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399A095" w:rsidR="00B02CD0" w:rsidRPr="001B4614" w:rsidRDefault="00000000" w:rsidP="001B4614">
      <w:pPr>
        <w:spacing w:after="100" w:afterAutospacing="1" w:line="240" w:lineRule="auto"/>
        <w:jc w:val="center"/>
        <w:outlineLvl w:val="0"/>
        <w:rPr>
          <w:rFonts w:ascii="Arial" w:hAnsi="Arial" w:cs="Arial"/>
          <w:kern w:val="36"/>
          <w:sz w:val="48"/>
          <w:szCs w:val="48"/>
        </w:rPr>
      </w:pPr>
      <w:r>
        <w:rPr>
          <w:sz w:val="48"/>
          <w:szCs w:val="48"/>
        </w:rPr>
        <w:t>BÀI TẬP 0</w:t>
      </w:r>
      <w:r w:rsidR="001B4614">
        <w:rPr>
          <w:b w:val="0"/>
          <w:bCs w:val="0"/>
          <w:sz w:val="48"/>
          <w:szCs w:val="48"/>
        </w:rPr>
        <w:br/>
      </w:r>
      <w:r w:rsidR="001B4614" w:rsidRPr="003275B0">
        <w:rPr>
          <w:kern w:val="36"/>
          <w:sz w:val="48"/>
          <w:szCs w:val="48"/>
        </w:rPr>
        <w:t>TỔNG QUAN PHẦN CỨNG VÀ LINH KIỆN TRONG LẬP TRÌNH IOT</w:t>
      </w:r>
    </w:p>
    <w:p w14:paraId="00000002" w14:textId="77777777" w:rsidR="00B02CD0" w:rsidRDefault="00000000">
      <w:pPr>
        <w:numPr>
          <w:ilvl w:val="0"/>
          <w:numId w:val="1"/>
        </w:numPr>
        <w:ind w:left="0"/>
        <w:rPr>
          <w:sz w:val="30"/>
          <w:szCs w:val="30"/>
        </w:rPr>
      </w:pPr>
      <w:r>
        <w:rPr>
          <w:sz w:val="30"/>
          <w:szCs w:val="30"/>
        </w:rPr>
        <w:t>Tìm hiểu các board mạch trong lập trình IoT</w:t>
      </w:r>
    </w:p>
    <w:p w14:paraId="00000003" w14:textId="77777777" w:rsidR="00B02CD0" w:rsidRDefault="00000000">
      <w:r>
        <w:t>1.</w:t>
      </w:r>
      <w:r>
        <w:rPr>
          <w:b w:val="0"/>
          <w:bCs w:val="0"/>
        </w:rPr>
        <w:t xml:space="preserve"> </w:t>
      </w:r>
      <w:r>
        <w:t>Board mạch Arduino UNO R3</w:t>
      </w:r>
    </w:p>
    <w:p w14:paraId="00000004" w14:textId="77777777" w:rsidR="00B02CD0" w:rsidRDefault="00000000">
      <w:pPr>
        <w:numPr>
          <w:ilvl w:val="0"/>
          <w:numId w:val="14"/>
        </w:numPr>
        <w:jc w:val="both"/>
        <w:rPr>
          <w:b w:val="0"/>
          <w:bCs w:val="0"/>
        </w:rPr>
      </w:pPr>
      <w:r>
        <w:rPr>
          <w:b w:val="0"/>
          <w:bCs w:val="0"/>
        </w:rPr>
        <w:t>Vi điều khiển ATmega328:  Vi điều khiển 8-bit dựa trên kiến trúc RISC. Thông số kỹ thuật cốt lõi bao gồm bộ nhớ  Flash 32 KB  (với 0.5 KB dùng cho Bootloader),  SRAM 2 KB , và  EEPROM 1 KB . Thiết bị hoạt động ở điện áp  5V  với xung nhịp (Clock Speed)  16 MHz .</w:t>
      </w:r>
    </w:p>
    <w:p w14:paraId="00000005" w14:textId="77777777" w:rsidR="00B02CD0" w:rsidRDefault="00000000">
      <w:pPr>
        <w:numPr>
          <w:ilvl w:val="0"/>
          <w:numId w:val="14"/>
        </w:numPr>
        <w:jc w:val="both"/>
        <w:rPr>
          <w:b w:val="0"/>
          <w:bCs w:val="0"/>
        </w:rPr>
      </w:pPr>
      <w:r>
        <w:rPr>
          <w:b w:val="0"/>
          <w:bCs w:val="0"/>
        </w:rPr>
        <w:t>Cổng USB:  Giao tiếp chuẩn USB để nạp chương trình từ máy tính, truyền dữ liệu Serial qua Monitor và cung cấp nguồn điện 5V cho hệ thống.</w:t>
      </w:r>
    </w:p>
    <w:p w14:paraId="00000006" w14:textId="77777777" w:rsidR="00B02CD0" w:rsidRDefault="00000000">
      <w:pPr>
        <w:numPr>
          <w:ilvl w:val="0"/>
          <w:numId w:val="14"/>
        </w:numPr>
        <w:jc w:val="both"/>
        <w:rPr>
          <w:b w:val="0"/>
          <w:bCs w:val="0"/>
        </w:rPr>
      </w:pPr>
      <w:r>
        <w:rPr>
          <w:b w:val="0"/>
          <w:bCs w:val="0"/>
        </w:rPr>
        <w:t>Jack nguồn DC (Power Jack):  Cấp nguồn điện ngoài qua đầu cắm 2.1mm. Điện áp đầu vào đề nghị từ  7-12V  (giới hạn tuyệt đối 6-20V).</w:t>
      </w:r>
    </w:p>
    <w:p w14:paraId="00000007" w14:textId="77777777" w:rsidR="00B02CD0" w:rsidRDefault="00000000">
      <w:pPr>
        <w:numPr>
          <w:ilvl w:val="0"/>
          <w:numId w:val="14"/>
        </w:numPr>
        <w:jc w:val="both"/>
        <w:rPr>
          <w:b w:val="0"/>
          <w:bCs w:val="0"/>
        </w:rPr>
      </w:pPr>
      <w:r>
        <w:rPr>
          <w:b w:val="0"/>
          <w:bCs w:val="0"/>
        </w:rPr>
        <w:t>Bộ ổn áp (Voltage Regulator):  Chuyển đổi và ổn định điện áp đầu vào thành mức  5V  và  3.3V  cung cấp cho vi điều khiển và các module ngoại vi. Chân 3.3V hỗ trợ dòng điện tối đa  50 mA .</w:t>
      </w:r>
    </w:p>
    <w:p w14:paraId="00000008" w14:textId="77777777" w:rsidR="00B02CD0" w:rsidRDefault="00000000">
      <w:pPr>
        <w:numPr>
          <w:ilvl w:val="0"/>
          <w:numId w:val="14"/>
        </w:numPr>
        <w:jc w:val="both"/>
        <w:rPr>
          <w:b w:val="0"/>
          <w:bCs w:val="0"/>
        </w:rPr>
      </w:pPr>
      <w:r>
        <w:rPr>
          <w:b w:val="0"/>
          <w:bCs w:val="0"/>
        </w:rPr>
        <w:t>Các chân Digital (0-13):  14 chân ngõ vào/ra số (I/O) hoạt động ở mức logic 5V. Trong đó, chân  0 (RX)  và  1 (TX)  đóng vai trò cổng nối tiếp (Serial port) để thu/phát dữ liệu.</w:t>
      </w:r>
    </w:p>
    <w:p w14:paraId="00000009" w14:textId="77777777" w:rsidR="00B02CD0" w:rsidRDefault="00000000">
      <w:pPr>
        <w:numPr>
          <w:ilvl w:val="0"/>
          <w:numId w:val="14"/>
        </w:numPr>
        <w:jc w:val="both"/>
        <w:rPr>
          <w:b w:val="0"/>
          <w:bCs w:val="0"/>
        </w:rPr>
      </w:pPr>
      <w:r>
        <w:rPr>
          <w:b w:val="0"/>
          <w:bCs w:val="0"/>
        </w:rPr>
        <w:t>Các chân Analog (A0-A5):  6 chân ngõ vào tương tự kết nối với bộ chuyển đổi ADC tích hợp, cho phép đọc giá trị điện áp biến thiên từ các cảm biến.</w:t>
      </w:r>
    </w:p>
    <w:p w14:paraId="0000000A" w14:textId="77777777" w:rsidR="00B02CD0" w:rsidRDefault="00000000">
      <w:pPr>
        <w:numPr>
          <w:ilvl w:val="0"/>
          <w:numId w:val="14"/>
        </w:numPr>
        <w:jc w:val="both"/>
        <w:rPr>
          <w:b w:val="0"/>
          <w:bCs w:val="0"/>
        </w:rPr>
      </w:pPr>
      <w:r>
        <w:rPr>
          <w:b w:val="0"/>
          <w:bCs w:val="0"/>
        </w:rPr>
        <w:t>Chân PWM (ký hiệu ~):  Bao gồm các chân  3, 5, 6, 9, 10, 11 . Hỗ trợ điều chế độ rộng xung để điều khiển độ sáng LED, tốc độ động cơ hoặc vị trí động cơ Servo.</w:t>
      </w:r>
    </w:p>
    <w:p w14:paraId="0000000B" w14:textId="77777777" w:rsidR="00B02CD0" w:rsidRDefault="00000000">
      <w:pPr>
        <w:numPr>
          <w:ilvl w:val="0"/>
          <w:numId w:val="14"/>
        </w:numPr>
        <w:jc w:val="both"/>
        <w:rPr>
          <w:b w:val="0"/>
          <w:bCs w:val="0"/>
        </w:rPr>
      </w:pPr>
      <w:r>
        <w:rPr>
          <w:b w:val="0"/>
          <w:bCs w:val="0"/>
        </w:rPr>
        <w:t>Nút Reset:  Kết nối trực tiếp với chân Reset của ATmega328, cho phép khởi động lại chương trình đang chạy khi nút được nhấn xuống mức thấp (GND).</w:t>
      </w:r>
    </w:p>
    <w:p w14:paraId="0000000C" w14:textId="77777777" w:rsidR="00B02CD0" w:rsidRDefault="00000000">
      <w:pPr>
        <w:numPr>
          <w:ilvl w:val="0"/>
          <w:numId w:val="14"/>
        </w:numPr>
        <w:jc w:val="both"/>
        <w:rPr>
          <w:b w:val="0"/>
          <w:bCs w:val="0"/>
        </w:rPr>
      </w:pPr>
      <w:r>
        <w:rPr>
          <w:b w:val="0"/>
          <w:bCs w:val="0"/>
        </w:rPr>
        <w:t>Thạch anh 16MHz:  Bộ dao động tạo xung nhịp đồng bộ cho vi xử lý, đảm bảo độ chính xác về thời gian thực thi lệnh.</w:t>
      </w:r>
    </w:p>
    <w:p w14:paraId="0000000D" w14:textId="77777777" w:rsidR="00B02CD0" w:rsidRDefault="00000000">
      <w:pPr>
        <w:jc w:val="both"/>
      </w:pPr>
      <w:r>
        <w:t>2. Board mạch Raspberry Pi</w:t>
      </w:r>
    </w:p>
    <w:p w14:paraId="0000000E" w14:textId="77777777" w:rsidR="00B02CD0" w:rsidRDefault="00000000">
      <w:pPr>
        <w:numPr>
          <w:ilvl w:val="0"/>
          <w:numId w:val="14"/>
        </w:numPr>
        <w:jc w:val="both"/>
        <w:rPr>
          <w:b w:val="0"/>
          <w:bCs w:val="0"/>
        </w:rPr>
      </w:pPr>
      <w:r>
        <w:rPr>
          <w:b w:val="0"/>
          <w:bCs w:val="0"/>
        </w:rPr>
        <w:t>CPU:  Vi xử lý hiệu năng cao, cho phép Raspberry Pi hoạt động như một  máy tính hoàn chỉnh . Khác với vi điều khiển, CPU này có khả năng chạy các hệ điều hành đa nhiệm như  Linux  hoặc Windows.</w:t>
      </w:r>
    </w:p>
    <w:p w14:paraId="0000000F" w14:textId="77777777" w:rsidR="00B02CD0" w:rsidRDefault="00000000">
      <w:pPr>
        <w:numPr>
          <w:ilvl w:val="0"/>
          <w:numId w:val="14"/>
        </w:numPr>
        <w:jc w:val="both"/>
        <w:rPr>
          <w:b w:val="0"/>
          <w:bCs w:val="0"/>
        </w:rPr>
      </w:pPr>
      <w:r>
        <w:rPr>
          <w:b w:val="0"/>
          <w:bCs w:val="0"/>
        </w:rPr>
        <w:t>RAM:  Bộ nhớ truy cập ngẫu nhiên dung lượng lớn (biến thiên theo model, từ 1GB đến 4GB) dùng để lưu trữ dữ liệu tạm thời cho các tiến trình của hệ điều hành.</w:t>
      </w:r>
    </w:p>
    <w:p w14:paraId="00000010" w14:textId="77777777" w:rsidR="00B02CD0" w:rsidRDefault="00000000">
      <w:pPr>
        <w:numPr>
          <w:ilvl w:val="0"/>
          <w:numId w:val="14"/>
        </w:numPr>
        <w:jc w:val="both"/>
        <w:rPr>
          <w:b w:val="0"/>
          <w:bCs w:val="0"/>
        </w:rPr>
      </w:pPr>
      <w:r>
        <w:rPr>
          <w:b w:val="0"/>
          <w:bCs w:val="0"/>
        </w:rPr>
        <w:t xml:space="preserve">Cổng kết nối (WiFi/Ethernet/USB Host):  Tích hợp sẵn giao tiếp mạng không dây và có dây, cho phép thiết bị đóng vai trò  Gateway IoT  để thu thập dữ liệu </w:t>
      </w:r>
      <w:r>
        <w:rPr>
          <w:b w:val="0"/>
          <w:bCs w:val="0"/>
        </w:rPr>
        <w:lastRenderedPageBreak/>
        <w:t>từ các node và đẩy lên điện toán đám mây. Cổng USB Host hỗ trợ kết nối các thiết bị ngoại vi phức tạp như ổ cứng, chuột, bàn phím và camera.</w:t>
      </w:r>
    </w:p>
    <w:p w14:paraId="00000011" w14:textId="77777777" w:rsidR="00B02CD0" w:rsidRDefault="00000000">
      <w:pPr>
        <w:jc w:val="both"/>
      </w:pPr>
      <w:r>
        <w:t>3. Board mạch ESP8266 và ESP32</w:t>
      </w:r>
    </w:p>
    <w:p w14:paraId="00000012" w14:textId="77777777" w:rsidR="00B02CD0" w:rsidRDefault="00000000">
      <w:pPr>
        <w:numPr>
          <w:ilvl w:val="0"/>
          <w:numId w:val="14"/>
        </w:numPr>
        <w:jc w:val="both"/>
        <w:rPr>
          <w:b w:val="0"/>
          <w:bCs w:val="0"/>
        </w:rPr>
      </w:pPr>
      <w:r>
        <w:rPr>
          <w:b w:val="0"/>
          <w:bCs w:val="0"/>
        </w:rPr>
        <w:t>WiFi tích hợp:  Chip SoC (System on Chip) sở hữu giao thức mạng không dây tích hợp sẵn, cho phép thiết bị kết nối trực tiếp vào hạ tầng Internet mà không cần module bổ sung.</w:t>
      </w:r>
    </w:p>
    <w:p w14:paraId="00000013" w14:textId="77777777" w:rsidR="00B02CD0" w:rsidRDefault="00000000">
      <w:pPr>
        <w:numPr>
          <w:ilvl w:val="0"/>
          <w:numId w:val="14"/>
        </w:numPr>
        <w:jc w:val="both"/>
        <w:rPr>
          <w:b w:val="0"/>
          <w:bCs w:val="0"/>
        </w:rPr>
      </w:pPr>
      <w:r>
        <w:rPr>
          <w:b w:val="0"/>
          <w:bCs w:val="0"/>
        </w:rPr>
        <w:t>Hiệu quả kinh tế:  Dòng chip này có  giá thành thấp  và dễ tiếp cận hơn so với các giải pháp truyền thông không dây khác như module Xbee, giúp tối ưu chi phí khi triển khai các hệ thống IoT số lượng lớn.</w:t>
      </w:r>
    </w:p>
    <w:p w14:paraId="00000014" w14:textId="77777777" w:rsidR="00B02CD0" w:rsidRDefault="00000000">
      <w:pPr>
        <w:numPr>
          <w:ilvl w:val="0"/>
          <w:numId w:val="1"/>
        </w:numPr>
        <w:jc w:val="both"/>
        <w:rPr>
          <w:sz w:val="30"/>
          <w:szCs w:val="30"/>
        </w:rPr>
      </w:pPr>
      <w:r>
        <w:rPr>
          <w:sz w:val="30"/>
          <w:szCs w:val="30"/>
        </w:rPr>
        <w:t>Tìm hiểu điện trở, led và các loại cảm biến (thực tế và mô phỏng)</w:t>
      </w:r>
    </w:p>
    <w:p w14:paraId="00000015" w14:textId="77777777" w:rsidR="00B02CD0" w:rsidRDefault="00000000">
      <w:pPr>
        <w:ind w:firstLine="720"/>
        <w:jc w:val="both"/>
        <w:rPr>
          <w:b w:val="0"/>
          <w:bCs w:val="0"/>
        </w:rPr>
      </w:pPr>
      <w:r>
        <w:t>ĐIỆN TRỞ:</w:t>
      </w:r>
      <w:r>
        <w:rPr>
          <w:b w:val="0"/>
          <w:bCs w:val="0"/>
        </w:rPr>
        <w:t xml:space="preserve"> Điện trở (Resistor) là đại lượng vật lý hoặc linh kiện điện tử thụ động có chức năng cản trở và giới hạn dòng điện trong mạch. Đơn vị đo của điện trở là Ohm (Ω), tính bằng tỉ số giữa hiệu điện thế và cường độ dòng điện theo định luật Ohm (R = U/I).</w:t>
      </w:r>
    </w:p>
    <w:p w14:paraId="00000016" w14:textId="77777777" w:rsidR="00B02CD0" w:rsidRDefault="00000000">
      <w:pPr>
        <w:jc w:val="both"/>
      </w:pPr>
      <w:r>
        <w:t>KHÁI NIỆM VÀ NGUYÊN LÝ HOẠT ĐỘNG</w:t>
      </w:r>
    </w:p>
    <w:p w14:paraId="00000017" w14:textId="77777777" w:rsidR="00B02CD0" w:rsidRDefault="00000000">
      <w:pPr>
        <w:numPr>
          <w:ilvl w:val="0"/>
          <w:numId w:val="15"/>
        </w:numPr>
        <w:jc w:val="both"/>
        <w:rPr>
          <w:sz w:val="28"/>
          <w:szCs w:val="28"/>
        </w:rPr>
      </w:pPr>
      <w:r>
        <w:rPr>
          <w:b w:val="0"/>
          <w:bCs w:val="0"/>
        </w:rPr>
        <w:t>Định nghĩa: Đặc trưng cho khả năng cản trở dòng điện của vật dẫn hoặc linh kiện.</w:t>
      </w:r>
    </w:p>
    <w:p w14:paraId="00000018" w14:textId="77777777" w:rsidR="00B02CD0" w:rsidRDefault="00000000">
      <w:pPr>
        <w:numPr>
          <w:ilvl w:val="0"/>
          <w:numId w:val="15"/>
        </w:numPr>
        <w:jc w:val="both"/>
        <w:rPr>
          <w:sz w:val="28"/>
          <w:szCs w:val="28"/>
        </w:rPr>
      </w:pPr>
      <w:r>
        <w:rPr>
          <w:b w:val="0"/>
          <w:bCs w:val="0"/>
        </w:rPr>
        <w:t>Đơn vị đo: Ohm (Ω), ngoài ra còn dùng kΩ (10³ Ω) hoặc MΩ (10⁶ Ω).</w:t>
      </w:r>
    </w:p>
    <w:p w14:paraId="00000019" w14:textId="77777777" w:rsidR="00B02CD0" w:rsidRDefault="00000000">
      <w:pPr>
        <w:numPr>
          <w:ilvl w:val="0"/>
          <w:numId w:val="15"/>
        </w:numPr>
        <w:jc w:val="both"/>
        <w:rPr>
          <w:sz w:val="28"/>
          <w:szCs w:val="28"/>
        </w:rPr>
      </w:pPr>
      <w:r>
        <w:rPr>
          <w:b w:val="0"/>
          <w:bCs w:val="0"/>
        </w:rPr>
        <w:t>Nguyên lý: Hoạt động dựa trên</w:t>
      </w:r>
      <w:hyperlink r:id="rId5">
        <w:r>
          <w:rPr>
            <w:b w:val="0"/>
            <w:bCs w:val="0"/>
            <w:color w:val="1155CC"/>
            <w:u w:val="single"/>
          </w:rPr>
          <w:t xml:space="preserve"> Định luật Ohm</w:t>
        </w:r>
      </w:hyperlink>
      <w:r>
        <w:rPr>
          <w:b w:val="0"/>
          <w:bCs w:val="0"/>
        </w:rPr>
        <w:t>, biến đổi năng lượng điện thành nhiệt năng khi electron va chạm với cấu trúc nguyên tử bên trong. [</w:t>
      </w:r>
      <w:hyperlink r:id="rId6">
        <w:r>
          <w:rPr>
            <w:b w:val="0"/>
            <w:bCs w:val="0"/>
            <w:color w:val="1155CC"/>
            <w:u w:val="single"/>
          </w:rPr>
          <w:t>1</w:t>
        </w:r>
      </w:hyperlink>
      <w:r>
        <w:rPr>
          <w:b w:val="0"/>
          <w:bCs w:val="0"/>
        </w:rPr>
        <w:t>,</w:t>
      </w:r>
      <w:hyperlink r:id="rId7">
        <w:r>
          <w:rPr>
            <w:b w:val="0"/>
            <w:bCs w:val="0"/>
            <w:color w:val="1155CC"/>
            <w:u w:val="single"/>
          </w:rPr>
          <w:t xml:space="preserve"> 2</w:t>
        </w:r>
      </w:hyperlink>
      <w:r>
        <w:rPr>
          <w:b w:val="0"/>
          <w:bCs w:val="0"/>
        </w:rPr>
        <w:t>,</w:t>
      </w:r>
      <w:hyperlink r:id="rId8">
        <w:r>
          <w:rPr>
            <w:b w:val="0"/>
            <w:bCs w:val="0"/>
            <w:color w:val="1155CC"/>
            <w:u w:val="single"/>
          </w:rPr>
          <w:t xml:space="preserve"> 3</w:t>
        </w:r>
      </w:hyperlink>
      <w:r>
        <w:rPr>
          <w:b w:val="0"/>
          <w:bCs w:val="0"/>
        </w:rPr>
        <w:t>,</w:t>
      </w:r>
      <w:hyperlink r:id="rId9">
        <w:r>
          <w:rPr>
            <w:b w:val="0"/>
            <w:bCs w:val="0"/>
            <w:color w:val="1155CC"/>
            <w:u w:val="single"/>
          </w:rPr>
          <w:t xml:space="preserve"> 4</w:t>
        </w:r>
      </w:hyperlink>
      <w:r>
        <w:rPr>
          <w:b w:val="0"/>
          <w:bCs w:val="0"/>
        </w:rPr>
        <w:t>]</w:t>
      </w:r>
    </w:p>
    <w:p w14:paraId="0000001A" w14:textId="77777777" w:rsidR="00B02CD0" w:rsidRDefault="00000000">
      <w:pPr>
        <w:jc w:val="both"/>
      </w:pPr>
      <w:r>
        <w:t>ĐẶC ĐIỂM</w:t>
      </w:r>
    </w:p>
    <w:p w14:paraId="0000001B" w14:textId="77777777" w:rsidR="00B02CD0" w:rsidRDefault="00000000">
      <w:pPr>
        <w:numPr>
          <w:ilvl w:val="0"/>
          <w:numId w:val="15"/>
        </w:numPr>
        <w:jc w:val="both"/>
        <w:rPr>
          <w:sz w:val="28"/>
          <w:szCs w:val="28"/>
        </w:rPr>
      </w:pPr>
      <w:r>
        <w:rPr>
          <w:b w:val="0"/>
          <w:bCs w:val="0"/>
        </w:rPr>
        <w:t>Ký hiệu: R</w:t>
      </w:r>
    </w:p>
    <w:p w14:paraId="0000001C" w14:textId="77777777" w:rsidR="00B02CD0" w:rsidRDefault="00000000">
      <w:pPr>
        <w:numPr>
          <w:ilvl w:val="0"/>
          <w:numId w:val="5"/>
        </w:numPr>
        <w:jc w:val="both"/>
        <w:rPr>
          <w:b w:val="0"/>
          <w:bCs w:val="0"/>
        </w:rPr>
      </w:pPr>
      <w:r>
        <w:rPr>
          <w:b w:val="0"/>
          <w:bCs w:val="0"/>
        </w:rPr>
        <w:t>Đơn vị: Ohm (Ω)</w:t>
      </w:r>
    </w:p>
    <w:p w14:paraId="0000001D" w14:textId="77777777" w:rsidR="00B02CD0" w:rsidRDefault="00000000">
      <w:pPr>
        <w:numPr>
          <w:ilvl w:val="0"/>
          <w:numId w:val="5"/>
        </w:numPr>
        <w:jc w:val="both"/>
        <w:rPr>
          <w:b w:val="0"/>
          <w:bCs w:val="0"/>
        </w:rPr>
      </w:pPr>
      <w:r>
        <w:rPr>
          <w:b w:val="0"/>
          <w:bCs w:val="0"/>
        </w:rPr>
        <w:t>Các giá trị thường gặp: 220Ω, 330Ω, 1kΩ, 10kΩ...</w:t>
      </w:r>
    </w:p>
    <w:p w14:paraId="0000001E" w14:textId="77777777" w:rsidR="00B02CD0" w:rsidRDefault="00000000">
      <w:pPr>
        <w:numPr>
          <w:ilvl w:val="0"/>
          <w:numId w:val="5"/>
        </w:numPr>
        <w:jc w:val="both"/>
        <w:rPr>
          <w:b w:val="0"/>
          <w:bCs w:val="0"/>
        </w:rPr>
      </w:pPr>
      <w:r>
        <w:rPr>
          <w:b w:val="0"/>
          <w:bCs w:val="0"/>
        </w:rPr>
        <w:t>Điện trở càng lớn → dòng điện chạy qua càng nhỏ khi điện áp không đổi.</w:t>
      </w:r>
    </w:p>
    <w:p w14:paraId="0000001F" w14:textId="77777777" w:rsidR="00B02CD0" w:rsidRDefault="00000000">
      <w:pPr>
        <w:jc w:val="both"/>
      </w:pPr>
      <w:r>
        <w:t>PHÂN LOẠI ĐIỆN TRỞ PHỔ BIẾN</w:t>
      </w:r>
    </w:p>
    <w:p w14:paraId="00000020" w14:textId="77777777" w:rsidR="00B02CD0" w:rsidRDefault="00000000">
      <w:pPr>
        <w:numPr>
          <w:ilvl w:val="0"/>
          <w:numId w:val="13"/>
        </w:numPr>
        <w:jc w:val="both"/>
        <w:rPr>
          <w:sz w:val="28"/>
          <w:szCs w:val="28"/>
        </w:rPr>
      </w:pPr>
      <w:r>
        <w:rPr>
          <w:b w:val="0"/>
          <w:bCs w:val="0"/>
        </w:rPr>
        <w:t>Điện trở cố định: Mang giá trị không đổi trong suốt quá trình sử dụng (ví dụ: điện trở cacbon, điện trở màng kim loại).</w:t>
      </w:r>
    </w:p>
    <w:p w14:paraId="00000021" w14:textId="77777777" w:rsidR="00B02CD0" w:rsidRDefault="00000000">
      <w:pPr>
        <w:numPr>
          <w:ilvl w:val="0"/>
          <w:numId w:val="13"/>
        </w:numPr>
        <w:jc w:val="both"/>
        <w:rPr>
          <w:sz w:val="28"/>
          <w:szCs w:val="28"/>
        </w:rPr>
      </w:pPr>
      <w:r>
        <w:rPr>
          <w:b w:val="0"/>
          <w:bCs w:val="0"/>
        </w:rPr>
        <w:t>Điện trở thay đổi (Biến trở/Chiết áp): Cho phép điều chỉnh giá trị trở kháng bằng tay hoặc thông qua điều kiện môi trường.</w:t>
      </w:r>
    </w:p>
    <w:p w14:paraId="00000022" w14:textId="77777777" w:rsidR="00B02CD0" w:rsidRDefault="00000000">
      <w:pPr>
        <w:numPr>
          <w:ilvl w:val="0"/>
          <w:numId w:val="13"/>
        </w:numPr>
        <w:jc w:val="both"/>
        <w:rPr>
          <w:sz w:val="28"/>
          <w:szCs w:val="28"/>
        </w:rPr>
      </w:pPr>
      <w:r>
        <w:rPr>
          <w:b w:val="0"/>
          <w:bCs w:val="0"/>
        </w:rPr>
        <w:t>Điện trở công suất: Thiết kế chịu dòng điện lớn, thường bọc sứ và tỏa nhiệt nhiều khi hoạt động</w:t>
      </w:r>
    </w:p>
    <w:p w14:paraId="00000023" w14:textId="77777777" w:rsidR="00B02CD0" w:rsidRDefault="00000000">
      <w:pPr>
        <w:jc w:val="both"/>
      </w:pPr>
      <w:r>
        <w:t>TÁC DỤNG TRONG MẠCH ĐIỆN</w:t>
      </w:r>
    </w:p>
    <w:p w14:paraId="00000024" w14:textId="77777777" w:rsidR="00B02CD0" w:rsidRDefault="00000000">
      <w:pPr>
        <w:numPr>
          <w:ilvl w:val="0"/>
          <w:numId w:val="12"/>
        </w:numPr>
        <w:jc w:val="both"/>
        <w:rPr>
          <w:sz w:val="28"/>
          <w:szCs w:val="28"/>
        </w:rPr>
      </w:pPr>
      <w:r>
        <w:rPr>
          <w:b w:val="0"/>
          <w:bCs w:val="0"/>
        </w:rPr>
        <w:t>Hạn chế dòng điện: Bảo vệ các linh kiện nhạy cảm khỏi bị quá tải hoặc cháy nổ.</w:t>
      </w:r>
    </w:p>
    <w:p w14:paraId="00000025" w14:textId="77777777" w:rsidR="00B02CD0" w:rsidRDefault="00000000">
      <w:pPr>
        <w:numPr>
          <w:ilvl w:val="0"/>
          <w:numId w:val="12"/>
        </w:numPr>
        <w:jc w:val="both"/>
        <w:rPr>
          <w:sz w:val="28"/>
          <w:szCs w:val="28"/>
        </w:rPr>
      </w:pPr>
      <w:r>
        <w:rPr>
          <w:b w:val="0"/>
          <w:bCs w:val="0"/>
        </w:rPr>
        <w:t>Phân áp: Chia nhỏ điện áp nguồn thành các mức điện áp thấp hơn theo yêu cầu của mạch.</w:t>
      </w:r>
    </w:p>
    <w:p w14:paraId="00000026" w14:textId="77777777" w:rsidR="00B02CD0" w:rsidRDefault="00000000">
      <w:pPr>
        <w:numPr>
          <w:ilvl w:val="0"/>
          <w:numId w:val="12"/>
        </w:numPr>
        <w:jc w:val="both"/>
        <w:rPr>
          <w:sz w:val="28"/>
          <w:szCs w:val="28"/>
        </w:rPr>
      </w:pPr>
      <w:r>
        <w:rPr>
          <w:b w:val="0"/>
          <w:bCs w:val="0"/>
        </w:rPr>
        <w:t>Phân cực: Tạo chế độ hoạt động chuẩn cho các loại bóng bán dẫn (transistor).</w:t>
      </w:r>
    </w:p>
    <w:p w14:paraId="00000027" w14:textId="77777777" w:rsidR="00B02CD0" w:rsidRDefault="00000000">
      <w:pPr>
        <w:jc w:val="both"/>
      </w:pPr>
      <w:r>
        <w:t>VÍ DỤ THỰC TẾ</w:t>
      </w:r>
    </w:p>
    <w:p w14:paraId="00000028" w14:textId="77777777" w:rsidR="00B02CD0" w:rsidRDefault="00000000">
      <w:pPr>
        <w:jc w:val="both"/>
        <w:rPr>
          <w:b w:val="0"/>
          <w:bCs w:val="0"/>
        </w:rPr>
      </w:pPr>
      <w:r>
        <w:rPr>
          <w:b w:val="0"/>
          <w:bCs w:val="0"/>
        </w:rPr>
        <w:t>Khi kết nối một LED với Arduino, cần mắc điện trở 220Ω hoặc 330Ω nối tiếp với LED để hạn chế dòng điện, tránh làm LED bị hỏng.</w:t>
      </w:r>
    </w:p>
    <w:p w14:paraId="00000029" w14:textId="77777777" w:rsidR="00B02CD0" w:rsidRDefault="00B02CD0">
      <w:pPr>
        <w:jc w:val="both"/>
        <w:rPr>
          <w:b w:val="0"/>
          <w:bCs w:val="0"/>
        </w:rPr>
      </w:pPr>
    </w:p>
    <w:p w14:paraId="0000002A" w14:textId="77777777" w:rsidR="00B02CD0" w:rsidRDefault="00000000">
      <w:pPr>
        <w:jc w:val="both"/>
        <w:rPr>
          <w:b w:val="0"/>
          <w:bCs w:val="0"/>
        </w:rPr>
      </w:pPr>
      <w:r>
        <w:rPr>
          <w:b w:val="0"/>
          <w:bCs w:val="0"/>
        </w:rPr>
        <w:tab/>
      </w:r>
      <w:r>
        <w:t>LED:</w:t>
      </w:r>
      <w:r>
        <w:rPr>
          <w:b w:val="0"/>
          <w:bCs w:val="0"/>
        </w:rPr>
        <w:t xml:space="preserve"> </w:t>
      </w:r>
      <w:r>
        <w:rPr>
          <w:b w:val="0"/>
          <w:bCs w:val="0"/>
          <w:sz w:val="24"/>
          <w:szCs w:val="24"/>
        </w:rPr>
        <w:t>LED là viết tắt của Light-Emitting Diode (đi-ốt phát quang)</w:t>
      </w:r>
      <w:r>
        <w:rPr>
          <w:b w:val="0"/>
          <w:bCs w:val="0"/>
        </w:rPr>
        <w:t xml:space="preserve">, là linh kiện bán dẫn phát sáng khi có dòng điện chạy qua. Công nghệ này tiết kiệm tới 80% điện năng so với đèn sợi đốt, có tuổi thọ cao từ 30.000 đến 50.000 giờ và hoàn toàn không chứa thủy ngân độc hại. </w:t>
      </w:r>
    </w:p>
    <w:p w14:paraId="0000002B" w14:textId="77777777" w:rsidR="00B02CD0" w:rsidRDefault="00000000">
      <w:pPr>
        <w:jc w:val="both"/>
      </w:pPr>
      <w:r>
        <w:t>KHÁI NIỆM VÀ NGUYÊN LÝ HOẠT ĐỘNG</w:t>
      </w:r>
    </w:p>
    <w:p w14:paraId="0000002C" w14:textId="77777777" w:rsidR="00B02CD0" w:rsidRDefault="00000000">
      <w:pPr>
        <w:numPr>
          <w:ilvl w:val="0"/>
          <w:numId w:val="7"/>
        </w:numPr>
        <w:jc w:val="both"/>
        <w:rPr>
          <w:b w:val="0"/>
          <w:bCs w:val="0"/>
        </w:rPr>
      </w:pPr>
      <w:r>
        <w:rPr>
          <w:b w:val="0"/>
          <w:bCs w:val="0"/>
        </w:rPr>
        <w:t>Định nghĩa: LED là linh kiện bán dẫn có khả năng biến đổi năng lượng điện thành quang năng (ánh sáng) khi được phân cực thuận.</w:t>
      </w:r>
    </w:p>
    <w:p w14:paraId="0000002D" w14:textId="77777777" w:rsidR="00B02CD0" w:rsidRDefault="00000000">
      <w:pPr>
        <w:numPr>
          <w:ilvl w:val="0"/>
          <w:numId w:val="7"/>
        </w:numPr>
        <w:jc w:val="both"/>
        <w:rPr>
          <w:b w:val="0"/>
          <w:bCs w:val="0"/>
        </w:rPr>
      </w:pPr>
      <w:r>
        <w:rPr>
          <w:b w:val="0"/>
          <w:bCs w:val="0"/>
        </w:rPr>
        <w:t>Cấu tạo: LED gồm một chip bán dẫn được đặt trong vỏ bảo vệ, thường có 2 chân:</w:t>
      </w:r>
    </w:p>
    <w:p w14:paraId="0000002E" w14:textId="77777777" w:rsidR="00B02CD0" w:rsidRDefault="00000000">
      <w:pPr>
        <w:numPr>
          <w:ilvl w:val="1"/>
          <w:numId w:val="7"/>
        </w:numPr>
        <w:jc w:val="both"/>
        <w:rPr>
          <w:b w:val="0"/>
          <w:bCs w:val="0"/>
        </w:rPr>
      </w:pPr>
      <w:r>
        <w:rPr>
          <w:b w:val="0"/>
          <w:bCs w:val="0"/>
        </w:rPr>
        <w:t>Anode (+): chân dương.</w:t>
      </w:r>
    </w:p>
    <w:p w14:paraId="0000002F" w14:textId="77777777" w:rsidR="00B02CD0" w:rsidRDefault="00000000">
      <w:pPr>
        <w:numPr>
          <w:ilvl w:val="1"/>
          <w:numId w:val="7"/>
        </w:numPr>
        <w:jc w:val="both"/>
        <w:rPr>
          <w:b w:val="0"/>
          <w:bCs w:val="0"/>
        </w:rPr>
      </w:pPr>
      <w:r>
        <w:rPr>
          <w:b w:val="0"/>
          <w:bCs w:val="0"/>
        </w:rPr>
        <w:t>Cathode (-): chân âm.</w:t>
      </w:r>
    </w:p>
    <w:p w14:paraId="00000030" w14:textId="77777777" w:rsidR="00B02CD0" w:rsidRDefault="00000000">
      <w:pPr>
        <w:numPr>
          <w:ilvl w:val="0"/>
          <w:numId w:val="7"/>
        </w:numPr>
        <w:jc w:val="both"/>
        <w:rPr>
          <w:b w:val="0"/>
          <w:bCs w:val="0"/>
        </w:rPr>
      </w:pPr>
      <w:r>
        <w:rPr>
          <w:b w:val="0"/>
          <w:bCs w:val="0"/>
        </w:rPr>
        <w:t>Nguyên lý: Khi cấp điện áp theo chiều thuận, dòng điện chạy qua lớp tiếp giáp bán dẫn. Các electron và lỗ trống tái hợp với nhau và giải phóng năng lượng dưới dạng photon, tạo ra ánh sáng. Màu sắc ánh sáng phụ thuộc vào vật liệu bán dẫn được sử dụng trong LED.</w:t>
      </w:r>
    </w:p>
    <w:p w14:paraId="00000031" w14:textId="77777777" w:rsidR="00B02CD0" w:rsidRDefault="00000000">
      <w:pPr>
        <w:numPr>
          <w:ilvl w:val="0"/>
          <w:numId w:val="7"/>
        </w:numPr>
        <w:jc w:val="both"/>
        <w:rPr>
          <w:b w:val="0"/>
          <w:bCs w:val="0"/>
        </w:rPr>
      </w:pPr>
      <w:r>
        <w:rPr>
          <w:b w:val="0"/>
          <w:bCs w:val="0"/>
        </w:rPr>
        <w:t>LED cần được cấp dòng điện phù hợp. Nếu dòng điện quá lớn, LED có thể bị nóng và hư hỏng.</w:t>
      </w:r>
    </w:p>
    <w:p w14:paraId="00000032" w14:textId="77777777" w:rsidR="00B02CD0" w:rsidRDefault="00000000">
      <w:pPr>
        <w:jc w:val="both"/>
      </w:pPr>
      <w:r>
        <w:t>ĐẶC ĐIỂM</w:t>
      </w:r>
    </w:p>
    <w:p w14:paraId="00000033" w14:textId="77777777" w:rsidR="00B02CD0" w:rsidRDefault="00000000">
      <w:pPr>
        <w:numPr>
          <w:ilvl w:val="0"/>
          <w:numId w:val="3"/>
        </w:numPr>
        <w:jc w:val="both"/>
        <w:rPr>
          <w:b w:val="0"/>
          <w:bCs w:val="0"/>
        </w:rPr>
      </w:pPr>
      <w:r>
        <w:rPr>
          <w:b w:val="0"/>
          <w:bCs w:val="0"/>
        </w:rPr>
        <w:t>Ký hiệu: D hoặc LED.</w:t>
      </w:r>
    </w:p>
    <w:p w14:paraId="00000034" w14:textId="77777777" w:rsidR="00B02CD0" w:rsidRDefault="00000000">
      <w:pPr>
        <w:numPr>
          <w:ilvl w:val="0"/>
          <w:numId w:val="3"/>
        </w:numPr>
        <w:jc w:val="both"/>
        <w:rPr>
          <w:b w:val="0"/>
          <w:bCs w:val="0"/>
        </w:rPr>
      </w:pPr>
      <w:r>
        <w:rPr>
          <w:b w:val="0"/>
          <w:bCs w:val="0"/>
        </w:rPr>
        <w:t>Đơn vị: LED không có đơn vị đo riêng vì đây là một linh kiện điện tử; các thông số quan trọng thường gồm điện áp thuận (V) và dòng điện hoạt động (mA).</w:t>
      </w:r>
    </w:p>
    <w:p w14:paraId="00000035" w14:textId="77777777" w:rsidR="00B02CD0" w:rsidRDefault="00000000">
      <w:pPr>
        <w:numPr>
          <w:ilvl w:val="0"/>
          <w:numId w:val="3"/>
        </w:numPr>
        <w:jc w:val="both"/>
        <w:rPr>
          <w:b w:val="0"/>
          <w:bCs w:val="0"/>
        </w:rPr>
      </w:pPr>
      <w:r>
        <w:rPr>
          <w:b w:val="0"/>
          <w:bCs w:val="0"/>
        </w:rPr>
        <w:t>Hai chân: Anode (+) và Cathode (-).</w:t>
      </w:r>
    </w:p>
    <w:p w14:paraId="00000036" w14:textId="77777777" w:rsidR="00B02CD0" w:rsidRDefault="00000000">
      <w:pPr>
        <w:numPr>
          <w:ilvl w:val="0"/>
          <w:numId w:val="3"/>
        </w:numPr>
        <w:jc w:val="both"/>
        <w:rPr>
          <w:b w:val="0"/>
          <w:bCs w:val="0"/>
        </w:rPr>
      </w:pPr>
      <w:r>
        <w:rPr>
          <w:b w:val="0"/>
          <w:bCs w:val="0"/>
        </w:rPr>
        <w:t>Phân cực: LED phải được mắc đúng chiều mới phát sáng bình thường.</w:t>
      </w:r>
    </w:p>
    <w:p w14:paraId="00000037" w14:textId="77777777" w:rsidR="00B02CD0" w:rsidRDefault="00000000">
      <w:pPr>
        <w:numPr>
          <w:ilvl w:val="0"/>
          <w:numId w:val="3"/>
        </w:numPr>
        <w:jc w:val="both"/>
        <w:rPr>
          <w:b w:val="0"/>
          <w:bCs w:val="0"/>
        </w:rPr>
      </w:pPr>
      <w:r>
        <w:rPr>
          <w:b w:val="0"/>
          <w:bCs w:val="0"/>
        </w:rPr>
        <w:t>Tiêu thụ điện năng thấp: LED thường có hiệu suất phát sáng cao và ít tiêu thụ điện hơn nhiều loại bóng đèn truyền thống.</w:t>
      </w:r>
    </w:p>
    <w:p w14:paraId="00000038" w14:textId="77777777" w:rsidR="00B02CD0" w:rsidRDefault="00000000">
      <w:pPr>
        <w:numPr>
          <w:ilvl w:val="0"/>
          <w:numId w:val="3"/>
        </w:numPr>
        <w:jc w:val="both"/>
        <w:rPr>
          <w:b w:val="0"/>
          <w:bCs w:val="0"/>
        </w:rPr>
      </w:pPr>
      <w:r>
        <w:rPr>
          <w:b w:val="0"/>
          <w:bCs w:val="0"/>
        </w:rPr>
        <w:t>Màu sắc: Có nhiều màu như đỏ, xanh lá, xanh dương, vàng, trắng...</w:t>
      </w:r>
    </w:p>
    <w:p w14:paraId="00000039" w14:textId="77777777" w:rsidR="00B02CD0" w:rsidRDefault="00000000">
      <w:pPr>
        <w:numPr>
          <w:ilvl w:val="0"/>
          <w:numId w:val="3"/>
        </w:numPr>
        <w:jc w:val="both"/>
        <w:rPr>
          <w:b w:val="0"/>
          <w:bCs w:val="0"/>
        </w:rPr>
      </w:pPr>
      <w:r>
        <w:rPr>
          <w:b w:val="0"/>
          <w:bCs w:val="0"/>
        </w:rPr>
        <w:t>Tuổi thọ cao: LED có thể hoạt động trong thời gian dài nếu được sử dụng đúng thông số kỹ thuật.</w:t>
      </w:r>
    </w:p>
    <w:p w14:paraId="0000003A" w14:textId="77777777" w:rsidR="00B02CD0" w:rsidRDefault="00000000">
      <w:pPr>
        <w:jc w:val="both"/>
      </w:pPr>
      <w:r>
        <w:t>PHÂN LOẠI LED PHỔ BIẾN</w:t>
      </w:r>
    </w:p>
    <w:p w14:paraId="0000003B" w14:textId="77777777" w:rsidR="00B02CD0" w:rsidRDefault="00000000">
      <w:pPr>
        <w:numPr>
          <w:ilvl w:val="0"/>
          <w:numId w:val="4"/>
        </w:numPr>
        <w:jc w:val="both"/>
        <w:rPr>
          <w:b w:val="0"/>
          <w:bCs w:val="0"/>
        </w:rPr>
      </w:pPr>
      <w:r>
        <w:rPr>
          <w:b w:val="0"/>
          <w:bCs w:val="0"/>
        </w:rPr>
        <w:t>LED đơn: Có một chip LED và thường phát ra một màu ánh sáng, ví dụ LED đỏ, xanh lá hoặc xanh dương.</w:t>
      </w:r>
    </w:p>
    <w:p w14:paraId="0000003C" w14:textId="77777777" w:rsidR="00B02CD0" w:rsidRDefault="00000000">
      <w:pPr>
        <w:numPr>
          <w:ilvl w:val="0"/>
          <w:numId w:val="4"/>
        </w:numPr>
        <w:jc w:val="both"/>
        <w:rPr>
          <w:b w:val="0"/>
          <w:bCs w:val="0"/>
        </w:rPr>
      </w:pPr>
      <w:r>
        <w:rPr>
          <w:b w:val="0"/>
          <w:bCs w:val="0"/>
        </w:rPr>
        <w:t>LED RGB: Gồm ba thành phần LED màu đỏ (Red), xanh lá (Green) và xanh dương (Blue), có thể tạo ra nhiều màu sắc khác nhau bằng cách điều chỉnh cường độ của từng màu.</w:t>
      </w:r>
    </w:p>
    <w:p w14:paraId="0000003D" w14:textId="77777777" w:rsidR="00B02CD0" w:rsidRDefault="00000000">
      <w:pPr>
        <w:numPr>
          <w:ilvl w:val="0"/>
          <w:numId w:val="4"/>
        </w:numPr>
        <w:jc w:val="both"/>
        <w:rPr>
          <w:b w:val="0"/>
          <w:bCs w:val="0"/>
        </w:rPr>
      </w:pPr>
      <w:r>
        <w:rPr>
          <w:b w:val="0"/>
          <w:bCs w:val="0"/>
        </w:rPr>
        <w:t>LED 7 đoạn: Gồm nhiều LED được bố trí thành các đoạn để hiển thị các chữ số từ 0 đến 9. Thường được sử dụng trong đồng hồ điện tử, máy đếm...</w:t>
      </w:r>
    </w:p>
    <w:p w14:paraId="0000003E" w14:textId="77777777" w:rsidR="00B02CD0" w:rsidRDefault="00000000">
      <w:pPr>
        <w:numPr>
          <w:ilvl w:val="0"/>
          <w:numId w:val="4"/>
        </w:numPr>
        <w:jc w:val="both"/>
        <w:rPr>
          <w:b w:val="0"/>
          <w:bCs w:val="0"/>
        </w:rPr>
      </w:pPr>
      <w:r>
        <w:rPr>
          <w:b w:val="0"/>
          <w:bCs w:val="0"/>
        </w:rPr>
        <w:t>LED ma trận: Gồm nhiều LED được bố trí theo hàng và cột, cho phép hiển thị ký tự, số hoặc hình ảnh đơn giản.</w:t>
      </w:r>
    </w:p>
    <w:p w14:paraId="0000003F" w14:textId="77777777" w:rsidR="00B02CD0" w:rsidRDefault="00000000">
      <w:pPr>
        <w:numPr>
          <w:ilvl w:val="0"/>
          <w:numId w:val="4"/>
        </w:numPr>
        <w:jc w:val="both"/>
        <w:rPr>
          <w:b w:val="0"/>
          <w:bCs w:val="0"/>
        </w:rPr>
      </w:pPr>
      <w:r>
        <w:rPr>
          <w:b w:val="0"/>
          <w:bCs w:val="0"/>
        </w:rPr>
        <w:t>LED công suất: Có khả năng phát sáng với công suất lớn, thường được sử dụng trong đèn chiếu sáng, đèn pin và các thiết bị chiếu sáng.</w:t>
      </w:r>
    </w:p>
    <w:p w14:paraId="00000040" w14:textId="77777777" w:rsidR="00B02CD0" w:rsidRDefault="00000000">
      <w:pPr>
        <w:jc w:val="both"/>
      </w:pPr>
      <w:r>
        <w:lastRenderedPageBreak/>
        <w:t>TÁC DỤNG TRONG MẠCH ĐIỆN</w:t>
      </w:r>
    </w:p>
    <w:p w14:paraId="00000041" w14:textId="77777777" w:rsidR="00B02CD0" w:rsidRDefault="00000000">
      <w:pPr>
        <w:numPr>
          <w:ilvl w:val="0"/>
          <w:numId w:val="8"/>
        </w:numPr>
        <w:jc w:val="both"/>
        <w:rPr>
          <w:b w:val="0"/>
          <w:bCs w:val="0"/>
        </w:rPr>
      </w:pPr>
      <w:r>
        <w:rPr>
          <w:b w:val="0"/>
          <w:bCs w:val="0"/>
        </w:rPr>
        <w:t>Hiển thị trạng thái: LED có thể cho biết thiết bị đang bật, tắt hoặc đang ở một trạng thái nhất định.</w:t>
      </w:r>
    </w:p>
    <w:p w14:paraId="00000042" w14:textId="77777777" w:rsidR="00B02CD0" w:rsidRDefault="00000000">
      <w:pPr>
        <w:numPr>
          <w:ilvl w:val="0"/>
          <w:numId w:val="8"/>
        </w:numPr>
        <w:jc w:val="both"/>
        <w:rPr>
          <w:b w:val="0"/>
          <w:bCs w:val="0"/>
        </w:rPr>
      </w:pPr>
      <w:r>
        <w:rPr>
          <w:b w:val="0"/>
          <w:bCs w:val="0"/>
        </w:rPr>
        <w:t>Báo hiệu: Sử dụng LED để cảnh báo khi xảy ra một sự kiện, ví dụ nhiệt độ quá cao hoặc phát hiện chuyển động.</w:t>
      </w:r>
    </w:p>
    <w:p w14:paraId="00000043" w14:textId="77777777" w:rsidR="00B02CD0" w:rsidRDefault="00000000">
      <w:pPr>
        <w:numPr>
          <w:ilvl w:val="0"/>
          <w:numId w:val="8"/>
        </w:numPr>
        <w:jc w:val="both"/>
        <w:rPr>
          <w:b w:val="0"/>
          <w:bCs w:val="0"/>
        </w:rPr>
      </w:pPr>
      <w:r>
        <w:rPr>
          <w:b w:val="0"/>
          <w:bCs w:val="0"/>
        </w:rPr>
        <w:t>Chiếu sáng: LED được sử dụng trong đèn dân dụng, đèn đường, đèn pin và các thiết bị chiếu sáng.</w:t>
      </w:r>
    </w:p>
    <w:p w14:paraId="00000044" w14:textId="77777777" w:rsidR="00B02CD0" w:rsidRDefault="00000000">
      <w:pPr>
        <w:numPr>
          <w:ilvl w:val="0"/>
          <w:numId w:val="8"/>
        </w:numPr>
        <w:jc w:val="both"/>
        <w:rPr>
          <w:b w:val="0"/>
          <w:bCs w:val="0"/>
        </w:rPr>
      </w:pPr>
      <w:r>
        <w:rPr>
          <w:b w:val="0"/>
          <w:bCs w:val="0"/>
        </w:rPr>
        <w:t>Hiển thị thông tin: LED RGB, LED 7 đoạn và LED ma trận có thể được sử dụng để hiển thị màu sắc, số liệu hoặc ký tự.</w:t>
      </w:r>
    </w:p>
    <w:p w14:paraId="00000045" w14:textId="77777777" w:rsidR="00B02CD0" w:rsidRDefault="00000000">
      <w:pPr>
        <w:numPr>
          <w:ilvl w:val="0"/>
          <w:numId w:val="8"/>
        </w:numPr>
        <w:jc w:val="both"/>
        <w:rPr>
          <w:b w:val="0"/>
          <w:bCs w:val="0"/>
        </w:rPr>
      </w:pPr>
      <w:r>
        <w:rPr>
          <w:b w:val="0"/>
          <w:bCs w:val="0"/>
        </w:rPr>
        <w:t>Thiết bị đầu ra trong IoT: Trong các hệ thống IoT, LED thường được sử dụng làm thiết bị đầu ra để biểu thị kết quả xử lý của vi điều khiển.</w:t>
      </w:r>
    </w:p>
    <w:p w14:paraId="00000046" w14:textId="77777777" w:rsidR="00B02CD0" w:rsidRDefault="00000000">
      <w:pPr>
        <w:jc w:val="both"/>
      </w:pPr>
      <w:r>
        <w:t>VÍ DỤ THỰC TẾ</w:t>
      </w:r>
    </w:p>
    <w:p w14:paraId="00000047" w14:textId="77777777" w:rsidR="00B02CD0" w:rsidRDefault="00000000">
      <w:pPr>
        <w:jc w:val="both"/>
        <w:rPr>
          <w:b w:val="0"/>
          <w:bCs w:val="0"/>
        </w:rPr>
      </w:pPr>
      <w:r>
        <w:rPr>
          <w:b w:val="0"/>
          <w:bCs w:val="0"/>
        </w:rPr>
        <w:t>Khi lập trình Arduino hoặc ESP32 để điều khiển LED, chân GPIO của vi điều khiển có thể được sử dụng để bật hoặc tắt LED. Tuy nhiên, LED thường được mắc nối tiếp với một điện trở khoảng 220Ω hoặc 330Ω để giới hạn dòng điện và bảo vệ LED.</w:t>
      </w:r>
    </w:p>
    <w:p w14:paraId="00000048" w14:textId="77777777" w:rsidR="00B02CD0" w:rsidRDefault="00000000">
      <w:pPr>
        <w:jc w:val="both"/>
      </w:pPr>
      <w:r>
        <w:t>VÍ DỤ TRONG HỆ THỐNG MẠCH ĐIỆN THỰC TẾ</w:t>
      </w:r>
    </w:p>
    <w:p w14:paraId="00000049" w14:textId="77777777" w:rsidR="00B02CD0" w:rsidRDefault="00000000">
      <w:pPr>
        <w:jc w:val="both"/>
        <w:rPr>
          <w:b w:val="0"/>
          <w:bCs w:val="0"/>
        </w:rPr>
      </w:pPr>
      <w:r>
        <w:rPr>
          <w:b w:val="0"/>
          <w:bCs w:val="0"/>
        </w:rPr>
        <w:t>Cảm biến nhiệt độ → ESP32 → LED</w:t>
      </w:r>
    </w:p>
    <w:p w14:paraId="0000004A" w14:textId="77777777" w:rsidR="00B02CD0" w:rsidRDefault="00000000">
      <w:pPr>
        <w:jc w:val="both"/>
        <w:rPr>
          <w:b w:val="0"/>
          <w:bCs w:val="0"/>
        </w:rPr>
      </w:pPr>
      <w:r>
        <w:rPr>
          <w:b w:val="0"/>
          <w:bCs w:val="0"/>
        </w:rPr>
        <w:t>Khi cảm biến phát hiện nhiệt độ vượt quá mức cài đặt, ESP32 sẽ xử lý dữ liệu và bật LED đỏ để cảnh báo. Khi nhiệt độ trở lại mức bình thường, ESP32 có thể tắt LED hoặc chuyển sang LED xanh.</w:t>
      </w:r>
    </w:p>
    <w:p w14:paraId="0000004B" w14:textId="77777777" w:rsidR="00B02CD0" w:rsidRDefault="00000000">
      <w:pPr>
        <w:ind w:firstLine="720"/>
        <w:jc w:val="both"/>
      </w:pPr>
      <w:r>
        <w:t>CÁC LOẠI CẢM BIẾN</w:t>
      </w:r>
    </w:p>
    <w:p w14:paraId="0000004C" w14:textId="77777777" w:rsidR="00B02CD0" w:rsidRDefault="00000000">
      <w:pPr>
        <w:jc w:val="both"/>
        <w:rPr>
          <w:b w:val="0"/>
          <w:bCs w:val="0"/>
        </w:rPr>
      </w:pPr>
      <w:r>
        <w:t>Cảm biến Nhiệt độ và Độ ẩm (LM35 / DHT11):</w:t>
      </w:r>
      <w:r>
        <w:rPr>
          <w:b w:val="0"/>
          <w:bCs w:val="0"/>
        </w:rPr>
        <w:t xml:space="preserve"> </w:t>
      </w:r>
    </w:p>
    <w:p w14:paraId="0000004D" w14:textId="77777777" w:rsidR="00B02CD0" w:rsidRDefault="00000000">
      <w:pPr>
        <w:numPr>
          <w:ilvl w:val="0"/>
          <w:numId w:val="9"/>
        </w:numPr>
        <w:jc w:val="both"/>
        <w:rPr>
          <w:b w:val="0"/>
          <w:bCs w:val="0"/>
        </w:rPr>
      </w:pPr>
      <w:r>
        <w:rPr>
          <w:b w:val="0"/>
          <w:bCs w:val="0"/>
        </w:rPr>
        <w:t>Linh kiện này thực hiện đo lường các thông số nhiệt động học của môi trường. Các dòng như DHT11 cung cấp dữ liệu số (Digital), trong khi LM35 cung cấp tín hiệu điện áp (Analog) tỷ lệ tuyến tính với nhiệt độ Celsius.</w:t>
      </w:r>
    </w:p>
    <w:p w14:paraId="0000004E" w14:textId="77777777" w:rsidR="00B02CD0" w:rsidRDefault="00000000">
      <w:pPr>
        <w:jc w:val="both"/>
        <w:rPr>
          <w:b w:val="0"/>
          <w:bCs w:val="0"/>
        </w:rPr>
      </w:pPr>
      <w:r>
        <w:t>Cảm biến Ánh sáng (Quang trở - LDR):</w:t>
      </w:r>
      <w:r>
        <w:rPr>
          <w:b w:val="0"/>
          <w:bCs w:val="0"/>
        </w:rPr>
        <w:t xml:space="preserve"> </w:t>
      </w:r>
    </w:p>
    <w:p w14:paraId="0000004F" w14:textId="77777777" w:rsidR="00B02CD0" w:rsidRDefault="00000000">
      <w:pPr>
        <w:numPr>
          <w:ilvl w:val="0"/>
          <w:numId w:val="2"/>
        </w:numPr>
        <w:jc w:val="both"/>
        <w:rPr>
          <w:b w:val="0"/>
          <w:bCs w:val="0"/>
        </w:rPr>
      </w:pPr>
      <w:r>
        <w:rPr>
          <w:b w:val="0"/>
          <w:bCs w:val="0"/>
        </w:rPr>
        <w:t>Quang trở là linh kiện có điện trở thay đổi nghịch biến với cường độ ánh sáng chiếu vào. Trong điều kiện ánh sáng mạnh, điện trở giảm thấp và ngược lại, được sử dụng chủ yếu trong các hệ thống chiếu sáng tự động.</w:t>
      </w:r>
    </w:p>
    <w:p w14:paraId="00000050" w14:textId="77777777" w:rsidR="00B02CD0" w:rsidRDefault="00000000">
      <w:pPr>
        <w:jc w:val="both"/>
      </w:pPr>
      <w:r>
        <w:t>Cảm biến Chuyển động (PIR):</w:t>
      </w:r>
    </w:p>
    <w:p w14:paraId="00000051" w14:textId="77777777" w:rsidR="00B02CD0" w:rsidRDefault="00000000">
      <w:pPr>
        <w:numPr>
          <w:ilvl w:val="0"/>
          <w:numId w:val="11"/>
        </w:numPr>
        <w:jc w:val="both"/>
        <w:rPr>
          <w:b w:val="0"/>
          <w:bCs w:val="0"/>
        </w:rPr>
      </w:pPr>
      <w:r>
        <w:rPr>
          <w:b w:val="0"/>
          <w:bCs w:val="0"/>
        </w:rPr>
        <w:t>Cảm biến PIR (Passive Infrared) hoạt động bằng cách phát hiện sự thay đổi bức xạ hồng ngoại (IR) từ các vật thể phát nhiệt. Đây là linh kiện cốt lõi để nhận diện sự dịch chuyển (Displacement) hoặc tiệm cận (Proximity) của con người trong các hệ thống an ninh.</w:t>
      </w:r>
    </w:p>
    <w:p w14:paraId="00000052" w14:textId="77777777" w:rsidR="00B02CD0" w:rsidRDefault="00000000">
      <w:pPr>
        <w:jc w:val="both"/>
      </w:pPr>
      <w:r>
        <w:t>Cảm biến Khói và Gas (MQ-2):</w:t>
      </w:r>
    </w:p>
    <w:p w14:paraId="00000053" w14:textId="77777777" w:rsidR="00B02CD0" w:rsidRDefault="00000000">
      <w:pPr>
        <w:numPr>
          <w:ilvl w:val="0"/>
          <w:numId w:val="6"/>
        </w:numPr>
        <w:jc w:val="both"/>
      </w:pPr>
      <w:r>
        <w:rPr>
          <w:b w:val="0"/>
          <w:bCs w:val="0"/>
        </w:rPr>
        <w:t>Module này chuyên dùng để phát hiện nồng độ các loại khí dễ cháy như LPG, Propane, Hydrogen và khói. Khi nồng độ khí vượt ngưỡng thiết lập, cảm biến sẽ thay đổi trạng thái tín hiệu ngõ ra để kích hoạt các hệ thống cảnh báo cháy nổ.</w:t>
      </w:r>
    </w:p>
    <w:p w14:paraId="00000054" w14:textId="77777777" w:rsidR="00B02CD0" w:rsidRDefault="00000000">
      <w:pPr>
        <w:jc w:val="both"/>
      </w:pPr>
      <w:r>
        <w:t>Cảm biến Hồng ngoại (IR) và Cảm biến Lửa:</w:t>
      </w:r>
    </w:p>
    <w:p w14:paraId="00000055" w14:textId="77777777" w:rsidR="00B02CD0" w:rsidRDefault="00000000">
      <w:pPr>
        <w:numPr>
          <w:ilvl w:val="0"/>
          <w:numId w:val="10"/>
        </w:numPr>
        <w:jc w:val="both"/>
        <w:rPr>
          <w:b w:val="0"/>
          <w:bCs w:val="0"/>
          <w:sz w:val="24"/>
          <w:szCs w:val="24"/>
        </w:rPr>
      </w:pPr>
      <w:r>
        <w:rPr>
          <w:b w:val="0"/>
          <w:bCs w:val="0"/>
          <w:sz w:val="24"/>
          <w:szCs w:val="24"/>
        </w:rPr>
        <w:lastRenderedPageBreak/>
        <w:t>Các cảm biến này nhạy bén với dải bước sóng hồng ngoại đặc trưng từ ngọn lửa hoặc các nguồn phát nhiệt cao. Chúng được sử dụng để phát hiện sự hiện diện của lửa trong các hệ thống phòng cháy chữa cháy tự động.</w:t>
      </w:r>
    </w:p>
    <w:sectPr w:rsidR="00B02C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F2BC4529-F99C-4588-B629-F591A0C36E8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71AA1B3-01AA-4CB9-8ED5-5595A78C2C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2EE"/>
    <w:multiLevelType w:val="multilevel"/>
    <w:tmpl w:val="DAE62D52"/>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D5156"/>
    <w:multiLevelType w:val="multilevel"/>
    <w:tmpl w:val="48DC8922"/>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9E6D59"/>
    <w:multiLevelType w:val="multilevel"/>
    <w:tmpl w:val="8D42B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5C3030"/>
    <w:multiLevelType w:val="multilevel"/>
    <w:tmpl w:val="D7E64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D47F1"/>
    <w:multiLevelType w:val="multilevel"/>
    <w:tmpl w:val="6B565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103D2A"/>
    <w:multiLevelType w:val="multilevel"/>
    <w:tmpl w:val="6224827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CF5AC4"/>
    <w:multiLevelType w:val="multilevel"/>
    <w:tmpl w:val="9BC2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CF3338"/>
    <w:multiLevelType w:val="multilevel"/>
    <w:tmpl w:val="3F8E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124331"/>
    <w:multiLevelType w:val="multilevel"/>
    <w:tmpl w:val="E8E05AF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5410FC"/>
    <w:multiLevelType w:val="multilevel"/>
    <w:tmpl w:val="7FC88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725246"/>
    <w:multiLevelType w:val="multilevel"/>
    <w:tmpl w:val="3FB68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EA0BFD"/>
    <w:multiLevelType w:val="multilevel"/>
    <w:tmpl w:val="44C01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81018C"/>
    <w:multiLevelType w:val="multilevel"/>
    <w:tmpl w:val="F24A9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140EFF"/>
    <w:multiLevelType w:val="multilevel"/>
    <w:tmpl w:val="ED16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DB3D54"/>
    <w:multiLevelType w:val="multilevel"/>
    <w:tmpl w:val="E1C8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7455756">
    <w:abstractNumId w:val="8"/>
  </w:num>
  <w:num w:numId="2" w16cid:durableId="835338542">
    <w:abstractNumId w:val="13"/>
  </w:num>
  <w:num w:numId="3" w16cid:durableId="55709175">
    <w:abstractNumId w:val="11"/>
  </w:num>
  <w:num w:numId="4" w16cid:durableId="575822417">
    <w:abstractNumId w:val="14"/>
  </w:num>
  <w:num w:numId="5" w16cid:durableId="16202060">
    <w:abstractNumId w:val="12"/>
  </w:num>
  <w:num w:numId="6" w16cid:durableId="674572903">
    <w:abstractNumId w:val="6"/>
  </w:num>
  <w:num w:numId="7" w16cid:durableId="1325209796">
    <w:abstractNumId w:val="2"/>
  </w:num>
  <w:num w:numId="8" w16cid:durableId="331372049">
    <w:abstractNumId w:val="4"/>
  </w:num>
  <w:num w:numId="9" w16cid:durableId="1814710471">
    <w:abstractNumId w:val="7"/>
  </w:num>
  <w:num w:numId="10" w16cid:durableId="1142892081">
    <w:abstractNumId w:val="3"/>
  </w:num>
  <w:num w:numId="11" w16cid:durableId="1549612721">
    <w:abstractNumId w:val="10"/>
  </w:num>
  <w:num w:numId="12" w16cid:durableId="1579438417">
    <w:abstractNumId w:val="1"/>
  </w:num>
  <w:num w:numId="13" w16cid:durableId="1640764925">
    <w:abstractNumId w:val="5"/>
  </w:num>
  <w:num w:numId="14" w16cid:durableId="481316628">
    <w:abstractNumId w:val="9"/>
  </w:num>
  <w:num w:numId="15" w16cid:durableId="132226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CD0"/>
    <w:rsid w:val="001B4614"/>
    <w:rsid w:val="00B02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DDEF"/>
  <w15:docId w15:val="{21F0DEC6-73F7-46D3-9B2C-2EA577C9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bCs/>
        <w:sz w:val="26"/>
        <w:szCs w:val="26"/>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val="0"/>
      <w:bCs w:val="0"/>
      <w:sz w:val="32"/>
      <w:szCs w:val="32"/>
    </w:rPr>
  </w:style>
  <w:style w:type="paragraph" w:styleId="Heading3">
    <w:name w:val="heading 3"/>
    <w:basedOn w:val="Normal"/>
    <w:next w:val="Normal"/>
    <w:uiPriority w:val="9"/>
    <w:unhideWhenUsed/>
    <w:qFormat/>
    <w:pPr>
      <w:keepNext/>
      <w:keepLines/>
      <w:spacing w:before="320" w:after="80"/>
      <w:outlineLvl w:val="2"/>
    </w:pPr>
    <w:rPr>
      <w:b w:val="0"/>
      <w:bCs w:val="0"/>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iviet.biz/dien-tro-la-gi/" TargetMode="External"/><Relationship Id="rId3" Type="http://schemas.openxmlformats.org/officeDocument/2006/relationships/settings" Target="settings.xml"/><Relationship Id="rId7" Type="http://schemas.openxmlformats.org/officeDocument/2006/relationships/hyperlink" Target="https://hoanghamobile.com/tin-tuc/dien-tro-la-gi/?srsltid=AfmBOookyf9AvYCv0-pcnzMEEfCmbRg_PfpDR9_3fDNFSG9VO3o0Qn_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tinco.vn/dien-tro-la-gi/" TargetMode="External"/><Relationship Id="rId11" Type="http://schemas.openxmlformats.org/officeDocument/2006/relationships/theme" Target="theme/theme1.xml"/><Relationship Id="rId5" Type="http://schemas.openxmlformats.org/officeDocument/2006/relationships/hyperlink" Target="https://vi.wikipedia.org/wiki/%C4%90i%E1%BB%87n_tr%E1%BB%9F_(thi%E1%BA%BFt_b%E1%BB%8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sound.vn/dien-tro-la-gi-cong-dung-cua-dien-tr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Tuấn</cp:lastModifiedBy>
  <cp:revision>2</cp:revision>
  <dcterms:created xsi:type="dcterms:W3CDTF">2026-08-17T17:28:00Z</dcterms:created>
  <dcterms:modified xsi:type="dcterms:W3CDTF">2026-08-17T17:28:00Z</dcterms:modified>
</cp:coreProperties>
</file>