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2"/>
          <w:szCs w:val="22"/>
          <w14:ligatures w14:val="standardContextual"/>
        </w:rPr>
        <w:id w:val="-1099792909"/>
        <w:docPartObj>
          <w:docPartGallery w:val="Table of Contents"/>
          <w:docPartUnique/>
        </w:docPartObj>
      </w:sdtPr>
      <w:sdtEndPr>
        <w:rPr>
          <w:b/>
          <w:bCs/>
          <w:noProof/>
        </w:rPr>
      </w:sdtEndPr>
      <w:sdtContent>
        <w:p w14:paraId="18530086" w14:textId="7466C8E2" w:rsidR="009C0F2A" w:rsidRDefault="009C0F2A">
          <w:pPr>
            <w:pStyle w:val="TOCHeading"/>
          </w:pPr>
          <w:r>
            <w:t>Contents</w:t>
          </w:r>
        </w:p>
        <w:p w14:paraId="0A7BFD04" w14:textId="71ADAA50" w:rsidR="009C0F2A" w:rsidRDefault="009C0F2A">
          <w:pPr>
            <w:pStyle w:val="TOC1"/>
            <w:tabs>
              <w:tab w:val="right" w:leader="dot" w:pos="9350"/>
            </w:tabs>
            <w:rPr>
              <w:noProof/>
            </w:rPr>
          </w:pPr>
          <w:r>
            <w:fldChar w:fldCharType="begin"/>
          </w:r>
          <w:r>
            <w:instrText xml:space="preserve"> TOC \o "1-3" \h \z \u </w:instrText>
          </w:r>
          <w:r>
            <w:fldChar w:fldCharType="separate"/>
          </w:r>
          <w:hyperlink w:anchor="_Toc175910317" w:history="1">
            <w:r w:rsidRPr="000A417A">
              <w:rPr>
                <w:rStyle w:val="Hyperlink"/>
                <w:noProof/>
              </w:rPr>
              <w:t>Purpose</w:t>
            </w:r>
            <w:r>
              <w:rPr>
                <w:noProof/>
                <w:webHidden/>
              </w:rPr>
              <w:tab/>
            </w:r>
            <w:r>
              <w:rPr>
                <w:noProof/>
                <w:webHidden/>
              </w:rPr>
              <w:fldChar w:fldCharType="begin"/>
            </w:r>
            <w:r>
              <w:rPr>
                <w:noProof/>
                <w:webHidden/>
              </w:rPr>
              <w:instrText xml:space="preserve"> PAGEREF _Toc175910317 \h </w:instrText>
            </w:r>
            <w:r>
              <w:rPr>
                <w:noProof/>
                <w:webHidden/>
              </w:rPr>
            </w:r>
            <w:r>
              <w:rPr>
                <w:noProof/>
                <w:webHidden/>
              </w:rPr>
              <w:fldChar w:fldCharType="separate"/>
            </w:r>
            <w:r>
              <w:rPr>
                <w:noProof/>
                <w:webHidden/>
              </w:rPr>
              <w:t>1</w:t>
            </w:r>
            <w:r>
              <w:rPr>
                <w:noProof/>
                <w:webHidden/>
              </w:rPr>
              <w:fldChar w:fldCharType="end"/>
            </w:r>
          </w:hyperlink>
        </w:p>
        <w:p w14:paraId="51A62DE9" w14:textId="0BBAC62B" w:rsidR="009C0F2A" w:rsidRDefault="00000000">
          <w:pPr>
            <w:pStyle w:val="TOC1"/>
            <w:tabs>
              <w:tab w:val="right" w:leader="dot" w:pos="9350"/>
            </w:tabs>
            <w:rPr>
              <w:noProof/>
            </w:rPr>
          </w:pPr>
          <w:hyperlink w:anchor="_Toc175910318" w:history="1">
            <w:r w:rsidR="009C0F2A" w:rsidRPr="000A417A">
              <w:rPr>
                <w:rStyle w:val="Hyperlink"/>
                <w:noProof/>
              </w:rPr>
              <w:t>Scope</w:t>
            </w:r>
            <w:r w:rsidR="009C0F2A">
              <w:rPr>
                <w:noProof/>
                <w:webHidden/>
              </w:rPr>
              <w:tab/>
            </w:r>
            <w:r w:rsidR="009C0F2A">
              <w:rPr>
                <w:noProof/>
                <w:webHidden/>
              </w:rPr>
              <w:fldChar w:fldCharType="begin"/>
            </w:r>
            <w:r w:rsidR="009C0F2A">
              <w:rPr>
                <w:noProof/>
                <w:webHidden/>
              </w:rPr>
              <w:instrText xml:space="preserve"> PAGEREF _Toc175910318 \h </w:instrText>
            </w:r>
            <w:r w:rsidR="009C0F2A">
              <w:rPr>
                <w:noProof/>
                <w:webHidden/>
              </w:rPr>
            </w:r>
            <w:r w:rsidR="009C0F2A">
              <w:rPr>
                <w:noProof/>
                <w:webHidden/>
              </w:rPr>
              <w:fldChar w:fldCharType="separate"/>
            </w:r>
            <w:r w:rsidR="009C0F2A">
              <w:rPr>
                <w:noProof/>
                <w:webHidden/>
              </w:rPr>
              <w:t>1</w:t>
            </w:r>
            <w:r w:rsidR="009C0F2A">
              <w:rPr>
                <w:noProof/>
                <w:webHidden/>
              </w:rPr>
              <w:fldChar w:fldCharType="end"/>
            </w:r>
          </w:hyperlink>
        </w:p>
        <w:p w14:paraId="6F3C2AF8" w14:textId="400AC8A1" w:rsidR="009C0F2A" w:rsidRDefault="00000000">
          <w:pPr>
            <w:pStyle w:val="TOC1"/>
            <w:tabs>
              <w:tab w:val="right" w:leader="dot" w:pos="9350"/>
            </w:tabs>
            <w:rPr>
              <w:noProof/>
            </w:rPr>
          </w:pPr>
          <w:hyperlink w:anchor="_Toc175910319" w:history="1">
            <w:r w:rsidR="009C0F2A" w:rsidRPr="000A417A">
              <w:rPr>
                <w:rStyle w:val="Hyperlink"/>
                <w:noProof/>
              </w:rPr>
              <w:t>Hierarchy of Command</w:t>
            </w:r>
            <w:r w:rsidR="009C0F2A">
              <w:rPr>
                <w:noProof/>
                <w:webHidden/>
              </w:rPr>
              <w:tab/>
            </w:r>
            <w:r w:rsidR="009C0F2A">
              <w:rPr>
                <w:noProof/>
                <w:webHidden/>
              </w:rPr>
              <w:fldChar w:fldCharType="begin"/>
            </w:r>
            <w:r w:rsidR="009C0F2A">
              <w:rPr>
                <w:noProof/>
                <w:webHidden/>
              </w:rPr>
              <w:instrText xml:space="preserve"> PAGEREF _Toc175910319 \h </w:instrText>
            </w:r>
            <w:r w:rsidR="009C0F2A">
              <w:rPr>
                <w:noProof/>
                <w:webHidden/>
              </w:rPr>
            </w:r>
            <w:r w:rsidR="009C0F2A">
              <w:rPr>
                <w:noProof/>
                <w:webHidden/>
              </w:rPr>
              <w:fldChar w:fldCharType="separate"/>
            </w:r>
            <w:r w:rsidR="009C0F2A">
              <w:rPr>
                <w:noProof/>
                <w:webHidden/>
              </w:rPr>
              <w:t>2</w:t>
            </w:r>
            <w:r w:rsidR="009C0F2A">
              <w:rPr>
                <w:noProof/>
                <w:webHidden/>
              </w:rPr>
              <w:fldChar w:fldCharType="end"/>
            </w:r>
          </w:hyperlink>
        </w:p>
        <w:p w14:paraId="72495870" w14:textId="2E31D07D" w:rsidR="009C0F2A" w:rsidRDefault="00000000">
          <w:pPr>
            <w:pStyle w:val="TOC2"/>
            <w:tabs>
              <w:tab w:val="right" w:leader="dot" w:pos="9350"/>
            </w:tabs>
            <w:rPr>
              <w:noProof/>
            </w:rPr>
          </w:pPr>
          <w:hyperlink w:anchor="_Toc175910320" w:history="1">
            <w:r w:rsidR="009C0F2A" w:rsidRPr="000A417A">
              <w:rPr>
                <w:rStyle w:val="Hyperlink"/>
                <w:noProof/>
              </w:rPr>
              <w:t>1. Roles and Responsibilities</w:t>
            </w:r>
            <w:r w:rsidR="009C0F2A">
              <w:rPr>
                <w:noProof/>
                <w:webHidden/>
              </w:rPr>
              <w:tab/>
            </w:r>
            <w:r w:rsidR="009C0F2A">
              <w:rPr>
                <w:noProof/>
                <w:webHidden/>
              </w:rPr>
              <w:fldChar w:fldCharType="begin"/>
            </w:r>
            <w:r w:rsidR="009C0F2A">
              <w:rPr>
                <w:noProof/>
                <w:webHidden/>
              </w:rPr>
              <w:instrText xml:space="preserve"> PAGEREF _Toc175910320 \h </w:instrText>
            </w:r>
            <w:r w:rsidR="009C0F2A">
              <w:rPr>
                <w:noProof/>
                <w:webHidden/>
              </w:rPr>
            </w:r>
            <w:r w:rsidR="009C0F2A">
              <w:rPr>
                <w:noProof/>
                <w:webHidden/>
              </w:rPr>
              <w:fldChar w:fldCharType="separate"/>
            </w:r>
            <w:r w:rsidR="009C0F2A">
              <w:rPr>
                <w:noProof/>
                <w:webHidden/>
              </w:rPr>
              <w:t>2</w:t>
            </w:r>
            <w:r w:rsidR="009C0F2A">
              <w:rPr>
                <w:noProof/>
                <w:webHidden/>
              </w:rPr>
              <w:fldChar w:fldCharType="end"/>
            </w:r>
          </w:hyperlink>
        </w:p>
        <w:p w14:paraId="02D2B3B5" w14:textId="76893AAE" w:rsidR="009C0F2A" w:rsidRDefault="00000000">
          <w:pPr>
            <w:pStyle w:val="TOC2"/>
            <w:tabs>
              <w:tab w:val="right" w:leader="dot" w:pos="9350"/>
            </w:tabs>
            <w:rPr>
              <w:noProof/>
            </w:rPr>
          </w:pPr>
          <w:hyperlink w:anchor="_Toc175910321" w:history="1">
            <w:r w:rsidR="009C0F2A" w:rsidRPr="000A417A">
              <w:rPr>
                <w:rStyle w:val="Hyperlink"/>
                <w:noProof/>
              </w:rPr>
              <w:t>2. Chain of Command</w:t>
            </w:r>
            <w:r w:rsidR="009C0F2A">
              <w:rPr>
                <w:noProof/>
                <w:webHidden/>
              </w:rPr>
              <w:tab/>
            </w:r>
            <w:r w:rsidR="009C0F2A">
              <w:rPr>
                <w:noProof/>
                <w:webHidden/>
              </w:rPr>
              <w:fldChar w:fldCharType="begin"/>
            </w:r>
            <w:r w:rsidR="009C0F2A">
              <w:rPr>
                <w:noProof/>
                <w:webHidden/>
              </w:rPr>
              <w:instrText xml:space="preserve"> PAGEREF _Toc175910321 \h </w:instrText>
            </w:r>
            <w:r w:rsidR="009C0F2A">
              <w:rPr>
                <w:noProof/>
                <w:webHidden/>
              </w:rPr>
            </w:r>
            <w:r w:rsidR="009C0F2A">
              <w:rPr>
                <w:noProof/>
                <w:webHidden/>
              </w:rPr>
              <w:fldChar w:fldCharType="separate"/>
            </w:r>
            <w:r w:rsidR="009C0F2A">
              <w:rPr>
                <w:noProof/>
                <w:webHidden/>
              </w:rPr>
              <w:t>4</w:t>
            </w:r>
            <w:r w:rsidR="009C0F2A">
              <w:rPr>
                <w:noProof/>
                <w:webHidden/>
              </w:rPr>
              <w:fldChar w:fldCharType="end"/>
            </w:r>
          </w:hyperlink>
        </w:p>
        <w:p w14:paraId="6844D356" w14:textId="7099C2DE" w:rsidR="009C0F2A" w:rsidRDefault="00000000">
          <w:pPr>
            <w:pStyle w:val="TOC2"/>
            <w:tabs>
              <w:tab w:val="right" w:leader="dot" w:pos="9350"/>
            </w:tabs>
            <w:rPr>
              <w:noProof/>
            </w:rPr>
          </w:pPr>
          <w:hyperlink w:anchor="_Toc175910322" w:history="1">
            <w:r w:rsidR="009C0F2A" w:rsidRPr="000A417A">
              <w:rPr>
                <w:rStyle w:val="Hyperlink"/>
                <w:noProof/>
              </w:rPr>
              <w:t>3. Communication Protocols</w:t>
            </w:r>
            <w:r w:rsidR="009C0F2A">
              <w:rPr>
                <w:noProof/>
                <w:webHidden/>
              </w:rPr>
              <w:tab/>
            </w:r>
            <w:r w:rsidR="009C0F2A">
              <w:rPr>
                <w:noProof/>
                <w:webHidden/>
              </w:rPr>
              <w:fldChar w:fldCharType="begin"/>
            </w:r>
            <w:r w:rsidR="009C0F2A">
              <w:rPr>
                <w:noProof/>
                <w:webHidden/>
              </w:rPr>
              <w:instrText xml:space="preserve"> PAGEREF _Toc175910322 \h </w:instrText>
            </w:r>
            <w:r w:rsidR="009C0F2A">
              <w:rPr>
                <w:noProof/>
                <w:webHidden/>
              </w:rPr>
            </w:r>
            <w:r w:rsidR="009C0F2A">
              <w:rPr>
                <w:noProof/>
                <w:webHidden/>
              </w:rPr>
              <w:fldChar w:fldCharType="separate"/>
            </w:r>
            <w:r w:rsidR="009C0F2A">
              <w:rPr>
                <w:noProof/>
                <w:webHidden/>
              </w:rPr>
              <w:t>4</w:t>
            </w:r>
            <w:r w:rsidR="009C0F2A">
              <w:rPr>
                <w:noProof/>
                <w:webHidden/>
              </w:rPr>
              <w:fldChar w:fldCharType="end"/>
            </w:r>
          </w:hyperlink>
        </w:p>
        <w:p w14:paraId="336C6702" w14:textId="7EB20974" w:rsidR="009C0F2A" w:rsidRDefault="00000000">
          <w:pPr>
            <w:pStyle w:val="TOC2"/>
            <w:tabs>
              <w:tab w:val="right" w:leader="dot" w:pos="9350"/>
            </w:tabs>
            <w:rPr>
              <w:noProof/>
            </w:rPr>
          </w:pPr>
          <w:hyperlink w:anchor="_Toc175910323" w:history="1">
            <w:r w:rsidR="009C0F2A" w:rsidRPr="000A417A">
              <w:rPr>
                <w:rStyle w:val="Hyperlink"/>
                <w:noProof/>
              </w:rPr>
              <w:t>4. Activation and Transition Triggers</w:t>
            </w:r>
            <w:r w:rsidR="009C0F2A">
              <w:rPr>
                <w:noProof/>
                <w:webHidden/>
              </w:rPr>
              <w:tab/>
            </w:r>
            <w:r w:rsidR="009C0F2A">
              <w:rPr>
                <w:noProof/>
                <w:webHidden/>
              </w:rPr>
              <w:fldChar w:fldCharType="begin"/>
            </w:r>
            <w:r w:rsidR="009C0F2A">
              <w:rPr>
                <w:noProof/>
                <w:webHidden/>
              </w:rPr>
              <w:instrText xml:space="preserve"> PAGEREF _Toc175910323 \h </w:instrText>
            </w:r>
            <w:r w:rsidR="009C0F2A">
              <w:rPr>
                <w:noProof/>
                <w:webHidden/>
              </w:rPr>
            </w:r>
            <w:r w:rsidR="009C0F2A">
              <w:rPr>
                <w:noProof/>
                <w:webHidden/>
              </w:rPr>
              <w:fldChar w:fldCharType="separate"/>
            </w:r>
            <w:r w:rsidR="009C0F2A">
              <w:rPr>
                <w:noProof/>
                <w:webHidden/>
              </w:rPr>
              <w:t>5</w:t>
            </w:r>
            <w:r w:rsidR="009C0F2A">
              <w:rPr>
                <w:noProof/>
                <w:webHidden/>
              </w:rPr>
              <w:fldChar w:fldCharType="end"/>
            </w:r>
          </w:hyperlink>
        </w:p>
        <w:p w14:paraId="60B87D42" w14:textId="49F6F766" w:rsidR="009C0F2A" w:rsidRDefault="00000000">
          <w:pPr>
            <w:pStyle w:val="TOC1"/>
            <w:tabs>
              <w:tab w:val="right" w:leader="dot" w:pos="9350"/>
            </w:tabs>
            <w:rPr>
              <w:noProof/>
            </w:rPr>
          </w:pPr>
          <w:hyperlink w:anchor="_Toc175910324" w:history="1">
            <w:r w:rsidR="009C0F2A" w:rsidRPr="000A417A">
              <w:rPr>
                <w:rStyle w:val="Hyperlink"/>
                <w:noProof/>
              </w:rPr>
              <w:t>Operational Procedures</w:t>
            </w:r>
            <w:r w:rsidR="009C0F2A">
              <w:rPr>
                <w:noProof/>
                <w:webHidden/>
              </w:rPr>
              <w:tab/>
            </w:r>
            <w:r w:rsidR="009C0F2A">
              <w:rPr>
                <w:noProof/>
                <w:webHidden/>
              </w:rPr>
              <w:fldChar w:fldCharType="begin"/>
            </w:r>
            <w:r w:rsidR="009C0F2A">
              <w:rPr>
                <w:noProof/>
                <w:webHidden/>
              </w:rPr>
              <w:instrText xml:space="preserve"> PAGEREF _Toc175910324 \h </w:instrText>
            </w:r>
            <w:r w:rsidR="009C0F2A">
              <w:rPr>
                <w:noProof/>
                <w:webHidden/>
              </w:rPr>
            </w:r>
            <w:r w:rsidR="009C0F2A">
              <w:rPr>
                <w:noProof/>
                <w:webHidden/>
              </w:rPr>
              <w:fldChar w:fldCharType="separate"/>
            </w:r>
            <w:r w:rsidR="009C0F2A">
              <w:rPr>
                <w:noProof/>
                <w:webHidden/>
              </w:rPr>
              <w:t>6</w:t>
            </w:r>
            <w:r w:rsidR="009C0F2A">
              <w:rPr>
                <w:noProof/>
                <w:webHidden/>
              </w:rPr>
              <w:fldChar w:fldCharType="end"/>
            </w:r>
          </w:hyperlink>
        </w:p>
        <w:p w14:paraId="20AA3C66" w14:textId="3AE1AA75" w:rsidR="009C0F2A" w:rsidRDefault="00000000">
          <w:pPr>
            <w:pStyle w:val="TOC2"/>
            <w:tabs>
              <w:tab w:val="right" w:leader="dot" w:pos="9350"/>
            </w:tabs>
            <w:rPr>
              <w:noProof/>
            </w:rPr>
          </w:pPr>
          <w:hyperlink w:anchor="_Toc175910325" w:history="1">
            <w:r w:rsidR="009C0F2A" w:rsidRPr="000A417A">
              <w:rPr>
                <w:rStyle w:val="Hyperlink"/>
                <w:noProof/>
              </w:rPr>
              <w:t>1. Emergency Activation Procedures</w:t>
            </w:r>
            <w:r w:rsidR="009C0F2A">
              <w:rPr>
                <w:noProof/>
                <w:webHidden/>
              </w:rPr>
              <w:tab/>
            </w:r>
            <w:r w:rsidR="009C0F2A">
              <w:rPr>
                <w:noProof/>
                <w:webHidden/>
              </w:rPr>
              <w:fldChar w:fldCharType="begin"/>
            </w:r>
            <w:r w:rsidR="009C0F2A">
              <w:rPr>
                <w:noProof/>
                <w:webHidden/>
              </w:rPr>
              <w:instrText xml:space="preserve"> PAGEREF _Toc175910325 \h </w:instrText>
            </w:r>
            <w:r w:rsidR="009C0F2A">
              <w:rPr>
                <w:noProof/>
                <w:webHidden/>
              </w:rPr>
            </w:r>
            <w:r w:rsidR="009C0F2A">
              <w:rPr>
                <w:noProof/>
                <w:webHidden/>
              </w:rPr>
              <w:fldChar w:fldCharType="separate"/>
            </w:r>
            <w:r w:rsidR="009C0F2A">
              <w:rPr>
                <w:noProof/>
                <w:webHidden/>
              </w:rPr>
              <w:t>6</w:t>
            </w:r>
            <w:r w:rsidR="009C0F2A">
              <w:rPr>
                <w:noProof/>
                <w:webHidden/>
              </w:rPr>
              <w:fldChar w:fldCharType="end"/>
            </w:r>
          </w:hyperlink>
        </w:p>
        <w:p w14:paraId="3DDBCC5A" w14:textId="424913E6" w:rsidR="009C0F2A" w:rsidRDefault="00000000">
          <w:pPr>
            <w:pStyle w:val="TOC2"/>
            <w:tabs>
              <w:tab w:val="right" w:leader="dot" w:pos="9350"/>
            </w:tabs>
            <w:rPr>
              <w:noProof/>
            </w:rPr>
          </w:pPr>
          <w:hyperlink w:anchor="_Toc175910326" w:history="1">
            <w:r w:rsidR="009C0F2A" w:rsidRPr="000A417A">
              <w:rPr>
                <w:rStyle w:val="Hyperlink"/>
                <w:noProof/>
              </w:rPr>
              <w:t>2. Personnel Accountability</w:t>
            </w:r>
            <w:r w:rsidR="009C0F2A">
              <w:rPr>
                <w:noProof/>
                <w:webHidden/>
              </w:rPr>
              <w:tab/>
            </w:r>
            <w:r w:rsidR="009C0F2A">
              <w:rPr>
                <w:noProof/>
                <w:webHidden/>
              </w:rPr>
              <w:fldChar w:fldCharType="begin"/>
            </w:r>
            <w:r w:rsidR="009C0F2A">
              <w:rPr>
                <w:noProof/>
                <w:webHidden/>
              </w:rPr>
              <w:instrText xml:space="preserve"> PAGEREF _Toc175910326 \h </w:instrText>
            </w:r>
            <w:r w:rsidR="009C0F2A">
              <w:rPr>
                <w:noProof/>
                <w:webHidden/>
              </w:rPr>
            </w:r>
            <w:r w:rsidR="009C0F2A">
              <w:rPr>
                <w:noProof/>
                <w:webHidden/>
              </w:rPr>
              <w:fldChar w:fldCharType="separate"/>
            </w:r>
            <w:r w:rsidR="009C0F2A">
              <w:rPr>
                <w:noProof/>
                <w:webHidden/>
              </w:rPr>
              <w:t>6</w:t>
            </w:r>
            <w:r w:rsidR="009C0F2A">
              <w:rPr>
                <w:noProof/>
                <w:webHidden/>
              </w:rPr>
              <w:fldChar w:fldCharType="end"/>
            </w:r>
          </w:hyperlink>
        </w:p>
        <w:p w14:paraId="343B747C" w14:textId="660FA53E" w:rsidR="009C0F2A" w:rsidRDefault="00000000">
          <w:pPr>
            <w:pStyle w:val="TOC2"/>
            <w:tabs>
              <w:tab w:val="right" w:leader="dot" w:pos="9350"/>
            </w:tabs>
            <w:rPr>
              <w:noProof/>
            </w:rPr>
          </w:pPr>
          <w:hyperlink w:anchor="_Toc175910327" w:history="1">
            <w:r w:rsidR="009C0F2A" w:rsidRPr="000A417A">
              <w:rPr>
                <w:rStyle w:val="Hyperlink"/>
                <w:noProof/>
              </w:rPr>
              <w:t>3. Facility Management</w:t>
            </w:r>
            <w:r w:rsidR="009C0F2A">
              <w:rPr>
                <w:noProof/>
                <w:webHidden/>
              </w:rPr>
              <w:tab/>
            </w:r>
            <w:r w:rsidR="009C0F2A">
              <w:rPr>
                <w:noProof/>
                <w:webHidden/>
              </w:rPr>
              <w:fldChar w:fldCharType="begin"/>
            </w:r>
            <w:r w:rsidR="009C0F2A">
              <w:rPr>
                <w:noProof/>
                <w:webHidden/>
              </w:rPr>
              <w:instrText xml:space="preserve"> PAGEREF _Toc175910327 \h </w:instrText>
            </w:r>
            <w:r w:rsidR="009C0F2A">
              <w:rPr>
                <w:noProof/>
                <w:webHidden/>
              </w:rPr>
            </w:r>
            <w:r w:rsidR="009C0F2A">
              <w:rPr>
                <w:noProof/>
                <w:webHidden/>
              </w:rPr>
              <w:fldChar w:fldCharType="separate"/>
            </w:r>
            <w:r w:rsidR="009C0F2A">
              <w:rPr>
                <w:noProof/>
                <w:webHidden/>
              </w:rPr>
              <w:t>7</w:t>
            </w:r>
            <w:r w:rsidR="009C0F2A">
              <w:rPr>
                <w:noProof/>
                <w:webHidden/>
              </w:rPr>
              <w:fldChar w:fldCharType="end"/>
            </w:r>
          </w:hyperlink>
        </w:p>
        <w:p w14:paraId="67F08014" w14:textId="314F773D" w:rsidR="009C0F2A" w:rsidRDefault="00000000">
          <w:pPr>
            <w:pStyle w:val="TOC2"/>
            <w:tabs>
              <w:tab w:val="right" w:leader="dot" w:pos="9350"/>
            </w:tabs>
            <w:rPr>
              <w:noProof/>
            </w:rPr>
          </w:pPr>
          <w:hyperlink w:anchor="_Toc175910328" w:history="1">
            <w:r w:rsidR="009C0F2A" w:rsidRPr="000A417A">
              <w:rPr>
                <w:rStyle w:val="Hyperlink"/>
                <w:noProof/>
              </w:rPr>
              <w:t>4. Communication Protocols</w:t>
            </w:r>
            <w:r w:rsidR="009C0F2A">
              <w:rPr>
                <w:noProof/>
                <w:webHidden/>
              </w:rPr>
              <w:tab/>
            </w:r>
            <w:r w:rsidR="009C0F2A">
              <w:rPr>
                <w:noProof/>
                <w:webHidden/>
              </w:rPr>
              <w:fldChar w:fldCharType="begin"/>
            </w:r>
            <w:r w:rsidR="009C0F2A">
              <w:rPr>
                <w:noProof/>
                <w:webHidden/>
              </w:rPr>
              <w:instrText xml:space="preserve"> PAGEREF _Toc175910328 \h </w:instrText>
            </w:r>
            <w:r w:rsidR="009C0F2A">
              <w:rPr>
                <w:noProof/>
                <w:webHidden/>
              </w:rPr>
            </w:r>
            <w:r w:rsidR="009C0F2A">
              <w:rPr>
                <w:noProof/>
                <w:webHidden/>
              </w:rPr>
              <w:fldChar w:fldCharType="separate"/>
            </w:r>
            <w:r w:rsidR="009C0F2A">
              <w:rPr>
                <w:noProof/>
                <w:webHidden/>
              </w:rPr>
              <w:t>7</w:t>
            </w:r>
            <w:r w:rsidR="009C0F2A">
              <w:rPr>
                <w:noProof/>
                <w:webHidden/>
              </w:rPr>
              <w:fldChar w:fldCharType="end"/>
            </w:r>
          </w:hyperlink>
        </w:p>
        <w:p w14:paraId="106E609A" w14:textId="39162734" w:rsidR="009C0F2A" w:rsidRDefault="00000000">
          <w:pPr>
            <w:pStyle w:val="TOC2"/>
            <w:tabs>
              <w:tab w:val="right" w:leader="dot" w:pos="9350"/>
            </w:tabs>
            <w:rPr>
              <w:noProof/>
            </w:rPr>
          </w:pPr>
          <w:hyperlink w:anchor="_Toc175910329" w:history="1">
            <w:r w:rsidR="009C0F2A" w:rsidRPr="000A417A">
              <w:rPr>
                <w:rStyle w:val="Hyperlink"/>
                <w:noProof/>
              </w:rPr>
              <w:t>5. Coordination with External Agencies</w:t>
            </w:r>
            <w:r w:rsidR="009C0F2A">
              <w:rPr>
                <w:noProof/>
                <w:webHidden/>
              </w:rPr>
              <w:tab/>
            </w:r>
            <w:r w:rsidR="009C0F2A">
              <w:rPr>
                <w:noProof/>
                <w:webHidden/>
              </w:rPr>
              <w:fldChar w:fldCharType="begin"/>
            </w:r>
            <w:r w:rsidR="009C0F2A">
              <w:rPr>
                <w:noProof/>
                <w:webHidden/>
              </w:rPr>
              <w:instrText xml:space="preserve"> PAGEREF _Toc175910329 \h </w:instrText>
            </w:r>
            <w:r w:rsidR="009C0F2A">
              <w:rPr>
                <w:noProof/>
                <w:webHidden/>
              </w:rPr>
            </w:r>
            <w:r w:rsidR="009C0F2A">
              <w:rPr>
                <w:noProof/>
                <w:webHidden/>
              </w:rPr>
              <w:fldChar w:fldCharType="separate"/>
            </w:r>
            <w:r w:rsidR="009C0F2A">
              <w:rPr>
                <w:noProof/>
                <w:webHidden/>
              </w:rPr>
              <w:t>8</w:t>
            </w:r>
            <w:r w:rsidR="009C0F2A">
              <w:rPr>
                <w:noProof/>
                <w:webHidden/>
              </w:rPr>
              <w:fldChar w:fldCharType="end"/>
            </w:r>
          </w:hyperlink>
        </w:p>
        <w:p w14:paraId="757CA58B" w14:textId="5AF6C860" w:rsidR="009C0F2A" w:rsidRDefault="00000000">
          <w:pPr>
            <w:pStyle w:val="TOC2"/>
            <w:tabs>
              <w:tab w:val="right" w:leader="dot" w:pos="9350"/>
            </w:tabs>
            <w:rPr>
              <w:noProof/>
            </w:rPr>
          </w:pPr>
          <w:hyperlink w:anchor="_Toc175910330" w:history="1">
            <w:r w:rsidR="009C0F2A" w:rsidRPr="000A417A">
              <w:rPr>
                <w:rStyle w:val="Hyperlink"/>
                <w:noProof/>
              </w:rPr>
              <w:t>6. Recovery and Continuity of Operations</w:t>
            </w:r>
            <w:r w:rsidR="009C0F2A">
              <w:rPr>
                <w:noProof/>
                <w:webHidden/>
              </w:rPr>
              <w:tab/>
            </w:r>
            <w:r w:rsidR="009C0F2A">
              <w:rPr>
                <w:noProof/>
                <w:webHidden/>
              </w:rPr>
              <w:fldChar w:fldCharType="begin"/>
            </w:r>
            <w:r w:rsidR="009C0F2A">
              <w:rPr>
                <w:noProof/>
                <w:webHidden/>
              </w:rPr>
              <w:instrText xml:space="preserve"> PAGEREF _Toc175910330 \h </w:instrText>
            </w:r>
            <w:r w:rsidR="009C0F2A">
              <w:rPr>
                <w:noProof/>
                <w:webHidden/>
              </w:rPr>
            </w:r>
            <w:r w:rsidR="009C0F2A">
              <w:rPr>
                <w:noProof/>
                <w:webHidden/>
              </w:rPr>
              <w:fldChar w:fldCharType="separate"/>
            </w:r>
            <w:r w:rsidR="009C0F2A">
              <w:rPr>
                <w:noProof/>
                <w:webHidden/>
              </w:rPr>
              <w:t>8</w:t>
            </w:r>
            <w:r w:rsidR="009C0F2A">
              <w:rPr>
                <w:noProof/>
                <w:webHidden/>
              </w:rPr>
              <w:fldChar w:fldCharType="end"/>
            </w:r>
          </w:hyperlink>
        </w:p>
        <w:p w14:paraId="49E7CF24" w14:textId="5EEDD3F4" w:rsidR="009C0F2A" w:rsidRDefault="00000000">
          <w:pPr>
            <w:pStyle w:val="TOC2"/>
            <w:tabs>
              <w:tab w:val="right" w:leader="dot" w:pos="9350"/>
            </w:tabs>
            <w:rPr>
              <w:noProof/>
            </w:rPr>
          </w:pPr>
          <w:hyperlink w:anchor="_Toc175910331" w:history="1">
            <w:r w:rsidR="009C0F2A" w:rsidRPr="000A417A">
              <w:rPr>
                <w:rStyle w:val="Hyperlink"/>
                <w:noProof/>
              </w:rPr>
              <w:t>7. Documenting and Reporting</w:t>
            </w:r>
            <w:r w:rsidR="009C0F2A">
              <w:rPr>
                <w:noProof/>
                <w:webHidden/>
              </w:rPr>
              <w:tab/>
            </w:r>
            <w:r w:rsidR="009C0F2A">
              <w:rPr>
                <w:noProof/>
                <w:webHidden/>
              </w:rPr>
              <w:fldChar w:fldCharType="begin"/>
            </w:r>
            <w:r w:rsidR="009C0F2A">
              <w:rPr>
                <w:noProof/>
                <w:webHidden/>
              </w:rPr>
              <w:instrText xml:space="preserve"> PAGEREF _Toc175910331 \h </w:instrText>
            </w:r>
            <w:r w:rsidR="009C0F2A">
              <w:rPr>
                <w:noProof/>
                <w:webHidden/>
              </w:rPr>
            </w:r>
            <w:r w:rsidR="009C0F2A">
              <w:rPr>
                <w:noProof/>
                <w:webHidden/>
              </w:rPr>
              <w:fldChar w:fldCharType="separate"/>
            </w:r>
            <w:r w:rsidR="009C0F2A">
              <w:rPr>
                <w:noProof/>
                <w:webHidden/>
              </w:rPr>
              <w:t>10</w:t>
            </w:r>
            <w:r w:rsidR="009C0F2A">
              <w:rPr>
                <w:noProof/>
                <w:webHidden/>
              </w:rPr>
              <w:fldChar w:fldCharType="end"/>
            </w:r>
          </w:hyperlink>
        </w:p>
        <w:p w14:paraId="5D02657A" w14:textId="06752A5D" w:rsidR="009C0F2A" w:rsidRDefault="00000000">
          <w:pPr>
            <w:pStyle w:val="TOC2"/>
            <w:tabs>
              <w:tab w:val="right" w:leader="dot" w:pos="9350"/>
            </w:tabs>
            <w:rPr>
              <w:noProof/>
            </w:rPr>
          </w:pPr>
          <w:hyperlink w:anchor="_Toc175910332" w:history="1">
            <w:r w:rsidR="009C0F2A" w:rsidRPr="000A417A">
              <w:rPr>
                <w:rStyle w:val="Hyperlink"/>
                <w:noProof/>
              </w:rPr>
              <w:t>8. Review and Continuous Improvement</w:t>
            </w:r>
            <w:r w:rsidR="009C0F2A">
              <w:rPr>
                <w:noProof/>
                <w:webHidden/>
              </w:rPr>
              <w:tab/>
            </w:r>
            <w:r w:rsidR="009C0F2A">
              <w:rPr>
                <w:noProof/>
                <w:webHidden/>
              </w:rPr>
              <w:fldChar w:fldCharType="begin"/>
            </w:r>
            <w:r w:rsidR="009C0F2A">
              <w:rPr>
                <w:noProof/>
                <w:webHidden/>
              </w:rPr>
              <w:instrText xml:space="preserve"> PAGEREF _Toc175910332 \h </w:instrText>
            </w:r>
            <w:r w:rsidR="009C0F2A">
              <w:rPr>
                <w:noProof/>
                <w:webHidden/>
              </w:rPr>
            </w:r>
            <w:r w:rsidR="009C0F2A">
              <w:rPr>
                <w:noProof/>
                <w:webHidden/>
              </w:rPr>
              <w:fldChar w:fldCharType="separate"/>
            </w:r>
            <w:r w:rsidR="009C0F2A">
              <w:rPr>
                <w:noProof/>
                <w:webHidden/>
              </w:rPr>
              <w:t>11</w:t>
            </w:r>
            <w:r w:rsidR="009C0F2A">
              <w:rPr>
                <w:noProof/>
                <w:webHidden/>
              </w:rPr>
              <w:fldChar w:fldCharType="end"/>
            </w:r>
          </w:hyperlink>
        </w:p>
        <w:p w14:paraId="3FFBEB83" w14:textId="15B188F8" w:rsidR="009C0F2A" w:rsidRDefault="00000000">
          <w:pPr>
            <w:pStyle w:val="TOC2"/>
            <w:tabs>
              <w:tab w:val="right" w:leader="dot" w:pos="9350"/>
            </w:tabs>
            <w:rPr>
              <w:noProof/>
            </w:rPr>
          </w:pPr>
          <w:hyperlink w:anchor="_Toc175910333" w:history="1">
            <w:r w:rsidR="009C0F2A" w:rsidRPr="000A417A">
              <w:rPr>
                <w:rStyle w:val="Hyperlink"/>
                <w:noProof/>
              </w:rPr>
              <w:t>9. Closeout</w:t>
            </w:r>
            <w:r w:rsidR="009C0F2A">
              <w:rPr>
                <w:noProof/>
                <w:webHidden/>
              </w:rPr>
              <w:tab/>
            </w:r>
            <w:r w:rsidR="009C0F2A">
              <w:rPr>
                <w:noProof/>
                <w:webHidden/>
              </w:rPr>
              <w:fldChar w:fldCharType="begin"/>
            </w:r>
            <w:r w:rsidR="009C0F2A">
              <w:rPr>
                <w:noProof/>
                <w:webHidden/>
              </w:rPr>
              <w:instrText xml:space="preserve"> PAGEREF _Toc175910333 \h </w:instrText>
            </w:r>
            <w:r w:rsidR="009C0F2A">
              <w:rPr>
                <w:noProof/>
                <w:webHidden/>
              </w:rPr>
            </w:r>
            <w:r w:rsidR="009C0F2A">
              <w:rPr>
                <w:noProof/>
                <w:webHidden/>
              </w:rPr>
              <w:fldChar w:fldCharType="separate"/>
            </w:r>
            <w:r w:rsidR="009C0F2A">
              <w:rPr>
                <w:noProof/>
                <w:webHidden/>
              </w:rPr>
              <w:t>11</w:t>
            </w:r>
            <w:r w:rsidR="009C0F2A">
              <w:rPr>
                <w:noProof/>
                <w:webHidden/>
              </w:rPr>
              <w:fldChar w:fldCharType="end"/>
            </w:r>
          </w:hyperlink>
        </w:p>
        <w:p w14:paraId="4347C17D" w14:textId="56E04292" w:rsidR="009C0F2A" w:rsidRDefault="009C0F2A">
          <w:r>
            <w:rPr>
              <w:b/>
              <w:bCs/>
              <w:noProof/>
            </w:rPr>
            <w:fldChar w:fldCharType="end"/>
          </w:r>
        </w:p>
      </w:sdtContent>
    </w:sdt>
    <w:p w14:paraId="6914430F" w14:textId="77777777" w:rsidR="009C0F2A" w:rsidRDefault="009C0F2A">
      <w:pPr>
        <w:rPr>
          <w:b/>
          <w:bCs/>
          <w:sz w:val="28"/>
          <w:szCs w:val="28"/>
        </w:rPr>
      </w:pPr>
      <w:r>
        <w:rPr>
          <w:b/>
          <w:bCs/>
          <w:sz w:val="28"/>
          <w:szCs w:val="28"/>
        </w:rPr>
        <w:br w:type="page"/>
      </w:r>
    </w:p>
    <w:p w14:paraId="5EF65D99" w14:textId="7F2C7F15" w:rsidR="006C77D2" w:rsidRPr="006C77D2" w:rsidRDefault="006C77D2" w:rsidP="00365989">
      <w:pPr>
        <w:rPr>
          <w:b/>
          <w:bCs/>
          <w:sz w:val="28"/>
          <w:szCs w:val="28"/>
        </w:rPr>
      </w:pPr>
      <w:r w:rsidRPr="006C77D2">
        <w:rPr>
          <w:b/>
          <w:bCs/>
          <w:sz w:val="28"/>
          <w:szCs w:val="28"/>
        </w:rPr>
        <w:lastRenderedPageBreak/>
        <w:t>Houston Learning Center (HLC) Emergency Response and Communication Protocol</w:t>
      </w:r>
    </w:p>
    <w:p w14:paraId="37270DC6" w14:textId="01DB8E7F" w:rsidR="00365989" w:rsidRPr="00365989" w:rsidRDefault="00365989" w:rsidP="00CE3EED">
      <w:pPr>
        <w:pStyle w:val="Heading1"/>
      </w:pPr>
      <w:bookmarkStart w:id="0" w:name="_Toc175910317"/>
      <w:r w:rsidRPr="00365989">
        <w:t>Purpose</w:t>
      </w:r>
      <w:bookmarkEnd w:id="0"/>
    </w:p>
    <w:p w14:paraId="70483DB8" w14:textId="77777777" w:rsidR="00365989" w:rsidRPr="00365989" w:rsidRDefault="00365989" w:rsidP="00365989">
      <w:r w:rsidRPr="00365989">
        <w:t>The primary purpose of this protocol is to ensure the safety and well-being of all personnel within the Houston Learning Center (HLC) during disaster scenarios. This includes safeguarding the OFS training team members and students under our care and guidance. In situations where the immediate threat to personnel has been addressed, the protocol will then focus on the restoration or continuity of operations, as circumstances allow.</w:t>
      </w:r>
    </w:p>
    <w:p w14:paraId="1E749F0D" w14:textId="77777777" w:rsidR="00365989" w:rsidRPr="00365989" w:rsidRDefault="00365989" w:rsidP="00365989">
      <w:r w:rsidRPr="00365989">
        <w:t>This protocol is designed to be adaptable and resilient, capable of addressing a wide range of scenarios, including but not limited to hurricanes, severe weather, flooding, widespread internet outages, cell service interruptions, and power loss. The overarching goal is to maintain a clear, effective chain of command and communication during such events to mitigate risk and ensure prompt, coordinated responses.</w:t>
      </w:r>
    </w:p>
    <w:p w14:paraId="7B067C14" w14:textId="77777777" w:rsidR="00365989" w:rsidRPr="00365989" w:rsidRDefault="00365989" w:rsidP="00CE3EED">
      <w:pPr>
        <w:pStyle w:val="Heading1"/>
      </w:pPr>
      <w:bookmarkStart w:id="1" w:name="_Toc175910318"/>
      <w:r w:rsidRPr="00365989">
        <w:t>Scope</w:t>
      </w:r>
      <w:bookmarkEnd w:id="1"/>
    </w:p>
    <w:p w14:paraId="42D2FA9C" w14:textId="77777777" w:rsidR="00365989" w:rsidRPr="00365989" w:rsidRDefault="00365989" w:rsidP="00365989">
      <w:r w:rsidRPr="00365989">
        <w:t>This protocol applies to all members of the OFS training team and students who are present at the HLC during the time of an incident. It encompasses a broad range of disaster scenarios, including natural disasters and other emergencies that could disrupt normal operations or incapacitate the majority of the Houston-based personnel.</w:t>
      </w:r>
    </w:p>
    <w:p w14:paraId="32E50984" w14:textId="77777777" w:rsidR="00365989" w:rsidRPr="00365989" w:rsidRDefault="00365989" w:rsidP="00365989">
      <w:r w:rsidRPr="00365989">
        <w:t>The protocol focuses on establishing and maintaining an effective hierarchy of command, ensuring that decisions are made and communicated efficiently, even in the event of widespread communication disruptions or the incapacitation of the primary command team.</w:t>
      </w:r>
    </w:p>
    <w:p w14:paraId="17AAD470" w14:textId="39CFDADD" w:rsidR="00933104" w:rsidRDefault="00933104">
      <w:r>
        <w:br w:type="page"/>
      </w:r>
    </w:p>
    <w:p w14:paraId="64EB52BA" w14:textId="77777777" w:rsidR="00512362" w:rsidRPr="00512362" w:rsidRDefault="00512362" w:rsidP="00CE3EED">
      <w:pPr>
        <w:pStyle w:val="Heading1"/>
      </w:pPr>
      <w:bookmarkStart w:id="2" w:name="_Toc175910319"/>
      <w:r w:rsidRPr="00512362">
        <w:lastRenderedPageBreak/>
        <w:t>Hierarchy of Command</w:t>
      </w:r>
      <w:bookmarkEnd w:id="2"/>
    </w:p>
    <w:p w14:paraId="32D1A055" w14:textId="77777777" w:rsidR="00512362" w:rsidRPr="00512362" w:rsidRDefault="00512362" w:rsidP="00CE3EED">
      <w:pPr>
        <w:pStyle w:val="Heading2"/>
      </w:pPr>
      <w:bookmarkStart w:id="3" w:name="_Toc175910320"/>
      <w:r w:rsidRPr="00512362">
        <w:t>1. Roles and Responsibilities</w:t>
      </w:r>
      <w:bookmarkEnd w:id="3"/>
    </w:p>
    <w:p w14:paraId="2F00B2E6" w14:textId="77777777" w:rsidR="00512362" w:rsidRPr="00512362" w:rsidRDefault="00512362" w:rsidP="00512362">
      <w:pPr>
        <w:numPr>
          <w:ilvl w:val="0"/>
          <w:numId w:val="1"/>
        </w:numPr>
      </w:pPr>
      <w:r w:rsidRPr="00512362">
        <w:rPr>
          <w:b/>
          <w:bCs/>
        </w:rPr>
        <w:t>Primary Command Team (Houston-based):</w:t>
      </w:r>
    </w:p>
    <w:p w14:paraId="48DBE91C" w14:textId="77777777" w:rsidR="00512362" w:rsidRPr="00512362" w:rsidRDefault="00512362" w:rsidP="00512362">
      <w:pPr>
        <w:numPr>
          <w:ilvl w:val="1"/>
          <w:numId w:val="1"/>
        </w:numPr>
      </w:pPr>
      <w:r w:rsidRPr="00512362">
        <w:rPr>
          <w:b/>
          <w:bCs/>
        </w:rPr>
        <w:t>Incident Commander (IC) – Jim Rosen:</w:t>
      </w:r>
      <w:r w:rsidRPr="00512362">
        <w:br/>
        <w:t>Jim Rosen is responsible for overall decision-making during a disaster, coordinating all response efforts, and ensuring the safety of all personnel, including staff and students. Jim is also responsible for safeguarding the physical integrity of the facility and establishing contingency plans for personal safety, class schedules, repair, and restoration of the facility.</w:t>
      </w:r>
    </w:p>
    <w:p w14:paraId="378AC2EB" w14:textId="77777777" w:rsidR="00512362" w:rsidRPr="00512362" w:rsidRDefault="00512362" w:rsidP="00512362">
      <w:pPr>
        <w:numPr>
          <w:ilvl w:val="1"/>
          <w:numId w:val="1"/>
        </w:numPr>
      </w:pPr>
      <w:r w:rsidRPr="00512362">
        <w:rPr>
          <w:b/>
          <w:bCs/>
        </w:rPr>
        <w:t>Facilities Manager – Steve Urban:</w:t>
      </w:r>
      <w:r w:rsidRPr="00512362">
        <w:br/>
        <w:t>Steve Urban is responsible for managing the facility's infrastructure, including structural integrity, power, water, internet, and other critical systems. Steve ensures that the facility remains operational to the greatest extent possible and coordinates with the IC on any actions required to protect the facility's physical integrity.</w:t>
      </w:r>
    </w:p>
    <w:p w14:paraId="616492DA" w14:textId="77777777" w:rsidR="00512362" w:rsidRPr="00512362" w:rsidRDefault="00512362" w:rsidP="00512362">
      <w:pPr>
        <w:numPr>
          <w:ilvl w:val="1"/>
          <w:numId w:val="1"/>
        </w:numPr>
      </w:pPr>
      <w:r w:rsidRPr="00512362">
        <w:rPr>
          <w:b/>
          <w:bCs/>
        </w:rPr>
        <w:t>EHS Manager – Lizlee Galley:</w:t>
      </w:r>
      <w:r w:rsidRPr="00512362">
        <w:br/>
        <w:t>Lizlee Galley oversees the safety of all operations at the HLC, ensuring that all actions taken during the disaster prioritize the safety and well-being of personnel. Lizlee also monitors ongoing conditions for potential hazards and provides real-time safety updates to the IC and other team members.</w:t>
      </w:r>
    </w:p>
    <w:p w14:paraId="6A629B18" w14:textId="77777777" w:rsidR="00512362" w:rsidRPr="00512362" w:rsidRDefault="00512362" w:rsidP="00512362">
      <w:pPr>
        <w:numPr>
          <w:ilvl w:val="1"/>
          <w:numId w:val="1"/>
        </w:numPr>
      </w:pPr>
      <w:r w:rsidRPr="00512362">
        <w:rPr>
          <w:b/>
          <w:bCs/>
        </w:rPr>
        <w:t>Internal Training Director – Leonardo Monzo:</w:t>
      </w:r>
      <w:r w:rsidRPr="00512362">
        <w:br/>
        <w:t>Leonardo Monzo is responsible for the safety and well-being of all internal students at the HLC. Leonardo works closely with the IC to ensure that students are accounted for, safely evacuated if necessary, and that their needs are met throughout the disaster.</w:t>
      </w:r>
    </w:p>
    <w:p w14:paraId="63E4E91E" w14:textId="77777777" w:rsidR="00512362" w:rsidRPr="00512362" w:rsidRDefault="00512362" w:rsidP="00512362">
      <w:pPr>
        <w:numPr>
          <w:ilvl w:val="1"/>
          <w:numId w:val="1"/>
        </w:numPr>
      </w:pPr>
      <w:r w:rsidRPr="00512362">
        <w:rPr>
          <w:b/>
          <w:bCs/>
        </w:rPr>
        <w:t>Logistics Leader – Andrew Ruch:</w:t>
      </w:r>
      <w:r w:rsidRPr="00512362">
        <w:br/>
        <w:t>Andrew Ruch manages the scheduling of classes, allocation of classrooms, resources, and equipment during a disaster. Andrew ensures that any disruptions to class schedules are communicated promptly and coordinates with the IC on the availability and readiness of resources needed for response efforts.</w:t>
      </w:r>
    </w:p>
    <w:p w14:paraId="5FD01856" w14:textId="77777777" w:rsidR="00512362" w:rsidRDefault="00512362" w:rsidP="00512362">
      <w:pPr>
        <w:numPr>
          <w:ilvl w:val="1"/>
          <w:numId w:val="1"/>
        </w:numPr>
      </w:pPr>
      <w:r w:rsidRPr="00512362">
        <w:rPr>
          <w:b/>
          <w:bCs/>
        </w:rPr>
        <w:t>Customer Training Director – Johann Daxer (Birr, Switzerland):</w:t>
      </w:r>
      <w:r w:rsidRPr="00512362">
        <w:br/>
        <w:t>Johann Daxer is responsible for managing any customer (non-GE employee) students present at the HLC during the time of the incident. Johann works closely with the IC to ensure that customer students are accounted for, their safety is maintained, and any specific needs they have are addressed during the disaster.</w:t>
      </w:r>
    </w:p>
    <w:p w14:paraId="594D9AC7" w14:textId="77777777" w:rsidR="00933104" w:rsidRDefault="00933104" w:rsidP="00933104"/>
    <w:p w14:paraId="1E4169F3" w14:textId="77777777" w:rsidR="00933104" w:rsidRDefault="00933104" w:rsidP="00933104"/>
    <w:p w14:paraId="28D69BCC" w14:textId="77777777" w:rsidR="00933104" w:rsidRDefault="00933104" w:rsidP="00933104"/>
    <w:p w14:paraId="0DDC9B16" w14:textId="77777777" w:rsidR="00933104" w:rsidRPr="00512362" w:rsidRDefault="00933104" w:rsidP="00933104"/>
    <w:p w14:paraId="4D427F6C" w14:textId="77777777" w:rsidR="00512362" w:rsidRPr="00512362" w:rsidRDefault="00512362" w:rsidP="00512362">
      <w:pPr>
        <w:numPr>
          <w:ilvl w:val="1"/>
          <w:numId w:val="1"/>
        </w:numPr>
      </w:pPr>
      <w:r w:rsidRPr="00512362">
        <w:rPr>
          <w:b/>
          <w:bCs/>
        </w:rPr>
        <w:lastRenderedPageBreak/>
        <w:t>Product Line Leaders (PLLs):</w:t>
      </w:r>
      <w:r w:rsidRPr="00512362">
        <w:br/>
        <w:t>The PLLs are responsible for overseeing the instructors within their scope, assisting with managing students, and ensuring the overall execution of classes during a disaster. They report directly to the IC and work collaboratively to implement any necessary contingency plans.</w:t>
      </w:r>
    </w:p>
    <w:p w14:paraId="0B1F2675" w14:textId="77777777" w:rsidR="00512362" w:rsidRPr="00512362" w:rsidRDefault="00512362" w:rsidP="00512362">
      <w:pPr>
        <w:numPr>
          <w:ilvl w:val="2"/>
          <w:numId w:val="1"/>
        </w:numPr>
      </w:pPr>
      <w:r w:rsidRPr="00512362">
        <w:rPr>
          <w:b/>
          <w:bCs/>
        </w:rPr>
        <w:t>Michele Alcantar (EE/GEN) – Connecticut</w:t>
      </w:r>
    </w:p>
    <w:p w14:paraId="45131046" w14:textId="77777777" w:rsidR="00512362" w:rsidRPr="00512362" w:rsidRDefault="00512362" w:rsidP="00512362">
      <w:pPr>
        <w:numPr>
          <w:ilvl w:val="2"/>
          <w:numId w:val="1"/>
        </w:numPr>
      </w:pPr>
      <w:r w:rsidRPr="00512362">
        <w:rPr>
          <w:b/>
          <w:bCs/>
        </w:rPr>
        <w:t>Harry Hanson (Craft/Repairs) – Atlanta</w:t>
      </w:r>
    </w:p>
    <w:p w14:paraId="076428FF" w14:textId="77777777" w:rsidR="00512362" w:rsidRPr="00512362" w:rsidRDefault="00512362" w:rsidP="00512362">
      <w:pPr>
        <w:numPr>
          <w:ilvl w:val="2"/>
          <w:numId w:val="1"/>
        </w:numPr>
      </w:pPr>
      <w:r w:rsidRPr="00512362">
        <w:rPr>
          <w:b/>
          <w:bCs/>
        </w:rPr>
        <w:t>Pablo Schibli (Heavy Duty Steam) – Birr, Switzerland</w:t>
      </w:r>
    </w:p>
    <w:p w14:paraId="288570C4" w14:textId="77777777" w:rsidR="00512362" w:rsidRPr="00512362" w:rsidRDefault="00512362" w:rsidP="00512362">
      <w:pPr>
        <w:numPr>
          <w:ilvl w:val="2"/>
          <w:numId w:val="1"/>
        </w:numPr>
      </w:pPr>
      <w:r w:rsidRPr="00512362">
        <w:rPr>
          <w:b/>
          <w:bCs/>
        </w:rPr>
        <w:t>Greg Walker (Aeroderivative) – Houston</w:t>
      </w:r>
    </w:p>
    <w:p w14:paraId="2243D689" w14:textId="77777777" w:rsidR="00512362" w:rsidRPr="00512362" w:rsidRDefault="00512362" w:rsidP="00512362">
      <w:pPr>
        <w:numPr>
          <w:ilvl w:val="2"/>
          <w:numId w:val="1"/>
        </w:numPr>
      </w:pPr>
      <w:r w:rsidRPr="00512362">
        <w:rPr>
          <w:b/>
          <w:bCs/>
        </w:rPr>
        <w:t>Sherif Khalifa (Heavy Duty Gas) – Houston</w:t>
      </w:r>
    </w:p>
    <w:p w14:paraId="1F8A1C9D" w14:textId="77777777" w:rsidR="00512362" w:rsidRPr="00512362" w:rsidRDefault="00512362" w:rsidP="00512362">
      <w:pPr>
        <w:numPr>
          <w:ilvl w:val="0"/>
          <w:numId w:val="1"/>
        </w:numPr>
      </w:pPr>
      <w:r w:rsidRPr="00512362">
        <w:rPr>
          <w:b/>
          <w:bCs/>
        </w:rPr>
        <w:t>Secondary Command Team (Outside Houston area):</w:t>
      </w:r>
    </w:p>
    <w:p w14:paraId="10787A85" w14:textId="77777777" w:rsidR="00512362" w:rsidRPr="00512362" w:rsidRDefault="00512362" w:rsidP="00512362">
      <w:pPr>
        <w:numPr>
          <w:ilvl w:val="1"/>
          <w:numId w:val="1"/>
        </w:numPr>
      </w:pPr>
      <w:r w:rsidRPr="00512362">
        <w:rPr>
          <w:b/>
          <w:bCs/>
        </w:rPr>
        <w:t>Alternate Incident Commander (AIC) – Michele Alcantar (Connecticut):</w:t>
      </w:r>
      <w:r w:rsidRPr="00512362">
        <w:br/>
        <w:t>Michele assumes command if the Primary Command Team is incapacitated or unable to communicate. Michele is responsible for continuing all response efforts and ensuring the safety and well-being of personnel until the Primary Command Team can resume command.</w:t>
      </w:r>
    </w:p>
    <w:p w14:paraId="7900FEBB" w14:textId="17542A75" w:rsidR="00512362" w:rsidRPr="00512362" w:rsidRDefault="00512362" w:rsidP="00512362">
      <w:pPr>
        <w:numPr>
          <w:ilvl w:val="1"/>
          <w:numId w:val="1"/>
        </w:numPr>
      </w:pPr>
      <w:r w:rsidRPr="00512362">
        <w:rPr>
          <w:b/>
          <w:bCs/>
        </w:rPr>
        <w:t xml:space="preserve">Alternate Facilities Manager – Philip </w:t>
      </w:r>
      <w:r w:rsidR="009E65FB" w:rsidRPr="00512362">
        <w:rPr>
          <w:b/>
          <w:bCs/>
        </w:rPr>
        <w:t>Ganssmann</w:t>
      </w:r>
      <w:r w:rsidRPr="00512362">
        <w:rPr>
          <w:b/>
          <w:bCs/>
        </w:rPr>
        <w:t xml:space="preserve"> (Germany):</w:t>
      </w:r>
      <w:r w:rsidRPr="00512362">
        <w:br/>
        <w:t>Philip, the Training Operations Director, assumes the responsibilities of managing the facility’s infrastructure if the Secondary Command Team takes over. He ensures continuity of critical systems and coordinates necessary repairs or restorations.</w:t>
      </w:r>
      <w:r w:rsidRPr="00512362">
        <w:br/>
      </w:r>
    </w:p>
    <w:p w14:paraId="3639318A" w14:textId="36798185" w:rsidR="00512362" w:rsidRPr="00512362" w:rsidRDefault="00512362" w:rsidP="00512362">
      <w:pPr>
        <w:numPr>
          <w:ilvl w:val="1"/>
          <w:numId w:val="1"/>
        </w:numPr>
      </w:pPr>
      <w:r w:rsidRPr="00512362">
        <w:rPr>
          <w:b/>
          <w:bCs/>
        </w:rPr>
        <w:t xml:space="preserve">Alternate Logistics Leader – </w:t>
      </w:r>
      <w:r w:rsidR="00D81623">
        <w:rPr>
          <w:b/>
          <w:bCs/>
          <w:kern w:val="0"/>
          <w14:ligatures w14:val="none"/>
        </w:rPr>
        <w:t>Philip Ganssmann (Germany):</w:t>
      </w:r>
      <w:r w:rsidRPr="00512362">
        <w:br/>
      </w:r>
      <w:r w:rsidR="00D81623">
        <w:t>Philip</w:t>
      </w:r>
      <w:r w:rsidRPr="00512362">
        <w:t xml:space="preserve"> will manage logistical operations during the transition to the Secondary Command Team, including class scheduling, resource allocation, and communication with the remaining staff and students.</w:t>
      </w:r>
      <w:r w:rsidR="00D81623">
        <w:t xml:space="preserve"> Jen to support as needed.</w:t>
      </w:r>
      <w:r w:rsidRPr="00512362">
        <w:br/>
      </w:r>
    </w:p>
    <w:p w14:paraId="4B2E3A4C" w14:textId="77777777" w:rsidR="00512362" w:rsidRPr="00512362" w:rsidRDefault="00512362" w:rsidP="00512362">
      <w:pPr>
        <w:numPr>
          <w:ilvl w:val="1"/>
          <w:numId w:val="1"/>
        </w:numPr>
      </w:pPr>
      <w:r w:rsidRPr="00512362">
        <w:rPr>
          <w:b/>
          <w:bCs/>
        </w:rPr>
        <w:t>Alternate EHS Leader – TBD:</w:t>
      </w:r>
      <w:r w:rsidRPr="00512362">
        <w:br/>
        <w:t>The role responsible for overseeing safety operations from the Secondary Command Team’s location remains to be determined.</w:t>
      </w:r>
      <w:r w:rsidRPr="00512362">
        <w:br/>
      </w:r>
      <w:r w:rsidRPr="00512362">
        <w:rPr>
          <w:i/>
          <w:iCs/>
        </w:rPr>
        <w:t>(This role needs to be reviewed)</w:t>
      </w:r>
    </w:p>
    <w:p w14:paraId="477F542B" w14:textId="77777777" w:rsidR="00512362" w:rsidRPr="00512362" w:rsidRDefault="00512362" w:rsidP="00512362">
      <w:pPr>
        <w:numPr>
          <w:ilvl w:val="1"/>
          <w:numId w:val="1"/>
        </w:numPr>
      </w:pPr>
      <w:r w:rsidRPr="00512362">
        <w:rPr>
          <w:b/>
          <w:bCs/>
        </w:rPr>
        <w:t>Alternate Internal Training Director – TBD:</w:t>
      </w:r>
      <w:r w:rsidRPr="00512362">
        <w:br/>
        <w:t>This role, responsible for ensuring the safety and well-being of all internal students during the disaster, remains to be determined.</w:t>
      </w:r>
      <w:r w:rsidRPr="00512362">
        <w:br/>
      </w:r>
      <w:r w:rsidRPr="00512362">
        <w:rPr>
          <w:i/>
          <w:iCs/>
        </w:rPr>
        <w:t>(This role needs to be reviewed)</w:t>
      </w:r>
    </w:p>
    <w:p w14:paraId="7ACCD84C" w14:textId="77777777" w:rsidR="00512362" w:rsidRPr="00512362" w:rsidRDefault="00512362" w:rsidP="00512362">
      <w:pPr>
        <w:numPr>
          <w:ilvl w:val="1"/>
          <w:numId w:val="1"/>
        </w:numPr>
      </w:pPr>
      <w:r w:rsidRPr="00512362">
        <w:rPr>
          <w:b/>
          <w:bCs/>
        </w:rPr>
        <w:t>Alternate for Sherif Khalifa (Heavy Duty Gas) – Pablo Schibli (Birr, Switzerland):</w:t>
      </w:r>
      <w:r w:rsidRPr="00512362">
        <w:br/>
        <w:t>Pablo will assume Sherif’s responsibilities if the Primary Command Team is incapacitated or if Sherif is unavailable.</w:t>
      </w:r>
    </w:p>
    <w:p w14:paraId="1F92E448" w14:textId="77777777" w:rsidR="00512362" w:rsidRPr="00512362" w:rsidRDefault="00512362" w:rsidP="00512362">
      <w:pPr>
        <w:numPr>
          <w:ilvl w:val="1"/>
          <w:numId w:val="1"/>
        </w:numPr>
      </w:pPr>
      <w:r w:rsidRPr="00512362">
        <w:rPr>
          <w:b/>
          <w:bCs/>
        </w:rPr>
        <w:lastRenderedPageBreak/>
        <w:t>Alternate for Greg Walker (Aeroderivative) – Harry Hanson (Atlanta):</w:t>
      </w:r>
      <w:r w:rsidRPr="00512362">
        <w:br/>
        <w:t>Harry will assume Greg’s responsibilities if the Primary Command Team is incapacitated or if Greg is unavailable.</w:t>
      </w:r>
    </w:p>
    <w:p w14:paraId="614C5D9E" w14:textId="77777777" w:rsidR="00512362" w:rsidRPr="00512362" w:rsidRDefault="00512362" w:rsidP="00CE3EED">
      <w:pPr>
        <w:pStyle w:val="Heading2"/>
      </w:pPr>
      <w:bookmarkStart w:id="4" w:name="_Toc175910321"/>
      <w:r w:rsidRPr="00512362">
        <w:t>2. Chain of Command</w:t>
      </w:r>
      <w:bookmarkEnd w:id="4"/>
    </w:p>
    <w:p w14:paraId="49B070D5" w14:textId="77777777" w:rsidR="00512362" w:rsidRPr="00512362" w:rsidRDefault="00512362" w:rsidP="00512362">
      <w:pPr>
        <w:numPr>
          <w:ilvl w:val="0"/>
          <w:numId w:val="2"/>
        </w:numPr>
      </w:pPr>
      <w:r w:rsidRPr="00512362">
        <w:rPr>
          <w:b/>
          <w:bCs/>
        </w:rPr>
        <w:t>Order of Succession:</w:t>
      </w:r>
    </w:p>
    <w:p w14:paraId="10E56D94" w14:textId="77777777" w:rsidR="00512362" w:rsidRDefault="00512362" w:rsidP="00512362">
      <w:pPr>
        <w:numPr>
          <w:ilvl w:val="1"/>
          <w:numId w:val="2"/>
        </w:numPr>
      </w:pPr>
      <w:r w:rsidRPr="00512362">
        <w:t>If Jim Rosen (IC) becomes incapacitated or is unable to fulfill his duties, the order of succession is as follows:</w:t>
      </w:r>
    </w:p>
    <w:p w14:paraId="2CD84408" w14:textId="0E42C8C1" w:rsidR="00933104" w:rsidRPr="00512362" w:rsidRDefault="0071462B" w:rsidP="00933104">
      <w:pPr>
        <w:numPr>
          <w:ilvl w:val="2"/>
          <w:numId w:val="2"/>
        </w:numPr>
      </w:pPr>
      <w:r>
        <w:rPr>
          <w:kern w:val="0"/>
          <w14:ligatures w14:val="none"/>
        </w:rPr>
        <w:t>Andrew Ruch</w:t>
      </w:r>
      <w:r w:rsidR="00933104">
        <w:rPr>
          <w:kern w:val="0"/>
          <w14:ligatures w14:val="none"/>
        </w:rPr>
        <w:t xml:space="preserve"> (</w:t>
      </w:r>
      <w:r>
        <w:rPr>
          <w:kern w:val="0"/>
          <w14:ligatures w14:val="none"/>
        </w:rPr>
        <w:t>Delivery &amp; Logistics Manager)</w:t>
      </w:r>
    </w:p>
    <w:p w14:paraId="4CA98435" w14:textId="77777777" w:rsidR="00512362" w:rsidRPr="00512362" w:rsidRDefault="00512362" w:rsidP="00512362">
      <w:pPr>
        <w:numPr>
          <w:ilvl w:val="2"/>
          <w:numId w:val="2"/>
        </w:numPr>
      </w:pPr>
      <w:r w:rsidRPr="00512362">
        <w:t>Lizlee Galley (EHS Manager)</w:t>
      </w:r>
    </w:p>
    <w:p w14:paraId="1E41BCFF" w14:textId="77777777" w:rsidR="00512362" w:rsidRPr="00512362" w:rsidRDefault="00512362" w:rsidP="00512362">
      <w:pPr>
        <w:numPr>
          <w:ilvl w:val="2"/>
          <w:numId w:val="2"/>
        </w:numPr>
      </w:pPr>
      <w:r w:rsidRPr="00512362">
        <w:t>Steve Urban (Facilities Manager)</w:t>
      </w:r>
    </w:p>
    <w:p w14:paraId="1CBCB9C8" w14:textId="77777777" w:rsidR="00512362" w:rsidRPr="00512362" w:rsidRDefault="00512362" w:rsidP="00512362">
      <w:pPr>
        <w:numPr>
          <w:ilvl w:val="1"/>
          <w:numId w:val="2"/>
        </w:numPr>
      </w:pPr>
      <w:r w:rsidRPr="00512362">
        <w:t>If the entire Primary Command Team is incapacitated or communication is lost, command will automatically transfer to the Secondary Command Team, with Michele Alcantar (AIC) assuming overall responsibility.</w:t>
      </w:r>
    </w:p>
    <w:p w14:paraId="0F2FF165" w14:textId="77777777" w:rsidR="00512362" w:rsidRPr="00512362" w:rsidRDefault="00512362" w:rsidP="00CE3EED">
      <w:pPr>
        <w:pStyle w:val="Heading2"/>
      </w:pPr>
      <w:bookmarkStart w:id="5" w:name="_Toc175910322"/>
      <w:r w:rsidRPr="00512362">
        <w:t>3. Communication Protocols</w:t>
      </w:r>
      <w:bookmarkEnd w:id="5"/>
    </w:p>
    <w:p w14:paraId="3D4C6AF6" w14:textId="77777777" w:rsidR="00512362" w:rsidRPr="00512362" w:rsidRDefault="00512362" w:rsidP="00512362">
      <w:pPr>
        <w:numPr>
          <w:ilvl w:val="0"/>
          <w:numId w:val="3"/>
        </w:numPr>
      </w:pPr>
      <w:r w:rsidRPr="00512362">
        <w:rPr>
          <w:b/>
          <w:bCs/>
        </w:rPr>
        <w:t>Primary to Secondary Command Team Communication:</w:t>
      </w:r>
    </w:p>
    <w:p w14:paraId="37B02CD8" w14:textId="77777777" w:rsidR="00512362" w:rsidRPr="00512362" w:rsidRDefault="00512362" w:rsidP="00512362">
      <w:pPr>
        <w:numPr>
          <w:ilvl w:val="1"/>
          <w:numId w:val="3"/>
        </w:numPr>
      </w:pPr>
      <w:r w:rsidRPr="00512362">
        <w:t>Regular communication between Jim Rosen (IC) and Michele Alcantar (AIC) should be maintained throughout the disaster response.</w:t>
      </w:r>
    </w:p>
    <w:p w14:paraId="7CB52D43" w14:textId="77777777" w:rsidR="00512362" w:rsidRPr="00512362" w:rsidRDefault="00512362" w:rsidP="00512362">
      <w:pPr>
        <w:numPr>
          <w:ilvl w:val="1"/>
          <w:numId w:val="3"/>
        </w:numPr>
      </w:pPr>
      <w:r w:rsidRPr="00512362">
        <w:t>Communication should occur at regular intervals, with immediate contact required if there is a significant change in the situation (e.g., incapacitation of the IC, major power loss).</w:t>
      </w:r>
    </w:p>
    <w:p w14:paraId="4D965887" w14:textId="77777777" w:rsidR="00512362" w:rsidRPr="00512362" w:rsidRDefault="00512362" w:rsidP="00512362">
      <w:pPr>
        <w:numPr>
          <w:ilvl w:val="0"/>
          <w:numId w:val="3"/>
        </w:numPr>
      </w:pPr>
      <w:r w:rsidRPr="00512362">
        <w:rPr>
          <w:b/>
          <w:bCs/>
        </w:rPr>
        <w:t>Transition of Command:</w:t>
      </w:r>
    </w:p>
    <w:p w14:paraId="1BCF102E" w14:textId="77777777" w:rsidR="00512362" w:rsidRPr="00512362" w:rsidRDefault="00512362" w:rsidP="00512362">
      <w:pPr>
        <w:numPr>
          <w:ilvl w:val="1"/>
          <w:numId w:val="3"/>
        </w:numPr>
      </w:pPr>
      <w:r w:rsidRPr="00512362">
        <w:t>The Secondary Command Team will assume command if no communication from the Primary Command Team is received within a pre-determined timeframe (e.g., 30 minutes to 1 hour) after the last scheduled check-in.</w:t>
      </w:r>
    </w:p>
    <w:p w14:paraId="71AC8615" w14:textId="77777777" w:rsidR="00512362" w:rsidRPr="00512362" w:rsidRDefault="00512362" w:rsidP="00512362">
      <w:pPr>
        <w:numPr>
          <w:ilvl w:val="1"/>
          <w:numId w:val="3"/>
        </w:numPr>
      </w:pPr>
      <w:r w:rsidRPr="00512362">
        <w:t>Upon assuming command, Michele Alcantar (AIC) will issue a notification to all personnel via available communication channels, including emails, phone calls, and emergency messaging systems.</w:t>
      </w:r>
    </w:p>
    <w:p w14:paraId="0727B34F" w14:textId="77777777" w:rsidR="00933104" w:rsidRDefault="00933104">
      <w:pPr>
        <w:rPr>
          <w:rFonts w:asciiTheme="majorHAnsi" w:eastAsiaTheme="majorEastAsia" w:hAnsiTheme="majorHAnsi" w:cstheme="majorBidi"/>
          <w:color w:val="2F5496" w:themeColor="accent1" w:themeShade="BF"/>
          <w:sz w:val="26"/>
          <w:szCs w:val="26"/>
        </w:rPr>
      </w:pPr>
      <w:r>
        <w:br w:type="page"/>
      </w:r>
    </w:p>
    <w:p w14:paraId="02A0B783" w14:textId="587B242D" w:rsidR="00512362" w:rsidRPr="00512362" w:rsidRDefault="00512362" w:rsidP="00CE3EED">
      <w:pPr>
        <w:pStyle w:val="Heading2"/>
      </w:pPr>
      <w:bookmarkStart w:id="6" w:name="_Toc175910323"/>
      <w:r w:rsidRPr="00512362">
        <w:lastRenderedPageBreak/>
        <w:t>4. Activation and Transition Triggers</w:t>
      </w:r>
      <w:bookmarkEnd w:id="6"/>
    </w:p>
    <w:p w14:paraId="6AACD502" w14:textId="77777777" w:rsidR="00512362" w:rsidRPr="00512362" w:rsidRDefault="00512362" w:rsidP="00512362">
      <w:pPr>
        <w:numPr>
          <w:ilvl w:val="0"/>
          <w:numId w:val="4"/>
        </w:numPr>
      </w:pPr>
      <w:r w:rsidRPr="00512362">
        <w:rPr>
          <w:b/>
          <w:bCs/>
        </w:rPr>
        <w:t>Activation of the Secondary Command Team:</w:t>
      </w:r>
    </w:p>
    <w:p w14:paraId="0374A552" w14:textId="77777777" w:rsidR="00512362" w:rsidRPr="00512362" w:rsidRDefault="00512362" w:rsidP="00512362">
      <w:pPr>
        <w:numPr>
          <w:ilvl w:val="1"/>
          <w:numId w:val="4"/>
        </w:numPr>
      </w:pPr>
      <w:r w:rsidRPr="00512362">
        <w:t>The Secondary Command Team will be placed on standby status immediately upon the declaration of a disaster or when severe weather alerts indicate a high probability of incapacitation of the Houston area.</w:t>
      </w:r>
    </w:p>
    <w:p w14:paraId="2CF6DB02" w14:textId="77777777" w:rsidR="00512362" w:rsidRPr="00512362" w:rsidRDefault="00512362" w:rsidP="00512362">
      <w:pPr>
        <w:numPr>
          <w:ilvl w:val="1"/>
          <w:numId w:val="4"/>
        </w:numPr>
      </w:pPr>
      <w:r w:rsidRPr="00512362">
        <w:t>Jim Rosen (IC) or Lizlee Galley (EHS Manager) will formally activate the Secondary Command Team if conditions worsen or communication capabilities begin to degrade.</w:t>
      </w:r>
    </w:p>
    <w:p w14:paraId="153CB99D" w14:textId="77777777" w:rsidR="00512362" w:rsidRPr="00512362" w:rsidRDefault="00512362" w:rsidP="00512362">
      <w:pPr>
        <w:numPr>
          <w:ilvl w:val="0"/>
          <w:numId w:val="4"/>
        </w:numPr>
      </w:pPr>
      <w:r w:rsidRPr="00512362">
        <w:rPr>
          <w:b/>
          <w:bCs/>
        </w:rPr>
        <w:t>Transition Back to Primary Command Team:</w:t>
      </w:r>
    </w:p>
    <w:p w14:paraId="55A9865D" w14:textId="77777777" w:rsidR="00512362" w:rsidRPr="00512362" w:rsidRDefault="00512362" w:rsidP="00512362">
      <w:pPr>
        <w:numPr>
          <w:ilvl w:val="1"/>
          <w:numId w:val="4"/>
        </w:numPr>
      </w:pPr>
      <w:r w:rsidRPr="00512362">
        <w:t>The Secondary Command Team will maintain command until the Primary Command Team confirms their ability to resume control.</w:t>
      </w:r>
    </w:p>
    <w:p w14:paraId="63947ED1" w14:textId="77777777" w:rsidR="00512362" w:rsidRPr="00512362" w:rsidRDefault="00512362" w:rsidP="00512362">
      <w:pPr>
        <w:numPr>
          <w:ilvl w:val="1"/>
          <w:numId w:val="4"/>
        </w:numPr>
      </w:pPr>
      <w:r w:rsidRPr="00512362">
        <w:t>A formal transition back to the Primary Command Team will occur once the situation has stabilized, and all communication lines have been restored.</w:t>
      </w:r>
    </w:p>
    <w:p w14:paraId="120B7A2D" w14:textId="77777777" w:rsidR="00933104" w:rsidRDefault="00933104">
      <w:pPr>
        <w:rPr>
          <w:rFonts w:asciiTheme="majorHAnsi" w:eastAsiaTheme="majorEastAsia" w:hAnsiTheme="majorHAnsi" w:cstheme="majorBidi"/>
          <w:color w:val="2F5496" w:themeColor="accent1" w:themeShade="BF"/>
          <w:sz w:val="32"/>
          <w:szCs w:val="32"/>
        </w:rPr>
      </w:pPr>
      <w:r>
        <w:br w:type="page"/>
      </w:r>
    </w:p>
    <w:p w14:paraId="713DB79C" w14:textId="191692D3" w:rsidR="006C77D2" w:rsidRPr="006C77D2" w:rsidRDefault="006C77D2" w:rsidP="00CE3EED">
      <w:pPr>
        <w:pStyle w:val="Heading1"/>
      </w:pPr>
      <w:bookmarkStart w:id="7" w:name="_Toc175910324"/>
      <w:r w:rsidRPr="006C77D2">
        <w:lastRenderedPageBreak/>
        <w:t>Operational Procedures</w:t>
      </w:r>
      <w:bookmarkEnd w:id="7"/>
    </w:p>
    <w:p w14:paraId="67B9E11E" w14:textId="77777777" w:rsidR="006C77D2" w:rsidRPr="006C77D2" w:rsidRDefault="006C77D2" w:rsidP="00CE3EED">
      <w:pPr>
        <w:pStyle w:val="Heading2"/>
      </w:pPr>
      <w:bookmarkStart w:id="8" w:name="_Toc175910325"/>
      <w:r w:rsidRPr="006C77D2">
        <w:t>1. Emergency Activation Procedures</w:t>
      </w:r>
      <w:bookmarkEnd w:id="8"/>
    </w:p>
    <w:p w14:paraId="60FE2911" w14:textId="77777777" w:rsidR="006C77D2" w:rsidRPr="006C77D2" w:rsidRDefault="006C77D2" w:rsidP="006C77D2">
      <w:pPr>
        <w:numPr>
          <w:ilvl w:val="0"/>
          <w:numId w:val="5"/>
        </w:numPr>
      </w:pPr>
      <w:r w:rsidRPr="006C77D2">
        <w:rPr>
          <w:b/>
          <w:bCs/>
        </w:rPr>
        <w:t>Activation Authority:</w:t>
      </w:r>
      <w:r w:rsidRPr="006C77D2">
        <w:br/>
        <w:t>The Incident Commander (IC) or, in their absence, the Deputy Incident Commander (DIC) has the authority to activate the emergency response protocol. If both are incapacitated, the order of succession outlined in the Hierarchy of Command will determine who activates the protocol.</w:t>
      </w:r>
    </w:p>
    <w:p w14:paraId="117A63F8" w14:textId="77777777" w:rsidR="006C77D2" w:rsidRPr="006C77D2" w:rsidRDefault="006C77D2" w:rsidP="006C77D2">
      <w:pPr>
        <w:numPr>
          <w:ilvl w:val="0"/>
          <w:numId w:val="5"/>
        </w:numPr>
      </w:pPr>
      <w:r w:rsidRPr="006C77D2">
        <w:rPr>
          <w:b/>
          <w:bCs/>
        </w:rPr>
        <w:t>Activation Triggers:</w:t>
      </w:r>
      <w:r w:rsidRPr="006C77D2">
        <w:br/>
        <w:t>The emergency protocol should be activated in response to any event that poses an immediate threat to the safety of personnel, students, or the facility. This includes, but is not limited to, hurricanes, severe weather, flooding, power outages, structural damage, or widespread communication failures.</w:t>
      </w:r>
    </w:p>
    <w:p w14:paraId="1F59DF10" w14:textId="77777777" w:rsidR="006C77D2" w:rsidRPr="006C77D2" w:rsidRDefault="006C77D2" w:rsidP="006C77D2">
      <w:pPr>
        <w:numPr>
          <w:ilvl w:val="0"/>
          <w:numId w:val="5"/>
        </w:numPr>
      </w:pPr>
      <w:r w:rsidRPr="006C77D2">
        <w:rPr>
          <w:b/>
          <w:bCs/>
        </w:rPr>
        <w:t>Initial Steps Upon Activation:</w:t>
      </w:r>
    </w:p>
    <w:p w14:paraId="55CF249B" w14:textId="77777777" w:rsidR="006C77D2" w:rsidRPr="006C77D2" w:rsidRDefault="006C77D2" w:rsidP="006C77D2">
      <w:pPr>
        <w:numPr>
          <w:ilvl w:val="1"/>
          <w:numId w:val="5"/>
        </w:numPr>
      </w:pPr>
      <w:r w:rsidRPr="006C77D2">
        <w:rPr>
          <w:b/>
          <w:bCs/>
        </w:rPr>
        <w:t>Notification:</w:t>
      </w:r>
      <w:r w:rsidRPr="006C77D2">
        <w:t xml:space="preserve"> The IC or authorized person will issue an immediate notification to all personnel and students, using all available communication channels (e.g., PA system, emails, texts, emergency messaging systems).</w:t>
      </w:r>
    </w:p>
    <w:p w14:paraId="06BC2634" w14:textId="77777777" w:rsidR="006C77D2" w:rsidRPr="006C77D2" w:rsidRDefault="006C77D2" w:rsidP="006C77D2">
      <w:pPr>
        <w:numPr>
          <w:ilvl w:val="1"/>
          <w:numId w:val="5"/>
        </w:numPr>
      </w:pPr>
      <w:r w:rsidRPr="006C77D2">
        <w:rPr>
          <w:b/>
          <w:bCs/>
        </w:rPr>
        <w:t>Command Center Establishment:</w:t>
      </w:r>
      <w:r w:rsidRPr="006C77D2">
        <w:t xml:space="preserve"> The primary command team will establish a command center at a predetermined secure location within the facility. If the facility is uninhabitable or has been evacuated, a virtual command center will be established, utilizing available communication technology.</w:t>
      </w:r>
    </w:p>
    <w:p w14:paraId="7B124ED6" w14:textId="77777777" w:rsidR="006C77D2" w:rsidRPr="006C77D2" w:rsidRDefault="006C77D2" w:rsidP="006C77D2">
      <w:pPr>
        <w:numPr>
          <w:ilvl w:val="1"/>
          <w:numId w:val="5"/>
        </w:numPr>
      </w:pPr>
      <w:r w:rsidRPr="006C77D2">
        <w:rPr>
          <w:b/>
          <w:bCs/>
        </w:rPr>
        <w:t>Role Assignment:</w:t>
      </w:r>
      <w:r w:rsidRPr="006C77D2">
        <w:t xml:space="preserve"> Each member of the command team will confirm their responsibilities and begin executing their assigned tasks according to the disaster plan.</w:t>
      </w:r>
    </w:p>
    <w:p w14:paraId="08675F8E" w14:textId="77777777" w:rsidR="006C77D2" w:rsidRPr="006C77D2" w:rsidRDefault="006C77D2" w:rsidP="00CE3EED">
      <w:pPr>
        <w:pStyle w:val="Heading2"/>
      </w:pPr>
      <w:bookmarkStart w:id="9" w:name="_Toc175910326"/>
      <w:r w:rsidRPr="006C77D2">
        <w:t>2. Personnel Accountability</w:t>
      </w:r>
      <w:bookmarkEnd w:id="9"/>
    </w:p>
    <w:p w14:paraId="00C98F26" w14:textId="77777777" w:rsidR="006C77D2" w:rsidRPr="006C77D2" w:rsidRDefault="006C77D2" w:rsidP="006C77D2">
      <w:pPr>
        <w:numPr>
          <w:ilvl w:val="0"/>
          <w:numId w:val="6"/>
        </w:numPr>
      </w:pPr>
      <w:r w:rsidRPr="006C77D2">
        <w:rPr>
          <w:b/>
          <w:bCs/>
        </w:rPr>
        <w:t>Accounting for Personnel:</w:t>
      </w:r>
    </w:p>
    <w:p w14:paraId="4F855FFF" w14:textId="77777777" w:rsidR="006C77D2" w:rsidRPr="006C77D2" w:rsidRDefault="006C77D2" w:rsidP="006C77D2">
      <w:pPr>
        <w:numPr>
          <w:ilvl w:val="1"/>
          <w:numId w:val="6"/>
        </w:numPr>
      </w:pPr>
      <w:r w:rsidRPr="006C77D2">
        <w:rPr>
          <w:b/>
          <w:bCs/>
        </w:rPr>
        <w:t>Roll Calls:</w:t>
      </w:r>
      <w:r w:rsidRPr="006C77D2">
        <w:t xml:space="preserve"> Instructors and Product Line Leaders (PLLs) will conduct immediate roll calls for their respective teams and students. A designated person will be responsible for compiling and reporting the results to the IC or DIC. This process must also account for personnel and students who may be sheltering in place at home or in hotels.</w:t>
      </w:r>
    </w:p>
    <w:p w14:paraId="4AC0A682" w14:textId="77777777" w:rsidR="006C77D2" w:rsidRPr="006C77D2" w:rsidRDefault="006C77D2" w:rsidP="006C77D2">
      <w:pPr>
        <w:numPr>
          <w:ilvl w:val="1"/>
          <w:numId w:val="6"/>
        </w:numPr>
      </w:pPr>
      <w:r w:rsidRPr="006C77D2">
        <w:rPr>
          <w:b/>
          <w:bCs/>
        </w:rPr>
        <w:t>Digital Check-Ins:</w:t>
      </w:r>
      <w:r w:rsidRPr="006C77D2">
        <w:t xml:space="preserve"> If digital systems are operational, personnel should check in via the established emergency communication platform. This platform should be pre-configured to allow quick status updates from all locations, including remote shelters.</w:t>
      </w:r>
    </w:p>
    <w:p w14:paraId="5BC0AB9B" w14:textId="77777777" w:rsidR="006C77D2" w:rsidRPr="006C77D2" w:rsidRDefault="006C77D2" w:rsidP="006C77D2">
      <w:pPr>
        <w:numPr>
          <w:ilvl w:val="0"/>
          <w:numId w:val="6"/>
        </w:numPr>
      </w:pPr>
      <w:r w:rsidRPr="006C77D2">
        <w:rPr>
          <w:b/>
          <w:bCs/>
        </w:rPr>
        <w:t>Missing Personnel Procedures:</w:t>
      </w:r>
    </w:p>
    <w:p w14:paraId="0984461C" w14:textId="77777777" w:rsidR="006C77D2" w:rsidRDefault="006C77D2" w:rsidP="006C77D2">
      <w:pPr>
        <w:numPr>
          <w:ilvl w:val="1"/>
          <w:numId w:val="6"/>
        </w:numPr>
      </w:pPr>
      <w:r w:rsidRPr="006C77D2">
        <w:t>If any personnel or students are unaccounted for, the EHS Manager will coordinate efforts to locate them, prioritizing the most likely locations based on the incident. For those missing while sheltering in place at home or in hotels, local emergency response teams should be notified immediately.</w:t>
      </w:r>
    </w:p>
    <w:p w14:paraId="01AF1DF2" w14:textId="77777777" w:rsidR="00933104" w:rsidRPr="006C77D2" w:rsidRDefault="00933104" w:rsidP="00933104"/>
    <w:p w14:paraId="328249C2" w14:textId="77777777" w:rsidR="006C77D2" w:rsidRPr="006C77D2" w:rsidRDefault="006C77D2" w:rsidP="00CE3EED">
      <w:pPr>
        <w:pStyle w:val="Heading2"/>
      </w:pPr>
      <w:bookmarkStart w:id="10" w:name="_Toc175910327"/>
      <w:r w:rsidRPr="006C77D2">
        <w:lastRenderedPageBreak/>
        <w:t>3. Facility Management</w:t>
      </w:r>
      <w:bookmarkEnd w:id="10"/>
    </w:p>
    <w:p w14:paraId="4B546A0C" w14:textId="77777777" w:rsidR="006C77D2" w:rsidRPr="006C77D2" w:rsidRDefault="006C77D2" w:rsidP="006C77D2">
      <w:pPr>
        <w:numPr>
          <w:ilvl w:val="0"/>
          <w:numId w:val="7"/>
        </w:numPr>
      </w:pPr>
      <w:r w:rsidRPr="006C77D2">
        <w:rPr>
          <w:b/>
          <w:bCs/>
        </w:rPr>
        <w:t>Securing the Facility:</w:t>
      </w:r>
    </w:p>
    <w:p w14:paraId="00752EA5" w14:textId="77777777" w:rsidR="006C77D2" w:rsidRPr="006C77D2" w:rsidRDefault="006C77D2" w:rsidP="006C77D2">
      <w:pPr>
        <w:numPr>
          <w:ilvl w:val="1"/>
          <w:numId w:val="7"/>
        </w:numPr>
      </w:pPr>
      <w:r w:rsidRPr="006C77D2">
        <w:rPr>
          <w:b/>
          <w:bCs/>
        </w:rPr>
        <w:t>Power Down Procedures:</w:t>
      </w:r>
      <w:r w:rsidRPr="006C77D2">
        <w:t xml:space="preserve"> The Facilities Manager will oversee the safe shutdown of non-essential electrical systems to reduce the risk of fire or electrical hazards. Critical systems should be backed up by generators if available.</w:t>
      </w:r>
    </w:p>
    <w:p w14:paraId="2A8B3314" w14:textId="77777777" w:rsidR="006C77D2" w:rsidRPr="006C77D2" w:rsidRDefault="006C77D2" w:rsidP="006C77D2">
      <w:pPr>
        <w:numPr>
          <w:ilvl w:val="1"/>
          <w:numId w:val="7"/>
        </w:numPr>
      </w:pPr>
      <w:r w:rsidRPr="006C77D2">
        <w:rPr>
          <w:b/>
          <w:bCs/>
        </w:rPr>
        <w:t>Hazardous Materials:</w:t>
      </w:r>
      <w:r w:rsidRPr="006C77D2">
        <w:t xml:space="preserve"> All hazardous materials must be secured immediately. The EHS Manager will ensure that these materials are stored in compliance with safety regulations to prevent leaks or explosions.</w:t>
      </w:r>
    </w:p>
    <w:p w14:paraId="39335684" w14:textId="77777777" w:rsidR="006C77D2" w:rsidRPr="006C77D2" w:rsidRDefault="006C77D2" w:rsidP="006C77D2">
      <w:pPr>
        <w:numPr>
          <w:ilvl w:val="0"/>
          <w:numId w:val="7"/>
        </w:numPr>
      </w:pPr>
      <w:r w:rsidRPr="006C77D2">
        <w:rPr>
          <w:b/>
          <w:bCs/>
        </w:rPr>
        <w:t>Evacuation Procedures:</w:t>
      </w:r>
    </w:p>
    <w:p w14:paraId="018AD98A" w14:textId="77777777" w:rsidR="006C77D2" w:rsidRPr="006C77D2" w:rsidRDefault="006C77D2" w:rsidP="006C77D2">
      <w:pPr>
        <w:numPr>
          <w:ilvl w:val="1"/>
          <w:numId w:val="7"/>
        </w:numPr>
      </w:pPr>
      <w:r w:rsidRPr="006C77D2">
        <w:t>If evacuation is deemed necessary, the IC will issue an evacuation order. Evacuation routes and assembly points should be predefined and communicated to all personnel and students regularly.</w:t>
      </w:r>
    </w:p>
    <w:p w14:paraId="46C83B2E" w14:textId="77777777" w:rsidR="006C77D2" w:rsidRPr="006C77D2" w:rsidRDefault="006C77D2" w:rsidP="006C77D2">
      <w:pPr>
        <w:numPr>
          <w:ilvl w:val="1"/>
          <w:numId w:val="7"/>
        </w:numPr>
      </w:pPr>
      <w:r w:rsidRPr="006C77D2">
        <w:rPr>
          <w:b/>
          <w:bCs/>
        </w:rPr>
        <w:t>Joint Transportation Effort:</w:t>
      </w:r>
      <w:r w:rsidRPr="006C77D2">
        <w:t xml:space="preserve"> Transportation for students will be a joint effort coordinated by the Logistics Leader, Internal Training Leader, and Customer Training Leader to ensure all students are evacuated safely and efficiently.</w:t>
      </w:r>
    </w:p>
    <w:p w14:paraId="0A932876" w14:textId="77777777" w:rsidR="006C77D2" w:rsidRPr="006C77D2" w:rsidRDefault="006C77D2" w:rsidP="006C77D2">
      <w:pPr>
        <w:numPr>
          <w:ilvl w:val="0"/>
          <w:numId w:val="7"/>
        </w:numPr>
      </w:pPr>
      <w:r w:rsidRPr="006C77D2">
        <w:rPr>
          <w:b/>
          <w:bCs/>
        </w:rPr>
        <w:t>Securing Critical Infrastructure:</w:t>
      </w:r>
    </w:p>
    <w:p w14:paraId="4A83E027" w14:textId="77777777" w:rsidR="006C77D2" w:rsidRPr="006C77D2" w:rsidRDefault="006C77D2" w:rsidP="006C77D2">
      <w:pPr>
        <w:numPr>
          <w:ilvl w:val="1"/>
          <w:numId w:val="7"/>
        </w:numPr>
      </w:pPr>
      <w:r w:rsidRPr="006C77D2">
        <w:rPr>
          <w:b/>
          <w:bCs/>
        </w:rPr>
        <w:t>Servers and Data:</w:t>
      </w:r>
      <w:r w:rsidRPr="006C77D2">
        <w:t xml:space="preserve"> The Facilities Manager, in coordination with IT staff, will ensure that all servers and critical data are backed up and secured.</w:t>
      </w:r>
    </w:p>
    <w:p w14:paraId="403B153B" w14:textId="77777777" w:rsidR="006C77D2" w:rsidRPr="006C77D2" w:rsidRDefault="006C77D2" w:rsidP="006C77D2">
      <w:pPr>
        <w:numPr>
          <w:ilvl w:val="1"/>
          <w:numId w:val="7"/>
        </w:numPr>
      </w:pPr>
      <w:r w:rsidRPr="006C77D2">
        <w:rPr>
          <w:b/>
          <w:bCs/>
        </w:rPr>
        <w:t>Documents and Assets:</w:t>
      </w:r>
      <w:r w:rsidRPr="006C77D2">
        <w:t xml:space="preserve"> Important documents, including contracts, legal papers, and any irreplaceable assets, should be moved to a secure location or digitally backed up, if possible.</w:t>
      </w:r>
    </w:p>
    <w:p w14:paraId="35AA42D7" w14:textId="77777777" w:rsidR="006C77D2" w:rsidRPr="006C77D2" w:rsidRDefault="006C77D2" w:rsidP="00CE3EED">
      <w:pPr>
        <w:pStyle w:val="Heading2"/>
      </w:pPr>
      <w:bookmarkStart w:id="11" w:name="_Toc175910328"/>
      <w:r w:rsidRPr="006C77D2">
        <w:t>4. Communication Protocols</w:t>
      </w:r>
      <w:bookmarkEnd w:id="11"/>
    </w:p>
    <w:p w14:paraId="5FD2F3BE" w14:textId="77777777" w:rsidR="006C77D2" w:rsidRPr="006C77D2" w:rsidRDefault="006C77D2" w:rsidP="006C77D2">
      <w:pPr>
        <w:numPr>
          <w:ilvl w:val="0"/>
          <w:numId w:val="8"/>
        </w:numPr>
      </w:pPr>
      <w:r w:rsidRPr="006C77D2">
        <w:rPr>
          <w:b/>
          <w:bCs/>
        </w:rPr>
        <w:t>Internal Communication:</w:t>
      </w:r>
    </w:p>
    <w:p w14:paraId="3ADD9E5C" w14:textId="77777777" w:rsidR="006C77D2" w:rsidRPr="006C77D2" w:rsidRDefault="006C77D2" w:rsidP="006C77D2">
      <w:pPr>
        <w:numPr>
          <w:ilvl w:val="1"/>
          <w:numId w:val="8"/>
        </w:numPr>
      </w:pPr>
      <w:proofErr w:type="spellStart"/>
      <w:r w:rsidRPr="006C77D2">
        <w:rPr>
          <w:b/>
          <w:bCs/>
        </w:rPr>
        <w:t>GardaWorld</w:t>
      </w:r>
      <w:proofErr w:type="spellEnd"/>
      <w:r w:rsidRPr="006C77D2">
        <w:rPr>
          <w:b/>
          <w:bCs/>
        </w:rPr>
        <w:t xml:space="preserve"> Emergency Communication Protocol:</w:t>
      </w:r>
      <w:r w:rsidRPr="006C77D2">
        <w:br/>
        <w:t xml:space="preserve">During emergencies, </w:t>
      </w:r>
      <w:proofErr w:type="spellStart"/>
      <w:r w:rsidRPr="006C77D2">
        <w:t>GardaWorld</w:t>
      </w:r>
      <w:proofErr w:type="spellEnd"/>
      <w:r w:rsidRPr="006C77D2">
        <w:t xml:space="preserve"> will be the primary tool for sending mass emergency communications to all personnel and students. </w:t>
      </w:r>
      <w:proofErr w:type="spellStart"/>
      <w:r w:rsidRPr="006C77D2">
        <w:t>GardaWorld’s</w:t>
      </w:r>
      <w:proofErr w:type="spellEnd"/>
      <w:r w:rsidRPr="006C77D2">
        <w:t xml:space="preserve"> system utilizes multiple channels—text messages, emails, and voice calls—to ensure messages reach everyone, even if some systems are compromised. The IC or an authorized delegate will activate </w:t>
      </w:r>
      <w:proofErr w:type="spellStart"/>
      <w:r w:rsidRPr="006C77D2">
        <w:t>GardaWorld</w:t>
      </w:r>
      <w:proofErr w:type="spellEnd"/>
      <w:r w:rsidRPr="006C77D2">
        <w:t xml:space="preserve"> to issue immediate notifications, followed by regular updates as the situation develops. Backup communication methods include cell phones, email, and internet-based tools.</w:t>
      </w:r>
    </w:p>
    <w:p w14:paraId="6310FD32" w14:textId="77777777" w:rsidR="006C77D2" w:rsidRDefault="006C77D2" w:rsidP="006C77D2">
      <w:pPr>
        <w:numPr>
          <w:ilvl w:val="1"/>
          <w:numId w:val="8"/>
        </w:numPr>
      </w:pPr>
      <w:r w:rsidRPr="006C77D2">
        <w:rPr>
          <w:b/>
          <w:bCs/>
        </w:rPr>
        <w:t>Regular Updates:</w:t>
      </w:r>
      <w:r w:rsidRPr="006C77D2">
        <w:t xml:space="preserve"> The IC or DIC will issue regular updates to all personnel, providing clear instructions and information about the ongoing situation.</w:t>
      </w:r>
    </w:p>
    <w:p w14:paraId="72584BE7" w14:textId="77777777" w:rsidR="00D034AE" w:rsidRDefault="00D034AE" w:rsidP="00D034AE"/>
    <w:p w14:paraId="7519E752" w14:textId="77777777" w:rsidR="00D034AE" w:rsidRDefault="00D034AE" w:rsidP="00D034AE"/>
    <w:p w14:paraId="1D19F19C" w14:textId="77777777" w:rsidR="00D034AE" w:rsidRDefault="00D034AE" w:rsidP="00D034AE"/>
    <w:p w14:paraId="7F8B6CEF" w14:textId="77777777" w:rsidR="00D034AE" w:rsidRDefault="00D034AE" w:rsidP="00D034AE">
      <w:pPr>
        <w:numPr>
          <w:ilvl w:val="1"/>
          <w:numId w:val="8"/>
        </w:numPr>
        <w:spacing w:line="256" w:lineRule="auto"/>
      </w:pPr>
      <w:r>
        <w:rPr>
          <w:b/>
          <w:bCs/>
        </w:rPr>
        <w:lastRenderedPageBreak/>
        <w:t>Email Communication:</w:t>
      </w:r>
    </w:p>
    <w:p w14:paraId="22DF05FC" w14:textId="77777777" w:rsidR="00D034AE" w:rsidRDefault="00D034AE" w:rsidP="00D034AE">
      <w:pPr>
        <w:numPr>
          <w:ilvl w:val="2"/>
          <w:numId w:val="8"/>
        </w:numPr>
        <w:spacing w:line="256" w:lineRule="auto"/>
      </w:pPr>
      <w:r>
        <w:t>The following email distribution lists will be used to ensure efficient communication among the various teams during an incident:</w:t>
      </w:r>
    </w:p>
    <w:p w14:paraId="60F56372" w14:textId="77777777" w:rsidR="00D034AE" w:rsidRDefault="00D034AE" w:rsidP="00D034AE">
      <w:pPr>
        <w:numPr>
          <w:ilvl w:val="3"/>
          <w:numId w:val="8"/>
        </w:numPr>
        <w:spacing w:line="256" w:lineRule="auto"/>
      </w:pPr>
      <w:r>
        <w:rPr>
          <w:b/>
          <w:bCs/>
        </w:rPr>
        <w:t>ALL OFS Training:</w:t>
      </w:r>
      <w:r>
        <w:t xml:space="preserve"> OFSTraining@ge.com</w:t>
      </w:r>
    </w:p>
    <w:p w14:paraId="40F4F085" w14:textId="77777777" w:rsidR="00D034AE" w:rsidRDefault="00D034AE" w:rsidP="00D034AE">
      <w:pPr>
        <w:numPr>
          <w:ilvl w:val="3"/>
          <w:numId w:val="8"/>
        </w:numPr>
        <w:spacing w:line="256" w:lineRule="auto"/>
      </w:pPr>
      <w:r>
        <w:rPr>
          <w:b/>
          <w:bCs/>
        </w:rPr>
        <w:t>OFS Training Leadership Team:</w:t>
      </w:r>
      <w:r>
        <w:t xml:space="preserve"> OFSTrainingLT@ge.com</w:t>
      </w:r>
    </w:p>
    <w:p w14:paraId="0FBBEB92" w14:textId="77777777" w:rsidR="00D034AE" w:rsidRDefault="00D034AE" w:rsidP="00D034AE">
      <w:pPr>
        <w:numPr>
          <w:ilvl w:val="3"/>
          <w:numId w:val="8"/>
        </w:numPr>
        <w:spacing w:line="256" w:lineRule="auto"/>
      </w:pPr>
      <w:r>
        <w:rPr>
          <w:b/>
          <w:bCs/>
        </w:rPr>
        <w:t>Internal Training:</w:t>
      </w:r>
      <w:r>
        <w:t xml:space="preserve"> OFSInternalTraining@ge.com</w:t>
      </w:r>
    </w:p>
    <w:p w14:paraId="3748FDEE" w14:textId="77777777" w:rsidR="00D034AE" w:rsidRDefault="00D034AE" w:rsidP="00D034AE">
      <w:pPr>
        <w:numPr>
          <w:ilvl w:val="3"/>
          <w:numId w:val="8"/>
        </w:numPr>
        <w:spacing w:line="256" w:lineRule="auto"/>
      </w:pPr>
      <w:r>
        <w:rPr>
          <w:b/>
          <w:bCs/>
        </w:rPr>
        <w:t>Customer Training:</w:t>
      </w:r>
      <w:r>
        <w:t xml:space="preserve"> OFSCT@ge.com</w:t>
      </w:r>
    </w:p>
    <w:p w14:paraId="06426EA7" w14:textId="77777777" w:rsidR="00D034AE" w:rsidRDefault="00D034AE" w:rsidP="00D034AE">
      <w:pPr>
        <w:numPr>
          <w:ilvl w:val="3"/>
          <w:numId w:val="8"/>
        </w:numPr>
        <w:spacing w:line="256" w:lineRule="auto"/>
      </w:pPr>
      <w:r>
        <w:rPr>
          <w:b/>
          <w:bCs/>
        </w:rPr>
        <w:t>Programs &amp; Competency:</w:t>
      </w:r>
      <w:r>
        <w:t xml:space="preserve"> OFSTrainingPandC@ge.com</w:t>
      </w:r>
    </w:p>
    <w:p w14:paraId="3D9BB251" w14:textId="77777777" w:rsidR="00D034AE" w:rsidRDefault="00D034AE" w:rsidP="00D034AE">
      <w:pPr>
        <w:numPr>
          <w:ilvl w:val="3"/>
          <w:numId w:val="8"/>
        </w:numPr>
        <w:spacing w:line="256" w:lineRule="auto"/>
      </w:pPr>
      <w:r>
        <w:rPr>
          <w:b/>
          <w:bCs/>
        </w:rPr>
        <w:t>Technical Training:</w:t>
      </w:r>
      <w:r>
        <w:t xml:space="preserve"> OFSTechTraining@ge.com</w:t>
      </w:r>
    </w:p>
    <w:p w14:paraId="1914A95E" w14:textId="77777777" w:rsidR="00D034AE" w:rsidRDefault="00D034AE" w:rsidP="00D034AE">
      <w:pPr>
        <w:numPr>
          <w:ilvl w:val="3"/>
          <w:numId w:val="8"/>
        </w:numPr>
        <w:spacing w:line="256" w:lineRule="auto"/>
      </w:pPr>
      <w:r>
        <w:rPr>
          <w:b/>
          <w:bCs/>
        </w:rPr>
        <w:t>Training Ops:</w:t>
      </w:r>
      <w:r>
        <w:t xml:space="preserve"> OFSTrainingOps@ge.com</w:t>
      </w:r>
    </w:p>
    <w:p w14:paraId="48B229C1" w14:textId="77777777" w:rsidR="00D034AE" w:rsidRDefault="00D034AE" w:rsidP="00D034AE">
      <w:pPr>
        <w:numPr>
          <w:ilvl w:val="2"/>
          <w:numId w:val="8"/>
        </w:numPr>
        <w:spacing w:line="256" w:lineRule="auto"/>
      </w:pPr>
      <w:r>
        <w:t>These distribution lists should be used to quickly disseminate information to relevant groups within the organization, ensuring that all team members are kept informed of the ongoing situation and any required actions.</w:t>
      </w:r>
    </w:p>
    <w:p w14:paraId="75F8AA33" w14:textId="77777777" w:rsidR="00D034AE" w:rsidRDefault="00D034AE" w:rsidP="00D034AE">
      <w:pPr>
        <w:numPr>
          <w:ilvl w:val="1"/>
          <w:numId w:val="8"/>
        </w:numPr>
        <w:spacing w:line="256" w:lineRule="auto"/>
      </w:pPr>
      <w:r>
        <w:rPr>
          <w:b/>
          <w:bCs/>
        </w:rPr>
        <w:t>MS Teams:</w:t>
      </w:r>
    </w:p>
    <w:p w14:paraId="5FA6659B" w14:textId="77777777" w:rsidR="00D034AE" w:rsidRDefault="00D034AE" w:rsidP="00D034AE">
      <w:pPr>
        <w:numPr>
          <w:ilvl w:val="2"/>
          <w:numId w:val="8"/>
        </w:numPr>
        <w:spacing w:line="256" w:lineRule="auto"/>
      </w:pPr>
      <w:r>
        <w:t>MS Teams can be utilized for real-time communication and collaboration within the incident team. This includes instant messaging, file sharing, and virtual meetings to coordinate efforts and provide updates as the situation evolves.</w:t>
      </w:r>
    </w:p>
    <w:p w14:paraId="0D94C78C" w14:textId="77777777" w:rsidR="00D034AE" w:rsidRDefault="00D034AE" w:rsidP="00D034AE">
      <w:pPr>
        <w:numPr>
          <w:ilvl w:val="1"/>
          <w:numId w:val="8"/>
        </w:numPr>
        <w:spacing w:line="256" w:lineRule="auto"/>
      </w:pPr>
      <w:r>
        <w:rPr>
          <w:b/>
          <w:bCs/>
        </w:rPr>
        <w:t>SMS and Group Messaging:</w:t>
      </w:r>
    </w:p>
    <w:p w14:paraId="1FB81057" w14:textId="77777777" w:rsidR="00D034AE" w:rsidRDefault="00D034AE" w:rsidP="00D034AE">
      <w:pPr>
        <w:numPr>
          <w:ilvl w:val="2"/>
          <w:numId w:val="8"/>
        </w:numPr>
        <w:spacing w:line="256" w:lineRule="auto"/>
      </w:pPr>
      <w:r>
        <w:t>For immediate and urgent communications, SMS and group messaging will be used to reach team members directly on their mobile devices. This method is particularly useful if email or internet access is disrupted.</w:t>
      </w:r>
    </w:p>
    <w:p w14:paraId="7357A235" w14:textId="77777777" w:rsidR="00D034AE" w:rsidRDefault="00D034AE" w:rsidP="00D034AE">
      <w:pPr>
        <w:numPr>
          <w:ilvl w:val="1"/>
          <w:numId w:val="8"/>
        </w:numPr>
        <w:spacing w:line="256" w:lineRule="auto"/>
      </w:pPr>
      <w:r>
        <w:rPr>
          <w:b/>
          <w:bCs/>
        </w:rPr>
        <w:t>Phone Calls:</w:t>
      </w:r>
    </w:p>
    <w:p w14:paraId="03F6CBD6" w14:textId="77777777" w:rsidR="00D034AE" w:rsidRDefault="00D034AE" w:rsidP="00D034AE">
      <w:pPr>
        <w:numPr>
          <w:ilvl w:val="2"/>
          <w:numId w:val="8"/>
        </w:numPr>
        <w:spacing w:line="256" w:lineRule="auto"/>
      </w:pPr>
      <w:r>
        <w:t>Phone calls will be utilized for direct, one-on-one communication, especially when discussing critical decisions or if other communication methods are unavailable. Each member of the incident team should ensure their contact details are up-to-date and accessible.</w:t>
      </w:r>
    </w:p>
    <w:p w14:paraId="2DF67888" w14:textId="77777777" w:rsidR="00D034AE" w:rsidRDefault="00D034AE" w:rsidP="00D034AE">
      <w:pPr>
        <w:numPr>
          <w:ilvl w:val="0"/>
          <w:numId w:val="8"/>
        </w:numPr>
        <w:spacing w:line="256" w:lineRule="auto"/>
      </w:pPr>
      <w:r>
        <w:rPr>
          <w:b/>
          <w:bCs/>
        </w:rPr>
        <w:t>Communication Hierarchy:</w:t>
      </w:r>
    </w:p>
    <w:p w14:paraId="637ABE30" w14:textId="77777777" w:rsidR="00D034AE" w:rsidRDefault="00D034AE" w:rsidP="00D034AE">
      <w:pPr>
        <w:numPr>
          <w:ilvl w:val="1"/>
          <w:numId w:val="8"/>
        </w:numPr>
        <w:spacing w:line="256" w:lineRule="auto"/>
      </w:pPr>
      <w:r>
        <w:t>All communication must follow the established chain of command. The Incident Commander (IC) or Deputy Incident Commander (DIC) will initiate communications, which will then cascade down through the appropriate distribution lists and channels as necessary. This structured approach ensures that information is disseminated efficiently and consistently, minimizing confusion.</w:t>
      </w:r>
    </w:p>
    <w:p w14:paraId="226240A8" w14:textId="77777777" w:rsidR="00D034AE" w:rsidRDefault="00D034AE" w:rsidP="00D034AE"/>
    <w:p w14:paraId="20F2862B" w14:textId="77777777" w:rsidR="00D034AE" w:rsidRPr="006C77D2" w:rsidRDefault="00D034AE" w:rsidP="00D034AE"/>
    <w:p w14:paraId="0FBFB116" w14:textId="77777777" w:rsidR="006C77D2" w:rsidRPr="006C77D2" w:rsidRDefault="006C77D2" w:rsidP="006C77D2">
      <w:pPr>
        <w:numPr>
          <w:ilvl w:val="0"/>
          <w:numId w:val="8"/>
        </w:numPr>
      </w:pPr>
      <w:r w:rsidRPr="006C77D2">
        <w:rPr>
          <w:b/>
          <w:bCs/>
        </w:rPr>
        <w:lastRenderedPageBreak/>
        <w:t>External Communication:</w:t>
      </w:r>
    </w:p>
    <w:p w14:paraId="47F95143" w14:textId="5F0F1C1F" w:rsidR="006C77D2" w:rsidRPr="006C77D2" w:rsidRDefault="006C77D2" w:rsidP="006C77D2">
      <w:pPr>
        <w:numPr>
          <w:ilvl w:val="1"/>
          <w:numId w:val="8"/>
        </w:numPr>
      </w:pPr>
      <w:r w:rsidRPr="006C77D2">
        <w:rPr>
          <w:b/>
          <w:bCs/>
        </w:rPr>
        <w:t>Liaison with External Agencies:</w:t>
      </w:r>
      <w:r w:rsidRPr="006C77D2">
        <w:t xml:space="preserve"> The </w:t>
      </w:r>
      <w:r w:rsidR="009E65FB">
        <w:t>Facilities Manager</w:t>
      </w:r>
      <w:r w:rsidRPr="006C77D2">
        <w:t xml:space="preserve"> or a designated liaison will maintain contact with local emergency services, utility companies, and other relevant external agencies. These agencies should be provided with regular updates on the situation and any requests for assistance.</w:t>
      </w:r>
    </w:p>
    <w:p w14:paraId="42AF60FD" w14:textId="77777777" w:rsidR="006C77D2" w:rsidRPr="006C77D2" w:rsidRDefault="006C77D2" w:rsidP="006C77D2">
      <w:pPr>
        <w:numPr>
          <w:ilvl w:val="1"/>
          <w:numId w:val="8"/>
        </w:numPr>
      </w:pPr>
      <w:r w:rsidRPr="006C77D2">
        <w:rPr>
          <w:b/>
          <w:bCs/>
        </w:rPr>
        <w:t>Backup Communication Systems:</w:t>
      </w:r>
      <w:r w:rsidRPr="006C77D2">
        <w:t xml:space="preserve"> Backup communication systems, including satellite phones, two-way radios, and mobile hotspots, will be the responsibility of the Facilities Manager and Product Line Leaders. These systems must be operational and ready for use if primary communication methods fail.</w:t>
      </w:r>
    </w:p>
    <w:p w14:paraId="5D28A818" w14:textId="77777777" w:rsidR="006C77D2" w:rsidRPr="006C77D2" w:rsidRDefault="006C77D2" w:rsidP="00CE3EED">
      <w:pPr>
        <w:pStyle w:val="Heading2"/>
      </w:pPr>
      <w:bookmarkStart w:id="12" w:name="_Toc175910329"/>
      <w:r w:rsidRPr="006C77D2">
        <w:t>5. Coordination with External Agencies</w:t>
      </w:r>
      <w:bookmarkEnd w:id="12"/>
    </w:p>
    <w:p w14:paraId="7BC586EB" w14:textId="77777777" w:rsidR="006C77D2" w:rsidRPr="006C77D2" w:rsidRDefault="006C77D2" w:rsidP="006C77D2">
      <w:pPr>
        <w:numPr>
          <w:ilvl w:val="0"/>
          <w:numId w:val="9"/>
        </w:numPr>
      </w:pPr>
      <w:r w:rsidRPr="006C77D2">
        <w:rPr>
          <w:b/>
          <w:bCs/>
        </w:rPr>
        <w:t>Emergency Services Coordination:</w:t>
      </w:r>
    </w:p>
    <w:p w14:paraId="63D5DC48" w14:textId="77777777" w:rsidR="006C77D2" w:rsidRPr="006C77D2" w:rsidRDefault="006C77D2" w:rsidP="006C77D2">
      <w:pPr>
        <w:numPr>
          <w:ilvl w:val="1"/>
          <w:numId w:val="9"/>
        </w:numPr>
      </w:pPr>
      <w:r w:rsidRPr="006C77D2">
        <w:t>The EHS Manager will be the primary point of contact with local emergency services, including fire, police, and medical services. They will provide these agencies with necessary access to the facility and coordinate their efforts with the internal response team.</w:t>
      </w:r>
    </w:p>
    <w:p w14:paraId="1E709A30" w14:textId="77777777" w:rsidR="006C77D2" w:rsidRPr="006C77D2" w:rsidRDefault="006C77D2" w:rsidP="006C77D2">
      <w:pPr>
        <w:numPr>
          <w:ilvl w:val="0"/>
          <w:numId w:val="9"/>
        </w:numPr>
      </w:pPr>
      <w:r w:rsidRPr="006C77D2">
        <w:rPr>
          <w:b/>
          <w:bCs/>
        </w:rPr>
        <w:t>Utility Companies:</w:t>
      </w:r>
    </w:p>
    <w:p w14:paraId="60D7E9B8" w14:textId="77777777" w:rsidR="006C77D2" w:rsidRPr="006C77D2" w:rsidRDefault="006C77D2" w:rsidP="006C77D2">
      <w:pPr>
        <w:numPr>
          <w:ilvl w:val="1"/>
          <w:numId w:val="9"/>
        </w:numPr>
      </w:pPr>
      <w:r w:rsidRPr="006C77D2">
        <w:t>The Facilities Manager will communicate with utility companies to address power, water, or gas issues, ensuring that any interruptions are managed safely and that services are restored as quickly as possible.</w:t>
      </w:r>
    </w:p>
    <w:p w14:paraId="562E2038" w14:textId="77777777" w:rsidR="006C77D2" w:rsidRPr="006C77D2" w:rsidRDefault="006C77D2" w:rsidP="006C77D2">
      <w:pPr>
        <w:numPr>
          <w:ilvl w:val="0"/>
          <w:numId w:val="9"/>
        </w:numPr>
      </w:pPr>
      <w:r w:rsidRPr="006C77D2">
        <w:rPr>
          <w:b/>
          <w:bCs/>
        </w:rPr>
        <w:t>Support Integration:</w:t>
      </w:r>
    </w:p>
    <w:p w14:paraId="4296DF28" w14:textId="511DD849" w:rsidR="006C77D2" w:rsidRPr="006C77D2" w:rsidRDefault="006C77D2" w:rsidP="006C77D2">
      <w:pPr>
        <w:numPr>
          <w:ilvl w:val="1"/>
          <w:numId w:val="9"/>
        </w:numPr>
      </w:pPr>
      <w:r w:rsidRPr="006C77D2">
        <w:t xml:space="preserve">If external support is required (e.g., additional medical assistance, specialized equipment), </w:t>
      </w:r>
      <w:r w:rsidR="009E65FB">
        <w:t>EHS Manager</w:t>
      </w:r>
      <w:r w:rsidRPr="006C77D2">
        <w:t xml:space="preserve"> will coordinate their integration into the HLC’s emergency response efforts, ensuring that they are briefed on the facility’s layout and the ongoing situation.</w:t>
      </w:r>
    </w:p>
    <w:p w14:paraId="30FBE111" w14:textId="77777777" w:rsidR="006C77D2" w:rsidRPr="006C77D2" w:rsidRDefault="006C77D2" w:rsidP="00CE3EED">
      <w:pPr>
        <w:pStyle w:val="Heading2"/>
      </w:pPr>
      <w:bookmarkStart w:id="13" w:name="_Toc175910330"/>
      <w:r w:rsidRPr="006C77D2">
        <w:t>6. Recovery and Continuity of Operations</w:t>
      </w:r>
      <w:bookmarkEnd w:id="13"/>
    </w:p>
    <w:p w14:paraId="49F6135B" w14:textId="77777777" w:rsidR="006C77D2" w:rsidRPr="006C77D2" w:rsidRDefault="006C77D2" w:rsidP="006C77D2">
      <w:pPr>
        <w:numPr>
          <w:ilvl w:val="0"/>
          <w:numId w:val="10"/>
        </w:numPr>
      </w:pPr>
      <w:r w:rsidRPr="006C77D2">
        <w:rPr>
          <w:b/>
          <w:bCs/>
        </w:rPr>
        <w:t>Initial Recovery Steps:</w:t>
      </w:r>
    </w:p>
    <w:p w14:paraId="00515D29" w14:textId="77777777" w:rsidR="006C77D2" w:rsidRPr="006C77D2" w:rsidRDefault="006C77D2" w:rsidP="006C77D2">
      <w:pPr>
        <w:numPr>
          <w:ilvl w:val="1"/>
          <w:numId w:val="10"/>
        </w:numPr>
      </w:pPr>
      <w:r w:rsidRPr="006C77D2">
        <w:t>Once the immediate threat has passed, the Facilities Manager, in coordination with the IC, will conduct a damage assessment of the facility. This assessment should prioritize structural integrity, safety hazards, and the status of critical systems.</w:t>
      </w:r>
    </w:p>
    <w:p w14:paraId="4C6F8BDE" w14:textId="77777777" w:rsidR="006C77D2" w:rsidRPr="006C77D2" w:rsidRDefault="006C77D2" w:rsidP="006C77D2">
      <w:pPr>
        <w:numPr>
          <w:ilvl w:val="0"/>
          <w:numId w:val="10"/>
        </w:numPr>
      </w:pPr>
      <w:r w:rsidRPr="006C77D2">
        <w:rPr>
          <w:b/>
          <w:bCs/>
        </w:rPr>
        <w:t>Damage Reporting:</w:t>
      </w:r>
    </w:p>
    <w:p w14:paraId="6E55904D" w14:textId="77777777" w:rsidR="006C77D2" w:rsidRDefault="006C77D2" w:rsidP="006C77D2">
      <w:pPr>
        <w:numPr>
          <w:ilvl w:val="1"/>
          <w:numId w:val="10"/>
        </w:numPr>
      </w:pPr>
      <w:r w:rsidRPr="006C77D2">
        <w:t>A detailed damage report should be compiled and submitted to the IC. This report will be used to determine the next steps in the recovery process and to communicate with external stakeholders, including corporate leadership and insurance providers.</w:t>
      </w:r>
    </w:p>
    <w:p w14:paraId="7C3D279B" w14:textId="77777777" w:rsidR="00933104" w:rsidRDefault="00933104" w:rsidP="00933104"/>
    <w:p w14:paraId="21E24DDB" w14:textId="77777777" w:rsidR="00933104" w:rsidRDefault="00933104" w:rsidP="00933104"/>
    <w:p w14:paraId="5DF98423" w14:textId="77777777" w:rsidR="00933104" w:rsidRPr="006C77D2" w:rsidRDefault="00933104" w:rsidP="00933104"/>
    <w:p w14:paraId="638DBB3A" w14:textId="77777777" w:rsidR="006C77D2" w:rsidRPr="006C77D2" w:rsidRDefault="006C77D2" w:rsidP="006C77D2">
      <w:pPr>
        <w:numPr>
          <w:ilvl w:val="0"/>
          <w:numId w:val="10"/>
        </w:numPr>
      </w:pPr>
      <w:r w:rsidRPr="006C77D2">
        <w:rPr>
          <w:b/>
          <w:bCs/>
        </w:rPr>
        <w:lastRenderedPageBreak/>
        <w:t>Continuity of Operations:</w:t>
      </w:r>
    </w:p>
    <w:p w14:paraId="4F549795" w14:textId="77777777" w:rsidR="006C77D2" w:rsidRPr="006C77D2" w:rsidRDefault="006C77D2" w:rsidP="006C77D2">
      <w:pPr>
        <w:numPr>
          <w:ilvl w:val="1"/>
          <w:numId w:val="10"/>
        </w:numPr>
      </w:pPr>
      <w:r w:rsidRPr="006C77D2">
        <w:rPr>
          <w:b/>
          <w:bCs/>
        </w:rPr>
        <w:t>Alternative Locations:</w:t>
      </w:r>
      <w:r w:rsidRPr="006C77D2">
        <w:t xml:space="preserve"> If the HLC facility is rendered unusable, the Logistics Leader will coordinate the relocation of operations to an alternate site or implement remote work protocols as necessary.</w:t>
      </w:r>
    </w:p>
    <w:p w14:paraId="7B47FE1A" w14:textId="77777777" w:rsidR="006C77D2" w:rsidRPr="006C77D2" w:rsidRDefault="006C77D2" w:rsidP="006C77D2">
      <w:pPr>
        <w:numPr>
          <w:ilvl w:val="1"/>
          <w:numId w:val="10"/>
        </w:numPr>
      </w:pPr>
      <w:r w:rsidRPr="006C77D2">
        <w:rPr>
          <w:b/>
          <w:bCs/>
        </w:rPr>
        <w:t>Restoration of Services:</w:t>
      </w:r>
      <w:r w:rsidRPr="006C77D2">
        <w:t xml:space="preserve"> The Facilities Manager will oversee the restoration of critical services and infrastructure, coordinating with external contractors and utility companies as needed.</w:t>
      </w:r>
    </w:p>
    <w:p w14:paraId="13EC1685" w14:textId="77777777" w:rsidR="006C77D2" w:rsidRPr="006C77D2" w:rsidRDefault="006C77D2" w:rsidP="006C77D2">
      <w:pPr>
        <w:numPr>
          <w:ilvl w:val="1"/>
          <w:numId w:val="10"/>
        </w:numPr>
      </w:pPr>
      <w:r w:rsidRPr="006C77D2">
        <w:rPr>
          <w:b/>
          <w:bCs/>
        </w:rPr>
        <w:t>Resumption of Classes:</w:t>
      </w:r>
      <w:r w:rsidRPr="006C77D2">
        <w:t xml:space="preserve"> The Internal Training Director, in collaboration with the PLLs and Customer Training Director, will plan for the resumption of classes, adjusting schedules as necessary to accommodate any disruptions.</w:t>
      </w:r>
    </w:p>
    <w:p w14:paraId="175794E0" w14:textId="77777777" w:rsidR="00933104" w:rsidRDefault="00933104">
      <w:pPr>
        <w:rPr>
          <w:rFonts w:asciiTheme="majorHAnsi" w:eastAsiaTheme="majorEastAsia" w:hAnsiTheme="majorHAnsi" w:cstheme="majorBidi"/>
          <w:color w:val="2F5496" w:themeColor="accent1" w:themeShade="BF"/>
          <w:sz w:val="26"/>
          <w:szCs w:val="26"/>
        </w:rPr>
      </w:pPr>
      <w:r>
        <w:br w:type="page"/>
      </w:r>
    </w:p>
    <w:p w14:paraId="13AD8C5A" w14:textId="1DA9D4DB" w:rsidR="006C77D2" w:rsidRPr="006C77D2" w:rsidRDefault="006C77D2" w:rsidP="00CE3EED">
      <w:pPr>
        <w:pStyle w:val="Heading2"/>
      </w:pPr>
      <w:bookmarkStart w:id="14" w:name="_Toc175910331"/>
      <w:r w:rsidRPr="006C77D2">
        <w:lastRenderedPageBreak/>
        <w:t>7. Documenting and Reporting</w:t>
      </w:r>
      <w:bookmarkEnd w:id="14"/>
    </w:p>
    <w:p w14:paraId="03EE1DEF" w14:textId="77777777" w:rsidR="006C77D2" w:rsidRPr="006C77D2" w:rsidRDefault="006C77D2" w:rsidP="006C77D2">
      <w:pPr>
        <w:rPr>
          <w:b/>
          <w:bCs/>
        </w:rPr>
      </w:pPr>
      <w:r w:rsidRPr="006C77D2">
        <w:rPr>
          <w:b/>
          <w:bCs/>
        </w:rPr>
        <w:t>Incident Documentation</w:t>
      </w:r>
    </w:p>
    <w:p w14:paraId="60FF0701" w14:textId="77777777" w:rsidR="006C77D2" w:rsidRPr="006C77D2" w:rsidRDefault="006C77D2" w:rsidP="006C77D2">
      <w:pPr>
        <w:numPr>
          <w:ilvl w:val="0"/>
          <w:numId w:val="11"/>
        </w:numPr>
      </w:pPr>
      <w:r w:rsidRPr="006C77D2">
        <w:rPr>
          <w:b/>
          <w:bCs/>
        </w:rPr>
        <w:t>Action Logs:</w:t>
      </w:r>
      <w:r w:rsidRPr="006C77D2">
        <w:br/>
        <w:t>During an emergency, all actions taken by the command team should be logged in real-time. This includes decisions made by the Incident Commander (IC), directives issued, and actions carried out by team members. Each team member is responsible for documenting their own actions and significant observations.</w:t>
      </w:r>
    </w:p>
    <w:p w14:paraId="32BC9F82" w14:textId="77777777" w:rsidR="006C77D2" w:rsidRPr="006C77D2" w:rsidRDefault="006C77D2" w:rsidP="006C77D2">
      <w:pPr>
        <w:numPr>
          <w:ilvl w:val="0"/>
          <w:numId w:val="11"/>
        </w:numPr>
      </w:pPr>
      <w:r w:rsidRPr="006C77D2">
        <w:rPr>
          <w:b/>
          <w:bCs/>
        </w:rPr>
        <w:t>Communication Logs:</w:t>
      </w:r>
      <w:r w:rsidRPr="006C77D2">
        <w:br/>
        <w:t>Maintain detailed records of all communications during the incident, including internal communications among the command team, notifications sent to personnel and students, and interactions with external agencies. These logs should include timestamps, the content of the communications, and the individuals involved.</w:t>
      </w:r>
    </w:p>
    <w:p w14:paraId="09401885" w14:textId="77777777" w:rsidR="006C77D2" w:rsidRPr="006C77D2" w:rsidRDefault="006C77D2" w:rsidP="006C77D2">
      <w:pPr>
        <w:numPr>
          <w:ilvl w:val="0"/>
          <w:numId w:val="11"/>
        </w:numPr>
      </w:pPr>
      <w:r w:rsidRPr="006C77D2">
        <w:rPr>
          <w:b/>
          <w:bCs/>
        </w:rPr>
        <w:t>External Agency Interaction:</w:t>
      </w:r>
      <w:r w:rsidRPr="006C77D2">
        <w:br/>
        <w:t>Document all interactions with external agencies, such as emergency services, utility companies, and contractors. This documentation should include the nature of the interaction, the agencies involved, the outcome, and any follow-up actions required.</w:t>
      </w:r>
    </w:p>
    <w:p w14:paraId="7AF95512" w14:textId="77777777" w:rsidR="006C77D2" w:rsidRPr="006C77D2" w:rsidRDefault="006C77D2" w:rsidP="006C77D2">
      <w:pPr>
        <w:rPr>
          <w:b/>
          <w:bCs/>
        </w:rPr>
      </w:pPr>
      <w:r w:rsidRPr="006C77D2">
        <w:rPr>
          <w:b/>
          <w:bCs/>
        </w:rPr>
        <w:t>Post-Incident Reporting</w:t>
      </w:r>
    </w:p>
    <w:p w14:paraId="4A417A91" w14:textId="77777777" w:rsidR="006C77D2" w:rsidRPr="006C77D2" w:rsidRDefault="006C77D2" w:rsidP="006C77D2">
      <w:pPr>
        <w:numPr>
          <w:ilvl w:val="0"/>
          <w:numId w:val="12"/>
        </w:numPr>
      </w:pPr>
      <w:r w:rsidRPr="006C77D2">
        <w:rPr>
          <w:b/>
          <w:bCs/>
        </w:rPr>
        <w:t>Incident Report:</w:t>
      </w:r>
      <w:r w:rsidRPr="006C77D2">
        <w:br/>
        <w:t>After the situation has been stabilized, the IC will oversee the creation of a comprehensive incident report. This report should include a summary of the incident, a timeline of events, actions taken, challenges encountered, and the effectiveness of the response.</w:t>
      </w:r>
    </w:p>
    <w:p w14:paraId="4D07DD39" w14:textId="77777777" w:rsidR="006C77D2" w:rsidRPr="006C77D2" w:rsidRDefault="006C77D2" w:rsidP="006C77D2">
      <w:pPr>
        <w:numPr>
          <w:ilvl w:val="0"/>
          <w:numId w:val="12"/>
        </w:numPr>
      </w:pPr>
      <w:r w:rsidRPr="006C77D2">
        <w:rPr>
          <w:b/>
          <w:bCs/>
        </w:rPr>
        <w:t>Evaluation and Analysis:</w:t>
      </w:r>
      <w:r w:rsidRPr="006C77D2">
        <w:br/>
        <w:t>The post-incident report should also include an evaluation of the response, identifying strengths and areas for improvement. This analysis should consider feedback from all members of the command team, instructors, and students involved in the incident.</w:t>
      </w:r>
    </w:p>
    <w:p w14:paraId="41BEB7A9" w14:textId="77777777" w:rsidR="006C77D2" w:rsidRDefault="006C77D2" w:rsidP="006C77D2">
      <w:pPr>
        <w:numPr>
          <w:ilvl w:val="0"/>
          <w:numId w:val="12"/>
        </w:numPr>
      </w:pPr>
      <w:r w:rsidRPr="006C77D2">
        <w:rPr>
          <w:b/>
          <w:bCs/>
        </w:rPr>
        <w:t>Stakeholder Communication:</w:t>
      </w:r>
      <w:r w:rsidRPr="006C77D2">
        <w:br/>
        <w:t>Share the post-incident report with relevant stakeholders, including corporate leadership, insurance providers, and any external agencies that were involved. This communication ensures transparency and provides a basis for any follow-up actions.</w:t>
      </w:r>
    </w:p>
    <w:p w14:paraId="43E724AA" w14:textId="77777777" w:rsidR="00933104" w:rsidRDefault="00933104" w:rsidP="00933104"/>
    <w:p w14:paraId="7BD2BA58" w14:textId="77777777" w:rsidR="00933104" w:rsidRDefault="00933104" w:rsidP="00933104"/>
    <w:p w14:paraId="67325287" w14:textId="77777777" w:rsidR="00933104" w:rsidRDefault="00933104" w:rsidP="00933104"/>
    <w:p w14:paraId="3C2E5F24" w14:textId="77777777" w:rsidR="00933104" w:rsidRDefault="00933104" w:rsidP="00933104"/>
    <w:p w14:paraId="04A6F981" w14:textId="77777777" w:rsidR="00933104" w:rsidRDefault="00933104" w:rsidP="00933104"/>
    <w:p w14:paraId="686000DB" w14:textId="77777777" w:rsidR="00933104" w:rsidRPr="006C77D2" w:rsidRDefault="00933104" w:rsidP="00933104"/>
    <w:p w14:paraId="4C98B412" w14:textId="77777777" w:rsidR="006C77D2" w:rsidRPr="006C77D2" w:rsidRDefault="006C77D2" w:rsidP="00CE3EED">
      <w:pPr>
        <w:pStyle w:val="Heading2"/>
      </w:pPr>
      <w:bookmarkStart w:id="15" w:name="_Toc175910332"/>
      <w:r w:rsidRPr="006C77D2">
        <w:lastRenderedPageBreak/>
        <w:t>8. Review and Continuous Improvement</w:t>
      </w:r>
      <w:bookmarkEnd w:id="15"/>
    </w:p>
    <w:p w14:paraId="1941030A" w14:textId="77777777" w:rsidR="006C77D2" w:rsidRPr="006C77D2" w:rsidRDefault="006C77D2" w:rsidP="006C77D2">
      <w:pPr>
        <w:rPr>
          <w:b/>
          <w:bCs/>
        </w:rPr>
      </w:pPr>
      <w:r w:rsidRPr="006C77D2">
        <w:rPr>
          <w:b/>
          <w:bCs/>
        </w:rPr>
        <w:t>Plan Review</w:t>
      </w:r>
    </w:p>
    <w:p w14:paraId="6E1E4AB5" w14:textId="77777777" w:rsidR="006C77D2" w:rsidRPr="006C77D2" w:rsidRDefault="006C77D2" w:rsidP="006C77D2">
      <w:pPr>
        <w:numPr>
          <w:ilvl w:val="0"/>
          <w:numId w:val="13"/>
        </w:numPr>
      </w:pPr>
      <w:r w:rsidRPr="006C77D2">
        <w:rPr>
          <w:b/>
          <w:bCs/>
        </w:rPr>
        <w:t>Regular Review Schedule:</w:t>
      </w:r>
      <w:r w:rsidRPr="006C77D2">
        <w:br/>
        <w:t>The emergency response plan should be reviewed and updated on a regular basis, at least annually or after any significant changes to the facility, personnel, or operational procedures. The review should involve key members of the command team and other relevant stakeholders.</w:t>
      </w:r>
    </w:p>
    <w:p w14:paraId="1B24E4D0" w14:textId="77777777" w:rsidR="006C77D2" w:rsidRPr="006C77D2" w:rsidRDefault="006C77D2" w:rsidP="006C77D2">
      <w:pPr>
        <w:numPr>
          <w:ilvl w:val="0"/>
          <w:numId w:val="13"/>
        </w:numPr>
      </w:pPr>
      <w:r w:rsidRPr="006C77D2">
        <w:rPr>
          <w:b/>
          <w:bCs/>
        </w:rPr>
        <w:t>Incorporating Lessons Learned:</w:t>
      </w:r>
      <w:r w:rsidRPr="006C77D2">
        <w:br/>
        <w:t>Incorporate lessons learned from drills, actual incidents, and feedback into the updated emergency response plan. This ensures that the plan remains effective and responsive to emerging risks and challenges.</w:t>
      </w:r>
    </w:p>
    <w:p w14:paraId="716AB821" w14:textId="77777777" w:rsidR="006C77D2" w:rsidRPr="006C77D2" w:rsidRDefault="006C77D2" w:rsidP="006C77D2">
      <w:pPr>
        <w:rPr>
          <w:b/>
          <w:bCs/>
        </w:rPr>
      </w:pPr>
      <w:r w:rsidRPr="006C77D2">
        <w:rPr>
          <w:b/>
          <w:bCs/>
        </w:rPr>
        <w:t>Feedback Mechanism</w:t>
      </w:r>
    </w:p>
    <w:p w14:paraId="2626CF83" w14:textId="77777777" w:rsidR="006C77D2" w:rsidRPr="006C77D2" w:rsidRDefault="006C77D2" w:rsidP="006C77D2">
      <w:pPr>
        <w:numPr>
          <w:ilvl w:val="0"/>
          <w:numId w:val="14"/>
        </w:numPr>
      </w:pPr>
      <w:r w:rsidRPr="006C77D2">
        <w:rPr>
          <w:b/>
          <w:bCs/>
        </w:rPr>
        <w:t>Post-Drill and Post-Incident Feedback:</w:t>
      </w:r>
      <w:r w:rsidRPr="006C77D2">
        <w:br/>
        <w:t>After each drill or actual incident, gather feedback from all participants, including command team members, instructors, and students. This feedback should be used to identify areas where the plan can be improved.</w:t>
      </w:r>
    </w:p>
    <w:p w14:paraId="39F3A271" w14:textId="77777777" w:rsidR="006C77D2" w:rsidRPr="006C77D2" w:rsidRDefault="006C77D2" w:rsidP="006C77D2">
      <w:pPr>
        <w:numPr>
          <w:ilvl w:val="0"/>
          <w:numId w:val="14"/>
        </w:numPr>
      </w:pPr>
      <w:r w:rsidRPr="006C77D2">
        <w:rPr>
          <w:b/>
          <w:bCs/>
        </w:rPr>
        <w:t>Continuous Improvement Process:</w:t>
      </w:r>
      <w:r w:rsidRPr="006C77D2">
        <w:br/>
        <w:t>Establish a continuous improvement process where feedback is systematically reviewed and used to make incremental improvements to the emergency response plan. This process should be documented and tracked to ensure that all suggested improvements are considered and implemented where appropriate.</w:t>
      </w:r>
    </w:p>
    <w:p w14:paraId="52AB9853" w14:textId="77777777" w:rsidR="006C77D2" w:rsidRPr="006C77D2" w:rsidRDefault="006C77D2" w:rsidP="00CE3EED">
      <w:pPr>
        <w:pStyle w:val="Heading2"/>
      </w:pPr>
      <w:bookmarkStart w:id="16" w:name="_Toc175910333"/>
      <w:r w:rsidRPr="006C77D2">
        <w:t>9. Closeout</w:t>
      </w:r>
      <w:bookmarkEnd w:id="16"/>
    </w:p>
    <w:p w14:paraId="1BFF88BD" w14:textId="77777777" w:rsidR="006C77D2" w:rsidRPr="006C77D2" w:rsidRDefault="006C77D2" w:rsidP="006C77D2">
      <w:r w:rsidRPr="006C77D2">
        <w:t>This disaster communication and hierarchy of command protocol is designed to ensure the safety and well-being of all personnel and students at the Houston Learning Center (HLC) during any emergency situation. By clearly defining roles, responsibilities, and procedures, the protocol aims to provide a structured and effective response to a wide range of potential incidents, from natural disasters to communication failures.</w:t>
      </w:r>
    </w:p>
    <w:p w14:paraId="352D734F" w14:textId="77777777" w:rsidR="006C77D2" w:rsidRPr="006C77D2" w:rsidRDefault="006C77D2" w:rsidP="006C77D2">
      <w:r w:rsidRPr="006C77D2">
        <w:t>Through regular training, documentation, and continuous review, the HLC will maintain a state of readiness, ensuring that all personnel are equipped to respond effectively in an emergency. The commitment to ongoing improvement and adherence to this protocol will safeguard the HLC community and ensure the continuity of operations, even in the face of significant challenges.</w:t>
      </w:r>
    </w:p>
    <w:p w14:paraId="66B1948E" w14:textId="77777777" w:rsidR="00512362" w:rsidRDefault="00512362"/>
    <w:sectPr w:rsidR="005123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170"/>
    <w:multiLevelType w:val="multilevel"/>
    <w:tmpl w:val="8C644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460FF"/>
    <w:multiLevelType w:val="multilevel"/>
    <w:tmpl w:val="A34C2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A5ADC"/>
    <w:multiLevelType w:val="multilevel"/>
    <w:tmpl w:val="D082B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53C5A"/>
    <w:multiLevelType w:val="multilevel"/>
    <w:tmpl w:val="08004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C59B5"/>
    <w:multiLevelType w:val="multilevel"/>
    <w:tmpl w:val="6BFE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B048E"/>
    <w:multiLevelType w:val="multilevel"/>
    <w:tmpl w:val="C22C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42B72"/>
    <w:multiLevelType w:val="multilevel"/>
    <w:tmpl w:val="F53C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42DB9"/>
    <w:multiLevelType w:val="multilevel"/>
    <w:tmpl w:val="8ADA7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BF7A46"/>
    <w:multiLevelType w:val="multilevel"/>
    <w:tmpl w:val="61DC9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5711F"/>
    <w:multiLevelType w:val="multilevel"/>
    <w:tmpl w:val="07349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F624B"/>
    <w:multiLevelType w:val="multilevel"/>
    <w:tmpl w:val="3C6A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60CEA"/>
    <w:multiLevelType w:val="multilevel"/>
    <w:tmpl w:val="46C0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BF6862"/>
    <w:multiLevelType w:val="multilevel"/>
    <w:tmpl w:val="740A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E9128A"/>
    <w:multiLevelType w:val="multilevel"/>
    <w:tmpl w:val="EE26E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60FB6"/>
    <w:multiLevelType w:val="multilevel"/>
    <w:tmpl w:val="CB52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247652">
    <w:abstractNumId w:val="4"/>
  </w:num>
  <w:num w:numId="2" w16cid:durableId="876551988">
    <w:abstractNumId w:val="3"/>
  </w:num>
  <w:num w:numId="3" w16cid:durableId="141237561">
    <w:abstractNumId w:val="7"/>
  </w:num>
  <w:num w:numId="4" w16cid:durableId="1164080431">
    <w:abstractNumId w:val="8"/>
  </w:num>
  <w:num w:numId="5" w16cid:durableId="1690717829">
    <w:abstractNumId w:val="1"/>
  </w:num>
  <w:num w:numId="6" w16cid:durableId="1244948249">
    <w:abstractNumId w:val="2"/>
  </w:num>
  <w:num w:numId="7" w16cid:durableId="1906598736">
    <w:abstractNumId w:val="14"/>
  </w:num>
  <w:num w:numId="8" w16cid:durableId="1309937556">
    <w:abstractNumId w:val="5"/>
  </w:num>
  <w:num w:numId="9" w16cid:durableId="1900553781">
    <w:abstractNumId w:val="9"/>
  </w:num>
  <w:num w:numId="10" w16cid:durableId="1208839560">
    <w:abstractNumId w:val="0"/>
  </w:num>
  <w:num w:numId="11" w16cid:durableId="51975578">
    <w:abstractNumId w:val="12"/>
  </w:num>
  <w:num w:numId="12" w16cid:durableId="1857649610">
    <w:abstractNumId w:val="10"/>
  </w:num>
  <w:num w:numId="13" w16cid:durableId="447089009">
    <w:abstractNumId w:val="6"/>
  </w:num>
  <w:num w:numId="14" w16cid:durableId="62608785">
    <w:abstractNumId w:val="11"/>
  </w:num>
  <w:num w:numId="15" w16cid:durableId="10296023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89"/>
    <w:rsid w:val="00365989"/>
    <w:rsid w:val="00512362"/>
    <w:rsid w:val="006C77D2"/>
    <w:rsid w:val="0071462B"/>
    <w:rsid w:val="00933104"/>
    <w:rsid w:val="009C0F2A"/>
    <w:rsid w:val="009E65FB"/>
    <w:rsid w:val="00AF1FFA"/>
    <w:rsid w:val="00B507CC"/>
    <w:rsid w:val="00CE3EED"/>
    <w:rsid w:val="00D034AE"/>
    <w:rsid w:val="00D81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DD53"/>
  <w15:chartTrackingRefBased/>
  <w15:docId w15:val="{508860C0-CB04-4CE2-9C61-9EEC973B1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E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3E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rsid w:val="00AF1FFA"/>
    <w:rPr>
      <w:rFonts w:ascii="Arial" w:hAnsi="Arial"/>
      <w:sz w:val="24"/>
    </w:rPr>
  </w:style>
  <w:style w:type="character" w:customStyle="1" w:styleId="Heading1Char">
    <w:name w:val="Heading 1 Char"/>
    <w:basedOn w:val="DefaultParagraphFont"/>
    <w:link w:val="Heading1"/>
    <w:uiPriority w:val="9"/>
    <w:rsid w:val="00CE3EE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3EED"/>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C0F2A"/>
    <w:pPr>
      <w:outlineLvl w:val="9"/>
    </w:pPr>
    <w:rPr>
      <w:kern w:val="0"/>
      <w14:ligatures w14:val="none"/>
    </w:rPr>
  </w:style>
  <w:style w:type="paragraph" w:styleId="TOC1">
    <w:name w:val="toc 1"/>
    <w:basedOn w:val="Normal"/>
    <w:next w:val="Normal"/>
    <w:autoRedefine/>
    <w:uiPriority w:val="39"/>
    <w:unhideWhenUsed/>
    <w:rsid w:val="009C0F2A"/>
    <w:pPr>
      <w:spacing w:after="100"/>
    </w:pPr>
  </w:style>
  <w:style w:type="paragraph" w:styleId="TOC2">
    <w:name w:val="toc 2"/>
    <w:basedOn w:val="Normal"/>
    <w:next w:val="Normal"/>
    <w:autoRedefine/>
    <w:uiPriority w:val="39"/>
    <w:unhideWhenUsed/>
    <w:rsid w:val="009C0F2A"/>
    <w:pPr>
      <w:spacing w:after="100"/>
      <w:ind w:left="220"/>
    </w:pPr>
  </w:style>
  <w:style w:type="character" w:styleId="Hyperlink">
    <w:name w:val="Hyperlink"/>
    <w:basedOn w:val="DefaultParagraphFont"/>
    <w:uiPriority w:val="99"/>
    <w:unhideWhenUsed/>
    <w:rsid w:val="009C0F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8502">
      <w:bodyDiv w:val="1"/>
      <w:marLeft w:val="0"/>
      <w:marRight w:val="0"/>
      <w:marTop w:val="0"/>
      <w:marBottom w:val="0"/>
      <w:divBdr>
        <w:top w:val="none" w:sz="0" w:space="0" w:color="auto"/>
        <w:left w:val="none" w:sz="0" w:space="0" w:color="auto"/>
        <w:bottom w:val="none" w:sz="0" w:space="0" w:color="auto"/>
        <w:right w:val="none" w:sz="0" w:space="0" w:color="auto"/>
      </w:divBdr>
      <w:divsChild>
        <w:div w:id="1300920906">
          <w:marLeft w:val="0"/>
          <w:marRight w:val="0"/>
          <w:marTop w:val="0"/>
          <w:marBottom w:val="0"/>
          <w:divBdr>
            <w:top w:val="none" w:sz="0" w:space="0" w:color="auto"/>
            <w:left w:val="none" w:sz="0" w:space="0" w:color="auto"/>
            <w:bottom w:val="none" w:sz="0" w:space="0" w:color="auto"/>
            <w:right w:val="none" w:sz="0" w:space="0" w:color="auto"/>
          </w:divBdr>
          <w:divsChild>
            <w:div w:id="44916471">
              <w:marLeft w:val="0"/>
              <w:marRight w:val="0"/>
              <w:marTop w:val="0"/>
              <w:marBottom w:val="0"/>
              <w:divBdr>
                <w:top w:val="none" w:sz="0" w:space="0" w:color="auto"/>
                <w:left w:val="none" w:sz="0" w:space="0" w:color="auto"/>
                <w:bottom w:val="none" w:sz="0" w:space="0" w:color="auto"/>
                <w:right w:val="none" w:sz="0" w:space="0" w:color="auto"/>
              </w:divBdr>
              <w:divsChild>
                <w:div w:id="1022172445">
                  <w:marLeft w:val="0"/>
                  <w:marRight w:val="0"/>
                  <w:marTop w:val="0"/>
                  <w:marBottom w:val="0"/>
                  <w:divBdr>
                    <w:top w:val="none" w:sz="0" w:space="0" w:color="auto"/>
                    <w:left w:val="none" w:sz="0" w:space="0" w:color="auto"/>
                    <w:bottom w:val="none" w:sz="0" w:space="0" w:color="auto"/>
                    <w:right w:val="none" w:sz="0" w:space="0" w:color="auto"/>
                  </w:divBdr>
                  <w:divsChild>
                    <w:div w:id="795879612">
                      <w:marLeft w:val="0"/>
                      <w:marRight w:val="0"/>
                      <w:marTop w:val="0"/>
                      <w:marBottom w:val="0"/>
                      <w:divBdr>
                        <w:top w:val="none" w:sz="0" w:space="0" w:color="auto"/>
                        <w:left w:val="none" w:sz="0" w:space="0" w:color="auto"/>
                        <w:bottom w:val="none" w:sz="0" w:space="0" w:color="auto"/>
                        <w:right w:val="none" w:sz="0" w:space="0" w:color="auto"/>
                      </w:divBdr>
                      <w:divsChild>
                        <w:div w:id="396323198">
                          <w:marLeft w:val="0"/>
                          <w:marRight w:val="0"/>
                          <w:marTop w:val="0"/>
                          <w:marBottom w:val="0"/>
                          <w:divBdr>
                            <w:top w:val="none" w:sz="0" w:space="0" w:color="auto"/>
                            <w:left w:val="none" w:sz="0" w:space="0" w:color="auto"/>
                            <w:bottom w:val="none" w:sz="0" w:space="0" w:color="auto"/>
                            <w:right w:val="none" w:sz="0" w:space="0" w:color="auto"/>
                          </w:divBdr>
                          <w:divsChild>
                            <w:div w:id="185303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279552">
      <w:bodyDiv w:val="1"/>
      <w:marLeft w:val="0"/>
      <w:marRight w:val="0"/>
      <w:marTop w:val="0"/>
      <w:marBottom w:val="0"/>
      <w:divBdr>
        <w:top w:val="none" w:sz="0" w:space="0" w:color="auto"/>
        <w:left w:val="none" w:sz="0" w:space="0" w:color="auto"/>
        <w:bottom w:val="none" w:sz="0" w:space="0" w:color="auto"/>
        <w:right w:val="none" w:sz="0" w:space="0" w:color="auto"/>
      </w:divBdr>
    </w:div>
    <w:div w:id="835999836">
      <w:bodyDiv w:val="1"/>
      <w:marLeft w:val="0"/>
      <w:marRight w:val="0"/>
      <w:marTop w:val="0"/>
      <w:marBottom w:val="0"/>
      <w:divBdr>
        <w:top w:val="none" w:sz="0" w:space="0" w:color="auto"/>
        <w:left w:val="none" w:sz="0" w:space="0" w:color="auto"/>
        <w:bottom w:val="none" w:sz="0" w:space="0" w:color="auto"/>
        <w:right w:val="none" w:sz="0" w:space="0" w:color="auto"/>
      </w:divBdr>
    </w:div>
    <w:div w:id="912736600">
      <w:bodyDiv w:val="1"/>
      <w:marLeft w:val="0"/>
      <w:marRight w:val="0"/>
      <w:marTop w:val="0"/>
      <w:marBottom w:val="0"/>
      <w:divBdr>
        <w:top w:val="none" w:sz="0" w:space="0" w:color="auto"/>
        <w:left w:val="none" w:sz="0" w:space="0" w:color="auto"/>
        <w:bottom w:val="none" w:sz="0" w:space="0" w:color="auto"/>
        <w:right w:val="none" w:sz="0" w:space="0" w:color="auto"/>
      </w:divBdr>
    </w:div>
    <w:div w:id="136629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63440-B561-40C3-96B5-03608720F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13</Pages>
  <Words>3343</Words>
  <Characters>19058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Rosen, Jim Matthew (GE Vernova)</dc:creator>
  <cp:keywords/>
  <dc:description/>
  <cp:lastModifiedBy>Rosen, Jim M (GE Vernova)</cp:lastModifiedBy>
  <cp:revision>7</cp:revision>
  <dcterms:created xsi:type="dcterms:W3CDTF">2024-08-30T15:23:00Z</dcterms:created>
  <dcterms:modified xsi:type="dcterms:W3CDTF">2024-09-23T15:14:00Z</dcterms:modified>
</cp:coreProperties>
</file>