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color w:val="FF0000"/>
          <w:sz w:val="32"/>
          <w:szCs w:val="32"/>
        </w:rPr>
      </w:pPr>
      <w:r>
        <w:rPr>
          <w:rFonts w:hint="eastAsia"/>
          <w:b/>
          <w:bCs/>
          <w:color w:val="FF0000"/>
          <w:sz w:val="32"/>
          <w:szCs w:val="32"/>
        </w:rPr>
        <w:t>第一讲</w:t>
      </w:r>
    </w:p>
    <w:p>
      <w:pPr>
        <w:spacing w:line="360" w:lineRule="auto"/>
        <w:ind w:firstLine="420"/>
        <w:rPr>
          <w:rFonts w:ascii="等线" w:hAnsi="等线" w:eastAsia="等线" w:cs="等线"/>
          <w:bCs/>
          <w:szCs w:val="21"/>
          <w:lang w:eastAsia="zh-Hans"/>
        </w:rPr>
      </w:pPr>
      <w:r>
        <w:rPr>
          <w:rFonts w:hint="eastAsia"/>
          <w:szCs w:val="21"/>
        </w:rPr>
        <w:t>1.</w:t>
      </w:r>
      <w:r>
        <w:rPr>
          <w:rFonts w:hint="eastAsia"/>
          <w:szCs w:val="21"/>
          <w:highlight w:val="yellow"/>
        </w:rPr>
        <w:t>两个大局</w:t>
      </w:r>
      <w:r>
        <w:rPr>
          <w:rFonts w:hint="eastAsia"/>
          <w:szCs w:val="21"/>
        </w:rPr>
        <w:t>：</w:t>
      </w:r>
      <w:r>
        <w:rPr>
          <w:rFonts w:hint="eastAsia" w:ascii="等线" w:hAnsi="等线" w:eastAsia="等线" w:cs="等线"/>
          <w:bCs/>
          <w:szCs w:val="21"/>
          <w:lang w:eastAsia="zh-Hans"/>
        </w:rPr>
        <w:t>“两个大局”一个是中华民族伟大复兴的战略全局，一个是世界百年未有之大变局。</w:t>
      </w:r>
    </w:p>
    <w:p>
      <w:pPr>
        <w:spacing w:line="360" w:lineRule="auto"/>
        <w:ind w:firstLine="420" w:firstLineChars="200"/>
        <w:rPr>
          <w:rFonts w:ascii="等线" w:hAnsi="等线" w:eastAsia="等线" w:cs="等线"/>
          <w:bCs/>
          <w:szCs w:val="21"/>
          <w:lang w:eastAsia="zh-Hans"/>
        </w:rPr>
      </w:pPr>
      <w:r>
        <w:rPr>
          <w:rFonts w:hint="eastAsia"/>
          <w:szCs w:val="21"/>
        </w:rPr>
        <w:t>2.</w:t>
      </w:r>
      <w:r>
        <w:rPr>
          <w:rFonts w:hint="eastAsia"/>
          <w:szCs w:val="21"/>
          <w:highlight w:val="yellow"/>
        </w:rPr>
        <w:t>中国社会主要矛盾</w:t>
      </w:r>
      <w:r>
        <w:rPr>
          <w:rFonts w:hint="eastAsia"/>
          <w:szCs w:val="21"/>
        </w:rPr>
        <w:t>：</w:t>
      </w:r>
      <w:r>
        <w:rPr>
          <w:rFonts w:hint="eastAsia" w:ascii="等线" w:hAnsi="等线" w:eastAsia="等线" w:cs="等线"/>
          <w:bCs/>
          <w:szCs w:val="21"/>
          <w:lang w:eastAsia="zh-Hans"/>
        </w:rPr>
        <w:t>我国社会主要矛盾已经转化为人民日益增长的美好生活需要和不平衡不充分的发展之间的矛盾。</w:t>
      </w:r>
    </w:p>
    <w:p>
      <w:pPr>
        <w:spacing w:line="360" w:lineRule="auto"/>
        <w:ind w:firstLine="420" w:firstLineChars="200"/>
        <w:rPr>
          <w:rFonts w:ascii="等线" w:hAnsi="等线" w:eastAsia="等线" w:cs="等线"/>
          <w:bCs/>
          <w:szCs w:val="21"/>
          <w:lang w:eastAsia="zh-Hans"/>
        </w:rPr>
      </w:pPr>
      <w:r>
        <w:rPr>
          <w:rFonts w:hint="eastAsia" w:ascii="等线" w:hAnsi="等线" w:eastAsia="等线" w:cs="等线"/>
          <w:bCs/>
          <w:szCs w:val="21"/>
        </w:rPr>
        <w:t>3.</w:t>
      </w:r>
      <w:r>
        <w:rPr>
          <w:rFonts w:hint="eastAsia" w:ascii="等线" w:hAnsi="等线" w:eastAsia="等线" w:cs="等线"/>
          <w:bCs/>
          <w:szCs w:val="21"/>
          <w:highlight w:val="yellow"/>
        </w:rPr>
        <w:t>两个结合</w:t>
      </w:r>
      <w:r>
        <w:rPr>
          <w:rFonts w:hint="eastAsia" w:ascii="等线" w:hAnsi="等线" w:eastAsia="等线" w:cs="等线"/>
          <w:bCs/>
          <w:szCs w:val="21"/>
        </w:rPr>
        <w:t>：</w:t>
      </w:r>
      <w:r>
        <w:rPr>
          <w:rFonts w:hint="eastAsia" w:ascii="等线" w:hAnsi="等线" w:eastAsia="等线" w:cs="等线"/>
          <w:bCs/>
          <w:szCs w:val="21"/>
          <w:lang w:eastAsia="zh-Hans"/>
        </w:rPr>
        <w:t>是坚持马克思主义基本原理同中国具体实际相结合、同中华优秀传统文化相结合的典范。</w:t>
      </w:r>
    </w:p>
    <w:p>
      <w:pPr>
        <w:spacing w:line="360" w:lineRule="auto"/>
        <w:ind w:firstLine="420" w:firstLineChars="200"/>
        <w:rPr>
          <w:rFonts w:ascii="等线" w:hAnsi="等线" w:eastAsia="等线" w:cs="等线"/>
          <w:bCs/>
          <w:szCs w:val="21"/>
          <w:lang w:eastAsia="zh-Hans"/>
        </w:rPr>
      </w:pPr>
      <w:r>
        <w:rPr>
          <w:rFonts w:hint="eastAsia" w:ascii="等线" w:hAnsi="等线" w:eastAsia="等线" w:cs="等线"/>
          <w:bCs/>
          <w:szCs w:val="21"/>
        </w:rPr>
        <w:t>4.</w:t>
      </w:r>
      <w:r>
        <w:rPr>
          <w:rFonts w:hint="eastAsia" w:ascii="等线" w:hAnsi="等线" w:eastAsia="等线" w:cs="等线"/>
          <w:bCs/>
          <w:szCs w:val="21"/>
          <w:highlight w:val="yellow"/>
          <w:lang w:eastAsia="zh-Hans"/>
        </w:rPr>
        <w:t>新时代建设社会主义现代化强国的战略安排</w:t>
      </w:r>
      <w:r>
        <w:rPr>
          <w:rFonts w:hint="eastAsia" w:ascii="等线" w:hAnsi="等线" w:eastAsia="等线" w:cs="等线"/>
          <w:bCs/>
          <w:szCs w:val="21"/>
          <w:lang w:eastAsia="zh-Hans"/>
        </w:rPr>
        <w:t>：</w:t>
      </w:r>
      <w:r>
        <w:rPr>
          <w:rFonts w:hint="eastAsia" w:ascii="等线" w:hAnsi="等线" w:eastAsia="等线"/>
          <w:color w:val="111111"/>
          <w:szCs w:val="21"/>
          <w:shd w:val="clear" w:color="auto" w:fill="FFFFFF"/>
        </w:rPr>
        <w:t>从全面建设小康社会到实现基础现代化，再到全面</w:t>
      </w:r>
      <w:r>
        <w:rPr>
          <w:rStyle w:val="11"/>
          <w:rFonts w:hint="eastAsia" w:ascii="等线" w:hAnsi="等线" w:eastAsia="等线"/>
          <w:b w:val="0"/>
          <w:bCs w:val="0"/>
          <w:color w:val="111111"/>
          <w:szCs w:val="21"/>
          <w:shd w:val="clear" w:color="auto" w:fill="FFFFFF"/>
        </w:rPr>
        <w:t>建设社会主义现代化强国</w:t>
      </w:r>
      <w:r>
        <w:rPr>
          <w:rFonts w:hint="eastAsia" w:ascii="等线" w:hAnsi="等线" w:eastAsia="等线"/>
          <w:color w:val="111111"/>
          <w:szCs w:val="21"/>
          <w:shd w:val="clear" w:color="auto" w:fill="FFFFFF"/>
        </w:rPr>
        <w:t>， 以经济建设为中心 ，坚持四项基本原则，坚持改革开放、自力更生、艰苦创业，使我国成为富强民主文明和谐美丽的社会主义现代化国家。</w:t>
      </w:r>
    </w:p>
    <w:p>
      <w:pPr>
        <w:spacing w:line="360" w:lineRule="auto"/>
        <w:ind w:firstLine="420" w:firstLineChars="200"/>
        <w:rPr>
          <w:rFonts w:ascii="等线" w:hAnsi="等线" w:eastAsia="等线"/>
          <w:color w:val="111111"/>
          <w:szCs w:val="21"/>
          <w:shd w:val="clear" w:color="auto" w:fill="FFFFFF"/>
        </w:rPr>
      </w:pPr>
      <w:r>
        <w:rPr>
          <w:rFonts w:hint="eastAsia" w:ascii="等线" w:hAnsi="等线" w:eastAsia="等线" w:cs="等线"/>
          <w:bCs/>
          <w:szCs w:val="21"/>
        </w:rPr>
        <w:t>5.</w:t>
      </w:r>
      <w:r>
        <w:rPr>
          <w:rFonts w:hint="eastAsia" w:ascii="等线" w:hAnsi="等线" w:eastAsia="等线" w:cs="等线"/>
          <w:bCs/>
          <w:szCs w:val="21"/>
          <w:highlight w:val="yellow"/>
          <w:lang w:eastAsia="zh-Hans"/>
        </w:rPr>
        <w:t>两个确立</w:t>
      </w:r>
      <w:r>
        <w:rPr>
          <w:rFonts w:hint="eastAsia" w:ascii="等线" w:hAnsi="等线" w:eastAsia="等线" w:cs="等线"/>
          <w:bCs/>
          <w:szCs w:val="21"/>
          <w:lang w:eastAsia="zh-Hans"/>
        </w:rPr>
        <w:t>：</w:t>
      </w:r>
      <w:r>
        <w:rPr>
          <w:rFonts w:hint="eastAsia" w:ascii="等线" w:hAnsi="等线" w:eastAsia="等线"/>
          <w:color w:val="111111"/>
          <w:szCs w:val="21"/>
          <w:shd w:val="clear" w:color="auto" w:fill="FFFFFF"/>
        </w:rPr>
        <w:t>确立</w:t>
      </w:r>
      <w:r>
        <w:rPr>
          <w:rFonts w:hint="eastAsia" w:ascii="等线" w:hAnsi="等线" w:eastAsia="等线"/>
          <w:color w:val="111111"/>
          <w:szCs w:val="21"/>
          <w:highlight w:val="yellow"/>
          <w:shd w:val="clear" w:color="auto" w:fill="FFFFFF"/>
        </w:rPr>
        <w:t>习近平同志党中央的核心、全党的核心地位</w:t>
      </w:r>
      <w:r>
        <w:rPr>
          <w:rFonts w:hint="eastAsia" w:ascii="等线" w:hAnsi="等线" w:eastAsia="等线"/>
          <w:color w:val="111111"/>
          <w:szCs w:val="21"/>
          <w:shd w:val="clear" w:color="auto" w:fill="FFFFFF"/>
        </w:rPr>
        <w:t>，确立</w:t>
      </w:r>
      <w:r>
        <w:rPr>
          <w:rFonts w:hint="eastAsia" w:ascii="等线" w:hAnsi="等线" w:eastAsia="等线"/>
          <w:color w:val="111111"/>
          <w:szCs w:val="21"/>
          <w:highlight w:val="yellow"/>
          <w:shd w:val="clear" w:color="auto" w:fill="FFFFFF"/>
        </w:rPr>
        <w:t>习近平新时代中国特色社会主义思想的指导地位</w:t>
      </w:r>
      <w:r>
        <w:rPr>
          <w:rFonts w:hint="eastAsia" w:ascii="等线" w:hAnsi="等线" w:eastAsia="等线"/>
          <w:color w:val="111111"/>
          <w:szCs w:val="21"/>
          <w:shd w:val="clear" w:color="auto" w:fill="FFFFFF"/>
        </w:rPr>
        <w:t>。</w:t>
      </w:r>
    </w:p>
    <w:p>
      <w:pPr>
        <w:spacing w:line="360" w:lineRule="auto"/>
        <w:ind w:firstLine="420" w:firstLineChars="200"/>
        <w:rPr>
          <w:rFonts w:ascii="等线" w:hAnsi="等线" w:eastAsia="等线" w:cs="等线"/>
          <w:bCs/>
          <w:szCs w:val="21"/>
          <w:lang w:eastAsia="zh-Hans"/>
        </w:rPr>
      </w:pPr>
      <w:r>
        <w:rPr>
          <w:rFonts w:hint="eastAsia" w:ascii="等线" w:hAnsi="等线" w:eastAsia="等线"/>
          <w:color w:val="111111"/>
          <w:szCs w:val="21"/>
          <w:shd w:val="clear" w:color="auto" w:fill="FFFFFF"/>
        </w:rPr>
        <w:t>6.百年未有之大变局：</w:t>
      </w:r>
      <w:r>
        <w:rPr>
          <w:rFonts w:hint="eastAsia" w:ascii="等线" w:hAnsi="等线" w:eastAsia="等线" w:cs="等线"/>
          <w:bCs/>
          <w:szCs w:val="21"/>
          <w:lang w:eastAsia="zh-Hans"/>
        </w:rPr>
        <w:t>世界百年未有之大变局概括起来说就是：当前</w:t>
      </w:r>
      <w:r>
        <w:rPr>
          <w:rFonts w:hint="eastAsia" w:ascii="等线" w:hAnsi="等线" w:eastAsia="等线" w:cs="等线"/>
          <w:bCs/>
          <w:szCs w:val="21"/>
          <w:highlight w:val="yellow"/>
          <w:lang w:eastAsia="zh-Hans"/>
        </w:rPr>
        <w:t>国际格局</w:t>
      </w:r>
      <w:r>
        <w:rPr>
          <w:rFonts w:hint="eastAsia" w:ascii="等线" w:hAnsi="等线" w:eastAsia="等线" w:cs="等线"/>
          <w:bCs/>
          <w:szCs w:val="21"/>
          <w:lang w:eastAsia="zh-Hans"/>
        </w:rPr>
        <w:t>和</w:t>
      </w:r>
      <w:r>
        <w:rPr>
          <w:rFonts w:hint="eastAsia" w:ascii="等线" w:hAnsi="等线" w:eastAsia="等线" w:cs="等线"/>
          <w:bCs/>
          <w:szCs w:val="21"/>
          <w:highlight w:val="yellow"/>
          <w:lang w:eastAsia="zh-Hans"/>
        </w:rPr>
        <w:t>国际体系</w:t>
      </w:r>
      <w:r>
        <w:rPr>
          <w:rFonts w:hint="eastAsia" w:ascii="等线" w:hAnsi="等线" w:eastAsia="等线" w:cs="等线"/>
          <w:bCs/>
          <w:szCs w:val="21"/>
          <w:lang w:eastAsia="zh-Hans"/>
        </w:rPr>
        <w:t>正在发生深刻调整；</w:t>
      </w:r>
      <w:r>
        <w:rPr>
          <w:rFonts w:hint="eastAsia" w:ascii="等线" w:hAnsi="等线" w:eastAsia="等线" w:cs="等线"/>
          <w:bCs/>
          <w:szCs w:val="21"/>
          <w:highlight w:val="yellow"/>
          <w:lang w:eastAsia="zh-Hans"/>
        </w:rPr>
        <w:t>全球治理体系</w:t>
      </w:r>
      <w:r>
        <w:rPr>
          <w:rFonts w:hint="eastAsia" w:ascii="等线" w:hAnsi="等线" w:eastAsia="等线" w:cs="等线"/>
          <w:bCs/>
          <w:szCs w:val="21"/>
          <w:lang w:eastAsia="zh-Hans"/>
        </w:rPr>
        <w:t>正在发生深刻变革；</w:t>
      </w:r>
      <w:r>
        <w:rPr>
          <w:rFonts w:hint="eastAsia" w:ascii="等线" w:hAnsi="等线" w:eastAsia="等线" w:cs="等线"/>
          <w:bCs/>
          <w:szCs w:val="21"/>
          <w:highlight w:val="yellow"/>
          <w:lang w:eastAsia="zh-Hans"/>
        </w:rPr>
        <w:t>国际力量对比</w:t>
      </w:r>
      <w:r>
        <w:rPr>
          <w:rFonts w:hint="eastAsia" w:ascii="等线" w:hAnsi="等线" w:eastAsia="等线" w:cs="等线"/>
          <w:bCs/>
          <w:szCs w:val="21"/>
          <w:lang w:eastAsia="zh-Hans"/>
        </w:rPr>
        <w:t>正在发生近代以来最具革命性的变化；世界范围呈现出影响人类历史进程和趋向的重大态势。世界百年变局和世纪疫情相互交织，各种安全挑战层出不穷。世界</w:t>
      </w:r>
      <w:r>
        <w:rPr>
          <w:rFonts w:hint="eastAsia" w:ascii="等线" w:hAnsi="等线" w:eastAsia="等线" w:cs="等线"/>
          <w:bCs/>
          <w:szCs w:val="21"/>
          <w:highlight w:val="yellow"/>
          <w:lang w:eastAsia="zh-Hans"/>
        </w:rPr>
        <w:t>经济复苏</w:t>
      </w:r>
      <w:r>
        <w:rPr>
          <w:rFonts w:hint="eastAsia" w:ascii="等线" w:hAnsi="等线" w:eastAsia="等线" w:cs="等线"/>
          <w:bCs/>
          <w:szCs w:val="21"/>
          <w:lang w:eastAsia="zh-Hans"/>
        </w:rPr>
        <w:t>步履维艰，全球发展遭遇严重挫折。经济重心加快“</w:t>
      </w:r>
      <w:r>
        <w:rPr>
          <w:rFonts w:hint="eastAsia" w:ascii="等线" w:hAnsi="等线" w:eastAsia="等线" w:cs="等线"/>
          <w:bCs/>
          <w:szCs w:val="21"/>
          <w:highlight w:val="yellow"/>
          <w:lang w:eastAsia="zh-Hans"/>
        </w:rPr>
        <w:t>自西向东”</w:t>
      </w:r>
      <w:r>
        <w:rPr>
          <w:rFonts w:hint="eastAsia" w:ascii="等线" w:hAnsi="等线" w:eastAsia="等线" w:cs="等线"/>
          <w:bCs/>
          <w:szCs w:val="21"/>
          <w:lang w:eastAsia="zh-Hans"/>
        </w:rPr>
        <w:t>位移。</w:t>
      </w:r>
      <w:r>
        <w:rPr>
          <w:rFonts w:hint="eastAsia" w:ascii="等线" w:hAnsi="等线" w:eastAsia="等线" w:cs="等线"/>
          <w:bCs/>
          <w:szCs w:val="21"/>
          <w:highlight w:val="yellow"/>
          <w:lang w:eastAsia="zh-Hans"/>
        </w:rPr>
        <w:t>世界之变、时代之变、历史之变</w:t>
      </w:r>
      <w:r>
        <w:rPr>
          <w:rFonts w:hint="eastAsia" w:ascii="等线" w:hAnsi="等线" w:eastAsia="等线" w:cs="等线"/>
          <w:bCs/>
          <w:szCs w:val="21"/>
          <w:lang w:eastAsia="zh-Hans"/>
        </w:rPr>
        <w:t>的特征更加明显。世界向何处去？和平还是战争？发展还是衰退？开放还是封闭？合作还是对抗？是摆在我们面前的时代之问。</w:t>
      </w:r>
    </w:p>
    <w:p>
      <w:pPr>
        <w:spacing w:line="360" w:lineRule="auto"/>
        <w:ind w:firstLine="420" w:firstLineChars="200"/>
        <w:rPr>
          <w:rFonts w:ascii="等线" w:hAnsi="等线" w:eastAsia="等线" w:cs="等线"/>
          <w:bCs/>
          <w:szCs w:val="21"/>
          <w:lang w:eastAsia="zh-Hans"/>
        </w:rPr>
      </w:pPr>
      <w:r>
        <w:rPr>
          <w:rFonts w:hint="eastAsia" w:ascii="等线" w:hAnsi="等线" w:eastAsia="等线" w:cs="等线"/>
          <w:bCs/>
          <w:szCs w:val="21"/>
        </w:rPr>
        <w:t>7.</w:t>
      </w:r>
      <w:r>
        <w:rPr>
          <w:rFonts w:hint="eastAsia" w:ascii="等线" w:hAnsi="等线" w:eastAsia="等线" w:cs="等线"/>
          <w:bCs/>
          <w:szCs w:val="21"/>
          <w:lang w:eastAsia="zh-Hans"/>
        </w:rPr>
        <w:t>新时代的内涵：是</w:t>
      </w:r>
      <w:r>
        <w:rPr>
          <w:rFonts w:hint="eastAsia" w:ascii="等线" w:hAnsi="等线" w:eastAsia="等线" w:cs="等线"/>
          <w:bCs/>
          <w:szCs w:val="21"/>
          <w:highlight w:val="yellow"/>
          <w:lang w:eastAsia="zh-Hans"/>
        </w:rPr>
        <w:t>决胜全面建成小康社会、进而全面建设社会主义现代化强国</w:t>
      </w:r>
      <w:r>
        <w:rPr>
          <w:rFonts w:hint="eastAsia" w:ascii="等线" w:hAnsi="等线" w:eastAsia="等线" w:cs="等线"/>
          <w:bCs/>
          <w:szCs w:val="21"/>
          <w:lang w:eastAsia="zh-Hans"/>
        </w:rPr>
        <w:t>的时代；是</w:t>
      </w:r>
      <w:r>
        <w:rPr>
          <w:rFonts w:hint="eastAsia" w:ascii="等线" w:hAnsi="等线" w:eastAsia="等线" w:cs="等线"/>
          <w:bCs/>
          <w:szCs w:val="21"/>
          <w:highlight w:val="yellow"/>
          <w:lang w:eastAsia="zh-Hans"/>
        </w:rPr>
        <w:t>全国各族人民团结奋斗、不断创造美好生活、逐步实现全体人民共同富裕</w:t>
      </w:r>
      <w:r>
        <w:rPr>
          <w:rFonts w:hint="eastAsia" w:ascii="等线" w:hAnsi="等线" w:eastAsia="等线" w:cs="等线"/>
          <w:bCs/>
          <w:szCs w:val="21"/>
          <w:lang w:eastAsia="zh-Hans"/>
        </w:rPr>
        <w:t>的时代；是</w:t>
      </w:r>
      <w:r>
        <w:rPr>
          <w:rFonts w:hint="eastAsia" w:ascii="等线" w:hAnsi="等线" w:eastAsia="等线" w:cs="等线"/>
          <w:bCs/>
          <w:szCs w:val="21"/>
          <w:highlight w:val="yellow"/>
          <w:lang w:eastAsia="zh-Hans"/>
        </w:rPr>
        <w:t>全体中华儿女勠力同心、奋力实现中华民族伟大复兴中国梦</w:t>
      </w:r>
      <w:r>
        <w:rPr>
          <w:rFonts w:hint="eastAsia" w:ascii="等线" w:hAnsi="等线" w:eastAsia="等线" w:cs="等线"/>
          <w:bCs/>
          <w:szCs w:val="21"/>
          <w:lang w:eastAsia="zh-Hans"/>
        </w:rPr>
        <w:t>的时代；是</w:t>
      </w:r>
      <w:r>
        <w:rPr>
          <w:rFonts w:hint="eastAsia" w:ascii="等线" w:hAnsi="等线" w:eastAsia="等线" w:cs="等线"/>
          <w:bCs/>
          <w:szCs w:val="21"/>
          <w:highlight w:val="yellow"/>
          <w:lang w:eastAsia="zh-Hans"/>
        </w:rPr>
        <w:t>我国不断为人类作出更大贡献</w:t>
      </w:r>
      <w:r>
        <w:rPr>
          <w:rFonts w:hint="eastAsia" w:ascii="等线" w:hAnsi="等线" w:eastAsia="等线" w:cs="等线"/>
          <w:bCs/>
          <w:szCs w:val="21"/>
          <w:lang w:eastAsia="zh-Hans"/>
        </w:rPr>
        <w:t>的时代。</w:t>
      </w:r>
      <w:r>
        <w:rPr>
          <w:rFonts w:hint="eastAsia" w:ascii="等线" w:hAnsi="等线" w:eastAsia="等线" w:cs="等线"/>
          <w:bCs/>
          <w:color w:val="FF0000"/>
          <w:szCs w:val="21"/>
          <w:lang w:eastAsia="zh-Hans"/>
        </w:rPr>
        <w:t>（</w:t>
      </w:r>
      <w:r>
        <w:rPr>
          <w:rFonts w:hint="eastAsia" w:ascii="等线" w:hAnsi="等线" w:eastAsia="等线" w:cs="等线"/>
          <w:bCs/>
          <w:color w:val="FF0000"/>
          <w:szCs w:val="21"/>
        </w:rPr>
        <w:t>4</w:t>
      </w:r>
      <w:r>
        <w:rPr>
          <w:rFonts w:hint="eastAsia" w:ascii="等线" w:hAnsi="等线" w:eastAsia="等线" w:cs="等线"/>
          <w:bCs/>
          <w:color w:val="FF0000"/>
          <w:szCs w:val="21"/>
          <w:lang w:eastAsia="zh-Hans"/>
        </w:rPr>
        <w:t>）</w:t>
      </w:r>
    </w:p>
    <w:p>
      <w:pPr>
        <w:spacing w:line="360" w:lineRule="auto"/>
        <w:ind w:firstLine="420" w:firstLineChars="200"/>
        <w:rPr>
          <w:rFonts w:ascii="等线" w:hAnsi="等线" w:eastAsia="等线" w:cs="等线"/>
          <w:bCs/>
          <w:szCs w:val="21"/>
          <w:lang w:eastAsia="zh-Hans"/>
        </w:rPr>
      </w:pPr>
      <w:r>
        <w:rPr>
          <w:rFonts w:hint="eastAsia" w:ascii="等线" w:hAnsi="等线" w:eastAsia="等线" w:cs="等线"/>
          <w:bCs/>
          <w:szCs w:val="21"/>
        </w:rPr>
        <w:t>8.</w:t>
      </w:r>
      <w:r>
        <w:rPr>
          <w:rFonts w:hint="eastAsia" w:ascii="等线" w:hAnsi="等线" w:eastAsia="等线" w:cs="等线"/>
          <w:bCs/>
          <w:szCs w:val="21"/>
          <w:lang w:eastAsia="zh-Hans"/>
        </w:rPr>
        <w:t>中国特色社会主义进入新时代的意义：意味着</w:t>
      </w:r>
      <w:r>
        <w:rPr>
          <w:rFonts w:hint="eastAsia" w:ascii="等线" w:hAnsi="等线" w:eastAsia="等线" w:cs="等线"/>
          <w:bCs/>
          <w:szCs w:val="21"/>
          <w:highlight w:val="yellow"/>
          <w:lang w:eastAsia="zh-Hans"/>
        </w:rPr>
        <w:t>中华民族迎来了从站起来、富起来到强起来的伟大飞跃</w:t>
      </w:r>
      <w:r>
        <w:rPr>
          <w:rFonts w:hint="eastAsia" w:ascii="等线" w:hAnsi="等线" w:eastAsia="等线" w:cs="等线"/>
          <w:bCs/>
          <w:szCs w:val="21"/>
          <w:lang w:eastAsia="zh-Hans"/>
        </w:rPr>
        <w:t>；意味着</w:t>
      </w:r>
      <w:r>
        <w:rPr>
          <w:rFonts w:hint="eastAsia" w:ascii="等线" w:hAnsi="等线" w:eastAsia="等线" w:cs="等线"/>
          <w:bCs/>
          <w:szCs w:val="21"/>
          <w:highlight w:val="yellow"/>
          <w:lang w:eastAsia="zh-Hans"/>
        </w:rPr>
        <w:t>科学社会主义在二十一世纪的中国焕发出强大生机活力</w:t>
      </w:r>
      <w:r>
        <w:rPr>
          <w:rFonts w:hint="eastAsia" w:ascii="等线" w:hAnsi="等线" w:eastAsia="等线" w:cs="等线"/>
          <w:bCs/>
          <w:szCs w:val="21"/>
          <w:lang w:eastAsia="zh-Hans"/>
        </w:rPr>
        <w:t>；意味着</w:t>
      </w:r>
      <w:r>
        <w:rPr>
          <w:rFonts w:hint="eastAsia" w:ascii="等线" w:hAnsi="等线" w:eastAsia="等线" w:cs="等线"/>
          <w:bCs/>
          <w:szCs w:val="21"/>
          <w:highlight w:val="yellow"/>
          <w:lang w:eastAsia="zh-Hans"/>
        </w:rPr>
        <w:t>拓展了发展中国家走向现代化的途径</w:t>
      </w:r>
      <w:r>
        <w:rPr>
          <w:rFonts w:hint="eastAsia" w:ascii="等线" w:hAnsi="等线" w:eastAsia="等线" w:cs="等线"/>
          <w:bCs/>
          <w:szCs w:val="21"/>
          <w:lang w:eastAsia="zh-Hans"/>
        </w:rPr>
        <w:t>，</w:t>
      </w:r>
      <w:r>
        <w:rPr>
          <w:rFonts w:hint="eastAsia" w:ascii="等线" w:hAnsi="等线" w:eastAsia="等线" w:cs="等线"/>
          <w:bCs/>
          <w:szCs w:val="21"/>
          <w:highlight w:val="yellow"/>
          <w:lang w:eastAsia="zh-Hans"/>
        </w:rPr>
        <w:t>为解决人类问题贡献了中国智慧和中国方案</w:t>
      </w:r>
      <w:r>
        <w:rPr>
          <w:rFonts w:hint="eastAsia" w:ascii="等线" w:hAnsi="等线" w:eastAsia="等线" w:cs="等线"/>
          <w:bCs/>
          <w:szCs w:val="21"/>
          <w:lang w:eastAsia="zh-Hans"/>
        </w:rPr>
        <w:t>；</w:t>
      </w:r>
      <w:r>
        <w:rPr>
          <w:rFonts w:hint="eastAsia" w:ascii="等线" w:hAnsi="等线" w:eastAsia="等线" w:cs="等线"/>
          <w:bCs/>
          <w:color w:val="FF0000"/>
          <w:szCs w:val="21"/>
        </w:rPr>
        <w:t>3</w:t>
      </w:r>
    </w:p>
    <w:p>
      <w:pPr>
        <w:spacing w:line="360" w:lineRule="auto"/>
        <w:ind w:firstLine="420" w:firstLineChars="200"/>
        <w:rPr>
          <w:rFonts w:ascii="等线" w:hAnsi="等线" w:eastAsia="等线" w:cs="等线"/>
          <w:szCs w:val="21"/>
        </w:rPr>
      </w:pPr>
      <w:r>
        <w:rPr>
          <w:rFonts w:hint="eastAsia" w:ascii="等线" w:hAnsi="等线" w:eastAsia="等线" w:cs="等线"/>
          <w:bCs/>
          <w:szCs w:val="21"/>
        </w:rPr>
        <w:t>9.</w:t>
      </w:r>
      <w:r>
        <w:rPr>
          <w:rFonts w:hint="eastAsia" w:ascii="等线" w:hAnsi="等线" w:eastAsia="等线" w:cs="等线"/>
          <w:szCs w:val="21"/>
        </w:rPr>
        <w:t>习近平新时代中国特色社会主义思想回答的时代课题：见讲义</w:t>
      </w:r>
    </w:p>
    <w:p>
      <w:pPr>
        <w:spacing w:line="360" w:lineRule="auto"/>
        <w:ind w:firstLine="420" w:firstLineChars="200"/>
        <w:rPr>
          <w:rFonts w:ascii="等线" w:hAnsi="等线" w:eastAsia="等线" w:cs="等线"/>
          <w:szCs w:val="21"/>
        </w:rPr>
      </w:pPr>
      <w:r>
        <w:rPr>
          <w:rFonts w:hint="eastAsia" w:ascii="等线" w:hAnsi="等线" w:eastAsia="等线" w:cs="等线"/>
          <w:szCs w:val="21"/>
        </w:rPr>
        <w:t xml:space="preserve">10.如何理解习近平新时代中国特色社会主义思想是二十一世纪的马克思主义：见讲义。 </w:t>
      </w:r>
    </w:p>
    <w:p>
      <w:pPr>
        <w:spacing w:line="360" w:lineRule="auto"/>
        <w:ind w:firstLine="420" w:firstLineChars="200"/>
        <w:rPr>
          <w:rFonts w:ascii="等线" w:hAnsi="等线" w:eastAsia="等线" w:cs="等线"/>
          <w:szCs w:val="21"/>
        </w:rPr>
      </w:pPr>
    </w:p>
    <w:p>
      <w:pPr>
        <w:spacing w:line="360" w:lineRule="auto"/>
        <w:ind w:firstLine="640" w:firstLineChars="200"/>
        <w:rPr>
          <w:rFonts w:ascii="等线" w:hAnsi="等线" w:eastAsia="等线" w:cs="等线"/>
          <w:b/>
          <w:bCs/>
          <w:color w:val="FF0000"/>
          <w:sz w:val="32"/>
          <w:szCs w:val="32"/>
        </w:rPr>
      </w:pPr>
      <w:r>
        <w:rPr>
          <w:rFonts w:hint="eastAsia" w:ascii="等线" w:hAnsi="等线" w:eastAsia="等线" w:cs="等线"/>
          <w:b/>
          <w:bCs/>
          <w:color w:val="FF0000"/>
          <w:sz w:val="32"/>
          <w:szCs w:val="32"/>
        </w:rPr>
        <w:t>第二讲</w:t>
      </w:r>
    </w:p>
    <w:p>
      <w:pPr>
        <w:pStyle w:val="15"/>
        <w:numPr>
          <w:ilvl w:val="0"/>
          <w:numId w:val="2"/>
        </w:numPr>
        <w:spacing w:line="360" w:lineRule="auto"/>
        <w:ind w:firstLineChars="0"/>
        <w:rPr>
          <w:rFonts w:ascii="等线" w:hAnsi="等线" w:eastAsia="等线" w:cs="等线"/>
          <w:bCs/>
          <w:szCs w:val="21"/>
        </w:rPr>
      </w:pPr>
      <w:r>
        <w:rPr>
          <w:rFonts w:hint="eastAsia"/>
          <w:szCs w:val="21"/>
        </w:rPr>
        <w:t>中国梦的本质：</w:t>
      </w:r>
      <w:r>
        <w:rPr>
          <w:rFonts w:hint="eastAsia" w:ascii="等线" w:hAnsi="等线" w:eastAsia="等线" w:cs="等线"/>
          <w:bCs/>
          <w:szCs w:val="21"/>
        </w:rPr>
        <w:t>就是要</w:t>
      </w:r>
      <w:r>
        <w:rPr>
          <w:rFonts w:hint="eastAsia" w:ascii="等线" w:hAnsi="等线" w:eastAsia="等线" w:cs="等线"/>
          <w:bCs/>
          <w:szCs w:val="21"/>
          <w:highlight w:val="yellow"/>
        </w:rPr>
        <w:t>实现国家富强、民族振兴、人民幸福</w:t>
      </w:r>
      <w:r>
        <w:rPr>
          <w:rFonts w:hint="eastAsia" w:ascii="等线" w:hAnsi="等线" w:eastAsia="等线" w:cs="等线"/>
          <w:bCs/>
          <w:szCs w:val="21"/>
        </w:rPr>
        <w:t>。</w:t>
      </w:r>
    </w:p>
    <w:p>
      <w:pPr>
        <w:pStyle w:val="15"/>
        <w:numPr>
          <w:ilvl w:val="0"/>
          <w:numId w:val="2"/>
        </w:numPr>
        <w:spacing w:line="360" w:lineRule="auto"/>
        <w:ind w:firstLineChars="0"/>
        <w:rPr>
          <w:szCs w:val="21"/>
        </w:rPr>
      </w:pPr>
      <w:r>
        <w:rPr>
          <w:rFonts w:hint="eastAsia"/>
          <w:szCs w:val="21"/>
        </w:rPr>
        <w:t>四个自信：</w:t>
      </w:r>
      <w:r>
        <w:rPr>
          <w:rFonts w:hint="eastAsia"/>
          <w:szCs w:val="21"/>
          <w:highlight w:val="yellow"/>
        </w:rPr>
        <w:t>道路、理论、制度、文化</w:t>
      </w:r>
    </w:p>
    <w:p>
      <w:pPr>
        <w:spacing w:line="360" w:lineRule="auto"/>
        <w:ind w:firstLine="420" w:firstLineChars="200"/>
        <w:rPr>
          <w:rFonts w:ascii="等线" w:hAnsi="等线" w:eastAsia="等线" w:cs="等线"/>
          <w:b/>
          <w:szCs w:val="21"/>
        </w:rPr>
      </w:pPr>
      <w:r>
        <w:rPr>
          <w:rFonts w:hint="eastAsia"/>
          <w:szCs w:val="21"/>
        </w:rPr>
        <w:t>3.</w:t>
      </w:r>
      <w:r>
        <w:rPr>
          <w:szCs w:val="21"/>
        </w:rPr>
        <w:t xml:space="preserve">  </w:t>
      </w:r>
      <w:r>
        <w:rPr>
          <w:rFonts w:hint="eastAsia"/>
          <w:szCs w:val="21"/>
        </w:rPr>
        <w:t>如何理解实现中华民族伟大复兴进入不可逆的历史进程：</w:t>
      </w:r>
      <w:r>
        <w:rPr>
          <w:rFonts w:hint="eastAsia" w:ascii="等线" w:hAnsi="等线" w:eastAsia="等线" w:cs="等线"/>
          <w:b/>
          <w:szCs w:val="21"/>
          <w:highlight w:val="yellow"/>
        </w:rPr>
        <w:t>（一）中华民族伟大复兴是近代以来中华民族最伟大的梦想</w:t>
      </w:r>
      <w:r>
        <w:rPr>
          <w:rFonts w:hint="eastAsia" w:ascii="等线" w:hAnsi="等线" w:eastAsia="等线" w:cs="等线"/>
          <w:b/>
          <w:szCs w:val="21"/>
        </w:rPr>
        <w:t xml:space="preserve"> </w:t>
      </w:r>
      <w:r>
        <w:rPr>
          <w:rFonts w:hint="eastAsia" w:ascii="等线" w:hAnsi="等线" w:eastAsia="等线" w:cs="等线"/>
          <w:b/>
          <w:szCs w:val="21"/>
          <w:highlight w:val="yellow"/>
        </w:rPr>
        <w:t>（二）实现中华民族伟大复兴是党百年奋斗的主题</w:t>
      </w:r>
      <w:r>
        <w:rPr>
          <w:rFonts w:hint="eastAsia" w:ascii="等线" w:hAnsi="等线" w:eastAsia="等线" w:cs="等线"/>
          <w:b/>
          <w:szCs w:val="21"/>
        </w:rPr>
        <w:t xml:space="preserve"> </w:t>
      </w:r>
      <w:r>
        <w:rPr>
          <w:rFonts w:hint="eastAsia" w:ascii="等线" w:hAnsi="等线" w:eastAsia="等线" w:cs="等线"/>
          <w:b/>
          <w:szCs w:val="21"/>
          <w:highlight w:val="yellow"/>
        </w:rPr>
        <w:t>（三）中华民族伟大复兴展现出前所未有的光明前景</w:t>
      </w:r>
      <w:r>
        <w:rPr>
          <w:rFonts w:hint="eastAsia" w:ascii="等线" w:hAnsi="等线" w:eastAsia="等线" w:cs="等线"/>
          <w:b/>
          <w:szCs w:val="21"/>
        </w:rPr>
        <w:t xml:space="preserve"> </w:t>
      </w:r>
      <w:r>
        <w:rPr>
          <w:rFonts w:hint="eastAsia" w:ascii="等线" w:hAnsi="等线" w:eastAsia="等线" w:cs="等线"/>
          <w:b/>
          <w:szCs w:val="21"/>
          <w:highlight w:val="yellow"/>
        </w:rPr>
        <w:t>（四）实现中华民族伟大复兴的艰巨性、复杂性和长期性</w:t>
      </w:r>
    </w:p>
    <w:p>
      <w:pPr>
        <w:pStyle w:val="8"/>
        <w:widowControl/>
        <w:spacing w:beforeAutospacing="0" w:afterAutospacing="0" w:line="360" w:lineRule="auto"/>
        <w:ind w:firstLine="480" w:firstLineChars="200"/>
        <w:jc w:val="both"/>
        <w:rPr>
          <w:rFonts w:ascii="等线" w:hAnsi="等线" w:eastAsia="等线" w:cs="等线"/>
          <w:bCs/>
          <w:kern w:val="2"/>
          <w:sz w:val="21"/>
          <w:szCs w:val="21"/>
        </w:rPr>
      </w:pPr>
      <w:r>
        <w:rPr>
          <w:rFonts w:hint="eastAsia"/>
          <w:szCs w:val="21"/>
        </w:rPr>
        <w:t>4.</w:t>
      </w:r>
      <w:r>
        <w:rPr>
          <w:rFonts w:hint="eastAsia" w:ascii="黑体" w:hAnsi="黑体" w:eastAsia="黑体"/>
          <w:color w:val="000000" w:themeColor="text1"/>
          <w:kern w:val="24"/>
          <w:sz w:val="56"/>
          <w:szCs w:val="56"/>
          <w14:textFill>
            <w14:solidFill>
              <w14:schemeClr w14:val="tx1"/>
            </w14:solidFill>
          </w14:textFill>
        </w:rPr>
        <w:t xml:space="preserve"> </w:t>
      </w:r>
      <w:r>
        <w:rPr>
          <w:rFonts w:hint="eastAsia" w:asciiTheme="minorEastAsia" w:hAnsiTheme="minorEastAsia" w:eastAsiaTheme="minorEastAsia"/>
          <w:sz w:val="21"/>
          <w:szCs w:val="21"/>
        </w:rPr>
        <w:t>如何正确认识改革开放前后两个历史时期的关系：</w:t>
      </w:r>
      <w:r>
        <w:rPr>
          <w:rFonts w:hint="eastAsia" w:ascii="等线" w:hAnsi="等线" w:eastAsia="等线" w:cs="等线"/>
          <w:bCs/>
          <w:kern w:val="2"/>
          <w:sz w:val="21"/>
          <w:szCs w:val="21"/>
        </w:rPr>
        <w:t>这是两个</w:t>
      </w:r>
      <w:r>
        <w:rPr>
          <w:rFonts w:hint="eastAsia" w:ascii="等线" w:hAnsi="等线" w:eastAsia="等线" w:cs="等线"/>
          <w:bCs/>
          <w:kern w:val="2"/>
          <w:sz w:val="21"/>
          <w:szCs w:val="21"/>
          <w:highlight w:val="yellow"/>
        </w:rPr>
        <w:t>相互联系又有重大区别的时期</w:t>
      </w:r>
      <w:r>
        <w:rPr>
          <w:rFonts w:hint="eastAsia" w:ascii="等线" w:hAnsi="等线" w:eastAsia="等线" w:cs="等线"/>
          <w:bCs/>
          <w:kern w:val="2"/>
          <w:sz w:val="21"/>
          <w:szCs w:val="21"/>
        </w:rPr>
        <w:t>，但</w:t>
      </w:r>
      <w:r>
        <w:rPr>
          <w:rFonts w:hint="eastAsia" w:ascii="等线" w:hAnsi="等线" w:eastAsia="等线" w:cs="等线"/>
          <w:bCs/>
          <w:kern w:val="2"/>
          <w:sz w:val="21"/>
          <w:szCs w:val="21"/>
          <w:highlight w:val="yellow"/>
        </w:rPr>
        <w:t>本质上都是我们党领导人民进行社会主义建设的实践探索</w:t>
      </w:r>
      <w:r>
        <w:rPr>
          <w:rFonts w:hint="eastAsia" w:ascii="等线" w:hAnsi="等线" w:eastAsia="等线" w:cs="等线"/>
          <w:bCs/>
          <w:kern w:val="2"/>
          <w:sz w:val="21"/>
          <w:szCs w:val="21"/>
        </w:rPr>
        <w:t>。如果没有1949年建立新中国并进行社会主义革命和建设，积累了重要的思想、物质、制度条件，积累了正反两方面经验，改革开放也很难顺利推进。虽然这两个历史时期在进行社</w:t>
      </w:r>
      <w:r>
        <w:rPr>
          <w:rFonts w:hint="eastAsia" w:ascii="等线" w:hAnsi="等线" w:eastAsia="等线" w:cs="等线"/>
          <w:bCs/>
          <w:kern w:val="2"/>
          <w:sz w:val="21"/>
          <w:szCs w:val="21"/>
          <w:highlight w:val="yellow"/>
        </w:rPr>
        <w:t>会主义建设的思想指导、方针政策、实际工作上有很大差别</w:t>
      </w:r>
      <w:r>
        <w:rPr>
          <w:rFonts w:hint="eastAsia" w:ascii="等线" w:hAnsi="等线" w:eastAsia="等线" w:cs="等线"/>
          <w:bCs/>
          <w:kern w:val="2"/>
          <w:sz w:val="21"/>
          <w:szCs w:val="21"/>
        </w:rPr>
        <w:t>，但两者决不是彼此割裂的，更不是根本对立的。不能用改革开放后的历史时期否定改革开放前的历史时期，也不能用改革开放前的历史时期否定改革开放后的历史时期。</w:t>
      </w:r>
    </w:p>
    <w:p>
      <w:pPr>
        <w:spacing w:line="360" w:lineRule="auto"/>
        <w:ind w:firstLine="420" w:firstLineChars="200"/>
        <w:rPr>
          <w:szCs w:val="21"/>
        </w:rPr>
      </w:pPr>
      <w:r>
        <w:rPr>
          <w:rFonts w:hint="eastAsia"/>
          <w:szCs w:val="21"/>
        </w:rPr>
        <w:t>5.</w:t>
      </w:r>
      <w:r>
        <w:rPr>
          <w:rFonts w:hint="eastAsia" w:ascii="黑体" w:hAnsi="黑体" w:eastAsia="黑体"/>
          <w:b/>
          <w:bCs/>
          <w:color w:val="000000" w:themeColor="text1"/>
          <w:kern w:val="24"/>
          <w:sz w:val="56"/>
          <w:szCs w:val="56"/>
          <w14:textFill>
            <w14:solidFill>
              <w14:schemeClr w14:val="tx1"/>
            </w14:solidFill>
          </w14:textFill>
        </w:rPr>
        <w:t xml:space="preserve"> </w:t>
      </w:r>
      <w:r>
        <w:rPr>
          <w:rFonts w:hint="eastAsia"/>
          <w:szCs w:val="21"/>
        </w:rPr>
        <w:t>中国特色社会主义是社会主义而不是其他什么主义：见讲义</w:t>
      </w:r>
    </w:p>
    <w:p>
      <w:pPr>
        <w:spacing w:line="360" w:lineRule="auto"/>
        <w:ind w:firstLine="420" w:firstLineChars="200"/>
        <w:rPr>
          <w:rFonts w:ascii="Helvetica" w:hAnsi="Helvetica"/>
          <w:color w:val="2B2B2B"/>
          <w:szCs w:val="21"/>
          <w:shd w:val="clear" w:color="auto" w:fill="FFFFFF"/>
        </w:rPr>
      </w:pPr>
      <w:r>
        <w:rPr>
          <w:rFonts w:hint="eastAsia"/>
          <w:szCs w:val="21"/>
        </w:rPr>
        <w:t>6.</w:t>
      </w:r>
      <w:r>
        <w:rPr>
          <w:szCs w:val="21"/>
        </w:rPr>
        <w:t xml:space="preserve">   </w:t>
      </w:r>
      <w:r>
        <w:rPr>
          <w:rFonts w:hint="eastAsia"/>
          <w:szCs w:val="21"/>
        </w:rPr>
        <w:t>五个必由之路：</w:t>
      </w:r>
      <w:r>
        <w:rPr>
          <w:rFonts w:ascii="Helvetica" w:hAnsi="Helvetica"/>
          <w:color w:val="2B2B2B"/>
          <w:szCs w:val="21"/>
          <w:highlight w:val="yellow"/>
          <w:shd w:val="clear" w:color="auto" w:fill="FFFFFF"/>
        </w:rPr>
        <w:t>坚持党的全面领导是坚持和发展中国特色社会主义的必由之路</w:t>
      </w:r>
      <w:r>
        <w:rPr>
          <w:rFonts w:ascii="Helvetica" w:hAnsi="Helvetica"/>
          <w:color w:val="2B2B2B"/>
          <w:szCs w:val="21"/>
          <w:shd w:val="clear" w:color="auto" w:fill="FFFFFF"/>
        </w:rPr>
        <w:t>，</w:t>
      </w:r>
      <w:r>
        <w:rPr>
          <w:rFonts w:ascii="Helvetica" w:hAnsi="Helvetica"/>
          <w:color w:val="2B2B2B"/>
          <w:szCs w:val="21"/>
          <w:highlight w:val="yellow"/>
          <w:shd w:val="clear" w:color="auto" w:fill="FFFFFF"/>
        </w:rPr>
        <w:t>中国特色社会主义是实现中华民族伟大复兴的必由之路</w:t>
      </w:r>
      <w:r>
        <w:rPr>
          <w:rFonts w:ascii="Helvetica" w:hAnsi="Helvetica"/>
          <w:color w:val="2B2B2B"/>
          <w:szCs w:val="21"/>
          <w:shd w:val="clear" w:color="auto" w:fill="FFFFFF"/>
        </w:rPr>
        <w:t>，</w:t>
      </w:r>
      <w:r>
        <w:rPr>
          <w:rFonts w:ascii="Helvetica" w:hAnsi="Helvetica"/>
          <w:color w:val="2B2B2B"/>
          <w:szCs w:val="21"/>
          <w:highlight w:val="yellow"/>
          <w:shd w:val="clear" w:color="auto" w:fill="FFFFFF"/>
        </w:rPr>
        <w:t>团结奋斗是中国人民创造历史伟业的必由之路</w:t>
      </w:r>
      <w:r>
        <w:rPr>
          <w:rFonts w:ascii="Helvetica" w:hAnsi="Helvetica"/>
          <w:color w:val="2B2B2B"/>
          <w:szCs w:val="21"/>
          <w:shd w:val="clear" w:color="auto" w:fill="FFFFFF"/>
        </w:rPr>
        <w:t>，</w:t>
      </w:r>
      <w:r>
        <w:rPr>
          <w:rFonts w:ascii="Helvetica" w:hAnsi="Helvetica"/>
          <w:color w:val="2B2B2B"/>
          <w:szCs w:val="21"/>
          <w:highlight w:val="yellow"/>
          <w:shd w:val="clear" w:color="auto" w:fill="FFFFFF"/>
        </w:rPr>
        <w:t>贯彻新发展理念是新时代我国发展壮大的必由之路</w:t>
      </w:r>
      <w:r>
        <w:rPr>
          <w:rFonts w:ascii="Helvetica" w:hAnsi="Helvetica"/>
          <w:color w:val="2B2B2B"/>
          <w:szCs w:val="21"/>
          <w:shd w:val="clear" w:color="auto" w:fill="FFFFFF"/>
        </w:rPr>
        <w:t>，</w:t>
      </w:r>
      <w:r>
        <w:rPr>
          <w:rFonts w:ascii="Helvetica" w:hAnsi="Helvetica"/>
          <w:color w:val="2B2B2B"/>
          <w:szCs w:val="21"/>
          <w:highlight w:val="yellow"/>
          <w:shd w:val="clear" w:color="auto" w:fill="FFFFFF"/>
        </w:rPr>
        <w:t>全面从严治党是党永葆生机活力、走好新的赶考之路的必由之路</w:t>
      </w:r>
      <w:r>
        <w:rPr>
          <w:rFonts w:ascii="Helvetica" w:hAnsi="Helvetica"/>
          <w:color w:val="2B2B2B"/>
          <w:szCs w:val="21"/>
          <w:shd w:val="clear" w:color="auto" w:fill="FFFFFF"/>
        </w:rPr>
        <w:t>。</w:t>
      </w:r>
    </w:p>
    <w:p>
      <w:pPr>
        <w:spacing w:line="360" w:lineRule="auto"/>
        <w:ind w:firstLine="420" w:firstLineChars="20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7.</w:t>
      </w:r>
      <w:r>
        <w:rPr>
          <w:rFonts w:asciiTheme="minorEastAsia" w:hAnsiTheme="minorEastAsia"/>
          <w:color w:val="2B2B2B"/>
          <w:szCs w:val="21"/>
          <w:shd w:val="clear" w:color="auto" w:fill="FFFFFF"/>
        </w:rPr>
        <w:t xml:space="preserve">   </w:t>
      </w:r>
      <w:r>
        <w:rPr>
          <w:rFonts w:hint="eastAsia" w:asciiTheme="minorEastAsia" w:hAnsiTheme="minorEastAsia"/>
          <w:b/>
          <w:bCs/>
          <w:color w:val="2B2B2B"/>
          <w:szCs w:val="21"/>
          <w:shd w:val="clear" w:color="auto" w:fill="FFFFFF"/>
        </w:rPr>
        <w:t>中国式现代化的科学内涵</w:t>
      </w:r>
      <w:r>
        <w:rPr>
          <w:rFonts w:hint="eastAsia" w:asciiTheme="minorEastAsia" w:hAnsiTheme="minorEastAsia"/>
          <w:color w:val="2B2B2B"/>
          <w:szCs w:val="21"/>
          <w:shd w:val="clear" w:color="auto" w:fill="FFFFFF"/>
        </w:rPr>
        <w:t>：见讲义</w:t>
      </w:r>
      <w:r>
        <w:rPr>
          <w:rFonts w:hint="eastAsia" w:asciiTheme="minorEastAsia" w:hAnsiTheme="minorEastAsia"/>
          <w:color w:val="FF0000"/>
          <w:szCs w:val="21"/>
          <w:shd w:val="clear" w:color="auto" w:fill="FFFFFF"/>
        </w:rPr>
        <w:t>5</w:t>
      </w:r>
    </w:p>
    <w:p>
      <w:pPr>
        <w:spacing w:line="360" w:lineRule="auto"/>
        <w:ind w:firstLine="420" w:firstLineChars="20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8.</w:t>
      </w:r>
      <w:r>
        <w:rPr>
          <w:rFonts w:hint="eastAsia" w:ascii="黑体" w:hAnsi="黑体" w:eastAsia="黑体"/>
          <w:color w:val="000000" w:themeColor="text1"/>
          <w:kern w:val="24"/>
          <w:sz w:val="56"/>
          <w:szCs w:val="56"/>
          <w14:textFill>
            <w14:solidFill>
              <w14:schemeClr w14:val="tx1"/>
            </w14:solidFill>
          </w14:textFill>
        </w:rPr>
        <w:t xml:space="preserve"> </w:t>
      </w:r>
      <w:r>
        <w:rPr>
          <w:rFonts w:hint="eastAsia" w:asciiTheme="minorEastAsia" w:hAnsiTheme="minorEastAsia"/>
          <w:color w:val="2B2B2B"/>
          <w:szCs w:val="21"/>
          <w:shd w:val="clear" w:color="auto" w:fill="FFFFFF"/>
        </w:rPr>
        <w:t>中国式现代化创造了人类文明新形态：略</w:t>
      </w:r>
      <w:r>
        <w:rPr>
          <w:rFonts w:asciiTheme="minorEastAsia" w:hAnsiTheme="minorEastAsia"/>
          <w:color w:val="2B2B2B"/>
          <w:szCs w:val="21"/>
          <w:shd w:val="clear" w:color="auto" w:fill="FFFFFF"/>
        </w:rPr>
        <w:t>…</w:t>
      </w:r>
    </w:p>
    <w:p>
      <w:pPr>
        <w:spacing w:line="360" w:lineRule="auto"/>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第三讲</w:t>
      </w:r>
    </w:p>
    <w:p>
      <w:pPr>
        <w:pStyle w:val="15"/>
        <w:numPr>
          <w:ilvl w:val="0"/>
          <w:numId w:val="3"/>
        </w:numPr>
        <w:spacing w:line="360" w:lineRule="auto"/>
        <w:ind w:firstLineChars="0"/>
        <w:rPr>
          <w:rFonts w:asciiTheme="minorEastAsia" w:hAnsiTheme="minorEastAsia"/>
          <w:color w:val="333333"/>
          <w:szCs w:val="21"/>
          <w:shd w:val="clear" w:color="auto" w:fill="FFFFFF"/>
        </w:rPr>
      </w:pPr>
      <w:r>
        <w:rPr>
          <w:rFonts w:hint="eastAsia" w:asciiTheme="minorEastAsia" w:hAnsiTheme="minorEastAsia"/>
          <w:color w:val="2B2B2B"/>
          <w:szCs w:val="21"/>
          <w:shd w:val="clear" w:color="auto" w:fill="FFFFFF"/>
        </w:rPr>
        <w:t>中国共产党人的初心和使命：</w:t>
      </w:r>
      <w:r>
        <w:rPr>
          <w:rFonts w:hint="eastAsia" w:asciiTheme="minorEastAsia" w:hAnsiTheme="minorEastAsia"/>
          <w:color w:val="333333"/>
          <w:szCs w:val="21"/>
          <w:shd w:val="clear" w:color="auto" w:fill="FFFFFF"/>
        </w:rPr>
        <w:t>为中国人民谋幸福，为中华民族谋复兴。</w:t>
      </w:r>
    </w:p>
    <w:p>
      <w:pPr>
        <w:pStyle w:val="15"/>
        <w:numPr>
          <w:ilvl w:val="0"/>
          <w:numId w:val="3"/>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为什么要坚持以人民为中心：见讲义</w:t>
      </w:r>
    </w:p>
    <w:p>
      <w:pPr>
        <w:pStyle w:val="15"/>
        <w:numPr>
          <w:ilvl w:val="0"/>
          <w:numId w:val="3"/>
        </w:numPr>
        <w:spacing w:line="360" w:lineRule="auto"/>
        <w:ind w:firstLineChars="0"/>
        <w:rPr>
          <w:rFonts w:asciiTheme="minorEastAsia" w:hAnsiTheme="minorEastAsia"/>
          <w:color w:val="2B2B2B"/>
          <w:szCs w:val="21"/>
          <w:shd w:val="clear" w:color="auto" w:fill="FFFFFF"/>
        </w:rPr>
      </w:pPr>
      <w:r>
        <w:rPr>
          <w:rFonts w:hint="eastAsia" w:ascii="等线" w:hAnsi="等线" w:eastAsia="等线" w:cs="等线"/>
          <w:b/>
          <w:bCs/>
          <w:szCs w:val="21"/>
          <w:lang w:eastAsia="zh-Hans"/>
        </w:rPr>
        <w:t>人民立场是马克思主义政党区别于资产阶级政党的显著标志：</w:t>
      </w:r>
      <w:r>
        <w:rPr>
          <w:rFonts w:hint="eastAsia" w:ascii="等线" w:hAnsi="等线" w:eastAsia="等线" w:cs="等线"/>
          <w:bCs/>
          <w:szCs w:val="21"/>
          <w:lang w:eastAsia="zh-Hans"/>
        </w:rPr>
        <w:t>资产阶级政党：经济基础为</w:t>
      </w:r>
      <w:r>
        <w:rPr>
          <w:rFonts w:hint="eastAsia" w:ascii="等线" w:hAnsi="等线" w:eastAsia="等线" w:cs="等线"/>
          <w:bCs/>
          <w:szCs w:val="21"/>
          <w:highlight w:val="yellow"/>
          <w:lang w:eastAsia="zh-Hans"/>
        </w:rPr>
        <w:t>生产资料私有制</w:t>
      </w:r>
      <w:r>
        <w:rPr>
          <w:rFonts w:hint="eastAsia" w:ascii="等线" w:hAnsi="等线" w:eastAsia="等线" w:cs="等线"/>
          <w:bCs/>
          <w:szCs w:val="21"/>
          <w:lang w:eastAsia="zh-Hans"/>
        </w:rPr>
        <w:t>为了实现、维护和巩固</w:t>
      </w:r>
      <w:r>
        <w:rPr>
          <w:rFonts w:hint="eastAsia" w:ascii="等线" w:hAnsi="等线" w:eastAsia="等线" w:cs="等线"/>
          <w:bCs/>
          <w:szCs w:val="21"/>
          <w:highlight w:val="yellow"/>
          <w:lang w:eastAsia="zh-Hans"/>
        </w:rPr>
        <w:t>资产阶级</w:t>
      </w:r>
      <w:r>
        <w:rPr>
          <w:rFonts w:hint="eastAsia" w:ascii="等线" w:hAnsi="等线" w:eastAsia="等线" w:cs="等线"/>
          <w:bCs/>
          <w:szCs w:val="21"/>
          <w:lang w:eastAsia="zh-Hans"/>
        </w:rPr>
        <w:t>的利益要求；政治意志国家重要决策被利益集团绑架；政党之间围绕权力的斗争无休无止。马克思主义政党：经济基础为</w:t>
      </w:r>
      <w:r>
        <w:rPr>
          <w:rFonts w:hint="eastAsia" w:ascii="等线" w:hAnsi="等线" w:eastAsia="等线" w:cs="等线"/>
          <w:bCs/>
          <w:szCs w:val="21"/>
          <w:highlight w:val="yellow"/>
          <w:lang w:eastAsia="zh-Hans"/>
        </w:rPr>
        <w:t>生产资料公有制</w:t>
      </w:r>
      <w:r>
        <w:rPr>
          <w:rFonts w:hint="eastAsia" w:ascii="等线" w:hAnsi="等线" w:eastAsia="等线" w:cs="等线"/>
          <w:bCs/>
          <w:szCs w:val="21"/>
          <w:lang w:eastAsia="zh-Hans"/>
        </w:rPr>
        <w:t>站在</w:t>
      </w:r>
      <w:r>
        <w:rPr>
          <w:rFonts w:hint="eastAsia" w:ascii="等线" w:hAnsi="等线" w:eastAsia="等线" w:cs="等线"/>
          <w:bCs/>
          <w:szCs w:val="21"/>
          <w:highlight w:val="yellow"/>
          <w:lang w:eastAsia="zh-Hans"/>
        </w:rPr>
        <w:t>人民</w:t>
      </w:r>
      <w:r>
        <w:rPr>
          <w:rFonts w:hint="eastAsia" w:ascii="等线" w:hAnsi="等线" w:eastAsia="等线" w:cs="等线"/>
          <w:bCs/>
          <w:szCs w:val="21"/>
          <w:lang w:eastAsia="zh-Hans"/>
        </w:rPr>
        <w:t>立场上，始终将</w:t>
      </w:r>
      <w:r>
        <w:rPr>
          <w:rFonts w:hint="eastAsia" w:ascii="等线" w:hAnsi="等线" w:eastAsia="等线" w:cs="等线"/>
          <w:bCs/>
          <w:szCs w:val="21"/>
          <w:highlight w:val="yellow"/>
          <w:lang w:eastAsia="zh-Hans"/>
        </w:rPr>
        <w:t>最广大人民群众的根本利益</w:t>
      </w:r>
      <w:r>
        <w:rPr>
          <w:rFonts w:hint="eastAsia" w:ascii="等线" w:hAnsi="等线" w:eastAsia="等线" w:cs="等线"/>
          <w:bCs/>
          <w:szCs w:val="21"/>
          <w:lang w:eastAsia="zh-Hans"/>
        </w:rPr>
        <w:t>作为自己的最高利益，始终同人民在一起，为人民利益而奋斗</w:t>
      </w:r>
      <w:r>
        <w:rPr>
          <w:rFonts w:ascii="等线" w:hAnsi="等线" w:eastAsia="等线" w:cs="等线"/>
          <w:bCs/>
          <w:szCs w:val="21"/>
          <w:lang w:eastAsia="zh-Hans"/>
        </w:rPr>
        <w:t>。</w:t>
      </w:r>
    </w:p>
    <w:p>
      <w:pPr>
        <w:pStyle w:val="15"/>
        <w:numPr>
          <w:ilvl w:val="0"/>
          <w:numId w:val="3"/>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为什么要大力推进共同富裕：（1）为什么大力推进共同富裕</w:t>
      </w:r>
      <w:r>
        <w:rPr>
          <w:rFonts w:hint="eastAsia" w:ascii="等线" w:hAnsi="等线" w:eastAsia="等线" w:cs="等线"/>
          <w:bCs/>
          <w:szCs w:val="21"/>
          <w:lang w:eastAsia="zh-Hans"/>
        </w:rPr>
        <w:t>是关系党的执政基础的重大政治问题</w:t>
      </w:r>
      <w:r>
        <w:rPr>
          <w:rFonts w:ascii="等线" w:hAnsi="等线" w:eastAsia="等线" w:cs="等线"/>
          <w:bCs/>
          <w:szCs w:val="21"/>
          <w:lang w:eastAsia="zh-Hans"/>
        </w:rPr>
        <w:t>。</w:t>
      </w:r>
      <w:r>
        <w:rPr>
          <w:rFonts w:hint="eastAsia" w:ascii="等线" w:hAnsi="等线" w:eastAsia="等线" w:cs="等线"/>
          <w:bCs/>
          <w:szCs w:val="21"/>
          <w:lang w:eastAsia="zh-Hans"/>
        </w:rPr>
        <w:t>只有扎实推进共同富裕，党领导人民才能妥善处理好现代化进程中效率与公平、分化与整合、发展与稳定、开放与自主等重大关系，才能切实防范与化解现代化进程中的重大风险，才能有效保持政治稳定与社会安定。当前，全球收入不平等问题突出，一些国家贫富分化，中产阶层塌陷，导致社会撕裂、政治极化、民粹主义泛滥，教训十分深刻！我国必须坚决防止两极分化，促进共同富裕，实现社会和谐安定。</w:t>
      </w:r>
      <w:r>
        <w:rPr>
          <w:rFonts w:ascii="等线" w:hAnsi="等线" w:eastAsia="等线" w:cs="等线"/>
          <w:bCs/>
          <w:szCs w:val="21"/>
          <w:lang w:eastAsia="zh-Hans"/>
        </w:rPr>
        <w:t>（2）</w:t>
      </w:r>
      <w:r>
        <w:rPr>
          <w:rFonts w:hint="eastAsia" w:ascii="等线" w:hAnsi="等线" w:eastAsia="等线" w:cs="等线"/>
          <w:bCs/>
          <w:szCs w:val="21"/>
          <w:lang w:eastAsia="zh-Hans"/>
        </w:rPr>
        <w:t>是解决我国发展不平衡不充分问题的现实需要</w:t>
      </w:r>
      <w:r>
        <w:rPr>
          <w:rFonts w:ascii="等线" w:hAnsi="等线" w:eastAsia="等线" w:cs="等线"/>
          <w:bCs/>
          <w:szCs w:val="21"/>
          <w:lang w:eastAsia="zh-Hans"/>
        </w:rPr>
        <w:t>。</w:t>
      </w:r>
      <w:r>
        <w:rPr>
          <w:rFonts w:hint="eastAsia" w:ascii="等线" w:hAnsi="等线" w:eastAsia="等线" w:cs="等线"/>
          <w:bCs/>
          <w:szCs w:val="21"/>
          <w:lang w:eastAsia="zh-Hans"/>
        </w:rPr>
        <w:t>必须清醒认识到，我国发展不平衡不充分问题仍然突出，城乡区域发展和收入分配差距较大。新一轮科技革命和产业变革有力推动了经济发展，也对就业和收入分配带来深刻影响，包括一些负面影响，需要有效应对和解决。实现共同富裕可以有力地推动我国发展不平衡不充分的问题逐步得到解决。</w:t>
      </w:r>
      <w:r>
        <w:rPr>
          <w:rFonts w:ascii="等线" w:hAnsi="等线" w:eastAsia="等线" w:cs="等线"/>
          <w:bCs/>
          <w:szCs w:val="21"/>
          <w:lang w:eastAsia="zh-Hans"/>
        </w:rPr>
        <w:t>（3）</w:t>
      </w:r>
      <w:r>
        <w:rPr>
          <w:rFonts w:hint="eastAsia" w:ascii="等线" w:hAnsi="等线" w:eastAsia="等线" w:cs="等线"/>
          <w:bCs/>
          <w:szCs w:val="21"/>
          <w:lang w:eastAsia="zh-Hans"/>
        </w:rPr>
        <w:t>新时代推进共同富裕有了更加坚实的发展基础</w:t>
      </w:r>
      <w:r>
        <w:rPr>
          <w:rFonts w:ascii="等线" w:hAnsi="等线" w:eastAsia="等线" w:cs="等线"/>
          <w:bCs/>
          <w:szCs w:val="21"/>
          <w:lang w:eastAsia="zh-Hans"/>
        </w:rPr>
        <w:t>。</w:t>
      </w:r>
      <w:r>
        <w:rPr>
          <w:rFonts w:hint="eastAsia" w:ascii="等线" w:hAnsi="等线" w:eastAsia="等线" w:cs="等线"/>
          <w:bCs/>
          <w:szCs w:val="21"/>
          <w:lang w:eastAsia="zh-Hans"/>
        </w:rPr>
        <w:t>改革开放后，党深刻总结正反两方面历史经验，认识到贫穷不是社会主义，打破传统体制束缚，允许一部分人、一部分地区先富起来，推动解放和发展社会生产力。十八大以来，以习近平同志为核心的党中央把握发展阶段新变化，把逐步实现全体人民共同富裕摆在更加重要的位置上，推动区域协调发展，采取有力措施保障和改善民生，打赢脱贫攻坚战，全面建成小康社会，为促进共同富裕创造了良好条件。现在，已经到了扎实推动共同富裕的历史阶段。</w:t>
      </w:r>
    </w:p>
    <w:p>
      <w:pPr>
        <w:pStyle w:val="15"/>
        <w:numPr>
          <w:ilvl w:val="0"/>
          <w:numId w:val="3"/>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如何推进共同富裕：</w:t>
      </w:r>
      <w:r>
        <w:rPr>
          <w:rFonts w:ascii="等线" w:hAnsi="等线" w:eastAsia="等线" w:cs="等线"/>
          <w:b/>
          <w:szCs w:val="21"/>
          <w:lang w:eastAsia="zh-Hans"/>
        </w:rPr>
        <w:t>（1）把握扎实推动共同富裕的基本原则。</w:t>
      </w:r>
      <w:r>
        <w:rPr>
          <w:rFonts w:hint="eastAsia" w:ascii="等线" w:hAnsi="等线" w:eastAsia="等线" w:cs="等线"/>
          <w:bCs/>
          <w:szCs w:val="21"/>
          <w:lang w:eastAsia="zh-Hans"/>
        </w:rPr>
        <w:t>鼓励勤劳创新致富。幸福生活都是奋斗出来的，共同富裕要靠勤劳智慧来创造。要坚持在发展中保障和改善民生，把推动高质量发展放在首位，为人民提高受教育程度、增强发展能力创造更加普惠公平的条件，提升全社会人力资本和专业技能，提高就业创业能力，增强致富本领。</w:t>
      </w:r>
      <w:r>
        <w:rPr>
          <w:rFonts w:ascii="等线" w:hAnsi="等线" w:eastAsia="等线" w:cs="等线"/>
          <w:b/>
          <w:szCs w:val="21"/>
          <w:lang w:eastAsia="zh-Hans"/>
        </w:rPr>
        <w:t>（2）</w:t>
      </w:r>
      <w:r>
        <w:rPr>
          <w:rFonts w:hint="eastAsia" w:ascii="等线" w:hAnsi="等线" w:eastAsia="等线" w:cs="等线"/>
          <w:b/>
          <w:szCs w:val="21"/>
          <w:lang w:eastAsia="zh-Hans"/>
        </w:rPr>
        <w:t>掌握就业创业真本领，端上勤劳创新致富“金饭碗”。</w:t>
      </w:r>
      <w:r>
        <w:rPr>
          <w:rFonts w:ascii="等线" w:hAnsi="等线" w:eastAsia="等线" w:cs="等线"/>
          <w:b/>
          <w:szCs w:val="21"/>
          <w:lang w:eastAsia="zh-Hans"/>
        </w:rPr>
        <w:t>（3）</w:t>
      </w:r>
      <w:r>
        <w:rPr>
          <w:rFonts w:hint="eastAsia" w:ascii="等线" w:hAnsi="等线" w:eastAsia="等线" w:cs="等线"/>
          <w:b/>
          <w:szCs w:val="21"/>
          <w:lang w:eastAsia="zh-Hans"/>
        </w:rPr>
        <w:t>坚持基本原则和战略部署</w:t>
      </w:r>
      <w:r>
        <w:rPr>
          <w:rFonts w:ascii="等线" w:hAnsi="等线" w:eastAsia="等线" w:cs="等线"/>
          <w:b/>
          <w:szCs w:val="21"/>
          <w:lang w:eastAsia="zh-Hans"/>
        </w:rPr>
        <w:t>。</w:t>
      </w:r>
      <w:r>
        <w:rPr>
          <w:rFonts w:hint="eastAsia" w:ascii="等线" w:hAnsi="等线" w:eastAsia="等线" w:cs="等线"/>
          <w:bCs/>
          <w:szCs w:val="21"/>
          <w:lang w:eastAsia="zh-Hans"/>
        </w:rPr>
        <w:t>坚持基本经济制度。要立足社会主义初级阶段，坚持“两个毫不动摇”。坚持公有制为主体、多种所有制经济共同发展，大力发挥公有制经济在促进共同富裕中的重要作用，同时要促进非公有制经济健康发展、非公有制经济人士健康成长。要建立科学的公共政策体系，把蛋糕分好，形成人人享有的合理分配格局。要以更大的力度、更实的举措让人民群众有更多获得感。要统筹需要和可能，重点加强基础性、普惠性、兜底性民生保障建设。坚持循序渐进。共同富裕是一个长远目标，需要一个过程，不可能一蹴而就，对其长期性、艰巨性、复杂性要有充分估计，办好这件事，等不得，也急不得。</w:t>
      </w:r>
      <w:r>
        <w:rPr>
          <w:rFonts w:ascii="等线" w:hAnsi="等线" w:eastAsia="等线" w:cs="等线"/>
          <w:b/>
          <w:szCs w:val="21"/>
          <w:lang w:eastAsia="zh-Hans"/>
        </w:rPr>
        <w:t>（4）提高发展的平衡性、协调性、包容性。</w:t>
      </w:r>
      <w:r>
        <w:rPr>
          <w:rFonts w:hint="eastAsia" w:ascii="等线" w:hAnsi="等线" w:eastAsia="等线" w:cs="等线"/>
          <w:bCs/>
          <w:szCs w:val="21"/>
          <w:lang w:eastAsia="zh-Hans"/>
        </w:rPr>
        <w:t>要增强区域发展的平衡性，实施区域重大战略和区域协调发展战略，健全转移支付制度，缩小区域人均财政支出差异，加大对欠发达地区的支持力度。要强化行业发展的协调性，加快垄断行业改革，推动金融、房地产同实体经济协调发展</w:t>
      </w:r>
      <w:r>
        <w:rPr>
          <w:rFonts w:ascii="等线" w:hAnsi="等线" w:eastAsia="等线" w:cs="等线"/>
          <w:bCs/>
          <w:szCs w:val="21"/>
          <w:lang w:eastAsia="zh-Hans"/>
        </w:rPr>
        <w:t>。</w:t>
      </w:r>
      <w:r>
        <w:rPr>
          <w:rFonts w:hint="eastAsia" w:ascii="等线" w:hAnsi="等线" w:eastAsia="等线" w:cs="等线"/>
          <w:bCs/>
          <w:szCs w:val="21"/>
          <w:lang w:eastAsia="zh-Hans"/>
        </w:rPr>
        <w:t>要支持中小企业发展，构建大中小企业相互依存、相互促进的企业发展生态。</w:t>
      </w:r>
      <w:r>
        <w:rPr>
          <w:rFonts w:ascii="等线" w:hAnsi="等线" w:eastAsia="等线" w:cs="等线"/>
          <w:b/>
          <w:szCs w:val="21"/>
          <w:lang w:eastAsia="zh-Hans"/>
        </w:rPr>
        <w:t>（5）着力扩大中等收入群体规模。（6</w:t>
      </w:r>
      <w:r>
        <w:rPr>
          <w:rFonts w:hint="eastAsia" w:ascii="等线" w:hAnsi="等线" w:eastAsia="等线" w:cs="等线"/>
          <w:b/>
          <w:szCs w:val="21"/>
          <w:lang w:eastAsia="zh-Hans"/>
        </w:rPr>
        <w:t>）</w:t>
      </w:r>
      <w:r>
        <w:rPr>
          <w:rFonts w:ascii="等线" w:hAnsi="等线" w:eastAsia="等线" w:cs="等线"/>
          <w:b/>
          <w:szCs w:val="21"/>
          <w:lang w:eastAsia="zh-Hans"/>
        </w:rPr>
        <w:t>促进基本公共服务均等化。（7）促进农民农村共同富裕。</w:t>
      </w:r>
    </w:p>
    <w:p>
      <w:pPr>
        <w:spacing w:line="360" w:lineRule="auto"/>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第四讲（讲义第五讲）</w:t>
      </w:r>
    </w:p>
    <w:p>
      <w:pPr>
        <w:pStyle w:val="15"/>
        <w:numPr>
          <w:ilvl w:val="0"/>
          <w:numId w:val="4"/>
        </w:numPr>
        <w:spacing w:line="360" w:lineRule="auto"/>
        <w:ind w:firstLineChars="0"/>
        <w:rPr>
          <w:rStyle w:val="11"/>
          <w:rFonts w:ascii="等线" w:hAnsi="等线" w:eastAsia="等线"/>
          <w:b w:val="0"/>
          <w:bCs w:val="0"/>
          <w:color w:val="111111"/>
          <w:szCs w:val="21"/>
          <w:shd w:val="clear" w:color="auto" w:fill="FFFFFF"/>
        </w:rPr>
      </w:pPr>
      <w:r>
        <w:rPr>
          <w:rFonts w:hint="eastAsia" w:asciiTheme="minorEastAsia" w:hAnsiTheme="minorEastAsia"/>
          <w:color w:val="2B2B2B"/>
          <w:szCs w:val="21"/>
          <w:shd w:val="clear" w:color="auto" w:fill="FFFFFF"/>
        </w:rPr>
        <w:t>五四运动以来我国发生的三大历史性事件（近代以来实现中华民族伟大复兴的三大里程碑）：</w:t>
      </w:r>
      <w:r>
        <w:rPr>
          <w:rStyle w:val="11"/>
          <w:rFonts w:hint="eastAsia" w:ascii="等线" w:hAnsi="等线" w:eastAsia="等线"/>
          <w:b w:val="0"/>
          <w:bCs w:val="0"/>
          <w:color w:val="111111"/>
          <w:szCs w:val="21"/>
          <w:highlight w:val="yellow"/>
          <w:shd w:val="clear" w:color="auto" w:fill="FFFFFF"/>
        </w:rPr>
        <w:t>建立中国共产党</w:t>
      </w:r>
      <w:r>
        <w:rPr>
          <w:rStyle w:val="11"/>
          <w:rFonts w:hint="eastAsia" w:ascii="等线" w:hAnsi="等线" w:eastAsia="等线"/>
          <w:b w:val="0"/>
          <w:bCs w:val="0"/>
          <w:color w:val="111111"/>
          <w:szCs w:val="21"/>
          <w:shd w:val="clear" w:color="auto" w:fill="FFFFFF"/>
        </w:rPr>
        <w:t>、</w:t>
      </w:r>
      <w:r>
        <w:rPr>
          <w:rStyle w:val="11"/>
          <w:rFonts w:hint="eastAsia" w:ascii="等线" w:hAnsi="等线" w:eastAsia="等线"/>
          <w:b w:val="0"/>
          <w:bCs w:val="0"/>
          <w:color w:val="111111"/>
          <w:szCs w:val="21"/>
          <w:highlight w:val="yellow"/>
          <w:shd w:val="clear" w:color="auto" w:fill="FFFFFF"/>
        </w:rPr>
        <w:t>成立中华人民共和国</w:t>
      </w:r>
      <w:r>
        <w:rPr>
          <w:rStyle w:val="11"/>
          <w:rFonts w:hint="eastAsia" w:ascii="等线" w:hAnsi="等线" w:eastAsia="等线"/>
          <w:b w:val="0"/>
          <w:bCs w:val="0"/>
          <w:color w:val="111111"/>
          <w:szCs w:val="21"/>
          <w:shd w:val="clear" w:color="auto" w:fill="FFFFFF"/>
        </w:rPr>
        <w:t>、</w:t>
      </w:r>
      <w:r>
        <w:rPr>
          <w:rStyle w:val="11"/>
          <w:rFonts w:hint="eastAsia" w:ascii="等线" w:hAnsi="等线" w:eastAsia="等线"/>
          <w:b w:val="0"/>
          <w:bCs w:val="0"/>
          <w:color w:val="111111"/>
          <w:szCs w:val="21"/>
          <w:highlight w:val="yellow"/>
          <w:shd w:val="clear" w:color="auto" w:fill="FFFFFF"/>
        </w:rPr>
        <w:t>推进改革开放和中国特色社会主义事业</w:t>
      </w:r>
    </w:p>
    <w:p>
      <w:pPr>
        <w:pStyle w:val="15"/>
        <w:numPr>
          <w:ilvl w:val="0"/>
          <w:numId w:val="4"/>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全面深化改革的内涵：见讲义（第五讲）</w:t>
      </w:r>
    </w:p>
    <w:p>
      <w:pPr>
        <w:pStyle w:val="15"/>
        <w:numPr>
          <w:ilvl w:val="0"/>
          <w:numId w:val="4"/>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全面深化改革总目标：</w:t>
      </w:r>
      <w:r>
        <w:rPr>
          <w:rFonts w:ascii="Helvetica" w:hAnsi="Helvetica"/>
          <w:color w:val="2B2B2B"/>
          <w:szCs w:val="21"/>
          <w:shd w:val="clear" w:color="auto" w:fill="FFFFFF"/>
        </w:rPr>
        <w:t>完善和发展中国特色社会主义制度、推进国家治理体系和治理能力现代化</w:t>
      </w:r>
    </w:p>
    <w:p>
      <w:pPr>
        <w:pStyle w:val="15"/>
        <w:numPr>
          <w:ilvl w:val="0"/>
          <w:numId w:val="4"/>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为什么要全面深化改革：见讲义</w:t>
      </w:r>
    </w:p>
    <w:p>
      <w:pPr>
        <w:pStyle w:val="15"/>
        <w:numPr>
          <w:ilvl w:val="0"/>
          <w:numId w:val="4"/>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“全面深化改革是有方向、有立场、有原则的”：</w:t>
      </w:r>
      <w:r>
        <w:rPr>
          <w:rFonts w:hint="eastAsia" w:ascii="等线" w:hAnsi="等线" w:eastAsia="等线" w:cs="等线"/>
          <w:bCs/>
          <w:szCs w:val="21"/>
        </w:rPr>
        <w:t>1. 改革是在中国特色社会主义道路上不断前进</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“完善和发展中国特色社会主义制度” 规定了全面深化改革的根本方向，就是走中国特色社会主义道路，而不是其他什么道路；“推进国家治理体系和治理能力现代化”规定了在根本方向指引下完善和发展中国特色社会主义制度的鲜明指向。</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2. 加强党对全面深化改革的集中统一领导</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党的集中统一领导是艰巨复杂的改革工作得以顺利推进的根本政治保证，是全面深化改革取得成功的关键，发挥“总揽全局，协调各方”作用。</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3.坚持社会主义市场经济改革方向</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发挥经济体制改革的牵引作用，完善社会主义市场经济体制</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在社会主义条件下发展市场经济，是我们党的一个伟大创举。我国经济发展获得巨大成功的一个关键因素，就是我们既发挥了市场经济的长处，又发挥了社会主义制度的优越性。我们是在中国共产党领导和社会主义制度的大前提下发展市场经济，什么时候都不能忘了“社会主义”这个定语。之所以说是社会主义市场经济，就是要坚持我们的制度优越性，有效防范资本主义市场经济的弊端。</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4.必须以增进民生福祉、提高人民生活品质为出发点和落脚点</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（1）深化教育领域综合改革</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“加强教材建设和管理，完善学校管理和教育评价体系，健全学校家庭社会育人机制”，盘活资源，激发创新活力。</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（2）深化医药卫生体制改革</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促进医保、医疗、医药协同发展和治理”，“发展壮大医疗卫生队伍，把工作重点放在农村和社区”，“促进优质医疗资源扩容和区域均衡布局”，“提高基层防病治病和健康管理能力”，为百姓服务，凝聚奋进力量。</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（3）深化社会保障改革</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健全覆盖全民、统筹城乡、公平统一、安全规范、可持续的多层次社会保障体系；完善基本养老保险全国统筹制度，发展多层次、多支柱养老保险体系；扩大社会保险覆盖面，健全基本养老、基本医疗保险筹资和待遇调整机制，推动基本医疗保险、失业保险、工伤保险省级统筹；坚持房子是用来住的、不是用来炒的定位，加快建立多主体供给、多渠道保障、租购并举的住房制度。</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 xml:space="preserve"> 推进改革的目的是要不断推进我国社会主义制度自我完善和发展，赋予社会主义新的生机活力。不实行改革开放是死路一条，搞否定社会主义方向的“改革开放”也是死路一条。改革必须坚持正确方向，我们既不走封闭僵化的老路，也不走改旗易帜的邪路。改什么、怎么改必须以是否符合全面深化改革总目标为根本尺度。我国是一个大国，决不能在根本性问题上出现颠覆性错误。</w:t>
      </w:r>
    </w:p>
    <w:p>
      <w:pPr>
        <w:spacing w:line="360" w:lineRule="auto"/>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第五讲（讲义第四讲）</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新发展阶段：</w:t>
      </w:r>
    </w:p>
    <w:p>
      <w:pPr>
        <w:pStyle w:val="15"/>
        <w:spacing w:line="360" w:lineRule="auto"/>
        <w:ind w:left="435" w:firstLine="0" w:firstLineChars="0"/>
        <w:rPr>
          <w:rFonts w:asciiTheme="minorEastAsia" w:hAnsiTheme="minorEastAsia"/>
          <w:color w:val="2B2B2B"/>
          <w:szCs w:val="21"/>
          <w:shd w:val="clear" w:color="auto" w:fill="FFFFFF"/>
        </w:rPr>
      </w:pPr>
      <w:r>
        <w:rPr>
          <w:rFonts w:hint="eastAsia" w:ascii="等线" w:hAnsi="等线" w:eastAsia="等线" w:cs="等线"/>
          <w:bCs/>
          <w:szCs w:val="21"/>
        </w:rPr>
        <w:t>1、新发展阶段是社会主义初级阶段中的一个阶段</w:t>
      </w:r>
    </w:p>
    <w:p>
      <w:pPr>
        <w:pStyle w:val="15"/>
        <w:spacing w:line="360" w:lineRule="auto"/>
        <w:ind w:left="435" w:firstLine="0" w:firstLineChars="0"/>
        <w:rPr>
          <w:rFonts w:ascii="等线" w:hAnsi="等线" w:eastAsia="等线" w:cs="等线"/>
          <w:bCs/>
          <w:szCs w:val="21"/>
        </w:rPr>
      </w:pPr>
      <w:r>
        <w:rPr>
          <w:rFonts w:hint="eastAsia" w:ascii="等线" w:hAnsi="等线" w:eastAsia="等线" w:cs="等线"/>
          <w:bCs/>
          <w:szCs w:val="21"/>
        </w:rPr>
        <w:t>社会主义初级阶段不是一个静态、一成不变、停滞不前的阶段，不是一个自发、被动、不用费多大力气自然而然就可以跨过的阶段。而是一个动态、积极有为、始终洋溢着蓬勃生机活力的过程，一个阶梯式递进、不断发展进步、日益接近质的飞跃的量的积累和发展变化的过程。今天我们所处的新发展阶段，就是社会主义初级阶段中的一个阶段，同时是其中经过几十年积累、站到了新的起点上的一个阶段。全面建设社会主义现代化国家、基本实现社会主义现代化，既是社会主义初级阶段我国发展的要求，也是我国社会主义从初级阶段向更高阶段迈进的要求。</w:t>
      </w:r>
    </w:p>
    <w:p>
      <w:pPr>
        <w:pStyle w:val="15"/>
        <w:spacing w:line="360" w:lineRule="auto"/>
        <w:ind w:left="435" w:firstLine="0" w:firstLineChars="0"/>
        <w:rPr>
          <w:rFonts w:ascii="等线" w:hAnsi="等线" w:eastAsia="等线" w:cs="等线"/>
          <w:bCs/>
          <w:szCs w:val="21"/>
        </w:rPr>
      </w:pPr>
      <w:r>
        <w:rPr>
          <w:rFonts w:hint="eastAsia" w:ascii="等线" w:hAnsi="等线" w:eastAsia="等线" w:cs="等线"/>
          <w:bCs/>
          <w:szCs w:val="21"/>
        </w:rPr>
        <w:t>2、新发展阶段是全面建设社会主义现代化国家的阶段</w:t>
      </w:r>
    </w:p>
    <w:p>
      <w:pPr>
        <w:pStyle w:val="15"/>
        <w:spacing w:line="360" w:lineRule="auto"/>
        <w:ind w:left="435" w:firstLine="0" w:firstLineChars="0"/>
        <w:rPr>
          <w:rFonts w:ascii="等线" w:hAnsi="等线" w:eastAsia="等线" w:cs="等线"/>
          <w:bCs/>
          <w:szCs w:val="21"/>
        </w:rPr>
      </w:pPr>
      <w:r>
        <w:rPr>
          <w:rFonts w:hint="eastAsia" w:ascii="等线" w:hAnsi="等线" w:eastAsia="等线" w:cs="等线"/>
          <w:bCs/>
          <w:szCs w:val="21"/>
        </w:rPr>
        <w:t>经过13个五年规划（计划），我们已经为实现建设社会主义现代化国家的目标奠定了坚实基础。未来近30年将是我们完成这个历史宏愿的新发展阶段。</w:t>
      </w:r>
    </w:p>
    <w:p>
      <w:pPr>
        <w:pStyle w:val="15"/>
        <w:spacing w:line="360" w:lineRule="auto"/>
        <w:ind w:left="435" w:firstLine="0" w:firstLineChars="0"/>
        <w:rPr>
          <w:rFonts w:ascii="等线" w:hAnsi="等线" w:eastAsia="等线" w:cs="等线"/>
          <w:bCs/>
          <w:szCs w:val="21"/>
        </w:rPr>
      </w:pPr>
      <w:r>
        <w:rPr>
          <w:rFonts w:hint="eastAsia" w:ascii="等线" w:hAnsi="等线" w:eastAsia="等线" w:cs="等线"/>
          <w:bCs/>
          <w:szCs w:val="21"/>
        </w:rPr>
        <w:t>目前我国的经济环境面临着不少困难挑战，但仍处于大有可为的战略机遇期，经济发展至少有五个方面的新机遇：一是加快转变经济结构优化升级带来的新机遇，二是提升科技能力带来的新机遇，三是深化改革开放带来的新机遇，四是加快绿色发展带来的新机遇，五是参与全球经济治理体系变革带来的新机遇。我们要抓住这些新机遇，变压力为推动高质量发展的动力。同时，国内外环境深刻变化也带来新的挑战。根据英国经济政策研究中心全球贸易预警数据库2009-2020年及2020年贸易保护主义政策出台项目数及2009-2020年各国贸易保护主义出台项目数排名显示：国际环境日趋复杂，新冠肺炎疫情影响广泛深远，经济全球化遭遇逆流，世界进入新的动荡变革期，大国博弈日趋激烈，单边主义、保护主义、霸权主义对世界和平与发展构成威胁。此外，我国发展不平衡不充分问题仍然突出，重点领域关键环节改革任务仍然艰巨，创新能力不适应高质量发展等。</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新发展理念及其意义：</w:t>
      </w:r>
      <w:r>
        <w:rPr>
          <w:rFonts w:hint="eastAsia" w:ascii="等线" w:hAnsi="等线" w:eastAsia="等线" w:cs="等线"/>
          <w:bCs/>
          <w:szCs w:val="21"/>
          <w:highlight w:val="yellow"/>
        </w:rPr>
        <w:t>新发展理念是新时代我国经济发展的指导原则</w:t>
      </w:r>
      <w:r>
        <w:rPr>
          <w:rFonts w:hint="eastAsia" w:ascii="等线" w:hAnsi="等线" w:eastAsia="等线" w:cs="等线"/>
          <w:bCs/>
          <w:szCs w:val="21"/>
        </w:rPr>
        <w:t xml:space="preserve"> </w:t>
      </w:r>
      <w:r>
        <w:rPr>
          <w:rFonts w:hint="eastAsia" w:ascii="等线" w:hAnsi="等线" w:eastAsia="等线" w:cs="等线"/>
          <w:bCs/>
          <w:szCs w:val="21"/>
          <w:highlight w:val="yellow"/>
        </w:rPr>
        <w:t>意义</w:t>
      </w:r>
      <w:r>
        <w:rPr>
          <w:rFonts w:hint="eastAsia" w:ascii="等线" w:hAnsi="等线" w:eastAsia="等线" w:cs="等线"/>
          <w:bCs/>
          <w:szCs w:val="21"/>
        </w:rPr>
        <w:t>：党的十八大以来，我们党对经济社会发展提出了许多重大理论和理念，其中新发展理念是最重要、最主要的。新发展理念是一个系统的理论体系：回答了关于发展的目的、动力、方式、路径等一系列理论和实践问题。阐明了我们党关于发展的政治立场、价值导向、发展模式、发展道路等重大政治问题。</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新发展格局：见讲义</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新常态的内涵及特点：没找到T</w:t>
      </w:r>
      <w:r>
        <w:rPr>
          <w:rFonts w:asciiTheme="minorEastAsia" w:hAnsiTheme="minorEastAsia"/>
          <w:color w:val="2B2B2B"/>
          <w:szCs w:val="21"/>
          <w:shd w:val="clear" w:color="auto" w:fill="FFFFFF"/>
        </w:rPr>
        <w:t>T</w:t>
      </w:r>
      <w:r>
        <w:rPr>
          <w:rFonts w:hint="eastAsia" w:asciiTheme="minorEastAsia" w:hAnsiTheme="minorEastAsia"/>
          <w:color w:val="2B2B2B"/>
          <w:szCs w:val="21"/>
          <w:shd w:val="clear" w:color="auto" w:fill="FFFFFF"/>
        </w:rPr>
        <w:t>看讲义</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供给侧结构性改革的内涵及目的：</w:t>
      </w:r>
      <w:r>
        <w:rPr>
          <w:rFonts w:hint="eastAsia" w:ascii="等线" w:hAnsi="等线" w:eastAsia="等线" w:cs="等线"/>
          <w:bCs/>
          <w:szCs w:val="21"/>
        </w:rPr>
        <w:t>内涵：增强供给侧结构对需求变化的适应性、灵活性，不断让新的需求催生新的供给，让新的供给创造新的需求，在相互推动中实现经济发展。</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目的：使我国供给能力更好满足广大人民日益增长的美好生活需要，从而实现社会主义生产目的。</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社会主义基本经济制度：</w:t>
      </w:r>
      <w:r>
        <w:rPr>
          <w:rFonts w:hint="eastAsia" w:ascii="等线" w:hAnsi="等线" w:eastAsia="等线" w:cs="等线"/>
          <w:bCs/>
          <w:szCs w:val="21"/>
        </w:rPr>
        <w:t>公有制为主体、多种所有制经济共同发展，按劳分配为主体、多种分配方式并存，社会主义市场经济体制等社会主义基本经济制度</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为什么要贯彻和落实新发展理念：</w:t>
      </w:r>
      <w:r>
        <w:rPr>
          <w:rFonts w:hint="eastAsia" w:ascii="等线" w:hAnsi="等线" w:eastAsia="等线" w:cs="等线"/>
          <w:bCs/>
          <w:szCs w:val="21"/>
        </w:rPr>
        <w:t>1、从</w:t>
      </w:r>
      <w:r>
        <w:rPr>
          <w:rFonts w:hint="eastAsia" w:ascii="等线" w:hAnsi="等线" w:eastAsia="等线" w:cs="等线"/>
          <w:bCs/>
          <w:szCs w:val="21"/>
          <w:highlight w:val="yellow"/>
        </w:rPr>
        <w:t>根本宗旨</w:t>
      </w:r>
      <w:r>
        <w:rPr>
          <w:rFonts w:hint="eastAsia" w:ascii="等线" w:hAnsi="等线" w:eastAsia="等线" w:cs="等线"/>
          <w:bCs/>
          <w:szCs w:val="21"/>
        </w:rPr>
        <w:t>把握新发展理念</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新发展理念从根本上回答了</w:t>
      </w:r>
      <w:r>
        <w:rPr>
          <w:rFonts w:hint="eastAsia" w:ascii="等线" w:hAnsi="等线" w:eastAsia="等线" w:cs="等线"/>
          <w:bCs/>
          <w:szCs w:val="21"/>
          <w:highlight w:val="yellow"/>
        </w:rPr>
        <w:t>为什么人，为谁享有的问题</w:t>
      </w:r>
      <w:r>
        <w:rPr>
          <w:rFonts w:hint="eastAsia" w:ascii="等线" w:hAnsi="等线" w:eastAsia="等线" w:cs="等线"/>
          <w:bCs/>
          <w:szCs w:val="21"/>
        </w:rPr>
        <w:t>。</w:t>
      </w:r>
      <w:r>
        <w:rPr>
          <w:rFonts w:hint="eastAsia" w:ascii="等线" w:hAnsi="等线" w:eastAsia="等线" w:cs="等线"/>
          <w:bCs/>
          <w:szCs w:val="21"/>
          <w:highlight w:val="yellow"/>
        </w:rPr>
        <w:t>为人民谋幸福、为民族谋复兴</w:t>
      </w:r>
      <w:r>
        <w:rPr>
          <w:rFonts w:hint="eastAsia" w:ascii="等线" w:hAnsi="等线" w:eastAsia="等线" w:cs="等线"/>
          <w:bCs/>
          <w:szCs w:val="21"/>
        </w:rPr>
        <w:t>，这既是我们</w:t>
      </w:r>
      <w:r>
        <w:rPr>
          <w:rFonts w:hint="eastAsia" w:ascii="等线" w:hAnsi="等线" w:eastAsia="等线" w:cs="等线"/>
          <w:bCs/>
          <w:szCs w:val="21"/>
          <w:highlight w:val="yellow"/>
        </w:rPr>
        <w:t>党领导现代化建设的出发点和落脚点</w:t>
      </w:r>
      <w:r>
        <w:rPr>
          <w:rFonts w:hint="eastAsia" w:ascii="等线" w:hAnsi="等线" w:eastAsia="等线" w:cs="等线"/>
          <w:bCs/>
          <w:szCs w:val="21"/>
        </w:rPr>
        <w:t>，也是新发展理念的“根”和“魂”。</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2、从</w:t>
      </w:r>
      <w:r>
        <w:rPr>
          <w:rFonts w:hint="eastAsia" w:ascii="等线" w:hAnsi="等线" w:eastAsia="等线" w:cs="等线"/>
          <w:bCs/>
          <w:szCs w:val="21"/>
          <w:highlight w:val="yellow"/>
        </w:rPr>
        <w:t>问题导向</w:t>
      </w:r>
      <w:r>
        <w:rPr>
          <w:rFonts w:hint="eastAsia" w:ascii="等线" w:hAnsi="等线" w:eastAsia="等线" w:cs="等线"/>
          <w:bCs/>
          <w:szCs w:val="21"/>
        </w:rPr>
        <w:t>把握新发展理念</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新时代</w:t>
      </w:r>
      <w:r>
        <w:rPr>
          <w:rFonts w:hint="eastAsia" w:ascii="等线" w:hAnsi="等线" w:eastAsia="等线" w:cs="等线"/>
          <w:bCs/>
          <w:szCs w:val="21"/>
          <w:highlight w:val="yellow"/>
        </w:rPr>
        <w:t>我国社会主要矛盾</w:t>
      </w:r>
      <w:r>
        <w:rPr>
          <w:rFonts w:hint="eastAsia" w:ascii="等线" w:hAnsi="等线" w:eastAsia="等线" w:cs="等线"/>
          <w:bCs/>
          <w:szCs w:val="21"/>
        </w:rPr>
        <w:t xml:space="preserve">已经转变为人民对于美好生活的需要同不平衡不充分发展之间的矛盾。我国发展中存在哪些突出问题和挑战？ </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发展不平衡不充分的一些突出问题尚未解决、</w:t>
      </w:r>
      <w:r>
        <w:rPr>
          <w:rFonts w:hint="eastAsia" w:ascii="等线" w:hAnsi="等线" w:eastAsia="等线" w:cs="等线"/>
          <w:bCs/>
          <w:szCs w:val="21"/>
          <w:highlight w:val="yellow"/>
        </w:rPr>
        <w:t>发展质量和效益还不高</w:t>
      </w:r>
      <w:r>
        <w:rPr>
          <w:rFonts w:hint="eastAsia" w:ascii="等线" w:hAnsi="等线" w:eastAsia="等线" w:cs="等线"/>
          <w:bCs/>
          <w:szCs w:val="21"/>
        </w:rPr>
        <w:t>、</w:t>
      </w:r>
      <w:r>
        <w:rPr>
          <w:rFonts w:hint="eastAsia" w:ascii="等线" w:hAnsi="等线" w:eastAsia="等线" w:cs="等线"/>
          <w:bCs/>
          <w:szCs w:val="21"/>
          <w:highlight w:val="yellow"/>
        </w:rPr>
        <w:t>创新</w:t>
      </w:r>
      <w:r>
        <w:rPr>
          <w:rFonts w:hint="eastAsia" w:ascii="等线" w:hAnsi="等线" w:eastAsia="等线" w:cs="等线"/>
          <w:bCs/>
          <w:szCs w:val="21"/>
        </w:rPr>
        <w:t>能力不够强、实体经济水平有待提高、生态环境保护任重道远、民生领域还有不少短板、城乡区域发展和收入分配差距依然较大、群众在就业、教育、医疗、居住、养老等方面面临不少难题等等。由此可见，我国发展已经站在新的历史起点上，要根据新发展阶段的新要求，坚持问题导向，更加精准地贯彻新发展理念，切实解决好发展不平衡不充分的问题，推动高质量发展。</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3、从</w:t>
      </w:r>
      <w:r>
        <w:rPr>
          <w:rFonts w:hint="eastAsia" w:ascii="等线" w:hAnsi="等线" w:eastAsia="等线" w:cs="等线"/>
          <w:bCs/>
          <w:szCs w:val="21"/>
          <w:highlight w:val="yellow"/>
        </w:rPr>
        <w:t>忧患意识</w:t>
      </w:r>
      <w:r>
        <w:rPr>
          <w:rFonts w:hint="eastAsia" w:ascii="等线" w:hAnsi="等线" w:eastAsia="等线" w:cs="等线"/>
          <w:bCs/>
          <w:szCs w:val="21"/>
        </w:rPr>
        <w:t>把握新发展理念</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中国国家统计局发布的数据显示，2022年中国国内生产总值（GDP）达121.02万亿元人民币，稳居世界第二。</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随着我国社会主要矛盾变化和国际力量对比深刻调整，我国发展面临的</w:t>
      </w:r>
      <w:r>
        <w:rPr>
          <w:rFonts w:hint="eastAsia" w:ascii="等线" w:hAnsi="等线" w:eastAsia="等线" w:cs="等线"/>
          <w:bCs/>
          <w:szCs w:val="21"/>
          <w:highlight w:val="yellow"/>
        </w:rPr>
        <w:t>内外部风险空前上升</w:t>
      </w:r>
      <w:r>
        <w:rPr>
          <w:rFonts w:hint="eastAsia" w:ascii="等线" w:hAnsi="等线" w:eastAsia="等线" w:cs="等线"/>
          <w:bCs/>
          <w:szCs w:val="21"/>
        </w:rPr>
        <w:t>，必须增强忧患意识、坚持底线思维，积极主动、未雨绸缪，见微知著、防微杜渐，下好先手棋、打好主动仗，随时准备应对更加复杂困难的局面。</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如何构建新发展格局：见讲义</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现代化经济体系的主要内容：</w:t>
      </w:r>
      <w:r>
        <w:rPr>
          <w:rFonts w:hint="eastAsia" w:ascii="等线" w:hAnsi="等线" w:eastAsia="等线" w:cs="等线"/>
          <w:bCs/>
          <w:szCs w:val="21"/>
        </w:rPr>
        <w:t>现代化经济体系是由社会经济活动各个环节、各个层面、各个领域的相互关系和内在联系构成的一个有机整体。</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highlight w:val="yellow"/>
        </w:rPr>
        <w:t>是创新引领、协同发展的产业体系；是统一开放、竞争有序的市场体系；是体现效率、促进公平的收入分配体系；是彰显优势、协调联动的城乡区域发展体系；是资源节约、环境友好的绿色发展体系；是多元平衡、安全高效的全面开放体系。</w:t>
      </w:r>
      <w:r>
        <w:rPr>
          <w:rFonts w:hint="eastAsia" w:ascii="等线" w:hAnsi="等线" w:eastAsia="等线" w:cs="等线"/>
          <w:bCs/>
          <w:color w:val="FF0000"/>
          <w:szCs w:val="21"/>
        </w:rPr>
        <w:t>6</w:t>
      </w:r>
    </w:p>
    <w:p>
      <w:pPr>
        <w:pStyle w:val="15"/>
        <w:numPr>
          <w:ilvl w:val="0"/>
          <w:numId w:val="5"/>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如何坚持和完善社会主义初级阶段基本经济制度：见讲义？</w:t>
      </w:r>
    </w:p>
    <w:p>
      <w:pPr>
        <w:spacing w:line="360" w:lineRule="auto"/>
        <w:rPr>
          <w:rFonts w:asciiTheme="minorEastAsia" w:hAnsiTheme="minorEastAsia"/>
          <w:b/>
          <w:bCs/>
          <w:color w:val="FF0000"/>
          <w:sz w:val="32"/>
          <w:szCs w:val="32"/>
          <w:shd w:val="clear" w:color="auto" w:fill="FFFFFF"/>
        </w:rPr>
      </w:pPr>
      <w:r>
        <w:rPr>
          <w:rFonts w:hint="eastAsia" w:asciiTheme="minorEastAsia" w:hAnsiTheme="minorEastAsia"/>
          <w:b/>
          <w:bCs/>
          <w:color w:val="FF0000"/>
          <w:sz w:val="32"/>
          <w:szCs w:val="32"/>
          <w:shd w:val="clear" w:color="auto" w:fill="FFFFFF"/>
        </w:rPr>
        <w:t>第六讲</w:t>
      </w:r>
    </w:p>
    <w:p>
      <w:pPr>
        <w:pStyle w:val="15"/>
        <w:numPr>
          <w:ilvl w:val="0"/>
          <w:numId w:val="6"/>
        </w:numPr>
        <w:spacing w:line="360" w:lineRule="auto"/>
        <w:ind w:firstLineChars="0"/>
        <w:rPr>
          <w:rFonts w:asciiTheme="minorEastAsia" w:hAnsiTheme="minorEastAsia"/>
          <w:b/>
          <w:bCs/>
          <w:color w:val="2B2B2B"/>
          <w:szCs w:val="21"/>
          <w:shd w:val="clear" w:color="auto" w:fill="FFFFFF"/>
        </w:rPr>
      </w:pPr>
      <w:r>
        <w:rPr>
          <w:rFonts w:hint="eastAsia" w:asciiTheme="minorEastAsia" w:hAnsiTheme="minorEastAsia"/>
          <w:b/>
          <w:bCs/>
          <w:color w:val="2B2B2B"/>
          <w:szCs w:val="21"/>
          <w:shd w:val="clear" w:color="auto" w:fill="FFFFFF"/>
        </w:rPr>
        <w:t>中国特色社会主义政治发展道路：见讲义</w:t>
      </w:r>
    </w:p>
    <w:p>
      <w:pPr>
        <w:pStyle w:val="15"/>
        <w:numPr>
          <w:ilvl w:val="0"/>
          <w:numId w:val="6"/>
        </w:numPr>
        <w:spacing w:line="360" w:lineRule="auto"/>
        <w:ind w:firstLineChars="0"/>
        <w:rPr>
          <w:rFonts w:asciiTheme="minorEastAsia" w:hAnsiTheme="minorEastAsia"/>
          <w:b/>
          <w:bCs/>
          <w:color w:val="2B2B2B"/>
          <w:szCs w:val="21"/>
          <w:shd w:val="clear" w:color="auto" w:fill="FFFFFF"/>
        </w:rPr>
      </w:pPr>
      <w:r>
        <w:rPr>
          <w:rFonts w:hint="eastAsia" w:asciiTheme="minorEastAsia" w:hAnsiTheme="minorEastAsia"/>
          <w:b/>
          <w:bCs/>
          <w:color w:val="2B2B2B"/>
          <w:szCs w:val="21"/>
          <w:shd w:val="clear" w:color="auto" w:fill="FFFFFF"/>
        </w:rPr>
        <w:t>为什么说社会主义民主是一种新的民主类型：</w:t>
      </w:r>
      <w:r>
        <w:rPr>
          <w:rFonts w:hint="eastAsia" w:ascii="等线" w:hAnsi="等线" w:eastAsia="等线" w:cs="等线"/>
          <w:bCs/>
          <w:szCs w:val="21"/>
        </w:rPr>
        <w:t>我们从资本主义民主社会主义民主的比较中回答这个问题：</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highlight w:val="yellow"/>
        </w:rPr>
        <w:t>资本主义民主</w:t>
      </w:r>
      <w:r>
        <w:rPr>
          <w:rFonts w:hint="eastAsia" w:ascii="等线" w:hAnsi="等线" w:eastAsia="等线" w:cs="等线"/>
          <w:bCs/>
          <w:szCs w:val="21"/>
        </w:rPr>
        <w:t>：建立在</w:t>
      </w:r>
      <w:r>
        <w:rPr>
          <w:rFonts w:hint="eastAsia" w:ascii="等线" w:hAnsi="等线" w:eastAsia="等线" w:cs="等线"/>
          <w:bCs/>
          <w:szCs w:val="21"/>
          <w:highlight w:val="yellow"/>
        </w:rPr>
        <w:t>生产资料私有制的经济基础</w:t>
      </w:r>
      <w:r>
        <w:rPr>
          <w:rFonts w:hint="eastAsia" w:ascii="等线" w:hAnsi="等线" w:eastAsia="等线" w:cs="等线"/>
          <w:bCs/>
          <w:szCs w:val="21"/>
        </w:rPr>
        <w:t>之上；关注</w:t>
      </w:r>
      <w:r>
        <w:rPr>
          <w:rFonts w:hint="eastAsia" w:ascii="等线" w:hAnsi="等线" w:eastAsia="等线" w:cs="等线"/>
          <w:bCs/>
          <w:szCs w:val="21"/>
          <w:highlight w:val="yellow"/>
        </w:rPr>
        <w:t>政治权利和政治平等</w:t>
      </w:r>
      <w:r>
        <w:rPr>
          <w:rFonts w:hint="eastAsia" w:ascii="等线" w:hAnsi="等线" w:eastAsia="等线" w:cs="等线"/>
          <w:bCs/>
          <w:szCs w:val="21"/>
        </w:rPr>
        <w:t>，却</w:t>
      </w:r>
      <w:r>
        <w:rPr>
          <w:rFonts w:hint="eastAsia" w:ascii="等线" w:hAnsi="等线" w:eastAsia="等线" w:cs="等线"/>
          <w:bCs/>
          <w:szCs w:val="21"/>
          <w:highlight w:val="yellow"/>
        </w:rPr>
        <w:t>无视人民群众经济权利平等</w:t>
      </w:r>
      <w:r>
        <w:rPr>
          <w:rFonts w:hint="eastAsia" w:ascii="等线" w:hAnsi="等线" w:eastAsia="等线" w:cs="等线"/>
          <w:bCs/>
          <w:szCs w:val="21"/>
        </w:rPr>
        <w:t>，</w:t>
      </w:r>
      <w:r>
        <w:rPr>
          <w:rFonts w:hint="eastAsia" w:ascii="等线" w:hAnsi="等线" w:eastAsia="等线" w:cs="等线"/>
          <w:bCs/>
          <w:szCs w:val="21"/>
          <w:highlight w:val="yellow"/>
        </w:rPr>
        <w:t>反对实行经济平等和社会平等</w:t>
      </w:r>
      <w:r>
        <w:rPr>
          <w:rFonts w:hint="eastAsia" w:ascii="等线" w:hAnsi="等线" w:eastAsia="等线" w:cs="等线"/>
          <w:bCs/>
          <w:szCs w:val="21"/>
        </w:rPr>
        <w:t>；</w:t>
      </w:r>
      <w:r>
        <w:rPr>
          <w:rFonts w:hint="eastAsia" w:ascii="等线" w:hAnsi="等线" w:eastAsia="等线" w:cs="等线"/>
          <w:bCs/>
          <w:szCs w:val="21"/>
          <w:highlight w:val="yellow"/>
        </w:rPr>
        <w:t>私人资本和权势集团</w:t>
      </w:r>
      <w:r>
        <w:rPr>
          <w:rFonts w:hint="eastAsia" w:ascii="等线" w:hAnsi="等线" w:eastAsia="等线" w:cs="等线"/>
          <w:bCs/>
          <w:szCs w:val="21"/>
        </w:rPr>
        <w:t>控制公共权力；民主形式与实质相背离；实质是</w:t>
      </w:r>
      <w:r>
        <w:rPr>
          <w:rFonts w:hint="eastAsia" w:ascii="等线" w:hAnsi="等线" w:eastAsia="等线" w:cs="等线"/>
          <w:bCs/>
          <w:szCs w:val="21"/>
          <w:highlight w:val="yellow"/>
        </w:rPr>
        <w:t>资产阶级的专政</w:t>
      </w:r>
      <w:r>
        <w:rPr>
          <w:rFonts w:hint="eastAsia" w:ascii="等线" w:hAnsi="等线" w:eastAsia="等线" w:cs="等线"/>
          <w:bCs/>
          <w:szCs w:val="21"/>
        </w:rPr>
        <w:t>。</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highlight w:val="yellow"/>
        </w:rPr>
        <w:t>社会主义民主</w:t>
      </w:r>
      <w:r>
        <w:rPr>
          <w:rFonts w:hint="eastAsia" w:ascii="等线" w:hAnsi="等线" w:eastAsia="等线" w:cs="等线"/>
          <w:bCs/>
          <w:szCs w:val="21"/>
        </w:rPr>
        <w:t>：建立在以</w:t>
      </w:r>
      <w:r>
        <w:rPr>
          <w:rFonts w:hint="eastAsia" w:ascii="等线" w:hAnsi="等线" w:eastAsia="等线" w:cs="等线"/>
          <w:bCs/>
          <w:szCs w:val="21"/>
          <w:highlight w:val="yellow"/>
        </w:rPr>
        <w:t>生产资料公有制为主体的经济基础之上</w:t>
      </w:r>
      <w:r>
        <w:rPr>
          <w:rFonts w:hint="eastAsia" w:ascii="等线" w:hAnsi="等线" w:eastAsia="等线" w:cs="等线"/>
          <w:bCs/>
          <w:szCs w:val="21"/>
        </w:rPr>
        <w:t>；不仅要实现</w:t>
      </w:r>
      <w:r>
        <w:rPr>
          <w:rFonts w:hint="eastAsia" w:ascii="等线" w:hAnsi="等线" w:eastAsia="等线" w:cs="等线"/>
          <w:bCs/>
          <w:szCs w:val="21"/>
          <w:highlight w:val="yellow"/>
        </w:rPr>
        <w:t>全体人民的政治民主</w:t>
      </w:r>
      <w:r>
        <w:rPr>
          <w:rFonts w:hint="eastAsia" w:ascii="等线" w:hAnsi="等线" w:eastAsia="等线" w:cs="等线"/>
          <w:bCs/>
          <w:szCs w:val="21"/>
        </w:rPr>
        <w:t>，还要实现</w:t>
      </w:r>
      <w:r>
        <w:rPr>
          <w:rFonts w:hint="eastAsia" w:ascii="等线" w:hAnsi="等线" w:eastAsia="等线" w:cs="等线"/>
          <w:bCs/>
          <w:szCs w:val="21"/>
          <w:highlight w:val="yellow"/>
        </w:rPr>
        <w:t>人民群众的经济权利和社会权利</w:t>
      </w:r>
      <w:r>
        <w:rPr>
          <w:rFonts w:hint="eastAsia" w:ascii="等线" w:hAnsi="等线" w:eastAsia="等线" w:cs="等线"/>
          <w:bCs/>
          <w:szCs w:val="21"/>
        </w:rPr>
        <w:t>；</w:t>
      </w:r>
      <w:r>
        <w:rPr>
          <w:rFonts w:hint="eastAsia" w:ascii="等线" w:hAnsi="等线" w:eastAsia="等线" w:cs="等线"/>
          <w:bCs/>
          <w:szCs w:val="21"/>
          <w:highlight w:val="yellow"/>
        </w:rPr>
        <w:t>国家一切权力属于人民</w:t>
      </w:r>
      <w:r>
        <w:rPr>
          <w:rFonts w:hint="eastAsia" w:ascii="等线" w:hAnsi="等线" w:eastAsia="等线" w:cs="等线"/>
          <w:bCs/>
          <w:szCs w:val="21"/>
        </w:rPr>
        <w:t>；民主内容和形式是一致的；实质是</w:t>
      </w:r>
      <w:r>
        <w:rPr>
          <w:rFonts w:hint="eastAsia" w:ascii="等线" w:hAnsi="等线" w:eastAsia="等线" w:cs="等线"/>
          <w:bCs/>
          <w:szCs w:val="21"/>
          <w:highlight w:val="yellow"/>
        </w:rPr>
        <w:t>人民当家作主</w:t>
      </w:r>
      <w:r>
        <w:rPr>
          <w:rFonts w:hint="eastAsia" w:ascii="等线" w:hAnsi="等线" w:eastAsia="等线" w:cs="等线"/>
          <w:bCs/>
          <w:szCs w:val="21"/>
        </w:rPr>
        <w:t>。</w:t>
      </w:r>
    </w:p>
    <w:p>
      <w:pPr>
        <w:pStyle w:val="15"/>
        <w:numPr>
          <w:ilvl w:val="0"/>
          <w:numId w:val="6"/>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如何理解人民当家作主的基本内涵：</w:t>
      </w:r>
      <w:r>
        <w:rPr>
          <w:rFonts w:hint="eastAsia" w:ascii="等线" w:hAnsi="等线" w:eastAsia="等线" w:cs="等线"/>
          <w:bCs/>
          <w:szCs w:val="21"/>
          <w:highlight w:val="yellow"/>
        </w:rPr>
        <w:t>人民当家作主是社会主义民主政治的本质和核心</w:t>
      </w:r>
      <w:r>
        <w:rPr>
          <w:rFonts w:hint="eastAsia" w:ascii="等线" w:hAnsi="等线" w:eastAsia="等线" w:cs="等线"/>
          <w:bCs/>
          <w:szCs w:val="21"/>
        </w:rPr>
        <w:t>。</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国家一切权力属于人民。我国的国体是</w:t>
      </w:r>
      <w:r>
        <w:rPr>
          <w:rFonts w:hint="eastAsia" w:ascii="等线" w:hAnsi="等线" w:eastAsia="等线" w:cs="等线"/>
          <w:bCs/>
          <w:szCs w:val="21"/>
          <w:highlight w:val="yellow"/>
        </w:rPr>
        <w:t>工人阶级领导的、以工农联盟为基础的人民民主专政的社会主义国家</w:t>
      </w:r>
      <w:r>
        <w:rPr>
          <w:rFonts w:hint="eastAsia" w:ascii="等线" w:hAnsi="等线" w:eastAsia="等线" w:cs="等线"/>
          <w:bCs/>
          <w:szCs w:val="21"/>
        </w:rPr>
        <w:t>；</w:t>
      </w:r>
      <w:r>
        <w:rPr>
          <w:rFonts w:hint="eastAsia" w:ascii="等线" w:hAnsi="等线" w:eastAsia="等线" w:cs="等线"/>
          <w:bCs/>
          <w:szCs w:val="21"/>
          <w:highlight w:val="yellow"/>
        </w:rPr>
        <w:t>我国的政体是人民代表大会制度</w:t>
      </w:r>
      <w:r>
        <w:rPr>
          <w:rFonts w:hint="eastAsia" w:ascii="等线" w:hAnsi="等线" w:eastAsia="等线" w:cs="等线"/>
          <w:bCs/>
          <w:szCs w:val="21"/>
        </w:rPr>
        <w:t>。</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国家建立</w:t>
      </w:r>
      <w:r>
        <w:rPr>
          <w:rFonts w:hint="eastAsia" w:ascii="等线" w:hAnsi="等线" w:eastAsia="等线" w:cs="等线"/>
          <w:bCs/>
          <w:szCs w:val="21"/>
          <w:highlight w:val="yellow"/>
        </w:rPr>
        <w:t>健全法律制度和体制机制</w:t>
      </w:r>
      <w:r>
        <w:rPr>
          <w:rFonts w:hint="eastAsia" w:ascii="等线" w:hAnsi="等线" w:eastAsia="等线" w:cs="等线"/>
          <w:bCs/>
          <w:szCs w:val="21"/>
        </w:rPr>
        <w:t>，保证人民依照法律规定，通过各种途径和形式，管理国家事务，管理经济文化事业，管理社会事务。</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一切国家机关和国家工作人员必须依靠</w:t>
      </w:r>
      <w:r>
        <w:rPr>
          <w:rFonts w:hint="eastAsia" w:ascii="等线" w:hAnsi="等线" w:eastAsia="等线" w:cs="等线"/>
          <w:bCs/>
          <w:szCs w:val="21"/>
          <w:highlight w:val="yellow"/>
        </w:rPr>
        <w:t>人民的支持</w:t>
      </w:r>
      <w:r>
        <w:rPr>
          <w:rFonts w:hint="eastAsia" w:ascii="等线" w:hAnsi="等线" w:eastAsia="等线" w:cs="等线"/>
          <w:bCs/>
          <w:szCs w:val="21"/>
        </w:rPr>
        <w:t>，保持同人民的密切联系，倾听人民的意见和建议，接受人民的监督，努力为人民服务。</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国家制定实施的法律法规和方针政策，必须体现人民意志、尊重人民意愿、得到人民拥护，维护最广大人民根本利益。</w:t>
      </w:r>
    </w:p>
    <w:p>
      <w:pPr>
        <w:spacing w:line="360" w:lineRule="auto"/>
        <w:ind w:firstLine="420" w:firstLineChars="200"/>
        <w:rPr>
          <w:rFonts w:ascii="等线" w:hAnsi="等线" w:eastAsia="等线" w:cs="等线"/>
          <w:bCs/>
          <w:szCs w:val="21"/>
        </w:rPr>
      </w:pPr>
      <w:r>
        <w:rPr>
          <w:rFonts w:hint="eastAsia" w:ascii="等线" w:hAnsi="等线" w:eastAsia="等线" w:cs="等线"/>
          <w:bCs/>
          <w:szCs w:val="21"/>
        </w:rPr>
        <w:t>国家各方面事业和各方面工作</w:t>
      </w:r>
      <w:r>
        <w:rPr>
          <w:rFonts w:hint="eastAsia" w:ascii="等线" w:hAnsi="等线" w:eastAsia="等线" w:cs="等线"/>
          <w:bCs/>
          <w:szCs w:val="21"/>
          <w:highlight w:val="yellow"/>
        </w:rPr>
        <w:t>，必须坚持以人民为中心的发展思想</w:t>
      </w:r>
      <w:r>
        <w:rPr>
          <w:rFonts w:hint="eastAsia" w:ascii="等线" w:hAnsi="等线" w:eastAsia="等线" w:cs="等线"/>
          <w:bCs/>
          <w:szCs w:val="21"/>
        </w:rPr>
        <w:t>，不</w:t>
      </w:r>
      <w:r>
        <w:rPr>
          <w:rFonts w:hint="eastAsia" w:ascii="等线" w:hAnsi="等线" w:eastAsia="等线" w:cs="等线"/>
          <w:bCs/>
          <w:szCs w:val="21"/>
          <w:highlight w:val="yellow"/>
        </w:rPr>
        <w:t>断满足人民日益增长的美好生活需要，促进人的全面发展</w:t>
      </w:r>
      <w:r>
        <w:rPr>
          <w:rFonts w:hint="eastAsia" w:ascii="等线" w:hAnsi="等线" w:eastAsia="等线" w:cs="等线"/>
          <w:bCs/>
          <w:szCs w:val="21"/>
        </w:rPr>
        <w:t>。</w:t>
      </w:r>
    </w:p>
    <w:p>
      <w:pPr>
        <w:pStyle w:val="15"/>
        <w:numPr>
          <w:ilvl w:val="0"/>
          <w:numId w:val="6"/>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如何理解全过程人民民主具有完整的制度程序和完整的参与实践：见讲义</w:t>
      </w:r>
    </w:p>
    <w:p>
      <w:pPr>
        <w:pStyle w:val="15"/>
        <w:numPr>
          <w:ilvl w:val="0"/>
          <w:numId w:val="6"/>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为什么说全过程人民民主是“最广泛、最真实、最管用的社会主义民主”：讲义大标题二</w:t>
      </w:r>
    </w:p>
    <w:p>
      <w:pPr>
        <w:pStyle w:val="15"/>
        <w:numPr>
          <w:ilvl w:val="0"/>
          <w:numId w:val="6"/>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如何进一步发展全过程人民民主：讲义大标题三</w:t>
      </w:r>
    </w:p>
    <w:p>
      <w:pPr>
        <w:spacing w:line="360" w:lineRule="auto"/>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第七讲</w:t>
      </w:r>
    </w:p>
    <w:p>
      <w:pPr>
        <w:pStyle w:val="15"/>
        <w:numPr>
          <w:ilvl w:val="0"/>
          <w:numId w:val="7"/>
        </w:numPr>
        <w:spacing w:line="360" w:lineRule="auto"/>
        <w:ind w:firstLineChars="0"/>
        <w:rPr>
          <w:rFonts w:asciiTheme="minorEastAsia" w:hAnsiTheme="minorEastAsia"/>
          <w:b/>
          <w:bCs/>
          <w:color w:val="2B2B2B"/>
          <w:szCs w:val="21"/>
          <w:shd w:val="clear" w:color="auto" w:fill="FFFFFF"/>
        </w:rPr>
      </w:pPr>
      <w:r>
        <w:rPr>
          <w:rFonts w:hint="eastAsia" w:asciiTheme="minorEastAsia" w:hAnsiTheme="minorEastAsia"/>
          <w:b/>
          <w:bCs/>
          <w:color w:val="2B2B2B"/>
          <w:szCs w:val="21"/>
          <w:shd w:val="clear" w:color="auto" w:fill="FFFFFF"/>
        </w:rPr>
        <w:t>中国特色社会主义法治道路：见讲义</w:t>
      </w:r>
    </w:p>
    <w:p>
      <w:pPr>
        <w:pStyle w:val="15"/>
        <w:numPr>
          <w:ilvl w:val="0"/>
          <w:numId w:val="7"/>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为什么要全面推进依法治国：见讲义</w:t>
      </w:r>
    </w:p>
    <w:p>
      <w:pPr>
        <w:pStyle w:val="15"/>
        <w:numPr>
          <w:ilvl w:val="0"/>
          <w:numId w:val="7"/>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走中国特色社会主义法治道路必须坚持的基本原则：</w:t>
      </w:r>
      <w:r>
        <w:rPr>
          <w:rFonts w:hint="eastAsia" w:ascii="等线" w:hAnsi="等线" w:eastAsia="等线"/>
          <w:b/>
          <w:color w:val="000000" w:themeColor="text1"/>
          <w:szCs w:val="21"/>
          <w:highlight w:val="yellow"/>
          <w14:textFill>
            <w14:solidFill>
              <w14:schemeClr w14:val="tx1"/>
            </w14:solidFill>
          </w14:textFill>
        </w:rPr>
        <w:t>坚持中国共产党的领导</w:t>
      </w:r>
      <w:r>
        <w:rPr>
          <w:rFonts w:hint="eastAsia" w:ascii="等线" w:hAnsi="等线" w:eastAsia="等线"/>
          <w:b/>
          <w:color w:val="000000" w:themeColor="text1"/>
          <w:szCs w:val="21"/>
          <w14:textFill>
            <w14:solidFill>
              <w14:schemeClr w14:val="tx1"/>
            </w14:solidFill>
          </w14:textFill>
        </w:rPr>
        <w:t xml:space="preserve"> </w:t>
      </w:r>
      <w:r>
        <w:rPr>
          <w:rFonts w:hint="eastAsia" w:ascii="等线" w:hAnsi="等线" w:eastAsia="等线"/>
          <w:b/>
          <w:color w:val="000000" w:themeColor="text1"/>
          <w:szCs w:val="21"/>
          <w:highlight w:val="yellow"/>
          <w14:textFill>
            <w14:solidFill>
              <w14:schemeClr w14:val="tx1"/>
            </w14:solidFill>
          </w14:textFill>
        </w:rPr>
        <w:t>坚持人民在全面依法治国中的领导地位</w:t>
      </w:r>
      <w:r>
        <w:rPr>
          <w:rFonts w:hint="eastAsia" w:ascii="等线" w:hAnsi="等线" w:eastAsia="等线"/>
          <w:b/>
          <w:color w:val="000000" w:themeColor="text1"/>
          <w:szCs w:val="21"/>
          <w14:textFill>
            <w14:solidFill>
              <w14:schemeClr w14:val="tx1"/>
            </w14:solidFill>
          </w14:textFill>
        </w:rPr>
        <w:t xml:space="preserve"> </w:t>
      </w:r>
      <w:r>
        <w:rPr>
          <w:rFonts w:hint="eastAsia" w:ascii="等线" w:hAnsi="等线" w:eastAsia="等线"/>
          <w:b/>
          <w:color w:val="000000" w:themeColor="text1"/>
          <w:szCs w:val="21"/>
          <w:highlight w:val="yellow"/>
          <w14:textFill>
            <w14:solidFill>
              <w14:schemeClr w14:val="tx1"/>
            </w14:solidFill>
          </w14:textFill>
        </w:rPr>
        <w:t>坚持法律面前人人平等</w:t>
      </w:r>
      <w:r>
        <w:rPr>
          <w:rFonts w:hint="eastAsia" w:ascii="等线" w:hAnsi="等线" w:eastAsia="等线"/>
          <w:b/>
          <w:color w:val="000000" w:themeColor="text1"/>
          <w:szCs w:val="21"/>
          <w14:textFill>
            <w14:solidFill>
              <w14:schemeClr w14:val="tx1"/>
            </w14:solidFill>
          </w14:textFill>
        </w:rPr>
        <w:t xml:space="preserve"> </w:t>
      </w:r>
      <w:r>
        <w:rPr>
          <w:rFonts w:hint="eastAsia" w:ascii="等线" w:hAnsi="等线" w:eastAsia="等线"/>
          <w:b/>
          <w:color w:val="000000" w:themeColor="text1"/>
          <w:szCs w:val="21"/>
          <w:highlight w:val="yellow"/>
          <w14:textFill>
            <w14:solidFill>
              <w14:schemeClr w14:val="tx1"/>
            </w14:solidFill>
          </w14:textFill>
        </w:rPr>
        <w:t>坚持依法治国与以德治国相结合</w:t>
      </w:r>
      <w:r>
        <w:rPr>
          <w:rFonts w:hint="eastAsia" w:ascii="等线" w:hAnsi="等线" w:eastAsia="等线"/>
          <w:b/>
          <w:color w:val="000000" w:themeColor="text1"/>
          <w:szCs w:val="21"/>
          <w14:textFill>
            <w14:solidFill>
              <w14:schemeClr w14:val="tx1"/>
            </w14:solidFill>
          </w14:textFill>
        </w:rPr>
        <w:t xml:space="preserve"> </w:t>
      </w:r>
      <w:r>
        <w:rPr>
          <w:rFonts w:hint="eastAsia" w:ascii="等线" w:hAnsi="等线" w:eastAsia="等线"/>
          <w:b/>
          <w:color w:val="000000" w:themeColor="text1"/>
          <w:szCs w:val="21"/>
          <w:highlight w:val="yellow"/>
          <w14:textFill>
            <w14:solidFill>
              <w14:schemeClr w14:val="tx1"/>
            </w14:solidFill>
          </w14:textFill>
        </w:rPr>
        <w:t>坚持从中国实际出发</w:t>
      </w:r>
    </w:p>
    <w:p>
      <w:pPr>
        <w:pStyle w:val="15"/>
        <w:numPr>
          <w:ilvl w:val="0"/>
          <w:numId w:val="7"/>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如何理解正确认识把握党和法的关系：见讲义</w:t>
      </w:r>
    </w:p>
    <w:p>
      <w:pPr>
        <w:pStyle w:val="15"/>
        <w:numPr>
          <w:ilvl w:val="0"/>
          <w:numId w:val="7"/>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中国特色社会主义法治体系：见讲义</w:t>
      </w:r>
    </w:p>
    <w:p>
      <w:pPr>
        <w:pStyle w:val="15"/>
        <w:numPr>
          <w:ilvl w:val="0"/>
          <w:numId w:val="7"/>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如何建设法治中国：</w:t>
      </w:r>
      <w:r>
        <w:rPr>
          <w:rFonts w:hint="eastAsia" w:ascii="等线" w:hAnsi="等线" w:eastAsia="等线"/>
          <w:b/>
          <w:bCs/>
          <w:color w:val="000000" w:themeColor="text1"/>
          <w:szCs w:val="21"/>
          <w14:textFill>
            <w14:solidFill>
              <w14:schemeClr w14:val="tx1"/>
            </w14:solidFill>
          </w14:textFill>
        </w:rPr>
        <w:t xml:space="preserve">第一，完善以宪法为核心的中国特色社会主义法律体系 第二，扎实推进依法行政 第三，严格公正司法 第四，加快建设法治社会 </w:t>
      </w:r>
      <w:r>
        <w:rPr>
          <w:rFonts w:hint="eastAsia" w:ascii="等线" w:hAnsi="等线" w:eastAsia="等线" w:cs="+mn-cs"/>
          <w:b/>
          <w:bCs/>
          <w:color w:val="000000" w:themeColor="text1"/>
          <w:kern w:val="24"/>
          <w:szCs w:val="21"/>
          <w14:textFill>
            <w14:solidFill>
              <w14:schemeClr w14:val="tx1"/>
            </w14:solidFill>
          </w14:textFill>
        </w:rPr>
        <w:t>第五，加强法治工作队伍建设</w:t>
      </w:r>
    </w:p>
    <w:p>
      <w:pPr>
        <w:spacing w:line="360" w:lineRule="auto"/>
        <w:rPr>
          <w:rFonts w:asciiTheme="minorEastAsia" w:hAnsiTheme="minorEastAsia"/>
          <w:b/>
          <w:bCs/>
          <w:color w:val="FF0000"/>
          <w:sz w:val="32"/>
          <w:szCs w:val="32"/>
          <w:shd w:val="clear" w:color="auto" w:fill="FFFFFF"/>
        </w:rPr>
      </w:pPr>
      <w:r>
        <w:rPr>
          <w:rFonts w:hint="eastAsia" w:asciiTheme="minorEastAsia" w:hAnsiTheme="minorEastAsia"/>
          <w:b/>
          <w:bCs/>
          <w:color w:val="FF0000"/>
          <w:sz w:val="32"/>
          <w:szCs w:val="32"/>
          <w:shd w:val="clear" w:color="auto" w:fill="FFFFFF"/>
        </w:rPr>
        <w:t>第八讲</w:t>
      </w:r>
    </w:p>
    <w:p>
      <w:pPr>
        <w:pStyle w:val="15"/>
        <w:numPr>
          <w:ilvl w:val="0"/>
          <w:numId w:val="8"/>
        </w:numPr>
        <w:spacing w:line="360" w:lineRule="auto"/>
        <w:ind w:firstLineChars="0"/>
        <w:rPr>
          <w:rFonts w:ascii="等线" w:hAnsi="等线" w:eastAsia="等线" w:cs="等线"/>
          <w:bCs/>
          <w:szCs w:val="21"/>
        </w:rPr>
      </w:pPr>
      <w:r>
        <w:rPr>
          <w:rFonts w:hint="eastAsia" w:asciiTheme="minorEastAsia" w:hAnsiTheme="minorEastAsia"/>
          <w:color w:val="2B2B2B"/>
          <w:szCs w:val="21"/>
          <w:shd w:val="clear" w:color="auto" w:fill="FFFFFF"/>
        </w:rPr>
        <w:t>社会主义核心价值观的内涵要义：</w:t>
      </w:r>
      <w:r>
        <w:rPr>
          <w:rFonts w:hint="eastAsia" w:ascii="等线" w:hAnsi="等线" w:eastAsia="等线" w:cs="等线"/>
          <w:bCs/>
          <w:szCs w:val="21"/>
        </w:rPr>
        <w:t>党的十八大提出社会主义核心价值观，即富强、民主、文明、和谐；自由、平等、公正、法治；爱国、敬业、诚信、友善。社会主义核心价值观把涉及国家、社会、公民三个层面的价值要求融为一体，深入回答了我们要</w:t>
      </w:r>
      <w:r>
        <w:rPr>
          <w:rFonts w:hint="eastAsia" w:ascii="等线" w:hAnsi="等线" w:eastAsia="等线" w:cs="等线"/>
          <w:bCs/>
          <w:szCs w:val="21"/>
          <w:highlight w:val="yellow"/>
        </w:rPr>
        <w:t>建设什么样的国家、建设什么样的社会、培育什么样的公民的重大问题</w:t>
      </w:r>
      <w:r>
        <w:rPr>
          <w:rFonts w:hint="eastAsia" w:ascii="等线" w:hAnsi="等线" w:eastAsia="等线" w:cs="等线"/>
          <w:bCs/>
          <w:szCs w:val="21"/>
        </w:rPr>
        <w:t>。</w:t>
      </w:r>
    </w:p>
    <w:p>
      <w:pPr>
        <w:pStyle w:val="15"/>
        <w:numPr>
          <w:ilvl w:val="0"/>
          <w:numId w:val="8"/>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为什么要建设中国特色社会主义文化：见讲义</w:t>
      </w:r>
    </w:p>
    <w:p>
      <w:pPr>
        <w:pStyle w:val="15"/>
        <w:numPr>
          <w:ilvl w:val="0"/>
          <w:numId w:val="8"/>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如何提升国家文化软实力和中华文化影响力：讲义大标题四</w:t>
      </w:r>
    </w:p>
    <w:p>
      <w:pPr>
        <w:pStyle w:val="15"/>
        <w:spacing w:line="360" w:lineRule="auto"/>
        <w:ind w:left="533" w:firstLine="0" w:firstLineChars="0"/>
        <w:rPr>
          <w:rFonts w:asciiTheme="minorEastAsia" w:hAnsiTheme="minorEastAsia"/>
          <w:color w:val="2B2B2B"/>
          <w:szCs w:val="21"/>
          <w:shd w:val="clear" w:color="auto" w:fill="FFFFFF"/>
        </w:rPr>
      </w:pPr>
    </w:p>
    <w:p>
      <w:pPr>
        <w:pStyle w:val="15"/>
        <w:spacing w:line="360" w:lineRule="auto"/>
        <w:ind w:left="533" w:firstLine="0" w:firstLineChars="0"/>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第九讲（讲义第十讲）（不太重要）</w:t>
      </w:r>
    </w:p>
    <w:p>
      <w:pPr>
        <w:pStyle w:val="15"/>
        <w:numPr>
          <w:ilvl w:val="0"/>
          <w:numId w:val="9"/>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为什么要高度重视以民生为重点的社会建设：讲义大标题一</w:t>
      </w:r>
    </w:p>
    <w:p>
      <w:pPr>
        <w:spacing w:line="360" w:lineRule="auto"/>
        <w:ind w:left="533"/>
        <w:rPr>
          <w:rFonts w:asciiTheme="minorEastAsia" w:hAnsiTheme="minorEastAsia"/>
          <w:b/>
          <w:bCs/>
          <w:color w:val="2B2B2B"/>
          <w:sz w:val="32"/>
          <w:szCs w:val="32"/>
          <w:shd w:val="clear" w:color="auto" w:fill="FFFFFF"/>
        </w:rPr>
      </w:pPr>
      <w:r>
        <w:rPr>
          <w:rFonts w:hint="eastAsia" w:asciiTheme="minorEastAsia" w:hAnsiTheme="minorEastAsia"/>
          <w:b/>
          <w:bCs/>
          <w:color w:val="FF0000"/>
          <w:sz w:val="32"/>
          <w:szCs w:val="32"/>
          <w:shd w:val="clear" w:color="auto" w:fill="FFFFFF"/>
        </w:rPr>
        <w:t>第十讲（讲义第九讲）</w:t>
      </w:r>
    </w:p>
    <w:p>
      <w:pPr>
        <w:pStyle w:val="15"/>
        <w:numPr>
          <w:ilvl w:val="0"/>
          <w:numId w:val="10"/>
        </w:numPr>
        <w:spacing w:line="360" w:lineRule="auto"/>
        <w:ind w:firstLineChars="0"/>
        <w:rPr>
          <w:rFonts w:asciiTheme="minorEastAsia" w:hAnsiTheme="minorEastAsia"/>
          <w:b/>
          <w:bCs/>
          <w:color w:val="2B2B2B"/>
          <w:szCs w:val="21"/>
          <w:shd w:val="clear" w:color="auto" w:fill="FFFFFF"/>
        </w:rPr>
      </w:pPr>
      <w:r>
        <w:rPr>
          <w:rFonts w:hint="eastAsia" w:asciiTheme="minorEastAsia" w:hAnsiTheme="minorEastAsia"/>
          <w:b/>
          <w:bCs/>
          <w:color w:val="2B2B2B"/>
          <w:szCs w:val="21"/>
          <w:shd w:val="clear" w:color="auto" w:fill="FFFFFF"/>
        </w:rPr>
        <w:t>为什么建设生态文明：讲义大标题一</w:t>
      </w:r>
    </w:p>
    <w:p>
      <w:pPr>
        <w:pStyle w:val="15"/>
        <w:numPr>
          <w:ilvl w:val="0"/>
          <w:numId w:val="10"/>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建设什么样的生态文明：讲义大标题二</w:t>
      </w:r>
    </w:p>
    <w:p>
      <w:pPr>
        <w:pStyle w:val="15"/>
        <w:numPr>
          <w:ilvl w:val="0"/>
          <w:numId w:val="10"/>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怎样建设美丽中国：讲义大标题三</w:t>
      </w:r>
    </w:p>
    <w:p>
      <w:pPr>
        <w:spacing w:line="360" w:lineRule="auto"/>
        <w:ind w:left="533"/>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第十一讲</w:t>
      </w:r>
    </w:p>
    <w:p>
      <w:pPr>
        <w:spacing w:line="360" w:lineRule="auto"/>
        <w:ind w:left="533"/>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1.</w:t>
      </w:r>
      <w:r>
        <w:rPr>
          <w:rFonts w:hint="eastAsia" w:ascii="黑体" w:hAnsi="黑体" w:eastAsia="黑体"/>
          <w:color w:val="000000" w:themeColor="text1"/>
          <w:kern w:val="24"/>
          <w:sz w:val="56"/>
          <w:szCs w:val="56"/>
          <w14:textFill>
            <w14:solidFill>
              <w14:schemeClr w14:val="tx1"/>
            </w14:solidFill>
          </w14:textFill>
        </w:rPr>
        <w:t xml:space="preserve"> </w:t>
      </w:r>
      <w:r>
        <w:rPr>
          <w:rFonts w:hint="eastAsia" w:asciiTheme="minorEastAsia" w:hAnsiTheme="minorEastAsia"/>
          <w:color w:val="2B2B2B"/>
          <w:szCs w:val="21"/>
          <w:shd w:val="clear" w:color="auto" w:fill="FFFFFF"/>
        </w:rPr>
        <w:t>国家安全：见讲义</w:t>
      </w:r>
    </w:p>
    <w:p>
      <w:pPr>
        <w:spacing w:line="360" w:lineRule="auto"/>
        <w:ind w:left="533"/>
        <w:rPr>
          <w:rFonts w:ascii="等线" w:hAnsi="等线" w:eastAsia="等线" w:cs="等线"/>
          <w:szCs w:val="21"/>
        </w:rPr>
      </w:pPr>
      <w:r>
        <w:rPr>
          <w:rFonts w:hint="eastAsia" w:asciiTheme="minorEastAsia" w:hAnsiTheme="minorEastAsia"/>
          <w:color w:val="2B2B2B"/>
          <w:szCs w:val="21"/>
          <w:shd w:val="clear" w:color="auto" w:fill="FFFFFF"/>
        </w:rPr>
        <w:t>2.</w:t>
      </w:r>
      <w:r>
        <w:rPr>
          <w:rFonts w:hint="eastAsia" w:ascii="黑体" w:hAnsi="黑体" w:eastAsia="黑体"/>
          <w:color w:val="000000" w:themeColor="text1"/>
          <w:kern w:val="24"/>
          <w:sz w:val="56"/>
          <w:szCs w:val="56"/>
          <w14:textFill>
            <w14:solidFill>
              <w14:schemeClr w14:val="tx1"/>
            </w14:solidFill>
          </w14:textFill>
        </w:rPr>
        <w:t xml:space="preserve"> </w:t>
      </w:r>
      <w:r>
        <w:rPr>
          <w:rFonts w:hint="eastAsia" w:asciiTheme="minorEastAsia" w:hAnsiTheme="minorEastAsia"/>
          <w:color w:val="2B2B2B"/>
          <w:szCs w:val="21"/>
          <w:shd w:val="clear" w:color="auto" w:fill="FFFFFF"/>
        </w:rPr>
        <w:t>新时代的强军目标：</w:t>
      </w:r>
      <w:r>
        <w:rPr>
          <w:rFonts w:hint="eastAsia" w:ascii="等线" w:hAnsi="等线" w:eastAsia="等线" w:cs="等线"/>
          <w:szCs w:val="21"/>
        </w:rPr>
        <w:t>明确党在新时代的强军目标是建设一支听党指挥、能打胜仗、作风优良的人民军队，把人民军队建设成为世界一流军队。</w:t>
      </w:r>
    </w:p>
    <w:p>
      <w:pPr>
        <w:spacing w:line="360" w:lineRule="auto"/>
        <w:ind w:left="533"/>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3.</w:t>
      </w:r>
      <w:r>
        <w:rPr>
          <w:rFonts w:asciiTheme="minorEastAsia" w:hAnsiTheme="minorEastAsia"/>
          <w:color w:val="2B2B2B"/>
          <w:szCs w:val="21"/>
          <w:shd w:val="clear" w:color="auto" w:fill="FFFFFF"/>
        </w:rPr>
        <w:t xml:space="preserve">   </w:t>
      </w:r>
      <w:r>
        <w:rPr>
          <w:rFonts w:hint="eastAsia" w:asciiTheme="minorEastAsia" w:hAnsiTheme="minorEastAsia"/>
          <w:color w:val="2B2B2B"/>
          <w:szCs w:val="21"/>
          <w:shd w:val="clear" w:color="auto" w:fill="FFFFFF"/>
        </w:rPr>
        <w:t>如何理解国家安全是安邦定国的重要基石：见讲义标题（一）</w:t>
      </w:r>
    </w:p>
    <w:p>
      <w:pPr>
        <w:spacing w:line="360" w:lineRule="auto"/>
        <w:ind w:left="533"/>
        <w:rPr>
          <w:rStyle w:val="11"/>
          <w:rFonts w:ascii="等线" w:hAnsi="等线" w:eastAsia="等线" w:cs="等线"/>
          <w:color w:val="222222"/>
          <w:szCs w:val="21"/>
        </w:rPr>
      </w:pPr>
      <w:r>
        <w:rPr>
          <w:rFonts w:hint="eastAsia" w:asciiTheme="minorEastAsia" w:hAnsiTheme="minorEastAsia"/>
          <w:color w:val="2B2B2B"/>
          <w:szCs w:val="21"/>
          <w:shd w:val="clear" w:color="auto" w:fill="FFFFFF"/>
        </w:rPr>
        <w:t>4.</w:t>
      </w:r>
      <w:r>
        <w:rPr>
          <w:rFonts w:hint="eastAsia" w:ascii="黑体" w:hAnsi="黑体" w:eastAsia="黑体"/>
          <w:color w:val="000000" w:themeColor="text1"/>
          <w:kern w:val="24"/>
          <w:sz w:val="56"/>
          <w:szCs w:val="56"/>
          <w14:textFill>
            <w14:solidFill>
              <w14:schemeClr w14:val="tx1"/>
            </w14:solidFill>
          </w14:textFill>
        </w:rPr>
        <w:t xml:space="preserve"> </w:t>
      </w:r>
      <w:r>
        <w:rPr>
          <w:rFonts w:hint="eastAsia" w:asciiTheme="minorEastAsia" w:hAnsiTheme="minorEastAsia"/>
          <w:color w:val="2B2B2B"/>
          <w:szCs w:val="21"/>
          <w:shd w:val="clear" w:color="auto" w:fill="FFFFFF"/>
        </w:rPr>
        <w:t>总体国家安全观的核心要义：</w:t>
      </w:r>
      <w:r>
        <w:rPr>
          <w:rFonts w:hint="eastAsia" w:ascii="等线" w:hAnsi="等线" w:eastAsia="等线" w:cs="等线"/>
          <w:szCs w:val="21"/>
        </w:rPr>
        <w:t>十个坚持：</w:t>
      </w:r>
      <w:r>
        <w:rPr>
          <w:rStyle w:val="11"/>
          <w:rFonts w:hint="eastAsia" w:ascii="等线" w:hAnsi="等线" w:eastAsia="等线" w:cs="等线"/>
          <w:color w:val="222222"/>
          <w:szCs w:val="21"/>
        </w:rPr>
        <w:t>1.坚持党对国家安全工作的绝对领导 2.坚持中国特色国家安全道路 3.坚持以人民安全为宗旨 4.坚持统筹发展和安全 5.坚持把政治安全放在首要位置 6.坚持统筹推进各领域安全 7.坚持把防范化解国家安全风险摆在突出位置 8.坚持推进国际共同安全 9.坚持推进国家安全体系和能力现代化 10.坚持加强国家安全干部队伍建设</w:t>
      </w:r>
    </w:p>
    <w:p>
      <w:pPr>
        <w:spacing w:line="360" w:lineRule="auto"/>
        <w:ind w:left="533"/>
        <w:rPr>
          <w:rFonts w:ascii="等线" w:hAnsi="等线" w:eastAsia="等线" w:cs="等线"/>
          <w:szCs w:val="21"/>
        </w:rPr>
      </w:pPr>
      <w:r>
        <w:rPr>
          <w:rFonts w:hint="eastAsia" w:asciiTheme="minorEastAsia" w:hAnsiTheme="minorEastAsia"/>
          <w:color w:val="2B2B2B"/>
          <w:szCs w:val="21"/>
          <w:shd w:val="clear" w:color="auto" w:fill="FFFFFF"/>
        </w:rPr>
        <w:t>5.</w:t>
      </w:r>
      <w:r>
        <w:rPr>
          <w:rFonts w:hint="eastAsia" w:ascii="黑体" w:hAnsi="黑体" w:eastAsia="黑体"/>
          <w:color w:val="000000" w:themeColor="text1"/>
          <w:kern w:val="24"/>
          <w:sz w:val="56"/>
          <w:szCs w:val="56"/>
          <w14:textFill>
            <w14:solidFill>
              <w14:schemeClr w14:val="tx1"/>
            </w14:solidFill>
          </w14:textFill>
        </w:rPr>
        <w:t xml:space="preserve"> </w:t>
      </w:r>
      <w:r>
        <w:rPr>
          <w:rFonts w:hint="eastAsia" w:asciiTheme="minorEastAsia" w:hAnsiTheme="minorEastAsia"/>
          <w:color w:val="2B2B2B"/>
          <w:szCs w:val="21"/>
          <w:shd w:val="clear" w:color="auto" w:fill="FFFFFF"/>
        </w:rPr>
        <w:t>新时代党解决台湾问题总体方略：</w:t>
      </w:r>
      <w:r>
        <w:rPr>
          <w:rFonts w:hint="eastAsia" w:ascii="等线" w:hAnsi="等线" w:eastAsia="等线" w:cs="等线"/>
          <w:szCs w:val="21"/>
        </w:rPr>
        <w:t>坚持党中央对对台工作的集中统一领导；坚持在中华民族伟大复兴进程中推进祖国统一；坚持在祖国大陆发展进步基础上解决台湾问题；坚持“和平统一、一国两制”基本方针；坚持一个中国原则和“九二共识”；坚持推动两岸关系和平发展、融合发展；坚持团结台湾同胞、争取台湾民心；坚持粉碎“台独”分裂图谋；坚持反对外部势力干涉；坚持决不承诺放弃使用武力。</w:t>
      </w:r>
    </w:p>
    <w:p>
      <w:pPr>
        <w:spacing w:line="360" w:lineRule="auto"/>
        <w:ind w:left="533"/>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第十二讲</w:t>
      </w:r>
    </w:p>
    <w:p>
      <w:pPr>
        <w:pStyle w:val="15"/>
        <w:numPr>
          <w:ilvl w:val="0"/>
          <w:numId w:val="11"/>
        </w:numPr>
        <w:spacing w:line="360" w:lineRule="auto"/>
        <w:ind w:firstLineChars="0"/>
        <w:rPr>
          <w:rFonts w:ascii="等线" w:hAnsi="等线" w:eastAsia="等线" w:cs="等线"/>
          <w:bCs/>
          <w:szCs w:val="21"/>
        </w:rPr>
      </w:pPr>
      <w:r>
        <w:rPr>
          <w:rFonts w:hint="eastAsia" w:asciiTheme="minorEastAsia" w:hAnsiTheme="minorEastAsia"/>
          <w:color w:val="2B2B2B"/>
          <w:szCs w:val="21"/>
          <w:shd w:val="clear" w:color="auto" w:fill="FFFFFF"/>
        </w:rPr>
        <w:t>人类命运共同体的内涵：</w:t>
      </w:r>
      <w:r>
        <w:rPr>
          <w:rFonts w:hint="eastAsia" w:ascii="等线" w:hAnsi="等线" w:eastAsia="等线" w:cs="等线"/>
          <w:b/>
          <w:szCs w:val="21"/>
        </w:rPr>
        <w:t>回答和解决当今世界面临的“时代之问”的中国方案，也是给世界人民带来福祉的人间正道。</w:t>
      </w:r>
      <w:r>
        <w:rPr>
          <w:rFonts w:hint="eastAsia" w:ascii="等线" w:hAnsi="等线" w:eastAsia="等线" w:cs="等线"/>
          <w:bCs/>
          <w:szCs w:val="21"/>
        </w:rPr>
        <w:t>人类生活在同一个地球村，生活在历史和现实交汇的同一个时空，越来越成为你中有我，我中有你的命运共同体。构建人类命运共同体是</w:t>
      </w:r>
      <w:r>
        <w:rPr>
          <w:rFonts w:hint="eastAsia" w:ascii="等线" w:hAnsi="等线" w:eastAsia="等线" w:cs="等线"/>
          <w:bCs/>
          <w:szCs w:val="21"/>
          <w:lang w:val="en-US" w:eastAsia="zh-CN"/>
        </w:rPr>
        <w:t>我们党审视当今世界发展趋势、针对当今世界面临的重大问题提出的重要理念</w:t>
      </w:r>
      <w:r>
        <w:rPr>
          <w:rFonts w:hint="eastAsia" w:ascii="等线" w:hAnsi="等线" w:eastAsia="等线" w:cs="等线"/>
          <w:bCs/>
          <w:szCs w:val="21"/>
        </w:rPr>
        <w:t>。</w:t>
      </w:r>
    </w:p>
    <w:p>
      <w:pPr>
        <w:pStyle w:val="15"/>
        <w:numPr>
          <w:ilvl w:val="0"/>
          <w:numId w:val="11"/>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为什么要构建人类命运共同体：找不到T</w:t>
      </w:r>
      <w:r>
        <w:rPr>
          <w:rFonts w:asciiTheme="minorEastAsia" w:hAnsiTheme="minorEastAsia"/>
          <w:color w:val="2B2B2B"/>
          <w:szCs w:val="21"/>
          <w:shd w:val="clear" w:color="auto" w:fill="FFFFFF"/>
        </w:rPr>
        <w:t>T</w:t>
      </w:r>
    </w:p>
    <w:p>
      <w:pPr>
        <w:spacing w:line="360" w:lineRule="auto"/>
        <w:ind w:left="533"/>
        <w:rPr>
          <w:rFonts w:asciiTheme="minorEastAsia" w:hAnsiTheme="minorEastAsia"/>
          <w:b/>
          <w:bCs/>
          <w:color w:val="2B2B2B"/>
          <w:sz w:val="32"/>
          <w:szCs w:val="32"/>
          <w:shd w:val="clear" w:color="auto" w:fill="FFFFFF"/>
        </w:rPr>
      </w:pPr>
      <w:r>
        <w:rPr>
          <w:rFonts w:hint="eastAsia" w:asciiTheme="minorEastAsia" w:hAnsiTheme="minorEastAsia"/>
          <w:b/>
          <w:bCs/>
          <w:color w:val="2B2B2B"/>
          <w:sz w:val="32"/>
          <w:szCs w:val="32"/>
          <w:shd w:val="clear" w:color="auto" w:fill="FFFFFF"/>
        </w:rPr>
        <w:t>第十三讲</w:t>
      </w:r>
    </w:p>
    <w:p>
      <w:pPr>
        <w:pStyle w:val="15"/>
        <w:numPr>
          <w:ilvl w:val="0"/>
          <w:numId w:val="12"/>
        </w:numPr>
        <w:spacing w:line="360" w:lineRule="auto"/>
        <w:ind w:firstLineChars="0"/>
        <w:rPr>
          <w:rFonts w:asciiTheme="minorEastAsia" w:hAnsiTheme="minorEastAsia"/>
          <w:color w:val="5D5D5D"/>
          <w:szCs w:val="21"/>
          <w:shd w:val="clear" w:color="auto" w:fill="F7F7F7"/>
        </w:rPr>
      </w:pPr>
      <w:r>
        <w:rPr>
          <w:rFonts w:hint="eastAsia" w:asciiTheme="minorEastAsia" w:hAnsiTheme="minorEastAsia"/>
          <w:color w:val="2B2B2B"/>
          <w:szCs w:val="21"/>
          <w:shd w:val="clear" w:color="auto" w:fill="FFFFFF"/>
        </w:rPr>
        <w:t>“四个意识”：</w:t>
      </w:r>
      <w:r>
        <w:rPr>
          <w:rFonts w:hint="eastAsia" w:asciiTheme="minorEastAsia" w:hAnsiTheme="minorEastAsia"/>
          <w:color w:val="5D5D5D"/>
          <w:szCs w:val="21"/>
          <w:shd w:val="clear" w:color="auto" w:fill="F7F7F7"/>
        </w:rPr>
        <w:t>政治意识、大局意识、核心意识、看齐意识</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两个维护：</w:t>
      </w:r>
      <w:r>
        <w:rPr>
          <w:rFonts w:hint="eastAsia" w:asciiTheme="minorEastAsia" w:hAnsiTheme="minorEastAsia"/>
          <w:color w:val="5D5D5D"/>
          <w:shd w:val="clear" w:color="auto" w:fill="F7F7F7"/>
        </w:rPr>
        <w:t>坚决维护习近平总书记党中央的核心、全党的核心地位，坚决</w:t>
      </w:r>
      <w:r>
        <w:rPr>
          <w:rFonts w:hint="eastAsia" w:asciiTheme="minorEastAsia" w:hAnsiTheme="minorEastAsia"/>
          <w:color w:val="5D5D5D"/>
          <w:shd w:val="clear" w:color="auto" w:fill="F7F7F7"/>
          <w:lang w:val="en-US" w:eastAsia="zh-CN"/>
        </w:rPr>
        <w:t>维护以习近平为核心的</w:t>
      </w:r>
      <w:r>
        <w:rPr>
          <w:rFonts w:hint="eastAsia" w:asciiTheme="minorEastAsia" w:hAnsiTheme="minorEastAsia"/>
          <w:color w:val="5D5D5D"/>
          <w:shd w:val="clear" w:color="auto" w:fill="F7F7F7"/>
        </w:rPr>
        <w:t>党中央权威和集中统一领导。</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四大考验：</w:t>
      </w:r>
      <w:r>
        <w:rPr>
          <w:rFonts w:hint="eastAsia" w:asciiTheme="minorEastAsia" w:hAnsiTheme="minorEastAsia"/>
          <w:color w:val="333333"/>
          <w:shd w:val="clear" w:color="auto" w:fill="FFFFFF"/>
        </w:rPr>
        <w:t>执政考验、改革开放考验、</w:t>
      </w:r>
      <w:r>
        <w:fldChar w:fldCharType="begin"/>
      </w:r>
      <w:r>
        <w:instrText xml:space="preserve"> HYPERLINK "https://zhidao.baidu.com/search?word=%E5%B8%82%E5%9C%BA%E7%BB%8F%E6%B5%8E&amp;fr=iknow_pc_qb_highlight" </w:instrText>
      </w:r>
      <w:r>
        <w:fldChar w:fldCharType="separate"/>
      </w:r>
      <w:r>
        <w:rPr>
          <w:rStyle w:val="12"/>
          <w:rFonts w:hint="eastAsia" w:asciiTheme="minorEastAsia" w:hAnsiTheme="minorEastAsia"/>
          <w:color w:val="000000" w:themeColor="text1"/>
          <w:u w:val="none"/>
          <w:shd w:val="clear" w:color="auto" w:fill="FFFFFF"/>
          <w14:textFill>
            <w14:solidFill>
              <w14:schemeClr w14:val="tx1"/>
            </w14:solidFill>
          </w14:textFill>
        </w:rPr>
        <w:t>市场经济</w:t>
      </w:r>
      <w:r>
        <w:rPr>
          <w:rStyle w:val="12"/>
          <w:rFonts w:hint="eastAsia" w:asciiTheme="minorEastAsia" w:hAnsiTheme="minorEastAsia"/>
          <w:color w:val="000000" w:themeColor="text1"/>
          <w:u w:val="none"/>
          <w:shd w:val="clear" w:color="auto" w:fill="FFFFFF"/>
          <w14:textFill>
            <w14:solidFill>
              <w14:schemeClr w14:val="tx1"/>
            </w14:solidFill>
          </w14:textFill>
        </w:rPr>
        <w:fldChar w:fldCharType="end"/>
      </w:r>
      <w:r>
        <w:rPr>
          <w:rFonts w:hint="eastAsia" w:asciiTheme="minorEastAsia" w:hAnsiTheme="minorEastAsia"/>
          <w:color w:val="333333"/>
          <w:shd w:val="clear" w:color="auto" w:fill="FFFFFF"/>
        </w:rPr>
        <w:t>考验、外部环境考验</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333333"/>
          <w:shd w:val="clear" w:color="auto" w:fill="FFFFFF"/>
        </w:rPr>
        <w:t>四个危险：精神懈怠的危险、能力不足的危险、脱离群众的危险、消极腐败的危险。</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全面从严治党的内涵：</w:t>
      </w:r>
      <w:r>
        <w:rPr>
          <w:rFonts w:hint="eastAsia" w:asciiTheme="minorEastAsia" w:hAnsiTheme="minorEastAsia"/>
          <w:color w:val="000000" w:themeColor="text1"/>
          <w:szCs w:val="21"/>
          <w:highlight w:val="yellow"/>
          <w:shd w:val="clear" w:color="auto" w:fill="FFFFFF"/>
          <w:lang w:val="en-US" w:eastAsia="zh-CN"/>
          <w14:textFill>
            <w14:solidFill>
              <w14:schemeClr w14:val="tx1"/>
            </w14:solidFill>
          </w14:textFill>
        </w:rPr>
        <w:t>全面从严治党，核心是加强党的领导，基础在全面，关键在严，要害在治。党的领导是中国特色社会主义制度的最大优势，是党和国家各项事业发展的根本政治保证。</w:t>
      </w:r>
      <w:r>
        <w:rPr>
          <w:rFonts w:hint="eastAsia" w:asciiTheme="minorEastAsia" w:hAnsiTheme="minorEastAsia"/>
          <w:color w:val="2B2B2B"/>
          <w:szCs w:val="21"/>
          <w:shd w:val="clear" w:color="auto" w:fill="FFFFFF"/>
          <w:lang w:val="en-US" w:eastAsia="zh-CN"/>
        </w:rPr>
        <w:t xml:space="preserve">    </w:t>
      </w:r>
      <w:r>
        <w:rPr>
          <w:rFonts w:hint="eastAsia" w:asciiTheme="minorEastAsia" w:hAnsiTheme="minorEastAsia"/>
          <w:color w:val="2B2B2B"/>
          <w:szCs w:val="21"/>
          <w:highlight w:val="yellow"/>
          <w:shd w:val="clear" w:color="auto" w:fill="FFFFFF"/>
          <w:lang w:val="en-US" w:eastAsia="zh-CN"/>
        </w:rPr>
        <w:t>全面从严治党是一项管党治党的系统工程，客观上需要一个布局合理、内容科学、要素齐备、统一高效的全面从严治党体系。</w:t>
      </w:r>
    </w:p>
    <w:p>
      <w:pPr>
        <w:pStyle w:val="15"/>
        <w:numPr>
          <w:numId w:val="0"/>
        </w:numPr>
        <w:spacing w:line="360" w:lineRule="auto"/>
        <w:ind w:left="533" w:leftChars="0" w:firstLine="419" w:firstLineChars="0"/>
        <w:rPr>
          <w:rFonts w:asciiTheme="minorEastAsia" w:hAnsiTheme="minorEastAsia"/>
          <w:color w:val="2B2B2B"/>
          <w:szCs w:val="21"/>
          <w:shd w:val="clear" w:color="auto" w:fill="FFFFFF"/>
        </w:rPr>
      </w:pPr>
      <w:bookmarkStart w:id="0" w:name="_GoBack"/>
      <w:bookmarkEnd w:id="0"/>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中国共产党领导是中国特色社会主义最本质的特征：没找到T</w:t>
      </w:r>
      <w:r>
        <w:rPr>
          <w:rFonts w:asciiTheme="minorEastAsia" w:hAnsiTheme="minorEastAsia"/>
          <w:b/>
          <w:bCs/>
          <w:color w:val="2B2B2B"/>
          <w:szCs w:val="21"/>
          <w:shd w:val="clear" w:color="auto" w:fill="FFFFFF"/>
        </w:rPr>
        <w:t>T</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中国共产党领导是中国特色社会主义制度的最大优势：没找到T</w:t>
      </w:r>
      <w:r>
        <w:rPr>
          <w:rFonts w:asciiTheme="minorEastAsia" w:hAnsiTheme="minorEastAsia"/>
          <w:b/>
          <w:bCs/>
          <w:color w:val="2B2B2B"/>
          <w:szCs w:val="21"/>
          <w:shd w:val="clear" w:color="auto" w:fill="FFFFFF"/>
        </w:rPr>
        <w:t>T</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b/>
          <w:bCs/>
          <w:color w:val="2B2B2B"/>
          <w:szCs w:val="21"/>
          <w:shd w:val="clear" w:color="auto" w:fill="FFFFFF"/>
        </w:rPr>
        <w:t>政治建设的主要内容：没找到T</w:t>
      </w:r>
      <w:r>
        <w:rPr>
          <w:rFonts w:asciiTheme="minorEastAsia" w:hAnsiTheme="minorEastAsia"/>
          <w:b/>
          <w:bCs/>
          <w:color w:val="2B2B2B"/>
          <w:szCs w:val="21"/>
          <w:shd w:val="clear" w:color="auto" w:fill="FFFFFF"/>
        </w:rPr>
        <w:t>T</w:t>
      </w:r>
    </w:p>
    <w:p>
      <w:pPr>
        <w:pStyle w:val="15"/>
        <w:numPr>
          <w:ilvl w:val="0"/>
          <w:numId w:val="12"/>
        </w:numPr>
        <w:spacing w:line="360" w:lineRule="auto"/>
        <w:ind w:firstLineChars="0"/>
        <w:rPr>
          <w:rFonts w:asciiTheme="minorEastAsia" w:hAnsiTheme="minorEastAsia"/>
          <w:color w:val="2B2B2B"/>
          <w:szCs w:val="21"/>
          <w:shd w:val="clear" w:color="auto" w:fill="FFFFFF"/>
        </w:rPr>
      </w:pPr>
      <w:r>
        <w:rPr>
          <w:rFonts w:hint="eastAsia" w:asciiTheme="minorEastAsia" w:hAnsiTheme="minorEastAsia"/>
          <w:color w:val="2B2B2B"/>
          <w:szCs w:val="21"/>
          <w:shd w:val="clear" w:color="auto" w:fill="FFFFFF"/>
        </w:rPr>
        <w:t>为什么把党的政治建设摆在首位：</w:t>
      </w:r>
      <w:r>
        <w:rPr>
          <w:rFonts w:hint="eastAsia" w:ascii="等线" w:hAnsi="等线" w:eastAsia="等线" w:cs="等线"/>
          <w:szCs w:val="21"/>
        </w:rPr>
        <w:t>1.</w:t>
      </w:r>
      <w:r>
        <w:rPr>
          <w:rFonts w:hint="eastAsia" w:ascii="等线" w:hAnsi="等线" w:eastAsia="等线" w:cs="等线"/>
        </w:rPr>
        <w:t xml:space="preserve"> </w:t>
      </w:r>
      <w:r>
        <w:rPr>
          <w:rFonts w:hint="eastAsia" w:ascii="等线" w:hAnsi="等线" w:eastAsia="等线" w:cs="等线"/>
          <w:szCs w:val="21"/>
        </w:rPr>
        <w:t>政治建设决定党的建设的方向和效果。如果在方向问题上出现偏离，就会犯颠覆性错误。只有党的政治建设抓好了，党的政治方向、政治立场、政治大局把握住了，党的政治能力提高了，党的建设才能铸魂扎根。党的其他建设最终的着眼点和落脚点必须在政治建设上。不抓党的政治建设或背离党的政治建设指引的方向，党的其他建设就难以取得预期成效。2.</w:t>
      </w:r>
      <w:r>
        <w:rPr>
          <w:rFonts w:hint="eastAsia" w:ascii="等线" w:hAnsi="等线" w:eastAsia="等线" w:cs="等线"/>
        </w:rPr>
        <w:t xml:space="preserve"> </w:t>
      </w:r>
      <w:r>
        <w:rPr>
          <w:rFonts w:hint="eastAsia" w:ascii="等线" w:hAnsi="等线" w:eastAsia="等线" w:cs="等线"/>
          <w:szCs w:val="21"/>
        </w:rPr>
        <w:t>把政治建设摆在首位，抓住了全面从严治党的根本性问题。党的十八大以来，在全面从严治党实践中，党深刻认识到，党内存在的很多问题都同政治问题相关联，都是因为党的政治建设没有抓紧、没有抓实。不从政治上认识问题、解决问题，就会陷入头痛医头、脚痛医脚的被动局面，就无法从根本上解决问题。“全面从严治党首先要从政治上看” 。3.</w:t>
      </w:r>
      <w:r>
        <w:rPr>
          <w:rFonts w:hint="eastAsia" w:ascii="等线" w:hAnsi="等线" w:eastAsia="等线" w:cs="等线"/>
        </w:rPr>
        <w:t xml:space="preserve"> </w:t>
      </w:r>
      <w:r>
        <w:rPr>
          <w:rFonts w:hint="eastAsia" w:ascii="等线" w:hAnsi="等线" w:eastAsia="等线" w:cs="等线"/>
          <w:szCs w:val="21"/>
        </w:rPr>
        <w:t>突出政治建设是十八大以来全面从严治党的成功经验。党的十八大以来，以习近平同志为核心的党中央突出强调党的政治建设，不断强化管党治党政治责任，严肃党内政治生活，严明政治纪律和政治规矩，党内政治生态明显好转，为党和国家各项事业发展提供了良好政治氛围和有力政治保证。这些成功实践使全党同志深刻认识到，党内存在的许多问题，原因都是过去一个时期管党治党宽松软，特别是对党的政治建设没有抓紧、抓实、抓好。党的十九大明确提出党的政治建设这个重大命题，强调党的政治建设是党的根本性建设，把党的政治建设纳入党的建设总体布局并摆在首位，这是马克思主义党建理论的重大创新。</w:t>
      </w:r>
      <w:r>
        <w:rPr>
          <w:rFonts w:hint="eastAsia" w:ascii="等线" w:hAnsi="等线" w:eastAsia="等线" w:cs="等线"/>
          <w:b/>
          <w:bCs/>
          <w:szCs w:val="21"/>
        </w:rPr>
        <w:t>党的政治建设的基本内容是：</w:t>
      </w:r>
      <w:r>
        <w:rPr>
          <w:rFonts w:hint="eastAsia" w:ascii="等线" w:hAnsi="等线" w:eastAsia="等线" w:cs="等线"/>
          <w:szCs w:val="21"/>
        </w:rPr>
        <w:t>保证全党服从中央，坚持党中央权威和集中统一领导，是党的政治建设的首要任务。全党要坚定执行党的政治路线，严格遵守政治纪律和政治规矩，在政治立场、政治方向、政治原则、政治道路上，同党中央保持高度一致。要尊崇党章，严格执行新形势下党内政治生活若干准则，增强党内政治生活的政治性、时代性、原则性、战斗性，自觉抵制商品交换原则，对党内生活的侵蚀。完善和落实民主集中制的各项制度，坚持民主基础上的集中和集中指导下的民主相结合，既充分发扬民主，又善于集中统一。弘扬忠诚老实、公道正派、实事求是、清正廉洁等价值观，坚决防止和反对个人主义、分散主义、自由主义、本位主义、好人主义，坚决防止和反对宗派主义、圈子文化、码头文化，坚决反对搞两面派、做两面人。全党同志要加强党性锻炼，不断提高政治觉悟和政治能力，把对党忠诚、为党分忧、为党尽职、为民造福，作为根本政治担当，永葆共产党人政治本色。4.保证全党服从中央，坚持和加强党中央集中统一领导。坚持和加强党中央权威和集中统一领导，保证全党服从中央，是党的政治建设的首要任务。党之所以能够领导和团结全国各族人民进行革命、建设和改革，不断取得新的成就，很重要的一点就在于能够汇聚各方力量，保证党的团结和集中统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DejaVu Sans">
    <w:altName w:val="Segoe Print"/>
    <w:panose1 w:val="00000000000000000000"/>
    <w:charset w:val="00"/>
    <w:family w:val="roman"/>
    <w:pitch w:val="default"/>
    <w:sig w:usb0="00000000" w:usb1="00000000" w:usb2="00000008" w:usb3="00000000" w:csb0="000001FF" w:csb1="00000000"/>
  </w:font>
  <w:font w:name="Helvetica">
    <w:altName w:val="Arial"/>
    <w:panose1 w:val="020B0604020202020204"/>
    <w:charset w:val="00"/>
    <w:family w:val="swiss"/>
    <w:pitch w:val="default"/>
    <w:sig w:usb0="00000000" w:usb1="00000000" w:usb2="00000000" w:usb3="00000000" w:csb0="00000001" w:csb1="00000000"/>
  </w:font>
  <w:font w:name="+mn-cs">
    <w:altName w:val="SWAstro"/>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F75E0"/>
    <w:multiLevelType w:val="multilevel"/>
    <w:tmpl w:val="0B4F75E0"/>
    <w:lvl w:ilvl="0" w:tentative="0">
      <w:start w:val="1"/>
      <w:numFmt w:val="decimal"/>
      <w:lvlText w:val="%1."/>
      <w:lvlJc w:val="left"/>
      <w:pPr>
        <w:ind w:left="435" w:hanging="435"/>
      </w:pPr>
      <w:rPr>
        <w:rFonts w:hint="default"/>
        <w:color w:val="2B2B2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0205969"/>
    <w:multiLevelType w:val="multilevel"/>
    <w:tmpl w:val="10205969"/>
    <w:lvl w:ilvl="0" w:tentative="0">
      <w:start w:val="1"/>
      <w:numFmt w:val="decimal"/>
      <w:lvlText w:val="%1."/>
      <w:lvlJc w:val="left"/>
      <w:pPr>
        <w:ind w:left="968" w:hanging="435"/>
      </w:pPr>
      <w:rPr>
        <w:rFonts w:hint="default"/>
      </w:rPr>
    </w:lvl>
    <w:lvl w:ilvl="1" w:tentative="0">
      <w:start w:val="1"/>
      <w:numFmt w:val="lowerLetter"/>
      <w:lvlText w:val="%2)"/>
      <w:lvlJc w:val="left"/>
      <w:pPr>
        <w:ind w:left="1413" w:hanging="440"/>
      </w:pPr>
    </w:lvl>
    <w:lvl w:ilvl="2" w:tentative="0">
      <w:start w:val="1"/>
      <w:numFmt w:val="lowerRoman"/>
      <w:lvlText w:val="%3."/>
      <w:lvlJc w:val="right"/>
      <w:pPr>
        <w:ind w:left="1853" w:hanging="440"/>
      </w:pPr>
    </w:lvl>
    <w:lvl w:ilvl="3" w:tentative="0">
      <w:start w:val="1"/>
      <w:numFmt w:val="decimal"/>
      <w:lvlText w:val="%4."/>
      <w:lvlJc w:val="left"/>
      <w:pPr>
        <w:ind w:left="2293" w:hanging="440"/>
      </w:pPr>
    </w:lvl>
    <w:lvl w:ilvl="4" w:tentative="0">
      <w:start w:val="1"/>
      <w:numFmt w:val="lowerLetter"/>
      <w:lvlText w:val="%5)"/>
      <w:lvlJc w:val="left"/>
      <w:pPr>
        <w:ind w:left="2733" w:hanging="440"/>
      </w:pPr>
    </w:lvl>
    <w:lvl w:ilvl="5" w:tentative="0">
      <w:start w:val="1"/>
      <w:numFmt w:val="lowerRoman"/>
      <w:lvlText w:val="%6."/>
      <w:lvlJc w:val="right"/>
      <w:pPr>
        <w:ind w:left="3173" w:hanging="440"/>
      </w:pPr>
    </w:lvl>
    <w:lvl w:ilvl="6" w:tentative="0">
      <w:start w:val="1"/>
      <w:numFmt w:val="decimal"/>
      <w:lvlText w:val="%7."/>
      <w:lvlJc w:val="left"/>
      <w:pPr>
        <w:ind w:left="3613" w:hanging="440"/>
      </w:pPr>
    </w:lvl>
    <w:lvl w:ilvl="7" w:tentative="0">
      <w:start w:val="1"/>
      <w:numFmt w:val="lowerLetter"/>
      <w:lvlText w:val="%8)"/>
      <w:lvlJc w:val="left"/>
      <w:pPr>
        <w:ind w:left="4053" w:hanging="440"/>
      </w:pPr>
    </w:lvl>
    <w:lvl w:ilvl="8" w:tentative="0">
      <w:start w:val="1"/>
      <w:numFmt w:val="lowerRoman"/>
      <w:lvlText w:val="%9."/>
      <w:lvlJc w:val="right"/>
      <w:pPr>
        <w:ind w:left="4493" w:hanging="440"/>
      </w:pPr>
    </w:lvl>
  </w:abstractNum>
  <w:abstractNum w:abstractNumId="2">
    <w:nsid w:val="1A067D30"/>
    <w:multiLevelType w:val="multilevel"/>
    <w:tmpl w:val="1A067D30"/>
    <w:lvl w:ilvl="0" w:tentative="0">
      <w:start w:val="1"/>
      <w:numFmt w:val="decimal"/>
      <w:lvlText w:val="%1."/>
      <w:lvlJc w:val="left"/>
      <w:pPr>
        <w:ind w:left="435" w:hanging="435"/>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1F74769"/>
    <w:multiLevelType w:val="multilevel"/>
    <w:tmpl w:val="21F74769"/>
    <w:lvl w:ilvl="0" w:tentative="0">
      <w:start w:val="1"/>
      <w:numFmt w:val="decimal"/>
      <w:lvlText w:val="%1."/>
      <w:lvlJc w:val="left"/>
      <w:pPr>
        <w:ind w:left="968" w:hanging="435"/>
      </w:pPr>
      <w:rPr>
        <w:rFonts w:hint="default"/>
        <w:color w:val="2B2B2B"/>
      </w:rPr>
    </w:lvl>
    <w:lvl w:ilvl="1" w:tentative="0">
      <w:start w:val="1"/>
      <w:numFmt w:val="lowerLetter"/>
      <w:lvlText w:val="%2)"/>
      <w:lvlJc w:val="left"/>
      <w:pPr>
        <w:ind w:left="1413" w:hanging="440"/>
      </w:pPr>
    </w:lvl>
    <w:lvl w:ilvl="2" w:tentative="0">
      <w:start w:val="1"/>
      <w:numFmt w:val="lowerRoman"/>
      <w:lvlText w:val="%3."/>
      <w:lvlJc w:val="right"/>
      <w:pPr>
        <w:ind w:left="1853" w:hanging="440"/>
      </w:pPr>
    </w:lvl>
    <w:lvl w:ilvl="3" w:tentative="0">
      <w:start w:val="1"/>
      <w:numFmt w:val="decimal"/>
      <w:lvlText w:val="%4."/>
      <w:lvlJc w:val="left"/>
      <w:pPr>
        <w:ind w:left="2293" w:hanging="440"/>
      </w:pPr>
    </w:lvl>
    <w:lvl w:ilvl="4" w:tentative="0">
      <w:start w:val="1"/>
      <w:numFmt w:val="lowerLetter"/>
      <w:lvlText w:val="%5)"/>
      <w:lvlJc w:val="left"/>
      <w:pPr>
        <w:ind w:left="2733" w:hanging="440"/>
      </w:pPr>
    </w:lvl>
    <w:lvl w:ilvl="5" w:tentative="0">
      <w:start w:val="1"/>
      <w:numFmt w:val="lowerRoman"/>
      <w:lvlText w:val="%6."/>
      <w:lvlJc w:val="right"/>
      <w:pPr>
        <w:ind w:left="3173" w:hanging="440"/>
      </w:pPr>
    </w:lvl>
    <w:lvl w:ilvl="6" w:tentative="0">
      <w:start w:val="1"/>
      <w:numFmt w:val="decimal"/>
      <w:lvlText w:val="%7."/>
      <w:lvlJc w:val="left"/>
      <w:pPr>
        <w:ind w:left="3613" w:hanging="440"/>
      </w:pPr>
    </w:lvl>
    <w:lvl w:ilvl="7" w:tentative="0">
      <w:start w:val="1"/>
      <w:numFmt w:val="lowerLetter"/>
      <w:lvlText w:val="%8)"/>
      <w:lvlJc w:val="left"/>
      <w:pPr>
        <w:ind w:left="4053" w:hanging="440"/>
      </w:pPr>
    </w:lvl>
    <w:lvl w:ilvl="8" w:tentative="0">
      <w:start w:val="1"/>
      <w:numFmt w:val="lowerRoman"/>
      <w:lvlText w:val="%9."/>
      <w:lvlJc w:val="right"/>
      <w:pPr>
        <w:ind w:left="4493" w:hanging="440"/>
      </w:pPr>
    </w:lvl>
  </w:abstractNum>
  <w:abstractNum w:abstractNumId="4">
    <w:nsid w:val="2B3F4B94"/>
    <w:multiLevelType w:val="multilevel"/>
    <w:tmpl w:val="2B3F4B94"/>
    <w:lvl w:ilvl="0" w:tentative="0">
      <w:start w:val="1"/>
      <w:numFmt w:val="decimal"/>
      <w:lvlText w:val="%1."/>
      <w:lvlJc w:val="left"/>
      <w:pPr>
        <w:ind w:left="780" w:hanging="360"/>
      </w:pPr>
      <w:rPr>
        <w:rFonts w:hint="default" w:asciiTheme="minorHAnsi" w:hAnsiTheme="minorHAnsi" w:eastAsiaTheme="minorEastAsia" w:cstheme="minorBidi"/>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489D7925"/>
    <w:multiLevelType w:val="multilevel"/>
    <w:tmpl w:val="489D7925"/>
    <w:lvl w:ilvl="0" w:tentative="0">
      <w:start w:val="1"/>
      <w:numFmt w:val="decimal"/>
      <w:lvlText w:val="%1."/>
      <w:lvlJc w:val="left"/>
      <w:pPr>
        <w:ind w:left="968" w:hanging="435"/>
      </w:pPr>
      <w:rPr>
        <w:rFonts w:hint="default"/>
        <w:b w:val="0"/>
      </w:rPr>
    </w:lvl>
    <w:lvl w:ilvl="1" w:tentative="0">
      <w:start w:val="1"/>
      <w:numFmt w:val="lowerLetter"/>
      <w:lvlText w:val="%2)"/>
      <w:lvlJc w:val="left"/>
      <w:pPr>
        <w:ind w:left="1413" w:hanging="440"/>
      </w:pPr>
    </w:lvl>
    <w:lvl w:ilvl="2" w:tentative="0">
      <w:start w:val="1"/>
      <w:numFmt w:val="lowerRoman"/>
      <w:lvlText w:val="%3."/>
      <w:lvlJc w:val="right"/>
      <w:pPr>
        <w:ind w:left="1853" w:hanging="440"/>
      </w:pPr>
    </w:lvl>
    <w:lvl w:ilvl="3" w:tentative="0">
      <w:start w:val="1"/>
      <w:numFmt w:val="decimal"/>
      <w:lvlText w:val="%4."/>
      <w:lvlJc w:val="left"/>
      <w:pPr>
        <w:ind w:left="2293" w:hanging="440"/>
      </w:pPr>
    </w:lvl>
    <w:lvl w:ilvl="4" w:tentative="0">
      <w:start w:val="1"/>
      <w:numFmt w:val="lowerLetter"/>
      <w:lvlText w:val="%5)"/>
      <w:lvlJc w:val="left"/>
      <w:pPr>
        <w:ind w:left="2733" w:hanging="440"/>
      </w:pPr>
    </w:lvl>
    <w:lvl w:ilvl="5" w:tentative="0">
      <w:start w:val="1"/>
      <w:numFmt w:val="lowerRoman"/>
      <w:lvlText w:val="%6."/>
      <w:lvlJc w:val="right"/>
      <w:pPr>
        <w:ind w:left="3173" w:hanging="440"/>
      </w:pPr>
    </w:lvl>
    <w:lvl w:ilvl="6" w:tentative="0">
      <w:start w:val="1"/>
      <w:numFmt w:val="decimal"/>
      <w:lvlText w:val="%7."/>
      <w:lvlJc w:val="left"/>
      <w:pPr>
        <w:ind w:left="3613" w:hanging="440"/>
      </w:pPr>
    </w:lvl>
    <w:lvl w:ilvl="7" w:tentative="0">
      <w:start w:val="1"/>
      <w:numFmt w:val="lowerLetter"/>
      <w:lvlText w:val="%8)"/>
      <w:lvlJc w:val="left"/>
      <w:pPr>
        <w:ind w:left="4053" w:hanging="440"/>
      </w:pPr>
    </w:lvl>
    <w:lvl w:ilvl="8" w:tentative="0">
      <w:start w:val="1"/>
      <w:numFmt w:val="lowerRoman"/>
      <w:lvlText w:val="%9."/>
      <w:lvlJc w:val="right"/>
      <w:pPr>
        <w:ind w:left="4493" w:hanging="440"/>
      </w:pPr>
    </w:lvl>
  </w:abstractNum>
  <w:abstractNum w:abstractNumId="6">
    <w:nsid w:val="4BCF77D7"/>
    <w:multiLevelType w:val="multilevel"/>
    <w:tmpl w:val="4BCF77D7"/>
    <w:lvl w:ilvl="0" w:tentative="0">
      <w:start w:val="1"/>
      <w:numFmt w:val="decimal"/>
      <w:lvlText w:val="%1."/>
      <w:lvlJc w:val="left"/>
      <w:pPr>
        <w:ind w:left="435" w:hanging="435"/>
      </w:pPr>
      <w:rPr>
        <w:rFonts w:hint="default" w:asciiTheme="minorEastAsia" w:hAnsiTheme="minorEastAsia" w:eastAsiaTheme="minorEastAsia"/>
        <w:color w:val="2B2B2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4F1F11C6"/>
    <w:multiLevelType w:val="multilevel"/>
    <w:tmpl w:val="4F1F11C6"/>
    <w:lvl w:ilvl="0" w:tentative="0">
      <w:start w:val="1"/>
      <w:numFmt w:val="decimal"/>
      <w:lvlText w:val="%1."/>
      <w:lvlJc w:val="left"/>
      <w:pPr>
        <w:ind w:left="533" w:hanging="533"/>
      </w:pPr>
      <w:rPr>
        <w:rFonts w:hint="default" w:asciiTheme="minorEastAsia" w:hAnsiTheme="minorEastAsia" w:eastAsiaTheme="minorEastAsia" w:cstheme="minorBidi"/>
        <w:color w:val="2B2B2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3411D53"/>
    <w:multiLevelType w:val="multilevel"/>
    <w:tmpl w:val="53411D53"/>
    <w:lvl w:ilvl="0" w:tentative="0">
      <w:start w:val="1"/>
      <w:numFmt w:val="decimal"/>
      <w:lvlText w:val="%1."/>
      <w:lvlJc w:val="left"/>
      <w:pPr>
        <w:ind w:left="450" w:hanging="4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55E62BBC"/>
    <w:multiLevelType w:val="multilevel"/>
    <w:tmpl w:val="55E62BBC"/>
    <w:lvl w:ilvl="0" w:tentative="0">
      <w:start w:val="1"/>
      <w:numFmt w:val="decimal"/>
      <w:lvlText w:val="%1."/>
      <w:lvlJc w:val="left"/>
      <w:pPr>
        <w:ind w:left="435" w:hanging="435"/>
      </w:pPr>
      <w:rPr>
        <w:rFonts w:hint="default"/>
        <w:b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6BBFF926"/>
    <w:multiLevelType w:val="multilevel"/>
    <w:tmpl w:val="6BBFF926"/>
    <w:lvl w:ilvl="0" w:tentative="0">
      <w:start w:val="1"/>
      <w:numFmt w:val="chineseCounting"/>
      <w:pStyle w:val="2"/>
      <w:suff w:val="nothing"/>
      <w:lvlText w:val="%1、"/>
      <w:lvlJc w:val="left"/>
      <w:pPr>
        <w:tabs>
          <w:tab w:val="left" w:pos="0"/>
        </w:tabs>
        <w:ind w:left="0" w:firstLine="0"/>
      </w:pPr>
      <w:rPr>
        <w:rFonts w:hint="eastAsia" w:ascii="宋体" w:hAnsi="宋体" w:eastAsia="宋体" w:cs="宋体"/>
      </w:rPr>
    </w:lvl>
    <w:lvl w:ilvl="1" w:tentative="0">
      <w:start w:val="1"/>
      <w:numFmt w:val="chineseCounting"/>
      <w:pStyle w:val="3"/>
      <w:suff w:val="nothing"/>
      <w:lvlText w:val="（%2）"/>
      <w:lvlJc w:val="left"/>
      <w:pPr>
        <w:tabs>
          <w:tab w:val="left" w:pos="0"/>
        </w:tabs>
        <w:ind w:left="0" w:firstLine="0"/>
      </w:pPr>
      <w:rPr>
        <w:rFonts w:hint="eastAsia"/>
      </w:rPr>
    </w:lvl>
    <w:lvl w:ilvl="2" w:tentative="0">
      <w:start w:val="1"/>
      <w:numFmt w:val="decimal"/>
      <w:pStyle w:val="4"/>
      <w:suff w:val="nothing"/>
      <w:lvlText w:val="%3．"/>
      <w:lvlJc w:val="left"/>
      <w:pPr>
        <w:tabs>
          <w:tab w:val="left" w:pos="0"/>
        </w:tabs>
        <w:ind w:left="0" w:firstLine="400"/>
      </w:pPr>
      <w:rPr>
        <w:rFonts w:hint="eastAsia" w:ascii="宋体" w:hAnsi="宋体" w:eastAsia="宋体" w:cs="宋体"/>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pStyle w:val="5"/>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1">
    <w:nsid w:val="7D876991"/>
    <w:multiLevelType w:val="multilevel"/>
    <w:tmpl w:val="7D876991"/>
    <w:lvl w:ilvl="0" w:tentative="0">
      <w:start w:val="1"/>
      <w:numFmt w:val="decimal"/>
      <w:lvlText w:val="%1."/>
      <w:lvlJc w:val="left"/>
      <w:pPr>
        <w:ind w:left="1006" w:hanging="473"/>
      </w:pPr>
      <w:rPr>
        <w:rFonts w:hint="default" w:asciiTheme="minorEastAsia" w:hAnsiTheme="minorEastAsia" w:eastAsiaTheme="minorEastAsia" w:cstheme="minorBidi"/>
        <w:color w:val="2B2B2B"/>
      </w:rPr>
    </w:lvl>
    <w:lvl w:ilvl="1" w:tentative="0">
      <w:start w:val="1"/>
      <w:numFmt w:val="lowerLetter"/>
      <w:lvlText w:val="%2)"/>
      <w:lvlJc w:val="left"/>
      <w:pPr>
        <w:ind w:left="1413" w:hanging="440"/>
      </w:pPr>
    </w:lvl>
    <w:lvl w:ilvl="2" w:tentative="0">
      <w:start w:val="1"/>
      <w:numFmt w:val="lowerRoman"/>
      <w:lvlText w:val="%3."/>
      <w:lvlJc w:val="right"/>
      <w:pPr>
        <w:ind w:left="1853" w:hanging="440"/>
      </w:pPr>
    </w:lvl>
    <w:lvl w:ilvl="3" w:tentative="0">
      <w:start w:val="1"/>
      <w:numFmt w:val="decimal"/>
      <w:lvlText w:val="%4."/>
      <w:lvlJc w:val="left"/>
      <w:pPr>
        <w:ind w:left="2293" w:hanging="440"/>
      </w:pPr>
    </w:lvl>
    <w:lvl w:ilvl="4" w:tentative="0">
      <w:start w:val="1"/>
      <w:numFmt w:val="lowerLetter"/>
      <w:lvlText w:val="%5)"/>
      <w:lvlJc w:val="left"/>
      <w:pPr>
        <w:ind w:left="2733" w:hanging="440"/>
      </w:pPr>
    </w:lvl>
    <w:lvl w:ilvl="5" w:tentative="0">
      <w:start w:val="1"/>
      <w:numFmt w:val="lowerRoman"/>
      <w:lvlText w:val="%6."/>
      <w:lvlJc w:val="right"/>
      <w:pPr>
        <w:ind w:left="3173" w:hanging="440"/>
      </w:pPr>
    </w:lvl>
    <w:lvl w:ilvl="6" w:tentative="0">
      <w:start w:val="1"/>
      <w:numFmt w:val="decimal"/>
      <w:lvlText w:val="%7."/>
      <w:lvlJc w:val="left"/>
      <w:pPr>
        <w:ind w:left="3613" w:hanging="440"/>
      </w:pPr>
    </w:lvl>
    <w:lvl w:ilvl="7" w:tentative="0">
      <w:start w:val="1"/>
      <w:numFmt w:val="lowerLetter"/>
      <w:lvlText w:val="%8)"/>
      <w:lvlJc w:val="left"/>
      <w:pPr>
        <w:ind w:left="4053" w:hanging="440"/>
      </w:pPr>
    </w:lvl>
    <w:lvl w:ilvl="8" w:tentative="0">
      <w:start w:val="1"/>
      <w:numFmt w:val="lowerRoman"/>
      <w:lvlText w:val="%9."/>
      <w:lvlJc w:val="right"/>
      <w:pPr>
        <w:ind w:left="4493" w:hanging="440"/>
      </w:pPr>
    </w:lvl>
  </w:abstractNum>
  <w:num w:numId="1">
    <w:abstractNumId w:val="10"/>
  </w:num>
  <w:num w:numId="2">
    <w:abstractNumId w:val="4"/>
  </w:num>
  <w:num w:numId="3">
    <w:abstractNumId w:val="0"/>
  </w:num>
  <w:num w:numId="4">
    <w:abstractNumId w:val="6"/>
  </w:num>
  <w:num w:numId="5">
    <w:abstractNumId w:val="2"/>
  </w:num>
  <w:num w:numId="6">
    <w:abstractNumId w:val="8"/>
  </w:num>
  <w:num w:numId="7">
    <w:abstractNumId w:val="9"/>
  </w:num>
  <w:num w:numId="8">
    <w:abstractNumId w:val="7"/>
  </w:num>
  <w:num w:numId="9">
    <w:abstractNumId w:val="1"/>
  </w:num>
  <w:num w:numId="10">
    <w:abstractNumId w:val="5"/>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dkOTRkYWI4YTQyZjE5YmFjZGIxYWE0ODVlMWQxNzgifQ=="/>
  </w:docVars>
  <w:rsids>
    <w:rsidRoot w:val="00D15186"/>
    <w:rsid w:val="00000A65"/>
    <w:rsid w:val="000A468B"/>
    <w:rsid w:val="00101B6B"/>
    <w:rsid w:val="001C38F1"/>
    <w:rsid w:val="001E2A6E"/>
    <w:rsid w:val="002327C2"/>
    <w:rsid w:val="00240D1F"/>
    <w:rsid w:val="0024317C"/>
    <w:rsid w:val="00274AFB"/>
    <w:rsid w:val="00296E15"/>
    <w:rsid w:val="00385111"/>
    <w:rsid w:val="00481E9A"/>
    <w:rsid w:val="005372EE"/>
    <w:rsid w:val="00617B2B"/>
    <w:rsid w:val="00664C6E"/>
    <w:rsid w:val="0067054F"/>
    <w:rsid w:val="00744397"/>
    <w:rsid w:val="007E009D"/>
    <w:rsid w:val="00833164"/>
    <w:rsid w:val="00850AEF"/>
    <w:rsid w:val="0086265A"/>
    <w:rsid w:val="008D1201"/>
    <w:rsid w:val="009378F1"/>
    <w:rsid w:val="009C4D7D"/>
    <w:rsid w:val="00A262D9"/>
    <w:rsid w:val="00A80C92"/>
    <w:rsid w:val="00B222B9"/>
    <w:rsid w:val="00B33C12"/>
    <w:rsid w:val="00B51B37"/>
    <w:rsid w:val="00B548E4"/>
    <w:rsid w:val="00BA7DA8"/>
    <w:rsid w:val="00D15186"/>
    <w:rsid w:val="00D77D8A"/>
    <w:rsid w:val="00DD53F9"/>
    <w:rsid w:val="00E34FC7"/>
    <w:rsid w:val="145B0D83"/>
    <w:rsid w:val="19807613"/>
    <w:rsid w:val="334131DC"/>
    <w:rsid w:val="44147B34"/>
    <w:rsid w:val="60801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0"/>
    <w:pPr>
      <w:keepNext/>
      <w:keepLines/>
      <w:numPr>
        <w:ilvl w:val="0"/>
        <w:numId w:val="1"/>
      </w:numPr>
      <w:outlineLvl w:val="0"/>
    </w:pPr>
    <w:rPr>
      <w:rFonts w:ascii="Calibri" w:hAnsi="Calibri" w:cs="Arial"/>
      <w:b/>
      <w:kern w:val="44"/>
      <w:sz w:val="24"/>
    </w:rPr>
  </w:style>
  <w:style w:type="paragraph" w:styleId="3">
    <w:name w:val="heading 2"/>
    <w:basedOn w:val="1"/>
    <w:next w:val="1"/>
    <w:link w:val="17"/>
    <w:unhideWhenUsed/>
    <w:qFormat/>
    <w:uiPriority w:val="0"/>
    <w:pPr>
      <w:keepNext/>
      <w:keepLines/>
      <w:numPr>
        <w:ilvl w:val="1"/>
        <w:numId w:val="1"/>
      </w:numPr>
      <w:ind w:firstLine="200" w:firstLineChars="200"/>
      <w:jc w:val="left"/>
      <w:outlineLvl w:val="1"/>
    </w:pPr>
    <w:rPr>
      <w:rFonts w:ascii="DejaVu Sans" w:hAnsi="DejaVu Sans" w:cs="Arial"/>
      <w:sz w:val="24"/>
    </w:rPr>
  </w:style>
  <w:style w:type="paragraph" w:styleId="4">
    <w:name w:val="heading 3"/>
    <w:basedOn w:val="1"/>
    <w:next w:val="1"/>
    <w:link w:val="18"/>
    <w:unhideWhenUsed/>
    <w:qFormat/>
    <w:uiPriority w:val="0"/>
    <w:pPr>
      <w:keepNext/>
      <w:keepLines/>
      <w:numPr>
        <w:ilvl w:val="2"/>
        <w:numId w:val="1"/>
      </w:numPr>
      <w:ind w:firstLine="200" w:firstLineChars="200"/>
      <w:outlineLvl w:val="2"/>
    </w:pPr>
    <w:rPr>
      <w:rFonts w:ascii="Calibri" w:hAnsi="Calibri" w:cs="Arial"/>
      <w:sz w:val="24"/>
    </w:rPr>
  </w:style>
  <w:style w:type="paragraph" w:styleId="5">
    <w:name w:val="heading 7"/>
    <w:basedOn w:val="1"/>
    <w:next w:val="1"/>
    <w:link w:val="19"/>
    <w:unhideWhenUsed/>
    <w:qFormat/>
    <w:uiPriority w:val="0"/>
    <w:pPr>
      <w:keepNext/>
      <w:keepLines/>
      <w:numPr>
        <w:ilvl w:val="6"/>
        <w:numId w:val="1"/>
      </w:numPr>
      <w:spacing w:before="240" w:after="64" w:line="317" w:lineRule="auto"/>
      <w:ind w:firstLine="200" w:firstLineChars="200"/>
      <w:outlineLvl w:val="6"/>
    </w:pPr>
    <w:rPr>
      <w:rFonts w:ascii="Calibri" w:hAnsi="Calibri" w:eastAsia="宋体" w:cs="Arial"/>
      <w:b/>
      <w:sz w:val="24"/>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unhideWhenUsed/>
    <w:uiPriority w:val="99"/>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ascii="Calibri" w:hAnsi="Calibri" w:eastAsia="宋体" w:cs="Times New Roman"/>
      <w:kern w:val="0"/>
      <w:sz w:val="24"/>
    </w:rPr>
  </w:style>
  <w:style w:type="character" w:styleId="11">
    <w:name w:val="Strong"/>
    <w:basedOn w:val="10"/>
    <w:qFormat/>
    <w:uiPriority w:val="22"/>
    <w:rPr>
      <w:b/>
      <w:bCs/>
    </w:rPr>
  </w:style>
  <w:style w:type="character" w:styleId="12">
    <w:name w:val="Hyperlink"/>
    <w:basedOn w:val="10"/>
    <w:semiHidden/>
    <w:unhideWhenUsed/>
    <w:uiPriority w:val="99"/>
    <w:rPr>
      <w:color w:val="0000FF"/>
      <w:u w:val="single"/>
    </w:rPr>
  </w:style>
  <w:style w:type="character" w:customStyle="1" w:styleId="13">
    <w:name w:val="页眉 字符"/>
    <w:basedOn w:val="10"/>
    <w:link w:val="7"/>
    <w:uiPriority w:val="99"/>
    <w:rPr>
      <w:sz w:val="18"/>
      <w:szCs w:val="18"/>
    </w:rPr>
  </w:style>
  <w:style w:type="character" w:customStyle="1" w:styleId="14">
    <w:name w:val="页脚 字符"/>
    <w:basedOn w:val="10"/>
    <w:link w:val="6"/>
    <w:uiPriority w:val="99"/>
    <w:rPr>
      <w:sz w:val="18"/>
      <w:szCs w:val="18"/>
    </w:rPr>
  </w:style>
  <w:style w:type="paragraph" w:styleId="15">
    <w:name w:val="List Paragraph"/>
    <w:basedOn w:val="1"/>
    <w:qFormat/>
    <w:uiPriority w:val="34"/>
    <w:pPr>
      <w:ind w:firstLine="420" w:firstLineChars="200"/>
    </w:pPr>
  </w:style>
  <w:style w:type="character" w:customStyle="1" w:styleId="16">
    <w:name w:val="标题 1 字符"/>
    <w:basedOn w:val="10"/>
    <w:link w:val="2"/>
    <w:uiPriority w:val="0"/>
    <w:rPr>
      <w:rFonts w:ascii="Calibri" w:hAnsi="Calibri" w:cs="Arial"/>
      <w:b/>
      <w:kern w:val="44"/>
      <w:sz w:val="24"/>
    </w:rPr>
  </w:style>
  <w:style w:type="character" w:customStyle="1" w:styleId="17">
    <w:name w:val="标题 2 字符"/>
    <w:basedOn w:val="10"/>
    <w:link w:val="3"/>
    <w:uiPriority w:val="0"/>
    <w:rPr>
      <w:rFonts w:ascii="DejaVu Sans" w:hAnsi="DejaVu Sans" w:cs="Arial"/>
      <w:sz w:val="24"/>
    </w:rPr>
  </w:style>
  <w:style w:type="character" w:customStyle="1" w:styleId="18">
    <w:name w:val="标题 3 字符"/>
    <w:basedOn w:val="10"/>
    <w:link w:val="4"/>
    <w:uiPriority w:val="0"/>
    <w:rPr>
      <w:rFonts w:ascii="Calibri" w:hAnsi="Calibri" w:cs="Arial"/>
      <w:sz w:val="24"/>
    </w:rPr>
  </w:style>
  <w:style w:type="character" w:customStyle="1" w:styleId="19">
    <w:name w:val="标题 7 字符"/>
    <w:basedOn w:val="10"/>
    <w:link w:val="5"/>
    <w:uiPriority w:val="0"/>
    <w:rPr>
      <w:rFonts w:ascii="Calibri" w:hAnsi="Calibri" w:eastAsia="宋体" w:cs="Arial"/>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5C228-E45D-4204-BEF2-4E572377E6A9}">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9213</Words>
  <Characters>9293</Characters>
  <Lines>67</Lines>
  <Paragraphs>19</Paragraphs>
  <TotalTime>301</TotalTime>
  <ScaleCrop>false</ScaleCrop>
  <LinksUpToDate>false</LinksUpToDate>
  <CharactersWithSpaces>9345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2023-06-15T08:01:00Z</dcterms:created>
  <dc:creator>贾 永娜</dc:creator>
  <cp:lastModifiedBy>王天奇</cp:lastModifiedBy>
  <dcterms:modified xsi:type="dcterms:W3CDTF">2024-06-16T08:33:39Z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25A9AAD8A5CA462AB96AEE67E2EE387D_12</vt:lpwstr>
  </property>
</Properties>
</file>