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824517">
        <w:tc>
          <w:tcPr>
            <w:tcW w:w="534" w:type="dxa"/>
          </w:tcPr>
          <w:p w:rsidR="00824517" w:rsidRDefault="00D47B2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824517" w:rsidRDefault="00D47B2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824517" w:rsidRDefault="00D47B2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824517" w:rsidRDefault="00D47B2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824517">
        <w:tc>
          <w:tcPr>
            <w:tcW w:w="534" w:type="dxa"/>
          </w:tcPr>
          <w:p w:rsidR="00824517" w:rsidRDefault="00D47B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824517" w:rsidRDefault="00711BE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司机</w:t>
            </w:r>
            <w:r w:rsidR="00D47B21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824517" w:rsidRDefault="00D47B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711BEF">
              <w:rPr>
                <w:rFonts w:hAnsi="宋体" w:hint="eastAsia"/>
                <w:bCs/>
                <w:color w:val="000000"/>
                <w:szCs w:val="21"/>
              </w:rPr>
              <w:t>其他汽车智能辅助软件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824517" w:rsidRDefault="00D47B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824517">
        <w:tc>
          <w:tcPr>
            <w:tcW w:w="534" w:type="dxa"/>
          </w:tcPr>
          <w:p w:rsidR="00824517" w:rsidRDefault="00D47B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824517" w:rsidRDefault="00711BE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汽车厂商</w:t>
            </w:r>
            <w:r w:rsidR="00D47B21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:rsidR="00824517" w:rsidRDefault="00D47B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 w:rsidR="00711BEF">
              <w:rPr>
                <w:rFonts w:hAnsi="宋体" w:hint="eastAsia"/>
                <w:bCs/>
                <w:color w:val="000000"/>
                <w:szCs w:val="21"/>
              </w:rPr>
              <w:t>人工智能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 w:rsidR="00824517" w:rsidRDefault="00D47B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824517">
        <w:tc>
          <w:tcPr>
            <w:tcW w:w="534" w:type="dxa"/>
          </w:tcPr>
          <w:p w:rsidR="00824517" w:rsidRDefault="00D47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824517" w:rsidRDefault="00711BE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部分功能无法实现</w:t>
            </w:r>
          </w:p>
        </w:tc>
        <w:tc>
          <w:tcPr>
            <w:tcW w:w="8505" w:type="dxa"/>
          </w:tcPr>
          <w:p w:rsidR="00824517" w:rsidRDefault="00711BE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由于现有的技术水平，部分功能无法实现，无法满足客户的需求</w:t>
            </w:r>
          </w:p>
        </w:tc>
        <w:tc>
          <w:tcPr>
            <w:tcW w:w="995" w:type="dxa"/>
          </w:tcPr>
          <w:p w:rsidR="00824517" w:rsidRDefault="00D47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824517">
        <w:tc>
          <w:tcPr>
            <w:tcW w:w="534" w:type="dxa"/>
          </w:tcPr>
          <w:p w:rsidR="00824517" w:rsidRDefault="00D47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824517" w:rsidRDefault="00D47B2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824517" w:rsidRDefault="00D47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824517" w:rsidRDefault="00D47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824517">
        <w:tc>
          <w:tcPr>
            <w:tcW w:w="534" w:type="dxa"/>
          </w:tcPr>
          <w:p w:rsidR="00824517" w:rsidRDefault="00D47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824517" w:rsidRDefault="00D47B2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824517" w:rsidRDefault="00D47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824517" w:rsidRDefault="00D47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824517" w:rsidRDefault="00824517">
      <w:bookmarkStart w:id="0" w:name="_GoBack"/>
      <w:bookmarkEnd w:id="0"/>
    </w:p>
    <w:sectPr w:rsidR="0082451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B21" w:rsidRDefault="00D47B21" w:rsidP="00711BEF">
      <w:pPr>
        <w:spacing w:line="240" w:lineRule="auto"/>
      </w:pPr>
      <w:r>
        <w:separator/>
      </w:r>
    </w:p>
  </w:endnote>
  <w:endnote w:type="continuationSeparator" w:id="0">
    <w:p w:rsidR="00D47B21" w:rsidRDefault="00D47B21" w:rsidP="00711B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B21" w:rsidRDefault="00D47B21" w:rsidP="00711BEF">
      <w:pPr>
        <w:spacing w:line="240" w:lineRule="auto"/>
      </w:pPr>
      <w:r>
        <w:separator/>
      </w:r>
    </w:p>
  </w:footnote>
  <w:footnote w:type="continuationSeparator" w:id="0">
    <w:p w:rsidR="00D47B21" w:rsidRDefault="00D47B21" w:rsidP="00711BE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11BEF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2451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47B21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D1B82"/>
  <w15:docId w15:val="{360FA756-10F2-48D1-8A9C-8A0B6300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李子聪</cp:lastModifiedBy>
  <cp:revision>6</cp:revision>
  <dcterms:created xsi:type="dcterms:W3CDTF">2012-08-13T07:25:00Z</dcterms:created>
  <dcterms:modified xsi:type="dcterms:W3CDTF">2020-11-16T01:44:00Z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