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C6B08" w14:textId="4A9ED8D7" w:rsidR="003D716D" w:rsidRPr="003D716D" w:rsidRDefault="003D716D" w:rsidP="003D716D">
      <w:pPr>
        <w:pStyle w:val="TOCHeading"/>
        <w:rPr>
          <w:rFonts w:ascii="Arial" w:hAnsi="Arial" w:cs="Arial"/>
          <w:b/>
          <w:bCs/>
          <w:color w:val="000000"/>
        </w:rPr>
      </w:pPr>
      <w:r w:rsidRPr="003D716D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29935C" wp14:editId="6B2D2F30">
                <wp:simplePos x="0" y="0"/>
                <wp:positionH relativeFrom="margin">
                  <wp:align>right</wp:align>
                </wp:positionH>
                <wp:positionV relativeFrom="paragraph">
                  <wp:posOffset>4706854</wp:posOffset>
                </wp:positionV>
                <wp:extent cx="2860675" cy="2286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67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0BB57" w14:textId="442A2E1E" w:rsidR="003D716D" w:rsidRPr="003D716D" w:rsidRDefault="003D716D" w:rsidP="003D716D">
                            <w:pPr>
                              <w:spacing w:before="0" w:beforeAutospacing="0" w:after="0" w:afterAutospacing="0"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3D716D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Blog SOC</w:t>
                            </w:r>
                          </w:p>
                          <w:p w14:paraId="213804A0" w14:textId="03B9B234" w:rsidR="003D716D" w:rsidRPr="003D716D" w:rsidRDefault="003D716D" w:rsidP="003D716D">
                            <w:pPr>
                              <w:spacing w:before="0" w:beforeAutospacing="0" w:after="0" w:afterAutospacing="0"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36"/>
                                <w:szCs w:val="50"/>
                              </w:rPr>
                            </w:pPr>
                            <w:r w:rsidRPr="003D716D">
                              <w:rPr>
                                <w:rFonts w:ascii="Arial" w:hAnsi="Arial" w:cs="Arial"/>
                                <w:b/>
                                <w:sz w:val="36"/>
                                <w:szCs w:val="50"/>
                              </w:rPr>
                              <w:t>Funcionalidade Busca</w:t>
                            </w:r>
                          </w:p>
                          <w:p w14:paraId="33EA8793" w14:textId="33FE3345" w:rsidR="003D716D" w:rsidRPr="003D716D" w:rsidRDefault="003D716D" w:rsidP="003D716D">
                            <w:pPr>
                              <w:spacing w:before="0" w:beforeAutospacing="0" w:after="0" w:afterAutospacing="0"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36"/>
                                <w:szCs w:val="50"/>
                              </w:rPr>
                            </w:pPr>
                            <w:r w:rsidRPr="003D716D">
                              <w:rPr>
                                <w:rFonts w:ascii="Arial" w:hAnsi="Arial" w:cs="Arial"/>
                                <w:b/>
                                <w:sz w:val="36"/>
                                <w:szCs w:val="50"/>
                              </w:rPr>
                              <w:t>Plano de Teste</w:t>
                            </w:r>
                          </w:p>
                          <w:p w14:paraId="38DE6073" w14:textId="2B9D484E" w:rsidR="003D716D" w:rsidRPr="003D716D" w:rsidRDefault="003D716D" w:rsidP="003D716D">
                            <w:pPr>
                              <w:spacing w:before="0" w:beforeAutospacing="0" w:after="0" w:afterAutospacing="0"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36"/>
                                <w:szCs w:val="50"/>
                                <w:lang w:val="en-US"/>
                              </w:rPr>
                            </w:pPr>
                            <w:r w:rsidRPr="003D716D">
                              <w:rPr>
                                <w:rFonts w:ascii="Arial" w:hAnsi="Arial" w:cs="Arial"/>
                                <w:b/>
                                <w:sz w:val="36"/>
                                <w:szCs w:val="50"/>
                              </w:rPr>
                              <w:t>Versão 01.00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993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05pt;margin-top:370.6pt;width:225.25pt;height:180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" stroked="f">
                <v:textbox>
                  <w:txbxContent>
                    <w:p w14:paraId="7140BB57" w14:textId="442A2E1E" w:rsidR="003D716D" w:rsidRPr="003D716D" w:rsidRDefault="003D716D" w:rsidP="003D716D">
                      <w:pPr>
                        <w:spacing w:before="0" w:beforeAutospacing="0" w:after="0" w:afterAutospacing="0" w:line="360" w:lineRule="auto"/>
                        <w:jc w:val="right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 w:rsidRPr="003D716D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Blog SOC</w:t>
                      </w:r>
                    </w:p>
                    <w:p w14:paraId="213804A0" w14:textId="03B9B234" w:rsidR="003D716D" w:rsidRPr="003D716D" w:rsidRDefault="003D716D" w:rsidP="003D716D">
                      <w:pPr>
                        <w:spacing w:before="0" w:beforeAutospacing="0" w:after="0" w:afterAutospacing="0" w:line="360" w:lineRule="auto"/>
                        <w:jc w:val="right"/>
                        <w:rPr>
                          <w:rFonts w:ascii="Arial" w:hAnsi="Arial" w:cs="Arial"/>
                          <w:b/>
                          <w:sz w:val="36"/>
                          <w:szCs w:val="50"/>
                        </w:rPr>
                      </w:pPr>
                      <w:r w:rsidRPr="003D716D">
                        <w:rPr>
                          <w:rFonts w:ascii="Arial" w:hAnsi="Arial" w:cs="Arial"/>
                          <w:b/>
                          <w:sz w:val="36"/>
                          <w:szCs w:val="50"/>
                        </w:rPr>
                        <w:t>Funcionalidade Busca</w:t>
                      </w:r>
                    </w:p>
                    <w:p w14:paraId="33EA8793" w14:textId="33FE3345" w:rsidR="003D716D" w:rsidRPr="003D716D" w:rsidRDefault="003D716D" w:rsidP="003D716D">
                      <w:pPr>
                        <w:spacing w:before="0" w:beforeAutospacing="0" w:after="0" w:afterAutospacing="0" w:line="360" w:lineRule="auto"/>
                        <w:jc w:val="right"/>
                        <w:rPr>
                          <w:rFonts w:ascii="Arial" w:hAnsi="Arial" w:cs="Arial"/>
                          <w:b/>
                          <w:sz w:val="36"/>
                          <w:szCs w:val="50"/>
                        </w:rPr>
                      </w:pPr>
                      <w:r w:rsidRPr="003D716D">
                        <w:rPr>
                          <w:rFonts w:ascii="Arial" w:hAnsi="Arial" w:cs="Arial"/>
                          <w:b/>
                          <w:sz w:val="36"/>
                          <w:szCs w:val="50"/>
                        </w:rPr>
                        <w:t>Plano de Teste</w:t>
                      </w:r>
                    </w:p>
                    <w:p w14:paraId="38DE6073" w14:textId="2B9D484E" w:rsidR="003D716D" w:rsidRPr="003D716D" w:rsidRDefault="003D716D" w:rsidP="003D716D">
                      <w:pPr>
                        <w:spacing w:before="0" w:beforeAutospacing="0" w:after="0" w:afterAutospacing="0" w:line="360" w:lineRule="auto"/>
                        <w:jc w:val="right"/>
                        <w:rPr>
                          <w:rFonts w:ascii="Arial" w:hAnsi="Arial" w:cs="Arial"/>
                          <w:b/>
                          <w:sz w:val="36"/>
                          <w:szCs w:val="50"/>
                          <w:lang w:val="en-US"/>
                        </w:rPr>
                      </w:pPr>
                      <w:r w:rsidRPr="003D716D">
                        <w:rPr>
                          <w:rFonts w:ascii="Arial" w:hAnsi="Arial" w:cs="Arial"/>
                          <w:b/>
                          <w:sz w:val="36"/>
                          <w:szCs w:val="50"/>
                        </w:rPr>
                        <w:t>Versão 01.00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4F281C86" wp14:editId="22E9AB72">
            <wp:simplePos x="0" y="0"/>
            <wp:positionH relativeFrom="margin">
              <wp:align>center</wp:align>
            </wp:positionH>
            <wp:positionV relativeFrom="paragraph">
              <wp:posOffset>999423</wp:posOffset>
            </wp:positionV>
            <wp:extent cx="6324600" cy="4191000"/>
            <wp:effectExtent l="0" t="0" r="0" b="0"/>
            <wp:wrapNone/>
            <wp:docPr id="14" name="Picture 14" descr="Resultado de imagem para soc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soc pn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CD8">
        <w:rPr>
          <w:rFonts w:ascii="Arial" w:hAnsi="Arial" w:cs="Arial"/>
          <w:b/>
          <w:bCs/>
          <w:color w:val="000000"/>
        </w:rPr>
        <w:br w:type="page"/>
      </w:r>
      <w:bookmarkStart w:id="0" w:name="_GoBack"/>
      <w:bookmarkEnd w:id="0"/>
    </w:p>
    <w:sdt>
      <w:sdtPr>
        <w:id w:val="-14920895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BR"/>
        </w:rPr>
      </w:sdtEndPr>
      <w:sdtContent>
        <w:p w14:paraId="2A770B6B" w14:textId="213B54C5" w:rsidR="00196CD8" w:rsidRPr="00196CD8" w:rsidRDefault="00196CD8" w:rsidP="00196CD8">
          <w:pPr>
            <w:pStyle w:val="TOCHeading"/>
            <w:jc w:val="center"/>
            <w:rPr>
              <w:rStyle w:val="Hyperlink"/>
              <w:rFonts w:ascii="Arial" w:hAnsi="Arial" w:cs="Arial"/>
              <w:b/>
              <w:bCs/>
              <w:color w:val="000000"/>
              <w:u w:val="none"/>
            </w:rPr>
          </w:pPr>
          <w:r w:rsidRPr="00E3484E">
            <w:rPr>
              <w:rStyle w:val="Hyperlink"/>
              <w:rFonts w:ascii="Arial" w:eastAsiaTheme="minorHAnsi" w:hAnsi="Arial" w:cs="Arial"/>
              <w:b/>
              <w:bCs/>
              <w:noProof/>
              <w:color w:val="auto"/>
              <w:sz w:val="22"/>
              <w:szCs w:val="22"/>
              <w:u w:val="none"/>
              <w:lang w:val="pt-BR"/>
            </w:rPr>
            <w:t>Sumário</w:t>
          </w:r>
        </w:p>
        <w:p w14:paraId="7F84C72D" w14:textId="6FB1B001" w:rsidR="003D716D" w:rsidRDefault="00196C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Pr="007F0D5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131582" w:history="1">
            <w:r w:rsidR="003D716D" w:rsidRPr="005E70E8">
              <w:rPr>
                <w:rStyle w:val="Hyperlink"/>
                <w:rFonts w:ascii="Arial" w:hAnsi="Arial" w:cs="Arial"/>
                <w:b/>
                <w:bCs/>
                <w:noProof/>
              </w:rPr>
              <w:t>1. Objetivos</w:t>
            </w:r>
            <w:r w:rsidR="003D716D">
              <w:rPr>
                <w:noProof/>
                <w:webHidden/>
              </w:rPr>
              <w:tab/>
            </w:r>
            <w:r w:rsidR="003D716D">
              <w:rPr>
                <w:noProof/>
                <w:webHidden/>
              </w:rPr>
              <w:fldChar w:fldCharType="begin"/>
            </w:r>
            <w:r w:rsidR="003D716D">
              <w:rPr>
                <w:noProof/>
                <w:webHidden/>
              </w:rPr>
              <w:instrText xml:space="preserve"> PAGEREF _Toc5131582 \h </w:instrText>
            </w:r>
            <w:r w:rsidR="003D716D">
              <w:rPr>
                <w:noProof/>
                <w:webHidden/>
              </w:rPr>
            </w:r>
            <w:r w:rsidR="003D716D">
              <w:rPr>
                <w:noProof/>
                <w:webHidden/>
              </w:rPr>
              <w:fldChar w:fldCharType="separate"/>
            </w:r>
            <w:r w:rsidR="005A7894">
              <w:rPr>
                <w:noProof/>
                <w:webHidden/>
              </w:rPr>
              <w:t>3</w:t>
            </w:r>
            <w:r w:rsidR="003D716D">
              <w:rPr>
                <w:noProof/>
                <w:webHidden/>
              </w:rPr>
              <w:fldChar w:fldCharType="end"/>
            </w:r>
          </w:hyperlink>
        </w:p>
        <w:p w14:paraId="23D9FAF1" w14:textId="0C966F77" w:rsidR="003D716D" w:rsidRDefault="003D716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1583" w:history="1">
            <w:r w:rsidRPr="005E70E8">
              <w:rPr>
                <w:rStyle w:val="Hyperlink"/>
                <w:rFonts w:ascii="Arial" w:hAnsi="Arial" w:cs="Arial"/>
                <w:b/>
                <w:bCs/>
                <w:noProof/>
              </w:rPr>
              <w:t>2. 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8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CB11C" w14:textId="40712113" w:rsidR="003D716D" w:rsidRDefault="003D716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1584" w:history="1">
            <w:r w:rsidRPr="005E70E8">
              <w:rPr>
                <w:rStyle w:val="Hyperlink"/>
                <w:rFonts w:ascii="Arial" w:hAnsi="Arial" w:cs="Arial"/>
                <w:b/>
                <w:bCs/>
                <w:noProof/>
              </w:rPr>
              <w:t>3</w:t>
            </w:r>
            <w:r w:rsidRPr="005E70E8">
              <w:rPr>
                <w:rStyle w:val="Hyperlink"/>
                <w:rFonts w:ascii="Arial" w:hAnsi="Arial" w:cs="Arial"/>
                <w:noProof/>
              </w:rPr>
              <w:t>. </w:t>
            </w:r>
            <w:r w:rsidRPr="005E70E8">
              <w:rPr>
                <w:rStyle w:val="Hyperlink"/>
                <w:rFonts w:ascii="Arial" w:hAnsi="Arial" w:cs="Arial"/>
                <w:b/>
                <w:bCs/>
                <w:noProof/>
              </w:rPr>
              <w:t>Requisitos do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8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37CE7" w14:textId="7EBE741F" w:rsidR="003D716D" w:rsidRDefault="003D716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1585" w:history="1">
            <w:r w:rsidRPr="005E70E8">
              <w:rPr>
                <w:rStyle w:val="Hyperlink"/>
                <w:rFonts w:ascii="Arial" w:hAnsi="Arial" w:cs="Arial"/>
                <w:b/>
                <w:bCs/>
                <w:noProof/>
              </w:rPr>
              <w:t>4. Estratégia do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8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B7BF7" w14:textId="395DF58C" w:rsidR="003D716D" w:rsidRDefault="003D716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1586" w:history="1">
            <w:r w:rsidRPr="005E70E8">
              <w:rPr>
                <w:rStyle w:val="Hyperlink"/>
                <w:rFonts w:ascii="Arial" w:hAnsi="Arial" w:cs="Arial"/>
                <w:b/>
                <w:bCs/>
                <w:noProof/>
              </w:rPr>
              <w:t>5. 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8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F8899" w14:textId="30423DAF" w:rsidR="003D716D" w:rsidRDefault="003D716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1587" w:history="1">
            <w:r w:rsidRPr="005E70E8">
              <w:rPr>
                <w:rStyle w:val="Hyperlink"/>
                <w:rFonts w:ascii="Arial" w:hAnsi="Arial" w:cs="Arial"/>
                <w:b/>
                <w:bCs/>
                <w:noProof/>
              </w:rPr>
              <w:t>6. 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8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83591" w14:textId="0F4EACAC" w:rsidR="003D716D" w:rsidRDefault="003D716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1588" w:history="1">
            <w:r w:rsidRPr="005E70E8">
              <w:rPr>
                <w:rStyle w:val="Hyperlink"/>
                <w:rFonts w:ascii="Arial" w:hAnsi="Arial" w:cs="Arial"/>
                <w:b/>
                <w:bCs/>
                <w:noProof/>
              </w:rPr>
              <w:t>7. Marcos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8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BC94D" w14:textId="1B9233AA" w:rsidR="003D716D" w:rsidRDefault="003D716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1589" w:history="1">
            <w:r w:rsidRPr="005E70E8">
              <w:rPr>
                <w:rStyle w:val="Hyperlink"/>
                <w:rFonts w:ascii="Arial" w:hAnsi="Arial" w:cs="Arial"/>
                <w:b/>
                <w:bCs/>
                <w:noProof/>
              </w:rPr>
              <w:t>8. Referência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8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04574" w14:textId="2D0A4EFB" w:rsidR="00196CD8" w:rsidRPr="007F0D57" w:rsidRDefault="00196CD8" w:rsidP="00196CD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FE51AA2" w14:textId="25404083" w:rsidR="00196CD8" w:rsidRDefault="00196CD8" w:rsidP="00196CD8">
      <w:pPr>
        <w:rPr>
          <w:rFonts w:ascii="Arial" w:hAnsi="Arial" w:cs="Arial"/>
          <w:b/>
          <w:bCs/>
          <w:color w:val="000000"/>
          <w:lang w:val="en-US"/>
        </w:rPr>
      </w:pPr>
      <w:r w:rsidRPr="007F0D57">
        <w:rPr>
          <w:rFonts w:ascii="Arial" w:hAnsi="Arial" w:cs="Arial"/>
          <w:b/>
          <w:bCs/>
          <w:color w:val="000000"/>
          <w:lang w:val="en-US"/>
        </w:rPr>
        <w:br w:type="page"/>
      </w:r>
    </w:p>
    <w:p w14:paraId="341DBD12" w14:textId="2B09F2C4" w:rsidR="0076788D" w:rsidRPr="00CE2352" w:rsidRDefault="0076788D" w:rsidP="007F0D57">
      <w:pPr>
        <w:pStyle w:val="NormalWeb"/>
        <w:shd w:val="clear" w:color="auto" w:fill="FFFFFF"/>
        <w:spacing w:line="360" w:lineRule="auto"/>
        <w:outlineLvl w:val="0"/>
        <w:rPr>
          <w:rFonts w:ascii="Arial" w:hAnsi="Arial" w:cs="Arial"/>
          <w:b/>
          <w:bCs/>
          <w:color w:val="000000"/>
        </w:rPr>
      </w:pPr>
      <w:bookmarkStart w:id="1" w:name="_Toc5131582"/>
      <w:r w:rsidRPr="00CE2352">
        <w:rPr>
          <w:rFonts w:ascii="Arial" w:hAnsi="Arial" w:cs="Arial"/>
          <w:b/>
          <w:bCs/>
          <w:color w:val="000000"/>
        </w:rPr>
        <w:lastRenderedPageBreak/>
        <w:t>1. </w:t>
      </w:r>
      <w:bookmarkStart w:id="2" w:name="_Toc447185686"/>
      <w:r w:rsidRPr="00CE2352">
        <w:rPr>
          <w:rFonts w:ascii="Arial" w:hAnsi="Arial" w:cs="Arial"/>
          <w:b/>
          <w:bCs/>
          <w:color w:val="000000"/>
        </w:rPr>
        <w:t>Objetivos</w:t>
      </w:r>
      <w:bookmarkEnd w:id="1"/>
      <w:bookmarkEnd w:id="2"/>
    </w:p>
    <w:p w14:paraId="14ABE02B" w14:textId="77777777" w:rsidR="0076788D" w:rsidRDefault="0076788D" w:rsidP="0076788D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73EB2D5C" w14:textId="674EBB33" w:rsidR="0076788D" w:rsidRDefault="0076788D" w:rsidP="002467DF">
      <w:pPr>
        <w:pStyle w:val="NormalWeb"/>
        <w:shd w:val="clear" w:color="auto" w:fill="FFFFFF"/>
        <w:spacing w:line="360" w:lineRule="auto"/>
        <w:ind w:firstLine="54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Este documento descreve o plano para testar</w:t>
      </w:r>
      <w:r>
        <w:rPr>
          <w:rFonts w:ascii="Arial" w:hAnsi="Arial" w:cs="Arial"/>
          <w:color w:val="000000"/>
          <w:sz w:val="20"/>
          <w:szCs w:val="20"/>
        </w:rPr>
        <w:t xml:space="preserve"> a funcionalidade de busca do Blog da SOC</w:t>
      </w:r>
      <w:r w:rsidR="00971054">
        <w:rPr>
          <w:rFonts w:ascii="Arial" w:hAnsi="Arial" w:cs="Arial"/>
          <w:color w:val="000000"/>
          <w:sz w:val="20"/>
          <w:szCs w:val="20"/>
        </w:rPr>
        <w:t xml:space="preserve"> (“</w:t>
      </w:r>
      <w:r w:rsidR="00971054" w:rsidRPr="00971054">
        <w:rPr>
          <w:rFonts w:ascii="Arial" w:hAnsi="Arial" w:cs="Arial"/>
          <w:color w:val="000000"/>
          <w:sz w:val="20"/>
          <w:szCs w:val="20"/>
        </w:rPr>
        <w:t>https://ww2.soc.com.br/blog/</w:t>
      </w:r>
      <w:r w:rsidR="00971054">
        <w:rPr>
          <w:rFonts w:ascii="Arial" w:hAnsi="Arial" w:cs="Arial"/>
          <w:color w:val="000000"/>
          <w:sz w:val="20"/>
          <w:szCs w:val="20"/>
        </w:rPr>
        <w:t>”)</w:t>
      </w:r>
      <w:r>
        <w:rPr>
          <w:rFonts w:ascii="Arial" w:hAnsi="Arial" w:cs="Arial"/>
          <w:color w:val="000000"/>
          <w:sz w:val="20"/>
          <w:szCs w:val="20"/>
        </w:rPr>
        <w:t xml:space="preserve">, como forma de avaliação técnica de ingresso à empresa. </w:t>
      </w:r>
      <w:r>
        <w:rPr>
          <w:rFonts w:ascii="Arial" w:hAnsi="Arial" w:cs="Arial"/>
          <w:color w:val="000000"/>
          <w:sz w:val="20"/>
          <w:szCs w:val="20"/>
        </w:rPr>
        <w:t>Este documento de Plano de Teste suporta os seguintes objetivos:</w:t>
      </w:r>
    </w:p>
    <w:p w14:paraId="203809C0" w14:textId="77777777" w:rsidR="0076788D" w:rsidRDefault="0076788D" w:rsidP="002467DF">
      <w:pPr>
        <w:numPr>
          <w:ilvl w:val="1"/>
          <w:numId w:val="3"/>
        </w:numPr>
        <w:shd w:val="clear" w:color="auto" w:fill="FFFFFF"/>
        <w:spacing w:before="0" w:beforeAutospacing="0" w:after="0" w:afterAutospacing="0" w:line="360" w:lineRule="auto"/>
        <w:ind w:left="92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Identificar informações existentes do projeto e os componentes de software que devem ser testados.</w:t>
      </w:r>
    </w:p>
    <w:p w14:paraId="058968AC" w14:textId="12F65986" w:rsidR="0076788D" w:rsidRDefault="00A66465" w:rsidP="002467DF">
      <w:pPr>
        <w:numPr>
          <w:ilvl w:val="1"/>
          <w:numId w:val="3"/>
        </w:numPr>
        <w:shd w:val="clear" w:color="auto" w:fill="FFFFFF"/>
        <w:spacing w:before="0" w:beforeAutospacing="0" w:after="0" w:afterAutospacing="0" w:line="360" w:lineRule="auto"/>
        <w:ind w:left="92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Descrever</w:t>
      </w:r>
      <w:r w:rsidR="0076788D">
        <w:rPr>
          <w:rFonts w:ascii="Arial" w:hAnsi="Arial" w:cs="Arial"/>
          <w:color w:val="000000"/>
          <w:sz w:val="20"/>
          <w:szCs w:val="20"/>
        </w:rPr>
        <w:t xml:space="preserve"> as estratégias de teste a serem empregadas.</w:t>
      </w:r>
    </w:p>
    <w:p w14:paraId="03814F4D" w14:textId="33E22980" w:rsidR="0076788D" w:rsidRDefault="0076788D" w:rsidP="002467DF">
      <w:pPr>
        <w:numPr>
          <w:ilvl w:val="1"/>
          <w:numId w:val="3"/>
        </w:numPr>
        <w:shd w:val="clear" w:color="auto" w:fill="FFFFFF"/>
        <w:spacing w:before="0" w:beforeAutospacing="0" w:after="0" w:afterAutospacing="0" w:line="360" w:lineRule="auto"/>
        <w:ind w:left="92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Identificar os recursos requeridos.</w:t>
      </w:r>
    </w:p>
    <w:p w14:paraId="0583916F" w14:textId="77777777" w:rsidR="00F852BA" w:rsidRDefault="00F852BA" w:rsidP="00F852BA">
      <w:pPr>
        <w:shd w:val="clear" w:color="auto" w:fill="FFFFFF"/>
        <w:spacing w:before="0" w:beforeAutospacing="0" w:after="0" w:afterAutospacing="0" w:line="360" w:lineRule="auto"/>
        <w:ind w:left="927"/>
        <w:jc w:val="both"/>
        <w:rPr>
          <w:rFonts w:ascii="Arial" w:hAnsi="Arial" w:cs="Arial"/>
          <w:color w:val="000000"/>
          <w:sz w:val="20"/>
          <w:szCs w:val="20"/>
        </w:rPr>
      </w:pPr>
    </w:p>
    <w:p w14:paraId="35839590" w14:textId="66F332F7" w:rsidR="0076788D" w:rsidRPr="00CE2352" w:rsidRDefault="0076788D" w:rsidP="007F0D57">
      <w:pPr>
        <w:pStyle w:val="NormalWeb"/>
        <w:shd w:val="clear" w:color="auto" w:fill="FFFFFF"/>
        <w:spacing w:line="360" w:lineRule="auto"/>
        <w:outlineLvl w:val="0"/>
        <w:rPr>
          <w:rFonts w:ascii="Arial" w:hAnsi="Arial" w:cs="Arial"/>
          <w:b/>
          <w:bCs/>
          <w:color w:val="000000"/>
        </w:rPr>
      </w:pPr>
      <w:bookmarkStart w:id="3" w:name="_Toc5131583"/>
      <w:r w:rsidRPr="00CE2352">
        <w:rPr>
          <w:rFonts w:ascii="Arial" w:hAnsi="Arial" w:cs="Arial"/>
          <w:b/>
          <w:bCs/>
          <w:color w:val="000000"/>
        </w:rPr>
        <w:t>2. </w:t>
      </w:r>
      <w:bookmarkStart w:id="4" w:name="_Toc447185687"/>
      <w:r w:rsidRPr="00CE2352">
        <w:rPr>
          <w:rFonts w:ascii="Arial" w:hAnsi="Arial" w:cs="Arial"/>
          <w:b/>
          <w:bCs/>
          <w:color w:val="000000"/>
        </w:rPr>
        <w:t>Escopo</w:t>
      </w:r>
      <w:bookmarkEnd w:id="3"/>
      <w:bookmarkEnd w:id="4"/>
    </w:p>
    <w:p w14:paraId="1AF70FBD" w14:textId="77777777" w:rsidR="0076788D" w:rsidRDefault="0076788D" w:rsidP="00AB3A35">
      <w:pPr>
        <w:pStyle w:val="NormalWeb"/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63FAE237" w14:textId="11B67914" w:rsidR="0076788D" w:rsidRDefault="0076788D" w:rsidP="00AB3A35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Este Plano de Teste é aplicado aos testes </w:t>
      </w:r>
      <w:r>
        <w:rPr>
          <w:rFonts w:ascii="Arial" w:hAnsi="Arial" w:cs="Arial"/>
          <w:color w:val="000000"/>
          <w:sz w:val="20"/>
          <w:szCs w:val="20"/>
        </w:rPr>
        <w:t>funcionais</w:t>
      </w:r>
      <w:r>
        <w:rPr>
          <w:rFonts w:ascii="Arial" w:hAnsi="Arial" w:cs="Arial"/>
          <w:color w:val="000000"/>
          <w:sz w:val="20"/>
          <w:szCs w:val="20"/>
        </w:rPr>
        <w:t>. Assume-se que o</w:t>
      </w:r>
      <w:r w:rsidR="00235D3A"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 teste</w:t>
      </w:r>
      <w:r w:rsidR="00235D3A"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35D3A">
        <w:rPr>
          <w:rFonts w:ascii="Arial" w:hAnsi="Arial" w:cs="Arial"/>
          <w:color w:val="000000"/>
          <w:sz w:val="20"/>
          <w:szCs w:val="20"/>
        </w:rPr>
        <w:t>unitários</w:t>
      </w:r>
      <w:r>
        <w:rPr>
          <w:rFonts w:ascii="Arial" w:hAnsi="Arial" w:cs="Arial"/>
          <w:color w:val="000000"/>
          <w:sz w:val="20"/>
          <w:szCs w:val="20"/>
        </w:rPr>
        <w:t xml:space="preserve"> já fornece</w:t>
      </w:r>
      <w:r w:rsidR="00235D3A">
        <w:rPr>
          <w:rFonts w:ascii="Arial" w:hAnsi="Arial" w:cs="Arial"/>
          <w:color w:val="000000"/>
          <w:sz w:val="20"/>
          <w:szCs w:val="20"/>
        </w:rPr>
        <w:t xml:space="preserve">ram, </w:t>
      </w:r>
      <w:r>
        <w:rPr>
          <w:rFonts w:ascii="Arial" w:hAnsi="Arial" w:cs="Arial"/>
          <w:color w:val="000000"/>
          <w:sz w:val="20"/>
          <w:szCs w:val="20"/>
        </w:rPr>
        <w:t xml:space="preserve">por meio de teste de caixa </w:t>
      </w:r>
      <w:r w:rsidR="00235D3A">
        <w:rPr>
          <w:rFonts w:ascii="Arial" w:hAnsi="Arial" w:cs="Arial"/>
          <w:color w:val="000000"/>
          <w:sz w:val="20"/>
          <w:szCs w:val="20"/>
        </w:rPr>
        <w:t>branca</w:t>
      </w:r>
      <w:r>
        <w:rPr>
          <w:rFonts w:ascii="Arial" w:hAnsi="Arial" w:cs="Arial"/>
          <w:color w:val="000000"/>
          <w:sz w:val="20"/>
          <w:szCs w:val="20"/>
        </w:rPr>
        <w:t>, uma cobertura extensiva do código fonte.</w:t>
      </w:r>
    </w:p>
    <w:p w14:paraId="254E93D6" w14:textId="77777777" w:rsidR="00E350D7" w:rsidRPr="00E350D7" w:rsidRDefault="00E350D7" w:rsidP="00E350D7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/>
          <w:bCs/>
          <w:sz w:val="14"/>
          <w:szCs w:val="20"/>
        </w:rPr>
      </w:pPr>
    </w:p>
    <w:p w14:paraId="130C4CF2" w14:textId="0BA50CB8" w:rsidR="0076788D" w:rsidRDefault="004E0284" w:rsidP="007F0D57">
      <w:pPr>
        <w:pStyle w:val="NormalWeb"/>
        <w:shd w:val="clear" w:color="auto" w:fill="FFFFFF"/>
        <w:spacing w:line="360" w:lineRule="auto"/>
        <w:outlineLvl w:val="0"/>
        <w:rPr>
          <w:rFonts w:ascii="Arial" w:hAnsi="Arial" w:cs="Arial"/>
          <w:color w:val="000000"/>
          <w:sz w:val="20"/>
          <w:szCs w:val="20"/>
        </w:rPr>
      </w:pPr>
      <w:bookmarkStart w:id="5" w:name="_Toc5131584"/>
      <w:r w:rsidRPr="00CE2352">
        <w:rPr>
          <w:rFonts w:ascii="Arial" w:hAnsi="Arial" w:cs="Arial"/>
          <w:b/>
          <w:bCs/>
          <w:color w:val="000000"/>
        </w:rPr>
        <w:t>3</w:t>
      </w:r>
      <w:r w:rsidR="0076788D">
        <w:rPr>
          <w:rFonts w:ascii="Arial" w:hAnsi="Arial" w:cs="Arial"/>
          <w:color w:val="000000"/>
        </w:rPr>
        <w:t>. </w:t>
      </w:r>
      <w:bookmarkStart w:id="6" w:name="_Toc314978532"/>
      <w:bookmarkStart w:id="7" w:name="_Toc324843638"/>
      <w:bookmarkStart w:id="8" w:name="_Toc324851945"/>
      <w:bookmarkStart w:id="9" w:name="_Toc324915528"/>
      <w:bookmarkStart w:id="10" w:name="_Toc433104441"/>
      <w:bookmarkStart w:id="11" w:name="_Toc447185689"/>
      <w:bookmarkEnd w:id="6"/>
      <w:bookmarkEnd w:id="7"/>
      <w:bookmarkEnd w:id="8"/>
      <w:bookmarkEnd w:id="9"/>
      <w:bookmarkEnd w:id="10"/>
      <w:r w:rsidR="0076788D">
        <w:rPr>
          <w:rFonts w:ascii="Arial" w:hAnsi="Arial" w:cs="Arial"/>
          <w:b/>
          <w:bCs/>
          <w:color w:val="000000"/>
        </w:rPr>
        <w:t>Requisitos do Teste</w:t>
      </w:r>
      <w:bookmarkEnd w:id="5"/>
      <w:bookmarkEnd w:id="11"/>
    </w:p>
    <w:p w14:paraId="0E49A1A7" w14:textId="77777777" w:rsidR="00C4136E" w:rsidRDefault="00C4136E" w:rsidP="00AB3A35">
      <w:pPr>
        <w:pStyle w:val="NormalWeb"/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59F0AD17" w14:textId="0DD358D5" w:rsidR="0076788D" w:rsidRDefault="0076788D" w:rsidP="00F24260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lista a seguir identifica os itens</w:t>
      </w:r>
      <w:r w:rsidR="00C4136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que foram identificados como alvos do teste. Essa lista representa </w:t>
      </w:r>
      <w:r>
        <w:rPr>
          <w:rFonts w:ascii="Arial" w:hAnsi="Arial" w:cs="Arial"/>
          <w:i/>
          <w:iCs/>
          <w:color w:val="000000"/>
          <w:sz w:val="20"/>
          <w:szCs w:val="20"/>
        </w:rPr>
        <w:t>o que</w:t>
      </w:r>
      <w:r>
        <w:rPr>
          <w:rFonts w:ascii="Arial" w:hAnsi="Arial" w:cs="Arial"/>
          <w:color w:val="000000"/>
          <w:sz w:val="20"/>
          <w:szCs w:val="20"/>
        </w:rPr>
        <w:t> será testado. Detalhes sobre cada teste serão determinados posteriormente à medida que os Scripts de Teste forem desenvolvidos.</w:t>
      </w:r>
    </w:p>
    <w:p w14:paraId="23A1DF6F" w14:textId="77777777" w:rsidR="00E350D7" w:rsidRDefault="00E350D7" w:rsidP="00AB3A35">
      <w:pPr>
        <w:pStyle w:val="NormalWeb"/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6F10726D" w14:textId="18A98E94" w:rsidR="0076788D" w:rsidRDefault="0076788D" w:rsidP="00FF63C0">
      <w:pPr>
        <w:pStyle w:val="NormalWeb"/>
        <w:numPr>
          <w:ilvl w:val="0"/>
          <w:numId w:val="49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Verificar Caso de </w:t>
      </w:r>
      <w:r w:rsidR="00E350D7">
        <w:rPr>
          <w:rFonts w:ascii="Arial" w:hAnsi="Arial" w:cs="Arial"/>
          <w:color w:val="000000"/>
          <w:sz w:val="20"/>
          <w:szCs w:val="20"/>
        </w:rPr>
        <w:t xml:space="preserve">Busca de Artigo no Blog </w:t>
      </w:r>
      <w:r w:rsidR="00FF63C0">
        <w:rPr>
          <w:rFonts w:ascii="Arial" w:hAnsi="Arial" w:cs="Arial"/>
          <w:color w:val="000000"/>
          <w:sz w:val="20"/>
          <w:szCs w:val="20"/>
        </w:rPr>
        <w:t>C</w:t>
      </w:r>
      <w:r w:rsidR="00E350D7">
        <w:rPr>
          <w:rFonts w:ascii="Arial" w:hAnsi="Arial" w:cs="Arial"/>
          <w:color w:val="000000"/>
          <w:sz w:val="20"/>
          <w:szCs w:val="20"/>
        </w:rPr>
        <w:t>om Sucesso.</w:t>
      </w:r>
    </w:p>
    <w:p w14:paraId="0C4D39C5" w14:textId="22210B8F" w:rsidR="00E350D7" w:rsidRDefault="00E350D7" w:rsidP="00FF63C0">
      <w:pPr>
        <w:pStyle w:val="NormalWeb"/>
        <w:numPr>
          <w:ilvl w:val="0"/>
          <w:numId w:val="49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Verificar Caso de Busca de Artigo no Blog </w:t>
      </w:r>
      <w:r w:rsidR="00FF63C0"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em</w:t>
      </w:r>
      <w:r>
        <w:rPr>
          <w:rFonts w:ascii="Arial" w:hAnsi="Arial" w:cs="Arial"/>
          <w:color w:val="000000"/>
          <w:sz w:val="20"/>
          <w:szCs w:val="20"/>
        </w:rPr>
        <w:t xml:space="preserve"> Sucesso.</w:t>
      </w:r>
    </w:p>
    <w:p w14:paraId="46B2CCB0" w14:textId="2C6319E9" w:rsidR="00FF63C0" w:rsidRDefault="00FF63C0" w:rsidP="00FF63C0">
      <w:pPr>
        <w:pStyle w:val="NormalWeb"/>
        <w:numPr>
          <w:ilvl w:val="0"/>
          <w:numId w:val="49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Verificar Caso de</w:t>
      </w:r>
      <w:r>
        <w:rPr>
          <w:rFonts w:ascii="Arial" w:hAnsi="Arial" w:cs="Arial"/>
          <w:color w:val="000000"/>
          <w:sz w:val="20"/>
          <w:szCs w:val="20"/>
        </w:rPr>
        <w:t xml:space="preserve"> Funcionalidade da Limpeza de Caixa de Texto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0E5BD28" w14:textId="5125D890" w:rsidR="00E026A9" w:rsidRDefault="00E026A9" w:rsidP="005579DF">
      <w:pPr>
        <w:pStyle w:val="NormalWeb"/>
        <w:numPr>
          <w:ilvl w:val="0"/>
          <w:numId w:val="49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Verificar Caso de Busca </w:t>
      </w:r>
      <w:r>
        <w:rPr>
          <w:rFonts w:ascii="Arial" w:hAnsi="Arial" w:cs="Arial"/>
          <w:color w:val="000000"/>
          <w:sz w:val="20"/>
          <w:szCs w:val="20"/>
        </w:rPr>
        <w:t>Vazia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3F1EE18" w14:textId="77777777" w:rsidR="005579DF" w:rsidRPr="005579DF" w:rsidRDefault="005579DF" w:rsidP="005579DF">
      <w:pPr>
        <w:pStyle w:val="NormalWeb"/>
        <w:shd w:val="clear" w:color="auto" w:fill="FFFFFF"/>
        <w:spacing w:line="360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14:paraId="58AE7CA8" w14:textId="77777777" w:rsidR="0076788D" w:rsidRDefault="0076788D" w:rsidP="0076788D">
      <w:pPr>
        <w:pStyle w:val="NormalWeb"/>
        <w:shd w:val="clear" w:color="auto" w:fill="FFFFFF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7861DF7" w14:textId="635AAEF0" w:rsidR="0076788D" w:rsidRDefault="004E0284" w:rsidP="007F0D57">
      <w:pPr>
        <w:pStyle w:val="NormalWeb"/>
        <w:shd w:val="clear" w:color="auto" w:fill="FFFFFF"/>
        <w:spacing w:line="360" w:lineRule="auto"/>
        <w:outlineLvl w:val="0"/>
        <w:rPr>
          <w:rFonts w:ascii="Arial" w:hAnsi="Arial" w:cs="Arial"/>
          <w:b/>
          <w:bCs/>
          <w:color w:val="000000"/>
        </w:rPr>
      </w:pPr>
      <w:bookmarkStart w:id="12" w:name="_Toc5131585"/>
      <w:r w:rsidRPr="00CE2352">
        <w:rPr>
          <w:rFonts w:ascii="Arial" w:hAnsi="Arial" w:cs="Arial"/>
          <w:b/>
          <w:bCs/>
          <w:color w:val="000000"/>
        </w:rPr>
        <w:t>4</w:t>
      </w:r>
      <w:r w:rsidR="0076788D" w:rsidRPr="00CE2352">
        <w:rPr>
          <w:rFonts w:ascii="Arial" w:hAnsi="Arial" w:cs="Arial"/>
          <w:b/>
          <w:bCs/>
          <w:color w:val="000000"/>
        </w:rPr>
        <w:t>. </w:t>
      </w:r>
      <w:bookmarkStart w:id="13" w:name="_Toc314978533"/>
      <w:bookmarkStart w:id="14" w:name="_Toc324843639"/>
      <w:bookmarkStart w:id="15" w:name="_Toc324851946"/>
      <w:bookmarkStart w:id="16" w:name="_Toc324915529"/>
      <w:bookmarkStart w:id="17" w:name="_Toc433104442"/>
      <w:bookmarkStart w:id="18" w:name="_Toc447185690"/>
      <w:bookmarkEnd w:id="13"/>
      <w:bookmarkEnd w:id="14"/>
      <w:bookmarkEnd w:id="15"/>
      <w:bookmarkEnd w:id="16"/>
      <w:bookmarkEnd w:id="17"/>
      <w:r w:rsidR="0076788D">
        <w:rPr>
          <w:rFonts w:ascii="Arial" w:hAnsi="Arial" w:cs="Arial"/>
          <w:b/>
          <w:bCs/>
          <w:color w:val="000000"/>
        </w:rPr>
        <w:t>Estratégia do Teste</w:t>
      </w:r>
      <w:bookmarkEnd w:id="12"/>
      <w:bookmarkEnd w:id="18"/>
    </w:p>
    <w:p w14:paraId="175059F1" w14:textId="77777777" w:rsidR="0076788D" w:rsidRDefault="0076788D" w:rsidP="00F24260">
      <w:pPr>
        <w:pStyle w:val="NormalWeb"/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7F38710E" w14:textId="77777777" w:rsidR="0076788D" w:rsidRDefault="0076788D" w:rsidP="00F24260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Estratégia de Teste apresenta a abordagem recomendada para o teste dos aplicativos de software. A seção anterior dos Requisitos de Teste descrevia </w:t>
      </w:r>
      <w:r>
        <w:rPr>
          <w:rFonts w:ascii="Arial" w:hAnsi="Arial" w:cs="Arial"/>
          <w:i/>
          <w:iCs/>
          <w:color w:val="000000"/>
          <w:sz w:val="20"/>
          <w:szCs w:val="20"/>
        </w:rPr>
        <w:t>o que</w:t>
      </w:r>
      <w:r>
        <w:rPr>
          <w:rFonts w:ascii="Arial" w:hAnsi="Arial" w:cs="Arial"/>
          <w:color w:val="000000"/>
          <w:sz w:val="20"/>
          <w:szCs w:val="20"/>
        </w:rPr>
        <w:t> será testado; esta descreve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como</w:t>
      </w:r>
      <w:r>
        <w:rPr>
          <w:rFonts w:ascii="Arial" w:hAnsi="Arial" w:cs="Arial"/>
          <w:color w:val="000000"/>
          <w:sz w:val="20"/>
          <w:szCs w:val="20"/>
        </w:rPr>
        <w:t> será testado.</w:t>
      </w:r>
    </w:p>
    <w:p w14:paraId="33562E9B" w14:textId="24B53DFF" w:rsidR="00F24260" w:rsidRDefault="0076788D" w:rsidP="00F24260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 principais considerações para a estratégia de teste são as técnicas a serem utilizadas e o critério para saber quando o teste está concluído.</w:t>
      </w:r>
      <w:bookmarkStart w:id="19" w:name="_Toc324915533"/>
    </w:p>
    <w:p w14:paraId="04DEFD0F" w14:textId="7EC99DDC" w:rsidR="00727B08" w:rsidRDefault="0076788D" w:rsidP="00F24260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A meta desse teste é verificar a adequada aceitação, o processamento e recuperação dos dados, e a implementação apropriada das regras de negócios. Esse teste baseia-se em técnicas de caixa preta, ou seja, verificar o aplicativo (e seus processos internos) interagindo com o aplicativo por meio da GUI e analisar a saída (resultados). A seguir é identificado um esboço do teste recomendado para cada aplicativo:</w:t>
      </w:r>
    </w:p>
    <w:p w14:paraId="17BA0F10" w14:textId="77777777" w:rsidR="00727B08" w:rsidRDefault="00727B08">
      <w:pPr>
        <w:rPr>
          <w:rFonts w:ascii="Arial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tbl>
      <w:tblPr>
        <w:tblW w:w="4500" w:type="pct"/>
        <w:jc w:val="center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02"/>
        <w:gridCol w:w="5052"/>
      </w:tblGrid>
      <w:tr w:rsidR="007B34DA" w:rsidRPr="007B34DA" w14:paraId="1498849D" w14:textId="77777777" w:rsidTr="0076788D">
        <w:trPr>
          <w:tblCellSpacing w:w="0" w:type="dxa"/>
          <w:jc w:val="center"/>
        </w:trPr>
        <w:tc>
          <w:tcPr>
            <w:tcW w:w="1700" w:type="pct"/>
            <w:shd w:val="clear" w:color="auto" w:fill="FFFFFF"/>
            <w:hideMark/>
          </w:tcPr>
          <w:bookmarkEnd w:id="19"/>
          <w:p w14:paraId="607BACD8" w14:textId="77777777" w:rsidR="0076788D" w:rsidRPr="007B34DA" w:rsidRDefault="0076788D">
            <w:pPr>
              <w:rPr>
                <w:rFonts w:ascii="Arial" w:hAnsi="Arial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B34DA">
              <w:rPr>
                <w:rFonts w:ascii="Arial" w:hAnsi="Arial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lastRenderedPageBreak/>
              <w:t>Objetivo do Teste:</w:t>
            </w:r>
          </w:p>
        </w:tc>
        <w:tc>
          <w:tcPr>
            <w:tcW w:w="3300" w:type="pct"/>
            <w:shd w:val="clear" w:color="auto" w:fill="FFFFFF"/>
            <w:hideMark/>
          </w:tcPr>
          <w:p w14:paraId="03A2B8CF" w14:textId="6873D386" w:rsidR="0076788D" w:rsidRPr="007B34DA" w:rsidRDefault="0076788D">
            <w:pPr>
              <w:rPr>
                <w:rFonts w:ascii="Arial" w:hAnsi="Arial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B34DA">
              <w:rPr>
                <w:rFonts w:ascii="Arial" w:hAnsi="Arial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Assegurar a navegação correta d</w:t>
            </w:r>
            <w:r w:rsidR="007B34DA">
              <w:rPr>
                <w:rFonts w:ascii="Arial" w:hAnsi="Arial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</w:t>
            </w:r>
            <w:r w:rsidRPr="007B34DA">
              <w:rPr>
                <w:rFonts w:ascii="Arial" w:hAnsi="Arial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7B34DA">
              <w:rPr>
                <w:rFonts w:ascii="Arial" w:hAnsi="Arial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aplicação</w:t>
            </w:r>
            <w:r w:rsidRPr="007B34DA">
              <w:rPr>
                <w:rFonts w:ascii="Arial" w:hAnsi="Arial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, além da entrada, processamento e recuperação de dados.</w:t>
            </w:r>
          </w:p>
        </w:tc>
      </w:tr>
      <w:tr w:rsidR="007B34DA" w:rsidRPr="007B34DA" w14:paraId="4219E046" w14:textId="77777777" w:rsidTr="0076788D">
        <w:trPr>
          <w:tblCellSpacing w:w="0" w:type="dxa"/>
          <w:jc w:val="center"/>
        </w:trPr>
        <w:tc>
          <w:tcPr>
            <w:tcW w:w="1700" w:type="pct"/>
            <w:shd w:val="clear" w:color="auto" w:fill="FFFFFF"/>
            <w:hideMark/>
          </w:tcPr>
          <w:p w14:paraId="3A244357" w14:textId="77777777" w:rsidR="0076788D" w:rsidRPr="007B34DA" w:rsidRDefault="0076788D">
            <w:pPr>
              <w:rPr>
                <w:rFonts w:ascii="Arial" w:hAnsi="Arial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B34DA">
              <w:rPr>
                <w:rFonts w:ascii="Arial" w:hAnsi="Arial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Técnica:</w:t>
            </w:r>
          </w:p>
        </w:tc>
        <w:tc>
          <w:tcPr>
            <w:tcW w:w="3300" w:type="pct"/>
            <w:shd w:val="clear" w:color="auto" w:fill="FFFFFF"/>
            <w:hideMark/>
          </w:tcPr>
          <w:p w14:paraId="1C384550" w14:textId="77777777" w:rsidR="0076788D" w:rsidRPr="007B34DA" w:rsidRDefault="0076788D" w:rsidP="0076788D">
            <w:pPr>
              <w:numPr>
                <w:ilvl w:val="0"/>
                <w:numId w:val="8"/>
              </w:numPr>
              <w:ind w:left="450"/>
              <w:rPr>
                <w:rFonts w:ascii="Arial" w:hAnsi="Arial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B34DA">
              <w:rPr>
                <w:rFonts w:ascii="Arial" w:hAnsi="Arial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Executar cada caso de uso, fluxo de caso de uso ou função, utilizando dados válidos e inválidos, para verificar o seguinte:</w:t>
            </w:r>
          </w:p>
          <w:p w14:paraId="35C7C656" w14:textId="77777777" w:rsidR="0076788D" w:rsidRPr="007B34DA" w:rsidRDefault="0076788D" w:rsidP="0076788D">
            <w:pPr>
              <w:numPr>
                <w:ilvl w:val="0"/>
                <w:numId w:val="8"/>
              </w:numPr>
              <w:ind w:left="450"/>
              <w:rPr>
                <w:rFonts w:ascii="Arial" w:hAnsi="Arial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B34DA">
              <w:rPr>
                <w:rFonts w:ascii="Arial" w:hAnsi="Arial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Os resultados esperados ocorrerão quando forem usados dados válidos.</w:t>
            </w:r>
          </w:p>
          <w:p w14:paraId="4C109487" w14:textId="77777777" w:rsidR="0076788D" w:rsidRPr="007B34DA" w:rsidRDefault="0076788D" w:rsidP="0076788D">
            <w:pPr>
              <w:numPr>
                <w:ilvl w:val="0"/>
                <w:numId w:val="8"/>
              </w:numPr>
              <w:ind w:left="450"/>
              <w:rPr>
                <w:rFonts w:ascii="Arial" w:hAnsi="Arial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B34DA">
              <w:rPr>
                <w:rFonts w:ascii="Arial" w:hAnsi="Arial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As mensagens de erro / aviso apropriadas sejam exibidas quando dados inválidos forem utilizados.</w:t>
            </w:r>
          </w:p>
          <w:p w14:paraId="331EDD3B" w14:textId="77777777" w:rsidR="0076788D" w:rsidRPr="007B34DA" w:rsidRDefault="0076788D" w:rsidP="0076788D">
            <w:pPr>
              <w:numPr>
                <w:ilvl w:val="0"/>
                <w:numId w:val="8"/>
              </w:numPr>
              <w:ind w:left="450"/>
              <w:rPr>
                <w:rFonts w:ascii="Arial" w:hAnsi="Arial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B34DA">
              <w:rPr>
                <w:rFonts w:ascii="Arial" w:hAnsi="Arial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Cada regra de negócio será adequadamente aplicada.</w:t>
            </w:r>
          </w:p>
        </w:tc>
      </w:tr>
      <w:tr w:rsidR="007B34DA" w:rsidRPr="007B34DA" w14:paraId="0AFD9E8D" w14:textId="77777777" w:rsidTr="0076788D">
        <w:trPr>
          <w:tblCellSpacing w:w="0" w:type="dxa"/>
          <w:jc w:val="center"/>
        </w:trPr>
        <w:tc>
          <w:tcPr>
            <w:tcW w:w="1700" w:type="pct"/>
            <w:shd w:val="clear" w:color="auto" w:fill="FFFFFF"/>
            <w:hideMark/>
          </w:tcPr>
          <w:p w14:paraId="75BDADFA" w14:textId="77777777" w:rsidR="0076788D" w:rsidRPr="007B34DA" w:rsidRDefault="0076788D">
            <w:p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B34DA">
              <w:rPr>
                <w:rFonts w:ascii="Arial" w:hAnsi="Arial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Critérios de Conclusão:</w:t>
            </w:r>
          </w:p>
        </w:tc>
        <w:tc>
          <w:tcPr>
            <w:tcW w:w="3300" w:type="pct"/>
            <w:shd w:val="clear" w:color="auto" w:fill="FFFFFF"/>
            <w:hideMark/>
          </w:tcPr>
          <w:p w14:paraId="08C833C7" w14:textId="77777777" w:rsidR="0076788D" w:rsidRPr="007B34DA" w:rsidRDefault="0076788D" w:rsidP="0076788D">
            <w:pPr>
              <w:numPr>
                <w:ilvl w:val="0"/>
                <w:numId w:val="9"/>
              </w:numPr>
              <w:ind w:left="450"/>
              <w:rPr>
                <w:rFonts w:ascii="Arial" w:hAnsi="Arial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B34DA">
              <w:rPr>
                <w:rFonts w:ascii="Arial" w:hAnsi="Arial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Todos os testes planejados foram executados.</w:t>
            </w:r>
          </w:p>
          <w:p w14:paraId="037718C3" w14:textId="77777777" w:rsidR="0076788D" w:rsidRPr="007B34DA" w:rsidRDefault="0076788D" w:rsidP="0076788D">
            <w:pPr>
              <w:numPr>
                <w:ilvl w:val="0"/>
                <w:numId w:val="9"/>
              </w:numPr>
              <w:ind w:left="450"/>
              <w:rPr>
                <w:rFonts w:ascii="Arial" w:hAnsi="Arial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B34DA">
              <w:rPr>
                <w:rFonts w:ascii="Arial" w:hAnsi="Arial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Todos os defeitos identificados foram tratados.</w:t>
            </w:r>
          </w:p>
        </w:tc>
      </w:tr>
    </w:tbl>
    <w:p w14:paraId="785191AD" w14:textId="77777777" w:rsidR="0076788D" w:rsidRDefault="0076788D" w:rsidP="0076788D">
      <w:pPr>
        <w:pStyle w:val="NormalWeb"/>
        <w:shd w:val="clear" w:color="auto" w:fill="FFFFFF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70CC9D2" w14:textId="0255BF43" w:rsidR="0076788D" w:rsidRPr="00CE2352" w:rsidRDefault="004E0284" w:rsidP="007F0D57">
      <w:pPr>
        <w:pStyle w:val="NormalWeb"/>
        <w:shd w:val="clear" w:color="auto" w:fill="FFFFFF"/>
        <w:spacing w:line="360" w:lineRule="auto"/>
        <w:outlineLvl w:val="0"/>
        <w:rPr>
          <w:rFonts w:ascii="Arial" w:hAnsi="Arial" w:cs="Arial"/>
          <w:b/>
          <w:bCs/>
          <w:color w:val="000000"/>
        </w:rPr>
      </w:pPr>
      <w:bookmarkStart w:id="20" w:name="_Toc5131586"/>
      <w:r w:rsidRPr="00CE2352">
        <w:rPr>
          <w:rFonts w:ascii="Arial" w:hAnsi="Arial" w:cs="Arial"/>
          <w:b/>
          <w:bCs/>
          <w:color w:val="000000"/>
        </w:rPr>
        <w:t>5</w:t>
      </w:r>
      <w:r w:rsidR="0076788D" w:rsidRPr="00CE2352">
        <w:rPr>
          <w:rFonts w:ascii="Arial" w:hAnsi="Arial" w:cs="Arial"/>
          <w:b/>
          <w:bCs/>
          <w:color w:val="000000"/>
        </w:rPr>
        <w:t>. </w:t>
      </w:r>
      <w:bookmarkStart w:id="21" w:name="_Toc447185704"/>
      <w:r w:rsidR="0076788D" w:rsidRPr="00CE2352">
        <w:rPr>
          <w:rFonts w:ascii="Arial" w:hAnsi="Arial" w:cs="Arial"/>
          <w:b/>
          <w:bCs/>
          <w:color w:val="000000"/>
        </w:rPr>
        <w:t>Ferramentas</w:t>
      </w:r>
      <w:bookmarkEnd w:id="20"/>
      <w:bookmarkEnd w:id="21"/>
    </w:p>
    <w:p w14:paraId="0B092416" w14:textId="77777777" w:rsidR="0076788D" w:rsidRDefault="0076788D" w:rsidP="0076788D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00A760DF" w14:textId="1E99D552" w:rsidR="0076788D" w:rsidRDefault="0076788D" w:rsidP="0076788D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bookmarkStart w:id="22" w:name="_Toc314978543"/>
      <w:bookmarkStart w:id="23" w:name="_Toc324843646"/>
      <w:bookmarkStart w:id="24" w:name="_Toc324851953"/>
      <w:bookmarkStart w:id="25" w:name="_Toc324915536" w:colFirst="0" w:colLast="1"/>
      <w:bookmarkEnd w:id="22"/>
      <w:bookmarkEnd w:id="23"/>
      <w:bookmarkEnd w:id="24"/>
      <w:r>
        <w:rPr>
          <w:rFonts w:ascii="Arial" w:hAnsi="Arial" w:cs="Arial"/>
          <w:color w:val="000000"/>
          <w:sz w:val="20"/>
          <w:szCs w:val="20"/>
        </w:rPr>
        <w:t>As seguintes ferramentas serão empregadas para o teste do sistema:</w:t>
      </w:r>
    </w:p>
    <w:p w14:paraId="0E997592" w14:textId="77777777" w:rsidR="0076788D" w:rsidRDefault="0076788D" w:rsidP="0076788D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tbl>
      <w:tblPr>
        <w:tblW w:w="4587" w:type="pct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279"/>
        <w:gridCol w:w="3153"/>
        <w:gridCol w:w="1360"/>
      </w:tblGrid>
      <w:tr w:rsidR="0076788D" w14:paraId="690751C1" w14:textId="77777777" w:rsidTr="006D2E58">
        <w:trPr>
          <w:tblCellSpacing w:w="7" w:type="dxa"/>
          <w:jc w:val="center"/>
        </w:trPr>
        <w:tc>
          <w:tcPr>
            <w:tcW w:w="3258" w:type="dxa"/>
            <w:shd w:val="clear" w:color="auto" w:fill="FFFFFF"/>
            <w:hideMark/>
          </w:tcPr>
          <w:p w14:paraId="303C0DD9" w14:textId="77777777" w:rsidR="0076788D" w:rsidRDefault="0076788D">
            <w:pPr>
              <w:pStyle w:val="HTMLPreformatted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3139" w:type="dxa"/>
            <w:shd w:val="clear" w:color="auto" w:fill="FFFFFF"/>
            <w:hideMark/>
          </w:tcPr>
          <w:p w14:paraId="0AEC1893" w14:textId="77777777" w:rsidR="0076788D" w:rsidRDefault="0076788D">
            <w:pPr>
              <w:pStyle w:val="NormalWeb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Ferramenta</w:t>
            </w:r>
          </w:p>
        </w:tc>
        <w:tc>
          <w:tcPr>
            <w:tcW w:w="1339" w:type="dxa"/>
            <w:shd w:val="clear" w:color="auto" w:fill="FFFFFF"/>
            <w:hideMark/>
          </w:tcPr>
          <w:p w14:paraId="1E777D1C" w14:textId="77777777" w:rsidR="0076788D" w:rsidRDefault="0076788D">
            <w:pPr>
              <w:pStyle w:val="NormalWeb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</w:tr>
      <w:tr w:rsidR="00FA260F" w14:paraId="7DB4851C" w14:textId="77777777" w:rsidTr="006D2E58">
        <w:trPr>
          <w:tblCellSpacing w:w="7" w:type="dxa"/>
          <w:jc w:val="center"/>
        </w:trPr>
        <w:tc>
          <w:tcPr>
            <w:tcW w:w="3258" w:type="dxa"/>
            <w:shd w:val="clear" w:color="auto" w:fill="FFFFFF"/>
          </w:tcPr>
          <w:p w14:paraId="6E9192D9" w14:textId="6481938F" w:rsidR="00FA260F" w:rsidRDefault="00FA260F" w:rsidP="00FA260F">
            <w:pPr>
              <w:rPr>
                <w:b/>
                <w:bCs/>
              </w:rPr>
            </w:pPr>
            <w:r w:rsidRPr="00FA260F">
              <w:rPr>
                <w:rFonts w:ascii="Arial" w:hAnsi="Arial" w:cs="Arial"/>
                <w:sz w:val="20"/>
                <w:szCs w:val="20"/>
              </w:rPr>
              <w:t>Plano de Teste</w:t>
            </w:r>
          </w:p>
        </w:tc>
        <w:tc>
          <w:tcPr>
            <w:tcW w:w="3139" w:type="dxa"/>
            <w:shd w:val="clear" w:color="auto" w:fill="FFFFFF"/>
          </w:tcPr>
          <w:p w14:paraId="61BB7AF4" w14:textId="10A7BA7F" w:rsidR="00FA260F" w:rsidRPr="00FA260F" w:rsidRDefault="00FA260F" w:rsidP="00FA260F">
            <w:pPr>
              <w:spacing w:before="0" w:beforeAutospacing="0" w:after="0" w:afterAutospacing="0" w:line="360" w:lineRule="auto"/>
              <w:rPr>
                <w:rFonts w:ascii="Arial" w:hAnsi="Arial" w:cs="Arial"/>
                <w:sz w:val="20"/>
                <w:szCs w:val="20"/>
              </w:rPr>
            </w:pPr>
            <w:r w:rsidRPr="00FA260F">
              <w:rPr>
                <w:rFonts w:ascii="Arial" w:hAnsi="Arial" w:cs="Arial"/>
                <w:sz w:val="20"/>
                <w:szCs w:val="20"/>
              </w:rPr>
              <w:t>Microsoft Word</w:t>
            </w:r>
          </w:p>
        </w:tc>
        <w:tc>
          <w:tcPr>
            <w:tcW w:w="1339" w:type="dxa"/>
            <w:shd w:val="clear" w:color="auto" w:fill="FFFFFF"/>
          </w:tcPr>
          <w:p w14:paraId="7068C0AC" w14:textId="172D591B" w:rsidR="00FA260F" w:rsidRPr="00FA260F" w:rsidRDefault="00FA260F" w:rsidP="00FA260F">
            <w:pPr>
              <w:spacing w:before="0" w:beforeAutospacing="0" w:after="0" w:afterAutospacing="0" w:line="360" w:lineRule="auto"/>
              <w:rPr>
                <w:rFonts w:ascii="Arial" w:hAnsi="Arial" w:cs="Arial"/>
                <w:sz w:val="20"/>
                <w:szCs w:val="20"/>
              </w:rPr>
            </w:pPr>
            <w:r w:rsidRPr="00FA260F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</w:tr>
      <w:tr w:rsidR="0076788D" w14:paraId="6CA32A5F" w14:textId="77777777" w:rsidTr="006D2E58">
        <w:trPr>
          <w:tblCellSpacing w:w="7" w:type="dxa"/>
          <w:jc w:val="center"/>
        </w:trPr>
        <w:tc>
          <w:tcPr>
            <w:tcW w:w="3258" w:type="dxa"/>
            <w:shd w:val="clear" w:color="auto" w:fill="FFFFFF"/>
            <w:hideMark/>
          </w:tcPr>
          <w:p w14:paraId="3DD0B38A" w14:textId="746979AB" w:rsidR="0076788D" w:rsidRDefault="007678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</w:t>
            </w:r>
            <w:r w:rsidR="006D2E58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Funciona</w:t>
            </w:r>
            <w:r w:rsidR="006D2E58">
              <w:rPr>
                <w:rFonts w:ascii="Arial" w:hAnsi="Arial" w:cs="Arial"/>
                <w:sz w:val="20"/>
                <w:szCs w:val="20"/>
              </w:rPr>
              <w:t>is</w:t>
            </w:r>
            <w:r w:rsidR="00FA260F">
              <w:rPr>
                <w:rFonts w:ascii="Arial" w:hAnsi="Arial" w:cs="Arial"/>
                <w:sz w:val="20"/>
                <w:szCs w:val="20"/>
              </w:rPr>
              <w:t xml:space="preserve"> Automatizado</w:t>
            </w:r>
            <w:r w:rsidR="006D2E58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139" w:type="dxa"/>
            <w:shd w:val="clear" w:color="auto" w:fill="FFFFFF"/>
            <w:hideMark/>
          </w:tcPr>
          <w:p w14:paraId="54D0D39C" w14:textId="501B463E" w:rsidR="00D830A5" w:rsidRPr="00D830A5" w:rsidRDefault="00D830A5" w:rsidP="00ED7489">
            <w:pPr>
              <w:spacing w:before="0" w:beforeAutospacing="0" w:after="0" w:afterAutospacing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30A5">
              <w:rPr>
                <w:rFonts w:ascii="Arial" w:hAnsi="Arial" w:cs="Arial"/>
                <w:sz w:val="20"/>
                <w:szCs w:val="20"/>
                <w:lang w:val="en-US"/>
              </w:rPr>
              <w:t>Ec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lipse IDE</w:t>
            </w:r>
          </w:p>
          <w:p w14:paraId="24EDFFF7" w14:textId="5EAAAD8D" w:rsidR="0076788D" w:rsidRPr="00D830A5" w:rsidRDefault="00FA260F" w:rsidP="00ED7489">
            <w:pPr>
              <w:spacing w:before="0" w:beforeAutospacing="0" w:after="0" w:afterAutospacing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30A5">
              <w:rPr>
                <w:rFonts w:ascii="Arial" w:hAnsi="Arial" w:cs="Arial"/>
                <w:sz w:val="20"/>
                <w:szCs w:val="20"/>
                <w:lang w:val="en-US"/>
              </w:rPr>
              <w:t>Selenium WebDriver</w:t>
            </w:r>
          </w:p>
          <w:p w14:paraId="41D17B53" w14:textId="77777777" w:rsidR="00FA260F" w:rsidRPr="00D830A5" w:rsidRDefault="00FA260F" w:rsidP="00ED7489">
            <w:pPr>
              <w:spacing w:before="0" w:beforeAutospacing="0" w:after="0" w:afterAutospacing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30A5">
              <w:rPr>
                <w:rFonts w:ascii="Arial" w:hAnsi="Arial" w:cs="Arial"/>
                <w:sz w:val="20"/>
                <w:szCs w:val="20"/>
                <w:lang w:val="en-US"/>
              </w:rPr>
              <w:t>Cucumber</w:t>
            </w:r>
          </w:p>
          <w:p w14:paraId="686CFA51" w14:textId="213CF0FB" w:rsidR="00ED7489" w:rsidRPr="00D830A5" w:rsidRDefault="00ED7489" w:rsidP="00ED7489">
            <w:pPr>
              <w:spacing w:before="0" w:beforeAutospacing="0" w:after="0" w:afterAutospacing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30A5">
              <w:rPr>
                <w:rFonts w:ascii="Arial" w:hAnsi="Arial" w:cs="Arial"/>
                <w:sz w:val="20"/>
                <w:szCs w:val="20"/>
                <w:lang w:val="en-US"/>
              </w:rPr>
              <w:t>Junit</w:t>
            </w:r>
          </w:p>
          <w:p w14:paraId="6AB9325C" w14:textId="77777777" w:rsidR="00ED7489" w:rsidRDefault="00ED7489" w:rsidP="00ED7489">
            <w:pPr>
              <w:spacing w:before="0" w:beforeAutospacing="0" w:after="0" w:afterAutospacing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30A5">
              <w:rPr>
                <w:rFonts w:ascii="Arial" w:hAnsi="Arial" w:cs="Arial"/>
                <w:sz w:val="20"/>
                <w:szCs w:val="20"/>
                <w:lang w:val="en-US"/>
              </w:rPr>
              <w:t>Extents Report</w:t>
            </w:r>
          </w:p>
          <w:p w14:paraId="0A848A2E" w14:textId="34EE7B06" w:rsidR="000B47D2" w:rsidRPr="00D830A5" w:rsidRDefault="000B47D2" w:rsidP="00ED7489">
            <w:pPr>
              <w:spacing w:before="0" w:beforeAutospacing="0" w:after="0" w:afterAutospacing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Git Bash</w:t>
            </w:r>
          </w:p>
        </w:tc>
        <w:tc>
          <w:tcPr>
            <w:tcW w:w="1339" w:type="dxa"/>
            <w:shd w:val="clear" w:color="auto" w:fill="FFFFFF"/>
            <w:hideMark/>
          </w:tcPr>
          <w:p w14:paraId="7F42182F" w14:textId="76830B80" w:rsidR="00D830A5" w:rsidRDefault="00D830A5" w:rsidP="00ED7489">
            <w:pPr>
              <w:spacing w:before="0" w:beforeAutospacing="0" w:after="0" w:afterAutospacing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2018-12</w:t>
            </w:r>
          </w:p>
          <w:p w14:paraId="2FE34908" w14:textId="41629D87" w:rsidR="0076788D" w:rsidRDefault="00C354F2" w:rsidP="00ED7489">
            <w:pPr>
              <w:spacing w:before="0" w:beforeAutospacing="0" w:after="0" w:afterAutospacing="0" w:line="360" w:lineRule="auto"/>
              <w:rPr>
                <w:rFonts w:ascii="Arial" w:hAnsi="Arial" w:cs="Arial"/>
                <w:sz w:val="20"/>
                <w:szCs w:val="20"/>
              </w:rPr>
            </w:pPr>
            <w:r w:rsidRPr="00C354F2">
              <w:rPr>
                <w:rFonts w:ascii="Arial" w:hAnsi="Arial" w:cs="Arial"/>
                <w:sz w:val="20"/>
                <w:szCs w:val="20"/>
              </w:rPr>
              <w:t>3.141.5</w:t>
            </w:r>
          </w:p>
          <w:p w14:paraId="7CF8C742" w14:textId="77777777" w:rsidR="00ED7489" w:rsidRDefault="00ED7489" w:rsidP="00ED7489">
            <w:pPr>
              <w:spacing w:before="0" w:beforeAutospacing="0" w:after="0" w:afterAutospacing="0" w:line="360" w:lineRule="auto"/>
              <w:rPr>
                <w:rFonts w:ascii="Arial" w:hAnsi="Arial" w:cs="Arial"/>
                <w:sz w:val="20"/>
                <w:szCs w:val="20"/>
              </w:rPr>
            </w:pPr>
            <w:r w:rsidRPr="00ED7489">
              <w:rPr>
                <w:rFonts w:ascii="Arial" w:hAnsi="Arial" w:cs="Arial"/>
                <w:sz w:val="20"/>
                <w:szCs w:val="20"/>
              </w:rPr>
              <w:t>1.2.5</w:t>
            </w:r>
          </w:p>
          <w:p w14:paraId="0E5E00C6" w14:textId="77777777" w:rsidR="00ED7489" w:rsidRDefault="00ED7489" w:rsidP="00ED7489">
            <w:pPr>
              <w:spacing w:before="0" w:beforeAutospacing="0" w:after="0" w:afterAutospacing="0" w:line="360" w:lineRule="auto"/>
              <w:rPr>
                <w:rFonts w:ascii="Arial" w:hAnsi="Arial" w:cs="Arial"/>
                <w:sz w:val="20"/>
                <w:szCs w:val="20"/>
              </w:rPr>
            </w:pPr>
            <w:r w:rsidRPr="00ED7489">
              <w:rPr>
                <w:rFonts w:ascii="Arial" w:hAnsi="Arial" w:cs="Arial"/>
                <w:sz w:val="20"/>
                <w:szCs w:val="20"/>
              </w:rPr>
              <w:t>4.12</w:t>
            </w:r>
          </w:p>
          <w:p w14:paraId="4312B7ED" w14:textId="77777777" w:rsidR="00ED7489" w:rsidRDefault="00ED7489" w:rsidP="00ED7489">
            <w:pPr>
              <w:spacing w:before="0" w:beforeAutospacing="0" w:after="0" w:afterAutospacing="0" w:line="360" w:lineRule="auto"/>
              <w:rPr>
                <w:rFonts w:ascii="Arial" w:hAnsi="Arial" w:cs="Arial"/>
                <w:sz w:val="20"/>
                <w:szCs w:val="20"/>
              </w:rPr>
            </w:pPr>
            <w:r w:rsidRPr="00ED7489">
              <w:rPr>
                <w:rFonts w:ascii="Arial" w:hAnsi="Arial" w:cs="Arial"/>
                <w:sz w:val="20"/>
                <w:szCs w:val="20"/>
              </w:rPr>
              <w:t>3.0.2</w:t>
            </w:r>
          </w:p>
          <w:p w14:paraId="19B5C069" w14:textId="307CBB1D" w:rsidR="000B47D2" w:rsidRDefault="000B47D2" w:rsidP="00ED7489">
            <w:pPr>
              <w:spacing w:before="0" w:beforeAutospacing="0" w:after="0" w:afterAutospacing="0" w:line="360" w:lineRule="auto"/>
              <w:rPr>
                <w:rFonts w:ascii="Arial" w:hAnsi="Arial" w:cs="Arial"/>
                <w:sz w:val="20"/>
                <w:szCs w:val="20"/>
              </w:rPr>
            </w:pPr>
            <w:r w:rsidRPr="000B47D2">
              <w:rPr>
                <w:rFonts w:ascii="Arial" w:hAnsi="Arial" w:cs="Arial"/>
                <w:sz w:val="20"/>
                <w:szCs w:val="20"/>
              </w:rPr>
              <w:t>2.20.1</w:t>
            </w:r>
          </w:p>
        </w:tc>
      </w:tr>
      <w:bookmarkEnd w:id="25"/>
    </w:tbl>
    <w:p w14:paraId="5C33C8D9" w14:textId="77777777" w:rsidR="0076788D" w:rsidRDefault="0076788D" w:rsidP="0076788D">
      <w:pPr>
        <w:pStyle w:val="NormalWeb"/>
        <w:shd w:val="clear" w:color="auto" w:fill="FFFFFF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F4AE74E" w14:textId="77777777" w:rsidR="00554132" w:rsidRDefault="00554132">
      <w:pPr>
        <w:rPr>
          <w:rFonts w:ascii="Arial" w:hAnsi="Arial" w:cs="Arial"/>
          <w:b/>
          <w:bCs/>
          <w:color w:val="000000"/>
          <w:sz w:val="20"/>
          <w:szCs w:val="20"/>
          <w:lang w:eastAsia="pt-BR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 w:type="page"/>
      </w:r>
    </w:p>
    <w:p w14:paraId="5F9CBC7C" w14:textId="4EDA7F1A" w:rsidR="0076788D" w:rsidRPr="00CE2352" w:rsidRDefault="0076788D" w:rsidP="007F0D57">
      <w:pPr>
        <w:pStyle w:val="NormalWeb"/>
        <w:shd w:val="clear" w:color="auto" w:fill="FFFFFF"/>
        <w:spacing w:line="360" w:lineRule="auto"/>
        <w:outlineLvl w:val="0"/>
        <w:rPr>
          <w:rFonts w:ascii="Arial" w:hAnsi="Arial" w:cs="Arial"/>
          <w:b/>
          <w:bCs/>
          <w:color w:val="000000"/>
        </w:rPr>
      </w:pPr>
      <w:bookmarkStart w:id="26" w:name="_Toc5131587"/>
      <w:r w:rsidRPr="00CE2352">
        <w:rPr>
          <w:rFonts w:ascii="Arial" w:hAnsi="Arial" w:cs="Arial"/>
          <w:b/>
          <w:bCs/>
          <w:color w:val="000000"/>
        </w:rPr>
        <w:lastRenderedPageBreak/>
        <w:t>6. </w:t>
      </w:r>
      <w:bookmarkStart w:id="27" w:name="_Toc447185705"/>
      <w:r w:rsidRPr="00CE2352">
        <w:rPr>
          <w:rFonts w:ascii="Arial" w:hAnsi="Arial" w:cs="Arial"/>
          <w:b/>
          <w:bCs/>
          <w:color w:val="000000"/>
        </w:rPr>
        <w:t>Recursos</w:t>
      </w:r>
      <w:bookmarkEnd w:id="26"/>
      <w:bookmarkEnd w:id="27"/>
    </w:p>
    <w:p w14:paraId="31A015AC" w14:textId="77777777" w:rsidR="00FA260F" w:rsidRDefault="00FA260F" w:rsidP="00FA260F">
      <w:pPr>
        <w:pStyle w:val="NormalWeb"/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1AF7D94F" w14:textId="34D5A182" w:rsidR="0076788D" w:rsidRDefault="0076788D" w:rsidP="00FA260F">
      <w:pPr>
        <w:pStyle w:val="NormalWeb"/>
        <w:shd w:val="clear" w:color="auto" w:fill="FFFFFF"/>
        <w:spacing w:line="360" w:lineRule="auto"/>
        <w:ind w:firstLine="540"/>
        <w:rPr>
          <w:rFonts w:ascii="Arial" w:hAnsi="Arial" w:cs="Arial"/>
          <w:color w:val="000000"/>
          <w:sz w:val="20"/>
          <w:szCs w:val="20"/>
        </w:rPr>
      </w:pPr>
      <w:bookmarkStart w:id="28" w:name="_Toc314978545"/>
      <w:bookmarkStart w:id="29" w:name="_Toc324843648"/>
      <w:bookmarkStart w:id="30" w:name="_Toc324851955"/>
      <w:bookmarkEnd w:id="28"/>
      <w:bookmarkEnd w:id="29"/>
      <w:r>
        <w:rPr>
          <w:rFonts w:ascii="Arial" w:hAnsi="Arial" w:cs="Arial"/>
          <w:color w:val="000000"/>
          <w:sz w:val="20"/>
          <w:szCs w:val="20"/>
        </w:rPr>
        <w:t xml:space="preserve">Esta seção apresenta os recursos </w:t>
      </w:r>
      <w:r w:rsidR="000E4ED6">
        <w:rPr>
          <w:rFonts w:ascii="Arial" w:hAnsi="Arial" w:cs="Arial"/>
          <w:color w:val="000000"/>
          <w:sz w:val="20"/>
          <w:szCs w:val="20"/>
        </w:rPr>
        <w:t>utilizados</w:t>
      </w:r>
      <w:r>
        <w:rPr>
          <w:rFonts w:ascii="Arial" w:hAnsi="Arial" w:cs="Arial"/>
          <w:color w:val="000000"/>
          <w:sz w:val="20"/>
          <w:szCs w:val="20"/>
        </w:rPr>
        <w:t xml:space="preserve"> para o teste</w:t>
      </w:r>
      <w:r w:rsidR="00FA260F">
        <w:rPr>
          <w:rFonts w:ascii="Arial" w:hAnsi="Arial" w:cs="Arial"/>
          <w:color w:val="000000"/>
          <w:sz w:val="20"/>
          <w:szCs w:val="20"/>
        </w:rPr>
        <w:t xml:space="preserve"> técnico da SOC</w:t>
      </w:r>
      <w:r>
        <w:rPr>
          <w:rFonts w:ascii="Arial" w:hAnsi="Arial" w:cs="Arial"/>
          <w:color w:val="000000"/>
          <w:sz w:val="20"/>
          <w:szCs w:val="20"/>
        </w:rPr>
        <w:t>, suas principais responsabilidades e seu conhecimento ou configuração de habilidades.</w:t>
      </w:r>
      <w:bookmarkEnd w:id="30"/>
    </w:p>
    <w:p w14:paraId="2958CFB7" w14:textId="667FE7B3" w:rsidR="0076788D" w:rsidRDefault="004E0284" w:rsidP="004E0284">
      <w:pPr>
        <w:pStyle w:val="NormalWeb"/>
        <w:shd w:val="clear" w:color="auto" w:fill="FFFFFF"/>
        <w:ind w:firstLine="540"/>
        <w:rPr>
          <w:rFonts w:ascii="Arial" w:hAnsi="Arial" w:cs="Arial"/>
          <w:color w:val="000000"/>
          <w:sz w:val="20"/>
          <w:szCs w:val="20"/>
        </w:rPr>
      </w:pPr>
      <w:bookmarkStart w:id="31" w:name="_Toc417790805"/>
      <w:bookmarkStart w:id="32" w:name="_Toc433104458"/>
      <w:bookmarkEnd w:id="31"/>
      <w:bookmarkEnd w:id="32"/>
      <w:r>
        <w:rPr>
          <w:rFonts w:ascii="Arial" w:hAnsi="Arial" w:cs="Arial"/>
          <w:color w:val="000000"/>
          <w:sz w:val="20"/>
          <w:szCs w:val="20"/>
        </w:rPr>
        <w:t>A tabela a seguir</w:t>
      </w:r>
      <w:r w:rsidR="0076788D">
        <w:rPr>
          <w:rFonts w:ascii="Arial" w:hAnsi="Arial" w:cs="Arial"/>
          <w:color w:val="000000"/>
          <w:sz w:val="20"/>
          <w:szCs w:val="20"/>
        </w:rPr>
        <w:t xml:space="preserve"> mostra as premissas de equipe para as tarefas de teste.</w:t>
      </w:r>
    </w:p>
    <w:p w14:paraId="0D9FFA3B" w14:textId="77777777" w:rsidR="0001669A" w:rsidRDefault="0001669A" w:rsidP="0076788D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tbl>
      <w:tblPr>
        <w:tblW w:w="4667" w:type="pct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57"/>
        <w:gridCol w:w="2648"/>
        <w:gridCol w:w="3023"/>
      </w:tblGrid>
      <w:tr w:rsidR="0076788D" w14:paraId="69BAC6D5" w14:textId="77777777" w:rsidTr="00996403">
        <w:trPr>
          <w:tblCellSpacing w:w="7" w:type="dxa"/>
          <w:jc w:val="center"/>
        </w:trPr>
        <w:tc>
          <w:tcPr>
            <w:tcW w:w="4982" w:type="pct"/>
            <w:gridSpan w:val="3"/>
            <w:shd w:val="clear" w:color="auto" w:fill="auto"/>
            <w:vAlign w:val="center"/>
            <w:hideMark/>
          </w:tcPr>
          <w:p w14:paraId="4F256C5B" w14:textId="77777777" w:rsidR="0076788D" w:rsidRPr="00996403" w:rsidRDefault="007678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96403">
              <w:rPr>
                <w:rFonts w:ascii="Arial" w:hAnsi="Arial" w:cs="Arial"/>
                <w:b/>
                <w:sz w:val="20"/>
                <w:szCs w:val="20"/>
              </w:rPr>
              <w:t>Recursos Humanos</w:t>
            </w:r>
          </w:p>
        </w:tc>
      </w:tr>
      <w:tr w:rsidR="00536BE7" w14:paraId="0BA2A689" w14:textId="77777777" w:rsidTr="00996403">
        <w:trPr>
          <w:tblCellSpacing w:w="7" w:type="dxa"/>
          <w:jc w:val="center"/>
        </w:trPr>
        <w:tc>
          <w:tcPr>
            <w:tcW w:w="1415" w:type="pct"/>
            <w:shd w:val="clear" w:color="auto" w:fill="auto"/>
            <w:hideMark/>
          </w:tcPr>
          <w:p w14:paraId="3D6AC92C" w14:textId="77777777" w:rsidR="0076788D" w:rsidRDefault="0076788D">
            <w:pPr>
              <w:pStyle w:val="NormalWeb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Trabalhador</w:t>
            </w:r>
          </w:p>
        </w:tc>
        <w:tc>
          <w:tcPr>
            <w:tcW w:w="1667" w:type="pct"/>
            <w:shd w:val="clear" w:color="auto" w:fill="auto"/>
            <w:hideMark/>
          </w:tcPr>
          <w:p w14:paraId="44B47720" w14:textId="28081ED0" w:rsidR="0076788D" w:rsidRDefault="0076788D">
            <w:pPr>
              <w:pStyle w:val="NormalWeb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Recursos </w:t>
            </w:r>
          </w:p>
          <w:p w14:paraId="5A4ACDCE" w14:textId="3F25CBCC" w:rsidR="0076788D" w:rsidRDefault="0076788D">
            <w:pPr>
              <w:pStyle w:val="NormalWeb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83" w:type="pct"/>
            <w:shd w:val="clear" w:color="auto" w:fill="auto"/>
            <w:hideMark/>
          </w:tcPr>
          <w:p w14:paraId="02C6471C" w14:textId="77777777" w:rsidR="0076788D" w:rsidRDefault="0076788D">
            <w:pPr>
              <w:pStyle w:val="NormalWeb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Responsabilidades Específicas/Comentários</w:t>
            </w:r>
          </w:p>
        </w:tc>
      </w:tr>
      <w:tr w:rsidR="00536BE7" w14:paraId="38435354" w14:textId="77777777" w:rsidTr="00996403">
        <w:trPr>
          <w:trHeight w:val="30"/>
          <w:tblCellSpacing w:w="7" w:type="dxa"/>
          <w:jc w:val="center"/>
        </w:trPr>
        <w:tc>
          <w:tcPr>
            <w:tcW w:w="1415" w:type="pct"/>
            <w:shd w:val="clear" w:color="auto" w:fill="auto"/>
            <w:hideMark/>
          </w:tcPr>
          <w:p w14:paraId="089071A2" w14:textId="0A6BE61D" w:rsidR="0076788D" w:rsidRDefault="0001669A">
            <w:p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 de Teste</w:t>
            </w:r>
            <w:r w:rsidR="00E3484E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e </w:t>
            </w:r>
            <w:r w:rsidR="0076788D">
              <w:rPr>
                <w:rFonts w:ascii="Arial" w:hAnsi="Arial" w:cs="Arial"/>
                <w:sz w:val="20"/>
                <w:szCs w:val="20"/>
              </w:rPr>
              <w:t>Testador do Sistema</w:t>
            </w:r>
          </w:p>
        </w:tc>
        <w:tc>
          <w:tcPr>
            <w:tcW w:w="1667" w:type="pct"/>
            <w:shd w:val="clear" w:color="auto" w:fill="auto"/>
            <w:hideMark/>
          </w:tcPr>
          <w:p w14:paraId="3C92FA90" w14:textId="3F2046A0" w:rsidR="0076788D" w:rsidRPr="0076788D" w:rsidRDefault="0001669A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Felipe Carvalho de Souza</w:t>
            </w:r>
          </w:p>
        </w:tc>
        <w:tc>
          <w:tcPr>
            <w:tcW w:w="1883" w:type="pct"/>
            <w:shd w:val="clear" w:color="auto" w:fill="auto"/>
            <w:hideMark/>
          </w:tcPr>
          <w:p w14:paraId="6DA32B2B" w14:textId="006D575D" w:rsidR="0076788D" w:rsidRDefault="0001669A" w:rsidP="0001669A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669A">
              <w:rPr>
                <w:rFonts w:ascii="Arial" w:hAnsi="Arial" w:cs="Arial"/>
                <w:color w:val="000000"/>
                <w:sz w:val="20"/>
                <w:szCs w:val="20"/>
              </w:rPr>
              <w:t>Identifica, prioriza</w:t>
            </w:r>
            <w:r w:rsidRPr="0001669A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01669A">
              <w:rPr>
                <w:rFonts w:ascii="Arial" w:hAnsi="Arial" w:cs="Arial"/>
                <w:color w:val="000000"/>
                <w:sz w:val="20"/>
                <w:szCs w:val="20"/>
              </w:rPr>
              <w:t>implementa</w:t>
            </w:r>
            <w:r w:rsidRPr="0001669A">
              <w:rPr>
                <w:rFonts w:ascii="Arial" w:hAnsi="Arial" w:cs="Arial"/>
                <w:color w:val="000000"/>
                <w:sz w:val="20"/>
                <w:szCs w:val="20"/>
              </w:rPr>
              <w:t xml:space="preserve"> 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r w:rsidR="0076788D" w:rsidRPr="0001669A">
              <w:rPr>
                <w:rFonts w:ascii="Arial" w:hAnsi="Arial" w:cs="Arial"/>
                <w:color w:val="000000"/>
                <w:sz w:val="20"/>
                <w:szCs w:val="20"/>
              </w:rPr>
              <w:t>xecuta os testes</w:t>
            </w:r>
          </w:p>
          <w:p w14:paraId="7DBD465A" w14:textId="77777777" w:rsidR="005B6DFB" w:rsidRPr="0001669A" w:rsidRDefault="005B6DFB" w:rsidP="0001669A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7BC0E0E" w14:textId="77777777" w:rsidR="0076788D" w:rsidRDefault="0076788D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Responsabilidades:</w:t>
            </w:r>
          </w:p>
          <w:p w14:paraId="5CFE6ED2" w14:textId="77777777" w:rsidR="0001669A" w:rsidRPr="0001669A" w:rsidRDefault="0001669A" w:rsidP="00536BE7">
            <w:pPr>
              <w:numPr>
                <w:ilvl w:val="0"/>
                <w:numId w:val="42"/>
              </w:numPr>
              <w:shd w:val="clear" w:color="auto" w:fill="FFFFFF"/>
              <w:ind w:left="357" w:hanging="357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669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Gerar plano de teste</w:t>
            </w:r>
          </w:p>
          <w:p w14:paraId="7A27973E" w14:textId="7D6989FF" w:rsidR="0001669A" w:rsidRPr="0001669A" w:rsidRDefault="0001669A" w:rsidP="00536BE7">
            <w:pPr>
              <w:numPr>
                <w:ilvl w:val="0"/>
                <w:numId w:val="42"/>
              </w:numPr>
              <w:shd w:val="clear" w:color="auto" w:fill="FFFFFF"/>
              <w:ind w:left="357" w:hanging="357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669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Gerar Conjunto de Teste</w:t>
            </w:r>
          </w:p>
          <w:p w14:paraId="7473E542" w14:textId="4D4F66CD" w:rsidR="0076788D" w:rsidRDefault="0076788D" w:rsidP="00536BE7">
            <w:pPr>
              <w:numPr>
                <w:ilvl w:val="0"/>
                <w:numId w:val="42"/>
              </w:numPr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Executar testes</w:t>
            </w:r>
          </w:p>
          <w:p w14:paraId="1D2EFB55" w14:textId="77777777" w:rsidR="0076788D" w:rsidRDefault="0076788D" w:rsidP="00536BE7">
            <w:pPr>
              <w:numPr>
                <w:ilvl w:val="0"/>
                <w:numId w:val="42"/>
              </w:numPr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resultados</w:t>
            </w:r>
          </w:p>
          <w:p w14:paraId="2E6CA427" w14:textId="77777777" w:rsidR="0076788D" w:rsidRDefault="0076788D" w:rsidP="00536BE7">
            <w:pPr>
              <w:numPr>
                <w:ilvl w:val="0"/>
                <w:numId w:val="42"/>
              </w:numPr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Recuperar-se de erros</w:t>
            </w:r>
          </w:p>
          <w:p w14:paraId="18E22F75" w14:textId="77777777" w:rsidR="0076788D" w:rsidRDefault="0076788D" w:rsidP="00536BE7">
            <w:pPr>
              <w:numPr>
                <w:ilvl w:val="0"/>
                <w:numId w:val="42"/>
              </w:numPr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Documentar defeitos</w:t>
            </w:r>
          </w:p>
        </w:tc>
      </w:tr>
    </w:tbl>
    <w:p w14:paraId="1C454FD2" w14:textId="77777777" w:rsidR="0076788D" w:rsidRDefault="0076788D" w:rsidP="0076788D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0EC1D33C" w14:textId="4DB1AA61" w:rsidR="0076788D" w:rsidRDefault="0076788D" w:rsidP="00A66465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CD16B88" w14:textId="77777777" w:rsidR="0076788D" w:rsidRPr="00CE2352" w:rsidRDefault="0076788D" w:rsidP="007F0D57">
      <w:pPr>
        <w:pStyle w:val="NormalWeb"/>
        <w:shd w:val="clear" w:color="auto" w:fill="FFFFFF"/>
        <w:spacing w:line="360" w:lineRule="auto"/>
        <w:outlineLvl w:val="0"/>
        <w:rPr>
          <w:rFonts w:ascii="Arial" w:hAnsi="Arial" w:cs="Arial"/>
          <w:b/>
          <w:bCs/>
          <w:color w:val="000000"/>
        </w:rPr>
      </w:pPr>
      <w:bookmarkStart w:id="33" w:name="_Toc5131588"/>
      <w:r w:rsidRPr="00CE2352">
        <w:rPr>
          <w:rFonts w:ascii="Arial" w:hAnsi="Arial" w:cs="Arial"/>
          <w:b/>
          <w:bCs/>
          <w:color w:val="000000"/>
        </w:rPr>
        <w:t>7. </w:t>
      </w:r>
      <w:bookmarkStart w:id="34" w:name="_Toc324843649"/>
      <w:bookmarkStart w:id="35" w:name="_Toc324851956"/>
      <w:bookmarkStart w:id="36" w:name="_Toc324915539"/>
      <w:bookmarkStart w:id="37" w:name="_Toc433104460"/>
      <w:bookmarkStart w:id="38" w:name="_Toc447185708"/>
      <w:bookmarkEnd w:id="34"/>
      <w:bookmarkEnd w:id="35"/>
      <w:bookmarkEnd w:id="36"/>
      <w:bookmarkEnd w:id="37"/>
      <w:r>
        <w:rPr>
          <w:rFonts w:ascii="Arial" w:hAnsi="Arial" w:cs="Arial"/>
          <w:b/>
          <w:bCs/>
          <w:color w:val="000000"/>
        </w:rPr>
        <w:t>Marcos do Projeto</w:t>
      </w:r>
      <w:bookmarkEnd w:id="33"/>
      <w:bookmarkEnd w:id="38"/>
    </w:p>
    <w:p w14:paraId="43E719ED" w14:textId="77777777" w:rsidR="00C4136E" w:rsidRDefault="00C4136E" w:rsidP="0076788D">
      <w:pPr>
        <w:pStyle w:val="NormalWeb"/>
        <w:shd w:val="clear" w:color="auto" w:fill="FFFFFF"/>
        <w:ind w:left="450"/>
        <w:rPr>
          <w:rFonts w:ascii="Arial" w:hAnsi="Arial" w:cs="Arial"/>
          <w:color w:val="000000"/>
          <w:sz w:val="20"/>
          <w:szCs w:val="20"/>
        </w:rPr>
      </w:pPr>
    </w:p>
    <w:p w14:paraId="6C892913" w14:textId="00905CC7" w:rsidR="0076788D" w:rsidRDefault="0076788D" w:rsidP="00A66465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tabela a seguir mostra os Marcos de Teste. </w:t>
      </w:r>
    </w:p>
    <w:tbl>
      <w:tblPr>
        <w:tblW w:w="3543" w:type="pct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997"/>
        <w:gridCol w:w="1415"/>
        <w:gridCol w:w="1607"/>
      </w:tblGrid>
      <w:tr w:rsidR="0001669A" w14:paraId="6FC70A7D" w14:textId="77777777" w:rsidTr="00996403">
        <w:trPr>
          <w:tblCellSpacing w:w="7" w:type="dxa"/>
          <w:jc w:val="center"/>
        </w:trPr>
        <w:tc>
          <w:tcPr>
            <w:tcW w:w="2472" w:type="pct"/>
            <w:shd w:val="clear" w:color="auto" w:fill="FFFFFF"/>
            <w:hideMark/>
          </w:tcPr>
          <w:p w14:paraId="64F9BFAD" w14:textId="77777777" w:rsidR="0001669A" w:rsidRDefault="000166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Tarefa de Marco</w:t>
            </w:r>
          </w:p>
        </w:tc>
        <w:tc>
          <w:tcPr>
            <w:tcW w:w="1164" w:type="pct"/>
            <w:shd w:val="clear" w:color="auto" w:fill="FFFFFF"/>
            <w:hideMark/>
          </w:tcPr>
          <w:p w14:paraId="68306EC6" w14:textId="77777777" w:rsidR="0001669A" w:rsidRDefault="000166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 de Início</w:t>
            </w:r>
          </w:p>
        </w:tc>
        <w:tc>
          <w:tcPr>
            <w:tcW w:w="1318" w:type="pct"/>
            <w:shd w:val="clear" w:color="auto" w:fill="FFFFFF"/>
            <w:hideMark/>
          </w:tcPr>
          <w:p w14:paraId="25169E63" w14:textId="77777777" w:rsidR="0001669A" w:rsidRDefault="000166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 de Encerramento</w:t>
            </w:r>
          </w:p>
        </w:tc>
      </w:tr>
      <w:tr w:rsidR="0001669A" w14:paraId="5FAD7C66" w14:textId="77777777" w:rsidTr="00996403">
        <w:trPr>
          <w:tblCellSpacing w:w="7" w:type="dxa"/>
          <w:jc w:val="center"/>
        </w:trPr>
        <w:tc>
          <w:tcPr>
            <w:tcW w:w="2472" w:type="pct"/>
            <w:shd w:val="clear" w:color="auto" w:fill="FFFFFF"/>
            <w:hideMark/>
          </w:tcPr>
          <w:p w14:paraId="53674C33" w14:textId="77777777" w:rsidR="0001669A" w:rsidRDefault="0001669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Planejamento de Teste</w:t>
            </w:r>
          </w:p>
          <w:p w14:paraId="3CE329E1" w14:textId="77777777" w:rsidR="0001669A" w:rsidRDefault="0001669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de Teste</w:t>
            </w:r>
          </w:p>
          <w:p w14:paraId="71CA5F0C" w14:textId="77777777" w:rsidR="0001669A" w:rsidRDefault="0001669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Desenvolvimento de Teste</w:t>
            </w:r>
          </w:p>
          <w:p w14:paraId="41650969" w14:textId="68E03F0E" w:rsidR="0001669A" w:rsidRDefault="0001669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shd w:val="clear" w:color="auto" w:fill="FFFFFF"/>
            <w:hideMark/>
          </w:tcPr>
          <w:p w14:paraId="578F5F88" w14:textId="0BA85AEE" w:rsidR="0001669A" w:rsidRDefault="000E4E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01669A">
              <w:rPr>
                <w:rFonts w:ascii="Arial" w:hAnsi="Arial" w:cs="Arial"/>
                <w:sz w:val="20"/>
                <w:szCs w:val="20"/>
              </w:rPr>
              <w:t xml:space="preserve"> de março</w:t>
            </w:r>
          </w:p>
        </w:tc>
        <w:tc>
          <w:tcPr>
            <w:tcW w:w="1318" w:type="pct"/>
            <w:shd w:val="clear" w:color="auto" w:fill="FFFFFF"/>
            <w:hideMark/>
          </w:tcPr>
          <w:p w14:paraId="3250C54A" w14:textId="0FF0C598" w:rsidR="0001669A" w:rsidRDefault="00016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2 de abril</w:t>
            </w:r>
          </w:p>
        </w:tc>
      </w:tr>
      <w:tr w:rsidR="0001669A" w14:paraId="717BB409" w14:textId="77777777" w:rsidTr="00996403">
        <w:trPr>
          <w:tblCellSpacing w:w="7" w:type="dxa"/>
          <w:jc w:val="center"/>
        </w:trPr>
        <w:tc>
          <w:tcPr>
            <w:tcW w:w="2472" w:type="pct"/>
            <w:shd w:val="clear" w:color="auto" w:fill="FFFFFF"/>
          </w:tcPr>
          <w:p w14:paraId="7DDFDE17" w14:textId="77777777" w:rsidR="0001669A" w:rsidRDefault="0001669A" w:rsidP="0001669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Execução do Teste</w:t>
            </w:r>
          </w:p>
          <w:p w14:paraId="67E9DECD" w14:textId="105808AD" w:rsidR="0001669A" w:rsidRDefault="0001669A" w:rsidP="0001669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Avaliação do Teste</w:t>
            </w:r>
          </w:p>
        </w:tc>
        <w:tc>
          <w:tcPr>
            <w:tcW w:w="1164" w:type="pct"/>
            <w:shd w:val="clear" w:color="auto" w:fill="FFFFFF"/>
          </w:tcPr>
          <w:p w14:paraId="577C546D" w14:textId="6DE1D6BB" w:rsidR="0001669A" w:rsidRDefault="00016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 de abril</w:t>
            </w:r>
          </w:p>
        </w:tc>
        <w:tc>
          <w:tcPr>
            <w:tcW w:w="1318" w:type="pct"/>
            <w:shd w:val="clear" w:color="auto" w:fill="FFFFFF"/>
          </w:tcPr>
          <w:p w14:paraId="57BFBB27" w14:textId="250A5EEF" w:rsidR="0001669A" w:rsidRDefault="00016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 de abril</w:t>
            </w:r>
          </w:p>
        </w:tc>
      </w:tr>
    </w:tbl>
    <w:p w14:paraId="0BB9435F" w14:textId="77777777" w:rsidR="0076788D" w:rsidRDefault="0076788D" w:rsidP="0076788D">
      <w:pPr>
        <w:pStyle w:val="NormalWeb"/>
        <w:shd w:val="clear" w:color="auto" w:fill="FFFFFF"/>
        <w:ind w:left="4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8F7E031" w14:textId="77777777" w:rsidR="0076788D" w:rsidRDefault="0076788D" w:rsidP="0076788D">
      <w:pPr>
        <w:pStyle w:val="NormalWeb"/>
        <w:shd w:val="clear" w:color="auto" w:fill="FFFFFF"/>
        <w:ind w:left="4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AAF67EE" w14:textId="36A0FC4A" w:rsidR="004700F6" w:rsidRDefault="00196CD8" w:rsidP="00196CD8">
      <w:pPr>
        <w:pStyle w:val="NormalWeb"/>
        <w:shd w:val="clear" w:color="auto" w:fill="FFFFFF"/>
        <w:spacing w:line="360" w:lineRule="auto"/>
        <w:outlineLvl w:val="0"/>
        <w:rPr>
          <w:rFonts w:ascii="Arial" w:hAnsi="Arial" w:cs="Arial"/>
          <w:b/>
          <w:bCs/>
          <w:color w:val="000000"/>
        </w:rPr>
      </w:pPr>
      <w:bookmarkStart w:id="39" w:name="_Toc5131589"/>
      <w:r>
        <w:rPr>
          <w:rFonts w:ascii="Arial" w:hAnsi="Arial" w:cs="Arial"/>
          <w:b/>
          <w:bCs/>
          <w:color w:val="000000"/>
        </w:rPr>
        <w:t xml:space="preserve">8. </w:t>
      </w:r>
      <w:r w:rsidR="00E350D7" w:rsidRPr="00CE2352">
        <w:rPr>
          <w:rFonts w:ascii="Arial" w:hAnsi="Arial" w:cs="Arial"/>
          <w:b/>
          <w:bCs/>
          <w:color w:val="000000"/>
        </w:rPr>
        <w:t>Referência Bibliográfica</w:t>
      </w:r>
      <w:bookmarkEnd w:id="39"/>
    </w:p>
    <w:p w14:paraId="58FB7C6C" w14:textId="77777777" w:rsidR="00996403" w:rsidRPr="00CE2352" w:rsidRDefault="00996403" w:rsidP="00196CD8">
      <w:pPr>
        <w:pStyle w:val="NormalWeb"/>
        <w:shd w:val="clear" w:color="auto" w:fill="FFFFFF"/>
        <w:spacing w:line="360" w:lineRule="auto"/>
        <w:outlineLvl w:val="0"/>
        <w:rPr>
          <w:rFonts w:ascii="Arial" w:hAnsi="Arial" w:cs="Arial"/>
          <w:b/>
          <w:bCs/>
          <w:color w:val="000000"/>
        </w:rPr>
      </w:pPr>
    </w:p>
    <w:p w14:paraId="571448D4" w14:textId="56EA7139" w:rsidR="00E350D7" w:rsidRPr="00996403" w:rsidRDefault="00E350D7" w:rsidP="00996403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996403">
        <w:rPr>
          <w:rFonts w:ascii="Arial" w:hAnsi="Arial" w:cs="Arial"/>
          <w:color w:val="000000"/>
          <w:sz w:val="20"/>
          <w:szCs w:val="20"/>
        </w:rPr>
        <w:t>IBM. Exemplo da Web do Projeto de Registro em Curso. [S. l.], 2004. Disponível em: http://mds.cultura.gov.br/extend.formal_resources/guidances/examples/resources/test_plan_v2.htm#_Toc447185690. Acesso em: 2 abr. 2019.</w:t>
      </w:r>
    </w:p>
    <w:sectPr w:rsidR="00E350D7" w:rsidRPr="00996403" w:rsidSect="00996403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5BC58" w14:textId="77777777" w:rsidR="00BD6C9D" w:rsidRDefault="00BD6C9D" w:rsidP="00852B8C">
      <w:pPr>
        <w:spacing w:before="0" w:after="0"/>
      </w:pPr>
      <w:r>
        <w:separator/>
      </w:r>
    </w:p>
  </w:endnote>
  <w:endnote w:type="continuationSeparator" w:id="0">
    <w:p w14:paraId="1EE47678" w14:textId="77777777" w:rsidR="00BD6C9D" w:rsidRDefault="00BD6C9D" w:rsidP="00852B8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7002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7591F9" w14:textId="26F7DB25" w:rsidR="0026098E" w:rsidRDefault="002609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F5FC63" w14:textId="2017B745" w:rsidR="00A864E4" w:rsidRDefault="00A864E4" w:rsidP="0076788D">
    <w:pPr>
      <w:pStyle w:val="Footer"/>
      <w:tabs>
        <w:tab w:val="clear" w:pos="4252"/>
        <w:tab w:val="clear" w:pos="8504"/>
        <w:tab w:val="left" w:pos="6930"/>
        <w:tab w:val="left" w:pos="7395"/>
        <w:tab w:val="left" w:pos="757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EC1AB" w14:textId="77777777" w:rsidR="00BD6C9D" w:rsidRDefault="00BD6C9D" w:rsidP="00852B8C">
      <w:pPr>
        <w:spacing w:before="0" w:after="0"/>
      </w:pPr>
      <w:r>
        <w:separator/>
      </w:r>
    </w:p>
  </w:footnote>
  <w:footnote w:type="continuationSeparator" w:id="0">
    <w:p w14:paraId="3D5142C4" w14:textId="77777777" w:rsidR="00BD6C9D" w:rsidRDefault="00BD6C9D" w:rsidP="00852B8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8A857" w14:textId="77777777" w:rsidR="00852B8C" w:rsidRDefault="00BD6C9D">
    <w:pPr>
      <w:pStyle w:val="Header"/>
    </w:pPr>
    <w:r>
      <w:rPr>
        <w:noProof/>
        <w:lang w:eastAsia="pt-BR"/>
      </w:rPr>
      <w:pict w14:anchorId="453A46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25530" o:spid="_x0000_s2090" type="#_x0000_t75" style="position:absolute;margin-left:0;margin-top:0;width:1860pt;height:2631pt;z-index:-251657216;mso-position-horizontal:center;mso-position-horizontal-relative:margin;mso-position-vertical:center;mso-position-vertical-relative:margin" o:allowincell="f">
          <v:imagedata r:id="rId1" o:title="padra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CF123" w14:textId="40BCB6AF" w:rsidR="00852B8C" w:rsidRDefault="00F24260" w:rsidP="00196CD8">
    <w:pPr>
      <w:pStyle w:val="Header"/>
      <w:tabs>
        <w:tab w:val="clear" w:pos="4252"/>
        <w:tab w:val="clear" w:pos="8504"/>
        <w:tab w:val="left" w:pos="2310"/>
      </w:tabs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4B399D08" wp14:editId="022FD4A6">
          <wp:simplePos x="0" y="0"/>
          <wp:positionH relativeFrom="column">
            <wp:posOffset>4958919</wp:posOffset>
          </wp:positionH>
          <wp:positionV relativeFrom="paragraph">
            <wp:posOffset>-181790</wp:posOffset>
          </wp:positionV>
          <wp:extent cx="1401445" cy="593725"/>
          <wp:effectExtent l="0" t="0" r="8255" b="0"/>
          <wp:wrapThrough wrapText="bothSides">
            <wp:wrapPolygon edited="0">
              <wp:start x="0" y="0"/>
              <wp:lineTo x="0" y="20791"/>
              <wp:lineTo x="21434" y="20791"/>
              <wp:lineTo x="21434" y="0"/>
              <wp:lineTo x="0" y="0"/>
            </wp:wrapPolygon>
          </wp:wrapThrough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1445" cy="593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D4A14"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67BA139C" wp14:editId="019A2D02">
          <wp:simplePos x="0" y="0"/>
          <wp:positionH relativeFrom="margin">
            <wp:posOffset>-1061085</wp:posOffset>
          </wp:positionH>
          <wp:positionV relativeFrom="page">
            <wp:posOffset>18415</wp:posOffset>
          </wp:positionV>
          <wp:extent cx="7548245" cy="10676890"/>
          <wp:effectExtent l="0" t="0" r="0" b="0"/>
          <wp:wrapNone/>
          <wp:docPr id="1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adra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45" cy="10676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6C9D">
      <w:rPr>
        <w:noProof/>
        <w:lang w:eastAsia="pt-BR"/>
      </w:rPr>
      <w:pict w14:anchorId="745E21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25531" o:spid="_x0000_s2091" type="#_x0000_t75" style="position:absolute;margin-left:0;margin-top:0;width:1860pt;height:2631pt;z-index:-251656192;mso-position-horizontal:center;mso-position-horizontal-relative:margin;mso-position-vertical:center;mso-position-vertical-relative:margin" o:allowincell="f">
          <v:imagedata r:id="rId3" o:title="padrao"/>
          <w10:wrap anchorx="margin" anchory="margin"/>
        </v:shape>
      </w:pict>
    </w:r>
    <w:r w:rsidR="00196CD8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D194D" w14:textId="77777777" w:rsidR="00852B8C" w:rsidRDefault="00BD6C9D">
    <w:pPr>
      <w:pStyle w:val="Header"/>
    </w:pPr>
    <w:r>
      <w:rPr>
        <w:noProof/>
        <w:lang w:eastAsia="pt-BR"/>
      </w:rPr>
      <w:pict w14:anchorId="5A3261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25529" o:spid="_x0000_s2089" type="#_x0000_t75" style="position:absolute;margin-left:0;margin-top:0;width:1860pt;height:2631pt;z-index:-251658240;mso-position-horizontal:center;mso-position-horizontal-relative:margin;mso-position-vertical:center;mso-position-vertical-relative:margin" o:allowincell="f">
          <v:imagedata r:id="rId1" o:title="padra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87D"/>
    <w:multiLevelType w:val="multilevel"/>
    <w:tmpl w:val="9FFA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782460"/>
    <w:multiLevelType w:val="multilevel"/>
    <w:tmpl w:val="5394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124A6E"/>
    <w:multiLevelType w:val="multilevel"/>
    <w:tmpl w:val="3E38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9E6FF5"/>
    <w:multiLevelType w:val="multilevel"/>
    <w:tmpl w:val="A53E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1A77EC"/>
    <w:multiLevelType w:val="multilevel"/>
    <w:tmpl w:val="F2AE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6807F5"/>
    <w:multiLevelType w:val="multilevel"/>
    <w:tmpl w:val="BF5C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E5731C"/>
    <w:multiLevelType w:val="multilevel"/>
    <w:tmpl w:val="6F82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0856AB"/>
    <w:multiLevelType w:val="multilevel"/>
    <w:tmpl w:val="3BE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2961CE"/>
    <w:multiLevelType w:val="multilevel"/>
    <w:tmpl w:val="E3DE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CC30E4"/>
    <w:multiLevelType w:val="multilevel"/>
    <w:tmpl w:val="A89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1730AE"/>
    <w:multiLevelType w:val="multilevel"/>
    <w:tmpl w:val="A2D2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416A8B"/>
    <w:multiLevelType w:val="multilevel"/>
    <w:tmpl w:val="33D6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9D3522"/>
    <w:multiLevelType w:val="multilevel"/>
    <w:tmpl w:val="3A36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F825B9"/>
    <w:multiLevelType w:val="multilevel"/>
    <w:tmpl w:val="B374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A02B4A"/>
    <w:multiLevelType w:val="multilevel"/>
    <w:tmpl w:val="DC42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0853FE"/>
    <w:multiLevelType w:val="multilevel"/>
    <w:tmpl w:val="DBD2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276647"/>
    <w:multiLevelType w:val="multilevel"/>
    <w:tmpl w:val="D93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2B2BED"/>
    <w:multiLevelType w:val="multilevel"/>
    <w:tmpl w:val="9D3C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235DDA"/>
    <w:multiLevelType w:val="multilevel"/>
    <w:tmpl w:val="6E82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6B50D7"/>
    <w:multiLevelType w:val="multilevel"/>
    <w:tmpl w:val="27A2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F79798D"/>
    <w:multiLevelType w:val="multilevel"/>
    <w:tmpl w:val="B8A8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266545"/>
    <w:multiLevelType w:val="multilevel"/>
    <w:tmpl w:val="91C2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C86DEB"/>
    <w:multiLevelType w:val="multilevel"/>
    <w:tmpl w:val="5DB2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09038A"/>
    <w:multiLevelType w:val="multilevel"/>
    <w:tmpl w:val="FE3A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EC831C5"/>
    <w:multiLevelType w:val="multilevel"/>
    <w:tmpl w:val="01A4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EF75515"/>
    <w:multiLevelType w:val="multilevel"/>
    <w:tmpl w:val="A934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697C5D"/>
    <w:multiLevelType w:val="hybridMultilevel"/>
    <w:tmpl w:val="79EE0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47AAB"/>
    <w:multiLevelType w:val="multilevel"/>
    <w:tmpl w:val="AA88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906337"/>
    <w:multiLevelType w:val="multilevel"/>
    <w:tmpl w:val="FBB2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D185E5D"/>
    <w:multiLevelType w:val="multilevel"/>
    <w:tmpl w:val="CED6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3D00BA2"/>
    <w:multiLevelType w:val="multilevel"/>
    <w:tmpl w:val="DF08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230B0A"/>
    <w:multiLevelType w:val="multilevel"/>
    <w:tmpl w:val="793C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1F7C63"/>
    <w:multiLevelType w:val="multilevel"/>
    <w:tmpl w:val="75A2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AD381C"/>
    <w:multiLevelType w:val="multilevel"/>
    <w:tmpl w:val="A46A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FC2487"/>
    <w:multiLevelType w:val="hybridMultilevel"/>
    <w:tmpl w:val="29AAB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1A55A3"/>
    <w:multiLevelType w:val="multilevel"/>
    <w:tmpl w:val="2E16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5860B73"/>
    <w:multiLevelType w:val="multilevel"/>
    <w:tmpl w:val="BC7E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76B4BF4"/>
    <w:multiLevelType w:val="multilevel"/>
    <w:tmpl w:val="2512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3F7AC0"/>
    <w:multiLevelType w:val="multilevel"/>
    <w:tmpl w:val="D1C2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9232395"/>
    <w:multiLevelType w:val="multilevel"/>
    <w:tmpl w:val="9F12E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246893"/>
    <w:multiLevelType w:val="multilevel"/>
    <w:tmpl w:val="28CC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C850B39"/>
    <w:multiLevelType w:val="multilevel"/>
    <w:tmpl w:val="84B2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CA540B5"/>
    <w:multiLevelType w:val="multilevel"/>
    <w:tmpl w:val="64E2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D4B1535"/>
    <w:multiLevelType w:val="multilevel"/>
    <w:tmpl w:val="6F76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8127A6"/>
    <w:multiLevelType w:val="multilevel"/>
    <w:tmpl w:val="A2B0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7275299"/>
    <w:multiLevelType w:val="multilevel"/>
    <w:tmpl w:val="232C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3D215E"/>
    <w:multiLevelType w:val="multilevel"/>
    <w:tmpl w:val="9566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A1B243A"/>
    <w:multiLevelType w:val="multilevel"/>
    <w:tmpl w:val="06F8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C0C3BB4"/>
    <w:multiLevelType w:val="multilevel"/>
    <w:tmpl w:val="4326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E2119FA"/>
    <w:multiLevelType w:val="multilevel"/>
    <w:tmpl w:val="88EA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4"/>
  </w:num>
  <w:num w:numId="2">
    <w:abstractNumId w:val="43"/>
  </w:num>
  <w:num w:numId="3">
    <w:abstractNumId w:val="11"/>
  </w:num>
  <w:num w:numId="4">
    <w:abstractNumId w:val="27"/>
  </w:num>
  <w:num w:numId="5">
    <w:abstractNumId w:val="23"/>
  </w:num>
  <w:num w:numId="6">
    <w:abstractNumId w:val="47"/>
  </w:num>
  <w:num w:numId="7">
    <w:abstractNumId w:val="0"/>
  </w:num>
  <w:num w:numId="8">
    <w:abstractNumId w:val="21"/>
  </w:num>
  <w:num w:numId="9">
    <w:abstractNumId w:val="13"/>
  </w:num>
  <w:num w:numId="10">
    <w:abstractNumId w:val="18"/>
  </w:num>
  <w:num w:numId="11">
    <w:abstractNumId w:val="45"/>
  </w:num>
  <w:num w:numId="12">
    <w:abstractNumId w:val="10"/>
  </w:num>
  <w:num w:numId="13">
    <w:abstractNumId w:val="42"/>
  </w:num>
  <w:num w:numId="14">
    <w:abstractNumId w:val="33"/>
  </w:num>
  <w:num w:numId="15">
    <w:abstractNumId w:val="48"/>
  </w:num>
  <w:num w:numId="16">
    <w:abstractNumId w:val="3"/>
  </w:num>
  <w:num w:numId="17">
    <w:abstractNumId w:val="40"/>
  </w:num>
  <w:num w:numId="18">
    <w:abstractNumId w:val="35"/>
  </w:num>
  <w:num w:numId="19">
    <w:abstractNumId w:val="1"/>
  </w:num>
  <w:num w:numId="20">
    <w:abstractNumId w:val="49"/>
  </w:num>
  <w:num w:numId="21">
    <w:abstractNumId w:val="19"/>
  </w:num>
  <w:num w:numId="22">
    <w:abstractNumId w:val="20"/>
  </w:num>
  <w:num w:numId="23">
    <w:abstractNumId w:val="7"/>
  </w:num>
  <w:num w:numId="24">
    <w:abstractNumId w:val="17"/>
  </w:num>
  <w:num w:numId="25">
    <w:abstractNumId w:val="9"/>
  </w:num>
  <w:num w:numId="26">
    <w:abstractNumId w:val="41"/>
  </w:num>
  <w:num w:numId="27">
    <w:abstractNumId w:val="5"/>
  </w:num>
  <w:num w:numId="28">
    <w:abstractNumId w:val="15"/>
  </w:num>
  <w:num w:numId="29">
    <w:abstractNumId w:val="22"/>
  </w:num>
  <w:num w:numId="30">
    <w:abstractNumId w:val="16"/>
  </w:num>
  <w:num w:numId="31">
    <w:abstractNumId w:val="25"/>
  </w:num>
  <w:num w:numId="32">
    <w:abstractNumId w:val="28"/>
  </w:num>
  <w:num w:numId="33">
    <w:abstractNumId w:val="30"/>
  </w:num>
  <w:num w:numId="34">
    <w:abstractNumId w:val="4"/>
  </w:num>
  <w:num w:numId="35">
    <w:abstractNumId w:val="36"/>
  </w:num>
  <w:num w:numId="36">
    <w:abstractNumId w:val="12"/>
  </w:num>
  <w:num w:numId="37">
    <w:abstractNumId w:val="44"/>
  </w:num>
  <w:num w:numId="38">
    <w:abstractNumId w:val="24"/>
  </w:num>
  <w:num w:numId="39">
    <w:abstractNumId w:val="39"/>
  </w:num>
  <w:num w:numId="40">
    <w:abstractNumId w:val="14"/>
  </w:num>
  <w:num w:numId="41">
    <w:abstractNumId w:val="46"/>
  </w:num>
  <w:num w:numId="42">
    <w:abstractNumId w:val="29"/>
  </w:num>
  <w:num w:numId="43">
    <w:abstractNumId w:val="32"/>
  </w:num>
  <w:num w:numId="44">
    <w:abstractNumId w:val="6"/>
  </w:num>
  <w:num w:numId="45">
    <w:abstractNumId w:val="8"/>
  </w:num>
  <w:num w:numId="46">
    <w:abstractNumId w:val="31"/>
  </w:num>
  <w:num w:numId="47">
    <w:abstractNumId w:val="38"/>
  </w:num>
  <w:num w:numId="48">
    <w:abstractNumId w:val="37"/>
  </w:num>
  <w:num w:numId="49">
    <w:abstractNumId w:val="26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hdrShapeDefaults>
    <o:shapedefaults v:ext="edit" spidmax="209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5C3"/>
    <w:rsid w:val="0001669A"/>
    <w:rsid w:val="00040463"/>
    <w:rsid w:val="000442B0"/>
    <w:rsid w:val="00097520"/>
    <w:rsid w:val="000B47D2"/>
    <w:rsid w:val="000E4728"/>
    <w:rsid w:val="000E4ED6"/>
    <w:rsid w:val="000F5647"/>
    <w:rsid w:val="000F7C4B"/>
    <w:rsid w:val="00196CD8"/>
    <w:rsid w:val="001C55BA"/>
    <w:rsid w:val="00225344"/>
    <w:rsid w:val="00235D3A"/>
    <w:rsid w:val="002467DF"/>
    <w:rsid w:val="0026098E"/>
    <w:rsid w:val="002F3E65"/>
    <w:rsid w:val="0037686E"/>
    <w:rsid w:val="003D716D"/>
    <w:rsid w:val="004700F6"/>
    <w:rsid w:val="004D4A14"/>
    <w:rsid w:val="004E0284"/>
    <w:rsid w:val="005311A3"/>
    <w:rsid w:val="00536BE7"/>
    <w:rsid w:val="005378F5"/>
    <w:rsid w:val="00554132"/>
    <w:rsid w:val="005579DF"/>
    <w:rsid w:val="00570379"/>
    <w:rsid w:val="005A7894"/>
    <w:rsid w:val="005B6DFB"/>
    <w:rsid w:val="00633DD7"/>
    <w:rsid w:val="006D2E58"/>
    <w:rsid w:val="00727B08"/>
    <w:rsid w:val="007400AC"/>
    <w:rsid w:val="0075288A"/>
    <w:rsid w:val="0076788D"/>
    <w:rsid w:val="0077361B"/>
    <w:rsid w:val="007B34DA"/>
    <w:rsid w:val="007F0D57"/>
    <w:rsid w:val="007F65C3"/>
    <w:rsid w:val="00804CA9"/>
    <w:rsid w:val="00852B8C"/>
    <w:rsid w:val="008A557F"/>
    <w:rsid w:val="00941302"/>
    <w:rsid w:val="00971054"/>
    <w:rsid w:val="00996403"/>
    <w:rsid w:val="009E317B"/>
    <w:rsid w:val="00A66465"/>
    <w:rsid w:val="00A864E4"/>
    <w:rsid w:val="00AB3A35"/>
    <w:rsid w:val="00B106C6"/>
    <w:rsid w:val="00B22033"/>
    <w:rsid w:val="00B34005"/>
    <w:rsid w:val="00BC5580"/>
    <w:rsid w:val="00BD6C9D"/>
    <w:rsid w:val="00BF5A72"/>
    <w:rsid w:val="00C354F2"/>
    <w:rsid w:val="00C4136E"/>
    <w:rsid w:val="00C5050A"/>
    <w:rsid w:val="00CE2352"/>
    <w:rsid w:val="00CF1F5F"/>
    <w:rsid w:val="00D22FB5"/>
    <w:rsid w:val="00D7573B"/>
    <w:rsid w:val="00D830A5"/>
    <w:rsid w:val="00D906D8"/>
    <w:rsid w:val="00E00841"/>
    <w:rsid w:val="00E026A9"/>
    <w:rsid w:val="00E3484E"/>
    <w:rsid w:val="00E350D7"/>
    <w:rsid w:val="00ED7489"/>
    <w:rsid w:val="00F004D7"/>
    <w:rsid w:val="00F22271"/>
    <w:rsid w:val="00F24260"/>
    <w:rsid w:val="00F852BA"/>
    <w:rsid w:val="00FA260F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1"/>
    </o:shapelayout>
  </w:shapeDefaults>
  <w:decimalSymbol w:val=","/>
  <w:listSeparator w:val=";"/>
  <w14:docId w14:val="4AF3EBC1"/>
  <w15:chartTrackingRefBased/>
  <w15:docId w15:val="{E0432755-F87C-426E-A282-4908CCC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2929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B8C"/>
    <w:pPr>
      <w:tabs>
        <w:tab w:val="center" w:pos="4252"/>
        <w:tab w:val="right" w:pos="8504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52B8C"/>
  </w:style>
  <w:style w:type="paragraph" w:styleId="Footer">
    <w:name w:val="footer"/>
    <w:basedOn w:val="Normal"/>
    <w:link w:val="FooterChar"/>
    <w:uiPriority w:val="99"/>
    <w:unhideWhenUsed/>
    <w:rsid w:val="00852B8C"/>
    <w:pPr>
      <w:tabs>
        <w:tab w:val="center" w:pos="4252"/>
        <w:tab w:val="right" w:pos="8504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52B8C"/>
  </w:style>
  <w:style w:type="paragraph" w:styleId="Title">
    <w:name w:val="Title"/>
    <w:basedOn w:val="Normal"/>
    <w:next w:val="Normal"/>
    <w:link w:val="TitleChar"/>
    <w:uiPriority w:val="10"/>
    <w:qFormat/>
    <w:rsid w:val="00225344"/>
    <w:pPr>
      <w:spacing w:before="0" w:after="0"/>
      <w:contextualSpacing/>
    </w:pPr>
    <w:rPr>
      <w:rFonts w:asciiTheme="majorHAnsi" w:eastAsiaTheme="majorEastAsia" w:hAnsiTheme="majorHAnsi" w:cstheme="majorBidi"/>
      <w:color w:val="42929D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344"/>
    <w:rPr>
      <w:rFonts w:asciiTheme="majorHAnsi" w:eastAsiaTheme="majorEastAsia" w:hAnsiTheme="majorHAnsi" w:cstheme="majorBidi"/>
      <w:color w:val="42929D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06C6"/>
    <w:rPr>
      <w:rFonts w:asciiTheme="majorHAnsi" w:eastAsiaTheme="majorEastAsia" w:hAnsiTheme="majorHAnsi" w:cstheme="majorBidi"/>
      <w:color w:val="42929D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84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84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5050A"/>
    <w:pPr>
      <w:spacing w:before="0" w:beforeAutospacing="0" w:after="0" w:afterAutospacing="0"/>
    </w:pPr>
    <w:rPr>
      <w:rFonts w:ascii="Calibri" w:hAnsi="Calibri" w:cs="Calibri"/>
      <w:lang w:eastAsia="pt-BR"/>
    </w:rPr>
  </w:style>
  <w:style w:type="character" w:styleId="Hyperlink">
    <w:name w:val="Hyperlink"/>
    <w:basedOn w:val="DefaultParagraphFont"/>
    <w:uiPriority w:val="99"/>
    <w:unhideWhenUsed/>
    <w:rsid w:val="00C50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50A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76788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76788D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76788D"/>
    <w:rPr>
      <w:i/>
      <w:iCs/>
    </w:rPr>
  </w:style>
  <w:style w:type="character" w:styleId="Strong">
    <w:name w:val="Strong"/>
    <w:basedOn w:val="DefaultParagraphFont"/>
    <w:uiPriority w:val="22"/>
    <w:qFormat/>
    <w:rsid w:val="007678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88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0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0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F0D57"/>
    <w:pPr>
      <w:spacing w:beforeAutospacing="0" w:afterAutospacing="0" w:line="259" w:lineRule="auto"/>
      <w:outlineLvl w:val="9"/>
    </w:pPr>
    <w:rPr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0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60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903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2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6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3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45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6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4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64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2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0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9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7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6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03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15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54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847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46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27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82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7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214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737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2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111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3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803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6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32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65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2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3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11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6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2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30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344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3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80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7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4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27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5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3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1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509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90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0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4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5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6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65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92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394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457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01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41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05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43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28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63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67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61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43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85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4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00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16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98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70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8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3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86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81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5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49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90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2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0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3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6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8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3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4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6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2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1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22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57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1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1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52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5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7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01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87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41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49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3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86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2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6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5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85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9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5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8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1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64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13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09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18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9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89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15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0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51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yata.ostr.locaweb.com.br/f17c9016346ade074f0482c9ccf24f1225bfc938d7de52a09ae7f7af73f94526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5057F-BF1B-468A-BCB1-B3F81AFD5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713</Words>
  <Characters>3855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</dc:creator>
  <cp:keywords/>
  <dc:description/>
  <cp:lastModifiedBy>Felipe Carvalho</cp:lastModifiedBy>
  <cp:revision>3</cp:revision>
  <cp:lastPrinted>2019-04-03T00:23:00Z</cp:lastPrinted>
  <dcterms:created xsi:type="dcterms:W3CDTF">2019-04-03T00:22:00Z</dcterms:created>
  <dcterms:modified xsi:type="dcterms:W3CDTF">2019-04-03T00:23:00Z</dcterms:modified>
</cp:coreProperties>
</file>