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04FF"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BE2A99">
        <w:rPr>
          <w:b/>
        </w:rPr>
        <w:t>5</w:t>
      </w:r>
      <w:r w:rsidRPr="00F659BC">
        <w:rPr>
          <w:rFonts w:hint="eastAsia"/>
          <w:b/>
        </w:rPr>
        <w:t xml:space="preserve"> (Chapter </w:t>
      </w:r>
      <w:r w:rsidR="00963748">
        <w:rPr>
          <w:b/>
        </w:rPr>
        <w:t>6</w:t>
      </w:r>
      <w:r w:rsidRPr="00F659BC">
        <w:rPr>
          <w:rFonts w:hint="eastAsia"/>
          <w:b/>
        </w:rPr>
        <w:t xml:space="preserve"> </w:t>
      </w:r>
      <w:r w:rsidR="00BE2A99">
        <w:rPr>
          <w:b/>
        </w:rPr>
        <w:t>Graph</w:t>
      </w:r>
      <w:r w:rsidRPr="00F659BC">
        <w:rPr>
          <w:rFonts w:hint="eastAsia"/>
          <w:b/>
        </w:rPr>
        <w:t xml:space="preserve">) </w:t>
      </w:r>
    </w:p>
    <w:p w14:paraId="069F91D1" w14:textId="27B076CB" w:rsidR="00D74875" w:rsidRPr="00F659BC" w:rsidRDefault="00D74875" w:rsidP="00D74875">
      <w:pPr>
        <w:rPr>
          <w:b/>
        </w:rPr>
      </w:pPr>
      <w:r w:rsidRPr="00F659BC">
        <w:rPr>
          <w:rFonts w:hint="eastAsia"/>
          <w:b/>
        </w:rPr>
        <w:t xml:space="preserve">due date </w:t>
      </w:r>
      <w:r w:rsidR="00963748">
        <w:rPr>
          <w:b/>
        </w:rPr>
        <w:t>6</w:t>
      </w:r>
      <w:r w:rsidRPr="00F659BC">
        <w:rPr>
          <w:rFonts w:hint="eastAsia"/>
          <w:b/>
        </w:rPr>
        <w:t>/</w:t>
      </w:r>
      <w:r w:rsidR="0019255D">
        <w:rPr>
          <w:b/>
        </w:rPr>
        <w:t>5</w:t>
      </w:r>
      <w:r w:rsidRPr="00F659BC">
        <w:rPr>
          <w:rFonts w:hint="eastAsia"/>
          <w:b/>
        </w:rPr>
        <w:t>/</w:t>
      </w:r>
      <w:r w:rsidRPr="00F659BC">
        <w:rPr>
          <w:b/>
        </w:rPr>
        <w:t>20</w:t>
      </w:r>
      <w:r>
        <w:rPr>
          <w:b/>
        </w:rPr>
        <w:t>2</w:t>
      </w:r>
      <w:r w:rsidR="00BD21C1">
        <w:rPr>
          <w:b/>
        </w:rPr>
        <w:t>2</w:t>
      </w:r>
      <w:r w:rsidR="0019255D">
        <w:rPr>
          <w:b/>
        </w:rPr>
        <w:t xml:space="preserve"> 23:59</w:t>
      </w:r>
      <w:r w:rsidR="00850053">
        <w:rPr>
          <w:rFonts w:hint="eastAsia"/>
          <w:b/>
        </w:rPr>
        <w:t xml:space="preserve"> b</w:t>
      </w:r>
      <w:r w:rsidR="00850053">
        <w:rPr>
          <w:b/>
        </w:rPr>
        <w:t xml:space="preserve">y 109070025 </w:t>
      </w:r>
      <w:r w:rsidR="00850053">
        <w:rPr>
          <w:rFonts w:hint="eastAsia"/>
          <w:b/>
        </w:rPr>
        <w:t>林泓</w:t>
      </w:r>
      <w:proofErr w:type="gramStart"/>
      <w:r w:rsidR="00850053">
        <w:rPr>
          <w:rFonts w:hint="eastAsia"/>
          <w:b/>
        </w:rPr>
        <w:t>錩</w:t>
      </w:r>
      <w:proofErr w:type="gramEnd"/>
    </w:p>
    <w:p w14:paraId="32A9B6F9" w14:textId="77777777" w:rsidR="007B6E0C" w:rsidRDefault="007B6E0C" w:rsidP="00AE4E54">
      <w:pPr>
        <w:pStyle w:val="a8"/>
        <w:ind w:leftChars="0" w:left="0"/>
        <w:rPr>
          <w:szCs w:val="24"/>
        </w:rPr>
      </w:pPr>
    </w:p>
    <w:p w14:paraId="0CD9B3A8" w14:textId="08694E79" w:rsidR="000727D5" w:rsidRDefault="000727D5" w:rsidP="00406A7D">
      <w:pPr>
        <w:rPr>
          <w:b/>
          <w:color w:val="FF0000"/>
        </w:rPr>
      </w:pPr>
      <w:r w:rsidRPr="00C00859">
        <w:rPr>
          <w:b/>
          <w:color w:val="FF0000"/>
        </w:rPr>
        <w:t>Part 2 Coding</w:t>
      </w:r>
      <w:r>
        <w:rPr>
          <w:b/>
          <w:color w:val="FF0000"/>
        </w:rPr>
        <w:t xml:space="preserve"> </w:t>
      </w:r>
      <w:r w:rsidR="00280D2C">
        <w:rPr>
          <w:b/>
          <w:color w:val="FF0000"/>
        </w:rPr>
        <w:t>(5% of final Grade)</w:t>
      </w:r>
    </w:p>
    <w:p w14:paraId="4AF43386" w14:textId="77777777" w:rsidR="00406A7D" w:rsidRPr="00406A7D" w:rsidRDefault="00406A7D" w:rsidP="00406A7D">
      <w:pPr>
        <w:rPr>
          <w:rFonts w:hint="eastAsia"/>
          <w:b/>
          <w:color w:val="FF0000"/>
        </w:rPr>
      </w:pPr>
    </w:p>
    <w:p w14:paraId="16CDEDBB" w14:textId="77777777" w:rsidR="000727D5" w:rsidRDefault="000727D5" w:rsidP="000727D5">
      <w:pPr>
        <w:pStyle w:val="a8"/>
        <w:numPr>
          <w:ilvl w:val="0"/>
          <w:numId w:val="7"/>
        </w:numPr>
        <w:ind w:leftChars="0"/>
        <w:rPr>
          <w:szCs w:val="24"/>
        </w:rPr>
      </w:pPr>
      <w:r>
        <w:rPr>
          <w:szCs w:val="24"/>
        </w:rPr>
        <w:t>(</w:t>
      </w:r>
      <w:r w:rsidR="00977AC1">
        <w:rPr>
          <w:szCs w:val="24"/>
        </w:rPr>
        <w:t>5</w:t>
      </w:r>
      <w:r>
        <w:rPr>
          <w:szCs w:val="24"/>
        </w:rPr>
        <w:t xml:space="preserve">0%) </w:t>
      </w:r>
      <w:proofErr w:type="gramStart"/>
      <w:r w:rsidR="00977AC1" w:rsidRPr="008A1908">
        <w:rPr>
          <w:color w:val="0000CC"/>
          <w:szCs w:val="24"/>
        </w:rPr>
        <w:t>G</w:t>
      </w:r>
      <w:r w:rsidRPr="008A1908">
        <w:rPr>
          <w:color w:val="0000CC"/>
          <w:szCs w:val="24"/>
        </w:rPr>
        <w:t>raph(</w:t>
      </w:r>
      <w:proofErr w:type="gramEnd"/>
      <w:r w:rsidRPr="008A1908">
        <w:rPr>
          <w:color w:val="0000CC"/>
          <w:szCs w:val="24"/>
        </w:rPr>
        <w:t xml:space="preserve">linked adjacency list), BFS, DFS, </w:t>
      </w:r>
      <w:r w:rsidR="00977AC1" w:rsidRPr="008A1908">
        <w:rPr>
          <w:color w:val="0000CC"/>
          <w:szCs w:val="24"/>
        </w:rPr>
        <w:t xml:space="preserve">connected components, </w:t>
      </w:r>
      <w:r w:rsidRPr="008A1908">
        <w:rPr>
          <w:color w:val="0000CC"/>
          <w:szCs w:val="24"/>
        </w:rPr>
        <w:t xml:space="preserve">Computing </w:t>
      </w:r>
      <w:proofErr w:type="spellStart"/>
      <w:r w:rsidRPr="008A1908">
        <w:rPr>
          <w:color w:val="0000CC"/>
          <w:szCs w:val="24"/>
        </w:rPr>
        <w:t>dfn</w:t>
      </w:r>
      <w:proofErr w:type="spellEnd"/>
      <w:r w:rsidRPr="008A1908">
        <w:rPr>
          <w:color w:val="0000CC"/>
          <w:szCs w:val="24"/>
        </w:rPr>
        <w:t xml:space="preserve"> and low</w:t>
      </w:r>
      <w:r>
        <w:rPr>
          <w:szCs w:val="24"/>
        </w:rPr>
        <w:t>:</w:t>
      </w:r>
    </w:p>
    <w:p w14:paraId="7525DB8A" w14:textId="77777777" w:rsidR="00977AC1" w:rsidRDefault="00977AC1" w:rsidP="00977AC1">
      <w:pPr>
        <w:pStyle w:val="a8"/>
        <w:ind w:leftChars="0" w:left="360"/>
        <w:rPr>
          <w:szCs w:val="24"/>
        </w:rPr>
      </w:pPr>
      <w:r>
        <w:rPr>
          <w:szCs w:val="24"/>
        </w:rPr>
        <w:t xml:space="preserve">Write a C++ program to perform </w:t>
      </w:r>
      <w:r w:rsidR="008A1908">
        <w:rPr>
          <w:szCs w:val="24"/>
        </w:rPr>
        <w:t>the following</w:t>
      </w:r>
      <w:r>
        <w:rPr>
          <w:szCs w:val="24"/>
        </w:rPr>
        <w:t xml:space="preserve"> basic graph functions:</w:t>
      </w:r>
    </w:p>
    <w:p w14:paraId="48642C10" w14:textId="77777777" w:rsidR="00977AC1" w:rsidRDefault="00977AC1" w:rsidP="00977AC1">
      <w:pPr>
        <w:pStyle w:val="a8"/>
        <w:numPr>
          <w:ilvl w:val="0"/>
          <w:numId w:val="8"/>
        </w:numPr>
        <w:ind w:leftChars="0"/>
        <w:rPr>
          <w:szCs w:val="24"/>
        </w:rPr>
      </w:pPr>
      <w:r>
        <w:rPr>
          <w:szCs w:val="24"/>
        </w:rPr>
        <w:t>BFS(v) (Prog. 6.2) (v: starting vertex. You need to output the vertices visited in BFS order)</w:t>
      </w:r>
    </w:p>
    <w:p w14:paraId="45FB4BD6" w14:textId="77777777" w:rsidR="00977AC1" w:rsidRDefault="00977AC1" w:rsidP="00977AC1">
      <w:pPr>
        <w:pStyle w:val="a8"/>
        <w:numPr>
          <w:ilvl w:val="0"/>
          <w:numId w:val="8"/>
        </w:numPr>
        <w:ind w:leftChars="0"/>
        <w:rPr>
          <w:szCs w:val="24"/>
        </w:rPr>
      </w:pPr>
      <w:r>
        <w:rPr>
          <w:szCs w:val="24"/>
        </w:rPr>
        <w:t xml:space="preserve">DFS(v) (Prog. 6.1) (v: starting vertex. You need to output the vertices visited in DFS order) </w:t>
      </w:r>
    </w:p>
    <w:p w14:paraId="54992B68" w14:textId="77777777" w:rsidR="00977AC1" w:rsidRDefault="00977AC1" w:rsidP="00977AC1">
      <w:pPr>
        <w:pStyle w:val="a8"/>
        <w:numPr>
          <w:ilvl w:val="0"/>
          <w:numId w:val="8"/>
        </w:numPr>
        <w:ind w:leftChars="0"/>
        <w:rPr>
          <w:szCs w:val="24"/>
        </w:rPr>
      </w:pPr>
      <w:proofErr w:type="gramStart"/>
      <w:r>
        <w:rPr>
          <w:szCs w:val="24"/>
        </w:rPr>
        <w:t>Component(</w:t>
      </w:r>
      <w:proofErr w:type="gramEnd"/>
      <w:r>
        <w:rPr>
          <w:szCs w:val="24"/>
        </w:rPr>
        <w:t xml:space="preserve">) (Prog. 6.3 where </w:t>
      </w:r>
      <w:proofErr w:type="spellStart"/>
      <w:proofErr w:type="gramStart"/>
      <w:r>
        <w:rPr>
          <w:szCs w:val="24"/>
        </w:rPr>
        <w:t>OutputNewComponent</w:t>
      </w:r>
      <w:proofErr w:type="spellEnd"/>
      <w:r>
        <w:rPr>
          <w:szCs w:val="24"/>
        </w:rPr>
        <w:t>(</w:t>
      </w:r>
      <w:proofErr w:type="gramEnd"/>
      <w:r>
        <w:rPr>
          <w:szCs w:val="24"/>
        </w:rPr>
        <w:t xml:space="preserve">) can be simplified to just output the vertices of the component) </w:t>
      </w:r>
    </w:p>
    <w:p w14:paraId="13230662" w14:textId="77777777" w:rsidR="00977AC1" w:rsidRDefault="00977AC1" w:rsidP="00977AC1">
      <w:pPr>
        <w:pStyle w:val="a8"/>
        <w:numPr>
          <w:ilvl w:val="0"/>
          <w:numId w:val="8"/>
        </w:numPr>
        <w:ind w:leftChars="0"/>
        <w:rPr>
          <w:szCs w:val="24"/>
        </w:rPr>
      </w:pPr>
      <w:proofErr w:type="spellStart"/>
      <w:proofErr w:type="gramStart"/>
      <w:r>
        <w:rPr>
          <w:szCs w:val="24"/>
        </w:rPr>
        <w:t>DfnLow</w:t>
      </w:r>
      <w:proofErr w:type="spellEnd"/>
      <w:r>
        <w:rPr>
          <w:szCs w:val="24"/>
        </w:rPr>
        <w:t>(</w:t>
      </w:r>
      <w:proofErr w:type="gramEnd"/>
      <w:r>
        <w:rPr>
          <w:szCs w:val="24"/>
        </w:rPr>
        <w:t xml:space="preserve">) (Prog. 6.4) (Display the computed </w:t>
      </w:r>
      <w:proofErr w:type="spellStart"/>
      <w:r>
        <w:rPr>
          <w:szCs w:val="24"/>
        </w:rPr>
        <w:t>dfn</w:t>
      </w:r>
      <w:proofErr w:type="spellEnd"/>
      <w:r>
        <w:rPr>
          <w:szCs w:val="24"/>
        </w:rPr>
        <w:t>[</w:t>
      </w:r>
      <w:proofErr w:type="spellStart"/>
      <w:r>
        <w:rPr>
          <w:szCs w:val="24"/>
        </w:rPr>
        <w:t>i</w:t>
      </w:r>
      <w:proofErr w:type="spellEnd"/>
      <w:r>
        <w:rPr>
          <w:szCs w:val="24"/>
        </w:rPr>
        <w:t>] and low[</w:t>
      </w:r>
      <w:proofErr w:type="spellStart"/>
      <w:r>
        <w:rPr>
          <w:szCs w:val="24"/>
        </w:rPr>
        <w:t>i</w:t>
      </w:r>
      <w:proofErr w:type="spellEnd"/>
      <w:r>
        <w:rPr>
          <w:szCs w:val="24"/>
        </w:rPr>
        <w:t>] of the graph)</w:t>
      </w:r>
    </w:p>
    <w:p w14:paraId="41B889A9" w14:textId="77777777" w:rsidR="00977AC1" w:rsidRDefault="00977AC1" w:rsidP="00977AC1">
      <w:pPr>
        <w:ind w:left="360"/>
        <w:rPr>
          <w:szCs w:val="24"/>
        </w:rPr>
      </w:pPr>
      <w:r w:rsidRPr="00977AC1">
        <w:rPr>
          <w:szCs w:val="24"/>
        </w:rPr>
        <w:t xml:space="preserve">on a linked adjacency </w:t>
      </w:r>
      <w:proofErr w:type="gramStart"/>
      <w:r w:rsidRPr="00977AC1">
        <w:rPr>
          <w:szCs w:val="24"/>
        </w:rPr>
        <w:t>list based</w:t>
      </w:r>
      <w:proofErr w:type="gramEnd"/>
      <w:r w:rsidRPr="00977AC1">
        <w:rPr>
          <w:szCs w:val="24"/>
        </w:rPr>
        <w:t xml:space="preserve"> graph. </w:t>
      </w:r>
      <w:r>
        <w:rPr>
          <w:szCs w:val="24"/>
        </w:rPr>
        <w:t>Add whatever you think necessary to your class Graph to implement the required functions, e.g.,</w:t>
      </w:r>
      <w:r w:rsidR="008A1908">
        <w:rPr>
          <w:szCs w:val="24"/>
        </w:rPr>
        <w:t xml:space="preserve"> setup functions</w:t>
      </w:r>
      <w:r>
        <w:rPr>
          <w:szCs w:val="24"/>
        </w:rPr>
        <w:t xml:space="preserve"> for setting up various graphs required. </w:t>
      </w:r>
    </w:p>
    <w:p w14:paraId="5F85EABD" w14:textId="77777777" w:rsidR="00977AC1" w:rsidRDefault="00977AC1" w:rsidP="00977AC1">
      <w:pPr>
        <w:ind w:left="360"/>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w:t>
      </w:r>
      <w:r w:rsidR="00E37343">
        <w:rPr>
          <w:szCs w:val="24"/>
        </w:rPr>
        <w:t>(</w:t>
      </w:r>
      <w:r w:rsidR="00E37343" w:rsidRPr="00E37343">
        <w:rPr>
          <w:i/>
          <w:szCs w:val="24"/>
        </w:rPr>
        <w:t>G</w:t>
      </w:r>
      <w:r w:rsidR="00E37343" w:rsidRPr="00E37343">
        <w:rPr>
          <w:szCs w:val="24"/>
          <w:vertAlign w:val="subscript"/>
        </w:rPr>
        <w:t>1</w:t>
      </w:r>
      <w:r w:rsidR="00E37343">
        <w:rPr>
          <w:szCs w:val="24"/>
        </w:rPr>
        <w:t xml:space="preserve">, </w:t>
      </w:r>
      <w:r w:rsidR="00E37343" w:rsidRPr="00E37343">
        <w:rPr>
          <w:i/>
          <w:szCs w:val="24"/>
        </w:rPr>
        <w:t>G</w:t>
      </w:r>
      <w:r w:rsidR="00E37343" w:rsidRPr="00E37343">
        <w:rPr>
          <w:szCs w:val="24"/>
          <w:vertAlign w:val="subscript"/>
        </w:rPr>
        <w:t>2</w:t>
      </w:r>
      <w:r w:rsidR="00E37343">
        <w:rPr>
          <w:szCs w:val="24"/>
        </w:rPr>
        <w:t xml:space="preserve">, and </w:t>
      </w:r>
      <w:r w:rsidR="00E37343" w:rsidRPr="00E37343">
        <w:rPr>
          <w:i/>
          <w:szCs w:val="24"/>
        </w:rPr>
        <w:t>G</w:t>
      </w:r>
      <w:r w:rsidR="00E37343" w:rsidRPr="00E37343">
        <w:rPr>
          <w:szCs w:val="24"/>
          <w:vertAlign w:val="subscript"/>
        </w:rPr>
        <w:t>3</w:t>
      </w:r>
      <w:r w:rsidR="00E37343">
        <w:rPr>
          <w:szCs w:val="24"/>
        </w:rPr>
        <w:t xml:space="preserve">) </w:t>
      </w:r>
      <w:r w:rsidRPr="00977AC1">
        <w:rPr>
          <w:szCs w:val="24"/>
        </w:rPr>
        <w:t xml:space="preserve">in your program. </w:t>
      </w:r>
      <w:r>
        <w:rPr>
          <w:szCs w:val="24"/>
        </w:rPr>
        <w:t xml:space="preserve">The </w:t>
      </w:r>
      <w:proofErr w:type="gramStart"/>
      <w:r>
        <w:rPr>
          <w:szCs w:val="24"/>
        </w:rPr>
        <w:t>main(</w:t>
      </w:r>
      <w:proofErr w:type="gramEnd"/>
      <w:r>
        <w:rPr>
          <w:szCs w:val="24"/>
        </w:rPr>
        <w:t xml:space="preserve">) would contain </w:t>
      </w:r>
      <w:r w:rsidR="008A1908">
        <w:rPr>
          <w:szCs w:val="24"/>
        </w:rPr>
        <w:t xml:space="preserve">similar </w:t>
      </w:r>
      <w:r>
        <w:rPr>
          <w:szCs w:val="24"/>
        </w:rPr>
        <w:t xml:space="preserve">codes </w:t>
      </w:r>
      <w:r w:rsidR="008A1908">
        <w:rPr>
          <w:szCs w:val="24"/>
        </w:rPr>
        <w:t>segment shown below.</w:t>
      </w:r>
      <w:r>
        <w:rPr>
          <w:szCs w:val="24"/>
        </w:rPr>
        <w:t xml:space="preserve"> BFS and DFS should start from 3 vertices: 0, 3, 7, respectively as shown in the code segment. </w:t>
      </w:r>
    </w:p>
    <w:p w14:paraId="2F8B4667" w14:textId="77777777" w:rsidR="00977AC1" w:rsidRPr="00977AC1" w:rsidRDefault="00977AC1" w:rsidP="00977AC1">
      <w:pPr>
        <w:ind w:left="360"/>
        <w:rPr>
          <w:szCs w:val="24"/>
        </w:rPr>
      </w:pPr>
    </w:p>
    <w:p w14:paraId="0D18ACEC" w14:textId="77777777" w:rsidR="00977AC1" w:rsidRPr="00977AC1" w:rsidRDefault="00977AC1" w:rsidP="00977AC1">
      <w:pPr>
        <w:ind w:left="840"/>
        <w:rPr>
          <w:szCs w:val="24"/>
        </w:rPr>
      </w:pPr>
      <w:r w:rsidRPr="00977AC1">
        <w:rPr>
          <w:szCs w:val="24"/>
        </w:rPr>
        <w:t>Graph g1(8</w:t>
      </w:r>
      <w:proofErr w:type="gramStart"/>
      <w:r w:rsidRPr="00977AC1">
        <w:rPr>
          <w:szCs w:val="24"/>
        </w:rPr>
        <w:t>),g</w:t>
      </w:r>
      <w:proofErr w:type="gramEnd"/>
      <w:r w:rsidRPr="00977AC1">
        <w:rPr>
          <w:szCs w:val="24"/>
        </w:rPr>
        <w:t>2(8),g3(10);</w:t>
      </w:r>
    </w:p>
    <w:p w14:paraId="06AE8280" w14:textId="77777777" w:rsidR="00977AC1" w:rsidRPr="00977AC1" w:rsidRDefault="00977AC1" w:rsidP="00977AC1">
      <w:pPr>
        <w:ind w:left="360"/>
        <w:rPr>
          <w:szCs w:val="24"/>
        </w:rPr>
      </w:pPr>
      <w:r w:rsidRPr="00977AC1">
        <w:rPr>
          <w:szCs w:val="24"/>
        </w:rPr>
        <w:t xml:space="preserve">    g</w:t>
      </w:r>
      <w:proofErr w:type="gramStart"/>
      <w:r w:rsidRPr="00977AC1">
        <w:rPr>
          <w:szCs w:val="24"/>
        </w:rPr>
        <w:t>1.Setup</w:t>
      </w:r>
      <w:proofErr w:type="gramEnd"/>
      <w:r>
        <w:rPr>
          <w:szCs w:val="24"/>
        </w:rPr>
        <w:t>1</w:t>
      </w:r>
      <w:r w:rsidRPr="00977AC1">
        <w:rPr>
          <w:szCs w:val="24"/>
        </w:rPr>
        <w:t>();</w:t>
      </w:r>
    </w:p>
    <w:p w14:paraId="6FD114C8" w14:textId="77777777" w:rsidR="00977AC1" w:rsidRPr="00977AC1" w:rsidRDefault="00977AC1" w:rsidP="00977AC1">
      <w:pPr>
        <w:ind w:left="360"/>
        <w:rPr>
          <w:szCs w:val="24"/>
        </w:rPr>
      </w:pPr>
      <w:r w:rsidRPr="00977AC1">
        <w:rPr>
          <w:szCs w:val="24"/>
        </w:rPr>
        <w:t xml:space="preserve">    //BFS</w:t>
      </w:r>
    </w:p>
    <w:p w14:paraId="431723E8" w14:textId="77777777"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0);</w:t>
      </w:r>
    </w:p>
    <w:p w14:paraId="69C960CF" w14:textId="77777777"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3);</w:t>
      </w:r>
    </w:p>
    <w:p w14:paraId="6D93C3C2" w14:textId="77777777" w:rsidR="00977AC1" w:rsidRPr="00977AC1" w:rsidRDefault="00977AC1" w:rsidP="00977AC1">
      <w:pPr>
        <w:ind w:left="360"/>
        <w:rPr>
          <w:szCs w:val="24"/>
        </w:rPr>
      </w:pPr>
      <w:r w:rsidRPr="00977AC1">
        <w:rPr>
          <w:szCs w:val="24"/>
        </w:rPr>
        <w:t xml:space="preserve">    </w:t>
      </w:r>
      <w:proofErr w:type="gramStart"/>
      <w:r w:rsidRPr="00977AC1">
        <w:rPr>
          <w:szCs w:val="24"/>
        </w:rPr>
        <w:t>g1.BFS(</w:t>
      </w:r>
      <w:proofErr w:type="gramEnd"/>
      <w:r w:rsidRPr="00977AC1">
        <w:rPr>
          <w:szCs w:val="24"/>
        </w:rPr>
        <w:t>7);</w:t>
      </w:r>
    </w:p>
    <w:p w14:paraId="58C9CC28" w14:textId="77777777" w:rsidR="00977AC1" w:rsidRPr="00977AC1" w:rsidRDefault="00977AC1" w:rsidP="00977AC1">
      <w:pPr>
        <w:ind w:left="360"/>
        <w:rPr>
          <w:szCs w:val="24"/>
        </w:rPr>
      </w:pPr>
      <w:r w:rsidRPr="00977AC1">
        <w:rPr>
          <w:szCs w:val="24"/>
        </w:rPr>
        <w:t xml:space="preserve">    //DFS</w:t>
      </w:r>
    </w:p>
    <w:p w14:paraId="50A9FCE9" w14:textId="77777777"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0);</w:t>
      </w:r>
    </w:p>
    <w:p w14:paraId="24586371" w14:textId="77777777"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3);</w:t>
      </w:r>
    </w:p>
    <w:p w14:paraId="6DEBB5FF" w14:textId="77777777" w:rsidR="00977AC1" w:rsidRPr="00977AC1" w:rsidRDefault="00977AC1" w:rsidP="00977AC1">
      <w:pPr>
        <w:ind w:left="360"/>
        <w:rPr>
          <w:szCs w:val="24"/>
        </w:rPr>
      </w:pPr>
      <w:r w:rsidRPr="00977AC1">
        <w:rPr>
          <w:szCs w:val="24"/>
        </w:rPr>
        <w:t xml:space="preserve">    </w:t>
      </w:r>
      <w:proofErr w:type="gramStart"/>
      <w:r w:rsidRPr="00977AC1">
        <w:rPr>
          <w:szCs w:val="24"/>
        </w:rPr>
        <w:t>g1.DFS(</w:t>
      </w:r>
      <w:proofErr w:type="gramEnd"/>
      <w:r w:rsidRPr="00977AC1">
        <w:rPr>
          <w:szCs w:val="24"/>
        </w:rPr>
        <w:t>7);</w:t>
      </w:r>
    </w:p>
    <w:p w14:paraId="06B1F093" w14:textId="77777777" w:rsidR="00977AC1" w:rsidRPr="00977AC1" w:rsidRDefault="00977AC1" w:rsidP="00977AC1">
      <w:pPr>
        <w:ind w:left="360"/>
        <w:rPr>
          <w:szCs w:val="24"/>
        </w:rPr>
      </w:pPr>
      <w:r>
        <w:rPr>
          <w:rFonts w:hint="eastAsia"/>
          <w:szCs w:val="24"/>
        </w:rPr>
        <w:t xml:space="preserve">    //Components &amp; </w:t>
      </w:r>
      <w:proofErr w:type="spellStart"/>
      <w:r>
        <w:rPr>
          <w:rFonts w:hint="eastAsia"/>
          <w:szCs w:val="24"/>
        </w:rPr>
        <w:t>DfnLow</w:t>
      </w:r>
      <w:proofErr w:type="spellEnd"/>
    </w:p>
    <w:p w14:paraId="7366F178" w14:textId="77777777" w:rsidR="00977AC1" w:rsidRPr="00977AC1" w:rsidRDefault="00977AC1" w:rsidP="00977AC1">
      <w:pPr>
        <w:ind w:left="360"/>
        <w:rPr>
          <w:szCs w:val="24"/>
        </w:rPr>
      </w:pPr>
      <w:r w:rsidRPr="00977AC1">
        <w:rPr>
          <w:szCs w:val="24"/>
        </w:rPr>
        <w:t xml:space="preserve">    g</w:t>
      </w:r>
      <w:proofErr w:type="gramStart"/>
      <w:r w:rsidRPr="00977AC1">
        <w:rPr>
          <w:szCs w:val="24"/>
        </w:rPr>
        <w:t>1.Components</w:t>
      </w:r>
      <w:proofErr w:type="gramEnd"/>
      <w:r w:rsidRPr="00977AC1">
        <w:rPr>
          <w:szCs w:val="24"/>
        </w:rPr>
        <w:t>();</w:t>
      </w:r>
    </w:p>
    <w:p w14:paraId="4F4A8007" w14:textId="77777777" w:rsidR="00977AC1" w:rsidRPr="00977AC1" w:rsidRDefault="00977AC1" w:rsidP="00977AC1">
      <w:pPr>
        <w:ind w:left="360"/>
        <w:rPr>
          <w:szCs w:val="24"/>
        </w:rPr>
      </w:pPr>
      <w:r w:rsidRPr="00977AC1">
        <w:rPr>
          <w:szCs w:val="24"/>
        </w:rPr>
        <w:t xml:space="preserve">    g</w:t>
      </w:r>
      <w:proofErr w:type="gramStart"/>
      <w:r w:rsidRPr="00977AC1">
        <w:rPr>
          <w:szCs w:val="24"/>
        </w:rPr>
        <w:t>1.DfnLow</w:t>
      </w:r>
      <w:proofErr w:type="gramEnd"/>
      <w:r w:rsidRPr="00977AC1">
        <w:rPr>
          <w:szCs w:val="24"/>
        </w:rPr>
        <w:t>(3);</w:t>
      </w:r>
    </w:p>
    <w:p w14:paraId="781E7B0F" w14:textId="77777777" w:rsidR="00977AC1" w:rsidRPr="00991175" w:rsidRDefault="00977AC1" w:rsidP="00977AC1">
      <w:pPr>
        <w:spacing w:beforeLines="50" w:before="180" w:afterLines="50" w:after="180"/>
      </w:pPr>
      <w:r w:rsidRPr="00991175">
        <w:object w:dxaOrig="5190" w:dyaOrig="2820" w14:anchorId="012BB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28.25pt" o:ole="">
            <v:imagedata r:id="rId7" o:title=""/>
          </v:shape>
          <o:OLEObject Type="Embed" ProgID="Visio.Drawing.11" ShapeID="_x0000_i1025" DrawAspect="Content" ObjectID="_1715976714" r:id="rId8"/>
        </w:object>
      </w:r>
      <w:r>
        <w:t xml:space="preserve">  </w:t>
      </w:r>
      <w:r w:rsidR="00E37343" w:rsidRPr="00991175">
        <w:object w:dxaOrig="4275" w:dyaOrig="3480" w14:anchorId="0477769C">
          <v:shape id="_x0000_i1026" type="#_x0000_t75" style="width:193.15pt;height:157.15pt" o:ole="">
            <v:imagedata r:id="rId9" o:title=""/>
          </v:shape>
          <o:OLEObject Type="Embed" ProgID="Visio.Drawing.11" ShapeID="_x0000_i1026" DrawAspect="Content" ObjectID="_1715976715" r:id="rId10"/>
        </w:object>
      </w:r>
    </w:p>
    <w:p w14:paraId="4463EB94" w14:textId="77777777" w:rsidR="00977AC1" w:rsidRPr="00991175" w:rsidRDefault="00977AC1" w:rsidP="00977AC1">
      <w:pPr>
        <w:spacing w:beforeLines="50" w:before="180" w:afterLines="50" w:after="180"/>
      </w:pPr>
    </w:p>
    <w:p w14:paraId="485173CB" w14:textId="1860BE7D" w:rsidR="00977AC1" w:rsidRDefault="00E37343" w:rsidP="00977AC1">
      <w:pPr>
        <w:spacing w:beforeLines="50" w:before="180" w:afterLines="50" w:after="180"/>
      </w:pPr>
      <w:r w:rsidRPr="00991175">
        <w:object w:dxaOrig="2595" w:dyaOrig="2415" w14:anchorId="760DF61E">
          <v:shape id="_x0000_i1027" type="#_x0000_t75" style="width:129.75pt;height:120.75pt" o:ole="">
            <v:imagedata r:id="rId11" o:title=""/>
          </v:shape>
          <o:OLEObject Type="Embed" ProgID="Visio.Drawing.11" ShapeID="_x0000_i1027" DrawAspect="Content" ObjectID="_1715976716" r:id="rId12"/>
        </w:object>
      </w:r>
    </w:p>
    <w:p w14:paraId="30CB9778" w14:textId="4CFBC5B1" w:rsidR="00D5247D" w:rsidRDefault="00D5247D" w:rsidP="00977AC1">
      <w:pPr>
        <w:spacing w:beforeLines="50" w:before="180" w:afterLines="50" w:after="180"/>
        <w:rPr>
          <w:b/>
          <w:bCs/>
          <w:color w:val="FF0000"/>
        </w:rPr>
      </w:pPr>
      <w:r>
        <w:rPr>
          <w:rFonts w:hint="eastAsia"/>
        </w:rPr>
        <w:t xml:space="preserve">   </w:t>
      </w:r>
      <w:r w:rsidRPr="00D5247D">
        <w:rPr>
          <w:rFonts w:hint="eastAsia"/>
          <w:b/>
          <w:bCs/>
          <w:color w:val="FF0000"/>
        </w:rPr>
        <w:t>An</w:t>
      </w:r>
      <w:r w:rsidRPr="00D5247D">
        <w:rPr>
          <w:b/>
          <w:bCs/>
          <w:color w:val="FF0000"/>
        </w:rPr>
        <w:t>s:</w:t>
      </w:r>
    </w:p>
    <w:p w14:paraId="71DC0704" w14:textId="7CE56D2B" w:rsidR="00D5247D" w:rsidRPr="00D5247D" w:rsidRDefault="00D5247D" w:rsidP="00977AC1">
      <w:pPr>
        <w:spacing w:beforeLines="50" w:before="180" w:afterLines="50" w:after="180"/>
        <w:rPr>
          <w:rFonts w:hint="eastAsia"/>
          <w:b/>
          <w:bCs/>
          <w:color w:val="FF0000"/>
        </w:rPr>
      </w:pPr>
      <w:r>
        <w:rPr>
          <w:rFonts w:hint="eastAsia"/>
          <w:b/>
          <w:bCs/>
          <w:color w:val="FF0000"/>
        </w:rPr>
        <w:t xml:space="preserve"> </w:t>
      </w:r>
      <w:r>
        <w:rPr>
          <w:b/>
          <w:bCs/>
          <w:color w:val="FF0000"/>
        </w:rPr>
        <w:t xml:space="preserve">            </w:t>
      </w:r>
      <w:r>
        <w:rPr>
          <w:rFonts w:hint="eastAsia"/>
          <w:b/>
          <w:bCs/>
          <w:noProof/>
          <w:color w:val="FF0000"/>
        </w:rPr>
        <w:drawing>
          <wp:inline distT="0" distB="0" distL="0" distR="0" wp14:anchorId="6A4E28E5" wp14:editId="4BF46EB1">
            <wp:extent cx="2857500" cy="4166833"/>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2879779" cy="4199321"/>
                    </a:xfrm>
                    <a:prstGeom prst="rect">
                      <a:avLst/>
                    </a:prstGeom>
                  </pic:spPr>
                </pic:pic>
              </a:graphicData>
            </a:graphic>
          </wp:inline>
        </w:drawing>
      </w:r>
    </w:p>
    <w:p w14:paraId="77D40337" w14:textId="77777777" w:rsidR="00977AC1" w:rsidRDefault="00977AC1" w:rsidP="00977AC1">
      <w:pPr>
        <w:pStyle w:val="a8"/>
        <w:ind w:leftChars="0" w:left="360"/>
        <w:rPr>
          <w:szCs w:val="24"/>
        </w:rPr>
      </w:pPr>
    </w:p>
    <w:p w14:paraId="1B8C5855" w14:textId="77777777" w:rsidR="00977AC1" w:rsidRDefault="00977AC1" w:rsidP="000727D5">
      <w:pPr>
        <w:pStyle w:val="a8"/>
        <w:numPr>
          <w:ilvl w:val="0"/>
          <w:numId w:val="7"/>
        </w:numPr>
        <w:ind w:leftChars="0"/>
        <w:rPr>
          <w:szCs w:val="24"/>
        </w:rPr>
      </w:pPr>
      <w:r>
        <w:rPr>
          <w:rFonts w:hint="eastAsia"/>
          <w:szCs w:val="24"/>
        </w:rPr>
        <w:t>(</w:t>
      </w:r>
      <w:r>
        <w:rPr>
          <w:szCs w:val="24"/>
        </w:rPr>
        <w:t>5</w:t>
      </w:r>
      <w:r>
        <w:rPr>
          <w:rFonts w:hint="eastAsia"/>
          <w:szCs w:val="24"/>
        </w:rPr>
        <w:t xml:space="preserve">0%) </w:t>
      </w:r>
      <w:r w:rsidRPr="008A1908">
        <w:rPr>
          <w:rFonts w:hint="eastAsia"/>
          <w:color w:val="0000CC"/>
          <w:szCs w:val="24"/>
        </w:rPr>
        <w:t>Shortest paths</w:t>
      </w:r>
      <w:r>
        <w:rPr>
          <w:szCs w:val="24"/>
        </w:rPr>
        <w:t xml:space="preserve">: </w:t>
      </w:r>
      <w:r w:rsidRPr="008A1908">
        <w:rPr>
          <w:color w:val="0000CC"/>
          <w:szCs w:val="24"/>
        </w:rPr>
        <w:t>single source/all destination nonnegative weights (Dijkstra), single source/all destination negative weights DAG (Bellman-Ford), All pairs shortest paths (Floyd)</w:t>
      </w:r>
    </w:p>
    <w:p w14:paraId="72257863" w14:textId="77777777" w:rsidR="00977AC1" w:rsidRDefault="00977AC1" w:rsidP="00977AC1">
      <w:pPr>
        <w:pStyle w:val="a8"/>
        <w:ind w:leftChars="0" w:left="360"/>
        <w:rPr>
          <w:szCs w:val="24"/>
        </w:rPr>
      </w:pPr>
      <w:r>
        <w:rPr>
          <w:szCs w:val="24"/>
        </w:rPr>
        <w:t>Write a C++ program to perform some basic graph functions:</w:t>
      </w:r>
    </w:p>
    <w:p w14:paraId="2288610F" w14:textId="77777777" w:rsidR="00977AC1" w:rsidRDefault="00977AC1" w:rsidP="00977AC1">
      <w:pPr>
        <w:pStyle w:val="a8"/>
        <w:numPr>
          <w:ilvl w:val="0"/>
          <w:numId w:val="10"/>
        </w:numPr>
        <w:ind w:leftChars="0"/>
        <w:rPr>
          <w:szCs w:val="24"/>
        </w:rPr>
      </w:pPr>
      <w:r>
        <w:rPr>
          <w:szCs w:val="24"/>
        </w:rPr>
        <w:t xml:space="preserve">Single source/all destination nonnegative weights (Dijkstra) (Prog.6.8) </w:t>
      </w:r>
    </w:p>
    <w:p w14:paraId="65002FEC" w14:textId="77777777" w:rsidR="00977AC1" w:rsidRDefault="00977AC1" w:rsidP="00977AC1">
      <w:pPr>
        <w:pStyle w:val="a8"/>
        <w:numPr>
          <w:ilvl w:val="0"/>
          <w:numId w:val="10"/>
        </w:numPr>
        <w:ind w:leftChars="0"/>
        <w:rPr>
          <w:szCs w:val="24"/>
        </w:rPr>
      </w:pPr>
      <w:r>
        <w:rPr>
          <w:szCs w:val="24"/>
        </w:rPr>
        <w:t>Single source/all destination negative weights DAG (Bellman-Ford) (Prog. 6.9)</w:t>
      </w:r>
    </w:p>
    <w:p w14:paraId="533B68C5" w14:textId="77777777" w:rsidR="00977AC1" w:rsidRPr="00977AC1" w:rsidRDefault="00977AC1" w:rsidP="00977AC1">
      <w:pPr>
        <w:pStyle w:val="a8"/>
        <w:numPr>
          <w:ilvl w:val="0"/>
          <w:numId w:val="10"/>
        </w:numPr>
        <w:ind w:leftChars="0"/>
        <w:rPr>
          <w:szCs w:val="24"/>
        </w:rPr>
      </w:pPr>
      <w:r>
        <w:rPr>
          <w:szCs w:val="24"/>
        </w:rPr>
        <w:t>All pairs DAG shortest paths (Floyd) (Prog. 6.10)</w:t>
      </w:r>
    </w:p>
    <w:p w14:paraId="292F26F5" w14:textId="77777777" w:rsidR="00977AC1" w:rsidRDefault="00977AC1" w:rsidP="000727D5">
      <w:pPr>
        <w:pStyle w:val="a8"/>
        <w:ind w:leftChars="0" w:left="36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14:paraId="10F6533B" w14:textId="77777777" w:rsidR="00977AC1" w:rsidRDefault="00977AC1" w:rsidP="000727D5">
      <w:pPr>
        <w:pStyle w:val="a8"/>
        <w:ind w:leftChars="0" w:left="360"/>
        <w:rPr>
          <w:szCs w:val="24"/>
        </w:rPr>
      </w:pPr>
      <w:r>
        <w:rPr>
          <w:szCs w:val="24"/>
        </w:rPr>
        <w:t>You should demonstrate your code by applying these three functions to graphs given below.</w:t>
      </w:r>
    </w:p>
    <w:p w14:paraId="54E3CA2F" w14:textId="77777777" w:rsidR="00977AC1" w:rsidRDefault="00977AC1" w:rsidP="000727D5">
      <w:pPr>
        <w:pStyle w:val="a8"/>
        <w:ind w:leftChars="0" w:left="360"/>
        <w:rPr>
          <w:szCs w:val="24"/>
        </w:rPr>
      </w:pPr>
      <w:r w:rsidRPr="00977AC1">
        <w:rPr>
          <w:color w:val="FF0000"/>
          <w:szCs w:val="24"/>
          <w:u w:val="single"/>
        </w:rPr>
        <w:t>For (a)</w:t>
      </w:r>
      <w:r w:rsidR="00E37343">
        <w:rPr>
          <w:color w:val="FF0000"/>
          <w:szCs w:val="24"/>
          <w:u w:val="single"/>
        </w:rPr>
        <w:t xml:space="preserve"> </w:t>
      </w:r>
      <w:r w:rsidR="00E37343" w:rsidRPr="00E37343">
        <w:rPr>
          <w:color w:val="FF0000"/>
          <w:szCs w:val="24"/>
          <w:u w:val="single"/>
        </w:rPr>
        <w:t>Single source/all destination nonnegative weights (Dijkstra)</w:t>
      </w:r>
      <w:r>
        <w:rPr>
          <w:szCs w:val="24"/>
        </w:rPr>
        <w:t>, modify Prog. 6.8 to generate results like Fig. 6.28 in textbook (shown below) and output the computed “</w:t>
      </w:r>
      <w:r w:rsidRPr="00977AC1">
        <w:rPr>
          <w:color w:val="FF0000"/>
          <w:szCs w:val="24"/>
        </w:rPr>
        <w:t>paths</w:t>
      </w:r>
      <w:r>
        <w:rPr>
          <w:szCs w:val="24"/>
        </w:rPr>
        <w:t xml:space="preserve">”. </w:t>
      </w:r>
    </w:p>
    <w:p w14:paraId="41D05F6A" w14:textId="77777777" w:rsidR="000727D5" w:rsidRDefault="00977AC1" w:rsidP="000727D5">
      <w:pPr>
        <w:pStyle w:val="a8"/>
        <w:ind w:leftChars="0" w:left="360"/>
        <w:rPr>
          <w:szCs w:val="24"/>
        </w:rPr>
      </w:pPr>
      <w:r>
        <w:rPr>
          <w:szCs w:val="24"/>
        </w:rPr>
        <w:t>You need to demonstrate your code of (a) by processing: G</w:t>
      </w:r>
      <w:r w:rsidRPr="007B5288">
        <w:rPr>
          <w:szCs w:val="24"/>
          <w:vertAlign w:val="subscript"/>
        </w:rPr>
        <w:t>1</w:t>
      </w:r>
      <w:r w:rsidR="007B5288">
        <w:rPr>
          <w:szCs w:val="24"/>
        </w:rPr>
        <w:t>,</w:t>
      </w:r>
      <w:r>
        <w:rPr>
          <w:szCs w:val="24"/>
        </w:rPr>
        <w:t xml:space="preserve"> G</w:t>
      </w:r>
      <w:r w:rsidRPr="007B5288">
        <w:rPr>
          <w:szCs w:val="24"/>
          <w:vertAlign w:val="subscript"/>
        </w:rPr>
        <w:t>1</w:t>
      </w:r>
      <w:r>
        <w:rPr>
          <w:szCs w:val="24"/>
        </w:rPr>
        <w:t xml:space="preserve">’, and </w:t>
      </w:r>
      <w:r w:rsidR="007B5288">
        <w:rPr>
          <w:szCs w:val="24"/>
        </w:rPr>
        <w:t>G</w:t>
      </w:r>
      <w:r w:rsidR="007B5288" w:rsidRPr="007B5288">
        <w:rPr>
          <w:szCs w:val="24"/>
          <w:vertAlign w:val="subscript"/>
        </w:rPr>
        <w:t>1</w:t>
      </w:r>
      <w:r w:rsidR="007B5288">
        <w:rPr>
          <w:szCs w:val="24"/>
        </w:rPr>
        <w:t>” shown below.</w:t>
      </w:r>
    </w:p>
    <w:p w14:paraId="71E94663" w14:textId="77777777" w:rsidR="00977AC1" w:rsidRPr="00977AC1" w:rsidRDefault="00977AC1" w:rsidP="000727D5">
      <w:pPr>
        <w:pStyle w:val="a8"/>
        <w:ind w:leftChars="0" w:left="360"/>
        <w:rPr>
          <w:szCs w:val="24"/>
        </w:rPr>
      </w:pPr>
      <w:r w:rsidRPr="00991175">
        <w:object w:dxaOrig="16350" w:dyaOrig="7875" w14:anchorId="10A7D21F">
          <v:shape id="_x0000_i1028" type="#_x0000_t75" style="width:400.5pt;height:192pt" o:ole="">
            <v:imagedata r:id="rId14" o:title=""/>
          </v:shape>
          <o:OLEObject Type="Embed" ProgID="Visio.Drawing.11" ShapeID="_x0000_i1028" DrawAspect="Content" ObjectID="_1715976717" r:id="rId15"/>
        </w:object>
      </w:r>
    </w:p>
    <w:p w14:paraId="1D3E3EDA" w14:textId="77777777" w:rsidR="00977AC1" w:rsidRDefault="00977AC1" w:rsidP="00977AC1">
      <w:pPr>
        <w:spacing w:beforeLines="50" w:before="180" w:afterLines="50" w:after="180"/>
        <w:ind w:firstLineChars="150" w:firstLine="360"/>
      </w:pPr>
      <w:r>
        <w:rPr>
          <w:rFonts w:hint="eastAsia"/>
          <w:b/>
        </w:rPr>
        <w:t xml:space="preserve"> </w:t>
      </w:r>
      <w:r w:rsidRPr="00991175">
        <w:object w:dxaOrig="14055" w:dyaOrig="7125" w14:anchorId="1134B52C">
          <v:shape id="_x0000_i1029" type="#_x0000_t75" style="width:397.15pt;height:201pt" o:ole="">
            <v:imagedata r:id="rId16" o:title=""/>
          </v:shape>
          <o:OLEObject Type="Embed" ProgID="Visio.Drawing.11" ShapeID="_x0000_i1029" DrawAspect="Content" ObjectID="_1715976718" r:id="rId17"/>
        </w:object>
      </w:r>
    </w:p>
    <w:p w14:paraId="77FDE079" w14:textId="77777777" w:rsidR="00E37343" w:rsidRPr="00991175" w:rsidRDefault="00E37343" w:rsidP="00977AC1">
      <w:pPr>
        <w:spacing w:beforeLines="50" w:before="180" w:afterLines="50" w:after="180"/>
        <w:ind w:firstLineChars="150" w:firstLine="360"/>
        <w:rPr>
          <w:b/>
        </w:rPr>
      </w:pPr>
      <w:r>
        <w:lastRenderedPageBreak/>
        <w:t xml:space="preserve">                             Fig. 6.28</w:t>
      </w:r>
    </w:p>
    <w:p w14:paraId="61997366" w14:textId="77777777" w:rsidR="00977AC1" w:rsidRPr="00991175" w:rsidRDefault="00977AC1" w:rsidP="00977AC1">
      <w:pPr>
        <w:spacing w:beforeLines="50" w:before="180" w:afterLines="50" w:after="180"/>
        <w:rPr>
          <w:b/>
        </w:rPr>
      </w:pPr>
      <w:r w:rsidRPr="00991175">
        <w:object w:dxaOrig="15240" w:dyaOrig="6570" w14:anchorId="2E171E85">
          <v:shape id="_x0000_i1030" type="#_x0000_t75" style="width:390.75pt;height:168pt" o:ole="">
            <v:imagedata r:id="rId18" o:title=""/>
          </v:shape>
          <o:OLEObject Type="Embed" ProgID="Visio.Drawing.11" ShapeID="_x0000_i1030" DrawAspect="Content" ObjectID="_1715976719" r:id="rId19"/>
        </w:object>
      </w:r>
    </w:p>
    <w:p w14:paraId="56ECEA31" w14:textId="77777777" w:rsidR="00977AC1" w:rsidRDefault="007B5288" w:rsidP="00031267">
      <w:pPr>
        <w:ind w:left="360"/>
      </w:pPr>
      <w:r w:rsidRPr="00991175">
        <w:object w:dxaOrig="7357" w:dyaOrig="3367" w14:anchorId="47FA9D5F">
          <v:shape id="_x0000_i1031" type="#_x0000_t75" style="width:368.25pt;height:168pt" o:ole="">
            <v:imagedata r:id="rId20" o:title=""/>
          </v:shape>
          <o:OLEObject Type="Embed" ProgID="Visio.Drawing.11" ShapeID="_x0000_i1031" DrawAspect="Content" ObjectID="_1715976720" r:id="rId21"/>
        </w:object>
      </w:r>
    </w:p>
    <w:p w14:paraId="59E14758" w14:textId="77777777" w:rsidR="007B5288" w:rsidRDefault="007B5288" w:rsidP="00AE550C">
      <w:pPr>
        <w:pStyle w:val="a8"/>
        <w:numPr>
          <w:ilvl w:val="0"/>
          <w:numId w:val="11"/>
        </w:numPr>
        <w:ind w:leftChars="0"/>
      </w:pPr>
      <w:r>
        <w:t>G</w:t>
      </w:r>
      <w:r w:rsidRPr="00AE550C">
        <w:rPr>
          <w:vertAlign w:val="subscript"/>
        </w:rPr>
        <w:t>1</w:t>
      </w:r>
      <w:r>
        <w:t>”</w:t>
      </w:r>
      <w:r w:rsidR="00AE550C">
        <w:t>. Find shortest paths from vertex 0 to all remaining vertices.</w:t>
      </w:r>
    </w:p>
    <w:p w14:paraId="327AEA3D" w14:textId="77777777" w:rsidR="007B5288" w:rsidRDefault="007B5288" w:rsidP="00031267">
      <w:pPr>
        <w:ind w:left="360"/>
      </w:pPr>
    </w:p>
    <w:p w14:paraId="3078F5E3" w14:textId="77777777" w:rsidR="00977AC1" w:rsidRDefault="00977AC1" w:rsidP="00031267">
      <w:pPr>
        <w:ind w:left="360"/>
      </w:pPr>
      <w:r w:rsidRPr="00977AC1">
        <w:rPr>
          <w:color w:val="FF0000"/>
          <w:u w:val="single"/>
        </w:rPr>
        <w:t>For (b)</w:t>
      </w:r>
      <w:r w:rsidR="00E37343">
        <w:rPr>
          <w:color w:val="FF0000"/>
          <w:u w:val="single"/>
        </w:rPr>
        <w:t xml:space="preserve"> </w:t>
      </w:r>
      <w:r w:rsidR="00E37343" w:rsidRPr="00E37343">
        <w:rPr>
          <w:color w:val="FF0000"/>
          <w:u w:val="single"/>
        </w:rPr>
        <w:t>Single source/all destination negative weights DAG</w:t>
      </w:r>
      <w:r w:rsidR="00E37343">
        <w:rPr>
          <w:color w:val="FF0000"/>
          <w:u w:val="single"/>
        </w:rPr>
        <w:t xml:space="preserve"> </w:t>
      </w:r>
      <w:r w:rsidR="00E37343" w:rsidRPr="00E37343">
        <w:rPr>
          <w:color w:val="FF0000"/>
          <w:u w:val="single"/>
        </w:rPr>
        <w:t>(Bellman-Ford)</w:t>
      </w:r>
      <w:r>
        <w:t>, modify Prog. 6.9 to display results like Fig. 6.31</w:t>
      </w:r>
      <w:r w:rsidR="001A65EF">
        <w:t>(b)</w:t>
      </w:r>
      <w:r>
        <w:t xml:space="preserve"> shown below. </w:t>
      </w:r>
    </w:p>
    <w:p w14:paraId="2B7DC322" w14:textId="77777777" w:rsidR="007B6E0C" w:rsidRDefault="00977AC1" w:rsidP="00031267">
      <w:pPr>
        <w:ind w:left="360"/>
      </w:pPr>
      <w:r>
        <w:rPr>
          <w:szCs w:val="24"/>
        </w:rPr>
        <w:t>You need to demonstrate your code of (b) by processing: G</w:t>
      </w:r>
      <w:r w:rsidRPr="00977AC1">
        <w:rPr>
          <w:szCs w:val="24"/>
          <w:vertAlign w:val="subscript"/>
        </w:rPr>
        <w:t>2</w:t>
      </w:r>
      <w:r>
        <w:rPr>
          <w:szCs w:val="24"/>
        </w:rPr>
        <w:t xml:space="preserve"> and G</w:t>
      </w:r>
      <w:r>
        <w:rPr>
          <w:szCs w:val="24"/>
          <w:vertAlign w:val="subscript"/>
        </w:rPr>
        <w:t>2</w:t>
      </w:r>
      <w:r>
        <w:rPr>
          <w:szCs w:val="24"/>
        </w:rPr>
        <w:t>’ shown below.</w:t>
      </w:r>
    </w:p>
    <w:p w14:paraId="12B3B5A3" w14:textId="77777777" w:rsidR="00977AC1" w:rsidRDefault="00977AC1" w:rsidP="00977AC1">
      <w:pPr>
        <w:spacing w:beforeLines="50" w:before="180" w:afterLines="50" w:after="180"/>
      </w:pPr>
      <w:r w:rsidRPr="00991175">
        <w:object w:dxaOrig="15900" w:dyaOrig="6675" w14:anchorId="7474232B">
          <v:shape id="_x0000_i1032" type="#_x0000_t75" style="width:426pt;height:178.5pt" o:ole="">
            <v:imagedata r:id="rId22" o:title=""/>
          </v:shape>
          <o:OLEObject Type="Embed" ProgID="Visio.Drawing.11" ShapeID="_x0000_i1032" DrawAspect="Content" ObjectID="_1715976721" r:id="rId23"/>
        </w:object>
      </w:r>
    </w:p>
    <w:p w14:paraId="134BF03B" w14:textId="77777777" w:rsidR="001A65EF" w:rsidRDefault="001A65EF" w:rsidP="001A65EF">
      <w:pPr>
        <w:spacing w:beforeLines="50" w:before="180" w:afterLines="50" w:after="180"/>
        <w:jc w:val="center"/>
      </w:pPr>
      <w:r>
        <w:lastRenderedPageBreak/>
        <w:t>Fig</w:t>
      </w:r>
      <w:r w:rsidR="00E37343">
        <w:t>.</w:t>
      </w:r>
      <w:r>
        <w:t xml:space="preserve"> 6.31</w:t>
      </w:r>
    </w:p>
    <w:p w14:paraId="634BBBE2" w14:textId="77777777" w:rsidR="00977AC1" w:rsidRDefault="00977AC1" w:rsidP="00977AC1">
      <w:pPr>
        <w:spacing w:beforeLines="50" w:before="180" w:afterLines="50" w:after="180"/>
        <w:ind w:firstLineChars="300" w:firstLine="720"/>
      </w:pPr>
      <w:r w:rsidRPr="00991175">
        <w:object w:dxaOrig="7260" w:dyaOrig="2595" w14:anchorId="26762AC6">
          <v:shape id="_x0000_i1033" type="#_x0000_t75" style="width:202.9pt;height:1in" o:ole="">
            <v:imagedata r:id="rId24" o:title=""/>
          </v:shape>
          <o:OLEObject Type="Embed" ProgID="Visio.Drawing.11" ShapeID="_x0000_i1033" DrawAspect="Content" ObjectID="_1715976722" r:id="rId25"/>
        </w:object>
      </w:r>
    </w:p>
    <w:p w14:paraId="6B73ACA2" w14:textId="77777777" w:rsidR="00E37343" w:rsidRPr="00991175" w:rsidRDefault="00E37343" w:rsidP="00977AC1">
      <w:pPr>
        <w:spacing w:beforeLines="50" w:before="180" w:afterLines="50" w:after="180"/>
        <w:ind w:firstLineChars="300" w:firstLine="720"/>
        <w:rPr>
          <w:b/>
        </w:rPr>
      </w:pPr>
      <w:r>
        <w:t xml:space="preserve">            Fig. 6.29</w:t>
      </w:r>
    </w:p>
    <w:p w14:paraId="4FB2B365" w14:textId="77777777" w:rsidR="00F43F44" w:rsidRDefault="00977AC1" w:rsidP="00F43F44">
      <w:pPr>
        <w:pStyle w:val="a8"/>
        <w:ind w:leftChars="0" w:left="360"/>
      </w:pPr>
      <w:r w:rsidRPr="00977AC1">
        <w:rPr>
          <w:rFonts w:hint="eastAsia"/>
          <w:color w:val="FF0000"/>
          <w:u w:val="single"/>
        </w:rPr>
        <w:t xml:space="preserve">For </w:t>
      </w:r>
      <w:r w:rsidRPr="00977AC1">
        <w:rPr>
          <w:color w:val="FF0000"/>
          <w:u w:val="single"/>
        </w:rPr>
        <w:t>(c)</w:t>
      </w:r>
      <w:r w:rsidR="00E37343">
        <w:rPr>
          <w:color w:val="FF0000"/>
          <w:u w:val="single"/>
        </w:rPr>
        <w:t xml:space="preserve"> </w:t>
      </w:r>
      <w:r w:rsidR="00E37343" w:rsidRPr="00E37343">
        <w:rPr>
          <w:color w:val="FF0000"/>
          <w:u w:val="single"/>
        </w:rPr>
        <w:t>All pairs DAG shortest paths (Floyd)</w:t>
      </w:r>
      <w:r>
        <w:rPr>
          <w:rFonts w:hint="eastAsia"/>
        </w:rPr>
        <w:t>, modify Prog. 6.10 to display results like Fig</w:t>
      </w:r>
      <w:r w:rsidR="007B5288">
        <w:t xml:space="preserve">. </w:t>
      </w:r>
      <w:r>
        <w:rPr>
          <w:rFonts w:hint="eastAsia"/>
        </w:rPr>
        <w:t>6.32 shown below</w:t>
      </w:r>
      <w:r w:rsidR="007B5288">
        <w:t>.</w:t>
      </w:r>
      <w:r>
        <w:t xml:space="preserve"> </w:t>
      </w:r>
      <w:r>
        <w:rPr>
          <w:szCs w:val="24"/>
        </w:rPr>
        <w:t>You need to demonstrate your code of (</w:t>
      </w:r>
      <w:r w:rsidR="007B5288">
        <w:rPr>
          <w:szCs w:val="24"/>
        </w:rPr>
        <w:t>c</w:t>
      </w:r>
      <w:r>
        <w:rPr>
          <w:szCs w:val="24"/>
        </w:rPr>
        <w:t>) by processing G</w:t>
      </w:r>
      <w:r>
        <w:rPr>
          <w:szCs w:val="24"/>
          <w:vertAlign w:val="subscript"/>
        </w:rPr>
        <w:t>3</w:t>
      </w:r>
      <w:r>
        <w:rPr>
          <w:szCs w:val="24"/>
        </w:rPr>
        <w:t xml:space="preserve"> </w:t>
      </w:r>
      <w:r w:rsidR="007B5288">
        <w:rPr>
          <w:szCs w:val="24"/>
        </w:rPr>
        <w:t>(below</w:t>
      </w:r>
      <w:r w:rsidR="00AE550C">
        <w:rPr>
          <w:szCs w:val="24"/>
        </w:rPr>
        <w:t xml:space="preserve"> in Fig</w:t>
      </w:r>
      <w:r w:rsidR="00E37343">
        <w:rPr>
          <w:szCs w:val="24"/>
        </w:rPr>
        <w:t>.</w:t>
      </w:r>
      <w:r w:rsidR="00AE550C">
        <w:rPr>
          <w:szCs w:val="24"/>
        </w:rPr>
        <w:t xml:space="preserve"> 6.32(a)</w:t>
      </w:r>
      <w:r w:rsidR="007B5288">
        <w:rPr>
          <w:szCs w:val="24"/>
        </w:rPr>
        <w:t xml:space="preserve">) </w:t>
      </w:r>
      <w:r>
        <w:rPr>
          <w:szCs w:val="24"/>
        </w:rPr>
        <w:t>and G</w:t>
      </w:r>
      <w:r>
        <w:rPr>
          <w:szCs w:val="24"/>
          <w:vertAlign w:val="subscript"/>
        </w:rPr>
        <w:t>2</w:t>
      </w:r>
      <w:r>
        <w:rPr>
          <w:szCs w:val="24"/>
        </w:rPr>
        <w:t xml:space="preserve"> </w:t>
      </w:r>
      <w:r w:rsidR="007B5288">
        <w:rPr>
          <w:szCs w:val="24"/>
        </w:rPr>
        <w:t>(</w:t>
      </w:r>
      <w:r>
        <w:rPr>
          <w:szCs w:val="24"/>
        </w:rPr>
        <w:t>above</w:t>
      </w:r>
      <w:r w:rsidR="00AE550C">
        <w:rPr>
          <w:szCs w:val="24"/>
        </w:rPr>
        <w:t xml:space="preserve"> in Fig</w:t>
      </w:r>
      <w:r w:rsidR="00E37343">
        <w:rPr>
          <w:szCs w:val="24"/>
        </w:rPr>
        <w:t>.</w:t>
      </w:r>
      <w:r w:rsidR="00AE550C">
        <w:rPr>
          <w:szCs w:val="24"/>
        </w:rPr>
        <w:t xml:space="preserve"> 6.31(a)</w:t>
      </w:r>
      <w:r w:rsidR="007B5288">
        <w:rPr>
          <w:szCs w:val="24"/>
        </w:rPr>
        <w:t>)</w:t>
      </w:r>
      <w:r>
        <w:rPr>
          <w:szCs w:val="24"/>
        </w:rPr>
        <w:t>.</w:t>
      </w:r>
    </w:p>
    <w:p w14:paraId="1598FCF1" w14:textId="77777777" w:rsidR="00977AC1" w:rsidRDefault="00977AC1" w:rsidP="00F43F44">
      <w:pPr>
        <w:pStyle w:val="a8"/>
        <w:ind w:leftChars="0" w:left="360"/>
      </w:pP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846"/>
        <w:gridCol w:w="5900"/>
      </w:tblGrid>
      <w:tr w:rsidR="00977AC1" w:rsidRPr="00991175" w14:paraId="0061E043" w14:textId="77777777" w:rsidTr="006B1ABC">
        <w:tc>
          <w:tcPr>
            <w:tcW w:w="1973" w:type="pct"/>
          </w:tcPr>
          <w:p w14:paraId="292C5576" w14:textId="77777777" w:rsidR="00977AC1" w:rsidRPr="00991175" w:rsidRDefault="00977AC1" w:rsidP="006B1ABC">
            <w:pPr>
              <w:spacing w:beforeLines="100" w:before="360"/>
              <w:jc w:val="center"/>
            </w:pPr>
            <w:r w:rsidRPr="00991175">
              <w:object w:dxaOrig="3183" w:dyaOrig="3130" w14:anchorId="1E53B50A">
                <v:shape id="_x0000_i1034" type="#_x0000_t75" style="width:159pt;height:156.75pt" o:ole="">
                  <v:imagedata r:id="rId26" o:title=""/>
                </v:shape>
                <o:OLEObject Type="Embed" ProgID="Visio.Drawing.11" ShapeID="_x0000_i1034" DrawAspect="Content" ObjectID="_1715976723" r:id="rId27"/>
              </w:object>
            </w:r>
          </w:p>
          <w:p w14:paraId="24D75447" w14:textId="77777777" w:rsidR="00977AC1" w:rsidRPr="00991175" w:rsidRDefault="00977AC1" w:rsidP="00977AC1">
            <w:pPr>
              <w:spacing w:beforeLines="100" w:before="360" w:afterLines="100" w:after="360"/>
              <w:jc w:val="center"/>
            </w:pPr>
            <w:r w:rsidRPr="00991175">
              <w:rPr>
                <w:rFonts w:hint="eastAsia"/>
              </w:rPr>
              <w:t xml:space="preserve">(a) </w:t>
            </w:r>
            <w:r>
              <w:rPr>
                <w:rFonts w:hint="eastAsia"/>
              </w:rPr>
              <w:t>D</w:t>
            </w:r>
            <w:r>
              <w:t>igraph G</w:t>
            </w:r>
            <w:r w:rsidRPr="00977AC1">
              <w:rPr>
                <w:vertAlign w:val="subscript"/>
              </w:rPr>
              <w:t>3</w:t>
            </w:r>
          </w:p>
        </w:tc>
        <w:tc>
          <w:tcPr>
            <w:tcW w:w="3027" w:type="pct"/>
          </w:tcPr>
          <w:p w14:paraId="73C8FB69" w14:textId="77777777" w:rsidR="00977AC1" w:rsidRPr="00991175" w:rsidRDefault="00977AC1" w:rsidP="006B1ABC">
            <w:pPr>
              <w:spacing w:beforeLines="50" w:before="180" w:afterLines="50" w:after="180"/>
              <w:jc w:val="center"/>
            </w:pPr>
            <w:r w:rsidRPr="00991175">
              <w:object w:dxaOrig="5206" w:dyaOrig="5998" w14:anchorId="0C550293">
                <v:shape id="_x0000_i1035" type="#_x0000_t75" style="width:260.65pt;height:300pt" o:ole="">
                  <v:imagedata r:id="rId28" o:title=""/>
                </v:shape>
                <o:OLEObject Type="Embed" ProgID="Visio.Drawing.11" ShapeID="_x0000_i1035" DrawAspect="Content" ObjectID="_1715976724" r:id="rId29"/>
              </w:object>
            </w:r>
          </w:p>
        </w:tc>
      </w:tr>
    </w:tbl>
    <w:p w14:paraId="0EC144A5" w14:textId="3F55EB3D" w:rsidR="005D5B16" w:rsidRDefault="007B5288" w:rsidP="00AA175F">
      <w:pPr>
        <w:pStyle w:val="a8"/>
        <w:ind w:leftChars="0" w:left="360"/>
        <w:jc w:val="center"/>
        <w:rPr>
          <w:rFonts w:hint="eastAsia"/>
        </w:rPr>
      </w:pPr>
      <w:r>
        <w:rPr>
          <w:rFonts w:hint="eastAsia"/>
        </w:rPr>
        <w:t>Fig</w:t>
      </w:r>
      <w:r w:rsidR="00E37343">
        <w:t>.</w:t>
      </w:r>
      <w:r>
        <w:rPr>
          <w:rFonts w:hint="eastAsia"/>
        </w:rPr>
        <w:t xml:space="preserve"> 6.32</w:t>
      </w:r>
    </w:p>
    <w:p w14:paraId="05492965" w14:textId="52C4309E" w:rsidR="005D5B16" w:rsidRDefault="005D5B16" w:rsidP="005D5B16">
      <w:pPr>
        <w:pStyle w:val="a8"/>
        <w:ind w:leftChars="0" w:left="360"/>
        <w:rPr>
          <w:b/>
          <w:bCs/>
          <w:color w:val="FF0000"/>
        </w:rPr>
      </w:pPr>
      <w:r w:rsidRPr="005D5B16">
        <w:rPr>
          <w:rFonts w:hint="eastAsia"/>
          <w:b/>
          <w:bCs/>
          <w:color w:val="FF0000"/>
        </w:rPr>
        <w:t>A</w:t>
      </w:r>
      <w:r w:rsidRPr="005D5B16">
        <w:rPr>
          <w:b/>
          <w:bCs/>
          <w:color w:val="FF0000"/>
        </w:rPr>
        <w:t>ns:</w:t>
      </w:r>
    </w:p>
    <w:p w14:paraId="4B89F464" w14:textId="4A735FF4" w:rsidR="005D5B16" w:rsidRPr="005D5B16" w:rsidRDefault="00AA175F" w:rsidP="005D5B16">
      <w:pPr>
        <w:pStyle w:val="a8"/>
        <w:ind w:leftChars="0" w:left="360"/>
        <w:rPr>
          <w:rFonts w:hint="eastAsia"/>
          <w:b/>
          <w:bCs/>
          <w:color w:val="FF0000"/>
        </w:rPr>
      </w:pPr>
      <w:r>
        <w:rPr>
          <w:rFonts w:hint="eastAsia"/>
          <w:b/>
          <w:bCs/>
          <w:noProof/>
          <w:color w:val="FF0000"/>
        </w:rPr>
        <w:lastRenderedPageBreak/>
        <w:drawing>
          <wp:inline distT="0" distB="0" distL="0" distR="0" wp14:anchorId="2FE7710A" wp14:editId="642B0673">
            <wp:extent cx="6188710" cy="737235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30">
                      <a:extLst>
                        <a:ext uri="{28A0092B-C50C-407E-A947-70E740481C1C}">
                          <a14:useLocalDpi xmlns:a14="http://schemas.microsoft.com/office/drawing/2010/main" val="0"/>
                        </a:ext>
                      </a:extLst>
                    </a:blip>
                    <a:stretch>
                      <a:fillRect/>
                    </a:stretch>
                  </pic:blipFill>
                  <pic:spPr>
                    <a:xfrm>
                      <a:off x="0" y="0"/>
                      <a:ext cx="6188710" cy="7372350"/>
                    </a:xfrm>
                    <a:prstGeom prst="rect">
                      <a:avLst/>
                    </a:prstGeom>
                  </pic:spPr>
                </pic:pic>
              </a:graphicData>
            </a:graphic>
          </wp:inline>
        </w:drawing>
      </w:r>
      <w:r>
        <w:rPr>
          <w:rFonts w:hint="eastAsia"/>
          <w:b/>
          <w:bCs/>
          <w:noProof/>
          <w:color w:val="FF0000"/>
        </w:rPr>
        <w:lastRenderedPageBreak/>
        <w:drawing>
          <wp:inline distT="0" distB="0" distL="0" distR="0" wp14:anchorId="4B764B55" wp14:editId="61A347F6">
            <wp:extent cx="5502117" cy="7597798"/>
            <wp:effectExtent l="0" t="0" r="381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31">
                      <a:extLst>
                        <a:ext uri="{28A0092B-C50C-407E-A947-70E740481C1C}">
                          <a14:useLocalDpi xmlns:a14="http://schemas.microsoft.com/office/drawing/2010/main" val="0"/>
                        </a:ext>
                      </a:extLst>
                    </a:blip>
                    <a:stretch>
                      <a:fillRect/>
                    </a:stretch>
                  </pic:blipFill>
                  <pic:spPr>
                    <a:xfrm>
                      <a:off x="0" y="0"/>
                      <a:ext cx="5502117" cy="7597798"/>
                    </a:xfrm>
                    <a:prstGeom prst="rect">
                      <a:avLst/>
                    </a:prstGeom>
                  </pic:spPr>
                </pic:pic>
              </a:graphicData>
            </a:graphic>
          </wp:inline>
        </w:drawing>
      </w:r>
      <w:r>
        <w:rPr>
          <w:rFonts w:hint="eastAsia"/>
          <w:b/>
          <w:bCs/>
          <w:noProof/>
          <w:color w:val="FF0000"/>
        </w:rPr>
        <w:lastRenderedPageBreak/>
        <w:drawing>
          <wp:inline distT="0" distB="0" distL="0" distR="0" wp14:anchorId="4734FBA4" wp14:editId="67B5ADDB">
            <wp:extent cx="5715495" cy="707197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32">
                      <a:extLst>
                        <a:ext uri="{28A0092B-C50C-407E-A947-70E740481C1C}">
                          <a14:useLocalDpi xmlns:a14="http://schemas.microsoft.com/office/drawing/2010/main" val="0"/>
                        </a:ext>
                      </a:extLst>
                    </a:blip>
                    <a:stretch>
                      <a:fillRect/>
                    </a:stretch>
                  </pic:blipFill>
                  <pic:spPr>
                    <a:xfrm>
                      <a:off x="0" y="0"/>
                      <a:ext cx="5715495" cy="7071973"/>
                    </a:xfrm>
                    <a:prstGeom prst="rect">
                      <a:avLst/>
                    </a:prstGeom>
                  </pic:spPr>
                </pic:pic>
              </a:graphicData>
            </a:graphic>
          </wp:inline>
        </w:drawing>
      </w:r>
    </w:p>
    <w:sectPr w:rsidR="005D5B16" w:rsidRPr="005D5B16" w:rsidSect="003E57E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E20E1" w14:textId="77777777" w:rsidR="00672DFF" w:rsidRDefault="00672DFF" w:rsidP="00D74875">
      <w:pPr>
        <w:spacing w:line="240" w:lineRule="auto"/>
      </w:pPr>
      <w:r>
        <w:separator/>
      </w:r>
    </w:p>
  </w:endnote>
  <w:endnote w:type="continuationSeparator" w:id="0">
    <w:p w14:paraId="7B510EB5" w14:textId="77777777" w:rsidR="00672DFF" w:rsidRDefault="00672DFF"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3441E" w14:textId="77777777" w:rsidR="00672DFF" w:rsidRDefault="00672DFF" w:rsidP="00D74875">
      <w:pPr>
        <w:spacing w:line="240" w:lineRule="auto"/>
      </w:pPr>
      <w:r>
        <w:separator/>
      </w:r>
    </w:p>
  </w:footnote>
  <w:footnote w:type="continuationSeparator" w:id="0">
    <w:p w14:paraId="4EFB17AB" w14:textId="77777777" w:rsidR="00672DFF" w:rsidRDefault="00672DFF"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9A24FCE"/>
    <w:multiLevelType w:val="hybridMultilevel"/>
    <w:tmpl w:val="F07C4C9A"/>
    <w:lvl w:ilvl="0" w:tplc="CDD03216">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 w15:restartNumberingAfterBreak="0">
    <w:nsid w:val="12F27BAA"/>
    <w:multiLevelType w:val="hybridMultilevel"/>
    <w:tmpl w:val="4A2E5078"/>
    <w:lvl w:ilvl="0" w:tplc="E5B2A54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F1353E"/>
    <w:multiLevelType w:val="hybridMultilevel"/>
    <w:tmpl w:val="7004EA44"/>
    <w:lvl w:ilvl="0" w:tplc="D4A0B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AEB12A1"/>
    <w:multiLevelType w:val="hybridMultilevel"/>
    <w:tmpl w:val="E4866E1C"/>
    <w:lvl w:ilvl="0" w:tplc="EF24C46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61559326">
    <w:abstractNumId w:val="10"/>
  </w:num>
  <w:num w:numId="2" w16cid:durableId="1858957562">
    <w:abstractNumId w:val="7"/>
  </w:num>
  <w:num w:numId="3" w16cid:durableId="934440563">
    <w:abstractNumId w:val="5"/>
  </w:num>
  <w:num w:numId="4" w16cid:durableId="1953127992">
    <w:abstractNumId w:val="6"/>
  </w:num>
  <w:num w:numId="5" w16cid:durableId="854079098">
    <w:abstractNumId w:val="9"/>
  </w:num>
  <w:num w:numId="6" w16cid:durableId="354039355">
    <w:abstractNumId w:val="8"/>
  </w:num>
  <w:num w:numId="7" w16cid:durableId="1960796512">
    <w:abstractNumId w:val="4"/>
  </w:num>
  <w:num w:numId="8" w16cid:durableId="1474248145">
    <w:abstractNumId w:val="0"/>
  </w:num>
  <w:num w:numId="9" w16cid:durableId="278687369">
    <w:abstractNumId w:val="2"/>
  </w:num>
  <w:num w:numId="10" w16cid:durableId="465122186">
    <w:abstractNumId w:val="3"/>
  </w:num>
  <w:num w:numId="11" w16cid:durableId="194861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27D5"/>
    <w:rsid w:val="00073FA6"/>
    <w:rsid w:val="00075108"/>
    <w:rsid w:val="000753AF"/>
    <w:rsid w:val="00076DBB"/>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255D"/>
    <w:rsid w:val="00196188"/>
    <w:rsid w:val="001A0DA7"/>
    <w:rsid w:val="001A0DA8"/>
    <w:rsid w:val="001A32BB"/>
    <w:rsid w:val="001A4FC9"/>
    <w:rsid w:val="001A5ABC"/>
    <w:rsid w:val="001A5D22"/>
    <w:rsid w:val="001A65EF"/>
    <w:rsid w:val="001A778F"/>
    <w:rsid w:val="001B0655"/>
    <w:rsid w:val="001B29E1"/>
    <w:rsid w:val="001B2A72"/>
    <w:rsid w:val="001B375F"/>
    <w:rsid w:val="001B501E"/>
    <w:rsid w:val="001B5053"/>
    <w:rsid w:val="001B6EB2"/>
    <w:rsid w:val="001B7F62"/>
    <w:rsid w:val="001C070B"/>
    <w:rsid w:val="001C2DDC"/>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4965"/>
    <w:rsid w:val="0023601D"/>
    <w:rsid w:val="00236164"/>
    <w:rsid w:val="00236C3D"/>
    <w:rsid w:val="00240329"/>
    <w:rsid w:val="00241178"/>
    <w:rsid w:val="00241981"/>
    <w:rsid w:val="0024246E"/>
    <w:rsid w:val="00245A0D"/>
    <w:rsid w:val="002506FF"/>
    <w:rsid w:val="00255204"/>
    <w:rsid w:val="002605E6"/>
    <w:rsid w:val="002607C5"/>
    <w:rsid w:val="002611A1"/>
    <w:rsid w:val="0026311E"/>
    <w:rsid w:val="00263C2B"/>
    <w:rsid w:val="0026521A"/>
    <w:rsid w:val="00265571"/>
    <w:rsid w:val="00271243"/>
    <w:rsid w:val="00274203"/>
    <w:rsid w:val="0027751E"/>
    <w:rsid w:val="00280CF2"/>
    <w:rsid w:val="00280D2C"/>
    <w:rsid w:val="0028186E"/>
    <w:rsid w:val="0028189B"/>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5F9B"/>
    <w:rsid w:val="003C7E2F"/>
    <w:rsid w:val="003D20A1"/>
    <w:rsid w:val="003D3EF3"/>
    <w:rsid w:val="003D52BD"/>
    <w:rsid w:val="003D5E01"/>
    <w:rsid w:val="003D720A"/>
    <w:rsid w:val="003E1D6C"/>
    <w:rsid w:val="003E2903"/>
    <w:rsid w:val="003E4E97"/>
    <w:rsid w:val="003E57E5"/>
    <w:rsid w:val="003E62C7"/>
    <w:rsid w:val="003F0E2B"/>
    <w:rsid w:val="003F17ED"/>
    <w:rsid w:val="003F577F"/>
    <w:rsid w:val="003F6AEC"/>
    <w:rsid w:val="00402946"/>
    <w:rsid w:val="00403DCF"/>
    <w:rsid w:val="00405A24"/>
    <w:rsid w:val="00406A7D"/>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0CB5"/>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5B16"/>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2DFF"/>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288"/>
    <w:rsid w:val="007B5D28"/>
    <w:rsid w:val="007B6B5F"/>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323"/>
    <w:rsid w:val="007E6636"/>
    <w:rsid w:val="007F40CB"/>
    <w:rsid w:val="007F5E59"/>
    <w:rsid w:val="00807830"/>
    <w:rsid w:val="008104AC"/>
    <w:rsid w:val="00810814"/>
    <w:rsid w:val="00812907"/>
    <w:rsid w:val="00812C85"/>
    <w:rsid w:val="00816AC5"/>
    <w:rsid w:val="00816B74"/>
    <w:rsid w:val="00816E24"/>
    <w:rsid w:val="008174AA"/>
    <w:rsid w:val="00826751"/>
    <w:rsid w:val="008270F6"/>
    <w:rsid w:val="00833D87"/>
    <w:rsid w:val="008340D4"/>
    <w:rsid w:val="008341EF"/>
    <w:rsid w:val="00836607"/>
    <w:rsid w:val="0083726D"/>
    <w:rsid w:val="00837408"/>
    <w:rsid w:val="008406E9"/>
    <w:rsid w:val="00840E4C"/>
    <w:rsid w:val="00844321"/>
    <w:rsid w:val="00850053"/>
    <w:rsid w:val="00852452"/>
    <w:rsid w:val="008526F4"/>
    <w:rsid w:val="00855D76"/>
    <w:rsid w:val="00857838"/>
    <w:rsid w:val="00857EF0"/>
    <w:rsid w:val="00864357"/>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1908"/>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748"/>
    <w:rsid w:val="00963D74"/>
    <w:rsid w:val="009646FB"/>
    <w:rsid w:val="009648CB"/>
    <w:rsid w:val="00972080"/>
    <w:rsid w:val="00972EB9"/>
    <w:rsid w:val="009734CA"/>
    <w:rsid w:val="009766AC"/>
    <w:rsid w:val="00977AC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7D7"/>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175F"/>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50C"/>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4ACE"/>
    <w:rsid w:val="00BB553A"/>
    <w:rsid w:val="00BB5B78"/>
    <w:rsid w:val="00BB675A"/>
    <w:rsid w:val="00BB7B29"/>
    <w:rsid w:val="00BC5BAB"/>
    <w:rsid w:val="00BC7067"/>
    <w:rsid w:val="00BC7A01"/>
    <w:rsid w:val="00BC7ED4"/>
    <w:rsid w:val="00BD0772"/>
    <w:rsid w:val="00BD096D"/>
    <w:rsid w:val="00BD0CD0"/>
    <w:rsid w:val="00BD21C1"/>
    <w:rsid w:val="00BD48D1"/>
    <w:rsid w:val="00BE1910"/>
    <w:rsid w:val="00BE2A99"/>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20E"/>
    <w:rsid w:val="00C179D3"/>
    <w:rsid w:val="00C25A4B"/>
    <w:rsid w:val="00C26580"/>
    <w:rsid w:val="00C26E85"/>
    <w:rsid w:val="00C27462"/>
    <w:rsid w:val="00C30982"/>
    <w:rsid w:val="00C32052"/>
    <w:rsid w:val="00C343D9"/>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47D"/>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5109"/>
    <w:rsid w:val="00E1705E"/>
    <w:rsid w:val="00E23382"/>
    <w:rsid w:val="00E259BF"/>
    <w:rsid w:val="00E26295"/>
    <w:rsid w:val="00E31707"/>
    <w:rsid w:val="00E35B2B"/>
    <w:rsid w:val="00E37343"/>
    <w:rsid w:val="00E37578"/>
    <w:rsid w:val="00E40230"/>
    <w:rsid w:val="00E40853"/>
    <w:rsid w:val="00E40A45"/>
    <w:rsid w:val="00E42342"/>
    <w:rsid w:val="00E437E6"/>
    <w:rsid w:val="00E439D8"/>
    <w:rsid w:val="00E4400E"/>
    <w:rsid w:val="00E44B5E"/>
    <w:rsid w:val="00E46D35"/>
    <w:rsid w:val="00E51B99"/>
    <w:rsid w:val="00E53BD0"/>
    <w:rsid w:val="00E57888"/>
    <w:rsid w:val="00E60335"/>
    <w:rsid w:val="00E61215"/>
    <w:rsid w:val="00E626D1"/>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3DD94"/>
  <w15:docId w15:val="{2E308BDA-6217-4C76-8A3E-3878364C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52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Microsoft_Visio_2003-2010___7.vsd"/><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Microsoft_Visio_2003-2010___3.vsd"/><Relationship Id="rId17" Type="http://schemas.openxmlformats.org/officeDocument/2006/relationships/oleObject" Target="embeddings/Microsoft_Visio_2003-2010___5.vsd"/><Relationship Id="rId25" Type="http://schemas.openxmlformats.org/officeDocument/2006/relationships/oleObject" Target="embeddings/Microsoft_Visio_2003-2010___9.vsd"/><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__11.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oleObject" Target="embeddings/Microsoft_Visio_2003-2010___4.vsd"/><Relationship Id="rId23" Type="http://schemas.openxmlformats.org/officeDocument/2006/relationships/oleObject" Target="embeddings/Microsoft_Visio_2003-2010___8.vsd"/><Relationship Id="rId28" Type="http://schemas.openxmlformats.org/officeDocument/2006/relationships/image" Target="media/image12.emf"/><Relationship Id="rId10" Type="http://schemas.openxmlformats.org/officeDocument/2006/relationships/oleObject" Target="embeddings/Microsoft_Visio_2003-2010___2.vsd"/><Relationship Id="rId19" Type="http://schemas.openxmlformats.org/officeDocument/2006/relationships/oleObject" Target="embeddings/Microsoft_Visio_2003-2010___6.vsd"/><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__10.vsd"/><Relationship Id="rId30" Type="http://schemas.openxmlformats.org/officeDocument/2006/relationships/image" Target="media/image13.png"/><Relationship Id="rId8" Type="http://schemas.openxmlformats.org/officeDocument/2006/relationships/oleObject" Target="embeddings/Microsoft_Visio_2003-2010___1.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朝欽 林</cp:lastModifiedBy>
  <cp:revision>7</cp:revision>
  <dcterms:created xsi:type="dcterms:W3CDTF">2022-02-16T13:51:00Z</dcterms:created>
  <dcterms:modified xsi:type="dcterms:W3CDTF">2022-06-05T15:25:00Z</dcterms:modified>
</cp:coreProperties>
</file>