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9E23" w14:textId="77777777" w:rsidR="00C9424B" w:rsidRDefault="00C9424B">
      <w:pPr>
        <w:spacing w:after="0"/>
        <w:jc w:val="center"/>
        <w:rPr>
          <w:b/>
          <w:sz w:val="28"/>
          <w:szCs w:val="28"/>
        </w:rPr>
      </w:pPr>
    </w:p>
    <w:p w14:paraId="61897A82" w14:textId="77777777" w:rsidR="00C9424B" w:rsidRDefault="005121F7">
      <w:pPr>
        <w:spacing w:after="0"/>
        <w:jc w:val="center"/>
        <w:rPr>
          <w:b/>
          <w:sz w:val="32"/>
          <w:szCs w:val="32"/>
        </w:rPr>
      </w:pPr>
      <w:r>
        <w:rPr>
          <w:b/>
          <w:sz w:val="32"/>
          <w:szCs w:val="32"/>
        </w:rPr>
        <w:t>Customer FAQ „RemindMe“</w:t>
      </w:r>
    </w:p>
    <w:p w14:paraId="722DA63D" w14:textId="77777777" w:rsidR="00C9424B" w:rsidRDefault="00C9424B">
      <w:pPr>
        <w:spacing w:after="0"/>
        <w:jc w:val="center"/>
        <w:rPr>
          <w:b/>
          <w:sz w:val="28"/>
          <w:szCs w:val="28"/>
        </w:rPr>
      </w:pPr>
    </w:p>
    <w:p w14:paraId="5C4F6A45" w14:textId="77777777" w:rsidR="00C9424B" w:rsidRDefault="005121F7">
      <w:pPr>
        <w:rPr>
          <w:b/>
          <w:bCs/>
          <w:sz w:val="24"/>
          <w:szCs w:val="24"/>
        </w:rPr>
      </w:pPr>
      <w:r>
        <w:rPr>
          <w:b/>
          <w:bCs/>
          <w:sz w:val="24"/>
          <w:szCs w:val="24"/>
        </w:rPr>
        <w:t>Wo bekomme ich eine Benutzerkarte (eine Auflistung der Befehle) zum Benutzen des Skills?</w:t>
      </w:r>
    </w:p>
    <w:p w14:paraId="545460BD" w14:textId="77777777" w:rsidR="00356DAD" w:rsidRDefault="005121F7">
      <w:pPr>
        <w:rPr>
          <w:sz w:val="24"/>
          <w:szCs w:val="24"/>
        </w:rPr>
      </w:pPr>
      <w:r>
        <w:rPr>
          <w:sz w:val="24"/>
          <w:szCs w:val="24"/>
        </w:rPr>
        <w:t>Die Benutzerkarte kann unter folgendem Link heruntergeladen werden:</w:t>
      </w:r>
    </w:p>
    <w:p w14:paraId="0FFC383E" w14:textId="74136674" w:rsidR="00356DAD" w:rsidRDefault="00356DAD">
      <w:pPr>
        <w:rPr>
          <w:sz w:val="24"/>
          <w:szCs w:val="24"/>
        </w:rPr>
      </w:pPr>
      <w:hyperlink r:id="rId7" w:history="1">
        <w:r w:rsidRPr="000541AD">
          <w:rPr>
            <w:rStyle w:val="Hyperlink"/>
            <w:sz w:val="24"/>
            <w:szCs w:val="24"/>
          </w:rPr>
          <w:t>https://github.com/HM-DTLab-WiSe20-21-Alzheimer/WiSe20-21-Alzheimer-RemindMe/blob/master/documents/Benutzerkarte.pdf</w:t>
        </w:r>
      </w:hyperlink>
    </w:p>
    <w:p w14:paraId="16553493" w14:textId="77777777" w:rsidR="00C9424B" w:rsidRDefault="00C9424B">
      <w:pPr>
        <w:rPr>
          <w:b/>
          <w:bCs/>
          <w:sz w:val="24"/>
          <w:szCs w:val="24"/>
        </w:rPr>
      </w:pPr>
    </w:p>
    <w:p w14:paraId="5DCEB38F" w14:textId="77777777" w:rsidR="00C9424B" w:rsidRDefault="005121F7">
      <w:pPr>
        <w:tabs>
          <w:tab w:val="left" w:pos="5960"/>
        </w:tabs>
        <w:rPr>
          <w:b/>
          <w:bCs/>
          <w:sz w:val="24"/>
          <w:szCs w:val="24"/>
        </w:rPr>
      </w:pPr>
      <w:r>
        <w:rPr>
          <w:b/>
          <w:bCs/>
          <w:sz w:val="24"/>
          <w:szCs w:val="24"/>
        </w:rPr>
        <w:t>Wie kann ich Termine hinzufügen?</w:t>
      </w:r>
      <w:r>
        <w:rPr>
          <w:b/>
          <w:bCs/>
          <w:sz w:val="24"/>
          <w:szCs w:val="24"/>
        </w:rPr>
        <w:tab/>
      </w:r>
    </w:p>
    <w:p w14:paraId="5DCB4BB7" w14:textId="77777777" w:rsidR="00C9424B" w:rsidRDefault="005121F7">
      <w:pPr>
        <w:rPr>
          <w:sz w:val="24"/>
          <w:szCs w:val="24"/>
        </w:rPr>
      </w:pPr>
      <w:r>
        <w:rPr>
          <w:sz w:val="24"/>
          <w:szCs w:val="24"/>
        </w:rPr>
        <w:t>Über einen Alexa Sprachbefehl.</w:t>
      </w:r>
    </w:p>
    <w:p w14:paraId="5B24925B" w14:textId="77777777" w:rsidR="00C9424B" w:rsidRDefault="00C9424B">
      <w:pPr>
        <w:rPr>
          <w:sz w:val="24"/>
          <w:szCs w:val="24"/>
        </w:rPr>
      </w:pPr>
    </w:p>
    <w:p w14:paraId="250F95F6" w14:textId="77777777" w:rsidR="00C9424B" w:rsidRDefault="005121F7">
      <w:pPr>
        <w:rPr>
          <w:b/>
          <w:bCs/>
          <w:sz w:val="24"/>
          <w:szCs w:val="24"/>
        </w:rPr>
      </w:pPr>
      <w:r>
        <w:rPr>
          <w:b/>
          <w:bCs/>
          <w:sz w:val="24"/>
          <w:szCs w:val="24"/>
        </w:rPr>
        <w:t>Wie komme ich an den Skill?</w:t>
      </w:r>
    </w:p>
    <w:p w14:paraId="61F8BD3B" w14:textId="77777777" w:rsidR="00C9424B" w:rsidRDefault="005121F7">
      <w:pPr>
        <w:rPr>
          <w:sz w:val="24"/>
          <w:szCs w:val="24"/>
        </w:rPr>
      </w:pPr>
      <w:r>
        <w:rPr>
          <w:sz w:val="24"/>
          <w:szCs w:val="24"/>
        </w:rPr>
        <w:t>Der Skill kann im Skill-Katalog der Alexa App aktiviert werden.</w:t>
      </w:r>
    </w:p>
    <w:p w14:paraId="1E80697C" w14:textId="77777777" w:rsidR="00C9424B" w:rsidRDefault="00C9424B">
      <w:pPr>
        <w:rPr>
          <w:sz w:val="24"/>
          <w:szCs w:val="24"/>
        </w:rPr>
      </w:pPr>
    </w:p>
    <w:p w14:paraId="3F5B86D9" w14:textId="77777777" w:rsidR="00C9424B" w:rsidRDefault="005121F7">
      <w:pPr>
        <w:rPr>
          <w:b/>
          <w:bCs/>
          <w:sz w:val="24"/>
          <w:szCs w:val="24"/>
        </w:rPr>
      </w:pPr>
      <w:r>
        <w:rPr>
          <w:b/>
          <w:bCs/>
          <w:sz w:val="24"/>
          <w:szCs w:val="24"/>
        </w:rPr>
        <w:t>Wie/Wann</w:t>
      </w:r>
      <w:r>
        <w:rPr>
          <w:b/>
          <w:bCs/>
          <w:sz w:val="24"/>
          <w:szCs w:val="24"/>
        </w:rPr>
        <w:t xml:space="preserve"> werde ich an Termine erinnert?</w:t>
      </w:r>
    </w:p>
    <w:p w14:paraId="355113A4" w14:textId="77777777" w:rsidR="00C9424B" w:rsidRDefault="005121F7">
      <w:pPr>
        <w:rPr>
          <w:sz w:val="24"/>
          <w:szCs w:val="24"/>
        </w:rPr>
      </w:pPr>
      <w:r>
        <w:rPr>
          <w:sz w:val="24"/>
          <w:szCs w:val="24"/>
        </w:rPr>
        <w:t>Alexa erinnert an Termine in einem fest definierten Zeitabstand, entweder über ein Alexa Gerät oder die Alexa App.</w:t>
      </w:r>
    </w:p>
    <w:p w14:paraId="026B4822" w14:textId="77777777" w:rsidR="00C9424B" w:rsidRDefault="00C9424B">
      <w:pPr>
        <w:rPr>
          <w:sz w:val="24"/>
          <w:szCs w:val="24"/>
        </w:rPr>
      </w:pPr>
    </w:p>
    <w:p w14:paraId="68BAF3C0" w14:textId="77777777" w:rsidR="00C9424B" w:rsidRDefault="005121F7">
      <w:pPr>
        <w:rPr>
          <w:b/>
          <w:bCs/>
          <w:sz w:val="24"/>
          <w:szCs w:val="24"/>
        </w:rPr>
      </w:pPr>
      <w:r>
        <w:rPr>
          <w:b/>
          <w:bCs/>
          <w:sz w:val="24"/>
          <w:szCs w:val="24"/>
        </w:rPr>
        <w:t>Wie wird sichergestellt, dass ich die Erinnerung an den Termin mitbekomme (z.B., wenn ich schlafe oder außer</w:t>
      </w:r>
      <w:r>
        <w:rPr>
          <w:b/>
          <w:bCs/>
          <w:sz w:val="24"/>
          <w:szCs w:val="24"/>
        </w:rPr>
        <w:t xml:space="preserve"> Haus bin)?</w:t>
      </w:r>
    </w:p>
    <w:p w14:paraId="6725FDD1" w14:textId="77777777" w:rsidR="00C9424B" w:rsidRDefault="005121F7">
      <w:pPr>
        <w:rPr>
          <w:sz w:val="24"/>
          <w:szCs w:val="24"/>
        </w:rPr>
      </w:pPr>
      <w:r>
        <w:rPr>
          <w:sz w:val="24"/>
          <w:szCs w:val="24"/>
        </w:rPr>
        <w:t xml:space="preserve">Wenn ein Nutzer sein Smartphone dabei hat, auf dem die Alexa App installiert ist, erhält er auf diesem eine Benachrichtigung. Da der Nutzer mehrmals benachrichtigt wird, ist es unter Umständen nicht allzu schlimm, wenn er eine Benachrichtigung </w:t>
      </w:r>
      <w:r>
        <w:rPr>
          <w:sz w:val="24"/>
          <w:szCs w:val="24"/>
        </w:rPr>
        <w:t>verpasst.</w:t>
      </w:r>
    </w:p>
    <w:p w14:paraId="37872F71" w14:textId="77777777" w:rsidR="00C9424B" w:rsidRDefault="00C9424B">
      <w:pPr>
        <w:rPr>
          <w:sz w:val="24"/>
          <w:szCs w:val="24"/>
        </w:rPr>
      </w:pPr>
    </w:p>
    <w:p w14:paraId="5833C6D5" w14:textId="77777777" w:rsidR="00C9424B" w:rsidRDefault="005121F7">
      <w:pPr>
        <w:rPr>
          <w:b/>
          <w:bCs/>
          <w:sz w:val="24"/>
          <w:szCs w:val="24"/>
        </w:rPr>
      </w:pPr>
      <w:r>
        <w:rPr>
          <w:b/>
          <w:bCs/>
          <w:sz w:val="24"/>
          <w:szCs w:val="24"/>
        </w:rPr>
        <w:t>Wer kann auf meine Termine zugreifen?</w:t>
      </w:r>
    </w:p>
    <w:p w14:paraId="555FCFD7" w14:textId="77777777" w:rsidR="00C9424B" w:rsidRDefault="005121F7">
      <w:pPr>
        <w:rPr>
          <w:sz w:val="24"/>
          <w:szCs w:val="24"/>
        </w:rPr>
      </w:pPr>
      <w:r>
        <w:rPr>
          <w:sz w:val="24"/>
          <w:szCs w:val="24"/>
        </w:rPr>
        <w:t>Jeder, der die Möglichkeit hat, über das Amazon-Konto des Nutzers mit Alexa zu kommunizieren.</w:t>
      </w:r>
    </w:p>
    <w:p w14:paraId="57B54B9D" w14:textId="77777777" w:rsidR="00C9424B" w:rsidRDefault="00C9424B">
      <w:pPr>
        <w:rPr>
          <w:sz w:val="24"/>
          <w:szCs w:val="24"/>
        </w:rPr>
      </w:pPr>
    </w:p>
    <w:p w14:paraId="61229E13" w14:textId="77777777" w:rsidR="00C9424B" w:rsidRDefault="005121F7">
      <w:pPr>
        <w:rPr>
          <w:b/>
          <w:bCs/>
          <w:sz w:val="24"/>
          <w:szCs w:val="24"/>
        </w:rPr>
      </w:pPr>
      <w:r>
        <w:rPr>
          <w:b/>
          <w:bCs/>
          <w:sz w:val="24"/>
          <w:szCs w:val="24"/>
        </w:rPr>
        <w:t>Kann ich wiederholte Skills einfügen, die jeden Tag zu einer festen Uhrzeit ablaufen?</w:t>
      </w:r>
    </w:p>
    <w:p w14:paraId="08172928" w14:textId="77777777" w:rsidR="00C9424B" w:rsidRDefault="005121F7">
      <w:pPr>
        <w:rPr>
          <w:sz w:val="24"/>
          <w:szCs w:val="24"/>
        </w:rPr>
      </w:pPr>
      <w:r>
        <w:rPr>
          <w:sz w:val="24"/>
          <w:szCs w:val="24"/>
        </w:rPr>
        <w:t xml:space="preserve">Nein, aber es ist möglich </w:t>
      </w:r>
      <w:r>
        <w:rPr>
          <w:sz w:val="24"/>
          <w:szCs w:val="24"/>
        </w:rPr>
        <w:t>im Kalender wiederholt Termine einzutragen.</w:t>
      </w:r>
    </w:p>
    <w:p w14:paraId="7B92865F" w14:textId="77777777" w:rsidR="00C9424B" w:rsidRDefault="00C9424B">
      <w:pPr>
        <w:rPr>
          <w:sz w:val="24"/>
          <w:szCs w:val="24"/>
        </w:rPr>
      </w:pPr>
    </w:p>
    <w:p w14:paraId="3F39D61C" w14:textId="77777777" w:rsidR="00C9424B" w:rsidRDefault="00C9424B">
      <w:pPr>
        <w:rPr>
          <w:b/>
          <w:bCs/>
          <w:sz w:val="24"/>
          <w:szCs w:val="24"/>
        </w:rPr>
      </w:pPr>
    </w:p>
    <w:p w14:paraId="28D7C3B8" w14:textId="77777777" w:rsidR="00C9424B" w:rsidRDefault="00C9424B">
      <w:pPr>
        <w:rPr>
          <w:b/>
          <w:bCs/>
          <w:sz w:val="24"/>
          <w:szCs w:val="24"/>
        </w:rPr>
      </w:pPr>
    </w:p>
    <w:p w14:paraId="787C319F" w14:textId="77777777" w:rsidR="00C9424B" w:rsidRDefault="00C9424B">
      <w:pPr>
        <w:rPr>
          <w:b/>
          <w:bCs/>
          <w:sz w:val="24"/>
          <w:szCs w:val="24"/>
        </w:rPr>
      </w:pPr>
    </w:p>
    <w:p w14:paraId="4F88A16A" w14:textId="77777777" w:rsidR="00C9424B" w:rsidRDefault="005121F7">
      <w:pPr>
        <w:rPr>
          <w:b/>
          <w:bCs/>
          <w:sz w:val="24"/>
          <w:szCs w:val="24"/>
        </w:rPr>
      </w:pPr>
      <w:r>
        <w:rPr>
          <w:b/>
          <w:bCs/>
          <w:sz w:val="24"/>
          <w:szCs w:val="24"/>
        </w:rPr>
        <w:t>Wie kann ich auf meine Termine zugreifen?</w:t>
      </w:r>
    </w:p>
    <w:p w14:paraId="47A534B3" w14:textId="77777777" w:rsidR="00C9424B" w:rsidRDefault="005121F7">
      <w:pPr>
        <w:rPr>
          <w:sz w:val="24"/>
          <w:szCs w:val="24"/>
        </w:rPr>
      </w:pPr>
      <w:r>
        <w:rPr>
          <w:sz w:val="24"/>
          <w:szCs w:val="24"/>
        </w:rPr>
        <w:t>Über den Befehl „Was steht heute an?“ erfährt der Nutzer alle an diesem Tag noch fälligen Termine. Über den Befehl „Was muss ich als nächstes tun?“ erfährt der Nutzer den nächsten anstehenden Termin.</w:t>
      </w:r>
    </w:p>
    <w:p w14:paraId="27E3A506" w14:textId="77777777" w:rsidR="00C9424B" w:rsidRDefault="00C9424B">
      <w:pPr>
        <w:rPr>
          <w:b/>
          <w:bCs/>
          <w:sz w:val="24"/>
          <w:szCs w:val="24"/>
        </w:rPr>
      </w:pPr>
    </w:p>
    <w:p w14:paraId="633EA388" w14:textId="77777777" w:rsidR="00C9424B" w:rsidRDefault="005121F7">
      <w:pPr>
        <w:rPr>
          <w:b/>
          <w:bCs/>
          <w:sz w:val="24"/>
          <w:szCs w:val="24"/>
        </w:rPr>
      </w:pPr>
      <w:r>
        <w:rPr>
          <w:b/>
          <w:bCs/>
          <w:sz w:val="24"/>
          <w:szCs w:val="24"/>
        </w:rPr>
        <w:t>Wie kann verhindert werden, dass eine fremde Person, di</w:t>
      </w:r>
      <w:r>
        <w:rPr>
          <w:b/>
          <w:bCs/>
          <w:sz w:val="24"/>
          <w:szCs w:val="24"/>
        </w:rPr>
        <w:t>e zu Besuch im Haus des Nutzers ist, Erinnerungen von Alexa mitbekommt?</w:t>
      </w:r>
    </w:p>
    <w:p w14:paraId="751475C4" w14:textId="77777777" w:rsidR="00C9424B" w:rsidRDefault="005121F7">
      <w:pPr>
        <w:rPr>
          <w:sz w:val="24"/>
          <w:szCs w:val="24"/>
        </w:rPr>
      </w:pPr>
      <w:r>
        <w:rPr>
          <w:sz w:val="24"/>
          <w:szCs w:val="24"/>
        </w:rPr>
        <w:t>Der Skill liest die Termine nur vor, wenn der Nutzer dies ausdrücklich wünscht.</w:t>
      </w:r>
    </w:p>
    <w:p w14:paraId="2CF6C67B" w14:textId="77777777" w:rsidR="00C9424B" w:rsidRDefault="00C9424B">
      <w:pPr>
        <w:rPr>
          <w:sz w:val="24"/>
          <w:szCs w:val="24"/>
        </w:rPr>
      </w:pPr>
    </w:p>
    <w:p w14:paraId="12293447" w14:textId="77777777" w:rsidR="00C9424B" w:rsidRDefault="005121F7">
      <w:pPr>
        <w:rPr>
          <w:b/>
          <w:bCs/>
          <w:sz w:val="24"/>
          <w:szCs w:val="24"/>
        </w:rPr>
      </w:pPr>
      <w:r>
        <w:rPr>
          <w:b/>
          <w:bCs/>
          <w:sz w:val="24"/>
          <w:szCs w:val="24"/>
        </w:rPr>
        <w:t>Wie unterscheidet sich die Funktionalität von anderen Terminkalendern?</w:t>
      </w:r>
    </w:p>
    <w:p w14:paraId="51C7483B" w14:textId="77777777" w:rsidR="00C9424B" w:rsidRDefault="005121F7">
      <w:pPr>
        <w:rPr>
          <w:sz w:val="24"/>
          <w:szCs w:val="24"/>
        </w:rPr>
      </w:pPr>
      <w:r>
        <w:rPr>
          <w:sz w:val="24"/>
          <w:szCs w:val="24"/>
        </w:rPr>
        <w:t>Die Anwendung erinnert den Benut</w:t>
      </w:r>
      <w:r>
        <w:rPr>
          <w:sz w:val="24"/>
          <w:szCs w:val="24"/>
        </w:rPr>
        <w:t>zer an Termine und Dinge, die mitgenommen werden müssen. Dabei wird das Erinnerungsintervall kürzer, je näher der Termin rückt. Somit wird sichergestellt, dass der Alzheimer-Patient den Termin nicht vergisst.</w:t>
      </w:r>
    </w:p>
    <w:p w14:paraId="652AE15D" w14:textId="77777777" w:rsidR="00C9424B" w:rsidRDefault="00C9424B">
      <w:pPr>
        <w:rPr>
          <w:sz w:val="24"/>
          <w:szCs w:val="24"/>
        </w:rPr>
      </w:pPr>
    </w:p>
    <w:p w14:paraId="39149623" w14:textId="77777777" w:rsidR="00C9424B" w:rsidRDefault="005121F7">
      <w:pPr>
        <w:rPr>
          <w:b/>
          <w:bCs/>
          <w:sz w:val="24"/>
          <w:szCs w:val="24"/>
        </w:rPr>
      </w:pPr>
      <w:r>
        <w:rPr>
          <w:b/>
          <w:bCs/>
          <w:sz w:val="24"/>
          <w:szCs w:val="24"/>
        </w:rPr>
        <w:t>Wie viel kostet es?</w:t>
      </w:r>
    </w:p>
    <w:p w14:paraId="65D07F06" w14:textId="77777777" w:rsidR="00C9424B" w:rsidRDefault="005121F7">
      <w:pPr>
        <w:rPr>
          <w:sz w:val="24"/>
          <w:szCs w:val="24"/>
        </w:rPr>
      </w:pPr>
      <w:r>
        <w:rPr>
          <w:sz w:val="24"/>
          <w:szCs w:val="24"/>
        </w:rPr>
        <w:t>Der „RemindMe“ Alexa Skill</w:t>
      </w:r>
      <w:r>
        <w:rPr>
          <w:sz w:val="24"/>
          <w:szCs w:val="24"/>
        </w:rPr>
        <w:t xml:space="preserve"> kann kostenlos genutzt werden.</w:t>
      </w:r>
    </w:p>
    <w:p w14:paraId="0AA5FFDF" w14:textId="77777777" w:rsidR="00C9424B" w:rsidRDefault="00C9424B">
      <w:pPr>
        <w:rPr>
          <w:sz w:val="24"/>
          <w:szCs w:val="24"/>
        </w:rPr>
      </w:pPr>
    </w:p>
    <w:p w14:paraId="1D55B6B3" w14:textId="77777777" w:rsidR="00C9424B" w:rsidRDefault="005121F7">
      <w:pPr>
        <w:rPr>
          <w:b/>
          <w:bCs/>
          <w:sz w:val="24"/>
          <w:szCs w:val="24"/>
        </w:rPr>
      </w:pPr>
      <w:r>
        <w:rPr>
          <w:b/>
          <w:bCs/>
          <w:sz w:val="24"/>
          <w:szCs w:val="24"/>
        </w:rPr>
        <w:t>Wie beginne ich den Skill zu benutzen?</w:t>
      </w:r>
    </w:p>
    <w:p w14:paraId="7C4EBCB4" w14:textId="77777777" w:rsidR="00C9424B" w:rsidRDefault="005121F7">
      <w:pPr>
        <w:rPr>
          <w:sz w:val="24"/>
          <w:szCs w:val="24"/>
        </w:rPr>
      </w:pPr>
      <w:r>
        <w:rPr>
          <w:sz w:val="24"/>
          <w:szCs w:val="24"/>
        </w:rPr>
        <w:t>Nach der Aktivierung des Skills wird dieser mit „Hey Alexa, öffne „RemindMe“!“ gestartet.</w:t>
      </w:r>
    </w:p>
    <w:p w14:paraId="73AA30C3" w14:textId="77777777" w:rsidR="00C9424B" w:rsidRDefault="00C9424B">
      <w:pPr>
        <w:rPr>
          <w:sz w:val="24"/>
          <w:szCs w:val="24"/>
        </w:rPr>
      </w:pPr>
    </w:p>
    <w:p w14:paraId="631D8DEB" w14:textId="77777777" w:rsidR="00C9424B" w:rsidRDefault="005121F7">
      <w:pPr>
        <w:rPr>
          <w:b/>
          <w:bCs/>
          <w:sz w:val="24"/>
          <w:szCs w:val="24"/>
        </w:rPr>
      </w:pPr>
      <w:r>
        <w:rPr>
          <w:b/>
          <w:bCs/>
          <w:sz w:val="24"/>
          <w:szCs w:val="24"/>
        </w:rPr>
        <w:t>Wo kann ich mehr über den Skill erfahren?</w:t>
      </w:r>
    </w:p>
    <w:p w14:paraId="7FDA4B8E" w14:textId="77777777" w:rsidR="00C9424B" w:rsidRDefault="005121F7">
      <w:pPr>
        <w:rPr>
          <w:sz w:val="24"/>
          <w:szCs w:val="24"/>
        </w:rPr>
      </w:pPr>
      <w:r>
        <w:rPr>
          <w:sz w:val="24"/>
          <w:szCs w:val="24"/>
        </w:rPr>
        <w:t>Im Alexa Skill Katalog findet sich eine Beschreibun</w:t>
      </w:r>
      <w:r>
        <w:rPr>
          <w:sz w:val="24"/>
          <w:szCs w:val="24"/>
        </w:rPr>
        <w:t>g des Skills.</w:t>
      </w:r>
    </w:p>
    <w:p w14:paraId="749188F5" w14:textId="77777777" w:rsidR="00C9424B" w:rsidRDefault="00C9424B">
      <w:pPr>
        <w:rPr>
          <w:sz w:val="24"/>
          <w:szCs w:val="24"/>
        </w:rPr>
      </w:pPr>
    </w:p>
    <w:p w14:paraId="0E40214F" w14:textId="77777777" w:rsidR="00C9424B" w:rsidRDefault="005121F7">
      <w:pPr>
        <w:rPr>
          <w:b/>
          <w:bCs/>
          <w:sz w:val="24"/>
          <w:szCs w:val="24"/>
        </w:rPr>
      </w:pPr>
      <w:r>
        <w:rPr>
          <w:b/>
          <w:bCs/>
          <w:sz w:val="24"/>
          <w:szCs w:val="24"/>
        </w:rPr>
        <w:t>Wie werden die von mir abverlangten Daten genutzt?</w:t>
      </w:r>
    </w:p>
    <w:p w14:paraId="4D4A8261" w14:textId="77777777" w:rsidR="00C9424B" w:rsidRDefault="005121F7">
      <w:pPr>
        <w:rPr>
          <w:sz w:val="24"/>
          <w:szCs w:val="24"/>
        </w:rPr>
      </w:pPr>
      <w:r>
        <w:rPr>
          <w:sz w:val="24"/>
          <w:szCs w:val="24"/>
        </w:rPr>
        <w:t>Die Daten werden lediglich zum Erinnern an Ihre Termine genutzt.</w:t>
      </w:r>
    </w:p>
    <w:p w14:paraId="3E78A34C" w14:textId="77777777" w:rsidR="00C9424B" w:rsidRDefault="00C9424B">
      <w:pPr>
        <w:rPr>
          <w:sz w:val="24"/>
          <w:szCs w:val="24"/>
        </w:rPr>
      </w:pPr>
    </w:p>
    <w:p w14:paraId="351D6F34" w14:textId="77777777" w:rsidR="00C9424B" w:rsidRDefault="005121F7">
      <w:pPr>
        <w:rPr>
          <w:b/>
          <w:bCs/>
          <w:sz w:val="24"/>
          <w:szCs w:val="24"/>
        </w:rPr>
      </w:pPr>
      <w:r>
        <w:rPr>
          <w:b/>
          <w:bCs/>
          <w:sz w:val="24"/>
          <w:szCs w:val="24"/>
        </w:rPr>
        <w:t>Wie entferne ich den Skill von Alexa, wenn ich ihn nicht mehr benutzen will?</w:t>
      </w:r>
    </w:p>
    <w:p w14:paraId="453FFA81" w14:textId="77777777" w:rsidR="00C9424B" w:rsidRDefault="005121F7">
      <w:pPr>
        <w:rPr>
          <w:sz w:val="24"/>
          <w:szCs w:val="24"/>
        </w:rPr>
      </w:pPr>
      <w:r>
        <w:rPr>
          <w:sz w:val="24"/>
          <w:szCs w:val="24"/>
        </w:rPr>
        <w:t>Alle einmal eingerichtete Alexa Skills verwalten Sie übersichtlich in der Alexa-App auf dem Smartphone und im Alexa Web Menü. In der Alexa-App gehen Sie auf die drei Balken und wä</w:t>
      </w:r>
      <w:r>
        <w:rPr>
          <w:sz w:val="24"/>
          <w:szCs w:val="24"/>
        </w:rPr>
        <w:t>hlen „Skills und Spiele“. Tippen Sie dann oben auf „Ihre Skills“.</w:t>
      </w:r>
    </w:p>
    <w:p w14:paraId="4279EDD2" w14:textId="77777777" w:rsidR="00C9424B" w:rsidRDefault="005121F7">
      <w:pPr>
        <w:rPr>
          <w:sz w:val="24"/>
          <w:szCs w:val="24"/>
        </w:rPr>
      </w:pPr>
      <w:r>
        <w:rPr>
          <w:sz w:val="24"/>
          <w:szCs w:val="24"/>
        </w:rPr>
        <w:lastRenderedPageBreak/>
        <w:t>Am Computer rufen Sie im Browser die Seite alexa.amazon.de auf und loggen sich mit Ihrem Amazon-Konto ein. Klicken Sie links im Menü auf „Skills“ und oben rechts auf „Ihre Skills“.</w:t>
      </w:r>
    </w:p>
    <w:p w14:paraId="5AA56BA7" w14:textId="77777777" w:rsidR="00C9424B" w:rsidRDefault="005121F7">
      <w:pPr>
        <w:rPr>
          <w:sz w:val="24"/>
          <w:szCs w:val="24"/>
          <w:lang w:val="it-IT"/>
        </w:rPr>
      </w:pPr>
      <w:r>
        <w:rPr>
          <w:sz w:val="24"/>
          <w:szCs w:val="24"/>
          <w:lang w:val="it-IT"/>
        </w:rPr>
        <w:t xml:space="preserve">Quelle: </w:t>
      </w:r>
      <w:hyperlink r:id="rId8" w:tooltip="https://www.111tipps.de/alexa-skills-aktuell-halten-und-alexa-skills-loeschen/" w:history="1">
        <w:r>
          <w:rPr>
            <w:rStyle w:val="Hyperlink"/>
            <w:sz w:val="24"/>
            <w:szCs w:val="24"/>
            <w:lang w:val="it-IT"/>
          </w:rPr>
          <w:t>https://www.111tipps.de/alexa-skills-aktuell-halten-und-alexa-skills-loeschen/</w:t>
        </w:r>
      </w:hyperlink>
    </w:p>
    <w:p w14:paraId="171FC1C2" w14:textId="77777777" w:rsidR="00C9424B" w:rsidRDefault="00C9424B">
      <w:pPr>
        <w:rPr>
          <w:sz w:val="24"/>
          <w:szCs w:val="24"/>
          <w:lang w:val="it-IT"/>
        </w:rPr>
      </w:pPr>
    </w:p>
    <w:p w14:paraId="3858EC05" w14:textId="77777777" w:rsidR="00C9424B" w:rsidRDefault="005121F7">
      <w:pPr>
        <w:rPr>
          <w:b/>
          <w:bCs/>
          <w:sz w:val="24"/>
          <w:szCs w:val="24"/>
        </w:rPr>
      </w:pPr>
      <w:r>
        <w:rPr>
          <w:b/>
          <w:bCs/>
          <w:sz w:val="24"/>
          <w:szCs w:val="24"/>
        </w:rPr>
        <w:t>In welchen Abständen kommen die Erinnerungen?</w:t>
      </w:r>
    </w:p>
    <w:p w14:paraId="46634CAA" w14:textId="77777777" w:rsidR="00C9424B" w:rsidRDefault="005121F7">
      <w:pPr>
        <w:rPr>
          <w:sz w:val="24"/>
          <w:szCs w:val="24"/>
        </w:rPr>
      </w:pPr>
      <w:r>
        <w:rPr>
          <w:sz w:val="24"/>
          <w:szCs w:val="24"/>
        </w:rPr>
        <w:t>Die Häufigkeit der Erinnerungen ist fix definiert. Je näher der Termin ist, desto kleiner werden die Abstände zwischen den Erinnerungen.</w:t>
      </w:r>
    </w:p>
    <w:p w14:paraId="6A80EF38" w14:textId="77777777" w:rsidR="00C9424B" w:rsidRDefault="00C9424B">
      <w:pPr>
        <w:jc w:val="center"/>
        <w:rPr>
          <w:b/>
          <w:bCs/>
          <w:sz w:val="32"/>
          <w:szCs w:val="32"/>
        </w:rPr>
      </w:pPr>
    </w:p>
    <w:p w14:paraId="6F6632E6" w14:textId="77777777" w:rsidR="00C9424B" w:rsidRDefault="005121F7">
      <w:pPr>
        <w:jc w:val="center"/>
        <w:rPr>
          <w:b/>
          <w:bCs/>
          <w:sz w:val="32"/>
          <w:szCs w:val="32"/>
        </w:rPr>
      </w:pPr>
      <w:r>
        <w:rPr>
          <w:b/>
          <w:bCs/>
          <w:sz w:val="32"/>
          <w:szCs w:val="32"/>
        </w:rPr>
        <w:t>Stakeholder FAQ</w:t>
      </w:r>
    </w:p>
    <w:p w14:paraId="3EBB8F8D" w14:textId="77777777" w:rsidR="00C9424B" w:rsidRDefault="00C9424B">
      <w:pPr>
        <w:rPr>
          <w:sz w:val="24"/>
          <w:szCs w:val="24"/>
        </w:rPr>
      </w:pPr>
    </w:p>
    <w:p w14:paraId="3C7EE093" w14:textId="77777777" w:rsidR="00C9424B" w:rsidRDefault="005121F7">
      <w:pPr>
        <w:rPr>
          <w:b/>
          <w:bCs/>
          <w:sz w:val="24"/>
          <w:szCs w:val="24"/>
        </w:rPr>
      </w:pPr>
      <w:r>
        <w:rPr>
          <w:b/>
          <w:bCs/>
          <w:sz w:val="24"/>
          <w:szCs w:val="24"/>
        </w:rPr>
        <w:t>Wie kann ich als Angehöriger Termine hinzufügen?</w:t>
      </w:r>
    </w:p>
    <w:p w14:paraId="6A7A44C3" w14:textId="77777777" w:rsidR="00C9424B" w:rsidRDefault="005121F7">
      <w:pPr>
        <w:tabs>
          <w:tab w:val="left" w:pos="883"/>
        </w:tabs>
        <w:rPr>
          <w:sz w:val="24"/>
          <w:szCs w:val="24"/>
        </w:rPr>
      </w:pPr>
      <w:r>
        <w:rPr>
          <w:sz w:val="24"/>
          <w:szCs w:val="24"/>
        </w:rPr>
        <w:t>Sofern Sie als Angehöriger die Möglichkeit haben, über das Amazon-Konto des Nutzers mit Alexa zu kommunizieren, so können Sie, auf die gleiche Weise wie der Nutzer selbst, Termine hinzufügen.</w:t>
      </w:r>
    </w:p>
    <w:p w14:paraId="6FACD31D" w14:textId="77777777" w:rsidR="00C9424B" w:rsidRDefault="00C9424B">
      <w:pPr>
        <w:tabs>
          <w:tab w:val="left" w:pos="883"/>
        </w:tabs>
        <w:rPr>
          <w:sz w:val="24"/>
          <w:szCs w:val="24"/>
        </w:rPr>
      </w:pPr>
    </w:p>
    <w:p w14:paraId="542BFD6A" w14:textId="77777777" w:rsidR="00C9424B" w:rsidRDefault="005121F7">
      <w:pPr>
        <w:rPr>
          <w:b/>
          <w:bCs/>
          <w:sz w:val="24"/>
          <w:szCs w:val="24"/>
        </w:rPr>
      </w:pPr>
      <w:r>
        <w:rPr>
          <w:b/>
          <w:bCs/>
          <w:sz w:val="24"/>
          <w:szCs w:val="24"/>
        </w:rPr>
        <w:t>Wer kann Termi</w:t>
      </w:r>
      <w:r>
        <w:rPr>
          <w:b/>
          <w:bCs/>
          <w:sz w:val="24"/>
          <w:szCs w:val="24"/>
        </w:rPr>
        <w:t>ne einsehen?</w:t>
      </w:r>
    </w:p>
    <w:p w14:paraId="36A5AB58" w14:textId="77777777" w:rsidR="00C9424B" w:rsidRDefault="005121F7">
      <w:pPr>
        <w:rPr>
          <w:sz w:val="24"/>
          <w:szCs w:val="24"/>
        </w:rPr>
      </w:pPr>
      <w:r>
        <w:rPr>
          <w:sz w:val="24"/>
          <w:szCs w:val="24"/>
        </w:rPr>
        <w:t>Jeder, der die Möglichkeit hat, über das Amazon-Konto des Nutzers mit Alexa zu kommunizieren.</w:t>
      </w:r>
    </w:p>
    <w:p w14:paraId="0CAB0EA9" w14:textId="77777777" w:rsidR="00C9424B" w:rsidRDefault="00C9424B">
      <w:pPr>
        <w:rPr>
          <w:sz w:val="24"/>
          <w:szCs w:val="24"/>
        </w:rPr>
      </w:pPr>
    </w:p>
    <w:p w14:paraId="195E2C02" w14:textId="77777777" w:rsidR="00C9424B" w:rsidRDefault="005121F7">
      <w:pPr>
        <w:rPr>
          <w:b/>
          <w:bCs/>
          <w:sz w:val="24"/>
          <w:szCs w:val="24"/>
        </w:rPr>
      </w:pPr>
      <w:r>
        <w:rPr>
          <w:b/>
          <w:bCs/>
          <w:sz w:val="24"/>
          <w:szCs w:val="24"/>
        </w:rPr>
        <w:t>Wie lang wird die Entwicklung des Skills dauern?</w:t>
      </w:r>
    </w:p>
    <w:p w14:paraId="4CCB0E8F" w14:textId="77777777" w:rsidR="00C9424B" w:rsidRDefault="005121F7">
      <w:pPr>
        <w:rPr>
          <w:sz w:val="24"/>
          <w:szCs w:val="24"/>
        </w:rPr>
      </w:pPr>
      <w:r>
        <w:rPr>
          <w:sz w:val="24"/>
          <w:szCs w:val="24"/>
        </w:rPr>
        <w:t>Voraussichtlich wird die Entwicklung bis Ende Februar 2021 dauern.</w:t>
      </w:r>
    </w:p>
    <w:p w14:paraId="24FA68E1" w14:textId="77777777" w:rsidR="00C9424B" w:rsidRDefault="00C9424B">
      <w:pPr>
        <w:rPr>
          <w:sz w:val="24"/>
          <w:szCs w:val="24"/>
        </w:rPr>
      </w:pPr>
    </w:p>
    <w:p w14:paraId="35964CEA" w14:textId="77777777" w:rsidR="00C9424B" w:rsidRDefault="005121F7">
      <w:pPr>
        <w:rPr>
          <w:b/>
          <w:bCs/>
          <w:sz w:val="24"/>
          <w:szCs w:val="24"/>
        </w:rPr>
      </w:pPr>
      <w:r>
        <w:rPr>
          <w:b/>
          <w:bCs/>
          <w:sz w:val="24"/>
          <w:szCs w:val="24"/>
        </w:rPr>
        <w:t>Wie verbessert der Skill den Al</w:t>
      </w:r>
      <w:r>
        <w:rPr>
          <w:b/>
          <w:bCs/>
          <w:sz w:val="24"/>
          <w:szCs w:val="24"/>
        </w:rPr>
        <w:t>ltag des Benutzers?</w:t>
      </w:r>
    </w:p>
    <w:p w14:paraId="62118A4B" w14:textId="77777777" w:rsidR="00C9424B" w:rsidRDefault="005121F7">
      <w:pPr>
        <w:tabs>
          <w:tab w:val="left" w:pos="883"/>
        </w:tabs>
        <w:rPr>
          <w:sz w:val="24"/>
          <w:szCs w:val="24"/>
        </w:rPr>
      </w:pPr>
      <w:r>
        <w:rPr>
          <w:sz w:val="24"/>
          <w:szCs w:val="24"/>
        </w:rPr>
        <w:t>Patienten mit Alzheimer stehen täglich vor vielen Problemen. Dabei ist das Vergessen von wichtigen Terminen und das Gefühl der Planlosigkeit im Alltag nicht nur eine große Herausforderung für die betroffenen Personen und ihre Angehörige</w:t>
      </w:r>
      <w:r>
        <w:rPr>
          <w:sz w:val="24"/>
          <w:szCs w:val="24"/>
        </w:rPr>
        <w:t>, sondern auch eine starke psychische Belastung. Viele Patienten sind im Alltag noch sehr selbstständig, brauchen jedoch hin und wieder Unterstützung, um sich an Termine, die nicht zur Routine gehören, zu erinnern. „RemindMe“ bietet hier Abhilfe. Der Benut</w:t>
      </w:r>
      <w:r>
        <w:rPr>
          <w:sz w:val="24"/>
          <w:szCs w:val="24"/>
        </w:rPr>
        <w:t>zer interagiert mit dem Tool durch einen digitalen Sprachassistenten (Amazon Alexa). Der Assistent liest bevorstehende Termine und wichtige Informationen in natürlicher Sprache vor. Die Interaktion ist auch für nicht technisch versierte Nutzer intuitiv. Du</w:t>
      </w:r>
      <w:r>
        <w:rPr>
          <w:sz w:val="24"/>
          <w:szCs w:val="24"/>
        </w:rPr>
        <w:t>rch diese Unterstützung erlangen Betroffene ein Stück Selbstständigkeit zurück. Mehr Autonomie im Alltag stärkt das Selbstbewusstsein. „RemindMe“ ist daher eine konstruktive und positive Maßnahme im Kampf gegen Alzheimer.</w:t>
      </w:r>
    </w:p>
    <w:p w14:paraId="55F33E8E" w14:textId="77777777" w:rsidR="00C9424B" w:rsidRDefault="00C9424B">
      <w:pPr>
        <w:tabs>
          <w:tab w:val="left" w:pos="883"/>
        </w:tabs>
        <w:rPr>
          <w:sz w:val="24"/>
          <w:szCs w:val="24"/>
        </w:rPr>
      </w:pPr>
    </w:p>
    <w:p w14:paraId="6FB3A938" w14:textId="77777777" w:rsidR="00C9424B" w:rsidRDefault="005121F7">
      <w:pPr>
        <w:rPr>
          <w:b/>
          <w:bCs/>
          <w:sz w:val="24"/>
          <w:szCs w:val="24"/>
        </w:rPr>
      </w:pPr>
      <w:r>
        <w:rPr>
          <w:b/>
          <w:bCs/>
          <w:sz w:val="24"/>
          <w:szCs w:val="24"/>
        </w:rPr>
        <w:t>Wie viel kostet die Entwicklung d</w:t>
      </w:r>
      <w:r>
        <w:rPr>
          <w:b/>
          <w:bCs/>
          <w:sz w:val="24"/>
          <w:szCs w:val="24"/>
        </w:rPr>
        <w:t>es Projekts?</w:t>
      </w:r>
    </w:p>
    <w:p w14:paraId="5A6FCF2A" w14:textId="77777777" w:rsidR="00C9424B" w:rsidRDefault="005121F7">
      <w:pPr>
        <w:rPr>
          <w:sz w:val="24"/>
          <w:szCs w:val="24"/>
        </w:rPr>
      </w:pPr>
      <w:r>
        <w:rPr>
          <w:sz w:val="24"/>
          <w:szCs w:val="24"/>
        </w:rPr>
        <w:t>Die Entwicklung wird von AWS und der Hochschule München kostenlos angeboten.</w:t>
      </w:r>
    </w:p>
    <w:p w14:paraId="0E6B67FC" w14:textId="77777777" w:rsidR="00C9424B" w:rsidRDefault="00C9424B">
      <w:pPr>
        <w:rPr>
          <w:sz w:val="24"/>
          <w:szCs w:val="24"/>
        </w:rPr>
      </w:pPr>
    </w:p>
    <w:p w14:paraId="4980ED56" w14:textId="77777777" w:rsidR="00C9424B" w:rsidRDefault="005121F7">
      <w:pPr>
        <w:rPr>
          <w:b/>
          <w:bCs/>
          <w:sz w:val="24"/>
          <w:szCs w:val="24"/>
        </w:rPr>
      </w:pPr>
      <w:r>
        <w:rPr>
          <w:b/>
          <w:bCs/>
          <w:sz w:val="24"/>
          <w:szCs w:val="24"/>
        </w:rPr>
        <w:t>Ist es möglich, für andere Termine einzutragen?</w:t>
      </w:r>
    </w:p>
    <w:p w14:paraId="721DDE52" w14:textId="77777777" w:rsidR="00C9424B" w:rsidRDefault="005121F7">
      <w:pPr>
        <w:rPr>
          <w:sz w:val="24"/>
          <w:szCs w:val="24"/>
        </w:rPr>
      </w:pPr>
      <w:r>
        <w:rPr>
          <w:sz w:val="24"/>
          <w:szCs w:val="24"/>
        </w:rPr>
        <w:t>Ja, wenn man Zugriff auf das Amazon-Konto eines Nutzers hat.</w:t>
      </w:r>
    </w:p>
    <w:p w14:paraId="7EE6E712" w14:textId="77777777" w:rsidR="00C9424B" w:rsidRDefault="00C9424B">
      <w:pPr>
        <w:rPr>
          <w:b/>
          <w:bCs/>
          <w:sz w:val="24"/>
          <w:szCs w:val="24"/>
        </w:rPr>
      </w:pPr>
    </w:p>
    <w:p w14:paraId="7B3BA455" w14:textId="77777777" w:rsidR="00C9424B" w:rsidRDefault="005121F7">
      <w:pPr>
        <w:rPr>
          <w:b/>
          <w:bCs/>
          <w:sz w:val="24"/>
          <w:szCs w:val="24"/>
        </w:rPr>
      </w:pPr>
      <w:r>
        <w:rPr>
          <w:b/>
          <w:bCs/>
          <w:sz w:val="24"/>
          <w:szCs w:val="24"/>
        </w:rPr>
        <w:t>Wie wird der Patient an seine Termine erinnert?</w:t>
      </w:r>
    </w:p>
    <w:p w14:paraId="3A1C4864" w14:textId="77777777" w:rsidR="00C9424B" w:rsidRDefault="005121F7">
      <w:pPr>
        <w:rPr>
          <w:sz w:val="24"/>
          <w:szCs w:val="24"/>
        </w:rPr>
      </w:pPr>
      <w:r>
        <w:rPr>
          <w:sz w:val="24"/>
          <w:szCs w:val="24"/>
        </w:rPr>
        <w:t>Die Anw</w:t>
      </w:r>
      <w:r>
        <w:rPr>
          <w:sz w:val="24"/>
          <w:szCs w:val="24"/>
        </w:rPr>
        <w:t>endung erinnert den Benutzer an Termine und an Dinge, die mitgenommen werden müssen. Dabei wird das Erinnerungsintervall kürzer, je näher ein Termin rückt. Somit wird sichergestellt, dass der Alzheimer-Patient den Termin nicht vergisst.</w:t>
      </w:r>
    </w:p>
    <w:p w14:paraId="6A11F360" w14:textId="77777777" w:rsidR="00C9424B" w:rsidRDefault="00C9424B">
      <w:pPr>
        <w:rPr>
          <w:sz w:val="24"/>
          <w:szCs w:val="24"/>
        </w:rPr>
      </w:pPr>
    </w:p>
    <w:p w14:paraId="4DB29BEA" w14:textId="77777777" w:rsidR="00C9424B" w:rsidRDefault="005121F7">
      <w:pPr>
        <w:rPr>
          <w:b/>
          <w:bCs/>
          <w:sz w:val="24"/>
          <w:szCs w:val="24"/>
        </w:rPr>
      </w:pPr>
      <w:r>
        <w:rPr>
          <w:b/>
          <w:bCs/>
          <w:sz w:val="24"/>
          <w:szCs w:val="24"/>
        </w:rPr>
        <w:t>Ist die Nutzung de</w:t>
      </w:r>
      <w:r>
        <w:rPr>
          <w:b/>
          <w:bCs/>
          <w:sz w:val="24"/>
          <w:szCs w:val="24"/>
        </w:rPr>
        <w:t>s Skills auch unterwegs möglich?</w:t>
      </w:r>
    </w:p>
    <w:p w14:paraId="58144B61" w14:textId="77777777" w:rsidR="00C9424B" w:rsidRDefault="005121F7">
      <w:pPr>
        <w:rPr>
          <w:sz w:val="24"/>
          <w:szCs w:val="24"/>
        </w:rPr>
      </w:pPr>
      <w:r>
        <w:rPr>
          <w:sz w:val="24"/>
          <w:szCs w:val="24"/>
        </w:rPr>
        <w:t>Ja, über die Alexa App kann man Alexa auch unterwegs verwenden.</w:t>
      </w:r>
    </w:p>
    <w:p w14:paraId="1D9CAD3E" w14:textId="77777777" w:rsidR="00C9424B" w:rsidRDefault="00C9424B">
      <w:pPr>
        <w:rPr>
          <w:sz w:val="24"/>
          <w:szCs w:val="24"/>
        </w:rPr>
      </w:pPr>
    </w:p>
    <w:p w14:paraId="1EAEF7AC" w14:textId="77777777" w:rsidR="00C9424B" w:rsidRDefault="005121F7">
      <w:pPr>
        <w:rPr>
          <w:b/>
          <w:bCs/>
          <w:sz w:val="24"/>
          <w:szCs w:val="24"/>
        </w:rPr>
      </w:pPr>
      <w:r>
        <w:rPr>
          <w:b/>
          <w:bCs/>
          <w:sz w:val="24"/>
          <w:szCs w:val="24"/>
        </w:rPr>
        <w:t>Wie oft wird ein Patient an seine Termine erinnert?</w:t>
      </w:r>
    </w:p>
    <w:p w14:paraId="39603449" w14:textId="77777777" w:rsidR="00C9424B" w:rsidRDefault="005121F7">
      <w:pPr>
        <w:rPr>
          <w:sz w:val="24"/>
          <w:szCs w:val="24"/>
        </w:rPr>
      </w:pPr>
      <w:r>
        <w:rPr>
          <w:sz w:val="24"/>
          <w:szCs w:val="24"/>
        </w:rPr>
        <w:t>Die Häufigkeit der Erinnerungen ist fix definiert. Je näher ein Termin ist, desto kleiner werden die Abstä</w:t>
      </w:r>
      <w:r>
        <w:rPr>
          <w:sz w:val="24"/>
          <w:szCs w:val="24"/>
        </w:rPr>
        <w:t>nde zwischen den Erinnerungen.</w:t>
      </w:r>
    </w:p>
    <w:p w14:paraId="3AC2B434" w14:textId="77777777" w:rsidR="00C9424B" w:rsidRDefault="00C9424B">
      <w:pPr>
        <w:rPr>
          <w:sz w:val="24"/>
          <w:szCs w:val="24"/>
        </w:rPr>
      </w:pPr>
    </w:p>
    <w:sectPr w:rsidR="00C9424B">
      <w:headerReference w:type="default" r:id="rId9"/>
      <w:pgSz w:w="11906" w:h="16838"/>
      <w:pgMar w:top="1417" w:right="1417" w:bottom="1134" w:left="1417" w:header="708"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4038" w14:textId="77777777" w:rsidR="005121F7" w:rsidRDefault="005121F7">
      <w:pPr>
        <w:spacing w:after="0" w:line="240" w:lineRule="auto"/>
      </w:pPr>
      <w:r>
        <w:separator/>
      </w:r>
    </w:p>
  </w:endnote>
  <w:endnote w:type="continuationSeparator" w:id="0">
    <w:p w14:paraId="68D24CD1" w14:textId="77777777" w:rsidR="005121F7" w:rsidRDefault="0051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Free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35EC" w14:textId="77777777" w:rsidR="005121F7" w:rsidRDefault="005121F7">
      <w:pPr>
        <w:spacing w:after="0" w:line="240" w:lineRule="auto"/>
      </w:pPr>
      <w:r>
        <w:separator/>
      </w:r>
    </w:p>
  </w:footnote>
  <w:footnote w:type="continuationSeparator" w:id="0">
    <w:p w14:paraId="346EF8C7" w14:textId="77777777" w:rsidR="005121F7" w:rsidRDefault="00512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246C" w14:textId="77777777" w:rsidR="00C9424B" w:rsidRDefault="005121F7">
    <w:pPr>
      <w:pStyle w:val="Kopfzeile"/>
      <w:tabs>
        <w:tab w:val="clear" w:pos="9072"/>
        <w:tab w:val="right" w:pos="9180"/>
      </w:tabs>
      <w:ind w:left="710"/>
      <w:rPr>
        <w:rFonts w:cs="Arial"/>
        <w:sz w:val="20"/>
        <w:szCs w:val="20"/>
      </w:rPr>
    </w:pPr>
    <w:r>
      <w:rPr>
        <w:noProof/>
        <w:lang w:eastAsia="de-DE"/>
      </w:rPr>
      <mc:AlternateContent>
        <mc:Choice Requires="wpg">
          <w:drawing>
            <wp:anchor distT="0" distB="0" distL="0" distR="0" simplePos="0" relativeHeight="5" behindDoc="1" locked="0" layoutInCell="0" allowOverlap="1" wp14:anchorId="1AB50591" wp14:editId="2DA35DA6">
              <wp:simplePos x="0" y="0"/>
              <wp:positionH relativeFrom="column">
                <wp:posOffset>-28575</wp:posOffset>
              </wp:positionH>
              <wp:positionV relativeFrom="paragraph">
                <wp:posOffset>635</wp:posOffset>
              </wp:positionV>
              <wp:extent cx="466725" cy="333375"/>
              <wp:effectExtent l="0" t="0" r="0" b="0"/>
              <wp:wrapNone/>
              <wp:docPr id="1" name="Grafik 1" descr="logo gekl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logo geklaut"/>
                      <pic:cNvPicPr>
                        <a:picLocks noChangeAspect="1"/>
                      </pic:cNvPicPr>
                    </pic:nvPicPr>
                    <pic:blipFill>
                      <a:blip r:embed="rId1"/>
                      <a:stretch/>
                    </pic:blipFill>
                    <pic:spPr bwMode="auto">
                      <a:xfrm>
                        <a:off x="0" y="0"/>
                        <a:ext cx="466725" cy="33337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5;o:allowoverlap:true;o:allowincell:false;mso-position-horizontal-relative:text;margin-left:-2.2pt;mso-position-horizontal:absolute;mso-position-vertical-relative:text;margin-top:0.0pt;mso-position-vertical:absolute;width:36.8pt;height:26.2pt;" stroked="false">
              <v:path textboxrect="0,0,0,0"/>
              <v:imagedata r:id="rId2" o:title=""/>
            </v:shape>
          </w:pict>
        </mc:Fallback>
      </mc:AlternateContent>
    </w:r>
    <w:r>
      <w:rPr>
        <w:rFonts w:cs="Arial"/>
        <w:sz w:val="20"/>
        <w:szCs w:val="20"/>
      </w:rPr>
      <w:t>Hochschule München</w:t>
    </w:r>
    <w:r>
      <w:rPr>
        <w:rFonts w:cs="Arial"/>
        <w:sz w:val="20"/>
        <w:szCs w:val="20"/>
      </w:rPr>
      <w:tab/>
    </w:r>
    <w:r>
      <w:rPr>
        <w:rFonts w:cs="Arial"/>
        <w:sz w:val="20"/>
        <w:szCs w:val="20"/>
      </w:rPr>
      <w:tab/>
      <w:t>FAQ</w:t>
    </w:r>
  </w:p>
  <w:p w14:paraId="5AD014D4" w14:textId="77777777" w:rsidR="00C9424B" w:rsidRDefault="005121F7">
    <w:pPr>
      <w:pStyle w:val="Kopfzeile"/>
      <w:ind w:left="710"/>
      <w:rPr>
        <w:rFonts w:cs="Arial"/>
        <w:sz w:val="20"/>
        <w:szCs w:val="20"/>
      </w:rPr>
    </w:pPr>
    <w:r>
      <w:rPr>
        <w:noProof/>
        <w:lang w:eastAsia="de-DE"/>
      </w:rPr>
      <mc:AlternateContent>
        <mc:Choice Requires="wpg">
          <w:drawing>
            <wp:anchor distT="0" distB="0" distL="0" distR="0" simplePos="0" relativeHeight="9" behindDoc="1" locked="0" layoutInCell="0" allowOverlap="1" wp14:anchorId="6F4C7834" wp14:editId="63AC46FE">
              <wp:simplePos x="0" y="0"/>
              <wp:positionH relativeFrom="column">
                <wp:posOffset>0</wp:posOffset>
              </wp:positionH>
              <wp:positionV relativeFrom="paragraph">
                <wp:posOffset>191770</wp:posOffset>
              </wp:positionV>
              <wp:extent cx="5803900" cy="635"/>
              <wp:effectExtent l="0" t="0" r="0" b="0"/>
              <wp:wrapNone/>
              <wp:docPr id="2" name="Gerader Verbinder 16"/>
              <wp:cNvGraphicFramePr/>
              <a:graphic xmlns:a="http://schemas.openxmlformats.org/drawingml/2006/main">
                <a:graphicData uri="http://schemas.microsoft.com/office/word/2010/wordprocessingShape">
                  <wps:wsp>
                    <wps:cNvCnPr/>
                    <wps:spPr bwMode="auto">
                      <a:xfrm>
                        <a:off x="0" y="0"/>
                        <a:ext cx="5803200" cy="0"/>
                      </a:xfrm>
                      <a:prstGeom prst="line">
                        <a:avLst/>
                      </a:prstGeom>
                      <a:ln w="9525">
                        <a:solidFill>
                          <a:srgbClr val="000000"/>
                        </a:solidFill>
                        <a:round/>
                      </a:ln>
                    </wps:spPr>
                    <wps:style>
                      <a:lnRef idx="0">
                        <a:srgbClr val="000000"/>
                      </a:lnRef>
                      <a:fillRef idx="0">
                        <a:srgbClr val="000000"/>
                      </a:fillRef>
                      <a:effectRef idx="0">
                        <a:srgbClr val="000000"/>
                      </a:effectRef>
                      <a:fontRef idx="minor"/>
                    </wps:style>
                    <wps:bodyPr/>
                  </wps:wsp>
                </a:graphicData>
              </a:graphic>
            </wp:anchor>
          </w:drawing>
        </mc:Choice>
        <mc:Fallback xmlns:a="http://schemas.openxmlformats.org/drawingml/2006/main">
          <w:pict>
            <v:shape id="shape 1" o:spid="_x0000_s1" o:spt="20" style="position:absolute;mso-wrap-distance-left:0.0pt;mso-wrap-distance-top:0.0pt;mso-wrap-distance-right:0.0pt;mso-wrap-distance-bottom:0.0pt;z-index:-9;o:allowoverlap:true;o:allowincell:false;mso-position-horizontal-relative:text;margin-left:0.0pt;mso-position-horizontal:absolute;mso-position-vertical-relative:text;margin-top:15.1pt;mso-position-vertical:absolute;width:457.0pt;height:0.0pt;" coordsize="100000,100000" path="" filled="f" strokecolor="#000000" strokeweight="0.75pt">
              <v:path textboxrect="0,0,0,0"/>
            </v:shape>
          </w:pict>
        </mc:Fallback>
      </mc:AlternateContent>
    </w:r>
    <w:r>
      <w:rPr>
        <w:rFonts w:cs="Arial"/>
        <w:sz w:val="20"/>
        <w:szCs w:val="20"/>
      </w:rPr>
      <w:t>Fakultät 07 Informatik und Mathematik</w:t>
    </w:r>
  </w:p>
  <w:p w14:paraId="7BBC01CC" w14:textId="77777777" w:rsidR="00C9424B" w:rsidRDefault="00C9424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24B"/>
    <w:rsid w:val="00356DAD"/>
    <w:rsid w:val="005121F7"/>
    <w:rsid w:val="00C9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F5B8"/>
  <w15:docId w15:val="{0E801CBE-A8A5-43D7-8BD2-D0D04237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1">
    <w:name w:val="Kopfzeile Zchn1"/>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1">
    <w:name w:val="Fußzeile Zchn1"/>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hemeFill="accent1" w:themeFillTint="34"/>
      </w:tcPr>
    </w:tblStylePr>
    <w:tblStylePr w:type="band1Horz">
      <w:rPr>
        <w:rFonts w:ascii="Arial" w:hAnsi="Arial"/>
        <w:color w:val="404040"/>
        <w:sz w:val="22"/>
      </w:rPr>
      <w:tblPr/>
      <w:tcPr>
        <w:shd w:val="clear" w:color="D8E2F3"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hemeFill="accent1" w:themeFillTint="34"/>
      </w:tcPr>
    </w:tblStylePr>
    <w:tblStylePr w:type="band1Horz">
      <w:rPr>
        <w:rFonts w:ascii="Arial" w:hAnsi="Arial"/>
        <w:color w:val="404040"/>
        <w:sz w:val="22"/>
      </w:rPr>
      <w:tblPr/>
      <w:tcPr>
        <w:shd w:val="clear" w:color="D8E2F3"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fill="DAE3F3" w:themeFill="accent1" w:themeFillTint="32"/>
      </w:tcPr>
    </w:tblStylePr>
    <w:tblStylePr w:type="band1Horz">
      <w:rPr>
        <w:rFonts w:ascii="Arial" w:hAnsi="Arial"/>
        <w:color w:val="404040"/>
        <w:sz w:val="22"/>
      </w:rPr>
      <w:tblPr/>
      <w:tcPr>
        <w:shd w:val="clear" w:color="DAE3F3"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Pr/>
      <w:tcPr>
        <w:shd w:val="clear" w:color="FBE5D6"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Pr/>
      <w:tcPr>
        <w:shd w:val="clear" w:color="ECECEC"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Pr/>
      <w:tcPr>
        <w:shd w:val="clear" w:color="FFF2CB"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Pr/>
      <w:tcPr>
        <w:shd w:val="clear" w:color="DDEAF6"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Pr/>
      <w:tcPr>
        <w:shd w:val="clear" w:color="E1EFD8"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hemeFill="accent1" w:themeFillTint="34"/>
    </w:tblPr>
    <w:tblStylePr w:type="firstRow">
      <w:rPr>
        <w:rFonts w:ascii="Arial" w:hAnsi="Arial"/>
        <w:b/>
        <w:color w:val="FFFFFF"/>
        <w:sz w:val="22"/>
      </w:rPr>
      <w:tblPr/>
      <w:tcPr>
        <w:shd w:val="clear" w:color="4472C4" w:fill="4472C4" w:themeFill="accent1"/>
      </w:tcPr>
    </w:tblStylePr>
    <w:tblStylePr w:type="lastRow">
      <w:rPr>
        <w:rFonts w:ascii="Arial" w:hAnsi="Arial"/>
        <w:b/>
        <w:color w:val="FFFFFF"/>
        <w:sz w:val="22"/>
      </w:rPr>
      <w:tblPr/>
      <w:tcPr>
        <w:tcBorders>
          <w:top w:val="single" w:sz="4" w:space="0" w:color="FFFFFF" w:themeColor="light1"/>
        </w:tcBorders>
        <w:shd w:val="clear" w:color="4472C4" w:fill="4472C4" w:themeFill="accent1"/>
      </w:tcPr>
    </w:tblStylePr>
    <w:tblStylePr w:type="firstCol">
      <w:rPr>
        <w:rFonts w:ascii="Arial" w:hAnsi="Arial"/>
        <w:b/>
        <w:color w:val="FFFFFF"/>
        <w:sz w:val="22"/>
      </w:rPr>
      <w:tblPr/>
      <w:tcPr>
        <w:shd w:val="clear" w:color="4472C4" w:fill="4472C4" w:themeFill="accent1"/>
      </w:tcPr>
    </w:tblStylePr>
    <w:tblStylePr w:type="lastCol">
      <w:rPr>
        <w:rFonts w:ascii="Arial" w:hAnsi="Arial"/>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hemeFill="accent2" w:themeFillTint="32"/>
    </w:tblPr>
    <w:tblStylePr w:type="firstRow">
      <w:rPr>
        <w:rFonts w:ascii="Arial" w:hAnsi="Arial"/>
        <w:b/>
        <w:color w:val="FFFFFF"/>
        <w:sz w:val="22"/>
      </w:rPr>
      <w:tblPr/>
      <w:tcPr>
        <w:shd w:val="clear" w:color="ED7D31" w:fill="ED7D31" w:themeFill="accent2"/>
      </w:tcPr>
    </w:tblStylePr>
    <w:tblStylePr w:type="lastRow">
      <w:rPr>
        <w:rFonts w:ascii="Arial" w:hAnsi="Arial"/>
        <w:b/>
        <w:color w:val="FFFFFF"/>
        <w:sz w:val="22"/>
      </w:rPr>
      <w:tblPr/>
      <w:tcPr>
        <w:tcBorders>
          <w:top w:val="single" w:sz="4" w:space="0" w:color="FFFFFF" w:themeColor="light1"/>
        </w:tcBorders>
        <w:shd w:val="clear" w:color="ED7D31" w:fill="ED7D31" w:themeFill="accent2"/>
      </w:tcPr>
    </w:tblStylePr>
    <w:tblStylePr w:type="firstCol">
      <w:rPr>
        <w:rFonts w:ascii="Arial" w:hAnsi="Arial"/>
        <w:b/>
        <w:color w:val="FFFFFF"/>
        <w:sz w:val="22"/>
      </w:rPr>
      <w:tblPr/>
      <w:tcPr>
        <w:shd w:val="clear" w:color="ED7D31" w:fill="ED7D31" w:themeFill="accent2"/>
      </w:tcPr>
    </w:tblStylePr>
    <w:tblStylePr w:type="lastCol">
      <w:rPr>
        <w:rFonts w:ascii="Arial" w:hAnsi="Arial"/>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hemeFill="accent3" w:themeFillTint="34"/>
    </w:tblPr>
    <w:tblStylePr w:type="firstRow">
      <w:rPr>
        <w:rFonts w:ascii="Arial" w:hAnsi="Arial"/>
        <w:b/>
        <w:color w:val="FFFFFF"/>
        <w:sz w:val="22"/>
      </w:rPr>
      <w:tblPr/>
      <w:tcPr>
        <w:shd w:val="clear" w:color="A5A5A5" w:fill="A5A5A5" w:themeFill="accent3"/>
      </w:tcPr>
    </w:tblStylePr>
    <w:tblStylePr w:type="lastRow">
      <w:rPr>
        <w:rFonts w:ascii="Arial" w:hAnsi="Arial"/>
        <w:b/>
        <w:color w:val="FFFFFF"/>
        <w:sz w:val="22"/>
      </w:rPr>
      <w:tblPr/>
      <w:tcPr>
        <w:tcBorders>
          <w:top w:val="single" w:sz="4" w:space="0" w:color="FFFFFF" w:themeColor="light1"/>
        </w:tcBorders>
        <w:shd w:val="clear" w:color="A5A5A5" w:fill="A5A5A5" w:themeFill="accent3"/>
      </w:tcPr>
    </w:tblStylePr>
    <w:tblStylePr w:type="firstCol">
      <w:rPr>
        <w:rFonts w:ascii="Arial" w:hAnsi="Arial"/>
        <w:b/>
        <w:color w:val="FFFFFF"/>
        <w:sz w:val="22"/>
      </w:rPr>
      <w:tblPr/>
      <w:tcPr>
        <w:shd w:val="clear" w:color="A5A5A5" w:fill="A5A5A5" w:themeFill="accent3"/>
      </w:tcPr>
    </w:tblStylePr>
    <w:tblStylePr w:type="lastCol">
      <w:rPr>
        <w:rFonts w:ascii="Arial" w:hAnsi="Arial"/>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hemeFill="accent4" w:themeFillTint="34"/>
    </w:tblPr>
    <w:tblStylePr w:type="firstRow">
      <w:rPr>
        <w:rFonts w:ascii="Arial" w:hAnsi="Arial"/>
        <w:b/>
        <w:color w:val="FFFFFF"/>
        <w:sz w:val="22"/>
      </w:rPr>
      <w:tblPr/>
      <w:tcPr>
        <w:shd w:val="clear" w:color="FFC000" w:fill="FFC000" w:themeFill="accent4"/>
      </w:tcPr>
    </w:tblStylePr>
    <w:tblStylePr w:type="lastRow">
      <w:rPr>
        <w:rFonts w:ascii="Arial" w:hAnsi="Arial"/>
        <w:b/>
        <w:color w:val="FFFFFF"/>
        <w:sz w:val="22"/>
      </w:rPr>
      <w:tblPr/>
      <w:tcPr>
        <w:tcBorders>
          <w:top w:val="single" w:sz="4" w:space="0" w:color="FFFFFF" w:themeColor="light1"/>
        </w:tcBorders>
        <w:shd w:val="clear" w:color="FFC000" w:fill="FFC000" w:themeFill="accent4"/>
      </w:tcPr>
    </w:tblStylePr>
    <w:tblStylePr w:type="firstCol">
      <w:rPr>
        <w:rFonts w:ascii="Arial" w:hAnsi="Arial"/>
        <w:b/>
        <w:color w:val="FFFFFF"/>
        <w:sz w:val="22"/>
      </w:rPr>
      <w:tblPr/>
      <w:tcPr>
        <w:shd w:val="clear" w:color="FFC000" w:fill="FFC000" w:themeFill="accent4"/>
      </w:tcPr>
    </w:tblStylePr>
    <w:tblStylePr w:type="lastCol">
      <w:rPr>
        <w:rFonts w:ascii="Arial" w:hAnsi="Arial"/>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hemeFill="accent5" w:themeFillTint="34"/>
    </w:tblPr>
    <w:tblStylePr w:type="firstRow">
      <w:rPr>
        <w:rFonts w:ascii="Arial" w:hAnsi="Arial"/>
        <w:b/>
        <w:color w:val="FFFFFF"/>
        <w:sz w:val="22"/>
      </w:rPr>
      <w:tblPr/>
      <w:tcPr>
        <w:shd w:val="clear" w:color="5B9BD5" w:fill="5B9BD5" w:themeFill="accent5"/>
      </w:tcPr>
    </w:tblStylePr>
    <w:tblStylePr w:type="lastRow">
      <w:rPr>
        <w:rFonts w:ascii="Arial" w:hAnsi="Arial"/>
        <w:b/>
        <w:color w:val="FFFFFF"/>
        <w:sz w:val="22"/>
      </w:rPr>
      <w:tblPr/>
      <w:tcPr>
        <w:tcBorders>
          <w:top w:val="single" w:sz="4" w:space="0" w:color="FFFFFF" w:themeColor="light1"/>
        </w:tcBorders>
        <w:shd w:val="clear" w:color="5B9BD5" w:fill="5B9BD5" w:themeFill="accent5"/>
      </w:tcPr>
    </w:tblStylePr>
    <w:tblStylePr w:type="firstCol">
      <w:rPr>
        <w:rFonts w:ascii="Arial" w:hAnsi="Arial"/>
        <w:b/>
        <w:color w:val="FFFFFF"/>
        <w:sz w:val="22"/>
      </w:rPr>
      <w:tblPr/>
      <w:tcPr>
        <w:shd w:val="clear" w:color="5B9BD5" w:fill="5B9BD5" w:themeFill="accent5"/>
      </w:tcPr>
    </w:tblStylePr>
    <w:tblStylePr w:type="lastCol">
      <w:rPr>
        <w:rFonts w:ascii="Arial" w:hAnsi="Arial"/>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hemeFill="accent6" w:themeFillTint="34"/>
    </w:tblPr>
    <w:tblStylePr w:type="firstRow">
      <w:rPr>
        <w:rFonts w:ascii="Arial" w:hAnsi="Arial"/>
        <w:b/>
        <w:color w:val="FFFFFF"/>
        <w:sz w:val="22"/>
      </w:rPr>
      <w:tblPr/>
      <w:tcPr>
        <w:shd w:val="clear" w:color="70AD47" w:fill="70AD47" w:themeFill="accent6"/>
      </w:tcPr>
    </w:tblStylePr>
    <w:tblStylePr w:type="lastRow">
      <w:rPr>
        <w:rFonts w:ascii="Arial" w:hAnsi="Arial"/>
        <w:b/>
        <w:color w:val="FFFFFF"/>
        <w:sz w:val="22"/>
      </w:rPr>
      <w:tblPr/>
      <w:tcPr>
        <w:tcBorders>
          <w:top w:val="single" w:sz="4" w:space="0" w:color="FFFFFF" w:themeColor="light1"/>
        </w:tcBorders>
        <w:shd w:val="clear" w:color="70AD47" w:fill="70AD47" w:themeFill="accent6"/>
      </w:tcPr>
    </w:tblStylePr>
    <w:tblStylePr w:type="firstCol">
      <w:rPr>
        <w:rFonts w:ascii="Arial" w:hAnsi="Arial"/>
        <w:b/>
        <w:color w:val="FFFFFF"/>
        <w:sz w:val="22"/>
      </w:rPr>
      <w:tblPr/>
      <w:tcPr>
        <w:shd w:val="clear" w:color="70AD47" w:fill="70AD47" w:themeFill="accent6"/>
      </w:tcPr>
    </w:tblStylePr>
    <w:tblStylePr w:type="lastCol">
      <w:rPr>
        <w:rFonts w:ascii="Arial" w:hAnsi="Arial"/>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fill="D8E2F3" w:themeFill="accent1" w:themeFillTint="34"/>
      </w:tcPr>
    </w:tblStylePr>
    <w:tblStylePr w:type="band1Horz">
      <w:rPr>
        <w:rFonts w:ascii="Arial" w:hAnsi="Arial"/>
        <w:color w:val="A0B7E1" w:themeColor="accent1" w:themeTint="80" w:themeShade="95"/>
        <w:sz w:val="22"/>
      </w:rPr>
      <w:tblPr/>
      <w:tcPr>
        <w:shd w:val="clear" w:color="D8E2F3"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fill="DDEAF6" w:themeFill="accent5" w:themeFillTint="34"/>
      </w:tcPr>
    </w:tblStylePr>
    <w:tblStylePr w:type="band1Horz">
      <w:rPr>
        <w:rFonts w:ascii="Arial" w:hAnsi="Arial"/>
        <w:color w:val="245A8D" w:themeColor="accent5" w:themeShade="95"/>
        <w:sz w:val="22"/>
      </w:rPr>
      <w:tblPr/>
      <w:tcPr>
        <w:shd w:val="clear" w:color="DDEAF6"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fill="E1EFD8" w:themeFill="accent6" w:themeFillTint="34"/>
      </w:tcPr>
    </w:tblStylePr>
    <w:tblStylePr w:type="band1Horz">
      <w:rPr>
        <w:rFonts w:ascii="Arial" w:hAnsi="Arial"/>
        <w:color w:val="245A8D" w:themeColor="accent5" w:themeShade="95"/>
        <w:sz w:val="22"/>
      </w:rPr>
      <w:tblPr/>
      <w:tcPr>
        <w:shd w:val="clear" w:color="E1EFD8" w:fill="E1EFD8" w:themeFill="accent6" w:themeFillTint="34"/>
      </w:tcPr>
    </w:tblStylePr>
    <w:tblStylePr w:type="band2Horz">
      <w:rPr>
        <w:rFonts w:ascii="Arial" w:hAnsi="Arial"/>
        <w:color w:val="245A8D"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D8E2F3" w:fill="D8E2F3" w:themeFill="accent1" w:themeFillTint="34"/>
      </w:tcPr>
    </w:tblStylePr>
    <w:tblStylePr w:type="band1Horz">
      <w:rPr>
        <w:rFonts w:ascii="Arial" w:hAnsi="Arial"/>
        <w:color w:val="A0B7E1" w:themeColor="accent1" w:themeTint="80" w:themeShade="95"/>
        <w:sz w:val="22"/>
      </w:rPr>
      <w:tblPr/>
      <w:tcPr>
        <w:shd w:val="clear" w:color="D8E2F3"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BE5D6" w:fill="FBE5D6" w:themeFill="accent2" w:themeFillTint="32"/>
      </w:tcPr>
    </w:tblStylePr>
    <w:tblStylePr w:type="band1Horz">
      <w:rPr>
        <w:rFonts w:ascii="Arial" w:hAnsi="Arial"/>
        <w:color w:val="F4B184" w:themeColor="accent2" w:themeTint="97" w:themeShade="95"/>
        <w:sz w:val="22"/>
      </w:rPr>
      <w:tblPr/>
      <w:tcPr>
        <w:shd w:val="clear" w:color="FBE5D6"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ECECEC" w:fill="ECECEC" w:themeFill="accent3" w:themeFillTint="34"/>
      </w:tcPr>
    </w:tblStylePr>
    <w:tblStylePr w:type="band1Horz">
      <w:rPr>
        <w:rFonts w:ascii="Arial" w:hAnsi="Arial"/>
        <w:color w:val="A5A5A5" w:themeColor="accent3" w:themeTint="FE" w:themeShade="95"/>
        <w:sz w:val="22"/>
      </w:rPr>
      <w:tblPr/>
      <w:tcPr>
        <w:shd w:val="clear" w:color="ECECEC"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2CB" w:fill="FFF2CB" w:themeFill="accent4" w:themeFillTint="34"/>
      </w:tcPr>
    </w:tblStylePr>
    <w:tblStylePr w:type="band1Horz">
      <w:rPr>
        <w:rFonts w:ascii="Arial" w:hAnsi="Arial"/>
        <w:color w:val="FFD865" w:themeColor="accent4" w:themeTint="9A" w:themeShade="95"/>
        <w:sz w:val="22"/>
      </w:rPr>
      <w:tblPr/>
      <w:tcPr>
        <w:shd w:val="clear" w:color="FFF2CB"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DDEAF6" w:fill="DDEAF6" w:themeFill="accent5" w:themeFillTint="34"/>
      </w:tcPr>
    </w:tblStylePr>
    <w:tblStylePr w:type="band1Horz">
      <w:rPr>
        <w:rFonts w:ascii="Arial" w:hAnsi="Arial"/>
        <w:color w:val="245A8D" w:themeColor="accent5" w:themeShade="95"/>
        <w:sz w:val="22"/>
      </w:rPr>
      <w:tblPr/>
      <w:tcPr>
        <w:shd w:val="clear" w:color="DDEAF6"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E1EFD8" w:fill="E1EFD8" w:themeFill="accent6" w:themeFillTint="34"/>
      </w:tcPr>
    </w:tblStylePr>
    <w:tblStylePr w:type="band1Horz">
      <w:rPr>
        <w:rFonts w:ascii="Arial" w:hAnsi="Arial"/>
        <w:color w:val="416429" w:themeColor="accent6" w:themeShade="95"/>
        <w:sz w:val="22"/>
      </w:rPr>
      <w:tblPr/>
      <w:tcPr>
        <w:shd w:val="clear" w:color="E1EFD8"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hemeFill="accent1" w:themeFillTint="40"/>
      </w:tcPr>
    </w:tblStylePr>
    <w:tblStylePr w:type="band1Horz">
      <w:rPr>
        <w:rFonts w:ascii="Arial" w:hAnsi="Arial"/>
        <w:color w:val="404040"/>
        <w:sz w:val="22"/>
      </w:rPr>
      <w:tblPr/>
      <w:tcPr>
        <w:shd w:val="clear" w:color="CFDBF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hemeFill="accent5" w:themeFillTint="40"/>
      </w:tcPr>
    </w:tblStylePr>
    <w:tblStylePr w:type="band1Horz">
      <w:rPr>
        <w:rFonts w:ascii="Arial" w:hAnsi="Arial"/>
        <w:color w:val="404040"/>
        <w:sz w:val="22"/>
      </w:rPr>
      <w:tblPr/>
      <w:tcPr>
        <w:shd w:val="clear" w:color="D5E5F4"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hemeFill="accent1" w:themeFillTint="40"/>
      </w:tcPr>
    </w:tblStylePr>
    <w:tblStylePr w:type="band1Horz">
      <w:rPr>
        <w:rFonts w:ascii="Arial" w:hAnsi="Arial"/>
        <w:color w:val="404040"/>
        <w:sz w:val="22"/>
      </w:rPr>
      <w:tblPr/>
      <w:tcPr>
        <w:shd w:val="clear" w:color="CFDBF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hemeFill="accent2" w:themeFillTint="40"/>
      </w:tcPr>
    </w:tblStylePr>
    <w:tblStylePr w:type="band1Horz">
      <w:rPr>
        <w:rFonts w:ascii="Arial" w:hAnsi="Arial"/>
        <w:color w:val="404040"/>
        <w:sz w:val="22"/>
      </w:rPr>
      <w:tblPr/>
      <w:tcPr>
        <w:shd w:val="clear" w:color="FADECB"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hemeFill="accent3" w:themeFillTint="40"/>
      </w:tcPr>
    </w:tblStylePr>
    <w:tblStylePr w:type="band1Horz">
      <w:rPr>
        <w:rFonts w:ascii="Arial" w:hAnsi="Arial"/>
        <w:color w:val="404040"/>
        <w:sz w:val="22"/>
      </w:rPr>
      <w:tblPr/>
      <w:tcPr>
        <w:shd w:val="clear" w:color="E8E8E8"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hemeFill="accent4" w:themeFillTint="40"/>
      </w:tcPr>
    </w:tblStylePr>
    <w:tblStylePr w:type="band1Horz">
      <w:rPr>
        <w:rFonts w:ascii="Arial" w:hAnsi="Arial"/>
        <w:color w:val="404040"/>
        <w:sz w:val="22"/>
      </w:rPr>
      <w:tblPr/>
      <w:tcPr>
        <w:shd w:val="clear" w:color="FFEFBF"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hemeFill="accent5" w:themeFillTint="40"/>
      </w:tcPr>
    </w:tblStylePr>
    <w:tblStylePr w:type="band1Horz">
      <w:rPr>
        <w:rFonts w:ascii="Arial" w:hAnsi="Arial"/>
        <w:color w:val="404040"/>
        <w:sz w:val="22"/>
      </w:rPr>
      <w:tblPr/>
      <w:tcPr>
        <w:shd w:val="clear" w:color="D5E5F4"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hemeFill="accent6" w:themeFillTint="40"/>
      </w:tcPr>
    </w:tblStylePr>
    <w:tblStylePr w:type="band1Horz">
      <w:rPr>
        <w:rFonts w:ascii="Arial" w:hAnsi="Arial"/>
        <w:color w:val="404040"/>
        <w:sz w:val="22"/>
      </w:rPr>
      <w:tblPr/>
      <w:tcPr>
        <w:shd w:val="clear" w:color="DAEBCF"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fill="4472C4" w:themeFill="accent1"/>
      </w:tcPr>
    </w:tblStylePr>
    <w:tblStylePr w:type="band2Horz">
      <w:tblPr/>
      <w:tcPr>
        <w:tcBorders>
          <w:top w:val="single" w:sz="4" w:space="0" w:color="FFFFFF" w:themeColor="light1"/>
          <w:bottom w:val="single" w:sz="4" w:space="0" w:color="FFFFFF" w:themeColor="light1"/>
        </w:tcBorders>
        <w:shd w:val="clear" w:color="4472C4"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fill="CFDBF0" w:themeFill="accent1" w:themeFillTint="40"/>
      </w:tcPr>
    </w:tblStylePr>
    <w:tblStylePr w:type="band1Horz">
      <w:rPr>
        <w:rFonts w:ascii="Arial" w:hAnsi="Arial"/>
        <w:color w:val="254175" w:themeColor="accent1" w:themeShade="95"/>
        <w:sz w:val="22"/>
      </w:rPr>
      <w:tblPr/>
      <w:tcPr>
        <w:shd w:val="clear" w:color="CFDBF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fill="D5E5F4" w:themeFill="accent5" w:themeFillTint="40"/>
      </w:tcPr>
    </w:tblStylePr>
    <w:tblStylePr w:type="band1Horz">
      <w:rPr>
        <w:rFonts w:ascii="Arial" w:hAnsi="Arial"/>
        <w:color w:val="9BC2E5" w:themeColor="accent5" w:themeTint="9A" w:themeShade="95"/>
        <w:sz w:val="22"/>
      </w:rPr>
      <w:tblPr/>
      <w:tcPr>
        <w:shd w:val="clear" w:color="D5E5F4"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CFDBF0" w:fill="CFDBF0" w:themeFill="accent1" w:themeFillTint="40"/>
      </w:tcPr>
    </w:tblStylePr>
    <w:tblStylePr w:type="band1Horz">
      <w:rPr>
        <w:rFonts w:ascii="Arial" w:hAnsi="Arial"/>
        <w:color w:val="254175" w:themeColor="accent1" w:themeShade="95"/>
        <w:sz w:val="22"/>
      </w:rPr>
      <w:tblPr/>
      <w:tcPr>
        <w:shd w:val="clear" w:color="CFDBF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ADECB" w:fill="FADECB" w:themeFill="accent2" w:themeFillTint="40"/>
      </w:tcPr>
    </w:tblStylePr>
    <w:tblStylePr w:type="band1Horz">
      <w:rPr>
        <w:rFonts w:ascii="Arial" w:hAnsi="Arial"/>
        <w:color w:val="F4B184" w:themeColor="accent2" w:themeTint="97" w:themeShade="95"/>
        <w:sz w:val="22"/>
      </w:rPr>
      <w:tblPr/>
      <w:tcPr>
        <w:shd w:val="clear" w:color="FADECB"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E8E8E8" w:fill="E8E8E8" w:themeFill="accent3" w:themeFillTint="40"/>
      </w:tcPr>
    </w:tblStylePr>
    <w:tblStylePr w:type="band1Horz">
      <w:rPr>
        <w:rFonts w:ascii="Arial" w:hAnsi="Arial"/>
        <w:color w:val="C9C9C9" w:themeColor="accent3" w:themeTint="98" w:themeShade="95"/>
        <w:sz w:val="22"/>
      </w:rPr>
      <w:tblPr/>
      <w:tcPr>
        <w:shd w:val="clear" w:color="E8E8E8"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EFBF" w:fill="FFEFBF" w:themeFill="accent4" w:themeFillTint="40"/>
      </w:tcPr>
    </w:tblStylePr>
    <w:tblStylePr w:type="band1Horz">
      <w:rPr>
        <w:rFonts w:ascii="Arial" w:hAnsi="Arial"/>
        <w:color w:val="FFD865" w:themeColor="accent4" w:themeTint="9A" w:themeShade="95"/>
        <w:sz w:val="22"/>
      </w:rPr>
      <w:tblPr/>
      <w:tcPr>
        <w:shd w:val="clear" w:color="FFEFB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D5E5F4" w:fill="D5E5F4" w:themeFill="accent5" w:themeFillTint="40"/>
      </w:tcPr>
    </w:tblStylePr>
    <w:tblStylePr w:type="band1Horz">
      <w:rPr>
        <w:rFonts w:ascii="Arial" w:hAnsi="Arial"/>
        <w:color w:val="9BC2E5" w:themeColor="accent5" w:themeTint="9A" w:themeShade="95"/>
        <w:sz w:val="22"/>
      </w:rPr>
      <w:tblPr/>
      <w:tcPr>
        <w:shd w:val="clear" w:color="D5E5F4"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DAEBCF" w:fill="DAEBCF" w:themeFill="accent6" w:themeFillTint="40"/>
      </w:tcPr>
    </w:tblStylePr>
    <w:tblStylePr w:type="band1Horz">
      <w:rPr>
        <w:rFonts w:ascii="Arial" w:hAnsi="Arial"/>
        <w:color w:val="A9D08E" w:themeColor="accent6" w:themeTint="98" w:themeShade="95"/>
        <w:sz w:val="22"/>
      </w:rPr>
      <w:tblPr/>
      <w:tcPr>
        <w:shd w:val="clear" w:color="DAEBC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fill="537DC8" w:themeFill="accent1" w:themeFillTint="EA"/>
      </w:tcPr>
    </w:tblStylePr>
    <w:tblStylePr w:type="lastRow">
      <w:rPr>
        <w:rFonts w:ascii="Arial" w:hAnsi="Arial"/>
        <w:color w:val="F2F2F2"/>
        <w:sz w:val="22"/>
      </w:rPr>
      <w:tblPr/>
      <w:tcPr>
        <w:shd w:val="clear" w:color="537DC8" w:fill="537DC8" w:themeFill="accent1" w:themeFillTint="EA"/>
      </w:tcPr>
    </w:tblStylePr>
    <w:tblStylePr w:type="firstCol">
      <w:rPr>
        <w:rFonts w:ascii="Arial" w:hAnsi="Arial"/>
        <w:color w:val="F2F2F2"/>
        <w:sz w:val="22"/>
      </w:rPr>
      <w:tblPr/>
      <w:tcPr>
        <w:shd w:val="clear" w:color="537DC8" w:fill="537DC8" w:themeFill="accent1" w:themeFillTint="EA"/>
      </w:tcPr>
    </w:tblStylePr>
    <w:tblStylePr w:type="lastCol">
      <w:rPr>
        <w:rFonts w:ascii="Arial" w:hAnsi="Arial"/>
        <w:color w:val="F2F2F2"/>
        <w:sz w:val="22"/>
      </w:rPr>
      <w:tblPr/>
      <w:tcPr>
        <w:shd w:val="clear" w:color="537DC8"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fill="5B9BD5" w:themeFill="accent5"/>
      </w:tcPr>
    </w:tblStylePr>
    <w:tblStylePr w:type="lastRow">
      <w:rPr>
        <w:rFonts w:ascii="Arial" w:hAnsi="Arial"/>
        <w:color w:val="F2F2F2"/>
        <w:sz w:val="22"/>
      </w:rPr>
      <w:tblPr/>
      <w:tcPr>
        <w:shd w:val="clear" w:color="5B9BD5" w:fill="5B9BD5" w:themeFill="accent5"/>
      </w:tcPr>
    </w:tblStylePr>
    <w:tblStylePr w:type="firstCol">
      <w:rPr>
        <w:rFonts w:ascii="Arial" w:hAnsi="Arial"/>
        <w:color w:val="F2F2F2"/>
        <w:sz w:val="22"/>
      </w:rPr>
      <w:tblPr/>
      <w:tcPr>
        <w:shd w:val="clear" w:color="5B9BD5" w:fill="5B9BD5" w:themeFill="accent5"/>
      </w:tcPr>
    </w:tblStylePr>
    <w:tblStylePr w:type="lastCol">
      <w:rPr>
        <w:rFonts w:ascii="Arial" w:hAnsi="Arial"/>
        <w:color w:val="F2F2F2"/>
        <w:sz w:val="22"/>
      </w:rPr>
      <w:tblPr/>
      <w:tcPr>
        <w:shd w:val="clear" w:color="5B9BD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fill="537DC8" w:themeFill="accent1" w:themeFillTint="EA"/>
      </w:tcPr>
    </w:tblStylePr>
    <w:tblStylePr w:type="lastRow">
      <w:rPr>
        <w:rFonts w:ascii="Arial" w:hAnsi="Arial"/>
        <w:color w:val="F2F2F2"/>
        <w:sz w:val="22"/>
      </w:rPr>
      <w:tblPr/>
      <w:tcPr>
        <w:shd w:val="clear" w:color="537DC8" w:fill="537DC8" w:themeFill="accent1" w:themeFillTint="EA"/>
      </w:tcPr>
    </w:tblStylePr>
    <w:tblStylePr w:type="firstCol">
      <w:rPr>
        <w:rFonts w:ascii="Arial" w:hAnsi="Arial"/>
        <w:color w:val="F2F2F2"/>
        <w:sz w:val="22"/>
      </w:rPr>
      <w:tblPr/>
      <w:tcPr>
        <w:shd w:val="clear" w:color="537DC8" w:fill="537DC8" w:themeFill="accent1" w:themeFillTint="EA"/>
      </w:tcPr>
    </w:tblStylePr>
    <w:tblStylePr w:type="lastCol">
      <w:rPr>
        <w:rFonts w:ascii="Arial" w:hAnsi="Arial"/>
        <w:color w:val="F2F2F2"/>
        <w:sz w:val="22"/>
      </w:rPr>
      <w:tblPr/>
      <w:tcPr>
        <w:shd w:val="clear" w:color="537DC8"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hemeFill="accent2" w:themeFillTint="97"/>
      </w:tcPr>
    </w:tblStylePr>
    <w:tblStylePr w:type="lastRow">
      <w:rPr>
        <w:rFonts w:ascii="Arial" w:hAnsi="Arial"/>
        <w:color w:val="F2F2F2"/>
        <w:sz w:val="22"/>
      </w:rPr>
      <w:tblPr/>
      <w:tcPr>
        <w:shd w:val="clear" w:color="F4B184" w:fill="F4B184" w:themeFill="accent2" w:themeFillTint="97"/>
      </w:tcPr>
    </w:tblStylePr>
    <w:tblStylePr w:type="firstCol">
      <w:rPr>
        <w:rFonts w:ascii="Arial" w:hAnsi="Arial"/>
        <w:color w:val="F2F2F2"/>
        <w:sz w:val="22"/>
      </w:rPr>
      <w:tblPr/>
      <w:tcPr>
        <w:shd w:val="clear" w:color="F4B184" w:fill="F4B184" w:themeFill="accent2" w:themeFillTint="97"/>
      </w:tcPr>
    </w:tblStylePr>
    <w:tblStylePr w:type="lastCol">
      <w:rPr>
        <w:rFonts w:ascii="Arial" w:hAnsi="Arial"/>
        <w:color w:val="F2F2F2"/>
        <w:sz w:val="22"/>
      </w:rPr>
      <w:tblPr/>
      <w:tcPr>
        <w:shd w:val="clear" w:color="F4B184"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hemeFill="accent3" w:themeFillTint="FE"/>
      </w:tcPr>
    </w:tblStylePr>
    <w:tblStylePr w:type="lastRow">
      <w:rPr>
        <w:rFonts w:ascii="Arial" w:hAnsi="Arial"/>
        <w:color w:val="F2F2F2"/>
        <w:sz w:val="22"/>
      </w:rPr>
      <w:tblPr/>
      <w:tcPr>
        <w:shd w:val="clear" w:color="A5A5A5" w:fill="A5A5A5" w:themeFill="accent3" w:themeFillTint="FE"/>
      </w:tcPr>
    </w:tblStylePr>
    <w:tblStylePr w:type="firstCol">
      <w:rPr>
        <w:rFonts w:ascii="Arial" w:hAnsi="Arial"/>
        <w:color w:val="F2F2F2"/>
        <w:sz w:val="22"/>
      </w:rPr>
      <w:tblPr/>
      <w:tcPr>
        <w:shd w:val="clear" w:color="A5A5A5" w:fill="A5A5A5" w:themeFill="accent3" w:themeFillTint="FE"/>
      </w:tcPr>
    </w:tblStylePr>
    <w:tblStylePr w:type="lastCol">
      <w:rPr>
        <w:rFonts w:ascii="Arial" w:hAnsi="Arial"/>
        <w:color w:val="F2F2F2"/>
        <w:sz w:val="22"/>
      </w:rPr>
      <w:tblPr/>
      <w:tcPr>
        <w:shd w:val="clear" w:color="A5A5A5"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hemeFill="accent4" w:themeFillTint="9A"/>
      </w:tcPr>
    </w:tblStylePr>
    <w:tblStylePr w:type="lastRow">
      <w:rPr>
        <w:rFonts w:ascii="Arial" w:hAnsi="Arial"/>
        <w:color w:val="F2F2F2"/>
        <w:sz w:val="22"/>
      </w:rPr>
      <w:tblPr/>
      <w:tcPr>
        <w:shd w:val="clear" w:color="FFD865" w:fill="FFD865" w:themeFill="accent4" w:themeFillTint="9A"/>
      </w:tcPr>
    </w:tblStylePr>
    <w:tblStylePr w:type="firstCol">
      <w:rPr>
        <w:rFonts w:ascii="Arial" w:hAnsi="Arial"/>
        <w:color w:val="F2F2F2"/>
        <w:sz w:val="22"/>
      </w:rPr>
      <w:tblPr/>
      <w:tcPr>
        <w:shd w:val="clear" w:color="FFD865" w:fill="FFD865" w:themeFill="accent4" w:themeFillTint="9A"/>
      </w:tcPr>
    </w:tblStylePr>
    <w:tblStylePr w:type="lastCol">
      <w:rPr>
        <w:rFonts w:ascii="Arial" w:hAnsi="Arial"/>
        <w:color w:val="F2F2F2"/>
        <w:sz w:val="22"/>
      </w:rPr>
      <w:tblPr/>
      <w:tcPr>
        <w:shd w:val="clear" w:color="FFD865"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fill="5B9BD5" w:themeFill="accent5"/>
      </w:tcPr>
    </w:tblStylePr>
    <w:tblStylePr w:type="lastRow">
      <w:rPr>
        <w:rFonts w:ascii="Arial" w:hAnsi="Arial"/>
        <w:color w:val="F2F2F2"/>
        <w:sz w:val="22"/>
      </w:rPr>
      <w:tblPr/>
      <w:tcPr>
        <w:shd w:val="clear" w:color="5B9BD5" w:fill="5B9BD5" w:themeFill="accent5"/>
      </w:tcPr>
    </w:tblStylePr>
    <w:tblStylePr w:type="firstCol">
      <w:rPr>
        <w:rFonts w:ascii="Arial" w:hAnsi="Arial"/>
        <w:color w:val="F2F2F2"/>
        <w:sz w:val="22"/>
      </w:rPr>
      <w:tblPr/>
      <w:tcPr>
        <w:shd w:val="clear" w:color="5B9BD5" w:fill="5B9BD5" w:themeFill="accent5"/>
      </w:tcPr>
    </w:tblStylePr>
    <w:tblStylePr w:type="lastCol">
      <w:rPr>
        <w:rFonts w:ascii="Arial" w:hAnsi="Arial"/>
        <w:color w:val="F2F2F2"/>
        <w:sz w:val="22"/>
      </w:rPr>
      <w:tblPr/>
      <w:tcPr>
        <w:shd w:val="clear" w:color="5B9BD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hemeFill="accent6"/>
      </w:tcPr>
    </w:tblStylePr>
    <w:tblStylePr w:type="lastRow">
      <w:rPr>
        <w:rFonts w:ascii="Arial" w:hAnsi="Arial"/>
        <w:color w:val="F2F2F2"/>
        <w:sz w:val="22"/>
      </w:rPr>
      <w:tblPr/>
      <w:tcPr>
        <w:shd w:val="clear" w:color="70AD47" w:fill="70AD47" w:themeFill="accent6"/>
      </w:tcPr>
    </w:tblStylePr>
    <w:tblStylePr w:type="firstCol">
      <w:rPr>
        <w:rFonts w:ascii="Arial" w:hAnsi="Arial"/>
        <w:color w:val="F2F2F2"/>
        <w:sz w:val="22"/>
      </w:rPr>
      <w:tblPr/>
      <w:tcPr>
        <w:shd w:val="clear" w:color="70AD47" w:fill="70AD47" w:themeFill="accent6"/>
      </w:tcPr>
    </w:tblStylePr>
    <w:tblStylePr w:type="lastCol">
      <w:rPr>
        <w:rFonts w:ascii="Arial" w:hAnsi="Arial"/>
        <w:color w:val="F2F2F2"/>
        <w:sz w:val="22"/>
      </w:rPr>
      <w:tblPr/>
      <w:tcPr>
        <w:shd w:val="clear" w:color="70AD47"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KopfzeileZchn">
    <w:name w:val="Kopfzeile Zchn"/>
    <w:basedOn w:val="Absatz-Standardschriftart"/>
    <w:qFormat/>
  </w:style>
  <w:style w:type="character" w:customStyle="1" w:styleId="FuzeileZchn">
    <w:name w:val="Fußzeile Zchn"/>
    <w:basedOn w:val="Absatz-Standardschriftart"/>
    <w:uiPriority w:val="99"/>
    <w:qFormat/>
  </w:style>
  <w:style w:type="character" w:styleId="Hyperlink">
    <w:name w:val="Hyperlink"/>
    <w:basedOn w:val="Absatz-Standardschriftart"/>
    <w:uiPriority w:val="99"/>
    <w:unhideWhenUsed/>
    <w:rPr>
      <w:color w:val="0563C1" w:themeColor="hyperlink"/>
      <w:u w:val="single"/>
    </w:rPr>
  </w:style>
  <w:style w:type="character" w:customStyle="1" w:styleId="NichtaufgelsteErwhnung1">
    <w:name w:val="Nicht aufgelöste Erwähnung1"/>
    <w:basedOn w:val="Absatz-Standardschriftart"/>
    <w:uiPriority w:val="99"/>
    <w:semiHidden/>
    <w:unhideWhenUsed/>
    <w:qFormat/>
    <w:rPr>
      <w:color w:val="605E5C"/>
      <w:shd w:val="clear" w:color="E1DFDD"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Listenabsatz">
    <w:name w:val="List Paragraph"/>
    <w:basedOn w:val="Standard"/>
    <w:uiPriority w:val="34"/>
    <w:qFormat/>
    <w:pPr>
      <w:ind w:left="720"/>
      <w:contextualSpacing/>
    </w:pPr>
  </w:style>
  <w:style w:type="paragraph" w:customStyle="1" w:styleId="HeaderandFooter">
    <w:name w:val="Header and Footer"/>
    <w:basedOn w:val="Standard"/>
    <w:qFormat/>
  </w:style>
  <w:style w:type="paragraph" w:styleId="Kopfzeile">
    <w:name w:val="header"/>
    <w:basedOn w:val="Standard"/>
    <w:link w:val="KopfzeileZchn1"/>
    <w:unhideWhenUsed/>
    <w:pPr>
      <w:tabs>
        <w:tab w:val="center" w:pos="4536"/>
        <w:tab w:val="right" w:pos="9072"/>
      </w:tabs>
      <w:spacing w:after="0" w:line="240" w:lineRule="auto"/>
    </w:pPr>
  </w:style>
  <w:style w:type="paragraph" w:styleId="Fuzeile">
    <w:name w:val="footer"/>
    <w:basedOn w:val="Standard"/>
    <w:link w:val="FuzeileZchn1"/>
    <w:uiPriority w:val="99"/>
    <w:unhideWhenUsed/>
    <w:pPr>
      <w:tabs>
        <w:tab w:val="center" w:pos="4536"/>
        <w:tab w:val="right" w:pos="9072"/>
      </w:tabs>
      <w:spacing w:after="0" w:line="240" w:lineRule="auto"/>
    </w:pPr>
  </w:style>
  <w:style w:type="character" w:styleId="NichtaufgelsteErwhnung">
    <w:name w:val="Unresolved Mention"/>
    <w:basedOn w:val="Absatz-Standardschriftart"/>
    <w:uiPriority w:val="99"/>
    <w:semiHidden/>
    <w:unhideWhenUsed/>
    <w:rsid w:val="00356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111tipps.de/alexa-skills-aktuell-halten-und-alexa-skills-loeschen/" TargetMode="External"/><Relationship Id="rId3" Type="http://schemas.openxmlformats.org/officeDocument/2006/relationships/settings" Target="settings.xml"/><Relationship Id="rId7" Type="http://schemas.openxmlformats.org/officeDocument/2006/relationships/hyperlink" Target="https://github.com/HM-DTLab-WiSe20-21-Alzheimer/WiSe20-21-Alzheimer-RemindMe/blob/master/documents/Benutzerkart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5111</Characters>
  <Application>Microsoft Office Word</Application>
  <DocSecurity>0</DocSecurity>
  <Lines>42</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ringlste</dc:creator>
  <dc:description/>
  <cp:lastModifiedBy>ringlste</cp:lastModifiedBy>
  <cp:revision>6</cp:revision>
  <dcterms:created xsi:type="dcterms:W3CDTF">2021-05-08T16:29:00Z</dcterms:created>
  <dcterms:modified xsi:type="dcterms:W3CDTF">2021-06-14T18:20:00Z</dcterms:modified>
  <dc:language>de-DE</dc:language>
</cp:coreProperties>
</file>