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Lohit Bengali" w:cs="Lohit Bengali" w:ascii="Lohit Bengali" w:hAnsi="Lohit Bengali"/>
          <w:b/>
          <w:bCs/>
          <w:color w:val="1F3864"/>
          <w:sz w:val="40"/>
          <w:szCs w:val="40"/>
        </w:rPr>
        <w:t>YOLOv8n-AUC</w:t>
      </w:r>
    </w:p>
    <w:p>
      <w:pPr>
        <w:pStyle w:val="Normal"/>
        <w:spacing w:before="0" w:after="60"/>
        <w:jc w:val="center"/>
        <w:rPr/>
      </w:pPr>
      <w:r>
        <w:rPr>
          <w:rFonts w:ascii="Lohit Bengali" w:hAnsi="Lohit Bengali" w:eastAsia="Lohit Bengali" w:cs="Lohit Bengali"/>
          <w:b/>
          <w:b/>
          <w:bCs/>
          <w:color w:val="2E5395"/>
          <w:sz w:val="30"/>
          <w:szCs w:val="30"/>
        </w:rPr>
        <w:t>পেপার স্ট্রাকচার রিভিউ ও উন্নত সংস্করণ</w:t>
      </w:r>
    </w:p>
    <w:p>
      <w:pPr>
        <w:pStyle w:val="Normal"/>
        <w:spacing w:before="0" w:after="300"/>
        <w:jc w:val="center"/>
        <w:rPr/>
      </w:pPr>
      <w:r>
        <w:rPr>
          <w:rFonts w:eastAsia="Lohit Bengali" w:cs="Lohit Bengali" w:ascii="Lohit Bengali" w:hAnsi="Lohit Bengali"/>
          <w:i/>
          <w:iCs/>
          <w:color w:val="595959"/>
          <w:sz w:val="20"/>
          <w:szCs w:val="20"/>
        </w:rPr>
        <w:t>Dual-Branch YOLOv8n for Authorized / Unauthorized Person Classification — Edge Surveillance (rASP-5)</w:t>
      </w:r>
    </w:p>
    <w:p>
      <w:pPr>
        <w:pStyle w:val="Heading1"/>
        <w:spacing w:before="320" w:after="160"/>
        <w:rPr>
          <w:rFonts w:ascii="Lohit Bengali" w:hAnsi="Lohit Bengali" w:eastAsia="Lohit Bengali" w:cs="Lohit Bengali"/>
          <w:b/>
          <w:bCs/>
          <w:color w:val="1F3864"/>
          <w:sz w:val="30"/>
          <w:szCs w:val="30"/>
        </w:rPr>
      </w:pPr>
      <w:r>
        <w:rPr>
          <w:rFonts w:eastAsia="Lohit Bengali" w:cs="Lohit Bengali" w:ascii="Lohit Bengali" w:hAnsi="Lohit Bengali"/>
          <w:b/>
          <w:bCs/>
          <w:color w:val="1F3864"/>
          <w:sz w:val="30"/>
          <w:szCs w:val="30"/>
        </w:rPr>
      </w:r>
    </w:p>
    <w:p>
      <w:pPr>
        <w:pStyle w:val="Heading1"/>
        <w:spacing w:before="320" w:after="160"/>
        <w:rPr/>
      </w:pPr>
      <w:r>
        <w:rPr>
          <w:rFonts w:ascii="Lohit Bengali" w:hAnsi="Lohit Bengali" w:eastAsia="Lohit Bengali" w:cs="Lohit Bengali"/>
          <w:b/>
          <w:b/>
          <w:bCs/>
          <w:color w:val="1F3864"/>
          <w:sz w:val="30"/>
          <w:szCs w:val="30"/>
        </w:rPr>
        <w:t>২</w:t>
      </w:r>
      <w:r>
        <w:rPr>
          <w:rFonts w:eastAsia="Lohit Bengali" w:cs="Lohit Bengali" w:ascii="Lohit Bengali" w:hAnsi="Lohit Bengali"/>
          <w:b/>
          <w:bCs/>
          <w:color w:val="1F3864"/>
          <w:sz w:val="30"/>
          <w:szCs w:val="30"/>
        </w:rPr>
        <w:t xml:space="preserve">. </w:t>
      </w:r>
      <w:r>
        <w:rPr>
          <w:rFonts w:ascii="Lohit Bengali" w:hAnsi="Lohit Bengali" w:eastAsia="Lohit Bengali" w:cs="Lohit Bengali"/>
          <w:b/>
          <w:b/>
          <w:bCs/>
          <w:color w:val="1F3864"/>
          <w:sz w:val="30"/>
          <w:szCs w:val="30"/>
        </w:rPr>
        <w:t>প্রস্তাবিত সম্পূর্ণ পেপার স্ট্রাকচার</w:t>
      </w:r>
    </w:p>
    <w:p>
      <w:pPr>
        <w:pStyle w:val="Heading2"/>
        <w:spacing w:before="260" w:after="140"/>
        <w:rPr/>
      </w:pPr>
      <w:r>
        <w:rPr>
          <w:rFonts w:eastAsia="Lohit Bengali" w:cs="Lohit Bengali" w:ascii="Lohit Bengali" w:hAnsi="Lohit Bengali"/>
          <w:b/>
          <w:bCs/>
          <w:color w:val="2E5395"/>
          <w:sz w:val="26"/>
          <w:szCs w:val="26"/>
        </w:rPr>
        <w:t>Abstract</w:t>
      </w:r>
    </w:p>
    <w:p>
      <w:pPr>
        <w:pStyle w:val="Heading2"/>
        <w:spacing w:before="260" w:after="140"/>
        <w:rPr/>
      </w:pPr>
      <w:r>
        <w:rPr>
          <w:rFonts w:eastAsia="Lohit Bengali" w:cs="Lohit Bengali" w:ascii="Lohit Bengali" w:hAnsi="Lohit Bengali"/>
          <w:b/>
          <w:bCs/>
          <w:color w:val="2E5395"/>
          <w:sz w:val="26"/>
          <w:szCs w:val="26"/>
        </w:rPr>
        <w:t>1. Introduction</w:t>
      </w:r>
    </w:p>
    <w:p>
      <w:pPr>
        <w:pStyle w:val="ListParagraph"/>
        <w:numPr>
          <w:ilvl w:val="0"/>
          <w:numId w:val="4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Problem statement (traditional surveillance = detection only, no authorization decision)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Gap in literature (</w:t>
      </w:r>
      <w:r>
        <w:rPr>
          <w:rFonts w:ascii="Lohit Bengali" w:hAnsi="Lohit Bengali" w:eastAsia="Lohit Bengali" w:cs="Lohit Bengali"/>
          <w:sz w:val="22"/>
          <w:szCs w:val="22"/>
        </w:rPr>
        <w:t>আপনার পড়া রেফারেন্স পেপারগুলোর ভিত্তিতে</w:t>
      </w:r>
      <w:r>
        <w:rPr>
          <w:rFonts w:eastAsia="Lohit Bengali" w:cs="Lohit Bengali" w:ascii="Lohit Bengali" w:hAnsi="Lohit Bengali"/>
          <w:sz w:val="22"/>
          <w:szCs w:val="22"/>
        </w:rPr>
        <w:t>)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 xml:space="preserve">Contributions (bullet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এ ৩–৪টা মূল </w:t>
      </w:r>
      <w:r>
        <w:rPr>
          <w:rFonts w:eastAsia="Lohit Bengali" w:cs="Lohit Bengali" w:ascii="Lohit Bengali" w:hAnsi="Lohit Bengali"/>
          <w:sz w:val="22"/>
          <w:szCs w:val="22"/>
        </w:rPr>
        <w:t>contribution)</w:t>
      </w:r>
    </w:p>
    <w:p>
      <w:pPr>
        <w:pStyle w:val="Heading2"/>
        <w:spacing w:before="260" w:after="140"/>
        <w:rPr/>
      </w:pPr>
      <w:r>
        <w:rPr>
          <w:rFonts w:eastAsia="Lohit Bengali" w:cs="Lohit Bengali" w:ascii="Lohit Bengali" w:hAnsi="Lohit Bengali"/>
          <w:b/>
          <w:bCs/>
          <w:color w:val="2E5395"/>
          <w:sz w:val="26"/>
          <w:szCs w:val="26"/>
        </w:rPr>
        <w:t>2. Related Work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Object detection (YOLO evolution)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Lightweight / edge-optimized detectors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Model compression (pruning, distillation, quantization)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 xml:space="preserve">Access-control / authorization systems (face recognition, sticker-based,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ইত্যাদি — আপনার পড়া পেপারগুলো এখানে </w:t>
      </w:r>
      <w:r>
        <w:rPr>
          <w:rFonts w:eastAsia="Lohit Bengali" w:cs="Lohit Bengali" w:ascii="Lohit Bengali" w:hAnsi="Lohit Bengali"/>
          <w:sz w:val="22"/>
          <w:szCs w:val="22"/>
        </w:rPr>
        <w:t xml:space="preserve">cite </w:t>
      </w:r>
      <w:r>
        <w:rPr>
          <w:rFonts w:ascii="Lohit Bengali" w:hAnsi="Lohit Bengali" w:eastAsia="Lohit Bengali" w:cs="Lohit Bengali"/>
          <w:sz w:val="22"/>
          <w:szCs w:val="22"/>
        </w:rPr>
        <w:t>হবে</w:t>
      </w:r>
      <w:r>
        <w:rPr>
          <w:rFonts w:eastAsia="Lohit Bengali" w:cs="Lohit Bengali" w:ascii="Lohit Bengali" w:hAnsi="Lohit Bengali"/>
          <w:sz w:val="22"/>
          <w:szCs w:val="22"/>
        </w:rPr>
        <w:t>)</w:t>
      </w:r>
    </w:p>
    <w:p>
      <w:pPr>
        <w:pStyle w:val="Heading2"/>
        <w:spacing w:before="260" w:after="140"/>
        <w:rPr/>
      </w:pPr>
      <w:r>
        <w:rPr>
          <w:rFonts w:eastAsia="Lohit Bengali" w:cs="Lohit Bengali" w:ascii="Lohit Bengali" w:hAnsi="Lohit Bengali"/>
          <w:b/>
          <w:bCs/>
          <w:color w:val="2E5395"/>
          <w:sz w:val="26"/>
          <w:szCs w:val="26"/>
        </w:rPr>
        <w:t>3. Proposed Methodology</w:t>
      </w:r>
    </w:p>
    <w:p>
      <w:pPr>
        <w:pStyle w:val="Heading3"/>
        <w:spacing w:before="200" w:after="100"/>
        <w:rPr/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3.1 Dataset Collection and Annotation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IMAGE collection from video source, frame extraction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 xml:space="preserve">Roboflow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দিয়ে </w:t>
      </w:r>
      <w:r>
        <w:rPr>
          <w:rFonts w:eastAsia="Lohit Bengali" w:cs="Lohit Bengali" w:ascii="Lohit Bengali" w:hAnsi="Lohit Bengali"/>
          <w:sz w:val="22"/>
          <w:szCs w:val="22"/>
        </w:rPr>
        <w:t>annotation (class distribution, augmentation)</w:t>
      </w:r>
    </w:p>
    <w:p>
      <w:pPr>
        <w:pStyle w:val="Heading3"/>
        <w:spacing w:before="200" w:after="100"/>
        <w:rPr/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3.2 Baseline Architecture (YOLOv8n)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ascii="Lohit Bengali" w:hAnsi="Lohit Bengali" w:eastAsia="Lohit Bengali" w:cs="Lohit Bengali"/>
          <w:sz w:val="22"/>
          <w:szCs w:val="22"/>
        </w:rPr>
        <w:t xml:space="preserve">সংক্ষিপ্ত </w:t>
      </w:r>
      <w:r>
        <w:rPr>
          <w:rFonts w:eastAsia="Lohit Bengali" w:cs="Lohit Bengali" w:ascii="Lohit Bengali" w:hAnsi="Lohit Bengali"/>
          <w:sz w:val="22"/>
          <w:szCs w:val="22"/>
        </w:rPr>
        <w:t xml:space="preserve">overview (Backbone–Neck–Head), </w:t>
      </w:r>
    </w:p>
    <w:p>
      <w:pPr>
        <w:pStyle w:val="Heading3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3.3 Architecture Improvements (Detection Branch)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A.      Firstly, the DCNV2 paper structure implements training and observes results.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B. Secondly, the ASFF paper structure implements and triangulates the observed result.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C. We sketch a format using both the paper mechanism and training and the result for YOLO8n.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 xml:space="preserve">D. run my model using mobilenet and anothr flesible mdel that is used for rapberry pi 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D. We make a format for a sketch for YOLO26n and training and observed results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BodyText"/>
        <w:bidi w:val="0"/>
        <w:spacing w:before="200" w:after="100"/>
        <w:ind w:hanging="0" w:start="0" w:end="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BodyText"/>
        <w:bidi w:val="0"/>
        <w:spacing w:before="200" w:after="100"/>
        <w:ind w:hanging="0" w:start="0" w:end="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BodyText"/>
        <w:bidi w:val="0"/>
        <w:spacing w:before="200" w:after="100"/>
        <w:ind w:hanging="0" w:start="0" w:end="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411730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11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 xml:space="preserve"> 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1852930"/>
            <wp:effectExtent l="0" t="0" r="0" b="0"/>
            <wp:wrapSquare wrapText="largest"/>
            <wp:docPr id="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5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378710"/>
            <wp:effectExtent l="0" t="0" r="0" b="0"/>
            <wp:wrapSquare wrapText="largest"/>
            <wp:docPr id="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7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 xml:space="preserve"> 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1843405"/>
            <wp:effectExtent l="0" t="0" r="0" b="0"/>
            <wp:wrapSquare wrapText="largest"/>
            <wp:docPr id="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43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43180</wp:posOffset>
            </wp:positionH>
            <wp:positionV relativeFrom="paragraph">
              <wp:posOffset>2077085</wp:posOffset>
            </wp:positionV>
            <wp:extent cx="6400800" cy="2775585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7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 xml:space="preserve"> 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013710"/>
            <wp:effectExtent l="0" t="0" r="0" b="0"/>
            <wp:wrapSquare wrapText="largest"/>
            <wp:docPr id="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 xml:space="preserve">    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 xml:space="preserve">   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616325"/>
            <wp:effectExtent l="0" t="0" r="0" b="0"/>
            <wp:wrapSquare wrapText="largest"/>
            <wp:docPr id="7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1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 xml:space="preserve"> 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710565</wp:posOffset>
            </wp:positionH>
            <wp:positionV relativeFrom="paragraph">
              <wp:posOffset>120650</wp:posOffset>
            </wp:positionV>
            <wp:extent cx="5219700" cy="2924175"/>
            <wp:effectExtent l="0" t="0" r="0" b="0"/>
            <wp:wrapSquare wrapText="bothSides"/>
            <wp:docPr id="8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 xml:space="preserve">                                                                 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 xml:space="preserve">    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319020"/>
            <wp:effectExtent l="0" t="0" r="0" b="0"/>
            <wp:wrapSquare wrapText="largest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1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4562475"/>
            <wp:effectExtent l="0" t="0" r="0" b="0"/>
            <wp:wrapSquare wrapText="largest"/>
            <wp:docPr id="1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6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 xml:space="preserve"> 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4387850"/>
            <wp:effectExtent l="0" t="0" r="0" b="0"/>
            <wp:wrapSquare wrapText="largest"/>
            <wp:docPr id="1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8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 xml:space="preserve"> 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4387850"/>
            <wp:effectExtent l="0" t="0" r="0" b="0"/>
            <wp:wrapSquare wrapText="largest"/>
            <wp:docPr id="1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8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 xml:space="preserve"> </w:t>
      </w:r>
    </w:p>
    <w:p>
      <w:pPr>
        <w:pStyle w:val="Heading3"/>
        <w:bidi w:val="0"/>
        <w:spacing w:before="200" w:after="100"/>
        <w:rPr>
          <w:rFonts w:ascii="Lohit Bengali" w:hAnsi="Lohit Bengali" w:eastAsia="Lohit Bengali" w:cs="Lohit Bengali"/>
          <w:b/>
          <w:bCs/>
          <w:color w:val="375623"/>
          <w:sz w:val="23"/>
          <w:szCs w:val="23"/>
        </w:rPr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205355"/>
            <wp:effectExtent l="0" t="0" r="0" b="0"/>
            <wp:wrapSquare wrapText="largest"/>
            <wp:docPr id="1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0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3.3.1 Backbone: DCNv2 (Deformable Convolution)</w:t>
      </w:r>
    </w:p>
    <w:p>
      <w:pPr>
        <w:pStyle w:val="ListParagraph"/>
        <w:numPr>
          <w:ilvl w:val="1"/>
          <w:numId w:val="2"/>
        </w:numPr>
        <w:spacing w:lineRule="auto" w:line="290" w:before="0" w:after="100"/>
        <w:rPr/>
      </w:pPr>
      <w:r>
        <w:rPr>
          <w:rFonts w:ascii="Lohit Bengali" w:hAnsi="Lohit Bengali" w:eastAsia="Lohit Bengali" w:cs="Lohit Bengali"/>
          <w:sz w:val="22"/>
          <w:szCs w:val="22"/>
        </w:rPr>
        <w:t xml:space="preserve">কেন এটা যোগ করা হলো </w:t>
      </w:r>
      <w:r>
        <w:rPr>
          <w:rFonts w:eastAsia="Lohit Bengali" w:cs="Lohit Bengali" w:ascii="Lohit Bengali" w:hAnsi="Lohit Bengali"/>
          <w:sz w:val="22"/>
          <w:szCs w:val="22"/>
        </w:rPr>
        <w:t xml:space="preserve">(irregular pose / partial occlusion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এ </w:t>
      </w:r>
      <w:r>
        <w:rPr>
          <w:rFonts w:eastAsia="Lohit Bengali" w:cs="Lohit Bengali" w:ascii="Lohit Bengali" w:hAnsi="Lohit Bengali"/>
          <w:sz w:val="22"/>
          <w:szCs w:val="22"/>
        </w:rPr>
        <w:t>geometric adaptability)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3.3.2 Neck: DySample + ASFF</w:t>
      </w:r>
    </w:p>
    <w:p>
      <w:pPr>
        <w:pStyle w:val="ListParagraph"/>
        <w:numPr>
          <w:ilvl w:val="1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 xml:space="preserve">DySample (dynamic upsampling)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কীভাবে </w:t>
      </w:r>
      <w:r>
        <w:rPr>
          <w:rFonts w:eastAsia="Lohit Bengali" w:cs="Lohit Bengali" w:ascii="Lohit Bengali" w:hAnsi="Lohit Bengali"/>
          <w:sz w:val="22"/>
          <w:szCs w:val="22"/>
        </w:rPr>
        <w:t xml:space="preserve">info loss </w:t>
      </w:r>
      <w:r>
        <w:rPr>
          <w:rFonts w:ascii="Lohit Bengali" w:hAnsi="Lohit Bengali" w:eastAsia="Lohit Bengali" w:cs="Lohit Bengali"/>
          <w:sz w:val="22"/>
          <w:szCs w:val="22"/>
        </w:rPr>
        <w:t>কমায়</w:t>
      </w:r>
    </w:p>
    <w:p>
      <w:pPr>
        <w:pStyle w:val="ListParagraph"/>
        <w:numPr>
          <w:ilvl w:val="1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 xml:space="preserve">ASF / adaptive fusion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কীভাবে </w:t>
      </w:r>
      <w:r>
        <w:rPr>
          <w:rFonts w:eastAsia="Lohit Bengali" w:cs="Lohit Bengali" w:ascii="Lohit Bengali" w:hAnsi="Lohit Bengali"/>
          <w:sz w:val="22"/>
          <w:szCs w:val="22"/>
        </w:rPr>
        <w:t xml:space="preserve">multi-scale feature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কে </w:t>
      </w:r>
      <w:r>
        <w:rPr>
          <w:rFonts w:eastAsia="Lohit Bengali" w:cs="Lohit Bengali" w:ascii="Lohit Bengali" w:hAnsi="Lohit Bengali"/>
          <w:sz w:val="22"/>
          <w:szCs w:val="22"/>
        </w:rPr>
        <w:t xml:space="preserve">weighted combine </w:t>
      </w:r>
      <w:r>
        <w:rPr>
          <w:rFonts w:ascii="Lohit Bengali" w:hAnsi="Lohit Bengali" w:eastAsia="Lohit Bengali" w:cs="Lohit Bengali"/>
          <w:sz w:val="22"/>
          <w:szCs w:val="22"/>
        </w:rPr>
        <w:t>করে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3.3.3 SEAM (Separated and Enhancement Attention Module)</w:t>
      </w:r>
    </w:p>
    <w:p>
      <w:pPr>
        <w:pStyle w:val="ListParagraph"/>
        <w:numPr>
          <w:ilvl w:val="1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 xml:space="preserve">Occlusion-robust detection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এ কেন কার্যকর — ভিড় </w:t>
      </w:r>
      <w:r>
        <w:rPr>
          <w:rFonts w:eastAsia="Lohit Bengali" w:cs="Lohit Bengali" w:ascii="Lohit Bengali" w:hAnsi="Lohit Bengali"/>
          <w:sz w:val="22"/>
          <w:szCs w:val="22"/>
        </w:rPr>
        <w:t xml:space="preserve">/ </w:t>
      </w:r>
      <w:r>
        <w:rPr>
          <w:rFonts w:ascii="Lohit Bengali" w:hAnsi="Lohit Bengali" w:eastAsia="Lohit Bengali" w:cs="Lohit Bengali"/>
          <w:sz w:val="22"/>
          <w:szCs w:val="22"/>
        </w:rPr>
        <w:t>আংশিক</w:t>
      </w:r>
      <w:r>
        <w:rPr>
          <w:rFonts w:eastAsia="Lohit Bengali" w:cs="Lohit Bengali" w:ascii="Lohit Bengali" w:hAnsi="Lohit Bengali"/>
          <w:sz w:val="22"/>
          <w:szCs w:val="22"/>
        </w:rPr>
        <w:t>-</w:t>
      </w:r>
      <w:r>
        <w:rPr>
          <w:rFonts w:ascii="Lohit Bengali" w:hAnsi="Lohit Bengali" w:eastAsia="Lohit Bengali" w:cs="Lohit Bengali"/>
          <w:sz w:val="22"/>
          <w:szCs w:val="22"/>
        </w:rPr>
        <w:t>আড়াল হওয়া মানুষ শনাক্তকরণে বিশেষভাবে প্রাসঙ্গিক</w:t>
      </w:r>
      <w:r>
        <w:rPr>
          <w:rFonts w:eastAsia="Lohit Bengali" w:cs="Lohit Bengali" w:ascii="Lohit Bengali" w:hAnsi="Lohit Bengali"/>
          <w:sz w:val="22"/>
          <w:szCs w:val="22"/>
        </w:rPr>
        <w:t xml:space="preserve">, surveillance context </w:t>
      </w:r>
      <w:r>
        <w:rPr>
          <w:rFonts w:ascii="Lohit Bengali" w:hAnsi="Lohit Bengali" w:eastAsia="Lohit Bengali" w:cs="Lohit Bengali"/>
          <w:sz w:val="22"/>
          <w:szCs w:val="22"/>
        </w:rPr>
        <w:t>এর জন্য একটা শক্তিশালী যুক্তি</w:t>
      </w:r>
    </w:p>
    <w:p>
      <w:pPr>
        <w:pStyle w:val="Heading3"/>
        <w:spacing w:before="200" w:after="100"/>
        <w:rPr/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3.4 Dual-Branch Authorization Classification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ascii="Lohit Bengali" w:hAnsi="Lohit Bengali" w:eastAsia="Lohit Bengali" w:cs="Lohit Bengali"/>
          <w:sz w:val="22"/>
          <w:szCs w:val="22"/>
        </w:rPr>
        <w:t xml:space="preserve">এখানেই আপনার মূল </w:t>
      </w:r>
      <w:r>
        <w:rPr>
          <w:rFonts w:eastAsia="Lohit Bengali" w:cs="Lohit Bengali" w:ascii="Lohit Bengali" w:hAnsi="Lohit Bengali"/>
          <w:sz w:val="22"/>
          <w:szCs w:val="22"/>
        </w:rPr>
        <w:t>contribution (</w:t>
      </w:r>
      <w:r>
        <w:rPr>
          <w:rFonts w:ascii="Lohit Bengali" w:hAnsi="Lohit Bengali" w:eastAsia="Lohit Bengali" w:cs="Lohit Bengali"/>
          <w:sz w:val="22"/>
          <w:szCs w:val="22"/>
        </w:rPr>
        <w:t>মূল লিস্টের ৯ নম্বর আইটেম</w:t>
      </w:r>
      <w:r>
        <w:rPr>
          <w:rFonts w:eastAsia="Lohit Bengali" w:cs="Lohit Bengali" w:ascii="Lohit Bengali" w:hAnsi="Lohit Bengali"/>
          <w:sz w:val="22"/>
          <w:szCs w:val="22"/>
        </w:rPr>
        <w:t xml:space="preserve">) — </w:t>
      </w:r>
      <w:r>
        <w:rPr>
          <w:rFonts w:ascii="Lohit Bengali" w:hAnsi="Lohit Bengali" w:eastAsia="Lohit Bengali" w:cs="Lohit Bengali"/>
          <w:sz w:val="22"/>
          <w:szCs w:val="22"/>
        </w:rPr>
        <w:t>একটা আলাদা</w:t>
      </w:r>
      <w:r>
        <w:rPr>
          <w:rFonts w:eastAsia="Lohit Bengali" w:cs="Lohit Bengali" w:ascii="Lohit Bengali" w:hAnsi="Lohit Bengali"/>
          <w:sz w:val="22"/>
          <w:szCs w:val="22"/>
        </w:rPr>
        <w:t xml:space="preserve">, prominent subsection </w:t>
      </w:r>
      <w:r>
        <w:rPr>
          <w:rFonts w:ascii="Lohit Bengali" w:hAnsi="Lohit Bengali" w:eastAsia="Lohit Bengali" w:cs="Lohit Bengali"/>
          <w:sz w:val="22"/>
          <w:szCs w:val="22"/>
        </w:rPr>
        <w:t>হওয়া উচিত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 xml:space="preserve">Detection branch + Classification branch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এর </w:t>
      </w:r>
      <w:r>
        <w:rPr>
          <w:rFonts w:eastAsia="Lohit Bengali" w:cs="Lohit Bengali" w:ascii="Lohit Bengali" w:hAnsi="Lohit Bengali"/>
          <w:sz w:val="22"/>
          <w:szCs w:val="22"/>
        </w:rPr>
        <w:t xml:space="preserve">architecture (shared backbone, branch split </w:t>
      </w:r>
      <w:r>
        <w:rPr>
          <w:rFonts w:ascii="Lohit Bengali" w:hAnsi="Lohit Bengali" w:eastAsia="Lohit Bengali" w:cs="Lohit Bengali"/>
          <w:sz w:val="22"/>
          <w:szCs w:val="22"/>
        </w:rPr>
        <w:t>কোথায় হচ্ছে</w:t>
      </w:r>
      <w:r>
        <w:rPr>
          <w:rFonts w:eastAsia="Lohit Bengali" w:cs="Lohit Bengali" w:ascii="Lohit Bengali" w:hAnsi="Lohit Bengali"/>
          <w:sz w:val="22"/>
          <w:szCs w:val="22"/>
        </w:rPr>
        <w:t xml:space="preserve">, loss function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কম্বিনেশন — </w:t>
      </w:r>
      <w:r>
        <w:rPr>
          <w:rFonts w:eastAsia="Lohit Bengali" w:cs="Lohit Bengali" w:ascii="Lohit Bengali" w:hAnsi="Lohit Bengali"/>
          <w:sz w:val="22"/>
          <w:szCs w:val="22"/>
        </w:rPr>
        <w:t xml:space="preserve">detection loss + classification loss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কীভাবে </w:t>
      </w:r>
      <w:r>
        <w:rPr>
          <w:rFonts w:eastAsia="Lohit Bengali" w:cs="Lohit Bengali" w:ascii="Lohit Bengali" w:hAnsi="Lohit Bengali"/>
          <w:sz w:val="22"/>
          <w:szCs w:val="22"/>
        </w:rPr>
        <w:t xml:space="preserve">weighted </w:t>
      </w:r>
      <w:r>
        <w:rPr>
          <w:rFonts w:ascii="Lohit Bengali" w:hAnsi="Lohit Bengali" w:eastAsia="Lohit Bengali" w:cs="Lohit Bengali"/>
          <w:sz w:val="22"/>
          <w:szCs w:val="22"/>
        </w:rPr>
        <w:t>হচ্ছে</w:t>
      </w:r>
      <w:r>
        <w:rPr>
          <w:rFonts w:eastAsia="Lohit Bengali" w:cs="Lohit Bengali" w:ascii="Lohit Bengali" w:hAnsi="Lohit Bengali"/>
          <w:sz w:val="22"/>
          <w:szCs w:val="22"/>
        </w:rPr>
        <w:t>)</w:t>
      </w:r>
    </w:p>
    <w:p>
      <w:pPr>
        <w:pStyle w:val="Heading3"/>
        <w:spacing w:before="200" w:after="100"/>
        <w:rPr/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 xml:space="preserve">3.5 Model Compression Pipeline (deployment-readiness </w:t>
      </w:r>
      <w:r>
        <w:rPr>
          <w:rFonts w:ascii="Lohit Bengali" w:hAnsi="Lohit Bengali" w:eastAsia="Lohit Bengali" w:cs="Lohit Bengali"/>
          <w:b/>
          <w:b/>
          <w:bCs/>
          <w:color w:val="375623"/>
          <w:sz w:val="23"/>
          <w:szCs w:val="23"/>
        </w:rPr>
        <w:t>এর জন্য</w:t>
      </w: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)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3.5.1 Structured Pruning</w:t>
      </w:r>
    </w:p>
    <w:p>
      <w:pPr>
        <w:pStyle w:val="ListParagraph"/>
        <w:numPr>
          <w:ilvl w:val="1"/>
          <w:numId w:val="2"/>
        </w:numPr>
        <w:spacing w:lineRule="auto" w:line="290" w:before="0" w:after="100"/>
        <w:rPr>
          <w:rFonts w:ascii="Lohit Bengali" w:hAnsi="Lohit Bengali" w:eastAsia="Lohit Bengali" w:cs="Lohit Bengali"/>
          <w:sz w:val="22"/>
          <w:szCs w:val="22"/>
        </w:rPr>
      </w:pPr>
      <w:r>
        <w:rPr>
          <w:rFonts w:eastAsia="Lohit Bengali" w:cs="Lohit Bengali" w:ascii="Lohit Bengali" w:hAnsi="Lohit Bengali"/>
          <w:sz w:val="22"/>
          <w:szCs w:val="22"/>
        </w:rPr>
        <w:t>LAMP-based / Graph-based pruning + EagleEye (search-based channel selection)</w:t>
      </w:r>
    </w:p>
    <w:p>
      <w:pPr>
        <w:pStyle w:val="ListParagraph"/>
        <w:numPr>
          <w:ilvl w:val="1"/>
          <w:numId w:val="2"/>
        </w:numPr>
        <w:spacing w:lineRule="auto" w:line="290" w:before="0" w:after="100"/>
        <w:rPr>
          <w:rFonts w:ascii="Lohit Bengali" w:hAnsi="Lohit Bengali" w:eastAsia="Lohit Bengali" w:cs="Lohit Bengali"/>
          <w:sz w:val="22"/>
          <w:szCs w:val="22"/>
        </w:rPr>
      </w:pPr>
      <w:r>
        <w:rPr>
          <w:rFonts w:eastAsia="Lohit Bengali" w:cs="Lohit Bengali" w:ascii="Lohit Bengali" w:hAnsi="Lohit Bengali"/>
          <w:sz w:val="22"/>
          <w:szCs w:val="22"/>
        </w:rPr>
        <w:t>LAMP pruning for 40 50 70 then choose the beast opotion</w:t>
      </w:r>
    </w:p>
    <w:p>
      <w:pPr>
        <w:pStyle w:val="ListParagraph"/>
        <w:numPr>
          <w:ilvl w:val="1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BN-layer-connected channel pruning (</w:t>
      </w:r>
      <w:r>
        <w:rPr>
          <w:rFonts w:ascii="Lohit Bengali" w:hAnsi="Lohit Bengali" w:eastAsia="Lohit Bengali" w:cs="Lohit Bengali"/>
          <w:sz w:val="22"/>
          <w:szCs w:val="22"/>
        </w:rPr>
        <w:t xml:space="preserve">এটা একই </w:t>
      </w:r>
      <w:r>
        <w:rPr>
          <w:rFonts w:eastAsia="Lohit Bengali" w:cs="Lohit Bengali" w:ascii="Lohit Bengali" w:hAnsi="Lohit Bengali"/>
          <w:sz w:val="22"/>
          <w:szCs w:val="22"/>
        </w:rPr>
        <w:t xml:space="preserve">subsection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এর অংশ — </w:t>
      </w:r>
      <w:r>
        <w:rPr>
          <w:rFonts w:eastAsia="Lohit Bengali" w:cs="Lohit Bengali" w:ascii="Lohit Bengali" w:hAnsi="Lohit Bengali"/>
          <w:sz w:val="22"/>
          <w:szCs w:val="22"/>
        </w:rPr>
        <w:t xml:space="preserve">BN scaling factor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প্রায়ই </w:t>
      </w:r>
      <w:r>
        <w:rPr>
          <w:rFonts w:eastAsia="Lohit Bengali" w:cs="Lohit Bengali" w:ascii="Lohit Bengali" w:hAnsi="Lohit Bengali"/>
          <w:sz w:val="22"/>
          <w:szCs w:val="22"/>
        </w:rPr>
        <w:t xml:space="preserve">channel importance metric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হিসেবে ব্যবহৃত হয় </w:t>
      </w:r>
      <w:r>
        <w:rPr>
          <w:rFonts w:eastAsia="Lohit Bengali" w:cs="Lohit Bengali" w:ascii="Lohit Bengali" w:hAnsi="Lohit Bengali"/>
          <w:sz w:val="22"/>
          <w:szCs w:val="22"/>
        </w:rPr>
        <w:t xml:space="preserve">pruning </w:t>
      </w:r>
      <w:r>
        <w:rPr>
          <w:rFonts w:ascii="Lohit Bengali" w:hAnsi="Lohit Bengali" w:eastAsia="Lohit Bengali" w:cs="Lohit Bengali"/>
          <w:sz w:val="22"/>
          <w:szCs w:val="22"/>
        </w:rPr>
        <w:t>এ</w:t>
      </w:r>
      <w:r>
        <w:rPr>
          <w:rFonts w:eastAsia="Lohit Bengali" w:cs="Lohit Bengali" w:ascii="Lohit Bengali" w:hAnsi="Lohit Bengali"/>
          <w:sz w:val="22"/>
          <w:szCs w:val="22"/>
        </w:rPr>
        <w:t>)</w:t>
      </w:r>
    </w:p>
    <w:p>
      <w:pPr>
        <w:pStyle w:val="ListParagraph"/>
        <w:numPr>
          <w:ilvl w:val="1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 xml:space="preserve">Magnitude-based pruning (weight-level,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সবচেয়ে সরল </w:t>
      </w:r>
      <w:r>
        <w:rPr>
          <w:rFonts w:eastAsia="Lohit Bengali" w:cs="Lohit Bengali" w:ascii="Lohit Bengali" w:hAnsi="Lohit Bengali"/>
          <w:sz w:val="22"/>
          <w:szCs w:val="22"/>
        </w:rPr>
        <w:t xml:space="preserve">baseline </w:t>
      </w:r>
      <w:r>
        <w:rPr>
          <w:rFonts w:ascii="Lohit Bengali" w:hAnsi="Lohit Bengali" w:eastAsia="Lohit Bengali" w:cs="Lohit Bengali"/>
          <w:sz w:val="22"/>
          <w:szCs w:val="22"/>
        </w:rPr>
        <w:t>হিসেবে তুলনার জন্য</w:t>
      </w:r>
      <w:r>
        <w:rPr>
          <w:rFonts w:eastAsia="Lohit Bengali" w:cs="Lohit Bengali" w:ascii="Lohit Bengali" w:hAnsi="Lohit Bengali"/>
          <w:sz w:val="22"/>
          <w:szCs w:val="22"/>
        </w:rPr>
        <w:t>)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3.5.2 Knowledge Distillation</w:t>
      </w:r>
    </w:p>
    <w:p>
      <w:pPr>
        <w:pStyle w:val="ListParagraph"/>
        <w:numPr>
          <w:ilvl w:val="1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Teacher (pruning-</w:t>
      </w:r>
      <w:r>
        <w:rPr>
          <w:rFonts w:ascii="Lohit Bengali" w:hAnsi="Lohit Bengali" w:eastAsia="Lohit Bengali" w:cs="Lohit Bengali"/>
          <w:sz w:val="22"/>
          <w:szCs w:val="22"/>
        </w:rPr>
        <w:t xml:space="preserve">পূর্ব </w:t>
      </w:r>
      <w:r>
        <w:rPr>
          <w:rFonts w:eastAsia="Lohit Bengali" w:cs="Lohit Bengali" w:ascii="Lohit Bengali" w:hAnsi="Lohit Bengali"/>
          <w:sz w:val="22"/>
          <w:szCs w:val="22"/>
        </w:rPr>
        <w:t>full model) → Student (pruned model)</w:t>
      </w:r>
    </w:p>
    <w:p>
      <w:pPr>
        <w:pStyle w:val="ListParagraph"/>
        <w:numPr>
          <w:ilvl w:val="1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 xml:space="preserve">LGD/CWD (logit-based / channel-wise distillation) — pruning </w:t>
      </w:r>
      <w:r>
        <w:rPr>
          <w:rFonts w:ascii="Lohit Bengali" w:hAnsi="Lohit Bengali" w:eastAsia="Lohit Bengali" w:cs="Lohit Bengali"/>
          <w:sz w:val="22"/>
          <w:szCs w:val="22"/>
        </w:rPr>
        <w:t>এর পরে কেন</w:t>
      </w:r>
      <w:r>
        <w:rPr>
          <w:rFonts w:eastAsia="Lohit Bengali" w:cs="Lohit Bengali" w:ascii="Lohit Bengali" w:hAnsi="Lohit Bengali"/>
          <w:sz w:val="22"/>
          <w:szCs w:val="22"/>
        </w:rPr>
        <w:t xml:space="preserve">: pruning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এ </w:t>
      </w:r>
      <w:r>
        <w:rPr>
          <w:rFonts w:eastAsia="Lohit Bengali" w:cs="Lohit Bengali" w:ascii="Lohit Bengali" w:hAnsi="Lohit Bengali"/>
          <w:sz w:val="22"/>
          <w:szCs w:val="22"/>
        </w:rPr>
        <w:t xml:space="preserve">accuracy loss </w:t>
      </w:r>
      <w:r>
        <w:rPr>
          <w:rFonts w:ascii="Lohit Bengali" w:hAnsi="Lohit Bengali" w:eastAsia="Lohit Bengali" w:cs="Lohit Bengali"/>
          <w:sz w:val="22"/>
          <w:szCs w:val="22"/>
        </w:rPr>
        <w:t>হয়</w:t>
      </w:r>
      <w:r>
        <w:rPr>
          <w:rFonts w:eastAsia="Lohit Bengali" w:cs="Lohit Bengali" w:ascii="Lohit Bengali" w:hAnsi="Lohit Bengali"/>
          <w:sz w:val="22"/>
          <w:szCs w:val="22"/>
        </w:rPr>
        <w:t xml:space="preserve">, distillation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সেই </w:t>
      </w:r>
      <w:r>
        <w:rPr>
          <w:rFonts w:eastAsia="Lohit Bengali" w:cs="Lohit Bengali" w:ascii="Lohit Bengali" w:hAnsi="Lohit Bengali"/>
          <w:sz w:val="22"/>
          <w:szCs w:val="22"/>
        </w:rPr>
        <w:t xml:space="preserve">loss recover </w:t>
      </w:r>
      <w:r>
        <w:rPr>
          <w:rFonts w:ascii="Lohit Bengali" w:hAnsi="Lohit Bengali" w:eastAsia="Lohit Bengali" w:cs="Lohit Bengali"/>
          <w:sz w:val="22"/>
          <w:szCs w:val="22"/>
        </w:rPr>
        <w:t>করতে সাহায্য করে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3.5.3 INT8 Quantization</w:t>
      </w:r>
    </w:p>
    <w:p>
      <w:pPr>
        <w:pStyle w:val="ListParagraph"/>
        <w:numPr>
          <w:ilvl w:val="1"/>
          <w:numId w:val="2"/>
        </w:numPr>
        <w:spacing w:lineRule="auto" w:line="290" w:before="0" w:after="100"/>
        <w:rPr/>
      </w:pPr>
      <w:r>
        <w:rPr>
          <w:rFonts w:ascii="Lohit Bengali" w:hAnsi="Lohit Bengali" w:eastAsia="Lohit Bengali" w:cs="Lohit Bengali"/>
          <w:sz w:val="22"/>
          <w:szCs w:val="22"/>
        </w:rPr>
        <w:t>সবার শেষে কেন</w:t>
      </w:r>
      <w:r>
        <w:rPr>
          <w:rFonts w:eastAsia="Lohit Bengali" w:cs="Lohit Bengali" w:ascii="Lohit Bengali" w:hAnsi="Lohit Bengali"/>
          <w:sz w:val="22"/>
          <w:szCs w:val="22"/>
        </w:rPr>
        <w:t xml:space="preserve">: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এটা </w:t>
      </w:r>
      <w:r>
        <w:rPr>
          <w:rFonts w:eastAsia="Lohit Bengali" w:cs="Lohit Bengali" w:ascii="Lohit Bengali" w:hAnsi="Lohit Bengali"/>
          <w:sz w:val="22"/>
          <w:szCs w:val="22"/>
        </w:rPr>
        <w:t xml:space="preserve">numeric precision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কমায় </w:t>
      </w:r>
      <w:r>
        <w:rPr>
          <w:rFonts w:eastAsia="Lohit Bengali" w:cs="Lohit Bengali" w:ascii="Lohit Bengali" w:hAnsi="Lohit Bengali"/>
          <w:sz w:val="22"/>
          <w:szCs w:val="22"/>
        </w:rPr>
        <w:t>(deployment-</w:t>
      </w:r>
      <w:r>
        <w:rPr>
          <w:rFonts w:ascii="Lohit Bengali" w:hAnsi="Lohit Bengali" w:eastAsia="Lohit Bengali" w:cs="Lohit Bengali"/>
          <w:sz w:val="22"/>
          <w:szCs w:val="22"/>
        </w:rPr>
        <w:t>এর ঠিক আগের ধাপ</w:t>
      </w:r>
      <w:r>
        <w:rPr>
          <w:rFonts w:eastAsia="Lohit Bengali" w:cs="Lohit Bengali" w:ascii="Lohit Bengali" w:hAnsi="Lohit Bengali"/>
          <w:sz w:val="22"/>
          <w:szCs w:val="22"/>
        </w:rPr>
        <w:t xml:space="preserve">), architecture </w:t>
      </w:r>
      <w:r>
        <w:rPr>
          <w:rFonts w:ascii="Lohit Bengali" w:hAnsi="Lohit Bengali" w:eastAsia="Lohit Bengali" w:cs="Lohit Bengali"/>
          <w:sz w:val="22"/>
          <w:szCs w:val="22"/>
        </w:rPr>
        <w:t>পরিবর্তন করে না</w:t>
      </w:r>
      <w:r>
        <w:rPr>
          <w:rFonts w:eastAsia="Lohit Bengali" w:cs="Lohit Bengali" w:ascii="Lohit Bengali" w:hAnsi="Lohit Bengali"/>
          <w:sz w:val="22"/>
          <w:szCs w:val="22"/>
        </w:rPr>
        <w:t xml:space="preserve">,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তাই </w:t>
      </w:r>
      <w:r>
        <w:rPr>
          <w:rFonts w:eastAsia="Lohit Bengali" w:cs="Lohit Bengali" w:ascii="Lohit Bengali" w:hAnsi="Lohit Bengali"/>
          <w:sz w:val="22"/>
          <w:szCs w:val="22"/>
        </w:rPr>
        <w:t xml:space="preserve">pruning+distillation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সম্পন্ন হওয়া </w:t>
      </w:r>
      <w:r>
        <w:rPr>
          <w:rFonts w:eastAsia="Lohit Bengali" w:cs="Lohit Bengali" w:ascii="Lohit Bengali" w:hAnsi="Lohit Bengali"/>
          <w:sz w:val="22"/>
          <w:szCs w:val="22"/>
        </w:rPr>
        <w:t xml:space="preserve">model </w:t>
      </w:r>
      <w:r>
        <w:rPr>
          <w:rFonts w:ascii="Lohit Bengali" w:hAnsi="Lohit Bengali" w:eastAsia="Lohit Bengali" w:cs="Lohit Bengali"/>
          <w:sz w:val="22"/>
          <w:szCs w:val="22"/>
        </w:rPr>
        <w:t>এর উপর প্রয়োগ করা সবচেয়ে যুক্তিসঙ্গত</w:t>
      </w:r>
    </w:p>
    <w:p>
      <w:pPr>
        <w:pStyle w:val="Normal"/>
        <w:pBdr>
          <w:left w:val="single" w:sz="12" w:space="8" w:color="2E7D32"/>
        </w:pBdr>
        <w:shd w:val="clear" w:fill="EAF7EC"/>
        <w:spacing w:lineRule="auto" w:line="290" w:before="80" w:after="200"/>
        <w:ind w:start="360"/>
        <w:rPr/>
      </w:pPr>
      <w:r>
        <w:rPr>
          <w:rFonts w:ascii="Lohit Bengali" w:hAnsi="Lohit Bengali" w:eastAsia="Lohit Bengali" w:cs="Lohit Bengali"/>
          <w:i/>
          <w:iCs/>
          <w:color w:val="1B5E20"/>
          <w:sz w:val="22"/>
          <w:szCs w:val="22"/>
        </w:rPr>
        <w:t>স্ট্যান্ডার্ড পাইপলাইন অর্ডার</w:t>
      </w:r>
      <w:r>
        <w:rPr>
          <w:rFonts w:eastAsia="Lohit Bengali" w:cs="Lohit Bengali" w:ascii="Lohit Bengali" w:hAnsi="Lohit Bengali"/>
          <w:i/>
          <w:iCs/>
          <w:color w:val="1B5E20"/>
          <w:sz w:val="22"/>
          <w:szCs w:val="22"/>
        </w:rPr>
        <w:t xml:space="preserve">: Train baseline → Prune → Fine-tune/Distill → Quantize → Deploy </w:t>
      </w:r>
    </w:p>
    <w:p>
      <w:pPr>
        <w:pStyle w:val="Heading3"/>
        <w:spacing w:before="200" w:after="100"/>
        <w:rPr/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3.6 Adaptive Learning Mechanism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>
          <w:rFonts w:ascii="Lohit Bengali" w:hAnsi="Lohit Bengali" w:eastAsia="Lohit Bengali" w:cs="Lohit Bengali"/>
          <w:sz w:val="22"/>
          <w:szCs w:val="22"/>
        </w:rPr>
      </w:pPr>
      <w:r>
        <w:rPr>
          <w:rFonts w:ascii="Lohit Bengali" w:hAnsi="Lohit Bengali" w:eastAsia="Lohit Bengali" w:cs="Lohit Bengali"/>
          <w:sz w:val="22"/>
          <w:szCs w:val="22"/>
        </w:rPr>
        <w:t xml:space="preserve">এটা কী বোঝাচ্ছে </w:t>
      </w:r>
      <w:r>
        <w:rPr>
          <w:rFonts w:eastAsia="Lohit Bengali" w:cs="Lohit Bengali" w:ascii="Lohit Bengali" w:hAnsi="Lohit Bengali"/>
          <w:sz w:val="22"/>
          <w:szCs w:val="22"/>
        </w:rPr>
        <w:t xml:space="preserve">specifically </w:t>
      </w:r>
      <w:r>
        <w:rPr>
          <w:rFonts w:ascii="Lohit Bengali" w:hAnsi="Lohit Bengali" w:eastAsia="Lohit Bengali" w:cs="Lohit Bengali"/>
          <w:sz w:val="22"/>
          <w:szCs w:val="22"/>
        </w:rPr>
        <w:t>লিখুন</w:t>
      </w:r>
      <w:r>
        <w:rPr>
          <w:rFonts w:eastAsia="Lohit Bengali" w:cs="Lohit Bengali" w:ascii="Lohit Bengali" w:hAnsi="Lohit Bengali"/>
          <w:sz w:val="22"/>
          <w:szCs w:val="22"/>
        </w:rPr>
        <w:t xml:space="preserve">: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নতুন </w:t>
      </w:r>
      <w:r>
        <w:rPr>
          <w:rFonts w:eastAsia="Lohit Bengali" w:cs="Lohit Bengali" w:ascii="Lohit Bengali" w:hAnsi="Lohit Bengali"/>
          <w:sz w:val="22"/>
          <w:szCs w:val="22"/>
        </w:rPr>
        <w:t xml:space="preserve">authorized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ব্যক্তি যোগ হলে কি পুরো মডেল </w:t>
      </w:r>
      <w:r>
        <w:rPr>
          <w:rFonts w:eastAsia="Lohit Bengali" w:cs="Lohit Bengali" w:ascii="Lohit Bengali" w:hAnsi="Lohit Bengali"/>
          <w:sz w:val="22"/>
          <w:szCs w:val="22"/>
        </w:rPr>
        <w:t xml:space="preserve">retrain </w:t>
      </w:r>
      <w:r>
        <w:rPr>
          <w:rFonts w:ascii="Lohit Bengali" w:hAnsi="Lohit Bengali" w:eastAsia="Lohit Bengali" w:cs="Lohit Bengali"/>
          <w:sz w:val="22"/>
          <w:szCs w:val="22"/>
        </w:rPr>
        <w:t>হয়</w:t>
      </w:r>
      <w:r>
        <w:rPr>
          <w:rFonts w:eastAsia="Lohit Bengali" w:cs="Lohit Bengali" w:ascii="Lohit Bengali" w:hAnsi="Lohit Bengali"/>
          <w:sz w:val="22"/>
          <w:szCs w:val="22"/>
        </w:rPr>
        <w:t xml:space="preserve">,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নাকি </w:t>
      </w:r>
      <w:r>
        <w:rPr>
          <w:rFonts w:eastAsia="Lohit Bengali" w:cs="Lohit Bengali" w:ascii="Lohit Bengali" w:hAnsi="Lohit Bengali"/>
          <w:sz w:val="22"/>
          <w:szCs w:val="22"/>
        </w:rPr>
        <w:t xml:space="preserve">incremental/online fine-tuning </w:t>
      </w:r>
      <w:r>
        <w:rPr>
          <w:rFonts w:ascii="Lohit Bengali" w:hAnsi="Lohit Bengali" w:eastAsia="Lohit Bengali" w:cs="Lohit Bengali"/>
          <w:sz w:val="22"/>
          <w:szCs w:val="22"/>
        </w:rPr>
        <w:t>হয়</w:t>
      </w:r>
      <w:r>
        <w:rPr>
          <w:rFonts w:eastAsia="Lohit Bengali" w:cs="Lohit Bengali" w:ascii="Lohit Bengali" w:hAnsi="Lohit Bengali"/>
          <w:sz w:val="22"/>
          <w:szCs w:val="22"/>
        </w:rPr>
        <w:t xml:space="preserve">?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এটা </w:t>
      </w:r>
      <w:r>
        <w:rPr>
          <w:rFonts w:eastAsia="Lohit Bengali" w:cs="Lohit Bengali" w:ascii="Lohit Bengali" w:hAnsi="Lohit Bengali"/>
          <w:sz w:val="22"/>
          <w:szCs w:val="22"/>
        </w:rPr>
        <w:t xml:space="preserve">face-database incremental update </w:t>
      </w:r>
      <w:r>
        <w:rPr>
          <w:rFonts w:ascii="Lohit Bengali" w:hAnsi="Lohit Bengali" w:eastAsia="Lohit Bengali" w:cs="Lohit Bengali"/>
          <w:sz w:val="22"/>
          <w:szCs w:val="22"/>
        </w:rPr>
        <w:t>সংক্রান্ত পূর্ববর্তী সাহিত্যের সাথে সংযুক্ত করা যায়</w:t>
      </w:r>
    </w:p>
    <w:p>
      <w:pPr>
        <w:pStyle w:val="Heading2"/>
        <w:spacing w:before="260" w:after="140"/>
        <w:rPr/>
      </w:pPr>
      <w:r>
        <w:rPr>
          <w:rFonts w:eastAsia="Lohit Bengali" w:cs="Lohit Bengali" w:ascii="Lohit Bengali" w:hAnsi="Lohit Bengali"/>
          <w:b/>
          <w:bCs/>
          <w:color w:val="2E5395"/>
          <w:sz w:val="26"/>
          <w:szCs w:val="26"/>
        </w:rPr>
        <w:t>4. Experimental Setup</w:t>
      </w:r>
    </w:p>
    <w:p>
      <w:pPr>
        <w:pStyle w:val="Heading3"/>
        <w:spacing w:before="200" w:after="100"/>
        <w:rPr/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4.1 Dataset statistics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Train/val/test split, class balance, total images/frames, authorized vs unauthorized ratio</w:t>
      </w:r>
    </w:p>
    <w:p>
      <w:pPr>
        <w:pStyle w:val="Heading3"/>
        <w:spacing w:before="200" w:after="100"/>
        <w:rPr/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4.2 Implementation details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Epochs, optimizer, learning rate schedule, batch size, training hardware</w:t>
      </w:r>
    </w:p>
    <w:p>
      <w:pPr>
        <w:pStyle w:val="Heading3"/>
        <w:spacing w:before="200" w:after="100"/>
        <w:rPr/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4.3 Deployment hardware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Rasp-5</w:t>
      </w:r>
    </w:p>
    <w:p>
      <w:pPr>
        <w:pStyle w:val="Heading3"/>
        <w:spacing w:before="200" w:after="100"/>
        <w:rPr/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4.4 Evaluation metrics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Detection: mAP@0.5, mAP@0.5:0.95, Precision, Recall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Classification: Accuracy, F1-score, Confusion matrix (Authorized/Unauthorized)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>
          <w:rFonts w:ascii="Lohit Bengali" w:hAnsi="Lohit Bengali" w:eastAsia="Lohit Bengali" w:cs="Lohit Bengali"/>
          <w:sz w:val="22"/>
          <w:szCs w:val="22"/>
        </w:rPr>
      </w:pPr>
      <w:r>
        <w:rPr>
          <w:rFonts w:eastAsia="Lohit Bengali" w:cs="Lohit Bengali" w:ascii="Lohit Bengali" w:hAnsi="Lohit Bengali"/>
          <w:sz w:val="22"/>
          <w:szCs w:val="22"/>
        </w:rPr>
        <w:t>Efficiency: FPS, model size (MB), parameter count, FLOPs, inference latency, power consumption (Watt)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>
          <w:rFonts w:ascii="Lohit Bengali" w:hAnsi="Lohit Bengali" w:eastAsia="Lohit Bengali" w:cs="Lohit Bengali"/>
          <w:sz w:val="22"/>
          <w:szCs w:val="22"/>
        </w:rPr>
      </w:pPr>
      <w:r>
        <w:rPr>
          <w:rFonts w:eastAsia="Lohit Bengali" w:cs="Lohit Bengali" w:ascii="Lohit Bengali" w:hAnsi="Lohit Bengali"/>
          <w:sz w:val="22"/>
          <w:szCs w:val="22"/>
        </w:rPr>
        <w:t xml:space="preserve">  </w:t>
      </w:r>
      <w:r>
        <w:rPr>
          <w:rFonts w:eastAsia="Lohit Bengali" w:cs="Lohit Bengali" w:ascii="Lohit Bengali" w:hAnsi="Lohit Bengali"/>
          <w:sz w:val="22"/>
          <w:szCs w:val="22"/>
        </w:rPr>
        <w:t>3D image generation for precison,recall and map50</w:t>
      </w:r>
    </w:p>
    <w:p>
      <w:pPr>
        <w:pStyle w:val="Heading2"/>
        <w:spacing w:before="260" w:after="140"/>
        <w:rPr/>
      </w:pPr>
      <w:r>
        <w:rPr>
          <w:rFonts w:eastAsia="Lohit Bengali" w:cs="Lohit Bengali" w:ascii="Lohit Bengali" w:hAnsi="Lohit Bengali"/>
          <w:b/>
          <w:bCs/>
          <w:color w:val="2E5395"/>
          <w:sz w:val="26"/>
          <w:szCs w:val="26"/>
        </w:rPr>
        <w:t>5. Results and Discussion</w:t>
      </w:r>
    </w:p>
    <w:p>
      <w:pPr>
        <w:pStyle w:val="Heading3"/>
        <w:spacing w:before="200" w:after="100"/>
        <w:rPr/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5.1 Ablation Study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>
          <w:rFonts w:ascii="Lohit Bengali" w:hAnsi="Lohit Bengali" w:eastAsia="Lohit Bengali" w:cs="Lohit Bengali"/>
          <w:sz w:val="22"/>
          <w:szCs w:val="22"/>
        </w:rPr>
      </w:pPr>
      <w:r>
        <w:rPr>
          <w:rFonts w:ascii="Lohit Bengali" w:hAnsi="Lohit Bengali" w:eastAsia="Lohit Bengali" w:cs="Lohit Bengali"/>
          <w:sz w:val="22"/>
          <w:szCs w:val="22"/>
        </w:rPr>
        <w:t xml:space="preserve">প্রতিটা </w:t>
      </w:r>
      <w:r>
        <w:rPr>
          <w:rFonts w:eastAsia="Lohit Bengali" w:cs="Lohit Bengali" w:ascii="Lohit Bengali" w:hAnsi="Lohit Bengali"/>
          <w:sz w:val="22"/>
          <w:szCs w:val="22"/>
        </w:rPr>
        <w:t xml:space="preserve">module (DCNv2, DySample/ASFF, SEAM) </w:t>
      </w:r>
    </w:p>
    <w:p>
      <w:pPr>
        <w:pStyle w:val="ListParagraph"/>
        <w:spacing w:lineRule="auto" w:line="290" w:before="0" w:after="100"/>
        <w:rPr>
          <w:rFonts w:ascii="Lohit Bengali" w:hAnsi="Lohit Bengali" w:eastAsia="Lohit Bengali" w:cs="Lohit Bengali"/>
          <w:sz w:val="22"/>
          <w:szCs w:val="22"/>
        </w:rPr>
      </w:pPr>
      <w:r>
        <w:rPr>
          <w:rFonts w:eastAsia="Lohit Bengali" w:cs="Lohit Bengali" w:ascii="Lohit Bengali" w:hAnsi="Lohit Bengali"/>
          <w:sz w:val="22"/>
          <w:szCs w:val="22"/>
        </w:rPr>
      </w:r>
    </w:p>
    <w:p>
      <w:pPr>
        <w:pStyle w:val="ListParagraph"/>
        <w:spacing w:lineRule="auto" w:line="290" w:before="0" w:after="100"/>
        <w:rPr>
          <w:rFonts w:ascii="Lohit Bengali" w:hAnsi="Lohit Bengali" w:eastAsia="Lohit Bengali" w:cs="Lohit Bengali"/>
          <w:sz w:val="22"/>
          <w:szCs w:val="22"/>
        </w:rPr>
      </w:pPr>
      <w:r>
        <w:rPr>
          <w:rFonts w:eastAsia="Lohit Bengali" w:cs="Lohit Bengali" w:ascii="Lohit Bengali" w:hAnsi="Lohit Bengali"/>
          <w:sz w:val="22"/>
          <w:szCs w:val="2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63640" cy="2136140"/>
            <wp:effectExtent l="0" t="0" r="0" b="0"/>
            <wp:wrapSquare wrapText="largest"/>
            <wp:docPr id="1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213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90" w:before="0" w:after="100"/>
        <w:rPr>
          <w:rFonts w:ascii="Lohit Bengali" w:hAnsi="Lohit Bengali" w:eastAsia="Lohit Bengali" w:cs="Lohit Bengali"/>
          <w:sz w:val="22"/>
          <w:szCs w:val="22"/>
        </w:rPr>
      </w:pPr>
      <w:r>
        <w:rPr>
          <w:rFonts w:eastAsia="Lohit Bengali" w:cs="Lohit Bengali" w:ascii="Lohit Bengali" w:hAnsi="Lohit Bengali"/>
          <w:sz w:val="22"/>
          <w:szCs w:val="22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2397125"/>
            <wp:effectExtent l="0" t="0" r="0" b="0"/>
            <wp:wrapSquare wrapText="largest"/>
            <wp:docPr id="1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9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200" w:after="100"/>
        <w:rPr/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5.2 Compression Pipeline Results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 xml:space="preserve">Pruning ratio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বনাম </w:t>
      </w:r>
      <w:r>
        <w:rPr>
          <w:rFonts w:eastAsia="Lohit Bengali" w:cs="Lohit Bengali" w:ascii="Lohit Bengali" w:hAnsi="Lohit Bengali"/>
          <w:sz w:val="22"/>
          <w:szCs w:val="22"/>
        </w:rPr>
        <w:t>accuracy/speed trade-off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Distillation-</w:t>
      </w:r>
      <w:r>
        <w:rPr>
          <w:rFonts w:ascii="Lohit Bengali" w:hAnsi="Lohit Bengali" w:eastAsia="Lohit Bengali" w:cs="Lohit Bengali"/>
          <w:sz w:val="22"/>
          <w:szCs w:val="22"/>
        </w:rPr>
        <w:t xml:space="preserve">পরবর্তী </w:t>
      </w:r>
      <w:r>
        <w:rPr>
          <w:rFonts w:eastAsia="Lohit Bengali" w:cs="Lohit Bengali" w:ascii="Lohit Bengali" w:hAnsi="Lohit Bengali"/>
          <w:sz w:val="22"/>
          <w:szCs w:val="22"/>
        </w:rPr>
        <w:t>accuracy recovery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>Quantization-</w:t>
      </w:r>
      <w:r>
        <w:rPr>
          <w:rFonts w:ascii="Lohit Bengali" w:hAnsi="Lohit Bengali" w:eastAsia="Lohit Bengali" w:cs="Lohit Bengali"/>
          <w:sz w:val="22"/>
          <w:szCs w:val="22"/>
        </w:rPr>
        <w:t xml:space="preserve">পরবর্তী চূড়ান্ত ফলাফল </w:t>
      </w:r>
      <w:r>
        <w:rPr>
          <w:rFonts w:eastAsia="Lohit Bengali" w:cs="Lohit Bengali" w:ascii="Lohit Bengali" w:hAnsi="Lohit Bengali"/>
          <w:sz w:val="22"/>
          <w:szCs w:val="22"/>
        </w:rPr>
        <w:t xml:space="preserve">(accuracy drop </w:t>
      </w:r>
      <w:r>
        <w:rPr>
          <w:rFonts w:ascii="Lohit Bengali" w:hAnsi="Lohit Bengali" w:eastAsia="Lohit Bengali" w:cs="Lohit Bengali"/>
          <w:sz w:val="22"/>
          <w:szCs w:val="22"/>
        </w:rPr>
        <w:t>কতটুকু</w:t>
      </w:r>
      <w:r>
        <w:rPr>
          <w:rFonts w:eastAsia="Lohit Bengali" w:cs="Lohit Bengali" w:ascii="Lohit Bengali" w:hAnsi="Lohit Bengali"/>
          <w:sz w:val="22"/>
          <w:szCs w:val="22"/>
        </w:rPr>
        <w:t xml:space="preserve">, speed gain </w:t>
      </w:r>
      <w:r>
        <w:rPr>
          <w:rFonts w:ascii="Lohit Bengali" w:hAnsi="Lohit Bengali" w:eastAsia="Lohit Bengali" w:cs="Lohit Bengali"/>
          <w:sz w:val="22"/>
          <w:szCs w:val="22"/>
        </w:rPr>
        <w:t>কতটুকু</w:t>
      </w:r>
      <w:r>
        <w:rPr>
          <w:rFonts w:eastAsia="Lohit Bengali" w:cs="Lohit Bengali" w:ascii="Lohit Bengali" w:hAnsi="Lohit Bengali"/>
          <w:sz w:val="22"/>
          <w:szCs w:val="22"/>
        </w:rPr>
        <w:t>)</w:t>
      </w:r>
    </w:p>
    <w:p>
      <w:pPr>
        <w:pStyle w:val="Heading3"/>
        <w:spacing w:before="200" w:after="100"/>
        <w:rPr/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5.3 Comparison with State-of-the-Art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 xml:space="preserve">YOLOv8n baseline,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অন্যান্য </w:t>
      </w:r>
      <w:r>
        <w:rPr>
          <w:rFonts w:eastAsia="Lohit Bengali" w:cs="Lohit Bengali" w:ascii="Lohit Bengali" w:hAnsi="Lohit Bengali"/>
          <w:sz w:val="22"/>
          <w:szCs w:val="22"/>
        </w:rPr>
        <w:t xml:space="preserve">lightweight YOLO variant, </w:t>
      </w:r>
      <w:r>
        <w:rPr>
          <w:rFonts w:ascii="Lohit Bengali" w:hAnsi="Lohit Bengali" w:eastAsia="Lohit Bengali" w:cs="Lohit Bengali"/>
          <w:sz w:val="22"/>
          <w:szCs w:val="22"/>
        </w:rPr>
        <w:t>এবং সাহিত্য পর্যালোচনায় পাওয়া রিপোর্ট করা ফলাফলের সাথে তুলনা টেবিল</w:t>
      </w:r>
    </w:p>
    <w:p>
      <w:pPr>
        <w:pStyle w:val="Heading3"/>
        <w:spacing w:before="200" w:after="100"/>
        <w:rPr/>
      </w:pPr>
      <w:r>
        <w:rPr>
          <w:rFonts w:eastAsia="Lohit Bengali" w:cs="Lohit Bengali" w:ascii="Lohit Bengali" w:hAnsi="Lohit Bengali"/>
          <w:b/>
          <w:bCs/>
          <w:color w:val="375623"/>
          <w:sz w:val="23"/>
          <w:szCs w:val="23"/>
        </w:rPr>
        <w:t>5.4 Edge Deployment Results</w:t>
      </w:r>
    </w:p>
    <w:p>
      <w:pPr>
        <w:pStyle w:val="ListParagraph"/>
        <w:numPr>
          <w:ilvl w:val="0"/>
          <w:numId w:val="2"/>
        </w:numPr>
        <w:spacing w:lineRule="auto" w:line="290" w:before="0" w:after="100"/>
        <w:rPr/>
      </w:pPr>
      <w:r>
        <w:rPr>
          <w:rFonts w:eastAsia="Lohit Bengali" w:cs="Lohit Bengali" w:ascii="Lohit Bengali" w:hAnsi="Lohit Bengali"/>
          <w:sz w:val="22"/>
          <w:szCs w:val="22"/>
        </w:rPr>
        <w:t xml:space="preserve">Rasp-5 </w:t>
      </w:r>
      <w:r>
        <w:rPr>
          <w:rFonts w:ascii="Lohit Bengali" w:hAnsi="Lohit Bengali" w:eastAsia="Lohit Bengali" w:cs="Lohit Bengali"/>
          <w:sz w:val="22"/>
          <w:szCs w:val="22"/>
        </w:rPr>
        <w:t xml:space="preserve">তে বাস্তব </w:t>
      </w:r>
      <w:r>
        <w:rPr>
          <w:rFonts w:eastAsia="Lohit Bengali" w:cs="Lohit Bengali" w:ascii="Lohit Bengali" w:hAnsi="Lohit Bengali"/>
          <w:sz w:val="22"/>
          <w:szCs w:val="22"/>
        </w:rPr>
        <w:t>FPS, latency, power consumption</w:t>
      </w:r>
    </w:p>
    <w:p>
      <w:pPr>
        <w:pStyle w:val="Heading2"/>
        <w:spacing w:before="260" w:after="140"/>
        <w:rPr/>
      </w:pPr>
      <w:r>
        <w:rPr>
          <w:rFonts w:eastAsia="Lohit Bengali" w:cs="Lohit Bengali" w:ascii="Lohit Bengali" w:hAnsi="Lohit Bengali"/>
          <w:b/>
          <w:bCs/>
          <w:color w:val="2E5395"/>
          <w:sz w:val="26"/>
          <w:szCs w:val="26"/>
        </w:rPr>
        <w:t>6. Limitations and Future Work</w:t>
      </w:r>
    </w:p>
    <w:p>
      <w:pPr>
        <w:pStyle w:val="Heading2"/>
        <w:spacing w:before="260" w:after="140"/>
        <w:rPr/>
      </w:pPr>
      <w:r>
        <w:rPr>
          <w:rFonts w:eastAsia="Lohit Bengali" w:cs="Lohit Bengali" w:ascii="Lohit Bengali" w:hAnsi="Lohit Bengali"/>
          <w:b/>
          <w:bCs/>
          <w:color w:val="2E5395"/>
          <w:sz w:val="26"/>
          <w:szCs w:val="26"/>
        </w:rPr>
        <w:t>7. Conclusion</w:t>
      </w:r>
    </w:p>
    <w:p>
      <w:pPr>
        <w:pStyle w:val="Heading2"/>
        <w:spacing w:before="260" w:after="140"/>
        <w:rPr/>
      </w:pPr>
      <w:r>
        <w:rPr>
          <w:rFonts w:eastAsia="Lohit Bengali" w:cs="Lohit Bengali" w:ascii="Lohit Bengali" w:hAnsi="Lohit Bengali"/>
          <w:b/>
          <w:bCs/>
          <w:color w:val="2E5395"/>
          <w:sz w:val="26"/>
          <w:szCs w:val="26"/>
        </w:rPr>
        <w:t>References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Lohit Bengali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04" w:hanging="288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08" w:hanging="288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504" w:hanging="288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08" w:hanging="288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rPr>
      <w:vertAlign w:val="superscript"/>
    </w:rPr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NumberingSymbols">
    <w:name w:val="Numbering Symbols"/>
    <w:rPr/>
  </w:style>
  <w:style w:type="character" w:styleId="Bullets">
    <w:name w:val="Bullets"/>
    <w:rPr>
      <w:rFonts w:ascii="OpenSymbol" w:hAnsi="OpenSymbol" w:eastAsia="OpenSymbol" w:cs="OpenSymbol"/>
    </w:rPr>
  </w:style>
  <w:style w:type="character" w:styleId="Strong">
    <w:name w:val="Strong"/>
    <w:rPr>
      <w:b/>
      <w:bCs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733</TotalTime>
  <Application>LibreOffice/26.8.0.3$Linux_X86_64 LibreOffice_project/680$Build-3</Application>
  <AppVersion>15.0000</AppVersion>
  <Pages>12</Pages>
  <Words>646</Words>
  <Characters>3707</Characters>
  <CharactersWithSpaces>4332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2026-09-24T22:46:19Z</dcterms:created>
  <dc:creator>Claude</dc:creator>
  <dc:description/>
  <dc:language>en-US</dc:language>
  <cp:lastModifiedBy/>
  <dcterms:modified xsi:type="dcterms:W3CDTF">2026-10-13T23:43:14Z</dcterms:modified>
  <cp:revision>21</cp:revision>
  <dc:subject/>
  <dc:title>YOLOv8n-AUC পেপার স্ট্রাকচার রিভিউ ও উন্নত সংস্করণ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