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69B" w:rsidRPr="000D35A8" w:rsidRDefault="0034369B" w:rsidP="0034369B">
      <w:pPr>
        <w:rPr>
          <w:rFonts w:ascii="Courier New" w:hAnsi="Courier New" w:cs="Courier New"/>
          <w:sz w:val="18"/>
          <w:szCs w:val="18"/>
        </w:rPr>
      </w:pPr>
    </w:p>
    <w:p w:rsidR="0034369B" w:rsidRPr="000D35A8" w:rsidRDefault="0034369B" w:rsidP="0034369B">
      <w:pPr>
        <w:jc w:val="right"/>
        <w:rPr>
          <w:rFonts w:ascii="Courier New" w:hAnsi="Courier New" w:cs="Courier New"/>
          <w:b/>
          <w:sz w:val="18"/>
          <w:szCs w:val="18"/>
        </w:rPr>
      </w:pPr>
    </w:p>
    <w:p w:rsidR="0034369B" w:rsidRPr="000D35A8" w:rsidRDefault="0034369B" w:rsidP="0034369B">
      <w:pPr>
        <w:jc w:val="right"/>
        <w:rPr>
          <w:rFonts w:ascii="Courier New" w:hAnsi="Courier New" w:cs="Courier New"/>
          <w:b/>
          <w:sz w:val="18"/>
          <w:szCs w:val="18"/>
        </w:rPr>
      </w:pPr>
    </w:p>
    <w:p w:rsidR="0034369B" w:rsidRPr="000D35A8" w:rsidRDefault="0034369B" w:rsidP="0034369B">
      <w:pPr>
        <w:jc w:val="right"/>
        <w:rPr>
          <w:rFonts w:ascii="Courier New" w:hAnsi="Courier New" w:cs="Courier New"/>
          <w:b/>
          <w:sz w:val="18"/>
          <w:szCs w:val="18"/>
        </w:rPr>
      </w:pPr>
    </w:p>
    <w:p w:rsidR="0034369B" w:rsidRPr="000D35A8" w:rsidRDefault="0034369B" w:rsidP="0034369B">
      <w:pPr>
        <w:jc w:val="right"/>
        <w:rPr>
          <w:rFonts w:ascii="Courier New" w:hAnsi="Courier New" w:cs="Courier New"/>
          <w:b/>
          <w:i/>
          <w:sz w:val="18"/>
          <w:szCs w:val="18"/>
        </w:rPr>
      </w:pPr>
      <w:r w:rsidRPr="000D35A8">
        <w:rPr>
          <w:rFonts w:ascii="Courier New" w:hAnsi="Courier New" w:cs="Courier New"/>
          <w:b/>
          <w:i/>
          <w:sz w:val="18"/>
          <w:szCs w:val="18"/>
        </w:rPr>
        <w:t>Pacific Biosciences</w:t>
      </w:r>
    </w:p>
    <w:p w:rsidR="0034369B" w:rsidRPr="000D35A8" w:rsidRDefault="0034369B" w:rsidP="0034369B">
      <w:pPr>
        <w:jc w:val="right"/>
        <w:rPr>
          <w:rFonts w:ascii="Courier New" w:hAnsi="Courier New" w:cs="Courier New"/>
          <w:b/>
          <w:i/>
          <w:sz w:val="18"/>
          <w:szCs w:val="18"/>
        </w:rPr>
      </w:pPr>
      <w:r w:rsidRPr="000D35A8">
        <w:rPr>
          <w:rFonts w:ascii="Courier New" w:hAnsi="Courier New" w:cs="Courier New"/>
          <w:b/>
          <w:i/>
          <w:sz w:val="18"/>
          <w:szCs w:val="18"/>
        </w:rPr>
        <w:t>Software Functional Specification</w:t>
      </w:r>
    </w:p>
    <w:p w:rsidR="0034369B" w:rsidRPr="000D35A8" w:rsidRDefault="0034369B" w:rsidP="0034369B">
      <w:pPr>
        <w:jc w:val="right"/>
        <w:rPr>
          <w:rFonts w:ascii="Courier New" w:hAnsi="Courier New" w:cs="Courier New"/>
          <w:b/>
          <w:i/>
          <w:sz w:val="18"/>
          <w:szCs w:val="18"/>
        </w:rPr>
      </w:pPr>
      <w:r w:rsidRPr="000D35A8">
        <w:rPr>
          <w:rFonts w:ascii="Courier New" w:hAnsi="Courier New" w:cs="Courier New"/>
          <w:b/>
          <w:i/>
          <w:sz w:val="18"/>
          <w:szCs w:val="18"/>
        </w:rPr>
        <w:t xml:space="preserve">compareSequences.py </w:t>
      </w:r>
    </w:p>
    <w:p w:rsidR="0034369B" w:rsidRPr="000D35A8" w:rsidRDefault="0034369B" w:rsidP="0034369B">
      <w:pPr>
        <w:pStyle w:val="Footer"/>
        <w:tabs>
          <w:tab w:val="clear" w:pos="4320"/>
          <w:tab w:val="clear" w:pos="8640"/>
        </w:tabs>
        <w:jc w:val="right"/>
        <w:rPr>
          <w:rFonts w:ascii="Courier New" w:hAnsi="Courier New" w:cs="Courier New"/>
          <w:i/>
          <w:sz w:val="18"/>
          <w:szCs w:val="18"/>
        </w:rPr>
      </w:pPr>
      <w:r w:rsidRPr="000D35A8">
        <w:rPr>
          <w:rFonts w:ascii="Courier New" w:hAnsi="Courier New" w:cs="Courier New"/>
          <w:i/>
          <w:sz w:val="18"/>
          <w:szCs w:val="18"/>
        </w:rPr>
        <w:t>Secondary Analysis Group</w:t>
      </w:r>
    </w:p>
    <w:p w:rsidR="0034369B" w:rsidRPr="000D35A8" w:rsidRDefault="0034369B" w:rsidP="0034369B">
      <w:pPr>
        <w:jc w:val="right"/>
        <w:rPr>
          <w:rFonts w:ascii="Courier New" w:hAnsi="Courier New" w:cs="Courier New"/>
          <w:sz w:val="18"/>
          <w:szCs w:val="18"/>
        </w:rPr>
      </w:pPr>
    </w:p>
    <w:p w:rsidR="0034369B" w:rsidRPr="000D35A8" w:rsidRDefault="0034369B" w:rsidP="0034369B">
      <w:pPr>
        <w:jc w:val="right"/>
        <w:rPr>
          <w:rFonts w:ascii="Courier New" w:hAnsi="Courier New" w:cs="Courier New"/>
          <w:b/>
          <w:sz w:val="18"/>
          <w:szCs w:val="18"/>
        </w:rPr>
      </w:pPr>
    </w:p>
    <w:p w:rsidR="0034369B" w:rsidRPr="000D35A8" w:rsidRDefault="0034369B" w:rsidP="0034369B">
      <w:pPr>
        <w:jc w:val="right"/>
        <w:rPr>
          <w:rFonts w:ascii="Courier New" w:hAnsi="Courier New" w:cs="Courier New"/>
          <w:b/>
          <w:sz w:val="18"/>
          <w:szCs w:val="18"/>
        </w:rPr>
      </w:pPr>
    </w:p>
    <w:p w:rsidR="0034369B" w:rsidRPr="000D35A8" w:rsidRDefault="0034369B" w:rsidP="0034369B">
      <w:pPr>
        <w:jc w:val="right"/>
        <w:rPr>
          <w:rFonts w:ascii="Courier New" w:hAnsi="Courier New" w:cs="Courier New"/>
          <w:i/>
          <w:sz w:val="18"/>
          <w:szCs w:val="18"/>
        </w:rPr>
      </w:pPr>
      <w:r w:rsidRPr="000D35A8">
        <w:rPr>
          <w:rFonts w:ascii="Courier New" w:hAnsi="Courier New" w:cs="Courier New"/>
          <w:i/>
          <w:sz w:val="18"/>
          <w:szCs w:val="18"/>
        </w:rPr>
        <w:t>Yuan Li</w:t>
      </w:r>
    </w:p>
    <w:p w:rsidR="0034369B" w:rsidRPr="000D35A8" w:rsidRDefault="000622F9" w:rsidP="0034369B">
      <w:pPr>
        <w:jc w:val="right"/>
        <w:rPr>
          <w:rFonts w:ascii="Courier New" w:hAnsi="Courier New" w:cs="Courier New"/>
          <w:i/>
          <w:sz w:val="18"/>
          <w:szCs w:val="18"/>
        </w:rPr>
      </w:pPr>
      <w:r>
        <w:rPr>
          <w:rFonts w:ascii="Courier New" w:hAnsi="Courier New" w:cs="Courier New"/>
          <w:i/>
          <w:sz w:val="18"/>
          <w:szCs w:val="18"/>
        </w:rPr>
        <w:t>Feb</w:t>
      </w:r>
      <w:r w:rsidR="0034369B" w:rsidRPr="000D35A8">
        <w:rPr>
          <w:rFonts w:ascii="Courier New" w:hAnsi="Courier New" w:cs="Courier New"/>
          <w:i/>
          <w:sz w:val="18"/>
          <w:szCs w:val="18"/>
        </w:rPr>
        <w:t xml:space="preserve"> </w:t>
      </w:r>
      <w:r>
        <w:rPr>
          <w:rFonts w:ascii="Courier New" w:hAnsi="Courier New" w:cs="Courier New"/>
          <w:i/>
          <w:sz w:val="18"/>
          <w:szCs w:val="18"/>
        </w:rPr>
        <w:t>26</w:t>
      </w:r>
      <w:r w:rsidR="0034369B" w:rsidRPr="000D35A8">
        <w:rPr>
          <w:rFonts w:ascii="Courier New" w:hAnsi="Courier New" w:cs="Courier New"/>
          <w:i/>
          <w:sz w:val="18"/>
          <w:szCs w:val="18"/>
        </w:rPr>
        <w:t>, 201</w:t>
      </w:r>
      <w:r>
        <w:rPr>
          <w:rFonts w:ascii="Courier New" w:hAnsi="Courier New" w:cs="Courier New"/>
          <w:i/>
          <w:sz w:val="18"/>
          <w:szCs w:val="18"/>
        </w:rPr>
        <w:t>4</w:t>
      </w:r>
    </w:p>
    <w:p w:rsidR="0034369B" w:rsidRPr="000D35A8" w:rsidRDefault="0034369B" w:rsidP="0034369B">
      <w:pPr>
        <w:pStyle w:val="TOCHeading"/>
        <w:numPr>
          <w:ilvl w:val="0"/>
          <w:numId w:val="0"/>
        </w:numPr>
        <w:ind w:left="180"/>
        <w:rPr>
          <w:rFonts w:ascii="Courier New" w:hAnsi="Courier New" w:cs="Courier New"/>
          <w:sz w:val="18"/>
          <w:szCs w:val="18"/>
        </w:rPr>
      </w:pPr>
      <w:r w:rsidRPr="000D35A8">
        <w:rPr>
          <w:rFonts w:ascii="Courier New" w:hAnsi="Courier New" w:cs="Courier New"/>
          <w:sz w:val="18"/>
          <w:szCs w:val="18"/>
        </w:rPr>
        <w:br w:type="page"/>
      </w:r>
      <w:r w:rsidRPr="000D35A8">
        <w:rPr>
          <w:rFonts w:ascii="Courier New" w:hAnsi="Courier New" w:cs="Courier New"/>
          <w:sz w:val="18"/>
          <w:szCs w:val="18"/>
        </w:rPr>
        <w:lastRenderedPageBreak/>
        <w:t>Contents</w:t>
      </w:r>
    </w:p>
    <w:p w:rsidR="00717DB9" w:rsidRDefault="0034369B">
      <w:pPr>
        <w:pStyle w:val="TOC1"/>
        <w:rPr>
          <w:rFonts w:asciiTheme="minorHAnsi" w:eastAsiaTheme="minorEastAsia" w:hAnsiTheme="minorHAnsi" w:cstheme="minorBidi"/>
          <w:noProof/>
          <w:sz w:val="22"/>
          <w:szCs w:val="22"/>
          <w:lang w:eastAsia="zh-CN"/>
        </w:rPr>
      </w:pPr>
      <w:r w:rsidRPr="000D35A8">
        <w:rPr>
          <w:rFonts w:ascii="Courier New" w:hAnsi="Courier New" w:cs="Courier New"/>
          <w:sz w:val="18"/>
          <w:szCs w:val="18"/>
        </w:rPr>
        <w:fldChar w:fldCharType="begin"/>
      </w:r>
      <w:r w:rsidRPr="000D35A8">
        <w:rPr>
          <w:rFonts w:ascii="Courier New" w:hAnsi="Courier New" w:cs="Courier New"/>
          <w:sz w:val="18"/>
          <w:szCs w:val="18"/>
        </w:rPr>
        <w:instrText xml:space="preserve"> TOC \o "1-2" \h \z \u </w:instrText>
      </w:r>
      <w:r w:rsidRPr="000D35A8">
        <w:rPr>
          <w:rFonts w:ascii="Courier New" w:hAnsi="Courier New" w:cs="Courier New"/>
          <w:sz w:val="18"/>
          <w:szCs w:val="18"/>
        </w:rPr>
        <w:fldChar w:fldCharType="separate"/>
      </w:r>
      <w:hyperlink w:anchor="_Toc381193928" w:history="1">
        <w:r w:rsidR="00717DB9" w:rsidRPr="008E2425">
          <w:rPr>
            <w:rStyle w:val="Hyperlink"/>
            <w:rFonts w:ascii="Courier New" w:hAnsi="Courier New" w:cs="Courier New"/>
            <w:noProof/>
          </w:rPr>
          <w:t>1</w:t>
        </w:r>
        <w:r w:rsidR="00717DB9">
          <w:rPr>
            <w:rFonts w:asciiTheme="minorHAnsi" w:eastAsiaTheme="minorEastAsia" w:hAnsiTheme="minorHAnsi" w:cstheme="minorBidi"/>
            <w:noProof/>
            <w:sz w:val="22"/>
            <w:szCs w:val="22"/>
            <w:lang w:eastAsia="zh-CN"/>
          </w:rPr>
          <w:tab/>
        </w:r>
        <w:r w:rsidR="00717DB9" w:rsidRPr="008E2425">
          <w:rPr>
            <w:rStyle w:val="Hyperlink"/>
            <w:rFonts w:ascii="Courier New" w:hAnsi="Courier New" w:cs="Courier New"/>
            <w:noProof/>
          </w:rPr>
          <w:t>Revision History</w:t>
        </w:r>
        <w:r w:rsidR="00717DB9">
          <w:rPr>
            <w:noProof/>
            <w:webHidden/>
          </w:rPr>
          <w:tab/>
        </w:r>
        <w:r w:rsidR="00717DB9">
          <w:rPr>
            <w:noProof/>
            <w:webHidden/>
          </w:rPr>
          <w:fldChar w:fldCharType="begin"/>
        </w:r>
        <w:r w:rsidR="00717DB9">
          <w:rPr>
            <w:noProof/>
            <w:webHidden/>
          </w:rPr>
          <w:instrText xml:space="preserve"> PAGEREF _Toc381193928 \h </w:instrText>
        </w:r>
        <w:r w:rsidR="00717DB9">
          <w:rPr>
            <w:noProof/>
            <w:webHidden/>
          </w:rPr>
        </w:r>
        <w:r w:rsidR="00717DB9">
          <w:rPr>
            <w:noProof/>
            <w:webHidden/>
          </w:rPr>
          <w:fldChar w:fldCharType="separate"/>
        </w:r>
        <w:r w:rsidR="00717DB9">
          <w:rPr>
            <w:noProof/>
            <w:webHidden/>
          </w:rPr>
          <w:t>4</w:t>
        </w:r>
        <w:r w:rsidR="00717DB9">
          <w:rPr>
            <w:noProof/>
            <w:webHidden/>
          </w:rPr>
          <w:fldChar w:fldCharType="end"/>
        </w:r>
      </w:hyperlink>
    </w:p>
    <w:p w:rsidR="00717DB9" w:rsidRDefault="00E67930">
      <w:pPr>
        <w:pStyle w:val="TOC1"/>
        <w:rPr>
          <w:rFonts w:asciiTheme="minorHAnsi" w:eastAsiaTheme="minorEastAsia" w:hAnsiTheme="minorHAnsi" w:cstheme="minorBidi"/>
          <w:noProof/>
          <w:sz w:val="22"/>
          <w:szCs w:val="22"/>
          <w:lang w:eastAsia="zh-CN"/>
        </w:rPr>
      </w:pPr>
      <w:hyperlink w:anchor="_Toc381193929" w:history="1">
        <w:r w:rsidR="00717DB9" w:rsidRPr="008E2425">
          <w:rPr>
            <w:rStyle w:val="Hyperlink"/>
            <w:rFonts w:ascii="Courier New" w:hAnsi="Courier New" w:cs="Courier New"/>
            <w:noProof/>
          </w:rPr>
          <w:t>2</w:t>
        </w:r>
        <w:r w:rsidR="00717DB9">
          <w:rPr>
            <w:rFonts w:asciiTheme="minorHAnsi" w:eastAsiaTheme="minorEastAsia" w:hAnsiTheme="minorHAnsi" w:cstheme="minorBidi"/>
            <w:noProof/>
            <w:sz w:val="22"/>
            <w:szCs w:val="22"/>
            <w:lang w:eastAsia="zh-CN"/>
          </w:rPr>
          <w:tab/>
        </w:r>
        <w:r w:rsidR="00717DB9" w:rsidRPr="008E2425">
          <w:rPr>
            <w:rStyle w:val="Hyperlink"/>
            <w:rFonts w:ascii="Courier New" w:hAnsi="Courier New" w:cs="Courier New"/>
            <w:noProof/>
          </w:rPr>
          <w:t>Introduction</w:t>
        </w:r>
        <w:r w:rsidR="00717DB9">
          <w:rPr>
            <w:noProof/>
            <w:webHidden/>
          </w:rPr>
          <w:tab/>
        </w:r>
        <w:r w:rsidR="00717DB9">
          <w:rPr>
            <w:noProof/>
            <w:webHidden/>
          </w:rPr>
          <w:fldChar w:fldCharType="begin"/>
        </w:r>
        <w:r w:rsidR="00717DB9">
          <w:rPr>
            <w:noProof/>
            <w:webHidden/>
          </w:rPr>
          <w:instrText xml:space="preserve"> PAGEREF _Toc381193929 \h </w:instrText>
        </w:r>
        <w:r w:rsidR="00717DB9">
          <w:rPr>
            <w:noProof/>
            <w:webHidden/>
          </w:rPr>
        </w:r>
        <w:r w:rsidR="00717DB9">
          <w:rPr>
            <w:noProof/>
            <w:webHidden/>
          </w:rPr>
          <w:fldChar w:fldCharType="separate"/>
        </w:r>
        <w:r w:rsidR="00717DB9">
          <w:rPr>
            <w:noProof/>
            <w:webHidden/>
          </w:rPr>
          <w:t>5</w:t>
        </w:r>
        <w:r w:rsidR="00717DB9">
          <w:rPr>
            <w:noProof/>
            <w:webHidden/>
          </w:rPr>
          <w:fldChar w:fldCharType="end"/>
        </w:r>
      </w:hyperlink>
    </w:p>
    <w:p w:rsidR="00717DB9" w:rsidRDefault="00E67930">
      <w:pPr>
        <w:pStyle w:val="TOC2"/>
        <w:rPr>
          <w:rFonts w:asciiTheme="minorHAnsi" w:eastAsiaTheme="minorEastAsia" w:hAnsiTheme="minorHAnsi" w:cstheme="minorBidi"/>
          <w:noProof/>
          <w:sz w:val="22"/>
          <w:szCs w:val="22"/>
          <w:lang w:eastAsia="zh-CN"/>
        </w:rPr>
      </w:pPr>
      <w:hyperlink w:anchor="_Toc381193930" w:history="1">
        <w:r w:rsidR="00717DB9" w:rsidRPr="008E2425">
          <w:rPr>
            <w:rStyle w:val="Hyperlink"/>
            <w:rFonts w:ascii="Courier New" w:hAnsi="Courier New" w:cs="Courier New"/>
            <w:noProof/>
          </w:rPr>
          <w:t>2.1</w:t>
        </w:r>
        <w:r w:rsidR="00717DB9">
          <w:rPr>
            <w:rFonts w:asciiTheme="minorHAnsi" w:eastAsiaTheme="minorEastAsia" w:hAnsiTheme="minorHAnsi" w:cstheme="minorBidi"/>
            <w:noProof/>
            <w:sz w:val="22"/>
            <w:szCs w:val="22"/>
            <w:lang w:eastAsia="zh-CN"/>
          </w:rPr>
          <w:tab/>
        </w:r>
        <w:r w:rsidR="00717DB9" w:rsidRPr="008E2425">
          <w:rPr>
            <w:rStyle w:val="Hyperlink"/>
            <w:rFonts w:ascii="Courier New" w:hAnsi="Courier New" w:cs="Courier New"/>
            <w:noProof/>
          </w:rPr>
          <w:t>Purpose</w:t>
        </w:r>
        <w:r w:rsidR="00717DB9">
          <w:rPr>
            <w:noProof/>
            <w:webHidden/>
          </w:rPr>
          <w:tab/>
        </w:r>
        <w:r w:rsidR="00717DB9">
          <w:rPr>
            <w:noProof/>
            <w:webHidden/>
          </w:rPr>
          <w:fldChar w:fldCharType="begin"/>
        </w:r>
        <w:r w:rsidR="00717DB9">
          <w:rPr>
            <w:noProof/>
            <w:webHidden/>
          </w:rPr>
          <w:instrText xml:space="preserve"> PAGEREF _Toc381193930 \h </w:instrText>
        </w:r>
        <w:r w:rsidR="00717DB9">
          <w:rPr>
            <w:noProof/>
            <w:webHidden/>
          </w:rPr>
        </w:r>
        <w:r w:rsidR="00717DB9">
          <w:rPr>
            <w:noProof/>
            <w:webHidden/>
          </w:rPr>
          <w:fldChar w:fldCharType="separate"/>
        </w:r>
        <w:r w:rsidR="00717DB9">
          <w:rPr>
            <w:noProof/>
            <w:webHidden/>
          </w:rPr>
          <w:t>5</w:t>
        </w:r>
        <w:r w:rsidR="00717DB9">
          <w:rPr>
            <w:noProof/>
            <w:webHidden/>
          </w:rPr>
          <w:fldChar w:fldCharType="end"/>
        </w:r>
      </w:hyperlink>
    </w:p>
    <w:p w:rsidR="00717DB9" w:rsidRDefault="00E67930">
      <w:pPr>
        <w:pStyle w:val="TOC2"/>
        <w:rPr>
          <w:rFonts w:asciiTheme="minorHAnsi" w:eastAsiaTheme="minorEastAsia" w:hAnsiTheme="minorHAnsi" w:cstheme="minorBidi"/>
          <w:noProof/>
          <w:sz w:val="22"/>
          <w:szCs w:val="22"/>
          <w:lang w:eastAsia="zh-CN"/>
        </w:rPr>
      </w:pPr>
      <w:hyperlink w:anchor="_Toc381193931" w:history="1">
        <w:r w:rsidR="00717DB9" w:rsidRPr="008E2425">
          <w:rPr>
            <w:rStyle w:val="Hyperlink"/>
            <w:rFonts w:ascii="Courier New" w:hAnsi="Courier New" w:cs="Courier New"/>
            <w:noProof/>
          </w:rPr>
          <w:t>2.2</w:t>
        </w:r>
        <w:r w:rsidR="00717DB9">
          <w:rPr>
            <w:rFonts w:asciiTheme="minorHAnsi" w:eastAsiaTheme="minorEastAsia" w:hAnsiTheme="minorHAnsi" w:cstheme="minorBidi"/>
            <w:noProof/>
            <w:sz w:val="22"/>
            <w:szCs w:val="22"/>
            <w:lang w:eastAsia="zh-CN"/>
          </w:rPr>
          <w:tab/>
        </w:r>
        <w:r w:rsidR="00717DB9" w:rsidRPr="008E2425">
          <w:rPr>
            <w:rStyle w:val="Hyperlink"/>
            <w:rFonts w:ascii="Courier New" w:hAnsi="Courier New" w:cs="Courier New"/>
            <w:noProof/>
          </w:rPr>
          <w:t>Definitions</w:t>
        </w:r>
        <w:r w:rsidR="00717DB9">
          <w:rPr>
            <w:noProof/>
            <w:webHidden/>
          </w:rPr>
          <w:tab/>
        </w:r>
        <w:r w:rsidR="00717DB9">
          <w:rPr>
            <w:noProof/>
            <w:webHidden/>
          </w:rPr>
          <w:fldChar w:fldCharType="begin"/>
        </w:r>
        <w:r w:rsidR="00717DB9">
          <w:rPr>
            <w:noProof/>
            <w:webHidden/>
          </w:rPr>
          <w:instrText xml:space="preserve"> PAGEREF _Toc381193931 \h </w:instrText>
        </w:r>
        <w:r w:rsidR="00717DB9">
          <w:rPr>
            <w:noProof/>
            <w:webHidden/>
          </w:rPr>
        </w:r>
        <w:r w:rsidR="00717DB9">
          <w:rPr>
            <w:noProof/>
            <w:webHidden/>
          </w:rPr>
          <w:fldChar w:fldCharType="separate"/>
        </w:r>
        <w:r w:rsidR="00717DB9">
          <w:rPr>
            <w:noProof/>
            <w:webHidden/>
          </w:rPr>
          <w:t>5</w:t>
        </w:r>
        <w:r w:rsidR="00717DB9">
          <w:rPr>
            <w:noProof/>
            <w:webHidden/>
          </w:rPr>
          <w:fldChar w:fldCharType="end"/>
        </w:r>
      </w:hyperlink>
    </w:p>
    <w:p w:rsidR="00717DB9" w:rsidRDefault="00E67930">
      <w:pPr>
        <w:pStyle w:val="TOC2"/>
        <w:rPr>
          <w:rFonts w:asciiTheme="minorHAnsi" w:eastAsiaTheme="minorEastAsia" w:hAnsiTheme="minorHAnsi" w:cstheme="minorBidi"/>
          <w:noProof/>
          <w:sz w:val="22"/>
          <w:szCs w:val="22"/>
          <w:lang w:eastAsia="zh-CN"/>
        </w:rPr>
      </w:pPr>
      <w:hyperlink w:anchor="_Toc381193932" w:history="1">
        <w:r w:rsidR="00717DB9" w:rsidRPr="008E2425">
          <w:rPr>
            <w:rStyle w:val="Hyperlink"/>
            <w:rFonts w:ascii="Courier New" w:hAnsi="Courier New" w:cs="Courier New"/>
            <w:noProof/>
          </w:rPr>
          <w:t>2.3</w:t>
        </w:r>
        <w:r w:rsidR="00717DB9">
          <w:rPr>
            <w:rFonts w:asciiTheme="minorHAnsi" w:eastAsiaTheme="minorEastAsia" w:hAnsiTheme="minorHAnsi" w:cstheme="minorBidi"/>
            <w:noProof/>
            <w:sz w:val="22"/>
            <w:szCs w:val="22"/>
            <w:lang w:eastAsia="zh-CN"/>
          </w:rPr>
          <w:tab/>
        </w:r>
        <w:r w:rsidR="00717DB9" w:rsidRPr="008E2425">
          <w:rPr>
            <w:rStyle w:val="Hyperlink"/>
            <w:rFonts w:ascii="Courier New" w:hAnsi="Courier New" w:cs="Courier New"/>
            <w:noProof/>
          </w:rPr>
          <w:t>References</w:t>
        </w:r>
        <w:r w:rsidR="00717DB9">
          <w:rPr>
            <w:noProof/>
            <w:webHidden/>
          </w:rPr>
          <w:tab/>
        </w:r>
        <w:r w:rsidR="00717DB9">
          <w:rPr>
            <w:noProof/>
            <w:webHidden/>
          </w:rPr>
          <w:fldChar w:fldCharType="begin"/>
        </w:r>
        <w:r w:rsidR="00717DB9">
          <w:rPr>
            <w:noProof/>
            <w:webHidden/>
          </w:rPr>
          <w:instrText xml:space="preserve"> PAGEREF _Toc381193932 \h </w:instrText>
        </w:r>
        <w:r w:rsidR="00717DB9">
          <w:rPr>
            <w:noProof/>
            <w:webHidden/>
          </w:rPr>
        </w:r>
        <w:r w:rsidR="00717DB9">
          <w:rPr>
            <w:noProof/>
            <w:webHidden/>
          </w:rPr>
          <w:fldChar w:fldCharType="separate"/>
        </w:r>
        <w:r w:rsidR="00717DB9">
          <w:rPr>
            <w:noProof/>
            <w:webHidden/>
          </w:rPr>
          <w:t>5</w:t>
        </w:r>
        <w:r w:rsidR="00717DB9">
          <w:rPr>
            <w:noProof/>
            <w:webHidden/>
          </w:rPr>
          <w:fldChar w:fldCharType="end"/>
        </w:r>
      </w:hyperlink>
    </w:p>
    <w:p w:rsidR="00717DB9" w:rsidRDefault="00E67930">
      <w:pPr>
        <w:pStyle w:val="TOC1"/>
        <w:rPr>
          <w:rFonts w:asciiTheme="minorHAnsi" w:eastAsiaTheme="minorEastAsia" w:hAnsiTheme="minorHAnsi" w:cstheme="minorBidi"/>
          <w:noProof/>
          <w:sz w:val="22"/>
          <w:szCs w:val="22"/>
          <w:lang w:eastAsia="zh-CN"/>
        </w:rPr>
      </w:pPr>
      <w:hyperlink w:anchor="_Toc381193933" w:history="1">
        <w:r w:rsidR="00717DB9" w:rsidRPr="008E2425">
          <w:rPr>
            <w:rStyle w:val="Hyperlink"/>
            <w:rFonts w:ascii="Courier New" w:hAnsi="Courier New" w:cs="Courier New"/>
            <w:noProof/>
          </w:rPr>
          <w:t>3</w:t>
        </w:r>
        <w:r w:rsidR="00717DB9">
          <w:rPr>
            <w:rFonts w:asciiTheme="minorHAnsi" w:eastAsiaTheme="minorEastAsia" w:hAnsiTheme="minorHAnsi" w:cstheme="minorBidi"/>
            <w:noProof/>
            <w:sz w:val="22"/>
            <w:szCs w:val="22"/>
            <w:lang w:eastAsia="zh-CN"/>
          </w:rPr>
          <w:tab/>
        </w:r>
        <w:r w:rsidR="00717DB9" w:rsidRPr="008E2425">
          <w:rPr>
            <w:rStyle w:val="Hyperlink"/>
            <w:rFonts w:ascii="Courier New" w:hAnsi="Courier New" w:cs="Courier New"/>
            <w:noProof/>
          </w:rPr>
          <w:t>Software Overview</w:t>
        </w:r>
        <w:r w:rsidR="00717DB9">
          <w:rPr>
            <w:noProof/>
            <w:webHidden/>
          </w:rPr>
          <w:tab/>
        </w:r>
        <w:r w:rsidR="00717DB9">
          <w:rPr>
            <w:noProof/>
            <w:webHidden/>
          </w:rPr>
          <w:fldChar w:fldCharType="begin"/>
        </w:r>
        <w:r w:rsidR="00717DB9">
          <w:rPr>
            <w:noProof/>
            <w:webHidden/>
          </w:rPr>
          <w:instrText xml:space="preserve"> PAGEREF _Toc381193933 \h </w:instrText>
        </w:r>
        <w:r w:rsidR="00717DB9">
          <w:rPr>
            <w:noProof/>
            <w:webHidden/>
          </w:rPr>
        </w:r>
        <w:r w:rsidR="00717DB9">
          <w:rPr>
            <w:noProof/>
            <w:webHidden/>
          </w:rPr>
          <w:fldChar w:fldCharType="separate"/>
        </w:r>
        <w:r w:rsidR="00717DB9">
          <w:rPr>
            <w:noProof/>
            <w:webHidden/>
          </w:rPr>
          <w:t>6</w:t>
        </w:r>
        <w:r w:rsidR="00717DB9">
          <w:rPr>
            <w:noProof/>
            <w:webHidden/>
          </w:rPr>
          <w:fldChar w:fldCharType="end"/>
        </w:r>
      </w:hyperlink>
    </w:p>
    <w:p w:rsidR="00717DB9" w:rsidRDefault="00E67930">
      <w:pPr>
        <w:pStyle w:val="TOC2"/>
        <w:rPr>
          <w:rFonts w:asciiTheme="minorHAnsi" w:eastAsiaTheme="minorEastAsia" w:hAnsiTheme="minorHAnsi" w:cstheme="minorBidi"/>
          <w:noProof/>
          <w:sz w:val="22"/>
          <w:szCs w:val="22"/>
          <w:lang w:eastAsia="zh-CN"/>
        </w:rPr>
      </w:pPr>
      <w:hyperlink w:anchor="_Toc381193934" w:history="1">
        <w:r w:rsidR="00717DB9" w:rsidRPr="008E2425">
          <w:rPr>
            <w:rStyle w:val="Hyperlink"/>
            <w:rFonts w:ascii="Courier New" w:hAnsi="Courier New" w:cs="Courier New"/>
            <w:noProof/>
          </w:rPr>
          <w:t>3.1</w:t>
        </w:r>
        <w:r w:rsidR="00717DB9">
          <w:rPr>
            <w:rFonts w:asciiTheme="minorHAnsi" w:eastAsiaTheme="minorEastAsia" w:hAnsiTheme="minorHAnsi" w:cstheme="minorBidi"/>
            <w:noProof/>
            <w:sz w:val="22"/>
            <w:szCs w:val="22"/>
            <w:lang w:eastAsia="zh-CN"/>
          </w:rPr>
          <w:tab/>
        </w:r>
        <w:r w:rsidR="00717DB9" w:rsidRPr="008E2425">
          <w:rPr>
            <w:rStyle w:val="Hyperlink"/>
            <w:rFonts w:ascii="Courier New" w:hAnsi="Courier New" w:cs="Courier New"/>
            <w:noProof/>
          </w:rPr>
          <w:t>Flow Chart Overview</w:t>
        </w:r>
        <w:r w:rsidR="00717DB9">
          <w:rPr>
            <w:noProof/>
            <w:webHidden/>
          </w:rPr>
          <w:tab/>
        </w:r>
        <w:r w:rsidR="00717DB9">
          <w:rPr>
            <w:noProof/>
            <w:webHidden/>
          </w:rPr>
          <w:fldChar w:fldCharType="begin"/>
        </w:r>
        <w:r w:rsidR="00717DB9">
          <w:rPr>
            <w:noProof/>
            <w:webHidden/>
          </w:rPr>
          <w:instrText xml:space="preserve"> PAGEREF _Toc381193934 \h </w:instrText>
        </w:r>
        <w:r w:rsidR="00717DB9">
          <w:rPr>
            <w:noProof/>
            <w:webHidden/>
          </w:rPr>
        </w:r>
        <w:r w:rsidR="00717DB9">
          <w:rPr>
            <w:noProof/>
            <w:webHidden/>
          </w:rPr>
          <w:fldChar w:fldCharType="separate"/>
        </w:r>
        <w:r w:rsidR="00717DB9">
          <w:rPr>
            <w:noProof/>
            <w:webHidden/>
          </w:rPr>
          <w:t>6</w:t>
        </w:r>
        <w:r w:rsidR="00717DB9">
          <w:rPr>
            <w:noProof/>
            <w:webHidden/>
          </w:rPr>
          <w:fldChar w:fldCharType="end"/>
        </w:r>
      </w:hyperlink>
    </w:p>
    <w:p w:rsidR="00717DB9" w:rsidRDefault="00E67930">
      <w:pPr>
        <w:pStyle w:val="TOC2"/>
        <w:rPr>
          <w:rFonts w:asciiTheme="minorHAnsi" w:eastAsiaTheme="minorEastAsia" w:hAnsiTheme="minorHAnsi" w:cstheme="minorBidi"/>
          <w:noProof/>
          <w:sz w:val="22"/>
          <w:szCs w:val="22"/>
          <w:lang w:eastAsia="zh-CN"/>
        </w:rPr>
      </w:pPr>
      <w:hyperlink w:anchor="_Toc381193935" w:history="1">
        <w:r w:rsidR="00717DB9" w:rsidRPr="008E2425">
          <w:rPr>
            <w:rStyle w:val="Hyperlink"/>
            <w:rFonts w:ascii="Courier New" w:hAnsi="Courier New" w:cs="Courier New"/>
            <w:noProof/>
          </w:rPr>
          <w:t>3.2</w:t>
        </w:r>
        <w:r w:rsidR="00717DB9">
          <w:rPr>
            <w:rFonts w:asciiTheme="minorHAnsi" w:eastAsiaTheme="minorEastAsia" w:hAnsiTheme="minorHAnsi" w:cstheme="minorBidi"/>
            <w:noProof/>
            <w:sz w:val="22"/>
            <w:szCs w:val="22"/>
            <w:lang w:eastAsia="zh-CN"/>
          </w:rPr>
          <w:tab/>
        </w:r>
        <w:r w:rsidR="00717DB9" w:rsidRPr="008E2425">
          <w:rPr>
            <w:rStyle w:val="Hyperlink"/>
            <w:rFonts w:ascii="Courier New" w:hAnsi="Courier New" w:cs="Courier New"/>
            <w:noProof/>
          </w:rPr>
          <w:t>Product Description</w:t>
        </w:r>
        <w:r w:rsidR="00717DB9">
          <w:rPr>
            <w:noProof/>
            <w:webHidden/>
          </w:rPr>
          <w:tab/>
        </w:r>
        <w:r w:rsidR="00717DB9">
          <w:rPr>
            <w:noProof/>
            <w:webHidden/>
          </w:rPr>
          <w:fldChar w:fldCharType="begin"/>
        </w:r>
        <w:r w:rsidR="00717DB9">
          <w:rPr>
            <w:noProof/>
            <w:webHidden/>
          </w:rPr>
          <w:instrText xml:space="preserve"> PAGEREF _Toc381193935 \h </w:instrText>
        </w:r>
        <w:r w:rsidR="00717DB9">
          <w:rPr>
            <w:noProof/>
            <w:webHidden/>
          </w:rPr>
        </w:r>
        <w:r w:rsidR="00717DB9">
          <w:rPr>
            <w:noProof/>
            <w:webHidden/>
          </w:rPr>
          <w:fldChar w:fldCharType="separate"/>
        </w:r>
        <w:r w:rsidR="00717DB9">
          <w:rPr>
            <w:noProof/>
            <w:webHidden/>
          </w:rPr>
          <w:t>8</w:t>
        </w:r>
        <w:r w:rsidR="00717DB9">
          <w:rPr>
            <w:noProof/>
            <w:webHidden/>
          </w:rPr>
          <w:fldChar w:fldCharType="end"/>
        </w:r>
      </w:hyperlink>
    </w:p>
    <w:p w:rsidR="00717DB9" w:rsidRDefault="00E67930">
      <w:pPr>
        <w:pStyle w:val="TOC2"/>
        <w:rPr>
          <w:rFonts w:asciiTheme="minorHAnsi" w:eastAsiaTheme="minorEastAsia" w:hAnsiTheme="minorHAnsi" w:cstheme="minorBidi"/>
          <w:noProof/>
          <w:sz w:val="22"/>
          <w:szCs w:val="22"/>
          <w:lang w:eastAsia="zh-CN"/>
        </w:rPr>
      </w:pPr>
      <w:hyperlink w:anchor="_Toc381193936" w:history="1">
        <w:r w:rsidR="00717DB9" w:rsidRPr="008E2425">
          <w:rPr>
            <w:rStyle w:val="Hyperlink"/>
            <w:rFonts w:ascii="Courier New" w:hAnsi="Courier New" w:cs="Courier New"/>
            <w:noProof/>
          </w:rPr>
          <w:t>3.3</w:t>
        </w:r>
        <w:r w:rsidR="00717DB9">
          <w:rPr>
            <w:rFonts w:asciiTheme="minorHAnsi" w:eastAsiaTheme="minorEastAsia" w:hAnsiTheme="minorHAnsi" w:cstheme="minorBidi"/>
            <w:noProof/>
            <w:sz w:val="22"/>
            <w:szCs w:val="22"/>
            <w:lang w:eastAsia="zh-CN"/>
          </w:rPr>
          <w:tab/>
        </w:r>
        <w:r w:rsidR="00717DB9" w:rsidRPr="008E2425">
          <w:rPr>
            <w:rStyle w:val="Hyperlink"/>
            <w:rFonts w:ascii="Courier New" w:hAnsi="Courier New" w:cs="Courier New"/>
            <w:noProof/>
          </w:rPr>
          <w:t>Product Functional Capabilities</w:t>
        </w:r>
        <w:r w:rsidR="00717DB9">
          <w:rPr>
            <w:noProof/>
            <w:webHidden/>
          </w:rPr>
          <w:tab/>
        </w:r>
        <w:r w:rsidR="00717DB9">
          <w:rPr>
            <w:noProof/>
            <w:webHidden/>
          </w:rPr>
          <w:fldChar w:fldCharType="begin"/>
        </w:r>
        <w:r w:rsidR="00717DB9">
          <w:rPr>
            <w:noProof/>
            <w:webHidden/>
          </w:rPr>
          <w:instrText xml:space="preserve"> PAGEREF _Toc381193936 \h </w:instrText>
        </w:r>
        <w:r w:rsidR="00717DB9">
          <w:rPr>
            <w:noProof/>
            <w:webHidden/>
          </w:rPr>
        </w:r>
        <w:r w:rsidR="00717DB9">
          <w:rPr>
            <w:noProof/>
            <w:webHidden/>
          </w:rPr>
          <w:fldChar w:fldCharType="separate"/>
        </w:r>
        <w:r w:rsidR="00717DB9">
          <w:rPr>
            <w:noProof/>
            <w:webHidden/>
          </w:rPr>
          <w:t>10</w:t>
        </w:r>
        <w:r w:rsidR="00717DB9">
          <w:rPr>
            <w:noProof/>
            <w:webHidden/>
          </w:rPr>
          <w:fldChar w:fldCharType="end"/>
        </w:r>
      </w:hyperlink>
    </w:p>
    <w:p w:rsidR="00717DB9" w:rsidRDefault="00E67930">
      <w:pPr>
        <w:pStyle w:val="TOC2"/>
        <w:rPr>
          <w:rFonts w:asciiTheme="minorHAnsi" w:eastAsiaTheme="minorEastAsia" w:hAnsiTheme="minorHAnsi" w:cstheme="minorBidi"/>
          <w:noProof/>
          <w:sz w:val="22"/>
          <w:szCs w:val="22"/>
          <w:lang w:eastAsia="zh-CN"/>
        </w:rPr>
      </w:pPr>
      <w:hyperlink w:anchor="_Toc381193937" w:history="1">
        <w:r w:rsidR="00717DB9" w:rsidRPr="008E2425">
          <w:rPr>
            <w:rStyle w:val="Hyperlink"/>
            <w:rFonts w:ascii="Courier New" w:hAnsi="Courier New" w:cs="Courier New"/>
            <w:noProof/>
          </w:rPr>
          <w:t>3.4</w:t>
        </w:r>
        <w:r w:rsidR="00717DB9">
          <w:rPr>
            <w:rFonts w:asciiTheme="minorHAnsi" w:eastAsiaTheme="minorEastAsia" w:hAnsiTheme="minorHAnsi" w:cstheme="minorBidi"/>
            <w:noProof/>
            <w:sz w:val="22"/>
            <w:szCs w:val="22"/>
            <w:lang w:eastAsia="zh-CN"/>
          </w:rPr>
          <w:tab/>
        </w:r>
        <w:r w:rsidR="00717DB9" w:rsidRPr="008E2425">
          <w:rPr>
            <w:rStyle w:val="Hyperlink"/>
            <w:rFonts w:ascii="Courier New" w:hAnsi="Courier New" w:cs="Courier New"/>
            <w:noProof/>
          </w:rPr>
          <w:t>User Characteristics</w:t>
        </w:r>
        <w:r w:rsidR="00717DB9">
          <w:rPr>
            <w:noProof/>
            <w:webHidden/>
          </w:rPr>
          <w:tab/>
        </w:r>
        <w:r w:rsidR="00717DB9">
          <w:rPr>
            <w:noProof/>
            <w:webHidden/>
          </w:rPr>
          <w:fldChar w:fldCharType="begin"/>
        </w:r>
        <w:r w:rsidR="00717DB9">
          <w:rPr>
            <w:noProof/>
            <w:webHidden/>
          </w:rPr>
          <w:instrText xml:space="preserve"> PAGEREF _Toc381193937 \h </w:instrText>
        </w:r>
        <w:r w:rsidR="00717DB9">
          <w:rPr>
            <w:noProof/>
            <w:webHidden/>
          </w:rPr>
        </w:r>
        <w:r w:rsidR="00717DB9">
          <w:rPr>
            <w:noProof/>
            <w:webHidden/>
          </w:rPr>
          <w:fldChar w:fldCharType="separate"/>
        </w:r>
        <w:r w:rsidR="00717DB9">
          <w:rPr>
            <w:noProof/>
            <w:webHidden/>
          </w:rPr>
          <w:t>10</w:t>
        </w:r>
        <w:r w:rsidR="00717DB9">
          <w:rPr>
            <w:noProof/>
            <w:webHidden/>
          </w:rPr>
          <w:fldChar w:fldCharType="end"/>
        </w:r>
      </w:hyperlink>
    </w:p>
    <w:p w:rsidR="00717DB9" w:rsidRDefault="00E67930">
      <w:pPr>
        <w:pStyle w:val="TOC2"/>
        <w:rPr>
          <w:rFonts w:asciiTheme="minorHAnsi" w:eastAsiaTheme="minorEastAsia" w:hAnsiTheme="minorHAnsi" w:cstheme="minorBidi"/>
          <w:noProof/>
          <w:sz w:val="22"/>
          <w:szCs w:val="22"/>
          <w:lang w:eastAsia="zh-CN"/>
        </w:rPr>
      </w:pPr>
      <w:hyperlink w:anchor="_Toc381193938" w:history="1">
        <w:r w:rsidR="00717DB9" w:rsidRPr="008E2425">
          <w:rPr>
            <w:rStyle w:val="Hyperlink"/>
            <w:rFonts w:ascii="Courier New" w:hAnsi="Courier New" w:cs="Courier New"/>
            <w:noProof/>
          </w:rPr>
          <w:t>3.5</w:t>
        </w:r>
        <w:r w:rsidR="00717DB9">
          <w:rPr>
            <w:rFonts w:asciiTheme="minorHAnsi" w:eastAsiaTheme="minorEastAsia" w:hAnsiTheme="minorHAnsi" w:cstheme="minorBidi"/>
            <w:noProof/>
            <w:sz w:val="22"/>
            <w:szCs w:val="22"/>
            <w:lang w:eastAsia="zh-CN"/>
          </w:rPr>
          <w:tab/>
        </w:r>
        <w:r w:rsidR="00717DB9" w:rsidRPr="008E2425">
          <w:rPr>
            <w:rStyle w:val="Hyperlink"/>
            <w:rFonts w:ascii="Courier New" w:hAnsi="Courier New" w:cs="Courier New"/>
            <w:noProof/>
          </w:rPr>
          <w:t>User Operations and Practices</w:t>
        </w:r>
        <w:r w:rsidR="00717DB9">
          <w:rPr>
            <w:noProof/>
            <w:webHidden/>
          </w:rPr>
          <w:tab/>
        </w:r>
        <w:r w:rsidR="00717DB9">
          <w:rPr>
            <w:noProof/>
            <w:webHidden/>
          </w:rPr>
          <w:fldChar w:fldCharType="begin"/>
        </w:r>
        <w:r w:rsidR="00717DB9">
          <w:rPr>
            <w:noProof/>
            <w:webHidden/>
          </w:rPr>
          <w:instrText xml:space="preserve"> PAGEREF _Toc381193938 \h </w:instrText>
        </w:r>
        <w:r w:rsidR="00717DB9">
          <w:rPr>
            <w:noProof/>
            <w:webHidden/>
          </w:rPr>
        </w:r>
        <w:r w:rsidR="00717DB9">
          <w:rPr>
            <w:noProof/>
            <w:webHidden/>
          </w:rPr>
          <w:fldChar w:fldCharType="separate"/>
        </w:r>
        <w:r w:rsidR="00717DB9">
          <w:rPr>
            <w:noProof/>
            <w:webHidden/>
          </w:rPr>
          <w:t>11</w:t>
        </w:r>
        <w:r w:rsidR="00717DB9">
          <w:rPr>
            <w:noProof/>
            <w:webHidden/>
          </w:rPr>
          <w:fldChar w:fldCharType="end"/>
        </w:r>
      </w:hyperlink>
    </w:p>
    <w:p w:rsidR="00717DB9" w:rsidRDefault="00E67930">
      <w:pPr>
        <w:pStyle w:val="TOC2"/>
        <w:rPr>
          <w:rFonts w:asciiTheme="minorHAnsi" w:eastAsiaTheme="minorEastAsia" w:hAnsiTheme="minorHAnsi" w:cstheme="minorBidi"/>
          <w:noProof/>
          <w:sz w:val="22"/>
          <w:szCs w:val="22"/>
          <w:lang w:eastAsia="zh-CN"/>
        </w:rPr>
      </w:pPr>
      <w:hyperlink w:anchor="_Toc381193939" w:history="1">
        <w:r w:rsidR="00717DB9" w:rsidRPr="008E2425">
          <w:rPr>
            <w:rStyle w:val="Hyperlink"/>
            <w:rFonts w:ascii="Courier New" w:hAnsi="Courier New" w:cs="Courier New"/>
            <w:noProof/>
          </w:rPr>
          <w:t>3.6</w:t>
        </w:r>
        <w:r w:rsidR="00717DB9">
          <w:rPr>
            <w:rFonts w:asciiTheme="minorHAnsi" w:eastAsiaTheme="minorEastAsia" w:hAnsiTheme="minorHAnsi" w:cstheme="minorBidi"/>
            <w:noProof/>
            <w:sz w:val="22"/>
            <w:szCs w:val="22"/>
            <w:lang w:eastAsia="zh-CN"/>
          </w:rPr>
          <w:tab/>
        </w:r>
        <w:r w:rsidR="00717DB9" w:rsidRPr="008E2425">
          <w:rPr>
            <w:rStyle w:val="Hyperlink"/>
            <w:rFonts w:ascii="Courier New" w:hAnsi="Courier New" w:cs="Courier New"/>
            <w:noProof/>
          </w:rPr>
          <w:t>General Constraints</w:t>
        </w:r>
        <w:r w:rsidR="00717DB9">
          <w:rPr>
            <w:noProof/>
            <w:webHidden/>
          </w:rPr>
          <w:tab/>
        </w:r>
        <w:r w:rsidR="00717DB9">
          <w:rPr>
            <w:noProof/>
            <w:webHidden/>
          </w:rPr>
          <w:fldChar w:fldCharType="begin"/>
        </w:r>
        <w:r w:rsidR="00717DB9">
          <w:rPr>
            <w:noProof/>
            <w:webHidden/>
          </w:rPr>
          <w:instrText xml:space="preserve"> PAGEREF _Toc381193939 \h </w:instrText>
        </w:r>
        <w:r w:rsidR="00717DB9">
          <w:rPr>
            <w:noProof/>
            <w:webHidden/>
          </w:rPr>
        </w:r>
        <w:r w:rsidR="00717DB9">
          <w:rPr>
            <w:noProof/>
            <w:webHidden/>
          </w:rPr>
          <w:fldChar w:fldCharType="separate"/>
        </w:r>
        <w:r w:rsidR="00717DB9">
          <w:rPr>
            <w:noProof/>
            <w:webHidden/>
          </w:rPr>
          <w:t>11</w:t>
        </w:r>
        <w:r w:rsidR="00717DB9">
          <w:rPr>
            <w:noProof/>
            <w:webHidden/>
          </w:rPr>
          <w:fldChar w:fldCharType="end"/>
        </w:r>
      </w:hyperlink>
    </w:p>
    <w:p w:rsidR="00717DB9" w:rsidRDefault="00E67930">
      <w:pPr>
        <w:pStyle w:val="TOC2"/>
        <w:rPr>
          <w:rFonts w:asciiTheme="minorHAnsi" w:eastAsiaTheme="minorEastAsia" w:hAnsiTheme="minorHAnsi" w:cstheme="minorBidi"/>
          <w:noProof/>
          <w:sz w:val="22"/>
          <w:szCs w:val="22"/>
          <w:lang w:eastAsia="zh-CN"/>
        </w:rPr>
      </w:pPr>
      <w:hyperlink w:anchor="_Toc381193940" w:history="1">
        <w:r w:rsidR="00717DB9" w:rsidRPr="008E2425">
          <w:rPr>
            <w:rStyle w:val="Hyperlink"/>
            <w:rFonts w:ascii="Courier New" w:hAnsi="Courier New" w:cs="Courier New"/>
            <w:noProof/>
          </w:rPr>
          <w:t>3.7</w:t>
        </w:r>
        <w:r w:rsidR="00717DB9">
          <w:rPr>
            <w:rFonts w:asciiTheme="minorHAnsi" w:eastAsiaTheme="minorEastAsia" w:hAnsiTheme="minorHAnsi" w:cstheme="minorBidi"/>
            <w:noProof/>
            <w:sz w:val="22"/>
            <w:szCs w:val="22"/>
            <w:lang w:eastAsia="zh-CN"/>
          </w:rPr>
          <w:tab/>
        </w:r>
        <w:r w:rsidR="00717DB9" w:rsidRPr="008E2425">
          <w:rPr>
            <w:rStyle w:val="Hyperlink"/>
            <w:rFonts w:ascii="Courier New" w:hAnsi="Courier New" w:cs="Courier New"/>
            <w:noProof/>
          </w:rPr>
          <w:t>Assumptions</w:t>
        </w:r>
        <w:r w:rsidR="00717DB9">
          <w:rPr>
            <w:noProof/>
            <w:webHidden/>
          </w:rPr>
          <w:tab/>
        </w:r>
        <w:r w:rsidR="00717DB9">
          <w:rPr>
            <w:noProof/>
            <w:webHidden/>
          </w:rPr>
          <w:fldChar w:fldCharType="begin"/>
        </w:r>
        <w:r w:rsidR="00717DB9">
          <w:rPr>
            <w:noProof/>
            <w:webHidden/>
          </w:rPr>
          <w:instrText xml:space="preserve"> PAGEREF _Toc381193940 \h </w:instrText>
        </w:r>
        <w:r w:rsidR="00717DB9">
          <w:rPr>
            <w:noProof/>
            <w:webHidden/>
          </w:rPr>
        </w:r>
        <w:r w:rsidR="00717DB9">
          <w:rPr>
            <w:noProof/>
            <w:webHidden/>
          </w:rPr>
          <w:fldChar w:fldCharType="separate"/>
        </w:r>
        <w:r w:rsidR="00717DB9">
          <w:rPr>
            <w:noProof/>
            <w:webHidden/>
          </w:rPr>
          <w:t>11</w:t>
        </w:r>
        <w:r w:rsidR="00717DB9">
          <w:rPr>
            <w:noProof/>
            <w:webHidden/>
          </w:rPr>
          <w:fldChar w:fldCharType="end"/>
        </w:r>
      </w:hyperlink>
    </w:p>
    <w:p w:rsidR="00717DB9" w:rsidRDefault="00E67930">
      <w:pPr>
        <w:pStyle w:val="TOC2"/>
        <w:rPr>
          <w:rFonts w:asciiTheme="minorHAnsi" w:eastAsiaTheme="minorEastAsia" w:hAnsiTheme="minorHAnsi" w:cstheme="minorBidi"/>
          <w:noProof/>
          <w:sz w:val="22"/>
          <w:szCs w:val="22"/>
          <w:lang w:eastAsia="zh-CN"/>
        </w:rPr>
      </w:pPr>
      <w:hyperlink w:anchor="_Toc381193941" w:history="1">
        <w:r w:rsidR="00717DB9" w:rsidRPr="008E2425">
          <w:rPr>
            <w:rStyle w:val="Hyperlink"/>
            <w:rFonts w:ascii="Courier New" w:hAnsi="Courier New" w:cs="Courier New"/>
            <w:noProof/>
          </w:rPr>
          <w:t>3.8</w:t>
        </w:r>
        <w:r w:rsidR="00717DB9">
          <w:rPr>
            <w:rFonts w:asciiTheme="minorHAnsi" w:eastAsiaTheme="minorEastAsia" w:hAnsiTheme="minorHAnsi" w:cstheme="minorBidi"/>
            <w:noProof/>
            <w:sz w:val="22"/>
            <w:szCs w:val="22"/>
            <w:lang w:eastAsia="zh-CN"/>
          </w:rPr>
          <w:tab/>
        </w:r>
        <w:r w:rsidR="00717DB9" w:rsidRPr="008E2425">
          <w:rPr>
            <w:rStyle w:val="Hyperlink"/>
            <w:rFonts w:ascii="Courier New" w:hAnsi="Courier New" w:cs="Courier New"/>
            <w:noProof/>
          </w:rPr>
          <w:t>Prerequisites</w:t>
        </w:r>
        <w:r w:rsidR="00717DB9">
          <w:rPr>
            <w:noProof/>
            <w:webHidden/>
          </w:rPr>
          <w:tab/>
        </w:r>
        <w:r w:rsidR="00717DB9">
          <w:rPr>
            <w:noProof/>
            <w:webHidden/>
          </w:rPr>
          <w:fldChar w:fldCharType="begin"/>
        </w:r>
        <w:r w:rsidR="00717DB9">
          <w:rPr>
            <w:noProof/>
            <w:webHidden/>
          </w:rPr>
          <w:instrText xml:space="preserve"> PAGEREF _Toc381193941 \h </w:instrText>
        </w:r>
        <w:r w:rsidR="00717DB9">
          <w:rPr>
            <w:noProof/>
            <w:webHidden/>
          </w:rPr>
        </w:r>
        <w:r w:rsidR="00717DB9">
          <w:rPr>
            <w:noProof/>
            <w:webHidden/>
          </w:rPr>
          <w:fldChar w:fldCharType="separate"/>
        </w:r>
        <w:r w:rsidR="00717DB9">
          <w:rPr>
            <w:noProof/>
            <w:webHidden/>
          </w:rPr>
          <w:t>11</w:t>
        </w:r>
        <w:r w:rsidR="00717DB9">
          <w:rPr>
            <w:noProof/>
            <w:webHidden/>
          </w:rPr>
          <w:fldChar w:fldCharType="end"/>
        </w:r>
      </w:hyperlink>
    </w:p>
    <w:p w:rsidR="00717DB9" w:rsidRDefault="00E67930">
      <w:pPr>
        <w:pStyle w:val="TOC2"/>
        <w:rPr>
          <w:rFonts w:asciiTheme="minorHAnsi" w:eastAsiaTheme="minorEastAsia" w:hAnsiTheme="minorHAnsi" w:cstheme="minorBidi"/>
          <w:noProof/>
          <w:sz w:val="22"/>
          <w:szCs w:val="22"/>
          <w:lang w:eastAsia="zh-CN"/>
        </w:rPr>
      </w:pPr>
      <w:hyperlink w:anchor="_Toc381193942" w:history="1">
        <w:r w:rsidR="00717DB9" w:rsidRPr="008E2425">
          <w:rPr>
            <w:rStyle w:val="Hyperlink"/>
            <w:rFonts w:ascii="Courier New" w:hAnsi="Courier New" w:cs="Courier New"/>
            <w:noProof/>
          </w:rPr>
          <w:t>3.9</w:t>
        </w:r>
        <w:r w:rsidR="00717DB9">
          <w:rPr>
            <w:rFonts w:asciiTheme="minorHAnsi" w:eastAsiaTheme="minorEastAsia" w:hAnsiTheme="minorHAnsi" w:cstheme="minorBidi"/>
            <w:noProof/>
            <w:sz w:val="22"/>
            <w:szCs w:val="22"/>
            <w:lang w:eastAsia="zh-CN"/>
          </w:rPr>
          <w:tab/>
        </w:r>
        <w:r w:rsidR="00717DB9" w:rsidRPr="008E2425">
          <w:rPr>
            <w:rStyle w:val="Hyperlink"/>
            <w:rFonts w:ascii="Courier New" w:hAnsi="Courier New" w:cs="Courier New"/>
            <w:noProof/>
          </w:rPr>
          <w:t>Software</w:t>
        </w:r>
        <w:r w:rsidR="00717DB9">
          <w:rPr>
            <w:noProof/>
            <w:webHidden/>
          </w:rPr>
          <w:tab/>
        </w:r>
        <w:r w:rsidR="00717DB9">
          <w:rPr>
            <w:noProof/>
            <w:webHidden/>
          </w:rPr>
          <w:fldChar w:fldCharType="begin"/>
        </w:r>
        <w:r w:rsidR="00717DB9">
          <w:rPr>
            <w:noProof/>
            <w:webHidden/>
          </w:rPr>
          <w:instrText xml:space="preserve"> PAGEREF _Toc381193942 \h </w:instrText>
        </w:r>
        <w:r w:rsidR="00717DB9">
          <w:rPr>
            <w:noProof/>
            <w:webHidden/>
          </w:rPr>
        </w:r>
        <w:r w:rsidR="00717DB9">
          <w:rPr>
            <w:noProof/>
            <w:webHidden/>
          </w:rPr>
          <w:fldChar w:fldCharType="separate"/>
        </w:r>
        <w:r w:rsidR="00717DB9">
          <w:rPr>
            <w:noProof/>
            <w:webHidden/>
          </w:rPr>
          <w:t>12</w:t>
        </w:r>
        <w:r w:rsidR="00717DB9">
          <w:rPr>
            <w:noProof/>
            <w:webHidden/>
          </w:rPr>
          <w:fldChar w:fldCharType="end"/>
        </w:r>
      </w:hyperlink>
    </w:p>
    <w:p w:rsidR="00717DB9" w:rsidRDefault="00E67930">
      <w:pPr>
        <w:pStyle w:val="TOC1"/>
        <w:rPr>
          <w:rFonts w:asciiTheme="minorHAnsi" w:eastAsiaTheme="minorEastAsia" w:hAnsiTheme="minorHAnsi" w:cstheme="minorBidi"/>
          <w:noProof/>
          <w:sz w:val="22"/>
          <w:szCs w:val="22"/>
          <w:lang w:eastAsia="zh-CN"/>
        </w:rPr>
      </w:pPr>
      <w:hyperlink w:anchor="_Toc381193943" w:history="1">
        <w:r w:rsidR="00717DB9" w:rsidRPr="008E2425">
          <w:rPr>
            <w:rStyle w:val="Hyperlink"/>
            <w:rFonts w:ascii="Courier New" w:hAnsi="Courier New" w:cs="Courier New"/>
            <w:noProof/>
          </w:rPr>
          <w:t>4</w:t>
        </w:r>
        <w:r w:rsidR="00717DB9">
          <w:rPr>
            <w:rFonts w:asciiTheme="minorHAnsi" w:eastAsiaTheme="minorEastAsia" w:hAnsiTheme="minorHAnsi" w:cstheme="minorBidi"/>
            <w:noProof/>
            <w:sz w:val="22"/>
            <w:szCs w:val="22"/>
            <w:lang w:eastAsia="zh-CN"/>
          </w:rPr>
          <w:tab/>
        </w:r>
        <w:r w:rsidR="00717DB9" w:rsidRPr="008E2425">
          <w:rPr>
            <w:rStyle w:val="Hyperlink"/>
            <w:rFonts w:ascii="Courier New" w:hAnsi="Courier New" w:cs="Courier New"/>
            <w:noProof/>
          </w:rPr>
          <w:t>Functional Requirements</w:t>
        </w:r>
        <w:r w:rsidR="00717DB9">
          <w:rPr>
            <w:noProof/>
            <w:webHidden/>
          </w:rPr>
          <w:tab/>
        </w:r>
        <w:r w:rsidR="00717DB9">
          <w:rPr>
            <w:noProof/>
            <w:webHidden/>
          </w:rPr>
          <w:fldChar w:fldCharType="begin"/>
        </w:r>
        <w:r w:rsidR="00717DB9">
          <w:rPr>
            <w:noProof/>
            <w:webHidden/>
          </w:rPr>
          <w:instrText xml:space="preserve"> PAGEREF _Toc381193943 \h </w:instrText>
        </w:r>
        <w:r w:rsidR="00717DB9">
          <w:rPr>
            <w:noProof/>
            <w:webHidden/>
          </w:rPr>
        </w:r>
        <w:r w:rsidR="00717DB9">
          <w:rPr>
            <w:noProof/>
            <w:webHidden/>
          </w:rPr>
          <w:fldChar w:fldCharType="separate"/>
        </w:r>
        <w:r w:rsidR="00717DB9">
          <w:rPr>
            <w:noProof/>
            <w:webHidden/>
          </w:rPr>
          <w:t>12</w:t>
        </w:r>
        <w:r w:rsidR="00717DB9">
          <w:rPr>
            <w:noProof/>
            <w:webHidden/>
          </w:rPr>
          <w:fldChar w:fldCharType="end"/>
        </w:r>
      </w:hyperlink>
    </w:p>
    <w:p w:rsidR="00717DB9" w:rsidRDefault="00E67930">
      <w:pPr>
        <w:pStyle w:val="TOC2"/>
        <w:rPr>
          <w:rFonts w:asciiTheme="minorHAnsi" w:eastAsiaTheme="minorEastAsia" w:hAnsiTheme="minorHAnsi" w:cstheme="minorBidi"/>
          <w:noProof/>
          <w:sz w:val="22"/>
          <w:szCs w:val="22"/>
          <w:lang w:eastAsia="zh-CN"/>
        </w:rPr>
      </w:pPr>
      <w:hyperlink w:anchor="_Toc381193944" w:history="1">
        <w:r w:rsidR="00717DB9" w:rsidRPr="008E2425">
          <w:rPr>
            <w:rStyle w:val="Hyperlink"/>
            <w:rFonts w:ascii="Courier New" w:hAnsi="Courier New" w:cs="Courier New"/>
            <w:noProof/>
          </w:rPr>
          <w:t>4.1</w:t>
        </w:r>
        <w:r w:rsidR="00717DB9">
          <w:rPr>
            <w:rFonts w:asciiTheme="minorHAnsi" w:eastAsiaTheme="minorEastAsia" w:hAnsiTheme="minorHAnsi" w:cstheme="minorBidi"/>
            <w:noProof/>
            <w:sz w:val="22"/>
            <w:szCs w:val="22"/>
            <w:lang w:eastAsia="zh-CN"/>
          </w:rPr>
          <w:tab/>
        </w:r>
        <w:r w:rsidR="00717DB9" w:rsidRPr="008E2425">
          <w:rPr>
            <w:rStyle w:val="Hyperlink"/>
            <w:rFonts w:ascii="Courier New" w:hAnsi="Courier New" w:cs="Courier New"/>
            <w:noProof/>
          </w:rPr>
          <w:t>PRD</w:t>
        </w:r>
        <w:r w:rsidR="00717DB9">
          <w:rPr>
            <w:noProof/>
            <w:webHidden/>
          </w:rPr>
          <w:tab/>
        </w:r>
        <w:r w:rsidR="00717DB9">
          <w:rPr>
            <w:noProof/>
            <w:webHidden/>
          </w:rPr>
          <w:fldChar w:fldCharType="begin"/>
        </w:r>
        <w:r w:rsidR="00717DB9">
          <w:rPr>
            <w:noProof/>
            <w:webHidden/>
          </w:rPr>
          <w:instrText xml:space="preserve"> PAGEREF _Toc381193944 \h </w:instrText>
        </w:r>
        <w:r w:rsidR="00717DB9">
          <w:rPr>
            <w:noProof/>
            <w:webHidden/>
          </w:rPr>
        </w:r>
        <w:r w:rsidR="00717DB9">
          <w:rPr>
            <w:noProof/>
            <w:webHidden/>
          </w:rPr>
          <w:fldChar w:fldCharType="separate"/>
        </w:r>
        <w:r w:rsidR="00717DB9">
          <w:rPr>
            <w:noProof/>
            <w:webHidden/>
          </w:rPr>
          <w:t>12</w:t>
        </w:r>
        <w:r w:rsidR="00717DB9">
          <w:rPr>
            <w:noProof/>
            <w:webHidden/>
          </w:rPr>
          <w:fldChar w:fldCharType="end"/>
        </w:r>
      </w:hyperlink>
    </w:p>
    <w:p w:rsidR="00717DB9" w:rsidRDefault="00E67930">
      <w:pPr>
        <w:pStyle w:val="TOC2"/>
        <w:rPr>
          <w:rFonts w:asciiTheme="minorHAnsi" w:eastAsiaTheme="minorEastAsia" w:hAnsiTheme="minorHAnsi" w:cstheme="minorBidi"/>
          <w:noProof/>
          <w:sz w:val="22"/>
          <w:szCs w:val="22"/>
          <w:lang w:eastAsia="zh-CN"/>
        </w:rPr>
      </w:pPr>
      <w:hyperlink w:anchor="_Toc381193945" w:history="1">
        <w:r w:rsidR="00717DB9" w:rsidRPr="008E2425">
          <w:rPr>
            <w:rStyle w:val="Hyperlink"/>
            <w:rFonts w:ascii="Courier New" w:hAnsi="Courier New" w:cs="Courier New"/>
            <w:noProof/>
          </w:rPr>
          <w:t>4.2</w:t>
        </w:r>
        <w:r w:rsidR="00717DB9">
          <w:rPr>
            <w:rFonts w:asciiTheme="minorHAnsi" w:eastAsiaTheme="minorEastAsia" w:hAnsiTheme="minorHAnsi" w:cstheme="minorBidi"/>
            <w:noProof/>
            <w:sz w:val="22"/>
            <w:szCs w:val="22"/>
            <w:lang w:eastAsia="zh-CN"/>
          </w:rPr>
          <w:tab/>
        </w:r>
        <w:r w:rsidR="00717DB9" w:rsidRPr="008E2425">
          <w:rPr>
            <w:rStyle w:val="Hyperlink"/>
            <w:rFonts w:ascii="Courier New" w:hAnsi="Courier New" w:cs="Courier New"/>
            <w:noProof/>
          </w:rPr>
          <w:t>Function Specifications</w:t>
        </w:r>
        <w:r w:rsidR="00717DB9">
          <w:rPr>
            <w:noProof/>
            <w:webHidden/>
          </w:rPr>
          <w:tab/>
        </w:r>
        <w:r w:rsidR="00717DB9">
          <w:rPr>
            <w:noProof/>
            <w:webHidden/>
          </w:rPr>
          <w:fldChar w:fldCharType="begin"/>
        </w:r>
        <w:r w:rsidR="00717DB9">
          <w:rPr>
            <w:noProof/>
            <w:webHidden/>
          </w:rPr>
          <w:instrText xml:space="preserve"> PAGEREF _Toc381193945 \h </w:instrText>
        </w:r>
        <w:r w:rsidR="00717DB9">
          <w:rPr>
            <w:noProof/>
            <w:webHidden/>
          </w:rPr>
        </w:r>
        <w:r w:rsidR="00717DB9">
          <w:rPr>
            <w:noProof/>
            <w:webHidden/>
          </w:rPr>
          <w:fldChar w:fldCharType="separate"/>
        </w:r>
        <w:r w:rsidR="00717DB9">
          <w:rPr>
            <w:noProof/>
            <w:webHidden/>
          </w:rPr>
          <w:t>12</w:t>
        </w:r>
        <w:r w:rsidR="00717DB9">
          <w:rPr>
            <w:noProof/>
            <w:webHidden/>
          </w:rPr>
          <w:fldChar w:fldCharType="end"/>
        </w:r>
      </w:hyperlink>
    </w:p>
    <w:p w:rsidR="00717DB9" w:rsidRDefault="00E67930">
      <w:pPr>
        <w:pStyle w:val="TOC2"/>
        <w:rPr>
          <w:rFonts w:asciiTheme="minorHAnsi" w:eastAsiaTheme="minorEastAsia" w:hAnsiTheme="minorHAnsi" w:cstheme="minorBidi"/>
          <w:noProof/>
          <w:sz w:val="22"/>
          <w:szCs w:val="22"/>
          <w:lang w:eastAsia="zh-CN"/>
        </w:rPr>
      </w:pPr>
      <w:hyperlink w:anchor="_Toc381193946" w:history="1">
        <w:r w:rsidR="00717DB9" w:rsidRPr="008E2425">
          <w:rPr>
            <w:rStyle w:val="Hyperlink"/>
            <w:rFonts w:ascii="Courier New" w:hAnsi="Courier New" w:cs="Courier New"/>
            <w:noProof/>
          </w:rPr>
          <w:t>4.3</w:t>
        </w:r>
        <w:r w:rsidR="00717DB9">
          <w:rPr>
            <w:rFonts w:asciiTheme="minorHAnsi" w:eastAsiaTheme="minorEastAsia" w:hAnsiTheme="minorHAnsi" w:cstheme="minorBidi"/>
            <w:noProof/>
            <w:sz w:val="22"/>
            <w:szCs w:val="22"/>
            <w:lang w:eastAsia="zh-CN"/>
          </w:rPr>
          <w:tab/>
        </w:r>
        <w:r w:rsidR="00717DB9" w:rsidRPr="008E2425">
          <w:rPr>
            <w:rStyle w:val="Hyperlink"/>
            <w:rFonts w:ascii="Courier New" w:hAnsi="Courier New" w:cs="Courier New"/>
            <w:noProof/>
          </w:rPr>
          <w:t>Deployment</w:t>
        </w:r>
        <w:r w:rsidR="00717DB9">
          <w:rPr>
            <w:noProof/>
            <w:webHidden/>
          </w:rPr>
          <w:tab/>
        </w:r>
        <w:r w:rsidR="00717DB9">
          <w:rPr>
            <w:noProof/>
            <w:webHidden/>
          </w:rPr>
          <w:fldChar w:fldCharType="begin"/>
        </w:r>
        <w:r w:rsidR="00717DB9">
          <w:rPr>
            <w:noProof/>
            <w:webHidden/>
          </w:rPr>
          <w:instrText xml:space="preserve"> PAGEREF _Toc381193946 \h </w:instrText>
        </w:r>
        <w:r w:rsidR="00717DB9">
          <w:rPr>
            <w:noProof/>
            <w:webHidden/>
          </w:rPr>
        </w:r>
        <w:r w:rsidR="00717DB9">
          <w:rPr>
            <w:noProof/>
            <w:webHidden/>
          </w:rPr>
          <w:fldChar w:fldCharType="separate"/>
        </w:r>
        <w:r w:rsidR="00717DB9">
          <w:rPr>
            <w:noProof/>
            <w:webHidden/>
          </w:rPr>
          <w:t>15</w:t>
        </w:r>
        <w:r w:rsidR="00717DB9">
          <w:rPr>
            <w:noProof/>
            <w:webHidden/>
          </w:rPr>
          <w:fldChar w:fldCharType="end"/>
        </w:r>
      </w:hyperlink>
    </w:p>
    <w:p w:rsidR="00717DB9" w:rsidRDefault="00E67930">
      <w:pPr>
        <w:pStyle w:val="TOC2"/>
        <w:rPr>
          <w:rFonts w:asciiTheme="minorHAnsi" w:eastAsiaTheme="minorEastAsia" w:hAnsiTheme="minorHAnsi" w:cstheme="minorBidi"/>
          <w:noProof/>
          <w:sz w:val="22"/>
          <w:szCs w:val="22"/>
          <w:lang w:eastAsia="zh-CN"/>
        </w:rPr>
      </w:pPr>
      <w:hyperlink w:anchor="_Toc381193947" w:history="1">
        <w:r w:rsidR="00717DB9" w:rsidRPr="008E2425">
          <w:rPr>
            <w:rStyle w:val="Hyperlink"/>
            <w:rFonts w:ascii="Courier New" w:hAnsi="Courier New" w:cs="Courier New"/>
            <w:noProof/>
          </w:rPr>
          <w:t>4.4</w:t>
        </w:r>
        <w:r w:rsidR="00717DB9">
          <w:rPr>
            <w:rFonts w:asciiTheme="minorHAnsi" w:eastAsiaTheme="minorEastAsia" w:hAnsiTheme="minorHAnsi" w:cstheme="minorBidi"/>
            <w:noProof/>
            <w:sz w:val="22"/>
            <w:szCs w:val="22"/>
            <w:lang w:eastAsia="zh-CN"/>
          </w:rPr>
          <w:tab/>
        </w:r>
        <w:r w:rsidR="00717DB9" w:rsidRPr="008E2425">
          <w:rPr>
            <w:rStyle w:val="Hyperlink"/>
            <w:rFonts w:ascii="Courier New" w:hAnsi="Courier New" w:cs="Courier New"/>
            <w:noProof/>
          </w:rPr>
          <w:t>Development Plan</w:t>
        </w:r>
        <w:r w:rsidR="00717DB9">
          <w:rPr>
            <w:noProof/>
            <w:webHidden/>
          </w:rPr>
          <w:tab/>
        </w:r>
        <w:r w:rsidR="00717DB9">
          <w:rPr>
            <w:noProof/>
            <w:webHidden/>
          </w:rPr>
          <w:fldChar w:fldCharType="begin"/>
        </w:r>
        <w:r w:rsidR="00717DB9">
          <w:rPr>
            <w:noProof/>
            <w:webHidden/>
          </w:rPr>
          <w:instrText xml:space="preserve"> PAGEREF _Toc381193947 \h </w:instrText>
        </w:r>
        <w:r w:rsidR="00717DB9">
          <w:rPr>
            <w:noProof/>
            <w:webHidden/>
          </w:rPr>
        </w:r>
        <w:r w:rsidR="00717DB9">
          <w:rPr>
            <w:noProof/>
            <w:webHidden/>
          </w:rPr>
          <w:fldChar w:fldCharType="separate"/>
        </w:r>
        <w:r w:rsidR="00717DB9">
          <w:rPr>
            <w:noProof/>
            <w:webHidden/>
          </w:rPr>
          <w:t>15</w:t>
        </w:r>
        <w:r w:rsidR="00717DB9">
          <w:rPr>
            <w:noProof/>
            <w:webHidden/>
          </w:rPr>
          <w:fldChar w:fldCharType="end"/>
        </w:r>
      </w:hyperlink>
    </w:p>
    <w:p w:rsidR="00717DB9" w:rsidRDefault="00E67930">
      <w:pPr>
        <w:pStyle w:val="TOC1"/>
        <w:rPr>
          <w:rFonts w:asciiTheme="minorHAnsi" w:eastAsiaTheme="minorEastAsia" w:hAnsiTheme="minorHAnsi" w:cstheme="minorBidi"/>
          <w:noProof/>
          <w:sz w:val="22"/>
          <w:szCs w:val="22"/>
          <w:lang w:eastAsia="zh-CN"/>
        </w:rPr>
      </w:pPr>
      <w:hyperlink w:anchor="_Toc381193948" w:history="1">
        <w:r w:rsidR="00717DB9" w:rsidRPr="008E2425">
          <w:rPr>
            <w:rStyle w:val="Hyperlink"/>
            <w:rFonts w:ascii="Courier New" w:hAnsi="Courier New" w:cs="Courier New"/>
            <w:noProof/>
          </w:rPr>
          <w:t>5</w:t>
        </w:r>
        <w:r w:rsidR="00717DB9">
          <w:rPr>
            <w:rFonts w:asciiTheme="minorHAnsi" w:eastAsiaTheme="minorEastAsia" w:hAnsiTheme="minorHAnsi" w:cstheme="minorBidi"/>
            <w:noProof/>
            <w:sz w:val="22"/>
            <w:szCs w:val="22"/>
            <w:lang w:eastAsia="zh-CN"/>
          </w:rPr>
          <w:tab/>
        </w:r>
        <w:r w:rsidR="00717DB9" w:rsidRPr="008E2425">
          <w:rPr>
            <w:rStyle w:val="Hyperlink"/>
            <w:rFonts w:ascii="Courier New" w:hAnsi="Courier New" w:cs="Courier New"/>
            <w:noProof/>
          </w:rPr>
          <w:t>External Interfaces</w:t>
        </w:r>
        <w:r w:rsidR="00717DB9">
          <w:rPr>
            <w:noProof/>
            <w:webHidden/>
          </w:rPr>
          <w:tab/>
        </w:r>
        <w:r w:rsidR="00717DB9">
          <w:rPr>
            <w:noProof/>
            <w:webHidden/>
          </w:rPr>
          <w:fldChar w:fldCharType="begin"/>
        </w:r>
        <w:r w:rsidR="00717DB9">
          <w:rPr>
            <w:noProof/>
            <w:webHidden/>
          </w:rPr>
          <w:instrText xml:space="preserve"> PAGEREF _Toc381193948 \h </w:instrText>
        </w:r>
        <w:r w:rsidR="00717DB9">
          <w:rPr>
            <w:noProof/>
            <w:webHidden/>
          </w:rPr>
        </w:r>
        <w:r w:rsidR="00717DB9">
          <w:rPr>
            <w:noProof/>
            <w:webHidden/>
          </w:rPr>
          <w:fldChar w:fldCharType="separate"/>
        </w:r>
        <w:r w:rsidR="00717DB9">
          <w:rPr>
            <w:noProof/>
            <w:webHidden/>
          </w:rPr>
          <w:t>16</w:t>
        </w:r>
        <w:r w:rsidR="00717DB9">
          <w:rPr>
            <w:noProof/>
            <w:webHidden/>
          </w:rPr>
          <w:fldChar w:fldCharType="end"/>
        </w:r>
      </w:hyperlink>
    </w:p>
    <w:p w:rsidR="00717DB9" w:rsidRDefault="00E67930">
      <w:pPr>
        <w:pStyle w:val="TOC2"/>
        <w:rPr>
          <w:rFonts w:asciiTheme="minorHAnsi" w:eastAsiaTheme="minorEastAsia" w:hAnsiTheme="minorHAnsi" w:cstheme="minorBidi"/>
          <w:noProof/>
          <w:sz w:val="22"/>
          <w:szCs w:val="22"/>
          <w:lang w:eastAsia="zh-CN"/>
        </w:rPr>
      </w:pPr>
      <w:hyperlink w:anchor="_Toc381193949" w:history="1">
        <w:r w:rsidR="00717DB9" w:rsidRPr="008E2425">
          <w:rPr>
            <w:rStyle w:val="Hyperlink"/>
            <w:rFonts w:ascii="Courier New" w:hAnsi="Courier New" w:cs="Courier New"/>
            <w:noProof/>
          </w:rPr>
          <w:t>5.1</w:t>
        </w:r>
        <w:r w:rsidR="00717DB9">
          <w:rPr>
            <w:rFonts w:asciiTheme="minorHAnsi" w:eastAsiaTheme="minorEastAsia" w:hAnsiTheme="minorHAnsi" w:cstheme="minorBidi"/>
            <w:noProof/>
            <w:sz w:val="22"/>
            <w:szCs w:val="22"/>
            <w:lang w:eastAsia="zh-CN"/>
          </w:rPr>
          <w:tab/>
        </w:r>
        <w:r w:rsidR="00717DB9" w:rsidRPr="008E2425">
          <w:rPr>
            <w:rStyle w:val="Hyperlink"/>
            <w:rFonts w:ascii="Courier New" w:hAnsi="Courier New" w:cs="Courier New"/>
            <w:noProof/>
          </w:rPr>
          <w:t>User Interfaces</w:t>
        </w:r>
        <w:r w:rsidR="00717DB9">
          <w:rPr>
            <w:noProof/>
            <w:webHidden/>
          </w:rPr>
          <w:tab/>
        </w:r>
        <w:r w:rsidR="00717DB9">
          <w:rPr>
            <w:noProof/>
            <w:webHidden/>
          </w:rPr>
          <w:fldChar w:fldCharType="begin"/>
        </w:r>
        <w:r w:rsidR="00717DB9">
          <w:rPr>
            <w:noProof/>
            <w:webHidden/>
          </w:rPr>
          <w:instrText xml:space="preserve"> PAGEREF _Toc381193949 \h </w:instrText>
        </w:r>
        <w:r w:rsidR="00717DB9">
          <w:rPr>
            <w:noProof/>
            <w:webHidden/>
          </w:rPr>
        </w:r>
        <w:r w:rsidR="00717DB9">
          <w:rPr>
            <w:noProof/>
            <w:webHidden/>
          </w:rPr>
          <w:fldChar w:fldCharType="separate"/>
        </w:r>
        <w:r w:rsidR="00717DB9">
          <w:rPr>
            <w:noProof/>
            <w:webHidden/>
          </w:rPr>
          <w:t>16</w:t>
        </w:r>
        <w:r w:rsidR="00717DB9">
          <w:rPr>
            <w:noProof/>
            <w:webHidden/>
          </w:rPr>
          <w:fldChar w:fldCharType="end"/>
        </w:r>
      </w:hyperlink>
    </w:p>
    <w:p w:rsidR="00717DB9" w:rsidRDefault="00E67930">
      <w:pPr>
        <w:pStyle w:val="TOC2"/>
        <w:rPr>
          <w:rFonts w:asciiTheme="minorHAnsi" w:eastAsiaTheme="minorEastAsia" w:hAnsiTheme="minorHAnsi" w:cstheme="minorBidi"/>
          <w:noProof/>
          <w:sz w:val="22"/>
          <w:szCs w:val="22"/>
          <w:lang w:eastAsia="zh-CN"/>
        </w:rPr>
      </w:pPr>
      <w:hyperlink w:anchor="_Toc381193950" w:history="1">
        <w:r w:rsidR="00717DB9" w:rsidRPr="008E2425">
          <w:rPr>
            <w:rStyle w:val="Hyperlink"/>
            <w:rFonts w:ascii="Courier New" w:hAnsi="Courier New" w:cs="Courier New"/>
            <w:noProof/>
          </w:rPr>
          <w:t>5.2</w:t>
        </w:r>
        <w:r w:rsidR="00717DB9">
          <w:rPr>
            <w:rFonts w:asciiTheme="minorHAnsi" w:eastAsiaTheme="minorEastAsia" w:hAnsiTheme="minorHAnsi" w:cstheme="minorBidi"/>
            <w:noProof/>
            <w:sz w:val="22"/>
            <w:szCs w:val="22"/>
            <w:lang w:eastAsia="zh-CN"/>
          </w:rPr>
          <w:tab/>
        </w:r>
        <w:r w:rsidR="00717DB9" w:rsidRPr="008E2425">
          <w:rPr>
            <w:rStyle w:val="Hyperlink"/>
            <w:rFonts w:ascii="Courier New" w:hAnsi="Courier New" w:cs="Courier New"/>
            <w:noProof/>
          </w:rPr>
          <w:t>Hardware Interfaces</w:t>
        </w:r>
        <w:r w:rsidR="00717DB9">
          <w:rPr>
            <w:noProof/>
            <w:webHidden/>
          </w:rPr>
          <w:tab/>
        </w:r>
        <w:r w:rsidR="00717DB9">
          <w:rPr>
            <w:noProof/>
            <w:webHidden/>
          </w:rPr>
          <w:fldChar w:fldCharType="begin"/>
        </w:r>
        <w:r w:rsidR="00717DB9">
          <w:rPr>
            <w:noProof/>
            <w:webHidden/>
          </w:rPr>
          <w:instrText xml:space="preserve"> PAGEREF _Toc381193950 \h </w:instrText>
        </w:r>
        <w:r w:rsidR="00717DB9">
          <w:rPr>
            <w:noProof/>
            <w:webHidden/>
          </w:rPr>
        </w:r>
        <w:r w:rsidR="00717DB9">
          <w:rPr>
            <w:noProof/>
            <w:webHidden/>
          </w:rPr>
          <w:fldChar w:fldCharType="separate"/>
        </w:r>
        <w:r w:rsidR="00717DB9">
          <w:rPr>
            <w:noProof/>
            <w:webHidden/>
          </w:rPr>
          <w:t>22</w:t>
        </w:r>
        <w:r w:rsidR="00717DB9">
          <w:rPr>
            <w:noProof/>
            <w:webHidden/>
          </w:rPr>
          <w:fldChar w:fldCharType="end"/>
        </w:r>
      </w:hyperlink>
    </w:p>
    <w:p w:rsidR="00717DB9" w:rsidRDefault="00E67930">
      <w:pPr>
        <w:pStyle w:val="TOC2"/>
        <w:rPr>
          <w:rFonts w:asciiTheme="minorHAnsi" w:eastAsiaTheme="minorEastAsia" w:hAnsiTheme="minorHAnsi" w:cstheme="minorBidi"/>
          <w:noProof/>
          <w:sz w:val="22"/>
          <w:szCs w:val="22"/>
          <w:lang w:eastAsia="zh-CN"/>
        </w:rPr>
      </w:pPr>
      <w:hyperlink w:anchor="_Toc381193951" w:history="1">
        <w:r w:rsidR="00717DB9" w:rsidRPr="008E2425">
          <w:rPr>
            <w:rStyle w:val="Hyperlink"/>
            <w:rFonts w:ascii="Courier New" w:hAnsi="Courier New" w:cs="Courier New"/>
            <w:noProof/>
          </w:rPr>
          <w:t>5.3</w:t>
        </w:r>
        <w:r w:rsidR="00717DB9">
          <w:rPr>
            <w:rFonts w:asciiTheme="minorHAnsi" w:eastAsiaTheme="minorEastAsia" w:hAnsiTheme="minorHAnsi" w:cstheme="minorBidi"/>
            <w:noProof/>
            <w:sz w:val="22"/>
            <w:szCs w:val="22"/>
            <w:lang w:eastAsia="zh-CN"/>
          </w:rPr>
          <w:tab/>
        </w:r>
        <w:r w:rsidR="00717DB9" w:rsidRPr="008E2425">
          <w:rPr>
            <w:rStyle w:val="Hyperlink"/>
            <w:rFonts w:ascii="Courier New" w:hAnsi="Courier New" w:cs="Courier New"/>
            <w:noProof/>
          </w:rPr>
          <w:t>Software Interfaces</w:t>
        </w:r>
        <w:r w:rsidR="00717DB9">
          <w:rPr>
            <w:noProof/>
            <w:webHidden/>
          </w:rPr>
          <w:tab/>
        </w:r>
        <w:r w:rsidR="00717DB9">
          <w:rPr>
            <w:noProof/>
            <w:webHidden/>
          </w:rPr>
          <w:fldChar w:fldCharType="begin"/>
        </w:r>
        <w:r w:rsidR="00717DB9">
          <w:rPr>
            <w:noProof/>
            <w:webHidden/>
          </w:rPr>
          <w:instrText xml:space="preserve"> PAGEREF _Toc381193951 \h </w:instrText>
        </w:r>
        <w:r w:rsidR="00717DB9">
          <w:rPr>
            <w:noProof/>
            <w:webHidden/>
          </w:rPr>
        </w:r>
        <w:r w:rsidR="00717DB9">
          <w:rPr>
            <w:noProof/>
            <w:webHidden/>
          </w:rPr>
          <w:fldChar w:fldCharType="separate"/>
        </w:r>
        <w:r w:rsidR="00717DB9">
          <w:rPr>
            <w:noProof/>
            <w:webHidden/>
          </w:rPr>
          <w:t>22</w:t>
        </w:r>
        <w:r w:rsidR="00717DB9">
          <w:rPr>
            <w:noProof/>
            <w:webHidden/>
          </w:rPr>
          <w:fldChar w:fldCharType="end"/>
        </w:r>
      </w:hyperlink>
    </w:p>
    <w:p w:rsidR="00717DB9" w:rsidRDefault="00E67930">
      <w:pPr>
        <w:pStyle w:val="TOC2"/>
        <w:rPr>
          <w:rFonts w:asciiTheme="minorHAnsi" w:eastAsiaTheme="minorEastAsia" w:hAnsiTheme="minorHAnsi" w:cstheme="minorBidi"/>
          <w:noProof/>
          <w:sz w:val="22"/>
          <w:szCs w:val="22"/>
          <w:lang w:eastAsia="zh-CN"/>
        </w:rPr>
      </w:pPr>
      <w:hyperlink w:anchor="_Toc381193952" w:history="1">
        <w:r w:rsidR="00717DB9" w:rsidRPr="008E2425">
          <w:rPr>
            <w:rStyle w:val="Hyperlink"/>
            <w:rFonts w:ascii="Courier New" w:hAnsi="Courier New" w:cs="Courier New"/>
            <w:noProof/>
          </w:rPr>
          <w:t>5.4</w:t>
        </w:r>
        <w:r w:rsidR="00717DB9">
          <w:rPr>
            <w:rFonts w:asciiTheme="minorHAnsi" w:eastAsiaTheme="minorEastAsia" w:hAnsiTheme="minorHAnsi" w:cstheme="minorBidi"/>
            <w:noProof/>
            <w:sz w:val="22"/>
            <w:szCs w:val="22"/>
            <w:lang w:eastAsia="zh-CN"/>
          </w:rPr>
          <w:tab/>
        </w:r>
        <w:r w:rsidR="00717DB9" w:rsidRPr="008E2425">
          <w:rPr>
            <w:rStyle w:val="Hyperlink"/>
            <w:rFonts w:ascii="Courier New" w:hAnsi="Courier New" w:cs="Courier New"/>
            <w:noProof/>
          </w:rPr>
          <w:t>Communications Interfaces</w:t>
        </w:r>
        <w:r w:rsidR="00717DB9">
          <w:rPr>
            <w:noProof/>
            <w:webHidden/>
          </w:rPr>
          <w:tab/>
        </w:r>
        <w:r w:rsidR="00717DB9">
          <w:rPr>
            <w:noProof/>
            <w:webHidden/>
          </w:rPr>
          <w:fldChar w:fldCharType="begin"/>
        </w:r>
        <w:r w:rsidR="00717DB9">
          <w:rPr>
            <w:noProof/>
            <w:webHidden/>
          </w:rPr>
          <w:instrText xml:space="preserve"> PAGEREF _Toc381193952 \h </w:instrText>
        </w:r>
        <w:r w:rsidR="00717DB9">
          <w:rPr>
            <w:noProof/>
            <w:webHidden/>
          </w:rPr>
        </w:r>
        <w:r w:rsidR="00717DB9">
          <w:rPr>
            <w:noProof/>
            <w:webHidden/>
          </w:rPr>
          <w:fldChar w:fldCharType="separate"/>
        </w:r>
        <w:r w:rsidR="00717DB9">
          <w:rPr>
            <w:noProof/>
            <w:webHidden/>
          </w:rPr>
          <w:t>22</w:t>
        </w:r>
        <w:r w:rsidR="00717DB9">
          <w:rPr>
            <w:noProof/>
            <w:webHidden/>
          </w:rPr>
          <w:fldChar w:fldCharType="end"/>
        </w:r>
      </w:hyperlink>
    </w:p>
    <w:p w:rsidR="00717DB9" w:rsidRDefault="00E67930">
      <w:pPr>
        <w:pStyle w:val="TOC1"/>
        <w:rPr>
          <w:rFonts w:asciiTheme="minorHAnsi" w:eastAsiaTheme="minorEastAsia" w:hAnsiTheme="minorHAnsi" w:cstheme="minorBidi"/>
          <w:noProof/>
          <w:sz w:val="22"/>
          <w:szCs w:val="22"/>
          <w:lang w:eastAsia="zh-CN"/>
        </w:rPr>
      </w:pPr>
      <w:hyperlink w:anchor="_Toc381193953" w:history="1">
        <w:r w:rsidR="00717DB9" w:rsidRPr="008E2425">
          <w:rPr>
            <w:rStyle w:val="Hyperlink"/>
            <w:rFonts w:ascii="Courier New" w:hAnsi="Courier New" w:cs="Courier New"/>
            <w:noProof/>
          </w:rPr>
          <w:t>6</w:t>
        </w:r>
        <w:r w:rsidR="00717DB9">
          <w:rPr>
            <w:rFonts w:asciiTheme="minorHAnsi" w:eastAsiaTheme="minorEastAsia" w:hAnsiTheme="minorHAnsi" w:cstheme="minorBidi"/>
            <w:noProof/>
            <w:sz w:val="22"/>
            <w:szCs w:val="22"/>
            <w:lang w:eastAsia="zh-CN"/>
          </w:rPr>
          <w:tab/>
        </w:r>
        <w:r w:rsidR="00717DB9" w:rsidRPr="008E2425">
          <w:rPr>
            <w:rStyle w:val="Hyperlink"/>
            <w:rFonts w:ascii="Courier New" w:hAnsi="Courier New" w:cs="Courier New"/>
            <w:noProof/>
          </w:rPr>
          <w:t>Performance Requirements</w:t>
        </w:r>
        <w:r w:rsidR="00717DB9">
          <w:rPr>
            <w:noProof/>
            <w:webHidden/>
          </w:rPr>
          <w:tab/>
        </w:r>
        <w:r w:rsidR="00717DB9">
          <w:rPr>
            <w:noProof/>
            <w:webHidden/>
          </w:rPr>
          <w:fldChar w:fldCharType="begin"/>
        </w:r>
        <w:r w:rsidR="00717DB9">
          <w:rPr>
            <w:noProof/>
            <w:webHidden/>
          </w:rPr>
          <w:instrText xml:space="preserve"> PAGEREF _Toc381193953 \h </w:instrText>
        </w:r>
        <w:r w:rsidR="00717DB9">
          <w:rPr>
            <w:noProof/>
            <w:webHidden/>
          </w:rPr>
        </w:r>
        <w:r w:rsidR="00717DB9">
          <w:rPr>
            <w:noProof/>
            <w:webHidden/>
          </w:rPr>
          <w:fldChar w:fldCharType="separate"/>
        </w:r>
        <w:r w:rsidR="00717DB9">
          <w:rPr>
            <w:noProof/>
            <w:webHidden/>
          </w:rPr>
          <w:t>22</w:t>
        </w:r>
        <w:r w:rsidR="00717DB9">
          <w:rPr>
            <w:noProof/>
            <w:webHidden/>
          </w:rPr>
          <w:fldChar w:fldCharType="end"/>
        </w:r>
      </w:hyperlink>
    </w:p>
    <w:p w:rsidR="00717DB9" w:rsidRDefault="00E67930">
      <w:pPr>
        <w:pStyle w:val="TOC1"/>
        <w:rPr>
          <w:rFonts w:asciiTheme="minorHAnsi" w:eastAsiaTheme="minorEastAsia" w:hAnsiTheme="minorHAnsi" w:cstheme="minorBidi"/>
          <w:noProof/>
          <w:sz w:val="22"/>
          <w:szCs w:val="22"/>
          <w:lang w:eastAsia="zh-CN"/>
        </w:rPr>
      </w:pPr>
      <w:hyperlink w:anchor="_Toc381193954" w:history="1">
        <w:r w:rsidR="00717DB9" w:rsidRPr="008E2425">
          <w:rPr>
            <w:rStyle w:val="Hyperlink"/>
            <w:rFonts w:ascii="Courier New" w:hAnsi="Courier New" w:cs="Courier New"/>
            <w:noProof/>
          </w:rPr>
          <w:t>7</w:t>
        </w:r>
        <w:r w:rsidR="00717DB9">
          <w:rPr>
            <w:rFonts w:asciiTheme="minorHAnsi" w:eastAsiaTheme="minorEastAsia" w:hAnsiTheme="minorHAnsi" w:cstheme="minorBidi"/>
            <w:noProof/>
            <w:sz w:val="22"/>
            <w:szCs w:val="22"/>
            <w:lang w:eastAsia="zh-CN"/>
          </w:rPr>
          <w:tab/>
        </w:r>
        <w:r w:rsidR="00717DB9" w:rsidRPr="008E2425">
          <w:rPr>
            <w:rStyle w:val="Hyperlink"/>
            <w:rFonts w:ascii="Courier New" w:hAnsi="Courier New" w:cs="Courier New"/>
            <w:noProof/>
          </w:rPr>
          <w:t>Attributes</w:t>
        </w:r>
        <w:r w:rsidR="00717DB9">
          <w:rPr>
            <w:noProof/>
            <w:webHidden/>
          </w:rPr>
          <w:tab/>
        </w:r>
        <w:r w:rsidR="00717DB9">
          <w:rPr>
            <w:noProof/>
            <w:webHidden/>
          </w:rPr>
          <w:fldChar w:fldCharType="begin"/>
        </w:r>
        <w:r w:rsidR="00717DB9">
          <w:rPr>
            <w:noProof/>
            <w:webHidden/>
          </w:rPr>
          <w:instrText xml:space="preserve"> PAGEREF _Toc381193954 \h </w:instrText>
        </w:r>
        <w:r w:rsidR="00717DB9">
          <w:rPr>
            <w:noProof/>
            <w:webHidden/>
          </w:rPr>
        </w:r>
        <w:r w:rsidR="00717DB9">
          <w:rPr>
            <w:noProof/>
            <w:webHidden/>
          </w:rPr>
          <w:fldChar w:fldCharType="separate"/>
        </w:r>
        <w:r w:rsidR="00717DB9">
          <w:rPr>
            <w:noProof/>
            <w:webHidden/>
          </w:rPr>
          <w:t>22</w:t>
        </w:r>
        <w:r w:rsidR="00717DB9">
          <w:rPr>
            <w:noProof/>
            <w:webHidden/>
          </w:rPr>
          <w:fldChar w:fldCharType="end"/>
        </w:r>
      </w:hyperlink>
    </w:p>
    <w:p w:rsidR="00717DB9" w:rsidRDefault="00E67930">
      <w:pPr>
        <w:pStyle w:val="TOC2"/>
        <w:rPr>
          <w:rFonts w:asciiTheme="minorHAnsi" w:eastAsiaTheme="minorEastAsia" w:hAnsiTheme="minorHAnsi" w:cstheme="minorBidi"/>
          <w:noProof/>
          <w:sz w:val="22"/>
          <w:szCs w:val="22"/>
          <w:lang w:eastAsia="zh-CN"/>
        </w:rPr>
      </w:pPr>
      <w:hyperlink w:anchor="_Toc381193955" w:history="1">
        <w:r w:rsidR="00717DB9" w:rsidRPr="008E2425">
          <w:rPr>
            <w:rStyle w:val="Hyperlink"/>
            <w:rFonts w:ascii="Courier New" w:hAnsi="Courier New" w:cs="Courier New"/>
            <w:noProof/>
          </w:rPr>
          <w:t>7.1</w:t>
        </w:r>
        <w:r w:rsidR="00717DB9">
          <w:rPr>
            <w:rFonts w:asciiTheme="minorHAnsi" w:eastAsiaTheme="minorEastAsia" w:hAnsiTheme="minorHAnsi" w:cstheme="minorBidi"/>
            <w:noProof/>
            <w:sz w:val="22"/>
            <w:szCs w:val="22"/>
            <w:lang w:eastAsia="zh-CN"/>
          </w:rPr>
          <w:tab/>
        </w:r>
        <w:r w:rsidR="00717DB9" w:rsidRPr="008E2425">
          <w:rPr>
            <w:rStyle w:val="Hyperlink"/>
            <w:rFonts w:ascii="Courier New" w:hAnsi="Courier New" w:cs="Courier New"/>
            <w:noProof/>
          </w:rPr>
          <w:t>Security</w:t>
        </w:r>
        <w:r w:rsidR="00717DB9">
          <w:rPr>
            <w:noProof/>
            <w:webHidden/>
          </w:rPr>
          <w:tab/>
        </w:r>
        <w:r w:rsidR="00717DB9">
          <w:rPr>
            <w:noProof/>
            <w:webHidden/>
          </w:rPr>
          <w:fldChar w:fldCharType="begin"/>
        </w:r>
        <w:r w:rsidR="00717DB9">
          <w:rPr>
            <w:noProof/>
            <w:webHidden/>
          </w:rPr>
          <w:instrText xml:space="preserve"> PAGEREF _Toc381193955 \h </w:instrText>
        </w:r>
        <w:r w:rsidR="00717DB9">
          <w:rPr>
            <w:noProof/>
            <w:webHidden/>
          </w:rPr>
        </w:r>
        <w:r w:rsidR="00717DB9">
          <w:rPr>
            <w:noProof/>
            <w:webHidden/>
          </w:rPr>
          <w:fldChar w:fldCharType="separate"/>
        </w:r>
        <w:r w:rsidR="00717DB9">
          <w:rPr>
            <w:noProof/>
            <w:webHidden/>
          </w:rPr>
          <w:t>22</w:t>
        </w:r>
        <w:r w:rsidR="00717DB9">
          <w:rPr>
            <w:noProof/>
            <w:webHidden/>
          </w:rPr>
          <w:fldChar w:fldCharType="end"/>
        </w:r>
      </w:hyperlink>
    </w:p>
    <w:p w:rsidR="00717DB9" w:rsidRDefault="00E67930">
      <w:pPr>
        <w:pStyle w:val="TOC2"/>
        <w:rPr>
          <w:rFonts w:asciiTheme="minorHAnsi" w:eastAsiaTheme="minorEastAsia" w:hAnsiTheme="minorHAnsi" w:cstheme="minorBidi"/>
          <w:noProof/>
          <w:sz w:val="22"/>
          <w:szCs w:val="22"/>
          <w:lang w:eastAsia="zh-CN"/>
        </w:rPr>
      </w:pPr>
      <w:hyperlink w:anchor="_Toc381193956" w:history="1">
        <w:r w:rsidR="00717DB9" w:rsidRPr="008E2425">
          <w:rPr>
            <w:rStyle w:val="Hyperlink"/>
            <w:rFonts w:ascii="Courier New" w:hAnsi="Courier New" w:cs="Courier New"/>
            <w:noProof/>
          </w:rPr>
          <w:t>7.2</w:t>
        </w:r>
        <w:r w:rsidR="00717DB9">
          <w:rPr>
            <w:rFonts w:asciiTheme="minorHAnsi" w:eastAsiaTheme="minorEastAsia" w:hAnsiTheme="minorHAnsi" w:cstheme="minorBidi"/>
            <w:noProof/>
            <w:sz w:val="22"/>
            <w:szCs w:val="22"/>
            <w:lang w:eastAsia="zh-CN"/>
          </w:rPr>
          <w:tab/>
        </w:r>
        <w:r w:rsidR="00717DB9" w:rsidRPr="008E2425">
          <w:rPr>
            <w:rStyle w:val="Hyperlink"/>
            <w:rFonts w:ascii="Courier New" w:hAnsi="Courier New" w:cs="Courier New"/>
            <w:noProof/>
          </w:rPr>
          <w:t>Reliability, Availability, Maintainability</w:t>
        </w:r>
        <w:r w:rsidR="00717DB9">
          <w:rPr>
            <w:noProof/>
            <w:webHidden/>
          </w:rPr>
          <w:tab/>
        </w:r>
        <w:r w:rsidR="00717DB9">
          <w:rPr>
            <w:noProof/>
            <w:webHidden/>
          </w:rPr>
          <w:fldChar w:fldCharType="begin"/>
        </w:r>
        <w:r w:rsidR="00717DB9">
          <w:rPr>
            <w:noProof/>
            <w:webHidden/>
          </w:rPr>
          <w:instrText xml:space="preserve"> PAGEREF _Toc381193956 \h </w:instrText>
        </w:r>
        <w:r w:rsidR="00717DB9">
          <w:rPr>
            <w:noProof/>
            <w:webHidden/>
          </w:rPr>
        </w:r>
        <w:r w:rsidR="00717DB9">
          <w:rPr>
            <w:noProof/>
            <w:webHidden/>
          </w:rPr>
          <w:fldChar w:fldCharType="separate"/>
        </w:r>
        <w:r w:rsidR="00717DB9">
          <w:rPr>
            <w:noProof/>
            <w:webHidden/>
          </w:rPr>
          <w:t>22</w:t>
        </w:r>
        <w:r w:rsidR="00717DB9">
          <w:rPr>
            <w:noProof/>
            <w:webHidden/>
          </w:rPr>
          <w:fldChar w:fldCharType="end"/>
        </w:r>
      </w:hyperlink>
    </w:p>
    <w:p w:rsidR="00717DB9" w:rsidRDefault="00E67930">
      <w:pPr>
        <w:pStyle w:val="TOC2"/>
        <w:rPr>
          <w:rFonts w:asciiTheme="minorHAnsi" w:eastAsiaTheme="minorEastAsia" w:hAnsiTheme="minorHAnsi" w:cstheme="minorBidi"/>
          <w:noProof/>
          <w:sz w:val="22"/>
          <w:szCs w:val="22"/>
          <w:lang w:eastAsia="zh-CN"/>
        </w:rPr>
      </w:pPr>
      <w:hyperlink w:anchor="_Toc381193957" w:history="1">
        <w:r w:rsidR="00717DB9" w:rsidRPr="008E2425">
          <w:rPr>
            <w:rStyle w:val="Hyperlink"/>
            <w:rFonts w:ascii="Courier New" w:hAnsi="Courier New" w:cs="Courier New"/>
            <w:noProof/>
          </w:rPr>
          <w:t>7.3</w:t>
        </w:r>
        <w:r w:rsidR="00717DB9">
          <w:rPr>
            <w:rFonts w:asciiTheme="minorHAnsi" w:eastAsiaTheme="minorEastAsia" w:hAnsiTheme="minorHAnsi" w:cstheme="minorBidi"/>
            <w:noProof/>
            <w:sz w:val="22"/>
            <w:szCs w:val="22"/>
            <w:lang w:eastAsia="zh-CN"/>
          </w:rPr>
          <w:tab/>
        </w:r>
        <w:r w:rsidR="00717DB9" w:rsidRPr="008E2425">
          <w:rPr>
            <w:rStyle w:val="Hyperlink"/>
            <w:rFonts w:ascii="Courier New" w:hAnsi="Courier New" w:cs="Courier New"/>
            <w:noProof/>
          </w:rPr>
          <w:t>Configuration and Compatibility</w:t>
        </w:r>
        <w:r w:rsidR="00717DB9">
          <w:rPr>
            <w:noProof/>
            <w:webHidden/>
          </w:rPr>
          <w:tab/>
        </w:r>
        <w:r w:rsidR="00717DB9">
          <w:rPr>
            <w:noProof/>
            <w:webHidden/>
          </w:rPr>
          <w:fldChar w:fldCharType="begin"/>
        </w:r>
        <w:r w:rsidR="00717DB9">
          <w:rPr>
            <w:noProof/>
            <w:webHidden/>
          </w:rPr>
          <w:instrText xml:space="preserve"> PAGEREF _Toc381193957 \h </w:instrText>
        </w:r>
        <w:r w:rsidR="00717DB9">
          <w:rPr>
            <w:noProof/>
            <w:webHidden/>
          </w:rPr>
        </w:r>
        <w:r w:rsidR="00717DB9">
          <w:rPr>
            <w:noProof/>
            <w:webHidden/>
          </w:rPr>
          <w:fldChar w:fldCharType="separate"/>
        </w:r>
        <w:r w:rsidR="00717DB9">
          <w:rPr>
            <w:noProof/>
            <w:webHidden/>
          </w:rPr>
          <w:t>22</w:t>
        </w:r>
        <w:r w:rsidR="00717DB9">
          <w:rPr>
            <w:noProof/>
            <w:webHidden/>
          </w:rPr>
          <w:fldChar w:fldCharType="end"/>
        </w:r>
      </w:hyperlink>
    </w:p>
    <w:p w:rsidR="00717DB9" w:rsidRDefault="00E67930">
      <w:pPr>
        <w:pStyle w:val="TOC2"/>
        <w:rPr>
          <w:rFonts w:asciiTheme="minorHAnsi" w:eastAsiaTheme="minorEastAsia" w:hAnsiTheme="minorHAnsi" w:cstheme="minorBidi"/>
          <w:noProof/>
          <w:sz w:val="22"/>
          <w:szCs w:val="22"/>
          <w:lang w:eastAsia="zh-CN"/>
        </w:rPr>
      </w:pPr>
      <w:hyperlink w:anchor="_Toc381193958" w:history="1">
        <w:r w:rsidR="00717DB9" w:rsidRPr="008E2425">
          <w:rPr>
            <w:rStyle w:val="Hyperlink"/>
            <w:rFonts w:ascii="Courier New" w:hAnsi="Courier New" w:cs="Courier New"/>
            <w:noProof/>
          </w:rPr>
          <w:t>7.4</w:t>
        </w:r>
        <w:r w:rsidR="00717DB9">
          <w:rPr>
            <w:rFonts w:asciiTheme="minorHAnsi" w:eastAsiaTheme="minorEastAsia" w:hAnsiTheme="minorHAnsi" w:cstheme="minorBidi"/>
            <w:noProof/>
            <w:sz w:val="22"/>
            <w:szCs w:val="22"/>
            <w:lang w:eastAsia="zh-CN"/>
          </w:rPr>
          <w:tab/>
        </w:r>
        <w:r w:rsidR="00717DB9" w:rsidRPr="008E2425">
          <w:rPr>
            <w:rStyle w:val="Hyperlink"/>
            <w:rFonts w:ascii="Courier New" w:hAnsi="Courier New" w:cs="Courier New"/>
            <w:noProof/>
          </w:rPr>
          <w:t>Installation</w:t>
        </w:r>
        <w:r w:rsidR="00717DB9">
          <w:rPr>
            <w:noProof/>
            <w:webHidden/>
          </w:rPr>
          <w:tab/>
        </w:r>
        <w:r w:rsidR="00717DB9">
          <w:rPr>
            <w:noProof/>
            <w:webHidden/>
          </w:rPr>
          <w:fldChar w:fldCharType="begin"/>
        </w:r>
        <w:r w:rsidR="00717DB9">
          <w:rPr>
            <w:noProof/>
            <w:webHidden/>
          </w:rPr>
          <w:instrText xml:space="preserve"> PAGEREF _Toc381193958 \h </w:instrText>
        </w:r>
        <w:r w:rsidR="00717DB9">
          <w:rPr>
            <w:noProof/>
            <w:webHidden/>
          </w:rPr>
        </w:r>
        <w:r w:rsidR="00717DB9">
          <w:rPr>
            <w:noProof/>
            <w:webHidden/>
          </w:rPr>
          <w:fldChar w:fldCharType="separate"/>
        </w:r>
        <w:r w:rsidR="00717DB9">
          <w:rPr>
            <w:noProof/>
            <w:webHidden/>
          </w:rPr>
          <w:t>23</w:t>
        </w:r>
        <w:r w:rsidR="00717DB9">
          <w:rPr>
            <w:noProof/>
            <w:webHidden/>
          </w:rPr>
          <w:fldChar w:fldCharType="end"/>
        </w:r>
      </w:hyperlink>
    </w:p>
    <w:p w:rsidR="00717DB9" w:rsidRDefault="00E67930">
      <w:pPr>
        <w:pStyle w:val="TOC2"/>
        <w:rPr>
          <w:rFonts w:asciiTheme="minorHAnsi" w:eastAsiaTheme="minorEastAsia" w:hAnsiTheme="minorHAnsi" w:cstheme="minorBidi"/>
          <w:noProof/>
          <w:sz w:val="22"/>
          <w:szCs w:val="22"/>
          <w:lang w:eastAsia="zh-CN"/>
        </w:rPr>
      </w:pPr>
      <w:hyperlink w:anchor="_Toc381193959" w:history="1">
        <w:r w:rsidR="00717DB9" w:rsidRPr="008E2425">
          <w:rPr>
            <w:rStyle w:val="Hyperlink"/>
            <w:rFonts w:ascii="Courier New" w:hAnsi="Courier New" w:cs="Courier New"/>
            <w:noProof/>
          </w:rPr>
          <w:t>7.5</w:t>
        </w:r>
        <w:r w:rsidR="00717DB9">
          <w:rPr>
            <w:rFonts w:asciiTheme="minorHAnsi" w:eastAsiaTheme="minorEastAsia" w:hAnsiTheme="minorHAnsi" w:cstheme="minorBidi"/>
            <w:noProof/>
            <w:sz w:val="22"/>
            <w:szCs w:val="22"/>
            <w:lang w:eastAsia="zh-CN"/>
          </w:rPr>
          <w:tab/>
        </w:r>
        <w:r w:rsidR="00717DB9" w:rsidRPr="008E2425">
          <w:rPr>
            <w:rStyle w:val="Hyperlink"/>
            <w:rFonts w:ascii="Courier New" w:hAnsi="Courier New" w:cs="Courier New"/>
            <w:noProof/>
          </w:rPr>
          <w:t>Usability</w:t>
        </w:r>
        <w:r w:rsidR="00717DB9">
          <w:rPr>
            <w:noProof/>
            <w:webHidden/>
          </w:rPr>
          <w:tab/>
        </w:r>
        <w:r w:rsidR="00717DB9">
          <w:rPr>
            <w:noProof/>
            <w:webHidden/>
          </w:rPr>
          <w:fldChar w:fldCharType="begin"/>
        </w:r>
        <w:r w:rsidR="00717DB9">
          <w:rPr>
            <w:noProof/>
            <w:webHidden/>
          </w:rPr>
          <w:instrText xml:space="preserve"> PAGEREF _Toc381193959 \h </w:instrText>
        </w:r>
        <w:r w:rsidR="00717DB9">
          <w:rPr>
            <w:noProof/>
            <w:webHidden/>
          </w:rPr>
        </w:r>
        <w:r w:rsidR="00717DB9">
          <w:rPr>
            <w:noProof/>
            <w:webHidden/>
          </w:rPr>
          <w:fldChar w:fldCharType="separate"/>
        </w:r>
        <w:r w:rsidR="00717DB9">
          <w:rPr>
            <w:noProof/>
            <w:webHidden/>
          </w:rPr>
          <w:t>23</w:t>
        </w:r>
        <w:r w:rsidR="00717DB9">
          <w:rPr>
            <w:noProof/>
            <w:webHidden/>
          </w:rPr>
          <w:fldChar w:fldCharType="end"/>
        </w:r>
      </w:hyperlink>
    </w:p>
    <w:p w:rsidR="00717DB9" w:rsidRDefault="00E67930">
      <w:pPr>
        <w:pStyle w:val="TOC1"/>
        <w:rPr>
          <w:rFonts w:asciiTheme="minorHAnsi" w:eastAsiaTheme="minorEastAsia" w:hAnsiTheme="minorHAnsi" w:cstheme="minorBidi"/>
          <w:noProof/>
          <w:sz w:val="22"/>
          <w:szCs w:val="22"/>
          <w:lang w:eastAsia="zh-CN"/>
        </w:rPr>
      </w:pPr>
      <w:hyperlink w:anchor="_Toc381193960" w:history="1">
        <w:r w:rsidR="00717DB9" w:rsidRPr="008E2425">
          <w:rPr>
            <w:rStyle w:val="Hyperlink"/>
            <w:rFonts w:ascii="Courier New" w:hAnsi="Courier New" w:cs="Courier New"/>
            <w:noProof/>
          </w:rPr>
          <w:t>8</w:t>
        </w:r>
        <w:r w:rsidR="00717DB9">
          <w:rPr>
            <w:rFonts w:asciiTheme="minorHAnsi" w:eastAsiaTheme="minorEastAsia" w:hAnsiTheme="minorHAnsi" w:cstheme="minorBidi"/>
            <w:noProof/>
            <w:sz w:val="22"/>
            <w:szCs w:val="22"/>
            <w:lang w:eastAsia="zh-CN"/>
          </w:rPr>
          <w:tab/>
        </w:r>
        <w:r w:rsidR="00717DB9" w:rsidRPr="008E2425">
          <w:rPr>
            <w:rStyle w:val="Hyperlink"/>
            <w:rFonts w:ascii="Courier New" w:hAnsi="Courier New" w:cs="Courier New"/>
            <w:noProof/>
          </w:rPr>
          <w:t>Additional Requirements</w:t>
        </w:r>
        <w:r w:rsidR="00717DB9">
          <w:rPr>
            <w:noProof/>
            <w:webHidden/>
          </w:rPr>
          <w:tab/>
        </w:r>
        <w:r w:rsidR="00717DB9">
          <w:rPr>
            <w:noProof/>
            <w:webHidden/>
          </w:rPr>
          <w:fldChar w:fldCharType="begin"/>
        </w:r>
        <w:r w:rsidR="00717DB9">
          <w:rPr>
            <w:noProof/>
            <w:webHidden/>
          </w:rPr>
          <w:instrText xml:space="preserve"> PAGEREF _Toc381193960 \h </w:instrText>
        </w:r>
        <w:r w:rsidR="00717DB9">
          <w:rPr>
            <w:noProof/>
            <w:webHidden/>
          </w:rPr>
        </w:r>
        <w:r w:rsidR="00717DB9">
          <w:rPr>
            <w:noProof/>
            <w:webHidden/>
          </w:rPr>
          <w:fldChar w:fldCharType="separate"/>
        </w:r>
        <w:r w:rsidR="00717DB9">
          <w:rPr>
            <w:noProof/>
            <w:webHidden/>
          </w:rPr>
          <w:t>23</w:t>
        </w:r>
        <w:r w:rsidR="00717DB9">
          <w:rPr>
            <w:noProof/>
            <w:webHidden/>
          </w:rPr>
          <w:fldChar w:fldCharType="end"/>
        </w:r>
      </w:hyperlink>
    </w:p>
    <w:p w:rsidR="00717DB9" w:rsidRDefault="00E67930">
      <w:pPr>
        <w:pStyle w:val="TOC2"/>
        <w:rPr>
          <w:rFonts w:asciiTheme="minorHAnsi" w:eastAsiaTheme="minorEastAsia" w:hAnsiTheme="minorHAnsi" w:cstheme="minorBidi"/>
          <w:noProof/>
          <w:sz w:val="22"/>
          <w:szCs w:val="22"/>
          <w:lang w:eastAsia="zh-CN"/>
        </w:rPr>
      </w:pPr>
      <w:hyperlink w:anchor="_Toc381193961" w:history="1">
        <w:r w:rsidR="00717DB9" w:rsidRPr="008E2425">
          <w:rPr>
            <w:rStyle w:val="Hyperlink"/>
            <w:rFonts w:ascii="Courier New" w:hAnsi="Courier New" w:cs="Courier New"/>
            <w:noProof/>
          </w:rPr>
          <w:t>8.1</w:t>
        </w:r>
        <w:r w:rsidR="00717DB9">
          <w:rPr>
            <w:rFonts w:asciiTheme="minorHAnsi" w:eastAsiaTheme="minorEastAsia" w:hAnsiTheme="minorHAnsi" w:cstheme="minorBidi"/>
            <w:noProof/>
            <w:sz w:val="22"/>
            <w:szCs w:val="22"/>
            <w:lang w:eastAsia="zh-CN"/>
          </w:rPr>
          <w:tab/>
        </w:r>
        <w:r w:rsidR="00717DB9" w:rsidRPr="008E2425">
          <w:rPr>
            <w:rStyle w:val="Hyperlink"/>
            <w:rFonts w:ascii="Courier New" w:hAnsi="Courier New" w:cs="Courier New"/>
            <w:noProof/>
          </w:rPr>
          <w:t>User Documentation</w:t>
        </w:r>
        <w:r w:rsidR="00717DB9">
          <w:rPr>
            <w:noProof/>
            <w:webHidden/>
          </w:rPr>
          <w:tab/>
        </w:r>
        <w:r w:rsidR="00717DB9">
          <w:rPr>
            <w:noProof/>
            <w:webHidden/>
          </w:rPr>
          <w:fldChar w:fldCharType="begin"/>
        </w:r>
        <w:r w:rsidR="00717DB9">
          <w:rPr>
            <w:noProof/>
            <w:webHidden/>
          </w:rPr>
          <w:instrText xml:space="preserve"> PAGEREF _Toc381193961 \h </w:instrText>
        </w:r>
        <w:r w:rsidR="00717DB9">
          <w:rPr>
            <w:noProof/>
            <w:webHidden/>
          </w:rPr>
        </w:r>
        <w:r w:rsidR="00717DB9">
          <w:rPr>
            <w:noProof/>
            <w:webHidden/>
          </w:rPr>
          <w:fldChar w:fldCharType="separate"/>
        </w:r>
        <w:r w:rsidR="00717DB9">
          <w:rPr>
            <w:noProof/>
            <w:webHidden/>
          </w:rPr>
          <w:t>23</w:t>
        </w:r>
        <w:r w:rsidR="00717DB9">
          <w:rPr>
            <w:noProof/>
            <w:webHidden/>
          </w:rPr>
          <w:fldChar w:fldCharType="end"/>
        </w:r>
      </w:hyperlink>
    </w:p>
    <w:p w:rsidR="00717DB9" w:rsidRDefault="00E67930">
      <w:pPr>
        <w:pStyle w:val="TOC2"/>
        <w:rPr>
          <w:rFonts w:asciiTheme="minorHAnsi" w:eastAsiaTheme="minorEastAsia" w:hAnsiTheme="minorHAnsi" w:cstheme="minorBidi"/>
          <w:noProof/>
          <w:sz w:val="22"/>
          <w:szCs w:val="22"/>
          <w:lang w:eastAsia="zh-CN"/>
        </w:rPr>
      </w:pPr>
      <w:hyperlink w:anchor="_Toc381193962" w:history="1">
        <w:r w:rsidR="00717DB9" w:rsidRPr="008E2425">
          <w:rPr>
            <w:rStyle w:val="Hyperlink"/>
            <w:rFonts w:ascii="Courier New" w:hAnsi="Courier New" w:cs="Courier New"/>
            <w:noProof/>
          </w:rPr>
          <w:t>8.2</w:t>
        </w:r>
        <w:r w:rsidR="00717DB9">
          <w:rPr>
            <w:rFonts w:asciiTheme="minorHAnsi" w:eastAsiaTheme="minorEastAsia" w:hAnsiTheme="minorHAnsi" w:cstheme="minorBidi"/>
            <w:noProof/>
            <w:sz w:val="22"/>
            <w:szCs w:val="22"/>
            <w:lang w:eastAsia="zh-CN"/>
          </w:rPr>
          <w:tab/>
        </w:r>
        <w:r w:rsidR="00717DB9" w:rsidRPr="008E2425">
          <w:rPr>
            <w:rStyle w:val="Hyperlink"/>
            <w:rFonts w:ascii="Courier New" w:hAnsi="Courier New" w:cs="Courier New"/>
            <w:noProof/>
          </w:rPr>
          <w:t>Other Requirements</w:t>
        </w:r>
        <w:r w:rsidR="00717DB9">
          <w:rPr>
            <w:noProof/>
            <w:webHidden/>
          </w:rPr>
          <w:tab/>
        </w:r>
        <w:r w:rsidR="00717DB9">
          <w:rPr>
            <w:noProof/>
            <w:webHidden/>
          </w:rPr>
          <w:fldChar w:fldCharType="begin"/>
        </w:r>
        <w:r w:rsidR="00717DB9">
          <w:rPr>
            <w:noProof/>
            <w:webHidden/>
          </w:rPr>
          <w:instrText xml:space="preserve"> PAGEREF _Toc381193962 \h </w:instrText>
        </w:r>
        <w:r w:rsidR="00717DB9">
          <w:rPr>
            <w:noProof/>
            <w:webHidden/>
          </w:rPr>
        </w:r>
        <w:r w:rsidR="00717DB9">
          <w:rPr>
            <w:noProof/>
            <w:webHidden/>
          </w:rPr>
          <w:fldChar w:fldCharType="separate"/>
        </w:r>
        <w:r w:rsidR="00717DB9">
          <w:rPr>
            <w:noProof/>
            <w:webHidden/>
          </w:rPr>
          <w:t>23</w:t>
        </w:r>
        <w:r w:rsidR="00717DB9">
          <w:rPr>
            <w:noProof/>
            <w:webHidden/>
          </w:rPr>
          <w:fldChar w:fldCharType="end"/>
        </w:r>
      </w:hyperlink>
    </w:p>
    <w:p w:rsidR="00717DB9" w:rsidRDefault="00E67930">
      <w:pPr>
        <w:pStyle w:val="TOC1"/>
        <w:rPr>
          <w:rFonts w:asciiTheme="minorHAnsi" w:eastAsiaTheme="minorEastAsia" w:hAnsiTheme="minorHAnsi" w:cstheme="minorBidi"/>
          <w:noProof/>
          <w:sz w:val="22"/>
          <w:szCs w:val="22"/>
          <w:lang w:eastAsia="zh-CN"/>
        </w:rPr>
      </w:pPr>
      <w:hyperlink w:anchor="_Toc381193963" w:history="1">
        <w:r w:rsidR="00717DB9" w:rsidRPr="008E2425">
          <w:rPr>
            <w:rStyle w:val="Hyperlink"/>
            <w:rFonts w:ascii="Courier New" w:hAnsi="Courier New" w:cs="Courier New"/>
            <w:noProof/>
          </w:rPr>
          <w:t>9</w:t>
        </w:r>
        <w:r w:rsidR="00717DB9">
          <w:rPr>
            <w:rFonts w:asciiTheme="minorHAnsi" w:eastAsiaTheme="minorEastAsia" w:hAnsiTheme="minorHAnsi" w:cstheme="minorBidi"/>
            <w:noProof/>
            <w:sz w:val="22"/>
            <w:szCs w:val="22"/>
            <w:lang w:eastAsia="zh-CN"/>
          </w:rPr>
          <w:tab/>
        </w:r>
        <w:r w:rsidR="00717DB9" w:rsidRPr="008E2425">
          <w:rPr>
            <w:rStyle w:val="Hyperlink"/>
            <w:rFonts w:ascii="Courier New" w:hAnsi="Courier New" w:cs="Courier New"/>
            <w:noProof/>
          </w:rPr>
          <w:t>Appendix</w:t>
        </w:r>
        <w:r w:rsidR="00717DB9">
          <w:rPr>
            <w:noProof/>
            <w:webHidden/>
          </w:rPr>
          <w:tab/>
        </w:r>
        <w:r w:rsidR="00717DB9">
          <w:rPr>
            <w:noProof/>
            <w:webHidden/>
          </w:rPr>
          <w:fldChar w:fldCharType="begin"/>
        </w:r>
        <w:r w:rsidR="00717DB9">
          <w:rPr>
            <w:noProof/>
            <w:webHidden/>
          </w:rPr>
          <w:instrText xml:space="preserve"> PAGEREF _Toc381193963 \h </w:instrText>
        </w:r>
        <w:r w:rsidR="00717DB9">
          <w:rPr>
            <w:noProof/>
            <w:webHidden/>
          </w:rPr>
        </w:r>
        <w:r w:rsidR="00717DB9">
          <w:rPr>
            <w:noProof/>
            <w:webHidden/>
          </w:rPr>
          <w:fldChar w:fldCharType="separate"/>
        </w:r>
        <w:r w:rsidR="00717DB9">
          <w:rPr>
            <w:noProof/>
            <w:webHidden/>
          </w:rPr>
          <w:t>23</w:t>
        </w:r>
        <w:r w:rsidR="00717DB9">
          <w:rPr>
            <w:noProof/>
            <w:webHidden/>
          </w:rPr>
          <w:fldChar w:fldCharType="end"/>
        </w:r>
      </w:hyperlink>
    </w:p>
    <w:p w:rsidR="00717DB9" w:rsidRDefault="00E67930">
      <w:pPr>
        <w:pStyle w:val="TOC2"/>
        <w:rPr>
          <w:rFonts w:asciiTheme="minorHAnsi" w:eastAsiaTheme="minorEastAsia" w:hAnsiTheme="minorHAnsi" w:cstheme="minorBidi"/>
          <w:noProof/>
          <w:sz w:val="22"/>
          <w:szCs w:val="22"/>
          <w:lang w:eastAsia="zh-CN"/>
        </w:rPr>
      </w:pPr>
      <w:hyperlink w:anchor="_Toc381193964" w:history="1">
        <w:r w:rsidR="00717DB9" w:rsidRPr="008E2425">
          <w:rPr>
            <w:rStyle w:val="Hyperlink"/>
            <w:rFonts w:ascii="Courier New" w:hAnsi="Courier New" w:cs="Courier New"/>
            <w:noProof/>
          </w:rPr>
          <w:t>9.1</w:t>
        </w:r>
        <w:r w:rsidR="00717DB9">
          <w:rPr>
            <w:rFonts w:asciiTheme="minorHAnsi" w:eastAsiaTheme="minorEastAsia" w:hAnsiTheme="minorHAnsi" w:cstheme="minorBidi"/>
            <w:noProof/>
            <w:sz w:val="22"/>
            <w:szCs w:val="22"/>
            <w:lang w:eastAsia="zh-CN"/>
          </w:rPr>
          <w:tab/>
        </w:r>
        <w:r w:rsidR="00717DB9" w:rsidRPr="008E2425">
          <w:rPr>
            <w:rStyle w:val="Hyperlink"/>
            <w:rFonts w:ascii="Courier New" w:hAnsi="Courier New" w:cs="Courier New"/>
            <w:noProof/>
          </w:rPr>
          <w:t>Prerequisite tools and libraries</w:t>
        </w:r>
        <w:r w:rsidR="00717DB9">
          <w:rPr>
            <w:noProof/>
            <w:webHidden/>
          </w:rPr>
          <w:tab/>
        </w:r>
        <w:r w:rsidR="00717DB9">
          <w:rPr>
            <w:noProof/>
            <w:webHidden/>
          </w:rPr>
          <w:fldChar w:fldCharType="begin"/>
        </w:r>
        <w:r w:rsidR="00717DB9">
          <w:rPr>
            <w:noProof/>
            <w:webHidden/>
          </w:rPr>
          <w:instrText xml:space="preserve"> PAGEREF _Toc381193964 \h </w:instrText>
        </w:r>
        <w:r w:rsidR="00717DB9">
          <w:rPr>
            <w:noProof/>
            <w:webHidden/>
          </w:rPr>
        </w:r>
        <w:r w:rsidR="00717DB9">
          <w:rPr>
            <w:noProof/>
            <w:webHidden/>
          </w:rPr>
          <w:fldChar w:fldCharType="separate"/>
        </w:r>
        <w:r w:rsidR="00717DB9">
          <w:rPr>
            <w:noProof/>
            <w:webHidden/>
          </w:rPr>
          <w:t>23</w:t>
        </w:r>
        <w:r w:rsidR="00717DB9">
          <w:rPr>
            <w:noProof/>
            <w:webHidden/>
          </w:rPr>
          <w:fldChar w:fldCharType="end"/>
        </w:r>
      </w:hyperlink>
    </w:p>
    <w:p w:rsidR="00717DB9" w:rsidRDefault="00E67930">
      <w:pPr>
        <w:pStyle w:val="TOC2"/>
        <w:rPr>
          <w:rFonts w:asciiTheme="minorHAnsi" w:eastAsiaTheme="minorEastAsia" w:hAnsiTheme="minorHAnsi" w:cstheme="minorBidi"/>
          <w:noProof/>
          <w:sz w:val="22"/>
          <w:szCs w:val="22"/>
          <w:lang w:eastAsia="zh-CN"/>
        </w:rPr>
      </w:pPr>
      <w:hyperlink w:anchor="_Toc381193965" w:history="1">
        <w:r w:rsidR="00717DB9" w:rsidRPr="008E2425">
          <w:rPr>
            <w:rStyle w:val="Hyperlink"/>
            <w:rFonts w:ascii="Courier New" w:hAnsi="Courier New" w:cs="Courier New"/>
            <w:noProof/>
          </w:rPr>
          <w:t>9.2</w:t>
        </w:r>
        <w:r w:rsidR="00717DB9">
          <w:rPr>
            <w:rFonts w:asciiTheme="minorHAnsi" w:eastAsiaTheme="minorEastAsia" w:hAnsiTheme="minorHAnsi" w:cstheme="minorBidi"/>
            <w:noProof/>
            <w:sz w:val="22"/>
            <w:szCs w:val="22"/>
            <w:lang w:eastAsia="zh-CN"/>
          </w:rPr>
          <w:tab/>
        </w:r>
        <w:r w:rsidR="00717DB9" w:rsidRPr="008E2425">
          <w:rPr>
            <w:rStyle w:val="Hyperlink"/>
            <w:rFonts w:ascii="Courier New" w:hAnsi="Courier New" w:cs="Courier New"/>
            <w:noProof/>
          </w:rPr>
          <w:t>Substitution matrix used in phmmer</w:t>
        </w:r>
        <w:r w:rsidR="00717DB9">
          <w:rPr>
            <w:noProof/>
            <w:webHidden/>
          </w:rPr>
          <w:tab/>
        </w:r>
        <w:r w:rsidR="00717DB9">
          <w:rPr>
            <w:noProof/>
            <w:webHidden/>
          </w:rPr>
          <w:fldChar w:fldCharType="begin"/>
        </w:r>
        <w:r w:rsidR="00717DB9">
          <w:rPr>
            <w:noProof/>
            <w:webHidden/>
          </w:rPr>
          <w:instrText xml:space="preserve"> PAGEREF _Toc381193965 \h </w:instrText>
        </w:r>
        <w:r w:rsidR="00717DB9">
          <w:rPr>
            <w:noProof/>
            <w:webHidden/>
          </w:rPr>
        </w:r>
        <w:r w:rsidR="00717DB9">
          <w:rPr>
            <w:noProof/>
            <w:webHidden/>
          </w:rPr>
          <w:fldChar w:fldCharType="separate"/>
        </w:r>
        <w:r w:rsidR="00717DB9">
          <w:rPr>
            <w:noProof/>
            <w:webHidden/>
          </w:rPr>
          <w:t>24</w:t>
        </w:r>
        <w:r w:rsidR="00717DB9">
          <w:rPr>
            <w:noProof/>
            <w:webHidden/>
          </w:rPr>
          <w:fldChar w:fldCharType="end"/>
        </w:r>
      </w:hyperlink>
    </w:p>
    <w:p w:rsidR="00717DB9" w:rsidRDefault="00E67930">
      <w:pPr>
        <w:pStyle w:val="TOC2"/>
        <w:rPr>
          <w:rFonts w:asciiTheme="minorHAnsi" w:eastAsiaTheme="minorEastAsia" w:hAnsiTheme="minorHAnsi" w:cstheme="minorBidi"/>
          <w:noProof/>
          <w:sz w:val="22"/>
          <w:szCs w:val="22"/>
          <w:lang w:eastAsia="zh-CN"/>
        </w:rPr>
      </w:pPr>
      <w:hyperlink w:anchor="_Toc381193966" w:history="1">
        <w:r w:rsidR="00717DB9" w:rsidRPr="008E2425">
          <w:rPr>
            <w:rStyle w:val="Hyperlink"/>
            <w:rFonts w:ascii="Courier New" w:hAnsi="Courier New" w:cs="Courier New"/>
            <w:noProof/>
          </w:rPr>
          <w:t>9.3</w:t>
        </w:r>
        <w:r w:rsidR="00717DB9">
          <w:rPr>
            <w:rFonts w:asciiTheme="minorHAnsi" w:eastAsiaTheme="minorEastAsia" w:hAnsiTheme="minorHAnsi" w:cstheme="minorBidi"/>
            <w:noProof/>
            <w:sz w:val="22"/>
            <w:szCs w:val="22"/>
            <w:lang w:eastAsia="zh-CN"/>
          </w:rPr>
          <w:tab/>
        </w:r>
        <w:r w:rsidR="00717DB9" w:rsidRPr="008E2425">
          <w:rPr>
            <w:rStyle w:val="Hyperlink"/>
            <w:rFonts w:ascii="Courier New" w:hAnsi="Courier New" w:cs="Courier New"/>
            <w:noProof/>
          </w:rPr>
          <w:t>cDNA tool kit primers</w:t>
        </w:r>
        <w:r w:rsidR="00717DB9">
          <w:rPr>
            <w:noProof/>
            <w:webHidden/>
          </w:rPr>
          <w:tab/>
        </w:r>
        <w:r w:rsidR="00717DB9">
          <w:rPr>
            <w:noProof/>
            <w:webHidden/>
          </w:rPr>
          <w:fldChar w:fldCharType="begin"/>
        </w:r>
        <w:r w:rsidR="00717DB9">
          <w:rPr>
            <w:noProof/>
            <w:webHidden/>
          </w:rPr>
          <w:instrText xml:space="preserve"> PAGEREF _Toc381193966 \h </w:instrText>
        </w:r>
        <w:r w:rsidR="00717DB9">
          <w:rPr>
            <w:noProof/>
            <w:webHidden/>
          </w:rPr>
        </w:r>
        <w:r w:rsidR="00717DB9">
          <w:rPr>
            <w:noProof/>
            <w:webHidden/>
          </w:rPr>
          <w:fldChar w:fldCharType="separate"/>
        </w:r>
        <w:r w:rsidR="00717DB9">
          <w:rPr>
            <w:noProof/>
            <w:webHidden/>
          </w:rPr>
          <w:t>24</w:t>
        </w:r>
        <w:r w:rsidR="00717DB9">
          <w:rPr>
            <w:noProof/>
            <w:webHidden/>
          </w:rPr>
          <w:fldChar w:fldCharType="end"/>
        </w:r>
      </w:hyperlink>
    </w:p>
    <w:p w:rsidR="00717DB9" w:rsidRDefault="00E67930">
      <w:pPr>
        <w:pStyle w:val="TOC1"/>
        <w:rPr>
          <w:rFonts w:asciiTheme="minorHAnsi" w:eastAsiaTheme="minorEastAsia" w:hAnsiTheme="minorHAnsi" w:cstheme="minorBidi"/>
          <w:noProof/>
          <w:sz w:val="22"/>
          <w:szCs w:val="22"/>
          <w:lang w:eastAsia="zh-CN"/>
        </w:rPr>
      </w:pPr>
      <w:hyperlink w:anchor="_Toc381193967" w:history="1">
        <w:r w:rsidR="00717DB9" w:rsidRPr="008E2425">
          <w:rPr>
            <w:rStyle w:val="Hyperlink"/>
            <w:rFonts w:ascii="Courier New" w:hAnsi="Courier New" w:cs="Courier New"/>
            <w:noProof/>
          </w:rPr>
          <w:t>10</w:t>
        </w:r>
        <w:r w:rsidR="00717DB9">
          <w:rPr>
            <w:rFonts w:asciiTheme="minorHAnsi" w:eastAsiaTheme="minorEastAsia" w:hAnsiTheme="minorHAnsi" w:cstheme="minorBidi"/>
            <w:noProof/>
            <w:sz w:val="22"/>
            <w:szCs w:val="22"/>
            <w:lang w:eastAsia="zh-CN"/>
          </w:rPr>
          <w:tab/>
        </w:r>
        <w:r w:rsidR="00717DB9" w:rsidRPr="008E2425">
          <w:rPr>
            <w:rStyle w:val="Hyperlink"/>
            <w:rFonts w:ascii="Courier New" w:hAnsi="Courier New" w:cs="Courier New"/>
            <w:noProof/>
          </w:rPr>
          <w:t>References</w:t>
        </w:r>
        <w:r w:rsidR="00717DB9">
          <w:rPr>
            <w:noProof/>
            <w:webHidden/>
          </w:rPr>
          <w:tab/>
        </w:r>
        <w:r w:rsidR="00717DB9">
          <w:rPr>
            <w:noProof/>
            <w:webHidden/>
          </w:rPr>
          <w:fldChar w:fldCharType="begin"/>
        </w:r>
        <w:r w:rsidR="00717DB9">
          <w:rPr>
            <w:noProof/>
            <w:webHidden/>
          </w:rPr>
          <w:instrText xml:space="preserve"> PAGEREF _Toc381193967 \h </w:instrText>
        </w:r>
        <w:r w:rsidR="00717DB9">
          <w:rPr>
            <w:noProof/>
            <w:webHidden/>
          </w:rPr>
        </w:r>
        <w:r w:rsidR="00717DB9">
          <w:rPr>
            <w:noProof/>
            <w:webHidden/>
          </w:rPr>
          <w:fldChar w:fldCharType="separate"/>
        </w:r>
        <w:r w:rsidR="00717DB9">
          <w:rPr>
            <w:noProof/>
            <w:webHidden/>
          </w:rPr>
          <w:t>25</w:t>
        </w:r>
        <w:r w:rsidR="00717DB9">
          <w:rPr>
            <w:noProof/>
            <w:webHidden/>
          </w:rPr>
          <w:fldChar w:fldCharType="end"/>
        </w:r>
      </w:hyperlink>
    </w:p>
    <w:p w:rsidR="0034369B" w:rsidRPr="000D35A8" w:rsidRDefault="0034369B" w:rsidP="0034369B">
      <w:pPr>
        <w:rPr>
          <w:rFonts w:ascii="Courier New" w:hAnsi="Courier New" w:cs="Courier New"/>
          <w:sz w:val="18"/>
          <w:szCs w:val="18"/>
        </w:rPr>
      </w:pPr>
      <w:r w:rsidRPr="000D35A8">
        <w:rPr>
          <w:rFonts w:ascii="Courier New" w:hAnsi="Courier New" w:cs="Courier New"/>
          <w:sz w:val="18"/>
          <w:szCs w:val="18"/>
        </w:rPr>
        <w:fldChar w:fldCharType="end"/>
      </w:r>
    </w:p>
    <w:p w:rsidR="0034369B" w:rsidRPr="000D35A8" w:rsidRDefault="0034369B" w:rsidP="0034369B">
      <w:pPr>
        <w:pStyle w:val="Heading1"/>
        <w:rPr>
          <w:rFonts w:ascii="Courier New" w:hAnsi="Courier New" w:cs="Courier New"/>
          <w:sz w:val="18"/>
          <w:szCs w:val="18"/>
        </w:rPr>
      </w:pPr>
      <w:r w:rsidRPr="000D35A8">
        <w:rPr>
          <w:rFonts w:ascii="Courier New" w:hAnsi="Courier New" w:cs="Courier New"/>
          <w:sz w:val="18"/>
          <w:szCs w:val="18"/>
        </w:rPr>
        <w:br w:type="page"/>
      </w:r>
      <w:bookmarkStart w:id="0" w:name="_Toc381193928"/>
      <w:bookmarkStart w:id="1" w:name="_Toc185866352"/>
      <w:r w:rsidRPr="000D35A8">
        <w:rPr>
          <w:rFonts w:ascii="Courier New" w:hAnsi="Courier New" w:cs="Courier New"/>
          <w:sz w:val="18"/>
          <w:szCs w:val="18"/>
        </w:rPr>
        <w:lastRenderedPageBreak/>
        <w:t>Revision History</w:t>
      </w:r>
      <w:bookmarkEnd w:id="0"/>
    </w:p>
    <w:p w:rsidR="0034369B" w:rsidRPr="000D35A8" w:rsidRDefault="0034369B" w:rsidP="0034369B">
      <w:pPr>
        <w:rPr>
          <w:rFonts w:ascii="Courier New" w:hAnsi="Courier New" w:cs="Courier New"/>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825"/>
        <w:gridCol w:w="2325"/>
        <w:gridCol w:w="4338"/>
      </w:tblGrid>
      <w:tr w:rsidR="0034369B" w:rsidRPr="000D35A8" w:rsidTr="00FC7694">
        <w:tc>
          <w:tcPr>
            <w:tcW w:w="1368" w:type="dxa"/>
            <w:vAlign w:val="center"/>
          </w:tcPr>
          <w:p w:rsidR="0034369B" w:rsidRPr="000D35A8" w:rsidRDefault="0034369B" w:rsidP="00EB3435">
            <w:pPr>
              <w:keepNext/>
              <w:spacing w:before="60" w:after="60"/>
              <w:jc w:val="center"/>
              <w:rPr>
                <w:rFonts w:ascii="Courier New" w:hAnsi="Courier New" w:cs="Courier New"/>
                <w:b/>
                <w:sz w:val="18"/>
                <w:szCs w:val="18"/>
              </w:rPr>
            </w:pPr>
            <w:r w:rsidRPr="000D35A8">
              <w:rPr>
                <w:rFonts w:ascii="Courier New" w:hAnsi="Courier New" w:cs="Courier New"/>
                <w:b/>
                <w:sz w:val="18"/>
                <w:szCs w:val="18"/>
              </w:rPr>
              <w:t>Date</w:t>
            </w:r>
          </w:p>
        </w:tc>
        <w:tc>
          <w:tcPr>
            <w:tcW w:w="825" w:type="dxa"/>
            <w:vAlign w:val="center"/>
          </w:tcPr>
          <w:p w:rsidR="0034369B" w:rsidRPr="000D35A8" w:rsidRDefault="0034369B" w:rsidP="00EB3435">
            <w:pPr>
              <w:keepNext/>
              <w:spacing w:before="60" w:after="60"/>
              <w:jc w:val="center"/>
              <w:rPr>
                <w:rFonts w:ascii="Courier New" w:hAnsi="Courier New" w:cs="Courier New"/>
                <w:b/>
                <w:sz w:val="18"/>
                <w:szCs w:val="18"/>
              </w:rPr>
            </w:pPr>
            <w:r w:rsidRPr="000D35A8">
              <w:rPr>
                <w:rFonts w:ascii="Courier New" w:hAnsi="Courier New" w:cs="Courier New"/>
                <w:b/>
                <w:sz w:val="18"/>
                <w:szCs w:val="18"/>
              </w:rPr>
              <w:t>Rev.</w:t>
            </w:r>
          </w:p>
        </w:tc>
        <w:tc>
          <w:tcPr>
            <w:tcW w:w="2325" w:type="dxa"/>
            <w:vAlign w:val="center"/>
          </w:tcPr>
          <w:p w:rsidR="0034369B" w:rsidRPr="000D35A8" w:rsidRDefault="0034369B" w:rsidP="00EB3435">
            <w:pPr>
              <w:keepNext/>
              <w:spacing w:before="60" w:after="60"/>
              <w:jc w:val="center"/>
              <w:rPr>
                <w:rFonts w:ascii="Courier New" w:hAnsi="Courier New" w:cs="Courier New"/>
                <w:b/>
                <w:sz w:val="18"/>
                <w:szCs w:val="18"/>
              </w:rPr>
            </w:pPr>
            <w:r w:rsidRPr="000D35A8">
              <w:rPr>
                <w:rFonts w:ascii="Courier New" w:hAnsi="Courier New" w:cs="Courier New"/>
                <w:b/>
                <w:sz w:val="18"/>
                <w:szCs w:val="18"/>
              </w:rPr>
              <w:t>Author</w:t>
            </w:r>
          </w:p>
        </w:tc>
        <w:tc>
          <w:tcPr>
            <w:tcW w:w="4338" w:type="dxa"/>
            <w:vAlign w:val="center"/>
          </w:tcPr>
          <w:p w:rsidR="0034369B" w:rsidRPr="000D35A8" w:rsidRDefault="0034369B" w:rsidP="00EB3435">
            <w:pPr>
              <w:keepNext/>
              <w:spacing w:before="60" w:after="60"/>
              <w:jc w:val="center"/>
              <w:rPr>
                <w:rFonts w:ascii="Courier New" w:hAnsi="Courier New" w:cs="Courier New"/>
                <w:b/>
                <w:sz w:val="18"/>
                <w:szCs w:val="18"/>
              </w:rPr>
            </w:pPr>
            <w:r w:rsidRPr="000D35A8">
              <w:rPr>
                <w:rFonts w:ascii="Courier New" w:hAnsi="Courier New" w:cs="Courier New"/>
                <w:b/>
                <w:sz w:val="18"/>
                <w:szCs w:val="18"/>
              </w:rPr>
              <w:t>Comments</w:t>
            </w:r>
          </w:p>
        </w:tc>
      </w:tr>
      <w:tr w:rsidR="0034369B" w:rsidRPr="000D35A8" w:rsidTr="00FC7694">
        <w:tc>
          <w:tcPr>
            <w:tcW w:w="1368" w:type="dxa"/>
            <w:vAlign w:val="center"/>
          </w:tcPr>
          <w:p w:rsidR="0034369B" w:rsidRPr="000D35A8" w:rsidRDefault="0034369B" w:rsidP="00C322CB">
            <w:pPr>
              <w:keepNext/>
              <w:spacing w:before="60" w:after="60"/>
              <w:rPr>
                <w:rFonts w:ascii="Courier New" w:hAnsi="Courier New" w:cs="Courier New"/>
                <w:sz w:val="18"/>
                <w:szCs w:val="18"/>
              </w:rPr>
            </w:pPr>
            <w:r w:rsidRPr="000D35A8">
              <w:rPr>
                <w:rFonts w:ascii="Courier New" w:hAnsi="Courier New" w:cs="Courier New"/>
                <w:sz w:val="18"/>
                <w:szCs w:val="18"/>
              </w:rPr>
              <w:t>2013-</w:t>
            </w:r>
            <w:r w:rsidR="00C322CB">
              <w:rPr>
                <w:rFonts w:ascii="Courier New" w:hAnsi="Courier New" w:cs="Courier New"/>
                <w:sz w:val="18"/>
                <w:szCs w:val="18"/>
              </w:rPr>
              <w:t>11</w:t>
            </w:r>
            <w:r w:rsidRPr="000D35A8">
              <w:rPr>
                <w:rFonts w:ascii="Courier New" w:hAnsi="Courier New" w:cs="Courier New"/>
                <w:sz w:val="18"/>
                <w:szCs w:val="18"/>
              </w:rPr>
              <w:t>-</w:t>
            </w:r>
            <w:r w:rsidR="00C322CB">
              <w:rPr>
                <w:rFonts w:ascii="Courier New" w:hAnsi="Courier New" w:cs="Courier New"/>
                <w:sz w:val="18"/>
                <w:szCs w:val="18"/>
              </w:rPr>
              <w:t>10</w:t>
            </w:r>
          </w:p>
        </w:tc>
        <w:tc>
          <w:tcPr>
            <w:tcW w:w="825" w:type="dxa"/>
            <w:vAlign w:val="center"/>
          </w:tcPr>
          <w:p w:rsidR="0034369B" w:rsidRPr="000D35A8" w:rsidRDefault="0034369B" w:rsidP="006213DE">
            <w:pPr>
              <w:keepNext/>
              <w:spacing w:before="60" w:after="60"/>
              <w:rPr>
                <w:rFonts w:ascii="Courier New" w:hAnsi="Courier New" w:cs="Courier New"/>
                <w:sz w:val="18"/>
                <w:szCs w:val="18"/>
              </w:rPr>
            </w:pPr>
            <w:r w:rsidRPr="000D35A8">
              <w:rPr>
                <w:rFonts w:ascii="Courier New" w:hAnsi="Courier New" w:cs="Courier New"/>
                <w:sz w:val="18"/>
                <w:szCs w:val="18"/>
              </w:rPr>
              <w:t>0.1</w:t>
            </w:r>
            <w:r w:rsidR="006213DE" w:rsidRPr="000D35A8">
              <w:rPr>
                <w:rFonts w:ascii="Courier New" w:hAnsi="Courier New" w:cs="Courier New"/>
                <w:sz w:val="18"/>
                <w:szCs w:val="18"/>
              </w:rPr>
              <w:t>.0</w:t>
            </w:r>
          </w:p>
        </w:tc>
        <w:tc>
          <w:tcPr>
            <w:tcW w:w="2325" w:type="dxa"/>
            <w:vAlign w:val="center"/>
          </w:tcPr>
          <w:p w:rsidR="0034369B" w:rsidRPr="000D35A8" w:rsidRDefault="003D6C8E" w:rsidP="00B11217">
            <w:pPr>
              <w:keepNext/>
              <w:spacing w:before="60" w:after="60"/>
              <w:rPr>
                <w:rFonts w:ascii="Courier New" w:hAnsi="Courier New" w:cs="Courier New"/>
                <w:sz w:val="18"/>
                <w:szCs w:val="18"/>
              </w:rPr>
            </w:pPr>
            <w:r w:rsidRPr="000D35A8">
              <w:rPr>
                <w:rFonts w:ascii="Courier New" w:hAnsi="Courier New" w:cs="Courier New"/>
                <w:sz w:val="18"/>
                <w:szCs w:val="18"/>
              </w:rPr>
              <w:t>Y. Li</w:t>
            </w:r>
            <w:r w:rsidR="00B11217">
              <w:rPr>
                <w:rFonts w:ascii="Courier New" w:hAnsi="Courier New" w:cs="Courier New"/>
                <w:sz w:val="18"/>
                <w:szCs w:val="18"/>
              </w:rPr>
              <w:t xml:space="preserve">, </w:t>
            </w:r>
            <w:r w:rsidR="009B55FB">
              <w:rPr>
                <w:rFonts w:ascii="Courier New" w:hAnsi="Courier New" w:cs="Courier New"/>
                <w:sz w:val="18"/>
                <w:szCs w:val="18"/>
              </w:rPr>
              <w:t>E</w:t>
            </w:r>
            <w:r w:rsidR="00356316">
              <w:rPr>
                <w:rFonts w:ascii="Courier New" w:hAnsi="Courier New" w:cs="Courier New"/>
                <w:sz w:val="18"/>
                <w:szCs w:val="18"/>
              </w:rPr>
              <w:t>. Tseng</w:t>
            </w:r>
          </w:p>
        </w:tc>
        <w:tc>
          <w:tcPr>
            <w:tcW w:w="4338" w:type="dxa"/>
            <w:vAlign w:val="center"/>
          </w:tcPr>
          <w:p w:rsidR="0034369B" w:rsidRPr="000D35A8" w:rsidRDefault="0034369B" w:rsidP="00EB3435">
            <w:pPr>
              <w:keepNext/>
              <w:spacing w:before="60" w:after="60"/>
              <w:rPr>
                <w:rFonts w:ascii="Courier New" w:hAnsi="Courier New" w:cs="Courier New"/>
                <w:sz w:val="18"/>
                <w:szCs w:val="18"/>
              </w:rPr>
            </w:pPr>
            <w:r w:rsidRPr="000D35A8">
              <w:rPr>
                <w:rFonts w:ascii="Courier New" w:hAnsi="Courier New" w:cs="Courier New"/>
                <w:sz w:val="18"/>
                <w:szCs w:val="18"/>
              </w:rPr>
              <w:t>Created</w:t>
            </w:r>
          </w:p>
        </w:tc>
      </w:tr>
      <w:tr w:rsidR="00E34D27" w:rsidRPr="000D35A8" w:rsidTr="00FC7694">
        <w:tc>
          <w:tcPr>
            <w:tcW w:w="1368" w:type="dxa"/>
            <w:vAlign w:val="center"/>
          </w:tcPr>
          <w:p w:rsidR="00E34D27" w:rsidRPr="000D35A8" w:rsidRDefault="00E34D27" w:rsidP="00FC7694">
            <w:pPr>
              <w:keepNext/>
              <w:spacing w:before="60" w:after="60"/>
              <w:rPr>
                <w:rFonts w:ascii="Courier New" w:hAnsi="Courier New" w:cs="Courier New"/>
                <w:sz w:val="18"/>
                <w:szCs w:val="18"/>
              </w:rPr>
            </w:pPr>
            <w:r>
              <w:rPr>
                <w:rFonts w:ascii="Courier New" w:hAnsi="Courier New" w:cs="Courier New"/>
                <w:sz w:val="18"/>
                <w:szCs w:val="18"/>
              </w:rPr>
              <w:t>2013-11-1</w:t>
            </w:r>
            <w:r w:rsidR="00FC7694">
              <w:rPr>
                <w:rFonts w:ascii="Courier New" w:hAnsi="Courier New" w:cs="Courier New"/>
                <w:sz w:val="18"/>
                <w:szCs w:val="18"/>
              </w:rPr>
              <w:t>8</w:t>
            </w:r>
          </w:p>
        </w:tc>
        <w:tc>
          <w:tcPr>
            <w:tcW w:w="825" w:type="dxa"/>
            <w:vAlign w:val="center"/>
          </w:tcPr>
          <w:p w:rsidR="00E34D27" w:rsidRPr="000D35A8" w:rsidRDefault="00E34D27" w:rsidP="00E34D27">
            <w:pPr>
              <w:keepNext/>
              <w:spacing w:before="60" w:after="60"/>
              <w:rPr>
                <w:rFonts w:ascii="Courier New" w:hAnsi="Courier New" w:cs="Courier New"/>
                <w:sz w:val="18"/>
                <w:szCs w:val="18"/>
              </w:rPr>
            </w:pPr>
            <w:r>
              <w:rPr>
                <w:rFonts w:ascii="Courier New" w:hAnsi="Courier New" w:cs="Courier New"/>
                <w:sz w:val="18"/>
                <w:szCs w:val="18"/>
              </w:rPr>
              <w:t>0.1.1</w:t>
            </w:r>
          </w:p>
        </w:tc>
        <w:tc>
          <w:tcPr>
            <w:tcW w:w="2325" w:type="dxa"/>
            <w:vAlign w:val="center"/>
          </w:tcPr>
          <w:p w:rsidR="00FC7694" w:rsidRPr="000D35A8" w:rsidRDefault="00E34D27" w:rsidP="00FC7694">
            <w:pPr>
              <w:keepNext/>
              <w:spacing w:before="60" w:after="60"/>
              <w:rPr>
                <w:rFonts w:ascii="Courier New" w:hAnsi="Courier New" w:cs="Courier New"/>
                <w:sz w:val="18"/>
                <w:szCs w:val="18"/>
              </w:rPr>
            </w:pPr>
            <w:r>
              <w:rPr>
                <w:rFonts w:ascii="Courier New" w:hAnsi="Courier New" w:cs="Courier New"/>
                <w:sz w:val="18"/>
                <w:szCs w:val="18"/>
              </w:rPr>
              <w:t>K. Chaturvedi</w:t>
            </w:r>
            <w:r w:rsidR="00FC7694">
              <w:rPr>
                <w:rFonts w:ascii="Courier New" w:hAnsi="Courier New" w:cs="Courier New"/>
                <w:sz w:val="18"/>
                <w:szCs w:val="18"/>
              </w:rPr>
              <w:t>, E. Tseng, J. Drake, A. Klammer and Y. Li</w:t>
            </w:r>
          </w:p>
        </w:tc>
        <w:tc>
          <w:tcPr>
            <w:tcW w:w="4338" w:type="dxa"/>
            <w:vAlign w:val="center"/>
          </w:tcPr>
          <w:p w:rsidR="00E34D27" w:rsidRPr="000D35A8" w:rsidRDefault="00E34D27" w:rsidP="00C21748">
            <w:pPr>
              <w:keepNext/>
              <w:spacing w:before="60" w:after="60"/>
              <w:rPr>
                <w:rFonts w:ascii="Courier New" w:hAnsi="Courier New" w:cs="Courier New"/>
                <w:sz w:val="18"/>
                <w:szCs w:val="18"/>
              </w:rPr>
            </w:pPr>
            <w:r>
              <w:rPr>
                <w:rFonts w:ascii="Courier New" w:hAnsi="Courier New" w:cs="Courier New"/>
                <w:sz w:val="18"/>
                <w:szCs w:val="18"/>
              </w:rPr>
              <w:t>Reviewed &amp; commented</w:t>
            </w:r>
          </w:p>
        </w:tc>
      </w:tr>
      <w:tr w:rsidR="00FC7694" w:rsidRPr="000D35A8" w:rsidTr="00B11217">
        <w:trPr>
          <w:trHeight w:val="404"/>
        </w:trPr>
        <w:tc>
          <w:tcPr>
            <w:tcW w:w="1368" w:type="dxa"/>
            <w:vAlign w:val="center"/>
          </w:tcPr>
          <w:p w:rsidR="00BA66FA" w:rsidRPr="000D35A8" w:rsidRDefault="00FC7694" w:rsidP="002061A7">
            <w:pPr>
              <w:keepNext/>
              <w:spacing w:before="60" w:after="60"/>
              <w:rPr>
                <w:rFonts w:ascii="Courier New" w:hAnsi="Courier New" w:cs="Courier New"/>
                <w:sz w:val="18"/>
                <w:szCs w:val="18"/>
              </w:rPr>
            </w:pPr>
            <w:r>
              <w:rPr>
                <w:rFonts w:ascii="Courier New" w:hAnsi="Courier New" w:cs="Courier New"/>
                <w:sz w:val="18"/>
                <w:szCs w:val="18"/>
              </w:rPr>
              <w:t>2013-12-</w:t>
            </w:r>
            <w:r w:rsidR="002061A7">
              <w:rPr>
                <w:rFonts w:ascii="Courier New" w:hAnsi="Courier New" w:cs="Courier New"/>
                <w:sz w:val="18"/>
                <w:szCs w:val="18"/>
              </w:rPr>
              <w:t>1</w:t>
            </w:r>
            <w:r>
              <w:rPr>
                <w:rFonts w:ascii="Courier New" w:hAnsi="Courier New" w:cs="Courier New"/>
                <w:sz w:val="18"/>
                <w:szCs w:val="18"/>
              </w:rPr>
              <w:t>9</w:t>
            </w:r>
          </w:p>
        </w:tc>
        <w:tc>
          <w:tcPr>
            <w:tcW w:w="825" w:type="dxa"/>
            <w:vAlign w:val="center"/>
          </w:tcPr>
          <w:p w:rsidR="00FC7694" w:rsidRPr="000D35A8" w:rsidRDefault="00FC7694" w:rsidP="00232BFB">
            <w:pPr>
              <w:keepNext/>
              <w:spacing w:before="60" w:after="60"/>
              <w:rPr>
                <w:rFonts w:ascii="Courier New" w:hAnsi="Courier New" w:cs="Courier New"/>
                <w:sz w:val="18"/>
                <w:szCs w:val="18"/>
              </w:rPr>
            </w:pPr>
            <w:r>
              <w:rPr>
                <w:rFonts w:ascii="Courier New" w:hAnsi="Courier New" w:cs="Courier New"/>
                <w:sz w:val="18"/>
                <w:szCs w:val="18"/>
              </w:rPr>
              <w:t>0.1.</w:t>
            </w:r>
            <w:r w:rsidR="00232BFB">
              <w:rPr>
                <w:rFonts w:ascii="Courier New" w:hAnsi="Courier New" w:cs="Courier New"/>
                <w:sz w:val="18"/>
                <w:szCs w:val="18"/>
              </w:rPr>
              <w:t>2</w:t>
            </w:r>
          </w:p>
        </w:tc>
        <w:tc>
          <w:tcPr>
            <w:tcW w:w="2325" w:type="dxa"/>
            <w:vAlign w:val="center"/>
          </w:tcPr>
          <w:p w:rsidR="00FC7694" w:rsidRPr="000D35A8" w:rsidRDefault="00FC7694" w:rsidP="00C21748">
            <w:pPr>
              <w:keepNext/>
              <w:spacing w:before="60" w:after="60"/>
              <w:rPr>
                <w:rFonts w:ascii="Courier New" w:hAnsi="Courier New" w:cs="Courier New"/>
                <w:sz w:val="18"/>
                <w:szCs w:val="18"/>
              </w:rPr>
            </w:pPr>
            <w:r>
              <w:rPr>
                <w:rFonts w:ascii="Courier New" w:hAnsi="Courier New" w:cs="Courier New"/>
                <w:sz w:val="18"/>
                <w:szCs w:val="18"/>
              </w:rPr>
              <w:t>Y. Li</w:t>
            </w:r>
          </w:p>
        </w:tc>
        <w:tc>
          <w:tcPr>
            <w:tcW w:w="4338" w:type="dxa"/>
            <w:vAlign w:val="center"/>
          </w:tcPr>
          <w:p w:rsidR="00FC7694" w:rsidRPr="000D35A8" w:rsidRDefault="00232BFB" w:rsidP="00C21748">
            <w:pPr>
              <w:keepNext/>
              <w:spacing w:before="60" w:after="60"/>
              <w:rPr>
                <w:rFonts w:ascii="Courier New" w:hAnsi="Courier New" w:cs="Courier New"/>
                <w:sz w:val="18"/>
                <w:szCs w:val="18"/>
              </w:rPr>
            </w:pPr>
            <w:r>
              <w:rPr>
                <w:rFonts w:ascii="Courier New" w:hAnsi="Courier New" w:cs="Courier New"/>
                <w:sz w:val="18"/>
                <w:szCs w:val="18"/>
              </w:rPr>
              <w:t>Updated</w:t>
            </w:r>
            <w:r w:rsidR="00D23570">
              <w:rPr>
                <w:rFonts w:ascii="Courier New" w:hAnsi="Courier New" w:cs="Courier New"/>
                <w:sz w:val="18"/>
                <w:szCs w:val="18"/>
              </w:rPr>
              <w:t xml:space="preserve"> flow chart</w:t>
            </w:r>
          </w:p>
        </w:tc>
      </w:tr>
      <w:tr w:rsidR="00FC7694" w:rsidRPr="000D35A8" w:rsidTr="00FC7694">
        <w:tc>
          <w:tcPr>
            <w:tcW w:w="1368" w:type="dxa"/>
            <w:vAlign w:val="center"/>
          </w:tcPr>
          <w:p w:rsidR="00FC7694" w:rsidRPr="000D35A8" w:rsidRDefault="0093055B" w:rsidP="00EB3435">
            <w:pPr>
              <w:keepNext/>
              <w:spacing w:before="60" w:after="60"/>
              <w:rPr>
                <w:rFonts w:ascii="Courier New" w:hAnsi="Courier New" w:cs="Courier New"/>
                <w:sz w:val="18"/>
                <w:szCs w:val="18"/>
              </w:rPr>
            </w:pPr>
            <w:r>
              <w:rPr>
                <w:rFonts w:ascii="Courier New" w:hAnsi="Courier New" w:cs="Courier New"/>
                <w:sz w:val="18"/>
                <w:szCs w:val="18"/>
              </w:rPr>
              <w:t>2014-01-06</w:t>
            </w:r>
          </w:p>
        </w:tc>
        <w:tc>
          <w:tcPr>
            <w:tcW w:w="825" w:type="dxa"/>
            <w:vAlign w:val="center"/>
          </w:tcPr>
          <w:p w:rsidR="00FC7694" w:rsidRPr="000D35A8" w:rsidRDefault="00D23570" w:rsidP="00EB3435">
            <w:pPr>
              <w:keepNext/>
              <w:spacing w:before="60" w:after="60"/>
              <w:rPr>
                <w:rFonts w:ascii="Courier New" w:hAnsi="Courier New" w:cs="Courier New"/>
                <w:sz w:val="18"/>
                <w:szCs w:val="18"/>
              </w:rPr>
            </w:pPr>
            <w:r>
              <w:rPr>
                <w:rFonts w:ascii="Courier New" w:hAnsi="Courier New" w:cs="Courier New"/>
                <w:sz w:val="18"/>
                <w:szCs w:val="18"/>
              </w:rPr>
              <w:t>0.1.3</w:t>
            </w:r>
          </w:p>
        </w:tc>
        <w:tc>
          <w:tcPr>
            <w:tcW w:w="2325" w:type="dxa"/>
            <w:vAlign w:val="center"/>
          </w:tcPr>
          <w:p w:rsidR="00FC7694" w:rsidRPr="000D35A8" w:rsidRDefault="00D23570" w:rsidP="00EB3435">
            <w:pPr>
              <w:keepNext/>
              <w:spacing w:before="60" w:after="60"/>
              <w:rPr>
                <w:rFonts w:ascii="Courier New" w:hAnsi="Courier New" w:cs="Courier New"/>
                <w:sz w:val="18"/>
                <w:szCs w:val="18"/>
              </w:rPr>
            </w:pPr>
            <w:r>
              <w:rPr>
                <w:rFonts w:ascii="Courier New" w:hAnsi="Courier New" w:cs="Courier New"/>
                <w:sz w:val="18"/>
                <w:szCs w:val="18"/>
              </w:rPr>
              <w:t>Y. Li</w:t>
            </w:r>
          </w:p>
        </w:tc>
        <w:tc>
          <w:tcPr>
            <w:tcW w:w="4338" w:type="dxa"/>
            <w:vAlign w:val="center"/>
          </w:tcPr>
          <w:p w:rsidR="00FC7694" w:rsidRPr="000D35A8" w:rsidRDefault="00D23570" w:rsidP="00D23570">
            <w:pPr>
              <w:keepNext/>
              <w:spacing w:before="60" w:after="60"/>
              <w:rPr>
                <w:rFonts w:ascii="Courier New" w:hAnsi="Courier New" w:cs="Courier New"/>
                <w:sz w:val="18"/>
                <w:szCs w:val="18"/>
              </w:rPr>
            </w:pPr>
            <w:r>
              <w:rPr>
                <w:rFonts w:ascii="Courier New" w:hAnsi="Courier New" w:cs="Courier New"/>
                <w:sz w:val="18"/>
                <w:szCs w:val="18"/>
              </w:rPr>
              <w:t>Change</w:t>
            </w:r>
            <w:r w:rsidR="00DF3D68">
              <w:rPr>
                <w:rFonts w:ascii="Courier New" w:hAnsi="Courier New" w:cs="Courier New"/>
                <w:sz w:val="18"/>
                <w:szCs w:val="18"/>
              </w:rPr>
              <w:t>d</w:t>
            </w:r>
            <w:bookmarkStart w:id="2" w:name="_GoBack"/>
            <w:bookmarkEnd w:id="2"/>
            <w:r>
              <w:rPr>
                <w:rFonts w:ascii="Courier New" w:hAnsi="Courier New" w:cs="Courier New"/>
                <w:sz w:val="18"/>
                <w:szCs w:val="18"/>
              </w:rPr>
              <w:t xml:space="preserve"> name from pbtranscript ‘ice’ to ‘cluster’.</w:t>
            </w:r>
          </w:p>
        </w:tc>
      </w:tr>
      <w:tr w:rsidR="001F089B" w:rsidRPr="000D35A8" w:rsidTr="00FC7694">
        <w:tc>
          <w:tcPr>
            <w:tcW w:w="1368" w:type="dxa"/>
            <w:vAlign w:val="center"/>
          </w:tcPr>
          <w:p w:rsidR="001F089B" w:rsidRDefault="001F089B" w:rsidP="00EB3435">
            <w:pPr>
              <w:keepNext/>
              <w:spacing w:before="60" w:after="60"/>
              <w:rPr>
                <w:rFonts w:ascii="Courier New" w:hAnsi="Courier New" w:cs="Courier New"/>
                <w:sz w:val="18"/>
                <w:szCs w:val="18"/>
              </w:rPr>
            </w:pPr>
            <w:r>
              <w:rPr>
                <w:rFonts w:ascii="Courier New" w:hAnsi="Courier New" w:cs="Courier New"/>
                <w:sz w:val="18"/>
                <w:szCs w:val="18"/>
              </w:rPr>
              <w:t>2014-02-26</w:t>
            </w:r>
          </w:p>
        </w:tc>
        <w:tc>
          <w:tcPr>
            <w:tcW w:w="825" w:type="dxa"/>
            <w:vAlign w:val="center"/>
          </w:tcPr>
          <w:p w:rsidR="001F089B" w:rsidRDefault="001F089B" w:rsidP="00EB3435">
            <w:pPr>
              <w:keepNext/>
              <w:spacing w:before="60" w:after="60"/>
              <w:rPr>
                <w:rFonts w:ascii="Courier New" w:hAnsi="Courier New" w:cs="Courier New"/>
                <w:sz w:val="18"/>
                <w:szCs w:val="18"/>
              </w:rPr>
            </w:pPr>
            <w:r>
              <w:rPr>
                <w:rFonts w:ascii="Courier New" w:hAnsi="Courier New" w:cs="Courier New"/>
                <w:sz w:val="18"/>
                <w:szCs w:val="18"/>
              </w:rPr>
              <w:t>0.1.4</w:t>
            </w:r>
          </w:p>
        </w:tc>
        <w:tc>
          <w:tcPr>
            <w:tcW w:w="2325" w:type="dxa"/>
            <w:vAlign w:val="center"/>
          </w:tcPr>
          <w:p w:rsidR="001F089B" w:rsidRDefault="001F089B" w:rsidP="00EB3435">
            <w:pPr>
              <w:keepNext/>
              <w:spacing w:before="60" w:after="60"/>
              <w:rPr>
                <w:rFonts w:ascii="Courier New" w:hAnsi="Courier New" w:cs="Courier New"/>
                <w:sz w:val="18"/>
                <w:szCs w:val="18"/>
              </w:rPr>
            </w:pPr>
            <w:r>
              <w:rPr>
                <w:rFonts w:ascii="Courier New" w:hAnsi="Courier New" w:cs="Courier New"/>
                <w:sz w:val="18"/>
                <w:szCs w:val="18"/>
              </w:rPr>
              <w:t>Y. Li</w:t>
            </w:r>
          </w:p>
        </w:tc>
        <w:tc>
          <w:tcPr>
            <w:tcW w:w="4338" w:type="dxa"/>
            <w:vAlign w:val="center"/>
          </w:tcPr>
          <w:p w:rsidR="001F089B" w:rsidRDefault="002A57FB" w:rsidP="00406B67">
            <w:pPr>
              <w:keepNext/>
              <w:spacing w:before="60" w:after="60"/>
              <w:rPr>
                <w:rFonts w:ascii="Courier New" w:hAnsi="Courier New" w:cs="Courier New"/>
                <w:sz w:val="18"/>
                <w:szCs w:val="18"/>
              </w:rPr>
            </w:pPr>
            <w:r>
              <w:rPr>
                <w:rFonts w:ascii="Courier New" w:hAnsi="Courier New" w:cs="Courier New"/>
                <w:sz w:val="18"/>
                <w:szCs w:val="18"/>
              </w:rPr>
              <w:t>Include</w:t>
            </w:r>
            <w:r w:rsidR="00DF3D68">
              <w:rPr>
                <w:rFonts w:ascii="Courier New" w:hAnsi="Courier New" w:cs="Courier New"/>
                <w:sz w:val="18"/>
                <w:szCs w:val="18"/>
              </w:rPr>
              <w:t>d</w:t>
            </w:r>
            <w:r>
              <w:rPr>
                <w:rFonts w:ascii="Courier New" w:hAnsi="Courier New" w:cs="Courier New"/>
                <w:sz w:val="18"/>
                <w:szCs w:val="18"/>
              </w:rPr>
              <w:t xml:space="preserve"> RS_IsoSeq SMRTPortal screen shorts</w:t>
            </w:r>
            <w:r w:rsidR="00406B67">
              <w:rPr>
                <w:rFonts w:ascii="Courier New" w:hAnsi="Courier New" w:cs="Courier New"/>
                <w:sz w:val="18"/>
                <w:szCs w:val="18"/>
              </w:rPr>
              <w:t xml:space="preserve"> </w:t>
            </w:r>
            <w:r>
              <w:rPr>
                <w:rFonts w:ascii="Courier New" w:hAnsi="Courier New" w:cs="Courier New"/>
                <w:sz w:val="18"/>
                <w:szCs w:val="18"/>
              </w:rPr>
              <w:t xml:space="preserve">and </w:t>
            </w:r>
            <w:r w:rsidR="00406B67">
              <w:rPr>
                <w:rFonts w:ascii="Courier New" w:hAnsi="Courier New" w:cs="Courier New"/>
                <w:sz w:val="18"/>
                <w:szCs w:val="18"/>
              </w:rPr>
              <w:t>r</w:t>
            </w:r>
            <w:r w:rsidR="001F089B">
              <w:rPr>
                <w:rFonts w:ascii="Courier New" w:hAnsi="Courier New" w:cs="Courier New"/>
                <w:sz w:val="18"/>
                <w:szCs w:val="18"/>
              </w:rPr>
              <w:t>eflect</w:t>
            </w:r>
            <w:r w:rsidR="00DF3D68">
              <w:rPr>
                <w:rFonts w:ascii="Courier New" w:hAnsi="Courier New" w:cs="Courier New"/>
                <w:sz w:val="18"/>
                <w:szCs w:val="18"/>
              </w:rPr>
              <w:t>ed</w:t>
            </w:r>
            <w:r w:rsidR="001F089B">
              <w:rPr>
                <w:rFonts w:ascii="Courier New" w:hAnsi="Courier New" w:cs="Courier New"/>
                <w:sz w:val="18"/>
                <w:szCs w:val="18"/>
              </w:rPr>
              <w:t xml:space="preserve"> recent changes</w:t>
            </w:r>
            <w:r w:rsidR="00406B67">
              <w:rPr>
                <w:rFonts w:ascii="Courier New" w:hAnsi="Courier New" w:cs="Courier New"/>
                <w:sz w:val="18"/>
                <w:szCs w:val="18"/>
              </w:rPr>
              <w:t>.</w:t>
            </w:r>
          </w:p>
        </w:tc>
      </w:tr>
    </w:tbl>
    <w:p w:rsidR="0034369B" w:rsidRPr="000D35A8" w:rsidRDefault="0034369B" w:rsidP="0034369B">
      <w:pPr>
        <w:pStyle w:val="Heading1"/>
        <w:rPr>
          <w:rFonts w:ascii="Courier New" w:hAnsi="Courier New" w:cs="Courier New"/>
          <w:sz w:val="18"/>
          <w:szCs w:val="18"/>
        </w:rPr>
      </w:pPr>
      <w:r w:rsidRPr="000D35A8">
        <w:rPr>
          <w:rFonts w:ascii="Courier New" w:hAnsi="Courier New" w:cs="Courier New"/>
          <w:sz w:val="18"/>
          <w:szCs w:val="18"/>
        </w:rPr>
        <w:br w:type="page"/>
      </w:r>
      <w:bookmarkStart w:id="3" w:name="_Toc381193929"/>
      <w:r w:rsidRPr="000D35A8">
        <w:rPr>
          <w:rFonts w:ascii="Courier New" w:hAnsi="Courier New" w:cs="Courier New"/>
          <w:sz w:val="18"/>
          <w:szCs w:val="18"/>
        </w:rPr>
        <w:lastRenderedPageBreak/>
        <w:t>Introduction</w:t>
      </w:r>
      <w:bookmarkEnd w:id="1"/>
      <w:bookmarkEnd w:id="3"/>
    </w:p>
    <w:p w:rsidR="0034369B" w:rsidRPr="000D35A8" w:rsidRDefault="0034369B" w:rsidP="0034369B">
      <w:pPr>
        <w:pStyle w:val="Heading2"/>
        <w:rPr>
          <w:rFonts w:ascii="Courier New" w:hAnsi="Courier New" w:cs="Courier New"/>
          <w:sz w:val="18"/>
          <w:szCs w:val="18"/>
        </w:rPr>
      </w:pPr>
      <w:bookmarkStart w:id="4" w:name="_Toc185866353"/>
      <w:bookmarkStart w:id="5" w:name="_Toc381193930"/>
      <w:r w:rsidRPr="000D35A8">
        <w:rPr>
          <w:rFonts w:ascii="Courier New" w:hAnsi="Courier New" w:cs="Courier New"/>
          <w:sz w:val="18"/>
          <w:szCs w:val="18"/>
        </w:rPr>
        <w:t>Purpose</w:t>
      </w:r>
      <w:bookmarkEnd w:id="4"/>
      <w:bookmarkEnd w:id="5"/>
    </w:p>
    <w:p w:rsidR="00984F96" w:rsidRDefault="00984F96" w:rsidP="0034369B">
      <w:pPr>
        <w:rPr>
          <w:rFonts w:ascii="Courier New" w:hAnsi="Courier New" w:cs="Courier New"/>
          <w:sz w:val="18"/>
          <w:szCs w:val="18"/>
        </w:rPr>
      </w:pPr>
      <w:r w:rsidRPr="000D35A8">
        <w:rPr>
          <w:rFonts w:ascii="Courier New" w:hAnsi="Courier New" w:cs="Courier New"/>
          <w:sz w:val="18"/>
          <w:szCs w:val="18"/>
        </w:rPr>
        <w:t xml:space="preserve">Pacific Biosciences (PacBio) </w:t>
      </w:r>
      <w:r w:rsidR="00FC4CAF">
        <w:rPr>
          <w:rFonts w:ascii="Courier New" w:hAnsi="Courier New" w:cs="Courier New"/>
          <w:sz w:val="18"/>
          <w:szCs w:val="18"/>
        </w:rPr>
        <w:t xml:space="preserve">Single Molecule, Real Time (SMRT) Technology </w:t>
      </w:r>
      <w:r w:rsidR="008C0FC4">
        <w:rPr>
          <w:rFonts w:ascii="Courier New" w:hAnsi="Courier New" w:cs="Courier New"/>
          <w:sz w:val="18"/>
          <w:szCs w:val="18"/>
        </w:rPr>
        <w:t>can generate high-throughput ultra-long reads at single molecule level, which provides a unique opportunity for scientists to study full-length cDNAs</w:t>
      </w:r>
      <w:r w:rsidR="000C16F0">
        <w:rPr>
          <w:rFonts w:ascii="Courier New" w:hAnsi="Courier New" w:cs="Courier New"/>
          <w:sz w:val="18"/>
          <w:szCs w:val="18"/>
        </w:rPr>
        <w:t xml:space="preserve"> from high-quality polyA+ RNA</w:t>
      </w:r>
      <w:r w:rsidR="00BD577E">
        <w:rPr>
          <w:rFonts w:ascii="Courier New" w:hAnsi="Courier New" w:cs="Courier New"/>
          <w:sz w:val="18"/>
          <w:szCs w:val="18"/>
        </w:rPr>
        <w:t>s</w:t>
      </w:r>
      <w:r w:rsidR="008C0FC4">
        <w:rPr>
          <w:rFonts w:ascii="Courier New" w:hAnsi="Courier New" w:cs="Courier New"/>
          <w:sz w:val="18"/>
          <w:szCs w:val="18"/>
        </w:rPr>
        <w:t>.</w:t>
      </w:r>
      <w:r>
        <w:rPr>
          <w:rFonts w:ascii="Courier New" w:hAnsi="Courier New" w:cs="Courier New"/>
          <w:sz w:val="18"/>
          <w:szCs w:val="18"/>
        </w:rPr>
        <w:t xml:space="preserve"> </w:t>
      </w:r>
    </w:p>
    <w:p w:rsidR="00C21748" w:rsidRDefault="00FE2DCB" w:rsidP="0034369B">
      <w:pPr>
        <w:rPr>
          <w:rFonts w:ascii="Courier New" w:hAnsi="Courier New" w:cs="Courier New"/>
          <w:sz w:val="18"/>
          <w:szCs w:val="18"/>
        </w:rPr>
      </w:pPr>
      <w:r>
        <w:rPr>
          <w:rFonts w:ascii="Courier New" w:hAnsi="Courier New" w:cs="Courier New"/>
          <w:sz w:val="18"/>
          <w:szCs w:val="18"/>
        </w:rPr>
        <w:t xml:space="preserve">RS_IsoSeq, a </w:t>
      </w:r>
      <w:r w:rsidR="00984F96">
        <w:rPr>
          <w:rFonts w:ascii="Courier New" w:hAnsi="Courier New" w:cs="Courier New"/>
          <w:sz w:val="18"/>
          <w:szCs w:val="18"/>
        </w:rPr>
        <w:t>SMRTPortal/SMRTPipe protocol</w:t>
      </w:r>
      <w:r>
        <w:rPr>
          <w:rFonts w:ascii="Courier New" w:hAnsi="Courier New" w:cs="Courier New"/>
          <w:sz w:val="18"/>
          <w:szCs w:val="18"/>
        </w:rPr>
        <w:t>,</w:t>
      </w:r>
      <w:r w:rsidR="008A3247">
        <w:rPr>
          <w:rFonts w:ascii="Courier New" w:hAnsi="Courier New" w:cs="Courier New"/>
          <w:sz w:val="18"/>
          <w:szCs w:val="18"/>
        </w:rPr>
        <w:t xml:space="preserve"> and pbtranscript</w:t>
      </w:r>
      <w:r>
        <w:rPr>
          <w:rFonts w:ascii="Courier New" w:hAnsi="Courier New" w:cs="Courier New"/>
          <w:sz w:val="18"/>
          <w:szCs w:val="18"/>
        </w:rPr>
        <w:t xml:space="preserve">, </w:t>
      </w:r>
      <w:r w:rsidR="00984F96">
        <w:rPr>
          <w:rFonts w:ascii="Courier New" w:hAnsi="Courier New" w:cs="Courier New"/>
          <w:sz w:val="18"/>
          <w:szCs w:val="18"/>
        </w:rPr>
        <w:t xml:space="preserve">a </w:t>
      </w:r>
      <w:r w:rsidR="002A60CD">
        <w:rPr>
          <w:rFonts w:ascii="Courier New" w:hAnsi="Courier New" w:cs="Courier New"/>
          <w:sz w:val="18"/>
          <w:szCs w:val="18"/>
        </w:rPr>
        <w:t xml:space="preserve">PacBio </w:t>
      </w:r>
      <w:r w:rsidR="00984F96">
        <w:rPr>
          <w:rFonts w:ascii="Courier New" w:hAnsi="Courier New" w:cs="Courier New"/>
          <w:sz w:val="18"/>
          <w:szCs w:val="18"/>
        </w:rPr>
        <w:t>Bioinformatics tool</w:t>
      </w:r>
      <w:r>
        <w:rPr>
          <w:rFonts w:ascii="Courier New" w:hAnsi="Courier New" w:cs="Courier New"/>
          <w:sz w:val="18"/>
          <w:szCs w:val="18"/>
        </w:rPr>
        <w:t>,</w:t>
      </w:r>
      <w:r w:rsidR="00984F96">
        <w:rPr>
          <w:rFonts w:ascii="Courier New" w:hAnsi="Courier New" w:cs="Courier New"/>
          <w:sz w:val="18"/>
          <w:szCs w:val="18"/>
        </w:rPr>
        <w:t xml:space="preserve"> </w:t>
      </w:r>
      <w:r w:rsidR="00AF220E">
        <w:rPr>
          <w:rFonts w:ascii="Courier New" w:hAnsi="Courier New" w:cs="Courier New"/>
          <w:sz w:val="18"/>
          <w:szCs w:val="18"/>
        </w:rPr>
        <w:t xml:space="preserve">will be </w:t>
      </w:r>
      <w:r w:rsidR="00984F96">
        <w:rPr>
          <w:rFonts w:ascii="Courier New" w:hAnsi="Courier New" w:cs="Courier New"/>
          <w:sz w:val="18"/>
          <w:szCs w:val="18"/>
        </w:rPr>
        <w:t xml:space="preserve">provided to </w:t>
      </w:r>
      <w:r w:rsidR="002A60CD">
        <w:rPr>
          <w:rFonts w:ascii="Courier New" w:hAnsi="Courier New" w:cs="Courier New"/>
          <w:sz w:val="18"/>
          <w:szCs w:val="18"/>
        </w:rPr>
        <w:t xml:space="preserve">our </w:t>
      </w:r>
      <w:r w:rsidR="00984F96">
        <w:rPr>
          <w:rFonts w:ascii="Courier New" w:hAnsi="Courier New" w:cs="Courier New"/>
          <w:sz w:val="18"/>
          <w:szCs w:val="18"/>
        </w:rPr>
        <w:t xml:space="preserve">customers for </w:t>
      </w:r>
      <w:r w:rsidR="008A3247">
        <w:rPr>
          <w:rFonts w:ascii="Courier New" w:hAnsi="Courier New" w:cs="Courier New"/>
          <w:sz w:val="18"/>
          <w:szCs w:val="18"/>
        </w:rPr>
        <w:t xml:space="preserve">analyzing </w:t>
      </w:r>
      <w:r w:rsidR="00984F96">
        <w:rPr>
          <w:rFonts w:ascii="Courier New" w:hAnsi="Courier New" w:cs="Courier New"/>
          <w:sz w:val="18"/>
          <w:szCs w:val="18"/>
        </w:rPr>
        <w:t xml:space="preserve">cDNA </w:t>
      </w:r>
      <w:r w:rsidR="00941E81">
        <w:rPr>
          <w:rFonts w:ascii="Courier New" w:hAnsi="Courier New" w:cs="Courier New"/>
          <w:sz w:val="18"/>
          <w:szCs w:val="18"/>
        </w:rPr>
        <w:t>reads</w:t>
      </w:r>
      <w:r w:rsidR="008A3247">
        <w:rPr>
          <w:rFonts w:ascii="Courier New" w:hAnsi="Courier New" w:cs="Courier New"/>
          <w:sz w:val="18"/>
          <w:szCs w:val="18"/>
        </w:rPr>
        <w:t xml:space="preserve"> sequenced by SMRT Technology</w:t>
      </w:r>
      <w:r w:rsidR="00984F96">
        <w:rPr>
          <w:rFonts w:ascii="Courier New" w:hAnsi="Courier New" w:cs="Courier New"/>
          <w:sz w:val="18"/>
          <w:szCs w:val="18"/>
        </w:rPr>
        <w:t>.</w:t>
      </w:r>
    </w:p>
    <w:p w:rsidR="008064DF" w:rsidRDefault="00BF7072" w:rsidP="00BF7072">
      <w:pPr>
        <w:rPr>
          <w:rFonts w:ascii="Courier New" w:hAnsi="Courier New" w:cs="Courier New"/>
          <w:sz w:val="18"/>
          <w:szCs w:val="18"/>
        </w:rPr>
      </w:pPr>
      <w:r>
        <w:rPr>
          <w:rFonts w:ascii="Courier New" w:hAnsi="Courier New" w:cs="Courier New"/>
          <w:sz w:val="18"/>
          <w:szCs w:val="18"/>
        </w:rPr>
        <w:t>In order to get high quality</w:t>
      </w:r>
      <w:r w:rsidR="007B0AE1">
        <w:rPr>
          <w:rFonts w:ascii="Courier New" w:hAnsi="Courier New" w:cs="Courier New"/>
          <w:sz w:val="18"/>
          <w:szCs w:val="18"/>
        </w:rPr>
        <w:t xml:space="preserve"> full-length</w:t>
      </w:r>
      <w:r>
        <w:rPr>
          <w:rFonts w:ascii="Courier New" w:hAnsi="Courier New" w:cs="Courier New"/>
          <w:sz w:val="18"/>
          <w:szCs w:val="18"/>
        </w:rPr>
        <w:t xml:space="preserve"> reads, c</w:t>
      </w:r>
      <w:r w:rsidRPr="006576AD">
        <w:rPr>
          <w:rFonts w:ascii="Courier New" w:hAnsi="Courier New" w:cs="Courier New"/>
          <w:sz w:val="18"/>
          <w:szCs w:val="18"/>
        </w:rPr>
        <w:t>ustomers should follow the protocol described in “</w:t>
      </w:r>
      <w:hyperlink r:id="rId9" w:history="1">
        <w:r w:rsidRPr="006576AD">
          <w:rPr>
            <w:rStyle w:val="Hyperlink"/>
            <w:rFonts w:ascii="Courier New" w:hAnsi="Courier New" w:cs="Courier New"/>
            <w:sz w:val="18"/>
            <w:szCs w:val="18"/>
          </w:rPr>
          <w:t>Full-length cDNA Sequencing on the PacBio RS</w:t>
        </w:r>
      </w:hyperlink>
      <w:r w:rsidRPr="006576AD">
        <w:rPr>
          <w:rFonts w:ascii="Courier New" w:hAnsi="Courier New" w:cs="Courier New"/>
          <w:sz w:val="18"/>
          <w:szCs w:val="18"/>
        </w:rPr>
        <w:t>” to prepare cDNA library</w:t>
      </w:r>
      <w:r w:rsidR="00051D5E">
        <w:rPr>
          <w:rFonts w:ascii="Courier New" w:hAnsi="Courier New" w:cs="Courier New"/>
          <w:sz w:val="18"/>
          <w:szCs w:val="18"/>
        </w:rPr>
        <w:t xml:space="preserve"> using cDNA kit primers</w:t>
      </w:r>
      <w:r w:rsidRPr="006576AD">
        <w:rPr>
          <w:rFonts w:ascii="Courier New" w:hAnsi="Courier New" w:cs="Courier New"/>
          <w:sz w:val="18"/>
          <w:szCs w:val="18"/>
        </w:rPr>
        <w:t xml:space="preserve">, and then </w:t>
      </w:r>
      <w:r>
        <w:rPr>
          <w:rFonts w:ascii="Courier New" w:hAnsi="Courier New" w:cs="Courier New"/>
          <w:sz w:val="18"/>
          <w:szCs w:val="18"/>
        </w:rPr>
        <w:t>sequence</w:t>
      </w:r>
      <w:r w:rsidRPr="006576AD">
        <w:rPr>
          <w:rFonts w:ascii="Courier New" w:hAnsi="Courier New" w:cs="Courier New"/>
          <w:sz w:val="18"/>
          <w:szCs w:val="18"/>
        </w:rPr>
        <w:t xml:space="preserve"> </w:t>
      </w:r>
      <w:r w:rsidR="00B922A8">
        <w:rPr>
          <w:rFonts w:ascii="Courier New" w:hAnsi="Courier New" w:cs="Courier New"/>
          <w:sz w:val="18"/>
          <w:szCs w:val="18"/>
        </w:rPr>
        <w:t xml:space="preserve">the material </w:t>
      </w:r>
      <w:r w:rsidRPr="006576AD">
        <w:rPr>
          <w:rFonts w:ascii="Courier New" w:hAnsi="Courier New" w:cs="Courier New"/>
          <w:sz w:val="18"/>
          <w:szCs w:val="18"/>
        </w:rPr>
        <w:t>using SMRT RS</w:t>
      </w:r>
      <w:r>
        <w:rPr>
          <w:rFonts w:ascii="Courier New" w:hAnsi="Courier New" w:cs="Courier New"/>
          <w:sz w:val="18"/>
          <w:szCs w:val="18"/>
        </w:rPr>
        <w:t>.</w:t>
      </w:r>
      <w:r w:rsidR="00586FBB">
        <w:rPr>
          <w:rFonts w:ascii="Courier New" w:hAnsi="Courier New" w:cs="Courier New"/>
          <w:sz w:val="18"/>
          <w:szCs w:val="18"/>
        </w:rPr>
        <w:t xml:space="preserve"> </w:t>
      </w:r>
      <w:r w:rsidR="00164AF0">
        <w:rPr>
          <w:rFonts w:ascii="Courier New" w:hAnsi="Courier New" w:cs="Courier New"/>
          <w:sz w:val="18"/>
          <w:szCs w:val="18"/>
        </w:rPr>
        <w:t>Movies of SMRT Cell</w:t>
      </w:r>
      <w:r w:rsidR="006B1AFB">
        <w:rPr>
          <w:rFonts w:ascii="Courier New" w:hAnsi="Courier New" w:cs="Courier New"/>
          <w:sz w:val="18"/>
          <w:szCs w:val="18"/>
        </w:rPr>
        <w:t xml:space="preserve">s will then be produced, </w:t>
      </w:r>
      <w:r w:rsidR="0080601D">
        <w:rPr>
          <w:rFonts w:ascii="Courier New" w:hAnsi="Courier New" w:cs="Courier New"/>
          <w:sz w:val="18"/>
          <w:szCs w:val="18"/>
        </w:rPr>
        <w:t>from which</w:t>
      </w:r>
      <w:r w:rsidR="00C21748">
        <w:rPr>
          <w:rFonts w:ascii="Courier New" w:hAnsi="Courier New" w:cs="Courier New"/>
          <w:sz w:val="18"/>
          <w:szCs w:val="18"/>
        </w:rPr>
        <w:t xml:space="preserve"> reads of insert</w:t>
      </w:r>
      <w:r w:rsidR="00EB4AEE">
        <w:rPr>
          <w:rFonts w:ascii="Courier New" w:hAnsi="Courier New" w:cs="Courier New"/>
          <w:sz w:val="18"/>
          <w:szCs w:val="18"/>
        </w:rPr>
        <w:t xml:space="preserve"> (</w:t>
      </w:r>
      <w:r w:rsidR="00646693">
        <w:rPr>
          <w:rFonts w:ascii="Courier New" w:hAnsi="Courier New" w:cs="Courier New"/>
          <w:sz w:val="18"/>
          <w:szCs w:val="18"/>
        </w:rPr>
        <w:t>R</w:t>
      </w:r>
      <w:r w:rsidR="007B0AE1">
        <w:rPr>
          <w:rFonts w:ascii="Courier New" w:hAnsi="Courier New" w:cs="Courier New"/>
          <w:sz w:val="18"/>
          <w:szCs w:val="18"/>
        </w:rPr>
        <w:t>o</w:t>
      </w:r>
      <w:r w:rsidR="00646693">
        <w:rPr>
          <w:rFonts w:ascii="Courier New" w:hAnsi="Courier New" w:cs="Courier New"/>
          <w:sz w:val="18"/>
          <w:szCs w:val="18"/>
        </w:rPr>
        <w:t>I</w:t>
      </w:r>
      <w:r w:rsidR="000F7CF8">
        <w:rPr>
          <w:rFonts w:ascii="Courier New" w:hAnsi="Courier New" w:cs="Courier New"/>
          <w:sz w:val="18"/>
          <w:szCs w:val="18"/>
        </w:rPr>
        <w:t xml:space="preserve">, which are the insert sequence of single molecules, </w:t>
      </w:r>
      <w:r w:rsidR="000F7CF8" w:rsidRPr="00D82E81">
        <w:rPr>
          <w:rFonts w:ascii="Courier New" w:hAnsi="Courier New" w:cs="Courier New"/>
          <w:sz w:val="18"/>
          <w:szCs w:val="18"/>
        </w:rPr>
        <w:t>optionally splitting by barcode</w:t>
      </w:r>
      <w:r w:rsidR="00EB4AEE">
        <w:rPr>
          <w:rFonts w:ascii="Courier New" w:hAnsi="Courier New" w:cs="Courier New"/>
          <w:sz w:val="18"/>
          <w:szCs w:val="18"/>
        </w:rPr>
        <w:t>)</w:t>
      </w:r>
      <w:r w:rsidR="006B1AFB">
        <w:rPr>
          <w:rFonts w:ascii="Courier New" w:hAnsi="Courier New" w:cs="Courier New"/>
          <w:sz w:val="18"/>
          <w:szCs w:val="18"/>
        </w:rPr>
        <w:t xml:space="preserve"> will be </w:t>
      </w:r>
      <w:r w:rsidR="00EB4AEE">
        <w:rPr>
          <w:rFonts w:ascii="Courier New" w:hAnsi="Courier New" w:cs="Courier New"/>
          <w:sz w:val="18"/>
          <w:szCs w:val="18"/>
        </w:rPr>
        <w:t>extracted</w:t>
      </w:r>
      <w:r w:rsidR="006B1AFB">
        <w:rPr>
          <w:rFonts w:ascii="Courier New" w:hAnsi="Courier New" w:cs="Courier New"/>
          <w:sz w:val="18"/>
          <w:szCs w:val="18"/>
        </w:rPr>
        <w:t xml:space="preserve"> </w:t>
      </w:r>
      <w:r w:rsidR="00EB4AEE">
        <w:rPr>
          <w:rFonts w:ascii="Courier New" w:hAnsi="Courier New" w:cs="Courier New"/>
          <w:sz w:val="18"/>
          <w:szCs w:val="18"/>
        </w:rPr>
        <w:t xml:space="preserve">in order </w:t>
      </w:r>
      <w:r w:rsidR="006B1AFB">
        <w:rPr>
          <w:rFonts w:ascii="Courier New" w:hAnsi="Courier New" w:cs="Courier New"/>
          <w:sz w:val="18"/>
          <w:szCs w:val="18"/>
        </w:rPr>
        <w:t>to</w:t>
      </w:r>
      <w:r w:rsidR="00EB4AEE">
        <w:rPr>
          <w:rFonts w:ascii="Courier New" w:hAnsi="Courier New" w:cs="Courier New"/>
          <w:sz w:val="18"/>
          <w:szCs w:val="18"/>
        </w:rPr>
        <w:t xml:space="preserve"> generate </w:t>
      </w:r>
      <w:r w:rsidR="00B642AC">
        <w:rPr>
          <w:rFonts w:ascii="Courier New" w:hAnsi="Courier New" w:cs="Courier New"/>
          <w:sz w:val="18"/>
          <w:szCs w:val="18"/>
        </w:rPr>
        <w:t xml:space="preserve">high </w:t>
      </w:r>
      <w:r w:rsidR="00EB4AEE">
        <w:rPr>
          <w:rFonts w:ascii="Courier New" w:hAnsi="Courier New" w:cs="Courier New"/>
          <w:sz w:val="18"/>
          <w:szCs w:val="18"/>
        </w:rPr>
        <w:t xml:space="preserve">quality </w:t>
      </w:r>
      <w:r w:rsidR="00B642AC">
        <w:rPr>
          <w:rFonts w:ascii="Courier New" w:hAnsi="Courier New" w:cs="Courier New"/>
          <w:sz w:val="18"/>
          <w:szCs w:val="18"/>
        </w:rPr>
        <w:t xml:space="preserve">data </w:t>
      </w:r>
      <w:r w:rsidR="00EB4AEE">
        <w:rPr>
          <w:rFonts w:ascii="Courier New" w:hAnsi="Courier New" w:cs="Courier New"/>
          <w:sz w:val="18"/>
          <w:szCs w:val="18"/>
        </w:rPr>
        <w:t>for cDNA transcript analysis.</w:t>
      </w:r>
    </w:p>
    <w:p w:rsidR="00DF2A46" w:rsidRDefault="00863DBC" w:rsidP="00DF2A46">
      <w:pPr>
        <w:rPr>
          <w:rFonts w:ascii="Courier New" w:hAnsi="Courier New" w:cs="Courier New"/>
          <w:sz w:val="18"/>
          <w:szCs w:val="18"/>
        </w:rPr>
      </w:pPr>
      <w:r>
        <w:rPr>
          <w:rFonts w:ascii="Courier New" w:hAnsi="Courier New" w:cs="Courier New"/>
          <w:sz w:val="18"/>
          <w:szCs w:val="18"/>
        </w:rPr>
        <w:t xml:space="preserve">The </w:t>
      </w:r>
      <w:r w:rsidR="001C61D7">
        <w:rPr>
          <w:rFonts w:ascii="Courier New" w:hAnsi="Courier New" w:cs="Courier New"/>
          <w:sz w:val="18"/>
          <w:szCs w:val="18"/>
        </w:rPr>
        <w:t xml:space="preserve">SMRTPipe/SMRTPortal </w:t>
      </w:r>
      <w:r w:rsidRPr="00BF2BF7">
        <w:rPr>
          <w:rFonts w:ascii="Courier New" w:hAnsi="Courier New" w:cs="Courier New"/>
          <w:color w:val="C00000"/>
          <w:sz w:val="18"/>
          <w:szCs w:val="18"/>
        </w:rPr>
        <w:t xml:space="preserve">RS_IsoSeq </w:t>
      </w:r>
      <w:r>
        <w:rPr>
          <w:rFonts w:ascii="Courier New" w:hAnsi="Courier New" w:cs="Courier New"/>
          <w:sz w:val="18"/>
          <w:szCs w:val="18"/>
        </w:rPr>
        <w:t xml:space="preserve">protocol provides two major functionalities: </w:t>
      </w:r>
      <w:r w:rsidRPr="00970AB8">
        <w:rPr>
          <w:rFonts w:ascii="Courier New" w:hAnsi="Courier New" w:cs="Courier New"/>
          <w:b/>
          <w:i/>
          <w:sz w:val="18"/>
          <w:szCs w:val="18"/>
        </w:rPr>
        <w:t>classify</w:t>
      </w:r>
      <w:r>
        <w:rPr>
          <w:rFonts w:ascii="Courier New" w:hAnsi="Courier New" w:cs="Courier New"/>
          <w:sz w:val="18"/>
          <w:szCs w:val="18"/>
        </w:rPr>
        <w:t xml:space="preserve"> and </w:t>
      </w:r>
      <w:r>
        <w:rPr>
          <w:rFonts w:ascii="Courier New" w:hAnsi="Courier New" w:cs="Courier New"/>
          <w:b/>
          <w:i/>
          <w:sz w:val="18"/>
          <w:szCs w:val="18"/>
        </w:rPr>
        <w:t>cluster</w:t>
      </w:r>
      <w:r>
        <w:rPr>
          <w:rFonts w:ascii="Courier New" w:hAnsi="Courier New" w:cs="Courier New"/>
          <w:sz w:val="18"/>
          <w:szCs w:val="18"/>
        </w:rPr>
        <w:t xml:space="preserve">, by </w:t>
      </w:r>
      <w:r w:rsidR="00863641">
        <w:rPr>
          <w:rFonts w:ascii="Courier New" w:hAnsi="Courier New" w:cs="Courier New"/>
          <w:sz w:val="18"/>
          <w:szCs w:val="18"/>
        </w:rPr>
        <w:t xml:space="preserve">invoking </w:t>
      </w:r>
      <w:r>
        <w:rPr>
          <w:rFonts w:ascii="Courier New" w:hAnsi="Courier New" w:cs="Courier New"/>
          <w:sz w:val="18"/>
          <w:szCs w:val="18"/>
        </w:rPr>
        <w:t>pbtranscript.</w:t>
      </w:r>
      <w:r w:rsidR="00970AB8">
        <w:rPr>
          <w:rFonts w:ascii="Courier New" w:hAnsi="Courier New" w:cs="Courier New"/>
          <w:sz w:val="18"/>
          <w:szCs w:val="18"/>
        </w:rPr>
        <w:t xml:space="preserve"> </w:t>
      </w:r>
      <w:r w:rsidR="00B33EC1">
        <w:rPr>
          <w:rFonts w:ascii="Courier New" w:hAnsi="Courier New" w:cs="Courier New"/>
          <w:sz w:val="18"/>
          <w:szCs w:val="18"/>
        </w:rPr>
        <w:t>pbtranscript is designed to be invoked both by the SMRTPortal/SMRTPipe RS_IosSeq protocol, as well as by advanced customers from command line for cDNA analysis.</w:t>
      </w:r>
      <w:r w:rsidR="00E91AB2">
        <w:rPr>
          <w:rFonts w:ascii="Courier New" w:hAnsi="Courier New" w:cs="Courier New"/>
          <w:sz w:val="18"/>
          <w:szCs w:val="18"/>
        </w:rPr>
        <w:t xml:space="preserve"> The RS_IsoSeq protocol has higher priority and needs to be developed first.</w:t>
      </w:r>
    </w:p>
    <w:p w:rsidR="00DF2A46" w:rsidRDefault="00DF2A46" w:rsidP="00DF2A46">
      <w:pPr>
        <w:pStyle w:val="ListParagraph"/>
        <w:numPr>
          <w:ilvl w:val="0"/>
          <w:numId w:val="14"/>
        </w:numPr>
        <w:rPr>
          <w:rFonts w:ascii="Courier New" w:hAnsi="Courier New" w:cs="Courier New"/>
          <w:sz w:val="18"/>
          <w:szCs w:val="18"/>
        </w:rPr>
      </w:pPr>
      <w:r w:rsidRPr="00DF2A46">
        <w:rPr>
          <w:rFonts w:ascii="Courier New" w:hAnsi="Courier New" w:cs="Courier New"/>
          <w:b/>
          <w:i/>
          <w:sz w:val="18"/>
          <w:szCs w:val="18"/>
        </w:rPr>
        <w:t>classify</w:t>
      </w:r>
      <w:r w:rsidRPr="00DF2A46">
        <w:rPr>
          <w:rFonts w:ascii="Courier New" w:hAnsi="Courier New" w:cs="Courier New"/>
          <w:sz w:val="18"/>
          <w:szCs w:val="18"/>
        </w:rPr>
        <w:t xml:space="preserve">: classification of PacBio reads into chimeric or non-chimeric, full-length (FL) or non-full-length (non-FL) reads. </w:t>
      </w:r>
    </w:p>
    <w:p w:rsidR="00DF2A46" w:rsidRDefault="00DF2A46" w:rsidP="00DF2A46">
      <w:pPr>
        <w:pStyle w:val="ListParagraph"/>
        <w:rPr>
          <w:rFonts w:ascii="Courier New" w:hAnsi="Courier New" w:cs="Courier New"/>
          <w:sz w:val="18"/>
          <w:szCs w:val="18"/>
        </w:rPr>
      </w:pPr>
    </w:p>
    <w:p w:rsidR="00DF2A46" w:rsidRPr="00DF2A46" w:rsidRDefault="00263EA5" w:rsidP="00DF2A46">
      <w:pPr>
        <w:pStyle w:val="ListParagraph"/>
        <w:numPr>
          <w:ilvl w:val="0"/>
          <w:numId w:val="14"/>
        </w:numPr>
        <w:rPr>
          <w:rFonts w:ascii="Courier New" w:hAnsi="Courier New" w:cs="Courier New"/>
          <w:sz w:val="18"/>
          <w:szCs w:val="18"/>
        </w:rPr>
      </w:pPr>
      <w:r>
        <w:rPr>
          <w:rFonts w:ascii="Courier New" w:hAnsi="Courier New" w:cs="Courier New"/>
          <w:b/>
          <w:i/>
          <w:sz w:val="18"/>
          <w:szCs w:val="18"/>
        </w:rPr>
        <w:t>cluster</w:t>
      </w:r>
      <w:r w:rsidR="00DF2A46" w:rsidRPr="00DF2A46">
        <w:rPr>
          <w:rFonts w:ascii="Courier New" w:hAnsi="Courier New" w:cs="Courier New"/>
          <w:sz w:val="18"/>
          <w:szCs w:val="18"/>
        </w:rPr>
        <w:t>: de novo isoform-level clustering of full-length, non-chimeric reads through iterative isoform clustering and error corrections (ICE). Non-full-length reads are recruited in the final consensus calling phase.</w:t>
      </w:r>
    </w:p>
    <w:p w:rsidR="00E5460A" w:rsidRPr="00EA701E" w:rsidRDefault="00F52941" w:rsidP="007D142B">
      <w:pPr>
        <w:rPr>
          <w:rFonts w:ascii="Courier New" w:hAnsi="Courier New" w:cs="Courier New"/>
          <w:sz w:val="18"/>
          <w:szCs w:val="18"/>
        </w:rPr>
      </w:pPr>
      <w:r>
        <w:rPr>
          <w:rFonts w:ascii="Courier New" w:hAnsi="Courier New" w:cs="Courier New"/>
          <w:sz w:val="18"/>
          <w:szCs w:val="18"/>
        </w:rPr>
        <w:t xml:space="preserve">We </w:t>
      </w:r>
      <w:r w:rsidR="003F3FB2">
        <w:rPr>
          <w:rFonts w:ascii="Courier New" w:hAnsi="Courier New" w:cs="Courier New"/>
          <w:sz w:val="18"/>
          <w:szCs w:val="18"/>
        </w:rPr>
        <w:t xml:space="preserve">will </w:t>
      </w:r>
      <w:r w:rsidR="00EA701E">
        <w:rPr>
          <w:rFonts w:ascii="Courier New" w:hAnsi="Courier New" w:cs="Courier New"/>
          <w:sz w:val="18"/>
          <w:szCs w:val="18"/>
        </w:rPr>
        <w:t xml:space="preserve">provide </w:t>
      </w:r>
      <w:r w:rsidR="00F82D10" w:rsidRPr="00EA701E">
        <w:rPr>
          <w:rFonts w:ascii="Courier New" w:hAnsi="Courier New" w:cs="Courier New"/>
          <w:sz w:val="18"/>
          <w:szCs w:val="18"/>
        </w:rPr>
        <w:t>the RS_IsoSeq protocol as part of the SMRTPortal protocols</w:t>
      </w:r>
      <w:r w:rsidR="001D15E9" w:rsidRPr="00EA701E">
        <w:rPr>
          <w:rFonts w:ascii="Courier New" w:hAnsi="Courier New" w:cs="Courier New"/>
          <w:sz w:val="18"/>
          <w:szCs w:val="18"/>
        </w:rPr>
        <w:t xml:space="preserve">, and </w:t>
      </w:r>
      <w:r w:rsidR="003F3FB2" w:rsidRPr="00EA701E">
        <w:rPr>
          <w:rFonts w:ascii="Courier New" w:hAnsi="Courier New" w:cs="Courier New"/>
          <w:sz w:val="18"/>
          <w:szCs w:val="18"/>
        </w:rPr>
        <w:t xml:space="preserve">pbtranscript </w:t>
      </w:r>
      <w:r w:rsidR="001D15E9" w:rsidRPr="00EA701E">
        <w:rPr>
          <w:rFonts w:ascii="Courier New" w:hAnsi="Courier New" w:cs="Courier New"/>
          <w:sz w:val="18"/>
          <w:szCs w:val="18"/>
        </w:rPr>
        <w:t xml:space="preserve">python </w:t>
      </w:r>
      <w:r w:rsidR="00D97167" w:rsidRPr="00EA701E">
        <w:rPr>
          <w:rFonts w:ascii="Courier New" w:hAnsi="Courier New" w:cs="Courier New"/>
          <w:sz w:val="18"/>
          <w:szCs w:val="18"/>
        </w:rPr>
        <w:t>package</w:t>
      </w:r>
      <w:r w:rsidR="00505E77" w:rsidRPr="00EA701E">
        <w:rPr>
          <w:rFonts w:ascii="Courier New" w:hAnsi="Courier New" w:cs="Courier New"/>
          <w:sz w:val="18"/>
          <w:szCs w:val="18"/>
        </w:rPr>
        <w:t>,</w:t>
      </w:r>
      <w:r w:rsidR="009F1E58" w:rsidRPr="00EA701E">
        <w:rPr>
          <w:rFonts w:ascii="Courier New" w:hAnsi="Courier New" w:cs="Courier New"/>
          <w:sz w:val="18"/>
          <w:szCs w:val="18"/>
        </w:rPr>
        <w:t xml:space="preserve"> as part of</w:t>
      </w:r>
      <w:r w:rsidR="00110B31" w:rsidRPr="00EA701E">
        <w:rPr>
          <w:rFonts w:ascii="Courier New" w:hAnsi="Courier New" w:cs="Courier New"/>
          <w:sz w:val="18"/>
          <w:szCs w:val="18"/>
        </w:rPr>
        <w:t xml:space="preserve"> the</w:t>
      </w:r>
      <w:r w:rsidR="009F1E58" w:rsidRPr="00EA701E">
        <w:rPr>
          <w:rFonts w:ascii="Courier New" w:hAnsi="Courier New" w:cs="Courier New"/>
          <w:sz w:val="18"/>
          <w:szCs w:val="18"/>
        </w:rPr>
        <w:t xml:space="preserve"> </w:t>
      </w:r>
      <w:r w:rsidR="006213DE" w:rsidRPr="00EA701E">
        <w:rPr>
          <w:rFonts w:ascii="Courier New" w:hAnsi="Courier New" w:cs="Courier New"/>
          <w:sz w:val="18"/>
          <w:szCs w:val="18"/>
        </w:rPr>
        <w:t xml:space="preserve">PacBio Bioinformatics </w:t>
      </w:r>
      <w:r w:rsidR="0013001B" w:rsidRPr="00EA701E">
        <w:rPr>
          <w:rFonts w:ascii="Courier New" w:hAnsi="Courier New" w:cs="Courier New"/>
          <w:sz w:val="18"/>
          <w:szCs w:val="18"/>
        </w:rPr>
        <w:t>Software D</w:t>
      </w:r>
      <w:r w:rsidR="00D97F77" w:rsidRPr="00EA701E">
        <w:rPr>
          <w:rFonts w:ascii="Courier New" w:hAnsi="Courier New" w:cs="Courier New"/>
          <w:sz w:val="18"/>
          <w:szCs w:val="18"/>
        </w:rPr>
        <w:t xml:space="preserve">istribution. </w:t>
      </w:r>
    </w:p>
    <w:p w:rsidR="003530E7" w:rsidRDefault="00356C96" w:rsidP="00B46BCC">
      <w:pPr>
        <w:rPr>
          <w:rFonts w:ascii="Courier New" w:hAnsi="Courier New" w:cs="Courier New"/>
          <w:sz w:val="18"/>
          <w:szCs w:val="18"/>
        </w:rPr>
      </w:pPr>
      <w:r w:rsidRPr="000D35A8">
        <w:rPr>
          <w:rFonts w:ascii="Courier New" w:hAnsi="Courier New" w:cs="Courier New"/>
          <w:sz w:val="18"/>
          <w:szCs w:val="18"/>
        </w:rPr>
        <w:t xml:space="preserve">The </w:t>
      </w:r>
      <w:r w:rsidR="003F3FB2">
        <w:rPr>
          <w:rFonts w:ascii="Courier New" w:hAnsi="Courier New" w:cs="Courier New"/>
          <w:sz w:val="18"/>
          <w:szCs w:val="18"/>
        </w:rPr>
        <w:t xml:space="preserve">pbtranscript </w:t>
      </w:r>
      <w:r w:rsidR="00E5460A">
        <w:rPr>
          <w:rFonts w:ascii="Courier New" w:hAnsi="Courier New" w:cs="Courier New"/>
          <w:sz w:val="18"/>
          <w:szCs w:val="18"/>
        </w:rPr>
        <w:t xml:space="preserve">package </w:t>
      </w:r>
      <w:r w:rsidR="00C71D21" w:rsidRPr="000D35A8">
        <w:rPr>
          <w:rFonts w:ascii="Courier New" w:hAnsi="Courier New" w:cs="Courier New"/>
          <w:sz w:val="18"/>
          <w:szCs w:val="18"/>
        </w:rPr>
        <w:t>is written in python</w:t>
      </w:r>
      <w:r w:rsidR="003F3FB2">
        <w:rPr>
          <w:rFonts w:ascii="Courier New" w:hAnsi="Courier New" w:cs="Courier New"/>
          <w:sz w:val="18"/>
          <w:szCs w:val="18"/>
        </w:rPr>
        <w:t xml:space="preserve"> </w:t>
      </w:r>
      <w:r w:rsidRPr="000D35A8">
        <w:rPr>
          <w:rFonts w:ascii="Courier New" w:hAnsi="Courier New" w:cs="Courier New"/>
          <w:sz w:val="18"/>
          <w:szCs w:val="18"/>
        </w:rPr>
        <w:t>depend</w:t>
      </w:r>
      <w:r w:rsidR="003F3FB2">
        <w:rPr>
          <w:rFonts w:ascii="Courier New" w:hAnsi="Courier New" w:cs="Courier New"/>
          <w:sz w:val="18"/>
          <w:szCs w:val="18"/>
        </w:rPr>
        <w:t>ing</w:t>
      </w:r>
      <w:r w:rsidRPr="000D35A8">
        <w:rPr>
          <w:rFonts w:ascii="Courier New" w:hAnsi="Courier New" w:cs="Courier New"/>
          <w:sz w:val="18"/>
          <w:szCs w:val="18"/>
        </w:rPr>
        <w:t xml:space="preserve"> on the</w:t>
      </w:r>
      <w:r w:rsidR="000F7CF8">
        <w:rPr>
          <w:rFonts w:ascii="Courier New" w:hAnsi="Courier New" w:cs="Courier New"/>
          <w:sz w:val="18"/>
          <w:szCs w:val="18"/>
        </w:rPr>
        <w:t xml:space="preserve"> </w:t>
      </w:r>
      <w:r w:rsidR="00CF36A5">
        <w:rPr>
          <w:rFonts w:ascii="Courier New" w:hAnsi="Courier New" w:cs="Courier New"/>
          <w:sz w:val="18"/>
          <w:szCs w:val="18"/>
        </w:rPr>
        <w:t xml:space="preserve">following code base and tools. </w:t>
      </w:r>
      <w:r w:rsidR="00C92514">
        <w:rPr>
          <w:rFonts w:ascii="Courier New" w:hAnsi="Courier New" w:cs="Courier New"/>
          <w:sz w:val="18"/>
          <w:szCs w:val="18"/>
        </w:rPr>
        <w:t xml:space="preserve">The prerequisite tools are listed in </w:t>
      </w:r>
      <w:hyperlink w:anchor="_Prerequisite_tools_and" w:history="1">
        <w:r w:rsidR="00383E01" w:rsidRPr="00980284">
          <w:rPr>
            <w:rStyle w:val="Hyperlink"/>
            <w:rFonts w:ascii="Courier New" w:hAnsi="Courier New" w:cs="Courier New"/>
            <w:sz w:val="18"/>
            <w:szCs w:val="18"/>
          </w:rPr>
          <w:t xml:space="preserve">Appendix </w:t>
        </w:r>
        <w:r w:rsidR="00C92514" w:rsidRPr="00980284">
          <w:rPr>
            <w:rStyle w:val="Hyperlink"/>
            <w:rFonts w:ascii="Courier New" w:hAnsi="Courier New" w:cs="Courier New"/>
            <w:sz w:val="18"/>
            <w:szCs w:val="18"/>
          </w:rPr>
          <w:t>Table 9.1</w:t>
        </w:r>
      </w:hyperlink>
      <w:r w:rsidR="00C92514">
        <w:rPr>
          <w:rFonts w:ascii="Courier New" w:hAnsi="Courier New" w:cs="Courier New"/>
          <w:sz w:val="18"/>
          <w:szCs w:val="18"/>
        </w:rPr>
        <w:t>.</w:t>
      </w:r>
    </w:p>
    <w:p w:rsidR="003530E7" w:rsidRDefault="000F7CF8" w:rsidP="003530E7">
      <w:pPr>
        <w:pStyle w:val="ListParagraph"/>
        <w:numPr>
          <w:ilvl w:val="0"/>
          <w:numId w:val="15"/>
        </w:numPr>
        <w:rPr>
          <w:rFonts w:ascii="Courier New" w:hAnsi="Courier New" w:cs="Courier New"/>
          <w:sz w:val="18"/>
          <w:szCs w:val="18"/>
        </w:rPr>
      </w:pPr>
      <w:r w:rsidRPr="003530E7">
        <w:rPr>
          <w:rFonts w:ascii="Courier New" w:hAnsi="Courier New" w:cs="Courier New"/>
          <w:sz w:val="18"/>
          <w:szCs w:val="18"/>
        </w:rPr>
        <w:t xml:space="preserve">PacBio </w:t>
      </w:r>
      <w:r w:rsidR="000B0E32" w:rsidRPr="003530E7">
        <w:rPr>
          <w:rFonts w:ascii="Courier New" w:hAnsi="Courier New" w:cs="Courier New"/>
          <w:sz w:val="18"/>
          <w:szCs w:val="18"/>
        </w:rPr>
        <w:t xml:space="preserve">core libraries </w:t>
      </w:r>
      <w:r w:rsidR="003530E7">
        <w:rPr>
          <w:rFonts w:ascii="Courier New" w:hAnsi="Courier New" w:cs="Courier New"/>
          <w:sz w:val="18"/>
          <w:szCs w:val="18"/>
        </w:rPr>
        <w:t>–</w:t>
      </w:r>
      <w:r w:rsidR="000B0E32" w:rsidRPr="003530E7">
        <w:rPr>
          <w:rFonts w:ascii="Courier New" w:hAnsi="Courier New" w:cs="Courier New"/>
          <w:sz w:val="18"/>
          <w:szCs w:val="18"/>
        </w:rPr>
        <w:t xml:space="preserve"> pbcore</w:t>
      </w:r>
    </w:p>
    <w:p w:rsidR="00203E4E" w:rsidRDefault="003530E7" w:rsidP="00203E4E">
      <w:pPr>
        <w:pStyle w:val="ListParagraph"/>
        <w:numPr>
          <w:ilvl w:val="0"/>
          <w:numId w:val="15"/>
        </w:numPr>
        <w:rPr>
          <w:rFonts w:ascii="Courier New" w:hAnsi="Courier New" w:cs="Courier New"/>
          <w:sz w:val="18"/>
          <w:szCs w:val="18"/>
        </w:rPr>
      </w:pPr>
      <w:r>
        <w:rPr>
          <w:rFonts w:ascii="Courier New" w:hAnsi="Courier New" w:cs="Courier New"/>
          <w:sz w:val="18"/>
          <w:szCs w:val="18"/>
        </w:rPr>
        <w:t>PacBio bioinformatics tools -</w:t>
      </w:r>
      <w:r w:rsidR="00AC0112" w:rsidRPr="003530E7">
        <w:rPr>
          <w:rFonts w:ascii="Courier New" w:hAnsi="Courier New" w:cs="Courier New"/>
          <w:sz w:val="18"/>
          <w:szCs w:val="18"/>
        </w:rPr>
        <w:t xml:space="preserve"> </w:t>
      </w:r>
      <w:r w:rsidR="000F7CF8" w:rsidRPr="003530E7">
        <w:rPr>
          <w:rFonts w:ascii="Courier New" w:hAnsi="Courier New" w:cs="Courier New"/>
          <w:sz w:val="18"/>
          <w:szCs w:val="18"/>
        </w:rPr>
        <w:t>Consensus</w:t>
      </w:r>
      <w:r w:rsidR="00AC0112" w:rsidRPr="003530E7">
        <w:rPr>
          <w:rFonts w:ascii="Courier New" w:hAnsi="Courier New" w:cs="Courier New"/>
          <w:sz w:val="18"/>
          <w:szCs w:val="18"/>
        </w:rPr>
        <w:t>Tools</w:t>
      </w:r>
      <w:r w:rsidR="00E438AC" w:rsidRPr="003530E7">
        <w:rPr>
          <w:rFonts w:ascii="Courier New" w:hAnsi="Courier New" w:cs="Courier New"/>
          <w:sz w:val="18"/>
          <w:szCs w:val="18"/>
        </w:rPr>
        <w:t xml:space="preserve">, </w:t>
      </w:r>
      <w:r w:rsidR="002D078D" w:rsidRPr="003530E7">
        <w:rPr>
          <w:rFonts w:ascii="Courier New" w:hAnsi="Courier New" w:cs="Courier New"/>
          <w:sz w:val="18"/>
          <w:szCs w:val="18"/>
        </w:rPr>
        <w:t>pbdagcon</w:t>
      </w:r>
      <w:r w:rsidR="00694FBD">
        <w:rPr>
          <w:rFonts w:ascii="Courier New" w:hAnsi="Courier New" w:cs="Courier New"/>
          <w:sz w:val="18"/>
          <w:szCs w:val="18"/>
        </w:rPr>
        <w:t>[</w:t>
      </w:r>
      <w:r w:rsidR="00B95051">
        <w:rPr>
          <w:rFonts w:ascii="Courier New" w:hAnsi="Courier New" w:cs="Courier New"/>
          <w:sz w:val="18"/>
          <w:szCs w:val="18"/>
        </w:rPr>
        <w:t>1</w:t>
      </w:r>
      <w:r w:rsidR="00694FBD">
        <w:rPr>
          <w:rFonts w:ascii="Courier New" w:hAnsi="Courier New" w:cs="Courier New"/>
          <w:sz w:val="18"/>
          <w:szCs w:val="18"/>
        </w:rPr>
        <w:t>]</w:t>
      </w:r>
      <w:r w:rsidR="002D078D" w:rsidRPr="003530E7">
        <w:rPr>
          <w:rFonts w:ascii="Courier New" w:hAnsi="Courier New" w:cs="Courier New"/>
          <w:sz w:val="18"/>
          <w:szCs w:val="18"/>
        </w:rPr>
        <w:t xml:space="preserve">, </w:t>
      </w:r>
      <w:r w:rsidR="00C04FA5" w:rsidRPr="003530E7">
        <w:rPr>
          <w:rFonts w:ascii="Courier New" w:hAnsi="Courier New" w:cs="Courier New"/>
          <w:sz w:val="18"/>
          <w:szCs w:val="18"/>
        </w:rPr>
        <w:t>Q</w:t>
      </w:r>
      <w:r w:rsidR="00E438AC" w:rsidRPr="003530E7">
        <w:rPr>
          <w:rFonts w:ascii="Courier New" w:hAnsi="Courier New" w:cs="Courier New"/>
          <w:sz w:val="18"/>
          <w:szCs w:val="18"/>
        </w:rPr>
        <w:t>uiver</w:t>
      </w:r>
      <w:r w:rsidR="00694FBD">
        <w:rPr>
          <w:rFonts w:ascii="Courier New" w:hAnsi="Courier New" w:cs="Courier New"/>
          <w:sz w:val="18"/>
          <w:szCs w:val="18"/>
        </w:rPr>
        <w:t>[</w:t>
      </w:r>
      <w:r w:rsidR="00B95051">
        <w:rPr>
          <w:rFonts w:ascii="Courier New" w:hAnsi="Courier New" w:cs="Courier New"/>
          <w:sz w:val="18"/>
          <w:szCs w:val="18"/>
        </w:rPr>
        <w:t>2</w:t>
      </w:r>
      <w:r w:rsidR="00694FBD">
        <w:rPr>
          <w:rFonts w:ascii="Courier New" w:hAnsi="Courier New" w:cs="Courier New"/>
          <w:sz w:val="18"/>
          <w:szCs w:val="18"/>
        </w:rPr>
        <w:t>]</w:t>
      </w:r>
      <w:r w:rsidR="0030370C" w:rsidRPr="003530E7">
        <w:rPr>
          <w:rFonts w:ascii="Courier New" w:hAnsi="Courier New" w:cs="Courier New"/>
          <w:sz w:val="18"/>
          <w:szCs w:val="18"/>
        </w:rPr>
        <w:t>, BLASR</w:t>
      </w:r>
      <w:r w:rsidR="00694FBD">
        <w:rPr>
          <w:rFonts w:ascii="Courier New" w:hAnsi="Courier New" w:cs="Courier New"/>
          <w:sz w:val="18"/>
          <w:szCs w:val="18"/>
        </w:rPr>
        <w:t>[</w:t>
      </w:r>
      <w:r w:rsidR="00B95051">
        <w:rPr>
          <w:rFonts w:ascii="Courier New" w:hAnsi="Courier New" w:cs="Courier New"/>
          <w:sz w:val="18"/>
          <w:szCs w:val="18"/>
        </w:rPr>
        <w:t>3</w:t>
      </w:r>
      <w:r w:rsidR="00694FBD">
        <w:rPr>
          <w:rFonts w:ascii="Courier New" w:hAnsi="Courier New" w:cs="Courier New"/>
          <w:sz w:val="18"/>
          <w:szCs w:val="18"/>
        </w:rPr>
        <w:t>]</w:t>
      </w:r>
    </w:p>
    <w:p w:rsidR="00B46BCC" w:rsidRPr="003530E7" w:rsidRDefault="00203E4E" w:rsidP="00203E4E">
      <w:pPr>
        <w:pStyle w:val="ListParagraph"/>
        <w:numPr>
          <w:ilvl w:val="0"/>
          <w:numId w:val="15"/>
        </w:numPr>
        <w:rPr>
          <w:rFonts w:ascii="Courier New" w:hAnsi="Courier New" w:cs="Courier New"/>
          <w:sz w:val="18"/>
          <w:szCs w:val="18"/>
        </w:rPr>
      </w:pPr>
      <w:r>
        <w:rPr>
          <w:rFonts w:ascii="Courier New" w:hAnsi="Courier New" w:cs="Courier New"/>
          <w:sz w:val="18"/>
          <w:szCs w:val="18"/>
        </w:rPr>
        <w:t>T</w:t>
      </w:r>
      <w:r w:rsidR="000B0E32" w:rsidRPr="003530E7">
        <w:rPr>
          <w:rFonts w:ascii="Courier New" w:hAnsi="Courier New" w:cs="Courier New"/>
          <w:sz w:val="18"/>
          <w:szCs w:val="18"/>
        </w:rPr>
        <w:t>hird party tools –</w:t>
      </w:r>
      <w:r w:rsidR="00B95051">
        <w:rPr>
          <w:rFonts w:ascii="Courier New" w:hAnsi="Courier New" w:cs="Courier New"/>
          <w:sz w:val="18"/>
          <w:szCs w:val="18"/>
        </w:rPr>
        <w:t xml:space="preserve"> </w:t>
      </w:r>
      <w:r w:rsidR="00784C69" w:rsidRPr="003530E7">
        <w:rPr>
          <w:rFonts w:ascii="Courier New" w:hAnsi="Courier New" w:cs="Courier New"/>
          <w:sz w:val="18"/>
          <w:szCs w:val="18"/>
        </w:rPr>
        <w:t>GMA</w:t>
      </w:r>
      <w:r w:rsidR="000B0E32" w:rsidRPr="003530E7">
        <w:rPr>
          <w:rFonts w:ascii="Courier New" w:hAnsi="Courier New" w:cs="Courier New"/>
          <w:sz w:val="18"/>
          <w:szCs w:val="18"/>
        </w:rPr>
        <w:t>P</w:t>
      </w:r>
      <w:r w:rsidR="00694FBD">
        <w:rPr>
          <w:rFonts w:ascii="Courier New" w:hAnsi="Courier New" w:cs="Courier New"/>
          <w:sz w:val="18"/>
          <w:szCs w:val="18"/>
        </w:rPr>
        <w:t>[</w:t>
      </w:r>
      <w:r w:rsidR="00B95051">
        <w:rPr>
          <w:rFonts w:ascii="Courier New" w:hAnsi="Courier New" w:cs="Courier New"/>
          <w:sz w:val="18"/>
          <w:szCs w:val="18"/>
        </w:rPr>
        <w:t>4</w:t>
      </w:r>
      <w:r w:rsidR="00694FBD">
        <w:rPr>
          <w:rFonts w:ascii="Courier New" w:hAnsi="Courier New" w:cs="Courier New"/>
          <w:sz w:val="18"/>
          <w:szCs w:val="18"/>
        </w:rPr>
        <w:t>]</w:t>
      </w:r>
      <w:r w:rsidR="00B95051">
        <w:rPr>
          <w:rFonts w:ascii="Courier New" w:hAnsi="Courier New" w:cs="Courier New"/>
          <w:sz w:val="18"/>
          <w:szCs w:val="18"/>
        </w:rPr>
        <w:t xml:space="preserve"> and </w:t>
      </w:r>
      <w:r w:rsidR="00B95051" w:rsidRPr="003530E7">
        <w:rPr>
          <w:rFonts w:ascii="Courier New" w:hAnsi="Courier New" w:cs="Courier New"/>
          <w:sz w:val="18"/>
          <w:szCs w:val="18"/>
        </w:rPr>
        <w:t>HMMER</w:t>
      </w:r>
      <w:r w:rsidR="00B95051">
        <w:rPr>
          <w:rFonts w:ascii="Courier New" w:hAnsi="Courier New" w:cs="Courier New"/>
          <w:sz w:val="18"/>
          <w:szCs w:val="18"/>
        </w:rPr>
        <w:t>[5]</w:t>
      </w:r>
      <w:r w:rsidR="00356C96" w:rsidRPr="003530E7">
        <w:rPr>
          <w:rFonts w:ascii="Courier New" w:hAnsi="Courier New" w:cs="Courier New"/>
          <w:sz w:val="18"/>
          <w:szCs w:val="18"/>
        </w:rPr>
        <w:t>.</w:t>
      </w:r>
      <w:r w:rsidR="000F7CF8" w:rsidRPr="003530E7">
        <w:rPr>
          <w:rFonts w:ascii="Courier New" w:hAnsi="Courier New" w:cs="Courier New"/>
          <w:sz w:val="18"/>
          <w:szCs w:val="18"/>
        </w:rPr>
        <w:t xml:space="preserve"> </w:t>
      </w:r>
    </w:p>
    <w:p w:rsidR="00516810" w:rsidRDefault="00C71D21" w:rsidP="00516810">
      <w:pPr>
        <w:rPr>
          <w:rFonts w:ascii="Courier New" w:hAnsi="Courier New" w:cs="Courier New"/>
          <w:sz w:val="18"/>
          <w:szCs w:val="18"/>
        </w:rPr>
      </w:pPr>
      <w:r w:rsidRPr="000D35A8">
        <w:rPr>
          <w:rFonts w:ascii="Courier New" w:hAnsi="Courier New" w:cs="Courier New"/>
          <w:sz w:val="18"/>
          <w:szCs w:val="18"/>
        </w:rPr>
        <w:t>The main script</w:t>
      </w:r>
      <w:r w:rsidR="008A6290">
        <w:rPr>
          <w:rFonts w:ascii="Courier New" w:hAnsi="Courier New" w:cs="Courier New"/>
          <w:sz w:val="18"/>
          <w:szCs w:val="18"/>
        </w:rPr>
        <w:t xml:space="preserve"> of the pbtranscript package</w:t>
      </w:r>
      <w:r w:rsidRPr="000D35A8">
        <w:rPr>
          <w:rFonts w:ascii="Courier New" w:hAnsi="Courier New" w:cs="Courier New"/>
          <w:sz w:val="18"/>
          <w:szCs w:val="18"/>
        </w:rPr>
        <w:t xml:space="preserve"> is </w:t>
      </w:r>
      <w:r w:rsidR="00A8170F" w:rsidRPr="00BF2BF7">
        <w:rPr>
          <w:rFonts w:ascii="Courier New" w:hAnsi="Courier New" w:cs="Courier New"/>
          <w:color w:val="C00000"/>
          <w:sz w:val="18"/>
          <w:szCs w:val="18"/>
        </w:rPr>
        <w:t>pb</w:t>
      </w:r>
      <w:r w:rsidR="002728A1" w:rsidRPr="00BF2BF7">
        <w:rPr>
          <w:rFonts w:ascii="Courier New" w:hAnsi="Courier New" w:cs="Courier New"/>
          <w:color w:val="C00000"/>
          <w:sz w:val="18"/>
          <w:szCs w:val="18"/>
        </w:rPr>
        <w:t>transcript</w:t>
      </w:r>
      <w:r w:rsidR="00B44852" w:rsidRPr="00BF2BF7">
        <w:rPr>
          <w:rFonts w:ascii="Courier New" w:hAnsi="Courier New" w:cs="Courier New"/>
          <w:color w:val="C00000"/>
          <w:sz w:val="18"/>
          <w:szCs w:val="18"/>
        </w:rPr>
        <w:t>.py</w:t>
      </w:r>
      <w:r w:rsidR="00516810" w:rsidRPr="000D35A8">
        <w:rPr>
          <w:rFonts w:ascii="Courier New" w:hAnsi="Courier New" w:cs="Courier New"/>
          <w:sz w:val="18"/>
          <w:szCs w:val="18"/>
        </w:rPr>
        <w:t>.</w:t>
      </w:r>
    </w:p>
    <w:p w:rsidR="0034369B" w:rsidRPr="000D35A8" w:rsidRDefault="0034369B" w:rsidP="0034369B">
      <w:pPr>
        <w:pStyle w:val="Heading2"/>
        <w:rPr>
          <w:rFonts w:ascii="Courier New" w:hAnsi="Courier New" w:cs="Courier New"/>
          <w:sz w:val="18"/>
          <w:szCs w:val="18"/>
        </w:rPr>
      </w:pPr>
      <w:bookmarkStart w:id="6" w:name="_Toc381193931"/>
      <w:r w:rsidRPr="000D35A8">
        <w:rPr>
          <w:rFonts w:ascii="Courier New" w:hAnsi="Courier New" w:cs="Courier New"/>
          <w:sz w:val="18"/>
          <w:szCs w:val="18"/>
        </w:rPr>
        <w:t>Definitions</w:t>
      </w:r>
      <w:bookmarkEnd w:id="6"/>
    </w:p>
    <w:tbl>
      <w:tblPr>
        <w:tblW w:w="0" w:type="auto"/>
        <w:tblLook w:val="01E0" w:firstRow="1" w:lastRow="1" w:firstColumn="1" w:lastColumn="1" w:noHBand="0" w:noVBand="0"/>
      </w:tblPr>
      <w:tblGrid>
        <w:gridCol w:w="2056"/>
        <w:gridCol w:w="6800"/>
      </w:tblGrid>
      <w:tr w:rsidR="00E21126" w:rsidRPr="000D35A8" w:rsidTr="00E21126">
        <w:tc>
          <w:tcPr>
            <w:tcW w:w="2056" w:type="dxa"/>
          </w:tcPr>
          <w:p w:rsidR="00E21126" w:rsidRPr="000D35A8" w:rsidRDefault="00051D5E" w:rsidP="00CD5713">
            <w:pPr>
              <w:rPr>
                <w:rFonts w:ascii="Courier New" w:hAnsi="Courier New" w:cs="Courier New"/>
                <w:i/>
                <w:sz w:val="18"/>
                <w:szCs w:val="18"/>
              </w:rPr>
            </w:pPr>
            <w:r>
              <w:rPr>
                <w:rFonts w:ascii="Courier New" w:hAnsi="Courier New" w:cs="Courier New"/>
                <w:i/>
                <w:sz w:val="18"/>
                <w:szCs w:val="18"/>
              </w:rPr>
              <w:t xml:space="preserve">Reads of Inserts </w:t>
            </w:r>
          </w:p>
        </w:tc>
        <w:tc>
          <w:tcPr>
            <w:tcW w:w="6800" w:type="dxa"/>
          </w:tcPr>
          <w:p w:rsidR="00790D1A" w:rsidRPr="000D35A8" w:rsidRDefault="001B1B0A" w:rsidP="00051D5E">
            <w:pPr>
              <w:rPr>
                <w:rFonts w:ascii="Courier New" w:hAnsi="Courier New" w:cs="Courier New"/>
                <w:sz w:val="18"/>
                <w:szCs w:val="18"/>
              </w:rPr>
            </w:pPr>
            <w:r>
              <w:rPr>
                <w:rFonts w:ascii="Courier New" w:hAnsi="Courier New" w:cs="Courier New"/>
                <w:sz w:val="18"/>
                <w:szCs w:val="18"/>
              </w:rPr>
              <w:t>R</w:t>
            </w:r>
            <w:r w:rsidR="007B1036">
              <w:rPr>
                <w:rFonts w:ascii="Courier New" w:hAnsi="Courier New" w:cs="Courier New"/>
                <w:sz w:val="18"/>
                <w:szCs w:val="18"/>
              </w:rPr>
              <w:t>o</w:t>
            </w:r>
            <w:r w:rsidR="00646693">
              <w:rPr>
                <w:rFonts w:ascii="Courier New" w:hAnsi="Courier New" w:cs="Courier New"/>
                <w:sz w:val="18"/>
                <w:szCs w:val="18"/>
              </w:rPr>
              <w:t>I</w:t>
            </w:r>
            <w:r w:rsidR="00051D5E">
              <w:rPr>
                <w:rFonts w:ascii="Courier New" w:hAnsi="Courier New" w:cs="Courier New"/>
                <w:sz w:val="18"/>
                <w:szCs w:val="18"/>
              </w:rPr>
              <w:t xml:space="preserve">, the insert sequence of single molecules. </w:t>
            </w:r>
          </w:p>
        </w:tc>
      </w:tr>
      <w:tr w:rsidR="00E21126" w:rsidRPr="000D35A8" w:rsidTr="00E21126">
        <w:tc>
          <w:tcPr>
            <w:tcW w:w="2056" w:type="dxa"/>
          </w:tcPr>
          <w:p w:rsidR="00E21126" w:rsidRPr="000D35A8" w:rsidRDefault="00E21126" w:rsidP="00EB3435">
            <w:pPr>
              <w:rPr>
                <w:rFonts w:ascii="Courier New" w:hAnsi="Courier New" w:cs="Courier New"/>
                <w:i/>
                <w:sz w:val="18"/>
                <w:szCs w:val="18"/>
              </w:rPr>
            </w:pPr>
          </w:p>
        </w:tc>
        <w:tc>
          <w:tcPr>
            <w:tcW w:w="6800" w:type="dxa"/>
          </w:tcPr>
          <w:p w:rsidR="00E21126" w:rsidRPr="000D35A8" w:rsidRDefault="00E21126" w:rsidP="00EB3435">
            <w:pPr>
              <w:rPr>
                <w:rFonts w:ascii="Courier New" w:hAnsi="Courier New" w:cs="Courier New"/>
                <w:sz w:val="18"/>
                <w:szCs w:val="18"/>
              </w:rPr>
            </w:pPr>
          </w:p>
        </w:tc>
      </w:tr>
    </w:tbl>
    <w:p w:rsidR="0034369B" w:rsidRPr="000D35A8" w:rsidRDefault="0034369B" w:rsidP="0034369B">
      <w:pPr>
        <w:pStyle w:val="Heading2"/>
        <w:rPr>
          <w:rFonts w:ascii="Courier New" w:hAnsi="Courier New" w:cs="Courier New"/>
          <w:sz w:val="18"/>
          <w:szCs w:val="18"/>
        </w:rPr>
      </w:pPr>
      <w:bookmarkStart w:id="7" w:name="_Toc381193932"/>
      <w:r w:rsidRPr="000D35A8">
        <w:rPr>
          <w:rFonts w:ascii="Courier New" w:hAnsi="Courier New" w:cs="Courier New"/>
          <w:sz w:val="18"/>
          <w:szCs w:val="18"/>
        </w:rPr>
        <w:t>References</w:t>
      </w:r>
      <w:bookmarkEnd w:id="7"/>
    </w:p>
    <w:p w:rsidR="00E516C4" w:rsidRDefault="009B5F2A" w:rsidP="00680B98">
      <w:pPr>
        <w:rPr>
          <w:rFonts w:ascii="Courier New" w:hAnsi="Courier New" w:cs="Courier New"/>
          <w:sz w:val="18"/>
          <w:szCs w:val="18"/>
        </w:rPr>
      </w:pPr>
      <w:r w:rsidRPr="006D253E">
        <w:rPr>
          <w:rFonts w:ascii="Courier New" w:hAnsi="Courier New" w:cs="Courier New"/>
          <w:sz w:val="18"/>
          <w:szCs w:val="18"/>
        </w:rPr>
        <w:t xml:space="preserve">ICE: </w:t>
      </w:r>
      <w:r>
        <w:rPr>
          <w:rFonts w:ascii="Courier New" w:hAnsi="Courier New" w:cs="Courier New"/>
          <w:sz w:val="18"/>
          <w:szCs w:val="18"/>
        </w:rPr>
        <w:t>Iterative Clustering for Error Correction</w:t>
      </w:r>
    </w:p>
    <w:p w:rsidR="006B67AF" w:rsidRDefault="006B67AF">
      <w:pPr>
        <w:spacing w:after="200" w:line="276" w:lineRule="auto"/>
        <w:rPr>
          <w:rFonts w:ascii="Courier New" w:hAnsi="Courier New" w:cs="Courier New"/>
          <w:b/>
          <w:bCs/>
          <w:color w:val="365F91"/>
          <w:sz w:val="18"/>
          <w:szCs w:val="18"/>
        </w:rPr>
      </w:pPr>
      <w:r>
        <w:rPr>
          <w:rFonts w:ascii="Courier New" w:hAnsi="Courier New" w:cs="Courier New"/>
          <w:sz w:val="18"/>
          <w:szCs w:val="18"/>
        </w:rPr>
        <w:br w:type="page"/>
      </w:r>
    </w:p>
    <w:p w:rsidR="00275835" w:rsidRDefault="0034369B" w:rsidP="00275835">
      <w:pPr>
        <w:pStyle w:val="Heading1"/>
        <w:rPr>
          <w:rFonts w:ascii="Courier New" w:hAnsi="Courier New" w:cs="Courier New"/>
          <w:sz w:val="18"/>
          <w:szCs w:val="18"/>
        </w:rPr>
      </w:pPr>
      <w:bookmarkStart w:id="8" w:name="_Toc381193933"/>
      <w:r w:rsidRPr="000D35A8">
        <w:rPr>
          <w:rFonts w:ascii="Courier New" w:hAnsi="Courier New" w:cs="Courier New"/>
          <w:sz w:val="18"/>
          <w:szCs w:val="18"/>
        </w:rPr>
        <w:lastRenderedPageBreak/>
        <w:t>Software Overview</w:t>
      </w:r>
      <w:bookmarkStart w:id="9" w:name="_Flow_Chart_Overview"/>
      <w:bookmarkEnd w:id="8"/>
      <w:bookmarkEnd w:id="9"/>
    </w:p>
    <w:p w:rsidR="00292077" w:rsidRPr="003F32BA" w:rsidRDefault="00292077" w:rsidP="00275835">
      <w:pPr>
        <w:pStyle w:val="Heading2"/>
        <w:rPr>
          <w:rFonts w:ascii="Courier New" w:hAnsi="Courier New" w:cs="Courier New"/>
          <w:sz w:val="18"/>
          <w:szCs w:val="18"/>
        </w:rPr>
      </w:pPr>
      <w:bookmarkStart w:id="10" w:name="_Toc381193934"/>
      <w:r w:rsidRPr="003F32BA">
        <w:rPr>
          <w:rFonts w:ascii="Courier New" w:hAnsi="Courier New" w:cs="Courier New"/>
          <w:sz w:val="18"/>
          <w:szCs w:val="18"/>
        </w:rPr>
        <w:t>Flow Chart Overvie</w:t>
      </w:r>
      <w:r w:rsidR="00275835" w:rsidRPr="003F32BA">
        <w:rPr>
          <w:rFonts w:ascii="Courier New" w:hAnsi="Courier New" w:cs="Courier New"/>
          <w:sz w:val="18"/>
          <w:szCs w:val="18"/>
        </w:rPr>
        <w:t>w</w:t>
      </w:r>
      <w:bookmarkEnd w:id="10"/>
    </w:p>
    <w:p w:rsidR="00704F0D" w:rsidRDefault="000A463B" w:rsidP="0024794C">
      <w:pPr>
        <w:rPr>
          <w:rFonts w:ascii="Courier New" w:hAnsi="Courier New" w:cs="Courier New"/>
          <w:sz w:val="18"/>
          <w:szCs w:val="18"/>
        </w:rPr>
      </w:pPr>
      <w:r w:rsidRPr="0024794C">
        <w:rPr>
          <w:rFonts w:ascii="Courier New" w:hAnsi="Courier New" w:cs="Courier New"/>
          <w:sz w:val="18"/>
          <w:szCs w:val="18"/>
        </w:rPr>
        <w:t>The flow chart of the RS_IsoSeq protocol is shown in Figure 3.1</w:t>
      </w:r>
      <w:r w:rsidR="008564DB">
        <w:rPr>
          <w:rFonts w:ascii="Courier New" w:hAnsi="Courier New" w:cs="Courier New"/>
          <w:sz w:val="18"/>
          <w:szCs w:val="18"/>
        </w:rPr>
        <w:t>.</w:t>
      </w:r>
      <w:r w:rsidRPr="0024794C">
        <w:rPr>
          <w:rFonts w:ascii="Courier New" w:hAnsi="Courier New" w:cs="Courier New"/>
          <w:sz w:val="18"/>
          <w:szCs w:val="18"/>
        </w:rPr>
        <w:t xml:space="preserve"> </w:t>
      </w:r>
      <w:r w:rsidR="008564DB">
        <w:rPr>
          <w:rFonts w:ascii="Courier New" w:hAnsi="Courier New" w:cs="Courier New"/>
          <w:sz w:val="18"/>
          <w:szCs w:val="18"/>
        </w:rPr>
        <w:t xml:space="preserve">Flow </w:t>
      </w:r>
      <w:r w:rsidRPr="0024794C">
        <w:rPr>
          <w:rFonts w:ascii="Courier New" w:hAnsi="Courier New" w:cs="Courier New"/>
          <w:sz w:val="18"/>
          <w:szCs w:val="18"/>
        </w:rPr>
        <w:t xml:space="preserve">charts of pbtranscript classify and </w:t>
      </w:r>
      <w:r w:rsidR="00272359">
        <w:rPr>
          <w:rFonts w:ascii="Courier New" w:hAnsi="Courier New" w:cs="Courier New"/>
          <w:sz w:val="18"/>
          <w:szCs w:val="18"/>
        </w:rPr>
        <w:t>cluster</w:t>
      </w:r>
      <w:r w:rsidRPr="0024794C">
        <w:rPr>
          <w:rFonts w:ascii="Courier New" w:hAnsi="Courier New" w:cs="Courier New"/>
          <w:sz w:val="18"/>
          <w:szCs w:val="18"/>
        </w:rPr>
        <w:t xml:space="preserve"> are shown in Figure 3.2 and Figure 3.3.</w:t>
      </w:r>
    </w:p>
    <w:p w:rsidR="00E40BEF" w:rsidRDefault="00DA11A7" w:rsidP="00E40BEF">
      <w:pPr>
        <w:jc w:val="center"/>
        <w:rPr>
          <w:rFonts w:ascii="Courier New" w:hAnsi="Courier New" w:cs="Courier New"/>
          <w:sz w:val="18"/>
          <w:szCs w:val="18"/>
        </w:rPr>
      </w:pPr>
      <w:r>
        <w:rPr>
          <w:rFonts w:ascii="Courier New" w:hAnsi="Courier New" w:cs="Courier New"/>
          <w:noProof/>
          <w:sz w:val="18"/>
          <w:szCs w:val="18"/>
          <w:lang w:eastAsia="zh-CN"/>
        </w:rPr>
        <w:drawing>
          <wp:inline distT="0" distB="0" distL="0" distR="0" wp14:anchorId="55965357" wp14:editId="03080979">
            <wp:extent cx="5486400" cy="6085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_IsoSeq.jpg"/>
                    <pic:cNvPicPr/>
                  </pic:nvPicPr>
                  <pic:blipFill>
                    <a:blip r:embed="rId10">
                      <a:extLst>
                        <a:ext uri="{28A0092B-C50C-407E-A947-70E740481C1C}">
                          <a14:useLocalDpi xmlns:a14="http://schemas.microsoft.com/office/drawing/2010/main" val="0"/>
                        </a:ext>
                      </a:extLst>
                    </a:blip>
                    <a:stretch>
                      <a:fillRect/>
                    </a:stretch>
                  </pic:blipFill>
                  <pic:spPr>
                    <a:xfrm>
                      <a:off x="0" y="0"/>
                      <a:ext cx="5486400" cy="6085840"/>
                    </a:xfrm>
                    <a:prstGeom prst="rect">
                      <a:avLst/>
                    </a:prstGeom>
                  </pic:spPr>
                </pic:pic>
              </a:graphicData>
            </a:graphic>
          </wp:inline>
        </w:drawing>
      </w:r>
    </w:p>
    <w:p w:rsidR="00E40BEF" w:rsidRPr="00E40BEF" w:rsidRDefault="00E40BEF" w:rsidP="00E40BEF">
      <w:pPr>
        <w:jc w:val="center"/>
        <w:rPr>
          <w:rFonts w:ascii="Courier New" w:hAnsi="Courier New" w:cs="Courier New"/>
          <w:b/>
          <w:sz w:val="18"/>
          <w:szCs w:val="18"/>
        </w:rPr>
      </w:pPr>
      <w:r w:rsidRPr="00E40BEF">
        <w:rPr>
          <w:rFonts w:ascii="Courier New" w:hAnsi="Courier New" w:cs="Courier New"/>
          <w:b/>
          <w:sz w:val="18"/>
          <w:szCs w:val="18"/>
        </w:rPr>
        <w:t>Figure 3.1 RS_IsoSeq Flow Chart</w:t>
      </w:r>
    </w:p>
    <w:p w:rsidR="00704F0D" w:rsidRDefault="00DA11A7" w:rsidP="00E516C4">
      <w:pPr>
        <w:jc w:val="center"/>
        <w:rPr>
          <w:rFonts w:ascii="Courier New" w:hAnsi="Courier New" w:cs="Courier New"/>
          <w:b/>
          <w:sz w:val="18"/>
          <w:szCs w:val="18"/>
        </w:rPr>
      </w:pPr>
      <w:r>
        <w:rPr>
          <w:rFonts w:ascii="Courier New" w:hAnsi="Courier New" w:cs="Courier New"/>
          <w:b/>
          <w:noProof/>
          <w:sz w:val="18"/>
          <w:szCs w:val="18"/>
          <w:lang w:eastAsia="zh-CN"/>
        </w:rPr>
        <w:lastRenderedPageBreak/>
        <w:drawing>
          <wp:inline distT="0" distB="0" distL="0" distR="0" wp14:anchorId="66602AC4" wp14:editId="125589CF">
            <wp:extent cx="3497178" cy="2442685"/>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btranscript_classify.jpg"/>
                    <pic:cNvPicPr/>
                  </pic:nvPicPr>
                  <pic:blipFill>
                    <a:blip r:embed="rId11">
                      <a:extLst>
                        <a:ext uri="{28A0092B-C50C-407E-A947-70E740481C1C}">
                          <a14:useLocalDpi xmlns:a14="http://schemas.microsoft.com/office/drawing/2010/main" val="0"/>
                        </a:ext>
                      </a:extLst>
                    </a:blip>
                    <a:stretch>
                      <a:fillRect/>
                    </a:stretch>
                  </pic:blipFill>
                  <pic:spPr>
                    <a:xfrm>
                      <a:off x="0" y="0"/>
                      <a:ext cx="3501310" cy="2445571"/>
                    </a:xfrm>
                    <a:prstGeom prst="rect">
                      <a:avLst/>
                    </a:prstGeom>
                  </pic:spPr>
                </pic:pic>
              </a:graphicData>
            </a:graphic>
          </wp:inline>
        </w:drawing>
      </w:r>
    </w:p>
    <w:p w:rsidR="00704F0D" w:rsidRPr="004C590E" w:rsidRDefault="00704F0D" w:rsidP="00E516C4">
      <w:pPr>
        <w:jc w:val="center"/>
        <w:rPr>
          <w:rFonts w:ascii="Courier New" w:hAnsi="Courier New" w:cs="Courier New"/>
          <w:b/>
          <w:sz w:val="18"/>
          <w:szCs w:val="18"/>
        </w:rPr>
      </w:pPr>
      <w:r w:rsidRPr="004C590E">
        <w:rPr>
          <w:rFonts w:ascii="Courier New" w:hAnsi="Courier New" w:cs="Courier New"/>
          <w:b/>
          <w:sz w:val="18"/>
          <w:szCs w:val="18"/>
        </w:rPr>
        <w:t>Figure</w:t>
      </w:r>
      <w:r w:rsidR="004C590E" w:rsidRPr="004C590E">
        <w:rPr>
          <w:rFonts w:ascii="Courier New" w:hAnsi="Courier New" w:cs="Courier New"/>
          <w:b/>
          <w:sz w:val="18"/>
          <w:szCs w:val="18"/>
        </w:rPr>
        <w:t xml:space="preserve"> 3.2</w:t>
      </w:r>
      <w:r w:rsidRPr="004C590E">
        <w:rPr>
          <w:rFonts w:ascii="Courier New" w:hAnsi="Courier New" w:cs="Courier New"/>
          <w:b/>
          <w:sz w:val="18"/>
          <w:szCs w:val="18"/>
        </w:rPr>
        <w:t xml:space="preserve"> </w:t>
      </w:r>
      <w:r w:rsidR="004C590E" w:rsidRPr="004C590E">
        <w:rPr>
          <w:rFonts w:ascii="Courier New" w:hAnsi="Courier New" w:cs="Courier New"/>
          <w:b/>
          <w:sz w:val="18"/>
          <w:szCs w:val="18"/>
        </w:rPr>
        <w:t>‘pbtranscript.py classify’</w:t>
      </w:r>
      <w:r w:rsidR="00EF0E2E" w:rsidRPr="00EF0E2E">
        <w:rPr>
          <w:rFonts w:ascii="Courier New" w:hAnsi="Courier New" w:cs="Courier New"/>
          <w:b/>
          <w:sz w:val="18"/>
          <w:szCs w:val="18"/>
        </w:rPr>
        <w:t xml:space="preserve"> </w:t>
      </w:r>
      <w:r w:rsidR="00EF0E2E" w:rsidRPr="004C590E">
        <w:rPr>
          <w:rFonts w:ascii="Courier New" w:hAnsi="Courier New" w:cs="Courier New"/>
          <w:b/>
          <w:sz w:val="18"/>
          <w:szCs w:val="18"/>
        </w:rPr>
        <w:t>Flow Chart</w:t>
      </w:r>
    </w:p>
    <w:p w:rsidR="00704F0D" w:rsidRDefault="00DA11A7" w:rsidP="00E516C4">
      <w:pPr>
        <w:jc w:val="center"/>
        <w:rPr>
          <w:rFonts w:ascii="Courier New" w:hAnsi="Courier New" w:cs="Courier New"/>
          <w:b/>
          <w:sz w:val="18"/>
          <w:szCs w:val="18"/>
        </w:rPr>
      </w:pPr>
      <w:r>
        <w:rPr>
          <w:rFonts w:ascii="Courier New" w:hAnsi="Courier New" w:cs="Courier New"/>
          <w:b/>
          <w:noProof/>
          <w:sz w:val="18"/>
          <w:szCs w:val="18"/>
          <w:lang w:eastAsia="zh-CN"/>
        </w:rPr>
        <w:drawing>
          <wp:inline distT="0" distB="0" distL="0" distR="0" wp14:anchorId="76948431" wp14:editId="3AA03C45">
            <wp:extent cx="3419828" cy="5293895"/>
            <wp:effectExtent l="0" t="0" r="952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btranscript_cluster.jpg"/>
                    <pic:cNvPicPr/>
                  </pic:nvPicPr>
                  <pic:blipFill>
                    <a:blip r:embed="rId12">
                      <a:extLst>
                        <a:ext uri="{28A0092B-C50C-407E-A947-70E740481C1C}">
                          <a14:useLocalDpi xmlns:a14="http://schemas.microsoft.com/office/drawing/2010/main" val="0"/>
                        </a:ext>
                      </a:extLst>
                    </a:blip>
                    <a:stretch>
                      <a:fillRect/>
                    </a:stretch>
                  </pic:blipFill>
                  <pic:spPr>
                    <a:xfrm>
                      <a:off x="0" y="0"/>
                      <a:ext cx="3421224" cy="5296056"/>
                    </a:xfrm>
                    <a:prstGeom prst="rect">
                      <a:avLst/>
                    </a:prstGeom>
                  </pic:spPr>
                </pic:pic>
              </a:graphicData>
            </a:graphic>
          </wp:inline>
        </w:drawing>
      </w:r>
    </w:p>
    <w:p w:rsidR="00704F0D" w:rsidRDefault="00704F0D" w:rsidP="00E516C4">
      <w:pPr>
        <w:jc w:val="center"/>
        <w:rPr>
          <w:rFonts w:ascii="Courier New" w:hAnsi="Courier New" w:cs="Courier New"/>
          <w:b/>
          <w:sz w:val="18"/>
          <w:szCs w:val="18"/>
        </w:rPr>
      </w:pPr>
      <w:r>
        <w:rPr>
          <w:rFonts w:ascii="Courier New" w:hAnsi="Courier New" w:cs="Courier New"/>
          <w:b/>
          <w:sz w:val="18"/>
          <w:szCs w:val="18"/>
        </w:rPr>
        <w:t>Figure</w:t>
      </w:r>
      <w:r w:rsidR="007D572B">
        <w:rPr>
          <w:rFonts w:ascii="Courier New" w:hAnsi="Courier New" w:cs="Courier New"/>
          <w:b/>
          <w:sz w:val="18"/>
          <w:szCs w:val="18"/>
        </w:rPr>
        <w:t xml:space="preserve"> 3.3</w:t>
      </w:r>
      <w:r>
        <w:rPr>
          <w:rFonts w:ascii="Courier New" w:hAnsi="Courier New" w:cs="Courier New"/>
          <w:b/>
          <w:sz w:val="18"/>
          <w:szCs w:val="18"/>
        </w:rPr>
        <w:t xml:space="preserve"> </w:t>
      </w:r>
      <w:r w:rsidR="007D572B">
        <w:rPr>
          <w:rFonts w:ascii="Courier New" w:hAnsi="Courier New" w:cs="Courier New"/>
          <w:b/>
          <w:sz w:val="18"/>
          <w:szCs w:val="18"/>
        </w:rPr>
        <w:t xml:space="preserve">‘pbtranscript.py </w:t>
      </w:r>
      <w:r w:rsidR="00F62BA3">
        <w:rPr>
          <w:rFonts w:ascii="Courier New" w:hAnsi="Courier New" w:cs="Courier New"/>
          <w:b/>
          <w:sz w:val="18"/>
          <w:szCs w:val="18"/>
        </w:rPr>
        <w:t>cluste’</w:t>
      </w:r>
      <w:r w:rsidR="00EF0E2E" w:rsidRPr="00EF0E2E">
        <w:rPr>
          <w:rFonts w:ascii="Courier New" w:hAnsi="Courier New" w:cs="Courier New"/>
          <w:b/>
          <w:sz w:val="18"/>
          <w:szCs w:val="18"/>
        </w:rPr>
        <w:t xml:space="preserve"> </w:t>
      </w:r>
      <w:r w:rsidR="00EF0E2E">
        <w:rPr>
          <w:rFonts w:ascii="Courier New" w:hAnsi="Courier New" w:cs="Courier New"/>
          <w:b/>
          <w:sz w:val="18"/>
          <w:szCs w:val="18"/>
        </w:rPr>
        <w:t>Flow Chart</w:t>
      </w:r>
    </w:p>
    <w:p w:rsidR="00E516C4" w:rsidRPr="00270103" w:rsidRDefault="00E516C4" w:rsidP="00E516C4">
      <w:pPr>
        <w:jc w:val="center"/>
        <w:rPr>
          <w:rFonts w:ascii="Courier New" w:hAnsi="Courier New" w:cs="Courier New"/>
          <w:b/>
          <w:sz w:val="18"/>
          <w:szCs w:val="18"/>
        </w:rPr>
      </w:pPr>
    </w:p>
    <w:p w:rsidR="00E516C4" w:rsidRDefault="00E516C4" w:rsidP="00E516C4">
      <w:pPr>
        <w:pStyle w:val="Heading2"/>
        <w:rPr>
          <w:rFonts w:ascii="Courier New" w:hAnsi="Courier New" w:cs="Courier New"/>
          <w:sz w:val="18"/>
          <w:szCs w:val="18"/>
        </w:rPr>
      </w:pPr>
      <w:bookmarkStart w:id="11" w:name="_Toc381193935"/>
      <w:r w:rsidRPr="000D35A8">
        <w:rPr>
          <w:rFonts w:ascii="Courier New" w:hAnsi="Courier New" w:cs="Courier New"/>
          <w:sz w:val="18"/>
          <w:szCs w:val="18"/>
        </w:rPr>
        <w:t>Product Description</w:t>
      </w:r>
      <w:bookmarkEnd w:id="11"/>
    </w:p>
    <w:p w:rsidR="00F64319" w:rsidRPr="00441690" w:rsidRDefault="00441690" w:rsidP="00F64319">
      <w:pPr>
        <w:rPr>
          <w:rFonts w:ascii="Courier New" w:hAnsi="Courier New" w:cs="Courier New"/>
          <w:sz w:val="18"/>
          <w:szCs w:val="18"/>
        </w:rPr>
      </w:pPr>
      <w:r w:rsidRPr="00441690">
        <w:rPr>
          <w:rFonts w:ascii="Courier New" w:hAnsi="Courier New" w:cs="Courier New"/>
          <w:sz w:val="18"/>
          <w:szCs w:val="18"/>
        </w:rPr>
        <w:t xml:space="preserve">We will </w:t>
      </w:r>
      <w:r>
        <w:rPr>
          <w:rFonts w:ascii="Courier New" w:hAnsi="Courier New" w:cs="Courier New"/>
          <w:sz w:val="18"/>
          <w:szCs w:val="18"/>
        </w:rPr>
        <w:t>describe pbtranscript, the PacBio bioinformatics tool, in section 3.2.1 and RS_IsoSeq, the SMRTPortal/SMRTPipe protocol in section 3.2.2</w:t>
      </w:r>
      <w:r w:rsidR="00F50087">
        <w:rPr>
          <w:rFonts w:ascii="Courier New" w:hAnsi="Courier New" w:cs="Courier New"/>
          <w:sz w:val="18"/>
          <w:szCs w:val="18"/>
        </w:rPr>
        <w:t xml:space="preserve">, </w:t>
      </w:r>
      <w:r w:rsidR="00922B27">
        <w:rPr>
          <w:rFonts w:ascii="Courier New" w:hAnsi="Courier New" w:cs="Courier New"/>
          <w:sz w:val="18"/>
          <w:szCs w:val="18"/>
        </w:rPr>
        <w:t>respectively</w:t>
      </w:r>
      <w:r w:rsidR="002B0F8B">
        <w:rPr>
          <w:rFonts w:ascii="Courier New" w:hAnsi="Courier New" w:cs="Courier New"/>
          <w:sz w:val="18"/>
          <w:szCs w:val="18"/>
        </w:rPr>
        <w:t>.</w:t>
      </w:r>
    </w:p>
    <w:p w:rsidR="00F64319" w:rsidRDefault="00984974" w:rsidP="00F64319">
      <w:pPr>
        <w:pStyle w:val="Heading3"/>
        <w:rPr>
          <w:rFonts w:ascii="Courier New" w:hAnsi="Courier New" w:cs="Courier New"/>
          <w:sz w:val="18"/>
          <w:szCs w:val="18"/>
        </w:rPr>
      </w:pPr>
      <w:r>
        <w:rPr>
          <w:rFonts w:ascii="Courier New" w:hAnsi="Courier New" w:cs="Courier New"/>
          <w:sz w:val="18"/>
          <w:szCs w:val="18"/>
        </w:rPr>
        <w:t>pbtranscript.py</w:t>
      </w:r>
    </w:p>
    <w:p w:rsidR="00AD3F7F" w:rsidRDefault="00C31BE0" w:rsidP="00AD3F7F">
      <w:pPr>
        <w:rPr>
          <w:rFonts w:ascii="Courier New" w:hAnsi="Courier New" w:cs="Courier New"/>
          <w:sz w:val="18"/>
          <w:szCs w:val="18"/>
        </w:rPr>
      </w:pPr>
      <w:r>
        <w:rPr>
          <w:rFonts w:ascii="Courier New" w:hAnsi="Courier New" w:cs="Courier New"/>
          <w:sz w:val="18"/>
          <w:szCs w:val="18"/>
        </w:rPr>
        <w:t>p</w:t>
      </w:r>
      <w:r w:rsidR="005862B9">
        <w:rPr>
          <w:rFonts w:ascii="Courier New" w:hAnsi="Courier New" w:cs="Courier New"/>
          <w:sz w:val="18"/>
          <w:szCs w:val="18"/>
        </w:rPr>
        <w:t>btranscript</w:t>
      </w:r>
      <w:r w:rsidR="009E52FC">
        <w:rPr>
          <w:rFonts w:ascii="Courier New" w:hAnsi="Courier New" w:cs="Courier New"/>
          <w:sz w:val="18"/>
          <w:szCs w:val="18"/>
        </w:rPr>
        <w:t>.py</w:t>
      </w:r>
      <w:r w:rsidR="005862B9">
        <w:rPr>
          <w:rFonts w:ascii="Courier New" w:hAnsi="Courier New" w:cs="Courier New"/>
          <w:sz w:val="18"/>
          <w:szCs w:val="18"/>
        </w:rPr>
        <w:t xml:space="preserve"> is a</w:t>
      </w:r>
      <w:r w:rsidR="0034369B" w:rsidRPr="000D35A8">
        <w:rPr>
          <w:rFonts w:ascii="Courier New" w:hAnsi="Courier New" w:cs="Courier New"/>
          <w:sz w:val="18"/>
          <w:szCs w:val="18"/>
        </w:rPr>
        <w:t xml:space="preserve"> python </w:t>
      </w:r>
      <w:r w:rsidR="00FA585D">
        <w:rPr>
          <w:rFonts w:ascii="Courier New" w:hAnsi="Courier New" w:cs="Courier New"/>
          <w:sz w:val="18"/>
          <w:szCs w:val="18"/>
        </w:rPr>
        <w:t xml:space="preserve">tool </w:t>
      </w:r>
      <w:r w:rsidR="00FF5860">
        <w:rPr>
          <w:rFonts w:ascii="Courier New" w:hAnsi="Courier New" w:cs="Courier New"/>
          <w:sz w:val="18"/>
          <w:szCs w:val="18"/>
        </w:rPr>
        <w:t xml:space="preserve">developed </w:t>
      </w:r>
      <w:r w:rsidR="00583532">
        <w:rPr>
          <w:rFonts w:ascii="Courier New" w:hAnsi="Courier New" w:cs="Courier New"/>
          <w:sz w:val="18"/>
          <w:szCs w:val="18"/>
        </w:rPr>
        <w:t xml:space="preserve">to analyze </w:t>
      </w:r>
      <w:r w:rsidR="006E1AEB">
        <w:rPr>
          <w:rFonts w:ascii="Courier New" w:hAnsi="Courier New" w:cs="Courier New"/>
          <w:sz w:val="18"/>
          <w:szCs w:val="18"/>
        </w:rPr>
        <w:t>cDNA transcripts</w:t>
      </w:r>
      <w:r w:rsidR="00583532">
        <w:rPr>
          <w:rFonts w:ascii="Courier New" w:hAnsi="Courier New" w:cs="Courier New"/>
          <w:sz w:val="18"/>
          <w:szCs w:val="18"/>
        </w:rPr>
        <w:t xml:space="preserve"> data generated by PacBio RS Sequencer</w:t>
      </w:r>
      <w:r w:rsidR="00E0453A">
        <w:rPr>
          <w:rFonts w:ascii="Courier New" w:hAnsi="Courier New" w:cs="Courier New"/>
          <w:sz w:val="18"/>
          <w:szCs w:val="18"/>
        </w:rPr>
        <w:t>s</w:t>
      </w:r>
      <w:r w:rsidR="006E1AEB">
        <w:rPr>
          <w:rFonts w:ascii="Courier New" w:hAnsi="Courier New" w:cs="Courier New"/>
          <w:sz w:val="18"/>
          <w:szCs w:val="18"/>
        </w:rPr>
        <w:t xml:space="preserve">. Two </w:t>
      </w:r>
      <w:r w:rsidR="00F9203E">
        <w:rPr>
          <w:rFonts w:ascii="Courier New" w:hAnsi="Courier New" w:cs="Courier New"/>
          <w:sz w:val="18"/>
          <w:szCs w:val="18"/>
        </w:rPr>
        <w:t>functions</w:t>
      </w:r>
      <w:r w:rsidR="006E1AEB">
        <w:rPr>
          <w:rFonts w:ascii="Courier New" w:hAnsi="Courier New" w:cs="Courier New"/>
          <w:sz w:val="18"/>
          <w:szCs w:val="18"/>
        </w:rPr>
        <w:t xml:space="preserve"> will be provided: </w:t>
      </w:r>
      <w:r w:rsidR="00D15F9F" w:rsidRPr="002321E6">
        <w:rPr>
          <w:rFonts w:ascii="Courier New" w:hAnsi="Courier New" w:cs="Courier New"/>
          <w:b/>
          <w:i/>
          <w:sz w:val="18"/>
          <w:szCs w:val="18"/>
        </w:rPr>
        <w:t>classify</w:t>
      </w:r>
      <w:r w:rsidR="00D15F9F">
        <w:rPr>
          <w:rFonts w:ascii="Courier New" w:hAnsi="Courier New" w:cs="Courier New"/>
          <w:sz w:val="18"/>
          <w:szCs w:val="18"/>
        </w:rPr>
        <w:t xml:space="preserve"> </w:t>
      </w:r>
      <w:r w:rsidR="006E1AEB">
        <w:rPr>
          <w:rFonts w:ascii="Courier New" w:hAnsi="Courier New" w:cs="Courier New"/>
          <w:sz w:val="18"/>
          <w:szCs w:val="18"/>
        </w:rPr>
        <w:t xml:space="preserve">and </w:t>
      </w:r>
      <w:r w:rsidR="007F40DA" w:rsidRPr="00A70628">
        <w:rPr>
          <w:rFonts w:ascii="Courier New" w:hAnsi="Courier New" w:cs="Courier New"/>
          <w:b/>
          <w:i/>
          <w:sz w:val="18"/>
          <w:szCs w:val="18"/>
        </w:rPr>
        <w:t>cluster</w:t>
      </w:r>
      <w:r w:rsidR="006E1AEB">
        <w:rPr>
          <w:rFonts w:ascii="Courier New" w:hAnsi="Courier New" w:cs="Courier New"/>
          <w:sz w:val="18"/>
          <w:szCs w:val="18"/>
        </w:rPr>
        <w:t xml:space="preserve">. </w:t>
      </w:r>
    </w:p>
    <w:p w:rsidR="001C4B61" w:rsidRDefault="00436C3C" w:rsidP="00AD3F7F">
      <w:pPr>
        <w:rPr>
          <w:rFonts w:ascii="Courier New" w:hAnsi="Courier New" w:cs="Courier New"/>
          <w:sz w:val="18"/>
          <w:szCs w:val="18"/>
        </w:rPr>
      </w:pPr>
      <w:r>
        <w:rPr>
          <w:rFonts w:ascii="Courier New" w:hAnsi="Courier New" w:cs="Courier New"/>
          <w:sz w:val="18"/>
          <w:szCs w:val="18"/>
        </w:rPr>
        <w:t xml:space="preserve">The pbtranscript </w:t>
      </w:r>
      <w:r w:rsidRPr="00EF4D3F">
        <w:rPr>
          <w:rFonts w:ascii="Courier New" w:hAnsi="Courier New" w:cs="Courier New"/>
          <w:b/>
          <w:i/>
          <w:sz w:val="18"/>
          <w:szCs w:val="18"/>
        </w:rPr>
        <w:t>classify</w:t>
      </w:r>
      <w:r>
        <w:rPr>
          <w:rFonts w:ascii="Courier New" w:hAnsi="Courier New" w:cs="Courier New"/>
          <w:sz w:val="18"/>
          <w:szCs w:val="18"/>
        </w:rPr>
        <w:t xml:space="preserve"> </w:t>
      </w:r>
      <w:r w:rsidR="00F9203E">
        <w:rPr>
          <w:rFonts w:ascii="Courier New" w:hAnsi="Courier New" w:cs="Courier New"/>
          <w:sz w:val="18"/>
          <w:szCs w:val="18"/>
        </w:rPr>
        <w:t xml:space="preserve">function </w:t>
      </w:r>
      <w:r>
        <w:rPr>
          <w:rFonts w:ascii="Courier New" w:hAnsi="Courier New" w:cs="Courier New"/>
          <w:sz w:val="18"/>
          <w:szCs w:val="18"/>
        </w:rPr>
        <w:t>takes in PacBio reads, classifies these reads into chimeric or non-chimeric, full-length or non-full-length read</w:t>
      </w:r>
      <w:r w:rsidR="00CA4505">
        <w:rPr>
          <w:rFonts w:ascii="Courier New" w:hAnsi="Courier New" w:cs="Courier New"/>
          <w:sz w:val="18"/>
          <w:szCs w:val="18"/>
        </w:rPr>
        <w:t xml:space="preserve">s </w:t>
      </w:r>
      <w:r w:rsidR="006D0131">
        <w:rPr>
          <w:rFonts w:ascii="Courier New" w:hAnsi="Courier New" w:cs="Courier New"/>
          <w:sz w:val="18"/>
          <w:szCs w:val="18"/>
        </w:rPr>
        <w:t>through</w:t>
      </w:r>
      <w:r w:rsidR="00D9114E">
        <w:rPr>
          <w:rFonts w:ascii="Courier New" w:hAnsi="Courier New" w:cs="Courier New"/>
          <w:sz w:val="18"/>
          <w:szCs w:val="18"/>
        </w:rPr>
        <w:t xml:space="preserve"> identifying </w:t>
      </w:r>
      <w:r w:rsidR="00CA4505">
        <w:rPr>
          <w:rFonts w:ascii="Courier New" w:hAnsi="Courier New" w:cs="Courier New"/>
          <w:sz w:val="18"/>
          <w:szCs w:val="18"/>
        </w:rPr>
        <w:t>cDNA kit primers</w:t>
      </w:r>
      <w:r w:rsidR="00D9114E">
        <w:rPr>
          <w:rFonts w:ascii="Courier New" w:hAnsi="Courier New" w:cs="Courier New"/>
          <w:sz w:val="18"/>
          <w:szCs w:val="18"/>
        </w:rPr>
        <w:t xml:space="preserve"> and PolyA+ tails</w:t>
      </w:r>
      <w:r w:rsidR="00213E47">
        <w:rPr>
          <w:rFonts w:ascii="Courier New" w:hAnsi="Courier New" w:cs="Courier New"/>
          <w:sz w:val="18"/>
          <w:szCs w:val="18"/>
        </w:rPr>
        <w:t xml:space="preserve"> in the reads</w:t>
      </w:r>
      <w:r w:rsidR="004E1606">
        <w:rPr>
          <w:rFonts w:ascii="Courier New" w:hAnsi="Courier New" w:cs="Courier New"/>
          <w:sz w:val="18"/>
          <w:szCs w:val="18"/>
        </w:rPr>
        <w:t xml:space="preserve">, </w:t>
      </w:r>
      <w:r w:rsidR="00D82428">
        <w:rPr>
          <w:rFonts w:ascii="Courier New" w:hAnsi="Courier New" w:cs="Courier New"/>
          <w:sz w:val="18"/>
          <w:szCs w:val="18"/>
        </w:rPr>
        <w:t xml:space="preserve">then </w:t>
      </w:r>
      <w:r w:rsidR="004E1606">
        <w:rPr>
          <w:rFonts w:ascii="Courier New" w:hAnsi="Courier New" w:cs="Courier New"/>
          <w:sz w:val="18"/>
          <w:szCs w:val="18"/>
        </w:rPr>
        <w:t>trims cDNA kit primers and PolyA+ tails from reads</w:t>
      </w:r>
      <w:r w:rsidR="008B4DEE">
        <w:rPr>
          <w:rFonts w:ascii="Courier New" w:hAnsi="Courier New" w:cs="Courier New"/>
          <w:sz w:val="18"/>
          <w:szCs w:val="18"/>
        </w:rPr>
        <w:t xml:space="preserve">, and </w:t>
      </w:r>
      <w:r w:rsidR="00D82428">
        <w:rPr>
          <w:rFonts w:ascii="Courier New" w:hAnsi="Courier New" w:cs="Courier New"/>
          <w:sz w:val="18"/>
          <w:szCs w:val="18"/>
        </w:rPr>
        <w:t>finally generate</w:t>
      </w:r>
      <w:r w:rsidR="00CC3EA2">
        <w:rPr>
          <w:rFonts w:ascii="Courier New" w:hAnsi="Courier New" w:cs="Courier New"/>
          <w:sz w:val="18"/>
          <w:szCs w:val="18"/>
        </w:rPr>
        <w:t>s</w:t>
      </w:r>
      <w:r w:rsidR="00D82428">
        <w:rPr>
          <w:rFonts w:ascii="Courier New" w:hAnsi="Courier New" w:cs="Courier New"/>
          <w:sz w:val="18"/>
          <w:szCs w:val="18"/>
        </w:rPr>
        <w:t xml:space="preserve"> classified, </w:t>
      </w:r>
      <w:r w:rsidR="0002648A">
        <w:rPr>
          <w:rFonts w:ascii="Courier New" w:hAnsi="Courier New" w:cs="Courier New"/>
          <w:sz w:val="18"/>
          <w:szCs w:val="18"/>
        </w:rPr>
        <w:t>primer-</w:t>
      </w:r>
      <w:r w:rsidR="00D82428">
        <w:rPr>
          <w:rFonts w:ascii="Courier New" w:hAnsi="Courier New" w:cs="Courier New"/>
          <w:sz w:val="18"/>
          <w:szCs w:val="18"/>
        </w:rPr>
        <w:t xml:space="preserve">trimmed reads with </w:t>
      </w:r>
      <w:r w:rsidR="008B4DEE">
        <w:rPr>
          <w:rFonts w:ascii="Courier New" w:hAnsi="Courier New" w:cs="Courier New"/>
          <w:sz w:val="18"/>
          <w:szCs w:val="18"/>
        </w:rPr>
        <w:t>update</w:t>
      </w:r>
      <w:r w:rsidR="00D82428">
        <w:rPr>
          <w:rFonts w:ascii="Courier New" w:hAnsi="Courier New" w:cs="Courier New"/>
          <w:sz w:val="18"/>
          <w:szCs w:val="18"/>
        </w:rPr>
        <w:t xml:space="preserve">d </w:t>
      </w:r>
      <w:r w:rsidR="008B4DEE">
        <w:rPr>
          <w:rFonts w:ascii="Courier New" w:hAnsi="Courier New" w:cs="Courier New"/>
          <w:sz w:val="18"/>
          <w:szCs w:val="18"/>
        </w:rPr>
        <w:t>coordinates</w:t>
      </w:r>
      <w:r w:rsidR="00D82428">
        <w:rPr>
          <w:rFonts w:ascii="Courier New" w:hAnsi="Courier New" w:cs="Courier New"/>
          <w:sz w:val="18"/>
          <w:szCs w:val="18"/>
        </w:rPr>
        <w:t xml:space="preserve"> in the output file</w:t>
      </w:r>
      <w:r w:rsidR="004E1606">
        <w:rPr>
          <w:rFonts w:ascii="Courier New" w:hAnsi="Courier New" w:cs="Courier New"/>
          <w:sz w:val="18"/>
          <w:szCs w:val="18"/>
        </w:rPr>
        <w:t>.</w:t>
      </w:r>
      <w:r w:rsidR="00B76A4A">
        <w:rPr>
          <w:rFonts w:ascii="Courier New" w:hAnsi="Courier New" w:cs="Courier New"/>
          <w:sz w:val="18"/>
          <w:szCs w:val="18"/>
        </w:rPr>
        <w:t xml:space="preserve"> The c</w:t>
      </w:r>
      <w:r w:rsidR="00D87050">
        <w:rPr>
          <w:rFonts w:ascii="Courier New" w:hAnsi="Courier New" w:cs="Courier New"/>
          <w:sz w:val="18"/>
          <w:szCs w:val="18"/>
        </w:rPr>
        <w:t xml:space="preserve">lassification of </w:t>
      </w:r>
      <w:r w:rsidR="00B2036B">
        <w:rPr>
          <w:rFonts w:ascii="Courier New" w:hAnsi="Courier New" w:cs="Courier New"/>
          <w:sz w:val="18"/>
          <w:szCs w:val="18"/>
        </w:rPr>
        <w:t>PacBio</w:t>
      </w:r>
      <w:r w:rsidR="00D87050">
        <w:rPr>
          <w:rFonts w:ascii="Courier New" w:hAnsi="Courier New" w:cs="Courier New"/>
          <w:sz w:val="18"/>
          <w:szCs w:val="18"/>
        </w:rPr>
        <w:t xml:space="preserve"> reads will be summarized in a </w:t>
      </w:r>
      <w:r w:rsidR="00B71A4F">
        <w:rPr>
          <w:rFonts w:ascii="Courier New" w:hAnsi="Courier New" w:cs="Courier New"/>
          <w:sz w:val="18"/>
          <w:szCs w:val="18"/>
        </w:rPr>
        <w:t xml:space="preserve">tab-delimited </w:t>
      </w:r>
      <w:r w:rsidR="00AB44A0">
        <w:rPr>
          <w:rFonts w:ascii="Courier New" w:hAnsi="Courier New" w:cs="Courier New"/>
          <w:sz w:val="18"/>
          <w:szCs w:val="18"/>
        </w:rPr>
        <w:t xml:space="preserve">CSV </w:t>
      </w:r>
      <w:r w:rsidR="00D87050">
        <w:rPr>
          <w:rFonts w:ascii="Courier New" w:hAnsi="Courier New" w:cs="Courier New"/>
          <w:sz w:val="18"/>
          <w:szCs w:val="18"/>
        </w:rPr>
        <w:t>report</w:t>
      </w:r>
      <w:r w:rsidR="00A1765E">
        <w:rPr>
          <w:rFonts w:ascii="Courier New" w:hAnsi="Courier New" w:cs="Courier New"/>
          <w:sz w:val="18"/>
          <w:szCs w:val="18"/>
        </w:rPr>
        <w:t xml:space="preserve"> (e.g., classify_su</w:t>
      </w:r>
      <w:r w:rsidR="00675C45">
        <w:rPr>
          <w:rFonts w:ascii="Courier New" w:hAnsi="Courier New" w:cs="Courier New"/>
          <w:sz w:val="18"/>
          <w:szCs w:val="18"/>
        </w:rPr>
        <w:t>m</w:t>
      </w:r>
      <w:r w:rsidR="00A1765E">
        <w:rPr>
          <w:rFonts w:ascii="Courier New" w:hAnsi="Courier New" w:cs="Courier New"/>
          <w:sz w:val="18"/>
          <w:szCs w:val="18"/>
        </w:rPr>
        <w:t>mary.csv)</w:t>
      </w:r>
      <w:r w:rsidR="009B17FC">
        <w:rPr>
          <w:rFonts w:ascii="Courier New" w:hAnsi="Courier New" w:cs="Courier New"/>
          <w:sz w:val="18"/>
          <w:szCs w:val="18"/>
        </w:rPr>
        <w:t>.</w:t>
      </w:r>
    </w:p>
    <w:p w:rsidR="00E25226" w:rsidRPr="00B76A4A" w:rsidRDefault="00945BA6" w:rsidP="00B76A4A">
      <w:pPr>
        <w:pStyle w:val="ListParagraph"/>
        <w:numPr>
          <w:ilvl w:val="0"/>
          <w:numId w:val="20"/>
        </w:numPr>
        <w:autoSpaceDE w:val="0"/>
        <w:autoSpaceDN w:val="0"/>
        <w:adjustRightInd w:val="0"/>
        <w:spacing w:after="0"/>
        <w:rPr>
          <w:rFonts w:ascii="Courier New" w:hAnsi="Courier New" w:cs="Courier New"/>
          <w:sz w:val="18"/>
          <w:szCs w:val="18"/>
        </w:rPr>
      </w:pPr>
      <w:r w:rsidRPr="00B76A4A">
        <w:rPr>
          <w:rFonts w:ascii="Courier New" w:hAnsi="Courier New" w:cs="Courier New"/>
          <w:sz w:val="18"/>
          <w:szCs w:val="18"/>
        </w:rPr>
        <w:t xml:space="preserve">The input file can only be in FASTA format, containing reads of insert </w:t>
      </w:r>
      <w:r w:rsidR="00DA4661">
        <w:rPr>
          <w:rFonts w:ascii="Courier New" w:hAnsi="Courier New" w:cs="Courier New"/>
          <w:sz w:val="18"/>
          <w:szCs w:val="18"/>
        </w:rPr>
        <w:t>of</w:t>
      </w:r>
      <w:r w:rsidRPr="00B76A4A">
        <w:rPr>
          <w:rFonts w:ascii="Courier New" w:hAnsi="Courier New" w:cs="Courier New"/>
          <w:sz w:val="18"/>
          <w:szCs w:val="18"/>
        </w:rPr>
        <w:t xml:space="preserve"> PacBio movies</w:t>
      </w:r>
      <w:r w:rsidR="00E25226" w:rsidRPr="00B76A4A">
        <w:rPr>
          <w:rFonts w:ascii="Courier New" w:hAnsi="Courier New" w:cs="Courier New"/>
          <w:sz w:val="18"/>
          <w:szCs w:val="18"/>
        </w:rPr>
        <w:t>.</w:t>
      </w:r>
    </w:p>
    <w:p w:rsidR="004A7DCA" w:rsidRDefault="00945BA6" w:rsidP="00B76A4A">
      <w:pPr>
        <w:pStyle w:val="ListParagraph"/>
        <w:numPr>
          <w:ilvl w:val="0"/>
          <w:numId w:val="20"/>
        </w:numPr>
        <w:rPr>
          <w:rFonts w:ascii="Courier New" w:hAnsi="Courier New" w:cs="Courier New"/>
          <w:sz w:val="18"/>
          <w:szCs w:val="18"/>
        </w:rPr>
      </w:pPr>
      <w:r w:rsidRPr="004A7DCA">
        <w:rPr>
          <w:rFonts w:ascii="Courier New" w:hAnsi="Courier New" w:cs="Courier New"/>
          <w:sz w:val="18"/>
          <w:szCs w:val="18"/>
        </w:rPr>
        <w:t>The output file can only be in FASTA or FASTQ format, containing classified, primer-trimmed reads.</w:t>
      </w:r>
    </w:p>
    <w:p w:rsidR="0068402C" w:rsidRDefault="00AF43A4" w:rsidP="00B76A4A">
      <w:pPr>
        <w:pStyle w:val="ListParagraph"/>
        <w:numPr>
          <w:ilvl w:val="0"/>
          <w:numId w:val="20"/>
        </w:numPr>
        <w:rPr>
          <w:rFonts w:ascii="Courier New" w:hAnsi="Courier New" w:cs="Courier New"/>
          <w:sz w:val="18"/>
          <w:szCs w:val="18"/>
        </w:rPr>
      </w:pPr>
      <w:r>
        <w:rPr>
          <w:rFonts w:ascii="Courier New" w:hAnsi="Courier New" w:cs="Courier New"/>
          <w:sz w:val="18"/>
          <w:szCs w:val="18"/>
        </w:rPr>
        <w:t xml:space="preserve">The report is a tab-delimited CSV file with </w:t>
      </w:r>
      <w:r w:rsidR="0068402C">
        <w:rPr>
          <w:rFonts w:ascii="Courier New" w:hAnsi="Courier New" w:cs="Courier New"/>
          <w:sz w:val="18"/>
          <w:szCs w:val="18"/>
        </w:rPr>
        <w:t>the following fields:</w:t>
      </w:r>
    </w:p>
    <w:p w:rsidR="00AD3F7F" w:rsidRDefault="00AF43A4" w:rsidP="004A7DCA">
      <w:pPr>
        <w:pStyle w:val="ListParagraph"/>
        <w:numPr>
          <w:ilvl w:val="1"/>
          <w:numId w:val="20"/>
        </w:numPr>
        <w:rPr>
          <w:rFonts w:ascii="Courier New" w:hAnsi="Courier New" w:cs="Courier New"/>
          <w:sz w:val="18"/>
          <w:szCs w:val="18"/>
        </w:rPr>
      </w:pPr>
      <w:r>
        <w:rPr>
          <w:rFonts w:ascii="Courier New" w:hAnsi="Courier New" w:cs="Courier New"/>
          <w:sz w:val="18"/>
          <w:szCs w:val="18"/>
        </w:rPr>
        <w:t xml:space="preserve">read ID, strand, is 5’ primer seen, is 3’ primer seen, is polyA+ seen, 5’ primer position, 3’ primer position, polyA+ position, </w:t>
      </w:r>
      <w:r w:rsidR="007917A5">
        <w:rPr>
          <w:rFonts w:ascii="Courier New" w:hAnsi="Courier New" w:cs="Courier New"/>
          <w:sz w:val="18"/>
          <w:szCs w:val="18"/>
        </w:rPr>
        <w:t xml:space="preserve">index of </w:t>
      </w:r>
      <w:r>
        <w:rPr>
          <w:rFonts w:ascii="Courier New" w:hAnsi="Courier New" w:cs="Courier New"/>
          <w:sz w:val="18"/>
          <w:szCs w:val="18"/>
        </w:rPr>
        <w:t xml:space="preserve">primer detected, </w:t>
      </w:r>
      <w:r w:rsidR="002748BA">
        <w:rPr>
          <w:rFonts w:ascii="Courier New" w:hAnsi="Courier New" w:cs="Courier New"/>
          <w:sz w:val="18"/>
          <w:szCs w:val="18"/>
        </w:rPr>
        <w:t xml:space="preserve">and </w:t>
      </w:r>
      <w:r>
        <w:rPr>
          <w:rFonts w:ascii="Courier New" w:hAnsi="Courier New" w:cs="Courier New"/>
          <w:sz w:val="18"/>
          <w:szCs w:val="18"/>
        </w:rPr>
        <w:t xml:space="preserve">is </w:t>
      </w:r>
      <w:r w:rsidR="0068402C">
        <w:rPr>
          <w:rFonts w:ascii="Courier New" w:hAnsi="Courier New" w:cs="Courier New"/>
          <w:sz w:val="18"/>
          <w:szCs w:val="18"/>
        </w:rPr>
        <w:t xml:space="preserve">this read </w:t>
      </w:r>
      <w:r w:rsidR="006F104F">
        <w:rPr>
          <w:rFonts w:ascii="Courier New" w:hAnsi="Courier New" w:cs="Courier New"/>
          <w:sz w:val="18"/>
          <w:szCs w:val="18"/>
        </w:rPr>
        <w:t>non-</w:t>
      </w:r>
      <w:r>
        <w:rPr>
          <w:rFonts w:ascii="Courier New" w:hAnsi="Courier New" w:cs="Courier New"/>
          <w:sz w:val="18"/>
          <w:szCs w:val="18"/>
        </w:rPr>
        <w:t>chimeric.</w:t>
      </w:r>
    </w:p>
    <w:p w:rsidR="008455CF" w:rsidRPr="00AD3F7F" w:rsidRDefault="005272EE" w:rsidP="00AD3F7F">
      <w:pPr>
        <w:rPr>
          <w:rFonts w:ascii="Courier New" w:hAnsi="Courier New" w:cs="Courier New"/>
          <w:sz w:val="18"/>
          <w:szCs w:val="18"/>
        </w:rPr>
      </w:pPr>
      <w:r w:rsidRPr="00AD3F7F">
        <w:rPr>
          <w:rFonts w:ascii="Courier New" w:hAnsi="Courier New" w:cs="Courier New"/>
          <w:sz w:val="18"/>
          <w:szCs w:val="18"/>
        </w:rPr>
        <w:t xml:space="preserve">A typical use case </w:t>
      </w:r>
      <w:r w:rsidR="008720A1" w:rsidRPr="00AD3F7F">
        <w:rPr>
          <w:rFonts w:ascii="Courier New" w:hAnsi="Courier New" w:cs="Courier New"/>
          <w:sz w:val="18"/>
          <w:szCs w:val="18"/>
        </w:rPr>
        <w:t xml:space="preserve">should </w:t>
      </w:r>
      <w:r w:rsidRPr="00AD3F7F">
        <w:rPr>
          <w:rFonts w:ascii="Courier New" w:hAnsi="Courier New" w:cs="Courier New"/>
          <w:sz w:val="18"/>
          <w:szCs w:val="18"/>
        </w:rPr>
        <w:t>look like:</w:t>
      </w:r>
    </w:p>
    <w:p w:rsidR="00E84CE6" w:rsidRDefault="00E84CE6" w:rsidP="00E84CE6">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sz w:val="18"/>
          <w:szCs w:val="18"/>
        </w:rPr>
      </w:pPr>
      <w:r w:rsidRPr="00731728">
        <w:rPr>
          <w:sz w:val="18"/>
          <w:szCs w:val="18"/>
        </w:rPr>
        <w:t>$ pbtranscript</w:t>
      </w:r>
      <w:r w:rsidR="00704F0D">
        <w:rPr>
          <w:sz w:val="18"/>
          <w:szCs w:val="18"/>
        </w:rPr>
        <w:t>.py classify</w:t>
      </w:r>
      <w:r w:rsidRPr="00731728">
        <w:rPr>
          <w:sz w:val="18"/>
          <w:szCs w:val="18"/>
        </w:rPr>
        <w:t xml:space="preserve"> </w:t>
      </w:r>
      <w:r w:rsidR="0021129F">
        <w:rPr>
          <w:sz w:val="18"/>
          <w:szCs w:val="18"/>
        </w:rPr>
        <w:t>reads</w:t>
      </w:r>
      <w:r w:rsidRPr="00731728">
        <w:rPr>
          <w:sz w:val="18"/>
          <w:szCs w:val="18"/>
        </w:rPr>
        <w:t>.fasta</w:t>
      </w:r>
      <w:r>
        <w:rPr>
          <w:sz w:val="18"/>
          <w:szCs w:val="18"/>
        </w:rPr>
        <w:t xml:space="preserve"> </w:t>
      </w:r>
      <w:r w:rsidR="00847FCB">
        <w:rPr>
          <w:sz w:val="18"/>
          <w:szCs w:val="18"/>
        </w:rPr>
        <w:t>classified</w:t>
      </w:r>
      <w:r w:rsidR="002835A7">
        <w:rPr>
          <w:sz w:val="18"/>
          <w:szCs w:val="18"/>
        </w:rPr>
        <w:t>_trimmed_reads</w:t>
      </w:r>
      <w:r w:rsidR="00704F0D">
        <w:rPr>
          <w:sz w:val="18"/>
          <w:szCs w:val="18"/>
        </w:rPr>
        <w:t>.fa</w:t>
      </w:r>
      <w:r w:rsidRPr="00731728">
        <w:rPr>
          <w:sz w:val="18"/>
          <w:szCs w:val="18"/>
        </w:rPr>
        <w:t xml:space="preserve"> </w:t>
      </w:r>
      <w:r w:rsidR="001B5CDE">
        <w:rPr>
          <w:sz w:val="18"/>
          <w:szCs w:val="18"/>
        </w:rPr>
        <w:t>--</w:t>
      </w:r>
      <w:r w:rsidR="00D8358B">
        <w:rPr>
          <w:sz w:val="18"/>
          <w:szCs w:val="18"/>
        </w:rPr>
        <w:t xml:space="preserve">preport </w:t>
      </w:r>
      <w:r w:rsidR="003B073D">
        <w:rPr>
          <w:sz w:val="18"/>
          <w:szCs w:val="18"/>
        </w:rPr>
        <w:t>classify</w:t>
      </w:r>
      <w:r w:rsidR="000A4B82">
        <w:rPr>
          <w:sz w:val="18"/>
          <w:szCs w:val="18"/>
        </w:rPr>
        <w:t>_summary</w:t>
      </w:r>
      <w:r w:rsidR="00D8358B">
        <w:rPr>
          <w:sz w:val="18"/>
          <w:szCs w:val="18"/>
        </w:rPr>
        <w:t>.csv</w:t>
      </w:r>
      <w:r w:rsidR="00ED6344">
        <w:rPr>
          <w:sz w:val="18"/>
          <w:szCs w:val="18"/>
        </w:rPr>
        <w:t>[</w:t>
      </w:r>
      <w:r w:rsidRPr="00731728">
        <w:rPr>
          <w:sz w:val="18"/>
          <w:szCs w:val="18"/>
        </w:rPr>
        <w:t>options]</w:t>
      </w:r>
    </w:p>
    <w:p w:rsidR="008B3976" w:rsidRDefault="008B3976" w:rsidP="00E84CE6">
      <w:pPr>
        <w:rPr>
          <w:rFonts w:ascii="Courier New" w:hAnsi="Courier New" w:cs="Courier New"/>
          <w:sz w:val="18"/>
          <w:szCs w:val="18"/>
        </w:rPr>
      </w:pPr>
    </w:p>
    <w:p w:rsidR="00E84CE6" w:rsidRPr="008B3976" w:rsidRDefault="000959B6" w:rsidP="00E84CE6">
      <w:pPr>
        <w:rPr>
          <w:rFonts w:ascii="Courier New" w:hAnsi="Courier New" w:cs="Courier New"/>
          <w:sz w:val="18"/>
          <w:szCs w:val="18"/>
        </w:rPr>
      </w:pPr>
      <w:r w:rsidRPr="008B3976">
        <w:rPr>
          <w:rFonts w:ascii="Courier New" w:hAnsi="Courier New" w:cs="Courier New"/>
          <w:sz w:val="18"/>
          <w:szCs w:val="18"/>
        </w:rPr>
        <w:t xml:space="preserve">A typical </w:t>
      </w:r>
      <w:r w:rsidR="00B71A4F" w:rsidRPr="008B3976">
        <w:rPr>
          <w:rFonts w:ascii="Courier New" w:hAnsi="Courier New" w:cs="Courier New"/>
          <w:sz w:val="18"/>
          <w:szCs w:val="18"/>
        </w:rPr>
        <w:t xml:space="preserve">classified </w:t>
      </w:r>
      <w:r w:rsidR="004A7DCA">
        <w:rPr>
          <w:rFonts w:ascii="Courier New" w:hAnsi="Courier New" w:cs="Courier New"/>
          <w:sz w:val="18"/>
          <w:szCs w:val="18"/>
        </w:rPr>
        <w:t>and primer-</w:t>
      </w:r>
      <w:r w:rsidR="00B71A4F" w:rsidRPr="008B3976">
        <w:rPr>
          <w:rFonts w:ascii="Courier New" w:hAnsi="Courier New" w:cs="Courier New"/>
          <w:sz w:val="18"/>
          <w:szCs w:val="18"/>
        </w:rPr>
        <w:t>trimmed read</w:t>
      </w:r>
      <w:r w:rsidR="00F16C0F" w:rsidRPr="008B3976">
        <w:rPr>
          <w:rFonts w:ascii="Courier New" w:hAnsi="Courier New" w:cs="Courier New"/>
          <w:sz w:val="18"/>
          <w:szCs w:val="18"/>
        </w:rPr>
        <w:t>:</w:t>
      </w:r>
      <w:r w:rsidRPr="008B3976">
        <w:rPr>
          <w:rFonts w:ascii="Courier New" w:hAnsi="Courier New" w:cs="Courier New"/>
          <w:sz w:val="18"/>
          <w:szCs w:val="18"/>
        </w:rPr>
        <w:t xml:space="preserve"> </w:t>
      </w:r>
    </w:p>
    <w:p w:rsidR="000959B6" w:rsidRDefault="000959B6" w:rsidP="000959B6">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sz w:val="18"/>
          <w:szCs w:val="18"/>
        </w:rPr>
      </w:pPr>
      <w:r w:rsidRPr="000959B6">
        <w:rPr>
          <w:sz w:val="18"/>
          <w:szCs w:val="18"/>
        </w:rPr>
        <w:t>&gt;m131018_081703_42161_c100585152550000001823088404281404_s1_p0/45/ccs strand=+;fiveseen=1;polyAseen=1;threeseen=1;fiveend=30;polyAend=3919;threeend=3945;primer=1</w:t>
      </w:r>
      <w:r w:rsidR="00641458">
        <w:rPr>
          <w:sz w:val="18"/>
          <w:szCs w:val="18"/>
        </w:rPr>
        <w:t>;nonchimera=1</w:t>
      </w:r>
    </w:p>
    <w:p w:rsidR="000959B6" w:rsidRDefault="00F16C0F" w:rsidP="00F16C0F">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sz w:val="18"/>
          <w:szCs w:val="18"/>
        </w:rPr>
      </w:pPr>
      <w:r w:rsidRPr="00F16C0F">
        <w:rPr>
          <w:sz w:val="18"/>
          <w:szCs w:val="18"/>
        </w:rPr>
        <w:t>ATAAGACGACGCTATATGATTGGGTCACCTATGGGTGAGACAACATCCCACTTTCTCCTTATCGTATCC</w:t>
      </w:r>
      <w:r>
        <w:rPr>
          <w:sz w:val="18"/>
          <w:szCs w:val="18"/>
        </w:rPr>
        <w:t xml:space="preserve"> ……</w:t>
      </w:r>
    </w:p>
    <w:p w:rsidR="008B3976" w:rsidRDefault="008B3976" w:rsidP="00E84CE6">
      <w:pPr>
        <w:rPr>
          <w:rFonts w:ascii="Courier New" w:hAnsi="Courier New" w:cs="Courier New"/>
          <w:sz w:val="18"/>
          <w:szCs w:val="18"/>
        </w:rPr>
      </w:pPr>
    </w:p>
    <w:p w:rsidR="00AD3F7F" w:rsidRPr="008B3976" w:rsidRDefault="00B71A4F" w:rsidP="00E84CE6">
      <w:pPr>
        <w:rPr>
          <w:rFonts w:ascii="Courier New" w:hAnsi="Courier New" w:cs="Courier New"/>
          <w:sz w:val="18"/>
          <w:szCs w:val="18"/>
        </w:rPr>
      </w:pPr>
      <w:r w:rsidRPr="008B3976">
        <w:rPr>
          <w:rFonts w:ascii="Courier New" w:hAnsi="Courier New" w:cs="Courier New"/>
          <w:sz w:val="18"/>
          <w:szCs w:val="18"/>
        </w:rPr>
        <w:t xml:space="preserve">A typical </w:t>
      </w:r>
      <w:r w:rsidR="00A92134">
        <w:rPr>
          <w:rFonts w:ascii="Courier New" w:hAnsi="Courier New" w:cs="Courier New"/>
          <w:sz w:val="18"/>
          <w:szCs w:val="18"/>
        </w:rPr>
        <w:t xml:space="preserve">classification </w:t>
      </w:r>
      <w:r w:rsidRPr="008B3976">
        <w:rPr>
          <w:rFonts w:ascii="Courier New" w:hAnsi="Courier New" w:cs="Courier New"/>
          <w:sz w:val="18"/>
          <w:szCs w:val="18"/>
        </w:rPr>
        <w:t>csv</w:t>
      </w:r>
      <w:r w:rsidR="003751AC">
        <w:rPr>
          <w:rFonts w:ascii="Courier New" w:hAnsi="Courier New" w:cs="Courier New"/>
          <w:sz w:val="18"/>
          <w:szCs w:val="18"/>
        </w:rPr>
        <w:t xml:space="preserve"> report</w:t>
      </w:r>
      <w:r w:rsidRPr="008B3976">
        <w:rPr>
          <w:rFonts w:ascii="Courier New" w:hAnsi="Courier New" w:cs="Courier New"/>
          <w:sz w:val="18"/>
          <w:szCs w:val="18"/>
        </w:rPr>
        <w:t>:</w:t>
      </w:r>
    </w:p>
    <w:p w:rsidR="00B71A4F" w:rsidRPr="00B71A4F" w:rsidRDefault="00B71A4F" w:rsidP="00B71A4F">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sz w:val="18"/>
          <w:szCs w:val="18"/>
        </w:rPr>
      </w:pPr>
      <w:r w:rsidRPr="00B71A4F">
        <w:rPr>
          <w:sz w:val="18"/>
          <w:szCs w:val="18"/>
        </w:rPr>
        <w:t>ID  strand  fiveseen    polyAseen   threeseen   fiveend polyAend    threeend    primer</w:t>
      </w:r>
      <w:r w:rsidR="00AA46B0">
        <w:rPr>
          <w:sz w:val="18"/>
          <w:szCs w:val="18"/>
        </w:rPr>
        <w:tab/>
      </w:r>
      <w:r w:rsidR="00641458">
        <w:rPr>
          <w:sz w:val="18"/>
          <w:szCs w:val="18"/>
        </w:rPr>
        <w:t>non</w:t>
      </w:r>
      <w:r w:rsidR="00AA46B0">
        <w:rPr>
          <w:sz w:val="18"/>
          <w:szCs w:val="18"/>
        </w:rPr>
        <w:t>chimera</w:t>
      </w:r>
    </w:p>
    <w:p w:rsidR="00B71A4F" w:rsidRPr="00B71A4F" w:rsidRDefault="00B71A4F" w:rsidP="00B71A4F">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sz w:val="18"/>
          <w:szCs w:val="18"/>
        </w:rPr>
      </w:pPr>
      <w:r w:rsidRPr="00B71A4F">
        <w:rPr>
          <w:sz w:val="18"/>
          <w:szCs w:val="18"/>
        </w:rPr>
        <w:t>m131018_081703_42161_c100585152550000001823088404281404_s1_p0/43/ccs    NA  0   0   0   NA  NA  NA  NA</w:t>
      </w:r>
      <w:r w:rsidR="00A36728">
        <w:rPr>
          <w:sz w:val="18"/>
          <w:szCs w:val="18"/>
        </w:rPr>
        <w:tab/>
      </w:r>
      <w:r w:rsidR="00AA46B0">
        <w:rPr>
          <w:sz w:val="18"/>
          <w:szCs w:val="18"/>
        </w:rPr>
        <w:t>NA</w:t>
      </w:r>
    </w:p>
    <w:p w:rsidR="00AD3F7F" w:rsidRDefault="00B71A4F" w:rsidP="00B71A4F">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sz w:val="18"/>
          <w:szCs w:val="18"/>
        </w:rPr>
      </w:pPr>
      <w:r w:rsidRPr="00B71A4F">
        <w:rPr>
          <w:sz w:val="18"/>
          <w:szCs w:val="18"/>
        </w:rPr>
        <w:t>m131018_081703_42161_c100585152550000001823088404281404_s1_p0/45/ccs    +   1   1   1   30  3919    3945    1</w:t>
      </w:r>
      <w:r w:rsidR="00A36728">
        <w:rPr>
          <w:sz w:val="18"/>
          <w:szCs w:val="18"/>
        </w:rPr>
        <w:tab/>
      </w:r>
      <w:r w:rsidR="00641458">
        <w:rPr>
          <w:sz w:val="18"/>
          <w:szCs w:val="18"/>
        </w:rPr>
        <w:t>1</w:t>
      </w:r>
    </w:p>
    <w:p w:rsidR="00FD1D7B" w:rsidRDefault="00FD1D7B" w:rsidP="00AD3F7F">
      <w:pPr>
        <w:rPr>
          <w:rFonts w:ascii="Courier New" w:hAnsi="Courier New" w:cs="Courier New"/>
          <w:sz w:val="18"/>
          <w:szCs w:val="18"/>
        </w:rPr>
      </w:pPr>
    </w:p>
    <w:p w:rsidR="00AD3F7F" w:rsidRDefault="003E24D9" w:rsidP="00AD3F7F">
      <w:pPr>
        <w:rPr>
          <w:rFonts w:ascii="Courier New" w:hAnsi="Courier New" w:cs="Courier New"/>
          <w:sz w:val="18"/>
          <w:szCs w:val="18"/>
        </w:rPr>
      </w:pPr>
      <w:r>
        <w:rPr>
          <w:rFonts w:ascii="Courier New" w:hAnsi="Courier New" w:cs="Courier New"/>
          <w:sz w:val="18"/>
          <w:szCs w:val="18"/>
        </w:rPr>
        <w:t xml:space="preserve">The </w:t>
      </w:r>
      <w:r w:rsidR="00B95BE4">
        <w:rPr>
          <w:rFonts w:ascii="Courier New" w:hAnsi="Courier New" w:cs="Courier New"/>
          <w:sz w:val="18"/>
          <w:szCs w:val="18"/>
        </w:rPr>
        <w:t>pbtranscript.py</w:t>
      </w:r>
      <w:r w:rsidR="002835A7">
        <w:rPr>
          <w:rFonts w:ascii="Courier New" w:hAnsi="Courier New" w:cs="Courier New"/>
          <w:sz w:val="18"/>
          <w:szCs w:val="18"/>
        </w:rPr>
        <w:t xml:space="preserve"> </w:t>
      </w:r>
      <w:r w:rsidR="0001177E">
        <w:rPr>
          <w:rFonts w:ascii="Courier New" w:hAnsi="Courier New" w:cs="Courier New"/>
          <w:b/>
          <w:i/>
          <w:sz w:val="18"/>
          <w:szCs w:val="18"/>
        </w:rPr>
        <w:t>cluster</w:t>
      </w:r>
      <w:r w:rsidR="00B95BE4">
        <w:rPr>
          <w:rFonts w:ascii="Courier New" w:hAnsi="Courier New" w:cs="Courier New"/>
          <w:sz w:val="18"/>
          <w:szCs w:val="18"/>
        </w:rPr>
        <w:t xml:space="preserve"> </w:t>
      </w:r>
      <w:r w:rsidR="004B5CBE">
        <w:rPr>
          <w:rFonts w:ascii="Courier New" w:hAnsi="Courier New" w:cs="Courier New"/>
          <w:sz w:val="18"/>
          <w:szCs w:val="18"/>
        </w:rPr>
        <w:t>function</w:t>
      </w:r>
      <w:r w:rsidR="00B95BE4">
        <w:rPr>
          <w:rFonts w:ascii="Courier New" w:hAnsi="Courier New" w:cs="Courier New"/>
          <w:sz w:val="18"/>
          <w:szCs w:val="18"/>
        </w:rPr>
        <w:t xml:space="preserve"> </w:t>
      </w:r>
      <w:r w:rsidR="007B0AE1">
        <w:rPr>
          <w:rFonts w:ascii="Courier New" w:hAnsi="Courier New" w:cs="Courier New"/>
          <w:sz w:val="18"/>
          <w:szCs w:val="18"/>
        </w:rPr>
        <w:t xml:space="preserve">takes </w:t>
      </w:r>
      <w:r w:rsidR="00F51475">
        <w:rPr>
          <w:rFonts w:ascii="Courier New" w:hAnsi="Courier New" w:cs="Courier New"/>
          <w:sz w:val="18"/>
          <w:szCs w:val="18"/>
        </w:rPr>
        <w:t xml:space="preserve">in </w:t>
      </w:r>
      <w:r w:rsidR="008B3976">
        <w:rPr>
          <w:rFonts w:ascii="Courier New" w:hAnsi="Courier New" w:cs="Courier New"/>
          <w:sz w:val="18"/>
          <w:szCs w:val="18"/>
        </w:rPr>
        <w:t xml:space="preserve">the </w:t>
      </w:r>
      <w:r w:rsidR="00F51475">
        <w:rPr>
          <w:rFonts w:ascii="Courier New" w:hAnsi="Courier New" w:cs="Courier New"/>
          <w:sz w:val="18"/>
          <w:szCs w:val="18"/>
        </w:rPr>
        <w:t>classified</w:t>
      </w:r>
      <w:r w:rsidR="00D557F6">
        <w:rPr>
          <w:rFonts w:ascii="Courier New" w:hAnsi="Courier New" w:cs="Courier New"/>
          <w:sz w:val="18"/>
          <w:szCs w:val="18"/>
        </w:rPr>
        <w:t>, primer-</w:t>
      </w:r>
      <w:r w:rsidR="00F51475">
        <w:rPr>
          <w:rFonts w:ascii="Courier New" w:hAnsi="Courier New" w:cs="Courier New"/>
          <w:sz w:val="18"/>
          <w:szCs w:val="18"/>
        </w:rPr>
        <w:t xml:space="preserve">trimmed reads </w:t>
      </w:r>
      <w:r w:rsidR="007B0AE1">
        <w:rPr>
          <w:rFonts w:ascii="Courier New" w:hAnsi="Courier New" w:cs="Courier New"/>
          <w:sz w:val="18"/>
          <w:szCs w:val="18"/>
        </w:rPr>
        <w:t xml:space="preserve">from </w:t>
      </w:r>
      <w:r w:rsidR="001B5CDE">
        <w:rPr>
          <w:rFonts w:ascii="Courier New" w:hAnsi="Courier New" w:cs="Courier New"/>
          <w:sz w:val="18"/>
          <w:szCs w:val="18"/>
        </w:rPr>
        <w:t>‘</w:t>
      </w:r>
      <w:r w:rsidR="00F51475">
        <w:rPr>
          <w:rFonts w:ascii="Courier New" w:hAnsi="Courier New" w:cs="Courier New"/>
          <w:sz w:val="18"/>
          <w:szCs w:val="18"/>
        </w:rPr>
        <w:t xml:space="preserve">pbtranscript.py </w:t>
      </w:r>
      <w:r w:rsidR="00F51475" w:rsidRPr="00F51475">
        <w:rPr>
          <w:rFonts w:ascii="Courier New" w:hAnsi="Courier New" w:cs="Courier New"/>
          <w:b/>
          <w:i/>
          <w:sz w:val="18"/>
          <w:szCs w:val="18"/>
        </w:rPr>
        <w:t>classify</w:t>
      </w:r>
      <w:r w:rsidR="001B5CDE" w:rsidRPr="001B5CDE">
        <w:rPr>
          <w:rFonts w:ascii="Courier New" w:hAnsi="Courier New" w:cs="Courier New"/>
          <w:sz w:val="18"/>
          <w:szCs w:val="18"/>
        </w:rPr>
        <w:t>’</w:t>
      </w:r>
      <w:r w:rsidR="00A57C29">
        <w:rPr>
          <w:rFonts w:ascii="Courier New" w:hAnsi="Courier New" w:cs="Courier New"/>
          <w:b/>
          <w:i/>
          <w:sz w:val="18"/>
          <w:szCs w:val="18"/>
        </w:rPr>
        <w:t>,</w:t>
      </w:r>
      <w:r w:rsidR="00F51475">
        <w:rPr>
          <w:rFonts w:ascii="Courier New" w:hAnsi="Courier New" w:cs="Courier New"/>
          <w:sz w:val="18"/>
          <w:szCs w:val="18"/>
        </w:rPr>
        <w:t xml:space="preserve"> </w:t>
      </w:r>
      <w:r w:rsidR="003957AE" w:rsidRPr="00352104">
        <w:rPr>
          <w:rFonts w:ascii="Courier New" w:hAnsi="Courier New" w:cs="Courier New"/>
          <w:sz w:val="18"/>
          <w:szCs w:val="18"/>
        </w:rPr>
        <w:t>build</w:t>
      </w:r>
      <w:r w:rsidR="003957AE">
        <w:rPr>
          <w:rFonts w:ascii="Courier New" w:hAnsi="Courier New" w:cs="Courier New"/>
          <w:sz w:val="18"/>
          <w:szCs w:val="18"/>
        </w:rPr>
        <w:t>s</w:t>
      </w:r>
      <w:r w:rsidR="003957AE" w:rsidRPr="00352104">
        <w:rPr>
          <w:rFonts w:ascii="Courier New" w:hAnsi="Courier New" w:cs="Courier New"/>
          <w:sz w:val="18"/>
          <w:szCs w:val="18"/>
        </w:rPr>
        <w:t xml:space="preserve"> </w:t>
      </w:r>
      <w:r w:rsidR="003957AE">
        <w:rPr>
          <w:rFonts w:ascii="Courier New" w:hAnsi="Courier New" w:cs="Courier New"/>
          <w:sz w:val="18"/>
          <w:szCs w:val="18"/>
        </w:rPr>
        <w:t xml:space="preserve">unpolished consensus </w:t>
      </w:r>
      <w:r w:rsidR="003957AE" w:rsidRPr="00352104">
        <w:rPr>
          <w:rFonts w:ascii="Courier New" w:hAnsi="Courier New" w:cs="Courier New"/>
          <w:sz w:val="18"/>
          <w:szCs w:val="18"/>
        </w:rPr>
        <w:t>isoform</w:t>
      </w:r>
      <w:r w:rsidR="00E63EB4">
        <w:rPr>
          <w:rFonts w:ascii="Courier New" w:hAnsi="Courier New" w:cs="Courier New"/>
          <w:sz w:val="18"/>
          <w:szCs w:val="18"/>
        </w:rPr>
        <w:t xml:space="preserve">s </w:t>
      </w:r>
      <w:r w:rsidR="008B3976">
        <w:rPr>
          <w:rFonts w:ascii="Courier New" w:hAnsi="Courier New" w:cs="Courier New"/>
          <w:sz w:val="18"/>
          <w:szCs w:val="18"/>
        </w:rPr>
        <w:t xml:space="preserve">using </w:t>
      </w:r>
      <w:r w:rsidR="00150C0D">
        <w:rPr>
          <w:rFonts w:ascii="Courier New" w:hAnsi="Courier New" w:cs="Courier New"/>
          <w:sz w:val="18"/>
          <w:szCs w:val="18"/>
        </w:rPr>
        <w:t xml:space="preserve">the </w:t>
      </w:r>
      <w:r w:rsidR="008B3976">
        <w:rPr>
          <w:rFonts w:ascii="Courier New" w:hAnsi="Courier New" w:cs="Courier New"/>
          <w:sz w:val="18"/>
          <w:szCs w:val="18"/>
        </w:rPr>
        <w:t xml:space="preserve">ICE </w:t>
      </w:r>
      <w:r w:rsidR="00150C0D">
        <w:rPr>
          <w:rFonts w:ascii="Courier New" w:hAnsi="Courier New" w:cs="Courier New"/>
          <w:sz w:val="18"/>
          <w:szCs w:val="18"/>
        </w:rPr>
        <w:t xml:space="preserve">algorithm </w:t>
      </w:r>
      <w:r w:rsidR="008B3976">
        <w:rPr>
          <w:rFonts w:ascii="Courier New" w:hAnsi="Courier New" w:cs="Courier New"/>
          <w:sz w:val="18"/>
          <w:szCs w:val="18"/>
        </w:rPr>
        <w:t>to</w:t>
      </w:r>
      <w:r w:rsidR="00B36970">
        <w:rPr>
          <w:rFonts w:ascii="Courier New" w:hAnsi="Courier New" w:cs="Courier New"/>
          <w:sz w:val="18"/>
          <w:szCs w:val="18"/>
        </w:rPr>
        <w:t xml:space="preserve"> </w:t>
      </w:r>
      <w:r w:rsidR="006A5467">
        <w:rPr>
          <w:rFonts w:ascii="Courier New" w:hAnsi="Courier New" w:cs="Courier New"/>
          <w:sz w:val="18"/>
          <w:szCs w:val="18"/>
        </w:rPr>
        <w:t xml:space="preserve">iteratively cluster </w:t>
      </w:r>
      <w:r w:rsidR="00FD1D7B">
        <w:rPr>
          <w:rFonts w:ascii="Courier New" w:hAnsi="Courier New" w:cs="Courier New"/>
          <w:sz w:val="18"/>
          <w:szCs w:val="18"/>
        </w:rPr>
        <w:t xml:space="preserve">full-length </w:t>
      </w:r>
      <w:r w:rsidR="007B0AE1">
        <w:rPr>
          <w:rFonts w:ascii="Courier New" w:hAnsi="Courier New" w:cs="Courier New"/>
          <w:sz w:val="18"/>
          <w:szCs w:val="18"/>
        </w:rPr>
        <w:t>non-chimeric</w:t>
      </w:r>
      <w:r w:rsidR="006A5467">
        <w:rPr>
          <w:rFonts w:ascii="Courier New" w:hAnsi="Courier New" w:cs="Courier New"/>
          <w:sz w:val="18"/>
          <w:szCs w:val="18"/>
        </w:rPr>
        <w:t xml:space="preserve"> </w:t>
      </w:r>
      <w:r w:rsidR="007826D5">
        <w:rPr>
          <w:rFonts w:ascii="Courier New" w:hAnsi="Courier New" w:cs="Courier New"/>
          <w:sz w:val="18"/>
          <w:szCs w:val="18"/>
        </w:rPr>
        <w:t>r</w:t>
      </w:r>
      <w:r w:rsidR="00B60D1A">
        <w:rPr>
          <w:rFonts w:ascii="Courier New" w:hAnsi="Courier New" w:cs="Courier New"/>
          <w:sz w:val="18"/>
          <w:szCs w:val="18"/>
        </w:rPr>
        <w:t>eads,</w:t>
      </w:r>
      <w:r w:rsidR="00B02D8A">
        <w:rPr>
          <w:rFonts w:ascii="Courier New" w:hAnsi="Courier New" w:cs="Courier New"/>
          <w:sz w:val="18"/>
          <w:szCs w:val="18"/>
        </w:rPr>
        <w:t xml:space="preserve"> and finally</w:t>
      </w:r>
      <w:r w:rsidR="00B60D1A">
        <w:rPr>
          <w:rFonts w:ascii="Courier New" w:hAnsi="Courier New" w:cs="Courier New"/>
          <w:sz w:val="18"/>
          <w:szCs w:val="18"/>
        </w:rPr>
        <w:t xml:space="preserve"> </w:t>
      </w:r>
      <w:r w:rsidR="002618A9">
        <w:rPr>
          <w:rFonts w:ascii="Courier New" w:hAnsi="Courier New" w:cs="Courier New"/>
          <w:sz w:val="18"/>
          <w:szCs w:val="18"/>
        </w:rPr>
        <w:t>polish</w:t>
      </w:r>
      <w:r w:rsidR="00C65EB5">
        <w:rPr>
          <w:rFonts w:ascii="Courier New" w:hAnsi="Courier New" w:cs="Courier New"/>
          <w:sz w:val="18"/>
          <w:szCs w:val="18"/>
        </w:rPr>
        <w:t>es</w:t>
      </w:r>
      <w:r w:rsidR="002618A9">
        <w:rPr>
          <w:rFonts w:ascii="Courier New" w:hAnsi="Courier New" w:cs="Courier New"/>
          <w:sz w:val="18"/>
          <w:szCs w:val="18"/>
        </w:rPr>
        <w:t xml:space="preserve"> </w:t>
      </w:r>
      <w:r w:rsidR="00C35083">
        <w:rPr>
          <w:rFonts w:ascii="Courier New" w:hAnsi="Courier New" w:cs="Courier New"/>
          <w:sz w:val="18"/>
          <w:szCs w:val="18"/>
        </w:rPr>
        <w:t xml:space="preserve">consensus isoforms </w:t>
      </w:r>
      <w:r w:rsidR="00B40E04">
        <w:rPr>
          <w:rFonts w:ascii="Courier New" w:hAnsi="Courier New" w:cs="Courier New"/>
          <w:sz w:val="18"/>
          <w:szCs w:val="18"/>
        </w:rPr>
        <w:t xml:space="preserve">with recruited </w:t>
      </w:r>
      <w:r w:rsidR="00B60D1A">
        <w:rPr>
          <w:rFonts w:ascii="Courier New" w:hAnsi="Courier New" w:cs="Courier New"/>
          <w:sz w:val="18"/>
          <w:szCs w:val="18"/>
        </w:rPr>
        <w:t>non-</w:t>
      </w:r>
      <w:r w:rsidR="00B40E04">
        <w:rPr>
          <w:rFonts w:ascii="Courier New" w:hAnsi="Courier New" w:cs="Courier New"/>
          <w:sz w:val="18"/>
          <w:szCs w:val="18"/>
        </w:rPr>
        <w:t>full-length</w:t>
      </w:r>
      <w:r w:rsidR="00B60D1A">
        <w:rPr>
          <w:rFonts w:ascii="Courier New" w:hAnsi="Courier New" w:cs="Courier New"/>
          <w:sz w:val="18"/>
          <w:szCs w:val="18"/>
        </w:rPr>
        <w:t xml:space="preserve"> reads</w:t>
      </w:r>
      <w:r w:rsidR="00C35083">
        <w:rPr>
          <w:rFonts w:ascii="Courier New" w:hAnsi="Courier New" w:cs="Courier New"/>
          <w:sz w:val="18"/>
          <w:szCs w:val="18"/>
        </w:rPr>
        <w:t xml:space="preserve"> </w:t>
      </w:r>
      <w:r w:rsidR="00C35083">
        <w:rPr>
          <w:rFonts w:ascii="Courier New" w:hAnsi="Courier New" w:cs="Courier New"/>
          <w:sz w:val="18"/>
          <w:szCs w:val="18"/>
        </w:rPr>
        <w:lastRenderedPageBreak/>
        <w:t>using Quiver.</w:t>
      </w:r>
      <w:r w:rsidR="001F10EB">
        <w:rPr>
          <w:rFonts w:ascii="Courier New" w:hAnsi="Courier New" w:cs="Courier New"/>
          <w:sz w:val="18"/>
          <w:szCs w:val="18"/>
        </w:rPr>
        <w:t xml:space="preserve"> </w:t>
      </w:r>
      <w:r w:rsidR="0093346E">
        <w:rPr>
          <w:rFonts w:ascii="Courier New" w:hAnsi="Courier New" w:cs="Courier New"/>
          <w:sz w:val="18"/>
          <w:szCs w:val="18"/>
        </w:rPr>
        <w:t>The clustering phase will be summarized</w:t>
      </w:r>
      <w:r w:rsidR="007A0FC1">
        <w:rPr>
          <w:rFonts w:ascii="Courier New" w:hAnsi="Courier New" w:cs="Courier New"/>
          <w:sz w:val="18"/>
          <w:szCs w:val="18"/>
        </w:rPr>
        <w:t xml:space="preserve"> in</w:t>
      </w:r>
      <w:r w:rsidR="0093346E">
        <w:rPr>
          <w:rFonts w:ascii="Courier New" w:hAnsi="Courier New" w:cs="Courier New"/>
          <w:sz w:val="18"/>
          <w:szCs w:val="18"/>
        </w:rPr>
        <w:t xml:space="preserve"> </w:t>
      </w:r>
      <w:r w:rsidR="001F10EB">
        <w:rPr>
          <w:rFonts w:ascii="Courier New" w:hAnsi="Courier New" w:cs="Courier New"/>
          <w:sz w:val="18"/>
          <w:szCs w:val="18"/>
        </w:rPr>
        <w:t xml:space="preserve">a CSV </w:t>
      </w:r>
      <w:r w:rsidR="0093346E">
        <w:rPr>
          <w:rFonts w:ascii="Courier New" w:hAnsi="Courier New" w:cs="Courier New"/>
          <w:sz w:val="18"/>
          <w:szCs w:val="18"/>
        </w:rPr>
        <w:t xml:space="preserve">report </w:t>
      </w:r>
      <w:r w:rsidR="00675C45">
        <w:rPr>
          <w:rFonts w:ascii="Courier New" w:hAnsi="Courier New" w:cs="Courier New"/>
          <w:sz w:val="18"/>
          <w:szCs w:val="18"/>
        </w:rPr>
        <w:t xml:space="preserve">(e.g., </w:t>
      </w:r>
      <w:r w:rsidR="003B4C1F">
        <w:rPr>
          <w:rFonts w:ascii="Courier New" w:hAnsi="Courier New" w:cs="Courier New"/>
          <w:sz w:val="18"/>
          <w:szCs w:val="18"/>
        </w:rPr>
        <w:t>cluster</w:t>
      </w:r>
      <w:r w:rsidR="00675C45">
        <w:rPr>
          <w:rFonts w:ascii="Courier New" w:hAnsi="Courier New" w:cs="Courier New"/>
          <w:sz w:val="18"/>
          <w:szCs w:val="18"/>
        </w:rPr>
        <w:t>_summary.csv)</w:t>
      </w:r>
      <w:r w:rsidR="001F10EB">
        <w:rPr>
          <w:rFonts w:ascii="Courier New" w:hAnsi="Courier New" w:cs="Courier New"/>
          <w:sz w:val="18"/>
          <w:szCs w:val="18"/>
        </w:rPr>
        <w:t>.</w:t>
      </w:r>
      <w:r w:rsidR="001C4B61">
        <w:rPr>
          <w:rFonts w:ascii="Courier New" w:hAnsi="Courier New" w:cs="Courier New"/>
          <w:sz w:val="18"/>
          <w:szCs w:val="18"/>
        </w:rPr>
        <w:t xml:space="preserve"> </w:t>
      </w:r>
    </w:p>
    <w:p w:rsidR="006A5467" w:rsidRDefault="00A2417C" w:rsidP="00AD3F7F">
      <w:pPr>
        <w:rPr>
          <w:rFonts w:ascii="Courier New" w:hAnsi="Courier New" w:cs="Courier New"/>
          <w:sz w:val="18"/>
          <w:szCs w:val="18"/>
        </w:rPr>
      </w:pPr>
      <w:r>
        <w:rPr>
          <w:rFonts w:ascii="Courier New" w:hAnsi="Courier New" w:cs="Courier New"/>
          <w:sz w:val="18"/>
          <w:szCs w:val="18"/>
        </w:rPr>
        <w:t xml:space="preserve">A typical use </w:t>
      </w:r>
      <w:r w:rsidR="00DF0DB5">
        <w:rPr>
          <w:rFonts w:ascii="Courier New" w:hAnsi="Courier New" w:cs="Courier New"/>
          <w:sz w:val="18"/>
          <w:szCs w:val="18"/>
        </w:rPr>
        <w:t>case</w:t>
      </w:r>
      <w:r>
        <w:rPr>
          <w:rFonts w:ascii="Courier New" w:hAnsi="Courier New" w:cs="Courier New"/>
          <w:sz w:val="18"/>
          <w:szCs w:val="18"/>
        </w:rPr>
        <w:t xml:space="preserve"> should look like</w:t>
      </w:r>
      <w:r w:rsidR="00352104" w:rsidRPr="00352104">
        <w:rPr>
          <w:rFonts w:ascii="Courier New" w:hAnsi="Courier New" w:cs="Courier New"/>
          <w:sz w:val="18"/>
          <w:szCs w:val="18"/>
        </w:rPr>
        <w:t>:</w:t>
      </w:r>
    </w:p>
    <w:tbl>
      <w:tblPr>
        <w:tblStyle w:val="TableGrid"/>
        <w:tblW w:w="0" w:type="auto"/>
        <w:tblLook w:val="04A0" w:firstRow="1" w:lastRow="0" w:firstColumn="1" w:lastColumn="0" w:noHBand="0" w:noVBand="1"/>
      </w:tblPr>
      <w:tblGrid>
        <w:gridCol w:w="8856"/>
      </w:tblGrid>
      <w:tr w:rsidR="00BF5540" w:rsidTr="00BF5540">
        <w:tc>
          <w:tcPr>
            <w:tcW w:w="8856" w:type="dxa"/>
          </w:tcPr>
          <w:p w:rsidR="00BF5540" w:rsidRDefault="00BF5540" w:rsidP="00D0485D">
            <w:pPr>
              <w:rPr>
                <w:rFonts w:ascii="Courier New" w:hAnsi="Courier New" w:cs="Courier New"/>
                <w:sz w:val="18"/>
                <w:szCs w:val="18"/>
              </w:rPr>
            </w:pPr>
            <w:r w:rsidRPr="00BF5540">
              <w:rPr>
                <w:rFonts w:ascii="Courier New" w:hAnsi="Courier New" w:cs="Courier New"/>
                <w:sz w:val="18"/>
                <w:szCs w:val="18"/>
              </w:rPr>
              <w:t>$ pbtranscript.py cluster classified_trimmed_reads.fasta movies.ccs.h5 outdir --preport cluster_summary.csv [options]</w:t>
            </w:r>
          </w:p>
        </w:tc>
      </w:tr>
    </w:tbl>
    <w:p w:rsidR="00AD3F7F" w:rsidRDefault="00AD3F7F" w:rsidP="00D0485D">
      <w:pPr>
        <w:rPr>
          <w:rFonts w:ascii="Courier New" w:hAnsi="Courier New" w:cs="Courier New"/>
          <w:sz w:val="18"/>
          <w:szCs w:val="18"/>
        </w:rPr>
      </w:pPr>
    </w:p>
    <w:p w:rsidR="00D25A7B" w:rsidRDefault="00D25A7B" w:rsidP="00D0485D">
      <w:pPr>
        <w:rPr>
          <w:rFonts w:ascii="Courier New" w:hAnsi="Courier New" w:cs="Courier New"/>
          <w:sz w:val="18"/>
          <w:szCs w:val="18"/>
        </w:rPr>
      </w:pPr>
      <w:r>
        <w:rPr>
          <w:rFonts w:ascii="Courier New" w:hAnsi="Courier New" w:cs="Courier New"/>
          <w:sz w:val="18"/>
          <w:szCs w:val="18"/>
        </w:rPr>
        <w:t xml:space="preserve">Below is </w:t>
      </w:r>
      <w:r w:rsidR="004D1031">
        <w:rPr>
          <w:rFonts w:ascii="Courier New" w:hAnsi="Courier New" w:cs="Courier New"/>
          <w:sz w:val="18"/>
          <w:szCs w:val="18"/>
        </w:rPr>
        <w:t>a</w:t>
      </w:r>
      <w:r w:rsidR="00D0485D">
        <w:rPr>
          <w:rFonts w:ascii="Courier New" w:hAnsi="Courier New" w:cs="Courier New"/>
          <w:sz w:val="18"/>
          <w:szCs w:val="18"/>
        </w:rPr>
        <w:t xml:space="preserve"> typical </w:t>
      </w:r>
      <w:r w:rsidR="00773DAA">
        <w:rPr>
          <w:rFonts w:ascii="Courier New" w:hAnsi="Courier New" w:cs="Courier New"/>
          <w:sz w:val="18"/>
          <w:szCs w:val="18"/>
        </w:rPr>
        <w:t>predicted de novo consensus isoform</w:t>
      </w:r>
      <w:r>
        <w:rPr>
          <w:rFonts w:ascii="Courier New" w:hAnsi="Courier New" w:cs="Courier New"/>
          <w:sz w:val="18"/>
          <w:szCs w:val="18"/>
        </w:rPr>
        <w:t>:</w:t>
      </w:r>
    </w:p>
    <w:p w:rsidR="00D0485D" w:rsidRDefault="008575B2" w:rsidP="00D0485D">
      <w:pPr>
        <w:rPr>
          <w:rFonts w:ascii="Courier New" w:hAnsi="Courier New" w:cs="Courier New"/>
          <w:sz w:val="18"/>
          <w:szCs w:val="18"/>
        </w:rPr>
      </w:pPr>
      <w:r>
        <w:rPr>
          <w:rFonts w:ascii="Courier New" w:hAnsi="Courier New" w:cs="Courier New"/>
          <w:sz w:val="18"/>
          <w:szCs w:val="18"/>
        </w:rPr>
        <w:t xml:space="preserve">* </w:t>
      </w:r>
      <w:r w:rsidR="00D25A7B">
        <w:rPr>
          <w:rFonts w:ascii="Courier New" w:hAnsi="Courier New" w:cs="Courier New"/>
          <w:sz w:val="18"/>
          <w:szCs w:val="18"/>
        </w:rPr>
        <w:t>‘</w:t>
      </w:r>
      <w:r w:rsidR="004D1031">
        <w:rPr>
          <w:rFonts w:ascii="Courier New" w:hAnsi="Courier New" w:cs="Courier New"/>
          <w:sz w:val="18"/>
          <w:szCs w:val="18"/>
        </w:rPr>
        <w:t>c1</w:t>
      </w:r>
      <w:r w:rsidR="00D25A7B">
        <w:rPr>
          <w:rFonts w:ascii="Courier New" w:hAnsi="Courier New" w:cs="Courier New"/>
          <w:sz w:val="18"/>
          <w:szCs w:val="18"/>
        </w:rPr>
        <w:t>’</w:t>
      </w:r>
      <w:r w:rsidR="004D1031">
        <w:rPr>
          <w:rFonts w:ascii="Courier New" w:hAnsi="Courier New" w:cs="Courier New"/>
          <w:sz w:val="18"/>
          <w:szCs w:val="18"/>
        </w:rPr>
        <w:t xml:space="preserve">, </w:t>
      </w:r>
      <w:r w:rsidR="00D25A7B">
        <w:rPr>
          <w:rFonts w:ascii="Courier New" w:hAnsi="Courier New" w:cs="Courier New"/>
          <w:sz w:val="18"/>
          <w:szCs w:val="18"/>
        </w:rPr>
        <w:t>‘</w:t>
      </w:r>
      <w:r w:rsidR="004D1031">
        <w:rPr>
          <w:rFonts w:ascii="Courier New" w:hAnsi="Courier New" w:cs="Courier New"/>
          <w:sz w:val="18"/>
          <w:szCs w:val="18"/>
        </w:rPr>
        <w:t>52</w:t>
      </w:r>
      <w:r w:rsidR="00D25A7B">
        <w:rPr>
          <w:rFonts w:ascii="Courier New" w:hAnsi="Courier New" w:cs="Courier New"/>
          <w:sz w:val="18"/>
          <w:szCs w:val="18"/>
        </w:rPr>
        <w:t>’</w:t>
      </w:r>
      <w:r w:rsidR="004D1031">
        <w:rPr>
          <w:rFonts w:ascii="Courier New" w:hAnsi="Courier New" w:cs="Courier New"/>
          <w:sz w:val="18"/>
          <w:szCs w:val="18"/>
        </w:rPr>
        <w:t xml:space="preserve"> and </w:t>
      </w:r>
      <w:r w:rsidR="00D25A7B">
        <w:rPr>
          <w:rFonts w:ascii="Courier New" w:hAnsi="Courier New" w:cs="Courier New"/>
          <w:sz w:val="18"/>
          <w:szCs w:val="18"/>
        </w:rPr>
        <w:t>‘</w:t>
      </w:r>
      <w:r w:rsidR="004D1031">
        <w:rPr>
          <w:rFonts w:ascii="Courier New" w:hAnsi="Courier New" w:cs="Courier New"/>
          <w:sz w:val="18"/>
          <w:szCs w:val="18"/>
        </w:rPr>
        <w:t>158</w:t>
      </w:r>
      <w:r w:rsidR="00D25A7B">
        <w:rPr>
          <w:rFonts w:ascii="Courier New" w:hAnsi="Courier New" w:cs="Courier New"/>
          <w:sz w:val="18"/>
          <w:szCs w:val="18"/>
        </w:rPr>
        <w:t>’</w:t>
      </w:r>
      <w:r w:rsidR="004D1031">
        <w:rPr>
          <w:rFonts w:ascii="Courier New" w:hAnsi="Courier New" w:cs="Courier New"/>
          <w:sz w:val="18"/>
          <w:szCs w:val="18"/>
        </w:rPr>
        <w:t xml:space="preserve"> representing the cluster id, the number of rea</w:t>
      </w:r>
      <w:r w:rsidR="00F5172A">
        <w:rPr>
          <w:rFonts w:ascii="Courier New" w:hAnsi="Courier New" w:cs="Courier New"/>
          <w:sz w:val="18"/>
          <w:szCs w:val="18"/>
        </w:rPr>
        <w:t xml:space="preserve">ds belonging to the cluster and </w:t>
      </w:r>
      <w:r w:rsidR="004D1031">
        <w:rPr>
          <w:rFonts w:ascii="Courier New" w:hAnsi="Courier New" w:cs="Courier New"/>
          <w:sz w:val="18"/>
          <w:szCs w:val="18"/>
        </w:rPr>
        <w:t>read length</w:t>
      </w:r>
      <w:r w:rsidR="00F5172A">
        <w:rPr>
          <w:rFonts w:ascii="Courier New" w:hAnsi="Courier New" w:cs="Courier New"/>
          <w:sz w:val="18"/>
          <w:szCs w:val="18"/>
        </w:rPr>
        <w:t xml:space="preserve"> of this consensus isoform</w:t>
      </w:r>
      <w:r w:rsidR="004D1031">
        <w:rPr>
          <w:rFonts w:ascii="Courier New" w:hAnsi="Courier New" w:cs="Courier New"/>
          <w:sz w:val="18"/>
          <w:szCs w:val="18"/>
        </w:rPr>
        <w:t xml:space="preserve">. </w:t>
      </w:r>
    </w:p>
    <w:tbl>
      <w:tblPr>
        <w:tblStyle w:val="TableGrid"/>
        <w:tblW w:w="0" w:type="auto"/>
        <w:tblLook w:val="04A0" w:firstRow="1" w:lastRow="0" w:firstColumn="1" w:lastColumn="0" w:noHBand="0" w:noVBand="1"/>
      </w:tblPr>
      <w:tblGrid>
        <w:gridCol w:w="8856"/>
      </w:tblGrid>
      <w:tr w:rsidR="004D1031" w:rsidTr="004D1031">
        <w:tc>
          <w:tcPr>
            <w:tcW w:w="8856" w:type="dxa"/>
          </w:tcPr>
          <w:p w:rsidR="004D1031" w:rsidRPr="004D1031" w:rsidRDefault="004D1031" w:rsidP="004D1031">
            <w:pPr>
              <w:rPr>
                <w:rFonts w:ascii="Courier New" w:hAnsi="Courier New" w:cs="Courier New"/>
                <w:sz w:val="18"/>
                <w:szCs w:val="18"/>
                <w:lang w:eastAsia="zh-CN"/>
              </w:rPr>
            </w:pPr>
            <w:r w:rsidRPr="004D1031">
              <w:rPr>
                <w:rFonts w:ascii="Courier New" w:hAnsi="Courier New" w:cs="Courier New"/>
                <w:sz w:val="18"/>
                <w:szCs w:val="18"/>
                <w:lang w:eastAsia="zh-CN"/>
              </w:rPr>
              <w:t>&gt;c1/52/</w:t>
            </w:r>
            <w:r>
              <w:rPr>
                <w:rFonts w:ascii="Courier New" w:hAnsi="Courier New" w:cs="Courier New"/>
                <w:sz w:val="18"/>
                <w:szCs w:val="18"/>
                <w:lang w:eastAsia="zh-CN"/>
              </w:rPr>
              <w:t>158</w:t>
            </w:r>
          </w:p>
          <w:p w:rsidR="004D1031" w:rsidRDefault="004D1031" w:rsidP="00D0485D">
            <w:pPr>
              <w:rPr>
                <w:rFonts w:ascii="Courier New" w:hAnsi="Courier New" w:cs="Courier New"/>
                <w:sz w:val="18"/>
                <w:szCs w:val="18"/>
              </w:rPr>
            </w:pPr>
            <w:r w:rsidRPr="004D1031">
              <w:rPr>
                <w:rFonts w:ascii="Courier New" w:hAnsi="Courier New" w:cs="Courier New"/>
                <w:sz w:val="18"/>
                <w:szCs w:val="18"/>
                <w:lang w:eastAsia="zh-CN"/>
              </w:rPr>
              <w:t>AGACAGTGCTCACCTGTGACTGGGTGCACATCACCACCTCTGGGCCCCTTCCAGGGGTTGTCCAGCTCAGCTGCTTCGGGGGCTCTTAGCCAGGGGTCCCTTCAAGATGGCCTGGCTGTGGCTGCTCTGTGTACTGCTTCCTACCTTCATGGTGTCTG</w:t>
            </w:r>
          </w:p>
        </w:tc>
      </w:tr>
    </w:tbl>
    <w:p w:rsidR="004D1031" w:rsidRDefault="004D1031" w:rsidP="00D0485D">
      <w:pPr>
        <w:rPr>
          <w:rFonts w:ascii="Courier New" w:hAnsi="Courier New" w:cs="Courier New"/>
          <w:sz w:val="18"/>
          <w:szCs w:val="18"/>
        </w:rPr>
      </w:pPr>
    </w:p>
    <w:p w:rsidR="00352104" w:rsidRDefault="0001177E" w:rsidP="00352104">
      <w:pPr>
        <w:rPr>
          <w:rFonts w:ascii="Courier New" w:hAnsi="Courier New" w:cs="Courier New"/>
          <w:sz w:val="18"/>
          <w:szCs w:val="18"/>
        </w:rPr>
      </w:pPr>
      <w:r>
        <w:rPr>
          <w:rFonts w:ascii="Courier New" w:hAnsi="Courier New" w:cs="Courier New"/>
          <w:sz w:val="18"/>
          <w:szCs w:val="18"/>
        </w:rPr>
        <w:t>A typical cluster</w:t>
      </w:r>
      <w:r w:rsidR="00D0485D">
        <w:rPr>
          <w:rFonts w:ascii="Courier New" w:hAnsi="Courier New" w:cs="Courier New"/>
          <w:sz w:val="18"/>
          <w:szCs w:val="18"/>
        </w:rPr>
        <w:t xml:space="preserve"> csv report:</w:t>
      </w:r>
    </w:p>
    <w:p w:rsidR="00A71049" w:rsidRPr="00A71049" w:rsidRDefault="00A71049" w:rsidP="00A71049">
      <w:pPr>
        <w:rPr>
          <w:rFonts w:ascii="Courier New" w:hAnsi="Courier New" w:cs="Courier New"/>
          <w:sz w:val="18"/>
          <w:szCs w:val="18"/>
        </w:rPr>
      </w:pPr>
      <w:r>
        <w:rPr>
          <w:rFonts w:ascii="Courier New" w:hAnsi="Courier New" w:cs="Courier New"/>
          <w:sz w:val="18"/>
          <w:szCs w:val="18"/>
        </w:rPr>
        <w:t>* each line contains a PacBio read and a cluster that the read belongs to</w:t>
      </w:r>
    </w:p>
    <w:tbl>
      <w:tblPr>
        <w:tblStyle w:val="TableGrid"/>
        <w:tblW w:w="0" w:type="auto"/>
        <w:tblLook w:val="04A0" w:firstRow="1" w:lastRow="0" w:firstColumn="1" w:lastColumn="0" w:noHBand="0" w:noVBand="1"/>
      </w:tblPr>
      <w:tblGrid>
        <w:gridCol w:w="8856"/>
      </w:tblGrid>
      <w:tr w:rsidR="00D25A7B" w:rsidTr="00D25A7B">
        <w:tc>
          <w:tcPr>
            <w:tcW w:w="8856" w:type="dxa"/>
          </w:tcPr>
          <w:p w:rsidR="00D25A7B" w:rsidRDefault="00D25A7B" w:rsidP="00D25A7B">
            <w:pPr>
              <w:rPr>
                <w:rFonts w:ascii="Courier New" w:hAnsi="Courier New" w:cs="Courier New"/>
                <w:sz w:val="18"/>
                <w:szCs w:val="18"/>
              </w:rPr>
            </w:pPr>
            <w:r w:rsidRPr="00D25A7B">
              <w:rPr>
                <w:rFonts w:ascii="Courier New" w:hAnsi="Courier New" w:cs="Courier New"/>
                <w:sz w:val="18"/>
                <w:szCs w:val="18"/>
              </w:rPr>
              <w:t>m131018_081703_42161_c100585152550000001823088404281404_s1_p0/41788/31_3992_CCS c0</w:t>
            </w:r>
          </w:p>
          <w:p w:rsidR="00D25A7B" w:rsidRDefault="00D25A7B" w:rsidP="00D25A7B">
            <w:pPr>
              <w:rPr>
                <w:rFonts w:ascii="Courier New" w:hAnsi="Courier New" w:cs="Courier New"/>
                <w:sz w:val="18"/>
                <w:szCs w:val="18"/>
              </w:rPr>
            </w:pPr>
            <w:r w:rsidRPr="00D25A7B">
              <w:rPr>
                <w:rFonts w:ascii="Courier New" w:hAnsi="Courier New" w:cs="Courier New"/>
                <w:sz w:val="18"/>
                <w:szCs w:val="18"/>
              </w:rPr>
              <w:t>m131018_081703_42161_c100585152550000001823088404281404_s1_p0/12547/31_3964_CCS c0</w:t>
            </w:r>
          </w:p>
          <w:p w:rsidR="00A71049" w:rsidRDefault="00A71049" w:rsidP="00D25A7B">
            <w:pPr>
              <w:rPr>
                <w:rFonts w:ascii="Courier New" w:hAnsi="Courier New" w:cs="Courier New"/>
                <w:sz w:val="18"/>
                <w:szCs w:val="18"/>
              </w:rPr>
            </w:pPr>
            <w:r>
              <w:rPr>
                <w:rFonts w:ascii="Courier New" w:hAnsi="Courier New" w:cs="Courier New"/>
                <w:sz w:val="18"/>
                <w:szCs w:val="18"/>
              </w:rPr>
              <w:t>…</w:t>
            </w:r>
          </w:p>
        </w:tc>
      </w:tr>
    </w:tbl>
    <w:p w:rsidR="00D31667" w:rsidRDefault="00D31667" w:rsidP="00D31667">
      <w:pPr>
        <w:pStyle w:val="Heading3"/>
        <w:numPr>
          <w:ilvl w:val="0"/>
          <w:numId w:val="0"/>
        </w:numPr>
        <w:ind w:left="720" w:hanging="720"/>
        <w:rPr>
          <w:rFonts w:ascii="Courier New" w:hAnsi="Courier New" w:cs="Courier New"/>
          <w:sz w:val="18"/>
          <w:szCs w:val="18"/>
        </w:rPr>
      </w:pPr>
    </w:p>
    <w:p w:rsidR="0082786C" w:rsidRDefault="0082786C" w:rsidP="0082786C">
      <w:pPr>
        <w:pStyle w:val="Heading3"/>
        <w:rPr>
          <w:rFonts w:ascii="Courier New" w:hAnsi="Courier New" w:cs="Courier New"/>
          <w:sz w:val="18"/>
          <w:szCs w:val="18"/>
        </w:rPr>
      </w:pPr>
      <w:r w:rsidRPr="00E207CD">
        <w:rPr>
          <w:rFonts w:ascii="Courier New" w:hAnsi="Courier New" w:cs="Courier New"/>
          <w:sz w:val="18"/>
          <w:szCs w:val="18"/>
        </w:rPr>
        <w:t>RS_IsoSeq Protocol</w:t>
      </w:r>
    </w:p>
    <w:p w:rsidR="00AD3F7F" w:rsidRDefault="008B4DEE" w:rsidP="00AD3F7F">
      <w:pPr>
        <w:rPr>
          <w:rFonts w:ascii="Courier New" w:hAnsi="Courier New" w:cs="Courier New"/>
          <w:sz w:val="18"/>
          <w:szCs w:val="18"/>
        </w:rPr>
      </w:pPr>
      <w:r>
        <w:rPr>
          <w:rFonts w:ascii="Courier New" w:hAnsi="Courier New" w:cs="Courier New"/>
          <w:sz w:val="18"/>
          <w:szCs w:val="18"/>
        </w:rPr>
        <w:t xml:space="preserve">The RS_IsoSeq protocol </w:t>
      </w:r>
      <w:r w:rsidR="00053DDF">
        <w:rPr>
          <w:rFonts w:ascii="Courier New" w:hAnsi="Courier New" w:cs="Courier New"/>
          <w:sz w:val="18"/>
          <w:szCs w:val="18"/>
        </w:rPr>
        <w:t>provide</w:t>
      </w:r>
      <w:r w:rsidR="00DF6BA8">
        <w:rPr>
          <w:rFonts w:ascii="Courier New" w:hAnsi="Courier New" w:cs="Courier New"/>
          <w:sz w:val="18"/>
          <w:szCs w:val="18"/>
        </w:rPr>
        <w:t>s</w:t>
      </w:r>
      <w:r w:rsidR="00053DDF">
        <w:rPr>
          <w:rFonts w:ascii="Courier New" w:hAnsi="Courier New" w:cs="Courier New"/>
          <w:sz w:val="18"/>
          <w:szCs w:val="18"/>
        </w:rPr>
        <w:t xml:space="preserve"> </w:t>
      </w:r>
      <w:r w:rsidR="00D31667">
        <w:rPr>
          <w:rFonts w:ascii="Courier New" w:hAnsi="Courier New" w:cs="Courier New"/>
          <w:sz w:val="18"/>
          <w:szCs w:val="18"/>
        </w:rPr>
        <w:t xml:space="preserve">a </w:t>
      </w:r>
      <w:r w:rsidR="00053DDF">
        <w:rPr>
          <w:rFonts w:ascii="Courier New" w:hAnsi="Courier New" w:cs="Courier New"/>
          <w:sz w:val="18"/>
          <w:szCs w:val="18"/>
        </w:rPr>
        <w:t xml:space="preserve">general cDNA analysis </w:t>
      </w:r>
      <w:r w:rsidR="00133D9D">
        <w:rPr>
          <w:rFonts w:ascii="Courier New" w:hAnsi="Courier New" w:cs="Courier New"/>
          <w:sz w:val="18"/>
          <w:szCs w:val="18"/>
        </w:rPr>
        <w:t xml:space="preserve">protocol </w:t>
      </w:r>
      <w:r w:rsidR="0099432A">
        <w:rPr>
          <w:rFonts w:ascii="Courier New" w:hAnsi="Courier New" w:cs="Courier New"/>
          <w:sz w:val="18"/>
          <w:szCs w:val="18"/>
        </w:rPr>
        <w:t xml:space="preserve">in SMRTPortal and </w:t>
      </w:r>
      <w:r w:rsidR="00053DDF">
        <w:rPr>
          <w:rFonts w:ascii="Courier New" w:hAnsi="Courier New" w:cs="Courier New"/>
          <w:sz w:val="18"/>
          <w:szCs w:val="18"/>
        </w:rPr>
        <w:t>SMRTPipe. The protocol is composed of the</w:t>
      </w:r>
      <w:r w:rsidR="00C6657F">
        <w:rPr>
          <w:rFonts w:ascii="Courier New" w:hAnsi="Courier New" w:cs="Courier New"/>
          <w:sz w:val="18"/>
          <w:szCs w:val="18"/>
        </w:rPr>
        <w:t xml:space="preserve"> SMRTPipe</w:t>
      </w:r>
      <w:r w:rsidR="00184220">
        <w:rPr>
          <w:rFonts w:ascii="Courier New" w:hAnsi="Courier New" w:cs="Courier New"/>
          <w:sz w:val="18"/>
          <w:szCs w:val="18"/>
        </w:rPr>
        <w:t xml:space="preserve"> </w:t>
      </w:r>
      <w:r>
        <w:rPr>
          <w:rFonts w:ascii="Courier New" w:hAnsi="Courier New" w:cs="Courier New"/>
          <w:sz w:val="18"/>
          <w:szCs w:val="18"/>
        </w:rPr>
        <w:t>P_Fetch</w:t>
      </w:r>
      <w:r w:rsidR="00C6657F">
        <w:rPr>
          <w:rFonts w:ascii="Courier New" w:hAnsi="Courier New" w:cs="Courier New"/>
          <w:sz w:val="18"/>
          <w:szCs w:val="18"/>
        </w:rPr>
        <w:t>, P_CCS, P_IsoSeq</w:t>
      </w:r>
      <w:r w:rsidR="00DF6BA8">
        <w:rPr>
          <w:rFonts w:ascii="Courier New" w:hAnsi="Courier New" w:cs="Courier New"/>
          <w:sz w:val="18"/>
          <w:szCs w:val="18"/>
        </w:rPr>
        <w:t>,</w:t>
      </w:r>
      <w:r w:rsidR="00C6657F">
        <w:rPr>
          <w:rFonts w:ascii="Courier New" w:hAnsi="Courier New" w:cs="Courier New"/>
          <w:sz w:val="18"/>
          <w:szCs w:val="18"/>
        </w:rPr>
        <w:t xml:space="preserve"> and P_IsoSeqReports</w:t>
      </w:r>
      <w:r>
        <w:rPr>
          <w:rFonts w:ascii="Courier New" w:hAnsi="Courier New" w:cs="Courier New"/>
          <w:sz w:val="18"/>
          <w:szCs w:val="18"/>
        </w:rPr>
        <w:t xml:space="preserve"> module</w:t>
      </w:r>
      <w:r w:rsidR="00C6657F">
        <w:rPr>
          <w:rFonts w:ascii="Courier New" w:hAnsi="Courier New" w:cs="Courier New"/>
          <w:sz w:val="18"/>
          <w:szCs w:val="18"/>
        </w:rPr>
        <w:t>s</w:t>
      </w:r>
      <w:r w:rsidR="0085574E">
        <w:rPr>
          <w:rFonts w:ascii="Courier New" w:hAnsi="Courier New" w:cs="Courier New"/>
          <w:sz w:val="18"/>
          <w:szCs w:val="18"/>
        </w:rPr>
        <w:t xml:space="preserve">, </w:t>
      </w:r>
      <w:r w:rsidR="003E5409">
        <w:rPr>
          <w:rFonts w:ascii="Courier New" w:hAnsi="Courier New" w:cs="Courier New"/>
          <w:sz w:val="18"/>
          <w:szCs w:val="18"/>
        </w:rPr>
        <w:t xml:space="preserve">as shown in </w:t>
      </w:r>
      <w:r w:rsidR="003E5409" w:rsidRPr="005A401F">
        <w:rPr>
          <w:rFonts w:ascii="Courier New" w:hAnsi="Courier New" w:cs="Courier New"/>
          <w:sz w:val="18"/>
          <w:szCs w:val="18"/>
        </w:rPr>
        <w:t>Figure 3.1</w:t>
      </w:r>
      <w:r w:rsidR="00C6657F">
        <w:rPr>
          <w:rFonts w:ascii="Courier New" w:hAnsi="Courier New" w:cs="Courier New"/>
          <w:sz w:val="18"/>
          <w:szCs w:val="18"/>
        </w:rPr>
        <w:t>.</w:t>
      </w:r>
      <w:r w:rsidR="00685F38">
        <w:rPr>
          <w:rFonts w:ascii="Courier New" w:hAnsi="Courier New" w:cs="Courier New"/>
          <w:sz w:val="18"/>
          <w:szCs w:val="18"/>
        </w:rPr>
        <w:t xml:space="preserve"> </w:t>
      </w:r>
    </w:p>
    <w:p w:rsidR="00B622A2" w:rsidRPr="00C94D93" w:rsidRDefault="00F72DC5" w:rsidP="00C94D93">
      <w:pPr>
        <w:pStyle w:val="ListParagraph"/>
        <w:numPr>
          <w:ilvl w:val="0"/>
          <w:numId w:val="19"/>
        </w:numPr>
        <w:rPr>
          <w:rFonts w:ascii="Courier New" w:hAnsi="Courier New" w:cs="Courier New"/>
          <w:sz w:val="18"/>
          <w:szCs w:val="18"/>
        </w:rPr>
      </w:pPr>
      <w:r w:rsidRPr="00C94D93">
        <w:rPr>
          <w:rFonts w:ascii="Courier New" w:hAnsi="Courier New" w:cs="Courier New"/>
          <w:sz w:val="18"/>
          <w:szCs w:val="18"/>
        </w:rPr>
        <w:t xml:space="preserve">The P_Fetch module </w:t>
      </w:r>
      <w:r w:rsidR="00C6657F" w:rsidRPr="00C94D93">
        <w:rPr>
          <w:rFonts w:ascii="Courier New" w:hAnsi="Courier New" w:cs="Courier New"/>
          <w:sz w:val="18"/>
          <w:szCs w:val="18"/>
        </w:rPr>
        <w:t>f</w:t>
      </w:r>
      <w:r w:rsidR="00685F38" w:rsidRPr="00C94D93">
        <w:rPr>
          <w:rFonts w:ascii="Courier New" w:hAnsi="Courier New" w:cs="Courier New"/>
          <w:sz w:val="18"/>
          <w:szCs w:val="18"/>
        </w:rPr>
        <w:t>etch</w:t>
      </w:r>
      <w:r w:rsidRPr="00C94D93">
        <w:rPr>
          <w:rFonts w:ascii="Courier New" w:hAnsi="Courier New" w:cs="Courier New"/>
          <w:sz w:val="18"/>
          <w:szCs w:val="18"/>
        </w:rPr>
        <w:t>es</w:t>
      </w:r>
      <w:r w:rsidR="00685F38" w:rsidRPr="00C94D93">
        <w:rPr>
          <w:rFonts w:ascii="Courier New" w:hAnsi="Courier New" w:cs="Courier New"/>
          <w:sz w:val="18"/>
          <w:szCs w:val="18"/>
        </w:rPr>
        <w:t xml:space="preserve"> </w:t>
      </w:r>
      <w:r w:rsidR="00C6657F" w:rsidRPr="00C94D93">
        <w:rPr>
          <w:rFonts w:ascii="Courier New" w:hAnsi="Courier New" w:cs="Courier New"/>
          <w:sz w:val="18"/>
          <w:szCs w:val="18"/>
        </w:rPr>
        <w:t>PacBio BAX.H5 HDF5 files</w:t>
      </w:r>
      <w:r w:rsidR="00C252A8" w:rsidRPr="00C94D93">
        <w:rPr>
          <w:rFonts w:ascii="Courier New" w:hAnsi="Courier New" w:cs="Courier New"/>
          <w:sz w:val="18"/>
          <w:szCs w:val="18"/>
        </w:rPr>
        <w:t>.</w:t>
      </w:r>
    </w:p>
    <w:p w:rsidR="00B622A2" w:rsidRDefault="00F72DC5" w:rsidP="001E7C1F">
      <w:pPr>
        <w:pStyle w:val="ListParagraph"/>
        <w:numPr>
          <w:ilvl w:val="0"/>
          <w:numId w:val="19"/>
        </w:numPr>
        <w:rPr>
          <w:rFonts w:ascii="Courier New" w:hAnsi="Courier New" w:cs="Courier New"/>
          <w:sz w:val="18"/>
          <w:szCs w:val="18"/>
        </w:rPr>
      </w:pPr>
      <w:r w:rsidRPr="00B622A2">
        <w:rPr>
          <w:rFonts w:ascii="Courier New" w:hAnsi="Courier New" w:cs="Courier New"/>
          <w:sz w:val="18"/>
          <w:szCs w:val="18"/>
        </w:rPr>
        <w:t xml:space="preserve">The P_CCS module </w:t>
      </w:r>
      <w:r w:rsidR="008B4DEE" w:rsidRPr="00B622A2">
        <w:rPr>
          <w:rFonts w:ascii="Courier New" w:hAnsi="Courier New" w:cs="Courier New"/>
          <w:sz w:val="18"/>
          <w:szCs w:val="18"/>
        </w:rPr>
        <w:t>generate</w:t>
      </w:r>
      <w:r w:rsidR="00500CBF" w:rsidRPr="00B622A2">
        <w:rPr>
          <w:rFonts w:ascii="Courier New" w:hAnsi="Courier New" w:cs="Courier New"/>
          <w:sz w:val="18"/>
          <w:szCs w:val="18"/>
        </w:rPr>
        <w:t>s</w:t>
      </w:r>
      <w:r w:rsidR="008B4DEE" w:rsidRPr="00B622A2">
        <w:rPr>
          <w:rFonts w:ascii="Courier New" w:hAnsi="Courier New" w:cs="Courier New"/>
          <w:sz w:val="18"/>
          <w:szCs w:val="18"/>
        </w:rPr>
        <w:t xml:space="preserve"> reads of insert and </w:t>
      </w:r>
      <w:r w:rsidR="00C252A8" w:rsidRPr="00B622A2">
        <w:rPr>
          <w:rFonts w:ascii="Courier New" w:hAnsi="Courier New" w:cs="Courier New"/>
          <w:sz w:val="18"/>
          <w:szCs w:val="18"/>
        </w:rPr>
        <w:t>CCS.H5</w:t>
      </w:r>
      <w:r w:rsidR="008B4DEE" w:rsidRPr="00B622A2">
        <w:rPr>
          <w:rFonts w:ascii="Courier New" w:hAnsi="Courier New" w:cs="Courier New"/>
          <w:sz w:val="18"/>
          <w:szCs w:val="18"/>
        </w:rPr>
        <w:t xml:space="preserve"> files</w:t>
      </w:r>
      <w:r w:rsidR="00C252A8" w:rsidRPr="00B622A2">
        <w:rPr>
          <w:rFonts w:ascii="Courier New" w:hAnsi="Courier New" w:cs="Courier New"/>
          <w:sz w:val="18"/>
          <w:szCs w:val="18"/>
        </w:rPr>
        <w:t xml:space="preserve"> from BAX.H5 movies.</w:t>
      </w:r>
      <w:r w:rsidR="005C7BA2">
        <w:rPr>
          <w:rFonts w:ascii="Courier New" w:hAnsi="Courier New" w:cs="Courier New"/>
          <w:sz w:val="18"/>
          <w:szCs w:val="18"/>
        </w:rPr>
        <w:t xml:space="preserve"> It is also called the Filtering module.</w:t>
      </w:r>
    </w:p>
    <w:p w:rsidR="00B622A2" w:rsidRDefault="00C252A8" w:rsidP="00B622A2">
      <w:pPr>
        <w:pStyle w:val="ListParagraph"/>
        <w:numPr>
          <w:ilvl w:val="0"/>
          <w:numId w:val="19"/>
        </w:numPr>
        <w:rPr>
          <w:rFonts w:ascii="Courier New" w:hAnsi="Courier New" w:cs="Courier New"/>
          <w:sz w:val="18"/>
          <w:szCs w:val="18"/>
        </w:rPr>
      </w:pPr>
      <w:r w:rsidRPr="00B622A2">
        <w:rPr>
          <w:rFonts w:ascii="Courier New" w:hAnsi="Courier New" w:cs="Courier New"/>
          <w:sz w:val="18"/>
          <w:szCs w:val="18"/>
        </w:rPr>
        <w:t>The P_IsoSeq module</w:t>
      </w:r>
    </w:p>
    <w:p w:rsidR="00B622A2" w:rsidRDefault="00C252A8" w:rsidP="00A16DD8">
      <w:pPr>
        <w:pStyle w:val="ListParagraph"/>
        <w:numPr>
          <w:ilvl w:val="1"/>
          <w:numId w:val="19"/>
        </w:numPr>
        <w:rPr>
          <w:rFonts w:ascii="Courier New" w:hAnsi="Courier New" w:cs="Courier New"/>
          <w:sz w:val="18"/>
          <w:szCs w:val="18"/>
        </w:rPr>
      </w:pPr>
      <w:r w:rsidRPr="00B622A2">
        <w:rPr>
          <w:rFonts w:ascii="Courier New" w:hAnsi="Courier New" w:cs="Courier New"/>
          <w:sz w:val="18"/>
          <w:szCs w:val="18"/>
        </w:rPr>
        <w:t xml:space="preserve">Calls </w:t>
      </w:r>
      <w:r w:rsidR="003A56F2" w:rsidRPr="00B622A2">
        <w:rPr>
          <w:rFonts w:ascii="Courier New" w:hAnsi="Courier New" w:cs="Courier New"/>
          <w:sz w:val="18"/>
          <w:szCs w:val="18"/>
        </w:rPr>
        <w:t>‘</w:t>
      </w:r>
      <w:r w:rsidRPr="00B622A2">
        <w:rPr>
          <w:rFonts w:ascii="Courier New" w:hAnsi="Courier New" w:cs="Courier New"/>
          <w:sz w:val="18"/>
          <w:szCs w:val="18"/>
        </w:rPr>
        <w:t>pbtranscript.py classify</w:t>
      </w:r>
      <w:r w:rsidR="003A56F2" w:rsidRPr="00B622A2">
        <w:rPr>
          <w:rFonts w:ascii="Courier New" w:hAnsi="Courier New" w:cs="Courier New"/>
          <w:sz w:val="18"/>
          <w:szCs w:val="18"/>
        </w:rPr>
        <w:t>’</w:t>
      </w:r>
      <w:r w:rsidRPr="00B622A2">
        <w:rPr>
          <w:rFonts w:ascii="Courier New" w:hAnsi="Courier New" w:cs="Courier New"/>
          <w:sz w:val="18"/>
          <w:szCs w:val="18"/>
        </w:rPr>
        <w:t xml:space="preserve"> to </w:t>
      </w:r>
      <w:r w:rsidR="00EB0B7C" w:rsidRPr="00B622A2">
        <w:rPr>
          <w:rFonts w:ascii="Courier New" w:hAnsi="Courier New" w:cs="Courier New"/>
          <w:sz w:val="18"/>
          <w:szCs w:val="18"/>
        </w:rPr>
        <w:t>classify</w:t>
      </w:r>
      <w:r w:rsidR="008B4DEE" w:rsidRPr="00B622A2">
        <w:rPr>
          <w:rFonts w:ascii="Courier New" w:hAnsi="Courier New" w:cs="Courier New"/>
          <w:sz w:val="18"/>
          <w:szCs w:val="18"/>
        </w:rPr>
        <w:t xml:space="preserve"> reads into chimeric or non-chimeric, </w:t>
      </w:r>
      <w:r w:rsidR="003C49F3">
        <w:rPr>
          <w:rFonts w:ascii="Courier New" w:hAnsi="Courier New" w:cs="Courier New"/>
          <w:sz w:val="18"/>
          <w:szCs w:val="18"/>
        </w:rPr>
        <w:t>full-length</w:t>
      </w:r>
      <w:r w:rsidR="008B4DEE" w:rsidRPr="00B622A2">
        <w:rPr>
          <w:rFonts w:ascii="Courier New" w:hAnsi="Courier New" w:cs="Courier New"/>
          <w:sz w:val="18"/>
          <w:szCs w:val="18"/>
        </w:rPr>
        <w:t xml:space="preserve"> </w:t>
      </w:r>
      <w:r w:rsidR="00FB593A" w:rsidRPr="00B622A2">
        <w:rPr>
          <w:rFonts w:ascii="Courier New" w:hAnsi="Courier New" w:cs="Courier New"/>
          <w:sz w:val="18"/>
          <w:szCs w:val="18"/>
        </w:rPr>
        <w:t xml:space="preserve">or non-full-length </w:t>
      </w:r>
      <w:r w:rsidR="008B4DEE" w:rsidRPr="00B622A2">
        <w:rPr>
          <w:rFonts w:ascii="Courier New" w:hAnsi="Courier New" w:cs="Courier New"/>
          <w:sz w:val="18"/>
          <w:szCs w:val="18"/>
        </w:rPr>
        <w:t>reads</w:t>
      </w:r>
      <w:r w:rsidR="00473DD8" w:rsidRPr="00B622A2">
        <w:rPr>
          <w:rFonts w:ascii="Courier New" w:hAnsi="Courier New" w:cs="Courier New"/>
          <w:sz w:val="18"/>
          <w:szCs w:val="18"/>
        </w:rPr>
        <w:t>, trim</w:t>
      </w:r>
      <w:r w:rsidR="008B4DEE" w:rsidRPr="00B622A2">
        <w:rPr>
          <w:rFonts w:ascii="Courier New" w:hAnsi="Courier New" w:cs="Courier New"/>
          <w:sz w:val="18"/>
          <w:szCs w:val="18"/>
        </w:rPr>
        <w:t xml:space="preserve"> cDNA kit primers</w:t>
      </w:r>
      <w:r w:rsidR="00473DD8" w:rsidRPr="00B622A2">
        <w:rPr>
          <w:rFonts w:ascii="Courier New" w:hAnsi="Courier New" w:cs="Courier New"/>
          <w:sz w:val="18"/>
          <w:szCs w:val="18"/>
        </w:rPr>
        <w:t xml:space="preserve"> from reads</w:t>
      </w:r>
      <w:r w:rsidR="00C6657F" w:rsidRPr="00B622A2">
        <w:rPr>
          <w:rFonts w:ascii="Courier New" w:hAnsi="Courier New" w:cs="Courier New"/>
          <w:sz w:val="18"/>
          <w:szCs w:val="18"/>
        </w:rPr>
        <w:t xml:space="preserve">, and summarize the classification </w:t>
      </w:r>
      <w:r w:rsidR="00EF428A" w:rsidRPr="00B622A2">
        <w:rPr>
          <w:rFonts w:ascii="Courier New" w:hAnsi="Courier New" w:cs="Courier New"/>
          <w:sz w:val="18"/>
          <w:szCs w:val="18"/>
        </w:rPr>
        <w:t>in</w:t>
      </w:r>
      <w:r w:rsidR="00C6657F" w:rsidRPr="00B622A2">
        <w:rPr>
          <w:rFonts w:ascii="Courier New" w:hAnsi="Courier New" w:cs="Courier New"/>
          <w:sz w:val="18"/>
          <w:szCs w:val="18"/>
        </w:rPr>
        <w:t xml:space="preserve"> a CSV report.</w:t>
      </w:r>
    </w:p>
    <w:p w:rsidR="00B622A2" w:rsidRDefault="00E70461" w:rsidP="00A16DD8">
      <w:pPr>
        <w:pStyle w:val="ListParagraph"/>
        <w:numPr>
          <w:ilvl w:val="1"/>
          <w:numId w:val="19"/>
        </w:numPr>
        <w:rPr>
          <w:rFonts w:ascii="Courier New" w:hAnsi="Courier New" w:cs="Courier New"/>
          <w:sz w:val="18"/>
          <w:szCs w:val="18"/>
        </w:rPr>
      </w:pPr>
      <w:r w:rsidRPr="00B622A2">
        <w:rPr>
          <w:rFonts w:ascii="Courier New" w:hAnsi="Courier New" w:cs="Courier New"/>
          <w:sz w:val="18"/>
          <w:szCs w:val="18"/>
        </w:rPr>
        <w:t>Calls</w:t>
      </w:r>
      <w:r w:rsidR="003A56F2" w:rsidRPr="00B622A2">
        <w:rPr>
          <w:rFonts w:ascii="Courier New" w:hAnsi="Courier New" w:cs="Courier New"/>
          <w:sz w:val="18"/>
          <w:szCs w:val="18"/>
        </w:rPr>
        <w:t xml:space="preserve"> GMAP to map </w:t>
      </w:r>
      <w:r w:rsidR="006E71EF" w:rsidRPr="00B622A2">
        <w:rPr>
          <w:rFonts w:ascii="Courier New" w:hAnsi="Courier New" w:cs="Courier New"/>
          <w:sz w:val="18"/>
          <w:szCs w:val="18"/>
        </w:rPr>
        <w:t xml:space="preserve">classified </w:t>
      </w:r>
      <w:r w:rsidRPr="00B622A2">
        <w:rPr>
          <w:rFonts w:ascii="Courier New" w:hAnsi="Courier New" w:cs="Courier New"/>
          <w:sz w:val="18"/>
          <w:szCs w:val="18"/>
        </w:rPr>
        <w:t>primer-trimmed</w:t>
      </w:r>
      <w:r w:rsidR="003A56F2" w:rsidRPr="00B622A2">
        <w:rPr>
          <w:rFonts w:ascii="Courier New" w:hAnsi="Courier New" w:cs="Courier New"/>
          <w:sz w:val="18"/>
          <w:szCs w:val="18"/>
        </w:rPr>
        <w:t xml:space="preserve"> reads to the </w:t>
      </w:r>
      <w:r w:rsidR="00FA329C" w:rsidRPr="00B622A2">
        <w:rPr>
          <w:rFonts w:ascii="Courier New" w:hAnsi="Courier New" w:cs="Courier New"/>
          <w:sz w:val="18"/>
          <w:szCs w:val="18"/>
        </w:rPr>
        <w:t>user</w:t>
      </w:r>
      <w:r w:rsidR="003A56F2" w:rsidRPr="00B622A2">
        <w:rPr>
          <w:rFonts w:ascii="Courier New" w:hAnsi="Courier New" w:cs="Courier New"/>
          <w:sz w:val="18"/>
          <w:szCs w:val="18"/>
        </w:rPr>
        <w:t>-specifi</w:t>
      </w:r>
      <w:r w:rsidRPr="00B622A2">
        <w:rPr>
          <w:rFonts w:ascii="Courier New" w:hAnsi="Courier New" w:cs="Courier New"/>
          <w:sz w:val="18"/>
          <w:szCs w:val="18"/>
        </w:rPr>
        <w:t>c</w:t>
      </w:r>
      <w:r w:rsidR="003A56F2" w:rsidRPr="00B622A2">
        <w:rPr>
          <w:rFonts w:ascii="Courier New" w:hAnsi="Courier New" w:cs="Courier New"/>
          <w:sz w:val="18"/>
          <w:szCs w:val="18"/>
        </w:rPr>
        <w:t xml:space="preserve"> reference genome.</w:t>
      </w:r>
    </w:p>
    <w:p w:rsidR="00B622A2" w:rsidRDefault="003A56F2" w:rsidP="001E7C1F">
      <w:pPr>
        <w:pStyle w:val="ListParagraph"/>
        <w:numPr>
          <w:ilvl w:val="1"/>
          <w:numId w:val="19"/>
        </w:numPr>
        <w:rPr>
          <w:rFonts w:ascii="Courier New" w:hAnsi="Courier New" w:cs="Courier New"/>
          <w:sz w:val="18"/>
          <w:szCs w:val="18"/>
        </w:rPr>
      </w:pPr>
      <w:r w:rsidRPr="00B622A2">
        <w:rPr>
          <w:rFonts w:ascii="Courier New" w:hAnsi="Courier New" w:cs="Courier New"/>
          <w:sz w:val="18"/>
          <w:szCs w:val="18"/>
        </w:rPr>
        <w:t>Calls ‘</w:t>
      </w:r>
      <w:r w:rsidR="00BA139D">
        <w:rPr>
          <w:rFonts w:ascii="Courier New" w:hAnsi="Courier New" w:cs="Courier New"/>
          <w:sz w:val="18"/>
          <w:szCs w:val="18"/>
        </w:rPr>
        <w:t>pbtranscript.py cluster</w:t>
      </w:r>
      <w:r w:rsidRPr="00B622A2">
        <w:rPr>
          <w:rFonts w:ascii="Courier New" w:hAnsi="Courier New" w:cs="Courier New"/>
          <w:sz w:val="18"/>
          <w:szCs w:val="18"/>
        </w:rPr>
        <w:t xml:space="preserve">’ to </w:t>
      </w:r>
      <w:r w:rsidR="007D3951" w:rsidRPr="00B622A2">
        <w:rPr>
          <w:rFonts w:ascii="Courier New" w:hAnsi="Courier New" w:cs="Courier New"/>
          <w:sz w:val="18"/>
          <w:szCs w:val="18"/>
        </w:rPr>
        <w:t>predict de novo consensus isoforms</w:t>
      </w:r>
      <w:r w:rsidR="00954A9A" w:rsidRPr="00B622A2">
        <w:rPr>
          <w:rFonts w:ascii="Courier New" w:hAnsi="Courier New" w:cs="Courier New"/>
          <w:sz w:val="18"/>
          <w:szCs w:val="18"/>
        </w:rPr>
        <w:t xml:space="preserve"> using the ICE algorithm</w:t>
      </w:r>
      <w:r w:rsidR="00E70461" w:rsidRPr="00B622A2">
        <w:rPr>
          <w:rFonts w:ascii="Courier New" w:hAnsi="Courier New" w:cs="Courier New"/>
          <w:sz w:val="18"/>
          <w:szCs w:val="18"/>
        </w:rPr>
        <w:t>, polish the predicted consensus isoforms using Quiver</w:t>
      </w:r>
      <w:r w:rsidR="00FA329C" w:rsidRPr="00B622A2">
        <w:rPr>
          <w:rFonts w:ascii="Courier New" w:hAnsi="Courier New" w:cs="Courier New"/>
          <w:sz w:val="18"/>
          <w:szCs w:val="18"/>
        </w:rPr>
        <w:t xml:space="preserve">, and </w:t>
      </w:r>
      <w:r w:rsidR="00C41DA6" w:rsidRPr="00B622A2">
        <w:rPr>
          <w:rFonts w:ascii="Courier New" w:hAnsi="Courier New" w:cs="Courier New"/>
          <w:sz w:val="18"/>
          <w:szCs w:val="18"/>
        </w:rPr>
        <w:t>summa</w:t>
      </w:r>
      <w:r w:rsidR="00DC296D" w:rsidRPr="00B622A2">
        <w:rPr>
          <w:rFonts w:ascii="Courier New" w:hAnsi="Courier New" w:cs="Courier New"/>
          <w:sz w:val="18"/>
          <w:szCs w:val="18"/>
        </w:rPr>
        <w:t>rize the prediction procedure to</w:t>
      </w:r>
      <w:r w:rsidR="00C41DA6" w:rsidRPr="00B622A2">
        <w:rPr>
          <w:rFonts w:ascii="Courier New" w:hAnsi="Courier New" w:cs="Courier New"/>
          <w:sz w:val="18"/>
          <w:szCs w:val="18"/>
        </w:rPr>
        <w:t xml:space="preserve"> </w:t>
      </w:r>
      <w:r w:rsidR="00FA329C" w:rsidRPr="00B622A2">
        <w:rPr>
          <w:rFonts w:ascii="Courier New" w:hAnsi="Courier New" w:cs="Courier New"/>
          <w:sz w:val="18"/>
          <w:szCs w:val="18"/>
        </w:rPr>
        <w:t>a CSV report</w:t>
      </w:r>
      <w:r w:rsidR="00E70461" w:rsidRPr="00B622A2">
        <w:rPr>
          <w:rFonts w:ascii="Courier New" w:hAnsi="Courier New" w:cs="Courier New"/>
          <w:sz w:val="18"/>
          <w:szCs w:val="18"/>
        </w:rPr>
        <w:t>.</w:t>
      </w:r>
    </w:p>
    <w:p w:rsidR="00B622A2" w:rsidRDefault="00E70461" w:rsidP="00B622A2">
      <w:pPr>
        <w:pStyle w:val="ListParagraph"/>
        <w:numPr>
          <w:ilvl w:val="1"/>
          <w:numId w:val="19"/>
        </w:numPr>
        <w:rPr>
          <w:rFonts w:ascii="Courier New" w:hAnsi="Courier New" w:cs="Courier New"/>
          <w:sz w:val="18"/>
          <w:szCs w:val="18"/>
        </w:rPr>
      </w:pPr>
      <w:r w:rsidRPr="00B622A2">
        <w:rPr>
          <w:rFonts w:ascii="Courier New" w:hAnsi="Courier New" w:cs="Courier New"/>
          <w:sz w:val="18"/>
          <w:szCs w:val="18"/>
        </w:rPr>
        <w:t>Calls GMAP</w:t>
      </w:r>
      <w:r w:rsidR="00022F4A" w:rsidRPr="00B622A2">
        <w:rPr>
          <w:rFonts w:ascii="Courier New" w:hAnsi="Courier New" w:cs="Courier New"/>
          <w:sz w:val="18"/>
          <w:szCs w:val="18"/>
        </w:rPr>
        <w:t xml:space="preserve"> </w:t>
      </w:r>
      <w:r w:rsidRPr="00B622A2">
        <w:rPr>
          <w:rFonts w:ascii="Courier New" w:hAnsi="Courier New" w:cs="Courier New"/>
          <w:sz w:val="18"/>
          <w:szCs w:val="18"/>
        </w:rPr>
        <w:t xml:space="preserve">to map polished consensus isoforms to the </w:t>
      </w:r>
      <w:r w:rsidR="00BB2786" w:rsidRPr="00B622A2">
        <w:rPr>
          <w:rFonts w:ascii="Courier New" w:hAnsi="Courier New" w:cs="Courier New"/>
          <w:sz w:val="18"/>
          <w:szCs w:val="18"/>
        </w:rPr>
        <w:t xml:space="preserve">user-specific </w:t>
      </w:r>
      <w:r w:rsidRPr="00B622A2">
        <w:rPr>
          <w:rFonts w:ascii="Courier New" w:hAnsi="Courier New" w:cs="Courier New"/>
          <w:sz w:val="18"/>
          <w:szCs w:val="18"/>
        </w:rPr>
        <w:t>reference genome.</w:t>
      </w:r>
    </w:p>
    <w:p w:rsidR="00B622A2" w:rsidRDefault="00FA329C" w:rsidP="00B622A2">
      <w:pPr>
        <w:pStyle w:val="ListParagraph"/>
        <w:numPr>
          <w:ilvl w:val="0"/>
          <w:numId w:val="19"/>
        </w:numPr>
        <w:rPr>
          <w:rFonts w:ascii="Courier New" w:hAnsi="Courier New" w:cs="Courier New"/>
          <w:sz w:val="18"/>
          <w:szCs w:val="18"/>
        </w:rPr>
      </w:pPr>
      <w:r w:rsidRPr="00B622A2">
        <w:rPr>
          <w:rFonts w:ascii="Courier New" w:hAnsi="Courier New" w:cs="Courier New"/>
          <w:sz w:val="18"/>
          <w:szCs w:val="18"/>
        </w:rPr>
        <w:t>The P_IsoSeqReports module</w:t>
      </w:r>
    </w:p>
    <w:p w:rsidR="00B622A2" w:rsidRDefault="00E038FD" w:rsidP="00A16DD8">
      <w:pPr>
        <w:pStyle w:val="ListParagraph"/>
        <w:numPr>
          <w:ilvl w:val="1"/>
          <w:numId w:val="19"/>
        </w:numPr>
        <w:rPr>
          <w:rFonts w:ascii="Courier New" w:hAnsi="Courier New" w:cs="Courier New"/>
          <w:sz w:val="18"/>
          <w:szCs w:val="18"/>
        </w:rPr>
      </w:pPr>
      <w:r w:rsidRPr="00B622A2">
        <w:rPr>
          <w:rFonts w:ascii="Courier New" w:hAnsi="Courier New" w:cs="Courier New"/>
          <w:sz w:val="18"/>
          <w:szCs w:val="18"/>
        </w:rPr>
        <w:t xml:space="preserve">Plots </w:t>
      </w:r>
      <w:r w:rsidR="007D341B" w:rsidRPr="00B622A2">
        <w:rPr>
          <w:rFonts w:ascii="Courier New" w:hAnsi="Courier New" w:cs="Courier New"/>
          <w:sz w:val="18"/>
          <w:szCs w:val="18"/>
        </w:rPr>
        <w:t xml:space="preserve">statistics </w:t>
      </w:r>
      <w:r w:rsidRPr="00B622A2">
        <w:rPr>
          <w:rFonts w:ascii="Courier New" w:hAnsi="Courier New" w:cs="Courier New"/>
          <w:sz w:val="18"/>
          <w:szCs w:val="18"/>
        </w:rPr>
        <w:t>of non-chimeric, full-length, primer-trimmed reads</w:t>
      </w:r>
      <w:r w:rsidR="00914E23" w:rsidRPr="00B622A2">
        <w:rPr>
          <w:rFonts w:ascii="Courier New" w:hAnsi="Courier New" w:cs="Courier New"/>
          <w:sz w:val="18"/>
          <w:szCs w:val="18"/>
        </w:rPr>
        <w:t xml:space="preserve"> (e.g., read length distribution)</w:t>
      </w:r>
      <w:r w:rsidR="008A3753" w:rsidRPr="00B622A2">
        <w:rPr>
          <w:rFonts w:ascii="Courier New" w:hAnsi="Courier New" w:cs="Courier New"/>
          <w:sz w:val="18"/>
          <w:szCs w:val="18"/>
        </w:rPr>
        <w:t>.</w:t>
      </w:r>
    </w:p>
    <w:p w:rsidR="00E038FD" w:rsidRPr="00B622A2" w:rsidRDefault="00305AD7" w:rsidP="00A16DD8">
      <w:pPr>
        <w:pStyle w:val="ListParagraph"/>
        <w:numPr>
          <w:ilvl w:val="1"/>
          <w:numId w:val="19"/>
        </w:numPr>
        <w:rPr>
          <w:rFonts w:ascii="Courier New" w:hAnsi="Courier New" w:cs="Courier New"/>
          <w:sz w:val="18"/>
          <w:szCs w:val="18"/>
        </w:rPr>
      </w:pPr>
      <w:r w:rsidRPr="00B622A2">
        <w:rPr>
          <w:rFonts w:ascii="Courier New" w:hAnsi="Courier New" w:cs="Courier New"/>
          <w:sz w:val="18"/>
          <w:szCs w:val="18"/>
        </w:rPr>
        <w:t xml:space="preserve">TBD – plots some statistics of </w:t>
      </w:r>
      <w:r w:rsidR="00014E54" w:rsidRPr="00B622A2">
        <w:rPr>
          <w:rFonts w:ascii="Courier New" w:hAnsi="Courier New" w:cs="Courier New"/>
          <w:sz w:val="18"/>
          <w:szCs w:val="18"/>
        </w:rPr>
        <w:t>clustering</w:t>
      </w:r>
      <w:r w:rsidR="00EC434A" w:rsidRPr="00B622A2">
        <w:rPr>
          <w:rFonts w:ascii="Courier New" w:hAnsi="Courier New" w:cs="Courier New"/>
          <w:sz w:val="18"/>
          <w:szCs w:val="18"/>
        </w:rPr>
        <w:t xml:space="preserve"> consensus isoforms</w:t>
      </w:r>
      <w:r w:rsidRPr="00B622A2">
        <w:rPr>
          <w:rFonts w:ascii="Courier New" w:hAnsi="Courier New" w:cs="Courier New"/>
          <w:sz w:val="18"/>
          <w:szCs w:val="18"/>
        </w:rPr>
        <w:t>.</w:t>
      </w:r>
    </w:p>
    <w:p w:rsidR="006247AC" w:rsidRDefault="006247AC" w:rsidP="006247AC">
      <w:pPr>
        <w:autoSpaceDE w:val="0"/>
        <w:autoSpaceDN w:val="0"/>
        <w:adjustRightInd w:val="0"/>
        <w:spacing w:after="0"/>
        <w:rPr>
          <w:rFonts w:ascii="Courier New" w:hAnsi="Courier New" w:cs="Courier New"/>
          <w:sz w:val="18"/>
          <w:szCs w:val="18"/>
        </w:rPr>
      </w:pPr>
    </w:p>
    <w:p w:rsidR="006247AC" w:rsidRDefault="00EC0650" w:rsidP="006247AC">
      <w:pPr>
        <w:autoSpaceDE w:val="0"/>
        <w:autoSpaceDN w:val="0"/>
        <w:adjustRightInd w:val="0"/>
        <w:spacing w:after="0"/>
        <w:rPr>
          <w:rFonts w:ascii="Courier New" w:hAnsi="Courier New" w:cs="Courier New"/>
          <w:sz w:val="18"/>
          <w:szCs w:val="18"/>
        </w:rPr>
      </w:pPr>
      <w:r>
        <w:rPr>
          <w:rFonts w:ascii="Courier New" w:hAnsi="Courier New" w:cs="Courier New"/>
          <w:sz w:val="18"/>
          <w:szCs w:val="18"/>
        </w:rPr>
        <w:t xml:space="preserve">The user-specific reference genome </w:t>
      </w:r>
      <w:r w:rsidR="004B704C">
        <w:rPr>
          <w:rFonts w:ascii="Courier New" w:hAnsi="Courier New" w:cs="Courier New"/>
          <w:sz w:val="18"/>
          <w:szCs w:val="18"/>
        </w:rPr>
        <w:t xml:space="preserve">is a </w:t>
      </w:r>
      <w:r>
        <w:rPr>
          <w:rFonts w:ascii="Courier New" w:hAnsi="Courier New" w:cs="Courier New"/>
          <w:sz w:val="18"/>
          <w:szCs w:val="18"/>
        </w:rPr>
        <w:t xml:space="preserve">reference repository directory produced by </w:t>
      </w:r>
      <w:r w:rsidR="00BE188A">
        <w:rPr>
          <w:rFonts w:ascii="Courier New" w:hAnsi="Courier New" w:cs="Courier New"/>
          <w:sz w:val="18"/>
          <w:szCs w:val="18"/>
        </w:rPr>
        <w:t xml:space="preserve">customers using </w:t>
      </w:r>
      <w:r>
        <w:rPr>
          <w:rFonts w:ascii="Courier New" w:hAnsi="Courier New" w:cs="Courier New"/>
          <w:sz w:val="18"/>
          <w:szCs w:val="18"/>
        </w:rPr>
        <w:t>referenceUploader (a PacBio software for uploading references to server).</w:t>
      </w:r>
    </w:p>
    <w:p w:rsidR="00596443" w:rsidRDefault="00596443" w:rsidP="006247AC">
      <w:pPr>
        <w:autoSpaceDE w:val="0"/>
        <w:autoSpaceDN w:val="0"/>
        <w:adjustRightInd w:val="0"/>
        <w:spacing w:after="0"/>
        <w:rPr>
          <w:rFonts w:ascii="Courier New" w:hAnsi="Courier New" w:cs="Courier New"/>
          <w:sz w:val="18"/>
          <w:szCs w:val="18"/>
        </w:rPr>
      </w:pPr>
    </w:p>
    <w:p w:rsidR="00975AFD" w:rsidRDefault="00596443" w:rsidP="00975AFD">
      <w:pPr>
        <w:autoSpaceDE w:val="0"/>
        <w:autoSpaceDN w:val="0"/>
        <w:adjustRightInd w:val="0"/>
        <w:spacing w:after="0"/>
        <w:rPr>
          <w:rFonts w:ascii="Courier New" w:hAnsi="Courier New" w:cs="Courier New"/>
          <w:sz w:val="18"/>
          <w:szCs w:val="18"/>
        </w:rPr>
      </w:pPr>
      <w:r>
        <w:rPr>
          <w:rFonts w:ascii="Courier New" w:hAnsi="Courier New" w:cs="Courier New"/>
          <w:sz w:val="18"/>
          <w:szCs w:val="18"/>
        </w:rPr>
        <w:t>O</w:t>
      </w:r>
      <w:r w:rsidR="00975AFD">
        <w:rPr>
          <w:rFonts w:ascii="Courier New" w:hAnsi="Courier New" w:cs="Courier New"/>
          <w:sz w:val="18"/>
          <w:szCs w:val="18"/>
        </w:rPr>
        <w:t xml:space="preserve">utput </w:t>
      </w:r>
      <w:r>
        <w:rPr>
          <w:rFonts w:ascii="Courier New" w:hAnsi="Courier New" w:cs="Courier New"/>
          <w:sz w:val="18"/>
          <w:szCs w:val="18"/>
        </w:rPr>
        <w:t xml:space="preserve">of </w:t>
      </w:r>
      <w:r w:rsidR="00975AFD">
        <w:rPr>
          <w:rFonts w:ascii="Courier New" w:hAnsi="Courier New" w:cs="Courier New"/>
          <w:sz w:val="18"/>
          <w:szCs w:val="18"/>
        </w:rPr>
        <w:t xml:space="preserve">the RS_IsoSeq protocols are listed in Table </w:t>
      </w:r>
      <w:r w:rsidR="00A51A5F">
        <w:rPr>
          <w:rFonts w:ascii="Courier New" w:hAnsi="Courier New" w:cs="Courier New"/>
          <w:sz w:val="18"/>
          <w:szCs w:val="18"/>
        </w:rPr>
        <w:t>3.</w:t>
      </w:r>
      <w:r w:rsidR="00975AFD">
        <w:rPr>
          <w:rFonts w:ascii="Courier New" w:hAnsi="Courier New" w:cs="Courier New"/>
          <w:sz w:val="18"/>
          <w:szCs w:val="18"/>
        </w:rPr>
        <w:t>1.</w:t>
      </w:r>
    </w:p>
    <w:p w:rsidR="006247AC" w:rsidRDefault="006247AC" w:rsidP="006247AC">
      <w:pPr>
        <w:autoSpaceDE w:val="0"/>
        <w:autoSpaceDN w:val="0"/>
        <w:adjustRightInd w:val="0"/>
        <w:spacing w:after="0"/>
        <w:rPr>
          <w:rFonts w:ascii="Courier New" w:hAnsi="Courier New" w:cs="Courier New"/>
          <w:sz w:val="18"/>
          <w:szCs w:val="18"/>
        </w:rPr>
      </w:pPr>
    </w:p>
    <w:bookmarkStart w:id="12" w:name="_MON_1448969083"/>
    <w:bookmarkEnd w:id="12"/>
    <w:p w:rsidR="006247AC" w:rsidRDefault="005A401F" w:rsidP="006247AC">
      <w:pPr>
        <w:autoSpaceDE w:val="0"/>
        <w:autoSpaceDN w:val="0"/>
        <w:adjustRightInd w:val="0"/>
        <w:spacing w:after="0"/>
        <w:rPr>
          <w:rFonts w:ascii="Courier New" w:hAnsi="Courier New" w:cs="Courier New"/>
          <w:sz w:val="18"/>
          <w:szCs w:val="18"/>
        </w:rPr>
      </w:pPr>
      <w:r>
        <w:rPr>
          <w:rFonts w:ascii="Courier New" w:hAnsi="Courier New" w:cs="Courier New"/>
          <w:sz w:val="18"/>
          <w:szCs w:val="18"/>
        </w:rPr>
        <w:object w:dxaOrig="9813" w:dyaOrig="98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0.2pt;height:435pt" o:ole="">
            <v:imagedata r:id="rId13" o:title=""/>
          </v:shape>
          <o:OLEObject Type="Embed" ProgID="Excel.Sheet.12" ShapeID="_x0000_i1025" DrawAspect="Content" ObjectID="_1454936336" r:id="rId14"/>
        </w:object>
      </w:r>
    </w:p>
    <w:p w:rsidR="00B52A19" w:rsidRDefault="00B52A19" w:rsidP="006247AC">
      <w:pPr>
        <w:autoSpaceDE w:val="0"/>
        <w:autoSpaceDN w:val="0"/>
        <w:adjustRightInd w:val="0"/>
        <w:spacing w:after="0"/>
        <w:rPr>
          <w:rFonts w:ascii="Courier New" w:hAnsi="Courier New" w:cs="Courier New"/>
          <w:sz w:val="18"/>
          <w:szCs w:val="18"/>
        </w:rPr>
      </w:pPr>
    </w:p>
    <w:p w:rsidR="006247AC" w:rsidRPr="00FD7AD4" w:rsidRDefault="006247AC" w:rsidP="00B52A19">
      <w:pPr>
        <w:autoSpaceDE w:val="0"/>
        <w:autoSpaceDN w:val="0"/>
        <w:adjustRightInd w:val="0"/>
        <w:spacing w:after="0"/>
        <w:jc w:val="center"/>
        <w:rPr>
          <w:rFonts w:ascii="Courier New" w:hAnsi="Courier New" w:cs="Courier New"/>
          <w:b/>
          <w:sz w:val="18"/>
          <w:szCs w:val="18"/>
        </w:rPr>
      </w:pPr>
      <w:r w:rsidRPr="00FD7AD4">
        <w:rPr>
          <w:rFonts w:ascii="Courier New" w:hAnsi="Courier New" w:cs="Courier New"/>
          <w:b/>
          <w:sz w:val="18"/>
          <w:szCs w:val="18"/>
        </w:rPr>
        <w:t xml:space="preserve">Table </w:t>
      </w:r>
      <w:r w:rsidR="00E63977" w:rsidRPr="00FD7AD4">
        <w:rPr>
          <w:rFonts w:ascii="Courier New" w:hAnsi="Courier New" w:cs="Courier New"/>
          <w:b/>
          <w:sz w:val="18"/>
          <w:szCs w:val="18"/>
        </w:rPr>
        <w:t>3.</w:t>
      </w:r>
      <w:r w:rsidR="00C219DC" w:rsidRPr="00FD7AD4">
        <w:rPr>
          <w:rFonts w:ascii="Courier New" w:hAnsi="Courier New" w:cs="Courier New"/>
          <w:b/>
          <w:sz w:val="18"/>
          <w:szCs w:val="18"/>
        </w:rPr>
        <w:t>1 Reports and output files of RS_IsoSeq</w:t>
      </w:r>
    </w:p>
    <w:p w:rsidR="00366D3E" w:rsidRPr="00CA3743" w:rsidRDefault="00366D3E" w:rsidP="00CA3743">
      <w:pPr>
        <w:autoSpaceDE w:val="0"/>
        <w:autoSpaceDN w:val="0"/>
        <w:adjustRightInd w:val="0"/>
        <w:spacing w:after="0"/>
        <w:rPr>
          <w:rFonts w:ascii="Courier New" w:hAnsi="Courier New" w:cs="Courier New"/>
          <w:sz w:val="18"/>
          <w:szCs w:val="18"/>
        </w:rPr>
      </w:pPr>
    </w:p>
    <w:p w:rsidR="0034369B" w:rsidRPr="000D35A8" w:rsidRDefault="0034369B" w:rsidP="0034369B">
      <w:pPr>
        <w:pStyle w:val="Heading2"/>
        <w:rPr>
          <w:rFonts w:ascii="Courier New" w:hAnsi="Courier New" w:cs="Courier New"/>
          <w:sz w:val="18"/>
          <w:szCs w:val="18"/>
        </w:rPr>
      </w:pPr>
      <w:bookmarkStart w:id="13" w:name="_Toc381193936"/>
      <w:r w:rsidRPr="000D35A8">
        <w:rPr>
          <w:rFonts w:ascii="Courier New" w:hAnsi="Courier New" w:cs="Courier New"/>
          <w:sz w:val="18"/>
          <w:szCs w:val="18"/>
        </w:rPr>
        <w:t>Product Functional Capabilities</w:t>
      </w:r>
      <w:bookmarkEnd w:id="13"/>
    </w:p>
    <w:p w:rsidR="00CF1680" w:rsidRDefault="004F702C" w:rsidP="0034369B">
      <w:pPr>
        <w:rPr>
          <w:rFonts w:ascii="Courier New" w:hAnsi="Courier New" w:cs="Courier New"/>
          <w:sz w:val="18"/>
          <w:szCs w:val="18"/>
        </w:rPr>
      </w:pPr>
      <w:r>
        <w:rPr>
          <w:rFonts w:ascii="Courier New" w:hAnsi="Courier New" w:cs="Courier New"/>
          <w:sz w:val="18"/>
          <w:szCs w:val="18"/>
        </w:rPr>
        <w:t xml:space="preserve">The RS_IsoSeq protocol is a SMRTPortal/SMRTPipe protocol which provides a comprehensive cDNA analysis tool kit for SMRTPortal/SMRTPipe users. </w:t>
      </w:r>
    </w:p>
    <w:p w:rsidR="00EC013F" w:rsidRDefault="004F702C" w:rsidP="0034369B">
      <w:pPr>
        <w:rPr>
          <w:rFonts w:ascii="Courier New" w:hAnsi="Courier New" w:cs="Courier New"/>
          <w:sz w:val="18"/>
          <w:szCs w:val="18"/>
        </w:rPr>
      </w:pPr>
      <w:r>
        <w:rPr>
          <w:rFonts w:ascii="Courier New" w:hAnsi="Courier New" w:cs="Courier New"/>
          <w:sz w:val="18"/>
          <w:szCs w:val="18"/>
        </w:rPr>
        <w:t xml:space="preserve">The </w:t>
      </w:r>
      <w:r w:rsidR="00FD7AD4">
        <w:rPr>
          <w:rFonts w:ascii="Courier New" w:hAnsi="Courier New" w:cs="Courier New"/>
          <w:sz w:val="18"/>
          <w:szCs w:val="18"/>
        </w:rPr>
        <w:t xml:space="preserve">pbtranscript </w:t>
      </w:r>
      <w:r>
        <w:rPr>
          <w:rFonts w:ascii="Courier New" w:hAnsi="Courier New" w:cs="Courier New"/>
          <w:sz w:val="18"/>
          <w:szCs w:val="18"/>
        </w:rPr>
        <w:t xml:space="preserve">tool </w:t>
      </w:r>
      <w:r w:rsidR="00FD7AD4">
        <w:rPr>
          <w:rFonts w:ascii="Courier New" w:hAnsi="Courier New" w:cs="Courier New"/>
          <w:sz w:val="18"/>
          <w:szCs w:val="18"/>
        </w:rPr>
        <w:t>is</w:t>
      </w:r>
      <w:r w:rsidR="00A7425A">
        <w:rPr>
          <w:rFonts w:ascii="Courier New" w:hAnsi="Courier New" w:cs="Courier New"/>
          <w:sz w:val="18"/>
          <w:szCs w:val="18"/>
        </w:rPr>
        <w:t xml:space="preserve"> a PacBio bioinformatics tool</w:t>
      </w:r>
      <w:r w:rsidR="00104301">
        <w:rPr>
          <w:rFonts w:ascii="Courier New" w:hAnsi="Courier New" w:cs="Courier New"/>
          <w:sz w:val="18"/>
          <w:szCs w:val="18"/>
        </w:rPr>
        <w:t xml:space="preserve"> which </w:t>
      </w:r>
      <w:r>
        <w:rPr>
          <w:rFonts w:ascii="Courier New" w:hAnsi="Courier New" w:cs="Courier New"/>
          <w:sz w:val="18"/>
          <w:szCs w:val="18"/>
        </w:rPr>
        <w:t xml:space="preserve">can be used by </w:t>
      </w:r>
      <w:r w:rsidR="001B623E">
        <w:rPr>
          <w:rFonts w:ascii="Courier New" w:hAnsi="Courier New" w:cs="Courier New"/>
          <w:sz w:val="18"/>
          <w:szCs w:val="18"/>
        </w:rPr>
        <w:t xml:space="preserve">the </w:t>
      </w:r>
      <w:r w:rsidR="003076C3">
        <w:rPr>
          <w:rFonts w:ascii="Courier New" w:hAnsi="Courier New" w:cs="Courier New"/>
          <w:sz w:val="18"/>
          <w:szCs w:val="18"/>
        </w:rPr>
        <w:t xml:space="preserve">SMRTPortal/SMRTPipe </w:t>
      </w:r>
      <w:r w:rsidR="002B4698">
        <w:rPr>
          <w:rFonts w:ascii="Courier New" w:hAnsi="Courier New" w:cs="Courier New"/>
          <w:sz w:val="18"/>
          <w:szCs w:val="18"/>
        </w:rPr>
        <w:t xml:space="preserve">RS_IsoSeq </w:t>
      </w:r>
      <w:r w:rsidR="001B623E">
        <w:rPr>
          <w:rFonts w:ascii="Courier New" w:hAnsi="Courier New" w:cs="Courier New"/>
          <w:sz w:val="18"/>
          <w:szCs w:val="18"/>
        </w:rPr>
        <w:t>protocol</w:t>
      </w:r>
      <w:r>
        <w:rPr>
          <w:rFonts w:ascii="Courier New" w:hAnsi="Courier New" w:cs="Courier New"/>
          <w:sz w:val="18"/>
          <w:szCs w:val="18"/>
        </w:rPr>
        <w:t>,</w:t>
      </w:r>
      <w:r w:rsidR="001B623E">
        <w:rPr>
          <w:rFonts w:ascii="Courier New" w:hAnsi="Courier New" w:cs="Courier New"/>
          <w:sz w:val="18"/>
          <w:szCs w:val="18"/>
        </w:rPr>
        <w:t xml:space="preserve"> </w:t>
      </w:r>
      <w:r>
        <w:rPr>
          <w:rFonts w:ascii="Courier New" w:hAnsi="Courier New" w:cs="Courier New"/>
          <w:sz w:val="18"/>
          <w:szCs w:val="18"/>
        </w:rPr>
        <w:t xml:space="preserve">as well as </w:t>
      </w:r>
      <w:r w:rsidR="0034369B" w:rsidRPr="000D35A8">
        <w:rPr>
          <w:rFonts w:ascii="Courier New" w:hAnsi="Courier New" w:cs="Courier New"/>
          <w:sz w:val="18"/>
          <w:szCs w:val="18"/>
        </w:rPr>
        <w:t xml:space="preserve">customers </w:t>
      </w:r>
      <w:r w:rsidR="00D97695">
        <w:rPr>
          <w:rFonts w:ascii="Courier New" w:hAnsi="Courier New" w:cs="Courier New"/>
          <w:sz w:val="18"/>
          <w:szCs w:val="18"/>
        </w:rPr>
        <w:t xml:space="preserve">who want to analyze cDNA without installing </w:t>
      </w:r>
      <w:r w:rsidR="00CF59BB" w:rsidRPr="000D35A8">
        <w:rPr>
          <w:rFonts w:ascii="Courier New" w:hAnsi="Courier New" w:cs="Courier New"/>
          <w:sz w:val="18"/>
          <w:szCs w:val="18"/>
        </w:rPr>
        <w:t>SMRTPipe</w:t>
      </w:r>
      <w:r w:rsidR="006C6DD5" w:rsidRPr="000D35A8">
        <w:rPr>
          <w:rFonts w:ascii="Courier New" w:hAnsi="Courier New" w:cs="Courier New"/>
          <w:sz w:val="18"/>
          <w:szCs w:val="18"/>
        </w:rPr>
        <w:t xml:space="preserve"> and SMRTPortal</w:t>
      </w:r>
      <w:r w:rsidR="00CF59BB" w:rsidRPr="000D35A8">
        <w:rPr>
          <w:rFonts w:ascii="Courier New" w:hAnsi="Courier New" w:cs="Courier New"/>
          <w:sz w:val="18"/>
          <w:szCs w:val="18"/>
        </w:rPr>
        <w:t>.</w:t>
      </w:r>
      <w:r w:rsidR="007F2728">
        <w:rPr>
          <w:rFonts w:ascii="Courier New" w:hAnsi="Courier New" w:cs="Courier New"/>
          <w:sz w:val="18"/>
          <w:szCs w:val="18"/>
        </w:rPr>
        <w:t xml:space="preserve"> </w:t>
      </w:r>
    </w:p>
    <w:p w:rsidR="0039364E" w:rsidRPr="000D35A8" w:rsidRDefault="003D4006" w:rsidP="0034369B">
      <w:pPr>
        <w:rPr>
          <w:rFonts w:ascii="Courier New" w:hAnsi="Courier New" w:cs="Courier New"/>
          <w:sz w:val="18"/>
          <w:szCs w:val="18"/>
        </w:rPr>
      </w:pPr>
      <w:r>
        <w:rPr>
          <w:rFonts w:ascii="Courier New" w:hAnsi="Courier New" w:cs="Courier New"/>
          <w:sz w:val="18"/>
          <w:szCs w:val="18"/>
        </w:rPr>
        <w:t xml:space="preserve">Useful applications </w:t>
      </w:r>
      <w:r w:rsidR="00673D09">
        <w:rPr>
          <w:rFonts w:ascii="Courier New" w:hAnsi="Courier New" w:cs="Courier New"/>
          <w:sz w:val="18"/>
          <w:szCs w:val="18"/>
        </w:rPr>
        <w:t xml:space="preserve">include </w:t>
      </w:r>
      <w:r w:rsidR="00434FB9">
        <w:rPr>
          <w:rFonts w:ascii="Courier New" w:hAnsi="Courier New" w:cs="Courier New"/>
          <w:sz w:val="18"/>
          <w:szCs w:val="18"/>
        </w:rPr>
        <w:t>discover</w:t>
      </w:r>
      <w:r w:rsidR="00673D09">
        <w:rPr>
          <w:rFonts w:ascii="Courier New" w:hAnsi="Courier New" w:cs="Courier New"/>
          <w:sz w:val="18"/>
          <w:szCs w:val="18"/>
        </w:rPr>
        <w:t>y of</w:t>
      </w:r>
      <w:r w:rsidR="00434FB9">
        <w:rPr>
          <w:rFonts w:ascii="Courier New" w:hAnsi="Courier New" w:cs="Courier New"/>
          <w:sz w:val="18"/>
          <w:szCs w:val="18"/>
        </w:rPr>
        <w:t xml:space="preserve"> </w:t>
      </w:r>
      <w:r w:rsidR="00ED0B12" w:rsidRPr="00ED0B12">
        <w:rPr>
          <w:rFonts w:ascii="Courier New" w:hAnsi="Courier New" w:cs="Courier New"/>
          <w:sz w:val="18"/>
          <w:szCs w:val="18"/>
        </w:rPr>
        <w:t>new exons</w:t>
      </w:r>
      <w:r w:rsidR="00434FB9">
        <w:rPr>
          <w:rFonts w:ascii="Courier New" w:hAnsi="Courier New" w:cs="Courier New"/>
          <w:sz w:val="18"/>
          <w:szCs w:val="18"/>
        </w:rPr>
        <w:t xml:space="preserve"> of known transcripts, </w:t>
      </w:r>
      <w:r w:rsidR="002E4991">
        <w:rPr>
          <w:rFonts w:ascii="Courier New" w:hAnsi="Courier New" w:cs="Courier New"/>
          <w:sz w:val="18"/>
          <w:szCs w:val="18"/>
        </w:rPr>
        <w:t>detect</w:t>
      </w:r>
      <w:r w:rsidR="00673D09">
        <w:rPr>
          <w:rFonts w:ascii="Courier New" w:hAnsi="Courier New" w:cs="Courier New"/>
          <w:sz w:val="18"/>
          <w:szCs w:val="18"/>
        </w:rPr>
        <w:t>ion</w:t>
      </w:r>
      <w:r w:rsidR="002E4991">
        <w:rPr>
          <w:rFonts w:ascii="Courier New" w:hAnsi="Courier New" w:cs="Courier New"/>
          <w:sz w:val="18"/>
          <w:szCs w:val="18"/>
        </w:rPr>
        <w:t xml:space="preserve"> and verif</w:t>
      </w:r>
      <w:r w:rsidR="00673D09">
        <w:rPr>
          <w:rFonts w:ascii="Courier New" w:hAnsi="Courier New" w:cs="Courier New"/>
          <w:sz w:val="18"/>
          <w:szCs w:val="18"/>
        </w:rPr>
        <w:t>ication of</w:t>
      </w:r>
      <w:r w:rsidR="002E4991">
        <w:rPr>
          <w:rFonts w:ascii="Courier New" w:hAnsi="Courier New" w:cs="Courier New"/>
          <w:sz w:val="18"/>
          <w:szCs w:val="18"/>
        </w:rPr>
        <w:t xml:space="preserve"> </w:t>
      </w:r>
      <w:r w:rsidR="00ED0B12" w:rsidRPr="00ED0B12">
        <w:rPr>
          <w:rFonts w:ascii="Courier New" w:hAnsi="Courier New" w:cs="Courier New"/>
          <w:sz w:val="18"/>
          <w:szCs w:val="18"/>
        </w:rPr>
        <w:t>fusions proteins</w:t>
      </w:r>
      <w:r w:rsidR="00434FB9">
        <w:rPr>
          <w:rFonts w:ascii="Courier New" w:hAnsi="Courier New" w:cs="Courier New"/>
          <w:sz w:val="18"/>
          <w:szCs w:val="18"/>
        </w:rPr>
        <w:t xml:space="preserve">, </w:t>
      </w:r>
      <w:r w:rsidR="00117B00">
        <w:rPr>
          <w:rFonts w:ascii="Courier New" w:hAnsi="Courier New" w:cs="Courier New"/>
          <w:sz w:val="18"/>
          <w:szCs w:val="18"/>
        </w:rPr>
        <w:t>detect</w:t>
      </w:r>
      <w:r w:rsidR="00673D09">
        <w:rPr>
          <w:rFonts w:ascii="Courier New" w:hAnsi="Courier New" w:cs="Courier New"/>
          <w:sz w:val="18"/>
          <w:szCs w:val="18"/>
        </w:rPr>
        <w:t>ion of transcript</w:t>
      </w:r>
      <w:r w:rsidR="00117B00">
        <w:rPr>
          <w:rFonts w:ascii="Courier New" w:hAnsi="Courier New" w:cs="Courier New"/>
          <w:sz w:val="18"/>
          <w:szCs w:val="18"/>
        </w:rPr>
        <w:t xml:space="preserve"> </w:t>
      </w:r>
      <w:r w:rsidR="00E53E91">
        <w:rPr>
          <w:rFonts w:ascii="Courier New" w:hAnsi="Courier New" w:cs="Courier New"/>
          <w:sz w:val="18"/>
          <w:szCs w:val="18"/>
        </w:rPr>
        <w:t>SNP, de novo prediction of novel consensus isoforms</w:t>
      </w:r>
      <w:r w:rsidR="00434FB9">
        <w:rPr>
          <w:rFonts w:ascii="Courier New" w:hAnsi="Courier New" w:cs="Courier New"/>
          <w:sz w:val="18"/>
          <w:szCs w:val="18"/>
        </w:rPr>
        <w:t>.</w:t>
      </w:r>
    </w:p>
    <w:p w:rsidR="0034369B" w:rsidRPr="000D35A8" w:rsidRDefault="0034369B" w:rsidP="0034369B">
      <w:pPr>
        <w:pStyle w:val="Heading2"/>
        <w:rPr>
          <w:rFonts w:ascii="Courier New" w:hAnsi="Courier New" w:cs="Courier New"/>
          <w:sz w:val="18"/>
          <w:szCs w:val="18"/>
        </w:rPr>
      </w:pPr>
      <w:bookmarkStart w:id="14" w:name="_Toc381193937"/>
      <w:r w:rsidRPr="000D35A8">
        <w:rPr>
          <w:rFonts w:ascii="Courier New" w:hAnsi="Courier New" w:cs="Courier New"/>
          <w:sz w:val="18"/>
          <w:szCs w:val="18"/>
        </w:rPr>
        <w:t>User Characteristics</w:t>
      </w:r>
      <w:bookmarkEnd w:id="14"/>
    </w:p>
    <w:p w:rsidR="00982262" w:rsidRDefault="000C7123" w:rsidP="00324CD4">
      <w:pPr>
        <w:rPr>
          <w:rFonts w:ascii="Courier New" w:hAnsi="Courier New" w:cs="Courier New"/>
          <w:sz w:val="18"/>
          <w:szCs w:val="18"/>
        </w:rPr>
      </w:pPr>
      <w:r>
        <w:rPr>
          <w:rFonts w:ascii="Courier New" w:hAnsi="Courier New" w:cs="Courier New"/>
          <w:sz w:val="18"/>
          <w:szCs w:val="18"/>
        </w:rPr>
        <w:t xml:space="preserve">The </w:t>
      </w:r>
      <w:r w:rsidR="008876E3" w:rsidRPr="000D35A8">
        <w:rPr>
          <w:rFonts w:ascii="Courier New" w:hAnsi="Courier New" w:cs="Courier New"/>
          <w:sz w:val="18"/>
          <w:szCs w:val="18"/>
        </w:rPr>
        <w:t>SMRTPipe</w:t>
      </w:r>
      <w:r w:rsidR="00A0650F">
        <w:rPr>
          <w:rFonts w:ascii="Courier New" w:hAnsi="Courier New" w:cs="Courier New"/>
          <w:sz w:val="18"/>
          <w:szCs w:val="18"/>
        </w:rPr>
        <w:t>/SMRTPoral</w:t>
      </w:r>
      <w:r w:rsidR="008876E3" w:rsidRPr="000D35A8">
        <w:rPr>
          <w:rFonts w:ascii="Courier New" w:hAnsi="Courier New" w:cs="Courier New"/>
          <w:sz w:val="18"/>
          <w:szCs w:val="18"/>
        </w:rPr>
        <w:t xml:space="preserve"> </w:t>
      </w:r>
      <w:r>
        <w:rPr>
          <w:rFonts w:ascii="Courier New" w:hAnsi="Courier New" w:cs="Courier New"/>
          <w:sz w:val="18"/>
          <w:szCs w:val="18"/>
        </w:rPr>
        <w:t>RS_IsoSeq</w:t>
      </w:r>
      <w:r w:rsidR="00CF1680">
        <w:rPr>
          <w:rFonts w:ascii="Courier New" w:hAnsi="Courier New" w:cs="Courier New"/>
          <w:sz w:val="18"/>
          <w:szCs w:val="18"/>
        </w:rPr>
        <w:t xml:space="preserve"> protocol</w:t>
      </w:r>
      <w:r>
        <w:rPr>
          <w:rFonts w:ascii="Courier New" w:hAnsi="Courier New" w:cs="Courier New"/>
          <w:sz w:val="18"/>
          <w:szCs w:val="18"/>
        </w:rPr>
        <w:t xml:space="preserve"> </w:t>
      </w:r>
      <w:r w:rsidR="001522AD">
        <w:rPr>
          <w:rFonts w:ascii="Courier New" w:hAnsi="Courier New" w:cs="Courier New"/>
          <w:sz w:val="18"/>
          <w:szCs w:val="18"/>
        </w:rPr>
        <w:t>provide</w:t>
      </w:r>
      <w:r w:rsidR="00CF1680">
        <w:rPr>
          <w:rFonts w:ascii="Courier New" w:hAnsi="Courier New" w:cs="Courier New"/>
          <w:sz w:val="18"/>
          <w:szCs w:val="18"/>
        </w:rPr>
        <w:t>s</w:t>
      </w:r>
      <w:r w:rsidR="001522AD">
        <w:rPr>
          <w:rFonts w:ascii="Courier New" w:hAnsi="Courier New" w:cs="Courier New"/>
          <w:sz w:val="18"/>
          <w:szCs w:val="18"/>
        </w:rPr>
        <w:t xml:space="preserve"> </w:t>
      </w:r>
      <w:r w:rsidR="009D0B35">
        <w:rPr>
          <w:rFonts w:ascii="Courier New" w:hAnsi="Courier New" w:cs="Courier New"/>
          <w:sz w:val="18"/>
          <w:szCs w:val="18"/>
        </w:rPr>
        <w:t xml:space="preserve">users with </w:t>
      </w:r>
      <w:r w:rsidR="001522AD">
        <w:rPr>
          <w:rFonts w:ascii="Courier New" w:hAnsi="Courier New" w:cs="Courier New"/>
          <w:sz w:val="18"/>
          <w:szCs w:val="18"/>
        </w:rPr>
        <w:t xml:space="preserve">convenient </w:t>
      </w:r>
      <w:r w:rsidR="009D0B35">
        <w:rPr>
          <w:rFonts w:ascii="Courier New" w:hAnsi="Courier New" w:cs="Courier New"/>
          <w:sz w:val="18"/>
          <w:szCs w:val="18"/>
        </w:rPr>
        <w:t xml:space="preserve">tools for cDNA analysis, including identification of </w:t>
      </w:r>
      <w:r w:rsidR="003C49F3">
        <w:rPr>
          <w:rFonts w:ascii="Courier New" w:hAnsi="Courier New" w:cs="Courier New"/>
          <w:sz w:val="18"/>
          <w:szCs w:val="18"/>
        </w:rPr>
        <w:t>full-length</w:t>
      </w:r>
      <w:r w:rsidR="00324CD4">
        <w:rPr>
          <w:rFonts w:ascii="Courier New" w:hAnsi="Courier New" w:cs="Courier New"/>
          <w:sz w:val="18"/>
          <w:szCs w:val="18"/>
        </w:rPr>
        <w:t xml:space="preserve"> </w:t>
      </w:r>
      <w:r w:rsidR="005A401F">
        <w:rPr>
          <w:rFonts w:ascii="Courier New" w:hAnsi="Courier New" w:cs="Courier New"/>
          <w:sz w:val="18"/>
          <w:szCs w:val="18"/>
        </w:rPr>
        <w:t xml:space="preserve">non-chimeric </w:t>
      </w:r>
      <w:r w:rsidR="009D0B35">
        <w:rPr>
          <w:rFonts w:ascii="Courier New" w:hAnsi="Courier New" w:cs="Courier New"/>
          <w:sz w:val="18"/>
          <w:szCs w:val="18"/>
        </w:rPr>
        <w:lastRenderedPageBreak/>
        <w:t>transcript</w:t>
      </w:r>
      <w:r w:rsidR="00C7027F">
        <w:rPr>
          <w:rFonts w:ascii="Courier New" w:hAnsi="Courier New" w:cs="Courier New"/>
          <w:sz w:val="18"/>
          <w:szCs w:val="18"/>
        </w:rPr>
        <w:t xml:space="preserve"> read</w:t>
      </w:r>
      <w:r w:rsidR="009D0B35">
        <w:rPr>
          <w:rFonts w:ascii="Courier New" w:hAnsi="Courier New" w:cs="Courier New"/>
          <w:sz w:val="18"/>
          <w:szCs w:val="18"/>
        </w:rPr>
        <w:t>s</w:t>
      </w:r>
      <w:r w:rsidR="00C7027F">
        <w:rPr>
          <w:rFonts w:ascii="Courier New" w:hAnsi="Courier New" w:cs="Courier New"/>
          <w:sz w:val="18"/>
          <w:szCs w:val="18"/>
        </w:rPr>
        <w:t xml:space="preserve"> from PacBio </w:t>
      </w:r>
      <w:r w:rsidR="0059198E">
        <w:rPr>
          <w:rFonts w:ascii="Courier New" w:hAnsi="Courier New" w:cs="Courier New"/>
          <w:sz w:val="18"/>
          <w:szCs w:val="18"/>
        </w:rPr>
        <w:t>movies</w:t>
      </w:r>
      <w:r w:rsidR="001522AD">
        <w:rPr>
          <w:rFonts w:ascii="Courier New" w:hAnsi="Courier New" w:cs="Courier New"/>
          <w:sz w:val="18"/>
          <w:szCs w:val="18"/>
        </w:rPr>
        <w:t>,</w:t>
      </w:r>
      <w:r w:rsidR="00324CD4">
        <w:rPr>
          <w:rFonts w:ascii="Courier New" w:hAnsi="Courier New" w:cs="Courier New"/>
          <w:sz w:val="18"/>
          <w:szCs w:val="18"/>
        </w:rPr>
        <w:t xml:space="preserve"> </w:t>
      </w:r>
      <w:r w:rsidR="001A72DC">
        <w:rPr>
          <w:rFonts w:ascii="Courier New" w:hAnsi="Courier New" w:cs="Courier New"/>
          <w:sz w:val="18"/>
          <w:szCs w:val="18"/>
        </w:rPr>
        <w:t xml:space="preserve">de novo </w:t>
      </w:r>
      <w:r w:rsidR="00871BF4">
        <w:rPr>
          <w:rFonts w:ascii="Courier New" w:hAnsi="Courier New" w:cs="Courier New"/>
          <w:sz w:val="18"/>
          <w:szCs w:val="18"/>
        </w:rPr>
        <w:t>construction</w:t>
      </w:r>
      <w:r w:rsidR="009D0B35">
        <w:rPr>
          <w:rFonts w:ascii="Courier New" w:hAnsi="Courier New" w:cs="Courier New"/>
          <w:sz w:val="18"/>
          <w:szCs w:val="18"/>
        </w:rPr>
        <w:t xml:space="preserve"> </w:t>
      </w:r>
      <w:r w:rsidR="00546685">
        <w:rPr>
          <w:rFonts w:ascii="Courier New" w:hAnsi="Courier New" w:cs="Courier New"/>
          <w:sz w:val="18"/>
          <w:szCs w:val="18"/>
        </w:rPr>
        <w:t xml:space="preserve">and polish </w:t>
      </w:r>
      <w:r w:rsidR="009D0B35">
        <w:rPr>
          <w:rFonts w:ascii="Courier New" w:hAnsi="Courier New" w:cs="Courier New"/>
          <w:sz w:val="18"/>
          <w:szCs w:val="18"/>
        </w:rPr>
        <w:t xml:space="preserve">of </w:t>
      </w:r>
      <w:r w:rsidR="001522AD">
        <w:rPr>
          <w:rFonts w:ascii="Courier New" w:hAnsi="Courier New" w:cs="Courier New"/>
          <w:sz w:val="18"/>
          <w:szCs w:val="18"/>
        </w:rPr>
        <w:t>consensus isoforms</w:t>
      </w:r>
      <w:r w:rsidR="009D0B35">
        <w:rPr>
          <w:rFonts w:ascii="Courier New" w:hAnsi="Courier New" w:cs="Courier New"/>
          <w:sz w:val="18"/>
          <w:szCs w:val="18"/>
        </w:rPr>
        <w:t xml:space="preserve">, and mapping </w:t>
      </w:r>
      <w:r w:rsidR="003D5354">
        <w:rPr>
          <w:rFonts w:ascii="Courier New" w:hAnsi="Courier New" w:cs="Courier New"/>
          <w:sz w:val="18"/>
          <w:szCs w:val="18"/>
        </w:rPr>
        <w:t xml:space="preserve">of </w:t>
      </w:r>
      <w:r w:rsidR="0066441F">
        <w:rPr>
          <w:rFonts w:ascii="Courier New" w:hAnsi="Courier New" w:cs="Courier New"/>
          <w:sz w:val="18"/>
          <w:szCs w:val="18"/>
        </w:rPr>
        <w:t xml:space="preserve">classified reads </w:t>
      </w:r>
      <w:r w:rsidR="00772EED">
        <w:rPr>
          <w:rFonts w:ascii="Courier New" w:hAnsi="Courier New" w:cs="Courier New"/>
          <w:sz w:val="18"/>
          <w:szCs w:val="18"/>
        </w:rPr>
        <w:t xml:space="preserve">as well as </w:t>
      </w:r>
      <w:r w:rsidR="00110924">
        <w:rPr>
          <w:rFonts w:ascii="Courier New" w:hAnsi="Courier New" w:cs="Courier New"/>
          <w:sz w:val="18"/>
          <w:szCs w:val="18"/>
        </w:rPr>
        <w:t xml:space="preserve">predicted </w:t>
      </w:r>
      <w:r w:rsidR="009D0B35" w:rsidRPr="004C4985">
        <w:rPr>
          <w:rFonts w:ascii="Courier New" w:hAnsi="Courier New" w:cs="Courier New"/>
          <w:sz w:val="18"/>
          <w:szCs w:val="18"/>
        </w:rPr>
        <w:t>consensus</w:t>
      </w:r>
      <w:r w:rsidR="009D0B35">
        <w:rPr>
          <w:rFonts w:ascii="Courier New" w:hAnsi="Courier New" w:cs="Courier New"/>
          <w:sz w:val="18"/>
          <w:szCs w:val="18"/>
        </w:rPr>
        <w:t xml:space="preserve"> isoforms to </w:t>
      </w:r>
      <w:r w:rsidR="00A82C1C">
        <w:rPr>
          <w:rFonts w:ascii="Courier New" w:hAnsi="Courier New" w:cs="Courier New"/>
          <w:sz w:val="18"/>
          <w:szCs w:val="18"/>
        </w:rPr>
        <w:t>user-specif</w:t>
      </w:r>
      <w:r w:rsidR="003B570A">
        <w:rPr>
          <w:rFonts w:ascii="Courier New" w:hAnsi="Courier New" w:cs="Courier New"/>
          <w:sz w:val="18"/>
          <w:szCs w:val="18"/>
        </w:rPr>
        <w:t xml:space="preserve">ied </w:t>
      </w:r>
      <w:r w:rsidR="00B56F31">
        <w:rPr>
          <w:rFonts w:ascii="Courier New" w:hAnsi="Courier New" w:cs="Courier New"/>
          <w:sz w:val="18"/>
          <w:szCs w:val="18"/>
        </w:rPr>
        <w:t>reference genomes.</w:t>
      </w:r>
      <w:r w:rsidR="00F91CBD">
        <w:rPr>
          <w:rFonts w:ascii="Courier New" w:hAnsi="Courier New" w:cs="Courier New"/>
          <w:sz w:val="18"/>
          <w:szCs w:val="18"/>
        </w:rPr>
        <w:t xml:space="preserve"> </w:t>
      </w:r>
    </w:p>
    <w:p w:rsidR="0007424E" w:rsidRDefault="0035598C" w:rsidP="00B4210D">
      <w:pPr>
        <w:rPr>
          <w:rFonts w:ascii="Courier New" w:hAnsi="Courier New" w:cs="Courier New"/>
          <w:sz w:val="18"/>
          <w:szCs w:val="18"/>
        </w:rPr>
      </w:pPr>
      <w:r>
        <w:rPr>
          <w:rFonts w:ascii="Courier New" w:hAnsi="Courier New" w:cs="Courier New"/>
          <w:sz w:val="18"/>
          <w:szCs w:val="18"/>
        </w:rPr>
        <w:t>Users will be able to</w:t>
      </w:r>
      <w:r w:rsidR="00982262">
        <w:rPr>
          <w:rFonts w:ascii="Courier New" w:hAnsi="Courier New" w:cs="Courier New"/>
          <w:sz w:val="18"/>
          <w:szCs w:val="18"/>
        </w:rPr>
        <w:t xml:space="preserve"> </w:t>
      </w:r>
      <w:r>
        <w:rPr>
          <w:rFonts w:ascii="Courier New" w:hAnsi="Courier New" w:cs="Courier New"/>
          <w:sz w:val="18"/>
          <w:szCs w:val="18"/>
        </w:rPr>
        <w:t>select</w:t>
      </w:r>
      <w:r w:rsidR="00982262">
        <w:rPr>
          <w:rFonts w:ascii="Courier New" w:hAnsi="Courier New" w:cs="Courier New"/>
          <w:sz w:val="18"/>
          <w:szCs w:val="18"/>
        </w:rPr>
        <w:t xml:space="preserve"> the RS_IsoSeq protocol</w:t>
      </w:r>
      <w:r w:rsidR="002F511B">
        <w:rPr>
          <w:rFonts w:ascii="Courier New" w:hAnsi="Courier New" w:cs="Courier New"/>
          <w:sz w:val="18"/>
          <w:szCs w:val="18"/>
        </w:rPr>
        <w:t xml:space="preserve"> in SMRTPortal/SMRTPipe</w:t>
      </w:r>
      <w:r>
        <w:rPr>
          <w:rFonts w:ascii="Courier New" w:hAnsi="Courier New" w:cs="Courier New"/>
          <w:sz w:val="18"/>
          <w:szCs w:val="18"/>
        </w:rPr>
        <w:t xml:space="preserve"> for cDNA analysis. In addition,</w:t>
      </w:r>
      <w:r w:rsidR="00BB65A4">
        <w:rPr>
          <w:rFonts w:ascii="Courier New" w:hAnsi="Courier New" w:cs="Courier New"/>
          <w:sz w:val="18"/>
          <w:szCs w:val="18"/>
        </w:rPr>
        <w:t xml:space="preserve"> </w:t>
      </w:r>
      <w:r w:rsidR="00D1145B">
        <w:rPr>
          <w:rFonts w:ascii="Courier New" w:hAnsi="Courier New" w:cs="Courier New"/>
          <w:sz w:val="18"/>
          <w:szCs w:val="18"/>
        </w:rPr>
        <w:t xml:space="preserve">advanced </w:t>
      </w:r>
      <w:r w:rsidR="00BB65A4">
        <w:rPr>
          <w:rFonts w:ascii="Courier New" w:hAnsi="Courier New" w:cs="Courier New"/>
          <w:sz w:val="18"/>
          <w:szCs w:val="18"/>
        </w:rPr>
        <w:t>u</w:t>
      </w:r>
      <w:r w:rsidR="00B4210D">
        <w:rPr>
          <w:rFonts w:ascii="Courier New" w:hAnsi="Courier New" w:cs="Courier New"/>
          <w:sz w:val="18"/>
          <w:szCs w:val="18"/>
        </w:rPr>
        <w:t>sers</w:t>
      </w:r>
      <w:r w:rsidR="00B4210D" w:rsidRPr="000D35A8">
        <w:rPr>
          <w:rFonts w:ascii="Courier New" w:hAnsi="Courier New" w:cs="Courier New"/>
          <w:sz w:val="18"/>
          <w:szCs w:val="18"/>
        </w:rPr>
        <w:t xml:space="preserve"> </w:t>
      </w:r>
      <w:r w:rsidR="003D0E30">
        <w:rPr>
          <w:rFonts w:ascii="Courier New" w:hAnsi="Courier New" w:cs="Courier New"/>
          <w:sz w:val="18"/>
          <w:szCs w:val="18"/>
        </w:rPr>
        <w:t xml:space="preserve">will </w:t>
      </w:r>
      <w:r w:rsidR="0007424E">
        <w:rPr>
          <w:rFonts w:ascii="Courier New" w:hAnsi="Courier New" w:cs="Courier New"/>
          <w:sz w:val="18"/>
          <w:szCs w:val="18"/>
        </w:rPr>
        <w:t>be able to</w:t>
      </w:r>
    </w:p>
    <w:p w:rsidR="0035598C" w:rsidRDefault="00792B15" w:rsidP="0007424E">
      <w:pPr>
        <w:pStyle w:val="ListParagraph"/>
        <w:numPr>
          <w:ilvl w:val="0"/>
          <w:numId w:val="19"/>
        </w:numPr>
        <w:rPr>
          <w:rFonts w:ascii="Courier New" w:hAnsi="Courier New" w:cs="Courier New"/>
          <w:sz w:val="18"/>
          <w:szCs w:val="18"/>
        </w:rPr>
      </w:pPr>
      <w:r w:rsidRPr="0035598C">
        <w:rPr>
          <w:rFonts w:ascii="Courier New" w:hAnsi="Courier New" w:cs="Courier New"/>
          <w:sz w:val="18"/>
          <w:szCs w:val="18"/>
        </w:rPr>
        <w:t>call</w:t>
      </w:r>
      <w:r w:rsidR="00774792" w:rsidRPr="0035598C">
        <w:rPr>
          <w:rFonts w:ascii="Courier New" w:hAnsi="Courier New" w:cs="Courier New"/>
          <w:sz w:val="18"/>
          <w:szCs w:val="18"/>
        </w:rPr>
        <w:t xml:space="preserve"> </w:t>
      </w:r>
      <w:r w:rsidR="00B4210D" w:rsidRPr="0035598C">
        <w:rPr>
          <w:rFonts w:ascii="Courier New" w:hAnsi="Courier New" w:cs="Courier New"/>
          <w:sz w:val="18"/>
          <w:szCs w:val="18"/>
        </w:rPr>
        <w:t>‘pbtranscript</w:t>
      </w:r>
      <w:r w:rsidR="006C69F5">
        <w:rPr>
          <w:rFonts w:ascii="Courier New" w:hAnsi="Courier New" w:cs="Courier New"/>
          <w:sz w:val="18"/>
          <w:szCs w:val="18"/>
        </w:rPr>
        <w:t>.py</w:t>
      </w:r>
      <w:r w:rsidR="00B4210D" w:rsidRPr="0035598C">
        <w:rPr>
          <w:rFonts w:ascii="Courier New" w:hAnsi="Courier New" w:cs="Courier New"/>
          <w:sz w:val="18"/>
          <w:szCs w:val="18"/>
        </w:rPr>
        <w:t xml:space="preserve"> </w:t>
      </w:r>
      <w:r w:rsidR="00B4210D" w:rsidRPr="0035598C">
        <w:rPr>
          <w:rFonts w:ascii="Courier New" w:hAnsi="Courier New" w:cs="Courier New"/>
          <w:b/>
          <w:i/>
          <w:sz w:val="18"/>
          <w:szCs w:val="18"/>
        </w:rPr>
        <w:t>classify</w:t>
      </w:r>
      <w:r w:rsidR="00B4210D" w:rsidRPr="0035598C">
        <w:rPr>
          <w:rFonts w:ascii="Courier New" w:hAnsi="Courier New" w:cs="Courier New"/>
          <w:sz w:val="18"/>
          <w:szCs w:val="18"/>
        </w:rPr>
        <w:t>’ to classify reads</w:t>
      </w:r>
      <w:r w:rsidR="00920B4D" w:rsidRPr="0035598C">
        <w:rPr>
          <w:rFonts w:ascii="Courier New" w:hAnsi="Courier New" w:cs="Courier New"/>
          <w:sz w:val="18"/>
          <w:szCs w:val="18"/>
        </w:rPr>
        <w:t xml:space="preserve"> </w:t>
      </w:r>
      <w:r w:rsidR="00B4210D" w:rsidRPr="0035598C">
        <w:rPr>
          <w:rFonts w:ascii="Courier New" w:hAnsi="Courier New" w:cs="Courier New"/>
          <w:sz w:val="18"/>
          <w:szCs w:val="18"/>
        </w:rPr>
        <w:t xml:space="preserve">and trim cDNA kit primers from </w:t>
      </w:r>
      <w:r w:rsidR="000B6027">
        <w:rPr>
          <w:rFonts w:ascii="Courier New" w:hAnsi="Courier New" w:cs="Courier New"/>
          <w:sz w:val="18"/>
          <w:szCs w:val="18"/>
        </w:rPr>
        <w:t xml:space="preserve">PacBio </w:t>
      </w:r>
      <w:r w:rsidR="00B4210D" w:rsidRPr="0035598C">
        <w:rPr>
          <w:rFonts w:ascii="Courier New" w:hAnsi="Courier New" w:cs="Courier New"/>
          <w:sz w:val="18"/>
          <w:szCs w:val="18"/>
        </w:rPr>
        <w:t>reads</w:t>
      </w:r>
      <w:r w:rsidR="000B6027">
        <w:rPr>
          <w:rFonts w:ascii="Courier New" w:hAnsi="Courier New" w:cs="Courier New"/>
          <w:sz w:val="18"/>
          <w:szCs w:val="18"/>
        </w:rPr>
        <w:t xml:space="preserve"> of insert</w:t>
      </w:r>
    </w:p>
    <w:p w:rsidR="00FE2E2E" w:rsidRDefault="00FE2E2E" w:rsidP="0007424E">
      <w:pPr>
        <w:pStyle w:val="ListParagraph"/>
        <w:numPr>
          <w:ilvl w:val="0"/>
          <w:numId w:val="19"/>
        </w:numPr>
        <w:rPr>
          <w:rFonts w:ascii="Courier New" w:hAnsi="Courier New" w:cs="Courier New"/>
          <w:sz w:val="18"/>
          <w:szCs w:val="18"/>
        </w:rPr>
      </w:pPr>
      <w:r>
        <w:rPr>
          <w:rFonts w:ascii="Courier New" w:hAnsi="Courier New" w:cs="Courier New"/>
          <w:sz w:val="18"/>
          <w:szCs w:val="18"/>
        </w:rPr>
        <w:t>call ‘pbtranscript.py subset’ to subset classified reads.</w:t>
      </w:r>
    </w:p>
    <w:p w:rsidR="00B4210D" w:rsidRPr="0035598C" w:rsidRDefault="0007424E" w:rsidP="0007424E">
      <w:pPr>
        <w:pStyle w:val="ListParagraph"/>
        <w:numPr>
          <w:ilvl w:val="0"/>
          <w:numId w:val="19"/>
        </w:numPr>
        <w:rPr>
          <w:rFonts w:ascii="Courier New" w:hAnsi="Courier New" w:cs="Courier New"/>
          <w:sz w:val="18"/>
          <w:szCs w:val="18"/>
        </w:rPr>
      </w:pPr>
      <w:r w:rsidRPr="0035598C">
        <w:rPr>
          <w:rFonts w:ascii="Courier New" w:hAnsi="Courier New" w:cs="Courier New"/>
          <w:sz w:val="18"/>
          <w:szCs w:val="18"/>
        </w:rPr>
        <w:t xml:space="preserve">call </w:t>
      </w:r>
      <w:r w:rsidR="006C69F5">
        <w:rPr>
          <w:rFonts w:ascii="Courier New" w:hAnsi="Courier New" w:cs="Courier New"/>
          <w:sz w:val="18"/>
          <w:szCs w:val="18"/>
        </w:rPr>
        <w:t xml:space="preserve">‘pbtranscript.py </w:t>
      </w:r>
      <w:r w:rsidR="006C69F5" w:rsidRPr="004A00D1">
        <w:rPr>
          <w:rFonts w:ascii="Courier New" w:hAnsi="Courier New" w:cs="Courier New"/>
          <w:b/>
          <w:i/>
          <w:sz w:val="18"/>
          <w:szCs w:val="18"/>
        </w:rPr>
        <w:t>cluster</w:t>
      </w:r>
      <w:r w:rsidR="00B4210D" w:rsidRPr="0035598C">
        <w:rPr>
          <w:rFonts w:ascii="Courier New" w:hAnsi="Courier New" w:cs="Courier New"/>
          <w:sz w:val="18"/>
          <w:szCs w:val="18"/>
        </w:rPr>
        <w:t xml:space="preserve">’ to identify de novo transcript isoforms from </w:t>
      </w:r>
      <w:r w:rsidR="004668FE">
        <w:rPr>
          <w:rFonts w:ascii="Courier New" w:hAnsi="Courier New" w:cs="Courier New"/>
          <w:sz w:val="18"/>
          <w:szCs w:val="18"/>
        </w:rPr>
        <w:t>full-length</w:t>
      </w:r>
      <w:r w:rsidR="00B4210D" w:rsidRPr="0035598C">
        <w:rPr>
          <w:rFonts w:ascii="Courier New" w:hAnsi="Courier New" w:cs="Courier New"/>
          <w:sz w:val="18"/>
          <w:szCs w:val="18"/>
        </w:rPr>
        <w:t xml:space="preserve"> non-chimeric reads through iterative clustering and error corrections</w:t>
      </w:r>
      <w:r w:rsidR="00290FD6">
        <w:rPr>
          <w:rFonts w:ascii="Courier New" w:hAnsi="Courier New" w:cs="Courier New"/>
          <w:sz w:val="18"/>
          <w:szCs w:val="18"/>
        </w:rPr>
        <w:t xml:space="preserve"> </w:t>
      </w:r>
    </w:p>
    <w:p w:rsidR="00B4210D" w:rsidRDefault="00290FD6" w:rsidP="00324CD4">
      <w:pPr>
        <w:rPr>
          <w:rFonts w:ascii="Courier New" w:hAnsi="Courier New" w:cs="Courier New"/>
          <w:sz w:val="18"/>
          <w:szCs w:val="18"/>
        </w:rPr>
      </w:pPr>
      <w:r>
        <w:rPr>
          <w:rFonts w:ascii="Courier New" w:hAnsi="Courier New" w:cs="Courier New"/>
          <w:sz w:val="18"/>
          <w:szCs w:val="18"/>
        </w:rPr>
        <w:t>using</w:t>
      </w:r>
      <w:r w:rsidR="00451391">
        <w:rPr>
          <w:rFonts w:ascii="Courier New" w:hAnsi="Courier New" w:cs="Courier New"/>
          <w:sz w:val="18"/>
          <w:szCs w:val="18"/>
        </w:rPr>
        <w:t xml:space="preserve"> </w:t>
      </w:r>
      <w:r w:rsidR="001C0B40">
        <w:rPr>
          <w:rFonts w:ascii="Courier New" w:hAnsi="Courier New" w:cs="Courier New"/>
          <w:sz w:val="18"/>
          <w:szCs w:val="18"/>
        </w:rPr>
        <w:t>user-specific configurations</w:t>
      </w:r>
      <w:r w:rsidR="008366A9">
        <w:rPr>
          <w:rFonts w:ascii="Courier New" w:hAnsi="Courier New" w:cs="Courier New"/>
          <w:sz w:val="18"/>
          <w:szCs w:val="18"/>
        </w:rPr>
        <w:t xml:space="preserve"> and parameters</w:t>
      </w:r>
      <w:r w:rsidR="001C0B40">
        <w:rPr>
          <w:rFonts w:ascii="Courier New" w:hAnsi="Courier New" w:cs="Courier New"/>
          <w:sz w:val="18"/>
          <w:szCs w:val="18"/>
        </w:rPr>
        <w:t>.</w:t>
      </w:r>
    </w:p>
    <w:p w:rsidR="00E87AF5" w:rsidRPr="00E87AF5" w:rsidRDefault="0034369B" w:rsidP="00E87AF5">
      <w:pPr>
        <w:pStyle w:val="Heading2"/>
        <w:rPr>
          <w:rFonts w:ascii="Courier New" w:hAnsi="Courier New" w:cs="Courier New"/>
          <w:sz w:val="18"/>
          <w:szCs w:val="18"/>
        </w:rPr>
      </w:pPr>
      <w:bookmarkStart w:id="15" w:name="_Toc381193938"/>
      <w:r w:rsidRPr="000D35A8">
        <w:rPr>
          <w:rFonts w:ascii="Courier New" w:hAnsi="Courier New" w:cs="Courier New"/>
          <w:sz w:val="18"/>
          <w:szCs w:val="18"/>
        </w:rPr>
        <w:t>User Operations and Practices</w:t>
      </w:r>
      <w:bookmarkEnd w:id="15"/>
    </w:p>
    <w:p w:rsidR="00E87AF5" w:rsidRDefault="002C52A9" w:rsidP="00E87AF5">
      <w:pPr>
        <w:pStyle w:val="ListParagraph"/>
        <w:ind w:left="360" w:hanging="360"/>
        <w:rPr>
          <w:rFonts w:ascii="Courier New" w:hAnsi="Courier New" w:cs="Courier New"/>
          <w:sz w:val="18"/>
          <w:szCs w:val="18"/>
        </w:rPr>
      </w:pPr>
      <w:r w:rsidRPr="000D35A8">
        <w:rPr>
          <w:rFonts w:ascii="Courier New" w:hAnsi="Courier New" w:cs="Courier New"/>
          <w:sz w:val="18"/>
          <w:szCs w:val="18"/>
        </w:rPr>
        <w:t>Basic use cases</w:t>
      </w:r>
      <w:r w:rsidR="00211843">
        <w:rPr>
          <w:rFonts w:ascii="Courier New" w:hAnsi="Courier New" w:cs="Courier New"/>
          <w:sz w:val="18"/>
          <w:szCs w:val="18"/>
        </w:rPr>
        <w:t xml:space="preserve"> of pbtranscript</w:t>
      </w:r>
      <w:r w:rsidRPr="000D35A8">
        <w:rPr>
          <w:rFonts w:ascii="Courier New" w:hAnsi="Courier New" w:cs="Courier New"/>
          <w:sz w:val="18"/>
          <w:szCs w:val="18"/>
        </w:rPr>
        <w:t>:</w:t>
      </w:r>
    </w:p>
    <w:tbl>
      <w:tblPr>
        <w:tblStyle w:val="TableGrid"/>
        <w:tblW w:w="0" w:type="auto"/>
        <w:tblLook w:val="04A0" w:firstRow="1" w:lastRow="0" w:firstColumn="1" w:lastColumn="0" w:noHBand="0" w:noVBand="1"/>
      </w:tblPr>
      <w:tblGrid>
        <w:gridCol w:w="8856"/>
      </w:tblGrid>
      <w:tr w:rsidR="000D19CB" w:rsidTr="00B81810">
        <w:tc>
          <w:tcPr>
            <w:tcW w:w="8856" w:type="dxa"/>
          </w:tcPr>
          <w:p w:rsidR="000D19CB" w:rsidRDefault="000D19CB" w:rsidP="000D19CB">
            <w:pPr>
              <w:rPr>
                <w:rFonts w:ascii="Courier New" w:hAnsi="Courier New" w:cs="Courier New"/>
                <w:sz w:val="18"/>
                <w:szCs w:val="18"/>
              </w:rPr>
            </w:pPr>
            <w:r w:rsidRPr="000D19CB">
              <w:rPr>
                <w:rFonts w:ascii="Courier New" w:hAnsi="Courier New" w:cs="Courier New"/>
                <w:sz w:val="18"/>
                <w:szCs w:val="18"/>
              </w:rPr>
              <w:t>$ pbtranscript.py classify reads</w:t>
            </w:r>
            <w:r>
              <w:rPr>
                <w:rFonts w:ascii="Courier New" w:hAnsi="Courier New" w:cs="Courier New"/>
                <w:sz w:val="18"/>
                <w:szCs w:val="18"/>
              </w:rPr>
              <w:t>_of_insert</w:t>
            </w:r>
            <w:r w:rsidRPr="000D19CB">
              <w:rPr>
                <w:rFonts w:ascii="Courier New" w:hAnsi="Courier New" w:cs="Courier New"/>
                <w:sz w:val="18"/>
                <w:szCs w:val="18"/>
              </w:rPr>
              <w:t>.fa</w:t>
            </w:r>
            <w:r w:rsidR="00FE2E2E">
              <w:rPr>
                <w:rFonts w:ascii="Courier New" w:hAnsi="Courier New" w:cs="Courier New"/>
                <w:sz w:val="18"/>
                <w:szCs w:val="18"/>
              </w:rPr>
              <w:t>sta</w:t>
            </w:r>
            <w:r w:rsidRPr="000D19CB">
              <w:rPr>
                <w:rFonts w:ascii="Courier New" w:hAnsi="Courier New" w:cs="Courier New"/>
                <w:sz w:val="18"/>
                <w:szCs w:val="18"/>
              </w:rPr>
              <w:t xml:space="preserve"> </w:t>
            </w:r>
            <w:r>
              <w:rPr>
                <w:rFonts w:ascii="Courier New" w:hAnsi="Courier New" w:cs="Courier New"/>
                <w:sz w:val="18"/>
                <w:szCs w:val="18"/>
              </w:rPr>
              <w:t>isoseq_draft</w:t>
            </w:r>
            <w:r w:rsidRPr="000D19CB">
              <w:rPr>
                <w:rFonts w:ascii="Courier New" w:hAnsi="Courier New" w:cs="Courier New"/>
                <w:sz w:val="18"/>
                <w:szCs w:val="18"/>
              </w:rPr>
              <w:t>.fa</w:t>
            </w:r>
            <w:r w:rsidR="00FE2E2E">
              <w:rPr>
                <w:rFonts w:ascii="Courier New" w:hAnsi="Courier New" w:cs="Courier New"/>
                <w:sz w:val="18"/>
                <w:szCs w:val="18"/>
              </w:rPr>
              <w:t>sta</w:t>
            </w:r>
            <w:r w:rsidRPr="000D19CB">
              <w:rPr>
                <w:rFonts w:ascii="Courier New" w:hAnsi="Courier New" w:cs="Courier New"/>
                <w:sz w:val="18"/>
                <w:szCs w:val="18"/>
              </w:rPr>
              <w:t xml:space="preserve"> </w:t>
            </w:r>
          </w:p>
          <w:p w:rsidR="00FE2E2E" w:rsidRDefault="00FE2E2E" w:rsidP="000D19CB">
            <w:pPr>
              <w:rPr>
                <w:rFonts w:ascii="Courier New" w:hAnsi="Courier New" w:cs="Courier New"/>
                <w:sz w:val="18"/>
                <w:szCs w:val="18"/>
              </w:rPr>
            </w:pPr>
            <w:r>
              <w:rPr>
                <w:rFonts w:ascii="Courier New" w:hAnsi="Courier New" w:cs="Courier New"/>
                <w:sz w:val="18"/>
                <w:szCs w:val="18"/>
              </w:rPr>
              <w:t>$ pbtranscript.py subset isoseq_draft.fasta flnc.fasta –-FL –nonChimeric</w:t>
            </w:r>
          </w:p>
          <w:p w:rsidR="00FE2E2E" w:rsidRPr="000D19CB" w:rsidRDefault="00FE2E2E" w:rsidP="00FE2E2E">
            <w:pPr>
              <w:rPr>
                <w:rFonts w:ascii="Courier New" w:hAnsi="Courier New" w:cs="Courier New"/>
                <w:sz w:val="18"/>
                <w:szCs w:val="18"/>
              </w:rPr>
            </w:pPr>
            <w:r>
              <w:rPr>
                <w:rFonts w:ascii="Courier New" w:hAnsi="Courier New" w:cs="Courier New"/>
                <w:sz w:val="18"/>
                <w:szCs w:val="18"/>
              </w:rPr>
              <w:t>$ pbtranscript.py subset isoseq_draft.fasta nflnc.fasta –-nonFL --nonChimeric</w:t>
            </w:r>
          </w:p>
          <w:p w:rsidR="000D19CB" w:rsidRDefault="000D19CB" w:rsidP="000D19CB">
            <w:pPr>
              <w:pStyle w:val="ListParagraph"/>
              <w:ind w:left="0"/>
              <w:rPr>
                <w:rFonts w:ascii="Courier New" w:hAnsi="Courier New" w:cs="Courier New"/>
                <w:sz w:val="18"/>
                <w:szCs w:val="18"/>
              </w:rPr>
            </w:pPr>
            <w:r w:rsidRPr="000D19CB">
              <w:rPr>
                <w:rFonts w:ascii="Courier New" w:hAnsi="Courier New" w:cs="Courier New"/>
                <w:sz w:val="18"/>
                <w:szCs w:val="18"/>
              </w:rPr>
              <w:t>$ pbtranscript.py cluster reads.fa ccs.fofn outdir</w:t>
            </w:r>
          </w:p>
        </w:tc>
      </w:tr>
    </w:tbl>
    <w:p w:rsidR="000D19CB" w:rsidRDefault="000D19CB" w:rsidP="00E87AF5">
      <w:pPr>
        <w:pStyle w:val="ListParagraph"/>
        <w:ind w:left="360" w:hanging="360"/>
        <w:rPr>
          <w:rFonts w:ascii="Courier New" w:hAnsi="Courier New" w:cs="Courier New"/>
          <w:sz w:val="18"/>
          <w:szCs w:val="18"/>
        </w:rPr>
      </w:pPr>
    </w:p>
    <w:p w:rsidR="002C52A9" w:rsidRPr="000D35A8" w:rsidRDefault="00D92B00" w:rsidP="002C52A9">
      <w:pPr>
        <w:pStyle w:val="ListParagraph"/>
        <w:ind w:left="360" w:hanging="360"/>
        <w:rPr>
          <w:rFonts w:ascii="Courier New" w:hAnsi="Courier New" w:cs="Courier New"/>
          <w:sz w:val="18"/>
          <w:szCs w:val="18"/>
        </w:rPr>
      </w:pPr>
      <w:r>
        <w:rPr>
          <w:rFonts w:ascii="Courier New" w:hAnsi="Courier New" w:cs="Courier New"/>
          <w:sz w:val="18"/>
          <w:szCs w:val="18"/>
        </w:rPr>
        <w:t xml:space="preserve">  </w:t>
      </w:r>
    </w:p>
    <w:p w:rsidR="00B81810" w:rsidRDefault="00E87AF5" w:rsidP="002C52A9">
      <w:pPr>
        <w:pStyle w:val="ListParagraph"/>
        <w:ind w:left="360" w:hanging="360"/>
        <w:rPr>
          <w:rFonts w:ascii="Courier New" w:hAnsi="Courier New" w:cs="Courier New"/>
          <w:sz w:val="18"/>
          <w:szCs w:val="18"/>
        </w:rPr>
      </w:pPr>
      <w:r>
        <w:rPr>
          <w:rFonts w:ascii="Courier New" w:hAnsi="Courier New" w:cs="Courier New"/>
          <w:sz w:val="18"/>
          <w:szCs w:val="18"/>
        </w:rPr>
        <w:t>Advanced use cases:</w:t>
      </w:r>
    </w:p>
    <w:tbl>
      <w:tblPr>
        <w:tblStyle w:val="TableGrid"/>
        <w:tblW w:w="0" w:type="auto"/>
        <w:tblLook w:val="04A0" w:firstRow="1" w:lastRow="0" w:firstColumn="1" w:lastColumn="0" w:noHBand="0" w:noVBand="1"/>
      </w:tblPr>
      <w:tblGrid>
        <w:gridCol w:w="8856"/>
      </w:tblGrid>
      <w:tr w:rsidR="00B81810" w:rsidTr="00B81810">
        <w:tc>
          <w:tcPr>
            <w:tcW w:w="8856" w:type="dxa"/>
          </w:tcPr>
          <w:p w:rsidR="00B81810" w:rsidRDefault="00B81810" w:rsidP="00B81810">
            <w:pPr>
              <w:rPr>
                <w:rFonts w:ascii="Courier New" w:hAnsi="Courier New" w:cs="Courier New"/>
                <w:sz w:val="18"/>
                <w:szCs w:val="18"/>
              </w:rPr>
            </w:pPr>
            <w:r w:rsidRPr="00B81810">
              <w:rPr>
                <w:rFonts w:ascii="Courier New" w:hAnsi="Courier New" w:cs="Courier New"/>
                <w:sz w:val="18"/>
                <w:szCs w:val="18"/>
              </w:rPr>
              <w:t xml:space="preserve">$ pbtranscript.py classify </w:t>
            </w:r>
            <w:r w:rsidR="0065323A">
              <w:rPr>
                <w:rFonts w:ascii="Courier New" w:hAnsi="Courier New" w:cs="Courier New"/>
                <w:sz w:val="18"/>
                <w:szCs w:val="18"/>
              </w:rPr>
              <w:t>reads_of_insert</w:t>
            </w:r>
            <w:r w:rsidRPr="00B81810">
              <w:rPr>
                <w:rFonts w:ascii="Courier New" w:hAnsi="Courier New" w:cs="Courier New"/>
                <w:sz w:val="18"/>
                <w:szCs w:val="18"/>
              </w:rPr>
              <w:t>.fa</w:t>
            </w:r>
            <w:r w:rsidR="0065323A">
              <w:rPr>
                <w:rFonts w:ascii="Courier New" w:hAnsi="Courier New" w:cs="Courier New"/>
                <w:sz w:val="18"/>
                <w:szCs w:val="18"/>
              </w:rPr>
              <w:t>sta isoseq_draft</w:t>
            </w:r>
            <w:r w:rsidRPr="00B81810">
              <w:rPr>
                <w:rFonts w:ascii="Courier New" w:hAnsi="Courier New" w:cs="Courier New"/>
                <w:sz w:val="18"/>
                <w:szCs w:val="18"/>
              </w:rPr>
              <w:t>.fa –</w:t>
            </w:r>
            <w:r w:rsidR="0065323A">
              <w:rPr>
                <w:rFonts w:ascii="Courier New" w:hAnsi="Courier New" w:cs="Courier New"/>
                <w:sz w:val="18"/>
                <w:szCs w:val="18"/>
              </w:rPr>
              <w:t>-outDir your_out_dir</w:t>
            </w:r>
            <w:r w:rsidRPr="00B81810">
              <w:rPr>
                <w:rFonts w:ascii="Courier New" w:hAnsi="Courier New" w:cs="Courier New"/>
                <w:sz w:val="18"/>
                <w:szCs w:val="18"/>
              </w:rPr>
              <w:t xml:space="preserve"> –-nproc=15 –-primerFile=PRIMERFILE</w:t>
            </w:r>
            <w:r w:rsidR="0065323A">
              <w:rPr>
                <w:rFonts w:ascii="Courier New" w:hAnsi="Courier New" w:cs="Courier New"/>
                <w:sz w:val="18"/>
                <w:szCs w:val="18"/>
              </w:rPr>
              <w:t xml:space="preserve"> –-minScore=11</w:t>
            </w:r>
          </w:p>
          <w:p w:rsidR="00B81810" w:rsidRDefault="00B81810" w:rsidP="007906FE">
            <w:pPr>
              <w:rPr>
                <w:rFonts w:ascii="Courier New" w:hAnsi="Courier New" w:cs="Courier New"/>
                <w:sz w:val="18"/>
                <w:szCs w:val="18"/>
              </w:rPr>
            </w:pPr>
            <w:r w:rsidRPr="00B81810">
              <w:rPr>
                <w:rFonts w:ascii="Courier New" w:hAnsi="Courier New" w:cs="Courier New"/>
                <w:sz w:val="18"/>
                <w:szCs w:val="18"/>
              </w:rPr>
              <w:t xml:space="preserve">$ pbtranscript.py </w:t>
            </w:r>
            <w:r>
              <w:rPr>
                <w:rFonts w:ascii="Courier New" w:hAnsi="Courier New" w:cs="Courier New"/>
                <w:sz w:val="18"/>
                <w:szCs w:val="18"/>
              </w:rPr>
              <w:t xml:space="preserve">cluster </w:t>
            </w:r>
            <w:r w:rsidR="007906FE">
              <w:rPr>
                <w:rFonts w:ascii="Courier New" w:hAnsi="Courier New" w:cs="Courier New"/>
                <w:sz w:val="18"/>
                <w:szCs w:val="18"/>
              </w:rPr>
              <w:t>flnc</w:t>
            </w:r>
            <w:r w:rsidRPr="00B81810">
              <w:rPr>
                <w:rFonts w:ascii="Courier New" w:hAnsi="Courier New" w:cs="Courier New"/>
                <w:sz w:val="18"/>
                <w:szCs w:val="18"/>
              </w:rPr>
              <w:t>.fa</w:t>
            </w:r>
            <w:r w:rsidR="007906FE">
              <w:rPr>
                <w:rFonts w:ascii="Courier New" w:hAnsi="Courier New" w:cs="Courier New"/>
                <w:sz w:val="18"/>
                <w:szCs w:val="18"/>
              </w:rPr>
              <w:t>sta</w:t>
            </w:r>
            <w:r w:rsidRPr="00B81810">
              <w:rPr>
                <w:rFonts w:ascii="Courier New" w:hAnsi="Courier New" w:cs="Courier New"/>
                <w:sz w:val="18"/>
                <w:szCs w:val="18"/>
              </w:rPr>
              <w:t xml:space="preserve"> </w:t>
            </w:r>
            <w:r w:rsidR="007906FE">
              <w:rPr>
                <w:rFonts w:ascii="Courier New" w:hAnsi="Courier New" w:cs="Courier New"/>
                <w:sz w:val="18"/>
                <w:szCs w:val="18"/>
              </w:rPr>
              <w:t>nflnc.fasta consensus_isoforms</w:t>
            </w:r>
            <w:r w:rsidRPr="00B81810">
              <w:rPr>
                <w:rFonts w:ascii="Courier New" w:hAnsi="Courier New" w:cs="Courier New"/>
                <w:sz w:val="18"/>
                <w:szCs w:val="18"/>
              </w:rPr>
              <w:t>.fa –</w:t>
            </w:r>
            <w:r w:rsidR="0065323A">
              <w:rPr>
                <w:rFonts w:ascii="Courier New" w:hAnsi="Courier New" w:cs="Courier New"/>
                <w:sz w:val="18"/>
                <w:szCs w:val="18"/>
              </w:rPr>
              <w:t>-outDir</w:t>
            </w:r>
            <w:r w:rsidRPr="00B81810">
              <w:rPr>
                <w:rFonts w:ascii="Courier New" w:hAnsi="Courier New" w:cs="Courier New"/>
                <w:sz w:val="18"/>
                <w:szCs w:val="18"/>
              </w:rPr>
              <w:t xml:space="preserve"> </w:t>
            </w:r>
            <w:r w:rsidR="0065323A">
              <w:rPr>
                <w:rFonts w:ascii="Courier New" w:hAnsi="Courier New" w:cs="Courier New"/>
                <w:sz w:val="18"/>
                <w:szCs w:val="18"/>
              </w:rPr>
              <w:t>your_</w:t>
            </w:r>
            <w:r w:rsidRPr="00B81810">
              <w:rPr>
                <w:rFonts w:ascii="Courier New" w:hAnsi="Courier New" w:cs="Courier New"/>
                <w:sz w:val="18"/>
                <w:szCs w:val="18"/>
              </w:rPr>
              <w:t>out</w:t>
            </w:r>
            <w:r w:rsidR="0065323A">
              <w:rPr>
                <w:rFonts w:ascii="Courier New" w:hAnsi="Courier New" w:cs="Courier New"/>
                <w:sz w:val="18"/>
                <w:szCs w:val="18"/>
              </w:rPr>
              <w:t>_</w:t>
            </w:r>
            <w:r w:rsidRPr="00B81810">
              <w:rPr>
                <w:rFonts w:ascii="Courier New" w:hAnsi="Courier New" w:cs="Courier New"/>
                <w:sz w:val="18"/>
                <w:szCs w:val="18"/>
              </w:rPr>
              <w:t>dir –-</w:t>
            </w:r>
            <w:r w:rsidR="001D37EF">
              <w:rPr>
                <w:rFonts w:ascii="Courier New" w:hAnsi="Courier New" w:cs="Courier New"/>
                <w:sz w:val="18"/>
                <w:szCs w:val="18"/>
              </w:rPr>
              <w:t>useSGE –-maxSGEJobs=40</w:t>
            </w:r>
          </w:p>
        </w:tc>
      </w:tr>
    </w:tbl>
    <w:p w:rsidR="00E87AF5" w:rsidRDefault="00B81810" w:rsidP="00F17F3F">
      <w:pPr>
        <w:rPr>
          <w:rFonts w:ascii="Courier New" w:hAnsi="Courier New" w:cs="Courier New"/>
          <w:sz w:val="18"/>
          <w:szCs w:val="18"/>
        </w:rPr>
      </w:pPr>
      <w:r w:rsidRPr="00B81810">
        <w:rPr>
          <w:rFonts w:ascii="Courier New" w:hAnsi="Courier New" w:cs="Courier New"/>
          <w:sz w:val="18"/>
          <w:szCs w:val="18"/>
        </w:rPr>
        <w:t xml:space="preserve"> </w:t>
      </w:r>
    </w:p>
    <w:p w:rsidR="00E87AF5" w:rsidRDefault="00E87AF5" w:rsidP="00E87AF5">
      <w:pPr>
        <w:pStyle w:val="ListParagraph"/>
        <w:ind w:left="360" w:hanging="360"/>
        <w:rPr>
          <w:rFonts w:ascii="Courier New" w:hAnsi="Courier New" w:cs="Courier New"/>
          <w:sz w:val="18"/>
          <w:szCs w:val="18"/>
        </w:rPr>
      </w:pPr>
      <w:r>
        <w:rPr>
          <w:rFonts w:ascii="Courier New" w:hAnsi="Courier New" w:cs="Courier New"/>
          <w:sz w:val="18"/>
          <w:szCs w:val="18"/>
        </w:rPr>
        <w:t>Please refer to section ‘User Interface</w:t>
      </w:r>
      <w:r w:rsidR="00CA399D">
        <w:rPr>
          <w:rFonts w:ascii="Courier New" w:hAnsi="Courier New" w:cs="Courier New"/>
          <w:sz w:val="18"/>
          <w:szCs w:val="18"/>
        </w:rPr>
        <w:t>s</w:t>
      </w:r>
      <w:r>
        <w:rPr>
          <w:rFonts w:ascii="Courier New" w:hAnsi="Courier New" w:cs="Courier New"/>
          <w:sz w:val="18"/>
          <w:szCs w:val="18"/>
        </w:rPr>
        <w:t>’</w:t>
      </w:r>
      <w:r w:rsidR="00CA399D">
        <w:rPr>
          <w:rFonts w:ascii="Courier New" w:hAnsi="Courier New" w:cs="Courier New"/>
          <w:sz w:val="18"/>
          <w:szCs w:val="18"/>
        </w:rPr>
        <w:t xml:space="preserve"> for detailed options.</w:t>
      </w:r>
    </w:p>
    <w:p w:rsidR="00C849DA" w:rsidRDefault="00C849DA" w:rsidP="00E87AF5">
      <w:pPr>
        <w:pStyle w:val="ListParagraph"/>
        <w:ind w:left="360" w:hanging="360"/>
        <w:rPr>
          <w:rFonts w:ascii="Courier New" w:hAnsi="Courier New" w:cs="Courier New"/>
          <w:sz w:val="18"/>
          <w:szCs w:val="18"/>
        </w:rPr>
      </w:pPr>
    </w:p>
    <w:p w:rsidR="0034369B" w:rsidRPr="000D35A8" w:rsidRDefault="0034369B" w:rsidP="0034369B">
      <w:pPr>
        <w:pStyle w:val="Heading2"/>
        <w:rPr>
          <w:rFonts w:ascii="Courier New" w:hAnsi="Courier New" w:cs="Courier New"/>
          <w:sz w:val="18"/>
          <w:szCs w:val="18"/>
        </w:rPr>
      </w:pPr>
      <w:bookmarkStart w:id="16" w:name="_Toc381193939"/>
      <w:r w:rsidRPr="000D35A8">
        <w:rPr>
          <w:rFonts w:ascii="Courier New" w:hAnsi="Courier New" w:cs="Courier New"/>
          <w:sz w:val="18"/>
          <w:szCs w:val="18"/>
        </w:rPr>
        <w:t>General Constraints</w:t>
      </w:r>
      <w:bookmarkEnd w:id="16"/>
    </w:p>
    <w:p w:rsidR="00C849DA" w:rsidRPr="000D35A8" w:rsidRDefault="0034369B" w:rsidP="0034369B">
      <w:pPr>
        <w:rPr>
          <w:rFonts w:ascii="Courier New" w:hAnsi="Courier New" w:cs="Courier New"/>
          <w:sz w:val="18"/>
          <w:szCs w:val="18"/>
        </w:rPr>
      </w:pPr>
      <w:r w:rsidRPr="000D35A8">
        <w:rPr>
          <w:rFonts w:ascii="Courier New" w:hAnsi="Courier New" w:cs="Courier New"/>
          <w:sz w:val="18"/>
          <w:szCs w:val="18"/>
        </w:rPr>
        <w:t xml:space="preserve">The </w:t>
      </w:r>
      <w:r w:rsidR="002D048E" w:rsidRPr="000D35A8">
        <w:rPr>
          <w:rFonts w:ascii="Courier New" w:hAnsi="Courier New" w:cs="Courier New"/>
          <w:sz w:val="18"/>
          <w:szCs w:val="18"/>
        </w:rPr>
        <w:t>PacBio</w:t>
      </w:r>
      <w:r w:rsidR="005C6CED" w:rsidRPr="000D35A8">
        <w:rPr>
          <w:rFonts w:ascii="Courier New" w:hAnsi="Courier New" w:cs="Courier New"/>
          <w:sz w:val="18"/>
          <w:szCs w:val="18"/>
        </w:rPr>
        <w:t xml:space="preserve"> </w:t>
      </w:r>
      <w:r w:rsidR="002D048E" w:rsidRPr="000D35A8">
        <w:rPr>
          <w:rFonts w:ascii="Courier New" w:hAnsi="Courier New" w:cs="Courier New"/>
          <w:sz w:val="18"/>
          <w:szCs w:val="18"/>
        </w:rPr>
        <w:t>B</w:t>
      </w:r>
      <w:r w:rsidR="005C6CED" w:rsidRPr="000D35A8">
        <w:rPr>
          <w:rFonts w:ascii="Courier New" w:hAnsi="Courier New" w:cs="Courier New"/>
          <w:sz w:val="18"/>
          <w:szCs w:val="18"/>
        </w:rPr>
        <w:t xml:space="preserve">ioinformatics tools </w:t>
      </w:r>
      <w:r w:rsidRPr="000D35A8">
        <w:rPr>
          <w:rFonts w:ascii="Courier New" w:hAnsi="Courier New" w:cs="Courier New"/>
          <w:sz w:val="18"/>
          <w:szCs w:val="18"/>
        </w:rPr>
        <w:t xml:space="preserve">will be installed. </w:t>
      </w:r>
    </w:p>
    <w:p w:rsidR="0034369B" w:rsidRPr="000D35A8" w:rsidRDefault="0034369B" w:rsidP="0034369B">
      <w:pPr>
        <w:pStyle w:val="Heading2"/>
        <w:rPr>
          <w:rFonts w:ascii="Courier New" w:hAnsi="Courier New" w:cs="Courier New"/>
          <w:sz w:val="18"/>
          <w:szCs w:val="18"/>
        </w:rPr>
      </w:pPr>
      <w:bookmarkStart w:id="17" w:name="_Toc381193940"/>
      <w:r w:rsidRPr="000D35A8">
        <w:rPr>
          <w:rFonts w:ascii="Courier New" w:hAnsi="Courier New" w:cs="Courier New"/>
          <w:sz w:val="18"/>
          <w:szCs w:val="18"/>
        </w:rPr>
        <w:t>Assumptions</w:t>
      </w:r>
      <w:bookmarkEnd w:id="17"/>
    </w:p>
    <w:p w:rsidR="00D85CBC" w:rsidRDefault="00D85CBC" w:rsidP="0034369B">
      <w:pPr>
        <w:rPr>
          <w:rFonts w:ascii="Courier New" w:hAnsi="Courier New" w:cs="Courier New"/>
          <w:sz w:val="18"/>
          <w:szCs w:val="18"/>
        </w:rPr>
      </w:pPr>
      <w:r>
        <w:rPr>
          <w:rFonts w:ascii="Courier New" w:hAnsi="Courier New" w:cs="Courier New"/>
          <w:sz w:val="18"/>
          <w:szCs w:val="18"/>
        </w:rPr>
        <w:t>SMRTPortal and SMRTPipe will be installed</w:t>
      </w:r>
      <w:r w:rsidR="008C408C">
        <w:rPr>
          <w:rFonts w:ascii="Courier New" w:hAnsi="Courier New" w:cs="Courier New"/>
          <w:sz w:val="18"/>
          <w:szCs w:val="18"/>
        </w:rPr>
        <w:t xml:space="preserve"> if users want to run the RS_IsoSeq protocol.</w:t>
      </w:r>
    </w:p>
    <w:p w:rsidR="00B55F93" w:rsidRPr="000D35A8" w:rsidRDefault="00D20D66" w:rsidP="0034369B">
      <w:pPr>
        <w:rPr>
          <w:rFonts w:ascii="Courier New" w:hAnsi="Courier New" w:cs="Courier New"/>
          <w:sz w:val="18"/>
          <w:szCs w:val="18"/>
        </w:rPr>
      </w:pPr>
      <w:r>
        <w:rPr>
          <w:rFonts w:ascii="Courier New" w:hAnsi="Courier New" w:cs="Courier New"/>
          <w:sz w:val="18"/>
          <w:szCs w:val="18"/>
        </w:rPr>
        <w:t xml:space="preserve">pbtranscript will be installed in </w:t>
      </w:r>
      <w:r w:rsidR="00DD1CEB">
        <w:rPr>
          <w:rFonts w:ascii="Courier New" w:hAnsi="Courier New" w:cs="Courier New"/>
          <w:sz w:val="18"/>
          <w:szCs w:val="18"/>
        </w:rPr>
        <w:t>Ubuntu &gt; 10.02</w:t>
      </w:r>
      <w:r w:rsidR="00C849DA">
        <w:rPr>
          <w:rFonts w:ascii="Courier New" w:hAnsi="Courier New" w:cs="Courier New"/>
          <w:sz w:val="18"/>
          <w:szCs w:val="18"/>
        </w:rPr>
        <w:t xml:space="preserve"> with</w:t>
      </w:r>
      <w:r w:rsidR="00583F11">
        <w:rPr>
          <w:rFonts w:ascii="Courier New" w:hAnsi="Courier New" w:cs="Courier New"/>
          <w:sz w:val="18"/>
          <w:szCs w:val="18"/>
        </w:rPr>
        <w:t xml:space="preserve"> or without</w:t>
      </w:r>
      <w:r w:rsidR="00C849DA">
        <w:rPr>
          <w:rFonts w:ascii="Courier New" w:hAnsi="Courier New" w:cs="Courier New"/>
          <w:sz w:val="18"/>
          <w:szCs w:val="18"/>
        </w:rPr>
        <w:t xml:space="preserve"> SGE environment setup</w:t>
      </w:r>
      <w:r w:rsidR="0064221C">
        <w:rPr>
          <w:rFonts w:ascii="Courier New" w:hAnsi="Courier New" w:cs="Courier New"/>
          <w:sz w:val="18"/>
          <w:szCs w:val="18"/>
        </w:rPr>
        <w:t>, if users wants to do</w:t>
      </w:r>
      <w:r w:rsidR="00416494">
        <w:rPr>
          <w:rFonts w:ascii="Courier New" w:hAnsi="Courier New" w:cs="Courier New"/>
          <w:sz w:val="18"/>
          <w:szCs w:val="18"/>
        </w:rPr>
        <w:t xml:space="preserve"> cDNA analysis from command line.</w:t>
      </w:r>
    </w:p>
    <w:p w:rsidR="0034369B" w:rsidRPr="000D35A8" w:rsidRDefault="001735E2" w:rsidP="0034369B">
      <w:pPr>
        <w:pStyle w:val="Heading2"/>
        <w:rPr>
          <w:rFonts w:ascii="Courier New" w:hAnsi="Courier New" w:cs="Courier New"/>
          <w:sz w:val="18"/>
          <w:szCs w:val="18"/>
        </w:rPr>
      </w:pPr>
      <w:bookmarkStart w:id="18" w:name="_Toc381193941"/>
      <w:r>
        <w:rPr>
          <w:rFonts w:ascii="Courier New" w:hAnsi="Courier New" w:cs="Courier New"/>
          <w:sz w:val="18"/>
          <w:szCs w:val="18"/>
        </w:rPr>
        <w:t>Prerequisites</w:t>
      </w:r>
      <w:bookmarkEnd w:id="18"/>
    </w:p>
    <w:p w:rsidR="005C6CED" w:rsidRPr="000D35A8" w:rsidRDefault="005C6CED" w:rsidP="0034369B">
      <w:pPr>
        <w:rPr>
          <w:rFonts w:ascii="Courier New" w:hAnsi="Courier New" w:cs="Courier New"/>
          <w:sz w:val="18"/>
          <w:szCs w:val="18"/>
        </w:rPr>
      </w:pPr>
      <w:r w:rsidRPr="000D35A8">
        <w:rPr>
          <w:rFonts w:ascii="Courier New" w:hAnsi="Courier New" w:cs="Courier New"/>
          <w:sz w:val="18"/>
          <w:szCs w:val="18"/>
        </w:rPr>
        <w:t>Python version &gt;= 2.7 installed</w:t>
      </w:r>
      <w:r w:rsidR="00BC1A16">
        <w:rPr>
          <w:rFonts w:ascii="Courier New" w:hAnsi="Courier New" w:cs="Courier New"/>
          <w:sz w:val="18"/>
          <w:szCs w:val="18"/>
        </w:rPr>
        <w:t>.</w:t>
      </w:r>
    </w:p>
    <w:p w:rsidR="005C6CED" w:rsidRPr="000D35A8" w:rsidRDefault="005C6CED" w:rsidP="0034369B">
      <w:pPr>
        <w:rPr>
          <w:rFonts w:ascii="Courier New" w:hAnsi="Courier New" w:cs="Courier New"/>
          <w:sz w:val="18"/>
          <w:szCs w:val="18"/>
        </w:rPr>
      </w:pPr>
      <w:r w:rsidRPr="000D35A8">
        <w:rPr>
          <w:rFonts w:ascii="Courier New" w:hAnsi="Courier New" w:cs="Courier New"/>
          <w:sz w:val="18"/>
          <w:szCs w:val="18"/>
        </w:rPr>
        <w:t xml:space="preserve">Python package numpy &gt;= 1.6.0 </w:t>
      </w:r>
      <w:r w:rsidR="009565A1" w:rsidRPr="000D35A8">
        <w:rPr>
          <w:rFonts w:ascii="Courier New" w:hAnsi="Courier New" w:cs="Courier New"/>
          <w:sz w:val="18"/>
          <w:szCs w:val="18"/>
        </w:rPr>
        <w:t>installed</w:t>
      </w:r>
      <w:r w:rsidR="00BC1A16">
        <w:rPr>
          <w:rFonts w:ascii="Courier New" w:hAnsi="Courier New" w:cs="Courier New"/>
          <w:sz w:val="18"/>
          <w:szCs w:val="18"/>
        </w:rPr>
        <w:t>.</w:t>
      </w:r>
    </w:p>
    <w:p w:rsidR="005C6CED" w:rsidRDefault="005C6CED" w:rsidP="0034369B">
      <w:pPr>
        <w:rPr>
          <w:rFonts w:ascii="Courier New" w:hAnsi="Courier New" w:cs="Courier New"/>
          <w:sz w:val="18"/>
          <w:szCs w:val="18"/>
        </w:rPr>
      </w:pPr>
      <w:r w:rsidRPr="000D35A8">
        <w:rPr>
          <w:rFonts w:ascii="Courier New" w:hAnsi="Courier New" w:cs="Courier New"/>
          <w:sz w:val="18"/>
          <w:szCs w:val="18"/>
        </w:rPr>
        <w:t>Python package h5py &gt;= 1.3.0</w:t>
      </w:r>
      <w:r w:rsidR="009565A1" w:rsidRPr="000D35A8">
        <w:rPr>
          <w:rFonts w:ascii="Courier New" w:hAnsi="Courier New" w:cs="Courier New"/>
          <w:sz w:val="18"/>
          <w:szCs w:val="18"/>
        </w:rPr>
        <w:t xml:space="preserve"> installed</w:t>
      </w:r>
      <w:r w:rsidR="00BC1A16">
        <w:rPr>
          <w:rFonts w:ascii="Courier New" w:hAnsi="Courier New" w:cs="Courier New"/>
          <w:sz w:val="18"/>
          <w:szCs w:val="18"/>
        </w:rPr>
        <w:t>.</w:t>
      </w:r>
    </w:p>
    <w:p w:rsidR="00B55F93" w:rsidRDefault="00B55F93" w:rsidP="00B55F93">
      <w:pPr>
        <w:rPr>
          <w:rFonts w:ascii="Courier New" w:hAnsi="Courier New" w:cs="Courier New"/>
          <w:sz w:val="18"/>
          <w:szCs w:val="18"/>
        </w:rPr>
      </w:pPr>
      <w:r w:rsidRPr="000D35A8">
        <w:rPr>
          <w:rFonts w:ascii="Courier New" w:hAnsi="Courier New" w:cs="Courier New"/>
          <w:sz w:val="18"/>
          <w:szCs w:val="18"/>
        </w:rPr>
        <w:t>The PacBio Bioinformatics tools</w:t>
      </w:r>
      <w:r>
        <w:rPr>
          <w:rFonts w:ascii="Courier New" w:hAnsi="Courier New" w:cs="Courier New"/>
          <w:sz w:val="18"/>
          <w:szCs w:val="18"/>
        </w:rPr>
        <w:t xml:space="preserve"> core </w:t>
      </w:r>
      <w:r w:rsidR="005713CA">
        <w:rPr>
          <w:rFonts w:ascii="Courier New" w:hAnsi="Courier New" w:cs="Courier New"/>
          <w:sz w:val="18"/>
          <w:szCs w:val="18"/>
        </w:rPr>
        <w:t>library</w:t>
      </w:r>
      <w:r>
        <w:rPr>
          <w:rFonts w:ascii="Courier New" w:hAnsi="Courier New" w:cs="Courier New"/>
          <w:sz w:val="18"/>
          <w:szCs w:val="18"/>
        </w:rPr>
        <w:t xml:space="preserve"> pbcore &gt; 0.</w:t>
      </w:r>
      <w:r w:rsidR="00F17F3F">
        <w:rPr>
          <w:rFonts w:ascii="Courier New" w:hAnsi="Courier New" w:cs="Courier New"/>
          <w:sz w:val="18"/>
          <w:szCs w:val="18"/>
        </w:rPr>
        <w:t>6</w:t>
      </w:r>
      <w:r>
        <w:rPr>
          <w:rFonts w:ascii="Courier New" w:hAnsi="Courier New" w:cs="Courier New"/>
          <w:sz w:val="18"/>
          <w:szCs w:val="18"/>
        </w:rPr>
        <w:t>.</w:t>
      </w:r>
      <w:r w:rsidR="00F17F3F">
        <w:rPr>
          <w:rFonts w:ascii="Courier New" w:hAnsi="Courier New" w:cs="Courier New"/>
          <w:sz w:val="18"/>
          <w:szCs w:val="18"/>
        </w:rPr>
        <w:t>3</w:t>
      </w:r>
      <w:r w:rsidRPr="000D35A8">
        <w:rPr>
          <w:rFonts w:ascii="Courier New" w:hAnsi="Courier New" w:cs="Courier New"/>
          <w:sz w:val="18"/>
          <w:szCs w:val="18"/>
        </w:rPr>
        <w:t xml:space="preserve"> will be installed</w:t>
      </w:r>
      <w:r>
        <w:rPr>
          <w:rFonts w:ascii="Courier New" w:hAnsi="Courier New" w:cs="Courier New"/>
          <w:sz w:val="18"/>
          <w:szCs w:val="18"/>
        </w:rPr>
        <w:t>.</w:t>
      </w:r>
    </w:p>
    <w:p w:rsidR="00B55F93" w:rsidRDefault="00B55F93" w:rsidP="00B55F93">
      <w:pPr>
        <w:rPr>
          <w:rFonts w:ascii="Courier New" w:hAnsi="Courier New" w:cs="Courier New"/>
          <w:sz w:val="18"/>
          <w:szCs w:val="18"/>
        </w:rPr>
      </w:pPr>
      <w:r w:rsidRPr="000D35A8">
        <w:rPr>
          <w:rFonts w:ascii="Courier New" w:hAnsi="Courier New" w:cs="Courier New"/>
          <w:sz w:val="18"/>
          <w:szCs w:val="18"/>
        </w:rPr>
        <w:t>The PacBio Bioinformatics tools</w:t>
      </w:r>
      <w:r w:rsidR="005F4AB7">
        <w:rPr>
          <w:rFonts w:ascii="Courier New" w:hAnsi="Courier New" w:cs="Courier New"/>
          <w:sz w:val="18"/>
          <w:szCs w:val="18"/>
        </w:rPr>
        <w:t>,</w:t>
      </w:r>
      <w:r w:rsidRPr="000D35A8">
        <w:rPr>
          <w:rFonts w:ascii="Courier New" w:hAnsi="Courier New" w:cs="Courier New"/>
          <w:sz w:val="18"/>
          <w:szCs w:val="18"/>
        </w:rPr>
        <w:t xml:space="preserve"> </w:t>
      </w:r>
      <w:r>
        <w:rPr>
          <w:rFonts w:ascii="Courier New" w:hAnsi="Courier New" w:cs="Courier New"/>
          <w:sz w:val="18"/>
          <w:szCs w:val="18"/>
        </w:rPr>
        <w:t xml:space="preserve">ConsensusTools, </w:t>
      </w:r>
      <w:r w:rsidR="005732AE">
        <w:rPr>
          <w:rFonts w:ascii="Courier New" w:hAnsi="Courier New" w:cs="Courier New"/>
          <w:sz w:val="18"/>
          <w:szCs w:val="18"/>
        </w:rPr>
        <w:t xml:space="preserve">pbdagcon, </w:t>
      </w:r>
      <w:r w:rsidR="00CB34CA">
        <w:rPr>
          <w:rFonts w:ascii="Courier New" w:hAnsi="Courier New" w:cs="Courier New"/>
          <w:sz w:val="18"/>
          <w:szCs w:val="18"/>
        </w:rPr>
        <w:t xml:space="preserve">BLASR, </w:t>
      </w:r>
      <w:r>
        <w:rPr>
          <w:rFonts w:ascii="Courier New" w:hAnsi="Courier New" w:cs="Courier New"/>
          <w:sz w:val="18"/>
          <w:szCs w:val="18"/>
        </w:rPr>
        <w:t>Quiver and pbalign</w:t>
      </w:r>
      <w:r w:rsidR="005F4AB7">
        <w:rPr>
          <w:rFonts w:ascii="Courier New" w:hAnsi="Courier New" w:cs="Courier New"/>
          <w:sz w:val="18"/>
          <w:szCs w:val="18"/>
        </w:rPr>
        <w:t>, will be installed</w:t>
      </w:r>
      <w:r>
        <w:rPr>
          <w:rFonts w:ascii="Courier New" w:hAnsi="Courier New" w:cs="Courier New"/>
          <w:sz w:val="18"/>
          <w:szCs w:val="18"/>
        </w:rPr>
        <w:t>.</w:t>
      </w:r>
    </w:p>
    <w:p w:rsidR="00B55F93" w:rsidRDefault="00B55F93" w:rsidP="00B55F93">
      <w:pPr>
        <w:rPr>
          <w:rFonts w:ascii="Courier New" w:hAnsi="Courier New" w:cs="Courier New"/>
          <w:sz w:val="18"/>
          <w:szCs w:val="18"/>
        </w:rPr>
      </w:pPr>
      <w:r>
        <w:rPr>
          <w:rFonts w:ascii="Courier New" w:hAnsi="Courier New" w:cs="Courier New"/>
          <w:sz w:val="18"/>
          <w:szCs w:val="18"/>
        </w:rPr>
        <w:t xml:space="preserve">HMMER </w:t>
      </w:r>
      <w:r w:rsidR="00CA044B">
        <w:rPr>
          <w:rFonts w:ascii="Courier New" w:hAnsi="Courier New" w:cs="Courier New"/>
          <w:sz w:val="18"/>
          <w:szCs w:val="18"/>
        </w:rPr>
        <w:t xml:space="preserve">3.0 </w:t>
      </w:r>
      <w:r>
        <w:rPr>
          <w:rFonts w:ascii="Courier New" w:hAnsi="Courier New" w:cs="Courier New"/>
          <w:sz w:val="18"/>
          <w:szCs w:val="18"/>
        </w:rPr>
        <w:t>will be installed.</w:t>
      </w:r>
    </w:p>
    <w:p w:rsidR="00B55F93" w:rsidRDefault="00B55F93" w:rsidP="00B55F93">
      <w:pPr>
        <w:rPr>
          <w:rFonts w:ascii="Courier New" w:hAnsi="Courier New" w:cs="Courier New"/>
          <w:sz w:val="18"/>
          <w:szCs w:val="18"/>
        </w:rPr>
      </w:pPr>
      <w:r>
        <w:rPr>
          <w:rFonts w:ascii="Courier New" w:hAnsi="Courier New" w:cs="Courier New"/>
          <w:sz w:val="18"/>
          <w:szCs w:val="18"/>
        </w:rPr>
        <w:t xml:space="preserve">GMAP </w:t>
      </w:r>
      <w:r w:rsidR="00D50D3A">
        <w:rPr>
          <w:rFonts w:ascii="Courier New" w:hAnsi="Courier New" w:cs="Courier New"/>
          <w:sz w:val="18"/>
          <w:szCs w:val="18"/>
        </w:rPr>
        <w:t xml:space="preserve">version </w:t>
      </w:r>
      <w:r w:rsidR="00F17F3F">
        <w:rPr>
          <w:rFonts w:ascii="Courier New" w:hAnsi="Courier New" w:cs="Courier New"/>
          <w:sz w:val="18"/>
          <w:szCs w:val="18"/>
        </w:rPr>
        <w:t>&gt;</w:t>
      </w:r>
      <w:r w:rsidR="00CA044B">
        <w:rPr>
          <w:rFonts w:ascii="Courier New" w:hAnsi="Courier New" w:cs="Courier New"/>
          <w:sz w:val="18"/>
          <w:szCs w:val="18"/>
        </w:rPr>
        <w:t xml:space="preserve"> 201</w:t>
      </w:r>
      <w:r w:rsidR="00F17F3F">
        <w:rPr>
          <w:rFonts w:ascii="Courier New" w:hAnsi="Courier New" w:cs="Courier New"/>
          <w:sz w:val="18"/>
          <w:szCs w:val="18"/>
        </w:rPr>
        <w:t>4-01</w:t>
      </w:r>
      <w:r w:rsidR="00CA044B">
        <w:rPr>
          <w:rFonts w:ascii="Courier New" w:hAnsi="Courier New" w:cs="Courier New"/>
          <w:sz w:val="18"/>
          <w:szCs w:val="18"/>
        </w:rPr>
        <w:t>-</w:t>
      </w:r>
      <w:r w:rsidR="00F17F3F">
        <w:rPr>
          <w:rFonts w:ascii="Courier New" w:hAnsi="Courier New" w:cs="Courier New"/>
          <w:sz w:val="18"/>
          <w:szCs w:val="18"/>
        </w:rPr>
        <w:t>21</w:t>
      </w:r>
      <w:r w:rsidR="00CA044B">
        <w:rPr>
          <w:rFonts w:ascii="Courier New" w:hAnsi="Courier New" w:cs="Courier New"/>
          <w:sz w:val="18"/>
          <w:szCs w:val="18"/>
        </w:rPr>
        <w:t xml:space="preserve"> </w:t>
      </w:r>
      <w:r>
        <w:rPr>
          <w:rFonts w:ascii="Courier New" w:hAnsi="Courier New" w:cs="Courier New"/>
          <w:sz w:val="18"/>
          <w:szCs w:val="18"/>
        </w:rPr>
        <w:t>will be installed.</w:t>
      </w:r>
    </w:p>
    <w:p w:rsidR="0034369B" w:rsidRPr="000D35A8" w:rsidRDefault="0034369B" w:rsidP="0034369B">
      <w:pPr>
        <w:pStyle w:val="Heading2"/>
        <w:rPr>
          <w:rFonts w:ascii="Courier New" w:hAnsi="Courier New" w:cs="Courier New"/>
          <w:sz w:val="18"/>
          <w:szCs w:val="18"/>
        </w:rPr>
      </w:pPr>
      <w:bookmarkStart w:id="19" w:name="_Toc381193942"/>
      <w:r w:rsidRPr="000D35A8">
        <w:rPr>
          <w:rFonts w:ascii="Courier New" w:hAnsi="Courier New" w:cs="Courier New"/>
          <w:sz w:val="18"/>
          <w:szCs w:val="18"/>
        </w:rPr>
        <w:lastRenderedPageBreak/>
        <w:t>Software</w:t>
      </w:r>
      <w:bookmarkEnd w:id="19"/>
    </w:p>
    <w:p w:rsidR="009B19D1" w:rsidRDefault="00F853D5" w:rsidP="00F853D5">
      <w:pPr>
        <w:spacing w:after="200" w:line="276" w:lineRule="auto"/>
        <w:rPr>
          <w:rFonts w:ascii="Courier New" w:hAnsi="Courier New" w:cs="Courier New"/>
          <w:b/>
          <w:bCs/>
          <w:color w:val="365F91"/>
          <w:sz w:val="18"/>
          <w:szCs w:val="18"/>
        </w:rPr>
      </w:pPr>
      <w:r>
        <w:rPr>
          <w:rFonts w:ascii="Courier New" w:hAnsi="Courier New" w:cs="Courier New"/>
          <w:sz w:val="18"/>
          <w:szCs w:val="18"/>
        </w:rPr>
        <w:t xml:space="preserve">Appendix Table 9.1 </w:t>
      </w:r>
      <w:r w:rsidR="006525EA">
        <w:rPr>
          <w:rFonts w:ascii="Courier New" w:hAnsi="Courier New" w:cs="Courier New"/>
          <w:sz w:val="18"/>
          <w:szCs w:val="18"/>
        </w:rPr>
        <w:t>lists all the software that may be used by pbtranscript.</w:t>
      </w:r>
    </w:p>
    <w:p w:rsidR="0034369B" w:rsidRPr="000D35A8" w:rsidRDefault="0034369B" w:rsidP="0034369B">
      <w:pPr>
        <w:pStyle w:val="Heading1"/>
        <w:rPr>
          <w:rFonts w:ascii="Courier New" w:hAnsi="Courier New" w:cs="Courier New"/>
          <w:sz w:val="18"/>
          <w:szCs w:val="18"/>
        </w:rPr>
      </w:pPr>
      <w:bookmarkStart w:id="20" w:name="_Toc381193943"/>
      <w:r w:rsidRPr="000D35A8">
        <w:rPr>
          <w:rFonts w:ascii="Courier New" w:hAnsi="Courier New" w:cs="Courier New"/>
          <w:sz w:val="18"/>
          <w:szCs w:val="18"/>
        </w:rPr>
        <w:t>Functional Requirements</w:t>
      </w:r>
      <w:bookmarkEnd w:id="20"/>
    </w:p>
    <w:p w:rsidR="006A00EE" w:rsidRPr="005426C0" w:rsidRDefault="006A00EE">
      <w:pPr>
        <w:pStyle w:val="Heading2"/>
        <w:rPr>
          <w:rFonts w:ascii="Courier New" w:hAnsi="Courier New" w:cs="Courier New"/>
          <w:sz w:val="18"/>
          <w:szCs w:val="18"/>
        </w:rPr>
      </w:pPr>
      <w:bookmarkStart w:id="21" w:name="_Toc381193944"/>
      <w:r w:rsidRPr="005426C0">
        <w:rPr>
          <w:rFonts w:ascii="Courier New" w:hAnsi="Courier New" w:cs="Courier New"/>
          <w:sz w:val="18"/>
          <w:szCs w:val="18"/>
        </w:rPr>
        <w:t>P</w:t>
      </w:r>
      <w:r w:rsidR="000E05D0" w:rsidRPr="005426C0">
        <w:rPr>
          <w:rFonts w:ascii="Courier New" w:hAnsi="Courier New" w:cs="Courier New"/>
          <w:sz w:val="18"/>
          <w:szCs w:val="18"/>
        </w:rPr>
        <w:t>R</w:t>
      </w:r>
      <w:r w:rsidRPr="005426C0">
        <w:rPr>
          <w:rFonts w:ascii="Courier New" w:hAnsi="Courier New" w:cs="Courier New"/>
          <w:sz w:val="18"/>
          <w:szCs w:val="18"/>
        </w:rPr>
        <w:t>D</w:t>
      </w:r>
      <w:bookmarkEnd w:id="21"/>
      <w:r w:rsidRPr="005426C0">
        <w:rPr>
          <w:rFonts w:ascii="Courier New" w:hAnsi="Courier New" w:cs="Courier New"/>
          <w:sz w:val="18"/>
          <w:szCs w:val="18"/>
        </w:rPr>
        <w:t xml:space="preserve"> </w:t>
      </w:r>
    </w:p>
    <w:p w:rsidR="00C330FA" w:rsidRDefault="00A96A32" w:rsidP="009B19D1">
      <w:pPr>
        <w:rPr>
          <w:rFonts w:ascii="Courier New" w:hAnsi="Courier New" w:cs="Courier New"/>
          <w:sz w:val="18"/>
          <w:szCs w:val="18"/>
        </w:rPr>
      </w:pPr>
      <w:r>
        <w:rPr>
          <w:rFonts w:ascii="Courier New" w:hAnsi="Courier New" w:cs="Courier New"/>
          <w:sz w:val="18"/>
          <w:szCs w:val="18"/>
        </w:rPr>
        <w:t>T</w:t>
      </w:r>
      <w:r w:rsidR="00DD5976">
        <w:rPr>
          <w:rFonts w:ascii="Courier New" w:hAnsi="Courier New" w:cs="Courier New"/>
          <w:sz w:val="18"/>
          <w:szCs w:val="18"/>
        </w:rPr>
        <w:t xml:space="preserve">he </w:t>
      </w:r>
      <w:r w:rsidR="00946487">
        <w:rPr>
          <w:rFonts w:ascii="Courier New" w:hAnsi="Courier New" w:cs="Courier New"/>
          <w:sz w:val="18"/>
          <w:szCs w:val="18"/>
        </w:rPr>
        <w:t xml:space="preserve">SMRTPortal/SMRTPipe </w:t>
      </w:r>
      <w:r w:rsidR="00DD5976" w:rsidRPr="00C220B2">
        <w:rPr>
          <w:rFonts w:ascii="Courier New" w:hAnsi="Courier New" w:cs="Courier New"/>
          <w:b/>
          <w:sz w:val="18"/>
          <w:szCs w:val="18"/>
        </w:rPr>
        <w:t>RS_IsoSeq</w:t>
      </w:r>
      <w:r w:rsidR="00DD5976">
        <w:rPr>
          <w:rFonts w:ascii="Courier New" w:hAnsi="Courier New" w:cs="Courier New"/>
          <w:sz w:val="18"/>
          <w:szCs w:val="18"/>
        </w:rPr>
        <w:t xml:space="preserve"> protocol </w:t>
      </w:r>
      <w:r w:rsidR="00A03B95">
        <w:rPr>
          <w:rFonts w:ascii="Courier New" w:hAnsi="Courier New" w:cs="Courier New"/>
          <w:sz w:val="18"/>
          <w:szCs w:val="18"/>
        </w:rPr>
        <w:t xml:space="preserve">correspond to </w:t>
      </w:r>
      <w:r w:rsidR="00907312">
        <w:rPr>
          <w:rFonts w:ascii="Courier New" w:hAnsi="Courier New" w:cs="Courier New"/>
          <w:sz w:val="18"/>
          <w:szCs w:val="18"/>
        </w:rPr>
        <w:t>PRD-</w:t>
      </w:r>
      <w:r w:rsidR="000E05D0" w:rsidRPr="005426C0">
        <w:rPr>
          <w:rFonts w:ascii="Courier New" w:hAnsi="Courier New" w:cs="Courier New"/>
          <w:sz w:val="18"/>
          <w:szCs w:val="18"/>
        </w:rPr>
        <w:t>22007</w:t>
      </w:r>
      <w:r w:rsidR="009E2E5C" w:rsidRPr="005426C0">
        <w:rPr>
          <w:rFonts w:ascii="Courier New" w:hAnsi="Courier New" w:cs="Courier New"/>
          <w:sz w:val="18"/>
          <w:szCs w:val="18"/>
        </w:rPr>
        <w:t xml:space="preserve"> </w:t>
      </w:r>
      <w:r w:rsidR="000E05D0" w:rsidRPr="005426C0">
        <w:rPr>
          <w:rFonts w:ascii="Courier New" w:hAnsi="Courier New" w:cs="Courier New"/>
          <w:sz w:val="18"/>
          <w:szCs w:val="18"/>
        </w:rPr>
        <w:t xml:space="preserve">and </w:t>
      </w:r>
      <w:r w:rsidR="00D54D29">
        <w:rPr>
          <w:rFonts w:ascii="Courier New" w:hAnsi="Courier New" w:cs="Courier New"/>
          <w:sz w:val="18"/>
          <w:szCs w:val="18"/>
        </w:rPr>
        <w:t>PRD</w:t>
      </w:r>
      <w:r w:rsidR="00907312">
        <w:rPr>
          <w:rFonts w:ascii="Courier New" w:hAnsi="Courier New" w:cs="Courier New"/>
          <w:sz w:val="18"/>
          <w:szCs w:val="18"/>
        </w:rPr>
        <w:t>-</w:t>
      </w:r>
      <w:r w:rsidR="00D54D29">
        <w:rPr>
          <w:rFonts w:ascii="Courier New" w:hAnsi="Courier New" w:cs="Courier New"/>
          <w:sz w:val="18"/>
          <w:szCs w:val="18"/>
        </w:rPr>
        <w:t>22010</w:t>
      </w:r>
      <w:r w:rsidR="00D1559D">
        <w:rPr>
          <w:rFonts w:ascii="Courier New" w:hAnsi="Courier New" w:cs="Courier New"/>
          <w:sz w:val="18"/>
          <w:szCs w:val="18"/>
        </w:rPr>
        <w:t xml:space="preserve"> for SMRTPortal 2.2 release</w:t>
      </w:r>
      <w:r w:rsidR="00A03B95">
        <w:rPr>
          <w:rFonts w:ascii="Courier New" w:hAnsi="Courier New" w:cs="Courier New"/>
          <w:sz w:val="18"/>
          <w:szCs w:val="18"/>
        </w:rPr>
        <w:t>, a</w:t>
      </w:r>
      <w:r w:rsidR="00455350">
        <w:rPr>
          <w:rFonts w:ascii="Courier New" w:hAnsi="Courier New" w:cs="Courier New"/>
          <w:sz w:val="18"/>
          <w:szCs w:val="18"/>
        </w:rPr>
        <w:t>s shown in Table 4.1</w:t>
      </w:r>
      <w:r w:rsidR="00D54D29">
        <w:rPr>
          <w:rFonts w:ascii="Courier New" w:hAnsi="Courier New" w:cs="Courier New"/>
          <w:sz w:val="18"/>
          <w:szCs w:val="18"/>
        </w:rPr>
        <w:t>.</w:t>
      </w:r>
    </w:p>
    <w:tbl>
      <w:tblPr>
        <w:tblStyle w:val="LightList-Accent1"/>
        <w:tblW w:w="0" w:type="auto"/>
        <w:tblLayout w:type="fixed"/>
        <w:tblLook w:val="04A0" w:firstRow="1" w:lastRow="0" w:firstColumn="1" w:lastColumn="0" w:noHBand="0" w:noVBand="1"/>
      </w:tblPr>
      <w:tblGrid>
        <w:gridCol w:w="738"/>
        <w:gridCol w:w="1350"/>
        <w:gridCol w:w="878"/>
        <w:gridCol w:w="1057"/>
        <w:gridCol w:w="1057"/>
        <w:gridCol w:w="899"/>
        <w:gridCol w:w="2877"/>
      </w:tblGrid>
      <w:tr w:rsidR="000505BA" w:rsidRPr="005426C0" w:rsidTr="008B3E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top w:val="single" w:sz="8" w:space="0" w:color="4F81BD" w:themeColor="accent1"/>
              <w:bottom w:val="single" w:sz="8" w:space="0" w:color="4F81BD" w:themeColor="accent1"/>
              <w:right w:val="single" w:sz="8" w:space="0" w:color="4F81BD" w:themeColor="accent1"/>
            </w:tcBorders>
            <w:vAlign w:val="center"/>
          </w:tcPr>
          <w:p w:rsidR="000505BA" w:rsidRPr="008B3EDF" w:rsidRDefault="00C220B2" w:rsidP="008B3EDF">
            <w:pPr>
              <w:jc w:val="center"/>
              <w:rPr>
                <w:rFonts w:ascii="Courier New" w:hAnsi="Courier New" w:cs="Courier New"/>
                <w:color w:val="000000" w:themeColor="text1"/>
                <w:sz w:val="16"/>
                <w:szCs w:val="18"/>
              </w:rPr>
            </w:pPr>
            <w:r w:rsidRPr="008B3EDF">
              <w:rPr>
                <w:rFonts w:ascii="Courier New" w:hAnsi="Courier New" w:cs="Courier New"/>
                <w:color w:val="000000" w:themeColor="text1"/>
                <w:sz w:val="16"/>
                <w:szCs w:val="18"/>
              </w:rPr>
              <w:t>Protocol</w:t>
            </w:r>
          </w:p>
        </w:tc>
        <w:tc>
          <w:tcPr>
            <w:tcW w:w="1350" w:type="dxa"/>
            <w:tcBorders>
              <w:left w:val="single" w:sz="8" w:space="0" w:color="4F81BD" w:themeColor="accent1"/>
            </w:tcBorders>
            <w:vAlign w:val="center"/>
          </w:tcPr>
          <w:p w:rsidR="000505BA" w:rsidRPr="008B3EDF" w:rsidRDefault="008B3EDF" w:rsidP="008B3EDF">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000000" w:themeColor="text1"/>
                <w:sz w:val="16"/>
                <w:szCs w:val="18"/>
              </w:rPr>
            </w:pPr>
            <w:r>
              <w:rPr>
                <w:rFonts w:ascii="Courier New" w:hAnsi="Courier New" w:cs="Courier New"/>
                <w:color w:val="000000" w:themeColor="text1"/>
                <w:sz w:val="16"/>
                <w:szCs w:val="18"/>
              </w:rPr>
              <w:t>Functions</w:t>
            </w:r>
          </w:p>
        </w:tc>
        <w:tc>
          <w:tcPr>
            <w:tcW w:w="878" w:type="dxa"/>
            <w:vAlign w:val="center"/>
          </w:tcPr>
          <w:p w:rsidR="000505BA" w:rsidRPr="008B3EDF" w:rsidRDefault="000505BA" w:rsidP="008B3EDF">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000000" w:themeColor="text1"/>
                <w:sz w:val="16"/>
                <w:szCs w:val="18"/>
              </w:rPr>
            </w:pPr>
            <w:r w:rsidRPr="008B3EDF">
              <w:rPr>
                <w:rFonts w:ascii="Courier New" w:hAnsi="Courier New" w:cs="Courier New"/>
                <w:color w:val="000000" w:themeColor="text1"/>
                <w:sz w:val="16"/>
                <w:szCs w:val="18"/>
              </w:rPr>
              <w:t>ID</w:t>
            </w:r>
          </w:p>
        </w:tc>
        <w:tc>
          <w:tcPr>
            <w:tcW w:w="1057" w:type="dxa"/>
            <w:vAlign w:val="center"/>
          </w:tcPr>
          <w:p w:rsidR="000505BA" w:rsidRPr="008B3EDF" w:rsidRDefault="000505BA" w:rsidP="008B3EDF">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000000" w:themeColor="text1"/>
                <w:sz w:val="16"/>
                <w:szCs w:val="18"/>
              </w:rPr>
            </w:pPr>
            <w:r w:rsidRPr="008B3EDF">
              <w:rPr>
                <w:rFonts w:ascii="Courier New" w:hAnsi="Courier New" w:cs="Courier New"/>
                <w:color w:val="000000" w:themeColor="text1"/>
                <w:sz w:val="16"/>
                <w:szCs w:val="18"/>
              </w:rPr>
              <w:t>Category</w:t>
            </w:r>
          </w:p>
        </w:tc>
        <w:tc>
          <w:tcPr>
            <w:tcW w:w="1057" w:type="dxa"/>
            <w:vAlign w:val="center"/>
          </w:tcPr>
          <w:p w:rsidR="000505BA" w:rsidRPr="008B3EDF" w:rsidRDefault="000505BA" w:rsidP="008B3EDF">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000000" w:themeColor="text1"/>
                <w:sz w:val="16"/>
                <w:szCs w:val="18"/>
              </w:rPr>
            </w:pPr>
            <w:r w:rsidRPr="008B3EDF">
              <w:rPr>
                <w:rFonts w:ascii="Courier New" w:hAnsi="Courier New" w:cs="Courier New"/>
                <w:color w:val="000000" w:themeColor="text1"/>
                <w:sz w:val="16"/>
                <w:szCs w:val="18"/>
              </w:rPr>
              <w:t>Priority</w:t>
            </w:r>
          </w:p>
        </w:tc>
        <w:tc>
          <w:tcPr>
            <w:tcW w:w="899" w:type="dxa"/>
            <w:vAlign w:val="center"/>
          </w:tcPr>
          <w:p w:rsidR="000505BA" w:rsidRPr="008B3EDF" w:rsidRDefault="000505BA" w:rsidP="008B3EDF">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000000" w:themeColor="text1"/>
                <w:sz w:val="16"/>
                <w:szCs w:val="18"/>
              </w:rPr>
            </w:pPr>
            <w:r w:rsidRPr="008B3EDF">
              <w:rPr>
                <w:rFonts w:ascii="Courier New" w:hAnsi="Courier New" w:cs="Courier New"/>
                <w:color w:val="000000" w:themeColor="text1"/>
                <w:sz w:val="16"/>
                <w:szCs w:val="18"/>
              </w:rPr>
              <w:t>Release</w:t>
            </w:r>
          </w:p>
        </w:tc>
        <w:tc>
          <w:tcPr>
            <w:tcW w:w="2877" w:type="dxa"/>
            <w:vAlign w:val="center"/>
          </w:tcPr>
          <w:p w:rsidR="000505BA" w:rsidRPr="008B3EDF" w:rsidRDefault="008B3EDF" w:rsidP="008B3EDF">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000000" w:themeColor="text1"/>
                <w:sz w:val="16"/>
                <w:szCs w:val="18"/>
              </w:rPr>
            </w:pPr>
            <w:r>
              <w:rPr>
                <w:rFonts w:ascii="Courier New" w:hAnsi="Courier New" w:cs="Courier New"/>
                <w:color w:val="000000" w:themeColor="text1"/>
                <w:sz w:val="16"/>
                <w:szCs w:val="18"/>
              </w:rPr>
              <w:t>Requirement Name and Description</w:t>
            </w:r>
          </w:p>
        </w:tc>
      </w:tr>
      <w:tr w:rsidR="000505BA" w:rsidRPr="005426C0" w:rsidTr="008B3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val="restart"/>
            <w:tcBorders>
              <w:top w:val="nil"/>
              <w:right w:val="single" w:sz="8" w:space="0" w:color="4F81BD" w:themeColor="accent1"/>
            </w:tcBorders>
            <w:textDirection w:val="btLr"/>
            <w:vAlign w:val="center"/>
          </w:tcPr>
          <w:p w:rsidR="000505BA" w:rsidRPr="008B3EDF" w:rsidRDefault="000505BA" w:rsidP="00C220B2">
            <w:pPr>
              <w:ind w:left="113" w:right="113"/>
              <w:jc w:val="center"/>
              <w:rPr>
                <w:rFonts w:ascii="Courier New" w:hAnsi="Courier New" w:cs="Courier New"/>
                <w:sz w:val="16"/>
                <w:szCs w:val="18"/>
              </w:rPr>
            </w:pPr>
            <w:r w:rsidRPr="008B3EDF">
              <w:rPr>
                <w:rFonts w:ascii="Courier New" w:hAnsi="Courier New" w:cs="Courier New"/>
                <w:sz w:val="18"/>
                <w:szCs w:val="18"/>
              </w:rPr>
              <w:t>RS_IsoSeq</w:t>
            </w:r>
          </w:p>
        </w:tc>
        <w:tc>
          <w:tcPr>
            <w:tcW w:w="1350" w:type="dxa"/>
            <w:tcBorders>
              <w:left w:val="single" w:sz="8" w:space="0" w:color="4F81BD" w:themeColor="accent1"/>
            </w:tcBorders>
            <w:vAlign w:val="center"/>
          </w:tcPr>
          <w:p w:rsidR="000505BA" w:rsidRPr="008B3EDF" w:rsidRDefault="000505BA" w:rsidP="008B3EDF">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i/>
                <w:sz w:val="16"/>
                <w:szCs w:val="18"/>
              </w:rPr>
            </w:pPr>
            <w:r w:rsidRPr="008B3EDF">
              <w:rPr>
                <w:rFonts w:ascii="Courier New" w:hAnsi="Courier New" w:cs="Courier New"/>
                <w:b/>
                <w:i/>
                <w:sz w:val="18"/>
                <w:szCs w:val="18"/>
              </w:rPr>
              <w:t>classify</w:t>
            </w:r>
          </w:p>
        </w:tc>
        <w:tc>
          <w:tcPr>
            <w:tcW w:w="878" w:type="dxa"/>
            <w:vAlign w:val="center"/>
          </w:tcPr>
          <w:p w:rsidR="000505BA" w:rsidRPr="008B3EDF" w:rsidRDefault="000505BA" w:rsidP="008B3EDF">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8"/>
              </w:rPr>
            </w:pPr>
            <w:r w:rsidRPr="008B3EDF">
              <w:rPr>
                <w:rFonts w:ascii="Courier New" w:hAnsi="Courier New" w:cs="Courier New"/>
                <w:sz w:val="16"/>
                <w:szCs w:val="18"/>
              </w:rPr>
              <w:t>PRD-22007</w:t>
            </w:r>
          </w:p>
        </w:tc>
        <w:tc>
          <w:tcPr>
            <w:tcW w:w="1057" w:type="dxa"/>
            <w:vAlign w:val="center"/>
          </w:tcPr>
          <w:p w:rsidR="000505BA" w:rsidRPr="008B3EDF" w:rsidRDefault="000505BA" w:rsidP="008B3EDF">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8"/>
              </w:rPr>
            </w:pPr>
            <w:r w:rsidRPr="008B3EDF">
              <w:rPr>
                <w:rFonts w:ascii="Courier New" w:hAnsi="Courier New" w:cs="Courier New"/>
                <w:sz w:val="16"/>
                <w:szCs w:val="18"/>
              </w:rPr>
              <w:t>cDNA Analysis</w:t>
            </w:r>
          </w:p>
        </w:tc>
        <w:tc>
          <w:tcPr>
            <w:tcW w:w="1057" w:type="dxa"/>
            <w:vAlign w:val="center"/>
          </w:tcPr>
          <w:p w:rsidR="000505BA" w:rsidRPr="008B3EDF" w:rsidRDefault="000505BA" w:rsidP="008B3EDF">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8"/>
              </w:rPr>
            </w:pPr>
            <w:r w:rsidRPr="008B3EDF">
              <w:rPr>
                <w:rFonts w:ascii="Courier New" w:hAnsi="Courier New" w:cs="Courier New"/>
                <w:sz w:val="16"/>
                <w:szCs w:val="18"/>
              </w:rPr>
              <w:t>P1</w:t>
            </w:r>
          </w:p>
        </w:tc>
        <w:tc>
          <w:tcPr>
            <w:tcW w:w="899" w:type="dxa"/>
            <w:vAlign w:val="center"/>
          </w:tcPr>
          <w:p w:rsidR="000505BA" w:rsidRPr="008B3EDF" w:rsidRDefault="000505BA" w:rsidP="008B3EDF">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8"/>
              </w:rPr>
            </w:pPr>
            <w:r w:rsidRPr="008B3EDF">
              <w:rPr>
                <w:rFonts w:ascii="Courier New" w:hAnsi="Courier New" w:cs="Courier New"/>
                <w:sz w:val="16"/>
                <w:szCs w:val="18"/>
              </w:rPr>
              <w:t>2.2.0</w:t>
            </w:r>
          </w:p>
        </w:tc>
        <w:tc>
          <w:tcPr>
            <w:tcW w:w="2877" w:type="dxa"/>
          </w:tcPr>
          <w:p w:rsidR="000505BA" w:rsidRPr="008B3EDF" w:rsidRDefault="000505BA" w:rsidP="000C1C8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8"/>
              </w:rPr>
            </w:pPr>
            <w:r w:rsidRPr="008B3EDF">
              <w:rPr>
                <w:rFonts w:ascii="Courier New" w:hAnsi="Courier New" w:cs="Courier New"/>
                <w:sz w:val="16"/>
                <w:szCs w:val="18"/>
              </w:rPr>
              <w:t>Pre-Q/C for cDNA analysis: incorporate Liz's scripts into SMRTAnalysis/SMRTPortal</w:t>
            </w:r>
          </w:p>
        </w:tc>
      </w:tr>
      <w:tr w:rsidR="000505BA" w:rsidRPr="005426C0" w:rsidTr="008B3EDF">
        <w:tc>
          <w:tcPr>
            <w:cnfStyle w:val="001000000000" w:firstRow="0" w:lastRow="0" w:firstColumn="1" w:lastColumn="0" w:oddVBand="0" w:evenVBand="0" w:oddHBand="0" w:evenHBand="0" w:firstRowFirstColumn="0" w:firstRowLastColumn="0" w:lastRowFirstColumn="0" w:lastRowLastColumn="0"/>
            <w:tcW w:w="738" w:type="dxa"/>
            <w:vMerge/>
            <w:tcBorders>
              <w:top w:val="nil"/>
              <w:bottom w:val="single" w:sz="8" w:space="0" w:color="4F81BD" w:themeColor="accent1"/>
              <w:right w:val="single" w:sz="8" w:space="0" w:color="4F81BD" w:themeColor="accent1"/>
            </w:tcBorders>
          </w:tcPr>
          <w:p w:rsidR="000505BA" w:rsidRPr="008B3EDF" w:rsidRDefault="000505BA" w:rsidP="00D46040">
            <w:pPr>
              <w:jc w:val="center"/>
              <w:rPr>
                <w:rFonts w:ascii="Courier New" w:hAnsi="Courier New" w:cs="Courier New"/>
                <w:i/>
                <w:sz w:val="16"/>
                <w:szCs w:val="18"/>
              </w:rPr>
            </w:pPr>
          </w:p>
        </w:tc>
        <w:tc>
          <w:tcPr>
            <w:tcW w:w="1350" w:type="dxa"/>
            <w:tcBorders>
              <w:left w:val="single" w:sz="8" w:space="0" w:color="4F81BD" w:themeColor="accent1"/>
            </w:tcBorders>
            <w:vAlign w:val="center"/>
          </w:tcPr>
          <w:p w:rsidR="000505BA" w:rsidRPr="008B3EDF" w:rsidRDefault="00D60C27" w:rsidP="008B3EDF">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b/>
                <w:i/>
                <w:sz w:val="16"/>
                <w:szCs w:val="18"/>
              </w:rPr>
            </w:pPr>
            <w:r>
              <w:rPr>
                <w:rFonts w:ascii="Courier New" w:hAnsi="Courier New" w:cs="Courier New"/>
                <w:b/>
                <w:i/>
                <w:sz w:val="18"/>
                <w:szCs w:val="18"/>
              </w:rPr>
              <w:t>cluster</w:t>
            </w:r>
          </w:p>
        </w:tc>
        <w:tc>
          <w:tcPr>
            <w:tcW w:w="878" w:type="dxa"/>
            <w:vAlign w:val="center"/>
          </w:tcPr>
          <w:p w:rsidR="000505BA" w:rsidRPr="008B3EDF" w:rsidRDefault="000505BA" w:rsidP="008B3EDF">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8"/>
              </w:rPr>
            </w:pPr>
            <w:r w:rsidRPr="008B3EDF">
              <w:rPr>
                <w:rFonts w:ascii="Courier New" w:hAnsi="Courier New" w:cs="Courier New"/>
                <w:sz w:val="16"/>
                <w:szCs w:val="18"/>
              </w:rPr>
              <w:t>PRD-22010</w:t>
            </w:r>
          </w:p>
        </w:tc>
        <w:tc>
          <w:tcPr>
            <w:tcW w:w="1057" w:type="dxa"/>
            <w:vAlign w:val="center"/>
          </w:tcPr>
          <w:p w:rsidR="000505BA" w:rsidRPr="008B3EDF" w:rsidRDefault="000505BA" w:rsidP="008B3EDF">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8"/>
              </w:rPr>
            </w:pPr>
            <w:r w:rsidRPr="008B3EDF">
              <w:rPr>
                <w:rFonts w:ascii="Courier New" w:hAnsi="Courier New" w:cs="Courier New"/>
                <w:sz w:val="16"/>
                <w:szCs w:val="18"/>
              </w:rPr>
              <w:t>Assembly</w:t>
            </w:r>
          </w:p>
        </w:tc>
        <w:tc>
          <w:tcPr>
            <w:tcW w:w="1057" w:type="dxa"/>
            <w:vAlign w:val="center"/>
          </w:tcPr>
          <w:p w:rsidR="000505BA" w:rsidRPr="008B3EDF" w:rsidRDefault="000505BA" w:rsidP="008B3EDF">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8"/>
              </w:rPr>
            </w:pPr>
            <w:r w:rsidRPr="008B3EDF">
              <w:rPr>
                <w:rFonts w:ascii="Courier New" w:hAnsi="Courier New" w:cs="Courier New"/>
                <w:sz w:val="16"/>
                <w:szCs w:val="18"/>
              </w:rPr>
              <w:t>P2</w:t>
            </w:r>
          </w:p>
        </w:tc>
        <w:tc>
          <w:tcPr>
            <w:tcW w:w="899" w:type="dxa"/>
            <w:vAlign w:val="center"/>
          </w:tcPr>
          <w:p w:rsidR="000505BA" w:rsidRPr="008B3EDF" w:rsidRDefault="000505BA" w:rsidP="008B3EDF">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8"/>
              </w:rPr>
            </w:pPr>
            <w:r w:rsidRPr="008B3EDF">
              <w:rPr>
                <w:rFonts w:ascii="Courier New" w:hAnsi="Courier New" w:cs="Courier New"/>
                <w:sz w:val="16"/>
                <w:szCs w:val="18"/>
              </w:rPr>
              <w:t>2.2.0</w:t>
            </w:r>
          </w:p>
        </w:tc>
        <w:tc>
          <w:tcPr>
            <w:tcW w:w="2877" w:type="dxa"/>
          </w:tcPr>
          <w:p w:rsidR="000505BA" w:rsidRPr="008B3EDF" w:rsidRDefault="000505BA" w:rsidP="009B2DBF">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8"/>
              </w:rPr>
            </w:pPr>
            <w:r w:rsidRPr="008B3EDF">
              <w:rPr>
                <w:rFonts w:ascii="Courier New" w:hAnsi="Courier New" w:cs="Courier New"/>
                <w:sz w:val="16"/>
                <w:szCs w:val="18"/>
              </w:rPr>
              <w:t>ICE (cDNA Iterative clustering for error correction): want to get accurate read for each isoform; call one consensus per isoform.</w:t>
            </w:r>
          </w:p>
        </w:tc>
      </w:tr>
    </w:tbl>
    <w:p w:rsidR="004B19D7" w:rsidRPr="005426C0" w:rsidRDefault="003A2773" w:rsidP="00BB1F31">
      <w:pPr>
        <w:jc w:val="center"/>
        <w:rPr>
          <w:rFonts w:ascii="Courier New" w:hAnsi="Courier New" w:cs="Courier New"/>
          <w:b/>
          <w:sz w:val="18"/>
          <w:szCs w:val="18"/>
        </w:rPr>
      </w:pPr>
      <w:r w:rsidRPr="005426C0">
        <w:rPr>
          <w:rFonts w:ascii="Courier New" w:hAnsi="Courier New" w:cs="Courier New"/>
          <w:b/>
          <w:sz w:val="18"/>
          <w:szCs w:val="18"/>
        </w:rPr>
        <w:t xml:space="preserve">Table </w:t>
      </w:r>
      <w:r w:rsidR="001A09B9">
        <w:rPr>
          <w:rFonts w:ascii="Courier New" w:hAnsi="Courier New" w:cs="Courier New"/>
          <w:b/>
          <w:sz w:val="18"/>
          <w:szCs w:val="18"/>
        </w:rPr>
        <w:t>4.1</w:t>
      </w:r>
      <w:r w:rsidRPr="005426C0">
        <w:rPr>
          <w:rFonts w:ascii="Courier New" w:hAnsi="Courier New" w:cs="Courier New"/>
          <w:b/>
          <w:sz w:val="18"/>
          <w:szCs w:val="18"/>
        </w:rPr>
        <w:t xml:space="preserve"> PD</w:t>
      </w:r>
      <w:r w:rsidR="00ED74D4">
        <w:rPr>
          <w:rFonts w:ascii="Courier New" w:hAnsi="Courier New" w:cs="Courier New"/>
          <w:b/>
          <w:sz w:val="18"/>
          <w:szCs w:val="18"/>
        </w:rPr>
        <w:t xml:space="preserve">R </w:t>
      </w:r>
    </w:p>
    <w:p w:rsidR="001D3937" w:rsidRPr="000D35A8" w:rsidRDefault="00F6418E" w:rsidP="001D3937">
      <w:pPr>
        <w:pStyle w:val="Heading2"/>
        <w:rPr>
          <w:rFonts w:ascii="Courier New" w:hAnsi="Courier New" w:cs="Courier New"/>
          <w:sz w:val="18"/>
          <w:szCs w:val="18"/>
        </w:rPr>
      </w:pPr>
      <w:bookmarkStart w:id="22" w:name="_Toc381193945"/>
      <w:r w:rsidRPr="000D35A8">
        <w:rPr>
          <w:rFonts w:ascii="Courier New" w:hAnsi="Courier New" w:cs="Courier New"/>
          <w:sz w:val="18"/>
          <w:szCs w:val="18"/>
        </w:rPr>
        <w:t>Function Specifications</w:t>
      </w:r>
      <w:bookmarkEnd w:id="22"/>
    </w:p>
    <w:p w:rsidR="008A2E0D" w:rsidRDefault="003B4B4E" w:rsidP="000656FE">
      <w:pPr>
        <w:rPr>
          <w:rFonts w:ascii="Courier New" w:hAnsi="Courier New" w:cs="Courier New"/>
          <w:sz w:val="18"/>
          <w:szCs w:val="18"/>
        </w:rPr>
      </w:pPr>
      <w:r>
        <w:rPr>
          <w:rFonts w:ascii="Courier New" w:hAnsi="Courier New" w:cs="Courier New"/>
          <w:sz w:val="18"/>
          <w:szCs w:val="18"/>
        </w:rPr>
        <w:t xml:space="preserve">As shown in </w:t>
      </w:r>
      <w:r w:rsidRPr="00CB5C55">
        <w:rPr>
          <w:rFonts w:ascii="Courier New" w:hAnsi="Courier New" w:cs="Courier New"/>
          <w:sz w:val="18"/>
          <w:szCs w:val="18"/>
        </w:rPr>
        <w:t>Figure 3.1</w:t>
      </w:r>
      <w:r>
        <w:rPr>
          <w:rFonts w:ascii="Courier New" w:hAnsi="Courier New" w:cs="Courier New"/>
          <w:sz w:val="18"/>
          <w:szCs w:val="18"/>
        </w:rPr>
        <w:t xml:space="preserve">, </w:t>
      </w:r>
      <w:r w:rsidR="000656FE">
        <w:rPr>
          <w:rFonts w:ascii="Courier New" w:hAnsi="Courier New" w:cs="Courier New"/>
          <w:sz w:val="18"/>
          <w:szCs w:val="18"/>
        </w:rPr>
        <w:t xml:space="preserve">the RS_IsoSeq protocol </w:t>
      </w:r>
    </w:p>
    <w:p w:rsidR="008A2E0D" w:rsidRDefault="008C55DC" w:rsidP="008A2E0D">
      <w:pPr>
        <w:pStyle w:val="ListParagraph"/>
        <w:numPr>
          <w:ilvl w:val="0"/>
          <w:numId w:val="19"/>
        </w:numPr>
        <w:rPr>
          <w:rFonts w:ascii="Courier New" w:hAnsi="Courier New" w:cs="Courier New"/>
          <w:sz w:val="18"/>
          <w:szCs w:val="18"/>
        </w:rPr>
      </w:pPr>
      <w:r>
        <w:rPr>
          <w:rFonts w:ascii="Courier New" w:hAnsi="Courier New" w:cs="Courier New"/>
          <w:sz w:val="18"/>
          <w:szCs w:val="18"/>
        </w:rPr>
        <w:t xml:space="preserve">First, </w:t>
      </w:r>
      <w:r w:rsidR="000656FE" w:rsidRPr="008A2E0D">
        <w:rPr>
          <w:rFonts w:ascii="Courier New" w:hAnsi="Courier New" w:cs="Courier New"/>
          <w:sz w:val="18"/>
          <w:szCs w:val="18"/>
        </w:rPr>
        <w:t xml:space="preserve">fetches PacBio reads from </w:t>
      </w:r>
      <w:r w:rsidR="007868CC" w:rsidRPr="008A2E0D">
        <w:rPr>
          <w:rFonts w:ascii="Courier New" w:hAnsi="Courier New" w:cs="Courier New"/>
          <w:sz w:val="18"/>
          <w:szCs w:val="18"/>
        </w:rPr>
        <w:t>movies (</w:t>
      </w:r>
      <w:r w:rsidR="000656FE" w:rsidRPr="008A2E0D">
        <w:rPr>
          <w:rFonts w:ascii="Courier New" w:hAnsi="Courier New" w:cs="Courier New"/>
          <w:sz w:val="18"/>
          <w:szCs w:val="18"/>
        </w:rPr>
        <w:t>bas/bax.h5 files</w:t>
      </w:r>
      <w:r w:rsidR="007868CC" w:rsidRPr="008A2E0D">
        <w:rPr>
          <w:rFonts w:ascii="Courier New" w:hAnsi="Courier New" w:cs="Courier New"/>
          <w:sz w:val="18"/>
          <w:szCs w:val="18"/>
        </w:rPr>
        <w:t>)</w:t>
      </w:r>
      <w:r w:rsidR="000656FE" w:rsidRPr="008A2E0D">
        <w:rPr>
          <w:rFonts w:ascii="Courier New" w:hAnsi="Courier New" w:cs="Courier New"/>
          <w:sz w:val="18"/>
          <w:szCs w:val="18"/>
        </w:rPr>
        <w:t xml:space="preserve"> using SMRTPortal/SMRTPipe P_Fetch module, </w:t>
      </w:r>
    </w:p>
    <w:p w:rsidR="008A2E0D" w:rsidRDefault="008C55DC" w:rsidP="008A2E0D">
      <w:pPr>
        <w:pStyle w:val="ListParagraph"/>
        <w:numPr>
          <w:ilvl w:val="0"/>
          <w:numId w:val="19"/>
        </w:numPr>
        <w:rPr>
          <w:rFonts w:ascii="Courier New" w:hAnsi="Courier New" w:cs="Courier New"/>
          <w:sz w:val="18"/>
          <w:szCs w:val="18"/>
        </w:rPr>
      </w:pPr>
      <w:r>
        <w:rPr>
          <w:rFonts w:ascii="Courier New" w:hAnsi="Courier New" w:cs="Courier New"/>
          <w:sz w:val="18"/>
          <w:szCs w:val="18"/>
        </w:rPr>
        <w:t xml:space="preserve">Then, </w:t>
      </w:r>
      <w:r w:rsidR="000656FE" w:rsidRPr="008A2E0D">
        <w:rPr>
          <w:rFonts w:ascii="Courier New" w:hAnsi="Courier New" w:cs="Courier New"/>
          <w:sz w:val="18"/>
          <w:szCs w:val="18"/>
        </w:rPr>
        <w:t>extract</w:t>
      </w:r>
      <w:r w:rsidR="00510091" w:rsidRPr="008A2E0D">
        <w:rPr>
          <w:rFonts w:ascii="Courier New" w:hAnsi="Courier New" w:cs="Courier New"/>
          <w:sz w:val="18"/>
          <w:szCs w:val="18"/>
        </w:rPr>
        <w:t>s</w:t>
      </w:r>
      <w:r w:rsidR="000656FE" w:rsidRPr="008A2E0D">
        <w:rPr>
          <w:rFonts w:ascii="Courier New" w:hAnsi="Courier New" w:cs="Courier New"/>
          <w:sz w:val="18"/>
          <w:szCs w:val="18"/>
        </w:rPr>
        <w:t xml:space="preserve"> reads of insert from bas/bax.h5 file using P_CCS module, </w:t>
      </w:r>
    </w:p>
    <w:p w:rsidR="00CB5C55" w:rsidRPr="008A2E0D" w:rsidRDefault="008C55DC" w:rsidP="008A2E0D">
      <w:pPr>
        <w:pStyle w:val="ListParagraph"/>
        <w:numPr>
          <w:ilvl w:val="0"/>
          <w:numId w:val="19"/>
        </w:numPr>
        <w:rPr>
          <w:rFonts w:ascii="Courier New" w:hAnsi="Courier New" w:cs="Courier New"/>
          <w:sz w:val="18"/>
          <w:szCs w:val="18"/>
        </w:rPr>
      </w:pPr>
      <w:r>
        <w:rPr>
          <w:rFonts w:ascii="Courier New" w:hAnsi="Courier New" w:cs="Courier New"/>
          <w:sz w:val="18"/>
          <w:szCs w:val="18"/>
        </w:rPr>
        <w:t xml:space="preserve">Next, </w:t>
      </w:r>
      <w:r w:rsidR="000656FE" w:rsidRPr="008A2E0D">
        <w:rPr>
          <w:rFonts w:ascii="Courier New" w:hAnsi="Courier New" w:cs="Courier New"/>
          <w:sz w:val="18"/>
          <w:szCs w:val="18"/>
        </w:rPr>
        <w:t xml:space="preserve">calls </w:t>
      </w:r>
      <w:r w:rsidR="00EB3B31" w:rsidRPr="008A2E0D">
        <w:rPr>
          <w:rFonts w:ascii="Courier New" w:hAnsi="Courier New" w:cs="Courier New"/>
          <w:sz w:val="18"/>
          <w:szCs w:val="18"/>
        </w:rPr>
        <w:t xml:space="preserve">the </w:t>
      </w:r>
      <w:r w:rsidR="003B4B4E" w:rsidRPr="008A2E0D">
        <w:rPr>
          <w:rFonts w:ascii="Courier New" w:hAnsi="Courier New" w:cs="Courier New"/>
          <w:sz w:val="18"/>
          <w:szCs w:val="18"/>
        </w:rPr>
        <w:t>P_IsoSeq module</w:t>
      </w:r>
      <w:r w:rsidR="000656FE" w:rsidRPr="008A2E0D">
        <w:rPr>
          <w:rFonts w:ascii="Courier New" w:hAnsi="Courier New" w:cs="Courier New"/>
          <w:sz w:val="18"/>
          <w:szCs w:val="18"/>
        </w:rPr>
        <w:t xml:space="preserve"> </w:t>
      </w:r>
      <w:r w:rsidR="008A2E0D">
        <w:rPr>
          <w:rFonts w:ascii="Courier New" w:hAnsi="Courier New" w:cs="Courier New"/>
          <w:sz w:val="18"/>
          <w:szCs w:val="18"/>
        </w:rPr>
        <w:t xml:space="preserve">in order </w:t>
      </w:r>
      <w:r w:rsidR="000656FE" w:rsidRPr="008A2E0D">
        <w:rPr>
          <w:rFonts w:ascii="Courier New" w:hAnsi="Courier New" w:cs="Courier New"/>
          <w:sz w:val="18"/>
          <w:szCs w:val="18"/>
        </w:rPr>
        <w:t>to</w:t>
      </w:r>
      <w:r w:rsidR="001563C5" w:rsidRPr="008A2E0D">
        <w:rPr>
          <w:rFonts w:ascii="Courier New" w:hAnsi="Courier New" w:cs="Courier New"/>
          <w:sz w:val="18"/>
          <w:szCs w:val="18"/>
        </w:rPr>
        <w:t>:</w:t>
      </w:r>
    </w:p>
    <w:p w:rsidR="00EC4D6D" w:rsidRPr="002971E6" w:rsidRDefault="000656FE" w:rsidP="008A2E0D">
      <w:pPr>
        <w:pStyle w:val="ListParagraph"/>
        <w:numPr>
          <w:ilvl w:val="1"/>
          <w:numId w:val="19"/>
        </w:numPr>
        <w:rPr>
          <w:rFonts w:ascii="Courier New" w:hAnsi="Courier New" w:cs="Courier New"/>
          <w:sz w:val="18"/>
          <w:szCs w:val="18"/>
        </w:rPr>
      </w:pPr>
      <w:r>
        <w:rPr>
          <w:rFonts w:ascii="Courier New" w:hAnsi="Courier New" w:cs="Courier New"/>
          <w:sz w:val="18"/>
          <w:szCs w:val="18"/>
        </w:rPr>
        <w:t xml:space="preserve">Classify reads </w:t>
      </w:r>
      <w:r w:rsidR="005E2A65">
        <w:rPr>
          <w:rFonts w:ascii="Courier New" w:hAnsi="Courier New" w:cs="Courier New"/>
          <w:sz w:val="18"/>
          <w:szCs w:val="18"/>
        </w:rPr>
        <w:t xml:space="preserve">using ‘pbtranscript.py </w:t>
      </w:r>
      <w:r w:rsidR="005E2A65" w:rsidRPr="005E2A65">
        <w:rPr>
          <w:rFonts w:ascii="Courier New" w:hAnsi="Courier New" w:cs="Courier New"/>
          <w:b/>
          <w:i/>
          <w:sz w:val="18"/>
          <w:szCs w:val="18"/>
        </w:rPr>
        <w:t>classify</w:t>
      </w:r>
      <w:r w:rsidR="005E2A65">
        <w:rPr>
          <w:rFonts w:ascii="Courier New" w:hAnsi="Courier New" w:cs="Courier New"/>
          <w:sz w:val="18"/>
          <w:szCs w:val="18"/>
        </w:rPr>
        <w:t>’</w:t>
      </w:r>
      <w:r w:rsidR="002971E6">
        <w:rPr>
          <w:rFonts w:ascii="Courier New" w:hAnsi="Courier New" w:cs="Courier New"/>
          <w:sz w:val="18"/>
          <w:szCs w:val="18"/>
        </w:rPr>
        <w:t>, and m</w:t>
      </w:r>
      <w:r w:rsidR="00EC4D6D" w:rsidRPr="002971E6">
        <w:rPr>
          <w:rFonts w:ascii="Courier New" w:hAnsi="Courier New" w:cs="Courier New"/>
          <w:sz w:val="18"/>
          <w:szCs w:val="18"/>
        </w:rPr>
        <w:t>ap the classified reads to the reference genome</w:t>
      </w:r>
    </w:p>
    <w:p w:rsidR="00EC4D6D" w:rsidRPr="002971E6" w:rsidRDefault="00CD2423" w:rsidP="008A2E0D">
      <w:pPr>
        <w:pStyle w:val="ListParagraph"/>
        <w:numPr>
          <w:ilvl w:val="1"/>
          <w:numId w:val="19"/>
        </w:numPr>
        <w:rPr>
          <w:rFonts w:ascii="Courier New" w:hAnsi="Courier New" w:cs="Courier New"/>
          <w:sz w:val="18"/>
          <w:szCs w:val="18"/>
        </w:rPr>
      </w:pPr>
      <w:r w:rsidRPr="002971E6">
        <w:rPr>
          <w:rFonts w:ascii="Courier New" w:hAnsi="Courier New" w:cs="Courier New"/>
          <w:sz w:val="18"/>
          <w:szCs w:val="18"/>
        </w:rPr>
        <w:t xml:space="preserve">Predict </w:t>
      </w:r>
      <w:r w:rsidR="00CD4B75" w:rsidRPr="002971E6">
        <w:rPr>
          <w:rFonts w:ascii="Courier New" w:hAnsi="Courier New" w:cs="Courier New"/>
          <w:sz w:val="18"/>
          <w:szCs w:val="18"/>
        </w:rPr>
        <w:t>c</w:t>
      </w:r>
      <w:r w:rsidR="00CB5C55" w:rsidRPr="002971E6">
        <w:rPr>
          <w:rFonts w:ascii="Courier New" w:hAnsi="Courier New" w:cs="Courier New"/>
          <w:sz w:val="18"/>
          <w:szCs w:val="18"/>
        </w:rPr>
        <w:t>onsensus isoforms</w:t>
      </w:r>
      <w:r w:rsidR="005E2A65" w:rsidRPr="002971E6">
        <w:rPr>
          <w:rFonts w:ascii="Courier New" w:hAnsi="Courier New" w:cs="Courier New"/>
          <w:sz w:val="18"/>
          <w:szCs w:val="18"/>
        </w:rPr>
        <w:t xml:space="preserve"> using ‘</w:t>
      </w:r>
      <w:r w:rsidR="00BA139D">
        <w:rPr>
          <w:rFonts w:ascii="Courier New" w:hAnsi="Courier New" w:cs="Courier New"/>
          <w:sz w:val="18"/>
          <w:szCs w:val="18"/>
        </w:rPr>
        <w:t>pbtranscript.py cluster</w:t>
      </w:r>
      <w:r w:rsidR="005E2A65" w:rsidRPr="002971E6">
        <w:rPr>
          <w:rFonts w:ascii="Courier New" w:hAnsi="Courier New" w:cs="Courier New"/>
          <w:sz w:val="18"/>
          <w:szCs w:val="18"/>
        </w:rPr>
        <w:t>’</w:t>
      </w:r>
      <w:r w:rsidR="002971E6">
        <w:rPr>
          <w:rFonts w:ascii="Courier New" w:hAnsi="Courier New" w:cs="Courier New"/>
          <w:sz w:val="18"/>
          <w:szCs w:val="18"/>
        </w:rPr>
        <w:t xml:space="preserve"> and m</w:t>
      </w:r>
      <w:r w:rsidR="00EC4D6D" w:rsidRPr="002971E6">
        <w:rPr>
          <w:rFonts w:ascii="Courier New" w:hAnsi="Courier New" w:cs="Courier New"/>
          <w:sz w:val="18"/>
          <w:szCs w:val="18"/>
        </w:rPr>
        <w:t>ap the predicted isoforms to the reference genome</w:t>
      </w:r>
    </w:p>
    <w:p w:rsidR="004C2847" w:rsidRPr="0019004E" w:rsidRDefault="008C55DC" w:rsidP="0019004E">
      <w:pPr>
        <w:pStyle w:val="ListParagraph"/>
        <w:numPr>
          <w:ilvl w:val="0"/>
          <w:numId w:val="19"/>
        </w:numPr>
        <w:rPr>
          <w:rFonts w:ascii="Courier New" w:hAnsi="Courier New" w:cs="Courier New"/>
          <w:sz w:val="18"/>
          <w:szCs w:val="18"/>
        </w:rPr>
      </w:pPr>
      <w:r>
        <w:rPr>
          <w:rFonts w:ascii="Courier New" w:hAnsi="Courier New" w:cs="Courier New"/>
          <w:sz w:val="18"/>
          <w:szCs w:val="18"/>
        </w:rPr>
        <w:t xml:space="preserve">Finally, </w:t>
      </w:r>
      <w:r w:rsidR="004C2847" w:rsidRPr="0019004E">
        <w:rPr>
          <w:rFonts w:ascii="Courier New" w:hAnsi="Courier New" w:cs="Courier New"/>
          <w:sz w:val="18"/>
          <w:szCs w:val="18"/>
        </w:rPr>
        <w:t>calls the P_IsoSeqReport</w:t>
      </w:r>
      <w:r w:rsidR="009B19D1" w:rsidRPr="0019004E">
        <w:rPr>
          <w:rFonts w:ascii="Courier New" w:hAnsi="Courier New" w:cs="Courier New"/>
          <w:sz w:val="18"/>
          <w:szCs w:val="18"/>
        </w:rPr>
        <w:t>s</w:t>
      </w:r>
      <w:r w:rsidR="004B2984" w:rsidRPr="0019004E">
        <w:rPr>
          <w:rFonts w:ascii="Courier New" w:hAnsi="Courier New" w:cs="Courier New"/>
          <w:sz w:val="18"/>
          <w:szCs w:val="18"/>
        </w:rPr>
        <w:t xml:space="preserve"> module</w:t>
      </w:r>
      <w:r w:rsidR="004C2847" w:rsidRPr="0019004E">
        <w:rPr>
          <w:rFonts w:ascii="Courier New" w:hAnsi="Courier New" w:cs="Courier New"/>
          <w:sz w:val="18"/>
          <w:szCs w:val="18"/>
        </w:rPr>
        <w:t xml:space="preserve"> to generate reports. </w:t>
      </w:r>
    </w:p>
    <w:p w:rsidR="00D6303C" w:rsidRPr="004C2847" w:rsidRDefault="00E63A2B" w:rsidP="004C2847">
      <w:pPr>
        <w:rPr>
          <w:rFonts w:ascii="Courier New" w:hAnsi="Courier New" w:cs="Courier New"/>
          <w:sz w:val="18"/>
          <w:szCs w:val="18"/>
        </w:rPr>
      </w:pPr>
      <w:r>
        <w:rPr>
          <w:rFonts w:ascii="Courier New" w:hAnsi="Courier New" w:cs="Courier New"/>
          <w:sz w:val="18"/>
          <w:szCs w:val="18"/>
        </w:rPr>
        <w:t xml:space="preserve">In the following, </w:t>
      </w:r>
      <w:r w:rsidR="001F006A">
        <w:rPr>
          <w:rFonts w:ascii="Courier New" w:hAnsi="Courier New" w:cs="Courier New"/>
          <w:sz w:val="18"/>
          <w:szCs w:val="18"/>
        </w:rPr>
        <w:t xml:space="preserve">three key components, including </w:t>
      </w:r>
      <w:r w:rsidR="00A272CA">
        <w:rPr>
          <w:rFonts w:ascii="Courier New" w:hAnsi="Courier New" w:cs="Courier New"/>
          <w:sz w:val="18"/>
          <w:szCs w:val="18"/>
        </w:rPr>
        <w:t xml:space="preserve">reads </w:t>
      </w:r>
      <w:r>
        <w:rPr>
          <w:rFonts w:ascii="Courier New" w:hAnsi="Courier New" w:cs="Courier New"/>
          <w:sz w:val="18"/>
          <w:szCs w:val="18"/>
        </w:rPr>
        <w:t>c</w:t>
      </w:r>
      <w:r w:rsidR="00D6303C">
        <w:rPr>
          <w:rFonts w:ascii="Courier New" w:hAnsi="Courier New" w:cs="Courier New"/>
          <w:sz w:val="18"/>
          <w:szCs w:val="18"/>
        </w:rPr>
        <w:t>lassification</w:t>
      </w:r>
      <w:r>
        <w:rPr>
          <w:rFonts w:ascii="Courier New" w:hAnsi="Courier New" w:cs="Courier New"/>
          <w:sz w:val="18"/>
          <w:szCs w:val="18"/>
        </w:rPr>
        <w:t xml:space="preserve">, </w:t>
      </w:r>
      <w:r w:rsidR="00D6303C">
        <w:rPr>
          <w:rFonts w:ascii="Courier New" w:hAnsi="Courier New" w:cs="Courier New"/>
          <w:sz w:val="18"/>
          <w:szCs w:val="18"/>
        </w:rPr>
        <w:t>consensus isoforms</w:t>
      </w:r>
      <w:r w:rsidR="00D521DD">
        <w:rPr>
          <w:rFonts w:ascii="Courier New" w:hAnsi="Courier New" w:cs="Courier New"/>
          <w:sz w:val="18"/>
          <w:szCs w:val="18"/>
        </w:rPr>
        <w:t xml:space="preserve"> clustering</w:t>
      </w:r>
      <w:r>
        <w:rPr>
          <w:rFonts w:ascii="Courier New" w:hAnsi="Courier New" w:cs="Courier New"/>
          <w:sz w:val="18"/>
          <w:szCs w:val="18"/>
        </w:rPr>
        <w:t>, and reports</w:t>
      </w:r>
      <w:r w:rsidR="00674DB5">
        <w:rPr>
          <w:rFonts w:ascii="Courier New" w:hAnsi="Courier New" w:cs="Courier New"/>
          <w:sz w:val="18"/>
          <w:szCs w:val="18"/>
        </w:rPr>
        <w:t xml:space="preserve"> generation</w:t>
      </w:r>
      <w:r w:rsidR="001F006A">
        <w:rPr>
          <w:rFonts w:ascii="Courier New" w:hAnsi="Courier New" w:cs="Courier New"/>
          <w:sz w:val="18"/>
          <w:szCs w:val="18"/>
        </w:rPr>
        <w:t>,</w:t>
      </w:r>
      <w:r>
        <w:rPr>
          <w:rFonts w:ascii="Courier New" w:hAnsi="Courier New" w:cs="Courier New"/>
          <w:sz w:val="18"/>
          <w:szCs w:val="18"/>
        </w:rPr>
        <w:t xml:space="preserve"> </w:t>
      </w:r>
      <w:r w:rsidR="00D6303C">
        <w:rPr>
          <w:rFonts w:ascii="Courier New" w:hAnsi="Courier New" w:cs="Courier New"/>
          <w:sz w:val="18"/>
          <w:szCs w:val="18"/>
        </w:rPr>
        <w:t>will be described in section 4.2.</w:t>
      </w:r>
      <w:r>
        <w:rPr>
          <w:rFonts w:ascii="Courier New" w:hAnsi="Courier New" w:cs="Courier New"/>
          <w:sz w:val="18"/>
          <w:szCs w:val="18"/>
        </w:rPr>
        <w:t>1, 4.2.2 and 4.2.</w:t>
      </w:r>
      <w:r w:rsidR="00D6303C">
        <w:rPr>
          <w:rFonts w:ascii="Courier New" w:hAnsi="Courier New" w:cs="Courier New"/>
          <w:sz w:val="18"/>
          <w:szCs w:val="18"/>
        </w:rPr>
        <w:t>3</w:t>
      </w:r>
      <w:r>
        <w:rPr>
          <w:rFonts w:ascii="Courier New" w:hAnsi="Courier New" w:cs="Courier New"/>
          <w:sz w:val="18"/>
          <w:szCs w:val="18"/>
        </w:rPr>
        <w:t xml:space="preserve"> respectively</w:t>
      </w:r>
      <w:r w:rsidR="00D6303C">
        <w:rPr>
          <w:rFonts w:ascii="Courier New" w:hAnsi="Courier New" w:cs="Courier New"/>
          <w:sz w:val="18"/>
          <w:szCs w:val="18"/>
        </w:rPr>
        <w:t>.</w:t>
      </w:r>
    </w:p>
    <w:p w:rsidR="001563C5" w:rsidRPr="001563C5" w:rsidRDefault="001563C5" w:rsidP="00FE6C94">
      <w:pPr>
        <w:pStyle w:val="Heading3"/>
        <w:rPr>
          <w:rFonts w:ascii="Courier New" w:hAnsi="Courier New" w:cs="Courier New"/>
          <w:sz w:val="18"/>
          <w:szCs w:val="18"/>
        </w:rPr>
      </w:pPr>
      <w:r w:rsidRPr="001563C5">
        <w:rPr>
          <w:rFonts w:ascii="Courier New" w:hAnsi="Courier New" w:cs="Courier New"/>
          <w:sz w:val="18"/>
          <w:szCs w:val="18"/>
        </w:rPr>
        <w:t>Reads</w:t>
      </w:r>
      <w:r w:rsidR="00BC685E">
        <w:rPr>
          <w:rFonts w:ascii="Courier New" w:hAnsi="Courier New" w:cs="Courier New"/>
          <w:sz w:val="18"/>
          <w:szCs w:val="18"/>
        </w:rPr>
        <w:t xml:space="preserve"> Classification</w:t>
      </w:r>
    </w:p>
    <w:p w:rsidR="00F71ABF" w:rsidRDefault="000C14C6" w:rsidP="00FE6C94">
      <w:pPr>
        <w:rPr>
          <w:rFonts w:ascii="Courier New" w:hAnsi="Courier New" w:cs="Courier New"/>
          <w:sz w:val="18"/>
          <w:szCs w:val="18"/>
        </w:rPr>
      </w:pPr>
      <w:r>
        <w:rPr>
          <w:rFonts w:ascii="Courier New" w:hAnsi="Courier New" w:cs="Courier New"/>
          <w:sz w:val="18"/>
          <w:szCs w:val="18"/>
        </w:rPr>
        <w:t xml:space="preserve">The </w:t>
      </w:r>
      <w:r w:rsidR="00324C29">
        <w:rPr>
          <w:rFonts w:ascii="Courier New" w:hAnsi="Courier New" w:cs="Courier New"/>
          <w:sz w:val="18"/>
          <w:szCs w:val="18"/>
        </w:rPr>
        <w:t>purpose</w:t>
      </w:r>
      <w:r>
        <w:rPr>
          <w:rFonts w:ascii="Courier New" w:hAnsi="Courier New" w:cs="Courier New"/>
          <w:sz w:val="18"/>
          <w:szCs w:val="18"/>
        </w:rPr>
        <w:t xml:space="preserve"> of </w:t>
      </w:r>
      <w:r w:rsidR="00CE1B28">
        <w:rPr>
          <w:rFonts w:ascii="Courier New" w:hAnsi="Courier New" w:cs="Courier New"/>
          <w:sz w:val="18"/>
          <w:szCs w:val="18"/>
        </w:rPr>
        <w:t>reads classification</w:t>
      </w:r>
      <w:r>
        <w:rPr>
          <w:rFonts w:ascii="Courier New" w:hAnsi="Courier New" w:cs="Courier New"/>
          <w:sz w:val="18"/>
          <w:szCs w:val="18"/>
        </w:rPr>
        <w:t xml:space="preserve"> phase is to </w:t>
      </w:r>
      <w:r w:rsidR="00D850FA">
        <w:rPr>
          <w:rFonts w:ascii="Courier New" w:hAnsi="Courier New" w:cs="Courier New"/>
          <w:sz w:val="18"/>
          <w:szCs w:val="18"/>
        </w:rPr>
        <w:t>classify</w:t>
      </w:r>
      <w:r w:rsidR="004578AC">
        <w:rPr>
          <w:rFonts w:ascii="Courier New" w:hAnsi="Courier New" w:cs="Courier New"/>
          <w:sz w:val="18"/>
          <w:szCs w:val="18"/>
        </w:rPr>
        <w:t xml:space="preserve"> </w:t>
      </w:r>
      <w:r w:rsidR="002F00FD">
        <w:rPr>
          <w:rFonts w:ascii="Courier New" w:hAnsi="Courier New" w:cs="Courier New"/>
          <w:sz w:val="18"/>
          <w:szCs w:val="18"/>
        </w:rPr>
        <w:t xml:space="preserve">cDNA </w:t>
      </w:r>
      <w:r w:rsidR="001D55E8">
        <w:rPr>
          <w:rFonts w:ascii="Courier New" w:hAnsi="Courier New" w:cs="Courier New"/>
          <w:sz w:val="18"/>
          <w:szCs w:val="18"/>
        </w:rPr>
        <w:t xml:space="preserve">reads </w:t>
      </w:r>
      <w:r w:rsidR="006975F3">
        <w:rPr>
          <w:rFonts w:ascii="Courier New" w:hAnsi="Courier New" w:cs="Courier New"/>
          <w:sz w:val="18"/>
          <w:szCs w:val="18"/>
        </w:rPr>
        <w:t xml:space="preserve">into </w:t>
      </w:r>
      <w:r w:rsidR="004D671C">
        <w:rPr>
          <w:rFonts w:ascii="Courier New" w:hAnsi="Courier New" w:cs="Courier New"/>
          <w:sz w:val="18"/>
          <w:szCs w:val="18"/>
        </w:rPr>
        <w:t>chimeric</w:t>
      </w:r>
      <w:r w:rsidR="008649F7">
        <w:rPr>
          <w:rFonts w:ascii="Courier New" w:hAnsi="Courier New" w:cs="Courier New"/>
          <w:sz w:val="18"/>
          <w:szCs w:val="18"/>
        </w:rPr>
        <w:t xml:space="preserve"> or non-chimeric,</w:t>
      </w:r>
      <w:r w:rsidR="004D671C">
        <w:rPr>
          <w:rFonts w:ascii="Courier New" w:hAnsi="Courier New" w:cs="Courier New"/>
          <w:sz w:val="18"/>
          <w:szCs w:val="18"/>
        </w:rPr>
        <w:t xml:space="preserve"> full</w:t>
      </w:r>
      <w:r w:rsidR="008649F7">
        <w:rPr>
          <w:rFonts w:ascii="Courier New" w:hAnsi="Courier New" w:cs="Courier New"/>
          <w:sz w:val="18"/>
          <w:szCs w:val="18"/>
        </w:rPr>
        <w:t>-</w:t>
      </w:r>
      <w:r w:rsidR="004D671C">
        <w:rPr>
          <w:rFonts w:ascii="Courier New" w:hAnsi="Courier New" w:cs="Courier New"/>
          <w:sz w:val="18"/>
          <w:szCs w:val="18"/>
        </w:rPr>
        <w:t>length</w:t>
      </w:r>
      <w:r w:rsidR="008649F7">
        <w:rPr>
          <w:rFonts w:ascii="Courier New" w:hAnsi="Courier New" w:cs="Courier New"/>
          <w:sz w:val="18"/>
          <w:szCs w:val="18"/>
        </w:rPr>
        <w:t xml:space="preserve"> or non-full-length</w:t>
      </w:r>
      <w:r w:rsidR="006975F3">
        <w:rPr>
          <w:rFonts w:ascii="Courier New" w:hAnsi="Courier New" w:cs="Courier New"/>
          <w:sz w:val="18"/>
          <w:szCs w:val="18"/>
        </w:rPr>
        <w:t xml:space="preserve"> reads</w:t>
      </w:r>
      <w:r w:rsidR="001D55E8">
        <w:rPr>
          <w:rFonts w:ascii="Courier New" w:hAnsi="Courier New" w:cs="Courier New"/>
          <w:sz w:val="18"/>
          <w:szCs w:val="18"/>
        </w:rPr>
        <w:t xml:space="preserve">. </w:t>
      </w:r>
    </w:p>
    <w:p w:rsidR="00577712" w:rsidRDefault="008649F7" w:rsidP="00FE6C94">
      <w:pPr>
        <w:rPr>
          <w:rFonts w:ascii="Courier New" w:hAnsi="Courier New" w:cs="Courier New"/>
          <w:sz w:val="18"/>
          <w:szCs w:val="18"/>
        </w:rPr>
      </w:pPr>
      <w:r>
        <w:rPr>
          <w:rFonts w:ascii="Courier New" w:hAnsi="Courier New" w:cs="Courier New"/>
          <w:sz w:val="18"/>
          <w:szCs w:val="18"/>
        </w:rPr>
        <w:t xml:space="preserve">The input data of </w:t>
      </w:r>
      <w:r w:rsidR="00090D15">
        <w:rPr>
          <w:rFonts w:ascii="Courier New" w:hAnsi="Courier New" w:cs="Courier New"/>
          <w:sz w:val="18"/>
          <w:szCs w:val="18"/>
        </w:rPr>
        <w:t xml:space="preserve">SMRTPortal/SMRTPipe </w:t>
      </w:r>
      <w:r>
        <w:rPr>
          <w:rFonts w:ascii="Courier New" w:hAnsi="Courier New" w:cs="Courier New"/>
          <w:sz w:val="18"/>
          <w:szCs w:val="18"/>
        </w:rPr>
        <w:t xml:space="preserve">P_IsoSeq </w:t>
      </w:r>
      <w:r w:rsidR="00090D15">
        <w:rPr>
          <w:rFonts w:ascii="Courier New" w:hAnsi="Courier New" w:cs="Courier New"/>
          <w:sz w:val="18"/>
          <w:szCs w:val="18"/>
        </w:rPr>
        <w:t xml:space="preserve">module </w:t>
      </w:r>
      <w:r>
        <w:rPr>
          <w:rFonts w:ascii="Courier New" w:hAnsi="Courier New" w:cs="Courier New"/>
          <w:sz w:val="18"/>
          <w:szCs w:val="18"/>
        </w:rPr>
        <w:t xml:space="preserve">are PacBio reads of insert produced by the P_CCS module (or ConsensusTools) with </w:t>
      </w:r>
      <w:r w:rsidRPr="00292AF6">
        <w:rPr>
          <w:rFonts w:ascii="Courier New" w:hAnsi="Courier New" w:cs="Courier New"/>
          <w:sz w:val="18"/>
          <w:szCs w:val="18"/>
        </w:rPr>
        <w:t xml:space="preserve">parameters: </w:t>
      </w:r>
    </w:p>
    <w:p w:rsidR="00577712" w:rsidRDefault="008649F7" w:rsidP="00577712">
      <w:pPr>
        <w:pStyle w:val="ListParagraph"/>
        <w:numPr>
          <w:ilvl w:val="0"/>
          <w:numId w:val="19"/>
        </w:numPr>
        <w:rPr>
          <w:rFonts w:ascii="Courier New" w:hAnsi="Courier New" w:cs="Courier New"/>
          <w:sz w:val="18"/>
          <w:szCs w:val="18"/>
        </w:rPr>
      </w:pPr>
      <w:r w:rsidRPr="00577712">
        <w:rPr>
          <w:rFonts w:ascii="Courier New" w:hAnsi="Courier New" w:cs="Courier New"/>
          <w:sz w:val="18"/>
          <w:szCs w:val="18"/>
        </w:rPr>
        <w:t xml:space="preserve">minimum 0 passes and </w:t>
      </w:r>
    </w:p>
    <w:p w:rsidR="00577712" w:rsidRDefault="00CC261A" w:rsidP="00577712">
      <w:pPr>
        <w:pStyle w:val="ListParagraph"/>
        <w:numPr>
          <w:ilvl w:val="0"/>
          <w:numId w:val="19"/>
        </w:numPr>
        <w:rPr>
          <w:rFonts w:ascii="Courier New" w:hAnsi="Courier New" w:cs="Courier New"/>
          <w:sz w:val="18"/>
          <w:szCs w:val="18"/>
        </w:rPr>
      </w:pPr>
      <w:r>
        <w:rPr>
          <w:rFonts w:ascii="Courier New" w:hAnsi="Courier New" w:cs="Courier New"/>
          <w:sz w:val="18"/>
          <w:szCs w:val="18"/>
        </w:rPr>
        <w:t>75</w:t>
      </w:r>
      <w:r w:rsidR="008649F7" w:rsidRPr="00577712">
        <w:rPr>
          <w:rFonts w:ascii="Courier New" w:hAnsi="Courier New" w:cs="Courier New"/>
          <w:sz w:val="18"/>
          <w:szCs w:val="18"/>
        </w:rPr>
        <w:t>% predicted accuracy</w:t>
      </w:r>
    </w:p>
    <w:p w:rsidR="00A8726D" w:rsidRPr="00577712" w:rsidRDefault="008649F7" w:rsidP="00577712">
      <w:pPr>
        <w:rPr>
          <w:rFonts w:ascii="Courier New" w:hAnsi="Courier New" w:cs="Courier New"/>
          <w:sz w:val="18"/>
          <w:szCs w:val="18"/>
        </w:rPr>
      </w:pPr>
      <w:r w:rsidRPr="00577712">
        <w:rPr>
          <w:rFonts w:ascii="Courier New" w:hAnsi="Courier New" w:cs="Courier New"/>
          <w:sz w:val="18"/>
          <w:szCs w:val="18"/>
        </w:rPr>
        <w:t>. Each read of insert represents a best-estimated rea</w:t>
      </w:r>
      <w:r w:rsidR="00085E99">
        <w:rPr>
          <w:rFonts w:ascii="Courier New" w:hAnsi="Courier New" w:cs="Courier New"/>
          <w:sz w:val="18"/>
          <w:szCs w:val="18"/>
        </w:rPr>
        <w:t>d for a sequencing ZMW. Figure 4.1</w:t>
      </w:r>
      <w:r w:rsidRPr="00577712">
        <w:rPr>
          <w:rFonts w:ascii="Courier New" w:hAnsi="Courier New" w:cs="Courier New"/>
          <w:sz w:val="18"/>
          <w:szCs w:val="18"/>
        </w:rPr>
        <w:t xml:space="preserve"> shows the schematic for reads of insert</w:t>
      </w:r>
      <w:r w:rsidR="00A8726D" w:rsidRPr="00577712">
        <w:rPr>
          <w:rFonts w:ascii="Courier New" w:hAnsi="Courier New" w:cs="Courier New"/>
          <w:sz w:val="18"/>
          <w:szCs w:val="18"/>
        </w:rPr>
        <w:t>.</w:t>
      </w:r>
    </w:p>
    <w:p w:rsidR="00334A75" w:rsidRDefault="00334A75" w:rsidP="00334A75">
      <w:pPr>
        <w:jc w:val="center"/>
      </w:pPr>
      <w:r>
        <w:rPr>
          <w:noProof/>
          <w:lang w:eastAsia="zh-CN"/>
        </w:rPr>
        <w:lastRenderedPageBreak/>
        <w:drawing>
          <wp:inline distT="0" distB="0" distL="0" distR="0" wp14:anchorId="3034EF45" wp14:editId="79CBF97D">
            <wp:extent cx="2404533" cy="1069795"/>
            <wp:effectExtent l="19050" t="19050" r="15240" b="165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ReadsOfInsert_explained.png"/>
                    <pic:cNvPicPr/>
                  </pic:nvPicPr>
                  <pic:blipFill>
                    <a:blip r:embed="rId15">
                      <a:extLst>
                        <a:ext uri="{28A0092B-C50C-407E-A947-70E740481C1C}">
                          <a14:useLocalDpi xmlns:a14="http://schemas.microsoft.com/office/drawing/2010/main" val="0"/>
                        </a:ext>
                      </a:extLst>
                    </a:blip>
                    <a:stretch>
                      <a:fillRect/>
                    </a:stretch>
                  </pic:blipFill>
                  <pic:spPr>
                    <a:xfrm>
                      <a:off x="0" y="0"/>
                      <a:ext cx="2442401" cy="1086643"/>
                    </a:xfrm>
                    <a:prstGeom prst="rect">
                      <a:avLst/>
                    </a:prstGeom>
                    <a:ln>
                      <a:solidFill>
                        <a:srgbClr val="000000"/>
                      </a:solidFill>
                    </a:ln>
                  </pic:spPr>
                </pic:pic>
              </a:graphicData>
            </a:graphic>
          </wp:inline>
        </w:drawing>
      </w:r>
    </w:p>
    <w:p w:rsidR="00334A75" w:rsidRDefault="00334A75" w:rsidP="00334A75">
      <w:pPr>
        <w:pStyle w:val="Caption"/>
        <w:jc w:val="center"/>
        <w:rPr>
          <w:rFonts w:ascii="Courier New" w:hAnsi="Courier New" w:cs="Courier New"/>
          <w:color w:val="auto"/>
        </w:rPr>
      </w:pPr>
      <w:bookmarkStart w:id="23" w:name="_Ref244708833"/>
      <w:r w:rsidRPr="00A71E0C">
        <w:rPr>
          <w:rFonts w:ascii="Courier New" w:hAnsi="Courier New" w:cs="Courier New"/>
          <w:color w:val="auto"/>
        </w:rPr>
        <w:t xml:space="preserve">Figure </w:t>
      </w:r>
      <w:bookmarkEnd w:id="23"/>
      <w:r w:rsidR="00085E99">
        <w:rPr>
          <w:rFonts w:ascii="Courier New" w:hAnsi="Courier New" w:cs="Courier New"/>
          <w:color w:val="auto"/>
        </w:rPr>
        <w:t>4.1</w:t>
      </w:r>
      <w:r w:rsidRPr="00A71E0C">
        <w:rPr>
          <w:rFonts w:ascii="Courier New" w:hAnsi="Courier New" w:cs="Courier New"/>
          <w:color w:val="auto"/>
        </w:rPr>
        <w:t xml:space="preserve"> Schematic for Reads Of Insert</w:t>
      </w:r>
    </w:p>
    <w:p w:rsidR="00F71ABF" w:rsidRDefault="004768C1" w:rsidP="00FE6C94">
      <w:pPr>
        <w:rPr>
          <w:rFonts w:ascii="Courier New" w:hAnsi="Courier New" w:cs="Courier New"/>
          <w:sz w:val="18"/>
          <w:szCs w:val="18"/>
        </w:rPr>
      </w:pPr>
      <w:r>
        <w:rPr>
          <w:rFonts w:ascii="Courier New" w:hAnsi="Courier New" w:cs="Courier New"/>
          <w:sz w:val="18"/>
          <w:szCs w:val="18"/>
        </w:rPr>
        <w:t>T</w:t>
      </w:r>
      <w:r w:rsidR="00015C7B">
        <w:rPr>
          <w:rFonts w:ascii="Courier New" w:hAnsi="Courier New" w:cs="Courier New"/>
          <w:sz w:val="18"/>
          <w:szCs w:val="18"/>
        </w:rPr>
        <w:t xml:space="preserve">he P_IsoSeq module calls </w:t>
      </w:r>
      <w:r w:rsidR="00751A62">
        <w:rPr>
          <w:rFonts w:ascii="Courier New" w:hAnsi="Courier New" w:cs="Courier New"/>
          <w:sz w:val="18"/>
          <w:szCs w:val="18"/>
        </w:rPr>
        <w:t xml:space="preserve">‘pbtranscript.py </w:t>
      </w:r>
      <w:r w:rsidR="00751A62" w:rsidRPr="00751A62">
        <w:rPr>
          <w:rFonts w:ascii="Courier New" w:hAnsi="Courier New" w:cs="Courier New"/>
          <w:b/>
          <w:i/>
          <w:sz w:val="18"/>
          <w:szCs w:val="18"/>
        </w:rPr>
        <w:t>classify</w:t>
      </w:r>
      <w:r w:rsidR="00751A62">
        <w:rPr>
          <w:rFonts w:ascii="Courier New" w:hAnsi="Courier New" w:cs="Courier New"/>
          <w:sz w:val="18"/>
          <w:szCs w:val="18"/>
        </w:rPr>
        <w:t>’</w:t>
      </w:r>
      <w:r>
        <w:rPr>
          <w:rFonts w:ascii="Courier New" w:hAnsi="Courier New" w:cs="Courier New"/>
          <w:sz w:val="18"/>
          <w:szCs w:val="18"/>
        </w:rPr>
        <w:t xml:space="preserve"> </w:t>
      </w:r>
      <w:r w:rsidR="00934F42">
        <w:rPr>
          <w:rFonts w:ascii="Courier New" w:hAnsi="Courier New" w:cs="Courier New"/>
          <w:sz w:val="18"/>
          <w:szCs w:val="18"/>
        </w:rPr>
        <w:t xml:space="preserve">in the reads classification phase in an effort </w:t>
      </w:r>
      <w:r>
        <w:rPr>
          <w:rFonts w:ascii="Courier New" w:hAnsi="Courier New" w:cs="Courier New"/>
          <w:sz w:val="18"/>
          <w:szCs w:val="18"/>
        </w:rPr>
        <w:t xml:space="preserve">to </w:t>
      </w:r>
      <w:r w:rsidR="006E19C4">
        <w:rPr>
          <w:rFonts w:ascii="Courier New" w:hAnsi="Courier New" w:cs="Courier New"/>
          <w:sz w:val="18"/>
          <w:szCs w:val="18"/>
        </w:rPr>
        <w:t>c</w:t>
      </w:r>
      <w:r>
        <w:rPr>
          <w:rFonts w:ascii="Courier New" w:hAnsi="Courier New" w:cs="Courier New"/>
          <w:sz w:val="18"/>
          <w:szCs w:val="18"/>
        </w:rPr>
        <w:t>lassify reads</w:t>
      </w:r>
      <w:r w:rsidR="000D490B">
        <w:rPr>
          <w:rFonts w:ascii="Courier New" w:hAnsi="Courier New" w:cs="Courier New"/>
          <w:sz w:val="18"/>
          <w:szCs w:val="18"/>
        </w:rPr>
        <w:t xml:space="preserve">, </w:t>
      </w:r>
      <w:r w:rsidR="006E19C4">
        <w:rPr>
          <w:rFonts w:ascii="Courier New" w:hAnsi="Courier New" w:cs="Courier New"/>
          <w:sz w:val="18"/>
          <w:szCs w:val="18"/>
        </w:rPr>
        <w:t>detect chimeras</w:t>
      </w:r>
      <w:r w:rsidR="000D490B">
        <w:rPr>
          <w:rFonts w:ascii="Courier New" w:hAnsi="Courier New" w:cs="Courier New"/>
          <w:sz w:val="18"/>
          <w:szCs w:val="18"/>
        </w:rPr>
        <w:t xml:space="preserve"> and trim primers from reads</w:t>
      </w:r>
      <w:r>
        <w:rPr>
          <w:rFonts w:ascii="Courier New" w:hAnsi="Courier New" w:cs="Courier New"/>
          <w:sz w:val="18"/>
          <w:szCs w:val="18"/>
        </w:rPr>
        <w:t>.</w:t>
      </w:r>
    </w:p>
    <w:p w:rsidR="00181277" w:rsidRPr="005707AC" w:rsidRDefault="005C0A29" w:rsidP="00015C7B">
      <w:pPr>
        <w:pStyle w:val="ListParagraph"/>
        <w:numPr>
          <w:ilvl w:val="0"/>
          <w:numId w:val="19"/>
        </w:numPr>
        <w:rPr>
          <w:rFonts w:ascii="Courier New" w:hAnsi="Courier New" w:cs="Courier New"/>
          <w:sz w:val="18"/>
          <w:szCs w:val="18"/>
        </w:rPr>
      </w:pPr>
      <w:r w:rsidRPr="005707AC">
        <w:rPr>
          <w:rFonts w:ascii="Courier New" w:hAnsi="Courier New" w:cs="Courier New"/>
          <w:sz w:val="18"/>
          <w:szCs w:val="18"/>
        </w:rPr>
        <w:t>T</w:t>
      </w:r>
      <w:r w:rsidR="00F24F6A" w:rsidRPr="005707AC">
        <w:rPr>
          <w:rFonts w:ascii="Courier New" w:hAnsi="Courier New" w:cs="Courier New"/>
          <w:sz w:val="18"/>
          <w:szCs w:val="18"/>
        </w:rPr>
        <w:t>h</w:t>
      </w:r>
      <w:r w:rsidR="00B60698" w:rsidRPr="005707AC">
        <w:rPr>
          <w:rFonts w:ascii="Courier New" w:hAnsi="Courier New" w:cs="Courier New"/>
          <w:sz w:val="18"/>
          <w:szCs w:val="18"/>
        </w:rPr>
        <w:t xml:space="preserve">e </w:t>
      </w:r>
      <w:r w:rsidR="00B60698" w:rsidRPr="00211B3E">
        <w:rPr>
          <w:rFonts w:ascii="Courier New" w:hAnsi="Courier New" w:cs="Courier New"/>
          <w:sz w:val="18"/>
          <w:szCs w:val="18"/>
        </w:rPr>
        <w:t>phmmer</w:t>
      </w:r>
      <w:r w:rsidR="00B60698" w:rsidRPr="005707AC">
        <w:rPr>
          <w:rFonts w:ascii="Courier New" w:hAnsi="Courier New" w:cs="Courier New"/>
          <w:b/>
          <w:sz w:val="18"/>
          <w:szCs w:val="18"/>
        </w:rPr>
        <w:t xml:space="preserve"> </w:t>
      </w:r>
      <w:r w:rsidR="00B60698" w:rsidRPr="005707AC">
        <w:rPr>
          <w:rFonts w:ascii="Courier New" w:hAnsi="Courier New" w:cs="Courier New"/>
          <w:sz w:val="18"/>
          <w:szCs w:val="18"/>
        </w:rPr>
        <w:t xml:space="preserve">program from HMMER is </w:t>
      </w:r>
      <w:r w:rsidR="00BD4042" w:rsidRPr="005707AC">
        <w:rPr>
          <w:rFonts w:ascii="Courier New" w:hAnsi="Courier New" w:cs="Courier New"/>
          <w:sz w:val="18"/>
          <w:szCs w:val="18"/>
        </w:rPr>
        <w:t>invoked</w:t>
      </w:r>
      <w:r w:rsidR="00B60698" w:rsidRPr="005707AC">
        <w:rPr>
          <w:rFonts w:ascii="Courier New" w:hAnsi="Courier New" w:cs="Courier New"/>
          <w:sz w:val="18"/>
          <w:szCs w:val="18"/>
        </w:rPr>
        <w:t xml:space="preserve"> to detect and remove the Clontech 5’ / 3’ primers (5’ – AAGCAGTGGTATCAACGCAGAGTAC – 3’). A </w:t>
      </w:r>
      <w:r w:rsidR="00D71880" w:rsidRPr="005707AC">
        <w:rPr>
          <w:rFonts w:ascii="Courier New" w:hAnsi="Courier New" w:cs="Courier New"/>
          <w:sz w:val="18"/>
          <w:szCs w:val="18"/>
        </w:rPr>
        <w:t>read</w:t>
      </w:r>
      <w:r w:rsidR="0018228F" w:rsidRPr="005707AC">
        <w:rPr>
          <w:rFonts w:ascii="Courier New" w:hAnsi="Courier New" w:cs="Courier New"/>
          <w:sz w:val="18"/>
          <w:szCs w:val="18"/>
        </w:rPr>
        <w:t xml:space="preserve"> </w:t>
      </w:r>
      <w:r w:rsidR="00B60698" w:rsidRPr="005707AC">
        <w:rPr>
          <w:rFonts w:ascii="Courier New" w:hAnsi="Courier New" w:cs="Courier New"/>
          <w:sz w:val="18"/>
          <w:szCs w:val="18"/>
        </w:rPr>
        <w:t xml:space="preserve">is considered full-length if both primers are detected at the ends with a polyA tail signal of at least 12 consecutive ‘A’s preceding the 3’ end. Based on polyA tail and 3’ primer orientation, primer-trimmed </w:t>
      </w:r>
      <w:r w:rsidR="0054665B">
        <w:rPr>
          <w:rFonts w:ascii="Courier New" w:hAnsi="Courier New" w:cs="Courier New"/>
          <w:sz w:val="18"/>
          <w:szCs w:val="18"/>
        </w:rPr>
        <w:t>reads</w:t>
      </w:r>
      <w:r w:rsidR="00B60698" w:rsidRPr="005707AC">
        <w:rPr>
          <w:rFonts w:ascii="Courier New" w:hAnsi="Courier New" w:cs="Courier New"/>
          <w:sz w:val="18"/>
          <w:szCs w:val="18"/>
        </w:rPr>
        <w:t xml:space="preserve"> are reverse complemented to represent the sense strand. Because the Clontech protocol does not ensure the capture of the 5’ cap, reads are considered 3’-complete but potentially 5’-partial.</w:t>
      </w:r>
      <w:r w:rsidR="00851741">
        <w:rPr>
          <w:rFonts w:ascii="Courier New" w:hAnsi="Courier New" w:cs="Courier New"/>
          <w:sz w:val="18"/>
          <w:szCs w:val="18"/>
        </w:rPr>
        <w:t xml:space="preserve"> </w:t>
      </w:r>
    </w:p>
    <w:p w:rsidR="00181277" w:rsidRDefault="00181277" w:rsidP="00015C7B">
      <w:pPr>
        <w:pStyle w:val="ListParagraph"/>
        <w:ind w:left="1080"/>
        <w:rPr>
          <w:rFonts w:ascii="Courier New" w:hAnsi="Courier New" w:cs="Courier New"/>
          <w:sz w:val="18"/>
          <w:szCs w:val="18"/>
        </w:rPr>
      </w:pPr>
    </w:p>
    <w:p w:rsidR="00437702" w:rsidRPr="00181277" w:rsidRDefault="00211B3E" w:rsidP="00181277">
      <w:pPr>
        <w:pStyle w:val="ListParagraph"/>
        <w:numPr>
          <w:ilvl w:val="0"/>
          <w:numId w:val="19"/>
        </w:numPr>
        <w:rPr>
          <w:rFonts w:ascii="Courier New" w:hAnsi="Courier New" w:cs="Courier New"/>
          <w:sz w:val="18"/>
          <w:szCs w:val="18"/>
        </w:rPr>
      </w:pPr>
      <w:r>
        <w:rPr>
          <w:rFonts w:ascii="Courier New" w:hAnsi="Courier New" w:cs="Courier New"/>
          <w:sz w:val="18"/>
          <w:szCs w:val="18"/>
        </w:rPr>
        <w:t>T</w:t>
      </w:r>
      <w:r w:rsidR="005707AC" w:rsidRPr="00181277">
        <w:rPr>
          <w:rFonts w:ascii="Courier New" w:hAnsi="Courier New" w:cs="Courier New"/>
          <w:sz w:val="18"/>
          <w:szCs w:val="18"/>
        </w:rPr>
        <w:t xml:space="preserve">he phmmer program is </w:t>
      </w:r>
      <w:r w:rsidR="00021CEB">
        <w:rPr>
          <w:rFonts w:ascii="Courier New" w:hAnsi="Courier New" w:cs="Courier New"/>
          <w:sz w:val="18"/>
          <w:szCs w:val="18"/>
        </w:rPr>
        <w:t xml:space="preserve">also </w:t>
      </w:r>
      <w:r w:rsidR="005707AC" w:rsidRPr="00181277">
        <w:rPr>
          <w:rFonts w:ascii="Courier New" w:hAnsi="Courier New" w:cs="Courier New"/>
          <w:sz w:val="18"/>
          <w:szCs w:val="18"/>
        </w:rPr>
        <w:t>used to detect the presence of Clontech primers at least 100 bp away from either end of the sequence</w:t>
      </w:r>
      <w:r w:rsidR="005707AC">
        <w:rPr>
          <w:rFonts w:ascii="Courier New" w:hAnsi="Courier New" w:cs="Courier New"/>
          <w:sz w:val="18"/>
          <w:szCs w:val="18"/>
        </w:rPr>
        <w:t xml:space="preserve">, in </w:t>
      </w:r>
      <w:r w:rsidR="00CE2BA4">
        <w:rPr>
          <w:rFonts w:ascii="Courier New" w:hAnsi="Courier New" w:cs="Courier New"/>
          <w:sz w:val="18"/>
          <w:szCs w:val="18"/>
        </w:rPr>
        <w:t xml:space="preserve">an effort to </w:t>
      </w:r>
      <w:r w:rsidR="00B60698" w:rsidRPr="00181277">
        <w:rPr>
          <w:rFonts w:ascii="Courier New" w:hAnsi="Courier New" w:cs="Courier New"/>
          <w:sz w:val="18"/>
          <w:szCs w:val="18"/>
        </w:rPr>
        <w:t>remove artificial concatemers that may have formed via ligation of primer-attached inserts</w:t>
      </w:r>
      <w:r w:rsidR="00AF1B8E">
        <w:rPr>
          <w:rFonts w:ascii="Courier New" w:hAnsi="Courier New" w:cs="Courier New"/>
          <w:sz w:val="18"/>
          <w:szCs w:val="18"/>
        </w:rPr>
        <w:t>.</w:t>
      </w:r>
    </w:p>
    <w:p w:rsidR="007B75FA" w:rsidRDefault="007B75FA" w:rsidP="00E370D7">
      <w:pPr>
        <w:rPr>
          <w:rFonts w:ascii="Courier New" w:hAnsi="Courier New" w:cs="Courier New"/>
          <w:sz w:val="18"/>
          <w:szCs w:val="18"/>
        </w:rPr>
      </w:pPr>
      <w:r>
        <w:rPr>
          <w:rFonts w:ascii="Courier New" w:hAnsi="Courier New" w:cs="Courier New"/>
          <w:sz w:val="18"/>
          <w:szCs w:val="18"/>
        </w:rPr>
        <w:t>Note that:</w:t>
      </w:r>
    </w:p>
    <w:p w:rsidR="00790EDA" w:rsidRDefault="00790EDA" w:rsidP="007B75FA">
      <w:pPr>
        <w:pStyle w:val="ListParagraph"/>
        <w:numPr>
          <w:ilvl w:val="0"/>
          <w:numId w:val="19"/>
        </w:numPr>
        <w:rPr>
          <w:rFonts w:ascii="Courier New" w:hAnsi="Courier New" w:cs="Courier New"/>
          <w:sz w:val="18"/>
          <w:szCs w:val="18"/>
        </w:rPr>
      </w:pPr>
      <w:r w:rsidRPr="007B75FA">
        <w:rPr>
          <w:rFonts w:ascii="Courier New" w:hAnsi="Courier New" w:cs="Courier New"/>
          <w:sz w:val="18"/>
          <w:szCs w:val="18"/>
        </w:rPr>
        <w:t xml:space="preserve">The phmmer program uses a substitution matrix specific for PacBio reads to compute </w:t>
      </w:r>
      <w:r w:rsidR="00140AE5" w:rsidRPr="007B75FA">
        <w:rPr>
          <w:rFonts w:ascii="Courier New" w:hAnsi="Courier New" w:cs="Courier New"/>
          <w:sz w:val="18"/>
          <w:szCs w:val="18"/>
        </w:rPr>
        <w:t xml:space="preserve">hit </w:t>
      </w:r>
      <w:r w:rsidRPr="007B75FA">
        <w:rPr>
          <w:rFonts w:ascii="Courier New" w:hAnsi="Courier New" w:cs="Courier New"/>
          <w:sz w:val="18"/>
          <w:szCs w:val="18"/>
        </w:rPr>
        <w:t xml:space="preserve">score. </w:t>
      </w:r>
      <w:r w:rsidR="00140AE5" w:rsidRPr="007B75FA">
        <w:rPr>
          <w:rFonts w:ascii="Courier New" w:hAnsi="Courier New" w:cs="Courier New"/>
          <w:sz w:val="18"/>
          <w:szCs w:val="18"/>
        </w:rPr>
        <w:t xml:space="preserve">The substitution matrix is described in </w:t>
      </w:r>
      <w:r w:rsidR="00140AE5" w:rsidRPr="00C95B3C">
        <w:rPr>
          <w:rFonts w:ascii="Courier New" w:hAnsi="Courier New" w:cs="Courier New"/>
          <w:sz w:val="18"/>
          <w:szCs w:val="18"/>
        </w:rPr>
        <w:t xml:space="preserve">Appendix </w:t>
      </w:r>
      <w:r w:rsidR="004520E9" w:rsidRPr="00C95B3C">
        <w:rPr>
          <w:rFonts w:ascii="Courier New" w:hAnsi="Courier New" w:cs="Courier New"/>
          <w:sz w:val="18"/>
          <w:szCs w:val="18"/>
        </w:rPr>
        <w:t>Table 9.2</w:t>
      </w:r>
      <w:r w:rsidR="00140AE5" w:rsidRPr="007B75FA">
        <w:rPr>
          <w:rFonts w:ascii="Courier New" w:hAnsi="Courier New" w:cs="Courier New"/>
          <w:sz w:val="18"/>
          <w:szCs w:val="18"/>
        </w:rPr>
        <w:t>.</w:t>
      </w:r>
    </w:p>
    <w:p w:rsidR="007B75FA" w:rsidRPr="007B75FA" w:rsidRDefault="007B75FA" w:rsidP="007B75FA">
      <w:pPr>
        <w:pStyle w:val="ListParagraph"/>
        <w:numPr>
          <w:ilvl w:val="0"/>
          <w:numId w:val="19"/>
        </w:numPr>
        <w:rPr>
          <w:rFonts w:ascii="Courier New" w:hAnsi="Courier New" w:cs="Courier New"/>
          <w:sz w:val="18"/>
          <w:szCs w:val="18"/>
        </w:rPr>
      </w:pPr>
      <w:r>
        <w:rPr>
          <w:rFonts w:ascii="Courier New" w:hAnsi="Courier New" w:cs="Courier New"/>
          <w:sz w:val="18"/>
          <w:szCs w:val="18"/>
        </w:rPr>
        <w:t xml:space="preserve">The primers that will be used in the PacBio cDNA tool kit are listed in </w:t>
      </w:r>
      <w:r w:rsidRPr="00C95B3C">
        <w:rPr>
          <w:rFonts w:ascii="Courier New" w:hAnsi="Courier New" w:cs="Courier New"/>
          <w:sz w:val="18"/>
          <w:szCs w:val="18"/>
        </w:rPr>
        <w:t>Appendix Table 9.3</w:t>
      </w:r>
      <w:r>
        <w:rPr>
          <w:rFonts w:ascii="Courier New" w:hAnsi="Courier New" w:cs="Courier New"/>
          <w:sz w:val="18"/>
          <w:szCs w:val="18"/>
        </w:rPr>
        <w:t>.</w:t>
      </w:r>
    </w:p>
    <w:p w:rsidR="00252DBC" w:rsidRDefault="00EF01EF" w:rsidP="00E370D7">
      <w:pPr>
        <w:rPr>
          <w:rFonts w:ascii="Courier New" w:hAnsi="Courier New" w:cs="Courier New"/>
          <w:sz w:val="18"/>
          <w:szCs w:val="18"/>
        </w:rPr>
      </w:pPr>
      <w:r>
        <w:rPr>
          <w:rFonts w:ascii="Courier New" w:hAnsi="Courier New" w:cs="Courier New"/>
          <w:sz w:val="18"/>
          <w:szCs w:val="18"/>
        </w:rPr>
        <w:t xml:space="preserve">When the </w:t>
      </w:r>
      <w:r w:rsidR="006F5FD1">
        <w:rPr>
          <w:rFonts w:ascii="Courier New" w:hAnsi="Courier New" w:cs="Courier New"/>
          <w:sz w:val="18"/>
          <w:szCs w:val="18"/>
        </w:rPr>
        <w:t>read</w:t>
      </w:r>
      <w:r w:rsidR="005F0B75">
        <w:rPr>
          <w:rFonts w:ascii="Courier New" w:hAnsi="Courier New" w:cs="Courier New"/>
          <w:sz w:val="18"/>
          <w:szCs w:val="18"/>
        </w:rPr>
        <w:t>s</w:t>
      </w:r>
      <w:r w:rsidR="006F5FD1">
        <w:rPr>
          <w:rFonts w:ascii="Courier New" w:hAnsi="Courier New" w:cs="Courier New"/>
          <w:sz w:val="18"/>
          <w:szCs w:val="18"/>
        </w:rPr>
        <w:t xml:space="preserve"> classification</w:t>
      </w:r>
      <w:r>
        <w:rPr>
          <w:rFonts w:ascii="Courier New" w:hAnsi="Courier New" w:cs="Courier New"/>
          <w:sz w:val="18"/>
          <w:szCs w:val="18"/>
        </w:rPr>
        <w:t xml:space="preserve"> </w:t>
      </w:r>
      <w:r w:rsidR="005F0B75">
        <w:rPr>
          <w:rFonts w:ascii="Courier New" w:hAnsi="Courier New" w:cs="Courier New"/>
          <w:sz w:val="18"/>
          <w:szCs w:val="18"/>
        </w:rPr>
        <w:t xml:space="preserve">phase </w:t>
      </w:r>
      <w:r>
        <w:rPr>
          <w:rFonts w:ascii="Courier New" w:hAnsi="Courier New" w:cs="Courier New"/>
          <w:sz w:val="18"/>
          <w:szCs w:val="18"/>
        </w:rPr>
        <w:t>of P_IsoSeq is done</w:t>
      </w:r>
      <w:r w:rsidR="00A71E0C">
        <w:rPr>
          <w:rFonts w:ascii="Courier New" w:hAnsi="Courier New" w:cs="Courier New"/>
          <w:sz w:val="18"/>
          <w:szCs w:val="18"/>
        </w:rPr>
        <w:t xml:space="preserve">, </w:t>
      </w:r>
      <w:r w:rsidRPr="005A1335">
        <w:rPr>
          <w:rFonts w:ascii="Courier New" w:hAnsi="Courier New" w:cs="Courier New"/>
          <w:sz w:val="18"/>
          <w:szCs w:val="18"/>
        </w:rPr>
        <w:t>classified</w:t>
      </w:r>
      <w:r w:rsidR="00AF1B8E" w:rsidRPr="005A1335">
        <w:rPr>
          <w:rFonts w:ascii="Courier New" w:hAnsi="Courier New" w:cs="Courier New"/>
          <w:sz w:val="18"/>
          <w:szCs w:val="18"/>
        </w:rPr>
        <w:t>,</w:t>
      </w:r>
      <w:r w:rsidRPr="005A1335">
        <w:rPr>
          <w:rFonts w:ascii="Courier New" w:hAnsi="Courier New" w:cs="Courier New"/>
          <w:sz w:val="18"/>
          <w:szCs w:val="18"/>
        </w:rPr>
        <w:t xml:space="preserve"> primer-trimmed reads will be available at </w:t>
      </w:r>
      <w:r w:rsidR="003F66F1" w:rsidRPr="005A1335">
        <w:rPr>
          <w:rFonts w:ascii="Courier New" w:hAnsi="Courier New" w:cs="Courier New"/>
          <w:sz w:val="18"/>
          <w:szCs w:val="18"/>
        </w:rPr>
        <w:t>“</w:t>
      </w:r>
      <w:r w:rsidRPr="005A1335">
        <w:rPr>
          <w:rFonts w:ascii="Courier New" w:hAnsi="Courier New" w:cs="Courier New"/>
          <w:sz w:val="18"/>
          <w:szCs w:val="18"/>
        </w:rPr>
        <w:t>isoseq</w:t>
      </w:r>
      <w:r w:rsidR="005F5559" w:rsidRPr="005A1335">
        <w:rPr>
          <w:rFonts w:ascii="Courier New" w:hAnsi="Courier New" w:cs="Courier New"/>
          <w:sz w:val="18"/>
          <w:szCs w:val="18"/>
        </w:rPr>
        <w:t>_</w:t>
      </w:r>
      <w:r w:rsidRPr="005A1335">
        <w:rPr>
          <w:rFonts w:ascii="Courier New" w:hAnsi="Courier New" w:cs="Courier New"/>
          <w:sz w:val="18"/>
          <w:szCs w:val="18"/>
        </w:rPr>
        <w:t>draft</w:t>
      </w:r>
      <w:r w:rsidR="003F66F1" w:rsidRPr="005A1335">
        <w:rPr>
          <w:rFonts w:ascii="Courier New" w:hAnsi="Courier New" w:cs="Courier New"/>
          <w:sz w:val="18"/>
          <w:szCs w:val="18"/>
        </w:rPr>
        <w:t>.fasta</w:t>
      </w:r>
      <w:r w:rsidRPr="005A1335">
        <w:rPr>
          <w:rFonts w:ascii="Courier New" w:hAnsi="Courier New" w:cs="Courier New"/>
          <w:sz w:val="18"/>
          <w:szCs w:val="18"/>
        </w:rPr>
        <w:t>/fastq</w:t>
      </w:r>
      <w:r w:rsidR="003F66F1" w:rsidRPr="005A1335">
        <w:rPr>
          <w:rFonts w:ascii="Courier New" w:hAnsi="Courier New" w:cs="Courier New"/>
          <w:sz w:val="18"/>
          <w:szCs w:val="18"/>
        </w:rPr>
        <w:t>”</w:t>
      </w:r>
      <w:r w:rsidR="00E236CF">
        <w:rPr>
          <w:rFonts w:ascii="Courier New" w:hAnsi="Courier New" w:cs="Courier New"/>
          <w:sz w:val="18"/>
          <w:szCs w:val="18"/>
        </w:rPr>
        <w:t>, and s</w:t>
      </w:r>
      <w:r w:rsidR="00F341D5" w:rsidRPr="005A1335">
        <w:rPr>
          <w:rFonts w:ascii="Courier New" w:hAnsi="Courier New" w:cs="Courier New"/>
          <w:sz w:val="18"/>
          <w:szCs w:val="18"/>
        </w:rPr>
        <w:t xml:space="preserve">ummary </w:t>
      </w:r>
      <w:r w:rsidR="00BE4835" w:rsidRPr="005A1335">
        <w:rPr>
          <w:rFonts w:ascii="Courier New" w:hAnsi="Courier New" w:cs="Courier New"/>
          <w:sz w:val="18"/>
          <w:szCs w:val="18"/>
        </w:rPr>
        <w:t xml:space="preserve">of </w:t>
      </w:r>
      <w:r w:rsidR="000315D8" w:rsidRPr="005A1335">
        <w:rPr>
          <w:rFonts w:ascii="Courier New" w:hAnsi="Courier New" w:cs="Courier New"/>
          <w:sz w:val="18"/>
          <w:szCs w:val="18"/>
        </w:rPr>
        <w:t xml:space="preserve">the </w:t>
      </w:r>
      <w:r w:rsidR="008C377A" w:rsidRPr="005A1335">
        <w:rPr>
          <w:rFonts w:ascii="Courier New" w:hAnsi="Courier New" w:cs="Courier New"/>
          <w:sz w:val="18"/>
          <w:szCs w:val="18"/>
        </w:rPr>
        <w:t xml:space="preserve">reads </w:t>
      </w:r>
      <w:r w:rsidR="00A8760C" w:rsidRPr="005A1335">
        <w:rPr>
          <w:rFonts w:ascii="Courier New" w:hAnsi="Courier New" w:cs="Courier New"/>
          <w:sz w:val="18"/>
          <w:szCs w:val="18"/>
        </w:rPr>
        <w:t>classification</w:t>
      </w:r>
      <w:r w:rsidR="00BE4835" w:rsidRPr="005A1335">
        <w:rPr>
          <w:rFonts w:ascii="Courier New" w:hAnsi="Courier New" w:cs="Courier New"/>
          <w:sz w:val="18"/>
          <w:szCs w:val="18"/>
        </w:rPr>
        <w:t xml:space="preserve"> </w:t>
      </w:r>
      <w:r w:rsidR="00F341D5" w:rsidRPr="005A1335">
        <w:rPr>
          <w:rFonts w:ascii="Courier New" w:hAnsi="Courier New" w:cs="Courier New"/>
          <w:sz w:val="18"/>
          <w:szCs w:val="18"/>
        </w:rPr>
        <w:t xml:space="preserve">phase will be reported </w:t>
      </w:r>
      <w:r w:rsidR="003F731C" w:rsidRPr="005A1335">
        <w:rPr>
          <w:rFonts w:ascii="Courier New" w:hAnsi="Courier New" w:cs="Courier New"/>
          <w:sz w:val="18"/>
          <w:szCs w:val="18"/>
        </w:rPr>
        <w:t>in</w:t>
      </w:r>
      <w:r w:rsidR="00F341D5" w:rsidRPr="005A1335">
        <w:rPr>
          <w:rFonts w:ascii="Courier New" w:hAnsi="Courier New" w:cs="Courier New"/>
          <w:sz w:val="18"/>
          <w:szCs w:val="18"/>
        </w:rPr>
        <w:t xml:space="preserve"> </w:t>
      </w:r>
      <w:r w:rsidR="004073F7">
        <w:rPr>
          <w:rFonts w:ascii="Courier New" w:hAnsi="Courier New" w:cs="Courier New"/>
          <w:sz w:val="18"/>
          <w:szCs w:val="18"/>
        </w:rPr>
        <w:t>“</w:t>
      </w:r>
      <w:r w:rsidR="003F731C" w:rsidRPr="005A1335">
        <w:rPr>
          <w:rFonts w:ascii="Courier New" w:hAnsi="Courier New" w:cs="Courier New"/>
          <w:sz w:val="18"/>
          <w:szCs w:val="18"/>
        </w:rPr>
        <w:t>isoseq_</w:t>
      </w:r>
      <w:r w:rsidR="001F3A87" w:rsidRPr="005A1335">
        <w:rPr>
          <w:rFonts w:ascii="Courier New" w:hAnsi="Courier New" w:cs="Courier New"/>
          <w:sz w:val="18"/>
          <w:szCs w:val="18"/>
        </w:rPr>
        <w:t>classify_summary</w:t>
      </w:r>
      <w:r w:rsidR="00F341D5" w:rsidRPr="005A1335">
        <w:rPr>
          <w:rFonts w:ascii="Courier New" w:hAnsi="Courier New" w:cs="Courier New"/>
          <w:sz w:val="18"/>
          <w:szCs w:val="18"/>
        </w:rPr>
        <w:t>.</w:t>
      </w:r>
      <w:r w:rsidR="001F3A87" w:rsidRPr="005A1335">
        <w:rPr>
          <w:rFonts w:ascii="Courier New" w:hAnsi="Courier New" w:cs="Courier New"/>
          <w:sz w:val="18"/>
          <w:szCs w:val="18"/>
        </w:rPr>
        <w:t>csv</w:t>
      </w:r>
      <w:r w:rsidR="00F341D5" w:rsidRPr="005A1335">
        <w:rPr>
          <w:rFonts w:ascii="Courier New" w:hAnsi="Courier New" w:cs="Courier New"/>
          <w:sz w:val="18"/>
          <w:szCs w:val="18"/>
        </w:rPr>
        <w:t>”</w:t>
      </w:r>
      <w:r w:rsidR="00E236CF">
        <w:rPr>
          <w:rFonts w:ascii="Courier New" w:hAnsi="Courier New" w:cs="Courier New"/>
          <w:sz w:val="18"/>
          <w:szCs w:val="18"/>
        </w:rPr>
        <w:t xml:space="preserve"> </w:t>
      </w:r>
      <w:r w:rsidR="00E236CF" w:rsidRPr="005A1335">
        <w:rPr>
          <w:rFonts w:ascii="Courier New" w:hAnsi="Courier New" w:cs="Courier New"/>
          <w:sz w:val="18"/>
          <w:szCs w:val="18"/>
        </w:rPr>
        <w:t>for subsequent analysis</w:t>
      </w:r>
      <w:r w:rsidR="00E236CF">
        <w:rPr>
          <w:rFonts w:ascii="Courier New" w:hAnsi="Courier New" w:cs="Courier New"/>
          <w:sz w:val="18"/>
          <w:szCs w:val="18"/>
        </w:rPr>
        <w:t>.</w:t>
      </w:r>
    </w:p>
    <w:p w:rsidR="002971E6" w:rsidRDefault="002971E6" w:rsidP="00E370D7">
      <w:pPr>
        <w:rPr>
          <w:rFonts w:ascii="Courier New" w:hAnsi="Courier New" w:cs="Courier New"/>
          <w:sz w:val="18"/>
          <w:szCs w:val="18"/>
        </w:rPr>
      </w:pPr>
      <w:r>
        <w:rPr>
          <w:rFonts w:ascii="Courier New" w:hAnsi="Courier New" w:cs="Courier New"/>
          <w:sz w:val="18"/>
          <w:szCs w:val="18"/>
        </w:rPr>
        <w:t>If a user-specific reference genome is available, all non-chimeric</w:t>
      </w:r>
      <w:r w:rsidRPr="002971E6">
        <w:rPr>
          <w:rFonts w:ascii="Courier New" w:hAnsi="Courier New" w:cs="Courier New"/>
          <w:sz w:val="18"/>
          <w:szCs w:val="18"/>
        </w:rPr>
        <w:t xml:space="preserve"> </w:t>
      </w:r>
      <w:r w:rsidR="003C49F3">
        <w:rPr>
          <w:rFonts w:ascii="Courier New" w:hAnsi="Courier New" w:cs="Courier New"/>
          <w:sz w:val="18"/>
          <w:szCs w:val="18"/>
        </w:rPr>
        <w:t>full-length</w:t>
      </w:r>
      <w:r>
        <w:rPr>
          <w:rFonts w:ascii="Courier New" w:hAnsi="Courier New" w:cs="Courier New"/>
          <w:sz w:val="18"/>
          <w:szCs w:val="18"/>
        </w:rPr>
        <w:t xml:space="preserve"> reads </w:t>
      </w:r>
      <w:r w:rsidR="00A80E44">
        <w:rPr>
          <w:rFonts w:ascii="Courier New" w:hAnsi="Courier New" w:cs="Courier New"/>
          <w:sz w:val="18"/>
          <w:szCs w:val="18"/>
        </w:rPr>
        <w:t xml:space="preserve">will </w:t>
      </w:r>
      <w:r>
        <w:rPr>
          <w:rFonts w:ascii="Courier New" w:hAnsi="Courier New" w:cs="Courier New"/>
          <w:sz w:val="18"/>
          <w:szCs w:val="18"/>
        </w:rPr>
        <w:t xml:space="preserve">be </w:t>
      </w:r>
      <w:r w:rsidR="00041907">
        <w:rPr>
          <w:rFonts w:ascii="Courier New" w:hAnsi="Courier New" w:cs="Courier New"/>
          <w:sz w:val="18"/>
          <w:szCs w:val="18"/>
        </w:rPr>
        <w:t>mapped</w:t>
      </w:r>
      <w:r>
        <w:rPr>
          <w:rFonts w:ascii="Courier New" w:hAnsi="Courier New" w:cs="Courier New"/>
          <w:sz w:val="18"/>
          <w:szCs w:val="18"/>
        </w:rPr>
        <w:t xml:space="preserve"> against the reference genome using GMAP. The</w:t>
      </w:r>
      <w:r w:rsidR="006939CD">
        <w:rPr>
          <w:rFonts w:ascii="Courier New" w:hAnsi="Courier New" w:cs="Courier New"/>
          <w:sz w:val="18"/>
          <w:szCs w:val="18"/>
        </w:rPr>
        <w:t xml:space="preserve"> generated </w:t>
      </w:r>
      <w:r>
        <w:rPr>
          <w:rFonts w:ascii="Courier New" w:hAnsi="Courier New" w:cs="Courier New"/>
          <w:sz w:val="18"/>
          <w:szCs w:val="18"/>
        </w:rPr>
        <w:t xml:space="preserve">alignments will be piped to ‘aligned_reads.sam’, and </w:t>
      </w:r>
      <w:r w:rsidR="004C38FE">
        <w:rPr>
          <w:rFonts w:ascii="Courier New" w:hAnsi="Courier New" w:cs="Courier New"/>
          <w:sz w:val="18"/>
          <w:szCs w:val="18"/>
        </w:rPr>
        <w:t xml:space="preserve">then </w:t>
      </w:r>
      <w:r>
        <w:rPr>
          <w:rFonts w:ascii="Courier New" w:hAnsi="Courier New" w:cs="Courier New"/>
          <w:sz w:val="18"/>
          <w:szCs w:val="18"/>
        </w:rPr>
        <w:t>converted to ‘aligned_reads.bam’ and ‘aligned_reads.cmp.h5’ using pbsamtools.py and samtoh5.</w:t>
      </w:r>
    </w:p>
    <w:p w:rsidR="007710DE" w:rsidRPr="000D35A8" w:rsidRDefault="00793E46" w:rsidP="007710DE">
      <w:pPr>
        <w:pStyle w:val="Heading3"/>
        <w:rPr>
          <w:rFonts w:ascii="Courier New" w:hAnsi="Courier New" w:cs="Courier New"/>
          <w:sz w:val="18"/>
          <w:szCs w:val="18"/>
        </w:rPr>
      </w:pPr>
      <w:r>
        <w:rPr>
          <w:rFonts w:ascii="Courier New" w:hAnsi="Courier New" w:cs="Courier New"/>
          <w:sz w:val="18"/>
          <w:szCs w:val="18"/>
        </w:rPr>
        <w:t>C</w:t>
      </w:r>
      <w:r w:rsidR="001563C5">
        <w:rPr>
          <w:rFonts w:ascii="Courier New" w:hAnsi="Courier New" w:cs="Courier New"/>
          <w:sz w:val="18"/>
          <w:szCs w:val="18"/>
        </w:rPr>
        <w:t xml:space="preserve">onsensus </w:t>
      </w:r>
      <w:r>
        <w:rPr>
          <w:rFonts w:ascii="Courier New" w:hAnsi="Courier New" w:cs="Courier New"/>
          <w:sz w:val="18"/>
          <w:szCs w:val="18"/>
        </w:rPr>
        <w:t>I</w:t>
      </w:r>
      <w:r w:rsidR="001563C5">
        <w:rPr>
          <w:rFonts w:ascii="Courier New" w:hAnsi="Courier New" w:cs="Courier New"/>
          <w:sz w:val="18"/>
          <w:szCs w:val="18"/>
        </w:rPr>
        <w:t>soforms</w:t>
      </w:r>
      <w:r>
        <w:rPr>
          <w:rFonts w:ascii="Courier New" w:hAnsi="Courier New" w:cs="Courier New"/>
          <w:sz w:val="18"/>
          <w:szCs w:val="18"/>
        </w:rPr>
        <w:t xml:space="preserve"> Clustering</w:t>
      </w:r>
    </w:p>
    <w:p w:rsidR="00147250" w:rsidRDefault="00793E46" w:rsidP="00147250">
      <w:pPr>
        <w:rPr>
          <w:rFonts w:ascii="Courier New" w:hAnsi="Courier New" w:cs="Courier New"/>
          <w:sz w:val="18"/>
          <w:szCs w:val="18"/>
        </w:rPr>
      </w:pPr>
      <w:r>
        <w:rPr>
          <w:rFonts w:ascii="Courier New" w:hAnsi="Courier New" w:cs="Courier New"/>
          <w:sz w:val="18"/>
          <w:szCs w:val="18"/>
        </w:rPr>
        <w:t xml:space="preserve">The purpose of </w:t>
      </w:r>
      <w:r w:rsidR="00C071B5">
        <w:rPr>
          <w:rFonts w:ascii="Courier New" w:hAnsi="Courier New" w:cs="Courier New"/>
          <w:sz w:val="18"/>
          <w:szCs w:val="18"/>
        </w:rPr>
        <w:t xml:space="preserve">consensus isoform clustering </w:t>
      </w:r>
      <w:r>
        <w:rPr>
          <w:rFonts w:ascii="Courier New" w:hAnsi="Courier New" w:cs="Courier New"/>
          <w:sz w:val="18"/>
          <w:szCs w:val="18"/>
        </w:rPr>
        <w:t>phase is to</w:t>
      </w:r>
      <w:r w:rsidR="00C071B5">
        <w:rPr>
          <w:rFonts w:ascii="Courier New" w:hAnsi="Courier New" w:cs="Courier New"/>
          <w:sz w:val="18"/>
          <w:szCs w:val="18"/>
        </w:rPr>
        <w:t xml:space="preserve"> predict consensus </w:t>
      </w:r>
      <w:r w:rsidR="00BD1125">
        <w:rPr>
          <w:rFonts w:ascii="Courier New" w:hAnsi="Courier New" w:cs="Courier New"/>
          <w:sz w:val="18"/>
          <w:szCs w:val="18"/>
        </w:rPr>
        <w:t xml:space="preserve">transcript </w:t>
      </w:r>
      <w:r w:rsidR="00C071B5">
        <w:rPr>
          <w:rFonts w:ascii="Courier New" w:hAnsi="Courier New" w:cs="Courier New"/>
          <w:sz w:val="18"/>
          <w:szCs w:val="18"/>
        </w:rPr>
        <w:t xml:space="preserve">isoforms. </w:t>
      </w:r>
      <w:r w:rsidR="009E1F88">
        <w:rPr>
          <w:rFonts w:ascii="Courier New" w:hAnsi="Courier New" w:cs="Courier New"/>
          <w:sz w:val="18"/>
          <w:szCs w:val="18"/>
        </w:rPr>
        <w:t xml:space="preserve">The </w:t>
      </w:r>
      <w:r w:rsidR="00C071B5">
        <w:rPr>
          <w:rFonts w:ascii="Courier New" w:hAnsi="Courier New" w:cs="Courier New"/>
          <w:sz w:val="18"/>
          <w:szCs w:val="18"/>
        </w:rPr>
        <w:t xml:space="preserve">P_IsoSeq </w:t>
      </w:r>
      <w:r w:rsidR="009E1F88">
        <w:rPr>
          <w:rFonts w:ascii="Courier New" w:hAnsi="Courier New" w:cs="Courier New"/>
          <w:sz w:val="18"/>
          <w:szCs w:val="18"/>
        </w:rPr>
        <w:t xml:space="preserve">module </w:t>
      </w:r>
      <w:r w:rsidR="00C071B5">
        <w:rPr>
          <w:rFonts w:ascii="Courier New" w:hAnsi="Courier New" w:cs="Courier New"/>
          <w:sz w:val="18"/>
          <w:szCs w:val="18"/>
        </w:rPr>
        <w:t>will call ‘</w:t>
      </w:r>
      <w:r w:rsidR="00BA139D">
        <w:rPr>
          <w:rFonts w:ascii="Courier New" w:hAnsi="Courier New" w:cs="Courier New"/>
          <w:sz w:val="18"/>
          <w:szCs w:val="18"/>
        </w:rPr>
        <w:t>pbtranscript.py cluster</w:t>
      </w:r>
      <w:r w:rsidR="00C071B5">
        <w:rPr>
          <w:rFonts w:ascii="Courier New" w:hAnsi="Courier New" w:cs="Courier New"/>
          <w:sz w:val="18"/>
          <w:szCs w:val="18"/>
        </w:rPr>
        <w:t xml:space="preserve">’ which implements </w:t>
      </w:r>
      <w:r w:rsidR="00BD1125">
        <w:rPr>
          <w:rFonts w:ascii="Courier New" w:hAnsi="Courier New" w:cs="Courier New"/>
          <w:sz w:val="18"/>
          <w:szCs w:val="18"/>
        </w:rPr>
        <w:t>a</w:t>
      </w:r>
      <w:r w:rsidR="007710DE" w:rsidRPr="00F3189D">
        <w:rPr>
          <w:rFonts w:ascii="Courier New" w:hAnsi="Courier New" w:cs="Courier New"/>
          <w:sz w:val="18"/>
          <w:szCs w:val="18"/>
        </w:rPr>
        <w:t xml:space="preserve">n iterative isoform clustering algorithm called ICE (Iterative Clustering for Error Correction) </w:t>
      </w:r>
      <w:r w:rsidR="000E1DC5" w:rsidRPr="00F3189D">
        <w:rPr>
          <w:rFonts w:ascii="Courier New" w:hAnsi="Courier New" w:cs="Courier New"/>
          <w:sz w:val="18"/>
          <w:szCs w:val="18"/>
        </w:rPr>
        <w:t xml:space="preserve">developed by H. Tseng. </w:t>
      </w:r>
    </w:p>
    <w:p w:rsidR="000106B1" w:rsidRDefault="007710DE" w:rsidP="000106B1">
      <w:pPr>
        <w:rPr>
          <w:rFonts w:ascii="Courier New" w:hAnsi="Courier New" w:cs="Courier New"/>
          <w:sz w:val="18"/>
          <w:szCs w:val="18"/>
        </w:rPr>
      </w:pPr>
      <w:r w:rsidRPr="00F3189D">
        <w:rPr>
          <w:rFonts w:ascii="Courier New" w:hAnsi="Courier New" w:cs="Courier New"/>
          <w:sz w:val="18"/>
          <w:szCs w:val="18"/>
        </w:rPr>
        <w:t>ICE uses PacBio sequencing QVs for determining whether two reads come from the same isoform. ICE consists of several main modules (</w:t>
      </w:r>
      <w:r w:rsidRPr="00F3189D">
        <w:rPr>
          <w:rFonts w:ascii="Courier New" w:hAnsi="Courier New" w:cs="Courier New"/>
          <w:sz w:val="18"/>
          <w:szCs w:val="18"/>
        </w:rPr>
        <w:fldChar w:fldCharType="begin"/>
      </w:r>
      <w:r w:rsidRPr="00F3189D">
        <w:rPr>
          <w:rFonts w:ascii="Courier New" w:hAnsi="Courier New" w:cs="Courier New"/>
          <w:sz w:val="18"/>
          <w:szCs w:val="18"/>
        </w:rPr>
        <w:instrText xml:space="preserve"> REF _Ref244708483 \h </w:instrText>
      </w:r>
      <w:r w:rsidR="00F3189D" w:rsidRPr="00F3189D">
        <w:rPr>
          <w:rFonts w:ascii="Courier New" w:hAnsi="Courier New" w:cs="Courier New"/>
          <w:sz w:val="18"/>
          <w:szCs w:val="18"/>
        </w:rPr>
        <w:instrText xml:space="preserve"> \* MERGEFORMAT </w:instrText>
      </w:r>
      <w:r w:rsidRPr="00F3189D">
        <w:rPr>
          <w:rFonts w:ascii="Courier New" w:hAnsi="Courier New" w:cs="Courier New"/>
          <w:sz w:val="18"/>
          <w:szCs w:val="18"/>
        </w:rPr>
      </w:r>
      <w:r w:rsidRPr="00F3189D">
        <w:rPr>
          <w:rFonts w:ascii="Courier New" w:hAnsi="Courier New" w:cs="Courier New"/>
          <w:sz w:val="18"/>
          <w:szCs w:val="18"/>
        </w:rPr>
        <w:fldChar w:fldCharType="separate"/>
      </w:r>
      <w:r w:rsidRPr="00F3189D">
        <w:rPr>
          <w:rFonts w:ascii="Courier New" w:hAnsi="Courier New" w:cs="Courier New"/>
          <w:sz w:val="18"/>
          <w:szCs w:val="18"/>
        </w:rPr>
        <w:t xml:space="preserve">Figure </w:t>
      </w:r>
      <w:r w:rsidR="00147250">
        <w:rPr>
          <w:rFonts w:ascii="Courier New" w:hAnsi="Courier New" w:cs="Courier New"/>
          <w:noProof/>
          <w:sz w:val="18"/>
          <w:szCs w:val="18"/>
        </w:rPr>
        <w:t>4.2</w:t>
      </w:r>
      <w:r w:rsidRPr="00F3189D">
        <w:rPr>
          <w:rFonts w:ascii="Courier New" w:hAnsi="Courier New" w:cs="Courier New"/>
          <w:sz w:val="18"/>
          <w:szCs w:val="18"/>
        </w:rPr>
        <w:fldChar w:fldCharType="end"/>
      </w:r>
      <w:r w:rsidR="000106B1">
        <w:rPr>
          <w:rFonts w:ascii="Courier New" w:hAnsi="Courier New" w:cs="Courier New"/>
          <w:sz w:val="18"/>
          <w:szCs w:val="18"/>
        </w:rPr>
        <w:t>)</w:t>
      </w:r>
    </w:p>
    <w:p w:rsidR="000106B1" w:rsidRDefault="007710DE" w:rsidP="000106B1">
      <w:pPr>
        <w:pStyle w:val="ListParagraph"/>
        <w:numPr>
          <w:ilvl w:val="0"/>
          <w:numId w:val="19"/>
        </w:numPr>
        <w:rPr>
          <w:rFonts w:ascii="Courier New" w:hAnsi="Courier New" w:cs="Courier New"/>
          <w:sz w:val="18"/>
          <w:szCs w:val="18"/>
        </w:rPr>
      </w:pPr>
      <w:r w:rsidRPr="000106B1">
        <w:rPr>
          <w:rFonts w:ascii="Courier New" w:hAnsi="Courier New" w:cs="Courier New"/>
          <w:sz w:val="18"/>
          <w:szCs w:val="18"/>
        </w:rPr>
        <w:t>clique-fi</w:t>
      </w:r>
      <w:r w:rsidR="00221DE1" w:rsidRPr="000106B1">
        <w:rPr>
          <w:rFonts w:ascii="Courier New" w:hAnsi="Courier New" w:cs="Courier New"/>
          <w:sz w:val="18"/>
          <w:szCs w:val="18"/>
        </w:rPr>
        <w:t>nding based on similarity graph</w:t>
      </w:r>
    </w:p>
    <w:p w:rsidR="000106B1" w:rsidRPr="000106B1" w:rsidRDefault="007710DE" w:rsidP="000106B1">
      <w:pPr>
        <w:pStyle w:val="ListParagraph"/>
        <w:numPr>
          <w:ilvl w:val="0"/>
          <w:numId w:val="19"/>
        </w:numPr>
        <w:rPr>
          <w:rFonts w:ascii="Courier New" w:hAnsi="Courier New" w:cs="Courier New"/>
          <w:sz w:val="18"/>
          <w:szCs w:val="18"/>
        </w:rPr>
      </w:pPr>
      <w:r w:rsidRPr="000106B1">
        <w:rPr>
          <w:rFonts w:ascii="Courier New" w:hAnsi="Courier New" w:cs="Courier New"/>
          <w:sz w:val="18"/>
          <w:szCs w:val="18"/>
        </w:rPr>
        <w:t xml:space="preserve">fast consensus calling with no QV information using </w:t>
      </w:r>
      <w:r w:rsidR="00221DE1" w:rsidRPr="000106B1">
        <w:rPr>
          <w:rFonts w:ascii="Courier New" w:hAnsi="Courier New" w:cs="Courier New"/>
          <w:sz w:val="18"/>
          <w:szCs w:val="18"/>
        </w:rPr>
        <w:t>pbdagcon</w:t>
      </w:r>
    </w:p>
    <w:p w:rsidR="00221DE1" w:rsidRPr="000106B1" w:rsidRDefault="007710DE" w:rsidP="000106B1">
      <w:pPr>
        <w:pStyle w:val="ListParagraph"/>
        <w:numPr>
          <w:ilvl w:val="0"/>
          <w:numId w:val="19"/>
        </w:numPr>
        <w:rPr>
          <w:rFonts w:ascii="Courier New" w:hAnsi="Courier New" w:cs="Courier New"/>
          <w:sz w:val="18"/>
          <w:szCs w:val="18"/>
        </w:rPr>
      </w:pPr>
      <w:r w:rsidRPr="000106B1">
        <w:rPr>
          <w:rFonts w:ascii="Courier New" w:hAnsi="Courier New" w:cs="Courier New"/>
          <w:sz w:val="18"/>
          <w:szCs w:val="18"/>
        </w:rPr>
        <w:t>reassignment of sequences to different clusters based on likelihood</w:t>
      </w:r>
    </w:p>
    <w:p w:rsidR="007710DE" w:rsidRPr="000106B1" w:rsidRDefault="007710DE" w:rsidP="000106B1">
      <w:pPr>
        <w:pStyle w:val="ListParagraph"/>
        <w:numPr>
          <w:ilvl w:val="0"/>
          <w:numId w:val="19"/>
        </w:numPr>
        <w:rPr>
          <w:rFonts w:ascii="Courier New" w:hAnsi="Courier New" w:cs="Courier New"/>
          <w:sz w:val="18"/>
          <w:szCs w:val="18"/>
        </w:rPr>
      </w:pPr>
      <w:r w:rsidRPr="000106B1">
        <w:rPr>
          <w:rFonts w:ascii="Courier New" w:hAnsi="Courier New" w:cs="Courier New"/>
          <w:sz w:val="18"/>
          <w:szCs w:val="18"/>
        </w:rPr>
        <w:t>final consensus calling w</w:t>
      </w:r>
      <w:r w:rsidR="006B7259" w:rsidRPr="000106B1">
        <w:rPr>
          <w:rFonts w:ascii="Courier New" w:hAnsi="Courier New" w:cs="Courier New"/>
          <w:sz w:val="18"/>
          <w:szCs w:val="18"/>
        </w:rPr>
        <w:t>ith QV information using Quiver</w:t>
      </w:r>
    </w:p>
    <w:p w:rsidR="000E1DC5" w:rsidRDefault="000E1DC5" w:rsidP="000E1DC5">
      <w:pPr>
        <w:jc w:val="center"/>
      </w:pPr>
      <w:r>
        <w:rPr>
          <w:noProof/>
          <w:lang w:eastAsia="zh-CN"/>
        </w:rPr>
        <w:lastRenderedPageBreak/>
        <w:drawing>
          <wp:inline distT="0" distB="0" distL="0" distR="0" wp14:anchorId="212F1EEE" wp14:editId="27C2674E">
            <wp:extent cx="2235200" cy="2855699"/>
            <wp:effectExtent l="19050" t="19050" r="12700" b="209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ICE_flow.png"/>
                    <pic:cNvPicPr/>
                  </pic:nvPicPr>
                  <pic:blipFill rotWithShape="1">
                    <a:blip r:embed="rId16">
                      <a:extLst>
                        <a:ext uri="{28A0092B-C50C-407E-A947-70E740481C1C}">
                          <a14:useLocalDpi xmlns:a14="http://schemas.microsoft.com/office/drawing/2010/main" val="0"/>
                        </a:ext>
                      </a:extLst>
                    </a:blip>
                    <a:srcRect r="41297"/>
                    <a:stretch/>
                  </pic:blipFill>
                  <pic:spPr bwMode="auto">
                    <a:xfrm>
                      <a:off x="0" y="0"/>
                      <a:ext cx="2231966" cy="2851567"/>
                    </a:xfrm>
                    <a:prstGeom prst="rect">
                      <a:avLst/>
                    </a:prstGeom>
                    <a:ln w="9525" cap="flat" cmpd="sng" algn="ctr">
                      <a:solidFill>
                        <a:srgbClr val="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0E1DC5" w:rsidRPr="002429E6" w:rsidRDefault="000E1DC5" w:rsidP="000E1DC5">
      <w:pPr>
        <w:pStyle w:val="Caption"/>
        <w:jc w:val="center"/>
        <w:rPr>
          <w:rFonts w:ascii="Courier New" w:hAnsi="Courier New" w:cs="Courier New"/>
          <w:color w:val="auto"/>
        </w:rPr>
      </w:pPr>
      <w:bookmarkStart w:id="24" w:name="_Ref244708483"/>
      <w:r w:rsidRPr="002429E6">
        <w:rPr>
          <w:rFonts w:ascii="Courier New" w:hAnsi="Courier New" w:cs="Courier New"/>
          <w:color w:val="auto"/>
        </w:rPr>
        <w:t xml:space="preserve">Figure </w:t>
      </w:r>
      <w:r w:rsidR="00085E99">
        <w:rPr>
          <w:rFonts w:ascii="Courier New" w:hAnsi="Courier New" w:cs="Courier New"/>
          <w:color w:val="auto"/>
        </w:rPr>
        <w:t>4.2</w:t>
      </w:r>
      <w:bookmarkEnd w:id="24"/>
      <w:r w:rsidRPr="002429E6">
        <w:rPr>
          <w:rFonts w:ascii="Courier New" w:hAnsi="Courier New" w:cs="Courier New"/>
          <w:color w:val="auto"/>
        </w:rPr>
        <w:t xml:space="preserve"> Flow</w:t>
      </w:r>
      <w:r w:rsidR="00F74FF8">
        <w:rPr>
          <w:rFonts w:ascii="Courier New" w:hAnsi="Courier New" w:cs="Courier New"/>
          <w:color w:val="auto"/>
        </w:rPr>
        <w:t>chart</w:t>
      </w:r>
      <w:r w:rsidRPr="002429E6">
        <w:rPr>
          <w:rFonts w:ascii="Courier New" w:hAnsi="Courier New" w:cs="Courier New"/>
          <w:color w:val="auto"/>
        </w:rPr>
        <w:t xml:space="preserve"> for the ICE </w:t>
      </w:r>
      <w:r w:rsidR="005550B2">
        <w:rPr>
          <w:rFonts w:ascii="Courier New" w:hAnsi="Courier New" w:cs="Courier New"/>
          <w:color w:val="auto"/>
        </w:rPr>
        <w:t>algorithm</w:t>
      </w:r>
      <w:r w:rsidRPr="002429E6">
        <w:rPr>
          <w:rFonts w:ascii="Courier New" w:hAnsi="Courier New" w:cs="Courier New"/>
          <w:color w:val="auto"/>
        </w:rPr>
        <w:t>.</w:t>
      </w:r>
    </w:p>
    <w:p w:rsidR="00684EF3" w:rsidRPr="00684EF3" w:rsidRDefault="000E1DC5" w:rsidP="001D3937">
      <w:pPr>
        <w:rPr>
          <w:rFonts w:ascii="Courier New" w:hAnsi="Courier New" w:cs="Courier New"/>
          <w:sz w:val="18"/>
          <w:szCs w:val="18"/>
        </w:rPr>
      </w:pPr>
      <w:r w:rsidRPr="00684EF3">
        <w:rPr>
          <w:rFonts w:ascii="Courier New" w:hAnsi="Courier New" w:cs="Courier New"/>
          <w:sz w:val="18"/>
          <w:szCs w:val="18"/>
        </w:rPr>
        <w:t>In the initial phase of clustering, the input sequence, which are often only a portion of the entire dataset, are aligned against each other using BLASR to construct a similarity graph where each node represents a read and each connecting edge indicates an “isoform hit”.</w:t>
      </w:r>
    </w:p>
    <w:p w:rsidR="00684EF3" w:rsidRPr="00DC4302" w:rsidRDefault="00684EF3" w:rsidP="001D3937">
      <w:pPr>
        <w:rPr>
          <w:rFonts w:ascii="Courier New" w:hAnsi="Courier New" w:cs="Courier New"/>
          <w:sz w:val="18"/>
          <w:szCs w:val="18"/>
        </w:rPr>
      </w:pPr>
      <w:r w:rsidRPr="00DC4302">
        <w:rPr>
          <w:rFonts w:ascii="Courier New" w:hAnsi="Courier New" w:cs="Courier New"/>
          <w:sz w:val="18"/>
          <w:szCs w:val="18"/>
        </w:rPr>
        <w:t>With the similarity graph constructed using isoform hits, pbtranscript looks for perfect cliques in the graph, using a maximal clique finding algorithm</w:t>
      </w:r>
      <w:r w:rsidR="00A1124F" w:rsidRPr="00DC4302">
        <w:rPr>
          <w:rFonts w:ascii="Courier New" w:hAnsi="Courier New" w:cs="Courier New"/>
          <w:sz w:val="18"/>
          <w:szCs w:val="18"/>
        </w:rPr>
        <w:t xml:space="preserve"> developed by H</w:t>
      </w:r>
      <w:r w:rsidR="00E65DC2" w:rsidRPr="00DC4302">
        <w:rPr>
          <w:rFonts w:ascii="Courier New" w:hAnsi="Courier New" w:cs="Courier New"/>
          <w:sz w:val="18"/>
          <w:szCs w:val="18"/>
        </w:rPr>
        <w:t>.</w:t>
      </w:r>
      <w:r w:rsidR="00A1124F" w:rsidRPr="00DC4302">
        <w:rPr>
          <w:rFonts w:ascii="Courier New" w:hAnsi="Courier New" w:cs="Courier New"/>
          <w:sz w:val="18"/>
          <w:szCs w:val="18"/>
        </w:rPr>
        <w:t xml:space="preserve"> Tseng</w:t>
      </w:r>
      <w:r w:rsidRPr="00DC4302">
        <w:rPr>
          <w:rFonts w:ascii="Courier New" w:hAnsi="Courier New" w:cs="Courier New"/>
          <w:sz w:val="18"/>
          <w:szCs w:val="18"/>
        </w:rPr>
        <w:t>. The clique finding algorithm non-deterministically finds maximal cliques in a graph, removes the clique nodes from the graph, then repeat the process until the entire graph is partitioned into mutually exclusive cliques (clusters).</w:t>
      </w:r>
    </w:p>
    <w:p w:rsidR="00684EF3" w:rsidRPr="00DC4302" w:rsidRDefault="00684EF3" w:rsidP="001D3937">
      <w:pPr>
        <w:rPr>
          <w:rFonts w:ascii="Courier New" w:hAnsi="Courier New" w:cs="Courier New"/>
          <w:sz w:val="18"/>
          <w:szCs w:val="18"/>
        </w:rPr>
      </w:pPr>
      <w:r w:rsidRPr="00DC4302">
        <w:rPr>
          <w:rFonts w:ascii="Courier New" w:hAnsi="Courier New" w:cs="Courier New"/>
          <w:sz w:val="18"/>
          <w:szCs w:val="18"/>
        </w:rPr>
        <w:t xml:space="preserve">Next, an initial consensus on all clusters will be constructed using </w:t>
      </w:r>
      <w:r w:rsidR="00E86807" w:rsidRPr="00DC4302">
        <w:rPr>
          <w:rFonts w:ascii="Courier New" w:hAnsi="Courier New" w:cs="Courier New"/>
          <w:sz w:val="18"/>
          <w:szCs w:val="18"/>
        </w:rPr>
        <w:t>pbdagcon</w:t>
      </w:r>
      <w:r w:rsidRPr="00DC4302">
        <w:rPr>
          <w:rFonts w:ascii="Courier New" w:hAnsi="Courier New" w:cs="Courier New"/>
          <w:sz w:val="18"/>
          <w:szCs w:val="18"/>
        </w:rPr>
        <w:t>. With the improved accuracy of the consensus sequences, the likelihood of sequence</w:t>
      </w:r>
      <w:r w:rsidR="008C17A4" w:rsidRPr="00DC4302">
        <w:rPr>
          <w:rFonts w:ascii="Courier New" w:hAnsi="Courier New" w:cs="Courier New"/>
          <w:sz w:val="18"/>
          <w:szCs w:val="18"/>
        </w:rPr>
        <w:t>s belonging to the same isoform can be better estimated.</w:t>
      </w:r>
      <w:r w:rsidR="00C84CC6" w:rsidRPr="00DC4302">
        <w:rPr>
          <w:rFonts w:ascii="Courier New" w:hAnsi="Courier New" w:cs="Courier New"/>
          <w:sz w:val="18"/>
          <w:szCs w:val="18"/>
        </w:rPr>
        <w:t xml:space="preserve"> Therefore, sequences are ‘reassgined’ to clusters using a method similar to the Gibbs sampling method described in </w:t>
      </w:r>
      <w:r w:rsidR="00C84CC6" w:rsidRPr="00DC4302">
        <w:rPr>
          <w:rFonts w:ascii="Courier New" w:hAnsi="Courier New" w:cs="Courier New"/>
          <w:sz w:val="18"/>
          <w:szCs w:val="18"/>
        </w:rPr>
        <w:fldChar w:fldCharType="begin"/>
      </w:r>
      <w:r w:rsidR="00C84CC6" w:rsidRPr="00DC4302">
        <w:rPr>
          <w:rFonts w:ascii="Courier New" w:hAnsi="Courier New" w:cs="Courier New"/>
          <w:sz w:val="18"/>
          <w:szCs w:val="18"/>
        </w:rPr>
        <w:instrText xml:space="preserve"> ADDIN ZOTERO_ITEM CSL_CITATION {"citationID":"kctarnTv","properties":{"formattedCitation":"(Zagordi et al. 2010)","plainCitation":"(Zagordi et al. 2010)"},"citationItems":[{"id":40,"uris":["http://zotero.org/users/22965/items/55AJGBPH"],"uri":["http://zotero.org/users/22965/items/55AJGBPH"],"itemData":{"id":40,"type":"article-journal","title":"Deep sequencing of a genetically heterogeneous sample: local haplotype reconstruction and read error correction","container-title":"Journal of computational biology: a journal of computational molecular cell biology","page":"417-428","volume":"17","issue":"3","source":"NCBI PubMed","abstract":"We present a computational method for analyzing deep sequencing data obtained from a genetically diverse sample. The set of reads obtained from a deep sequencing experiment represents a statistical sample of the underlying population. We develop a generative probabilistic model for assigning observed reads to unobserved haplotypes in the presence of sequencing errors. This clustering problem is solved in a Bayesian fashion using the Dirichlet process mixture to define a prior distribution on the unknown number of haplotypes in the mixture. We devise a Gibbs sampler for sampling from the joint posterior distribution of haplotype sequences, assignment of reads to haplotypes, and error rate of the sequencing process, to obtain estimates of the local haplotype structure of the population. The method is evaluated on simulated data and on experimental deep sequencing data obtained from HIV samples.","DOI":"10.1089/cmb.2009.0164","ISSN":"1557-8666","note":"PMID: 20377454","shortTitle":"Deep sequencing of a genetically heterogeneous sample","journalAbbreviation":"J. Comput. Biol.","author":[{"family":"Zagordi","given":"Osvaldo"},{"family":"Geyrhofer","given":"Lukas"},{"family":"Roth","given":"Volker"},{"family":"Beerenwinkel","given":"Niko"}],"issued":{"date-parts":[["2010",3]]},"accessed":{"date-parts":[["2012",6,2]]},"PMID":"20377454"}}],"schema":"https://github.com/citation-style-language/schema/raw/master/csl-citation.json"} </w:instrText>
      </w:r>
      <w:r w:rsidR="00C84CC6" w:rsidRPr="00DC4302">
        <w:rPr>
          <w:rFonts w:ascii="Courier New" w:hAnsi="Courier New" w:cs="Courier New"/>
          <w:sz w:val="18"/>
          <w:szCs w:val="18"/>
        </w:rPr>
        <w:fldChar w:fldCharType="separate"/>
      </w:r>
      <w:r w:rsidR="00C84CC6" w:rsidRPr="00DC4302">
        <w:rPr>
          <w:rFonts w:ascii="Courier New" w:hAnsi="Courier New" w:cs="Courier New"/>
          <w:noProof/>
          <w:sz w:val="18"/>
          <w:szCs w:val="18"/>
        </w:rPr>
        <w:t>(Zagordi et al. 2010)</w:t>
      </w:r>
      <w:r w:rsidR="00C84CC6" w:rsidRPr="00DC4302">
        <w:rPr>
          <w:rFonts w:ascii="Courier New" w:hAnsi="Courier New" w:cs="Courier New"/>
          <w:sz w:val="18"/>
          <w:szCs w:val="18"/>
        </w:rPr>
        <w:fldChar w:fldCharType="end"/>
      </w:r>
      <w:r w:rsidR="00C84CC6" w:rsidRPr="00DC4302">
        <w:rPr>
          <w:rFonts w:ascii="Courier New" w:hAnsi="Courier New" w:cs="Courier New"/>
          <w:sz w:val="18"/>
          <w:szCs w:val="18"/>
        </w:rPr>
        <w:t xml:space="preserve"> for detecting HIV quasispecies.</w:t>
      </w:r>
    </w:p>
    <w:p w:rsidR="005933D1" w:rsidRPr="00DC4302" w:rsidRDefault="005933D1" w:rsidP="001D3937">
      <w:pPr>
        <w:rPr>
          <w:rFonts w:ascii="Courier New" w:hAnsi="Courier New" w:cs="Courier New"/>
          <w:sz w:val="18"/>
          <w:szCs w:val="18"/>
        </w:rPr>
      </w:pPr>
      <w:r w:rsidRPr="00DC4302">
        <w:rPr>
          <w:rFonts w:ascii="Courier New" w:hAnsi="Courier New" w:cs="Courier New"/>
          <w:sz w:val="18"/>
          <w:szCs w:val="18"/>
        </w:rPr>
        <w:t xml:space="preserve">At the end of the reassignments, the “orphan” sequences go through the same similarity graph construction and maximal clique finding process to form new clusters. Any cluster that has membership changes must have run through pbdagcon again. </w:t>
      </w:r>
    </w:p>
    <w:p w:rsidR="005933D1" w:rsidRPr="00DC4302" w:rsidRDefault="005933D1" w:rsidP="001D3937">
      <w:pPr>
        <w:rPr>
          <w:rFonts w:ascii="Courier New" w:hAnsi="Courier New" w:cs="Courier New"/>
          <w:sz w:val="18"/>
          <w:szCs w:val="18"/>
        </w:rPr>
      </w:pPr>
      <w:r w:rsidRPr="00DC4302">
        <w:rPr>
          <w:rFonts w:ascii="Courier New" w:hAnsi="Courier New" w:cs="Courier New"/>
          <w:sz w:val="18"/>
          <w:szCs w:val="18"/>
        </w:rPr>
        <w:t xml:space="preserve">Next, clusters will be merged </w:t>
      </w:r>
      <w:r w:rsidR="00820A06" w:rsidRPr="00DC4302">
        <w:rPr>
          <w:rFonts w:ascii="Courier New" w:hAnsi="Courier New" w:cs="Courier New"/>
          <w:sz w:val="18"/>
          <w:szCs w:val="18"/>
        </w:rPr>
        <w:t>according to alignment of their consensus sequences. I</w:t>
      </w:r>
      <w:r w:rsidRPr="00DC4302">
        <w:rPr>
          <w:rFonts w:ascii="Courier New" w:hAnsi="Courier New" w:cs="Courier New"/>
          <w:sz w:val="18"/>
          <w:szCs w:val="18"/>
        </w:rPr>
        <w:t>f</w:t>
      </w:r>
      <w:r w:rsidR="00820A06" w:rsidRPr="00DC4302">
        <w:rPr>
          <w:rFonts w:ascii="Courier New" w:hAnsi="Courier New" w:cs="Courier New"/>
          <w:sz w:val="18"/>
          <w:szCs w:val="18"/>
        </w:rPr>
        <w:t xml:space="preserve"> the </w:t>
      </w:r>
      <w:r w:rsidRPr="00DC4302">
        <w:rPr>
          <w:rFonts w:ascii="Courier New" w:hAnsi="Courier New" w:cs="Courier New"/>
          <w:sz w:val="18"/>
          <w:szCs w:val="18"/>
        </w:rPr>
        <w:t xml:space="preserve">consensus sequences </w:t>
      </w:r>
      <w:r w:rsidR="004E5AF9" w:rsidRPr="00DC4302">
        <w:rPr>
          <w:rFonts w:ascii="Courier New" w:hAnsi="Courier New" w:cs="Courier New"/>
          <w:sz w:val="18"/>
          <w:szCs w:val="18"/>
        </w:rPr>
        <w:t xml:space="preserve">of any two clusters </w:t>
      </w:r>
      <w:r w:rsidRPr="00DC4302">
        <w:rPr>
          <w:rFonts w:ascii="Courier New" w:hAnsi="Courier New" w:cs="Courier New"/>
          <w:sz w:val="18"/>
          <w:szCs w:val="18"/>
        </w:rPr>
        <w:t xml:space="preserve">are aligned against each other </w:t>
      </w:r>
      <w:r w:rsidR="000C3120" w:rsidRPr="00DC4302">
        <w:rPr>
          <w:rFonts w:ascii="Courier New" w:hAnsi="Courier New" w:cs="Courier New"/>
          <w:sz w:val="18"/>
          <w:szCs w:val="18"/>
        </w:rPr>
        <w:t>with</w:t>
      </w:r>
      <w:r w:rsidRPr="00DC4302">
        <w:rPr>
          <w:rFonts w:ascii="Courier New" w:hAnsi="Courier New" w:cs="Courier New"/>
          <w:sz w:val="18"/>
          <w:szCs w:val="18"/>
        </w:rPr>
        <w:t xml:space="preserve"> highly </w:t>
      </w:r>
      <w:r w:rsidR="000C3120" w:rsidRPr="00DC4302">
        <w:rPr>
          <w:rFonts w:ascii="Courier New" w:hAnsi="Courier New" w:cs="Courier New"/>
          <w:sz w:val="18"/>
          <w:szCs w:val="18"/>
        </w:rPr>
        <w:t xml:space="preserve">percentage identity </w:t>
      </w:r>
      <w:r w:rsidRPr="00DC4302">
        <w:rPr>
          <w:rFonts w:ascii="Courier New" w:hAnsi="Courier New" w:cs="Courier New"/>
          <w:sz w:val="18"/>
          <w:szCs w:val="18"/>
        </w:rPr>
        <w:t>(</w:t>
      </w:r>
      <m:oMath>
        <m:r>
          <w:rPr>
            <w:rFonts w:ascii="Cambria Math" w:hAnsi="Cambria Math" w:cs="Courier New"/>
            <w:sz w:val="18"/>
            <w:szCs w:val="18"/>
          </w:rPr>
          <m:t>≥99%</m:t>
        </m:r>
      </m:oMath>
      <w:r w:rsidRPr="00DC4302">
        <w:rPr>
          <w:rFonts w:ascii="Courier New" w:hAnsi="Courier New" w:cs="Courier New"/>
          <w:sz w:val="18"/>
          <w:szCs w:val="18"/>
        </w:rPr>
        <w:t xml:space="preserve"> similar)</w:t>
      </w:r>
      <w:r w:rsidR="00820A06" w:rsidRPr="00DC4302">
        <w:rPr>
          <w:rFonts w:ascii="Courier New" w:hAnsi="Courier New" w:cs="Courier New"/>
          <w:sz w:val="18"/>
          <w:szCs w:val="18"/>
        </w:rPr>
        <w:t xml:space="preserve">, they </w:t>
      </w:r>
      <w:r w:rsidRPr="00DC4302">
        <w:rPr>
          <w:rFonts w:ascii="Courier New" w:hAnsi="Courier New" w:cs="Courier New"/>
          <w:sz w:val="18"/>
          <w:szCs w:val="18"/>
        </w:rPr>
        <w:t xml:space="preserve">are considered an isoform hit, </w:t>
      </w:r>
      <w:r w:rsidR="00820A06" w:rsidRPr="00DC4302">
        <w:rPr>
          <w:rFonts w:ascii="Courier New" w:hAnsi="Courier New" w:cs="Courier New"/>
          <w:sz w:val="18"/>
          <w:szCs w:val="18"/>
        </w:rPr>
        <w:t xml:space="preserve">and will be </w:t>
      </w:r>
      <w:r w:rsidRPr="00DC4302">
        <w:rPr>
          <w:rFonts w:ascii="Courier New" w:hAnsi="Courier New" w:cs="Courier New"/>
          <w:sz w:val="18"/>
          <w:szCs w:val="18"/>
        </w:rPr>
        <w:t>merged together.</w:t>
      </w:r>
      <w:r w:rsidR="00DC4302" w:rsidRPr="00DC4302">
        <w:rPr>
          <w:rFonts w:ascii="Courier New" w:hAnsi="Courier New" w:cs="Courier New"/>
          <w:sz w:val="18"/>
          <w:szCs w:val="18"/>
        </w:rPr>
        <w:t xml:space="preserve"> </w:t>
      </w:r>
    </w:p>
    <w:p w:rsidR="000E1DC5" w:rsidRDefault="00DC4302" w:rsidP="001D3937">
      <w:pPr>
        <w:rPr>
          <w:rFonts w:ascii="Courier New" w:hAnsi="Courier New" w:cs="Courier New"/>
          <w:sz w:val="18"/>
          <w:szCs w:val="18"/>
        </w:rPr>
      </w:pPr>
      <w:r w:rsidRPr="00DC4302">
        <w:rPr>
          <w:rFonts w:ascii="Courier New" w:hAnsi="Courier New" w:cs="Courier New"/>
          <w:sz w:val="18"/>
          <w:szCs w:val="18"/>
        </w:rPr>
        <w:t xml:space="preserve">The final stage is to call Quiver consensus calling, non-full-length reads, which were excluded from the iterative clustering process, is recruited to improve consensus accuracy. Non-full-length reads are aligned to all </w:t>
      </w:r>
      <w:r>
        <w:rPr>
          <w:rFonts w:ascii="Courier New" w:hAnsi="Courier New" w:cs="Courier New"/>
          <w:sz w:val="18"/>
          <w:szCs w:val="18"/>
        </w:rPr>
        <w:t>pbdagcon</w:t>
      </w:r>
      <w:r w:rsidRPr="00DC4302">
        <w:rPr>
          <w:rFonts w:ascii="Courier New" w:hAnsi="Courier New" w:cs="Courier New"/>
          <w:sz w:val="18"/>
          <w:szCs w:val="18"/>
        </w:rPr>
        <w:t>-generated consensus sequences and filtered so that only “isoform hits” (using the same criterion as before but allowing for partial alignment) remain in the final alignment. Quiver uses the raw QVs from all aligned PacBio reads and outputs QVs along with the consensus sequence. Using the consensus QVs, we can filter out low quality consensus sequences that are often junk sequences and artifacts, though we also risk throwing out rare transcripts that have too little coverage</w:t>
      </w:r>
      <w:r w:rsidR="007E4FFB">
        <w:rPr>
          <w:rFonts w:ascii="Courier New" w:hAnsi="Courier New" w:cs="Courier New"/>
          <w:sz w:val="18"/>
          <w:szCs w:val="18"/>
        </w:rPr>
        <w:t>.</w:t>
      </w:r>
    </w:p>
    <w:p w:rsidR="0055169F" w:rsidRDefault="0055169F" w:rsidP="0055169F">
      <w:pPr>
        <w:rPr>
          <w:rFonts w:ascii="Courier New" w:hAnsi="Courier New" w:cs="Courier New"/>
          <w:sz w:val="18"/>
          <w:szCs w:val="18"/>
        </w:rPr>
      </w:pPr>
      <w:r>
        <w:rPr>
          <w:rFonts w:ascii="Courier New" w:hAnsi="Courier New" w:cs="Courier New"/>
          <w:sz w:val="18"/>
          <w:szCs w:val="18"/>
        </w:rPr>
        <w:lastRenderedPageBreak/>
        <w:t>When the consensus isoform clustering of P_IsoSeq is done, predicted consensus isoforms will be available at ‘</w:t>
      </w:r>
      <w:r w:rsidR="00472AAE">
        <w:rPr>
          <w:rFonts w:ascii="Courier New" w:hAnsi="Courier New" w:cs="Courier New"/>
          <w:sz w:val="18"/>
          <w:szCs w:val="18"/>
        </w:rPr>
        <w:t>consensus</w:t>
      </w:r>
      <w:r>
        <w:rPr>
          <w:rFonts w:ascii="Courier New" w:hAnsi="Courier New" w:cs="Courier New"/>
          <w:sz w:val="18"/>
          <w:szCs w:val="18"/>
        </w:rPr>
        <w:t>_isoform</w:t>
      </w:r>
      <w:r w:rsidR="00D13EF4">
        <w:rPr>
          <w:rFonts w:ascii="Courier New" w:hAnsi="Courier New" w:cs="Courier New"/>
          <w:sz w:val="18"/>
          <w:szCs w:val="18"/>
        </w:rPr>
        <w:t>s</w:t>
      </w:r>
      <w:r>
        <w:rPr>
          <w:rFonts w:ascii="Courier New" w:hAnsi="Courier New" w:cs="Courier New"/>
          <w:sz w:val="18"/>
          <w:szCs w:val="18"/>
        </w:rPr>
        <w:t>.fasta/fastq’, and s</w:t>
      </w:r>
      <w:r w:rsidRPr="005A1335">
        <w:rPr>
          <w:rFonts w:ascii="Courier New" w:hAnsi="Courier New" w:cs="Courier New"/>
          <w:sz w:val="18"/>
          <w:szCs w:val="18"/>
        </w:rPr>
        <w:t xml:space="preserve">ummary of the </w:t>
      </w:r>
      <w:r>
        <w:rPr>
          <w:rFonts w:ascii="Courier New" w:hAnsi="Courier New" w:cs="Courier New"/>
          <w:sz w:val="18"/>
          <w:szCs w:val="18"/>
        </w:rPr>
        <w:t xml:space="preserve">clustering </w:t>
      </w:r>
      <w:r w:rsidRPr="005A1335">
        <w:rPr>
          <w:rFonts w:ascii="Courier New" w:hAnsi="Courier New" w:cs="Courier New"/>
          <w:sz w:val="18"/>
          <w:szCs w:val="18"/>
        </w:rPr>
        <w:t xml:space="preserve">phase will be reported in </w:t>
      </w:r>
      <w:r>
        <w:rPr>
          <w:rFonts w:ascii="Courier New" w:hAnsi="Courier New" w:cs="Courier New"/>
          <w:sz w:val="18"/>
          <w:szCs w:val="18"/>
        </w:rPr>
        <w:t>“</w:t>
      </w:r>
      <w:r w:rsidR="00B13FE7">
        <w:rPr>
          <w:rFonts w:ascii="Courier New" w:hAnsi="Courier New" w:cs="Courier New"/>
          <w:sz w:val="18"/>
          <w:szCs w:val="18"/>
        </w:rPr>
        <w:t>cluster</w:t>
      </w:r>
      <w:r w:rsidRPr="005A1335">
        <w:rPr>
          <w:rFonts w:ascii="Courier New" w:hAnsi="Courier New" w:cs="Courier New"/>
          <w:sz w:val="18"/>
          <w:szCs w:val="18"/>
        </w:rPr>
        <w:t>_summary.csv”</w:t>
      </w:r>
      <w:r>
        <w:rPr>
          <w:rFonts w:ascii="Courier New" w:hAnsi="Courier New" w:cs="Courier New"/>
          <w:sz w:val="18"/>
          <w:szCs w:val="18"/>
        </w:rPr>
        <w:t>.</w:t>
      </w:r>
    </w:p>
    <w:p w:rsidR="0055169F" w:rsidRDefault="000358B2" w:rsidP="0055169F">
      <w:pPr>
        <w:rPr>
          <w:rFonts w:ascii="Courier New" w:hAnsi="Courier New" w:cs="Courier New"/>
          <w:sz w:val="18"/>
          <w:szCs w:val="18"/>
        </w:rPr>
      </w:pPr>
      <w:r>
        <w:rPr>
          <w:rFonts w:ascii="Courier New" w:hAnsi="Courier New" w:cs="Courier New"/>
          <w:sz w:val="18"/>
          <w:szCs w:val="18"/>
        </w:rPr>
        <w:t xml:space="preserve">Similarly, all predicted isoforms </w:t>
      </w:r>
      <w:r w:rsidR="0055169F">
        <w:rPr>
          <w:rFonts w:ascii="Courier New" w:hAnsi="Courier New" w:cs="Courier New"/>
          <w:sz w:val="18"/>
          <w:szCs w:val="18"/>
        </w:rPr>
        <w:t>will be mapped against the reference genome using GMAP. The generated alignments will be piped to ‘aligned_</w:t>
      </w:r>
      <w:r w:rsidR="0073146D">
        <w:rPr>
          <w:rFonts w:ascii="Courier New" w:hAnsi="Courier New" w:cs="Courier New"/>
          <w:sz w:val="18"/>
          <w:szCs w:val="18"/>
        </w:rPr>
        <w:t>consensus_</w:t>
      </w:r>
      <w:r>
        <w:rPr>
          <w:rFonts w:ascii="Courier New" w:hAnsi="Courier New" w:cs="Courier New"/>
          <w:sz w:val="18"/>
          <w:szCs w:val="18"/>
        </w:rPr>
        <w:t>isoforms</w:t>
      </w:r>
      <w:r w:rsidR="0055169F">
        <w:rPr>
          <w:rFonts w:ascii="Courier New" w:hAnsi="Courier New" w:cs="Courier New"/>
          <w:sz w:val="18"/>
          <w:szCs w:val="18"/>
        </w:rPr>
        <w:t>.sam’, and then converted to ‘aligned_</w:t>
      </w:r>
      <w:r w:rsidR="00C95B3C">
        <w:rPr>
          <w:rFonts w:ascii="Courier New" w:hAnsi="Courier New" w:cs="Courier New"/>
          <w:sz w:val="18"/>
          <w:szCs w:val="18"/>
        </w:rPr>
        <w:t>consensus_</w:t>
      </w:r>
      <w:r>
        <w:rPr>
          <w:rFonts w:ascii="Courier New" w:hAnsi="Courier New" w:cs="Courier New"/>
          <w:sz w:val="18"/>
          <w:szCs w:val="18"/>
        </w:rPr>
        <w:t>isoforms</w:t>
      </w:r>
      <w:r w:rsidR="0055169F">
        <w:rPr>
          <w:rFonts w:ascii="Courier New" w:hAnsi="Courier New" w:cs="Courier New"/>
          <w:sz w:val="18"/>
          <w:szCs w:val="18"/>
        </w:rPr>
        <w:t>.bam’ and ‘aligned_</w:t>
      </w:r>
      <w:r w:rsidR="00C95B3C">
        <w:rPr>
          <w:rFonts w:ascii="Courier New" w:hAnsi="Courier New" w:cs="Courier New"/>
          <w:sz w:val="18"/>
          <w:szCs w:val="18"/>
        </w:rPr>
        <w:t>consensus_</w:t>
      </w:r>
      <w:r>
        <w:rPr>
          <w:rFonts w:ascii="Courier New" w:hAnsi="Courier New" w:cs="Courier New"/>
          <w:sz w:val="18"/>
          <w:szCs w:val="18"/>
        </w:rPr>
        <w:t>isoforms</w:t>
      </w:r>
      <w:r w:rsidR="0055169F">
        <w:rPr>
          <w:rFonts w:ascii="Courier New" w:hAnsi="Courier New" w:cs="Courier New"/>
          <w:sz w:val="18"/>
          <w:szCs w:val="18"/>
        </w:rPr>
        <w:t>.cmp.h5’ using pbsamtools.py and samtoh5.</w:t>
      </w:r>
    </w:p>
    <w:p w:rsidR="002353D2" w:rsidRPr="000D35A8" w:rsidRDefault="007602FE" w:rsidP="002353D2">
      <w:pPr>
        <w:pStyle w:val="Heading3"/>
        <w:rPr>
          <w:rFonts w:ascii="Courier New" w:hAnsi="Courier New" w:cs="Courier New"/>
          <w:sz w:val="18"/>
          <w:szCs w:val="18"/>
        </w:rPr>
      </w:pPr>
      <w:r>
        <w:rPr>
          <w:rFonts w:ascii="Courier New" w:hAnsi="Courier New" w:cs="Courier New"/>
          <w:sz w:val="18"/>
          <w:szCs w:val="18"/>
        </w:rPr>
        <w:t>Generate Reports</w:t>
      </w:r>
    </w:p>
    <w:p w:rsidR="007602FE" w:rsidRDefault="007602FE" w:rsidP="007602FE">
      <w:pPr>
        <w:rPr>
          <w:rFonts w:ascii="Courier New" w:hAnsi="Courier New" w:cs="Courier New"/>
          <w:sz w:val="18"/>
          <w:szCs w:val="18"/>
        </w:rPr>
      </w:pPr>
      <w:r>
        <w:rPr>
          <w:rFonts w:ascii="Courier New" w:hAnsi="Courier New" w:cs="Courier New"/>
          <w:sz w:val="18"/>
          <w:szCs w:val="18"/>
        </w:rPr>
        <w:t xml:space="preserve">The P_IsoSeqReport module </w:t>
      </w:r>
      <w:r w:rsidR="00EB2BFD">
        <w:rPr>
          <w:rFonts w:ascii="Courier New" w:hAnsi="Courier New" w:cs="Courier New"/>
          <w:sz w:val="18"/>
          <w:szCs w:val="18"/>
        </w:rPr>
        <w:t xml:space="preserve">is called to </w:t>
      </w:r>
      <w:r>
        <w:rPr>
          <w:rFonts w:ascii="Courier New" w:hAnsi="Courier New" w:cs="Courier New"/>
          <w:sz w:val="18"/>
          <w:szCs w:val="18"/>
        </w:rPr>
        <w:t xml:space="preserve">generates reports and plots statistics for </w:t>
      </w:r>
      <w:r w:rsidR="0076668B">
        <w:rPr>
          <w:rFonts w:ascii="Courier New" w:hAnsi="Courier New" w:cs="Courier New"/>
          <w:sz w:val="18"/>
          <w:szCs w:val="18"/>
        </w:rPr>
        <w:t>P_IsoSeq</w:t>
      </w:r>
      <w:r w:rsidR="006E562C">
        <w:rPr>
          <w:rFonts w:ascii="Courier New" w:hAnsi="Courier New" w:cs="Courier New"/>
          <w:sz w:val="18"/>
          <w:szCs w:val="18"/>
        </w:rPr>
        <w:t>.</w:t>
      </w:r>
    </w:p>
    <w:p w:rsidR="007602FE" w:rsidRDefault="007602FE" w:rsidP="007602FE">
      <w:pPr>
        <w:pStyle w:val="ListParagraph"/>
        <w:numPr>
          <w:ilvl w:val="0"/>
          <w:numId w:val="19"/>
        </w:numPr>
        <w:rPr>
          <w:rFonts w:ascii="Courier New" w:hAnsi="Courier New" w:cs="Courier New"/>
          <w:sz w:val="18"/>
          <w:szCs w:val="18"/>
        </w:rPr>
      </w:pPr>
      <w:r>
        <w:rPr>
          <w:rFonts w:ascii="Courier New" w:hAnsi="Courier New" w:cs="Courier New"/>
          <w:sz w:val="18"/>
          <w:szCs w:val="18"/>
        </w:rPr>
        <w:t>R</w:t>
      </w:r>
      <w:r w:rsidRPr="00A80C91">
        <w:rPr>
          <w:rFonts w:ascii="Courier New" w:hAnsi="Courier New" w:cs="Courier New"/>
          <w:sz w:val="18"/>
          <w:szCs w:val="18"/>
        </w:rPr>
        <w:t>ead length</w:t>
      </w:r>
      <w:r>
        <w:rPr>
          <w:rFonts w:ascii="Courier New" w:hAnsi="Courier New" w:cs="Courier New"/>
          <w:sz w:val="18"/>
          <w:szCs w:val="18"/>
        </w:rPr>
        <w:t xml:space="preserve"> </w:t>
      </w:r>
      <w:r w:rsidR="00A63FC7">
        <w:rPr>
          <w:rFonts w:ascii="Courier New" w:hAnsi="Courier New" w:cs="Courier New"/>
          <w:sz w:val="18"/>
          <w:szCs w:val="18"/>
        </w:rPr>
        <w:t>histogram of</w:t>
      </w:r>
      <w:r>
        <w:rPr>
          <w:rFonts w:ascii="Courier New" w:hAnsi="Courier New" w:cs="Courier New"/>
          <w:sz w:val="18"/>
          <w:szCs w:val="18"/>
        </w:rPr>
        <w:t xml:space="preserve"> </w:t>
      </w:r>
      <w:r w:rsidR="003C49F3">
        <w:rPr>
          <w:rFonts w:ascii="Courier New" w:hAnsi="Courier New" w:cs="Courier New"/>
          <w:sz w:val="18"/>
          <w:szCs w:val="18"/>
        </w:rPr>
        <w:t>full-length</w:t>
      </w:r>
      <w:r w:rsidRPr="00A80C91">
        <w:rPr>
          <w:rFonts w:ascii="Courier New" w:hAnsi="Courier New" w:cs="Courier New"/>
          <w:sz w:val="18"/>
          <w:szCs w:val="18"/>
        </w:rPr>
        <w:t xml:space="preserve">, non-chimeric reads will </w:t>
      </w:r>
      <w:r w:rsidR="00247F4D">
        <w:rPr>
          <w:rFonts w:ascii="Courier New" w:hAnsi="Courier New" w:cs="Courier New"/>
          <w:sz w:val="18"/>
          <w:szCs w:val="18"/>
        </w:rPr>
        <w:t xml:space="preserve">be </w:t>
      </w:r>
      <w:r w:rsidRPr="00A80C91">
        <w:rPr>
          <w:rFonts w:ascii="Courier New" w:hAnsi="Courier New" w:cs="Courier New"/>
          <w:sz w:val="18"/>
          <w:szCs w:val="18"/>
        </w:rPr>
        <w:t xml:space="preserve">reported in </w:t>
      </w:r>
      <w:r>
        <w:rPr>
          <w:rFonts w:ascii="Courier New" w:hAnsi="Courier New" w:cs="Courier New"/>
          <w:sz w:val="18"/>
          <w:szCs w:val="18"/>
        </w:rPr>
        <w:t>‘</w:t>
      </w:r>
      <w:r w:rsidR="00682CD9">
        <w:rPr>
          <w:rFonts w:ascii="Courier New" w:hAnsi="Courier New" w:cs="Courier New"/>
          <w:sz w:val="18"/>
          <w:szCs w:val="18"/>
        </w:rPr>
        <w:t>fulllength_nonchimeric_</w:t>
      </w:r>
      <w:r w:rsidR="0090594B">
        <w:rPr>
          <w:rFonts w:ascii="Courier New" w:hAnsi="Courier New" w:cs="Courier New"/>
          <w:sz w:val="18"/>
          <w:szCs w:val="18"/>
        </w:rPr>
        <w:t>readlength</w:t>
      </w:r>
      <w:r w:rsidR="00A63FC7">
        <w:rPr>
          <w:rFonts w:ascii="Courier New" w:hAnsi="Courier New" w:cs="Courier New"/>
          <w:sz w:val="18"/>
          <w:szCs w:val="18"/>
        </w:rPr>
        <w:t>_hist</w:t>
      </w:r>
      <w:r w:rsidR="0090594B">
        <w:rPr>
          <w:rFonts w:ascii="Courier New" w:hAnsi="Courier New" w:cs="Courier New"/>
          <w:sz w:val="18"/>
          <w:szCs w:val="18"/>
        </w:rPr>
        <w:t>.png’</w:t>
      </w:r>
      <w:r>
        <w:rPr>
          <w:rFonts w:ascii="Courier New" w:hAnsi="Courier New" w:cs="Courier New"/>
          <w:sz w:val="18"/>
          <w:szCs w:val="18"/>
        </w:rPr>
        <w:t>.</w:t>
      </w:r>
    </w:p>
    <w:p w:rsidR="007602FE" w:rsidRDefault="007602FE" w:rsidP="007602FE">
      <w:pPr>
        <w:pStyle w:val="ListParagraph"/>
        <w:numPr>
          <w:ilvl w:val="0"/>
          <w:numId w:val="19"/>
        </w:numPr>
        <w:rPr>
          <w:rFonts w:ascii="Courier New" w:hAnsi="Courier New" w:cs="Courier New"/>
          <w:sz w:val="18"/>
          <w:szCs w:val="18"/>
        </w:rPr>
      </w:pPr>
      <w:r>
        <w:rPr>
          <w:rFonts w:ascii="Courier New" w:hAnsi="Courier New" w:cs="Courier New"/>
          <w:sz w:val="18"/>
          <w:szCs w:val="18"/>
        </w:rPr>
        <w:t>Statistic</w:t>
      </w:r>
      <w:r w:rsidR="00D72ADE">
        <w:rPr>
          <w:rFonts w:ascii="Courier New" w:hAnsi="Courier New" w:cs="Courier New"/>
          <w:sz w:val="18"/>
          <w:szCs w:val="18"/>
        </w:rPr>
        <w:t xml:space="preserve">s of cDNA reads classification </w:t>
      </w:r>
      <w:r>
        <w:rPr>
          <w:rFonts w:ascii="Courier New" w:hAnsi="Courier New" w:cs="Courier New"/>
          <w:sz w:val="18"/>
          <w:szCs w:val="18"/>
        </w:rPr>
        <w:t xml:space="preserve">including number of reds, percentage of chimeras, </w:t>
      </w:r>
      <w:r w:rsidR="000D2121">
        <w:rPr>
          <w:rFonts w:ascii="Courier New" w:hAnsi="Courier New" w:cs="Courier New"/>
          <w:sz w:val="18"/>
          <w:szCs w:val="18"/>
        </w:rPr>
        <w:t xml:space="preserve">number of </w:t>
      </w:r>
      <w:r>
        <w:rPr>
          <w:rFonts w:ascii="Courier New" w:hAnsi="Courier New" w:cs="Courier New"/>
          <w:sz w:val="18"/>
          <w:szCs w:val="18"/>
        </w:rPr>
        <w:t>5’</w:t>
      </w:r>
      <w:r w:rsidR="000D2121">
        <w:rPr>
          <w:rFonts w:ascii="Courier New" w:hAnsi="Courier New" w:cs="Courier New"/>
          <w:sz w:val="18"/>
          <w:szCs w:val="18"/>
        </w:rPr>
        <w:t xml:space="preserve"> primer detected reads, number of </w:t>
      </w:r>
      <w:r>
        <w:rPr>
          <w:rFonts w:ascii="Courier New" w:hAnsi="Courier New" w:cs="Courier New"/>
          <w:sz w:val="18"/>
          <w:szCs w:val="18"/>
        </w:rPr>
        <w:t>3’</w:t>
      </w:r>
      <w:r w:rsidR="000D2121">
        <w:rPr>
          <w:rFonts w:ascii="Courier New" w:hAnsi="Courier New" w:cs="Courier New"/>
          <w:sz w:val="18"/>
          <w:szCs w:val="18"/>
        </w:rPr>
        <w:t xml:space="preserve"> primer detected reads, number of </w:t>
      </w:r>
      <w:r>
        <w:rPr>
          <w:rFonts w:ascii="Courier New" w:hAnsi="Courier New" w:cs="Courier New"/>
          <w:sz w:val="18"/>
          <w:szCs w:val="18"/>
        </w:rPr>
        <w:t xml:space="preserve">polyA+ </w:t>
      </w:r>
      <w:r w:rsidR="000D2121">
        <w:rPr>
          <w:rFonts w:ascii="Courier New" w:hAnsi="Courier New" w:cs="Courier New"/>
          <w:sz w:val="18"/>
          <w:szCs w:val="18"/>
        </w:rPr>
        <w:t>detected reads, number of full-length non-chimeric reads and their average length w</w:t>
      </w:r>
      <w:r>
        <w:rPr>
          <w:rFonts w:ascii="Courier New" w:hAnsi="Courier New" w:cs="Courier New"/>
          <w:sz w:val="18"/>
          <w:szCs w:val="18"/>
        </w:rPr>
        <w:t xml:space="preserve">ill </w:t>
      </w:r>
      <w:r w:rsidR="00BA0CC5">
        <w:rPr>
          <w:rFonts w:ascii="Courier New" w:hAnsi="Courier New" w:cs="Courier New"/>
          <w:sz w:val="18"/>
          <w:szCs w:val="18"/>
        </w:rPr>
        <w:t>be reported to ‘isoseq_classify</w:t>
      </w:r>
      <w:r>
        <w:rPr>
          <w:rFonts w:ascii="Courier New" w:hAnsi="Courier New" w:cs="Courier New"/>
          <w:sz w:val="18"/>
          <w:szCs w:val="18"/>
        </w:rPr>
        <w:t>.json/html’.</w:t>
      </w:r>
    </w:p>
    <w:p w:rsidR="00A63FC7" w:rsidRDefault="00A63FC7" w:rsidP="007602FE">
      <w:pPr>
        <w:pStyle w:val="ListParagraph"/>
        <w:numPr>
          <w:ilvl w:val="0"/>
          <w:numId w:val="19"/>
        </w:numPr>
        <w:rPr>
          <w:rFonts w:ascii="Courier New" w:hAnsi="Courier New" w:cs="Courier New"/>
          <w:sz w:val="18"/>
          <w:szCs w:val="18"/>
        </w:rPr>
      </w:pPr>
      <w:r>
        <w:rPr>
          <w:rFonts w:ascii="Courier New" w:hAnsi="Courier New" w:cs="Courier New"/>
          <w:sz w:val="18"/>
          <w:szCs w:val="18"/>
        </w:rPr>
        <w:t>Read length histogram of predicted consensus isoforms will be plotted in ‘consensus_isoforms_readlength_hist.png’.</w:t>
      </w:r>
      <w:r w:rsidR="00871231">
        <w:rPr>
          <w:rFonts w:ascii="Courier New" w:hAnsi="Courier New" w:cs="Courier New"/>
          <w:sz w:val="18"/>
          <w:szCs w:val="18"/>
        </w:rPr>
        <w:t xml:space="preserve"> This report may be compared with ‘roi_readlength_hist.png’ and ‘fulllength-nonchimeric_readlength_hist.png’ for further analysis.</w:t>
      </w:r>
    </w:p>
    <w:p w:rsidR="007602FE" w:rsidRDefault="007602FE" w:rsidP="007602FE">
      <w:pPr>
        <w:pStyle w:val="ListParagraph"/>
        <w:numPr>
          <w:ilvl w:val="0"/>
          <w:numId w:val="19"/>
        </w:numPr>
        <w:rPr>
          <w:rFonts w:ascii="Courier New" w:hAnsi="Courier New" w:cs="Courier New"/>
          <w:sz w:val="18"/>
          <w:szCs w:val="18"/>
        </w:rPr>
      </w:pPr>
      <w:r>
        <w:rPr>
          <w:rFonts w:ascii="Courier New" w:hAnsi="Courier New" w:cs="Courier New"/>
          <w:sz w:val="18"/>
          <w:szCs w:val="18"/>
        </w:rPr>
        <w:t>Statistics of consensus isoform</w:t>
      </w:r>
      <w:r w:rsidR="00A1371F">
        <w:rPr>
          <w:rFonts w:ascii="Courier New" w:hAnsi="Courier New" w:cs="Courier New"/>
          <w:sz w:val="18"/>
          <w:szCs w:val="18"/>
        </w:rPr>
        <w:t>s</w:t>
      </w:r>
      <w:r w:rsidR="00BA0CC5">
        <w:rPr>
          <w:rFonts w:ascii="Courier New" w:hAnsi="Courier New" w:cs="Courier New"/>
          <w:sz w:val="18"/>
          <w:szCs w:val="18"/>
        </w:rPr>
        <w:t>, including number of clusters and average read length of consensus isoforms</w:t>
      </w:r>
      <w:r>
        <w:rPr>
          <w:rFonts w:ascii="Courier New" w:hAnsi="Courier New" w:cs="Courier New"/>
          <w:sz w:val="18"/>
          <w:szCs w:val="18"/>
        </w:rPr>
        <w:t xml:space="preserve"> will be reported to ‘</w:t>
      </w:r>
      <w:r w:rsidR="00BA0CC5">
        <w:rPr>
          <w:rFonts w:ascii="Courier New" w:hAnsi="Courier New" w:cs="Courier New"/>
          <w:sz w:val="18"/>
          <w:szCs w:val="18"/>
        </w:rPr>
        <w:t>isoseq_cluster</w:t>
      </w:r>
      <w:r>
        <w:rPr>
          <w:rFonts w:ascii="Courier New" w:hAnsi="Courier New" w:cs="Courier New"/>
          <w:sz w:val="18"/>
          <w:szCs w:val="18"/>
        </w:rPr>
        <w:t>.json/html’.</w:t>
      </w:r>
    </w:p>
    <w:p w:rsidR="007602FE" w:rsidRDefault="007602FE" w:rsidP="00E90B76">
      <w:pPr>
        <w:pStyle w:val="ListParagraph"/>
        <w:ind w:left="1080"/>
        <w:rPr>
          <w:rFonts w:ascii="Courier New" w:hAnsi="Courier New" w:cs="Courier New"/>
          <w:sz w:val="18"/>
          <w:szCs w:val="18"/>
        </w:rPr>
      </w:pPr>
    </w:p>
    <w:p w:rsidR="00247F4D" w:rsidRPr="00247F4D" w:rsidRDefault="00247F4D" w:rsidP="00247F4D">
      <w:pPr>
        <w:rPr>
          <w:rFonts w:ascii="Courier New" w:hAnsi="Courier New" w:cs="Courier New"/>
          <w:sz w:val="18"/>
          <w:szCs w:val="18"/>
        </w:rPr>
      </w:pPr>
    </w:p>
    <w:p w:rsidR="0034369B" w:rsidRPr="000D35A8" w:rsidRDefault="0034369B" w:rsidP="0034369B">
      <w:pPr>
        <w:pStyle w:val="Heading2"/>
        <w:rPr>
          <w:rFonts w:ascii="Courier New" w:hAnsi="Courier New" w:cs="Courier New"/>
          <w:sz w:val="18"/>
          <w:szCs w:val="18"/>
        </w:rPr>
      </w:pPr>
      <w:bookmarkStart w:id="25" w:name="_Toc381193946"/>
      <w:r w:rsidRPr="000D35A8">
        <w:rPr>
          <w:rFonts w:ascii="Courier New" w:hAnsi="Courier New" w:cs="Courier New"/>
          <w:sz w:val="18"/>
          <w:szCs w:val="18"/>
        </w:rPr>
        <w:t>Deployment</w:t>
      </w:r>
      <w:bookmarkEnd w:id="25"/>
    </w:p>
    <w:p w:rsidR="00C6412B" w:rsidRDefault="00C6412B" w:rsidP="0034369B">
      <w:pPr>
        <w:rPr>
          <w:rFonts w:ascii="Courier New" w:hAnsi="Courier New" w:cs="Courier New"/>
          <w:sz w:val="18"/>
          <w:szCs w:val="18"/>
        </w:rPr>
      </w:pPr>
      <w:r>
        <w:rPr>
          <w:rFonts w:ascii="Courier New" w:hAnsi="Courier New" w:cs="Courier New"/>
          <w:sz w:val="18"/>
          <w:szCs w:val="18"/>
        </w:rPr>
        <w:t>The RS_IsoSeq protocol will be provided within SMRTPortal as a standard customer facing protocol.</w:t>
      </w:r>
    </w:p>
    <w:p w:rsidR="0034369B" w:rsidRDefault="009565A1" w:rsidP="0034369B">
      <w:pPr>
        <w:rPr>
          <w:rFonts w:ascii="Courier New" w:hAnsi="Courier New" w:cs="Courier New"/>
          <w:sz w:val="18"/>
          <w:szCs w:val="18"/>
        </w:rPr>
      </w:pPr>
      <w:r w:rsidRPr="000D35A8">
        <w:rPr>
          <w:rFonts w:ascii="Courier New" w:hAnsi="Courier New" w:cs="Courier New"/>
          <w:sz w:val="18"/>
          <w:szCs w:val="18"/>
        </w:rPr>
        <w:t xml:space="preserve">The </w:t>
      </w:r>
      <w:r w:rsidR="00472E5D">
        <w:rPr>
          <w:rFonts w:ascii="Courier New" w:hAnsi="Courier New" w:cs="Courier New"/>
          <w:sz w:val="18"/>
          <w:szCs w:val="18"/>
        </w:rPr>
        <w:t>pbtranscript</w:t>
      </w:r>
      <w:r w:rsidR="00506A55" w:rsidRPr="000D35A8">
        <w:rPr>
          <w:rFonts w:ascii="Courier New" w:hAnsi="Courier New" w:cs="Courier New"/>
          <w:sz w:val="18"/>
          <w:szCs w:val="18"/>
        </w:rPr>
        <w:t xml:space="preserve"> tool </w:t>
      </w:r>
      <w:r w:rsidRPr="000D35A8">
        <w:rPr>
          <w:rFonts w:ascii="Courier New" w:hAnsi="Courier New" w:cs="Courier New"/>
          <w:sz w:val="18"/>
          <w:szCs w:val="18"/>
        </w:rPr>
        <w:t xml:space="preserve">and </w:t>
      </w:r>
      <w:r w:rsidR="0034369B" w:rsidRPr="000D35A8">
        <w:rPr>
          <w:rFonts w:ascii="Courier New" w:hAnsi="Courier New" w:cs="Courier New"/>
          <w:sz w:val="18"/>
          <w:szCs w:val="18"/>
        </w:rPr>
        <w:t xml:space="preserve">all dependencies will be bundled in the </w:t>
      </w:r>
      <w:r w:rsidR="00506A55" w:rsidRPr="000D35A8">
        <w:rPr>
          <w:rFonts w:ascii="Courier New" w:hAnsi="Courier New" w:cs="Courier New"/>
          <w:sz w:val="18"/>
          <w:szCs w:val="18"/>
        </w:rPr>
        <w:t>PacBio B</w:t>
      </w:r>
      <w:r w:rsidRPr="000D35A8">
        <w:rPr>
          <w:rFonts w:ascii="Courier New" w:hAnsi="Courier New" w:cs="Courier New"/>
          <w:sz w:val="18"/>
          <w:szCs w:val="18"/>
        </w:rPr>
        <w:t xml:space="preserve">ioinformatics tools </w:t>
      </w:r>
      <w:r w:rsidR="0034369B" w:rsidRPr="000D35A8">
        <w:rPr>
          <w:rFonts w:ascii="Courier New" w:hAnsi="Courier New" w:cs="Courier New"/>
          <w:sz w:val="18"/>
          <w:szCs w:val="18"/>
        </w:rPr>
        <w:t>and installed by default.</w:t>
      </w:r>
    </w:p>
    <w:p w:rsidR="0034369B" w:rsidRPr="000D35A8" w:rsidRDefault="0034369B" w:rsidP="0034369B">
      <w:pPr>
        <w:pStyle w:val="Heading2"/>
        <w:rPr>
          <w:rFonts w:ascii="Courier New" w:hAnsi="Courier New" w:cs="Courier New"/>
          <w:sz w:val="18"/>
          <w:szCs w:val="18"/>
        </w:rPr>
      </w:pPr>
      <w:bookmarkStart w:id="26" w:name="_Toc381193947"/>
      <w:r w:rsidRPr="000D35A8">
        <w:rPr>
          <w:rFonts w:ascii="Courier New" w:hAnsi="Courier New" w:cs="Courier New"/>
          <w:sz w:val="18"/>
          <w:szCs w:val="18"/>
        </w:rPr>
        <w:t>Development Plan</w:t>
      </w:r>
      <w:bookmarkEnd w:id="26"/>
    </w:p>
    <w:p w:rsidR="0034369B" w:rsidRPr="000D35A8" w:rsidRDefault="0034369B" w:rsidP="0034369B">
      <w:pPr>
        <w:pStyle w:val="Heading3"/>
        <w:rPr>
          <w:rFonts w:ascii="Courier New" w:hAnsi="Courier New" w:cs="Courier New"/>
          <w:sz w:val="18"/>
          <w:szCs w:val="18"/>
        </w:rPr>
      </w:pPr>
      <w:r w:rsidRPr="000D35A8">
        <w:rPr>
          <w:rFonts w:ascii="Courier New" w:hAnsi="Courier New" w:cs="Courier New"/>
          <w:sz w:val="18"/>
          <w:szCs w:val="18"/>
        </w:rPr>
        <w:t>Deployment Development</w:t>
      </w:r>
    </w:p>
    <w:p w:rsidR="0034369B" w:rsidRPr="000D35A8" w:rsidRDefault="0034369B" w:rsidP="0034369B">
      <w:pPr>
        <w:rPr>
          <w:rFonts w:ascii="Courier New" w:hAnsi="Courier New" w:cs="Courier New"/>
          <w:sz w:val="18"/>
          <w:szCs w:val="18"/>
        </w:rPr>
      </w:pPr>
      <w:r w:rsidRPr="000D35A8">
        <w:rPr>
          <w:rFonts w:ascii="Courier New" w:hAnsi="Courier New" w:cs="Courier New"/>
          <w:sz w:val="18"/>
          <w:szCs w:val="18"/>
        </w:rPr>
        <w:t xml:space="preserve">A makefile will build and install </w:t>
      </w:r>
      <w:r w:rsidR="006D4917">
        <w:rPr>
          <w:rFonts w:ascii="Courier New" w:hAnsi="Courier New" w:cs="Courier New"/>
          <w:sz w:val="18"/>
          <w:szCs w:val="18"/>
        </w:rPr>
        <w:t>pbtranscript</w:t>
      </w:r>
      <w:r w:rsidRPr="000D35A8">
        <w:rPr>
          <w:rFonts w:ascii="Courier New" w:hAnsi="Courier New" w:cs="Courier New"/>
          <w:sz w:val="18"/>
          <w:szCs w:val="18"/>
        </w:rPr>
        <w:t xml:space="preserve">. </w:t>
      </w:r>
    </w:p>
    <w:p w:rsidR="0034369B" w:rsidRPr="000D35A8" w:rsidRDefault="0034369B" w:rsidP="0034369B">
      <w:pPr>
        <w:pStyle w:val="Heading3"/>
        <w:rPr>
          <w:rFonts w:ascii="Courier New" w:hAnsi="Courier New" w:cs="Courier New"/>
          <w:sz w:val="18"/>
          <w:szCs w:val="18"/>
        </w:rPr>
      </w:pPr>
      <w:r w:rsidRPr="000D35A8">
        <w:rPr>
          <w:rFonts w:ascii="Courier New" w:hAnsi="Courier New" w:cs="Courier New"/>
          <w:sz w:val="18"/>
          <w:szCs w:val="18"/>
        </w:rPr>
        <w:t>Configuration</w:t>
      </w:r>
    </w:p>
    <w:p w:rsidR="00A55DE3" w:rsidRDefault="00FE7CFA" w:rsidP="00EB72AC">
      <w:pPr>
        <w:rPr>
          <w:rFonts w:ascii="Courier New" w:hAnsi="Courier New" w:cs="Courier New"/>
          <w:sz w:val="18"/>
          <w:szCs w:val="18"/>
        </w:rPr>
      </w:pPr>
      <w:r>
        <w:rPr>
          <w:rFonts w:ascii="Courier New" w:hAnsi="Courier New" w:cs="Courier New"/>
          <w:sz w:val="18"/>
          <w:szCs w:val="18"/>
        </w:rPr>
        <w:t xml:space="preserve">Parameters, </w:t>
      </w:r>
      <w:r w:rsidR="00725280">
        <w:rPr>
          <w:rFonts w:ascii="Courier New" w:hAnsi="Courier New" w:cs="Courier New"/>
          <w:sz w:val="18"/>
          <w:szCs w:val="18"/>
        </w:rPr>
        <w:t>exposed to use</w:t>
      </w:r>
      <w:r w:rsidR="00DD6F82">
        <w:rPr>
          <w:rFonts w:ascii="Courier New" w:hAnsi="Courier New" w:cs="Courier New"/>
          <w:sz w:val="18"/>
          <w:szCs w:val="18"/>
        </w:rPr>
        <w:t xml:space="preserve">rs </w:t>
      </w:r>
      <w:r w:rsidR="00725280">
        <w:rPr>
          <w:rFonts w:ascii="Courier New" w:hAnsi="Courier New" w:cs="Courier New"/>
          <w:sz w:val="18"/>
          <w:szCs w:val="18"/>
        </w:rPr>
        <w:t>to change the behavior o</w:t>
      </w:r>
      <w:r>
        <w:rPr>
          <w:rFonts w:ascii="Courier New" w:hAnsi="Courier New" w:cs="Courier New"/>
          <w:sz w:val="18"/>
          <w:szCs w:val="18"/>
        </w:rPr>
        <w:t xml:space="preserve">r performance of </w:t>
      </w:r>
      <w:r w:rsidR="00FE0311">
        <w:rPr>
          <w:rFonts w:ascii="Courier New" w:hAnsi="Courier New" w:cs="Courier New"/>
          <w:sz w:val="18"/>
          <w:szCs w:val="18"/>
        </w:rPr>
        <w:t>the RS_IsoSeq protocol</w:t>
      </w:r>
      <w:r>
        <w:rPr>
          <w:rFonts w:ascii="Courier New" w:hAnsi="Courier New" w:cs="Courier New"/>
          <w:sz w:val="18"/>
          <w:szCs w:val="18"/>
        </w:rPr>
        <w:t xml:space="preserve">, are </w:t>
      </w:r>
      <w:r w:rsidR="00E1495F">
        <w:rPr>
          <w:rFonts w:ascii="Courier New" w:hAnsi="Courier New" w:cs="Courier New"/>
          <w:sz w:val="18"/>
          <w:szCs w:val="18"/>
        </w:rPr>
        <w:t xml:space="preserve">shown in Figure 4.3 and 4.4 and described </w:t>
      </w:r>
      <w:r w:rsidR="00644286">
        <w:rPr>
          <w:rFonts w:ascii="Courier New" w:hAnsi="Courier New" w:cs="Courier New"/>
          <w:sz w:val="18"/>
          <w:szCs w:val="18"/>
        </w:rPr>
        <w:t>in the following</w:t>
      </w:r>
      <w:r>
        <w:rPr>
          <w:rFonts w:ascii="Courier New" w:hAnsi="Courier New" w:cs="Courier New"/>
          <w:sz w:val="18"/>
          <w:szCs w:val="18"/>
        </w:rPr>
        <w:t>.</w:t>
      </w:r>
    </w:p>
    <w:p w:rsidR="00FE7CFA" w:rsidRPr="008B2338" w:rsidRDefault="007D7690" w:rsidP="008B2338">
      <w:pPr>
        <w:pStyle w:val="ListParagraph"/>
        <w:numPr>
          <w:ilvl w:val="0"/>
          <w:numId w:val="19"/>
        </w:numPr>
        <w:rPr>
          <w:rFonts w:ascii="Courier New" w:hAnsi="Courier New" w:cs="Courier New"/>
          <w:sz w:val="18"/>
          <w:szCs w:val="18"/>
        </w:rPr>
      </w:pPr>
      <w:r>
        <w:rPr>
          <w:rFonts w:ascii="Courier New" w:hAnsi="Courier New" w:cs="Courier New"/>
          <w:sz w:val="18"/>
          <w:szCs w:val="18"/>
        </w:rPr>
        <w:t>Filtering</w:t>
      </w:r>
      <w:r w:rsidR="00727892">
        <w:rPr>
          <w:rFonts w:ascii="Courier New" w:hAnsi="Courier New" w:cs="Courier New"/>
          <w:sz w:val="18"/>
          <w:szCs w:val="18"/>
        </w:rPr>
        <w:t xml:space="preserve"> </w:t>
      </w:r>
      <w:r w:rsidR="00727892" w:rsidRPr="00727892">
        <w:rPr>
          <w:rFonts w:ascii="Courier New" w:hAnsi="Courier New" w:cs="Courier New"/>
          <w:sz w:val="18"/>
          <w:szCs w:val="18"/>
        </w:rPr>
        <w:sym w:font="Wingdings" w:char="F0E0"/>
      </w:r>
      <w:r w:rsidR="00727892">
        <w:rPr>
          <w:rFonts w:ascii="Courier New" w:hAnsi="Courier New" w:cs="Courier New"/>
          <w:sz w:val="18"/>
          <w:szCs w:val="18"/>
        </w:rPr>
        <w:t xml:space="preserve"> </w:t>
      </w:r>
      <w:r w:rsidR="00FE7CFA" w:rsidRPr="008B2338">
        <w:rPr>
          <w:rFonts w:ascii="Courier New" w:hAnsi="Courier New" w:cs="Courier New"/>
          <w:sz w:val="18"/>
          <w:szCs w:val="18"/>
        </w:rPr>
        <w:t xml:space="preserve">Minimum </w:t>
      </w:r>
      <w:r>
        <w:rPr>
          <w:rFonts w:ascii="Courier New" w:hAnsi="Courier New" w:cs="Courier New"/>
          <w:sz w:val="18"/>
          <w:szCs w:val="18"/>
        </w:rPr>
        <w:t>Full</w:t>
      </w:r>
      <w:r w:rsidR="00FE7CFA" w:rsidRPr="008B2338">
        <w:rPr>
          <w:rFonts w:ascii="Courier New" w:hAnsi="Courier New" w:cs="Courier New"/>
          <w:sz w:val="18"/>
          <w:szCs w:val="18"/>
        </w:rPr>
        <w:t xml:space="preserve"> </w:t>
      </w:r>
      <w:r>
        <w:rPr>
          <w:rFonts w:ascii="Courier New" w:hAnsi="Courier New" w:cs="Courier New"/>
          <w:sz w:val="18"/>
          <w:szCs w:val="18"/>
        </w:rPr>
        <w:t>P</w:t>
      </w:r>
      <w:r w:rsidR="00FE7CFA" w:rsidRPr="008B2338">
        <w:rPr>
          <w:rFonts w:ascii="Courier New" w:hAnsi="Courier New" w:cs="Courier New"/>
          <w:sz w:val="18"/>
          <w:szCs w:val="18"/>
        </w:rPr>
        <w:t xml:space="preserve">asses: the minimum number of </w:t>
      </w:r>
      <w:r w:rsidR="00CC568D">
        <w:rPr>
          <w:rFonts w:ascii="Courier New" w:hAnsi="Courier New" w:cs="Courier New"/>
          <w:sz w:val="18"/>
          <w:szCs w:val="18"/>
        </w:rPr>
        <w:t xml:space="preserve">full </w:t>
      </w:r>
      <w:r w:rsidR="00FE7CFA" w:rsidRPr="008B2338">
        <w:rPr>
          <w:rFonts w:ascii="Courier New" w:hAnsi="Courier New" w:cs="Courier New"/>
          <w:sz w:val="18"/>
          <w:szCs w:val="18"/>
        </w:rPr>
        <w:t>passes to consider a ZMW</w:t>
      </w:r>
      <w:r w:rsidR="00727892">
        <w:rPr>
          <w:rFonts w:ascii="Courier New" w:hAnsi="Courier New" w:cs="Courier New"/>
          <w:sz w:val="18"/>
          <w:szCs w:val="18"/>
        </w:rPr>
        <w:t>.</w:t>
      </w:r>
    </w:p>
    <w:p w:rsidR="00725280" w:rsidRDefault="008769C8" w:rsidP="008B2338">
      <w:pPr>
        <w:pStyle w:val="ListParagraph"/>
        <w:numPr>
          <w:ilvl w:val="0"/>
          <w:numId w:val="19"/>
        </w:numPr>
        <w:rPr>
          <w:rFonts w:ascii="Courier New" w:hAnsi="Courier New" w:cs="Courier New"/>
          <w:sz w:val="18"/>
          <w:szCs w:val="18"/>
        </w:rPr>
      </w:pPr>
      <w:r>
        <w:rPr>
          <w:rFonts w:ascii="Courier New" w:hAnsi="Courier New" w:cs="Courier New"/>
          <w:sz w:val="18"/>
          <w:szCs w:val="18"/>
        </w:rPr>
        <w:t xml:space="preserve">Filtering </w:t>
      </w:r>
      <w:r w:rsidRPr="008769C8">
        <w:rPr>
          <w:rFonts w:ascii="Courier New" w:hAnsi="Courier New" w:cs="Courier New"/>
          <w:sz w:val="18"/>
          <w:szCs w:val="18"/>
        </w:rPr>
        <w:sym w:font="Wingdings" w:char="F0E0"/>
      </w:r>
      <w:r>
        <w:rPr>
          <w:rFonts w:ascii="Courier New" w:hAnsi="Courier New" w:cs="Courier New"/>
          <w:sz w:val="18"/>
          <w:szCs w:val="18"/>
        </w:rPr>
        <w:t xml:space="preserve"> </w:t>
      </w:r>
      <w:r w:rsidR="00FE7CFA" w:rsidRPr="008B2338">
        <w:rPr>
          <w:rFonts w:ascii="Courier New" w:hAnsi="Courier New" w:cs="Courier New"/>
          <w:sz w:val="18"/>
          <w:szCs w:val="18"/>
        </w:rPr>
        <w:t xml:space="preserve">Minimum </w:t>
      </w:r>
      <w:r>
        <w:rPr>
          <w:rFonts w:ascii="Courier New" w:hAnsi="Courier New" w:cs="Courier New"/>
          <w:sz w:val="18"/>
          <w:szCs w:val="18"/>
        </w:rPr>
        <w:t>P</w:t>
      </w:r>
      <w:r w:rsidR="00FE7CFA" w:rsidRPr="008B2338">
        <w:rPr>
          <w:rFonts w:ascii="Courier New" w:hAnsi="Courier New" w:cs="Courier New"/>
          <w:sz w:val="18"/>
          <w:szCs w:val="18"/>
        </w:rPr>
        <w:t xml:space="preserve">redicted </w:t>
      </w:r>
      <w:r>
        <w:rPr>
          <w:rFonts w:ascii="Courier New" w:hAnsi="Courier New" w:cs="Courier New"/>
          <w:sz w:val="18"/>
          <w:szCs w:val="18"/>
        </w:rPr>
        <w:t>Accuracy</w:t>
      </w:r>
      <w:r w:rsidR="00FE7CFA" w:rsidRPr="008B2338">
        <w:rPr>
          <w:rFonts w:ascii="Courier New" w:hAnsi="Courier New" w:cs="Courier New"/>
          <w:sz w:val="18"/>
          <w:szCs w:val="18"/>
        </w:rPr>
        <w:t xml:space="preserve">: the minimum predicted </w:t>
      </w:r>
      <w:r w:rsidR="00926F6C">
        <w:rPr>
          <w:rFonts w:ascii="Courier New" w:hAnsi="Courier New" w:cs="Courier New"/>
          <w:sz w:val="18"/>
          <w:szCs w:val="18"/>
        </w:rPr>
        <w:t xml:space="preserve">accuracy </w:t>
      </w:r>
      <w:r w:rsidR="00FE7CFA" w:rsidRPr="008B2338">
        <w:rPr>
          <w:rFonts w:ascii="Courier New" w:hAnsi="Courier New" w:cs="Courier New"/>
          <w:sz w:val="18"/>
          <w:szCs w:val="18"/>
        </w:rPr>
        <w:t>to consider a read of insert.</w:t>
      </w:r>
    </w:p>
    <w:p w:rsidR="00727892" w:rsidRDefault="00727892" w:rsidP="008B2338">
      <w:pPr>
        <w:pStyle w:val="ListParagraph"/>
        <w:numPr>
          <w:ilvl w:val="0"/>
          <w:numId w:val="19"/>
        </w:numPr>
        <w:rPr>
          <w:rFonts w:ascii="Courier New" w:hAnsi="Courier New" w:cs="Courier New"/>
          <w:sz w:val="18"/>
          <w:szCs w:val="18"/>
        </w:rPr>
      </w:pPr>
      <w:r>
        <w:rPr>
          <w:rFonts w:ascii="Courier New" w:hAnsi="Courier New" w:cs="Courier New"/>
          <w:sz w:val="18"/>
          <w:szCs w:val="18"/>
        </w:rPr>
        <w:t xml:space="preserve">IsoSeq </w:t>
      </w:r>
      <w:r w:rsidRPr="00727892">
        <w:rPr>
          <w:rFonts w:ascii="Courier New" w:hAnsi="Courier New" w:cs="Courier New"/>
          <w:sz w:val="18"/>
          <w:szCs w:val="18"/>
        </w:rPr>
        <w:sym w:font="Wingdings" w:char="F0E0"/>
      </w:r>
      <w:r>
        <w:rPr>
          <w:rFonts w:ascii="Courier New" w:hAnsi="Courier New" w:cs="Courier New"/>
          <w:sz w:val="18"/>
          <w:szCs w:val="18"/>
        </w:rPr>
        <w:t xml:space="preserve"> </w:t>
      </w:r>
      <w:r w:rsidR="00A04A21">
        <w:rPr>
          <w:rFonts w:ascii="Courier New" w:hAnsi="Courier New" w:cs="Courier New"/>
          <w:sz w:val="18"/>
          <w:szCs w:val="18"/>
        </w:rPr>
        <w:t>Minimum Sequence Length</w:t>
      </w:r>
      <w:r>
        <w:rPr>
          <w:rFonts w:ascii="Courier New" w:hAnsi="Courier New" w:cs="Courier New"/>
          <w:sz w:val="18"/>
          <w:szCs w:val="18"/>
        </w:rPr>
        <w:t xml:space="preserve">: the minimum sequence length </w:t>
      </w:r>
      <w:r w:rsidR="004228C1">
        <w:rPr>
          <w:rFonts w:ascii="Courier New" w:hAnsi="Courier New" w:cs="Courier New"/>
          <w:sz w:val="18"/>
          <w:szCs w:val="18"/>
        </w:rPr>
        <w:t>to analyze a read</w:t>
      </w:r>
      <w:r>
        <w:rPr>
          <w:rFonts w:ascii="Courier New" w:hAnsi="Courier New" w:cs="Courier New"/>
          <w:sz w:val="18"/>
          <w:szCs w:val="18"/>
        </w:rPr>
        <w:t>.</w:t>
      </w:r>
    </w:p>
    <w:p w:rsidR="007000B9" w:rsidRDefault="00727892" w:rsidP="008B2338">
      <w:pPr>
        <w:pStyle w:val="ListParagraph"/>
        <w:numPr>
          <w:ilvl w:val="0"/>
          <w:numId w:val="19"/>
        </w:numPr>
        <w:rPr>
          <w:rFonts w:ascii="Courier New" w:hAnsi="Courier New" w:cs="Courier New"/>
          <w:sz w:val="18"/>
          <w:szCs w:val="18"/>
        </w:rPr>
      </w:pPr>
      <w:r>
        <w:rPr>
          <w:rFonts w:ascii="Courier New" w:hAnsi="Courier New" w:cs="Courier New"/>
          <w:sz w:val="18"/>
          <w:szCs w:val="18"/>
        </w:rPr>
        <w:t xml:space="preserve">IsoSeq </w:t>
      </w:r>
      <w:r w:rsidRPr="00727892">
        <w:rPr>
          <w:rFonts w:ascii="Courier New" w:hAnsi="Courier New" w:cs="Courier New"/>
          <w:sz w:val="18"/>
          <w:szCs w:val="18"/>
        </w:rPr>
        <w:sym w:font="Wingdings" w:char="F0E0"/>
      </w:r>
      <w:r>
        <w:rPr>
          <w:rFonts w:ascii="Courier New" w:hAnsi="Courier New" w:cs="Courier New"/>
          <w:sz w:val="18"/>
          <w:szCs w:val="18"/>
        </w:rPr>
        <w:t xml:space="preserve"> </w:t>
      </w:r>
      <w:r w:rsidR="007000B9">
        <w:rPr>
          <w:rFonts w:ascii="Courier New" w:hAnsi="Courier New" w:cs="Courier New"/>
          <w:sz w:val="18"/>
          <w:szCs w:val="18"/>
        </w:rPr>
        <w:t>Predict Consesnus Isoforms Using The ICE Algorithm</w:t>
      </w:r>
      <w:r>
        <w:rPr>
          <w:rFonts w:ascii="Courier New" w:hAnsi="Courier New" w:cs="Courier New"/>
          <w:sz w:val="18"/>
          <w:szCs w:val="18"/>
        </w:rPr>
        <w:t xml:space="preserve">: </w:t>
      </w:r>
      <w:r w:rsidR="007000B9">
        <w:rPr>
          <w:rFonts w:ascii="Courier New" w:hAnsi="Courier New" w:cs="Courier New"/>
          <w:sz w:val="18"/>
          <w:szCs w:val="18"/>
        </w:rPr>
        <w:t>Whether or not to predict consensus isoforms by invoking the ICE Algorithm.</w:t>
      </w:r>
    </w:p>
    <w:p w:rsidR="007000B9" w:rsidRDefault="00727892" w:rsidP="008B2338">
      <w:pPr>
        <w:pStyle w:val="ListParagraph"/>
        <w:numPr>
          <w:ilvl w:val="0"/>
          <w:numId w:val="19"/>
        </w:numPr>
        <w:rPr>
          <w:rFonts w:ascii="Courier New" w:hAnsi="Courier New" w:cs="Courier New"/>
          <w:sz w:val="18"/>
          <w:szCs w:val="18"/>
        </w:rPr>
      </w:pPr>
      <w:r w:rsidRPr="007000B9">
        <w:rPr>
          <w:rFonts w:ascii="Courier New" w:hAnsi="Courier New" w:cs="Courier New"/>
          <w:sz w:val="18"/>
          <w:szCs w:val="18"/>
        </w:rPr>
        <w:t xml:space="preserve">IsoSeq </w:t>
      </w:r>
      <w:r w:rsidRPr="00727892">
        <w:rPr>
          <w:rFonts w:ascii="Courier New" w:hAnsi="Courier New" w:cs="Courier New"/>
          <w:sz w:val="18"/>
          <w:szCs w:val="18"/>
        </w:rPr>
        <w:sym w:font="Wingdings" w:char="F0E0"/>
      </w:r>
      <w:r w:rsidRPr="007000B9">
        <w:rPr>
          <w:rFonts w:ascii="Courier New" w:hAnsi="Courier New" w:cs="Courier New"/>
          <w:sz w:val="18"/>
          <w:szCs w:val="18"/>
        </w:rPr>
        <w:t xml:space="preserve"> </w:t>
      </w:r>
      <w:r w:rsidR="007000B9" w:rsidRPr="007000B9">
        <w:rPr>
          <w:rFonts w:ascii="Courier New" w:hAnsi="Courier New" w:cs="Courier New"/>
          <w:sz w:val="18"/>
          <w:szCs w:val="18"/>
        </w:rPr>
        <w:t>Estimated cDNA Size</w:t>
      </w:r>
      <w:r w:rsidRPr="007000B9">
        <w:rPr>
          <w:rFonts w:ascii="Courier New" w:hAnsi="Courier New" w:cs="Courier New"/>
          <w:sz w:val="18"/>
          <w:szCs w:val="18"/>
        </w:rPr>
        <w:t xml:space="preserve">: </w:t>
      </w:r>
      <w:r w:rsidR="007000B9">
        <w:rPr>
          <w:rFonts w:ascii="Courier New" w:hAnsi="Courier New" w:cs="Courier New"/>
          <w:sz w:val="18"/>
          <w:szCs w:val="18"/>
        </w:rPr>
        <w:t>The estimated cDNA length, can be ‘under 1kbp’, ‘between 1kbp to 2kbp’, ‘between 2kbp to 3kbp’, ‘above 3kbp’</w:t>
      </w:r>
    </w:p>
    <w:p w:rsidR="00727892" w:rsidRPr="007000B9" w:rsidRDefault="00727892" w:rsidP="008B2338">
      <w:pPr>
        <w:pStyle w:val="ListParagraph"/>
        <w:numPr>
          <w:ilvl w:val="0"/>
          <w:numId w:val="19"/>
        </w:numPr>
        <w:rPr>
          <w:rFonts w:ascii="Courier New" w:hAnsi="Courier New" w:cs="Courier New"/>
          <w:sz w:val="18"/>
          <w:szCs w:val="18"/>
        </w:rPr>
      </w:pPr>
      <w:r w:rsidRPr="007000B9">
        <w:rPr>
          <w:rFonts w:ascii="Courier New" w:hAnsi="Courier New" w:cs="Courier New"/>
          <w:sz w:val="18"/>
          <w:szCs w:val="18"/>
        </w:rPr>
        <w:t xml:space="preserve">IsoSeq </w:t>
      </w:r>
      <w:r w:rsidRPr="00727892">
        <w:rPr>
          <w:rFonts w:ascii="Courier New" w:hAnsi="Courier New" w:cs="Courier New"/>
          <w:sz w:val="18"/>
          <w:szCs w:val="18"/>
        </w:rPr>
        <w:sym w:font="Wingdings" w:char="F0E0"/>
      </w:r>
      <w:r w:rsidRPr="007000B9">
        <w:rPr>
          <w:rFonts w:ascii="Courier New" w:hAnsi="Courier New" w:cs="Courier New"/>
          <w:sz w:val="18"/>
          <w:szCs w:val="18"/>
        </w:rPr>
        <w:t xml:space="preserve"> </w:t>
      </w:r>
      <w:r w:rsidR="003D5261">
        <w:rPr>
          <w:rFonts w:ascii="Courier New" w:hAnsi="Courier New" w:cs="Courier New"/>
          <w:sz w:val="18"/>
          <w:szCs w:val="18"/>
        </w:rPr>
        <w:t>Quiver: Call Quiver to polish consensus isoforms. (OFF in beta release)</w:t>
      </w:r>
    </w:p>
    <w:p w:rsidR="006B3AD6" w:rsidRPr="00B418B0" w:rsidRDefault="006B3AD6" w:rsidP="00B418B0">
      <w:pPr>
        <w:rPr>
          <w:rFonts w:ascii="Courier New" w:hAnsi="Courier New" w:cs="Courier New"/>
          <w:sz w:val="18"/>
          <w:szCs w:val="18"/>
        </w:rPr>
      </w:pPr>
    </w:p>
    <w:p w:rsidR="0034369B" w:rsidRPr="000D35A8" w:rsidRDefault="0034369B" w:rsidP="0034369B">
      <w:pPr>
        <w:pStyle w:val="Heading3"/>
        <w:rPr>
          <w:rFonts w:ascii="Courier New" w:hAnsi="Courier New" w:cs="Courier New"/>
          <w:sz w:val="18"/>
          <w:szCs w:val="18"/>
        </w:rPr>
      </w:pPr>
      <w:r w:rsidRPr="000D35A8">
        <w:rPr>
          <w:rFonts w:ascii="Courier New" w:hAnsi="Courier New" w:cs="Courier New"/>
          <w:sz w:val="18"/>
          <w:szCs w:val="18"/>
        </w:rPr>
        <w:t>Integration</w:t>
      </w:r>
    </w:p>
    <w:p w:rsidR="006A2633" w:rsidRDefault="007E4CF6" w:rsidP="001D3937">
      <w:pPr>
        <w:spacing w:after="0"/>
        <w:rPr>
          <w:rFonts w:ascii="Courier New" w:hAnsi="Courier New" w:cs="Courier New"/>
          <w:sz w:val="18"/>
          <w:szCs w:val="18"/>
        </w:rPr>
      </w:pPr>
      <w:r>
        <w:rPr>
          <w:rFonts w:ascii="Courier New" w:hAnsi="Courier New" w:cs="Courier New"/>
          <w:sz w:val="18"/>
          <w:szCs w:val="18"/>
        </w:rPr>
        <w:t>The RS_IsoSeq protocol will be part of the standard SMRTPortal/SMRTPipe</w:t>
      </w:r>
      <w:r w:rsidR="00FF790A">
        <w:rPr>
          <w:rFonts w:ascii="Courier New" w:hAnsi="Courier New" w:cs="Courier New"/>
          <w:sz w:val="18"/>
          <w:szCs w:val="18"/>
        </w:rPr>
        <w:t xml:space="preserve"> customer facing</w:t>
      </w:r>
      <w:r>
        <w:rPr>
          <w:rFonts w:ascii="Courier New" w:hAnsi="Courier New" w:cs="Courier New"/>
          <w:sz w:val="18"/>
          <w:szCs w:val="18"/>
        </w:rPr>
        <w:t xml:space="preserve"> protocols. </w:t>
      </w:r>
    </w:p>
    <w:p w:rsidR="00C330FA" w:rsidRDefault="005B5355" w:rsidP="002B31FB">
      <w:pPr>
        <w:spacing w:after="0"/>
        <w:rPr>
          <w:rFonts w:ascii="Courier New" w:hAnsi="Courier New" w:cs="Courier New"/>
          <w:sz w:val="18"/>
          <w:szCs w:val="18"/>
        </w:rPr>
      </w:pPr>
      <w:r w:rsidRPr="000D35A8">
        <w:rPr>
          <w:rFonts w:ascii="Courier New" w:hAnsi="Courier New" w:cs="Courier New"/>
          <w:sz w:val="18"/>
          <w:szCs w:val="18"/>
        </w:rPr>
        <w:t xml:space="preserve">The </w:t>
      </w:r>
      <w:r w:rsidR="00016EE7">
        <w:rPr>
          <w:rFonts w:ascii="Courier New" w:hAnsi="Courier New" w:cs="Courier New"/>
          <w:sz w:val="18"/>
          <w:szCs w:val="18"/>
        </w:rPr>
        <w:t>pbtranscript</w:t>
      </w:r>
      <w:r w:rsidRPr="000D35A8">
        <w:rPr>
          <w:rFonts w:ascii="Courier New" w:hAnsi="Courier New" w:cs="Courier New"/>
          <w:sz w:val="18"/>
          <w:szCs w:val="18"/>
        </w:rPr>
        <w:t xml:space="preserve"> tool will be integrated </w:t>
      </w:r>
      <w:r w:rsidR="00C2721B" w:rsidRPr="000D35A8">
        <w:rPr>
          <w:rFonts w:ascii="Courier New" w:hAnsi="Courier New" w:cs="Courier New"/>
          <w:sz w:val="18"/>
          <w:szCs w:val="18"/>
        </w:rPr>
        <w:t xml:space="preserve">in </w:t>
      </w:r>
      <w:r w:rsidR="00EF60B9" w:rsidRPr="000D35A8">
        <w:rPr>
          <w:rFonts w:ascii="Courier New" w:hAnsi="Courier New" w:cs="Courier New"/>
          <w:sz w:val="18"/>
          <w:szCs w:val="18"/>
        </w:rPr>
        <w:t>SMRTPipe</w:t>
      </w:r>
      <w:r w:rsidRPr="000D35A8">
        <w:rPr>
          <w:rFonts w:ascii="Courier New" w:hAnsi="Courier New" w:cs="Courier New"/>
          <w:sz w:val="18"/>
          <w:szCs w:val="18"/>
        </w:rPr>
        <w:t xml:space="preserve">. </w:t>
      </w:r>
    </w:p>
    <w:p w:rsidR="0034369B" w:rsidRPr="000D35A8" w:rsidRDefault="00C330FA" w:rsidP="0034369B">
      <w:pPr>
        <w:pStyle w:val="Heading1"/>
        <w:rPr>
          <w:rFonts w:ascii="Courier New" w:hAnsi="Courier New" w:cs="Courier New"/>
          <w:sz w:val="18"/>
          <w:szCs w:val="18"/>
        </w:rPr>
      </w:pPr>
      <w:bookmarkStart w:id="27" w:name="_Toc381193948"/>
      <w:r>
        <w:rPr>
          <w:rFonts w:ascii="Courier New" w:hAnsi="Courier New" w:cs="Courier New"/>
          <w:sz w:val="18"/>
          <w:szCs w:val="18"/>
        </w:rPr>
        <w:t>E</w:t>
      </w:r>
      <w:r w:rsidR="0034369B" w:rsidRPr="000D35A8">
        <w:rPr>
          <w:rFonts w:ascii="Courier New" w:hAnsi="Courier New" w:cs="Courier New"/>
          <w:sz w:val="18"/>
          <w:szCs w:val="18"/>
        </w:rPr>
        <w:t>xternal Interfaces</w:t>
      </w:r>
      <w:bookmarkEnd w:id="27"/>
    </w:p>
    <w:p w:rsidR="0034369B" w:rsidRPr="000D35A8" w:rsidRDefault="0034369B" w:rsidP="0034369B">
      <w:pPr>
        <w:pStyle w:val="Heading2"/>
        <w:pBdr>
          <w:bottom w:val="single" w:sz="4" w:space="1" w:color="auto"/>
        </w:pBdr>
        <w:rPr>
          <w:rFonts w:ascii="Courier New" w:hAnsi="Courier New" w:cs="Courier New"/>
          <w:sz w:val="18"/>
          <w:szCs w:val="18"/>
        </w:rPr>
      </w:pPr>
      <w:bookmarkStart w:id="28" w:name="_Toc381193949"/>
      <w:r w:rsidRPr="000D35A8">
        <w:rPr>
          <w:rFonts w:ascii="Courier New" w:hAnsi="Courier New" w:cs="Courier New"/>
          <w:sz w:val="18"/>
          <w:szCs w:val="18"/>
        </w:rPr>
        <w:t>User Interfaces</w:t>
      </w:r>
      <w:bookmarkEnd w:id="28"/>
    </w:p>
    <w:p w:rsidR="0000615D" w:rsidRDefault="009801A7" w:rsidP="009801A7">
      <w:pPr>
        <w:autoSpaceDE w:val="0"/>
        <w:autoSpaceDN w:val="0"/>
        <w:adjustRightInd w:val="0"/>
        <w:spacing w:after="0"/>
        <w:rPr>
          <w:rFonts w:ascii="Courier New" w:hAnsi="Courier New" w:cs="Courier New"/>
          <w:sz w:val="18"/>
          <w:szCs w:val="18"/>
        </w:rPr>
      </w:pPr>
      <w:r>
        <w:rPr>
          <w:rFonts w:ascii="Courier New" w:hAnsi="Courier New" w:cs="Courier New"/>
          <w:sz w:val="18"/>
          <w:szCs w:val="18"/>
        </w:rPr>
        <w:t xml:space="preserve">Users can create and run the RS_IsoSeq protocol jobs </w:t>
      </w:r>
      <w:r w:rsidR="00E7020E">
        <w:rPr>
          <w:rFonts w:ascii="Courier New" w:hAnsi="Courier New" w:cs="Courier New"/>
          <w:sz w:val="18"/>
          <w:szCs w:val="18"/>
        </w:rPr>
        <w:t xml:space="preserve">using SMRTPortal or </w:t>
      </w:r>
      <w:r>
        <w:rPr>
          <w:rFonts w:ascii="Courier New" w:hAnsi="Courier New" w:cs="Courier New"/>
          <w:sz w:val="18"/>
          <w:szCs w:val="18"/>
        </w:rPr>
        <w:t>SMRTPipe</w:t>
      </w:r>
      <w:r w:rsidR="00E7020E">
        <w:rPr>
          <w:rFonts w:ascii="Courier New" w:hAnsi="Courier New" w:cs="Courier New"/>
          <w:sz w:val="18"/>
          <w:szCs w:val="18"/>
        </w:rPr>
        <w:t>. Or users can perform their own cDNA analysis manually.</w:t>
      </w:r>
    </w:p>
    <w:p w:rsidR="00CB3531" w:rsidRDefault="00CB3531" w:rsidP="009801A7">
      <w:pPr>
        <w:autoSpaceDE w:val="0"/>
        <w:autoSpaceDN w:val="0"/>
        <w:adjustRightInd w:val="0"/>
        <w:spacing w:after="0"/>
        <w:rPr>
          <w:rFonts w:ascii="Courier New" w:hAnsi="Courier New" w:cs="Courier New"/>
          <w:sz w:val="18"/>
          <w:szCs w:val="18"/>
        </w:rPr>
      </w:pPr>
    </w:p>
    <w:p w:rsidR="00CB3531" w:rsidRPr="00A8234A" w:rsidRDefault="00B75BC1" w:rsidP="00462BAE">
      <w:pPr>
        <w:autoSpaceDE w:val="0"/>
        <w:autoSpaceDN w:val="0"/>
        <w:adjustRightInd w:val="0"/>
        <w:spacing w:after="0"/>
        <w:rPr>
          <w:rFonts w:ascii="Courier New" w:hAnsi="Courier New" w:cs="Courier New"/>
          <w:b/>
          <w:color w:val="000000" w:themeColor="text1"/>
          <w:sz w:val="20"/>
          <w:szCs w:val="18"/>
        </w:rPr>
      </w:pPr>
      <w:r w:rsidRPr="00A8234A">
        <w:rPr>
          <w:rFonts w:ascii="Courier New" w:hAnsi="Courier New" w:cs="Courier New"/>
          <w:b/>
          <w:color w:val="000000" w:themeColor="text1"/>
          <w:sz w:val="20"/>
          <w:szCs w:val="18"/>
        </w:rPr>
        <w:t>To s</w:t>
      </w:r>
      <w:r w:rsidR="00462BAE" w:rsidRPr="00A8234A">
        <w:rPr>
          <w:rFonts w:ascii="Courier New" w:hAnsi="Courier New" w:cs="Courier New"/>
          <w:b/>
          <w:color w:val="000000" w:themeColor="text1"/>
          <w:sz w:val="20"/>
          <w:szCs w:val="18"/>
        </w:rPr>
        <w:t xml:space="preserve">tart </w:t>
      </w:r>
      <w:r w:rsidR="004E5338" w:rsidRPr="00A8234A">
        <w:rPr>
          <w:rFonts w:ascii="Courier New" w:hAnsi="Courier New" w:cs="Courier New"/>
          <w:b/>
          <w:color w:val="000000" w:themeColor="text1"/>
          <w:sz w:val="20"/>
          <w:szCs w:val="18"/>
        </w:rPr>
        <w:t>a job of the RS_IsoSeq protocol using</w:t>
      </w:r>
      <w:r w:rsidR="00CB3531" w:rsidRPr="00A8234A">
        <w:rPr>
          <w:rFonts w:ascii="Courier New" w:hAnsi="Courier New" w:cs="Courier New"/>
          <w:b/>
          <w:color w:val="000000" w:themeColor="text1"/>
          <w:sz w:val="20"/>
          <w:szCs w:val="18"/>
        </w:rPr>
        <w:t xml:space="preserve"> </w:t>
      </w:r>
      <w:r w:rsidR="00CB3531" w:rsidRPr="00A8234A">
        <w:rPr>
          <w:rFonts w:ascii="Courier New" w:hAnsi="Courier New" w:cs="Courier New"/>
          <w:b/>
          <w:color w:val="FF0000"/>
          <w:sz w:val="20"/>
          <w:szCs w:val="18"/>
        </w:rPr>
        <w:t>SMRTPortal</w:t>
      </w:r>
      <w:r w:rsidR="009E3E03" w:rsidRPr="00A8234A">
        <w:rPr>
          <w:rFonts w:ascii="Courier New" w:hAnsi="Courier New" w:cs="Courier New"/>
          <w:b/>
          <w:color w:val="000000" w:themeColor="text1"/>
          <w:sz w:val="20"/>
          <w:szCs w:val="18"/>
        </w:rPr>
        <w:t>,</w:t>
      </w:r>
    </w:p>
    <w:p w:rsidR="009E3E03" w:rsidRDefault="009E3E03" w:rsidP="009E3E03">
      <w:pPr>
        <w:pStyle w:val="ListParagraph"/>
        <w:numPr>
          <w:ilvl w:val="0"/>
          <w:numId w:val="19"/>
        </w:numPr>
        <w:autoSpaceDE w:val="0"/>
        <w:autoSpaceDN w:val="0"/>
        <w:adjustRightInd w:val="0"/>
        <w:spacing w:after="0"/>
        <w:rPr>
          <w:rFonts w:ascii="Courier New" w:hAnsi="Courier New" w:cs="Courier New"/>
          <w:color w:val="000000" w:themeColor="text1"/>
          <w:sz w:val="18"/>
          <w:szCs w:val="18"/>
        </w:rPr>
      </w:pPr>
      <w:r>
        <w:rPr>
          <w:rFonts w:ascii="Courier New" w:hAnsi="Courier New" w:cs="Courier New"/>
          <w:color w:val="000000" w:themeColor="text1"/>
          <w:sz w:val="18"/>
          <w:szCs w:val="18"/>
        </w:rPr>
        <w:t>Enter Job Name and select SMRTCell movies, as shown in Figure 5.1.</w:t>
      </w:r>
    </w:p>
    <w:p w:rsidR="009E3E03" w:rsidRDefault="00365EE5" w:rsidP="009E3E03">
      <w:pPr>
        <w:autoSpaceDE w:val="0"/>
        <w:autoSpaceDN w:val="0"/>
        <w:adjustRightInd w:val="0"/>
        <w:spacing w:after="0"/>
        <w:jc w:val="center"/>
        <w:rPr>
          <w:rFonts w:ascii="Courier New" w:hAnsi="Courier New" w:cs="Courier New"/>
          <w:color w:val="000000" w:themeColor="text1"/>
          <w:sz w:val="18"/>
          <w:szCs w:val="18"/>
        </w:rPr>
      </w:pPr>
      <w:r>
        <w:rPr>
          <w:rFonts w:ascii="Courier New" w:hAnsi="Courier New" w:cs="Courier New"/>
          <w:noProof/>
          <w:color w:val="000000" w:themeColor="text1"/>
          <w:sz w:val="18"/>
          <w:szCs w:val="18"/>
          <w:lang w:eastAsia="zh-CN"/>
        </w:rPr>
        <w:drawing>
          <wp:inline distT="0" distB="0" distL="0" distR="0" wp14:anchorId="6801E2D1" wp14:editId="2B6750B5">
            <wp:extent cx="2930769" cy="2427382"/>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bname.png"/>
                    <pic:cNvPicPr/>
                  </pic:nvPicPr>
                  <pic:blipFill>
                    <a:blip r:embed="rId17">
                      <a:extLst>
                        <a:ext uri="{28A0092B-C50C-407E-A947-70E740481C1C}">
                          <a14:useLocalDpi xmlns:a14="http://schemas.microsoft.com/office/drawing/2010/main" val="0"/>
                        </a:ext>
                      </a:extLst>
                    </a:blip>
                    <a:stretch>
                      <a:fillRect/>
                    </a:stretch>
                  </pic:blipFill>
                  <pic:spPr>
                    <a:xfrm>
                      <a:off x="0" y="0"/>
                      <a:ext cx="2933957" cy="2430022"/>
                    </a:xfrm>
                    <a:prstGeom prst="rect">
                      <a:avLst/>
                    </a:prstGeom>
                  </pic:spPr>
                </pic:pic>
              </a:graphicData>
            </a:graphic>
          </wp:inline>
        </w:drawing>
      </w:r>
    </w:p>
    <w:p w:rsidR="00365EE5" w:rsidRDefault="00365EE5" w:rsidP="009E3E03">
      <w:pPr>
        <w:autoSpaceDE w:val="0"/>
        <w:autoSpaceDN w:val="0"/>
        <w:adjustRightInd w:val="0"/>
        <w:spacing w:after="0"/>
        <w:jc w:val="center"/>
        <w:rPr>
          <w:rFonts w:ascii="Courier New" w:hAnsi="Courier New" w:cs="Courier New"/>
          <w:b/>
          <w:color w:val="000000" w:themeColor="text1"/>
          <w:sz w:val="18"/>
          <w:szCs w:val="18"/>
        </w:rPr>
      </w:pPr>
      <w:r w:rsidRPr="007F3FDF">
        <w:rPr>
          <w:rFonts w:ascii="Courier New" w:hAnsi="Courier New" w:cs="Courier New"/>
          <w:b/>
          <w:color w:val="000000" w:themeColor="text1"/>
          <w:sz w:val="18"/>
          <w:szCs w:val="18"/>
        </w:rPr>
        <w:t>Figure 5.1 Screenshot of Entering Job Name and Selecting Movies</w:t>
      </w:r>
    </w:p>
    <w:p w:rsidR="001067BE" w:rsidRPr="007F3FDF" w:rsidRDefault="001067BE" w:rsidP="009E3E03">
      <w:pPr>
        <w:autoSpaceDE w:val="0"/>
        <w:autoSpaceDN w:val="0"/>
        <w:adjustRightInd w:val="0"/>
        <w:spacing w:after="0"/>
        <w:jc w:val="center"/>
        <w:rPr>
          <w:rFonts w:ascii="Courier New" w:hAnsi="Courier New" w:cs="Courier New"/>
          <w:b/>
          <w:color w:val="000000" w:themeColor="text1"/>
          <w:sz w:val="18"/>
          <w:szCs w:val="18"/>
        </w:rPr>
      </w:pPr>
    </w:p>
    <w:p w:rsidR="00B75BC1" w:rsidRDefault="0091254F" w:rsidP="00B75BC1">
      <w:pPr>
        <w:pStyle w:val="ListParagraph"/>
        <w:numPr>
          <w:ilvl w:val="0"/>
          <w:numId w:val="19"/>
        </w:numPr>
        <w:autoSpaceDE w:val="0"/>
        <w:autoSpaceDN w:val="0"/>
        <w:adjustRightInd w:val="0"/>
        <w:spacing w:after="0"/>
        <w:rPr>
          <w:rFonts w:ascii="Courier New" w:hAnsi="Courier New" w:cs="Courier New"/>
          <w:color w:val="000000" w:themeColor="text1"/>
          <w:sz w:val="18"/>
          <w:szCs w:val="18"/>
        </w:rPr>
      </w:pPr>
      <w:r>
        <w:rPr>
          <w:rFonts w:ascii="Courier New" w:hAnsi="Courier New" w:cs="Courier New"/>
          <w:color w:val="000000" w:themeColor="text1"/>
          <w:sz w:val="18"/>
          <w:szCs w:val="18"/>
        </w:rPr>
        <w:t>S</w:t>
      </w:r>
      <w:r w:rsidR="00B75BC1">
        <w:rPr>
          <w:rFonts w:ascii="Courier New" w:hAnsi="Courier New" w:cs="Courier New"/>
          <w:color w:val="000000" w:themeColor="text1"/>
          <w:sz w:val="18"/>
          <w:szCs w:val="18"/>
        </w:rPr>
        <w:t>elect RS_IsoSeq.1</w:t>
      </w:r>
      <w:r>
        <w:rPr>
          <w:rFonts w:ascii="Courier New" w:hAnsi="Courier New" w:cs="Courier New"/>
          <w:color w:val="000000" w:themeColor="text1"/>
          <w:sz w:val="18"/>
          <w:szCs w:val="18"/>
        </w:rPr>
        <w:t xml:space="preserve"> from protocols</w:t>
      </w:r>
      <w:r w:rsidR="00B75BC1">
        <w:rPr>
          <w:rFonts w:ascii="Courier New" w:hAnsi="Courier New" w:cs="Courier New"/>
          <w:color w:val="000000" w:themeColor="text1"/>
          <w:sz w:val="18"/>
          <w:szCs w:val="18"/>
        </w:rPr>
        <w:t xml:space="preserve">, </w:t>
      </w:r>
      <w:r w:rsidR="00E1495F">
        <w:rPr>
          <w:rFonts w:ascii="Courier New" w:hAnsi="Courier New" w:cs="Courier New"/>
          <w:color w:val="000000" w:themeColor="text1"/>
          <w:sz w:val="18"/>
          <w:szCs w:val="18"/>
        </w:rPr>
        <w:t xml:space="preserve">as shown in </w:t>
      </w:r>
      <w:r w:rsidR="00B75BC1">
        <w:rPr>
          <w:rFonts w:ascii="Courier New" w:hAnsi="Courier New" w:cs="Courier New"/>
          <w:color w:val="000000" w:themeColor="text1"/>
          <w:sz w:val="18"/>
          <w:szCs w:val="18"/>
        </w:rPr>
        <w:t xml:space="preserve">Figure </w:t>
      </w:r>
      <w:r w:rsidR="00170F7C">
        <w:rPr>
          <w:rFonts w:ascii="Courier New" w:hAnsi="Courier New" w:cs="Courier New"/>
          <w:color w:val="000000" w:themeColor="text1"/>
          <w:sz w:val="18"/>
          <w:szCs w:val="18"/>
        </w:rPr>
        <w:t>5.2</w:t>
      </w:r>
      <w:r w:rsidR="004F50B6">
        <w:rPr>
          <w:rFonts w:ascii="Courier New" w:hAnsi="Courier New" w:cs="Courier New"/>
          <w:color w:val="000000" w:themeColor="text1"/>
          <w:sz w:val="18"/>
          <w:szCs w:val="18"/>
        </w:rPr>
        <w:t>.</w:t>
      </w:r>
    </w:p>
    <w:p w:rsidR="00462BAE" w:rsidRDefault="00462BAE" w:rsidP="00165BE9">
      <w:pPr>
        <w:autoSpaceDE w:val="0"/>
        <w:autoSpaceDN w:val="0"/>
        <w:adjustRightInd w:val="0"/>
        <w:spacing w:after="0"/>
        <w:jc w:val="center"/>
        <w:rPr>
          <w:rFonts w:ascii="Courier New" w:hAnsi="Courier New" w:cs="Courier New"/>
          <w:color w:val="FF0000"/>
          <w:sz w:val="18"/>
          <w:szCs w:val="18"/>
        </w:rPr>
      </w:pPr>
      <w:r>
        <w:rPr>
          <w:rFonts w:ascii="Courier New" w:hAnsi="Courier New" w:cs="Courier New"/>
          <w:noProof/>
          <w:color w:val="FF0000"/>
          <w:sz w:val="18"/>
          <w:szCs w:val="18"/>
          <w:lang w:eastAsia="zh-CN"/>
        </w:rPr>
        <w:drawing>
          <wp:inline distT="0" distB="0" distL="0" distR="0" wp14:anchorId="358FEEFF" wp14:editId="6DD06BCC">
            <wp:extent cx="2901462" cy="2398406"/>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03111" cy="2399769"/>
                    </a:xfrm>
                    <a:prstGeom prst="rect">
                      <a:avLst/>
                    </a:prstGeom>
                    <a:noFill/>
                    <a:ln>
                      <a:noFill/>
                    </a:ln>
                  </pic:spPr>
                </pic:pic>
              </a:graphicData>
            </a:graphic>
          </wp:inline>
        </w:drawing>
      </w:r>
    </w:p>
    <w:p w:rsidR="001822E7" w:rsidRPr="007F3FDF" w:rsidRDefault="001822E7" w:rsidP="001822E7">
      <w:pPr>
        <w:autoSpaceDE w:val="0"/>
        <w:autoSpaceDN w:val="0"/>
        <w:adjustRightInd w:val="0"/>
        <w:spacing w:after="0"/>
        <w:jc w:val="center"/>
        <w:rPr>
          <w:rFonts w:ascii="Courier New" w:hAnsi="Courier New" w:cs="Courier New"/>
          <w:b/>
          <w:sz w:val="18"/>
          <w:szCs w:val="18"/>
        </w:rPr>
      </w:pPr>
      <w:r w:rsidRPr="007F3FDF">
        <w:rPr>
          <w:rFonts w:ascii="Courier New" w:hAnsi="Courier New" w:cs="Courier New"/>
          <w:b/>
          <w:sz w:val="18"/>
          <w:szCs w:val="18"/>
        </w:rPr>
        <w:t xml:space="preserve">Figure </w:t>
      </w:r>
      <w:r w:rsidR="00795E91" w:rsidRPr="007F3FDF">
        <w:rPr>
          <w:rFonts w:ascii="Courier New" w:hAnsi="Courier New" w:cs="Courier New"/>
          <w:b/>
          <w:sz w:val="18"/>
          <w:szCs w:val="18"/>
        </w:rPr>
        <w:t>5.</w:t>
      </w:r>
      <w:r w:rsidR="00170F7C" w:rsidRPr="007F3FDF">
        <w:rPr>
          <w:rFonts w:ascii="Courier New" w:hAnsi="Courier New" w:cs="Courier New"/>
          <w:b/>
          <w:sz w:val="18"/>
          <w:szCs w:val="18"/>
        </w:rPr>
        <w:t>2</w:t>
      </w:r>
      <w:r w:rsidRPr="007F3FDF">
        <w:rPr>
          <w:rFonts w:ascii="Courier New" w:hAnsi="Courier New" w:cs="Courier New"/>
          <w:b/>
          <w:sz w:val="18"/>
          <w:szCs w:val="18"/>
        </w:rPr>
        <w:t xml:space="preserve"> Screenshot of Selecting the RS_IsoSeq</w:t>
      </w:r>
      <w:r w:rsidR="006D7A6A" w:rsidRPr="007F3FDF">
        <w:rPr>
          <w:rFonts w:ascii="Courier New" w:hAnsi="Courier New" w:cs="Courier New"/>
          <w:b/>
          <w:sz w:val="18"/>
          <w:szCs w:val="18"/>
        </w:rPr>
        <w:t xml:space="preserve"> P</w:t>
      </w:r>
      <w:r w:rsidRPr="007F3FDF">
        <w:rPr>
          <w:rFonts w:ascii="Courier New" w:hAnsi="Courier New" w:cs="Courier New"/>
          <w:b/>
          <w:sz w:val="18"/>
          <w:szCs w:val="18"/>
        </w:rPr>
        <w:t>rotocol</w:t>
      </w:r>
    </w:p>
    <w:p w:rsidR="00795E91" w:rsidRPr="005A79F9" w:rsidRDefault="00795E91" w:rsidP="001822E7">
      <w:pPr>
        <w:autoSpaceDE w:val="0"/>
        <w:autoSpaceDN w:val="0"/>
        <w:adjustRightInd w:val="0"/>
        <w:spacing w:after="0"/>
        <w:jc w:val="center"/>
        <w:rPr>
          <w:rFonts w:ascii="Courier New" w:hAnsi="Courier New" w:cs="Courier New"/>
          <w:color w:val="FF0000"/>
          <w:sz w:val="18"/>
          <w:szCs w:val="18"/>
        </w:rPr>
      </w:pPr>
    </w:p>
    <w:p w:rsidR="00795E91" w:rsidRDefault="00795E91" w:rsidP="00795E91">
      <w:pPr>
        <w:pStyle w:val="ListParagraph"/>
        <w:numPr>
          <w:ilvl w:val="0"/>
          <w:numId w:val="19"/>
        </w:numPr>
        <w:autoSpaceDE w:val="0"/>
        <w:autoSpaceDN w:val="0"/>
        <w:adjustRightInd w:val="0"/>
        <w:spacing w:after="0"/>
        <w:rPr>
          <w:rFonts w:ascii="Courier New" w:hAnsi="Courier New" w:cs="Courier New"/>
          <w:color w:val="000000" w:themeColor="text1"/>
          <w:sz w:val="18"/>
          <w:szCs w:val="18"/>
        </w:rPr>
      </w:pPr>
      <w:r>
        <w:rPr>
          <w:rFonts w:ascii="Courier New" w:hAnsi="Courier New" w:cs="Courier New"/>
          <w:color w:val="000000" w:themeColor="text1"/>
          <w:sz w:val="18"/>
          <w:szCs w:val="18"/>
        </w:rPr>
        <w:t xml:space="preserve">Click ‘...’ button right next to RS_IsoSeq.1 </w:t>
      </w:r>
      <w:r w:rsidR="009763A2">
        <w:rPr>
          <w:rFonts w:ascii="Courier New" w:hAnsi="Courier New" w:cs="Courier New"/>
          <w:color w:val="000000" w:themeColor="text1"/>
          <w:sz w:val="18"/>
          <w:szCs w:val="18"/>
        </w:rPr>
        <w:t xml:space="preserve">in order to </w:t>
      </w:r>
      <w:r w:rsidR="00D52B96">
        <w:rPr>
          <w:rFonts w:ascii="Courier New" w:hAnsi="Courier New" w:cs="Courier New"/>
          <w:color w:val="000000" w:themeColor="text1"/>
          <w:sz w:val="18"/>
          <w:szCs w:val="18"/>
        </w:rPr>
        <w:t xml:space="preserve">edit </w:t>
      </w:r>
      <w:r>
        <w:rPr>
          <w:rFonts w:ascii="Courier New" w:hAnsi="Courier New" w:cs="Courier New"/>
          <w:color w:val="000000" w:themeColor="text1"/>
          <w:sz w:val="18"/>
          <w:szCs w:val="18"/>
        </w:rPr>
        <w:t>selected protocol</w:t>
      </w:r>
      <w:r w:rsidR="001423A4">
        <w:rPr>
          <w:rFonts w:ascii="Courier New" w:hAnsi="Courier New" w:cs="Courier New"/>
          <w:color w:val="000000" w:themeColor="text1"/>
          <w:sz w:val="18"/>
          <w:szCs w:val="18"/>
        </w:rPr>
        <w:t xml:space="preserve"> details, as shown in Figure 5.3</w:t>
      </w:r>
      <w:r w:rsidR="0077373F">
        <w:rPr>
          <w:rFonts w:ascii="Courier New" w:hAnsi="Courier New" w:cs="Courier New"/>
          <w:color w:val="000000" w:themeColor="text1"/>
          <w:sz w:val="18"/>
          <w:szCs w:val="18"/>
        </w:rPr>
        <w:t xml:space="preserve"> and Figure 5.</w:t>
      </w:r>
      <w:r w:rsidR="001423A4">
        <w:rPr>
          <w:rFonts w:ascii="Courier New" w:hAnsi="Courier New" w:cs="Courier New"/>
          <w:color w:val="000000" w:themeColor="text1"/>
          <w:sz w:val="18"/>
          <w:szCs w:val="18"/>
        </w:rPr>
        <w:t>4</w:t>
      </w:r>
      <w:r w:rsidR="00FF0B81">
        <w:rPr>
          <w:rFonts w:ascii="Courier New" w:hAnsi="Courier New" w:cs="Courier New"/>
          <w:color w:val="000000" w:themeColor="text1"/>
          <w:sz w:val="18"/>
          <w:szCs w:val="18"/>
        </w:rPr>
        <w:t>.</w:t>
      </w:r>
    </w:p>
    <w:p w:rsidR="00D0327F" w:rsidRDefault="00D0327F" w:rsidP="00D0327F">
      <w:pPr>
        <w:pStyle w:val="ListParagraph"/>
        <w:numPr>
          <w:ilvl w:val="1"/>
          <w:numId w:val="19"/>
        </w:numPr>
        <w:autoSpaceDE w:val="0"/>
        <w:autoSpaceDN w:val="0"/>
        <w:adjustRightInd w:val="0"/>
        <w:spacing w:after="0"/>
        <w:rPr>
          <w:rFonts w:ascii="Courier New" w:hAnsi="Courier New" w:cs="Courier New"/>
          <w:color w:val="000000" w:themeColor="text1"/>
          <w:sz w:val="18"/>
          <w:szCs w:val="18"/>
        </w:rPr>
      </w:pPr>
      <w:r>
        <w:rPr>
          <w:rFonts w:ascii="Courier New" w:hAnsi="Courier New" w:cs="Courier New"/>
          <w:color w:val="000000" w:themeColor="text1"/>
          <w:sz w:val="18"/>
          <w:szCs w:val="18"/>
        </w:rPr>
        <w:lastRenderedPageBreak/>
        <w:t xml:space="preserve">Modify Filtering </w:t>
      </w:r>
      <w:r w:rsidRPr="00D0327F">
        <w:rPr>
          <w:rFonts w:ascii="Courier New" w:hAnsi="Courier New" w:cs="Courier New"/>
          <w:color w:val="000000" w:themeColor="text1"/>
          <w:sz w:val="18"/>
          <w:szCs w:val="18"/>
        </w:rPr>
        <w:sym w:font="Wingdings" w:char="F0E0"/>
      </w:r>
      <w:r>
        <w:rPr>
          <w:rFonts w:ascii="Courier New" w:hAnsi="Courier New" w:cs="Courier New"/>
          <w:color w:val="000000" w:themeColor="text1"/>
          <w:sz w:val="18"/>
          <w:szCs w:val="18"/>
        </w:rPr>
        <w:t xml:space="preserve"> Minimum Full Passes and Minimum Predicted Accuracy as needed.</w:t>
      </w:r>
    </w:p>
    <w:p w:rsidR="00D0327F" w:rsidRDefault="00D0327F" w:rsidP="00D0327F">
      <w:pPr>
        <w:pStyle w:val="ListParagraph"/>
        <w:numPr>
          <w:ilvl w:val="1"/>
          <w:numId w:val="19"/>
        </w:numPr>
        <w:autoSpaceDE w:val="0"/>
        <w:autoSpaceDN w:val="0"/>
        <w:adjustRightInd w:val="0"/>
        <w:spacing w:after="0"/>
        <w:rPr>
          <w:rFonts w:ascii="Courier New" w:hAnsi="Courier New" w:cs="Courier New"/>
          <w:color w:val="000000" w:themeColor="text1"/>
          <w:sz w:val="18"/>
          <w:szCs w:val="18"/>
        </w:rPr>
      </w:pPr>
      <w:r>
        <w:rPr>
          <w:rFonts w:ascii="Courier New" w:hAnsi="Courier New" w:cs="Courier New"/>
          <w:color w:val="000000" w:themeColor="text1"/>
          <w:sz w:val="18"/>
          <w:szCs w:val="18"/>
        </w:rPr>
        <w:t xml:space="preserve">Modify IsoSeq </w:t>
      </w:r>
      <w:r w:rsidRPr="00D0327F">
        <w:rPr>
          <w:rFonts w:ascii="Courier New" w:hAnsi="Courier New" w:cs="Courier New"/>
          <w:color w:val="000000" w:themeColor="text1"/>
          <w:sz w:val="18"/>
          <w:szCs w:val="18"/>
        </w:rPr>
        <w:sym w:font="Wingdings" w:char="F0E0"/>
      </w:r>
      <w:r>
        <w:rPr>
          <w:rFonts w:ascii="Courier New" w:hAnsi="Courier New" w:cs="Courier New"/>
          <w:color w:val="000000" w:themeColor="text1"/>
          <w:sz w:val="18"/>
          <w:szCs w:val="18"/>
        </w:rPr>
        <w:t xml:space="preserve"> Minimum Sequence Length as needed. </w:t>
      </w:r>
    </w:p>
    <w:p w:rsidR="00D0327F" w:rsidRDefault="00D0327F" w:rsidP="00D0327F">
      <w:pPr>
        <w:pStyle w:val="ListParagraph"/>
        <w:numPr>
          <w:ilvl w:val="1"/>
          <w:numId w:val="19"/>
        </w:numPr>
        <w:autoSpaceDE w:val="0"/>
        <w:autoSpaceDN w:val="0"/>
        <w:adjustRightInd w:val="0"/>
        <w:spacing w:after="0"/>
        <w:rPr>
          <w:rFonts w:ascii="Courier New" w:hAnsi="Courier New" w:cs="Courier New"/>
          <w:color w:val="000000" w:themeColor="text1"/>
          <w:sz w:val="18"/>
          <w:szCs w:val="18"/>
        </w:rPr>
      </w:pPr>
      <w:r>
        <w:rPr>
          <w:rFonts w:ascii="Courier New" w:hAnsi="Courier New" w:cs="Courier New"/>
          <w:color w:val="000000" w:themeColor="text1"/>
          <w:sz w:val="18"/>
          <w:szCs w:val="18"/>
        </w:rPr>
        <w:t xml:space="preserve">Check IsoSeq </w:t>
      </w:r>
      <w:r w:rsidRPr="00D0327F">
        <w:rPr>
          <w:rFonts w:ascii="Courier New" w:hAnsi="Courier New" w:cs="Courier New"/>
          <w:color w:val="000000" w:themeColor="text1"/>
          <w:sz w:val="18"/>
          <w:szCs w:val="18"/>
        </w:rPr>
        <w:sym w:font="Wingdings" w:char="F0E0"/>
      </w:r>
      <w:r>
        <w:rPr>
          <w:rFonts w:ascii="Courier New" w:hAnsi="Courier New" w:cs="Courier New"/>
          <w:color w:val="000000" w:themeColor="text1"/>
          <w:sz w:val="18"/>
          <w:szCs w:val="18"/>
        </w:rPr>
        <w:t xml:space="preserve"> Predicted Consensus isoforms using the ICE Algorithm in order to </w:t>
      </w:r>
      <w:r w:rsidR="00D569AB">
        <w:rPr>
          <w:rFonts w:ascii="Courier New" w:hAnsi="Courier New" w:cs="Courier New"/>
          <w:color w:val="000000" w:themeColor="text1"/>
          <w:sz w:val="18"/>
          <w:szCs w:val="18"/>
        </w:rPr>
        <w:t>invoke ICE</w:t>
      </w:r>
      <w:r>
        <w:rPr>
          <w:rFonts w:ascii="Courier New" w:hAnsi="Courier New" w:cs="Courier New"/>
          <w:color w:val="000000" w:themeColor="text1"/>
          <w:sz w:val="18"/>
          <w:szCs w:val="18"/>
        </w:rPr>
        <w:t>.</w:t>
      </w:r>
    </w:p>
    <w:p w:rsidR="006A6F44" w:rsidRDefault="00842E3E" w:rsidP="00D0327F">
      <w:pPr>
        <w:pStyle w:val="ListParagraph"/>
        <w:numPr>
          <w:ilvl w:val="1"/>
          <w:numId w:val="19"/>
        </w:numPr>
        <w:autoSpaceDE w:val="0"/>
        <w:autoSpaceDN w:val="0"/>
        <w:adjustRightInd w:val="0"/>
        <w:spacing w:after="0"/>
        <w:rPr>
          <w:rFonts w:ascii="Courier New" w:hAnsi="Courier New" w:cs="Courier New"/>
          <w:color w:val="000000" w:themeColor="text1"/>
          <w:sz w:val="18"/>
          <w:szCs w:val="18"/>
        </w:rPr>
      </w:pPr>
      <w:r>
        <w:rPr>
          <w:rFonts w:ascii="Courier New" w:hAnsi="Courier New" w:cs="Courier New"/>
          <w:color w:val="000000" w:themeColor="text1"/>
          <w:sz w:val="18"/>
          <w:szCs w:val="18"/>
        </w:rPr>
        <w:t xml:space="preserve">Modify IsoSeq </w:t>
      </w:r>
      <w:r w:rsidRPr="00842E3E">
        <w:rPr>
          <w:rFonts w:ascii="Courier New" w:hAnsi="Courier New" w:cs="Courier New"/>
          <w:color w:val="000000" w:themeColor="text1"/>
          <w:sz w:val="18"/>
          <w:szCs w:val="18"/>
        </w:rPr>
        <w:sym w:font="Wingdings" w:char="F0E0"/>
      </w:r>
      <w:r>
        <w:rPr>
          <w:rFonts w:ascii="Courier New" w:hAnsi="Courier New" w:cs="Courier New"/>
          <w:color w:val="000000" w:themeColor="text1"/>
          <w:sz w:val="18"/>
          <w:szCs w:val="18"/>
        </w:rPr>
        <w:t xml:space="preserve"> Estimated cDNA Size </w:t>
      </w:r>
      <w:r w:rsidR="00906B09">
        <w:rPr>
          <w:rFonts w:ascii="Courier New" w:hAnsi="Courier New" w:cs="Courier New"/>
          <w:color w:val="000000" w:themeColor="text1"/>
          <w:sz w:val="18"/>
          <w:szCs w:val="18"/>
        </w:rPr>
        <w:t xml:space="preserve">as needed </w:t>
      </w:r>
      <w:r>
        <w:rPr>
          <w:rFonts w:ascii="Courier New" w:hAnsi="Courier New" w:cs="Courier New"/>
          <w:color w:val="000000" w:themeColor="text1"/>
          <w:sz w:val="18"/>
          <w:szCs w:val="18"/>
        </w:rPr>
        <w:t xml:space="preserve">to optimize ICE for </w:t>
      </w:r>
      <w:r w:rsidR="00651119">
        <w:rPr>
          <w:rFonts w:ascii="Courier New" w:hAnsi="Courier New" w:cs="Courier New"/>
          <w:color w:val="000000" w:themeColor="text1"/>
          <w:sz w:val="18"/>
          <w:szCs w:val="18"/>
        </w:rPr>
        <w:t xml:space="preserve">a </w:t>
      </w:r>
      <w:r>
        <w:rPr>
          <w:rFonts w:ascii="Courier New" w:hAnsi="Courier New" w:cs="Courier New"/>
          <w:color w:val="000000" w:themeColor="text1"/>
          <w:sz w:val="18"/>
          <w:szCs w:val="18"/>
        </w:rPr>
        <w:t>particular job.</w:t>
      </w:r>
    </w:p>
    <w:p w:rsidR="00795E91" w:rsidRDefault="00795E91" w:rsidP="00165BE9">
      <w:pPr>
        <w:autoSpaceDE w:val="0"/>
        <w:autoSpaceDN w:val="0"/>
        <w:adjustRightInd w:val="0"/>
        <w:spacing w:after="0"/>
        <w:jc w:val="center"/>
        <w:rPr>
          <w:rFonts w:ascii="Courier New" w:hAnsi="Courier New" w:cs="Courier New"/>
          <w:color w:val="000000" w:themeColor="text1"/>
          <w:sz w:val="18"/>
          <w:szCs w:val="18"/>
        </w:rPr>
      </w:pPr>
      <w:r>
        <w:rPr>
          <w:noProof/>
          <w:lang w:eastAsia="zh-CN"/>
        </w:rPr>
        <w:drawing>
          <wp:inline distT="0" distB="0" distL="0" distR="0" wp14:anchorId="6FC47608" wp14:editId="5EF0F3BC">
            <wp:extent cx="2575601" cy="1801586"/>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ing.png"/>
                    <pic:cNvPicPr/>
                  </pic:nvPicPr>
                  <pic:blipFill>
                    <a:blip r:embed="rId19">
                      <a:extLst>
                        <a:ext uri="{28A0092B-C50C-407E-A947-70E740481C1C}">
                          <a14:useLocalDpi xmlns:a14="http://schemas.microsoft.com/office/drawing/2010/main" val="0"/>
                        </a:ext>
                      </a:extLst>
                    </a:blip>
                    <a:stretch>
                      <a:fillRect/>
                    </a:stretch>
                  </pic:blipFill>
                  <pic:spPr>
                    <a:xfrm>
                      <a:off x="0" y="0"/>
                      <a:ext cx="2580111" cy="1804740"/>
                    </a:xfrm>
                    <a:prstGeom prst="rect">
                      <a:avLst/>
                    </a:prstGeom>
                  </pic:spPr>
                </pic:pic>
              </a:graphicData>
            </a:graphic>
          </wp:inline>
        </w:drawing>
      </w:r>
    </w:p>
    <w:p w:rsidR="00EB72AC" w:rsidRPr="007F3FDF" w:rsidRDefault="00EB72AC" w:rsidP="00EB72AC">
      <w:pPr>
        <w:jc w:val="center"/>
        <w:rPr>
          <w:rFonts w:ascii="Courier New" w:hAnsi="Courier New" w:cs="Courier New"/>
          <w:b/>
          <w:sz w:val="18"/>
          <w:szCs w:val="18"/>
        </w:rPr>
      </w:pPr>
      <w:r w:rsidRPr="007F3FDF">
        <w:rPr>
          <w:rFonts w:ascii="Courier New" w:hAnsi="Courier New" w:cs="Courier New"/>
          <w:b/>
          <w:sz w:val="18"/>
          <w:szCs w:val="18"/>
        </w:rPr>
        <w:t xml:space="preserve">Figure 5.3 Screenshot of RS_IsoSeq protocol Filtering </w:t>
      </w:r>
      <w:r w:rsidR="00636918" w:rsidRPr="007F3FDF">
        <w:rPr>
          <w:rFonts w:ascii="Courier New" w:hAnsi="Courier New" w:cs="Courier New"/>
          <w:b/>
          <w:sz w:val="18"/>
          <w:szCs w:val="18"/>
        </w:rPr>
        <w:t>S</w:t>
      </w:r>
      <w:r w:rsidRPr="007F3FDF">
        <w:rPr>
          <w:rFonts w:ascii="Courier New" w:hAnsi="Courier New" w:cs="Courier New"/>
          <w:b/>
          <w:sz w:val="18"/>
          <w:szCs w:val="18"/>
        </w:rPr>
        <w:t>ub-protocol</w:t>
      </w:r>
    </w:p>
    <w:p w:rsidR="00EB72AC" w:rsidRDefault="00EB72AC" w:rsidP="00165BE9">
      <w:pPr>
        <w:autoSpaceDE w:val="0"/>
        <w:autoSpaceDN w:val="0"/>
        <w:adjustRightInd w:val="0"/>
        <w:spacing w:after="0"/>
        <w:jc w:val="center"/>
        <w:rPr>
          <w:rFonts w:ascii="Courier New" w:hAnsi="Courier New" w:cs="Courier New"/>
          <w:color w:val="000000" w:themeColor="text1"/>
          <w:sz w:val="18"/>
          <w:szCs w:val="18"/>
        </w:rPr>
      </w:pPr>
    </w:p>
    <w:p w:rsidR="00EB72AC" w:rsidRDefault="00EB72AC" w:rsidP="00165BE9">
      <w:pPr>
        <w:autoSpaceDE w:val="0"/>
        <w:autoSpaceDN w:val="0"/>
        <w:adjustRightInd w:val="0"/>
        <w:spacing w:after="0"/>
        <w:jc w:val="center"/>
        <w:rPr>
          <w:rFonts w:ascii="Courier New" w:hAnsi="Courier New" w:cs="Courier New"/>
          <w:color w:val="000000" w:themeColor="text1"/>
          <w:sz w:val="18"/>
          <w:szCs w:val="18"/>
        </w:rPr>
      </w:pPr>
      <w:r>
        <w:rPr>
          <w:rFonts w:ascii="Courier New" w:hAnsi="Courier New" w:cs="Courier New"/>
          <w:noProof/>
          <w:sz w:val="18"/>
          <w:szCs w:val="18"/>
          <w:lang w:eastAsia="zh-CN"/>
        </w:rPr>
        <w:drawing>
          <wp:inline distT="0" distB="0" distL="0" distR="0" wp14:anchorId="5CC3639D" wp14:editId="4ED16297">
            <wp:extent cx="2567783" cy="1804987"/>
            <wp:effectExtent l="0" t="0" r="444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oseq.png"/>
                    <pic:cNvPicPr/>
                  </pic:nvPicPr>
                  <pic:blipFill>
                    <a:blip r:embed="rId20">
                      <a:extLst>
                        <a:ext uri="{28A0092B-C50C-407E-A947-70E740481C1C}">
                          <a14:useLocalDpi xmlns:a14="http://schemas.microsoft.com/office/drawing/2010/main" val="0"/>
                        </a:ext>
                      </a:extLst>
                    </a:blip>
                    <a:stretch>
                      <a:fillRect/>
                    </a:stretch>
                  </pic:blipFill>
                  <pic:spPr>
                    <a:xfrm>
                      <a:off x="0" y="0"/>
                      <a:ext cx="2578144" cy="1812270"/>
                    </a:xfrm>
                    <a:prstGeom prst="rect">
                      <a:avLst/>
                    </a:prstGeom>
                  </pic:spPr>
                </pic:pic>
              </a:graphicData>
            </a:graphic>
          </wp:inline>
        </w:drawing>
      </w:r>
    </w:p>
    <w:p w:rsidR="00EB72AC" w:rsidRPr="007F3FDF" w:rsidRDefault="00EB72AC" w:rsidP="00EB72AC">
      <w:pPr>
        <w:jc w:val="center"/>
        <w:rPr>
          <w:rFonts w:ascii="Courier New" w:hAnsi="Courier New" w:cs="Courier New"/>
          <w:b/>
          <w:sz w:val="18"/>
          <w:szCs w:val="18"/>
        </w:rPr>
      </w:pPr>
      <w:r w:rsidRPr="007F3FDF">
        <w:rPr>
          <w:rFonts w:ascii="Courier New" w:hAnsi="Courier New" w:cs="Courier New"/>
          <w:b/>
          <w:sz w:val="18"/>
          <w:szCs w:val="18"/>
        </w:rPr>
        <w:t xml:space="preserve">Figure 5.4 Screenshot of RS_IsoSeq protocol IoSeq </w:t>
      </w:r>
      <w:r w:rsidR="00636918" w:rsidRPr="007F3FDF">
        <w:rPr>
          <w:rFonts w:ascii="Courier New" w:hAnsi="Courier New" w:cs="Courier New"/>
          <w:b/>
          <w:sz w:val="18"/>
          <w:szCs w:val="18"/>
        </w:rPr>
        <w:t>S</w:t>
      </w:r>
      <w:r w:rsidRPr="007F3FDF">
        <w:rPr>
          <w:rFonts w:ascii="Courier New" w:hAnsi="Courier New" w:cs="Courier New"/>
          <w:b/>
          <w:sz w:val="18"/>
          <w:szCs w:val="18"/>
        </w:rPr>
        <w:t>ub-protocol</w:t>
      </w:r>
    </w:p>
    <w:p w:rsidR="00EB72AC" w:rsidRPr="00795E91" w:rsidRDefault="00EB72AC" w:rsidP="00165BE9">
      <w:pPr>
        <w:autoSpaceDE w:val="0"/>
        <w:autoSpaceDN w:val="0"/>
        <w:adjustRightInd w:val="0"/>
        <w:spacing w:after="0"/>
        <w:jc w:val="center"/>
        <w:rPr>
          <w:rFonts w:ascii="Courier New" w:hAnsi="Courier New" w:cs="Courier New"/>
          <w:color w:val="000000" w:themeColor="text1"/>
          <w:sz w:val="18"/>
          <w:szCs w:val="18"/>
        </w:rPr>
      </w:pPr>
    </w:p>
    <w:p w:rsidR="00795E91" w:rsidRDefault="00676ABE" w:rsidP="00795E91">
      <w:pPr>
        <w:pStyle w:val="ListParagraph"/>
        <w:numPr>
          <w:ilvl w:val="0"/>
          <w:numId w:val="19"/>
        </w:numPr>
        <w:autoSpaceDE w:val="0"/>
        <w:autoSpaceDN w:val="0"/>
        <w:adjustRightInd w:val="0"/>
        <w:spacing w:after="0"/>
        <w:rPr>
          <w:rFonts w:ascii="Courier New" w:hAnsi="Courier New" w:cs="Courier New"/>
          <w:color w:val="000000" w:themeColor="text1"/>
          <w:sz w:val="18"/>
          <w:szCs w:val="18"/>
        </w:rPr>
      </w:pPr>
      <w:r>
        <w:rPr>
          <w:rFonts w:ascii="Courier New" w:hAnsi="Courier New" w:cs="Courier New"/>
          <w:color w:val="000000" w:themeColor="text1"/>
          <w:sz w:val="18"/>
          <w:szCs w:val="18"/>
        </w:rPr>
        <w:t xml:space="preserve">Select a reference that you </w:t>
      </w:r>
      <w:r w:rsidR="007C1779">
        <w:rPr>
          <w:rFonts w:ascii="Courier New" w:hAnsi="Courier New" w:cs="Courier New"/>
          <w:color w:val="000000" w:themeColor="text1"/>
          <w:sz w:val="18"/>
          <w:szCs w:val="18"/>
        </w:rPr>
        <w:t>want transcripts to</w:t>
      </w:r>
      <w:r>
        <w:rPr>
          <w:rFonts w:ascii="Courier New" w:hAnsi="Courier New" w:cs="Courier New"/>
          <w:color w:val="000000" w:themeColor="text1"/>
          <w:sz w:val="18"/>
          <w:szCs w:val="18"/>
        </w:rPr>
        <w:t xml:space="preserve"> align to, as shown in Figure 5.5.</w:t>
      </w:r>
    </w:p>
    <w:p w:rsidR="00676ABE" w:rsidRDefault="00676ABE" w:rsidP="00676ABE">
      <w:pPr>
        <w:autoSpaceDE w:val="0"/>
        <w:autoSpaceDN w:val="0"/>
        <w:adjustRightInd w:val="0"/>
        <w:spacing w:after="0"/>
        <w:jc w:val="center"/>
        <w:rPr>
          <w:rFonts w:ascii="Courier New" w:hAnsi="Courier New" w:cs="Courier New"/>
          <w:color w:val="000000" w:themeColor="text1"/>
          <w:sz w:val="18"/>
          <w:szCs w:val="18"/>
        </w:rPr>
      </w:pPr>
      <w:r>
        <w:rPr>
          <w:noProof/>
          <w:lang w:eastAsia="zh-CN"/>
        </w:rPr>
        <w:drawing>
          <wp:inline distT="0" distB="0" distL="0" distR="0" wp14:anchorId="51C00B8D" wp14:editId="4F88121D">
            <wp:extent cx="3190646" cy="2641312"/>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93375" cy="2643571"/>
                    </a:xfrm>
                    <a:prstGeom prst="rect">
                      <a:avLst/>
                    </a:prstGeom>
                    <a:noFill/>
                    <a:ln>
                      <a:noFill/>
                    </a:ln>
                  </pic:spPr>
                </pic:pic>
              </a:graphicData>
            </a:graphic>
          </wp:inline>
        </w:drawing>
      </w:r>
    </w:p>
    <w:p w:rsidR="008D5198" w:rsidRDefault="008D5198" w:rsidP="00676ABE">
      <w:pPr>
        <w:autoSpaceDE w:val="0"/>
        <w:autoSpaceDN w:val="0"/>
        <w:adjustRightInd w:val="0"/>
        <w:spacing w:after="0"/>
        <w:jc w:val="center"/>
        <w:rPr>
          <w:rFonts w:ascii="Courier New" w:hAnsi="Courier New" w:cs="Courier New"/>
          <w:b/>
          <w:color w:val="000000" w:themeColor="text1"/>
          <w:sz w:val="18"/>
          <w:szCs w:val="18"/>
        </w:rPr>
      </w:pPr>
      <w:r w:rsidRPr="003B302F">
        <w:rPr>
          <w:rFonts w:ascii="Courier New" w:hAnsi="Courier New" w:cs="Courier New"/>
          <w:b/>
          <w:color w:val="000000" w:themeColor="text1"/>
          <w:sz w:val="18"/>
          <w:szCs w:val="18"/>
        </w:rPr>
        <w:lastRenderedPageBreak/>
        <w:t>Figure 5.5 Screenshot of selecting a reference</w:t>
      </w:r>
    </w:p>
    <w:p w:rsidR="00F5396E" w:rsidRPr="003B302F" w:rsidRDefault="00F5396E" w:rsidP="00676ABE">
      <w:pPr>
        <w:autoSpaceDE w:val="0"/>
        <w:autoSpaceDN w:val="0"/>
        <w:adjustRightInd w:val="0"/>
        <w:spacing w:after="0"/>
        <w:jc w:val="center"/>
        <w:rPr>
          <w:rFonts w:ascii="Courier New" w:hAnsi="Courier New" w:cs="Courier New"/>
          <w:b/>
          <w:color w:val="000000" w:themeColor="text1"/>
          <w:sz w:val="18"/>
          <w:szCs w:val="18"/>
        </w:rPr>
      </w:pPr>
    </w:p>
    <w:p w:rsidR="00C62CBC" w:rsidRDefault="00C62CBC" w:rsidP="00C62CBC">
      <w:pPr>
        <w:pStyle w:val="ListParagraph"/>
        <w:numPr>
          <w:ilvl w:val="0"/>
          <w:numId w:val="19"/>
        </w:numPr>
        <w:autoSpaceDE w:val="0"/>
        <w:autoSpaceDN w:val="0"/>
        <w:adjustRightInd w:val="0"/>
        <w:spacing w:after="0"/>
        <w:rPr>
          <w:rFonts w:ascii="Courier New" w:hAnsi="Courier New" w:cs="Courier New"/>
          <w:color w:val="000000" w:themeColor="text1"/>
          <w:sz w:val="18"/>
          <w:szCs w:val="18"/>
        </w:rPr>
      </w:pPr>
      <w:r>
        <w:rPr>
          <w:rFonts w:ascii="Courier New" w:hAnsi="Courier New" w:cs="Courier New"/>
          <w:color w:val="000000" w:themeColor="text1"/>
          <w:sz w:val="18"/>
          <w:szCs w:val="18"/>
        </w:rPr>
        <w:t>Clique ‘Save’ and ‘start’ to save and start the job.</w:t>
      </w:r>
    </w:p>
    <w:p w:rsidR="007E233F" w:rsidRDefault="007E233F" w:rsidP="00C62CBC">
      <w:pPr>
        <w:pStyle w:val="ListParagraph"/>
        <w:numPr>
          <w:ilvl w:val="0"/>
          <w:numId w:val="19"/>
        </w:numPr>
        <w:autoSpaceDE w:val="0"/>
        <w:autoSpaceDN w:val="0"/>
        <w:adjustRightInd w:val="0"/>
        <w:spacing w:after="0"/>
        <w:rPr>
          <w:rFonts w:ascii="Courier New" w:hAnsi="Courier New" w:cs="Courier New"/>
          <w:color w:val="000000" w:themeColor="text1"/>
          <w:sz w:val="18"/>
          <w:szCs w:val="18"/>
        </w:rPr>
      </w:pPr>
      <w:r w:rsidRPr="007E233F">
        <w:rPr>
          <w:rFonts w:ascii="Courier New" w:hAnsi="Courier New" w:cs="Courier New"/>
          <w:color w:val="000000" w:themeColor="text1"/>
          <w:sz w:val="18"/>
          <w:szCs w:val="18"/>
        </w:rPr>
        <w:t>When the job is completed, IsoSeq reports will be displayed</w:t>
      </w:r>
      <w:r>
        <w:rPr>
          <w:rFonts w:ascii="Courier New" w:hAnsi="Courier New" w:cs="Courier New"/>
          <w:color w:val="000000" w:themeColor="text1"/>
          <w:sz w:val="18"/>
          <w:szCs w:val="18"/>
        </w:rPr>
        <w:t>, as shown in Figure 5.6.</w:t>
      </w:r>
    </w:p>
    <w:p w:rsidR="007E233F" w:rsidRPr="009D162F" w:rsidRDefault="009D162F" w:rsidP="009D162F">
      <w:pPr>
        <w:autoSpaceDE w:val="0"/>
        <w:autoSpaceDN w:val="0"/>
        <w:adjustRightInd w:val="0"/>
        <w:spacing w:after="0"/>
        <w:jc w:val="center"/>
        <w:rPr>
          <w:rFonts w:ascii="Courier New" w:hAnsi="Courier New" w:cs="Courier New"/>
          <w:color w:val="000000" w:themeColor="text1"/>
          <w:sz w:val="18"/>
          <w:szCs w:val="18"/>
        </w:rPr>
      </w:pPr>
      <w:r>
        <w:rPr>
          <w:rFonts w:ascii="Courier New" w:hAnsi="Courier New" w:cs="Courier New"/>
          <w:noProof/>
          <w:color w:val="000000" w:themeColor="text1"/>
          <w:sz w:val="18"/>
          <w:szCs w:val="18"/>
          <w:lang w:eastAsia="zh-CN"/>
        </w:rPr>
        <w:drawing>
          <wp:inline distT="0" distB="0" distL="0" distR="0" wp14:anchorId="322BBFF9" wp14:editId="53707A57">
            <wp:extent cx="3146298" cy="2737716"/>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s.png"/>
                    <pic:cNvPicPr/>
                  </pic:nvPicPr>
                  <pic:blipFill>
                    <a:blip r:embed="rId22">
                      <a:extLst>
                        <a:ext uri="{28A0092B-C50C-407E-A947-70E740481C1C}">
                          <a14:useLocalDpi xmlns:a14="http://schemas.microsoft.com/office/drawing/2010/main" val="0"/>
                        </a:ext>
                      </a:extLst>
                    </a:blip>
                    <a:stretch>
                      <a:fillRect/>
                    </a:stretch>
                  </pic:blipFill>
                  <pic:spPr>
                    <a:xfrm>
                      <a:off x="0" y="0"/>
                      <a:ext cx="3149125" cy="2740176"/>
                    </a:xfrm>
                    <a:prstGeom prst="rect">
                      <a:avLst/>
                    </a:prstGeom>
                  </pic:spPr>
                </pic:pic>
              </a:graphicData>
            </a:graphic>
          </wp:inline>
        </w:drawing>
      </w:r>
    </w:p>
    <w:p w:rsidR="003B302F" w:rsidRPr="003B302F" w:rsidRDefault="003B302F" w:rsidP="003B302F">
      <w:pPr>
        <w:autoSpaceDE w:val="0"/>
        <w:autoSpaceDN w:val="0"/>
        <w:adjustRightInd w:val="0"/>
        <w:spacing w:after="0"/>
        <w:jc w:val="center"/>
        <w:rPr>
          <w:rFonts w:ascii="Courier New" w:hAnsi="Courier New" w:cs="Courier New"/>
          <w:b/>
          <w:color w:val="000000" w:themeColor="text1"/>
          <w:sz w:val="18"/>
          <w:szCs w:val="18"/>
        </w:rPr>
      </w:pPr>
      <w:r w:rsidRPr="003B302F">
        <w:rPr>
          <w:rFonts w:ascii="Courier New" w:hAnsi="Courier New" w:cs="Courier New"/>
          <w:b/>
          <w:color w:val="000000" w:themeColor="text1"/>
          <w:sz w:val="18"/>
          <w:szCs w:val="18"/>
        </w:rPr>
        <w:t>Figure 5.</w:t>
      </w:r>
      <w:r>
        <w:rPr>
          <w:rFonts w:ascii="Courier New" w:hAnsi="Courier New" w:cs="Courier New"/>
          <w:b/>
          <w:color w:val="000000" w:themeColor="text1"/>
          <w:sz w:val="18"/>
          <w:szCs w:val="18"/>
        </w:rPr>
        <w:t>6</w:t>
      </w:r>
      <w:r w:rsidRPr="003B302F">
        <w:rPr>
          <w:rFonts w:ascii="Courier New" w:hAnsi="Courier New" w:cs="Courier New"/>
          <w:b/>
          <w:color w:val="000000" w:themeColor="text1"/>
          <w:sz w:val="18"/>
          <w:szCs w:val="18"/>
        </w:rPr>
        <w:t xml:space="preserve"> Screenshot of </w:t>
      </w:r>
      <w:r>
        <w:rPr>
          <w:rFonts w:ascii="Courier New" w:hAnsi="Courier New" w:cs="Courier New"/>
          <w:b/>
          <w:color w:val="000000" w:themeColor="text1"/>
          <w:sz w:val="18"/>
          <w:szCs w:val="18"/>
        </w:rPr>
        <w:t>RS_IsoSeq report</w:t>
      </w:r>
    </w:p>
    <w:p w:rsidR="00A868BF" w:rsidRDefault="00A868BF">
      <w:pPr>
        <w:spacing w:after="200" w:line="276" w:lineRule="auto"/>
        <w:rPr>
          <w:rFonts w:ascii="Courier New" w:hAnsi="Courier New" w:cs="Courier New"/>
          <w:sz w:val="18"/>
          <w:szCs w:val="18"/>
        </w:rPr>
      </w:pPr>
    </w:p>
    <w:p w:rsidR="006B7563" w:rsidRDefault="006B7563">
      <w:pPr>
        <w:spacing w:after="200" w:line="276" w:lineRule="auto"/>
        <w:rPr>
          <w:rFonts w:ascii="Courier New" w:hAnsi="Courier New" w:cs="Courier New"/>
          <w:b/>
          <w:sz w:val="20"/>
          <w:szCs w:val="18"/>
        </w:rPr>
      </w:pPr>
      <w:r>
        <w:rPr>
          <w:rFonts w:ascii="Courier New" w:hAnsi="Courier New" w:cs="Courier New"/>
          <w:b/>
          <w:sz w:val="20"/>
          <w:szCs w:val="18"/>
        </w:rPr>
        <w:br w:type="page"/>
      </w:r>
    </w:p>
    <w:p w:rsidR="00A8234A" w:rsidRDefault="00A8234A" w:rsidP="009801A7">
      <w:pPr>
        <w:autoSpaceDE w:val="0"/>
        <w:autoSpaceDN w:val="0"/>
        <w:adjustRightInd w:val="0"/>
        <w:spacing w:after="0"/>
        <w:rPr>
          <w:rFonts w:ascii="Courier New" w:hAnsi="Courier New" w:cs="Courier New"/>
          <w:b/>
          <w:sz w:val="20"/>
          <w:szCs w:val="18"/>
        </w:rPr>
      </w:pPr>
      <w:r w:rsidRPr="00A8234A">
        <w:rPr>
          <w:rFonts w:ascii="Courier New" w:hAnsi="Courier New" w:cs="Courier New"/>
          <w:b/>
          <w:sz w:val="20"/>
          <w:szCs w:val="18"/>
        </w:rPr>
        <w:lastRenderedPageBreak/>
        <w:t xml:space="preserve">To launch a </w:t>
      </w:r>
      <w:r w:rsidR="004B4F8B" w:rsidRPr="00A8234A">
        <w:rPr>
          <w:rFonts w:ascii="Courier New" w:hAnsi="Courier New" w:cs="Courier New"/>
          <w:b/>
          <w:sz w:val="20"/>
          <w:szCs w:val="18"/>
        </w:rPr>
        <w:t>RS_IsoSeq protocol</w:t>
      </w:r>
      <w:r w:rsidR="00315984" w:rsidRPr="00A8234A">
        <w:rPr>
          <w:rFonts w:ascii="Courier New" w:hAnsi="Courier New" w:cs="Courier New"/>
          <w:b/>
          <w:sz w:val="20"/>
          <w:szCs w:val="18"/>
        </w:rPr>
        <w:t xml:space="preserve"> using </w:t>
      </w:r>
      <w:r w:rsidR="00315984" w:rsidRPr="00A8234A">
        <w:rPr>
          <w:rFonts w:ascii="Courier New" w:hAnsi="Courier New" w:cs="Courier New"/>
          <w:b/>
          <w:color w:val="FF0000"/>
          <w:sz w:val="20"/>
          <w:szCs w:val="18"/>
        </w:rPr>
        <w:t>SMRTPipe</w:t>
      </w:r>
      <w:r w:rsidR="007139C0" w:rsidRPr="00A8234A">
        <w:rPr>
          <w:rFonts w:ascii="Courier New" w:hAnsi="Courier New" w:cs="Courier New"/>
          <w:b/>
          <w:sz w:val="20"/>
          <w:szCs w:val="18"/>
        </w:rPr>
        <w:t>,</w:t>
      </w:r>
      <w:r w:rsidR="00C66D12" w:rsidRPr="00A8234A">
        <w:rPr>
          <w:rFonts w:ascii="Courier New" w:hAnsi="Courier New" w:cs="Courier New"/>
          <w:b/>
          <w:sz w:val="20"/>
          <w:szCs w:val="18"/>
        </w:rPr>
        <w:t xml:space="preserve"> </w:t>
      </w:r>
    </w:p>
    <w:p w:rsidR="00C66D12" w:rsidRPr="00A8234A" w:rsidRDefault="00A8234A" w:rsidP="00A8234A">
      <w:pPr>
        <w:pStyle w:val="ListParagraph"/>
        <w:numPr>
          <w:ilvl w:val="0"/>
          <w:numId w:val="19"/>
        </w:numPr>
        <w:autoSpaceDE w:val="0"/>
        <w:autoSpaceDN w:val="0"/>
        <w:adjustRightInd w:val="0"/>
        <w:spacing w:after="0"/>
        <w:rPr>
          <w:rFonts w:ascii="Courier New" w:hAnsi="Courier New" w:cs="Courier New"/>
          <w:sz w:val="18"/>
          <w:szCs w:val="18"/>
        </w:rPr>
      </w:pPr>
      <w:r>
        <w:rPr>
          <w:rFonts w:ascii="Courier New" w:hAnsi="Courier New" w:cs="Courier New"/>
          <w:sz w:val="18"/>
          <w:szCs w:val="18"/>
        </w:rPr>
        <w:t xml:space="preserve">Specify input.xml, workflow.xml and </w:t>
      </w:r>
      <w:r w:rsidR="00752FD3">
        <w:rPr>
          <w:rFonts w:ascii="Courier New" w:hAnsi="Courier New" w:cs="Courier New"/>
          <w:sz w:val="18"/>
          <w:szCs w:val="18"/>
        </w:rPr>
        <w:t>your_out_dir for saving this job.</w:t>
      </w:r>
    </w:p>
    <w:p w:rsidR="00CC454E" w:rsidRDefault="00C66D12" w:rsidP="0046197B">
      <w:pPr>
        <w:pStyle w:val="ListParagraph"/>
        <w:numPr>
          <w:ilvl w:val="1"/>
          <w:numId w:val="19"/>
        </w:numPr>
        <w:autoSpaceDE w:val="0"/>
        <w:autoSpaceDN w:val="0"/>
        <w:adjustRightInd w:val="0"/>
        <w:spacing w:after="0"/>
        <w:rPr>
          <w:rFonts w:ascii="Courier New" w:hAnsi="Courier New" w:cs="Courier New"/>
          <w:sz w:val="18"/>
          <w:szCs w:val="18"/>
        </w:rPr>
      </w:pPr>
      <w:r w:rsidRPr="0046197B">
        <w:rPr>
          <w:rFonts w:ascii="Courier New" w:hAnsi="Courier New" w:cs="Courier New"/>
          <w:sz w:val="18"/>
          <w:szCs w:val="18"/>
        </w:rPr>
        <w:t xml:space="preserve">input.xml contains </w:t>
      </w:r>
      <w:r w:rsidR="005C45CD" w:rsidRPr="0046197B">
        <w:rPr>
          <w:rFonts w:ascii="Courier New" w:hAnsi="Courier New" w:cs="Courier New"/>
          <w:sz w:val="18"/>
          <w:szCs w:val="18"/>
        </w:rPr>
        <w:t xml:space="preserve">paths to the </w:t>
      </w:r>
      <w:r w:rsidRPr="0046197B">
        <w:rPr>
          <w:rFonts w:ascii="Courier New" w:hAnsi="Courier New" w:cs="Courier New"/>
          <w:sz w:val="18"/>
          <w:szCs w:val="18"/>
        </w:rPr>
        <w:t xml:space="preserve">PacBio movies (i.e., </w:t>
      </w:r>
      <w:r w:rsidR="005C45CD" w:rsidRPr="0046197B">
        <w:rPr>
          <w:rFonts w:ascii="Courier New" w:hAnsi="Courier New" w:cs="Courier New"/>
          <w:sz w:val="18"/>
          <w:szCs w:val="18"/>
        </w:rPr>
        <w:t>bas/bax.h5 files</w:t>
      </w:r>
      <w:r w:rsidRPr="0046197B">
        <w:rPr>
          <w:rFonts w:ascii="Courier New" w:hAnsi="Courier New" w:cs="Courier New"/>
          <w:sz w:val="18"/>
          <w:szCs w:val="18"/>
        </w:rPr>
        <w:t>), and is created by fofnToSmrtpipeInput.py</w:t>
      </w:r>
      <w:r w:rsidR="005E01C1">
        <w:rPr>
          <w:rFonts w:ascii="Courier New" w:hAnsi="Courier New" w:cs="Courier New"/>
          <w:sz w:val="18"/>
          <w:szCs w:val="18"/>
        </w:rPr>
        <w:t xml:space="preserve">, as shown </w:t>
      </w:r>
      <w:r w:rsidR="00667C41">
        <w:rPr>
          <w:rFonts w:ascii="Courier New" w:hAnsi="Courier New" w:cs="Courier New"/>
          <w:sz w:val="18"/>
          <w:szCs w:val="18"/>
        </w:rPr>
        <w:t>in Table 5.1</w:t>
      </w:r>
      <w:r w:rsidR="00CC454E">
        <w:rPr>
          <w:rFonts w:ascii="Courier New" w:hAnsi="Courier New" w:cs="Courier New"/>
          <w:sz w:val="18"/>
          <w:szCs w:val="18"/>
        </w:rPr>
        <w:t>.</w:t>
      </w:r>
    </w:p>
    <w:p w:rsidR="0046197B" w:rsidRPr="00CC454E" w:rsidRDefault="00CC454E" w:rsidP="00CC454E">
      <w:pPr>
        <w:autoSpaceDE w:val="0"/>
        <w:autoSpaceDN w:val="0"/>
        <w:adjustRightInd w:val="0"/>
        <w:spacing w:after="0"/>
        <w:jc w:val="center"/>
        <w:rPr>
          <w:rFonts w:ascii="Courier New" w:hAnsi="Courier New" w:cs="Courier New"/>
          <w:b/>
          <w:sz w:val="18"/>
          <w:szCs w:val="18"/>
        </w:rPr>
      </w:pPr>
      <w:r w:rsidRPr="00CC454E">
        <w:rPr>
          <w:rFonts w:ascii="Courier New" w:hAnsi="Courier New" w:cs="Courier New"/>
          <w:b/>
          <w:sz w:val="18"/>
          <w:szCs w:val="18"/>
        </w:rPr>
        <w:t>Table 5.1</w:t>
      </w:r>
      <w:r>
        <w:rPr>
          <w:rFonts w:ascii="Courier New" w:hAnsi="Courier New" w:cs="Courier New"/>
          <w:b/>
          <w:sz w:val="18"/>
          <w:szCs w:val="18"/>
        </w:rPr>
        <w:t xml:space="preserve"> </w:t>
      </w:r>
      <w:r w:rsidR="00FF11E1">
        <w:rPr>
          <w:rFonts w:ascii="Courier New" w:hAnsi="Courier New" w:cs="Courier New"/>
          <w:b/>
          <w:sz w:val="18"/>
          <w:szCs w:val="18"/>
        </w:rPr>
        <w:t xml:space="preserve">RS_IsoSeq: </w:t>
      </w:r>
      <w:r w:rsidR="009A0662">
        <w:rPr>
          <w:rFonts w:ascii="Courier New" w:hAnsi="Courier New" w:cs="Courier New"/>
          <w:b/>
          <w:sz w:val="18"/>
          <w:szCs w:val="18"/>
        </w:rPr>
        <w:t>input.xml</w:t>
      </w:r>
    </w:p>
    <w:tbl>
      <w:tblPr>
        <w:tblStyle w:val="TableGrid"/>
        <w:tblW w:w="0" w:type="auto"/>
        <w:tblLook w:val="04A0" w:firstRow="1" w:lastRow="0" w:firstColumn="1" w:lastColumn="0" w:noHBand="0" w:noVBand="1"/>
      </w:tblPr>
      <w:tblGrid>
        <w:gridCol w:w="8856"/>
      </w:tblGrid>
      <w:tr w:rsidR="0062198D" w:rsidRPr="00667C41" w:rsidTr="0062198D">
        <w:tc>
          <w:tcPr>
            <w:tcW w:w="8856" w:type="dxa"/>
          </w:tcPr>
          <w:p w:rsidR="00946AE5" w:rsidRPr="00667C41" w:rsidRDefault="00946AE5" w:rsidP="00946AE5">
            <w:pPr>
              <w:autoSpaceDE w:val="0"/>
              <w:autoSpaceDN w:val="0"/>
              <w:adjustRightInd w:val="0"/>
              <w:spacing w:after="0"/>
              <w:rPr>
                <w:rFonts w:ascii="Courier New" w:hAnsi="Courier New" w:cs="Courier New"/>
                <w:sz w:val="16"/>
                <w:szCs w:val="18"/>
              </w:rPr>
            </w:pPr>
            <w:r w:rsidRPr="00667C41">
              <w:rPr>
                <w:rFonts w:ascii="Courier New" w:hAnsi="Courier New" w:cs="Courier New"/>
                <w:sz w:val="16"/>
                <w:szCs w:val="18"/>
              </w:rPr>
              <w:t>&lt;?xml version="1.0"?&gt;</w:t>
            </w:r>
          </w:p>
          <w:p w:rsidR="00667C41" w:rsidRDefault="00946AE5" w:rsidP="00946AE5">
            <w:pPr>
              <w:autoSpaceDE w:val="0"/>
              <w:autoSpaceDN w:val="0"/>
              <w:adjustRightInd w:val="0"/>
              <w:spacing w:after="0"/>
              <w:rPr>
                <w:rFonts w:ascii="Courier New" w:hAnsi="Courier New" w:cs="Courier New"/>
                <w:sz w:val="16"/>
                <w:szCs w:val="18"/>
              </w:rPr>
            </w:pPr>
            <w:r w:rsidRPr="00667C41">
              <w:rPr>
                <w:rFonts w:ascii="Courier New" w:hAnsi="Courier New" w:cs="Courier New"/>
                <w:sz w:val="16"/>
                <w:szCs w:val="18"/>
              </w:rPr>
              <w:t>&lt;pacbioAnalysisInputs&gt;&lt;dataReferences&gt;&lt;url ref="run:0000000-0000"&gt;</w:t>
            </w:r>
          </w:p>
          <w:p w:rsidR="00946AE5" w:rsidRPr="00667C41" w:rsidRDefault="00946AE5" w:rsidP="00946AE5">
            <w:pPr>
              <w:autoSpaceDE w:val="0"/>
              <w:autoSpaceDN w:val="0"/>
              <w:adjustRightInd w:val="0"/>
              <w:spacing w:after="0"/>
              <w:rPr>
                <w:rFonts w:ascii="Courier New" w:hAnsi="Courier New" w:cs="Courier New"/>
                <w:sz w:val="16"/>
                <w:szCs w:val="18"/>
              </w:rPr>
            </w:pPr>
            <w:r w:rsidRPr="00667C41">
              <w:rPr>
                <w:rFonts w:ascii="Courier New" w:hAnsi="Courier New" w:cs="Courier New"/>
                <w:sz w:val="16"/>
                <w:szCs w:val="18"/>
              </w:rPr>
              <w:t>&lt;location&gt;/mnt/data3/vol53/2450619/0005/Analysis_Results/m131018_081703_42161_c100585152550000001823088404281404_s1_p0.1.bax.h5&lt;/location&gt;</w:t>
            </w:r>
          </w:p>
          <w:p w:rsidR="0062198D" w:rsidRPr="00667C41" w:rsidRDefault="00946AE5" w:rsidP="00946AE5">
            <w:pPr>
              <w:autoSpaceDE w:val="0"/>
              <w:autoSpaceDN w:val="0"/>
              <w:adjustRightInd w:val="0"/>
              <w:spacing w:after="0"/>
              <w:rPr>
                <w:rFonts w:ascii="Courier New" w:hAnsi="Courier New" w:cs="Courier New"/>
                <w:sz w:val="16"/>
                <w:szCs w:val="18"/>
              </w:rPr>
            </w:pPr>
            <w:r w:rsidRPr="00667C41">
              <w:rPr>
                <w:rFonts w:ascii="Courier New" w:hAnsi="Courier New" w:cs="Courier New"/>
                <w:sz w:val="16"/>
                <w:szCs w:val="18"/>
              </w:rPr>
              <w:t>&lt;/url&gt;&lt;/dataReferences&gt;&lt;/pacbioAnalysisInputs&gt;</w:t>
            </w:r>
          </w:p>
        </w:tc>
      </w:tr>
    </w:tbl>
    <w:p w:rsidR="0046197B" w:rsidRPr="0046197B" w:rsidRDefault="0046197B" w:rsidP="0046197B">
      <w:pPr>
        <w:autoSpaceDE w:val="0"/>
        <w:autoSpaceDN w:val="0"/>
        <w:adjustRightInd w:val="0"/>
        <w:spacing w:after="0"/>
        <w:ind w:left="1440"/>
        <w:rPr>
          <w:rFonts w:ascii="Courier New" w:hAnsi="Courier New" w:cs="Courier New"/>
          <w:sz w:val="18"/>
          <w:szCs w:val="18"/>
        </w:rPr>
      </w:pPr>
    </w:p>
    <w:p w:rsidR="00C66D12" w:rsidRDefault="00C66D12" w:rsidP="00814D4D">
      <w:pPr>
        <w:pStyle w:val="ListParagraph"/>
        <w:numPr>
          <w:ilvl w:val="1"/>
          <w:numId w:val="19"/>
        </w:numPr>
        <w:autoSpaceDE w:val="0"/>
        <w:autoSpaceDN w:val="0"/>
        <w:adjustRightInd w:val="0"/>
        <w:spacing w:after="0"/>
        <w:rPr>
          <w:rFonts w:ascii="Courier New" w:hAnsi="Courier New" w:cs="Courier New"/>
          <w:sz w:val="18"/>
          <w:szCs w:val="18"/>
        </w:rPr>
      </w:pPr>
      <w:r>
        <w:rPr>
          <w:rFonts w:ascii="Courier New" w:hAnsi="Courier New" w:cs="Courier New"/>
          <w:sz w:val="18"/>
          <w:szCs w:val="18"/>
        </w:rPr>
        <w:t>workflow.xml configures work</w:t>
      </w:r>
      <w:r w:rsidR="00590660">
        <w:rPr>
          <w:rFonts w:ascii="Courier New" w:hAnsi="Courier New" w:cs="Courier New"/>
          <w:sz w:val="18"/>
          <w:szCs w:val="18"/>
        </w:rPr>
        <w:t xml:space="preserve"> </w:t>
      </w:r>
      <w:r>
        <w:rPr>
          <w:rFonts w:ascii="Courier New" w:hAnsi="Courier New" w:cs="Courier New"/>
          <w:sz w:val="18"/>
          <w:szCs w:val="18"/>
        </w:rPr>
        <w:t>flow of the job</w:t>
      </w:r>
      <w:r w:rsidR="00590660">
        <w:rPr>
          <w:rFonts w:ascii="Courier New" w:hAnsi="Courier New" w:cs="Courier New"/>
          <w:sz w:val="18"/>
          <w:szCs w:val="18"/>
        </w:rPr>
        <w:t>, as shown in Table 5.2</w:t>
      </w:r>
    </w:p>
    <w:p w:rsidR="00590660" w:rsidRPr="00AF58CC" w:rsidRDefault="00590660" w:rsidP="00AF58CC">
      <w:pPr>
        <w:autoSpaceDE w:val="0"/>
        <w:autoSpaceDN w:val="0"/>
        <w:adjustRightInd w:val="0"/>
        <w:spacing w:after="0"/>
        <w:jc w:val="center"/>
        <w:rPr>
          <w:rFonts w:ascii="Courier New" w:hAnsi="Courier New" w:cs="Courier New"/>
          <w:b/>
          <w:sz w:val="18"/>
          <w:szCs w:val="18"/>
        </w:rPr>
      </w:pPr>
      <w:r w:rsidRPr="00AF58CC">
        <w:rPr>
          <w:rFonts w:ascii="Courier New" w:hAnsi="Courier New" w:cs="Courier New"/>
          <w:b/>
          <w:sz w:val="18"/>
          <w:szCs w:val="18"/>
        </w:rPr>
        <w:t xml:space="preserve">Table 5.2 </w:t>
      </w:r>
      <w:r w:rsidR="00E47435" w:rsidRPr="00380366">
        <w:rPr>
          <w:rFonts w:ascii="Courier New" w:hAnsi="Courier New" w:cs="Courier New"/>
          <w:b/>
          <w:sz w:val="18"/>
          <w:szCs w:val="18"/>
        </w:rPr>
        <w:t>RS_IsoSeq</w:t>
      </w:r>
      <w:r w:rsidR="00987543">
        <w:rPr>
          <w:rFonts w:ascii="Courier New" w:hAnsi="Courier New" w:cs="Courier New"/>
          <w:b/>
          <w:sz w:val="18"/>
          <w:szCs w:val="18"/>
        </w:rPr>
        <w:t>: workflow.xml</w:t>
      </w:r>
    </w:p>
    <w:tbl>
      <w:tblPr>
        <w:tblStyle w:val="TableGrid"/>
        <w:tblW w:w="0" w:type="auto"/>
        <w:tblLook w:val="04A0" w:firstRow="1" w:lastRow="0" w:firstColumn="1" w:lastColumn="0" w:noHBand="0" w:noVBand="1"/>
      </w:tblPr>
      <w:tblGrid>
        <w:gridCol w:w="8856"/>
      </w:tblGrid>
      <w:tr w:rsidR="0062198D" w:rsidTr="0062198D">
        <w:tc>
          <w:tcPr>
            <w:tcW w:w="8856" w:type="dxa"/>
          </w:tcPr>
          <w:p w:rsidR="0062198D" w:rsidRPr="00667C41" w:rsidRDefault="0062198D" w:rsidP="0062198D">
            <w:pPr>
              <w:autoSpaceDE w:val="0"/>
              <w:autoSpaceDN w:val="0"/>
              <w:adjustRightInd w:val="0"/>
              <w:spacing w:after="0"/>
              <w:rPr>
                <w:rFonts w:ascii="Courier New" w:hAnsi="Courier New" w:cs="Courier New"/>
                <w:sz w:val="16"/>
                <w:szCs w:val="18"/>
              </w:rPr>
            </w:pPr>
            <w:r w:rsidRPr="00667C41">
              <w:rPr>
                <w:rFonts w:ascii="Courier New" w:hAnsi="Courier New" w:cs="Courier New"/>
                <w:sz w:val="16"/>
                <w:szCs w:val="18"/>
              </w:rPr>
              <w:t>&lt;?xml version="1.0"?&gt;</w:t>
            </w:r>
          </w:p>
          <w:p w:rsidR="0062198D" w:rsidRPr="00667C41" w:rsidRDefault="0062198D" w:rsidP="0062198D">
            <w:pPr>
              <w:autoSpaceDE w:val="0"/>
              <w:autoSpaceDN w:val="0"/>
              <w:adjustRightInd w:val="0"/>
              <w:spacing w:after="0"/>
              <w:rPr>
                <w:rFonts w:ascii="Courier New" w:hAnsi="Courier New" w:cs="Courier New"/>
                <w:sz w:val="16"/>
                <w:szCs w:val="18"/>
              </w:rPr>
            </w:pPr>
            <w:r w:rsidRPr="00667C41">
              <w:rPr>
                <w:rFonts w:ascii="Courier New" w:hAnsi="Courier New" w:cs="Courier New"/>
                <w:sz w:val="16"/>
                <w:szCs w:val="18"/>
              </w:rPr>
              <w:t>&lt;smrtpipeSettings&gt;</w:t>
            </w:r>
          </w:p>
          <w:p w:rsidR="0062198D" w:rsidRPr="00667C41" w:rsidRDefault="0062198D" w:rsidP="0062198D">
            <w:pPr>
              <w:autoSpaceDE w:val="0"/>
              <w:autoSpaceDN w:val="0"/>
              <w:adjustRightInd w:val="0"/>
              <w:spacing w:after="0"/>
              <w:rPr>
                <w:rFonts w:ascii="Courier New" w:hAnsi="Courier New" w:cs="Courier New"/>
                <w:sz w:val="16"/>
                <w:szCs w:val="18"/>
              </w:rPr>
            </w:pPr>
            <w:r w:rsidRPr="00667C41">
              <w:rPr>
                <w:rFonts w:ascii="Courier New" w:hAnsi="Courier New" w:cs="Courier New"/>
                <w:sz w:val="16"/>
                <w:szCs w:val="18"/>
              </w:rPr>
              <w:t xml:space="preserve">  &lt;global&gt;</w:t>
            </w:r>
          </w:p>
          <w:p w:rsidR="0062198D" w:rsidRPr="00667C41" w:rsidRDefault="0062198D" w:rsidP="0062198D">
            <w:pPr>
              <w:autoSpaceDE w:val="0"/>
              <w:autoSpaceDN w:val="0"/>
              <w:adjustRightInd w:val="0"/>
              <w:spacing w:after="0"/>
              <w:rPr>
                <w:rFonts w:ascii="Courier New" w:hAnsi="Courier New" w:cs="Courier New"/>
                <w:sz w:val="16"/>
                <w:szCs w:val="18"/>
              </w:rPr>
            </w:pPr>
            <w:r w:rsidRPr="00667C41">
              <w:rPr>
                <w:rFonts w:ascii="Courier New" w:hAnsi="Courier New" w:cs="Courier New"/>
                <w:sz w:val="16"/>
                <w:szCs w:val="18"/>
              </w:rPr>
              <w:t xml:space="preserve">    &lt;param name="version"&gt;&lt;value&gt;1&lt;/value&gt;&lt;/param&gt;</w:t>
            </w:r>
          </w:p>
          <w:p w:rsidR="0062198D" w:rsidRPr="00667C41" w:rsidRDefault="0062198D" w:rsidP="0062198D">
            <w:pPr>
              <w:autoSpaceDE w:val="0"/>
              <w:autoSpaceDN w:val="0"/>
              <w:adjustRightInd w:val="0"/>
              <w:spacing w:after="0"/>
              <w:rPr>
                <w:rFonts w:ascii="Courier New" w:hAnsi="Courier New" w:cs="Courier New"/>
                <w:sz w:val="16"/>
                <w:szCs w:val="18"/>
              </w:rPr>
            </w:pPr>
            <w:r w:rsidRPr="00667C41">
              <w:rPr>
                <w:rFonts w:ascii="Courier New" w:hAnsi="Courier New" w:cs="Courier New"/>
                <w:sz w:val="16"/>
                <w:szCs w:val="18"/>
              </w:rPr>
              <w:t xml:space="preserve">    &lt;param name="fetch"&gt;&lt;value&gt;common/protocols/preprocessing/Fetch.1.xml&lt;/value&gt;&lt;/param&gt;</w:t>
            </w:r>
          </w:p>
          <w:p w:rsidR="0062198D" w:rsidRPr="00667C41" w:rsidRDefault="0062198D" w:rsidP="0062198D">
            <w:pPr>
              <w:autoSpaceDE w:val="0"/>
              <w:autoSpaceDN w:val="0"/>
              <w:adjustRightInd w:val="0"/>
              <w:spacing w:after="0"/>
              <w:rPr>
                <w:rFonts w:ascii="Courier New" w:hAnsi="Courier New" w:cs="Courier New"/>
                <w:sz w:val="16"/>
                <w:szCs w:val="18"/>
              </w:rPr>
            </w:pPr>
            <w:r w:rsidRPr="00667C41">
              <w:rPr>
                <w:rFonts w:ascii="Courier New" w:hAnsi="Courier New" w:cs="Courier New"/>
                <w:sz w:val="16"/>
                <w:szCs w:val="18"/>
              </w:rPr>
              <w:t xml:space="preserve">    &lt;param name="state"&gt;&lt;value&gt;active&lt;/value&gt;&lt;/param&gt;</w:t>
            </w:r>
          </w:p>
          <w:p w:rsidR="0062198D" w:rsidRPr="00667C41" w:rsidRDefault="0062198D" w:rsidP="0062198D">
            <w:pPr>
              <w:autoSpaceDE w:val="0"/>
              <w:autoSpaceDN w:val="0"/>
              <w:adjustRightInd w:val="0"/>
              <w:spacing w:after="0"/>
              <w:rPr>
                <w:rFonts w:ascii="Courier New" w:hAnsi="Courier New" w:cs="Courier New"/>
                <w:sz w:val="16"/>
                <w:szCs w:val="18"/>
              </w:rPr>
            </w:pPr>
            <w:r w:rsidRPr="00667C41">
              <w:rPr>
                <w:rFonts w:ascii="Courier New" w:hAnsi="Courier New" w:cs="Courier New"/>
                <w:sz w:val="16"/>
                <w:szCs w:val="18"/>
              </w:rPr>
              <w:t xml:space="preserve">    &lt;param name="description"&gt;&lt;value&gt;(BETA) A general-purpose cDNA analysis workflow. &lt;/value&gt;&lt;/param&gt;</w:t>
            </w:r>
          </w:p>
          <w:p w:rsidR="0062198D" w:rsidRPr="00667C41" w:rsidRDefault="0062198D" w:rsidP="0062198D">
            <w:pPr>
              <w:autoSpaceDE w:val="0"/>
              <w:autoSpaceDN w:val="0"/>
              <w:adjustRightInd w:val="0"/>
              <w:spacing w:after="0"/>
              <w:rPr>
                <w:rFonts w:ascii="Courier New" w:hAnsi="Courier New" w:cs="Courier New"/>
                <w:sz w:val="16"/>
                <w:szCs w:val="18"/>
              </w:rPr>
            </w:pPr>
            <w:r w:rsidRPr="00667C41">
              <w:rPr>
                <w:rFonts w:ascii="Courier New" w:hAnsi="Courier New" w:cs="Courier New"/>
                <w:sz w:val="16"/>
                <w:szCs w:val="18"/>
              </w:rPr>
              <w:t xml:space="preserve">    &lt;param name="filtering"&gt;&lt;value&gt;common/protocols/consensus/IsoSeq_ReadsOfInsert.1.xml&lt;/value&gt;&lt;/param&gt;</w:t>
            </w:r>
          </w:p>
          <w:p w:rsidR="0062198D" w:rsidRPr="00667C41" w:rsidRDefault="0062198D" w:rsidP="0062198D">
            <w:pPr>
              <w:autoSpaceDE w:val="0"/>
              <w:autoSpaceDN w:val="0"/>
              <w:adjustRightInd w:val="0"/>
              <w:spacing w:after="0"/>
              <w:rPr>
                <w:rFonts w:ascii="Courier New" w:hAnsi="Courier New" w:cs="Courier New"/>
                <w:sz w:val="16"/>
                <w:szCs w:val="18"/>
              </w:rPr>
            </w:pPr>
            <w:r w:rsidRPr="00667C41">
              <w:rPr>
                <w:rFonts w:ascii="Courier New" w:hAnsi="Courier New" w:cs="Courier New"/>
                <w:sz w:val="16"/>
                <w:szCs w:val="18"/>
              </w:rPr>
              <w:t xml:space="preserve">    &lt;param name="isoseq"&gt;&lt;value&gt;common/protocols/isoseq/IsoSeq.1.xml&lt;/value&gt;&lt;/param&gt;</w:t>
            </w:r>
          </w:p>
          <w:p w:rsidR="0062198D" w:rsidRPr="00667C41" w:rsidRDefault="0062198D" w:rsidP="0062198D">
            <w:pPr>
              <w:autoSpaceDE w:val="0"/>
              <w:autoSpaceDN w:val="0"/>
              <w:adjustRightInd w:val="0"/>
              <w:spacing w:after="0"/>
              <w:rPr>
                <w:rFonts w:ascii="Courier New" w:hAnsi="Courier New" w:cs="Courier New"/>
                <w:sz w:val="16"/>
                <w:szCs w:val="18"/>
              </w:rPr>
            </w:pPr>
            <w:r w:rsidRPr="00667C41">
              <w:rPr>
                <w:rFonts w:ascii="Courier New" w:hAnsi="Courier New" w:cs="Courier New"/>
                <w:sz w:val="16"/>
                <w:szCs w:val="18"/>
              </w:rPr>
              <w:t xml:space="preserve">    &lt;param name="reference"&gt;&lt;value&gt;/mnt/secondary-siv/references/rat_UCSC&lt;/value&gt;&lt;/param&gt;</w:t>
            </w:r>
          </w:p>
          <w:p w:rsidR="0062198D" w:rsidRPr="00667C41" w:rsidRDefault="0062198D" w:rsidP="0062198D">
            <w:pPr>
              <w:autoSpaceDE w:val="0"/>
              <w:autoSpaceDN w:val="0"/>
              <w:adjustRightInd w:val="0"/>
              <w:spacing w:after="0"/>
              <w:rPr>
                <w:rFonts w:ascii="Courier New" w:hAnsi="Courier New" w:cs="Courier New"/>
                <w:sz w:val="16"/>
                <w:szCs w:val="18"/>
              </w:rPr>
            </w:pPr>
            <w:r w:rsidRPr="00667C41">
              <w:rPr>
                <w:rFonts w:ascii="Courier New" w:hAnsi="Courier New" w:cs="Courier New"/>
                <w:sz w:val="16"/>
                <w:szCs w:val="18"/>
              </w:rPr>
              <w:t xml:space="preserve">    &lt;param name="name"&gt;&lt;value&gt;RS_IsoSeq&lt;/value&gt;&lt;/param&gt;</w:t>
            </w:r>
          </w:p>
          <w:p w:rsidR="0062198D" w:rsidRPr="00667C41" w:rsidRDefault="0062198D" w:rsidP="0062198D">
            <w:pPr>
              <w:autoSpaceDE w:val="0"/>
              <w:autoSpaceDN w:val="0"/>
              <w:adjustRightInd w:val="0"/>
              <w:spacing w:after="0"/>
              <w:rPr>
                <w:rFonts w:ascii="Courier New" w:hAnsi="Courier New" w:cs="Courier New"/>
                <w:sz w:val="16"/>
                <w:szCs w:val="18"/>
              </w:rPr>
            </w:pPr>
            <w:r w:rsidRPr="00667C41">
              <w:rPr>
                <w:rFonts w:ascii="Courier New" w:hAnsi="Courier New" w:cs="Courier New"/>
                <w:sz w:val="16"/>
                <w:szCs w:val="18"/>
              </w:rPr>
              <w:t xml:space="preserve">  &lt;/global&gt;</w:t>
            </w:r>
          </w:p>
          <w:p w:rsidR="0062198D" w:rsidRPr="00667C41" w:rsidRDefault="0062198D" w:rsidP="0062198D">
            <w:pPr>
              <w:autoSpaceDE w:val="0"/>
              <w:autoSpaceDN w:val="0"/>
              <w:adjustRightInd w:val="0"/>
              <w:spacing w:after="0"/>
              <w:rPr>
                <w:rFonts w:ascii="Courier New" w:hAnsi="Courier New" w:cs="Courier New"/>
                <w:sz w:val="16"/>
                <w:szCs w:val="18"/>
              </w:rPr>
            </w:pPr>
            <w:r w:rsidRPr="00667C41">
              <w:rPr>
                <w:rFonts w:ascii="Courier New" w:hAnsi="Courier New" w:cs="Courier New"/>
                <w:sz w:val="16"/>
                <w:szCs w:val="18"/>
              </w:rPr>
              <w:t xml:space="preserve">  &lt;module name="P_Fetch"&gt;</w:t>
            </w:r>
          </w:p>
          <w:p w:rsidR="0062198D" w:rsidRPr="00667C41" w:rsidRDefault="0062198D" w:rsidP="0062198D">
            <w:pPr>
              <w:autoSpaceDE w:val="0"/>
              <w:autoSpaceDN w:val="0"/>
              <w:adjustRightInd w:val="0"/>
              <w:spacing w:after="0"/>
              <w:rPr>
                <w:rFonts w:ascii="Courier New" w:hAnsi="Courier New" w:cs="Courier New"/>
                <w:sz w:val="16"/>
                <w:szCs w:val="18"/>
              </w:rPr>
            </w:pPr>
            <w:r w:rsidRPr="00667C41">
              <w:rPr>
                <w:rFonts w:ascii="Courier New" w:hAnsi="Courier New" w:cs="Courier New"/>
                <w:sz w:val="16"/>
                <w:szCs w:val="18"/>
              </w:rPr>
              <w:t xml:space="preserve">    &lt;param name="moduleName"&gt;&lt;value&gt;P_Fetch&lt;/value&gt;&lt;/param&gt;</w:t>
            </w:r>
          </w:p>
          <w:p w:rsidR="0062198D" w:rsidRPr="00667C41" w:rsidRDefault="0062198D" w:rsidP="0062198D">
            <w:pPr>
              <w:autoSpaceDE w:val="0"/>
              <w:autoSpaceDN w:val="0"/>
              <w:adjustRightInd w:val="0"/>
              <w:spacing w:after="0"/>
              <w:rPr>
                <w:rFonts w:ascii="Courier New" w:hAnsi="Courier New" w:cs="Courier New"/>
                <w:sz w:val="16"/>
                <w:szCs w:val="18"/>
              </w:rPr>
            </w:pPr>
            <w:r w:rsidRPr="00667C41">
              <w:rPr>
                <w:rFonts w:ascii="Courier New" w:hAnsi="Courier New" w:cs="Courier New"/>
                <w:sz w:val="16"/>
                <w:szCs w:val="18"/>
              </w:rPr>
              <w:t xml:space="preserve">    &lt;param name="description"&gt;&lt;value&gt;Sets up inputs&lt;/value&gt;&lt;/param&gt;</w:t>
            </w:r>
          </w:p>
          <w:p w:rsidR="0062198D" w:rsidRPr="00667C41" w:rsidRDefault="0062198D" w:rsidP="0062198D">
            <w:pPr>
              <w:autoSpaceDE w:val="0"/>
              <w:autoSpaceDN w:val="0"/>
              <w:adjustRightInd w:val="0"/>
              <w:spacing w:after="0"/>
              <w:rPr>
                <w:rFonts w:ascii="Courier New" w:hAnsi="Courier New" w:cs="Courier New"/>
                <w:sz w:val="16"/>
                <w:szCs w:val="18"/>
              </w:rPr>
            </w:pPr>
            <w:r w:rsidRPr="00667C41">
              <w:rPr>
                <w:rFonts w:ascii="Courier New" w:hAnsi="Courier New" w:cs="Courier New"/>
                <w:sz w:val="16"/>
                <w:szCs w:val="18"/>
              </w:rPr>
              <w:t xml:space="preserve">  &lt;/module&gt;</w:t>
            </w:r>
          </w:p>
          <w:p w:rsidR="0062198D" w:rsidRPr="00667C41" w:rsidRDefault="0062198D" w:rsidP="0062198D">
            <w:pPr>
              <w:autoSpaceDE w:val="0"/>
              <w:autoSpaceDN w:val="0"/>
              <w:adjustRightInd w:val="0"/>
              <w:spacing w:after="0"/>
              <w:rPr>
                <w:rFonts w:ascii="Courier New" w:hAnsi="Courier New" w:cs="Courier New"/>
                <w:sz w:val="16"/>
                <w:szCs w:val="18"/>
              </w:rPr>
            </w:pPr>
            <w:r w:rsidRPr="00667C41">
              <w:rPr>
                <w:rFonts w:ascii="Courier New" w:hAnsi="Courier New" w:cs="Courier New"/>
                <w:sz w:val="16"/>
                <w:szCs w:val="18"/>
              </w:rPr>
              <w:t xml:space="preserve">  &lt;module name="P_CCS"&gt;</w:t>
            </w:r>
          </w:p>
          <w:p w:rsidR="0062198D" w:rsidRPr="00667C41" w:rsidRDefault="0062198D" w:rsidP="0062198D">
            <w:pPr>
              <w:autoSpaceDE w:val="0"/>
              <w:autoSpaceDN w:val="0"/>
              <w:adjustRightInd w:val="0"/>
              <w:spacing w:after="0"/>
              <w:rPr>
                <w:rFonts w:ascii="Courier New" w:hAnsi="Courier New" w:cs="Courier New"/>
                <w:sz w:val="16"/>
                <w:szCs w:val="18"/>
              </w:rPr>
            </w:pPr>
            <w:r w:rsidRPr="00667C41">
              <w:rPr>
                <w:rFonts w:ascii="Courier New" w:hAnsi="Courier New" w:cs="Courier New"/>
                <w:sz w:val="16"/>
                <w:szCs w:val="18"/>
              </w:rPr>
              <w:t xml:space="preserve">    &lt;param name="description"&gt;&lt;value&gt;Generates consensus sequences from single molecules for IsoSeq.&lt;/value&gt;&lt;/param&gt;</w:t>
            </w:r>
          </w:p>
          <w:p w:rsidR="0062198D" w:rsidRPr="00667C41" w:rsidRDefault="0062198D" w:rsidP="0062198D">
            <w:pPr>
              <w:autoSpaceDE w:val="0"/>
              <w:autoSpaceDN w:val="0"/>
              <w:adjustRightInd w:val="0"/>
              <w:spacing w:after="0"/>
              <w:rPr>
                <w:rFonts w:ascii="Courier New" w:hAnsi="Courier New" w:cs="Courier New"/>
                <w:sz w:val="16"/>
                <w:szCs w:val="18"/>
              </w:rPr>
            </w:pPr>
            <w:r w:rsidRPr="00667C41">
              <w:rPr>
                <w:rFonts w:ascii="Courier New" w:hAnsi="Courier New" w:cs="Courier New"/>
                <w:sz w:val="16"/>
                <w:szCs w:val="18"/>
              </w:rPr>
              <w:t xml:space="preserve">    &lt;param name="minPredictedAccuracy"&gt;&lt;value&gt;75&lt;/value&gt;&lt;/param&gt;</w:t>
            </w:r>
          </w:p>
          <w:p w:rsidR="0062198D" w:rsidRPr="00667C41" w:rsidRDefault="0062198D" w:rsidP="0062198D">
            <w:pPr>
              <w:autoSpaceDE w:val="0"/>
              <w:autoSpaceDN w:val="0"/>
              <w:adjustRightInd w:val="0"/>
              <w:spacing w:after="0"/>
              <w:rPr>
                <w:rFonts w:ascii="Courier New" w:hAnsi="Courier New" w:cs="Courier New"/>
                <w:sz w:val="16"/>
                <w:szCs w:val="18"/>
              </w:rPr>
            </w:pPr>
            <w:r w:rsidRPr="00667C41">
              <w:rPr>
                <w:rFonts w:ascii="Courier New" w:hAnsi="Courier New" w:cs="Courier New"/>
                <w:sz w:val="16"/>
                <w:szCs w:val="18"/>
              </w:rPr>
              <w:t xml:space="preserve">    &lt;param name="minFullPasses"&gt;&lt;value&gt;0&lt;/value&gt;&lt;/param&gt;</w:t>
            </w:r>
          </w:p>
          <w:p w:rsidR="0062198D" w:rsidRPr="00667C41" w:rsidRDefault="0062198D" w:rsidP="0062198D">
            <w:pPr>
              <w:autoSpaceDE w:val="0"/>
              <w:autoSpaceDN w:val="0"/>
              <w:adjustRightInd w:val="0"/>
              <w:spacing w:after="0"/>
              <w:rPr>
                <w:rFonts w:ascii="Courier New" w:hAnsi="Courier New" w:cs="Courier New"/>
                <w:sz w:val="16"/>
                <w:szCs w:val="18"/>
              </w:rPr>
            </w:pPr>
            <w:r w:rsidRPr="00667C41">
              <w:rPr>
                <w:rFonts w:ascii="Courier New" w:hAnsi="Courier New" w:cs="Courier New"/>
                <w:sz w:val="16"/>
                <w:szCs w:val="18"/>
              </w:rPr>
              <w:t xml:space="preserve">    &lt;param name="moduleName"&gt;&lt;value&gt;P_CCS&lt;/value&gt;&lt;/param&gt;</w:t>
            </w:r>
          </w:p>
          <w:p w:rsidR="0062198D" w:rsidRPr="00667C41" w:rsidRDefault="0062198D" w:rsidP="0062198D">
            <w:pPr>
              <w:autoSpaceDE w:val="0"/>
              <w:autoSpaceDN w:val="0"/>
              <w:adjustRightInd w:val="0"/>
              <w:spacing w:after="0"/>
              <w:rPr>
                <w:rFonts w:ascii="Courier New" w:hAnsi="Courier New" w:cs="Courier New"/>
                <w:sz w:val="16"/>
                <w:szCs w:val="18"/>
              </w:rPr>
            </w:pPr>
            <w:r w:rsidRPr="00667C41">
              <w:rPr>
                <w:rFonts w:ascii="Courier New" w:hAnsi="Courier New" w:cs="Courier New"/>
                <w:sz w:val="16"/>
                <w:szCs w:val="18"/>
              </w:rPr>
              <w:t xml:space="preserve">  &lt;/module&gt;</w:t>
            </w:r>
          </w:p>
          <w:p w:rsidR="0062198D" w:rsidRPr="00667C41" w:rsidRDefault="0062198D" w:rsidP="0062198D">
            <w:pPr>
              <w:autoSpaceDE w:val="0"/>
              <w:autoSpaceDN w:val="0"/>
              <w:adjustRightInd w:val="0"/>
              <w:spacing w:after="0"/>
              <w:rPr>
                <w:rFonts w:ascii="Courier New" w:hAnsi="Courier New" w:cs="Courier New"/>
                <w:sz w:val="16"/>
                <w:szCs w:val="18"/>
              </w:rPr>
            </w:pPr>
            <w:r w:rsidRPr="00667C41">
              <w:rPr>
                <w:rFonts w:ascii="Courier New" w:hAnsi="Courier New" w:cs="Courier New"/>
                <w:sz w:val="16"/>
                <w:szCs w:val="18"/>
              </w:rPr>
              <w:t xml:space="preserve">  &lt;module name="P_IsoSeq"&gt;</w:t>
            </w:r>
          </w:p>
          <w:p w:rsidR="0062198D" w:rsidRPr="00667C41" w:rsidRDefault="0062198D" w:rsidP="0062198D">
            <w:pPr>
              <w:autoSpaceDE w:val="0"/>
              <w:autoSpaceDN w:val="0"/>
              <w:adjustRightInd w:val="0"/>
              <w:spacing w:after="0"/>
              <w:rPr>
                <w:rFonts w:ascii="Courier New" w:hAnsi="Courier New" w:cs="Courier New"/>
                <w:sz w:val="16"/>
                <w:szCs w:val="18"/>
              </w:rPr>
            </w:pPr>
            <w:r w:rsidRPr="00667C41">
              <w:rPr>
                <w:rFonts w:ascii="Courier New" w:hAnsi="Courier New" w:cs="Courier New"/>
                <w:sz w:val="16"/>
                <w:szCs w:val="18"/>
              </w:rPr>
              <w:t xml:space="preserve">    &lt;param name="moduleName"&gt;&lt;value&gt;P_IsoSeq&lt;/value&gt;&lt;/param&gt;</w:t>
            </w:r>
          </w:p>
          <w:p w:rsidR="0062198D" w:rsidRPr="00667C41" w:rsidRDefault="0062198D" w:rsidP="0062198D">
            <w:pPr>
              <w:autoSpaceDE w:val="0"/>
              <w:autoSpaceDN w:val="0"/>
              <w:adjustRightInd w:val="0"/>
              <w:spacing w:after="0"/>
              <w:rPr>
                <w:rFonts w:ascii="Courier New" w:hAnsi="Courier New" w:cs="Courier New"/>
                <w:sz w:val="16"/>
                <w:szCs w:val="18"/>
              </w:rPr>
            </w:pPr>
            <w:r w:rsidRPr="00667C41">
              <w:rPr>
                <w:rFonts w:ascii="Courier New" w:hAnsi="Courier New" w:cs="Courier New"/>
                <w:sz w:val="16"/>
                <w:szCs w:val="18"/>
              </w:rPr>
              <w:t xml:space="preserve">    &lt;param name="minSeqLen"&gt;&lt;value&gt;100&lt;/value&gt;&lt;/param&gt;</w:t>
            </w:r>
          </w:p>
          <w:p w:rsidR="0062198D" w:rsidRPr="00667C41" w:rsidRDefault="0062198D" w:rsidP="0062198D">
            <w:pPr>
              <w:autoSpaceDE w:val="0"/>
              <w:autoSpaceDN w:val="0"/>
              <w:adjustRightInd w:val="0"/>
              <w:spacing w:after="0"/>
              <w:rPr>
                <w:rFonts w:ascii="Courier New" w:hAnsi="Courier New" w:cs="Courier New"/>
                <w:sz w:val="16"/>
                <w:szCs w:val="18"/>
              </w:rPr>
            </w:pPr>
            <w:r w:rsidRPr="00667C41">
              <w:rPr>
                <w:rFonts w:ascii="Courier New" w:hAnsi="Courier New" w:cs="Courier New"/>
                <w:sz w:val="16"/>
                <w:szCs w:val="18"/>
              </w:rPr>
              <w:t xml:space="preserve">    &lt;param name="cluster"&gt;&lt;value&gt;False&lt;/value&gt;&lt;/param&gt;</w:t>
            </w:r>
          </w:p>
          <w:p w:rsidR="0062198D" w:rsidRPr="00667C41" w:rsidRDefault="0062198D" w:rsidP="0062198D">
            <w:pPr>
              <w:autoSpaceDE w:val="0"/>
              <w:autoSpaceDN w:val="0"/>
              <w:adjustRightInd w:val="0"/>
              <w:spacing w:after="0"/>
              <w:rPr>
                <w:rFonts w:ascii="Courier New" w:hAnsi="Courier New" w:cs="Courier New"/>
                <w:sz w:val="16"/>
                <w:szCs w:val="18"/>
              </w:rPr>
            </w:pPr>
            <w:r w:rsidRPr="00667C41">
              <w:rPr>
                <w:rFonts w:ascii="Courier New" w:hAnsi="Courier New" w:cs="Courier New"/>
                <w:sz w:val="16"/>
                <w:szCs w:val="18"/>
              </w:rPr>
              <w:t xml:space="preserve">    &lt;param name="quiver"&gt;&lt;value&gt;False&lt;/value&gt;&lt;/param&gt;</w:t>
            </w:r>
          </w:p>
          <w:p w:rsidR="0062198D" w:rsidRPr="00667C41" w:rsidRDefault="0062198D" w:rsidP="0062198D">
            <w:pPr>
              <w:autoSpaceDE w:val="0"/>
              <w:autoSpaceDN w:val="0"/>
              <w:adjustRightInd w:val="0"/>
              <w:spacing w:after="0"/>
              <w:rPr>
                <w:rFonts w:ascii="Courier New" w:hAnsi="Courier New" w:cs="Courier New"/>
                <w:sz w:val="16"/>
                <w:szCs w:val="18"/>
              </w:rPr>
            </w:pPr>
            <w:r w:rsidRPr="00667C41">
              <w:rPr>
                <w:rFonts w:ascii="Courier New" w:hAnsi="Courier New" w:cs="Courier New"/>
                <w:sz w:val="16"/>
                <w:szCs w:val="18"/>
              </w:rPr>
              <w:t xml:space="preserve">  &lt;/module&gt;</w:t>
            </w:r>
          </w:p>
          <w:p w:rsidR="0062198D" w:rsidRPr="00667C41" w:rsidRDefault="0062198D" w:rsidP="0062198D">
            <w:pPr>
              <w:autoSpaceDE w:val="0"/>
              <w:autoSpaceDN w:val="0"/>
              <w:adjustRightInd w:val="0"/>
              <w:spacing w:after="0"/>
              <w:rPr>
                <w:rFonts w:ascii="Courier New" w:hAnsi="Courier New" w:cs="Courier New"/>
                <w:sz w:val="16"/>
                <w:szCs w:val="18"/>
              </w:rPr>
            </w:pPr>
            <w:r w:rsidRPr="00667C41">
              <w:rPr>
                <w:rFonts w:ascii="Courier New" w:hAnsi="Courier New" w:cs="Courier New"/>
                <w:sz w:val="16"/>
                <w:szCs w:val="18"/>
              </w:rPr>
              <w:t xml:space="preserve">  &lt;module name="P_IsoSeqReports"&gt;</w:t>
            </w:r>
          </w:p>
          <w:p w:rsidR="0062198D" w:rsidRPr="00667C41" w:rsidRDefault="0062198D" w:rsidP="0062198D">
            <w:pPr>
              <w:autoSpaceDE w:val="0"/>
              <w:autoSpaceDN w:val="0"/>
              <w:adjustRightInd w:val="0"/>
              <w:spacing w:after="0"/>
              <w:rPr>
                <w:rFonts w:ascii="Courier New" w:hAnsi="Courier New" w:cs="Courier New"/>
                <w:sz w:val="16"/>
                <w:szCs w:val="18"/>
              </w:rPr>
            </w:pPr>
            <w:r w:rsidRPr="00667C41">
              <w:rPr>
                <w:rFonts w:ascii="Courier New" w:hAnsi="Courier New" w:cs="Courier New"/>
                <w:sz w:val="16"/>
                <w:szCs w:val="18"/>
              </w:rPr>
              <w:t xml:space="preserve">    &lt;param name="moduleName"&gt;&lt;value&gt;P_IsoSeqReports&lt;/value&gt;&lt;/param&gt;</w:t>
            </w:r>
          </w:p>
          <w:p w:rsidR="0062198D" w:rsidRPr="00667C41" w:rsidRDefault="0062198D" w:rsidP="0062198D">
            <w:pPr>
              <w:autoSpaceDE w:val="0"/>
              <w:autoSpaceDN w:val="0"/>
              <w:adjustRightInd w:val="0"/>
              <w:spacing w:after="0"/>
              <w:rPr>
                <w:rFonts w:ascii="Courier New" w:hAnsi="Courier New" w:cs="Courier New"/>
                <w:sz w:val="16"/>
                <w:szCs w:val="18"/>
              </w:rPr>
            </w:pPr>
            <w:r w:rsidRPr="00667C41">
              <w:rPr>
                <w:rFonts w:ascii="Courier New" w:hAnsi="Courier New" w:cs="Courier New"/>
                <w:sz w:val="16"/>
                <w:szCs w:val="18"/>
              </w:rPr>
              <w:t xml:space="preserve">  &lt;/module&gt;</w:t>
            </w:r>
          </w:p>
          <w:p w:rsidR="0062198D" w:rsidRPr="0062198D" w:rsidRDefault="0062198D" w:rsidP="0062198D">
            <w:pPr>
              <w:autoSpaceDE w:val="0"/>
              <w:autoSpaceDN w:val="0"/>
              <w:adjustRightInd w:val="0"/>
              <w:spacing w:after="0"/>
              <w:rPr>
                <w:rFonts w:ascii="Courier New" w:hAnsi="Courier New" w:cs="Courier New"/>
                <w:sz w:val="18"/>
                <w:szCs w:val="18"/>
              </w:rPr>
            </w:pPr>
            <w:r w:rsidRPr="00667C41">
              <w:rPr>
                <w:rFonts w:ascii="Courier New" w:hAnsi="Courier New" w:cs="Courier New"/>
                <w:sz w:val="16"/>
                <w:szCs w:val="18"/>
              </w:rPr>
              <w:t>&lt;/smrtpipeSettings&gt;</w:t>
            </w:r>
          </w:p>
        </w:tc>
      </w:tr>
    </w:tbl>
    <w:p w:rsidR="0062198D" w:rsidRPr="0062198D" w:rsidRDefault="0062198D" w:rsidP="0062198D">
      <w:pPr>
        <w:autoSpaceDE w:val="0"/>
        <w:autoSpaceDN w:val="0"/>
        <w:adjustRightInd w:val="0"/>
        <w:spacing w:after="0"/>
        <w:rPr>
          <w:rFonts w:ascii="Courier New" w:hAnsi="Courier New" w:cs="Courier New"/>
          <w:sz w:val="18"/>
          <w:szCs w:val="18"/>
        </w:rPr>
      </w:pPr>
    </w:p>
    <w:p w:rsidR="00C66D12" w:rsidRDefault="00C66D12" w:rsidP="00814D4D">
      <w:pPr>
        <w:pStyle w:val="ListParagraph"/>
        <w:numPr>
          <w:ilvl w:val="1"/>
          <w:numId w:val="19"/>
        </w:numPr>
        <w:autoSpaceDE w:val="0"/>
        <w:autoSpaceDN w:val="0"/>
        <w:adjustRightInd w:val="0"/>
        <w:spacing w:after="0"/>
        <w:rPr>
          <w:rFonts w:ascii="Courier New" w:hAnsi="Courier New" w:cs="Courier New"/>
          <w:sz w:val="18"/>
          <w:szCs w:val="18"/>
        </w:rPr>
      </w:pPr>
      <w:r>
        <w:rPr>
          <w:rFonts w:ascii="Courier New" w:hAnsi="Courier New" w:cs="Courier New"/>
          <w:sz w:val="18"/>
          <w:szCs w:val="18"/>
        </w:rPr>
        <w:t xml:space="preserve">your_out_dir </w:t>
      </w:r>
      <w:r w:rsidR="00412DB6">
        <w:rPr>
          <w:rFonts w:ascii="Courier New" w:hAnsi="Courier New" w:cs="Courier New"/>
          <w:sz w:val="18"/>
          <w:szCs w:val="18"/>
        </w:rPr>
        <w:t xml:space="preserve">is </w:t>
      </w:r>
      <w:r w:rsidR="00AF2064">
        <w:rPr>
          <w:rFonts w:ascii="Courier New" w:hAnsi="Courier New" w:cs="Courier New"/>
          <w:sz w:val="18"/>
          <w:szCs w:val="18"/>
        </w:rPr>
        <w:t xml:space="preserve">a </w:t>
      </w:r>
      <w:r w:rsidR="00276FF7">
        <w:rPr>
          <w:rFonts w:ascii="Courier New" w:hAnsi="Courier New" w:cs="Courier New"/>
          <w:sz w:val="18"/>
          <w:szCs w:val="18"/>
        </w:rPr>
        <w:t xml:space="preserve">user-specific output </w:t>
      </w:r>
      <w:r w:rsidR="00D71141">
        <w:rPr>
          <w:rFonts w:ascii="Courier New" w:hAnsi="Courier New" w:cs="Courier New"/>
          <w:sz w:val="18"/>
          <w:szCs w:val="18"/>
        </w:rPr>
        <w:t>dire</w:t>
      </w:r>
      <w:r w:rsidR="00276FF7">
        <w:rPr>
          <w:rFonts w:ascii="Courier New" w:hAnsi="Courier New" w:cs="Courier New"/>
          <w:sz w:val="18"/>
          <w:szCs w:val="18"/>
        </w:rPr>
        <w:t xml:space="preserve">ctory </w:t>
      </w:r>
      <w:r w:rsidR="0086018C">
        <w:rPr>
          <w:rFonts w:ascii="Courier New" w:hAnsi="Courier New" w:cs="Courier New"/>
          <w:sz w:val="18"/>
          <w:szCs w:val="18"/>
        </w:rPr>
        <w:t xml:space="preserve">to save </w:t>
      </w:r>
      <w:r w:rsidR="00276FF7">
        <w:rPr>
          <w:rFonts w:ascii="Courier New" w:hAnsi="Courier New" w:cs="Courier New"/>
          <w:sz w:val="18"/>
          <w:szCs w:val="18"/>
        </w:rPr>
        <w:t xml:space="preserve">all the </w:t>
      </w:r>
      <w:r w:rsidR="006E7F86">
        <w:rPr>
          <w:rFonts w:ascii="Courier New" w:hAnsi="Courier New" w:cs="Courier New"/>
          <w:sz w:val="18"/>
          <w:szCs w:val="18"/>
        </w:rPr>
        <w:t>results and reports</w:t>
      </w:r>
      <w:r w:rsidR="00276FF7">
        <w:rPr>
          <w:rFonts w:ascii="Courier New" w:hAnsi="Courier New" w:cs="Courier New"/>
          <w:sz w:val="18"/>
          <w:szCs w:val="18"/>
        </w:rPr>
        <w:t xml:space="preserve"> described in Table 3.1.</w:t>
      </w:r>
    </w:p>
    <w:p w:rsidR="0038027E" w:rsidRDefault="0038027E" w:rsidP="00552D85">
      <w:pPr>
        <w:pStyle w:val="ListParagraph"/>
        <w:autoSpaceDE w:val="0"/>
        <w:autoSpaceDN w:val="0"/>
        <w:adjustRightInd w:val="0"/>
        <w:spacing w:after="0"/>
        <w:ind w:left="1800"/>
        <w:rPr>
          <w:rFonts w:ascii="Courier New" w:hAnsi="Courier New" w:cs="Courier New"/>
          <w:sz w:val="18"/>
          <w:szCs w:val="18"/>
        </w:rPr>
      </w:pPr>
    </w:p>
    <w:p w:rsidR="00C66D12" w:rsidRDefault="00DC565E" w:rsidP="008B4520">
      <w:pPr>
        <w:pStyle w:val="ListParagraph"/>
        <w:numPr>
          <w:ilvl w:val="0"/>
          <w:numId w:val="19"/>
        </w:numPr>
        <w:autoSpaceDE w:val="0"/>
        <w:autoSpaceDN w:val="0"/>
        <w:adjustRightInd w:val="0"/>
        <w:spacing w:after="0"/>
        <w:rPr>
          <w:rFonts w:ascii="Courier New" w:hAnsi="Courier New" w:cs="Courier New"/>
          <w:sz w:val="18"/>
          <w:szCs w:val="18"/>
        </w:rPr>
      </w:pPr>
      <w:r>
        <w:rPr>
          <w:rFonts w:ascii="Courier New" w:hAnsi="Courier New" w:cs="Courier New"/>
          <w:sz w:val="18"/>
          <w:szCs w:val="18"/>
        </w:rPr>
        <w:t>I</w:t>
      </w:r>
      <w:r w:rsidR="00C66D12" w:rsidRPr="008B4520">
        <w:rPr>
          <w:rFonts w:ascii="Courier New" w:hAnsi="Courier New" w:cs="Courier New"/>
          <w:sz w:val="18"/>
          <w:szCs w:val="18"/>
        </w:rPr>
        <w:t>nvoke smrtpipe.py</w:t>
      </w:r>
      <w:r w:rsidR="008812AC" w:rsidRPr="008B4520">
        <w:rPr>
          <w:rFonts w:ascii="Courier New" w:hAnsi="Courier New" w:cs="Courier New"/>
          <w:sz w:val="18"/>
          <w:szCs w:val="18"/>
        </w:rPr>
        <w:t xml:space="preserve"> from command line</w:t>
      </w:r>
      <w:r w:rsidR="001B1633">
        <w:rPr>
          <w:rFonts w:ascii="Courier New" w:hAnsi="Courier New" w:cs="Courier New"/>
          <w:sz w:val="18"/>
          <w:szCs w:val="18"/>
        </w:rPr>
        <w:t>, as described in Table 5.3.</w:t>
      </w:r>
    </w:p>
    <w:p w:rsidR="001B1633" w:rsidRPr="001B1633" w:rsidRDefault="001B1633" w:rsidP="001B1633">
      <w:pPr>
        <w:autoSpaceDE w:val="0"/>
        <w:autoSpaceDN w:val="0"/>
        <w:adjustRightInd w:val="0"/>
        <w:spacing w:after="0"/>
        <w:jc w:val="center"/>
        <w:rPr>
          <w:rFonts w:ascii="Courier New" w:hAnsi="Courier New" w:cs="Courier New"/>
          <w:b/>
          <w:sz w:val="18"/>
          <w:szCs w:val="18"/>
        </w:rPr>
      </w:pPr>
      <w:r w:rsidRPr="001B1633">
        <w:rPr>
          <w:rFonts w:ascii="Courier New" w:hAnsi="Courier New" w:cs="Courier New"/>
          <w:b/>
          <w:sz w:val="18"/>
          <w:szCs w:val="18"/>
        </w:rPr>
        <w:t xml:space="preserve">Table 5.3 </w:t>
      </w:r>
      <w:r w:rsidR="003A39C6">
        <w:rPr>
          <w:rFonts w:ascii="Courier New" w:hAnsi="Courier New" w:cs="Courier New"/>
          <w:b/>
          <w:sz w:val="18"/>
          <w:szCs w:val="18"/>
        </w:rPr>
        <w:t>Invoke SMRTPipe from command line</w:t>
      </w:r>
    </w:p>
    <w:tbl>
      <w:tblPr>
        <w:tblStyle w:val="TableGrid"/>
        <w:tblW w:w="0" w:type="auto"/>
        <w:tblLook w:val="04A0" w:firstRow="1" w:lastRow="0" w:firstColumn="1" w:lastColumn="0" w:noHBand="0" w:noVBand="1"/>
      </w:tblPr>
      <w:tblGrid>
        <w:gridCol w:w="8856"/>
      </w:tblGrid>
      <w:tr w:rsidR="00780B33" w:rsidTr="00780B33">
        <w:tc>
          <w:tcPr>
            <w:tcW w:w="8856" w:type="dxa"/>
          </w:tcPr>
          <w:p w:rsidR="00780B33" w:rsidRPr="00780B33" w:rsidRDefault="00780B33" w:rsidP="00780B33">
            <w:pPr>
              <w:tabs>
                <w:tab w:val="left" w:pos="1800"/>
              </w:tabs>
              <w:autoSpaceDE w:val="0"/>
              <w:autoSpaceDN w:val="0"/>
              <w:adjustRightInd w:val="0"/>
              <w:spacing w:after="0"/>
              <w:rPr>
                <w:rFonts w:ascii="Courier New" w:hAnsi="Courier New" w:cs="Courier New"/>
                <w:sz w:val="18"/>
                <w:szCs w:val="18"/>
              </w:rPr>
            </w:pPr>
            <w:r w:rsidRPr="00780B33">
              <w:rPr>
                <w:rFonts w:ascii="Courier New" w:hAnsi="Courier New" w:cs="Courier New"/>
                <w:sz w:val="18"/>
                <w:szCs w:val="18"/>
              </w:rPr>
              <w:t>$ smrtpipe.py --debug --distribute --params=workflow.xml \</w:t>
            </w:r>
          </w:p>
          <w:p w:rsidR="00780B33" w:rsidRDefault="00780B33" w:rsidP="00780B33">
            <w:pPr>
              <w:tabs>
                <w:tab w:val="left" w:pos="1800"/>
              </w:tabs>
              <w:autoSpaceDE w:val="0"/>
              <w:autoSpaceDN w:val="0"/>
              <w:adjustRightInd w:val="0"/>
              <w:spacing w:after="0"/>
              <w:rPr>
                <w:rFonts w:ascii="Courier New" w:hAnsi="Courier New" w:cs="Courier New"/>
                <w:sz w:val="18"/>
                <w:szCs w:val="18"/>
              </w:rPr>
            </w:pPr>
            <w:r w:rsidRPr="00780B33">
              <w:rPr>
                <w:rFonts w:ascii="Courier New" w:hAnsi="Courier New" w:cs="Courier New"/>
                <w:sz w:val="18"/>
                <w:szCs w:val="18"/>
              </w:rPr>
              <w:t xml:space="preserve">  --output=your_out_dir xml:input.xml 1&gt;stdout 2&gt;stderr &amp;</w:t>
            </w:r>
          </w:p>
        </w:tc>
      </w:tr>
    </w:tbl>
    <w:p w:rsidR="00780B33" w:rsidRPr="00780B33" w:rsidRDefault="00780B33" w:rsidP="00780B33">
      <w:pPr>
        <w:autoSpaceDE w:val="0"/>
        <w:autoSpaceDN w:val="0"/>
        <w:adjustRightInd w:val="0"/>
        <w:spacing w:after="0"/>
        <w:rPr>
          <w:rFonts w:ascii="Courier New" w:hAnsi="Courier New" w:cs="Courier New"/>
          <w:sz w:val="18"/>
          <w:szCs w:val="18"/>
        </w:rPr>
      </w:pPr>
    </w:p>
    <w:p w:rsidR="003E58D0" w:rsidRDefault="003E58D0">
      <w:pPr>
        <w:spacing w:after="200" w:line="276" w:lineRule="auto"/>
        <w:rPr>
          <w:rFonts w:ascii="Courier New" w:hAnsi="Courier New" w:cs="Courier New"/>
          <w:sz w:val="18"/>
          <w:szCs w:val="18"/>
        </w:rPr>
      </w:pPr>
      <w:r>
        <w:rPr>
          <w:rFonts w:ascii="Courier New" w:hAnsi="Courier New" w:cs="Courier New"/>
          <w:sz w:val="18"/>
          <w:szCs w:val="18"/>
        </w:rPr>
        <w:br w:type="page"/>
      </w:r>
    </w:p>
    <w:p w:rsidR="002809BD" w:rsidRDefault="003E58D0" w:rsidP="00DE42AC">
      <w:pPr>
        <w:autoSpaceDE w:val="0"/>
        <w:autoSpaceDN w:val="0"/>
        <w:adjustRightInd w:val="0"/>
        <w:spacing w:after="0"/>
        <w:rPr>
          <w:rFonts w:ascii="Courier New" w:hAnsi="Courier New" w:cs="Courier New"/>
          <w:sz w:val="18"/>
          <w:szCs w:val="18"/>
        </w:rPr>
      </w:pPr>
      <w:r w:rsidRPr="002809BD">
        <w:rPr>
          <w:rFonts w:ascii="Courier New" w:hAnsi="Courier New" w:cs="Courier New"/>
          <w:b/>
          <w:sz w:val="20"/>
          <w:szCs w:val="18"/>
        </w:rPr>
        <w:lastRenderedPageBreak/>
        <w:t xml:space="preserve">To </w:t>
      </w:r>
      <w:r w:rsidR="00BC6FE3">
        <w:rPr>
          <w:rFonts w:ascii="Courier New" w:hAnsi="Courier New" w:cs="Courier New"/>
          <w:b/>
          <w:sz w:val="20"/>
          <w:szCs w:val="18"/>
        </w:rPr>
        <w:t>conduct</w:t>
      </w:r>
      <w:r w:rsidR="000D7BAB" w:rsidRPr="002809BD">
        <w:rPr>
          <w:rFonts w:ascii="Courier New" w:hAnsi="Courier New" w:cs="Courier New"/>
          <w:b/>
          <w:sz w:val="20"/>
          <w:szCs w:val="18"/>
        </w:rPr>
        <w:t xml:space="preserve"> cDNA analysis </w:t>
      </w:r>
      <w:r w:rsidR="00584BC0" w:rsidRPr="002809BD">
        <w:rPr>
          <w:rFonts w:ascii="Courier New" w:hAnsi="Courier New" w:cs="Courier New"/>
          <w:b/>
          <w:color w:val="FF0000"/>
          <w:sz w:val="20"/>
          <w:szCs w:val="18"/>
        </w:rPr>
        <w:t>from command line</w:t>
      </w:r>
      <w:r w:rsidR="000D7BAB" w:rsidRPr="002809BD">
        <w:rPr>
          <w:rFonts w:ascii="Courier New" w:hAnsi="Courier New" w:cs="Courier New"/>
          <w:b/>
          <w:sz w:val="20"/>
          <w:szCs w:val="18"/>
        </w:rPr>
        <w:t>,</w:t>
      </w:r>
      <w:r w:rsidR="000D7BAB">
        <w:rPr>
          <w:rFonts w:ascii="Courier New" w:hAnsi="Courier New" w:cs="Courier New"/>
          <w:sz w:val="18"/>
          <w:szCs w:val="18"/>
        </w:rPr>
        <w:t xml:space="preserve"> </w:t>
      </w:r>
    </w:p>
    <w:p w:rsidR="00186414" w:rsidRDefault="00A27D05" w:rsidP="002809BD">
      <w:pPr>
        <w:pStyle w:val="ListParagraph"/>
        <w:numPr>
          <w:ilvl w:val="0"/>
          <w:numId w:val="19"/>
        </w:numPr>
        <w:autoSpaceDE w:val="0"/>
        <w:autoSpaceDN w:val="0"/>
        <w:adjustRightInd w:val="0"/>
        <w:spacing w:after="0"/>
        <w:rPr>
          <w:rFonts w:ascii="Courier New" w:hAnsi="Courier New" w:cs="Courier New"/>
          <w:sz w:val="18"/>
          <w:szCs w:val="18"/>
        </w:rPr>
      </w:pPr>
      <w:r>
        <w:rPr>
          <w:rFonts w:ascii="Courier New" w:hAnsi="Courier New" w:cs="Courier New"/>
          <w:sz w:val="18"/>
          <w:szCs w:val="18"/>
        </w:rPr>
        <w:t>Classify reads by invoking ‘</w:t>
      </w:r>
      <w:r w:rsidR="00226CC8" w:rsidRPr="002809BD">
        <w:rPr>
          <w:rFonts w:ascii="Courier New" w:hAnsi="Courier New" w:cs="Courier New"/>
          <w:sz w:val="18"/>
          <w:szCs w:val="18"/>
        </w:rPr>
        <w:t>pbtranscript</w:t>
      </w:r>
      <w:r>
        <w:rPr>
          <w:rFonts w:ascii="Courier New" w:hAnsi="Courier New" w:cs="Courier New"/>
          <w:sz w:val="18"/>
          <w:szCs w:val="18"/>
        </w:rPr>
        <w:t xml:space="preserve">.py classify’. </w:t>
      </w:r>
      <w:r w:rsidR="00B951BC">
        <w:rPr>
          <w:rFonts w:ascii="Courier New" w:hAnsi="Courier New" w:cs="Courier New"/>
          <w:sz w:val="18"/>
          <w:szCs w:val="18"/>
        </w:rPr>
        <w:t>U</w:t>
      </w:r>
      <w:r>
        <w:rPr>
          <w:rFonts w:ascii="Courier New" w:hAnsi="Courier New" w:cs="Courier New"/>
          <w:sz w:val="18"/>
          <w:szCs w:val="18"/>
        </w:rPr>
        <w:t>ser interface</w:t>
      </w:r>
      <w:r w:rsidR="00B951BC">
        <w:rPr>
          <w:rFonts w:ascii="Courier New" w:hAnsi="Courier New" w:cs="Courier New"/>
          <w:sz w:val="18"/>
          <w:szCs w:val="18"/>
        </w:rPr>
        <w:t xml:space="preserve"> is shown in Table 5.4, an example is shown in Table 5.5.</w:t>
      </w:r>
    </w:p>
    <w:p w:rsidR="000F2DE8" w:rsidRPr="00B56780" w:rsidRDefault="000F2DE8" w:rsidP="00B56780">
      <w:pPr>
        <w:autoSpaceDE w:val="0"/>
        <w:autoSpaceDN w:val="0"/>
        <w:adjustRightInd w:val="0"/>
        <w:spacing w:after="0"/>
        <w:jc w:val="center"/>
        <w:rPr>
          <w:rFonts w:ascii="Courier New" w:hAnsi="Courier New" w:cs="Courier New"/>
          <w:b/>
          <w:sz w:val="18"/>
          <w:szCs w:val="18"/>
        </w:rPr>
      </w:pPr>
      <w:r w:rsidRPr="00B56780">
        <w:rPr>
          <w:rFonts w:ascii="Courier New" w:hAnsi="Courier New" w:cs="Courier New"/>
          <w:b/>
          <w:sz w:val="18"/>
          <w:szCs w:val="18"/>
        </w:rPr>
        <w:t xml:space="preserve">Table 5.4 </w:t>
      </w:r>
      <w:r w:rsidR="00B56780">
        <w:rPr>
          <w:rFonts w:ascii="Courier New" w:hAnsi="Courier New" w:cs="Courier New"/>
          <w:b/>
          <w:sz w:val="18"/>
          <w:szCs w:val="18"/>
        </w:rPr>
        <w:t>pbtranscript.py classify</w:t>
      </w:r>
      <w:r w:rsidR="00992508">
        <w:rPr>
          <w:rFonts w:ascii="Courier New" w:hAnsi="Courier New" w:cs="Courier New"/>
          <w:b/>
          <w:sz w:val="18"/>
          <w:szCs w:val="18"/>
        </w:rPr>
        <w:t>: user interface</w:t>
      </w:r>
    </w:p>
    <w:tbl>
      <w:tblPr>
        <w:tblStyle w:val="TableGrid"/>
        <w:tblW w:w="0" w:type="auto"/>
        <w:tblLook w:val="04A0" w:firstRow="1" w:lastRow="0" w:firstColumn="1" w:lastColumn="0" w:noHBand="0" w:noVBand="1"/>
      </w:tblPr>
      <w:tblGrid>
        <w:gridCol w:w="8856"/>
      </w:tblGrid>
      <w:tr w:rsidR="001B1633" w:rsidTr="001B1633">
        <w:tc>
          <w:tcPr>
            <w:tcW w:w="8856" w:type="dxa"/>
          </w:tcPr>
          <w:p w:rsidR="00BC6FE3" w:rsidRPr="00BC6FE3" w:rsidRDefault="00BC6FE3" w:rsidP="00BC6FE3">
            <w:pPr>
              <w:autoSpaceDE w:val="0"/>
              <w:autoSpaceDN w:val="0"/>
              <w:adjustRightInd w:val="0"/>
              <w:spacing w:after="0"/>
              <w:rPr>
                <w:rFonts w:ascii="Courier New" w:hAnsi="Courier New" w:cs="Courier New"/>
                <w:sz w:val="16"/>
                <w:szCs w:val="18"/>
              </w:rPr>
            </w:pPr>
            <w:r w:rsidRPr="00BC6FE3">
              <w:rPr>
                <w:rFonts w:ascii="Courier New" w:hAnsi="Courier New" w:cs="Courier New"/>
                <w:sz w:val="16"/>
                <w:szCs w:val="18"/>
              </w:rPr>
              <w:t>usage: pbtranscript.py classify [-h] [-d OUTDIR] [-p PRIMERFN] [--cpus CPUS]</w:t>
            </w:r>
          </w:p>
          <w:p w:rsidR="00BC6FE3" w:rsidRPr="00BC6FE3" w:rsidRDefault="00BC6FE3" w:rsidP="00BC6FE3">
            <w:pPr>
              <w:autoSpaceDE w:val="0"/>
              <w:autoSpaceDN w:val="0"/>
              <w:adjustRightInd w:val="0"/>
              <w:spacing w:after="0"/>
              <w:rPr>
                <w:rFonts w:ascii="Courier New" w:hAnsi="Courier New" w:cs="Courier New"/>
                <w:sz w:val="16"/>
                <w:szCs w:val="18"/>
              </w:rPr>
            </w:pPr>
            <w:r w:rsidRPr="00BC6FE3">
              <w:rPr>
                <w:rFonts w:ascii="Courier New" w:hAnsi="Courier New" w:cs="Courier New"/>
                <w:sz w:val="16"/>
                <w:szCs w:val="18"/>
              </w:rPr>
              <w:t xml:space="preserve">                                [--preport PRIMERREPORTFN]</w:t>
            </w:r>
          </w:p>
          <w:p w:rsidR="00BC6FE3" w:rsidRPr="00BC6FE3" w:rsidRDefault="00BC6FE3" w:rsidP="00BC6FE3">
            <w:pPr>
              <w:autoSpaceDE w:val="0"/>
              <w:autoSpaceDN w:val="0"/>
              <w:adjustRightInd w:val="0"/>
              <w:spacing w:after="0"/>
              <w:rPr>
                <w:rFonts w:ascii="Courier New" w:hAnsi="Courier New" w:cs="Courier New"/>
                <w:sz w:val="16"/>
                <w:szCs w:val="18"/>
              </w:rPr>
            </w:pPr>
            <w:r w:rsidRPr="00BC6FE3">
              <w:rPr>
                <w:rFonts w:ascii="Courier New" w:hAnsi="Courier New" w:cs="Courier New"/>
                <w:sz w:val="16"/>
                <w:szCs w:val="18"/>
              </w:rPr>
              <w:t xml:space="preserve">                                [--summary SUMMARYFN] [--minSeqLen MINSEQLEN]</w:t>
            </w:r>
          </w:p>
          <w:p w:rsidR="00BC6FE3" w:rsidRPr="00BC6FE3" w:rsidRDefault="00BC6FE3" w:rsidP="00BC6FE3">
            <w:pPr>
              <w:autoSpaceDE w:val="0"/>
              <w:autoSpaceDN w:val="0"/>
              <w:adjustRightInd w:val="0"/>
              <w:spacing w:after="0"/>
              <w:rPr>
                <w:rFonts w:ascii="Courier New" w:hAnsi="Courier New" w:cs="Courier New"/>
                <w:sz w:val="16"/>
                <w:szCs w:val="18"/>
              </w:rPr>
            </w:pPr>
            <w:r w:rsidRPr="00BC6FE3">
              <w:rPr>
                <w:rFonts w:ascii="Courier New" w:hAnsi="Courier New" w:cs="Courier New"/>
                <w:sz w:val="16"/>
                <w:szCs w:val="18"/>
              </w:rPr>
              <w:t xml:space="preserve">                                [--minScore MINSCORE]</w:t>
            </w:r>
          </w:p>
          <w:p w:rsidR="00BC6FE3" w:rsidRPr="00BC6FE3" w:rsidRDefault="00BC6FE3" w:rsidP="00BC6FE3">
            <w:pPr>
              <w:autoSpaceDE w:val="0"/>
              <w:autoSpaceDN w:val="0"/>
              <w:adjustRightInd w:val="0"/>
              <w:spacing w:after="0"/>
              <w:rPr>
                <w:rFonts w:ascii="Courier New" w:hAnsi="Courier New" w:cs="Courier New"/>
                <w:sz w:val="16"/>
                <w:szCs w:val="18"/>
              </w:rPr>
            </w:pPr>
            <w:r w:rsidRPr="00BC6FE3">
              <w:rPr>
                <w:rFonts w:ascii="Courier New" w:hAnsi="Courier New" w:cs="Courier New"/>
                <w:sz w:val="16"/>
                <w:szCs w:val="18"/>
              </w:rPr>
              <w:t xml:space="preserve">                                readsFN outReadsFN</w:t>
            </w:r>
          </w:p>
          <w:p w:rsidR="00BC6FE3" w:rsidRPr="00BC6FE3" w:rsidRDefault="00BC6FE3" w:rsidP="00BC6FE3">
            <w:pPr>
              <w:autoSpaceDE w:val="0"/>
              <w:autoSpaceDN w:val="0"/>
              <w:adjustRightInd w:val="0"/>
              <w:spacing w:after="0"/>
              <w:rPr>
                <w:rFonts w:ascii="Courier New" w:hAnsi="Courier New" w:cs="Courier New"/>
                <w:sz w:val="16"/>
                <w:szCs w:val="18"/>
              </w:rPr>
            </w:pPr>
          </w:p>
          <w:p w:rsidR="00BC6FE3" w:rsidRPr="00BC6FE3" w:rsidRDefault="00BC6FE3" w:rsidP="00BC6FE3">
            <w:pPr>
              <w:autoSpaceDE w:val="0"/>
              <w:autoSpaceDN w:val="0"/>
              <w:adjustRightInd w:val="0"/>
              <w:spacing w:after="0"/>
              <w:rPr>
                <w:rFonts w:ascii="Courier New" w:hAnsi="Courier New" w:cs="Courier New"/>
                <w:sz w:val="16"/>
                <w:szCs w:val="18"/>
              </w:rPr>
            </w:pPr>
            <w:r w:rsidRPr="00BC6FE3">
              <w:rPr>
                <w:rFonts w:ascii="Courier New" w:hAnsi="Courier New" w:cs="Courier New"/>
                <w:sz w:val="16"/>
                <w:szCs w:val="18"/>
              </w:rPr>
              <w:t xml:space="preserve">Classify reads based on whether they are non-chimeric, </w:t>
            </w:r>
            <w:r w:rsidR="003C49F3">
              <w:rPr>
                <w:rFonts w:ascii="Courier New" w:hAnsi="Courier New" w:cs="Courier New"/>
                <w:sz w:val="16"/>
                <w:szCs w:val="18"/>
              </w:rPr>
              <w:t>full-length</w:t>
            </w:r>
            <w:r w:rsidRPr="00BC6FE3">
              <w:rPr>
                <w:rFonts w:ascii="Courier New" w:hAnsi="Courier New" w:cs="Courier New"/>
                <w:sz w:val="16"/>
                <w:szCs w:val="18"/>
              </w:rPr>
              <w:t xml:space="preserve"> and have</w:t>
            </w:r>
          </w:p>
          <w:p w:rsidR="00BC6FE3" w:rsidRPr="00BC6FE3" w:rsidRDefault="00BC6FE3" w:rsidP="00BC6FE3">
            <w:pPr>
              <w:autoSpaceDE w:val="0"/>
              <w:autoSpaceDN w:val="0"/>
              <w:adjustRightInd w:val="0"/>
              <w:spacing w:after="0"/>
              <w:rPr>
                <w:rFonts w:ascii="Courier New" w:hAnsi="Courier New" w:cs="Courier New"/>
                <w:sz w:val="16"/>
                <w:szCs w:val="18"/>
              </w:rPr>
            </w:pPr>
            <w:r w:rsidRPr="00BC6FE3">
              <w:rPr>
                <w:rFonts w:ascii="Courier New" w:hAnsi="Courier New" w:cs="Courier New"/>
                <w:sz w:val="16"/>
                <w:szCs w:val="18"/>
              </w:rPr>
              <w:t>their 5', 3' and poly A tail seen.</w:t>
            </w:r>
          </w:p>
          <w:p w:rsidR="00BC6FE3" w:rsidRPr="00BC6FE3" w:rsidRDefault="00BC6FE3" w:rsidP="00BC6FE3">
            <w:pPr>
              <w:autoSpaceDE w:val="0"/>
              <w:autoSpaceDN w:val="0"/>
              <w:adjustRightInd w:val="0"/>
              <w:spacing w:after="0"/>
              <w:rPr>
                <w:rFonts w:ascii="Courier New" w:hAnsi="Courier New" w:cs="Courier New"/>
                <w:sz w:val="16"/>
                <w:szCs w:val="18"/>
              </w:rPr>
            </w:pPr>
          </w:p>
          <w:p w:rsidR="00BC6FE3" w:rsidRPr="00BC6FE3" w:rsidRDefault="00BC6FE3" w:rsidP="00BC6FE3">
            <w:pPr>
              <w:autoSpaceDE w:val="0"/>
              <w:autoSpaceDN w:val="0"/>
              <w:adjustRightInd w:val="0"/>
              <w:spacing w:after="0"/>
              <w:rPr>
                <w:rFonts w:ascii="Courier New" w:hAnsi="Courier New" w:cs="Courier New"/>
                <w:sz w:val="16"/>
                <w:szCs w:val="18"/>
              </w:rPr>
            </w:pPr>
            <w:r w:rsidRPr="00BC6FE3">
              <w:rPr>
                <w:rFonts w:ascii="Courier New" w:hAnsi="Courier New" w:cs="Courier New"/>
                <w:sz w:val="16"/>
                <w:szCs w:val="18"/>
              </w:rPr>
              <w:t>positional arguments:</w:t>
            </w:r>
          </w:p>
          <w:p w:rsidR="00BC6FE3" w:rsidRPr="00BC6FE3" w:rsidRDefault="00BC6FE3" w:rsidP="00BC6FE3">
            <w:pPr>
              <w:autoSpaceDE w:val="0"/>
              <w:autoSpaceDN w:val="0"/>
              <w:adjustRightInd w:val="0"/>
              <w:spacing w:after="0"/>
              <w:rPr>
                <w:rFonts w:ascii="Courier New" w:hAnsi="Courier New" w:cs="Courier New"/>
                <w:sz w:val="16"/>
                <w:szCs w:val="18"/>
              </w:rPr>
            </w:pPr>
            <w:r w:rsidRPr="00BC6FE3">
              <w:rPr>
                <w:rFonts w:ascii="Courier New" w:hAnsi="Courier New" w:cs="Courier New"/>
                <w:sz w:val="16"/>
                <w:szCs w:val="18"/>
              </w:rPr>
              <w:t xml:space="preserve">  readsFN               Input fasta file (usually filtered_subreads.fasta or</w:t>
            </w:r>
          </w:p>
          <w:p w:rsidR="00BC6FE3" w:rsidRPr="00BC6FE3" w:rsidRDefault="00BC6FE3" w:rsidP="00BC6FE3">
            <w:pPr>
              <w:autoSpaceDE w:val="0"/>
              <w:autoSpaceDN w:val="0"/>
              <w:adjustRightInd w:val="0"/>
              <w:spacing w:after="0"/>
              <w:rPr>
                <w:rFonts w:ascii="Courier New" w:hAnsi="Courier New" w:cs="Courier New"/>
                <w:sz w:val="16"/>
                <w:szCs w:val="18"/>
              </w:rPr>
            </w:pPr>
            <w:r w:rsidRPr="00BC6FE3">
              <w:rPr>
                <w:rFonts w:ascii="Courier New" w:hAnsi="Courier New" w:cs="Courier New"/>
                <w:sz w:val="16"/>
                <w:szCs w:val="18"/>
              </w:rPr>
              <w:t xml:space="preserve">                        reads_of_insert.fasta)</w:t>
            </w:r>
          </w:p>
          <w:p w:rsidR="00BC6FE3" w:rsidRPr="00BC6FE3" w:rsidRDefault="00BC6FE3" w:rsidP="00BC6FE3">
            <w:pPr>
              <w:autoSpaceDE w:val="0"/>
              <w:autoSpaceDN w:val="0"/>
              <w:adjustRightInd w:val="0"/>
              <w:spacing w:after="0"/>
              <w:rPr>
                <w:rFonts w:ascii="Courier New" w:hAnsi="Courier New" w:cs="Courier New"/>
                <w:sz w:val="16"/>
                <w:szCs w:val="18"/>
              </w:rPr>
            </w:pPr>
            <w:r w:rsidRPr="00BC6FE3">
              <w:rPr>
                <w:rFonts w:ascii="Courier New" w:hAnsi="Courier New" w:cs="Courier New"/>
                <w:sz w:val="16"/>
                <w:szCs w:val="18"/>
              </w:rPr>
              <w:t xml:space="preserve">  outReadsFN            Output fasta file</w:t>
            </w:r>
          </w:p>
          <w:p w:rsidR="00BC6FE3" w:rsidRPr="00BC6FE3" w:rsidRDefault="00BC6FE3" w:rsidP="00BC6FE3">
            <w:pPr>
              <w:autoSpaceDE w:val="0"/>
              <w:autoSpaceDN w:val="0"/>
              <w:adjustRightInd w:val="0"/>
              <w:spacing w:after="0"/>
              <w:rPr>
                <w:rFonts w:ascii="Courier New" w:hAnsi="Courier New" w:cs="Courier New"/>
                <w:sz w:val="16"/>
                <w:szCs w:val="18"/>
              </w:rPr>
            </w:pPr>
          </w:p>
          <w:p w:rsidR="00BC6FE3" w:rsidRPr="00BC6FE3" w:rsidRDefault="00BC6FE3" w:rsidP="00BC6FE3">
            <w:pPr>
              <w:autoSpaceDE w:val="0"/>
              <w:autoSpaceDN w:val="0"/>
              <w:adjustRightInd w:val="0"/>
              <w:spacing w:after="0"/>
              <w:rPr>
                <w:rFonts w:ascii="Courier New" w:hAnsi="Courier New" w:cs="Courier New"/>
                <w:sz w:val="16"/>
                <w:szCs w:val="18"/>
              </w:rPr>
            </w:pPr>
            <w:r w:rsidRPr="00BC6FE3">
              <w:rPr>
                <w:rFonts w:ascii="Courier New" w:hAnsi="Courier New" w:cs="Courier New"/>
                <w:sz w:val="16"/>
                <w:szCs w:val="18"/>
              </w:rPr>
              <w:t>optional arguments:</w:t>
            </w:r>
          </w:p>
          <w:p w:rsidR="00BC6FE3" w:rsidRPr="00BC6FE3" w:rsidRDefault="00BC6FE3" w:rsidP="00BC6FE3">
            <w:pPr>
              <w:autoSpaceDE w:val="0"/>
              <w:autoSpaceDN w:val="0"/>
              <w:adjustRightInd w:val="0"/>
              <w:spacing w:after="0"/>
              <w:rPr>
                <w:rFonts w:ascii="Courier New" w:hAnsi="Courier New" w:cs="Courier New"/>
                <w:sz w:val="16"/>
                <w:szCs w:val="18"/>
              </w:rPr>
            </w:pPr>
            <w:r w:rsidRPr="00BC6FE3">
              <w:rPr>
                <w:rFonts w:ascii="Courier New" w:hAnsi="Courier New" w:cs="Courier New"/>
                <w:sz w:val="16"/>
                <w:szCs w:val="18"/>
              </w:rPr>
              <w:t xml:space="preserve">  -h, --help            show this help message and exit</w:t>
            </w:r>
          </w:p>
          <w:p w:rsidR="00BC6FE3" w:rsidRPr="00BC6FE3" w:rsidRDefault="00BC6FE3" w:rsidP="00BC6FE3">
            <w:pPr>
              <w:autoSpaceDE w:val="0"/>
              <w:autoSpaceDN w:val="0"/>
              <w:adjustRightInd w:val="0"/>
              <w:spacing w:after="0"/>
              <w:rPr>
                <w:rFonts w:ascii="Courier New" w:hAnsi="Courier New" w:cs="Courier New"/>
                <w:sz w:val="16"/>
                <w:szCs w:val="18"/>
              </w:rPr>
            </w:pPr>
          </w:p>
          <w:p w:rsidR="00BC6FE3" w:rsidRPr="00BC6FE3" w:rsidRDefault="00BC6FE3" w:rsidP="00BC6FE3">
            <w:pPr>
              <w:autoSpaceDE w:val="0"/>
              <w:autoSpaceDN w:val="0"/>
              <w:adjustRightInd w:val="0"/>
              <w:spacing w:after="0"/>
              <w:rPr>
                <w:rFonts w:ascii="Courier New" w:hAnsi="Courier New" w:cs="Courier New"/>
                <w:sz w:val="16"/>
                <w:szCs w:val="18"/>
              </w:rPr>
            </w:pPr>
            <w:r w:rsidRPr="00BC6FE3">
              <w:rPr>
                <w:rFonts w:ascii="Courier New" w:hAnsi="Courier New" w:cs="Courier New"/>
                <w:sz w:val="16"/>
                <w:szCs w:val="18"/>
              </w:rPr>
              <w:t>HMMER options:</w:t>
            </w:r>
          </w:p>
          <w:p w:rsidR="00BC6FE3" w:rsidRPr="00BC6FE3" w:rsidRDefault="00BC6FE3" w:rsidP="00BC6FE3">
            <w:pPr>
              <w:autoSpaceDE w:val="0"/>
              <w:autoSpaceDN w:val="0"/>
              <w:adjustRightInd w:val="0"/>
              <w:spacing w:after="0"/>
              <w:rPr>
                <w:rFonts w:ascii="Courier New" w:hAnsi="Courier New" w:cs="Courier New"/>
                <w:sz w:val="16"/>
                <w:szCs w:val="18"/>
              </w:rPr>
            </w:pPr>
            <w:r w:rsidRPr="00BC6FE3">
              <w:rPr>
                <w:rFonts w:ascii="Courier New" w:hAnsi="Courier New" w:cs="Courier New"/>
                <w:sz w:val="16"/>
                <w:szCs w:val="18"/>
              </w:rPr>
              <w:t xml:space="preserve">  -d OUTDIR, --outDir OUTDIR</w:t>
            </w:r>
          </w:p>
          <w:p w:rsidR="00BC6FE3" w:rsidRPr="00BC6FE3" w:rsidRDefault="00BC6FE3" w:rsidP="00BC6FE3">
            <w:pPr>
              <w:autoSpaceDE w:val="0"/>
              <w:autoSpaceDN w:val="0"/>
              <w:adjustRightInd w:val="0"/>
              <w:spacing w:after="0"/>
              <w:rPr>
                <w:rFonts w:ascii="Courier New" w:hAnsi="Courier New" w:cs="Courier New"/>
                <w:sz w:val="16"/>
                <w:szCs w:val="18"/>
              </w:rPr>
            </w:pPr>
            <w:r w:rsidRPr="00BC6FE3">
              <w:rPr>
                <w:rFonts w:ascii="Courier New" w:hAnsi="Courier New" w:cs="Courier New"/>
                <w:sz w:val="16"/>
                <w:szCs w:val="18"/>
              </w:rPr>
              <w:t xml:space="preserve">                        Directory to store HMMER output (default: output/)</w:t>
            </w:r>
          </w:p>
          <w:p w:rsidR="00BC6FE3" w:rsidRPr="00BC6FE3" w:rsidRDefault="00BC6FE3" w:rsidP="00BC6FE3">
            <w:pPr>
              <w:autoSpaceDE w:val="0"/>
              <w:autoSpaceDN w:val="0"/>
              <w:adjustRightInd w:val="0"/>
              <w:spacing w:after="0"/>
              <w:rPr>
                <w:rFonts w:ascii="Courier New" w:hAnsi="Courier New" w:cs="Courier New"/>
                <w:sz w:val="16"/>
                <w:szCs w:val="18"/>
              </w:rPr>
            </w:pPr>
            <w:r w:rsidRPr="00BC6FE3">
              <w:rPr>
                <w:rFonts w:ascii="Courier New" w:hAnsi="Courier New" w:cs="Courier New"/>
                <w:sz w:val="16"/>
                <w:szCs w:val="18"/>
              </w:rPr>
              <w:t xml:space="preserve">  -p PRIMERFN, --primer PRIMERFN</w:t>
            </w:r>
          </w:p>
          <w:p w:rsidR="00BC6FE3" w:rsidRPr="00BC6FE3" w:rsidRDefault="00BC6FE3" w:rsidP="00BC6FE3">
            <w:pPr>
              <w:autoSpaceDE w:val="0"/>
              <w:autoSpaceDN w:val="0"/>
              <w:adjustRightInd w:val="0"/>
              <w:spacing w:after="0"/>
              <w:rPr>
                <w:rFonts w:ascii="Courier New" w:hAnsi="Courier New" w:cs="Courier New"/>
                <w:sz w:val="16"/>
                <w:szCs w:val="18"/>
              </w:rPr>
            </w:pPr>
            <w:r w:rsidRPr="00BC6FE3">
              <w:rPr>
                <w:rFonts w:ascii="Courier New" w:hAnsi="Courier New" w:cs="Courier New"/>
                <w:sz w:val="16"/>
                <w:szCs w:val="18"/>
              </w:rPr>
              <w:t xml:space="preserve">                        Primer fasta file (default: primers.fa)</w:t>
            </w:r>
          </w:p>
          <w:p w:rsidR="00BC6FE3" w:rsidRPr="00BC6FE3" w:rsidRDefault="00BC6FE3" w:rsidP="00BC6FE3">
            <w:pPr>
              <w:autoSpaceDE w:val="0"/>
              <w:autoSpaceDN w:val="0"/>
              <w:adjustRightInd w:val="0"/>
              <w:spacing w:after="0"/>
              <w:rPr>
                <w:rFonts w:ascii="Courier New" w:hAnsi="Courier New" w:cs="Courier New"/>
                <w:sz w:val="16"/>
                <w:szCs w:val="18"/>
              </w:rPr>
            </w:pPr>
            <w:r w:rsidRPr="00BC6FE3">
              <w:rPr>
                <w:rFonts w:ascii="Courier New" w:hAnsi="Courier New" w:cs="Courier New"/>
                <w:sz w:val="16"/>
                <w:szCs w:val="18"/>
              </w:rPr>
              <w:t xml:space="preserve">  --cpus CPUS           Number of CPUs to run HMMER (default: 8)</w:t>
            </w:r>
          </w:p>
          <w:p w:rsidR="00BC6FE3" w:rsidRPr="00BC6FE3" w:rsidRDefault="00BC6FE3" w:rsidP="00BC6FE3">
            <w:pPr>
              <w:autoSpaceDE w:val="0"/>
              <w:autoSpaceDN w:val="0"/>
              <w:adjustRightInd w:val="0"/>
              <w:spacing w:after="0"/>
              <w:rPr>
                <w:rFonts w:ascii="Courier New" w:hAnsi="Courier New" w:cs="Courier New"/>
                <w:sz w:val="16"/>
                <w:szCs w:val="18"/>
              </w:rPr>
            </w:pPr>
            <w:r w:rsidRPr="00BC6FE3">
              <w:rPr>
                <w:rFonts w:ascii="Courier New" w:hAnsi="Courier New" w:cs="Courier New"/>
                <w:sz w:val="16"/>
                <w:szCs w:val="18"/>
              </w:rPr>
              <w:t xml:space="preserve">  --preport PRIMERREPORTFN</w:t>
            </w:r>
          </w:p>
          <w:p w:rsidR="00BC6FE3" w:rsidRPr="00BC6FE3" w:rsidRDefault="00BC6FE3" w:rsidP="00BC6FE3">
            <w:pPr>
              <w:autoSpaceDE w:val="0"/>
              <w:autoSpaceDN w:val="0"/>
              <w:adjustRightInd w:val="0"/>
              <w:spacing w:after="0"/>
              <w:rPr>
                <w:rFonts w:ascii="Courier New" w:hAnsi="Courier New" w:cs="Courier New"/>
                <w:sz w:val="16"/>
                <w:szCs w:val="18"/>
              </w:rPr>
            </w:pPr>
            <w:r w:rsidRPr="00BC6FE3">
              <w:rPr>
                <w:rFonts w:ascii="Courier New" w:hAnsi="Courier New" w:cs="Courier New"/>
                <w:sz w:val="16"/>
                <w:szCs w:val="18"/>
              </w:rPr>
              <w:t xml:space="preserve">                        CSV file to output primer info (default:</w:t>
            </w:r>
          </w:p>
          <w:p w:rsidR="00BC6FE3" w:rsidRPr="00BC6FE3" w:rsidRDefault="00BC6FE3" w:rsidP="00BC6FE3">
            <w:pPr>
              <w:autoSpaceDE w:val="0"/>
              <w:autoSpaceDN w:val="0"/>
              <w:adjustRightInd w:val="0"/>
              <w:spacing w:after="0"/>
              <w:rPr>
                <w:rFonts w:ascii="Courier New" w:hAnsi="Courier New" w:cs="Courier New"/>
                <w:sz w:val="16"/>
                <w:szCs w:val="18"/>
              </w:rPr>
            </w:pPr>
            <w:r w:rsidRPr="00BC6FE3">
              <w:rPr>
                <w:rFonts w:ascii="Courier New" w:hAnsi="Courier New" w:cs="Courier New"/>
                <w:sz w:val="16"/>
                <w:szCs w:val="18"/>
              </w:rPr>
              <w:t xml:space="preserve">                        *.primer_info.csv</w:t>
            </w:r>
          </w:p>
          <w:p w:rsidR="00BC6FE3" w:rsidRPr="00BC6FE3" w:rsidRDefault="00BC6FE3" w:rsidP="00BC6FE3">
            <w:pPr>
              <w:autoSpaceDE w:val="0"/>
              <w:autoSpaceDN w:val="0"/>
              <w:adjustRightInd w:val="0"/>
              <w:spacing w:after="0"/>
              <w:rPr>
                <w:rFonts w:ascii="Courier New" w:hAnsi="Courier New" w:cs="Courier New"/>
                <w:sz w:val="16"/>
                <w:szCs w:val="18"/>
              </w:rPr>
            </w:pPr>
            <w:r w:rsidRPr="00BC6FE3">
              <w:rPr>
                <w:rFonts w:ascii="Courier New" w:hAnsi="Courier New" w:cs="Courier New"/>
                <w:sz w:val="16"/>
                <w:szCs w:val="18"/>
              </w:rPr>
              <w:t xml:space="preserve">  --summary SUMMARYFN   TXT file to output classsify summary (default:</w:t>
            </w:r>
          </w:p>
          <w:p w:rsidR="00BC6FE3" w:rsidRPr="00BC6FE3" w:rsidRDefault="00BC6FE3" w:rsidP="00BC6FE3">
            <w:pPr>
              <w:autoSpaceDE w:val="0"/>
              <w:autoSpaceDN w:val="0"/>
              <w:adjustRightInd w:val="0"/>
              <w:spacing w:after="0"/>
              <w:rPr>
                <w:rFonts w:ascii="Courier New" w:hAnsi="Courier New" w:cs="Courier New"/>
                <w:sz w:val="16"/>
                <w:szCs w:val="18"/>
              </w:rPr>
            </w:pPr>
            <w:r w:rsidRPr="00BC6FE3">
              <w:rPr>
                <w:rFonts w:ascii="Courier New" w:hAnsi="Courier New" w:cs="Courier New"/>
                <w:sz w:val="16"/>
                <w:szCs w:val="18"/>
              </w:rPr>
              <w:t xml:space="preserve">                        *.classify_summary.txt</w:t>
            </w:r>
          </w:p>
          <w:p w:rsidR="00BC6FE3" w:rsidRPr="00BC6FE3" w:rsidRDefault="00BC6FE3" w:rsidP="00BC6FE3">
            <w:pPr>
              <w:autoSpaceDE w:val="0"/>
              <w:autoSpaceDN w:val="0"/>
              <w:adjustRightInd w:val="0"/>
              <w:spacing w:after="0"/>
              <w:rPr>
                <w:rFonts w:ascii="Courier New" w:hAnsi="Courier New" w:cs="Courier New"/>
                <w:sz w:val="16"/>
                <w:szCs w:val="18"/>
              </w:rPr>
            </w:pPr>
          </w:p>
          <w:p w:rsidR="00BC6FE3" w:rsidRPr="00BC6FE3" w:rsidRDefault="00BC6FE3" w:rsidP="00BC6FE3">
            <w:pPr>
              <w:autoSpaceDE w:val="0"/>
              <w:autoSpaceDN w:val="0"/>
              <w:adjustRightInd w:val="0"/>
              <w:spacing w:after="0"/>
              <w:rPr>
                <w:rFonts w:ascii="Courier New" w:hAnsi="Courier New" w:cs="Courier New"/>
                <w:sz w:val="16"/>
                <w:szCs w:val="18"/>
              </w:rPr>
            </w:pPr>
            <w:r w:rsidRPr="00BC6FE3">
              <w:rPr>
                <w:rFonts w:ascii="Courier New" w:hAnsi="Courier New" w:cs="Courier New"/>
                <w:sz w:val="16"/>
                <w:szCs w:val="18"/>
              </w:rPr>
              <w:t>Chimera detection options:</w:t>
            </w:r>
          </w:p>
          <w:p w:rsidR="00BC6FE3" w:rsidRPr="00BC6FE3" w:rsidRDefault="00BC6FE3" w:rsidP="00BC6FE3">
            <w:pPr>
              <w:autoSpaceDE w:val="0"/>
              <w:autoSpaceDN w:val="0"/>
              <w:adjustRightInd w:val="0"/>
              <w:spacing w:after="0"/>
              <w:rPr>
                <w:rFonts w:ascii="Courier New" w:hAnsi="Courier New" w:cs="Courier New"/>
                <w:sz w:val="16"/>
                <w:szCs w:val="18"/>
              </w:rPr>
            </w:pPr>
            <w:r w:rsidRPr="00BC6FE3">
              <w:rPr>
                <w:rFonts w:ascii="Courier New" w:hAnsi="Courier New" w:cs="Courier New"/>
                <w:sz w:val="16"/>
                <w:szCs w:val="18"/>
              </w:rPr>
              <w:t xml:space="preserve">  --minSeqLen MINSEQLEN</w:t>
            </w:r>
          </w:p>
          <w:p w:rsidR="00BC6FE3" w:rsidRPr="00BC6FE3" w:rsidRDefault="00BC6FE3" w:rsidP="00BC6FE3">
            <w:pPr>
              <w:autoSpaceDE w:val="0"/>
              <w:autoSpaceDN w:val="0"/>
              <w:adjustRightInd w:val="0"/>
              <w:spacing w:after="0"/>
              <w:rPr>
                <w:rFonts w:ascii="Courier New" w:hAnsi="Courier New" w:cs="Courier New"/>
                <w:sz w:val="16"/>
                <w:szCs w:val="18"/>
              </w:rPr>
            </w:pPr>
            <w:r w:rsidRPr="00BC6FE3">
              <w:rPr>
                <w:rFonts w:ascii="Courier New" w:hAnsi="Courier New" w:cs="Courier New"/>
                <w:sz w:val="16"/>
                <w:szCs w:val="18"/>
              </w:rPr>
              <w:t xml:space="preserve">                        Minimum sequence length to output (default: 50)</w:t>
            </w:r>
          </w:p>
          <w:p w:rsidR="001B1633" w:rsidRDefault="00BC6FE3" w:rsidP="00BC6FE3">
            <w:pPr>
              <w:autoSpaceDE w:val="0"/>
              <w:autoSpaceDN w:val="0"/>
              <w:adjustRightInd w:val="0"/>
              <w:spacing w:after="0"/>
              <w:rPr>
                <w:rFonts w:ascii="Courier New" w:hAnsi="Courier New" w:cs="Courier New"/>
                <w:sz w:val="18"/>
                <w:szCs w:val="18"/>
              </w:rPr>
            </w:pPr>
            <w:r w:rsidRPr="00BC6FE3">
              <w:rPr>
                <w:rFonts w:ascii="Courier New" w:hAnsi="Courier New" w:cs="Courier New"/>
                <w:sz w:val="16"/>
                <w:szCs w:val="18"/>
              </w:rPr>
              <w:t xml:space="preserve">  --minScore MINSCORE   Minimum phmmer score for primer hit (default: 10)</w:t>
            </w:r>
          </w:p>
        </w:tc>
      </w:tr>
    </w:tbl>
    <w:p w:rsidR="00F942D6" w:rsidRDefault="00F942D6" w:rsidP="001D35BF">
      <w:pPr>
        <w:autoSpaceDE w:val="0"/>
        <w:autoSpaceDN w:val="0"/>
        <w:adjustRightInd w:val="0"/>
        <w:spacing w:after="0"/>
        <w:rPr>
          <w:rFonts w:ascii="Courier New" w:hAnsi="Courier New" w:cs="Courier New"/>
          <w:sz w:val="18"/>
          <w:szCs w:val="18"/>
        </w:rPr>
      </w:pPr>
    </w:p>
    <w:p w:rsidR="001D35BF" w:rsidRPr="00881A89" w:rsidRDefault="001D35BF" w:rsidP="00881A89">
      <w:pPr>
        <w:autoSpaceDE w:val="0"/>
        <w:autoSpaceDN w:val="0"/>
        <w:adjustRightInd w:val="0"/>
        <w:spacing w:after="0"/>
        <w:jc w:val="center"/>
        <w:rPr>
          <w:rFonts w:ascii="Courier New" w:hAnsi="Courier New" w:cs="Courier New"/>
          <w:b/>
          <w:sz w:val="18"/>
          <w:szCs w:val="18"/>
        </w:rPr>
      </w:pPr>
      <w:r w:rsidRPr="00881A89">
        <w:rPr>
          <w:rFonts w:ascii="Courier New" w:hAnsi="Courier New" w:cs="Courier New"/>
          <w:b/>
          <w:sz w:val="18"/>
          <w:szCs w:val="18"/>
        </w:rPr>
        <w:t>Table 5.5 pbtranscript.py classify</w:t>
      </w:r>
      <w:r w:rsidR="00992508">
        <w:rPr>
          <w:rFonts w:ascii="Courier New" w:hAnsi="Courier New" w:cs="Courier New"/>
          <w:b/>
          <w:sz w:val="18"/>
          <w:szCs w:val="18"/>
        </w:rPr>
        <w:t>: an example</w:t>
      </w:r>
    </w:p>
    <w:tbl>
      <w:tblPr>
        <w:tblStyle w:val="TableGrid"/>
        <w:tblW w:w="0" w:type="auto"/>
        <w:tblLook w:val="04A0" w:firstRow="1" w:lastRow="0" w:firstColumn="1" w:lastColumn="0" w:noHBand="0" w:noVBand="1"/>
      </w:tblPr>
      <w:tblGrid>
        <w:gridCol w:w="8856"/>
      </w:tblGrid>
      <w:tr w:rsidR="001D35BF" w:rsidRPr="001D35BF" w:rsidTr="001D35BF">
        <w:tc>
          <w:tcPr>
            <w:tcW w:w="8856" w:type="dxa"/>
          </w:tcPr>
          <w:p w:rsidR="001D35BF" w:rsidRDefault="001D35BF" w:rsidP="00080475">
            <w:pPr>
              <w:autoSpaceDE w:val="0"/>
              <w:autoSpaceDN w:val="0"/>
              <w:adjustRightInd w:val="0"/>
              <w:spacing w:after="0"/>
              <w:rPr>
                <w:rFonts w:ascii="Courier New" w:hAnsi="Courier New" w:cs="Courier New"/>
                <w:sz w:val="18"/>
                <w:szCs w:val="18"/>
              </w:rPr>
            </w:pPr>
            <w:r>
              <w:rPr>
                <w:rFonts w:ascii="Courier New" w:hAnsi="Courier New" w:cs="Courier New"/>
                <w:sz w:val="18"/>
                <w:szCs w:val="18"/>
              </w:rPr>
              <w:t xml:space="preserve">$ </w:t>
            </w:r>
            <w:r w:rsidRPr="001D35BF">
              <w:rPr>
                <w:rFonts w:ascii="Courier New" w:hAnsi="Courier New" w:cs="Courier New"/>
                <w:sz w:val="18"/>
                <w:szCs w:val="18"/>
              </w:rPr>
              <w:t>pbtranscript.py classify</w:t>
            </w:r>
            <w:r w:rsidR="00080475">
              <w:rPr>
                <w:rFonts w:ascii="Courier New" w:hAnsi="Courier New" w:cs="Courier New"/>
                <w:sz w:val="18"/>
                <w:szCs w:val="18"/>
              </w:rPr>
              <w:t xml:space="preserve"> </w:t>
            </w:r>
            <w:r w:rsidRPr="001D35BF">
              <w:rPr>
                <w:rFonts w:ascii="Courier New" w:hAnsi="Courier New" w:cs="Courier New"/>
                <w:sz w:val="18"/>
                <w:szCs w:val="18"/>
              </w:rPr>
              <w:t>–</w:t>
            </w:r>
            <w:r w:rsidR="003F52AF">
              <w:rPr>
                <w:rFonts w:ascii="Courier New" w:hAnsi="Courier New" w:cs="Courier New"/>
                <w:sz w:val="18"/>
                <w:szCs w:val="18"/>
              </w:rPr>
              <w:t>-outDir</w:t>
            </w:r>
            <w:r w:rsidRPr="001D35BF">
              <w:rPr>
                <w:rFonts w:ascii="Courier New" w:hAnsi="Courier New" w:cs="Courier New"/>
                <w:sz w:val="18"/>
                <w:szCs w:val="18"/>
              </w:rPr>
              <w:t xml:space="preserve"> outdir</w:t>
            </w:r>
            <w:r w:rsidR="00080475">
              <w:rPr>
                <w:rFonts w:ascii="Courier New" w:hAnsi="Courier New" w:cs="Courier New"/>
                <w:sz w:val="18"/>
                <w:szCs w:val="18"/>
              </w:rPr>
              <w:t xml:space="preserve"> \</w:t>
            </w:r>
          </w:p>
          <w:p w:rsidR="00080475" w:rsidRDefault="00080475" w:rsidP="00080475">
            <w:pPr>
              <w:autoSpaceDE w:val="0"/>
              <w:autoSpaceDN w:val="0"/>
              <w:adjustRightInd w:val="0"/>
              <w:spacing w:after="0"/>
              <w:ind w:firstLine="432"/>
              <w:rPr>
                <w:rFonts w:ascii="Courier New" w:hAnsi="Courier New" w:cs="Courier New"/>
                <w:sz w:val="18"/>
                <w:szCs w:val="18"/>
              </w:rPr>
            </w:pPr>
            <w:r>
              <w:rPr>
                <w:rFonts w:ascii="Courier New" w:hAnsi="Courier New" w:cs="Courier New"/>
                <w:sz w:val="18"/>
                <w:szCs w:val="18"/>
              </w:rPr>
              <w:t>--preport classify_report.csv \</w:t>
            </w:r>
          </w:p>
          <w:p w:rsidR="00080475" w:rsidRDefault="00080475" w:rsidP="00080475">
            <w:pPr>
              <w:autoSpaceDE w:val="0"/>
              <w:autoSpaceDN w:val="0"/>
              <w:adjustRightInd w:val="0"/>
              <w:spacing w:after="0"/>
              <w:ind w:firstLine="432"/>
              <w:rPr>
                <w:rFonts w:ascii="Courier New" w:hAnsi="Courier New" w:cs="Courier New"/>
                <w:sz w:val="18"/>
                <w:szCs w:val="18"/>
              </w:rPr>
            </w:pPr>
            <w:r>
              <w:rPr>
                <w:rFonts w:ascii="Courier New" w:hAnsi="Courier New" w:cs="Courier New"/>
                <w:sz w:val="18"/>
                <w:szCs w:val="18"/>
              </w:rPr>
              <w:t>--summary classify_summary.txt \</w:t>
            </w:r>
          </w:p>
          <w:p w:rsidR="00080475" w:rsidRPr="001D35BF" w:rsidRDefault="00080475" w:rsidP="00080475">
            <w:pPr>
              <w:autoSpaceDE w:val="0"/>
              <w:autoSpaceDN w:val="0"/>
              <w:adjustRightInd w:val="0"/>
              <w:spacing w:after="0"/>
              <w:rPr>
                <w:rFonts w:ascii="Courier New" w:hAnsi="Courier New" w:cs="Courier New"/>
                <w:sz w:val="18"/>
                <w:szCs w:val="18"/>
              </w:rPr>
            </w:pPr>
            <w:r>
              <w:rPr>
                <w:rFonts w:ascii="Courier New" w:hAnsi="Courier New" w:cs="Courier New"/>
                <w:sz w:val="18"/>
                <w:szCs w:val="18"/>
              </w:rPr>
              <w:t xml:space="preserve">    </w:t>
            </w:r>
            <w:r w:rsidRPr="001D35BF">
              <w:rPr>
                <w:rFonts w:ascii="Courier New" w:hAnsi="Courier New" w:cs="Courier New"/>
                <w:sz w:val="18"/>
                <w:szCs w:val="18"/>
              </w:rPr>
              <w:t>reads</w:t>
            </w:r>
            <w:r>
              <w:rPr>
                <w:rFonts w:ascii="Courier New" w:hAnsi="Courier New" w:cs="Courier New"/>
                <w:sz w:val="18"/>
                <w:szCs w:val="18"/>
              </w:rPr>
              <w:t>_of_insert</w:t>
            </w:r>
            <w:r w:rsidRPr="001D35BF">
              <w:rPr>
                <w:rFonts w:ascii="Courier New" w:hAnsi="Courier New" w:cs="Courier New"/>
                <w:sz w:val="18"/>
                <w:szCs w:val="18"/>
              </w:rPr>
              <w:t>.fa</w:t>
            </w:r>
            <w:r>
              <w:rPr>
                <w:rFonts w:ascii="Courier New" w:hAnsi="Courier New" w:cs="Courier New"/>
                <w:sz w:val="18"/>
                <w:szCs w:val="18"/>
              </w:rPr>
              <w:t>sta</w:t>
            </w:r>
            <w:r w:rsidRPr="001D35BF">
              <w:rPr>
                <w:rFonts w:ascii="Courier New" w:hAnsi="Courier New" w:cs="Courier New"/>
                <w:sz w:val="18"/>
                <w:szCs w:val="18"/>
              </w:rPr>
              <w:t xml:space="preserve"> </w:t>
            </w:r>
            <w:r>
              <w:rPr>
                <w:rFonts w:ascii="Courier New" w:hAnsi="Courier New" w:cs="Courier New"/>
                <w:sz w:val="18"/>
                <w:szCs w:val="18"/>
              </w:rPr>
              <w:t>isoseq_draft</w:t>
            </w:r>
            <w:r w:rsidRPr="001D35BF">
              <w:rPr>
                <w:rFonts w:ascii="Courier New" w:hAnsi="Courier New" w:cs="Courier New"/>
                <w:sz w:val="18"/>
                <w:szCs w:val="18"/>
              </w:rPr>
              <w:t>.fa</w:t>
            </w:r>
            <w:r>
              <w:rPr>
                <w:rFonts w:ascii="Courier New" w:hAnsi="Courier New" w:cs="Courier New"/>
                <w:sz w:val="18"/>
                <w:szCs w:val="18"/>
              </w:rPr>
              <w:t>sta</w:t>
            </w:r>
          </w:p>
        </w:tc>
      </w:tr>
    </w:tbl>
    <w:p w:rsidR="001D35BF" w:rsidRDefault="001D35BF" w:rsidP="00F942D6">
      <w:pPr>
        <w:autoSpaceDE w:val="0"/>
        <w:autoSpaceDN w:val="0"/>
        <w:adjustRightInd w:val="0"/>
        <w:spacing w:after="0"/>
        <w:jc w:val="center"/>
        <w:rPr>
          <w:rFonts w:ascii="Courier New" w:hAnsi="Courier New" w:cs="Courier New"/>
          <w:sz w:val="18"/>
          <w:szCs w:val="18"/>
        </w:rPr>
      </w:pPr>
    </w:p>
    <w:p w:rsidR="001D35BF" w:rsidRDefault="007647E4" w:rsidP="00687AC8">
      <w:pPr>
        <w:pStyle w:val="ListParagraph"/>
        <w:numPr>
          <w:ilvl w:val="0"/>
          <w:numId w:val="19"/>
        </w:numPr>
        <w:autoSpaceDE w:val="0"/>
        <w:autoSpaceDN w:val="0"/>
        <w:adjustRightInd w:val="0"/>
        <w:spacing w:after="0"/>
        <w:rPr>
          <w:rFonts w:ascii="Courier New" w:hAnsi="Courier New" w:cs="Courier New"/>
          <w:sz w:val="18"/>
          <w:szCs w:val="18"/>
        </w:rPr>
      </w:pPr>
      <w:r>
        <w:rPr>
          <w:rFonts w:ascii="Courier New" w:hAnsi="Courier New" w:cs="Courier New"/>
          <w:sz w:val="18"/>
          <w:szCs w:val="18"/>
        </w:rPr>
        <w:t xml:space="preserve">Subset classified reads into </w:t>
      </w:r>
      <w:r w:rsidR="00687AC8">
        <w:rPr>
          <w:rFonts w:ascii="Courier New" w:hAnsi="Courier New" w:cs="Courier New"/>
          <w:sz w:val="18"/>
          <w:szCs w:val="18"/>
        </w:rPr>
        <w:t>full-length non-chimeric reads and non-full-length non-chimeric reads</w:t>
      </w:r>
      <w:r w:rsidR="00F853C0">
        <w:rPr>
          <w:rFonts w:ascii="Courier New" w:hAnsi="Courier New" w:cs="Courier New"/>
          <w:sz w:val="18"/>
          <w:szCs w:val="18"/>
        </w:rPr>
        <w:t xml:space="preserve"> by invoking ‘pbtranscript.py subset’.</w:t>
      </w:r>
      <w:r w:rsidR="00C2311D">
        <w:rPr>
          <w:rFonts w:ascii="Courier New" w:hAnsi="Courier New" w:cs="Courier New"/>
          <w:sz w:val="18"/>
          <w:szCs w:val="18"/>
        </w:rPr>
        <w:t xml:space="preserve"> User interface is described in Table 5.6, and two examples are shown in Table 5.7.</w:t>
      </w:r>
    </w:p>
    <w:p w:rsidR="00E97E21" w:rsidRPr="00085186" w:rsidRDefault="00E97E21" w:rsidP="00085186">
      <w:pPr>
        <w:autoSpaceDE w:val="0"/>
        <w:autoSpaceDN w:val="0"/>
        <w:adjustRightInd w:val="0"/>
        <w:spacing w:after="0"/>
        <w:jc w:val="center"/>
        <w:rPr>
          <w:rFonts w:ascii="Courier New" w:hAnsi="Courier New" w:cs="Courier New"/>
          <w:b/>
          <w:sz w:val="18"/>
          <w:szCs w:val="18"/>
        </w:rPr>
      </w:pPr>
      <w:r w:rsidRPr="00085186">
        <w:rPr>
          <w:rFonts w:ascii="Courier New" w:hAnsi="Courier New" w:cs="Courier New"/>
          <w:b/>
          <w:sz w:val="18"/>
          <w:szCs w:val="18"/>
        </w:rPr>
        <w:t>Table 5.7 pbtranscript.py subset: user interface</w:t>
      </w:r>
    </w:p>
    <w:tbl>
      <w:tblPr>
        <w:tblStyle w:val="TableGrid"/>
        <w:tblW w:w="0" w:type="auto"/>
        <w:tblLook w:val="04A0" w:firstRow="1" w:lastRow="0" w:firstColumn="1" w:lastColumn="0" w:noHBand="0" w:noVBand="1"/>
      </w:tblPr>
      <w:tblGrid>
        <w:gridCol w:w="8856"/>
      </w:tblGrid>
      <w:tr w:rsidR="00E97E21" w:rsidTr="00E97E21">
        <w:tc>
          <w:tcPr>
            <w:tcW w:w="8856" w:type="dxa"/>
          </w:tcPr>
          <w:p w:rsidR="00D44AD6" w:rsidRPr="00D44AD6" w:rsidRDefault="00D44AD6" w:rsidP="00D44AD6">
            <w:pPr>
              <w:autoSpaceDE w:val="0"/>
              <w:autoSpaceDN w:val="0"/>
              <w:adjustRightInd w:val="0"/>
              <w:spacing w:after="0"/>
              <w:rPr>
                <w:rFonts w:ascii="Courier New" w:hAnsi="Courier New" w:cs="Courier New"/>
                <w:sz w:val="16"/>
                <w:szCs w:val="18"/>
              </w:rPr>
            </w:pPr>
            <w:r w:rsidRPr="00D44AD6">
              <w:rPr>
                <w:rFonts w:ascii="Courier New" w:hAnsi="Courier New" w:cs="Courier New"/>
                <w:sz w:val="16"/>
                <w:szCs w:val="18"/>
              </w:rPr>
              <w:t>usage: pbtranscript.py subset [-h] [--FL | --nonFL]</w:t>
            </w:r>
          </w:p>
          <w:p w:rsidR="00D44AD6" w:rsidRPr="00D44AD6" w:rsidRDefault="00D44AD6" w:rsidP="00D44AD6">
            <w:pPr>
              <w:autoSpaceDE w:val="0"/>
              <w:autoSpaceDN w:val="0"/>
              <w:adjustRightInd w:val="0"/>
              <w:spacing w:after="0"/>
              <w:rPr>
                <w:rFonts w:ascii="Courier New" w:hAnsi="Courier New" w:cs="Courier New"/>
                <w:sz w:val="16"/>
                <w:szCs w:val="18"/>
              </w:rPr>
            </w:pPr>
            <w:r w:rsidRPr="00D44AD6">
              <w:rPr>
                <w:rFonts w:ascii="Courier New" w:hAnsi="Courier New" w:cs="Courier New"/>
                <w:sz w:val="16"/>
                <w:szCs w:val="18"/>
              </w:rPr>
              <w:t xml:space="preserve">                              [--nonChimeric | --chimeric]</w:t>
            </w:r>
          </w:p>
          <w:p w:rsidR="00D44AD6" w:rsidRPr="00D44AD6" w:rsidRDefault="00D44AD6" w:rsidP="00D44AD6">
            <w:pPr>
              <w:autoSpaceDE w:val="0"/>
              <w:autoSpaceDN w:val="0"/>
              <w:adjustRightInd w:val="0"/>
              <w:spacing w:after="0"/>
              <w:rPr>
                <w:rFonts w:ascii="Courier New" w:hAnsi="Courier New" w:cs="Courier New"/>
                <w:sz w:val="16"/>
                <w:szCs w:val="18"/>
              </w:rPr>
            </w:pPr>
            <w:r w:rsidRPr="00D44AD6">
              <w:rPr>
                <w:rFonts w:ascii="Courier New" w:hAnsi="Courier New" w:cs="Courier New"/>
                <w:sz w:val="16"/>
                <w:szCs w:val="18"/>
              </w:rPr>
              <w:t xml:space="preserve">                              [--printReadLengthOnly]</w:t>
            </w:r>
          </w:p>
          <w:p w:rsidR="00D44AD6" w:rsidRPr="00D44AD6" w:rsidRDefault="00D44AD6" w:rsidP="00D44AD6">
            <w:pPr>
              <w:autoSpaceDE w:val="0"/>
              <w:autoSpaceDN w:val="0"/>
              <w:adjustRightInd w:val="0"/>
              <w:spacing w:after="0"/>
              <w:rPr>
                <w:rFonts w:ascii="Courier New" w:hAnsi="Courier New" w:cs="Courier New"/>
                <w:sz w:val="16"/>
                <w:szCs w:val="18"/>
              </w:rPr>
            </w:pPr>
            <w:r w:rsidRPr="00D44AD6">
              <w:rPr>
                <w:rFonts w:ascii="Courier New" w:hAnsi="Courier New" w:cs="Courier New"/>
                <w:sz w:val="16"/>
                <w:szCs w:val="18"/>
              </w:rPr>
              <w:t xml:space="preserve">                              readsFN outFN</w:t>
            </w:r>
          </w:p>
          <w:p w:rsidR="00D44AD6" w:rsidRPr="00D44AD6" w:rsidRDefault="00D44AD6" w:rsidP="00D44AD6">
            <w:pPr>
              <w:autoSpaceDE w:val="0"/>
              <w:autoSpaceDN w:val="0"/>
              <w:adjustRightInd w:val="0"/>
              <w:spacing w:after="0"/>
              <w:rPr>
                <w:rFonts w:ascii="Courier New" w:hAnsi="Courier New" w:cs="Courier New"/>
                <w:sz w:val="16"/>
                <w:szCs w:val="18"/>
              </w:rPr>
            </w:pPr>
          </w:p>
          <w:p w:rsidR="00D44AD6" w:rsidRPr="00D44AD6" w:rsidRDefault="00D44AD6" w:rsidP="00D44AD6">
            <w:pPr>
              <w:autoSpaceDE w:val="0"/>
              <w:autoSpaceDN w:val="0"/>
              <w:adjustRightInd w:val="0"/>
              <w:spacing w:after="0"/>
              <w:rPr>
                <w:rFonts w:ascii="Courier New" w:hAnsi="Courier New" w:cs="Courier New"/>
                <w:sz w:val="16"/>
                <w:szCs w:val="18"/>
              </w:rPr>
            </w:pPr>
            <w:r w:rsidRPr="00D44AD6">
              <w:rPr>
                <w:rFonts w:ascii="Courier New" w:hAnsi="Courier New" w:cs="Courier New"/>
                <w:sz w:val="16"/>
                <w:szCs w:val="18"/>
              </w:rPr>
              <w:t>Subset annotated reads in Fasta format.</w:t>
            </w:r>
          </w:p>
          <w:p w:rsidR="00D44AD6" w:rsidRPr="00D44AD6" w:rsidRDefault="00D44AD6" w:rsidP="00D44AD6">
            <w:pPr>
              <w:autoSpaceDE w:val="0"/>
              <w:autoSpaceDN w:val="0"/>
              <w:adjustRightInd w:val="0"/>
              <w:spacing w:after="0"/>
              <w:rPr>
                <w:rFonts w:ascii="Courier New" w:hAnsi="Courier New" w:cs="Courier New"/>
                <w:sz w:val="16"/>
                <w:szCs w:val="18"/>
              </w:rPr>
            </w:pPr>
          </w:p>
          <w:p w:rsidR="00D44AD6" w:rsidRPr="00D44AD6" w:rsidRDefault="00D44AD6" w:rsidP="00D44AD6">
            <w:pPr>
              <w:autoSpaceDE w:val="0"/>
              <w:autoSpaceDN w:val="0"/>
              <w:adjustRightInd w:val="0"/>
              <w:spacing w:after="0"/>
              <w:rPr>
                <w:rFonts w:ascii="Courier New" w:hAnsi="Courier New" w:cs="Courier New"/>
                <w:sz w:val="16"/>
                <w:szCs w:val="18"/>
              </w:rPr>
            </w:pPr>
            <w:r w:rsidRPr="00D44AD6">
              <w:rPr>
                <w:rFonts w:ascii="Courier New" w:hAnsi="Courier New" w:cs="Courier New"/>
                <w:sz w:val="16"/>
                <w:szCs w:val="18"/>
              </w:rPr>
              <w:t>positional arguments:</w:t>
            </w:r>
          </w:p>
          <w:p w:rsidR="00D44AD6" w:rsidRPr="00D44AD6" w:rsidRDefault="00D44AD6" w:rsidP="00D44AD6">
            <w:pPr>
              <w:autoSpaceDE w:val="0"/>
              <w:autoSpaceDN w:val="0"/>
              <w:adjustRightInd w:val="0"/>
              <w:spacing w:after="0"/>
              <w:rPr>
                <w:rFonts w:ascii="Courier New" w:hAnsi="Courier New" w:cs="Courier New"/>
                <w:sz w:val="16"/>
                <w:szCs w:val="18"/>
              </w:rPr>
            </w:pPr>
            <w:r w:rsidRPr="00D44AD6">
              <w:rPr>
                <w:rFonts w:ascii="Courier New" w:hAnsi="Courier New" w:cs="Courier New"/>
                <w:sz w:val="16"/>
                <w:szCs w:val="18"/>
              </w:rPr>
              <w:t xml:space="preserve">  readsFN               Input fasta file (usually filtered_subreads.fasta or</w:t>
            </w:r>
          </w:p>
          <w:p w:rsidR="00D44AD6" w:rsidRPr="00D44AD6" w:rsidRDefault="00D44AD6" w:rsidP="00D44AD6">
            <w:pPr>
              <w:autoSpaceDE w:val="0"/>
              <w:autoSpaceDN w:val="0"/>
              <w:adjustRightInd w:val="0"/>
              <w:spacing w:after="0"/>
              <w:rPr>
                <w:rFonts w:ascii="Courier New" w:hAnsi="Courier New" w:cs="Courier New"/>
                <w:sz w:val="16"/>
                <w:szCs w:val="18"/>
              </w:rPr>
            </w:pPr>
            <w:r w:rsidRPr="00D44AD6">
              <w:rPr>
                <w:rFonts w:ascii="Courier New" w:hAnsi="Courier New" w:cs="Courier New"/>
                <w:sz w:val="16"/>
                <w:szCs w:val="18"/>
              </w:rPr>
              <w:t xml:space="preserve">                        reads_of_insert.fasta)</w:t>
            </w:r>
          </w:p>
          <w:p w:rsidR="00D44AD6" w:rsidRPr="00D44AD6" w:rsidRDefault="00D44AD6" w:rsidP="00D44AD6">
            <w:pPr>
              <w:autoSpaceDE w:val="0"/>
              <w:autoSpaceDN w:val="0"/>
              <w:adjustRightInd w:val="0"/>
              <w:spacing w:after="0"/>
              <w:rPr>
                <w:rFonts w:ascii="Courier New" w:hAnsi="Courier New" w:cs="Courier New"/>
                <w:sz w:val="16"/>
                <w:szCs w:val="18"/>
              </w:rPr>
            </w:pPr>
            <w:r w:rsidRPr="00D44AD6">
              <w:rPr>
                <w:rFonts w:ascii="Courier New" w:hAnsi="Courier New" w:cs="Courier New"/>
                <w:sz w:val="16"/>
                <w:szCs w:val="18"/>
              </w:rPr>
              <w:t xml:space="preserve">  outFN                 Output fasta/txt file</w:t>
            </w:r>
          </w:p>
          <w:p w:rsidR="00D44AD6" w:rsidRPr="00D44AD6" w:rsidRDefault="00D44AD6" w:rsidP="00D44AD6">
            <w:pPr>
              <w:autoSpaceDE w:val="0"/>
              <w:autoSpaceDN w:val="0"/>
              <w:adjustRightInd w:val="0"/>
              <w:spacing w:after="0"/>
              <w:rPr>
                <w:rFonts w:ascii="Courier New" w:hAnsi="Courier New" w:cs="Courier New"/>
                <w:sz w:val="16"/>
                <w:szCs w:val="18"/>
              </w:rPr>
            </w:pPr>
          </w:p>
          <w:p w:rsidR="00D44AD6" w:rsidRPr="00D44AD6" w:rsidRDefault="00D44AD6" w:rsidP="00D44AD6">
            <w:pPr>
              <w:autoSpaceDE w:val="0"/>
              <w:autoSpaceDN w:val="0"/>
              <w:adjustRightInd w:val="0"/>
              <w:spacing w:after="0"/>
              <w:rPr>
                <w:rFonts w:ascii="Courier New" w:hAnsi="Courier New" w:cs="Courier New"/>
                <w:sz w:val="16"/>
                <w:szCs w:val="18"/>
              </w:rPr>
            </w:pPr>
            <w:r w:rsidRPr="00D44AD6">
              <w:rPr>
                <w:rFonts w:ascii="Courier New" w:hAnsi="Courier New" w:cs="Courier New"/>
                <w:sz w:val="16"/>
                <w:szCs w:val="18"/>
              </w:rPr>
              <w:t>optional arguments:</w:t>
            </w:r>
          </w:p>
          <w:p w:rsidR="00D44AD6" w:rsidRPr="00D44AD6" w:rsidRDefault="00D44AD6" w:rsidP="00D44AD6">
            <w:pPr>
              <w:autoSpaceDE w:val="0"/>
              <w:autoSpaceDN w:val="0"/>
              <w:adjustRightInd w:val="0"/>
              <w:spacing w:after="0"/>
              <w:rPr>
                <w:rFonts w:ascii="Courier New" w:hAnsi="Courier New" w:cs="Courier New"/>
                <w:sz w:val="16"/>
                <w:szCs w:val="18"/>
              </w:rPr>
            </w:pPr>
            <w:r w:rsidRPr="00D44AD6">
              <w:rPr>
                <w:rFonts w:ascii="Courier New" w:hAnsi="Courier New" w:cs="Courier New"/>
                <w:sz w:val="16"/>
                <w:szCs w:val="18"/>
              </w:rPr>
              <w:t xml:space="preserve">  -h, --help            show this help message and exit</w:t>
            </w:r>
          </w:p>
          <w:p w:rsidR="00D44AD6" w:rsidRPr="00D44AD6" w:rsidRDefault="00D44AD6" w:rsidP="00D44AD6">
            <w:pPr>
              <w:autoSpaceDE w:val="0"/>
              <w:autoSpaceDN w:val="0"/>
              <w:adjustRightInd w:val="0"/>
              <w:spacing w:after="0"/>
              <w:rPr>
                <w:rFonts w:ascii="Courier New" w:hAnsi="Courier New" w:cs="Courier New"/>
                <w:sz w:val="16"/>
                <w:szCs w:val="18"/>
              </w:rPr>
            </w:pPr>
            <w:r w:rsidRPr="00D44AD6">
              <w:rPr>
                <w:rFonts w:ascii="Courier New" w:hAnsi="Courier New" w:cs="Courier New"/>
                <w:sz w:val="16"/>
                <w:szCs w:val="18"/>
              </w:rPr>
              <w:t xml:space="preserve">  --FL                  Reads to outut must be Full-Length, with 3' primer and</w:t>
            </w:r>
          </w:p>
          <w:p w:rsidR="00D44AD6" w:rsidRPr="00D44AD6" w:rsidRDefault="00D44AD6" w:rsidP="00D44AD6">
            <w:pPr>
              <w:autoSpaceDE w:val="0"/>
              <w:autoSpaceDN w:val="0"/>
              <w:adjustRightInd w:val="0"/>
              <w:spacing w:after="0"/>
              <w:rPr>
                <w:rFonts w:ascii="Courier New" w:hAnsi="Courier New" w:cs="Courier New"/>
                <w:sz w:val="16"/>
                <w:szCs w:val="18"/>
              </w:rPr>
            </w:pPr>
            <w:r w:rsidRPr="00D44AD6">
              <w:rPr>
                <w:rFonts w:ascii="Courier New" w:hAnsi="Courier New" w:cs="Courier New"/>
                <w:sz w:val="16"/>
                <w:szCs w:val="18"/>
              </w:rPr>
              <w:t xml:space="preserve">                        5' primer and polyA tail seen.</w:t>
            </w:r>
          </w:p>
          <w:p w:rsidR="00D44AD6" w:rsidRPr="00D44AD6" w:rsidRDefault="00D44AD6" w:rsidP="00D44AD6">
            <w:pPr>
              <w:autoSpaceDE w:val="0"/>
              <w:autoSpaceDN w:val="0"/>
              <w:adjustRightInd w:val="0"/>
              <w:spacing w:after="0"/>
              <w:rPr>
                <w:rFonts w:ascii="Courier New" w:hAnsi="Courier New" w:cs="Courier New"/>
                <w:sz w:val="16"/>
                <w:szCs w:val="18"/>
              </w:rPr>
            </w:pPr>
            <w:r w:rsidRPr="00D44AD6">
              <w:rPr>
                <w:rFonts w:ascii="Courier New" w:hAnsi="Courier New" w:cs="Courier New"/>
                <w:sz w:val="16"/>
                <w:szCs w:val="18"/>
              </w:rPr>
              <w:t xml:space="preserve">  --nonFL               Reads to output must be Non-Full-Length reads.</w:t>
            </w:r>
          </w:p>
          <w:p w:rsidR="00D44AD6" w:rsidRPr="00D44AD6" w:rsidRDefault="00D44AD6" w:rsidP="00D44AD6">
            <w:pPr>
              <w:autoSpaceDE w:val="0"/>
              <w:autoSpaceDN w:val="0"/>
              <w:adjustRightInd w:val="0"/>
              <w:spacing w:after="0"/>
              <w:rPr>
                <w:rFonts w:ascii="Courier New" w:hAnsi="Courier New" w:cs="Courier New"/>
                <w:sz w:val="16"/>
                <w:szCs w:val="18"/>
              </w:rPr>
            </w:pPr>
            <w:r w:rsidRPr="00D44AD6">
              <w:rPr>
                <w:rFonts w:ascii="Courier New" w:hAnsi="Courier New" w:cs="Courier New"/>
                <w:sz w:val="16"/>
                <w:szCs w:val="18"/>
              </w:rPr>
              <w:t xml:space="preserve">  --nonChimeric         Reads to output must be non-chimeric reads.</w:t>
            </w:r>
          </w:p>
          <w:p w:rsidR="00D44AD6" w:rsidRPr="00D44AD6" w:rsidRDefault="00D44AD6" w:rsidP="00D44AD6">
            <w:pPr>
              <w:autoSpaceDE w:val="0"/>
              <w:autoSpaceDN w:val="0"/>
              <w:adjustRightInd w:val="0"/>
              <w:spacing w:after="0"/>
              <w:rPr>
                <w:rFonts w:ascii="Courier New" w:hAnsi="Courier New" w:cs="Courier New"/>
                <w:sz w:val="16"/>
                <w:szCs w:val="18"/>
              </w:rPr>
            </w:pPr>
            <w:r w:rsidRPr="00D44AD6">
              <w:rPr>
                <w:rFonts w:ascii="Courier New" w:hAnsi="Courier New" w:cs="Courier New"/>
                <w:sz w:val="16"/>
                <w:szCs w:val="18"/>
              </w:rPr>
              <w:t xml:space="preserve">  --chimeric            Reads to output must be non-chimeric reads.</w:t>
            </w:r>
          </w:p>
          <w:p w:rsidR="00D44AD6" w:rsidRPr="00D44AD6" w:rsidRDefault="00D44AD6" w:rsidP="00D44AD6">
            <w:pPr>
              <w:autoSpaceDE w:val="0"/>
              <w:autoSpaceDN w:val="0"/>
              <w:adjustRightInd w:val="0"/>
              <w:spacing w:after="0"/>
              <w:rPr>
                <w:rFonts w:ascii="Courier New" w:hAnsi="Courier New" w:cs="Courier New"/>
                <w:sz w:val="16"/>
                <w:szCs w:val="18"/>
              </w:rPr>
            </w:pPr>
            <w:r w:rsidRPr="00D44AD6">
              <w:rPr>
                <w:rFonts w:ascii="Courier New" w:hAnsi="Courier New" w:cs="Courier New"/>
                <w:sz w:val="16"/>
                <w:szCs w:val="18"/>
              </w:rPr>
              <w:lastRenderedPageBreak/>
              <w:t xml:space="preserve">  --printReadLengthOnly</w:t>
            </w:r>
          </w:p>
          <w:p w:rsidR="00E97E21" w:rsidRDefault="00D44AD6" w:rsidP="00D44AD6">
            <w:pPr>
              <w:autoSpaceDE w:val="0"/>
              <w:autoSpaceDN w:val="0"/>
              <w:adjustRightInd w:val="0"/>
              <w:spacing w:after="0"/>
              <w:rPr>
                <w:rFonts w:ascii="Courier New" w:hAnsi="Courier New" w:cs="Courier New"/>
                <w:sz w:val="18"/>
                <w:szCs w:val="18"/>
              </w:rPr>
            </w:pPr>
            <w:r w:rsidRPr="00D44AD6">
              <w:rPr>
                <w:rFonts w:ascii="Courier New" w:hAnsi="Courier New" w:cs="Courier New"/>
                <w:sz w:val="16"/>
                <w:szCs w:val="18"/>
              </w:rPr>
              <w:t xml:space="preserve">                        Only print read lengths, no read names and sequences.</w:t>
            </w:r>
          </w:p>
        </w:tc>
      </w:tr>
    </w:tbl>
    <w:p w:rsidR="006D027F" w:rsidRDefault="006D027F" w:rsidP="006D027F">
      <w:pPr>
        <w:autoSpaceDE w:val="0"/>
        <w:autoSpaceDN w:val="0"/>
        <w:adjustRightInd w:val="0"/>
        <w:spacing w:after="0"/>
        <w:jc w:val="center"/>
        <w:rPr>
          <w:rFonts w:ascii="Courier New" w:hAnsi="Courier New" w:cs="Courier New"/>
          <w:b/>
          <w:sz w:val="18"/>
          <w:szCs w:val="18"/>
        </w:rPr>
      </w:pPr>
    </w:p>
    <w:p w:rsidR="006D027F" w:rsidRDefault="006D027F" w:rsidP="006D027F">
      <w:pPr>
        <w:autoSpaceDE w:val="0"/>
        <w:autoSpaceDN w:val="0"/>
        <w:adjustRightInd w:val="0"/>
        <w:spacing w:after="0"/>
        <w:jc w:val="center"/>
        <w:rPr>
          <w:rFonts w:ascii="Courier New" w:hAnsi="Courier New" w:cs="Courier New"/>
          <w:b/>
          <w:sz w:val="18"/>
          <w:szCs w:val="18"/>
        </w:rPr>
      </w:pPr>
    </w:p>
    <w:p w:rsidR="006D027F" w:rsidRDefault="006D027F" w:rsidP="006D027F">
      <w:pPr>
        <w:autoSpaceDE w:val="0"/>
        <w:autoSpaceDN w:val="0"/>
        <w:adjustRightInd w:val="0"/>
        <w:spacing w:after="0"/>
        <w:jc w:val="center"/>
        <w:rPr>
          <w:rFonts w:ascii="Courier New" w:hAnsi="Courier New" w:cs="Courier New"/>
          <w:b/>
          <w:sz w:val="18"/>
          <w:szCs w:val="18"/>
        </w:rPr>
      </w:pPr>
      <w:r w:rsidRPr="00085186">
        <w:rPr>
          <w:rFonts w:ascii="Courier New" w:hAnsi="Courier New" w:cs="Courier New"/>
          <w:b/>
          <w:sz w:val="18"/>
          <w:szCs w:val="18"/>
        </w:rPr>
        <w:t xml:space="preserve">Table 5.7 pbtranscript.py subset: </w:t>
      </w:r>
      <w:r>
        <w:rPr>
          <w:rFonts w:ascii="Courier New" w:hAnsi="Courier New" w:cs="Courier New"/>
          <w:b/>
          <w:sz w:val="18"/>
          <w:szCs w:val="18"/>
        </w:rPr>
        <w:t>examples</w:t>
      </w:r>
    </w:p>
    <w:tbl>
      <w:tblPr>
        <w:tblStyle w:val="TableGrid"/>
        <w:tblW w:w="0" w:type="auto"/>
        <w:tblLook w:val="04A0" w:firstRow="1" w:lastRow="0" w:firstColumn="1" w:lastColumn="0" w:noHBand="0" w:noVBand="1"/>
      </w:tblPr>
      <w:tblGrid>
        <w:gridCol w:w="8856"/>
      </w:tblGrid>
      <w:tr w:rsidR="00995F84" w:rsidTr="00995F84">
        <w:tc>
          <w:tcPr>
            <w:tcW w:w="8856" w:type="dxa"/>
          </w:tcPr>
          <w:p w:rsidR="001058A0" w:rsidRDefault="001058A0" w:rsidP="00B8653B">
            <w:pPr>
              <w:autoSpaceDE w:val="0"/>
              <w:autoSpaceDN w:val="0"/>
              <w:adjustRightInd w:val="0"/>
              <w:spacing w:after="0"/>
              <w:rPr>
                <w:rFonts w:ascii="Courier New" w:hAnsi="Courier New" w:cs="Courier New"/>
                <w:sz w:val="18"/>
                <w:szCs w:val="18"/>
              </w:rPr>
            </w:pPr>
            <w:r>
              <w:rPr>
                <w:rFonts w:ascii="Courier New" w:hAnsi="Courier New" w:cs="Courier New"/>
                <w:sz w:val="18"/>
                <w:szCs w:val="18"/>
              </w:rPr>
              <w:t xml:space="preserve">$ </w:t>
            </w:r>
            <w:r w:rsidR="00B8653B">
              <w:rPr>
                <w:rFonts w:ascii="Courier New" w:hAnsi="Courier New" w:cs="Courier New"/>
                <w:sz w:val="18"/>
                <w:szCs w:val="18"/>
              </w:rPr>
              <w:t>p</w:t>
            </w:r>
            <w:r w:rsidR="00B8653B" w:rsidRPr="00B8653B">
              <w:rPr>
                <w:rFonts w:ascii="Courier New" w:hAnsi="Courier New" w:cs="Courier New"/>
                <w:sz w:val="18"/>
                <w:szCs w:val="18"/>
              </w:rPr>
              <w:t>btranscript.py</w:t>
            </w:r>
            <w:r w:rsidR="00B8653B">
              <w:rPr>
                <w:rFonts w:ascii="Courier New" w:hAnsi="Courier New" w:cs="Courier New"/>
                <w:sz w:val="18"/>
                <w:szCs w:val="18"/>
              </w:rPr>
              <w:t xml:space="preserve"> subset –-FL –-nonChimeric isoseq_draft.fasta </w:t>
            </w:r>
            <w:r>
              <w:rPr>
                <w:rFonts w:ascii="Courier New" w:hAnsi="Courier New" w:cs="Courier New"/>
                <w:sz w:val="18"/>
                <w:szCs w:val="18"/>
              </w:rPr>
              <w:t>\</w:t>
            </w:r>
          </w:p>
          <w:p w:rsidR="00995F84" w:rsidRPr="00B8653B" w:rsidRDefault="001058A0" w:rsidP="00B8653B">
            <w:pPr>
              <w:autoSpaceDE w:val="0"/>
              <w:autoSpaceDN w:val="0"/>
              <w:adjustRightInd w:val="0"/>
              <w:spacing w:after="0"/>
              <w:rPr>
                <w:rFonts w:ascii="Courier New" w:hAnsi="Courier New" w:cs="Courier New"/>
                <w:sz w:val="18"/>
                <w:szCs w:val="18"/>
              </w:rPr>
            </w:pPr>
            <w:r>
              <w:rPr>
                <w:rFonts w:ascii="Courier New" w:hAnsi="Courier New" w:cs="Courier New"/>
                <w:sz w:val="18"/>
                <w:szCs w:val="18"/>
              </w:rPr>
              <w:t xml:space="preserve">    </w:t>
            </w:r>
            <w:r w:rsidR="00B8653B">
              <w:rPr>
                <w:rFonts w:ascii="Courier New" w:hAnsi="Courier New" w:cs="Courier New"/>
                <w:sz w:val="18"/>
                <w:szCs w:val="18"/>
              </w:rPr>
              <w:t>full_length_non_chimeric.fasta</w:t>
            </w:r>
          </w:p>
        </w:tc>
      </w:tr>
    </w:tbl>
    <w:p w:rsidR="006D027F" w:rsidRPr="00085186" w:rsidRDefault="006D027F" w:rsidP="006D027F">
      <w:pPr>
        <w:autoSpaceDE w:val="0"/>
        <w:autoSpaceDN w:val="0"/>
        <w:adjustRightInd w:val="0"/>
        <w:spacing w:after="0"/>
        <w:jc w:val="center"/>
        <w:rPr>
          <w:rFonts w:ascii="Courier New" w:hAnsi="Courier New" w:cs="Courier New"/>
          <w:b/>
          <w:sz w:val="18"/>
          <w:szCs w:val="18"/>
        </w:rPr>
      </w:pPr>
    </w:p>
    <w:p w:rsidR="006D027F" w:rsidRPr="00E97E21" w:rsidRDefault="006D027F" w:rsidP="00E97E21">
      <w:pPr>
        <w:autoSpaceDE w:val="0"/>
        <w:autoSpaceDN w:val="0"/>
        <w:adjustRightInd w:val="0"/>
        <w:spacing w:after="0"/>
        <w:rPr>
          <w:rFonts w:ascii="Courier New" w:hAnsi="Courier New" w:cs="Courier New"/>
          <w:sz w:val="18"/>
          <w:szCs w:val="18"/>
        </w:rPr>
      </w:pPr>
    </w:p>
    <w:p w:rsidR="00A27D05" w:rsidRDefault="00A27D05" w:rsidP="002809BD">
      <w:pPr>
        <w:pStyle w:val="ListParagraph"/>
        <w:numPr>
          <w:ilvl w:val="0"/>
          <w:numId w:val="19"/>
        </w:numPr>
        <w:autoSpaceDE w:val="0"/>
        <w:autoSpaceDN w:val="0"/>
        <w:adjustRightInd w:val="0"/>
        <w:spacing w:after="0"/>
        <w:rPr>
          <w:rFonts w:ascii="Courier New" w:hAnsi="Courier New" w:cs="Courier New"/>
          <w:sz w:val="18"/>
          <w:szCs w:val="18"/>
        </w:rPr>
      </w:pPr>
      <w:r>
        <w:rPr>
          <w:rFonts w:ascii="Courier New" w:hAnsi="Courier New" w:cs="Courier New"/>
          <w:sz w:val="18"/>
          <w:szCs w:val="18"/>
        </w:rPr>
        <w:t xml:space="preserve">Predict consensus </w:t>
      </w:r>
      <w:r w:rsidR="00767CAA">
        <w:rPr>
          <w:rFonts w:ascii="Courier New" w:hAnsi="Courier New" w:cs="Courier New"/>
          <w:sz w:val="18"/>
          <w:szCs w:val="18"/>
        </w:rPr>
        <w:t>isoforms by invok</w:t>
      </w:r>
      <w:r>
        <w:rPr>
          <w:rFonts w:ascii="Courier New" w:hAnsi="Courier New" w:cs="Courier New"/>
          <w:sz w:val="18"/>
          <w:szCs w:val="18"/>
        </w:rPr>
        <w:t xml:space="preserve">ing ‘pbtranscript.py cluster’. </w:t>
      </w:r>
      <w:r w:rsidR="006E2D46">
        <w:rPr>
          <w:rFonts w:ascii="Courier New" w:hAnsi="Courier New" w:cs="Courier New"/>
          <w:sz w:val="18"/>
          <w:szCs w:val="18"/>
        </w:rPr>
        <w:t xml:space="preserve">User interface is described in </w:t>
      </w:r>
      <w:r w:rsidR="0098602C">
        <w:rPr>
          <w:rFonts w:ascii="Courier New" w:hAnsi="Courier New" w:cs="Courier New"/>
          <w:sz w:val="18"/>
          <w:szCs w:val="18"/>
        </w:rPr>
        <w:t>Table 5</w:t>
      </w:r>
      <w:r>
        <w:rPr>
          <w:rFonts w:ascii="Courier New" w:hAnsi="Courier New" w:cs="Courier New"/>
          <w:sz w:val="18"/>
          <w:szCs w:val="18"/>
        </w:rPr>
        <w:t>.</w:t>
      </w:r>
      <w:r w:rsidR="009D4F27">
        <w:rPr>
          <w:rFonts w:ascii="Courier New" w:hAnsi="Courier New" w:cs="Courier New"/>
          <w:sz w:val="18"/>
          <w:szCs w:val="18"/>
        </w:rPr>
        <w:t>8</w:t>
      </w:r>
      <w:r w:rsidR="006E2D46">
        <w:rPr>
          <w:rFonts w:ascii="Courier New" w:hAnsi="Courier New" w:cs="Courier New"/>
          <w:sz w:val="18"/>
          <w:szCs w:val="18"/>
        </w:rPr>
        <w:t>, and an example is shown in Table 5.</w:t>
      </w:r>
      <w:r w:rsidR="009D4F27">
        <w:rPr>
          <w:rFonts w:ascii="Courier New" w:hAnsi="Courier New" w:cs="Courier New"/>
          <w:sz w:val="18"/>
          <w:szCs w:val="18"/>
        </w:rPr>
        <w:t>9</w:t>
      </w:r>
      <w:r>
        <w:rPr>
          <w:rFonts w:ascii="Courier New" w:hAnsi="Courier New" w:cs="Courier New"/>
          <w:sz w:val="18"/>
          <w:szCs w:val="18"/>
        </w:rPr>
        <w:t>.</w:t>
      </w:r>
    </w:p>
    <w:p w:rsidR="0098602C" w:rsidRPr="0098602C" w:rsidRDefault="0098602C" w:rsidP="0098602C">
      <w:pPr>
        <w:autoSpaceDE w:val="0"/>
        <w:autoSpaceDN w:val="0"/>
        <w:adjustRightInd w:val="0"/>
        <w:spacing w:after="0"/>
        <w:jc w:val="center"/>
        <w:rPr>
          <w:rFonts w:ascii="Courier New" w:hAnsi="Courier New" w:cs="Courier New"/>
          <w:b/>
          <w:sz w:val="18"/>
          <w:szCs w:val="18"/>
        </w:rPr>
      </w:pPr>
      <w:r>
        <w:rPr>
          <w:rFonts w:ascii="Courier New" w:hAnsi="Courier New" w:cs="Courier New"/>
          <w:b/>
          <w:sz w:val="18"/>
          <w:szCs w:val="18"/>
        </w:rPr>
        <w:t>Table 5.</w:t>
      </w:r>
      <w:r w:rsidR="009D4F27">
        <w:rPr>
          <w:rFonts w:ascii="Courier New" w:hAnsi="Courier New" w:cs="Courier New"/>
          <w:b/>
          <w:sz w:val="18"/>
          <w:szCs w:val="18"/>
        </w:rPr>
        <w:t>8</w:t>
      </w:r>
      <w:r w:rsidRPr="0098602C">
        <w:rPr>
          <w:rFonts w:ascii="Courier New" w:hAnsi="Courier New" w:cs="Courier New"/>
          <w:b/>
          <w:sz w:val="18"/>
          <w:szCs w:val="18"/>
        </w:rPr>
        <w:t xml:space="preserve"> pbtranscript.py </w:t>
      </w:r>
      <w:r>
        <w:rPr>
          <w:rFonts w:ascii="Courier New" w:hAnsi="Courier New" w:cs="Courier New"/>
          <w:b/>
          <w:sz w:val="18"/>
          <w:szCs w:val="18"/>
        </w:rPr>
        <w:t>cluster</w:t>
      </w:r>
      <w:r w:rsidR="00992508">
        <w:rPr>
          <w:rFonts w:ascii="Courier New" w:hAnsi="Courier New" w:cs="Courier New"/>
          <w:b/>
          <w:sz w:val="18"/>
          <w:szCs w:val="18"/>
        </w:rPr>
        <w:t>: user interface</w:t>
      </w:r>
    </w:p>
    <w:tbl>
      <w:tblPr>
        <w:tblStyle w:val="TableGrid"/>
        <w:tblW w:w="0" w:type="auto"/>
        <w:tblLook w:val="04A0" w:firstRow="1" w:lastRow="0" w:firstColumn="1" w:lastColumn="0" w:noHBand="0" w:noVBand="1"/>
      </w:tblPr>
      <w:tblGrid>
        <w:gridCol w:w="8856"/>
      </w:tblGrid>
      <w:tr w:rsidR="00BC6FE3" w:rsidTr="00BC6FE3">
        <w:tc>
          <w:tcPr>
            <w:tcW w:w="8856" w:type="dxa"/>
          </w:tcPr>
          <w:p w:rsidR="00BC6FE3" w:rsidRPr="0098602C" w:rsidRDefault="00BC6FE3" w:rsidP="00BC6FE3">
            <w:pPr>
              <w:autoSpaceDE w:val="0"/>
              <w:autoSpaceDN w:val="0"/>
              <w:adjustRightInd w:val="0"/>
              <w:spacing w:after="0"/>
              <w:rPr>
                <w:rFonts w:ascii="Courier New" w:hAnsi="Courier New" w:cs="Courier New"/>
                <w:sz w:val="16"/>
                <w:szCs w:val="18"/>
              </w:rPr>
            </w:pPr>
            <w:r w:rsidRPr="0098602C">
              <w:rPr>
                <w:rFonts w:ascii="Courier New" w:hAnsi="Courier New" w:cs="Courier New"/>
                <w:sz w:val="16"/>
                <w:szCs w:val="18"/>
              </w:rPr>
              <w:t>usage: pbtranscript.py cluster [-h] [--fofn FOFNFN] [-d OUTDIR]</w:t>
            </w:r>
          </w:p>
          <w:p w:rsidR="00BC6FE3" w:rsidRPr="0098602C" w:rsidRDefault="00BC6FE3" w:rsidP="00BC6FE3">
            <w:pPr>
              <w:autoSpaceDE w:val="0"/>
              <w:autoSpaceDN w:val="0"/>
              <w:adjustRightInd w:val="0"/>
              <w:spacing w:after="0"/>
              <w:rPr>
                <w:rFonts w:ascii="Courier New" w:hAnsi="Courier New" w:cs="Courier New"/>
                <w:sz w:val="16"/>
                <w:szCs w:val="18"/>
              </w:rPr>
            </w:pPr>
            <w:r w:rsidRPr="0098602C">
              <w:rPr>
                <w:rFonts w:ascii="Courier New" w:hAnsi="Courier New" w:cs="Courier New"/>
                <w:sz w:val="16"/>
                <w:szCs w:val="18"/>
              </w:rPr>
              <w:t xml:space="preserve">                               [--report REPORTFN] [--summary SUMMARYFN]</w:t>
            </w:r>
          </w:p>
          <w:p w:rsidR="00BC6FE3" w:rsidRPr="0098602C" w:rsidRDefault="00BC6FE3" w:rsidP="00BC6FE3">
            <w:pPr>
              <w:autoSpaceDE w:val="0"/>
              <w:autoSpaceDN w:val="0"/>
              <w:adjustRightInd w:val="0"/>
              <w:spacing w:after="0"/>
              <w:rPr>
                <w:rFonts w:ascii="Courier New" w:hAnsi="Courier New" w:cs="Courier New"/>
                <w:sz w:val="16"/>
                <w:szCs w:val="18"/>
              </w:rPr>
            </w:pPr>
            <w:r w:rsidRPr="0098602C">
              <w:rPr>
                <w:rFonts w:ascii="Courier New" w:hAnsi="Courier New" w:cs="Courier New"/>
                <w:sz w:val="16"/>
                <w:szCs w:val="18"/>
              </w:rPr>
              <w:t xml:space="preserve">                               [--cDNASize {under1k,between1k2k,between2k3k,above3k}]</w:t>
            </w:r>
          </w:p>
          <w:p w:rsidR="00BC6FE3" w:rsidRPr="0098602C" w:rsidRDefault="00BC6FE3" w:rsidP="00BC6FE3">
            <w:pPr>
              <w:autoSpaceDE w:val="0"/>
              <w:autoSpaceDN w:val="0"/>
              <w:adjustRightInd w:val="0"/>
              <w:spacing w:after="0"/>
              <w:rPr>
                <w:rFonts w:ascii="Courier New" w:hAnsi="Courier New" w:cs="Courier New"/>
                <w:sz w:val="16"/>
                <w:szCs w:val="18"/>
              </w:rPr>
            </w:pPr>
            <w:r w:rsidRPr="0098602C">
              <w:rPr>
                <w:rFonts w:ascii="Courier New" w:hAnsi="Courier New" w:cs="Courier New"/>
                <w:sz w:val="16"/>
                <w:szCs w:val="18"/>
              </w:rPr>
              <w:t xml:space="preserve">                               [--quiver] [--useSGE] [--maxSGEJobs MAXSGEJOBS]</w:t>
            </w:r>
          </w:p>
          <w:p w:rsidR="00BC6FE3" w:rsidRPr="0098602C" w:rsidRDefault="00BC6FE3" w:rsidP="00BC6FE3">
            <w:pPr>
              <w:autoSpaceDE w:val="0"/>
              <w:autoSpaceDN w:val="0"/>
              <w:adjustRightInd w:val="0"/>
              <w:spacing w:after="0"/>
              <w:rPr>
                <w:rFonts w:ascii="Courier New" w:hAnsi="Courier New" w:cs="Courier New"/>
                <w:sz w:val="16"/>
                <w:szCs w:val="18"/>
              </w:rPr>
            </w:pPr>
            <w:r w:rsidRPr="0098602C">
              <w:rPr>
                <w:rFonts w:ascii="Courier New" w:hAnsi="Courier New" w:cs="Courier New"/>
                <w:sz w:val="16"/>
                <w:szCs w:val="18"/>
              </w:rPr>
              <w:t xml:space="preserve">                               [--uniqueID UNIQUEID] [--blasrNProc BLASRNPROC]</w:t>
            </w:r>
          </w:p>
          <w:p w:rsidR="00BC6FE3" w:rsidRPr="0098602C" w:rsidRDefault="00BC6FE3" w:rsidP="00BC6FE3">
            <w:pPr>
              <w:autoSpaceDE w:val="0"/>
              <w:autoSpaceDN w:val="0"/>
              <w:adjustRightInd w:val="0"/>
              <w:spacing w:after="0"/>
              <w:rPr>
                <w:rFonts w:ascii="Courier New" w:hAnsi="Courier New" w:cs="Courier New"/>
                <w:sz w:val="16"/>
                <w:szCs w:val="18"/>
              </w:rPr>
            </w:pPr>
            <w:r w:rsidRPr="0098602C">
              <w:rPr>
                <w:rFonts w:ascii="Courier New" w:hAnsi="Courier New" w:cs="Courier New"/>
                <w:sz w:val="16"/>
                <w:szCs w:val="18"/>
              </w:rPr>
              <w:t xml:space="preserve">                               flncFa nflncFa consensusFa</w:t>
            </w:r>
          </w:p>
          <w:p w:rsidR="00BC6FE3" w:rsidRPr="0098602C" w:rsidRDefault="00BC6FE3" w:rsidP="00BC6FE3">
            <w:pPr>
              <w:autoSpaceDE w:val="0"/>
              <w:autoSpaceDN w:val="0"/>
              <w:adjustRightInd w:val="0"/>
              <w:spacing w:after="0"/>
              <w:rPr>
                <w:rFonts w:ascii="Courier New" w:hAnsi="Courier New" w:cs="Courier New"/>
                <w:sz w:val="16"/>
                <w:szCs w:val="18"/>
              </w:rPr>
            </w:pPr>
          </w:p>
          <w:p w:rsidR="00BC6FE3" w:rsidRPr="0098602C" w:rsidRDefault="00BC6FE3" w:rsidP="00BC6FE3">
            <w:pPr>
              <w:autoSpaceDE w:val="0"/>
              <w:autoSpaceDN w:val="0"/>
              <w:adjustRightInd w:val="0"/>
              <w:spacing w:after="0"/>
              <w:rPr>
                <w:rFonts w:ascii="Courier New" w:hAnsi="Courier New" w:cs="Courier New"/>
                <w:sz w:val="16"/>
                <w:szCs w:val="18"/>
              </w:rPr>
            </w:pPr>
            <w:r w:rsidRPr="0098602C">
              <w:rPr>
                <w:rFonts w:ascii="Courier New" w:hAnsi="Courier New" w:cs="Courier New"/>
                <w:sz w:val="16"/>
                <w:szCs w:val="18"/>
              </w:rPr>
              <w:t>Discover consensus isoforms based on quality controlled non-chimeric, full</w:t>
            </w:r>
          </w:p>
          <w:p w:rsidR="00BC6FE3" w:rsidRPr="0098602C" w:rsidRDefault="00BC6FE3" w:rsidP="00BC6FE3">
            <w:pPr>
              <w:autoSpaceDE w:val="0"/>
              <w:autoSpaceDN w:val="0"/>
              <w:adjustRightInd w:val="0"/>
              <w:spacing w:after="0"/>
              <w:rPr>
                <w:rFonts w:ascii="Courier New" w:hAnsi="Courier New" w:cs="Courier New"/>
                <w:sz w:val="16"/>
                <w:szCs w:val="18"/>
              </w:rPr>
            </w:pPr>
            <w:r w:rsidRPr="0098602C">
              <w:rPr>
                <w:rFonts w:ascii="Courier New" w:hAnsi="Courier New" w:cs="Courier New"/>
                <w:sz w:val="16"/>
                <w:szCs w:val="18"/>
              </w:rPr>
              <w:t>length reads to reference genome.</w:t>
            </w:r>
          </w:p>
          <w:p w:rsidR="00BC6FE3" w:rsidRPr="0098602C" w:rsidRDefault="00BC6FE3" w:rsidP="00BC6FE3">
            <w:pPr>
              <w:autoSpaceDE w:val="0"/>
              <w:autoSpaceDN w:val="0"/>
              <w:adjustRightInd w:val="0"/>
              <w:spacing w:after="0"/>
              <w:rPr>
                <w:rFonts w:ascii="Courier New" w:hAnsi="Courier New" w:cs="Courier New"/>
                <w:sz w:val="16"/>
                <w:szCs w:val="18"/>
              </w:rPr>
            </w:pPr>
          </w:p>
          <w:p w:rsidR="00BC6FE3" w:rsidRPr="0098602C" w:rsidRDefault="00BC6FE3" w:rsidP="00BC6FE3">
            <w:pPr>
              <w:autoSpaceDE w:val="0"/>
              <w:autoSpaceDN w:val="0"/>
              <w:adjustRightInd w:val="0"/>
              <w:spacing w:after="0"/>
              <w:rPr>
                <w:rFonts w:ascii="Courier New" w:hAnsi="Courier New" w:cs="Courier New"/>
                <w:sz w:val="16"/>
                <w:szCs w:val="18"/>
              </w:rPr>
            </w:pPr>
            <w:r w:rsidRPr="0098602C">
              <w:rPr>
                <w:rFonts w:ascii="Courier New" w:hAnsi="Courier New" w:cs="Courier New"/>
                <w:sz w:val="16"/>
                <w:szCs w:val="18"/>
              </w:rPr>
              <w:t>positional arguments:</w:t>
            </w:r>
          </w:p>
          <w:p w:rsidR="00BC6FE3" w:rsidRPr="0098602C" w:rsidRDefault="00BC6FE3" w:rsidP="00BC6FE3">
            <w:pPr>
              <w:autoSpaceDE w:val="0"/>
              <w:autoSpaceDN w:val="0"/>
              <w:adjustRightInd w:val="0"/>
              <w:spacing w:after="0"/>
              <w:rPr>
                <w:rFonts w:ascii="Courier New" w:hAnsi="Courier New" w:cs="Courier New"/>
                <w:sz w:val="16"/>
                <w:szCs w:val="18"/>
              </w:rPr>
            </w:pPr>
            <w:r w:rsidRPr="0098602C">
              <w:rPr>
                <w:rFonts w:ascii="Courier New" w:hAnsi="Courier New" w:cs="Courier New"/>
                <w:sz w:val="16"/>
                <w:szCs w:val="18"/>
              </w:rPr>
              <w:t xml:space="preserve">  flncFa                Input full-length non-chimeric reads in fasta format.</w:t>
            </w:r>
          </w:p>
          <w:p w:rsidR="00BC6FE3" w:rsidRPr="0098602C" w:rsidRDefault="00BC6FE3" w:rsidP="00BC6FE3">
            <w:pPr>
              <w:autoSpaceDE w:val="0"/>
              <w:autoSpaceDN w:val="0"/>
              <w:adjustRightInd w:val="0"/>
              <w:spacing w:after="0"/>
              <w:rPr>
                <w:rFonts w:ascii="Courier New" w:hAnsi="Courier New" w:cs="Courier New"/>
                <w:sz w:val="16"/>
                <w:szCs w:val="18"/>
              </w:rPr>
            </w:pPr>
            <w:r w:rsidRPr="0098602C">
              <w:rPr>
                <w:rFonts w:ascii="Courier New" w:hAnsi="Courier New" w:cs="Courier New"/>
                <w:sz w:val="16"/>
                <w:szCs w:val="18"/>
              </w:rPr>
              <w:t xml:space="preserve">  nflncFa               Input non-full-length non-chimeric reads in fasta</w:t>
            </w:r>
          </w:p>
          <w:p w:rsidR="00BC6FE3" w:rsidRPr="0098602C" w:rsidRDefault="00BC6FE3" w:rsidP="00BC6FE3">
            <w:pPr>
              <w:autoSpaceDE w:val="0"/>
              <w:autoSpaceDN w:val="0"/>
              <w:adjustRightInd w:val="0"/>
              <w:spacing w:after="0"/>
              <w:rPr>
                <w:rFonts w:ascii="Courier New" w:hAnsi="Courier New" w:cs="Courier New"/>
                <w:sz w:val="16"/>
                <w:szCs w:val="18"/>
              </w:rPr>
            </w:pPr>
            <w:r w:rsidRPr="0098602C">
              <w:rPr>
                <w:rFonts w:ascii="Courier New" w:hAnsi="Courier New" w:cs="Courier New"/>
                <w:sz w:val="16"/>
                <w:szCs w:val="18"/>
              </w:rPr>
              <w:t xml:space="preserve">                        format.</w:t>
            </w:r>
          </w:p>
          <w:p w:rsidR="00BC6FE3" w:rsidRPr="0098602C" w:rsidRDefault="00BC6FE3" w:rsidP="00BC6FE3">
            <w:pPr>
              <w:autoSpaceDE w:val="0"/>
              <w:autoSpaceDN w:val="0"/>
              <w:adjustRightInd w:val="0"/>
              <w:spacing w:after="0"/>
              <w:rPr>
                <w:rFonts w:ascii="Courier New" w:hAnsi="Courier New" w:cs="Courier New"/>
                <w:sz w:val="16"/>
                <w:szCs w:val="18"/>
              </w:rPr>
            </w:pPr>
            <w:r w:rsidRPr="0098602C">
              <w:rPr>
                <w:rFonts w:ascii="Courier New" w:hAnsi="Courier New" w:cs="Courier New"/>
                <w:sz w:val="16"/>
                <w:szCs w:val="18"/>
              </w:rPr>
              <w:t xml:space="preserve">  consensusFa           Output consensus isoforms in fasta file.</w:t>
            </w:r>
          </w:p>
          <w:p w:rsidR="00BC6FE3" w:rsidRPr="0098602C" w:rsidRDefault="00BC6FE3" w:rsidP="00BC6FE3">
            <w:pPr>
              <w:autoSpaceDE w:val="0"/>
              <w:autoSpaceDN w:val="0"/>
              <w:adjustRightInd w:val="0"/>
              <w:spacing w:after="0"/>
              <w:rPr>
                <w:rFonts w:ascii="Courier New" w:hAnsi="Courier New" w:cs="Courier New"/>
                <w:sz w:val="16"/>
                <w:szCs w:val="18"/>
              </w:rPr>
            </w:pPr>
          </w:p>
          <w:p w:rsidR="00BC6FE3" w:rsidRPr="0098602C" w:rsidRDefault="00BC6FE3" w:rsidP="00BC6FE3">
            <w:pPr>
              <w:autoSpaceDE w:val="0"/>
              <w:autoSpaceDN w:val="0"/>
              <w:adjustRightInd w:val="0"/>
              <w:spacing w:after="0"/>
              <w:rPr>
                <w:rFonts w:ascii="Courier New" w:hAnsi="Courier New" w:cs="Courier New"/>
                <w:sz w:val="16"/>
                <w:szCs w:val="18"/>
              </w:rPr>
            </w:pPr>
            <w:r w:rsidRPr="0098602C">
              <w:rPr>
                <w:rFonts w:ascii="Courier New" w:hAnsi="Courier New" w:cs="Courier New"/>
                <w:sz w:val="16"/>
                <w:szCs w:val="18"/>
              </w:rPr>
              <w:t>optional arguments:</w:t>
            </w:r>
          </w:p>
          <w:p w:rsidR="00BC6FE3" w:rsidRPr="0098602C" w:rsidRDefault="00BC6FE3" w:rsidP="00BC6FE3">
            <w:pPr>
              <w:autoSpaceDE w:val="0"/>
              <w:autoSpaceDN w:val="0"/>
              <w:adjustRightInd w:val="0"/>
              <w:spacing w:after="0"/>
              <w:rPr>
                <w:rFonts w:ascii="Courier New" w:hAnsi="Courier New" w:cs="Courier New"/>
                <w:sz w:val="16"/>
                <w:szCs w:val="18"/>
              </w:rPr>
            </w:pPr>
            <w:r w:rsidRPr="0098602C">
              <w:rPr>
                <w:rFonts w:ascii="Courier New" w:hAnsi="Courier New" w:cs="Courier New"/>
                <w:sz w:val="16"/>
                <w:szCs w:val="18"/>
              </w:rPr>
              <w:t xml:space="preserve">  -h, --help            show this help message and exit</w:t>
            </w:r>
          </w:p>
          <w:p w:rsidR="00BC6FE3" w:rsidRPr="0098602C" w:rsidRDefault="00BC6FE3" w:rsidP="00BC6FE3">
            <w:pPr>
              <w:autoSpaceDE w:val="0"/>
              <w:autoSpaceDN w:val="0"/>
              <w:adjustRightInd w:val="0"/>
              <w:spacing w:after="0"/>
              <w:rPr>
                <w:rFonts w:ascii="Courier New" w:hAnsi="Courier New" w:cs="Courier New"/>
                <w:sz w:val="16"/>
                <w:szCs w:val="18"/>
              </w:rPr>
            </w:pPr>
            <w:r w:rsidRPr="0098602C">
              <w:rPr>
                <w:rFonts w:ascii="Courier New" w:hAnsi="Courier New" w:cs="Courier New"/>
                <w:sz w:val="16"/>
                <w:szCs w:val="18"/>
              </w:rPr>
              <w:t xml:space="preserve">  --fofn FOFNFN         A FOFN file ccs.h5 files, which contain quality values</w:t>
            </w:r>
          </w:p>
          <w:p w:rsidR="00BC6FE3" w:rsidRPr="0098602C" w:rsidRDefault="00BC6FE3" w:rsidP="00BC6FE3">
            <w:pPr>
              <w:autoSpaceDE w:val="0"/>
              <w:autoSpaceDN w:val="0"/>
              <w:adjustRightInd w:val="0"/>
              <w:spacing w:after="0"/>
              <w:rPr>
                <w:rFonts w:ascii="Courier New" w:hAnsi="Courier New" w:cs="Courier New"/>
                <w:sz w:val="16"/>
                <w:szCs w:val="18"/>
              </w:rPr>
            </w:pPr>
            <w:r w:rsidRPr="0098602C">
              <w:rPr>
                <w:rFonts w:ascii="Courier New" w:hAnsi="Courier New" w:cs="Courier New"/>
                <w:sz w:val="16"/>
                <w:szCs w:val="18"/>
              </w:rPr>
              <w:t xml:space="preserve">                        reads in flncFa and nflncFa, e.g.,</w:t>
            </w:r>
          </w:p>
          <w:p w:rsidR="00BC6FE3" w:rsidRPr="0098602C" w:rsidRDefault="00BC6FE3" w:rsidP="00BC6FE3">
            <w:pPr>
              <w:autoSpaceDE w:val="0"/>
              <w:autoSpaceDN w:val="0"/>
              <w:adjustRightInd w:val="0"/>
              <w:spacing w:after="0"/>
              <w:rPr>
                <w:rFonts w:ascii="Courier New" w:hAnsi="Courier New" w:cs="Courier New"/>
                <w:sz w:val="16"/>
                <w:szCs w:val="18"/>
              </w:rPr>
            </w:pPr>
            <w:r w:rsidRPr="0098602C">
              <w:rPr>
                <w:rFonts w:ascii="Courier New" w:hAnsi="Courier New" w:cs="Courier New"/>
                <w:sz w:val="16"/>
                <w:szCs w:val="18"/>
              </w:rPr>
              <w:t xml:space="preserve">                        reads_of_insert.fofn.</w:t>
            </w:r>
          </w:p>
          <w:p w:rsidR="00BC6FE3" w:rsidRPr="0098602C" w:rsidRDefault="00BC6FE3" w:rsidP="00BC6FE3">
            <w:pPr>
              <w:autoSpaceDE w:val="0"/>
              <w:autoSpaceDN w:val="0"/>
              <w:adjustRightInd w:val="0"/>
              <w:spacing w:after="0"/>
              <w:rPr>
                <w:rFonts w:ascii="Courier New" w:hAnsi="Courier New" w:cs="Courier New"/>
                <w:sz w:val="16"/>
                <w:szCs w:val="18"/>
              </w:rPr>
            </w:pPr>
            <w:r w:rsidRPr="0098602C">
              <w:rPr>
                <w:rFonts w:ascii="Courier New" w:hAnsi="Courier New" w:cs="Courier New"/>
                <w:sz w:val="16"/>
                <w:szCs w:val="18"/>
              </w:rPr>
              <w:t xml:space="preserve">  -d OUTDIR, --outDir OUTDIR</w:t>
            </w:r>
          </w:p>
          <w:p w:rsidR="00BC6FE3" w:rsidRPr="0098602C" w:rsidRDefault="00BC6FE3" w:rsidP="00BC6FE3">
            <w:pPr>
              <w:autoSpaceDE w:val="0"/>
              <w:autoSpaceDN w:val="0"/>
              <w:adjustRightInd w:val="0"/>
              <w:spacing w:after="0"/>
              <w:rPr>
                <w:rFonts w:ascii="Courier New" w:hAnsi="Courier New" w:cs="Courier New"/>
                <w:sz w:val="16"/>
                <w:szCs w:val="18"/>
              </w:rPr>
            </w:pPr>
            <w:r w:rsidRPr="0098602C">
              <w:rPr>
                <w:rFonts w:ascii="Courier New" w:hAnsi="Courier New" w:cs="Courier New"/>
                <w:sz w:val="16"/>
                <w:szCs w:val="18"/>
              </w:rPr>
              <w:t xml:space="preserve">                        Directory to store temporary and output cluster</w:t>
            </w:r>
          </w:p>
          <w:p w:rsidR="00BC6FE3" w:rsidRPr="0098602C" w:rsidRDefault="00BC6FE3" w:rsidP="00BC6FE3">
            <w:pPr>
              <w:autoSpaceDE w:val="0"/>
              <w:autoSpaceDN w:val="0"/>
              <w:adjustRightInd w:val="0"/>
              <w:spacing w:after="0"/>
              <w:rPr>
                <w:rFonts w:ascii="Courier New" w:hAnsi="Courier New" w:cs="Courier New"/>
                <w:sz w:val="16"/>
                <w:szCs w:val="18"/>
              </w:rPr>
            </w:pPr>
            <w:r w:rsidRPr="0098602C">
              <w:rPr>
                <w:rFonts w:ascii="Courier New" w:hAnsi="Courier New" w:cs="Courier New"/>
                <w:sz w:val="16"/>
                <w:szCs w:val="18"/>
              </w:rPr>
              <w:t xml:space="preserve">                        files.(default: output/)</w:t>
            </w:r>
          </w:p>
          <w:p w:rsidR="00BC6FE3" w:rsidRPr="0098602C" w:rsidRDefault="00BC6FE3" w:rsidP="00BC6FE3">
            <w:pPr>
              <w:autoSpaceDE w:val="0"/>
              <w:autoSpaceDN w:val="0"/>
              <w:adjustRightInd w:val="0"/>
              <w:spacing w:after="0"/>
              <w:rPr>
                <w:rFonts w:ascii="Courier New" w:hAnsi="Courier New" w:cs="Courier New"/>
                <w:sz w:val="16"/>
                <w:szCs w:val="18"/>
              </w:rPr>
            </w:pPr>
            <w:r w:rsidRPr="0098602C">
              <w:rPr>
                <w:rFonts w:ascii="Courier New" w:hAnsi="Courier New" w:cs="Courier New"/>
                <w:sz w:val="16"/>
                <w:szCs w:val="18"/>
              </w:rPr>
              <w:t xml:space="preserve">  --report REPORTFN     CSV file to output cluster info (default:</w:t>
            </w:r>
          </w:p>
          <w:p w:rsidR="00BC6FE3" w:rsidRPr="0098602C" w:rsidRDefault="00BC6FE3" w:rsidP="00BC6FE3">
            <w:pPr>
              <w:autoSpaceDE w:val="0"/>
              <w:autoSpaceDN w:val="0"/>
              <w:adjustRightInd w:val="0"/>
              <w:spacing w:after="0"/>
              <w:rPr>
                <w:rFonts w:ascii="Courier New" w:hAnsi="Courier New" w:cs="Courier New"/>
                <w:sz w:val="16"/>
                <w:szCs w:val="18"/>
              </w:rPr>
            </w:pPr>
            <w:r w:rsidRPr="0098602C">
              <w:rPr>
                <w:rFonts w:ascii="Courier New" w:hAnsi="Courier New" w:cs="Courier New"/>
                <w:sz w:val="16"/>
                <w:szCs w:val="18"/>
              </w:rPr>
              <w:t xml:space="preserve">                        *.primer_info.csv</w:t>
            </w:r>
          </w:p>
          <w:p w:rsidR="00BC6FE3" w:rsidRPr="0098602C" w:rsidRDefault="00BC6FE3" w:rsidP="00BC6FE3">
            <w:pPr>
              <w:autoSpaceDE w:val="0"/>
              <w:autoSpaceDN w:val="0"/>
              <w:adjustRightInd w:val="0"/>
              <w:spacing w:after="0"/>
              <w:rPr>
                <w:rFonts w:ascii="Courier New" w:hAnsi="Courier New" w:cs="Courier New"/>
                <w:sz w:val="16"/>
                <w:szCs w:val="18"/>
              </w:rPr>
            </w:pPr>
            <w:r w:rsidRPr="0098602C">
              <w:rPr>
                <w:rFonts w:ascii="Courier New" w:hAnsi="Courier New" w:cs="Courier New"/>
                <w:sz w:val="16"/>
                <w:szCs w:val="18"/>
              </w:rPr>
              <w:t xml:space="preserve">  --summary SUMMARYFN   TXT file to output cluster summary (default:</w:t>
            </w:r>
          </w:p>
          <w:p w:rsidR="00BC6FE3" w:rsidRPr="0098602C" w:rsidRDefault="00BC6FE3" w:rsidP="00BC6FE3">
            <w:pPr>
              <w:autoSpaceDE w:val="0"/>
              <w:autoSpaceDN w:val="0"/>
              <w:adjustRightInd w:val="0"/>
              <w:spacing w:after="0"/>
              <w:rPr>
                <w:rFonts w:ascii="Courier New" w:hAnsi="Courier New" w:cs="Courier New"/>
                <w:sz w:val="16"/>
                <w:szCs w:val="18"/>
              </w:rPr>
            </w:pPr>
            <w:r w:rsidRPr="0098602C">
              <w:rPr>
                <w:rFonts w:ascii="Courier New" w:hAnsi="Courier New" w:cs="Courier New"/>
                <w:sz w:val="16"/>
                <w:szCs w:val="18"/>
              </w:rPr>
              <w:t xml:space="preserve">                        *.cluster_summary.txt</w:t>
            </w:r>
          </w:p>
          <w:p w:rsidR="00BC6FE3" w:rsidRPr="0098602C" w:rsidRDefault="00BC6FE3" w:rsidP="00BC6FE3">
            <w:pPr>
              <w:autoSpaceDE w:val="0"/>
              <w:autoSpaceDN w:val="0"/>
              <w:adjustRightInd w:val="0"/>
              <w:spacing w:after="0"/>
              <w:rPr>
                <w:rFonts w:ascii="Courier New" w:hAnsi="Courier New" w:cs="Courier New"/>
                <w:sz w:val="16"/>
                <w:szCs w:val="18"/>
              </w:rPr>
            </w:pPr>
          </w:p>
          <w:p w:rsidR="00BC6FE3" w:rsidRPr="0098602C" w:rsidRDefault="00BC6FE3" w:rsidP="00BC6FE3">
            <w:pPr>
              <w:autoSpaceDE w:val="0"/>
              <w:autoSpaceDN w:val="0"/>
              <w:adjustRightInd w:val="0"/>
              <w:spacing w:after="0"/>
              <w:rPr>
                <w:rFonts w:ascii="Courier New" w:hAnsi="Courier New" w:cs="Courier New"/>
                <w:sz w:val="16"/>
                <w:szCs w:val="18"/>
              </w:rPr>
            </w:pPr>
            <w:r w:rsidRPr="0098602C">
              <w:rPr>
                <w:rFonts w:ascii="Courier New" w:hAnsi="Courier New" w:cs="Courier New"/>
                <w:sz w:val="16"/>
                <w:szCs w:val="18"/>
              </w:rPr>
              <w:t>ICE options:</w:t>
            </w:r>
          </w:p>
          <w:p w:rsidR="00BC6FE3" w:rsidRPr="0098602C" w:rsidRDefault="00BC6FE3" w:rsidP="00BC6FE3">
            <w:pPr>
              <w:autoSpaceDE w:val="0"/>
              <w:autoSpaceDN w:val="0"/>
              <w:adjustRightInd w:val="0"/>
              <w:spacing w:after="0"/>
              <w:rPr>
                <w:rFonts w:ascii="Courier New" w:hAnsi="Courier New" w:cs="Courier New"/>
                <w:sz w:val="16"/>
                <w:szCs w:val="18"/>
              </w:rPr>
            </w:pPr>
            <w:r w:rsidRPr="0098602C">
              <w:rPr>
                <w:rFonts w:ascii="Courier New" w:hAnsi="Courier New" w:cs="Courier New"/>
                <w:sz w:val="16"/>
                <w:szCs w:val="18"/>
              </w:rPr>
              <w:t xml:space="preserve">  --cDNASize {under1k,between1k2k,between2k3k,above3k}</w:t>
            </w:r>
          </w:p>
          <w:p w:rsidR="00BC6FE3" w:rsidRPr="0098602C" w:rsidRDefault="00BC6FE3" w:rsidP="00BC6FE3">
            <w:pPr>
              <w:autoSpaceDE w:val="0"/>
              <w:autoSpaceDN w:val="0"/>
              <w:adjustRightInd w:val="0"/>
              <w:spacing w:after="0"/>
              <w:rPr>
                <w:rFonts w:ascii="Courier New" w:hAnsi="Courier New" w:cs="Courier New"/>
                <w:sz w:val="16"/>
                <w:szCs w:val="18"/>
              </w:rPr>
            </w:pPr>
            <w:r w:rsidRPr="0098602C">
              <w:rPr>
                <w:rFonts w:ascii="Courier New" w:hAnsi="Courier New" w:cs="Courier New"/>
                <w:sz w:val="16"/>
                <w:szCs w:val="18"/>
              </w:rPr>
              <w:t xml:space="preserve">                        Estimated cDNA size.</w:t>
            </w:r>
          </w:p>
          <w:p w:rsidR="00BC6FE3" w:rsidRPr="0098602C" w:rsidRDefault="00BC6FE3" w:rsidP="00BC6FE3">
            <w:pPr>
              <w:autoSpaceDE w:val="0"/>
              <w:autoSpaceDN w:val="0"/>
              <w:adjustRightInd w:val="0"/>
              <w:spacing w:after="0"/>
              <w:rPr>
                <w:rFonts w:ascii="Courier New" w:hAnsi="Courier New" w:cs="Courier New"/>
                <w:sz w:val="16"/>
                <w:szCs w:val="18"/>
              </w:rPr>
            </w:pPr>
            <w:r w:rsidRPr="0098602C">
              <w:rPr>
                <w:rFonts w:ascii="Courier New" w:hAnsi="Courier New" w:cs="Courier New"/>
                <w:sz w:val="16"/>
                <w:szCs w:val="18"/>
              </w:rPr>
              <w:t xml:space="preserve">  --quiver              Call quiver to polish consensus isoforms using non-</w:t>
            </w:r>
          </w:p>
          <w:p w:rsidR="00BC6FE3" w:rsidRPr="0098602C" w:rsidRDefault="00BC6FE3" w:rsidP="00BC6FE3">
            <w:pPr>
              <w:autoSpaceDE w:val="0"/>
              <w:autoSpaceDN w:val="0"/>
              <w:adjustRightInd w:val="0"/>
              <w:spacing w:after="0"/>
              <w:rPr>
                <w:rFonts w:ascii="Courier New" w:hAnsi="Courier New" w:cs="Courier New"/>
                <w:sz w:val="16"/>
                <w:szCs w:val="18"/>
              </w:rPr>
            </w:pPr>
            <w:r w:rsidRPr="0098602C">
              <w:rPr>
                <w:rFonts w:ascii="Courier New" w:hAnsi="Courier New" w:cs="Courier New"/>
                <w:sz w:val="16"/>
                <w:szCs w:val="18"/>
              </w:rPr>
              <w:t xml:space="preserve">                        full-length non-chimeric reads of insert. WARNING: not</w:t>
            </w:r>
          </w:p>
          <w:p w:rsidR="00BC6FE3" w:rsidRPr="0098602C" w:rsidRDefault="00BC6FE3" w:rsidP="00BC6FE3">
            <w:pPr>
              <w:autoSpaceDE w:val="0"/>
              <w:autoSpaceDN w:val="0"/>
              <w:adjustRightInd w:val="0"/>
              <w:spacing w:after="0"/>
              <w:rPr>
                <w:rFonts w:ascii="Courier New" w:hAnsi="Courier New" w:cs="Courier New"/>
                <w:sz w:val="16"/>
                <w:szCs w:val="18"/>
              </w:rPr>
            </w:pPr>
            <w:r w:rsidRPr="0098602C">
              <w:rPr>
                <w:rFonts w:ascii="Courier New" w:hAnsi="Courier New" w:cs="Courier New"/>
                <w:sz w:val="16"/>
                <w:szCs w:val="18"/>
              </w:rPr>
              <w:t xml:space="preserve">                        enabled yet.</w:t>
            </w:r>
          </w:p>
          <w:p w:rsidR="00BC6FE3" w:rsidRPr="0098602C" w:rsidRDefault="00BC6FE3" w:rsidP="00BC6FE3">
            <w:pPr>
              <w:autoSpaceDE w:val="0"/>
              <w:autoSpaceDN w:val="0"/>
              <w:adjustRightInd w:val="0"/>
              <w:spacing w:after="0"/>
              <w:rPr>
                <w:rFonts w:ascii="Courier New" w:hAnsi="Courier New" w:cs="Courier New"/>
                <w:sz w:val="16"/>
                <w:szCs w:val="18"/>
              </w:rPr>
            </w:pPr>
          </w:p>
          <w:p w:rsidR="00BC6FE3" w:rsidRPr="0098602C" w:rsidRDefault="00BC6FE3" w:rsidP="00BC6FE3">
            <w:pPr>
              <w:autoSpaceDE w:val="0"/>
              <w:autoSpaceDN w:val="0"/>
              <w:adjustRightInd w:val="0"/>
              <w:spacing w:after="0"/>
              <w:rPr>
                <w:rFonts w:ascii="Courier New" w:hAnsi="Courier New" w:cs="Courier New"/>
                <w:sz w:val="16"/>
                <w:szCs w:val="18"/>
              </w:rPr>
            </w:pPr>
            <w:r w:rsidRPr="0098602C">
              <w:rPr>
                <w:rFonts w:ascii="Courier New" w:hAnsi="Courier New" w:cs="Courier New"/>
                <w:sz w:val="16"/>
                <w:szCs w:val="18"/>
              </w:rPr>
              <w:t>SGE environment options:</w:t>
            </w:r>
          </w:p>
          <w:p w:rsidR="00BC6FE3" w:rsidRPr="0098602C" w:rsidRDefault="00BC6FE3" w:rsidP="00BC6FE3">
            <w:pPr>
              <w:autoSpaceDE w:val="0"/>
              <w:autoSpaceDN w:val="0"/>
              <w:adjustRightInd w:val="0"/>
              <w:spacing w:after="0"/>
              <w:rPr>
                <w:rFonts w:ascii="Courier New" w:hAnsi="Courier New" w:cs="Courier New"/>
                <w:sz w:val="16"/>
                <w:szCs w:val="18"/>
              </w:rPr>
            </w:pPr>
            <w:r w:rsidRPr="0098602C">
              <w:rPr>
                <w:rFonts w:ascii="Courier New" w:hAnsi="Courier New" w:cs="Courier New"/>
                <w:sz w:val="16"/>
                <w:szCs w:val="18"/>
              </w:rPr>
              <w:t xml:space="preserve">  --useSGE              The maximum number of jobs that will be submitted to</w:t>
            </w:r>
          </w:p>
          <w:p w:rsidR="00BC6FE3" w:rsidRPr="0098602C" w:rsidRDefault="00BC6FE3" w:rsidP="00BC6FE3">
            <w:pPr>
              <w:autoSpaceDE w:val="0"/>
              <w:autoSpaceDN w:val="0"/>
              <w:adjustRightInd w:val="0"/>
              <w:spacing w:after="0"/>
              <w:rPr>
                <w:rFonts w:ascii="Courier New" w:hAnsi="Courier New" w:cs="Courier New"/>
                <w:sz w:val="16"/>
                <w:szCs w:val="18"/>
              </w:rPr>
            </w:pPr>
            <w:r w:rsidRPr="0098602C">
              <w:rPr>
                <w:rFonts w:ascii="Courier New" w:hAnsi="Courier New" w:cs="Courier New"/>
                <w:sz w:val="16"/>
                <w:szCs w:val="18"/>
              </w:rPr>
              <w:t xml:space="preserve">                        SGE concurrently.</w:t>
            </w:r>
          </w:p>
          <w:p w:rsidR="00BC6FE3" w:rsidRPr="0098602C" w:rsidRDefault="00BC6FE3" w:rsidP="00BC6FE3">
            <w:pPr>
              <w:autoSpaceDE w:val="0"/>
              <w:autoSpaceDN w:val="0"/>
              <w:adjustRightInd w:val="0"/>
              <w:spacing w:after="0"/>
              <w:rPr>
                <w:rFonts w:ascii="Courier New" w:hAnsi="Courier New" w:cs="Courier New"/>
                <w:sz w:val="16"/>
                <w:szCs w:val="18"/>
              </w:rPr>
            </w:pPr>
            <w:r w:rsidRPr="0098602C">
              <w:rPr>
                <w:rFonts w:ascii="Courier New" w:hAnsi="Courier New" w:cs="Courier New"/>
                <w:sz w:val="16"/>
                <w:szCs w:val="18"/>
              </w:rPr>
              <w:t xml:space="preserve">  --maxSGEJobs MAXSGEJOBS</w:t>
            </w:r>
          </w:p>
          <w:p w:rsidR="00BC6FE3" w:rsidRPr="0098602C" w:rsidRDefault="00BC6FE3" w:rsidP="00BC6FE3">
            <w:pPr>
              <w:autoSpaceDE w:val="0"/>
              <w:autoSpaceDN w:val="0"/>
              <w:adjustRightInd w:val="0"/>
              <w:spacing w:after="0"/>
              <w:rPr>
                <w:rFonts w:ascii="Courier New" w:hAnsi="Courier New" w:cs="Courier New"/>
                <w:sz w:val="16"/>
                <w:szCs w:val="18"/>
              </w:rPr>
            </w:pPr>
            <w:r w:rsidRPr="0098602C">
              <w:rPr>
                <w:rFonts w:ascii="Courier New" w:hAnsi="Courier New" w:cs="Courier New"/>
                <w:sz w:val="16"/>
                <w:szCs w:val="18"/>
              </w:rPr>
              <w:t xml:space="preserve">                        The maximum number of jobs that will be submitted to</w:t>
            </w:r>
          </w:p>
          <w:p w:rsidR="00BC6FE3" w:rsidRPr="0098602C" w:rsidRDefault="00BC6FE3" w:rsidP="00BC6FE3">
            <w:pPr>
              <w:autoSpaceDE w:val="0"/>
              <w:autoSpaceDN w:val="0"/>
              <w:adjustRightInd w:val="0"/>
              <w:spacing w:after="0"/>
              <w:rPr>
                <w:rFonts w:ascii="Courier New" w:hAnsi="Courier New" w:cs="Courier New"/>
                <w:sz w:val="16"/>
                <w:szCs w:val="18"/>
              </w:rPr>
            </w:pPr>
            <w:r w:rsidRPr="0098602C">
              <w:rPr>
                <w:rFonts w:ascii="Courier New" w:hAnsi="Courier New" w:cs="Courier New"/>
                <w:sz w:val="16"/>
                <w:szCs w:val="18"/>
              </w:rPr>
              <w:t xml:space="preserve">                        SGE concurrently.</w:t>
            </w:r>
          </w:p>
          <w:p w:rsidR="00BC6FE3" w:rsidRPr="0098602C" w:rsidRDefault="00BC6FE3" w:rsidP="00BC6FE3">
            <w:pPr>
              <w:autoSpaceDE w:val="0"/>
              <w:autoSpaceDN w:val="0"/>
              <w:adjustRightInd w:val="0"/>
              <w:spacing w:after="0"/>
              <w:rPr>
                <w:rFonts w:ascii="Courier New" w:hAnsi="Courier New" w:cs="Courier New"/>
                <w:sz w:val="16"/>
                <w:szCs w:val="18"/>
              </w:rPr>
            </w:pPr>
            <w:r w:rsidRPr="0098602C">
              <w:rPr>
                <w:rFonts w:ascii="Courier New" w:hAnsi="Courier New" w:cs="Courier New"/>
                <w:sz w:val="16"/>
                <w:szCs w:val="18"/>
              </w:rPr>
              <w:t xml:space="preserve">  --uniqueID UNIQUEID   Unique ID for submitting SGE jobs.</w:t>
            </w:r>
          </w:p>
          <w:p w:rsidR="00BC6FE3" w:rsidRPr="0098602C" w:rsidRDefault="00BC6FE3" w:rsidP="00BC6FE3">
            <w:pPr>
              <w:autoSpaceDE w:val="0"/>
              <w:autoSpaceDN w:val="0"/>
              <w:adjustRightInd w:val="0"/>
              <w:spacing w:after="0"/>
              <w:rPr>
                <w:rFonts w:ascii="Courier New" w:hAnsi="Courier New" w:cs="Courier New"/>
                <w:sz w:val="16"/>
                <w:szCs w:val="18"/>
              </w:rPr>
            </w:pPr>
            <w:r w:rsidRPr="0098602C">
              <w:rPr>
                <w:rFonts w:ascii="Courier New" w:hAnsi="Courier New" w:cs="Courier New"/>
                <w:sz w:val="16"/>
                <w:szCs w:val="18"/>
              </w:rPr>
              <w:t xml:space="preserve">  --blasrNProc BLASRNPROC</w:t>
            </w:r>
          </w:p>
          <w:p w:rsidR="00BC6FE3" w:rsidRDefault="00BC6FE3" w:rsidP="00BC6FE3">
            <w:pPr>
              <w:autoSpaceDE w:val="0"/>
              <w:autoSpaceDN w:val="0"/>
              <w:adjustRightInd w:val="0"/>
              <w:spacing w:after="0"/>
              <w:rPr>
                <w:rFonts w:ascii="Courier New" w:hAnsi="Courier New" w:cs="Courier New"/>
                <w:sz w:val="18"/>
                <w:szCs w:val="18"/>
              </w:rPr>
            </w:pPr>
            <w:r w:rsidRPr="0098602C">
              <w:rPr>
                <w:rFonts w:ascii="Courier New" w:hAnsi="Courier New" w:cs="Courier New"/>
                <w:sz w:val="16"/>
                <w:szCs w:val="18"/>
              </w:rPr>
              <w:t xml:space="preserve">                        Number of cores for each BLASR job.</w:t>
            </w:r>
          </w:p>
        </w:tc>
      </w:tr>
    </w:tbl>
    <w:p w:rsidR="0098602C" w:rsidRPr="0098602C" w:rsidRDefault="0098602C" w:rsidP="0098602C">
      <w:pPr>
        <w:autoSpaceDE w:val="0"/>
        <w:autoSpaceDN w:val="0"/>
        <w:adjustRightInd w:val="0"/>
        <w:spacing w:after="0"/>
        <w:rPr>
          <w:rFonts w:ascii="Courier New" w:hAnsi="Courier New" w:cs="Courier New"/>
          <w:sz w:val="18"/>
          <w:szCs w:val="18"/>
        </w:rPr>
      </w:pPr>
    </w:p>
    <w:p w:rsidR="00226CC8" w:rsidRPr="00A57202" w:rsidRDefault="009D4F27" w:rsidP="00A57202">
      <w:pPr>
        <w:autoSpaceDE w:val="0"/>
        <w:autoSpaceDN w:val="0"/>
        <w:adjustRightInd w:val="0"/>
        <w:spacing w:after="0"/>
        <w:jc w:val="center"/>
        <w:rPr>
          <w:rFonts w:ascii="Courier New" w:hAnsi="Courier New" w:cs="Courier New"/>
          <w:b/>
          <w:sz w:val="18"/>
          <w:szCs w:val="18"/>
        </w:rPr>
      </w:pPr>
      <w:r>
        <w:rPr>
          <w:rFonts w:ascii="Courier New" w:hAnsi="Courier New" w:cs="Courier New"/>
          <w:b/>
          <w:sz w:val="18"/>
          <w:szCs w:val="18"/>
        </w:rPr>
        <w:t>Table 5.9</w:t>
      </w:r>
      <w:r w:rsidR="00992508" w:rsidRPr="00A57202">
        <w:rPr>
          <w:rFonts w:ascii="Courier New" w:hAnsi="Courier New" w:cs="Courier New"/>
          <w:b/>
          <w:sz w:val="18"/>
          <w:szCs w:val="18"/>
        </w:rPr>
        <w:t xml:space="preserve"> </w:t>
      </w:r>
      <w:r w:rsidR="00A57202" w:rsidRPr="00A57202">
        <w:rPr>
          <w:rFonts w:ascii="Courier New" w:hAnsi="Courier New" w:cs="Courier New"/>
          <w:b/>
          <w:sz w:val="18"/>
          <w:szCs w:val="18"/>
        </w:rPr>
        <w:t>pbtranscript.py cluster: an example</w:t>
      </w:r>
    </w:p>
    <w:tbl>
      <w:tblPr>
        <w:tblStyle w:val="TableGrid"/>
        <w:tblW w:w="0" w:type="auto"/>
        <w:tblLook w:val="04A0" w:firstRow="1" w:lastRow="0" w:firstColumn="1" w:lastColumn="0" w:noHBand="0" w:noVBand="1"/>
      </w:tblPr>
      <w:tblGrid>
        <w:gridCol w:w="8856"/>
      </w:tblGrid>
      <w:tr w:rsidR="00FA3BD2" w:rsidTr="00FA3BD2">
        <w:tc>
          <w:tcPr>
            <w:tcW w:w="8856" w:type="dxa"/>
          </w:tcPr>
          <w:p w:rsidR="004A43F8" w:rsidRDefault="000F4A4E" w:rsidP="00DE42AC">
            <w:pPr>
              <w:autoSpaceDE w:val="0"/>
              <w:autoSpaceDN w:val="0"/>
              <w:adjustRightInd w:val="0"/>
              <w:spacing w:after="0"/>
              <w:rPr>
                <w:rFonts w:ascii="Courier New" w:hAnsi="Courier New" w:cs="Courier New"/>
                <w:sz w:val="18"/>
                <w:szCs w:val="18"/>
              </w:rPr>
            </w:pPr>
            <w:r>
              <w:rPr>
                <w:rFonts w:ascii="Courier New" w:hAnsi="Courier New" w:cs="Courier New"/>
                <w:sz w:val="18"/>
                <w:szCs w:val="18"/>
              </w:rPr>
              <w:t xml:space="preserve">$ pbtranscript.py cluster -–fofn reads_of_insert.fofn </w:t>
            </w:r>
            <w:r w:rsidR="004A43F8">
              <w:rPr>
                <w:rFonts w:ascii="Courier New" w:hAnsi="Courier New" w:cs="Courier New"/>
                <w:sz w:val="18"/>
                <w:szCs w:val="18"/>
              </w:rPr>
              <w:t>\</w:t>
            </w:r>
          </w:p>
          <w:p w:rsidR="00C92E97" w:rsidRDefault="00C92E97" w:rsidP="00B84FB0">
            <w:pPr>
              <w:autoSpaceDE w:val="0"/>
              <w:autoSpaceDN w:val="0"/>
              <w:adjustRightInd w:val="0"/>
              <w:spacing w:after="0"/>
              <w:ind w:firstLine="432"/>
              <w:rPr>
                <w:rFonts w:ascii="Courier New" w:hAnsi="Courier New" w:cs="Courier New"/>
                <w:sz w:val="18"/>
                <w:szCs w:val="18"/>
              </w:rPr>
            </w:pPr>
            <w:r>
              <w:rPr>
                <w:rFonts w:ascii="Courier New" w:hAnsi="Courier New" w:cs="Courier New"/>
                <w:sz w:val="18"/>
                <w:szCs w:val="18"/>
              </w:rPr>
              <w:t>--outDir your_out_dir</w:t>
            </w:r>
            <w:r w:rsidR="000F4E5F">
              <w:rPr>
                <w:rFonts w:ascii="Courier New" w:hAnsi="Courier New" w:cs="Courier New"/>
                <w:sz w:val="18"/>
                <w:szCs w:val="18"/>
              </w:rPr>
              <w:t xml:space="preserve"> \</w:t>
            </w:r>
          </w:p>
          <w:p w:rsidR="00B84FB0" w:rsidRDefault="00B84FB0" w:rsidP="00B84FB0">
            <w:pPr>
              <w:autoSpaceDE w:val="0"/>
              <w:autoSpaceDN w:val="0"/>
              <w:adjustRightInd w:val="0"/>
              <w:spacing w:after="0"/>
              <w:ind w:firstLine="432"/>
              <w:rPr>
                <w:rFonts w:ascii="Courier New" w:hAnsi="Courier New" w:cs="Courier New"/>
                <w:sz w:val="18"/>
                <w:szCs w:val="18"/>
              </w:rPr>
            </w:pPr>
            <w:r>
              <w:rPr>
                <w:rFonts w:ascii="Courier New" w:hAnsi="Courier New" w:cs="Courier New"/>
                <w:sz w:val="18"/>
                <w:szCs w:val="18"/>
              </w:rPr>
              <w:t>--report cluster_report.csv \</w:t>
            </w:r>
          </w:p>
          <w:p w:rsidR="00B84FB0" w:rsidRDefault="00B84FB0" w:rsidP="00B84FB0">
            <w:pPr>
              <w:autoSpaceDE w:val="0"/>
              <w:autoSpaceDN w:val="0"/>
              <w:adjustRightInd w:val="0"/>
              <w:spacing w:after="0"/>
              <w:ind w:firstLine="432"/>
              <w:rPr>
                <w:rFonts w:ascii="Courier New" w:hAnsi="Courier New" w:cs="Courier New"/>
                <w:sz w:val="18"/>
                <w:szCs w:val="18"/>
              </w:rPr>
            </w:pPr>
            <w:r>
              <w:rPr>
                <w:rFonts w:ascii="Courier New" w:hAnsi="Courier New" w:cs="Courier New"/>
                <w:sz w:val="18"/>
                <w:szCs w:val="18"/>
              </w:rPr>
              <w:t>--summary cluster_summary.txt \</w:t>
            </w:r>
          </w:p>
          <w:p w:rsidR="004A43F8" w:rsidRDefault="004A43F8" w:rsidP="00DE42AC">
            <w:pPr>
              <w:autoSpaceDE w:val="0"/>
              <w:autoSpaceDN w:val="0"/>
              <w:adjustRightInd w:val="0"/>
              <w:spacing w:after="0"/>
              <w:rPr>
                <w:rFonts w:ascii="Courier New" w:hAnsi="Courier New" w:cs="Courier New"/>
                <w:sz w:val="18"/>
                <w:szCs w:val="18"/>
              </w:rPr>
            </w:pPr>
            <w:r>
              <w:rPr>
                <w:rFonts w:ascii="Courier New" w:hAnsi="Courier New" w:cs="Courier New"/>
                <w:sz w:val="18"/>
                <w:szCs w:val="18"/>
              </w:rPr>
              <w:t xml:space="preserve">    full_length_non_chimeric</w:t>
            </w:r>
            <w:r w:rsidR="000F4A4E">
              <w:rPr>
                <w:rFonts w:ascii="Courier New" w:hAnsi="Courier New" w:cs="Courier New"/>
                <w:sz w:val="18"/>
                <w:szCs w:val="18"/>
              </w:rPr>
              <w:t xml:space="preserve">.fasta </w:t>
            </w:r>
            <w:r>
              <w:rPr>
                <w:rFonts w:ascii="Courier New" w:hAnsi="Courier New" w:cs="Courier New"/>
                <w:sz w:val="18"/>
                <w:szCs w:val="18"/>
              </w:rPr>
              <w:t>\</w:t>
            </w:r>
          </w:p>
          <w:p w:rsidR="004A43F8" w:rsidRDefault="004A43F8" w:rsidP="004A43F8">
            <w:pPr>
              <w:autoSpaceDE w:val="0"/>
              <w:autoSpaceDN w:val="0"/>
              <w:adjustRightInd w:val="0"/>
              <w:spacing w:after="0"/>
              <w:ind w:firstLine="432"/>
              <w:rPr>
                <w:rFonts w:ascii="Courier New" w:hAnsi="Courier New" w:cs="Courier New"/>
                <w:sz w:val="18"/>
                <w:szCs w:val="18"/>
              </w:rPr>
            </w:pPr>
            <w:r>
              <w:rPr>
                <w:rFonts w:ascii="Courier New" w:hAnsi="Courier New" w:cs="Courier New"/>
                <w:sz w:val="18"/>
                <w:szCs w:val="18"/>
              </w:rPr>
              <w:t>non_full_length_non_chimeric</w:t>
            </w:r>
            <w:r w:rsidR="000F4A4E">
              <w:rPr>
                <w:rFonts w:ascii="Courier New" w:hAnsi="Courier New" w:cs="Courier New"/>
                <w:sz w:val="18"/>
                <w:szCs w:val="18"/>
              </w:rPr>
              <w:t xml:space="preserve">.fasta </w:t>
            </w:r>
            <w:r>
              <w:rPr>
                <w:rFonts w:ascii="Courier New" w:hAnsi="Courier New" w:cs="Courier New"/>
                <w:sz w:val="18"/>
                <w:szCs w:val="18"/>
              </w:rPr>
              <w:t>\</w:t>
            </w:r>
          </w:p>
          <w:p w:rsidR="004A43F8" w:rsidRDefault="000F4A4E" w:rsidP="004A43F8">
            <w:pPr>
              <w:autoSpaceDE w:val="0"/>
              <w:autoSpaceDN w:val="0"/>
              <w:adjustRightInd w:val="0"/>
              <w:spacing w:after="0"/>
              <w:ind w:firstLine="432"/>
              <w:rPr>
                <w:rFonts w:ascii="Courier New" w:hAnsi="Courier New" w:cs="Courier New"/>
                <w:sz w:val="18"/>
                <w:szCs w:val="18"/>
              </w:rPr>
            </w:pPr>
            <w:r>
              <w:rPr>
                <w:rFonts w:ascii="Courier New" w:hAnsi="Courier New" w:cs="Courier New"/>
                <w:sz w:val="18"/>
                <w:szCs w:val="18"/>
              </w:rPr>
              <w:t>consensus_isoforms.fasta</w:t>
            </w:r>
          </w:p>
        </w:tc>
      </w:tr>
    </w:tbl>
    <w:p w:rsidR="00992508" w:rsidRDefault="00992508" w:rsidP="00DE42AC">
      <w:pPr>
        <w:autoSpaceDE w:val="0"/>
        <w:autoSpaceDN w:val="0"/>
        <w:adjustRightInd w:val="0"/>
        <w:spacing w:after="0"/>
        <w:rPr>
          <w:rFonts w:ascii="Courier New" w:hAnsi="Courier New" w:cs="Courier New"/>
          <w:sz w:val="18"/>
          <w:szCs w:val="18"/>
        </w:rPr>
      </w:pPr>
    </w:p>
    <w:p w:rsidR="009E69DB" w:rsidRPr="009E69DB" w:rsidRDefault="00DE42AC" w:rsidP="009E69DB">
      <w:pPr>
        <w:pStyle w:val="Heading3"/>
        <w:rPr>
          <w:rFonts w:ascii="Courier New" w:hAnsi="Courier New" w:cs="Courier New"/>
          <w:sz w:val="18"/>
          <w:szCs w:val="18"/>
        </w:rPr>
      </w:pPr>
      <w:r w:rsidRPr="000D35A8">
        <w:rPr>
          <w:rFonts w:ascii="Courier New" w:hAnsi="Courier New" w:cs="Courier New"/>
          <w:sz w:val="18"/>
          <w:szCs w:val="18"/>
        </w:rPr>
        <w:lastRenderedPageBreak/>
        <w:t>Scaling</w:t>
      </w:r>
    </w:p>
    <w:p w:rsidR="006242E0" w:rsidRPr="00245965" w:rsidRDefault="00D15186" w:rsidP="00A224DC">
      <w:pPr>
        <w:rPr>
          <w:rFonts w:ascii="Courier New" w:hAnsi="Courier New" w:cs="Courier New"/>
          <w:sz w:val="18"/>
          <w:szCs w:val="18"/>
        </w:rPr>
      </w:pPr>
      <w:r w:rsidRPr="00245965">
        <w:rPr>
          <w:rFonts w:ascii="Courier New" w:hAnsi="Courier New" w:cs="Courier New"/>
          <w:sz w:val="18"/>
          <w:szCs w:val="18"/>
        </w:rPr>
        <w:t>IsoSeq classify</w:t>
      </w:r>
      <w:r w:rsidR="00D91EA6" w:rsidRPr="00245965">
        <w:rPr>
          <w:rFonts w:ascii="Courier New" w:hAnsi="Courier New" w:cs="Courier New"/>
          <w:sz w:val="18"/>
          <w:szCs w:val="18"/>
        </w:rPr>
        <w:t xml:space="preserve"> </w:t>
      </w:r>
      <w:r w:rsidR="006242E0" w:rsidRPr="00245965">
        <w:rPr>
          <w:rFonts w:ascii="Courier New" w:hAnsi="Courier New" w:cs="Courier New"/>
          <w:sz w:val="18"/>
          <w:szCs w:val="18"/>
        </w:rPr>
        <w:t>scal</w:t>
      </w:r>
      <w:r w:rsidR="00F47C0A" w:rsidRPr="00245965">
        <w:rPr>
          <w:rFonts w:ascii="Courier New" w:hAnsi="Courier New" w:cs="Courier New"/>
          <w:sz w:val="18"/>
          <w:szCs w:val="18"/>
        </w:rPr>
        <w:t>e</w:t>
      </w:r>
      <w:r w:rsidR="006242E0" w:rsidRPr="00245965">
        <w:rPr>
          <w:rFonts w:ascii="Courier New" w:hAnsi="Courier New" w:cs="Courier New"/>
          <w:sz w:val="18"/>
          <w:szCs w:val="18"/>
        </w:rPr>
        <w:t xml:space="preserve">s </w:t>
      </w:r>
      <w:r w:rsidR="00D91EA6" w:rsidRPr="00245965">
        <w:rPr>
          <w:rFonts w:ascii="Courier New" w:hAnsi="Courier New" w:cs="Courier New"/>
          <w:sz w:val="18"/>
          <w:szCs w:val="18"/>
        </w:rPr>
        <w:t xml:space="preserve">linearly with the number of </w:t>
      </w:r>
      <w:r w:rsidR="0040129B" w:rsidRPr="00245965">
        <w:rPr>
          <w:rFonts w:ascii="Courier New" w:hAnsi="Courier New" w:cs="Courier New"/>
          <w:sz w:val="18"/>
          <w:szCs w:val="18"/>
        </w:rPr>
        <w:t xml:space="preserve">bases in </w:t>
      </w:r>
      <w:r w:rsidR="00492750" w:rsidRPr="00245965">
        <w:rPr>
          <w:rFonts w:ascii="Courier New" w:hAnsi="Courier New" w:cs="Courier New"/>
          <w:sz w:val="18"/>
          <w:szCs w:val="18"/>
        </w:rPr>
        <w:t xml:space="preserve">input fasta </w:t>
      </w:r>
      <w:r w:rsidR="00F059DD" w:rsidRPr="00245965">
        <w:rPr>
          <w:rFonts w:ascii="Courier New" w:hAnsi="Courier New" w:cs="Courier New"/>
          <w:sz w:val="18"/>
          <w:szCs w:val="18"/>
        </w:rPr>
        <w:t>(e.g. reads_of_insert.fasta)</w:t>
      </w:r>
      <w:r w:rsidR="0040129B" w:rsidRPr="00245965">
        <w:rPr>
          <w:rFonts w:ascii="Courier New" w:hAnsi="Courier New" w:cs="Courier New"/>
          <w:sz w:val="18"/>
          <w:szCs w:val="18"/>
        </w:rPr>
        <w:t>.</w:t>
      </w:r>
    </w:p>
    <w:p w:rsidR="0034369B" w:rsidRPr="000D35A8" w:rsidRDefault="0034369B" w:rsidP="0034369B">
      <w:pPr>
        <w:pStyle w:val="Heading2"/>
        <w:pBdr>
          <w:bottom w:val="single" w:sz="4" w:space="1" w:color="auto"/>
        </w:pBdr>
        <w:rPr>
          <w:rFonts w:ascii="Courier New" w:hAnsi="Courier New" w:cs="Courier New"/>
          <w:sz w:val="18"/>
          <w:szCs w:val="18"/>
        </w:rPr>
      </w:pPr>
      <w:bookmarkStart w:id="29" w:name="_Toc381193950"/>
      <w:r w:rsidRPr="000D35A8">
        <w:rPr>
          <w:rFonts w:ascii="Courier New" w:hAnsi="Courier New" w:cs="Courier New"/>
          <w:sz w:val="18"/>
          <w:szCs w:val="18"/>
        </w:rPr>
        <w:t>Hardware Interfaces</w:t>
      </w:r>
      <w:bookmarkEnd w:id="29"/>
    </w:p>
    <w:p w:rsidR="0034369B" w:rsidRPr="000D35A8" w:rsidRDefault="00E931C1" w:rsidP="0034369B">
      <w:pPr>
        <w:rPr>
          <w:rFonts w:ascii="Courier New" w:hAnsi="Courier New" w:cs="Courier New"/>
          <w:sz w:val="18"/>
          <w:szCs w:val="18"/>
        </w:rPr>
      </w:pPr>
      <w:r w:rsidRPr="000D35A8">
        <w:rPr>
          <w:rFonts w:ascii="Courier New" w:hAnsi="Courier New" w:cs="Courier New"/>
          <w:sz w:val="18"/>
          <w:szCs w:val="18"/>
        </w:rPr>
        <w:t xml:space="preserve">This </w:t>
      </w:r>
      <w:r w:rsidR="00291083" w:rsidRPr="000D35A8">
        <w:rPr>
          <w:rFonts w:ascii="Courier New" w:hAnsi="Courier New" w:cs="Courier New"/>
          <w:sz w:val="18"/>
          <w:szCs w:val="18"/>
        </w:rPr>
        <w:t xml:space="preserve">is </w:t>
      </w:r>
      <w:r w:rsidRPr="000D35A8">
        <w:rPr>
          <w:rFonts w:ascii="Courier New" w:hAnsi="Courier New" w:cs="Courier New"/>
          <w:sz w:val="18"/>
          <w:szCs w:val="18"/>
        </w:rPr>
        <w:t xml:space="preserve">a </w:t>
      </w:r>
      <w:r w:rsidR="00291083" w:rsidRPr="000D35A8">
        <w:rPr>
          <w:rFonts w:ascii="Courier New" w:hAnsi="Courier New" w:cs="Courier New"/>
          <w:sz w:val="18"/>
          <w:szCs w:val="18"/>
        </w:rPr>
        <w:t xml:space="preserve">part of PacBio Bioinformatics tools, it </w:t>
      </w:r>
      <w:r w:rsidR="0034369B" w:rsidRPr="000D35A8">
        <w:rPr>
          <w:rFonts w:ascii="Courier New" w:hAnsi="Courier New" w:cs="Courier New"/>
          <w:sz w:val="18"/>
          <w:szCs w:val="18"/>
        </w:rPr>
        <w:t>is pure software.</w:t>
      </w:r>
    </w:p>
    <w:p w:rsidR="0034369B" w:rsidRDefault="0034369B" w:rsidP="0034369B">
      <w:pPr>
        <w:pStyle w:val="Heading2"/>
        <w:rPr>
          <w:rFonts w:ascii="Courier New" w:hAnsi="Courier New" w:cs="Courier New"/>
          <w:sz w:val="18"/>
          <w:szCs w:val="18"/>
        </w:rPr>
      </w:pPr>
      <w:bookmarkStart w:id="30" w:name="_Toc381193951"/>
      <w:r w:rsidRPr="000D35A8">
        <w:rPr>
          <w:rFonts w:ascii="Courier New" w:hAnsi="Courier New" w:cs="Courier New"/>
          <w:sz w:val="18"/>
          <w:szCs w:val="18"/>
        </w:rPr>
        <w:t>Software Interfaces</w:t>
      </w:r>
      <w:bookmarkEnd w:id="30"/>
    </w:p>
    <w:p w:rsidR="001B2888" w:rsidRPr="004406A3" w:rsidRDefault="005F794B" w:rsidP="00B41120">
      <w:pPr>
        <w:rPr>
          <w:rFonts w:ascii="Courier New" w:hAnsi="Courier New" w:cs="Courier New"/>
          <w:sz w:val="18"/>
          <w:szCs w:val="18"/>
        </w:rPr>
      </w:pPr>
      <w:r>
        <w:rPr>
          <w:rFonts w:ascii="Courier New" w:hAnsi="Courier New" w:cs="Courier New"/>
          <w:sz w:val="18"/>
          <w:szCs w:val="18"/>
        </w:rPr>
        <w:t>Please refer to section 5.1.</w:t>
      </w:r>
    </w:p>
    <w:p w:rsidR="0034369B" w:rsidRPr="000D35A8" w:rsidRDefault="0034369B" w:rsidP="0034369B">
      <w:pPr>
        <w:pStyle w:val="Heading2"/>
        <w:rPr>
          <w:rFonts w:ascii="Courier New" w:hAnsi="Courier New" w:cs="Courier New"/>
          <w:sz w:val="18"/>
          <w:szCs w:val="18"/>
        </w:rPr>
      </w:pPr>
      <w:bookmarkStart w:id="31" w:name="_Toc381193952"/>
      <w:r w:rsidRPr="000D35A8">
        <w:rPr>
          <w:rFonts w:ascii="Courier New" w:hAnsi="Courier New" w:cs="Courier New"/>
          <w:sz w:val="18"/>
          <w:szCs w:val="18"/>
        </w:rPr>
        <w:t>Communications Interfaces</w:t>
      </w:r>
      <w:bookmarkEnd w:id="31"/>
    </w:p>
    <w:p w:rsidR="00952068" w:rsidRDefault="0034369B" w:rsidP="0034369B">
      <w:pPr>
        <w:rPr>
          <w:rFonts w:ascii="Courier New" w:hAnsi="Courier New" w:cs="Courier New"/>
          <w:sz w:val="18"/>
          <w:szCs w:val="18"/>
        </w:rPr>
      </w:pPr>
      <w:r w:rsidRPr="000D35A8">
        <w:rPr>
          <w:rFonts w:ascii="Courier New" w:hAnsi="Courier New" w:cs="Courier New"/>
          <w:sz w:val="18"/>
          <w:szCs w:val="18"/>
        </w:rPr>
        <w:t>NA.</w:t>
      </w:r>
    </w:p>
    <w:p w:rsidR="0034369B" w:rsidRPr="000D35A8" w:rsidRDefault="0034369B" w:rsidP="0034369B">
      <w:pPr>
        <w:pStyle w:val="Heading1"/>
        <w:rPr>
          <w:rFonts w:ascii="Courier New" w:hAnsi="Courier New" w:cs="Courier New"/>
          <w:sz w:val="18"/>
          <w:szCs w:val="18"/>
        </w:rPr>
      </w:pPr>
      <w:bookmarkStart w:id="32" w:name="_Toc381193953"/>
      <w:r w:rsidRPr="000D35A8">
        <w:rPr>
          <w:rFonts w:ascii="Courier New" w:hAnsi="Courier New" w:cs="Courier New"/>
          <w:sz w:val="18"/>
          <w:szCs w:val="18"/>
        </w:rPr>
        <w:t>Performance Requirements</w:t>
      </w:r>
      <w:bookmarkEnd w:id="32"/>
    </w:p>
    <w:p w:rsidR="00063129" w:rsidRDefault="007879AF" w:rsidP="00063129">
      <w:pPr>
        <w:rPr>
          <w:rFonts w:ascii="Courier New" w:hAnsi="Courier New" w:cs="Courier New"/>
          <w:sz w:val="18"/>
          <w:szCs w:val="18"/>
        </w:rPr>
      </w:pPr>
      <w:r>
        <w:rPr>
          <w:rFonts w:ascii="Courier New" w:hAnsi="Courier New" w:cs="Courier New"/>
          <w:sz w:val="18"/>
          <w:szCs w:val="18"/>
        </w:rPr>
        <w:t>The RS_IsoSeq protocol will run within SMRTPortal</w:t>
      </w:r>
      <w:r w:rsidR="00063129">
        <w:rPr>
          <w:rFonts w:ascii="Courier New" w:hAnsi="Courier New" w:cs="Courier New"/>
          <w:sz w:val="18"/>
          <w:szCs w:val="18"/>
        </w:rPr>
        <w:t xml:space="preserve"> and </w:t>
      </w:r>
      <w:r>
        <w:rPr>
          <w:rFonts w:ascii="Courier New" w:hAnsi="Courier New" w:cs="Courier New"/>
          <w:sz w:val="18"/>
          <w:szCs w:val="18"/>
        </w:rPr>
        <w:t>SMRTPipe.</w:t>
      </w:r>
      <w:r w:rsidR="00063129" w:rsidRPr="00063129">
        <w:rPr>
          <w:rFonts w:ascii="Courier New" w:hAnsi="Courier New" w:cs="Courier New"/>
          <w:sz w:val="18"/>
          <w:szCs w:val="18"/>
        </w:rPr>
        <w:t xml:space="preserve"> </w:t>
      </w:r>
      <w:r w:rsidR="00063129">
        <w:rPr>
          <w:rFonts w:ascii="Courier New" w:hAnsi="Courier New" w:cs="Courier New"/>
          <w:sz w:val="18"/>
          <w:szCs w:val="18"/>
        </w:rPr>
        <w:br/>
        <w:t xml:space="preserve">The ‘pbtranscript.py’ </w:t>
      </w:r>
      <w:r w:rsidR="007B267C">
        <w:rPr>
          <w:rFonts w:ascii="Courier New" w:hAnsi="Courier New" w:cs="Courier New"/>
          <w:sz w:val="18"/>
          <w:szCs w:val="18"/>
        </w:rPr>
        <w:t xml:space="preserve">python package </w:t>
      </w:r>
      <w:r w:rsidR="00063129" w:rsidRPr="000D35A8">
        <w:rPr>
          <w:rFonts w:ascii="Courier New" w:hAnsi="Courier New" w:cs="Courier New"/>
          <w:sz w:val="18"/>
          <w:szCs w:val="18"/>
        </w:rPr>
        <w:t xml:space="preserve">will run </w:t>
      </w:r>
      <w:r w:rsidR="00063129">
        <w:rPr>
          <w:rFonts w:ascii="Courier New" w:hAnsi="Courier New" w:cs="Courier New"/>
          <w:sz w:val="18"/>
          <w:szCs w:val="18"/>
        </w:rPr>
        <w:t>under Linux with</w:t>
      </w:r>
      <w:r w:rsidR="00081883">
        <w:rPr>
          <w:rFonts w:ascii="Courier New" w:hAnsi="Courier New" w:cs="Courier New"/>
          <w:sz w:val="18"/>
          <w:szCs w:val="18"/>
        </w:rPr>
        <w:t xml:space="preserve"> or without</w:t>
      </w:r>
      <w:r w:rsidR="00063129" w:rsidRPr="000D35A8">
        <w:rPr>
          <w:rFonts w:ascii="Courier New" w:hAnsi="Courier New" w:cs="Courier New"/>
          <w:sz w:val="18"/>
          <w:szCs w:val="18"/>
        </w:rPr>
        <w:t xml:space="preserve"> </w:t>
      </w:r>
      <w:r w:rsidR="00063129">
        <w:rPr>
          <w:rFonts w:ascii="Courier New" w:hAnsi="Courier New" w:cs="Courier New"/>
          <w:sz w:val="18"/>
          <w:szCs w:val="18"/>
        </w:rPr>
        <w:t>SGE environment</w:t>
      </w:r>
      <w:r w:rsidR="00063129" w:rsidRPr="000D35A8">
        <w:rPr>
          <w:rFonts w:ascii="Courier New" w:hAnsi="Courier New" w:cs="Courier New"/>
          <w:sz w:val="18"/>
          <w:szCs w:val="18"/>
        </w:rPr>
        <w:t xml:space="preserve">. </w:t>
      </w:r>
    </w:p>
    <w:p w:rsidR="0034369B" w:rsidRPr="000D35A8" w:rsidRDefault="0034369B" w:rsidP="0034369B">
      <w:pPr>
        <w:pStyle w:val="Heading1"/>
        <w:rPr>
          <w:rFonts w:ascii="Courier New" w:hAnsi="Courier New" w:cs="Courier New"/>
          <w:sz w:val="18"/>
          <w:szCs w:val="18"/>
        </w:rPr>
      </w:pPr>
      <w:bookmarkStart w:id="33" w:name="_Toc381193954"/>
      <w:r w:rsidRPr="000D35A8">
        <w:rPr>
          <w:rFonts w:ascii="Courier New" w:hAnsi="Courier New" w:cs="Courier New"/>
          <w:sz w:val="18"/>
          <w:szCs w:val="18"/>
        </w:rPr>
        <w:t>Attributes</w:t>
      </w:r>
      <w:bookmarkEnd w:id="33"/>
    </w:p>
    <w:p w:rsidR="0034369B" w:rsidRPr="000D35A8" w:rsidRDefault="0034369B" w:rsidP="0034369B">
      <w:pPr>
        <w:pStyle w:val="Heading2"/>
        <w:rPr>
          <w:rFonts w:ascii="Courier New" w:hAnsi="Courier New" w:cs="Courier New"/>
          <w:sz w:val="18"/>
          <w:szCs w:val="18"/>
        </w:rPr>
      </w:pPr>
      <w:bookmarkStart w:id="34" w:name="_Toc381193955"/>
      <w:r w:rsidRPr="000D35A8">
        <w:rPr>
          <w:rFonts w:ascii="Courier New" w:hAnsi="Courier New" w:cs="Courier New"/>
          <w:sz w:val="18"/>
          <w:szCs w:val="18"/>
        </w:rPr>
        <w:t>Security</w:t>
      </w:r>
      <w:bookmarkEnd w:id="34"/>
    </w:p>
    <w:p w:rsidR="0034369B" w:rsidRPr="000D35A8" w:rsidRDefault="0034369B" w:rsidP="0034369B">
      <w:pPr>
        <w:rPr>
          <w:rFonts w:ascii="Courier New" w:hAnsi="Courier New" w:cs="Courier New"/>
          <w:sz w:val="18"/>
          <w:szCs w:val="18"/>
        </w:rPr>
      </w:pPr>
      <w:r w:rsidRPr="000D35A8">
        <w:rPr>
          <w:rFonts w:ascii="Courier New" w:hAnsi="Courier New" w:cs="Courier New"/>
          <w:sz w:val="18"/>
          <w:szCs w:val="18"/>
        </w:rPr>
        <w:t>NA.</w:t>
      </w:r>
    </w:p>
    <w:p w:rsidR="0034369B" w:rsidRPr="000D35A8" w:rsidRDefault="0034369B" w:rsidP="0034369B">
      <w:pPr>
        <w:pStyle w:val="Heading2"/>
        <w:rPr>
          <w:rFonts w:ascii="Courier New" w:hAnsi="Courier New" w:cs="Courier New"/>
          <w:sz w:val="18"/>
          <w:szCs w:val="18"/>
        </w:rPr>
      </w:pPr>
      <w:bookmarkStart w:id="35" w:name="_Toc381193956"/>
      <w:r w:rsidRPr="000D35A8">
        <w:rPr>
          <w:rFonts w:ascii="Courier New" w:hAnsi="Courier New" w:cs="Courier New"/>
          <w:sz w:val="18"/>
          <w:szCs w:val="18"/>
        </w:rPr>
        <w:t>Reliability, Availability, Maintainability</w:t>
      </w:r>
      <w:bookmarkEnd w:id="35"/>
    </w:p>
    <w:p w:rsidR="006213DE" w:rsidRPr="000D35A8" w:rsidRDefault="0034369B" w:rsidP="0034369B">
      <w:pPr>
        <w:rPr>
          <w:rFonts w:ascii="Courier New" w:hAnsi="Courier New" w:cs="Courier New"/>
          <w:sz w:val="18"/>
          <w:szCs w:val="18"/>
        </w:rPr>
      </w:pPr>
      <w:r w:rsidRPr="000D35A8">
        <w:rPr>
          <w:rFonts w:ascii="Courier New" w:hAnsi="Courier New" w:cs="Courier New"/>
          <w:sz w:val="18"/>
          <w:szCs w:val="18"/>
        </w:rPr>
        <w:t xml:space="preserve">PacBio will ensure </w:t>
      </w:r>
      <w:r w:rsidR="006213DE" w:rsidRPr="000D35A8">
        <w:rPr>
          <w:rFonts w:ascii="Courier New" w:hAnsi="Courier New" w:cs="Courier New"/>
          <w:sz w:val="18"/>
          <w:szCs w:val="18"/>
        </w:rPr>
        <w:t>reliability</w:t>
      </w:r>
      <w:r w:rsidRPr="000D35A8">
        <w:rPr>
          <w:rFonts w:ascii="Courier New" w:hAnsi="Courier New" w:cs="Courier New"/>
          <w:sz w:val="18"/>
          <w:szCs w:val="18"/>
        </w:rPr>
        <w:t>.</w:t>
      </w:r>
      <w:r w:rsidR="006213DE" w:rsidRPr="000D35A8">
        <w:rPr>
          <w:rFonts w:ascii="Courier New" w:hAnsi="Courier New" w:cs="Courier New"/>
          <w:sz w:val="18"/>
          <w:szCs w:val="18"/>
        </w:rPr>
        <w:t xml:space="preserve"> </w:t>
      </w:r>
    </w:p>
    <w:p w:rsidR="006213DE" w:rsidRPr="000D35A8" w:rsidRDefault="006213DE" w:rsidP="0034369B">
      <w:pPr>
        <w:rPr>
          <w:rFonts w:ascii="Courier New" w:hAnsi="Courier New" w:cs="Courier New"/>
          <w:sz w:val="18"/>
          <w:szCs w:val="18"/>
        </w:rPr>
      </w:pPr>
      <w:r w:rsidRPr="000D35A8">
        <w:rPr>
          <w:rFonts w:ascii="Courier New" w:hAnsi="Courier New" w:cs="Courier New"/>
          <w:sz w:val="18"/>
          <w:szCs w:val="18"/>
        </w:rPr>
        <w:t xml:space="preserve">The software is part of </w:t>
      </w:r>
      <w:r w:rsidR="004D4578" w:rsidRPr="000D35A8">
        <w:rPr>
          <w:rFonts w:ascii="Courier New" w:hAnsi="Courier New" w:cs="Courier New"/>
          <w:sz w:val="18"/>
          <w:szCs w:val="18"/>
        </w:rPr>
        <w:t>the PacBio B</w:t>
      </w:r>
      <w:r w:rsidRPr="000D35A8">
        <w:rPr>
          <w:rFonts w:ascii="Courier New" w:hAnsi="Courier New" w:cs="Courier New"/>
          <w:sz w:val="18"/>
          <w:szCs w:val="18"/>
        </w:rPr>
        <w:t xml:space="preserve">ioinformatics tools, which is available in PacBio </w:t>
      </w:r>
      <w:r w:rsidR="006B714D" w:rsidRPr="000D35A8">
        <w:rPr>
          <w:rFonts w:ascii="Courier New" w:hAnsi="Courier New" w:cs="Courier New"/>
          <w:sz w:val="18"/>
          <w:szCs w:val="18"/>
        </w:rPr>
        <w:t xml:space="preserve">software </w:t>
      </w:r>
      <w:r w:rsidRPr="000D35A8">
        <w:rPr>
          <w:rFonts w:ascii="Courier New" w:hAnsi="Courier New" w:cs="Courier New"/>
          <w:sz w:val="18"/>
          <w:szCs w:val="18"/>
        </w:rPr>
        <w:t xml:space="preserve">package and also on github. </w:t>
      </w:r>
    </w:p>
    <w:p w:rsidR="005826EF" w:rsidRDefault="006213DE" w:rsidP="0034369B">
      <w:pPr>
        <w:rPr>
          <w:rFonts w:ascii="Courier New" w:hAnsi="Courier New" w:cs="Courier New"/>
          <w:sz w:val="18"/>
          <w:szCs w:val="18"/>
        </w:rPr>
      </w:pPr>
      <w:r w:rsidRPr="000D35A8">
        <w:rPr>
          <w:rFonts w:ascii="Courier New" w:hAnsi="Courier New" w:cs="Courier New"/>
          <w:sz w:val="18"/>
          <w:szCs w:val="18"/>
        </w:rPr>
        <w:t xml:space="preserve">The Secondary Analysis Group </w:t>
      </w:r>
      <w:r w:rsidR="0034369B" w:rsidRPr="000D35A8">
        <w:rPr>
          <w:rFonts w:ascii="Courier New" w:hAnsi="Courier New" w:cs="Courier New"/>
          <w:sz w:val="18"/>
          <w:szCs w:val="18"/>
        </w:rPr>
        <w:t>is responsible for bugs.</w:t>
      </w:r>
      <w:r w:rsidRPr="000D35A8">
        <w:rPr>
          <w:rFonts w:ascii="Courier New" w:hAnsi="Courier New" w:cs="Courier New"/>
          <w:sz w:val="18"/>
          <w:szCs w:val="18"/>
        </w:rPr>
        <w:t xml:space="preserve"> Questions can be sent to </w:t>
      </w:r>
    </w:p>
    <w:p w:rsidR="0034369B" w:rsidRPr="000D35A8" w:rsidRDefault="00E67930" w:rsidP="0034369B">
      <w:pPr>
        <w:rPr>
          <w:rFonts w:ascii="Courier New" w:hAnsi="Courier New" w:cs="Courier New"/>
          <w:sz w:val="18"/>
          <w:szCs w:val="18"/>
        </w:rPr>
      </w:pPr>
      <w:hyperlink r:id="rId23" w:history="1">
        <w:r w:rsidR="005826EF" w:rsidRPr="00FF16A8">
          <w:rPr>
            <w:rStyle w:val="Hyperlink"/>
            <w:rFonts w:ascii="Courier New" w:hAnsi="Courier New" w:cs="Courier New"/>
            <w:b/>
            <w:sz w:val="18"/>
            <w:szCs w:val="18"/>
            <w14:textFill>
              <w14:solidFill>
                <w14:srgbClr w14:val="0000FF">
                  <w14:lumMod w14:val="60000"/>
                  <w14:lumOff w14:val="40000"/>
                </w14:srgbClr>
              </w14:solidFill>
            </w14:textFill>
          </w:rPr>
          <w:t>devnet@pacificbiosciences.com</w:t>
        </w:r>
      </w:hyperlink>
      <w:r w:rsidR="006213DE" w:rsidRPr="000D35A8">
        <w:rPr>
          <w:rFonts w:ascii="Courier New" w:hAnsi="Courier New" w:cs="Courier New"/>
          <w:sz w:val="18"/>
          <w:szCs w:val="18"/>
        </w:rPr>
        <w:t>.</w:t>
      </w:r>
    </w:p>
    <w:p w:rsidR="0034369B" w:rsidRPr="000D35A8" w:rsidRDefault="0034369B" w:rsidP="0034369B">
      <w:pPr>
        <w:pStyle w:val="Heading2"/>
        <w:rPr>
          <w:rFonts w:ascii="Courier New" w:hAnsi="Courier New" w:cs="Courier New"/>
          <w:sz w:val="18"/>
          <w:szCs w:val="18"/>
        </w:rPr>
      </w:pPr>
      <w:bookmarkStart w:id="36" w:name="_Toc381193957"/>
      <w:r w:rsidRPr="000D35A8">
        <w:rPr>
          <w:rFonts w:ascii="Courier New" w:hAnsi="Courier New" w:cs="Courier New"/>
          <w:sz w:val="18"/>
          <w:szCs w:val="18"/>
        </w:rPr>
        <w:t>Configuration and Compatibility</w:t>
      </w:r>
      <w:bookmarkEnd w:id="36"/>
    </w:p>
    <w:p w:rsidR="00426AE9" w:rsidRPr="000D35A8" w:rsidRDefault="004359F3" w:rsidP="00426AE9">
      <w:pPr>
        <w:pStyle w:val="Heading3"/>
        <w:rPr>
          <w:rFonts w:ascii="Courier New" w:hAnsi="Courier New" w:cs="Courier New"/>
          <w:sz w:val="18"/>
          <w:szCs w:val="18"/>
        </w:rPr>
      </w:pPr>
      <w:r>
        <w:rPr>
          <w:rFonts w:ascii="Courier New" w:hAnsi="Courier New" w:cs="Courier New"/>
          <w:sz w:val="18"/>
          <w:szCs w:val="18"/>
        </w:rPr>
        <w:t>Configuration</w:t>
      </w:r>
    </w:p>
    <w:p w:rsidR="002F7C8C" w:rsidRDefault="002F7C8C" w:rsidP="0034369B">
      <w:pPr>
        <w:rPr>
          <w:rFonts w:ascii="Courier New" w:hAnsi="Courier New" w:cs="Courier New"/>
          <w:sz w:val="18"/>
          <w:szCs w:val="18"/>
        </w:rPr>
      </w:pPr>
      <w:r>
        <w:rPr>
          <w:rFonts w:ascii="Courier New" w:hAnsi="Courier New" w:cs="Courier New"/>
          <w:sz w:val="18"/>
          <w:szCs w:val="18"/>
        </w:rPr>
        <w:t xml:space="preserve">Default configurations of protocols and </w:t>
      </w:r>
      <w:r w:rsidR="00074499">
        <w:rPr>
          <w:rFonts w:ascii="Courier New" w:hAnsi="Courier New" w:cs="Courier New"/>
          <w:sz w:val="18"/>
          <w:szCs w:val="18"/>
        </w:rPr>
        <w:t xml:space="preserve">software used </w:t>
      </w:r>
      <w:r w:rsidR="003E48CD">
        <w:rPr>
          <w:rFonts w:ascii="Courier New" w:hAnsi="Courier New" w:cs="Courier New"/>
          <w:sz w:val="18"/>
          <w:szCs w:val="18"/>
        </w:rPr>
        <w:t xml:space="preserve">in </w:t>
      </w:r>
      <w:r w:rsidR="00952068">
        <w:rPr>
          <w:rFonts w:ascii="Courier New" w:hAnsi="Courier New" w:cs="Courier New"/>
          <w:sz w:val="18"/>
          <w:szCs w:val="18"/>
        </w:rPr>
        <w:t>the RS_IsoSeq protocol</w:t>
      </w:r>
      <w:r w:rsidR="00F808FF">
        <w:rPr>
          <w:rFonts w:ascii="Courier New" w:hAnsi="Courier New" w:cs="Courier New"/>
          <w:sz w:val="18"/>
          <w:szCs w:val="18"/>
        </w:rPr>
        <w:t xml:space="preserve"> are listed in </w:t>
      </w:r>
      <w:r w:rsidR="004608A6">
        <w:rPr>
          <w:rFonts w:ascii="Courier New" w:hAnsi="Courier New" w:cs="Courier New"/>
          <w:sz w:val="18"/>
          <w:szCs w:val="18"/>
        </w:rPr>
        <w:t>Table 7.1</w:t>
      </w:r>
      <w:r>
        <w:rPr>
          <w:rFonts w:ascii="Courier New" w:hAnsi="Courier New" w:cs="Courier New"/>
          <w:sz w:val="18"/>
          <w:szCs w:val="18"/>
        </w:rPr>
        <w:t>.</w:t>
      </w:r>
    </w:p>
    <w:tbl>
      <w:tblPr>
        <w:tblStyle w:val="TableGrid"/>
        <w:tblW w:w="0" w:type="auto"/>
        <w:tblLook w:val="04A0" w:firstRow="1" w:lastRow="0" w:firstColumn="1" w:lastColumn="0" w:noHBand="0" w:noVBand="1"/>
      </w:tblPr>
      <w:tblGrid>
        <w:gridCol w:w="1837"/>
        <w:gridCol w:w="2861"/>
        <w:gridCol w:w="4158"/>
      </w:tblGrid>
      <w:tr w:rsidR="002F7C8C" w:rsidTr="002B31FB">
        <w:tc>
          <w:tcPr>
            <w:tcW w:w="1837" w:type="dxa"/>
            <w:shd w:val="clear" w:color="auto" w:fill="4F81BD" w:themeFill="accent1"/>
          </w:tcPr>
          <w:p w:rsidR="002F7C8C" w:rsidRDefault="002F7C8C" w:rsidP="006E4736">
            <w:pPr>
              <w:jc w:val="center"/>
              <w:rPr>
                <w:rFonts w:ascii="Courier New" w:hAnsi="Courier New" w:cs="Courier New"/>
                <w:sz w:val="18"/>
                <w:szCs w:val="18"/>
              </w:rPr>
            </w:pPr>
            <w:r>
              <w:rPr>
                <w:rFonts w:ascii="Courier New" w:hAnsi="Courier New" w:cs="Courier New"/>
                <w:sz w:val="18"/>
                <w:szCs w:val="18"/>
              </w:rPr>
              <w:t>Name</w:t>
            </w:r>
          </w:p>
        </w:tc>
        <w:tc>
          <w:tcPr>
            <w:tcW w:w="2861" w:type="dxa"/>
            <w:shd w:val="clear" w:color="auto" w:fill="4F81BD" w:themeFill="accent1"/>
          </w:tcPr>
          <w:p w:rsidR="002F7C8C" w:rsidRDefault="002F7C8C" w:rsidP="006E4736">
            <w:pPr>
              <w:jc w:val="center"/>
              <w:rPr>
                <w:rFonts w:ascii="Courier New" w:hAnsi="Courier New" w:cs="Courier New"/>
                <w:sz w:val="18"/>
                <w:szCs w:val="18"/>
              </w:rPr>
            </w:pPr>
            <w:r>
              <w:rPr>
                <w:rFonts w:ascii="Courier New" w:hAnsi="Courier New" w:cs="Courier New"/>
                <w:sz w:val="18"/>
                <w:szCs w:val="18"/>
              </w:rPr>
              <w:t>Default parameters</w:t>
            </w:r>
          </w:p>
        </w:tc>
        <w:tc>
          <w:tcPr>
            <w:tcW w:w="4158" w:type="dxa"/>
            <w:shd w:val="clear" w:color="auto" w:fill="4F81BD" w:themeFill="accent1"/>
          </w:tcPr>
          <w:p w:rsidR="002F7C8C" w:rsidRDefault="002F7C8C" w:rsidP="006E4736">
            <w:pPr>
              <w:jc w:val="center"/>
              <w:rPr>
                <w:rFonts w:ascii="Courier New" w:hAnsi="Courier New" w:cs="Courier New"/>
                <w:sz w:val="18"/>
                <w:szCs w:val="18"/>
              </w:rPr>
            </w:pPr>
            <w:r>
              <w:rPr>
                <w:rFonts w:ascii="Courier New" w:hAnsi="Courier New" w:cs="Courier New"/>
                <w:sz w:val="18"/>
                <w:szCs w:val="18"/>
              </w:rPr>
              <w:t>Descriptions</w:t>
            </w:r>
          </w:p>
        </w:tc>
      </w:tr>
      <w:tr w:rsidR="002F7C8C" w:rsidTr="001A4E23">
        <w:tc>
          <w:tcPr>
            <w:tcW w:w="1837" w:type="dxa"/>
          </w:tcPr>
          <w:p w:rsidR="002F7C8C" w:rsidRDefault="005826EF" w:rsidP="005826EF">
            <w:pPr>
              <w:rPr>
                <w:rFonts w:ascii="Courier New" w:hAnsi="Courier New" w:cs="Courier New"/>
                <w:sz w:val="18"/>
                <w:szCs w:val="18"/>
              </w:rPr>
            </w:pPr>
            <w:r>
              <w:rPr>
                <w:rFonts w:ascii="Courier New" w:hAnsi="Courier New" w:cs="Courier New"/>
                <w:sz w:val="18"/>
                <w:szCs w:val="18"/>
              </w:rPr>
              <w:t>Filtering</w:t>
            </w:r>
          </w:p>
        </w:tc>
        <w:tc>
          <w:tcPr>
            <w:tcW w:w="2861" w:type="dxa"/>
          </w:tcPr>
          <w:p w:rsidR="00895F8C" w:rsidRDefault="00895F8C" w:rsidP="00895F8C">
            <w:pPr>
              <w:rPr>
                <w:rFonts w:ascii="Courier New" w:hAnsi="Courier New" w:cs="Courier New"/>
                <w:sz w:val="18"/>
                <w:szCs w:val="18"/>
              </w:rPr>
            </w:pPr>
            <w:r w:rsidRPr="00895F8C">
              <w:rPr>
                <w:rFonts w:ascii="Courier New" w:hAnsi="Courier New" w:cs="Courier New"/>
                <w:sz w:val="18"/>
                <w:szCs w:val="18"/>
              </w:rPr>
              <w:t xml:space="preserve">--minFullPasses </w:t>
            </w:r>
            <w:r>
              <w:rPr>
                <w:rFonts w:ascii="Courier New" w:hAnsi="Courier New" w:cs="Courier New"/>
                <w:sz w:val="18"/>
                <w:szCs w:val="18"/>
              </w:rPr>
              <w:t>0</w:t>
            </w:r>
            <w:r w:rsidRPr="00895F8C">
              <w:rPr>
                <w:rFonts w:ascii="Courier New" w:hAnsi="Courier New" w:cs="Courier New"/>
                <w:sz w:val="18"/>
                <w:szCs w:val="18"/>
              </w:rPr>
              <w:t xml:space="preserve"> </w:t>
            </w:r>
          </w:p>
          <w:p w:rsidR="002F7C8C" w:rsidRDefault="00895F8C" w:rsidP="005826EF">
            <w:pPr>
              <w:rPr>
                <w:rFonts w:ascii="Courier New" w:hAnsi="Courier New" w:cs="Courier New"/>
                <w:sz w:val="18"/>
                <w:szCs w:val="18"/>
              </w:rPr>
            </w:pPr>
            <w:r w:rsidRPr="00895F8C">
              <w:rPr>
                <w:rFonts w:ascii="Courier New" w:hAnsi="Courier New" w:cs="Courier New"/>
                <w:sz w:val="18"/>
                <w:szCs w:val="18"/>
              </w:rPr>
              <w:t>--</w:t>
            </w:r>
            <w:r>
              <w:rPr>
                <w:rFonts w:ascii="Courier New" w:hAnsi="Courier New" w:cs="Courier New"/>
                <w:sz w:val="18"/>
                <w:szCs w:val="18"/>
              </w:rPr>
              <w:t>m</w:t>
            </w:r>
            <w:r w:rsidRPr="00895F8C">
              <w:rPr>
                <w:rFonts w:ascii="Courier New" w:hAnsi="Courier New" w:cs="Courier New"/>
                <w:sz w:val="18"/>
                <w:szCs w:val="18"/>
              </w:rPr>
              <w:t xml:space="preserve">inPredictedAccuracy </w:t>
            </w:r>
            <w:r>
              <w:rPr>
                <w:rFonts w:ascii="Courier New" w:hAnsi="Courier New" w:cs="Courier New"/>
                <w:sz w:val="18"/>
                <w:szCs w:val="18"/>
              </w:rPr>
              <w:t>7</w:t>
            </w:r>
            <w:r w:rsidR="005826EF">
              <w:rPr>
                <w:rFonts w:ascii="Courier New" w:hAnsi="Courier New" w:cs="Courier New"/>
                <w:sz w:val="18"/>
                <w:szCs w:val="18"/>
              </w:rPr>
              <w:t>5</w:t>
            </w:r>
          </w:p>
        </w:tc>
        <w:tc>
          <w:tcPr>
            <w:tcW w:w="4158" w:type="dxa"/>
          </w:tcPr>
          <w:p w:rsidR="002F7C8C" w:rsidRDefault="00895F8C" w:rsidP="0034369B">
            <w:pPr>
              <w:rPr>
                <w:rFonts w:ascii="Courier New" w:hAnsi="Courier New" w:cs="Courier New"/>
                <w:sz w:val="18"/>
                <w:szCs w:val="18"/>
              </w:rPr>
            </w:pPr>
            <w:r>
              <w:rPr>
                <w:rFonts w:ascii="Courier New" w:hAnsi="Courier New" w:cs="Courier New"/>
                <w:sz w:val="18"/>
                <w:szCs w:val="18"/>
              </w:rPr>
              <w:t>Minimum full pass is 0.</w:t>
            </w:r>
          </w:p>
          <w:p w:rsidR="00895F8C" w:rsidRDefault="00895F8C" w:rsidP="005826EF">
            <w:pPr>
              <w:rPr>
                <w:rFonts w:ascii="Courier New" w:hAnsi="Courier New" w:cs="Courier New"/>
                <w:sz w:val="18"/>
                <w:szCs w:val="18"/>
              </w:rPr>
            </w:pPr>
            <w:r>
              <w:rPr>
                <w:rFonts w:ascii="Courier New" w:hAnsi="Courier New" w:cs="Courier New"/>
                <w:sz w:val="18"/>
                <w:szCs w:val="18"/>
              </w:rPr>
              <w:t>Minimum predicted accuracy is 7</w:t>
            </w:r>
            <w:r w:rsidR="005826EF">
              <w:rPr>
                <w:rFonts w:ascii="Courier New" w:hAnsi="Courier New" w:cs="Courier New"/>
                <w:sz w:val="18"/>
                <w:szCs w:val="18"/>
              </w:rPr>
              <w:t>5</w:t>
            </w:r>
            <w:r>
              <w:rPr>
                <w:rFonts w:ascii="Courier New" w:hAnsi="Courier New" w:cs="Courier New"/>
                <w:sz w:val="18"/>
                <w:szCs w:val="18"/>
              </w:rPr>
              <w:t>%.</w:t>
            </w:r>
          </w:p>
        </w:tc>
      </w:tr>
      <w:tr w:rsidR="005826EF" w:rsidTr="001A4E23">
        <w:tc>
          <w:tcPr>
            <w:tcW w:w="1837" w:type="dxa"/>
          </w:tcPr>
          <w:p w:rsidR="005826EF" w:rsidRDefault="005826EF" w:rsidP="00FC483A">
            <w:pPr>
              <w:rPr>
                <w:rFonts w:ascii="Courier New" w:hAnsi="Courier New" w:cs="Courier New"/>
                <w:sz w:val="18"/>
                <w:szCs w:val="18"/>
              </w:rPr>
            </w:pPr>
            <w:r>
              <w:rPr>
                <w:rFonts w:ascii="Courier New" w:hAnsi="Courier New" w:cs="Courier New"/>
                <w:sz w:val="18"/>
                <w:szCs w:val="18"/>
              </w:rPr>
              <w:t xml:space="preserve">IsoSeq </w:t>
            </w:r>
            <w:r w:rsidR="00FC483A">
              <w:rPr>
                <w:rFonts w:ascii="Courier New" w:hAnsi="Courier New" w:cs="Courier New"/>
                <w:sz w:val="18"/>
                <w:szCs w:val="18"/>
              </w:rPr>
              <w:t>C</w:t>
            </w:r>
            <w:r>
              <w:rPr>
                <w:rFonts w:ascii="Courier New" w:hAnsi="Courier New" w:cs="Courier New"/>
                <w:sz w:val="18"/>
                <w:szCs w:val="18"/>
              </w:rPr>
              <w:t>lassify</w:t>
            </w:r>
          </w:p>
        </w:tc>
        <w:tc>
          <w:tcPr>
            <w:tcW w:w="2861" w:type="dxa"/>
          </w:tcPr>
          <w:p w:rsidR="005826EF" w:rsidRDefault="005826EF" w:rsidP="0034369B">
            <w:pPr>
              <w:rPr>
                <w:rFonts w:ascii="Courier New" w:hAnsi="Courier New" w:cs="Courier New"/>
                <w:sz w:val="18"/>
                <w:szCs w:val="18"/>
              </w:rPr>
            </w:pPr>
            <w:r>
              <w:rPr>
                <w:rFonts w:ascii="Courier New" w:hAnsi="Courier New" w:cs="Courier New"/>
                <w:sz w:val="18"/>
                <w:szCs w:val="18"/>
              </w:rPr>
              <w:t xml:space="preserve">--minSeqLen </w:t>
            </w:r>
            <w:r w:rsidR="00FC483A">
              <w:rPr>
                <w:rFonts w:ascii="Courier New" w:hAnsi="Courier New" w:cs="Courier New"/>
                <w:sz w:val="18"/>
                <w:szCs w:val="18"/>
              </w:rPr>
              <w:t>10</w:t>
            </w:r>
            <w:r>
              <w:rPr>
                <w:rFonts w:ascii="Courier New" w:hAnsi="Courier New" w:cs="Courier New"/>
                <w:sz w:val="18"/>
                <w:szCs w:val="18"/>
              </w:rPr>
              <w:t>0</w:t>
            </w:r>
          </w:p>
          <w:p w:rsidR="005826EF" w:rsidRDefault="005826EF" w:rsidP="0034369B">
            <w:pPr>
              <w:rPr>
                <w:rFonts w:ascii="Courier New" w:hAnsi="Courier New" w:cs="Courier New"/>
                <w:sz w:val="18"/>
                <w:szCs w:val="18"/>
              </w:rPr>
            </w:pPr>
            <w:r>
              <w:rPr>
                <w:rFonts w:ascii="Courier New" w:hAnsi="Courier New" w:cs="Courier New"/>
                <w:sz w:val="18"/>
                <w:szCs w:val="18"/>
              </w:rPr>
              <w:t>--minScore 10</w:t>
            </w:r>
          </w:p>
        </w:tc>
        <w:tc>
          <w:tcPr>
            <w:tcW w:w="4158" w:type="dxa"/>
          </w:tcPr>
          <w:p w:rsidR="005826EF" w:rsidRDefault="005826EF" w:rsidP="0034369B">
            <w:pPr>
              <w:rPr>
                <w:rFonts w:ascii="Courier New" w:hAnsi="Courier New" w:cs="Courier New"/>
                <w:sz w:val="18"/>
                <w:szCs w:val="18"/>
              </w:rPr>
            </w:pPr>
            <w:r>
              <w:rPr>
                <w:rFonts w:ascii="Courier New" w:hAnsi="Courier New" w:cs="Courier New"/>
                <w:sz w:val="18"/>
                <w:szCs w:val="18"/>
              </w:rPr>
              <w:t xml:space="preserve">Minimum read lengths is </w:t>
            </w:r>
            <w:r w:rsidR="00711B03">
              <w:rPr>
                <w:rFonts w:ascii="Courier New" w:hAnsi="Courier New" w:cs="Courier New"/>
                <w:sz w:val="18"/>
                <w:szCs w:val="18"/>
              </w:rPr>
              <w:t>100</w:t>
            </w:r>
            <w:r>
              <w:rPr>
                <w:rFonts w:ascii="Courier New" w:hAnsi="Courier New" w:cs="Courier New"/>
                <w:sz w:val="18"/>
                <w:szCs w:val="18"/>
              </w:rPr>
              <w:t>.</w:t>
            </w:r>
          </w:p>
          <w:p w:rsidR="005826EF" w:rsidRDefault="005826EF" w:rsidP="005826EF">
            <w:pPr>
              <w:rPr>
                <w:rFonts w:ascii="Courier New" w:hAnsi="Courier New" w:cs="Courier New"/>
                <w:sz w:val="18"/>
                <w:szCs w:val="18"/>
              </w:rPr>
            </w:pPr>
            <w:r>
              <w:rPr>
                <w:rFonts w:ascii="Courier New" w:hAnsi="Courier New" w:cs="Courier New"/>
                <w:sz w:val="18"/>
                <w:szCs w:val="18"/>
              </w:rPr>
              <w:t>Minimum phmmer score to detect a primer is 10.</w:t>
            </w:r>
          </w:p>
        </w:tc>
      </w:tr>
      <w:tr w:rsidR="005826EF" w:rsidTr="001A4E23">
        <w:tc>
          <w:tcPr>
            <w:tcW w:w="1837" w:type="dxa"/>
          </w:tcPr>
          <w:p w:rsidR="005826EF" w:rsidRDefault="00FC483A" w:rsidP="0034369B">
            <w:pPr>
              <w:rPr>
                <w:rFonts w:ascii="Courier New" w:hAnsi="Courier New" w:cs="Courier New"/>
                <w:sz w:val="18"/>
                <w:szCs w:val="18"/>
              </w:rPr>
            </w:pPr>
            <w:r>
              <w:rPr>
                <w:rFonts w:ascii="Courier New" w:hAnsi="Courier New" w:cs="Courier New"/>
                <w:sz w:val="18"/>
                <w:szCs w:val="18"/>
              </w:rPr>
              <w:t>IsoSeq Cluster</w:t>
            </w:r>
          </w:p>
        </w:tc>
        <w:tc>
          <w:tcPr>
            <w:tcW w:w="2861" w:type="dxa"/>
          </w:tcPr>
          <w:p w:rsidR="005826EF" w:rsidRDefault="00FC483A" w:rsidP="008155DF">
            <w:pPr>
              <w:rPr>
                <w:rFonts w:ascii="Courier New" w:hAnsi="Courier New" w:cs="Courier New"/>
                <w:sz w:val="18"/>
                <w:szCs w:val="18"/>
              </w:rPr>
            </w:pPr>
            <w:r>
              <w:rPr>
                <w:rFonts w:ascii="Courier New" w:hAnsi="Courier New" w:cs="Courier New"/>
                <w:sz w:val="18"/>
                <w:szCs w:val="18"/>
              </w:rPr>
              <w:t>--cDNASize ‘under1k’</w:t>
            </w:r>
          </w:p>
        </w:tc>
        <w:tc>
          <w:tcPr>
            <w:tcW w:w="4158" w:type="dxa"/>
          </w:tcPr>
          <w:p w:rsidR="005826EF" w:rsidRDefault="00FC483A" w:rsidP="00711B03">
            <w:pPr>
              <w:rPr>
                <w:rFonts w:ascii="Courier New" w:hAnsi="Courier New" w:cs="Courier New"/>
                <w:sz w:val="18"/>
                <w:szCs w:val="18"/>
              </w:rPr>
            </w:pPr>
            <w:r>
              <w:rPr>
                <w:rFonts w:ascii="Courier New" w:hAnsi="Courier New" w:cs="Courier New"/>
                <w:sz w:val="18"/>
                <w:szCs w:val="18"/>
              </w:rPr>
              <w:t>Estimated cDNA size is under 1</w:t>
            </w:r>
            <w:r w:rsidR="000637DF">
              <w:rPr>
                <w:rFonts w:ascii="Courier New" w:hAnsi="Courier New" w:cs="Courier New"/>
                <w:sz w:val="18"/>
                <w:szCs w:val="18"/>
              </w:rPr>
              <w:t>k</w:t>
            </w:r>
            <w:r>
              <w:rPr>
                <w:rFonts w:ascii="Courier New" w:hAnsi="Courier New" w:cs="Courier New"/>
                <w:sz w:val="18"/>
                <w:szCs w:val="18"/>
              </w:rPr>
              <w:t>.</w:t>
            </w:r>
          </w:p>
        </w:tc>
      </w:tr>
    </w:tbl>
    <w:p w:rsidR="00184375" w:rsidRPr="004608A6" w:rsidRDefault="00596E30" w:rsidP="00184375">
      <w:pPr>
        <w:jc w:val="center"/>
        <w:rPr>
          <w:rFonts w:ascii="Courier New" w:hAnsi="Courier New" w:cs="Courier New"/>
          <w:b/>
          <w:sz w:val="18"/>
          <w:szCs w:val="18"/>
        </w:rPr>
      </w:pPr>
      <w:r w:rsidRPr="004608A6">
        <w:rPr>
          <w:rFonts w:ascii="Courier New" w:hAnsi="Courier New" w:cs="Courier New"/>
          <w:b/>
          <w:sz w:val="18"/>
          <w:szCs w:val="18"/>
        </w:rPr>
        <w:t xml:space="preserve">Table </w:t>
      </w:r>
      <w:r w:rsidR="004608A6" w:rsidRPr="004608A6">
        <w:rPr>
          <w:rFonts w:ascii="Courier New" w:hAnsi="Courier New" w:cs="Courier New"/>
          <w:b/>
          <w:sz w:val="18"/>
          <w:szCs w:val="18"/>
        </w:rPr>
        <w:t>7.1</w:t>
      </w:r>
      <w:r w:rsidRPr="004608A6">
        <w:rPr>
          <w:rFonts w:ascii="Courier New" w:hAnsi="Courier New" w:cs="Courier New"/>
          <w:b/>
          <w:sz w:val="18"/>
          <w:szCs w:val="18"/>
        </w:rPr>
        <w:t xml:space="preserve"> Software d</w:t>
      </w:r>
      <w:r w:rsidR="006E4736" w:rsidRPr="004608A6">
        <w:rPr>
          <w:rFonts w:ascii="Courier New" w:hAnsi="Courier New" w:cs="Courier New"/>
          <w:b/>
          <w:sz w:val="18"/>
          <w:szCs w:val="18"/>
        </w:rPr>
        <w:t>efault configurations</w:t>
      </w:r>
    </w:p>
    <w:p w:rsidR="00E55BD3" w:rsidRDefault="00E55BD3" w:rsidP="001A4E23">
      <w:pPr>
        <w:spacing w:after="200" w:line="276" w:lineRule="auto"/>
        <w:rPr>
          <w:rFonts w:ascii="Courier New" w:hAnsi="Courier New" w:cs="Courier New"/>
          <w:sz w:val="18"/>
          <w:szCs w:val="18"/>
        </w:rPr>
      </w:pPr>
      <w:r w:rsidRPr="000D35A8">
        <w:rPr>
          <w:rFonts w:ascii="Courier New" w:hAnsi="Courier New" w:cs="Courier New"/>
          <w:sz w:val="18"/>
          <w:szCs w:val="18"/>
        </w:rPr>
        <w:t>No configuration required after the standard installation.</w:t>
      </w:r>
    </w:p>
    <w:p w:rsidR="00E55BD3" w:rsidRPr="000D35A8" w:rsidRDefault="00E55BD3" w:rsidP="00E55BD3">
      <w:pPr>
        <w:pStyle w:val="Heading3"/>
        <w:rPr>
          <w:rFonts w:ascii="Courier New" w:hAnsi="Courier New" w:cs="Courier New"/>
          <w:sz w:val="18"/>
          <w:szCs w:val="18"/>
        </w:rPr>
      </w:pPr>
      <w:r>
        <w:rPr>
          <w:rFonts w:ascii="Courier New" w:hAnsi="Courier New" w:cs="Courier New"/>
          <w:sz w:val="18"/>
          <w:szCs w:val="18"/>
        </w:rPr>
        <w:t>Compatibility</w:t>
      </w:r>
    </w:p>
    <w:p w:rsidR="0034369B" w:rsidRDefault="0034369B" w:rsidP="0034369B">
      <w:pPr>
        <w:rPr>
          <w:rFonts w:ascii="Courier New" w:hAnsi="Courier New" w:cs="Courier New"/>
          <w:sz w:val="18"/>
          <w:szCs w:val="18"/>
        </w:rPr>
      </w:pPr>
      <w:r w:rsidRPr="000D35A8">
        <w:rPr>
          <w:rFonts w:ascii="Courier New" w:hAnsi="Courier New" w:cs="Courier New"/>
          <w:sz w:val="18"/>
          <w:szCs w:val="18"/>
        </w:rPr>
        <w:lastRenderedPageBreak/>
        <w:t xml:space="preserve">Data from </w:t>
      </w:r>
      <w:r w:rsidR="00497A7B">
        <w:rPr>
          <w:rFonts w:ascii="Courier New" w:hAnsi="Courier New" w:cs="Courier New"/>
          <w:sz w:val="18"/>
          <w:szCs w:val="18"/>
        </w:rPr>
        <w:t>2.</w:t>
      </w:r>
      <w:r w:rsidR="004854F0">
        <w:rPr>
          <w:rFonts w:ascii="Courier New" w:hAnsi="Courier New" w:cs="Courier New"/>
          <w:sz w:val="18"/>
          <w:szCs w:val="18"/>
        </w:rPr>
        <w:t>1</w:t>
      </w:r>
      <w:r w:rsidR="00E55BD3">
        <w:rPr>
          <w:rFonts w:ascii="Courier New" w:hAnsi="Courier New" w:cs="Courier New"/>
          <w:sz w:val="18"/>
          <w:szCs w:val="18"/>
        </w:rPr>
        <w:t xml:space="preserve"> release</w:t>
      </w:r>
      <w:r w:rsidRPr="000D35A8">
        <w:rPr>
          <w:rFonts w:ascii="Courier New" w:hAnsi="Courier New" w:cs="Courier New"/>
          <w:sz w:val="18"/>
          <w:szCs w:val="18"/>
        </w:rPr>
        <w:t xml:space="preserve"> and later will be supported. Data from pre-</w:t>
      </w:r>
      <w:r w:rsidR="00497A7B">
        <w:rPr>
          <w:rFonts w:ascii="Courier New" w:hAnsi="Courier New" w:cs="Courier New"/>
          <w:sz w:val="18"/>
          <w:szCs w:val="18"/>
        </w:rPr>
        <w:t>2.1</w:t>
      </w:r>
      <w:r w:rsidRPr="000D35A8">
        <w:rPr>
          <w:rFonts w:ascii="Courier New" w:hAnsi="Courier New" w:cs="Courier New"/>
          <w:sz w:val="18"/>
          <w:szCs w:val="18"/>
        </w:rPr>
        <w:t xml:space="preserve"> may be supported.</w:t>
      </w:r>
    </w:p>
    <w:p w:rsidR="00E55BD3" w:rsidRPr="000D35A8" w:rsidRDefault="00E55BD3" w:rsidP="0034369B">
      <w:pPr>
        <w:rPr>
          <w:rFonts w:ascii="Courier New" w:hAnsi="Courier New" w:cs="Courier New"/>
          <w:sz w:val="18"/>
          <w:szCs w:val="18"/>
        </w:rPr>
      </w:pPr>
    </w:p>
    <w:p w:rsidR="0034369B" w:rsidRPr="000D35A8" w:rsidRDefault="0034369B" w:rsidP="0034369B">
      <w:pPr>
        <w:pStyle w:val="Heading2"/>
        <w:rPr>
          <w:rFonts w:ascii="Courier New" w:hAnsi="Courier New" w:cs="Courier New"/>
          <w:sz w:val="18"/>
          <w:szCs w:val="18"/>
        </w:rPr>
      </w:pPr>
      <w:bookmarkStart w:id="37" w:name="_Toc381193958"/>
      <w:r w:rsidRPr="000D35A8">
        <w:rPr>
          <w:rFonts w:ascii="Courier New" w:hAnsi="Courier New" w:cs="Courier New"/>
          <w:sz w:val="18"/>
          <w:szCs w:val="18"/>
        </w:rPr>
        <w:t>Installation</w:t>
      </w:r>
      <w:bookmarkEnd w:id="37"/>
    </w:p>
    <w:p w:rsidR="008F4576" w:rsidRDefault="008F4576" w:rsidP="0034369B">
      <w:pPr>
        <w:rPr>
          <w:rFonts w:ascii="Courier New" w:hAnsi="Courier New" w:cs="Courier New"/>
          <w:sz w:val="18"/>
          <w:szCs w:val="18"/>
        </w:rPr>
      </w:pPr>
      <w:r>
        <w:rPr>
          <w:rFonts w:ascii="Courier New" w:hAnsi="Courier New" w:cs="Courier New"/>
          <w:sz w:val="18"/>
          <w:szCs w:val="18"/>
        </w:rPr>
        <w:t xml:space="preserve">The RS_IsoSeq protocol will </w:t>
      </w:r>
      <w:r w:rsidR="00CB22CC">
        <w:rPr>
          <w:rFonts w:ascii="Courier New" w:hAnsi="Courier New" w:cs="Courier New"/>
          <w:sz w:val="18"/>
          <w:szCs w:val="18"/>
        </w:rPr>
        <w:t xml:space="preserve">installed with </w:t>
      </w:r>
      <w:r>
        <w:rPr>
          <w:rFonts w:ascii="Courier New" w:hAnsi="Courier New" w:cs="Courier New"/>
          <w:sz w:val="18"/>
          <w:szCs w:val="18"/>
        </w:rPr>
        <w:t>SMRTPortal 2.2 and SMRTPipe 2.2.</w:t>
      </w:r>
    </w:p>
    <w:p w:rsidR="0034369B" w:rsidRPr="000D35A8" w:rsidRDefault="0034369B" w:rsidP="0034369B">
      <w:pPr>
        <w:rPr>
          <w:rFonts w:ascii="Courier New" w:hAnsi="Courier New" w:cs="Courier New"/>
          <w:sz w:val="18"/>
          <w:szCs w:val="18"/>
        </w:rPr>
      </w:pPr>
      <w:r w:rsidRPr="000D35A8">
        <w:rPr>
          <w:rFonts w:ascii="Courier New" w:hAnsi="Courier New" w:cs="Courier New"/>
          <w:sz w:val="18"/>
          <w:szCs w:val="18"/>
        </w:rPr>
        <w:t xml:space="preserve">The </w:t>
      </w:r>
      <w:r w:rsidR="004710D6">
        <w:rPr>
          <w:rFonts w:ascii="Courier New" w:hAnsi="Courier New" w:cs="Courier New"/>
          <w:sz w:val="18"/>
          <w:szCs w:val="18"/>
        </w:rPr>
        <w:t>pbtranscript</w:t>
      </w:r>
      <w:r w:rsidR="006213DE" w:rsidRPr="000D35A8">
        <w:rPr>
          <w:rFonts w:ascii="Courier New" w:hAnsi="Courier New" w:cs="Courier New"/>
          <w:sz w:val="18"/>
          <w:szCs w:val="18"/>
        </w:rPr>
        <w:t xml:space="preserve"> </w:t>
      </w:r>
      <w:r w:rsidR="003C7E5C">
        <w:rPr>
          <w:rFonts w:ascii="Courier New" w:hAnsi="Courier New" w:cs="Courier New"/>
          <w:sz w:val="18"/>
          <w:szCs w:val="18"/>
        </w:rPr>
        <w:t xml:space="preserve">python package </w:t>
      </w:r>
      <w:r w:rsidRPr="000D35A8">
        <w:rPr>
          <w:rFonts w:ascii="Courier New" w:hAnsi="Courier New" w:cs="Courier New"/>
          <w:sz w:val="18"/>
          <w:szCs w:val="18"/>
        </w:rPr>
        <w:t xml:space="preserve">will be installed as part of </w:t>
      </w:r>
      <w:r w:rsidR="004D4578" w:rsidRPr="000D35A8">
        <w:rPr>
          <w:rFonts w:ascii="Courier New" w:hAnsi="Courier New" w:cs="Courier New"/>
          <w:sz w:val="18"/>
          <w:szCs w:val="18"/>
        </w:rPr>
        <w:t>PacBio B</w:t>
      </w:r>
      <w:r w:rsidR="006213DE" w:rsidRPr="000D35A8">
        <w:rPr>
          <w:rFonts w:ascii="Courier New" w:hAnsi="Courier New" w:cs="Courier New"/>
          <w:sz w:val="18"/>
          <w:szCs w:val="18"/>
        </w:rPr>
        <w:t>ioinformatics tools</w:t>
      </w:r>
      <w:r w:rsidRPr="000D35A8">
        <w:rPr>
          <w:rFonts w:ascii="Courier New" w:hAnsi="Courier New" w:cs="Courier New"/>
          <w:sz w:val="18"/>
          <w:szCs w:val="18"/>
        </w:rPr>
        <w:t>.</w:t>
      </w:r>
    </w:p>
    <w:p w:rsidR="0034369B" w:rsidRPr="000D35A8" w:rsidRDefault="0034369B" w:rsidP="0034369B">
      <w:pPr>
        <w:pStyle w:val="Heading2"/>
        <w:rPr>
          <w:rFonts w:ascii="Courier New" w:hAnsi="Courier New" w:cs="Courier New"/>
          <w:sz w:val="18"/>
          <w:szCs w:val="18"/>
        </w:rPr>
      </w:pPr>
      <w:bookmarkStart w:id="38" w:name="_Toc381193959"/>
      <w:r w:rsidRPr="000D35A8">
        <w:rPr>
          <w:rFonts w:ascii="Courier New" w:hAnsi="Courier New" w:cs="Courier New"/>
          <w:sz w:val="18"/>
          <w:szCs w:val="18"/>
        </w:rPr>
        <w:t>Usability</w:t>
      </w:r>
      <w:bookmarkEnd w:id="38"/>
    </w:p>
    <w:p w:rsidR="0062234C" w:rsidRPr="000D35A8" w:rsidRDefault="00F5080F" w:rsidP="0034369B">
      <w:pPr>
        <w:rPr>
          <w:rFonts w:ascii="Courier New" w:hAnsi="Courier New" w:cs="Courier New"/>
          <w:sz w:val="18"/>
          <w:szCs w:val="18"/>
        </w:rPr>
      </w:pPr>
      <w:r>
        <w:rPr>
          <w:rFonts w:ascii="Courier New" w:hAnsi="Courier New" w:cs="Courier New"/>
          <w:sz w:val="18"/>
          <w:szCs w:val="18"/>
        </w:rPr>
        <w:t xml:space="preserve">The RS_IoSeq protocol will </w:t>
      </w:r>
      <w:r w:rsidR="000F7699">
        <w:rPr>
          <w:rFonts w:ascii="Courier New" w:hAnsi="Courier New" w:cs="Courier New"/>
          <w:sz w:val="18"/>
          <w:szCs w:val="18"/>
        </w:rPr>
        <w:t xml:space="preserve">be </w:t>
      </w:r>
      <w:r w:rsidR="00A010A5">
        <w:rPr>
          <w:rFonts w:ascii="Courier New" w:hAnsi="Courier New" w:cs="Courier New"/>
          <w:sz w:val="18"/>
          <w:szCs w:val="18"/>
        </w:rPr>
        <w:t>used by PacBio customers</w:t>
      </w:r>
      <w:r w:rsidR="0055681E">
        <w:rPr>
          <w:rFonts w:ascii="Courier New" w:hAnsi="Courier New" w:cs="Courier New"/>
          <w:sz w:val="18"/>
          <w:szCs w:val="18"/>
        </w:rPr>
        <w:t xml:space="preserve"> and external developers through</w:t>
      </w:r>
      <w:r w:rsidR="00A010A5">
        <w:rPr>
          <w:rFonts w:ascii="Courier New" w:hAnsi="Courier New" w:cs="Courier New"/>
          <w:sz w:val="18"/>
          <w:szCs w:val="18"/>
        </w:rPr>
        <w:t xml:space="preserve"> SMRTPortal and </w:t>
      </w:r>
      <w:r w:rsidR="001B2888">
        <w:rPr>
          <w:rFonts w:ascii="Courier New" w:hAnsi="Courier New" w:cs="Courier New"/>
          <w:sz w:val="18"/>
          <w:szCs w:val="18"/>
        </w:rPr>
        <w:t>SMRTPipe.</w:t>
      </w:r>
    </w:p>
    <w:p w:rsidR="0034369B" w:rsidRPr="000D35A8" w:rsidRDefault="0034369B" w:rsidP="0034369B">
      <w:pPr>
        <w:pStyle w:val="Heading1"/>
        <w:rPr>
          <w:rFonts w:ascii="Courier New" w:hAnsi="Courier New" w:cs="Courier New"/>
          <w:sz w:val="18"/>
          <w:szCs w:val="18"/>
        </w:rPr>
      </w:pPr>
      <w:bookmarkStart w:id="39" w:name="_Toc381193960"/>
      <w:r w:rsidRPr="000D35A8">
        <w:rPr>
          <w:rFonts w:ascii="Courier New" w:hAnsi="Courier New" w:cs="Courier New"/>
          <w:sz w:val="18"/>
          <w:szCs w:val="18"/>
        </w:rPr>
        <w:t>Additional Requirements</w:t>
      </w:r>
      <w:bookmarkEnd w:id="39"/>
    </w:p>
    <w:p w:rsidR="0034369B" w:rsidRPr="000D35A8" w:rsidRDefault="0034369B" w:rsidP="0034369B">
      <w:pPr>
        <w:pStyle w:val="Heading2"/>
        <w:rPr>
          <w:rFonts w:ascii="Courier New" w:hAnsi="Courier New" w:cs="Courier New"/>
          <w:sz w:val="18"/>
          <w:szCs w:val="18"/>
        </w:rPr>
      </w:pPr>
      <w:bookmarkStart w:id="40" w:name="_Toc381193961"/>
      <w:r w:rsidRPr="000D35A8">
        <w:rPr>
          <w:rFonts w:ascii="Courier New" w:hAnsi="Courier New" w:cs="Courier New"/>
          <w:sz w:val="18"/>
          <w:szCs w:val="18"/>
        </w:rPr>
        <w:t>User Documentation</w:t>
      </w:r>
      <w:bookmarkEnd w:id="40"/>
    </w:p>
    <w:p w:rsidR="00FA5C15" w:rsidRDefault="006213DE" w:rsidP="0034369B">
      <w:pPr>
        <w:rPr>
          <w:rFonts w:ascii="Courier New" w:hAnsi="Courier New" w:cs="Courier New"/>
          <w:sz w:val="18"/>
          <w:szCs w:val="18"/>
        </w:rPr>
      </w:pPr>
      <w:r w:rsidRPr="000D35A8">
        <w:rPr>
          <w:rFonts w:ascii="Courier New" w:hAnsi="Courier New" w:cs="Courier New"/>
          <w:sz w:val="18"/>
          <w:szCs w:val="18"/>
        </w:rPr>
        <w:t xml:space="preserve">User documentations are in </w:t>
      </w:r>
      <w:r w:rsidR="00FA5C15">
        <w:rPr>
          <w:rFonts w:ascii="Courier New" w:hAnsi="Courier New" w:cs="Courier New"/>
          <w:sz w:val="18"/>
          <w:szCs w:val="18"/>
        </w:rPr>
        <w:t>p4 depot:</w:t>
      </w:r>
    </w:p>
    <w:p w:rsidR="005A6756" w:rsidRDefault="00FA5C15" w:rsidP="0034369B">
      <w:pPr>
        <w:rPr>
          <w:rFonts w:ascii="Courier New" w:hAnsi="Courier New" w:cs="Courier New"/>
          <w:sz w:val="18"/>
          <w:szCs w:val="18"/>
        </w:rPr>
      </w:pPr>
      <w:r w:rsidRPr="00FA5C15">
        <w:rPr>
          <w:rFonts w:ascii="Courier New" w:hAnsi="Courier New" w:cs="Courier New"/>
          <w:sz w:val="18"/>
          <w:szCs w:val="18"/>
        </w:rPr>
        <w:t>//depot/software/bioinformatics/tools/pbtranscript/</w:t>
      </w:r>
      <w:r w:rsidR="001F2724">
        <w:rPr>
          <w:rFonts w:ascii="Courier New" w:hAnsi="Courier New" w:cs="Courier New"/>
          <w:sz w:val="18"/>
          <w:szCs w:val="18"/>
        </w:rPr>
        <w:t xml:space="preserve">. </w:t>
      </w:r>
    </w:p>
    <w:p w:rsidR="006213DE" w:rsidRPr="000D35A8" w:rsidRDefault="006213DE" w:rsidP="0034369B">
      <w:pPr>
        <w:rPr>
          <w:rFonts w:ascii="Courier New" w:hAnsi="Courier New" w:cs="Courier New"/>
          <w:sz w:val="18"/>
          <w:szCs w:val="18"/>
        </w:rPr>
      </w:pPr>
    </w:p>
    <w:p w:rsidR="0034369B" w:rsidRPr="000D35A8" w:rsidRDefault="0034369B" w:rsidP="0034369B">
      <w:pPr>
        <w:pStyle w:val="Heading2"/>
        <w:rPr>
          <w:rFonts w:ascii="Courier New" w:hAnsi="Courier New" w:cs="Courier New"/>
          <w:sz w:val="18"/>
          <w:szCs w:val="18"/>
        </w:rPr>
      </w:pPr>
      <w:bookmarkStart w:id="41" w:name="_Toc381193962"/>
      <w:r w:rsidRPr="000D35A8">
        <w:rPr>
          <w:rFonts w:ascii="Courier New" w:hAnsi="Courier New" w:cs="Courier New"/>
          <w:sz w:val="18"/>
          <w:szCs w:val="18"/>
        </w:rPr>
        <w:t>Other Requirements</w:t>
      </w:r>
      <w:bookmarkEnd w:id="41"/>
    </w:p>
    <w:p w:rsidR="0034369B" w:rsidRPr="000D35A8" w:rsidRDefault="0034369B" w:rsidP="0034369B">
      <w:pPr>
        <w:rPr>
          <w:rFonts w:ascii="Courier New" w:hAnsi="Courier New" w:cs="Courier New"/>
          <w:sz w:val="18"/>
          <w:szCs w:val="18"/>
        </w:rPr>
      </w:pPr>
      <w:r w:rsidRPr="000D35A8">
        <w:rPr>
          <w:rFonts w:ascii="Courier New" w:hAnsi="Courier New" w:cs="Courier New"/>
          <w:sz w:val="18"/>
          <w:szCs w:val="18"/>
        </w:rPr>
        <w:t>NA.</w:t>
      </w:r>
    </w:p>
    <w:p w:rsidR="00CF36A5" w:rsidRPr="000D35A8" w:rsidRDefault="00CF36A5" w:rsidP="00CF36A5">
      <w:pPr>
        <w:pStyle w:val="Heading1"/>
        <w:rPr>
          <w:rFonts w:ascii="Courier New" w:hAnsi="Courier New" w:cs="Courier New"/>
          <w:sz w:val="18"/>
          <w:szCs w:val="18"/>
        </w:rPr>
      </w:pPr>
      <w:bookmarkStart w:id="42" w:name="_Toc381193963"/>
      <w:r>
        <w:rPr>
          <w:rFonts w:ascii="Courier New" w:hAnsi="Courier New" w:cs="Courier New"/>
          <w:sz w:val="18"/>
          <w:szCs w:val="18"/>
        </w:rPr>
        <w:t>Appendix</w:t>
      </w:r>
      <w:bookmarkEnd w:id="42"/>
    </w:p>
    <w:p w:rsidR="00CF36A5" w:rsidRPr="000D35A8" w:rsidRDefault="00082601" w:rsidP="00CF36A5">
      <w:pPr>
        <w:pStyle w:val="Heading2"/>
        <w:rPr>
          <w:rFonts w:ascii="Courier New" w:hAnsi="Courier New" w:cs="Courier New"/>
          <w:sz w:val="18"/>
          <w:szCs w:val="18"/>
        </w:rPr>
      </w:pPr>
      <w:bookmarkStart w:id="43" w:name="_Prerequisite_tools_and"/>
      <w:bookmarkStart w:id="44" w:name="_Toc381193964"/>
      <w:bookmarkEnd w:id="43"/>
      <w:r>
        <w:rPr>
          <w:rFonts w:ascii="Courier New" w:hAnsi="Courier New" w:cs="Courier New"/>
          <w:sz w:val="18"/>
          <w:szCs w:val="18"/>
        </w:rPr>
        <w:t xml:space="preserve">Prerequisite tools and </w:t>
      </w:r>
      <w:r w:rsidR="0009349D">
        <w:rPr>
          <w:rFonts w:ascii="Courier New" w:hAnsi="Courier New" w:cs="Courier New"/>
          <w:sz w:val="18"/>
          <w:szCs w:val="18"/>
        </w:rPr>
        <w:t>libraries</w:t>
      </w:r>
      <w:bookmarkEnd w:id="44"/>
    </w:p>
    <w:tbl>
      <w:tblPr>
        <w:tblStyle w:val="TableGrid"/>
        <w:tblW w:w="0" w:type="auto"/>
        <w:tblLook w:val="04A0" w:firstRow="1" w:lastRow="0" w:firstColumn="1" w:lastColumn="0" w:noHBand="0" w:noVBand="1"/>
      </w:tblPr>
      <w:tblGrid>
        <w:gridCol w:w="1729"/>
        <w:gridCol w:w="7127"/>
      </w:tblGrid>
      <w:tr w:rsidR="002663C3" w:rsidTr="00357E25">
        <w:tc>
          <w:tcPr>
            <w:tcW w:w="1729" w:type="dxa"/>
            <w:shd w:val="clear" w:color="auto" w:fill="4F81BD" w:themeFill="accent1"/>
          </w:tcPr>
          <w:p w:rsidR="002663C3" w:rsidRDefault="00357E25" w:rsidP="00357E25">
            <w:pPr>
              <w:rPr>
                <w:rFonts w:ascii="Courier New" w:hAnsi="Courier New" w:cs="Courier New"/>
                <w:sz w:val="18"/>
                <w:szCs w:val="18"/>
              </w:rPr>
            </w:pPr>
            <w:r>
              <w:rPr>
                <w:rFonts w:ascii="Courier New" w:hAnsi="Courier New" w:cs="Courier New"/>
                <w:sz w:val="18"/>
                <w:szCs w:val="18"/>
              </w:rPr>
              <w:t>Tool Name</w:t>
            </w:r>
          </w:p>
        </w:tc>
        <w:tc>
          <w:tcPr>
            <w:tcW w:w="7127" w:type="dxa"/>
            <w:shd w:val="clear" w:color="auto" w:fill="4F81BD" w:themeFill="accent1"/>
          </w:tcPr>
          <w:p w:rsidR="002663C3" w:rsidRDefault="00357E25" w:rsidP="00894064">
            <w:pPr>
              <w:rPr>
                <w:rFonts w:ascii="Courier New" w:hAnsi="Courier New" w:cs="Courier New"/>
                <w:sz w:val="18"/>
                <w:szCs w:val="18"/>
              </w:rPr>
            </w:pPr>
            <w:r>
              <w:rPr>
                <w:rFonts w:ascii="Courier New" w:hAnsi="Courier New" w:cs="Courier New"/>
                <w:sz w:val="18"/>
                <w:szCs w:val="18"/>
              </w:rPr>
              <w:t>Description</w:t>
            </w:r>
          </w:p>
        </w:tc>
      </w:tr>
      <w:tr w:rsidR="00357E25" w:rsidTr="00D227E3">
        <w:tc>
          <w:tcPr>
            <w:tcW w:w="1729" w:type="dxa"/>
          </w:tcPr>
          <w:p w:rsidR="00357E25" w:rsidRDefault="00357E25" w:rsidP="00472AAE">
            <w:pPr>
              <w:rPr>
                <w:rFonts w:ascii="Courier New" w:hAnsi="Courier New" w:cs="Courier New"/>
                <w:sz w:val="18"/>
                <w:szCs w:val="18"/>
              </w:rPr>
            </w:pPr>
            <w:r>
              <w:rPr>
                <w:rFonts w:ascii="Courier New" w:hAnsi="Courier New" w:cs="Courier New"/>
                <w:sz w:val="18"/>
                <w:szCs w:val="18"/>
              </w:rPr>
              <w:t>pbcore</w:t>
            </w:r>
          </w:p>
        </w:tc>
        <w:tc>
          <w:tcPr>
            <w:tcW w:w="7127" w:type="dxa"/>
          </w:tcPr>
          <w:p w:rsidR="00357E25" w:rsidRDefault="00357E25" w:rsidP="00472AAE">
            <w:pPr>
              <w:rPr>
                <w:rFonts w:ascii="Courier New" w:hAnsi="Courier New" w:cs="Courier New"/>
                <w:sz w:val="18"/>
                <w:szCs w:val="18"/>
              </w:rPr>
            </w:pPr>
            <w:r>
              <w:rPr>
                <w:rFonts w:ascii="Courier New" w:hAnsi="Courier New" w:cs="Courier New"/>
                <w:sz w:val="18"/>
                <w:szCs w:val="18"/>
              </w:rPr>
              <w:t>The Pacbio python core library, providing IO and utilities for PacBio specific data.</w:t>
            </w:r>
          </w:p>
        </w:tc>
      </w:tr>
      <w:tr w:rsidR="00357E25" w:rsidTr="00D227E3">
        <w:tc>
          <w:tcPr>
            <w:tcW w:w="1729" w:type="dxa"/>
          </w:tcPr>
          <w:p w:rsidR="00357E25" w:rsidRDefault="00357E25" w:rsidP="00894064">
            <w:pPr>
              <w:rPr>
                <w:rFonts w:ascii="Courier New" w:hAnsi="Courier New" w:cs="Courier New"/>
                <w:sz w:val="18"/>
                <w:szCs w:val="18"/>
              </w:rPr>
            </w:pPr>
            <w:r>
              <w:rPr>
                <w:rFonts w:ascii="Courier New" w:hAnsi="Courier New" w:cs="Courier New"/>
                <w:sz w:val="18"/>
                <w:szCs w:val="18"/>
              </w:rPr>
              <w:t>ConsensusTools</w:t>
            </w:r>
          </w:p>
        </w:tc>
        <w:tc>
          <w:tcPr>
            <w:tcW w:w="7127" w:type="dxa"/>
          </w:tcPr>
          <w:p w:rsidR="00357E25" w:rsidRDefault="00357E25" w:rsidP="00533914">
            <w:pPr>
              <w:rPr>
                <w:rFonts w:ascii="Courier New" w:hAnsi="Courier New" w:cs="Courier New"/>
                <w:sz w:val="18"/>
                <w:szCs w:val="18"/>
              </w:rPr>
            </w:pPr>
            <w:r>
              <w:rPr>
                <w:rFonts w:ascii="Courier New" w:hAnsi="Courier New" w:cs="Courier New"/>
                <w:sz w:val="18"/>
                <w:szCs w:val="18"/>
              </w:rPr>
              <w:t>A PacBio bioinformat</w:t>
            </w:r>
            <w:r w:rsidR="00765EE1">
              <w:rPr>
                <w:rFonts w:ascii="Courier New" w:hAnsi="Courier New" w:cs="Courier New"/>
                <w:sz w:val="18"/>
                <w:szCs w:val="18"/>
              </w:rPr>
              <w:t>ics tool which will be used by the Filtering Sub-Protocol in</w:t>
            </w:r>
            <w:r>
              <w:rPr>
                <w:rFonts w:ascii="Courier New" w:hAnsi="Courier New" w:cs="Courier New"/>
                <w:sz w:val="18"/>
                <w:szCs w:val="18"/>
              </w:rPr>
              <w:t xml:space="preserve"> order to </w:t>
            </w:r>
            <w:r w:rsidR="00533914">
              <w:rPr>
                <w:rFonts w:ascii="Courier New" w:hAnsi="Courier New" w:cs="Courier New"/>
                <w:sz w:val="18"/>
                <w:szCs w:val="18"/>
              </w:rPr>
              <w:t xml:space="preserve">generate </w:t>
            </w:r>
            <w:r>
              <w:rPr>
                <w:rFonts w:ascii="Courier New" w:hAnsi="Courier New" w:cs="Courier New"/>
                <w:sz w:val="18"/>
                <w:szCs w:val="18"/>
              </w:rPr>
              <w:t>reads of inserts from movies of SMRT cells.</w:t>
            </w:r>
          </w:p>
        </w:tc>
      </w:tr>
      <w:tr w:rsidR="00357E25" w:rsidTr="00D227E3">
        <w:tc>
          <w:tcPr>
            <w:tcW w:w="1729" w:type="dxa"/>
          </w:tcPr>
          <w:p w:rsidR="00357E25" w:rsidRDefault="00357E25" w:rsidP="00894064">
            <w:pPr>
              <w:rPr>
                <w:rFonts w:ascii="Courier New" w:hAnsi="Courier New" w:cs="Courier New"/>
                <w:sz w:val="18"/>
                <w:szCs w:val="18"/>
              </w:rPr>
            </w:pPr>
            <w:r>
              <w:rPr>
                <w:rFonts w:ascii="Courier New" w:hAnsi="Courier New" w:cs="Courier New"/>
                <w:sz w:val="18"/>
                <w:szCs w:val="18"/>
              </w:rPr>
              <w:t>pbdagcon</w:t>
            </w:r>
          </w:p>
        </w:tc>
        <w:tc>
          <w:tcPr>
            <w:tcW w:w="7127" w:type="dxa"/>
          </w:tcPr>
          <w:p w:rsidR="00357E25" w:rsidRDefault="00357E25" w:rsidP="008932E1">
            <w:pPr>
              <w:rPr>
                <w:rFonts w:ascii="Courier New" w:hAnsi="Courier New" w:cs="Courier New"/>
                <w:sz w:val="18"/>
                <w:szCs w:val="18"/>
              </w:rPr>
            </w:pPr>
            <w:r>
              <w:rPr>
                <w:rFonts w:ascii="Courier New" w:hAnsi="Courier New" w:cs="Courier New"/>
                <w:sz w:val="18"/>
                <w:szCs w:val="18"/>
              </w:rPr>
              <w:t>A</w:t>
            </w:r>
            <w:r w:rsidRPr="00F23A84">
              <w:rPr>
                <w:rFonts w:ascii="Courier New" w:hAnsi="Courier New" w:cs="Courier New"/>
                <w:sz w:val="18"/>
                <w:szCs w:val="18"/>
              </w:rPr>
              <w:t xml:space="preserve"> PacBio bioinformatics tool which is a directed acyclic graph based consensus calling algorithm developed for error correcting PacBio genomic sequences.</w:t>
            </w:r>
            <w:r>
              <w:rPr>
                <w:rFonts w:ascii="Courier New" w:hAnsi="Courier New" w:cs="Courier New"/>
                <w:sz w:val="18"/>
                <w:szCs w:val="18"/>
              </w:rPr>
              <w:t xml:space="preserve"> </w:t>
            </w:r>
            <w:r w:rsidR="006220B2">
              <w:rPr>
                <w:rFonts w:ascii="Courier New" w:hAnsi="Courier New" w:cs="Courier New"/>
                <w:sz w:val="18"/>
                <w:szCs w:val="18"/>
              </w:rPr>
              <w:t xml:space="preserve">A modified version, called icedagecon will be used by </w:t>
            </w:r>
            <w:r>
              <w:rPr>
                <w:rFonts w:ascii="Courier New" w:hAnsi="Courier New" w:cs="Courier New"/>
                <w:sz w:val="18"/>
                <w:szCs w:val="18"/>
              </w:rPr>
              <w:t>IsoSeq</w:t>
            </w:r>
            <w:r w:rsidR="006220B2">
              <w:rPr>
                <w:rFonts w:ascii="Courier New" w:hAnsi="Courier New" w:cs="Courier New"/>
                <w:sz w:val="18"/>
                <w:szCs w:val="18"/>
              </w:rPr>
              <w:t xml:space="preserve"> </w:t>
            </w:r>
            <w:r w:rsidR="008932E1">
              <w:rPr>
                <w:rFonts w:ascii="Courier New" w:hAnsi="Courier New" w:cs="Courier New"/>
                <w:sz w:val="18"/>
                <w:szCs w:val="18"/>
              </w:rPr>
              <w:t>ICE</w:t>
            </w:r>
            <w:r w:rsidR="006220B2">
              <w:rPr>
                <w:rFonts w:ascii="Courier New" w:hAnsi="Courier New" w:cs="Courier New"/>
                <w:sz w:val="18"/>
                <w:szCs w:val="18"/>
              </w:rPr>
              <w:t xml:space="preserve"> </w:t>
            </w:r>
            <w:r w:rsidRPr="00F23A84">
              <w:rPr>
                <w:rFonts w:ascii="Courier New" w:hAnsi="Courier New" w:cs="Courier New"/>
                <w:sz w:val="18"/>
                <w:szCs w:val="18"/>
              </w:rPr>
              <w:t xml:space="preserve">to quickly generate consensus isoforms </w:t>
            </w:r>
            <w:r>
              <w:rPr>
                <w:rFonts w:ascii="Courier New" w:hAnsi="Courier New" w:cs="Courier New"/>
                <w:sz w:val="18"/>
                <w:szCs w:val="18"/>
              </w:rPr>
              <w:t xml:space="preserve">using only full-length reads </w:t>
            </w:r>
            <w:r w:rsidRPr="00F23A84">
              <w:rPr>
                <w:rFonts w:ascii="Courier New" w:hAnsi="Courier New" w:cs="Courier New"/>
                <w:sz w:val="18"/>
                <w:szCs w:val="18"/>
              </w:rPr>
              <w:t>during iterations.</w:t>
            </w:r>
          </w:p>
        </w:tc>
      </w:tr>
      <w:tr w:rsidR="00357E25" w:rsidTr="00D227E3">
        <w:tc>
          <w:tcPr>
            <w:tcW w:w="1729" w:type="dxa"/>
          </w:tcPr>
          <w:p w:rsidR="00357E25" w:rsidRDefault="00357E25" w:rsidP="00894064">
            <w:pPr>
              <w:rPr>
                <w:rFonts w:ascii="Courier New" w:hAnsi="Courier New" w:cs="Courier New"/>
                <w:sz w:val="18"/>
                <w:szCs w:val="18"/>
              </w:rPr>
            </w:pPr>
            <w:r>
              <w:rPr>
                <w:rFonts w:ascii="Courier New" w:hAnsi="Courier New" w:cs="Courier New"/>
                <w:sz w:val="18"/>
                <w:szCs w:val="18"/>
              </w:rPr>
              <w:t>Quiver</w:t>
            </w:r>
          </w:p>
        </w:tc>
        <w:tc>
          <w:tcPr>
            <w:tcW w:w="7127" w:type="dxa"/>
          </w:tcPr>
          <w:p w:rsidR="00357E25" w:rsidRDefault="00357E25" w:rsidP="00010620">
            <w:pPr>
              <w:rPr>
                <w:rFonts w:ascii="Courier New" w:hAnsi="Courier New" w:cs="Courier New"/>
                <w:sz w:val="18"/>
                <w:szCs w:val="18"/>
              </w:rPr>
            </w:pPr>
            <w:r>
              <w:rPr>
                <w:rFonts w:ascii="Courier New" w:hAnsi="Courier New" w:cs="Courier New"/>
                <w:sz w:val="18"/>
                <w:szCs w:val="18"/>
              </w:rPr>
              <w:t>A PacBio bioinformatics tool which generates highly accurate consensus and variant callers for PacBio reads using quality values. It will be call</w:t>
            </w:r>
            <w:r w:rsidR="008932E1">
              <w:rPr>
                <w:rFonts w:ascii="Courier New" w:hAnsi="Courier New" w:cs="Courier New"/>
                <w:sz w:val="18"/>
                <w:szCs w:val="18"/>
              </w:rPr>
              <w:t xml:space="preserve">ed in the final stage of IsoSeq </w:t>
            </w:r>
            <w:r>
              <w:rPr>
                <w:rFonts w:ascii="Courier New" w:hAnsi="Courier New" w:cs="Courier New"/>
                <w:sz w:val="18"/>
                <w:szCs w:val="18"/>
              </w:rPr>
              <w:t xml:space="preserve">ICE for final consensus calling </w:t>
            </w:r>
            <w:r w:rsidR="00010620">
              <w:rPr>
                <w:rFonts w:ascii="Courier New" w:hAnsi="Courier New" w:cs="Courier New"/>
                <w:sz w:val="18"/>
                <w:szCs w:val="18"/>
              </w:rPr>
              <w:t xml:space="preserve">with </w:t>
            </w:r>
            <w:r>
              <w:rPr>
                <w:rFonts w:ascii="Courier New" w:hAnsi="Courier New" w:cs="Courier New"/>
                <w:sz w:val="18"/>
                <w:szCs w:val="18"/>
              </w:rPr>
              <w:t>both full-length and non-full-length reads.</w:t>
            </w:r>
          </w:p>
        </w:tc>
      </w:tr>
      <w:tr w:rsidR="00357E25" w:rsidTr="00D227E3">
        <w:tc>
          <w:tcPr>
            <w:tcW w:w="1729" w:type="dxa"/>
          </w:tcPr>
          <w:p w:rsidR="00357E25" w:rsidRDefault="00357E25" w:rsidP="00894064">
            <w:pPr>
              <w:rPr>
                <w:rFonts w:ascii="Courier New" w:hAnsi="Courier New" w:cs="Courier New"/>
                <w:sz w:val="18"/>
                <w:szCs w:val="18"/>
              </w:rPr>
            </w:pPr>
            <w:r>
              <w:rPr>
                <w:rFonts w:ascii="Courier New" w:hAnsi="Courier New" w:cs="Courier New"/>
                <w:sz w:val="18"/>
                <w:szCs w:val="18"/>
              </w:rPr>
              <w:t>HMMER</w:t>
            </w:r>
          </w:p>
        </w:tc>
        <w:tc>
          <w:tcPr>
            <w:tcW w:w="7127" w:type="dxa"/>
          </w:tcPr>
          <w:p w:rsidR="00357E25" w:rsidRDefault="00357E25" w:rsidP="00052B7D">
            <w:pPr>
              <w:rPr>
                <w:rFonts w:ascii="Courier New" w:hAnsi="Courier New" w:cs="Courier New"/>
                <w:sz w:val="18"/>
                <w:szCs w:val="18"/>
              </w:rPr>
            </w:pPr>
            <w:r>
              <w:rPr>
                <w:rFonts w:ascii="Courier New" w:hAnsi="Courier New" w:cs="Courier New"/>
                <w:sz w:val="18"/>
                <w:szCs w:val="18"/>
              </w:rPr>
              <w:t xml:space="preserve">A biosequence analysis toolkit using profile hidden Markov Models. Phmmer will be called to </w:t>
            </w:r>
            <w:r w:rsidR="002B6E2D">
              <w:rPr>
                <w:rFonts w:ascii="Courier New" w:hAnsi="Courier New" w:cs="Courier New"/>
                <w:sz w:val="18"/>
                <w:szCs w:val="18"/>
              </w:rPr>
              <w:t>detect</w:t>
            </w:r>
            <w:r>
              <w:rPr>
                <w:rFonts w:ascii="Courier New" w:hAnsi="Courier New" w:cs="Courier New"/>
                <w:sz w:val="18"/>
                <w:szCs w:val="18"/>
              </w:rPr>
              <w:t xml:space="preserve"> cDNA kit primers from transcripts.</w:t>
            </w:r>
          </w:p>
        </w:tc>
      </w:tr>
      <w:tr w:rsidR="00357E25" w:rsidTr="00D227E3">
        <w:tc>
          <w:tcPr>
            <w:tcW w:w="1729" w:type="dxa"/>
          </w:tcPr>
          <w:p w:rsidR="00357E25" w:rsidRDefault="00357E25" w:rsidP="00894064">
            <w:pPr>
              <w:rPr>
                <w:rFonts w:ascii="Courier New" w:hAnsi="Courier New" w:cs="Courier New"/>
                <w:sz w:val="18"/>
                <w:szCs w:val="18"/>
              </w:rPr>
            </w:pPr>
            <w:r>
              <w:rPr>
                <w:rFonts w:ascii="Courier New" w:hAnsi="Courier New" w:cs="Courier New"/>
                <w:sz w:val="18"/>
                <w:szCs w:val="18"/>
              </w:rPr>
              <w:t>GMAP</w:t>
            </w:r>
          </w:p>
        </w:tc>
        <w:tc>
          <w:tcPr>
            <w:tcW w:w="7127" w:type="dxa"/>
          </w:tcPr>
          <w:p w:rsidR="00357E25" w:rsidRDefault="00357E25" w:rsidP="002C7BF3">
            <w:pPr>
              <w:rPr>
                <w:rFonts w:ascii="Courier New" w:hAnsi="Courier New" w:cs="Courier New"/>
                <w:sz w:val="18"/>
                <w:szCs w:val="18"/>
              </w:rPr>
            </w:pPr>
            <w:r>
              <w:rPr>
                <w:rFonts w:ascii="Courier New" w:hAnsi="Courier New" w:cs="Courier New"/>
                <w:sz w:val="18"/>
                <w:szCs w:val="18"/>
              </w:rPr>
              <w:t>A genomic mapping and alignment program for cDNA transcripts, mRNA, EST and fragmented sequences. GMAP will be called to map non-chimeric FL reads to reference genomes specified by users.</w:t>
            </w:r>
          </w:p>
        </w:tc>
      </w:tr>
      <w:tr w:rsidR="00357E25" w:rsidTr="00D227E3">
        <w:tc>
          <w:tcPr>
            <w:tcW w:w="1729" w:type="dxa"/>
          </w:tcPr>
          <w:p w:rsidR="00357E25" w:rsidRDefault="00357E25" w:rsidP="00894064">
            <w:pPr>
              <w:rPr>
                <w:rFonts w:ascii="Courier New" w:hAnsi="Courier New" w:cs="Courier New"/>
                <w:sz w:val="18"/>
                <w:szCs w:val="18"/>
              </w:rPr>
            </w:pPr>
            <w:r>
              <w:rPr>
                <w:rFonts w:ascii="Courier New" w:hAnsi="Courier New" w:cs="Courier New"/>
                <w:sz w:val="18"/>
                <w:szCs w:val="18"/>
              </w:rPr>
              <w:lastRenderedPageBreak/>
              <w:t>BLASR</w:t>
            </w:r>
          </w:p>
        </w:tc>
        <w:tc>
          <w:tcPr>
            <w:tcW w:w="7127" w:type="dxa"/>
          </w:tcPr>
          <w:p w:rsidR="00357E25" w:rsidRDefault="00357E25" w:rsidP="00894064">
            <w:pPr>
              <w:rPr>
                <w:rFonts w:ascii="Courier New" w:hAnsi="Courier New" w:cs="Courier New"/>
                <w:sz w:val="18"/>
                <w:szCs w:val="18"/>
              </w:rPr>
            </w:pPr>
            <w:r>
              <w:rPr>
                <w:rFonts w:ascii="Courier New" w:hAnsi="Courier New" w:cs="Courier New"/>
                <w:sz w:val="18"/>
                <w:szCs w:val="18"/>
              </w:rPr>
              <w:t>An aligner designed for fast mapping PacBio reads to references.</w:t>
            </w:r>
            <w:r w:rsidR="003914E3">
              <w:rPr>
                <w:rFonts w:ascii="Courier New" w:hAnsi="Courier New" w:cs="Courier New"/>
                <w:sz w:val="18"/>
                <w:szCs w:val="18"/>
              </w:rPr>
              <w:t xml:space="preserve"> BLASR will be called to align classified reads against themselves as well as predicted consensus isoforms.</w:t>
            </w:r>
          </w:p>
        </w:tc>
      </w:tr>
    </w:tbl>
    <w:p w:rsidR="002663C3" w:rsidRDefault="00D227E3" w:rsidP="00082601">
      <w:pPr>
        <w:ind w:firstLine="720"/>
        <w:jc w:val="center"/>
        <w:rPr>
          <w:rFonts w:ascii="Courier New" w:hAnsi="Courier New" w:cs="Courier New"/>
          <w:b/>
          <w:sz w:val="18"/>
          <w:szCs w:val="18"/>
        </w:rPr>
      </w:pPr>
      <w:r>
        <w:rPr>
          <w:rFonts w:ascii="Courier New" w:hAnsi="Courier New" w:cs="Courier New"/>
          <w:b/>
          <w:sz w:val="18"/>
          <w:szCs w:val="18"/>
        </w:rPr>
        <w:t xml:space="preserve">Appendix </w:t>
      </w:r>
      <w:r w:rsidR="002663C3" w:rsidRPr="00082601">
        <w:rPr>
          <w:rFonts w:ascii="Courier New" w:hAnsi="Courier New" w:cs="Courier New"/>
          <w:b/>
          <w:sz w:val="18"/>
          <w:szCs w:val="18"/>
        </w:rPr>
        <w:t xml:space="preserve">Table 9.1 </w:t>
      </w:r>
      <w:r w:rsidR="00C14718">
        <w:rPr>
          <w:rFonts w:ascii="Courier New" w:hAnsi="Courier New" w:cs="Courier New"/>
          <w:b/>
          <w:sz w:val="18"/>
          <w:szCs w:val="18"/>
        </w:rPr>
        <w:t>Prerequisite tools and libraries</w:t>
      </w:r>
    </w:p>
    <w:p w:rsidR="008978C2" w:rsidRDefault="008978C2" w:rsidP="00082601">
      <w:pPr>
        <w:ind w:firstLine="720"/>
        <w:jc w:val="center"/>
        <w:rPr>
          <w:rFonts w:ascii="Courier New" w:hAnsi="Courier New" w:cs="Courier New"/>
          <w:b/>
          <w:sz w:val="18"/>
          <w:szCs w:val="18"/>
        </w:rPr>
      </w:pPr>
    </w:p>
    <w:p w:rsidR="008978C2" w:rsidRPr="000D35A8" w:rsidRDefault="008978C2" w:rsidP="008978C2">
      <w:pPr>
        <w:pStyle w:val="Heading2"/>
        <w:rPr>
          <w:rFonts w:ascii="Courier New" w:hAnsi="Courier New" w:cs="Courier New"/>
          <w:sz w:val="18"/>
          <w:szCs w:val="18"/>
        </w:rPr>
      </w:pPr>
      <w:bookmarkStart w:id="45" w:name="_Substitution_matrix_used"/>
      <w:bookmarkStart w:id="46" w:name="_Toc381193965"/>
      <w:bookmarkEnd w:id="45"/>
      <w:r>
        <w:rPr>
          <w:rFonts w:ascii="Courier New" w:hAnsi="Courier New" w:cs="Courier New"/>
          <w:sz w:val="18"/>
          <w:szCs w:val="18"/>
        </w:rPr>
        <w:t>Substitution matrix used in phmmer</w:t>
      </w:r>
      <w:bookmarkEnd w:id="46"/>
    </w:p>
    <w:p w:rsidR="002A12FA" w:rsidRDefault="002A12FA" w:rsidP="002A12FA">
      <w:pPr>
        <w:spacing w:after="200" w:line="276" w:lineRule="auto"/>
        <w:rPr>
          <w:rFonts w:ascii="Courier New" w:hAnsi="Courier New" w:cs="Courier New"/>
          <w:sz w:val="18"/>
          <w:szCs w:val="18"/>
        </w:rPr>
      </w:pPr>
      <w:r>
        <w:rPr>
          <w:rFonts w:ascii="Courier New" w:hAnsi="Courier New" w:cs="Courier New"/>
          <w:sz w:val="18"/>
          <w:szCs w:val="18"/>
        </w:rPr>
        <w:t xml:space="preserve">phmmer uses a substitution matrix specific for PacBio </w:t>
      </w:r>
      <w:r w:rsidR="00B66D19">
        <w:rPr>
          <w:rFonts w:ascii="Courier New" w:hAnsi="Courier New" w:cs="Courier New"/>
          <w:sz w:val="18"/>
          <w:szCs w:val="18"/>
        </w:rPr>
        <w:t>reads</w:t>
      </w:r>
      <w:r>
        <w:rPr>
          <w:rFonts w:ascii="Courier New" w:hAnsi="Courier New" w:cs="Courier New"/>
          <w:sz w:val="18"/>
          <w:szCs w:val="18"/>
        </w:rPr>
        <w:t xml:space="preserve"> to calculate scores. The default substitution matrix is saved in PBMATRIX.txt, as shown in Appendix </w:t>
      </w:r>
      <w:r w:rsidR="00AD0245">
        <w:rPr>
          <w:rFonts w:ascii="Courier New" w:hAnsi="Courier New" w:cs="Courier New"/>
          <w:sz w:val="18"/>
          <w:szCs w:val="18"/>
        </w:rPr>
        <w:t>Table</w:t>
      </w:r>
      <w:r>
        <w:rPr>
          <w:rFonts w:ascii="Courier New" w:hAnsi="Courier New" w:cs="Courier New"/>
          <w:sz w:val="18"/>
          <w:szCs w:val="18"/>
        </w:rPr>
        <w:t xml:space="preserve"> 9.</w:t>
      </w:r>
      <w:r w:rsidR="00AD0245">
        <w:rPr>
          <w:rFonts w:ascii="Courier New" w:hAnsi="Courier New" w:cs="Courier New"/>
          <w:sz w:val="18"/>
          <w:szCs w:val="18"/>
        </w:rPr>
        <w:t>2</w:t>
      </w:r>
      <w:r>
        <w:rPr>
          <w:rFonts w:ascii="Courier New" w:hAnsi="Courier New" w:cs="Courier New"/>
          <w:sz w:val="18"/>
          <w:szCs w:val="18"/>
        </w:rPr>
        <w:t>.</w:t>
      </w:r>
    </w:p>
    <w:p w:rsidR="001A4E23" w:rsidRDefault="001A4E23" w:rsidP="001A4E23">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sz w:val="18"/>
          <w:szCs w:val="18"/>
        </w:rPr>
      </w:pPr>
      <w:r w:rsidRPr="00A57529">
        <w:rPr>
          <w:sz w:val="18"/>
          <w:szCs w:val="18"/>
        </w:rPr>
        <w:t>#  Matrix made by matblas from blosum62.iij</w:t>
      </w:r>
    </w:p>
    <w:p w:rsidR="001A4E23" w:rsidRPr="00A57529" w:rsidRDefault="001A4E23" w:rsidP="001A4E23">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sz w:val="18"/>
          <w:szCs w:val="18"/>
        </w:rPr>
      </w:pPr>
      <w:r w:rsidRPr="00A57529">
        <w:rPr>
          <w:sz w:val="18"/>
          <w:szCs w:val="18"/>
        </w:rPr>
        <w:t>#  * column uses minimum score</w:t>
      </w:r>
    </w:p>
    <w:p w:rsidR="001A4E23" w:rsidRPr="00A57529" w:rsidRDefault="001A4E23" w:rsidP="001A4E23">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sz w:val="18"/>
          <w:szCs w:val="18"/>
        </w:rPr>
      </w:pPr>
      <w:r w:rsidRPr="00A57529">
        <w:rPr>
          <w:sz w:val="18"/>
          <w:szCs w:val="18"/>
        </w:rPr>
        <w:t>#  BLOSUM Clustered Scoring Matrix in 1/2 Bit Units</w:t>
      </w:r>
    </w:p>
    <w:p w:rsidR="001A4E23" w:rsidRPr="00A57529" w:rsidRDefault="001A4E23" w:rsidP="001A4E23">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sz w:val="18"/>
          <w:szCs w:val="18"/>
        </w:rPr>
      </w:pPr>
      <w:r w:rsidRPr="00A57529">
        <w:rPr>
          <w:sz w:val="18"/>
          <w:szCs w:val="18"/>
        </w:rPr>
        <w:t>#  Blocks Database = /data/blocks_5.0/blocks.dat</w:t>
      </w:r>
    </w:p>
    <w:p w:rsidR="001A4E23" w:rsidRPr="00A57529" w:rsidRDefault="001A4E23" w:rsidP="001A4E23">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sz w:val="18"/>
          <w:szCs w:val="18"/>
        </w:rPr>
      </w:pPr>
      <w:r w:rsidRPr="00A57529">
        <w:rPr>
          <w:sz w:val="18"/>
          <w:szCs w:val="18"/>
        </w:rPr>
        <w:t>#  Cluster Percentage: &gt;= 62</w:t>
      </w:r>
    </w:p>
    <w:p w:rsidR="001A4E23" w:rsidRPr="00A57529" w:rsidRDefault="001A4E23" w:rsidP="001A4E23">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sz w:val="18"/>
          <w:szCs w:val="18"/>
        </w:rPr>
      </w:pPr>
      <w:r w:rsidRPr="00A57529">
        <w:rPr>
          <w:sz w:val="18"/>
          <w:szCs w:val="18"/>
        </w:rPr>
        <w:t>#  Entropy = 0.6979, Expected = -0.5209</w:t>
      </w:r>
    </w:p>
    <w:p w:rsidR="001A4E23" w:rsidRPr="00A57529" w:rsidRDefault="001A4E23" w:rsidP="001A4E23">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sz w:val="18"/>
          <w:szCs w:val="18"/>
        </w:rPr>
      </w:pPr>
      <w:r w:rsidRPr="00A57529">
        <w:rPr>
          <w:sz w:val="18"/>
          <w:szCs w:val="18"/>
        </w:rPr>
        <w:t xml:space="preserve">   A  R  N  D  C  Q  E  G  H  I  L  K  M  F  P  S  T  W  Y  V  B  Z  X  *</w:t>
      </w:r>
    </w:p>
    <w:p w:rsidR="001A4E23" w:rsidRPr="00A57529" w:rsidRDefault="001A4E23" w:rsidP="001A4E23">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sz w:val="18"/>
          <w:szCs w:val="18"/>
        </w:rPr>
      </w:pPr>
      <w:r w:rsidRPr="00A57529">
        <w:rPr>
          <w:sz w:val="18"/>
          <w:szCs w:val="18"/>
        </w:rPr>
        <w:t>A  4 -1 -2 -2 -2 -1 -1 -2 -2 -1 -1 -1 -1 -2 -1  1 -2 -3 -2  0 -2 -1  0 -4</w:t>
      </w:r>
    </w:p>
    <w:p w:rsidR="001A4E23" w:rsidRPr="00A57529" w:rsidRDefault="001A4E23" w:rsidP="001A4E23">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sz w:val="18"/>
          <w:szCs w:val="18"/>
        </w:rPr>
      </w:pPr>
      <w:r w:rsidRPr="00A57529">
        <w:rPr>
          <w:sz w:val="18"/>
          <w:szCs w:val="18"/>
        </w:rPr>
        <w:t>R -1  5  0 -2 -3  1  0 -2  0 -3 -2  2 -1 -3 -2 -1 -1 -3 -2 -3 -1  0 -1 -4</w:t>
      </w:r>
    </w:p>
    <w:p w:rsidR="001A4E23" w:rsidRPr="00A57529" w:rsidRDefault="001A4E23" w:rsidP="001A4E23">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sz w:val="18"/>
          <w:szCs w:val="18"/>
        </w:rPr>
      </w:pPr>
      <w:r w:rsidRPr="00A57529">
        <w:rPr>
          <w:sz w:val="18"/>
          <w:szCs w:val="18"/>
        </w:rPr>
        <w:t>N -2  0  6  1 -3  0  0  0  1 -3 -3  0 -2 -3 -2  1  0 -4 -2 -3  3  0 -1 -4</w:t>
      </w:r>
    </w:p>
    <w:p w:rsidR="001A4E23" w:rsidRPr="00A57529" w:rsidRDefault="001A4E23" w:rsidP="001A4E23">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sz w:val="18"/>
          <w:szCs w:val="18"/>
        </w:rPr>
      </w:pPr>
      <w:r w:rsidRPr="00A57529">
        <w:rPr>
          <w:sz w:val="18"/>
          <w:szCs w:val="18"/>
        </w:rPr>
        <w:t>D -2 -2  1  6 -3  0  2 -1 -1 -3 -4 -1 -3 -3 -1  0 -1 -4 -3 -3  4  1 -1 -4</w:t>
      </w:r>
    </w:p>
    <w:p w:rsidR="001A4E23" w:rsidRPr="00A57529" w:rsidRDefault="001A4E23" w:rsidP="001A4E23">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sz w:val="18"/>
          <w:szCs w:val="18"/>
        </w:rPr>
      </w:pPr>
      <w:r w:rsidRPr="00A57529">
        <w:rPr>
          <w:sz w:val="18"/>
          <w:szCs w:val="18"/>
        </w:rPr>
        <w:t>C -2 -3 -3 -3  4 -3 -4 -2 -3 -1 -1 -3 -1 -2 -3 -1 -2 -2 -2 -1 -3 -3 -2 -4</w:t>
      </w:r>
    </w:p>
    <w:p w:rsidR="001A4E23" w:rsidRPr="00A57529" w:rsidRDefault="001A4E23" w:rsidP="001A4E23">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sz w:val="18"/>
          <w:szCs w:val="18"/>
        </w:rPr>
      </w:pPr>
      <w:r w:rsidRPr="00A57529">
        <w:rPr>
          <w:sz w:val="18"/>
          <w:szCs w:val="18"/>
        </w:rPr>
        <w:t>Q -1  1  0  0 -3  5  2 -2  0 -3 -2  1  0 -3 -1  0 -1 -2 -1 -2  0  3 -1 -4</w:t>
      </w:r>
    </w:p>
    <w:p w:rsidR="001A4E23" w:rsidRPr="00A57529" w:rsidRDefault="001A4E23" w:rsidP="001A4E23">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sz w:val="18"/>
          <w:szCs w:val="18"/>
        </w:rPr>
      </w:pPr>
      <w:r w:rsidRPr="00A57529">
        <w:rPr>
          <w:sz w:val="18"/>
          <w:szCs w:val="18"/>
        </w:rPr>
        <w:t>E -1  0  0  2 -4  2  5 -2  0 -3 -3  1 -2 -3 -1  0 -1 -3 -2 -2  1  4 -1 -4</w:t>
      </w:r>
    </w:p>
    <w:p w:rsidR="001A4E23" w:rsidRPr="00A57529" w:rsidRDefault="001A4E23" w:rsidP="001A4E23">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sz w:val="18"/>
          <w:szCs w:val="18"/>
        </w:rPr>
      </w:pPr>
      <w:r w:rsidRPr="00A57529">
        <w:rPr>
          <w:sz w:val="18"/>
          <w:szCs w:val="18"/>
        </w:rPr>
        <w:t>G -2 -2  0 -1 -2 -2 -2  4 -2 -4 -4 -2 -3 -3 -2  0 -2 -2 -3 -3 -1 -2 -1 -4</w:t>
      </w:r>
    </w:p>
    <w:p w:rsidR="001A4E23" w:rsidRPr="00A57529" w:rsidRDefault="001A4E23" w:rsidP="001A4E23">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sz w:val="18"/>
          <w:szCs w:val="18"/>
        </w:rPr>
      </w:pPr>
      <w:r w:rsidRPr="00A57529">
        <w:rPr>
          <w:sz w:val="18"/>
          <w:szCs w:val="18"/>
        </w:rPr>
        <w:t>H -2  0  1 -1 -3  0  0 -2  8 -3 -3 -1 -2 -1 -2 -1 -2 -2  2 -3  0  0 -1 -4</w:t>
      </w:r>
    </w:p>
    <w:p w:rsidR="001A4E23" w:rsidRPr="00A57529" w:rsidRDefault="001A4E23" w:rsidP="001A4E23">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sz w:val="18"/>
          <w:szCs w:val="18"/>
        </w:rPr>
      </w:pPr>
      <w:r w:rsidRPr="00A57529">
        <w:rPr>
          <w:sz w:val="18"/>
          <w:szCs w:val="18"/>
        </w:rPr>
        <w:t>I -1 -3 -3 -3 -1 -3 -3 -4 -3  4  2 -3  1  0 -3 -2 -1 -3 -1  3 -3 -3 -1 -4</w:t>
      </w:r>
    </w:p>
    <w:p w:rsidR="001A4E23" w:rsidRPr="00A57529" w:rsidRDefault="001A4E23" w:rsidP="001A4E23">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sz w:val="18"/>
          <w:szCs w:val="18"/>
        </w:rPr>
      </w:pPr>
      <w:r w:rsidRPr="00A57529">
        <w:rPr>
          <w:sz w:val="18"/>
          <w:szCs w:val="18"/>
        </w:rPr>
        <w:t>L -1 -2 -3 -4 -1 -2 -3 -4 -3  2  4 -2  2  0 -3 -2 -1 -2 -1  1 -4 -3 -1 -4</w:t>
      </w:r>
    </w:p>
    <w:p w:rsidR="001A4E23" w:rsidRPr="00A57529" w:rsidRDefault="001A4E23" w:rsidP="001A4E23">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sz w:val="18"/>
          <w:szCs w:val="18"/>
        </w:rPr>
      </w:pPr>
      <w:r w:rsidRPr="00A57529">
        <w:rPr>
          <w:sz w:val="18"/>
          <w:szCs w:val="18"/>
        </w:rPr>
        <w:t>K -1  2  0 -1 -3  1  1 -2 -1 -3 -2  5 -1 -3 -1  0 -1 -3 -2 -2  0  1 -1 -4</w:t>
      </w:r>
    </w:p>
    <w:p w:rsidR="001A4E23" w:rsidRPr="00A57529" w:rsidRDefault="001A4E23" w:rsidP="001A4E23">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sz w:val="18"/>
          <w:szCs w:val="18"/>
        </w:rPr>
      </w:pPr>
      <w:r w:rsidRPr="00A57529">
        <w:rPr>
          <w:sz w:val="18"/>
          <w:szCs w:val="18"/>
        </w:rPr>
        <w:t>M -1 -1 -2 -3 -1  0 -2 -3 -2  1  2 -1  5  0 -2 -1 -1 -1 -1  1 -3 -1 -1 -4</w:t>
      </w:r>
    </w:p>
    <w:p w:rsidR="001A4E23" w:rsidRPr="00A57529" w:rsidRDefault="001A4E23" w:rsidP="001A4E23">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sz w:val="18"/>
          <w:szCs w:val="18"/>
        </w:rPr>
      </w:pPr>
      <w:r w:rsidRPr="00A57529">
        <w:rPr>
          <w:sz w:val="18"/>
          <w:szCs w:val="18"/>
        </w:rPr>
        <w:t>F -2 -3 -3 -3 -2 -3 -3 -3 -1  0  0 -3  0  6 -4 -2 -2  1  3 -1 -3 -3 -1 -4</w:t>
      </w:r>
    </w:p>
    <w:p w:rsidR="001A4E23" w:rsidRPr="00A57529" w:rsidRDefault="001A4E23" w:rsidP="001A4E23">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sz w:val="18"/>
          <w:szCs w:val="18"/>
        </w:rPr>
      </w:pPr>
      <w:r w:rsidRPr="00A57529">
        <w:rPr>
          <w:sz w:val="18"/>
          <w:szCs w:val="18"/>
        </w:rPr>
        <w:t>P -1 -2 -2 -1 -3 -1 -1 -2 -2 -3 -3 -1 -2 -4  7 -1 -1 -4 -3 -2 -2 -1 -2 -4</w:t>
      </w:r>
    </w:p>
    <w:p w:rsidR="001A4E23" w:rsidRPr="00A57529" w:rsidRDefault="001A4E23" w:rsidP="001A4E23">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sz w:val="18"/>
          <w:szCs w:val="18"/>
        </w:rPr>
      </w:pPr>
      <w:r w:rsidRPr="00A57529">
        <w:rPr>
          <w:sz w:val="18"/>
          <w:szCs w:val="18"/>
        </w:rPr>
        <w:t>S  1 -1  1  0 -1  0  0  0 -1 -2 -2  0 -1 -2 -1  4  1 -3 -2 -2  0  0  0 -4</w:t>
      </w:r>
    </w:p>
    <w:p w:rsidR="001A4E23" w:rsidRPr="00A57529" w:rsidRDefault="001A4E23" w:rsidP="001A4E23">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sz w:val="18"/>
          <w:szCs w:val="18"/>
        </w:rPr>
      </w:pPr>
      <w:r w:rsidRPr="00A57529">
        <w:rPr>
          <w:sz w:val="18"/>
          <w:szCs w:val="18"/>
        </w:rPr>
        <w:t>T -2 -1  0 -1 -2 -1 -1 -2 -2 -1 -1 -1 -1 -2 -1  1  4 -2 -2  0 -1 -1  0 -4</w:t>
      </w:r>
    </w:p>
    <w:p w:rsidR="001A4E23" w:rsidRPr="00A57529" w:rsidRDefault="001A4E23" w:rsidP="001A4E23">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sz w:val="18"/>
          <w:szCs w:val="18"/>
        </w:rPr>
      </w:pPr>
      <w:r w:rsidRPr="00A57529">
        <w:rPr>
          <w:sz w:val="18"/>
          <w:szCs w:val="18"/>
        </w:rPr>
        <w:t>W -3 -3 -4 -4 -2 -2 -3 -2 -2 -3 -2 -3 -1  1 -4 -3 -2 11  2 -3 -4 -3 -2 -4</w:t>
      </w:r>
    </w:p>
    <w:p w:rsidR="001A4E23" w:rsidRPr="00A57529" w:rsidRDefault="001A4E23" w:rsidP="001A4E23">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sz w:val="18"/>
          <w:szCs w:val="18"/>
        </w:rPr>
      </w:pPr>
      <w:r w:rsidRPr="00A57529">
        <w:rPr>
          <w:sz w:val="18"/>
          <w:szCs w:val="18"/>
        </w:rPr>
        <w:t>Y -2 -2 -2 -3 -2 -1 -2 -3  2 -1 -1 -2 -1  3 -3 -2 -2  2  7 -1 -3 -2 -1 -4</w:t>
      </w:r>
    </w:p>
    <w:p w:rsidR="001A4E23" w:rsidRPr="00A57529" w:rsidRDefault="001A4E23" w:rsidP="001A4E23">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sz w:val="18"/>
          <w:szCs w:val="18"/>
        </w:rPr>
      </w:pPr>
      <w:r w:rsidRPr="00A57529">
        <w:rPr>
          <w:sz w:val="18"/>
          <w:szCs w:val="18"/>
        </w:rPr>
        <w:t>V  0 -3 -3 -3 -1 -2 -2 -3 -3  3  1 -2  1 -1 -2 -2  0 -3 -1  4 -3 -2 -1 -4</w:t>
      </w:r>
    </w:p>
    <w:p w:rsidR="001A4E23" w:rsidRPr="00A57529" w:rsidRDefault="001A4E23" w:rsidP="001A4E23">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sz w:val="18"/>
          <w:szCs w:val="18"/>
        </w:rPr>
      </w:pPr>
      <w:r w:rsidRPr="00A57529">
        <w:rPr>
          <w:sz w:val="18"/>
          <w:szCs w:val="18"/>
        </w:rPr>
        <w:t>B -2 -1  3  4 -3  0  1 -1  0 -3 -4  0 -3 -3 -2  0 -1 -4 -3 -3  4  1 -1 -4</w:t>
      </w:r>
    </w:p>
    <w:p w:rsidR="001A4E23" w:rsidRPr="00A57529" w:rsidRDefault="001A4E23" w:rsidP="001A4E23">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sz w:val="18"/>
          <w:szCs w:val="18"/>
        </w:rPr>
      </w:pPr>
      <w:r w:rsidRPr="00A57529">
        <w:rPr>
          <w:sz w:val="18"/>
          <w:szCs w:val="18"/>
        </w:rPr>
        <w:t>Z -1  0  0  1 -3  3  4 -2  0 -3 -3  1 -1 -3 -1  0 -1 -3 -2 -2  1  4 -1 -4</w:t>
      </w:r>
    </w:p>
    <w:p w:rsidR="001A4E23" w:rsidRPr="00A57529" w:rsidRDefault="001A4E23" w:rsidP="001A4E23">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sz w:val="18"/>
          <w:szCs w:val="18"/>
        </w:rPr>
      </w:pPr>
      <w:r w:rsidRPr="00A57529">
        <w:rPr>
          <w:sz w:val="18"/>
          <w:szCs w:val="18"/>
        </w:rPr>
        <w:t>X  0 -1 -1 -1 -2 -1 -1 -1 -1 -1 -1 -1 -1 -1 -2  0  0 -2 -1 -1 -1 -1 -1 -4</w:t>
      </w:r>
    </w:p>
    <w:p w:rsidR="001A4E23" w:rsidRDefault="001A4E23" w:rsidP="001A4E23">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sz w:val="18"/>
          <w:szCs w:val="18"/>
        </w:rPr>
      </w:pPr>
      <w:r w:rsidRPr="00A57529">
        <w:rPr>
          <w:sz w:val="18"/>
          <w:szCs w:val="18"/>
        </w:rPr>
        <w:t>* -4 -4 -4 -4 -4 -4 -4 -4 -4 -4 -4 -4 -4 -4 -4 -4 -4 -4 -4 -4 -4 -4 -4  1</w:t>
      </w:r>
    </w:p>
    <w:p w:rsidR="0055648E" w:rsidRDefault="0055648E" w:rsidP="0055648E">
      <w:pPr>
        <w:ind w:firstLine="720"/>
        <w:jc w:val="center"/>
        <w:rPr>
          <w:rFonts w:ascii="Courier New" w:hAnsi="Courier New" w:cs="Courier New"/>
          <w:b/>
          <w:sz w:val="18"/>
          <w:szCs w:val="18"/>
        </w:rPr>
      </w:pPr>
      <w:r>
        <w:rPr>
          <w:rFonts w:ascii="Courier New" w:hAnsi="Courier New" w:cs="Courier New"/>
          <w:b/>
          <w:sz w:val="18"/>
          <w:szCs w:val="18"/>
        </w:rPr>
        <w:t xml:space="preserve">Appendix </w:t>
      </w:r>
      <w:r w:rsidRPr="00082601">
        <w:rPr>
          <w:rFonts w:ascii="Courier New" w:hAnsi="Courier New" w:cs="Courier New"/>
          <w:b/>
          <w:sz w:val="18"/>
          <w:szCs w:val="18"/>
        </w:rPr>
        <w:t>Table 9.</w:t>
      </w:r>
      <w:r>
        <w:rPr>
          <w:rFonts w:ascii="Courier New" w:hAnsi="Courier New" w:cs="Courier New"/>
          <w:b/>
          <w:sz w:val="18"/>
          <w:szCs w:val="18"/>
        </w:rPr>
        <w:t>2</w:t>
      </w:r>
      <w:r w:rsidRPr="00082601">
        <w:rPr>
          <w:rFonts w:ascii="Courier New" w:hAnsi="Courier New" w:cs="Courier New"/>
          <w:b/>
          <w:sz w:val="18"/>
          <w:szCs w:val="18"/>
        </w:rPr>
        <w:t xml:space="preserve"> </w:t>
      </w:r>
      <w:r>
        <w:rPr>
          <w:rFonts w:ascii="Courier New" w:hAnsi="Courier New" w:cs="Courier New"/>
          <w:b/>
          <w:sz w:val="18"/>
          <w:szCs w:val="18"/>
        </w:rPr>
        <w:t>Substitution Matrix for PacBio reads</w:t>
      </w:r>
    </w:p>
    <w:p w:rsidR="001A4E23" w:rsidRDefault="001A4E23" w:rsidP="001A4E23">
      <w:pPr>
        <w:rPr>
          <w:rFonts w:ascii="Courier New" w:hAnsi="Courier New" w:cs="Courier New"/>
          <w:b/>
          <w:sz w:val="18"/>
          <w:szCs w:val="18"/>
        </w:rPr>
      </w:pPr>
    </w:p>
    <w:p w:rsidR="002A12FA" w:rsidRDefault="002A12FA" w:rsidP="002A12FA">
      <w:pPr>
        <w:pStyle w:val="Heading2"/>
        <w:rPr>
          <w:rFonts w:ascii="Courier New" w:hAnsi="Courier New" w:cs="Courier New"/>
          <w:sz w:val="18"/>
          <w:szCs w:val="18"/>
        </w:rPr>
      </w:pPr>
      <w:bookmarkStart w:id="47" w:name="_cDNA_tool_kit"/>
      <w:bookmarkStart w:id="48" w:name="_Toc381193966"/>
      <w:bookmarkEnd w:id="47"/>
      <w:r>
        <w:rPr>
          <w:rFonts w:ascii="Courier New" w:hAnsi="Courier New" w:cs="Courier New"/>
          <w:sz w:val="18"/>
          <w:szCs w:val="18"/>
        </w:rPr>
        <w:t>cDNA tool kit primers</w:t>
      </w:r>
      <w:bookmarkEnd w:id="48"/>
    </w:p>
    <w:p w:rsidR="00C44C29" w:rsidRDefault="00490D7D" w:rsidP="00C44C29">
      <w:pPr>
        <w:spacing w:after="200" w:line="276" w:lineRule="auto"/>
        <w:rPr>
          <w:rFonts w:ascii="Courier New" w:hAnsi="Courier New" w:cs="Courier New"/>
          <w:sz w:val="18"/>
          <w:szCs w:val="18"/>
        </w:rPr>
      </w:pPr>
      <w:r>
        <w:rPr>
          <w:rFonts w:ascii="Courier New" w:hAnsi="Courier New" w:cs="Courier New"/>
          <w:sz w:val="18"/>
          <w:szCs w:val="18"/>
        </w:rPr>
        <w:lastRenderedPageBreak/>
        <w:t xml:space="preserve">primers.fa </w:t>
      </w:r>
      <w:r w:rsidR="00154F0E">
        <w:rPr>
          <w:rFonts w:ascii="Courier New" w:hAnsi="Courier New" w:cs="Courier New"/>
          <w:sz w:val="18"/>
          <w:szCs w:val="18"/>
        </w:rPr>
        <w:t xml:space="preserve">should contain </w:t>
      </w:r>
      <w:r w:rsidR="00E95B02">
        <w:rPr>
          <w:rFonts w:ascii="Courier New" w:hAnsi="Courier New" w:cs="Courier New"/>
          <w:sz w:val="18"/>
          <w:szCs w:val="18"/>
        </w:rPr>
        <w:t xml:space="preserve">primers </w:t>
      </w:r>
      <w:r w:rsidR="00154F0E">
        <w:rPr>
          <w:rFonts w:ascii="Courier New" w:hAnsi="Courier New" w:cs="Courier New"/>
          <w:sz w:val="18"/>
          <w:szCs w:val="18"/>
        </w:rPr>
        <w:t xml:space="preserve">that will be used in </w:t>
      </w:r>
      <w:r w:rsidR="00E95B02">
        <w:rPr>
          <w:rFonts w:ascii="Courier New" w:hAnsi="Courier New" w:cs="Courier New"/>
          <w:sz w:val="18"/>
          <w:szCs w:val="18"/>
        </w:rPr>
        <w:t>the</w:t>
      </w:r>
      <w:r w:rsidR="00C44C29">
        <w:rPr>
          <w:rFonts w:ascii="Courier New" w:hAnsi="Courier New" w:cs="Courier New"/>
          <w:sz w:val="18"/>
          <w:szCs w:val="18"/>
        </w:rPr>
        <w:t xml:space="preserve"> cDNA </w:t>
      </w:r>
      <w:r w:rsidR="00154F0E">
        <w:rPr>
          <w:rFonts w:ascii="Courier New" w:hAnsi="Courier New" w:cs="Courier New"/>
          <w:sz w:val="18"/>
          <w:szCs w:val="18"/>
        </w:rPr>
        <w:t xml:space="preserve">library preparation. </w:t>
      </w:r>
      <w:r w:rsidR="001A4CCD">
        <w:rPr>
          <w:rFonts w:ascii="Courier New" w:hAnsi="Courier New" w:cs="Courier New"/>
          <w:sz w:val="18"/>
          <w:szCs w:val="18"/>
        </w:rPr>
        <w:t>Two de</w:t>
      </w:r>
      <w:r w:rsidR="00154F0E">
        <w:rPr>
          <w:rFonts w:ascii="Courier New" w:hAnsi="Courier New" w:cs="Courier New"/>
          <w:sz w:val="18"/>
          <w:szCs w:val="18"/>
        </w:rPr>
        <w:t>fault</w:t>
      </w:r>
      <w:r w:rsidR="001E215A">
        <w:rPr>
          <w:rFonts w:ascii="Courier New" w:hAnsi="Courier New" w:cs="Courier New"/>
          <w:sz w:val="18"/>
          <w:szCs w:val="18"/>
        </w:rPr>
        <w:t xml:space="preserve"> sets of</w:t>
      </w:r>
      <w:r w:rsidR="00154F0E">
        <w:rPr>
          <w:rFonts w:ascii="Courier New" w:hAnsi="Courier New" w:cs="Courier New"/>
          <w:sz w:val="18"/>
          <w:szCs w:val="18"/>
        </w:rPr>
        <w:t xml:space="preserve"> primers for </w:t>
      </w:r>
      <w:r w:rsidR="002545C8">
        <w:rPr>
          <w:rFonts w:ascii="Courier New" w:hAnsi="Courier New" w:cs="Courier New"/>
          <w:sz w:val="18"/>
          <w:szCs w:val="18"/>
        </w:rPr>
        <w:t xml:space="preserve">PacBio </w:t>
      </w:r>
      <w:r w:rsidR="00154F0E">
        <w:rPr>
          <w:rFonts w:ascii="Courier New" w:hAnsi="Courier New" w:cs="Courier New"/>
          <w:sz w:val="18"/>
          <w:szCs w:val="18"/>
        </w:rPr>
        <w:t>cDNA tool kit</w:t>
      </w:r>
      <w:r w:rsidR="000C3419">
        <w:rPr>
          <w:rFonts w:ascii="Courier New" w:hAnsi="Courier New" w:cs="Courier New"/>
          <w:sz w:val="18"/>
          <w:szCs w:val="18"/>
        </w:rPr>
        <w:t>s</w:t>
      </w:r>
      <w:r w:rsidR="00154F0E">
        <w:rPr>
          <w:rFonts w:ascii="Courier New" w:hAnsi="Courier New" w:cs="Courier New"/>
          <w:sz w:val="18"/>
          <w:szCs w:val="18"/>
        </w:rPr>
        <w:t xml:space="preserve"> are </w:t>
      </w:r>
      <w:r w:rsidR="00C44C29">
        <w:rPr>
          <w:rFonts w:ascii="Courier New" w:hAnsi="Courier New" w:cs="Courier New"/>
          <w:sz w:val="18"/>
          <w:szCs w:val="18"/>
        </w:rPr>
        <w:t xml:space="preserve">in </w:t>
      </w:r>
      <w:r w:rsidR="00C34D46">
        <w:rPr>
          <w:rFonts w:ascii="Courier New" w:hAnsi="Courier New" w:cs="Courier New"/>
          <w:sz w:val="18"/>
          <w:szCs w:val="18"/>
        </w:rPr>
        <w:t xml:space="preserve">shown </w:t>
      </w:r>
      <w:r w:rsidR="00C44C29">
        <w:rPr>
          <w:rFonts w:ascii="Courier New" w:hAnsi="Courier New" w:cs="Courier New"/>
          <w:sz w:val="18"/>
          <w:szCs w:val="18"/>
        </w:rPr>
        <w:t>Appendix Table 9.3.</w:t>
      </w:r>
    </w:p>
    <w:p w:rsidR="00E95B02" w:rsidRPr="00E95B02" w:rsidRDefault="00E95B02" w:rsidP="00E95B02">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sz w:val="18"/>
          <w:szCs w:val="18"/>
        </w:rPr>
      </w:pPr>
      <w:r w:rsidRPr="00E95B02">
        <w:rPr>
          <w:sz w:val="18"/>
          <w:szCs w:val="18"/>
        </w:rPr>
        <w:t>&gt;F0</w:t>
      </w:r>
    </w:p>
    <w:p w:rsidR="00E95B02" w:rsidRPr="00E95B02" w:rsidRDefault="00E95B02" w:rsidP="00E95B02">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sz w:val="18"/>
          <w:szCs w:val="18"/>
        </w:rPr>
      </w:pPr>
      <w:r w:rsidRPr="00E95B02">
        <w:rPr>
          <w:sz w:val="18"/>
          <w:szCs w:val="18"/>
        </w:rPr>
        <w:t>TCGTCGGGGACAACTTTGTACAAAAAAGTTGGATGGGG</w:t>
      </w:r>
    </w:p>
    <w:p w:rsidR="00E95B02" w:rsidRPr="00E95B02" w:rsidRDefault="00E95B02" w:rsidP="00E95B02">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sz w:val="18"/>
          <w:szCs w:val="18"/>
        </w:rPr>
      </w:pPr>
      <w:r w:rsidRPr="00E95B02">
        <w:rPr>
          <w:sz w:val="18"/>
          <w:szCs w:val="18"/>
        </w:rPr>
        <w:t>&gt;R0</w:t>
      </w:r>
    </w:p>
    <w:p w:rsidR="00E95B02" w:rsidRPr="00E95B02" w:rsidRDefault="00E95B02" w:rsidP="00E95B02">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sz w:val="18"/>
          <w:szCs w:val="18"/>
        </w:rPr>
      </w:pPr>
      <w:r w:rsidRPr="00E95B02">
        <w:rPr>
          <w:sz w:val="18"/>
          <w:szCs w:val="18"/>
        </w:rPr>
        <w:t>AAAACCCAACTTTCTTGTACAAAGTTGTCCCC</w:t>
      </w:r>
    </w:p>
    <w:p w:rsidR="00E95B02" w:rsidRPr="00E95B02" w:rsidRDefault="00E95B02" w:rsidP="00E95B02">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sz w:val="18"/>
          <w:szCs w:val="18"/>
        </w:rPr>
      </w:pPr>
      <w:r w:rsidRPr="00E95B02">
        <w:rPr>
          <w:sz w:val="18"/>
          <w:szCs w:val="18"/>
        </w:rPr>
        <w:t>&gt;F1</w:t>
      </w:r>
    </w:p>
    <w:p w:rsidR="00E95B02" w:rsidRPr="00E95B02" w:rsidRDefault="00E95B02" w:rsidP="00E95B02">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sz w:val="18"/>
          <w:szCs w:val="18"/>
        </w:rPr>
      </w:pPr>
      <w:r w:rsidRPr="00E95B02">
        <w:rPr>
          <w:sz w:val="18"/>
          <w:szCs w:val="18"/>
        </w:rPr>
        <w:t>AAGCAGTGGTATCAACGCAGAGTACATGGGG</w:t>
      </w:r>
    </w:p>
    <w:p w:rsidR="00E95B02" w:rsidRPr="00E95B02" w:rsidRDefault="00E95B02" w:rsidP="00E95B02">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sz w:val="18"/>
          <w:szCs w:val="18"/>
        </w:rPr>
      </w:pPr>
      <w:r w:rsidRPr="00E95B02">
        <w:rPr>
          <w:sz w:val="18"/>
          <w:szCs w:val="18"/>
        </w:rPr>
        <w:t>&gt;R1</w:t>
      </w:r>
    </w:p>
    <w:p w:rsidR="00C44C29" w:rsidRPr="00A57529" w:rsidRDefault="00E95B02" w:rsidP="00E95B02">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sz w:val="18"/>
          <w:szCs w:val="18"/>
        </w:rPr>
      </w:pPr>
      <w:r w:rsidRPr="00E95B02">
        <w:rPr>
          <w:sz w:val="18"/>
          <w:szCs w:val="18"/>
        </w:rPr>
        <w:t>GTACTCTGCGTTGATACCACTGCTT</w:t>
      </w:r>
    </w:p>
    <w:p w:rsidR="003A3127" w:rsidRDefault="003A3127" w:rsidP="003A3127">
      <w:pPr>
        <w:ind w:firstLine="720"/>
        <w:jc w:val="center"/>
        <w:rPr>
          <w:rFonts w:ascii="Courier New" w:hAnsi="Courier New" w:cs="Courier New"/>
          <w:b/>
          <w:sz w:val="18"/>
          <w:szCs w:val="18"/>
        </w:rPr>
      </w:pPr>
      <w:r>
        <w:rPr>
          <w:rFonts w:ascii="Courier New" w:hAnsi="Courier New" w:cs="Courier New"/>
          <w:b/>
          <w:sz w:val="18"/>
          <w:szCs w:val="18"/>
        </w:rPr>
        <w:t xml:space="preserve">Appendix </w:t>
      </w:r>
      <w:r w:rsidRPr="00082601">
        <w:rPr>
          <w:rFonts w:ascii="Courier New" w:hAnsi="Courier New" w:cs="Courier New"/>
          <w:b/>
          <w:sz w:val="18"/>
          <w:szCs w:val="18"/>
        </w:rPr>
        <w:t>Table 9.</w:t>
      </w:r>
      <w:r>
        <w:rPr>
          <w:rFonts w:ascii="Courier New" w:hAnsi="Courier New" w:cs="Courier New"/>
          <w:b/>
          <w:sz w:val="18"/>
          <w:szCs w:val="18"/>
        </w:rPr>
        <w:t>3</w:t>
      </w:r>
      <w:r w:rsidRPr="00082601">
        <w:rPr>
          <w:rFonts w:ascii="Courier New" w:hAnsi="Courier New" w:cs="Courier New"/>
          <w:b/>
          <w:sz w:val="18"/>
          <w:szCs w:val="18"/>
        </w:rPr>
        <w:t xml:space="preserve"> </w:t>
      </w:r>
      <w:r>
        <w:rPr>
          <w:rFonts w:ascii="Courier New" w:hAnsi="Courier New" w:cs="Courier New"/>
          <w:b/>
          <w:sz w:val="18"/>
          <w:szCs w:val="18"/>
        </w:rPr>
        <w:t>cDNA tool kit primers</w:t>
      </w:r>
    </w:p>
    <w:p w:rsidR="000C0599" w:rsidRDefault="000C0599" w:rsidP="003A3127">
      <w:pPr>
        <w:ind w:firstLine="720"/>
        <w:jc w:val="center"/>
        <w:rPr>
          <w:rFonts w:ascii="Courier New" w:hAnsi="Courier New" w:cs="Courier New"/>
          <w:b/>
          <w:sz w:val="18"/>
          <w:szCs w:val="18"/>
        </w:rPr>
      </w:pPr>
    </w:p>
    <w:p w:rsidR="00E37213" w:rsidRPr="000D35A8" w:rsidRDefault="00E37213" w:rsidP="00E37213">
      <w:pPr>
        <w:pStyle w:val="Heading1"/>
        <w:rPr>
          <w:rFonts w:ascii="Courier New" w:hAnsi="Courier New" w:cs="Courier New"/>
          <w:sz w:val="18"/>
          <w:szCs w:val="18"/>
        </w:rPr>
      </w:pPr>
      <w:bookmarkStart w:id="49" w:name="_Toc381193967"/>
      <w:r>
        <w:rPr>
          <w:rFonts w:ascii="Courier New" w:hAnsi="Courier New" w:cs="Courier New"/>
          <w:sz w:val="18"/>
          <w:szCs w:val="18"/>
        </w:rPr>
        <w:t>References</w:t>
      </w:r>
      <w:bookmarkEnd w:id="49"/>
    </w:p>
    <w:p w:rsidR="00E37213" w:rsidRDefault="00D7041B" w:rsidP="00D7041B">
      <w:pPr>
        <w:rPr>
          <w:rFonts w:ascii="Courier New" w:hAnsi="Courier New" w:cs="Courier New"/>
          <w:sz w:val="18"/>
          <w:szCs w:val="18"/>
        </w:rPr>
      </w:pPr>
      <w:r>
        <w:rPr>
          <w:rFonts w:ascii="Courier New" w:hAnsi="Courier New" w:cs="Courier New"/>
          <w:sz w:val="18"/>
          <w:szCs w:val="18"/>
        </w:rPr>
        <w:t xml:space="preserve">[1] </w:t>
      </w:r>
      <w:r w:rsidR="00E37213" w:rsidRPr="00FD24F6">
        <w:rPr>
          <w:rFonts w:ascii="Courier New" w:hAnsi="Courier New" w:cs="Courier New"/>
          <w:sz w:val="18"/>
          <w:szCs w:val="18"/>
        </w:rPr>
        <w:t xml:space="preserve">Chin, Chen-Shan, David H Alexander, Patrick Marks, Aaron A Klammer, James Drake, Cheryl Heiner, Alicia Clum, et al. 2013. “Nonhybrid, Finished Microbial Genome Assemblies from Long-read SMRT Sequencing Data.” </w:t>
      </w:r>
      <w:r w:rsidR="00E37213" w:rsidRPr="00FD24F6">
        <w:rPr>
          <w:rFonts w:ascii="Courier New" w:hAnsi="Courier New" w:cs="Courier New"/>
          <w:i/>
          <w:iCs/>
          <w:sz w:val="18"/>
          <w:szCs w:val="18"/>
        </w:rPr>
        <w:t>Nature Methods</w:t>
      </w:r>
      <w:r w:rsidR="00E37213" w:rsidRPr="00FD24F6">
        <w:rPr>
          <w:rFonts w:ascii="Courier New" w:hAnsi="Courier New" w:cs="Courier New"/>
          <w:sz w:val="18"/>
          <w:szCs w:val="18"/>
        </w:rPr>
        <w:t xml:space="preserve"> 10 (6) (May 5): 563–569. doi:10.1038/nmeth.2474.</w:t>
      </w:r>
    </w:p>
    <w:p w:rsidR="00E37213" w:rsidRPr="007A5D5F" w:rsidRDefault="00D7041B" w:rsidP="00E37213">
      <w:pPr>
        <w:rPr>
          <w:rFonts w:ascii="Courier New" w:hAnsi="Courier New" w:cs="Courier New"/>
          <w:sz w:val="18"/>
          <w:szCs w:val="18"/>
        </w:rPr>
      </w:pPr>
      <w:r>
        <w:rPr>
          <w:rFonts w:ascii="Courier New" w:hAnsi="Courier New" w:cs="Courier New"/>
          <w:sz w:val="18"/>
          <w:szCs w:val="18"/>
        </w:rPr>
        <w:t xml:space="preserve">pbdagcon: </w:t>
      </w:r>
      <w:hyperlink r:id="rId24" w:history="1">
        <w:r w:rsidR="00E37213" w:rsidRPr="007A5D5F">
          <w:rPr>
            <w:rStyle w:val="Hyperlink"/>
            <w:rFonts w:ascii="Courier New" w:hAnsi="Courier New" w:cs="Courier New"/>
            <w:sz w:val="18"/>
            <w:szCs w:val="18"/>
          </w:rPr>
          <w:t>https://github.com/PacificBiosciences/pbdagcon</w:t>
        </w:r>
      </w:hyperlink>
    </w:p>
    <w:p w:rsidR="00120E7A" w:rsidRDefault="00120E7A" w:rsidP="00E37213">
      <w:pPr>
        <w:rPr>
          <w:rFonts w:ascii="Courier New" w:hAnsi="Courier New" w:cs="Courier New"/>
          <w:sz w:val="18"/>
          <w:szCs w:val="18"/>
        </w:rPr>
      </w:pPr>
    </w:p>
    <w:p w:rsidR="00E37213" w:rsidRDefault="00D7041B" w:rsidP="00E37213">
      <w:pPr>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[2] </w:t>
      </w:r>
      <w:r w:rsidR="00E37213" w:rsidRPr="006D253E">
        <w:rPr>
          <w:rFonts w:ascii="Courier New" w:hAnsi="Courier New" w:cs="Courier New"/>
          <w:color w:val="000000"/>
          <w:sz w:val="18"/>
          <w:szCs w:val="18"/>
          <w:shd w:val="clear" w:color="auto" w:fill="FFFFFF"/>
        </w:rPr>
        <w:t>Chin, CS, Alexander, DH, Marks, P, Klammer, AA, Drake, J, Heiner, C, Clum, A, Copeland, A, Huddleston, J, Eichler, EE, Turner, SW, Korlach, J</w:t>
      </w:r>
      <w:r w:rsidR="00E37213" w:rsidRPr="006D253E">
        <w:rPr>
          <w:rStyle w:val="apple-converted-space"/>
          <w:rFonts w:ascii="Courier New" w:hAnsi="Courier New" w:cs="Courier New"/>
          <w:color w:val="000000"/>
          <w:sz w:val="18"/>
          <w:szCs w:val="18"/>
          <w:shd w:val="clear" w:color="auto" w:fill="FFFFFF"/>
        </w:rPr>
        <w:t> </w:t>
      </w:r>
      <w:r w:rsidR="00E37213" w:rsidRPr="006D253E">
        <w:rPr>
          <w:rFonts w:ascii="Courier New" w:hAnsi="Courier New" w:cs="Courier New"/>
          <w:b/>
          <w:bCs/>
          <w:color w:val="000000"/>
          <w:sz w:val="18"/>
          <w:szCs w:val="18"/>
          <w:shd w:val="clear" w:color="auto" w:fill="FFFFFF"/>
        </w:rPr>
        <w:t>(2013)</w:t>
      </w:r>
      <w:r w:rsidR="00E37213" w:rsidRPr="006D253E">
        <w:rPr>
          <w:rFonts w:ascii="Courier New" w:hAnsi="Courier New" w:cs="Courier New"/>
          <w:color w:val="000000"/>
          <w:sz w:val="18"/>
          <w:szCs w:val="18"/>
          <w:shd w:val="clear" w:color="auto" w:fill="FFFFFF"/>
        </w:rPr>
        <w:t>. Nonhybrid, finished microbial genome assemblies from long-read SMRT sequencing data.</w:t>
      </w:r>
      <w:r w:rsidR="00E37213" w:rsidRPr="006D253E">
        <w:rPr>
          <w:rStyle w:val="apple-converted-space"/>
          <w:rFonts w:ascii="Courier New" w:hAnsi="Courier New" w:cs="Courier New"/>
          <w:color w:val="000000"/>
          <w:sz w:val="18"/>
          <w:szCs w:val="18"/>
          <w:shd w:val="clear" w:color="auto" w:fill="FFFFFF"/>
        </w:rPr>
        <w:t> </w:t>
      </w:r>
      <w:r w:rsidR="00E37213" w:rsidRPr="006D253E">
        <w:rPr>
          <w:rStyle w:val="Emphasis"/>
          <w:rFonts w:ascii="Courier New" w:hAnsi="Courier New" w:cs="Courier New"/>
          <w:color w:val="000000"/>
          <w:sz w:val="18"/>
          <w:szCs w:val="18"/>
          <w:shd w:val="clear" w:color="auto" w:fill="FFFFFF"/>
        </w:rPr>
        <w:t>Nat. Methods</w:t>
      </w:r>
      <w:r w:rsidR="00E37213" w:rsidRPr="006D253E">
        <w:rPr>
          <w:rFonts w:ascii="Courier New" w:hAnsi="Courier New" w:cs="Courier New"/>
          <w:color w:val="000000"/>
          <w:sz w:val="18"/>
          <w:szCs w:val="18"/>
          <w:shd w:val="clear" w:color="auto" w:fill="FFFFFF"/>
        </w:rPr>
        <w:t>, 10, 6:563-9.</w:t>
      </w:r>
    </w:p>
    <w:p w:rsidR="00E37213" w:rsidRPr="00D7041B" w:rsidRDefault="00D7041B" w:rsidP="00E37213">
      <w:pPr>
        <w:rPr>
          <w:rStyle w:val="Hyperlink"/>
          <w:rFonts w:ascii="Courier New" w:hAnsi="Courier New" w:cs="Courier New"/>
          <w:color w:val="auto"/>
          <w:sz w:val="18"/>
          <w:szCs w:val="18"/>
          <w:u w:val="none"/>
        </w:rPr>
      </w:pPr>
      <w:r>
        <w:rPr>
          <w:rFonts w:ascii="Courier New" w:hAnsi="Courier New" w:cs="Courier New"/>
          <w:sz w:val="18"/>
          <w:szCs w:val="18"/>
        </w:rPr>
        <w:t xml:space="preserve">Quiver: </w:t>
      </w:r>
      <w:hyperlink r:id="rId25" w:history="1">
        <w:r w:rsidR="00E37213" w:rsidRPr="00FC6A8E">
          <w:rPr>
            <w:rStyle w:val="Hyperlink"/>
            <w:rFonts w:ascii="Courier New" w:hAnsi="Courier New" w:cs="Courier New"/>
            <w:sz w:val="18"/>
            <w:szCs w:val="18"/>
          </w:rPr>
          <w:t>https://github.com/PacificBiosciences/GenomicConsensus</w:t>
        </w:r>
      </w:hyperlink>
    </w:p>
    <w:p w:rsidR="00120E7A" w:rsidRDefault="00120E7A" w:rsidP="00E37213">
      <w:pPr>
        <w:rPr>
          <w:rFonts w:ascii="Courier New" w:hAnsi="Courier New" w:cs="Courier New"/>
          <w:sz w:val="18"/>
          <w:szCs w:val="18"/>
          <w:u w:val="single"/>
        </w:rPr>
      </w:pPr>
    </w:p>
    <w:p w:rsidR="00E37213" w:rsidRPr="00CE23A9" w:rsidRDefault="00D7041B" w:rsidP="00D7041B">
      <w:pPr>
        <w:rPr>
          <w:rFonts w:ascii="Courier New" w:hAnsi="Courier New" w:cs="Courier New"/>
          <w:sz w:val="18"/>
          <w:szCs w:val="18"/>
        </w:rPr>
      </w:pPr>
      <w:r>
        <w:rPr>
          <w:rFonts w:ascii="Courier New" w:hAnsi="Courier New" w:cs="Courier New"/>
          <w:sz w:val="18"/>
          <w:szCs w:val="18"/>
        </w:rPr>
        <w:t xml:space="preserve">[3] </w:t>
      </w:r>
      <w:r w:rsidR="00E37213" w:rsidRPr="00CE23A9">
        <w:rPr>
          <w:rFonts w:ascii="Courier New" w:hAnsi="Courier New" w:cs="Courier New"/>
          <w:sz w:val="18"/>
          <w:szCs w:val="18"/>
        </w:rPr>
        <w:t xml:space="preserve">Chaisson, Mark J, and Glenn Tesler. 2012. “Mapping Single Molecule Sequencing Reads Using Basic Local Alignment with Successive Refinement (BLASR): Application and Theory.” </w:t>
      </w:r>
      <w:r w:rsidR="00E37213" w:rsidRPr="00CE23A9">
        <w:rPr>
          <w:rFonts w:ascii="Courier New" w:hAnsi="Courier New" w:cs="Courier New"/>
          <w:i/>
          <w:iCs/>
          <w:sz w:val="18"/>
          <w:szCs w:val="18"/>
        </w:rPr>
        <w:t>BMC Bioinformatics</w:t>
      </w:r>
      <w:r w:rsidR="00E37213" w:rsidRPr="00CE23A9">
        <w:rPr>
          <w:rFonts w:ascii="Courier New" w:hAnsi="Courier New" w:cs="Courier New"/>
          <w:sz w:val="18"/>
          <w:szCs w:val="18"/>
        </w:rPr>
        <w:t xml:space="preserve"> 13 (1): 238. doi:10.1186/1471-2105-13-238.</w:t>
      </w:r>
    </w:p>
    <w:p w:rsidR="00E37213" w:rsidRDefault="00D7041B" w:rsidP="00E37213">
      <w:pPr>
        <w:rPr>
          <w:rStyle w:val="Hyperlink"/>
          <w:rFonts w:ascii="Courier New" w:hAnsi="Courier New" w:cs="Courier New"/>
          <w:sz w:val="18"/>
          <w:szCs w:val="18"/>
        </w:rPr>
      </w:pPr>
      <w:r w:rsidRPr="00CE23A9">
        <w:rPr>
          <w:rFonts w:ascii="Courier New" w:hAnsi="Courier New" w:cs="Courier New"/>
          <w:sz w:val="18"/>
          <w:szCs w:val="18"/>
        </w:rPr>
        <w:t>BLASR:</w:t>
      </w:r>
      <w:r>
        <w:rPr>
          <w:rFonts w:ascii="Courier New" w:hAnsi="Courier New" w:cs="Courier New"/>
          <w:sz w:val="18"/>
          <w:szCs w:val="18"/>
        </w:rPr>
        <w:t xml:space="preserve"> </w:t>
      </w:r>
      <w:hyperlink r:id="rId26" w:history="1">
        <w:r w:rsidR="00E37213" w:rsidRPr="00FC6A8E">
          <w:rPr>
            <w:rStyle w:val="Hyperlink"/>
            <w:rFonts w:ascii="Courier New" w:hAnsi="Courier New" w:cs="Courier New"/>
            <w:sz w:val="18"/>
            <w:szCs w:val="18"/>
          </w:rPr>
          <w:t>https://github.com/PacificBiosciences/blasr</w:t>
        </w:r>
      </w:hyperlink>
    </w:p>
    <w:p w:rsidR="00120E7A" w:rsidRDefault="00120E7A" w:rsidP="00E37213">
      <w:pPr>
        <w:rPr>
          <w:rFonts w:ascii="Courier New" w:hAnsi="Courier New" w:cs="Courier New"/>
          <w:sz w:val="18"/>
          <w:szCs w:val="18"/>
          <w:u w:val="single"/>
        </w:rPr>
      </w:pPr>
    </w:p>
    <w:p w:rsidR="00E37213" w:rsidRPr="006D253E" w:rsidRDefault="00D7041B" w:rsidP="00E37213">
      <w:pPr>
        <w:rPr>
          <w:rFonts w:ascii="Courier New" w:hAnsi="Courier New" w:cs="Courier New"/>
          <w:color w:val="404040"/>
          <w:sz w:val="18"/>
          <w:szCs w:val="18"/>
          <w:shd w:val="clear" w:color="auto" w:fill="FFFFFF"/>
        </w:rPr>
      </w:pPr>
      <w:r>
        <w:rPr>
          <w:rFonts w:ascii="Courier New" w:hAnsi="Courier New" w:cs="Courier New"/>
          <w:color w:val="404040"/>
          <w:sz w:val="18"/>
          <w:szCs w:val="18"/>
          <w:shd w:val="clear" w:color="auto" w:fill="FFFFFF"/>
        </w:rPr>
        <w:t xml:space="preserve">[4] </w:t>
      </w:r>
      <w:r w:rsidR="00E37213" w:rsidRPr="006D253E">
        <w:rPr>
          <w:rFonts w:ascii="Courier New" w:hAnsi="Courier New" w:cs="Courier New"/>
          <w:color w:val="404040"/>
          <w:sz w:val="18"/>
          <w:szCs w:val="18"/>
          <w:shd w:val="clear" w:color="auto" w:fill="FFFFFF"/>
        </w:rPr>
        <w:t>Thomas D. Wu and Serban Nacu. Fast and SNP-tolerant detection of complex variants and splicing in short reads. Bioinformatics 2010 26: 873-881</w:t>
      </w:r>
    </w:p>
    <w:p w:rsidR="00E37213" w:rsidRDefault="00D7041B" w:rsidP="00E37213">
      <w:pPr>
        <w:rPr>
          <w:rStyle w:val="Hyperlink"/>
          <w:rFonts w:ascii="Courier New" w:hAnsi="Courier New" w:cs="Courier New"/>
          <w:sz w:val="18"/>
          <w:szCs w:val="18"/>
        </w:rPr>
      </w:pPr>
      <w:r w:rsidRPr="006D253E">
        <w:rPr>
          <w:rFonts w:ascii="Courier New" w:hAnsi="Courier New" w:cs="Courier New"/>
          <w:sz w:val="18"/>
          <w:szCs w:val="18"/>
        </w:rPr>
        <w:t>GMAP:</w:t>
      </w:r>
      <w:r>
        <w:rPr>
          <w:rFonts w:ascii="Courier New" w:hAnsi="Courier New" w:cs="Courier New"/>
          <w:sz w:val="18"/>
          <w:szCs w:val="18"/>
        </w:rPr>
        <w:t xml:space="preserve"> </w:t>
      </w:r>
      <w:hyperlink r:id="rId27" w:history="1">
        <w:r w:rsidR="00E37213" w:rsidRPr="006D253E">
          <w:rPr>
            <w:rStyle w:val="Hyperlink"/>
            <w:rFonts w:ascii="Courier New" w:hAnsi="Courier New" w:cs="Courier New"/>
            <w:sz w:val="18"/>
            <w:szCs w:val="18"/>
          </w:rPr>
          <w:t>http://research-pub.gene.com/gmap/</w:t>
        </w:r>
      </w:hyperlink>
    </w:p>
    <w:p w:rsidR="00BA604D" w:rsidRPr="00D7041B" w:rsidRDefault="00BA604D" w:rsidP="00E37213">
      <w:pPr>
        <w:rPr>
          <w:rStyle w:val="Hyperlink"/>
          <w:rFonts w:ascii="Courier New" w:hAnsi="Courier New" w:cs="Courier New"/>
          <w:color w:val="auto"/>
          <w:sz w:val="18"/>
          <w:szCs w:val="18"/>
          <w:u w:val="none"/>
        </w:rPr>
      </w:pPr>
    </w:p>
    <w:p w:rsidR="00E37213" w:rsidRPr="006D253E" w:rsidRDefault="00BA604D" w:rsidP="00E37213">
      <w:pPr>
        <w:rPr>
          <w:rFonts w:ascii="Courier New" w:hAnsi="Courier New" w:cs="Courier New"/>
          <w:sz w:val="18"/>
          <w:szCs w:val="18"/>
        </w:rPr>
      </w:pPr>
      <w:r>
        <w:rPr>
          <w:rFonts w:ascii="Courier New" w:hAnsi="Courier New" w:cs="Courier New"/>
          <w:sz w:val="18"/>
          <w:szCs w:val="18"/>
        </w:rPr>
        <w:t xml:space="preserve">[5] </w:t>
      </w:r>
      <w:r w:rsidR="00E37213" w:rsidRPr="006D253E">
        <w:rPr>
          <w:rFonts w:ascii="Courier New" w:hAnsi="Courier New" w:cs="Courier New"/>
          <w:sz w:val="18"/>
          <w:szCs w:val="18"/>
        </w:rPr>
        <w:t>The theory behind profile HMMs: R. Durbin, S. Eddy, A. Krogh, and G. Mitchison,</w:t>
      </w:r>
      <w:r w:rsidR="00E37213" w:rsidRPr="006D253E">
        <w:rPr>
          <w:rStyle w:val="apple-converted-space"/>
          <w:rFonts w:ascii="Courier New" w:hAnsi="Courier New" w:cs="Courier New"/>
          <w:sz w:val="18"/>
          <w:szCs w:val="18"/>
        </w:rPr>
        <w:t> </w:t>
      </w:r>
      <w:hyperlink r:id="rId28" w:history="1">
        <w:r w:rsidR="00E37213" w:rsidRPr="006D253E">
          <w:rPr>
            <w:rStyle w:val="Hyperlink"/>
            <w:rFonts w:ascii="Courier New" w:hAnsi="Courier New" w:cs="Courier New"/>
            <w:i/>
            <w:iCs/>
            <w:color w:val="auto"/>
            <w:sz w:val="18"/>
            <w:szCs w:val="18"/>
            <w:u w:val="none"/>
            <w:bdr w:val="none" w:sz="0" w:space="0" w:color="auto" w:frame="1"/>
          </w:rPr>
          <w:t>Biological sequence analysis: probabilistic models of proteins and nucleic acids</w:t>
        </w:r>
      </w:hyperlink>
      <w:r w:rsidR="00E37213" w:rsidRPr="006D253E">
        <w:rPr>
          <w:rFonts w:ascii="Courier New" w:hAnsi="Courier New" w:cs="Courier New"/>
          <w:sz w:val="18"/>
          <w:szCs w:val="18"/>
        </w:rPr>
        <w:t>, Cambridge University Press, 1998.</w:t>
      </w:r>
    </w:p>
    <w:p w:rsidR="00BA604D" w:rsidRDefault="00BA604D" w:rsidP="00BA604D">
      <w:pPr>
        <w:rPr>
          <w:rFonts w:ascii="Courier New" w:hAnsi="Courier New" w:cs="Courier New"/>
          <w:sz w:val="18"/>
          <w:szCs w:val="18"/>
          <w:u w:val="single"/>
        </w:rPr>
      </w:pPr>
      <w:r w:rsidRPr="006D253E">
        <w:rPr>
          <w:rFonts w:ascii="Courier New" w:hAnsi="Courier New" w:cs="Courier New"/>
          <w:sz w:val="18"/>
          <w:szCs w:val="18"/>
        </w:rPr>
        <w:t>HMMER:</w:t>
      </w:r>
      <w:r>
        <w:rPr>
          <w:rFonts w:ascii="Courier New" w:hAnsi="Courier New" w:cs="Courier New"/>
          <w:sz w:val="18"/>
          <w:szCs w:val="18"/>
        </w:rPr>
        <w:t xml:space="preserve"> </w:t>
      </w:r>
      <w:hyperlink r:id="rId29" w:history="1">
        <w:r w:rsidRPr="004A44FD">
          <w:rPr>
            <w:rStyle w:val="Hyperlink"/>
            <w:rFonts w:ascii="Courier New" w:hAnsi="Courier New" w:cs="Courier New"/>
            <w:sz w:val="18"/>
            <w:szCs w:val="18"/>
          </w:rPr>
          <w:t>https://hmmer.janelia.org/</w:t>
        </w:r>
      </w:hyperlink>
      <w:r>
        <w:rPr>
          <w:rFonts w:ascii="Courier New" w:hAnsi="Courier New" w:cs="Courier New"/>
          <w:sz w:val="18"/>
          <w:szCs w:val="18"/>
          <w:u w:val="single"/>
        </w:rPr>
        <w:t xml:space="preserve"> </w:t>
      </w:r>
    </w:p>
    <w:p w:rsidR="00BA604D" w:rsidRPr="00BA604D" w:rsidRDefault="00BA604D" w:rsidP="00BA604D">
      <w:pPr>
        <w:rPr>
          <w:rFonts w:ascii="Courier New" w:hAnsi="Courier New" w:cs="Courier New"/>
          <w:sz w:val="18"/>
          <w:szCs w:val="18"/>
        </w:rPr>
      </w:pPr>
    </w:p>
    <w:p w:rsidR="00CF36A5" w:rsidRPr="000D35A8" w:rsidRDefault="00CF36A5">
      <w:pPr>
        <w:rPr>
          <w:rFonts w:ascii="Courier New" w:hAnsi="Courier New" w:cs="Courier New"/>
          <w:sz w:val="18"/>
          <w:szCs w:val="18"/>
        </w:rPr>
      </w:pPr>
    </w:p>
    <w:sectPr w:rsidR="00CF36A5" w:rsidRPr="000D35A8" w:rsidSect="00C220B2">
      <w:footerReference w:type="default" r:id="rId30"/>
      <w:footerReference w:type="first" r:id="rId31"/>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7930" w:rsidRDefault="00E67930">
      <w:pPr>
        <w:spacing w:after="0"/>
      </w:pPr>
      <w:r>
        <w:separator/>
      </w:r>
    </w:p>
  </w:endnote>
  <w:endnote w:type="continuationSeparator" w:id="0">
    <w:p w:rsidR="00E67930" w:rsidRDefault="00E679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089B" w:rsidRPr="00D80FCE" w:rsidRDefault="001F089B" w:rsidP="00EB3435">
    <w:pPr>
      <w:pStyle w:val="Footer"/>
      <w:jc w:val="center"/>
      <w:rPr>
        <w:i/>
        <w:sz w:val="20"/>
        <w:szCs w:val="20"/>
      </w:rPr>
    </w:pPr>
    <w:r>
      <w:rPr>
        <w:i/>
        <w:sz w:val="20"/>
        <w:szCs w:val="20"/>
      </w:rPr>
      <w:t xml:space="preserve">Confidential - </w:t>
    </w:r>
    <w:r w:rsidRPr="00D80FCE">
      <w:rPr>
        <w:i/>
        <w:sz w:val="20"/>
        <w:szCs w:val="20"/>
      </w:rPr>
      <w:t xml:space="preserve">Pacific Biosciences Software </w:t>
    </w:r>
    <w:r>
      <w:rPr>
        <w:i/>
        <w:sz w:val="20"/>
        <w:szCs w:val="20"/>
      </w:rPr>
      <w:t>Functional Specification – Secondary Analysis Web Services</w:t>
    </w:r>
  </w:p>
  <w:p w:rsidR="001F089B" w:rsidRPr="00D80FCE" w:rsidRDefault="001F089B" w:rsidP="00EB3435">
    <w:pPr>
      <w:pStyle w:val="Footer"/>
      <w:jc w:val="center"/>
      <w:rPr>
        <w:i/>
        <w:sz w:val="20"/>
        <w:szCs w:val="20"/>
      </w:rPr>
    </w:pPr>
    <w:r w:rsidRPr="00D80FCE">
      <w:rPr>
        <w:i/>
        <w:sz w:val="20"/>
        <w:szCs w:val="20"/>
      </w:rPr>
      <w:t xml:space="preserve">Page </w:t>
    </w:r>
    <w:r w:rsidRPr="00D80FCE">
      <w:rPr>
        <w:i/>
        <w:sz w:val="20"/>
        <w:szCs w:val="20"/>
      </w:rPr>
      <w:fldChar w:fldCharType="begin"/>
    </w:r>
    <w:r w:rsidRPr="00D80FCE">
      <w:rPr>
        <w:i/>
        <w:sz w:val="20"/>
        <w:szCs w:val="20"/>
      </w:rPr>
      <w:instrText xml:space="preserve"> PAGE </w:instrText>
    </w:r>
    <w:r w:rsidRPr="00D80FCE">
      <w:rPr>
        <w:i/>
        <w:sz w:val="20"/>
        <w:szCs w:val="20"/>
      </w:rPr>
      <w:fldChar w:fldCharType="separate"/>
    </w:r>
    <w:r w:rsidR="00DF3D68">
      <w:rPr>
        <w:i/>
        <w:noProof/>
        <w:sz w:val="20"/>
        <w:szCs w:val="20"/>
      </w:rPr>
      <w:t>4</w:t>
    </w:r>
    <w:r w:rsidRPr="00D80FCE">
      <w:rPr>
        <w:i/>
        <w:sz w:val="20"/>
        <w:szCs w:val="20"/>
      </w:rPr>
      <w:fldChar w:fldCharType="end"/>
    </w:r>
    <w:r w:rsidRPr="00D80FCE">
      <w:rPr>
        <w:i/>
        <w:sz w:val="20"/>
        <w:szCs w:val="20"/>
      </w:rPr>
      <w:t xml:space="preserve"> of </w:t>
    </w:r>
    <w:r w:rsidRPr="00D80FCE">
      <w:rPr>
        <w:i/>
        <w:sz w:val="20"/>
        <w:szCs w:val="20"/>
      </w:rPr>
      <w:fldChar w:fldCharType="begin"/>
    </w:r>
    <w:r w:rsidRPr="00D80FCE">
      <w:rPr>
        <w:i/>
        <w:sz w:val="20"/>
        <w:szCs w:val="20"/>
      </w:rPr>
      <w:instrText xml:space="preserve"> NUMPAGES </w:instrText>
    </w:r>
    <w:r w:rsidRPr="00D80FCE">
      <w:rPr>
        <w:i/>
        <w:sz w:val="20"/>
        <w:szCs w:val="20"/>
      </w:rPr>
      <w:fldChar w:fldCharType="separate"/>
    </w:r>
    <w:r w:rsidR="00DF3D68">
      <w:rPr>
        <w:i/>
        <w:noProof/>
        <w:sz w:val="20"/>
        <w:szCs w:val="20"/>
      </w:rPr>
      <w:t>25</w:t>
    </w:r>
    <w:r w:rsidRPr="00D80FCE">
      <w:rPr>
        <w:i/>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089B" w:rsidRPr="00D80FCE" w:rsidRDefault="001F089B" w:rsidP="00EB3435">
    <w:pPr>
      <w:pStyle w:val="Footer"/>
      <w:jc w:val="center"/>
      <w:rPr>
        <w:i/>
        <w:sz w:val="20"/>
        <w:szCs w:val="20"/>
      </w:rPr>
    </w:pPr>
    <w:r>
      <w:rPr>
        <w:i/>
        <w:sz w:val="20"/>
        <w:szCs w:val="20"/>
      </w:rPr>
      <w:t xml:space="preserve">Confidential - </w:t>
    </w:r>
    <w:r w:rsidRPr="00D80FCE">
      <w:rPr>
        <w:i/>
        <w:sz w:val="20"/>
        <w:szCs w:val="20"/>
      </w:rPr>
      <w:t xml:space="preserve">Pacific Biosciences Software </w:t>
    </w:r>
    <w:r>
      <w:rPr>
        <w:i/>
        <w:sz w:val="20"/>
        <w:szCs w:val="20"/>
      </w:rPr>
      <w:t>Functional Specification – Secondary Analysis Web Services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7930" w:rsidRDefault="00E67930">
      <w:pPr>
        <w:spacing w:after="0"/>
      </w:pPr>
      <w:r>
        <w:separator/>
      </w:r>
    </w:p>
  </w:footnote>
  <w:footnote w:type="continuationSeparator" w:id="0">
    <w:p w:rsidR="00E67930" w:rsidRDefault="00E67930">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A6D5D"/>
    <w:multiLevelType w:val="hybridMultilevel"/>
    <w:tmpl w:val="EB826106"/>
    <w:lvl w:ilvl="0" w:tplc="51E29EC2">
      <w:start w:val="1"/>
      <w:numFmt w:val="bullet"/>
      <w:lvlText w:val=""/>
      <w:lvlJc w:val="left"/>
      <w:pPr>
        <w:ind w:left="1080" w:hanging="360"/>
      </w:pPr>
      <w:rPr>
        <w:rFonts w:ascii="Symbol" w:eastAsia="Times New Roman" w:hAnsi="Symbol"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70E43D6"/>
    <w:multiLevelType w:val="hybridMultilevel"/>
    <w:tmpl w:val="50041CEC"/>
    <w:lvl w:ilvl="0" w:tplc="0DE09A42">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
    <w:nsid w:val="0F8F21D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C6D2BBC"/>
    <w:multiLevelType w:val="hybridMultilevel"/>
    <w:tmpl w:val="36ACE13C"/>
    <w:lvl w:ilvl="0" w:tplc="D6E46AC2">
      <w:start w:val="1"/>
      <w:numFmt w:val="decimal"/>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3A3531D"/>
    <w:multiLevelType w:val="hybridMultilevel"/>
    <w:tmpl w:val="C30C2242"/>
    <w:lvl w:ilvl="0" w:tplc="0EF4FEC0">
      <w:start w:val="25"/>
      <w:numFmt w:val="bullet"/>
      <w:lvlText w:val=""/>
      <w:lvlJc w:val="left"/>
      <w:pPr>
        <w:ind w:left="720" w:hanging="360"/>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AB5101"/>
    <w:multiLevelType w:val="hybridMultilevel"/>
    <w:tmpl w:val="5B30D0B4"/>
    <w:lvl w:ilvl="0" w:tplc="3586B1CE">
      <w:start w:val="1"/>
      <w:numFmt w:val="decimal"/>
      <w:lvlText w:val="(%1)"/>
      <w:lvlJc w:val="left"/>
      <w:pPr>
        <w:ind w:left="630" w:hanging="360"/>
      </w:pPr>
      <w:rPr>
        <w:rFonts w:ascii="Courier New" w:eastAsia="Times New Roman" w:hAnsi="Courier New" w:cs="Courier New"/>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nsid w:val="3CFD0217"/>
    <w:multiLevelType w:val="hybridMultilevel"/>
    <w:tmpl w:val="2F926456"/>
    <w:lvl w:ilvl="0" w:tplc="9BBE3FCE">
      <w:start w:val="1"/>
      <w:numFmt w:val="bullet"/>
      <w:lvlText w:val=""/>
      <w:lvlJc w:val="left"/>
      <w:pPr>
        <w:ind w:left="1080" w:hanging="360"/>
      </w:pPr>
      <w:rPr>
        <w:rFonts w:ascii="Wingdings" w:eastAsia="Times New Roman" w:hAnsi="Wingdings"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2B71BDB"/>
    <w:multiLevelType w:val="hybridMultilevel"/>
    <w:tmpl w:val="1F2E86D6"/>
    <w:lvl w:ilvl="0" w:tplc="E946BD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7DE52E9"/>
    <w:multiLevelType w:val="hybridMultilevel"/>
    <w:tmpl w:val="91A043CE"/>
    <w:lvl w:ilvl="0" w:tplc="28C80CF6">
      <w:start w:val="1"/>
      <w:numFmt w:val="bullet"/>
      <w:lvlText w:val=""/>
      <w:lvlJc w:val="left"/>
      <w:pPr>
        <w:ind w:left="720" w:hanging="360"/>
      </w:pPr>
      <w:rPr>
        <w:rFonts w:ascii="Wingdings" w:eastAsia="Times New Roman" w:hAnsi="Wingdings"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6158A5"/>
    <w:multiLevelType w:val="hybridMultilevel"/>
    <w:tmpl w:val="2572D1B8"/>
    <w:lvl w:ilvl="0" w:tplc="7A8CD8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9F742D8"/>
    <w:multiLevelType w:val="hybridMultilevel"/>
    <w:tmpl w:val="5B30D0B4"/>
    <w:lvl w:ilvl="0" w:tplc="3586B1CE">
      <w:start w:val="1"/>
      <w:numFmt w:val="decimal"/>
      <w:lvlText w:val="(%1)"/>
      <w:lvlJc w:val="left"/>
      <w:pPr>
        <w:ind w:left="936" w:hanging="360"/>
      </w:pPr>
      <w:rPr>
        <w:rFonts w:ascii="Courier New" w:eastAsia="Times New Roman" w:hAnsi="Courier New" w:cs="Courier New"/>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nsid w:val="4A5B3843"/>
    <w:multiLevelType w:val="hybridMultilevel"/>
    <w:tmpl w:val="32147060"/>
    <w:lvl w:ilvl="0" w:tplc="B89A99CE">
      <w:numFmt w:val="bullet"/>
      <w:lvlText w:val=""/>
      <w:lvlJc w:val="left"/>
      <w:pPr>
        <w:ind w:left="1080" w:hanging="360"/>
      </w:pPr>
      <w:rPr>
        <w:rFonts w:ascii="Symbol" w:eastAsia="Times New Roman" w:hAnsi="Symbol"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E104D04"/>
    <w:multiLevelType w:val="hybridMultilevel"/>
    <w:tmpl w:val="9AF8C888"/>
    <w:lvl w:ilvl="0" w:tplc="D67E20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23A13B5"/>
    <w:multiLevelType w:val="hybridMultilevel"/>
    <w:tmpl w:val="1F1E376A"/>
    <w:lvl w:ilvl="0" w:tplc="FDE29010">
      <w:numFmt w:val="bullet"/>
      <w:lvlText w:val=""/>
      <w:lvlJc w:val="left"/>
      <w:pPr>
        <w:ind w:left="792" w:hanging="360"/>
      </w:pPr>
      <w:rPr>
        <w:rFonts w:ascii="Symbol" w:eastAsia="Times New Roman" w:hAnsi="Symbol"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nsid w:val="7472022E"/>
    <w:multiLevelType w:val="hybridMultilevel"/>
    <w:tmpl w:val="EDA68900"/>
    <w:lvl w:ilvl="0" w:tplc="49E2E0C2">
      <w:start w:val="3"/>
      <w:numFmt w:val="bullet"/>
      <w:lvlText w:val=""/>
      <w:lvlJc w:val="left"/>
      <w:pPr>
        <w:ind w:left="408" w:hanging="360"/>
      </w:pPr>
      <w:rPr>
        <w:rFonts w:ascii="Symbol" w:eastAsia="Times New Roman" w:hAnsi="Symbol" w:cs="Times New Roman"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5">
    <w:nsid w:val="7AB12F53"/>
    <w:multiLevelType w:val="hybridMultilevel"/>
    <w:tmpl w:val="B6603272"/>
    <w:lvl w:ilvl="0" w:tplc="A3C89E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C1501FB"/>
    <w:multiLevelType w:val="hybridMultilevel"/>
    <w:tmpl w:val="9432BC3C"/>
    <w:lvl w:ilvl="0" w:tplc="06E0097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7">
    <w:nsid w:val="7DEA5181"/>
    <w:multiLevelType w:val="hybridMultilevel"/>
    <w:tmpl w:val="F1B66D4A"/>
    <w:lvl w:ilvl="0" w:tplc="B89A99CE">
      <w:numFmt w:val="bullet"/>
      <w:lvlText w:val=""/>
      <w:lvlJc w:val="left"/>
      <w:pPr>
        <w:ind w:left="720" w:hanging="360"/>
      </w:pPr>
      <w:rPr>
        <w:rFonts w:ascii="Symbol" w:eastAsia="Times New Roman" w:hAnsi="Symbol"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1"/>
  </w:num>
  <w:num w:numId="3">
    <w:abstractNumId w:val="17"/>
  </w:num>
  <w:num w:numId="4">
    <w:abstractNumId w:val="15"/>
  </w:num>
  <w:num w:numId="5">
    <w:abstractNumId w:val="13"/>
  </w:num>
  <w:num w:numId="6">
    <w:abstractNumId w:val="7"/>
  </w:num>
  <w:num w:numId="7">
    <w:abstractNumId w:val="5"/>
  </w:num>
  <w:num w:numId="8">
    <w:abstractNumId w:val="12"/>
  </w:num>
  <w:num w:numId="9">
    <w:abstractNumId w:val="9"/>
  </w:num>
  <w:num w:numId="10">
    <w:abstractNumId w:val="16"/>
  </w:num>
  <w:num w:numId="11">
    <w:abstractNumId w:val="10"/>
  </w:num>
  <w:num w:numId="12">
    <w:abstractNumId w:val="1"/>
  </w:num>
  <w:num w:numId="13">
    <w:abstractNumId w:val="14"/>
  </w:num>
  <w:num w:numId="14">
    <w:abstractNumId w:val="3"/>
  </w:num>
  <w:num w:numId="15">
    <w:abstractNumId w:val="0"/>
  </w:num>
  <w:num w:numId="16">
    <w:abstractNumId w:val="2"/>
  </w:num>
  <w:num w:numId="17">
    <w:abstractNumId w:val="2"/>
  </w:num>
  <w:num w:numId="18">
    <w:abstractNumId w:val="2"/>
  </w:num>
  <w:num w:numId="19">
    <w:abstractNumId w:val="6"/>
  </w:num>
  <w:num w:numId="20">
    <w:abstractNumId w:val="8"/>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69B"/>
    <w:rsid w:val="00000837"/>
    <w:rsid w:val="00000EAB"/>
    <w:rsid w:val="00001B92"/>
    <w:rsid w:val="00002A16"/>
    <w:rsid w:val="0000615D"/>
    <w:rsid w:val="000104C7"/>
    <w:rsid w:val="00010620"/>
    <w:rsid w:val="000106B1"/>
    <w:rsid w:val="00010C63"/>
    <w:rsid w:val="0001177E"/>
    <w:rsid w:val="000118B4"/>
    <w:rsid w:val="00012829"/>
    <w:rsid w:val="00012BCF"/>
    <w:rsid w:val="00014E54"/>
    <w:rsid w:val="00015C7B"/>
    <w:rsid w:val="000160F1"/>
    <w:rsid w:val="00016EE7"/>
    <w:rsid w:val="00020525"/>
    <w:rsid w:val="00021CEB"/>
    <w:rsid w:val="00022F4A"/>
    <w:rsid w:val="000247BA"/>
    <w:rsid w:val="000254A6"/>
    <w:rsid w:val="00025F97"/>
    <w:rsid w:val="0002648A"/>
    <w:rsid w:val="00026DDB"/>
    <w:rsid w:val="00027637"/>
    <w:rsid w:val="00027BE3"/>
    <w:rsid w:val="00030817"/>
    <w:rsid w:val="000315D8"/>
    <w:rsid w:val="00032D2D"/>
    <w:rsid w:val="0003445A"/>
    <w:rsid w:val="000346FA"/>
    <w:rsid w:val="000358B2"/>
    <w:rsid w:val="00035F58"/>
    <w:rsid w:val="00036DBE"/>
    <w:rsid w:val="00041907"/>
    <w:rsid w:val="00041C32"/>
    <w:rsid w:val="00042095"/>
    <w:rsid w:val="0004305D"/>
    <w:rsid w:val="000432C7"/>
    <w:rsid w:val="0004591D"/>
    <w:rsid w:val="00045E83"/>
    <w:rsid w:val="00046A6A"/>
    <w:rsid w:val="000505BA"/>
    <w:rsid w:val="00051937"/>
    <w:rsid w:val="00051AC4"/>
    <w:rsid w:val="00051D5E"/>
    <w:rsid w:val="00052B7D"/>
    <w:rsid w:val="00052EBE"/>
    <w:rsid w:val="00052EC5"/>
    <w:rsid w:val="00053AB2"/>
    <w:rsid w:val="00053DDF"/>
    <w:rsid w:val="0005429A"/>
    <w:rsid w:val="000550AA"/>
    <w:rsid w:val="0005638F"/>
    <w:rsid w:val="0006190E"/>
    <w:rsid w:val="00062103"/>
    <w:rsid w:val="000622F9"/>
    <w:rsid w:val="00063129"/>
    <w:rsid w:val="0006353D"/>
    <w:rsid w:val="000637DF"/>
    <w:rsid w:val="000656FE"/>
    <w:rsid w:val="0006614F"/>
    <w:rsid w:val="00066783"/>
    <w:rsid w:val="00067087"/>
    <w:rsid w:val="00067302"/>
    <w:rsid w:val="00070716"/>
    <w:rsid w:val="000741DD"/>
    <w:rsid w:val="0007424E"/>
    <w:rsid w:val="00074499"/>
    <w:rsid w:val="00075C0D"/>
    <w:rsid w:val="00077131"/>
    <w:rsid w:val="000776BF"/>
    <w:rsid w:val="00080475"/>
    <w:rsid w:val="00081793"/>
    <w:rsid w:val="00081883"/>
    <w:rsid w:val="00082601"/>
    <w:rsid w:val="00083308"/>
    <w:rsid w:val="00085186"/>
    <w:rsid w:val="000852F0"/>
    <w:rsid w:val="00085CFB"/>
    <w:rsid w:val="00085E99"/>
    <w:rsid w:val="00086039"/>
    <w:rsid w:val="000875FD"/>
    <w:rsid w:val="00090D15"/>
    <w:rsid w:val="00091B3D"/>
    <w:rsid w:val="00092E83"/>
    <w:rsid w:val="00092F58"/>
    <w:rsid w:val="0009349D"/>
    <w:rsid w:val="00093BAE"/>
    <w:rsid w:val="000959B6"/>
    <w:rsid w:val="000967D6"/>
    <w:rsid w:val="00096E93"/>
    <w:rsid w:val="000A161A"/>
    <w:rsid w:val="000A1F25"/>
    <w:rsid w:val="000A3D36"/>
    <w:rsid w:val="000A463B"/>
    <w:rsid w:val="000A4B82"/>
    <w:rsid w:val="000A6468"/>
    <w:rsid w:val="000B0E32"/>
    <w:rsid w:val="000B5AE9"/>
    <w:rsid w:val="000B6027"/>
    <w:rsid w:val="000C0599"/>
    <w:rsid w:val="000C14C6"/>
    <w:rsid w:val="000C16F0"/>
    <w:rsid w:val="000C1C83"/>
    <w:rsid w:val="000C2943"/>
    <w:rsid w:val="000C3120"/>
    <w:rsid w:val="000C3419"/>
    <w:rsid w:val="000C3706"/>
    <w:rsid w:val="000C3E13"/>
    <w:rsid w:val="000C5B12"/>
    <w:rsid w:val="000C7123"/>
    <w:rsid w:val="000C7907"/>
    <w:rsid w:val="000D19CB"/>
    <w:rsid w:val="000D2121"/>
    <w:rsid w:val="000D35A8"/>
    <w:rsid w:val="000D3C65"/>
    <w:rsid w:val="000D4439"/>
    <w:rsid w:val="000D490B"/>
    <w:rsid w:val="000D4932"/>
    <w:rsid w:val="000D58A6"/>
    <w:rsid w:val="000D5D03"/>
    <w:rsid w:val="000D6556"/>
    <w:rsid w:val="000D6C46"/>
    <w:rsid w:val="000D785C"/>
    <w:rsid w:val="000D7BAB"/>
    <w:rsid w:val="000E0152"/>
    <w:rsid w:val="000E05D0"/>
    <w:rsid w:val="000E16E0"/>
    <w:rsid w:val="000E1DC5"/>
    <w:rsid w:val="000E24D2"/>
    <w:rsid w:val="000E4CD9"/>
    <w:rsid w:val="000E5B05"/>
    <w:rsid w:val="000E66C3"/>
    <w:rsid w:val="000E6BDE"/>
    <w:rsid w:val="000F0B4E"/>
    <w:rsid w:val="000F108C"/>
    <w:rsid w:val="000F1F15"/>
    <w:rsid w:val="000F2DE8"/>
    <w:rsid w:val="000F4A4E"/>
    <w:rsid w:val="000F4E5F"/>
    <w:rsid w:val="000F7010"/>
    <w:rsid w:val="000F7699"/>
    <w:rsid w:val="000F7CF8"/>
    <w:rsid w:val="00101409"/>
    <w:rsid w:val="00103048"/>
    <w:rsid w:val="00104301"/>
    <w:rsid w:val="001043D5"/>
    <w:rsid w:val="0010496C"/>
    <w:rsid w:val="001054B3"/>
    <w:rsid w:val="001058A0"/>
    <w:rsid w:val="0010645C"/>
    <w:rsid w:val="0010665F"/>
    <w:rsid w:val="001067BE"/>
    <w:rsid w:val="00107267"/>
    <w:rsid w:val="0010740E"/>
    <w:rsid w:val="00107DAB"/>
    <w:rsid w:val="00110924"/>
    <w:rsid w:val="00110B31"/>
    <w:rsid w:val="00113B42"/>
    <w:rsid w:val="0011439A"/>
    <w:rsid w:val="00114ECE"/>
    <w:rsid w:val="001175DF"/>
    <w:rsid w:val="00117B00"/>
    <w:rsid w:val="0012070D"/>
    <w:rsid w:val="00120AAF"/>
    <w:rsid w:val="00120E7A"/>
    <w:rsid w:val="00121C16"/>
    <w:rsid w:val="0012310A"/>
    <w:rsid w:val="00125BCC"/>
    <w:rsid w:val="0013001B"/>
    <w:rsid w:val="00130C3C"/>
    <w:rsid w:val="001323F1"/>
    <w:rsid w:val="00133A18"/>
    <w:rsid w:val="00133AE1"/>
    <w:rsid w:val="00133D9D"/>
    <w:rsid w:val="00135BD4"/>
    <w:rsid w:val="00140AE5"/>
    <w:rsid w:val="001423A4"/>
    <w:rsid w:val="00142AB4"/>
    <w:rsid w:val="001437D2"/>
    <w:rsid w:val="00143BB2"/>
    <w:rsid w:val="00143DFA"/>
    <w:rsid w:val="00147250"/>
    <w:rsid w:val="00150124"/>
    <w:rsid w:val="0015039A"/>
    <w:rsid w:val="00150C0D"/>
    <w:rsid w:val="001514E9"/>
    <w:rsid w:val="001522AD"/>
    <w:rsid w:val="00154662"/>
    <w:rsid w:val="00154667"/>
    <w:rsid w:val="00154F0E"/>
    <w:rsid w:val="00155E35"/>
    <w:rsid w:val="0015619F"/>
    <w:rsid w:val="001563C5"/>
    <w:rsid w:val="00160D53"/>
    <w:rsid w:val="001642C6"/>
    <w:rsid w:val="00164857"/>
    <w:rsid w:val="00164AF0"/>
    <w:rsid w:val="001650AC"/>
    <w:rsid w:val="00165560"/>
    <w:rsid w:val="00165BE9"/>
    <w:rsid w:val="00166A0F"/>
    <w:rsid w:val="00167AA7"/>
    <w:rsid w:val="001706AB"/>
    <w:rsid w:val="00170F7C"/>
    <w:rsid w:val="00171C50"/>
    <w:rsid w:val="001735E2"/>
    <w:rsid w:val="00176673"/>
    <w:rsid w:val="00176AD6"/>
    <w:rsid w:val="00177729"/>
    <w:rsid w:val="0017785E"/>
    <w:rsid w:val="00177D98"/>
    <w:rsid w:val="00181277"/>
    <w:rsid w:val="0018228F"/>
    <w:rsid w:val="001822E7"/>
    <w:rsid w:val="00184220"/>
    <w:rsid w:val="00184375"/>
    <w:rsid w:val="0018458C"/>
    <w:rsid w:val="00184A4A"/>
    <w:rsid w:val="001863C1"/>
    <w:rsid w:val="00186414"/>
    <w:rsid w:val="00186A23"/>
    <w:rsid w:val="0019004E"/>
    <w:rsid w:val="0019188A"/>
    <w:rsid w:val="0019377C"/>
    <w:rsid w:val="00193B4A"/>
    <w:rsid w:val="00195D2A"/>
    <w:rsid w:val="0019756F"/>
    <w:rsid w:val="001A00EA"/>
    <w:rsid w:val="001A0275"/>
    <w:rsid w:val="001A0417"/>
    <w:rsid w:val="001A09B9"/>
    <w:rsid w:val="001A0BC0"/>
    <w:rsid w:val="001A1CA1"/>
    <w:rsid w:val="001A1FB9"/>
    <w:rsid w:val="001A3D4A"/>
    <w:rsid w:val="001A4CCD"/>
    <w:rsid w:val="001A4D1B"/>
    <w:rsid w:val="001A4E23"/>
    <w:rsid w:val="001A72DC"/>
    <w:rsid w:val="001B0D47"/>
    <w:rsid w:val="001B1633"/>
    <w:rsid w:val="001B1B0A"/>
    <w:rsid w:val="001B1F68"/>
    <w:rsid w:val="001B2888"/>
    <w:rsid w:val="001B385D"/>
    <w:rsid w:val="001B5B21"/>
    <w:rsid w:val="001B5CDE"/>
    <w:rsid w:val="001B5E86"/>
    <w:rsid w:val="001B5EA2"/>
    <w:rsid w:val="001B623E"/>
    <w:rsid w:val="001B6577"/>
    <w:rsid w:val="001B76A4"/>
    <w:rsid w:val="001B7979"/>
    <w:rsid w:val="001C0B40"/>
    <w:rsid w:val="001C19D2"/>
    <w:rsid w:val="001C2630"/>
    <w:rsid w:val="001C4451"/>
    <w:rsid w:val="001C4B61"/>
    <w:rsid w:val="001C61D7"/>
    <w:rsid w:val="001D08B5"/>
    <w:rsid w:val="001D15E9"/>
    <w:rsid w:val="001D17AA"/>
    <w:rsid w:val="001D32E8"/>
    <w:rsid w:val="001D35BF"/>
    <w:rsid w:val="001D37EF"/>
    <w:rsid w:val="001D3937"/>
    <w:rsid w:val="001D3CC4"/>
    <w:rsid w:val="001D55E8"/>
    <w:rsid w:val="001E1E3F"/>
    <w:rsid w:val="001E215A"/>
    <w:rsid w:val="001E7C1F"/>
    <w:rsid w:val="001E7E2F"/>
    <w:rsid w:val="001F006A"/>
    <w:rsid w:val="001F089B"/>
    <w:rsid w:val="001F0DA2"/>
    <w:rsid w:val="001F10EB"/>
    <w:rsid w:val="001F17BC"/>
    <w:rsid w:val="001F2115"/>
    <w:rsid w:val="001F2724"/>
    <w:rsid w:val="001F3A87"/>
    <w:rsid w:val="001F3DB4"/>
    <w:rsid w:val="0020019F"/>
    <w:rsid w:val="00201DDB"/>
    <w:rsid w:val="0020321C"/>
    <w:rsid w:val="0020323F"/>
    <w:rsid w:val="00203E4E"/>
    <w:rsid w:val="00204433"/>
    <w:rsid w:val="00204E76"/>
    <w:rsid w:val="00205700"/>
    <w:rsid w:val="0020607E"/>
    <w:rsid w:val="002061A7"/>
    <w:rsid w:val="00207EC5"/>
    <w:rsid w:val="0021129F"/>
    <w:rsid w:val="00211843"/>
    <w:rsid w:val="00211B3E"/>
    <w:rsid w:val="00213E47"/>
    <w:rsid w:val="002154C1"/>
    <w:rsid w:val="0021556A"/>
    <w:rsid w:val="00216CBE"/>
    <w:rsid w:val="00217644"/>
    <w:rsid w:val="00220EC7"/>
    <w:rsid w:val="00221DE1"/>
    <w:rsid w:val="0022294B"/>
    <w:rsid w:val="00223242"/>
    <w:rsid w:val="00225E11"/>
    <w:rsid w:val="002260A8"/>
    <w:rsid w:val="00226CC8"/>
    <w:rsid w:val="00227627"/>
    <w:rsid w:val="00231343"/>
    <w:rsid w:val="00231989"/>
    <w:rsid w:val="00231C42"/>
    <w:rsid w:val="002321E6"/>
    <w:rsid w:val="00232ABD"/>
    <w:rsid w:val="00232BFB"/>
    <w:rsid w:val="0023499F"/>
    <w:rsid w:val="00235227"/>
    <w:rsid w:val="002353D2"/>
    <w:rsid w:val="00235565"/>
    <w:rsid w:val="0023691F"/>
    <w:rsid w:val="00237500"/>
    <w:rsid w:val="002377AB"/>
    <w:rsid w:val="0024002D"/>
    <w:rsid w:val="002413CC"/>
    <w:rsid w:val="002429E6"/>
    <w:rsid w:val="00245965"/>
    <w:rsid w:val="0024794C"/>
    <w:rsid w:val="00247F4D"/>
    <w:rsid w:val="00250090"/>
    <w:rsid w:val="00250EC5"/>
    <w:rsid w:val="00252DBC"/>
    <w:rsid w:val="002537C5"/>
    <w:rsid w:val="00253866"/>
    <w:rsid w:val="002545C8"/>
    <w:rsid w:val="002559CC"/>
    <w:rsid w:val="002578B9"/>
    <w:rsid w:val="00261263"/>
    <w:rsid w:val="0026142C"/>
    <w:rsid w:val="002618A9"/>
    <w:rsid w:val="00261B16"/>
    <w:rsid w:val="00261E0A"/>
    <w:rsid w:val="0026227A"/>
    <w:rsid w:val="00263EA5"/>
    <w:rsid w:val="00264DEB"/>
    <w:rsid w:val="002663C3"/>
    <w:rsid w:val="002667C4"/>
    <w:rsid w:val="002676C9"/>
    <w:rsid w:val="00267EA1"/>
    <w:rsid w:val="00270103"/>
    <w:rsid w:val="00271126"/>
    <w:rsid w:val="00271CB4"/>
    <w:rsid w:val="00272359"/>
    <w:rsid w:val="002728A1"/>
    <w:rsid w:val="002748BA"/>
    <w:rsid w:val="002755C9"/>
    <w:rsid w:val="00275835"/>
    <w:rsid w:val="00276F83"/>
    <w:rsid w:val="00276FF7"/>
    <w:rsid w:val="002809BD"/>
    <w:rsid w:val="0028272E"/>
    <w:rsid w:val="002835A7"/>
    <w:rsid w:val="00283F19"/>
    <w:rsid w:val="00290FD6"/>
    <w:rsid w:val="00291083"/>
    <w:rsid w:val="00291278"/>
    <w:rsid w:val="00292077"/>
    <w:rsid w:val="00292AF6"/>
    <w:rsid w:val="00292B5C"/>
    <w:rsid w:val="00294282"/>
    <w:rsid w:val="002971E6"/>
    <w:rsid w:val="00297C9E"/>
    <w:rsid w:val="002A0FC0"/>
    <w:rsid w:val="002A105E"/>
    <w:rsid w:val="002A12FA"/>
    <w:rsid w:val="002A354A"/>
    <w:rsid w:val="002A57FB"/>
    <w:rsid w:val="002A60CD"/>
    <w:rsid w:val="002B0F8B"/>
    <w:rsid w:val="002B1B15"/>
    <w:rsid w:val="002B31FB"/>
    <w:rsid w:val="002B42C8"/>
    <w:rsid w:val="002B4698"/>
    <w:rsid w:val="002B6E2D"/>
    <w:rsid w:val="002C18DD"/>
    <w:rsid w:val="002C1C3A"/>
    <w:rsid w:val="002C24BC"/>
    <w:rsid w:val="002C52A9"/>
    <w:rsid w:val="002C627A"/>
    <w:rsid w:val="002C67FA"/>
    <w:rsid w:val="002C6C5B"/>
    <w:rsid w:val="002C79E5"/>
    <w:rsid w:val="002C7BF3"/>
    <w:rsid w:val="002D02C6"/>
    <w:rsid w:val="002D048E"/>
    <w:rsid w:val="002D078D"/>
    <w:rsid w:val="002D32BF"/>
    <w:rsid w:val="002D68D0"/>
    <w:rsid w:val="002E4991"/>
    <w:rsid w:val="002E499A"/>
    <w:rsid w:val="002E5152"/>
    <w:rsid w:val="002E645F"/>
    <w:rsid w:val="002E7500"/>
    <w:rsid w:val="002F00FD"/>
    <w:rsid w:val="002F045A"/>
    <w:rsid w:val="002F065C"/>
    <w:rsid w:val="002F406D"/>
    <w:rsid w:val="002F511B"/>
    <w:rsid w:val="002F7C8C"/>
    <w:rsid w:val="00300D0A"/>
    <w:rsid w:val="003010C9"/>
    <w:rsid w:val="003032AB"/>
    <w:rsid w:val="0030370C"/>
    <w:rsid w:val="00304E84"/>
    <w:rsid w:val="00304E97"/>
    <w:rsid w:val="00305946"/>
    <w:rsid w:val="00305AD7"/>
    <w:rsid w:val="003060E9"/>
    <w:rsid w:val="003076C3"/>
    <w:rsid w:val="00312339"/>
    <w:rsid w:val="0031270D"/>
    <w:rsid w:val="00313312"/>
    <w:rsid w:val="00314D7C"/>
    <w:rsid w:val="00315984"/>
    <w:rsid w:val="00315D39"/>
    <w:rsid w:val="00316321"/>
    <w:rsid w:val="00316903"/>
    <w:rsid w:val="00317B78"/>
    <w:rsid w:val="00320677"/>
    <w:rsid w:val="00322942"/>
    <w:rsid w:val="00324626"/>
    <w:rsid w:val="00324C29"/>
    <w:rsid w:val="00324CD4"/>
    <w:rsid w:val="0032543C"/>
    <w:rsid w:val="00326D1E"/>
    <w:rsid w:val="00327B58"/>
    <w:rsid w:val="00330BCD"/>
    <w:rsid w:val="003312E0"/>
    <w:rsid w:val="00334393"/>
    <w:rsid w:val="00334A75"/>
    <w:rsid w:val="00335134"/>
    <w:rsid w:val="00337839"/>
    <w:rsid w:val="00340F06"/>
    <w:rsid w:val="0034369B"/>
    <w:rsid w:val="003449A7"/>
    <w:rsid w:val="00344C6B"/>
    <w:rsid w:val="003451D4"/>
    <w:rsid w:val="0034698C"/>
    <w:rsid w:val="00346ADF"/>
    <w:rsid w:val="00351E05"/>
    <w:rsid w:val="00352104"/>
    <w:rsid w:val="00352166"/>
    <w:rsid w:val="003522DB"/>
    <w:rsid w:val="003530E7"/>
    <w:rsid w:val="0035598C"/>
    <w:rsid w:val="00356316"/>
    <w:rsid w:val="00356C96"/>
    <w:rsid w:val="00357E25"/>
    <w:rsid w:val="00363EDE"/>
    <w:rsid w:val="00365EE5"/>
    <w:rsid w:val="00366666"/>
    <w:rsid w:val="003668B8"/>
    <w:rsid w:val="00366D3E"/>
    <w:rsid w:val="00370877"/>
    <w:rsid w:val="0037133A"/>
    <w:rsid w:val="003727F5"/>
    <w:rsid w:val="00372F63"/>
    <w:rsid w:val="003748A9"/>
    <w:rsid w:val="003751AC"/>
    <w:rsid w:val="00376FD0"/>
    <w:rsid w:val="003771BA"/>
    <w:rsid w:val="003773C0"/>
    <w:rsid w:val="00377464"/>
    <w:rsid w:val="0038027E"/>
    <w:rsid w:val="00380366"/>
    <w:rsid w:val="0038174B"/>
    <w:rsid w:val="00382B85"/>
    <w:rsid w:val="00383ADC"/>
    <w:rsid w:val="00383E01"/>
    <w:rsid w:val="00384217"/>
    <w:rsid w:val="00384F22"/>
    <w:rsid w:val="00387446"/>
    <w:rsid w:val="0039086A"/>
    <w:rsid w:val="003914E3"/>
    <w:rsid w:val="0039364E"/>
    <w:rsid w:val="00393D04"/>
    <w:rsid w:val="003957AE"/>
    <w:rsid w:val="00395E2C"/>
    <w:rsid w:val="003A016B"/>
    <w:rsid w:val="003A1AF4"/>
    <w:rsid w:val="003A2773"/>
    <w:rsid w:val="003A3127"/>
    <w:rsid w:val="003A373D"/>
    <w:rsid w:val="003A39C6"/>
    <w:rsid w:val="003A4117"/>
    <w:rsid w:val="003A56F2"/>
    <w:rsid w:val="003A6836"/>
    <w:rsid w:val="003A7250"/>
    <w:rsid w:val="003B073D"/>
    <w:rsid w:val="003B2B3C"/>
    <w:rsid w:val="003B302F"/>
    <w:rsid w:val="003B3BFA"/>
    <w:rsid w:val="003B4B4E"/>
    <w:rsid w:val="003B4C1F"/>
    <w:rsid w:val="003B570A"/>
    <w:rsid w:val="003B5D4C"/>
    <w:rsid w:val="003C06DA"/>
    <w:rsid w:val="003C0D0B"/>
    <w:rsid w:val="003C49F3"/>
    <w:rsid w:val="003C51C3"/>
    <w:rsid w:val="003C7AB3"/>
    <w:rsid w:val="003C7E5C"/>
    <w:rsid w:val="003D028E"/>
    <w:rsid w:val="003D0E30"/>
    <w:rsid w:val="003D333F"/>
    <w:rsid w:val="003D4006"/>
    <w:rsid w:val="003D5261"/>
    <w:rsid w:val="003D5354"/>
    <w:rsid w:val="003D694F"/>
    <w:rsid w:val="003D6C8E"/>
    <w:rsid w:val="003E11B1"/>
    <w:rsid w:val="003E24D9"/>
    <w:rsid w:val="003E48CD"/>
    <w:rsid w:val="003E5409"/>
    <w:rsid w:val="003E58D0"/>
    <w:rsid w:val="003E6A30"/>
    <w:rsid w:val="003F1533"/>
    <w:rsid w:val="003F1914"/>
    <w:rsid w:val="003F32BA"/>
    <w:rsid w:val="003F3368"/>
    <w:rsid w:val="003F3FB2"/>
    <w:rsid w:val="003F424B"/>
    <w:rsid w:val="003F52AF"/>
    <w:rsid w:val="003F66F1"/>
    <w:rsid w:val="003F6C7A"/>
    <w:rsid w:val="003F731C"/>
    <w:rsid w:val="003F7F9E"/>
    <w:rsid w:val="00400651"/>
    <w:rsid w:val="0040129B"/>
    <w:rsid w:val="00401D7E"/>
    <w:rsid w:val="004024A4"/>
    <w:rsid w:val="00403226"/>
    <w:rsid w:val="00403615"/>
    <w:rsid w:val="004068CE"/>
    <w:rsid w:val="00406B67"/>
    <w:rsid w:val="004073F7"/>
    <w:rsid w:val="004079F7"/>
    <w:rsid w:val="00407DB5"/>
    <w:rsid w:val="00411139"/>
    <w:rsid w:val="00412C95"/>
    <w:rsid w:val="00412CEE"/>
    <w:rsid w:val="00412DB6"/>
    <w:rsid w:val="0041401E"/>
    <w:rsid w:val="00415730"/>
    <w:rsid w:val="00416494"/>
    <w:rsid w:val="00417241"/>
    <w:rsid w:val="0042151B"/>
    <w:rsid w:val="00421569"/>
    <w:rsid w:val="004228C1"/>
    <w:rsid w:val="00422943"/>
    <w:rsid w:val="00426AE9"/>
    <w:rsid w:val="00427F79"/>
    <w:rsid w:val="0043068D"/>
    <w:rsid w:val="00430F44"/>
    <w:rsid w:val="00431065"/>
    <w:rsid w:val="004337CD"/>
    <w:rsid w:val="00434799"/>
    <w:rsid w:val="00434FB9"/>
    <w:rsid w:val="004359F3"/>
    <w:rsid w:val="00436378"/>
    <w:rsid w:val="00436C3C"/>
    <w:rsid w:val="00437012"/>
    <w:rsid w:val="004372F1"/>
    <w:rsid w:val="004373CA"/>
    <w:rsid w:val="00437702"/>
    <w:rsid w:val="00437BDE"/>
    <w:rsid w:val="004406A3"/>
    <w:rsid w:val="004411B8"/>
    <w:rsid w:val="0044142F"/>
    <w:rsid w:val="00441690"/>
    <w:rsid w:val="004429E4"/>
    <w:rsid w:val="004434AD"/>
    <w:rsid w:val="00443756"/>
    <w:rsid w:val="00444146"/>
    <w:rsid w:val="00445A7B"/>
    <w:rsid w:val="004505D0"/>
    <w:rsid w:val="00451391"/>
    <w:rsid w:val="004520E9"/>
    <w:rsid w:val="00452B11"/>
    <w:rsid w:val="00452D9A"/>
    <w:rsid w:val="00453997"/>
    <w:rsid w:val="00453A2A"/>
    <w:rsid w:val="00455350"/>
    <w:rsid w:val="00456105"/>
    <w:rsid w:val="004568B6"/>
    <w:rsid w:val="004578AC"/>
    <w:rsid w:val="00457B34"/>
    <w:rsid w:val="00460463"/>
    <w:rsid w:val="004608A6"/>
    <w:rsid w:val="004610C2"/>
    <w:rsid w:val="0046197B"/>
    <w:rsid w:val="00462440"/>
    <w:rsid w:val="00462BAE"/>
    <w:rsid w:val="0046385B"/>
    <w:rsid w:val="00464A1A"/>
    <w:rsid w:val="00464D47"/>
    <w:rsid w:val="004668FE"/>
    <w:rsid w:val="00467A3E"/>
    <w:rsid w:val="00470D49"/>
    <w:rsid w:val="004710D6"/>
    <w:rsid w:val="00472AAE"/>
    <w:rsid w:val="00472E5D"/>
    <w:rsid w:val="00473DD8"/>
    <w:rsid w:val="00474B22"/>
    <w:rsid w:val="004762D0"/>
    <w:rsid w:val="004768C1"/>
    <w:rsid w:val="00476BB0"/>
    <w:rsid w:val="00476C2C"/>
    <w:rsid w:val="004802AA"/>
    <w:rsid w:val="004824EC"/>
    <w:rsid w:val="00482F30"/>
    <w:rsid w:val="0048456E"/>
    <w:rsid w:val="004854F0"/>
    <w:rsid w:val="0048565A"/>
    <w:rsid w:val="004857F9"/>
    <w:rsid w:val="00486551"/>
    <w:rsid w:val="00490D7D"/>
    <w:rsid w:val="00492750"/>
    <w:rsid w:val="00493750"/>
    <w:rsid w:val="00497A7B"/>
    <w:rsid w:val="004A00D1"/>
    <w:rsid w:val="004A27E6"/>
    <w:rsid w:val="004A43F8"/>
    <w:rsid w:val="004A55D8"/>
    <w:rsid w:val="004A56DF"/>
    <w:rsid w:val="004A5BD8"/>
    <w:rsid w:val="004A5F26"/>
    <w:rsid w:val="004A72DA"/>
    <w:rsid w:val="004A73ED"/>
    <w:rsid w:val="004A7DCA"/>
    <w:rsid w:val="004B02DB"/>
    <w:rsid w:val="004B0C9F"/>
    <w:rsid w:val="004B19D7"/>
    <w:rsid w:val="004B2984"/>
    <w:rsid w:val="004B4F8B"/>
    <w:rsid w:val="004B5BEB"/>
    <w:rsid w:val="004B5CBE"/>
    <w:rsid w:val="004B6AC6"/>
    <w:rsid w:val="004B704C"/>
    <w:rsid w:val="004C10F2"/>
    <w:rsid w:val="004C1582"/>
    <w:rsid w:val="004C1780"/>
    <w:rsid w:val="004C27B5"/>
    <w:rsid w:val="004C2847"/>
    <w:rsid w:val="004C2ECE"/>
    <w:rsid w:val="004C38FE"/>
    <w:rsid w:val="004C4985"/>
    <w:rsid w:val="004C590E"/>
    <w:rsid w:val="004D1031"/>
    <w:rsid w:val="004D1A42"/>
    <w:rsid w:val="004D1D7C"/>
    <w:rsid w:val="004D373C"/>
    <w:rsid w:val="004D4578"/>
    <w:rsid w:val="004D5A27"/>
    <w:rsid w:val="004D671C"/>
    <w:rsid w:val="004E1606"/>
    <w:rsid w:val="004E29FA"/>
    <w:rsid w:val="004E5338"/>
    <w:rsid w:val="004E58F4"/>
    <w:rsid w:val="004E5AF9"/>
    <w:rsid w:val="004E6966"/>
    <w:rsid w:val="004F01ED"/>
    <w:rsid w:val="004F02BC"/>
    <w:rsid w:val="004F080F"/>
    <w:rsid w:val="004F19E3"/>
    <w:rsid w:val="004F50B6"/>
    <w:rsid w:val="004F7015"/>
    <w:rsid w:val="004F702C"/>
    <w:rsid w:val="005000DF"/>
    <w:rsid w:val="00500CBF"/>
    <w:rsid w:val="0050193F"/>
    <w:rsid w:val="00502B66"/>
    <w:rsid w:val="00505336"/>
    <w:rsid w:val="00505E77"/>
    <w:rsid w:val="00506A55"/>
    <w:rsid w:val="00510091"/>
    <w:rsid w:val="00510C88"/>
    <w:rsid w:val="00511FAB"/>
    <w:rsid w:val="00512A1E"/>
    <w:rsid w:val="00514EEE"/>
    <w:rsid w:val="0051592F"/>
    <w:rsid w:val="005165C6"/>
    <w:rsid w:val="00516810"/>
    <w:rsid w:val="00517B0D"/>
    <w:rsid w:val="005204F7"/>
    <w:rsid w:val="005252BE"/>
    <w:rsid w:val="005272EE"/>
    <w:rsid w:val="005277E3"/>
    <w:rsid w:val="00527B2B"/>
    <w:rsid w:val="005308E3"/>
    <w:rsid w:val="00533914"/>
    <w:rsid w:val="00537289"/>
    <w:rsid w:val="00540AFB"/>
    <w:rsid w:val="00541934"/>
    <w:rsid w:val="005426C0"/>
    <w:rsid w:val="00542987"/>
    <w:rsid w:val="005445F7"/>
    <w:rsid w:val="00546585"/>
    <w:rsid w:val="0054660D"/>
    <w:rsid w:val="0054665B"/>
    <w:rsid w:val="00546685"/>
    <w:rsid w:val="00547E83"/>
    <w:rsid w:val="0055169F"/>
    <w:rsid w:val="00552D85"/>
    <w:rsid w:val="00553FBA"/>
    <w:rsid w:val="005550B2"/>
    <w:rsid w:val="00555460"/>
    <w:rsid w:val="0055648E"/>
    <w:rsid w:val="0055677E"/>
    <w:rsid w:val="0055681E"/>
    <w:rsid w:val="005620AD"/>
    <w:rsid w:val="00564CBB"/>
    <w:rsid w:val="005679C4"/>
    <w:rsid w:val="00567A16"/>
    <w:rsid w:val="005707AC"/>
    <w:rsid w:val="00570AD5"/>
    <w:rsid w:val="005713CA"/>
    <w:rsid w:val="005732AE"/>
    <w:rsid w:val="0057358F"/>
    <w:rsid w:val="00573807"/>
    <w:rsid w:val="00574843"/>
    <w:rsid w:val="0057561C"/>
    <w:rsid w:val="00576596"/>
    <w:rsid w:val="00577712"/>
    <w:rsid w:val="00580757"/>
    <w:rsid w:val="0058213C"/>
    <w:rsid w:val="005826EF"/>
    <w:rsid w:val="00583532"/>
    <w:rsid w:val="00583F11"/>
    <w:rsid w:val="00584BC0"/>
    <w:rsid w:val="00585C17"/>
    <w:rsid w:val="005862B9"/>
    <w:rsid w:val="00586DC2"/>
    <w:rsid w:val="00586FBB"/>
    <w:rsid w:val="00590660"/>
    <w:rsid w:val="00590EAE"/>
    <w:rsid w:val="0059198E"/>
    <w:rsid w:val="005921D8"/>
    <w:rsid w:val="005923A3"/>
    <w:rsid w:val="005933D1"/>
    <w:rsid w:val="005942F3"/>
    <w:rsid w:val="00596443"/>
    <w:rsid w:val="00596E30"/>
    <w:rsid w:val="00596F9E"/>
    <w:rsid w:val="0059782B"/>
    <w:rsid w:val="005A0440"/>
    <w:rsid w:val="005A1335"/>
    <w:rsid w:val="005A2823"/>
    <w:rsid w:val="005A3B6D"/>
    <w:rsid w:val="005A401F"/>
    <w:rsid w:val="005A491E"/>
    <w:rsid w:val="005A5B95"/>
    <w:rsid w:val="005A6756"/>
    <w:rsid w:val="005A79F9"/>
    <w:rsid w:val="005B41B9"/>
    <w:rsid w:val="005B5355"/>
    <w:rsid w:val="005B689F"/>
    <w:rsid w:val="005C0A29"/>
    <w:rsid w:val="005C0E0C"/>
    <w:rsid w:val="005C45CD"/>
    <w:rsid w:val="005C5615"/>
    <w:rsid w:val="005C57B7"/>
    <w:rsid w:val="005C6CED"/>
    <w:rsid w:val="005C70DD"/>
    <w:rsid w:val="005C7BA2"/>
    <w:rsid w:val="005D02C3"/>
    <w:rsid w:val="005D3E58"/>
    <w:rsid w:val="005D414E"/>
    <w:rsid w:val="005D4A2C"/>
    <w:rsid w:val="005D5575"/>
    <w:rsid w:val="005D76C4"/>
    <w:rsid w:val="005D78F2"/>
    <w:rsid w:val="005E01C1"/>
    <w:rsid w:val="005E2A65"/>
    <w:rsid w:val="005E6697"/>
    <w:rsid w:val="005E6727"/>
    <w:rsid w:val="005F0B75"/>
    <w:rsid w:val="005F2199"/>
    <w:rsid w:val="005F3A89"/>
    <w:rsid w:val="005F4AB7"/>
    <w:rsid w:val="005F5559"/>
    <w:rsid w:val="005F75D0"/>
    <w:rsid w:val="005F794B"/>
    <w:rsid w:val="005F7AB2"/>
    <w:rsid w:val="005F7C60"/>
    <w:rsid w:val="00601485"/>
    <w:rsid w:val="00601714"/>
    <w:rsid w:val="0060460E"/>
    <w:rsid w:val="00604EA0"/>
    <w:rsid w:val="0060745A"/>
    <w:rsid w:val="00610473"/>
    <w:rsid w:val="006149D6"/>
    <w:rsid w:val="00615482"/>
    <w:rsid w:val="00615F56"/>
    <w:rsid w:val="0061696B"/>
    <w:rsid w:val="00617849"/>
    <w:rsid w:val="0062127C"/>
    <w:rsid w:val="006213DE"/>
    <w:rsid w:val="0062198D"/>
    <w:rsid w:val="006220B2"/>
    <w:rsid w:val="0062234C"/>
    <w:rsid w:val="00622BDE"/>
    <w:rsid w:val="006242E0"/>
    <w:rsid w:val="006247AC"/>
    <w:rsid w:val="0062489C"/>
    <w:rsid w:val="00624BD1"/>
    <w:rsid w:val="0062555C"/>
    <w:rsid w:val="00625712"/>
    <w:rsid w:val="00627287"/>
    <w:rsid w:val="00634594"/>
    <w:rsid w:val="0063677C"/>
    <w:rsid w:val="00636918"/>
    <w:rsid w:val="006371DB"/>
    <w:rsid w:val="00637B5C"/>
    <w:rsid w:val="00637CCD"/>
    <w:rsid w:val="0064075F"/>
    <w:rsid w:val="0064133B"/>
    <w:rsid w:val="00641458"/>
    <w:rsid w:val="00641A5D"/>
    <w:rsid w:val="0064221C"/>
    <w:rsid w:val="006429BB"/>
    <w:rsid w:val="006441CE"/>
    <w:rsid w:val="00644286"/>
    <w:rsid w:val="00644F47"/>
    <w:rsid w:val="006459A7"/>
    <w:rsid w:val="00645A57"/>
    <w:rsid w:val="006462C7"/>
    <w:rsid w:val="00646693"/>
    <w:rsid w:val="00647B2F"/>
    <w:rsid w:val="006501AB"/>
    <w:rsid w:val="00650E93"/>
    <w:rsid w:val="00651119"/>
    <w:rsid w:val="006525EA"/>
    <w:rsid w:val="0065323A"/>
    <w:rsid w:val="00653882"/>
    <w:rsid w:val="00653FCE"/>
    <w:rsid w:val="006563A2"/>
    <w:rsid w:val="0065664E"/>
    <w:rsid w:val="006576AD"/>
    <w:rsid w:val="006578BF"/>
    <w:rsid w:val="006609BA"/>
    <w:rsid w:val="0066426B"/>
    <w:rsid w:val="006643C0"/>
    <w:rsid w:val="0066441F"/>
    <w:rsid w:val="006656D7"/>
    <w:rsid w:val="0066643E"/>
    <w:rsid w:val="0066675D"/>
    <w:rsid w:val="00667C41"/>
    <w:rsid w:val="00673D09"/>
    <w:rsid w:val="00674018"/>
    <w:rsid w:val="00674426"/>
    <w:rsid w:val="0067465D"/>
    <w:rsid w:val="00674DB5"/>
    <w:rsid w:val="00675C45"/>
    <w:rsid w:val="00676021"/>
    <w:rsid w:val="00676ABE"/>
    <w:rsid w:val="00680B98"/>
    <w:rsid w:val="00682CD9"/>
    <w:rsid w:val="00683001"/>
    <w:rsid w:val="00683477"/>
    <w:rsid w:val="00683901"/>
    <w:rsid w:val="0068402C"/>
    <w:rsid w:val="00684277"/>
    <w:rsid w:val="00684EF3"/>
    <w:rsid w:val="00684F3D"/>
    <w:rsid w:val="00685AEC"/>
    <w:rsid w:val="00685F38"/>
    <w:rsid w:val="006867C5"/>
    <w:rsid w:val="00687AC8"/>
    <w:rsid w:val="00690CCB"/>
    <w:rsid w:val="0069170A"/>
    <w:rsid w:val="00691A28"/>
    <w:rsid w:val="00692174"/>
    <w:rsid w:val="006939CD"/>
    <w:rsid w:val="00694FBD"/>
    <w:rsid w:val="006975F3"/>
    <w:rsid w:val="006A00EE"/>
    <w:rsid w:val="006A0B59"/>
    <w:rsid w:val="006A2474"/>
    <w:rsid w:val="006A2633"/>
    <w:rsid w:val="006A2ACE"/>
    <w:rsid w:val="006A5467"/>
    <w:rsid w:val="006A6F44"/>
    <w:rsid w:val="006B1AFB"/>
    <w:rsid w:val="006B3AD6"/>
    <w:rsid w:val="006B4144"/>
    <w:rsid w:val="006B4C40"/>
    <w:rsid w:val="006B67AF"/>
    <w:rsid w:val="006B714D"/>
    <w:rsid w:val="006B7259"/>
    <w:rsid w:val="006B7563"/>
    <w:rsid w:val="006B7856"/>
    <w:rsid w:val="006C1C9A"/>
    <w:rsid w:val="006C3365"/>
    <w:rsid w:val="006C368F"/>
    <w:rsid w:val="006C56AA"/>
    <w:rsid w:val="006C56AF"/>
    <w:rsid w:val="006C6139"/>
    <w:rsid w:val="006C69F5"/>
    <w:rsid w:val="006C6BF8"/>
    <w:rsid w:val="006C6DD5"/>
    <w:rsid w:val="006C71BE"/>
    <w:rsid w:val="006D0131"/>
    <w:rsid w:val="006D027F"/>
    <w:rsid w:val="006D0C7A"/>
    <w:rsid w:val="006D0D09"/>
    <w:rsid w:val="006D1317"/>
    <w:rsid w:val="006D1F6C"/>
    <w:rsid w:val="006D253E"/>
    <w:rsid w:val="006D27BD"/>
    <w:rsid w:val="006D4917"/>
    <w:rsid w:val="006D49AE"/>
    <w:rsid w:val="006D7A6A"/>
    <w:rsid w:val="006E0BFD"/>
    <w:rsid w:val="006E19C4"/>
    <w:rsid w:val="006E1AEB"/>
    <w:rsid w:val="006E2D46"/>
    <w:rsid w:val="006E4736"/>
    <w:rsid w:val="006E562C"/>
    <w:rsid w:val="006E5CBE"/>
    <w:rsid w:val="006E6116"/>
    <w:rsid w:val="006E71EF"/>
    <w:rsid w:val="006E7F86"/>
    <w:rsid w:val="006F07EE"/>
    <w:rsid w:val="006F104F"/>
    <w:rsid w:val="006F105C"/>
    <w:rsid w:val="006F132A"/>
    <w:rsid w:val="006F254C"/>
    <w:rsid w:val="006F280F"/>
    <w:rsid w:val="006F4622"/>
    <w:rsid w:val="006F50B6"/>
    <w:rsid w:val="006F5A36"/>
    <w:rsid w:val="006F5FD1"/>
    <w:rsid w:val="007000B9"/>
    <w:rsid w:val="00701381"/>
    <w:rsid w:val="00702ADB"/>
    <w:rsid w:val="00702B17"/>
    <w:rsid w:val="00704E81"/>
    <w:rsid w:val="00704F0D"/>
    <w:rsid w:val="007070CD"/>
    <w:rsid w:val="00711680"/>
    <w:rsid w:val="00711B03"/>
    <w:rsid w:val="007139C0"/>
    <w:rsid w:val="007179F9"/>
    <w:rsid w:val="00717DB9"/>
    <w:rsid w:val="007214A5"/>
    <w:rsid w:val="0072198F"/>
    <w:rsid w:val="007237B3"/>
    <w:rsid w:val="0072403A"/>
    <w:rsid w:val="00724542"/>
    <w:rsid w:val="00724544"/>
    <w:rsid w:val="00725278"/>
    <w:rsid w:val="00725280"/>
    <w:rsid w:val="00727892"/>
    <w:rsid w:val="00727C4F"/>
    <w:rsid w:val="007311A2"/>
    <w:rsid w:val="0073146D"/>
    <w:rsid w:val="00731728"/>
    <w:rsid w:val="00733526"/>
    <w:rsid w:val="0073634B"/>
    <w:rsid w:val="007374EA"/>
    <w:rsid w:val="007415FD"/>
    <w:rsid w:val="007431CE"/>
    <w:rsid w:val="007503AB"/>
    <w:rsid w:val="00751A62"/>
    <w:rsid w:val="00752FD3"/>
    <w:rsid w:val="007567F1"/>
    <w:rsid w:val="00756AEA"/>
    <w:rsid w:val="00757504"/>
    <w:rsid w:val="007602FE"/>
    <w:rsid w:val="0076090E"/>
    <w:rsid w:val="007647E4"/>
    <w:rsid w:val="0076579A"/>
    <w:rsid w:val="00765EE1"/>
    <w:rsid w:val="00765F7C"/>
    <w:rsid w:val="0076668B"/>
    <w:rsid w:val="00767571"/>
    <w:rsid w:val="00767CAA"/>
    <w:rsid w:val="0077083F"/>
    <w:rsid w:val="007710DE"/>
    <w:rsid w:val="00771AE6"/>
    <w:rsid w:val="007723D5"/>
    <w:rsid w:val="00772C04"/>
    <w:rsid w:val="00772EED"/>
    <w:rsid w:val="0077373F"/>
    <w:rsid w:val="00773DAA"/>
    <w:rsid w:val="00774792"/>
    <w:rsid w:val="00780B33"/>
    <w:rsid w:val="00781B45"/>
    <w:rsid w:val="00782280"/>
    <w:rsid w:val="007826D5"/>
    <w:rsid w:val="00782EC1"/>
    <w:rsid w:val="00784157"/>
    <w:rsid w:val="00784C69"/>
    <w:rsid w:val="0078599B"/>
    <w:rsid w:val="007859BA"/>
    <w:rsid w:val="00785A2B"/>
    <w:rsid w:val="00786122"/>
    <w:rsid w:val="007868CC"/>
    <w:rsid w:val="007879AF"/>
    <w:rsid w:val="00790489"/>
    <w:rsid w:val="007906FE"/>
    <w:rsid w:val="00790D1A"/>
    <w:rsid w:val="00790EDA"/>
    <w:rsid w:val="00791178"/>
    <w:rsid w:val="007917A5"/>
    <w:rsid w:val="007925FA"/>
    <w:rsid w:val="00792B15"/>
    <w:rsid w:val="00793E46"/>
    <w:rsid w:val="00794D9F"/>
    <w:rsid w:val="0079533F"/>
    <w:rsid w:val="00795E91"/>
    <w:rsid w:val="007976F6"/>
    <w:rsid w:val="007A0FC1"/>
    <w:rsid w:val="007A1CA8"/>
    <w:rsid w:val="007A37CE"/>
    <w:rsid w:val="007A5D5F"/>
    <w:rsid w:val="007B0AE1"/>
    <w:rsid w:val="007B1036"/>
    <w:rsid w:val="007B1101"/>
    <w:rsid w:val="007B1B32"/>
    <w:rsid w:val="007B1BA9"/>
    <w:rsid w:val="007B267C"/>
    <w:rsid w:val="007B75FA"/>
    <w:rsid w:val="007C0BD8"/>
    <w:rsid w:val="007C11D0"/>
    <w:rsid w:val="007C1779"/>
    <w:rsid w:val="007C3D5E"/>
    <w:rsid w:val="007C5503"/>
    <w:rsid w:val="007D142B"/>
    <w:rsid w:val="007D1A73"/>
    <w:rsid w:val="007D341B"/>
    <w:rsid w:val="007D3951"/>
    <w:rsid w:val="007D572B"/>
    <w:rsid w:val="007D62F3"/>
    <w:rsid w:val="007D7690"/>
    <w:rsid w:val="007E0086"/>
    <w:rsid w:val="007E233F"/>
    <w:rsid w:val="007E282A"/>
    <w:rsid w:val="007E3029"/>
    <w:rsid w:val="007E4CF6"/>
    <w:rsid w:val="007E4FAE"/>
    <w:rsid w:val="007E4FFB"/>
    <w:rsid w:val="007E602F"/>
    <w:rsid w:val="007E609E"/>
    <w:rsid w:val="007E76B3"/>
    <w:rsid w:val="007F2728"/>
    <w:rsid w:val="007F3FDF"/>
    <w:rsid w:val="007F40DA"/>
    <w:rsid w:val="007F568D"/>
    <w:rsid w:val="007F5C65"/>
    <w:rsid w:val="00800EC3"/>
    <w:rsid w:val="00803865"/>
    <w:rsid w:val="0080601D"/>
    <w:rsid w:val="008064DF"/>
    <w:rsid w:val="008078E9"/>
    <w:rsid w:val="00814D4D"/>
    <w:rsid w:val="008155DF"/>
    <w:rsid w:val="00815EBD"/>
    <w:rsid w:val="00820A06"/>
    <w:rsid w:val="008219C7"/>
    <w:rsid w:val="008226B3"/>
    <w:rsid w:val="00822A03"/>
    <w:rsid w:val="00826250"/>
    <w:rsid w:val="0082786C"/>
    <w:rsid w:val="00830332"/>
    <w:rsid w:val="0083396C"/>
    <w:rsid w:val="008340BB"/>
    <w:rsid w:val="008366A9"/>
    <w:rsid w:val="00841656"/>
    <w:rsid w:val="008416F4"/>
    <w:rsid w:val="00842E3E"/>
    <w:rsid w:val="0084302F"/>
    <w:rsid w:val="0084376D"/>
    <w:rsid w:val="0084509C"/>
    <w:rsid w:val="008455CF"/>
    <w:rsid w:val="00847FCB"/>
    <w:rsid w:val="00850CF1"/>
    <w:rsid w:val="00851741"/>
    <w:rsid w:val="008523DC"/>
    <w:rsid w:val="00852471"/>
    <w:rsid w:val="00852D9B"/>
    <w:rsid w:val="00853F85"/>
    <w:rsid w:val="0085574E"/>
    <w:rsid w:val="008564DB"/>
    <w:rsid w:val="008572D9"/>
    <w:rsid w:val="008575B2"/>
    <w:rsid w:val="0086018C"/>
    <w:rsid w:val="00863641"/>
    <w:rsid w:val="00863DBC"/>
    <w:rsid w:val="008649F7"/>
    <w:rsid w:val="00866549"/>
    <w:rsid w:val="00867565"/>
    <w:rsid w:val="008709AA"/>
    <w:rsid w:val="00870F7C"/>
    <w:rsid w:val="00871231"/>
    <w:rsid w:val="00871BF4"/>
    <w:rsid w:val="008720A1"/>
    <w:rsid w:val="00872ACE"/>
    <w:rsid w:val="00873B93"/>
    <w:rsid w:val="00874593"/>
    <w:rsid w:val="008745F8"/>
    <w:rsid w:val="008769C8"/>
    <w:rsid w:val="008811CC"/>
    <w:rsid w:val="008812AC"/>
    <w:rsid w:val="008819F3"/>
    <w:rsid w:val="00881A89"/>
    <w:rsid w:val="0088222E"/>
    <w:rsid w:val="00882A77"/>
    <w:rsid w:val="00884FC5"/>
    <w:rsid w:val="00886F82"/>
    <w:rsid w:val="00886FDB"/>
    <w:rsid w:val="0088759B"/>
    <w:rsid w:val="008876E3"/>
    <w:rsid w:val="008932E1"/>
    <w:rsid w:val="00894064"/>
    <w:rsid w:val="008941B4"/>
    <w:rsid w:val="00895501"/>
    <w:rsid w:val="00895F8C"/>
    <w:rsid w:val="008968DC"/>
    <w:rsid w:val="008978C2"/>
    <w:rsid w:val="008A0215"/>
    <w:rsid w:val="008A0DFB"/>
    <w:rsid w:val="008A2E0D"/>
    <w:rsid w:val="008A2F77"/>
    <w:rsid w:val="008A3247"/>
    <w:rsid w:val="008A3753"/>
    <w:rsid w:val="008A48D9"/>
    <w:rsid w:val="008A4FF3"/>
    <w:rsid w:val="008A6290"/>
    <w:rsid w:val="008B2338"/>
    <w:rsid w:val="008B3976"/>
    <w:rsid w:val="008B3B50"/>
    <w:rsid w:val="008B3EDF"/>
    <w:rsid w:val="008B3FBD"/>
    <w:rsid w:val="008B4520"/>
    <w:rsid w:val="008B4DEE"/>
    <w:rsid w:val="008C0FC4"/>
    <w:rsid w:val="008C17A4"/>
    <w:rsid w:val="008C206A"/>
    <w:rsid w:val="008C2957"/>
    <w:rsid w:val="008C2C7B"/>
    <w:rsid w:val="008C364F"/>
    <w:rsid w:val="008C377A"/>
    <w:rsid w:val="008C3C0D"/>
    <w:rsid w:val="008C408C"/>
    <w:rsid w:val="008C4FB5"/>
    <w:rsid w:val="008C55DC"/>
    <w:rsid w:val="008C74D4"/>
    <w:rsid w:val="008C773C"/>
    <w:rsid w:val="008D5152"/>
    <w:rsid w:val="008D5198"/>
    <w:rsid w:val="008D6089"/>
    <w:rsid w:val="008E1C11"/>
    <w:rsid w:val="008E360D"/>
    <w:rsid w:val="008E53FB"/>
    <w:rsid w:val="008E575A"/>
    <w:rsid w:val="008E5996"/>
    <w:rsid w:val="008E67B9"/>
    <w:rsid w:val="008E784F"/>
    <w:rsid w:val="008F03C2"/>
    <w:rsid w:val="008F1399"/>
    <w:rsid w:val="008F15ED"/>
    <w:rsid w:val="008F378E"/>
    <w:rsid w:val="008F4233"/>
    <w:rsid w:val="008F4576"/>
    <w:rsid w:val="008F575A"/>
    <w:rsid w:val="008F6404"/>
    <w:rsid w:val="009014FB"/>
    <w:rsid w:val="009049D7"/>
    <w:rsid w:val="0090594B"/>
    <w:rsid w:val="009067B8"/>
    <w:rsid w:val="00906B09"/>
    <w:rsid w:val="00907312"/>
    <w:rsid w:val="00910C73"/>
    <w:rsid w:val="009119E5"/>
    <w:rsid w:val="0091254F"/>
    <w:rsid w:val="009126E6"/>
    <w:rsid w:val="00912F97"/>
    <w:rsid w:val="00913017"/>
    <w:rsid w:val="00913A58"/>
    <w:rsid w:val="00914E23"/>
    <w:rsid w:val="0091556F"/>
    <w:rsid w:val="00915799"/>
    <w:rsid w:val="00915FD2"/>
    <w:rsid w:val="009173B9"/>
    <w:rsid w:val="0091788B"/>
    <w:rsid w:val="00917BE9"/>
    <w:rsid w:val="00920538"/>
    <w:rsid w:val="00920B4D"/>
    <w:rsid w:val="00922B27"/>
    <w:rsid w:val="009257D4"/>
    <w:rsid w:val="00926A94"/>
    <w:rsid w:val="00926F6C"/>
    <w:rsid w:val="0092721E"/>
    <w:rsid w:val="00930349"/>
    <w:rsid w:val="0093055B"/>
    <w:rsid w:val="009313D4"/>
    <w:rsid w:val="00932743"/>
    <w:rsid w:val="0093295E"/>
    <w:rsid w:val="0093346E"/>
    <w:rsid w:val="0093494C"/>
    <w:rsid w:val="00934F42"/>
    <w:rsid w:val="009358EB"/>
    <w:rsid w:val="00937FAD"/>
    <w:rsid w:val="00941E81"/>
    <w:rsid w:val="00943B04"/>
    <w:rsid w:val="00945BA6"/>
    <w:rsid w:val="00946487"/>
    <w:rsid w:val="00946AE5"/>
    <w:rsid w:val="00950DDB"/>
    <w:rsid w:val="00952068"/>
    <w:rsid w:val="0095258C"/>
    <w:rsid w:val="0095274B"/>
    <w:rsid w:val="0095460F"/>
    <w:rsid w:val="00954910"/>
    <w:rsid w:val="00954A9A"/>
    <w:rsid w:val="009565A1"/>
    <w:rsid w:val="00957344"/>
    <w:rsid w:val="00961537"/>
    <w:rsid w:val="00962961"/>
    <w:rsid w:val="00962FD7"/>
    <w:rsid w:val="009648C9"/>
    <w:rsid w:val="00964ED5"/>
    <w:rsid w:val="00966BF3"/>
    <w:rsid w:val="00970AB8"/>
    <w:rsid w:val="009714C1"/>
    <w:rsid w:val="00974622"/>
    <w:rsid w:val="00974EF4"/>
    <w:rsid w:val="00975AFD"/>
    <w:rsid w:val="009763A2"/>
    <w:rsid w:val="009768A2"/>
    <w:rsid w:val="00976D72"/>
    <w:rsid w:val="009801A7"/>
    <w:rsid w:val="00980284"/>
    <w:rsid w:val="00982262"/>
    <w:rsid w:val="0098444B"/>
    <w:rsid w:val="009847E5"/>
    <w:rsid w:val="00984974"/>
    <w:rsid w:val="00984F96"/>
    <w:rsid w:val="0098565D"/>
    <w:rsid w:val="0098602C"/>
    <w:rsid w:val="009871F1"/>
    <w:rsid w:val="00987543"/>
    <w:rsid w:val="0098788A"/>
    <w:rsid w:val="00987BE0"/>
    <w:rsid w:val="00992508"/>
    <w:rsid w:val="0099432A"/>
    <w:rsid w:val="00994469"/>
    <w:rsid w:val="00995CE7"/>
    <w:rsid w:val="00995F84"/>
    <w:rsid w:val="009A0662"/>
    <w:rsid w:val="009A1328"/>
    <w:rsid w:val="009A19AA"/>
    <w:rsid w:val="009A36BB"/>
    <w:rsid w:val="009A4F9C"/>
    <w:rsid w:val="009B17FC"/>
    <w:rsid w:val="009B180B"/>
    <w:rsid w:val="009B19D1"/>
    <w:rsid w:val="009B245D"/>
    <w:rsid w:val="009B25FC"/>
    <w:rsid w:val="009B2DBF"/>
    <w:rsid w:val="009B375E"/>
    <w:rsid w:val="009B3CB2"/>
    <w:rsid w:val="009B55FB"/>
    <w:rsid w:val="009B5F2A"/>
    <w:rsid w:val="009B6C5B"/>
    <w:rsid w:val="009B75EB"/>
    <w:rsid w:val="009B7AAE"/>
    <w:rsid w:val="009C039D"/>
    <w:rsid w:val="009C3527"/>
    <w:rsid w:val="009C379A"/>
    <w:rsid w:val="009C5D8A"/>
    <w:rsid w:val="009D0B35"/>
    <w:rsid w:val="009D14F6"/>
    <w:rsid w:val="009D162F"/>
    <w:rsid w:val="009D1BC0"/>
    <w:rsid w:val="009D2714"/>
    <w:rsid w:val="009D4069"/>
    <w:rsid w:val="009D43D8"/>
    <w:rsid w:val="009D4658"/>
    <w:rsid w:val="009D4D1F"/>
    <w:rsid w:val="009D4F27"/>
    <w:rsid w:val="009E1F88"/>
    <w:rsid w:val="009E2E5C"/>
    <w:rsid w:val="009E2F7D"/>
    <w:rsid w:val="009E3121"/>
    <w:rsid w:val="009E3E03"/>
    <w:rsid w:val="009E4B2F"/>
    <w:rsid w:val="009E52FC"/>
    <w:rsid w:val="009E562D"/>
    <w:rsid w:val="009E69DB"/>
    <w:rsid w:val="009E7FD7"/>
    <w:rsid w:val="009F03F6"/>
    <w:rsid w:val="009F1E58"/>
    <w:rsid w:val="009F1E7B"/>
    <w:rsid w:val="009F2538"/>
    <w:rsid w:val="009F4AB8"/>
    <w:rsid w:val="009F5650"/>
    <w:rsid w:val="00A010A5"/>
    <w:rsid w:val="00A01843"/>
    <w:rsid w:val="00A01B55"/>
    <w:rsid w:val="00A03B95"/>
    <w:rsid w:val="00A03D7B"/>
    <w:rsid w:val="00A04A21"/>
    <w:rsid w:val="00A054A5"/>
    <w:rsid w:val="00A0650F"/>
    <w:rsid w:val="00A06A6A"/>
    <w:rsid w:val="00A07678"/>
    <w:rsid w:val="00A108FA"/>
    <w:rsid w:val="00A1124F"/>
    <w:rsid w:val="00A122E5"/>
    <w:rsid w:val="00A1371F"/>
    <w:rsid w:val="00A1559A"/>
    <w:rsid w:val="00A16DD8"/>
    <w:rsid w:val="00A1765E"/>
    <w:rsid w:val="00A20CBA"/>
    <w:rsid w:val="00A224AA"/>
    <w:rsid w:val="00A224DC"/>
    <w:rsid w:val="00A2417C"/>
    <w:rsid w:val="00A268A6"/>
    <w:rsid w:val="00A272CA"/>
    <w:rsid w:val="00A27A51"/>
    <w:rsid w:val="00A27D05"/>
    <w:rsid w:val="00A3118B"/>
    <w:rsid w:val="00A3163C"/>
    <w:rsid w:val="00A31DC3"/>
    <w:rsid w:val="00A36465"/>
    <w:rsid w:val="00A36728"/>
    <w:rsid w:val="00A369ED"/>
    <w:rsid w:val="00A4122F"/>
    <w:rsid w:val="00A41481"/>
    <w:rsid w:val="00A41A97"/>
    <w:rsid w:val="00A44824"/>
    <w:rsid w:val="00A44A84"/>
    <w:rsid w:val="00A46E78"/>
    <w:rsid w:val="00A471FC"/>
    <w:rsid w:val="00A4745D"/>
    <w:rsid w:val="00A5003E"/>
    <w:rsid w:val="00A51A5F"/>
    <w:rsid w:val="00A54FCC"/>
    <w:rsid w:val="00A55DE3"/>
    <w:rsid w:val="00A56A55"/>
    <w:rsid w:val="00A57202"/>
    <w:rsid w:val="00A57529"/>
    <w:rsid w:val="00A57C29"/>
    <w:rsid w:val="00A63FC7"/>
    <w:rsid w:val="00A65661"/>
    <w:rsid w:val="00A70628"/>
    <w:rsid w:val="00A70FBB"/>
    <w:rsid w:val="00A71049"/>
    <w:rsid w:val="00A71E0C"/>
    <w:rsid w:val="00A72609"/>
    <w:rsid w:val="00A72806"/>
    <w:rsid w:val="00A7425A"/>
    <w:rsid w:val="00A80C91"/>
    <w:rsid w:val="00A80E44"/>
    <w:rsid w:val="00A8170F"/>
    <w:rsid w:val="00A8184B"/>
    <w:rsid w:val="00A821CE"/>
    <w:rsid w:val="00A8234A"/>
    <w:rsid w:val="00A82624"/>
    <w:rsid w:val="00A82C1C"/>
    <w:rsid w:val="00A868BF"/>
    <w:rsid w:val="00A8726D"/>
    <w:rsid w:val="00A8760C"/>
    <w:rsid w:val="00A87AF4"/>
    <w:rsid w:val="00A92134"/>
    <w:rsid w:val="00A953DF"/>
    <w:rsid w:val="00A95BB7"/>
    <w:rsid w:val="00A96A32"/>
    <w:rsid w:val="00A97EAF"/>
    <w:rsid w:val="00AA0F6E"/>
    <w:rsid w:val="00AA46B0"/>
    <w:rsid w:val="00AA54AC"/>
    <w:rsid w:val="00AA5581"/>
    <w:rsid w:val="00AA62BD"/>
    <w:rsid w:val="00AA7619"/>
    <w:rsid w:val="00AB1156"/>
    <w:rsid w:val="00AB35B9"/>
    <w:rsid w:val="00AB44A0"/>
    <w:rsid w:val="00AB506F"/>
    <w:rsid w:val="00AB5C78"/>
    <w:rsid w:val="00AB6D29"/>
    <w:rsid w:val="00AC0112"/>
    <w:rsid w:val="00AC2318"/>
    <w:rsid w:val="00AC392D"/>
    <w:rsid w:val="00AC42E4"/>
    <w:rsid w:val="00AC589C"/>
    <w:rsid w:val="00AC6456"/>
    <w:rsid w:val="00AC6B86"/>
    <w:rsid w:val="00AC6E2B"/>
    <w:rsid w:val="00AC6FCF"/>
    <w:rsid w:val="00AC7B11"/>
    <w:rsid w:val="00AD0245"/>
    <w:rsid w:val="00AD062D"/>
    <w:rsid w:val="00AD0C5D"/>
    <w:rsid w:val="00AD3F7F"/>
    <w:rsid w:val="00AD40C4"/>
    <w:rsid w:val="00AD4987"/>
    <w:rsid w:val="00AD62C7"/>
    <w:rsid w:val="00AD75AB"/>
    <w:rsid w:val="00AE0148"/>
    <w:rsid w:val="00AE097A"/>
    <w:rsid w:val="00AE177D"/>
    <w:rsid w:val="00AE2660"/>
    <w:rsid w:val="00AE52B0"/>
    <w:rsid w:val="00AE5622"/>
    <w:rsid w:val="00AE6202"/>
    <w:rsid w:val="00AF068E"/>
    <w:rsid w:val="00AF0EFA"/>
    <w:rsid w:val="00AF1B8E"/>
    <w:rsid w:val="00AF2064"/>
    <w:rsid w:val="00AF220E"/>
    <w:rsid w:val="00AF2350"/>
    <w:rsid w:val="00AF34FA"/>
    <w:rsid w:val="00AF3C47"/>
    <w:rsid w:val="00AF43A4"/>
    <w:rsid w:val="00AF4FA0"/>
    <w:rsid w:val="00AF58C6"/>
    <w:rsid w:val="00AF58CC"/>
    <w:rsid w:val="00AF6105"/>
    <w:rsid w:val="00B016BC"/>
    <w:rsid w:val="00B02007"/>
    <w:rsid w:val="00B026F2"/>
    <w:rsid w:val="00B02B84"/>
    <w:rsid w:val="00B02D8A"/>
    <w:rsid w:val="00B02F7C"/>
    <w:rsid w:val="00B03673"/>
    <w:rsid w:val="00B03E4D"/>
    <w:rsid w:val="00B0582B"/>
    <w:rsid w:val="00B05FFC"/>
    <w:rsid w:val="00B06679"/>
    <w:rsid w:val="00B10019"/>
    <w:rsid w:val="00B10638"/>
    <w:rsid w:val="00B107EA"/>
    <w:rsid w:val="00B10E83"/>
    <w:rsid w:val="00B11217"/>
    <w:rsid w:val="00B11CD2"/>
    <w:rsid w:val="00B12095"/>
    <w:rsid w:val="00B139DC"/>
    <w:rsid w:val="00B13FE7"/>
    <w:rsid w:val="00B1722E"/>
    <w:rsid w:val="00B17322"/>
    <w:rsid w:val="00B17797"/>
    <w:rsid w:val="00B2036B"/>
    <w:rsid w:val="00B208C0"/>
    <w:rsid w:val="00B2119C"/>
    <w:rsid w:val="00B236DA"/>
    <w:rsid w:val="00B240FC"/>
    <w:rsid w:val="00B26315"/>
    <w:rsid w:val="00B26C0A"/>
    <w:rsid w:val="00B3155F"/>
    <w:rsid w:val="00B33EC1"/>
    <w:rsid w:val="00B35B00"/>
    <w:rsid w:val="00B36970"/>
    <w:rsid w:val="00B40093"/>
    <w:rsid w:val="00B40E04"/>
    <w:rsid w:val="00B41120"/>
    <w:rsid w:val="00B417A3"/>
    <w:rsid w:val="00B418B0"/>
    <w:rsid w:val="00B41CAE"/>
    <w:rsid w:val="00B4210D"/>
    <w:rsid w:val="00B44852"/>
    <w:rsid w:val="00B46BCC"/>
    <w:rsid w:val="00B47EFA"/>
    <w:rsid w:val="00B501D4"/>
    <w:rsid w:val="00B511C0"/>
    <w:rsid w:val="00B52A19"/>
    <w:rsid w:val="00B55D5F"/>
    <w:rsid w:val="00B55F93"/>
    <w:rsid w:val="00B56780"/>
    <w:rsid w:val="00B56BD9"/>
    <w:rsid w:val="00B56F31"/>
    <w:rsid w:val="00B60698"/>
    <w:rsid w:val="00B60B24"/>
    <w:rsid w:val="00B60D1A"/>
    <w:rsid w:val="00B622A2"/>
    <w:rsid w:val="00B642AC"/>
    <w:rsid w:val="00B65572"/>
    <w:rsid w:val="00B65BF0"/>
    <w:rsid w:val="00B66D19"/>
    <w:rsid w:val="00B66FCC"/>
    <w:rsid w:val="00B71A4F"/>
    <w:rsid w:val="00B720E8"/>
    <w:rsid w:val="00B7530B"/>
    <w:rsid w:val="00B7586C"/>
    <w:rsid w:val="00B75BC1"/>
    <w:rsid w:val="00B75ECB"/>
    <w:rsid w:val="00B762DC"/>
    <w:rsid w:val="00B76A4A"/>
    <w:rsid w:val="00B8000C"/>
    <w:rsid w:val="00B81810"/>
    <w:rsid w:val="00B81963"/>
    <w:rsid w:val="00B81C1B"/>
    <w:rsid w:val="00B83FDB"/>
    <w:rsid w:val="00B84FB0"/>
    <w:rsid w:val="00B8653B"/>
    <w:rsid w:val="00B87C37"/>
    <w:rsid w:val="00B90FC7"/>
    <w:rsid w:val="00B91480"/>
    <w:rsid w:val="00B91D91"/>
    <w:rsid w:val="00B91EB1"/>
    <w:rsid w:val="00B922A8"/>
    <w:rsid w:val="00B94A2D"/>
    <w:rsid w:val="00B95051"/>
    <w:rsid w:val="00B951BC"/>
    <w:rsid w:val="00B95BE4"/>
    <w:rsid w:val="00B96602"/>
    <w:rsid w:val="00BA0CC5"/>
    <w:rsid w:val="00BA0DD6"/>
    <w:rsid w:val="00BA139D"/>
    <w:rsid w:val="00BA184D"/>
    <w:rsid w:val="00BA2B4E"/>
    <w:rsid w:val="00BA505B"/>
    <w:rsid w:val="00BA604D"/>
    <w:rsid w:val="00BA66FA"/>
    <w:rsid w:val="00BA6D86"/>
    <w:rsid w:val="00BB1F31"/>
    <w:rsid w:val="00BB2786"/>
    <w:rsid w:val="00BB3276"/>
    <w:rsid w:val="00BB38AB"/>
    <w:rsid w:val="00BB4D3B"/>
    <w:rsid w:val="00BB5D35"/>
    <w:rsid w:val="00BB65A4"/>
    <w:rsid w:val="00BC03F6"/>
    <w:rsid w:val="00BC1A16"/>
    <w:rsid w:val="00BC3762"/>
    <w:rsid w:val="00BC4440"/>
    <w:rsid w:val="00BC52A8"/>
    <w:rsid w:val="00BC65E7"/>
    <w:rsid w:val="00BC685E"/>
    <w:rsid w:val="00BC6FE3"/>
    <w:rsid w:val="00BC7D75"/>
    <w:rsid w:val="00BD0374"/>
    <w:rsid w:val="00BD0539"/>
    <w:rsid w:val="00BD0995"/>
    <w:rsid w:val="00BD1125"/>
    <w:rsid w:val="00BD35A1"/>
    <w:rsid w:val="00BD4042"/>
    <w:rsid w:val="00BD577E"/>
    <w:rsid w:val="00BD5EB0"/>
    <w:rsid w:val="00BD6A68"/>
    <w:rsid w:val="00BD7289"/>
    <w:rsid w:val="00BE0AF3"/>
    <w:rsid w:val="00BE188A"/>
    <w:rsid w:val="00BE1A3B"/>
    <w:rsid w:val="00BE4835"/>
    <w:rsid w:val="00BE4982"/>
    <w:rsid w:val="00BE6729"/>
    <w:rsid w:val="00BF2BF7"/>
    <w:rsid w:val="00BF343F"/>
    <w:rsid w:val="00BF4454"/>
    <w:rsid w:val="00BF5540"/>
    <w:rsid w:val="00BF6CAD"/>
    <w:rsid w:val="00BF7072"/>
    <w:rsid w:val="00C02071"/>
    <w:rsid w:val="00C04FA5"/>
    <w:rsid w:val="00C071B5"/>
    <w:rsid w:val="00C07E14"/>
    <w:rsid w:val="00C1032C"/>
    <w:rsid w:val="00C10658"/>
    <w:rsid w:val="00C11AE2"/>
    <w:rsid w:val="00C11D58"/>
    <w:rsid w:val="00C1206A"/>
    <w:rsid w:val="00C13D20"/>
    <w:rsid w:val="00C14718"/>
    <w:rsid w:val="00C1500F"/>
    <w:rsid w:val="00C151A0"/>
    <w:rsid w:val="00C15533"/>
    <w:rsid w:val="00C16BB0"/>
    <w:rsid w:val="00C17284"/>
    <w:rsid w:val="00C21748"/>
    <w:rsid w:val="00C219DC"/>
    <w:rsid w:val="00C21B89"/>
    <w:rsid w:val="00C220B2"/>
    <w:rsid w:val="00C22B08"/>
    <w:rsid w:val="00C2311D"/>
    <w:rsid w:val="00C252A8"/>
    <w:rsid w:val="00C26585"/>
    <w:rsid w:val="00C2684D"/>
    <w:rsid w:val="00C2721B"/>
    <w:rsid w:val="00C2766B"/>
    <w:rsid w:val="00C310AD"/>
    <w:rsid w:val="00C31BE0"/>
    <w:rsid w:val="00C322CB"/>
    <w:rsid w:val="00C330FA"/>
    <w:rsid w:val="00C33EF7"/>
    <w:rsid w:val="00C34D46"/>
    <w:rsid w:val="00C35083"/>
    <w:rsid w:val="00C35A82"/>
    <w:rsid w:val="00C37C67"/>
    <w:rsid w:val="00C4182B"/>
    <w:rsid w:val="00C41DA6"/>
    <w:rsid w:val="00C43E65"/>
    <w:rsid w:val="00C44032"/>
    <w:rsid w:val="00C44C29"/>
    <w:rsid w:val="00C45B68"/>
    <w:rsid w:val="00C45DFC"/>
    <w:rsid w:val="00C470B2"/>
    <w:rsid w:val="00C5231C"/>
    <w:rsid w:val="00C5323F"/>
    <w:rsid w:val="00C56803"/>
    <w:rsid w:val="00C56F20"/>
    <w:rsid w:val="00C608FB"/>
    <w:rsid w:val="00C62CBC"/>
    <w:rsid w:val="00C6412B"/>
    <w:rsid w:val="00C65EB5"/>
    <w:rsid w:val="00C6657F"/>
    <w:rsid w:val="00C6673B"/>
    <w:rsid w:val="00C66D12"/>
    <w:rsid w:val="00C67167"/>
    <w:rsid w:val="00C7027F"/>
    <w:rsid w:val="00C702E7"/>
    <w:rsid w:val="00C711C8"/>
    <w:rsid w:val="00C71D21"/>
    <w:rsid w:val="00C72121"/>
    <w:rsid w:val="00C72A6E"/>
    <w:rsid w:val="00C72A8B"/>
    <w:rsid w:val="00C76210"/>
    <w:rsid w:val="00C76829"/>
    <w:rsid w:val="00C811CF"/>
    <w:rsid w:val="00C81B8E"/>
    <w:rsid w:val="00C823E1"/>
    <w:rsid w:val="00C849DA"/>
    <w:rsid w:val="00C84CC6"/>
    <w:rsid w:val="00C8795F"/>
    <w:rsid w:val="00C9024C"/>
    <w:rsid w:val="00C92289"/>
    <w:rsid w:val="00C92514"/>
    <w:rsid w:val="00C92A8B"/>
    <w:rsid w:val="00C92E97"/>
    <w:rsid w:val="00C92F46"/>
    <w:rsid w:val="00C93337"/>
    <w:rsid w:val="00C93DA4"/>
    <w:rsid w:val="00C94458"/>
    <w:rsid w:val="00C94D93"/>
    <w:rsid w:val="00C95B3C"/>
    <w:rsid w:val="00C96019"/>
    <w:rsid w:val="00C96A9C"/>
    <w:rsid w:val="00CA044B"/>
    <w:rsid w:val="00CA1F84"/>
    <w:rsid w:val="00CA3293"/>
    <w:rsid w:val="00CA3743"/>
    <w:rsid w:val="00CA3998"/>
    <w:rsid w:val="00CA399D"/>
    <w:rsid w:val="00CA42AE"/>
    <w:rsid w:val="00CA4505"/>
    <w:rsid w:val="00CA5241"/>
    <w:rsid w:val="00CA66EB"/>
    <w:rsid w:val="00CA6C12"/>
    <w:rsid w:val="00CA7F29"/>
    <w:rsid w:val="00CB0CDD"/>
    <w:rsid w:val="00CB22CC"/>
    <w:rsid w:val="00CB34CA"/>
    <w:rsid w:val="00CB3531"/>
    <w:rsid w:val="00CB4B55"/>
    <w:rsid w:val="00CB4B8A"/>
    <w:rsid w:val="00CB5B69"/>
    <w:rsid w:val="00CB5C55"/>
    <w:rsid w:val="00CB5C7A"/>
    <w:rsid w:val="00CB6905"/>
    <w:rsid w:val="00CB71EF"/>
    <w:rsid w:val="00CB7BBA"/>
    <w:rsid w:val="00CC03D6"/>
    <w:rsid w:val="00CC1A8C"/>
    <w:rsid w:val="00CC2223"/>
    <w:rsid w:val="00CC261A"/>
    <w:rsid w:val="00CC37E5"/>
    <w:rsid w:val="00CC3EA2"/>
    <w:rsid w:val="00CC454E"/>
    <w:rsid w:val="00CC568D"/>
    <w:rsid w:val="00CC67A5"/>
    <w:rsid w:val="00CC7F1C"/>
    <w:rsid w:val="00CD05AC"/>
    <w:rsid w:val="00CD0B4B"/>
    <w:rsid w:val="00CD2423"/>
    <w:rsid w:val="00CD3F43"/>
    <w:rsid w:val="00CD4B75"/>
    <w:rsid w:val="00CD4EDE"/>
    <w:rsid w:val="00CD5713"/>
    <w:rsid w:val="00CD78ED"/>
    <w:rsid w:val="00CE0560"/>
    <w:rsid w:val="00CE1B28"/>
    <w:rsid w:val="00CE23A9"/>
    <w:rsid w:val="00CE2BA4"/>
    <w:rsid w:val="00CE2CEA"/>
    <w:rsid w:val="00CF0EFA"/>
    <w:rsid w:val="00CF1680"/>
    <w:rsid w:val="00CF2ACB"/>
    <w:rsid w:val="00CF33AD"/>
    <w:rsid w:val="00CF36A5"/>
    <w:rsid w:val="00CF490D"/>
    <w:rsid w:val="00CF59BB"/>
    <w:rsid w:val="00CF64FC"/>
    <w:rsid w:val="00CF67D7"/>
    <w:rsid w:val="00CF72AC"/>
    <w:rsid w:val="00D015A5"/>
    <w:rsid w:val="00D0327F"/>
    <w:rsid w:val="00D0485D"/>
    <w:rsid w:val="00D05378"/>
    <w:rsid w:val="00D06804"/>
    <w:rsid w:val="00D0687A"/>
    <w:rsid w:val="00D07978"/>
    <w:rsid w:val="00D1145B"/>
    <w:rsid w:val="00D1183A"/>
    <w:rsid w:val="00D1336A"/>
    <w:rsid w:val="00D13EF4"/>
    <w:rsid w:val="00D1446B"/>
    <w:rsid w:val="00D14AF5"/>
    <w:rsid w:val="00D15186"/>
    <w:rsid w:val="00D1559D"/>
    <w:rsid w:val="00D15A2F"/>
    <w:rsid w:val="00D15F9F"/>
    <w:rsid w:val="00D16D57"/>
    <w:rsid w:val="00D17071"/>
    <w:rsid w:val="00D174B0"/>
    <w:rsid w:val="00D20D66"/>
    <w:rsid w:val="00D21A74"/>
    <w:rsid w:val="00D227E3"/>
    <w:rsid w:val="00D233BA"/>
    <w:rsid w:val="00D23570"/>
    <w:rsid w:val="00D23844"/>
    <w:rsid w:val="00D25A7B"/>
    <w:rsid w:val="00D31667"/>
    <w:rsid w:val="00D31922"/>
    <w:rsid w:val="00D327CC"/>
    <w:rsid w:val="00D3419E"/>
    <w:rsid w:val="00D35F6D"/>
    <w:rsid w:val="00D36458"/>
    <w:rsid w:val="00D3712F"/>
    <w:rsid w:val="00D37788"/>
    <w:rsid w:val="00D41DE9"/>
    <w:rsid w:val="00D44798"/>
    <w:rsid w:val="00D44AD6"/>
    <w:rsid w:val="00D45A60"/>
    <w:rsid w:val="00D46040"/>
    <w:rsid w:val="00D477C3"/>
    <w:rsid w:val="00D50D3A"/>
    <w:rsid w:val="00D521DD"/>
    <w:rsid w:val="00D52B96"/>
    <w:rsid w:val="00D53BF7"/>
    <w:rsid w:val="00D53C88"/>
    <w:rsid w:val="00D54D29"/>
    <w:rsid w:val="00D557F6"/>
    <w:rsid w:val="00D569AB"/>
    <w:rsid w:val="00D60C27"/>
    <w:rsid w:val="00D625A6"/>
    <w:rsid w:val="00D6303C"/>
    <w:rsid w:val="00D64C0B"/>
    <w:rsid w:val="00D66A27"/>
    <w:rsid w:val="00D66C62"/>
    <w:rsid w:val="00D7041B"/>
    <w:rsid w:val="00D70AE8"/>
    <w:rsid w:val="00D71141"/>
    <w:rsid w:val="00D71183"/>
    <w:rsid w:val="00D716B8"/>
    <w:rsid w:val="00D71880"/>
    <w:rsid w:val="00D72ADE"/>
    <w:rsid w:val="00D779AF"/>
    <w:rsid w:val="00D82428"/>
    <w:rsid w:val="00D82D76"/>
    <w:rsid w:val="00D82E81"/>
    <w:rsid w:val="00D8337F"/>
    <w:rsid w:val="00D8358B"/>
    <w:rsid w:val="00D850FA"/>
    <w:rsid w:val="00D85CBC"/>
    <w:rsid w:val="00D866A1"/>
    <w:rsid w:val="00D87050"/>
    <w:rsid w:val="00D9114E"/>
    <w:rsid w:val="00D91EA6"/>
    <w:rsid w:val="00D92B00"/>
    <w:rsid w:val="00D93214"/>
    <w:rsid w:val="00D93282"/>
    <w:rsid w:val="00D95343"/>
    <w:rsid w:val="00D97167"/>
    <w:rsid w:val="00D97695"/>
    <w:rsid w:val="00D97F77"/>
    <w:rsid w:val="00DA11A7"/>
    <w:rsid w:val="00DA1FA5"/>
    <w:rsid w:val="00DA458F"/>
    <w:rsid w:val="00DA4661"/>
    <w:rsid w:val="00DA5671"/>
    <w:rsid w:val="00DA5C38"/>
    <w:rsid w:val="00DA66E9"/>
    <w:rsid w:val="00DB07EB"/>
    <w:rsid w:val="00DB0C62"/>
    <w:rsid w:val="00DB100E"/>
    <w:rsid w:val="00DB238C"/>
    <w:rsid w:val="00DB51EA"/>
    <w:rsid w:val="00DB6216"/>
    <w:rsid w:val="00DB677B"/>
    <w:rsid w:val="00DB7BC5"/>
    <w:rsid w:val="00DC0B74"/>
    <w:rsid w:val="00DC206A"/>
    <w:rsid w:val="00DC296D"/>
    <w:rsid w:val="00DC4302"/>
    <w:rsid w:val="00DC5418"/>
    <w:rsid w:val="00DC565E"/>
    <w:rsid w:val="00DC5DB6"/>
    <w:rsid w:val="00DC647B"/>
    <w:rsid w:val="00DD13B5"/>
    <w:rsid w:val="00DD1CEB"/>
    <w:rsid w:val="00DD45A1"/>
    <w:rsid w:val="00DD486E"/>
    <w:rsid w:val="00DD5976"/>
    <w:rsid w:val="00DD6511"/>
    <w:rsid w:val="00DD652F"/>
    <w:rsid w:val="00DD6F82"/>
    <w:rsid w:val="00DD7E54"/>
    <w:rsid w:val="00DD7EE5"/>
    <w:rsid w:val="00DE07A2"/>
    <w:rsid w:val="00DE1B29"/>
    <w:rsid w:val="00DE31DE"/>
    <w:rsid w:val="00DE42AC"/>
    <w:rsid w:val="00DE5D03"/>
    <w:rsid w:val="00DF0DB5"/>
    <w:rsid w:val="00DF2A46"/>
    <w:rsid w:val="00DF3D68"/>
    <w:rsid w:val="00DF4D82"/>
    <w:rsid w:val="00DF6BA8"/>
    <w:rsid w:val="00E01E7F"/>
    <w:rsid w:val="00E038FD"/>
    <w:rsid w:val="00E0453A"/>
    <w:rsid w:val="00E05491"/>
    <w:rsid w:val="00E05A5C"/>
    <w:rsid w:val="00E06AC9"/>
    <w:rsid w:val="00E074A2"/>
    <w:rsid w:val="00E0780F"/>
    <w:rsid w:val="00E07D34"/>
    <w:rsid w:val="00E12954"/>
    <w:rsid w:val="00E1495F"/>
    <w:rsid w:val="00E15EF0"/>
    <w:rsid w:val="00E207CD"/>
    <w:rsid w:val="00E21126"/>
    <w:rsid w:val="00E236CF"/>
    <w:rsid w:val="00E240BB"/>
    <w:rsid w:val="00E25226"/>
    <w:rsid w:val="00E25DCF"/>
    <w:rsid w:val="00E26A95"/>
    <w:rsid w:val="00E26F8E"/>
    <w:rsid w:val="00E31F7A"/>
    <w:rsid w:val="00E322FA"/>
    <w:rsid w:val="00E323B3"/>
    <w:rsid w:val="00E34D27"/>
    <w:rsid w:val="00E35C3E"/>
    <w:rsid w:val="00E370D7"/>
    <w:rsid w:val="00E37213"/>
    <w:rsid w:val="00E4048F"/>
    <w:rsid w:val="00E40707"/>
    <w:rsid w:val="00E40BEF"/>
    <w:rsid w:val="00E434A1"/>
    <w:rsid w:val="00E438AC"/>
    <w:rsid w:val="00E43AEB"/>
    <w:rsid w:val="00E45044"/>
    <w:rsid w:val="00E47435"/>
    <w:rsid w:val="00E514DA"/>
    <w:rsid w:val="00E516C4"/>
    <w:rsid w:val="00E53B4B"/>
    <w:rsid w:val="00E53E91"/>
    <w:rsid w:val="00E53F23"/>
    <w:rsid w:val="00E5460A"/>
    <w:rsid w:val="00E5527D"/>
    <w:rsid w:val="00E55BD3"/>
    <w:rsid w:val="00E56082"/>
    <w:rsid w:val="00E60950"/>
    <w:rsid w:val="00E60E85"/>
    <w:rsid w:val="00E61977"/>
    <w:rsid w:val="00E63977"/>
    <w:rsid w:val="00E63A2B"/>
    <w:rsid w:val="00E63D23"/>
    <w:rsid w:val="00E63EB4"/>
    <w:rsid w:val="00E65DC2"/>
    <w:rsid w:val="00E66556"/>
    <w:rsid w:val="00E66994"/>
    <w:rsid w:val="00E66DF4"/>
    <w:rsid w:val="00E671AD"/>
    <w:rsid w:val="00E6721F"/>
    <w:rsid w:val="00E675C3"/>
    <w:rsid w:val="00E67930"/>
    <w:rsid w:val="00E7020E"/>
    <w:rsid w:val="00E70461"/>
    <w:rsid w:val="00E710AD"/>
    <w:rsid w:val="00E7110C"/>
    <w:rsid w:val="00E71B74"/>
    <w:rsid w:val="00E84481"/>
    <w:rsid w:val="00E84CE6"/>
    <w:rsid w:val="00E8517F"/>
    <w:rsid w:val="00E8548E"/>
    <w:rsid w:val="00E854E2"/>
    <w:rsid w:val="00E85E1B"/>
    <w:rsid w:val="00E86807"/>
    <w:rsid w:val="00E87AF5"/>
    <w:rsid w:val="00E90B76"/>
    <w:rsid w:val="00E91AB2"/>
    <w:rsid w:val="00E93193"/>
    <w:rsid w:val="00E931C1"/>
    <w:rsid w:val="00E94615"/>
    <w:rsid w:val="00E95B02"/>
    <w:rsid w:val="00E9610D"/>
    <w:rsid w:val="00E9654A"/>
    <w:rsid w:val="00E97213"/>
    <w:rsid w:val="00E97E21"/>
    <w:rsid w:val="00EA0783"/>
    <w:rsid w:val="00EA2A1A"/>
    <w:rsid w:val="00EA2E44"/>
    <w:rsid w:val="00EA3316"/>
    <w:rsid w:val="00EA4192"/>
    <w:rsid w:val="00EA5B1C"/>
    <w:rsid w:val="00EA6A33"/>
    <w:rsid w:val="00EA6B50"/>
    <w:rsid w:val="00EA701E"/>
    <w:rsid w:val="00EB0B7C"/>
    <w:rsid w:val="00EB17F9"/>
    <w:rsid w:val="00EB2BFD"/>
    <w:rsid w:val="00EB3435"/>
    <w:rsid w:val="00EB3835"/>
    <w:rsid w:val="00EB3B31"/>
    <w:rsid w:val="00EB4AEE"/>
    <w:rsid w:val="00EB5D37"/>
    <w:rsid w:val="00EB62C1"/>
    <w:rsid w:val="00EB6E86"/>
    <w:rsid w:val="00EB72AC"/>
    <w:rsid w:val="00EB7DBD"/>
    <w:rsid w:val="00EC013F"/>
    <w:rsid w:val="00EC05AD"/>
    <w:rsid w:val="00EC0624"/>
    <w:rsid w:val="00EC0650"/>
    <w:rsid w:val="00EC1F02"/>
    <w:rsid w:val="00EC434A"/>
    <w:rsid w:val="00EC4D6D"/>
    <w:rsid w:val="00EC7F77"/>
    <w:rsid w:val="00ED0B12"/>
    <w:rsid w:val="00ED2FB9"/>
    <w:rsid w:val="00ED3996"/>
    <w:rsid w:val="00ED5002"/>
    <w:rsid w:val="00ED6344"/>
    <w:rsid w:val="00ED74D4"/>
    <w:rsid w:val="00EE39A0"/>
    <w:rsid w:val="00EE3E1F"/>
    <w:rsid w:val="00EE446E"/>
    <w:rsid w:val="00EE644C"/>
    <w:rsid w:val="00EE76F6"/>
    <w:rsid w:val="00EF01EF"/>
    <w:rsid w:val="00EF0E2E"/>
    <w:rsid w:val="00EF16E7"/>
    <w:rsid w:val="00EF428A"/>
    <w:rsid w:val="00EF488E"/>
    <w:rsid w:val="00EF4D3F"/>
    <w:rsid w:val="00EF51EA"/>
    <w:rsid w:val="00EF60B9"/>
    <w:rsid w:val="00EF6CE0"/>
    <w:rsid w:val="00F0073F"/>
    <w:rsid w:val="00F0165C"/>
    <w:rsid w:val="00F01AB8"/>
    <w:rsid w:val="00F050DB"/>
    <w:rsid w:val="00F059DD"/>
    <w:rsid w:val="00F05D43"/>
    <w:rsid w:val="00F05DA3"/>
    <w:rsid w:val="00F0603A"/>
    <w:rsid w:val="00F068EB"/>
    <w:rsid w:val="00F07162"/>
    <w:rsid w:val="00F10406"/>
    <w:rsid w:val="00F1277F"/>
    <w:rsid w:val="00F13634"/>
    <w:rsid w:val="00F13952"/>
    <w:rsid w:val="00F13D3D"/>
    <w:rsid w:val="00F151E7"/>
    <w:rsid w:val="00F15BFF"/>
    <w:rsid w:val="00F16C0F"/>
    <w:rsid w:val="00F17F3F"/>
    <w:rsid w:val="00F20371"/>
    <w:rsid w:val="00F20AD9"/>
    <w:rsid w:val="00F217D5"/>
    <w:rsid w:val="00F226AE"/>
    <w:rsid w:val="00F22B71"/>
    <w:rsid w:val="00F23A84"/>
    <w:rsid w:val="00F242B5"/>
    <w:rsid w:val="00F24F6A"/>
    <w:rsid w:val="00F2502B"/>
    <w:rsid w:val="00F25C37"/>
    <w:rsid w:val="00F27D0D"/>
    <w:rsid w:val="00F3039E"/>
    <w:rsid w:val="00F312B5"/>
    <w:rsid w:val="00F3189D"/>
    <w:rsid w:val="00F337FC"/>
    <w:rsid w:val="00F341D5"/>
    <w:rsid w:val="00F3609B"/>
    <w:rsid w:val="00F40C6C"/>
    <w:rsid w:val="00F40D8D"/>
    <w:rsid w:val="00F43C1D"/>
    <w:rsid w:val="00F47C0A"/>
    <w:rsid w:val="00F50087"/>
    <w:rsid w:val="00F507DB"/>
    <w:rsid w:val="00F5080F"/>
    <w:rsid w:val="00F51475"/>
    <w:rsid w:val="00F5172A"/>
    <w:rsid w:val="00F52941"/>
    <w:rsid w:val="00F5396E"/>
    <w:rsid w:val="00F5543D"/>
    <w:rsid w:val="00F57925"/>
    <w:rsid w:val="00F60978"/>
    <w:rsid w:val="00F6176D"/>
    <w:rsid w:val="00F61B16"/>
    <w:rsid w:val="00F61F28"/>
    <w:rsid w:val="00F62BA3"/>
    <w:rsid w:val="00F6418E"/>
    <w:rsid w:val="00F64319"/>
    <w:rsid w:val="00F659AD"/>
    <w:rsid w:val="00F65FD8"/>
    <w:rsid w:val="00F71ABF"/>
    <w:rsid w:val="00F72DC5"/>
    <w:rsid w:val="00F74CD5"/>
    <w:rsid w:val="00F74FF8"/>
    <w:rsid w:val="00F752B2"/>
    <w:rsid w:val="00F75893"/>
    <w:rsid w:val="00F7669B"/>
    <w:rsid w:val="00F808FF"/>
    <w:rsid w:val="00F82D10"/>
    <w:rsid w:val="00F8420C"/>
    <w:rsid w:val="00F84C78"/>
    <w:rsid w:val="00F850CB"/>
    <w:rsid w:val="00F853C0"/>
    <w:rsid w:val="00F853D5"/>
    <w:rsid w:val="00F915F5"/>
    <w:rsid w:val="00F91B58"/>
    <w:rsid w:val="00F91CBD"/>
    <w:rsid w:val="00F9203E"/>
    <w:rsid w:val="00F92722"/>
    <w:rsid w:val="00F9360C"/>
    <w:rsid w:val="00F942D6"/>
    <w:rsid w:val="00F94E0C"/>
    <w:rsid w:val="00FA329C"/>
    <w:rsid w:val="00FA3BD2"/>
    <w:rsid w:val="00FA585D"/>
    <w:rsid w:val="00FA5C15"/>
    <w:rsid w:val="00FA6F90"/>
    <w:rsid w:val="00FB0427"/>
    <w:rsid w:val="00FB1863"/>
    <w:rsid w:val="00FB2695"/>
    <w:rsid w:val="00FB2914"/>
    <w:rsid w:val="00FB331A"/>
    <w:rsid w:val="00FB593A"/>
    <w:rsid w:val="00FB5B3B"/>
    <w:rsid w:val="00FC0EE0"/>
    <w:rsid w:val="00FC44B5"/>
    <w:rsid w:val="00FC473B"/>
    <w:rsid w:val="00FC483A"/>
    <w:rsid w:val="00FC4CAF"/>
    <w:rsid w:val="00FC6898"/>
    <w:rsid w:val="00FC6BDF"/>
    <w:rsid w:val="00FC6D76"/>
    <w:rsid w:val="00FC746C"/>
    <w:rsid w:val="00FC7694"/>
    <w:rsid w:val="00FC7937"/>
    <w:rsid w:val="00FD1D7B"/>
    <w:rsid w:val="00FD24F6"/>
    <w:rsid w:val="00FD35A4"/>
    <w:rsid w:val="00FD442D"/>
    <w:rsid w:val="00FD67EA"/>
    <w:rsid w:val="00FD7AD4"/>
    <w:rsid w:val="00FE0311"/>
    <w:rsid w:val="00FE2DCB"/>
    <w:rsid w:val="00FE2E2E"/>
    <w:rsid w:val="00FE4715"/>
    <w:rsid w:val="00FE4DDE"/>
    <w:rsid w:val="00FE6C94"/>
    <w:rsid w:val="00FE6DDF"/>
    <w:rsid w:val="00FE7BFB"/>
    <w:rsid w:val="00FE7CFA"/>
    <w:rsid w:val="00FF06D9"/>
    <w:rsid w:val="00FF0B81"/>
    <w:rsid w:val="00FF11E1"/>
    <w:rsid w:val="00FF1A93"/>
    <w:rsid w:val="00FF1F15"/>
    <w:rsid w:val="00FF2816"/>
    <w:rsid w:val="00FF35CA"/>
    <w:rsid w:val="00FF389F"/>
    <w:rsid w:val="00FF3C86"/>
    <w:rsid w:val="00FF4C4E"/>
    <w:rsid w:val="00FF5860"/>
    <w:rsid w:val="00FF6491"/>
    <w:rsid w:val="00FF6C1D"/>
    <w:rsid w:val="00FF79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369B"/>
    <w:pPr>
      <w:spacing w:after="12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4369B"/>
    <w:pPr>
      <w:numPr>
        <w:numId w:val="1"/>
      </w:numPr>
      <w:pBdr>
        <w:bottom w:val="single" w:sz="12" w:space="1" w:color="365F91"/>
      </w:pBdr>
      <w:spacing w:before="600" w:after="80"/>
      <w:outlineLvl w:val="0"/>
    </w:pPr>
    <w:rPr>
      <w:rFonts w:ascii="Cambria" w:hAnsi="Cambria"/>
      <w:b/>
      <w:bCs/>
      <w:color w:val="365F91"/>
    </w:rPr>
  </w:style>
  <w:style w:type="paragraph" w:styleId="Heading2">
    <w:name w:val="heading 2"/>
    <w:basedOn w:val="Normal"/>
    <w:next w:val="Normal"/>
    <w:link w:val="Heading2Char"/>
    <w:uiPriority w:val="9"/>
    <w:qFormat/>
    <w:rsid w:val="0034369B"/>
    <w:pPr>
      <w:numPr>
        <w:ilvl w:val="1"/>
        <w:numId w:val="1"/>
      </w:numPr>
      <w:pBdr>
        <w:bottom w:val="single" w:sz="8" w:space="1" w:color="4F81BD"/>
      </w:pBdr>
      <w:spacing w:before="200" w:after="80"/>
      <w:outlineLvl w:val="1"/>
    </w:pPr>
    <w:rPr>
      <w:rFonts w:ascii="Cambria" w:hAnsi="Cambria"/>
      <w:color w:val="365F91"/>
    </w:rPr>
  </w:style>
  <w:style w:type="paragraph" w:styleId="Heading3">
    <w:name w:val="heading 3"/>
    <w:basedOn w:val="Normal"/>
    <w:next w:val="Normal"/>
    <w:link w:val="Heading3Char"/>
    <w:uiPriority w:val="9"/>
    <w:qFormat/>
    <w:rsid w:val="0034369B"/>
    <w:pPr>
      <w:numPr>
        <w:ilvl w:val="2"/>
        <w:numId w:val="1"/>
      </w:numPr>
      <w:pBdr>
        <w:bottom w:val="single" w:sz="4" w:space="1" w:color="95B3D7"/>
      </w:pBdr>
      <w:spacing w:before="200" w:after="80"/>
      <w:outlineLvl w:val="2"/>
    </w:pPr>
    <w:rPr>
      <w:rFonts w:ascii="Cambria" w:hAnsi="Cambria"/>
      <w:color w:val="4F81BD"/>
    </w:rPr>
  </w:style>
  <w:style w:type="paragraph" w:styleId="Heading4">
    <w:name w:val="heading 4"/>
    <w:basedOn w:val="Normal"/>
    <w:next w:val="Normal"/>
    <w:link w:val="Heading4Char"/>
    <w:uiPriority w:val="9"/>
    <w:qFormat/>
    <w:rsid w:val="0034369B"/>
    <w:pPr>
      <w:numPr>
        <w:ilvl w:val="3"/>
        <w:numId w:val="1"/>
      </w:numPr>
      <w:pBdr>
        <w:bottom w:val="single" w:sz="4" w:space="2" w:color="B8CCE4"/>
      </w:pBdr>
      <w:spacing w:before="200" w:after="80"/>
      <w:outlineLvl w:val="3"/>
    </w:pPr>
    <w:rPr>
      <w:rFonts w:ascii="Cambria" w:hAnsi="Cambria"/>
      <w:i/>
      <w:iCs/>
      <w:color w:val="4F81BD"/>
    </w:rPr>
  </w:style>
  <w:style w:type="paragraph" w:styleId="Heading5">
    <w:name w:val="heading 5"/>
    <w:basedOn w:val="Normal"/>
    <w:next w:val="Normal"/>
    <w:link w:val="Heading5Char"/>
    <w:uiPriority w:val="9"/>
    <w:qFormat/>
    <w:rsid w:val="0034369B"/>
    <w:pPr>
      <w:numPr>
        <w:ilvl w:val="4"/>
        <w:numId w:val="1"/>
      </w:numPr>
      <w:spacing w:before="200" w:after="80"/>
      <w:outlineLvl w:val="4"/>
    </w:pPr>
    <w:rPr>
      <w:rFonts w:ascii="Cambria" w:hAnsi="Cambria"/>
      <w:color w:val="4F81BD"/>
      <w:sz w:val="20"/>
      <w:szCs w:val="20"/>
    </w:rPr>
  </w:style>
  <w:style w:type="paragraph" w:styleId="Heading6">
    <w:name w:val="heading 6"/>
    <w:basedOn w:val="Normal"/>
    <w:next w:val="Normal"/>
    <w:link w:val="Heading6Char"/>
    <w:uiPriority w:val="9"/>
    <w:qFormat/>
    <w:rsid w:val="0034369B"/>
    <w:pPr>
      <w:numPr>
        <w:ilvl w:val="5"/>
        <w:numId w:val="1"/>
      </w:numPr>
      <w:spacing w:before="280" w:after="100"/>
      <w:outlineLvl w:val="5"/>
    </w:pPr>
    <w:rPr>
      <w:rFonts w:ascii="Cambria" w:hAnsi="Cambria"/>
      <w:i/>
      <w:iCs/>
      <w:color w:val="4F81BD"/>
      <w:sz w:val="20"/>
      <w:szCs w:val="20"/>
    </w:rPr>
  </w:style>
  <w:style w:type="paragraph" w:styleId="Heading7">
    <w:name w:val="heading 7"/>
    <w:basedOn w:val="Normal"/>
    <w:next w:val="Normal"/>
    <w:link w:val="Heading7Char"/>
    <w:uiPriority w:val="9"/>
    <w:qFormat/>
    <w:rsid w:val="0034369B"/>
    <w:pPr>
      <w:numPr>
        <w:ilvl w:val="6"/>
        <w:numId w:val="1"/>
      </w:numPr>
      <w:spacing w:before="320" w:after="100"/>
      <w:outlineLvl w:val="6"/>
    </w:pPr>
    <w:rPr>
      <w:rFonts w:ascii="Cambria" w:hAnsi="Cambria"/>
      <w:b/>
      <w:bCs/>
      <w:color w:val="9BBB59"/>
      <w:sz w:val="20"/>
      <w:szCs w:val="20"/>
    </w:rPr>
  </w:style>
  <w:style w:type="paragraph" w:styleId="Heading8">
    <w:name w:val="heading 8"/>
    <w:basedOn w:val="Normal"/>
    <w:next w:val="Normal"/>
    <w:link w:val="Heading8Char"/>
    <w:uiPriority w:val="9"/>
    <w:qFormat/>
    <w:rsid w:val="0034369B"/>
    <w:pPr>
      <w:numPr>
        <w:ilvl w:val="7"/>
        <w:numId w:val="1"/>
      </w:numPr>
      <w:spacing w:before="320" w:after="100"/>
      <w:outlineLvl w:val="7"/>
    </w:pPr>
    <w:rPr>
      <w:rFonts w:ascii="Cambria" w:hAnsi="Cambria"/>
      <w:b/>
      <w:bCs/>
      <w:i/>
      <w:iCs/>
      <w:color w:val="9BBB59"/>
      <w:sz w:val="20"/>
      <w:szCs w:val="20"/>
    </w:rPr>
  </w:style>
  <w:style w:type="paragraph" w:styleId="Heading9">
    <w:name w:val="heading 9"/>
    <w:basedOn w:val="Normal"/>
    <w:next w:val="Normal"/>
    <w:link w:val="Heading9Char"/>
    <w:uiPriority w:val="9"/>
    <w:qFormat/>
    <w:rsid w:val="0034369B"/>
    <w:pPr>
      <w:numPr>
        <w:ilvl w:val="8"/>
        <w:numId w:val="1"/>
      </w:numPr>
      <w:spacing w:before="320" w:after="100"/>
      <w:outlineLvl w:val="8"/>
    </w:pPr>
    <w:rPr>
      <w:rFonts w:ascii="Cambria" w:hAnsi="Cambria"/>
      <w:i/>
      <w:iCs/>
      <w:color w:val="9BBB5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69B"/>
    <w:rPr>
      <w:rFonts w:ascii="Cambria" w:eastAsia="Times New Roman" w:hAnsi="Cambria" w:cs="Times New Roman"/>
      <w:b/>
      <w:bCs/>
      <w:color w:val="365F91"/>
      <w:sz w:val="24"/>
      <w:szCs w:val="24"/>
    </w:rPr>
  </w:style>
  <w:style w:type="character" w:customStyle="1" w:styleId="Heading2Char">
    <w:name w:val="Heading 2 Char"/>
    <w:basedOn w:val="DefaultParagraphFont"/>
    <w:link w:val="Heading2"/>
    <w:uiPriority w:val="9"/>
    <w:rsid w:val="0034369B"/>
    <w:rPr>
      <w:rFonts w:ascii="Cambria" w:eastAsia="Times New Roman" w:hAnsi="Cambria" w:cs="Times New Roman"/>
      <w:color w:val="365F91"/>
      <w:sz w:val="24"/>
      <w:szCs w:val="24"/>
    </w:rPr>
  </w:style>
  <w:style w:type="character" w:customStyle="1" w:styleId="Heading3Char">
    <w:name w:val="Heading 3 Char"/>
    <w:basedOn w:val="DefaultParagraphFont"/>
    <w:link w:val="Heading3"/>
    <w:uiPriority w:val="9"/>
    <w:rsid w:val="0034369B"/>
    <w:rPr>
      <w:rFonts w:ascii="Cambria" w:eastAsia="Times New Roman" w:hAnsi="Cambria" w:cs="Times New Roman"/>
      <w:color w:val="4F81BD"/>
      <w:sz w:val="24"/>
      <w:szCs w:val="24"/>
    </w:rPr>
  </w:style>
  <w:style w:type="character" w:customStyle="1" w:styleId="Heading4Char">
    <w:name w:val="Heading 4 Char"/>
    <w:basedOn w:val="DefaultParagraphFont"/>
    <w:link w:val="Heading4"/>
    <w:uiPriority w:val="9"/>
    <w:rsid w:val="0034369B"/>
    <w:rPr>
      <w:rFonts w:ascii="Cambria" w:eastAsia="Times New Roman" w:hAnsi="Cambria" w:cs="Times New Roman"/>
      <w:i/>
      <w:iCs/>
      <w:color w:val="4F81BD"/>
      <w:sz w:val="24"/>
      <w:szCs w:val="24"/>
    </w:rPr>
  </w:style>
  <w:style w:type="character" w:customStyle="1" w:styleId="Heading5Char">
    <w:name w:val="Heading 5 Char"/>
    <w:basedOn w:val="DefaultParagraphFont"/>
    <w:link w:val="Heading5"/>
    <w:uiPriority w:val="9"/>
    <w:rsid w:val="0034369B"/>
    <w:rPr>
      <w:rFonts w:ascii="Cambria" w:eastAsia="Times New Roman" w:hAnsi="Cambria" w:cs="Times New Roman"/>
      <w:color w:val="4F81BD"/>
      <w:sz w:val="20"/>
      <w:szCs w:val="20"/>
    </w:rPr>
  </w:style>
  <w:style w:type="character" w:customStyle="1" w:styleId="Heading6Char">
    <w:name w:val="Heading 6 Char"/>
    <w:basedOn w:val="DefaultParagraphFont"/>
    <w:link w:val="Heading6"/>
    <w:uiPriority w:val="9"/>
    <w:rsid w:val="0034369B"/>
    <w:rPr>
      <w:rFonts w:ascii="Cambria" w:eastAsia="Times New Roman" w:hAnsi="Cambria" w:cs="Times New Roman"/>
      <w:i/>
      <w:iCs/>
      <w:color w:val="4F81BD"/>
      <w:sz w:val="20"/>
      <w:szCs w:val="20"/>
    </w:rPr>
  </w:style>
  <w:style w:type="character" w:customStyle="1" w:styleId="Heading7Char">
    <w:name w:val="Heading 7 Char"/>
    <w:basedOn w:val="DefaultParagraphFont"/>
    <w:link w:val="Heading7"/>
    <w:uiPriority w:val="9"/>
    <w:rsid w:val="0034369B"/>
    <w:rPr>
      <w:rFonts w:ascii="Cambria" w:eastAsia="Times New Roman" w:hAnsi="Cambria" w:cs="Times New Roman"/>
      <w:b/>
      <w:bCs/>
      <w:color w:val="9BBB59"/>
      <w:sz w:val="20"/>
      <w:szCs w:val="20"/>
    </w:rPr>
  </w:style>
  <w:style w:type="character" w:customStyle="1" w:styleId="Heading8Char">
    <w:name w:val="Heading 8 Char"/>
    <w:basedOn w:val="DefaultParagraphFont"/>
    <w:link w:val="Heading8"/>
    <w:uiPriority w:val="9"/>
    <w:rsid w:val="0034369B"/>
    <w:rPr>
      <w:rFonts w:ascii="Cambria" w:eastAsia="Times New Roman" w:hAnsi="Cambria" w:cs="Times New Roman"/>
      <w:b/>
      <w:bCs/>
      <w:i/>
      <w:iCs/>
      <w:color w:val="9BBB59"/>
      <w:sz w:val="20"/>
      <w:szCs w:val="20"/>
    </w:rPr>
  </w:style>
  <w:style w:type="character" w:customStyle="1" w:styleId="Heading9Char">
    <w:name w:val="Heading 9 Char"/>
    <w:basedOn w:val="DefaultParagraphFont"/>
    <w:link w:val="Heading9"/>
    <w:uiPriority w:val="9"/>
    <w:rsid w:val="0034369B"/>
    <w:rPr>
      <w:rFonts w:ascii="Cambria" w:eastAsia="Times New Roman" w:hAnsi="Cambria" w:cs="Times New Roman"/>
      <w:i/>
      <w:iCs/>
      <w:color w:val="9BBB59"/>
      <w:sz w:val="20"/>
      <w:szCs w:val="20"/>
    </w:rPr>
  </w:style>
  <w:style w:type="paragraph" w:styleId="Footer">
    <w:name w:val="footer"/>
    <w:basedOn w:val="Normal"/>
    <w:link w:val="FooterChar"/>
    <w:rsid w:val="0034369B"/>
    <w:pPr>
      <w:tabs>
        <w:tab w:val="center" w:pos="4320"/>
        <w:tab w:val="right" w:pos="8640"/>
      </w:tabs>
    </w:pPr>
  </w:style>
  <w:style w:type="character" w:customStyle="1" w:styleId="FooterChar">
    <w:name w:val="Footer Char"/>
    <w:basedOn w:val="DefaultParagraphFont"/>
    <w:link w:val="Footer"/>
    <w:rsid w:val="0034369B"/>
    <w:rPr>
      <w:rFonts w:ascii="Times New Roman" w:eastAsia="Times New Roman" w:hAnsi="Times New Roman" w:cs="Times New Roman"/>
      <w:sz w:val="24"/>
      <w:szCs w:val="24"/>
    </w:rPr>
  </w:style>
  <w:style w:type="paragraph" w:styleId="ListParagraph">
    <w:name w:val="List Paragraph"/>
    <w:basedOn w:val="Normal"/>
    <w:uiPriority w:val="34"/>
    <w:qFormat/>
    <w:rsid w:val="0034369B"/>
    <w:pPr>
      <w:ind w:left="720"/>
      <w:contextualSpacing/>
    </w:pPr>
  </w:style>
  <w:style w:type="paragraph" w:styleId="TOCHeading">
    <w:name w:val="TOC Heading"/>
    <w:basedOn w:val="Heading1"/>
    <w:next w:val="Normal"/>
    <w:uiPriority w:val="39"/>
    <w:qFormat/>
    <w:rsid w:val="0034369B"/>
    <w:pPr>
      <w:outlineLvl w:val="9"/>
    </w:pPr>
    <w:rPr>
      <w:lang w:bidi="en-US"/>
    </w:rPr>
  </w:style>
  <w:style w:type="paragraph" w:styleId="TOC1">
    <w:name w:val="toc 1"/>
    <w:basedOn w:val="Normal"/>
    <w:next w:val="Normal"/>
    <w:autoRedefine/>
    <w:uiPriority w:val="39"/>
    <w:rsid w:val="0034369B"/>
    <w:pPr>
      <w:tabs>
        <w:tab w:val="left" w:pos="440"/>
        <w:tab w:val="right" w:leader="dot" w:pos="8630"/>
      </w:tabs>
      <w:spacing w:after="0"/>
    </w:pPr>
  </w:style>
  <w:style w:type="paragraph" w:styleId="TOC2">
    <w:name w:val="toc 2"/>
    <w:basedOn w:val="Normal"/>
    <w:next w:val="Normal"/>
    <w:autoRedefine/>
    <w:uiPriority w:val="39"/>
    <w:rsid w:val="0034369B"/>
    <w:pPr>
      <w:tabs>
        <w:tab w:val="left" w:pos="960"/>
        <w:tab w:val="right" w:leader="dot" w:pos="8630"/>
      </w:tabs>
    </w:pPr>
  </w:style>
  <w:style w:type="character" w:styleId="Hyperlink">
    <w:name w:val="Hyperlink"/>
    <w:uiPriority w:val="99"/>
    <w:unhideWhenUsed/>
    <w:rsid w:val="0034369B"/>
    <w:rPr>
      <w:color w:val="0000FF"/>
      <w:u w:val="single"/>
    </w:rPr>
  </w:style>
  <w:style w:type="character" w:customStyle="1" w:styleId="apple-converted-space">
    <w:name w:val="apple-converted-space"/>
    <w:basedOn w:val="DefaultParagraphFont"/>
    <w:rsid w:val="006C6DD5"/>
  </w:style>
  <w:style w:type="table" w:styleId="TableGrid">
    <w:name w:val="Table Grid"/>
    <w:basedOn w:val="TableNormal"/>
    <w:uiPriority w:val="59"/>
    <w:rsid w:val="00DB67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DB677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F3609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09B"/>
    <w:rPr>
      <w:rFonts w:ascii="Tahoma" w:eastAsia="Times New Roman" w:hAnsi="Tahoma" w:cs="Tahoma"/>
      <w:sz w:val="16"/>
      <w:szCs w:val="16"/>
    </w:rPr>
  </w:style>
  <w:style w:type="character" w:styleId="Emphasis">
    <w:name w:val="Emphasis"/>
    <w:basedOn w:val="DefaultParagraphFont"/>
    <w:uiPriority w:val="20"/>
    <w:qFormat/>
    <w:rsid w:val="006D253E"/>
    <w:rPr>
      <w:i/>
      <w:iCs/>
    </w:rPr>
  </w:style>
  <w:style w:type="paragraph" w:styleId="HTMLPreformatted">
    <w:name w:val="HTML Preformatted"/>
    <w:basedOn w:val="Normal"/>
    <w:link w:val="HTMLPreformattedChar"/>
    <w:uiPriority w:val="99"/>
    <w:unhideWhenUsed/>
    <w:rsid w:val="00EF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EF488E"/>
    <w:rPr>
      <w:rFonts w:ascii="Courier New" w:eastAsia="Times New Roman" w:hAnsi="Courier New" w:cs="Courier New"/>
      <w:sz w:val="20"/>
      <w:szCs w:val="20"/>
      <w:lang w:eastAsia="zh-CN"/>
    </w:rPr>
  </w:style>
  <w:style w:type="character" w:styleId="HTMLCode">
    <w:name w:val="HTML Code"/>
    <w:basedOn w:val="DefaultParagraphFont"/>
    <w:uiPriority w:val="99"/>
    <w:semiHidden/>
    <w:unhideWhenUsed/>
    <w:rsid w:val="00EF488E"/>
    <w:rPr>
      <w:rFonts w:ascii="Courier New" w:eastAsia="Times New Roman" w:hAnsi="Courier New" w:cs="Courier New"/>
      <w:sz w:val="20"/>
      <w:szCs w:val="20"/>
    </w:rPr>
  </w:style>
  <w:style w:type="paragraph" w:styleId="Caption">
    <w:name w:val="caption"/>
    <w:basedOn w:val="Normal"/>
    <w:next w:val="Normal"/>
    <w:uiPriority w:val="35"/>
    <w:unhideWhenUsed/>
    <w:qFormat/>
    <w:rsid w:val="002E5152"/>
    <w:pPr>
      <w:spacing w:after="200"/>
    </w:pPr>
    <w:rPr>
      <w:rFonts w:asciiTheme="minorHAnsi" w:eastAsiaTheme="minorEastAsia" w:hAnsiTheme="minorHAnsi" w:cstheme="minorBidi"/>
      <w:b/>
      <w:bCs/>
      <w:color w:val="4F81BD" w:themeColor="accent1"/>
      <w:sz w:val="18"/>
      <w:szCs w:val="18"/>
    </w:rPr>
  </w:style>
  <w:style w:type="paragraph" w:styleId="Bibliography">
    <w:name w:val="Bibliography"/>
    <w:basedOn w:val="Normal"/>
    <w:next w:val="Normal"/>
    <w:uiPriority w:val="37"/>
    <w:semiHidden/>
    <w:unhideWhenUsed/>
    <w:rsid w:val="00FD24F6"/>
  </w:style>
  <w:style w:type="table" w:styleId="LightList-Accent1">
    <w:name w:val="Light List Accent 1"/>
    <w:basedOn w:val="TableNormal"/>
    <w:uiPriority w:val="61"/>
    <w:rsid w:val="003A277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CA5241"/>
    <w:rPr>
      <w:sz w:val="16"/>
      <w:szCs w:val="16"/>
    </w:rPr>
  </w:style>
  <w:style w:type="paragraph" w:styleId="CommentText">
    <w:name w:val="annotation text"/>
    <w:basedOn w:val="Normal"/>
    <w:link w:val="CommentTextChar"/>
    <w:uiPriority w:val="99"/>
    <w:semiHidden/>
    <w:unhideWhenUsed/>
    <w:rsid w:val="00CA5241"/>
    <w:rPr>
      <w:sz w:val="20"/>
      <w:szCs w:val="20"/>
    </w:rPr>
  </w:style>
  <w:style w:type="character" w:customStyle="1" w:styleId="CommentTextChar">
    <w:name w:val="Comment Text Char"/>
    <w:basedOn w:val="DefaultParagraphFont"/>
    <w:link w:val="CommentText"/>
    <w:uiPriority w:val="99"/>
    <w:semiHidden/>
    <w:rsid w:val="00CA524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A5241"/>
    <w:rPr>
      <w:b/>
      <w:bCs/>
    </w:rPr>
  </w:style>
  <w:style w:type="character" w:customStyle="1" w:styleId="CommentSubjectChar">
    <w:name w:val="Comment Subject Char"/>
    <w:basedOn w:val="CommentTextChar"/>
    <w:link w:val="CommentSubject"/>
    <w:uiPriority w:val="99"/>
    <w:semiHidden/>
    <w:rsid w:val="00CA5241"/>
    <w:rPr>
      <w:rFonts w:ascii="Times New Roman" w:eastAsia="Times New Roman" w:hAnsi="Times New Roman" w:cs="Times New Roman"/>
      <w:b/>
      <w:bCs/>
      <w:sz w:val="20"/>
      <w:szCs w:val="20"/>
    </w:rPr>
  </w:style>
  <w:style w:type="paragraph" w:styleId="Revision">
    <w:name w:val="Revision"/>
    <w:hidden/>
    <w:uiPriority w:val="99"/>
    <w:semiHidden/>
    <w:rsid w:val="00F40D8D"/>
    <w:pPr>
      <w:spacing w:after="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15799"/>
    <w:pPr>
      <w:tabs>
        <w:tab w:val="center" w:pos="4680"/>
        <w:tab w:val="right" w:pos="9360"/>
      </w:tabs>
      <w:spacing w:after="0"/>
    </w:pPr>
  </w:style>
  <w:style w:type="character" w:customStyle="1" w:styleId="HeaderChar">
    <w:name w:val="Header Char"/>
    <w:basedOn w:val="DefaultParagraphFont"/>
    <w:link w:val="Header"/>
    <w:uiPriority w:val="99"/>
    <w:rsid w:val="00915799"/>
    <w:rPr>
      <w:rFonts w:ascii="Times New Roman" w:eastAsia="Times New Roman" w:hAnsi="Times New Roman" w:cs="Times New Roman"/>
      <w:sz w:val="24"/>
      <w:szCs w:val="24"/>
    </w:rPr>
  </w:style>
  <w:style w:type="paragraph" w:styleId="NoSpacing">
    <w:name w:val="No Spacing"/>
    <w:link w:val="NoSpacingChar"/>
    <w:uiPriority w:val="1"/>
    <w:qFormat/>
    <w:rsid w:val="00D3166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31667"/>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369B"/>
    <w:pPr>
      <w:spacing w:after="12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4369B"/>
    <w:pPr>
      <w:numPr>
        <w:numId w:val="1"/>
      </w:numPr>
      <w:pBdr>
        <w:bottom w:val="single" w:sz="12" w:space="1" w:color="365F91"/>
      </w:pBdr>
      <w:spacing w:before="600" w:after="80"/>
      <w:outlineLvl w:val="0"/>
    </w:pPr>
    <w:rPr>
      <w:rFonts w:ascii="Cambria" w:hAnsi="Cambria"/>
      <w:b/>
      <w:bCs/>
      <w:color w:val="365F91"/>
    </w:rPr>
  </w:style>
  <w:style w:type="paragraph" w:styleId="Heading2">
    <w:name w:val="heading 2"/>
    <w:basedOn w:val="Normal"/>
    <w:next w:val="Normal"/>
    <w:link w:val="Heading2Char"/>
    <w:uiPriority w:val="9"/>
    <w:qFormat/>
    <w:rsid w:val="0034369B"/>
    <w:pPr>
      <w:numPr>
        <w:ilvl w:val="1"/>
        <w:numId w:val="1"/>
      </w:numPr>
      <w:pBdr>
        <w:bottom w:val="single" w:sz="8" w:space="1" w:color="4F81BD"/>
      </w:pBdr>
      <w:spacing w:before="200" w:after="80"/>
      <w:outlineLvl w:val="1"/>
    </w:pPr>
    <w:rPr>
      <w:rFonts w:ascii="Cambria" w:hAnsi="Cambria"/>
      <w:color w:val="365F91"/>
    </w:rPr>
  </w:style>
  <w:style w:type="paragraph" w:styleId="Heading3">
    <w:name w:val="heading 3"/>
    <w:basedOn w:val="Normal"/>
    <w:next w:val="Normal"/>
    <w:link w:val="Heading3Char"/>
    <w:uiPriority w:val="9"/>
    <w:qFormat/>
    <w:rsid w:val="0034369B"/>
    <w:pPr>
      <w:numPr>
        <w:ilvl w:val="2"/>
        <w:numId w:val="1"/>
      </w:numPr>
      <w:pBdr>
        <w:bottom w:val="single" w:sz="4" w:space="1" w:color="95B3D7"/>
      </w:pBdr>
      <w:spacing w:before="200" w:after="80"/>
      <w:outlineLvl w:val="2"/>
    </w:pPr>
    <w:rPr>
      <w:rFonts w:ascii="Cambria" w:hAnsi="Cambria"/>
      <w:color w:val="4F81BD"/>
    </w:rPr>
  </w:style>
  <w:style w:type="paragraph" w:styleId="Heading4">
    <w:name w:val="heading 4"/>
    <w:basedOn w:val="Normal"/>
    <w:next w:val="Normal"/>
    <w:link w:val="Heading4Char"/>
    <w:uiPriority w:val="9"/>
    <w:qFormat/>
    <w:rsid w:val="0034369B"/>
    <w:pPr>
      <w:numPr>
        <w:ilvl w:val="3"/>
        <w:numId w:val="1"/>
      </w:numPr>
      <w:pBdr>
        <w:bottom w:val="single" w:sz="4" w:space="2" w:color="B8CCE4"/>
      </w:pBdr>
      <w:spacing w:before="200" w:after="80"/>
      <w:outlineLvl w:val="3"/>
    </w:pPr>
    <w:rPr>
      <w:rFonts w:ascii="Cambria" w:hAnsi="Cambria"/>
      <w:i/>
      <w:iCs/>
      <w:color w:val="4F81BD"/>
    </w:rPr>
  </w:style>
  <w:style w:type="paragraph" w:styleId="Heading5">
    <w:name w:val="heading 5"/>
    <w:basedOn w:val="Normal"/>
    <w:next w:val="Normal"/>
    <w:link w:val="Heading5Char"/>
    <w:uiPriority w:val="9"/>
    <w:qFormat/>
    <w:rsid w:val="0034369B"/>
    <w:pPr>
      <w:numPr>
        <w:ilvl w:val="4"/>
        <w:numId w:val="1"/>
      </w:numPr>
      <w:spacing w:before="200" w:after="80"/>
      <w:outlineLvl w:val="4"/>
    </w:pPr>
    <w:rPr>
      <w:rFonts w:ascii="Cambria" w:hAnsi="Cambria"/>
      <w:color w:val="4F81BD"/>
      <w:sz w:val="20"/>
      <w:szCs w:val="20"/>
    </w:rPr>
  </w:style>
  <w:style w:type="paragraph" w:styleId="Heading6">
    <w:name w:val="heading 6"/>
    <w:basedOn w:val="Normal"/>
    <w:next w:val="Normal"/>
    <w:link w:val="Heading6Char"/>
    <w:uiPriority w:val="9"/>
    <w:qFormat/>
    <w:rsid w:val="0034369B"/>
    <w:pPr>
      <w:numPr>
        <w:ilvl w:val="5"/>
        <w:numId w:val="1"/>
      </w:numPr>
      <w:spacing w:before="280" w:after="100"/>
      <w:outlineLvl w:val="5"/>
    </w:pPr>
    <w:rPr>
      <w:rFonts w:ascii="Cambria" w:hAnsi="Cambria"/>
      <w:i/>
      <w:iCs/>
      <w:color w:val="4F81BD"/>
      <w:sz w:val="20"/>
      <w:szCs w:val="20"/>
    </w:rPr>
  </w:style>
  <w:style w:type="paragraph" w:styleId="Heading7">
    <w:name w:val="heading 7"/>
    <w:basedOn w:val="Normal"/>
    <w:next w:val="Normal"/>
    <w:link w:val="Heading7Char"/>
    <w:uiPriority w:val="9"/>
    <w:qFormat/>
    <w:rsid w:val="0034369B"/>
    <w:pPr>
      <w:numPr>
        <w:ilvl w:val="6"/>
        <w:numId w:val="1"/>
      </w:numPr>
      <w:spacing w:before="320" w:after="100"/>
      <w:outlineLvl w:val="6"/>
    </w:pPr>
    <w:rPr>
      <w:rFonts w:ascii="Cambria" w:hAnsi="Cambria"/>
      <w:b/>
      <w:bCs/>
      <w:color w:val="9BBB59"/>
      <w:sz w:val="20"/>
      <w:szCs w:val="20"/>
    </w:rPr>
  </w:style>
  <w:style w:type="paragraph" w:styleId="Heading8">
    <w:name w:val="heading 8"/>
    <w:basedOn w:val="Normal"/>
    <w:next w:val="Normal"/>
    <w:link w:val="Heading8Char"/>
    <w:uiPriority w:val="9"/>
    <w:qFormat/>
    <w:rsid w:val="0034369B"/>
    <w:pPr>
      <w:numPr>
        <w:ilvl w:val="7"/>
        <w:numId w:val="1"/>
      </w:numPr>
      <w:spacing w:before="320" w:after="100"/>
      <w:outlineLvl w:val="7"/>
    </w:pPr>
    <w:rPr>
      <w:rFonts w:ascii="Cambria" w:hAnsi="Cambria"/>
      <w:b/>
      <w:bCs/>
      <w:i/>
      <w:iCs/>
      <w:color w:val="9BBB59"/>
      <w:sz w:val="20"/>
      <w:szCs w:val="20"/>
    </w:rPr>
  </w:style>
  <w:style w:type="paragraph" w:styleId="Heading9">
    <w:name w:val="heading 9"/>
    <w:basedOn w:val="Normal"/>
    <w:next w:val="Normal"/>
    <w:link w:val="Heading9Char"/>
    <w:uiPriority w:val="9"/>
    <w:qFormat/>
    <w:rsid w:val="0034369B"/>
    <w:pPr>
      <w:numPr>
        <w:ilvl w:val="8"/>
        <w:numId w:val="1"/>
      </w:numPr>
      <w:spacing w:before="320" w:after="100"/>
      <w:outlineLvl w:val="8"/>
    </w:pPr>
    <w:rPr>
      <w:rFonts w:ascii="Cambria" w:hAnsi="Cambria"/>
      <w:i/>
      <w:iCs/>
      <w:color w:val="9BBB5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69B"/>
    <w:rPr>
      <w:rFonts w:ascii="Cambria" w:eastAsia="Times New Roman" w:hAnsi="Cambria" w:cs="Times New Roman"/>
      <w:b/>
      <w:bCs/>
      <w:color w:val="365F91"/>
      <w:sz w:val="24"/>
      <w:szCs w:val="24"/>
    </w:rPr>
  </w:style>
  <w:style w:type="character" w:customStyle="1" w:styleId="Heading2Char">
    <w:name w:val="Heading 2 Char"/>
    <w:basedOn w:val="DefaultParagraphFont"/>
    <w:link w:val="Heading2"/>
    <w:uiPriority w:val="9"/>
    <w:rsid w:val="0034369B"/>
    <w:rPr>
      <w:rFonts w:ascii="Cambria" w:eastAsia="Times New Roman" w:hAnsi="Cambria" w:cs="Times New Roman"/>
      <w:color w:val="365F91"/>
      <w:sz w:val="24"/>
      <w:szCs w:val="24"/>
    </w:rPr>
  </w:style>
  <w:style w:type="character" w:customStyle="1" w:styleId="Heading3Char">
    <w:name w:val="Heading 3 Char"/>
    <w:basedOn w:val="DefaultParagraphFont"/>
    <w:link w:val="Heading3"/>
    <w:uiPriority w:val="9"/>
    <w:rsid w:val="0034369B"/>
    <w:rPr>
      <w:rFonts w:ascii="Cambria" w:eastAsia="Times New Roman" w:hAnsi="Cambria" w:cs="Times New Roman"/>
      <w:color w:val="4F81BD"/>
      <w:sz w:val="24"/>
      <w:szCs w:val="24"/>
    </w:rPr>
  </w:style>
  <w:style w:type="character" w:customStyle="1" w:styleId="Heading4Char">
    <w:name w:val="Heading 4 Char"/>
    <w:basedOn w:val="DefaultParagraphFont"/>
    <w:link w:val="Heading4"/>
    <w:uiPriority w:val="9"/>
    <w:rsid w:val="0034369B"/>
    <w:rPr>
      <w:rFonts w:ascii="Cambria" w:eastAsia="Times New Roman" w:hAnsi="Cambria" w:cs="Times New Roman"/>
      <w:i/>
      <w:iCs/>
      <w:color w:val="4F81BD"/>
      <w:sz w:val="24"/>
      <w:szCs w:val="24"/>
    </w:rPr>
  </w:style>
  <w:style w:type="character" w:customStyle="1" w:styleId="Heading5Char">
    <w:name w:val="Heading 5 Char"/>
    <w:basedOn w:val="DefaultParagraphFont"/>
    <w:link w:val="Heading5"/>
    <w:uiPriority w:val="9"/>
    <w:rsid w:val="0034369B"/>
    <w:rPr>
      <w:rFonts w:ascii="Cambria" w:eastAsia="Times New Roman" w:hAnsi="Cambria" w:cs="Times New Roman"/>
      <w:color w:val="4F81BD"/>
      <w:sz w:val="20"/>
      <w:szCs w:val="20"/>
    </w:rPr>
  </w:style>
  <w:style w:type="character" w:customStyle="1" w:styleId="Heading6Char">
    <w:name w:val="Heading 6 Char"/>
    <w:basedOn w:val="DefaultParagraphFont"/>
    <w:link w:val="Heading6"/>
    <w:uiPriority w:val="9"/>
    <w:rsid w:val="0034369B"/>
    <w:rPr>
      <w:rFonts w:ascii="Cambria" w:eastAsia="Times New Roman" w:hAnsi="Cambria" w:cs="Times New Roman"/>
      <w:i/>
      <w:iCs/>
      <w:color w:val="4F81BD"/>
      <w:sz w:val="20"/>
      <w:szCs w:val="20"/>
    </w:rPr>
  </w:style>
  <w:style w:type="character" w:customStyle="1" w:styleId="Heading7Char">
    <w:name w:val="Heading 7 Char"/>
    <w:basedOn w:val="DefaultParagraphFont"/>
    <w:link w:val="Heading7"/>
    <w:uiPriority w:val="9"/>
    <w:rsid w:val="0034369B"/>
    <w:rPr>
      <w:rFonts w:ascii="Cambria" w:eastAsia="Times New Roman" w:hAnsi="Cambria" w:cs="Times New Roman"/>
      <w:b/>
      <w:bCs/>
      <w:color w:val="9BBB59"/>
      <w:sz w:val="20"/>
      <w:szCs w:val="20"/>
    </w:rPr>
  </w:style>
  <w:style w:type="character" w:customStyle="1" w:styleId="Heading8Char">
    <w:name w:val="Heading 8 Char"/>
    <w:basedOn w:val="DefaultParagraphFont"/>
    <w:link w:val="Heading8"/>
    <w:uiPriority w:val="9"/>
    <w:rsid w:val="0034369B"/>
    <w:rPr>
      <w:rFonts w:ascii="Cambria" w:eastAsia="Times New Roman" w:hAnsi="Cambria" w:cs="Times New Roman"/>
      <w:b/>
      <w:bCs/>
      <w:i/>
      <w:iCs/>
      <w:color w:val="9BBB59"/>
      <w:sz w:val="20"/>
      <w:szCs w:val="20"/>
    </w:rPr>
  </w:style>
  <w:style w:type="character" w:customStyle="1" w:styleId="Heading9Char">
    <w:name w:val="Heading 9 Char"/>
    <w:basedOn w:val="DefaultParagraphFont"/>
    <w:link w:val="Heading9"/>
    <w:uiPriority w:val="9"/>
    <w:rsid w:val="0034369B"/>
    <w:rPr>
      <w:rFonts w:ascii="Cambria" w:eastAsia="Times New Roman" w:hAnsi="Cambria" w:cs="Times New Roman"/>
      <w:i/>
      <w:iCs/>
      <w:color w:val="9BBB59"/>
      <w:sz w:val="20"/>
      <w:szCs w:val="20"/>
    </w:rPr>
  </w:style>
  <w:style w:type="paragraph" w:styleId="Footer">
    <w:name w:val="footer"/>
    <w:basedOn w:val="Normal"/>
    <w:link w:val="FooterChar"/>
    <w:rsid w:val="0034369B"/>
    <w:pPr>
      <w:tabs>
        <w:tab w:val="center" w:pos="4320"/>
        <w:tab w:val="right" w:pos="8640"/>
      </w:tabs>
    </w:pPr>
  </w:style>
  <w:style w:type="character" w:customStyle="1" w:styleId="FooterChar">
    <w:name w:val="Footer Char"/>
    <w:basedOn w:val="DefaultParagraphFont"/>
    <w:link w:val="Footer"/>
    <w:rsid w:val="0034369B"/>
    <w:rPr>
      <w:rFonts w:ascii="Times New Roman" w:eastAsia="Times New Roman" w:hAnsi="Times New Roman" w:cs="Times New Roman"/>
      <w:sz w:val="24"/>
      <w:szCs w:val="24"/>
    </w:rPr>
  </w:style>
  <w:style w:type="paragraph" w:styleId="ListParagraph">
    <w:name w:val="List Paragraph"/>
    <w:basedOn w:val="Normal"/>
    <w:uiPriority w:val="34"/>
    <w:qFormat/>
    <w:rsid w:val="0034369B"/>
    <w:pPr>
      <w:ind w:left="720"/>
      <w:contextualSpacing/>
    </w:pPr>
  </w:style>
  <w:style w:type="paragraph" w:styleId="TOCHeading">
    <w:name w:val="TOC Heading"/>
    <w:basedOn w:val="Heading1"/>
    <w:next w:val="Normal"/>
    <w:uiPriority w:val="39"/>
    <w:qFormat/>
    <w:rsid w:val="0034369B"/>
    <w:pPr>
      <w:outlineLvl w:val="9"/>
    </w:pPr>
    <w:rPr>
      <w:lang w:bidi="en-US"/>
    </w:rPr>
  </w:style>
  <w:style w:type="paragraph" w:styleId="TOC1">
    <w:name w:val="toc 1"/>
    <w:basedOn w:val="Normal"/>
    <w:next w:val="Normal"/>
    <w:autoRedefine/>
    <w:uiPriority w:val="39"/>
    <w:rsid w:val="0034369B"/>
    <w:pPr>
      <w:tabs>
        <w:tab w:val="left" w:pos="440"/>
        <w:tab w:val="right" w:leader="dot" w:pos="8630"/>
      </w:tabs>
      <w:spacing w:after="0"/>
    </w:pPr>
  </w:style>
  <w:style w:type="paragraph" w:styleId="TOC2">
    <w:name w:val="toc 2"/>
    <w:basedOn w:val="Normal"/>
    <w:next w:val="Normal"/>
    <w:autoRedefine/>
    <w:uiPriority w:val="39"/>
    <w:rsid w:val="0034369B"/>
    <w:pPr>
      <w:tabs>
        <w:tab w:val="left" w:pos="960"/>
        <w:tab w:val="right" w:leader="dot" w:pos="8630"/>
      </w:tabs>
    </w:pPr>
  </w:style>
  <w:style w:type="character" w:styleId="Hyperlink">
    <w:name w:val="Hyperlink"/>
    <w:uiPriority w:val="99"/>
    <w:unhideWhenUsed/>
    <w:rsid w:val="0034369B"/>
    <w:rPr>
      <w:color w:val="0000FF"/>
      <w:u w:val="single"/>
    </w:rPr>
  </w:style>
  <w:style w:type="character" w:customStyle="1" w:styleId="apple-converted-space">
    <w:name w:val="apple-converted-space"/>
    <w:basedOn w:val="DefaultParagraphFont"/>
    <w:rsid w:val="006C6DD5"/>
  </w:style>
  <w:style w:type="table" w:styleId="TableGrid">
    <w:name w:val="Table Grid"/>
    <w:basedOn w:val="TableNormal"/>
    <w:uiPriority w:val="59"/>
    <w:rsid w:val="00DB67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DB677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F3609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09B"/>
    <w:rPr>
      <w:rFonts w:ascii="Tahoma" w:eastAsia="Times New Roman" w:hAnsi="Tahoma" w:cs="Tahoma"/>
      <w:sz w:val="16"/>
      <w:szCs w:val="16"/>
    </w:rPr>
  </w:style>
  <w:style w:type="character" w:styleId="Emphasis">
    <w:name w:val="Emphasis"/>
    <w:basedOn w:val="DefaultParagraphFont"/>
    <w:uiPriority w:val="20"/>
    <w:qFormat/>
    <w:rsid w:val="006D253E"/>
    <w:rPr>
      <w:i/>
      <w:iCs/>
    </w:rPr>
  </w:style>
  <w:style w:type="paragraph" w:styleId="HTMLPreformatted">
    <w:name w:val="HTML Preformatted"/>
    <w:basedOn w:val="Normal"/>
    <w:link w:val="HTMLPreformattedChar"/>
    <w:uiPriority w:val="99"/>
    <w:unhideWhenUsed/>
    <w:rsid w:val="00EF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EF488E"/>
    <w:rPr>
      <w:rFonts w:ascii="Courier New" w:eastAsia="Times New Roman" w:hAnsi="Courier New" w:cs="Courier New"/>
      <w:sz w:val="20"/>
      <w:szCs w:val="20"/>
      <w:lang w:eastAsia="zh-CN"/>
    </w:rPr>
  </w:style>
  <w:style w:type="character" w:styleId="HTMLCode">
    <w:name w:val="HTML Code"/>
    <w:basedOn w:val="DefaultParagraphFont"/>
    <w:uiPriority w:val="99"/>
    <w:semiHidden/>
    <w:unhideWhenUsed/>
    <w:rsid w:val="00EF488E"/>
    <w:rPr>
      <w:rFonts w:ascii="Courier New" w:eastAsia="Times New Roman" w:hAnsi="Courier New" w:cs="Courier New"/>
      <w:sz w:val="20"/>
      <w:szCs w:val="20"/>
    </w:rPr>
  </w:style>
  <w:style w:type="paragraph" w:styleId="Caption">
    <w:name w:val="caption"/>
    <w:basedOn w:val="Normal"/>
    <w:next w:val="Normal"/>
    <w:uiPriority w:val="35"/>
    <w:unhideWhenUsed/>
    <w:qFormat/>
    <w:rsid w:val="002E5152"/>
    <w:pPr>
      <w:spacing w:after="200"/>
    </w:pPr>
    <w:rPr>
      <w:rFonts w:asciiTheme="minorHAnsi" w:eastAsiaTheme="minorEastAsia" w:hAnsiTheme="minorHAnsi" w:cstheme="minorBidi"/>
      <w:b/>
      <w:bCs/>
      <w:color w:val="4F81BD" w:themeColor="accent1"/>
      <w:sz w:val="18"/>
      <w:szCs w:val="18"/>
    </w:rPr>
  </w:style>
  <w:style w:type="paragraph" w:styleId="Bibliography">
    <w:name w:val="Bibliography"/>
    <w:basedOn w:val="Normal"/>
    <w:next w:val="Normal"/>
    <w:uiPriority w:val="37"/>
    <w:semiHidden/>
    <w:unhideWhenUsed/>
    <w:rsid w:val="00FD24F6"/>
  </w:style>
  <w:style w:type="table" w:styleId="LightList-Accent1">
    <w:name w:val="Light List Accent 1"/>
    <w:basedOn w:val="TableNormal"/>
    <w:uiPriority w:val="61"/>
    <w:rsid w:val="003A277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CA5241"/>
    <w:rPr>
      <w:sz w:val="16"/>
      <w:szCs w:val="16"/>
    </w:rPr>
  </w:style>
  <w:style w:type="paragraph" w:styleId="CommentText">
    <w:name w:val="annotation text"/>
    <w:basedOn w:val="Normal"/>
    <w:link w:val="CommentTextChar"/>
    <w:uiPriority w:val="99"/>
    <w:semiHidden/>
    <w:unhideWhenUsed/>
    <w:rsid w:val="00CA5241"/>
    <w:rPr>
      <w:sz w:val="20"/>
      <w:szCs w:val="20"/>
    </w:rPr>
  </w:style>
  <w:style w:type="character" w:customStyle="1" w:styleId="CommentTextChar">
    <w:name w:val="Comment Text Char"/>
    <w:basedOn w:val="DefaultParagraphFont"/>
    <w:link w:val="CommentText"/>
    <w:uiPriority w:val="99"/>
    <w:semiHidden/>
    <w:rsid w:val="00CA524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A5241"/>
    <w:rPr>
      <w:b/>
      <w:bCs/>
    </w:rPr>
  </w:style>
  <w:style w:type="character" w:customStyle="1" w:styleId="CommentSubjectChar">
    <w:name w:val="Comment Subject Char"/>
    <w:basedOn w:val="CommentTextChar"/>
    <w:link w:val="CommentSubject"/>
    <w:uiPriority w:val="99"/>
    <w:semiHidden/>
    <w:rsid w:val="00CA5241"/>
    <w:rPr>
      <w:rFonts w:ascii="Times New Roman" w:eastAsia="Times New Roman" w:hAnsi="Times New Roman" w:cs="Times New Roman"/>
      <w:b/>
      <w:bCs/>
      <w:sz w:val="20"/>
      <w:szCs w:val="20"/>
    </w:rPr>
  </w:style>
  <w:style w:type="paragraph" w:styleId="Revision">
    <w:name w:val="Revision"/>
    <w:hidden/>
    <w:uiPriority w:val="99"/>
    <w:semiHidden/>
    <w:rsid w:val="00F40D8D"/>
    <w:pPr>
      <w:spacing w:after="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15799"/>
    <w:pPr>
      <w:tabs>
        <w:tab w:val="center" w:pos="4680"/>
        <w:tab w:val="right" w:pos="9360"/>
      </w:tabs>
      <w:spacing w:after="0"/>
    </w:pPr>
  </w:style>
  <w:style w:type="character" w:customStyle="1" w:styleId="HeaderChar">
    <w:name w:val="Header Char"/>
    <w:basedOn w:val="DefaultParagraphFont"/>
    <w:link w:val="Header"/>
    <w:uiPriority w:val="99"/>
    <w:rsid w:val="00915799"/>
    <w:rPr>
      <w:rFonts w:ascii="Times New Roman" w:eastAsia="Times New Roman" w:hAnsi="Times New Roman" w:cs="Times New Roman"/>
      <w:sz w:val="24"/>
      <w:szCs w:val="24"/>
    </w:rPr>
  </w:style>
  <w:style w:type="paragraph" w:styleId="NoSpacing">
    <w:name w:val="No Spacing"/>
    <w:link w:val="NoSpacingChar"/>
    <w:uiPriority w:val="1"/>
    <w:qFormat/>
    <w:rsid w:val="00D3166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31667"/>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52611">
      <w:bodyDiv w:val="1"/>
      <w:marLeft w:val="0"/>
      <w:marRight w:val="0"/>
      <w:marTop w:val="0"/>
      <w:marBottom w:val="0"/>
      <w:divBdr>
        <w:top w:val="none" w:sz="0" w:space="0" w:color="auto"/>
        <w:left w:val="none" w:sz="0" w:space="0" w:color="auto"/>
        <w:bottom w:val="none" w:sz="0" w:space="0" w:color="auto"/>
        <w:right w:val="none" w:sz="0" w:space="0" w:color="auto"/>
      </w:divBdr>
    </w:div>
    <w:div w:id="227427020">
      <w:bodyDiv w:val="1"/>
      <w:marLeft w:val="0"/>
      <w:marRight w:val="0"/>
      <w:marTop w:val="0"/>
      <w:marBottom w:val="0"/>
      <w:divBdr>
        <w:top w:val="none" w:sz="0" w:space="0" w:color="auto"/>
        <w:left w:val="none" w:sz="0" w:space="0" w:color="auto"/>
        <w:bottom w:val="none" w:sz="0" w:space="0" w:color="auto"/>
        <w:right w:val="none" w:sz="0" w:space="0" w:color="auto"/>
      </w:divBdr>
    </w:div>
    <w:div w:id="457068840">
      <w:bodyDiv w:val="1"/>
      <w:marLeft w:val="0"/>
      <w:marRight w:val="0"/>
      <w:marTop w:val="0"/>
      <w:marBottom w:val="0"/>
      <w:divBdr>
        <w:top w:val="none" w:sz="0" w:space="0" w:color="auto"/>
        <w:left w:val="none" w:sz="0" w:space="0" w:color="auto"/>
        <w:bottom w:val="none" w:sz="0" w:space="0" w:color="auto"/>
        <w:right w:val="none" w:sz="0" w:space="0" w:color="auto"/>
      </w:divBdr>
    </w:div>
    <w:div w:id="1244022370">
      <w:bodyDiv w:val="1"/>
      <w:marLeft w:val="0"/>
      <w:marRight w:val="0"/>
      <w:marTop w:val="0"/>
      <w:marBottom w:val="0"/>
      <w:divBdr>
        <w:top w:val="none" w:sz="0" w:space="0" w:color="auto"/>
        <w:left w:val="none" w:sz="0" w:space="0" w:color="auto"/>
        <w:bottom w:val="none" w:sz="0" w:space="0" w:color="auto"/>
        <w:right w:val="none" w:sz="0" w:space="0" w:color="auto"/>
      </w:divBdr>
    </w:div>
    <w:div w:id="1541044527">
      <w:bodyDiv w:val="1"/>
      <w:marLeft w:val="0"/>
      <w:marRight w:val="0"/>
      <w:marTop w:val="0"/>
      <w:marBottom w:val="0"/>
      <w:divBdr>
        <w:top w:val="none" w:sz="0" w:space="0" w:color="auto"/>
        <w:left w:val="none" w:sz="0" w:space="0" w:color="auto"/>
        <w:bottom w:val="none" w:sz="0" w:space="0" w:color="auto"/>
        <w:right w:val="none" w:sz="0" w:space="0" w:color="auto"/>
      </w:divBdr>
    </w:div>
    <w:div w:id="1686514353">
      <w:bodyDiv w:val="1"/>
      <w:marLeft w:val="0"/>
      <w:marRight w:val="0"/>
      <w:marTop w:val="0"/>
      <w:marBottom w:val="0"/>
      <w:divBdr>
        <w:top w:val="none" w:sz="0" w:space="0" w:color="auto"/>
        <w:left w:val="none" w:sz="0" w:space="0" w:color="auto"/>
        <w:bottom w:val="none" w:sz="0" w:space="0" w:color="auto"/>
        <w:right w:val="none" w:sz="0" w:space="0" w:color="auto"/>
      </w:divBdr>
    </w:div>
    <w:div w:id="1954244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8.png"/><Relationship Id="rId26" Type="http://schemas.openxmlformats.org/officeDocument/2006/relationships/hyperlink" Target="https://github.com/PacificBiosciences/blasr"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image" Target="media/image7.png"/><Relationship Id="rId25" Type="http://schemas.openxmlformats.org/officeDocument/2006/relationships/hyperlink" Target="https://github.com/PacificBiosciences/GenomicConsensu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hmmer.janelia.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hyperlink" Target="https://github.com/PacificBiosciences/pbdagcon"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mailto:devnet@pacificbiosciences.com" TargetMode="External"/><Relationship Id="rId28" Type="http://schemas.openxmlformats.org/officeDocument/2006/relationships/hyperlink" Target="http://selab.janelia.org/cupbook.html" TargetMode="External"/><Relationship Id="rId10" Type="http://schemas.openxmlformats.org/officeDocument/2006/relationships/image" Target="media/image1.jpg"/><Relationship Id="rId19" Type="http://schemas.openxmlformats.org/officeDocument/2006/relationships/image" Target="media/image9.png"/><Relationship Id="rId31"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yperlink" Target="http://www.smrtcommunity.com/servlet/servlet.FileDownload?file=00P7000000EWzydEAD" TargetMode="External"/><Relationship Id="rId14" Type="http://schemas.openxmlformats.org/officeDocument/2006/relationships/package" Target="embeddings/Microsoft_Excel_Worksheet1.xlsx"/><Relationship Id="rId22" Type="http://schemas.openxmlformats.org/officeDocument/2006/relationships/image" Target="media/image12.png"/><Relationship Id="rId27" Type="http://schemas.openxmlformats.org/officeDocument/2006/relationships/hyperlink" Target="http://research-pub.gene.com/gmap/"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D68ECC-9848-47EC-8936-AA02CB7E8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13355</TotalTime>
  <Pages>25</Pages>
  <Words>6566</Words>
  <Characters>37430</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Pacific Biosciences</Company>
  <LinksUpToDate>false</LinksUpToDate>
  <CharactersWithSpaces>43909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Yuan Li</dc:creator>
  <cp:lastModifiedBy>Yuan Li</cp:lastModifiedBy>
  <cp:revision>1191</cp:revision>
  <cp:lastPrinted>2013-03-05T19:39:00Z</cp:lastPrinted>
  <dcterms:created xsi:type="dcterms:W3CDTF">2013-12-09T08:02:00Z</dcterms:created>
  <dcterms:modified xsi:type="dcterms:W3CDTF">2014-02-27T00:07:00Z</dcterms:modified>
</cp:coreProperties>
</file>