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AFEBF" w14:textId="685E3F68" w:rsidR="00457E64" w:rsidRPr="00457E64" w:rsidRDefault="00400EB0" w:rsidP="00457E64">
      <w:pPr>
        <w:rPr>
          <w:lang w:val="en-US"/>
        </w:rPr>
      </w:pPr>
      <w:r>
        <w:rPr>
          <w:noProof/>
        </w:rPr>
        <w:drawing>
          <wp:anchor distT="0" distB="0" distL="114300" distR="114300" simplePos="0" relativeHeight="251705359" behindDoc="0" locked="0" layoutInCell="1" allowOverlap="1" wp14:anchorId="2762A220" wp14:editId="6E6A4B6F">
            <wp:simplePos x="0" y="0"/>
            <wp:positionH relativeFrom="column">
              <wp:posOffset>-922087</wp:posOffset>
            </wp:positionH>
            <wp:positionV relativeFrom="page">
              <wp:posOffset>-23495</wp:posOffset>
            </wp:positionV>
            <wp:extent cx="7567295" cy="10699750"/>
            <wp:effectExtent l="0" t="0" r="0" b="635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7295" cy="10699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F2868D" w14:textId="390C2B7D" w:rsidR="00FD02AF" w:rsidRPr="00457E64" w:rsidRDefault="00FD02AF">
      <w:pPr>
        <w:rPr>
          <w:lang w:val="en-US"/>
        </w:rPr>
      </w:pPr>
      <w:bookmarkStart w:id="0" w:name="_Hlk206027561"/>
      <w:bookmarkEnd w:id="0"/>
    </w:p>
    <w:p w14:paraId="073017E4" w14:textId="2708EB81" w:rsidR="00FD02AF" w:rsidRPr="00457E64" w:rsidRDefault="00FD02AF">
      <w:pPr>
        <w:rPr>
          <w:lang w:val="en-US"/>
        </w:rPr>
      </w:pPr>
    </w:p>
    <w:p w14:paraId="762A177B" w14:textId="33BB6B40" w:rsidR="00FE1985" w:rsidRDefault="00FE1985">
      <w:pPr>
        <w:rPr>
          <w:noProof/>
        </w:rPr>
      </w:pPr>
    </w:p>
    <w:p w14:paraId="3C71B24C" w14:textId="43DFE59A" w:rsidR="00FD02AF" w:rsidRPr="00457E64" w:rsidRDefault="00FD02AF">
      <w:pPr>
        <w:rPr>
          <w:lang w:val="en-US"/>
        </w:rPr>
      </w:pPr>
    </w:p>
    <w:p w14:paraId="3DAC2F57" w14:textId="4C6C0B10" w:rsidR="00FD02AF" w:rsidRPr="00457E64" w:rsidRDefault="00FD02AF">
      <w:pPr>
        <w:rPr>
          <w:lang w:val="en-US"/>
        </w:rPr>
      </w:pPr>
    </w:p>
    <w:p w14:paraId="672104D3" w14:textId="77777777" w:rsidR="00FD02AF" w:rsidRPr="00457E64" w:rsidRDefault="00FD02AF">
      <w:pPr>
        <w:rPr>
          <w:lang w:val="en-US"/>
        </w:rPr>
      </w:pPr>
    </w:p>
    <w:p w14:paraId="6D69BC3B" w14:textId="08FAAD9F" w:rsidR="00FD02AF" w:rsidRPr="00457E64" w:rsidRDefault="00FD02AF">
      <w:pPr>
        <w:rPr>
          <w:lang w:val="en-US"/>
        </w:rPr>
      </w:pPr>
    </w:p>
    <w:p w14:paraId="68AA1A2C" w14:textId="01712382" w:rsidR="00FD02AF" w:rsidRPr="00457E64" w:rsidRDefault="00FD02AF">
      <w:pPr>
        <w:rPr>
          <w:lang w:val="en-US"/>
        </w:rPr>
      </w:pPr>
    </w:p>
    <w:p w14:paraId="7E2FF6E5" w14:textId="485FFAAD" w:rsidR="00FD02AF" w:rsidRPr="00457E64" w:rsidRDefault="00FD02AF">
      <w:pPr>
        <w:rPr>
          <w:lang w:val="en-US"/>
        </w:rPr>
      </w:pPr>
    </w:p>
    <w:p w14:paraId="0995507A" w14:textId="77777777" w:rsidR="00FD02AF" w:rsidRPr="00457E64" w:rsidRDefault="00FD02AF">
      <w:pPr>
        <w:rPr>
          <w:lang w:val="en-US"/>
        </w:rPr>
      </w:pPr>
    </w:p>
    <w:p w14:paraId="00D50477" w14:textId="7EF931F8" w:rsidR="00FD02AF" w:rsidRPr="00457E64" w:rsidRDefault="00FD02AF">
      <w:pPr>
        <w:rPr>
          <w:lang w:val="en-US"/>
        </w:rPr>
      </w:pPr>
    </w:p>
    <w:p w14:paraId="66D9C3F3" w14:textId="77777777" w:rsidR="00FD02AF" w:rsidRPr="00457E64" w:rsidRDefault="00FD02AF">
      <w:pPr>
        <w:rPr>
          <w:lang w:val="en-US"/>
        </w:rPr>
      </w:pPr>
    </w:p>
    <w:p w14:paraId="4FB98731" w14:textId="77777777" w:rsidR="00FD02AF" w:rsidRPr="00457E64" w:rsidRDefault="00FD02AF">
      <w:pPr>
        <w:rPr>
          <w:lang w:val="en-US"/>
        </w:rPr>
      </w:pPr>
    </w:p>
    <w:p w14:paraId="3AE93352" w14:textId="77777777" w:rsidR="00FD02AF" w:rsidRPr="00457E64" w:rsidRDefault="00FD02AF">
      <w:pPr>
        <w:rPr>
          <w:lang w:val="en-US"/>
        </w:rPr>
      </w:pPr>
    </w:p>
    <w:p w14:paraId="25898790" w14:textId="77777777" w:rsidR="00FD02AF" w:rsidRPr="00457E64" w:rsidRDefault="00FD02AF">
      <w:pPr>
        <w:rPr>
          <w:lang w:val="en-US"/>
        </w:rPr>
      </w:pPr>
    </w:p>
    <w:p w14:paraId="48645A54" w14:textId="77777777" w:rsidR="00FD02AF" w:rsidRPr="00457E64" w:rsidRDefault="00FD02AF">
      <w:pPr>
        <w:rPr>
          <w:lang w:val="en-US"/>
        </w:rPr>
      </w:pPr>
    </w:p>
    <w:p w14:paraId="4F84F417" w14:textId="2751B824" w:rsidR="00FD02AF" w:rsidRPr="00457E64" w:rsidRDefault="00FD02AF">
      <w:pPr>
        <w:rPr>
          <w:lang w:val="en-US"/>
        </w:rPr>
      </w:pPr>
    </w:p>
    <w:p w14:paraId="47081DBD" w14:textId="77777777" w:rsidR="00FE07A8" w:rsidRDefault="00FE07A8">
      <w:pPr>
        <w:rPr>
          <w:noProof/>
        </w:rPr>
      </w:pPr>
    </w:p>
    <w:p w14:paraId="7E008925" w14:textId="50775122" w:rsidR="00FD02AF" w:rsidRPr="00457E64" w:rsidRDefault="00FD02AF">
      <w:pPr>
        <w:rPr>
          <w:lang w:val="en-US"/>
        </w:rPr>
      </w:pPr>
    </w:p>
    <w:p w14:paraId="3A7C6E0E" w14:textId="42B2644C" w:rsidR="00FD02AF" w:rsidRPr="00457E64" w:rsidRDefault="00FD02AF">
      <w:pPr>
        <w:rPr>
          <w:lang w:val="en-US"/>
        </w:rPr>
      </w:pPr>
    </w:p>
    <w:p w14:paraId="7F2583CA" w14:textId="7291AAAF" w:rsidR="00FD02AF" w:rsidRPr="00457E64" w:rsidRDefault="00FD02AF">
      <w:pPr>
        <w:rPr>
          <w:lang w:val="en-US"/>
        </w:rPr>
      </w:pPr>
    </w:p>
    <w:p w14:paraId="26CBD4B1" w14:textId="0C7062CA" w:rsidR="00FD02AF" w:rsidRPr="00457E64" w:rsidRDefault="00FE07A8">
      <w:pPr>
        <w:rPr>
          <w:lang w:val="en-US"/>
        </w:rPr>
      </w:pPr>
      <w:r>
        <w:rPr>
          <w:noProof/>
        </w:rPr>
        <w:drawing>
          <wp:anchor distT="0" distB="0" distL="114300" distR="114300" simplePos="0" relativeHeight="251718671" behindDoc="0" locked="0" layoutInCell="1" allowOverlap="1" wp14:anchorId="402F2852" wp14:editId="53271E6A">
            <wp:simplePos x="0" y="0"/>
            <wp:positionH relativeFrom="column">
              <wp:posOffset>-449798</wp:posOffset>
            </wp:positionH>
            <wp:positionV relativeFrom="page">
              <wp:posOffset>8256735</wp:posOffset>
            </wp:positionV>
            <wp:extent cx="3725545" cy="981710"/>
            <wp:effectExtent l="0" t="0" r="8255"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566" t="68057" r="26857" b="18603"/>
                    <a:stretch/>
                  </pic:blipFill>
                  <pic:spPr bwMode="auto">
                    <a:xfrm>
                      <a:off x="0" y="0"/>
                      <a:ext cx="3725545" cy="981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0B37CF" w14:textId="160FBB5A" w:rsidR="00FD02AF" w:rsidRPr="00457E64" w:rsidRDefault="00FD02AF">
      <w:pPr>
        <w:rPr>
          <w:lang w:val="en-US"/>
        </w:rPr>
      </w:pPr>
    </w:p>
    <w:p w14:paraId="70558BC4" w14:textId="77777777" w:rsidR="00FD02AF" w:rsidRPr="00457E64" w:rsidRDefault="00FD02AF">
      <w:pPr>
        <w:rPr>
          <w:lang w:val="en-US"/>
        </w:rPr>
      </w:pPr>
    </w:p>
    <w:p w14:paraId="53446EE0" w14:textId="77777777" w:rsidR="00FD02AF" w:rsidRPr="00457E64" w:rsidRDefault="00FD02AF">
      <w:pPr>
        <w:rPr>
          <w:lang w:val="en-US"/>
        </w:rPr>
      </w:pPr>
    </w:p>
    <w:p w14:paraId="57BE6166" w14:textId="77777777" w:rsidR="00FD02AF" w:rsidRPr="00457E64" w:rsidRDefault="00FD02AF">
      <w:pPr>
        <w:rPr>
          <w:lang w:val="en-US"/>
        </w:rPr>
      </w:pPr>
    </w:p>
    <w:p w14:paraId="0A0EB82A" w14:textId="0A4FFCE5" w:rsidR="00FD02AF" w:rsidRDefault="00FD02AF">
      <w:pPr>
        <w:rPr>
          <w:lang w:val="en-US"/>
        </w:rPr>
      </w:pPr>
    </w:p>
    <w:p w14:paraId="67630D4E" w14:textId="77777777" w:rsidR="002363BA" w:rsidRPr="00457E64" w:rsidRDefault="002363BA">
      <w:pPr>
        <w:rPr>
          <w:lang w:val="en-US"/>
        </w:rPr>
      </w:pPr>
    </w:p>
    <w:p w14:paraId="3EF4811C" w14:textId="7285EEE0" w:rsidR="00291705" w:rsidRDefault="00A36903" w:rsidP="009D7D75">
      <w:pPr>
        <w:rPr>
          <w:rFonts w:ascii="Caviar Dreams" w:hAnsi="Caviar Dreams"/>
          <w:b/>
          <w:bCs/>
          <w:sz w:val="40"/>
          <w:szCs w:val="40"/>
          <w:lang w:val="en-US"/>
        </w:rPr>
      </w:pPr>
      <w:r w:rsidRPr="00A36903">
        <w:rPr>
          <w:rFonts w:ascii="Caviar Dreams" w:hAnsi="Caviar Dreams"/>
          <w:b/>
          <w:bCs/>
          <w:sz w:val="40"/>
          <w:szCs w:val="40"/>
          <w:lang w:val="en-US"/>
        </w:rPr>
        <w:t>Acknowledgements:</w:t>
      </w:r>
    </w:p>
    <w:p w14:paraId="40DF1C9E" w14:textId="77777777" w:rsidR="00A36903" w:rsidRPr="00062BA8" w:rsidRDefault="00A36903" w:rsidP="009D7D75">
      <w:pPr>
        <w:rPr>
          <w:rFonts w:ascii="Didact Gothic" w:hAnsi="Didact Gothic"/>
          <w:lang w:val="en-US"/>
        </w:rPr>
      </w:pPr>
    </w:p>
    <w:p w14:paraId="12B0C67B" w14:textId="0534E4E3" w:rsidR="00EE5695" w:rsidRPr="00BE6F52" w:rsidRDefault="00823E89" w:rsidP="009D7D75">
      <w:pPr>
        <w:rPr>
          <w:rFonts w:ascii="Didact Gothic" w:hAnsi="Didact Gothic"/>
          <w:lang w:val="en-US"/>
        </w:rPr>
      </w:pPr>
      <w:r w:rsidRPr="00823E89">
        <w:rPr>
          <w:rFonts w:ascii="Didact Gothic" w:hAnsi="Didact Gothic"/>
          <w:lang w:val="en-US"/>
        </w:rPr>
        <w:t>Thanks to Baraa for his beautiful explanation, which really made things clear and more organized for me. This experience underscores a crucial principle for any learning journey: the more you can simplify concepts, the more you can excel at them and build professional work, which is why good orientation is key for the best career.</w:t>
      </w:r>
    </w:p>
    <w:p w14:paraId="7F870E1F" w14:textId="77777777" w:rsidR="00EE5695" w:rsidRPr="00BE6F52" w:rsidRDefault="00EE5695" w:rsidP="009D7D75">
      <w:pPr>
        <w:rPr>
          <w:rFonts w:ascii="Didact Gothic" w:hAnsi="Didact Gothic"/>
          <w:lang w:val="en-US"/>
        </w:rPr>
      </w:pPr>
    </w:p>
    <w:p w14:paraId="5596CADF" w14:textId="77777777" w:rsidR="00EE5695" w:rsidRPr="00BE6F52" w:rsidRDefault="00EE5695" w:rsidP="009D7D75">
      <w:pPr>
        <w:rPr>
          <w:rFonts w:ascii="Didact Gothic" w:hAnsi="Didact Gothic"/>
          <w:lang w:val="en-US"/>
        </w:rPr>
      </w:pPr>
    </w:p>
    <w:p w14:paraId="19551FEF" w14:textId="77777777" w:rsidR="00EE5695" w:rsidRPr="00BE6F52" w:rsidRDefault="00EE5695" w:rsidP="009D7D75">
      <w:pPr>
        <w:rPr>
          <w:rFonts w:ascii="Didact Gothic" w:hAnsi="Didact Gothic"/>
          <w:lang w:val="en-US"/>
        </w:rPr>
      </w:pPr>
    </w:p>
    <w:p w14:paraId="0DE5D12E" w14:textId="77777777" w:rsidR="00EE5695" w:rsidRPr="00BE6F52" w:rsidRDefault="00EE5695" w:rsidP="009D7D75">
      <w:pPr>
        <w:rPr>
          <w:rFonts w:ascii="Didact Gothic" w:hAnsi="Didact Gothic"/>
          <w:lang w:val="en-US"/>
        </w:rPr>
      </w:pPr>
    </w:p>
    <w:p w14:paraId="5E6649C3" w14:textId="77777777" w:rsidR="00EE5695" w:rsidRPr="00BE6F52" w:rsidRDefault="00EE5695" w:rsidP="009D7D75">
      <w:pPr>
        <w:rPr>
          <w:rFonts w:ascii="Didact Gothic" w:hAnsi="Didact Gothic"/>
          <w:lang w:val="en-US"/>
        </w:rPr>
      </w:pPr>
    </w:p>
    <w:p w14:paraId="539465C2" w14:textId="77777777" w:rsidR="00EE5695" w:rsidRPr="00BE6F52" w:rsidRDefault="00EE5695" w:rsidP="009D7D75">
      <w:pPr>
        <w:rPr>
          <w:rFonts w:ascii="Didact Gothic" w:hAnsi="Didact Gothic"/>
          <w:lang w:val="en-US"/>
        </w:rPr>
      </w:pPr>
    </w:p>
    <w:p w14:paraId="3D196AF5" w14:textId="77777777" w:rsidR="00EE5695" w:rsidRPr="00BE6F52" w:rsidRDefault="00EE5695" w:rsidP="009D7D75">
      <w:pPr>
        <w:rPr>
          <w:rFonts w:ascii="Didact Gothic" w:hAnsi="Didact Gothic"/>
          <w:lang w:val="en-US"/>
        </w:rPr>
      </w:pPr>
    </w:p>
    <w:p w14:paraId="2A4EB3EF" w14:textId="77777777" w:rsidR="00EE5695" w:rsidRPr="00BE6F52" w:rsidRDefault="00EE5695" w:rsidP="009D7D75">
      <w:pPr>
        <w:rPr>
          <w:rFonts w:ascii="Didact Gothic" w:hAnsi="Didact Gothic"/>
          <w:lang w:val="en-US"/>
        </w:rPr>
      </w:pPr>
    </w:p>
    <w:p w14:paraId="130A638E" w14:textId="77777777" w:rsidR="00EE5695" w:rsidRPr="00BE6F52" w:rsidRDefault="00EE5695" w:rsidP="009D7D75">
      <w:pPr>
        <w:rPr>
          <w:rFonts w:ascii="Didact Gothic" w:hAnsi="Didact Gothic"/>
          <w:lang w:val="en-US"/>
        </w:rPr>
      </w:pPr>
    </w:p>
    <w:p w14:paraId="7E35927B" w14:textId="77777777" w:rsidR="00EE5695" w:rsidRPr="00BE6F52" w:rsidRDefault="00EE5695" w:rsidP="009D7D75">
      <w:pPr>
        <w:rPr>
          <w:rFonts w:ascii="Didact Gothic" w:hAnsi="Didact Gothic"/>
          <w:lang w:val="en-US"/>
        </w:rPr>
      </w:pPr>
    </w:p>
    <w:p w14:paraId="300FCD83" w14:textId="77777777" w:rsidR="00EE5695" w:rsidRPr="00BE6F52" w:rsidRDefault="00EE5695" w:rsidP="009D7D75">
      <w:pPr>
        <w:rPr>
          <w:rFonts w:ascii="Didact Gothic" w:hAnsi="Didact Gothic"/>
          <w:lang w:val="en-US"/>
        </w:rPr>
      </w:pPr>
    </w:p>
    <w:p w14:paraId="1D2188DB" w14:textId="77777777" w:rsidR="00EE5695" w:rsidRPr="00BE6F52" w:rsidRDefault="00EE5695" w:rsidP="009D7D75">
      <w:pPr>
        <w:rPr>
          <w:rFonts w:ascii="Didact Gothic" w:hAnsi="Didact Gothic"/>
          <w:lang w:val="en-US"/>
        </w:rPr>
      </w:pPr>
    </w:p>
    <w:p w14:paraId="59FF2B2B" w14:textId="77777777" w:rsidR="00EE5695" w:rsidRPr="00BE6F52" w:rsidRDefault="00EE5695" w:rsidP="009D7D75">
      <w:pPr>
        <w:rPr>
          <w:rFonts w:ascii="Didact Gothic" w:hAnsi="Didact Gothic"/>
          <w:lang w:val="en-US"/>
        </w:rPr>
      </w:pPr>
    </w:p>
    <w:p w14:paraId="6E606DCA" w14:textId="77777777" w:rsidR="00EE5695" w:rsidRPr="00BE6F52" w:rsidRDefault="00EE5695" w:rsidP="009D7D75">
      <w:pPr>
        <w:rPr>
          <w:rFonts w:ascii="Didact Gothic" w:hAnsi="Didact Gothic"/>
          <w:lang w:val="en-US"/>
        </w:rPr>
      </w:pPr>
    </w:p>
    <w:p w14:paraId="0F73BE6B" w14:textId="77777777" w:rsidR="00EE5695" w:rsidRPr="00BE6F52" w:rsidRDefault="00EE5695" w:rsidP="009D7D75">
      <w:pPr>
        <w:rPr>
          <w:rFonts w:ascii="Didact Gothic" w:hAnsi="Didact Gothic"/>
          <w:lang w:val="en-US"/>
        </w:rPr>
      </w:pPr>
    </w:p>
    <w:p w14:paraId="0F7EC32C" w14:textId="77777777" w:rsidR="00EE5695" w:rsidRPr="00BE6F52" w:rsidRDefault="00EE5695" w:rsidP="009D7D75">
      <w:pPr>
        <w:rPr>
          <w:rFonts w:ascii="Didact Gothic" w:hAnsi="Didact Gothic"/>
          <w:lang w:val="en-US"/>
        </w:rPr>
      </w:pPr>
    </w:p>
    <w:p w14:paraId="0B7EBD84" w14:textId="77777777" w:rsidR="00EE5695" w:rsidRPr="00BE6F52" w:rsidRDefault="00EE5695" w:rsidP="009D7D75">
      <w:pPr>
        <w:rPr>
          <w:rFonts w:ascii="Didact Gothic" w:hAnsi="Didact Gothic"/>
          <w:lang w:val="en-US"/>
        </w:rPr>
      </w:pPr>
    </w:p>
    <w:p w14:paraId="29788166" w14:textId="77777777" w:rsidR="00EE5695" w:rsidRDefault="00EE5695" w:rsidP="009D7D75">
      <w:pPr>
        <w:rPr>
          <w:rFonts w:ascii="Didact Gothic" w:hAnsi="Didact Gothic"/>
          <w:lang w:val="en-US"/>
        </w:rPr>
      </w:pPr>
    </w:p>
    <w:p w14:paraId="698326E4" w14:textId="77777777" w:rsidR="00B22E18" w:rsidRDefault="00B22E18" w:rsidP="009D7D75">
      <w:pPr>
        <w:rPr>
          <w:rFonts w:ascii="Didact Gothic" w:hAnsi="Didact Gothic"/>
          <w:lang w:val="en-US"/>
        </w:rPr>
      </w:pPr>
    </w:p>
    <w:p w14:paraId="7D7E7BE2" w14:textId="77777777" w:rsidR="00823E89" w:rsidRDefault="00823E89" w:rsidP="009D7D75">
      <w:pPr>
        <w:rPr>
          <w:rFonts w:ascii="Didact Gothic" w:hAnsi="Didact Gothic"/>
          <w:lang w:val="en-US"/>
        </w:rPr>
      </w:pPr>
    </w:p>
    <w:p w14:paraId="7EB3AF6E" w14:textId="77777777" w:rsidR="00B22E18" w:rsidRPr="00BE6F52" w:rsidRDefault="00B22E18" w:rsidP="009D7D75">
      <w:pPr>
        <w:rPr>
          <w:rFonts w:ascii="Didact Gothic" w:hAnsi="Didact Gothic"/>
          <w:lang w:val="en-US"/>
        </w:rPr>
      </w:pPr>
    </w:p>
    <w:p w14:paraId="0EAF1585" w14:textId="35996EBB" w:rsidR="00B073FE" w:rsidRPr="004B51FF" w:rsidRDefault="00EA05D3" w:rsidP="009D7D75">
      <w:pPr>
        <w:rPr>
          <w:rFonts w:ascii="Caviar Dreams" w:hAnsi="Caviar Dreams"/>
          <w:b/>
          <w:bCs/>
          <w:sz w:val="40"/>
          <w:szCs w:val="40"/>
          <w:lang w:val="en-US"/>
        </w:rPr>
      </w:pPr>
      <w:r>
        <w:rPr>
          <w:rFonts w:ascii="Caviar Dreams" w:hAnsi="Caviar Dreams"/>
          <w:b/>
          <w:bCs/>
          <w:sz w:val="40"/>
          <w:szCs w:val="40"/>
          <w:lang w:val="en-US"/>
        </w:rPr>
        <w:t>Summary</w:t>
      </w:r>
      <w:r w:rsidR="0096755F" w:rsidRPr="004B51FF">
        <w:rPr>
          <w:rFonts w:ascii="Caviar Dreams" w:hAnsi="Caviar Dreams"/>
          <w:b/>
          <w:bCs/>
          <w:sz w:val="40"/>
          <w:szCs w:val="40"/>
          <w:lang w:val="en-US"/>
        </w:rPr>
        <w:t>:</w:t>
      </w:r>
    </w:p>
    <w:p w14:paraId="025E6C32" w14:textId="77777777" w:rsidR="00B073FE" w:rsidRPr="004B51FF" w:rsidRDefault="00B073FE" w:rsidP="009D7D75">
      <w:pPr>
        <w:rPr>
          <w:rFonts w:ascii="Didact Gothic" w:hAnsi="Didact Gothic"/>
          <w:lang w:val="en-US"/>
        </w:rPr>
      </w:pPr>
    </w:p>
    <w:p w14:paraId="1AE5B62A" w14:textId="77777777" w:rsidR="004B51FF" w:rsidRDefault="004B51FF" w:rsidP="009F457D">
      <w:pPr>
        <w:rPr>
          <w:rFonts w:ascii="Didact Gothic" w:hAnsi="Didact Gothic"/>
          <w:lang w:val="en-US"/>
        </w:rPr>
      </w:pPr>
      <w:r w:rsidRPr="004B51FF">
        <w:rPr>
          <w:rFonts w:ascii="Didact Gothic" w:hAnsi="Didact Gothic"/>
          <w:lang w:val="en-US"/>
        </w:rPr>
        <w:t>Every business needs an inventory warehouse to contain all its physical assets, which requires good management to scale effectively and increase profits. The same principle applies to data: with the leverage of the internet and digital automation tools, the art of structuring data well and centralizing it in one place is crucial. This makes information more manageable for reporting and shaping business strategy. Our project takes this into consideration by creating a SQL data warehouse for an e-commerce startup to consolidate data and improve reporting.</w:t>
      </w:r>
    </w:p>
    <w:p w14:paraId="674E1E93" w14:textId="3A073497" w:rsidR="009F457D" w:rsidRPr="001A381A" w:rsidRDefault="001A381A" w:rsidP="009F457D">
      <w:pPr>
        <w:rPr>
          <w:rFonts w:ascii="Didact Gothic" w:hAnsi="Didact Gothic"/>
          <w:lang w:val="en-US"/>
        </w:rPr>
      </w:pPr>
      <w:r w:rsidRPr="001A381A">
        <w:rPr>
          <w:rFonts w:ascii="Didact Gothic" w:hAnsi="Didact Gothic"/>
          <w:lang w:val="en-US"/>
        </w:rPr>
        <w:t xml:space="preserve">My </w:t>
      </w:r>
      <w:r w:rsidR="0096755F" w:rsidRPr="001A381A">
        <w:rPr>
          <w:rFonts w:ascii="Didact Gothic" w:hAnsi="Didact Gothic"/>
          <w:lang w:val="en-US"/>
        </w:rPr>
        <w:t>supervisor</w:t>
      </w:r>
      <w:r w:rsidRPr="001A381A">
        <w:rPr>
          <w:rFonts w:ascii="Didact Gothic" w:hAnsi="Didact Gothic"/>
          <w:lang w:val="en-US"/>
        </w:rPr>
        <w:t xml:space="preserve"> dived the project into three main </w:t>
      </w:r>
      <w:r w:rsidR="0096755F" w:rsidRPr="001A381A">
        <w:rPr>
          <w:rFonts w:ascii="Didact Gothic" w:hAnsi="Didact Gothic"/>
          <w:lang w:val="en-US"/>
        </w:rPr>
        <w:t>parts:</w:t>
      </w:r>
    </w:p>
    <w:p w14:paraId="7DC8B404" w14:textId="5ECE26EF" w:rsidR="000A17E3" w:rsidRDefault="004D4BBF" w:rsidP="0068271A">
      <w:pPr>
        <w:pStyle w:val="ListParagraph"/>
        <w:numPr>
          <w:ilvl w:val="0"/>
          <w:numId w:val="15"/>
        </w:numPr>
        <w:rPr>
          <w:rFonts w:ascii="Didact Gothic" w:hAnsi="Didact Gothic"/>
          <w:lang w:val="en-US"/>
        </w:rPr>
      </w:pPr>
      <w:r w:rsidRPr="000A17E3">
        <w:rPr>
          <w:rFonts w:ascii="Caviar Dreams" w:hAnsi="Caviar Dreams"/>
          <w:b/>
          <w:bCs/>
          <w:lang w:val="en-US"/>
        </w:rPr>
        <w:t xml:space="preserve">Creating the data </w:t>
      </w:r>
      <w:r w:rsidR="000A17E3" w:rsidRPr="000A17E3">
        <w:rPr>
          <w:rFonts w:ascii="Caviar Dreams" w:hAnsi="Caviar Dreams"/>
          <w:b/>
          <w:bCs/>
          <w:lang w:val="en-US"/>
        </w:rPr>
        <w:t>Warehouse:</w:t>
      </w:r>
      <w:r w:rsidR="00FE160D" w:rsidRPr="000A17E3">
        <w:rPr>
          <w:rFonts w:ascii="Didact Gothic" w:hAnsi="Didact Gothic"/>
          <w:lang w:val="en-US"/>
        </w:rPr>
        <w:t xml:space="preserve"> </w:t>
      </w:r>
      <w:r w:rsidR="000A17E3" w:rsidRPr="000A17E3">
        <w:rPr>
          <w:rFonts w:ascii="Didact Gothic" w:hAnsi="Didact Gothic"/>
          <w:lang w:val="en-US"/>
        </w:rPr>
        <w:t>We created a data warehouse that extracts, transforms, and loads (ETL) e-commerce data to improve its usability. This process involved several techniques detailed in this report, including ETL/ELT processing, data architecture design, data integration, data cleansing, data loading, and data modeling.</w:t>
      </w:r>
    </w:p>
    <w:p w14:paraId="0FA9DC72" w14:textId="6BA03643" w:rsidR="0096755F" w:rsidRDefault="001B5E17" w:rsidP="009F5C1D">
      <w:pPr>
        <w:pStyle w:val="ListParagraph"/>
        <w:numPr>
          <w:ilvl w:val="0"/>
          <w:numId w:val="15"/>
        </w:numPr>
        <w:rPr>
          <w:rFonts w:ascii="Didact Gothic" w:hAnsi="Didact Gothic"/>
          <w:lang w:val="en-US"/>
        </w:rPr>
      </w:pPr>
      <w:r w:rsidRPr="0096755F">
        <w:rPr>
          <w:rFonts w:ascii="Caviar Dreams" w:hAnsi="Caviar Dreams"/>
          <w:b/>
          <w:bCs/>
          <w:lang w:val="en-US"/>
        </w:rPr>
        <w:t>Exploring our data (EDA</w:t>
      </w:r>
      <w:r w:rsidR="0096755F" w:rsidRPr="0096755F">
        <w:rPr>
          <w:rFonts w:ascii="Caviar Dreams" w:hAnsi="Caviar Dreams"/>
          <w:b/>
          <w:bCs/>
          <w:lang w:val="en-US"/>
        </w:rPr>
        <w:t>):</w:t>
      </w:r>
      <w:r w:rsidR="00D73694" w:rsidRPr="0096755F">
        <w:rPr>
          <w:rFonts w:ascii="Didact Gothic" w:hAnsi="Didact Gothic"/>
          <w:lang w:val="en-US"/>
        </w:rPr>
        <w:t xml:space="preserve"> </w:t>
      </w:r>
      <w:r w:rsidR="0096755F" w:rsidRPr="0096755F">
        <w:rPr>
          <w:rFonts w:ascii="Didact Gothic" w:hAnsi="Didact Gothic"/>
          <w:lang w:val="en-US"/>
        </w:rPr>
        <w:t>We performed Exploratory Data Analysis (EDA) to understand the dataset by writing basic queries, simple aggregations, and subqueries.</w:t>
      </w:r>
    </w:p>
    <w:p w14:paraId="67A6E1DA" w14:textId="0E63DC4E" w:rsidR="00EE5695" w:rsidRPr="0096755F" w:rsidRDefault="008E1DD2" w:rsidP="00EC58B0">
      <w:pPr>
        <w:pStyle w:val="ListParagraph"/>
        <w:numPr>
          <w:ilvl w:val="0"/>
          <w:numId w:val="15"/>
        </w:numPr>
        <w:rPr>
          <w:rFonts w:ascii="Didact Gothic" w:hAnsi="Didact Gothic"/>
          <w:lang w:val="en-US"/>
        </w:rPr>
      </w:pPr>
      <w:r w:rsidRPr="0096755F">
        <w:rPr>
          <w:rFonts w:ascii="Caviar Dreams" w:hAnsi="Caviar Dreams"/>
          <w:b/>
          <w:bCs/>
          <w:lang w:val="en-US"/>
        </w:rPr>
        <w:t xml:space="preserve">Creating advanced data </w:t>
      </w:r>
      <w:r w:rsidR="0096755F" w:rsidRPr="0096755F">
        <w:rPr>
          <w:rFonts w:ascii="Caviar Dreams" w:hAnsi="Caviar Dreams"/>
          <w:b/>
          <w:bCs/>
          <w:lang w:val="en-US"/>
        </w:rPr>
        <w:t>analyst:</w:t>
      </w:r>
      <w:r w:rsidR="00062BA8" w:rsidRPr="0096755F">
        <w:rPr>
          <w:rFonts w:ascii="Didact Gothic" w:hAnsi="Didact Gothic"/>
          <w:lang w:val="en-US"/>
        </w:rPr>
        <w:t xml:space="preserve"> </w:t>
      </w:r>
      <w:r w:rsidR="0096755F" w:rsidRPr="0096755F">
        <w:rPr>
          <w:rFonts w:ascii="Didact Gothic" w:hAnsi="Didact Gothic"/>
          <w:lang w:val="en-US"/>
        </w:rPr>
        <w:t>We answered key business questions by developing complex queries that utilized window functions, Common Table Expressions (CTEs), subqueries, and custom reports.</w:t>
      </w:r>
    </w:p>
    <w:p w14:paraId="3541D95C" w14:textId="77777777" w:rsidR="00EE5695" w:rsidRPr="00062BA8" w:rsidRDefault="00EE5695" w:rsidP="009D7D75">
      <w:pPr>
        <w:rPr>
          <w:rFonts w:ascii="Didact Gothic" w:hAnsi="Didact Gothic"/>
          <w:lang w:val="en-US"/>
        </w:rPr>
      </w:pPr>
    </w:p>
    <w:p w14:paraId="3BA5221C" w14:textId="77777777" w:rsidR="00EE5695" w:rsidRPr="00062BA8" w:rsidRDefault="00EE5695" w:rsidP="009D7D75">
      <w:pPr>
        <w:rPr>
          <w:rFonts w:ascii="Didact Gothic" w:hAnsi="Didact Gothic"/>
          <w:lang w:val="en-US"/>
        </w:rPr>
      </w:pPr>
    </w:p>
    <w:p w14:paraId="130AC6CF" w14:textId="77777777" w:rsidR="00EE5695" w:rsidRPr="00062BA8" w:rsidRDefault="00EE5695" w:rsidP="009D7D75">
      <w:pPr>
        <w:rPr>
          <w:rFonts w:ascii="Didact Gothic" w:hAnsi="Didact Gothic"/>
          <w:lang w:val="en-US"/>
        </w:rPr>
      </w:pPr>
    </w:p>
    <w:p w14:paraId="1CA8023B" w14:textId="77777777" w:rsidR="00EE5695" w:rsidRPr="00062BA8" w:rsidRDefault="00EE5695" w:rsidP="009D7D75">
      <w:pPr>
        <w:rPr>
          <w:rFonts w:ascii="Didact Gothic" w:hAnsi="Didact Gothic"/>
          <w:lang w:val="en-US"/>
        </w:rPr>
      </w:pPr>
    </w:p>
    <w:p w14:paraId="30D61749" w14:textId="77777777" w:rsidR="00EE5695" w:rsidRPr="00062BA8" w:rsidRDefault="00EE5695" w:rsidP="009D7D75">
      <w:pPr>
        <w:rPr>
          <w:rFonts w:ascii="Didact Gothic" w:hAnsi="Didact Gothic"/>
          <w:lang w:val="en-US"/>
        </w:rPr>
      </w:pPr>
    </w:p>
    <w:p w14:paraId="089AA572" w14:textId="77777777" w:rsidR="00EE5695" w:rsidRPr="00062BA8" w:rsidRDefault="00EE5695" w:rsidP="009D7D75">
      <w:pPr>
        <w:rPr>
          <w:rFonts w:ascii="Didact Gothic" w:hAnsi="Didact Gothic"/>
          <w:lang w:val="en-US"/>
        </w:rPr>
      </w:pPr>
    </w:p>
    <w:p w14:paraId="692C6EA7" w14:textId="77777777" w:rsidR="00EE5695" w:rsidRPr="00062BA8" w:rsidRDefault="00EE5695" w:rsidP="009D7D75">
      <w:pPr>
        <w:rPr>
          <w:rFonts w:ascii="Didact Gothic" w:hAnsi="Didact Gothic"/>
          <w:lang w:val="en-US"/>
        </w:rPr>
      </w:pPr>
    </w:p>
    <w:p w14:paraId="0DD2E184" w14:textId="77777777" w:rsidR="00EE5695" w:rsidRPr="00062BA8" w:rsidRDefault="00EE5695" w:rsidP="009D7D75">
      <w:pPr>
        <w:rPr>
          <w:rFonts w:ascii="Didact Gothic" w:hAnsi="Didact Gothic"/>
          <w:lang w:val="en-US"/>
        </w:rPr>
      </w:pPr>
    </w:p>
    <w:p w14:paraId="6719251B" w14:textId="77777777" w:rsidR="00A930BD" w:rsidRDefault="00A930BD" w:rsidP="009D7D75">
      <w:pPr>
        <w:rPr>
          <w:rFonts w:ascii="Didact Gothic" w:hAnsi="Didact Gothic"/>
          <w:rtl/>
          <w:lang w:val="en-US"/>
        </w:rPr>
      </w:pPr>
    </w:p>
    <w:p w14:paraId="443A66E6" w14:textId="77777777" w:rsidR="00E76D40" w:rsidRPr="00062BA8" w:rsidRDefault="00E76D40" w:rsidP="009D7D75">
      <w:pPr>
        <w:rPr>
          <w:rFonts w:ascii="Didact Gothic" w:hAnsi="Didact Gothic"/>
          <w:lang w:val="en-US"/>
        </w:rPr>
      </w:pPr>
    </w:p>
    <w:p w14:paraId="311552CD" w14:textId="77777777" w:rsidR="00B00D64" w:rsidRPr="006C2CC7" w:rsidRDefault="00B00D64" w:rsidP="00B00D64">
      <w:pPr>
        <w:rPr>
          <w:rFonts w:ascii="Caviar Dreams" w:hAnsi="Caviar Dreams"/>
          <w:b/>
          <w:bCs/>
          <w:sz w:val="40"/>
          <w:szCs w:val="40"/>
        </w:rPr>
      </w:pPr>
      <w:r w:rsidRPr="006C2CC7">
        <w:rPr>
          <w:rFonts w:ascii="Caviar Dreams" w:hAnsi="Caviar Dreams"/>
          <w:b/>
          <w:bCs/>
          <w:sz w:val="40"/>
          <w:szCs w:val="40"/>
        </w:rPr>
        <w:t>Tableau de matières :</w:t>
      </w:r>
    </w:p>
    <w:sdt>
      <w:sdtPr>
        <w:rPr>
          <w:rFonts w:asciiTheme="minorHAnsi" w:eastAsiaTheme="minorHAnsi" w:hAnsiTheme="minorHAnsi" w:cstheme="minorBidi"/>
          <w:b w:val="0"/>
          <w:color w:val="auto"/>
          <w:kern w:val="2"/>
          <w:sz w:val="24"/>
          <w:szCs w:val="24"/>
          <w:lang w:eastAsia="en-US"/>
          <w14:ligatures w14:val="standardContextual"/>
        </w:rPr>
        <w:id w:val="66927050"/>
        <w:docPartObj>
          <w:docPartGallery w:val="Table of Contents"/>
          <w:docPartUnique/>
        </w:docPartObj>
      </w:sdtPr>
      <w:sdtEndPr>
        <w:rPr>
          <w:bCs/>
          <w:noProof/>
        </w:rPr>
      </w:sdtEndPr>
      <w:sdtContent>
        <w:p w14:paraId="3CF11CE2" w14:textId="77777777" w:rsidR="00622CC4" w:rsidRDefault="00622CC4" w:rsidP="00622CC4">
          <w:pPr>
            <w:pStyle w:val="TOCHeading"/>
          </w:pPr>
        </w:p>
        <w:p w14:paraId="43EA559B" w14:textId="7AEDA720" w:rsidR="00871C23" w:rsidRPr="007F50C7" w:rsidRDefault="00622CC4" w:rsidP="007F50C7">
          <w:pPr>
            <w:pStyle w:val="TOC1"/>
            <w:rPr>
              <w:rFonts w:cstheme="minorBidi"/>
              <w:kern w:val="2"/>
              <w:sz w:val="24"/>
              <w:szCs w:val="24"/>
              <w14:ligatures w14:val="standardContextual"/>
            </w:rPr>
          </w:pPr>
          <w:r>
            <w:rPr>
              <w:noProof w:val="0"/>
            </w:rPr>
            <w:fldChar w:fldCharType="begin"/>
          </w:r>
          <w:r>
            <w:instrText xml:space="preserve"> TOC \o "1-3" \h \z \u </w:instrText>
          </w:r>
          <w:r>
            <w:rPr>
              <w:noProof w:val="0"/>
            </w:rPr>
            <w:fldChar w:fldCharType="separate"/>
          </w:r>
          <w:hyperlink w:anchor="_Toc211540146" w:history="1">
            <w:r w:rsidR="00871C23" w:rsidRPr="007F50C7">
              <w:rPr>
                <w:rStyle w:val="Hyperlink"/>
              </w:rPr>
              <w:t>Introduction:</w:t>
            </w:r>
            <w:r w:rsidR="00871C23" w:rsidRPr="007F50C7">
              <w:rPr>
                <w:webHidden/>
              </w:rPr>
              <w:tab/>
            </w:r>
            <w:r w:rsidR="00871C23" w:rsidRPr="007F50C7">
              <w:rPr>
                <w:webHidden/>
              </w:rPr>
              <w:fldChar w:fldCharType="begin"/>
            </w:r>
            <w:r w:rsidR="00871C23" w:rsidRPr="007F50C7">
              <w:rPr>
                <w:webHidden/>
              </w:rPr>
              <w:instrText xml:space="preserve"> PAGEREF _Toc211540146 \h </w:instrText>
            </w:r>
            <w:r w:rsidR="00871C23" w:rsidRPr="007F50C7">
              <w:rPr>
                <w:webHidden/>
              </w:rPr>
            </w:r>
            <w:r w:rsidR="00871C23" w:rsidRPr="007F50C7">
              <w:rPr>
                <w:webHidden/>
              </w:rPr>
              <w:fldChar w:fldCharType="separate"/>
            </w:r>
            <w:r w:rsidR="0091231E">
              <w:rPr>
                <w:webHidden/>
              </w:rPr>
              <w:t>5</w:t>
            </w:r>
            <w:r w:rsidR="00871C23" w:rsidRPr="007F50C7">
              <w:rPr>
                <w:webHidden/>
              </w:rPr>
              <w:fldChar w:fldCharType="end"/>
            </w:r>
          </w:hyperlink>
        </w:p>
        <w:p w14:paraId="0FE2E2B8" w14:textId="0DECF196" w:rsidR="00871C23" w:rsidRPr="007F50C7" w:rsidRDefault="00000000" w:rsidP="007F50C7">
          <w:pPr>
            <w:pStyle w:val="TOC1"/>
            <w:rPr>
              <w:rFonts w:cstheme="minorBidi"/>
              <w:kern w:val="2"/>
              <w:sz w:val="24"/>
              <w:szCs w:val="24"/>
              <w14:ligatures w14:val="standardContextual"/>
            </w:rPr>
          </w:pPr>
          <w:hyperlink w:anchor="_Toc211540147" w:history="1">
            <w:r w:rsidR="00871C23" w:rsidRPr="007F50C7">
              <w:rPr>
                <w:rStyle w:val="Hyperlink"/>
              </w:rPr>
              <w:t>Chapiter 1: Project Overview and Framework</w:t>
            </w:r>
            <w:r w:rsidR="00871C23" w:rsidRPr="007F50C7">
              <w:rPr>
                <w:webHidden/>
              </w:rPr>
              <w:tab/>
            </w:r>
            <w:r w:rsidR="00871C23" w:rsidRPr="007F50C7">
              <w:rPr>
                <w:webHidden/>
              </w:rPr>
              <w:fldChar w:fldCharType="begin"/>
            </w:r>
            <w:r w:rsidR="00871C23" w:rsidRPr="007F50C7">
              <w:rPr>
                <w:webHidden/>
              </w:rPr>
              <w:instrText xml:space="preserve"> PAGEREF _Toc211540147 \h </w:instrText>
            </w:r>
            <w:r w:rsidR="00871C23" w:rsidRPr="007F50C7">
              <w:rPr>
                <w:webHidden/>
              </w:rPr>
            </w:r>
            <w:r w:rsidR="00871C23" w:rsidRPr="007F50C7">
              <w:rPr>
                <w:webHidden/>
              </w:rPr>
              <w:fldChar w:fldCharType="separate"/>
            </w:r>
            <w:r w:rsidR="0091231E">
              <w:rPr>
                <w:webHidden/>
              </w:rPr>
              <w:t>6</w:t>
            </w:r>
            <w:r w:rsidR="00871C23" w:rsidRPr="007F50C7">
              <w:rPr>
                <w:webHidden/>
              </w:rPr>
              <w:fldChar w:fldCharType="end"/>
            </w:r>
          </w:hyperlink>
        </w:p>
        <w:p w14:paraId="0E20644B" w14:textId="5C9A8262" w:rsidR="00871C23" w:rsidRPr="007F50C7" w:rsidRDefault="00000000">
          <w:pPr>
            <w:pStyle w:val="TOC2"/>
            <w:tabs>
              <w:tab w:val="right" w:leader="dot" w:pos="9062"/>
            </w:tabs>
            <w:rPr>
              <w:rFonts w:ascii="Didact Gothic" w:hAnsi="Didact Gothic" w:cstheme="minorBidi"/>
              <w:noProof/>
              <w:kern w:val="2"/>
              <w:sz w:val="24"/>
              <w:szCs w:val="24"/>
              <w14:ligatures w14:val="standardContextual"/>
            </w:rPr>
          </w:pPr>
          <w:hyperlink w:anchor="_Toc211540148" w:history="1">
            <w:r w:rsidR="00871C23" w:rsidRPr="007F50C7">
              <w:rPr>
                <w:rStyle w:val="Hyperlink"/>
                <w:rFonts w:ascii="Didact Gothic" w:hAnsi="Didact Gothic"/>
                <w:noProof/>
                <w:lang w:val="en-US"/>
              </w:rPr>
              <w:t>1.1 Introduction:</w:t>
            </w:r>
            <w:r w:rsidR="00871C23" w:rsidRPr="007F50C7">
              <w:rPr>
                <w:rFonts w:ascii="Didact Gothic" w:hAnsi="Didact Gothic"/>
                <w:noProof/>
                <w:webHidden/>
              </w:rPr>
              <w:tab/>
            </w:r>
            <w:r w:rsidR="00871C23" w:rsidRPr="007F50C7">
              <w:rPr>
                <w:rFonts w:ascii="Didact Gothic" w:hAnsi="Didact Gothic"/>
                <w:noProof/>
                <w:webHidden/>
              </w:rPr>
              <w:fldChar w:fldCharType="begin"/>
            </w:r>
            <w:r w:rsidR="00871C23" w:rsidRPr="007F50C7">
              <w:rPr>
                <w:rFonts w:ascii="Didact Gothic" w:hAnsi="Didact Gothic"/>
                <w:noProof/>
                <w:webHidden/>
              </w:rPr>
              <w:instrText xml:space="preserve"> PAGEREF _Toc211540148 \h </w:instrText>
            </w:r>
            <w:r w:rsidR="00871C23" w:rsidRPr="007F50C7">
              <w:rPr>
                <w:rFonts w:ascii="Didact Gothic" w:hAnsi="Didact Gothic"/>
                <w:noProof/>
                <w:webHidden/>
              </w:rPr>
            </w:r>
            <w:r w:rsidR="00871C23" w:rsidRPr="007F50C7">
              <w:rPr>
                <w:rFonts w:ascii="Didact Gothic" w:hAnsi="Didact Gothic"/>
                <w:noProof/>
                <w:webHidden/>
              </w:rPr>
              <w:fldChar w:fldCharType="separate"/>
            </w:r>
            <w:r w:rsidR="0091231E">
              <w:rPr>
                <w:rFonts w:ascii="Didact Gothic" w:hAnsi="Didact Gothic"/>
                <w:noProof/>
                <w:webHidden/>
              </w:rPr>
              <w:t>6</w:t>
            </w:r>
            <w:r w:rsidR="00871C23" w:rsidRPr="007F50C7">
              <w:rPr>
                <w:rFonts w:ascii="Didact Gothic" w:hAnsi="Didact Gothic"/>
                <w:noProof/>
                <w:webHidden/>
              </w:rPr>
              <w:fldChar w:fldCharType="end"/>
            </w:r>
          </w:hyperlink>
        </w:p>
        <w:p w14:paraId="0BB4549C" w14:textId="52D23449" w:rsidR="00871C23" w:rsidRPr="007F50C7" w:rsidRDefault="00000000">
          <w:pPr>
            <w:pStyle w:val="TOC2"/>
            <w:tabs>
              <w:tab w:val="right" w:leader="dot" w:pos="9062"/>
            </w:tabs>
            <w:rPr>
              <w:rFonts w:ascii="Didact Gothic" w:hAnsi="Didact Gothic" w:cstheme="minorBidi"/>
              <w:noProof/>
              <w:kern w:val="2"/>
              <w:sz w:val="24"/>
              <w:szCs w:val="24"/>
              <w14:ligatures w14:val="standardContextual"/>
            </w:rPr>
          </w:pPr>
          <w:hyperlink w:anchor="_Toc211540149" w:history="1">
            <w:r w:rsidR="00871C23" w:rsidRPr="007F50C7">
              <w:rPr>
                <w:rStyle w:val="Hyperlink"/>
                <w:rFonts w:ascii="Didact Gothic" w:hAnsi="Didact Gothic"/>
                <w:noProof/>
                <w:lang w:val="en-US"/>
              </w:rPr>
              <w:t>1.2 The subject and its context:</w:t>
            </w:r>
            <w:r w:rsidR="00871C23" w:rsidRPr="007F50C7">
              <w:rPr>
                <w:rFonts w:ascii="Didact Gothic" w:hAnsi="Didact Gothic"/>
                <w:noProof/>
                <w:webHidden/>
              </w:rPr>
              <w:tab/>
            </w:r>
            <w:r w:rsidR="00871C23" w:rsidRPr="007F50C7">
              <w:rPr>
                <w:rFonts w:ascii="Didact Gothic" w:hAnsi="Didact Gothic"/>
                <w:noProof/>
                <w:webHidden/>
              </w:rPr>
              <w:fldChar w:fldCharType="begin"/>
            </w:r>
            <w:r w:rsidR="00871C23" w:rsidRPr="007F50C7">
              <w:rPr>
                <w:rFonts w:ascii="Didact Gothic" w:hAnsi="Didact Gothic"/>
                <w:noProof/>
                <w:webHidden/>
              </w:rPr>
              <w:instrText xml:space="preserve"> PAGEREF _Toc211540149 \h </w:instrText>
            </w:r>
            <w:r w:rsidR="00871C23" w:rsidRPr="007F50C7">
              <w:rPr>
                <w:rFonts w:ascii="Didact Gothic" w:hAnsi="Didact Gothic"/>
                <w:noProof/>
                <w:webHidden/>
              </w:rPr>
            </w:r>
            <w:r w:rsidR="00871C23" w:rsidRPr="007F50C7">
              <w:rPr>
                <w:rFonts w:ascii="Didact Gothic" w:hAnsi="Didact Gothic"/>
                <w:noProof/>
                <w:webHidden/>
              </w:rPr>
              <w:fldChar w:fldCharType="separate"/>
            </w:r>
            <w:r w:rsidR="0091231E">
              <w:rPr>
                <w:rFonts w:ascii="Didact Gothic" w:hAnsi="Didact Gothic"/>
                <w:noProof/>
                <w:webHidden/>
              </w:rPr>
              <w:t>6</w:t>
            </w:r>
            <w:r w:rsidR="00871C23" w:rsidRPr="007F50C7">
              <w:rPr>
                <w:rFonts w:ascii="Didact Gothic" w:hAnsi="Didact Gothic"/>
                <w:noProof/>
                <w:webHidden/>
              </w:rPr>
              <w:fldChar w:fldCharType="end"/>
            </w:r>
          </w:hyperlink>
        </w:p>
        <w:p w14:paraId="201EA377" w14:textId="015A2C5F" w:rsidR="00871C23" w:rsidRPr="007F50C7" w:rsidRDefault="00000000">
          <w:pPr>
            <w:pStyle w:val="TOC3"/>
            <w:tabs>
              <w:tab w:val="right" w:leader="dot" w:pos="9062"/>
            </w:tabs>
            <w:rPr>
              <w:rFonts w:ascii="Didact Gothic" w:hAnsi="Didact Gothic" w:cstheme="minorBidi"/>
              <w:noProof/>
              <w:kern w:val="2"/>
              <w:sz w:val="24"/>
              <w:szCs w:val="24"/>
              <w14:ligatures w14:val="standardContextual"/>
            </w:rPr>
          </w:pPr>
          <w:hyperlink w:anchor="_Toc211540150" w:history="1">
            <w:r w:rsidR="00871C23" w:rsidRPr="007F50C7">
              <w:rPr>
                <w:rStyle w:val="Hyperlink"/>
                <w:rFonts w:ascii="Didact Gothic" w:hAnsi="Didact Gothic"/>
                <w:noProof/>
                <w:lang w:val="en-US"/>
              </w:rPr>
              <w:t>1.2.1 Presentation of the project:</w:t>
            </w:r>
            <w:r w:rsidR="00871C23" w:rsidRPr="007F50C7">
              <w:rPr>
                <w:rFonts w:ascii="Didact Gothic" w:hAnsi="Didact Gothic"/>
                <w:noProof/>
                <w:webHidden/>
              </w:rPr>
              <w:tab/>
            </w:r>
            <w:r w:rsidR="00871C23" w:rsidRPr="007F50C7">
              <w:rPr>
                <w:rFonts w:ascii="Didact Gothic" w:hAnsi="Didact Gothic"/>
                <w:noProof/>
                <w:webHidden/>
              </w:rPr>
              <w:fldChar w:fldCharType="begin"/>
            </w:r>
            <w:r w:rsidR="00871C23" w:rsidRPr="007F50C7">
              <w:rPr>
                <w:rFonts w:ascii="Didact Gothic" w:hAnsi="Didact Gothic"/>
                <w:noProof/>
                <w:webHidden/>
              </w:rPr>
              <w:instrText xml:space="preserve"> PAGEREF _Toc211540150 \h </w:instrText>
            </w:r>
            <w:r w:rsidR="00871C23" w:rsidRPr="007F50C7">
              <w:rPr>
                <w:rFonts w:ascii="Didact Gothic" w:hAnsi="Didact Gothic"/>
                <w:noProof/>
                <w:webHidden/>
              </w:rPr>
            </w:r>
            <w:r w:rsidR="00871C23" w:rsidRPr="007F50C7">
              <w:rPr>
                <w:rFonts w:ascii="Didact Gothic" w:hAnsi="Didact Gothic"/>
                <w:noProof/>
                <w:webHidden/>
              </w:rPr>
              <w:fldChar w:fldCharType="separate"/>
            </w:r>
            <w:r w:rsidR="0091231E">
              <w:rPr>
                <w:rFonts w:ascii="Didact Gothic" w:hAnsi="Didact Gothic"/>
                <w:noProof/>
                <w:webHidden/>
              </w:rPr>
              <w:t>6</w:t>
            </w:r>
            <w:r w:rsidR="00871C23" w:rsidRPr="007F50C7">
              <w:rPr>
                <w:rFonts w:ascii="Didact Gothic" w:hAnsi="Didact Gothic"/>
                <w:noProof/>
                <w:webHidden/>
              </w:rPr>
              <w:fldChar w:fldCharType="end"/>
            </w:r>
          </w:hyperlink>
        </w:p>
        <w:p w14:paraId="5271C7F3" w14:textId="66C17CFB" w:rsidR="00871C23" w:rsidRPr="007F50C7" w:rsidRDefault="00000000">
          <w:pPr>
            <w:pStyle w:val="TOC3"/>
            <w:tabs>
              <w:tab w:val="right" w:leader="dot" w:pos="9062"/>
            </w:tabs>
            <w:rPr>
              <w:rFonts w:ascii="Didact Gothic" w:hAnsi="Didact Gothic" w:cstheme="minorBidi"/>
              <w:noProof/>
              <w:kern w:val="2"/>
              <w:sz w:val="24"/>
              <w:szCs w:val="24"/>
              <w14:ligatures w14:val="standardContextual"/>
            </w:rPr>
          </w:pPr>
          <w:hyperlink w:anchor="_Toc211540151" w:history="1">
            <w:r w:rsidR="00871C23" w:rsidRPr="007F50C7">
              <w:rPr>
                <w:rStyle w:val="Hyperlink"/>
                <w:rFonts w:ascii="Didact Gothic" w:hAnsi="Didact Gothic"/>
                <w:noProof/>
                <w:lang w:val="en-US"/>
              </w:rPr>
              <w:t>1.2.2 Project Identification:</w:t>
            </w:r>
            <w:r w:rsidR="00871C23" w:rsidRPr="007F50C7">
              <w:rPr>
                <w:rFonts w:ascii="Didact Gothic" w:hAnsi="Didact Gothic"/>
                <w:noProof/>
                <w:webHidden/>
              </w:rPr>
              <w:tab/>
            </w:r>
            <w:r w:rsidR="00871C23" w:rsidRPr="007F50C7">
              <w:rPr>
                <w:rFonts w:ascii="Didact Gothic" w:hAnsi="Didact Gothic"/>
                <w:noProof/>
                <w:webHidden/>
              </w:rPr>
              <w:fldChar w:fldCharType="begin"/>
            </w:r>
            <w:r w:rsidR="00871C23" w:rsidRPr="007F50C7">
              <w:rPr>
                <w:rFonts w:ascii="Didact Gothic" w:hAnsi="Didact Gothic"/>
                <w:noProof/>
                <w:webHidden/>
              </w:rPr>
              <w:instrText xml:space="preserve"> PAGEREF _Toc211540151 \h </w:instrText>
            </w:r>
            <w:r w:rsidR="00871C23" w:rsidRPr="007F50C7">
              <w:rPr>
                <w:rFonts w:ascii="Didact Gothic" w:hAnsi="Didact Gothic"/>
                <w:noProof/>
                <w:webHidden/>
              </w:rPr>
            </w:r>
            <w:r w:rsidR="00871C23" w:rsidRPr="007F50C7">
              <w:rPr>
                <w:rFonts w:ascii="Didact Gothic" w:hAnsi="Didact Gothic"/>
                <w:noProof/>
                <w:webHidden/>
              </w:rPr>
              <w:fldChar w:fldCharType="separate"/>
            </w:r>
            <w:r w:rsidR="0091231E">
              <w:rPr>
                <w:rFonts w:ascii="Didact Gothic" w:hAnsi="Didact Gothic"/>
                <w:noProof/>
                <w:webHidden/>
              </w:rPr>
              <w:t>8</w:t>
            </w:r>
            <w:r w:rsidR="00871C23" w:rsidRPr="007F50C7">
              <w:rPr>
                <w:rFonts w:ascii="Didact Gothic" w:hAnsi="Didact Gothic"/>
                <w:noProof/>
                <w:webHidden/>
              </w:rPr>
              <w:fldChar w:fldCharType="end"/>
            </w:r>
          </w:hyperlink>
        </w:p>
        <w:p w14:paraId="72108632" w14:textId="0979D5B1" w:rsidR="00871C23" w:rsidRPr="007F50C7" w:rsidRDefault="00000000">
          <w:pPr>
            <w:pStyle w:val="TOC2"/>
            <w:tabs>
              <w:tab w:val="right" w:leader="dot" w:pos="9062"/>
            </w:tabs>
            <w:rPr>
              <w:rFonts w:ascii="Didact Gothic" w:hAnsi="Didact Gothic" w:cstheme="minorBidi"/>
              <w:noProof/>
              <w:kern w:val="2"/>
              <w:sz w:val="24"/>
              <w:szCs w:val="24"/>
              <w14:ligatures w14:val="standardContextual"/>
            </w:rPr>
          </w:pPr>
          <w:hyperlink w:anchor="_Toc211540152" w:history="1">
            <w:r w:rsidR="00871C23" w:rsidRPr="007F50C7">
              <w:rPr>
                <w:rStyle w:val="Hyperlink"/>
                <w:rFonts w:ascii="Didact Gothic" w:hAnsi="Didact Gothic"/>
                <w:noProof/>
                <w:lang w:val="en-US"/>
              </w:rPr>
              <w:t>1.3 Problem Statement:</w:t>
            </w:r>
            <w:r w:rsidR="00871C23" w:rsidRPr="007F50C7">
              <w:rPr>
                <w:rFonts w:ascii="Didact Gothic" w:hAnsi="Didact Gothic"/>
                <w:noProof/>
                <w:webHidden/>
              </w:rPr>
              <w:tab/>
            </w:r>
            <w:r w:rsidR="00871C23" w:rsidRPr="007F50C7">
              <w:rPr>
                <w:rFonts w:ascii="Didact Gothic" w:hAnsi="Didact Gothic"/>
                <w:noProof/>
                <w:webHidden/>
              </w:rPr>
              <w:fldChar w:fldCharType="begin"/>
            </w:r>
            <w:r w:rsidR="00871C23" w:rsidRPr="007F50C7">
              <w:rPr>
                <w:rFonts w:ascii="Didact Gothic" w:hAnsi="Didact Gothic"/>
                <w:noProof/>
                <w:webHidden/>
              </w:rPr>
              <w:instrText xml:space="preserve"> PAGEREF _Toc211540152 \h </w:instrText>
            </w:r>
            <w:r w:rsidR="00871C23" w:rsidRPr="007F50C7">
              <w:rPr>
                <w:rFonts w:ascii="Didact Gothic" w:hAnsi="Didact Gothic"/>
                <w:noProof/>
                <w:webHidden/>
              </w:rPr>
            </w:r>
            <w:r w:rsidR="00871C23" w:rsidRPr="007F50C7">
              <w:rPr>
                <w:rFonts w:ascii="Didact Gothic" w:hAnsi="Didact Gothic"/>
                <w:noProof/>
                <w:webHidden/>
              </w:rPr>
              <w:fldChar w:fldCharType="separate"/>
            </w:r>
            <w:r w:rsidR="0091231E">
              <w:rPr>
                <w:rFonts w:ascii="Didact Gothic" w:hAnsi="Didact Gothic"/>
                <w:noProof/>
                <w:webHidden/>
              </w:rPr>
              <w:t>8</w:t>
            </w:r>
            <w:r w:rsidR="00871C23" w:rsidRPr="007F50C7">
              <w:rPr>
                <w:rFonts w:ascii="Didact Gothic" w:hAnsi="Didact Gothic"/>
                <w:noProof/>
                <w:webHidden/>
              </w:rPr>
              <w:fldChar w:fldCharType="end"/>
            </w:r>
          </w:hyperlink>
        </w:p>
        <w:p w14:paraId="7EF932F5" w14:textId="1BB4F458" w:rsidR="00871C23" w:rsidRPr="007F50C7" w:rsidRDefault="00000000">
          <w:pPr>
            <w:pStyle w:val="TOC2"/>
            <w:tabs>
              <w:tab w:val="right" w:leader="dot" w:pos="9062"/>
            </w:tabs>
            <w:rPr>
              <w:rFonts w:ascii="Didact Gothic" w:hAnsi="Didact Gothic" w:cstheme="minorBidi"/>
              <w:noProof/>
              <w:kern w:val="2"/>
              <w:sz w:val="24"/>
              <w:szCs w:val="24"/>
              <w14:ligatures w14:val="standardContextual"/>
            </w:rPr>
          </w:pPr>
          <w:hyperlink w:anchor="_Toc211540153" w:history="1">
            <w:r w:rsidR="00871C23" w:rsidRPr="007F50C7">
              <w:rPr>
                <w:rStyle w:val="Hyperlink"/>
                <w:rFonts w:ascii="Didact Gothic" w:hAnsi="Didact Gothic"/>
                <w:noProof/>
                <w:lang w:val="en-US"/>
              </w:rPr>
              <w:t>1.4 Presentation of the suggested solution:</w:t>
            </w:r>
            <w:r w:rsidR="00871C23" w:rsidRPr="007F50C7">
              <w:rPr>
                <w:rFonts w:ascii="Didact Gothic" w:hAnsi="Didact Gothic"/>
                <w:noProof/>
                <w:webHidden/>
              </w:rPr>
              <w:tab/>
            </w:r>
            <w:r w:rsidR="00871C23" w:rsidRPr="007F50C7">
              <w:rPr>
                <w:rFonts w:ascii="Didact Gothic" w:hAnsi="Didact Gothic"/>
                <w:noProof/>
                <w:webHidden/>
              </w:rPr>
              <w:fldChar w:fldCharType="begin"/>
            </w:r>
            <w:r w:rsidR="00871C23" w:rsidRPr="007F50C7">
              <w:rPr>
                <w:rFonts w:ascii="Didact Gothic" w:hAnsi="Didact Gothic"/>
                <w:noProof/>
                <w:webHidden/>
              </w:rPr>
              <w:instrText xml:space="preserve"> PAGEREF _Toc211540153 \h </w:instrText>
            </w:r>
            <w:r w:rsidR="00871C23" w:rsidRPr="007F50C7">
              <w:rPr>
                <w:rFonts w:ascii="Didact Gothic" w:hAnsi="Didact Gothic"/>
                <w:noProof/>
                <w:webHidden/>
              </w:rPr>
            </w:r>
            <w:r w:rsidR="00871C23" w:rsidRPr="007F50C7">
              <w:rPr>
                <w:rFonts w:ascii="Didact Gothic" w:hAnsi="Didact Gothic"/>
                <w:noProof/>
                <w:webHidden/>
              </w:rPr>
              <w:fldChar w:fldCharType="separate"/>
            </w:r>
            <w:r w:rsidR="0091231E">
              <w:rPr>
                <w:rFonts w:ascii="Didact Gothic" w:hAnsi="Didact Gothic"/>
                <w:noProof/>
                <w:webHidden/>
              </w:rPr>
              <w:t>8</w:t>
            </w:r>
            <w:r w:rsidR="00871C23" w:rsidRPr="007F50C7">
              <w:rPr>
                <w:rFonts w:ascii="Didact Gothic" w:hAnsi="Didact Gothic"/>
                <w:noProof/>
                <w:webHidden/>
              </w:rPr>
              <w:fldChar w:fldCharType="end"/>
            </w:r>
          </w:hyperlink>
        </w:p>
        <w:p w14:paraId="3924D884" w14:textId="30C52E35" w:rsidR="00871C23" w:rsidRPr="007F50C7" w:rsidRDefault="00000000">
          <w:pPr>
            <w:pStyle w:val="TOC2"/>
            <w:tabs>
              <w:tab w:val="right" w:leader="dot" w:pos="9062"/>
            </w:tabs>
            <w:rPr>
              <w:rFonts w:ascii="Didact Gothic" w:hAnsi="Didact Gothic" w:cstheme="minorBidi"/>
              <w:noProof/>
              <w:kern w:val="2"/>
              <w:sz w:val="24"/>
              <w:szCs w:val="24"/>
              <w14:ligatures w14:val="standardContextual"/>
            </w:rPr>
          </w:pPr>
          <w:hyperlink w:anchor="_Toc211540154" w:history="1">
            <w:r w:rsidR="00871C23" w:rsidRPr="007F50C7">
              <w:rPr>
                <w:rStyle w:val="Hyperlink"/>
                <w:rFonts w:ascii="Didact Gothic" w:hAnsi="Didact Gothic"/>
                <w:noProof/>
                <w:lang w:val="en-US"/>
              </w:rPr>
              <w:t xml:space="preserve">1.5 </w:t>
            </w:r>
            <w:r w:rsidR="00871C23" w:rsidRPr="007F50C7">
              <w:rPr>
                <w:rStyle w:val="Hyperlink"/>
                <w:rFonts w:ascii="Didact Gothic" w:hAnsi="Didact Gothic"/>
                <w:noProof/>
                <w:lang w:val="en-GB"/>
              </w:rPr>
              <w:t>Project Objectives</w:t>
            </w:r>
            <w:r w:rsidR="00871C23" w:rsidRPr="007F50C7">
              <w:rPr>
                <w:rStyle w:val="Hyperlink"/>
                <w:rFonts w:ascii="Didact Gothic" w:hAnsi="Didact Gothic"/>
                <w:noProof/>
                <w:lang w:val="en-US"/>
              </w:rPr>
              <w:t>:</w:t>
            </w:r>
            <w:r w:rsidR="00871C23" w:rsidRPr="007F50C7">
              <w:rPr>
                <w:rFonts w:ascii="Didact Gothic" w:hAnsi="Didact Gothic"/>
                <w:noProof/>
                <w:webHidden/>
              </w:rPr>
              <w:tab/>
            </w:r>
            <w:r w:rsidR="00871C23" w:rsidRPr="007F50C7">
              <w:rPr>
                <w:rFonts w:ascii="Didact Gothic" w:hAnsi="Didact Gothic"/>
                <w:noProof/>
                <w:webHidden/>
              </w:rPr>
              <w:fldChar w:fldCharType="begin"/>
            </w:r>
            <w:r w:rsidR="00871C23" w:rsidRPr="007F50C7">
              <w:rPr>
                <w:rFonts w:ascii="Didact Gothic" w:hAnsi="Didact Gothic"/>
                <w:noProof/>
                <w:webHidden/>
              </w:rPr>
              <w:instrText xml:space="preserve"> PAGEREF _Toc211540154 \h </w:instrText>
            </w:r>
            <w:r w:rsidR="00871C23" w:rsidRPr="007F50C7">
              <w:rPr>
                <w:rFonts w:ascii="Didact Gothic" w:hAnsi="Didact Gothic"/>
                <w:noProof/>
                <w:webHidden/>
              </w:rPr>
            </w:r>
            <w:r w:rsidR="00871C23" w:rsidRPr="007F50C7">
              <w:rPr>
                <w:rFonts w:ascii="Didact Gothic" w:hAnsi="Didact Gothic"/>
                <w:noProof/>
                <w:webHidden/>
              </w:rPr>
              <w:fldChar w:fldCharType="separate"/>
            </w:r>
            <w:r w:rsidR="0091231E">
              <w:rPr>
                <w:rFonts w:ascii="Didact Gothic" w:hAnsi="Didact Gothic"/>
                <w:noProof/>
                <w:webHidden/>
              </w:rPr>
              <w:t>9</w:t>
            </w:r>
            <w:r w:rsidR="00871C23" w:rsidRPr="007F50C7">
              <w:rPr>
                <w:rFonts w:ascii="Didact Gothic" w:hAnsi="Didact Gothic"/>
                <w:noProof/>
                <w:webHidden/>
              </w:rPr>
              <w:fldChar w:fldCharType="end"/>
            </w:r>
          </w:hyperlink>
        </w:p>
        <w:p w14:paraId="55930F00" w14:textId="362E56E9" w:rsidR="00871C23" w:rsidRPr="007F50C7" w:rsidRDefault="00000000">
          <w:pPr>
            <w:pStyle w:val="TOC2"/>
            <w:tabs>
              <w:tab w:val="left" w:pos="960"/>
              <w:tab w:val="right" w:leader="dot" w:pos="9062"/>
            </w:tabs>
            <w:rPr>
              <w:rFonts w:ascii="Didact Gothic" w:hAnsi="Didact Gothic" w:cstheme="minorBidi"/>
              <w:noProof/>
              <w:kern w:val="2"/>
              <w:sz w:val="24"/>
              <w:szCs w:val="24"/>
              <w14:ligatures w14:val="standardContextual"/>
            </w:rPr>
          </w:pPr>
          <w:hyperlink w:anchor="_Toc211540155" w:history="1">
            <w:r w:rsidR="00871C23" w:rsidRPr="007F50C7">
              <w:rPr>
                <w:rStyle w:val="Hyperlink"/>
                <w:rFonts w:ascii="Didact Gothic" w:hAnsi="Didact Gothic"/>
                <w:noProof/>
              </w:rPr>
              <w:t>1.6</w:t>
            </w:r>
            <w:r w:rsidR="00871C23" w:rsidRPr="007F50C7">
              <w:rPr>
                <w:rFonts w:ascii="Didact Gothic" w:hAnsi="Didact Gothic" w:cstheme="minorBidi"/>
                <w:noProof/>
                <w:kern w:val="2"/>
                <w:sz w:val="24"/>
                <w:szCs w:val="24"/>
                <w14:ligatures w14:val="standardContextual"/>
              </w:rPr>
              <w:tab/>
            </w:r>
            <w:r w:rsidR="00871C23" w:rsidRPr="007F50C7">
              <w:rPr>
                <w:rStyle w:val="Hyperlink"/>
                <w:rFonts w:ascii="Didact Gothic" w:hAnsi="Didact Gothic"/>
                <w:noProof/>
              </w:rPr>
              <w:t>Project Steps:</w:t>
            </w:r>
            <w:r w:rsidR="00871C23" w:rsidRPr="007F50C7">
              <w:rPr>
                <w:rFonts w:ascii="Didact Gothic" w:hAnsi="Didact Gothic"/>
                <w:noProof/>
                <w:webHidden/>
              </w:rPr>
              <w:tab/>
            </w:r>
            <w:r w:rsidR="00871C23" w:rsidRPr="007F50C7">
              <w:rPr>
                <w:rFonts w:ascii="Didact Gothic" w:hAnsi="Didact Gothic"/>
                <w:noProof/>
                <w:webHidden/>
              </w:rPr>
              <w:fldChar w:fldCharType="begin"/>
            </w:r>
            <w:r w:rsidR="00871C23" w:rsidRPr="007F50C7">
              <w:rPr>
                <w:rFonts w:ascii="Didact Gothic" w:hAnsi="Didact Gothic"/>
                <w:noProof/>
                <w:webHidden/>
              </w:rPr>
              <w:instrText xml:space="preserve"> PAGEREF _Toc211540155 \h </w:instrText>
            </w:r>
            <w:r w:rsidR="00871C23" w:rsidRPr="007F50C7">
              <w:rPr>
                <w:rFonts w:ascii="Didact Gothic" w:hAnsi="Didact Gothic"/>
                <w:noProof/>
                <w:webHidden/>
              </w:rPr>
            </w:r>
            <w:r w:rsidR="00871C23" w:rsidRPr="007F50C7">
              <w:rPr>
                <w:rFonts w:ascii="Didact Gothic" w:hAnsi="Didact Gothic"/>
                <w:noProof/>
                <w:webHidden/>
              </w:rPr>
              <w:fldChar w:fldCharType="separate"/>
            </w:r>
            <w:r w:rsidR="0091231E">
              <w:rPr>
                <w:rFonts w:ascii="Didact Gothic" w:hAnsi="Didact Gothic"/>
                <w:noProof/>
                <w:webHidden/>
              </w:rPr>
              <w:t>9</w:t>
            </w:r>
            <w:r w:rsidR="00871C23" w:rsidRPr="007F50C7">
              <w:rPr>
                <w:rFonts w:ascii="Didact Gothic" w:hAnsi="Didact Gothic"/>
                <w:noProof/>
                <w:webHidden/>
              </w:rPr>
              <w:fldChar w:fldCharType="end"/>
            </w:r>
          </w:hyperlink>
        </w:p>
        <w:p w14:paraId="05B3650B" w14:textId="7BBEE8BC" w:rsidR="00871C23" w:rsidRPr="007F50C7" w:rsidRDefault="00000000">
          <w:pPr>
            <w:pStyle w:val="TOC2"/>
            <w:tabs>
              <w:tab w:val="right" w:leader="dot" w:pos="9062"/>
            </w:tabs>
            <w:rPr>
              <w:rFonts w:ascii="Didact Gothic" w:hAnsi="Didact Gothic" w:cstheme="minorBidi"/>
              <w:noProof/>
              <w:kern w:val="2"/>
              <w:sz w:val="24"/>
              <w:szCs w:val="24"/>
              <w14:ligatures w14:val="standardContextual"/>
            </w:rPr>
          </w:pPr>
          <w:hyperlink w:anchor="_Toc211540156" w:history="1">
            <w:r w:rsidR="00871C23" w:rsidRPr="007F50C7">
              <w:rPr>
                <w:rStyle w:val="Hyperlink"/>
                <w:rFonts w:ascii="Didact Gothic" w:hAnsi="Didact Gothic"/>
                <w:noProof/>
              </w:rPr>
              <w:t>1.7 Conclusion :</w:t>
            </w:r>
            <w:r w:rsidR="00871C23" w:rsidRPr="007F50C7">
              <w:rPr>
                <w:rFonts w:ascii="Didact Gothic" w:hAnsi="Didact Gothic"/>
                <w:noProof/>
                <w:webHidden/>
              </w:rPr>
              <w:tab/>
            </w:r>
            <w:r w:rsidR="00871C23" w:rsidRPr="007F50C7">
              <w:rPr>
                <w:rFonts w:ascii="Didact Gothic" w:hAnsi="Didact Gothic"/>
                <w:noProof/>
                <w:webHidden/>
              </w:rPr>
              <w:fldChar w:fldCharType="begin"/>
            </w:r>
            <w:r w:rsidR="00871C23" w:rsidRPr="007F50C7">
              <w:rPr>
                <w:rFonts w:ascii="Didact Gothic" w:hAnsi="Didact Gothic"/>
                <w:noProof/>
                <w:webHidden/>
              </w:rPr>
              <w:instrText xml:space="preserve"> PAGEREF _Toc211540156 \h </w:instrText>
            </w:r>
            <w:r w:rsidR="00871C23" w:rsidRPr="007F50C7">
              <w:rPr>
                <w:rFonts w:ascii="Didact Gothic" w:hAnsi="Didact Gothic"/>
                <w:noProof/>
                <w:webHidden/>
              </w:rPr>
            </w:r>
            <w:r w:rsidR="00871C23" w:rsidRPr="007F50C7">
              <w:rPr>
                <w:rFonts w:ascii="Didact Gothic" w:hAnsi="Didact Gothic"/>
                <w:noProof/>
                <w:webHidden/>
              </w:rPr>
              <w:fldChar w:fldCharType="separate"/>
            </w:r>
            <w:r w:rsidR="0091231E">
              <w:rPr>
                <w:rFonts w:ascii="Didact Gothic" w:hAnsi="Didact Gothic"/>
                <w:noProof/>
                <w:webHidden/>
              </w:rPr>
              <w:t>9</w:t>
            </w:r>
            <w:r w:rsidR="00871C23" w:rsidRPr="007F50C7">
              <w:rPr>
                <w:rFonts w:ascii="Didact Gothic" w:hAnsi="Didact Gothic"/>
                <w:noProof/>
                <w:webHidden/>
              </w:rPr>
              <w:fldChar w:fldCharType="end"/>
            </w:r>
          </w:hyperlink>
        </w:p>
        <w:p w14:paraId="4E381C01" w14:textId="45C3BB87" w:rsidR="00871C23" w:rsidRPr="007F50C7" w:rsidRDefault="00000000" w:rsidP="007F50C7">
          <w:pPr>
            <w:pStyle w:val="TOC1"/>
            <w:rPr>
              <w:rFonts w:cstheme="minorBidi"/>
              <w:kern w:val="2"/>
              <w:sz w:val="24"/>
              <w:szCs w:val="24"/>
              <w14:ligatures w14:val="standardContextual"/>
            </w:rPr>
          </w:pPr>
          <w:hyperlink w:anchor="_Toc211540157" w:history="1">
            <w:r w:rsidR="00871C23" w:rsidRPr="007F50C7">
              <w:rPr>
                <w:rStyle w:val="Hyperlink"/>
              </w:rPr>
              <w:t>Chapiter 2: Data Warehouse Implementation</w:t>
            </w:r>
            <w:r w:rsidR="00871C23" w:rsidRPr="007F50C7">
              <w:rPr>
                <w:webHidden/>
              </w:rPr>
              <w:tab/>
            </w:r>
            <w:r w:rsidR="00871C23" w:rsidRPr="007F50C7">
              <w:rPr>
                <w:webHidden/>
              </w:rPr>
              <w:fldChar w:fldCharType="begin"/>
            </w:r>
            <w:r w:rsidR="00871C23" w:rsidRPr="007F50C7">
              <w:rPr>
                <w:webHidden/>
              </w:rPr>
              <w:instrText xml:space="preserve"> PAGEREF _Toc211540157 \h </w:instrText>
            </w:r>
            <w:r w:rsidR="00871C23" w:rsidRPr="007F50C7">
              <w:rPr>
                <w:webHidden/>
              </w:rPr>
            </w:r>
            <w:r w:rsidR="00871C23" w:rsidRPr="007F50C7">
              <w:rPr>
                <w:webHidden/>
              </w:rPr>
              <w:fldChar w:fldCharType="separate"/>
            </w:r>
            <w:r w:rsidR="0091231E">
              <w:rPr>
                <w:webHidden/>
              </w:rPr>
              <w:t>10</w:t>
            </w:r>
            <w:r w:rsidR="00871C23" w:rsidRPr="007F50C7">
              <w:rPr>
                <w:webHidden/>
              </w:rPr>
              <w:fldChar w:fldCharType="end"/>
            </w:r>
          </w:hyperlink>
        </w:p>
        <w:p w14:paraId="5997375E" w14:textId="2910877F" w:rsidR="00871C23" w:rsidRPr="007F50C7" w:rsidRDefault="00000000">
          <w:pPr>
            <w:pStyle w:val="TOC2"/>
            <w:tabs>
              <w:tab w:val="right" w:leader="dot" w:pos="9062"/>
            </w:tabs>
            <w:rPr>
              <w:rFonts w:ascii="Didact Gothic" w:hAnsi="Didact Gothic" w:cstheme="minorBidi"/>
              <w:noProof/>
              <w:kern w:val="2"/>
              <w:sz w:val="24"/>
              <w:szCs w:val="24"/>
              <w14:ligatures w14:val="standardContextual"/>
            </w:rPr>
          </w:pPr>
          <w:hyperlink w:anchor="_Toc211540158" w:history="1">
            <w:r w:rsidR="00871C23" w:rsidRPr="007F50C7">
              <w:rPr>
                <w:rStyle w:val="Hyperlink"/>
                <w:rFonts w:ascii="Didact Gothic" w:hAnsi="Didact Gothic"/>
                <w:noProof/>
                <w:lang w:val="en-US"/>
              </w:rPr>
              <w:t>2.1 Introduction:</w:t>
            </w:r>
            <w:r w:rsidR="00871C23" w:rsidRPr="007F50C7">
              <w:rPr>
                <w:rFonts w:ascii="Didact Gothic" w:hAnsi="Didact Gothic"/>
                <w:noProof/>
                <w:webHidden/>
              </w:rPr>
              <w:tab/>
            </w:r>
            <w:r w:rsidR="00871C23" w:rsidRPr="007F50C7">
              <w:rPr>
                <w:rFonts w:ascii="Didact Gothic" w:hAnsi="Didact Gothic"/>
                <w:noProof/>
                <w:webHidden/>
              </w:rPr>
              <w:fldChar w:fldCharType="begin"/>
            </w:r>
            <w:r w:rsidR="00871C23" w:rsidRPr="007F50C7">
              <w:rPr>
                <w:rFonts w:ascii="Didact Gothic" w:hAnsi="Didact Gothic"/>
                <w:noProof/>
                <w:webHidden/>
              </w:rPr>
              <w:instrText xml:space="preserve"> PAGEREF _Toc211540158 \h </w:instrText>
            </w:r>
            <w:r w:rsidR="00871C23" w:rsidRPr="007F50C7">
              <w:rPr>
                <w:rFonts w:ascii="Didact Gothic" w:hAnsi="Didact Gothic"/>
                <w:noProof/>
                <w:webHidden/>
              </w:rPr>
            </w:r>
            <w:r w:rsidR="00871C23" w:rsidRPr="007F50C7">
              <w:rPr>
                <w:rFonts w:ascii="Didact Gothic" w:hAnsi="Didact Gothic"/>
                <w:noProof/>
                <w:webHidden/>
              </w:rPr>
              <w:fldChar w:fldCharType="separate"/>
            </w:r>
            <w:r w:rsidR="0091231E">
              <w:rPr>
                <w:rFonts w:ascii="Didact Gothic" w:hAnsi="Didact Gothic"/>
                <w:noProof/>
                <w:webHidden/>
              </w:rPr>
              <w:t>10</w:t>
            </w:r>
            <w:r w:rsidR="00871C23" w:rsidRPr="007F50C7">
              <w:rPr>
                <w:rFonts w:ascii="Didact Gothic" w:hAnsi="Didact Gothic"/>
                <w:noProof/>
                <w:webHidden/>
              </w:rPr>
              <w:fldChar w:fldCharType="end"/>
            </w:r>
          </w:hyperlink>
        </w:p>
        <w:p w14:paraId="1933E54C" w14:textId="5706A737" w:rsidR="00871C23" w:rsidRPr="007F50C7" w:rsidRDefault="00000000">
          <w:pPr>
            <w:pStyle w:val="TOC2"/>
            <w:tabs>
              <w:tab w:val="right" w:leader="dot" w:pos="9062"/>
            </w:tabs>
            <w:rPr>
              <w:rFonts w:ascii="Didact Gothic" w:hAnsi="Didact Gothic" w:cstheme="minorBidi"/>
              <w:noProof/>
              <w:kern w:val="2"/>
              <w:sz w:val="24"/>
              <w:szCs w:val="24"/>
              <w14:ligatures w14:val="standardContextual"/>
            </w:rPr>
          </w:pPr>
          <w:hyperlink w:anchor="_Toc211540159" w:history="1">
            <w:r w:rsidR="00871C23" w:rsidRPr="007F50C7">
              <w:rPr>
                <w:rStyle w:val="Hyperlink"/>
                <w:rFonts w:ascii="Didact Gothic" w:hAnsi="Didact Gothic"/>
                <w:noProof/>
                <w:lang w:val="en-US"/>
              </w:rPr>
              <w:t>2.2 Data Architecture and its layers:</w:t>
            </w:r>
            <w:r w:rsidR="00871C23" w:rsidRPr="007F50C7">
              <w:rPr>
                <w:rFonts w:ascii="Didact Gothic" w:hAnsi="Didact Gothic"/>
                <w:noProof/>
                <w:webHidden/>
              </w:rPr>
              <w:tab/>
            </w:r>
            <w:r w:rsidR="00871C23" w:rsidRPr="007F50C7">
              <w:rPr>
                <w:rFonts w:ascii="Didact Gothic" w:hAnsi="Didact Gothic"/>
                <w:noProof/>
                <w:webHidden/>
              </w:rPr>
              <w:fldChar w:fldCharType="begin"/>
            </w:r>
            <w:r w:rsidR="00871C23" w:rsidRPr="007F50C7">
              <w:rPr>
                <w:rFonts w:ascii="Didact Gothic" w:hAnsi="Didact Gothic"/>
                <w:noProof/>
                <w:webHidden/>
              </w:rPr>
              <w:instrText xml:space="preserve"> PAGEREF _Toc211540159 \h </w:instrText>
            </w:r>
            <w:r w:rsidR="00871C23" w:rsidRPr="007F50C7">
              <w:rPr>
                <w:rFonts w:ascii="Didact Gothic" w:hAnsi="Didact Gothic"/>
                <w:noProof/>
                <w:webHidden/>
              </w:rPr>
            </w:r>
            <w:r w:rsidR="00871C23" w:rsidRPr="007F50C7">
              <w:rPr>
                <w:rFonts w:ascii="Didact Gothic" w:hAnsi="Didact Gothic"/>
                <w:noProof/>
                <w:webHidden/>
              </w:rPr>
              <w:fldChar w:fldCharType="separate"/>
            </w:r>
            <w:r w:rsidR="0091231E">
              <w:rPr>
                <w:rFonts w:ascii="Didact Gothic" w:hAnsi="Didact Gothic"/>
                <w:noProof/>
                <w:webHidden/>
              </w:rPr>
              <w:t>10</w:t>
            </w:r>
            <w:r w:rsidR="00871C23" w:rsidRPr="007F50C7">
              <w:rPr>
                <w:rFonts w:ascii="Didact Gothic" w:hAnsi="Didact Gothic"/>
                <w:noProof/>
                <w:webHidden/>
              </w:rPr>
              <w:fldChar w:fldCharType="end"/>
            </w:r>
          </w:hyperlink>
        </w:p>
        <w:p w14:paraId="76F04768" w14:textId="6B2833EC" w:rsidR="00871C23" w:rsidRPr="007F50C7" w:rsidRDefault="00000000">
          <w:pPr>
            <w:pStyle w:val="TOC3"/>
            <w:tabs>
              <w:tab w:val="right" w:leader="dot" w:pos="9062"/>
            </w:tabs>
            <w:rPr>
              <w:rFonts w:ascii="Didact Gothic" w:hAnsi="Didact Gothic" w:cstheme="minorBidi"/>
              <w:noProof/>
              <w:kern w:val="2"/>
              <w:sz w:val="24"/>
              <w:szCs w:val="24"/>
              <w14:ligatures w14:val="standardContextual"/>
            </w:rPr>
          </w:pPr>
          <w:hyperlink w:anchor="_Toc211540160" w:history="1">
            <w:r w:rsidR="00871C23" w:rsidRPr="007F50C7">
              <w:rPr>
                <w:rStyle w:val="Hyperlink"/>
                <w:rFonts w:ascii="Didact Gothic" w:hAnsi="Didact Gothic"/>
                <w:noProof/>
                <w:lang w:val="en-US"/>
              </w:rPr>
              <w:t>2.2.1 The architectures:</w:t>
            </w:r>
            <w:r w:rsidR="00871C23" w:rsidRPr="007F50C7">
              <w:rPr>
                <w:rFonts w:ascii="Didact Gothic" w:hAnsi="Didact Gothic"/>
                <w:noProof/>
                <w:webHidden/>
              </w:rPr>
              <w:tab/>
            </w:r>
            <w:r w:rsidR="00871C23" w:rsidRPr="007F50C7">
              <w:rPr>
                <w:rFonts w:ascii="Didact Gothic" w:hAnsi="Didact Gothic"/>
                <w:noProof/>
                <w:webHidden/>
              </w:rPr>
              <w:fldChar w:fldCharType="begin"/>
            </w:r>
            <w:r w:rsidR="00871C23" w:rsidRPr="007F50C7">
              <w:rPr>
                <w:rFonts w:ascii="Didact Gothic" w:hAnsi="Didact Gothic"/>
                <w:noProof/>
                <w:webHidden/>
              </w:rPr>
              <w:instrText xml:space="preserve"> PAGEREF _Toc211540160 \h </w:instrText>
            </w:r>
            <w:r w:rsidR="00871C23" w:rsidRPr="007F50C7">
              <w:rPr>
                <w:rFonts w:ascii="Didact Gothic" w:hAnsi="Didact Gothic"/>
                <w:noProof/>
                <w:webHidden/>
              </w:rPr>
            </w:r>
            <w:r w:rsidR="00871C23" w:rsidRPr="007F50C7">
              <w:rPr>
                <w:rFonts w:ascii="Didact Gothic" w:hAnsi="Didact Gothic"/>
                <w:noProof/>
                <w:webHidden/>
              </w:rPr>
              <w:fldChar w:fldCharType="separate"/>
            </w:r>
            <w:r w:rsidR="0091231E">
              <w:rPr>
                <w:rFonts w:ascii="Didact Gothic" w:hAnsi="Didact Gothic"/>
                <w:noProof/>
                <w:webHidden/>
              </w:rPr>
              <w:t>10</w:t>
            </w:r>
            <w:r w:rsidR="00871C23" w:rsidRPr="007F50C7">
              <w:rPr>
                <w:rFonts w:ascii="Didact Gothic" w:hAnsi="Didact Gothic"/>
                <w:noProof/>
                <w:webHidden/>
              </w:rPr>
              <w:fldChar w:fldCharType="end"/>
            </w:r>
          </w:hyperlink>
        </w:p>
        <w:p w14:paraId="7AF066D3" w14:textId="04DEF2EC" w:rsidR="00871C23" w:rsidRPr="007F50C7" w:rsidRDefault="00000000">
          <w:pPr>
            <w:pStyle w:val="TOC3"/>
            <w:tabs>
              <w:tab w:val="right" w:leader="dot" w:pos="9062"/>
            </w:tabs>
            <w:rPr>
              <w:rFonts w:ascii="Didact Gothic" w:hAnsi="Didact Gothic" w:cstheme="minorBidi"/>
              <w:noProof/>
              <w:kern w:val="2"/>
              <w:sz w:val="24"/>
              <w:szCs w:val="24"/>
              <w14:ligatures w14:val="standardContextual"/>
            </w:rPr>
          </w:pPr>
          <w:hyperlink w:anchor="_Toc211540161" w:history="1">
            <w:r w:rsidR="00871C23" w:rsidRPr="007F50C7">
              <w:rPr>
                <w:rStyle w:val="Hyperlink"/>
                <w:rFonts w:ascii="Didact Gothic" w:hAnsi="Didact Gothic"/>
                <w:noProof/>
                <w:lang w:val="en-US"/>
              </w:rPr>
              <w:t>2.2.2 layers:</w:t>
            </w:r>
            <w:r w:rsidR="00871C23" w:rsidRPr="007F50C7">
              <w:rPr>
                <w:rFonts w:ascii="Didact Gothic" w:hAnsi="Didact Gothic"/>
                <w:noProof/>
                <w:webHidden/>
              </w:rPr>
              <w:tab/>
            </w:r>
            <w:r w:rsidR="00871C23" w:rsidRPr="007F50C7">
              <w:rPr>
                <w:rFonts w:ascii="Didact Gothic" w:hAnsi="Didact Gothic"/>
                <w:noProof/>
                <w:webHidden/>
              </w:rPr>
              <w:fldChar w:fldCharType="begin"/>
            </w:r>
            <w:r w:rsidR="00871C23" w:rsidRPr="007F50C7">
              <w:rPr>
                <w:rFonts w:ascii="Didact Gothic" w:hAnsi="Didact Gothic"/>
                <w:noProof/>
                <w:webHidden/>
              </w:rPr>
              <w:instrText xml:space="preserve"> PAGEREF _Toc211540161 \h </w:instrText>
            </w:r>
            <w:r w:rsidR="00871C23" w:rsidRPr="007F50C7">
              <w:rPr>
                <w:rFonts w:ascii="Didact Gothic" w:hAnsi="Didact Gothic"/>
                <w:noProof/>
                <w:webHidden/>
              </w:rPr>
            </w:r>
            <w:r w:rsidR="00871C23" w:rsidRPr="007F50C7">
              <w:rPr>
                <w:rFonts w:ascii="Didact Gothic" w:hAnsi="Didact Gothic"/>
                <w:noProof/>
                <w:webHidden/>
              </w:rPr>
              <w:fldChar w:fldCharType="separate"/>
            </w:r>
            <w:r w:rsidR="0091231E">
              <w:rPr>
                <w:rFonts w:ascii="Didact Gothic" w:hAnsi="Didact Gothic"/>
                <w:noProof/>
                <w:webHidden/>
              </w:rPr>
              <w:t>10</w:t>
            </w:r>
            <w:r w:rsidR="00871C23" w:rsidRPr="007F50C7">
              <w:rPr>
                <w:rFonts w:ascii="Didact Gothic" w:hAnsi="Didact Gothic"/>
                <w:noProof/>
                <w:webHidden/>
              </w:rPr>
              <w:fldChar w:fldCharType="end"/>
            </w:r>
          </w:hyperlink>
        </w:p>
        <w:p w14:paraId="73A5AB34" w14:textId="1A426A15" w:rsidR="00871C23" w:rsidRPr="007F50C7" w:rsidRDefault="00000000">
          <w:pPr>
            <w:pStyle w:val="TOC3"/>
            <w:tabs>
              <w:tab w:val="right" w:leader="dot" w:pos="9062"/>
            </w:tabs>
            <w:rPr>
              <w:rFonts w:ascii="Didact Gothic" w:hAnsi="Didact Gothic" w:cstheme="minorBidi"/>
              <w:noProof/>
              <w:kern w:val="2"/>
              <w:sz w:val="24"/>
              <w:szCs w:val="24"/>
              <w14:ligatures w14:val="standardContextual"/>
            </w:rPr>
          </w:pPr>
          <w:hyperlink w:anchor="_Toc211540162" w:history="1">
            <w:r w:rsidR="00871C23" w:rsidRPr="007F50C7">
              <w:rPr>
                <w:rStyle w:val="Hyperlink"/>
                <w:rFonts w:ascii="Didact Gothic" w:hAnsi="Didact Gothic"/>
                <w:noProof/>
                <w:lang w:val="en-US"/>
              </w:rPr>
              <w:t>2.2.3 tools:</w:t>
            </w:r>
            <w:r w:rsidR="00871C23" w:rsidRPr="007F50C7">
              <w:rPr>
                <w:rFonts w:ascii="Didact Gothic" w:hAnsi="Didact Gothic"/>
                <w:noProof/>
                <w:webHidden/>
              </w:rPr>
              <w:tab/>
            </w:r>
            <w:r w:rsidR="00871C23" w:rsidRPr="007F50C7">
              <w:rPr>
                <w:rFonts w:ascii="Didact Gothic" w:hAnsi="Didact Gothic"/>
                <w:noProof/>
                <w:webHidden/>
              </w:rPr>
              <w:fldChar w:fldCharType="begin"/>
            </w:r>
            <w:r w:rsidR="00871C23" w:rsidRPr="007F50C7">
              <w:rPr>
                <w:rFonts w:ascii="Didact Gothic" w:hAnsi="Didact Gothic"/>
                <w:noProof/>
                <w:webHidden/>
              </w:rPr>
              <w:instrText xml:space="preserve"> PAGEREF _Toc211540162 \h </w:instrText>
            </w:r>
            <w:r w:rsidR="00871C23" w:rsidRPr="007F50C7">
              <w:rPr>
                <w:rFonts w:ascii="Didact Gothic" w:hAnsi="Didact Gothic"/>
                <w:noProof/>
                <w:webHidden/>
              </w:rPr>
            </w:r>
            <w:r w:rsidR="00871C23" w:rsidRPr="007F50C7">
              <w:rPr>
                <w:rFonts w:ascii="Didact Gothic" w:hAnsi="Didact Gothic"/>
                <w:noProof/>
                <w:webHidden/>
              </w:rPr>
              <w:fldChar w:fldCharType="separate"/>
            </w:r>
            <w:r w:rsidR="0091231E">
              <w:rPr>
                <w:rFonts w:ascii="Didact Gothic" w:hAnsi="Didact Gothic"/>
                <w:noProof/>
                <w:webHidden/>
              </w:rPr>
              <w:t>12</w:t>
            </w:r>
            <w:r w:rsidR="00871C23" w:rsidRPr="007F50C7">
              <w:rPr>
                <w:rFonts w:ascii="Didact Gothic" w:hAnsi="Didact Gothic"/>
                <w:noProof/>
                <w:webHidden/>
              </w:rPr>
              <w:fldChar w:fldCharType="end"/>
            </w:r>
          </w:hyperlink>
        </w:p>
        <w:p w14:paraId="35A5E227" w14:textId="09780991" w:rsidR="00871C23" w:rsidRPr="007F50C7" w:rsidRDefault="00000000">
          <w:pPr>
            <w:pStyle w:val="TOC2"/>
            <w:tabs>
              <w:tab w:val="right" w:leader="dot" w:pos="9062"/>
            </w:tabs>
            <w:rPr>
              <w:rFonts w:ascii="Didact Gothic" w:hAnsi="Didact Gothic" w:cstheme="minorBidi"/>
              <w:noProof/>
              <w:kern w:val="2"/>
              <w:sz w:val="24"/>
              <w:szCs w:val="24"/>
              <w14:ligatures w14:val="standardContextual"/>
            </w:rPr>
          </w:pPr>
          <w:hyperlink w:anchor="_Toc211540163" w:history="1">
            <w:r w:rsidR="00871C23" w:rsidRPr="007F50C7">
              <w:rPr>
                <w:rStyle w:val="Hyperlink"/>
                <w:rFonts w:ascii="Didact Gothic" w:hAnsi="Didact Gothic"/>
                <w:noProof/>
                <w:lang w:val="en-US"/>
              </w:rPr>
              <w:t>2.3 implementation:</w:t>
            </w:r>
            <w:r w:rsidR="00871C23" w:rsidRPr="007F50C7">
              <w:rPr>
                <w:rFonts w:ascii="Didact Gothic" w:hAnsi="Didact Gothic"/>
                <w:noProof/>
                <w:webHidden/>
              </w:rPr>
              <w:tab/>
            </w:r>
            <w:r w:rsidR="00871C23" w:rsidRPr="007F50C7">
              <w:rPr>
                <w:rFonts w:ascii="Didact Gothic" w:hAnsi="Didact Gothic"/>
                <w:noProof/>
                <w:webHidden/>
              </w:rPr>
              <w:fldChar w:fldCharType="begin"/>
            </w:r>
            <w:r w:rsidR="00871C23" w:rsidRPr="007F50C7">
              <w:rPr>
                <w:rFonts w:ascii="Didact Gothic" w:hAnsi="Didact Gothic"/>
                <w:noProof/>
                <w:webHidden/>
              </w:rPr>
              <w:instrText xml:space="preserve"> PAGEREF _Toc211540163 \h </w:instrText>
            </w:r>
            <w:r w:rsidR="00871C23" w:rsidRPr="007F50C7">
              <w:rPr>
                <w:rFonts w:ascii="Didact Gothic" w:hAnsi="Didact Gothic"/>
                <w:noProof/>
                <w:webHidden/>
              </w:rPr>
            </w:r>
            <w:r w:rsidR="00871C23" w:rsidRPr="007F50C7">
              <w:rPr>
                <w:rFonts w:ascii="Didact Gothic" w:hAnsi="Didact Gothic"/>
                <w:noProof/>
                <w:webHidden/>
              </w:rPr>
              <w:fldChar w:fldCharType="separate"/>
            </w:r>
            <w:r w:rsidR="0091231E">
              <w:rPr>
                <w:rFonts w:ascii="Didact Gothic" w:hAnsi="Didact Gothic"/>
                <w:noProof/>
                <w:webHidden/>
              </w:rPr>
              <w:t>12</w:t>
            </w:r>
            <w:r w:rsidR="00871C23" w:rsidRPr="007F50C7">
              <w:rPr>
                <w:rFonts w:ascii="Didact Gothic" w:hAnsi="Didact Gothic"/>
                <w:noProof/>
                <w:webHidden/>
              </w:rPr>
              <w:fldChar w:fldCharType="end"/>
            </w:r>
          </w:hyperlink>
        </w:p>
        <w:p w14:paraId="37E1BA2D" w14:textId="57B5BD60" w:rsidR="00871C23" w:rsidRPr="007F50C7" w:rsidRDefault="00000000">
          <w:pPr>
            <w:pStyle w:val="TOC3"/>
            <w:tabs>
              <w:tab w:val="right" w:leader="dot" w:pos="9062"/>
            </w:tabs>
            <w:rPr>
              <w:rFonts w:ascii="Didact Gothic" w:hAnsi="Didact Gothic" w:cstheme="minorBidi"/>
              <w:noProof/>
              <w:kern w:val="2"/>
              <w:sz w:val="24"/>
              <w:szCs w:val="24"/>
              <w14:ligatures w14:val="standardContextual"/>
            </w:rPr>
          </w:pPr>
          <w:hyperlink w:anchor="_Toc211540164" w:history="1">
            <w:r w:rsidR="00871C23" w:rsidRPr="007F50C7">
              <w:rPr>
                <w:rStyle w:val="Hyperlink"/>
                <w:rFonts w:ascii="Didact Gothic" w:hAnsi="Didact Gothic"/>
                <w:noProof/>
                <w:lang w:val="en-US"/>
              </w:rPr>
              <w:t>2.3.1 identifying sources:</w:t>
            </w:r>
            <w:r w:rsidR="00871C23" w:rsidRPr="007F50C7">
              <w:rPr>
                <w:rFonts w:ascii="Didact Gothic" w:hAnsi="Didact Gothic"/>
                <w:noProof/>
                <w:webHidden/>
              </w:rPr>
              <w:tab/>
            </w:r>
            <w:r w:rsidR="00871C23" w:rsidRPr="007F50C7">
              <w:rPr>
                <w:rFonts w:ascii="Didact Gothic" w:hAnsi="Didact Gothic"/>
                <w:noProof/>
                <w:webHidden/>
              </w:rPr>
              <w:fldChar w:fldCharType="begin"/>
            </w:r>
            <w:r w:rsidR="00871C23" w:rsidRPr="007F50C7">
              <w:rPr>
                <w:rFonts w:ascii="Didact Gothic" w:hAnsi="Didact Gothic"/>
                <w:noProof/>
                <w:webHidden/>
              </w:rPr>
              <w:instrText xml:space="preserve"> PAGEREF _Toc211540164 \h </w:instrText>
            </w:r>
            <w:r w:rsidR="00871C23" w:rsidRPr="007F50C7">
              <w:rPr>
                <w:rFonts w:ascii="Didact Gothic" w:hAnsi="Didact Gothic"/>
                <w:noProof/>
                <w:webHidden/>
              </w:rPr>
            </w:r>
            <w:r w:rsidR="00871C23" w:rsidRPr="007F50C7">
              <w:rPr>
                <w:rFonts w:ascii="Didact Gothic" w:hAnsi="Didact Gothic"/>
                <w:noProof/>
                <w:webHidden/>
              </w:rPr>
              <w:fldChar w:fldCharType="separate"/>
            </w:r>
            <w:r w:rsidR="0091231E">
              <w:rPr>
                <w:rFonts w:ascii="Didact Gothic" w:hAnsi="Didact Gothic"/>
                <w:noProof/>
                <w:webHidden/>
              </w:rPr>
              <w:t>12</w:t>
            </w:r>
            <w:r w:rsidR="00871C23" w:rsidRPr="007F50C7">
              <w:rPr>
                <w:rFonts w:ascii="Didact Gothic" w:hAnsi="Didact Gothic"/>
                <w:noProof/>
                <w:webHidden/>
              </w:rPr>
              <w:fldChar w:fldCharType="end"/>
            </w:r>
          </w:hyperlink>
        </w:p>
        <w:p w14:paraId="69B0192D" w14:textId="0D7FC006" w:rsidR="00871C23" w:rsidRPr="007F50C7" w:rsidRDefault="00000000">
          <w:pPr>
            <w:pStyle w:val="TOC3"/>
            <w:tabs>
              <w:tab w:val="right" w:leader="dot" w:pos="9062"/>
            </w:tabs>
            <w:rPr>
              <w:rFonts w:ascii="Didact Gothic" w:hAnsi="Didact Gothic" w:cstheme="minorBidi"/>
              <w:noProof/>
              <w:kern w:val="2"/>
              <w:sz w:val="24"/>
              <w:szCs w:val="24"/>
              <w14:ligatures w14:val="standardContextual"/>
            </w:rPr>
          </w:pPr>
          <w:hyperlink w:anchor="_Toc211540165" w:history="1">
            <w:r w:rsidR="00871C23" w:rsidRPr="007F50C7">
              <w:rPr>
                <w:rStyle w:val="Hyperlink"/>
                <w:rFonts w:ascii="Didact Gothic" w:hAnsi="Didact Gothic"/>
                <w:noProof/>
                <w:lang w:val="en-US"/>
              </w:rPr>
              <w:t>2.3.2 creating the database and its schema:</w:t>
            </w:r>
            <w:r w:rsidR="00871C23" w:rsidRPr="007F50C7">
              <w:rPr>
                <w:rFonts w:ascii="Didact Gothic" w:hAnsi="Didact Gothic"/>
                <w:noProof/>
                <w:webHidden/>
              </w:rPr>
              <w:tab/>
            </w:r>
            <w:r w:rsidR="00871C23" w:rsidRPr="007F50C7">
              <w:rPr>
                <w:rFonts w:ascii="Didact Gothic" w:hAnsi="Didact Gothic"/>
                <w:noProof/>
                <w:webHidden/>
              </w:rPr>
              <w:fldChar w:fldCharType="begin"/>
            </w:r>
            <w:r w:rsidR="00871C23" w:rsidRPr="007F50C7">
              <w:rPr>
                <w:rFonts w:ascii="Didact Gothic" w:hAnsi="Didact Gothic"/>
                <w:noProof/>
                <w:webHidden/>
              </w:rPr>
              <w:instrText xml:space="preserve"> PAGEREF _Toc211540165 \h </w:instrText>
            </w:r>
            <w:r w:rsidR="00871C23" w:rsidRPr="007F50C7">
              <w:rPr>
                <w:rFonts w:ascii="Didact Gothic" w:hAnsi="Didact Gothic"/>
                <w:noProof/>
                <w:webHidden/>
              </w:rPr>
            </w:r>
            <w:r w:rsidR="00871C23" w:rsidRPr="007F50C7">
              <w:rPr>
                <w:rFonts w:ascii="Didact Gothic" w:hAnsi="Didact Gothic"/>
                <w:noProof/>
                <w:webHidden/>
              </w:rPr>
              <w:fldChar w:fldCharType="separate"/>
            </w:r>
            <w:r w:rsidR="0091231E">
              <w:rPr>
                <w:rFonts w:ascii="Didact Gothic" w:hAnsi="Didact Gothic"/>
                <w:noProof/>
                <w:webHidden/>
              </w:rPr>
              <w:t>12</w:t>
            </w:r>
            <w:r w:rsidR="00871C23" w:rsidRPr="007F50C7">
              <w:rPr>
                <w:rFonts w:ascii="Didact Gothic" w:hAnsi="Didact Gothic"/>
                <w:noProof/>
                <w:webHidden/>
              </w:rPr>
              <w:fldChar w:fldCharType="end"/>
            </w:r>
          </w:hyperlink>
        </w:p>
        <w:p w14:paraId="23C2C278" w14:textId="204737C5" w:rsidR="00871C23" w:rsidRPr="007F50C7" w:rsidRDefault="00000000">
          <w:pPr>
            <w:pStyle w:val="TOC3"/>
            <w:tabs>
              <w:tab w:val="right" w:leader="dot" w:pos="9062"/>
            </w:tabs>
            <w:rPr>
              <w:rFonts w:ascii="Didact Gothic" w:hAnsi="Didact Gothic" w:cstheme="minorBidi"/>
              <w:noProof/>
              <w:kern w:val="2"/>
              <w:sz w:val="24"/>
              <w:szCs w:val="24"/>
              <w14:ligatures w14:val="standardContextual"/>
            </w:rPr>
          </w:pPr>
          <w:hyperlink w:anchor="_Toc211540166" w:history="1">
            <w:r w:rsidR="00871C23" w:rsidRPr="007F50C7">
              <w:rPr>
                <w:rStyle w:val="Hyperlink"/>
                <w:rFonts w:ascii="Didact Gothic" w:hAnsi="Didact Gothic"/>
                <w:noProof/>
                <w:lang w:val="en-US"/>
              </w:rPr>
              <w:t>2.3.3 ETL transformations:</w:t>
            </w:r>
            <w:r w:rsidR="00871C23" w:rsidRPr="007F50C7">
              <w:rPr>
                <w:rFonts w:ascii="Didact Gothic" w:hAnsi="Didact Gothic"/>
                <w:noProof/>
                <w:webHidden/>
              </w:rPr>
              <w:tab/>
            </w:r>
            <w:r w:rsidR="00871C23" w:rsidRPr="007F50C7">
              <w:rPr>
                <w:rFonts w:ascii="Didact Gothic" w:hAnsi="Didact Gothic"/>
                <w:noProof/>
                <w:webHidden/>
              </w:rPr>
              <w:fldChar w:fldCharType="begin"/>
            </w:r>
            <w:r w:rsidR="00871C23" w:rsidRPr="007F50C7">
              <w:rPr>
                <w:rFonts w:ascii="Didact Gothic" w:hAnsi="Didact Gothic"/>
                <w:noProof/>
                <w:webHidden/>
              </w:rPr>
              <w:instrText xml:space="preserve"> PAGEREF _Toc211540166 \h </w:instrText>
            </w:r>
            <w:r w:rsidR="00871C23" w:rsidRPr="007F50C7">
              <w:rPr>
                <w:rFonts w:ascii="Didact Gothic" w:hAnsi="Didact Gothic"/>
                <w:noProof/>
                <w:webHidden/>
              </w:rPr>
            </w:r>
            <w:r w:rsidR="00871C23" w:rsidRPr="007F50C7">
              <w:rPr>
                <w:rFonts w:ascii="Didact Gothic" w:hAnsi="Didact Gothic"/>
                <w:noProof/>
                <w:webHidden/>
              </w:rPr>
              <w:fldChar w:fldCharType="separate"/>
            </w:r>
            <w:r w:rsidR="0091231E">
              <w:rPr>
                <w:rFonts w:ascii="Didact Gothic" w:hAnsi="Didact Gothic"/>
                <w:noProof/>
                <w:webHidden/>
              </w:rPr>
              <w:t>13</w:t>
            </w:r>
            <w:r w:rsidR="00871C23" w:rsidRPr="007F50C7">
              <w:rPr>
                <w:rFonts w:ascii="Didact Gothic" w:hAnsi="Didact Gothic"/>
                <w:noProof/>
                <w:webHidden/>
              </w:rPr>
              <w:fldChar w:fldCharType="end"/>
            </w:r>
          </w:hyperlink>
        </w:p>
        <w:p w14:paraId="01AB3763" w14:textId="36E9A76C" w:rsidR="00871C23" w:rsidRPr="007F50C7" w:rsidRDefault="00000000">
          <w:pPr>
            <w:pStyle w:val="TOC2"/>
            <w:tabs>
              <w:tab w:val="right" w:leader="dot" w:pos="9062"/>
            </w:tabs>
            <w:rPr>
              <w:rFonts w:ascii="Didact Gothic" w:hAnsi="Didact Gothic" w:cstheme="minorBidi"/>
              <w:noProof/>
              <w:kern w:val="2"/>
              <w:sz w:val="24"/>
              <w:szCs w:val="24"/>
              <w14:ligatures w14:val="standardContextual"/>
            </w:rPr>
          </w:pPr>
          <w:hyperlink w:anchor="_Toc211540167" w:history="1">
            <w:r w:rsidR="00871C23" w:rsidRPr="007F50C7">
              <w:rPr>
                <w:rStyle w:val="Hyperlink"/>
                <w:rFonts w:ascii="Didact Gothic" w:hAnsi="Didact Gothic"/>
                <w:noProof/>
                <w:lang w:val="en-US"/>
              </w:rPr>
              <w:t>2.6 Conclusion:</w:t>
            </w:r>
            <w:r w:rsidR="00871C23" w:rsidRPr="007F50C7">
              <w:rPr>
                <w:rFonts w:ascii="Didact Gothic" w:hAnsi="Didact Gothic"/>
                <w:noProof/>
                <w:webHidden/>
              </w:rPr>
              <w:tab/>
            </w:r>
            <w:r w:rsidR="00871C23" w:rsidRPr="007F50C7">
              <w:rPr>
                <w:rFonts w:ascii="Didact Gothic" w:hAnsi="Didact Gothic"/>
                <w:noProof/>
                <w:webHidden/>
              </w:rPr>
              <w:fldChar w:fldCharType="begin"/>
            </w:r>
            <w:r w:rsidR="00871C23" w:rsidRPr="007F50C7">
              <w:rPr>
                <w:rFonts w:ascii="Didact Gothic" w:hAnsi="Didact Gothic"/>
                <w:noProof/>
                <w:webHidden/>
              </w:rPr>
              <w:instrText xml:space="preserve"> PAGEREF _Toc211540167 \h </w:instrText>
            </w:r>
            <w:r w:rsidR="00871C23" w:rsidRPr="007F50C7">
              <w:rPr>
                <w:rFonts w:ascii="Didact Gothic" w:hAnsi="Didact Gothic"/>
                <w:noProof/>
                <w:webHidden/>
              </w:rPr>
            </w:r>
            <w:r w:rsidR="00871C23" w:rsidRPr="007F50C7">
              <w:rPr>
                <w:rFonts w:ascii="Didact Gothic" w:hAnsi="Didact Gothic"/>
                <w:noProof/>
                <w:webHidden/>
              </w:rPr>
              <w:fldChar w:fldCharType="separate"/>
            </w:r>
            <w:r w:rsidR="0091231E">
              <w:rPr>
                <w:rFonts w:ascii="Didact Gothic" w:hAnsi="Didact Gothic"/>
                <w:noProof/>
                <w:webHidden/>
              </w:rPr>
              <w:t>13</w:t>
            </w:r>
            <w:r w:rsidR="00871C23" w:rsidRPr="007F50C7">
              <w:rPr>
                <w:rFonts w:ascii="Didact Gothic" w:hAnsi="Didact Gothic"/>
                <w:noProof/>
                <w:webHidden/>
              </w:rPr>
              <w:fldChar w:fldCharType="end"/>
            </w:r>
          </w:hyperlink>
        </w:p>
        <w:p w14:paraId="20787083" w14:textId="785569BB" w:rsidR="00871C23" w:rsidRPr="007F50C7" w:rsidRDefault="00000000" w:rsidP="007F50C7">
          <w:pPr>
            <w:pStyle w:val="TOC1"/>
            <w:rPr>
              <w:rFonts w:cstheme="minorBidi"/>
              <w:kern w:val="2"/>
              <w:sz w:val="24"/>
              <w:szCs w:val="24"/>
              <w14:ligatures w14:val="standardContextual"/>
            </w:rPr>
          </w:pPr>
          <w:hyperlink w:anchor="_Toc211540168" w:history="1">
            <w:r w:rsidR="00871C23" w:rsidRPr="007F50C7">
              <w:rPr>
                <w:rStyle w:val="Hyperlink"/>
              </w:rPr>
              <w:t>Chapiter 3: Exploratory Data Analysis &amp; Business Intelligence</w:t>
            </w:r>
            <w:r w:rsidR="00871C23" w:rsidRPr="007F50C7">
              <w:rPr>
                <w:webHidden/>
              </w:rPr>
              <w:tab/>
            </w:r>
            <w:r w:rsidR="00871C23" w:rsidRPr="007F50C7">
              <w:rPr>
                <w:webHidden/>
              </w:rPr>
              <w:fldChar w:fldCharType="begin"/>
            </w:r>
            <w:r w:rsidR="00871C23" w:rsidRPr="007F50C7">
              <w:rPr>
                <w:webHidden/>
              </w:rPr>
              <w:instrText xml:space="preserve"> PAGEREF _Toc211540168 \h </w:instrText>
            </w:r>
            <w:r w:rsidR="00871C23" w:rsidRPr="007F50C7">
              <w:rPr>
                <w:webHidden/>
              </w:rPr>
            </w:r>
            <w:r w:rsidR="00871C23" w:rsidRPr="007F50C7">
              <w:rPr>
                <w:webHidden/>
              </w:rPr>
              <w:fldChar w:fldCharType="separate"/>
            </w:r>
            <w:r w:rsidR="0091231E">
              <w:rPr>
                <w:webHidden/>
              </w:rPr>
              <w:t>14</w:t>
            </w:r>
            <w:r w:rsidR="00871C23" w:rsidRPr="007F50C7">
              <w:rPr>
                <w:webHidden/>
              </w:rPr>
              <w:fldChar w:fldCharType="end"/>
            </w:r>
          </w:hyperlink>
        </w:p>
        <w:p w14:paraId="47811720" w14:textId="6DD6CD76" w:rsidR="00871C23" w:rsidRPr="007F50C7" w:rsidRDefault="00000000">
          <w:pPr>
            <w:pStyle w:val="TOC2"/>
            <w:tabs>
              <w:tab w:val="right" w:leader="dot" w:pos="9062"/>
            </w:tabs>
            <w:rPr>
              <w:rFonts w:ascii="Didact Gothic" w:hAnsi="Didact Gothic" w:cstheme="minorBidi"/>
              <w:noProof/>
              <w:kern w:val="2"/>
              <w:sz w:val="24"/>
              <w:szCs w:val="24"/>
              <w14:ligatures w14:val="standardContextual"/>
            </w:rPr>
          </w:pPr>
          <w:hyperlink w:anchor="_Toc211540169" w:history="1">
            <w:r w:rsidR="00871C23" w:rsidRPr="007F50C7">
              <w:rPr>
                <w:rStyle w:val="Hyperlink"/>
                <w:rFonts w:ascii="Didact Gothic" w:hAnsi="Didact Gothic"/>
                <w:noProof/>
                <w:lang w:val="en-US"/>
              </w:rPr>
              <w:t>3.1 Introduction:</w:t>
            </w:r>
            <w:r w:rsidR="00871C23" w:rsidRPr="007F50C7">
              <w:rPr>
                <w:rFonts w:ascii="Didact Gothic" w:hAnsi="Didact Gothic"/>
                <w:noProof/>
                <w:webHidden/>
              </w:rPr>
              <w:tab/>
            </w:r>
            <w:r w:rsidR="00871C23" w:rsidRPr="007F50C7">
              <w:rPr>
                <w:rFonts w:ascii="Didact Gothic" w:hAnsi="Didact Gothic"/>
                <w:noProof/>
                <w:webHidden/>
              </w:rPr>
              <w:fldChar w:fldCharType="begin"/>
            </w:r>
            <w:r w:rsidR="00871C23" w:rsidRPr="007F50C7">
              <w:rPr>
                <w:rFonts w:ascii="Didact Gothic" w:hAnsi="Didact Gothic"/>
                <w:noProof/>
                <w:webHidden/>
              </w:rPr>
              <w:instrText xml:space="preserve"> PAGEREF _Toc211540169 \h </w:instrText>
            </w:r>
            <w:r w:rsidR="00871C23" w:rsidRPr="007F50C7">
              <w:rPr>
                <w:rFonts w:ascii="Didact Gothic" w:hAnsi="Didact Gothic"/>
                <w:noProof/>
                <w:webHidden/>
              </w:rPr>
            </w:r>
            <w:r w:rsidR="00871C23" w:rsidRPr="007F50C7">
              <w:rPr>
                <w:rFonts w:ascii="Didact Gothic" w:hAnsi="Didact Gothic"/>
                <w:noProof/>
                <w:webHidden/>
              </w:rPr>
              <w:fldChar w:fldCharType="separate"/>
            </w:r>
            <w:r w:rsidR="0091231E">
              <w:rPr>
                <w:rFonts w:ascii="Didact Gothic" w:hAnsi="Didact Gothic"/>
                <w:noProof/>
                <w:webHidden/>
              </w:rPr>
              <w:t>14</w:t>
            </w:r>
            <w:r w:rsidR="00871C23" w:rsidRPr="007F50C7">
              <w:rPr>
                <w:rFonts w:ascii="Didact Gothic" w:hAnsi="Didact Gothic"/>
                <w:noProof/>
                <w:webHidden/>
              </w:rPr>
              <w:fldChar w:fldCharType="end"/>
            </w:r>
          </w:hyperlink>
        </w:p>
        <w:p w14:paraId="3E6106AF" w14:textId="49B90614" w:rsidR="00871C23" w:rsidRPr="007F50C7" w:rsidRDefault="00000000">
          <w:pPr>
            <w:pStyle w:val="TOC2"/>
            <w:tabs>
              <w:tab w:val="right" w:leader="dot" w:pos="9062"/>
            </w:tabs>
            <w:rPr>
              <w:rFonts w:ascii="Didact Gothic" w:hAnsi="Didact Gothic" w:cstheme="minorBidi"/>
              <w:noProof/>
              <w:kern w:val="2"/>
              <w:sz w:val="24"/>
              <w:szCs w:val="24"/>
              <w14:ligatures w14:val="standardContextual"/>
            </w:rPr>
          </w:pPr>
          <w:hyperlink w:anchor="_Toc211540170" w:history="1">
            <w:r w:rsidR="00871C23" w:rsidRPr="007F50C7">
              <w:rPr>
                <w:rStyle w:val="Hyperlink"/>
                <w:rFonts w:ascii="Didact Gothic" w:hAnsi="Didact Gothic"/>
                <w:noProof/>
                <w:lang w:val="en-US"/>
              </w:rPr>
              <w:t>3.2 exploring the data:</w:t>
            </w:r>
            <w:r w:rsidR="00871C23" w:rsidRPr="007F50C7">
              <w:rPr>
                <w:rFonts w:ascii="Didact Gothic" w:hAnsi="Didact Gothic"/>
                <w:noProof/>
                <w:webHidden/>
              </w:rPr>
              <w:tab/>
            </w:r>
            <w:r w:rsidR="00871C23" w:rsidRPr="007F50C7">
              <w:rPr>
                <w:rFonts w:ascii="Didact Gothic" w:hAnsi="Didact Gothic"/>
                <w:noProof/>
                <w:webHidden/>
              </w:rPr>
              <w:fldChar w:fldCharType="begin"/>
            </w:r>
            <w:r w:rsidR="00871C23" w:rsidRPr="007F50C7">
              <w:rPr>
                <w:rFonts w:ascii="Didact Gothic" w:hAnsi="Didact Gothic"/>
                <w:noProof/>
                <w:webHidden/>
              </w:rPr>
              <w:instrText xml:space="preserve"> PAGEREF _Toc211540170 \h </w:instrText>
            </w:r>
            <w:r w:rsidR="00871C23" w:rsidRPr="007F50C7">
              <w:rPr>
                <w:rFonts w:ascii="Didact Gothic" w:hAnsi="Didact Gothic"/>
                <w:noProof/>
                <w:webHidden/>
              </w:rPr>
            </w:r>
            <w:r w:rsidR="00871C23" w:rsidRPr="007F50C7">
              <w:rPr>
                <w:rFonts w:ascii="Didact Gothic" w:hAnsi="Didact Gothic"/>
                <w:noProof/>
                <w:webHidden/>
              </w:rPr>
              <w:fldChar w:fldCharType="separate"/>
            </w:r>
            <w:r w:rsidR="0091231E">
              <w:rPr>
                <w:rFonts w:ascii="Didact Gothic" w:hAnsi="Didact Gothic"/>
                <w:noProof/>
                <w:webHidden/>
              </w:rPr>
              <w:t>14</w:t>
            </w:r>
            <w:r w:rsidR="00871C23" w:rsidRPr="007F50C7">
              <w:rPr>
                <w:rFonts w:ascii="Didact Gothic" w:hAnsi="Didact Gothic"/>
                <w:noProof/>
                <w:webHidden/>
              </w:rPr>
              <w:fldChar w:fldCharType="end"/>
            </w:r>
          </w:hyperlink>
        </w:p>
        <w:p w14:paraId="2B4A3C2B" w14:textId="3FD08793" w:rsidR="00871C23" w:rsidRPr="007F50C7" w:rsidRDefault="00000000">
          <w:pPr>
            <w:pStyle w:val="TOC2"/>
            <w:tabs>
              <w:tab w:val="right" w:leader="dot" w:pos="9062"/>
            </w:tabs>
            <w:rPr>
              <w:rFonts w:ascii="Didact Gothic" w:hAnsi="Didact Gothic" w:cstheme="minorBidi"/>
              <w:noProof/>
              <w:kern w:val="2"/>
              <w:sz w:val="24"/>
              <w:szCs w:val="24"/>
              <w14:ligatures w14:val="standardContextual"/>
            </w:rPr>
          </w:pPr>
          <w:hyperlink w:anchor="_Toc211540171" w:history="1">
            <w:r w:rsidR="00871C23" w:rsidRPr="007F50C7">
              <w:rPr>
                <w:rStyle w:val="Hyperlink"/>
                <w:rFonts w:ascii="Didact Gothic" w:hAnsi="Didact Gothic"/>
                <w:noProof/>
                <w:lang w:val="en-US"/>
              </w:rPr>
              <w:t>3.3 Advanced Analysis Phase:</w:t>
            </w:r>
            <w:r w:rsidR="00871C23" w:rsidRPr="007F50C7">
              <w:rPr>
                <w:rFonts w:ascii="Didact Gothic" w:hAnsi="Didact Gothic"/>
                <w:noProof/>
                <w:webHidden/>
              </w:rPr>
              <w:tab/>
            </w:r>
            <w:r w:rsidR="00871C23" w:rsidRPr="007F50C7">
              <w:rPr>
                <w:rFonts w:ascii="Didact Gothic" w:hAnsi="Didact Gothic"/>
                <w:noProof/>
                <w:webHidden/>
              </w:rPr>
              <w:fldChar w:fldCharType="begin"/>
            </w:r>
            <w:r w:rsidR="00871C23" w:rsidRPr="007F50C7">
              <w:rPr>
                <w:rFonts w:ascii="Didact Gothic" w:hAnsi="Didact Gothic"/>
                <w:noProof/>
                <w:webHidden/>
              </w:rPr>
              <w:instrText xml:space="preserve"> PAGEREF _Toc211540171 \h </w:instrText>
            </w:r>
            <w:r w:rsidR="00871C23" w:rsidRPr="007F50C7">
              <w:rPr>
                <w:rFonts w:ascii="Didact Gothic" w:hAnsi="Didact Gothic"/>
                <w:noProof/>
                <w:webHidden/>
              </w:rPr>
            </w:r>
            <w:r w:rsidR="00871C23" w:rsidRPr="007F50C7">
              <w:rPr>
                <w:rFonts w:ascii="Didact Gothic" w:hAnsi="Didact Gothic"/>
                <w:noProof/>
                <w:webHidden/>
              </w:rPr>
              <w:fldChar w:fldCharType="separate"/>
            </w:r>
            <w:r w:rsidR="0091231E">
              <w:rPr>
                <w:rFonts w:ascii="Didact Gothic" w:hAnsi="Didact Gothic"/>
                <w:noProof/>
                <w:webHidden/>
              </w:rPr>
              <w:t>15</w:t>
            </w:r>
            <w:r w:rsidR="00871C23" w:rsidRPr="007F50C7">
              <w:rPr>
                <w:rFonts w:ascii="Didact Gothic" w:hAnsi="Didact Gothic"/>
                <w:noProof/>
                <w:webHidden/>
              </w:rPr>
              <w:fldChar w:fldCharType="end"/>
            </w:r>
          </w:hyperlink>
        </w:p>
        <w:p w14:paraId="59F31A3B" w14:textId="6CE8A88B" w:rsidR="00871C23" w:rsidRDefault="00000000">
          <w:pPr>
            <w:pStyle w:val="TOC3"/>
            <w:tabs>
              <w:tab w:val="right" w:leader="dot" w:pos="9062"/>
            </w:tabs>
            <w:rPr>
              <w:rFonts w:cstheme="minorBidi"/>
              <w:noProof/>
              <w:kern w:val="2"/>
              <w:sz w:val="24"/>
              <w:szCs w:val="24"/>
              <w14:ligatures w14:val="standardContextual"/>
            </w:rPr>
          </w:pPr>
          <w:hyperlink w:anchor="_Toc211540172" w:history="1">
            <w:r w:rsidR="00871C23" w:rsidRPr="007F50C7">
              <w:rPr>
                <w:rStyle w:val="Hyperlink"/>
                <w:rFonts w:ascii="Didact Gothic" w:hAnsi="Didact Gothic"/>
                <w:noProof/>
                <w:lang w:val="en-US"/>
              </w:rPr>
              <w:t>3.3.1 Advanced analytical techniques:</w:t>
            </w:r>
            <w:r w:rsidR="00871C23" w:rsidRPr="007F50C7">
              <w:rPr>
                <w:rFonts w:ascii="Didact Gothic" w:hAnsi="Didact Gothic"/>
                <w:noProof/>
                <w:webHidden/>
              </w:rPr>
              <w:tab/>
            </w:r>
            <w:r w:rsidR="00871C23" w:rsidRPr="007F50C7">
              <w:rPr>
                <w:rFonts w:ascii="Didact Gothic" w:hAnsi="Didact Gothic"/>
                <w:noProof/>
                <w:webHidden/>
              </w:rPr>
              <w:fldChar w:fldCharType="begin"/>
            </w:r>
            <w:r w:rsidR="00871C23" w:rsidRPr="007F50C7">
              <w:rPr>
                <w:rFonts w:ascii="Didact Gothic" w:hAnsi="Didact Gothic"/>
                <w:noProof/>
                <w:webHidden/>
              </w:rPr>
              <w:instrText xml:space="preserve"> PAGEREF _Toc211540172 \h </w:instrText>
            </w:r>
            <w:r w:rsidR="00871C23" w:rsidRPr="007F50C7">
              <w:rPr>
                <w:rFonts w:ascii="Didact Gothic" w:hAnsi="Didact Gothic"/>
                <w:noProof/>
                <w:webHidden/>
              </w:rPr>
            </w:r>
            <w:r w:rsidR="00871C23" w:rsidRPr="007F50C7">
              <w:rPr>
                <w:rFonts w:ascii="Didact Gothic" w:hAnsi="Didact Gothic"/>
                <w:noProof/>
                <w:webHidden/>
              </w:rPr>
              <w:fldChar w:fldCharType="separate"/>
            </w:r>
            <w:r w:rsidR="0091231E">
              <w:rPr>
                <w:rFonts w:ascii="Didact Gothic" w:hAnsi="Didact Gothic"/>
                <w:noProof/>
                <w:webHidden/>
              </w:rPr>
              <w:t>15</w:t>
            </w:r>
            <w:r w:rsidR="00871C23" w:rsidRPr="007F50C7">
              <w:rPr>
                <w:rFonts w:ascii="Didact Gothic" w:hAnsi="Didact Gothic"/>
                <w:noProof/>
                <w:webHidden/>
              </w:rPr>
              <w:fldChar w:fldCharType="end"/>
            </w:r>
          </w:hyperlink>
        </w:p>
        <w:p w14:paraId="5E4236C1" w14:textId="1A8F3180" w:rsidR="00871C23" w:rsidRDefault="00000000">
          <w:pPr>
            <w:pStyle w:val="TOC3"/>
            <w:tabs>
              <w:tab w:val="right" w:leader="dot" w:pos="9062"/>
            </w:tabs>
            <w:rPr>
              <w:rFonts w:cstheme="minorBidi"/>
              <w:noProof/>
              <w:kern w:val="2"/>
              <w:sz w:val="24"/>
              <w:szCs w:val="24"/>
              <w14:ligatures w14:val="standardContextual"/>
            </w:rPr>
          </w:pPr>
          <w:hyperlink w:anchor="_Toc211540173" w:history="1">
            <w:r w:rsidR="00871C23" w:rsidRPr="00A514DF">
              <w:rPr>
                <w:rStyle w:val="Hyperlink"/>
                <w:noProof/>
                <w:lang w:val="en-US"/>
              </w:rPr>
              <w:t>3.3.2 Report Architecture:</w:t>
            </w:r>
            <w:r w:rsidR="00871C23">
              <w:rPr>
                <w:noProof/>
                <w:webHidden/>
              </w:rPr>
              <w:tab/>
            </w:r>
            <w:r w:rsidR="00871C23">
              <w:rPr>
                <w:noProof/>
                <w:webHidden/>
              </w:rPr>
              <w:fldChar w:fldCharType="begin"/>
            </w:r>
            <w:r w:rsidR="00871C23">
              <w:rPr>
                <w:noProof/>
                <w:webHidden/>
              </w:rPr>
              <w:instrText xml:space="preserve"> PAGEREF _Toc211540173 \h </w:instrText>
            </w:r>
            <w:r w:rsidR="00871C23">
              <w:rPr>
                <w:noProof/>
                <w:webHidden/>
              </w:rPr>
            </w:r>
            <w:r w:rsidR="00871C23">
              <w:rPr>
                <w:noProof/>
                <w:webHidden/>
              </w:rPr>
              <w:fldChar w:fldCharType="separate"/>
            </w:r>
            <w:r w:rsidR="0091231E">
              <w:rPr>
                <w:noProof/>
                <w:webHidden/>
              </w:rPr>
              <w:t>16</w:t>
            </w:r>
            <w:r w:rsidR="00871C23">
              <w:rPr>
                <w:noProof/>
                <w:webHidden/>
              </w:rPr>
              <w:fldChar w:fldCharType="end"/>
            </w:r>
          </w:hyperlink>
        </w:p>
        <w:p w14:paraId="2D3B647A" w14:textId="5123A5DD" w:rsidR="00871C23" w:rsidRDefault="00000000">
          <w:pPr>
            <w:pStyle w:val="TOC2"/>
            <w:tabs>
              <w:tab w:val="right" w:leader="dot" w:pos="9062"/>
            </w:tabs>
            <w:rPr>
              <w:rFonts w:cstheme="minorBidi"/>
              <w:noProof/>
              <w:kern w:val="2"/>
              <w:sz w:val="24"/>
              <w:szCs w:val="24"/>
              <w14:ligatures w14:val="standardContextual"/>
            </w:rPr>
          </w:pPr>
          <w:hyperlink w:anchor="_Toc211540174" w:history="1">
            <w:r w:rsidR="00871C23" w:rsidRPr="00A514DF">
              <w:rPr>
                <w:rStyle w:val="Hyperlink"/>
                <w:noProof/>
                <w:lang w:val="en-US"/>
              </w:rPr>
              <w:t>3.6 Conclusion:</w:t>
            </w:r>
            <w:r w:rsidR="00871C23">
              <w:rPr>
                <w:noProof/>
                <w:webHidden/>
              </w:rPr>
              <w:tab/>
            </w:r>
            <w:r w:rsidR="00871C23">
              <w:rPr>
                <w:noProof/>
                <w:webHidden/>
              </w:rPr>
              <w:fldChar w:fldCharType="begin"/>
            </w:r>
            <w:r w:rsidR="00871C23">
              <w:rPr>
                <w:noProof/>
                <w:webHidden/>
              </w:rPr>
              <w:instrText xml:space="preserve"> PAGEREF _Toc211540174 \h </w:instrText>
            </w:r>
            <w:r w:rsidR="00871C23">
              <w:rPr>
                <w:noProof/>
                <w:webHidden/>
              </w:rPr>
            </w:r>
            <w:r w:rsidR="00871C23">
              <w:rPr>
                <w:noProof/>
                <w:webHidden/>
              </w:rPr>
              <w:fldChar w:fldCharType="separate"/>
            </w:r>
            <w:r w:rsidR="0091231E">
              <w:rPr>
                <w:noProof/>
                <w:webHidden/>
              </w:rPr>
              <w:t>16</w:t>
            </w:r>
            <w:r w:rsidR="00871C23">
              <w:rPr>
                <w:noProof/>
                <w:webHidden/>
              </w:rPr>
              <w:fldChar w:fldCharType="end"/>
            </w:r>
          </w:hyperlink>
        </w:p>
        <w:p w14:paraId="5A8A7868" w14:textId="6F0631ED" w:rsidR="00871C23" w:rsidRDefault="00000000" w:rsidP="007F50C7">
          <w:pPr>
            <w:pStyle w:val="TOC1"/>
            <w:rPr>
              <w:rFonts w:cstheme="minorBidi"/>
              <w:kern w:val="2"/>
              <w:sz w:val="24"/>
              <w:szCs w:val="24"/>
              <w14:ligatures w14:val="standardContextual"/>
            </w:rPr>
          </w:pPr>
          <w:hyperlink w:anchor="_Toc211540175" w:history="1">
            <w:r w:rsidR="00871C23" w:rsidRPr="00A514DF">
              <w:rPr>
                <w:rStyle w:val="Hyperlink"/>
              </w:rPr>
              <w:t>Comprehensive Conclusion:</w:t>
            </w:r>
            <w:r w:rsidR="00871C23">
              <w:rPr>
                <w:webHidden/>
              </w:rPr>
              <w:tab/>
            </w:r>
            <w:r w:rsidR="00871C23">
              <w:rPr>
                <w:webHidden/>
              </w:rPr>
              <w:fldChar w:fldCharType="begin"/>
            </w:r>
            <w:r w:rsidR="00871C23">
              <w:rPr>
                <w:webHidden/>
              </w:rPr>
              <w:instrText xml:space="preserve"> PAGEREF _Toc211540175 \h </w:instrText>
            </w:r>
            <w:r w:rsidR="00871C23">
              <w:rPr>
                <w:webHidden/>
              </w:rPr>
            </w:r>
            <w:r w:rsidR="00871C23">
              <w:rPr>
                <w:webHidden/>
              </w:rPr>
              <w:fldChar w:fldCharType="separate"/>
            </w:r>
            <w:r w:rsidR="0091231E">
              <w:rPr>
                <w:webHidden/>
              </w:rPr>
              <w:t>17</w:t>
            </w:r>
            <w:r w:rsidR="00871C23">
              <w:rPr>
                <w:webHidden/>
              </w:rPr>
              <w:fldChar w:fldCharType="end"/>
            </w:r>
          </w:hyperlink>
        </w:p>
        <w:p w14:paraId="4985C164" w14:textId="1744B86C" w:rsidR="0097517E" w:rsidRPr="002363BA" w:rsidRDefault="00622CC4" w:rsidP="002363BA">
          <w:pPr>
            <w:rPr>
              <w:b/>
              <w:bCs/>
              <w:noProof/>
            </w:rPr>
          </w:pPr>
          <w:r>
            <w:rPr>
              <w:b/>
              <w:bCs/>
              <w:noProof/>
            </w:rPr>
            <w:lastRenderedPageBreak/>
            <w:fldChar w:fldCharType="end"/>
          </w:r>
        </w:p>
      </w:sdtContent>
    </w:sdt>
    <w:p w14:paraId="239DE7A4" w14:textId="4FD0C25B" w:rsidR="001F10C7" w:rsidRPr="00CB5E58" w:rsidRDefault="00647C63" w:rsidP="006C2CC7">
      <w:pPr>
        <w:pStyle w:val="Heading1"/>
        <w:rPr>
          <w:lang w:val="en-US"/>
        </w:rPr>
      </w:pPr>
      <w:bookmarkStart w:id="1" w:name="_Toc211540146"/>
      <w:r w:rsidRPr="00CB5E58">
        <w:rPr>
          <w:lang w:val="en-US"/>
        </w:rPr>
        <w:t>Introduction:</w:t>
      </w:r>
      <w:bookmarkEnd w:id="1"/>
    </w:p>
    <w:p w14:paraId="4E2ABC78" w14:textId="77777777" w:rsidR="001F10C7" w:rsidRPr="00CB5E58" w:rsidRDefault="001F10C7" w:rsidP="001F10C7">
      <w:pPr>
        <w:rPr>
          <w:rFonts w:ascii="Didact Gothic" w:hAnsi="Didact Gothic"/>
          <w:lang w:val="en-US"/>
        </w:rPr>
      </w:pPr>
    </w:p>
    <w:p w14:paraId="65EADAC3" w14:textId="2F191C3D" w:rsidR="001F10C7" w:rsidRPr="00CB5E58" w:rsidRDefault="001B21CA" w:rsidP="001F10C7">
      <w:pPr>
        <w:rPr>
          <w:rFonts w:ascii="Didact Gothic" w:hAnsi="Didact Gothic"/>
          <w:lang w:val="en-US"/>
        </w:rPr>
      </w:pPr>
      <w:r w:rsidRPr="001B21CA">
        <w:rPr>
          <w:rFonts w:ascii="Didact Gothic" w:hAnsi="Didact Gothic"/>
          <w:lang w:val="en-GB"/>
        </w:rPr>
        <w:t>The e-commerce startup has generated significant sales and profits over the past four years. However, after encountering numerous challenges recently, it is now crucial to structure its data effectively. This will allow the company to diagnose problems accurately and use its data to tell a compelling business story, which is a primary goal of this project.</w:t>
      </w:r>
    </w:p>
    <w:p w14:paraId="157C5157" w14:textId="5EEBBE3B" w:rsidR="001F10C7" w:rsidRPr="0008472E" w:rsidRDefault="0008472E" w:rsidP="001F10C7">
      <w:pPr>
        <w:rPr>
          <w:rFonts w:ascii="Didact Gothic" w:hAnsi="Didact Gothic"/>
          <w:lang w:val="en-US"/>
        </w:rPr>
      </w:pPr>
      <w:r w:rsidRPr="0008472E">
        <w:rPr>
          <w:rFonts w:ascii="Didact Gothic" w:hAnsi="Didact Gothic"/>
          <w:lang w:val="en-US"/>
        </w:rPr>
        <w:t>This report will detail the various stages of the project:</w:t>
      </w:r>
    </w:p>
    <w:p w14:paraId="5B2DD5CF" w14:textId="7F21E343" w:rsidR="001F10C7" w:rsidRPr="008E64F7" w:rsidRDefault="008B6421" w:rsidP="001F10C7">
      <w:pPr>
        <w:pStyle w:val="ListParagraph"/>
        <w:numPr>
          <w:ilvl w:val="0"/>
          <w:numId w:val="16"/>
        </w:numPr>
        <w:rPr>
          <w:rFonts w:ascii="Didact Gothic" w:hAnsi="Didact Gothic"/>
          <w:lang w:val="en-US"/>
        </w:rPr>
      </w:pPr>
      <w:r w:rsidRPr="00D67E80">
        <w:rPr>
          <w:rFonts w:ascii="Caviar Dreams" w:hAnsi="Caviar Dreams"/>
          <w:b/>
          <w:bCs/>
          <w:lang w:val="en-US"/>
        </w:rPr>
        <w:t>Chap</w:t>
      </w:r>
      <w:r>
        <w:rPr>
          <w:rFonts w:ascii="Caviar Dreams" w:hAnsi="Caviar Dreams"/>
          <w:b/>
          <w:bCs/>
          <w:lang w:val="en-US"/>
        </w:rPr>
        <w:t>ter</w:t>
      </w:r>
      <w:r w:rsidRPr="008E64F7">
        <w:rPr>
          <w:rFonts w:ascii="Caviar Dreams" w:hAnsi="Caviar Dreams"/>
          <w:b/>
          <w:bCs/>
          <w:lang w:val="en-US"/>
        </w:rPr>
        <w:t xml:space="preserve"> 1:</w:t>
      </w:r>
      <w:r w:rsidR="001F10C7" w:rsidRPr="008E64F7">
        <w:rPr>
          <w:rFonts w:ascii="Didact Gothic" w:hAnsi="Didact Gothic"/>
          <w:lang w:val="en-US"/>
        </w:rPr>
        <w:t xml:space="preserve"> </w:t>
      </w:r>
      <w:r w:rsidR="008E64F7" w:rsidRPr="008E64F7">
        <w:rPr>
          <w:rFonts w:ascii="Didact Gothic" w:hAnsi="Didact Gothic"/>
          <w:lang w:val="en-US"/>
        </w:rPr>
        <w:t>This chapter presents the general context, including the problem statement, the proposed solution, functional and non-functional requirements, as well as the project's objectives and key phases.</w:t>
      </w:r>
    </w:p>
    <w:p w14:paraId="2C6C1149" w14:textId="77777777" w:rsidR="001F10C7" w:rsidRPr="008E64F7" w:rsidRDefault="001F10C7" w:rsidP="001F10C7">
      <w:pPr>
        <w:pStyle w:val="ListParagraph"/>
        <w:rPr>
          <w:rFonts w:ascii="Didact Gothic" w:hAnsi="Didact Gothic"/>
          <w:lang w:val="en-US"/>
        </w:rPr>
      </w:pPr>
    </w:p>
    <w:p w14:paraId="7C8421AE" w14:textId="65E4716F" w:rsidR="001F10C7" w:rsidRPr="00A61457" w:rsidRDefault="008B6421" w:rsidP="00A61457">
      <w:pPr>
        <w:pStyle w:val="ListParagraph"/>
        <w:numPr>
          <w:ilvl w:val="0"/>
          <w:numId w:val="16"/>
        </w:numPr>
        <w:rPr>
          <w:rFonts w:ascii="Didact Gothic" w:hAnsi="Didact Gothic"/>
          <w:lang w:val="en-US"/>
        </w:rPr>
      </w:pPr>
      <w:r w:rsidRPr="00D67E80">
        <w:rPr>
          <w:rFonts w:ascii="Caviar Dreams" w:hAnsi="Caviar Dreams"/>
          <w:b/>
          <w:bCs/>
          <w:lang w:val="en-US"/>
        </w:rPr>
        <w:t>Chap</w:t>
      </w:r>
      <w:r>
        <w:rPr>
          <w:rFonts w:ascii="Caviar Dreams" w:hAnsi="Caviar Dreams"/>
          <w:b/>
          <w:bCs/>
          <w:lang w:val="en-US"/>
        </w:rPr>
        <w:t>ter</w:t>
      </w:r>
      <w:r w:rsidRPr="00401805">
        <w:rPr>
          <w:rFonts w:ascii="Caviar Dreams" w:hAnsi="Caviar Dreams"/>
          <w:b/>
          <w:bCs/>
          <w:lang w:val="en-US"/>
        </w:rPr>
        <w:t xml:space="preserve"> </w:t>
      </w:r>
      <w:r w:rsidR="001F10C7" w:rsidRPr="00401805">
        <w:rPr>
          <w:rFonts w:ascii="Caviar Dreams" w:hAnsi="Caviar Dreams"/>
          <w:b/>
          <w:bCs/>
          <w:lang w:val="en-US"/>
        </w:rPr>
        <w:t>2:</w:t>
      </w:r>
      <w:r w:rsidR="001F10C7" w:rsidRPr="00401805">
        <w:rPr>
          <w:rFonts w:ascii="Didact Gothic" w:hAnsi="Didact Gothic"/>
          <w:lang w:val="en-US"/>
        </w:rPr>
        <w:t xml:space="preserve"> </w:t>
      </w:r>
      <w:r w:rsidR="00E165FA" w:rsidRPr="00E165FA">
        <w:rPr>
          <w:rFonts w:ascii="Didact Gothic" w:hAnsi="Didact Gothic"/>
          <w:lang w:val="en-US"/>
        </w:rPr>
        <w:t>This chapter covers the creation of the data warehouse using the tools and structures defined in the first chapter. The implementation follows a three-layer architecture: the Bronze stage (raw data ingestion), the Silver stage (cleaned and transformed data), and the Gold stage (business-ready data)</w:t>
      </w:r>
      <w:r w:rsidR="00E165FA" w:rsidRPr="00A61457">
        <w:rPr>
          <w:rFonts w:ascii="Didact Gothic" w:hAnsi="Didact Gothic"/>
          <w:lang w:val="en-US"/>
        </w:rPr>
        <w:t>.</w:t>
      </w:r>
    </w:p>
    <w:p w14:paraId="68C584CA" w14:textId="77777777" w:rsidR="001F10C7" w:rsidRPr="00D67E80" w:rsidRDefault="001F10C7" w:rsidP="001F10C7">
      <w:pPr>
        <w:pStyle w:val="ListParagraph"/>
        <w:rPr>
          <w:rFonts w:ascii="Didact Gothic" w:hAnsi="Didact Gothic"/>
          <w:lang w:val="en-US"/>
        </w:rPr>
      </w:pPr>
    </w:p>
    <w:p w14:paraId="4E427877" w14:textId="5147A4E3" w:rsidR="001F10C7" w:rsidRPr="00D67E80" w:rsidRDefault="001F10C7" w:rsidP="001F10C7">
      <w:pPr>
        <w:pStyle w:val="ListParagraph"/>
        <w:numPr>
          <w:ilvl w:val="0"/>
          <w:numId w:val="16"/>
        </w:numPr>
        <w:rPr>
          <w:rFonts w:ascii="Didact Gothic" w:hAnsi="Didact Gothic"/>
          <w:lang w:val="en-US"/>
        </w:rPr>
      </w:pPr>
      <w:r w:rsidRPr="00D67E80">
        <w:rPr>
          <w:rFonts w:ascii="Caviar Dreams" w:hAnsi="Caviar Dreams"/>
          <w:b/>
          <w:bCs/>
          <w:lang w:val="en-US"/>
        </w:rPr>
        <w:t>Chap</w:t>
      </w:r>
      <w:r w:rsidR="008B6421">
        <w:rPr>
          <w:rFonts w:ascii="Caviar Dreams" w:hAnsi="Caviar Dreams"/>
          <w:b/>
          <w:bCs/>
          <w:lang w:val="en-US"/>
        </w:rPr>
        <w:t>ter</w:t>
      </w:r>
      <w:r w:rsidRPr="00D67E80">
        <w:rPr>
          <w:rFonts w:ascii="Caviar Dreams" w:hAnsi="Caviar Dreams"/>
          <w:b/>
          <w:bCs/>
          <w:lang w:val="en-US"/>
        </w:rPr>
        <w:t xml:space="preserve"> </w:t>
      </w:r>
      <w:r w:rsidR="00A61457">
        <w:rPr>
          <w:rFonts w:ascii="Caviar Dreams" w:hAnsi="Caviar Dreams"/>
          <w:b/>
          <w:bCs/>
          <w:lang w:val="en-US"/>
        </w:rPr>
        <w:t>3</w:t>
      </w:r>
      <w:r w:rsidRPr="00D67E80">
        <w:rPr>
          <w:rFonts w:ascii="Caviar Dreams" w:hAnsi="Caviar Dreams"/>
          <w:b/>
          <w:bCs/>
          <w:lang w:val="en-US"/>
        </w:rPr>
        <w:t>:</w:t>
      </w:r>
      <w:r w:rsidRPr="00D67E80">
        <w:rPr>
          <w:rFonts w:ascii="Didact Gothic" w:hAnsi="Didact Gothic"/>
          <w:lang w:val="en-US"/>
        </w:rPr>
        <w:t xml:space="preserve"> </w:t>
      </w:r>
      <w:r w:rsidR="00A61457" w:rsidRPr="00A61457">
        <w:rPr>
          <w:rFonts w:ascii="Didact Gothic" w:hAnsi="Didact Gothic"/>
          <w:lang w:val="en-US"/>
        </w:rPr>
        <w:t>This chapter covers the transition from foundational data exploration to advanced diagnostics. We begin with Exploratory Data Analysis (EDA) using SQL to understand data structure and quality. Then, we advance to calculating Key Performance Indicators (KPIs) and performing complex analyses to diagnose business challenges, identify root causes, and provide actionable solutions.</w:t>
      </w:r>
    </w:p>
    <w:p w14:paraId="2584931B" w14:textId="53FA3802" w:rsidR="00EE5695" w:rsidRPr="00D67E80" w:rsidRDefault="008B6421" w:rsidP="00643623">
      <w:pPr>
        <w:rPr>
          <w:rFonts w:ascii="Didact Gothic" w:hAnsi="Didact Gothic"/>
          <w:lang w:val="en-US"/>
        </w:rPr>
      </w:pPr>
      <w:r w:rsidRPr="008B6421">
        <w:rPr>
          <w:rFonts w:ascii="Didact Gothic" w:hAnsi="Didact Gothic"/>
          <w:lang w:val="en-US"/>
        </w:rPr>
        <w:t>In summary, this project is designed to shape and streamline the decision-making processes of the e-commerce business.</w:t>
      </w:r>
    </w:p>
    <w:p w14:paraId="6F9B6AE3" w14:textId="77777777" w:rsidR="00EE5695" w:rsidRPr="00D67E80" w:rsidRDefault="00EE5695" w:rsidP="00643623">
      <w:pPr>
        <w:rPr>
          <w:rFonts w:ascii="Didact Gothic" w:hAnsi="Didact Gothic"/>
          <w:lang w:val="en-US"/>
        </w:rPr>
      </w:pPr>
    </w:p>
    <w:p w14:paraId="67B6DB7D" w14:textId="77777777" w:rsidR="00EE5695" w:rsidRPr="00D67E80" w:rsidRDefault="00EE5695" w:rsidP="00643623">
      <w:pPr>
        <w:rPr>
          <w:rFonts w:ascii="Didact Gothic" w:hAnsi="Didact Gothic"/>
          <w:lang w:val="en-US"/>
        </w:rPr>
      </w:pPr>
    </w:p>
    <w:p w14:paraId="7A448D87" w14:textId="77777777" w:rsidR="00EE5695" w:rsidRPr="00D67E80" w:rsidRDefault="00EE5695" w:rsidP="00643623">
      <w:pPr>
        <w:rPr>
          <w:rFonts w:ascii="Didact Gothic" w:hAnsi="Didact Gothic"/>
          <w:lang w:val="en-US"/>
        </w:rPr>
      </w:pPr>
    </w:p>
    <w:p w14:paraId="350718ED" w14:textId="77777777" w:rsidR="00EE5695" w:rsidRPr="00D67E80" w:rsidRDefault="00EE5695" w:rsidP="00643623">
      <w:pPr>
        <w:rPr>
          <w:rFonts w:ascii="Didact Gothic" w:hAnsi="Didact Gothic"/>
          <w:lang w:val="en-US"/>
        </w:rPr>
      </w:pPr>
    </w:p>
    <w:p w14:paraId="4DAC3BAC" w14:textId="77777777" w:rsidR="00EE5695" w:rsidRPr="00D67E80" w:rsidRDefault="00EE5695" w:rsidP="00643623">
      <w:pPr>
        <w:rPr>
          <w:rFonts w:ascii="Didact Gothic" w:hAnsi="Didact Gothic"/>
          <w:lang w:val="en-US"/>
        </w:rPr>
      </w:pPr>
    </w:p>
    <w:p w14:paraId="58E83D7C" w14:textId="2EE2E298" w:rsidR="00A930BD" w:rsidRPr="00647C63" w:rsidRDefault="00647C63" w:rsidP="005A25B5">
      <w:pPr>
        <w:pStyle w:val="Heading1"/>
        <w:rPr>
          <w:lang w:val="en-US"/>
        </w:rPr>
      </w:pPr>
      <w:bookmarkStart w:id="2" w:name="_Toc211540147"/>
      <w:r w:rsidRPr="00647C63">
        <w:rPr>
          <w:lang w:val="en-US"/>
        </w:rPr>
        <w:lastRenderedPageBreak/>
        <w:t>Chapiter</w:t>
      </w:r>
      <w:r w:rsidR="00EE5695" w:rsidRPr="00647C63">
        <w:rPr>
          <w:lang w:val="en-US"/>
        </w:rPr>
        <w:t xml:space="preserve"> </w:t>
      </w:r>
      <w:r w:rsidR="00E90F60" w:rsidRPr="00647C63">
        <w:rPr>
          <w:lang w:val="en-US"/>
        </w:rPr>
        <w:t>1:</w:t>
      </w:r>
      <w:r w:rsidR="00A930BD" w:rsidRPr="00647C63">
        <w:rPr>
          <w:lang w:val="en-US"/>
        </w:rPr>
        <w:t xml:space="preserve"> </w:t>
      </w:r>
      <w:r w:rsidRPr="00647C63">
        <w:rPr>
          <w:lang w:val="en-US"/>
        </w:rPr>
        <w:t>Project Overview and Framework</w:t>
      </w:r>
      <w:bookmarkEnd w:id="2"/>
    </w:p>
    <w:p w14:paraId="3219B270" w14:textId="77777777" w:rsidR="000C7AC9" w:rsidRPr="00647C63" w:rsidRDefault="000C7AC9" w:rsidP="0011478C">
      <w:pPr>
        <w:pStyle w:val="Heading2"/>
        <w:rPr>
          <w:lang w:val="en-US"/>
        </w:rPr>
      </w:pPr>
    </w:p>
    <w:p w14:paraId="5FCE6447" w14:textId="5B35FE77" w:rsidR="00EE5695" w:rsidRPr="0086065F" w:rsidRDefault="00F51ED5" w:rsidP="0011478C">
      <w:pPr>
        <w:pStyle w:val="Heading2"/>
        <w:rPr>
          <w:lang w:val="en-US"/>
        </w:rPr>
      </w:pPr>
      <w:bookmarkStart w:id="3" w:name="_Toc211540148"/>
      <w:r w:rsidRPr="0086065F">
        <w:rPr>
          <w:lang w:val="en-US"/>
        </w:rPr>
        <w:t>1.1</w:t>
      </w:r>
      <w:r w:rsidR="009A30FF" w:rsidRPr="0086065F">
        <w:rPr>
          <w:lang w:val="en-US"/>
        </w:rPr>
        <w:t xml:space="preserve"> Introduction</w:t>
      </w:r>
      <w:r w:rsidRPr="0086065F">
        <w:rPr>
          <w:lang w:val="en-US"/>
        </w:rPr>
        <w:t>:</w:t>
      </w:r>
      <w:bookmarkEnd w:id="3"/>
      <w:r w:rsidRPr="0086065F">
        <w:rPr>
          <w:lang w:val="en-US"/>
        </w:rPr>
        <w:t xml:space="preserve"> </w:t>
      </w:r>
    </w:p>
    <w:p w14:paraId="10CDC8C3" w14:textId="4F66B7DF" w:rsidR="00F51ED5" w:rsidRPr="00CB152E" w:rsidRDefault="007B2720" w:rsidP="005E1CC7">
      <w:pPr>
        <w:rPr>
          <w:rFonts w:ascii="Didact Gothic" w:hAnsi="Didact Gothic"/>
          <w:lang w:val="en-US"/>
        </w:rPr>
      </w:pPr>
      <w:r w:rsidRPr="007B2720">
        <w:rPr>
          <w:rFonts w:ascii="Didact Gothic" w:hAnsi="Didact Gothic"/>
          <w:lang w:val="en-US"/>
        </w:rPr>
        <w:t>This chapter will introduce key business terms and data engineering concepts to establish a clear understanding of the client's objectives. This foundational knowledge is crucial for defining the project's goals and avoiding the common pitfalls that many project managers encounter</w:t>
      </w:r>
      <w:r w:rsidR="00E37193">
        <w:rPr>
          <w:rFonts w:ascii="Didact Gothic" w:hAnsi="Didact Gothic"/>
          <w:lang w:val="en-US"/>
        </w:rPr>
        <w:t>.</w:t>
      </w:r>
    </w:p>
    <w:p w14:paraId="498F497E" w14:textId="5FC3ACB2" w:rsidR="00F51ED5" w:rsidRPr="00E37193" w:rsidRDefault="00F51ED5" w:rsidP="0011478C">
      <w:pPr>
        <w:pStyle w:val="Heading2"/>
        <w:rPr>
          <w:lang w:val="en-US"/>
        </w:rPr>
      </w:pPr>
      <w:bookmarkStart w:id="4" w:name="_Toc211540149"/>
      <w:r w:rsidRPr="00E37193">
        <w:rPr>
          <w:lang w:val="en-US"/>
        </w:rPr>
        <w:t>1.2</w:t>
      </w:r>
      <w:r w:rsidR="00580692" w:rsidRPr="00E37193">
        <w:rPr>
          <w:lang w:val="en-US"/>
        </w:rPr>
        <w:t xml:space="preserve"> </w:t>
      </w:r>
      <w:r w:rsidR="00E37193">
        <w:rPr>
          <w:lang w:val="en-US"/>
        </w:rPr>
        <w:t>T</w:t>
      </w:r>
      <w:r w:rsidR="00E37193" w:rsidRPr="00E37193">
        <w:rPr>
          <w:lang w:val="en-US"/>
        </w:rPr>
        <w:t>he subject and its context</w:t>
      </w:r>
      <w:r w:rsidR="001B6AC3" w:rsidRPr="00E37193">
        <w:rPr>
          <w:lang w:val="en-US"/>
        </w:rPr>
        <w:t>:</w:t>
      </w:r>
      <w:bookmarkEnd w:id="4"/>
      <w:r w:rsidRPr="00E37193">
        <w:rPr>
          <w:lang w:val="en-US"/>
        </w:rPr>
        <w:t xml:space="preserve"> </w:t>
      </w:r>
    </w:p>
    <w:p w14:paraId="6023A535" w14:textId="70C50054" w:rsidR="00F51ED5" w:rsidRPr="0015371D" w:rsidRDefault="00F51ED5" w:rsidP="0011478C">
      <w:pPr>
        <w:pStyle w:val="Heading3"/>
        <w:rPr>
          <w:b w:val="0"/>
          <w:szCs w:val="24"/>
          <w:lang w:val="en-US"/>
        </w:rPr>
      </w:pPr>
      <w:bookmarkStart w:id="5" w:name="_Toc211540150"/>
      <w:r w:rsidRPr="0015371D">
        <w:rPr>
          <w:szCs w:val="24"/>
          <w:lang w:val="en-US"/>
        </w:rPr>
        <w:t xml:space="preserve">1.2.1 </w:t>
      </w:r>
      <w:r w:rsidR="00E37193" w:rsidRPr="0015371D">
        <w:rPr>
          <w:szCs w:val="24"/>
          <w:lang w:val="en-US"/>
        </w:rPr>
        <w:t>Presentation of the project</w:t>
      </w:r>
      <w:r w:rsidR="00D20D09" w:rsidRPr="0015371D">
        <w:rPr>
          <w:szCs w:val="24"/>
          <w:lang w:val="en-US"/>
        </w:rPr>
        <w:t>:</w:t>
      </w:r>
      <w:bookmarkEnd w:id="5"/>
    </w:p>
    <w:p w14:paraId="2BFDBAC2" w14:textId="24AF175C" w:rsidR="006A27B4" w:rsidRPr="0015371D" w:rsidRDefault="005A7E90" w:rsidP="008F73DE">
      <w:pPr>
        <w:rPr>
          <w:rFonts w:ascii="Didact Gothic" w:hAnsi="Didact Gothic"/>
          <w:lang w:val="en-GB"/>
        </w:rPr>
      </w:pPr>
      <w:r w:rsidRPr="00B62BF5">
        <w:rPr>
          <w:rFonts w:ascii="Didact Gothic" w:hAnsi="Didact Gothic"/>
          <w:noProof/>
          <w:lang w:bidi="ar-MA"/>
        </w:rPr>
        <mc:AlternateContent>
          <mc:Choice Requires="wps">
            <w:drawing>
              <wp:anchor distT="0" distB="0" distL="114300" distR="114300" simplePos="0" relativeHeight="251678735" behindDoc="1" locked="0" layoutInCell="1" allowOverlap="1" wp14:anchorId="6DD590B6" wp14:editId="712C0A5F">
                <wp:simplePos x="0" y="0"/>
                <wp:positionH relativeFrom="column">
                  <wp:posOffset>-4445</wp:posOffset>
                </wp:positionH>
                <wp:positionV relativeFrom="paragraph">
                  <wp:posOffset>3898900</wp:posOffset>
                </wp:positionV>
                <wp:extent cx="5779770" cy="476250"/>
                <wp:effectExtent l="0" t="0" r="0" b="0"/>
                <wp:wrapTopAndBottom/>
                <wp:docPr id="15" name="TextBox 40"/>
                <wp:cNvGraphicFramePr/>
                <a:graphic xmlns:a="http://schemas.openxmlformats.org/drawingml/2006/main">
                  <a:graphicData uri="http://schemas.microsoft.com/office/word/2010/wordprocessingShape">
                    <wps:wsp>
                      <wps:cNvSpPr txBox="1"/>
                      <wps:spPr>
                        <a:xfrm>
                          <a:off x="0" y="0"/>
                          <a:ext cx="5779770" cy="476250"/>
                        </a:xfrm>
                        <a:prstGeom prst="rect">
                          <a:avLst/>
                        </a:prstGeom>
                        <a:noFill/>
                      </wps:spPr>
                      <wps:txbx>
                        <w:txbxContent>
                          <w:p w14:paraId="18C36F5B" w14:textId="6A6E7A30" w:rsidR="005A7E90" w:rsidRPr="002275EC" w:rsidRDefault="005A7E90" w:rsidP="005A7E90">
                            <w:pPr>
                              <w:jc w:val="center"/>
                              <w:rPr>
                                <w:rFonts w:ascii="Anaheim" w:hAnsi="Anaheim"/>
                                <w:color w:val="000000" w:themeColor="text1"/>
                                <w:kern w:val="24"/>
                                <w14:ligatures w14:val="none"/>
                              </w:rPr>
                            </w:pPr>
                            <w:r w:rsidRPr="002275EC">
                              <w:rPr>
                                <w:rFonts w:ascii="Anaheim" w:hAnsi="Anaheim"/>
                                <w:color w:val="000000" w:themeColor="text1"/>
                                <w:kern w:val="24"/>
                              </w:rPr>
                              <w:t>Figure 1.2.1</w:t>
                            </w:r>
                            <w:r w:rsidR="003C0280" w:rsidRPr="002275EC">
                              <w:rPr>
                                <w:rFonts w:ascii="Anaheim" w:hAnsi="Anaheim"/>
                                <w:color w:val="000000" w:themeColor="text1"/>
                                <w:kern w:val="24"/>
                              </w:rPr>
                              <w:t>.1</w:t>
                            </w:r>
                            <w:r w:rsidRPr="002275EC">
                              <w:rPr>
                                <w:rFonts w:ascii="Anaheim" w:hAnsi="Anaheim"/>
                                <w:color w:val="000000" w:themeColor="text1"/>
                                <w:kern w:val="24"/>
                              </w:rPr>
                              <w:t xml:space="preserve">: E-commerce </w:t>
                            </w:r>
                            <w:r w:rsidR="00326E7E" w:rsidRPr="002275EC">
                              <w:rPr>
                                <w:rFonts w:ascii="Anaheim" w:hAnsi="Anaheim"/>
                                <w:color w:val="000000" w:themeColor="text1"/>
                                <w:kern w:val="24"/>
                              </w:rPr>
                              <w:t>fo</w:t>
                            </w:r>
                            <w:r w:rsidR="00885FDA">
                              <w:rPr>
                                <w:rFonts w:ascii="Anaheim" w:hAnsi="Anaheim"/>
                                <w:color w:val="000000" w:themeColor="text1"/>
                                <w:kern w:val="24"/>
                              </w:rPr>
                              <w:t>u</w:t>
                            </w:r>
                            <w:r w:rsidR="00326E7E" w:rsidRPr="002275EC">
                              <w:rPr>
                                <w:rFonts w:ascii="Anaheim" w:hAnsi="Anaheim"/>
                                <w:color w:val="000000" w:themeColor="text1"/>
                                <w:kern w:val="24"/>
                              </w:rPr>
                              <w:t>ndation</w:t>
                            </w:r>
                            <w:r w:rsidRPr="002275EC">
                              <w:rPr>
                                <w:rFonts w:ascii="Anaheim" w:hAnsi="Anaheim"/>
                                <w:color w:val="000000" w:themeColor="text1"/>
                                <w:kern w:val="24"/>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6DD590B6" id="_x0000_t202" coordsize="21600,21600" o:spt="202" path="m,l,21600r21600,l21600,xe">
                <v:stroke joinstyle="miter"/>
                <v:path gradientshapeok="t" o:connecttype="rect"/>
              </v:shapetype>
              <v:shape id="TextBox 40" o:spid="_x0000_s1026" type="#_x0000_t202" style="position:absolute;margin-left:-.35pt;margin-top:307pt;width:455.1pt;height:37.5pt;z-index:-2516377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" filled="f" stroked="f">
                <v:textbox>
                  <w:txbxContent>
                    <w:p w14:paraId="18C36F5B" w14:textId="6A6E7A30" w:rsidR="005A7E90" w:rsidRPr="002275EC" w:rsidRDefault="005A7E90" w:rsidP="005A7E90">
                      <w:pPr>
                        <w:jc w:val="center"/>
                        <w:rPr>
                          <w:rFonts w:ascii="Anaheim" w:hAnsi="Anaheim"/>
                          <w:color w:val="000000" w:themeColor="text1"/>
                          <w:kern w:val="24"/>
                          <w14:ligatures w14:val="none"/>
                        </w:rPr>
                      </w:pPr>
                      <w:r w:rsidRPr="002275EC">
                        <w:rPr>
                          <w:rFonts w:ascii="Anaheim" w:hAnsi="Anaheim"/>
                          <w:color w:val="000000" w:themeColor="text1"/>
                          <w:kern w:val="24"/>
                        </w:rPr>
                        <w:t>Figure 1.2.1</w:t>
                      </w:r>
                      <w:r w:rsidR="003C0280" w:rsidRPr="002275EC">
                        <w:rPr>
                          <w:rFonts w:ascii="Anaheim" w:hAnsi="Anaheim"/>
                          <w:color w:val="000000" w:themeColor="text1"/>
                          <w:kern w:val="24"/>
                        </w:rPr>
                        <w:t>.1</w:t>
                      </w:r>
                      <w:r w:rsidRPr="002275EC">
                        <w:rPr>
                          <w:rFonts w:ascii="Anaheim" w:hAnsi="Anaheim"/>
                          <w:color w:val="000000" w:themeColor="text1"/>
                          <w:kern w:val="24"/>
                        </w:rPr>
                        <w:t xml:space="preserve">: E-commerce </w:t>
                      </w:r>
                      <w:r w:rsidR="00326E7E" w:rsidRPr="002275EC">
                        <w:rPr>
                          <w:rFonts w:ascii="Anaheim" w:hAnsi="Anaheim"/>
                          <w:color w:val="000000" w:themeColor="text1"/>
                          <w:kern w:val="24"/>
                        </w:rPr>
                        <w:t>fo</w:t>
                      </w:r>
                      <w:r w:rsidR="00885FDA">
                        <w:rPr>
                          <w:rFonts w:ascii="Anaheim" w:hAnsi="Anaheim"/>
                          <w:color w:val="000000" w:themeColor="text1"/>
                          <w:kern w:val="24"/>
                        </w:rPr>
                        <w:t>u</w:t>
                      </w:r>
                      <w:r w:rsidR="00326E7E" w:rsidRPr="002275EC">
                        <w:rPr>
                          <w:rFonts w:ascii="Anaheim" w:hAnsi="Anaheim"/>
                          <w:color w:val="000000" w:themeColor="text1"/>
                          <w:kern w:val="24"/>
                        </w:rPr>
                        <w:t>ndation</w:t>
                      </w:r>
                      <w:r w:rsidRPr="002275EC">
                        <w:rPr>
                          <w:rFonts w:ascii="Anaheim" w:hAnsi="Anaheim"/>
                          <w:color w:val="000000" w:themeColor="text1"/>
                          <w:kern w:val="24"/>
                        </w:rPr>
                        <w:t>.</w:t>
                      </w:r>
                    </w:p>
                  </w:txbxContent>
                </v:textbox>
                <w10:wrap type="topAndBottom"/>
              </v:shape>
            </w:pict>
          </mc:Fallback>
        </mc:AlternateContent>
      </w:r>
      <w:r>
        <w:rPr>
          <w:rFonts w:ascii="Didact Gothic" w:hAnsi="Didact Gothic"/>
          <w:noProof/>
          <w:lang w:bidi="ar-MA"/>
        </w:rPr>
        <w:drawing>
          <wp:anchor distT="0" distB="0" distL="114300" distR="114300" simplePos="0" relativeHeight="251676687" behindDoc="0" locked="0" layoutInCell="1" allowOverlap="1" wp14:anchorId="0B7B20BA" wp14:editId="0DE04E64">
            <wp:simplePos x="0" y="0"/>
            <wp:positionH relativeFrom="column">
              <wp:posOffset>1195705</wp:posOffset>
            </wp:positionH>
            <wp:positionV relativeFrom="paragraph">
              <wp:posOffset>1155065</wp:posOffset>
            </wp:positionV>
            <wp:extent cx="3341370" cy="2657475"/>
            <wp:effectExtent l="19050" t="19050" r="11430" b="2857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7285" t="15231" r="6954" b="16556"/>
                    <a:stretch/>
                  </pic:blipFill>
                  <pic:spPr bwMode="auto">
                    <a:xfrm>
                      <a:off x="0" y="0"/>
                      <a:ext cx="3341370" cy="2657475"/>
                    </a:xfrm>
                    <a:prstGeom prst="rect">
                      <a:avLst/>
                    </a:prstGeom>
                    <a:noFill/>
                    <a:ln>
                      <a:solidFill>
                        <a:srgbClr val="002060"/>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0286" w:rsidRPr="00B60286">
        <w:rPr>
          <w:rFonts w:ascii="Didact Gothic" w:hAnsi="Didact Gothic"/>
          <w:lang w:val="en-GB"/>
        </w:rPr>
        <w:t>The principle of organization is fundamental to every structure we build in the world; both startups and large companies rely on it. A well-organized startup is far more likely to achieve significant revenues and healthy gross margins. Therefore, before analysing this startup's data, we must first understand its organizational framework.</w:t>
      </w:r>
    </w:p>
    <w:p w14:paraId="736C5700" w14:textId="4157663D" w:rsidR="00E86F0A" w:rsidRPr="00E86F0A" w:rsidRDefault="00E86F0A" w:rsidP="00E86F0A">
      <w:pPr>
        <w:rPr>
          <w:rFonts w:ascii="Didact Gothic" w:hAnsi="Didact Gothic"/>
          <w:lang w:val="en-US"/>
        </w:rPr>
      </w:pPr>
      <w:r w:rsidRPr="00E86F0A">
        <w:rPr>
          <w:rFonts w:ascii="Didact Gothic" w:hAnsi="Didact Gothic"/>
          <w:lang w:val="en-US"/>
        </w:rPr>
        <w:t>We can view an e-commerce startup as comprising four main parts:</w:t>
      </w:r>
    </w:p>
    <w:p w14:paraId="5F3ECC7C" w14:textId="25E83006" w:rsidR="00E86F0A" w:rsidRPr="00E86F0A" w:rsidRDefault="00E86F0A" w:rsidP="00307B6C">
      <w:pPr>
        <w:rPr>
          <w:rFonts w:ascii="Didact Gothic" w:hAnsi="Didact Gothic"/>
          <w:lang w:val="en-US"/>
        </w:rPr>
      </w:pPr>
      <w:r w:rsidRPr="00E86F0A">
        <w:rPr>
          <w:rFonts w:ascii="Caviar Dreams" w:hAnsi="Caviar Dreams"/>
          <w:b/>
          <w:bCs/>
          <w:sz w:val="22"/>
          <w:szCs w:val="22"/>
          <w:lang w:val="en-US"/>
        </w:rPr>
        <w:t>Business Model:</w:t>
      </w:r>
      <w:r w:rsidRPr="00E86F0A">
        <w:rPr>
          <w:rFonts w:ascii="Didact Gothic" w:hAnsi="Didact Gothic"/>
          <w:lang w:val="en-US"/>
        </w:rPr>
        <w:t xml:space="preserve"> This identifies the type of transactions, such as B2C (Business-to-Consumer) or D2C (Direct-to-Consumer). The chosen model fundamentally affects all other parts of the operation.</w:t>
      </w:r>
    </w:p>
    <w:p w14:paraId="7B75BA00" w14:textId="765AB115" w:rsidR="00E86F0A" w:rsidRPr="00E86F0A" w:rsidRDefault="00E86F0A" w:rsidP="00307B6C">
      <w:pPr>
        <w:rPr>
          <w:rFonts w:ascii="Didact Gothic" w:hAnsi="Didact Gothic"/>
          <w:lang w:val="en-US"/>
        </w:rPr>
      </w:pPr>
      <w:r w:rsidRPr="00E86F0A">
        <w:rPr>
          <w:rFonts w:ascii="Caviar Dreams" w:hAnsi="Caviar Dreams"/>
          <w:b/>
          <w:bCs/>
          <w:sz w:val="22"/>
          <w:szCs w:val="22"/>
          <w:lang w:val="en-US"/>
        </w:rPr>
        <w:lastRenderedPageBreak/>
        <w:t>Fulfillment:</w:t>
      </w:r>
      <w:r w:rsidRPr="00E86F0A">
        <w:rPr>
          <w:rFonts w:ascii="Didact Gothic" w:hAnsi="Didact Gothic"/>
          <w:lang w:val="en-US"/>
        </w:rPr>
        <w:t xml:space="preserve"> This involves how the startup manages its inventory (often in a physical warehouse) and its logistical processes, whether through a 3PL (Third-Party Logistics) framework or other methods.</w:t>
      </w:r>
    </w:p>
    <w:p w14:paraId="7C52496D" w14:textId="617A07D4" w:rsidR="00E86F0A" w:rsidRPr="00E86F0A" w:rsidRDefault="00E86F0A" w:rsidP="00307B6C">
      <w:pPr>
        <w:rPr>
          <w:rFonts w:ascii="Didact Gothic" w:hAnsi="Didact Gothic"/>
          <w:lang w:val="en-US"/>
        </w:rPr>
      </w:pPr>
      <w:r w:rsidRPr="00E86F0A">
        <w:rPr>
          <w:rFonts w:ascii="Caviar Dreams" w:hAnsi="Caviar Dreams"/>
          <w:b/>
          <w:bCs/>
          <w:sz w:val="22"/>
          <w:szCs w:val="22"/>
          <w:lang w:val="en-US"/>
        </w:rPr>
        <w:t>Legal Structure:</w:t>
      </w:r>
      <w:r w:rsidRPr="00E86F0A">
        <w:rPr>
          <w:rFonts w:ascii="Didact Gothic" w:hAnsi="Didact Gothic"/>
          <w:lang w:val="en-US"/>
        </w:rPr>
        <w:t xml:space="preserve"> This foundation is crucial to ensure legal safety and build customer trust, particularly through clear policies on privacy, returns, and terms of service.</w:t>
      </w:r>
    </w:p>
    <w:p w14:paraId="119A7FFD" w14:textId="77777777" w:rsidR="00E86F0A" w:rsidRDefault="00E86F0A" w:rsidP="00E86F0A">
      <w:pPr>
        <w:rPr>
          <w:rFonts w:ascii="Didact Gothic" w:hAnsi="Didact Gothic"/>
          <w:lang w:val="en-US"/>
        </w:rPr>
      </w:pPr>
      <w:r w:rsidRPr="00E86F0A">
        <w:rPr>
          <w:rFonts w:ascii="Caviar Dreams" w:hAnsi="Caviar Dreams"/>
          <w:b/>
          <w:bCs/>
          <w:sz w:val="22"/>
          <w:szCs w:val="22"/>
          <w:lang w:val="en-US"/>
        </w:rPr>
        <w:t>Technology Platform:</w:t>
      </w:r>
      <w:r w:rsidRPr="00E86F0A">
        <w:rPr>
          <w:rFonts w:ascii="Didact Gothic" w:hAnsi="Didact Gothic"/>
          <w:lang w:val="en-US"/>
        </w:rPr>
        <w:t xml:space="preserve"> This is the core environment where the e-commerce business operates and excels globally. It relies on tools for automation, payment gateways, customer service management, and more.</w:t>
      </w:r>
    </w:p>
    <w:p w14:paraId="33B7FF34" w14:textId="70994DDD" w:rsidR="00377431" w:rsidRDefault="00E86F0A" w:rsidP="00E86F0A">
      <w:pPr>
        <w:rPr>
          <w:rFonts w:ascii="Didact Gothic" w:hAnsi="Didact Gothic"/>
          <w:noProof/>
          <w:lang w:val="en-US" w:bidi="ar-MA"/>
        </w:rPr>
      </w:pPr>
      <w:r w:rsidRPr="00E86F0A">
        <w:rPr>
          <w:rFonts w:ascii="Didact Gothic" w:hAnsi="Didact Gothic"/>
          <w:noProof/>
          <w:lang w:bidi="ar-MA"/>
        </w:rPr>
        <mc:AlternateContent>
          <mc:Choice Requires="wps">
            <w:drawing>
              <wp:anchor distT="0" distB="0" distL="114300" distR="114300" simplePos="0" relativeHeight="251681807" behindDoc="1" locked="0" layoutInCell="1" allowOverlap="1" wp14:anchorId="72E5F386" wp14:editId="53276D05">
                <wp:simplePos x="0" y="0"/>
                <wp:positionH relativeFrom="column">
                  <wp:posOffset>0</wp:posOffset>
                </wp:positionH>
                <wp:positionV relativeFrom="paragraph">
                  <wp:posOffset>2944688</wp:posOffset>
                </wp:positionV>
                <wp:extent cx="5779770" cy="476250"/>
                <wp:effectExtent l="0" t="0" r="0" b="0"/>
                <wp:wrapTopAndBottom/>
                <wp:docPr id="24" name="TextBox 40"/>
                <wp:cNvGraphicFramePr/>
                <a:graphic xmlns:a="http://schemas.openxmlformats.org/drawingml/2006/main">
                  <a:graphicData uri="http://schemas.microsoft.com/office/word/2010/wordprocessingShape">
                    <wps:wsp>
                      <wps:cNvSpPr txBox="1"/>
                      <wps:spPr>
                        <a:xfrm>
                          <a:off x="0" y="0"/>
                          <a:ext cx="5779770" cy="476250"/>
                        </a:xfrm>
                        <a:prstGeom prst="rect">
                          <a:avLst/>
                        </a:prstGeom>
                        <a:noFill/>
                      </wps:spPr>
                      <wps:txbx>
                        <w:txbxContent>
                          <w:p w14:paraId="187EFC11" w14:textId="7A4A4963" w:rsidR="0017501A" w:rsidRPr="002275EC" w:rsidRDefault="0017501A" w:rsidP="00E86F0A">
                            <w:pPr>
                              <w:jc w:val="center"/>
                              <w:rPr>
                                <w:rFonts w:ascii="Anaheim" w:hAnsi="Anaheim"/>
                                <w:color w:val="000000" w:themeColor="text1"/>
                                <w:kern w:val="24"/>
                                <w14:ligatures w14:val="none"/>
                              </w:rPr>
                            </w:pPr>
                            <w:r w:rsidRPr="002275EC">
                              <w:rPr>
                                <w:rFonts w:ascii="Anaheim" w:hAnsi="Anaheim"/>
                                <w:color w:val="000000" w:themeColor="text1"/>
                                <w:kern w:val="24"/>
                              </w:rPr>
                              <w:t>Figure 1.2.1</w:t>
                            </w:r>
                            <w:r w:rsidR="003C0280" w:rsidRPr="002275EC">
                              <w:rPr>
                                <w:rFonts w:ascii="Anaheim" w:hAnsi="Anaheim"/>
                                <w:color w:val="000000" w:themeColor="text1"/>
                                <w:kern w:val="24"/>
                              </w:rPr>
                              <w:t>.2</w:t>
                            </w:r>
                            <w:r w:rsidRPr="002275EC">
                              <w:rPr>
                                <w:rFonts w:ascii="Anaheim" w:hAnsi="Anaheim"/>
                                <w:color w:val="000000" w:themeColor="text1"/>
                                <w:kern w:val="24"/>
                              </w:rPr>
                              <w:t>: Organi</w:t>
                            </w:r>
                            <w:r w:rsidR="002A4C6C">
                              <w:rPr>
                                <w:rFonts w:ascii="Anaheim" w:hAnsi="Anaheim"/>
                                <w:color w:val="000000" w:themeColor="text1"/>
                                <w:kern w:val="24"/>
                              </w:rPr>
                              <w:t>s</w:t>
                            </w:r>
                            <w:r w:rsidRPr="002275EC">
                              <w:rPr>
                                <w:rFonts w:ascii="Anaheim" w:hAnsi="Anaheim"/>
                                <w:color w:val="000000" w:themeColor="text1"/>
                                <w:kern w:val="24"/>
                              </w:rPr>
                              <w:t>ational team structure.</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2E5F386" id="_x0000_s1027" type="#_x0000_t202" style="position:absolute;margin-left:0;margin-top:231.85pt;width:455.1pt;height:37.5pt;z-index:-2516346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" filled="f" stroked="f">
                <v:textbox>
                  <w:txbxContent>
                    <w:p w14:paraId="187EFC11" w14:textId="7A4A4963" w:rsidR="0017501A" w:rsidRPr="002275EC" w:rsidRDefault="0017501A" w:rsidP="00E86F0A">
                      <w:pPr>
                        <w:jc w:val="center"/>
                        <w:rPr>
                          <w:rFonts w:ascii="Anaheim" w:hAnsi="Anaheim"/>
                          <w:color w:val="000000" w:themeColor="text1"/>
                          <w:kern w:val="24"/>
                          <w14:ligatures w14:val="none"/>
                        </w:rPr>
                      </w:pPr>
                      <w:r w:rsidRPr="002275EC">
                        <w:rPr>
                          <w:rFonts w:ascii="Anaheim" w:hAnsi="Anaheim"/>
                          <w:color w:val="000000" w:themeColor="text1"/>
                          <w:kern w:val="24"/>
                        </w:rPr>
                        <w:t>Figure 1.2.1</w:t>
                      </w:r>
                      <w:r w:rsidR="003C0280" w:rsidRPr="002275EC">
                        <w:rPr>
                          <w:rFonts w:ascii="Anaheim" w:hAnsi="Anaheim"/>
                          <w:color w:val="000000" w:themeColor="text1"/>
                          <w:kern w:val="24"/>
                        </w:rPr>
                        <w:t>.2</w:t>
                      </w:r>
                      <w:r w:rsidRPr="002275EC">
                        <w:rPr>
                          <w:rFonts w:ascii="Anaheim" w:hAnsi="Anaheim"/>
                          <w:color w:val="000000" w:themeColor="text1"/>
                          <w:kern w:val="24"/>
                        </w:rPr>
                        <w:t>: Organi</w:t>
                      </w:r>
                      <w:r w:rsidR="002A4C6C">
                        <w:rPr>
                          <w:rFonts w:ascii="Anaheim" w:hAnsi="Anaheim"/>
                          <w:color w:val="000000" w:themeColor="text1"/>
                          <w:kern w:val="24"/>
                        </w:rPr>
                        <w:t>s</w:t>
                      </w:r>
                      <w:r w:rsidRPr="002275EC">
                        <w:rPr>
                          <w:rFonts w:ascii="Anaheim" w:hAnsi="Anaheim"/>
                          <w:color w:val="000000" w:themeColor="text1"/>
                          <w:kern w:val="24"/>
                        </w:rPr>
                        <w:t>ational team structure.</w:t>
                      </w:r>
                    </w:p>
                  </w:txbxContent>
                </v:textbox>
                <w10:wrap type="topAndBottom"/>
              </v:shape>
            </w:pict>
          </mc:Fallback>
        </mc:AlternateContent>
      </w:r>
      <w:r w:rsidRPr="00E86F0A">
        <w:rPr>
          <w:rFonts w:ascii="Didact Gothic" w:hAnsi="Didact Gothic"/>
          <w:noProof/>
          <w:lang w:val="en-US" w:bidi="ar-MA"/>
        </w:rPr>
        <w:drawing>
          <wp:anchor distT="0" distB="0" distL="114300" distR="114300" simplePos="0" relativeHeight="251679759" behindDoc="0" locked="0" layoutInCell="1" allowOverlap="1" wp14:anchorId="60ABAF7A" wp14:editId="4196D99E">
            <wp:simplePos x="0" y="0"/>
            <wp:positionH relativeFrom="column">
              <wp:posOffset>1052830</wp:posOffset>
            </wp:positionH>
            <wp:positionV relativeFrom="paragraph">
              <wp:posOffset>497177</wp:posOffset>
            </wp:positionV>
            <wp:extent cx="3552825" cy="2416810"/>
            <wp:effectExtent l="19050" t="19050" r="28575" b="2159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5563" b="16391"/>
                    <a:stretch/>
                  </pic:blipFill>
                  <pic:spPr bwMode="auto">
                    <a:xfrm>
                      <a:off x="0" y="0"/>
                      <a:ext cx="3552825" cy="2416810"/>
                    </a:xfrm>
                    <a:prstGeom prst="rect">
                      <a:avLst/>
                    </a:prstGeom>
                    <a:noFill/>
                    <a:ln>
                      <a:solidFill>
                        <a:srgbClr val="002060"/>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Didact Gothic" w:hAnsi="Didact Gothic"/>
          <w:lang w:val="en-US"/>
        </w:rPr>
        <w:t xml:space="preserve"> </w:t>
      </w:r>
      <w:r w:rsidRPr="00E86F0A">
        <w:rPr>
          <w:rFonts w:ascii="Didact Gothic" w:hAnsi="Didact Gothic"/>
          <w:lang w:val="en-US"/>
        </w:rPr>
        <w:t xml:space="preserve">We can view an e-commerce startup as </w:t>
      </w:r>
    </w:p>
    <w:p w14:paraId="7169F2B4" w14:textId="383CD81B" w:rsidR="009057C9" w:rsidRDefault="002A4C6C" w:rsidP="009057C9">
      <w:pPr>
        <w:rPr>
          <w:rFonts w:ascii="Didact Gothic" w:hAnsi="Didact Gothic"/>
          <w:noProof/>
          <w:lang w:val="en-US" w:bidi="ar-MA"/>
        </w:rPr>
      </w:pPr>
      <w:r w:rsidRPr="002A4C6C">
        <w:rPr>
          <w:rFonts w:ascii="Didact Gothic" w:hAnsi="Didact Gothic"/>
          <w:noProof/>
          <w:lang w:val="en-US" w:bidi="ar-MA"/>
        </w:rPr>
        <w:t xml:space="preserve">An e-commerce startup can be understood through its core components. While these are complex, a data analyst must focus on the overarching systems, diving into details only where necessary. The role is pivotal in shaping key areas; as illustrated in Figure 2, </w:t>
      </w:r>
      <w:r w:rsidRPr="002A4C6C">
        <w:rPr>
          <w:rFonts w:ascii="Didact Gothic" w:hAnsi="Didact Gothic"/>
          <w:noProof/>
          <w:u w:val="single"/>
          <w:lang w:val="en-US" w:bidi="ar-MA"/>
        </w:rPr>
        <w:t>data professionals</w:t>
      </w:r>
      <w:r w:rsidRPr="002A4C6C">
        <w:rPr>
          <w:rFonts w:ascii="Didact Gothic" w:hAnsi="Didact Gothic"/>
          <w:noProof/>
          <w:lang w:val="en-US" w:bidi="ar-MA"/>
        </w:rPr>
        <w:t xml:space="preserve"> directly influence </w:t>
      </w:r>
      <w:r w:rsidRPr="002A4C6C">
        <w:rPr>
          <w:rFonts w:ascii="Caviar Dreams" w:hAnsi="Caviar Dreams"/>
          <w:b/>
          <w:bCs/>
          <w:noProof/>
          <w:color w:val="002060"/>
          <w:sz w:val="22"/>
          <w:szCs w:val="22"/>
          <w:lang w:val="en-US" w:bidi="ar-MA"/>
        </w:rPr>
        <w:t>marketing and sales strategies, inventory operations, and fulfillment processes</w:t>
      </w:r>
      <w:r w:rsidRPr="002A4C6C">
        <w:rPr>
          <w:rFonts w:ascii="Didact Gothic" w:hAnsi="Didact Gothic"/>
          <w:noProof/>
          <w:lang w:val="en-US" w:bidi="ar-MA"/>
        </w:rPr>
        <w:t>.</w:t>
      </w:r>
    </w:p>
    <w:p w14:paraId="254F9160" w14:textId="2717B8F0" w:rsidR="00317A24" w:rsidRPr="00317A24" w:rsidRDefault="00317A24" w:rsidP="009057C9">
      <w:pPr>
        <w:rPr>
          <w:rFonts w:ascii="Didact Gothic" w:hAnsi="Didact Gothic"/>
          <w:noProof/>
          <w:lang w:val="en-US" w:bidi="ar-MA"/>
        </w:rPr>
      </w:pPr>
    </w:p>
    <w:p w14:paraId="3F58D638" w14:textId="37A0D831" w:rsidR="00F75F0F" w:rsidRDefault="00FE3859" w:rsidP="0011478C">
      <w:pPr>
        <w:pStyle w:val="Heading3"/>
        <w:rPr>
          <w:lang w:val="en-US"/>
        </w:rPr>
      </w:pPr>
      <w:bookmarkStart w:id="6" w:name="_Toc211540151"/>
      <w:r w:rsidRPr="00317A24">
        <w:rPr>
          <w:rFonts w:ascii="Didact Gothic" w:hAnsi="Didact Gothic"/>
          <w:noProof/>
          <w:lang w:val="en-US"/>
        </w:rPr>
        <w:lastRenderedPageBreak/>
        <w:drawing>
          <wp:anchor distT="0" distB="0" distL="114300" distR="114300" simplePos="0" relativeHeight="251682831" behindDoc="0" locked="0" layoutInCell="1" allowOverlap="1" wp14:anchorId="045FB1AE" wp14:editId="3E6F694A">
            <wp:simplePos x="0" y="0"/>
            <wp:positionH relativeFrom="column">
              <wp:posOffset>3624580</wp:posOffset>
            </wp:positionH>
            <wp:positionV relativeFrom="paragraph">
              <wp:posOffset>116109</wp:posOffset>
            </wp:positionV>
            <wp:extent cx="1889125" cy="2371090"/>
            <wp:effectExtent l="19050" t="19050" r="15875" b="1016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89125" cy="2371090"/>
                    </a:xfrm>
                    <a:prstGeom prst="rect">
                      <a:avLst/>
                    </a:prstGeom>
                    <a:ln>
                      <a:solidFill>
                        <a:srgbClr val="002060"/>
                      </a:solidFill>
                    </a:ln>
                  </pic:spPr>
                </pic:pic>
              </a:graphicData>
            </a:graphic>
            <wp14:sizeRelH relativeFrom="margin">
              <wp14:pctWidth>0</wp14:pctWidth>
            </wp14:sizeRelH>
            <wp14:sizeRelV relativeFrom="margin">
              <wp14:pctHeight>0</wp14:pctHeight>
            </wp14:sizeRelV>
          </wp:anchor>
        </w:drawing>
      </w:r>
      <w:r w:rsidR="00F75F0F" w:rsidRPr="002C6B50">
        <w:rPr>
          <w:lang w:val="en-US"/>
        </w:rPr>
        <w:t xml:space="preserve">1.2.2 </w:t>
      </w:r>
      <w:r>
        <w:rPr>
          <w:lang w:val="en-US"/>
        </w:rPr>
        <w:t>Project Identification</w:t>
      </w:r>
      <w:r w:rsidR="00F75F0F" w:rsidRPr="002C6B50">
        <w:rPr>
          <w:lang w:val="en-US"/>
        </w:rPr>
        <w:t>:</w:t>
      </w:r>
      <w:bookmarkEnd w:id="6"/>
    </w:p>
    <w:p w14:paraId="53C059F3" w14:textId="24C86A40" w:rsidR="009057C9" w:rsidRPr="009057C9" w:rsidRDefault="009057C9" w:rsidP="00FE3859">
      <w:pPr>
        <w:jc w:val="both"/>
        <w:rPr>
          <w:rFonts w:ascii="Caviar Dreams" w:hAnsi="Caviar Dreams"/>
          <w:b/>
          <w:bCs/>
          <w:sz w:val="22"/>
          <w:szCs w:val="22"/>
          <w:lang w:val="en-US"/>
        </w:rPr>
      </w:pPr>
      <w:r w:rsidRPr="009057C9">
        <w:rPr>
          <w:rFonts w:ascii="Caviar Dreams" w:hAnsi="Caviar Dreams"/>
          <w:b/>
          <w:bCs/>
          <w:sz w:val="22"/>
          <w:szCs w:val="22"/>
          <w:lang w:val="en-US"/>
        </w:rPr>
        <w:t>The old approach:</w:t>
      </w:r>
    </w:p>
    <w:p w14:paraId="6891B2F2" w14:textId="060AFFFC" w:rsidR="00F05E2C" w:rsidRPr="002C6B50" w:rsidRDefault="00FE3859" w:rsidP="008D4D8D">
      <w:pPr>
        <w:jc w:val="both"/>
        <w:rPr>
          <w:rFonts w:ascii="Didact Gothic" w:hAnsi="Didact Gothic"/>
          <w:lang w:val="en-US"/>
        </w:rPr>
      </w:pPr>
      <w:r w:rsidRPr="00B62BF5">
        <w:rPr>
          <w:rFonts w:ascii="Didact Gothic" w:hAnsi="Didact Gothic"/>
          <w:noProof/>
          <w:lang w:bidi="ar-MA"/>
        </w:rPr>
        <mc:AlternateContent>
          <mc:Choice Requires="wps">
            <w:drawing>
              <wp:anchor distT="0" distB="0" distL="114300" distR="114300" simplePos="0" relativeHeight="251689999" behindDoc="1" locked="0" layoutInCell="1" allowOverlap="1" wp14:anchorId="13830649" wp14:editId="046F9A28">
                <wp:simplePos x="0" y="0"/>
                <wp:positionH relativeFrom="column">
                  <wp:posOffset>3295015</wp:posOffset>
                </wp:positionH>
                <wp:positionV relativeFrom="paragraph">
                  <wp:posOffset>1899908</wp:posOffset>
                </wp:positionV>
                <wp:extent cx="2475865" cy="476250"/>
                <wp:effectExtent l="0" t="0" r="0" b="0"/>
                <wp:wrapSquare wrapText="bothSides"/>
                <wp:docPr id="35" name="TextBox 40"/>
                <wp:cNvGraphicFramePr/>
                <a:graphic xmlns:a="http://schemas.openxmlformats.org/drawingml/2006/main">
                  <a:graphicData uri="http://schemas.microsoft.com/office/word/2010/wordprocessingShape">
                    <wps:wsp>
                      <wps:cNvSpPr txBox="1"/>
                      <wps:spPr>
                        <a:xfrm>
                          <a:off x="0" y="0"/>
                          <a:ext cx="2475865" cy="476250"/>
                        </a:xfrm>
                        <a:prstGeom prst="rect">
                          <a:avLst/>
                        </a:prstGeom>
                        <a:noFill/>
                      </wps:spPr>
                      <wps:txbx>
                        <w:txbxContent>
                          <w:p w14:paraId="7B48C70A" w14:textId="77777777" w:rsidR="00FE3859" w:rsidRPr="002275EC" w:rsidRDefault="00FE3859" w:rsidP="00FE3859">
                            <w:pPr>
                              <w:jc w:val="center"/>
                              <w:rPr>
                                <w:rFonts w:ascii="Anaheim" w:hAnsi="Anaheim"/>
                                <w:color w:val="000000" w:themeColor="text1"/>
                                <w:kern w:val="24"/>
                                <w:sz w:val="20"/>
                                <w:szCs w:val="20"/>
                                <w:lang w:val="en-US"/>
                                <w14:ligatures w14:val="none"/>
                              </w:rPr>
                            </w:pPr>
                            <w:r w:rsidRPr="002275EC">
                              <w:rPr>
                                <w:rFonts w:ascii="Anaheim" w:hAnsi="Anaheim"/>
                                <w:color w:val="000000" w:themeColor="text1"/>
                                <w:kern w:val="24"/>
                                <w:sz w:val="20"/>
                                <w:szCs w:val="20"/>
                                <w:lang w:val="en-US"/>
                              </w:rPr>
                              <w:t>Figure 1</w:t>
                            </w:r>
                            <w:r>
                              <w:rPr>
                                <w:rFonts w:ascii="Anaheim" w:hAnsi="Anaheim"/>
                                <w:color w:val="000000" w:themeColor="text1"/>
                                <w:kern w:val="24"/>
                                <w:sz w:val="20"/>
                                <w:szCs w:val="20"/>
                                <w:lang w:val="en-US"/>
                              </w:rPr>
                              <w:t>.4</w:t>
                            </w:r>
                            <w:r w:rsidRPr="002275EC">
                              <w:rPr>
                                <w:rFonts w:ascii="Anaheim" w:hAnsi="Anaheim"/>
                                <w:color w:val="000000" w:themeColor="text1"/>
                                <w:kern w:val="24"/>
                                <w:sz w:val="20"/>
                                <w:szCs w:val="20"/>
                                <w:lang w:val="en-US"/>
                              </w:rPr>
                              <w:t xml:space="preserve">: </w:t>
                            </w:r>
                            <w:r>
                              <w:rPr>
                                <w:rFonts w:ascii="Anaheim" w:hAnsi="Anaheim"/>
                                <w:color w:val="000000" w:themeColor="text1"/>
                                <w:kern w:val="24"/>
                                <w:sz w:val="20"/>
                                <w:szCs w:val="20"/>
                                <w:lang w:val="en-US"/>
                              </w:rPr>
                              <w:t>The suggest approach</w:t>
                            </w:r>
                            <w:r w:rsidRPr="002275EC">
                              <w:rPr>
                                <w:rFonts w:ascii="Anaheim" w:hAnsi="Anaheim"/>
                                <w:color w:val="000000" w:themeColor="text1"/>
                                <w:kern w:val="24"/>
                                <w:sz w:val="20"/>
                                <w:szCs w:val="20"/>
                                <w:lang w:val="en-US"/>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3830649" id="_x0000_s1028" type="#_x0000_t202" style="position:absolute;left:0;text-align:left;margin-left:259.45pt;margin-top:149.6pt;width:194.95pt;height:37.5pt;z-index:-2516264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" filled="f" stroked="f">
                <v:textbox>
                  <w:txbxContent>
                    <w:p w14:paraId="7B48C70A" w14:textId="77777777" w:rsidR="00FE3859" w:rsidRPr="002275EC" w:rsidRDefault="00FE3859" w:rsidP="00FE3859">
                      <w:pPr>
                        <w:jc w:val="center"/>
                        <w:rPr>
                          <w:rFonts w:ascii="Anaheim" w:hAnsi="Anaheim"/>
                          <w:color w:val="000000" w:themeColor="text1"/>
                          <w:kern w:val="24"/>
                          <w:sz w:val="20"/>
                          <w:szCs w:val="20"/>
                          <w:lang w:val="en-US"/>
                          <w14:ligatures w14:val="none"/>
                        </w:rPr>
                      </w:pPr>
                      <w:r w:rsidRPr="002275EC">
                        <w:rPr>
                          <w:rFonts w:ascii="Anaheim" w:hAnsi="Anaheim"/>
                          <w:color w:val="000000" w:themeColor="text1"/>
                          <w:kern w:val="24"/>
                          <w:sz w:val="20"/>
                          <w:szCs w:val="20"/>
                          <w:lang w:val="en-US"/>
                        </w:rPr>
                        <w:t>Figure 1</w:t>
                      </w:r>
                      <w:r>
                        <w:rPr>
                          <w:rFonts w:ascii="Anaheim" w:hAnsi="Anaheim"/>
                          <w:color w:val="000000" w:themeColor="text1"/>
                          <w:kern w:val="24"/>
                          <w:sz w:val="20"/>
                          <w:szCs w:val="20"/>
                          <w:lang w:val="en-US"/>
                        </w:rPr>
                        <w:t>.4</w:t>
                      </w:r>
                      <w:r w:rsidRPr="002275EC">
                        <w:rPr>
                          <w:rFonts w:ascii="Anaheim" w:hAnsi="Anaheim"/>
                          <w:color w:val="000000" w:themeColor="text1"/>
                          <w:kern w:val="24"/>
                          <w:sz w:val="20"/>
                          <w:szCs w:val="20"/>
                          <w:lang w:val="en-US"/>
                        </w:rPr>
                        <w:t xml:space="preserve">: </w:t>
                      </w:r>
                      <w:r>
                        <w:rPr>
                          <w:rFonts w:ascii="Anaheim" w:hAnsi="Anaheim"/>
                          <w:color w:val="000000" w:themeColor="text1"/>
                          <w:kern w:val="24"/>
                          <w:sz w:val="20"/>
                          <w:szCs w:val="20"/>
                          <w:lang w:val="en-US"/>
                        </w:rPr>
                        <w:t>The suggest approach</w:t>
                      </w:r>
                      <w:r w:rsidRPr="002275EC">
                        <w:rPr>
                          <w:rFonts w:ascii="Anaheim" w:hAnsi="Anaheim"/>
                          <w:color w:val="000000" w:themeColor="text1"/>
                          <w:kern w:val="24"/>
                          <w:sz w:val="20"/>
                          <w:szCs w:val="20"/>
                          <w:lang w:val="en-US"/>
                        </w:rPr>
                        <w:t>.</w:t>
                      </w:r>
                    </w:p>
                  </w:txbxContent>
                </v:textbox>
                <w10:wrap type="square"/>
              </v:shape>
            </w:pict>
          </mc:Fallback>
        </mc:AlternateContent>
      </w:r>
      <w:r w:rsidRPr="00FE3859">
        <w:rPr>
          <w:rFonts w:ascii="Didact Gothic" w:hAnsi="Didact Gothic"/>
          <w:lang w:val="en-US"/>
        </w:rPr>
        <w:t>Previously, the startup's process required each user to extract data from multiple sources individually. They would then perform analytical applications using tools like PowerPoint, Excel, or other analytical platforms. The fundamental problem with this approach was its inefficiency; each user had to repeatedly collect and individually transform the data, which consumed excessive time and significantly reduced overall productivity.</w:t>
      </w:r>
    </w:p>
    <w:p w14:paraId="67381D41" w14:textId="6FA9E711" w:rsidR="00F75F0F" w:rsidRPr="000660C5" w:rsidRDefault="00F75F0F" w:rsidP="0011478C">
      <w:pPr>
        <w:pStyle w:val="Heading2"/>
        <w:rPr>
          <w:lang w:val="en-US"/>
        </w:rPr>
      </w:pPr>
      <w:bookmarkStart w:id="7" w:name="_Toc211540152"/>
      <w:r w:rsidRPr="000660C5">
        <w:rPr>
          <w:lang w:val="en-US"/>
        </w:rPr>
        <w:t xml:space="preserve">1.3 </w:t>
      </w:r>
      <w:r w:rsidR="00D4415E">
        <w:rPr>
          <w:lang w:val="en-US"/>
        </w:rPr>
        <w:t>Problem Statement:</w:t>
      </w:r>
      <w:bookmarkEnd w:id="7"/>
    </w:p>
    <w:p w14:paraId="0671E2C2" w14:textId="3D0C6DD2" w:rsidR="00D4415E" w:rsidRPr="00D4415E" w:rsidRDefault="00D4415E" w:rsidP="00D4415E">
      <w:pPr>
        <w:rPr>
          <w:rFonts w:ascii="Didact Gothic" w:hAnsi="Didact Gothic"/>
          <w:lang w:val="en-US"/>
        </w:rPr>
      </w:pPr>
      <w:r w:rsidRPr="00D4415E">
        <w:rPr>
          <w:rFonts w:ascii="Didact Gothic" w:hAnsi="Didact Gothic"/>
          <w:lang w:val="en-US"/>
        </w:rPr>
        <w:t>Our project addresses three primary challenges:</w:t>
      </w:r>
    </w:p>
    <w:p w14:paraId="6F30B62E" w14:textId="11CEE856" w:rsidR="00D4415E" w:rsidRPr="00CD0039" w:rsidRDefault="00D4415E" w:rsidP="00CD0039">
      <w:pPr>
        <w:ind w:firstLine="708"/>
        <w:rPr>
          <w:rFonts w:ascii="Didact Gothic" w:hAnsi="Didact Gothic"/>
          <w:lang w:val="en-US"/>
        </w:rPr>
      </w:pPr>
      <w:r w:rsidRPr="00CD0039">
        <w:rPr>
          <w:rFonts w:ascii="Caviar Dreams" w:hAnsi="Caviar Dreams"/>
          <w:b/>
          <w:bCs/>
          <w:sz w:val="22"/>
          <w:szCs w:val="22"/>
          <w:lang w:val="en-US"/>
        </w:rPr>
        <w:t>Modernizing Data Processes:</w:t>
      </w:r>
      <w:r w:rsidRPr="00CD0039">
        <w:rPr>
          <w:rFonts w:ascii="Didact Gothic" w:hAnsi="Didact Gothic"/>
          <w:lang w:val="en-US"/>
        </w:rPr>
        <w:t xml:space="preserve"> Upgrading the current data approaches to make them faster and more efficient.</w:t>
      </w:r>
    </w:p>
    <w:p w14:paraId="6F88E33D" w14:textId="74757F0D" w:rsidR="00D4415E" w:rsidRPr="00CD0039" w:rsidRDefault="00D4415E" w:rsidP="00CD0039">
      <w:pPr>
        <w:ind w:firstLine="708"/>
        <w:rPr>
          <w:rFonts w:ascii="Didact Gothic" w:hAnsi="Didact Gothic"/>
          <w:lang w:val="en-US"/>
        </w:rPr>
      </w:pPr>
      <w:r w:rsidRPr="00CD0039">
        <w:rPr>
          <w:rFonts w:ascii="Caviar Dreams" w:hAnsi="Caviar Dreams"/>
          <w:b/>
          <w:bCs/>
          <w:sz w:val="22"/>
          <w:szCs w:val="22"/>
          <w:lang w:val="en-US"/>
        </w:rPr>
        <w:t>Ensuring Data Consistency:</w:t>
      </w:r>
      <w:r w:rsidRPr="00CD0039">
        <w:rPr>
          <w:rFonts w:ascii="Didact Gothic" w:hAnsi="Didact Gothic"/>
          <w:lang w:val="en-US"/>
        </w:rPr>
        <w:t xml:space="preserve"> Eliminating widespread data inconsistencies, which we identified as a major issue during the preliminary analysis phase (to be discussed in detail later).</w:t>
      </w:r>
    </w:p>
    <w:p w14:paraId="488BBBAD" w14:textId="253C8891" w:rsidR="006418F5" w:rsidRPr="008D4D8D" w:rsidRDefault="00D4415E" w:rsidP="008D4D8D">
      <w:pPr>
        <w:ind w:firstLine="708"/>
        <w:rPr>
          <w:rFonts w:ascii="Didact Gothic" w:hAnsi="Didact Gothic"/>
          <w:lang w:val="en-US"/>
        </w:rPr>
      </w:pPr>
      <w:r w:rsidRPr="00CD0039">
        <w:rPr>
          <w:rFonts w:ascii="Caviar Dreams" w:hAnsi="Caviar Dreams"/>
          <w:b/>
          <w:bCs/>
          <w:sz w:val="22"/>
          <w:szCs w:val="22"/>
          <w:lang w:val="en-US"/>
        </w:rPr>
        <w:t>Enabling Data-Driven Solutions:</w:t>
      </w:r>
      <w:r w:rsidRPr="00CD0039">
        <w:rPr>
          <w:rFonts w:ascii="Didact Gothic" w:hAnsi="Didact Gothic"/>
          <w:lang w:val="en-US"/>
        </w:rPr>
        <w:t xml:space="preserve"> Answering core business questions to accurately diagnose e-commerce problems and, based on those insights, formulate effective solutions.</w:t>
      </w:r>
    </w:p>
    <w:p w14:paraId="36114C4A" w14:textId="6E83C4A0" w:rsidR="00F75F0F" w:rsidRPr="00C11F9C" w:rsidRDefault="00F75F0F" w:rsidP="0011478C">
      <w:pPr>
        <w:pStyle w:val="Heading2"/>
        <w:rPr>
          <w:lang w:val="en-US"/>
        </w:rPr>
      </w:pPr>
      <w:bookmarkStart w:id="8" w:name="_Toc211540153"/>
      <w:r w:rsidRPr="00C11F9C">
        <w:rPr>
          <w:lang w:val="en-US"/>
        </w:rPr>
        <w:t xml:space="preserve">1.4 </w:t>
      </w:r>
      <w:r w:rsidR="00C11F9C" w:rsidRPr="00C11F9C">
        <w:rPr>
          <w:lang w:val="en-US"/>
        </w:rPr>
        <w:t>Presentation of the suggested solution</w:t>
      </w:r>
      <w:r w:rsidRPr="00C11F9C">
        <w:rPr>
          <w:lang w:val="en-US"/>
        </w:rPr>
        <w:t>:</w:t>
      </w:r>
      <w:bookmarkEnd w:id="8"/>
    </w:p>
    <w:p w14:paraId="1CCAE586" w14:textId="053BDE1D" w:rsidR="003A5355" w:rsidRPr="00846794" w:rsidRDefault="00C11F9C" w:rsidP="008D4D8D">
      <w:pPr>
        <w:jc w:val="both"/>
        <w:rPr>
          <w:rFonts w:ascii="Didact Gothic" w:hAnsi="Didact Gothic"/>
          <w:lang w:val="en-US"/>
        </w:rPr>
      </w:pPr>
      <w:r w:rsidRPr="00B62BF5">
        <w:rPr>
          <w:rFonts w:ascii="Didact Gothic" w:hAnsi="Didact Gothic"/>
          <w:noProof/>
          <w:lang w:bidi="ar-MA"/>
        </w:rPr>
        <mc:AlternateContent>
          <mc:Choice Requires="wps">
            <w:drawing>
              <wp:anchor distT="0" distB="0" distL="114300" distR="114300" simplePos="0" relativeHeight="251687951" behindDoc="1" locked="0" layoutInCell="1" allowOverlap="1" wp14:anchorId="3F022C6D" wp14:editId="7B0EDE35">
                <wp:simplePos x="0" y="0"/>
                <wp:positionH relativeFrom="column">
                  <wp:posOffset>3103245</wp:posOffset>
                </wp:positionH>
                <wp:positionV relativeFrom="paragraph">
                  <wp:posOffset>2427605</wp:posOffset>
                </wp:positionV>
                <wp:extent cx="2475865" cy="386080"/>
                <wp:effectExtent l="0" t="0" r="0" b="0"/>
                <wp:wrapSquare wrapText="bothSides"/>
                <wp:docPr id="34" name="TextBox 40"/>
                <wp:cNvGraphicFramePr/>
                <a:graphic xmlns:a="http://schemas.openxmlformats.org/drawingml/2006/main">
                  <a:graphicData uri="http://schemas.microsoft.com/office/word/2010/wordprocessingShape">
                    <wps:wsp>
                      <wps:cNvSpPr txBox="1"/>
                      <wps:spPr>
                        <a:xfrm>
                          <a:off x="0" y="0"/>
                          <a:ext cx="2475865" cy="386080"/>
                        </a:xfrm>
                        <a:prstGeom prst="rect">
                          <a:avLst/>
                        </a:prstGeom>
                        <a:noFill/>
                      </wps:spPr>
                      <wps:txbx>
                        <w:txbxContent>
                          <w:p w14:paraId="273C135A" w14:textId="2D2DF28C" w:rsidR="009119BC" w:rsidRPr="002275EC" w:rsidRDefault="009119BC" w:rsidP="009119BC">
                            <w:pPr>
                              <w:jc w:val="center"/>
                              <w:rPr>
                                <w:rFonts w:ascii="Anaheim" w:hAnsi="Anaheim"/>
                                <w:color w:val="000000" w:themeColor="text1"/>
                                <w:kern w:val="24"/>
                                <w:sz w:val="20"/>
                                <w:szCs w:val="20"/>
                                <w:lang w:val="en-US"/>
                                <w14:ligatures w14:val="none"/>
                              </w:rPr>
                            </w:pPr>
                            <w:r w:rsidRPr="002275EC">
                              <w:rPr>
                                <w:rFonts w:ascii="Anaheim" w:hAnsi="Anaheim"/>
                                <w:color w:val="000000" w:themeColor="text1"/>
                                <w:kern w:val="24"/>
                                <w:sz w:val="20"/>
                                <w:szCs w:val="20"/>
                                <w:lang w:val="en-US"/>
                              </w:rPr>
                              <w:t>Figure 1</w:t>
                            </w:r>
                            <w:r>
                              <w:rPr>
                                <w:rFonts w:ascii="Anaheim" w:hAnsi="Anaheim"/>
                                <w:color w:val="000000" w:themeColor="text1"/>
                                <w:kern w:val="24"/>
                                <w:sz w:val="20"/>
                                <w:szCs w:val="20"/>
                                <w:lang w:val="en-US"/>
                              </w:rPr>
                              <w:t>.4</w:t>
                            </w:r>
                            <w:r w:rsidRPr="002275EC">
                              <w:rPr>
                                <w:rFonts w:ascii="Anaheim" w:hAnsi="Anaheim"/>
                                <w:color w:val="000000" w:themeColor="text1"/>
                                <w:kern w:val="24"/>
                                <w:sz w:val="20"/>
                                <w:szCs w:val="20"/>
                                <w:lang w:val="en-US"/>
                              </w:rPr>
                              <w:t xml:space="preserve">: </w:t>
                            </w:r>
                            <w:r w:rsidR="00895186">
                              <w:rPr>
                                <w:rFonts w:ascii="Anaheim" w:hAnsi="Anaheim"/>
                                <w:color w:val="000000" w:themeColor="text1"/>
                                <w:kern w:val="24"/>
                                <w:sz w:val="20"/>
                                <w:szCs w:val="20"/>
                                <w:lang w:val="en-US"/>
                              </w:rPr>
                              <w:t xml:space="preserve">The </w:t>
                            </w:r>
                            <w:r w:rsidR="00C11F9C">
                              <w:rPr>
                                <w:rFonts w:ascii="Anaheim" w:hAnsi="Anaheim"/>
                                <w:color w:val="000000" w:themeColor="text1"/>
                                <w:kern w:val="24"/>
                                <w:sz w:val="20"/>
                                <w:szCs w:val="20"/>
                                <w:lang w:val="en-US"/>
                              </w:rPr>
                              <w:t>suggest approach</w:t>
                            </w:r>
                            <w:r w:rsidRPr="002275EC">
                              <w:rPr>
                                <w:rFonts w:ascii="Anaheim" w:hAnsi="Anaheim"/>
                                <w:color w:val="000000" w:themeColor="text1"/>
                                <w:kern w:val="24"/>
                                <w:sz w:val="20"/>
                                <w:szCs w:val="20"/>
                                <w:lang w:val="en-US"/>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F022C6D" id="_x0000_s1029" type="#_x0000_t202" style="position:absolute;left:0;text-align:left;margin-left:244.35pt;margin-top:191.15pt;width:194.95pt;height:30.4pt;z-index:-2516285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" filled="f" stroked="f">
                <v:textbox>
                  <w:txbxContent>
                    <w:p w14:paraId="273C135A" w14:textId="2D2DF28C" w:rsidR="009119BC" w:rsidRPr="002275EC" w:rsidRDefault="009119BC" w:rsidP="009119BC">
                      <w:pPr>
                        <w:jc w:val="center"/>
                        <w:rPr>
                          <w:rFonts w:ascii="Anaheim" w:hAnsi="Anaheim"/>
                          <w:color w:val="000000" w:themeColor="text1"/>
                          <w:kern w:val="24"/>
                          <w:sz w:val="20"/>
                          <w:szCs w:val="20"/>
                          <w:lang w:val="en-US"/>
                          <w14:ligatures w14:val="none"/>
                        </w:rPr>
                      </w:pPr>
                      <w:r w:rsidRPr="002275EC">
                        <w:rPr>
                          <w:rFonts w:ascii="Anaheim" w:hAnsi="Anaheim"/>
                          <w:color w:val="000000" w:themeColor="text1"/>
                          <w:kern w:val="24"/>
                          <w:sz w:val="20"/>
                          <w:szCs w:val="20"/>
                          <w:lang w:val="en-US"/>
                        </w:rPr>
                        <w:t>Figure 1</w:t>
                      </w:r>
                      <w:r>
                        <w:rPr>
                          <w:rFonts w:ascii="Anaheim" w:hAnsi="Anaheim"/>
                          <w:color w:val="000000" w:themeColor="text1"/>
                          <w:kern w:val="24"/>
                          <w:sz w:val="20"/>
                          <w:szCs w:val="20"/>
                          <w:lang w:val="en-US"/>
                        </w:rPr>
                        <w:t>.4</w:t>
                      </w:r>
                      <w:r w:rsidRPr="002275EC">
                        <w:rPr>
                          <w:rFonts w:ascii="Anaheim" w:hAnsi="Anaheim"/>
                          <w:color w:val="000000" w:themeColor="text1"/>
                          <w:kern w:val="24"/>
                          <w:sz w:val="20"/>
                          <w:szCs w:val="20"/>
                          <w:lang w:val="en-US"/>
                        </w:rPr>
                        <w:t xml:space="preserve">: </w:t>
                      </w:r>
                      <w:r w:rsidR="00895186">
                        <w:rPr>
                          <w:rFonts w:ascii="Anaheim" w:hAnsi="Anaheim"/>
                          <w:color w:val="000000" w:themeColor="text1"/>
                          <w:kern w:val="24"/>
                          <w:sz w:val="20"/>
                          <w:szCs w:val="20"/>
                          <w:lang w:val="en-US"/>
                        </w:rPr>
                        <w:t xml:space="preserve">The </w:t>
                      </w:r>
                      <w:r w:rsidR="00C11F9C">
                        <w:rPr>
                          <w:rFonts w:ascii="Anaheim" w:hAnsi="Anaheim"/>
                          <w:color w:val="000000" w:themeColor="text1"/>
                          <w:kern w:val="24"/>
                          <w:sz w:val="20"/>
                          <w:szCs w:val="20"/>
                          <w:lang w:val="en-US"/>
                        </w:rPr>
                        <w:t>suggest approach</w:t>
                      </w:r>
                      <w:r w:rsidRPr="002275EC">
                        <w:rPr>
                          <w:rFonts w:ascii="Anaheim" w:hAnsi="Anaheim"/>
                          <w:color w:val="000000" w:themeColor="text1"/>
                          <w:kern w:val="24"/>
                          <w:sz w:val="20"/>
                          <w:szCs w:val="20"/>
                          <w:lang w:val="en-US"/>
                        </w:rPr>
                        <w:t>.</w:t>
                      </w:r>
                    </w:p>
                  </w:txbxContent>
                </v:textbox>
                <w10:wrap type="square"/>
              </v:shape>
            </w:pict>
          </mc:Fallback>
        </mc:AlternateContent>
      </w:r>
      <w:r w:rsidRPr="003A5355">
        <w:rPr>
          <w:rFonts w:ascii="Didact Gothic" w:hAnsi="Didact Gothic"/>
          <w:noProof/>
          <w:lang w:val="en-US"/>
        </w:rPr>
        <w:drawing>
          <wp:anchor distT="0" distB="0" distL="114300" distR="114300" simplePos="0" relativeHeight="251685903" behindDoc="0" locked="0" layoutInCell="1" allowOverlap="1" wp14:anchorId="17097137" wp14:editId="2EF4A947">
            <wp:simplePos x="0" y="0"/>
            <wp:positionH relativeFrom="column">
              <wp:posOffset>3150870</wp:posOffset>
            </wp:positionH>
            <wp:positionV relativeFrom="paragraph">
              <wp:posOffset>76973</wp:posOffset>
            </wp:positionV>
            <wp:extent cx="2473325" cy="2360295"/>
            <wp:effectExtent l="19050" t="19050" r="22225" b="1016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473325" cy="2360295"/>
                    </a:xfrm>
                    <a:prstGeom prst="rect">
                      <a:avLst/>
                    </a:prstGeom>
                    <a:ln>
                      <a:solidFill>
                        <a:schemeClr val="accent1">
                          <a:lumMod val="50000"/>
                        </a:schemeClr>
                      </a:solidFill>
                    </a:ln>
                  </pic:spPr>
                </pic:pic>
              </a:graphicData>
            </a:graphic>
            <wp14:sizeRelH relativeFrom="margin">
              <wp14:pctWidth>0</wp14:pctWidth>
            </wp14:sizeRelH>
            <wp14:sizeRelV relativeFrom="margin">
              <wp14:pctHeight>0</wp14:pctHeight>
            </wp14:sizeRelV>
          </wp:anchor>
        </w:drawing>
      </w:r>
      <w:r w:rsidR="006418F5" w:rsidRPr="006418F5">
        <w:rPr>
          <w:rFonts w:ascii="Didact Gothic" w:hAnsi="Didact Gothic"/>
          <w:lang w:val="en-US"/>
        </w:rPr>
        <w:t>Creating a data warehouse will make data processes more efficient and engaging. Instead of manually collecting data from each disparate source and performing transformations for every use case, we can build a data warehouse that automatically integrates all these sources</w:t>
      </w:r>
      <w:r w:rsidR="00F3083F">
        <w:rPr>
          <w:rFonts w:ascii="Didact Gothic" w:hAnsi="Didact Gothic"/>
          <w:lang w:val="en-US"/>
        </w:rPr>
        <w:t xml:space="preserve"> </w:t>
      </w:r>
      <w:r w:rsidR="006418F5" w:rsidRPr="006418F5">
        <w:rPr>
          <w:rFonts w:ascii="Didact Gothic" w:hAnsi="Didact Gothic"/>
          <w:lang w:val="en-US"/>
        </w:rPr>
        <w:t xml:space="preserve">regardless of their size or technology (e.g., APIs, CSV files, big data). This system will handle the ETL (Extract, Transform, Load) processes automatically. As a result, users can directly access cleaned and well-structured data, allowing them to focus </w:t>
      </w:r>
      <w:r w:rsidR="006418F5" w:rsidRPr="006418F5">
        <w:rPr>
          <w:rFonts w:ascii="Didact Gothic" w:hAnsi="Didact Gothic"/>
          <w:lang w:val="en-US"/>
        </w:rPr>
        <w:lastRenderedPageBreak/>
        <w:t>solely on their analytical tasks.</w:t>
      </w:r>
      <w:r w:rsidR="006418F5">
        <w:rPr>
          <w:rFonts w:ascii="Didact Gothic" w:hAnsi="Didact Gothic"/>
          <w:lang w:val="en-US"/>
        </w:rPr>
        <w:t xml:space="preserve"> Applications</w:t>
      </w:r>
      <w:r w:rsidR="00D3409B">
        <w:rPr>
          <w:rFonts w:ascii="Didact Gothic" w:hAnsi="Didact Gothic"/>
          <w:lang w:val="en-US"/>
        </w:rPr>
        <w:t xml:space="preserve"> which save too much time and energy.</w:t>
      </w:r>
    </w:p>
    <w:p w14:paraId="4C54E4E1" w14:textId="41700721" w:rsidR="00490D52" w:rsidRPr="004E5E95" w:rsidRDefault="00490D52" w:rsidP="0011478C">
      <w:pPr>
        <w:pStyle w:val="Heading2"/>
        <w:rPr>
          <w:lang w:val="en-US"/>
        </w:rPr>
      </w:pPr>
      <w:bookmarkStart w:id="9" w:name="_Toc211540154"/>
      <w:r w:rsidRPr="004E5E95">
        <w:rPr>
          <w:lang w:val="en-US"/>
        </w:rPr>
        <w:t xml:space="preserve">1.5 </w:t>
      </w:r>
      <w:r w:rsidR="004E5E95">
        <w:rPr>
          <w:lang w:val="en-GB"/>
        </w:rPr>
        <w:t>Project Objectives</w:t>
      </w:r>
      <w:r w:rsidRPr="004E5E95">
        <w:rPr>
          <w:lang w:val="en-US"/>
        </w:rPr>
        <w:t>:</w:t>
      </w:r>
      <w:bookmarkEnd w:id="9"/>
    </w:p>
    <w:p w14:paraId="13A2AE35" w14:textId="77777777" w:rsidR="004E5E95" w:rsidRPr="004E5E95" w:rsidRDefault="004E5E95" w:rsidP="004E5E95">
      <w:pPr>
        <w:rPr>
          <w:rFonts w:ascii="Didact Gothic" w:hAnsi="Didact Gothic"/>
          <w:lang w:val="en-US"/>
        </w:rPr>
      </w:pPr>
      <w:r w:rsidRPr="004E5E95">
        <w:rPr>
          <w:rFonts w:ascii="Didact Gothic" w:hAnsi="Didact Gothic"/>
          <w:lang w:val="en-US"/>
        </w:rPr>
        <w:t>Our project objectives are the following:</w:t>
      </w:r>
    </w:p>
    <w:p w14:paraId="543EA1F8" w14:textId="77777777" w:rsidR="00362ED9" w:rsidRPr="00362ED9" w:rsidRDefault="00362ED9" w:rsidP="00362ED9">
      <w:pPr>
        <w:pStyle w:val="ListParagraph"/>
        <w:numPr>
          <w:ilvl w:val="0"/>
          <w:numId w:val="26"/>
        </w:numPr>
        <w:rPr>
          <w:rFonts w:ascii="Didact Gothic" w:hAnsi="Didact Gothic"/>
          <w:lang w:val="en-US"/>
        </w:rPr>
      </w:pPr>
      <w:r w:rsidRPr="00362ED9">
        <w:rPr>
          <w:rFonts w:ascii="Didact Gothic" w:hAnsi="Didact Gothic"/>
          <w:lang w:val="en-US"/>
        </w:rPr>
        <w:t>To design and implement a centralized data warehouse.</w:t>
      </w:r>
    </w:p>
    <w:p w14:paraId="1D61114C" w14:textId="77777777" w:rsidR="00230C86" w:rsidRDefault="002E6642" w:rsidP="00230C86">
      <w:pPr>
        <w:pStyle w:val="ListParagraph"/>
        <w:numPr>
          <w:ilvl w:val="0"/>
          <w:numId w:val="26"/>
        </w:numPr>
        <w:rPr>
          <w:rFonts w:ascii="Didact Gothic" w:hAnsi="Didact Gothic"/>
          <w:lang w:val="en-US"/>
        </w:rPr>
      </w:pPr>
      <w:r w:rsidRPr="002E6642">
        <w:rPr>
          <w:rFonts w:ascii="Didact Gothic" w:hAnsi="Didact Gothic"/>
          <w:lang w:val="en-US"/>
        </w:rPr>
        <w:t>To establish automated ETL (Extract, Transform, Load) processes.</w:t>
      </w:r>
    </w:p>
    <w:p w14:paraId="23E847D1" w14:textId="5AF252D8" w:rsidR="00230C86" w:rsidRDefault="00230C86" w:rsidP="00230C86">
      <w:pPr>
        <w:pStyle w:val="ListParagraph"/>
        <w:numPr>
          <w:ilvl w:val="0"/>
          <w:numId w:val="26"/>
        </w:numPr>
        <w:rPr>
          <w:rFonts w:ascii="Didact Gothic" w:hAnsi="Didact Gothic"/>
          <w:lang w:val="en-US"/>
        </w:rPr>
      </w:pPr>
      <w:r w:rsidRPr="00230C86">
        <w:rPr>
          <w:rFonts w:ascii="Didact Gothic" w:hAnsi="Didact Gothic"/>
          <w:lang w:val="en-US"/>
        </w:rPr>
        <w:t>To create and populate structured tables that are ready for analysis.</w:t>
      </w:r>
    </w:p>
    <w:p w14:paraId="6CFA3530" w14:textId="77777777" w:rsidR="00937814" w:rsidRPr="00230C86" w:rsidRDefault="00937814" w:rsidP="00937814">
      <w:pPr>
        <w:pStyle w:val="ListParagraph"/>
        <w:rPr>
          <w:rFonts w:ascii="Didact Gothic" w:hAnsi="Didact Gothic"/>
          <w:lang w:val="en-US"/>
        </w:rPr>
      </w:pPr>
    </w:p>
    <w:p w14:paraId="574FA36D" w14:textId="0EF5F0A5" w:rsidR="009041D0" w:rsidRDefault="007F50C7" w:rsidP="009C3E7C">
      <w:pPr>
        <w:pStyle w:val="Heading2"/>
        <w:numPr>
          <w:ilvl w:val="1"/>
          <w:numId w:val="56"/>
        </w:numPr>
      </w:pPr>
      <w:bookmarkStart w:id="10" w:name="_Toc211540155"/>
      <w:r>
        <w:rPr>
          <w:rFonts w:hint="cs"/>
          <w:rtl/>
          <w:lang w:val="en-US"/>
        </w:rPr>
        <w:t xml:space="preserve"> </w:t>
      </w:r>
      <w:r w:rsidR="00230C86">
        <w:t>Project Steps</w:t>
      </w:r>
      <w:r w:rsidR="009041D0">
        <w:t>:</w:t>
      </w:r>
      <w:bookmarkEnd w:id="10"/>
    </w:p>
    <w:p w14:paraId="469AF437" w14:textId="77777777" w:rsidR="009C3E7C" w:rsidRPr="009C3E7C" w:rsidRDefault="009C3E7C" w:rsidP="009C3E7C">
      <w:pPr>
        <w:ind w:firstLine="708"/>
        <w:rPr>
          <w:rFonts w:ascii="Caviar Dreams" w:hAnsi="Caviar Dreams"/>
          <w:b/>
          <w:bCs/>
          <w:sz w:val="22"/>
          <w:szCs w:val="22"/>
        </w:rPr>
      </w:pPr>
      <w:r w:rsidRPr="009C3E7C">
        <w:rPr>
          <w:rFonts w:ascii="Caviar Dreams" w:hAnsi="Caviar Dreams"/>
          <w:b/>
          <w:bCs/>
          <w:sz w:val="22"/>
          <w:szCs w:val="22"/>
        </w:rPr>
        <w:t>Data Engineer Tasks:</w:t>
      </w:r>
    </w:p>
    <w:p w14:paraId="7F1111EC" w14:textId="77777777" w:rsidR="00D85C7D" w:rsidRPr="00D85C7D" w:rsidRDefault="00D85C7D" w:rsidP="003127EE">
      <w:pPr>
        <w:pStyle w:val="ListParagraph"/>
        <w:numPr>
          <w:ilvl w:val="0"/>
          <w:numId w:val="51"/>
        </w:numPr>
        <w:rPr>
          <w:lang w:val="en-US"/>
        </w:rPr>
      </w:pPr>
      <w:r w:rsidRPr="00D85C7D">
        <w:rPr>
          <w:rFonts w:ascii="Didact Gothic" w:hAnsi="Didact Gothic"/>
          <w:lang w:val="en-US"/>
        </w:rPr>
        <w:t>Analyze client requirements.</w:t>
      </w:r>
    </w:p>
    <w:p w14:paraId="66E0732A" w14:textId="77777777" w:rsidR="00CC7450" w:rsidRPr="00CC7450" w:rsidRDefault="00CC7450" w:rsidP="00885B2E">
      <w:pPr>
        <w:pStyle w:val="ListParagraph"/>
        <w:numPr>
          <w:ilvl w:val="0"/>
          <w:numId w:val="51"/>
        </w:numPr>
        <w:rPr>
          <w:lang w:val="en-US"/>
        </w:rPr>
      </w:pPr>
      <w:r w:rsidRPr="00CC7450">
        <w:rPr>
          <w:rFonts w:ascii="Didact Gothic" w:hAnsi="Didact Gothic"/>
          <w:lang w:val="en-US"/>
        </w:rPr>
        <w:t>Design the data architecture following the principle of Separation of Concerns (SoC).</w:t>
      </w:r>
    </w:p>
    <w:p w14:paraId="1120DAAF" w14:textId="77777777" w:rsidR="00CC7450" w:rsidRPr="00CC7450" w:rsidRDefault="00CC7450" w:rsidP="00CC7450">
      <w:pPr>
        <w:pStyle w:val="ListParagraph"/>
        <w:numPr>
          <w:ilvl w:val="0"/>
          <w:numId w:val="51"/>
        </w:numPr>
        <w:rPr>
          <w:lang w:val="en-US"/>
        </w:rPr>
      </w:pPr>
      <w:r w:rsidRPr="00CC7450">
        <w:rPr>
          <w:rFonts w:ascii="Didact Gothic" w:hAnsi="Didact Gothic"/>
          <w:lang w:val="en-US"/>
        </w:rPr>
        <w:t>Select the appropriate data modeling approach.</w:t>
      </w:r>
    </w:p>
    <w:p w14:paraId="0211CA1A" w14:textId="2AD038D4" w:rsidR="00CC7450" w:rsidRPr="00CC7450" w:rsidRDefault="00CC7450" w:rsidP="00CC7450">
      <w:pPr>
        <w:pStyle w:val="ListParagraph"/>
        <w:numPr>
          <w:ilvl w:val="0"/>
          <w:numId w:val="51"/>
        </w:numPr>
        <w:rPr>
          <w:lang w:val="en-US"/>
        </w:rPr>
      </w:pPr>
      <w:r w:rsidRPr="00CC7450">
        <w:rPr>
          <w:rFonts w:ascii="Didact Gothic" w:hAnsi="Didact Gothic"/>
        </w:rPr>
        <w:t>Implementation:</w:t>
      </w:r>
    </w:p>
    <w:p w14:paraId="0F760B63" w14:textId="776B3EE9" w:rsidR="00897B8B" w:rsidRPr="00897B8B" w:rsidRDefault="00897B8B" w:rsidP="00527196">
      <w:pPr>
        <w:pStyle w:val="ListParagraph"/>
        <w:numPr>
          <w:ilvl w:val="1"/>
          <w:numId w:val="51"/>
        </w:numPr>
        <w:rPr>
          <w:lang w:val="en-US"/>
        </w:rPr>
      </w:pPr>
      <w:r w:rsidRPr="00897B8B">
        <w:rPr>
          <w:rFonts w:ascii="Didact Gothic" w:hAnsi="Didact Gothic"/>
        </w:rPr>
        <w:t>Create the database.</w:t>
      </w:r>
    </w:p>
    <w:p w14:paraId="38D38BD5" w14:textId="77777777" w:rsidR="00A075AC" w:rsidRPr="00A075AC" w:rsidRDefault="00897B8B" w:rsidP="00A075AC">
      <w:pPr>
        <w:pStyle w:val="ListParagraph"/>
        <w:numPr>
          <w:ilvl w:val="1"/>
          <w:numId w:val="51"/>
        </w:numPr>
        <w:rPr>
          <w:lang w:val="en-US"/>
        </w:rPr>
      </w:pPr>
      <w:r w:rsidRPr="00897B8B">
        <w:rPr>
          <w:rFonts w:ascii="Didact Gothic" w:hAnsi="Didact Gothic"/>
          <w:lang w:val="en-US"/>
        </w:rPr>
        <w:t>Design the schema for each architectural layer (e.g., Bronze, Silver, Gold).</w:t>
      </w:r>
    </w:p>
    <w:p w14:paraId="1EA19D4A" w14:textId="77777777" w:rsidR="00A075AC" w:rsidRPr="00A075AC" w:rsidRDefault="00A075AC" w:rsidP="00A075AC">
      <w:pPr>
        <w:pStyle w:val="ListParagraph"/>
        <w:numPr>
          <w:ilvl w:val="1"/>
          <w:numId w:val="51"/>
        </w:numPr>
        <w:rPr>
          <w:lang w:val="en-US"/>
        </w:rPr>
      </w:pPr>
      <w:r w:rsidRPr="00A075AC">
        <w:rPr>
          <w:rFonts w:ascii="Didact Gothic" w:hAnsi="Didact Gothic"/>
          <w:lang w:val="en-US"/>
        </w:rPr>
        <w:t>Develop and deploy the ETL pipelines.</w:t>
      </w:r>
    </w:p>
    <w:p w14:paraId="7B279CC2" w14:textId="26A8390E" w:rsidR="00527196" w:rsidRPr="00A075AC" w:rsidRDefault="00527196" w:rsidP="00A075AC">
      <w:pPr>
        <w:ind w:firstLine="708"/>
        <w:rPr>
          <w:rFonts w:ascii="Caviar Dreams" w:hAnsi="Caviar Dreams"/>
          <w:b/>
          <w:bCs/>
          <w:sz w:val="22"/>
          <w:szCs w:val="22"/>
          <w:rtl/>
        </w:rPr>
      </w:pPr>
      <w:r w:rsidRPr="00A075AC">
        <w:rPr>
          <w:rFonts w:ascii="Caviar Dreams" w:hAnsi="Caviar Dreams"/>
          <w:b/>
          <w:bCs/>
          <w:sz w:val="22"/>
          <w:szCs w:val="22"/>
        </w:rPr>
        <w:t>Data analystcs tasks:</w:t>
      </w:r>
    </w:p>
    <w:p w14:paraId="409595EA" w14:textId="77777777" w:rsidR="00A4172F" w:rsidRPr="00A4172F" w:rsidRDefault="00A4172F" w:rsidP="00A4172F">
      <w:pPr>
        <w:pStyle w:val="ListParagraph"/>
        <w:numPr>
          <w:ilvl w:val="0"/>
          <w:numId w:val="53"/>
        </w:numPr>
        <w:rPr>
          <w:rFonts w:ascii="Didact Gothic" w:hAnsi="Didact Gothic"/>
          <w:lang w:val="en-US"/>
        </w:rPr>
      </w:pPr>
      <w:r w:rsidRPr="00A4172F">
        <w:rPr>
          <w:rFonts w:ascii="Didact Gothic" w:hAnsi="Didact Gothic"/>
          <w:lang w:val="en-GB"/>
        </w:rPr>
        <w:t>Explore the data to understand its structure and quality.</w:t>
      </w:r>
    </w:p>
    <w:p w14:paraId="0296B24E" w14:textId="556937FC" w:rsidR="00A4172F" w:rsidRPr="00A4172F" w:rsidRDefault="00A4172F" w:rsidP="00A4172F">
      <w:pPr>
        <w:pStyle w:val="ListParagraph"/>
        <w:numPr>
          <w:ilvl w:val="0"/>
          <w:numId w:val="53"/>
        </w:numPr>
        <w:rPr>
          <w:rFonts w:ascii="Didact Gothic" w:hAnsi="Didact Gothic"/>
          <w:lang w:val="en-US"/>
        </w:rPr>
      </w:pPr>
      <w:r w:rsidRPr="00A4172F">
        <w:rPr>
          <w:rFonts w:ascii="Didact Gothic" w:hAnsi="Didact Gothic"/>
          <w:lang w:val="en-GB"/>
        </w:rPr>
        <w:t>Answer key business questions through analyses such as:</w:t>
      </w:r>
    </w:p>
    <w:p w14:paraId="0C84283A" w14:textId="2DFBB4C5" w:rsidR="00A4172F" w:rsidRPr="00A4172F" w:rsidRDefault="00A4172F" w:rsidP="0055426B">
      <w:pPr>
        <w:pStyle w:val="ListParagraph"/>
        <w:numPr>
          <w:ilvl w:val="2"/>
          <w:numId w:val="53"/>
        </w:numPr>
        <w:rPr>
          <w:rFonts w:ascii="Didact Gothic" w:hAnsi="Didact Gothic"/>
          <w:lang w:val="en-US"/>
        </w:rPr>
      </w:pPr>
      <w:r w:rsidRPr="00A4172F">
        <w:rPr>
          <w:rFonts w:ascii="Didact Gothic" w:hAnsi="Didact Gothic"/>
          <w:lang w:val="en-GB"/>
        </w:rPr>
        <w:t>Magnitude Analysis</w:t>
      </w:r>
    </w:p>
    <w:p w14:paraId="189DB115" w14:textId="4DB3E61E" w:rsidR="0055426B" w:rsidRPr="00A4172F" w:rsidRDefault="00A4172F" w:rsidP="0055426B">
      <w:pPr>
        <w:pStyle w:val="ListParagraph"/>
        <w:numPr>
          <w:ilvl w:val="2"/>
          <w:numId w:val="53"/>
        </w:numPr>
        <w:rPr>
          <w:rFonts w:ascii="Didact Gothic" w:hAnsi="Didact Gothic"/>
          <w:lang w:val="en-US"/>
        </w:rPr>
      </w:pPr>
      <w:r w:rsidRPr="00A4172F">
        <w:rPr>
          <w:rFonts w:ascii="Didact Gothic" w:hAnsi="Didact Gothic"/>
          <w:lang w:val="en-GB"/>
        </w:rPr>
        <w:t>Change-Over-Time Trends</w:t>
      </w:r>
    </w:p>
    <w:p w14:paraId="4136DC2C" w14:textId="26AAB3A2" w:rsidR="00A03D86" w:rsidRPr="00A4172F" w:rsidRDefault="00A4172F" w:rsidP="0055426B">
      <w:pPr>
        <w:pStyle w:val="ListParagraph"/>
        <w:numPr>
          <w:ilvl w:val="2"/>
          <w:numId w:val="53"/>
        </w:numPr>
        <w:rPr>
          <w:rFonts w:ascii="Didact Gothic" w:hAnsi="Didact Gothic"/>
          <w:lang w:val="en-US"/>
        </w:rPr>
      </w:pPr>
      <w:r w:rsidRPr="00A4172F">
        <w:rPr>
          <w:rFonts w:ascii="Didact Gothic" w:hAnsi="Didact Gothic"/>
          <w:lang w:val="en-GB"/>
        </w:rPr>
        <w:t>Cumulative Analysis</w:t>
      </w:r>
    </w:p>
    <w:p w14:paraId="2D0B0312" w14:textId="07AFAF7C" w:rsidR="00A03D86" w:rsidRPr="00A4172F" w:rsidRDefault="00A4172F" w:rsidP="0055426B">
      <w:pPr>
        <w:pStyle w:val="ListParagraph"/>
        <w:numPr>
          <w:ilvl w:val="2"/>
          <w:numId w:val="53"/>
        </w:numPr>
        <w:rPr>
          <w:rFonts w:ascii="Didact Gothic" w:hAnsi="Didact Gothic"/>
          <w:lang w:val="en-US"/>
        </w:rPr>
      </w:pPr>
      <w:r w:rsidRPr="00A4172F">
        <w:rPr>
          <w:rFonts w:ascii="Didact Gothic" w:hAnsi="Didact Gothic"/>
          <w:lang w:val="en-GB"/>
        </w:rPr>
        <w:t>Performance Analysis</w:t>
      </w:r>
    </w:p>
    <w:p w14:paraId="6B123473" w14:textId="2C52B4CC" w:rsidR="00A03D86" w:rsidRPr="00A4172F" w:rsidRDefault="00A4172F" w:rsidP="0055426B">
      <w:pPr>
        <w:pStyle w:val="ListParagraph"/>
        <w:numPr>
          <w:ilvl w:val="2"/>
          <w:numId w:val="53"/>
        </w:numPr>
        <w:rPr>
          <w:rFonts w:ascii="Didact Gothic" w:hAnsi="Didact Gothic"/>
          <w:lang w:val="en-US"/>
        </w:rPr>
      </w:pPr>
      <w:r w:rsidRPr="00A4172F">
        <w:rPr>
          <w:rFonts w:ascii="Didact Gothic" w:hAnsi="Didact Gothic"/>
          <w:lang w:val="en-GB"/>
        </w:rPr>
        <w:t>Part-to-Whole Analysis</w:t>
      </w:r>
    </w:p>
    <w:p w14:paraId="698F2F8A" w14:textId="2ED54ED8" w:rsidR="00527196" w:rsidRPr="0007068D" w:rsidRDefault="00A03D86" w:rsidP="0007068D">
      <w:pPr>
        <w:pStyle w:val="ListParagraph"/>
        <w:numPr>
          <w:ilvl w:val="2"/>
          <w:numId w:val="53"/>
        </w:numPr>
        <w:rPr>
          <w:rFonts w:ascii="Didact Gothic" w:hAnsi="Didact Gothic"/>
          <w:lang w:val="en-US"/>
        </w:rPr>
      </w:pPr>
      <w:r w:rsidRPr="00A4172F">
        <w:rPr>
          <w:rFonts w:ascii="Didact Gothic" w:hAnsi="Didact Gothic"/>
          <w:lang w:val="en-GB"/>
        </w:rPr>
        <w:t>Data segmentation</w:t>
      </w:r>
    </w:p>
    <w:p w14:paraId="23BAF4CE" w14:textId="77777777" w:rsidR="0007068D" w:rsidRPr="0007068D" w:rsidRDefault="0007068D" w:rsidP="0007068D">
      <w:pPr>
        <w:ind w:left="1980"/>
        <w:rPr>
          <w:rFonts w:ascii="Didact Gothic" w:hAnsi="Didact Gothic"/>
          <w:rtl/>
          <w:lang w:val="en-US"/>
        </w:rPr>
      </w:pPr>
    </w:p>
    <w:p w14:paraId="4078698B" w14:textId="04B71F16" w:rsidR="00490D52" w:rsidRPr="00490D52" w:rsidRDefault="00490D52" w:rsidP="0011478C">
      <w:pPr>
        <w:pStyle w:val="Heading2"/>
      </w:pPr>
      <w:bookmarkStart w:id="11" w:name="_Toc211540156"/>
      <w:r w:rsidRPr="00490D52">
        <w:t>1.</w:t>
      </w:r>
      <w:r w:rsidR="009041D0">
        <w:t>7</w:t>
      </w:r>
      <w:r w:rsidRPr="00490D52">
        <w:t xml:space="preserve"> Conclusion</w:t>
      </w:r>
      <w:r>
        <w:t> :</w:t>
      </w:r>
      <w:bookmarkEnd w:id="11"/>
    </w:p>
    <w:p w14:paraId="708CA6C2" w14:textId="4646ED70" w:rsidR="002363BA" w:rsidRDefault="003F3EAA" w:rsidP="008D4D8D">
      <w:pPr>
        <w:rPr>
          <w:rFonts w:ascii="Didact Gothic" w:hAnsi="Didact Gothic"/>
          <w:lang w:val="en-US"/>
        </w:rPr>
      </w:pPr>
      <w:r w:rsidRPr="003F3EAA">
        <w:rPr>
          <w:rFonts w:ascii="Didact Gothic" w:hAnsi="Didact Gothic"/>
          <w:lang w:val="en-US"/>
        </w:rPr>
        <w:t>In summary, this chapter has established a clear and actionable plan to meet the client's requirements. By identifying key questions, we have successfully deconstructed the project into practical, manageable steps. This structured approach provides clarity for both our team and the client, ensuring a fluid and efficient execution moving forward.</w:t>
      </w:r>
    </w:p>
    <w:p w14:paraId="1A7A7123" w14:textId="7488C2A7" w:rsidR="00257995" w:rsidRPr="0086065F" w:rsidRDefault="00BF11BB" w:rsidP="005A25B5">
      <w:pPr>
        <w:pStyle w:val="Heading1"/>
        <w:rPr>
          <w:lang w:val="en-US"/>
        </w:rPr>
      </w:pPr>
      <w:bookmarkStart w:id="12" w:name="_Toc211540157"/>
      <w:r w:rsidRPr="0086065F">
        <w:rPr>
          <w:lang w:val="en-US"/>
        </w:rPr>
        <w:lastRenderedPageBreak/>
        <w:t>Chapiter</w:t>
      </w:r>
      <w:r w:rsidR="00257995" w:rsidRPr="0086065F">
        <w:rPr>
          <w:lang w:val="en-US"/>
        </w:rPr>
        <w:t xml:space="preserve"> 2: </w:t>
      </w:r>
      <w:r w:rsidR="008847F1" w:rsidRPr="0086065F">
        <w:rPr>
          <w:lang w:val="en-US"/>
        </w:rPr>
        <w:t>Data Warehouse Implementation</w:t>
      </w:r>
      <w:bookmarkEnd w:id="12"/>
    </w:p>
    <w:p w14:paraId="665303FC" w14:textId="77777777" w:rsidR="00257995" w:rsidRPr="0086065F" w:rsidRDefault="00257995" w:rsidP="00257995">
      <w:pPr>
        <w:rPr>
          <w:rFonts w:ascii="Didact Gothic" w:hAnsi="Didact Gothic"/>
          <w:lang w:val="en-US"/>
        </w:rPr>
      </w:pPr>
    </w:p>
    <w:p w14:paraId="19CCC433" w14:textId="3DA078C7" w:rsidR="00257995" w:rsidRDefault="00257995" w:rsidP="0011478C">
      <w:pPr>
        <w:pStyle w:val="Heading2"/>
        <w:rPr>
          <w:lang w:val="en-US"/>
        </w:rPr>
      </w:pPr>
      <w:bookmarkStart w:id="13" w:name="_Toc211540158"/>
      <w:r w:rsidRPr="0086065F">
        <w:rPr>
          <w:lang w:val="en-US"/>
        </w:rPr>
        <w:t>2.1 Introduction:</w:t>
      </w:r>
      <w:bookmarkEnd w:id="13"/>
    </w:p>
    <w:p w14:paraId="4E6B2CE3" w14:textId="4A2C01FA" w:rsidR="00871C23" w:rsidRPr="00871C23" w:rsidRDefault="00871C23" w:rsidP="00871C23">
      <w:pPr>
        <w:rPr>
          <w:rFonts w:ascii="Didact Gothic" w:hAnsi="Didact Gothic"/>
          <w:lang w:val="en-US"/>
        </w:rPr>
      </w:pPr>
      <w:r w:rsidRPr="00871C23">
        <w:rPr>
          <w:rFonts w:ascii="Didact Gothic" w:hAnsi="Didact Gothic"/>
          <w:lang w:val="en-US"/>
        </w:rPr>
        <w:t>This chapter outlines the end-to-end technical workflow for constructing the data warehouse, guiding you through the architecture design all the way to generating the refined tables used for analysis.</w:t>
      </w:r>
    </w:p>
    <w:p w14:paraId="0978EB62" w14:textId="352E4A18" w:rsidR="00257995" w:rsidRPr="00250CA0" w:rsidRDefault="00257995" w:rsidP="0011478C">
      <w:pPr>
        <w:pStyle w:val="Heading2"/>
        <w:rPr>
          <w:lang w:val="en-US"/>
        </w:rPr>
      </w:pPr>
      <w:bookmarkStart w:id="14" w:name="_Toc211540159"/>
      <w:r w:rsidRPr="00250CA0">
        <w:rPr>
          <w:lang w:val="en-US"/>
        </w:rPr>
        <w:t xml:space="preserve">2.2 </w:t>
      </w:r>
      <w:r w:rsidR="007D591E">
        <w:rPr>
          <w:lang w:val="en-US"/>
        </w:rPr>
        <w:t>Data Architecture</w:t>
      </w:r>
      <w:r w:rsidR="0086065F">
        <w:rPr>
          <w:lang w:val="en-US"/>
        </w:rPr>
        <w:t xml:space="preserve"> and its layers</w:t>
      </w:r>
      <w:r w:rsidRPr="00250CA0">
        <w:rPr>
          <w:lang w:val="en-US"/>
        </w:rPr>
        <w:t>:</w:t>
      </w:r>
      <w:bookmarkEnd w:id="14"/>
    </w:p>
    <w:p w14:paraId="7EEACDEA" w14:textId="1EDA4C18" w:rsidR="00257995" w:rsidRPr="00A015BB" w:rsidRDefault="00257995" w:rsidP="0011478C">
      <w:pPr>
        <w:pStyle w:val="Heading3"/>
        <w:rPr>
          <w:lang w:val="en-US"/>
        </w:rPr>
      </w:pPr>
      <w:bookmarkStart w:id="15" w:name="_Toc211540160"/>
      <w:r w:rsidRPr="00A015BB">
        <w:rPr>
          <w:lang w:val="en-US"/>
        </w:rPr>
        <w:t xml:space="preserve">2.2.1 </w:t>
      </w:r>
      <w:r w:rsidR="00A015BB" w:rsidRPr="00A015BB">
        <w:rPr>
          <w:lang w:val="en-US"/>
        </w:rPr>
        <w:t xml:space="preserve">The </w:t>
      </w:r>
      <w:r w:rsidR="00CE5AB3" w:rsidRPr="00A015BB">
        <w:rPr>
          <w:lang w:val="en-US"/>
        </w:rPr>
        <w:t>architecture</w:t>
      </w:r>
      <w:r w:rsidR="0086065F">
        <w:rPr>
          <w:lang w:val="en-US"/>
        </w:rPr>
        <w:t>s</w:t>
      </w:r>
      <w:r w:rsidRPr="00A015BB">
        <w:rPr>
          <w:lang w:val="en-US"/>
        </w:rPr>
        <w:t>:</w:t>
      </w:r>
      <w:bookmarkEnd w:id="15"/>
    </w:p>
    <w:p w14:paraId="73C59572" w14:textId="233C998A" w:rsidR="00257995" w:rsidRDefault="00763C43" w:rsidP="00A015BB">
      <w:pPr>
        <w:rPr>
          <w:rFonts w:ascii="Didact Gothic" w:hAnsi="Didact Gothic"/>
          <w:lang w:val="en-US"/>
        </w:rPr>
      </w:pPr>
      <w:r w:rsidRPr="00763C43">
        <w:rPr>
          <w:rFonts w:ascii="Didact Gothic" w:hAnsi="Didact Gothic"/>
          <w:lang w:val="en-US"/>
        </w:rPr>
        <w:t>Selecting the right data architecture is a critical strategic decision that determines analytical capabilities and scalability.</w:t>
      </w:r>
    </w:p>
    <w:p w14:paraId="2D07306D" w14:textId="62CB37D1" w:rsidR="00D21F64" w:rsidRDefault="00D21F64" w:rsidP="00A015BB">
      <w:pPr>
        <w:rPr>
          <w:rFonts w:ascii="Didact Gothic" w:hAnsi="Didact Gothic"/>
          <w:lang w:val="en-US"/>
        </w:rPr>
      </w:pPr>
      <w:r>
        <w:rPr>
          <w:rFonts w:ascii="Didact Gothic" w:hAnsi="Didact Gothic"/>
          <w:lang w:val="en-US"/>
        </w:rPr>
        <w:tab/>
      </w:r>
      <w:r w:rsidRPr="00D061A7">
        <w:rPr>
          <w:rFonts w:ascii="Caviar Dreams" w:hAnsi="Caviar Dreams"/>
          <w:b/>
          <w:bCs/>
          <w:sz w:val="22"/>
          <w:szCs w:val="22"/>
          <w:lang w:val="en-US"/>
        </w:rPr>
        <w:t>Data Warehouse:</w:t>
      </w:r>
      <w:r>
        <w:rPr>
          <w:rFonts w:ascii="Didact Gothic" w:hAnsi="Didact Gothic"/>
          <w:lang w:val="en-US"/>
        </w:rPr>
        <w:t xml:space="preserve"> </w:t>
      </w:r>
      <w:r w:rsidR="00D061A7" w:rsidRPr="00D061A7">
        <w:rPr>
          <w:rFonts w:ascii="Didact Gothic" w:hAnsi="Didact Gothic"/>
          <w:lang w:val="en-US"/>
        </w:rPr>
        <w:t>The standard for structured, SQL-based analytics. Ideal for curated, relational data where integrity and performance for reporting are essential. It offers control but less flexibility.</w:t>
      </w:r>
    </w:p>
    <w:p w14:paraId="3B9237E8" w14:textId="66C97E3E" w:rsidR="00B47E52" w:rsidRDefault="00B47E52" w:rsidP="00A015BB">
      <w:pPr>
        <w:rPr>
          <w:rFonts w:ascii="Didact Gothic" w:hAnsi="Didact Gothic"/>
          <w:lang w:val="en-US"/>
        </w:rPr>
      </w:pPr>
      <w:r>
        <w:rPr>
          <w:rFonts w:ascii="Didact Gothic" w:hAnsi="Didact Gothic"/>
          <w:lang w:val="en-US"/>
        </w:rPr>
        <w:tab/>
      </w:r>
      <w:r w:rsidRPr="00D061A7">
        <w:rPr>
          <w:rFonts w:ascii="Caviar Dreams" w:hAnsi="Caviar Dreams"/>
          <w:b/>
          <w:bCs/>
          <w:sz w:val="22"/>
          <w:szCs w:val="22"/>
          <w:lang w:val="en-US"/>
        </w:rPr>
        <w:t>Data Lake:</w:t>
      </w:r>
      <w:r>
        <w:rPr>
          <w:rFonts w:ascii="Didact Gothic" w:hAnsi="Didact Gothic"/>
          <w:lang w:val="en-US"/>
        </w:rPr>
        <w:t xml:space="preserve"> </w:t>
      </w:r>
      <w:r w:rsidR="00976BA7" w:rsidRPr="00976BA7">
        <w:rPr>
          <w:rFonts w:ascii="Didact Gothic" w:hAnsi="Didact Gothic"/>
          <w:lang w:val="en-US"/>
        </w:rPr>
        <w:t>A vast repository for raw data in any format (structured, semi-structured, unstructured). Perfect for data science and machine learning but requires strong governance to avoid becoming an unmanageable "data swamp."</w:t>
      </w:r>
    </w:p>
    <w:p w14:paraId="29F26D0E" w14:textId="77777777" w:rsidR="001D28D0" w:rsidRDefault="00212828" w:rsidP="001D28D0">
      <w:pPr>
        <w:rPr>
          <w:rFonts w:ascii="Didact Gothic" w:hAnsi="Didact Gothic"/>
          <w:lang w:val="en-US"/>
        </w:rPr>
      </w:pPr>
      <w:r>
        <w:rPr>
          <w:rFonts w:ascii="Didact Gothic" w:hAnsi="Didact Gothic"/>
          <w:lang w:val="en-US"/>
        </w:rPr>
        <w:tab/>
      </w:r>
      <w:r w:rsidRPr="00CE5AB3">
        <w:rPr>
          <w:rFonts w:ascii="Caviar Dreams" w:hAnsi="Caviar Dreams"/>
          <w:b/>
          <w:bCs/>
          <w:sz w:val="22"/>
          <w:szCs w:val="22"/>
          <w:lang w:val="en-US"/>
        </w:rPr>
        <w:t>Data Lakehouse:</w:t>
      </w:r>
      <w:r>
        <w:rPr>
          <w:rFonts w:ascii="Didact Gothic" w:hAnsi="Didact Gothic"/>
          <w:lang w:val="en-US"/>
        </w:rPr>
        <w:t xml:space="preserve"> </w:t>
      </w:r>
      <w:r w:rsidR="001D28D0" w:rsidRPr="001D28D0">
        <w:rPr>
          <w:rFonts w:ascii="Didact Gothic" w:hAnsi="Didact Gothic"/>
          <w:lang w:val="en-US"/>
        </w:rPr>
        <w:t>combines the key benefits of both a Data Lake and a Data Warehouse. It stores all types of data (like a Lake) while providing the reliable structure and performance (like a Warehouse) needed for Business Intelligence (BI) and Machine Learning (ML) on one unified platform.</w:t>
      </w:r>
    </w:p>
    <w:p w14:paraId="08347226" w14:textId="5FF0494D" w:rsidR="009656CF" w:rsidRPr="00312AEE" w:rsidRDefault="00CB5E2A" w:rsidP="009656CF">
      <w:pPr>
        <w:rPr>
          <w:rFonts w:ascii="Didact Gothic" w:hAnsi="Didact Gothic"/>
          <w:lang w:val="en-US"/>
        </w:rPr>
      </w:pPr>
      <w:r>
        <w:rPr>
          <w:rFonts w:ascii="Didact Gothic" w:hAnsi="Didact Gothic"/>
          <w:lang w:val="en-US"/>
        </w:rPr>
        <w:tab/>
      </w:r>
      <w:r w:rsidRPr="00CE5AB3">
        <w:rPr>
          <w:rFonts w:ascii="Caviar Dreams" w:hAnsi="Caviar Dreams"/>
          <w:b/>
          <w:bCs/>
          <w:sz w:val="22"/>
          <w:szCs w:val="22"/>
          <w:lang w:val="en-US"/>
        </w:rPr>
        <w:t>Data Mesh:</w:t>
      </w:r>
      <w:r>
        <w:rPr>
          <w:rFonts w:ascii="Didact Gothic" w:hAnsi="Didact Gothic"/>
          <w:lang w:val="en-US"/>
        </w:rPr>
        <w:t xml:space="preserve"> </w:t>
      </w:r>
      <w:r w:rsidR="00CE5AB3" w:rsidRPr="00CE5AB3">
        <w:rPr>
          <w:rFonts w:ascii="Didact Gothic" w:hAnsi="Didact Gothic"/>
          <w:lang w:val="en-US"/>
        </w:rPr>
        <w:t>A decentralized paradigm that organizes data by business domains (e.g., marketing, sales). Each domain owns its data as a product. It solves scalability issues in large organizations but requires a significant cultural and operational shift.</w:t>
      </w:r>
    </w:p>
    <w:p w14:paraId="2F5167B2" w14:textId="029A720B" w:rsidR="00257995" w:rsidRPr="009656CF" w:rsidRDefault="009656CF" w:rsidP="00257995">
      <w:pPr>
        <w:rPr>
          <w:rFonts w:ascii="Didact Gothic" w:hAnsi="Didact Gothic"/>
          <w:lang w:val="en-US"/>
        </w:rPr>
      </w:pPr>
      <w:r w:rsidRPr="009656CF">
        <w:rPr>
          <w:rFonts w:ascii="Didact Gothic" w:hAnsi="Didact Gothic"/>
          <w:lang w:val="en-US"/>
        </w:rPr>
        <w:t>The decision to implement a SQL-based data warehouse is driven by the nature of the client's data sources and their core requirements for structural integrity, controlled access, and efficient querying for business intelligence.</w:t>
      </w:r>
    </w:p>
    <w:p w14:paraId="6103EFEE" w14:textId="01CE460C" w:rsidR="00257995" w:rsidRPr="00A1518A" w:rsidRDefault="00257995" w:rsidP="0011478C">
      <w:pPr>
        <w:pStyle w:val="Heading3"/>
        <w:rPr>
          <w:lang w:val="en-US"/>
        </w:rPr>
      </w:pPr>
      <w:bookmarkStart w:id="16" w:name="_Toc211540161"/>
      <w:r w:rsidRPr="00A1518A">
        <w:rPr>
          <w:lang w:val="en-US"/>
        </w:rPr>
        <w:t xml:space="preserve">2.2.2 </w:t>
      </w:r>
      <w:r w:rsidR="00BF11BB" w:rsidRPr="00A1518A">
        <w:rPr>
          <w:lang w:val="en-US"/>
        </w:rPr>
        <w:t>layers</w:t>
      </w:r>
      <w:r w:rsidRPr="00A1518A">
        <w:rPr>
          <w:lang w:val="en-US"/>
        </w:rPr>
        <w:t>:</w:t>
      </w:r>
      <w:bookmarkEnd w:id="16"/>
    </w:p>
    <w:p w14:paraId="307011A8" w14:textId="7B8B1A00" w:rsidR="000C2F2D" w:rsidRDefault="00D402B1" w:rsidP="000C2F2D">
      <w:pPr>
        <w:rPr>
          <w:rFonts w:ascii="Didact Gothic" w:hAnsi="Didact Gothic"/>
          <w:lang w:val="en-US"/>
        </w:rPr>
      </w:pPr>
      <w:r w:rsidRPr="00D402B1">
        <w:rPr>
          <w:rFonts w:ascii="Didact Gothic" w:hAnsi="Didact Gothic"/>
          <w:lang w:val="en-US"/>
        </w:rPr>
        <w:t xml:space="preserve">Creating a data architecture is a complex discipline that requires adhering to core principles to avoid inefficiency and disorganization. A critical principle is Separation of Concerns (SoC). In our context, this means dividing the architecture into distinct layers, each with a unique and non-transferable purpose. This modular structure ensures a </w:t>
      </w:r>
      <w:r w:rsidRPr="00D402B1">
        <w:rPr>
          <w:rFonts w:ascii="Didact Gothic" w:hAnsi="Didact Gothic"/>
          <w:lang w:val="en-US"/>
        </w:rPr>
        <w:lastRenderedPageBreak/>
        <w:t>smooth, organized workflow and makes it significantly easier to identify and resolve serious problems efficiently.</w:t>
      </w:r>
      <w:r w:rsidR="00386ACA" w:rsidRPr="00B62BF5">
        <w:rPr>
          <w:rFonts w:ascii="Didact Gothic" w:hAnsi="Didact Gothic"/>
          <w:noProof/>
          <w:lang w:bidi="ar-MA"/>
        </w:rPr>
        <mc:AlternateContent>
          <mc:Choice Requires="wps">
            <w:drawing>
              <wp:anchor distT="0" distB="0" distL="114300" distR="114300" simplePos="0" relativeHeight="251661327" behindDoc="1" locked="0" layoutInCell="1" allowOverlap="1" wp14:anchorId="7718BC97" wp14:editId="7C479621">
                <wp:simplePos x="0" y="0"/>
                <wp:positionH relativeFrom="column">
                  <wp:posOffset>-2812</wp:posOffset>
                </wp:positionH>
                <wp:positionV relativeFrom="paragraph">
                  <wp:posOffset>3804739</wp:posOffset>
                </wp:positionV>
                <wp:extent cx="5467985" cy="321945"/>
                <wp:effectExtent l="0" t="0" r="0" b="0"/>
                <wp:wrapNone/>
                <wp:docPr id="19" name="TextBox 40"/>
                <wp:cNvGraphicFramePr/>
                <a:graphic xmlns:a="http://schemas.openxmlformats.org/drawingml/2006/main">
                  <a:graphicData uri="http://schemas.microsoft.com/office/word/2010/wordprocessingShape">
                    <wps:wsp>
                      <wps:cNvSpPr txBox="1"/>
                      <wps:spPr>
                        <a:xfrm>
                          <a:off x="0" y="0"/>
                          <a:ext cx="5467985" cy="321945"/>
                        </a:xfrm>
                        <a:prstGeom prst="rect">
                          <a:avLst/>
                        </a:prstGeom>
                        <a:noFill/>
                      </wps:spPr>
                      <wps:txbx>
                        <w:txbxContent>
                          <w:p w14:paraId="708AFC1E" w14:textId="77C2C965" w:rsidR="00386ACA" w:rsidRPr="00B62BF5" w:rsidRDefault="00386ACA" w:rsidP="00386ACA">
                            <w:pPr>
                              <w:jc w:val="center"/>
                              <w:rPr>
                                <w:rFonts w:ascii="Didact Gothic" w:hAnsi="Didact Gothic"/>
                                <w:color w:val="000000" w:themeColor="text1"/>
                                <w:kern w:val="24"/>
                                <w14:ligatures w14:val="none"/>
                              </w:rPr>
                            </w:pPr>
                            <w:r w:rsidRPr="002E1827">
                              <w:rPr>
                                <w:rFonts w:ascii="Didact Gothic" w:hAnsi="Didact Gothic"/>
                                <w:color w:val="000000" w:themeColor="text1"/>
                                <w:kern w:val="24"/>
                              </w:rPr>
                              <w:t>Figure 2.</w:t>
                            </w:r>
                            <w:r>
                              <w:rPr>
                                <w:rFonts w:ascii="Didact Gothic" w:hAnsi="Didact Gothic"/>
                                <w:color w:val="000000" w:themeColor="text1"/>
                                <w:kern w:val="24"/>
                              </w:rPr>
                              <w:t>2</w:t>
                            </w:r>
                            <w:r w:rsidRPr="002E1827">
                              <w:rPr>
                                <w:rFonts w:ascii="Didact Gothic" w:hAnsi="Didact Gothic"/>
                                <w:color w:val="000000" w:themeColor="text1"/>
                                <w:kern w:val="24"/>
                              </w:rPr>
                              <w:t xml:space="preserve">.2: </w:t>
                            </w:r>
                            <w:r w:rsidR="004316CA">
                              <w:rPr>
                                <w:rFonts w:ascii="Didact Gothic" w:hAnsi="Didact Gothic"/>
                                <w:color w:val="000000" w:themeColor="text1"/>
                                <w:kern w:val="24"/>
                              </w:rPr>
                              <w:t>A</w:t>
                            </w:r>
                            <w:r>
                              <w:rPr>
                                <w:rFonts w:ascii="Didact Gothic" w:hAnsi="Didact Gothic"/>
                                <w:color w:val="000000" w:themeColor="text1"/>
                                <w:kern w:val="24"/>
                              </w:rPr>
                              <w:t>rchitecture aciérie Sonasid</w:t>
                            </w:r>
                            <w:r w:rsidRPr="002E1827">
                              <w:rPr>
                                <w:rFonts w:ascii="Didact Gothic" w:hAnsi="Didact Gothic"/>
                                <w:color w:val="000000" w:themeColor="text1"/>
                                <w:kern w:val="24"/>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718BC97" id="_x0000_s1030" type="#_x0000_t202" style="position:absolute;margin-left:-.2pt;margin-top:299.6pt;width:430.55pt;height:25.35pt;z-index:-2516551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" filled="f" stroked="f">
                <v:textbox>
                  <w:txbxContent>
                    <w:p w14:paraId="708AFC1E" w14:textId="77C2C965" w:rsidR="00386ACA" w:rsidRPr="00B62BF5" w:rsidRDefault="00386ACA" w:rsidP="00386ACA">
                      <w:pPr>
                        <w:jc w:val="center"/>
                        <w:rPr>
                          <w:rFonts w:ascii="Didact Gothic" w:hAnsi="Didact Gothic"/>
                          <w:color w:val="000000" w:themeColor="text1"/>
                          <w:kern w:val="24"/>
                          <w14:ligatures w14:val="none"/>
                        </w:rPr>
                      </w:pPr>
                      <w:r w:rsidRPr="002E1827">
                        <w:rPr>
                          <w:rFonts w:ascii="Didact Gothic" w:hAnsi="Didact Gothic"/>
                          <w:color w:val="000000" w:themeColor="text1"/>
                          <w:kern w:val="24"/>
                        </w:rPr>
                        <w:t>Figure 2.</w:t>
                      </w:r>
                      <w:r>
                        <w:rPr>
                          <w:rFonts w:ascii="Didact Gothic" w:hAnsi="Didact Gothic"/>
                          <w:color w:val="000000" w:themeColor="text1"/>
                          <w:kern w:val="24"/>
                        </w:rPr>
                        <w:t>2</w:t>
                      </w:r>
                      <w:r w:rsidRPr="002E1827">
                        <w:rPr>
                          <w:rFonts w:ascii="Didact Gothic" w:hAnsi="Didact Gothic"/>
                          <w:color w:val="000000" w:themeColor="text1"/>
                          <w:kern w:val="24"/>
                        </w:rPr>
                        <w:t xml:space="preserve">.2: </w:t>
                      </w:r>
                      <w:r w:rsidR="004316CA">
                        <w:rPr>
                          <w:rFonts w:ascii="Didact Gothic" w:hAnsi="Didact Gothic"/>
                          <w:color w:val="000000" w:themeColor="text1"/>
                          <w:kern w:val="24"/>
                        </w:rPr>
                        <w:t>A</w:t>
                      </w:r>
                      <w:r>
                        <w:rPr>
                          <w:rFonts w:ascii="Didact Gothic" w:hAnsi="Didact Gothic"/>
                          <w:color w:val="000000" w:themeColor="text1"/>
                          <w:kern w:val="24"/>
                        </w:rPr>
                        <w:t>rchitecture aciérie Sonasid</w:t>
                      </w:r>
                      <w:r w:rsidRPr="002E1827">
                        <w:rPr>
                          <w:rFonts w:ascii="Didact Gothic" w:hAnsi="Didact Gothic"/>
                          <w:color w:val="000000" w:themeColor="text1"/>
                          <w:kern w:val="24"/>
                        </w:rPr>
                        <w:t>.</w:t>
                      </w:r>
                    </w:p>
                  </w:txbxContent>
                </v:textbox>
              </v:shape>
            </w:pict>
          </mc:Fallback>
        </mc:AlternateContent>
      </w:r>
      <w:r w:rsidR="009C3B20" w:rsidRPr="00E86F0A">
        <w:rPr>
          <w:rFonts w:ascii="Didact Gothic" w:hAnsi="Didact Gothic"/>
          <w:noProof/>
          <w:lang w:bidi="ar-MA"/>
        </w:rPr>
        <mc:AlternateContent>
          <mc:Choice Requires="wps">
            <w:drawing>
              <wp:anchor distT="0" distB="0" distL="114300" distR="114300" simplePos="0" relativeHeight="251693071" behindDoc="1" locked="0" layoutInCell="1" allowOverlap="1" wp14:anchorId="46AA8FB1" wp14:editId="7F789CAB">
                <wp:simplePos x="0" y="0"/>
                <wp:positionH relativeFrom="column">
                  <wp:posOffset>-104775</wp:posOffset>
                </wp:positionH>
                <wp:positionV relativeFrom="paragraph">
                  <wp:posOffset>2308225</wp:posOffset>
                </wp:positionV>
                <wp:extent cx="5779770" cy="476250"/>
                <wp:effectExtent l="0" t="0" r="0" b="0"/>
                <wp:wrapTopAndBottom/>
                <wp:docPr id="17" name="TextBox 40"/>
                <wp:cNvGraphicFramePr/>
                <a:graphic xmlns:a="http://schemas.openxmlformats.org/drawingml/2006/main">
                  <a:graphicData uri="http://schemas.microsoft.com/office/word/2010/wordprocessingShape">
                    <wps:wsp>
                      <wps:cNvSpPr txBox="1"/>
                      <wps:spPr>
                        <a:xfrm>
                          <a:off x="0" y="0"/>
                          <a:ext cx="5779770" cy="476250"/>
                        </a:xfrm>
                        <a:prstGeom prst="rect">
                          <a:avLst/>
                        </a:prstGeom>
                        <a:noFill/>
                      </wps:spPr>
                      <wps:txbx>
                        <w:txbxContent>
                          <w:p w14:paraId="470AD1EE" w14:textId="19AF5699" w:rsidR="009C3B20" w:rsidRPr="000C2F2D" w:rsidRDefault="009C3B20" w:rsidP="009C3B20">
                            <w:pPr>
                              <w:jc w:val="center"/>
                              <w:rPr>
                                <w:rFonts w:ascii="Anaheim" w:hAnsi="Anaheim"/>
                                <w:color w:val="000000" w:themeColor="text1"/>
                                <w:kern w:val="24"/>
                                <w:lang w:val="en-US"/>
                                <w14:ligatures w14:val="none"/>
                              </w:rPr>
                            </w:pPr>
                            <w:r w:rsidRPr="000C2F2D">
                              <w:rPr>
                                <w:rFonts w:ascii="Anaheim" w:hAnsi="Anaheim"/>
                                <w:color w:val="000000" w:themeColor="text1"/>
                                <w:kern w:val="24"/>
                                <w:lang w:val="en-US"/>
                              </w:rPr>
                              <w:t>Figure 2.2.2</w:t>
                            </w:r>
                            <w:r w:rsidR="00571870">
                              <w:rPr>
                                <w:rFonts w:ascii="Anaheim" w:hAnsi="Anaheim"/>
                                <w:color w:val="000000" w:themeColor="text1"/>
                                <w:kern w:val="24"/>
                                <w:lang w:val="en-US"/>
                              </w:rPr>
                              <w:t>.1</w:t>
                            </w:r>
                            <w:r w:rsidRPr="000C2F2D">
                              <w:rPr>
                                <w:rFonts w:ascii="Anaheim" w:hAnsi="Anaheim"/>
                                <w:color w:val="000000" w:themeColor="text1"/>
                                <w:kern w:val="24"/>
                                <w:lang w:val="en-US"/>
                              </w:rPr>
                              <w:t xml:space="preserve">: </w:t>
                            </w:r>
                            <w:r w:rsidR="000C2F2D" w:rsidRPr="000C2F2D">
                              <w:rPr>
                                <w:rFonts w:ascii="Anaheim" w:hAnsi="Anaheim"/>
                                <w:color w:val="000000" w:themeColor="text1"/>
                                <w:kern w:val="24"/>
                                <w:lang w:val="en-US"/>
                              </w:rPr>
                              <w:t>Data archtectures with layers</w:t>
                            </w:r>
                            <w:r w:rsidRPr="000C2F2D">
                              <w:rPr>
                                <w:rFonts w:ascii="Anaheim" w:hAnsi="Anaheim"/>
                                <w:color w:val="000000" w:themeColor="text1"/>
                                <w:kern w:val="24"/>
                                <w:lang w:val="en-US"/>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6AA8FB1" id="_x0000_s1031" type="#_x0000_t202" style="position:absolute;margin-left:-8.25pt;margin-top:181.75pt;width:455.1pt;height:37.5pt;z-index:-2516234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" filled="f" stroked="f">
                <v:textbox>
                  <w:txbxContent>
                    <w:p w14:paraId="470AD1EE" w14:textId="19AF5699" w:rsidR="009C3B20" w:rsidRPr="000C2F2D" w:rsidRDefault="009C3B20" w:rsidP="009C3B20">
                      <w:pPr>
                        <w:jc w:val="center"/>
                        <w:rPr>
                          <w:rFonts w:ascii="Anaheim" w:hAnsi="Anaheim"/>
                          <w:color w:val="000000" w:themeColor="text1"/>
                          <w:kern w:val="24"/>
                          <w:lang w:val="en-US"/>
                          <w14:ligatures w14:val="none"/>
                        </w:rPr>
                      </w:pPr>
                      <w:r w:rsidRPr="000C2F2D">
                        <w:rPr>
                          <w:rFonts w:ascii="Anaheim" w:hAnsi="Anaheim"/>
                          <w:color w:val="000000" w:themeColor="text1"/>
                          <w:kern w:val="24"/>
                          <w:lang w:val="en-US"/>
                        </w:rPr>
                        <w:t>Figure 2.2.2</w:t>
                      </w:r>
                      <w:r w:rsidR="00571870">
                        <w:rPr>
                          <w:rFonts w:ascii="Anaheim" w:hAnsi="Anaheim"/>
                          <w:color w:val="000000" w:themeColor="text1"/>
                          <w:kern w:val="24"/>
                          <w:lang w:val="en-US"/>
                        </w:rPr>
                        <w:t>.1</w:t>
                      </w:r>
                      <w:r w:rsidRPr="000C2F2D">
                        <w:rPr>
                          <w:rFonts w:ascii="Anaheim" w:hAnsi="Anaheim"/>
                          <w:color w:val="000000" w:themeColor="text1"/>
                          <w:kern w:val="24"/>
                          <w:lang w:val="en-US"/>
                        </w:rPr>
                        <w:t xml:space="preserve">: </w:t>
                      </w:r>
                      <w:r w:rsidR="000C2F2D" w:rsidRPr="000C2F2D">
                        <w:rPr>
                          <w:rFonts w:ascii="Anaheim" w:hAnsi="Anaheim"/>
                          <w:color w:val="000000" w:themeColor="text1"/>
                          <w:kern w:val="24"/>
                          <w:lang w:val="en-US"/>
                        </w:rPr>
                        <w:t>Data archtectures with layers</w:t>
                      </w:r>
                      <w:r w:rsidRPr="000C2F2D">
                        <w:rPr>
                          <w:rFonts w:ascii="Anaheim" w:hAnsi="Anaheim"/>
                          <w:color w:val="000000" w:themeColor="text1"/>
                          <w:kern w:val="24"/>
                          <w:lang w:val="en-US"/>
                        </w:rPr>
                        <w:t>.</w:t>
                      </w:r>
                    </w:p>
                  </w:txbxContent>
                </v:textbox>
                <w10:wrap type="topAndBottom"/>
              </v:shape>
            </w:pict>
          </mc:Fallback>
        </mc:AlternateContent>
      </w:r>
      <w:r w:rsidR="009C3B20" w:rsidRPr="009C3B20">
        <w:rPr>
          <w:rFonts w:ascii="Didact Gothic" w:hAnsi="Didact Gothic"/>
          <w:noProof/>
          <w:lang w:val="en-US"/>
        </w:rPr>
        <w:drawing>
          <wp:anchor distT="0" distB="0" distL="114300" distR="114300" simplePos="0" relativeHeight="251691023" behindDoc="0" locked="0" layoutInCell="1" allowOverlap="1" wp14:anchorId="217B7F7F" wp14:editId="38195219">
            <wp:simplePos x="0" y="0"/>
            <wp:positionH relativeFrom="column">
              <wp:posOffset>483530</wp:posOffset>
            </wp:positionH>
            <wp:positionV relativeFrom="paragraph">
              <wp:posOffset>619760</wp:posOffset>
            </wp:positionV>
            <wp:extent cx="4603898" cy="1688908"/>
            <wp:effectExtent l="19050" t="19050" r="25400" b="2603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03898" cy="1688908"/>
                    </a:xfrm>
                    <a:prstGeom prst="rect">
                      <a:avLst/>
                    </a:prstGeom>
                    <a:ln>
                      <a:solidFill>
                        <a:schemeClr val="accent1">
                          <a:lumMod val="50000"/>
                        </a:schemeClr>
                      </a:solidFill>
                    </a:ln>
                  </pic:spPr>
                </pic:pic>
              </a:graphicData>
            </a:graphic>
          </wp:anchor>
        </w:drawing>
      </w:r>
    </w:p>
    <w:p w14:paraId="7312FFAD" w14:textId="3124DBF2" w:rsidR="002472A4" w:rsidRDefault="008373A2" w:rsidP="008373A2">
      <w:pPr>
        <w:rPr>
          <w:rFonts w:ascii="Didact Gothic" w:hAnsi="Didact Gothic"/>
          <w:lang w:val="en-US"/>
        </w:rPr>
      </w:pPr>
      <w:r w:rsidRPr="008373A2">
        <w:rPr>
          <w:rFonts w:ascii="Didact Gothic" w:hAnsi="Didact Gothic"/>
          <w:lang w:val="en-US"/>
        </w:rPr>
        <w:t>The warehouse architecture can be structured using several established layering methods.</w:t>
      </w:r>
    </w:p>
    <w:p w14:paraId="1382A8D8" w14:textId="5A224854" w:rsidR="00452C0C" w:rsidRPr="000C2F2D" w:rsidRDefault="00571870" w:rsidP="000C2F2D">
      <w:pPr>
        <w:rPr>
          <w:rFonts w:ascii="Didact Gothic" w:hAnsi="Didact Gothic"/>
          <w:lang w:val="en-US"/>
        </w:rPr>
      </w:pPr>
      <w:r w:rsidRPr="00E86F0A">
        <w:rPr>
          <w:rFonts w:ascii="Didact Gothic" w:hAnsi="Didact Gothic"/>
          <w:noProof/>
          <w:lang w:bidi="ar-MA"/>
        </w:rPr>
        <mc:AlternateContent>
          <mc:Choice Requires="wps">
            <w:drawing>
              <wp:anchor distT="0" distB="0" distL="114300" distR="114300" simplePos="0" relativeHeight="251696143" behindDoc="1" locked="0" layoutInCell="1" allowOverlap="1" wp14:anchorId="7D01034B" wp14:editId="3869A1C8">
                <wp:simplePos x="0" y="0"/>
                <wp:positionH relativeFrom="column">
                  <wp:posOffset>0</wp:posOffset>
                </wp:positionH>
                <wp:positionV relativeFrom="paragraph">
                  <wp:posOffset>2303073</wp:posOffset>
                </wp:positionV>
                <wp:extent cx="5779770" cy="476250"/>
                <wp:effectExtent l="0" t="0" r="0" b="0"/>
                <wp:wrapTopAndBottom/>
                <wp:docPr id="42" name="TextBox 40"/>
                <wp:cNvGraphicFramePr/>
                <a:graphic xmlns:a="http://schemas.openxmlformats.org/drawingml/2006/main">
                  <a:graphicData uri="http://schemas.microsoft.com/office/word/2010/wordprocessingShape">
                    <wps:wsp>
                      <wps:cNvSpPr txBox="1"/>
                      <wps:spPr>
                        <a:xfrm>
                          <a:off x="0" y="0"/>
                          <a:ext cx="5779770" cy="476250"/>
                        </a:xfrm>
                        <a:prstGeom prst="rect">
                          <a:avLst/>
                        </a:prstGeom>
                        <a:noFill/>
                      </wps:spPr>
                      <wps:txbx>
                        <w:txbxContent>
                          <w:p w14:paraId="18483D33" w14:textId="4B73838A" w:rsidR="00571870" w:rsidRPr="000C2F2D" w:rsidRDefault="00571870" w:rsidP="00571870">
                            <w:pPr>
                              <w:jc w:val="center"/>
                              <w:rPr>
                                <w:rFonts w:ascii="Anaheim" w:hAnsi="Anaheim"/>
                                <w:color w:val="000000" w:themeColor="text1"/>
                                <w:kern w:val="24"/>
                                <w:lang w:val="en-US"/>
                                <w14:ligatures w14:val="none"/>
                              </w:rPr>
                            </w:pPr>
                            <w:r w:rsidRPr="000C2F2D">
                              <w:rPr>
                                <w:rFonts w:ascii="Anaheim" w:hAnsi="Anaheim"/>
                                <w:color w:val="000000" w:themeColor="text1"/>
                                <w:kern w:val="24"/>
                                <w:lang w:val="en-US"/>
                              </w:rPr>
                              <w:t>Figure 2.2.2</w:t>
                            </w:r>
                            <w:r>
                              <w:rPr>
                                <w:rFonts w:ascii="Anaheim" w:hAnsi="Anaheim"/>
                                <w:color w:val="000000" w:themeColor="text1"/>
                                <w:kern w:val="24"/>
                                <w:lang w:val="en-US"/>
                              </w:rPr>
                              <w:t>.2</w:t>
                            </w:r>
                            <w:r w:rsidRPr="000C2F2D">
                              <w:rPr>
                                <w:rFonts w:ascii="Anaheim" w:hAnsi="Anaheim"/>
                                <w:color w:val="000000" w:themeColor="text1"/>
                                <w:kern w:val="24"/>
                                <w:lang w:val="en-US"/>
                              </w:rPr>
                              <w:t xml:space="preserve">: </w:t>
                            </w:r>
                            <w:r w:rsidR="005C122E">
                              <w:rPr>
                                <w:rFonts w:ascii="Anaheim" w:hAnsi="Anaheim"/>
                                <w:color w:val="000000" w:themeColor="text1"/>
                                <w:kern w:val="24"/>
                                <w:lang w:val="en-US"/>
                              </w:rPr>
                              <w:t>Data flow</w:t>
                            </w:r>
                            <w:r w:rsidR="003510E8">
                              <w:rPr>
                                <w:rFonts w:ascii="Anaheim" w:hAnsi="Anaheim"/>
                                <w:color w:val="000000" w:themeColor="text1"/>
                                <w:kern w:val="24"/>
                                <w:lang w:val="en-US"/>
                              </w:rPr>
                              <w:t>s</w:t>
                            </w:r>
                            <w:r w:rsidR="005C122E">
                              <w:rPr>
                                <w:rFonts w:ascii="Anaheim" w:hAnsi="Anaheim"/>
                                <w:color w:val="000000" w:themeColor="text1"/>
                                <w:kern w:val="24"/>
                                <w:lang w:val="en-US"/>
                              </w:rPr>
                              <w:t xml:space="preserve"> of the </w:t>
                            </w:r>
                            <w:r w:rsidR="003510E8">
                              <w:rPr>
                                <w:rFonts w:ascii="Anaheim" w:hAnsi="Anaheim"/>
                                <w:color w:val="000000" w:themeColor="text1"/>
                                <w:kern w:val="24"/>
                                <w:lang w:val="en-US"/>
                              </w:rPr>
                              <w:t>Data Warehouse architecture</w:t>
                            </w:r>
                            <w:r w:rsidRPr="000C2F2D">
                              <w:rPr>
                                <w:rFonts w:ascii="Anaheim" w:hAnsi="Anaheim"/>
                                <w:color w:val="000000" w:themeColor="text1"/>
                                <w:kern w:val="24"/>
                                <w:lang w:val="en-US"/>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D01034B" id="_x0000_s1032" type="#_x0000_t202" style="position:absolute;margin-left:0;margin-top:181.35pt;width:455.1pt;height:37.5pt;z-index:-251620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" filled="f" stroked="f">
                <v:textbox>
                  <w:txbxContent>
                    <w:p w14:paraId="18483D33" w14:textId="4B73838A" w:rsidR="00571870" w:rsidRPr="000C2F2D" w:rsidRDefault="00571870" w:rsidP="00571870">
                      <w:pPr>
                        <w:jc w:val="center"/>
                        <w:rPr>
                          <w:rFonts w:ascii="Anaheim" w:hAnsi="Anaheim"/>
                          <w:color w:val="000000" w:themeColor="text1"/>
                          <w:kern w:val="24"/>
                          <w:lang w:val="en-US"/>
                          <w14:ligatures w14:val="none"/>
                        </w:rPr>
                      </w:pPr>
                      <w:r w:rsidRPr="000C2F2D">
                        <w:rPr>
                          <w:rFonts w:ascii="Anaheim" w:hAnsi="Anaheim"/>
                          <w:color w:val="000000" w:themeColor="text1"/>
                          <w:kern w:val="24"/>
                          <w:lang w:val="en-US"/>
                        </w:rPr>
                        <w:t>Figure 2.2.2</w:t>
                      </w:r>
                      <w:r>
                        <w:rPr>
                          <w:rFonts w:ascii="Anaheim" w:hAnsi="Anaheim"/>
                          <w:color w:val="000000" w:themeColor="text1"/>
                          <w:kern w:val="24"/>
                          <w:lang w:val="en-US"/>
                        </w:rPr>
                        <w:t>.2</w:t>
                      </w:r>
                      <w:r w:rsidRPr="000C2F2D">
                        <w:rPr>
                          <w:rFonts w:ascii="Anaheim" w:hAnsi="Anaheim"/>
                          <w:color w:val="000000" w:themeColor="text1"/>
                          <w:kern w:val="24"/>
                          <w:lang w:val="en-US"/>
                        </w:rPr>
                        <w:t xml:space="preserve">: </w:t>
                      </w:r>
                      <w:r w:rsidR="005C122E">
                        <w:rPr>
                          <w:rFonts w:ascii="Anaheim" w:hAnsi="Anaheim"/>
                          <w:color w:val="000000" w:themeColor="text1"/>
                          <w:kern w:val="24"/>
                          <w:lang w:val="en-US"/>
                        </w:rPr>
                        <w:t>Data flow</w:t>
                      </w:r>
                      <w:r w:rsidR="003510E8">
                        <w:rPr>
                          <w:rFonts w:ascii="Anaheim" w:hAnsi="Anaheim"/>
                          <w:color w:val="000000" w:themeColor="text1"/>
                          <w:kern w:val="24"/>
                          <w:lang w:val="en-US"/>
                        </w:rPr>
                        <w:t>s</w:t>
                      </w:r>
                      <w:r w:rsidR="005C122E">
                        <w:rPr>
                          <w:rFonts w:ascii="Anaheim" w:hAnsi="Anaheim"/>
                          <w:color w:val="000000" w:themeColor="text1"/>
                          <w:kern w:val="24"/>
                          <w:lang w:val="en-US"/>
                        </w:rPr>
                        <w:t xml:space="preserve"> of the </w:t>
                      </w:r>
                      <w:r w:rsidR="003510E8">
                        <w:rPr>
                          <w:rFonts w:ascii="Anaheim" w:hAnsi="Anaheim"/>
                          <w:color w:val="000000" w:themeColor="text1"/>
                          <w:kern w:val="24"/>
                          <w:lang w:val="en-US"/>
                        </w:rPr>
                        <w:t>Data Warehouse architecture</w:t>
                      </w:r>
                      <w:r w:rsidRPr="000C2F2D">
                        <w:rPr>
                          <w:rFonts w:ascii="Anaheim" w:hAnsi="Anaheim"/>
                          <w:color w:val="000000" w:themeColor="text1"/>
                          <w:kern w:val="24"/>
                          <w:lang w:val="en-US"/>
                        </w:rPr>
                        <w:t>.</w:t>
                      </w:r>
                    </w:p>
                  </w:txbxContent>
                </v:textbox>
                <w10:wrap type="topAndBottom"/>
              </v:shape>
            </w:pict>
          </mc:Fallback>
        </mc:AlternateContent>
      </w:r>
      <w:r w:rsidR="000E76C8" w:rsidRPr="000E76C8">
        <w:rPr>
          <w:rFonts w:ascii="Didact Gothic" w:hAnsi="Didact Gothic"/>
          <w:noProof/>
          <w:lang w:val="en-US"/>
        </w:rPr>
        <w:drawing>
          <wp:anchor distT="0" distB="0" distL="114300" distR="114300" simplePos="0" relativeHeight="251694095" behindDoc="0" locked="0" layoutInCell="1" allowOverlap="1" wp14:anchorId="03ECB69A" wp14:editId="511F4A13">
            <wp:simplePos x="0" y="0"/>
            <wp:positionH relativeFrom="column">
              <wp:posOffset>551180</wp:posOffset>
            </wp:positionH>
            <wp:positionV relativeFrom="paragraph">
              <wp:posOffset>231140</wp:posOffset>
            </wp:positionV>
            <wp:extent cx="4533900" cy="2070735"/>
            <wp:effectExtent l="19050" t="19050" r="19050" b="24765"/>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533900" cy="2070735"/>
                    </a:xfrm>
                    <a:prstGeom prst="rect">
                      <a:avLst/>
                    </a:prstGeom>
                    <a:ln>
                      <a:solidFill>
                        <a:schemeClr val="accent1">
                          <a:lumMod val="50000"/>
                        </a:schemeClr>
                      </a:solidFill>
                    </a:ln>
                  </pic:spPr>
                </pic:pic>
              </a:graphicData>
            </a:graphic>
            <wp14:sizeRelH relativeFrom="margin">
              <wp14:pctWidth>0</wp14:pctWidth>
            </wp14:sizeRelH>
            <wp14:sizeRelV relativeFrom="margin">
              <wp14:pctHeight>0</wp14:pctHeight>
            </wp14:sizeRelV>
          </wp:anchor>
        </w:drawing>
      </w:r>
      <w:r w:rsidR="00452C0C">
        <w:rPr>
          <w:rFonts w:ascii="Didact Gothic" w:hAnsi="Didact Gothic"/>
          <w:lang w:val="en-US"/>
        </w:rPr>
        <w:tab/>
      </w:r>
    </w:p>
    <w:p w14:paraId="41C64DF7" w14:textId="204594E7" w:rsidR="00571870" w:rsidRPr="00B74059" w:rsidRDefault="005507CE" w:rsidP="00780BA7">
      <w:pPr>
        <w:rPr>
          <w:rFonts w:ascii="Didact Gothic" w:hAnsi="Didact Gothic"/>
          <w:lang w:val="en-US"/>
        </w:rPr>
      </w:pPr>
      <w:r w:rsidRPr="005507CE">
        <w:rPr>
          <w:rFonts w:ascii="Didact Gothic" w:hAnsi="Didact Gothic"/>
          <w:lang w:val="en-US"/>
        </w:rPr>
        <w:t>Based on the figure, these methodologies can be presented as follows:</w:t>
      </w:r>
    </w:p>
    <w:p w14:paraId="115D116C" w14:textId="13A14167" w:rsidR="003510E8" w:rsidRDefault="00B74059" w:rsidP="00780BA7">
      <w:pPr>
        <w:rPr>
          <w:rFonts w:ascii="Didact Gothic" w:hAnsi="Didact Gothic"/>
          <w:lang w:val="en-US"/>
        </w:rPr>
      </w:pPr>
      <w:r w:rsidRPr="00B74059">
        <w:rPr>
          <w:rFonts w:ascii="Didact Gothic" w:hAnsi="Didact Gothic"/>
          <w:lang w:val="en-US"/>
        </w:rPr>
        <w:tab/>
      </w:r>
      <w:r w:rsidRPr="005507CE">
        <w:rPr>
          <w:rFonts w:ascii="Caviar Dreams" w:hAnsi="Caviar Dreams"/>
          <w:b/>
          <w:bCs/>
          <w:sz w:val="22"/>
          <w:szCs w:val="22"/>
          <w:lang w:val="en-US"/>
        </w:rPr>
        <w:t>I</w:t>
      </w:r>
      <w:r w:rsidR="009404CF" w:rsidRPr="005507CE">
        <w:rPr>
          <w:rFonts w:ascii="Caviar Dreams" w:hAnsi="Caviar Dreams"/>
          <w:b/>
          <w:bCs/>
          <w:sz w:val="22"/>
          <w:szCs w:val="22"/>
          <w:lang w:val="en-US"/>
        </w:rPr>
        <w:t>nmon:</w:t>
      </w:r>
      <w:r w:rsidR="009404CF">
        <w:rPr>
          <w:rFonts w:ascii="Didact Gothic" w:hAnsi="Didact Gothic"/>
          <w:lang w:val="en-US"/>
        </w:rPr>
        <w:t xml:space="preserve"> </w:t>
      </w:r>
      <w:r w:rsidR="00392434" w:rsidRPr="00392434">
        <w:rPr>
          <w:rFonts w:ascii="Didact Gothic" w:hAnsi="Didact Gothic"/>
          <w:lang w:val="en-US"/>
        </w:rPr>
        <w:t>Refers to the "top-down" approach, popularized by Bill Inmon, where the Data Warehouse (EDW) is built first, acting as a single source of truth.</w:t>
      </w:r>
    </w:p>
    <w:p w14:paraId="1817D9D7" w14:textId="2463C191" w:rsidR="00392434" w:rsidRDefault="00392434" w:rsidP="00780BA7">
      <w:pPr>
        <w:rPr>
          <w:rFonts w:ascii="Didact Gothic" w:hAnsi="Didact Gothic"/>
          <w:lang w:val="en-US"/>
        </w:rPr>
      </w:pPr>
      <w:r>
        <w:rPr>
          <w:rFonts w:ascii="Didact Gothic" w:hAnsi="Didact Gothic"/>
          <w:lang w:val="en-US"/>
        </w:rPr>
        <w:tab/>
      </w:r>
      <w:r w:rsidRPr="005507CE">
        <w:rPr>
          <w:rFonts w:ascii="Caviar Dreams" w:hAnsi="Caviar Dreams"/>
          <w:b/>
          <w:bCs/>
          <w:sz w:val="22"/>
          <w:szCs w:val="22"/>
          <w:lang w:val="en-US"/>
        </w:rPr>
        <w:t>Kimball:</w:t>
      </w:r>
      <w:r>
        <w:rPr>
          <w:rFonts w:ascii="Didact Gothic" w:hAnsi="Didact Gothic"/>
          <w:lang w:val="en-US"/>
        </w:rPr>
        <w:t xml:space="preserve"> </w:t>
      </w:r>
      <w:r w:rsidRPr="00392434">
        <w:rPr>
          <w:rFonts w:ascii="Didact Gothic" w:hAnsi="Didact Gothic"/>
          <w:lang w:val="en-US"/>
        </w:rPr>
        <w:t>Refers to the "bottom-up" approach, popularized by Ralph Kimball, where smaller, subject-oriented Data Marts are built first, often using a dimensional modeling technique (Star Schema).</w:t>
      </w:r>
    </w:p>
    <w:p w14:paraId="43580086" w14:textId="69F85E57" w:rsidR="00392434" w:rsidRDefault="00392434" w:rsidP="00780BA7">
      <w:pPr>
        <w:rPr>
          <w:rFonts w:ascii="Didact Gothic" w:hAnsi="Didact Gothic"/>
          <w:lang w:val="en-US"/>
        </w:rPr>
      </w:pPr>
      <w:r>
        <w:rPr>
          <w:rFonts w:ascii="Didact Gothic" w:hAnsi="Didact Gothic"/>
          <w:lang w:val="en-US"/>
        </w:rPr>
        <w:tab/>
      </w:r>
      <w:r w:rsidRPr="005507CE">
        <w:rPr>
          <w:rFonts w:ascii="Caviar Dreams" w:hAnsi="Caviar Dreams"/>
          <w:b/>
          <w:bCs/>
          <w:sz w:val="22"/>
          <w:szCs w:val="22"/>
          <w:lang w:val="en-US"/>
        </w:rPr>
        <w:t>Data Vault:</w:t>
      </w:r>
      <w:r>
        <w:rPr>
          <w:rFonts w:ascii="Didact Gothic" w:hAnsi="Didact Gothic"/>
          <w:lang w:val="en-US"/>
        </w:rPr>
        <w:t xml:space="preserve"> </w:t>
      </w:r>
      <w:r w:rsidR="007E2F77" w:rsidRPr="007E2F77">
        <w:rPr>
          <w:rFonts w:ascii="Didact Gothic" w:hAnsi="Didact Gothic"/>
          <w:lang w:val="en-US"/>
        </w:rPr>
        <w:t>A methodology designed for agility and flexibility, focusing on tracking relationships between business keys (Hubs) and descriptive attributes (Satellites) over time.</w:t>
      </w:r>
    </w:p>
    <w:p w14:paraId="01C6E7C0" w14:textId="441E80E0" w:rsidR="007E2F77" w:rsidRDefault="007E2F77" w:rsidP="00780BA7">
      <w:pPr>
        <w:rPr>
          <w:rFonts w:ascii="Didact Gothic" w:hAnsi="Didact Gothic"/>
          <w:lang w:val="en-US"/>
        </w:rPr>
      </w:pPr>
      <w:r>
        <w:rPr>
          <w:rFonts w:ascii="Didact Gothic" w:hAnsi="Didact Gothic"/>
          <w:lang w:val="en-US"/>
        </w:rPr>
        <w:lastRenderedPageBreak/>
        <w:tab/>
      </w:r>
      <w:r w:rsidRPr="005507CE">
        <w:rPr>
          <w:rFonts w:ascii="Caviar Dreams" w:hAnsi="Caviar Dreams"/>
          <w:b/>
          <w:bCs/>
          <w:sz w:val="22"/>
          <w:szCs w:val="22"/>
          <w:lang w:val="en-US"/>
        </w:rPr>
        <w:t>Medallion Architecture:</w:t>
      </w:r>
      <w:r>
        <w:rPr>
          <w:rFonts w:ascii="Didact Gothic" w:hAnsi="Didact Gothic"/>
          <w:lang w:val="en-US"/>
        </w:rPr>
        <w:t xml:space="preserve"> </w:t>
      </w:r>
      <w:r w:rsidR="008E762C" w:rsidRPr="008E762C">
        <w:rPr>
          <w:rFonts w:ascii="Didact Gothic" w:hAnsi="Didact Gothic"/>
          <w:lang w:val="en-US"/>
        </w:rPr>
        <w:t>A multi-layered data design pattern (often used in a Data Lakehouse) where data is progressively cleansed and transformed as it moves through "medals" or layers.</w:t>
      </w:r>
    </w:p>
    <w:p w14:paraId="4B138121" w14:textId="72D6AB3C" w:rsidR="008E762C" w:rsidRPr="00B74059" w:rsidRDefault="00972067" w:rsidP="00780BA7">
      <w:pPr>
        <w:rPr>
          <w:rFonts w:ascii="Didact Gothic" w:hAnsi="Didact Gothic"/>
          <w:lang w:val="en-US"/>
        </w:rPr>
      </w:pPr>
      <w:r w:rsidRPr="00972067">
        <w:rPr>
          <w:rFonts w:ascii="Didact Gothic" w:hAnsi="Didact Gothic"/>
          <w:lang w:val="en-US"/>
        </w:rPr>
        <w:t>We are prioritizing simplicity and efficiency, which is why we have adopted the medallion architecture methodology.</w:t>
      </w:r>
    </w:p>
    <w:p w14:paraId="7CD46876" w14:textId="792FEF96" w:rsidR="00302394" w:rsidRPr="00302394" w:rsidRDefault="00302394" w:rsidP="00302394">
      <w:pPr>
        <w:pStyle w:val="Heading3"/>
        <w:rPr>
          <w:lang w:val="en-US"/>
        </w:rPr>
      </w:pPr>
      <w:bookmarkStart w:id="17" w:name="_Toc211540162"/>
      <w:r w:rsidRPr="00302394">
        <w:rPr>
          <w:lang w:val="en-US"/>
        </w:rPr>
        <w:t>2.2.3 tools:</w:t>
      </w:r>
      <w:bookmarkEnd w:id="17"/>
    </w:p>
    <w:p w14:paraId="4FC219E4" w14:textId="4AD2B178" w:rsidR="000E76C8" w:rsidRDefault="009A5366" w:rsidP="00B23606">
      <w:pPr>
        <w:rPr>
          <w:lang w:val="en-US"/>
        </w:rPr>
      </w:pPr>
      <w:r w:rsidRPr="009A5366">
        <w:rPr>
          <w:rFonts w:ascii="Didact Gothic" w:hAnsi="Didact Gothic"/>
          <w:lang w:val="en-US"/>
        </w:rPr>
        <w:t xml:space="preserve">While many options exist, we prioritized seamless functionality and tool integration. For these reasons, </w:t>
      </w:r>
      <w:r w:rsidRPr="009A5366">
        <w:rPr>
          <w:rFonts w:ascii="Caviar Dreams" w:hAnsi="Caviar Dreams"/>
          <w:b/>
          <w:bCs/>
          <w:color w:val="2F5496" w:themeColor="accent1" w:themeShade="BF"/>
          <w:sz w:val="22"/>
          <w:szCs w:val="22"/>
          <w:lang w:val="en-US"/>
        </w:rPr>
        <w:t xml:space="preserve">SQL Server Management Studio (SSMS) </w:t>
      </w:r>
      <w:r w:rsidRPr="009A5366">
        <w:rPr>
          <w:rFonts w:ascii="Didact Gothic" w:hAnsi="Didact Gothic"/>
          <w:lang w:val="en-US"/>
        </w:rPr>
        <w:t>was selected.</w:t>
      </w:r>
    </w:p>
    <w:p w14:paraId="75575A65" w14:textId="77777777" w:rsidR="00B23606" w:rsidRPr="00B23606" w:rsidRDefault="00B23606" w:rsidP="00B23606">
      <w:pPr>
        <w:rPr>
          <w:lang w:val="en-US"/>
        </w:rPr>
      </w:pPr>
    </w:p>
    <w:p w14:paraId="430CF836" w14:textId="24ECD3CC" w:rsidR="00A249D6" w:rsidRPr="00A249D6" w:rsidRDefault="0070064D" w:rsidP="00A249D6">
      <w:pPr>
        <w:pStyle w:val="Heading2"/>
        <w:rPr>
          <w:lang w:val="en-US"/>
        </w:rPr>
      </w:pPr>
      <w:bookmarkStart w:id="18" w:name="_Toc211540163"/>
      <w:r w:rsidRPr="00302394">
        <w:rPr>
          <w:lang w:val="en-US"/>
        </w:rPr>
        <w:t xml:space="preserve">2.3 </w:t>
      </w:r>
      <w:r w:rsidR="00344D3A" w:rsidRPr="00302394">
        <w:rPr>
          <w:lang w:val="en-US"/>
        </w:rPr>
        <w:t>implementation</w:t>
      </w:r>
      <w:r w:rsidRPr="00302394">
        <w:rPr>
          <w:lang w:val="en-US"/>
        </w:rPr>
        <w:t>:</w:t>
      </w:r>
      <w:bookmarkEnd w:id="18"/>
    </w:p>
    <w:p w14:paraId="2DECFE9F" w14:textId="0AA096BC" w:rsidR="00302394" w:rsidRPr="00302394" w:rsidRDefault="00302394" w:rsidP="00302394">
      <w:pPr>
        <w:pStyle w:val="Heading3"/>
        <w:rPr>
          <w:lang w:val="en-US"/>
        </w:rPr>
      </w:pPr>
      <w:bookmarkStart w:id="19" w:name="_Toc211540164"/>
      <w:r w:rsidRPr="00302394">
        <w:rPr>
          <w:lang w:val="en-US"/>
        </w:rPr>
        <w:t>2.3.</w:t>
      </w:r>
      <w:r w:rsidR="00A42EC5">
        <w:rPr>
          <w:lang w:val="en-US"/>
        </w:rPr>
        <w:t>1</w:t>
      </w:r>
      <w:r w:rsidRPr="00302394">
        <w:rPr>
          <w:lang w:val="en-US"/>
        </w:rPr>
        <w:t xml:space="preserve"> identifying sources:</w:t>
      </w:r>
      <w:bookmarkEnd w:id="19"/>
    </w:p>
    <w:p w14:paraId="2F4AB7AC" w14:textId="77777777" w:rsidR="00EF243B" w:rsidRDefault="00EF243B" w:rsidP="008E5DA5">
      <w:pPr>
        <w:rPr>
          <w:rFonts w:ascii="Didact Gothic" w:hAnsi="Didact Gothic"/>
          <w:lang w:val="en-US"/>
        </w:rPr>
      </w:pPr>
      <w:r w:rsidRPr="00EF243B">
        <w:rPr>
          <w:rFonts w:ascii="Didact Gothic" w:hAnsi="Didact Gothic"/>
          <w:lang w:val="en-US"/>
        </w:rPr>
        <w:t>The data sources consist of six CSV files, organized into two primary streams:</w:t>
      </w:r>
    </w:p>
    <w:p w14:paraId="3B6BF941" w14:textId="4C9976A2" w:rsidR="009249C6" w:rsidRDefault="00DD4C40" w:rsidP="00DD4C40">
      <w:pPr>
        <w:ind w:firstLine="708"/>
        <w:rPr>
          <w:rFonts w:ascii="Didact Gothic" w:hAnsi="Didact Gothic"/>
          <w:i/>
          <w:iCs/>
          <w:lang w:val="en-US"/>
        </w:rPr>
      </w:pPr>
      <w:r w:rsidRPr="00DD4C40">
        <w:rPr>
          <w:rFonts w:ascii="Caviar Dreams" w:hAnsi="Caviar Dreams"/>
          <w:b/>
          <w:bCs/>
          <w:sz w:val="22"/>
          <w:szCs w:val="22"/>
          <w:lang w:val="en-US"/>
        </w:rPr>
        <w:t>CRM Source:</w:t>
      </w:r>
      <w:r w:rsidRPr="00DD4C40">
        <w:rPr>
          <w:rFonts w:ascii="Didact Gothic" w:hAnsi="Didact Gothic"/>
          <w:lang w:val="en-US"/>
        </w:rPr>
        <w:t xml:space="preserve"> The first three files originate from the Customer Relationship Management system.</w:t>
      </w:r>
      <w:r w:rsidR="009249C6" w:rsidRPr="009249C6">
        <w:rPr>
          <w:rFonts w:ascii="Didact Gothic" w:hAnsi="Didact Gothic"/>
          <w:i/>
          <w:iCs/>
          <w:noProof/>
          <w:lang w:val="en-US"/>
        </w:rPr>
        <w:drawing>
          <wp:inline distT="0" distB="0" distL="0" distR="0" wp14:anchorId="0E88827D" wp14:editId="49A87036">
            <wp:extent cx="5650302" cy="614045"/>
            <wp:effectExtent l="0" t="0" r="762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1917"/>
                    <a:stretch/>
                  </pic:blipFill>
                  <pic:spPr bwMode="auto">
                    <a:xfrm>
                      <a:off x="0" y="0"/>
                      <a:ext cx="5650302" cy="614045"/>
                    </a:xfrm>
                    <a:prstGeom prst="rect">
                      <a:avLst/>
                    </a:prstGeom>
                    <a:ln>
                      <a:noFill/>
                    </a:ln>
                    <a:extLst>
                      <a:ext uri="{53640926-AAD7-44D8-BBD7-CCE9431645EC}">
                        <a14:shadowObscured xmlns:a14="http://schemas.microsoft.com/office/drawing/2010/main"/>
                      </a:ext>
                    </a:extLst>
                  </pic:spPr>
                </pic:pic>
              </a:graphicData>
            </a:graphic>
          </wp:inline>
        </w:drawing>
      </w:r>
    </w:p>
    <w:p w14:paraId="04D18D4E" w14:textId="730ADCEA" w:rsidR="00A249D6" w:rsidRPr="00A249D6" w:rsidRDefault="00DD4C40" w:rsidP="00A249D6">
      <w:pPr>
        <w:ind w:firstLine="708"/>
        <w:rPr>
          <w:rFonts w:ascii="Didact Gothic" w:hAnsi="Didact Gothic"/>
          <w:lang w:val="en-US"/>
        </w:rPr>
      </w:pPr>
      <w:r w:rsidRPr="00DD4C40">
        <w:rPr>
          <w:rFonts w:ascii="Caviar Dreams" w:hAnsi="Caviar Dreams"/>
          <w:b/>
          <w:bCs/>
          <w:sz w:val="22"/>
          <w:szCs w:val="22"/>
          <w:lang w:val="en-US"/>
        </w:rPr>
        <w:t>ERP Source:</w:t>
      </w:r>
      <w:r w:rsidRPr="00DD4C40">
        <w:rPr>
          <w:rFonts w:ascii="Didact Gothic" w:hAnsi="Didact Gothic"/>
          <w:lang w:val="en-US"/>
        </w:rPr>
        <w:t xml:space="preserve"> The remaining three files are extracted from the Enterprise Resource Planning system.</w:t>
      </w:r>
      <w:r w:rsidR="00D20151" w:rsidRPr="00D20151">
        <w:rPr>
          <w:rFonts w:ascii="Didact Gothic" w:hAnsi="Didact Gothic"/>
          <w:i/>
          <w:iCs/>
          <w:noProof/>
          <w:lang w:val="en-US"/>
        </w:rPr>
        <w:drawing>
          <wp:inline distT="0" distB="0" distL="0" distR="0" wp14:anchorId="3E88C196" wp14:editId="3AFCC668">
            <wp:extent cx="5598544" cy="661035"/>
            <wp:effectExtent l="0" t="0" r="254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2815"/>
                    <a:stretch/>
                  </pic:blipFill>
                  <pic:spPr bwMode="auto">
                    <a:xfrm>
                      <a:off x="0" y="0"/>
                      <a:ext cx="5598544" cy="661035"/>
                    </a:xfrm>
                    <a:prstGeom prst="rect">
                      <a:avLst/>
                    </a:prstGeom>
                    <a:ln>
                      <a:noFill/>
                    </a:ln>
                    <a:extLst>
                      <a:ext uri="{53640926-AAD7-44D8-BBD7-CCE9431645EC}">
                        <a14:shadowObscured xmlns:a14="http://schemas.microsoft.com/office/drawing/2010/main"/>
                      </a:ext>
                    </a:extLst>
                  </pic:spPr>
                </pic:pic>
              </a:graphicData>
            </a:graphic>
          </wp:inline>
        </w:drawing>
      </w:r>
    </w:p>
    <w:p w14:paraId="4BBFF1EA" w14:textId="5179E186" w:rsidR="00302394" w:rsidRPr="00F27D16" w:rsidRDefault="00302394" w:rsidP="00302394">
      <w:pPr>
        <w:pStyle w:val="Heading3"/>
        <w:rPr>
          <w:lang w:val="en-US"/>
        </w:rPr>
      </w:pPr>
      <w:bookmarkStart w:id="20" w:name="_Toc211540165"/>
      <w:r w:rsidRPr="00F27D16">
        <w:rPr>
          <w:lang w:val="en-US"/>
        </w:rPr>
        <w:t>2.3</w:t>
      </w:r>
      <w:r w:rsidR="00A42EC5">
        <w:rPr>
          <w:lang w:val="en-US"/>
        </w:rPr>
        <w:t>.2</w:t>
      </w:r>
      <w:r w:rsidRPr="00F27D16">
        <w:rPr>
          <w:lang w:val="en-US"/>
        </w:rPr>
        <w:t xml:space="preserve"> creating the database</w:t>
      </w:r>
      <w:r w:rsidR="00BA7C4F">
        <w:rPr>
          <w:lang w:val="en-US"/>
        </w:rPr>
        <w:t xml:space="preserve"> and its schema</w:t>
      </w:r>
      <w:r w:rsidRPr="00F27D16">
        <w:rPr>
          <w:lang w:val="en-US"/>
        </w:rPr>
        <w:t>:</w:t>
      </w:r>
      <w:bookmarkEnd w:id="20"/>
    </w:p>
    <w:p w14:paraId="7D84A600" w14:textId="7E9A466A" w:rsidR="00772976" w:rsidRDefault="007C2B97" w:rsidP="00A249D6">
      <w:pPr>
        <w:jc w:val="both"/>
        <w:rPr>
          <w:rFonts w:ascii="Didact Gothic" w:hAnsi="Didact Gothic"/>
          <w:lang w:val="en-US"/>
        </w:rPr>
      </w:pPr>
      <w:r w:rsidRPr="007C2B97">
        <w:rPr>
          <w:rFonts w:ascii="Didact Gothic" w:hAnsi="Didact Gothic"/>
          <w:noProof/>
          <w:lang w:val="en-US"/>
        </w:rPr>
        <w:drawing>
          <wp:anchor distT="0" distB="0" distL="114300" distR="114300" simplePos="0" relativeHeight="251697167" behindDoc="0" locked="0" layoutInCell="1" allowOverlap="1" wp14:anchorId="4E3CB546" wp14:editId="47703831">
            <wp:simplePos x="0" y="0"/>
            <wp:positionH relativeFrom="column">
              <wp:posOffset>3043555</wp:posOffset>
            </wp:positionH>
            <wp:positionV relativeFrom="paragraph">
              <wp:posOffset>106045</wp:posOffset>
            </wp:positionV>
            <wp:extent cx="2484120" cy="2181225"/>
            <wp:effectExtent l="19050" t="19050" r="11430" b="28575"/>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484120" cy="2181225"/>
                    </a:xfrm>
                    <a:prstGeom prst="rect">
                      <a:avLst/>
                    </a:prstGeom>
                    <a:ln>
                      <a:solidFill>
                        <a:schemeClr val="accent1">
                          <a:lumMod val="50000"/>
                        </a:schemeClr>
                      </a:solidFill>
                    </a:ln>
                  </pic:spPr>
                </pic:pic>
              </a:graphicData>
            </a:graphic>
            <wp14:sizeRelV relativeFrom="margin">
              <wp14:pctHeight>0</wp14:pctHeight>
            </wp14:sizeRelV>
          </wp:anchor>
        </w:drawing>
      </w:r>
      <w:r w:rsidR="00CC1E8A" w:rsidRPr="00CC1E8A">
        <w:rPr>
          <w:lang w:val="en-US"/>
        </w:rPr>
        <w:t xml:space="preserve"> </w:t>
      </w:r>
      <w:r w:rsidR="00CC1E8A" w:rsidRPr="00CC1E8A">
        <w:rPr>
          <w:rFonts w:ascii="Didact Gothic" w:hAnsi="Didact Gothic"/>
          <w:lang w:val="en-US"/>
        </w:rPr>
        <w:t xml:space="preserve">We created a database named 'sqlDataWarehouse' within the master instance, followed by the establishment of schemas to represent the previously identified architectural layers. The Bronze layer serves as the raw ingestion area for source data, preserving it in its original state for reference. The Silver layer is dedicated to core data transformations, cleaning, and enrichment. Finally, the Gold layer provides </w:t>
      </w:r>
      <w:r w:rsidR="00CC1E8A" w:rsidRPr="00CC1E8A">
        <w:rPr>
          <w:rFonts w:ascii="Didact Gothic" w:hAnsi="Didact Gothic"/>
          <w:lang w:val="en-US"/>
        </w:rPr>
        <w:lastRenderedPageBreak/>
        <w:t>curated, analysis-ready data, which is exposed to end-users primarily through views for business intelligence and reporting.</w:t>
      </w:r>
    </w:p>
    <w:p w14:paraId="348D13A1" w14:textId="118F5DE9" w:rsidR="00CE5167" w:rsidRDefault="00CE5167" w:rsidP="00CE5167">
      <w:pPr>
        <w:pStyle w:val="Heading3"/>
        <w:rPr>
          <w:lang w:val="en-US"/>
        </w:rPr>
      </w:pPr>
      <w:bookmarkStart w:id="21" w:name="_Toc211540166"/>
      <w:r w:rsidRPr="00F27D16">
        <w:rPr>
          <w:lang w:val="en-US"/>
        </w:rPr>
        <w:t>2.3.</w:t>
      </w:r>
      <w:r w:rsidR="00A42EC5">
        <w:rPr>
          <w:lang w:val="en-US"/>
        </w:rPr>
        <w:t>3</w:t>
      </w:r>
      <w:r w:rsidRPr="00F27D16">
        <w:rPr>
          <w:lang w:val="en-US"/>
        </w:rPr>
        <w:t xml:space="preserve"> </w:t>
      </w:r>
      <w:r>
        <w:rPr>
          <w:lang w:val="en-US"/>
        </w:rPr>
        <w:t>ETL transformations</w:t>
      </w:r>
      <w:r w:rsidRPr="00F27D16">
        <w:rPr>
          <w:lang w:val="en-US"/>
        </w:rPr>
        <w:t>:</w:t>
      </w:r>
      <w:bookmarkEnd w:id="21"/>
    </w:p>
    <w:p w14:paraId="78FA12C9" w14:textId="77777777" w:rsidR="00F55FC5" w:rsidRDefault="00A42EC5" w:rsidP="00F55FC5">
      <w:pPr>
        <w:rPr>
          <w:rFonts w:ascii="Didact Gothic" w:hAnsi="Didact Gothic"/>
          <w:lang w:val="en-US"/>
        </w:rPr>
      </w:pPr>
      <w:r w:rsidRPr="00E86F0A">
        <w:rPr>
          <w:rFonts w:ascii="Didact Gothic" w:hAnsi="Didact Gothic"/>
          <w:noProof/>
          <w:lang w:bidi="ar-MA"/>
        </w:rPr>
        <mc:AlternateContent>
          <mc:Choice Requires="wps">
            <w:drawing>
              <wp:anchor distT="0" distB="0" distL="114300" distR="114300" simplePos="0" relativeHeight="251700239" behindDoc="1" locked="0" layoutInCell="1" allowOverlap="1" wp14:anchorId="5F9F6A91" wp14:editId="2AEA1698">
                <wp:simplePos x="0" y="0"/>
                <wp:positionH relativeFrom="column">
                  <wp:posOffset>-87464</wp:posOffset>
                </wp:positionH>
                <wp:positionV relativeFrom="paragraph">
                  <wp:posOffset>2559105</wp:posOffset>
                </wp:positionV>
                <wp:extent cx="5779770" cy="476250"/>
                <wp:effectExtent l="0" t="0" r="0" b="0"/>
                <wp:wrapTopAndBottom/>
                <wp:docPr id="49" name="TextBox 40"/>
                <wp:cNvGraphicFramePr/>
                <a:graphic xmlns:a="http://schemas.openxmlformats.org/drawingml/2006/main">
                  <a:graphicData uri="http://schemas.microsoft.com/office/word/2010/wordprocessingShape">
                    <wps:wsp>
                      <wps:cNvSpPr txBox="1"/>
                      <wps:spPr>
                        <a:xfrm>
                          <a:off x="0" y="0"/>
                          <a:ext cx="5779770" cy="476250"/>
                        </a:xfrm>
                        <a:prstGeom prst="rect">
                          <a:avLst/>
                        </a:prstGeom>
                        <a:noFill/>
                      </wps:spPr>
                      <wps:txbx>
                        <w:txbxContent>
                          <w:p w14:paraId="108F3573" w14:textId="21B88E10" w:rsidR="00A42EC5" w:rsidRPr="000C2F2D" w:rsidRDefault="00A42EC5" w:rsidP="00A42EC5">
                            <w:pPr>
                              <w:jc w:val="center"/>
                              <w:rPr>
                                <w:rFonts w:ascii="Anaheim" w:hAnsi="Anaheim"/>
                                <w:color w:val="000000" w:themeColor="text1"/>
                                <w:kern w:val="24"/>
                                <w:lang w:val="en-US"/>
                                <w14:ligatures w14:val="none"/>
                              </w:rPr>
                            </w:pPr>
                            <w:r w:rsidRPr="000C2F2D">
                              <w:rPr>
                                <w:rFonts w:ascii="Anaheim" w:hAnsi="Anaheim"/>
                                <w:color w:val="000000" w:themeColor="text1"/>
                                <w:kern w:val="24"/>
                                <w:lang w:val="en-US"/>
                              </w:rPr>
                              <w:t>Figure 2</w:t>
                            </w:r>
                            <w:r>
                              <w:rPr>
                                <w:rFonts w:ascii="Anaheim" w:hAnsi="Anaheim"/>
                                <w:color w:val="000000" w:themeColor="text1"/>
                                <w:kern w:val="24"/>
                                <w:lang w:val="en-US"/>
                              </w:rPr>
                              <w:t>.3.3</w:t>
                            </w:r>
                            <w:r w:rsidRPr="000C2F2D">
                              <w:rPr>
                                <w:rFonts w:ascii="Anaheim" w:hAnsi="Anaheim"/>
                                <w:color w:val="000000" w:themeColor="text1"/>
                                <w:kern w:val="24"/>
                                <w:lang w:val="en-US"/>
                              </w:rPr>
                              <w:t xml:space="preserve">: </w:t>
                            </w:r>
                            <w:r>
                              <w:rPr>
                                <w:rFonts w:ascii="Anaheim" w:hAnsi="Anaheim"/>
                                <w:color w:val="000000" w:themeColor="text1"/>
                                <w:kern w:val="24"/>
                                <w:lang w:val="en-US"/>
                              </w:rPr>
                              <w:t xml:space="preserve">The ETL </w:t>
                            </w:r>
                            <w:r w:rsidR="00F55FC5">
                              <w:rPr>
                                <w:rFonts w:ascii="Anaheim" w:hAnsi="Anaheim"/>
                                <w:color w:val="000000" w:themeColor="text1"/>
                                <w:kern w:val="24"/>
                                <w:lang w:val="en-US"/>
                              </w:rPr>
                              <w:t>pipeline</w:t>
                            </w:r>
                            <w:r w:rsidRPr="000C2F2D">
                              <w:rPr>
                                <w:rFonts w:ascii="Anaheim" w:hAnsi="Anaheim"/>
                                <w:color w:val="000000" w:themeColor="text1"/>
                                <w:kern w:val="24"/>
                                <w:lang w:val="en-US"/>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F9F6A91" id="_x0000_s1033" type="#_x0000_t202" style="position:absolute;margin-left:-6.9pt;margin-top:201.5pt;width:455.1pt;height:37.5pt;z-index:-251616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" filled="f" stroked="f">
                <v:textbox>
                  <w:txbxContent>
                    <w:p w14:paraId="108F3573" w14:textId="21B88E10" w:rsidR="00A42EC5" w:rsidRPr="000C2F2D" w:rsidRDefault="00A42EC5" w:rsidP="00A42EC5">
                      <w:pPr>
                        <w:jc w:val="center"/>
                        <w:rPr>
                          <w:rFonts w:ascii="Anaheim" w:hAnsi="Anaheim"/>
                          <w:color w:val="000000" w:themeColor="text1"/>
                          <w:kern w:val="24"/>
                          <w:lang w:val="en-US"/>
                          <w14:ligatures w14:val="none"/>
                        </w:rPr>
                      </w:pPr>
                      <w:r w:rsidRPr="000C2F2D">
                        <w:rPr>
                          <w:rFonts w:ascii="Anaheim" w:hAnsi="Anaheim"/>
                          <w:color w:val="000000" w:themeColor="text1"/>
                          <w:kern w:val="24"/>
                          <w:lang w:val="en-US"/>
                        </w:rPr>
                        <w:t>Figure 2</w:t>
                      </w:r>
                      <w:r>
                        <w:rPr>
                          <w:rFonts w:ascii="Anaheim" w:hAnsi="Anaheim"/>
                          <w:color w:val="000000" w:themeColor="text1"/>
                          <w:kern w:val="24"/>
                          <w:lang w:val="en-US"/>
                        </w:rPr>
                        <w:t>.3.3</w:t>
                      </w:r>
                      <w:r w:rsidRPr="000C2F2D">
                        <w:rPr>
                          <w:rFonts w:ascii="Anaheim" w:hAnsi="Anaheim"/>
                          <w:color w:val="000000" w:themeColor="text1"/>
                          <w:kern w:val="24"/>
                          <w:lang w:val="en-US"/>
                        </w:rPr>
                        <w:t xml:space="preserve">: </w:t>
                      </w:r>
                      <w:r>
                        <w:rPr>
                          <w:rFonts w:ascii="Anaheim" w:hAnsi="Anaheim"/>
                          <w:color w:val="000000" w:themeColor="text1"/>
                          <w:kern w:val="24"/>
                          <w:lang w:val="en-US"/>
                        </w:rPr>
                        <w:t xml:space="preserve">The ETL </w:t>
                      </w:r>
                      <w:r w:rsidR="00F55FC5">
                        <w:rPr>
                          <w:rFonts w:ascii="Anaheim" w:hAnsi="Anaheim"/>
                          <w:color w:val="000000" w:themeColor="text1"/>
                          <w:kern w:val="24"/>
                          <w:lang w:val="en-US"/>
                        </w:rPr>
                        <w:t>pipeline</w:t>
                      </w:r>
                      <w:r w:rsidRPr="000C2F2D">
                        <w:rPr>
                          <w:rFonts w:ascii="Anaheim" w:hAnsi="Anaheim"/>
                          <w:color w:val="000000" w:themeColor="text1"/>
                          <w:kern w:val="24"/>
                          <w:lang w:val="en-US"/>
                        </w:rPr>
                        <w:t>.</w:t>
                      </w:r>
                    </w:p>
                  </w:txbxContent>
                </v:textbox>
                <w10:wrap type="topAndBottom"/>
              </v:shape>
            </w:pict>
          </mc:Fallback>
        </mc:AlternateContent>
      </w:r>
      <w:r w:rsidR="002D1C52" w:rsidRPr="002D1C52">
        <w:rPr>
          <w:rFonts w:ascii="Didact Gothic" w:hAnsi="Didact Gothic"/>
          <w:noProof/>
          <w:lang w:val="en-US"/>
        </w:rPr>
        <w:drawing>
          <wp:anchor distT="0" distB="0" distL="114300" distR="114300" simplePos="0" relativeHeight="251698191" behindDoc="0" locked="0" layoutInCell="1" allowOverlap="1" wp14:anchorId="3CD830EE" wp14:editId="37289508">
            <wp:simplePos x="0" y="0"/>
            <wp:positionH relativeFrom="column">
              <wp:posOffset>773430</wp:posOffset>
            </wp:positionH>
            <wp:positionV relativeFrom="paragraph">
              <wp:posOffset>352425</wp:posOffset>
            </wp:positionV>
            <wp:extent cx="4035425" cy="2202180"/>
            <wp:effectExtent l="19050" t="19050" r="22225" b="2667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035425" cy="2202180"/>
                    </a:xfrm>
                    <a:prstGeom prst="rect">
                      <a:avLst/>
                    </a:prstGeom>
                    <a:ln>
                      <a:solidFill>
                        <a:schemeClr val="accent1">
                          <a:lumMod val="50000"/>
                        </a:schemeClr>
                      </a:solidFill>
                    </a:ln>
                  </pic:spPr>
                </pic:pic>
              </a:graphicData>
            </a:graphic>
            <wp14:sizeRelH relativeFrom="margin">
              <wp14:pctWidth>0</wp14:pctWidth>
            </wp14:sizeRelH>
            <wp14:sizeRelV relativeFrom="margin">
              <wp14:pctHeight>0</wp14:pctHeight>
            </wp14:sizeRelV>
          </wp:anchor>
        </w:drawing>
      </w:r>
      <w:r w:rsidR="00F55FC5" w:rsidRPr="00F55FC5">
        <w:rPr>
          <w:rFonts w:ascii="Didact Gothic" w:hAnsi="Didact Gothic"/>
          <w:lang w:val="en-US"/>
        </w:rPr>
        <w:t xml:space="preserve"> </w:t>
      </w:r>
      <w:r w:rsidR="00F55FC5" w:rsidRPr="00A249D6">
        <w:rPr>
          <w:rFonts w:ascii="Didact Gothic" w:hAnsi="Didact Gothic"/>
          <w:lang w:val="en-US"/>
        </w:rPr>
        <w:t xml:space="preserve">Our process is visually summarized as follows: </w:t>
      </w:r>
    </w:p>
    <w:p w14:paraId="646E98BE" w14:textId="7977836E" w:rsidR="00A249D6" w:rsidRDefault="00A249D6" w:rsidP="00F55FC5">
      <w:pPr>
        <w:rPr>
          <w:rFonts w:ascii="Didact Gothic" w:hAnsi="Didact Gothic"/>
          <w:b/>
          <w:lang w:val="en-US"/>
        </w:rPr>
      </w:pPr>
      <w:r w:rsidRPr="00A249D6">
        <w:rPr>
          <w:rFonts w:ascii="Didact Gothic" w:hAnsi="Didact Gothic"/>
          <w:lang w:val="en-US"/>
        </w:rPr>
        <w:t xml:space="preserve">First, we extracted data into the Bronze layer using the </w:t>
      </w:r>
      <w:r w:rsidRPr="00F55FC5">
        <w:rPr>
          <w:rFonts w:ascii="Caviar Dreams" w:hAnsi="Caviar Dreams"/>
          <w:b/>
          <w:bCs/>
          <w:sz w:val="22"/>
          <w:szCs w:val="22"/>
          <w:lang w:val="en-US"/>
        </w:rPr>
        <w:t>BULK INSERT</w:t>
      </w:r>
      <w:r w:rsidRPr="00A249D6">
        <w:rPr>
          <w:rFonts w:ascii="Didact Gothic" w:hAnsi="Didact Gothic"/>
          <w:lang w:val="en-US"/>
        </w:rPr>
        <w:t xml:space="preserve"> function, saving each CSV file following the standard naming convention </w:t>
      </w:r>
      <w:r w:rsidRPr="00F55FC5">
        <w:rPr>
          <w:rFonts w:ascii="Caviar Dreams" w:hAnsi="Caviar Dreams"/>
          <w:b/>
          <w:bCs/>
          <w:sz w:val="22"/>
          <w:szCs w:val="22"/>
          <w:lang w:val="en-US"/>
        </w:rPr>
        <w:t>bronze.[fileName].</w:t>
      </w:r>
      <w:r w:rsidRPr="00A249D6">
        <w:rPr>
          <w:rFonts w:ascii="Didact Gothic" w:hAnsi="Didact Gothic"/>
          <w:lang w:val="en-US"/>
        </w:rPr>
        <w:t xml:space="preserve"> Subsequently, we performed rigorous quality checks in the Silver layer, including verifying properly trimmed names, identifying null values in specific columns, and removing duplicates. We also addressed data inconsistencies such as future birthdates and mismatches between sales, price, and quantity columns. To resolve these, we implemented conditional logic using </w:t>
      </w:r>
      <w:r w:rsidRPr="00F55FC5">
        <w:rPr>
          <w:rFonts w:ascii="Caviar Dreams" w:hAnsi="Caviar Dreams"/>
          <w:b/>
          <w:bCs/>
          <w:sz w:val="22"/>
          <w:szCs w:val="22"/>
          <w:lang w:val="en-US"/>
        </w:rPr>
        <w:t>CASE statements</w:t>
      </w:r>
      <w:r w:rsidRPr="00A249D6">
        <w:rPr>
          <w:rFonts w:ascii="Didact Gothic" w:hAnsi="Didact Gothic"/>
          <w:lang w:val="en-US"/>
        </w:rPr>
        <w:t xml:space="preserve"> to ensure data consistency. All these cleansing operations were consolidated into a single stored procedure named </w:t>
      </w:r>
      <w:r w:rsidRPr="00F55FC5">
        <w:rPr>
          <w:rFonts w:ascii="Caviar Dreams" w:hAnsi="Caviar Dreams"/>
          <w:b/>
          <w:bCs/>
          <w:sz w:val="22"/>
          <w:szCs w:val="22"/>
          <w:lang w:val="en-US"/>
        </w:rPr>
        <w:t>silver.load_silver</w:t>
      </w:r>
      <w:r w:rsidRPr="00A249D6">
        <w:rPr>
          <w:rFonts w:ascii="Didact Gothic" w:hAnsi="Didact Gothic"/>
          <w:lang w:val="en-US"/>
        </w:rPr>
        <w:t xml:space="preserve"> for efficient execution. Finally, we created analysis-ready views in the Gold layer, structuring the data into a star schema with dimensional tables </w:t>
      </w:r>
      <w:r w:rsidRPr="00F55FC5">
        <w:rPr>
          <w:rFonts w:ascii="Caviar Dreams" w:hAnsi="Caviar Dreams"/>
          <w:b/>
          <w:bCs/>
          <w:sz w:val="22"/>
          <w:szCs w:val="22"/>
          <w:lang w:val="en-US"/>
        </w:rPr>
        <w:t>(dim_product, dim_customer)</w:t>
      </w:r>
      <w:r w:rsidRPr="00A249D6">
        <w:rPr>
          <w:rFonts w:ascii="Didact Gothic" w:hAnsi="Didact Gothic"/>
          <w:lang w:val="en-US"/>
        </w:rPr>
        <w:t xml:space="preserve"> and a fact table </w:t>
      </w:r>
      <w:r w:rsidRPr="00F55FC5">
        <w:rPr>
          <w:rFonts w:ascii="Caviar Dreams" w:hAnsi="Caviar Dreams"/>
          <w:b/>
          <w:bCs/>
          <w:sz w:val="22"/>
          <w:szCs w:val="22"/>
          <w:lang w:val="en-US"/>
        </w:rPr>
        <w:t>(fact_sales)</w:t>
      </w:r>
      <w:r w:rsidRPr="00A249D6">
        <w:rPr>
          <w:rFonts w:ascii="Didact Gothic" w:hAnsi="Didact Gothic"/>
          <w:lang w:val="en-US"/>
        </w:rPr>
        <w:t>. The subsequent analysis based on this structured data will be detailed in the final chapter.</w:t>
      </w:r>
    </w:p>
    <w:p w14:paraId="42E6E4EB" w14:textId="39E60785" w:rsidR="00E054ED" w:rsidRDefault="00E054ED" w:rsidP="0011478C">
      <w:pPr>
        <w:pStyle w:val="Heading2"/>
        <w:rPr>
          <w:lang w:val="en-US"/>
        </w:rPr>
      </w:pPr>
      <w:bookmarkStart w:id="22" w:name="_Toc211540167"/>
      <w:r w:rsidRPr="00A249D6">
        <w:rPr>
          <w:lang w:val="en-US"/>
        </w:rPr>
        <w:t>2.6 Conclusion:</w:t>
      </w:r>
      <w:bookmarkEnd w:id="22"/>
    </w:p>
    <w:p w14:paraId="45FC67BF" w14:textId="3473A33E" w:rsidR="00D559A5" w:rsidRPr="00D559A5" w:rsidRDefault="00D559A5" w:rsidP="00D559A5">
      <w:pPr>
        <w:rPr>
          <w:rFonts w:ascii="Didact Gothic" w:hAnsi="Didact Gothic"/>
          <w:lang w:val="en-US"/>
        </w:rPr>
      </w:pPr>
      <w:r w:rsidRPr="00D559A5">
        <w:rPr>
          <w:rFonts w:ascii="Didact Gothic" w:hAnsi="Didact Gothic"/>
          <w:lang w:val="en-US"/>
        </w:rPr>
        <w:t>This chapter covered the complete implementation of our data warehouse using the medallion architecture. We established the Bronze layer for raw data ingestion, the Silver layer for data cleansing and quality checks through an automated ETL process, and the Gold layer where we implemented a star schema with dimensional modeling. The resulting structure provides clean, analysis-ready data for business intelligence and sets the foundation for the advanced analytics in our final chapter.</w:t>
      </w:r>
    </w:p>
    <w:p w14:paraId="71949E98" w14:textId="77777777" w:rsidR="002350DF" w:rsidRPr="00A249D6" w:rsidRDefault="002350DF" w:rsidP="002350DF">
      <w:pPr>
        <w:rPr>
          <w:rFonts w:ascii="Didact Gothic" w:hAnsi="Didact Gothic"/>
          <w:lang w:val="en-US"/>
        </w:rPr>
      </w:pPr>
    </w:p>
    <w:p w14:paraId="1E3F8B91" w14:textId="1437C58D" w:rsidR="00570AEF" w:rsidRPr="00F723F5" w:rsidRDefault="00F723F5" w:rsidP="00E93074">
      <w:pPr>
        <w:pStyle w:val="Heading1"/>
        <w:rPr>
          <w:lang w:val="en-US"/>
        </w:rPr>
      </w:pPr>
      <w:bookmarkStart w:id="23" w:name="_Toc211540168"/>
      <w:r w:rsidRPr="00F723F5">
        <w:rPr>
          <w:lang w:val="en-US"/>
        </w:rPr>
        <w:lastRenderedPageBreak/>
        <w:t>Chapiter</w:t>
      </w:r>
      <w:r w:rsidR="00570AEF" w:rsidRPr="00F723F5">
        <w:rPr>
          <w:lang w:val="en-US"/>
        </w:rPr>
        <w:t xml:space="preserve"> 3: </w:t>
      </w:r>
      <w:r w:rsidRPr="00F723F5">
        <w:rPr>
          <w:lang w:val="en-US"/>
        </w:rPr>
        <w:t>Exploratory Data Analysis &amp; Business Intelligence</w:t>
      </w:r>
      <w:bookmarkEnd w:id="23"/>
    </w:p>
    <w:p w14:paraId="06DA068E" w14:textId="77777777" w:rsidR="00570AEF" w:rsidRPr="00F723F5" w:rsidRDefault="00570AEF" w:rsidP="00570AEF">
      <w:pPr>
        <w:rPr>
          <w:rFonts w:ascii="Didact Gothic" w:hAnsi="Didact Gothic"/>
          <w:lang w:val="en-US"/>
        </w:rPr>
      </w:pPr>
    </w:p>
    <w:p w14:paraId="753A36FF" w14:textId="040EB33B" w:rsidR="00570AEF" w:rsidRPr="00457E64" w:rsidRDefault="00570AEF" w:rsidP="0011478C">
      <w:pPr>
        <w:pStyle w:val="Heading2"/>
        <w:rPr>
          <w:lang w:val="en-US"/>
        </w:rPr>
      </w:pPr>
      <w:bookmarkStart w:id="24" w:name="_Toc211540169"/>
      <w:r w:rsidRPr="00457E64">
        <w:rPr>
          <w:lang w:val="en-US"/>
        </w:rPr>
        <w:t>3.1 Introduction:</w:t>
      </w:r>
      <w:bookmarkEnd w:id="24"/>
    </w:p>
    <w:p w14:paraId="62E88A19" w14:textId="2EC9FB46" w:rsidR="00570AEF" w:rsidRPr="00EE0589" w:rsidRDefault="00EE0589" w:rsidP="00672F9F">
      <w:pPr>
        <w:rPr>
          <w:rFonts w:ascii="Didact Gothic" w:hAnsi="Didact Gothic"/>
          <w:lang w:val="en-US"/>
        </w:rPr>
      </w:pPr>
      <w:r w:rsidRPr="00EE0589">
        <w:rPr>
          <w:rFonts w:ascii="Didact Gothic" w:hAnsi="Didact Gothic"/>
          <w:lang w:val="en-US"/>
        </w:rPr>
        <w:t>We are in the f</w:t>
      </w:r>
      <w:r>
        <w:rPr>
          <w:rFonts w:ascii="Didact Gothic" w:hAnsi="Didact Gothic"/>
          <w:lang w:val="en-US"/>
        </w:rPr>
        <w:t>un stage when we will explore the cleaned data and do some advanced calculations</w:t>
      </w:r>
      <w:r w:rsidR="00F921A7">
        <w:rPr>
          <w:rFonts w:ascii="Didact Gothic" w:hAnsi="Didact Gothic"/>
          <w:lang w:val="en-US"/>
        </w:rPr>
        <w:t>.</w:t>
      </w:r>
    </w:p>
    <w:p w14:paraId="344BE3E8" w14:textId="757CB169" w:rsidR="00417EBA" w:rsidRPr="00417EBA" w:rsidRDefault="00570AEF" w:rsidP="00410DED">
      <w:pPr>
        <w:pStyle w:val="Heading2"/>
        <w:rPr>
          <w:lang w:val="en-US"/>
        </w:rPr>
      </w:pPr>
      <w:bookmarkStart w:id="25" w:name="_Toc211540170"/>
      <w:r w:rsidRPr="00811AF7">
        <w:rPr>
          <w:lang w:val="en-US"/>
        </w:rPr>
        <w:t xml:space="preserve">3.2 </w:t>
      </w:r>
      <w:r w:rsidR="00F921A7" w:rsidRPr="00811AF7">
        <w:rPr>
          <w:lang w:val="en-US"/>
        </w:rPr>
        <w:t>exploring the data:</w:t>
      </w:r>
      <w:bookmarkEnd w:id="25"/>
    </w:p>
    <w:p w14:paraId="370216FB" w14:textId="01D8FDB7" w:rsidR="00570AEF" w:rsidRDefault="007F3396" w:rsidP="00570AEF">
      <w:pPr>
        <w:rPr>
          <w:rFonts w:ascii="Didact Gothic" w:hAnsi="Didact Gothic"/>
          <w:lang w:val="en-US"/>
        </w:rPr>
      </w:pPr>
      <w:r w:rsidRPr="007F3396">
        <w:rPr>
          <w:rFonts w:ascii="Didact Gothic" w:hAnsi="Didact Gothic"/>
          <w:noProof/>
          <w:lang w:val="en-US"/>
        </w:rPr>
        <w:drawing>
          <wp:anchor distT="0" distB="0" distL="114300" distR="114300" simplePos="0" relativeHeight="251701263" behindDoc="0" locked="0" layoutInCell="1" allowOverlap="1" wp14:anchorId="5A72158C" wp14:editId="4722BC19">
            <wp:simplePos x="0" y="0"/>
            <wp:positionH relativeFrom="column">
              <wp:posOffset>853440</wp:posOffset>
            </wp:positionH>
            <wp:positionV relativeFrom="paragraph">
              <wp:posOffset>534670</wp:posOffset>
            </wp:positionV>
            <wp:extent cx="3781425" cy="314325"/>
            <wp:effectExtent l="19050" t="19050" r="28575" b="28575"/>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781425" cy="314325"/>
                    </a:xfrm>
                    <a:prstGeom prst="rect">
                      <a:avLst/>
                    </a:prstGeom>
                    <a:ln>
                      <a:solidFill>
                        <a:schemeClr val="accent1">
                          <a:lumMod val="50000"/>
                        </a:schemeClr>
                      </a:solidFill>
                    </a:ln>
                  </pic:spPr>
                </pic:pic>
              </a:graphicData>
            </a:graphic>
          </wp:anchor>
        </w:drawing>
      </w:r>
      <w:r w:rsidR="00B72C10" w:rsidRPr="00B72C10">
        <w:rPr>
          <w:lang w:val="en-US"/>
        </w:rPr>
        <w:t xml:space="preserve"> </w:t>
      </w:r>
      <w:r w:rsidR="00B72C10" w:rsidRPr="00B72C10">
        <w:rPr>
          <w:rFonts w:ascii="Didact Gothic" w:hAnsi="Didact Gothic"/>
          <w:lang w:val="en-US"/>
        </w:rPr>
        <w:t>There are multiple techniques to explore a database's structure. We will begin with the most commonly used ones.</w:t>
      </w:r>
      <w:r w:rsidR="00335774">
        <w:rPr>
          <w:rFonts w:ascii="Didact Gothic" w:hAnsi="Didact Gothic"/>
          <w:lang w:val="en-US"/>
        </w:rPr>
        <w:t>.</w:t>
      </w:r>
    </w:p>
    <w:p w14:paraId="37EF462C" w14:textId="77777777" w:rsidR="00DC3084" w:rsidRDefault="00717A6D" w:rsidP="00DC3084">
      <w:pPr>
        <w:rPr>
          <w:rFonts w:ascii="Didact Gothic" w:hAnsi="Didact Gothic"/>
          <w:lang w:val="en-US"/>
        </w:rPr>
      </w:pPr>
      <w:r w:rsidRPr="00E86F0A">
        <w:rPr>
          <w:rFonts w:ascii="Didact Gothic" w:hAnsi="Didact Gothic"/>
          <w:noProof/>
          <w:lang w:bidi="ar-MA"/>
        </w:rPr>
        <mc:AlternateContent>
          <mc:Choice Requires="wps">
            <w:drawing>
              <wp:anchor distT="0" distB="0" distL="114300" distR="114300" simplePos="0" relativeHeight="251704335" behindDoc="1" locked="0" layoutInCell="1" allowOverlap="1" wp14:anchorId="3CFAC706" wp14:editId="4DCD89AD">
                <wp:simplePos x="0" y="0"/>
                <wp:positionH relativeFrom="column">
                  <wp:posOffset>511810</wp:posOffset>
                </wp:positionH>
                <wp:positionV relativeFrom="paragraph">
                  <wp:posOffset>1541780</wp:posOffset>
                </wp:positionV>
                <wp:extent cx="4359275" cy="409575"/>
                <wp:effectExtent l="0" t="0" r="0" b="0"/>
                <wp:wrapTopAndBottom/>
                <wp:docPr id="52" name="TextBox 40"/>
                <wp:cNvGraphicFramePr/>
                <a:graphic xmlns:a="http://schemas.openxmlformats.org/drawingml/2006/main">
                  <a:graphicData uri="http://schemas.microsoft.com/office/word/2010/wordprocessingShape">
                    <wps:wsp>
                      <wps:cNvSpPr txBox="1"/>
                      <wps:spPr>
                        <a:xfrm>
                          <a:off x="0" y="0"/>
                          <a:ext cx="4359275" cy="409575"/>
                        </a:xfrm>
                        <a:prstGeom prst="rect">
                          <a:avLst/>
                        </a:prstGeom>
                        <a:noFill/>
                      </wps:spPr>
                      <wps:txbx>
                        <w:txbxContent>
                          <w:p w14:paraId="64EBDAAD" w14:textId="362ACF80" w:rsidR="00717A6D" w:rsidRPr="000C2F2D" w:rsidRDefault="00717A6D" w:rsidP="00717A6D">
                            <w:pPr>
                              <w:jc w:val="center"/>
                              <w:rPr>
                                <w:rFonts w:ascii="Anaheim" w:hAnsi="Anaheim"/>
                                <w:color w:val="000000" w:themeColor="text1"/>
                                <w:kern w:val="24"/>
                                <w:lang w:val="en-US"/>
                                <w14:ligatures w14:val="none"/>
                              </w:rPr>
                            </w:pPr>
                            <w:r w:rsidRPr="000C2F2D">
                              <w:rPr>
                                <w:rFonts w:ascii="Anaheim" w:hAnsi="Anaheim"/>
                                <w:color w:val="000000" w:themeColor="text1"/>
                                <w:kern w:val="24"/>
                                <w:lang w:val="en-US"/>
                              </w:rPr>
                              <w:t xml:space="preserve">Figure </w:t>
                            </w:r>
                            <w:r>
                              <w:rPr>
                                <w:rFonts w:ascii="Anaheim" w:hAnsi="Anaheim"/>
                                <w:color w:val="000000" w:themeColor="text1"/>
                                <w:kern w:val="24"/>
                                <w:lang w:val="en-US"/>
                              </w:rPr>
                              <w:t>3.2</w:t>
                            </w:r>
                            <w:r w:rsidRPr="000C2F2D">
                              <w:rPr>
                                <w:rFonts w:ascii="Anaheim" w:hAnsi="Anaheim"/>
                                <w:color w:val="000000" w:themeColor="text1"/>
                                <w:kern w:val="24"/>
                                <w:lang w:val="en-US"/>
                              </w:rPr>
                              <w:t xml:space="preserve">: </w:t>
                            </w:r>
                            <w:r w:rsidR="002E0D19">
                              <w:rPr>
                                <w:rFonts w:ascii="Anaheim" w:hAnsi="Anaheim"/>
                                <w:color w:val="000000" w:themeColor="text1"/>
                                <w:kern w:val="24"/>
                                <w:lang w:val="en-US"/>
                              </w:rPr>
                              <w:t>samble</w:t>
                            </w:r>
                            <w:r>
                              <w:rPr>
                                <w:rFonts w:ascii="Anaheim" w:hAnsi="Anaheim"/>
                                <w:color w:val="000000" w:themeColor="text1"/>
                                <w:kern w:val="24"/>
                                <w:lang w:val="en-US"/>
                              </w:rPr>
                              <w:t xml:space="preserve"> of </w:t>
                            </w:r>
                            <w:r w:rsidR="002E0D19">
                              <w:rPr>
                                <w:rFonts w:ascii="Anaheim" w:hAnsi="Anaheim"/>
                                <w:color w:val="000000" w:themeColor="text1"/>
                                <w:kern w:val="24"/>
                                <w:lang w:val="en-US"/>
                              </w:rPr>
                              <w:t>INFORMATION_SCHEMA.COLUMNS table</w:t>
                            </w:r>
                            <w:r w:rsidRPr="000C2F2D">
                              <w:rPr>
                                <w:rFonts w:ascii="Anaheim" w:hAnsi="Anaheim"/>
                                <w:color w:val="000000" w:themeColor="text1"/>
                                <w:kern w:val="24"/>
                                <w:lang w:val="en-US"/>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CFAC706" id="_x0000_s1034" type="#_x0000_t202" style="position:absolute;margin-left:40.3pt;margin-top:121.4pt;width:343.25pt;height:32.25pt;z-index:-2516121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" filled="f" stroked="f">
                <v:textbox>
                  <w:txbxContent>
                    <w:p w14:paraId="64EBDAAD" w14:textId="362ACF80" w:rsidR="00717A6D" w:rsidRPr="000C2F2D" w:rsidRDefault="00717A6D" w:rsidP="00717A6D">
                      <w:pPr>
                        <w:jc w:val="center"/>
                        <w:rPr>
                          <w:rFonts w:ascii="Anaheim" w:hAnsi="Anaheim"/>
                          <w:color w:val="000000" w:themeColor="text1"/>
                          <w:kern w:val="24"/>
                          <w:lang w:val="en-US"/>
                          <w14:ligatures w14:val="none"/>
                        </w:rPr>
                      </w:pPr>
                      <w:r w:rsidRPr="000C2F2D">
                        <w:rPr>
                          <w:rFonts w:ascii="Anaheim" w:hAnsi="Anaheim"/>
                          <w:color w:val="000000" w:themeColor="text1"/>
                          <w:kern w:val="24"/>
                          <w:lang w:val="en-US"/>
                        </w:rPr>
                        <w:t xml:space="preserve">Figure </w:t>
                      </w:r>
                      <w:r>
                        <w:rPr>
                          <w:rFonts w:ascii="Anaheim" w:hAnsi="Anaheim"/>
                          <w:color w:val="000000" w:themeColor="text1"/>
                          <w:kern w:val="24"/>
                          <w:lang w:val="en-US"/>
                        </w:rPr>
                        <w:t>3.2</w:t>
                      </w:r>
                      <w:r w:rsidRPr="000C2F2D">
                        <w:rPr>
                          <w:rFonts w:ascii="Anaheim" w:hAnsi="Anaheim"/>
                          <w:color w:val="000000" w:themeColor="text1"/>
                          <w:kern w:val="24"/>
                          <w:lang w:val="en-US"/>
                        </w:rPr>
                        <w:t xml:space="preserve">: </w:t>
                      </w:r>
                      <w:r w:rsidR="002E0D19">
                        <w:rPr>
                          <w:rFonts w:ascii="Anaheim" w:hAnsi="Anaheim"/>
                          <w:color w:val="000000" w:themeColor="text1"/>
                          <w:kern w:val="24"/>
                          <w:lang w:val="en-US"/>
                        </w:rPr>
                        <w:t>samble</w:t>
                      </w:r>
                      <w:r>
                        <w:rPr>
                          <w:rFonts w:ascii="Anaheim" w:hAnsi="Anaheim"/>
                          <w:color w:val="000000" w:themeColor="text1"/>
                          <w:kern w:val="24"/>
                          <w:lang w:val="en-US"/>
                        </w:rPr>
                        <w:t xml:space="preserve"> of </w:t>
                      </w:r>
                      <w:r w:rsidR="002E0D19">
                        <w:rPr>
                          <w:rFonts w:ascii="Anaheim" w:hAnsi="Anaheim"/>
                          <w:color w:val="000000" w:themeColor="text1"/>
                          <w:kern w:val="24"/>
                          <w:lang w:val="en-US"/>
                        </w:rPr>
                        <w:t>INFORMATION_SCHEMA.COLUMNS table</w:t>
                      </w:r>
                      <w:r w:rsidRPr="000C2F2D">
                        <w:rPr>
                          <w:rFonts w:ascii="Anaheim" w:hAnsi="Anaheim"/>
                          <w:color w:val="000000" w:themeColor="text1"/>
                          <w:kern w:val="24"/>
                          <w:lang w:val="en-US"/>
                        </w:rPr>
                        <w:t>.</w:t>
                      </w:r>
                    </w:p>
                  </w:txbxContent>
                </v:textbox>
                <w10:wrap type="topAndBottom"/>
              </v:shape>
            </w:pict>
          </mc:Fallback>
        </mc:AlternateContent>
      </w:r>
      <w:r w:rsidR="00C434D7" w:rsidRPr="00C434D7">
        <w:rPr>
          <w:rFonts w:ascii="Didact Gothic" w:hAnsi="Didact Gothic"/>
          <w:noProof/>
          <w:lang w:val="en-US"/>
        </w:rPr>
        <w:drawing>
          <wp:anchor distT="0" distB="0" distL="114300" distR="114300" simplePos="0" relativeHeight="251702287" behindDoc="0" locked="0" layoutInCell="1" allowOverlap="1" wp14:anchorId="412C5AEB" wp14:editId="4E8AA644">
            <wp:simplePos x="0" y="0"/>
            <wp:positionH relativeFrom="column">
              <wp:posOffset>267276</wp:posOffset>
            </wp:positionH>
            <wp:positionV relativeFrom="paragraph">
              <wp:posOffset>680085</wp:posOffset>
            </wp:positionV>
            <wp:extent cx="4871720" cy="861060"/>
            <wp:effectExtent l="19050" t="19050" r="24130" b="15240"/>
            <wp:wrapTopAndBottom/>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71720" cy="861060"/>
                    </a:xfrm>
                    <a:prstGeom prst="rect">
                      <a:avLst/>
                    </a:prstGeom>
                    <a:ln>
                      <a:solidFill>
                        <a:schemeClr val="accent1">
                          <a:lumMod val="50000"/>
                        </a:schemeClr>
                      </a:solidFill>
                    </a:ln>
                  </pic:spPr>
                </pic:pic>
              </a:graphicData>
            </a:graphic>
            <wp14:sizeRelH relativeFrom="margin">
              <wp14:pctWidth>0</wp14:pctWidth>
            </wp14:sizeRelH>
            <wp14:sizeRelV relativeFrom="margin">
              <wp14:pctHeight>0</wp14:pctHeight>
            </wp14:sizeRelV>
          </wp:anchor>
        </w:drawing>
      </w:r>
      <w:r w:rsidR="00DC3084" w:rsidRPr="00DC3084">
        <w:rPr>
          <w:lang w:val="en-US"/>
        </w:rPr>
        <w:t xml:space="preserve"> </w:t>
      </w:r>
      <w:r w:rsidR="00DC3084" w:rsidRPr="00DC3084">
        <w:rPr>
          <w:rFonts w:ascii="Didact Gothic" w:hAnsi="Didact Gothic"/>
          <w:lang w:val="en-US"/>
        </w:rPr>
        <w:t>This command will display essential information about the database structure.</w:t>
      </w:r>
    </w:p>
    <w:p w14:paraId="58FEB556" w14:textId="3F807F41" w:rsidR="00410DED" w:rsidRDefault="00FA302C" w:rsidP="00DC3084">
      <w:pPr>
        <w:rPr>
          <w:rFonts w:ascii="Didact Gothic" w:hAnsi="Didact Gothic"/>
          <w:lang w:val="en-US"/>
        </w:rPr>
      </w:pPr>
      <w:r w:rsidRPr="00FA302C">
        <w:rPr>
          <w:rFonts w:ascii="Didact Gothic" w:hAnsi="Didact Gothic"/>
          <w:lang w:val="en-US"/>
        </w:rPr>
        <w:t>is useful to categorize the data exploration techniques we employed:</w:t>
      </w:r>
    </w:p>
    <w:p w14:paraId="24E13CF8" w14:textId="44FFE9F0" w:rsidR="00410DED" w:rsidRDefault="006A1AFE" w:rsidP="00B43282">
      <w:pPr>
        <w:rPr>
          <w:rFonts w:ascii="Didact Gothic" w:hAnsi="Didact Gothic"/>
          <w:lang w:val="en-US"/>
        </w:rPr>
      </w:pPr>
      <w:r>
        <w:rPr>
          <w:rFonts w:ascii="Didact Gothic" w:hAnsi="Didact Gothic"/>
          <w:noProof/>
          <w:lang w:val="en-US"/>
        </w:rPr>
        <mc:AlternateContent>
          <mc:Choice Requires="wpg">
            <w:drawing>
              <wp:anchor distT="0" distB="0" distL="114300" distR="114300" simplePos="0" relativeHeight="251708431" behindDoc="0" locked="0" layoutInCell="1" allowOverlap="1" wp14:anchorId="1E163744" wp14:editId="55B5A0D3">
                <wp:simplePos x="0" y="0"/>
                <wp:positionH relativeFrom="column">
                  <wp:posOffset>1035050</wp:posOffset>
                </wp:positionH>
                <wp:positionV relativeFrom="paragraph">
                  <wp:posOffset>950595</wp:posOffset>
                </wp:positionV>
                <wp:extent cx="3508375" cy="1724660"/>
                <wp:effectExtent l="19050" t="19050" r="15875" b="27940"/>
                <wp:wrapTopAndBottom/>
                <wp:docPr id="3" name="Group 3"/>
                <wp:cNvGraphicFramePr/>
                <a:graphic xmlns:a="http://schemas.openxmlformats.org/drawingml/2006/main">
                  <a:graphicData uri="http://schemas.microsoft.com/office/word/2010/wordprocessingGroup">
                    <wpg:wgp>
                      <wpg:cNvGrpSpPr/>
                      <wpg:grpSpPr>
                        <a:xfrm>
                          <a:off x="0" y="0"/>
                          <a:ext cx="3508375" cy="1724660"/>
                          <a:chOff x="0" y="0"/>
                          <a:chExt cx="3508745" cy="1514475"/>
                        </a:xfrm>
                      </wpg:grpSpPr>
                      <pic:pic xmlns:pic="http://schemas.openxmlformats.org/drawingml/2006/picture">
                        <pic:nvPicPr>
                          <pic:cNvPr id="2" name="Picture 2"/>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1222745" y="340242"/>
                            <a:ext cx="2286000" cy="809625"/>
                          </a:xfrm>
                          <a:prstGeom prst="rect">
                            <a:avLst/>
                          </a:prstGeom>
                          <a:ln>
                            <a:solidFill>
                              <a:schemeClr val="accent1">
                                <a:lumMod val="50000"/>
                              </a:schemeClr>
                            </a:solidFill>
                          </a:ln>
                        </pic:spPr>
                      </pic:pic>
                      <pic:pic xmlns:pic="http://schemas.openxmlformats.org/drawingml/2006/picture">
                        <pic:nvPicPr>
                          <pic:cNvPr id="1" name="Picture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1228725" cy="1514475"/>
                          </a:xfrm>
                          <a:prstGeom prst="rect">
                            <a:avLst/>
                          </a:prstGeom>
                          <a:ln>
                            <a:solidFill>
                              <a:schemeClr val="accent1">
                                <a:lumMod val="50000"/>
                              </a:schemeClr>
                            </a:solidFill>
                          </a:ln>
                        </pic:spPr>
                      </pic:pic>
                    </wpg:wgp>
                  </a:graphicData>
                </a:graphic>
                <wp14:sizeRelV relativeFrom="margin">
                  <wp14:pctHeight>0</wp14:pctHeight>
                </wp14:sizeRelV>
              </wp:anchor>
            </w:drawing>
          </mc:Choice>
          <mc:Fallback>
            <w:pict>
              <v:group w14:anchorId="45926744" id="Group 3" o:spid="_x0000_s1026" style="position:absolute;margin-left:81.5pt;margin-top:74.85pt;width:276.25pt;height:135.8pt;z-index:251708431;mso-height-relative:margin" coordsize="35087,15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12227;top:3402;width:22860;height:8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" stroked="t" strokecolor="#1f3763 [1604]">
                  <v:imagedata r:id="rId23" o:title=""/>
                  <v:path arrowok="t"/>
                </v:shape>
                <v:shape id="Picture 1" o:spid="_x0000_s1028" type="#_x0000_t75" style="position:absolute;width:12287;height:15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" stroked="t" strokecolor="#1f3763 [1604]">
                  <v:imagedata r:id="rId24" o:title=""/>
                  <v:path arrowok="t"/>
                </v:shape>
                <w10:wrap type="topAndBottom"/>
              </v:group>
            </w:pict>
          </mc:Fallback>
        </mc:AlternateContent>
      </w:r>
      <w:r w:rsidR="00410DED">
        <w:rPr>
          <w:rFonts w:ascii="Didact Gothic" w:hAnsi="Didact Gothic"/>
          <w:lang w:val="en-US"/>
        </w:rPr>
        <w:tab/>
      </w:r>
      <w:r w:rsidRPr="00871C23">
        <w:rPr>
          <w:rFonts w:ascii="Caviar Dreams" w:hAnsi="Caviar Dreams"/>
          <w:b/>
          <w:bCs/>
          <w:sz w:val="22"/>
          <w:szCs w:val="22"/>
          <w:lang w:val="en-US"/>
        </w:rPr>
        <w:t>Dimension Exploration:</w:t>
      </w:r>
      <w:r w:rsidRPr="006A1AFE">
        <w:rPr>
          <w:rFonts w:ascii="Didact Gothic" w:hAnsi="Didact Gothic"/>
          <w:lang w:val="en-US"/>
        </w:rPr>
        <w:t xml:space="preserve"> We analyzed the distinct values within each dimension using DISTINCT to understand data diversity and identify anomalies. Example: Checking all unique product categories or customer regions.</w:t>
      </w:r>
    </w:p>
    <w:p w14:paraId="0B694D41" w14:textId="2EA68318" w:rsidR="00CA5604" w:rsidRDefault="00CA5604" w:rsidP="00B43282">
      <w:pPr>
        <w:rPr>
          <w:rFonts w:ascii="Didact Gothic" w:hAnsi="Didact Gothic"/>
          <w:lang w:val="en-US"/>
        </w:rPr>
      </w:pPr>
    </w:p>
    <w:p w14:paraId="17FEA8DB" w14:textId="7ABABC23" w:rsidR="00F372F7" w:rsidRDefault="00F372F7" w:rsidP="00C22FB9">
      <w:pPr>
        <w:tabs>
          <w:tab w:val="left" w:pos="708"/>
          <w:tab w:val="center" w:pos="4536"/>
        </w:tabs>
        <w:rPr>
          <w:rFonts w:ascii="Didact Gothic" w:hAnsi="Didact Gothic"/>
          <w:lang w:val="en-US"/>
        </w:rPr>
      </w:pPr>
      <w:r>
        <w:rPr>
          <w:rFonts w:ascii="Didact Gothic" w:hAnsi="Didact Gothic"/>
          <w:lang w:val="en-US"/>
        </w:rPr>
        <w:tab/>
      </w:r>
      <w:r w:rsidR="00D43E0D" w:rsidRPr="00871C23">
        <w:rPr>
          <w:rFonts w:ascii="Caviar Dreams" w:hAnsi="Caviar Dreams"/>
          <w:b/>
          <w:bCs/>
          <w:sz w:val="22"/>
          <w:szCs w:val="22"/>
          <w:lang w:val="en-US"/>
        </w:rPr>
        <w:t>Date Exploration:</w:t>
      </w:r>
      <w:r w:rsidR="00D43E0D" w:rsidRPr="00D43E0D">
        <w:rPr>
          <w:rFonts w:ascii="Didact Gothic" w:hAnsi="Didact Gothic"/>
          <w:lang w:val="en-US"/>
        </w:rPr>
        <w:t xml:space="preserve"> We verified temporal consistency by evaluating date ranges with functions like DATEDIFF, identifying valid time spans and potential outliers. Example: Calculating the number of years covered by the transaction history</w:t>
      </w:r>
    </w:p>
    <w:p w14:paraId="25736527" w14:textId="0BFE5B8F" w:rsidR="002341D4" w:rsidRPr="002341D4" w:rsidRDefault="002341D4" w:rsidP="002341D4">
      <w:pPr>
        <w:tabs>
          <w:tab w:val="left" w:pos="708"/>
          <w:tab w:val="center" w:pos="4536"/>
        </w:tabs>
        <w:rPr>
          <w:rFonts w:ascii="Didact Gothic" w:hAnsi="Didact Gothic"/>
          <w:lang w:val="en-US"/>
        </w:rPr>
      </w:pPr>
      <w:r>
        <w:rPr>
          <w:rFonts w:ascii="Didact Gothic" w:hAnsi="Didact Gothic"/>
          <w:lang w:val="en-US"/>
        </w:rPr>
        <w:lastRenderedPageBreak/>
        <w:tab/>
      </w:r>
      <w:r w:rsidR="00D43E0D" w:rsidRPr="00871C23">
        <w:rPr>
          <w:rFonts w:ascii="Caviar Dreams" w:hAnsi="Caviar Dreams"/>
          <w:b/>
          <w:bCs/>
          <w:sz w:val="22"/>
          <w:szCs w:val="22"/>
          <w:lang w:val="en-US"/>
        </w:rPr>
        <w:t>Measure Exploration:</w:t>
      </w:r>
      <w:r w:rsidR="00D43E0D" w:rsidRPr="00D43E0D">
        <w:rPr>
          <w:rFonts w:ascii="Didact Gothic" w:hAnsi="Didact Gothic"/>
          <w:lang w:val="en-US"/>
        </w:rPr>
        <w:t xml:space="preserve"> We applied aggregations such as SUM(), AVG(), and COUNT() to summarize key metrics, providing a high-level overview of business performance and significant figures.</w:t>
      </w:r>
    </w:p>
    <w:p w14:paraId="5875364D" w14:textId="61971B99" w:rsidR="00C07BAC" w:rsidRPr="00C07BAC" w:rsidRDefault="00570AEF" w:rsidP="001C1219">
      <w:pPr>
        <w:pStyle w:val="Heading2"/>
        <w:rPr>
          <w:lang w:val="en-US"/>
        </w:rPr>
      </w:pPr>
      <w:bookmarkStart w:id="26" w:name="_Toc211540171"/>
      <w:r w:rsidRPr="002341D4">
        <w:rPr>
          <w:lang w:val="en-US"/>
        </w:rPr>
        <w:t xml:space="preserve">3.3 </w:t>
      </w:r>
      <w:r w:rsidR="00892D88" w:rsidRPr="00892D88">
        <w:rPr>
          <w:lang w:val="en-US"/>
        </w:rPr>
        <w:t>Advanced Analysis Phase</w:t>
      </w:r>
      <w:r w:rsidRPr="002341D4">
        <w:rPr>
          <w:lang w:val="en-US"/>
        </w:rPr>
        <w:t>:</w:t>
      </w:r>
      <w:bookmarkEnd w:id="26"/>
    </w:p>
    <w:p w14:paraId="1F251C7E" w14:textId="269F991D" w:rsidR="00A314EF" w:rsidRDefault="00C07BAC" w:rsidP="003D3B87">
      <w:pPr>
        <w:pStyle w:val="Heading3"/>
        <w:rPr>
          <w:lang w:val="en-US"/>
        </w:rPr>
      </w:pPr>
      <w:bookmarkStart w:id="27" w:name="_Toc211540172"/>
      <w:r>
        <w:rPr>
          <w:lang w:val="en-US"/>
        </w:rPr>
        <w:t>3.3.</w:t>
      </w:r>
      <w:r w:rsidR="001C1219">
        <w:rPr>
          <w:lang w:val="en-US"/>
        </w:rPr>
        <w:t>1</w:t>
      </w:r>
      <w:r w:rsidR="00944FFC">
        <w:rPr>
          <w:lang w:val="en-US"/>
        </w:rPr>
        <w:t xml:space="preserve"> </w:t>
      </w:r>
      <w:r w:rsidR="00A314EF">
        <w:rPr>
          <w:lang w:val="en-US"/>
        </w:rPr>
        <w:t xml:space="preserve">Advanced </w:t>
      </w:r>
      <w:r w:rsidR="00892D88">
        <w:rPr>
          <w:lang w:val="en-US"/>
        </w:rPr>
        <w:t>analytical techniques</w:t>
      </w:r>
      <w:r w:rsidR="00A314EF">
        <w:rPr>
          <w:lang w:val="en-US"/>
        </w:rPr>
        <w:t>:</w:t>
      </w:r>
      <w:bookmarkEnd w:id="27"/>
    </w:p>
    <w:p w14:paraId="7DF84C57" w14:textId="5D252267" w:rsidR="00E33C16" w:rsidRDefault="00767831" w:rsidP="00E33C16">
      <w:pPr>
        <w:rPr>
          <w:rFonts w:ascii="Didact Gothic" w:hAnsi="Didact Gothic"/>
          <w:lang w:val="en-US"/>
        </w:rPr>
      </w:pPr>
      <w:r>
        <w:rPr>
          <w:rFonts w:ascii="Didact Gothic" w:hAnsi="Didact Gothic"/>
          <w:lang w:val="en-US"/>
        </w:rPr>
        <w:t>Here the main analytical technique we used:</w:t>
      </w:r>
    </w:p>
    <w:p w14:paraId="1615375E" w14:textId="4B839DAE" w:rsidR="00767831" w:rsidRDefault="00FB7360" w:rsidP="00E33C16">
      <w:pPr>
        <w:rPr>
          <w:rFonts w:ascii="Didact Gothic" w:hAnsi="Didact Gothic"/>
          <w:lang w:val="en-US"/>
        </w:rPr>
      </w:pPr>
      <w:r w:rsidRPr="00FB7360">
        <w:rPr>
          <w:rFonts w:ascii="Didact Gothic" w:hAnsi="Didact Gothic"/>
          <w:noProof/>
          <w:lang w:val="en-US"/>
        </w:rPr>
        <w:drawing>
          <wp:anchor distT="0" distB="0" distL="114300" distR="114300" simplePos="0" relativeHeight="251712527" behindDoc="0" locked="0" layoutInCell="1" allowOverlap="1" wp14:anchorId="103150B8" wp14:editId="1A0D16FA">
            <wp:simplePos x="0" y="0"/>
            <wp:positionH relativeFrom="column">
              <wp:posOffset>1456055</wp:posOffset>
            </wp:positionH>
            <wp:positionV relativeFrom="paragraph">
              <wp:posOffset>746760</wp:posOffset>
            </wp:positionV>
            <wp:extent cx="2552700" cy="419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552700" cy="419100"/>
                    </a:xfrm>
                    <a:prstGeom prst="rect">
                      <a:avLst/>
                    </a:prstGeom>
                  </pic:spPr>
                </pic:pic>
              </a:graphicData>
            </a:graphic>
          </wp:anchor>
        </w:drawing>
      </w:r>
      <w:r w:rsidR="00767831">
        <w:rPr>
          <w:rFonts w:ascii="Didact Gothic" w:hAnsi="Didact Gothic"/>
          <w:lang w:val="en-US"/>
        </w:rPr>
        <w:tab/>
      </w:r>
      <w:r w:rsidR="00871C23" w:rsidRPr="00871C23">
        <w:rPr>
          <w:rFonts w:ascii="Caviar Dreams" w:hAnsi="Caviar Dreams"/>
          <w:b/>
          <w:bCs/>
          <w:sz w:val="22"/>
          <w:szCs w:val="22"/>
          <w:lang w:val="en-US"/>
        </w:rPr>
        <w:t xml:space="preserve">Magnitude </w:t>
      </w:r>
      <w:r w:rsidR="00147BE5" w:rsidRPr="00871C23">
        <w:rPr>
          <w:rFonts w:ascii="Caviar Dreams" w:hAnsi="Caviar Dreams"/>
          <w:b/>
          <w:bCs/>
          <w:sz w:val="22"/>
          <w:szCs w:val="22"/>
          <w:lang w:val="en-US"/>
        </w:rPr>
        <w:t>Analysis:</w:t>
      </w:r>
      <w:r w:rsidR="00147BE5" w:rsidRPr="00147BE5">
        <w:rPr>
          <w:rFonts w:ascii="Didact Gothic" w:hAnsi="Didact Gothic"/>
          <w:lang w:val="en-US"/>
        </w:rPr>
        <w:t xml:space="preserve"> Dividing a measure by a dimension to evaluate scale, such as calculating total sales by country or total quantity by region. This helps identify key contributors and regional performance.</w:t>
      </w:r>
    </w:p>
    <w:p w14:paraId="15298E72" w14:textId="56DDC3E1" w:rsidR="00FB7360" w:rsidRDefault="00536A1F" w:rsidP="00E33C16">
      <w:pPr>
        <w:rPr>
          <w:rFonts w:ascii="Didact Gothic" w:hAnsi="Didact Gothic"/>
          <w:lang w:val="en-US"/>
        </w:rPr>
      </w:pPr>
      <w:r w:rsidRPr="00536A1F">
        <w:rPr>
          <w:rFonts w:ascii="Didact Gothic" w:hAnsi="Didact Gothic"/>
          <w:noProof/>
          <w:lang w:val="en-US"/>
        </w:rPr>
        <w:drawing>
          <wp:anchor distT="0" distB="0" distL="114300" distR="114300" simplePos="0" relativeHeight="251713551" behindDoc="0" locked="0" layoutInCell="1" allowOverlap="1" wp14:anchorId="6EABCFE6" wp14:editId="50CAEEDD">
            <wp:simplePos x="0" y="0"/>
            <wp:positionH relativeFrom="column">
              <wp:posOffset>1519555</wp:posOffset>
            </wp:positionH>
            <wp:positionV relativeFrom="paragraph">
              <wp:posOffset>1231265</wp:posOffset>
            </wp:positionV>
            <wp:extent cx="2593975" cy="415925"/>
            <wp:effectExtent l="0" t="0" r="0" b="317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593975" cy="415925"/>
                    </a:xfrm>
                    <a:prstGeom prst="rect">
                      <a:avLst/>
                    </a:prstGeom>
                  </pic:spPr>
                </pic:pic>
              </a:graphicData>
            </a:graphic>
            <wp14:sizeRelH relativeFrom="margin">
              <wp14:pctWidth>0</wp14:pctWidth>
            </wp14:sizeRelH>
            <wp14:sizeRelV relativeFrom="margin">
              <wp14:pctHeight>0</wp14:pctHeight>
            </wp14:sizeRelV>
          </wp:anchor>
        </w:drawing>
      </w:r>
      <w:r w:rsidR="00FB7360">
        <w:rPr>
          <w:rFonts w:ascii="Didact Gothic" w:hAnsi="Didact Gothic"/>
          <w:lang w:val="en-US"/>
        </w:rPr>
        <w:tab/>
      </w:r>
      <w:r w:rsidR="00147BE5" w:rsidRPr="00871C23">
        <w:rPr>
          <w:rFonts w:ascii="Caviar Dreams" w:hAnsi="Caviar Dreams"/>
          <w:b/>
          <w:bCs/>
          <w:sz w:val="22"/>
          <w:szCs w:val="22"/>
          <w:lang w:val="en-US"/>
        </w:rPr>
        <w:t>Change Over Time Trends:</w:t>
      </w:r>
      <w:r w:rsidR="00147BE5" w:rsidRPr="00147BE5">
        <w:rPr>
          <w:rFonts w:ascii="Didact Gothic" w:hAnsi="Didact Gothic"/>
          <w:lang w:val="en-US"/>
        </w:rPr>
        <w:t xml:space="preserve"> Applying magnitude analysis using a date dimension to track performance trends. This technique is essential for identifying patterns, seasonality, and supporting forecasting processes.</w:t>
      </w:r>
      <w:r w:rsidR="00DC0CE4">
        <w:rPr>
          <w:rFonts w:ascii="Didact Gothic" w:hAnsi="Didact Gothic"/>
          <w:lang w:val="en-US"/>
        </w:rPr>
        <w:t>a lot on prediction prcess</w:t>
      </w:r>
      <w:r w:rsidR="00FB7360">
        <w:rPr>
          <w:rFonts w:ascii="Didact Gothic" w:hAnsi="Didact Gothic"/>
          <w:lang w:val="en-US"/>
        </w:rPr>
        <w:t>.</w:t>
      </w:r>
    </w:p>
    <w:p w14:paraId="3BBD564E" w14:textId="51499BA0" w:rsidR="00066850" w:rsidRDefault="00744F0A" w:rsidP="00744F0A">
      <w:pPr>
        <w:rPr>
          <w:rFonts w:ascii="Didact Gothic" w:hAnsi="Didact Gothic"/>
          <w:lang w:val="en-US"/>
        </w:rPr>
      </w:pPr>
      <w:r w:rsidRPr="004F2E78">
        <w:rPr>
          <w:noProof/>
          <w:lang w:val="en-US"/>
        </w:rPr>
        <w:drawing>
          <wp:anchor distT="0" distB="0" distL="114300" distR="114300" simplePos="0" relativeHeight="251714575" behindDoc="0" locked="0" layoutInCell="1" allowOverlap="1" wp14:anchorId="465A04BA" wp14:editId="694EFFE2">
            <wp:simplePos x="0" y="0"/>
            <wp:positionH relativeFrom="column">
              <wp:posOffset>1678305</wp:posOffset>
            </wp:positionH>
            <wp:positionV relativeFrom="paragraph">
              <wp:posOffset>1217930</wp:posOffset>
            </wp:positionV>
            <wp:extent cx="2543530" cy="381053"/>
            <wp:effectExtent l="0" t="0" r="952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543530" cy="381053"/>
                    </a:xfrm>
                    <a:prstGeom prst="rect">
                      <a:avLst/>
                    </a:prstGeom>
                  </pic:spPr>
                </pic:pic>
              </a:graphicData>
            </a:graphic>
          </wp:anchor>
        </w:drawing>
      </w:r>
      <w:r w:rsidR="00FB7360">
        <w:rPr>
          <w:rFonts w:ascii="Didact Gothic" w:hAnsi="Didact Gothic"/>
          <w:lang w:val="en-US"/>
        </w:rPr>
        <w:tab/>
      </w:r>
      <w:r w:rsidRPr="00871C23">
        <w:rPr>
          <w:rFonts w:ascii="Caviar Dreams" w:hAnsi="Caviar Dreams"/>
          <w:b/>
          <w:bCs/>
          <w:sz w:val="22"/>
          <w:szCs w:val="22"/>
          <w:lang w:val="en-US"/>
        </w:rPr>
        <w:t>Performance Analysis:</w:t>
      </w:r>
      <w:r w:rsidRPr="00744F0A">
        <w:rPr>
          <w:rFonts w:ascii="Didact Gothic" w:hAnsi="Didact Gothic"/>
          <w:lang w:val="en-US"/>
        </w:rPr>
        <w:t xml:space="preserve"> Comparing current metrics against targets or historical benchmarks (e.g., previous year) to evaluate performance levels. This enables rapid problem diagnosis and proactive intervention before issues escalate.</w:t>
      </w:r>
    </w:p>
    <w:p w14:paraId="212456F4" w14:textId="145B20C5" w:rsidR="00D93E9C" w:rsidRDefault="005243DD" w:rsidP="00E33C16">
      <w:pPr>
        <w:rPr>
          <w:rFonts w:ascii="Didact Gothic" w:hAnsi="Didact Gothic"/>
          <w:lang w:val="en-US"/>
        </w:rPr>
      </w:pPr>
      <w:r w:rsidRPr="005E0308">
        <w:rPr>
          <w:rFonts w:ascii="Didact Gothic" w:hAnsi="Didact Gothic"/>
          <w:noProof/>
          <w:lang w:val="en-US"/>
        </w:rPr>
        <w:drawing>
          <wp:anchor distT="0" distB="0" distL="114300" distR="114300" simplePos="0" relativeHeight="251716623" behindDoc="0" locked="0" layoutInCell="1" allowOverlap="1" wp14:anchorId="773753CC" wp14:editId="5F1B9745">
            <wp:simplePos x="0" y="0"/>
            <wp:positionH relativeFrom="column">
              <wp:posOffset>1176655</wp:posOffset>
            </wp:positionH>
            <wp:positionV relativeFrom="paragraph">
              <wp:posOffset>1440815</wp:posOffset>
            </wp:positionV>
            <wp:extent cx="3257550" cy="413385"/>
            <wp:effectExtent l="0" t="0" r="0" b="571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257550" cy="413385"/>
                    </a:xfrm>
                    <a:prstGeom prst="rect">
                      <a:avLst/>
                    </a:prstGeom>
                  </pic:spPr>
                </pic:pic>
              </a:graphicData>
            </a:graphic>
            <wp14:sizeRelH relativeFrom="margin">
              <wp14:pctWidth>0</wp14:pctWidth>
            </wp14:sizeRelH>
            <wp14:sizeRelV relativeFrom="margin">
              <wp14:pctHeight>0</wp14:pctHeight>
            </wp14:sizeRelV>
          </wp:anchor>
        </w:drawing>
      </w:r>
      <w:r w:rsidR="00076A1E">
        <w:rPr>
          <w:lang w:val="en-US"/>
        </w:rPr>
        <w:tab/>
      </w:r>
      <w:r w:rsidRPr="00871C23">
        <w:rPr>
          <w:rFonts w:ascii="Caviar Dreams" w:hAnsi="Caviar Dreams"/>
          <w:b/>
          <w:bCs/>
          <w:sz w:val="22"/>
          <w:szCs w:val="22"/>
          <w:lang w:val="en-US"/>
        </w:rPr>
        <w:t>Part-to-Whole Analysis:</w:t>
      </w:r>
      <w:r w:rsidRPr="005243DD">
        <w:rPr>
          <w:rFonts w:ascii="Didact Gothic" w:hAnsi="Didact Gothic"/>
          <w:lang w:val="en-US"/>
        </w:rPr>
        <w:t xml:space="preserve"> Calculating the percentage contribution of individual components to a total. When combined with dimension analysis, this reveals composition insights—for instance, we discovered that most revenue comes from the bike category, indicating potential risk from over-reliance on a single product line.</w:t>
      </w:r>
    </w:p>
    <w:p w14:paraId="21C932AB" w14:textId="0DDDE306" w:rsidR="005E0308" w:rsidRDefault="005E0308" w:rsidP="00E33C16">
      <w:pPr>
        <w:rPr>
          <w:rFonts w:ascii="Didact Gothic" w:hAnsi="Didact Gothic"/>
          <w:lang w:val="en-US"/>
        </w:rPr>
      </w:pPr>
      <w:r>
        <w:rPr>
          <w:rFonts w:ascii="Didact Gothic" w:hAnsi="Didact Gothic"/>
          <w:lang w:val="en-US"/>
        </w:rPr>
        <w:tab/>
      </w:r>
    </w:p>
    <w:p w14:paraId="1E0A196E" w14:textId="5FBB204F" w:rsidR="00887A19" w:rsidRDefault="005E0308" w:rsidP="00E33C16">
      <w:pPr>
        <w:rPr>
          <w:rFonts w:ascii="Didact Gothic" w:hAnsi="Didact Gothic"/>
          <w:lang w:val="en-US"/>
        </w:rPr>
      </w:pPr>
      <w:r w:rsidRPr="005E0308">
        <w:rPr>
          <w:noProof/>
          <w:lang w:val="en-US"/>
        </w:rPr>
        <w:drawing>
          <wp:anchor distT="0" distB="0" distL="114300" distR="114300" simplePos="0" relativeHeight="251715599" behindDoc="0" locked="0" layoutInCell="1" allowOverlap="1" wp14:anchorId="7B9FEE1C" wp14:editId="5050F420">
            <wp:simplePos x="0" y="0"/>
            <wp:positionH relativeFrom="column">
              <wp:posOffset>1681480</wp:posOffset>
            </wp:positionH>
            <wp:positionV relativeFrom="paragraph">
              <wp:posOffset>748665</wp:posOffset>
            </wp:positionV>
            <wp:extent cx="2133898" cy="419158"/>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133898" cy="419158"/>
                    </a:xfrm>
                    <a:prstGeom prst="rect">
                      <a:avLst/>
                    </a:prstGeom>
                  </pic:spPr>
                </pic:pic>
              </a:graphicData>
            </a:graphic>
          </wp:anchor>
        </w:drawing>
      </w:r>
      <w:r w:rsidR="004A78BD">
        <w:rPr>
          <w:rFonts w:ascii="Didact Gothic" w:hAnsi="Didact Gothic"/>
          <w:lang w:val="en-US"/>
        </w:rPr>
        <w:tab/>
      </w:r>
      <w:r w:rsidR="005243DD" w:rsidRPr="00871C23">
        <w:rPr>
          <w:rFonts w:ascii="Caviar Dreams" w:hAnsi="Caviar Dreams"/>
          <w:b/>
          <w:bCs/>
          <w:sz w:val="22"/>
          <w:szCs w:val="22"/>
          <w:lang w:val="en-US"/>
        </w:rPr>
        <w:t>Data Segmentation:</w:t>
      </w:r>
      <w:r w:rsidR="005243DD" w:rsidRPr="005243DD">
        <w:rPr>
          <w:rFonts w:ascii="Didact Gothic" w:hAnsi="Didact Gothic"/>
          <w:lang w:val="en-US"/>
        </w:rPr>
        <w:t xml:space="preserve"> Enhancing key performance indicators by classifying data into meaningful groups using CASE WHEN statements. This technique creates new, business-relevant measures for deeper analysis.</w:t>
      </w:r>
    </w:p>
    <w:p w14:paraId="1DBB301D" w14:textId="26C9235D" w:rsidR="005E0308" w:rsidRPr="00E33C16" w:rsidRDefault="005E0308" w:rsidP="00E33C16">
      <w:pPr>
        <w:rPr>
          <w:lang w:val="en-US"/>
        </w:rPr>
      </w:pPr>
    </w:p>
    <w:p w14:paraId="7FCB626F" w14:textId="0F8A1111" w:rsidR="001C1219" w:rsidRPr="001C1219" w:rsidRDefault="001C1219" w:rsidP="00B40F04">
      <w:pPr>
        <w:pStyle w:val="Heading3"/>
        <w:rPr>
          <w:lang w:val="en-US"/>
        </w:rPr>
      </w:pPr>
      <w:bookmarkStart w:id="28" w:name="_Toc211540173"/>
      <w:r>
        <w:rPr>
          <w:lang w:val="en-US"/>
        </w:rPr>
        <w:lastRenderedPageBreak/>
        <w:t xml:space="preserve">3.3.2 </w:t>
      </w:r>
      <w:r w:rsidR="001B24DD">
        <w:rPr>
          <w:lang w:val="en-US"/>
        </w:rPr>
        <w:t>Report Architecture:</w:t>
      </w:r>
      <w:bookmarkEnd w:id="28"/>
    </w:p>
    <w:p w14:paraId="1D0E3560" w14:textId="3BA6544E" w:rsidR="009327FC" w:rsidRDefault="009327FC" w:rsidP="008D4D8D">
      <w:pPr>
        <w:rPr>
          <w:rFonts w:ascii="Didact Gothic" w:hAnsi="Didact Gothic"/>
          <w:lang w:val="en-US"/>
        </w:rPr>
      </w:pPr>
      <w:r w:rsidRPr="00E86F0A">
        <w:rPr>
          <w:rFonts w:ascii="Didact Gothic" w:hAnsi="Didact Gothic"/>
          <w:noProof/>
          <w:lang w:bidi="ar-MA"/>
        </w:rPr>
        <mc:AlternateContent>
          <mc:Choice Requires="wps">
            <w:drawing>
              <wp:anchor distT="0" distB="0" distL="114300" distR="114300" simplePos="0" relativeHeight="251711503" behindDoc="1" locked="0" layoutInCell="1" allowOverlap="1" wp14:anchorId="77EC3ADD" wp14:editId="40B4C6DC">
                <wp:simplePos x="0" y="0"/>
                <wp:positionH relativeFrom="column">
                  <wp:posOffset>560705</wp:posOffset>
                </wp:positionH>
                <wp:positionV relativeFrom="paragraph">
                  <wp:posOffset>3264535</wp:posOffset>
                </wp:positionV>
                <wp:extent cx="4359275" cy="409575"/>
                <wp:effectExtent l="0" t="0" r="0" b="0"/>
                <wp:wrapTopAndBottom/>
                <wp:docPr id="5" name="TextBox 40"/>
                <wp:cNvGraphicFramePr/>
                <a:graphic xmlns:a="http://schemas.openxmlformats.org/drawingml/2006/main">
                  <a:graphicData uri="http://schemas.microsoft.com/office/word/2010/wordprocessingShape">
                    <wps:wsp>
                      <wps:cNvSpPr txBox="1"/>
                      <wps:spPr>
                        <a:xfrm>
                          <a:off x="0" y="0"/>
                          <a:ext cx="4359275" cy="409575"/>
                        </a:xfrm>
                        <a:prstGeom prst="rect">
                          <a:avLst/>
                        </a:prstGeom>
                        <a:noFill/>
                      </wps:spPr>
                      <wps:txbx>
                        <w:txbxContent>
                          <w:p w14:paraId="149B5AAA" w14:textId="1278941D" w:rsidR="009327FC" w:rsidRPr="000C2F2D" w:rsidRDefault="009327FC" w:rsidP="009327FC">
                            <w:pPr>
                              <w:jc w:val="center"/>
                              <w:rPr>
                                <w:rFonts w:ascii="Anaheim" w:hAnsi="Anaheim"/>
                                <w:color w:val="000000" w:themeColor="text1"/>
                                <w:kern w:val="24"/>
                                <w:lang w:val="en-US"/>
                                <w14:ligatures w14:val="none"/>
                              </w:rPr>
                            </w:pPr>
                            <w:r w:rsidRPr="000C2F2D">
                              <w:rPr>
                                <w:rFonts w:ascii="Anaheim" w:hAnsi="Anaheim"/>
                                <w:color w:val="000000" w:themeColor="text1"/>
                                <w:kern w:val="24"/>
                                <w:lang w:val="en-US"/>
                              </w:rPr>
                              <w:t xml:space="preserve">Figure </w:t>
                            </w:r>
                            <w:r>
                              <w:rPr>
                                <w:rFonts w:ascii="Anaheim" w:hAnsi="Anaheim"/>
                                <w:color w:val="000000" w:themeColor="text1"/>
                                <w:kern w:val="24"/>
                                <w:lang w:val="en-US"/>
                              </w:rPr>
                              <w:t>3.3</w:t>
                            </w:r>
                            <w:r w:rsidRPr="000C2F2D">
                              <w:rPr>
                                <w:rFonts w:ascii="Anaheim" w:hAnsi="Anaheim"/>
                                <w:color w:val="000000" w:themeColor="text1"/>
                                <w:kern w:val="24"/>
                                <w:lang w:val="en-US"/>
                              </w:rPr>
                              <w:t xml:space="preserve">: </w:t>
                            </w:r>
                            <w:r>
                              <w:rPr>
                                <w:rFonts w:ascii="Anaheim" w:hAnsi="Anaheim"/>
                                <w:color w:val="000000" w:themeColor="text1"/>
                                <w:kern w:val="24"/>
                                <w:lang w:val="en-US"/>
                              </w:rPr>
                              <w:t>The reporting architecture</w:t>
                            </w:r>
                            <w:r w:rsidRPr="000C2F2D">
                              <w:rPr>
                                <w:rFonts w:ascii="Anaheim" w:hAnsi="Anaheim"/>
                                <w:color w:val="000000" w:themeColor="text1"/>
                                <w:kern w:val="24"/>
                                <w:lang w:val="en-US"/>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7EC3ADD" id="_x0000_s1035" type="#_x0000_t202" style="position:absolute;margin-left:44.15pt;margin-top:257.05pt;width:343.25pt;height:32.25pt;z-index:-2516049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" filled="f" stroked="f">
                <v:textbox>
                  <w:txbxContent>
                    <w:p w14:paraId="149B5AAA" w14:textId="1278941D" w:rsidR="009327FC" w:rsidRPr="000C2F2D" w:rsidRDefault="009327FC" w:rsidP="009327FC">
                      <w:pPr>
                        <w:jc w:val="center"/>
                        <w:rPr>
                          <w:rFonts w:ascii="Anaheim" w:hAnsi="Anaheim"/>
                          <w:color w:val="000000" w:themeColor="text1"/>
                          <w:kern w:val="24"/>
                          <w:lang w:val="en-US"/>
                          <w14:ligatures w14:val="none"/>
                        </w:rPr>
                      </w:pPr>
                      <w:r w:rsidRPr="000C2F2D">
                        <w:rPr>
                          <w:rFonts w:ascii="Anaheim" w:hAnsi="Anaheim"/>
                          <w:color w:val="000000" w:themeColor="text1"/>
                          <w:kern w:val="24"/>
                          <w:lang w:val="en-US"/>
                        </w:rPr>
                        <w:t xml:space="preserve">Figure </w:t>
                      </w:r>
                      <w:r>
                        <w:rPr>
                          <w:rFonts w:ascii="Anaheim" w:hAnsi="Anaheim"/>
                          <w:color w:val="000000" w:themeColor="text1"/>
                          <w:kern w:val="24"/>
                          <w:lang w:val="en-US"/>
                        </w:rPr>
                        <w:t>3.3</w:t>
                      </w:r>
                      <w:r w:rsidRPr="000C2F2D">
                        <w:rPr>
                          <w:rFonts w:ascii="Anaheim" w:hAnsi="Anaheim"/>
                          <w:color w:val="000000" w:themeColor="text1"/>
                          <w:kern w:val="24"/>
                          <w:lang w:val="en-US"/>
                        </w:rPr>
                        <w:t xml:space="preserve">: </w:t>
                      </w:r>
                      <w:r>
                        <w:rPr>
                          <w:rFonts w:ascii="Anaheim" w:hAnsi="Anaheim"/>
                          <w:color w:val="000000" w:themeColor="text1"/>
                          <w:kern w:val="24"/>
                          <w:lang w:val="en-US"/>
                        </w:rPr>
                        <w:t>The reporting architecture</w:t>
                      </w:r>
                      <w:r w:rsidRPr="000C2F2D">
                        <w:rPr>
                          <w:rFonts w:ascii="Anaheim" w:hAnsi="Anaheim"/>
                          <w:color w:val="000000" w:themeColor="text1"/>
                          <w:kern w:val="24"/>
                          <w:lang w:val="en-US"/>
                        </w:rPr>
                        <w:t>.</w:t>
                      </w:r>
                    </w:p>
                  </w:txbxContent>
                </v:textbox>
                <w10:wrap type="topAndBottom"/>
              </v:shape>
            </w:pict>
          </mc:Fallback>
        </mc:AlternateContent>
      </w:r>
      <w:r w:rsidRPr="00E006A5">
        <w:rPr>
          <w:rFonts w:ascii="Didact Gothic" w:hAnsi="Didact Gothic"/>
          <w:noProof/>
          <w:lang w:val="en-US"/>
        </w:rPr>
        <w:drawing>
          <wp:anchor distT="0" distB="0" distL="114300" distR="114300" simplePos="0" relativeHeight="251709455" behindDoc="0" locked="0" layoutInCell="1" allowOverlap="1" wp14:anchorId="6DEFBE00" wp14:editId="36D6CF1D">
            <wp:simplePos x="0" y="0"/>
            <wp:positionH relativeFrom="column">
              <wp:posOffset>555663</wp:posOffset>
            </wp:positionH>
            <wp:positionV relativeFrom="paragraph">
              <wp:posOffset>698500</wp:posOffset>
            </wp:positionV>
            <wp:extent cx="4438650" cy="2557780"/>
            <wp:effectExtent l="19050" t="19050" r="19050" b="1397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cstate="print">
                      <a:extLst>
                        <a:ext uri="{28A0092B-C50C-407E-A947-70E740481C1C}">
                          <a14:useLocalDpi xmlns:a14="http://schemas.microsoft.com/office/drawing/2010/main" val="0"/>
                        </a:ext>
                      </a:extLst>
                    </a:blip>
                    <a:srcRect t="1" b="702"/>
                    <a:stretch/>
                  </pic:blipFill>
                  <pic:spPr bwMode="auto">
                    <a:xfrm>
                      <a:off x="0" y="0"/>
                      <a:ext cx="4438650" cy="2557780"/>
                    </a:xfrm>
                    <a:prstGeom prst="rect">
                      <a:avLst/>
                    </a:prstGeom>
                    <a:ln>
                      <a:solidFill>
                        <a:schemeClr val="accent1">
                          <a:lumMod val="5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B24DD" w:rsidRPr="001B24DD">
        <w:rPr>
          <w:rFonts w:ascii="Didact Gothic" w:hAnsi="Didact Gothic"/>
          <w:lang w:val="en-US"/>
        </w:rPr>
        <w:t>Our goal is to streamline the analytical process. In this phase, we demonstrate how we leveraged the cleaned data to build a comprehensive reporting layer using SQL.</w:t>
      </w:r>
    </w:p>
    <w:p w14:paraId="542A8CFD" w14:textId="7CB7C3FE" w:rsidR="00DD613E" w:rsidRPr="00DD613E" w:rsidRDefault="00DD613E" w:rsidP="00DD613E">
      <w:pPr>
        <w:rPr>
          <w:rFonts w:ascii="Didact Gothic" w:hAnsi="Didact Gothic"/>
          <w:lang w:val="en-US"/>
        </w:rPr>
      </w:pPr>
      <w:r w:rsidRPr="00DD613E">
        <w:rPr>
          <w:rFonts w:ascii="Didact Gothic" w:hAnsi="Didact Gothic"/>
          <w:lang w:val="en-US"/>
        </w:rPr>
        <w:t>First, we successfully implemented the data warehouse architecture, particularly the Gold layer, which contains user-friendly views organized into dimension and fact tables. Using LEFT JOINs, we combined these tables while ensuring no loss of critical information.</w:t>
      </w:r>
    </w:p>
    <w:p w14:paraId="7C134F18" w14:textId="1AF37EB8" w:rsidR="00DD613E" w:rsidRPr="00DD613E" w:rsidRDefault="00DD613E" w:rsidP="00DD613E">
      <w:pPr>
        <w:rPr>
          <w:rFonts w:ascii="Didact Gothic" w:hAnsi="Didact Gothic"/>
          <w:lang w:val="en-US"/>
        </w:rPr>
      </w:pPr>
      <w:r w:rsidRPr="00DD613E">
        <w:rPr>
          <w:rFonts w:ascii="Didact Gothic" w:hAnsi="Didact Gothic"/>
          <w:lang w:val="en-US"/>
        </w:rPr>
        <w:t>Building on this foundation, we constructed two Common Table Expressions (CTEs):</w:t>
      </w:r>
    </w:p>
    <w:p w14:paraId="04492E3A" w14:textId="491CBC2D" w:rsidR="00DD613E" w:rsidRPr="00DD613E" w:rsidRDefault="00DD613E" w:rsidP="00DD613E">
      <w:pPr>
        <w:pStyle w:val="ListParagraph"/>
        <w:numPr>
          <w:ilvl w:val="0"/>
          <w:numId w:val="57"/>
        </w:numPr>
        <w:rPr>
          <w:rFonts w:ascii="Didact Gothic" w:hAnsi="Didact Gothic"/>
          <w:lang w:val="en-US"/>
        </w:rPr>
      </w:pPr>
      <w:r w:rsidRPr="00DD613E">
        <w:rPr>
          <w:rFonts w:ascii="Didact Gothic" w:hAnsi="Didact Gothic"/>
          <w:lang w:val="en-US"/>
        </w:rPr>
        <w:t>A base CTE containing key columns and advanced calculated metrics</w:t>
      </w:r>
    </w:p>
    <w:p w14:paraId="54E82181" w14:textId="0E8F8E22" w:rsidR="00DD613E" w:rsidRPr="00DD613E" w:rsidRDefault="00DD613E" w:rsidP="00DD613E">
      <w:pPr>
        <w:pStyle w:val="ListParagraph"/>
        <w:numPr>
          <w:ilvl w:val="0"/>
          <w:numId w:val="57"/>
        </w:numPr>
        <w:rPr>
          <w:rFonts w:ascii="Didact Gothic" w:hAnsi="Didact Gothic"/>
          <w:lang w:val="en-US"/>
        </w:rPr>
      </w:pPr>
      <w:r w:rsidRPr="00DD613E">
        <w:rPr>
          <w:rFonts w:ascii="Didact Gothic" w:hAnsi="Didact Gothic"/>
          <w:lang w:val="en-US"/>
        </w:rPr>
        <w:t>An aggregation CTE summarizing core business measures</w:t>
      </w:r>
    </w:p>
    <w:p w14:paraId="2F9E129B" w14:textId="685A3D4F" w:rsidR="00570AEF" w:rsidRPr="00DD613E" w:rsidRDefault="00DD613E" w:rsidP="00DD613E">
      <w:pPr>
        <w:rPr>
          <w:rFonts w:ascii="Didact Gothic" w:hAnsi="Didact Gothic"/>
          <w:lang w:val="en-US"/>
        </w:rPr>
      </w:pPr>
      <w:r w:rsidRPr="00DD613E">
        <w:rPr>
          <w:rFonts w:ascii="Didact Gothic" w:hAnsi="Didact Gothic"/>
          <w:lang w:val="en-US"/>
        </w:rPr>
        <w:t>These CTEs were combined to create a final SQL report table, providing analysts with fully cleaned, structured, and pre-aggregated data. This structured approach allows data analysts to focus directly on predictive analytics and visualization in tools like Power BI and machine learning platforms, without additional data preparation.</w:t>
      </w:r>
    </w:p>
    <w:p w14:paraId="5E3C7F6D" w14:textId="1E44D32D" w:rsidR="00570AEF" w:rsidRPr="00F8093D" w:rsidRDefault="00570AEF" w:rsidP="0011478C">
      <w:pPr>
        <w:pStyle w:val="Heading2"/>
        <w:rPr>
          <w:lang w:val="en-US"/>
        </w:rPr>
      </w:pPr>
      <w:bookmarkStart w:id="29" w:name="_Toc211540174"/>
      <w:r w:rsidRPr="00F8093D">
        <w:rPr>
          <w:lang w:val="en-US"/>
        </w:rPr>
        <w:t>3.6 Conclusion:</w:t>
      </w:r>
      <w:bookmarkEnd w:id="29"/>
    </w:p>
    <w:p w14:paraId="32274AEC" w14:textId="5C57CEF4" w:rsidR="002363BA" w:rsidRPr="00F8093D" w:rsidRDefault="00F8093D" w:rsidP="008D4D8D">
      <w:pPr>
        <w:rPr>
          <w:rFonts w:ascii="Didact Gothic" w:hAnsi="Didact Gothic"/>
          <w:lang w:val="en-US"/>
        </w:rPr>
      </w:pPr>
      <w:r w:rsidRPr="00F8093D">
        <w:rPr>
          <w:rFonts w:ascii="Didact Gothic" w:hAnsi="Didact Gothic"/>
          <w:lang w:val="en-US"/>
        </w:rPr>
        <w:t>This chapter detailed the transition from data to insight. We began with foundational Exploratory Data Analysis (EDA) to understand data structure and quality, then advanced to calculating sophisticated KPIs and employing advanced analytical techniques like trend, performance, and part-to-whole analysis. By architecting a final SQL reporting layer, we transformed raw data into a clean, structured, and analysis-ready asset, enabling direct integration with visualization and machine learning tools for decisive action.</w:t>
      </w:r>
    </w:p>
    <w:p w14:paraId="09424923" w14:textId="5E547405" w:rsidR="00DF3DB2" w:rsidRDefault="0015171C" w:rsidP="0015171C">
      <w:pPr>
        <w:pStyle w:val="Heading1"/>
        <w:rPr>
          <w:lang w:val="en-US"/>
        </w:rPr>
      </w:pPr>
      <w:bookmarkStart w:id="30" w:name="_Toc211540175"/>
      <w:r>
        <w:rPr>
          <w:lang w:val="en-US"/>
        </w:rPr>
        <w:lastRenderedPageBreak/>
        <w:t>Comprehensive Conclusion</w:t>
      </w:r>
      <w:r w:rsidR="00D92A0D" w:rsidRPr="0015171C">
        <w:rPr>
          <w:lang w:val="en-US"/>
        </w:rPr>
        <w:t>:</w:t>
      </w:r>
      <w:bookmarkEnd w:id="30"/>
    </w:p>
    <w:p w14:paraId="6E31F47D" w14:textId="77777777" w:rsidR="0015171C" w:rsidRPr="0015171C" w:rsidRDefault="0015171C" w:rsidP="0015171C">
      <w:pPr>
        <w:rPr>
          <w:lang w:val="en-US"/>
        </w:rPr>
      </w:pPr>
    </w:p>
    <w:p w14:paraId="5B4DB1B8" w14:textId="6DBC3134" w:rsidR="0015171C" w:rsidRPr="0015171C" w:rsidRDefault="0015171C" w:rsidP="0015171C">
      <w:pPr>
        <w:rPr>
          <w:rFonts w:ascii="Didact Gothic" w:hAnsi="Didact Gothic"/>
          <w:lang w:val="en-US"/>
        </w:rPr>
      </w:pPr>
      <w:r w:rsidRPr="0015171C">
        <w:rPr>
          <w:rFonts w:ascii="Didact Gothic" w:hAnsi="Didact Gothic"/>
          <w:lang w:val="en-US"/>
        </w:rPr>
        <w:t>This report has chronicled the end-to-end development of a strategic data solution for the e-commerce startup, from initial problem identification to the delivery of actionable business intelligence. We began by diagnosing the critical inefficiencies of disparate data sources and manual processes, establishing a clear need for a centralized, reliable data foundation.</w:t>
      </w:r>
    </w:p>
    <w:p w14:paraId="15C466A4" w14:textId="4F955E1D" w:rsidR="0015171C" w:rsidRPr="0015171C" w:rsidRDefault="0015171C" w:rsidP="0015171C">
      <w:pPr>
        <w:rPr>
          <w:rFonts w:ascii="Didact Gothic" w:hAnsi="Didact Gothic"/>
          <w:lang w:val="en-US"/>
        </w:rPr>
      </w:pPr>
      <w:r w:rsidRPr="0015171C">
        <w:rPr>
          <w:rFonts w:ascii="Didact Gothic" w:hAnsi="Didact Gothic"/>
          <w:lang w:val="en-US"/>
        </w:rPr>
        <w:t>In response, we designed and implemented a robust SQL-based data warehouse using the medallion architecture (Bronze, Silver, Gold). This structured approach ensured a controlled flow from raw data ingestion through cleansing and transformation, culminating in a curated star schema in the Gold layer. The final phase leveraged this foundation to perform advanced analytics, answering core business questions and creating a powerful reporting platform.</w:t>
      </w:r>
    </w:p>
    <w:p w14:paraId="3E7E81E4" w14:textId="2AA270A1" w:rsidR="00F63118" w:rsidRPr="0015171C" w:rsidRDefault="0015171C" w:rsidP="0015171C">
      <w:pPr>
        <w:rPr>
          <w:rFonts w:ascii="Didact Gothic" w:hAnsi="Didact Gothic"/>
          <w:lang w:val="en-US"/>
        </w:rPr>
      </w:pPr>
      <w:r w:rsidRPr="0015171C">
        <w:rPr>
          <w:rFonts w:ascii="Didact Gothic" w:hAnsi="Didact Gothic"/>
          <w:lang w:val="en-US"/>
        </w:rPr>
        <w:t>In summary, this project successfully transformed the startup's data landscape from a liability into a strategic asset. The new infrastructure does not merely store data—it enables clarity, diagnoses problems, and empowers data-driven decision-making, thereby shaping the startup's future growth, optimizing operations, and mitigating risk. The foundation is now in place for scalable, informed success.</w:t>
      </w:r>
    </w:p>
    <w:p w14:paraId="6B5291EB" w14:textId="77777777" w:rsidR="00A348E4" w:rsidRPr="0015171C" w:rsidRDefault="00A348E4" w:rsidP="008E2A53">
      <w:pPr>
        <w:rPr>
          <w:rFonts w:ascii="Didact Gothic" w:hAnsi="Didact Gothic"/>
          <w:lang w:val="en-US"/>
        </w:rPr>
      </w:pPr>
    </w:p>
    <w:p w14:paraId="0B2D731A" w14:textId="77777777" w:rsidR="00A348E4" w:rsidRPr="0015171C" w:rsidRDefault="00A348E4" w:rsidP="008E2A53">
      <w:pPr>
        <w:rPr>
          <w:rFonts w:ascii="Didact Gothic" w:hAnsi="Didact Gothic"/>
          <w:lang w:val="en-US"/>
        </w:rPr>
      </w:pPr>
    </w:p>
    <w:p w14:paraId="09018B0A" w14:textId="77777777" w:rsidR="00A348E4" w:rsidRPr="0015171C" w:rsidRDefault="00A348E4" w:rsidP="008E2A53">
      <w:pPr>
        <w:rPr>
          <w:rFonts w:ascii="Didact Gothic" w:hAnsi="Didact Gothic"/>
          <w:lang w:val="en-US"/>
        </w:rPr>
      </w:pPr>
    </w:p>
    <w:p w14:paraId="74DA56C4" w14:textId="77777777" w:rsidR="00A348E4" w:rsidRPr="0015171C" w:rsidRDefault="00A348E4" w:rsidP="008E2A53">
      <w:pPr>
        <w:rPr>
          <w:rFonts w:ascii="Didact Gothic" w:hAnsi="Didact Gothic"/>
          <w:lang w:val="en-US"/>
        </w:rPr>
      </w:pPr>
    </w:p>
    <w:p w14:paraId="41B548AC" w14:textId="77777777" w:rsidR="0000579E" w:rsidRPr="0015171C" w:rsidRDefault="0000579E" w:rsidP="00B57598">
      <w:pPr>
        <w:rPr>
          <w:rFonts w:ascii="Didact Gothic" w:hAnsi="Didact Gothic"/>
          <w:sz w:val="44"/>
          <w:szCs w:val="44"/>
          <w:rtl/>
          <w:lang w:val="en-US" w:bidi="ar-MA"/>
        </w:rPr>
      </w:pPr>
    </w:p>
    <w:sectPr w:rsidR="0000579E" w:rsidRPr="0015171C" w:rsidSect="001C18B4">
      <w:headerReference w:type="default" r:id="rId31"/>
      <w:footerReference w:type="default" r:id="rId3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1C559" w14:textId="77777777" w:rsidR="00576490" w:rsidRDefault="00576490" w:rsidP="009D7D75">
      <w:pPr>
        <w:spacing w:after="0" w:line="240" w:lineRule="auto"/>
      </w:pPr>
      <w:r>
        <w:separator/>
      </w:r>
    </w:p>
  </w:endnote>
  <w:endnote w:type="continuationSeparator" w:id="0">
    <w:p w14:paraId="3565F894" w14:textId="77777777" w:rsidR="00576490" w:rsidRDefault="00576490" w:rsidP="009D7D75">
      <w:pPr>
        <w:spacing w:after="0" w:line="240" w:lineRule="auto"/>
      </w:pPr>
      <w:r>
        <w:continuationSeparator/>
      </w:r>
    </w:p>
  </w:endnote>
  <w:endnote w:type="continuationNotice" w:id="1">
    <w:p w14:paraId="63EA7331" w14:textId="77777777" w:rsidR="00576490" w:rsidRDefault="005764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dact Gothic">
    <w:panose1 w:val="00000500000000000000"/>
    <w:charset w:val="00"/>
    <w:family w:val="auto"/>
    <w:pitch w:val="variable"/>
    <w:sig w:usb0="600002CF"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viar Dreams">
    <w:panose1 w:val="020B0402020204020504"/>
    <w:charset w:val="00"/>
    <w:family w:val="swiss"/>
    <w:pitch w:val="variable"/>
    <w:sig w:usb0="A00002AF" w:usb1="500000E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naheim">
    <w:panose1 w:val="02000503000000000000"/>
    <w:charset w:val="00"/>
    <w:family w:val="auto"/>
    <w:pitch w:val="variable"/>
    <w:sig w:usb0="A00000EF" w:usb1="4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7274724"/>
      <w:docPartObj>
        <w:docPartGallery w:val="Page Numbers (Bottom of Page)"/>
        <w:docPartUnique/>
      </w:docPartObj>
    </w:sdtPr>
    <w:sdtContent>
      <w:p w14:paraId="487B7B7D" w14:textId="77121AFE" w:rsidR="00251ED3" w:rsidRDefault="00251ED3" w:rsidP="00251ED3">
        <w:pPr>
          <w:pStyle w:val="Footer"/>
          <w:pBdr>
            <w:bottom w:val="single" w:sz="6" w:space="1" w:color="auto"/>
          </w:pBdr>
          <w:jc w:val="center"/>
        </w:pPr>
      </w:p>
      <w:p w14:paraId="13934E7D" w14:textId="52F49BBC" w:rsidR="00251ED3" w:rsidRPr="00251ED3" w:rsidRDefault="00251ED3" w:rsidP="00251ED3">
        <w:pPr>
          <w:pStyle w:val="Footer"/>
          <w:tabs>
            <w:tab w:val="left" w:pos="4918"/>
          </w:tabs>
        </w:pPr>
        <w:r>
          <w:rPr>
            <w:rFonts w:ascii="Didact Gothic" w:hAnsi="Didact Gothic"/>
          </w:rPr>
          <w:t xml:space="preserve">Rapport – </w:t>
        </w:r>
        <w:r w:rsidR="001D344C">
          <w:rPr>
            <w:rFonts w:ascii="Didact Gothic" w:hAnsi="Didact Gothic"/>
          </w:rPr>
          <w:t>SQL Data Warehouse</w:t>
        </w:r>
        <w:r>
          <w:rPr>
            <w:rFonts w:ascii="Didact Gothic" w:hAnsi="Didact Gothic"/>
          </w:rPr>
          <w:t xml:space="preserve">                     </w:t>
        </w:r>
        <w:r w:rsidR="001D344C">
          <w:rPr>
            <w:rFonts w:ascii="Didact Gothic" w:hAnsi="Didact Gothic"/>
          </w:rPr>
          <w:t xml:space="preserve"> </w:t>
        </w:r>
        <w:r>
          <w:tab/>
        </w:r>
        <w:r w:rsidRPr="00251ED3">
          <w:rPr>
            <w:rFonts w:ascii="Didact Gothic" w:hAnsi="Didact Gothic"/>
          </w:rPr>
          <w:fldChar w:fldCharType="begin"/>
        </w:r>
        <w:r w:rsidRPr="00251ED3">
          <w:rPr>
            <w:rFonts w:ascii="Didact Gothic" w:hAnsi="Didact Gothic"/>
          </w:rPr>
          <w:instrText>PAGE   \* MERGEFORMAT</w:instrText>
        </w:r>
        <w:r w:rsidRPr="00251ED3">
          <w:rPr>
            <w:rFonts w:ascii="Didact Gothic" w:hAnsi="Didact Gothic"/>
          </w:rPr>
          <w:fldChar w:fldCharType="separate"/>
        </w:r>
        <w:r w:rsidRPr="00251ED3">
          <w:rPr>
            <w:rFonts w:ascii="Didact Gothic" w:hAnsi="Didact Gothic"/>
          </w:rPr>
          <w:t>2</w:t>
        </w:r>
        <w:r w:rsidRPr="00251ED3">
          <w:rPr>
            <w:rFonts w:ascii="Didact Gothic" w:hAnsi="Didact Gothic"/>
          </w:rPr>
          <w:fldChar w:fldCharType="end"/>
        </w:r>
        <w:r>
          <w:rPr>
            <w:rFonts w:ascii="Didact Gothic" w:hAnsi="Didact Gothic"/>
          </w:rPr>
          <w:t xml:space="preserve">                                                             2024-2025</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4E24EF" w14:textId="77777777" w:rsidR="00576490" w:rsidRDefault="00576490" w:rsidP="009D7D75">
      <w:pPr>
        <w:spacing w:after="0" w:line="240" w:lineRule="auto"/>
      </w:pPr>
      <w:r>
        <w:separator/>
      </w:r>
    </w:p>
  </w:footnote>
  <w:footnote w:type="continuationSeparator" w:id="0">
    <w:p w14:paraId="2B7A6E66" w14:textId="77777777" w:rsidR="00576490" w:rsidRDefault="00576490" w:rsidP="009D7D75">
      <w:pPr>
        <w:spacing w:after="0" w:line="240" w:lineRule="auto"/>
      </w:pPr>
      <w:r>
        <w:continuationSeparator/>
      </w:r>
    </w:p>
  </w:footnote>
  <w:footnote w:type="continuationNotice" w:id="1">
    <w:p w14:paraId="3A149780" w14:textId="77777777" w:rsidR="00576490" w:rsidRDefault="0057649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B16AD" w14:textId="0496DAFF" w:rsidR="00DF3DB2" w:rsidRDefault="00FE1985" w:rsidP="00DF3DB2">
    <w:pPr>
      <w:pStyle w:val="Header"/>
      <w:tabs>
        <w:tab w:val="clear" w:pos="4536"/>
        <w:tab w:val="clear" w:pos="9072"/>
        <w:tab w:val="left" w:pos="4062"/>
      </w:tabs>
    </w:pPr>
    <w:r>
      <w:rPr>
        <w:noProof/>
      </w:rPr>
      <w:drawing>
        <wp:anchor distT="0" distB="0" distL="114300" distR="114300" simplePos="0" relativeHeight="251659264" behindDoc="0" locked="0" layoutInCell="1" allowOverlap="1" wp14:anchorId="2A5C0EED" wp14:editId="27A1A093">
          <wp:simplePos x="0" y="0"/>
          <wp:positionH relativeFrom="column">
            <wp:posOffset>3626069</wp:posOffset>
          </wp:positionH>
          <wp:positionV relativeFrom="page">
            <wp:posOffset>-8255</wp:posOffset>
          </wp:positionV>
          <wp:extent cx="3011061" cy="10699750"/>
          <wp:effectExtent l="0" t="0" r="0" b="635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duotone>
                      <a:schemeClr val="bg2">
                        <a:shade val="45000"/>
                        <a:satMod val="135000"/>
                      </a:schemeClr>
                      <a:prstClr val="white"/>
                    </a:duotone>
                    <a:alphaModFix amt="65000"/>
                    <a:extLst>
                      <a:ext uri="{28A0092B-C50C-407E-A947-70E740481C1C}">
                        <a14:useLocalDpi xmlns:a14="http://schemas.microsoft.com/office/drawing/2010/main" val="0"/>
                      </a:ext>
                    </a:extLst>
                  </a:blip>
                  <a:srcRect l="60209"/>
                  <a:stretch/>
                </pic:blipFill>
                <pic:spPr bwMode="auto">
                  <a:xfrm>
                    <a:off x="0" y="0"/>
                    <a:ext cx="3011061" cy="10699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77749"/>
    <w:multiLevelType w:val="hybridMultilevel"/>
    <w:tmpl w:val="EF9E0C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D62D11"/>
    <w:multiLevelType w:val="hybridMultilevel"/>
    <w:tmpl w:val="34D058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E80C81"/>
    <w:multiLevelType w:val="hybridMultilevel"/>
    <w:tmpl w:val="E242A1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A61824"/>
    <w:multiLevelType w:val="hybridMultilevel"/>
    <w:tmpl w:val="81A87A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C2C1DFA"/>
    <w:multiLevelType w:val="hybridMultilevel"/>
    <w:tmpl w:val="B624FB3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C5711CD"/>
    <w:multiLevelType w:val="hybridMultilevel"/>
    <w:tmpl w:val="320AFB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D8F6750"/>
    <w:multiLevelType w:val="hybridMultilevel"/>
    <w:tmpl w:val="8662EBB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0E48183A"/>
    <w:multiLevelType w:val="hybridMultilevel"/>
    <w:tmpl w:val="4CE6AB66"/>
    <w:lvl w:ilvl="0" w:tplc="040C0001">
      <w:start w:val="1"/>
      <w:numFmt w:val="bullet"/>
      <w:lvlText w:val=""/>
      <w:lvlJc w:val="left"/>
      <w:pPr>
        <w:ind w:left="1465" w:hanging="360"/>
      </w:pPr>
      <w:rPr>
        <w:rFonts w:ascii="Symbol" w:hAnsi="Symbol" w:hint="default"/>
      </w:rPr>
    </w:lvl>
    <w:lvl w:ilvl="1" w:tplc="040C0003" w:tentative="1">
      <w:start w:val="1"/>
      <w:numFmt w:val="bullet"/>
      <w:lvlText w:val="o"/>
      <w:lvlJc w:val="left"/>
      <w:pPr>
        <w:ind w:left="2185" w:hanging="360"/>
      </w:pPr>
      <w:rPr>
        <w:rFonts w:ascii="Courier New" w:hAnsi="Courier New" w:cs="Courier New" w:hint="default"/>
      </w:rPr>
    </w:lvl>
    <w:lvl w:ilvl="2" w:tplc="040C0005" w:tentative="1">
      <w:start w:val="1"/>
      <w:numFmt w:val="bullet"/>
      <w:lvlText w:val=""/>
      <w:lvlJc w:val="left"/>
      <w:pPr>
        <w:ind w:left="2905" w:hanging="360"/>
      </w:pPr>
      <w:rPr>
        <w:rFonts w:ascii="Wingdings" w:hAnsi="Wingdings" w:hint="default"/>
      </w:rPr>
    </w:lvl>
    <w:lvl w:ilvl="3" w:tplc="040C0001" w:tentative="1">
      <w:start w:val="1"/>
      <w:numFmt w:val="bullet"/>
      <w:lvlText w:val=""/>
      <w:lvlJc w:val="left"/>
      <w:pPr>
        <w:ind w:left="3625" w:hanging="360"/>
      </w:pPr>
      <w:rPr>
        <w:rFonts w:ascii="Symbol" w:hAnsi="Symbol" w:hint="default"/>
      </w:rPr>
    </w:lvl>
    <w:lvl w:ilvl="4" w:tplc="040C0003" w:tentative="1">
      <w:start w:val="1"/>
      <w:numFmt w:val="bullet"/>
      <w:lvlText w:val="o"/>
      <w:lvlJc w:val="left"/>
      <w:pPr>
        <w:ind w:left="4345" w:hanging="360"/>
      </w:pPr>
      <w:rPr>
        <w:rFonts w:ascii="Courier New" w:hAnsi="Courier New" w:cs="Courier New" w:hint="default"/>
      </w:rPr>
    </w:lvl>
    <w:lvl w:ilvl="5" w:tplc="040C0005" w:tentative="1">
      <w:start w:val="1"/>
      <w:numFmt w:val="bullet"/>
      <w:lvlText w:val=""/>
      <w:lvlJc w:val="left"/>
      <w:pPr>
        <w:ind w:left="5065" w:hanging="360"/>
      </w:pPr>
      <w:rPr>
        <w:rFonts w:ascii="Wingdings" w:hAnsi="Wingdings" w:hint="default"/>
      </w:rPr>
    </w:lvl>
    <w:lvl w:ilvl="6" w:tplc="040C0001" w:tentative="1">
      <w:start w:val="1"/>
      <w:numFmt w:val="bullet"/>
      <w:lvlText w:val=""/>
      <w:lvlJc w:val="left"/>
      <w:pPr>
        <w:ind w:left="5785" w:hanging="360"/>
      </w:pPr>
      <w:rPr>
        <w:rFonts w:ascii="Symbol" w:hAnsi="Symbol" w:hint="default"/>
      </w:rPr>
    </w:lvl>
    <w:lvl w:ilvl="7" w:tplc="040C0003" w:tentative="1">
      <w:start w:val="1"/>
      <w:numFmt w:val="bullet"/>
      <w:lvlText w:val="o"/>
      <w:lvlJc w:val="left"/>
      <w:pPr>
        <w:ind w:left="6505" w:hanging="360"/>
      </w:pPr>
      <w:rPr>
        <w:rFonts w:ascii="Courier New" w:hAnsi="Courier New" w:cs="Courier New" w:hint="default"/>
      </w:rPr>
    </w:lvl>
    <w:lvl w:ilvl="8" w:tplc="040C0005" w:tentative="1">
      <w:start w:val="1"/>
      <w:numFmt w:val="bullet"/>
      <w:lvlText w:val=""/>
      <w:lvlJc w:val="left"/>
      <w:pPr>
        <w:ind w:left="7225" w:hanging="360"/>
      </w:pPr>
      <w:rPr>
        <w:rFonts w:ascii="Wingdings" w:hAnsi="Wingdings" w:hint="default"/>
      </w:rPr>
    </w:lvl>
  </w:abstractNum>
  <w:abstractNum w:abstractNumId="8" w15:restartNumberingAfterBreak="0">
    <w:nsid w:val="19C5483F"/>
    <w:multiLevelType w:val="hybridMultilevel"/>
    <w:tmpl w:val="B5C856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CC279C2"/>
    <w:multiLevelType w:val="hybridMultilevel"/>
    <w:tmpl w:val="8E54B168"/>
    <w:lvl w:ilvl="0" w:tplc="040C000F">
      <w:start w:val="1"/>
      <w:numFmt w:val="decimal"/>
      <w:lvlText w:val="%1."/>
      <w:lvlJc w:val="left"/>
      <w:pPr>
        <w:ind w:left="1432" w:hanging="360"/>
      </w:pPr>
    </w:lvl>
    <w:lvl w:ilvl="1" w:tplc="040C0019" w:tentative="1">
      <w:start w:val="1"/>
      <w:numFmt w:val="lowerLetter"/>
      <w:lvlText w:val="%2."/>
      <w:lvlJc w:val="left"/>
      <w:pPr>
        <w:ind w:left="2152" w:hanging="360"/>
      </w:pPr>
    </w:lvl>
    <w:lvl w:ilvl="2" w:tplc="040C001B" w:tentative="1">
      <w:start w:val="1"/>
      <w:numFmt w:val="lowerRoman"/>
      <w:lvlText w:val="%3."/>
      <w:lvlJc w:val="right"/>
      <w:pPr>
        <w:ind w:left="2872" w:hanging="180"/>
      </w:pPr>
    </w:lvl>
    <w:lvl w:ilvl="3" w:tplc="040C000F" w:tentative="1">
      <w:start w:val="1"/>
      <w:numFmt w:val="decimal"/>
      <w:lvlText w:val="%4."/>
      <w:lvlJc w:val="left"/>
      <w:pPr>
        <w:ind w:left="3592" w:hanging="360"/>
      </w:pPr>
    </w:lvl>
    <w:lvl w:ilvl="4" w:tplc="040C0019" w:tentative="1">
      <w:start w:val="1"/>
      <w:numFmt w:val="lowerLetter"/>
      <w:lvlText w:val="%5."/>
      <w:lvlJc w:val="left"/>
      <w:pPr>
        <w:ind w:left="4312" w:hanging="360"/>
      </w:pPr>
    </w:lvl>
    <w:lvl w:ilvl="5" w:tplc="040C001B" w:tentative="1">
      <w:start w:val="1"/>
      <w:numFmt w:val="lowerRoman"/>
      <w:lvlText w:val="%6."/>
      <w:lvlJc w:val="right"/>
      <w:pPr>
        <w:ind w:left="5032" w:hanging="180"/>
      </w:pPr>
    </w:lvl>
    <w:lvl w:ilvl="6" w:tplc="040C000F" w:tentative="1">
      <w:start w:val="1"/>
      <w:numFmt w:val="decimal"/>
      <w:lvlText w:val="%7."/>
      <w:lvlJc w:val="left"/>
      <w:pPr>
        <w:ind w:left="5752" w:hanging="360"/>
      </w:pPr>
    </w:lvl>
    <w:lvl w:ilvl="7" w:tplc="040C0019" w:tentative="1">
      <w:start w:val="1"/>
      <w:numFmt w:val="lowerLetter"/>
      <w:lvlText w:val="%8."/>
      <w:lvlJc w:val="left"/>
      <w:pPr>
        <w:ind w:left="6472" w:hanging="360"/>
      </w:pPr>
    </w:lvl>
    <w:lvl w:ilvl="8" w:tplc="040C001B" w:tentative="1">
      <w:start w:val="1"/>
      <w:numFmt w:val="lowerRoman"/>
      <w:lvlText w:val="%9."/>
      <w:lvlJc w:val="right"/>
      <w:pPr>
        <w:ind w:left="7192" w:hanging="180"/>
      </w:pPr>
    </w:lvl>
  </w:abstractNum>
  <w:abstractNum w:abstractNumId="10" w15:restartNumberingAfterBreak="0">
    <w:nsid w:val="1E8B7EC8"/>
    <w:multiLevelType w:val="hybridMultilevel"/>
    <w:tmpl w:val="391440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01E455E"/>
    <w:multiLevelType w:val="hybridMultilevel"/>
    <w:tmpl w:val="F83EEF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5625C8B"/>
    <w:multiLevelType w:val="hybridMultilevel"/>
    <w:tmpl w:val="BFFA70B8"/>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6F36F65"/>
    <w:multiLevelType w:val="multilevel"/>
    <w:tmpl w:val="73726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CC74E6"/>
    <w:multiLevelType w:val="hybridMultilevel"/>
    <w:tmpl w:val="E5020B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7F47DFD"/>
    <w:multiLevelType w:val="hybridMultilevel"/>
    <w:tmpl w:val="3ACC37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EA77027"/>
    <w:multiLevelType w:val="hybridMultilevel"/>
    <w:tmpl w:val="AB0C77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3626C7E"/>
    <w:multiLevelType w:val="hybridMultilevel"/>
    <w:tmpl w:val="F1AE4328"/>
    <w:lvl w:ilvl="0" w:tplc="61E4CDC0">
      <w:start w:val="1"/>
      <w:numFmt w:val="decimal"/>
      <w:lvlText w:val="%1."/>
      <w:lvlJc w:val="left"/>
      <w:pPr>
        <w:ind w:left="1423" w:hanging="360"/>
      </w:pPr>
      <w:rPr>
        <w:rFonts w:ascii="Didact Gothic" w:hAnsi="Didact Gothic"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3D94915"/>
    <w:multiLevelType w:val="hybridMultilevel"/>
    <w:tmpl w:val="FBFC91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4097998"/>
    <w:multiLevelType w:val="hybridMultilevel"/>
    <w:tmpl w:val="22687A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48D48E1"/>
    <w:multiLevelType w:val="hybridMultilevel"/>
    <w:tmpl w:val="55F618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6B44667"/>
    <w:multiLevelType w:val="hybridMultilevel"/>
    <w:tmpl w:val="88F20D52"/>
    <w:lvl w:ilvl="0" w:tplc="61E4CDC0">
      <w:start w:val="1"/>
      <w:numFmt w:val="decimal"/>
      <w:lvlText w:val="%1."/>
      <w:lvlJc w:val="left"/>
      <w:pPr>
        <w:ind w:left="1423" w:hanging="360"/>
      </w:pPr>
      <w:rPr>
        <w:rFonts w:ascii="Didact Gothic" w:hAnsi="Didact Gothic" w:hint="default"/>
      </w:rPr>
    </w:lvl>
    <w:lvl w:ilvl="1" w:tplc="040C0019">
      <w:start w:val="1"/>
      <w:numFmt w:val="lowerLetter"/>
      <w:lvlText w:val="%2."/>
      <w:lvlJc w:val="left"/>
      <w:pPr>
        <w:ind w:left="2143" w:hanging="360"/>
      </w:pPr>
    </w:lvl>
    <w:lvl w:ilvl="2" w:tplc="040C001B" w:tentative="1">
      <w:start w:val="1"/>
      <w:numFmt w:val="lowerRoman"/>
      <w:lvlText w:val="%3."/>
      <w:lvlJc w:val="right"/>
      <w:pPr>
        <w:ind w:left="2863" w:hanging="180"/>
      </w:pPr>
    </w:lvl>
    <w:lvl w:ilvl="3" w:tplc="040C000F" w:tentative="1">
      <w:start w:val="1"/>
      <w:numFmt w:val="decimal"/>
      <w:lvlText w:val="%4."/>
      <w:lvlJc w:val="left"/>
      <w:pPr>
        <w:ind w:left="3583" w:hanging="360"/>
      </w:pPr>
    </w:lvl>
    <w:lvl w:ilvl="4" w:tplc="040C0019" w:tentative="1">
      <w:start w:val="1"/>
      <w:numFmt w:val="lowerLetter"/>
      <w:lvlText w:val="%5."/>
      <w:lvlJc w:val="left"/>
      <w:pPr>
        <w:ind w:left="4303" w:hanging="360"/>
      </w:pPr>
    </w:lvl>
    <w:lvl w:ilvl="5" w:tplc="040C001B" w:tentative="1">
      <w:start w:val="1"/>
      <w:numFmt w:val="lowerRoman"/>
      <w:lvlText w:val="%6."/>
      <w:lvlJc w:val="right"/>
      <w:pPr>
        <w:ind w:left="5023" w:hanging="180"/>
      </w:pPr>
    </w:lvl>
    <w:lvl w:ilvl="6" w:tplc="040C000F" w:tentative="1">
      <w:start w:val="1"/>
      <w:numFmt w:val="decimal"/>
      <w:lvlText w:val="%7."/>
      <w:lvlJc w:val="left"/>
      <w:pPr>
        <w:ind w:left="5743" w:hanging="360"/>
      </w:pPr>
    </w:lvl>
    <w:lvl w:ilvl="7" w:tplc="040C0019" w:tentative="1">
      <w:start w:val="1"/>
      <w:numFmt w:val="lowerLetter"/>
      <w:lvlText w:val="%8."/>
      <w:lvlJc w:val="left"/>
      <w:pPr>
        <w:ind w:left="6463" w:hanging="360"/>
      </w:pPr>
    </w:lvl>
    <w:lvl w:ilvl="8" w:tplc="040C001B" w:tentative="1">
      <w:start w:val="1"/>
      <w:numFmt w:val="lowerRoman"/>
      <w:lvlText w:val="%9."/>
      <w:lvlJc w:val="right"/>
      <w:pPr>
        <w:ind w:left="7183" w:hanging="180"/>
      </w:pPr>
    </w:lvl>
  </w:abstractNum>
  <w:abstractNum w:abstractNumId="22" w15:restartNumberingAfterBreak="0">
    <w:nsid w:val="3BF732F6"/>
    <w:multiLevelType w:val="hybridMultilevel"/>
    <w:tmpl w:val="8F7C2A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F16627B"/>
    <w:multiLevelType w:val="hybridMultilevel"/>
    <w:tmpl w:val="C268BA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FF31EAB"/>
    <w:multiLevelType w:val="hybridMultilevel"/>
    <w:tmpl w:val="58B0CA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0EF43CE"/>
    <w:multiLevelType w:val="multilevel"/>
    <w:tmpl w:val="E87462B2"/>
    <w:lvl w:ilvl="0">
      <w:start w:val="1"/>
      <w:numFmt w:val="decimal"/>
      <w:lvlText w:val="%1"/>
      <w:lvlJc w:val="left"/>
      <w:pPr>
        <w:ind w:left="450" w:hanging="450"/>
      </w:pPr>
      <w:rPr>
        <w:rFonts w:hint="default"/>
      </w:rPr>
    </w:lvl>
    <w:lvl w:ilvl="1">
      <w:start w:val="6"/>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42571DE"/>
    <w:multiLevelType w:val="hybridMultilevel"/>
    <w:tmpl w:val="24ECC9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64D2FFD"/>
    <w:multiLevelType w:val="hybridMultilevel"/>
    <w:tmpl w:val="5818FC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7250A57"/>
    <w:multiLevelType w:val="hybridMultilevel"/>
    <w:tmpl w:val="C4128B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73D217C"/>
    <w:multiLevelType w:val="hybridMultilevel"/>
    <w:tmpl w:val="7B5AB2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A2707D7"/>
    <w:multiLevelType w:val="hybridMultilevel"/>
    <w:tmpl w:val="E39ED1D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ACF18EC"/>
    <w:multiLevelType w:val="hybridMultilevel"/>
    <w:tmpl w:val="54F0159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C7F7A71"/>
    <w:multiLevelType w:val="hybridMultilevel"/>
    <w:tmpl w:val="137613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FD853EA"/>
    <w:multiLevelType w:val="hybridMultilevel"/>
    <w:tmpl w:val="E8ACB4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00816AF"/>
    <w:multiLevelType w:val="hybridMultilevel"/>
    <w:tmpl w:val="CF70A486"/>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1283A3C"/>
    <w:multiLevelType w:val="hybridMultilevel"/>
    <w:tmpl w:val="B88C6C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1E464ED"/>
    <w:multiLevelType w:val="hybridMultilevel"/>
    <w:tmpl w:val="4354758C"/>
    <w:lvl w:ilvl="0" w:tplc="61E4CDC0">
      <w:start w:val="1"/>
      <w:numFmt w:val="decimal"/>
      <w:lvlText w:val="%1."/>
      <w:lvlJc w:val="left"/>
      <w:pPr>
        <w:ind w:left="2840" w:hanging="360"/>
      </w:pPr>
      <w:rPr>
        <w:rFonts w:ascii="Didact Gothic" w:hAnsi="Didact Gothic" w:hint="default"/>
      </w:rPr>
    </w:lvl>
    <w:lvl w:ilvl="1" w:tplc="040C0019" w:tentative="1">
      <w:start w:val="1"/>
      <w:numFmt w:val="lowerLetter"/>
      <w:lvlText w:val="%2."/>
      <w:lvlJc w:val="left"/>
      <w:pPr>
        <w:ind w:left="2857" w:hanging="360"/>
      </w:pPr>
    </w:lvl>
    <w:lvl w:ilvl="2" w:tplc="040C001B" w:tentative="1">
      <w:start w:val="1"/>
      <w:numFmt w:val="lowerRoman"/>
      <w:lvlText w:val="%3."/>
      <w:lvlJc w:val="right"/>
      <w:pPr>
        <w:ind w:left="3577" w:hanging="180"/>
      </w:pPr>
    </w:lvl>
    <w:lvl w:ilvl="3" w:tplc="040C000F" w:tentative="1">
      <w:start w:val="1"/>
      <w:numFmt w:val="decimal"/>
      <w:lvlText w:val="%4."/>
      <w:lvlJc w:val="left"/>
      <w:pPr>
        <w:ind w:left="4297" w:hanging="360"/>
      </w:pPr>
    </w:lvl>
    <w:lvl w:ilvl="4" w:tplc="040C0019" w:tentative="1">
      <w:start w:val="1"/>
      <w:numFmt w:val="lowerLetter"/>
      <w:lvlText w:val="%5."/>
      <w:lvlJc w:val="left"/>
      <w:pPr>
        <w:ind w:left="5017" w:hanging="360"/>
      </w:pPr>
    </w:lvl>
    <w:lvl w:ilvl="5" w:tplc="040C001B" w:tentative="1">
      <w:start w:val="1"/>
      <w:numFmt w:val="lowerRoman"/>
      <w:lvlText w:val="%6."/>
      <w:lvlJc w:val="right"/>
      <w:pPr>
        <w:ind w:left="5737" w:hanging="180"/>
      </w:pPr>
    </w:lvl>
    <w:lvl w:ilvl="6" w:tplc="040C000F" w:tentative="1">
      <w:start w:val="1"/>
      <w:numFmt w:val="decimal"/>
      <w:lvlText w:val="%7."/>
      <w:lvlJc w:val="left"/>
      <w:pPr>
        <w:ind w:left="6457" w:hanging="360"/>
      </w:pPr>
    </w:lvl>
    <w:lvl w:ilvl="7" w:tplc="040C0019" w:tentative="1">
      <w:start w:val="1"/>
      <w:numFmt w:val="lowerLetter"/>
      <w:lvlText w:val="%8."/>
      <w:lvlJc w:val="left"/>
      <w:pPr>
        <w:ind w:left="7177" w:hanging="360"/>
      </w:pPr>
    </w:lvl>
    <w:lvl w:ilvl="8" w:tplc="040C001B" w:tentative="1">
      <w:start w:val="1"/>
      <w:numFmt w:val="lowerRoman"/>
      <w:lvlText w:val="%9."/>
      <w:lvlJc w:val="right"/>
      <w:pPr>
        <w:ind w:left="7897" w:hanging="180"/>
      </w:pPr>
    </w:lvl>
  </w:abstractNum>
  <w:abstractNum w:abstractNumId="37" w15:restartNumberingAfterBreak="0">
    <w:nsid w:val="58C84934"/>
    <w:multiLevelType w:val="hybridMultilevel"/>
    <w:tmpl w:val="397CA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BEE0FE7"/>
    <w:multiLevelType w:val="hybridMultilevel"/>
    <w:tmpl w:val="98CEB618"/>
    <w:lvl w:ilvl="0" w:tplc="040C0001">
      <w:start w:val="1"/>
      <w:numFmt w:val="bullet"/>
      <w:lvlText w:val=""/>
      <w:lvlJc w:val="left"/>
      <w:pPr>
        <w:ind w:left="2152" w:hanging="360"/>
      </w:pPr>
      <w:rPr>
        <w:rFonts w:ascii="Symbol" w:hAnsi="Symbol" w:hint="default"/>
      </w:rPr>
    </w:lvl>
    <w:lvl w:ilvl="1" w:tplc="040C0003" w:tentative="1">
      <w:start w:val="1"/>
      <w:numFmt w:val="bullet"/>
      <w:lvlText w:val="o"/>
      <w:lvlJc w:val="left"/>
      <w:pPr>
        <w:ind w:left="2872" w:hanging="360"/>
      </w:pPr>
      <w:rPr>
        <w:rFonts w:ascii="Courier New" w:hAnsi="Courier New" w:cs="Courier New" w:hint="default"/>
      </w:rPr>
    </w:lvl>
    <w:lvl w:ilvl="2" w:tplc="040C0005" w:tentative="1">
      <w:start w:val="1"/>
      <w:numFmt w:val="bullet"/>
      <w:lvlText w:val=""/>
      <w:lvlJc w:val="left"/>
      <w:pPr>
        <w:ind w:left="3592" w:hanging="360"/>
      </w:pPr>
      <w:rPr>
        <w:rFonts w:ascii="Wingdings" w:hAnsi="Wingdings" w:hint="default"/>
      </w:rPr>
    </w:lvl>
    <w:lvl w:ilvl="3" w:tplc="040C0001" w:tentative="1">
      <w:start w:val="1"/>
      <w:numFmt w:val="bullet"/>
      <w:lvlText w:val=""/>
      <w:lvlJc w:val="left"/>
      <w:pPr>
        <w:ind w:left="4312" w:hanging="360"/>
      </w:pPr>
      <w:rPr>
        <w:rFonts w:ascii="Symbol" w:hAnsi="Symbol" w:hint="default"/>
      </w:rPr>
    </w:lvl>
    <w:lvl w:ilvl="4" w:tplc="040C0003" w:tentative="1">
      <w:start w:val="1"/>
      <w:numFmt w:val="bullet"/>
      <w:lvlText w:val="o"/>
      <w:lvlJc w:val="left"/>
      <w:pPr>
        <w:ind w:left="5032" w:hanging="360"/>
      </w:pPr>
      <w:rPr>
        <w:rFonts w:ascii="Courier New" w:hAnsi="Courier New" w:cs="Courier New" w:hint="default"/>
      </w:rPr>
    </w:lvl>
    <w:lvl w:ilvl="5" w:tplc="040C0005" w:tentative="1">
      <w:start w:val="1"/>
      <w:numFmt w:val="bullet"/>
      <w:lvlText w:val=""/>
      <w:lvlJc w:val="left"/>
      <w:pPr>
        <w:ind w:left="5752" w:hanging="360"/>
      </w:pPr>
      <w:rPr>
        <w:rFonts w:ascii="Wingdings" w:hAnsi="Wingdings" w:hint="default"/>
      </w:rPr>
    </w:lvl>
    <w:lvl w:ilvl="6" w:tplc="040C0001" w:tentative="1">
      <w:start w:val="1"/>
      <w:numFmt w:val="bullet"/>
      <w:lvlText w:val=""/>
      <w:lvlJc w:val="left"/>
      <w:pPr>
        <w:ind w:left="6472" w:hanging="360"/>
      </w:pPr>
      <w:rPr>
        <w:rFonts w:ascii="Symbol" w:hAnsi="Symbol" w:hint="default"/>
      </w:rPr>
    </w:lvl>
    <w:lvl w:ilvl="7" w:tplc="040C0003" w:tentative="1">
      <w:start w:val="1"/>
      <w:numFmt w:val="bullet"/>
      <w:lvlText w:val="o"/>
      <w:lvlJc w:val="left"/>
      <w:pPr>
        <w:ind w:left="7192" w:hanging="360"/>
      </w:pPr>
      <w:rPr>
        <w:rFonts w:ascii="Courier New" w:hAnsi="Courier New" w:cs="Courier New" w:hint="default"/>
      </w:rPr>
    </w:lvl>
    <w:lvl w:ilvl="8" w:tplc="040C0005" w:tentative="1">
      <w:start w:val="1"/>
      <w:numFmt w:val="bullet"/>
      <w:lvlText w:val=""/>
      <w:lvlJc w:val="left"/>
      <w:pPr>
        <w:ind w:left="7912" w:hanging="360"/>
      </w:pPr>
      <w:rPr>
        <w:rFonts w:ascii="Wingdings" w:hAnsi="Wingdings" w:hint="default"/>
      </w:rPr>
    </w:lvl>
  </w:abstractNum>
  <w:abstractNum w:abstractNumId="39" w15:restartNumberingAfterBreak="0">
    <w:nsid w:val="5FE22EEC"/>
    <w:multiLevelType w:val="hybridMultilevel"/>
    <w:tmpl w:val="C16C07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0C66186"/>
    <w:multiLevelType w:val="hybridMultilevel"/>
    <w:tmpl w:val="1A0CB1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3DE7D80"/>
    <w:multiLevelType w:val="hybridMultilevel"/>
    <w:tmpl w:val="C20246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4165B3E"/>
    <w:multiLevelType w:val="hybridMultilevel"/>
    <w:tmpl w:val="347E3E9A"/>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879406D"/>
    <w:multiLevelType w:val="hybridMultilevel"/>
    <w:tmpl w:val="C5386E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9663F12"/>
    <w:multiLevelType w:val="hybridMultilevel"/>
    <w:tmpl w:val="CCE4F4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B795D92"/>
    <w:multiLevelType w:val="hybridMultilevel"/>
    <w:tmpl w:val="C9821C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6C2925F3"/>
    <w:multiLevelType w:val="hybridMultilevel"/>
    <w:tmpl w:val="F3B0351A"/>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C414264"/>
    <w:multiLevelType w:val="hybridMultilevel"/>
    <w:tmpl w:val="5E0C80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6D10401C"/>
    <w:multiLevelType w:val="hybridMultilevel"/>
    <w:tmpl w:val="73C496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6DA40AD6"/>
    <w:multiLevelType w:val="hybridMultilevel"/>
    <w:tmpl w:val="BCE648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6F1955C0"/>
    <w:multiLevelType w:val="hybridMultilevel"/>
    <w:tmpl w:val="B71E6D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13A0145"/>
    <w:multiLevelType w:val="hybridMultilevel"/>
    <w:tmpl w:val="DEC002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72F617E5"/>
    <w:multiLevelType w:val="hybridMultilevel"/>
    <w:tmpl w:val="A6080A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749C4EB8"/>
    <w:multiLevelType w:val="hybridMultilevel"/>
    <w:tmpl w:val="613A5FC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76317AF6"/>
    <w:multiLevelType w:val="hybridMultilevel"/>
    <w:tmpl w:val="E87A26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76BE2A44"/>
    <w:multiLevelType w:val="multilevel"/>
    <w:tmpl w:val="7472B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BBD4C45"/>
    <w:multiLevelType w:val="hybridMultilevel"/>
    <w:tmpl w:val="5AB681C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468861094">
    <w:abstractNumId w:val="37"/>
  </w:num>
  <w:num w:numId="2" w16cid:durableId="807432174">
    <w:abstractNumId w:val="30"/>
  </w:num>
  <w:num w:numId="3" w16cid:durableId="212010526">
    <w:abstractNumId w:val="43"/>
  </w:num>
  <w:num w:numId="4" w16cid:durableId="1225407376">
    <w:abstractNumId w:val="26"/>
  </w:num>
  <w:num w:numId="5" w16cid:durableId="1524175156">
    <w:abstractNumId w:val="13"/>
  </w:num>
  <w:num w:numId="6" w16cid:durableId="1374622877">
    <w:abstractNumId w:val="3"/>
  </w:num>
  <w:num w:numId="7" w16cid:durableId="455678492">
    <w:abstractNumId w:val="47"/>
  </w:num>
  <w:num w:numId="8" w16cid:durableId="1395160592">
    <w:abstractNumId w:val="8"/>
  </w:num>
  <w:num w:numId="9" w16cid:durableId="1049843746">
    <w:abstractNumId w:val="32"/>
  </w:num>
  <w:num w:numId="10" w16cid:durableId="647977805">
    <w:abstractNumId w:val="49"/>
  </w:num>
  <w:num w:numId="11" w16cid:durableId="1458600121">
    <w:abstractNumId w:val="9"/>
  </w:num>
  <w:num w:numId="12" w16cid:durableId="1333987617">
    <w:abstractNumId w:val="38"/>
  </w:num>
  <w:num w:numId="13" w16cid:durableId="2011904390">
    <w:abstractNumId w:val="7"/>
  </w:num>
  <w:num w:numId="14" w16cid:durableId="1734309603">
    <w:abstractNumId w:val="24"/>
  </w:num>
  <w:num w:numId="15" w16cid:durableId="2321955">
    <w:abstractNumId w:val="5"/>
  </w:num>
  <w:num w:numId="16" w16cid:durableId="2100520517">
    <w:abstractNumId w:val="18"/>
  </w:num>
  <w:num w:numId="17" w16cid:durableId="300691220">
    <w:abstractNumId w:val="28"/>
  </w:num>
  <w:num w:numId="18" w16cid:durableId="1178927534">
    <w:abstractNumId w:val="11"/>
  </w:num>
  <w:num w:numId="19" w16cid:durableId="445269723">
    <w:abstractNumId w:val="54"/>
  </w:num>
  <w:num w:numId="20" w16cid:durableId="1301694571">
    <w:abstractNumId w:val="56"/>
  </w:num>
  <w:num w:numId="21" w16cid:durableId="1750806559">
    <w:abstractNumId w:val="31"/>
  </w:num>
  <w:num w:numId="22" w16cid:durableId="1691293266">
    <w:abstractNumId w:val="1"/>
  </w:num>
  <w:num w:numId="23" w16cid:durableId="414480112">
    <w:abstractNumId w:val="42"/>
  </w:num>
  <w:num w:numId="24" w16cid:durableId="751925067">
    <w:abstractNumId w:val="4"/>
  </w:num>
  <w:num w:numId="25" w16cid:durableId="1002508370">
    <w:abstractNumId w:val="23"/>
  </w:num>
  <w:num w:numId="26" w16cid:durableId="1885368171">
    <w:abstractNumId w:val="22"/>
  </w:num>
  <w:num w:numId="27" w16cid:durableId="810640077">
    <w:abstractNumId w:val="10"/>
  </w:num>
  <w:num w:numId="28" w16cid:durableId="1776824175">
    <w:abstractNumId w:val="53"/>
  </w:num>
  <w:num w:numId="29" w16cid:durableId="575433699">
    <w:abstractNumId w:val="15"/>
  </w:num>
  <w:num w:numId="30" w16cid:durableId="1663972343">
    <w:abstractNumId w:val="27"/>
  </w:num>
  <w:num w:numId="31" w16cid:durableId="1094058232">
    <w:abstractNumId w:val="29"/>
  </w:num>
  <w:num w:numId="32" w16cid:durableId="388236146">
    <w:abstractNumId w:val="12"/>
  </w:num>
  <w:num w:numId="33" w16cid:durableId="1751269636">
    <w:abstractNumId w:val="52"/>
  </w:num>
  <w:num w:numId="34" w16cid:durableId="1834374629">
    <w:abstractNumId w:val="34"/>
  </w:num>
  <w:num w:numId="35" w16cid:durableId="400835832">
    <w:abstractNumId w:val="19"/>
  </w:num>
  <w:num w:numId="36" w16cid:durableId="219052566">
    <w:abstractNumId w:val="46"/>
  </w:num>
  <w:num w:numId="37" w16cid:durableId="1074083275">
    <w:abstractNumId w:val="50"/>
  </w:num>
  <w:num w:numId="38" w16cid:durableId="764810170">
    <w:abstractNumId w:val="2"/>
  </w:num>
  <w:num w:numId="39" w16cid:durableId="1743986540">
    <w:abstractNumId w:val="16"/>
  </w:num>
  <w:num w:numId="40" w16cid:durableId="1006446019">
    <w:abstractNumId w:val="35"/>
  </w:num>
  <w:num w:numId="41" w16cid:durableId="1644577475">
    <w:abstractNumId w:val="45"/>
  </w:num>
  <w:num w:numId="42" w16cid:durableId="1378243301">
    <w:abstractNumId w:val="40"/>
  </w:num>
  <w:num w:numId="43" w16cid:durableId="1244875309">
    <w:abstractNumId w:val="51"/>
  </w:num>
  <w:num w:numId="44" w16cid:durableId="185096556">
    <w:abstractNumId w:val="33"/>
  </w:num>
  <w:num w:numId="45" w16cid:durableId="607548132">
    <w:abstractNumId w:val="44"/>
  </w:num>
  <w:num w:numId="46" w16cid:durableId="1860849126">
    <w:abstractNumId w:val="14"/>
  </w:num>
  <w:num w:numId="47" w16cid:durableId="1629046093">
    <w:abstractNumId w:val="41"/>
  </w:num>
  <w:num w:numId="48" w16cid:durableId="887493869">
    <w:abstractNumId w:val="0"/>
  </w:num>
  <w:num w:numId="49" w16cid:durableId="553203304">
    <w:abstractNumId w:val="48"/>
  </w:num>
  <w:num w:numId="50" w16cid:durableId="1523930589">
    <w:abstractNumId w:val="20"/>
  </w:num>
  <w:num w:numId="51" w16cid:durableId="901333751">
    <w:abstractNumId w:val="21"/>
  </w:num>
  <w:num w:numId="52" w16cid:durableId="968051645">
    <w:abstractNumId w:val="36"/>
  </w:num>
  <w:num w:numId="53" w16cid:durableId="342362313">
    <w:abstractNumId w:val="17"/>
  </w:num>
  <w:num w:numId="54" w16cid:durableId="1049887464">
    <w:abstractNumId w:val="55"/>
  </w:num>
  <w:num w:numId="55" w16cid:durableId="1924028395">
    <w:abstractNumId w:val="6"/>
  </w:num>
  <w:num w:numId="56" w16cid:durableId="1592663920">
    <w:abstractNumId w:val="25"/>
  </w:num>
  <w:num w:numId="57" w16cid:durableId="209211762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F9E"/>
    <w:rsid w:val="0000579E"/>
    <w:rsid w:val="00006C4A"/>
    <w:rsid w:val="000154F8"/>
    <w:rsid w:val="00015A4F"/>
    <w:rsid w:val="00017E9F"/>
    <w:rsid w:val="00021A30"/>
    <w:rsid w:val="000249B0"/>
    <w:rsid w:val="0002713F"/>
    <w:rsid w:val="00027DB4"/>
    <w:rsid w:val="000317BB"/>
    <w:rsid w:val="000351E7"/>
    <w:rsid w:val="00036895"/>
    <w:rsid w:val="00042311"/>
    <w:rsid w:val="000518A1"/>
    <w:rsid w:val="00061557"/>
    <w:rsid w:val="00062BA8"/>
    <w:rsid w:val="000644F2"/>
    <w:rsid w:val="000660C5"/>
    <w:rsid w:val="00066850"/>
    <w:rsid w:val="0007068D"/>
    <w:rsid w:val="00076A1E"/>
    <w:rsid w:val="00076E84"/>
    <w:rsid w:val="000816ED"/>
    <w:rsid w:val="0008472E"/>
    <w:rsid w:val="000921D7"/>
    <w:rsid w:val="00093FCE"/>
    <w:rsid w:val="000A17E3"/>
    <w:rsid w:val="000A30A4"/>
    <w:rsid w:val="000A3764"/>
    <w:rsid w:val="000A7BF1"/>
    <w:rsid w:val="000B163D"/>
    <w:rsid w:val="000B5CA0"/>
    <w:rsid w:val="000C2F2D"/>
    <w:rsid w:val="000C6991"/>
    <w:rsid w:val="000C743F"/>
    <w:rsid w:val="000C7AC9"/>
    <w:rsid w:val="000E76C8"/>
    <w:rsid w:val="000F42C3"/>
    <w:rsid w:val="00101F1F"/>
    <w:rsid w:val="00104983"/>
    <w:rsid w:val="001137B7"/>
    <w:rsid w:val="0011478C"/>
    <w:rsid w:val="00116647"/>
    <w:rsid w:val="0011722B"/>
    <w:rsid w:val="00122E1A"/>
    <w:rsid w:val="00132C91"/>
    <w:rsid w:val="00144AF4"/>
    <w:rsid w:val="00146AA3"/>
    <w:rsid w:val="00147BE5"/>
    <w:rsid w:val="00150F9E"/>
    <w:rsid w:val="0015171C"/>
    <w:rsid w:val="0015371D"/>
    <w:rsid w:val="00156E51"/>
    <w:rsid w:val="00166ED6"/>
    <w:rsid w:val="00171334"/>
    <w:rsid w:val="00172CD9"/>
    <w:rsid w:val="0017501A"/>
    <w:rsid w:val="001771B9"/>
    <w:rsid w:val="00191978"/>
    <w:rsid w:val="00192A95"/>
    <w:rsid w:val="00193F15"/>
    <w:rsid w:val="00197F29"/>
    <w:rsid w:val="001A08D5"/>
    <w:rsid w:val="001A0D7A"/>
    <w:rsid w:val="001A0FF5"/>
    <w:rsid w:val="001A381A"/>
    <w:rsid w:val="001A5E7C"/>
    <w:rsid w:val="001A648D"/>
    <w:rsid w:val="001B054D"/>
    <w:rsid w:val="001B21CA"/>
    <w:rsid w:val="001B24DD"/>
    <w:rsid w:val="001B411B"/>
    <w:rsid w:val="001B5E17"/>
    <w:rsid w:val="001B6AC3"/>
    <w:rsid w:val="001B7075"/>
    <w:rsid w:val="001C0837"/>
    <w:rsid w:val="001C1219"/>
    <w:rsid w:val="001C18B4"/>
    <w:rsid w:val="001D28D0"/>
    <w:rsid w:val="001D344C"/>
    <w:rsid w:val="001D7214"/>
    <w:rsid w:val="001D772A"/>
    <w:rsid w:val="001E20EB"/>
    <w:rsid w:val="001E34CF"/>
    <w:rsid w:val="001F10C7"/>
    <w:rsid w:val="001F72FA"/>
    <w:rsid w:val="00200511"/>
    <w:rsid w:val="002066A7"/>
    <w:rsid w:val="00207E3D"/>
    <w:rsid w:val="00210556"/>
    <w:rsid w:val="00210CAA"/>
    <w:rsid w:val="0021123B"/>
    <w:rsid w:val="00212828"/>
    <w:rsid w:val="002275EC"/>
    <w:rsid w:val="00230C86"/>
    <w:rsid w:val="002341D4"/>
    <w:rsid w:val="002350DF"/>
    <w:rsid w:val="002363BA"/>
    <w:rsid w:val="00241BC4"/>
    <w:rsid w:val="002472A4"/>
    <w:rsid w:val="00250CA0"/>
    <w:rsid w:val="00250DA3"/>
    <w:rsid w:val="00251ED3"/>
    <w:rsid w:val="00253DA3"/>
    <w:rsid w:val="002552AC"/>
    <w:rsid w:val="00256E47"/>
    <w:rsid w:val="00257995"/>
    <w:rsid w:val="0026318E"/>
    <w:rsid w:val="0026535F"/>
    <w:rsid w:val="00271BCE"/>
    <w:rsid w:val="00291705"/>
    <w:rsid w:val="00291E87"/>
    <w:rsid w:val="00294F8F"/>
    <w:rsid w:val="002A2797"/>
    <w:rsid w:val="002A3D3C"/>
    <w:rsid w:val="002A4C6C"/>
    <w:rsid w:val="002B038F"/>
    <w:rsid w:val="002B7684"/>
    <w:rsid w:val="002C6B50"/>
    <w:rsid w:val="002D1149"/>
    <w:rsid w:val="002D1C52"/>
    <w:rsid w:val="002D5B73"/>
    <w:rsid w:val="002D6E29"/>
    <w:rsid w:val="002E0D19"/>
    <w:rsid w:val="002E1827"/>
    <w:rsid w:val="002E41F8"/>
    <w:rsid w:val="002E63AF"/>
    <w:rsid w:val="002E6642"/>
    <w:rsid w:val="002F3E66"/>
    <w:rsid w:val="00300BBE"/>
    <w:rsid w:val="00301D89"/>
    <w:rsid w:val="00302394"/>
    <w:rsid w:val="00305A71"/>
    <w:rsid w:val="00307B6C"/>
    <w:rsid w:val="003118F9"/>
    <w:rsid w:val="00312373"/>
    <w:rsid w:val="003123AD"/>
    <w:rsid w:val="003127EE"/>
    <w:rsid w:val="00312AEE"/>
    <w:rsid w:val="00317A24"/>
    <w:rsid w:val="00321935"/>
    <w:rsid w:val="00326DC3"/>
    <w:rsid w:val="00326E7E"/>
    <w:rsid w:val="00331EBC"/>
    <w:rsid w:val="00335774"/>
    <w:rsid w:val="003435CD"/>
    <w:rsid w:val="00344637"/>
    <w:rsid w:val="00344D3A"/>
    <w:rsid w:val="0034543D"/>
    <w:rsid w:val="0034743B"/>
    <w:rsid w:val="003478FD"/>
    <w:rsid w:val="003510E8"/>
    <w:rsid w:val="00352C99"/>
    <w:rsid w:val="00355D8D"/>
    <w:rsid w:val="003575B3"/>
    <w:rsid w:val="00357CAD"/>
    <w:rsid w:val="003629AB"/>
    <w:rsid w:val="00362ED9"/>
    <w:rsid w:val="0037060A"/>
    <w:rsid w:val="00375056"/>
    <w:rsid w:val="00377431"/>
    <w:rsid w:val="003851D3"/>
    <w:rsid w:val="00386ACA"/>
    <w:rsid w:val="00387F26"/>
    <w:rsid w:val="00392434"/>
    <w:rsid w:val="00395D20"/>
    <w:rsid w:val="003A2F73"/>
    <w:rsid w:val="003A37F1"/>
    <w:rsid w:val="003A5355"/>
    <w:rsid w:val="003B0629"/>
    <w:rsid w:val="003B11AA"/>
    <w:rsid w:val="003C0280"/>
    <w:rsid w:val="003C2688"/>
    <w:rsid w:val="003C766D"/>
    <w:rsid w:val="003D173C"/>
    <w:rsid w:val="003D3B87"/>
    <w:rsid w:val="003E235E"/>
    <w:rsid w:val="003E466C"/>
    <w:rsid w:val="003E640F"/>
    <w:rsid w:val="003E741C"/>
    <w:rsid w:val="003F39FC"/>
    <w:rsid w:val="003F3EAA"/>
    <w:rsid w:val="003F63A4"/>
    <w:rsid w:val="00400EB0"/>
    <w:rsid w:val="00401805"/>
    <w:rsid w:val="00402DFD"/>
    <w:rsid w:val="004056F4"/>
    <w:rsid w:val="00407444"/>
    <w:rsid w:val="00410DED"/>
    <w:rsid w:val="00417EBA"/>
    <w:rsid w:val="00420011"/>
    <w:rsid w:val="004222BC"/>
    <w:rsid w:val="00423E97"/>
    <w:rsid w:val="004316CA"/>
    <w:rsid w:val="00437175"/>
    <w:rsid w:val="00440D8B"/>
    <w:rsid w:val="00445276"/>
    <w:rsid w:val="00445F82"/>
    <w:rsid w:val="00452C0C"/>
    <w:rsid w:val="00456FC8"/>
    <w:rsid w:val="00457E64"/>
    <w:rsid w:val="00462B62"/>
    <w:rsid w:val="004750DA"/>
    <w:rsid w:val="00476161"/>
    <w:rsid w:val="0048010C"/>
    <w:rsid w:val="00481AB2"/>
    <w:rsid w:val="00490857"/>
    <w:rsid w:val="00490D52"/>
    <w:rsid w:val="00491AED"/>
    <w:rsid w:val="004A7330"/>
    <w:rsid w:val="004A78BD"/>
    <w:rsid w:val="004B1E0A"/>
    <w:rsid w:val="004B389A"/>
    <w:rsid w:val="004B42C5"/>
    <w:rsid w:val="004B51FF"/>
    <w:rsid w:val="004C2979"/>
    <w:rsid w:val="004D4BBF"/>
    <w:rsid w:val="004E19AB"/>
    <w:rsid w:val="004E5E95"/>
    <w:rsid w:val="004F2E78"/>
    <w:rsid w:val="004F59A3"/>
    <w:rsid w:val="004F69E7"/>
    <w:rsid w:val="00507E25"/>
    <w:rsid w:val="0051277D"/>
    <w:rsid w:val="005130A2"/>
    <w:rsid w:val="005139BE"/>
    <w:rsid w:val="00516F10"/>
    <w:rsid w:val="00521890"/>
    <w:rsid w:val="005243DD"/>
    <w:rsid w:val="00526989"/>
    <w:rsid w:val="00527196"/>
    <w:rsid w:val="005352D1"/>
    <w:rsid w:val="00536A1F"/>
    <w:rsid w:val="00544CC4"/>
    <w:rsid w:val="005465D0"/>
    <w:rsid w:val="005507CE"/>
    <w:rsid w:val="00553A3E"/>
    <w:rsid w:val="0055426B"/>
    <w:rsid w:val="005577E2"/>
    <w:rsid w:val="005656EA"/>
    <w:rsid w:val="00570AEF"/>
    <w:rsid w:val="00571870"/>
    <w:rsid w:val="00576490"/>
    <w:rsid w:val="00580692"/>
    <w:rsid w:val="0058351A"/>
    <w:rsid w:val="00592525"/>
    <w:rsid w:val="00593CB1"/>
    <w:rsid w:val="0059699A"/>
    <w:rsid w:val="005A25B5"/>
    <w:rsid w:val="005A4072"/>
    <w:rsid w:val="005A5134"/>
    <w:rsid w:val="005A7E90"/>
    <w:rsid w:val="005B09E4"/>
    <w:rsid w:val="005C122E"/>
    <w:rsid w:val="005C45DD"/>
    <w:rsid w:val="005D3E57"/>
    <w:rsid w:val="005D4DD9"/>
    <w:rsid w:val="005D6032"/>
    <w:rsid w:val="005E0308"/>
    <w:rsid w:val="005E03B4"/>
    <w:rsid w:val="005E0498"/>
    <w:rsid w:val="005E1CC7"/>
    <w:rsid w:val="005E6E7E"/>
    <w:rsid w:val="005F1475"/>
    <w:rsid w:val="00602441"/>
    <w:rsid w:val="006108DF"/>
    <w:rsid w:val="00612396"/>
    <w:rsid w:val="00622CC4"/>
    <w:rsid w:val="00627010"/>
    <w:rsid w:val="00632C28"/>
    <w:rsid w:val="00634C4F"/>
    <w:rsid w:val="006418F5"/>
    <w:rsid w:val="00643623"/>
    <w:rsid w:val="006452F9"/>
    <w:rsid w:val="00647C63"/>
    <w:rsid w:val="006503F9"/>
    <w:rsid w:val="006537F5"/>
    <w:rsid w:val="00660A66"/>
    <w:rsid w:val="00660DC9"/>
    <w:rsid w:val="0066279F"/>
    <w:rsid w:val="00666DE2"/>
    <w:rsid w:val="00670E24"/>
    <w:rsid w:val="00672F9F"/>
    <w:rsid w:val="00675959"/>
    <w:rsid w:val="00686ADC"/>
    <w:rsid w:val="006A1AFE"/>
    <w:rsid w:val="006A1FC3"/>
    <w:rsid w:val="006A27B4"/>
    <w:rsid w:val="006B4837"/>
    <w:rsid w:val="006B5C69"/>
    <w:rsid w:val="006C2CC7"/>
    <w:rsid w:val="006C43C6"/>
    <w:rsid w:val="006F5C82"/>
    <w:rsid w:val="0070064D"/>
    <w:rsid w:val="00700EC2"/>
    <w:rsid w:val="00707824"/>
    <w:rsid w:val="007159AC"/>
    <w:rsid w:val="00717A6D"/>
    <w:rsid w:val="0073556D"/>
    <w:rsid w:val="00744316"/>
    <w:rsid w:val="00744F0A"/>
    <w:rsid w:val="0074557D"/>
    <w:rsid w:val="007556A4"/>
    <w:rsid w:val="00763C43"/>
    <w:rsid w:val="00767831"/>
    <w:rsid w:val="00772976"/>
    <w:rsid w:val="007749E4"/>
    <w:rsid w:val="0077699C"/>
    <w:rsid w:val="00780BA7"/>
    <w:rsid w:val="00785AFB"/>
    <w:rsid w:val="007907AC"/>
    <w:rsid w:val="00796B3B"/>
    <w:rsid w:val="007A10D6"/>
    <w:rsid w:val="007B1264"/>
    <w:rsid w:val="007B2720"/>
    <w:rsid w:val="007C2B97"/>
    <w:rsid w:val="007C4992"/>
    <w:rsid w:val="007C5ED7"/>
    <w:rsid w:val="007D591E"/>
    <w:rsid w:val="007D76EF"/>
    <w:rsid w:val="007E2F77"/>
    <w:rsid w:val="007F3396"/>
    <w:rsid w:val="007F3ACB"/>
    <w:rsid w:val="007F50C7"/>
    <w:rsid w:val="00802110"/>
    <w:rsid w:val="00804363"/>
    <w:rsid w:val="00811AF7"/>
    <w:rsid w:val="00816EEB"/>
    <w:rsid w:val="00820766"/>
    <w:rsid w:val="008213E9"/>
    <w:rsid w:val="00822746"/>
    <w:rsid w:val="00822B7F"/>
    <w:rsid w:val="00823E89"/>
    <w:rsid w:val="00825FE5"/>
    <w:rsid w:val="00836E66"/>
    <w:rsid w:val="008373A2"/>
    <w:rsid w:val="00840C3D"/>
    <w:rsid w:val="00841F99"/>
    <w:rsid w:val="00846794"/>
    <w:rsid w:val="0085714D"/>
    <w:rsid w:val="0086065F"/>
    <w:rsid w:val="00861FD9"/>
    <w:rsid w:val="00865978"/>
    <w:rsid w:val="00865DD1"/>
    <w:rsid w:val="00866EF8"/>
    <w:rsid w:val="00867048"/>
    <w:rsid w:val="00871C23"/>
    <w:rsid w:val="00874439"/>
    <w:rsid w:val="008818EA"/>
    <w:rsid w:val="00882DFC"/>
    <w:rsid w:val="00883047"/>
    <w:rsid w:val="008847F1"/>
    <w:rsid w:val="00885B2E"/>
    <w:rsid w:val="00885FDA"/>
    <w:rsid w:val="00887A19"/>
    <w:rsid w:val="00891D63"/>
    <w:rsid w:val="00892D88"/>
    <w:rsid w:val="00895186"/>
    <w:rsid w:val="00897B8B"/>
    <w:rsid w:val="008A4FAA"/>
    <w:rsid w:val="008B21F6"/>
    <w:rsid w:val="008B3231"/>
    <w:rsid w:val="008B48BE"/>
    <w:rsid w:val="008B6421"/>
    <w:rsid w:val="008C0C61"/>
    <w:rsid w:val="008D2CD8"/>
    <w:rsid w:val="008D4D8D"/>
    <w:rsid w:val="008D562F"/>
    <w:rsid w:val="008D635D"/>
    <w:rsid w:val="008E1DD2"/>
    <w:rsid w:val="008E2A53"/>
    <w:rsid w:val="008E4AE4"/>
    <w:rsid w:val="008E5DA5"/>
    <w:rsid w:val="008E64F7"/>
    <w:rsid w:val="008E762C"/>
    <w:rsid w:val="008F2DB9"/>
    <w:rsid w:val="008F4830"/>
    <w:rsid w:val="008F73DE"/>
    <w:rsid w:val="008F74E6"/>
    <w:rsid w:val="00900F31"/>
    <w:rsid w:val="009041D0"/>
    <w:rsid w:val="009057C9"/>
    <w:rsid w:val="009119BC"/>
    <w:rsid w:val="0091231E"/>
    <w:rsid w:val="00912987"/>
    <w:rsid w:val="00913FDE"/>
    <w:rsid w:val="00915CB3"/>
    <w:rsid w:val="00920B24"/>
    <w:rsid w:val="009249C6"/>
    <w:rsid w:val="00924B57"/>
    <w:rsid w:val="00925F78"/>
    <w:rsid w:val="009323C2"/>
    <w:rsid w:val="009327FC"/>
    <w:rsid w:val="00937814"/>
    <w:rsid w:val="009404CF"/>
    <w:rsid w:val="00944FFC"/>
    <w:rsid w:val="0095283C"/>
    <w:rsid w:val="00952A45"/>
    <w:rsid w:val="009604D0"/>
    <w:rsid w:val="00961E71"/>
    <w:rsid w:val="009656CF"/>
    <w:rsid w:val="0096755F"/>
    <w:rsid w:val="00967F38"/>
    <w:rsid w:val="00972067"/>
    <w:rsid w:val="0097517E"/>
    <w:rsid w:val="00976BA7"/>
    <w:rsid w:val="009908C5"/>
    <w:rsid w:val="0099162C"/>
    <w:rsid w:val="009A30FF"/>
    <w:rsid w:val="009A4310"/>
    <w:rsid w:val="009A5366"/>
    <w:rsid w:val="009A67B8"/>
    <w:rsid w:val="009A7833"/>
    <w:rsid w:val="009B6CD0"/>
    <w:rsid w:val="009C0D63"/>
    <w:rsid w:val="009C31E0"/>
    <w:rsid w:val="009C3B20"/>
    <w:rsid w:val="009C3E7C"/>
    <w:rsid w:val="009C64B1"/>
    <w:rsid w:val="009C7C52"/>
    <w:rsid w:val="009D2293"/>
    <w:rsid w:val="009D75C7"/>
    <w:rsid w:val="009D7B1A"/>
    <w:rsid w:val="009D7D75"/>
    <w:rsid w:val="009E1835"/>
    <w:rsid w:val="009F3032"/>
    <w:rsid w:val="009F457D"/>
    <w:rsid w:val="00A01024"/>
    <w:rsid w:val="00A01236"/>
    <w:rsid w:val="00A015BB"/>
    <w:rsid w:val="00A03D86"/>
    <w:rsid w:val="00A05942"/>
    <w:rsid w:val="00A0646E"/>
    <w:rsid w:val="00A075AC"/>
    <w:rsid w:val="00A12E08"/>
    <w:rsid w:val="00A13B2B"/>
    <w:rsid w:val="00A15128"/>
    <w:rsid w:val="00A1518A"/>
    <w:rsid w:val="00A249D6"/>
    <w:rsid w:val="00A314EF"/>
    <w:rsid w:val="00A348E4"/>
    <w:rsid w:val="00A3506C"/>
    <w:rsid w:val="00A36903"/>
    <w:rsid w:val="00A4172F"/>
    <w:rsid w:val="00A42EC5"/>
    <w:rsid w:val="00A4486B"/>
    <w:rsid w:val="00A469CA"/>
    <w:rsid w:val="00A47DF6"/>
    <w:rsid w:val="00A61457"/>
    <w:rsid w:val="00A76EE3"/>
    <w:rsid w:val="00A8753E"/>
    <w:rsid w:val="00A930BD"/>
    <w:rsid w:val="00AB518B"/>
    <w:rsid w:val="00AC0B40"/>
    <w:rsid w:val="00AD0155"/>
    <w:rsid w:val="00AD2AD4"/>
    <w:rsid w:val="00AE5802"/>
    <w:rsid w:val="00AF2389"/>
    <w:rsid w:val="00AF2C6D"/>
    <w:rsid w:val="00AF4B8D"/>
    <w:rsid w:val="00B00D64"/>
    <w:rsid w:val="00B029C2"/>
    <w:rsid w:val="00B073FE"/>
    <w:rsid w:val="00B07691"/>
    <w:rsid w:val="00B21FC1"/>
    <w:rsid w:val="00B22E18"/>
    <w:rsid w:val="00B23606"/>
    <w:rsid w:val="00B2497F"/>
    <w:rsid w:val="00B24E06"/>
    <w:rsid w:val="00B2622B"/>
    <w:rsid w:val="00B275BD"/>
    <w:rsid w:val="00B36981"/>
    <w:rsid w:val="00B40F04"/>
    <w:rsid w:val="00B43282"/>
    <w:rsid w:val="00B468D0"/>
    <w:rsid w:val="00B47E52"/>
    <w:rsid w:val="00B57598"/>
    <w:rsid w:val="00B60286"/>
    <w:rsid w:val="00B60780"/>
    <w:rsid w:val="00B6150D"/>
    <w:rsid w:val="00B61C85"/>
    <w:rsid w:val="00B62BF5"/>
    <w:rsid w:val="00B6625B"/>
    <w:rsid w:val="00B72C10"/>
    <w:rsid w:val="00B73270"/>
    <w:rsid w:val="00B74059"/>
    <w:rsid w:val="00B762A8"/>
    <w:rsid w:val="00B76F1C"/>
    <w:rsid w:val="00B93914"/>
    <w:rsid w:val="00B95EB7"/>
    <w:rsid w:val="00BA02F5"/>
    <w:rsid w:val="00BA23BC"/>
    <w:rsid w:val="00BA5D17"/>
    <w:rsid w:val="00BA7C4F"/>
    <w:rsid w:val="00BA7E29"/>
    <w:rsid w:val="00BC045C"/>
    <w:rsid w:val="00BC58C0"/>
    <w:rsid w:val="00BE5FBA"/>
    <w:rsid w:val="00BE6509"/>
    <w:rsid w:val="00BE6F52"/>
    <w:rsid w:val="00BF11BB"/>
    <w:rsid w:val="00BF1664"/>
    <w:rsid w:val="00C07BAC"/>
    <w:rsid w:val="00C108A4"/>
    <w:rsid w:val="00C11F9C"/>
    <w:rsid w:val="00C21921"/>
    <w:rsid w:val="00C21ABF"/>
    <w:rsid w:val="00C22FB9"/>
    <w:rsid w:val="00C23448"/>
    <w:rsid w:val="00C272C3"/>
    <w:rsid w:val="00C27667"/>
    <w:rsid w:val="00C34339"/>
    <w:rsid w:val="00C41473"/>
    <w:rsid w:val="00C434D7"/>
    <w:rsid w:val="00C53B7F"/>
    <w:rsid w:val="00C56208"/>
    <w:rsid w:val="00C762E8"/>
    <w:rsid w:val="00C91CE4"/>
    <w:rsid w:val="00CA2695"/>
    <w:rsid w:val="00CA3CEB"/>
    <w:rsid w:val="00CA4C4B"/>
    <w:rsid w:val="00CA5604"/>
    <w:rsid w:val="00CA6CBD"/>
    <w:rsid w:val="00CB152E"/>
    <w:rsid w:val="00CB50D1"/>
    <w:rsid w:val="00CB5E2A"/>
    <w:rsid w:val="00CB5E58"/>
    <w:rsid w:val="00CB6FD0"/>
    <w:rsid w:val="00CB7809"/>
    <w:rsid w:val="00CC1E8A"/>
    <w:rsid w:val="00CC64DD"/>
    <w:rsid w:val="00CC7450"/>
    <w:rsid w:val="00CC7D9F"/>
    <w:rsid w:val="00CD0039"/>
    <w:rsid w:val="00CD27A5"/>
    <w:rsid w:val="00CD2BFE"/>
    <w:rsid w:val="00CD2C45"/>
    <w:rsid w:val="00CE5167"/>
    <w:rsid w:val="00CE5AB3"/>
    <w:rsid w:val="00CE6C76"/>
    <w:rsid w:val="00CF3AFA"/>
    <w:rsid w:val="00CF6085"/>
    <w:rsid w:val="00D00807"/>
    <w:rsid w:val="00D05843"/>
    <w:rsid w:val="00D061A7"/>
    <w:rsid w:val="00D06DAD"/>
    <w:rsid w:val="00D07554"/>
    <w:rsid w:val="00D124B1"/>
    <w:rsid w:val="00D20151"/>
    <w:rsid w:val="00D20996"/>
    <w:rsid w:val="00D20D09"/>
    <w:rsid w:val="00D21F64"/>
    <w:rsid w:val="00D2237F"/>
    <w:rsid w:val="00D27905"/>
    <w:rsid w:val="00D30C83"/>
    <w:rsid w:val="00D33B2B"/>
    <w:rsid w:val="00D3409B"/>
    <w:rsid w:val="00D402B1"/>
    <w:rsid w:val="00D43E0D"/>
    <w:rsid w:val="00D4415E"/>
    <w:rsid w:val="00D44A75"/>
    <w:rsid w:val="00D4629E"/>
    <w:rsid w:val="00D5145B"/>
    <w:rsid w:val="00D51E76"/>
    <w:rsid w:val="00D52061"/>
    <w:rsid w:val="00D55495"/>
    <w:rsid w:val="00D559A5"/>
    <w:rsid w:val="00D559B5"/>
    <w:rsid w:val="00D560A8"/>
    <w:rsid w:val="00D60A70"/>
    <w:rsid w:val="00D623E5"/>
    <w:rsid w:val="00D671A5"/>
    <w:rsid w:val="00D6789D"/>
    <w:rsid w:val="00D67E80"/>
    <w:rsid w:val="00D72AEF"/>
    <w:rsid w:val="00D73694"/>
    <w:rsid w:val="00D80B4B"/>
    <w:rsid w:val="00D81D4E"/>
    <w:rsid w:val="00D85C7D"/>
    <w:rsid w:val="00D90486"/>
    <w:rsid w:val="00D92A0D"/>
    <w:rsid w:val="00D93E9C"/>
    <w:rsid w:val="00D93FDF"/>
    <w:rsid w:val="00DB0408"/>
    <w:rsid w:val="00DC0CE4"/>
    <w:rsid w:val="00DC3084"/>
    <w:rsid w:val="00DC3973"/>
    <w:rsid w:val="00DC756F"/>
    <w:rsid w:val="00DD1FC8"/>
    <w:rsid w:val="00DD2072"/>
    <w:rsid w:val="00DD4C40"/>
    <w:rsid w:val="00DD613E"/>
    <w:rsid w:val="00DE0167"/>
    <w:rsid w:val="00DE0BC2"/>
    <w:rsid w:val="00DF3DB2"/>
    <w:rsid w:val="00DF607F"/>
    <w:rsid w:val="00DF75FF"/>
    <w:rsid w:val="00E006A5"/>
    <w:rsid w:val="00E024F6"/>
    <w:rsid w:val="00E054ED"/>
    <w:rsid w:val="00E115A2"/>
    <w:rsid w:val="00E12EBE"/>
    <w:rsid w:val="00E165FA"/>
    <w:rsid w:val="00E2345D"/>
    <w:rsid w:val="00E24122"/>
    <w:rsid w:val="00E24739"/>
    <w:rsid w:val="00E249EA"/>
    <w:rsid w:val="00E30860"/>
    <w:rsid w:val="00E31822"/>
    <w:rsid w:val="00E33C16"/>
    <w:rsid w:val="00E37193"/>
    <w:rsid w:val="00E402A3"/>
    <w:rsid w:val="00E4432E"/>
    <w:rsid w:val="00E44585"/>
    <w:rsid w:val="00E46B95"/>
    <w:rsid w:val="00E55DF3"/>
    <w:rsid w:val="00E576DC"/>
    <w:rsid w:val="00E614B1"/>
    <w:rsid w:val="00E66DF8"/>
    <w:rsid w:val="00E6775C"/>
    <w:rsid w:val="00E75DE7"/>
    <w:rsid w:val="00E75E2A"/>
    <w:rsid w:val="00E76D40"/>
    <w:rsid w:val="00E86F0A"/>
    <w:rsid w:val="00E90315"/>
    <w:rsid w:val="00E90D8D"/>
    <w:rsid w:val="00E90F60"/>
    <w:rsid w:val="00E913FD"/>
    <w:rsid w:val="00E93074"/>
    <w:rsid w:val="00E95254"/>
    <w:rsid w:val="00EA05D3"/>
    <w:rsid w:val="00EA4692"/>
    <w:rsid w:val="00EB08C3"/>
    <w:rsid w:val="00EB6707"/>
    <w:rsid w:val="00EB75AA"/>
    <w:rsid w:val="00EC57B5"/>
    <w:rsid w:val="00ED42AF"/>
    <w:rsid w:val="00ED4B2C"/>
    <w:rsid w:val="00EE0589"/>
    <w:rsid w:val="00EE4A88"/>
    <w:rsid w:val="00EE5695"/>
    <w:rsid w:val="00EF0A7A"/>
    <w:rsid w:val="00EF243B"/>
    <w:rsid w:val="00F053E8"/>
    <w:rsid w:val="00F05E2C"/>
    <w:rsid w:val="00F070D9"/>
    <w:rsid w:val="00F12603"/>
    <w:rsid w:val="00F178A1"/>
    <w:rsid w:val="00F17B09"/>
    <w:rsid w:val="00F2792E"/>
    <w:rsid w:val="00F27D16"/>
    <w:rsid w:val="00F3083F"/>
    <w:rsid w:val="00F35926"/>
    <w:rsid w:val="00F35C3C"/>
    <w:rsid w:val="00F372F7"/>
    <w:rsid w:val="00F42E5D"/>
    <w:rsid w:val="00F503CD"/>
    <w:rsid w:val="00F51492"/>
    <w:rsid w:val="00F51ED5"/>
    <w:rsid w:val="00F539DF"/>
    <w:rsid w:val="00F54433"/>
    <w:rsid w:val="00F55D6D"/>
    <w:rsid w:val="00F55FC5"/>
    <w:rsid w:val="00F60CA9"/>
    <w:rsid w:val="00F620C1"/>
    <w:rsid w:val="00F63118"/>
    <w:rsid w:val="00F6582B"/>
    <w:rsid w:val="00F723F5"/>
    <w:rsid w:val="00F732DB"/>
    <w:rsid w:val="00F75F0F"/>
    <w:rsid w:val="00F76021"/>
    <w:rsid w:val="00F8093D"/>
    <w:rsid w:val="00F81090"/>
    <w:rsid w:val="00F8285E"/>
    <w:rsid w:val="00F82E2E"/>
    <w:rsid w:val="00F90270"/>
    <w:rsid w:val="00F91458"/>
    <w:rsid w:val="00F91839"/>
    <w:rsid w:val="00F92097"/>
    <w:rsid w:val="00F921A7"/>
    <w:rsid w:val="00F9311E"/>
    <w:rsid w:val="00F957CD"/>
    <w:rsid w:val="00F96ADA"/>
    <w:rsid w:val="00FA3005"/>
    <w:rsid w:val="00FA302C"/>
    <w:rsid w:val="00FA75CB"/>
    <w:rsid w:val="00FB7360"/>
    <w:rsid w:val="00FC57D3"/>
    <w:rsid w:val="00FC712B"/>
    <w:rsid w:val="00FD02AF"/>
    <w:rsid w:val="00FD35B8"/>
    <w:rsid w:val="00FE07A8"/>
    <w:rsid w:val="00FE160D"/>
    <w:rsid w:val="00FE1985"/>
    <w:rsid w:val="00FE2861"/>
    <w:rsid w:val="00FE3859"/>
    <w:rsid w:val="00FF1BC9"/>
    <w:rsid w:val="00FF47B0"/>
    <w:rsid w:val="00FF50B3"/>
    <w:rsid w:val="00FF769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A53C5A"/>
  <w15:chartTrackingRefBased/>
  <w15:docId w15:val="{22613732-2C63-456A-AC10-86DC92237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35E"/>
  </w:style>
  <w:style w:type="paragraph" w:styleId="Heading1">
    <w:name w:val="heading 1"/>
    <w:basedOn w:val="Normal"/>
    <w:next w:val="Normal"/>
    <w:link w:val="Heading1Char"/>
    <w:uiPriority w:val="9"/>
    <w:qFormat/>
    <w:rsid w:val="006C2CC7"/>
    <w:pPr>
      <w:keepNext/>
      <w:keepLines/>
      <w:spacing w:before="360" w:after="80"/>
      <w:outlineLvl w:val="0"/>
    </w:pPr>
    <w:rPr>
      <w:rFonts w:ascii="Caviar Dreams" w:eastAsiaTheme="majorEastAsia" w:hAnsi="Caviar Dreams" w:cstheme="majorBidi"/>
      <w:b/>
      <w:color w:val="000000" w:themeColor="text1"/>
      <w:sz w:val="40"/>
      <w:szCs w:val="40"/>
    </w:rPr>
  </w:style>
  <w:style w:type="paragraph" w:styleId="Heading2">
    <w:name w:val="heading 2"/>
    <w:basedOn w:val="Normal"/>
    <w:next w:val="Normal"/>
    <w:link w:val="Heading2Char"/>
    <w:uiPriority w:val="9"/>
    <w:unhideWhenUsed/>
    <w:qFormat/>
    <w:rsid w:val="0011478C"/>
    <w:pPr>
      <w:keepNext/>
      <w:keepLines/>
      <w:spacing w:before="160" w:after="80"/>
      <w:outlineLvl w:val="1"/>
    </w:pPr>
    <w:rPr>
      <w:rFonts w:ascii="Caviar Dreams" w:eastAsiaTheme="majorEastAsia" w:hAnsi="Caviar Dreams" w:cstheme="majorBidi"/>
      <w:b/>
      <w:color w:val="000000" w:themeColor="text1"/>
      <w:sz w:val="28"/>
      <w:szCs w:val="32"/>
    </w:rPr>
  </w:style>
  <w:style w:type="paragraph" w:styleId="Heading3">
    <w:name w:val="heading 3"/>
    <w:basedOn w:val="Normal"/>
    <w:next w:val="Normal"/>
    <w:link w:val="Heading3Char"/>
    <w:uiPriority w:val="9"/>
    <w:unhideWhenUsed/>
    <w:qFormat/>
    <w:rsid w:val="0011478C"/>
    <w:pPr>
      <w:keepNext/>
      <w:keepLines/>
      <w:spacing w:before="160" w:after="80"/>
      <w:outlineLvl w:val="2"/>
    </w:pPr>
    <w:rPr>
      <w:rFonts w:ascii="Caviar Dreams" w:eastAsiaTheme="majorEastAsia" w:hAnsi="Caviar Dreams" w:cstheme="majorBidi"/>
      <w:b/>
      <w:color w:val="000000" w:themeColor="text1"/>
      <w:szCs w:val="28"/>
    </w:rPr>
  </w:style>
  <w:style w:type="paragraph" w:styleId="Heading4">
    <w:name w:val="heading 4"/>
    <w:basedOn w:val="Normal"/>
    <w:next w:val="Normal"/>
    <w:link w:val="Heading4Char"/>
    <w:uiPriority w:val="9"/>
    <w:semiHidden/>
    <w:unhideWhenUsed/>
    <w:qFormat/>
    <w:rsid w:val="00150F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50F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50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CC7"/>
    <w:rPr>
      <w:rFonts w:ascii="Caviar Dreams" w:eastAsiaTheme="majorEastAsia" w:hAnsi="Caviar Dreams" w:cstheme="majorBidi"/>
      <w:b/>
      <w:color w:val="000000" w:themeColor="text1"/>
      <w:sz w:val="40"/>
      <w:szCs w:val="40"/>
    </w:rPr>
  </w:style>
  <w:style w:type="character" w:customStyle="1" w:styleId="Heading2Char">
    <w:name w:val="Heading 2 Char"/>
    <w:basedOn w:val="DefaultParagraphFont"/>
    <w:link w:val="Heading2"/>
    <w:uiPriority w:val="9"/>
    <w:rsid w:val="0011478C"/>
    <w:rPr>
      <w:rFonts w:ascii="Caviar Dreams" w:eastAsiaTheme="majorEastAsia" w:hAnsi="Caviar Dreams" w:cstheme="majorBidi"/>
      <w:b/>
      <w:color w:val="000000" w:themeColor="text1"/>
      <w:sz w:val="28"/>
      <w:szCs w:val="32"/>
    </w:rPr>
  </w:style>
  <w:style w:type="character" w:customStyle="1" w:styleId="Heading3Char">
    <w:name w:val="Heading 3 Char"/>
    <w:basedOn w:val="DefaultParagraphFont"/>
    <w:link w:val="Heading3"/>
    <w:uiPriority w:val="9"/>
    <w:rsid w:val="0011478C"/>
    <w:rPr>
      <w:rFonts w:ascii="Caviar Dreams" w:eastAsiaTheme="majorEastAsia" w:hAnsi="Caviar Dreams" w:cstheme="majorBidi"/>
      <w:b/>
      <w:color w:val="000000" w:themeColor="text1"/>
      <w:szCs w:val="28"/>
    </w:rPr>
  </w:style>
  <w:style w:type="character" w:customStyle="1" w:styleId="Heading4Char">
    <w:name w:val="Heading 4 Char"/>
    <w:basedOn w:val="DefaultParagraphFont"/>
    <w:link w:val="Heading4"/>
    <w:uiPriority w:val="9"/>
    <w:semiHidden/>
    <w:rsid w:val="00150F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50F9E"/>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150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F9E"/>
    <w:rPr>
      <w:rFonts w:eastAsiaTheme="majorEastAsia" w:cstheme="majorBidi"/>
      <w:color w:val="272727" w:themeColor="text1" w:themeTint="D8"/>
    </w:rPr>
  </w:style>
  <w:style w:type="paragraph" w:styleId="Title">
    <w:name w:val="Title"/>
    <w:basedOn w:val="Normal"/>
    <w:next w:val="Normal"/>
    <w:link w:val="TitleChar"/>
    <w:uiPriority w:val="10"/>
    <w:qFormat/>
    <w:rsid w:val="00150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F9E"/>
    <w:pPr>
      <w:spacing w:before="160"/>
      <w:jc w:val="center"/>
    </w:pPr>
    <w:rPr>
      <w:i/>
      <w:iCs/>
      <w:color w:val="404040" w:themeColor="text1" w:themeTint="BF"/>
    </w:rPr>
  </w:style>
  <w:style w:type="character" w:customStyle="1" w:styleId="QuoteChar">
    <w:name w:val="Quote Char"/>
    <w:basedOn w:val="DefaultParagraphFont"/>
    <w:link w:val="Quote"/>
    <w:uiPriority w:val="29"/>
    <w:rsid w:val="00150F9E"/>
    <w:rPr>
      <w:i/>
      <w:iCs/>
      <w:color w:val="404040" w:themeColor="text1" w:themeTint="BF"/>
    </w:rPr>
  </w:style>
  <w:style w:type="paragraph" w:styleId="ListParagraph">
    <w:name w:val="List Paragraph"/>
    <w:basedOn w:val="Normal"/>
    <w:uiPriority w:val="34"/>
    <w:qFormat/>
    <w:rsid w:val="00150F9E"/>
    <w:pPr>
      <w:ind w:left="720"/>
      <w:contextualSpacing/>
    </w:pPr>
  </w:style>
  <w:style w:type="character" w:styleId="IntenseEmphasis">
    <w:name w:val="Intense Emphasis"/>
    <w:basedOn w:val="DefaultParagraphFont"/>
    <w:uiPriority w:val="21"/>
    <w:qFormat/>
    <w:rsid w:val="00150F9E"/>
    <w:rPr>
      <w:i/>
      <w:iCs/>
      <w:color w:val="2F5496" w:themeColor="accent1" w:themeShade="BF"/>
    </w:rPr>
  </w:style>
  <w:style w:type="paragraph" w:styleId="IntenseQuote">
    <w:name w:val="Intense Quote"/>
    <w:basedOn w:val="Normal"/>
    <w:next w:val="Normal"/>
    <w:link w:val="IntenseQuoteChar"/>
    <w:uiPriority w:val="30"/>
    <w:qFormat/>
    <w:rsid w:val="00150F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0F9E"/>
    <w:rPr>
      <w:i/>
      <w:iCs/>
      <w:color w:val="2F5496" w:themeColor="accent1" w:themeShade="BF"/>
    </w:rPr>
  </w:style>
  <w:style w:type="character" w:styleId="IntenseReference">
    <w:name w:val="Intense Reference"/>
    <w:basedOn w:val="DefaultParagraphFont"/>
    <w:uiPriority w:val="32"/>
    <w:qFormat/>
    <w:rsid w:val="00150F9E"/>
    <w:rPr>
      <w:b/>
      <w:bCs/>
      <w:smallCaps/>
      <w:color w:val="2F5496" w:themeColor="accent1" w:themeShade="BF"/>
      <w:spacing w:val="5"/>
    </w:rPr>
  </w:style>
  <w:style w:type="paragraph" w:styleId="Header">
    <w:name w:val="header"/>
    <w:basedOn w:val="Normal"/>
    <w:link w:val="HeaderChar"/>
    <w:uiPriority w:val="99"/>
    <w:unhideWhenUsed/>
    <w:rsid w:val="009D7D75"/>
    <w:pPr>
      <w:tabs>
        <w:tab w:val="center" w:pos="4536"/>
        <w:tab w:val="right" w:pos="9072"/>
      </w:tabs>
      <w:spacing w:after="0" w:line="240" w:lineRule="auto"/>
    </w:pPr>
  </w:style>
  <w:style w:type="character" w:customStyle="1" w:styleId="HeaderChar">
    <w:name w:val="Header Char"/>
    <w:basedOn w:val="DefaultParagraphFont"/>
    <w:link w:val="Header"/>
    <w:uiPriority w:val="99"/>
    <w:rsid w:val="009D7D75"/>
  </w:style>
  <w:style w:type="paragraph" w:styleId="Footer">
    <w:name w:val="footer"/>
    <w:basedOn w:val="Normal"/>
    <w:link w:val="FooterChar"/>
    <w:uiPriority w:val="99"/>
    <w:unhideWhenUsed/>
    <w:rsid w:val="009D7D75"/>
    <w:pPr>
      <w:tabs>
        <w:tab w:val="center" w:pos="4536"/>
        <w:tab w:val="right" w:pos="9072"/>
      </w:tabs>
      <w:spacing w:after="0" w:line="240" w:lineRule="auto"/>
    </w:pPr>
  </w:style>
  <w:style w:type="character" w:customStyle="1" w:styleId="FooterChar">
    <w:name w:val="Footer Char"/>
    <w:basedOn w:val="DefaultParagraphFont"/>
    <w:link w:val="Footer"/>
    <w:uiPriority w:val="99"/>
    <w:rsid w:val="009D7D75"/>
  </w:style>
  <w:style w:type="character" w:styleId="CommentReference">
    <w:name w:val="annotation reference"/>
    <w:basedOn w:val="DefaultParagraphFont"/>
    <w:uiPriority w:val="99"/>
    <w:semiHidden/>
    <w:unhideWhenUsed/>
    <w:rsid w:val="00445F82"/>
    <w:rPr>
      <w:sz w:val="16"/>
      <w:szCs w:val="16"/>
    </w:rPr>
  </w:style>
  <w:style w:type="paragraph" w:styleId="CommentText">
    <w:name w:val="annotation text"/>
    <w:basedOn w:val="Normal"/>
    <w:link w:val="CommentTextChar"/>
    <w:uiPriority w:val="99"/>
    <w:semiHidden/>
    <w:unhideWhenUsed/>
    <w:rsid w:val="00445F82"/>
    <w:pPr>
      <w:spacing w:line="240" w:lineRule="auto"/>
    </w:pPr>
    <w:rPr>
      <w:sz w:val="20"/>
      <w:szCs w:val="20"/>
    </w:rPr>
  </w:style>
  <w:style w:type="character" w:customStyle="1" w:styleId="CommentTextChar">
    <w:name w:val="Comment Text Char"/>
    <w:basedOn w:val="DefaultParagraphFont"/>
    <w:link w:val="CommentText"/>
    <w:uiPriority w:val="99"/>
    <w:semiHidden/>
    <w:rsid w:val="00445F82"/>
    <w:rPr>
      <w:sz w:val="20"/>
      <w:szCs w:val="20"/>
    </w:rPr>
  </w:style>
  <w:style w:type="paragraph" w:styleId="CommentSubject">
    <w:name w:val="annotation subject"/>
    <w:basedOn w:val="CommentText"/>
    <w:next w:val="CommentText"/>
    <w:link w:val="CommentSubjectChar"/>
    <w:uiPriority w:val="99"/>
    <w:semiHidden/>
    <w:unhideWhenUsed/>
    <w:rsid w:val="00445F82"/>
    <w:rPr>
      <w:b/>
      <w:bCs/>
    </w:rPr>
  </w:style>
  <w:style w:type="character" w:customStyle="1" w:styleId="CommentSubjectChar">
    <w:name w:val="Comment Subject Char"/>
    <w:basedOn w:val="CommentTextChar"/>
    <w:link w:val="CommentSubject"/>
    <w:uiPriority w:val="99"/>
    <w:semiHidden/>
    <w:rsid w:val="00445F82"/>
    <w:rPr>
      <w:b/>
      <w:bCs/>
      <w:sz w:val="20"/>
      <w:szCs w:val="20"/>
    </w:rPr>
  </w:style>
  <w:style w:type="character" w:styleId="Strong">
    <w:name w:val="Strong"/>
    <w:basedOn w:val="DefaultParagraphFont"/>
    <w:uiPriority w:val="22"/>
    <w:qFormat/>
    <w:rsid w:val="005352D1"/>
    <w:rPr>
      <w:b/>
      <w:bCs/>
    </w:rPr>
  </w:style>
  <w:style w:type="paragraph" w:customStyle="1" w:styleId="ds-markdown-paragraph">
    <w:name w:val="ds-markdown-paragraph"/>
    <w:basedOn w:val="Normal"/>
    <w:rsid w:val="005352D1"/>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d813de27">
    <w:name w:val="d813de27"/>
    <w:basedOn w:val="DefaultParagraphFont"/>
    <w:rsid w:val="005352D1"/>
  </w:style>
  <w:style w:type="paragraph" w:styleId="HTMLPreformatted">
    <w:name w:val="HTML Preformatted"/>
    <w:basedOn w:val="Normal"/>
    <w:link w:val="HTMLPreformattedChar"/>
    <w:uiPriority w:val="99"/>
    <w:semiHidden/>
    <w:unhideWhenUsed/>
    <w:rsid w:val="005352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HTMLPreformattedChar">
    <w:name w:val="HTML Preformatted Char"/>
    <w:basedOn w:val="DefaultParagraphFont"/>
    <w:link w:val="HTMLPreformatted"/>
    <w:uiPriority w:val="99"/>
    <w:semiHidden/>
    <w:rsid w:val="005352D1"/>
    <w:rPr>
      <w:rFonts w:ascii="Courier New" w:eastAsia="Times New Roman" w:hAnsi="Courier New" w:cs="Courier New"/>
      <w:kern w:val="0"/>
      <w:sz w:val="20"/>
      <w:szCs w:val="20"/>
      <w:lang w:eastAsia="fr-FR"/>
      <w14:ligatures w14:val="none"/>
    </w:rPr>
  </w:style>
  <w:style w:type="character" w:customStyle="1" w:styleId="token">
    <w:name w:val="token"/>
    <w:basedOn w:val="DefaultParagraphFont"/>
    <w:rsid w:val="005352D1"/>
  </w:style>
  <w:style w:type="paragraph" w:styleId="NormalWeb">
    <w:name w:val="Normal (Web)"/>
    <w:basedOn w:val="Normal"/>
    <w:uiPriority w:val="99"/>
    <w:semiHidden/>
    <w:unhideWhenUsed/>
    <w:rsid w:val="00207E3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table" w:styleId="GridTable4">
    <w:name w:val="Grid Table 4"/>
    <w:basedOn w:val="TableNormal"/>
    <w:uiPriority w:val="49"/>
    <w:rsid w:val="000518A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F828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07444"/>
    <w:pPr>
      <w:spacing w:before="240" w:after="0" w:line="259" w:lineRule="auto"/>
      <w:outlineLvl w:val="9"/>
    </w:pPr>
    <w:rPr>
      <w:kern w:val="0"/>
      <w:sz w:val="32"/>
      <w:szCs w:val="32"/>
      <w:lang w:eastAsia="fr-FR"/>
      <w14:ligatures w14:val="none"/>
    </w:rPr>
  </w:style>
  <w:style w:type="paragraph" w:styleId="TOC2">
    <w:name w:val="toc 2"/>
    <w:basedOn w:val="Normal"/>
    <w:next w:val="Normal"/>
    <w:autoRedefine/>
    <w:uiPriority w:val="39"/>
    <w:unhideWhenUsed/>
    <w:rsid w:val="00407444"/>
    <w:pPr>
      <w:spacing w:after="100" w:line="259" w:lineRule="auto"/>
      <w:ind w:left="220"/>
    </w:pPr>
    <w:rPr>
      <w:rFonts w:eastAsiaTheme="minorEastAsia" w:cs="Times New Roman"/>
      <w:kern w:val="0"/>
      <w:sz w:val="22"/>
      <w:szCs w:val="22"/>
      <w:lang w:eastAsia="fr-FR"/>
      <w14:ligatures w14:val="none"/>
    </w:rPr>
  </w:style>
  <w:style w:type="paragraph" w:styleId="TOC1">
    <w:name w:val="toc 1"/>
    <w:basedOn w:val="Normal"/>
    <w:next w:val="Normal"/>
    <w:autoRedefine/>
    <w:uiPriority w:val="39"/>
    <w:unhideWhenUsed/>
    <w:rsid w:val="007F50C7"/>
    <w:pPr>
      <w:tabs>
        <w:tab w:val="right" w:leader="dot" w:pos="9062"/>
      </w:tabs>
      <w:spacing w:after="100" w:line="259" w:lineRule="auto"/>
    </w:pPr>
    <w:rPr>
      <w:rFonts w:ascii="Didact Gothic" w:eastAsiaTheme="minorEastAsia" w:hAnsi="Didact Gothic" w:cs="Times New Roman"/>
      <w:noProof/>
      <w:kern w:val="0"/>
      <w:sz w:val="22"/>
      <w:szCs w:val="22"/>
      <w:lang w:val="en-US" w:eastAsia="fr-FR"/>
      <w14:ligatures w14:val="none"/>
    </w:rPr>
  </w:style>
  <w:style w:type="paragraph" w:styleId="TOC3">
    <w:name w:val="toc 3"/>
    <w:basedOn w:val="Normal"/>
    <w:next w:val="Normal"/>
    <w:autoRedefine/>
    <w:uiPriority w:val="39"/>
    <w:unhideWhenUsed/>
    <w:rsid w:val="00407444"/>
    <w:pPr>
      <w:spacing w:after="100" w:line="259" w:lineRule="auto"/>
      <w:ind w:left="440"/>
    </w:pPr>
    <w:rPr>
      <w:rFonts w:eastAsiaTheme="minorEastAsia" w:cs="Times New Roman"/>
      <w:kern w:val="0"/>
      <w:sz w:val="22"/>
      <w:szCs w:val="22"/>
      <w:lang w:eastAsia="fr-FR"/>
      <w14:ligatures w14:val="none"/>
    </w:rPr>
  </w:style>
  <w:style w:type="character" w:styleId="Hyperlink">
    <w:name w:val="Hyperlink"/>
    <w:basedOn w:val="DefaultParagraphFont"/>
    <w:uiPriority w:val="99"/>
    <w:unhideWhenUsed/>
    <w:rsid w:val="001147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65296">
      <w:bodyDiv w:val="1"/>
      <w:marLeft w:val="0"/>
      <w:marRight w:val="0"/>
      <w:marTop w:val="0"/>
      <w:marBottom w:val="0"/>
      <w:divBdr>
        <w:top w:val="none" w:sz="0" w:space="0" w:color="auto"/>
        <w:left w:val="none" w:sz="0" w:space="0" w:color="auto"/>
        <w:bottom w:val="none" w:sz="0" w:space="0" w:color="auto"/>
        <w:right w:val="none" w:sz="0" w:space="0" w:color="auto"/>
      </w:divBdr>
    </w:div>
    <w:div w:id="40374276">
      <w:bodyDiv w:val="1"/>
      <w:marLeft w:val="0"/>
      <w:marRight w:val="0"/>
      <w:marTop w:val="0"/>
      <w:marBottom w:val="0"/>
      <w:divBdr>
        <w:top w:val="none" w:sz="0" w:space="0" w:color="auto"/>
        <w:left w:val="none" w:sz="0" w:space="0" w:color="auto"/>
        <w:bottom w:val="none" w:sz="0" w:space="0" w:color="auto"/>
        <w:right w:val="none" w:sz="0" w:space="0" w:color="auto"/>
      </w:divBdr>
    </w:div>
    <w:div w:id="79371879">
      <w:bodyDiv w:val="1"/>
      <w:marLeft w:val="0"/>
      <w:marRight w:val="0"/>
      <w:marTop w:val="0"/>
      <w:marBottom w:val="0"/>
      <w:divBdr>
        <w:top w:val="none" w:sz="0" w:space="0" w:color="auto"/>
        <w:left w:val="none" w:sz="0" w:space="0" w:color="auto"/>
        <w:bottom w:val="none" w:sz="0" w:space="0" w:color="auto"/>
        <w:right w:val="none" w:sz="0" w:space="0" w:color="auto"/>
      </w:divBdr>
    </w:div>
    <w:div w:id="355932715">
      <w:bodyDiv w:val="1"/>
      <w:marLeft w:val="0"/>
      <w:marRight w:val="0"/>
      <w:marTop w:val="0"/>
      <w:marBottom w:val="0"/>
      <w:divBdr>
        <w:top w:val="none" w:sz="0" w:space="0" w:color="auto"/>
        <w:left w:val="none" w:sz="0" w:space="0" w:color="auto"/>
        <w:bottom w:val="none" w:sz="0" w:space="0" w:color="auto"/>
        <w:right w:val="none" w:sz="0" w:space="0" w:color="auto"/>
      </w:divBdr>
    </w:div>
    <w:div w:id="484126798">
      <w:bodyDiv w:val="1"/>
      <w:marLeft w:val="0"/>
      <w:marRight w:val="0"/>
      <w:marTop w:val="0"/>
      <w:marBottom w:val="0"/>
      <w:divBdr>
        <w:top w:val="none" w:sz="0" w:space="0" w:color="auto"/>
        <w:left w:val="none" w:sz="0" w:space="0" w:color="auto"/>
        <w:bottom w:val="none" w:sz="0" w:space="0" w:color="auto"/>
        <w:right w:val="none" w:sz="0" w:space="0" w:color="auto"/>
      </w:divBdr>
    </w:div>
    <w:div w:id="498741233">
      <w:bodyDiv w:val="1"/>
      <w:marLeft w:val="0"/>
      <w:marRight w:val="0"/>
      <w:marTop w:val="0"/>
      <w:marBottom w:val="0"/>
      <w:divBdr>
        <w:top w:val="none" w:sz="0" w:space="0" w:color="auto"/>
        <w:left w:val="none" w:sz="0" w:space="0" w:color="auto"/>
        <w:bottom w:val="none" w:sz="0" w:space="0" w:color="auto"/>
        <w:right w:val="none" w:sz="0" w:space="0" w:color="auto"/>
      </w:divBdr>
      <w:divsChild>
        <w:div w:id="1055005176">
          <w:marLeft w:val="0"/>
          <w:marRight w:val="0"/>
          <w:marTop w:val="0"/>
          <w:marBottom w:val="0"/>
          <w:divBdr>
            <w:top w:val="none" w:sz="0" w:space="0" w:color="auto"/>
            <w:left w:val="none" w:sz="0" w:space="0" w:color="auto"/>
            <w:bottom w:val="none" w:sz="0" w:space="0" w:color="auto"/>
            <w:right w:val="none" w:sz="0" w:space="0" w:color="auto"/>
          </w:divBdr>
          <w:divsChild>
            <w:div w:id="980770230">
              <w:marLeft w:val="0"/>
              <w:marRight w:val="0"/>
              <w:marTop w:val="0"/>
              <w:marBottom w:val="0"/>
              <w:divBdr>
                <w:top w:val="none" w:sz="0" w:space="0" w:color="auto"/>
                <w:left w:val="none" w:sz="0" w:space="0" w:color="auto"/>
                <w:bottom w:val="none" w:sz="0" w:space="0" w:color="auto"/>
                <w:right w:val="none" w:sz="0" w:space="0" w:color="auto"/>
              </w:divBdr>
              <w:divsChild>
                <w:div w:id="1418013874">
                  <w:marLeft w:val="0"/>
                  <w:marRight w:val="0"/>
                  <w:marTop w:val="0"/>
                  <w:marBottom w:val="0"/>
                  <w:divBdr>
                    <w:top w:val="none" w:sz="0" w:space="0" w:color="auto"/>
                    <w:left w:val="none" w:sz="0" w:space="0" w:color="auto"/>
                    <w:bottom w:val="none" w:sz="0" w:space="0" w:color="auto"/>
                    <w:right w:val="none" w:sz="0" w:space="0" w:color="auto"/>
                  </w:divBdr>
                  <w:divsChild>
                    <w:div w:id="93789825">
                      <w:marLeft w:val="0"/>
                      <w:marRight w:val="0"/>
                      <w:marTop w:val="0"/>
                      <w:marBottom w:val="0"/>
                      <w:divBdr>
                        <w:top w:val="none" w:sz="0" w:space="0" w:color="auto"/>
                        <w:left w:val="none" w:sz="0" w:space="0" w:color="auto"/>
                        <w:bottom w:val="none" w:sz="0" w:space="0" w:color="auto"/>
                        <w:right w:val="none" w:sz="0" w:space="0" w:color="auto"/>
                      </w:divBdr>
                      <w:divsChild>
                        <w:div w:id="467554390">
                          <w:marLeft w:val="0"/>
                          <w:marRight w:val="0"/>
                          <w:marTop w:val="0"/>
                          <w:marBottom w:val="0"/>
                          <w:divBdr>
                            <w:top w:val="none" w:sz="0" w:space="0" w:color="auto"/>
                            <w:left w:val="none" w:sz="0" w:space="0" w:color="auto"/>
                            <w:bottom w:val="none" w:sz="0" w:space="0" w:color="auto"/>
                            <w:right w:val="none" w:sz="0" w:space="0" w:color="auto"/>
                          </w:divBdr>
                          <w:divsChild>
                            <w:div w:id="37292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9448057">
          <w:marLeft w:val="0"/>
          <w:marRight w:val="0"/>
          <w:marTop w:val="0"/>
          <w:marBottom w:val="0"/>
          <w:divBdr>
            <w:top w:val="none" w:sz="0" w:space="0" w:color="auto"/>
            <w:left w:val="none" w:sz="0" w:space="0" w:color="auto"/>
            <w:bottom w:val="none" w:sz="0" w:space="0" w:color="auto"/>
            <w:right w:val="none" w:sz="0" w:space="0" w:color="auto"/>
          </w:divBdr>
          <w:divsChild>
            <w:div w:id="1894468208">
              <w:marLeft w:val="0"/>
              <w:marRight w:val="0"/>
              <w:marTop w:val="0"/>
              <w:marBottom w:val="0"/>
              <w:divBdr>
                <w:top w:val="none" w:sz="0" w:space="0" w:color="auto"/>
                <w:left w:val="none" w:sz="0" w:space="0" w:color="auto"/>
                <w:bottom w:val="none" w:sz="0" w:space="0" w:color="auto"/>
                <w:right w:val="none" w:sz="0" w:space="0" w:color="auto"/>
              </w:divBdr>
              <w:divsChild>
                <w:div w:id="150366805">
                  <w:marLeft w:val="0"/>
                  <w:marRight w:val="0"/>
                  <w:marTop w:val="0"/>
                  <w:marBottom w:val="0"/>
                  <w:divBdr>
                    <w:top w:val="none" w:sz="0" w:space="0" w:color="auto"/>
                    <w:left w:val="none" w:sz="0" w:space="0" w:color="auto"/>
                    <w:bottom w:val="none" w:sz="0" w:space="0" w:color="auto"/>
                    <w:right w:val="none" w:sz="0" w:space="0" w:color="auto"/>
                  </w:divBdr>
                  <w:divsChild>
                    <w:div w:id="81924297">
                      <w:marLeft w:val="0"/>
                      <w:marRight w:val="0"/>
                      <w:marTop w:val="0"/>
                      <w:marBottom w:val="0"/>
                      <w:divBdr>
                        <w:top w:val="none" w:sz="0" w:space="0" w:color="auto"/>
                        <w:left w:val="none" w:sz="0" w:space="0" w:color="auto"/>
                        <w:bottom w:val="none" w:sz="0" w:space="0" w:color="auto"/>
                        <w:right w:val="none" w:sz="0" w:space="0" w:color="auto"/>
                      </w:divBdr>
                      <w:divsChild>
                        <w:div w:id="2077967728">
                          <w:marLeft w:val="0"/>
                          <w:marRight w:val="0"/>
                          <w:marTop w:val="0"/>
                          <w:marBottom w:val="0"/>
                          <w:divBdr>
                            <w:top w:val="none" w:sz="0" w:space="0" w:color="auto"/>
                            <w:left w:val="none" w:sz="0" w:space="0" w:color="auto"/>
                            <w:bottom w:val="none" w:sz="0" w:space="0" w:color="auto"/>
                            <w:right w:val="none" w:sz="0" w:space="0" w:color="auto"/>
                          </w:divBdr>
                          <w:divsChild>
                            <w:div w:id="937524106">
                              <w:marLeft w:val="0"/>
                              <w:marRight w:val="0"/>
                              <w:marTop w:val="0"/>
                              <w:marBottom w:val="0"/>
                              <w:divBdr>
                                <w:top w:val="none" w:sz="0" w:space="0" w:color="auto"/>
                                <w:left w:val="none" w:sz="0" w:space="0" w:color="auto"/>
                                <w:bottom w:val="none" w:sz="0" w:space="0" w:color="auto"/>
                                <w:right w:val="none" w:sz="0" w:space="0" w:color="auto"/>
                              </w:divBdr>
                              <w:divsChild>
                                <w:div w:id="108005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667968">
          <w:marLeft w:val="0"/>
          <w:marRight w:val="0"/>
          <w:marTop w:val="0"/>
          <w:marBottom w:val="0"/>
          <w:divBdr>
            <w:top w:val="none" w:sz="0" w:space="0" w:color="auto"/>
            <w:left w:val="none" w:sz="0" w:space="0" w:color="auto"/>
            <w:bottom w:val="none" w:sz="0" w:space="0" w:color="auto"/>
            <w:right w:val="none" w:sz="0" w:space="0" w:color="auto"/>
          </w:divBdr>
          <w:divsChild>
            <w:div w:id="527258653">
              <w:marLeft w:val="0"/>
              <w:marRight w:val="0"/>
              <w:marTop w:val="0"/>
              <w:marBottom w:val="0"/>
              <w:divBdr>
                <w:top w:val="none" w:sz="0" w:space="0" w:color="auto"/>
                <w:left w:val="none" w:sz="0" w:space="0" w:color="auto"/>
                <w:bottom w:val="none" w:sz="0" w:space="0" w:color="auto"/>
                <w:right w:val="none" w:sz="0" w:space="0" w:color="auto"/>
              </w:divBdr>
              <w:divsChild>
                <w:div w:id="133105562">
                  <w:marLeft w:val="0"/>
                  <w:marRight w:val="0"/>
                  <w:marTop w:val="0"/>
                  <w:marBottom w:val="0"/>
                  <w:divBdr>
                    <w:top w:val="none" w:sz="0" w:space="0" w:color="auto"/>
                    <w:left w:val="none" w:sz="0" w:space="0" w:color="auto"/>
                    <w:bottom w:val="none" w:sz="0" w:space="0" w:color="auto"/>
                    <w:right w:val="none" w:sz="0" w:space="0" w:color="auto"/>
                  </w:divBdr>
                  <w:divsChild>
                    <w:div w:id="288829146">
                      <w:marLeft w:val="0"/>
                      <w:marRight w:val="0"/>
                      <w:marTop w:val="0"/>
                      <w:marBottom w:val="0"/>
                      <w:divBdr>
                        <w:top w:val="none" w:sz="0" w:space="0" w:color="auto"/>
                        <w:left w:val="none" w:sz="0" w:space="0" w:color="auto"/>
                        <w:bottom w:val="none" w:sz="0" w:space="0" w:color="auto"/>
                        <w:right w:val="none" w:sz="0" w:space="0" w:color="auto"/>
                      </w:divBdr>
                      <w:divsChild>
                        <w:div w:id="1094938595">
                          <w:marLeft w:val="0"/>
                          <w:marRight w:val="0"/>
                          <w:marTop w:val="0"/>
                          <w:marBottom w:val="0"/>
                          <w:divBdr>
                            <w:top w:val="none" w:sz="0" w:space="0" w:color="auto"/>
                            <w:left w:val="none" w:sz="0" w:space="0" w:color="auto"/>
                            <w:bottom w:val="none" w:sz="0" w:space="0" w:color="auto"/>
                            <w:right w:val="none" w:sz="0" w:space="0" w:color="auto"/>
                          </w:divBdr>
                          <w:divsChild>
                            <w:div w:id="211146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0554543">
      <w:bodyDiv w:val="1"/>
      <w:marLeft w:val="0"/>
      <w:marRight w:val="0"/>
      <w:marTop w:val="0"/>
      <w:marBottom w:val="0"/>
      <w:divBdr>
        <w:top w:val="none" w:sz="0" w:space="0" w:color="auto"/>
        <w:left w:val="none" w:sz="0" w:space="0" w:color="auto"/>
        <w:bottom w:val="none" w:sz="0" w:space="0" w:color="auto"/>
        <w:right w:val="none" w:sz="0" w:space="0" w:color="auto"/>
      </w:divBdr>
    </w:div>
    <w:div w:id="673530110">
      <w:bodyDiv w:val="1"/>
      <w:marLeft w:val="0"/>
      <w:marRight w:val="0"/>
      <w:marTop w:val="0"/>
      <w:marBottom w:val="0"/>
      <w:divBdr>
        <w:top w:val="none" w:sz="0" w:space="0" w:color="auto"/>
        <w:left w:val="none" w:sz="0" w:space="0" w:color="auto"/>
        <w:bottom w:val="none" w:sz="0" w:space="0" w:color="auto"/>
        <w:right w:val="none" w:sz="0" w:space="0" w:color="auto"/>
      </w:divBdr>
    </w:div>
    <w:div w:id="734164100">
      <w:bodyDiv w:val="1"/>
      <w:marLeft w:val="0"/>
      <w:marRight w:val="0"/>
      <w:marTop w:val="0"/>
      <w:marBottom w:val="0"/>
      <w:divBdr>
        <w:top w:val="none" w:sz="0" w:space="0" w:color="auto"/>
        <w:left w:val="none" w:sz="0" w:space="0" w:color="auto"/>
        <w:bottom w:val="none" w:sz="0" w:space="0" w:color="auto"/>
        <w:right w:val="none" w:sz="0" w:space="0" w:color="auto"/>
      </w:divBdr>
    </w:div>
    <w:div w:id="750275102">
      <w:bodyDiv w:val="1"/>
      <w:marLeft w:val="0"/>
      <w:marRight w:val="0"/>
      <w:marTop w:val="0"/>
      <w:marBottom w:val="0"/>
      <w:divBdr>
        <w:top w:val="none" w:sz="0" w:space="0" w:color="auto"/>
        <w:left w:val="none" w:sz="0" w:space="0" w:color="auto"/>
        <w:bottom w:val="none" w:sz="0" w:space="0" w:color="auto"/>
        <w:right w:val="none" w:sz="0" w:space="0" w:color="auto"/>
      </w:divBdr>
    </w:div>
    <w:div w:id="824206303">
      <w:bodyDiv w:val="1"/>
      <w:marLeft w:val="0"/>
      <w:marRight w:val="0"/>
      <w:marTop w:val="0"/>
      <w:marBottom w:val="0"/>
      <w:divBdr>
        <w:top w:val="none" w:sz="0" w:space="0" w:color="auto"/>
        <w:left w:val="none" w:sz="0" w:space="0" w:color="auto"/>
        <w:bottom w:val="none" w:sz="0" w:space="0" w:color="auto"/>
        <w:right w:val="none" w:sz="0" w:space="0" w:color="auto"/>
      </w:divBdr>
    </w:div>
    <w:div w:id="1049498740">
      <w:bodyDiv w:val="1"/>
      <w:marLeft w:val="0"/>
      <w:marRight w:val="0"/>
      <w:marTop w:val="0"/>
      <w:marBottom w:val="0"/>
      <w:divBdr>
        <w:top w:val="none" w:sz="0" w:space="0" w:color="auto"/>
        <w:left w:val="none" w:sz="0" w:space="0" w:color="auto"/>
        <w:bottom w:val="none" w:sz="0" w:space="0" w:color="auto"/>
        <w:right w:val="none" w:sz="0" w:space="0" w:color="auto"/>
      </w:divBdr>
    </w:div>
    <w:div w:id="1177504039">
      <w:bodyDiv w:val="1"/>
      <w:marLeft w:val="0"/>
      <w:marRight w:val="0"/>
      <w:marTop w:val="0"/>
      <w:marBottom w:val="0"/>
      <w:divBdr>
        <w:top w:val="none" w:sz="0" w:space="0" w:color="auto"/>
        <w:left w:val="none" w:sz="0" w:space="0" w:color="auto"/>
        <w:bottom w:val="none" w:sz="0" w:space="0" w:color="auto"/>
        <w:right w:val="none" w:sz="0" w:space="0" w:color="auto"/>
      </w:divBdr>
    </w:div>
    <w:div w:id="1312557783">
      <w:bodyDiv w:val="1"/>
      <w:marLeft w:val="0"/>
      <w:marRight w:val="0"/>
      <w:marTop w:val="0"/>
      <w:marBottom w:val="0"/>
      <w:divBdr>
        <w:top w:val="none" w:sz="0" w:space="0" w:color="auto"/>
        <w:left w:val="none" w:sz="0" w:space="0" w:color="auto"/>
        <w:bottom w:val="none" w:sz="0" w:space="0" w:color="auto"/>
        <w:right w:val="none" w:sz="0" w:space="0" w:color="auto"/>
      </w:divBdr>
      <w:divsChild>
        <w:div w:id="1210647755">
          <w:marLeft w:val="0"/>
          <w:marRight w:val="0"/>
          <w:marTop w:val="100"/>
          <w:marBottom w:val="100"/>
          <w:divBdr>
            <w:top w:val="none" w:sz="0" w:space="0" w:color="auto"/>
            <w:left w:val="none" w:sz="0" w:space="0" w:color="auto"/>
            <w:bottom w:val="none" w:sz="0" w:space="0" w:color="auto"/>
            <w:right w:val="none" w:sz="0" w:space="0" w:color="auto"/>
          </w:divBdr>
          <w:divsChild>
            <w:div w:id="1457018057">
              <w:marLeft w:val="0"/>
              <w:marRight w:val="0"/>
              <w:marTop w:val="0"/>
              <w:marBottom w:val="480"/>
              <w:divBdr>
                <w:top w:val="none" w:sz="0" w:space="0" w:color="auto"/>
                <w:left w:val="none" w:sz="0" w:space="0" w:color="auto"/>
                <w:bottom w:val="none" w:sz="0" w:space="0" w:color="auto"/>
                <w:right w:val="none" w:sz="0" w:space="0" w:color="auto"/>
              </w:divBdr>
              <w:divsChild>
                <w:div w:id="1071077104">
                  <w:marLeft w:val="0"/>
                  <w:marRight w:val="0"/>
                  <w:marTop w:val="0"/>
                  <w:marBottom w:val="0"/>
                  <w:divBdr>
                    <w:top w:val="none" w:sz="0" w:space="0" w:color="auto"/>
                    <w:left w:val="none" w:sz="0" w:space="0" w:color="auto"/>
                    <w:bottom w:val="none" w:sz="0" w:space="0" w:color="auto"/>
                    <w:right w:val="none" w:sz="0" w:space="0" w:color="auto"/>
                  </w:divBdr>
                  <w:divsChild>
                    <w:div w:id="53477587">
                      <w:marLeft w:val="0"/>
                      <w:marRight w:val="0"/>
                      <w:marTop w:val="0"/>
                      <w:marBottom w:val="0"/>
                      <w:divBdr>
                        <w:top w:val="none" w:sz="0" w:space="0" w:color="auto"/>
                        <w:left w:val="none" w:sz="0" w:space="0" w:color="auto"/>
                        <w:bottom w:val="none" w:sz="0" w:space="0" w:color="auto"/>
                        <w:right w:val="none" w:sz="0" w:space="0" w:color="auto"/>
                      </w:divBdr>
                    </w:div>
                    <w:div w:id="170144927">
                      <w:marLeft w:val="0"/>
                      <w:marRight w:val="0"/>
                      <w:marTop w:val="0"/>
                      <w:marBottom w:val="0"/>
                      <w:divBdr>
                        <w:top w:val="none" w:sz="0" w:space="0" w:color="auto"/>
                        <w:left w:val="none" w:sz="0" w:space="0" w:color="auto"/>
                        <w:bottom w:val="none" w:sz="0" w:space="0" w:color="auto"/>
                        <w:right w:val="none" w:sz="0" w:space="0" w:color="auto"/>
                      </w:divBdr>
                      <w:divsChild>
                        <w:div w:id="1071974060">
                          <w:marLeft w:val="0"/>
                          <w:marRight w:val="0"/>
                          <w:marTop w:val="0"/>
                          <w:marBottom w:val="0"/>
                          <w:divBdr>
                            <w:top w:val="none" w:sz="0" w:space="0" w:color="auto"/>
                            <w:left w:val="none" w:sz="0" w:space="0" w:color="auto"/>
                            <w:bottom w:val="none" w:sz="0" w:space="0" w:color="auto"/>
                            <w:right w:val="none" w:sz="0" w:space="0" w:color="auto"/>
                          </w:divBdr>
                          <w:divsChild>
                            <w:div w:id="231937661">
                              <w:marLeft w:val="0"/>
                              <w:marRight w:val="0"/>
                              <w:marTop w:val="0"/>
                              <w:marBottom w:val="0"/>
                              <w:divBdr>
                                <w:top w:val="none" w:sz="0" w:space="0" w:color="auto"/>
                                <w:left w:val="none" w:sz="0" w:space="0" w:color="auto"/>
                                <w:bottom w:val="none" w:sz="0" w:space="0" w:color="auto"/>
                                <w:right w:val="none" w:sz="0" w:space="0" w:color="auto"/>
                              </w:divBdr>
                              <w:divsChild>
                                <w:div w:id="1411390600">
                                  <w:marLeft w:val="0"/>
                                  <w:marRight w:val="0"/>
                                  <w:marTop w:val="0"/>
                                  <w:marBottom w:val="0"/>
                                  <w:divBdr>
                                    <w:top w:val="none" w:sz="0" w:space="0" w:color="auto"/>
                                    <w:left w:val="none" w:sz="0" w:space="0" w:color="auto"/>
                                    <w:bottom w:val="none" w:sz="0" w:space="0" w:color="auto"/>
                                    <w:right w:val="none" w:sz="0" w:space="0" w:color="auto"/>
                                  </w:divBdr>
                                  <w:divsChild>
                                    <w:div w:id="59409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518545">
          <w:marLeft w:val="0"/>
          <w:marRight w:val="0"/>
          <w:marTop w:val="0"/>
          <w:marBottom w:val="300"/>
          <w:divBdr>
            <w:top w:val="none" w:sz="0" w:space="0" w:color="auto"/>
            <w:left w:val="none" w:sz="0" w:space="0" w:color="auto"/>
            <w:bottom w:val="none" w:sz="0" w:space="0" w:color="auto"/>
            <w:right w:val="none" w:sz="0" w:space="0" w:color="auto"/>
          </w:divBdr>
          <w:divsChild>
            <w:div w:id="170236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5186">
      <w:bodyDiv w:val="1"/>
      <w:marLeft w:val="0"/>
      <w:marRight w:val="0"/>
      <w:marTop w:val="0"/>
      <w:marBottom w:val="0"/>
      <w:divBdr>
        <w:top w:val="none" w:sz="0" w:space="0" w:color="auto"/>
        <w:left w:val="none" w:sz="0" w:space="0" w:color="auto"/>
        <w:bottom w:val="none" w:sz="0" w:space="0" w:color="auto"/>
        <w:right w:val="none" w:sz="0" w:space="0" w:color="auto"/>
      </w:divBdr>
    </w:div>
    <w:div w:id="1501116991">
      <w:bodyDiv w:val="1"/>
      <w:marLeft w:val="0"/>
      <w:marRight w:val="0"/>
      <w:marTop w:val="0"/>
      <w:marBottom w:val="0"/>
      <w:divBdr>
        <w:top w:val="none" w:sz="0" w:space="0" w:color="auto"/>
        <w:left w:val="none" w:sz="0" w:space="0" w:color="auto"/>
        <w:bottom w:val="none" w:sz="0" w:space="0" w:color="auto"/>
        <w:right w:val="none" w:sz="0" w:space="0" w:color="auto"/>
      </w:divBdr>
    </w:div>
    <w:div w:id="1708288141">
      <w:bodyDiv w:val="1"/>
      <w:marLeft w:val="0"/>
      <w:marRight w:val="0"/>
      <w:marTop w:val="0"/>
      <w:marBottom w:val="0"/>
      <w:divBdr>
        <w:top w:val="none" w:sz="0" w:space="0" w:color="auto"/>
        <w:left w:val="none" w:sz="0" w:space="0" w:color="auto"/>
        <w:bottom w:val="none" w:sz="0" w:space="0" w:color="auto"/>
        <w:right w:val="none" w:sz="0" w:space="0" w:color="auto"/>
      </w:divBdr>
    </w:div>
    <w:div w:id="1722091849">
      <w:bodyDiv w:val="1"/>
      <w:marLeft w:val="0"/>
      <w:marRight w:val="0"/>
      <w:marTop w:val="0"/>
      <w:marBottom w:val="0"/>
      <w:divBdr>
        <w:top w:val="none" w:sz="0" w:space="0" w:color="auto"/>
        <w:left w:val="none" w:sz="0" w:space="0" w:color="auto"/>
        <w:bottom w:val="none" w:sz="0" w:space="0" w:color="auto"/>
        <w:right w:val="none" w:sz="0" w:space="0" w:color="auto"/>
      </w:divBdr>
    </w:div>
    <w:div w:id="1861040431">
      <w:bodyDiv w:val="1"/>
      <w:marLeft w:val="0"/>
      <w:marRight w:val="0"/>
      <w:marTop w:val="0"/>
      <w:marBottom w:val="0"/>
      <w:divBdr>
        <w:top w:val="none" w:sz="0" w:space="0" w:color="auto"/>
        <w:left w:val="none" w:sz="0" w:space="0" w:color="auto"/>
        <w:bottom w:val="none" w:sz="0" w:space="0" w:color="auto"/>
        <w:right w:val="none" w:sz="0" w:space="0" w:color="auto"/>
      </w:divBdr>
    </w:div>
    <w:div w:id="2066097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2F880-BD6C-457B-8608-239415170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4794</TotalTime>
  <Pages>17</Pages>
  <Words>3372</Words>
  <Characters>18546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HMAMOUCH</dc:creator>
  <cp:keywords/>
  <dc:description/>
  <cp:lastModifiedBy>YOUSSEF HMAMOUCH</cp:lastModifiedBy>
  <cp:revision>615</cp:revision>
  <cp:lastPrinted>2025-10-29T02:00:00Z</cp:lastPrinted>
  <dcterms:created xsi:type="dcterms:W3CDTF">2025-08-04T08:28:00Z</dcterms:created>
  <dcterms:modified xsi:type="dcterms:W3CDTF">2025-10-29T02:00:00Z</dcterms:modified>
</cp:coreProperties>
</file>