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517D1DD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6F1B2C">
            <w:rPr>
              <w:lang w:val="en-US"/>
            </w:rPr>
            <w:t>VitalFlow (Blood Bank App)</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92217D" w:rsidP="003937C7">
      <w:pPr>
        <w:rPr>
          <w:b/>
          <w:lang w:val="en-US"/>
        </w:rPr>
      </w:pPr>
      <w:sdt>
        <w:sdtPr>
          <w:rPr>
            <w:b/>
            <w:lang w:val="en-US"/>
          </w:rPr>
          <w:id w:val="-704707202"/>
          <w:picture/>
        </w:sdtPr>
        <w:sdtEndPr/>
        <w:sdtContent>
          <w:r w:rsidR="00047BAE">
            <w:rPr>
              <w:b/>
              <w:lang w:val="en-US"/>
            </w:rPr>
            <w:drawing>
              <wp:inline distT="0" distB="0" distL="0" distR="0" wp14:anchorId="1A1F1510" wp14:editId="4EABC715">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69E4AD0A" w:rsidR="003937C7" w:rsidRDefault="003937C7" w:rsidP="003937C7">
      <w:pPr>
        <w:rPr>
          <w:lang w:val="en-US"/>
        </w:rPr>
      </w:pPr>
      <w:r w:rsidRPr="003937C7">
        <w:rPr>
          <w:b/>
          <w:lang w:val="en-US"/>
        </w:rPr>
        <w:t>Naziv tima:</w:t>
      </w:r>
      <w:r w:rsidR="003811AF">
        <w:rPr>
          <w:lang w:val="en-US"/>
        </w:rPr>
        <w:t xml:space="preserve"> VitalForce</w:t>
      </w:r>
    </w:p>
    <w:p w14:paraId="6E18AFD4" w14:textId="1AA83EDC" w:rsidR="003937C7" w:rsidRDefault="003937C7" w:rsidP="003937C7">
      <w:pPr>
        <w:rPr>
          <w:lang w:val="en-US"/>
        </w:rPr>
      </w:pPr>
    </w:p>
    <w:p w14:paraId="43802B07" w14:textId="17591F44" w:rsidR="00047BAE" w:rsidRPr="00047BAE" w:rsidRDefault="00047BAE" w:rsidP="003937C7">
      <w:pPr>
        <w:rPr>
          <w:b/>
          <w:lang w:val="en-US"/>
        </w:rPr>
      </w:pPr>
      <w:r>
        <w:rPr>
          <w:b/>
          <w:lang w:val="en-US"/>
        </w:rPr>
        <w:t xml:space="preserve">Nastavna grupa: </w:t>
      </w:r>
      <w:sdt>
        <w:sdtPr>
          <w:rPr>
            <w:lang w:val="en-US"/>
          </w:rPr>
          <w:id w:val="-29489954"/>
          <w:placeholder>
            <w:docPart w:val="9C88C730D5204631AA408D5788907320"/>
          </w:placeholder>
        </w:sdtPr>
        <w:sdtEndPr/>
        <w:sdtContent>
          <w:r w:rsidR="00B675BC" w:rsidRPr="000F4AD3">
            <w:rPr>
              <w:lang w:val="en-US"/>
            </w:rPr>
            <w:t>Grupa7-TIM28</w:t>
          </w:r>
        </w:sdtContent>
      </w:sdt>
    </w:p>
    <w:p w14:paraId="35AC7B41" w14:textId="77777777" w:rsidR="00047BAE" w:rsidRDefault="00047BAE" w:rsidP="003937C7">
      <w:pPr>
        <w:rPr>
          <w:lang w:val="en-US"/>
        </w:rPr>
      </w:pPr>
    </w:p>
    <w:p w14:paraId="3C2DD636" w14:textId="2DD17BCC"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6F1B2C" w:rsidRPr="006F1B2C">
            <w:rPr>
              <w:color w:val="808080" w:themeColor="background1" w:themeShade="80"/>
              <w:lang w:val="en-US"/>
            </w:rPr>
            <w:t>https://github.com/OOAD-2023-2024/OOAD-TIM28.git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4D9A1711" w:rsidR="008C5C35" w:rsidRPr="008C5C35" w:rsidRDefault="006F1B2C" w:rsidP="008C5C35">
          <w:pPr>
            <w:pStyle w:val="ListParagraph"/>
            <w:numPr>
              <w:ilvl w:val="0"/>
              <w:numId w:val="5"/>
            </w:numPr>
            <w:rPr>
              <w:color w:val="808080" w:themeColor="background1" w:themeShade="80"/>
              <w:lang w:val="en-US"/>
            </w:rPr>
          </w:pPr>
          <w:r>
            <w:rPr>
              <w:color w:val="808080" w:themeColor="background1" w:themeShade="80"/>
              <w:lang w:val="en-US"/>
            </w:rPr>
            <w:t>Benjamin Bandić, 19205</w:t>
          </w:r>
        </w:p>
      </w:sdtContent>
    </w:sdt>
    <w:sdt>
      <w:sdtPr>
        <w:rPr>
          <w:lang w:val="en-US"/>
        </w:rPr>
        <w:id w:val="41871664"/>
        <w:placeholder>
          <w:docPart w:val="DefaultPlaceholder_-1854013440"/>
        </w:placeholder>
      </w:sdtPr>
      <w:sdtEndPr/>
      <w:sdtContent>
        <w:p w14:paraId="1DEA3B2D" w14:textId="085B46A5" w:rsidR="003937C7" w:rsidRPr="00047BAE" w:rsidRDefault="006F1B2C" w:rsidP="00047BAE">
          <w:pPr>
            <w:pStyle w:val="ListParagraph"/>
            <w:numPr>
              <w:ilvl w:val="0"/>
              <w:numId w:val="5"/>
            </w:numPr>
            <w:rPr>
              <w:color w:val="808080" w:themeColor="background1" w:themeShade="80"/>
              <w:lang w:val="en-US"/>
            </w:rPr>
          </w:pPr>
          <w:r>
            <w:rPr>
              <w:color w:val="808080" w:themeColor="background1" w:themeShade="80"/>
              <w:lang w:val="en-US"/>
            </w:rPr>
            <w:t xml:space="preserve">Muhamed Husić, </w:t>
          </w:r>
          <w:r w:rsidR="00F46740">
            <w:rPr>
              <w:color w:val="808080" w:themeColor="background1" w:themeShade="80"/>
              <w:lang w:val="en-US"/>
            </w:rPr>
            <w:t>19106</w:t>
          </w:r>
        </w:p>
      </w:sdtContent>
    </w:sdt>
    <w:sdt>
      <w:sdtPr>
        <w:rPr>
          <w:lang w:val="en-US"/>
        </w:rPr>
        <w:id w:val="53830170"/>
        <w:placeholder>
          <w:docPart w:val="ACD036B6CAE4452ABA1FACF39B64B057"/>
        </w:placeholder>
      </w:sdtPr>
      <w:sdtEndPr/>
      <w:sdtContent>
        <w:p w14:paraId="730BFAB1" w14:textId="433D43F0" w:rsidR="003937C7" w:rsidRPr="00047BAE" w:rsidRDefault="006F1B2C" w:rsidP="00047BAE">
          <w:pPr>
            <w:pStyle w:val="ListParagraph"/>
            <w:numPr>
              <w:ilvl w:val="0"/>
              <w:numId w:val="5"/>
            </w:numPr>
            <w:rPr>
              <w:lang w:val="en-US"/>
            </w:rPr>
          </w:pPr>
          <w:r>
            <w:rPr>
              <w:color w:val="808080" w:themeColor="background1" w:themeShade="80"/>
              <w:lang w:val="en-US"/>
            </w:rPr>
            <w:t xml:space="preserve">Amer Mujalo, </w:t>
          </w:r>
        </w:p>
      </w:sdtContent>
    </w:sdt>
    <w:sdt>
      <w:sdtPr>
        <w:rPr>
          <w:lang w:val="en-US"/>
        </w:rPr>
        <w:id w:val="-709653907"/>
        <w:placeholder>
          <w:docPart w:val="7878D1352B1B4663BB3B67B0DAE4D67C"/>
        </w:placeholder>
      </w:sdtPr>
      <w:sdtEndPr/>
      <w:sdtContent>
        <w:p w14:paraId="61B538AF" w14:textId="3BCCC0B1" w:rsidR="003937C7" w:rsidRPr="00047BAE" w:rsidRDefault="006F1B2C" w:rsidP="00047BAE">
          <w:pPr>
            <w:pStyle w:val="ListParagraph"/>
            <w:numPr>
              <w:ilvl w:val="0"/>
              <w:numId w:val="5"/>
            </w:numPr>
            <w:rPr>
              <w:lang w:val="en-US"/>
            </w:rPr>
          </w:pPr>
          <w:r>
            <w:rPr>
              <w:color w:val="808080" w:themeColor="background1" w:themeShade="80"/>
              <w:lang w:val="en-US"/>
            </w:rPr>
            <w:t xml:space="preserve">Bakir Šatara, </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768504EB" w14:textId="64E54530" w:rsidR="003937C7" w:rsidRDefault="00162399" w:rsidP="00277317">
      <w:pPr>
        <w:spacing w:after="160" w:line="259" w:lineRule="auto"/>
        <w:rPr>
          <w:lang w:val="en-US"/>
        </w:rPr>
      </w:pPr>
      <w:r w:rsidRPr="00162399">
        <w:rPr>
          <w:lang w:val="en-US"/>
        </w:rPr>
        <w:t xml:space="preserve">VitalFlow je aplikacija osmišljena kako bi olakšala proces doniranja i distribucije krvi putem intuitivnog korisničkog </w:t>
      </w:r>
      <w:r w:rsidR="00277317">
        <w:rPr>
          <w:lang w:val="en-US"/>
        </w:rPr>
        <w:t>interface-a</w:t>
      </w:r>
      <w:r w:rsidRPr="00162399">
        <w:rPr>
          <w:lang w:val="en-US"/>
        </w:rPr>
        <w:t xml:space="preserve">. Glavna svrha </w:t>
      </w:r>
      <w:r w:rsidR="00277317">
        <w:rPr>
          <w:lang w:val="en-US"/>
        </w:rPr>
        <w:t>sistema</w:t>
      </w:r>
      <w:r w:rsidRPr="00162399">
        <w:rPr>
          <w:lang w:val="en-US"/>
        </w:rPr>
        <w:t xml:space="preserve"> je pribavljanje i distribucija krvi između donatora i klinika. </w:t>
      </w:r>
      <w:r w:rsidR="00277317">
        <w:rPr>
          <w:lang w:val="en-US"/>
        </w:rPr>
        <w:t>Sistem</w:t>
      </w:r>
      <w:r w:rsidRPr="00162399">
        <w:rPr>
          <w:lang w:val="en-US"/>
        </w:rPr>
        <w:t xml:space="preserve"> funkcionira kao posrednik koji prikuplja krvne donacije i prenosi ih klinikama koje su u potrebi, čime se pojednostavljuje proces i smanjuje administrativni teret. Integrirajući različite funkcionalnosti, VitalFlow doprinosi poboljšanju dostupnosti i efikasnosti procesa doniranja krvi u zajednici.</w:t>
      </w:r>
      <w:r w:rsidR="003937C7">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3896182A"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6909E5">
            <w:rPr>
              <w:lang w:val="en-US"/>
            </w:rPr>
            <w:t>Registracija</w:t>
          </w:r>
          <w:r w:rsidR="000F4AD3">
            <w:rPr>
              <w:lang w:val="en-US"/>
            </w:rPr>
            <w:t xml:space="preserve"> i logiranje</w:t>
          </w:r>
          <w:r w:rsidR="006909E5">
            <w:rPr>
              <w:lang w:val="en-US"/>
            </w:rPr>
            <w:t xml:space="preserve"> donatora krvi</w:t>
          </w:r>
        </w:sdtContent>
      </w:sdt>
    </w:p>
    <w:p w14:paraId="7F416591" w14:textId="7F91C8E0" w:rsidR="00047BAE" w:rsidRDefault="00047BAE" w:rsidP="00047BAE">
      <w:pPr>
        <w:ind w:left="720"/>
        <w:rPr>
          <w:lang w:val="en-US"/>
        </w:rPr>
      </w:pPr>
    </w:p>
    <w:p w14:paraId="16D42E6A" w14:textId="125213DD"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909E5">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70021391" w:rsidR="00047BAE" w:rsidRPr="007E1C6F" w:rsidRDefault="00047BAE" w:rsidP="00047BAE">
      <w:pPr>
        <w:ind w:left="720"/>
        <w:rPr>
          <w:lang w:val="en-US"/>
        </w:rPr>
      </w:pPr>
      <w:r>
        <w:rPr>
          <w:b/>
          <w:lang w:val="en-US"/>
        </w:rPr>
        <w:t>Opis funkcionalnosti:</w:t>
      </w:r>
      <w:r w:rsidR="006909E5">
        <w:rPr>
          <w:b/>
          <w:lang w:val="en-US"/>
        </w:rPr>
        <w:t xml:space="preserve"> </w:t>
      </w:r>
      <w:r w:rsidR="007E1C6F" w:rsidRPr="007E1C6F">
        <w:rPr>
          <w:lang w:val="en-US"/>
        </w:rPr>
        <w:t xml:space="preserve">Omogućava novim korisnicima registraciju za donatora krvi putem </w:t>
      </w:r>
      <w:r w:rsidR="007E1C6F">
        <w:rPr>
          <w:lang w:val="en-US"/>
        </w:rPr>
        <w:t xml:space="preserve">    </w:t>
      </w:r>
      <w:r w:rsidR="007E1C6F" w:rsidRPr="007E1C6F">
        <w:rPr>
          <w:lang w:val="en-US"/>
        </w:rPr>
        <w:t>aplikacije</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0F0D0D0D" w:rsidR="00DE41B7" w:rsidRDefault="0092217D" w:rsidP="006909E5">
      <w:pPr>
        <w:ind w:left="720"/>
        <w:rPr>
          <w:lang w:val="en-US"/>
        </w:rPr>
      </w:pPr>
      <w:sdt>
        <w:sdtPr>
          <w:rPr>
            <w:lang w:val="en-US"/>
          </w:rPr>
          <w:id w:val="-71277706"/>
          <w:placeholder>
            <w:docPart w:val="DefaultPlaceholder_-1854013440"/>
          </w:placeholder>
        </w:sdtPr>
        <w:sdtEndPr/>
        <w:sdtContent>
          <w:r w:rsidR="000F4AD3">
            <w:rPr>
              <w:lang w:val="en-US"/>
            </w:rPr>
            <w:t>Pri otvaranju aplikacije, korisnik će imati mogućnost registracije, ukoliko to već nije uradio. Radi se o formi u kojoj će morati popuniti svoje osnovne informacije poput imena, prezimena, e-mail adrese, broj telefona, krvne grupe… Zaposlenici će već imati dodijeljene username-e i password-e, te neće morati da se regi</w:t>
          </w:r>
          <w:r w:rsidR="00502DA1">
            <w:rPr>
              <w:lang w:val="en-US"/>
            </w:rPr>
            <w:t>striraju</w:t>
          </w:r>
          <w:r w:rsidR="000F4AD3">
            <w:rPr>
              <w:lang w:val="en-US"/>
            </w:rPr>
            <w:t>.</w:t>
          </w:r>
        </w:sdtContent>
      </w:sdt>
    </w:p>
    <w:p w14:paraId="47D39050" w14:textId="77777777" w:rsidR="00047BAE" w:rsidRDefault="00047BAE" w:rsidP="00047BAE">
      <w:pPr>
        <w:rPr>
          <w:lang w:val="en-US"/>
        </w:rPr>
      </w:pPr>
    </w:p>
    <w:p w14:paraId="406FF860" w14:textId="3A6E06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6909E5">
            <w:rPr>
              <w:lang w:val="en-US"/>
            </w:rPr>
            <w:t xml:space="preserve">Spremanje podataka o </w:t>
          </w:r>
          <w:r w:rsidR="009C12C1">
            <w:rPr>
              <w:lang w:val="en-US"/>
            </w:rPr>
            <w:t>donorima</w:t>
          </w:r>
        </w:sdtContent>
      </w:sdt>
    </w:p>
    <w:p w14:paraId="2298485A" w14:textId="31CE7C41" w:rsidR="00047BAE" w:rsidRDefault="00047BAE" w:rsidP="00047BAE">
      <w:pPr>
        <w:ind w:left="720"/>
        <w:rPr>
          <w:lang w:val="en-US"/>
        </w:rPr>
      </w:pPr>
    </w:p>
    <w:p w14:paraId="46B9E11B" w14:textId="54FBF85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909E5">
            <w:rPr>
              <w:lang w:val="en-US"/>
            </w:rPr>
            <w:t>Perzistencija podataka (CRUD operacija)</w:t>
          </w:r>
        </w:sdtContent>
      </w:sdt>
    </w:p>
    <w:p w14:paraId="59819F1B" w14:textId="77777777" w:rsidR="00DE41B7" w:rsidRDefault="00DE41B7" w:rsidP="00DE41B7">
      <w:pPr>
        <w:rPr>
          <w:lang w:val="en-US"/>
        </w:rPr>
      </w:pPr>
    </w:p>
    <w:p w14:paraId="471C777E" w14:textId="43E358E5" w:rsidR="00047BAE" w:rsidRPr="007E1C6F" w:rsidRDefault="00047BAE" w:rsidP="00047BAE">
      <w:pPr>
        <w:ind w:left="720"/>
        <w:rPr>
          <w:lang w:val="en-US"/>
        </w:rPr>
      </w:pPr>
      <w:r>
        <w:rPr>
          <w:b/>
          <w:lang w:val="en-US"/>
        </w:rPr>
        <w:t>Opis funkcionalnosti:</w:t>
      </w:r>
      <w:r w:rsidR="006909E5">
        <w:rPr>
          <w:b/>
          <w:lang w:val="en-US"/>
        </w:rPr>
        <w:t xml:space="preserve"> </w:t>
      </w:r>
      <w:r w:rsidR="007E1C6F">
        <w:rPr>
          <w:lang w:val="en-US"/>
        </w:rPr>
        <w:t xml:space="preserve">Omogućuje unos, čitanje, ažuriranje i brisanje podataka o registriranim </w:t>
      </w:r>
      <w:r w:rsidR="009C12C1">
        <w:rPr>
          <w:lang w:val="en-US"/>
        </w:rPr>
        <w:t>donorima</w:t>
      </w:r>
      <w:r w:rsidR="007E1C6F">
        <w:rPr>
          <w:lang w:val="en-US"/>
        </w:rPr>
        <w:t xml:space="preserve"> u bazi podataka sistema.</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lang w:val="en-US"/>
        </w:rPr>
        <w:id w:val="1129894632"/>
        <w:placeholder>
          <w:docPart w:val="6E0B6B74861B43E38D1C6F2408DE184E"/>
        </w:placeholder>
      </w:sdtPr>
      <w:sdtEndPr/>
      <w:sdtContent>
        <w:p w14:paraId="2411A6DD" w14:textId="2B2E4FF7" w:rsidR="00047BAE" w:rsidRDefault="00502DA1" w:rsidP="00502DA1">
          <w:pPr>
            <w:ind w:left="720"/>
            <w:rPr>
              <w:lang w:val="en-US"/>
            </w:rPr>
          </w:pPr>
          <w:r>
            <w:rPr>
              <w:lang w:val="en-US"/>
            </w:rPr>
            <w:t>Donator kada se registruje i logira, imat će mogućnost korištenja R i U operacij</w:t>
          </w:r>
          <w:r w:rsidR="00F06E5C">
            <w:rPr>
              <w:lang w:val="en-US"/>
            </w:rPr>
            <w:t>a</w:t>
          </w:r>
          <w:r>
            <w:rPr>
              <w:lang w:val="en-US"/>
            </w:rPr>
            <w:t xml:space="preserve"> za svoje personalne informacije. Zaposlenici će također imati pristup R i U operacijama, dok će Admin imati pristup kompletnom CRUD-u.</w:t>
          </w:r>
        </w:p>
      </w:sdtContent>
    </w:sdt>
    <w:p w14:paraId="2AC6CDAF" w14:textId="75993A3F" w:rsidR="00047BAE" w:rsidRDefault="00047BAE" w:rsidP="00047BAE">
      <w:pPr>
        <w:rPr>
          <w:lang w:val="en-US"/>
        </w:rPr>
      </w:pPr>
    </w:p>
    <w:p w14:paraId="0B04FB0F" w14:textId="4723998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4244A0">
            <w:rPr>
              <w:lang w:val="en-US"/>
            </w:rPr>
            <w:t xml:space="preserve">Slanje </w:t>
          </w:r>
          <w:r w:rsidR="00F06E5C">
            <w:rPr>
              <w:lang w:val="en-US"/>
            </w:rPr>
            <w:t>notifkaicja</w:t>
          </w:r>
        </w:sdtContent>
      </w:sdt>
    </w:p>
    <w:p w14:paraId="59203003" w14:textId="15E8F6CE" w:rsidR="00047BAE" w:rsidRDefault="00047BAE" w:rsidP="00047BAE">
      <w:pPr>
        <w:ind w:left="720"/>
        <w:rPr>
          <w:lang w:val="en-US"/>
        </w:rPr>
      </w:pPr>
    </w:p>
    <w:p w14:paraId="7AC932D6" w14:textId="1150E54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E1C6F">
            <w:rPr>
              <w:lang w:val="en-US"/>
            </w:rPr>
            <w:t>Asinhrona operacija</w:t>
          </w:r>
        </w:sdtContent>
      </w:sdt>
    </w:p>
    <w:p w14:paraId="2550F269" w14:textId="77777777" w:rsidR="00DE41B7" w:rsidRDefault="00DE41B7" w:rsidP="00DE41B7">
      <w:pPr>
        <w:rPr>
          <w:lang w:val="en-US"/>
        </w:rPr>
      </w:pPr>
    </w:p>
    <w:p w14:paraId="42DEBA75" w14:textId="61F2AC70" w:rsidR="00047BAE" w:rsidRPr="007E1C6F" w:rsidRDefault="00047BAE" w:rsidP="00047BAE">
      <w:pPr>
        <w:ind w:left="720"/>
        <w:rPr>
          <w:lang w:val="en-US"/>
        </w:rPr>
      </w:pPr>
      <w:r>
        <w:rPr>
          <w:b/>
          <w:lang w:val="en-US"/>
        </w:rPr>
        <w:lastRenderedPageBreak/>
        <w:t>Opis funkcionalnosti:</w:t>
      </w:r>
      <w:r w:rsidR="007E1C6F">
        <w:rPr>
          <w:b/>
          <w:lang w:val="en-US"/>
        </w:rPr>
        <w:t xml:space="preserve"> </w:t>
      </w:r>
      <w:r w:rsidR="007E1C6F">
        <w:rPr>
          <w:lang w:val="en-US"/>
        </w:rPr>
        <w:t>Koristi princip asinhrone obrade zahtjeva kako bi automatski upozoravala donatore o trenutnim potrebama za određenim tipovima krvi.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48396A07" w:rsidR="00047BAE" w:rsidRDefault="0092217D" w:rsidP="00BC2425">
      <w:pPr>
        <w:ind w:left="720"/>
        <w:rPr>
          <w:lang w:val="en-US"/>
        </w:rPr>
      </w:pPr>
      <w:sdt>
        <w:sdtPr>
          <w:rPr>
            <w:lang w:val="en-US"/>
          </w:rPr>
          <w:id w:val="2087804487"/>
          <w:placeholder>
            <w:docPart w:val="ABB723B1E48B4C42964D2C4640102F96"/>
          </w:placeholder>
        </w:sdtPr>
        <w:sdtEndPr/>
        <w:sdtContent>
          <w:r w:rsidR="00BC2425">
            <w:rPr>
              <w:lang w:val="en-US"/>
            </w:rPr>
            <w:t>Zavisno od zalihe određenih krvnih grupa, donori će dobijati notifikacije i potencijalno mail-ove u vezi manjka određene krvne grupe. Ove notifikacije i mail-ovi će biti personalni, u smislu da će dolaziti notifikacije manjka određene krvne grupe upravo onim donorima koji pripadaju toj krvnoj grupi. Kritična linija zalihe će kasnije biti određena.</w:t>
          </w:r>
        </w:sdtContent>
      </w:sdt>
    </w:p>
    <w:p w14:paraId="125C6CB0" w14:textId="790BF8FD" w:rsidR="00047BAE" w:rsidRDefault="00047BAE" w:rsidP="00047BAE">
      <w:pPr>
        <w:rPr>
          <w:lang w:val="en-US"/>
        </w:rPr>
      </w:pPr>
    </w:p>
    <w:p w14:paraId="30D0D8CA" w14:textId="68DC4B0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BC2425">
            <w:rPr>
              <w:lang w:val="en-US"/>
            </w:rPr>
            <w:t>Provjera pada ispod kritične linije</w:t>
          </w:r>
        </w:sdtContent>
      </w:sdt>
    </w:p>
    <w:p w14:paraId="57199413" w14:textId="77142ADF" w:rsidR="00047BAE" w:rsidRDefault="00047BAE" w:rsidP="00047BAE">
      <w:pPr>
        <w:ind w:left="720"/>
        <w:rPr>
          <w:lang w:val="en-US"/>
        </w:rPr>
      </w:pPr>
    </w:p>
    <w:p w14:paraId="6DFBCD50" w14:textId="2F4FBD8E"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E1C6F">
            <w:rPr>
              <w:lang w:val="en-US"/>
            </w:rPr>
            <w:t>Operacija sa specifičnim algoritmom obrade</w:t>
          </w:r>
        </w:sdtContent>
      </w:sdt>
    </w:p>
    <w:p w14:paraId="5BBDA678" w14:textId="77777777" w:rsidR="00DE41B7" w:rsidRDefault="00DE41B7" w:rsidP="00DE41B7">
      <w:pPr>
        <w:rPr>
          <w:lang w:val="en-US"/>
        </w:rPr>
      </w:pPr>
    </w:p>
    <w:p w14:paraId="0B527CD0" w14:textId="02A78BD8" w:rsidR="00047BAE" w:rsidRPr="007E1C6F" w:rsidRDefault="00047BAE" w:rsidP="00047BAE">
      <w:pPr>
        <w:ind w:left="720"/>
        <w:rPr>
          <w:lang w:val="en-US"/>
        </w:rPr>
      </w:pPr>
      <w:r>
        <w:rPr>
          <w:b/>
          <w:lang w:val="en-US"/>
        </w:rPr>
        <w:t>Opis funkcionalnosti:</w:t>
      </w:r>
      <w:r w:rsidR="007E1C6F">
        <w:rPr>
          <w:b/>
          <w:lang w:val="en-US"/>
        </w:rPr>
        <w:t xml:space="preserve"> </w:t>
      </w:r>
      <w:r w:rsidR="00BC2425">
        <w:rPr>
          <w:lang w:val="en-US"/>
        </w:rPr>
        <w:t>Razvija se kompletni algoritam koji će provjeravati stanje zaliha u banci u vidu zadržavanja zalihe iznad kritične linije</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07240CAB" w:rsidR="00047BAE" w:rsidRDefault="0092217D" w:rsidP="00261517">
      <w:pPr>
        <w:ind w:left="720"/>
        <w:rPr>
          <w:lang w:val="en-US"/>
        </w:rPr>
      </w:pPr>
      <w:sdt>
        <w:sdtPr>
          <w:rPr>
            <w:lang w:val="en-US"/>
          </w:rPr>
          <w:id w:val="-1122309606"/>
          <w:placeholder>
            <w:docPart w:val="B2C933FF3D2D444A9796E44B6863F42E"/>
          </w:placeholder>
        </w:sdtPr>
        <w:sdtEndPr/>
        <w:sdtContent>
          <w:r w:rsidR="00BC2425">
            <w:rPr>
              <w:lang w:val="en-US"/>
            </w:rPr>
            <w:t>Kritičnu liniju je važno kvalitetno definisati, kako ne bi donorima dolazile nebitne notifikacije. Nakon što se definira kritična linija za svaku krvnu grupu, zavisno od uobičajene upotrebe, razvit ćemo određeni algoritam koji će pratiti da zalihe ne spadnu ispod te kritične l</w:t>
          </w:r>
          <w:r w:rsidR="00261517">
            <w:rPr>
              <w:lang w:val="en-US"/>
            </w:rPr>
            <w:t>inije, te ako spadnu, kao što smo već naveli, slat ćemo notifikacije i mail-ove donorima koji su relevantni za specifičan slučaj/krvnu grupu.</w:t>
          </w:r>
        </w:sdtContent>
      </w:sdt>
    </w:p>
    <w:p w14:paraId="5B5C040F" w14:textId="185ADC1D" w:rsidR="00047BAE" w:rsidRDefault="00047BAE" w:rsidP="00047BAE">
      <w:pPr>
        <w:rPr>
          <w:lang w:val="en-US"/>
        </w:rPr>
      </w:pPr>
    </w:p>
    <w:p w14:paraId="1F6229D4" w14:textId="56948FF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4628F0">
            <w:rPr>
              <w:lang w:val="en-US"/>
            </w:rPr>
            <w:t>Korištenje mail-a za slanje informacija</w:t>
          </w:r>
        </w:sdtContent>
      </w:sdt>
    </w:p>
    <w:p w14:paraId="13EB69C8" w14:textId="5A24B3F6" w:rsidR="00047BAE" w:rsidRDefault="00047BAE" w:rsidP="00047BAE">
      <w:pPr>
        <w:ind w:left="720"/>
        <w:rPr>
          <w:lang w:val="en-US"/>
        </w:rPr>
      </w:pPr>
    </w:p>
    <w:p w14:paraId="2141A0AA" w14:textId="5903198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E1C6F">
            <w:rPr>
              <w:lang w:val="en-US"/>
            </w:rPr>
            <w:t>Korištenje vanjskog uređaja</w:t>
          </w:r>
        </w:sdtContent>
      </w:sdt>
    </w:p>
    <w:p w14:paraId="4D18BD02" w14:textId="77777777" w:rsidR="00DE41B7" w:rsidRDefault="00DE41B7" w:rsidP="00DE41B7">
      <w:pPr>
        <w:rPr>
          <w:lang w:val="en-US"/>
        </w:rPr>
      </w:pPr>
    </w:p>
    <w:p w14:paraId="4945E73C" w14:textId="5064BAD4" w:rsidR="00047BAE" w:rsidRPr="007E1C6F" w:rsidRDefault="00047BAE" w:rsidP="00047BAE">
      <w:pPr>
        <w:ind w:left="720"/>
        <w:rPr>
          <w:lang w:val="en-US"/>
        </w:rPr>
      </w:pPr>
      <w:r>
        <w:rPr>
          <w:b/>
          <w:lang w:val="en-US"/>
        </w:rPr>
        <w:t>Opis funkcionalnosti:</w:t>
      </w:r>
      <w:r w:rsidR="007E1C6F">
        <w:rPr>
          <w:b/>
          <w:lang w:val="en-US"/>
        </w:rPr>
        <w:t xml:space="preserve"> </w:t>
      </w:r>
      <w:r w:rsidR="00B161BD" w:rsidRPr="00B161BD">
        <w:rPr>
          <w:lang w:val="en-US"/>
        </w:rPr>
        <w:t>Omogućuje slanje informacija klinici putem mail-a</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61904E6E" w:rsidR="00047BAE" w:rsidRDefault="0092217D" w:rsidP="00F06E5C">
      <w:pPr>
        <w:ind w:left="720"/>
        <w:rPr>
          <w:lang w:val="en-US"/>
        </w:rPr>
      </w:pPr>
      <w:sdt>
        <w:sdtPr>
          <w:rPr>
            <w:lang w:val="en-US"/>
          </w:rPr>
          <w:id w:val="347379663"/>
          <w:placeholder>
            <w:docPart w:val="E56E68EDB3414E4FA2DBF8183205C7FC"/>
          </w:placeholder>
        </w:sdtPr>
        <w:sdtEndPr/>
        <w:sdtContent>
          <w:r w:rsidR="00F06E5C">
            <w:rPr>
              <w:lang w:val="en-US"/>
            </w:rPr>
            <w:t>KIinika će imati opciju da popuni formu gdje će moći naglasiti koje su njene potrebe. Ta  forma će se nalaziti u sklopu aplikacije. Poslije popunjavanja te forme, formu će provjeriti zaposlenici te poslati mail specifičnoj klinici sa odgovorom. Forma bi sadržavala biranje specifične klinike u pad</w:t>
          </w:r>
          <w:r w:rsidR="009C12C1">
            <w:rPr>
              <w:lang w:val="en-US"/>
            </w:rPr>
            <w:t>ajućoj listi klinika sa kojim sa</w:t>
          </w:r>
          <w:r w:rsidR="00F06E5C">
            <w:rPr>
              <w:lang w:val="en-US"/>
            </w:rPr>
            <w:t>rađujemo, zatim bi sadržavala polje za unos/biranje e-mail-a, te odabir potrebne krvne grupe i količine.</w:t>
          </w:r>
        </w:sdtContent>
      </w:sdt>
    </w:p>
    <w:p w14:paraId="70BAFD1A" w14:textId="5624E898" w:rsidR="00047BAE" w:rsidRDefault="00047BAE" w:rsidP="00047BAE">
      <w:pPr>
        <w:rPr>
          <w:lang w:val="en-US"/>
        </w:rPr>
      </w:pPr>
    </w:p>
    <w:p w14:paraId="56878D63" w14:textId="0709299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7E1C6F">
            <w:rPr>
              <w:lang w:val="en-US"/>
            </w:rPr>
            <w:t>Pregled profila donatora</w:t>
          </w:r>
        </w:sdtContent>
      </w:sdt>
    </w:p>
    <w:p w14:paraId="2947F83E" w14:textId="2922ED5E" w:rsidR="00047BAE" w:rsidRDefault="00047BAE" w:rsidP="00047BAE">
      <w:pPr>
        <w:ind w:left="720"/>
        <w:rPr>
          <w:lang w:val="en-US"/>
        </w:rPr>
      </w:pPr>
    </w:p>
    <w:p w14:paraId="1537ADA2" w14:textId="23BFF47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E1C6F">
            <w:rPr>
              <w:lang w:val="en-US"/>
            </w:rPr>
            <w:t>Usluga sistema</w:t>
          </w:r>
        </w:sdtContent>
      </w:sdt>
    </w:p>
    <w:p w14:paraId="3BF8F043" w14:textId="77777777" w:rsidR="00DE41B7" w:rsidRDefault="00DE41B7" w:rsidP="00DE41B7">
      <w:pPr>
        <w:rPr>
          <w:lang w:val="en-US"/>
        </w:rPr>
      </w:pPr>
    </w:p>
    <w:p w14:paraId="490B1DDE" w14:textId="4B43E1F9" w:rsidR="00047BAE" w:rsidRPr="007E1C6F" w:rsidRDefault="00047BAE" w:rsidP="00047BAE">
      <w:pPr>
        <w:ind w:left="720"/>
        <w:rPr>
          <w:lang w:val="en-US"/>
        </w:rPr>
      </w:pPr>
      <w:r>
        <w:rPr>
          <w:b/>
          <w:lang w:val="en-US"/>
        </w:rPr>
        <w:t>Opis funkcionalnosti:</w:t>
      </w:r>
      <w:r w:rsidR="007E1C6F">
        <w:rPr>
          <w:b/>
          <w:lang w:val="en-US"/>
        </w:rPr>
        <w:t xml:space="preserve"> </w:t>
      </w:r>
      <w:r w:rsidR="007E1C6F">
        <w:rPr>
          <w:lang w:val="en-US"/>
        </w:rPr>
        <w:t xml:space="preserve">Omogućuje </w:t>
      </w:r>
      <w:r w:rsidR="009C12C1">
        <w:rPr>
          <w:lang w:val="en-US"/>
        </w:rPr>
        <w:t>donorima</w:t>
      </w:r>
      <w:r w:rsidR="007E1C6F">
        <w:rPr>
          <w:lang w:val="en-US"/>
        </w:rPr>
        <w:t xml:space="preserve"> da pregledaju svoje donorske profile kako bi pratili svoje donacije i personalne informacije.</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lastRenderedPageBreak/>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41BD30F8" w:rsidR="00047BAE" w:rsidRDefault="0092217D" w:rsidP="00F06E5C">
      <w:pPr>
        <w:ind w:left="720"/>
        <w:rPr>
          <w:lang w:val="en-US"/>
        </w:rPr>
      </w:pPr>
      <w:sdt>
        <w:sdtPr>
          <w:rPr>
            <w:lang w:val="en-US"/>
          </w:rPr>
          <w:id w:val="1065918505"/>
          <w:placeholder>
            <w:docPart w:val="6E7724F72DAA46FD978E846722B8B784"/>
          </w:placeholder>
        </w:sdtPr>
        <w:sdtEndPr/>
        <w:sdtContent>
          <w:r w:rsidR="00F06E5C">
            <w:rPr>
              <w:lang w:val="en-US"/>
            </w:rPr>
            <w:t>Donor nakon registracije i logovanja ce imati mogućnost pregleda svog profila, na kojem će se nalaziti njegove personalne informacije, te neke dodatne informacije poput ostavljenog rekord-a termina u kojem treba doći donirati krv.</w:t>
          </w:r>
        </w:sdtContent>
      </w:sdt>
    </w:p>
    <w:p w14:paraId="60FBE7DB" w14:textId="7C20D27A" w:rsidR="00047BAE" w:rsidRDefault="00047BAE" w:rsidP="00047BAE">
      <w:pPr>
        <w:rPr>
          <w:lang w:val="en-US"/>
        </w:rPr>
      </w:pPr>
    </w:p>
    <w:p w14:paraId="2ED9BD04" w14:textId="21C5228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261517">
            <w:rPr>
              <w:lang w:val="en-US"/>
            </w:rPr>
            <w:t>Hub</w:t>
          </w:r>
        </w:sdtContent>
      </w:sdt>
    </w:p>
    <w:p w14:paraId="72350D14" w14:textId="5EE4395C" w:rsidR="00047BAE" w:rsidRDefault="00047BAE" w:rsidP="00047BAE">
      <w:pPr>
        <w:ind w:left="720"/>
        <w:rPr>
          <w:lang w:val="en-US"/>
        </w:rPr>
      </w:pPr>
    </w:p>
    <w:p w14:paraId="6CEBDE4F" w14:textId="4F14A51C"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61517">
            <w:rPr>
              <w:lang w:val="en-US"/>
            </w:rPr>
            <w:t>Usluga sistema</w:t>
          </w:r>
        </w:sdtContent>
      </w:sdt>
    </w:p>
    <w:p w14:paraId="7479649F" w14:textId="77777777" w:rsidR="00DE41B7" w:rsidRDefault="00DE41B7" w:rsidP="00DE41B7">
      <w:pPr>
        <w:rPr>
          <w:lang w:val="en-US"/>
        </w:rPr>
      </w:pPr>
    </w:p>
    <w:p w14:paraId="7843B52B" w14:textId="015832E9" w:rsidR="00047BAE" w:rsidRPr="00261517" w:rsidRDefault="00047BAE" w:rsidP="00047BAE">
      <w:pPr>
        <w:ind w:left="720"/>
        <w:rPr>
          <w:lang w:val="en-US"/>
        </w:rPr>
      </w:pPr>
      <w:r>
        <w:rPr>
          <w:b/>
          <w:lang w:val="en-US"/>
        </w:rPr>
        <w:t>Opis funkcionalnosti:</w:t>
      </w:r>
      <w:r w:rsidR="00261517">
        <w:rPr>
          <w:b/>
          <w:lang w:val="en-US"/>
        </w:rPr>
        <w:t xml:space="preserve"> </w:t>
      </w:r>
      <w:r w:rsidR="00261517">
        <w:rPr>
          <w:lang w:val="en-US"/>
        </w:rPr>
        <w:t xml:space="preserve">Omogućuje </w:t>
      </w:r>
      <w:r w:rsidR="009C12C1">
        <w:rPr>
          <w:lang w:val="en-US"/>
        </w:rPr>
        <w:t>donorima</w:t>
      </w:r>
      <w:r w:rsidR="00261517">
        <w:rPr>
          <w:lang w:val="en-US"/>
        </w:rPr>
        <w:t xml:space="preserve"> izbor određenih termina u kojima mogu doći i donirati krv. </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693376BC" w:rsidR="00047BAE" w:rsidRDefault="0092217D" w:rsidP="00261517">
      <w:pPr>
        <w:ind w:left="720"/>
        <w:rPr>
          <w:lang w:val="en-US"/>
        </w:rPr>
      </w:pPr>
      <w:sdt>
        <w:sdtPr>
          <w:rPr>
            <w:lang w:val="en-US"/>
          </w:rPr>
          <w:id w:val="1369724595"/>
          <w:placeholder>
            <w:docPart w:val="EB8E31CA057243C1A783C68FC87DFF9B"/>
          </w:placeholder>
        </w:sdtPr>
        <w:sdtEndPr/>
        <w:sdtContent>
          <w:r w:rsidR="00261517">
            <w:rPr>
              <w:lang w:val="en-US"/>
            </w:rPr>
            <w:t xml:space="preserve">U pitanju je centralno područje ili hub koje će omogučiti </w:t>
          </w:r>
          <w:r w:rsidR="009C12C1">
            <w:rPr>
              <w:lang w:val="en-US"/>
            </w:rPr>
            <w:t>donorima</w:t>
          </w:r>
          <w:r w:rsidR="00261517">
            <w:rPr>
              <w:lang w:val="en-US"/>
            </w:rPr>
            <w:t xml:space="preserve"> da se prijave za neki specifični termin za doniranje krvi. Taj termin će biti sačuvan u aplikaciji, te će biti prikazan i na njegovom personalnom profilu. Bit će u mogućnosti otkazati termin ukoliko bude naknadno nastao problem. </w:t>
          </w:r>
          <w:r w:rsidR="00EB0D25">
            <w:rPr>
              <w:lang w:val="en-US"/>
            </w:rPr>
            <w:t>Kako je ov</w:t>
          </w:r>
          <w:r w:rsidR="009C12C1">
            <w:rPr>
              <w:lang w:val="en-US"/>
            </w:rPr>
            <w:t>o</w:t>
          </w:r>
          <w:r w:rsidR="00EB0D25">
            <w:rPr>
              <w:lang w:val="en-US"/>
            </w:rPr>
            <w:t xml:space="preserve"> centralno područje, zaposlenici i admin će imati dostupan i nevidljivi dio/izbor gdje će moći provjeriti i trenutno stanje zaliha kroz sistem.</w:t>
          </w:r>
          <w:r w:rsidR="004D77EE">
            <w:rPr>
              <w:lang w:val="en-US"/>
            </w:rPr>
            <w:t xml:space="preserve"> Također, zaposlenici i admin će imati pristup pregledi svih termina izabranih, na isti način kao što imaju pristup zalihama.</w:t>
          </w:r>
        </w:sdtContent>
      </w:sdt>
    </w:p>
    <w:p w14:paraId="12379BAB" w14:textId="472C2201" w:rsidR="00047BAE" w:rsidRDefault="00047BAE" w:rsidP="00047BAE">
      <w:pPr>
        <w:rPr>
          <w:lang w:val="en-US"/>
        </w:rPr>
      </w:pPr>
    </w:p>
    <w:p w14:paraId="2A10DADC" w14:textId="1C5D2AD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AC2219">
            <w:rPr>
              <w:lang w:val="en-US"/>
            </w:rPr>
            <w:t>Stanje Zalih</w:t>
          </w:r>
          <w:r w:rsidR="00B161BD">
            <w:rPr>
              <w:lang w:val="en-US"/>
            </w:rPr>
            <w:t>e</w:t>
          </w:r>
        </w:sdtContent>
      </w:sdt>
    </w:p>
    <w:p w14:paraId="63A9051C" w14:textId="56498DDD" w:rsidR="00047BAE" w:rsidRDefault="00047BAE" w:rsidP="00047BAE">
      <w:pPr>
        <w:ind w:left="720"/>
        <w:rPr>
          <w:lang w:val="en-US"/>
        </w:rPr>
      </w:pPr>
    </w:p>
    <w:p w14:paraId="7FD8C98E" w14:textId="3D2949E3"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C2219">
            <w:rPr>
              <w:lang w:val="en-US"/>
            </w:rPr>
            <w:t>Perzistencija podataka (CRUD operacija)</w:t>
          </w:r>
        </w:sdtContent>
      </w:sdt>
    </w:p>
    <w:p w14:paraId="5ED43A1D" w14:textId="77777777" w:rsidR="00DE41B7" w:rsidRDefault="00DE41B7" w:rsidP="00DE41B7">
      <w:pPr>
        <w:rPr>
          <w:lang w:val="en-US"/>
        </w:rPr>
      </w:pPr>
    </w:p>
    <w:p w14:paraId="6635DF2F" w14:textId="43DB693D" w:rsidR="00047BAE" w:rsidRPr="00AC2219" w:rsidRDefault="00047BAE" w:rsidP="00047BAE">
      <w:pPr>
        <w:ind w:left="720"/>
        <w:rPr>
          <w:lang w:val="en-US"/>
        </w:rPr>
      </w:pPr>
      <w:r>
        <w:rPr>
          <w:b/>
          <w:lang w:val="en-US"/>
        </w:rPr>
        <w:t>Opis funkcionalnosti:</w:t>
      </w:r>
      <w:r w:rsidR="00AC2219">
        <w:rPr>
          <w:b/>
          <w:lang w:val="en-US"/>
        </w:rPr>
        <w:t xml:space="preserve"> </w:t>
      </w:r>
      <w:r w:rsidR="00AC2219">
        <w:rPr>
          <w:lang w:val="en-US"/>
        </w:rPr>
        <w:t>Omogućuje korištenje CRUD operacija nad stanju zaliha kroz sistem</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3B857533" w:rsidR="00047BAE" w:rsidRDefault="0092217D" w:rsidP="00AC2219">
      <w:pPr>
        <w:ind w:left="720"/>
        <w:rPr>
          <w:lang w:val="en-US"/>
        </w:rPr>
      </w:pPr>
      <w:sdt>
        <w:sdtPr>
          <w:rPr>
            <w:lang w:val="en-US"/>
          </w:rPr>
          <w:id w:val="1720161235"/>
          <w:placeholder>
            <w:docPart w:val="23E92376F83D4558804440982CFD167E"/>
          </w:placeholder>
        </w:sdtPr>
        <w:sdtEndPr/>
        <w:sdtContent>
          <w:r w:rsidR="00AC2219">
            <w:rPr>
              <w:lang w:val="en-US"/>
            </w:rPr>
            <w:t>Kada se uloguje admin ili neki zaposlenik, kroz hub će imati opciju provjere stanja zalih</w:t>
          </w:r>
          <w:r w:rsidR="009C12C1">
            <w:rPr>
              <w:lang w:val="en-US"/>
            </w:rPr>
            <w:t>e</w:t>
          </w:r>
          <w:r w:rsidR="00AC2219">
            <w:rPr>
              <w:lang w:val="en-US"/>
            </w:rPr>
            <w:t xml:space="preserve"> krvi. Također, kada donator donira krv u određenom terminu, zaposlenik će dodati određenu količinu novo-donirane krvi ili će oduzeti od orginalnog stanja određenu količinu koju prevoze u neku kliniku u saradnji sa bankom.</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bookmarkStart w:id="0" w:name="_GoBack"/>
      <w:r>
        <w:rPr>
          <w:lang w:val="en-US"/>
        </w:rPr>
        <w:br w:type="page"/>
      </w:r>
    </w:p>
    <w:bookmarkEnd w:id="0"/>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551D4D58"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411E71" w:rsidRPr="00411E71">
            <w:rPr>
              <w:lang w:val="en-US"/>
            </w:rPr>
            <w:t>Donator krvi</w:t>
          </w:r>
        </w:sdtContent>
      </w:sdt>
    </w:p>
    <w:p w14:paraId="77F0B06D" w14:textId="32D04908" w:rsidR="003937C7" w:rsidRDefault="003937C7" w:rsidP="00A27E79">
      <w:pPr>
        <w:ind w:left="720"/>
        <w:rPr>
          <w:lang w:val="en-US"/>
        </w:rPr>
      </w:pPr>
    </w:p>
    <w:p w14:paraId="7B8E77D1" w14:textId="58F53D84"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11E71">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367E329D" w:rsidR="00047BAE" w:rsidRPr="00047BAE" w:rsidRDefault="00411E71" w:rsidP="00B161BD">
                <w:pPr>
                  <w:jc w:val="left"/>
                  <w:rPr>
                    <w:color w:val="808080" w:themeColor="background1" w:themeShade="80"/>
                    <w:lang w:val="en-US"/>
                  </w:rPr>
                </w:pPr>
                <w:r>
                  <w:rPr>
                    <w:color w:val="808080" w:themeColor="background1" w:themeShade="80"/>
                    <w:lang w:val="en-US"/>
                  </w:rPr>
                  <w:t>Registracija don</w:t>
                </w:r>
                <w:r w:rsidR="00B161BD">
                  <w:rPr>
                    <w:color w:val="808080" w:themeColor="background1" w:themeShade="80"/>
                    <w:lang w:val="en-US"/>
                  </w:rPr>
                  <w:t>ora</w:t>
                </w:r>
                <w:r>
                  <w:rPr>
                    <w:color w:val="808080" w:themeColor="background1" w:themeShade="80"/>
                    <w:lang w:val="en-US"/>
                  </w:rPr>
                  <w:t xml:space="preserve"> krvi</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6EC1E35" w:rsidR="00047BAE" w:rsidRDefault="00B12B45"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54EFDA1A" w:rsidR="00047BAE" w:rsidRPr="00047BAE" w:rsidRDefault="00411E71" w:rsidP="00411E71">
                <w:pPr>
                  <w:jc w:val="left"/>
                  <w:rPr>
                    <w:color w:val="808080" w:themeColor="background1" w:themeShade="80"/>
                    <w:lang w:val="en-US"/>
                  </w:rPr>
                </w:pPr>
                <w:r>
                  <w:rPr>
                    <w:color w:val="808080" w:themeColor="background1" w:themeShade="80"/>
                    <w:lang w:val="en-US"/>
                  </w:rPr>
                  <w:t xml:space="preserve">Pregled vlastitog profila </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343C889C" w:rsidR="00047BAE" w:rsidRDefault="00B12B45"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06747142" w:rsidR="00047BAE" w:rsidRPr="003937C7" w:rsidRDefault="00411E71" w:rsidP="00411E71">
                <w:pPr>
                  <w:jc w:val="left"/>
                  <w:rPr>
                    <w:color w:val="808080" w:themeColor="background1" w:themeShade="80"/>
                    <w:lang w:val="en-US"/>
                  </w:rPr>
                </w:pPr>
                <w:r>
                  <w:rPr>
                    <w:color w:val="808080" w:themeColor="background1" w:themeShade="80"/>
                    <w:lang w:val="en-US"/>
                  </w:rPr>
                  <w:t>Izbor termina doniranja krvi</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00AF717A" w:rsidR="00047BAE" w:rsidRDefault="00B12B45"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7037306E"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B12B45" w:rsidRPr="00B12B45">
            <w:rPr>
              <w:lang w:val="en-US"/>
            </w:rPr>
            <w:t>Tehničar</w:t>
          </w:r>
        </w:sdtContent>
      </w:sdt>
    </w:p>
    <w:p w14:paraId="2FDDB9E6" w14:textId="77777777" w:rsidR="00A27E79" w:rsidRDefault="00A27E79" w:rsidP="00A27E79">
      <w:pPr>
        <w:ind w:left="720"/>
        <w:rPr>
          <w:lang w:val="en-US"/>
        </w:rPr>
      </w:pPr>
    </w:p>
    <w:p w14:paraId="68317CBA" w14:textId="6E3D0762"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12B45">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4E8BE15D" w:rsidR="00A27E79" w:rsidRPr="00047BAE" w:rsidRDefault="00B12B45" w:rsidP="00B12B45">
                <w:pPr>
                  <w:jc w:val="left"/>
                  <w:rPr>
                    <w:color w:val="808080" w:themeColor="background1" w:themeShade="80"/>
                    <w:lang w:val="en-US"/>
                  </w:rPr>
                </w:pPr>
                <w:r>
                  <w:rPr>
                    <w:color w:val="808080" w:themeColor="background1" w:themeShade="80"/>
                    <w:lang w:val="en-US"/>
                  </w:rPr>
                  <w:t>Čitanj</w:t>
                </w:r>
                <w:r w:rsidR="009C12C1">
                  <w:rPr>
                    <w:color w:val="808080" w:themeColor="background1" w:themeShade="80"/>
                    <w:lang w:val="en-US"/>
                  </w:rPr>
                  <w:t>e i ažuriranje podataka donora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0EE34154" w:rsidR="00A27E79" w:rsidRDefault="00B12B45"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5DA7DD27" w:rsidR="00A27E79" w:rsidRPr="00047BAE" w:rsidRDefault="00AC2219" w:rsidP="00AC2219">
                <w:pPr>
                  <w:jc w:val="left"/>
                  <w:rPr>
                    <w:color w:val="808080" w:themeColor="background1" w:themeShade="80"/>
                    <w:lang w:val="en-US"/>
                  </w:rPr>
                </w:pPr>
                <w:r>
                  <w:rPr>
                    <w:color w:val="808080" w:themeColor="background1" w:themeShade="80"/>
                    <w:lang w:val="en-US"/>
                  </w:rPr>
                  <w:t>Pristup zalihama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5744BA10" w:rsidR="00A27E79" w:rsidRDefault="009F566D"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08873861" w:rsidR="00A27E79" w:rsidRPr="003937C7" w:rsidRDefault="004D77EE" w:rsidP="004D77EE">
                <w:pPr>
                  <w:jc w:val="left"/>
                  <w:rPr>
                    <w:color w:val="808080" w:themeColor="background1" w:themeShade="80"/>
                    <w:lang w:val="en-US"/>
                  </w:rPr>
                </w:pPr>
                <w:r>
                  <w:rPr>
                    <w:color w:val="808080" w:themeColor="background1" w:themeShade="80"/>
                    <w:lang w:val="en-US"/>
                  </w:rPr>
                  <w:t>Pregled svih izabranih termina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1331756D" w:rsidR="00A27E79" w:rsidRDefault="009F566D"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761C7351" w:rsidR="00A27E79" w:rsidRPr="003937C7" w:rsidRDefault="00A27E79" w:rsidP="00A27E79">
      <w:pPr>
        <w:pStyle w:val="ListParagraph"/>
        <w:numPr>
          <w:ilvl w:val="0"/>
          <w:numId w:val="2"/>
        </w:numPr>
        <w:rPr>
          <w:b/>
          <w:lang w:val="en-US"/>
        </w:rPr>
      </w:pPr>
      <w:r w:rsidRPr="003937C7">
        <w:rPr>
          <w:b/>
          <w:lang w:val="en-US"/>
        </w:rPr>
        <w:t xml:space="preserve">Naziv aktera: </w:t>
      </w:r>
      <w:sdt>
        <w:sdtPr>
          <w:rPr>
            <w:lang w:val="en-US"/>
          </w:rPr>
          <w:id w:val="652723886"/>
          <w:placeholder>
            <w:docPart w:val="43A3621F8D6C4D83B8798A9F3418C48E"/>
          </w:placeholder>
        </w:sdtPr>
        <w:sdtEndPr/>
        <w:sdtContent>
          <w:r w:rsidR="009F566D" w:rsidRPr="009F566D">
            <w:rPr>
              <w:lang w:val="en-US"/>
            </w:rPr>
            <w:t>Admin</w:t>
          </w:r>
        </w:sdtContent>
      </w:sdt>
    </w:p>
    <w:p w14:paraId="45426DFB" w14:textId="77777777" w:rsidR="00A27E79" w:rsidRDefault="00A27E79" w:rsidP="00A27E79">
      <w:pPr>
        <w:ind w:left="720"/>
        <w:rPr>
          <w:lang w:val="en-US"/>
        </w:rPr>
      </w:pPr>
    </w:p>
    <w:p w14:paraId="20821D70" w14:textId="3649102C"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F566D">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sdt>
                <w:sdtPr>
                  <w:rPr>
                    <w:color w:val="808080" w:themeColor="background1" w:themeShade="80"/>
                    <w:lang w:val="en-US"/>
                  </w:rPr>
                  <w:id w:val="1711448301"/>
                  <w:placeholder>
                    <w:docPart w:val="73CACF78411B4FE18058B4F8FDF5B62F"/>
                  </w:placeholder>
                </w:sdtPr>
                <w:sdtEndPr/>
                <w:sdtContent>
                  <w:p w14:paraId="7F1E0390" w14:textId="3D82EAA8" w:rsidR="009F566D" w:rsidRDefault="009F566D" w:rsidP="009F566D">
                    <w:pPr>
                      <w:jc w:val="left"/>
                      <w:rPr>
                        <w:color w:val="808080" w:themeColor="background1" w:themeShade="80"/>
                        <w:lang w:val="en-US"/>
                      </w:rPr>
                    </w:pPr>
                    <w:r>
                      <w:rPr>
                        <w:color w:val="808080" w:themeColor="background1" w:themeShade="80"/>
                        <w:lang w:val="en-US"/>
                      </w:rPr>
                      <w:t>CRUD operacije nad podacima donatora i zaposlenika</w:t>
                    </w:r>
                  </w:p>
                </w:sdtContent>
              </w:sdt>
              <w:p w14:paraId="1C834123" w14:textId="38CD31ED" w:rsidR="00A27E79" w:rsidRPr="00047BAE" w:rsidRDefault="0092217D" w:rsidP="009F566D">
                <w:pPr>
                  <w:jc w:val="left"/>
                  <w:rPr>
                    <w:color w:val="808080" w:themeColor="background1" w:themeShade="80"/>
                    <w:lang w:val="en-US"/>
                  </w:rPr>
                </w:pP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2285A62E" w:rsidR="00A27E79" w:rsidRDefault="009F566D"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sdt>
                <w:sdtPr>
                  <w:rPr>
                    <w:color w:val="808080" w:themeColor="background1" w:themeShade="80"/>
                    <w:lang w:val="en-US"/>
                  </w:rPr>
                  <w:id w:val="-1597865727"/>
                  <w:placeholder>
                    <w:docPart w:val="66CBA80F7D2341C0B3E111F0D6B0C7DD"/>
                  </w:placeholder>
                </w:sdtPr>
                <w:sdtEndPr/>
                <w:sdtContent>
                  <w:sdt>
                    <w:sdtPr>
                      <w:rPr>
                        <w:color w:val="808080" w:themeColor="background1" w:themeShade="80"/>
                        <w:lang w:val="en-US"/>
                      </w:rPr>
                      <w:id w:val="2066451676"/>
                      <w:placeholder>
                        <w:docPart w:val="F4EB661E70FE45D3BB0420A0CB61C687"/>
                      </w:placeholder>
                    </w:sdtPr>
                    <w:sdtEndPr/>
                    <w:sdtContent>
                      <w:p w14:paraId="2E27C133" w14:textId="17567377" w:rsidR="009F566D" w:rsidRDefault="00554C72" w:rsidP="009F566D">
                        <w:pPr>
                          <w:jc w:val="left"/>
                          <w:rPr>
                            <w:color w:val="808080" w:themeColor="background1" w:themeShade="80"/>
                            <w:lang w:val="en-US"/>
                          </w:rPr>
                        </w:pPr>
                        <w:r>
                          <w:rPr>
                            <w:color w:val="808080" w:themeColor="background1" w:themeShade="80"/>
                            <w:lang w:val="en-US"/>
                          </w:rPr>
                          <w:t>Pristup zalihama</w:t>
                        </w:r>
                      </w:p>
                    </w:sdtContent>
                  </w:sdt>
                </w:sdtContent>
              </w:sdt>
              <w:p w14:paraId="1C19C7D5" w14:textId="14104CDC" w:rsidR="00A27E79" w:rsidRPr="00047BAE" w:rsidRDefault="0092217D" w:rsidP="00A65B4C">
                <w:pPr>
                  <w:jc w:val="left"/>
                  <w:rPr>
                    <w:color w:val="808080" w:themeColor="background1" w:themeShade="80"/>
                    <w:lang w:val="en-US"/>
                  </w:rPr>
                </w:pP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48DA05A" w:rsidR="00A27E79" w:rsidRDefault="009F566D"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sdt>
                <w:sdtPr>
                  <w:rPr>
                    <w:color w:val="808080" w:themeColor="background1" w:themeShade="80"/>
                    <w:lang w:val="en-US"/>
                  </w:rPr>
                  <w:id w:val="1498459663"/>
                  <w:placeholder>
                    <w:docPart w:val="ECEC89E6412544CBAE8141961D2E87C2"/>
                  </w:placeholder>
                </w:sdtPr>
                <w:sdtEndPr/>
                <w:sdtContent>
                  <w:sdt>
                    <w:sdtPr>
                      <w:rPr>
                        <w:color w:val="808080" w:themeColor="background1" w:themeShade="80"/>
                        <w:lang w:val="en-US"/>
                      </w:rPr>
                      <w:id w:val="-1480448554"/>
                      <w:placeholder>
                        <w:docPart w:val="E5C094E845C14D349956B8E06F6CBE9E"/>
                      </w:placeholder>
                    </w:sdtPr>
                    <w:sdtEndPr/>
                    <w:sdtContent>
                      <w:p w14:paraId="735617B8" w14:textId="2F52C873" w:rsidR="009F566D" w:rsidRDefault="004D77EE" w:rsidP="009F566D">
                        <w:pPr>
                          <w:jc w:val="left"/>
                          <w:rPr>
                            <w:color w:val="808080" w:themeColor="background1" w:themeShade="80"/>
                            <w:lang w:val="en-US"/>
                          </w:rPr>
                        </w:pPr>
                        <w:r>
                          <w:rPr>
                            <w:color w:val="808080" w:themeColor="background1" w:themeShade="80"/>
                            <w:lang w:val="en-US"/>
                          </w:rPr>
                          <w:t>Pregled svih izabranih termina</w:t>
                        </w:r>
                      </w:p>
                    </w:sdtContent>
                  </w:sdt>
                </w:sdtContent>
              </w:sdt>
              <w:p w14:paraId="6AC08621" w14:textId="7ADDDE5D" w:rsidR="00A27E79" w:rsidRPr="003937C7" w:rsidRDefault="0092217D" w:rsidP="00A65B4C">
                <w:pPr>
                  <w:jc w:val="left"/>
                  <w:rPr>
                    <w:color w:val="808080" w:themeColor="background1" w:themeShade="80"/>
                    <w:lang w:val="en-US"/>
                  </w:rPr>
                </w:pP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57FE5917" w:rsidR="00A27E79" w:rsidRDefault="009F566D"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40C6FB5"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3E7AEB">
            <w:rPr>
              <w:color w:val="000000"/>
            </w:rPr>
            <w:t>Sigurnost</w:t>
          </w:r>
        </w:sdtContent>
      </w:sdt>
    </w:p>
    <w:p w14:paraId="6E29B68D" w14:textId="77777777" w:rsidR="00A27E79" w:rsidRPr="00A27E79" w:rsidRDefault="00A27E79" w:rsidP="00A27E79">
      <w:pPr>
        <w:ind w:left="720"/>
        <w:rPr>
          <w:lang w:val="en-US"/>
        </w:rPr>
      </w:pPr>
    </w:p>
    <w:p w14:paraId="314F4C98" w14:textId="175012E0" w:rsidR="00A27E79" w:rsidRPr="00A064E9" w:rsidRDefault="00A27E79" w:rsidP="00A27E79">
      <w:pPr>
        <w:ind w:left="720"/>
        <w:rPr>
          <w:lang w:val="en-US"/>
        </w:rPr>
      </w:pPr>
      <w:r>
        <w:rPr>
          <w:b/>
          <w:lang w:val="en-US"/>
        </w:rPr>
        <w:t>Opis:</w:t>
      </w:r>
      <w:r w:rsidR="00A064E9">
        <w:rPr>
          <w:b/>
          <w:lang w:val="en-US"/>
        </w:rPr>
        <w:t xml:space="preserve"> </w:t>
      </w:r>
      <w:r w:rsidR="00A064E9" w:rsidRPr="00A064E9">
        <w:rPr>
          <w:lang w:val="en-US"/>
        </w:rPr>
        <w:t>Sistem zahtijeva visok stupanj sigurnosti kako bi se osigurala zaštita korisničkih računa i privatnih podataka.</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5D9265B4" w14:textId="6D5B0379" w:rsidR="00A27E79" w:rsidRDefault="00A064E9" w:rsidP="00A064E9">
          <w:pPr>
            <w:ind w:left="720"/>
            <w:rPr>
              <w:lang w:val="en-US"/>
            </w:rPr>
          </w:pPr>
          <w:r w:rsidRPr="00A064E9">
            <w:t>Korisničke šifre moraju biti duge najmanje 8 znakova i sadržavati barem jedno veliko slovo, jedan broj i jedan poseban znak. Ovo osigurava da su šifre dovoljno "teške" i otežava potencijalnim napadačima da ih dešifriraju ili hakiraju.</w:t>
          </w:r>
        </w:p>
      </w:sdtContent>
    </w:sdt>
    <w:p w14:paraId="0B122E2B" w14:textId="65220695" w:rsidR="003937C7" w:rsidRDefault="003937C7" w:rsidP="003937C7">
      <w:pPr>
        <w:ind w:left="360"/>
        <w:rPr>
          <w:color w:val="808080" w:themeColor="background1" w:themeShade="80"/>
          <w:lang w:val="en-US"/>
        </w:rPr>
      </w:pPr>
    </w:p>
    <w:p w14:paraId="2C49FCF2" w14:textId="78A07B82"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A064E9">
            <w:rPr>
              <w:lang w:val="en-US"/>
            </w:rPr>
            <w:t>Dostuponost</w:t>
          </w:r>
        </w:sdtContent>
      </w:sdt>
    </w:p>
    <w:p w14:paraId="2D798C4F" w14:textId="77777777" w:rsidR="00A27E79" w:rsidRPr="00A27E79" w:rsidRDefault="00A27E79" w:rsidP="00A27E79">
      <w:pPr>
        <w:ind w:left="720"/>
        <w:rPr>
          <w:lang w:val="en-US"/>
        </w:rPr>
      </w:pPr>
    </w:p>
    <w:p w14:paraId="2B08759D" w14:textId="69E4BC14" w:rsidR="00A27E79" w:rsidRPr="000C62A5" w:rsidRDefault="00A27E79" w:rsidP="00A27E79">
      <w:pPr>
        <w:ind w:left="720"/>
        <w:rPr>
          <w:lang w:val="en-US"/>
        </w:rPr>
      </w:pPr>
      <w:r>
        <w:rPr>
          <w:b/>
          <w:lang w:val="en-US"/>
        </w:rPr>
        <w:t>Opis:</w:t>
      </w:r>
      <w:r w:rsidR="00A064E9">
        <w:rPr>
          <w:rFonts w:cs="Times New Roman"/>
          <w:color w:val="111111"/>
          <w:shd w:val="clear" w:color="auto" w:fill="FFFFFF"/>
        </w:rPr>
        <w:t xml:space="preserve"> </w:t>
      </w:r>
      <w:r w:rsidR="00A064E9" w:rsidRPr="00A064E9">
        <w:rPr>
          <w:rFonts w:cs="Times New Roman"/>
          <w:color w:val="111111"/>
          <w:shd w:val="clear" w:color="auto" w:fill="FFFFFF"/>
        </w:rPr>
        <w:t>Sistem mora biti stalno dostupan kako bi korisnici mogli koristiti usluge u bilo koje vrijeme.</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2F785602" w:rsidR="00A27E79" w:rsidRDefault="0092217D" w:rsidP="00A064E9">
      <w:pPr>
        <w:ind w:left="720"/>
        <w:rPr>
          <w:lang w:val="en-US"/>
        </w:rPr>
      </w:pPr>
      <w:sdt>
        <w:sdtPr>
          <w:rPr>
            <w:lang w:val="en-US"/>
          </w:rPr>
          <w:id w:val="-1473134584"/>
          <w:placeholder>
            <w:docPart w:val="5304D07A4CEC4EEAB0687DF25B6C9E9B"/>
          </w:placeholder>
        </w:sdtPr>
        <w:sdtEndPr/>
        <w:sdtContent>
          <w:r w:rsidR="00A064E9" w:rsidRPr="00A064E9">
            <w:rPr>
              <w:lang w:val="en-US"/>
            </w:rPr>
            <w:t>Downtime sistema treba biti minimalan, a planirani prekidi rada (npr. zbog održavanja) trebaju biti najavljeni korisnicima unaprijed.</w:t>
          </w:r>
        </w:sdtContent>
      </w:sdt>
    </w:p>
    <w:p w14:paraId="6121DA14" w14:textId="4FF31D6C" w:rsidR="003937C7" w:rsidRDefault="003937C7" w:rsidP="003937C7">
      <w:pPr>
        <w:ind w:left="360"/>
        <w:rPr>
          <w:lang w:val="en-US"/>
        </w:rPr>
      </w:pPr>
    </w:p>
    <w:p w14:paraId="6CCFB35A" w14:textId="1BDB347B" w:rsidR="00A27E79" w:rsidRPr="00A27E79" w:rsidRDefault="00A27E79" w:rsidP="00A064E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A064E9">
            <w:rPr>
              <w:lang w:val="en-US"/>
            </w:rPr>
            <w:t>Performanse</w:t>
          </w:r>
        </w:sdtContent>
      </w:sdt>
    </w:p>
    <w:p w14:paraId="77207B21" w14:textId="77777777" w:rsidR="00A27E79" w:rsidRPr="00A27E79" w:rsidRDefault="00A27E79" w:rsidP="00A27E79">
      <w:pPr>
        <w:ind w:left="720"/>
        <w:rPr>
          <w:lang w:val="en-US"/>
        </w:rPr>
      </w:pPr>
    </w:p>
    <w:p w14:paraId="34208F82" w14:textId="03C1E684" w:rsidR="00A27E79" w:rsidRPr="00A064E9" w:rsidRDefault="00A27E79" w:rsidP="00A27E79">
      <w:pPr>
        <w:ind w:left="720"/>
        <w:rPr>
          <w:lang w:val="en-US"/>
        </w:rPr>
      </w:pPr>
      <w:r>
        <w:rPr>
          <w:b/>
          <w:lang w:val="en-US"/>
        </w:rPr>
        <w:t>Opis:</w:t>
      </w:r>
      <w:r w:rsidR="00A064E9">
        <w:rPr>
          <w:b/>
          <w:lang w:val="en-US"/>
        </w:rPr>
        <w:t xml:space="preserve"> </w:t>
      </w:r>
      <w:r w:rsidR="00A064E9" w:rsidRPr="00A064E9">
        <w:rPr>
          <w:lang w:val="en-US"/>
        </w:rPr>
        <w:t>Sistem mora biti sposoban brzo reagirati na korisničke zahtjeve kako bi osigurao učinkovitu interakciju.</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214F9584" w:rsidR="00A27E79" w:rsidRDefault="0092217D" w:rsidP="00A27E79">
      <w:pPr>
        <w:ind w:firstLine="720"/>
        <w:rPr>
          <w:lang w:val="en-US"/>
        </w:rPr>
      </w:pPr>
      <w:sdt>
        <w:sdtPr>
          <w:rPr>
            <w:lang w:val="en-US"/>
          </w:rPr>
          <w:id w:val="283617770"/>
          <w:placeholder>
            <w:docPart w:val="DB69D80D22234556BCC31FB23F74D673"/>
          </w:placeholder>
        </w:sdtPr>
        <w:sdtEndPr/>
        <w:sdtContent>
          <w:r w:rsidR="00A064E9" w:rsidRPr="00A064E9">
            <w:rPr>
              <w:lang w:val="en-US"/>
            </w:rPr>
            <w:t>Vrijeme odziva aplikacije na korisničke zahtjeve ne smije biti duže od</w:t>
          </w:r>
          <w:r w:rsidR="00A064E9">
            <w:rPr>
              <w:lang w:val="en-US"/>
            </w:rPr>
            <w:t xml:space="preserve"> 3</w:t>
          </w:r>
          <w:r w:rsidR="00A064E9" w:rsidRPr="00A064E9">
            <w:rPr>
              <w:lang w:val="en-US"/>
            </w:rPr>
            <w:t xml:space="preserve"> sekund</w:t>
          </w:r>
          <w:r w:rsidR="00A064E9">
            <w:rPr>
              <w:lang w:val="en-US"/>
            </w:rPr>
            <w:t>e</w:t>
          </w:r>
          <w:r w:rsidR="00A064E9" w:rsidRPr="00A064E9">
            <w:rPr>
              <w:lang w:val="en-US"/>
            </w:rPr>
            <w: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D0D" w14:textId="77777777" w:rsidR="0092217D" w:rsidRDefault="0092217D" w:rsidP="003937C7">
      <w:r>
        <w:separator/>
      </w:r>
    </w:p>
  </w:endnote>
  <w:endnote w:type="continuationSeparator" w:id="0">
    <w:p w14:paraId="40DA10E0" w14:textId="77777777" w:rsidR="0092217D" w:rsidRDefault="0092217D"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0FE55" w14:textId="77777777" w:rsidR="0092217D" w:rsidRDefault="0092217D" w:rsidP="003937C7">
      <w:r>
        <w:separator/>
      </w:r>
    </w:p>
  </w:footnote>
  <w:footnote w:type="continuationSeparator" w:id="0">
    <w:p w14:paraId="13C55AEC" w14:textId="77777777" w:rsidR="0092217D" w:rsidRDefault="0092217D"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C62A5"/>
    <w:rsid w:val="000F4AD3"/>
    <w:rsid w:val="00141796"/>
    <w:rsid w:val="00162399"/>
    <w:rsid w:val="00261517"/>
    <w:rsid w:val="00263C70"/>
    <w:rsid w:val="00275C55"/>
    <w:rsid w:val="00277317"/>
    <w:rsid w:val="002C6AB3"/>
    <w:rsid w:val="003621CF"/>
    <w:rsid w:val="003811AF"/>
    <w:rsid w:val="003937C7"/>
    <w:rsid w:val="003E7AEB"/>
    <w:rsid w:val="00411E71"/>
    <w:rsid w:val="004244A0"/>
    <w:rsid w:val="004356A1"/>
    <w:rsid w:val="004628F0"/>
    <w:rsid w:val="00476524"/>
    <w:rsid w:val="00483306"/>
    <w:rsid w:val="00486633"/>
    <w:rsid w:val="004D77EE"/>
    <w:rsid w:val="00500A88"/>
    <w:rsid w:val="00502DA1"/>
    <w:rsid w:val="00554C72"/>
    <w:rsid w:val="005D5071"/>
    <w:rsid w:val="00677AC0"/>
    <w:rsid w:val="006909E5"/>
    <w:rsid w:val="006D1CE0"/>
    <w:rsid w:val="006E7CDE"/>
    <w:rsid w:val="006F1B2C"/>
    <w:rsid w:val="007E1C6F"/>
    <w:rsid w:val="008163F7"/>
    <w:rsid w:val="00834A75"/>
    <w:rsid w:val="008A1547"/>
    <w:rsid w:val="008C5C35"/>
    <w:rsid w:val="0092217D"/>
    <w:rsid w:val="00932701"/>
    <w:rsid w:val="009C12C1"/>
    <w:rsid w:val="009F566D"/>
    <w:rsid w:val="00A064E9"/>
    <w:rsid w:val="00A27E79"/>
    <w:rsid w:val="00A43D8B"/>
    <w:rsid w:val="00A57080"/>
    <w:rsid w:val="00A93ADB"/>
    <w:rsid w:val="00AC2219"/>
    <w:rsid w:val="00AE44AA"/>
    <w:rsid w:val="00B12B45"/>
    <w:rsid w:val="00B161BD"/>
    <w:rsid w:val="00B675BC"/>
    <w:rsid w:val="00B92A26"/>
    <w:rsid w:val="00BC2425"/>
    <w:rsid w:val="00BD0AB3"/>
    <w:rsid w:val="00BE7A56"/>
    <w:rsid w:val="00C5378B"/>
    <w:rsid w:val="00D54B0C"/>
    <w:rsid w:val="00D56A65"/>
    <w:rsid w:val="00D60512"/>
    <w:rsid w:val="00D74F10"/>
    <w:rsid w:val="00DE41B7"/>
    <w:rsid w:val="00EB0D25"/>
    <w:rsid w:val="00EC5AE2"/>
    <w:rsid w:val="00EE28C4"/>
    <w:rsid w:val="00F06E5C"/>
    <w:rsid w:val="00F46740"/>
    <w:rsid w:val="00F6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0C6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4320E" w:rsidRDefault="005821FC" w:rsidP="005821FC">
          <w:pPr>
            <w:pStyle w:val="E84380EDD0B74929A7D90832F3146962"/>
          </w:pPr>
          <w:r w:rsidRPr="00795E42">
            <w:rPr>
              <w:rStyle w:val="PlaceholderText"/>
            </w:rPr>
            <w:t>Choose an item.</w:t>
          </w:r>
        </w:p>
      </w:docPartBody>
    </w:docPart>
    <w:docPart>
      <w:docPartPr>
        <w:name w:val="73CACF78411B4FE18058B4F8FDF5B62F"/>
        <w:category>
          <w:name w:val="General"/>
          <w:gallery w:val="placeholder"/>
        </w:category>
        <w:types>
          <w:type w:val="bbPlcHdr"/>
        </w:types>
        <w:behaviors>
          <w:behavior w:val="content"/>
        </w:behaviors>
        <w:guid w:val="{CEAA74EF-55E8-4341-ABEC-EC337977C736}"/>
      </w:docPartPr>
      <w:docPartBody>
        <w:p w:rsidR="00863BBE" w:rsidRDefault="00B26F20" w:rsidP="00B26F20">
          <w:pPr>
            <w:pStyle w:val="73CACF78411B4FE18058B4F8FDF5B62F"/>
          </w:pPr>
          <w:r w:rsidRPr="00795E42">
            <w:rPr>
              <w:rStyle w:val="PlaceholderText"/>
            </w:rPr>
            <w:t>Click or tap here to enter text.</w:t>
          </w:r>
        </w:p>
      </w:docPartBody>
    </w:docPart>
    <w:docPart>
      <w:docPartPr>
        <w:name w:val="66CBA80F7D2341C0B3E111F0D6B0C7DD"/>
        <w:category>
          <w:name w:val="General"/>
          <w:gallery w:val="placeholder"/>
        </w:category>
        <w:types>
          <w:type w:val="bbPlcHdr"/>
        </w:types>
        <w:behaviors>
          <w:behavior w:val="content"/>
        </w:behaviors>
        <w:guid w:val="{F847F22F-5C00-4A84-BCB1-8EDDCCCA1272}"/>
      </w:docPartPr>
      <w:docPartBody>
        <w:p w:rsidR="00863BBE" w:rsidRDefault="00B26F20" w:rsidP="00B26F20">
          <w:pPr>
            <w:pStyle w:val="66CBA80F7D2341C0B3E111F0D6B0C7DD"/>
          </w:pPr>
          <w:r w:rsidRPr="00795E42">
            <w:rPr>
              <w:rStyle w:val="PlaceholderText"/>
            </w:rPr>
            <w:t>Click or tap here to enter text.</w:t>
          </w:r>
        </w:p>
      </w:docPartBody>
    </w:docPart>
    <w:docPart>
      <w:docPartPr>
        <w:name w:val="ECEC89E6412544CBAE8141961D2E87C2"/>
        <w:category>
          <w:name w:val="General"/>
          <w:gallery w:val="placeholder"/>
        </w:category>
        <w:types>
          <w:type w:val="bbPlcHdr"/>
        </w:types>
        <w:behaviors>
          <w:behavior w:val="content"/>
        </w:behaviors>
        <w:guid w:val="{E7658321-8B68-4BC5-B2C2-58A9E50527F9}"/>
      </w:docPartPr>
      <w:docPartBody>
        <w:p w:rsidR="00863BBE" w:rsidRDefault="00B26F20" w:rsidP="00B26F20">
          <w:pPr>
            <w:pStyle w:val="ECEC89E6412544CBAE8141961D2E87C2"/>
          </w:pPr>
          <w:r w:rsidRPr="00795E42">
            <w:rPr>
              <w:rStyle w:val="PlaceholderText"/>
            </w:rPr>
            <w:t>Click or tap here to enter text.</w:t>
          </w:r>
        </w:p>
      </w:docPartBody>
    </w:docPart>
    <w:docPart>
      <w:docPartPr>
        <w:name w:val="F4EB661E70FE45D3BB0420A0CB61C687"/>
        <w:category>
          <w:name w:val="General"/>
          <w:gallery w:val="placeholder"/>
        </w:category>
        <w:types>
          <w:type w:val="bbPlcHdr"/>
        </w:types>
        <w:behaviors>
          <w:behavior w:val="content"/>
        </w:behaviors>
        <w:guid w:val="{91B212C1-6E94-42C5-9CC4-FA3D6A602AFB}"/>
      </w:docPartPr>
      <w:docPartBody>
        <w:p w:rsidR="00673047" w:rsidRDefault="00FC0E40" w:rsidP="00FC0E40">
          <w:pPr>
            <w:pStyle w:val="F4EB661E70FE45D3BB0420A0CB61C687"/>
          </w:pPr>
          <w:r w:rsidRPr="00795E42">
            <w:rPr>
              <w:rStyle w:val="PlaceholderText"/>
            </w:rPr>
            <w:t>Click or tap here to enter text.</w:t>
          </w:r>
        </w:p>
      </w:docPartBody>
    </w:docPart>
    <w:docPart>
      <w:docPartPr>
        <w:name w:val="E5C094E845C14D349956B8E06F6CBE9E"/>
        <w:category>
          <w:name w:val="General"/>
          <w:gallery w:val="placeholder"/>
        </w:category>
        <w:types>
          <w:type w:val="bbPlcHdr"/>
        </w:types>
        <w:behaviors>
          <w:behavior w:val="content"/>
        </w:behaviors>
        <w:guid w:val="{F55A0EF3-358A-4A3D-9C7F-3B91EB867CFC}"/>
      </w:docPartPr>
      <w:docPartBody>
        <w:p w:rsidR="003231DA" w:rsidRDefault="00673047" w:rsidP="00673047">
          <w:pPr>
            <w:pStyle w:val="E5C094E845C14D349956B8E06F6CBE9E"/>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3231DA"/>
    <w:rsid w:val="003868E4"/>
    <w:rsid w:val="00404306"/>
    <w:rsid w:val="00435ED7"/>
    <w:rsid w:val="004664AE"/>
    <w:rsid w:val="0047577A"/>
    <w:rsid w:val="00521DF1"/>
    <w:rsid w:val="005726B4"/>
    <w:rsid w:val="005821FC"/>
    <w:rsid w:val="005D05F2"/>
    <w:rsid w:val="006559D8"/>
    <w:rsid w:val="00673047"/>
    <w:rsid w:val="00863BBE"/>
    <w:rsid w:val="009F5DF6"/>
    <w:rsid w:val="00A4320E"/>
    <w:rsid w:val="00B0334D"/>
    <w:rsid w:val="00B26F20"/>
    <w:rsid w:val="00B663BE"/>
    <w:rsid w:val="00C63622"/>
    <w:rsid w:val="00CC33B6"/>
    <w:rsid w:val="00D754B6"/>
    <w:rsid w:val="00EA7C5C"/>
    <w:rsid w:val="00F50532"/>
    <w:rsid w:val="00F90BAC"/>
    <w:rsid w:val="00FC0E40"/>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047"/>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C40A7A3239034BD5B150DDA0920CF70D">
    <w:name w:val="C40A7A3239034BD5B150DDA0920CF70D"/>
    <w:rsid w:val="00A4320E"/>
  </w:style>
  <w:style w:type="paragraph" w:customStyle="1" w:styleId="73CACF78411B4FE18058B4F8FDF5B62F">
    <w:name w:val="73CACF78411B4FE18058B4F8FDF5B62F"/>
    <w:rsid w:val="00B26F20"/>
  </w:style>
  <w:style w:type="paragraph" w:customStyle="1" w:styleId="66CBA80F7D2341C0B3E111F0D6B0C7DD">
    <w:name w:val="66CBA80F7D2341C0B3E111F0D6B0C7DD"/>
    <w:rsid w:val="00B26F20"/>
  </w:style>
  <w:style w:type="paragraph" w:customStyle="1" w:styleId="ECEC89E6412544CBAE8141961D2E87C2">
    <w:name w:val="ECEC89E6412544CBAE8141961D2E87C2"/>
    <w:rsid w:val="00B26F20"/>
  </w:style>
  <w:style w:type="paragraph" w:customStyle="1" w:styleId="8F65263B6F2348F385D0D45EDB5757EA">
    <w:name w:val="8F65263B6F2348F385D0D45EDB5757EA"/>
    <w:rsid w:val="00FC0E40"/>
  </w:style>
  <w:style w:type="paragraph" w:customStyle="1" w:styleId="F4EB661E70FE45D3BB0420A0CB61C687">
    <w:name w:val="F4EB661E70FE45D3BB0420A0CB61C687"/>
    <w:rsid w:val="00FC0E40"/>
  </w:style>
  <w:style w:type="paragraph" w:customStyle="1" w:styleId="2D4F7FB6A1FE4363B8DCFF8AA9801012">
    <w:name w:val="2D4F7FB6A1FE4363B8DCFF8AA9801012"/>
    <w:rsid w:val="00673047"/>
  </w:style>
  <w:style w:type="paragraph" w:customStyle="1" w:styleId="E5C094E845C14D349956B8E06F6CBE9E">
    <w:name w:val="E5C094E845C14D349956B8E06F6CBE9E"/>
    <w:rsid w:val="006730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7</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Windows User</cp:lastModifiedBy>
  <cp:revision>33</cp:revision>
  <dcterms:created xsi:type="dcterms:W3CDTF">2022-03-12T14:16:00Z</dcterms:created>
  <dcterms:modified xsi:type="dcterms:W3CDTF">2024-03-26T16:59:00Z</dcterms:modified>
</cp:coreProperties>
</file>