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4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5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6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7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8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09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0"/>
        </w:numPr>
      </w:pPr>
      <w:r>
        <w:t xml:space="preserve">Team norms explain what they will do to create a high-functioning team, how they will know when things are going</w:t>
      </w:r>
    </w:p>
    <w:p>
      <w:pPr>
        <w:pStyle w:val="Compact"/>
        <w:numPr>
          <w:ilvl w:val="0"/>
          <w:numId w:val="1011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2025-02-22T00:07:34Z</dcterms:created>
  <dcterms:modified xsi:type="dcterms:W3CDTF">2025-02-22T00:07:34Z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