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Compact"/>
        <w:numPr>
          <w:ilvl w:val="0"/>
          <w:numId w:val="1002"/>
        </w:numPr>
      </w:pPr>
      <w:r>
        <w:t xml:space="preserve">Includes zero speed calibration measurements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3"/>
        </w:numPr>
      </w:pPr>
      <w:r>
        <w:t xml:space="preserve">Discusses what to do with zero speed measurements. That transform is reflected in final calibration curve.</w:t>
      </w:r>
    </w:p>
    <w:p>
      <w:pPr>
        <w:pStyle w:val="Compact"/>
        <w:numPr>
          <w:ilvl w:val="0"/>
          <w:numId w:val="1004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5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eighteen total graphs:</w:t>
      </w:r>
    </w:p>
    <w:p>
      <w:pPr>
        <w:pStyle w:val="Compact"/>
        <w:numPr>
          <w:ilvl w:val="0"/>
          <w:numId w:val="1006"/>
        </w:numPr>
      </w:pPr>
      <w:r>
        <w:t xml:space="preserve">Nose 1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1 simulated pressure contour plot.</w:t>
      </w:r>
    </w:p>
    <w:p>
      <w:pPr>
        <w:pStyle w:val="Compact"/>
        <w:numPr>
          <w:ilvl w:val="0"/>
          <w:numId w:val="1006"/>
        </w:numPr>
      </w:pPr>
      <w:r>
        <w:t xml:space="preserve">Nose 2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2 simulated pressure contour plot.</w:t>
      </w:r>
    </w:p>
    <w:p>
      <w:pPr>
        <w:pStyle w:val="Compact"/>
        <w:numPr>
          <w:ilvl w:val="0"/>
          <w:numId w:val="1006"/>
        </w:numPr>
      </w:pPr>
      <w:r>
        <w:t xml:space="preserve">Nose 3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3 simulated pressure contour plot.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7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8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9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0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2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four total graphs</w:t>
      </w:r>
    </w:p>
    <w:p>
      <w:pPr>
        <w:pStyle w:val="Compact"/>
        <w:numPr>
          <w:ilvl w:val="0"/>
          <w:numId w:val="1013"/>
        </w:numPr>
      </w:pPr>
      <w:r>
        <w:t xml:space="preserve">Measured drag force vs. Reynolds number</w:t>
      </w:r>
    </w:p>
    <w:p>
      <w:pPr>
        <w:pStyle w:val="Compact"/>
        <w:numPr>
          <w:ilvl w:val="0"/>
          <w:numId w:val="1013"/>
        </w:numPr>
      </w:pPr>
      <w:r>
        <w:t xml:space="preserve">Measured drag coefficient vs. Reynolds number</w:t>
      </w:r>
    </w:p>
    <w:p>
      <w:pPr>
        <w:pStyle w:val="Compact"/>
        <w:numPr>
          <w:ilvl w:val="0"/>
          <w:numId w:val="1013"/>
        </w:numPr>
      </w:pPr>
      <w:r>
        <w:t xml:space="preserve">Simulated drag force vs. Reynolds number</w:t>
      </w:r>
    </w:p>
    <w:p>
      <w:pPr>
        <w:pStyle w:val="Compact"/>
        <w:numPr>
          <w:ilvl w:val="0"/>
          <w:numId w:val="1013"/>
        </w:numPr>
      </w:pPr>
      <w:r>
        <w:t xml:space="preserve">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4"/>
        </w:numPr>
      </w:pPr>
      <w:r>
        <w:t xml:space="preserve">All four graphs are present</w:t>
      </w:r>
    </w:p>
    <w:p>
      <w:pPr>
        <w:pStyle w:val="Compact"/>
        <w:numPr>
          <w:ilvl w:val="0"/>
          <w:numId w:val="1015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6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7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9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20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six total graphs.</w:t>
      </w:r>
    </w:p>
    <w:p>
      <w:pPr>
        <w:pStyle w:val="Compact"/>
        <w:numPr>
          <w:ilvl w:val="0"/>
          <w:numId w:val="1021"/>
        </w:numPr>
      </w:pPr>
      <w:r>
        <w:t xml:space="preserve">Flat plate lift force vs. Reynolds number</w:t>
      </w:r>
    </w:p>
    <w:p>
      <w:pPr>
        <w:pStyle w:val="Compact"/>
        <w:numPr>
          <w:ilvl w:val="0"/>
          <w:numId w:val="1021"/>
        </w:numPr>
      </w:pPr>
      <w:r>
        <w:t xml:space="preserve">Flat plate coefficient of lift vs. Reynolds number</w:t>
      </w:r>
    </w:p>
    <w:p>
      <w:pPr>
        <w:pStyle w:val="Compact"/>
        <w:numPr>
          <w:ilvl w:val="0"/>
          <w:numId w:val="1021"/>
        </w:numPr>
      </w:pPr>
      <w:r>
        <w:t xml:space="preserve">Flat plate pressure contour plot</w:t>
      </w:r>
    </w:p>
    <w:p>
      <w:pPr>
        <w:pStyle w:val="Compact"/>
        <w:numPr>
          <w:ilvl w:val="0"/>
          <w:numId w:val="1021"/>
        </w:numPr>
      </w:pPr>
      <w:r>
        <w:t xml:space="preserve">NACA airfoil lift force vs. Reynolds number</w:t>
      </w:r>
    </w:p>
    <w:p>
      <w:pPr>
        <w:pStyle w:val="Compact"/>
        <w:numPr>
          <w:ilvl w:val="0"/>
          <w:numId w:val="1021"/>
        </w:numPr>
      </w:pPr>
      <w:r>
        <w:t xml:space="preserve">NACA airfoil coefficient of lift vs. Reynolds number</w:t>
      </w:r>
    </w:p>
    <w:p>
      <w:pPr>
        <w:pStyle w:val="Compact"/>
        <w:numPr>
          <w:ilvl w:val="0"/>
          <w:numId w:val="1021"/>
        </w:numPr>
      </w:pPr>
      <w:r>
        <w:t xml:space="preserve">NACA airfoil pressure contour plot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2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3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4"/>
        </w:numPr>
      </w:pPr>
      <w:r>
        <w:t xml:space="preserve">All plots are present.</w:t>
      </w:r>
    </w:p>
    <w:p>
      <w:pPr>
        <w:pStyle w:val="Compact"/>
        <w:numPr>
          <w:ilvl w:val="0"/>
          <w:numId w:val="1025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6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6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6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7"/>
        </w:numPr>
      </w:pPr>
      <w:r>
        <w:t xml:space="preserve">Brief (4 sentence) discussion considering performance numbers and comparing NACA airfoil to flat plate wing.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1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2025-02-04T06:59:31Z</dcterms:created>
  <dcterms:modified xsi:type="dcterms:W3CDTF">2025-02-04T06:59:31Z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