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Compact"/>
        <w:numPr>
          <w:ilvl w:val="0"/>
          <w:numId w:val="1045"/>
        </w:numPr>
      </w:pPr>
      <w:r>
        <w:t xml:space="preserve">Provides a screenshot of your code or spreadsheet to plot transmission vs turbidity measures, the line of best fit, and the functional and observational bounds.</w:t>
      </w:r>
    </w:p>
    <w:p>
      <w:pPr>
        <w:pStyle w:val="FirstParagraph"/>
      </w:pPr>
      <w:r>
        <w:t xml:space="preserve">Complete:</w:t>
      </w:r>
    </w:p>
    <w:p>
      <w:pPr>
        <w:pStyle w:val="Compact"/>
        <w:numPr>
          <w:ilvl w:val="0"/>
          <w:numId w:val="1046"/>
        </w:numPr>
      </w:pPr>
      <w:r>
        <w:t xml:space="preserve">Provides two sets of oscilloscope traces showing 555 timer output, 90° transimpedance amplifier output and transmission transimpedance amplifier output.</w:t>
      </w:r>
    </w:p>
    <w:p>
      <w:pPr>
        <w:pStyle w:val="Compact"/>
        <w:numPr>
          <w:ilvl w:val="1"/>
          <w:numId w:val="1047"/>
        </w:numPr>
      </w:pPr>
      <w:r>
        <w:t xml:space="preserve">The traces are gathered while a solution of middling turbidity is in the turbidity meter, so both 90° and transmission outputs are visible.</w:t>
      </w:r>
    </w:p>
    <w:p>
      <w:pPr>
        <w:pStyle w:val="Compact"/>
        <w:numPr>
          <w:ilvl w:val="1"/>
          <w:numId w:val="1047"/>
        </w:numPr>
      </w:pPr>
      <w:r>
        <w:t xml:space="preserve">The first set of traces are gathered under normal lighting conditions.</w:t>
      </w:r>
    </w:p>
    <w:p>
      <w:pPr>
        <w:pStyle w:val="Compact"/>
        <w:numPr>
          <w:ilvl w:val="1"/>
          <w:numId w:val="1047"/>
        </w:numPr>
      </w:pPr>
      <w:r>
        <w:t xml:space="preserve">The second set of traces are gathered under shadowed lighting conditions.</w:t>
      </w:r>
    </w:p>
    <w:p>
      <w:pPr>
        <w:pStyle w:val="Compact"/>
        <w:numPr>
          <w:ilvl w:val="0"/>
          <w:numId w:val="1048"/>
        </w:numPr>
      </w:pPr>
      <w:r>
        <w:t xml:space="preserve">Plots a ratio of</w:t>
      </w:r>
      <w:r>
        <w:t xml:space="preserve"> </w:t>
      </w:r>
      <m:oMath>
        <m:sSub>
          <m:e>
            <m:r>
              <m:t>V</m:t>
            </m:r>
          </m:e>
          <m:sub>
            <m:r>
              <m:rPr>
                <m:sty m:val="p"/>
              </m:rPr>
              <m:t>p</m:t>
            </m:r>
            <m:r>
              <m:rPr>
                <m:sty m:val="p"/>
              </m:rPr>
              <m:t>p</m:t>
            </m:r>
            <m:r>
              <m:rPr>
                <m:sty m:val="p"/>
              </m:rPr>
              <m:t>,</m:t>
            </m:r>
            <m:r>
              <m:rPr>
                <m:sty m:val="p"/>
              </m:rPr>
              <m:t>90</m:t>
            </m:r>
          </m:sub>
        </m:sSub>
        <m:r>
          <m:rPr>
            <m:sty m:val="p"/>
          </m:rPr>
          <m:t>/</m:t>
        </m:r>
        <m:sSub>
          <m:e>
            <m:r>
              <m:t>V</m:t>
            </m:r>
          </m:e>
          <m:sub>
            <m:r>
              <m:rPr>
                <m:sty m:val="p"/>
              </m:rPr>
              <m:t>p</m:t>
            </m:r>
            <m:r>
              <m:rPr>
                <m:sty m:val="p"/>
              </m:rPr>
              <m:t>p</m:t>
            </m:r>
            <m:r>
              <m:rPr>
                <m:sty m:val="p"/>
              </m:rPr>
              <m:t>,</m:t>
            </m:r>
            <m:r>
              <m:rPr>
                <m:sty m:val="p"/>
              </m:rPr>
              <m:t>t</m:t>
            </m:r>
            <m:r>
              <m:rPr>
                <m:sty m:val="p"/>
              </m:rPr>
              <m:t>r</m:t>
            </m:r>
            <m:r>
              <m:rPr>
                <m:sty m:val="p"/>
              </m:rPr>
              <m:t>a</m:t>
            </m:r>
            <m:r>
              <m:rPr>
                <m:sty m:val="p"/>
              </m:rPr>
              <m:t>n</m:t>
            </m:r>
            <m:r>
              <m:rPr>
                <m:sty m:val="p"/>
              </m:rPr>
              <m:t>s</m:t>
            </m:r>
            <m:r>
              <m:rPr>
                <m:sty m:val="p"/>
              </m:rPr>
              <m:t>m</m:t>
            </m:r>
            <m:r>
              <m:rPr>
                <m:sty m:val="p"/>
              </m:rPr>
              <m:t>i</m:t>
            </m:r>
            <m:r>
              <m:rPr>
                <m:sty m:val="p"/>
              </m:rPr>
              <m:t>s</m:t>
            </m:r>
            <m:r>
              <m:rPr>
                <m:sty m:val="p"/>
              </m:rPr>
              <m:t>s</m:t>
            </m:r>
            <m:r>
              <m:rPr>
                <m:sty m:val="p"/>
              </m:rPr>
              <m:t>i</m:t>
            </m:r>
            <m:r>
              <m:rPr>
                <m:sty m:val="p"/>
              </m:rPr>
              <m:t>o</m:t>
            </m:r>
            <m:r>
              <m:rPr>
                <m:sty m:val="p"/>
              </m:rPr>
              <m:t>n</m:t>
            </m:r>
          </m:sub>
        </m:sSub>
      </m:oMath>
      <w:r>
        <w:t xml:space="preserve"> </w:t>
      </w:r>
      <w:r>
        <w:t xml:space="preserve">vs. Turbidity values with the line of best fit and functional and observational bounds.</w:t>
      </w:r>
    </w:p>
    <w:p>
      <w:pPr>
        <w:pStyle w:val="Compact"/>
        <w:numPr>
          <w:ilvl w:val="0"/>
          <w:numId w:val="1049"/>
        </w:numPr>
      </w:pPr>
      <w:r>
        <w:t xml:space="preserve">Plotted turbidity data shows a linear relationship so measured Voltages can be used to predict turbidity.</w:t>
      </w:r>
    </w:p>
    <w:p>
      <w:pPr>
        <w:pStyle w:val="Compact"/>
        <w:numPr>
          <w:ilvl w:val="0"/>
          <w:numId w:val="1050"/>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2026-03-06T21:04:47Z</dcterms:created>
  <dcterms:modified xsi:type="dcterms:W3CDTF">2026-03-06T21:04:47Z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