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Project has a justifiable scientific or engineering goal</w:t>
      </w:r>
    </w:p>
    <w:p>
      <w:pPr>
        <w:pStyle w:val="Compact"/>
        <w:numPr>
          <w:ilvl w:val="0"/>
          <w:numId w:val="1002"/>
        </w:numPr>
      </w:pPr>
      <w:r>
        <w:t xml:space="preserve">Comments on social and/or environmental impact(s) of project</w:t>
      </w:r>
    </w:p>
    <w:p>
      <w:pPr>
        <w:pStyle w:val="Compact"/>
        <w:numPr>
          <w:ilvl w:val="0"/>
          <w:numId w:val="1003"/>
        </w:numPr>
      </w:pPr>
      <w:r>
        <w:t xml:space="preserve">The specified sensors will help achieve project goal</w:t>
      </w:r>
    </w:p>
    <w:p>
      <w:pPr>
        <w:pStyle w:val="Compact"/>
        <w:numPr>
          <w:ilvl w:val="0"/>
          <w:numId w:val="1004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5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6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7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8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9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10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1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2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3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4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5"/>
        </w:numPr>
      </w:pPr>
      <w:r>
        <w:t xml:space="preserve">Total cost less than $50</w:t>
      </w:r>
    </w:p>
    <w:p>
      <w:pPr>
        <w:pStyle w:val="Compact"/>
        <w:numPr>
          <w:ilvl w:val="0"/>
          <w:numId w:val="1016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7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8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9"/>
        </w:numPr>
      </w:pPr>
      <w:r>
        <w:t xml:space="preserve">Mass calculated</w:t>
      </w:r>
    </w:p>
    <w:p>
      <w:pPr>
        <w:pStyle w:val="Compact"/>
        <w:numPr>
          <w:ilvl w:val="0"/>
          <w:numId w:val="1020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1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2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3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4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5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6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7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8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9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30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1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2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3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4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5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6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7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8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9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40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1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2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3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4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5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6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7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8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9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2026-03-06T18:10:59Z</dcterms:created>
  <dcterms:modified xsi:type="dcterms:W3CDTF">2026-03-06T18:10:59Z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