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4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5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6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7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8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09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0"/>
        </w:numPr>
      </w:pPr>
      <w:r>
        <w:t xml:space="preserve">Team norms explain what they will do to create a high-functioning team, how they will know when things are going</w:t>
      </w:r>
    </w:p>
    <w:p>
      <w:pPr>
        <w:pStyle w:val="Compact"/>
        <w:numPr>
          <w:ilvl w:val="0"/>
          <w:numId w:val="1011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2025-04-27T03:11:03Z</dcterms:created>
  <dcterms:modified xsi:type="dcterms:W3CDTF">2025-04-27T03:11:03Z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