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9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Electrical Schematics and Equations</w:t>
      </w:r>
    </w:p>
    <w:p>
      <w:pPr>
        <w:pStyle w:val="FirstParagraph"/>
      </w:pPr>
      <w:r>
        <w:t xml:space="preserve">Name:</w:t>
      </w:r>
    </w:p>
    <w:bookmarkStart w:id="22" w:name="electrical-schematics"/>
    <w:p>
      <w:pPr>
        <w:pStyle w:val="Heading2"/>
      </w:pPr>
      <w:r>
        <w:t xml:space="preserve">Electrical Schematics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inv-op-amp-schematic"/>
          <w:p>
            <w:pPr>
              <w:pStyle w:val="Compact"/>
              <w:jc w:val="center"/>
            </w:pPr>
            <w:r>
              <w:drawing>
                <wp:inline>
                  <wp:extent cx="5334000" cy="3413525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./img/invertingoffsetam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135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inverting offset amplifier circuit. Replace with yours.</w:t>
            </w:r>
          </w:p>
          <w:bookmarkEnd w:id="12"/>
        </w:tc>
      </w:tr>
    </w:tbl>
    <w:p>
      <w:pPr>
        <w:pStyle w:val="BodyText"/>
      </w:pPr>
      <w:r>
        <w:t xml:space="preserve">Insert the schematic for your inverting offset amplifier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1"/>
        </w:numPr>
      </w:pPr>
      <w:r>
        <w:t xml:space="preserve">What the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555 timer circuit from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17"/>
        </w:tc>
      </w:tr>
    </w:tbl>
    <w:p>
      <w:pPr>
        <w:pStyle w:val="BodyText"/>
      </w:pPr>
      <w:r>
        <w:t xml:space="preserve">Insert the schematic for your 555 timer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2"/>
        </w:numPr>
      </w:pPr>
      <w:r>
        <w:t xml:space="preserve">What the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schematic for transimpedance amplifier circuit. Replace with yours.</w:t>
            </w:r>
          </w:p>
          <w:bookmarkEnd w:id="21"/>
        </w:tc>
      </w:tr>
    </w:tbl>
    <w:p>
      <w:pPr>
        <w:pStyle w:val="BodyText"/>
      </w:pPr>
      <w:r>
        <w:t xml:space="preserve">Insert the schematic for your transimpedance amplifier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3"/>
        </w:numPr>
      </w:pPr>
      <w:r>
        <w:t xml:space="preserve">What the circuit does</w:t>
      </w:r>
    </w:p>
    <w:p>
      <w:pPr>
        <w:pStyle w:val="Compact"/>
        <w:numPr>
          <w:ilvl w:val="0"/>
          <w:numId w:val="1003"/>
        </w:numPr>
      </w:pPr>
      <w:r>
        <w:t xml:space="preserve">How the circuit works</w:t>
      </w:r>
    </w:p>
    <w:p>
      <w:pPr>
        <w:pStyle w:val="Compact"/>
        <w:numPr>
          <w:ilvl w:val="0"/>
          <w:numId w:val="1003"/>
        </w:numPr>
      </w:pPr>
      <w:r>
        <w:t xml:space="preserve">Choice of components and values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hyperlink" Id="rId16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2026-04-26T19:40:19Z</dcterms:created>
  <dcterms:modified xsi:type="dcterms:W3CDTF">2026-04-26T19:40:19Z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Electrical Schematics and Equations</vt:lpwstr>
  </property>
  <property fmtid="{D5CDD505-2E9C-101B-9397-08002B2CF9AE}" pid="10" name="toc-title">
    <vt:lpwstr>Table of contents</vt:lpwstr>
  </property>
</Properties>
</file>