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12A4" w14:textId="736B477F" w:rsidR="009B1A5F" w:rsidRPr="00A45258" w:rsidRDefault="009B1A5F" w:rsidP="009B1A5F">
      <w:pPr>
        <w:spacing w:line="360" w:lineRule="auto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3C51C6">
        <w:rPr>
          <w:rFonts w:ascii="Times New Roman" w:eastAsia="宋体" w:hAnsi="Times New Roman" w:cs="Times New Roman" w:hint="eastAsia"/>
          <w:b/>
          <w:sz w:val="28"/>
          <w:szCs w:val="28"/>
        </w:rPr>
        <w:t>A</w:t>
      </w:r>
      <w:r w:rsidRPr="003C51C6">
        <w:rPr>
          <w:rFonts w:ascii="Times New Roman" w:eastAsia="宋体" w:hAnsi="Times New Roman" w:cs="Times New Roman"/>
          <w:b/>
          <w:sz w:val="28"/>
          <w:szCs w:val="28"/>
        </w:rPr>
        <w:t>ccelerated 4D free-breathing whole-liver water-fat MRI with deep dictionary learning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and </w:t>
      </w:r>
      <w:r w:rsidRPr="009D1A94">
        <w:rPr>
          <w:rFonts w:ascii="Times New Roman" w:eastAsia="宋体" w:hAnsi="Times New Roman" w:cs="Times New Roman"/>
          <w:b/>
          <w:sz w:val="28"/>
          <w:szCs w:val="28"/>
        </w:rPr>
        <w:t>chemical shift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modeling</w:t>
      </w:r>
    </w:p>
    <w:p w14:paraId="235FCB68" w14:textId="5080ACA0" w:rsidR="009B1A5F" w:rsidRDefault="009B1A5F" w:rsidP="009B1A5F">
      <w:pPr>
        <w:widowControl/>
        <w:spacing w:line="360" w:lineRule="auto"/>
        <w:jc w:val="left"/>
        <w:rPr>
          <w:rFonts w:ascii="Times New Roman" w:hAnsi="Times New Roman"/>
          <w:b/>
          <w:bCs/>
          <w:sz w:val="24"/>
        </w:rPr>
      </w:pPr>
    </w:p>
    <w:p w14:paraId="2D0B0E67" w14:textId="77777777" w:rsidR="009B1A5F" w:rsidRDefault="009B1A5F" w:rsidP="009B1A5F">
      <w:pPr>
        <w:spacing w:line="360" w:lineRule="auto"/>
        <w:rPr>
          <w:rFonts w:ascii="Times New Roman" w:hAnsi="Times New Roman"/>
          <w:b/>
          <w:bCs/>
          <w:sz w:val="24"/>
        </w:rPr>
      </w:pPr>
      <w:r w:rsidRPr="00343940">
        <w:rPr>
          <w:rFonts w:ascii="Times New Roman" w:hAnsi="Times New Roman" w:hint="eastAsia"/>
          <w:b/>
          <w:bCs/>
          <w:sz w:val="24"/>
        </w:rPr>
        <w:t>A</w:t>
      </w:r>
      <w:r w:rsidRPr="00343940">
        <w:rPr>
          <w:rFonts w:ascii="Times New Roman" w:hAnsi="Times New Roman"/>
          <w:b/>
          <w:bCs/>
          <w:sz w:val="24"/>
        </w:rPr>
        <w:t>bstract</w:t>
      </w:r>
    </w:p>
    <w:p w14:paraId="1C34530C" w14:textId="77777777" w:rsidR="009B1A5F" w:rsidRDefault="009B1A5F" w:rsidP="009B1A5F">
      <w:pPr>
        <w:spacing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4"/>
        </w:rPr>
        <w:t>B</w:t>
      </w:r>
      <w:r>
        <w:rPr>
          <w:rFonts w:ascii="Times New Roman" w:hAnsi="Times New Roman"/>
          <w:b/>
          <w:bCs/>
          <w:sz w:val="24"/>
        </w:rPr>
        <w:t>ackground</w:t>
      </w:r>
    </w:p>
    <w:p w14:paraId="1E62ADBB" w14:textId="77777777" w:rsidR="009B1A5F" w:rsidRPr="00E511B1" w:rsidRDefault="009B1A5F" w:rsidP="009B1A5F">
      <w:pPr>
        <w:spacing w:line="360" w:lineRule="auto"/>
        <w:ind w:firstLineChars="9" w:firstLine="22"/>
        <w:rPr>
          <w:rFonts w:ascii="Times New Roman" w:hAnsi="Times New Roman"/>
          <w:b/>
          <w:bCs/>
          <w:sz w:val="24"/>
        </w:rPr>
      </w:pPr>
      <w:r w:rsidRPr="00ED0334">
        <w:rPr>
          <w:rFonts w:ascii="Times New Roman" w:hAnsi="Times New Roman" w:cs="Times New Roman"/>
          <w:sz w:val="24"/>
        </w:rPr>
        <w:t>Multi-echo chemical shift encoded MRI has been widely used for fat suppression</w:t>
      </w:r>
      <w:r>
        <w:rPr>
          <w:rFonts w:ascii="Times New Roman" w:hAnsi="Times New Roman" w:cs="Times New Roman"/>
          <w:sz w:val="24"/>
        </w:rPr>
        <w:t xml:space="preserve"> and fat</w:t>
      </w:r>
      <w:r w:rsidRPr="00ED0334">
        <w:rPr>
          <w:rFonts w:ascii="Times New Roman" w:hAnsi="Times New Roman" w:cs="Times New Roman"/>
          <w:sz w:val="24"/>
        </w:rPr>
        <w:t xml:space="preserve"> quantification</w:t>
      </w:r>
      <w:r>
        <w:rPr>
          <w:rFonts w:ascii="Times New Roman" w:hAnsi="Times New Roman" w:cs="Times New Roman"/>
          <w:sz w:val="24"/>
        </w:rPr>
        <w:t xml:space="preserve"> </w:t>
      </w:r>
      <w:r w:rsidRPr="00ED0334">
        <w:rPr>
          <w:rFonts w:ascii="Times New Roman" w:hAnsi="Times New Roman" w:cs="Times New Roman"/>
          <w:sz w:val="24"/>
        </w:rPr>
        <w:t>in clinical liver examinations.</w:t>
      </w:r>
      <w:r>
        <w:rPr>
          <w:rFonts w:ascii="Times New Roman" w:hAnsi="Times New Roman" w:cs="Times New Roman"/>
          <w:sz w:val="24"/>
        </w:rPr>
        <w:t xml:space="preserve"> Clinical liver water-fat imaging typically requires breath-hold acquisitions. Free-breathing acquisition is more desirable for patient comfort.</w:t>
      </w:r>
      <w:r>
        <w:rPr>
          <w:rFonts w:ascii="Times New Roman" w:hAnsi="Times New Roman" w:cs="Times New Roman" w:hint="eastAsia"/>
          <w:sz w:val="24"/>
        </w:rPr>
        <w:t xml:space="preserve"> Howeve</w:t>
      </w:r>
      <w:r>
        <w:rPr>
          <w:rFonts w:ascii="Times New Roman" w:hAnsi="Times New Roman" w:cs="Times New Roman"/>
          <w:sz w:val="24"/>
        </w:rPr>
        <w:t>r, t</w:t>
      </w:r>
      <w:r w:rsidRPr="007F73FA">
        <w:rPr>
          <w:rFonts w:ascii="Times New Roman" w:hAnsi="Times New Roman" w:cs="Times New Roman"/>
          <w:sz w:val="24"/>
        </w:rPr>
        <w:t>he acquisition for free-breathing imaging could take up to several minutes.</w:t>
      </w:r>
      <w:r>
        <w:rPr>
          <w:rFonts w:ascii="Times New Roman" w:hAnsi="Times New Roman" w:cs="Times New Roman"/>
          <w:sz w:val="24"/>
        </w:rPr>
        <w:t xml:space="preserve"> The purpose of this study is </w:t>
      </w:r>
      <w:r>
        <w:rPr>
          <w:rFonts w:ascii="Times New Roman" w:hAnsi="Times New Roman"/>
          <w:sz w:val="24"/>
        </w:rPr>
        <w:t>to accelerate 4D free-breathing whole-liver water-fat MRI by jointly using high-dimensional deep dictionary learning and model-guided reconstruction.</w:t>
      </w:r>
    </w:p>
    <w:p w14:paraId="4AAFA584" w14:textId="77777777" w:rsidR="009B1A5F" w:rsidRDefault="009B1A5F" w:rsidP="009B1A5F">
      <w:pPr>
        <w:spacing w:line="360" w:lineRule="auto"/>
        <w:rPr>
          <w:rFonts w:ascii="Times New Roman" w:hAnsi="Times New Roman"/>
          <w:b/>
          <w:bCs/>
          <w:sz w:val="24"/>
        </w:rPr>
      </w:pPr>
      <w:r w:rsidRPr="009F1A48">
        <w:rPr>
          <w:rFonts w:ascii="Times New Roman" w:hAnsi="Times New Roman" w:hint="eastAsia"/>
          <w:b/>
          <w:bCs/>
          <w:sz w:val="24"/>
        </w:rPr>
        <w:t>Methods</w:t>
      </w:r>
    </w:p>
    <w:p w14:paraId="4F6D96D6" w14:textId="77777777" w:rsidR="009B1A5F" w:rsidRPr="00F147EF" w:rsidRDefault="009B1A5F" w:rsidP="009B1A5F">
      <w:pPr>
        <w:spacing w:line="360" w:lineRule="auto"/>
        <w:rPr>
          <w:rFonts w:ascii="Times New Roman" w:hAnsi="Times New Roman"/>
          <w:sz w:val="24"/>
        </w:rPr>
      </w:pPr>
      <w:r w:rsidRPr="00542F18">
        <w:rPr>
          <w:rFonts w:ascii="Times New Roman" w:hAnsi="Times New Roman"/>
          <w:sz w:val="24"/>
        </w:rPr>
        <w:t>In this work, a high-dimensional model-guided deep dictionary learning (</w:t>
      </w:r>
      <w:r w:rsidRPr="00542F18">
        <w:rPr>
          <w:rFonts w:ascii="Times New Roman" w:hAnsi="Times New Roman" w:hint="eastAsia"/>
          <w:sz w:val="24"/>
        </w:rPr>
        <w:t>H</w:t>
      </w:r>
      <w:r w:rsidRPr="00542F18">
        <w:rPr>
          <w:rFonts w:ascii="Times New Roman" w:hAnsi="Times New Roman"/>
          <w:sz w:val="24"/>
        </w:rPr>
        <w:t xml:space="preserve">MDDL) algorithm is proposed for the acceleration. The </w:t>
      </w:r>
      <w:r w:rsidRPr="00542F18">
        <w:rPr>
          <w:rFonts w:ascii="Times New Roman" w:hAnsi="Times New Roman" w:hint="eastAsia"/>
          <w:sz w:val="24"/>
        </w:rPr>
        <w:t>HM</w:t>
      </w:r>
      <w:r w:rsidRPr="00542F18">
        <w:rPr>
          <w:rFonts w:ascii="Times New Roman" w:hAnsi="Times New Roman"/>
          <w:sz w:val="24"/>
        </w:rPr>
        <w:t>DDL combines the powers of high-dimensional dictionary learning neural network and chemical shift model. The neural network utilizes the prior information of the dynamic multi-echo data in spatial, respiratory motion, and echo dimensions to exploit the features of images. The chemical shift model is used to guide the reconstruction</w:t>
      </w:r>
      <w:r w:rsidRPr="00542F18">
        <w:rPr>
          <w:rFonts w:ascii="Times New Roman" w:hAnsi="Times New Roman" w:hint="eastAsia"/>
          <w:sz w:val="24"/>
        </w:rPr>
        <w:t xml:space="preserve"> </w:t>
      </w:r>
      <w:r w:rsidRPr="00542F18">
        <w:rPr>
          <w:rFonts w:ascii="Times New Roman" w:hAnsi="Times New Roman"/>
          <w:sz w:val="24"/>
        </w:rPr>
        <w:t xml:space="preserve">of field maps,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</w:rPr>
              <m:t>*</m:t>
            </m:r>
          </m:sup>
        </m:sSubSup>
      </m:oMath>
      <w:r w:rsidRPr="00542F18">
        <w:rPr>
          <w:rFonts w:ascii="Times New Roman" w:hAnsi="Times New Roman" w:hint="eastAsia"/>
          <w:sz w:val="24"/>
        </w:rPr>
        <w:t xml:space="preserve"> </w:t>
      </w:r>
      <w:r w:rsidRPr="00542F18">
        <w:rPr>
          <w:rFonts w:ascii="Times New Roman" w:hAnsi="Times New Roman"/>
          <w:sz w:val="24"/>
        </w:rPr>
        <w:t xml:space="preserve">maps, water images, and fat images. </w:t>
      </w:r>
      <w:r>
        <w:rPr>
          <w:rFonts w:ascii="Times New Roman" w:hAnsi="Times New Roman"/>
          <w:sz w:val="24"/>
        </w:rPr>
        <w:t>Eleven</w:t>
      </w:r>
      <w:r w:rsidRPr="00F647EB">
        <w:rPr>
          <w:rFonts w:ascii="Times New Roman" w:hAnsi="Times New Roman"/>
          <w:sz w:val="24"/>
        </w:rPr>
        <w:t xml:space="preserve"> health</w:t>
      </w:r>
      <w:r>
        <w:rPr>
          <w:rFonts w:ascii="Times New Roman" w:hAnsi="Times New Roman"/>
          <w:sz w:val="24"/>
        </w:rPr>
        <w:t>y</w:t>
      </w:r>
      <w:r w:rsidRPr="00F647EB">
        <w:rPr>
          <w:rFonts w:ascii="Times New Roman" w:hAnsi="Times New Roman"/>
          <w:sz w:val="24"/>
        </w:rPr>
        <w:t xml:space="preserve"> subjects </w:t>
      </w:r>
      <w:r>
        <w:rPr>
          <w:rFonts w:ascii="Times New Roman" w:hAnsi="Times New Roman" w:hint="eastAsia"/>
          <w:sz w:val="24"/>
        </w:rPr>
        <w:t>and</w:t>
      </w:r>
      <w:r>
        <w:rPr>
          <w:rFonts w:ascii="Times New Roman" w:hAnsi="Times New Roman"/>
          <w:sz w:val="24"/>
        </w:rPr>
        <w:t xml:space="preserve"> twelve subjects</w:t>
      </w:r>
      <w:r w:rsidRPr="00F647EB">
        <w:rPr>
          <w:rFonts w:ascii="Times New Roman" w:hAnsi="Times New Roman"/>
          <w:sz w:val="24"/>
        </w:rPr>
        <w:t xml:space="preserve"> with </w:t>
      </w:r>
      <w:r>
        <w:rPr>
          <w:rFonts w:ascii="Times New Roman" w:hAnsi="Times New Roman"/>
          <w:sz w:val="24"/>
        </w:rPr>
        <w:t xml:space="preserve">clinically diagnosed </w:t>
      </w:r>
      <w:r w:rsidRPr="00F647EB">
        <w:rPr>
          <w:rFonts w:ascii="Times New Roman" w:hAnsi="Times New Roman" w:cs="Times New Roman"/>
          <w:sz w:val="24"/>
        </w:rPr>
        <w:t>nonalcoholic fatty liver disease</w:t>
      </w:r>
      <w:r w:rsidRPr="00F647E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(NAFLD) </w:t>
      </w:r>
      <w:r w:rsidRPr="00F647EB">
        <w:rPr>
          <w:rFonts w:ascii="Times New Roman" w:hAnsi="Times New Roman"/>
          <w:sz w:val="24"/>
        </w:rPr>
        <w:t xml:space="preserve">were used as the training and validation sets. </w:t>
      </w:r>
      <w:r>
        <w:rPr>
          <w:rFonts w:ascii="Times New Roman" w:hAnsi="Times New Roman"/>
          <w:sz w:val="24"/>
        </w:rPr>
        <w:t>Five</w:t>
      </w:r>
      <w:r w:rsidRPr="00F647EB">
        <w:rPr>
          <w:rFonts w:ascii="Times New Roman" w:hAnsi="Times New Roman"/>
          <w:sz w:val="24"/>
        </w:rPr>
        <w:t xml:space="preserve"> health</w:t>
      </w:r>
      <w:r>
        <w:rPr>
          <w:rFonts w:ascii="Times New Roman" w:hAnsi="Times New Roman"/>
          <w:sz w:val="24"/>
        </w:rPr>
        <w:t>y</w:t>
      </w:r>
      <w:r w:rsidRPr="00F647EB">
        <w:rPr>
          <w:rFonts w:ascii="Times New Roman" w:hAnsi="Times New Roman"/>
          <w:sz w:val="24"/>
        </w:rPr>
        <w:t xml:space="preserve"> subjects and </w:t>
      </w:r>
      <w:r>
        <w:rPr>
          <w:rFonts w:ascii="Times New Roman" w:hAnsi="Times New Roman"/>
          <w:sz w:val="24"/>
        </w:rPr>
        <w:t>five</w:t>
      </w:r>
      <w:r w:rsidRPr="00F647E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NAFLD subjects</w:t>
      </w:r>
      <w:r w:rsidRPr="00F647EB">
        <w:rPr>
          <w:rFonts w:ascii="Times New Roman" w:hAnsi="Times New Roman"/>
          <w:sz w:val="24"/>
        </w:rPr>
        <w:t xml:space="preserve"> were used as the test set</w:t>
      </w:r>
      <w:r w:rsidRPr="00F647EB">
        <w:rPr>
          <w:rFonts w:ascii="Times New Roman" w:hAnsi="Times New Roman" w:cs="Times New Roman"/>
          <w:sz w:val="24"/>
        </w:rPr>
        <w:t xml:space="preserve">. </w:t>
      </w:r>
      <w:r w:rsidRPr="00F647EB">
        <w:rPr>
          <w:rFonts w:ascii="Times New Roman" w:hAnsi="Times New Roman" w:hint="eastAsia"/>
          <w:sz w:val="24"/>
        </w:rPr>
        <w:t>T</w:t>
      </w:r>
      <w:r w:rsidRPr="00F647EB">
        <w:rPr>
          <w:rFonts w:ascii="Times New Roman" w:hAnsi="Times New Roman"/>
          <w:sz w:val="24"/>
        </w:rPr>
        <w:t xml:space="preserve">he performance of the HMDDL was evaluated in comparison with the compressed sensing-based </w:t>
      </w:r>
      <w:r>
        <w:rPr>
          <w:rFonts w:ascii="Times New Roman" w:hAnsi="Times New Roman"/>
          <w:sz w:val="24"/>
        </w:rPr>
        <w:t>water-fat separation</w:t>
      </w:r>
      <w:r w:rsidRPr="00F647E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(CS-WF) </w:t>
      </w:r>
      <w:r w:rsidRPr="00F647EB">
        <w:rPr>
          <w:rFonts w:ascii="Times New Roman" w:hAnsi="Times New Roman"/>
          <w:sz w:val="24"/>
        </w:rPr>
        <w:t>algorithm</w:t>
      </w:r>
      <w:r>
        <w:rPr>
          <w:rFonts w:ascii="Times New Roman" w:hAnsi="Times New Roman"/>
          <w:sz w:val="24"/>
        </w:rPr>
        <w:t xml:space="preserve"> and U-net-based water-fat separation (</w:t>
      </w:r>
      <w:proofErr w:type="spellStart"/>
      <w:r>
        <w:rPr>
          <w:rFonts w:ascii="Times New Roman" w:hAnsi="Times New Roman"/>
          <w:sz w:val="24"/>
        </w:rPr>
        <w:t>Unet</w:t>
      </w:r>
      <w:proofErr w:type="spellEnd"/>
      <w:r>
        <w:rPr>
          <w:rFonts w:ascii="Times New Roman" w:hAnsi="Times New Roman"/>
          <w:sz w:val="24"/>
        </w:rPr>
        <w:t xml:space="preserve">-WF) algorithm on the prospectively </w:t>
      </w:r>
      <w:proofErr w:type="spellStart"/>
      <w:r>
        <w:rPr>
          <w:rFonts w:ascii="Times New Roman" w:hAnsi="Times New Roman"/>
          <w:sz w:val="24"/>
        </w:rPr>
        <w:t>undersampled</w:t>
      </w:r>
      <w:proofErr w:type="spellEnd"/>
      <w:r>
        <w:rPr>
          <w:rFonts w:ascii="Times New Roman" w:hAnsi="Times New Roman"/>
          <w:sz w:val="24"/>
        </w:rPr>
        <w:t xml:space="preserve"> radial data</w:t>
      </w:r>
      <w:r>
        <w:rPr>
          <w:rFonts w:ascii="Times New Roman" w:hAnsi="Times New Roman" w:hint="eastAsia"/>
          <w:sz w:val="24"/>
        </w:rPr>
        <w:t>.</w:t>
      </w:r>
    </w:p>
    <w:p w14:paraId="3A40806F" w14:textId="77777777" w:rsidR="009B1A5F" w:rsidRDefault="009B1A5F" w:rsidP="009B1A5F">
      <w:pPr>
        <w:spacing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4"/>
        </w:rPr>
        <w:t>R</w:t>
      </w:r>
      <w:r>
        <w:rPr>
          <w:rFonts w:ascii="Times New Roman" w:hAnsi="Times New Roman"/>
          <w:b/>
          <w:bCs/>
          <w:sz w:val="24"/>
        </w:rPr>
        <w:t>esults</w:t>
      </w:r>
    </w:p>
    <w:p w14:paraId="578C035B" w14:textId="77777777" w:rsidR="009B1A5F" w:rsidRPr="007E7708" w:rsidRDefault="009B1A5F" w:rsidP="009B1A5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Four-dimensional water/fat images with ten motion states for whole-liver are demonstrated at several R values. </w:t>
      </w:r>
      <w:r w:rsidRPr="00CA77FD">
        <w:rPr>
          <w:rFonts w:ascii="Times New Roman" w:hAnsi="Times New Roman"/>
          <w:sz w:val="24"/>
        </w:rPr>
        <w:t xml:space="preserve">Compared with the </w:t>
      </w:r>
      <w:r>
        <w:rPr>
          <w:rFonts w:ascii="Times New Roman" w:hAnsi="Times New Roman"/>
          <w:sz w:val="24"/>
        </w:rPr>
        <w:t xml:space="preserve">CS-WF and </w:t>
      </w:r>
      <w:proofErr w:type="spellStart"/>
      <w:r>
        <w:rPr>
          <w:rFonts w:ascii="Times New Roman" w:hAnsi="Times New Roman"/>
          <w:sz w:val="24"/>
        </w:rPr>
        <w:t>Unet</w:t>
      </w:r>
      <w:proofErr w:type="spellEnd"/>
      <w:r>
        <w:rPr>
          <w:rFonts w:ascii="Times New Roman" w:hAnsi="Times New Roman"/>
          <w:sz w:val="24"/>
        </w:rPr>
        <w:t>-WF</w:t>
      </w:r>
      <w:r w:rsidRPr="00CA77FD">
        <w:rPr>
          <w:rFonts w:ascii="Times New Roman" w:hAnsi="Times New Roman"/>
          <w:sz w:val="24"/>
        </w:rPr>
        <w:t>, the HMDDL improves the me</w:t>
      </w:r>
      <w:r w:rsidRPr="007E7708">
        <w:rPr>
          <w:rFonts w:ascii="Times New Roman" w:hAnsi="Times New Roman"/>
          <w:sz w:val="24"/>
        </w:rPr>
        <w:t xml:space="preserve">an PSNR of images by </w:t>
      </w:r>
      <w:r>
        <w:rPr>
          <w:rFonts w:ascii="Times New Roman" w:hAnsi="Times New Roman"/>
          <w:sz w:val="24"/>
        </w:rPr>
        <w:t>9.94</w:t>
      </w:r>
      <w:r w:rsidRPr="00625D31">
        <w:rPr>
          <w:rFonts w:ascii="Times New Roman" w:hAnsi="Times New Roman"/>
          <w:sz w:val="24"/>
        </w:rPr>
        <w:t xml:space="preserve"> dB</w:t>
      </w:r>
      <w:r>
        <w:rPr>
          <w:rFonts w:ascii="Times New Roman" w:hAnsi="Times New Roman"/>
          <w:sz w:val="24"/>
        </w:rPr>
        <w:t xml:space="preserve"> and 18.99 dB, respectively</w:t>
      </w:r>
      <w:r w:rsidRPr="00CA77FD">
        <w:rPr>
          <w:rFonts w:ascii="Times New Roman" w:hAnsi="Times New Roman"/>
          <w:sz w:val="24"/>
        </w:rPr>
        <w:t xml:space="preserve">, </w:t>
      </w:r>
      <w:r w:rsidRPr="00CA77FD">
        <w:rPr>
          <w:rFonts w:ascii="Times New Roman" w:hAnsi="Times New Roman"/>
          <w:sz w:val="24"/>
        </w:rPr>
        <w:lastRenderedPageBreak/>
        <w:t xml:space="preserve">and improves the mean SSIM of images by </w:t>
      </w:r>
      <w:r>
        <w:rPr>
          <w:rFonts w:ascii="Times New Roman" w:hAnsi="Times New Roman"/>
          <w:sz w:val="24"/>
        </w:rPr>
        <w:t>0.0</w:t>
      </w:r>
      <w:r>
        <w:rPr>
          <w:rFonts w:ascii="Times New Roman" w:hAnsi="Times New Roman" w:cs="Times New Roman"/>
          <w:color w:val="000000"/>
          <w:kern w:val="0"/>
          <w:sz w:val="24"/>
        </w:rPr>
        <w:t>59</w:t>
      </w:r>
      <w:r w:rsidRPr="007E7708">
        <w:rPr>
          <w:rFonts w:ascii="Times New Roman" w:hAnsi="Times New Roman" w:cs="Times New Roman"/>
          <w:color w:val="000000"/>
          <w:kern w:val="0"/>
          <w:sz w:val="24"/>
        </w:rPr>
        <w:t xml:space="preserve"> and </w:t>
      </w:r>
      <w:r>
        <w:rPr>
          <w:rFonts w:ascii="Times New Roman" w:hAnsi="Times New Roman" w:cs="Times New Roman"/>
          <w:color w:val="000000"/>
          <w:kern w:val="0"/>
          <w:sz w:val="24"/>
        </w:rPr>
        <w:t>0.259</w:t>
      </w:r>
      <w:r w:rsidRPr="007E7708">
        <w:rPr>
          <w:rFonts w:ascii="Times New Roman" w:hAnsi="Times New Roman"/>
          <w:sz w:val="24"/>
        </w:rPr>
        <w:t>, r</w:t>
      </w:r>
      <w:r w:rsidRPr="00CA77FD">
        <w:rPr>
          <w:rFonts w:ascii="Times New Roman" w:hAnsi="Times New Roman"/>
          <w:sz w:val="24"/>
        </w:rPr>
        <w:t xml:space="preserve">espectively, </w:t>
      </w:r>
      <w:r>
        <w:rPr>
          <w:rFonts w:ascii="Times New Roman" w:hAnsi="Times New Roman"/>
          <w:sz w:val="24"/>
        </w:rPr>
        <w:t xml:space="preserve">at R = 10. </w:t>
      </w:r>
      <w:r w:rsidRPr="00A90D8F">
        <w:rPr>
          <w:rFonts w:ascii="Times New Roman" w:hAnsi="Times New Roman"/>
          <w:sz w:val="24"/>
        </w:rPr>
        <w:t xml:space="preserve">The paired </w:t>
      </w:r>
      <w:r w:rsidRPr="00A90D8F">
        <w:rPr>
          <w:rFonts w:ascii="Times New Roman" w:hAnsi="Times New Roman"/>
          <w:i/>
          <w:iCs/>
          <w:sz w:val="24"/>
        </w:rPr>
        <w:t>t</w:t>
      </w:r>
      <w:r w:rsidRPr="00A90D8F">
        <w:rPr>
          <w:rFonts w:ascii="Times New Roman" w:hAnsi="Times New Roman"/>
          <w:sz w:val="24"/>
        </w:rPr>
        <w:t xml:space="preserve">-test shows that there is no significant difference between </w:t>
      </w:r>
      <w:r>
        <w:rPr>
          <w:rFonts w:ascii="Times New Roman" w:hAnsi="Times New Roman"/>
          <w:sz w:val="24"/>
        </w:rPr>
        <w:t>HM</w:t>
      </w:r>
      <w:r w:rsidRPr="00A90D8F">
        <w:rPr>
          <w:rFonts w:ascii="Times New Roman" w:hAnsi="Times New Roman"/>
          <w:sz w:val="24"/>
        </w:rPr>
        <w:t xml:space="preserve">DDL and ground truth for </w:t>
      </w:r>
      <w:r>
        <w:rPr>
          <w:rFonts w:ascii="Times New Roman" w:hAnsi="Times New Roman" w:hint="eastAsia"/>
          <w:sz w:val="24"/>
        </w:rPr>
        <w:t>proton</w:t>
      </w:r>
      <w:r>
        <w:rPr>
          <w:rFonts w:ascii="Times New Roman" w:hAnsi="Times New Roman"/>
          <w:sz w:val="24"/>
        </w:rPr>
        <w:t xml:space="preserve"> density fat fraction (</w:t>
      </w:r>
      <w:r w:rsidRPr="00A90D8F">
        <w:rPr>
          <w:rFonts w:ascii="Times New Roman" w:hAnsi="Times New Roman"/>
          <w:sz w:val="24"/>
        </w:rPr>
        <w:t>PDFF</w:t>
      </w:r>
      <w:r>
        <w:rPr>
          <w:rFonts w:ascii="Times New Roman" w:hAnsi="Times New Roman"/>
          <w:sz w:val="24"/>
        </w:rPr>
        <w:t xml:space="preserve">) and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</w:rPr>
              <m:t>*</m:t>
            </m:r>
          </m:sup>
        </m:sSubSup>
      </m:oMath>
      <w:r w:rsidRPr="00A90D8F"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values </w:t>
      </w:r>
      <w:r w:rsidRPr="00A90D8F">
        <w:rPr>
          <w:rFonts w:ascii="Times New Roman" w:hAnsi="Times New Roman"/>
          <w:sz w:val="24"/>
        </w:rPr>
        <w:t xml:space="preserve">at R up to </w:t>
      </w:r>
      <w:r>
        <w:rPr>
          <w:rFonts w:ascii="Times New Roman" w:hAnsi="Times New Roman"/>
          <w:sz w:val="24"/>
        </w:rPr>
        <w:t>1</w:t>
      </w:r>
      <w:r w:rsidRPr="00A90D8F">
        <w:rPr>
          <w:rFonts w:ascii="Times New Roman" w:hAnsi="Times New Roman"/>
          <w:sz w:val="24"/>
        </w:rPr>
        <w:t>0.</w:t>
      </w:r>
    </w:p>
    <w:p w14:paraId="31699C84" w14:textId="77777777" w:rsidR="009B1A5F" w:rsidRDefault="009B1A5F" w:rsidP="009B1A5F">
      <w:pPr>
        <w:spacing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Conclusion</w:t>
      </w:r>
      <w:r>
        <w:rPr>
          <w:rFonts w:ascii="Times New Roman" w:hAnsi="Times New Roman" w:hint="eastAsia"/>
          <w:b/>
          <w:bCs/>
          <w:sz w:val="24"/>
        </w:rPr>
        <w:t>s</w:t>
      </w:r>
    </w:p>
    <w:p w14:paraId="3BA6415B" w14:textId="77777777" w:rsidR="009B1A5F" w:rsidRDefault="009B1A5F" w:rsidP="009B1A5F">
      <w:pPr>
        <w:spacing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 w:hint="eastAsia"/>
          <w:sz w:val="24"/>
        </w:rPr>
        <w:t xml:space="preserve">proposed </w:t>
      </w:r>
      <w:r>
        <w:rPr>
          <w:rFonts w:ascii="Times New Roman" w:hAnsi="Times New Roman"/>
          <w:sz w:val="24"/>
        </w:rPr>
        <w:t xml:space="preserve">HMDDL enables exploiting the features of water images and fat images from the highly </w:t>
      </w:r>
      <w:proofErr w:type="spellStart"/>
      <w:r>
        <w:rPr>
          <w:rFonts w:ascii="Times New Roman" w:hAnsi="Times New Roman"/>
          <w:sz w:val="24"/>
        </w:rPr>
        <w:t>undersampled</w:t>
      </w:r>
      <w:proofErr w:type="spellEnd"/>
      <w:r>
        <w:rPr>
          <w:rFonts w:ascii="Times New Roman" w:hAnsi="Times New Roman"/>
          <w:sz w:val="24"/>
        </w:rPr>
        <w:t xml:space="preserve"> multi-echo data </w:t>
      </w:r>
      <w:r w:rsidRPr="00367497">
        <w:rPr>
          <w:rFonts w:ascii="Times New Roman" w:hAnsi="Times New Roman"/>
          <w:sz w:val="24"/>
        </w:rPr>
        <w:t xml:space="preserve">along spatial, respiratory </w:t>
      </w:r>
      <w:r w:rsidRPr="00367497">
        <w:rPr>
          <w:rFonts w:ascii="Times New Roman" w:hAnsi="Times New Roman" w:hint="eastAsia"/>
          <w:sz w:val="24"/>
        </w:rPr>
        <w:t>motion</w:t>
      </w:r>
      <w:r w:rsidRPr="00367497">
        <w:rPr>
          <w:rFonts w:ascii="Times New Roman" w:hAnsi="Times New Roman"/>
          <w:sz w:val="24"/>
        </w:rPr>
        <w:t>, and echo dimensions,</w:t>
      </w:r>
      <w:r>
        <w:rPr>
          <w:rFonts w:ascii="Times New Roman" w:hAnsi="Times New Roman"/>
          <w:sz w:val="24"/>
        </w:rPr>
        <w:t xml:space="preserve"> leading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to improved performance in the accelerated 4</w:t>
      </w:r>
      <w:r>
        <w:rPr>
          <w:rFonts w:ascii="Times New Roman" w:hAnsi="Times New Roman" w:hint="eastAsia"/>
          <w:sz w:val="24"/>
        </w:rPr>
        <w:t>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free-breathing</w:t>
      </w:r>
      <w:r>
        <w:rPr>
          <w:rFonts w:ascii="Times New Roman" w:hAnsi="Times New Roman"/>
          <w:sz w:val="24"/>
        </w:rPr>
        <w:t xml:space="preserve"> water-fat imaging.</w:t>
      </w:r>
    </w:p>
    <w:p w14:paraId="74260BE2" w14:textId="77777777" w:rsidR="004D072E" w:rsidRDefault="004D072E"/>
    <w:sectPr w:rsidR="004D0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5F"/>
    <w:rsid w:val="000035BA"/>
    <w:rsid w:val="000316FD"/>
    <w:rsid w:val="00044188"/>
    <w:rsid w:val="00065259"/>
    <w:rsid w:val="00065F40"/>
    <w:rsid w:val="00083562"/>
    <w:rsid w:val="000D717A"/>
    <w:rsid w:val="000E6E4A"/>
    <w:rsid w:val="00140752"/>
    <w:rsid w:val="00161F6B"/>
    <w:rsid w:val="00192F51"/>
    <w:rsid w:val="001D3B59"/>
    <w:rsid w:val="00226FC1"/>
    <w:rsid w:val="00230632"/>
    <w:rsid w:val="002D6F06"/>
    <w:rsid w:val="002E23C4"/>
    <w:rsid w:val="00337B3A"/>
    <w:rsid w:val="00340D00"/>
    <w:rsid w:val="003905CB"/>
    <w:rsid w:val="00390AF5"/>
    <w:rsid w:val="003A6DF9"/>
    <w:rsid w:val="00453C65"/>
    <w:rsid w:val="004602BD"/>
    <w:rsid w:val="004A2D9F"/>
    <w:rsid w:val="004D072E"/>
    <w:rsid w:val="004E6F93"/>
    <w:rsid w:val="00520C2A"/>
    <w:rsid w:val="005762FD"/>
    <w:rsid w:val="005B7371"/>
    <w:rsid w:val="005D4C53"/>
    <w:rsid w:val="006164E1"/>
    <w:rsid w:val="006258F7"/>
    <w:rsid w:val="006467ED"/>
    <w:rsid w:val="007229D0"/>
    <w:rsid w:val="0073336E"/>
    <w:rsid w:val="00737DC4"/>
    <w:rsid w:val="007E74B5"/>
    <w:rsid w:val="0081213C"/>
    <w:rsid w:val="0083205C"/>
    <w:rsid w:val="00834A4D"/>
    <w:rsid w:val="00896C75"/>
    <w:rsid w:val="008A6F74"/>
    <w:rsid w:val="00914EFA"/>
    <w:rsid w:val="00934462"/>
    <w:rsid w:val="009A51F5"/>
    <w:rsid w:val="009B1A5F"/>
    <w:rsid w:val="00A132ED"/>
    <w:rsid w:val="00A36D02"/>
    <w:rsid w:val="00A958C3"/>
    <w:rsid w:val="00AB00CF"/>
    <w:rsid w:val="00B514A9"/>
    <w:rsid w:val="00B7701D"/>
    <w:rsid w:val="00BD4133"/>
    <w:rsid w:val="00C26128"/>
    <w:rsid w:val="00C40897"/>
    <w:rsid w:val="00C90EB2"/>
    <w:rsid w:val="00CA1091"/>
    <w:rsid w:val="00D46102"/>
    <w:rsid w:val="00D50F36"/>
    <w:rsid w:val="00D64ED7"/>
    <w:rsid w:val="00DA5501"/>
    <w:rsid w:val="00DD27AB"/>
    <w:rsid w:val="00DE7275"/>
    <w:rsid w:val="00DF32A1"/>
    <w:rsid w:val="00E16B47"/>
    <w:rsid w:val="00E5621C"/>
    <w:rsid w:val="00E775A9"/>
    <w:rsid w:val="00EA7CC2"/>
    <w:rsid w:val="00F0216E"/>
    <w:rsid w:val="00F126FF"/>
    <w:rsid w:val="00F34A95"/>
    <w:rsid w:val="00F52B51"/>
    <w:rsid w:val="00F616B8"/>
    <w:rsid w:val="00F6377E"/>
    <w:rsid w:val="00F670D8"/>
    <w:rsid w:val="00FE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FEF0F"/>
  <w15:chartTrackingRefBased/>
  <w15:docId w15:val="{0B4D68E7-7796-9449-B677-5C95FE76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A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B1A5F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9B1A5F"/>
    <w:pPr>
      <w:spacing w:afterLines="50" w:after="50" w:line="312" w:lineRule="auto"/>
      <w:jc w:val="left"/>
    </w:pPr>
    <w:rPr>
      <w:rFonts w:ascii="Times New Roman" w:eastAsia="宋体" w:hAnsi="Times New Roman"/>
      <w:sz w:val="24"/>
      <w:szCs w:val="22"/>
    </w:rPr>
  </w:style>
  <w:style w:type="character" w:customStyle="1" w:styleId="a5">
    <w:name w:val="批注文字 字符"/>
    <w:basedOn w:val="a0"/>
    <w:link w:val="a4"/>
    <w:uiPriority w:val="99"/>
    <w:rsid w:val="009B1A5F"/>
    <w:rPr>
      <w:rFonts w:ascii="Times New Roman" w:eastAsia="宋体" w:hAnsi="Times New Roman"/>
      <w:sz w:val="24"/>
      <w:szCs w:val="22"/>
    </w:rPr>
  </w:style>
  <w:style w:type="character" w:styleId="a6">
    <w:name w:val="Hyperlink"/>
    <w:basedOn w:val="a0"/>
    <w:uiPriority w:val="99"/>
    <w:unhideWhenUsed/>
    <w:rsid w:val="009B1A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LiShuo</dc:creator>
  <cp:keywords/>
  <dc:description/>
  <cp:lastModifiedBy>LiShuo</cp:lastModifiedBy>
  <cp:revision>1</cp:revision>
  <dcterms:created xsi:type="dcterms:W3CDTF">2024-01-02T10:57:00Z</dcterms:created>
  <dcterms:modified xsi:type="dcterms:W3CDTF">2024-01-02T10:58:00Z</dcterms:modified>
</cp:coreProperties>
</file>