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國科會實務型研究計畫執行計畫書（正式版）</w:t>
      </w:r>
    </w:p>
    <w:p>
      <w:r>
        <w:br/>
        <w:t>計畫名稱：即時 AI 音樂學習工具之研發、實作與成效評估：支持幼兒整合性發展</w:t>
        <w:br/>
        <w:t>執行期間：2026/08/01～2027/07/31</w:t>
        <w:br/>
        <w:t>執行單位：朝陽科技大學</w:t>
        <w:br/>
        <w:t>統一編號：78951384</w:t>
        <w:br/>
      </w:r>
    </w:p>
    <w:p>
      <w:pPr>
        <w:pStyle w:val="Heading1"/>
      </w:pPr>
      <w:r>
        <w:t>一、計畫願景與目標</w:t>
      </w:r>
    </w:p>
    <w:p>
      <w:r>
        <w:t>2026年12月底前完成AI音樂學習工具MVP並進入場域測試。</w:t>
        <w:br/>
        <w:t>2027年6月底前完成正式版系統、成效分析及成果彙整。</w:t>
        <w:br/>
        <w:t>2027年7月底前完成國科會結案。</w:t>
      </w:r>
    </w:p>
    <w:p>
      <w:pPr>
        <w:pStyle w:val="Heading1"/>
      </w:pPr>
      <w:r>
        <w:t>二、WBS工作分解</w:t>
      </w:r>
    </w:p>
    <w:p>
      <w:r>
        <w:t>WP1 需求分析與IRB</w:t>
        <w:br/>
        <w:t>WP2 ESP32-C3智慧腰帶開發</w:t>
        <w:br/>
        <w:t>WP3 AI姿態與節奏分析</w:t>
        <w:br/>
        <w:t>WP4 Dashboard平台開發</w:t>
        <w:br/>
        <w:t>WP5 AI教學報告生成</w:t>
        <w:br/>
        <w:t>WP6 幼兒園場域驗證</w:t>
        <w:br/>
        <w:t>WP7 系統優化</w:t>
        <w:br/>
        <w:t>WP8 論文、專利與結案</w:t>
      </w:r>
    </w:p>
    <w:p>
      <w:pPr>
        <w:pStyle w:val="Heading1"/>
      </w:pPr>
      <w:r>
        <w:t>三、人力配置</w:t>
      </w:r>
    </w:p>
    <w:p>
      <w:r>
        <w:t>主持人：研究規劃、場域協調、成果發表</w:t>
        <w:br/>
        <w:t>共同主持人：AI架構、資料治理、系統整合</w:t>
        <w:br/>
        <w:t>研究助理：資料蒐集、系統測試、行政管理</w:t>
        <w:br/>
        <w:t>學生團隊：ESP32開發、AI平台、前後端開發</w:t>
      </w:r>
    </w:p>
    <w:p>
      <w:pPr>
        <w:pStyle w:val="Heading1"/>
      </w:pPr>
      <w:r>
        <w:t>四、採購規劃</w:t>
      </w:r>
    </w:p>
    <w:p>
      <w:r>
        <w:t>ESP32-C3開發板</w:t>
        <w:br/>
        <w:t>IMU感測器</w:t>
        <w:br/>
        <w:t>平板設備</w:t>
        <w:br/>
        <w:t>雲端服務與AI API</w:t>
        <w:br/>
        <w:t>測試與展示設備</w:t>
      </w:r>
    </w:p>
    <w:p>
      <w:pPr>
        <w:pStyle w:val="Heading1"/>
      </w:pPr>
      <w:r>
        <w:t>五、時程規劃</w:t>
      </w:r>
    </w:p>
    <w:p>
      <w:r>
        <w:t>2026/08 採購與建置</w:t>
        <w:br/>
        <w:t>2026/09~10 AI核心開發</w:t>
        <w:br/>
        <w:t>2026/11 Dashboard與整合</w:t>
        <w:br/>
        <w:t>2026/12 MVP完成</w:t>
        <w:br/>
        <w:t>2027/01~03 場域測試</w:t>
        <w:br/>
        <w:t>2027/04~06 優化改善</w:t>
        <w:br/>
        <w:t>2027/07 結案</w:t>
      </w:r>
    </w:p>
    <w:p>
      <w:pPr>
        <w:pStyle w:val="Heading1"/>
      </w:pPr>
      <w:r>
        <w:t>六、KPI</w:t>
      </w:r>
    </w:p>
    <w:p>
      <w:r>
        <w:t>MVP系統1套</w:t>
        <w:br/>
        <w:t>智慧腰帶原型1套</w:t>
        <w:br/>
        <w:t>Dashboard平台1套</w:t>
        <w:br/>
        <w:t>幼兒資料庫1套</w:t>
        <w:br/>
        <w:t>專利1件以上</w:t>
        <w:br/>
        <w:t>論文1篇以上</w:t>
        <w:br/>
        <w:t>成果展示1場以上</w:t>
      </w:r>
    </w:p>
    <w:p>
      <w:pPr>
        <w:pStyle w:val="Heading1"/>
      </w:pPr>
      <w:r>
        <w:t>七、風險管理</w:t>
      </w:r>
    </w:p>
    <w:p>
      <w:r>
        <w:t>AI辨識率不足 → 採現成模型先行驗證</w:t>
        <w:br/>
        <w:t>場域招募不足 → 擴大合作幼兒園</w:t>
        <w:br/>
        <w:t>設備故障 → 準備備援設備</w:t>
        <w:br/>
        <w:t>資料隱私問題 → 去識別化與IRB管理</w:t>
      </w:r>
    </w:p>
    <w:p>
      <w:pPr>
        <w:pStyle w:val="Heading1"/>
      </w:pPr>
      <w:r>
        <w:t>八、結案成果</w:t>
      </w:r>
    </w:p>
    <w:p>
      <w:r>
        <w:t>正式版系統</w:t>
        <w:br/>
        <w:t>操作手冊</w:t>
        <w:br/>
        <w:t>教師研習教材</w:t>
        <w:br/>
        <w:t>專利文件</w:t>
        <w:br/>
        <w:t>論文投稿</w:t>
        <w:br/>
        <w:t>國科會成果報告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