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0DF4CC8" w:rsidP="40DF4CC8" w:rsidRDefault="40DF4CC8" w14:paraId="0FD4311C" w14:textId="079E8D92">
      <w:pPr>
        <w:pStyle w:val="Normal"/>
        <w:spacing w:after="0" w:afterAutospacing="off"/>
        <w:jc w:val="center"/>
        <w:rPr>
          <w:b w:val="1"/>
          <w:bCs w:val="1"/>
          <w:sz w:val="44"/>
          <w:szCs w:val="44"/>
          <w:u w:val="single"/>
        </w:rPr>
      </w:pPr>
      <w:r w:rsidRPr="40DF4CC8" w:rsidR="40DF4CC8">
        <w:rPr>
          <w:b w:val="1"/>
          <w:bCs w:val="1"/>
          <w:sz w:val="44"/>
          <w:szCs w:val="44"/>
          <w:u w:val="single"/>
        </w:rPr>
        <w:t>Wing Training Activity - H&amp;S Brief – Arduino RC Cars.</w:t>
      </w:r>
    </w:p>
    <w:p w:rsidR="40DF4CC8" w:rsidP="40DF4CC8" w:rsidRDefault="40DF4CC8" w14:paraId="66CFCE70" w14:textId="19DBE03A">
      <w:pPr>
        <w:pStyle w:val="Normal"/>
        <w:spacing w:after="0" w:afterAutospacing="off"/>
        <w:jc w:val="left"/>
        <w:rPr>
          <w:b w:val="1"/>
          <w:bCs w:val="1"/>
          <w:sz w:val="28"/>
          <w:szCs w:val="28"/>
          <w:u w:val="none"/>
        </w:rPr>
      </w:pPr>
      <w:r w:rsidRPr="40DF4CC8" w:rsidR="40DF4CC8">
        <w:rPr>
          <w:b w:val="1"/>
          <w:bCs w:val="1"/>
          <w:sz w:val="28"/>
          <w:szCs w:val="28"/>
          <w:u w:val="none"/>
        </w:rPr>
        <w:t>20/04/2024 - 21/04/2024.</w:t>
      </w:r>
      <w:r>
        <w:tab/>
      </w:r>
      <w:r>
        <w:tab/>
      </w:r>
      <w:r>
        <w:tab/>
      </w:r>
      <w:r>
        <w:tab/>
      </w:r>
      <w:r>
        <w:tab/>
      </w:r>
      <w:r w:rsidRPr="40DF4CC8" w:rsidR="40DF4CC8">
        <w:rPr>
          <w:b w:val="1"/>
          <w:bCs w:val="1"/>
          <w:sz w:val="28"/>
          <w:szCs w:val="28"/>
          <w:u w:val="none"/>
        </w:rPr>
        <w:t xml:space="preserve">                           CWO Lucas Clark</w:t>
      </w:r>
    </w:p>
    <w:p w:rsidR="40DF4CC8" w:rsidP="40DF4CC8" w:rsidRDefault="40DF4CC8" w14:paraId="5AED9F4F" w14:textId="7E0E9B01">
      <w:pPr>
        <w:pStyle w:val="Normal"/>
        <w:spacing w:after="0" w:afterAutospacing="off"/>
        <w:jc w:val="left"/>
        <w:rPr>
          <w:b w:val="1"/>
          <w:bCs w:val="1"/>
          <w:sz w:val="28"/>
          <w:szCs w:val="28"/>
          <w:u w:val="none"/>
        </w:rPr>
      </w:pPr>
      <w:r w:rsidRPr="40DF4CC8" w:rsidR="40DF4CC8">
        <w:rPr>
          <w:b w:val="1"/>
          <w:bCs w:val="1"/>
          <w:sz w:val="28"/>
          <w:szCs w:val="28"/>
          <w:u w:val="none"/>
        </w:rPr>
        <w:t xml:space="preserve">Durham and Northumberland Wing. </w:t>
      </w:r>
      <w:r>
        <w:tab/>
      </w:r>
      <w:r w:rsidRPr="40DF4CC8" w:rsidR="40DF4CC8">
        <w:rPr>
          <w:b w:val="1"/>
          <w:bCs w:val="1"/>
          <w:sz w:val="28"/>
          <w:szCs w:val="28"/>
          <w:u w:val="none"/>
          <w:vertAlign w:val="superscript"/>
        </w:rPr>
        <w:t xml:space="preserve">                                                                   2344 (Longbenton) Sqn</w:t>
      </w:r>
    </w:p>
    <w:p w:rsidR="4CE8F3BE" w:rsidP="40DF4CC8" w:rsidRDefault="4CE8F3BE" w14:paraId="7DA75895" w14:textId="60BE5F89">
      <w:pPr>
        <w:pStyle w:val="Normal"/>
        <w:rPr>
          <w:b w:val="0"/>
          <w:bCs w:val="0"/>
          <w:sz w:val="28"/>
          <w:szCs w:val="28"/>
          <w:u w:val="none"/>
        </w:rPr>
      </w:pPr>
      <w:r w:rsidRPr="40DF4CC8" w:rsidR="40DF4CC8">
        <w:rPr>
          <w:b w:val="0"/>
          <w:bCs w:val="0"/>
          <w:sz w:val="28"/>
          <w:szCs w:val="28"/>
          <w:u w:val="none"/>
        </w:rPr>
        <w:t xml:space="preserve">When building Arduino circuits there are several hazards present from the electrical, </w:t>
      </w:r>
      <w:r w:rsidRPr="40DF4CC8" w:rsidR="40DF4CC8">
        <w:rPr>
          <w:b w:val="0"/>
          <w:bCs w:val="0"/>
          <w:sz w:val="28"/>
          <w:szCs w:val="28"/>
          <w:u w:val="none"/>
        </w:rPr>
        <w:t>mechanical</w:t>
      </w:r>
      <w:r w:rsidRPr="40DF4CC8" w:rsidR="40DF4CC8">
        <w:rPr>
          <w:b w:val="0"/>
          <w:bCs w:val="0"/>
          <w:sz w:val="28"/>
          <w:szCs w:val="28"/>
          <w:u w:val="none"/>
        </w:rPr>
        <w:t xml:space="preserve"> and testing phases of the days. </w:t>
      </w:r>
    </w:p>
    <w:p w:rsidR="4CE8F3BE" w:rsidP="40DF4CC8" w:rsidRDefault="4CE8F3BE" w14:paraId="4548A12E" w14:textId="17CEBD5A">
      <w:pPr>
        <w:pStyle w:val="Normal"/>
        <w:rPr>
          <w:sz w:val="32"/>
          <w:szCs w:val="32"/>
        </w:rPr>
      </w:pPr>
      <w:r w:rsidRPr="40DF4CC8" w:rsidR="40DF4CC8">
        <w:rPr>
          <w:sz w:val="28"/>
          <w:szCs w:val="28"/>
        </w:rPr>
        <w:t xml:space="preserve">When building the electrical components of the car we must consider the following on how to best reduce the harm these hazards may cause: </w:t>
      </w:r>
    </w:p>
    <w:tbl>
      <w:tblPr>
        <w:tblStyle w:val="TableGrid"/>
        <w:tblW w:w="10568" w:type="dxa"/>
        <w:tblLayout w:type="fixed"/>
        <w:tblLook w:val="06A0" w:firstRow="1" w:lastRow="0" w:firstColumn="1" w:lastColumn="0" w:noHBand="1" w:noVBand="1"/>
      </w:tblPr>
      <w:tblGrid>
        <w:gridCol w:w="1980"/>
        <w:gridCol w:w="8588"/>
      </w:tblGrid>
      <w:tr w:rsidR="4CE8F3BE" w:rsidTr="40DF4CC8" w14:paraId="20CDEC7F">
        <w:trPr>
          <w:trHeight w:val="945"/>
        </w:trPr>
        <w:tc>
          <w:tcPr>
            <w:tcW w:w="1980" w:type="dxa"/>
            <w:tcMar/>
            <w:vAlign w:val="center"/>
          </w:tcPr>
          <w:p w:rsidR="4CE8F3BE" w:rsidP="40DF4CC8" w:rsidRDefault="4CE8F3BE" w14:paraId="4A802FEC" w14:textId="095760C3">
            <w:pPr>
              <w:pStyle w:val="Normal"/>
              <w:jc w:val="center"/>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t>Sharp points</w:t>
            </w:r>
          </w:p>
        </w:tc>
        <w:tc>
          <w:tcPr>
            <w:tcW w:w="8588" w:type="dxa"/>
            <w:tcMar/>
          </w:tcPr>
          <w:p w:rsidR="4CE8F3BE" w:rsidP="40DF4CC8" w:rsidRDefault="4CE8F3BE" w14:paraId="73AD19E9" w14:textId="22606AF2">
            <w:pPr>
              <w:pStyle w:val="Normal"/>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t xml:space="preserve">Safety glasses will be worn when building the cars. When force is being applied with tools (as </w:t>
            </w: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t>appropriate)</w:t>
            </w: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t xml:space="preserve"> tools need to be pointing away from the you / others body and hands. </w:t>
            </w:r>
          </w:p>
        </w:tc>
      </w:tr>
      <w:tr w:rsidR="4CE8F3BE" w:rsidTr="40DF4CC8" w14:paraId="509EA111">
        <w:trPr>
          <w:trHeight w:val="1155"/>
        </w:trPr>
        <w:tc>
          <w:tcPr>
            <w:tcW w:w="1980" w:type="dxa"/>
            <w:tcMar/>
            <w:vAlign w:val="center"/>
          </w:tcPr>
          <w:p w:rsidR="4CE8F3BE" w:rsidP="40DF4CC8" w:rsidRDefault="4CE8F3BE" w14:paraId="1EDA1ED4" w14:textId="692D678D">
            <w:pPr>
              <w:widowControl w:val="0"/>
              <w:tabs>
                <w:tab w:val="left" w:leader="none" w:pos="170"/>
              </w:tabs>
              <w:jc w:val="center"/>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t>Element failure</w:t>
            </w:r>
          </w:p>
          <w:p w:rsidR="4CE8F3BE" w:rsidP="40DF4CC8" w:rsidRDefault="4CE8F3BE" w14:paraId="621872F3" w14:textId="7343FC41">
            <w:pPr>
              <w:pStyle w:val="Normal"/>
              <w:jc w:val="center"/>
              <w:rPr>
                <w:rFonts w:ascii="Arial" w:hAnsi="Arial" w:eastAsia="Arial" w:cs="Arial"/>
                <w:b w:val="0"/>
                <w:bCs w:val="0"/>
                <w:i w:val="0"/>
                <w:iCs w:val="0"/>
                <w:caps w:val="0"/>
                <w:smallCaps w:val="0"/>
                <w:strike w:val="0"/>
                <w:dstrike w:val="0"/>
                <w:color w:val="000000" w:themeColor="text1" w:themeTint="FF" w:themeShade="FF"/>
                <w:sz w:val="28"/>
                <w:szCs w:val="28"/>
                <w:u w:val="none"/>
              </w:rPr>
            </w:pPr>
          </w:p>
        </w:tc>
        <w:tc>
          <w:tcPr>
            <w:tcW w:w="8588" w:type="dxa"/>
            <w:tcMar/>
          </w:tcPr>
          <w:p w:rsidR="4CE8F3BE" w:rsidP="40DF4CC8" w:rsidRDefault="4CE8F3BE" w14:paraId="7CD12A71" w14:textId="4FFFAE98">
            <w:pPr>
              <w:pStyle w:val="Normal"/>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t xml:space="preserve">No power supply should be connected to the circuit boards while building circuits. </w:t>
            </w:r>
          </w:p>
          <w:p w:rsidR="4CE8F3BE" w:rsidP="40DF4CC8" w:rsidRDefault="4CE8F3BE" w14:paraId="44256C11" w14:textId="642CAEA6">
            <w:pPr>
              <w:pStyle w:val="Normal"/>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t xml:space="preserve">When testing a power source should not be connected without the express permission of a member of training staff. We need to inspect for the correct wiring to prevent short circuits and damage to circuitry. </w:t>
            </w:r>
          </w:p>
        </w:tc>
      </w:tr>
      <w:tr w:rsidR="4CE8F3BE" w:rsidTr="40DF4CC8" w14:paraId="6C2D7B39">
        <w:trPr>
          <w:trHeight w:val="300"/>
        </w:trPr>
        <w:tc>
          <w:tcPr>
            <w:tcW w:w="1980" w:type="dxa"/>
            <w:tcMar/>
            <w:vAlign w:val="center"/>
          </w:tcPr>
          <w:p w:rsidR="4CE8F3BE" w:rsidP="40DF4CC8" w:rsidRDefault="4CE8F3BE" w14:paraId="1E12572D" w14:textId="7212E5BF">
            <w:pPr>
              <w:widowControl w:val="0"/>
              <w:tabs>
                <w:tab w:val="left" w:leader="none" w:pos="170"/>
              </w:tabs>
              <w:jc w:val="center"/>
              <w:rPr>
                <w:rFonts w:ascii="Arial" w:hAnsi="Arial" w:eastAsia="Arial" w:cs="Arial"/>
                <w:b w:val="0"/>
                <w:bCs w:val="0"/>
                <w:i w:val="0"/>
                <w:iCs w:val="0"/>
                <w:caps w:val="0"/>
                <w:smallCaps w:val="0"/>
                <w:strike w:val="0"/>
                <w:dstrike w:val="0"/>
                <w:noProof w:val="0"/>
                <w:color w:val="000000" w:themeColor="text1" w:themeTint="FF" w:themeShade="FF"/>
                <w:sz w:val="28"/>
                <w:szCs w:val="28"/>
                <w:u w:val="none"/>
                <w:lang w:val="en-GB"/>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noProof w:val="0"/>
                <w:color w:val="000000" w:themeColor="text1" w:themeTint="FF" w:themeShade="FF"/>
                <w:sz w:val="28"/>
                <w:szCs w:val="28"/>
                <w:u w:val="none"/>
                <w:lang w:val="en-GB" w:eastAsia="ja-JP" w:bidi="ar-SA"/>
              </w:rPr>
              <w:t>Small elements</w:t>
            </w:r>
          </w:p>
          <w:p w:rsidR="4CE8F3BE" w:rsidP="40DF4CC8" w:rsidRDefault="4CE8F3BE" w14:paraId="5AE626FA" w14:textId="2051C86C">
            <w:pPr>
              <w:pStyle w:val="Normal"/>
              <w:jc w:val="center"/>
              <w:rPr>
                <w:rFonts w:ascii="Arial" w:hAnsi="Arial" w:eastAsia="Arial" w:cs="Arial"/>
                <w:b w:val="0"/>
                <w:bCs w:val="0"/>
                <w:i w:val="0"/>
                <w:iCs w:val="0"/>
                <w:caps w:val="0"/>
                <w:smallCaps w:val="0"/>
                <w:strike w:val="0"/>
                <w:dstrike w:val="0"/>
                <w:color w:val="000000" w:themeColor="text1" w:themeTint="FF" w:themeShade="FF"/>
                <w:sz w:val="28"/>
                <w:szCs w:val="28"/>
                <w:u w:val="none"/>
              </w:rPr>
            </w:pPr>
          </w:p>
        </w:tc>
        <w:tc>
          <w:tcPr>
            <w:tcW w:w="8588" w:type="dxa"/>
            <w:tcMar/>
          </w:tcPr>
          <w:p w:rsidR="4CE8F3BE" w:rsidP="40DF4CC8" w:rsidRDefault="4CE8F3BE" w14:paraId="7DC161C6" w14:textId="10962649">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Small elements pose the risk of being swallowed and causing choking, most training staff are AFA trained but regardless small elements should be kept away from mouths, you will be </w:t>
            </w: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monitored</w:t>
            </w: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 to best reduce this from occurring. </w:t>
            </w:r>
          </w:p>
        </w:tc>
      </w:tr>
    </w:tbl>
    <w:p w:rsidR="40DF4CC8" w:rsidP="40DF4CC8" w:rsidRDefault="40DF4CC8" w14:paraId="695E7B44" w14:textId="6C10D09A">
      <w:pPr>
        <w:pStyle w:val="Normal"/>
        <w:rPr>
          <w:sz w:val="28"/>
          <w:szCs w:val="28"/>
        </w:rPr>
      </w:pPr>
    </w:p>
    <w:p w:rsidR="40DF4CC8" w:rsidP="40DF4CC8" w:rsidRDefault="40DF4CC8" w14:paraId="42F048CB" w14:textId="280EC7BA">
      <w:pPr>
        <w:pStyle w:val="Normal"/>
      </w:pPr>
      <w:r w:rsidRPr="40DF4CC8" w:rsidR="40DF4CC8">
        <w:rPr>
          <w:sz w:val="28"/>
          <w:szCs w:val="28"/>
        </w:rPr>
        <w:t>Mechanical components will also pose a hazard and should be addressed as follows:</w:t>
      </w:r>
      <w:r w:rsidR="40DF4CC8">
        <w:rPr/>
        <w:t xml:space="preserve"> </w:t>
      </w:r>
    </w:p>
    <w:tbl>
      <w:tblPr>
        <w:tblStyle w:val="TableGrid"/>
        <w:tblW w:w="0" w:type="auto"/>
        <w:tblLayout w:type="fixed"/>
        <w:tblLook w:val="06A0" w:firstRow="1" w:lastRow="0" w:firstColumn="1" w:lastColumn="0" w:noHBand="1" w:noVBand="1"/>
      </w:tblPr>
      <w:tblGrid>
        <w:gridCol w:w="2055"/>
        <w:gridCol w:w="8512"/>
      </w:tblGrid>
      <w:tr w:rsidR="40DF4CC8" w:rsidTr="40DF4CC8" w14:paraId="7603ED66">
        <w:trPr>
          <w:trHeight w:val="300"/>
        </w:trPr>
        <w:tc>
          <w:tcPr>
            <w:tcW w:w="2055" w:type="dxa"/>
            <w:tcMar/>
          </w:tcPr>
          <w:p w:rsidR="40DF4CC8" w:rsidP="40DF4CC8" w:rsidRDefault="40DF4CC8" w14:paraId="57C26C23" w14:textId="1D0ABB4B">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Sharp tools </w:t>
            </w:r>
          </w:p>
        </w:tc>
        <w:tc>
          <w:tcPr>
            <w:tcW w:w="8512" w:type="dxa"/>
            <w:tcMar/>
          </w:tcPr>
          <w:p w:rsidR="40DF4CC8" w:rsidP="40DF4CC8" w:rsidRDefault="40DF4CC8" w14:paraId="637A08D5" w14:textId="513C5EE3">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Training staff will direct you in the correct way to complete work with tools, but sharp drivers should only be used for low torque requirements. </w:t>
            </w:r>
          </w:p>
          <w:p w:rsidR="40DF4CC8" w:rsidP="40DF4CC8" w:rsidRDefault="40DF4CC8" w14:paraId="18DD16F1" w14:textId="43307B04">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For high torque requirements Allen keys should be used. </w:t>
            </w:r>
          </w:p>
          <w:p w:rsidR="40DF4CC8" w:rsidP="40DF4CC8" w:rsidRDefault="40DF4CC8" w14:paraId="65771CB8" w14:textId="65078F93">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Horseplay with or without tools will in no way be tolerated and will result in immediate removal from the activity. </w:t>
            </w:r>
          </w:p>
        </w:tc>
      </w:tr>
      <w:tr w:rsidR="40DF4CC8" w:rsidTr="40DF4CC8" w14:paraId="586BA3E9">
        <w:trPr>
          <w:trHeight w:val="300"/>
        </w:trPr>
        <w:tc>
          <w:tcPr>
            <w:tcW w:w="2055" w:type="dxa"/>
            <w:tcMar/>
          </w:tcPr>
          <w:p w:rsidR="40DF4CC8" w:rsidP="40DF4CC8" w:rsidRDefault="40DF4CC8" w14:paraId="63FDA2E1" w14:textId="5E1BA742">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Small parts </w:t>
            </w:r>
          </w:p>
        </w:tc>
        <w:tc>
          <w:tcPr>
            <w:tcW w:w="8512" w:type="dxa"/>
            <w:tcMar/>
          </w:tcPr>
          <w:p w:rsidR="40DF4CC8" w:rsidP="40DF4CC8" w:rsidRDefault="40DF4CC8" w14:paraId="781EEA69" w14:textId="0FA06FBE">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Like small elements these can be swallowed and cause choking, as seen above you will be monitored throughout the evnet to ensure this does not occur. </w:t>
            </w:r>
          </w:p>
        </w:tc>
      </w:tr>
      <w:tr w:rsidR="40DF4CC8" w:rsidTr="40DF4CC8" w14:paraId="6F0EAD82">
        <w:trPr>
          <w:trHeight w:val="300"/>
        </w:trPr>
        <w:tc>
          <w:tcPr>
            <w:tcW w:w="2055" w:type="dxa"/>
            <w:tcMar/>
          </w:tcPr>
          <w:p w:rsidR="40DF4CC8" w:rsidP="40DF4CC8" w:rsidRDefault="40DF4CC8" w14:paraId="544CDC9F" w14:textId="599D5FDF">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Assembly </w:t>
            </w:r>
          </w:p>
        </w:tc>
        <w:tc>
          <w:tcPr>
            <w:tcW w:w="8512" w:type="dxa"/>
            <w:tcMar/>
          </w:tcPr>
          <w:p w:rsidR="40DF4CC8" w:rsidP="40DF4CC8" w:rsidRDefault="40DF4CC8" w14:paraId="2E83CB06" w14:textId="1F190759">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To reduce the chance of pinching skin, keep your hands clear from moving parts as much as possible and do not apply pressure with tools beyond what they are supposed to be used for (refer to sharp tools above). Always ensure the direction of force is away from the body and other individuals. </w:t>
            </w:r>
          </w:p>
        </w:tc>
      </w:tr>
      <w:tr w:rsidR="40DF4CC8" w:rsidTr="40DF4CC8" w14:paraId="0904077D">
        <w:trPr>
          <w:trHeight w:val="300"/>
        </w:trPr>
        <w:tc>
          <w:tcPr>
            <w:tcW w:w="2055" w:type="dxa"/>
            <w:tcMar/>
          </w:tcPr>
          <w:p w:rsidR="40DF4CC8" w:rsidP="40DF4CC8" w:rsidRDefault="40DF4CC8" w14:paraId="737E9C13" w14:textId="3B2DAC11">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Sharp edges </w:t>
            </w:r>
          </w:p>
        </w:tc>
        <w:tc>
          <w:tcPr>
            <w:tcW w:w="8512" w:type="dxa"/>
            <w:tcMar/>
          </w:tcPr>
          <w:p w:rsidR="40DF4CC8" w:rsidP="40DF4CC8" w:rsidRDefault="40DF4CC8" w14:paraId="67D86A74" w14:textId="126C72B5">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Sharp edges can be found on a few of the components and cut zip ties so should be handled with care, make sure to inspect your bots for any sharp edges before placing on the ground. </w:t>
            </w:r>
          </w:p>
        </w:tc>
      </w:tr>
      <w:tr w:rsidR="40DF4CC8" w:rsidTr="40DF4CC8" w14:paraId="05F7A1C8">
        <w:trPr>
          <w:trHeight w:val="300"/>
        </w:trPr>
        <w:tc>
          <w:tcPr>
            <w:tcW w:w="2055" w:type="dxa"/>
            <w:tcMar/>
          </w:tcPr>
          <w:p w:rsidR="40DF4CC8" w:rsidP="40DF4CC8" w:rsidRDefault="40DF4CC8" w14:paraId="23BBDF6E" w14:textId="5EFB3304">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Zip ties </w:t>
            </w:r>
          </w:p>
        </w:tc>
        <w:tc>
          <w:tcPr>
            <w:tcW w:w="8512" w:type="dxa"/>
            <w:tcMar/>
          </w:tcPr>
          <w:p w:rsidR="40DF4CC8" w:rsidP="40DF4CC8" w:rsidRDefault="40DF4CC8" w14:paraId="283334D9" w14:textId="7850E192">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Zip ties have the real possibility of cutting off circulation and causing permeant damage to the body, so should be used in a responsible manner without fingers in the loop. </w:t>
            </w:r>
          </w:p>
        </w:tc>
      </w:tr>
      <w:tr w:rsidR="40DF4CC8" w:rsidTr="40DF4CC8" w14:paraId="43BB6E9F">
        <w:trPr>
          <w:trHeight w:val="300"/>
        </w:trPr>
        <w:tc>
          <w:tcPr>
            <w:tcW w:w="2055" w:type="dxa"/>
            <w:tcMar/>
          </w:tcPr>
          <w:p w:rsidR="40DF4CC8" w:rsidP="40DF4CC8" w:rsidRDefault="40DF4CC8" w14:paraId="3A5B3664" w14:textId="52237A80">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Autonomously moving bots</w:t>
            </w:r>
          </w:p>
        </w:tc>
        <w:tc>
          <w:tcPr>
            <w:tcW w:w="8512" w:type="dxa"/>
            <w:tcMar/>
          </w:tcPr>
          <w:p w:rsidR="40DF4CC8" w:rsidP="40DF4CC8" w:rsidRDefault="40DF4CC8" w14:paraId="767E56C8" w14:textId="1E973D4A">
            <w:pPr>
              <w:pStyle w:val="Normal"/>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pP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There will be a testing area set out (direct attention) which should not be entered unless the area is clear of bots which will not cause a trip, preferable one bot at a time. DO NOT place a bot in the testing area if someone else is collecting a bot. Tripping is a serious accident </w:t>
            </w: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and</w:t>
            </w: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 can cause </w:t>
            </w: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huge amounts</w:t>
            </w:r>
            <w:r w:rsidRPr="40DF4CC8" w:rsidR="40DF4CC8">
              <w:rPr>
                <w:rFonts w:ascii="Arial" w:hAnsi="Arial" w:eastAsia="Arial" w:cs="Arial" w:asciiTheme="minorAscii" w:hAnsiTheme="minorAscii" w:eastAsiaTheme="minorEastAsia" w:cstheme="minorBidi"/>
                <w:b w:val="0"/>
                <w:bCs w:val="0"/>
                <w:i w:val="0"/>
                <w:iCs w:val="0"/>
                <w:caps w:val="0"/>
                <w:smallCaps w:val="0"/>
                <w:strike w:val="0"/>
                <w:dstrike w:val="0"/>
                <w:color w:val="000000" w:themeColor="text1" w:themeTint="FF" w:themeShade="FF"/>
                <w:sz w:val="28"/>
                <w:szCs w:val="28"/>
                <w:u w:val="none"/>
                <w:lang w:eastAsia="ja-JP" w:bidi="ar-SA"/>
              </w:rPr>
              <w:t xml:space="preserve"> of harm. </w:t>
            </w:r>
          </w:p>
        </w:tc>
      </w:tr>
    </w:tbl>
    <w:p w:rsidR="40DF4CC8" w:rsidP="40DF4CC8" w:rsidRDefault="40DF4CC8" w14:paraId="1FDA5C09" w14:textId="5AF13B67">
      <w:pPr>
        <w:pStyle w:val="Normal"/>
      </w:pPr>
    </w:p>
    <w:p w:rsidR="40DF4CC8" w:rsidP="40DF4CC8" w:rsidRDefault="40DF4CC8" w14:paraId="653B56C3" w14:textId="208555B4">
      <w:pPr>
        <w:pStyle w:val="Normal"/>
        <w:rPr>
          <w:b w:val="1"/>
          <w:bCs w:val="1"/>
          <w:i w:val="1"/>
          <w:iCs w:val="1"/>
          <w:sz w:val="32"/>
          <w:szCs w:val="32"/>
          <w:u w:val="single"/>
        </w:rPr>
      </w:pPr>
      <w:r w:rsidRPr="40DF4CC8" w:rsidR="40DF4CC8">
        <w:rPr>
          <w:b w:val="1"/>
          <w:bCs w:val="1"/>
          <w:i w:val="1"/>
          <w:iCs w:val="1"/>
          <w:sz w:val="28"/>
          <w:szCs w:val="28"/>
          <w:u w:val="single"/>
        </w:rPr>
        <w:t xml:space="preserve">Hand tool guidance: </w:t>
      </w:r>
    </w:p>
    <w:p w:rsidR="40DF4CC8" w:rsidP="40DF4CC8" w:rsidRDefault="40DF4CC8" w14:paraId="5CB182A3" w14:textId="1B40322E">
      <w:pPr>
        <w:pStyle w:val="Normal"/>
        <w:rPr>
          <w:b w:val="0"/>
          <w:bCs w:val="0"/>
          <w:i w:val="0"/>
          <w:iCs w:val="0"/>
          <w:sz w:val="32"/>
          <w:szCs w:val="32"/>
          <w:u w:val="none"/>
        </w:rPr>
      </w:pPr>
      <w:r w:rsidRPr="40DF4CC8" w:rsidR="40DF4CC8">
        <w:rPr>
          <w:b w:val="0"/>
          <w:bCs w:val="0"/>
          <w:i w:val="0"/>
          <w:iCs w:val="0"/>
          <w:sz w:val="28"/>
          <w:szCs w:val="28"/>
          <w:u w:val="none"/>
        </w:rPr>
        <w:t xml:space="preserve">Always ensure a tool is: </w:t>
      </w:r>
    </w:p>
    <w:p w:rsidR="40DF4CC8" w:rsidP="40DF4CC8" w:rsidRDefault="40DF4CC8" w14:paraId="61F281E8" w14:textId="41AA9FD7">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5404E"/>
          <w:sz w:val="28"/>
          <w:szCs w:val="28"/>
          <w:lang w:val="en-GB"/>
        </w:rPr>
      </w:pPr>
      <w:r w:rsidRPr="40DF4CC8" w:rsidR="40DF4CC8">
        <w:rPr>
          <w:rFonts w:ascii="Aptos" w:hAnsi="Aptos" w:eastAsia="" w:cs="" w:asciiTheme="minorAscii" w:hAnsiTheme="minorAscii" w:eastAsiaTheme="minorEastAsia" w:cstheme="minorBidi"/>
          <w:noProof w:val="0"/>
          <w:color w:val="auto"/>
          <w:sz w:val="28"/>
          <w:szCs w:val="28"/>
          <w:lang w:val="en-GB" w:eastAsia="ja-JP" w:bidi="ar-SA"/>
        </w:rPr>
        <w:t>Designed for the job you are about to complete (ask staff).</w:t>
      </w:r>
    </w:p>
    <w:p w:rsidR="40DF4CC8" w:rsidP="40DF4CC8" w:rsidRDefault="40DF4CC8" w14:paraId="2AF3353E" w14:textId="40F1DBFF">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5404E"/>
          <w:sz w:val="28"/>
          <w:szCs w:val="28"/>
          <w:lang w:val="en-GB"/>
        </w:rPr>
      </w:pPr>
      <w:r w:rsidRPr="40DF4CC8" w:rsidR="40DF4CC8">
        <w:rPr>
          <w:rFonts w:ascii="Aptos" w:hAnsi="Aptos" w:eastAsia="" w:cs="" w:asciiTheme="minorAscii" w:hAnsiTheme="minorAscii" w:eastAsiaTheme="minorEastAsia" w:cstheme="minorBidi"/>
          <w:noProof w:val="0"/>
          <w:color w:val="auto"/>
          <w:sz w:val="28"/>
          <w:szCs w:val="28"/>
          <w:lang w:val="en-GB" w:eastAsia="ja-JP" w:bidi="ar-SA"/>
        </w:rPr>
        <w:t>The right size (</w:t>
      </w:r>
      <w:r w:rsidRPr="40DF4CC8" w:rsidR="40DF4CC8">
        <w:rPr>
          <w:rFonts w:ascii="Aptos" w:hAnsi="Aptos" w:eastAsia="" w:cs="" w:asciiTheme="minorAscii" w:hAnsiTheme="minorAscii" w:eastAsiaTheme="minorEastAsia" w:cstheme="minorBidi"/>
          <w:noProof w:val="0"/>
          <w:color w:val="auto"/>
          <w:sz w:val="28"/>
          <w:szCs w:val="28"/>
          <w:lang w:val="en-GB" w:eastAsia="ja-JP" w:bidi="ar-SA"/>
        </w:rPr>
        <w:t>eg</w:t>
      </w:r>
      <w:r w:rsidRPr="40DF4CC8" w:rsidR="40DF4CC8">
        <w:rPr>
          <w:rFonts w:ascii="Aptos" w:hAnsi="Aptos" w:eastAsia="" w:cs="" w:asciiTheme="minorAscii" w:hAnsiTheme="minorAscii" w:eastAsiaTheme="minorEastAsia" w:cstheme="minorBidi"/>
          <w:noProof w:val="0"/>
          <w:color w:val="auto"/>
          <w:sz w:val="28"/>
          <w:szCs w:val="28"/>
          <w:lang w:val="en-GB" w:eastAsia="ja-JP" w:bidi="ar-SA"/>
        </w:rPr>
        <w:t xml:space="preserve">: </w:t>
      </w:r>
      <w:r w:rsidRPr="40DF4CC8" w:rsidR="40DF4CC8">
        <w:rPr>
          <w:rFonts w:ascii="Aptos" w:hAnsi="Aptos" w:eastAsia="" w:cs="" w:asciiTheme="minorAscii" w:hAnsiTheme="minorAscii" w:eastAsiaTheme="minorEastAsia" w:cstheme="minorBidi"/>
          <w:noProof w:val="0"/>
          <w:color w:val="auto"/>
          <w:sz w:val="28"/>
          <w:szCs w:val="28"/>
          <w:lang w:val="en-GB" w:eastAsia="ja-JP" w:bidi="ar-SA"/>
        </w:rPr>
        <w:t xml:space="preserve">screw drivers into a screw </w:t>
      </w:r>
      <w:r w:rsidRPr="40DF4CC8" w:rsidR="40DF4CC8">
        <w:rPr>
          <w:rFonts w:ascii="Aptos" w:hAnsi="Aptos" w:eastAsia="" w:cs="" w:asciiTheme="minorAscii" w:hAnsiTheme="minorAscii" w:eastAsiaTheme="minorEastAsia" w:cstheme="minorBidi"/>
          <w:noProof w:val="0"/>
          <w:color w:val="auto"/>
          <w:sz w:val="28"/>
          <w:szCs w:val="28"/>
          <w:lang w:val="en-GB" w:eastAsia="ja-JP" w:bidi="ar-SA"/>
        </w:rPr>
        <w:t>ect</w:t>
      </w:r>
      <w:r w:rsidRPr="40DF4CC8" w:rsidR="40DF4CC8">
        <w:rPr>
          <w:rFonts w:ascii="Aptos" w:hAnsi="Aptos" w:eastAsia="" w:cs="" w:asciiTheme="minorAscii" w:hAnsiTheme="minorAscii" w:eastAsiaTheme="minorEastAsia" w:cstheme="minorBidi"/>
          <w:noProof w:val="0"/>
          <w:color w:val="auto"/>
          <w:sz w:val="28"/>
          <w:szCs w:val="28"/>
          <w:lang w:val="en-GB" w:eastAsia="ja-JP" w:bidi="ar-SA"/>
        </w:rPr>
        <w:t>)</w:t>
      </w:r>
    </w:p>
    <w:p w:rsidR="40DF4CC8" w:rsidP="40DF4CC8" w:rsidRDefault="40DF4CC8" w14:paraId="4FAAC5A0" w14:textId="211886E4">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5404E"/>
          <w:sz w:val="28"/>
          <w:szCs w:val="28"/>
          <w:lang w:val="en-GB"/>
        </w:rPr>
      </w:pPr>
      <w:r w:rsidRPr="40DF4CC8" w:rsidR="40DF4CC8">
        <w:rPr>
          <w:rFonts w:ascii="Aptos" w:hAnsi="Aptos" w:eastAsia="" w:cs="" w:asciiTheme="minorAscii" w:hAnsiTheme="minorAscii" w:eastAsiaTheme="minorEastAsia" w:cstheme="minorBidi"/>
          <w:noProof w:val="0"/>
          <w:color w:val="auto"/>
          <w:sz w:val="28"/>
          <w:szCs w:val="28"/>
          <w:lang w:val="en-GB" w:eastAsia="ja-JP" w:bidi="ar-SA"/>
        </w:rPr>
        <w:t>Can be used in a comfortable position and requires a minimum of force.</w:t>
      </w:r>
    </w:p>
    <w:p w:rsidR="40DF4CC8" w:rsidP="40DF4CC8" w:rsidRDefault="40DF4CC8" w14:paraId="3AAEF302" w14:textId="2E39AA11">
      <w:pPr>
        <w:pStyle w:val="ListParagraph"/>
        <w:numPr>
          <w:ilvl w:val="0"/>
          <w:numId w:val="1"/>
        </w:numPr>
        <w:shd w:val="clear" w:color="auto" w:fill="FFFFFF" w:themeFill="background1"/>
        <w:spacing w:before="0" w:beforeAutospacing="off" w:after="0" w:afterAutospacing="off"/>
        <w:rPr>
          <w:rFonts w:ascii="Aptos" w:hAnsi="Aptos" w:eastAsia="Aptos" w:cs="Aptos"/>
          <w:b w:val="0"/>
          <w:bCs w:val="0"/>
          <w:i w:val="0"/>
          <w:iCs w:val="0"/>
          <w:caps w:val="0"/>
          <w:smallCaps w:val="0"/>
          <w:noProof w:val="0"/>
          <w:color w:val="25404E"/>
          <w:sz w:val="28"/>
          <w:szCs w:val="28"/>
          <w:lang w:val="en-GB"/>
        </w:rPr>
      </w:pPr>
      <w:r w:rsidRPr="40DF4CC8" w:rsidR="40DF4CC8">
        <w:rPr>
          <w:rFonts w:ascii="Aptos" w:hAnsi="Aptos" w:eastAsia="" w:cs="" w:asciiTheme="minorAscii" w:hAnsiTheme="minorAscii" w:eastAsiaTheme="minorEastAsia" w:cstheme="minorBidi"/>
          <w:noProof w:val="0"/>
          <w:color w:val="auto"/>
          <w:sz w:val="28"/>
          <w:szCs w:val="28"/>
          <w:lang w:val="en-GB" w:eastAsia="ja-JP" w:bidi="ar-SA"/>
        </w:rPr>
        <w:t xml:space="preserve">Do not </w:t>
      </w:r>
      <w:r w:rsidRPr="40DF4CC8" w:rsidR="40DF4CC8">
        <w:rPr>
          <w:rFonts w:ascii="Aptos" w:hAnsi="Aptos" w:eastAsia="" w:cs="" w:asciiTheme="minorAscii" w:hAnsiTheme="minorAscii" w:eastAsiaTheme="minorEastAsia" w:cstheme="minorBidi"/>
          <w:noProof w:val="0"/>
          <w:color w:val="auto"/>
          <w:sz w:val="28"/>
          <w:szCs w:val="28"/>
          <w:lang w:val="en-GB" w:eastAsia="ja-JP" w:bidi="ar-SA"/>
        </w:rPr>
        <w:t>modify</w:t>
      </w:r>
      <w:r w:rsidRPr="40DF4CC8" w:rsidR="40DF4CC8">
        <w:rPr>
          <w:rFonts w:ascii="Aptos" w:hAnsi="Aptos" w:eastAsia="" w:cs="" w:asciiTheme="minorAscii" w:hAnsiTheme="minorAscii" w:eastAsiaTheme="minorEastAsia" w:cstheme="minorBidi"/>
          <w:noProof w:val="0"/>
          <w:color w:val="auto"/>
          <w:sz w:val="28"/>
          <w:szCs w:val="28"/>
          <w:lang w:val="en-GB" w:eastAsia="ja-JP" w:bidi="ar-SA"/>
        </w:rPr>
        <w:t xml:space="preserve"> a tool.</w:t>
      </w:r>
    </w:p>
    <w:p w:rsidR="40DF4CC8" w:rsidP="40DF4CC8" w:rsidRDefault="40DF4CC8" w14:paraId="41EC70E8" w14:textId="434F61CC">
      <w:pPr>
        <w:pStyle w:val="Normal"/>
        <w:rPr>
          <w:b w:val="1"/>
          <w:bCs w:val="1"/>
          <w:i w:val="1"/>
          <w:iCs w:val="1"/>
          <w:sz w:val="32"/>
          <w:szCs w:val="32"/>
          <w:u w:val="single"/>
        </w:rPr>
      </w:pPr>
      <w:r w:rsidRPr="40DF4CC8" w:rsidR="40DF4CC8">
        <w:rPr>
          <w:sz w:val="28"/>
          <w:szCs w:val="28"/>
        </w:rPr>
        <w:t xml:space="preserve">If at any point you feel that a tool is not in a suitable condition for use, then please </w:t>
      </w:r>
      <w:r w:rsidRPr="40DF4CC8" w:rsidR="40DF4CC8">
        <w:rPr>
          <w:sz w:val="28"/>
          <w:szCs w:val="28"/>
        </w:rPr>
        <w:t>immediately</w:t>
      </w:r>
      <w:r w:rsidRPr="40DF4CC8" w:rsidR="40DF4CC8">
        <w:rPr>
          <w:sz w:val="28"/>
          <w:szCs w:val="28"/>
        </w:rPr>
        <w:t xml:space="preserve"> report it to staff and </w:t>
      </w:r>
      <w:r w:rsidRPr="40DF4CC8" w:rsidR="40DF4CC8">
        <w:rPr>
          <w:b w:val="1"/>
          <w:bCs w:val="1"/>
          <w:i w:val="1"/>
          <w:iCs w:val="1"/>
          <w:sz w:val="28"/>
          <w:szCs w:val="28"/>
          <w:u w:val="single"/>
        </w:rPr>
        <w:t>do not use the tool.</w:t>
      </w:r>
    </w:p>
    <w:p w:rsidR="40DF4CC8" w:rsidP="40DF4CC8" w:rsidRDefault="40DF4CC8" w14:paraId="64E57928" w14:textId="7319A9F4">
      <w:pPr>
        <w:pStyle w:val="Normal"/>
        <w:rPr>
          <w:b w:val="1"/>
          <w:bCs w:val="1"/>
          <w:i w:val="1"/>
          <w:iCs w:val="1"/>
          <w:sz w:val="32"/>
          <w:szCs w:val="32"/>
          <w:u w:val="single"/>
        </w:rPr>
      </w:pPr>
      <w:r w:rsidRPr="40DF4CC8" w:rsidR="40DF4CC8">
        <w:rPr>
          <w:b w:val="1"/>
          <w:bCs w:val="1"/>
          <w:i w:val="1"/>
          <w:iCs w:val="1"/>
          <w:sz w:val="28"/>
          <w:szCs w:val="28"/>
          <w:u w:val="single"/>
        </w:rPr>
        <w:t xml:space="preserve">General H&amp;S: </w:t>
      </w:r>
    </w:p>
    <w:p w:rsidR="40DF4CC8" w:rsidP="40DF4CC8" w:rsidRDefault="40DF4CC8" w14:paraId="47C462DA" w14:textId="5AC82E3E">
      <w:pPr>
        <w:pStyle w:val="ListParagraph"/>
        <w:numPr>
          <w:ilvl w:val="0"/>
          <w:numId w:val="2"/>
        </w:numPr>
        <w:rPr>
          <w:b w:val="0"/>
          <w:bCs w:val="0"/>
          <w:i w:val="0"/>
          <w:iCs w:val="0"/>
          <w:sz w:val="28"/>
          <w:szCs w:val="28"/>
          <w:u w:val="none"/>
        </w:rPr>
      </w:pPr>
      <w:r w:rsidRPr="40DF4CC8" w:rsidR="40DF4CC8">
        <w:rPr>
          <w:b w:val="0"/>
          <w:bCs w:val="0"/>
          <w:i w:val="0"/>
          <w:iCs w:val="0"/>
          <w:sz w:val="28"/>
          <w:szCs w:val="28"/>
          <w:u w:val="none"/>
        </w:rPr>
        <w:t xml:space="preserve">Keep work area clear and tidy. </w:t>
      </w:r>
    </w:p>
    <w:p w:rsidR="40DF4CC8" w:rsidP="40DF4CC8" w:rsidRDefault="40DF4CC8" w14:paraId="174E43C3" w14:textId="49DC8A51">
      <w:pPr>
        <w:pStyle w:val="ListParagraph"/>
        <w:numPr>
          <w:ilvl w:val="0"/>
          <w:numId w:val="2"/>
        </w:numPr>
        <w:rPr>
          <w:b w:val="0"/>
          <w:bCs w:val="0"/>
          <w:i w:val="0"/>
          <w:iCs w:val="0"/>
          <w:sz w:val="28"/>
          <w:szCs w:val="28"/>
          <w:u w:val="none"/>
        </w:rPr>
      </w:pPr>
      <w:r w:rsidRPr="40DF4CC8" w:rsidR="40DF4CC8">
        <w:rPr>
          <w:b w:val="0"/>
          <w:bCs w:val="0"/>
          <w:i w:val="0"/>
          <w:iCs w:val="0"/>
          <w:sz w:val="28"/>
          <w:szCs w:val="28"/>
          <w:u w:val="none"/>
        </w:rPr>
        <w:t xml:space="preserve">Avoid distractions when completing any stage of </w:t>
      </w:r>
      <w:r w:rsidRPr="40DF4CC8" w:rsidR="40DF4CC8">
        <w:rPr>
          <w:b w:val="0"/>
          <w:bCs w:val="0"/>
          <w:i w:val="0"/>
          <w:iCs w:val="0"/>
          <w:sz w:val="28"/>
          <w:szCs w:val="28"/>
          <w:u w:val="none"/>
        </w:rPr>
        <w:t>th</w:t>
      </w:r>
      <w:r w:rsidRPr="40DF4CC8" w:rsidR="40DF4CC8">
        <w:rPr>
          <w:b w:val="0"/>
          <w:bCs w:val="0"/>
          <w:i w:val="0"/>
          <w:iCs w:val="0"/>
          <w:sz w:val="28"/>
          <w:szCs w:val="28"/>
          <w:u w:val="none"/>
        </w:rPr>
        <w:t xml:space="preserve">e build. </w:t>
      </w:r>
    </w:p>
    <w:p w:rsidR="40DF4CC8" w:rsidP="40DF4CC8" w:rsidRDefault="40DF4CC8" w14:paraId="6715DA6A" w14:textId="2006FBDC">
      <w:pPr>
        <w:pStyle w:val="ListParagraph"/>
        <w:numPr>
          <w:ilvl w:val="0"/>
          <w:numId w:val="2"/>
        </w:numPr>
        <w:rPr>
          <w:b w:val="0"/>
          <w:bCs w:val="0"/>
          <w:i w:val="0"/>
          <w:iCs w:val="0"/>
          <w:sz w:val="28"/>
          <w:szCs w:val="28"/>
          <w:u w:val="none"/>
        </w:rPr>
      </w:pPr>
      <w:r w:rsidRPr="40DF4CC8" w:rsidR="40DF4CC8">
        <w:rPr>
          <w:b w:val="0"/>
          <w:bCs w:val="0"/>
          <w:i w:val="0"/>
          <w:iCs w:val="0"/>
          <w:sz w:val="28"/>
          <w:szCs w:val="28"/>
          <w:u w:val="none"/>
        </w:rPr>
        <w:t xml:space="preserve">Communicate with </w:t>
      </w:r>
      <w:r w:rsidRPr="40DF4CC8" w:rsidR="40DF4CC8">
        <w:rPr>
          <w:b w:val="0"/>
          <w:bCs w:val="0"/>
          <w:i w:val="0"/>
          <w:iCs w:val="0"/>
          <w:sz w:val="28"/>
          <w:szCs w:val="28"/>
          <w:u w:val="none"/>
        </w:rPr>
        <w:t>your</w:t>
      </w:r>
      <w:r w:rsidRPr="40DF4CC8" w:rsidR="40DF4CC8">
        <w:rPr>
          <w:b w:val="0"/>
          <w:bCs w:val="0"/>
          <w:i w:val="0"/>
          <w:iCs w:val="0"/>
          <w:sz w:val="28"/>
          <w:szCs w:val="28"/>
          <w:u w:val="none"/>
        </w:rPr>
        <w:t xml:space="preserve"> teammates when completing work (ask for help).</w:t>
      </w:r>
    </w:p>
    <w:p w:rsidR="40DF4CC8" w:rsidP="40DF4CC8" w:rsidRDefault="40DF4CC8" w14:paraId="5376E499" w14:textId="5D7574C0">
      <w:pPr>
        <w:pStyle w:val="ListParagraph"/>
        <w:numPr>
          <w:ilvl w:val="0"/>
          <w:numId w:val="2"/>
        </w:numPr>
        <w:rPr>
          <w:b w:val="0"/>
          <w:bCs w:val="0"/>
          <w:i w:val="0"/>
          <w:iCs w:val="0"/>
          <w:sz w:val="28"/>
          <w:szCs w:val="28"/>
          <w:u w:val="none"/>
        </w:rPr>
      </w:pPr>
      <w:r w:rsidRPr="40DF4CC8" w:rsidR="40DF4CC8">
        <w:rPr>
          <w:b w:val="0"/>
          <w:bCs w:val="0"/>
          <w:i w:val="0"/>
          <w:iCs w:val="0"/>
          <w:sz w:val="28"/>
          <w:szCs w:val="28"/>
          <w:u w:val="none"/>
        </w:rPr>
        <w:t xml:space="preserve">Pay close attention to what you, your </w:t>
      </w:r>
      <w:r w:rsidRPr="40DF4CC8" w:rsidR="40DF4CC8">
        <w:rPr>
          <w:b w:val="0"/>
          <w:bCs w:val="0"/>
          <w:i w:val="0"/>
          <w:iCs w:val="0"/>
          <w:sz w:val="28"/>
          <w:szCs w:val="28"/>
          <w:u w:val="none"/>
        </w:rPr>
        <w:t>team</w:t>
      </w:r>
      <w:r w:rsidRPr="40DF4CC8" w:rsidR="40DF4CC8">
        <w:rPr>
          <w:b w:val="0"/>
          <w:bCs w:val="0"/>
          <w:i w:val="0"/>
          <w:iCs w:val="0"/>
          <w:sz w:val="28"/>
          <w:szCs w:val="28"/>
          <w:u w:val="none"/>
        </w:rPr>
        <w:t xml:space="preserve"> and instructions and me!!</w:t>
      </w:r>
    </w:p>
    <w:p w:rsidR="40DF4CC8" w:rsidP="40DF4CC8" w:rsidRDefault="40DF4CC8" w14:paraId="094E6AA6" w14:textId="18B56CF3">
      <w:pPr>
        <w:pStyle w:val="ListParagraph"/>
        <w:numPr>
          <w:ilvl w:val="0"/>
          <w:numId w:val="2"/>
        </w:numPr>
        <w:rPr>
          <w:b w:val="1"/>
          <w:bCs w:val="1"/>
          <w:i w:val="0"/>
          <w:iCs w:val="0"/>
          <w:sz w:val="28"/>
          <w:szCs w:val="28"/>
          <w:u w:val="none"/>
        </w:rPr>
      </w:pPr>
      <w:r w:rsidRPr="40DF4CC8" w:rsidR="40DF4CC8">
        <w:rPr>
          <w:b w:val="1"/>
          <w:bCs w:val="1"/>
          <w:i w:val="0"/>
          <w:iCs w:val="0"/>
          <w:sz w:val="28"/>
          <w:szCs w:val="28"/>
          <w:u w:val="none"/>
        </w:rPr>
        <w:t>RISE – Respect.</w:t>
      </w:r>
    </w:p>
    <w:p w:rsidR="40DF4CC8" w:rsidP="40DF4CC8" w:rsidRDefault="40DF4CC8" w14:paraId="2CE15E28" w14:textId="67D4C588">
      <w:pPr>
        <w:pStyle w:val="Normal"/>
        <w:jc w:val="center"/>
        <w:rPr>
          <w:b w:val="1"/>
          <w:bCs w:val="1"/>
          <w:i w:val="0"/>
          <w:iCs w:val="0"/>
          <w:sz w:val="96"/>
          <w:szCs w:val="96"/>
          <w:u w:val="single"/>
        </w:rPr>
      </w:pPr>
      <w:r w:rsidRPr="40DF4CC8" w:rsidR="40DF4CC8">
        <w:rPr>
          <w:b w:val="1"/>
          <w:bCs w:val="1"/>
          <w:i w:val="0"/>
          <w:iCs w:val="0"/>
          <w:sz w:val="72"/>
          <w:szCs w:val="72"/>
          <w:u w:val="single"/>
        </w:rPr>
        <w:t>SAFETY ALWAYS COMES FIRST</w:t>
      </w:r>
      <w:r w:rsidRPr="40DF4CC8" w:rsidR="40DF4CC8">
        <w:rPr>
          <w:b w:val="0"/>
          <w:bCs w:val="0"/>
          <w:i w:val="0"/>
          <w:iCs w:val="0"/>
          <w:sz w:val="72"/>
          <w:szCs w:val="72"/>
          <w:u w:val="none"/>
        </w:rPr>
        <w:t xml:space="preserve"> </w:t>
      </w:r>
    </w:p>
    <w:p w:rsidR="40DF4CC8" w:rsidP="40DF4CC8" w:rsidRDefault="40DF4CC8" w14:paraId="6E6F09AF" w14:textId="21D1B1FB">
      <w:pPr>
        <w:pStyle w:val="Normal"/>
        <w:jc w:val="left"/>
        <w:rPr>
          <w:b w:val="0"/>
          <w:bCs w:val="0"/>
          <w:i w:val="1"/>
          <w:iCs w:val="1"/>
          <w:sz w:val="28"/>
          <w:szCs w:val="28"/>
          <w:u w:val="single"/>
        </w:rPr>
      </w:pPr>
      <w:r w:rsidRPr="40DF4CC8" w:rsidR="40DF4CC8">
        <w:rPr>
          <w:b w:val="0"/>
          <w:bCs w:val="0"/>
          <w:i w:val="1"/>
          <w:iCs w:val="1"/>
          <w:sz w:val="28"/>
          <w:szCs w:val="28"/>
          <w:u w:val="single"/>
        </w:rPr>
        <w:t xml:space="preserve">Arduino </w:t>
      </w:r>
      <w:r w:rsidRPr="40DF4CC8" w:rsidR="40DF4CC8">
        <w:rPr>
          <w:b w:val="0"/>
          <w:bCs w:val="0"/>
          <w:i w:val="1"/>
          <w:iCs w:val="1"/>
          <w:sz w:val="28"/>
          <w:szCs w:val="28"/>
          <w:u w:val="single"/>
        </w:rPr>
        <w:t>Components</w:t>
      </w:r>
      <w:r w:rsidRPr="40DF4CC8" w:rsidR="40DF4CC8">
        <w:rPr>
          <w:b w:val="0"/>
          <w:bCs w:val="0"/>
          <w:i w:val="1"/>
          <w:iCs w:val="1"/>
          <w:sz w:val="28"/>
          <w:szCs w:val="28"/>
          <w:u w:val="single"/>
        </w:rPr>
        <w:t xml:space="preserve">: </w:t>
      </w:r>
    </w:p>
    <w:p w:rsidR="40DF4CC8" w:rsidP="40DF4CC8" w:rsidRDefault="40DF4CC8" w14:paraId="4C4521BC" w14:textId="52D17524">
      <w:pPr>
        <w:pStyle w:val="Normal"/>
        <w:jc w:val="left"/>
        <w:rPr>
          <w:b w:val="0"/>
          <w:bCs w:val="0"/>
          <w:i w:val="0"/>
          <w:iCs w:val="0"/>
          <w:sz w:val="28"/>
          <w:szCs w:val="28"/>
          <w:u w:val="none"/>
        </w:rPr>
      </w:pPr>
      <w:r w:rsidRPr="40DF4CC8" w:rsidR="40DF4CC8">
        <w:rPr>
          <w:b w:val="0"/>
          <w:bCs w:val="0"/>
          <w:i w:val="0"/>
          <w:iCs w:val="0"/>
          <w:sz w:val="28"/>
          <w:szCs w:val="28"/>
          <w:u w:val="none"/>
        </w:rPr>
        <w:t xml:space="preserve">Arduino components are very fragile, and as such should always be treated with care. </w:t>
      </w:r>
    </w:p>
    <w:p w:rsidR="40DF4CC8" w:rsidP="40DF4CC8" w:rsidRDefault="40DF4CC8" w14:paraId="575EE675" w14:textId="23F92B14">
      <w:pPr>
        <w:pStyle w:val="Normal"/>
        <w:jc w:val="left"/>
        <w:rPr>
          <w:b w:val="1"/>
          <w:bCs w:val="1"/>
          <w:i w:val="0"/>
          <w:iCs w:val="0"/>
          <w:sz w:val="28"/>
          <w:szCs w:val="28"/>
          <w:u w:val="none"/>
        </w:rPr>
      </w:pPr>
      <w:r w:rsidRPr="40DF4CC8" w:rsidR="40DF4CC8">
        <w:rPr>
          <w:b w:val="0"/>
          <w:bCs w:val="0"/>
          <w:i w:val="0"/>
          <w:iCs w:val="0"/>
          <w:sz w:val="28"/>
          <w:szCs w:val="28"/>
          <w:u w:val="none"/>
        </w:rPr>
        <w:t xml:space="preserve">These recourses should and need to be available to other cadets in the future so DO NOT BREAK THEM, be responsible and STOP THINK ACT if you come to a problem with components not fitting ect. </w:t>
      </w:r>
      <w:r w:rsidRPr="40DF4CC8" w:rsidR="40DF4CC8">
        <w:rPr>
          <w:b w:val="1"/>
          <w:bCs w:val="1"/>
          <w:i w:val="0"/>
          <w:iCs w:val="0"/>
          <w:sz w:val="28"/>
          <w:szCs w:val="28"/>
          <w:u w:val="none"/>
        </w:rPr>
        <w:t xml:space="preserve">In 99% of these instances talk to staff and seek guidance. </w:t>
      </w:r>
    </w:p>
    <w:p w:rsidR="40DF4CC8" w:rsidP="40DF4CC8" w:rsidRDefault="40DF4CC8" w14:paraId="407367D4" w14:textId="4AD94F2D">
      <w:pPr>
        <w:pStyle w:val="Normal"/>
        <w:jc w:val="left"/>
        <w:rPr>
          <w:b w:val="0"/>
          <w:bCs w:val="0"/>
          <w:i w:val="0"/>
          <w:iCs w:val="0"/>
          <w:sz w:val="28"/>
          <w:szCs w:val="28"/>
          <w:u w:val="none"/>
        </w:rPr>
      </w:pPr>
      <w:r w:rsidRPr="40DF4CC8" w:rsidR="40DF4CC8">
        <w:rPr>
          <w:b w:val="0"/>
          <w:bCs w:val="0"/>
          <w:i w:val="0"/>
          <w:iCs w:val="0"/>
          <w:sz w:val="28"/>
          <w:szCs w:val="28"/>
          <w:u w:val="none"/>
        </w:rPr>
        <w:t xml:space="preserve">Staff are there to help and </w:t>
      </w:r>
      <w:r w:rsidRPr="40DF4CC8" w:rsidR="40DF4CC8">
        <w:rPr>
          <w:b w:val="0"/>
          <w:bCs w:val="0"/>
          <w:i w:val="0"/>
          <w:iCs w:val="0"/>
          <w:sz w:val="28"/>
          <w:szCs w:val="28"/>
          <w:u w:val="none"/>
        </w:rPr>
        <w:t>assist</w:t>
      </w:r>
      <w:r w:rsidRPr="40DF4CC8" w:rsidR="40DF4CC8">
        <w:rPr>
          <w:b w:val="0"/>
          <w:bCs w:val="0"/>
          <w:i w:val="0"/>
          <w:iCs w:val="0"/>
          <w:sz w:val="28"/>
          <w:szCs w:val="28"/>
          <w:u w:val="none"/>
        </w:rPr>
        <w:t xml:space="preserve"> so please use us as a recourse at any point. </w:t>
      </w:r>
    </w:p>
    <w:p w:rsidR="40DF4CC8" w:rsidP="40DF4CC8" w:rsidRDefault="40DF4CC8" w14:paraId="6C12EBDE" w14:textId="60E8EFE2">
      <w:pPr>
        <w:pStyle w:val="Normal"/>
        <w:jc w:val="left"/>
        <w:rPr>
          <w:b w:val="0"/>
          <w:bCs w:val="0"/>
          <w:i w:val="0"/>
          <w:iCs w:val="0"/>
          <w:sz w:val="28"/>
          <w:szCs w:val="28"/>
          <w:u w:val="none"/>
        </w:rPr>
      </w:pPr>
    </w:p>
    <w:p w:rsidR="40DF4CC8" w:rsidP="40DF4CC8" w:rsidRDefault="40DF4CC8" w14:paraId="1C1BF638" w14:textId="3F1E872E">
      <w:pPr>
        <w:pStyle w:val="Normal"/>
        <w:jc w:val="left"/>
        <w:rPr>
          <w:b w:val="0"/>
          <w:bCs w:val="0"/>
          <w:i w:val="0"/>
          <w:iCs w:val="0"/>
          <w:sz w:val="28"/>
          <w:szCs w:val="28"/>
          <w:u w:val="none"/>
        </w:rPr>
      </w:pPr>
    </w:p>
    <w:sectPr>
      <w:pgSz w:w="11906" w:h="16838" w:orient="portrait"/>
      <w:pgMar w:top="720" w:right="720" w:bottom="720" w:left="720" w:header="720" w:footer="720" w:gutter="0"/>
      <w:cols w:space="720"/>
      <w:docGrid w:linePitch="360"/>
      <w:headerReference w:type="default" r:id="Rd2e73b1f317948df"/>
      <w:footerReference w:type="default" r:id="Re197f4ebd6b14fd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CE8F3BE" w:rsidTr="4CE8F3BE" w14:paraId="568C6290">
      <w:trPr>
        <w:trHeight w:val="300"/>
      </w:trPr>
      <w:tc>
        <w:tcPr>
          <w:tcW w:w="3005" w:type="dxa"/>
          <w:tcMar/>
        </w:tcPr>
        <w:p w:rsidR="4CE8F3BE" w:rsidP="4CE8F3BE" w:rsidRDefault="4CE8F3BE" w14:paraId="46B20E21" w14:textId="0B1FD337">
          <w:pPr>
            <w:pStyle w:val="Header"/>
            <w:bidi w:val="0"/>
            <w:ind w:left="-115"/>
            <w:jc w:val="left"/>
          </w:pPr>
        </w:p>
      </w:tc>
      <w:tc>
        <w:tcPr>
          <w:tcW w:w="3005" w:type="dxa"/>
          <w:tcMar/>
        </w:tcPr>
        <w:p w:rsidR="4CE8F3BE" w:rsidP="4CE8F3BE" w:rsidRDefault="4CE8F3BE" w14:paraId="665E9C32" w14:textId="74F9FCCD">
          <w:pPr>
            <w:pStyle w:val="Header"/>
            <w:bidi w:val="0"/>
            <w:jc w:val="center"/>
          </w:pPr>
        </w:p>
      </w:tc>
      <w:tc>
        <w:tcPr>
          <w:tcW w:w="3005" w:type="dxa"/>
          <w:tcMar/>
        </w:tcPr>
        <w:p w:rsidR="4CE8F3BE" w:rsidP="4CE8F3BE" w:rsidRDefault="4CE8F3BE" w14:paraId="38706770" w14:textId="0E6A6BDF">
          <w:pPr>
            <w:pStyle w:val="Header"/>
            <w:bidi w:val="0"/>
            <w:ind w:right="-115"/>
            <w:jc w:val="right"/>
          </w:pPr>
        </w:p>
        <w:p w:rsidR="4CE8F3BE" w:rsidP="4CE8F3BE" w:rsidRDefault="4CE8F3BE" w14:paraId="4E9E7578" w14:textId="592CB69F">
          <w:pPr>
            <w:pStyle w:val="Header"/>
            <w:bidi w:val="0"/>
            <w:ind w:right="-115"/>
            <w:jc w:val="right"/>
          </w:pPr>
        </w:p>
      </w:tc>
    </w:tr>
  </w:tbl>
  <w:p w:rsidR="4CE8F3BE" w:rsidP="4CE8F3BE" w:rsidRDefault="4CE8F3BE" w14:paraId="376A9468" w14:textId="679DDF2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CE8F3BE" w:rsidTr="4CE8F3BE" w14:paraId="4AECBE70">
      <w:trPr>
        <w:trHeight w:val="300"/>
      </w:trPr>
      <w:tc>
        <w:tcPr>
          <w:tcW w:w="3005" w:type="dxa"/>
          <w:tcMar/>
        </w:tcPr>
        <w:p w:rsidR="4CE8F3BE" w:rsidP="4CE8F3BE" w:rsidRDefault="4CE8F3BE" w14:paraId="4E2D4248" w14:textId="6551CB68">
          <w:pPr>
            <w:pStyle w:val="Header"/>
            <w:bidi w:val="0"/>
            <w:ind w:left="-115"/>
            <w:jc w:val="left"/>
          </w:pPr>
        </w:p>
      </w:tc>
      <w:tc>
        <w:tcPr>
          <w:tcW w:w="3005" w:type="dxa"/>
          <w:tcMar/>
        </w:tcPr>
        <w:p w:rsidR="4CE8F3BE" w:rsidP="4CE8F3BE" w:rsidRDefault="4CE8F3BE" w14:paraId="330B9E63" w14:textId="7742061A">
          <w:pPr>
            <w:pStyle w:val="Header"/>
            <w:bidi w:val="0"/>
            <w:jc w:val="center"/>
          </w:pPr>
        </w:p>
      </w:tc>
      <w:tc>
        <w:tcPr>
          <w:tcW w:w="3005" w:type="dxa"/>
          <w:tcMar/>
        </w:tcPr>
        <w:p w:rsidR="4CE8F3BE" w:rsidP="4CE8F3BE" w:rsidRDefault="4CE8F3BE" w14:paraId="2F738576" w14:textId="42642EE0">
          <w:pPr>
            <w:pStyle w:val="Header"/>
            <w:ind w:right="-115"/>
            <w:jc w:val="right"/>
          </w:pPr>
        </w:p>
        <w:p w:rsidR="4CE8F3BE" w:rsidP="4CE8F3BE" w:rsidRDefault="4CE8F3BE" w14:paraId="65C5851B" w14:textId="51FD5325">
          <w:pPr>
            <w:pStyle w:val="Header"/>
            <w:ind w:right="-115"/>
            <w:jc w:val="right"/>
          </w:pPr>
        </w:p>
      </w:tc>
    </w:tr>
  </w:tbl>
  <w:p w:rsidR="4CE8F3BE" w:rsidP="4CE8F3BE" w:rsidRDefault="4CE8F3BE" w14:paraId="0049F11A" w14:textId="1E9413C2">
    <w:pPr>
      <w:pStyle w:val="Header"/>
      <w:bidi w:val="0"/>
    </w:pPr>
  </w:p>
</w:hdr>
</file>

<file path=word/numbering.xml><?xml version="1.0" encoding="utf-8"?>
<w:numbering xmlns:w="http://schemas.openxmlformats.org/wordprocessingml/2006/main">
  <w:abstractNum xmlns:w="http://schemas.openxmlformats.org/wordprocessingml/2006/main" w:abstractNumId="2">
    <w:nsid w:val="49523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616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6DAACB"/>
    <w:rsid w:val="3F6DAACB"/>
    <w:rsid w:val="40DF4CC8"/>
    <w:rsid w:val="4CE8F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AACB"/>
  <w15:chartTrackingRefBased/>
  <w15:docId w15:val="{C3A53250-BE31-4376-BB33-B0A625660F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2e73b1f317948df" /><Relationship Type="http://schemas.openxmlformats.org/officeDocument/2006/relationships/footer" Target="/word/footer.xml" Id="Re197f4ebd6b14fdc" /><Relationship Type="http://schemas.openxmlformats.org/officeDocument/2006/relationships/numbering" Target="/word/numbering.xml" Id="Rdb87eccaaaed45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clark</dc:creator>
  <keywords/>
  <dc:description/>
  <lastModifiedBy>lucas clark</lastModifiedBy>
  <revision>3</revision>
  <dcterms:created xsi:type="dcterms:W3CDTF">2024-04-14T16:12:15.0665533Z</dcterms:created>
  <dcterms:modified xsi:type="dcterms:W3CDTF">2024-04-14T19:02:59.4170183Z</dcterms:modified>
</coreProperties>
</file>