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4"/>
          <w:szCs w:val="44"/>
        </w:rPr>
        <w:t xml:space="preserve">Focus on Meditation</w:t>
      </w:r>
    </w:p>
    <w:p>
      <w:pPr>
        <w:spacing w:after="400"/>
        <w:jc w:val="center"/>
      </w:pPr>
      <w:r>
        <w:rPr>
          <w:rFonts w:ascii="Calibri" w:cs="Calibri" w:eastAsia="Calibri" w:hAnsi="Calibri"/>
          <w:color w:val="666666"/>
          <w:sz w:val="26"/>
          <w:szCs w:val="26"/>
        </w:rPr>
        <w:t xml:space="preserve">Manuscript Notes for a Second Edition</w:t>
      </w:r>
    </w:p>
    <w:p>
      <w:pPr>
        <w:spacing w:after="200"/>
      </w:pPr>
      <w:r>
        <w:rPr>
          <w:rFonts w:ascii="Calibri" w:cs="Calibri" w:eastAsia="Calibri" w:hAnsi="Calibri"/>
          <w:sz w:val="22"/>
          <w:szCs w:val="22"/>
        </w:rPr>
        <w:t xml:space="preserve">Dear Richard,</w:t>
      </w:r>
    </w:p>
    <w:p>
      <w:pPr>
        <w:spacing w:after="200"/>
      </w:pPr>
      <w:r>
        <w:rPr>
          <w:rFonts w:ascii="Calibri" w:cs="Calibri" w:eastAsia="Calibri" w:hAnsi="Calibri"/>
          <w:sz w:val="22"/>
          <w:szCs w:val="22"/>
        </w:rPr>
        <w:t xml:space="preserve">While preparing a Chinese translation of Focus on Meditation, we read the manuscript sentence by sentence and kept a running list of small things that looked like they might be slips of the pen rather than intentional — typos, a few grammar snags, a couple of duplicated passages, and a small number of places where a number or fact doesn’t quite line up with the surrounding text. None of this touches the content or ideas of the book — it’s copy-editing only, offered in case it’s useful for a future printing.</w:t>
      </w:r>
    </w:p>
    <w:p>
      <w:pPr>
        <w:spacing w:after="200"/>
      </w:pPr>
      <w:r>
        <w:rPr>
          <w:rFonts w:ascii="Calibri" w:cs="Calibri" w:eastAsia="Calibri" w:hAnsi="Calibri"/>
          <w:sz w:val="22"/>
          <w:szCs w:val="22"/>
        </w:rPr>
        <w:t xml:space="preserve">There are 52 items below, organized in the order they appear in the book (by chapter/section). Each one quotes only the specific phrase in question — not the surrounding paragraph — states what looks off, and offers a suggested fix where the intent seemed clear. A handful are marked for you to confirm, since we couldn’t be sure what was intended.</w:t>
      </w:r>
    </w:p>
    <w:p>
      <w:pPr>
        <w:spacing w:after="400"/>
      </w:pPr>
      <w:r>
        <w:rPr>
          <w:rFonts w:ascii="Calibri" w:cs="Calibri" w:eastAsia="Calibri" w:hAnsi="Calibri"/>
          <w:i/>
          <w:iCs/>
          <w:sz w:val="22"/>
          <w:szCs w:val="22"/>
        </w:rPr>
        <w:t xml:space="preserve">Thank you for a book we enjoyed translating — the photography-as-meditation framing came through beautifully in Chinese.</w:t>
      </w:r>
    </w:p>
    <w:p>
      <w:pPr>
        <w:spacing w:after="100" w:before="100"/>
      </w:pPr>
      <w:r>
        <w:rPr>
          <w:rFonts w:ascii="Calibri" w:cs="Calibri" w:eastAsia="Calibri" w:hAnsi="Calibri"/>
          <w:b/>
          <w:bCs/>
          <w:sz w:val="24"/>
          <w:szCs w:val="24"/>
        </w:rPr>
        <w:t xml:space="preserve">Summary</w:t>
      </w:r>
    </w:p>
    <w:p>
      <w:pPr>
        <w:spacing w:after="100"/>
      </w:pPr>
      <w:r>
        <w:rPr>
          <w:rFonts w:ascii="Calibri" w:cs="Calibri" w:eastAsia="Calibri" w:hAnsi="Calibri"/>
          <w:color w:val="666666"/>
          <w:sz w:val="19"/>
          <w:szCs w:val="19"/>
        </w:rPr>
        <w:t xml:space="preserve">Structure: 3   ·   Formatting: 1   ·   Grammar: 16   ·   Punctuation: 12   ·   Spelling: 7   ·   Numbers: 2   ·   Content (author to decide): 1   ·   Content (author to confirm): 1   ·   Spelling/Grammar: 1   ·   Typo: 4   ·   Word choice: 4</w:t>
      </w:r>
    </w:p>
    <w:p>
      <w:pPr>
        <w:spacing w:after="300"/>
      </w:pPr>
      <w:r>
        <w:rPr>
          <w:rFonts w:ascii="Calibri" w:cs="Calibri" w:eastAsia="Calibri" w:hAnsi="Calibri"/>
          <w:b/>
          <w:bCs/>
          <w:sz w:val="20"/>
          <w:szCs w:val="20"/>
        </w:rPr>
        <w:t xml:space="preserve">One recurring item worth a global find-and-replace: </w:t>
      </w:r>
      <w:r>
        <w:rPr>
          <w:rFonts w:ascii="Calibri" w:cs="Calibri" w:eastAsia="Calibri" w:hAnsi="Calibri"/>
          <w:sz w:val="20"/>
          <w:szCs w:val="20"/>
        </w:rPr>
        <w:t xml:space="preserve">"allot" appears at least 8 times where "a lot" was almost certainly intended</w:t>
      </w:r>
    </w:p>
    <w:p>
      <w:pPr>
        <w:pageBreakBefore/>
        <w:spacing w:after="100" w:before="100"/>
      </w:pPr>
      <w:r>
        <w:rPr>
          <w:rFonts w:ascii="Calibri" w:cs="Calibri" w:eastAsia="Calibri" w:hAnsi="Calibri"/>
          <w:b/>
          <w:bCs/>
          <w:sz w:val="26"/>
          <w:szCs w:val="26"/>
        </w:rPr>
        <w:t xml:space="preserve">Detailed Notes</w:t>
      </w:r>
    </w:p>
    <w:p>
      <w:pPr>
        <w:spacing w:after="40" w:before="200"/>
      </w:pPr>
      <w:r>
        <w:rPr>
          <w:rFonts w:ascii="Calibri" w:cs="Calibri" w:eastAsia="Calibri" w:hAnsi="Calibri"/>
          <w:b/>
          <w:bCs/>
          <w:sz w:val="21"/>
          <w:szCs w:val="21"/>
        </w:rPr>
        <w:t xml:space="preserve">1. </w:t>
      </w:r>
      <w:r>
        <w:rPr>
          <w:rFonts w:ascii="Calibri" w:cs="Calibri" w:eastAsia="Calibri" w:hAnsi="Calibri"/>
          <w:b/>
          <w:bCs/>
          <w:color w:val="C00000"/>
          <w:sz w:val="18"/>
          <w:szCs w:val="18"/>
        </w:rPr>
        <w:t xml:space="preserve">[Structure] </w:t>
      </w:r>
      <w:r>
        <w:rPr>
          <w:rFonts w:ascii="Calibri" w:cs="Calibri" w:eastAsia="Calibri" w:hAnsi="Calibri"/>
          <w:i/>
          <w:iCs/>
          <w:color w:val="666666"/>
          <w:sz w:val="19"/>
          <w:szCs w:val="19"/>
        </w:rPr>
        <w:t xml:space="preserve">Front Matter</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“Visualization Communicating Through Meditation”</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Chapter title appears to be missing punctuation between title and subtitle (compare the book’s other "Title: Subtitle" headings).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Likely "Visualization: Communicating Through Meditation".</w:t>
      </w:r>
    </w:p>
    <w:p>
      <w:pPr>
        <w:spacing w:after="40" w:before="200"/>
      </w:pPr>
      <w:r>
        <w:rPr>
          <w:rFonts w:ascii="Calibri" w:cs="Calibri" w:eastAsia="Calibri" w:hAnsi="Calibri"/>
          <w:b/>
          <w:bCs/>
          <w:sz w:val="21"/>
          <w:szCs w:val="21"/>
        </w:rPr>
        <w:t xml:space="preserve">2. </w:t>
      </w:r>
      <w:r>
        <w:rPr>
          <w:rFonts w:ascii="Calibri" w:cs="Calibri" w:eastAsia="Calibri" w:hAnsi="Calibri"/>
          <w:b/>
          <w:bCs/>
          <w:color w:val="767171"/>
          <w:sz w:val="18"/>
          <w:szCs w:val="18"/>
        </w:rPr>
        <w:t xml:space="preserve">[Formatting] </w:t>
      </w:r>
      <w:r>
        <w:rPr>
          <w:rFonts w:ascii="Calibri" w:cs="Calibri" w:eastAsia="Calibri" w:hAnsi="Calibri"/>
          <w:i/>
          <w:iCs/>
          <w:color w:val="666666"/>
          <w:sz w:val="19"/>
          <w:szCs w:val="19"/>
        </w:rPr>
        <w:t xml:space="preserve">Table of Contents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“What is Meditation? 1”</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TOC entries have just a single space between the title and the page number, with no dot leader or right-aligned tab (throughout the TOC).</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Re-generate the TOC field with a proper tab/dot-leader style before each page number.</w:t>
      </w:r>
    </w:p>
    <w:p>
      <w:pPr>
        <w:spacing w:after="40" w:before="200"/>
      </w:pPr>
      <w:r>
        <w:rPr>
          <w:rFonts w:ascii="Calibri" w:cs="Calibri" w:eastAsia="Calibri" w:hAnsi="Calibri"/>
          <w:b/>
          <w:bCs/>
          <w:sz w:val="21"/>
          <w:szCs w:val="21"/>
        </w:rPr>
        <w:t xml:space="preserve">3.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What is Meditation?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“when otherwise we may ended a meditation session”</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Tense mismatch.</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"may have ended"</w:t>
      </w:r>
    </w:p>
    <w:p>
      <w:pPr>
        <w:spacing w:after="40" w:before="200"/>
      </w:pPr>
      <w:r>
        <w:rPr>
          <w:rFonts w:ascii="Calibri" w:cs="Calibri" w:eastAsia="Calibri" w:hAnsi="Calibri"/>
          <w:b/>
          <w:bCs/>
          <w:sz w:val="21"/>
          <w:szCs w:val="21"/>
        </w:rPr>
        <w:t xml:space="preserve">4.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Elements of Composition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“magnificent dullness”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The closing quotation mark is a straight double quote after an opening single quote (‘magnificent dullness") — mismatched.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Match the quote-mark pair.</w:t>
      </w:r>
    </w:p>
    <w:p>
      <w:pPr>
        <w:spacing w:after="40" w:before="200"/>
      </w:pPr>
      <w:r>
        <w:rPr>
          <w:rFonts w:ascii="Calibri" w:cs="Calibri" w:eastAsia="Calibri" w:hAnsi="Calibri"/>
          <w:b/>
          <w:bCs/>
          <w:sz w:val="21"/>
          <w:szCs w:val="21"/>
        </w:rPr>
        <w:t xml:space="preserve">5.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Depth</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 less distinction we see between ordinary thought”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The comparison is missing its second term — "between X and Y" needs a Y.</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Likely "between ordinary thought and meditation".</w:t>
      </w:r>
    </w:p>
    <w:p>
      <w:pPr>
        <w:spacing w:after="40" w:before="200"/>
      </w:pPr>
      <w:r>
        <w:rPr>
          <w:rFonts w:ascii="Calibri" w:cs="Calibri" w:eastAsia="Calibri" w:hAnsi="Calibri"/>
          <w:b/>
          <w:bCs/>
          <w:sz w:val="21"/>
          <w:szCs w:val="21"/>
        </w:rPr>
        <w:t xml:space="preserve">6.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The "Scene" and being drawn into it</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 Scene” and being drawn into it.”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Section title: opening quotation mark is missing before "Scene" (a closing-style mark appears where an opening one is needed).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The "Scene" and being drawn into it.</w:t>
      </w:r>
    </w:p>
    <w:p>
      <w:pPr>
        <w:spacing w:after="40" w:before="200"/>
      </w:pPr>
      <w:r>
        <w:rPr>
          <w:rFonts w:ascii="Calibri" w:cs="Calibri" w:eastAsia="Calibri" w:hAnsi="Calibri"/>
          <w:b/>
          <w:bCs/>
          <w:sz w:val="21"/>
          <w:szCs w:val="21"/>
        </w:rPr>
        <w:t xml:space="preserve">7.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The "Scene" and being drawn into it</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“appear to all as a mediator”</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Likely a typo for "meditator".</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meditator</w:t>
      </w:r>
    </w:p>
    <w:p>
      <w:pPr>
        <w:spacing w:after="40" w:before="200"/>
      </w:pPr>
      <w:r>
        <w:rPr>
          <w:rFonts w:ascii="Calibri" w:cs="Calibri" w:eastAsia="Calibri" w:hAnsi="Calibri"/>
          <w:b/>
          <w:bCs/>
          <w:sz w:val="21"/>
          <w:szCs w:val="21"/>
        </w:rPr>
        <w:t xml:space="preserve">8.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The "Scene" and being drawn into it</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“strict sense of one who”</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Opening quotation mark before "strict sense" is never closed later in the sentence.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Add the closing quotation mark, or remove the opening one.</w:t>
      </w:r>
    </w:p>
    <w:p>
      <w:pPr>
        <w:spacing w:after="40" w:before="200"/>
      </w:pPr>
      <w:r>
        <w:rPr>
          <w:rFonts w:ascii="Calibri" w:cs="Calibri" w:eastAsia="Calibri" w:hAnsi="Calibri"/>
          <w:b/>
          <w:bCs/>
          <w:sz w:val="21"/>
          <w:szCs w:val="21"/>
        </w:rPr>
        <w:t xml:space="preserve">9. </w:t>
      </w:r>
      <w:r>
        <w:rPr>
          <w:rFonts w:ascii="Calibri" w:cs="Calibri" w:eastAsia="Calibri" w:hAnsi="Calibri"/>
          <w:b/>
          <w:bCs/>
          <w:color w:val="C00000"/>
          <w:sz w:val="18"/>
          <w:szCs w:val="18"/>
        </w:rPr>
        <w:t xml:space="preserve">[Numbers] </w:t>
      </w:r>
      <w:r>
        <w:rPr>
          <w:rFonts w:ascii="Calibri" w:cs="Calibri" w:eastAsia="Calibri" w:hAnsi="Calibri"/>
          <w:i/>
          <w:iCs/>
          <w:color w:val="666666"/>
          <w:sz w:val="19"/>
          <w:szCs w:val="19"/>
        </w:rPr>
        <w:t xml:space="preserve">Filters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“their five colors”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Text says the chakras have "five" colors, but the next sentence lists six chakra positions (crown, forehead, throat, heart, navel, base of spine), with blue used twice (heart and base of spine).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Reconcile the count — either trim the list to five or say "six".</w:t>
      </w:r>
    </w:p>
    <w:p>
      <w:pPr>
        <w:spacing w:after="40" w:before="200"/>
      </w:pPr>
      <w:r>
        <w:rPr>
          <w:rFonts w:ascii="Calibri" w:cs="Calibri" w:eastAsia="Calibri" w:hAnsi="Calibri"/>
          <w:b/>
          <w:bCs/>
          <w:sz w:val="21"/>
          <w:szCs w:val="21"/>
        </w:rPr>
        <w:t xml:space="preserve">10.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Filters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 naval yellow, the base of the spine blue”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"naval" → "navel". Also, blue is used for both the heart and the base-of-spine chakra in this sentence.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navel; give the base-of-spine chakra a distinct color, or note the overlap intentionally.</w:t>
      </w:r>
    </w:p>
    <w:p>
      <w:pPr>
        <w:spacing w:after="40" w:before="200"/>
      </w:pPr>
      <w:r>
        <w:rPr>
          <w:rFonts w:ascii="Calibri" w:cs="Calibri" w:eastAsia="Calibri" w:hAnsi="Calibri"/>
          <w:b/>
          <w:bCs/>
          <w:sz w:val="21"/>
          <w:szCs w:val="21"/>
        </w:rPr>
        <w:t xml:space="preserve">11. </w:t>
      </w:r>
      <w:r>
        <w:rPr>
          <w:rFonts w:ascii="Calibri" w:cs="Calibri" w:eastAsia="Calibri" w:hAnsi="Calibri"/>
          <w:b/>
          <w:bCs/>
          <w:color w:val="C00000"/>
          <w:sz w:val="18"/>
          <w:szCs w:val="18"/>
        </w:rPr>
        <w:t xml:space="preserve">[Content (author to decide)] </w:t>
      </w:r>
      <w:r>
        <w:rPr>
          <w:rFonts w:ascii="Calibri" w:cs="Calibri" w:eastAsia="Calibri" w:hAnsi="Calibri"/>
          <w:i/>
          <w:iCs/>
          <w:color w:val="666666"/>
          <w:sz w:val="19"/>
          <w:szCs w:val="19"/>
        </w:rPr>
        <w:t xml:space="preserve">Filters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“strikingly validates the chakra theory of light”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Newton’s prism experiment shows that white light decomposes into and recombines from spectral colors — it doesn’t validate claims about bodily energy centers. As written this reads as a stronger scientific claim than the demonstration supports, and sits a little at odds with the book’s own preference for reason over speculation (see the Practical Considerations chapter).</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Consider "offers a suggestive parallel to" instead of "validates".</w:t>
      </w:r>
    </w:p>
    <w:p>
      <w:pPr>
        <w:spacing w:after="40" w:before="200"/>
      </w:pPr>
      <w:r>
        <w:rPr>
          <w:rFonts w:ascii="Calibri" w:cs="Calibri" w:eastAsia="Calibri" w:hAnsi="Calibri"/>
          <w:b/>
          <w:bCs/>
          <w:sz w:val="21"/>
          <w:szCs w:val="21"/>
        </w:rPr>
        <w:t xml:space="preserve">12.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Understanding Light</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“happiest. but it may be our best day”</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Lowercase "but" after a full stop, and singular/plural mismatch with "our most fulfilling days" earlier in the sentence.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"...may not be our happiest, but they may be our best."</w:t>
      </w:r>
    </w:p>
    <w:p>
      <w:pPr>
        <w:spacing w:after="40" w:before="200"/>
      </w:pPr>
      <w:r>
        <w:rPr>
          <w:rFonts w:ascii="Calibri" w:cs="Calibri" w:eastAsia="Calibri" w:hAnsi="Calibri"/>
          <w:b/>
          <w:bCs/>
          <w:sz w:val="21"/>
          <w:szCs w:val="21"/>
        </w:rPr>
        <w:t xml:space="preserve">13.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Color and Emotion: finding your fit</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“devotional gestures..”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Double period.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Single period.</w:t>
      </w:r>
    </w:p>
    <w:p>
      <w:pPr>
        <w:spacing w:after="40" w:before="200"/>
      </w:pPr>
      <w:r>
        <w:rPr>
          <w:rFonts w:ascii="Calibri" w:cs="Calibri" w:eastAsia="Calibri" w:hAnsi="Calibri"/>
          <w:b/>
          <w:bCs/>
          <w:sz w:val="21"/>
          <w:szCs w:val="21"/>
        </w:rPr>
        <w:t xml:space="preserve">14.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Nothing is Black and White</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“important matters”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The surrounding sentence has mismatched single/double quotation marks (we are "thinking’ about "important matters").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Use one consistent quote style.</w:t>
      </w:r>
    </w:p>
    <w:p>
      <w:pPr>
        <w:spacing w:after="40" w:before="200"/>
      </w:pPr>
      <w:r>
        <w:rPr>
          <w:rFonts w:ascii="Calibri" w:cs="Calibri" w:eastAsia="Calibri" w:hAnsi="Calibri"/>
          <w:b/>
          <w:bCs/>
          <w:sz w:val="21"/>
          <w:szCs w:val="21"/>
        </w:rPr>
        <w:t xml:space="preserve">15. </w:t>
      </w:r>
      <w:r>
        <w:rPr>
          <w:rFonts w:ascii="Calibri" w:cs="Calibri" w:eastAsia="Calibri" w:hAnsi="Calibri"/>
          <w:b/>
          <w:bCs/>
          <w:color w:val="C00000"/>
          <w:sz w:val="18"/>
          <w:szCs w:val="18"/>
        </w:rPr>
        <w:t xml:space="preserve">[Structure] </w:t>
      </w:r>
      <w:r>
        <w:rPr>
          <w:rFonts w:ascii="Calibri" w:cs="Calibri" w:eastAsia="Calibri" w:hAnsi="Calibri"/>
          <w:i/>
          <w:iCs/>
          <w:color w:val="666666"/>
          <w:sz w:val="19"/>
          <w:szCs w:val="19"/>
        </w:rPr>
        <w:t xml:space="preserve">Do Not Try Out Meditation Techniques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“Do Not Try Out Meditation Techniques”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This section and "Integrating the Entire Process" (next item) each appear twice in the book — once here and again, nearly verbatim, in the Exposure chapter. Both also appear twice in the Table of Contents.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Unless intentional, keep one copy of each. The Exposure-chapter versions read as the more complete revision (they don’t have the truncation noted below).</w:t>
      </w:r>
    </w:p>
    <w:p>
      <w:pPr>
        <w:spacing w:after="40" w:before="200"/>
      </w:pPr>
      <w:r>
        <w:rPr>
          <w:rFonts w:ascii="Calibri" w:cs="Calibri" w:eastAsia="Calibri" w:hAnsi="Calibri"/>
          <w:b/>
          <w:bCs/>
          <w:sz w:val="21"/>
          <w:szCs w:val="21"/>
        </w:rPr>
        <w:t xml:space="preserve">16. </w:t>
      </w:r>
      <w:r>
        <w:rPr>
          <w:rFonts w:ascii="Calibri" w:cs="Calibri" w:eastAsia="Calibri" w:hAnsi="Calibri"/>
          <w:b/>
          <w:bCs/>
          <w:color w:val="C00000"/>
          <w:sz w:val="18"/>
          <w:szCs w:val="18"/>
        </w:rPr>
        <w:t xml:space="preserve">[Structure] </w:t>
      </w:r>
      <w:r>
        <w:rPr>
          <w:rFonts w:ascii="Calibri" w:cs="Calibri" w:eastAsia="Calibri" w:hAnsi="Calibri"/>
          <w:i/>
          <w:iCs/>
          <w:color w:val="666666"/>
          <w:sz w:val="19"/>
          <w:szCs w:val="19"/>
        </w:rPr>
        <w:t xml:space="preserve">Integrating the Entire Process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“everything is dharma practice. We must”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This paragraph’s last sentence is cut off mid-thought at "We must". The near-duplicate section in the Exposure chapter has the full continuation ("...We must, as dharma practitioners, learn to lead low contrast lives...").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Restore the missing continuation, or replace this truncated copy with the fuller Exposure-chapter version.</w:t>
      </w:r>
    </w:p>
    <w:p>
      <w:pPr>
        <w:spacing w:after="40" w:before="200"/>
      </w:pPr>
      <w:r>
        <w:rPr>
          <w:rFonts w:ascii="Calibri" w:cs="Calibri" w:eastAsia="Calibri" w:hAnsi="Calibri"/>
          <w:b/>
          <w:bCs/>
          <w:sz w:val="21"/>
          <w:szCs w:val="21"/>
        </w:rPr>
        <w:t xml:space="preserve">17. </w:t>
      </w:r>
      <w:r>
        <w:rPr>
          <w:rFonts w:ascii="Calibri" w:cs="Calibri" w:eastAsia="Calibri" w:hAnsi="Calibri"/>
          <w:b/>
          <w:bCs/>
          <w:color w:val="C00000"/>
          <w:sz w:val="18"/>
          <w:szCs w:val="18"/>
        </w:rPr>
        <w:t xml:space="preserve">[Content (author to confirm)] </w:t>
      </w:r>
      <w:r>
        <w:rPr>
          <w:rFonts w:ascii="Calibri" w:cs="Calibri" w:eastAsia="Calibri" w:hAnsi="Calibri"/>
          <w:i/>
          <w:iCs/>
          <w:color w:val="666666"/>
          <w:sz w:val="19"/>
          <w:szCs w:val="19"/>
        </w:rPr>
        <w:t xml:space="preserve">Exposure (opening)</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“new items”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Listed alongside "social media" and "hundreds of coffee iterations" as things we place our hopes in — possibly meant to be "news items".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Confirm intended word.</w:t>
      </w:r>
    </w:p>
    <w:p>
      <w:pPr>
        <w:spacing w:after="40" w:before="200"/>
      </w:pPr>
      <w:r>
        <w:rPr>
          <w:rFonts w:ascii="Calibri" w:cs="Calibri" w:eastAsia="Calibri" w:hAnsi="Calibri"/>
          <w:b/>
          <w:bCs/>
          <w:sz w:val="21"/>
          <w:szCs w:val="21"/>
        </w:rPr>
        <w:t xml:space="preserve">18.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Subtle, Sensible, and Logical</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 time to shift gears is not a choice”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The same idea ("the time to shift gears/shift is not a choice we make, but one forced on us") is stated twice within one sentence.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Cut the repeated half.</w:t>
      </w:r>
    </w:p>
    <w:p>
      <w:pPr>
        <w:spacing w:after="40" w:before="200"/>
      </w:pPr>
      <w:r>
        <w:rPr>
          <w:rFonts w:ascii="Calibri" w:cs="Calibri" w:eastAsia="Calibri" w:hAnsi="Calibri"/>
          <w:b/>
          <w:bCs/>
          <w:sz w:val="21"/>
          <w:szCs w:val="21"/>
        </w:rPr>
        <w:t xml:space="preserve">19.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Subtle, Sensible, and Logical</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 quite walk”</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Likely a typo.</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"a quiet walk"</w:t>
      </w:r>
    </w:p>
    <w:p>
      <w:pPr>
        <w:spacing w:after="40" w:before="200"/>
      </w:pPr>
      <w:r>
        <w:rPr>
          <w:rFonts w:ascii="Calibri" w:cs="Calibri" w:eastAsia="Calibri" w:hAnsi="Calibri"/>
          <w:b/>
          <w:bCs/>
          <w:sz w:val="21"/>
          <w:szCs w:val="21"/>
        </w:rPr>
        <w:t xml:space="preserve">20. </w:t>
      </w:r>
      <w:r>
        <w:rPr>
          <w:rFonts w:ascii="Calibri" w:cs="Calibri" w:eastAsia="Calibri" w:hAnsi="Calibri"/>
          <w:b/>
          <w:bCs/>
          <w:color w:val="548235"/>
          <w:sz w:val="18"/>
          <w:szCs w:val="18"/>
        </w:rPr>
        <w:t xml:space="preserve">[Spelling/Grammar] </w:t>
      </w:r>
      <w:r>
        <w:rPr>
          <w:rFonts w:ascii="Calibri" w:cs="Calibri" w:eastAsia="Calibri" w:hAnsi="Calibri"/>
          <w:i/>
          <w:iCs/>
          <w:color w:val="666666"/>
          <w:sz w:val="19"/>
          <w:szCs w:val="19"/>
        </w:rPr>
        <w:t xml:space="preserve">Subtle, Sensible, and Logical</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“should not be up seated”</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Unclear as written; meaning doesn’t parse.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Please clarify intended phrase (perhaps "usurped"?).</w:t>
      </w:r>
    </w:p>
    <w:p>
      <w:pPr>
        <w:spacing w:after="40" w:before="200"/>
      </w:pPr>
      <w:r>
        <w:rPr>
          <w:rFonts w:ascii="Calibri" w:cs="Calibri" w:eastAsia="Calibri" w:hAnsi="Calibri"/>
          <w:b/>
          <w:bCs/>
          <w:sz w:val="21"/>
          <w:szCs w:val="21"/>
        </w:rPr>
        <w:t xml:space="preserve">21.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Cold, Neutral, Warm</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“Human being are impossible”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Subject/verb agreement.</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"Human beings are..."</w:t>
      </w:r>
    </w:p>
    <w:p>
      <w:pPr>
        <w:spacing w:after="40" w:before="200"/>
      </w:pPr>
      <w:r>
        <w:rPr>
          <w:rFonts w:ascii="Calibri" w:cs="Calibri" w:eastAsia="Calibri" w:hAnsi="Calibri"/>
          <w:b/>
          <w:bCs/>
          <w:sz w:val="21"/>
          <w:szCs w:val="21"/>
        </w:rPr>
        <w:t xml:space="preserve">22.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Cold, Neutral, Warm</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“Ayuerveda”</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Likely a typo.</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"Ayurveda"</w:t>
      </w:r>
    </w:p>
    <w:p>
      <w:pPr>
        <w:spacing w:after="40" w:before="200"/>
      </w:pPr>
      <w:r>
        <w:rPr>
          <w:rFonts w:ascii="Calibri" w:cs="Calibri" w:eastAsia="Calibri" w:hAnsi="Calibri"/>
          <w:b/>
          <w:bCs/>
          <w:sz w:val="21"/>
          <w:szCs w:val="21"/>
        </w:rPr>
        <w:t xml:space="preserve">23.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Cold, Neutral, Warm</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“tamasic..”</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Double period.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Single period.</w:t>
      </w:r>
    </w:p>
    <w:p>
      <w:pPr>
        <w:spacing w:after="40" w:before="200"/>
      </w:pPr>
      <w:r>
        <w:rPr>
          <w:rFonts w:ascii="Calibri" w:cs="Calibri" w:eastAsia="Calibri" w:hAnsi="Calibri"/>
          <w:b/>
          <w:bCs/>
          <w:sz w:val="21"/>
          <w:szCs w:val="21"/>
        </w:rPr>
        <w:t xml:space="preserve">24.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Cold, Neutral, Warm</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“Charturl Rinpoche”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Spelled "Chatrul Rinpoche" correctly elsewhere in the same section.</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"Chatrul Rinpoche"</w:t>
      </w:r>
    </w:p>
    <w:p>
      <w:pPr>
        <w:spacing w:after="40" w:before="200"/>
      </w:pPr>
      <w:r>
        <w:rPr>
          <w:rFonts w:ascii="Calibri" w:cs="Calibri" w:eastAsia="Calibri" w:hAnsi="Calibri"/>
          <w:b/>
          <w:bCs/>
          <w:sz w:val="21"/>
          <w:szCs w:val="21"/>
        </w:rPr>
        <w:t xml:space="preserve">25.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Do Not Try Out Meditation Techniques (2nd occurrence)</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“always is..”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Double period.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Single period.</w:t>
      </w:r>
    </w:p>
    <w:p>
      <w:pPr>
        <w:spacing w:after="40" w:before="200"/>
      </w:pPr>
      <w:r>
        <w:rPr>
          <w:rFonts w:ascii="Calibri" w:cs="Calibri" w:eastAsia="Calibri" w:hAnsi="Calibri"/>
          <w:b/>
          <w:bCs/>
          <w:sz w:val="21"/>
          <w:szCs w:val="21"/>
        </w:rPr>
        <w:t xml:space="preserve">26.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Do Not Try Out Meditation Techniques (2nd occurrence)</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“difficult to acquire..”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Double period.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Single period.</w:t>
      </w:r>
    </w:p>
    <w:p>
      <w:pPr>
        <w:spacing w:after="40" w:before="200"/>
      </w:pPr>
      <w:r>
        <w:rPr>
          <w:rFonts w:ascii="Calibri" w:cs="Calibri" w:eastAsia="Calibri" w:hAnsi="Calibri"/>
          <w:b/>
          <w:bCs/>
          <w:sz w:val="21"/>
          <w:szCs w:val="21"/>
        </w:rPr>
        <w:t xml:space="preserve">27. </w:t>
      </w:r>
      <w:r>
        <w:rPr>
          <w:rFonts w:ascii="Calibri" w:cs="Calibri" w:eastAsia="Calibri" w:hAnsi="Calibri"/>
          <w:b/>
          <w:bCs/>
          <w:color w:val="548235"/>
          <w:sz w:val="18"/>
          <w:szCs w:val="18"/>
        </w:rPr>
        <w:t xml:space="preserve">[Typo] </w:t>
      </w:r>
      <w:r>
        <w:rPr>
          <w:rFonts w:ascii="Calibri" w:cs="Calibri" w:eastAsia="Calibri" w:hAnsi="Calibri"/>
          <w:i/>
          <w:iCs/>
          <w:color w:val="666666"/>
          <w:sz w:val="19"/>
          <w:szCs w:val="19"/>
        </w:rPr>
        <w:t xml:space="preserve">Integrating the Entire Process (2nd occurrence)</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“For months or years for months or years”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Phrase repeated twice in a row.</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Remove the duplicate.</w:t>
      </w:r>
    </w:p>
    <w:p>
      <w:pPr>
        <w:spacing w:after="40" w:before="200"/>
      </w:pPr>
      <w:r>
        <w:rPr>
          <w:rFonts w:ascii="Calibri" w:cs="Calibri" w:eastAsia="Calibri" w:hAnsi="Calibri"/>
          <w:b/>
          <w:bCs/>
          <w:sz w:val="21"/>
          <w:szCs w:val="21"/>
        </w:rPr>
        <w:t xml:space="preserve">28.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Predictable, Controlled, Results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“slick interpretation of a”</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Nested quotation marks around "New Age" teacher’s "slick interpretation" are not properly paired.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Re-punctuate the nested quotes.</w:t>
      </w:r>
    </w:p>
    <w:p>
      <w:pPr>
        <w:spacing w:after="40" w:before="200"/>
      </w:pPr>
      <w:r>
        <w:rPr>
          <w:rFonts w:ascii="Calibri" w:cs="Calibri" w:eastAsia="Calibri" w:hAnsi="Calibri"/>
          <w:b/>
          <w:bCs/>
          <w:sz w:val="21"/>
          <w:szCs w:val="21"/>
        </w:rPr>
        <w:t xml:space="preserve">29.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Predictable, Controlled, Results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“an awakened master’s of a traditional text”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Missing noun after the possessive.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Likely "an awakened master’s commentary on a traditional text".</w:t>
      </w:r>
    </w:p>
    <w:p>
      <w:pPr>
        <w:spacing w:after="40" w:before="200"/>
      </w:pPr>
      <w:r>
        <w:rPr>
          <w:rFonts w:ascii="Calibri" w:cs="Calibri" w:eastAsia="Calibri" w:hAnsi="Calibri"/>
          <w:b/>
          <w:bCs/>
          <w:sz w:val="21"/>
          <w:szCs w:val="21"/>
        </w:rPr>
        <w:t xml:space="preserve">30. </w:t>
      </w:r>
      <w:r>
        <w:rPr>
          <w:rFonts w:ascii="Calibri" w:cs="Calibri" w:eastAsia="Calibri" w:hAnsi="Calibri"/>
          <w:b/>
          <w:bCs/>
          <w:color w:val="7030A0"/>
          <w:sz w:val="18"/>
          <w:szCs w:val="18"/>
        </w:rPr>
        <w:t xml:space="preserve">[Word choice] </w:t>
      </w:r>
      <w:r>
        <w:rPr>
          <w:rFonts w:ascii="Calibri" w:cs="Calibri" w:eastAsia="Calibri" w:hAnsi="Calibri"/>
          <w:i/>
          <w:iCs/>
          <w:color w:val="666666"/>
          <w:sz w:val="19"/>
          <w:szCs w:val="19"/>
        </w:rPr>
        <w:t xml:space="preserve">Allow Processing Time</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“an exaltation to be patient”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In context ("their tolerance...is an exaltation to be patient") this may be intended as "exhortation" (an encouragement) rather than "exaltation" (praise/glorification).</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Confirm intended word — likely "exhortation".</w:t>
      </w:r>
    </w:p>
    <w:p>
      <w:pPr>
        <w:spacing w:after="40" w:before="200"/>
      </w:pPr>
      <w:r>
        <w:rPr>
          <w:rFonts w:ascii="Calibri" w:cs="Calibri" w:eastAsia="Calibri" w:hAnsi="Calibri"/>
          <w:b/>
          <w:bCs/>
          <w:sz w:val="21"/>
          <w:szCs w:val="21"/>
        </w:rPr>
        <w:t xml:space="preserve">31.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Partition Your Sub-text</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 wisdom of the Buddha’s words when he says”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Sentence fragment — "The wisdom of..." has no main verb before it trails into the quotation.</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E.g., "Such is the wisdom of the Buddha’s words, when he says..." — also note the same paragraph runs two sentences together a few lines later ("...dissolve completely Our plight...") with no punctuation between them.</w:t>
      </w:r>
    </w:p>
    <w:p>
      <w:pPr>
        <w:spacing w:after="40" w:before="200"/>
      </w:pPr>
      <w:r>
        <w:rPr>
          <w:rFonts w:ascii="Calibri" w:cs="Calibri" w:eastAsia="Calibri" w:hAnsi="Calibri"/>
          <w:b/>
          <w:bCs/>
          <w:sz w:val="21"/>
          <w:szCs w:val="21"/>
        </w:rPr>
        <w:t xml:space="preserve">32. </w:t>
      </w:r>
      <w:r>
        <w:rPr>
          <w:rFonts w:ascii="Calibri" w:cs="Calibri" w:eastAsia="Calibri" w:hAnsi="Calibri"/>
          <w:b/>
          <w:bCs/>
          <w:color w:val="548235"/>
          <w:sz w:val="18"/>
          <w:szCs w:val="18"/>
        </w:rPr>
        <w:t xml:space="preserve">[Typo] </w:t>
      </w:r>
      <w:r>
        <w:rPr>
          <w:rFonts w:ascii="Calibri" w:cs="Calibri" w:eastAsia="Calibri" w:hAnsi="Calibri"/>
          <w:i/>
          <w:iCs/>
          <w:color w:val="666666"/>
          <w:sz w:val="19"/>
          <w:szCs w:val="19"/>
        </w:rPr>
        <w:t xml:space="preserve">Practical Considerations, Cautions, and Recommendations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“It requires allot of energy”</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"allot" for "a lot" — this typo recurs 8+ times throughout the book (also at, among others, "Ritual helps allot," "we may look at allot of reading material," "It requires allot of time and effort," "allot of stage setting").</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Global find-and-replace "allot" → "a lot" where used this way.</w:t>
      </w:r>
    </w:p>
    <w:p>
      <w:pPr>
        <w:spacing w:after="40" w:before="200"/>
      </w:pPr>
      <w:r>
        <w:rPr>
          <w:rFonts w:ascii="Calibri" w:cs="Calibri" w:eastAsia="Calibri" w:hAnsi="Calibri"/>
          <w:b/>
          <w:bCs/>
          <w:sz w:val="21"/>
          <w:szCs w:val="21"/>
        </w:rPr>
        <w:t xml:space="preserve">33.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Practical Considerations, Cautions, and Recommendations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“There is no reason for a dharma practitioner should not eat”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Two constructions ("no reason for X to do Y" / "no reason X should not do Y") are blended.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"There is no reason a dharma practitioner should not eat..."</w:t>
      </w:r>
    </w:p>
    <w:p>
      <w:pPr>
        <w:spacing w:after="40" w:before="200"/>
      </w:pPr>
      <w:r>
        <w:rPr>
          <w:rFonts w:ascii="Calibri" w:cs="Calibri" w:eastAsia="Calibri" w:hAnsi="Calibri"/>
          <w:b/>
          <w:bCs/>
          <w:sz w:val="21"/>
          <w:szCs w:val="21"/>
        </w:rPr>
        <w:t xml:space="preserve">34.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Processing Your Raw Data</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“We are more likely to be asked”</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This quoted sentence opens with a stray single quotation mark that is never closed.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Remove the extra opening quote, or close it properly.</w:t>
      </w:r>
    </w:p>
    <w:p>
      <w:pPr>
        <w:spacing w:after="40" w:before="200"/>
      </w:pPr>
      <w:r>
        <w:rPr>
          <w:rFonts w:ascii="Calibri" w:cs="Calibri" w:eastAsia="Calibri" w:hAnsi="Calibri"/>
          <w:b/>
          <w:bCs/>
          <w:sz w:val="21"/>
          <w:szCs w:val="21"/>
        </w:rPr>
        <w:t xml:space="preserve">35. </w:t>
      </w:r>
      <w:r>
        <w:rPr>
          <w:rFonts w:ascii="Calibri" w:cs="Calibri" w:eastAsia="Calibri" w:hAnsi="Calibri"/>
          <w:b/>
          <w:bCs/>
          <w:color w:val="7030A0"/>
          <w:sz w:val="18"/>
          <w:szCs w:val="18"/>
        </w:rPr>
        <w:t xml:space="preserve">[Word choice] </w:t>
      </w:r>
      <w:r>
        <w:rPr>
          <w:rFonts w:ascii="Calibri" w:cs="Calibri" w:eastAsia="Calibri" w:hAnsi="Calibri"/>
          <w:i/>
          <w:iCs/>
          <w:color w:val="666666"/>
          <w:sz w:val="19"/>
          <w:szCs w:val="19"/>
        </w:rPr>
        <w:t xml:space="preserve">Check Your Histogram Graph</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 risk adverse approach”</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Should be hyphenated/spelled as the idiom "risk-averse."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risk-averse</w:t>
      </w:r>
    </w:p>
    <w:p>
      <w:pPr>
        <w:spacing w:after="40" w:before="200"/>
      </w:pPr>
      <w:r>
        <w:rPr>
          <w:rFonts w:ascii="Calibri" w:cs="Calibri" w:eastAsia="Calibri" w:hAnsi="Calibri"/>
          <w:b/>
          <w:bCs/>
          <w:sz w:val="21"/>
          <w:szCs w:val="21"/>
        </w:rPr>
        <w:t xml:space="preserve">36.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Check Your Histogram Graph</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“willing put his money on the line”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Missing "to."</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"willing to put"</w:t>
      </w:r>
    </w:p>
    <w:p>
      <w:pPr>
        <w:spacing w:after="40" w:before="200"/>
      </w:pPr>
      <w:r>
        <w:rPr>
          <w:rFonts w:ascii="Calibri" w:cs="Calibri" w:eastAsia="Calibri" w:hAnsi="Calibri"/>
          <w:b/>
          <w:bCs/>
          <w:sz w:val="21"/>
          <w:szCs w:val="21"/>
        </w:rPr>
        <w:t xml:space="preserve">37.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Correcting Aberrations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“meditation practices faulter”</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Likely a typo.</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"falter"</w:t>
      </w:r>
    </w:p>
    <w:p>
      <w:pPr>
        <w:spacing w:after="40" w:before="200"/>
      </w:pPr>
      <w:r>
        <w:rPr>
          <w:rFonts w:ascii="Calibri" w:cs="Calibri" w:eastAsia="Calibri" w:hAnsi="Calibri"/>
          <w:b/>
          <w:bCs/>
          <w:sz w:val="21"/>
          <w:szCs w:val="21"/>
        </w:rPr>
        <w:t xml:space="preserve">38.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Correcting Aberrations</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“Stock traders discussed above that the conservative ones face similar problems”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Sentence doesn’t parse as written.</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E.g. "Of the stock traders discussed above, even the conservative ones face similar problems."</w:t>
      </w:r>
    </w:p>
    <w:p>
      <w:pPr>
        <w:spacing w:after="40" w:before="200"/>
      </w:pPr>
      <w:r>
        <w:rPr>
          <w:rFonts w:ascii="Calibri" w:cs="Calibri" w:eastAsia="Calibri" w:hAnsi="Calibri"/>
          <w:b/>
          <w:bCs/>
          <w:sz w:val="21"/>
          <w:szCs w:val="21"/>
        </w:rPr>
        <w:t xml:space="preserve">39.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Shotgun Meditation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“The cause of the proclivity is to try an assortment”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A word or two seems to have dropped out.</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Likely "The cause of the proclivity to try an assortment..."</w:t>
      </w:r>
    </w:p>
    <w:p>
      <w:pPr>
        <w:spacing w:after="40" w:before="200"/>
      </w:pPr>
      <w:r>
        <w:rPr>
          <w:rFonts w:ascii="Calibri" w:cs="Calibri" w:eastAsia="Calibri" w:hAnsi="Calibri"/>
          <w:b/>
          <w:bCs/>
          <w:sz w:val="21"/>
          <w:szCs w:val="21"/>
        </w:rPr>
        <w:t xml:space="preserve">40. </w:t>
      </w:r>
      <w:r>
        <w:rPr>
          <w:rFonts w:ascii="Calibri" w:cs="Calibri" w:eastAsia="Calibri" w:hAnsi="Calibri"/>
          <w:b/>
          <w:bCs/>
          <w:color w:val="7030A0"/>
          <w:sz w:val="18"/>
          <w:szCs w:val="18"/>
        </w:rPr>
        <w:t xml:space="preserve">[Word choice] </w:t>
      </w:r>
      <w:r>
        <w:rPr>
          <w:rFonts w:ascii="Calibri" w:cs="Calibri" w:eastAsia="Calibri" w:hAnsi="Calibri"/>
          <w:i/>
          <w:iCs/>
          <w:color w:val="666666"/>
          <w:sz w:val="19"/>
          <w:szCs w:val="19"/>
        </w:rPr>
        <w:t xml:space="preserve">Shotgun Meditation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“to access the source”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In context ("without taking the necessary time to access the source") this may be intended as "assess" (evaluate) rather than "access."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Confirm intended word.</w:t>
      </w:r>
    </w:p>
    <w:p>
      <w:pPr>
        <w:spacing w:after="40" w:before="200"/>
      </w:pPr>
      <w:r>
        <w:rPr>
          <w:rFonts w:ascii="Calibri" w:cs="Calibri" w:eastAsia="Calibri" w:hAnsi="Calibri"/>
          <w:b/>
          <w:bCs/>
          <w:sz w:val="21"/>
          <w:szCs w:val="21"/>
        </w:rPr>
        <w:t xml:space="preserve">41.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Shotgun Meditation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“seeming contradictions..”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Double period.</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Single period.</w:t>
      </w:r>
    </w:p>
    <w:p>
      <w:pPr>
        <w:spacing w:after="40" w:before="200"/>
      </w:pPr>
      <w:r>
        <w:rPr>
          <w:rFonts w:ascii="Calibri" w:cs="Calibri" w:eastAsia="Calibri" w:hAnsi="Calibri"/>
          <w:b/>
          <w:bCs/>
          <w:sz w:val="21"/>
          <w:szCs w:val="21"/>
        </w:rPr>
        <w:t xml:space="preserve">42. </w:t>
      </w:r>
      <w:r>
        <w:rPr>
          <w:rFonts w:ascii="Calibri" w:cs="Calibri" w:eastAsia="Calibri" w:hAnsi="Calibri"/>
          <w:b/>
          <w:bCs/>
          <w:color w:val="548235"/>
          <w:sz w:val="18"/>
          <w:szCs w:val="18"/>
        </w:rPr>
        <w:t xml:space="preserve">[Typo] </w:t>
      </w:r>
      <w:r>
        <w:rPr>
          <w:rFonts w:ascii="Calibri" w:cs="Calibri" w:eastAsia="Calibri" w:hAnsi="Calibri"/>
          <w:i/>
          <w:iCs/>
          <w:color w:val="666666"/>
          <w:sz w:val="19"/>
          <w:szCs w:val="19"/>
        </w:rPr>
        <w:t xml:space="preserve">Prepare for Intuition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“allot of stage setting”</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"allot" for "a lot" (see the recurring-typo note above).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"a lot"</w:t>
      </w:r>
    </w:p>
    <w:p>
      <w:pPr>
        <w:spacing w:after="40" w:before="200"/>
      </w:pPr>
      <w:r>
        <w:rPr>
          <w:rFonts w:ascii="Calibri" w:cs="Calibri" w:eastAsia="Calibri" w:hAnsi="Calibri"/>
          <w:b/>
          <w:bCs/>
          <w:sz w:val="21"/>
          <w:szCs w:val="21"/>
        </w:rPr>
        <w:t xml:space="preserve">43.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Imagination, Innovation, and Creativity</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“we should maintain at a high level”</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Extra "at."</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"maintain a high level"</w:t>
      </w:r>
    </w:p>
    <w:p>
      <w:pPr>
        <w:spacing w:after="40" w:before="200"/>
      </w:pPr>
      <w:r>
        <w:rPr>
          <w:rFonts w:ascii="Calibri" w:cs="Calibri" w:eastAsia="Calibri" w:hAnsi="Calibri"/>
          <w:b/>
          <w:bCs/>
          <w:sz w:val="21"/>
          <w:szCs w:val="21"/>
        </w:rPr>
        <w:t xml:space="preserve">44. </w:t>
      </w:r>
      <w:r>
        <w:rPr>
          <w:rFonts w:ascii="Calibri" w:cs="Calibri" w:eastAsia="Calibri" w:hAnsi="Calibri"/>
          <w:b/>
          <w:bCs/>
          <w:color w:val="C00000"/>
          <w:sz w:val="18"/>
          <w:szCs w:val="18"/>
        </w:rPr>
        <w:t xml:space="preserve">[Numbers] </w:t>
      </w:r>
      <w:r>
        <w:rPr>
          <w:rFonts w:ascii="Calibri" w:cs="Calibri" w:eastAsia="Calibri" w:hAnsi="Calibri"/>
          <w:i/>
          <w:iCs/>
          <w:color w:val="666666"/>
          <w:sz w:val="19"/>
          <w:szCs w:val="19"/>
        </w:rPr>
        <w:t xml:space="preserve">Imagination, Innovation, and Creativity</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“If all three are missing”</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The preceding sentence lists four things to maintain (a high level of enthusiasm; an unwavering wish to develop meditation skills; the capacity to absorb complex philosophical texts; a sense of continual maturing), but this sentence says "three."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Change to "all four," or trim the earlier list to three items.</w:t>
      </w:r>
    </w:p>
    <w:p>
      <w:pPr>
        <w:spacing w:after="40" w:before="200"/>
      </w:pPr>
      <w:r>
        <w:rPr>
          <w:rFonts w:ascii="Calibri" w:cs="Calibri" w:eastAsia="Calibri" w:hAnsi="Calibri"/>
          <w:b/>
          <w:bCs/>
          <w:sz w:val="21"/>
          <w:szCs w:val="21"/>
        </w:rPr>
        <w:t xml:space="preserve">45.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Insight vs Intuition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“could not possibly been prepared for”</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Missing "have."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"could not possibly have been prepared for"</w:t>
      </w:r>
    </w:p>
    <w:p>
      <w:pPr>
        <w:spacing w:after="40" w:before="200"/>
      </w:pPr>
      <w:r>
        <w:rPr>
          <w:rFonts w:ascii="Calibri" w:cs="Calibri" w:eastAsia="Calibri" w:hAnsi="Calibri"/>
          <w:b/>
          <w:bCs/>
          <w:sz w:val="21"/>
          <w:szCs w:val="21"/>
        </w:rPr>
        <w:t xml:space="preserve">46. </w:t>
      </w:r>
      <w:r>
        <w:rPr>
          <w:rFonts w:ascii="Calibri" w:cs="Calibri" w:eastAsia="Calibri" w:hAnsi="Calibri"/>
          <w:b/>
          <w:bCs/>
          <w:color w:val="4472C4"/>
          <w:sz w:val="18"/>
          <w:szCs w:val="18"/>
        </w:rPr>
        <w:t xml:space="preserve">[Punctuation] </w:t>
      </w:r>
      <w:r>
        <w:rPr>
          <w:rFonts w:ascii="Calibri" w:cs="Calibri" w:eastAsia="Calibri" w:hAnsi="Calibri"/>
          <w:i/>
          <w:iCs/>
          <w:color w:val="666666"/>
          <w:sz w:val="19"/>
          <w:szCs w:val="19"/>
        </w:rPr>
        <w:t xml:space="preserve">Insight vs Intuition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“Blue Cliff Records, “could”</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The closing quotation mark after "The Blue Cliff Records" is placed before the comma/continuation rather than after the full title.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Re-punctuate: "...books as “The Blue Cliff Records,” could not possibly..."</w:t>
      </w:r>
    </w:p>
    <w:p>
      <w:pPr>
        <w:spacing w:after="40" w:before="200"/>
      </w:pPr>
      <w:r>
        <w:rPr>
          <w:rFonts w:ascii="Calibri" w:cs="Calibri" w:eastAsia="Calibri" w:hAnsi="Calibri"/>
          <w:b/>
          <w:bCs/>
          <w:sz w:val="21"/>
          <w:szCs w:val="21"/>
        </w:rPr>
        <w:t xml:space="preserve">47.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Insight vs Intuition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“Chan masters work in mysterious and I sometimes”</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A word appears to have dropped out after "mysterious."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Likely "work in mysterious ways"</w:t>
      </w:r>
    </w:p>
    <w:p>
      <w:pPr>
        <w:spacing w:after="40" w:before="200"/>
      </w:pPr>
      <w:r>
        <w:rPr>
          <w:rFonts w:ascii="Calibri" w:cs="Calibri" w:eastAsia="Calibri" w:hAnsi="Calibri"/>
          <w:b/>
          <w:bCs/>
          <w:sz w:val="21"/>
          <w:szCs w:val="21"/>
        </w:rPr>
        <w:t xml:space="preserve">48.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Insight vs Intuition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“Insight takes an object and looks at anew”</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Missing pronoun.</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"looks at it anew"</w:t>
      </w:r>
    </w:p>
    <w:p>
      <w:pPr>
        <w:spacing w:after="40" w:before="200"/>
      </w:pPr>
      <w:r>
        <w:rPr>
          <w:rFonts w:ascii="Calibri" w:cs="Calibri" w:eastAsia="Calibri" w:hAnsi="Calibri"/>
          <w:b/>
          <w:bCs/>
          <w:sz w:val="21"/>
          <w:szCs w:val="21"/>
        </w:rPr>
        <w:t xml:space="preserve">49. </w:t>
      </w:r>
      <w:r>
        <w:rPr>
          <w:rFonts w:ascii="Calibri" w:cs="Calibri" w:eastAsia="Calibri" w:hAnsi="Calibri"/>
          <w:b/>
          <w:bCs/>
          <w:color w:val="548235"/>
          <w:sz w:val="18"/>
          <w:szCs w:val="18"/>
        </w:rPr>
        <w:t xml:space="preserve">[Spelling] </w:t>
      </w:r>
      <w:r>
        <w:rPr>
          <w:rFonts w:ascii="Calibri" w:cs="Calibri" w:eastAsia="Calibri" w:hAnsi="Calibri"/>
          <w:i/>
          <w:iCs/>
          <w:color w:val="666666"/>
          <w:sz w:val="19"/>
          <w:szCs w:val="19"/>
        </w:rPr>
        <w:t xml:space="preserve">Insight vs Intuition</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“Marie Carrie”</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Listed alongside Einstein and Newton as an example of insight in science — likely means Marie Curie.</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"Marie Curie"</w:t>
      </w:r>
    </w:p>
    <w:p>
      <w:pPr>
        <w:spacing w:after="40" w:before="200"/>
      </w:pPr>
      <w:r>
        <w:rPr>
          <w:rFonts w:ascii="Calibri" w:cs="Calibri" w:eastAsia="Calibri" w:hAnsi="Calibri"/>
          <w:b/>
          <w:bCs/>
          <w:sz w:val="21"/>
          <w:szCs w:val="21"/>
        </w:rPr>
        <w:t xml:space="preserve">50. </w:t>
      </w:r>
      <w:r>
        <w:rPr>
          <w:rFonts w:ascii="Calibri" w:cs="Calibri" w:eastAsia="Calibri" w:hAnsi="Calibri"/>
          <w:b/>
          <w:bCs/>
          <w:color w:val="548235"/>
          <w:sz w:val="18"/>
          <w:szCs w:val="18"/>
        </w:rPr>
        <w:t xml:space="preserve">[Typo] </w:t>
      </w:r>
      <w:r>
        <w:rPr>
          <w:rFonts w:ascii="Calibri" w:cs="Calibri" w:eastAsia="Calibri" w:hAnsi="Calibri"/>
          <w:i/>
          <w:iCs/>
          <w:color w:val="666666"/>
          <w:sz w:val="19"/>
          <w:szCs w:val="19"/>
        </w:rPr>
        <w:t xml:space="preserve">Footnote 1</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“Form Bruce Barnbaum”</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Likely a typo for "From."</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"From Bruce Barnbaum, ‘The Art of Photography.’"</w:t>
      </w:r>
    </w:p>
    <w:p>
      <w:pPr>
        <w:spacing w:after="40" w:before="200"/>
      </w:pPr>
      <w:r>
        <w:rPr>
          <w:rFonts w:ascii="Calibri" w:cs="Calibri" w:eastAsia="Calibri" w:hAnsi="Calibri"/>
          <w:b/>
          <w:bCs/>
          <w:sz w:val="21"/>
          <w:szCs w:val="21"/>
        </w:rPr>
        <w:t xml:space="preserve">51. </w:t>
      </w:r>
      <w:r>
        <w:rPr>
          <w:rFonts w:ascii="Calibri" w:cs="Calibri" w:eastAsia="Calibri" w:hAnsi="Calibri"/>
          <w:b/>
          <w:bCs/>
          <w:color w:val="1F4E78"/>
          <w:sz w:val="18"/>
          <w:szCs w:val="18"/>
        </w:rPr>
        <w:t xml:space="preserve">[Grammar] </w:t>
      </w:r>
      <w:r>
        <w:rPr>
          <w:rFonts w:ascii="Calibri" w:cs="Calibri" w:eastAsia="Calibri" w:hAnsi="Calibri"/>
          <w:i/>
          <w:iCs/>
          <w:color w:val="666666"/>
          <w:sz w:val="19"/>
          <w:szCs w:val="19"/>
        </w:rPr>
        <w:t xml:space="preserve">Footnote 3</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“any stock with has a single product”</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"with" appears to be a typo.</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"any stock which has a single product"</w:t>
      </w:r>
    </w:p>
    <w:p>
      <w:pPr>
        <w:spacing w:after="40" w:before="200"/>
      </w:pPr>
      <w:r>
        <w:rPr>
          <w:rFonts w:ascii="Calibri" w:cs="Calibri" w:eastAsia="Calibri" w:hAnsi="Calibri"/>
          <w:b/>
          <w:bCs/>
          <w:sz w:val="21"/>
          <w:szCs w:val="21"/>
        </w:rPr>
        <w:t xml:space="preserve">52. </w:t>
      </w:r>
      <w:r>
        <w:rPr>
          <w:rFonts w:ascii="Calibri" w:cs="Calibri" w:eastAsia="Calibri" w:hAnsi="Calibri"/>
          <w:b/>
          <w:bCs/>
          <w:color w:val="7030A0"/>
          <w:sz w:val="18"/>
          <w:szCs w:val="18"/>
        </w:rPr>
        <w:t xml:space="preserve">[Word choice] </w:t>
      </w:r>
      <w:r>
        <w:rPr>
          <w:rFonts w:ascii="Calibri" w:cs="Calibri" w:eastAsia="Calibri" w:hAnsi="Calibri"/>
          <w:i/>
          <w:iCs/>
          <w:color w:val="666666"/>
          <w:sz w:val="19"/>
          <w:szCs w:val="19"/>
        </w:rPr>
        <w:t xml:space="preserve">Footnote 3</w:t>
      </w:r>
    </w:p>
    <w:p>
      <w:pPr>
        <w:spacing w:after="40"/>
        <w:ind w:left="300"/>
      </w:pPr>
      <w:r>
        <w:rPr>
          <w:rFonts w:ascii="Calibri" w:cs="Calibri" w:eastAsia="Calibri" w:hAnsi="Calibri"/>
          <w:b/>
          <w:bCs/>
          <w:sz w:val="20"/>
          <w:szCs w:val="20"/>
        </w:rPr>
        <w:t xml:space="preserve">Text: </w:t>
      </w:r>
      <w:r>
        <w:rPr>
          <w:rFonts w:ascii="Calibri" w:cs="Calibri" w:eastAsia="Calibri" w:hAnsi="Calibri"/>
          <w:i/>
          <w:iCs/>
          <w:sz w:val="20"/>
          <w:szCs w:val="20"/>
          <w:highlight w:val="yellow"/>
          <w:highlightCs w:val="yellow"/>
        </w:rPr>
        <w:t xml:space="preserve">“fails into this category”</w:t>
      </w:r>
    </w:p>
    <w:p>
      <w:pPr>
        <w:spacing w:after="40"/>
        <w:ind w:left="300"/>
      </w:pPr>
      <w:r>
        <w:rPr>
          <w:rFonts w:ascii="Calibri" w:cs="Calibri" w:eastAsia="Calibri" w:hAnsi="Calibri"/>
          <w:b/>
          <w:bCs/>
          <w:sz w:val="20"/>
          <w:szCs w:val="20"/>
        </w:rPr>
        <w:t xml:space="preserve">Issue: </w:t>
      </w:r>
      <w:r>
        <w:rPr>
          <w:rFonts w:ascii="Calibri" w:cs="Calibri" w:eastAsia="Calibri" w:hAnsi="Calibri"/>
          <w:sz w:val="20"/>
          <w:szCs w:val="20"/>
        </w:rPr>
        <w:t xml:space="preserve">Likely intended as "falls."</w:t>
      </w:r>
    </w:p>
    <w:p>
      <w:pPr>
        <w:spacing w:after="60"/>
        <w:ind w:left="300"/>
      </w:pPr>
      <w:r>
        <w:rPr>
          <w:rFonts w:ascii="Calibri" w:cs="Calibri" w:eastAsia="Calibri" w:hAnsi="Calibri"/>
          <w:b/>
          <w:bCs/>
          <w:color w:val="1F7A1F"/>
          <w:sz w:val="20"/>
          <w:szCs w:val="20"/>
        </w:rPr>
        <w:t xml:space="preserve">Suggested fix: </w:t>
      </w:r>
      <w:r>
        <w:rPr>
          <w:rFonts w:ascii="Calibri" w:cs="Calibri" w:eastAsia="Calibri" w:hAnsi="Calibri"/>
          <w:color w:val="1F7A1F"/>
          <w:sz w:val="20"/>
          <w:szCs w:val="20"/>
        </w:rPr>
        <w:t xml:space="preserve">"falls into this category"</w:t>
      </w:r>
    </w:p>
    <w:p>
      <w:pPr>
        <w:spacing w:before="400"/>
      </w:pPr>
      <w:r>
        <w:rPr>
          <w:rFonts w:ascii="Calibri" w:cs="Calibri" w:eastAsia="Calibri" w:hAnsi="Calibri"/>
          <w:i/>
          <w:iCs/>
          <w:sz w:val="22"/>
          <w:szCs w:val="22"/>
        </w:rPr>
        <w:t xml:space="preserve">Happy to send along the Chinese edition, or to help with anything else on a second printing.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on Meditation — Manuscript Notes</dc:title>
  <dc:creator>Chinese Translation Team</dc:creator>
  <cp:lastModifiedBy>Un-named</cp:lastModifiedBy>
  <cp:revision>1</cp:revision>
  <dcterms:created xsi:type="dcterms:W3CDTF">2026-09-15T20:31:38.529Z</dcterms:created>
  <dcterms:modified xsi:type="dcterms:W3CDTF">2026-09-15T20:31:38.545Z</dcterms:modified>
</cp:coreProperties>
</file>

<file path=docProps/custom.xml><?xml version="1.0" encoding="utf-8"?>
<Properties xmlns="http://schemas.openxmlformats.org/officeDocument/2006/custom-properties" xmlns:vt="http://schemas.openxmlformats.org/officeDocument/2006/docPropsVTypes"/>
</file>