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20"/>
        <w:jc w:val="center"/>
      </w:pPr>
      <w:r>
        <w:rPr>
          <w:rFonts w:ascii="Noto Sans CJK SC" w:hAnsi="Noto Sans CJK SC" w:eastAsia="Noto Sans CJK SC"/>
          <w:b/>
          <w:color w:val="2E74B5"/>
          <w:sz w:val="22"/>
        </w:rPr>
        <w:t>한문 불교 문헌 전문 대조 번역</w:t>
      </w:r>
    </w:p>
    <w:p>
      <w:pPr>
        <w:pStyle w:val="Title"/>
      </w:pPr>
      <w:r>
        <w:t>華嚴遊心法界記</w:t>
      </w:r>
    </w:p>
    <w:p>
      <w:pPr>
        <w:pStyle w:val="Subtitle"/>
      </w:pPr>
      <w:r>
        <w:rPr>
          <w:sz w:val="34"/>
        </w:rPr>
        <w:t>화엄유심법계기</w:t>
      </w:r>
    </w:p>
    <w:p>
      <w:pPr>
        <w:spacing w:before="360" w:after="60"/>
        <w:jc w:val="center"/>
      </w:pPr>
      <w:r>
        <w:rPr>
          <w:rFonts w:ascii="Noto Sans CJK SC" w:hAnsi="Noto Sans CJK SC" w:eastAsia="Noto Sans CJK SC"/>
          <w:color w:val="697586"/>
          <w:sz w:val="22"/>
        </w:rPr>
        <w:t>京兆西崇福寺 釋法藏 撰</w:t>
      </w:r>
    </w:p>
    <w:p>
      <w:pPr>
        <w:jc w:val="center"/>
      </w:pPr>
      <w:r>
        <w:rPr>
          <w:rFonts w:ascii="Noto Sans CJK SC" w:hAnsi="Noto Sans CJK SC" w:eastAsia="Noto Sans CJK SC"/>
          <w:color w:val="697586"/>
          <w:sz w:val="20"/>
        </w:rPr>
        <w:t>원문 위치표지 24개 1:1 보존</w:t>
      </w:r>
    </w:p>
    <w:p>
      <w:r>
        <w:br w:type="page"/>
      </w:r>
    </w:p>
    <w:p>
      <w:pPr>
        <w:pStyle w:val="Heading1"/>
      </w:pPr>
      <w:r>
        <w:t>A. 문헌 정보</w:t>
      </w:r>
    </w:p>
    <w:tbl>
      <w:tblPr>
        <w:tblW w:type="dxa" w:w="9360"/>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문헌명</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『화엄유심법계기(華嚴遊心法界記)』</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저자</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경조 서숭복사 석법장(京兆西崇福寺釋法藏)</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저본·출처</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사용자 제공 UTF-8 TXT, 문헌 식별번호 No. 1877. 외부 판본 대조는 수행하지 않음.</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권차·범위</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0641b05부터 0650a16까지, 일본 간행 서문 2편과 법장 본문 전체</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파일 형식</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TXT, CRLF, 긴 단일 행 문단 구조</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식별 체계</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대교정본식 쪽·단·행 위치표지 24개</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전체 선독</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완료. 전체 문맥과 논증 구조를 확인한 뒤 번역함.</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원문 상태</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희귀자와 조자 표기 포함. 원자료의 주석 호출 표지는 있으나 주석문은 없음.</w:t>
            </w:r>
          </w:p>
        </w:tc>
      </w:tr>
      <w:tr>
        <w:tc>
          <w:tcPr>
            <w:tcW w:type="dxa" w:w="21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9"/>
              </w:rPr>
              <w:t>번역 기준</w:t>
            </w:r>
          </w:p>
        </w:tc>
        <w:tc>
          <w:tcPr>
            <w:tcW w:type="dxa" w:w="7260"/>
            <w:tcMar>
              <w:top w:w="80" w:type="dxa"/>
              <w:start w:w="120" w:type="dxa"/>
              <w:bottom w:w="80" w:type="dxa"/>
              <w:end w:w="120" w:type="dxa"/>
            </w:tcMar>
            <w:vAlign w:val="center"/>
          </w:tcPr>
          <w:p>
            <w:pPr>
              <w:spacing w:after="0"/>
            </w:pPr>
            <w:r>
              <w:rPr>
                <w:rFonts w:ascii="Noto Sans CJK SC" w:hAnsi="Noto Sans CJK SC" w:eastAsia="Noto Sans CJK SC"/>
                <w:color w:val="202A35"/>
                <w:sz w:val="19"/>
              </w:rPr>
              <w:t>엄격한 직역, 문답·열거·논증 순서 보존, 위치표지 원문·번역 1:1 대응</w:t>
            </w:r>
          </w:p>
        </w:tc>
      </w:tr>
    </w:tbl>
    <w:p>
      <w:pPr>
        <w:pStyle w:val="Heading1"/>
      </w:pPr>
      <w:r>
        <w:t>B. 전체 구조 요약</w:t>
      </w:r>
    </w:p>
    <w:p>
      <w:pPr>
        <w:spacing w:after="80"/>
      </w:pPr>
      <w:r>
        <w:rPr>
          <w:rFonts w:ascii="Noto Sans CJK SC" w:hAnsi="Noto Sans CJK SC" w:eastAsia="Noto Sans CJK SC"/>
          <w:b/>
          <w:color w:val="1F4D78"/>
          <w:sz w:val="21"/>
        </w:rPr>
        <w:t xml:space="preserve">1. 일본 간행 서문 두 편 — </w:t>
      </w:r>
      <w:r>
        <w:rPr>
          <w:rFonts w:ascii="Noto Sans CJK SC" w:hAnsi="Noto Sans CJK SC" w:eastAsia="Noto Sans CJK SC"/>
          <w:color w:val="202A35"/>
          <w:sz w:val="21"/>
        </w:rPr>
        <w:t>법계와 믿음의 의미, 문헌의 전승·간행 경위, 일본 불교의 성전 보존을 논한다.</w:t>
      </w:r>
    </w:p>
    <w:p>
      <w:pPr>
        <w:spacing w:after="80"/>
      </w:pPr>
      <w:r>
        <w:rPr>
          <w:rFonts w:ascii="Noto Sans CJK SC" w:hAnsi="Noto Sans CJK SC" w:eastAsia="Noto Sans CJK SC"/>
          <w:b/>
          <w:color w:val="1F4D78"/>
          <w:sz w:val="21"/>
        </w:rPr>
        <w:t xml:space="preserve">2. 오문 판교와 입법 방편 — </w:t>
      </w:r>
      <w:r>
        <w:rPr>
          <w:rFonts w:ascii="Noto Sans CJK SC" w:hAnsi="Noto Sans CJK SC" w:eastAsia="Noto Sans CJK SC"/>
          <w:color w:val="202A35"/>
          <w:sz w:val="21"/>
        </w:rPr>
        <w:t>삼과법문, 연생무성, 사리혼융, 언진이현, 법계무애의 다섯 문을 차례로 제시한다.</w:t>
      </w:r>
    </w:p>
    <w:p>
      <w:pPr>
        <w:spacing w:after="80"/>
      </w:pPr>
      <w:r>
        <w:rPr>
          <w:rFonts w:ascii="Noto Sans CJK SC" w:hAnsi="Noto Sans CJK SC" w:eastAsia="Noto Sans CJK SC"/>
          <w:b/>
          <w:color w:val="1F4D78"/>
          <w:sz w:val="21"/>
        </w:rPr>
        <w:t xml:space="preserve">3. 앞 네 문의 관법과 대치 — </w:t>
      </w:r>
      <w:r>
        <w:rPr>
          <w:rFonts w:ascii="Noto Sans CJK SC" w:hAnsi="Noto Sans CJK SC" w:eastAsia="Noto Sans CJK SC"/>
          <w:color w:val="202A35"/>
          <w:sz w:val="21"/>
        </w:rPr>
        <w:t>총상관·별상관, 무생관·무상관, 진여·생멸의 원융, 언어도단과 심행처멸을 밝힌다.</w:t>
      </w:r>
    </w:p>
    <w:p>
      <w:pPr>
        <w:spacing w:after="80"/>
      </w:pPr>
      <w:r>
        <w:rPr>
          <w:rFonts w:ascii="Noto Sans CJK SC" w:hAnsi="Noto Sans CJK SC" w:eastAsia="Noto Sans CJK SC"/>
          <w:b/>
          <w:color w:val="1F4D78"/>
          <w:sz w:val="21"/>
        </w:rPr>
        <w:t xml:space="preserve">4. 법계무애와 화엄삼매 — </w:t>
      </w:r>
      <w:r>
        <w:rPr>
          <w:rFonts w:ascii="Noto Sans CJK SC" w:hAnsi="Noto Sans CJK SC" w:eastAsia="Noto Sans CJK SC"/>
          <w:color w:val="202A35"/>
          <w:sz w:val="21"/>
        </w:rPr>
        <w:t>신심을 입문의 토대로 세우고 화엄삼매·해인삼매의 뜻을 해설한다.</w:t>
      </w:r>
    </w:p>
    <w:p>
      <w:pPr>
        <w:spacing w:after="80"/>
      </w:pPr>
      <w:r>
        <w:rPr>
          <w:rFonts w:ascii="Noto Sans CJK SC" w:hAnsi="Noto Sans CJK SC" w:eastAsia="Noto Sans CJK SC"/>
          <w:b/>
          <w:color w:val="1F4D78"/>
          <w:sz w:val="21"/>
        </w:rPr>
        <w:t xml:space="preserve">5. 연기상유와 이성융통 — </w:t>
      </w:r>
      <w:r>
        <w:rPr>
          <w:rFonts w:ascii="Noto Sans CJK SC" w:hAnsi="Noto Sans CJK SC" w:eastAsia="Noto Sans CJK SC"/>
          <w:color w:val="202A35"/>
          <w:sz w:val="21"/>
        </w:rPr>
        <w:t>유력·무력, 인드라망의 구슬, 공불공과 시불시를 통해 일다상즉·상입을 논한다.</w:t>
      </w:r>
    </w:p>
    <w:p>
      <w:pPr>
        <w:spacing w:after="80"/>
      </w:pPr>
      <w:r>
        <w:rPr>
          <w:rFonts w:ascii="Noto Sans CJK SC" w:hAnsi="Noto Sans CJK SC" w:eastAsia="Noto Sans CJK SC"/>
          <w:b/>
          <w:color w:val="1F4D78"/>
          <w:sz w:val="21"/>
        </w:rPr>
        <w:t xml:space="preserve">6. 해와 행, 진공묘유 — </w:t>
      </w:r>
      <w:r>
        <w:rPr>
          <w:rFonts w:ascii="Noto Sans CJK SC" w:hAnsi="Noto Sans CJK SC" w:eastAsia="Noto Sans CJK SC"/>
          <w:color w:val="202A35"/>
          <w:sz w:val="21"/>
        </w:rPr>
        <w:t>이해와 실제 행을 구별하고 연기·성기, 인과, 보시, 진공묘유의 거친 층위와 미세한 층위를 밝힌다.</w:t>
      </w:r>
    </w:p>
    <w:p>
      <w:pPr>
        <w:pStyle w:val="Heading1"/>
      </w:pPr>
      <w:r>
        <w:t>C. 핵심 용어표</w:t>
      </w:r>
    </w:p>
    <w:tbl>
      <w:tblPr>
        <w:tblW w:type="dxa" w:w="9360"/>
        <w:tblLayout w:type="fixed"/>
        <w:tblLook w:firstColumn="1" w:firstRow="1" w:lastColumn="0" w:lastRow="0" w:noHBand="0" w:noVBand="1" w:val="04A0"/>
        <w:tblInd w:w="120" w:type="dxa"/>
      </w:tblPr>
      <w:tblGrid>
        <w:gridCol w:w="1900"/>
        <w:gridCol w:w="2200"/>
        <w:gridCol w:w="5260"/>
      </w:tblGrid>
      <w:tr>
        <w:trPr>
          <w:tblHeader w:val="true"/>
        </w:trPr>
        <w:tc>
          <w:tcPr>
            <w:tcW w:type="dxa" w:w="19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8"/>
              </w:rPr>
              <w:t>원어</w:t>
            </w:r>
          </w:p>
        </w:tc>
        <w:tc>
          <w:tcPr>
            <w:tcW w:type="dxa" w:w="220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8"/>
              </w:rPr>
              <w:t>기본 번역어</w:t>
            </w:r>
          </w:p>
        </w:tc>
        <w:tc>
          <w:tcPr>
            <w:tcW w:type="dxa" w:w="5260"/>
            <w:tcMar>
              <w:top w:w="80" w:type="dxa"/>
              <w:start w:w="120" w:type="dxa"/>
              <w:bottom w:w="80" w:type="dxa"/>
              <w:end w:w="120" w:type="dxa"/>
            </w:tcMar>
            <w:vAlign w:val="center"/>
            <w:shd w:fill="E8EEF5"/>
          </w:tcPr>
          <w:p>
            <w:pPr>
              <w:spacing w:after="0"/>
            </w:pPr>
            <w:r>
              <w:rPr>
                <w:rFonts w:ascii="Noto Sans CJK SC" w:hAnsi="Noto Sans CJK SC" w:eastAsia="Noto Sans CJK SC"/>
                <w:b/>
                <w:color w:val="1F4D78"/>
                <w:sz w:val="18"/>
              </w:rPr>
              <w:t>비고</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法界</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법계</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모든 법의 전체 영역·진리의 경계</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無礙</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무애 / 걸림 없음</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상입·상즉의 장애 없음</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緣起</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연기</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법이 서로 말미암아 성립함</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無性</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무자성 / 자성 없음</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독립된 자성이 없음</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事／理</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사／이</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현상적 사실／그 이치</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真如／生滅</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진여／생멸</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심진여문·심생멸문의 대립항</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有力／無力</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유력／무력</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성립시키는 힘／타에 의존함</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相由</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서로 말미암음</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상호 의존과 성립</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鎔融</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용융</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차이를 없애지 않으며 융합함</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華嚴三昧</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화엄삼매</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해와 행의 측면에서 붙인 명칭</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海印三昧</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해인삼매</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과의 측면에서 붙인 명칭</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解／行</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해／행</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이해·판별／계합·실천</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真空妙有</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진공묘유</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공과 유의 원융을 가리킴</w:t>
            </w:r>
          </w:p>
        </w:tc>
      </w:tr>
      <w:tr>
        <w:tc>
          <w:tcPr>
            <w:tcW w:type="dxa" w:w="19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性起</w:t>
            </w:r>
          </w:p>
        </w:tc>
        <w:tc>
          <w:tcPr>
            <w:tcW w:type="dxa" w:w="220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성기</w:t>
            </w:r>
          </w:p>
        </w:tc>
        <w:tc>
          <w:tcPr>
            <w:tcW w:type="dxa" w:w="5260"/>
            <w:tcMar>
              <w:top w:w="80" w:type="dxa"/>
              <w:start w:w="120" w:type="dxa"/>
              <w:bottom w:w="80" w:type="dxa"/>
              <w:end w:w="120" w:type="dxa"/>
            </w:tcMar>
            <w:vAlign w:val="center"/>
          </w:tcPr>
          <w:p>
            <w:pPr>
              <w:spacing w:after="0"/>
            </w:pPr>
            <w:r>
              <w:rPr>
                <w:rFonts w:ascii="Noto Sans CJK SC" w:hAnsi="Noto Sans CJK SC" w:eastAsia="Noto Sans CJK SC"/>
                <w:b w:val="0"/>
                <w:color w:val="202A35"/>
                <w:sz w:val="18"/>
              </w:rPr>
              <w:t>무생인 성 자체가 과로 드러남</w:t>
            </w:r>
          </w:p>
        </w:tc>
      </w:tr>
    </w:tbl>
    <w:p>
      <w:r>
        <w:br w:type="page"/>
      </w:r>
    </w:p>
    <w:p>
      <w:pPr>
        <w:pStyle w:val="Heading1"/>
      </w:pPr>
      <w:r>
        <w:t>D. 원문·한국어 대조 번역</w:t>
      </w:r>
    </w:p>
    <w:p>
      <w:pPr>
        <w:pStyle w:val="Heading3"/>
      </w:pPr>
      <w:r>
        <w:t>표제·서지 사항</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No. 1877</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color w:val="202A35"/>
          <w:sz w:val="22"/>
        </w:rPr>
        <w:t>문헌 번호 No. 1877</w:t>
      </w:r>
    </w:p>
    <w:p>
      <w:pPr>
        <w:pStyle w:val="Heading2"/>
      </w:pPr>
      <w:r>
        <w:t>제1부 새로 새긴 『화엄유심법계기』 서문</w:t>
      </w:r>
    </w:p>
    <w:p>
      <w:pPr>
        <w:pStyle w:val="Heading3"/>
      </w:pPr>
      <w:r>
        <w:t>표제·서지 사항</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[7]剏鐫華嚴遊心法界記序</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color w:val="202A35"/>
          <w:sz w:val="22"/>
        </w:rPr>
        <w:t>[7] 새로 새긴 『화엄유심법계기』 서문</w:t>
      </w:r>
    </w:p>
    <w:p>
      <w:pPr>
        <w:pStyle w:val="Heading3"/>
      </w:pPr>
      <w:r>
        <w:t>대조 단위 01</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[0641b05] 天下之言性也則故而已矣。而性亦非一也。蓋世間之性賢與不肖也。賢無事。而不肖鑿也。出世之性三衍。定性局。不定通。而進者性如。盡者性藏已。若夫出出世之性謂七大焉。三千焉。帝網焉。即不思議運之稱以名于法界也。然以法界為自性者其惟別教一乘乎。茲之教蓋娑竭之所降。非海不受。豈不稱之別也。麟猊之所遊非白牛不俱。其謂之一宜矣。所謂別教一乘者普賢是也。普賢者心色而已矣。夫海由水滴深。山從累土高。智積材而博。心統性而厚。是故心以法界為性矣。於乎法界不可須臾離也。李唐魏國西寺</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[0641b05] </w:t>
      </w:r>
      <w:r>
        <w:rPr>
          <w:rFonts w:ascii="Noto Sans CJK SC" w:hAnsi="Noto Sans CJK SC" w:eastAsia="Noto Sans CJK SC"/>
          <w:color w:val="202A35"/>
          <w:sz w:val="22"/>
        </w:rPr>
        <w:t>천하에서 성(性)을 말하는 것은 곧 옛것을 말할 따름이다. 그러나 성 또한 하나가 아니다. 대개 세간의 성에는 어진 이와 불초한 이가 있다. 어진 이는 인위적으로 일삼는 것이 없으나, 불초한 이는 뚫고 새긴다. 출세간의 성에는 세 가지 승(乘)이 있다. 결정된 성품은 국한되고, 결정되지 않은 성품은 통한다. 나아가는 자의 성은 여여(如如)하고, 다한 자의 성은 장(藏)일 따름이다. 출세간을 다시 벗어난 성에 이르면 칠대(七大)이며, 삼천(三千)이며, 제망(帝網)이라고 하니, 곧 불가사의하게 운용되는 것을 일컬어 법계라 이름한 것이다. 그런데 법계를 자성으로 삼는 것은 오직 별교일승(別教一乘)뿐이 아니겠는가. 이 가르침은 대개 사갈라(娑竭)가 내린 것이니, 바다가 아니면 받아들이지 못한다. 어찌 그것을 ‘별(別)’이라 일컫지 않겠는가. 기린과 사자가 노니는 곳에는 흰 소가 함께하지 않으니, 그것을 ‘일(一)’이라 일컫는 것이 마땅하다. 이른바 별교일승이란 보현(普賢)이다. 보현이란 마음과 물질일 따름이다. 바다는 물방울로 말미암아 깊어지고 산은 쌓인 흙을 따라 높아지며, 지혜는 재목을 쌓아 넓어지고 마음은 성을 통괄하여 두터워진다. 그러므로 마음은 법계를 성으로 삼는다. 아, 법계는 잠시도 떠날 수 없다. 당(唐)나라 위국(魏國)의 서사(西寺)에서</w:t>
      </w:r>
    </w:p>
    <w:p>
      <w:pPr>
        <w:pStyle w:val="Heading3"/>
      </w:pPr>
      <w:r>
        <w:t>대조 단위 02</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[0641b17] 賢首大師所撰遊心法界記乃彌勒觀之脊梁。普賢道之轡軫也。苟或秉路反己。晝茅宵綯欲不至其得乎。如夫內城不解而為他所保者則弗與焉。其身不正而媚乎浮圖者恥也。豈不思諸。匹夫之修德者是君。和順畜中而英華發外。雖聖或不修則不肖矣。普賢惡有他哉。亦人之類已。南邁童子從遊金猊而覓師於百十。此進普賢行之碩跡也。跡為則象為鑒。法界記之所由起也。記者以先信焉。夫商丘開之。信偽猶能泳水得珠。矧其真矣。愨矣乎。何謂信。不疑是已。心一而止分別。一以貫之。真矣。忠矣。橫六合而莫逆也。若夫投于五熱豈思作意邪。故有云。信理亡是非。信性亡安危。亡也者唯也。唯而嚮事者信也。真矣。愨矣。奚不為哉。云何是信。曰信乎心之法界。信乎遊心法界。群生心有何界邪。曰目短於自見。故鏡照物。智短於自知。故心觀界。其苟觀之奚不遊心于法界歟。夫一拳之轡綱以御八尺龍馬。九層之開閉受制於寸關。故曰。五寸之矩以盡天下之方。能譬哉。心奚不遊於法界哉。人之遊山焉野焉自爾矣。然不行不遊。行乎其行。聞焉必進。熏焉必動。遊之能證入焉者亦自爾矣。假使目視鼻向無信其亦如聾啞耳。法界乎廣矣大矣。聾啞聰辨孰不法界者。乾坤其無罅哉。嗚呼亦大矣。其苟或壞則雖法界弗與矣。亦未由見道今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[0641b17] </w:t>
      </w:r>
      <w:r>
        <w:rPr>
          <w:rFonts w:ascii="Noto Sans CJK SC" w:hAnsi="Noto Sans CJK SC" w:eastAsia="Noto Sans CJK SC"/>
          <w:color w:val="202A35"/>
          <w:sz w:val="22"/>
        </w:rPr>
        <w:t>현수대사(賢首大師)가 지은 『유심법계기』는 곧 미륵관(彌勒觀)의 등마루이며 보현도의 고삐와 수레턱이다. 혹 길을 잡아 자신에게 돌이키고, 낮에는 띠를 베고 밤에는 새끼를 꼬듯 힘쓴다면 그 얻음에 이르지 않고자 한들 되겠는가. 내성을 풀어 놓지 못하여 남이 지켜 주게 되는 자와 같은 이는 여기에 참여시키지 않는다. 자기 몸을 바르게 하지 않으면서 불도(浮圖)에 아첨하는 것은 부끄러운 일이다. 어찌 생각하지 않겠는가. 필부가 덕을 닦으면 군자가 된다. 화순함을 속에 쌓으면 빛나는 문채가 밖으로 드러난다. 비록 성인이라도 혹 닦지 않으면 불초해진다. 보현이 어찌 다른 데 있겠는가. 또한 사람의 부류일 따름이다. 남쪽으로 나아간 동자가 금사자와 함께 노닐며 백열 명의 스승을 찾았으니, 이것이 보현행으로 나아간 큰 자취이다. 자취는 법칙이 되고 형상은 거울이 되니, 이것이 『법계기』가 일어난 까닭이다.</w:t>
      </w:r>
    </w:p>
    <w:p>
      <w:pPr>
        <w:pStyle w:val="TranslationText"/>
      </w:pPr>
      <w:r>
        <w:rPr>
          <w:rFonts w:ascii="Noto Sans CJK SC" w:hAnsi="Noto Sans CJK SC" w:eastAsia="Noto Sans CJK SC"/>
          <w:color w:val="202A35"/>
          <w:sz w:val="22"/>
        </w:rPr>
        <w:t>이 기(記)는 먼저 믿음으로써 한다. 상구(商丘)가 열어 보인 경우, 거짓된 믿음도 오히려 물에 들어가 구슬을 얻을 수 있었는데, 하물며 참되고 성실한 믿음이겠는가. 무엇을 믿음이라 하는가. 의심하지 않는 것일 따름이다. 마음이 하나이면 분별이 그친다. 하나로써 그것을 꿰뚫으니 참되고 충실하여 천지 사방에 펼쳐도 거스름이 없다. 오열(五熱)에 몸을 던지는 경우라면 어찌 일부러 분별하여 생각한 것이겠는가. 그러므로 이런 말이 있다. “이치를 믿으면 시비가 사라지고, 성을 믿으면 편안함과 위태로움이 사라진다.” 사라진다는 것은 오직 하나가 된다는 뜻이다. 오직 하나로 향하여 일을 행하는 것이 믿음이다. 참되고 성실하니, 어찌 행하지 않겠는가.</w:t>
      </w:r>
    </w:p>
    <w:p>
      <w:pPr>
        <w:pStyle w:val="TranslationText"/>
      </w:pPr>
      <w:r>
        <w:rPr>
          <w:rFonts w:ascii="Noto Sans CJK SC" w:hAnsi="Noto Sans CJK SC" w:eastAsia="Noto Sans CJK SC"/>
          <w:color w:val="202A35"/>
          <w:sz w:val="22"/>
        </w:rPr>
        <w:t>무엇이 믿음인가. 답한다. 마음의 법계를 믿고, 마음이 법계에 노니는 것을 믿는 것이다. 뭇 생명의 마음에 무슨 경계가 있겠는가. 답한다. 눈은 스스로를 보는 데 부족하므로 거울이 사물을 비추고, 지혜는 스스로를 아는 데 부족하므로 마음이 경계를 관한다. 진실로 그것을 관한다면 어찌 마음이 법계에 노닐지 않겠는가. 한 주먹 크기의 고삐와 줄로 여덟 자 되는 용마를 부리고, 아홉 층의 열고 닫음이 한 치의 빗장에 제어된다. 그러므로 “다섯 치의 곱자로 천하의 모난 것을 다한다.”라고 하였다. 능히 비유할 만하다. 마음이 어찌 법계에 노닐지 않겠는가.</w:t>
      </w:r>
    </w:p>
    <w:p>
      <w:pPr>
        <w:pStyle w:val="TranslationText"/>
      </w:pPr>
      <w:r>
        <w:rPr>
          <w:rFonts w:ascii="Noto Sans CJK SC" w:hAnsi="Noto Sans CJK SC" w:eastAsia="Noto Sans CJK SC"/>
          <w:color w:val="202A35"/>
          <w:sz w:val="22"/>
        </w:rPr>
        <w:t>사람이 산과 들에 노니는 것은 저절로 그러하다. 그러나 가지 않으면 노닐지 못한다. 그 행을 행하여, 들으면 반드시 나아가고 훈습되면 반드시 움직인다. 노닐어 능히 증득해 들어가는 것 또한 저절로 그러하다. 설령 눈으로 보고 코가 향하더라도 믿음이 없으면 또한 귀머거리와 벙어리와 같을 뿐이다. 법계는 넓고 크다. 귀머거리와 벙어리, 총명하고 말 잘하는 이 가운데 누가 법계가 아니겠는가. 천지에 어찌 틈이 있겠는가. 아, 또한 크도다. 그러나 혹 무너뜨리면 비록 법계라도 함께하지 않으며, 또한 지금 도를 볼 길이 없다.</w:t>
      </w:r>
    </w:p>
    <w:p>
      <w:pPr>
        <w:pStyle w:val="Heading3"/>
      </w:pPr>
      <w:r>
        <w:t>대조 단위 03</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[0641c14] 東方國運隆盛人文丕彰。蕩蕩大和真風競起。則十宗奮動。四輪咸發。蓋探靳虬藏者信手而得焉。皇矣　聖道之昭也伯令之曠也。人事備富技器不乏。惟我天平延喜之事則古矣。自是以來未有若是盛也。昔者吾先師白天老人遊南都東大寺。得遊心法界記一部以欲示大方弗果。亡幾師逝矣噫逝矣。吾其何為。夫不為乃已。為之何所不為。于是小子飛錫而西也千里翩翩然來東大寺。乃遂得其真本而挍之以垂不朽也。此記寥寥乎未出人間尚矣。今而公於世。此非吾　聖德昭曠之所致歟。伏豫　明德其有為乎。何所不為。且也金剛場因果無二菩薩者乃苦界直入報土開引之證也。如小子山於其浩浩恩波未能涓渧報之也。是以繼白老人之志願梓以布諸海內。</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[0641c14] </w:t>
      </w:r>
      <w:r>
        <w:rPr>
          <w:rFonts w:ascii="Noto Sans CJK SC" w:hAnsi="Noto Sans CJK SC" w:eastAsia="Noto Sans CJK SC"/>
          <w:color w:val="202A35"/>
          <w:sz w:val="22"/>
        </w:rPr>
        <w:t>동방은 국운이 융성하고 인문이 크게 빛난다. 광대한 대화(大和)의 참된 기풍이 다투어 일어나 열 종파가 분발하고 네 바퀴가 모두 굴러간다. 신비한 용이 감춘 것을 탐구하는 자가 손 가는 대로 얻는 듯하다. 크도다. 성도(聖道)가 밝고 넓은 명령이 광대하다. 인사가 풍부하게 갖추어지고 기예와 기물이 모자라지 않는다. 다만 우리 천평(天平)·연희(延喜) 연간의 일은 이미 옛일이다. 그 뒤로 이와 같이 성대한 때가 없었다.</w:t>
      </w:r>
    </w:p>
    <w:p>
      <w:pPr>
        <w:pStyle w:val="TranslationText"/>
      </w:pPr>
      <w:r>
        <w:rPr>
          <w:rFonts w:ascii="Noto Sans CJK SC" w:hAnsi="Noto Sans CJK SC" w:eastAsia="Noto Sans CJK SC"/>
          <w:color w:val="202A35"/>
          <w:sz w:val="22"/>
        </w:rPr>
        <w:t>옛날 나의 선사 백천노인(白天老人)이 남도(南都)의 동대사(東大寺)에 노닐다가 『유심법계기』 한 부를 얻어 대방(大方)에 보이려 하였으나 이루지 못했다. 얼마 지나지 않아 스승께서 돌아가셨다. 아, 돌아가셨도다. 나는 무엇을 해야 하는가. 하지 않으면 그만이지만, 하고자 한다면 무엇인들 하지 못하겠는가. 이에 소자가 석장을 날리듯 서쪽으로 천 리를 훨훨 와서 동대사에 이르렀다. 마침내 그 진본을 얻어 교감하고, 이를 불후에 전하게 되었다. 이 기가 쓸쓸히 인간 세상에 나오지 않은 지 오래였다. 이제 세상에 공개하니, 이는 우리 성덕이 밝고 넓어서 이룬 것이 아니겠는가. 삼가 밝은 덕에 참여하니, 하고자 하면 무엇인들 하지 못하겠는가.</w:t>
      </w:r>
    </w:p>
    <w:p>
      <w:pPr>
        <w:pStyle w:val="TranslationText"/>
      </w:pPr>
      <w:r>
        <w:rPr>
          <w:rFonts w:ascii="Noto Sans CJK SC" w:hAnsi="Noto Sans CJK SC" w:eastAsia="Noto Sans CJK SC"/>
          <w:color w:val="202A35"/>
          <w:sz w:val="22"/>
        </w:rPr>
        <w:t>또한 금강도량에서 인과가 둘이 아닌 보살은 곧 고통의 세계에서 곧바로 보토(報土)에 들어가게 여는 증거이다. 나 같은 소자가 그 드넓은 은혜의 물결에 한 방울도 보답하지 못했다. 그러므로 백노인의 뜻을 이어 판목에 새겨 온 나라에 펴고자 한다.</w:t>
      </w:r>
    </w:p>
    <w:p>
      <w:pPr>
        <w:pStyle w:val="Heading3"/>
      </w:pPr>
      <w:r>
        <w:t>대조 단위 04</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[0642a01] 享保戊申仲夏日</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[0642a01] </w:t>
      </w:r>
      <w:r>
        <w:rPr>
          <w:rFonts w:ascii="Noto Sans CJK SC" w:hAnsi="Noto Sans CJK SC" w:eastAsia="Noto Sans CJK SC"/>
          <w:color w:val="202A35"/>
          <w:sz w:val="22"/>
        </w:rPr>
        <w:t>교호(享保) 무신년 한여름 어느 날.</w:t>
      </w:r>
    </w:p>
    <w:p>
      <w:pPr>
        <w:pStyle w:val="Heading3"/>
      </w:pPr>
      <w:r>
        <w:t>대조 단위 05</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[0642a02] 武陽沙門白蘋雅山謹題於京師之寓舍</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[0642a02] </w:t>
      </w:r>
      <w:r>
        <w:rPr>
          <w:rFonts w:ascii="Noto Sans CJK SC" w:hAnsi="Noto Sans CJK SC" w:eastAsia="Noto Sans CJK SC"/>
          <w:color w:val="202A35"/>
          <w:sz w:val="22"/>
        </w:rPr>
        <w:t>무양(武陽)의 사문 백빈 아산(白蘋雅山)이 삼가 서울의 임시 거처에서 쓰다.</w:t>
      </w:r>
    </w:p>
    <w:p>
      <w:pPr>
        <w:pStyle w:val="Heading2"/>
      </w:pPr>
      <w:r>
        <w:t>제2부 『화엄유심법계기』 서문</w:t>
      </w:r>
    </w:p>
    <w:p>
      <w:pPr>
        <w:pStyle w:val="Heading3"/>
      </w:pPr>
      <w:r>
        <w:t>표제·서지 사항</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華嚴遊心法界記序</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color w:val="202A35"/>
          <w:sz w:val="22"/>
        </w:rPr>
        <w:t>『화엄유심법계기』 서문</w:t>
      </w:r>
    </w:p>
    <w:p>
      <w:pPr>
        <w:pStyle w:val="Heading3"/>
      </w:pPr>
      <w:r>
        <w:t>대조 단위 06</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[0642a05] 猗歟盛哉吾本邦也。自往富乎聖典。反勝於震旦高麗之徼或可倍蓰矣。至今儼然而存。世編猶謂中國失禮求之四夷。況聖教乎。茲有蓮宗之賓。叩余遂云。久褚是書。為我師之遺志將壽之於梓。其可可也歟。予聞太歡且獎。因為作序云。夫遊心法界記者何也。其文源出華嚴。而記實賢首祖師之談也。舊經偈曰遊心法界如虛空是人乃知佛境界。蓋謂遊心者能觀之智行也。法界者所觀之諦理也。如虛空者直是不俟三轉而誦。虛即假也。空即空也。如虛如空即中也。非虛非空義在厥中。夫此文者是大節也。天台止觀嘗揭斯文作三諦觀。而不啻此文獨大節義。抑且如真言三藏曰。彼華嚴中而文而句咸具顯略深祕二門之義。誠哉。是判豈可輒得測度耶。斯偈既言。是人乃佛境界。則明匪祇果海鎔融而已。萬惑繁冗。是知佛境界劍林刃山西來之祖意介爾有心。三千宛焉。創心起觀之扃也。祕要入理之樞也。微塵剎剎靡不諸聖人出於世之處。良以難與劣慧而語。幾止而已矣。頃有腐儒。著斷簡云。東海不出聖人。西海不出聖人者。於虖胡為愚之壅哉。最小見矣。徒認一介孔丘以為聖人。䆮僭區區支那而想中國。獨獲牝獸傳稱靈祥。以思瑞應兮。夫吾法中乍儗麟角獨覺僅小聖者。尚無其德及千萬分之一焉耳。噫所謂真之蛙見矣。蓋與夫坐井觀天曰天小者亦不甚逖。不足復言。予自今念震丹雖闊於我正法未東漸之前適有曰聖人而出者。而後不復出。豈不聞乎。東漢天子自夢金人則西方有聖人出昭昭然而著矣。街童巷婦而不可欺。何況東海我日域者神聖之國也。上下神祇皆盡神孫。蔑有不為神之民者。然則凡諸託生於中者所有蠢動皆戴於神之天共鳩乎神之地。實為神之民者則其猥曰東海不出聖人者。上誣罔乎神譏刺於祖巨諷於國之姦賊者其愆莫逾于斯也哉。而所以其幸國家未誅戮彼或弛而免於充軍者。政之寬仁故歟。或由草賊歟。斗筲之輩不足算耳。固是千鈞之弩不為鼷而發機之謂與。宜矣。大率自古諷國敵于朝廷之屬罕無人之不罪者神能罰之。神之俾免者或天必喪焉。天之為憐者或理自亡矣。更無否者。矧乎彼謗正法之人奚待閻王新闢於底根之邦乎。自己既造阿鼻之業。天授生身坼而陷。莫如之何。予便為渠追薦且懲後者。退而顧之是書其文雖從金口而宣其義親自祖手發暉。而復文義雖既來自支竺流之見聞獨在我邦。永霑其益則驗知。夫神聖之所護今尚儼存不可疑猜焉。此皆沐我國家之阜恩者也。猗歟。盛哉。我本邦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[0642a05] </w:t>
      </w:r>
      <w:r>
        <w:rPr>
          <w:rFonts w:ascii="Noto Sans CJK SC" w:hAnsi="Noto Sans CJK SC" w:eastAsia="Noto Sans CJK SC"/>
          <w:color w:val="202A35"/>
          <w:sz w:val="22"/>
        </w:rPr>
        <w:t>아, 성대하도다, 우리 본국이여. 예로부터 성전을 풍부하게 갖추어, 도리어 진단(震旦)과 고려의 변방보다 뛰어나 혹 몇 배나 되었고 지금까지도 엄연히 남아 있다. 세상의 기록에서도 오히려 “중국에서 예를 잃으면 사방 오랑캐에게서 찾는다.”라고 하였거늘, 하물며 성스러운 가르침이겠는가.</w:t>
      </w:r>
    </w:p>
    <w:p>
      <w:pPr>
        <w:pStyle w:val="TranslationText"/>
      </w:pPr>
      <w:r>
        <w:rPr>
          <w:rFonts w:ascii="Noto Sans CJK SC" w:hAnsi="Noto Sans CJK SC" w:eastAsia="Noto Sans CJK SC"/>
          <w:color w:val="202A35"/>
          <w:sz w:val="22"/>
        </w:rPr>
        <w:t>여기에 연종(蓮宗)의 빈객이 있어 나를 찾아와 말하였다. “오랫동안 이 책을 간직해 왔습니다. 우리 스승의 유지를 위하여 장차 판목에 새겨 오래 전하고자 하는데, 괜찮겠습니까?” 나는 듣고 크게 기뻐하며 장려하고, 이로 인해 서문을 짓는다.</w:t>
      </w:r>
    </w:p>
    <w:p>
      <w:pPr>
        <w:pStyle w:val="TranslationText"/>
      </w:pPr>
      <w:r>
        <w:rPr>
          <w:rFonts w:ascii="Noto Sans CJK SC" w:hAnsi="Noto Sans CJK SC" w:eastAsia="Noto Sans CJK SC"/>
          <w:color w:val="202A35"/>
          <w:sz w:val="22"/>
        </w:rPr>
        <w:t>『유심법계기』란 무엇인가. 그 글의 근원은 『화엄경』에서 나왔고, 이 기는 실로 현수조사(賢首祖師)의 말씀이다. 구역 『화엄경』의 게송에 “마음이 법계에 노닐기를 허공과 같이 하면, 이 사람은 곧 부처의 경계를 안다.”라고 하였다. 대개 ‘유심(遊心)’은 관하는 지혜와 행이며, ‘법계’는 관찰되는 진리이다. ‘허공과 같이’라는 말은 곧바로 세 번 굴리기를 기다리지 않고 외운 것이다. 허(虛)는 가(假)이고, 공(空)은 공이며, 허와 같고 공과 같은 것은 곧 중(中)이다. 허도 아니고 공도 아닌 뜻은 그 가운데 있다. 이 글은 큰 절목이다. 천태의 『지관』은 일찍이 이 글을 들어 삼제관(三諦觀)을 지었으나, 이 글만이 큰 절목의 뜻을 지닌 데 그치지 않는다. 또한 진언삼장이 “저 『화엄경』의 글과 구절은 모두 현략(顯略)과 심비(深祕) 두 문의 뜻을 갖춘다.”라고 하였다. 참으로 그러하다. 이 판석을 어찌 쉽사리 헤아리겠는가.</w:t>
      </w:r>
    </w:p>
    <w:p>
      <w:pPr>
        <w:pStyle w:val="TranslationText"/>
      </w:pPr>
      <w:r>
        <w:rPr>
          <w:rFonts w:ascii="Noto Sans CJK SC" w:hAnsi="Noto Sans CJK SC" w:eastAsia="Noto Sans CJK SC"/>
          <w:color w:val="202A35"/>
          <w:sz w:val="22"/>
        </w:rPr>
        <w:t>이 게송에서 이미 “이 사람은 곧 부처의 경계를 안다.”라고 하였으니, 단지 과해(果海)의 용융만을 밝힌 것이 아니다. 온갖 미혹이 번잡하더라도, 부처의 경계와 칼 숲과 칼날 산과 서쪽에서 온 조사의 뜻이 한 생각에 마음을 두면 삼천이 완연함을 알 수 있다. 이는 처음 마음을 내어 관을 일으키는 문이며, 비요(祕要)로 이치에 들어가는 지도리이다. 티끌 같은 찰토마다 성인이 세상에 출현한 곳이 아닌 데가 없다. 다만 열등한 지혜를 지닌 자와 말하기 어려워 거의 그만둘 뿐이다.</w:t>
      </w:r>
    </w:p>
    <w:p>
      <w:pPr>
        <w:pStyle w:val="TranslationText"/>
      </w:pPr>
      <w:r>
        <w:rPr>
          <w:rFonts w:ascii="Noto Sans CJK SC" w:hAnsi="Noto Sans CJK SC" w:eastAsia="Noto Sans CJK SC"/>
          <w:color w:val="202A35"/>
          <w:sz w:val="22"/>
        </w:rPr>
        <w:t>근래에 썩은 유자 하나가 단간(斷簡)을 지어 “동해에는 성인이 나오지 않고 서해에도 성인이 나오지 않는다.”라고 하였다. 아, 어찌 그토록 어리석음에 막혔는가. 지견이 가장 작다. 한 사람 공구(孔丘)만을 성인으로 인정하고, 좁은 지나(支那)를 참람되게 중국이라 여기며, 암컷 짐승 하나를 얻고서 영험하고 상서롭다고 전하여 서응이라고 생각하였다. 우리 불법 가운데 기린의 외뿔에 비유되는 독각(獨覺) 같은 작은 성인조차도, 공구에게는 그 덕의 천만분의 일도 미치지 못한다. 아, 이른바 참으로 우물 안 개구리의 견해이다. 우물에 앉아 하늘을 보며 “하늘이 작다.”라고 하는 것과도 그리 멀지 않으니, 다시 말할 가치가 없다.</w:t>
      </w:r>
    </w:p>
    <w:p>
      <w:pPr>
        <w:pStyle w:val="TranslationText"/>
      </w:pPr>
      <w:r>
        <w:rPr>
          <w:rFonts w:ascii="Noto Sans CJK SC" w:hAnsi="Noto Sans CJK SC" w:eastAsia="Noto Sans CJK SC"/>
          <w:color w:val="202A35"/>
          <w:sz w:val="22"/>
        </w:rPr>
        <w:t>내가 이제 생각하건대, 진단에는 우리의 정법이 동쪽으로 퍼지기 전에 마침 성인이라 불리는 이가 한 번 나왔으나 그 뒤에는 다시 나오지 않았다. 어찌 듣지 못했는가. 동한의 천자가 금빛 사람을 꿈꾼 뒤 서방에서 성인이 나왔음이 밝고 뚜렷하게 드러나 거리의 아이와 골목의 아낙도 속일 수 없었다. 하물며 동해의 우리 일본은 신성한 나라이다. 위아래의 신기(神祇)가 모두 신의 자손이고, 신의 백성이 아닌 자가 없다. 그렇다면 그 가운데 태어난 모든 꿈틀거리는 것까지도 모두 신의 하늘을 이고 신의 땅에 함께 모여 사는 신의 백성이다.</w:t>
      </w:r>
    </w:p>
    <w:p>
      <w:pPr>
        <w:pStyle w:val="TranslationText"/>
      </w:pPr>
      <w:r>
        <w:rPr>
          <w:rFonts w:ascii="Noto Sans CJK SC" w:hAnsi="Noto Sans CJK SC" w:eastAsia="Noto Sans CJK SC"/>
          <w:color w:val="202A35"/>
          <w:sz w:val="22"/>
        </w:rPr>
        <w:t>그런데도 함부로 “동해에는 성인이 나오지 않는다.”라고 말하는 것은 위로 신을 속이고 조상을 비난하며 나라를 헐뜯는 간적이니, 그 허물이 이보다 클 수 있겠는가. 그가 다행히 국가의 주륙을 받지 않고 혹 느슨히 처분되어 군역을 면한 것은 정치가 너그럽고 어질기 때문인가, 아니면 초야의 도적이기 때문인가. 변변치 못한 무리는 셈할 가치가 없으니, 참으로 천 균의 쇠뇌는 생쥐 때문에 발사하지 않는다는 말에 해당한다. 마땅하다.</w:t>
      </w:r>
    </w:p>
    <w:p>
      <w:pPr>
        <w:pStyle w:val="TranslationText"/>
      </w:pPr>
      <w:r>
        <w:rPr>
          <w:rFonts w:ascii="Noto Sans CJK SC" w:hAnsi="Noto Sans CJK SC" w:eastAsia="Noto Sans CJK SC"/>
          <w:color w:val="202A35"/>
          <w:sz w:val="22"/>
        </w:rPr>
        <w:t>대개 예로부터 나라를 헐뜯고 조정을 대적한 부류는 죄를 받지 않은 사람이 드물었다. 신이 벌할 수 있고, 신이 면하게 해 주더라도 혹 하늘이 반드시 죽이며, 하늘이 가엾게 여기더라도 혹 이치상 저절로 망하니, 달리 그렇지 않은 경우가 없다. 하물며 정법을 비방한 사람이 어찌 염왕이 밑바닥 나라에 새 감옥을 열 때까지 기다리겠는가. 자신이 이미 아비지옥의 업을 지었으니, 하늘이 준 살아 있는 몸이 갈라져 빠져도 어찌할 수 없다. 나는 곧 그를 위하여 추선하고 또한 뒤의 사람을 징계한다.</w:t>
      </w:r>
    </w:p>
    <w:p>
      <w:pPr>
        <w:pStyle w:val="TranslationText"/>
      </w:pPr>
      <w:r>
        <w:rPr>
          <w:rFonts w:ascii="Noto Sans CJK SC" w:hAnsi="Noto Sans CJK SC" w:eastAsia="Noto Sans CJK SC"/>
          <w:color w:val="202A35"/>
          <w:sz w:val="22"/>
        </w:rPr>
        <w:t>돌이켜 이 책을 살펴보니, 그 글은 비록 금구(金口)에서 선설된 것이지만 그 뜻은 조사께서 친히 손으로 밝혀 낸 것이다. 또한 문과 뜻이 이미 인도와 중국에서 왔으나, 그 전승과 견문은 오직 우리나라에 남아 있다. 길이 그 이익에 젖게 되었으니, 신성의 보호를 받아 지금까지 엄연히 남았음을 증험하여 안다. 의심할 수 없다. 이는 모두 우리 국가의 두터운 은혜를 입은 것이다. 아, 성대하도다, 우리 본국이여.</w:t>
      </w:r>
    </w:p>
    <w:p>
      <w:pPr>
        <w:pStyle w:val="Heading3"/>
      </w:pPr>
      <w:r>
        <w:t>대조 단위 07</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[0642b27] 旹</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[0642b27] </w:t>
      </w:r>
      <w:r>
        <w:rPr>
          <w:rFonts w:ascii="Noto Sans CJK SC" w:hAnsi="Noto Sans CJK SC" w:eastAsia="Noto Sans CJK SC"/>
          <w:color w:val="202A35"/>
          <w:sz w:val="22"/>
        </w:rPr>
        <w:t>때는</w:t>
      </w:r>
    </w:p>
    <w:p>
      <w:pPr>
        <w:pStyle w:val="Heading3"/>
      </w:pPr>
      <w:r>
        <w:t>대조 단위 08</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[0642b28] 享保歲旅戊申蕤賓穀旦</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[0642b28] </w:t>
      </w:r>
      <w:r>
        <w:rPr>
          <w:rFonts w:ascii="Noto Sans CJK SC" w:hAnsi="Noto Sans CJK SC" w:eastAsia="Noto Sans CJK SC"/>
          <w:color w:val="202A35"/>
          <w:sz w:val="22"/>
        </w:rPr>
        <w:t>교호(享保) 무신년 유빈(蕤賓)의 길한 아침이었다.</w:t>
      </w:r>
    </w:p>
    <w:p>
      <w:pPr>
        <w:pStyle w:val="Heading3"/>
      </w:pPr>
      <w:r>
        <w:t>대조 단위 09</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[0642b29] 大日本洛京華嚴寺住持沙門僧𤀹鳳潭畔睇敬書于遊心觀之壁</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[0642b29] </w:t>
      </w:r>
      <w:r>
        <w:rPr>
          <w:rFonts w:ascii="Noto Sans CJK SC" w:hAnsi="Noto Sans CJK SC" w:eastAsia="Noto Sans CJK SC"/>
          <w:color w:val="202A35"/>
          <w:sz w:val="22"/>
        </w:rPr>
        <w:t>대일본 낙경(洛京) 화엄사 주지 사문 승려 농(𤀹), 봉담(鳳潭)이 『유심관』의 벽에서 곁눈질하며 삼가 쓰다.</w:t>
      </w:r>
    </w:p>
    <w:p>
      <w:pPr>
        <w:pStyle w:val="Heading2"/>
      </w:pPr>
      <w:r>
        <w:t>제3부 법장 『화엄유심법계기』 본문</w:t>
      </w:r>
    </w:p>
    <w:p>
      <w:pPr>
        <w:pStyle w:val="Heading3"/>
      </w:pPr>
      <w:r>
        <w:t>표제·서지 사항</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華嚴遊心法界記</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color w:val="202A35"/>
          <w:sz w:val="22"/>
        </w:rPr>
        <w:t>『화엄유심법계기』</w:t>
      </w:r>
    </w:p>
    <w:p>
      <w:pPr>
        <w:pStyle w:val="Heading3"/>
      </w:pPr>
      <w:r>
        <w:t>표제·서지 사항</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京兆西崇福寺釋法藏撰</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color w:val="202A35"/>
          <w:sz w:val="22"/>
        </w:rPr>
        <w:t>경조(京兆) 서숭복사(西崇福寺) 석법장(釋法藏)이 짓다.</w:t>
      </w:r>
    </w:p>
    <w:p>
      <w:pPr>
        <w:pStyle w:val="Heading3"/>
      </w:pPr>
      <w:r>
        <w:t>대조 단위 10</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[0642c07] 夫約理題詮。詮如理而非異。據門陳教。教即門而不殊。故能驟五位以分鑣。趣一乘而並鶩。是知隨機攝教闢諸經於心端。順理圓通總萬途於智海。海吞眾瀆味竟無差。心流五乘意終無異。今以粗陳綱要總以五門。隨自所宣引之如左。言五門者。一法是我非門。二緣生無性門。三事理混融門。四言盡理顯門。五法界無礙門。</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[0642c07] </w:t>
      </w:r>
      <w:r>
        <w:rPr>
          <w:rFonts w:ascii="Noto Sans CJK SC" w:hAnsi="Noto Sans CJK SC" w:eastAsia="Noto Sans CJK SC"/>
          <w:color w:val="202A35"/>
          <w:sz w:val="22"/>
        </w:rPr>
        <w:t>이치에 의거하여 제목과 설명을 세우면 설명은 이치와 같아서 다르지 않고, 문(門)에 의거하여 가르침을 펼치면 가르침은 곧 문과 같아서 다르지 않다. 그러므로 능히 다섯 지위를 달리 달리 달리게 하여 길을 나누면서도, 일승으로 나아가 함께 달리게 할 수 있다. 이로써 근기에 따라 가르침을 포섭하여 모든 경전을 마음 끝에 열고, 이치를 따라 원만히 통하여 온갖 길을 지혜의 바다에 모음을 알 수 있다. 바다가 여러 물줄기를 삼켜도 그 맛은 끝내 다르지 않고, 마음에서 오승(五乘)이 흘러나와도 그 뜻은 마침내 다르지 않다.</w:t>
      </w:r>
    </w:p>
    <w:p>
      <w:pPr>
        <w:pStyle w:val="TranslationText"/>
      </w:pPr>
      <w:r>
        <w:rPr>
          <w:rFonts w:ascii="Noto Sans CJK SC" w:hAnsi="Noto Sans CJK SC" w:eastAsia="Noto Sans CJK SC"/>
          <w:color w:val="202A35"/>
          <w:sz w:val="22"/>
        </w:rPr>
        <w:t>이제 강요를 대략 펼치되 모두 다섯 문으로 하고, 스스로 밝힌 바에 따라 아래와 같이 인용한다. 다섯 문이란 첫째 법은 옳고 나는 그르다는 문[法是我非門], 둘째 연생하여 자성이 없다는 문[緣生無性門], 셋째 사와 이가 혼융하는 문[事理混融門], 넷째 말이 다하면 이치가 드러나는 문[言盡理顯門], 다섯째 법계가 걸림 없다는 문[法界無礙門]이다.</w:t>
      </w:r>
    </w:p>
    <w:p>
      <w:pPr>
        <w:pStyle w:val="Heading3"/>
      </w:pPr>
      <w:r>
        <w:t>대조 단위 11</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[0642c15] 第一法是我非門者。即愚法小乘三科法也。如四阿含等經及毘曇成實俱舍婆沙等論明也。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[0642c15] </w:t>
      </w:r>
      <w:r>
        <w:rPr>
          <w:rFonts w:ascii="Noto Sans CJK SC" w:hAnsi="Noto Sans CJK SC" w:eastAsia="Noto Sans CJK SC"/>
          <w:color w:val="202A35"/>
          <w:sz w:val="22"/>
        </w:rPr>
        <w:t>첫째 ‘법은 옳고 나는 그르다는 문’은 곧 우법소승(愚法小乘)의 삼과법(三科法)이다. 『사아함』 등의 경과 『비담』·『성실론』·『구사론』·『바사론』 등의 논에서 밝힌 것과 같다.</w:t>
      </w:r>
    </w:p>
    <w:p>
      <w:pPr>
        <w:pStyle w:val="Heading3"/>
      </w:pPr>
      <w:r>
        <w:t>대조 단위 12</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[0642c18] 第二緣生無性門者。即大乘初教。即前諸法緣生無性也。如諸部波若等經及中百等論明也。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[0642c18] </w:t>
      </w:r>
      <w:r>
        <w:rPr>
          <w:rFonts w:ascii="Noto Sans CJK SC" w:hAnsi="Noto Sans CJK SC" w:eastAsia="Noto Sans CJK SC"/>
          <w:color w:val="202A35"/>
          <w:sz w:val="22"/>
        </w:rPr>
        <w:t>둘째 ‘연생하여 자성이 없다는 문’은 곧 대승 초교(初教)이다. 앞의 모든 법이 인연 따라 생겨 자성이 없는 것이다. 여러 부의 『반야경』 등과 『중론』·『백론』 등의 논에서 밝힌 것과 같다.</w:t>
      </w:r>
    </w:p>
    <w:p>
      <w:pPr>
        <w:pStyle w:val="Heading3"/>
      </w:pPr>
      <w:r>
        <w:t>대조 단위 13</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[0642c21] 第三事理混融門者。即大乘終教。空有雙陳無障礙也。如勝鬘諸法無行涅槃密嚴等經及起信法界無差別等論明也。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[0642c21] </w:t>
      </w:r>
      <w:r>
        <w:rPr>
          <w:rFonts w:ascii="Noto Sans CJK SC" w:hAnsi="Noto Sans CJK SC" w:eastAsia="Noto Sans CJK SC"/>
          <w:color w:val="202A35"/>
          <w:sz w:val="22"/>
        </w:rPr>
        <w:t>셋째 ‘사와 이가 혼융하는 문’은 곧 대승 종교(終教)이다. 공과 유를 함께 진술하여 걸림이 없는 것이다. 『승만경』·『제법무행경』·『열반경』·『밀엄경』 등의 경과 『기신론』·『법계무차별론』 등의 논에서 밝힌 것과 같다.</w:t>
      </w:r>
    </w:p>
    <w:p>
      <w:pPr>
        <w:pStyle w:val="Heading3"/>
      </w:pPr>
      <w:r>
        <w:t>대조 단위 14</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[0642c24] 第四言盡理顯門者。即大乘頓教。離相離性也。如楞伽維摩思益等經明也。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[0642c24] </w:t>
      </w:r>
      <w:r>
        <w:rPr>
          <w:rFonts w:ascii="Noto Sans CJK SC" w:hAnsi="Noto Sans CJK SC" w:eastAsia="Noto Sans CJK SC"/>
          <w:color w:val="202A35"/>
          <w:sz w:val="22"/>
        </w:rPr>
        <w:t>넷째 ‘말이 다하면 이치가 드러나는 문’은 곧 대승 돈교(頓教)이다. 상을 떠나고 성을 떠나는 것이다. 『능가경』·『유마경』·『사익경』 등의 경에서 밝힌 것과 같다.</w:t>
      </w:r>
    </w:p>
    <w:p>
      <w:pPr>
        <w:pStyle w:val="Heading3"/>
      </w:pPr>
      <w:r>
        <w:t>대조 단위 15</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[0642c26] 第五法界無礙門者。即別教一乘。奮興法界主伴絞絡逆順無羈也。如華嚴等經明也。問。如是次第據何聖教。答。按法華等經有如是次第。故經云。昔於波羅奈轉四諦法輪。又云。今復轉最妙無上大法輪。又云。未曾聞如是深妙之上法等。楞伽經云。乃至此為佛子說等。華嚴經云。乃至說無盡佛法等。如是次第不等。皆為機機各不同施門故異。隨人定教。教逐人分。以教裁人。人依教轉。人教相藉。次位有殊。[1]會意而言唯歸一路。此云何知。按華嚴經云。張大教網亘生死海。濟天人龍置涅槃岸等是也。當如經取意。不可執教為定以道心源隨語[2]生解用裁其法。此即皆非應理。與教相違背道歸冥解益遠矣。此云何知。按法華經云。以佛教門出三界苦等。問。如上以義定教教即然耶。答。此但且舉大例作如是斷。若門門具論經經之中皆具此五。是云何知。按大品等經云。欲得聲聞果者當學般若波羅蜜。乃至欲得菩薩道者當學般若波羅蜜。又密跡力士經云。轉四諦法輪時無量眾生得阿羅漢果。乃至無量菩薩得成佛等。寶積經亦然。可准知之。問。據上教門不一機復有殊。深淺既自兩分。故知方便亦異。仰陳其狀並述所由。致使習者不詣邪途證者勿乖於理。答。大聖無私。等太陽而鑒物。至人無念若天鼓而雷音。隨機所現短長。是故有斯差別。但自宜聞有異致令法教不同。隨宜入者為良藥。不相應者為毒藥等。又維摩經云。應病與藥。令得服行等。問。有機教相應者未知。隨上諸門等以何方便而得入耶。答。言隨門入者方便無窮隨宜不定。由機故爾。非為法然。唯以類通一不差失。如次應知。第一入三科法門方便者。即蘊界處法也。蘊者積集也。即五蘊法。界者差別等也。即十八界法。處內者外六處也。即十二處法也。言三者是數。科者是類。法者是自性軌持。門者是通智遊入。是故總名為三科法門也。就此門[3]中開為二觀。一者總相觀。二者別相觀。初者三科雖異唯色與心故名總相。即審諦觀察唯法而無我人。故名為觀也。此云何知。按涅槃經云。若色此父[4]四陰應非。乃至和合是父者無有是處等。又維摩經云。起唯法起。滅唯法滅等。即以總收別。唯總而非別。故名為總相觀也。此約利根入法方便也。二別相觀者。即於上總相之中分別而觀故名別相觀。言分別者色中分為十一。謂內五根外六塵。雖復內外有殊剋體總名為色。故云色法有十一。心法有七者。初從眼耳終至末那。始終雖差並同心稱故云心法即七也。色心合舉故有十八。各別不同故云別相。即於此三處觀察人我能所俱離故名為觀也。十二入等可准知之。此云何知。按涅槃經云。著我眾生為界分別觀等。又云。六入不爾一向無人等。今即以分別總唯別而非總故名別相觀也。同異等准之。問。既云觀法即以人無我者云何觀察人無耶。答。且如今之色等法。眼等識得時實無分別。不是不得。雖得而無分別。此即是法。眼等識親證如色等無異。及其意識不了謂實我人。妄緣分別謂實人我。於一事中有真妄齊致。何者意識分別不稱法也。言真妄者即眼等識親證是真。意識妄緣為妄。真妄既玄。差別不等。是故證法人無也。此云何知。按維摩經云。但除其病而不除法。又云。起唯法起滅唯法滅等。色法既真實。心法亦即如色無差。能了識知塵。是即遊行無礙也。此即入初門之勝便契真理之妙因。略述大意如斯。廣辨如餘章說。有相應者當審思之。一一指陳以事徵一百八義具在斯焉。</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[0642c26] </w:t>
      </w:r>
      <w:r>
        <w:rPr>
          <w:rFonts w:ascii="Noto Sans CJK SC" w:hAnsi="Noto Sans CJK SC" w:eastAsia="Noto Sans CJK SC"/>
          <w:color w:val="202A35"/>
          <w:sz w:val="22"/>
        </w:rPr>
        <w:t>다섯째 ‘법계가 걸림 없다는 문’은 곧 별교일승이다. 법계를 힘차게 일으켜 주체와 동반이 서로 얽히고, 역과 순에 매이지 않는 것이다. 『화엄경』 등에서 밝힌 것과 같다.</w:t>
      </w:r>
    </w:p>
    <w:p>
      <w:pPr>
        <w:pStyle w:val="TranslationText"/>
      </w:pPr>
      <w:r>
        <w:rPr>
          <w:rFonts w:ascii="Noto Sans CJK SC" w:hAnsi="Noto Sans CJK SC" w:eastAsia="Noto Sans CJK SC"/>
          <w:color w:val="202A35"/>
          <w:sz w:val="22"/>
        </w:rPr>
        <w:t>문: 이와 같은 차례는 어떤 성교에 근거하는가.</w:t>
      </w:r>
    </w:p>
    <w:p>
      <w:pPr>
        <w:pStyle w:val="TranslationText"/>
      </w:pPr>
      <w:r>
        <w:rPr>
          <w:rFonts w:ascii="Noto Sans CJK SC" w:hAnsi="Noto Sans CJK SC" w:eastAsia="Noto Sans CJK SC"/>
          <w:color w:val="202A35"/>
          <w:sz w:val="22"/>
        </w:rPr>
        <w:t>답: 『법화경』 등의 경을 살피면 이와 같은 차례가 있다. 그러므로 경에서 “옛날 바라나에서 사제법륜을 굴렸다.”라고 하고, 또 “이제 다시 가장 미묘하고 위없는 대법륜을 굴린다.”라고 하며, 또 “일찍이 이와 같이 깊고 미묘한 최상의 법 등을 듣지 못했다.”라고 하였다. 『능가경』에서는 “나아가 이것을 불자에게 설한다.”라고 하였고, 『화엄경』에서는 “나아가 다함없는 불법 등을 설한다.”라고 하였다. 이처럼 차례가 같지 않은 것은 모두 근기마다 각각 달라서 베푸는 문이 다르기 때문이다. 사람에 따라 가르침을 정하고, 가르침은 사람을 따라 나뉜다. 가르침으로 사람을 재단하고, 사람은 가르침에 의지하여 전환한다. 사람과 가르침이 서로 의지하므로 차례와 지위에 차별이 있다. [1] 뜻을 모아 말하면 오직 한 길로 돌아간다.</w:t>
      </w:r>
    </w:p>
    <w:p>
      <w:pPr>
        <w:pStyle w:val="TranslationText"/>
      </w:pPr>
      <w:r>
        <w:rPr>
          <w:rFonts w:ascii="Noto Sans CJK SC" w:hAnsi="Noto Sans CJK SC" w:eastAsia="Noto Sans CJK SC"/>
          <w:color w:val="202A35"/>
          <w:sz w:val="22"/>
        </w:rPr>
        <w:t>이것을 어떻게 아는가. 『화엄경』에서 “큰 가르침의 그물을 펼쳐 생사의 바다에 뻗고, 천인과 용을 건져 열반의 언덕에 둔다.”라고 한 것 등이 그것이다. 마땅히 경에 따라 뜻을 취해야 한다. 가르침에 집착하여 고정된 것으로 삼고, 도의 심원한 근원을 말에 따라 [2] 이해를 일으켜 그 법을 재단해서는 안 된다. 이것은 모두 이치에 맞지 않고 가르침에 어긋나며 도를 등지고 어둠으로 돌아가 이해가 더욱 멀어진다. 이것을 어떻게 아는가. 『법화경』에서 “부처의 교문으로 삼계의 괴로움에서 벗어난다.”라고 한 것과 같다.</w:t>
      </w:r>
    </w:p>
    <w:p>
      <w:pPr>
        <w:pStyle w:val="TranslationText"/>
      </w:pPr>
      <w:r>
        <w:rPr>
          <w:rFonts w:ascii="Noto Sans CJK SC" w:hAnsi="Noto Sans CJK SC" w:eastAsia="Noto Sans CJK SC"/>
          <w:color w:val="202A35"/>
          <w:sz w:val="22"/>
        </w:rPr>
        <w:t>문: 위와 같이 뜻으로써 가르침을 정하면, 가르침이 곧 실제로 그러한가.</w:t>
      </w:r>
    </w:p>
    <w:p>
      <w:pPr>
        <w:pStyle w:val="TranslationText"/>
      </w:pPr>
      <w:r>
        <w:rPr>
          <w:rFonts w:ascii="Noto Sans CJK SC" w:hAnsi="Noto Sans CJK SC" w:eastAsia="Noto Sans CJK SC"/>
          <w:color w:val="202A35"/>
          <w:sz w:val="22"/>
        </w:rPr>
        <w:t>답: 이는 다만 우선 큰 사례를 들어 이와 같이 판정한 것이다. 각 문을 갖추어 논한다면 경전마다 그 안에 모두 이 다섯 가지를 갖춘다. 이것을 어떻게 아는가. 『대품반야경』 등의 경에서 “성문의 과를 얻고자 하는 자는 반야바라밀을 배워야 하고, 나아가 보살도를 얻고자 하는 자도 반야바라밀을 배워야 한다.”라고 하였다. 또 『밀적역사경』에서는 “사제법륜을 굴릴 때 한량없는 중생이 아라한과를 얻고, 나아가 한량없는 보살이 성불하였다.”라고 하였다. 『보적경』도 그러하니, 이에 준하여 알 수 있다.</w:t>
      </w:r>
    </w:p>
    <w:p>
      <w:pPr>
        <w:pStyle w:val="TranslationText"/>
      </w:pPr>
      <w:r>
        <w:rPr>
          <w:rFonts w:ascii="Noto Sans CJK SC" w:hAnsi="Noto Sans CJK SC" w:eastAsia="Noto Sans CJK SC"/>
          <w:color w:val="202A35"/>
          <w:sz w:val="22"/>
        </w:rPr>
        <w:t>문: 위의 교문에 따르면 가르침이 하나가 아니고 근기에도 차이가 있다. 깊고 얕음이 이미 두 갈래로 나뉘므로 방편 또한 다름을 알 수 있다. 그 모습을 우러러 펼치고 까닭도 함께 서술하여, 익히는 자가 삿된 길로 나아가지 않고 증득하는 자가 이치에 어긋나지 않게 해 달라.</w:t>
      </w:r>
    </w:p>
    <w:p>
      <w:pPr>
        <w:pStyle w:val="TranslationText"/>
      </w:pPr>
      <w:r>
        <w:rPr>
          <w:rFonts w:ascii="Noto Sans CJK SC" w:hAnsi="Noto Sans CJK SC" w:eastAsia="Noto Sans CJK SC"/>
          <w:color w:val="202A35"/>
          <w:sz w:val="22"/>
        </w:rPr>
        <w:t>답: 대성인은 사사로움이 없어 태양처럼 만물을 비추고, 지인은 생각이 없어 하늘 북처럼 우레 같은 소리를 낸다. 근기에 따라 나타나는 바에 길고 짧음이 있으므로 이러한 차별이 있다. 다만 각자 마땅히 들어야 할 것이 달라 법과 가르침이 같지 않게 되었을 뿐이다. 마땅함을 따라 받아들이면 좋은 약이 되고, 상응하지 않으면 독약이 된다. 또 『유마경』에서는 “병에 맞추어 약을 주어 복용하고 실행하게 한다.”라고 하였다.</w:t>
      </w:r>
    </w:p>
    <w:p>
      <w:pPr>
        <w:pStyle w:val="TranslationText"/>
      </w:pPr>
      <w:r>
        <w:rPr>
          <w:rFonts w:ascii="Noto Sans CJK SC" w:hAnsi="Noto Sans CJK SC" w:eastAsia="Noto Sans CJK SC"/>
          <w:color w:val="202A35"/>
          <w:sz w:val="22"/>
        </w:rPr>
        <w:t>문: 근기와 가르침이 상응하는 경우, 위의 여러 문에 따라 어떤 방편으로 들어갈 수 있는지 알지 못하겠다.</w:t>
      </w:r>
    </w:p>
    <w:p>
      <w:pPr>
        <w:pStyle w:val="TranslationText"/>
      </w:pPr>
      <w:r>
        <w:rPr>
          <w:rFonts w:ascii="Noto Sans CJK SC" w:hAnsi="Noto Sans CJK SC" w:eastAsia="Noto Sans CJK SC"/>
          <w:color w:val="202A35"/>
          <w:sz w:val="22"/>
        </w:rPr>
        <w:t>답: 문에 따라 들어가는 방편은 다함이 없고 마땅함에 따라 일정하지 않다. 근기 때문에 그러한 것이지, 법이 본래 그러해서가 아니다. 다만 부류에 따라 통하게 하여 하나라도 어긋나거나 잃지 않아야 한다. 다음과 같이 알아야 한다.</w:t>
      </w:r>
    </w:p>
    <w:p>
      <w:pPr>
        <w:pStyle w:val="TranslationText"/>
      </w:pPr>
      <w:r>
        <w:rPr>
          <w:rFonts w:ascii="Noto Sans CJK SC" w:hAnsi="Noto Sans CJK SC" w:eastAsia="Noto Sans CJK SC"/>
          <w:color w:val="202A35"/>
          <w:sz w:val="22"/>
        </w:rPr>
        <w:t>첫째, 삼과법문에 들어가는 방편은 곧 온·계·처의 법이다. ‘온(蘊)’은 쌓아 모은다는 뜻으로 오온의 법이다. ‘계(界)’는 차별 등의 뜻으로 십팔계의 법이다. ‘처(處)’는 안의 육처와 밖의 육처이니 십이처의 법이다. ‘삼(三)’은 수이고, ‘과(科)’는 부류이며, ‘법(法)’은 자성을 궤범으로 삼아 지니는 것이고, ‘문(門)’은 지혜가 통하여 노닐며 들어가는 것이다. 그러므로 이를 모두 삼과법문이라 한다.</w:t>
      </w:r>
    </w:p>
    <w:p>
      <w:pPr>
        <w:pStyle w:val="TranslationText"/>
      </w:pPr>
      <w:r>
        <w:rPr>
          <w:rFonts w:ascii="Noto Sans CJK SC" w:hAnsi="Noto Sans CJK SC" w:eastAsia="Noto Sans CJK SC"/>
          <w:color w:val="202A35"/>
          <w:sz w:val="22"/>
        </w:rPr>
        <w:t>이 문[3] 안을 열어 두 가지 관으로 삼는다. 첫째 총상관(總相觀), 둘째 별상관(別相觀)이다. 첫째는 삼과가 비록 다르지만 오직 색과 마음뿐이므로 총상이라 한다. 자세히 살펴 관찰하면 오직 법만 있고 나와 사람은 없으므로 관이라 한다. 이것을 어떻게 아는가. 『열반경』에서 “만일 색이 이 아버지라면 [4] 사음은 마땅히 아버지가 아니어야 하며, 나아가 화합한 것이 아버지라고 하는 것은 옳을 수 없다.”라고 하였다. 또 『유마경』에서 “일어나는 것은 오직 법이 일어나는 것이고, 멸하는 것은 오직 법이 멸하는 것이다.”라고 하였다. 곧 총체로써 개별을 거두어 오직 총체이고 개별이 아니므로 총상관이라 한다. 이는 예리한 근기에 의거한 입법의 방편이다.</w:t>
      </w:r>
    </w:p>
    <w:p>
      <w:pPr>
        <w:pStyle w:val="TranslationText"/>
      </w:pPr>
      <w:r>
        <w:rPr>
          <w:rFonts w:ascii="Noto Sans CJK SC" w:hAnsi="Noto Sans CJK SC" w:eastAsia="Noto Sans CJK SC"/>
          <w:color w:val="202A35"/>
          <w:sz w:val="22"/>
        </w:rPr>
        <w:t>둘째 별상관은 위의 총상 가운데에서 분별하여 관하므로 별상관이라 한다. 분별한다는 것은 색 가운데 열하나를 나누는 것이다. 안의 오근과 밖의 육진을 말한다. 비록 안팎의 차이가 있지만 그 실체를 따져 모두 색이라 하므로 색법에 열하나가 있다고 한다. 심법에 일곱이란 처음의 안식과 이식에서 끝의 말나식에 이르기까지, 처음과 끝에 차이가 있지만 모두 마음이라는 이름을 같이하므로 심법이 곧 일곱이라고 하는 것이다. 색과 마음을 합하여 들면 열여덟이고, 각각 달라 같지 않으므로 별상이라 한다. 곧 이 세 곳에서 사람과 나를 관찰하여 능과 소를 함께 떠나므로 관이라 한다. 십이입 등도 이에 준하여 알 수 있다.</w:t>
      </w:r>
    </w:p>
    <w:p>
      <w:pPr>
        <w:pStyle w:val="TranslationText"/>
      </w:pPr>
      <w:r>
        <w:rPr>
          <w:rFonts w:ascii="Noto Sans CJK SC" w:hAnsi="Noto Sans CJK SC" w:eastAsia="Noto Sans CJK SC"/>
          <w:color w:val="202A35"/>
          <w:sz w:val="22"/>
        </w:rPr>
        <w:t>이것을 어떻게 아는가. 『열반경』에서 “나와 중생에 집착하는 것을 계로 나누어 관찰한다.”라고 하였고, 또 “육입은 그렇지 않아 한결같이 사람이 없다.”라고 하였다. 이제 분별로써 총체를 나누어 오직 개별이고 총체가 아니므로 별상관이라 한다. 같음과 다름 등도 이에 준한다.</w:t>
      </w:r>
    </w:p>
    <w:p>
      <w:pPr>
        <w:pStyle w:val="TranslationText"/>
      </w:pPr>
      <w:r>
        <w:rPr>
          <w:rFonts w:ascii="Noto Sans CJK SC" w:hAnsi="Noto Sans CJK SC" w:eastAsia="Noto Sans CJK SC"/>
          <w:color w:val="202A35"/>
          <w:sz w:val="22"/>
        </w:rPr>
        <w:t>문: 이미 법을 관하여 사람의 무아를 안다고 하였는데, 어떻게 사람이 없음을 관찰하는가.</w:t>
      </w:r>
    </w:p>
    <w:p>
      <w:pPr>
        <w:pStyle w:val="TranslationText"/>
      </w:pPr>
      <w:r>
        <w:rPr>
          <w:rFonts w:ascii="Noto Sans CJK SC" w:hAnsi="Noto Sans CJK SC" w:eastAsia="Noto Sans CJK SC"/>
          <w:color w:val="202A35"/>
          <w:sz w:val="22"/>
        </w:rPr>
        <w:t>답: 우선 지금의 색 등의 법을 보자. 안식 등의 식이 대상을 얻을 때 실제로 분별하지 않는다고 해서 얻지 못하는 것은 아니다. 얻지만 분별하지 않는 이것이 곧 법이다. 안식 등의 식은 색 등을 직접 증득하여 차이가 없다. 그러나 의식이 알지 못하고 실제로 나와 사람이 있다고 여겨 허망하게 반연하고 분별하여 실제 인아가 있다고 한다. 하나의 일 안에 참과 거짓이 함께 이른다. 왜 그런가. 의식의 분별은 법에 맞지 않기 때문이다. 참과 거짓이란 안식 등의 식이 직접 증득하는 것이 참이고, 의식이 허망하게 반연하는 것이 거짓이라는 뜻이다. 참과 거짓은 현묘하여 차별이 같지 않으므로 법을 증득하면 사람이 없어진다.</w:t>
      </w:r>
    </w:p>
    <w:p>
      <w:pPr>
        <w:pStyle w:val="TranslationText"/>
      </w:pPr>
      <w:r>
        <w:rPr>
          <w:rFonts w:ascii="Noto Sans CJK SC" w:hAnsi="Noto Sans CJK SC" w:eastAsia="Noto Sans CJK SC"/>
          <w:color w:val="202A35"/>
          <w:sz w:val="22"/>
        </w:rPr>
        <w:t>이것을 어떻게 아는가. 『유마경』에서 “그 병만 제거할 뿐 법은 제거하지 않는다.”라고 하고, 또 “일어나는 것은 오직 법이 일어나는 것이고 멸하는 것은 오직 법이 멸하는 것이다.”라고 하였다. 색법이 이미 진실하면 심법도 색과 같아서 차이가 없다. 식이 대상을 분명히 알아 막힘없이 노닐게 된다. 이것이 첫째 문에 들어가는 뛰어난 방편이며 진리에 계합하는 묘한 원인이다. 큰 뜻을 대략 서술하면 이와 같고, 자세한 분별은 다른 장에서 설한 것과 같다. 상응하는 자라면 자세히 생각해야 한다. 하나하나 지적하여 일로써 징험하는 백팔의 뜻이 모두 여기에 갖추어져 있다.</w:t>
      </w:r>
    </w:p>
    <w:p>
      <w:pPr>
        <w:pStyle w:val="Heading3"/>
      </w:pPr>
      <w:r>
        <w:t>대조 단위 16</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[0643c07] 第二入諸法皆空相無不盡之方便者。於中復分為二觀。一者無生觀。二者無相觀。言無生觀者。即法無自性相由故生。生非實有是即為空。空無毫末故曰無生。以性自不生故。此云何知。按大品等經云。一切法皆空無有毫末相。空無有分別。同若如虛空一等。又三論云因緣所生法我說即是空等是也。二無相觀者。相即無相也。何以故。此法離相故。此云何知。按維摩經云。法離於相無所緣故等。又般若經云。無法相亦無非法相等。言觀者觀智。是法離諸情計故名為觀也。問。一切法即既空無相。云何成觀耶。答。只以法即空無相是故得成為觀。何者能觀是慧。所觀是無相。今慧照彼無相之境故名為觀也。若也不見諸相。即無是即還成倒執。何成觀類耶。問。作如是觀者治何病耶。答。治上執法等病。何者法實非有妄見為有。由妄見有故乃謂真如涅槃可證。即謂生死有為可捨。為斯見故是即為病。今體諸法即空無相有見不生。故成治也。此云何知。案中邊論云。無能取所取有而有能取所取無。是二不二為空相也。是故觀法無生相無不盡也。略陳其狀準以思之。更有異門。依前可解。</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[0643c07] </w:t>
      </w:r>
      <w:r>
        <w:rPr>
          <w:rFonts w:ascii="Noto Sans CJK SC" w:hAnsi="Noto Sans CJK SC" w:eastAsia="Noto Sans CJK SC"/>
          <w:color w:val="202A35"/>
          <w:sz w:val="22"/>
        </w:rPr>
        <w:t>둘째, 모든 법이 전부 공하여 상이 다하지 않음이 없는 데 들어가는 방편이다. 이 가운데 다시 두 가지 관으로 나눈다. 첫째 무생관(無生觀), 둘째 무상관(無相觀)이다.</w:t>
      </w:r>
    </w:p>
    <w:p>
      <w:pPr>
        <w:pStyle w:val="TranslationText"/>
      </w:pPr>
      <w:r>
        <w:rPr>
          <w:rFonts w:ascii="Noto Sans CJK SC" w:hAnsi="Noto Sans CJK SC" w:eastAsia="Noto Sans CJK SC"/>
          <w:color w:val="202A35"/>
          <w:sz w:val="22"/>
        </w:rPr>
        <w:t>무생관이란 법에 자성이 없고 서로 말미암아 생기는 것을 말한다. 생은 실제로 있는 것이 아니므로 곧 공이다. 공에는 털끝만큼도 없으므로 무생이라 한다. 자성이 스스로 생기지 않기 때문이다. 이것을 어떻게 아는가. 『대품반야경』 등에서 “모든 법은 전부 공하여 털끝만 한 상도 없고, 공에는 분별이 없어서 하나의 허공과 같다.”라고 하였다. 또 삼론에서 “인연으로 생긴 법을 나는 곧 공이라고 말한다.”라고 한 것이 이것이다.</w:t>
      </w:r>
    </w:p>
    <w:p>
      <w:pPr>
        <w:pStyle w:val="TranslationText"/>
      </w:pPr>
      <w:r>
        <w:rPr>
          <w:rFonts w:ascii="Noto Sans CJK SC" w:hAnsi="Noto Sans CJK SC" w:eastAsia="Noto Sans CJK SC"/>
          <w:color w:val="202A35"/>
          <w:sz w:val="22"/>
        </w:rPr>
        <w:t>둘째 무상관이란 상이 곧 무상이라는 뜻이다. 왜냐하면 이 법은 상을 떠났기 때문이다. 이것을 어떻게 아는가. 『유마경』에서 “법은 상을 떠났으니 반연할 바가 없기 때문이다.”라고 하였고, 또 『반야경』에서 “법의 상도 없고 법 아닌 상도 없다.”라고 하였다. ‘관’이란 관찰하는 지혜이다. 이 법은 모든 정의 헤아림을 떠났으므로 관이라 한다.</w:t>
      </w:r>
    </w:p>
    <w:p>
      <w:pPr>
        <w:pStyle w:val="TranslationText"/>
      </w:pPr>
      <w:r>
        <w:rPr>
          <w:rFonts w:ascii="Noto Sans CJK SC" w:hAnsi="Noto Sans CJK SC" w:eastAsia="Noto Sans CJK SC"/>
          <w:color w:val="202A35"/>
          <w:sz w:val="22"/>
        </w:rPr>
        <w:t>문: 모든 법이 이미 공하고 무상하다면 어떻게 관을 이루는가.</w:t>
      </w:r>
    </w:p>
    <w:p>
      <w:pPr>
        <w:pStyle w:val="TranslationText"/>
      </w:pPr>
      <w:r>
        <w:rPr>
          <w:rFonts w:ascii="Noto Sans CJK SC" w:hAnsi="Noto Sans CJK SC" w:eastAsia="Noto Sans CJK SC"/>
          <w:color w:val="202A35"/>
          <w:sz w:val="22"/>
        </w:rPr>
        <w:t>답: 법이 곧 공하고 무상이기 때문에 관을 이룰 수 있다. 능히 관하는 것은 지혜이고 관찰되는 것은 무상이다. 이제 지혜가 저 무상의 경계를 비추므로 관이라 한다. 만일 모든 상이 곧 없다는 것을 보지 못하면 도리어 전도된 집착을 이루니, 어떻게 관의 부류가 되겠는가.</w:t>
      </w:r>
    </w:p>
    <w:p>
      <w:pPr>
        <w:pStyle w:val="TranslationText"/>
      </w:pPr>
      <w:r>
        <w:rPr>
          <w:rFonts w:ascii="Noto Sans CJK SC" w:hAnsi="Noto Sans CJK SC" w:eastAsia="Noto Sans CJK SC"/>
          <w:color w:val="202A35"/>
          <w:sz w:val="22"/>
        </w:rPr>
        <w:t>문: 이와 같은 관은 어떤 병을 다스리는가.</w:t>
      </w:r>
    </w:p>
    <w:p>
      <w:pPr>
        <w:pStyle w:val="TranslationText"/>
      </w:pPr>
      <w:r>
        <w:rPr>
          <w:rFonts w:ascii="Noto Sans CJK SC" w:hAnsi="Noto Sans CJK SC" w:eastAsia="Noto Sans CJK SC"/>
          <w:color w:val="202A35"/>
          <w:sz w:val="22"/>
        </w:rPr>
        <w:t>답: 위에서 법에 집착한 병 등을 다스린다. 법은 실제로 있는 것이 아닌데 허망하게 있다고 보고, 허망하게 있다고 보기 때문에 진여와 열반을 증득할 수 있다고 여기며 생사와 유위를 버릴 수 있다고 여긴다. 이런 견해 때문에 병이 된다. 이제 모든 법의 본체가 곧 공하고 무상임을 알아 유견(有見)이 생기지 않으므로 치료가 이루어진다. 이것을 어떻게 아는가. 『중변론』에서 “능취와 소취는 있지 않지만 능취와 소취가 없는 것은 있다. 이 둘이면서 둘이 아닌 것이 공의 상이다.”라고 하였다. 그러므로 법의 무생을 관하면 상이 다하지 않음이 없다. 그 모습을 대략 펼쳤으니 이에 준하여 생각해야 한다. 다른 문이 더 있더라도 앞에 의거하여 이해할 수 있다.</w:t>
      </w:r>
    </w:p>
    <w:p>
      <w:pPr>
        <w:pStyle w:val="Heading3"/>
      </w:pPr>
      <w:r>
        <w:t>대조 단위 17</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[0644a01] 第三入事理兩門圓融一際方便者。復有二門。一者心真如門。二者心生滅門。言心真如者。是理即真諦也。心生滅者。是事即俗諦也。此即明空有無二自在圓融隱顯俱同竟無障礙。言無二者緣起之法似有即空。空即不空復還成有。二而無二。一際不殊。兩見斯亡。空有無替。何以故。真妄交映令該徹故。何者空是不滅有之空。即空而常有。有是不異空之有。即有而常空。有而常空故有即不有。離有邊有。空而常有故空即不空。離無邊空。空有圓融一無二。故雙離俱邊空有一體互形奪故兩雙離邊。此云何知。按維摩經云。深入緣起斷諸邪見有無二邊不復餘習等。又華嚴經云。因緣故法生。因緣故法滅。若能如是解斯人疾成佛等。依此義故得有止觀雙行悲智相導。何者以有即空而不有故是止境也。以空即有而不空故為觀境也。空有全收而不礙二。故止觀二法融也。空有二而不二故是止觀二法離也。即以能觀之心契彼境故是止觀融也。言悲智相導者。觀有即空而不失有。故悲導智而不住空。觀空即有而不失空。故智導悲而不滯有。以不住空之大智故恒隨有以攝生。即大悲也。以不滯有之大悲故常處空而證滅。即大智也。滅即是不滅之滅。滅而非滅。不礙存也。生即是無生之生。生而不生。不待壞也。以生非生故生相紛然而不有。色即空也。以滅非滅故空相湛然而不空。空即色也。空相湛然而不空。故即生死涅槃而不異。生相紛然而不有。故即涅槃生死而不殊。何以故。空有圓融一不一故。亦可分為四句。以有即空故不住生死。以空即有故不住涅槃。空有一塊而不礙兩存。故亦住生死亦住涅槃。其猶水波高下動轉是波濕性平等是水。波無異水之波。即波以明水。水無異波之水。即水以明波。心猶水波。波水一而不礙殊。水波殊而不礙一。不礙一故處水而即住波。不礙殊故住波而即居水。何以故。水之與波別而不別故。此云何知。按維摩經云。眾生即涅槃相不復更滅。亦得說言涅槃即眾生相故不復更生也。又云。非凡夫行非賢聖行。是菩薩行等。是此意也。解云。凡夫著有賢聖住無。今既有無無二而二故。是故雙離兩生頓絕百非。見心無寄故名觀也。問。作是觀者治何等病耶。答。治上空有兩見之病。何者空有無二謂之為二。是故捨有而趣於空遂情等惡取空見。捨空趣有反上同然。由彼倒執而興此門。准以思之可類通耳。</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[0644a01] </w:t>
      </w:r>
      <w:r>
        <w:rPr>
          <w:rFonts w:ascii="Noto Sans CJK SC" w:hAnsi="Noto Sans CJK SC" w:eastAsia="Noto Sans CJK SC"/>
          <w:color w:val="202A35"/>
          <w:sz w:val="22"/>
        </w:rPr>
        <w:t>셋째, 사(事)와 이(理)의 두 문이 원융하여 한 경계가 되는 데 들어가는 방편이다. 다시 두 문이 있으니, 첫째 심진여문(心真如門), 둘째 심생멸문(心生滅門)이다. 심진여는 이(理), 곧 진제이고, 심생멸은 사(事), 곧 속제이다. 이는 공과 유가 둘이 아니고 자재하게 원융하여, 숨음과 드러남이 모두 같고 끝내 장애가 없음을 밝힌다.</w:t>
      </w:r>
    </w:p>
    <w:p>
      <w:pPr>
        <w:pStyle w:val="TranslationText"/>
      </w:pPr>
      <w:r>
        <w:rPr>
          <w:rFonts w:ascii="Noto Sans CJK SC" w:hAnsi="Noto Sans CJK SC" w:eastAsia="Noto Sans CJK SC"/>
          <w:color w:val="202A35"/>
          <w:sz w:val="22"/>
        </w:rPr>
        <w:t>‘둘이 아님’이란 연기의 법이 있는 듯하면서 곧 공이고, 공은 곧 공만인 것이 아니어서 다시 유를 이룬다는 뜻이다. 둘이면서 둘이 아니어서 한 경계가 다르지 않다. 두 견해가 여기에서 사라지되 공과 유는 폐기되지 않는다. 왜냐하면 참과 거짓이 서로 비추어 두루 관통하게 하기 때문이다. 공은 유를 소멸하지 않는 공이어서 공이면서 항상 유이고, 유는 공과 다르지 않은 유이어서 유이면서 항상 공이다. 유이면서 항상 공이므로 유는 곧 유가 아니어서 유의 변을 떠난 유이고, 공이면서 항상 유이므로 공은 곧 공이 아니어서 무의 변을 떠난 공이다. 공과 유가 원융하여 하나이고 둘이 아니므로 공과 유 두 변을 함께 떠난다. 공과 유는 한 몸으로서 서로 드러내고 서로 빼앗으므로 두 가지의 두 변을 함께 떠난다.</w:t>
      </w:r>
    </w:p>
    <w:p>
      <w:pPr>
        <w:pStyle w:val="TranslationText"/>
      </w:pPr>
      <w:r>
        <w:rPr>
          <w:rFonts w:ascii="Noto Sans CJK SC" w:hAnsi="Noto Sans CJK SC" w:eastAsia="Noto Sans CJK SC"/>
          <w:color w:val="202A35"/>
          <w:sz w:val="22"/>
        </w:rPr>
        <w:t>이것을 어떻게 아는가. 『유마경』에서 “연기에 깊이 들어가 모든 삿된 견해와 유·무의 두 변을 끊어 다시 남은 습기가 없다.”라고 하였다. 또 『화엄경』에서 “인연 때문에 법이 생기고 인연 때문에 법이 멸한다. 이와 같이 이해할 수 있으면 그 사람은 빨리 부처를 이룬다.”라고 하였다.</w:t>
      </w:r>
    </w:p>
    <w:p>
      <w:pPr>
        <w:pStyle w:val="TranslationText"/>
      </w:pPr>
      <w:r>
        <w:rPr>
          <w:rFonts w:ascii="Noto Sans CJK SC" w:hAnsi="Noto Sans CJK SC" w:eastAsia="Noto Sans CJK SC"/>
          <w:color w:val="202A35"/>
          <w:sz w:val="22"/>
        </w:rPr>
        <w:t>이 뜻에 의거하므로 지(止)와 관(觀)을 함께 행하고, 자비와 지혜가 서로 이끌 수 있다. 유가 곧 공이어서 유가 아니므로 지의 경계이고, 공이 곧 유이어서 공이 아니므로 관의 경계이다. 공과 유가 온전히 서로를 거두면서 둘을 방해하지 않으므로 지와 관 두 법이 융합한다. 공과 유가 둘이면서 둘이 아니므로 지와 관 두 법이 떠나간다. 관하는 마음으로 저 경계에 계합하므로 지와 관이 융합한다.</w:t>
      </w:r>
    </w:p>
    <w:p>
      <w:pPr>
        <w:pStyle w:val="TranslationText"/>
      </w:pPr>
      <w:r>
        <w:rPr>
          <w:rFonts w:ascii="Noto Sans CJK SC" w:hAnsi="Noto Sans CJK SC" w:eastAsia="Noto Sans CJK SC"/>
          <w:color w:val="202A35"/>
          <w:sz w:val="22"/>
        </w:rPr>
        <w:t>‘자비와 지혜가 서로 이끈다’는 것은 유가 곧 공임을 관하면서도 유를 잃지 않으므로 자비가 지혜를 이끌어 공에 머물지 않게 하고, 공이 곧 유임을 관하면서도 공을 잃지 않으므로 지혜가 자비를 이끌어 유에 막히지 않게 하는 것이다. 공에 머물지 않는 큰 지혜 때문에 늘 유를 따라 중생을 거두니 곧 대비이고, 유에 막히지 않는 대비 때문에 항상 공에 처하여 멸을 증득하니 곧 대지이다.</w:t>
      </w:r>
    </w:p>
    <w:p>
      <w:pPr>
        <w:pStyle w:val="TranslationText"/>
      </w:pPr>
      <w:r>
        <w:rPr>
          <w:rFonts w:ascii="Noto Sans CJK SC" w:hAnsi="Noto Sans CJK SC" w:eastAsia="Noto Sans CJK SC"/>
          <w:color w:val="202A35"/>
          <w:sz w:val="22"/>
        </w:rPr>
        <w:t>멸은 멸하지 않는 멸이므로 멸하면서도 멸이 아니어서 존속을 방해하지 않는다. 생은 생함이 없는 생이므로 생하면서도 생하지 않아 파괴되기를 기다리지 않는다. 생이 생이 아니므로 생의 모습이 어지럽게 일어나도 존재하지 않으니 색이 곧 공이다. 멸이 멸이 아니므로 공의 모습이 맑고 고요하면서도 공만은 아니니 공이 곧 색이다. 공의 모습이 맑고 고요하면서도 공만은 아니므로 생사가 곧 열반이어서 다르지 않다. 생의 모습이 어지럽게 일어나도 존재하지 않으므로 열반이 곧 생사여서 다르지 않다. 공과 유가 원융하여 하나이면서도 하나만은 아니기 때문이다.</w:t>
      </w:r>
    </w:p>
    <w:p>
      <w:pPr>
        <w:pStyle w:val="TranslationText"/>
      </w:pPr>
      <w:r>
        <w:rPr>
          <w:rFonts w:ascii="Noto Sans CJK SC" w:hAnsi="Noto Sans CJK SC" w:eastAsia="Noto Sans CJK SC"/>
          <w:color w:val="202A35"/>
          <w:sz w:val="22"/>
        </w:rPr>
        <w:t>또한 네 구절로 나눌 수 있다. 유가 곧 공이므로 생사에 머물지 않고, 공이 곧 유이므로 열반에 머물지 않는다. 공과 유가 한 덩어리이면서 양자가 함께 존재하는 것을 방해하지 않으므로 생사에도 머물고 열반에도 머문다.</w:t>
      </w:r>
    </w:p>
    <w:p>
      <w:pPr>
        <w:pStyle w:val="TranslationText"/>
      </w:pPr>
      <w:r>
        <w:rPr>
          <w:rFonts w:ascii="Noto Sans CJK SC" w:hAnsi="Noto Sans CJK SC" w:eastAsia="Noto Sans CJK SC"/>
          <w:color w:val="202A35"/>
          <w:sz w:val="22"/>
        </w:rPr>
        <w:t>이는 물과 물결과 같다. 높고 낮게 움직이는 것은 물결이고, 젖은 성질이 평등한 것은 물이다. 물결은 물과 다르지 않은 물결이므로 물결에 의거하여 물을 밝히고, 물은 물결과 다르지 않은 물이므로 물에 의거하여 물결을 밝힌다. 마음은 물과 물결과 같아서 물결과 물은 하나이면서 다름을 방해하지 않고, 물과 물결은 다르면서 하나임을 방해하지 않는다. 하나임을 방해하지 않으므로 물에 있으면서 곧 물결에 머물고, 다름을 방해하지 않으므로 물결에 머물면서 곧 물에 거한다. 물과 물결은 다르면서 다르지 않기 때문이다.</w:t>
      </w:r>
    </w:p>
    <w:p>
      <w:pPr>
        <w:pStyle w:val="TranslationText"/>
      </w:pPr>
      <w:r>
        <w:rPr>
          <w:rFonts w:ascii="Noto Sans CJK SC" w:hAnsi="Noto Sans CJK SC" w:eastAsia="Noto Sans CJK SC"/>
          <w:color w:val="202A35"/>
          <w:sz w:val="22"/>
        </w:rPr>
        <w:t>이것을 어떻게 아는가. 『유마경』에서 “중생이 곧 열반의 모습이므로 다시 멸할 것이 없다.”라고 하였다. 또한 열반이 곧 중생의 모습이므로 다시 생길 것이 없다고 말할 수 있다. 또 “범부의 행도 아니고 현성의 행도 아닌 것이 보살행이다.”라고 하였으니 이 뜻이다. 해석한다. 범부는 유에 집착하고 현성은 무에 머문다. 이제 유와 무가 둘이 아니면서 둘이므로 두 가지를 함께 떠나고, 생함이 모두 단박에 끊어지며 온갖 그름이 사라진다. 보는 마음이 기댈 곳이 없으므로 관이라 한다.</w:t>
      </w:r>
    </w:p>
    <w:p>
      <w:pPr>
        <w:pStyle w:val="TranslationText"/>
      </w:pPr>
      <w:r>
        <w:rPr>
          <w:rFonts w:ascii="Noto Sans CJK SC" w:hAnsi="Noto Sans CJK SC" w:eastAsia="Noto Sans CJK SC"/>
          <w:color w:val="202A35"/>
          <w:sz w:val="22"/>
        </w:rPr>
        <w:t>문: 이 관은 어떤 병을 다스리는가.</w:t>
      </w:r>
    </w:p>
    <w:p>
      <w:pPr>
        <w:pStyle w:val="TranslationText"/>
      </w:pPr>
      <w:r>
        <w:rPr>
          <w:rFonts w:ascii="Noto Sans CJK SC" w:hAnsi="Noto Sans CJK SC" w:eastAsia="Noto Sans CJK SC"/>
          <w:color w:val="202A35"/>
          <w:sz w:val="22"/>
        </w:rPr>
        <w:t>답: 위의 공과 유에 대한 두 견해의 병을 다스린다. 공과 유가 둘이 아닌데도 둘이라고 하므로 유를 버리고 공으로 나아가 마침내 정식이 악취공견(惡取空見)과 같아진다. 공을 버리고 유로 나아가는 경우도 그 반대일 뿐 위와 같다. 저 전도된 집착 때문에 이 문을 일으켰다. 이에 준하여 생각하면 부류대로 통할 수 있다.</w:t>
      </w:r>
    </w:p>
    <w:p>
      <w:pPr>
        <w:pStyle w:val="Heading3"/>
      </w:pPr>
      <w:r>
        <w:t>대조 단위 18</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[0644b19] 第四入言語道斷心行處滅方便者。即於上空有兩門離諸言論心行之境。唯有真如及真如智獨存。何以故。圓融全奪離諸相故。隨一切動念即皆如故。竟無能所為彼此故。獨奪顯示染不拘故。此云何知。按法華經云。諸法寂滅相不可以言宣等。又云。諸法從本來常自寂滅相等。維摩經云。言語道斷心行處滅等。問。若云空有圓融語觀咸絕者既離言觀。云何證入耶。答。非是無語不言。但以語即如故不異於真是以無言。觀行亦爾。准上可知。此云何知。按維摩經中三十二菩薩各說二而不二。各入不二法門。次至維摩。維摩默答。寂無言說名入不二法門。文殊歎曰。善哉善哉當知無有言說名字名入不二法門等。解云。何故顯默不二者。心法本自不二更不待言而方不二也。又但默然無言即是說入不二法門。何者以諸菩薩解得無言是真不二以語說觀行即是法故。亦即思益經中聖默然是此意也。問。空有無二遂令大士無言性相鎔融。致使觀心無措者信如其說。今修學者未審。以何等方便而得入耶。答。即於空有之上消息取之。何者以空全奪有有空而無有。有見蕩盡也。以有全奪空空有而無空。空執都亡也。空有即入全體交徹。一相無二雙見俱離也。即以交徹無礙而不壞兩相雙存。非見咸泯也。得是方便而入法者是即契圓珠於掌內諸見不拘。證性海於心端逍然物外。超情離念逈越擬議頓塞百非。語觀雙絕。故既妄心永滅諸見雲披唯證相應。豈關言論。有相應者當自思之。故論云。如人飲冷水。唯證者自知等。楞伽經云。真實自悟處覺想所覺離。結意在言外。勿執言思。理不出言。莫捐言解。審諦研竅後漸分明。行坐臥中無令暫替。久作不已當自顯然。深可信矣。此云何知。按法華經云。譬如有人渴乏須水於彼高原穿鑿求之。由見乾土知水尚遠。施功不已轉見濕土遂漸至泥。其心決定知水畢近等。又十地經云。如人夢渡河水因勇猛中而得覺等。若也用功間斷纔作還休求悟終自難明。望解虛盈歲月。何者無始習業厚重難穿。雖有覺心隨見隨滅。若不翹懃懇切無以彰於行心。隨日過以為懷徒自疲於筋力。是故行者存意思之也。此云何知。按華嚴經云。譬如人攢火未熱數休息火勢隨止滅。懈怠者亦然等。問。作是觀者治何等病。答。治諸法觀行之病。何者凡所動念皆是妄也。此云何知。按維摩經云。法離一切觀行等。智論云。動即魔網。不動是法印等。如上諸義並是入法界之妙軌。忘諸見之良規。俱陳入理之方並述蠲痾之法。若據其自位盡究竟無餘。論其一切歸即權實有異也。此云何知。按法華經云。開方便門示真實相等。解云。開方便門者即前權教也。示真實相者即後所入一也。又釋。以上教義但以除非顯理為功。長養機緣為德。是故名為方便也。法華經云。於餘深法中示教利喜等。問。云前之四說皆是方便。後法界無礙門即為究竟說者此云何知。答。此據聖教非寄愚情也。故華嚴經賢首品偈云。一切世界群生類尠有欲求聲聞道。求緣覺者轉復少。求大乘者甚希有。求大乘者由為易。能信此法甚為難等是也。九地初偈云。若眾生下劣其心厭沒者示以聲聞道令出於眾苦。若復有眾生諸根少明利樂於因緣法為說辟支佛。若人根明利有大慈悲心饒益於眾生為說菩薩道。若有無上心決定樂大事為示於佛身說無盡佛法。今按此文故知前之三教是開方便門後之一說為示真實相。定無疑也。何者以賢首品中明信終菩薩化用自在與十地不殊。為欲簡教有權實兩教故作是說也。又九地菩薩為說法師。先知教之權實不等機有利鈍不同。是故於九地之初先明教有差別也問。若後之一說獨為究竟前前諸說皆是方便者。何故法華經中不言止息故說三而但言說二耶。答。大乘自有二種。一者實教。二者權教。若以開權異實許二入滅即三乘名殊。小不向大皆為究竟。不言止息。今就泯權歸實實教大乘即真不待迴故。所以但言息處說二。不言說三也。此云何知。按法華經云。菩薩乘者即佛乘也等。此就泯權說也。若言大乘無權實者。何故華嚴經云無量億那由他劫修習道品善根行六波羅蜜。不聞此經雖聞不信此等由為假名菩薩等。今按此文故知權實分耳。又解。若權教大乘即是實教一乘者。既於無量億那由他劫行菩薩道。不聞此經是何人也。既云行菩薩道不可名曰小乘。權教即是實教一乘如何現行不信。既不聞不信一大乘經。謂殊分。豈愚智之能裁聖自無施有異。縱無經文可證據義懸別不同。守株之類可恐。陳己非於聖說。權教定非實教棄情隨法信焉。更有文義不同。廣如餘經論說。今欲入法界無礙者要先發得徹到信心。何者以信為初基。眾行之本。一切諸行皆藉信生。是故最初舉信為始也。此云何知。按華嚴經云。信為道元。功德母增長一切諸善法。乃至信為寶藏第一法。為清淨手。受眾行等也。是故欲入法界無礙要須發此徹到信心。若不發得如是之信心無以入於法界無礙也。何以故。器不堪受無礙法故。若得此心現前能堪受無礙法也。此云何知。按涅槃經純陀請辭云。吾有調牛良田除去株杌。唯希如來甘露法雨雨我身田令生法牙。解云。此是純陀已發徹到信心希佛為說大般涅槃也。言有調牛者。純陀自述發信心已得身口等七處調柔也。良田者。即此徹到之信唯在於法。更無名利等念也。唯希如來甘露法雨者。信心堅實堪受法也。雨我身田令生法牙者。一聞不退。菩薩萬行皆解行也。又華嚴經云。皆由直心精進力故等。若能發得如上心者即見煩惱能除無行不成也。何以故。是堅信力能破諸見成大事故。此云何知。按華嚴經云。信力堅固不可壞等。又言。譬如水精珠能清諸濁水等。即其事也。問。今令發此信心未委。云何是信而言發耶。答。令以事求。是即可見。何者且如於一眾僧所發至信心是時得僧。日時既至發於信者求索飯食是時信者一切皆無。又復量有所求之樂時中極促不得久屢。當爾時間具有六種難事。言六者何。一日時催促難。二逈無資產難。三外求不得難。四信心不動難。五能捨身命難。六歡喜慶悅難。第一日時催促難者。日至時到心無異相。唯求供養百味無厭。第二逈無資產難者。是時信者隨身資產一切皆無唯求妙饌種種供養。無有少念猶豫之心也。第三外求不得難者。自己逈無又外求不得。於如是際勇猛無疲。第四信心不動難者。雖遇逼惱心定如初。縱有眾苦集身念無改易也。第五能捨身命難者。既求不得。又內盡資緣。唯在於身臠割供養。第六歡喜慶悅難者。捨此身命心竟無身由自難言。何期三寶甚為易遇。捨此身命如恒河沙由未稱我一念供養之心。云何今日忽遇寶聚發此堅信一向無迴。如墮高巖中無有息。如童子捨命亦是此意也。若能如是佛說此人皆堪受法界究竟三昧。何以故。於法苦行不怯怖故。如說能行教相應故。此云何知。按華嚴經云。此經不入一切眾生之手。唯除菩薩即其事也。解云。手者信手也。不入者若無此信不能解置法界無礙之法。是故華嚴不入手也。何以故。信心虛偽不應教故。於是人所而不要故。唯除菩薩者。以菩薩心口相應畢竟無謬。於菩薩行勇猛能為堪可進修諸餘行等。華嚴妙典玄挈手中。何以故。法界無礙此人要故。若無如是信者雖有眾解悉皆顛倒。何以故。無信之解不應行故。顛倒之解即非解故。此云何知。按華嚴經云。譬如水所漂懼溺而渴死。不能如說行多聞亦如是。又云。譬如貧窮人日夜數他寶自無半錢分。多聞亦如是等。即其事也。若能具上堅信現前方可入於法界三昧。何者以機感所宜性相應也。此云何知。按法華經云。乃至深信堅固。如是之人乃可為說。又云。常修慈心不惜身命乃可為說等。是故行者將欲求入法界無礙者。先自撿知信虛實不可妄說即以為真。豈可在他能為苦事自己取樂而不饒他。此乃為人上不能成。何得妄言生信。然今法燈漸滅邪見繁興。唯濁害以為懷。乃曰大乘令爾聽學。唯高於口而竟不潤於心。用陵蔑以為功。將是非為確理。此但苟求名利指斥賢良。乃言。但自識心何假妄修諸行。幸願有心君子勿執見而懷。當自癈壞羚羊緣崖之涉小徑翹企自勵若履氷而蹈火。請察斯言。仰據聖教業果不失諸佛同云。如影隨形。豈為烏有。要心真實萬行擬宜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[0644b19] </w:t>
      </w:r>
      <w:r>
        <w:rPr>
          <w:rFonts w:ascii="Noto Sans CJK SC" w:hAnsi="Noto Sans CJK SC" w:eastAsia="Noto Sans CJK SC"/>
          <w:color w:val="202A35"/>
          <w:sz w:val="22"/>
        </w:rPr>
        <w:t>넷째, 언어의 길이 끊어지고 마음이 작용하는 곳이 멸한 데 들어가는 방편이다. 곧 위의 공과 유 두 문에서 모든 언론과 마음 작용의 경계를 떠나 오직 진여와 진여지(真如智)만 홀로 남는다. 원융하여 온전히 서로 빼앗아 모든 상을 떠났고, 일체의 움직이는 생각을 따라 곧 모두 여여하며, 끝내 능과 소나 이것과 저것이 없고, 홀로 빼앗아 드러내면서도 염오에 구속되지 않기 때문이다.</w:t>
      </w:r>
    </w:p>
    <w:p>
      <w:pPr>
        <w:pStyle w:val="TranslationText"/>
      </w:pPr>
      <w:r>
        <w:rPr>
          <w:rFonts w:ascii="Noto Sans CJK SC" w:hAnsi="Noto Sans CJK SC" w:eastAsia="Noto Sans CJK SC"/>
          <w:color w:val="202A35"/>
          <w:sz w:val="22"/>
        </w:rPr>
        <w:t>이것을 어떻게 아는가. 『법화경』에서 “모든 법은 적멸의 모습이어서 말로 펼칠 수 없다.”라고 하고, 또 “모든 법은 본래부터 항상 스스로 적멸한 모습이다.”라고 하였으며, 『유마경』에서 “언어의 길이 끊어지고 마음이 작용하는 곳이 멸한다.”라고 하였다.</w:t>
      </w:r>
    </w:p>
    <w:p>
      <w:pPr>
        <w:pStyle w:val="TranslationText"/>
      </w:pPr>
      <w:r>
        <w:rPr>
          <w:rFonts w:ascii="Noto Sans CJK SC" w:hAnsi="Noto Sans CJK SC" w:eastAsia="Noto Sans CJK SC"/>
          <w:color w:val="202A35"/>
          <w:sz w:val="22"/>
        </w:rPr>
        <w:t>문: 공과 유가 원융하여 말과 관이 모두 끊어진다면 이미 말과 관을 떠난 것인데 어떻게 증득하여 들어가는가.</w:t>
      </w:r>
    </w:p>
    <w:p>
      <w:pPr>
        <w:pStyle w:val="TranslationText"/>
      </w:pPr>
      <w:r>
        <w:rPr>
          <w:rFonts w:ascii="Noto Sans CJK SC" w:hAnsi="Noto Sans CJK SC" w:eastAsia="Noto Sans CJK SC"/>
          <w:color w:val="202A35"/>
          <w:sz w:val="22"/>
        </w:rPr>
        <w:t>답: 말을 전혀 하지 않는다는 뜻이 아니다. 다만 말이 곧 여여하므로 진실과 다르지 않아 말이 없다고 한 것이다. 관행도 그러하니 위에 준하여 알 수 있다. 이것을 어떻게 아는가. 『유마경』에서 서른두 보살이 각각 둘이면서 둘이 아닌 것을 설하여 저마다 불이법문에 들어갔다. 다음으로 유마에게 이르자 유마는 침묵으로 답했다. 고요하여 말이 없는 것을 불이법문에 들어간다고 한다. 문수가 찬탄하여 “훌륭하고 훌륭하다. 말과 명자가 없는 것이 불이법문에 들어가는 것임을 알아야 한다.”라고 하였다.</w:t>
      </w:r>
    </w:p>
    <w:p>
      <w:pPr>
        <w:pStyle w:val="TranslationText"/>
      </w:pPr>
      <w:r>
        <w:rPr>
          <w:rFonts w:ascii="Noto Sans CJK SC" w:hAnsi="Noto Sans CJK SC" w:eastAsia="Noto Sans CJK SC"/>
          <w:color w:val="202A35"/>
          <w:sz w:val="22"/>
        </w:rPr>
        <w:t>해석한다. 어찌하여 침묵으로 불이를 드러냈는가. 마음의 법은 본래 스스로 둘이 아니어서 다시 말을 기다린 뒤에야 둘이 아니게 되는 것이 아니기 때문이다. 또한 그저 묵연하여 말이 없는 것이 곧 불이법문에 들어감을 설한 것이다. 보살들은 말 없음이 참된 불이임을 이해하였고, 말로 관행을 설하는 것 또한 곧 법이기 때문이다. 『사익경』의 성스러운 침묵도 이 뜻이다.</w:t>
      </w:r>
    </w:p>
    <w:p>
      <w:pPr>
        <w:pStyle w:val="TranslationText"/>
      </w:pPr>
      <w:r>
        <w:rPr>
          <w:rFonts w:ascii="Noto Sans CJK SC" w:hAnsi="Noto Sans CJK SC" w:eastAsia="Noto Sans CJK SC"/>
          <w:color w:val="202A35"/>
          <w:sz w:val="22"/>
        </w:rPr>
        <w:t>문: 공과 유가 둘이 아니어서 대사로 하여금 말이 없게 하고 성과 상이 용융하여 관하는 마음이 둘 곳이 없게 한다는 것은 말한 바와 같다. 그러나 지금 닦고 배우는 자는 어떤 방편으로 들어가는지 알지 못하겠다.</w:t>
      </w:r>
    </w:p>
    <w:p>
      <w:pPr>
        <w:pStyle w:val="TranslationText"/>
      </w:pPr>
      <w:r>
        <w:rPr>
          <w:rFonts w:ascii="Noto Sans CJK SC" w:hAnsi="Noto Sans CJK SC" w:eastAsia="Noto Sans CJK SC"/>
          <w:color w:val="202A35"/>
          <w:sz w:val="22"/>
        </w:rPr>
        <w:t>답: 공과 유 위에서 그 소식을 취해야 한다. 공이 유를 온전히 빼앗으면 유가 공하여 유가 없으므로 유견이 모두 사라진다. 유가 공을 온전히 빼앗으면 공이 유여서 공이 없으므로 공에 대한 집착도 모두 사라진다. 공과 유가 곧 들어가 전체가 서로 관통하면 한 모습이고 둘이 아니어서 두 견해를 함께 떠난다. 이렇게 서로 관통하여 걸림 없으면서도 두 모습이 함께 존재함을 무너뜨리지 않으므로 그릇된 견해가 모두 사라진다.</w:t>
      </w:r>
    </w:p>
    <w:p>
      <w:pPr>
        <w:pStyle w:val="TranslationText"/>
      </w:pPr>
      <w:r>
        <w:rPr>
          <w:rFonts w:ascii="Noto Sans CJK SC" w:hAnsi="Noto Sans CJK SC" w:eastAsia="Noto Sans CJK SC"/>
          <w:color w:val="202A35"/>
          <w:sz w:val="22"/>
        </w:rPr>
        <w:t>이 방편을 얻어 법에 들어가는 자는 손바닥 안에서 둥근 구슬에 계합하여 모든 견해에 구속되지 않고, 마음 끝에서 성의 바다를 증득하여 사물 밖에서 소요한다. 정식을 초월하고 생각을 떠나 헤아림을 멀리 뛰어넘으며 온갖 그름을 단박에 막아 말과 관을 함께 끊는다. 그러므로 허망한 마음이 영원히 멸하고 모든 견해의 구름이 걷히면 오직 증득하여 상응할 뿐이니 어찌 언론에 관계하겠는가. 상응하는 자는 스스로 생각해야 한다. 그러므로 논에서 “사람이 찬물을 마시면 오직 증득한 자만 스스로 안다.”라고 하였고, 『능가경』에서 “진실로 스스로 깨달은 곳에서는 깨닫는 생각과 깨달아지는 것이 떠난다.”라고 하였다.</w:t>
      </w:r>
    </w:p>
    <w:p>
      <w:pPr>
        <w:pStyle w:val="TranslationText"/>
      </w:pPr>
      <w:r>
        <w:rPr>
          <w:rFonts w:ascii="Noto Sans CJK SC" w:hAnsi="Noto Sans CJK SC" w:eastAsia="Noto Sans CJK SC"/>
          <w:color w:val="202A35"/>
          <w:sz w:val="22"/>
        </w:rPr>
        <w:t>뜻은 말 밖에 맺혀 있다. 말에 집착하여 생각하지 말라. 이치는 말을 벗어나지 않는다. 말을 버리고 이해하지도 말라. 자세히 살피고 깊이 연구하면 뒤에 점차 분명해질 것이다. 걷고 앉고 눕는 동안 잠시도 그치지 말라. 오래 행하여 그만두지 않으면 스스로 분명해질 것이니 깊이 믿을 만하다.</w:t>
      </w:r>
    </w:p>
    <w:p>
      <w:pPr>
        <w:pStyle w:val="TranslationText"/>
      </w:pPr>
      <w:r>
        <w:rPr>
          <w:rFonts w:ascii="Noto Sans CJK SC" w:hAnsi="Noto Sans CJK SC" w:eastAsia="Noto Sans CJK SC"/>
          <w:color w:val="202A35"/>
          <w:sz w:val="22"/>
        </w:rPr>
        <w:t>이것을 어떻게 아는가. 『법화경』에서 “어떤 사람이 목말라 물을 필요로 하여 높은 언덕에서 땅을 파서 물을 찾는 것과 같다. 마른 흙을 보고 물이 아직 먼 줄 알지만 공력을 그치지 않아 점차 젖은 흙을 보고 마침내 진흙에 이르면, 그 마음에 물이 틀림없이 가까움을 안다.”라고 하였다. 또 『십지경』에서 “사람이 꿈속에서 강을 건너다가 용맹하게 힘씀으로 인해 깨어나는 것과 같다.”라고 하였다.</w:t>
      </w:r>
    </w:p>
    <w:p>
      <w:pPr>
        <w:pStyle w:val="TranslationText"/>
      </w:pPr>
      <w:r>
        <w:rPr>
          <w:rFonts w:ascii="Noto Sans CJK SC" w:hAnsi="Noto Sans CJK SC" w:eastAsia="Noto Sans CJK SC"/>
          <w:color w:val="202A35"/>
          <w:sz w:val="22"/>
        </w:rPr>
        <w:t>공력을 들이는 것이 끊어져 조금 하다가 곧 그만두면 깨달음을 구해도 끝내 스스로 밝히기 어렵고, 헛되이 이해만 바라며 세월을 채운다. 시작 없는 때부터 익힌 업이 두텁고 무거워 뚫기 어렵기 때문이다. 비록 깨닫는 마음이 있더라도 견해를 따라 곧 사라진다. 부지런히 간절하게 하지 않으면 행하는 마음을 드러낼 수 없다. 날이 지나가기만을 마음에 두면 헛되이 근력만 피로하게 한다. 그러므로 수행자는 뜻을 두어 생각해야 한다. 이것을 어떻게 아는가. 『화엄경』에서 “사람이 나무를 비벼 불을 내면서 아직 뜨거워지지 않았는데 여러 번 쉬면 불기운이 따라 멎어 사라지는 것과 같이, 게으른 자도 그러하다.”라고 하였다.</w:t>
      </w:r>
    </w:p>
    <w:p>
      <w:pPr>
        <w:pStyle w:val="TranslationText"/>
      </w:pPr>
      <w:r>
        <w:rPr>
          <w:rFonts w:ascii="Noto Sans CJK SC" w:hAnsi="Noto Sans CJK SC" w:eastAsia="Noto Sans CJK SC"/>
          <w:color w:val="202A35"/>
          <w:sz w:val="22"/>
        </w:rPr>
        <w:t>문: 이 관은 어떤 병을 다스리는가.</w:t>
      </w:r>
    </w:p>
    <w:p>
      <w:pPr>
        <w:pStyle w:val="TranslationText"/>
      </w:pPr>
      <w:r>
        <w:rPr>
          <w:rFonts w:ascii="Noto Sans CJK SC" w:hAnsi="Noto Sans CJK SC" w:eastAsia="Noto Sans CJK SC"/>
          <w:color w:val="202A35"/>
          <w:sz w:val="22"/>
        </w:rPr>
        <w:t>답: 모든 법을 관하여 행하는 데 생기는 병을 다스린다. 무릇 움직이는 생각은 모두 허망하기 때문이다. 이것을 어떻게 아는가. 『유마경』에서 “법은 일체의 관행을 떠난다.”라고 하였고, 『지론』에서 “움직임은 곧 마의 그물이고 움직이지 않음은 법인이다.”라고 하였다.</w:t>
      </w:r>
    </w:p>
    <w:p>
      <w:pPr>
        <w:pStyle w:val="TranslationText"/>
      </w:pPr>
      <w:r>
        <w:rPr>
          <w:rFonts w:ascii="Noto Sans CJK SC" w:hAnsi="Noto Sans CJK SC" w:eastAsia="Noto Sans CJK SC"/>
          <w:color w:val="202A35"/>
          <w:sz w:val="22"/>
        </w:rPr>
        <w:t>위의 모든 뜻은 모두 법계에 들어가는 묘한 궤범이며 모든 견해를 잊는 좋은 법칙이다. 함께 이치에 들어가는 방법을 펼치고 병을 제거하는 법을 서술하였다. 각각의 자리에 근거하면 모두 궁극적이어서 남음이 없으나, 모든 것이 돌아가는 곳을 논하면 방편과 진실에 차이가 있다. 이것을 어떻게 아는가. 『법화경』에서 “방편의 문을 열어 진실한 상을 보인다.”라고 하였다. 해석한다. 방편의 문을 연다는 것은 앞의 권교이고, 진실한 상을 보인다는 것은 뒤에서 들어가는 하나이다. 또 해석하면 위의 교의는 그릇됨을 제거하고 이치를 드러내는 것을 공으로 삼고, 근기의 인연을 길러내는 것을 덕으로 삼으므로 방편이라 한다. 『법화경』에서 “나머지 깊은 법 가운데에서 보여 가르치고 이롭게 하며 기쁘게 한다.”라고 하였다.</w:t>
      </w:r>
    </w:p>
    <w:p>
      <w:pPr>
        <w:pStyle w:val="TranslationText"/>
      </w:pPr>
      <w:r>
        <w:rPr>
          <w:rFonts w:ascii="Noto Sans CJK SC" w:hAnsi="Noto Sans CJK SC" w:eastAsia="Noto Sans CJK SC"/>
          <w:color w:val="202A35"/>
          <w:sz w:val="22"/>
        </w:rPr>
        <w:t>문: 앞의 네 가지 설은 모두 방편이고 뒤의 법계무애문이 궁극적인 설이라면, 이것을 어떻게 아는가.</w:t>
      </w:r>
    </w:p>
    <w:p>
      <w:pPr>
        <w:pStyle w:val="TranslationText"/>
      </w:pPr>
      <w:r>
        <w:rPr>
          <w:rFonts w:ascii="Noto Sans CJK SC" w:hAnsi="Noto Sans CJK SC" w:eastAsia="Noto Sans CJK SC"/>
          <w:color w:val="202A35"/>
          <w:sz w:val="22"/>
        </w:rPr>
        <w:t>답: 이는 성교에 의거한 것이지 어리석은 정식에 맡긴 것이 아니다. 그러므로 『화엄경』 「현수품」 게송에서 “모든 세계의 뭇 생명 가운데 성문도를 구하려는 자는 드물고, 연각을 구하는 자는 더욱 적으며, 대승을 구하는 자는 매우 드물다. 대승을 구하는 것은 오히려 쉬우나 이 법을 믿을 수 있는 것은 매우 어렵다.”라고 하였다. 「구지」 첫 게송에서는 “중생이 하열하여 그 마음이 싫어하고 침몰하면 성문도를 보여 온갖 괴로움에서 벗어나게 한다. 또 어떤 중생의 근기가 조금 밝고 예리하여 인연법을 좋아하면 벽지불을 설한다. 근기가 밝고 예리하며 큰 자비심으로 중생을 넉넉히 이롭게 하는 사람에게는 보살도를 설한다. 위없는 마음으로 큰일을 결정코 즐기는 자에게는 부처의 몸을 보이고 다함없는 불법을 설한다.”라고 하였다.</w:t>
      </w:r>
    </w:p>
    <w:p>
      <w:pPr>
        <w:pStyle w:val="TranslationText"/>
      </w:pPr>
      <w:r>
        <w:rPr>
          <w:rFonts w:ascii="Noto Sans CJK SC" w:hAnsi="Noto Sans CJK SC" w:eastAsia="Noto Sans CJK SC"/>
          <w:color w:val="202A35"/>
          <w:sz w:val="22"/>
        </w:rPr>
        <w:t>이 글을 살피면 앞의 세 가르침은 방편의 문을 여는 것이고 뒤의 한 설은 진실한 상을 보이는 것임을 알 수 있어 틀림없다. 「현수품」에서 신위의 마지막 보살이 교화 작용에 자재하여 십지와 다르지 않음을 밝히고, 가르침에 권교와 실교가 있음을 가리기 위하여 이와 같이 설하였기 때문이다. 또 구지보살은 설법사가 되어 먼저 가르침의 권실이 같지 않고 근기에 예리함과 둔함이 있음을 안다. 그러므로 구지의 처음에서 먼저 가르침에 차별이 있음을 밝힌 것이다.</w:t>
      </w:r>
    </w:p>
    <w:p>
      <w:pPr>
        <w:pStyle w:val="TranslationText"/>
      </w:pPr>
      <w:r>
        <w:rPr>
          <w:rFonts w:ascii="Noto Sans CJK SC" w:hAnsi="Noto Sans CJK SC" w:eastAsia="Noto Sans CJK SC"/>
          <w:color w:val="202A35"/>
          <w:sz w:val="22"/>
        </w:rPr>
        <w:t>문: 뒤의 한 설만 궁극이고 앞의 모든 설은 방편이라면, 어째서 『법화경』에서는 “쉬게 하려고 셋을 설했다.”라고 하지 않고 다만 “둘을 설했다.”라고 하였는가.</w:t>
      </w:r>
    </w:p>
    <w:p>
      <w:pPr>
        <w:pStyle w:val="TranslationText"/>
      </w:pPr>
      <w:r>
        <w:rPr>
          <w:rFonts w:ascii="Noto Sans CJK SC" w:hAnsi="Noto Sans CJK SC" w:eastAsia="Noto Sans CJK SC"/>
          <w:color w:val="202A35"/>
          <w:sz w:val="22"/>
        </w:rPr>
        <w:t>답: 대승에는 본래 두 가지가 있으니 첫째 실교, 둘째 권교이다. 권을 열어 실과 달리하여 두 가지 입멸을 허용하면 삼승의 이름이 달라지고 소승은 대승으로 향하지 않으면서 모두 궁극으로 여기므로 쉬게 한다고 말하지 않는다. 이제 권을 없애 실로 돌아가는 데에 의거하면 실교대승은 곧 참된 것이어서 회향을 기다리지 않는다. 그러므로 다만 쉴 곳에서 둘을 설했다고 하고 셋을 설했다고 하지 않았다.</w:t>
      </w:r>
    </w:p>
    <w:p>
      <w:pPr>
        <w:pStyle w:val="TranslationText"/>
      </w:pPr>
      <w:r>
        <w:rPr>
          <w:rFonts w:ascii="Noto Sans CJK SC" w:hAnsi="Noto Sans CJK SC" w:eastAsia="Noto Sans CJK SC"/>
          <w:color w:val="202A35"/>
          <w:sz w:val="22"/>
        </w:rPr>
        <w:t>이것을 어떻게 아는가. 『법화경』에서 “보살승은 곧 불승이다.”라고 하였으니 권을 없애는 데 의거한 설이다. 대승에 권실이 없다고 한다면, 어째서 『화엄경』에서 “한량없는 억 나유타겁 동안 도품의 선근을 닦고 육바라밀을 행해도 이 경을 듣지 못하거나 들어도 믿지 못하는 이들은 가명보살이다.”라고 하였겠는가. 이 글을 살피면 권과 실이 나뉨을 알 수 있다.</w:t>
      </w:r>
    </w:p>
    <w:p>
      <w:pPr>
        <w:pStyle w:val="TranslationText"/>
      </w:pPr>
      <w:r>
        <w:rPr>
          <w:rFonts w:ascii="Noto Sans CJK SC" w:hAnsi="Noto Sans CJK SC" w:eastAsia="Noto Sans CJK SC"/>
          <w:color w:val="202A35"/>
          <w:sz w:val="22"/>
        </w:rPr>
        <w:t>또 해석한다. 권교대승이 곧 실교일승이라면, 이미 한량없는 억 나유타겁 동안 보살도를 행했지만 이 경을 듣지 못한 사람은 어떤 사람인가. 보살도를 행한다고 하였으므로 소승이라 이름할 수 없다. 권교가 곧 실교일승이라면 어찌 현재 행하면서 믿지 않는가. 하나의 대승경을 듣지도 믿지도 못한다고 했으므로 서로 다른 갈래임을 말한 것이다. 어리석고 지혜로운 이가 재단할 수 있겠는가. 성인이 스스로 베푼 바에 차이가 있다. 경문으로 증명하지 못하더라도 뜻에 의거하면 현격히 다르다. 그루터기만 지키는 무리가 두렵다. 자기의 그릇됨을 성인의 설에 늘어놓지 말라. 권교는 틀림없이 실교가 아니니 정식을 버리고 법을 따라 믿어야 한다. 다른 문과 뜻도 같지 않으니 자세한 것은 다른 경론의 설과 같다.</w:t>
      </w:r>
    </w:p>
    <w:p>
      <w:pPr>
        <w:pStyle w:val="TranslationText"/>
      </w:pPr>
      <w:r>
        <w:rPr>
          <w:rFonts w:ascii="Noto Sans CJK SC" w:hAnsi="Noto Sans CJK SC" w:eastAsia="Noto Sans CJK SC"/>
          <w:color w:val="202A35"/>
          <w:sz w:val="22"/>
        </w:rPr>
        <w:t>이제 법계무애에 들어가려면 먼저 철저한 신심을 내어 얻어야 한다. 믿음은 처음의 터전이고 온갖 행의 근본이며 모든 행이 믿음을 의지해 생기기 때문이다. 그러므로 맨 처음 믿음을 들어 시작으로 삼는다. 이것을 어떻게 아는가. 『화엄경』에서 “믿음은 도의 근원이고 공덕의 어머니라서 모든 선법을 증장한다.”라고 하였고, 나아가 “믿음은 보배 창고의 제일가는 법이며 청정한 손이 되어 온갖 행을 받아들인다.”라고 하였다. 그러므로 법계무애에 들어가려면 반드시 이 철저한 신심을 내야 한다. 이와 같은 신심을 내어 얻지 못하면 법계무애에 들어갈 수 없다. 그릇이 무애법을 감당하여 받아들이지 못하기 때문이다. 이 마음이 현전하면 무애법을 감당하여 받아들일 수 있다.</w:t>
      </w:r>
    </w:p>
    <w:p>
      <w:pPr>
        <w:pStyle w:val="TranslationText"/>
      </w:pPr>
      <w:r>
        <w:rPr>
          <w:rFonts w:ascii="Noto Sans CJK SC" w:hAnsi="Noto Sans CJK SC" w:eastAsia="Noto Sans CJK SC"/>
          <w:color w:val="202A35"/>
          <w:sz w:val="22"/>
        </w:rPr>
        <w:t>이것을 어떻게 아는가. 『열반경』에서 순타가 사양하며 청하여 “저에게는 길들인 소와 좋은 밭이 있고 그루터기도 제거했습니다. 오직 여래의 감로 법비가 제 몸의 밭에 내려 법의 싹을 내게 해 주시길 바랍니다.”라고 하였다. 해석한다. 이는 순타가 이미 철저한 신심을 내고 부처가 『대반열반경』을 설하기를 바란 것이다. ‘길들인 소’는 순타가 신심을 낸 뒤 몸과 입 등의 일곱 곳이 조유해졌다고 스스로 서술한 것이다. ‘좋은 밭’은 이 철저한 믿음이 오직 법에만 있어 다시 명리 등의 생각이 없다는 뜻이다. ‘여래의 감로 법비’는 신심이 견실하여 법을 받아들일 수 있다는 뜻이다. ‘제 몸의 밭에 내려 법의 싹을 내게 해 달라’는 것은 한 번 듣고 물러나지 않아 보살의 만행을 모두 이해하고 행한다는 뜻이다.</w:t>
      </w:r>
    </w:p>
    <w:p>
      <w:pPr>
        <w:pStyle w:val="TranslationText"/>
      </w:pPr>
      <w:r>
        <w:rPr>
          <w:rFonts w:ascii="Noto Sans CJK SC" w:hAnsi="Noto Sans CJK SC" w:eastAsia="Noto Sans CJK SC"/>
          <w:color w:val="202A35"/>
          <w:sz w:val="22"/>
        </w:rPr>
        <w:t>또 『화엄경』에서 “모두 곧은 마음과 정진의 힘 때문이다.”라고 하였다. 위와 같은 마음을 내어 얻으면 번뇌를 보고 제거할 수 있으며 이루지 못할 행이 없다. 견고한 믿음의 힘이 모든 견해를 깨뜨리고 큰일을 이룰 수 있기 때문이다. 이것을 어떻게 아는가. 『화엄경』에서 “믿음의 힘은 견고하여 무너뜨릴 수 없다.”라고 하고, 또 “수정 구슬이 모든 흐린 물을 맑게 하는 것과 같다.”라고 하였으니 이것이 그 일이다.</w:t>
      </w:r>
    </w:p>
    <w:p>
      <w:pPr>
        <w:pStyle w:val="TranslationText"/>
      </w:pPr>
      <w:r>
        <w:rPr>
          <w:rFonts w:ascii="Noto Sans CJK SC" w:hAnsi="Noto Sans CJK SC" w:eastAsia="Noto Sans CJK SC"/>
          <w:color w:val="202A35"/>
          <w:sz w:val="22"/>
        </w:rPr>
        <w:t>문: 이제 이 신심을 내게 하려 하지만 무엇이 믿음이며 어떻게 ‘낸다’고 말하는지 알지 못하겠다.</w:t>
      </w:r>
    </w:p>
    <w:p>
      <w:pPr>
        <w:pStyle w:val="TranslationText"/>
      </w:pPr>
      <w:r>
        <w:rPr>
          <w:rFonts w:ascii="Noto Sans CJK SC" w:hAnsi="Noto Sans CJK SC" w:eastAsia="Noto Sans CJK SC"/>
          <w:color w:val="202A35"/>
          <w:sz w:val="22"/>
        </w:rPr>
        <w:t>답: 일에 의거하여 구하면 곧 볼 수 있다. 한 승가에 지극한 신심을 내어 공양할 날과 때가 이르면 믿음을 낸 자가 음식을 구하지만, 그때 그에게는 아무것도 없다고 하자. 또한 구하려는 즐거움을 헤아리는 동안 시간은 매우 촉박하여 오래 머물 수 없다. 그때 여섯 가지 어려운 일이 갖추어진다. 첫째 날짜와 시간이 재촉하는 어려움, 둘째 전혀 재산이 없는 어려움, 셋째 밖에서 구해도 얻지 못하는 어려움, 넷째 신심이 흔들리지 않는 어려움, 다섯째 몸과 목숨을 버릴 수 있는 어려움, 여섯째 기뻐하고 경열하는 어려움이다.</w:t>
      </w:r>
    </w:p>
    <w:p>
      <w:pPr>
        <w:pStyle w:val="TranslationText"/>
      </w:pPr>
      <w:r>
        <w:rPr>
          <w:rFonts w:ascii="Noto Sans CJK SC" w:hAnsi="Noto Sans CJK SC" w:eastAsia="Noto Sans CJK SC"/>
          <w:color w:val="202A35"/>
          <w:sz w:val="22"/>
        </w:rPr>
        <w:t>첫째는 날과 때가 이르러도 마음에 다른 모습이 없이 오직 온갖 맛의 공양을 구하여 싫어함이 없는 것이다. 둘째는 그때 믿는 이에게 지닌 재산이 하나도 없는데도 훌륭한 음식을 구하여 갖가지로 공양하고 조금도 주저하는 마음이 없는 것이다. 셋째는 자신에게 전혀 없고 밖에서 구해도 얻지 못하는 때에도 용맹하여 지치지 않는 것이다. 넷째는 핍박과 고뇌를 만나도 마음이 처음처럼 정해져 있고, 온갖 괴로움이 몸에 모여도 생각을 바꾸지 않는 것이다. 다섯째는 이미 구해도 얻지 못하고 안의 재물과 인연도 모두 다하여 오직 자기 몸의 살을 베어 공양하는 것이다. 여섯째는 이 몸과 목숨을 버리면서도 몸이 없어짐을 어렵다고 말하지 않고, “어찌하여 삼보를 만나기가 이토록 쉬운가. 이 몸과 목숨을 항하의 모래만큼 버려도 나의 한 생각 공양하는 마음에 맞는다고 할 수 없는데, 어찌 오늘 갑자기 보배 무더기를 만나 이 견고한 믿음을 내어 한결같이 돌아서지 않을 수 있는가.”라고 하는 것이다. 높은 벼랑에서 떨어지듯 중간에 멈춤이 없고 동자가 목숨을 버리는 것과 같은 것도 이 뜻이다.</w:t>
      </w:r>
    </w:p>
    <w:p>
      <w:pPr>
        <w:pStyle w:val="TranslationText"/>
      </w:pPr>
      <w:r>
        <w:rPr>
          <w:rFonts w:ascii="Noto Sans CJK SC" w:hAnsi="Noto Sans CJK SC" w:eastAsia="Noto Sans CJK SC"/>
          <w:color w:val="202A35"/>
          <w:sz w:val="22"/>
        </w:rPr>
        <w:t>이와 같이 할 수 있다면 부처는 이 사람이 모두 법계의 궁극적인 삼매를 받아들일 수 있다고 설한다. 법을 위해 고행하면서 겁내거나 두려워하지 않고 설한 대로 행하여 가르침과 상응하기 때문이다. 이것을 어떻게 아는가. 『화엄경』에서 “이 경은 모든 중생의 손에 들어가지 않으며 오직 보살은 제외한다.”라고 하였으니 이것이 그 일이다.</w:t>
      </w:r>
    </w:p>
    <w:p>
      <w:pPr>
        <w:pStyle w:val="TranslationText"/>
      </w:pPr>
      <w:r>
        <w:rPr>
          <w:rFonts w:ascii="Noto Sans CJK SC" w:hAnsi="Noto Sans CJK SC" w:eastAsia="Noto Sans CJK SC"/>
          <w:color w:val="202A35"/>
          <w:sz w:val="22"/>
        </w:rPr>
        <w:t>해석한다. ‘손’은 믿음의 손이다. ‘들어가지 않는다’는 것은 이 믿음이 없으면 법계무애의 법을 이해하여 둘 수 없다는 뜻이다. 그러므로 『화엄경』이 손에 들어가지 않는다. 신심이 허위여서 가르침에 상응하지 않고 이런 사람에게는 필요하지 않기 때문이다. ‘오직 보살은 제외한다’는 것은 보살은 마음과 입이 상응하여 끝내 그릇됨이 없고, 보살행에 용맹하여 다른 모든 행으로 나아가 닦는 것을 감당할 수 있기 때문이다. 그러므로 『화엄경』의 묘한 경전이 현묘하게 손 안에 들린다. 법계무애에는 이런 사람이 필요하기 때문이다.</w:t>
      </w:r>
    </w:p>
    <w:p>
      <w:pPr>
        <w:pStyle w:val="TranslationText"/>
      </w:pPr>
      <w:r>
        <w:rPr>
          <w:rFonts w:ascii="Noto Sans CJK SC" w:hAnsi="Noto Sans CJK SC" w:eastAsia="Noto Sans CJK SC"/>
          <w:color w:val="202A35"/>
          <w:sz w:val="22"/>
        </w:rPr>
        <w:t>이와 같은 믿음이 없으면 온갖 이해가 있더라도 모두 전도된 것이다. 믿음 없는 이해는 행과 상응하지 않고, 전도된 이해는 이해가 아니기 때문이다. 이것을 어떻게 아는가. 『화엄경』에서 “물에 떠내려가면서 빠질까 두려워하다가 목말라 죽는 것처럼, 설한 대로 행하지 못하는 다문도 이와 같다.”라고 하였고, 또 “가난한 사람이 밤낮으로 남의 보물을 세면서 자신에게는 반 푼도 없는 것처럼, 다문도 이와 같다.”라고 하였다. 이것이 그 일이다.</w:t>
      </w:r>
    </w:p>
    <w:p>
      <w:pPr>
        <w:pStyle w:val="TranslationText"/>
      </w:pPr>
      <w:r>
        <w:rPr>
          <w:rFonts w:ascii="Noto Sans CJK SC" w:hAnsi="Noto Sans CJK SC" w:eastAsia="Noto Sans CJK SC"/>
          <w:color w:val="202A35"/>
          <w:sz w:val="22"/>
        </w:rPr>
        <w:t>위의 견고한 믿음을 갖추어 현전해야 비로소 법계삼매에 들어갈 수 있다. 근기의 감응에 마땅하고 성과 상이 상응하기 때문이다. 이것을 어떻게 아는가. 『법화경』에서 “깊이 믿어 견고한 사람에게라야 설할 수 있다.”라고 하고, 또 “항상 자비심을 닦고 몸과 목숨을 아끼지 않는 사람에게라야 설할 수 있다.”라고 하였다.</w:t>
      </w:r>
    </w:p>
    <w:p>
      <w:pPr>
        <w:pStyle w:val="TranslationText"/>
      </w:pPr>
      <w:r>
        <w:rPr>
          <w:rFonts w:ascii="Noto Sans CJK SC" w:hAnsi="Noto Sans CJK SC" w:eastAsia="Noto Sans CJK SC"/>
          <w:color w:val="202A35"/>
          <w:sz w:val="22"/>
        </w:rPr>
        <w:t>그러므로 법계무애에 들어가기를 구하는 수행자는 먼저 자기 믿음의 허실을 점검해야 하고, 허망한 말을 곧 참이라고 여겨서는 안 된다. 어찌 다른 사람이 고통스러운 일을 감당하게 하면서 자기는 즐거움을 취하고 남을 이롭게 하지 않을 수 있겠는가. 이는 사람됨조차 이루지 못하는데 어찌 함부로 믿음을 냈다고 말하겠는가.</w:t>
      </w:r>
    </w:p>
    <w:p>
      <w:pPr>
        <w:pStyle w:val="TranslationText"/>
      </w:pPr>
      <w:r>
        <w:rPr>
          <w:rFonts w:ascii="Noto Sans CJK SC" w:hAnsi="Noto Sans CJK SC" w:eastAsia="Noto Sans CJK SC"/>
          <w:color w:val="202A35"/>
          <w:sz w:val="22"/>
        </w:rPr>
        <w:t>그러나 지금 법등은 점차 꺼지고 삿된 견해가 번성하여 오직 혼탁하게 해치는 것을 마음에 품는다. 그러면서 “대승을 네가 듣고 배우게 한다.”라고 말하지만 입으로만 높이 떠들고 끝내 마음을 적시지 않으며, 업신여기는 것을 공으로 삼아 그릇된 것을 확정된 이치로 여긴다. 이는 구차하게 명리를 구하고 어질고 선한 이를 배척하면서 “스스로 마음만 알면 되는데 어찌 허망하게 모든 행을 닦겠는가.”라고 말하는 것이다.</w:t>
      </w:r>
    </w:p>
    <w:p>
      <w:pPr>
        <w:pStyle w:val="TranslationText"/>
      </w:pPr>
      <w:r>
        <w:rPr>
          <w:rFonts w:ascii="Noto Sans CJK SC" w:hAnsi="Noto Sans CJK SC" w:eastAsia="Noto Sans CJK SC"/>
          <w:color w:val="202A35"/>
          <w:sz w:val="22"/>
        </w:rPr>
        <w:t>바라건대 마음 있는 군자는 이런 견해를 고집하여 품지 말라. 스스로 무너질 것이다. 영양이 벼랑을 따라 좁은 길을 건너듯 발돋움하여 스스로 힘쓰고, 얼음을 밟고 불을 디디듯 조심하라. 이 말을 살펴 주기 바란다. 성교에 의거하면 업과 과보는 없어지지 않는다고 모든 부처가 함께 말한다. 그림자가 형체를 따르는 것과 같은데 어찌 실재하지 않겠는가. 마음을 진실하게 하여 만행에 합당하도록 해야 한다.</w:t>
      </w:r>
    </w:p>
    <w:p>
      <w:pPr>
        <w:pStyle w:val="Heading3"/>
      </w:pPr>
      <w:r>
        <w:t>대조 단위 19</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[0646b08] 言華嚴三昧者。解云。華者菩薩萬行也。何者以華有生實之用。行有感果之能。雖復內外兩殊生感力有相似。今即以法託事故名華也。嚴者行成果滿契合相應。垢障永消證理圓潔。隨用讚德故稱曰嚴也。三昧者理智無二交徹鎔融。彼此俱亡能所斯絕。故云三昧也。亦可華即嚴。以理智無礙故。華嚴即三昧以行融離見故。亦可華即嚴。以一行頓修一切行故。華嚴即三昧。一行即多而不礙一多故。亦可華嚴即三昧。以定亂雙融故。亦可三昧即華嚴。以理智如如故。如是自在無有障礙。或定或亂。或即或入。或智或理。或因或果。或一或異。性海實德法爾圓明。應如理思絕於見也。此云何知。按華嚴經云。一切自在難思議華嚴三昧勢力故如是如是。廣如經辨。此解行為言名為華嚴三昧。如其據果亦名海印三昧。此即同時前後為名。頓現互融為目。猶如大海現四兵像像類各差頓現前後。然即像形非一水竟不殊。像即水而湛然[1]水即像而繁雜。歷然前後。終始難源。宛爾繁興寂然無相。齊頭頓現。隱顯難知。互入無羈。鎔融絕慮。此云何知。按華嚴經云。如是不思議思議不可得。深入不思議。思非思寂滅等。廣如經辨。又海者即諸像重重無盡際限難源。窮一竟無有窮。隨一宛然齊現。是故云海也。印者眾像非前後。同時品類萬差。即入無礙一多兩現。彼此無違。相狀不同。異而非異。故云印也。定者類多差別唯一不殊。萬像競興廓然無作。故名為定也。亦可海即印。四像宛然故。海印即三昧。作即不作故。亦可為四句。一唯海而非印。不壞像而即水故。二唯印而非海。不隱水而即像故。三亦海亦印。以像海圓融一而異故。四非海非印。以海像鎔融互形奪故。亦可海即印。自在無礙故。乃至亦即亦不即非即非不即。無二性故。准思之。如是之義後文當顯。准彼知此。按此義邊故名法界無礙也。將欲入此三昧方便非一。總而言之不過二門。一者解。二者行。就前門中復有二門。一者緣起相由門。二者理性融通門。所以有此二門者以諸有法無自性故。無自性者空有圓融成幻有也。是故於此開作二門。就初門中復有二說。一者開說。二者合說。初者一切諸法有力無力也。言有力無力者且如緣起之法。若無此彼不成。何者以彼有力能成此也。既彼能成此。以能成他故。是有力此不自有故依他。是無力以彼有力故能攝此。以此無力故能入彼。是故一切皆在彼中隱。復彼有一切。一切不即彼。何以故。此但是力用互無非空有互奪故。是故一成即一切成。一壞即一切壞。故下文云。以一佛土滿十方。十方入一亦無餘。世界本相亦不壞。無比功德故能爾等。又云。一一微塵中各示那由他無數億諸佛於中而說法等云云。廣如經辨。良以方力無力故然。是故得一即得一切者由此門也。如是自在法爾。如斯亦非神力變化故爾。此云何知。按華嚴經云。法自爾故。又云。一中解無量。無量中解一。展轉生非實。智者無所畏等。即其事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[0646b08] </w:t>
      </w:r>
      <w:r>
        <w:rPr>
          <w:rFonts w:ascii="Noto Sans CJK SC" w:hAnsi="Noto Sans CJK SC" w:eastAsia="Noto Sans CJK SC"/>
          <w:color w:val="202A35"/>
          <w:sz w:val="22"/>
        </w:rPr>
        <w:t>화엄삼매(華嚴三昧)를 말한다. 해석한다. ‘화(華)’는 보살의 만행이다. 꽃에는 열매를 낳는 작용이 있고 행에는 과를 감응하게 하는 능력이 있다. 안과 밖은 서로 다르지만 낳고 감응하게 하는 힘이 서로 비슷하므로, 이제 법을 일에 의탁하여 화라고 한다. ‘엄(嚴)’은 행이 이루어지고 과가 가득 차 계합하고 상응하며, 번뇌와 장애가 영원히 사라져 이치를 증득함이 원만하고 청정한 것이다. 작용을 따라 덕을 찬탄하므로 엄이라 한다. ‘삼매’는 이치와 지혜가 둘이 아니어서 서로 관통하고 용융하며, 이것과 저것이 함께 사라지고 능과 소가 끊어진 것이다.</w:t>
      </w:r>
    </w:p>
    <w:p>
      <w:pPr>
        <w:pStyle w:val="TranslationText"/>
      </w:pPr>
      <w:r>
        <w:rPr>
          <w:rFonts w:ascii="Noto Sans CJK SC" w:hAnsi="Noto Sans CJK SC" w:eastAsia="Noto Sans CJK SC"/>
          <w:color w:val="202A35"/>
          <w:sz w:val="22"/>
        </w:rPr>
        <w:t>또한 화가 곧 엄이라고 할 수 있으니 이치와 지혜가 걸림 없기 때문이다. 화엄이 곧 삼매이니 행이 융합하여 견해를 떠나기 때문이다. 또한 한 행에서 모든 행을 단박에 닦으므로 화가 곧 엄이라고 할 수 있고, 한 행이 곧 다수이면서 하나와 다수를 방해하지 않으므로 화엄이 곧 삼매라고 할 수 있다. 또한 선정과 산란이 함께 융합하므로 화엄이 곧 삼매라고 할 수 있고, 이치와 지혜가 여여하므로 삼매가 곧 화엄이라고 할 수 있다.</w:t>
      </w:r>
    </w:p>
    <w:p>
      <w:pPr>
        <w:pStyle w:val="TranslationText"/>
      </w:pPr>
      <w:r>
        <w:rPr>
          <w:rFonts w:ascii="Noto Sans CJK SC" w:hAnsi="Noto Sans CJK SC" w:eastAsia="Noto Sans CJK SC"/>
          <w:color w:val="202A35"/>
          <w:sz w:val="22"/>
        </w:rPr>
        <w:t>이처럼 자재하여 걸림이 없다. 선정이기도 하고 산란이기도 하며, 곧 같기도 하고 들어가기도 하며, 지혜이기도 하고 이치이기도 하며, 인이기도 하고 과이기도 하며, 하나이기도 하고 다르기도 하다. 성해의 실다운 덕은 법 그대로 원만하고 밝으니, 이치대로 생각하여 견해를 끊어야 한다. 이것을 어떻게 아는가. 『화엄경』에서 “일체가 자재하여 불가사의한 것은 화엄삼매의 세력 때문이니 이와 같고 이와 같다.”라고 하였다. 자세한 것은 경에서 분별한 것과 같다.</w:t>
      </w:r>
    </w:p>
    <w:p>
      <w:pPr>
        <w:pStyle w:val="TranslationText"/>
      </w:pPr>
      <w:r>
        <w:rPr>
          <w:rFonts w:ascii="Noto Sans CJK SC" w:hAnsi="Noto Sans CJK SC" w:eastAsia="Noto Sans CJK SC"/>
          <w:color w:val="202A35"/>
          <w:sz w:val="22"/>
        </w:rPr>
        <w:t>해와 행에 의거해 말하면 화엄삼매라 하고, 과에 의거하면 해인삼매(海印三昧)라고도 한다. 이는 동시에 있으면서 앞뒤가 있는 것으로 이름하고, 단박에 나타나 서로 융합하는 것으로 명목을 삼는다. 큰 바다에 네 병종의 형상이 나타나는 것과 같다. 형상의 종류는 각각 다르고 단박에 나타나면서 앞뒤가 있다. 형상은 하나가 아니지만 물은 끝내 다르지 않다. 형상이 곧 물이어서 맑고 고요하고[1], 물이 곧 형상이어서 번잡하다. 앞뒤가 분명하지만 처음과 끝의 근원을 알기 어렵다. 완연히 번성하면서도 고요하여 상이 없고, 일제히 단박에 나타나 숨고 드러남을 알기 어려우며, 서로 들어가 매임이 없고 용융하여 생각이 끊어진다.</w:t>
      </w:r>
    </w:p>
    <w:p>
      <w:pPr>
        <w:pStyle w:val="TranslationText"/>
      </w:pPr>
      <w:r>
        <w:rPr>
          <w:rFonts w:ascii="Noto Sans CJK SC" w:hAnsi="Noto Sans CJK SC" w:eastAsia="Noto Sans CJK SC"/>
          <w:color w:val="202A35"/>
          <w:sz w:val="22"/>
        </w:rPr>
        <w:t>이것을 어떻게 아는가. 『화엄경』에서 “이와 같이 불가사의하여 사의할 수 없고, 불가사의에 깊이 들어가면 생각과 생각 아님이 적멸한다.”라고 하였다. 자세한 것은 경에서 분별한 것과 같다.</w:t>
      </w:r>
    </w:p>
    <w:p>
      <w:pPr>
        <w:pStyle w:val="TranslationText"/>
      </w:pPr>
      <w:r>
        <w:rPr>
          <w:rFonts w:ascii="Noto Sans CJK SC" w:hAnsi="Noto Sans CJK SC" w:eastAsia="Noto Sans CJK SC"/>
          <w:color w:val="202A35"/>
          <w:sz w:val="22"/>
        </w:rPr>
        <w:t>또 ‘해(海)’는 모든 형상이 겹겹이 다함없어 경계의 한계와 근원을 알기 어렵고, 하나를 다하여도 끝내 다함이 없으며, 하나를 따라 완연히 함께 나타나는 것이다. 그러므로 해라 한다. ‘인(印)’은 온갖 형상이 앞뒤가 없이 동시에 있으면서 품류가 매우 다르고, 서로 들어가 걸림 없이 하나와 다수가 함께 나타나며, 이것과 저것이 어긋나지 않으면서 형상이 같지 않고, 다르면서 다르지 않은 것이다. 그러므로 인이라 한다. ‘정(定)’은 종류가 많아 차별되지만 오직 하나라서 다르지 않고, 온갖 형상이 다투어 일어나도 텅 비어 지음이 없는 것이다. 그러므로 정이라 한다.</w:t>
      </w:r>
    </w:p>
    <w:p>
      <w:pPr>
        <w:pStyle w:val="TranslationText"/>
      </w:pPr>
      <w:r>
        <w:rPr>
          <w:rFonts w:ascii="Noto Sans CJK SC" w:hAnsi="Noto Sans CJK SC" w:eastAsia="Noto Sans CJK SC"/>
          <w:color w:val="202A35"/>
          <w:sz w:val="22"/>
        </w:rPr>
        <w:t>또한 네 병종의 형상이 완연하므로 해가 곧 인이고, 작용이 곧 무작용이므로 해인이 곧 삼매라고 할 수 있다. 또한 네 구절로 나눌 수 있다. 첫째 오직 해이고 인은 아니니, 형상을 무너뜨리지 않으면서 곧 물이기 때문이다. 둘째 오직 인이고 해는 아니니, 물을 숨기지 않으면서 곧 형상이기 때문이다. 셋째 해이기도 하고 인이기도 하니, 형상과 바다가 원융하여 하나이면서 다르기 때문이다. 넷째 해도 아니고 인도 아니니, 바다와 형상이 용융하여 서로 드러내고 빼앗기 때문이다.</w:t>
      </w:r>
    </w:p>
    <w:p>
      <w:pPr>
        <w:pStyle w:val="TranslationText"/>
      </w:pPr>
      <w:r>
        <w:rPr>
          <w:rFonts w:ascii="Noto Sans CJK SC" w:hAnsi="Noto Sans CJK SC" w:eastAsia="Noto Sans CJK SC"/>
          <w:color w:val="202A35"/>
          <w:sz w:val="22"/>
        </w:rPr>
        <w:t>또한 자재하여 걸림 없으므로 해가 곧 인이라고 할 수 있고, 나아가 같기도 하고 같지 않기도 하며, 같은 것도 아니고 같지 않은 것도 아니니, 두 자성이 없기 때문이다. 이에 준하여 생각해야 한다. 이와 같은 뜻은 뒤의 글에서 드러날 것이니 저것에 준하여 이것을 알라. 이 뜻의 측면에 의거하므로 법계무애라 한다.</w:t>
      </w:r>
    </w:p>
    <w:p>
      <w:pPr>
        <w:pStyle w:val="TranslationText"/>
      </w:pPr>
      <w:r>
        <w:rPr>
          <w:rFonts w:ascii="Noto Sans CJK SC" w:hAnsi="Noto Sans CJK SC" w:eastAsia="Noto Sans CJK SC"/>
          <w:color w:val="202A35"/>
          <w:sz w:val="22"/>
        </w:rPr>
        <w:t>이 삼매에 들어가려는 방편은 하나가 아니지만 모두 말하면 두 문을 벗어나지 않는다. 첫째 해(解), 둘째 행(行)이다. 앞의 문 안에 다시 두 문이 있으니, 첫째 연기상유문(緣起相由門), 둘째 이성융통문(理性融通門)이다. 이 두 문이 있는 까닭은 모든 유의 법에 자성이 없기 때문이다. 자성이 없다는 것은 공과 유가 원융하여 환유(幻有)를 이루는 것이다. 그러므로 여기에서 두 문을 연다.</w:t>
      </w:r>
    </w:p>
    <w:p>
      <w:pPr>
        <w:pStyle w:val="TranslationText"/>
      </w:pPr>
      <w:r>
        <w:rPr>
          <w:rFonts w:ascii="Noto Sans CJK SC" w:hAnsi="Noto Sans CJK SC" w:eastAsia="Noto Sans CJK SC"/>
          <w:color w:val="202A35"/>
          <w:sz w:val="22"/>
        </w:rPr>
        <w:t>첫째 문 안에 다시 두 설이 있으니 첫째 펼쳐 설하는 것[開說], 둘째 합하여 설하는 것[合說]이다. 첫째는 모든 법의 유력(有力)과 무력(無力)을 말한다. 유력과 무력이란 가령 연기의 법에서 이것이 없으면 저것이 이루어지지 않는 것과 같다. 왜냐하면 저것이 유력하여 이것을 이룰 수 있기 때문이다. 저것이 이것을 이룰 수 있으니, 다른 것을 이룰 수 있다는 점에서 유력이다. 이것은 스스로 있는 것이 아니고 남에게 의지하므로 무력이다. 저것이 유력하기 때문에 이것을 거둘 수 있고, 이것이 무력하기 때문에 저것에 들어갈 수 있다. 그러므로 일체가 모두 저것 안에 숨어 있고, 다시 저것이 일체를 지닌다.</w:t>
      </w:r>
    </w:p>
    <w:p>
      <w:pPr>
        <w:pStyle w:val="TranslationText"/>
      </w:pPr>
      <w:r>
        <w:rPr>
          <w:rFonts w:ascii="Noto Sans CJK SC" w:hAnsi="Noto Sans CJK SC" w:eastAsia="Noto Sans CJK SC"/>
          <w:color w:val="202A35"/>
          <w:sz w:val="22"/>
        </w:rPr>
        <w:t>일체가 곧 저것인 것은 아니다. 왜냐하면 이는 다만 힘과 작용이 서로 없는 것이지 공과 유가 서로 빼앗는 것이 아니기 때문이다. 그러므로 하나가 이루어지면 일체가 이루어지고, 하나가 무너지면 일체가 무너진다. 아래 글에서 “한 불토로 시방을 채우고, 시방이 하나에 들어가도 남음이 없으며, 세계의 본래 모습도 무너지지 않으니, 견줄 데 없는 공덕 때문에 그러할 수 있다.”라고 하였다. 또 “낱낱 미진 가운데 각각 나유타의 무수한 억 부처를 보이고, 그 안에서 설법한다.”라고 하였다. 자세한 것은 경에서 분별한 것과 같다.</w:t>
      </w:r>
    </w:p>
    <w:p>
      <w:pPr>
        <w:pStyle w:val="TranslationText"/>
      </w:pPr>
      <w:r>
        <w:rPr>
          <w:rFonts w:ascii="Noto Sans CJK SC" w:hAnsi="Noto Sans CJK SC" w:eastAsia="Noto Sans CJK SC"/>
          <w:color w:val="202A35"/>
          <w:sz w:val="22"/>
        </w:rPr>
        <w:t>참으로 유력과 무력 때문에 그러하다. 하나를 얻으면 곧 일체를 얻는 것은 이 문 때문이다. 이와 같은 자재함은 법 그대로이며, 신력의 변화 때문에 그렇게 된 것도 아니다. 이것을 어떻게 아는가. 『화엄경』에서 “법이 저절로 그러하기 때문이다.”라고 하고, 또 “하나 가운데 무량을 알고 무량 가운데 하나를 안다. 전전하여 생기지만 실제가 아니므로 지혜로운 이는 두려워할 바가 없다.”라고 하였으니 바로 그것이다.</w:t>
      </w:r>
    </w:p>
    <w:p>
      <w:pPr>
        <w:pStyle w:val="Heading3"/>
      </w:pPr>
      <w:r>
        <w:t>대조 단위 20</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[0647a08] 第二合說者。彼有力能攝此時即是此有力能攝彼時。何者以彼有力由無力故成。無力由有力故立。是故有無別有全以無為有。無無別無全以有為無。以有為無故是故有即無。以無為有故是故無即有。無即有故無無。有即無故無有。有有故全無。無無故全有。今即以全有之無為有。全無之有為無。如是圓融一際而不礙。有力無力兩存舉一即一切咸收不妨。重重無盡。何以故。互相交徹一多成故。其猶因陀羅網皆以寶成。由寶明徹影遞相現。於一珠中現餘影盡。隨一即爾。更無去來也。今且向西南邊取一顆珠驗之。即此一珠能頓現一切珠之影。此一珠既爾。餘一一亦然。既一一珠皆一時頓現一切珠影。即此西南邊珠復現一切珠中一切珠影。此珠既爾。餘一一亦然。如是重重無有邊際。即此重重無邊際之影皆在此一珠中炳然遞現。餘皆准此。若入一珠中即入十方重重一切珠中也。何以故。此一珠中有十方重重一切珠。故十方重重一切珠中有此一珠故。是故入一珠時即入重重一切珠也。一切亦然。反此思之即於一珠中得入重重一切珠。而竟不出此一珠。於重重一切珠中入一珠。而竟不離此重重一切珠也。問。既言於一珠中得入重重一切珠而竟不出此一珠者。云何得入重重一切珠耶。答。只由不出此一珠。是故得入重重一切珠。若出此一珠即不得入重重一切珠也。何以故。此一珠之外無重重一切珠故。若出此一珠即不得入重重一切珠也。問。若離此一珠內無重重一切珠者。此網即但一珠所成。如何言結多珠成耶。答。只由唯獨一珠方始結多為網。何以故。由此一珠是多珠故。若去一珠網全無故。問。若如是者此網即唯一珠所成。不得言結多為網也。答言結多成者。即是結一珠即多珠之一珠也。何以故。以一珠即一切珠之一故。若無此一一切無故。是故此網唯一珠成也。一切準此。問。此但據義相攝。就彼義邊說云一珠即是一切珠。可實一珠是一切珠耶。答。今所說者但在一珠中說一切珠。不離此一珠中說一切珠也。若不信一珠即是一切珠者。但以墨點點西南邊一顆珠著時即點著十方重重一切珠也。何以故。一切珠上皆有點故。若言十方重重一切珠不即是西南邊一顆珠著者。豈可一時遍點十方重重一切珠耶。縱令遍點即應前後有點云何一時一切珠上皆有點耶。是故一切珠即是一珠者定無疑也。西南一珠既爾。十方重重一切珠亦然也。既珠重重無際點一皆周。主伴始終一成咸畢如斯。如喻例法思之。法不即然。非喻為喻也。據一分相似故以為言。喻但影周質不即入也。此云何知。按華嚴經云。以非喻為喻。即其事也。如上之義可審思之。</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[0647a08] </w:t>
      </w:r>
      <w:r>
        <w:rPr>
          <w:rFonts w:ascii="Noto Sans CJK SC" w:hAnsi="Noto Sans CJK SC" w:eastAsia="Noto Sans CJK SC"/>
          <w:color w:val="202A35"/>
          <w:sz w:val="22"/>
        </w:rPr>
        <w:t>둘째, 합하여 설한다. 저것이 유력하여 이것을 거두는 때는 곧 이것이 유력하여 저것을 거두는 때이다. 저것의 유력은 무력으로 말미암아 이루어지고, 무력은 유력으로 말미암아 성립하기 때문이다. 그러므로 유에는 유와 별개의 유가 없고 전적으로 무를 유로 삼으며, 무에는 무와 별개의 무가 없고 전적으로 유를 무로 삼는다. 유를 무로 삼으므로 유가 곧 무이고, 무를 유로 삼으므로 무가 곧 유이다. 무가 곧 유이므로 무라는 무가 없고, 유가 곧 무이므로 유라는 유가 없다. 유가 있기 때문에 전적으로 무이고, 무가 없기 때문에 전적으로 유이다.</w:t>
      </w:r>
    </w:p>
    <w:p>
      <w:pPr>
        <w:pStyle w:val="TranslationText"/>
      </w:pPr>
      <w:r>
        <w:rPr>
          <w:rFonts w:ascii="Noto Sans CJK SC" w:hAnsi="Noto Sans CJK SC" w:eastAsia="Noto Sans CJK SC"/>
          <w:color w:val="202A35"/>
          <w:sz w:val="22"/>
        </w:rPr>
        <w:t>이제 전적으로 유인 무를 유로 삼고, 전적으로 무인 유를 무로 삼는다. 이와 같이 원융하여 한 경계이면서 서로 방해하지 않는다. 유력과 무력이 함께 존재하여 하나를 들면 일체를 모두 거두는 데 방해가 없고, 겹겹이 다함이 없다. 서로 관통하여 하나와 다수가 이루어지기 때문이다.</w:t>
      </w:r>
    </w:p>
    <w:p>
      <w:pPr>
        <w:pStyle w:val="TranslationText"/>
      </w:pPr>
      <w:r>
        <w:rPr>
          <w:rFonts w:ascii="Noto Sans CJK SC" w:hAnsi="Noto Sans CJK SC" w:eastAsia="Noto Sans CJK SC"/>
          <w:color w:val="202A35"/>
          <w:sz w:val="22"/>
        </w:rPr>
        <w:t>이는 인드라망이 모두 보배로 이루어진 것과 같다. 보배가 밝고 투철하므로 그림자가 번갈아 서로 나타나 한 구슬 가운데 나머지 모든 그림자가 나타난다. 어느 하나를 따라도 그러하여 다시 오고 감이 없다. 이제 서남쪽의 구슬 하나를 취해 징험해 보자. 이 한 구슬은 모든 구슬의 그림자를 단박에 나타낼 수 있다. 이 한 구슬이 그러하듯 나머지 낱낱 구슬도 그러하다. 낱낱 구슬이 모두 한때에 모든 구슬의 그림자를 단박에 나타내므로, 이 서남쪽 구슬은 다시 모든 구슬 안에 있는 모든 구슬의 그림자를 나타낸다. 이 구슬이 그러하듯 나머지 낱낱 구슬도 그러하다. 이처럼 겹겹이 끝이 없다. 이 겹겹이 끝없는 그림자가 모두 이 한 구슬 안에 밝게 번갈아 나타난다. 나머지도 모두 이에 준한다.</w:t>
      </w:r>
    </w:p>
    <w:p>
      <w:pPr>
        <w:pStyle w:val="TranslationText"/>
      </w:pPr>
      <w:r>
        <w:rPr>
          <w:rFonts w:ascii="Noto Sans CJK SC" w:hAnsi="Noto Sans CJK SC" w:eastAsia="Noto Sans CJK SC"/>
          <w:color w:val="202A35"/>
          <w:sz w:val="22"/>
        </w:rPr>
        <w:t>한 구슬 안에 들어가면 곧 시방의 겹겹인 모든 구슬 안에 들어간다. 이 한 구슬 안에 시방의 겹겹인 모든 구슬이 있고, 시방의 겹겹인 모든 구슬 안에 이 한 구슬이 있기 때문이다. 그러므로 한 구슬에 들어갈 때 곧 겹겹인 모든 구슬에 들어간다. 일체도 그러하다.</w:t>
      </w:r>
    </w:p>
    <w:p>
      <w:pPr>
        <w:pStyle w:val="TranslationText"/>
      </w:pPr>
      <w:r>
        <w:rPr>
          <w:rFonts w:ascii="Noto Sans CJK SC" w:hAnsi="Noto Sans CJK SC" w:eastAsia="Noto Sans CJK SC"/>
          <w:color w:val="202A35"/>
          <w:sz w:val="22"/>
        </w:rPr>
        <w:t>이를 돌이켜 생각하면 한 구슬 안에서 겹겹인 모든 구슬에 들어가면서도 끝내 이 한 구슬에서 나오지 않고, 겹겹인 모든 구슬 가운데에서 한 구슬에 들어가면서도 끝내 이 겹겹인 모든 구슬을 떠나지 않는다.</w:t>
      </w:r>
    </w:p>
    <w:p>
      <w:pPr>
        <w:pStyle w:val="TranslationText"/>
      </w:pPr>
      <w:r>
        <w:rPr>
          <w:rFonts w:ascii="Noto Sans CJK SC" w:hAnsi="Noto Sans CJK SC" w:eastAsia="Noto Sans CJK SC"/>
          <w:color w:val="202A35"/>
          <w:sz w:val="22"/>
        </w:rPr>
        <w:t>문: 한 구슬 가운데에서 겹겹인 모든 구슬에 들어가면서도 끝내 이 한 구슬에서 나오지 않는다고 했는데, 어떻게 겹겹인 모든 구슬에 들어가는가.</w:t>
      </w:r>
    </w:p>
    <w:p>
      <w:pPr>
        <w:pStyle w:val="TranslationText"/>
      </w:pPr>
      <w:r>
        <w:rPr>
          <w:rFonts w:ascii="Noto Sans CJK SC" w:hAnsi="Noto Sans CJK SC" w:eastAsia="Noto Sans CJK SC"/>
          <w:color w:val="202A35"/>
          <w:sz w:val="22"/>
        </w:rPr>
        <w:t>답: 바로 이 한 구슬에서 나오지 않기 때문에 겹겹인 모든 구슬에 들어갈 수 있다. 이 한 구슬에서 나오면 겹겹인 모든 구슬에 들어갈 수 없다. 이 한 구슬 밖에는 겹겹인 모든 구슬이 없기 때문이다. 이 한 구슬에서 나오면 곧 겹겹인 모든 구슬에 들어갈 수 없다.</w:t>
      </w:r>
    </w:p>
    <w:p>
      <w:pPr>
        <w:pStyle w:val="TranslationText"/>
      </w:pPr>
      <w:r>
        <w:rPr>
          <w:rFonts w:ascii="Noto Sans CJK SC" w:hAnsi="Noto Sans CJK SC" w:eastAsia="Noto Sans CJK SC"/>
          <w:color w:val="202A35"/>
          <w:sz w:val="22"/>
        </w:rPr>
        <w:t>문: 이 한 구슬을 떠나 그 안에 겹겹인 모든 구슬이 없다면 이 그물은 다만 한 구슬로 이루어진 것이니, 어찌 많은 구슬을 묶어 이루었다고 말하는가.</w:t>
      </w:r>
    </w:p>
    <w:p>
      <w:pPr>
        <w:pStyle w:val="TranslationText"/>
      </w:pPr>
      <w:r>
        <w:rPr>
          <w:rFonts w:ascii="Noto Sans CJK SC" w:hAnsi="Noto Sans CJK SC" w:eastAsia="Noto Sans CJK SC"/>
          <w:color w:val="202A35"/>
          <w:sz w:val="22"/>
        </w:rPr>
        <w:t>답: 오직 한 구슬이기 때문에 비로소 많은 구슬을 묶어 그물을 이룬다. 이 한 구슬이 곧 많은 구슬이기 때문이다. 한 구슬을 제거하면 그물 전체가 없어지기 때문이다.</w:t>
      </w:r>
    </w:p>
    <w:p>
      <w:pPr>
        <w:pStyle w:val="TranslationText"/>
      </w:pPr>
      <w:r>
        <w:rPr>
          <w:rFonts w:ascii="Noto Sans CJK SC" w:hAnsi="Noto Sans CJK SC" w:eastAsia="Noto Sans CJK SC"/>
          <w:color w:val="202A35"/>
          <w:sz w:val="22"/>
        </w:rPr>
        <w:t>문: 그렇다면 이 그물은 오직 한 구슬로 이루어졌으므로 많은 것을 묶어 그물을 이룬다고 말할 수 없다.</w:t>
      </w:r>
    </w:p>
    <w:p>
      <w:pPr>
        <w:pStyle w:val="TranslationText"/>
      </w:pPr>
      <w:r>
        <w:rPr>
          <w:rFonts w:ascii="Noto Sans CJK SC" w:hAnsi="Noto Sans CJK SC" w:eastAsia="Noto Sans CJK SC"/>
          <w:color w:val="202A35"/>
          <w:sz w:val="22"/>
        </w:rPr>
        <w:t>답: 많은 것을 묶어 이룬다고 한 것은 곧 한 구슬을 묶는 것이 많은 구슬 가운데 한 구슬을 묶는 것이라는 뜻이다. 한 구슬은 곧 모든 구슬 가운데 하나이기 때문이다. 이 하나가 없으면 일체가 없으므로 이 그물은 오직 한 구슬로 이루어진다. 일체도 이에 준한다.</w:t>
      </w:r>
    </w:p>
    <w:p>
      <w:pPr>
        <w:pStyle w:val="TranslationText"/>
      </w:pPr>
      <w:r>
        <w:rPr>
          <w:rFonts w:ascii="Noto Sans CJK SC" w:hAnsi="Noto Sans CJK SC" w:eastAsia="Noto Sans CJK SC"/>
          <w:color w:val="202A35"/>
          <w:sz w:val="22"/>
        </w:rPr>
        <w:t>문: 이는 다만 뜻에 의거하여 서로 거두는 것이다. 저 뜻의 측면에서 한 구슬이 곧 모든 구슬이라고 말한 것이지, 실제로 한 구슬이 모든 구슬인가.</w:t>
      </w:r>
    </w:p>
    <w:p>
      <w:pPr>
        <w:pStyle w:val="TranslationText"/>
      </w:pPr>
      <w:r>
        <w:rPr>
          <w:rFonts w:ascii="Noto Sans CJK SC" w:hAnsi="Noto Sans CJK SC" w:eastAsia="Noto Sans CJK SC"/>
          <w:color w:val="202A35"/>
          <w:sz w:val="22"/>
        </w:rPr>
        <w:t>답: 지금 설하는 것은 다만 한 구슬 가운데에서 모든 구슬을 설하는 것이며, 이 한 구슬을 떠나지 않고 그 안에서 모든 구슬을 설하는 것이다. 한 구슬이 곧 모든 구슬임을 믿지 않는다면 먹으로 서남쪽 한 구슬에 점을 찍어 보라. 그때 곧 시방의 겹겹인 모든 구슬에도 점이 찍힌다. 모든 구슬 위에 다 점이 있기 때문이다.</w:t>
      </w:r>
    </w:p>
    <w:p>
      <w:pPr>
        <w:pStyle w:val="TranslationText"/>
      </w:pPr>
      <w:r>
        <w:rPr>
          <w:rFonts w:ascii="Noto Sans CJK SC" w:hAnsi="Noto Sans CJK SC" w:eastAsia="Noto Sans CJK SC"/>
          <w:color w:val="202A35"/>
          <w:sz w:val="22"/>
        </w:rPr>
        <w:t>만일 시방의 겹겹인 모든 구슬이 곧 서남쪽의 점 찍힌 한 구슬은 아니라고 한다면, 어떻게 한때에 시방의 겹겹인 모든 구슬에 두루 점을 찍을 수 있겠는가. 설령 두루 점을 찍더라도 앞뒤로 점이 생겨야 하는데, 어찌 한때에 모든 구슬 위에 다 점이 있겠는가. 그러므로 모든 구슬이 곧 한 구슬이라는 것은 틀림없다. 서남쪽 한 구슬이 그러하듯 시방의 겹겹인 모든 구슬도 그러하다.</w:t>
      </w:r>
    </w:p>
    <w:p>
      <w:pPr>
        <w:pStyle w:val="TranslationText"/>
      </w:pPr>
      <w:r>
        <w:rPr>
          <w:rFonts w:ascii="Noto Sans CJK SC" w:hAnsi="Noto Sans CJK SC" w:eastAsia="Noto Sans CJK SC"/>
          <w:color w:val="202A35"/>
          <w:sz w:val="22"/>
        </w:rPr>
        <w:t>구슬이 겹겹이 끝없어 하나에 점을 찍으면 모두 두루하고, 주체와 동반이 처음부터 끝까지 하나가 이루어지면 모두 완성되는 것이 이와 같다. 비유에 따라 법을 생각해야 한다. 법 자체가 곧 그 비유와 같은 것은 아니다. 비유가 아닌 것으로 비유한 것이다. 한 부분이 서로 비슷한 데 의거하여 말했을 뿐이다. 비유에서는 그림자만 두루하고 실체는 곧 서로 들어가지 않는다. 이것을 어떻게 아는가. 『화엄경』에서 “비유 아닌 것으로 비유한다.”라고 하였으니 바로 그것이다. 위와 같은 뜻을 자세히 생각해야 한다.</w:t>
      </w:r>
    </w:p>
    <w:p>
      <w:pPr>
        <w:pStyle w:val="Heading3"/>
      </w:pPr>
      <w:r>
        <w:t>대조 단위 21</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[0647c03] 第二理性融通者。復有二門。一者空不空門。二者是不是門。初空不空者彼有力能成此為不空。以與他為體故。此亦然也。此無力依於彼為空。以此非自有由彼有故。彼亦然也。兩法互由二而不二故名空不空也。是故全空而即有有即徹空有。全有而即空空即徹有空。徹有空故一切在有而即空。徹空有故一切在空而即有。何以故。真非分限故。是以事隨理而圓通。理隨事而差別。此云何知。按涅槃等經云。佛性隨流成其別味等。又維摩經云。法同法性入諸法故等。</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[0647c03] </w:t>
      </w:r>
      <w:r>
        <w:rPr>
          <w:rFonts w:ascii="Noto Sans CJK SC" w:hAnsi="Noto Sans CJK SC" w:eastAsia="Noto Sans CJK SC"/>
          <w:color w:val="202A35"/>
          <w:sz w:val="22"/>
        </w:rPr>
        <w:t>둘째, 이성융통(理性融通)에는 다시 두 문이 있다. 첫째 공불공문(空不空門), 둘째 시불시문(是不是門)이다.</w:t>
      </w:r>
    </w:p>
    <w:p>
      <w:pPr>
        <w:pStyle w:val="TranslationText"/>
      </w:pPr>
      <w:r>
        <w:rPr>
          <w:rFonts w:ascii="Noto Sans CJK SC" w:hAnsi="Noto Sans CJK SC" w:eastAsia="Noto Sans CJK SC"/>
          <w:color w:val="202A35"/>
          <w:sz w:val="22"/>
        </w:rPr>
        <w:t>첫째 공불공이란 저것이 유력하여 이것을 이룰 수 있으므로 불공이다. 다른 것에게 체가 되어 주기 때문이다. 이것도 그러하다. 이것이 무력하여 저것에 의지하므로 공이다. 이것이 스스로 있는 것이 아니라 저것으로 말미암아 있기 때문이다. 저것도 그러하다. 두 법이 서로 말미암아 둘이면서 둘이 아니므로 공불공이라 한다.</w:t>
      </w:r>
    </w:p>
    <w:p>
      <w:pPr>
        <w:pStyle w:val="TranslationText"/>
      </w:pPr>
      <w:r>
        <w:rPr>
          <w:rFonts w:ascii="Noto Sans CJK SC" w:hAnsi="Noto Sans CJK SC" w:eastAsia="Noto Sans CJK SC"/>
          <w:color w:val="202A35"/>
          <w:sz w:val="22"/>
        </w:rPr>
        <w:t>그러므로 전적으로 공이면서 곧 유이고 유가 곧 공을 관통한 유이며, 전적으로 유이면서 곧 공이고 공이 곧 유를 관통한 공이다. 유를 관통한 공이므로 일체가 유에 있으면서 곧 공이고, 공을 관통한 유이므로 일체가 공에 있으면서 곧 유이다. 진실은 한정된 부분이 아니기 때문이다. 그러므로 사는 이를 따라 원만히 통하고, 이는 사를 따라 차별된다.</w:t>
      </w:r>
    </w:p>
    <w:p>
      <w:pPr>
        <w:pStyle w:val="TranslationText"/>
      </w:pPr>
      <w:r>
        <w:rPr>
          <w:rFonts w:ascii="Noto Sans CJK SC" w:hAnsi="Noto Sans CJK SC" w:eastAsia="Noto Sans CJK SC"/>
          <w:color w:val="202A35"/>
          <w:sz w:val="22"/>
        </w:rPr>
        <w:t>이것을 어떻게 아는가. 『열반경』 등의 경에서 “불성은 흐름을 따라 그 별개의 맛을 이룬다.”라고 하였고, 또 『유마경』에서 “법은 법성과 같아서 모든 법에 들어가기 때문이다.”라고 하였다.</w:t>
      </w:r>
    </w:p>
    <w:p>
      <w:pPr>
        <w:pStyle w:val="Heading3"/>
      </w:pPr>
      <w:r>
        <w:t>대조 단위 22</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[0647c14] 第二是不是門者。以一切有皆是一有也。何以故。由有即空故。既有即空空無別異。是故一有即是一切有。故云是也。一切是一不礙彼此歷然。故云不是也。何以故。以有即是空。一切即以一有成故。如是無礙準思取解。此云何知。按華嚴經云。知一即多多即一等。如是諸一非一。具足同時即入鎔融圓成一塊。或隱或顯。乍有乍無。合即圓融顯現。離乃炳然不雜。形奪孤立等山嶽之陵太空。力用雙融若滄波之生溟渤。生伴交映終始難源。隨智為端頭不可得。此云何知。按華嚴經云。任放辨才說不待次。言辭不斷等。已說解分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[0647c14] </w:t>
      </w:r>
      <w:r>
        <w:rPr>
          <w:rFonts w:ascii="Noto Sans CJK SC" w:hAnsi="Noto Sans CJK SC" w:eastAsia="Noto Sans CJK SC"/>
          <w:color w:val="202A35"/>
          <w:sz w:val="22"/>
        </w:rPr>
        <w:t>둘째 시불시문이다. 일체의 유가 모두 하나의 유이다. 유가 곧 공이기 때문이다. 유가 이미 곧 공이면 공에는 별다른 차이가 없다. 그러므로 하나의 유가 곧 모든 유이니 ‘옳다[是]’고 한다. 일체가 하나이면서도 이것과 저것이 분명함을 방해하지 않으므로 ‘옳지 않다[不是]’고 한다. 유가 곧 공이고, 일체가 하나의 유로 이루어지기 때문이다.</w:t>
      </w:r>
    </w:p>
    <w:p>
      <w:pPr>
        <w:pStyle w:val="TranslationText"/>
      </w:pPr>
      <w:r>
        <w:rPr>
          <w:rFonts w:ascii="Noto Sans CJK SC" w:hAnsi="Noto Sans CJK SC" w:eastAsia="Noto Sans CJK SC"/>
          <w:color w:val="202A35"/>
          <w:sz w:val="22"/>
        </w:rPr>
        <w:t>이와 같이 걸림이 없는 뜻에 준하여 생각하고 이해해야 한다. 이것을 어떻게 아는가. 『화엄경』에서 “하나가 곧 다수이고 다수가 곧 하나임을 안다.”라고 하였다. 이와 같은 모든 하나는 하나만이 아니어서, 동시에 서로 같아지고 서로 들어가는 것을 갖추어 용융하고 원만히 이루어져 한 덩어리가 된다. 혹 숨고 혹 드러나며, 잠시 있다가 잠시 없어진다. 합하면 원융하여 나타나고, 떨어지면 밝고 분명하여 섞이지 않는다. 서로 드러내고 빼앗아 우뚝 홀로 선 것이 산악이 허공에 솟은 것과 같고, 힘과 작용이 함께 융합하는 것이 큰 파도가 바다에서 일어나는 것과 같다. 주체와 동반이 서로 비추어 처음과 끝의 근원을 알기 어렵고, 지혜를 따라 끝을 삼으므로 머리를 얻을 수 없다.</w:t>
      </w:r>
    </w:p>
    <w:p>
      <w:pPr>
        <w:pStyle w:val="TranslationText"/>
      </w:pPr>
      <w:r>
        <w:rPr>
          <w:rFonts w:ascii="Noto Sans CJK SC" w:hAnsi="Noto Sans CJK SC" w:eastAsia="Noto Sans CJK SC"/>
          <w:color w:val="202A35"/>
          <w:sz w:val="22"/>
        </w:rPr>
        <w:t>이것을 어떻게 아는가. 『화엄경』에서 “변재를 자유로이 펼쳐 차례를 기다리지 않고 말이 끊어지지 않는다.”라고 하였다. 해의 부분을 설하여 마친다.</w:t>
      </w:r>
    </w:p>
    <w:p>
      <w:pPr>
        <w:pStyle w:val="Heading3"/>
      </w:pPr>
      <w:r>
        <w:t>대조 단위 23</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[0647c27] 自下第二別明行者。即於上解中審諦取之。何者且如一中有一切時。即是一切中有一時。即一與一切即入一時。何以故。以諸有法性自爾故。藏心隨染迴轉成故。如是交參掩映。即異即同一時致令解心絕奇覺念亡措。乞之頓觀相無施功用泯。追尋乞計繁興萬像統十世而難終。鼓躍濤波該一念而無卷。潛百千於毫末促十方於微塵。展一即一切而難源。卷一切即一叵測。是故舍那朗圓光於性德若太陽之曄九天。普賢運悲海於緣生等重雲之亘千嶽。所以地分三處天闢四門。聚則如宿鶴投江。散則似驚鸞墮海。論其解也如彼。語其行也如斯。應准思之。勿拘其教。言不及義誠有斯文。觀不逢源信如其說。是故行者存意思之。問。如上所言教義文。即解行俱陳。云何就解為言而得不言其行耶。答。行法離見亡言。言見俱為方便隨言見而入證。入證言即無言。不了無見非真。妄執將正行是故妄解不稱行心也。此云何知。按楞伽經云。言說別施行真實離文字。乃至愚者廣分別等。問。既言行法離見亡言。言見莫之能入。今既知行亡言離見。此見豈非見耶。答。若知此見是解。此解即為解。若即以此見為行非但不是行。亦復不是解也。何以故。妄見之解即非解故。此云何知。按維摩經云。無以生滅心行說實相法等。問。行若爾者豈可除名離相等兔角之空無絕慮亡言若入寂之灰斷。此乃還成倒執。既行人有常斷之愆。為真反立邪宗令聖智有無因之咎。何得今云語觀咸非修行者歟。泯相灰心豈即為真者矣。意在防過過乃彌彰。恐滯情源情隨見起。如何上說所作咸非。若云離彼解心未知何者為行。請陳其狀令物見聞。答。云行離念亡言者。與法相應絕情見也。何以故。無念之見性融通故。理智交徹見無見故。任放自在念不動故。此云何知。如說不動是法印動則魔羅網。解云。若動見此之見看彼即彼此俱不見。而言見彼此者即是妄緣非是正見也。故名魔羅網也。不動見此之見即見彼者即彼此俱見。故名為法印也。問。既如是者云何可見耶。答。只於上門中方便取之。何者又如說云一中解無量。無量中解一等。解云。以一中解無量時即是無量中解一時。何以故。一法法爾具一切故。是故不動此見即見彼也。若此唯有無有彼者即不見此也。由見不稱法故名魔網也。今見一時即見一切。故名為一。以稱法見故名為法印也。依上道理此即應知。即入重重准思可爾。是故若動即入魔網也。故華嚴經云。如有良醫自知無常以諸妙藥用塗其身。命終之後由藥力故屍不乾𤍜亦不散壞。還復如常行於醫法。解云。醫人者即行心也。自知無常者諸見盡也。以諸妙藥用塗其身者。行契妙理悲願修也。言命終之後屍不乾𤍜者。法流水中離功行也。不散壞者。雖離功行不凝住也。還復如常行醫法者。熾然為作諸有法也。雖復為作而竟無心醫法不失。華嚴三昧亦復如是。雖離諸見能於諸法實德化用竟無妨也。何以故。得心自在如心爾故。稱法修行作無作故。問。若如是者今據何事而得然耶。答。但約理事即爾。亦不遠指真常。何者以諸理法即如來藏實德用也。問。現理非真。是眾生之妄境。云何此法即是而不遠指真常耶。答。今剋要而言此一事中有真妄兩異。如一眾生眼耳鼻舌諸相。是無明用以順泳生死不成熟故。無性即空是真如體。以湛然常住不遷變故。如莊嚴具。形相是博士所成。即博士功用相虛而金體自竅。而性凝然。雖復金體自竅而性凝然不失相狀紛雜。相狀紛雜而不礙凝然者。謂金與相狀一體而差別也。菩薩聲聞是真如用。何者以反流出纏所成熟也。餘如前說。準可知之。此云何如。攝論云。生死涅槃依無別。又云。無染即無淨等。今明斯義方為妄境故。然妄境若不現前無以施教綱。何以故。緣未相應如虛空故。問。緣起未如虛空。不言因緣緣起集成未審何先何後耶。答。緣起集成竟無前後。同時炳現終始難源。圓即一際無傾缺。即諸峯競攀重重頓現前後無違。念念遞彰新舊恒別。不妨同時異。無礙別時同。為一即一切而不多。作多即一而不一。却則紛然滿目。取即圓寂無蹤。但可證而不可知。只可行而不可見。即所以文殊立指南之則。普賢樹摩頂之儀。彌勒置彈指之能。摩耶示見正之德。此即名表隨門證異明妄徹於真源。並託事以彰人。故顯真該於妄末。今但粗陳其說梗概而論。唯妙覺之遊衢豈妄心之履徑也。問。既云因緣故有未委力用如何。答。言因緣起者要具力無力也。因既親生。緣名假發。且就流轉為言即無明業種為因。是即力也。淨心隱體為緣。即無力也。何以故。以流轉即順無明而違淨心故。既以違淨心而成染法故知無明為有力也。故不增不減經云。法界身流轉五道名曰眾生等。若就出纏為語反前知之。維摩經云。眾生即涅槃相不復更滅等。言有力無力者事一而名異也。何者以無明有力即以淨心無力為有力。既以無力為有力。是故淨心即無明也。淨心有力亦爾。反以思之。文同前例。問。若有力即無力云何為有力。無力即有力云何為無力耶。答。只由有力即無力故名為有力。無力即有力故得為無力。若有力不以無力無有力者即一切各有自性。即無有力無力也。今既有力即無力。是故一切即一而不礙一切歷然。一即一切而不礙一相堪然。如是道理極難申述。當思之耳。問果起要藉因緣。因緣互從無定。現今世間諸法未審親自何生耶。答。既云果法起必從緣。緣法體無自性。既責果從何立實從緣力即是無生也。何以故。以力無力即無性故。既有力尚自從他。何有能生於果。是故果立親自無生也。無性亦準以思之。問。若據此說即因果無別云何乃有因果異耶。答。力無力者為緣。無性空理為因。即由此因緣不二約法方成為果果無別果。即因成為果。因無別因。即果立為因。因成即果故。果即不果。果立為因。故因即不因。因即不因而果立。果即不果而因成。其猶[1]世[((?/(匚@失))*殳)/米]䊚䊚無別䊚。即聚[((?/(匚@失))*殳)/米]為䊚[((?/(匚@失))*殳)/米]無別[((?/(匚@失))*殳)/米]。即散䊚為[((?/(匚@失))*殳)/米]。應準思之。問。若如是者果即是因。因即是果。云何乃言因能生果耶。答。只以因即是果果即是因。是故此因方能生果。何以故。因果一際而別不同。故據論此事。但可審思取入。非語能宣。若也親證無言即因果歷然而不失。若不窮源盡見還歸常斷之談也。問。若如是者但是性起。云何得有緣起門耶。答。即上力無力相由名為緣起。何以故。由彼此相奪果方生故。即彼此相由而無自性。無性為果而生。生即不生名為性起。何以故。即果自體而是性故。其猶壁上畫樹乍看謂言從壁上生。剋體全總是壁。應准思之。問。若自體全性是即無生。云何今說果法生耶。答。以力即無力生即是無生。即無力即有力無生即是生。何者以有力無力無二性也。是故由斯道理皆為滅見之方。不可執此不行。解方終不差病。事須用功無怠久習方成。懷勿以解為修而即將為正行也。此但增於見愛。終無歸本之期。暫疲倦於波瀾竟無獲珠之日。何以故。唐捐歲月無功勳故。此云何知。按法華經云。如王髻中明珠不以與人有功勳者而賜之等。解云。王者所謂心王。髻中明珠者。即明此行心最尊勝。即華嚴三昧也。不與人者。無實功行不證法也。唯有功勳而賜之者。有實功行能破諸見得此三昧也。是故行者要實修行不可虛言妄為真證。如斯妙理宜審思之。更有異門。如餘章說。問。既見如上道理為但只見而已。即為是行邪。為亦須布施持戒等修諸行耶。答。若如是見已布施即為大布施。持戒等亦然。何以故。由稱布施等法故。既知稱法。是故懃修布施持戒等也。故論云。然知法性無有慳貪。是故修行檀波羅蜜等。今就事顯。是即可知。何者且如布施一物與一人時。於中即有五種具足。一自身具足。二他身具足。三財物具足。四時善具足。五處所具足。自身具足即身身無盡。他身財物亦然。時善具足即世世難窮。處所亦爾。如是一身布施一物。於一時處中即一切前後時劫中一切方處中。以無盡財物布施滿足無盡眾生。如是等事非所思量。皆於一念而頓成就。如如非實。實是妄緣。何者以一法既一時即具一切法也。其由一錢具十錢等。此云何知。按華嚴經云。毘目多羅仙人執善財手。令善財入供養門中供養佛。多劫多身等。即其事也。是故得知。如是等法皆是順門也。既順門如是。違門亦然。此云何知。按華嚴經云。一障一切障。一斷一切斷等。問。如上所說就法可然。是得今時凡情即見耶。答。今時凡情不得即見。何以故。由具煩惱障智眼故。問。若如是者云何上言得如是見已布施持戒皆名大耶。答。言得如是見者。但信解等見非證入見也。即彼信解等心明徹得見彼法。如眼現見。故名為見也。依因此見得成證見。依此信見受身如見。是故菩薩身得自在等。何以故。以見為身故。其猶眾生煩惱具而受於身。是故此身而因見得。既知如是存意思之。如上所明廣如經說。今更重明真空妙有之義總有二重。一者麁。二者細。所言麁者。即謂諸法從緣皆無自性。無自性故是即名空。以有即空空不異有。是故此空名真空也。由無自性有方得成。以不異無性而成有故。是故此有名為妙有。雖復空有圓融得成真空妙有而由是破病之說未是其論真空妙有也。何者以空有故名空。以有空故名有也。若有不有空是即不名有。若空不空有是即不名空。何以故。以空不自空。以有不自有故。此即但是遮言非是直說真空妙有也。何以得知。以空由有故名真空。若不由有而說空者是即斷滅非真空也。以有由空故名妙有。若不由空而說有者是即常見非妙有也。此即但遮彼異見之失。非是直顯空有。縱令逈超四句絕離百非。而由是破病之談未是顯真之談也。此之空有無二融通即當終教絕方便說也。此云何知。按法鼓經云。一切空經是有餘說。唯有此經是無餘說。即其事也。</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[0647c27] </w:t>
      </w:r>
      <w:r>
        <w:rPr>
          <w:rFonts w:ascii="Noto Sans CJK SC" w:hAnsi="Noto Sans CJK SC" w:eastAsia="Noto Sans CJK SC"/>
          <w:color w:val="202A35"/>
          <w:sz w:val="22"/>
        </w:rPr>
        <w:t>이 아래에서는 둘째로 행(行)을 따로 밝힌다. 곧 위의 해 가운데에서 자세히 살펴 취한다. 가령 하나 가운데 일체가 있는 때는 곧 일체 가운데 하나가 있는 때이고, 하나와 일체가 서로 같아지고 들어가는 때이다. 모든 유의 법은 성품이 본래 그러하고 장심(藏心)이 염오를 따라 돌고 돌아 이루어지기 때문이다.</w:t>
      </w:r>
    </w:p>
    <w:p>
      <w:pPr>
        <w:pStyle w:val="TranslationText"/>
      </w:pPr>
      <w:r>
        <w:rPr>
          <w:rFonts w:ascii="Noto Sans CJK SC" w:hAnsi="Noto Sans CJK SC" w:eastAsia="Noto Sans CJK SC"/>
          <w:color w:val="202A35"/>
          <w:sz w:val="22"/>
        </w:rPr>
        <w:t>이와 같이 서로 섞이고 가리며 비추고, 곧 다르면서 곧 같은 것이 한때에 이르러 이해하는 마음으로 하여금 기이함을 끊고 깨닫는 생각을 둘 곳이 없게 한다. 이를 단박에 관하면 상이 없어지고 공용을 베푸는 것이 사라진다. 뒤쫓아 찾고 헤아리면 온갖 형상이 번성하여 십세를 통괄하면서도 끝을 알기 어렵고, 용솟음치는 파도가 한 생각에 두루하면서도 거두어짐이 없다. 백천을 털끝에 감추고 시방을 미진 속에 좁히며, 하나를 펼치면 곧 일체이지만 근원을 알기 어렵고, 일체를 거두면 곧 하나이지만 헤아릴 수 없다.</w:t>
      </w:r>
    </w:p>
    <w:p>
      <w:pPr>
        <w:pStyle w:val="TranslationText"/>
      </w:pPr>
      <w:r>
        <w:rPr>
          <w:rFonts w:ascii="Noto Sans CJK SC" w:hAnsi="Noto Sans CJK SC" w:eastAsia="Noto Sans CJK SC"/>
          <w:color w:val="202A35"/>
          <w:sz w:val="22"/>
        </w:rPr>
        <w:t>그러므로 비로자나는 성덕에서 원광을 밝히되 태양이 구천에 빛나는 것과 같고, 보현은 연생에서 자비의 바다를 운용하되 겹구름이 천 산에 뻗은 것과 같다. 그래서 땅은 세 곳으로 나뉘고 하늘은 네 문을 연다. 모이면 잠자던 학이 강에 몸을 던지는 것 같고, 흩어지면 놀란 난새가 바다에 떨어지는 것과 같다. 그 해를 논하면 저와 같고, 그 행을 말하면 이와 같다. 이에 준하여 생각하되 그 가르침에 구속되지 말라. 말이 뜻에 미치지 못한다는 글이 진실로 있고, 관이 근원에 이르지 못한다는 말도 참되다. 그러므로 수행자는 뜻을 두어 생각해야 한다.</w:t>
      </w:r>
    </w:p>
    <w:p>
      <w:pPr>
        <w:pStyle w:val="TranslationText"/>
      </w:pPr>
      <w:r>
        <w:rPr>
          <w:rFonts w:ascii="Noto Sans CJK SC" w:hAnsi="Noto Sans CJK SC" w:eastAsia="Noto Sans CJK SC"/>
          <w:color w:val="202A35"/>
          <w:sz w:val="22"/>
        </w:rPr>
        <w:t>문: 위에서 말한 교의의 글에는 해와 행이 모두 펼쳐져 있다. 어찌 해에 의거하여 말하면서 그 행을 말하지 않을 수 있는가.</w:t>
      </w:r>
    </w:p>
    <w:p>
      <w:pPr>
        <w:pStyle w:val="TranslationText"/>
      </w:pPr>
      <w:r>
        <w:rPr>
          <w:rFonts w:ascii="Noto Sans CJK SC" w:hAnsi="Noto Sans CJK SC" w:eastAsia="Noto Sans CJK SC"/>
          <w:color w:val="202A35"/>
          <w:sz w:val="22"/>
        </w:rPr>
        <w:t>답: 행법은 견해를 떠나고 말을 없앤다. 말과 견해는 모두 방편이어서 말과 견해를 따라 증득에 들어간다. 증득에 들어가면 말이 곧 말 없음이다. 견해가 없음을 알지 못하면 참이 아니고, 허망한 집착을 바른 행으로 삼으므로 허망한 이해는 행하는 마음에 맞지 않는다. 이것을 어떻게 아는가. 『능가경』에서 “언설은 따로 베풀어진 것이고 행의 진실은 문자를 떠난다. … 어리석은 자는 널리 분별한다.”라고 하였다.</w:t>
      </w:r>
    </w:p>
    <w:p>
      <w:pPr>
        <w:pStyle w:val="TranslationText"/>
      </w:pPr>
      <w:r>
        <w:rPr>
          <w:rFonts w:ascii="Noto Sans CJK SC" w:hAnsi="Noto Sans CJK SC" w:eastAsia="Noto Sans CJK SC"/>
          <w:color w:val="202A35"/>
          <w:sz w:val="22"/>
        </w:rPr>
        <w:t>문: 이미 행법은 견해를 떠나고 말을 없애므로 말과 견해로 들어갈 수 없다고 하였다. 이제 행이 말을 없애고 견해를 떠남을 안다는 이 견해도 어찌 견해가 아니겠는가.</w:t>
      </w:r>
    </w:p>
    <w:p>
      <w:pPr>
        <w:pStyle w:val="TranslationText"/>
      </w:pPr>
      <w:r>
        <w:rPr>
          <w:rFonts w:ascii="Noto Sans CJK SC" w:hAnsi="Noto Sans CJK SC" w:eastAsia="Noto Sans CJK SC"/>
          <w:color w:val="202A35"/>
          <w:sz w:val="22"/>
        </w:rPr>
        <w:t>답: 이 견해가 해임을 알면 이 해는 곧 해이다. 이 견해 자체를 행이라고 한다면 행이 아닐 뿐 아니라 해도 아니다. 허망한 견해의 이해는 곧 이해가 아니기 때문이다. 이것을 어떻게 아는가. 『유마경』에서 “생멸하는 마음의 행으로 실상의 법을 설하지 말라.”라고 하였다.</w:t>
      </w:r>
    </w:p>
    <w:p>
      <w:pPr>
        <w:pStyle w:val="TranslationText"/>
      </w:pPr>
      <w:r>
        <w:rPr>
          <w:rFonts w:ascii="Noto Sans CJK SC" w:hAnsi="Noto Sans CJK SC" w:eastAsia="Noto Sans CJK SC"/>
          <w:color w:val="202A35"/>
          <w:sz w:val="22"/>
        </w:rPr>
        <w:t>문: 행이 그러하다면, 어찌 이름을 제거하고 상을 떠난 것 등이 토끼뿔과 같이 공무(空無)한 것이며 생각을 끊고 말을 없앤 것이 적멸에 들어간 재와 같은 단멸일 수 있겠는가. 이는 도리어 전도된 집착을 이룬다. 수행자에게 상견과 단견의 허물이 생기고, 참을 위한다면서 도리어 삿된 종지를 세우며 성스러운 지혜에 원인이 없다는 허물을 지우게 된다. 어찌 이제 말과 관이 모두 그르다고 하면서 수행한다고 할 수 있겠는가. 상을 없애고 마음을 재처럼 만든 것이 어찌 곧 참이겠는가. 뜻은 허물을 막는 데 있지만 허물이 더욱 드러난다. 정식의 근원에 막힐까 두려운데 정식은 견해를 따라 일어난다. 어찌하여 위에서 설한 것은 모두 그르다고 하는가. 저 이해하는 마음을 떠나야 한다면 무엇이 행인지 알지 못하겠다. 그 모습을 펼쳐 사람들이 보고 듣게 해 달라.</w:t>
      </w:r>
    </w:p>
    <w:p>
      <w:pPr>
        <w:pStyle w:val="TranslationText"/>
      </w:pPr>
      <w:r>
        <w:rPr>
          <w:rFonts w:ascii="Noto Sans CJK SC" w:hAnsi="Noto Sans CJK SC" w:eastAsia="Noto Sans CJK SC"/>
          <w:color w:val="202A35"/>
          <w:sz w:val="22"/>
        </w:rPr>
        <w:t>답: 행이 생각을 떠나고 말을 없앤다는 것은 법과 상응하여 정식의 견해를 끊는다는 뜻이다. 무념의 견해는 성품이 융통하고, 이치와 지혜가 서로 관통하여 보는 것이 보지 않음이며, 자유자재하게 맡겨 두어도 생각이 움직이지 않기 때문이다.</w:t>
      </w:r>
    </w:p>
    <w:p>
      <w:pPr>
        <w:pStyle w:val="TranslationText"/>
      </w:pPr>
      <w:r>
        <w:rPr>
          <w:rFonts w:ascii="Noto Sans CJK SC" w:hAnsi="Noto Sans CJK SC" w:eastAsia="Noto Sans CJK SC"/>
          <w:color w:val="202A35"/>
          <w:sz w:val="22"/>
        </w:rPr>
        <w:t>이것을 어떻게 아는가. “움직이지 않음은 법인이고 움직이면 마라의 그물이다.”라고 한 것과 같다. 해석한다. 이쪽을 보는 견해가 움직여 저쪽을 보면 이것과 저것을 모두 보지 못한다. 그런데도 이것과 저것을 본다고 말하면 허망하게 반연한 것이지 정견이 아니므로 마라의 그물이라 한다. 이쪽을 보는 견해가 움직이지 않으면서 곧 저쪽을 보면 이것과 저것을 모두 보므로 법인이라 한다.</w:t>
      </w:r>
    </w:p>
    <w:p>
      <w:pPr>
        <w:pStyle w:val="TranslationText"/>
      </w:pPr>
      <w:r>
        <w:rPr>
          <w:rFonts w:ascii="Noto Sans CJK SC" w:hAnsi="Noto Sans CJK SC" w:eastAsia="Noto Sans CJK SC"/>
          <w:color w:val="202A35"/>
          <w:sz w:val="22"/>
        </w:rPr>
        <w:t>문: 그렇다면 어떻게 볼 수 있는가.</w:t>
      </w:r>
    </w:p>
    <w:p>
      <w:pPr>
        <w:pStyle w:val="TranslationText"/>
      </w:pPr>
      <w:r>
        <w:rPr>
          <w:rFonts w:ascii="Noto Sans CJK SC" w:hAnsi="Noto Sans CJK SC" w:eastAsia="Noto Sans CJK SC"/>
          <w:color w:val="202A35"/>
          <w:sz w:val="22"/>
        </w:rPr>
        <w:t>답: 바로 위의 문 가운데에서 방편으로 취해야 한다. 또 “하나 가운데 무량을 알고 무량 가운데 하나를 안다.”라고 한 것과 같다. 하나 가운데 무량을 아는 때가 곧 무량 가운데 하나를 아는 때이다. 한 법은 법 그대로 일체를 갖추기 때문이다. 그러므로 이 견해를 움직이지 않고 곧 저것을 본다. 이것만 있고 저것이 없다면 이것도 보지 못한다. 보는 것이 법에 맞지 않으므로 마의 그물이라 한다. 이제 하나를 볼 때 곧 일체를 보므로 하나라고 하며, 법에 맞게 보기 때문에 법인이라 한다. 위의 도리에 의거해 알아야 하고, 곧 겹겹이 들어가는 것도 이에 준하여 생각할 수 있다. 그러므로 움직이면 곧 마의 그물에 들어간다.</w:t>
      </w:r>
    </w:p>
    <w:p>
      <w:pPr>
        <w:pStyle w:val="TranslationText"/>
      </w:pPr>
      <w:r>
        <w:rPr>
          <w:rFonts w:ascii="Noto Sans CJK SC" w:hAnsi="Noto Sans CJK SC" w:eastAsia="Noto Sans CJK SC"/>
          <w:color w:val="202A35"/>
          <w:sz w:val="22"/>
        </w:rPr>
        <w:t>『화엄경』에서 말하였다. “어떤 훌륭한 의사가 스스로 무상함을 알고 여러 묘약을 몸에 바른다. 목숨이 끝난 뒤에도 약의 힘으로 시체가 마르거나 타지[𤍜] 않고 흩어져 무너지지도 않는다. 다시 전과 같이 의술을 행한다.” 해석한다. 의사는 곧 행하는 마음이고, 스스로 무상함을 안다는 것은 모든 견해가 다한 것이다. 여러 묘약을 몸에 바른다는 것은 행이 묘한 이치에 계합하여 자비와 서원으로 닦는 것이다. 목숨이 끝난 뒤 시체가 마르거나 타지 않는다는 것은 법의 흐름 속에서 공력을 들이는 행을 떠난 것이다. 흩어져 무너지지 않는다는 것은 공력을 들이는 행을 떠나면서도 응고되어 머물지 않는 것이다. 다시 전과 같이 의술을 행한다는 것은 치열하게 모든 유의 법을 짓는 것이다. 비록 지어 행하지만 끝내 마음이 없고 의술을 잃지 않는다.</w:t>
      </w:r>
    </w:p>
    <w:p>
      <w:pPr>
        <w:pStyle w:val="TranslationText"/>
      </w:pPr>
      <w:r>
        <w:rPr>
          <w:rFonts w:ascii="Noto Sans CJK SC" w:hAnsi="Noto Sans CJK SC" w:eastAsia="Noto Sans CJK SC"/>
          <w:color w:val="202A35"/>
          <w:sz w:val="22"/>
        </w:rPr>
        <w:t>화엄삼매도 이와 같다. 모든 견해를 떠나면서도 모든 법의 실다운 덕을 능히 교화에 사용하여 끝내 방해가 없다. 마음의 자재를 얻어 마음과 같이 그러하고, 법에 맞게 닦아 행하여 지음이 곧 무작이기 때문이다.</w:t>
      </w:r>
    </w:p>
    <w:p>
      <w:pPr>
        <w:pStyle w:val="TranslationText"/>
      </w:pPr>
      <w:r>
        <w:rPr>
          <w:rFonts w:ascii="Noto Sans CJK SC" w:hAnsi="Noto Sans CJK SC" w:eastAsia="Noto Sans CJK SC"/>
          <w:color w:val="202A35"/>
          <w:sz w:val="22"/>
        </w:rPr>
        <w:t>문: 그렇다면 이제 어떤 일에 근거하여 그렇게 되는가.</w:t>
      </w:r>
    </w:p>
    <w:p>
      <w:pPr>
        <w:pStyle w:val="TranslationText"/>
      </w:pPr>
      <w:r>
        <w:rPr>
          <w:rFonts w:ascii="Noto Sans CJK SC" w:hAnsi="Noto Sans CJK SC" w:eastAsia="Noto Sans CJK SC"/>
          <w:color w:val="202A35"/>
          <w:sz w:val="22"/>
        </w:rPr>
        <w:t>답: 다만 이와 사에 의거하면 곧 그러하며, 멀리 진상을 가리키는 것도 아니다. 모든 이법은 곧 여래장의 실다운 덕과 작용이기 때문이다.</w:t>
      </w:r>
    </w:p>
    <w:p>
      <w:pPr>
        <w:pStyle w:val="TranslationText"/>
      </w:pPr>
      <w:r>
        <w:rPr>
          <w:rFonts w:ascii="Noto Sans CJK SC" w:hAnsi="Noto Sans CJK SC" w:eastAsia="Noto Sans CJK SC"/>
          <w:color w:val="202A35"/>
          <w:sz w:val="22"/>
        </w:rPr>
        <w:t>문: 현전한 이치는 참이 아니고 중생의 허망한 경계이다. 어찌 이 법이 곧 참이라고 하면서 멀리 진상을 가리키지 않는가.</w:t>
      </w:r>
    </w:p>
    <w:p>
      <w:pPr>
        <w:pStyle w:val="TranslationText"/>
      </w:pPr>
      <w:r>
        <w:rPr>
          <w:rFonts w:ascii="Noto Sans CJK SC" w:hAnsi="Noto Sans CJK SC" w:eastAsia="Noto Sans CJK SC"/>
          <w:color w:val="202A35"/>
          <w:sz w:val="22"/>
        </w:rPr>
        <w:t>답: 요점을 따져 말하면 이 한 가지 일 가운데 참과 거짓의 두 차이가 있다. 한 중생의 눈·귀·코·혀 등의 모든 모습은 무명의 작용이다. 생사를 따라 흘러 성숙하지 못하기 때문이다. 무자성, 곧 공은 진여의 체이다. 맑고 고요하게 항상 머물러 옮겨 변하지 않기 때문이다.</w:t>
      </w:r>
    </w:p>
    <w:p>
      <w:pPr>
        <w:pStyle w:val="TranslationText"/>
      </w:pPr>
      <w:r>
        <w:rPr>
          <w:rFonts w:ascii="Noto Sans CJK SC" w:hAnsi="Noto Sans CJK SC" w:eastAsia="Noto Sans CJK SC"/>
          <w:color w:val="202A35"/>
          <w:sz w:val="22"/>
        </w:rPr>
        <w:t>이는 장엄구와 같다. 형상은 장인이 만든 것이니 곧 장인의 공용이다. 형상은 허망하지만 금의 체는 스스로 [구문 불확실]하며 그 성은 응연하다. 금의 체가 스스로 [구문 불확실]하고 성이 응연하면서도 어지러운 형상을 잃지 않고, 어지러운 형상이 응연함을 방해하지 않는 것은 금과 형상이 한 체이면서 차별되기 때문이다. 보살과 성문은 진여의 작용이다. 흐름을 돌이켜 속박에서 벗어난 결과로 성숙한 것이기 때문이다. 나머지는 앞의 설과 같으니 이에 준하여 알 수 있다.</w:t>
      </w:r>
    </w:p>
    <w:p>
      <w:pPr>
        <w:pStyle w:val="TranslationText"/>
      </w:pPr>
      <w:r>
        <w:rPr>
          <w:rFonts w:ascii="Noto Sans CJK SC" w:hAnsi="Noto Sans CJK SC" w:eastAsia="Noto Sans CJK SC"/>
          <w:color w:val="202A35"/>
          <w:sz w:val="22"/>
        </w:rPr>
        <w:t>이것을 어떻게 아는가. 『섭론』에서 “생사와 열반의 의지는 다르지 않다.”라고 하고, 또 “염오가 없으면 곧 청정도 없다.”라고 하였다. 이제 이 뜻을 밝히는 쪽이 허망한 경계가 된다. 그러나 허망한 경계가 현전하지 않으면 가르침의 그물을 펼칠 수 없다. 인연이 아직 상응하지 않으면 허공과 같기 때문이다.</w:t>
      </w:r>
    </w:p>
    <w:p>
      <w:pPr>
        <w:pStyle w:val="TranslationText"/>
      </w:pPr>
      <w:r>
        <w:rPr>
          <w:rFonts w:ascii="Noto Sans CJK SC" w:hAnsi="Noto Sans CJK SC" w:eastAsia="Noto Sans CJK SC"/>
          <w:color w:val="202A35"/>
          <w:sz w:val="22"/>
        </w:rPr>
        <w:t>문: 연기가 아직 허공과 같다고 하면서 인연이 모여 연기를 이룬다고 말하지 않았다. 무엇이 먼저이고 무엇이 뒤인지 알지 못하겠다.</w:t>
      </w:r>
    </w:p>
    <w:p>
      <w:pPr>
        <w:pStyle w:val="TranslationText"/>
      </w:pPr>
      <w:r>
        <w:rPr>
          <w:rFonts w:ascii="Noto Sans CJK SC" w:hAnsi="Noto Sans CJK SC" w:eastAsia="Noto Sans CJK SC"/>
          <w:color w:val="202A35"/>
          <w:sz w:val="22"/>
        </w:rPr>
        <w:t>답: 연기가 모여 이루어지는 데에는 끝내 앞뒤가 없다. 동시에 밝게 나타나 처음과 끝의 근원을 알기 어렵다. 원만하여 한 경계이고 기울거나 결여됨이 없으며, 여러 봉우리가 다투어 솟듯 겹겹이 단박에 나타나도 앞뒤가 어긋나지 않는다. 생각마다 번갈아 드러나 새것과 옛것이 항상 다르다. 동시에 다름을 방해하지 않고, 다른 때에도 같음에 걸림이 없다. 하나가 되면 곧 일체이면서 많지 않고, 다수가 되면 곧 하나이면서 하나만은 아니다. 물리치면 어지럽게 눈앞에 가득하고, 취하면 원만히 고요하여 자취가 없다. 다만 증득할 수 있을 뿐 알 수 없고, 다만 행할 수 있을 뿐 볼 수 없다.</w:t>
      </w:r>
    </w:p>
    <w:p>
      <w:pPr>
        <w:pStyle w:val="TranslationText"/>
      </w:pPr>
      <w:r>
        <w:rPr>
          <w:rFonts w:ascii="Noto Sans CJK SC" w:hAnsi="Noto Sans CJK SC" w:eastAsia="Noto Sans CJK SC"/>
          <w:color w:val="202A35"/>
          <w:sz w:val="22"/>
        </w:rPr>
        <w:t>그러므로 문수는 남쪽을 가리키는 법칙을 세우고, 보현은 정수리를 어루만지는 의식을 세우며, 미륵은 손가락 튀기는 능력을 보이고, 마야는 바르게 보는 덕을 보였다. 이는 이름과 표상으로 문을 따라 증득함이 다름을 보이고, 허망이 참된 근원에 관통함을 밝힌 것이다. 모두 일을 의탁하여 사람을 드러내므로 참이 허망의 끝까지 포괄함을 드러낸다. 이제 그 설의 윤곽만 대략 펼쳐 논하였다. 이는 오직 묘각이 노니는 큰길이지 어찌 허망한 마음이 밟는 작은 길이겠는가.</w:t>
      </w:r>
    </w:p>
    <w:p>
      <w:pPr>
        <w:pStyle w:val="TranslationText"/>
      </w:pPr>
      <w:r>
        <w:rPr>
          <w:rFonts w:ascii="Noto Sans CJK SC" w:hAnsi="Noto Sans CJK SC" w:eastAsia="Noto Sans CJK SC"/>
          <w:color w:val="202A35"/>
          <w:sz w:val="22"/>
        </w:rPr>
        <w:t>문: 인연 때문에 있다고 하였는데 힘과 작용이 어떠한지 알지 못하겠다.</w:t>
      </w:r>
    </w:p>
    <w:p>
      <w:pPr>
        <w:pStyle w:val="TranslationText"/>
      </w:pPr>
      <w:r>
        <w:rPr>
          <w:rFonts w:ascii="Noto Sans CJK SC" w:hAnsi="Noto Sans CJK SC" w:eastAsia="Noto Sans CJK SC"/>
          <w:color w:val="202A35"/>
          <w:sz w:val="22"/>
        </w:rPr>
        <w:t>답: 인연으로 일어난다는 것은 반드시 유력과 무력을 갖추어야 한다. 인은 직접 낳고 연은 빌려서 일으킨다. 우선 유전에 의거하여 말하면 무명과 업종자가 인이므로 곧 유력이고, 청정한 마음이 체를 숨기는 것은 연이므로 곧 무력이다. 유전은 무명을 따르고 청정한 마음을 거스르기 때문이다. 청정한 마음을 거슬러 염법을 이루므로 무명이 유력임을 안다. 그러므로 『불증불감경』에서 “법계의 몸이 오도에 유전하는 것을 중생이라 한다.”라고 하였다. 속박에서 벗어남에 의거하여 말하면 앞의 반대로 알 수 있다. 『유마경』에서 “중생이 곧 열반의 모습이므로 다시 멸할 것이 없다.”라고 하였다.</w:t>
      </w:r>
    </w:p>
    <w:p>
      <w:pPr>
        <w:pStyle w:val="TranslationText"/>
      </w:pPr>
      <w:r>
        <w:rPr>
          <w:rFonts w:ascii="Noto Sans CJK SC" w:hAnsi="Noto Sans CJK SC" w:eastAsia="Noto Sans CJK SC"/>
          <w:color w:val="202A35"/>
          <w:sz w:val="22"/>
        </w:rPr>
        <w:t>유력과 무력이란 일은 하나인데 이름이 다른 것이다. 무명이 유력하다는 것은 곧 청정한 마음의 무력을 유력으로 삼은 것이다. 무력을 유력으로 삼았으므로 청정한 마음이 곧 무명이다. 청정한 마음이 유력인 경우도 그러하니 반대로 생각하라. 글은 앞의 사례와 같다.</w:t>
      </w:r>
    </w:p>
    <w:p>
      <w:pPr>
        <w:pStyle w:val="TranslationText"/>
      </w:pPr>
      <w:r>
        <w:rPr>
          <w:rFonts w:ascii="Noto Sans CJK SC" w:hAnsi="Noto Sans CJK SC" w:eastAsia="Noto Sans CJK SC"/>
          <w:color w:val="202A35"/>
          <w:sz w:val="22"/>
        </w:rPr>
        <w:t>문: 유력이 곧 무력이라면 어떻게 유력이고, 무력이 곧 유력이라면 어떻게 무력인가.</w:t>
      </w:r>
    </w:p>
    <w:p>
      <w:pPr>
        <w:pStyle w:val="TranslationText"/>
      </w:pPr>
      <w:r>
        <w:rPr>
          <w:rFonts w:ascii="Noto Sans CJK SC" w:hAnsi="Noto Sans CJK SC" w:eastAsia="Noto Sans CJK SC"/>
          <w:color w:val="202A35"/>
          <w:sz w:val="22"/>
        </w:rPr>
        <w:t>답: 유력이 곧 무력이기 때문에 유력이라 하고, 무력이 곧 유력이기 때문에 무력이라 할 수 있다. 유력이 무력을 쓰지 않고도 유력할 수 있다면 모든 것이 각각 자성을 지니게 되어 유력과 무력도 없을 것이다. 지금 유력이 곧 무력이므로 일체가 곧 하나이면서도 일체가 분명함을 방해하지 않고, 하나가 곧 일체이면서도 하나의 모습이 고요함을 방해하지 않는다. 이 도리는 설명하기 매우 어려우니 생각해야 한다.</w:t>
      </w:r>
    </w:p>
    <w:p>
      <w:pPr>
        <w:pStyle w:val="TranslationText"/>
      </w:pPr>
      <w:r>
        <w:rPr>
          <w:rFonts w:ascii="Noto Sans CJK SC" w:hAnsi="Noto Sans CJK SC" w:eastAsia="Noto Sans CJK SC"/>
          <w:color w:val="202A35"/>
          <w:sz w:val="22"/>
        </w:rPr>
        <w:t>문: 과가 일어나려면 반드시 인연을 빌려야 하고 인연은 서로 따르므로 정해짐이 없다. 지금 세간의 모든 법은 직접 무엇으로부터 생기는가.</w:t>
      </w:r>
    </w:p>
    <w:p>
      <w:pPr>
        <w:pStyle w:val="TranslationText"/>
      </w:pPr>
      <w:r>
        <w:rPr>
          <w:rFonts w:ascii="Noto Sans CJK SC" w:hAnsi="Noto Sans CJK SC" w:eastAsia="Noto Sans CJK SC"/>
          <w:color w:val="202A35"/>
          <w:sz w:val="22"/>
        </w:rPr>
        <w:t>답: 과법이 일어나려면 반드시 연을 따른다고 이미 말하였다. 연법의 체에는 자성이 없다. 과가 어디로부터 성립하는지 따지면 실제로 연의 힘을 따르므로 곧 무생이다. 유력과 무력이 곧 무성이기 때문이다. 유력한 것조차 스스로 다른 것을 따르는데 무엇이 과를 낳을 수 있겠는가. 그러므로 과가 성립해도 직접 스스로 생기지 않는다. 무성도 이에 준하여 생각해야 한다.</w:t>
      </w:r>
    </w:p>
    <w:p>
      <w:pPr>
        <w:pStyle w:val="TranslationText"/>
      </w:pPr>
      <w:r>
        <w:rPr>
          <w:rFonts w:ascii="Noto Sans CJK SC" w:hAnsi="Noto Sans CJK SC" w:eastAsia="Noto Sans CJK SC"/>
          <w:color w:val="202A35"/>
          <w:sz w:val="22"/>
        </w:rPr>
        <w:t>문: 이 설에 의거하면 인과 과가 다르지 않은데 어찌 인과 과의 차이가 있는가.</w:t>
      </w:r>
    </w:p>
    <w:p>
      <w:pPr>
        <w:pStyle w:val="TranslationText"/>
      </w:pPr>
      <w:r>
        <w:rPr>
          <w:rFonts w:ascii="Noto Sans CJK SC" w:hAnsi="Noto Sans CJK SC" w:eastAsia="Noto Sans CJK SC"/>
          <w:color w:val="202A35"/>
          <w:sz w:val="22"/>
        </w:rPr>
        <w:t>답: 유력과 무력은 연이고 무성의 공리는 인이다. 이 인연이 둘이 아닌 데 의거해야 법이 비로소 과를 이룬다. 과에는 과와 별개의 과가 없고 인이 이루어져 과가 된다. 인에는 인과 별개의 인이 없고 과가 서서 인이 된다. 인이 이루어진 것이 곧 과이므로 과는 과가 아니고, 과가 서서 인이 되므로 인은 인이 아니다. 인이 인이 아닌데 과가 서고, 과가 과가 아닌데 인이 이루어진다.</w:t>
      </w:r>
    </w:p>
    <w:p>
      <w:pPr>
        <w:pStyle w:val="TranslationText"/>
      </w:pPr>
      <w:r>
        <w:rPr>
          <w:rFonts w:ascii="Noto Sans CJK SC" w:hAnsi="Noto Sans CJK SC" w:eastAsia="Noto Sans CJK SC"/>
          <w:color w:val="202A35"/>
          <w:sz w:val="22"/>
        </w:rPr>
        <w:t>이는 세간의 [1] `[((?/(匚@失))*殳)/米]`와 `䊚`가 [판독 불확실]한 비유와 같다. 원문의 조자 표기가 손상되어 이 두 사물의 모임과 흩어짐에 관한 비유를 확정하여 번역할 수 없다. 이에 준하여 생각해야 한다.</w:t>
      </w:r>
    </w:p>
    <w:p>
      <w:pPr>
        <w:pStyle w:val="TranslationText"/>
      </w:pPr>
      <w:r>
        <w:rPr>
          <w:rFonts w:ascii="Noto Sans CJK SC" w:hAnsi="Noto Sans CJK SC" w:eastAsia="Noto Sans CJK SC"/>
          <w:color w:val="202A35"/>
          <w:sz w:val="22"/>
        </w:rPr>
        <w:t>문: 그렇다면 과가 곧 인이고 인이 곧 과인데, 어찌 인이 과를 낳는다고 말하는가.</w:t>
      </w:r>
    </w:p>
    <w:p>
      <w:pPr>
        <w:pStyle w:val="TranslationText"/>
      </w:pPr>
      <w:r>
        <w:rPr>
          <w:rFonts w:ascii="Noto Sans CJK SC" w:hAnsi="Noto Sans CJK SC" w:eastAsia="Noto Sans CJK SC"/>
          <w:color w:val="202A35"/>
          <w:sz w:val="22"/>
        </w:rPr>
        <w:t>답: 바로 인이 곧 과이고 과가 곧 인이기 때문에 이 인이 비로소 과를 낳을 수 있다. 인과 과는 한 경계이면서도 구별되어 같지 않기 때문이다. 이 일은 자세히 생각하여 들어갈 수 있을 뿐 말로 펼칠 수 없다. 직접 증득하여 말이 없으면 인과 과가 분명하여 잃지 않지만, 근원을 다하여 견해를 없애지 못하면 도리어 상견과 단견의 이야기로 돌아간다.</w:t>
      </w:r>
    </w:p>
    <w:p>
      <w:pPr>
        <w:pStyle w:val="TranslationText"/>
      </w:pPr>
      <w:r>
        <w:rPr>
          <w:rFonts w:ascii="Noto Sans CJK SC" w:hAnsi="Noto Sans CJK SC" w:eastAsia="Noto Sans CJK SC"/>
          <w:color w:val="202A35"/>
          <w:sz w:val="22"/>
        </w:rPr>
        <w:t>문: 그렇다면 다만 성기일 뿐인데 어찌 연기문이 있을 수 있는가.</w:t>
      </w:r>
    </w:p>
    <w:p>
      <w:pPr>
        <w:pStyle w:val="TranslationText"/>
      </w:pPr>
      <w:r>
        <w:rPr>
          <w:rFonts w:ascii="Noto Sans CJK SC" w:hAnsi="Noto Sans CJK SC" w:eastAsia="Noto Sans CJK SC"/>
          <w:color w:val="202A35"/>
          <w:sz w:val="22"/>
        </w:rPr>
        <w:t>답: 위의 유력과 무력이 서로 말미암는 것을 연기라 한다. 이것과 저것이 서로 빼앗아야 과가 비로소 생기기 때문이다. 이것과 저것이 서로 말미암으면서 자성이 없고, 무성이 과가 되어 생기므로 생이 곧 불생인 것을 성기라 한다. 과의 자체가 곧 성이기 때문이다. 벽에 그린 나무를 처음 보면 벽에서 생긴 줄로 여기지만 그 체를 따져 보면 전부 벽인 것과 같다. 이에 준하여 생각해야 한다.</w:t>
      </w:r>
    </w:p>
    <w:p>
      <w:pPr>
        <w:pStyle w:val="TranslationText"/>
      </w:pPr>
      <w:r>
        <w:rPr>
          <w:rFonts w:ascii="Noto Sans CJK SC" w:hAnsi="Noto Sans CJK SC" w:eastAsia="Noto Sans CJK SC"/>
          <w:color w:val="202A35"/>
          <w:sz w:val="22"/>
        </w:rPr>
        <w:t>문: 자체가 전부 성이라면 곧 무생인데, 어찌 이제 과법이 생긴다고 설하는가.</w:t>
      </w:r>
    </w:p>
    <w:p>
      <w:pPr>
        <w:pStyle w:val="TranslationText"/>
      </w:pPr>
      <w:r>
        <w:rPr>
          <w:rFonts w:ascii="Noto Sans CJK SC" w:hAnsi="Noto Sans CJK SC" w:eastAsia="Noto Sans CJK SC"/>
          <w:color w:val="202A35"/>
          <w:sz w:val="22"/>
        </w:rPr>
        <w:t>답: 유력이 곧 무력이므로 생이 곧 무생이고, 무력이 곧 유력이므로 무생이 곧 생이다. 유력과 무력에 두 자성이 없기 때문이다. 이 도리는 모두 견해를 없애는 방법이다. 이것에 집착하여 행하지 않아서는 안 된다. 이해만으로는 끝내 병이 없어지지 않으며 반드시 공을 들여 게으르지 않고 오래 익혀야 이룰 수 있다. 이해를 수행으로 여겨 바른 행으로 삼지 말라. 이는 견애만 더하여 끝내 근본으로 돌아갈 기약이 없다. 물결 속에서 잠시 피로할 뿐 끝내 구슬을 얻을 날이 없다. 세월을 헛되이 버려 공훈이 없기 때문이다.</w:t>
      </w:r>
    </w:p>
    <w:p>
      <w:pPr>
        <w:pStyle w:val="TranslationText"/>
      </w:pPr>
      <w:r>
        <w:rPr>
          <w:rFonts w:ascii="Noto Sans CJK SC" w:hAnsi="Noto Sans CJK SC" w:eastAsia="Noto Sans CJK SC"/>
          <w:color w:val="202A35"/>
          <w:sz w:val="22"/>
        </w:rPr>
        <w:t>이것을 어떻게 아는가. 『법화경』에서 “왕의 상투 속 밝은 구슬은 사람에게 주지 않다가 공훈이 있는 자에게 내린다.”라고 하였다. 해석한다. 왕은 심왕이고, 상투 속 밝은 구슬은 이 행하는 마음이 가장 높고 뛰어난 화엄삼매임을 밝힌다. 사람에게 주지 않는다는 것은 실다운 공행이 없으면 법을 증득하지 못한다는 뜻이다. 공훈이 있는 자에게 내린다는 것은 실다운 공행으로 모든 견해를 깨뜨려 이 삼매를 얻을 수 있다는 뜻이다. 그러므로 수행자는 반드시 실제로 닦아 행해야 하고 헛된 말을 함부로 참된 증득이라 여겨서는 안 된다. 이와 같은 묘리를 자세히 생각해야 한다. 다른 문은 다른 장의 설과 같다.</w:t>
      </w:r>
    </w:p>
    <w:p>
      <w:pPr>
        <w:pStyle w:val="TranslationText"/>
      </w:pPr>
      <w:r>
        <w:rPr>
          <w:rFonts w:ascii="Noto Sans CJK SC" w:hAnsi="Noto Sans CJK SC" w:eastAsia="Noto Sans CJK SC"/>
          <w:color w:val="202A35"/>
          <w:sz w:val="22"/>
        </w:rPr>
        <w:t>문: 위의 도리를 보았다면 다만 보기만 하면 곧 행인가. 아니면 보시와 지계 등의 모든 행도 닦아야 하는가.</w:t>
      </w:r>
    </w:p>
    <w:p>
      <w:pPr>
        <w:pStyle w:val="TranslationText"/>
      </w:pPr>
      <w:r>
        <w:rPr>
          <w:rFonts w:ascii="Noto Sans CJK SC" w:hAnsi="Noto Sans CJK SC" w:eastAsia="Noto Sans CJK SC"/>
          <w:color w:val="202A35"/>
          <w:sz w:val="22"/>
        </w:rPr>
        <w:t>답: 이와 같이 본 뒤에 하는 보시는 곧 큰 보시이고 지계 등도 그러하다. 보시 등의 법에 맞기 때문이다. 이미 법에 맞음을 알았으므로 부지런히 보시와 지계 등을 닦는다. 그러므로 논에서 “법성에는 간탐이 없음을 알기 때문에 단바라밀을 닦아 행한다.”라고 하였다.</w:t>
      </w:r>
    </w:p>
    <w:p>
      <w:pPr>
        <w:pStyle w:val="TranslationText"/>
      </w:pPr>
      <w:r>
        <w:rPr>
          <w:rFonts w:ascii="Noto Sans CJK SC" w:hAnsi="Noto Sans CJK SC" w:eastAsia="Noto Sans CJK SC"/>
          <w:color w:val="202A35"/>
          <w:sz w:val="22"/>
        </w:rPr>
        <w:t>이제 일에 의거하여 드러내면 알 수 있다. 한 물건을 한 사람에게 보시할 때 그 가운데 다섯 가지가 갖추어진다. 첫째 자기 몸의 구족, 둘째 다른 이 몸의 구족, 셋째 재물의 구족, 넷째 때와 선의 구족, 다섯째 장소의 구족이다. 자기 몸이 구족하면 몸마다 다함이 없고, 다른 이의 몸과 재물도 그러하다. 때와 선이 구족하면 세세토록 다하기 어렵고, 장소도 그러하다.</w:t>
      </w:r>
    </w:p>
    <w:p>
      <w:pPr>
        <w:pStyle w:val="TranslationText"/>
      </w:pPr>
      <w:r>
        <w:rPr>
          <w:rFonts w:ascii="Noto Sans CJK SC" w:hAnsi="Noto Sans CJK SC" w:eastAsia="Noto Sans CJK SC"/>
          <w:color w:val="202A35"/>
          <w:sz w:val="22"/>
        </w:rPr>
        <w:t>이와 같이 한 몸이 한 물건을 한때 한 장소에서 보시하면, 곧 모든 앞뒤의 시겁과 모든 방처 가운데에서 다함없는 재물로 다함없는 중생에게 보시하여 만족시킨다. 이와 같은 일은 생각하고 헤아릴 수 없고 모두 한 생각에 단박에 성취된다. 여여한 것은 실제가 아니며 실제라고 여기는 것이 허망한 반연이다. 한 법이 한때에 이미 모든 법을 갖추기 때문이다. 한 푼이 열 푼을 갖추는 것과 같다.</w:t>
      </w:r>
    </w:p>
    <w:p>
      <w:pPr>
        <w:pStyle w:val="TranslationText"/>
      </w:pPr>
      <w:r>
        <w:rPr>
          <w:rFonts w:ascii="Noto Sans CJK SC" w:hAnsi="Noto Sans CJK SC" w:eastAsia="Noto Sans CJK SC"/>
          <w:color w:val="202A35"/>
          <w:sz w:val="22"/>
        </w:rPr>
        <w:t>이것을 어떻게 아는가. 『화엄경』에서 비목다라선인이 선재의 손을 잡아 선재를 공양문에 들게 하여 여러 겁과 여러 몸으로 부처에게 공양하게 했다고 하였으니 바로 그것이다. 그러므로 이와 같은 법이 모두 순문임을 알 수 있다. 순문이 그러한 것처럼 위문도 그러하다. 이것을 어떻게 아는가. 『화엄경』에서 “하나가 장애되면 일체가 장애되고, 하나가 끊어지면 일체가 끊어진다.”라고 하였다.</w:t>
      </w:r>
    </w:p>
    <w:p>
      <w:pPr>
        <w:pStyle w:val="TranslationText"/>
      </w:pPr>
      <w:r>
        <w:rPr>
          <w:rFonts w:ascii="Noto Sans CJK SC" w:hAnsi="Noto Sans CJK SC" w:eastAsia="Noto Sans CJK SC"/>
          <w:color w:val="202A35"/>
          <w:sz w:val="22"/>
        </w:rPr>
        <w:t>문: 위의 설은 법에 의거하면 그럴 수 있지만, 지금 범부의 정식으로도 곧 볼 수 있는가.</w:t>
      </w:r>
    </w:p>
    <w:p>
      <w:pPr>
        <w:pStyle w:val="TranslationText"/>
      </w:pPr>
      <w:r>
        <w:rPr>
          <w:rFonts w:ascii="Noto Sans CJK SC" w:hAnsi="Noto Sans CJK SC" w:eastAsia="Noto Sans CJK SC"/>
          <w:color w:val="202A35"/>
          <w:sz w:val="22"/>
        </w:rPr>
        <w:t>답: 지금 범부의 정식으로는 곧 볼 수 없다. 번뇌장을 갖추어 지혜의 눈을 가리기 때문이다.</w:t>
      </w:r>
    </w:p>
    <w:p>
      <w:pPr>
        <w:pStyle w:val="TranslationText"/>
      </w:pPr>
      <w:r>
        <w:rPr>
          <w:rFonts w:ascii="Noto Sans CJK SC" w:hAnsi="Noto Sans CJK SC" w:eastAsia="Noto Sans CJK SC"/>
          <w:color w:val="202A35"/>
          <w:sz w:val="22"/>
        </w:rPr>
        <w:t>문: 그렇다면 어찌 위에서 이와 같은 견해를 얻은 뒤의 보시와 지계를 모두 크다고 하였는가.</w:t>
      </w:r>
    </w:p>
    <w:p>
      <w:pPr>
        <w:pStyle w:val="TranslationText"/>
      </w:pPr>
      <w:r>
        <w:rPr>
          <w:rFonts w:ascii="Noto Sans CJK SC" w:hAnsi="Noto Sans CJK SC" w:eastAsia="Noto Sans CJK SC"/>
          <w:color w:val="202A35"/>
          <w:sz w:val="22"/>
        </w:rPr>
        <w:t>답: 이와 같은 견해를 얻는다는 것은 신해 등의 견해일 뿐 증입의 견해가 아니다. 그 신해의 마음이 밝고 투철하여 저 법을 보되 눈으로 눈앞에서 보는 것과 같으므로 ‘본다’고 한다. 이 견해를 원인으로 삼아 증득의 견해를 이룰 수 있고, 이 믿음의 견해에 의지하여 몸을 받는 것이 그 견해와 같다. 그러므로 보살의 몸이 자재함을 얻는다. 견해를 몸으로 삼기 때문이다. 중생이 번뇌를 갖추고 몸을 받는 것과 같으므로 이 몸도 견해로 말미암아 얻는다. 이를 알았으면 뜻을 두어 생각해야 한다. 위에서 밝힌 것은 자세히는 경의 설과 같다.</w:t>
      </w:r>
    </w:p>
    <w:p>
      <w:pPr>
        <w:pStyle w:val="TranslationText"/>
      </w:pPr>
      <w:r>
        <w:rPr>
          <w:rFonts w:ascii="Noto Sans CJK SC" w:hAnsi="Noto Sans CJK SC" w:eastAsia="Noto Sans CJK SC"/>
          <w:color w:val="202A35"/>
          <w:sz w:val="22"/>
        </w:rPr>
        <w:t>이제 진공묘유(真空妙有)의 뜻을 다시 밝히면 모두 두 층위가 있으니 첫째 거친 것, 둘째 미세한 것이다. 거친 것이란 모든 법이 연을 따라 생겨 모두 자성이 없고, 자성이 없으므로 곧 공이라고 하는 것이다. 유가 곧 공이고 공이 유와 다르지 않으므로 이 공을 진공이라 한다. 자성이 없기 때문에 유가 비로소 이루어지고, 무성과 다르지 않으면서 유를 이루므로 이 유를 묘유라 한다.</w:t>
      </w:r>
    </w:p>
    <w:p>
      <w:pPr>
        <w:pStyle w:val="TranslationText"/>
      </w:pPr>
      <w:r>
        <w:rPr>
          <w:rFonts w:ascii="Noto Sans CJK SC" w:hAnsi="Noto Sans CJK SC" w:eastAsia="Noto Sans CJK SC"/>
          <w:color w:val="202A35"/>
          <w:sz w:val="22"/>
        </w:rPr>
        <w:t>공과 유가 원융하여 진공묘유를 이루지만 이는 병을 깨뜨리는 설이지 아직 진공묘유 자체를 논한 것은 아니다. 공은 유 때문에 공이라 하고 유는 공 때문에 유라 하기 때문이다. 유가 공을 유로 삼지 않으면 유라 하지 못하고, 공이 유를 공으로 삼지 않으면 공이라 하지 못한다. 공은 스스로 공하지 않고 유는 스스로 유가 아니기 때문이다. 이는 다만 차단하는 말이지 진공묘유를 직접 설한 것이 아니다.</w:t>
      </w:r>
    </w:p>
    <w:p>
      <w:pPr>
        <w:pStyle w:val="TranslationText"/>
      </w:pPr>
      <w:r>
        <w:rPr>
          <w:rFonts w:ascii="Noto Sans CJK SC" w:hAnsi="Noto Sans CJK SC" w:eastAsia="Noto Sans CJK SC"/>
          <w:color w:val="202A35"/>
          <w:sz w:val="22"/>
        </w:rPr>
        <w:t>어떻게 아는가. 공이 유로 말미암으므로 진공이라 한다. 유로 말미암지 않고 공을 설한다면 단멸이어서 진공이 아니다. 유가 공으로 말미암으므로 묘유라 한다. 공으로 말미암지 않고 유를 설한다면 상견이어서 묘유가 아니다. 이는 다만 저 다른 견해의 잘못을 차단할 뿐 공과 유를 직접 드러낸 것이 아니다. 설령 사구를 멀리 초월하고 백비를 끊어 떠나더라도 병을 깨뜨리는 말일 뿐 진실을 드러내는 말은 아니다. 이 공과 유가 둘이 없이 융통하는 것은 곧 종교의 궁극적 방편설에 해당한다.</w:t>
      </w:r>
    </w:p>
    <w:p>
      <w:pPr>
        <w:pStyle w:val="TranslationText"/>
      </w:pPr>
      <w:r>
        <w:rPr>
          <w:rFonts w:ascii="Noto Sans CJK SC" w:hAnsi="Noto Sans CJK SC" w:eastAsia="Noto Sans CJK SC"/>
          <w:color w:val="202A35"/>
          <w:sz w:val="22"/>
        </w:rPr>
        <w:t>이것을 어떻게 아는가. 『법고경』에서 “일체의 공경은 유여설이고, 오직 이 경만이 무여설이다.”라고 하였으니 바로 그것이다.</w:t>
      </w:r>
    </w:p>
    <w:p>
      <w:pPr>
        <w:pStyle w:val="Heading3"/>
      </w:pPr>
      <w:r>
        <w:t>대조 단위 24</w:t>
      </w:r>
    </w:p>
    <w:p>
      <w:pPr>
        <w:keepNext/>
        <w:spacing w:before="80" w:after="60"/>
      </w:pPr>
      <w:r>
        <w:rPr>
          <w:rFonts w:ascii="Noto Sans CJK SC" w:hAnsi="Noto Sans CJK SC" w:eastAsia="Noto Sans CJK SC"/>
          <w:b/>
          <w:color w:val="1F4D78"/>
          <w:sz w:val="20"/>
        </w:rPr>
        <w:t>원문</w:t>
      </w:r>
    </w:p>
    <w:p>
      <w:pPr>
        <w:pStyle w:val="OriginalText"/>
        <w:keepLines w:val="0"/>
        <w:shd w:fill="F7F8FA"/>
        <w:pBdr>
          <w:left w:val="single" w:sz="12" w:space="8" w:color="B8C6D8"/>
        </w:pBdr>
      </w:pPr>
      <w:r>
        <w:rPr>
          <w:rFonts w:ascii="Noto Sans CJK SC" w:hAnsi="Noto Sans CJK SC" w:eastAsia="Noto Sans CJK SC"/>
          <w:color w:val="303844"/>
          <w:sz w:val="19"/>
        </w:rPr>
        <w:t>[0650a16] 第二細者。即前空有俱空為趣入之方便也。既空有俱空方是入之巧方便者。是知彼法即不有也。此云不空不有。非是此法無故言不空不有。以是空有故言不空不有也。夫言有者為遮情過故。令此不為有情過之言。是故不空不有亦得空不空故是空。以有此空法故。何得言空者情計未盡不見空也。故般若云。空不空不可得者是此義也。亦可有不有故是有。以有此有法何得言有。今若欲作彼空有之見解而言是空有者即非空非有也。以是自解故。如人取物更著異物是即非物。此即是普賢文殊等機所見。即冥契不二無有念動。即是究竟行圓更不得遮。但逐法顯耳。是故創於二七日唯為大菩薩說者意存於此也。華嚴經云。所謂如說能行如行能說等。此即空有一體兩相不亡。何者即彼空不空之空有不有之有是也。問。若言此真空妙有是直顯不待遮故名直顯空有者。云何乃言空不空有不有也。答。此是顯言不是遮說。何者直明此空不空。有不亦有爾。取意思之。問。若言此空即是顯法不是遮情者。如前所說空亦即是顯法。云何乃言是遮非顯。何者前所說空亦即是不空之空。何以故。若有此空即非空故。前既已說何言非。後復重論如何即是耶。答。後非前說。何者後直顯實。不是空故明空。前即以空故明空。不是不空故明空也。有亦爾。准思知之。此即與前全別不同。勿濫為其類也。又約所取亦別不同。如空故空即智慧之所得。如不空故空。即是慧智之所證。慧智即為行契證。智慧即為解決擇。解即入行之前緣。慧智即究竟之真證。是故兩說不可同互而語哉也。問。若如言爾者未知頓終二教更何所言耶。答。頓終二教法在圓中。何者以彼空有無二圓融交徹是即為終。即融通相奪兩相盡邊是即為頓。一多處此即為圓。三法融教詮故別。是故華嚴寄彼二教辨也。又此諸法緣起相[1]由即云彼中有此此中有彼。是即但得其門不關其大緣起義也。何者以大緣起法而定一異不可得相由而成融通無礙故。且如一中有一切時。即是一切中有一時。今欲定其門說。故知但得其門不得其法也。既不得彼法而言一切中有一一中有一切者。此但是妄接非稱大緣起法也。如人見水向東駃流於上有泡。言泡中有水。而計泡於手中即言手泡內有水者。此是妄心中有非稱水有也。以泡離水即無何得有泡。而言泡中有水此是緣起已壞。不可言有也。夫言一者必具一切方是一也。若不具一切即不是一。一切亦爾。此大緣起法法爾具足。必須心中證。彼知不可說得向人者方見緣起之氣分也。若作可說得解是即不見也。終日言由妄為言也。必須絕解寔修是即順為正見。若也解心為得是即一世虛行。深信之耳。餘如別說。既知是已常須繫念相續勿令惡見聞之。乃至證見如常見世間物等者。方名入大緣起法界也。若不得如是念者須向靜處繫念現前。不可口言即為入也。若口有而心無者即如狂人耳。可准思之。</w:t>
      </w:r>
    </w:p>
    <w:p>
      <w:pPr>
        <w:keepNext/>
        <w:spacing w:before="80" w:after="60"/>
      </w:pPr>
      <w:r>
        <w:rPr>
          <w:rFonts w:ascii="Noto Sans CJK SC" w:hAnsi="Noto Sans CJK SC" w:eastAsia="Noto Sans CJK SC"/>
          <w:b/>
          <w:color w:val="1F4D78"/>
          <w:sz w:val="20"/>
        </w:rPr>
        <w:t>한국어 직역</w:t>
      </w:r>
    </w:p>
    <w:p>
      <w:pPr>
        <w:pStyle w:val="TranslationText"/>
      </w:pPr>
      <w:r>
        <w:rPr>
          <w:rFonts w:ascii="Noto Sans CJK SC" w:hAnsi="Noto Sans CJK SC" w:eastAsia="Noto Sans CJK SC"/>
          <w:b/>
          <w:color w:val="1F4D78"/>
          <w:sz w:val="21"/>
        </w:rPr>
        <w:t xml:space="preserve">[0650a16] </w:t>
      </w:r>
      <w:r>
        <w:rPr>
          <w:rFonts w:ascii="Noto Sans CJK SC" w:hAnsi="Noto Sans CJK SC" w:eastAsia="Noto Sans CJK SC"/>
          <w:color w:val="202A35"/>
          <w:sz w:val="22"/>
        </w:rPr>
        <w:t>둘째 미세한 것이란 앞의 공과 유가 모두 공한 것을 들어가는 방편으로 삼는 것이다. 공과 유가 모두 공해야 비로소 들어가는 교묘한 방편이므로, 저 법이 곧 유가 아님을 알 수 있다. 이를 불공불유(不空不有)라 한다. 이 법이 없기 때문에 불공불유라고 한 것이 아니라, 공과 유이기 때문에 불공불유라고 한 것이다.</w:t>
      </w:r>
    </w:p>
    <w:p>
      <w:pPr>
        <w:pStyle w:val="TranslationText"/>
      </w:pPr>
      <w:r>
        <w:rPr>
          <w:rFonts w:ascii="Noto Sans CJK SC" w:hAnsi="Noto Sans CJK SC" w:eastAsia="Noto Sans CJK SC"/>
          <w:color w:val="202A35"/>
          <w:sz w:val="22"/>
        </w:rPr>
        <w:t>유라고 말하는 것은 정식의 잘못을 차단하기 위함이므로, 이 말로 유에 대한 정식의 잘못을 만들지 않게 한다. 그러므로 불공불유는 또한 공이 불공이기 때문에 공이라고 할 수 있다. 이 공법이 있는데 어찌 공이라 말할 수 있겠는가 하고 생각한다면 정식의 헤아림이 다하지 않아 공을 보지 못한 것이다. 그러므로 『반야경』에서 “공과 불공을 얻을 수 없다.”라고 한 것이 이 뜻이다.</w:t>
      </w:r>
    </w:p>
    <w:p>
      <w:pPr>
        <w:pStyle w:val="TranslationText"/>
      </w:pPr>
      <w:r>
        <w:rPr>
          <w:rFonts w:ascii="Noto Sans CJK SC" w:hAnsi="Noto Sans CJK SC" w:eastAsia="Noto Sans CJK SC"/>
          <w:color w:val="202A35"/>
          <w:sz w:val="22"/>
        </w:rPr>
        <w:t>또한 유가 불유이기 때문에 유라고 할 수 있다. 이 유법이 있는데 어찌 유라고 말할 수 있겠는가. 이제 저 공과 유의 견해를 일으켜 이것이 공과 유라고 말한다면 곧 공도 아니고 유도 아니다. 그것은 자기의 이해이기 때문이다. 사람이 어떤 물건을 취하면서 다시 다른 물건을 붙이면 곧 그 물건이 아닌 것과 같다.</w:t>
      </w:r>
    </w:p>
    <w:p>
      <w:pPr>
        <w:pStyle w:val="TranslationText"/>
      </w:pPr>
      <w:r>
        <w:rPr>
          <w:rFonts w:ascii="Noto Sans CJK SC" w:hAnsi="Noto Sans CJK SC" w:eastAsia="Noto Sans CJK SC"/>
          <w:color w:val="202A35"/>
          <w:sz w:val="22"/>
        </w:rPr>
        <w:t>이는 보현과 문수 등의 근기가 보는 것이며, 불이에 은밀히 계합하여 생각의 움직임이 없는 것이다. 이것이 궁극의 원만한 행이어서 다시 차단할 수 없고, 다만 법을 따라 드러낼 뿐이다. 그러므로 처음 성도한 뒤 두 번째 칠일 동안 오직 대보살에게 설한 뜻이 여기에 있다. 『화엄경』에서 “설한 대로 능히 행하고 행한 대로 능히 설한다.”라고 하였다.</w:t>
      </w:r>
    </w:p>
    <w:p>
      <w:pPr>
        <w:pStyle w:val="TranslationText"/>
      </w:pPr>
      <w:r>
        <w:rPr>
          <w:rFonts w:ascii="Noto Sans CJK SC" w:hAnsi="Noto Sans CJK SC" w:eastAsia="Noto Sans CJK SC"/>
          <w:color w:val="202A35"/>
          <w:sz w:val="22"/>
        </w:rPr>
        <w:t>이는 공과 유가 한 체이면서 두 모습을 잃지 않는 것이다. 무엇을 말하는가. 저 공이면서 불공인 공과 유이면서 불유인 유가 바로 이것이다.</w:t>
      </w:r>
    </w:p>
    <w:p>
      <w:pPr>
        <w:pStyle w:val="TranslationText"/>
      </w:pPr>
      <w:r>
        <w:rPr>
          <w:rFonts w:ascii="Noto Sans CJK SC" w:hAnsi="Noto Sans CJK SC" w:eastAsia="Noto Sans CJK SC"/>
          <w:color w:val="202A35"/>
          <w:sz w:val="22"/>
        </w:rPr>
        <w:t>문: 이 진공묘유는 직접 드러낸 것이고 차단을 기다리지 않으므로 공과 유를 직접 드러낸 것이라고 한다면, 어찌 공불공과 유불유라고 말하는가.</w:t>
      </w:r>
    </w:p>
    <w:p>
      <w:pPr>
        <w:pStyle w:val="TranslationText"/>
      </w:pPr>
      <w:r>
        <w:rPr>
          <w:rFonts w:ascii="Noto Sans CJK SC" w:hAnsi="Noto Sans CJK SC" w:eastAsia="Noto Sans CJK SC"/>
          <w:color w:val="202A35"/>
          <w:sz w:val="22"/>
        </w:rPr>
        <w:t>답: 이는 드러내는 말이지 차단하는 설이 아니다. 이 공이 불공임과 유가 또한 유만이 아님을 직접 밝힌 것이다. 뜻을 취하여 생각해야 한다.</w:t>
      </w:r>
    </w:p>
    <w:p>
      <w:pPr>
        <w:pStyle w:val="TranslationText"/>
      </w:pPr>
      <w:r>
        <w:rPr>
          <w:rFonts w:ascii="Noto Sans CJK SC" w:hAnsi="Noto Sans CJK SC" w:eastAsia="Noto Sans CJK SC"/>
          <w:color w:val="202A35"/>
          <w:sz w:val="22"/>
        </w:rPr>
        <w:t>문: 이 공이 법을 드러낸 것이고 정식을 차단한 것이 아니라면, 앞에서 설한 공도 곧 법을 드러낸 것인데 어찌 차단일 뿐 드러냄이 아니라고 하였는가. 앞에서 설한 공도 곧 불공인 공이기 때문이다. 이 공이 있다면 곧 공이 아니기 때문이다. 앞에서 이미 설했는데 어찌 아니라고 하고, 뒤에서 다시 논한 것은 어떻게 옳다고 하는가.</w:t>
      </w:r>
    </w:p>
    <w:p>
      <w:pPr>
        <w:pStyle w:val="TranslationText"/>
      </w:pPr>
      <w:r>
        <w:rPr>
          <w:rFonts w:ascii="Noto Sans CJK SC" w:hAnsi="Noto Sans CJK SC" w:eastAsia="Noto Sans CJK SC"/>
          <w:color w:val="202A35"/>
          <w:sz w:val="22"/>
        </w:rPr>
        <w:t>답: 뒤는 앞의 설과 다르다. 뒤에서는 실재를 직접 드러내어 공이 아닌 까닭에 공을 밝히고, 앞에서는 공이기 때문에 공을 밝힌 것이지 불공이기 때문에 공을 밝힌 것이 아니다. 유도 그러하니 이에 준하여 생각하면 알 수 있다. 이는 앞과 전혀 달라 같지 않으니 같은 부류로 뒤섞지 말라.</w:t>
      </w:r>
    </w:p>
    <w:p>
      <w:pPr>
        <w:pStyle w:val="TranslationText"/>
      </w:pPr>
      <w:r>
        <w:rPr>
          <w:rFonts w:ascii="Noto Sans CJK SC" w:hAnsi="Noto Sans CJK SC" w:eastAsia="Noto Sans CJK SC"/>
          <w:color w:val="202A35"/>
          <w:sz w:val="22"/>
        </w:rPr>
        <w:t>또 취하는 바에 의거해도 서로 달라 같지 않다. 공이기 때문에 공인 것은 지혜(智慧)가 얻는 바이고, 불공이기 때문에 공인 것은 혜지(慧智)가 증득하는 바이다. 혜지는 행으로 계합하여 증득하는 것이고, 지혜는 해로 판단하여 선택하는 것이다. 해는 행에 들어가기 전의 인연이고, 혜지는 궁극적인 참된 증득이다. 그러므로 두 설을 서로 같다고 말할 수 없다.</w:t>
      </w:r>
    </w:p>
    <w:p>
      <w:pPr>
        <w:pStyle w:val="TranslationText"/>
      </w:pPr>
      <w:r>
        <w:rPr>
          <w:rFonts w:ascii="Noto Sans CJK SC" w:hAnsi="Noto Sans CJK SC" w:eastAsia="Noto Sans CJK SC"/>
          <w:color w:val="202A35"/>
          <w:sz w:val="22"/>
        </w:rPr>
        <w:t>문: 그렇다면 돈교와 종교는 다시 무엇을 말하는가.</w:t>
      </w:r>
    </w:p>
    <w:p>
      <w:pPr>
        <w:pStyle w:val="TranslationText"/>
      </w:pPr>
      <w:r>
        <w:rPr>
          <w:rFonts w:ascii="Noto Sans CJK SC" w:hAnsi="Noto Sans CJK SC" w:eastAsia="Noto Sans CJK SC"/>
          <w:color w:val="202A35"/>
          <w:sz w:val="22"/>
        </w:rPr>
        <w:t>답: 돈교와 종교의 법은 원교 안에 있다. 공과 유가 둘이 없이 원융하고 서로 관통하는 것은 곧 종교이고, 융통하면서 서로 빼앗아 두 모습이 다하는 측면은 곧 돈교이며, 하나와 다수가 이곳에 있는 것은 곧 원교이다. 세 법은 융합하지만 가르침의 설명에 따라 구별된다. 그러므로 『화엄경』에서는 저 두 가르침에 의탁하여 분별한다.</w:t>
      </w:r>
    </w:p>
    <w:p>
      <w:pPr>
        <w:pStyle w:val="TranslationText"/>
      </w:pPr>
      <w:r>
        <w:rPr>
          <w:rFonts w:ascii="Noto Sans CJK SC" w:hAnsi="Noto Sans CJK SC" w:eastAsia="Noto Sans CJK SC"/>
          <w:color w:val="202A35"/>
          <w:sz w:val="22"/>
        </w:rPr>
        <w:t>또 모든 법의 연기가 서로 [1] 말미암는다는 것은 곧 저것 안에 이것이 있고 이것 안에 저것이 있다는 말이다. 이는 다만 그 문을 얻었을 뿐 대연기의 뜻에는 관계하지 못한다. 대연기법에서는 하나와 다름을 결정할 수 없고, 서로 말미암아 원융하고 통하여 걸림 없게 되기 때문이다. 가령 하나 가운데 일체가 있는 때는 곧 일체 가운데 하나가 있는 때이다.</w:t>
      </w:r>
    </w:p>
    <w:p>
      <w:pPr>
        <w:pStyle w:val="TranslationText"/>
      </w:pPr>
      <w:r>
        <w:rPr>
          <w:rFonts w:ascii="Noto Sans CJK SC" w:hAnsi="Noto Sans CJK SC" w:eastAsia="Noto Sans CJK SC"/>
          <w:color w:val="202A35"/>
          <w:sz w:val="22"/>
        </w:rPr>
        <w:t>이제 그 문을 확정하여 설하려 하므로 다만 그 문만 얻고 그 법은 얻지 못했음을 알 수 있다. 저 법을 얻지 못하고서도 “일체 가운데 하나가 있고 하나 가운데 일체가 있다.”라고 말한다면, 이는 허망하게 접한 것이지 대연기법에 맞는 것이 아니다.</w:t>
      </w:r>
    </w:p>
    <w:p>
      <w:pPr>
        <w:pStyle w:val="TranslationText"/>
      </w:pPr>
      <w:r>
        <w:rPr>
          <w:rFonts w:ascii="Noto Sans CJK SC" w:hAnsi="Noto Sans CJK SC" w:eastAsia="Noto Sans CJK SC"/>
          <w:color w:val="202A35"/>
          <w:sz w:val="22"/>
        </w:rPr>
        <w:t>사람이 물이 동쪽으로 빠르게 흐르는 것을 보는데 그 위에 거품이 있다고 하자. “거품 안에 물이 있다.”라고 말하고, 거품을 손안에 쥐고서 “손안의 거품 속에 물이 있다.”라고 헤아린다면, 이는 허망한 마음속의 유이지 물에 맞는 유가 아니다. 거품은 물을 떠나면 곧 없는데 어떻게 거품이 있을 수 있겠는가. 그런데도 거품 안에 물이 있다고 말하면 연기는 이미 무너져 있다고 말할 수 없다.</w:t>
      </w:r>
    </w:p>
    <w:p>
      <w:pPr>
        <w:pStyle w:val="TranslationText"/>
      </w:pPr>
      <w:r>
        <w:rPr>
          <w:rFonts w:ascii="Noto Sans CJK SC" w:hAnsi="Noto Sans CJK SC" w:eastAsia="Noto Sans CJK SC"/>
          <w:color w:val="202A35"/>
          <w:sz w:val="22"/>
        </w:rPr>
        <w:t>무릇 하나라고 말하려면 반드시 일체를 갖추어야 비로소 하나이다. 일체를 갖추지 않으면 하나가 아니다. 일체도 그러하다. 이 대연기법은 법 그대로 구족한다. 반드시 마음속에서 증득해야 한다. 그것을 알아 말로 남에게 전할 수 없게 되어야 비로소 연기의 기미를 본 것이다. 말할 수 있는 이해를 일으키면 곧 보지 못한 것이다. 온종일 말하더라도 허망함을 따라 말할 뿐이다.</w:t>
      </w:r>
    </w:p>
    <w:p>
      <w:pPr>
        <w:pStyle w:val="TranslationText"/>
      </w:pPr>
      <w:r>
        <w:rPr>
          <w:rFonts w:ascii="Noto Sans CJK SC" w:hAnsi="Noto Sans CJK SC" w:eastAsia="Noto Sans CJK SC"/>
          <w:color w:val="202A35"/>
          <w:sz w:val="22"/>
        </w:rPr>
        <w:t>반드시 이해를 끊고 실제로 닦아야 순리에 맞는 정견이다. 이해하는 마음을 얻음으로 삼으면 한 생을 헛되이 행할 뿐이다. 깊이 믿어야 한다. 나머지는 별도의 설과 같다. 이를 알았으면 항상 생각을 매어 서로 이어지게 하고, 악한 견해가 그것을 듣게 하지 말라. 나아가 세간의 사물을 늘 보듯 증득하여 보아야 비로소 대연기법계에 들어갔다고 한다. 이와 같은 생각을 얻지 못했다면 고요한 곳으로 가서 생각을 매어 현전하게 해야 한다. 입으로 말하는 것을 곧 들어감이라고 해서는 안 된다. 입에는 있으나 마음에는 없다면 미친 사람과 같을 뿐이다. 이에 준하여 생각해야 한다.</w:t>
      </w:r>
    </w:p>
    <w:p>
      <w:pPr>
        <w:pStyle w:val="Heading1"/>
      </w:pPr>
      <w:r>
        <w:t>E. 번역상 쟁점</w:t>
      </w:r>
    </w:p>
    <w:p>
      <w:pPr>
        <w:spacing w:after="60" w:line="264" w:lineRule="auto"/>
      </w:pPr>
      <w:r>
        <w:rPr>
          <w:rFonts w:ascii="Noto Sans CJK SC" w:hAnsi="Noto Sans CJK SC" w:eastAsia="Noto Sans CJK SC"/>
          <w:b/>
          <w:color w:val="1F4D78"/>
          <w:sz w:val="20"/>
        </w:rPr>
        <w:t xml:space="preserve">원자료 주석 호출 표지: </w:t>
      </w:r>
      <w:r>
        <w:rPr>
          <w:rFonts w:ascii="Noto Sans CJK SC" w:hAnsi="Noto Sans CJK SC" w:eastAsia="Noto Sans CJK SC"/>
          <w:color w:val="202A35"/>
          <w:sz w:val="20"/>
        </w:rPr>
        <w:t>서문 표제의 [7], 본문의 [1]–[4]는 원자료에 호출 표지만 있고 대응 주석문이 없다. 호출 표지는 원문과 번역에서 보존하되 내용을 추정하지 않았다.</w:t>
      </w:r>
    </w:p>
    <w:p>
      <w:pPr>
        <w:spacing w:after="60" w:line="264" w:lineRule="auto"/>
      </w:pPr>
      <w:r>
        <w:rPr>
          <w:rFonts w:ascii="Noto Sans CJK SC" w:hAnsi="Noto Sans CJK SC" w:eastAsia="Noto Sans CJK SC"/>
          <w:b/>
          <w:color w:val="1F4D78"/>
          <w:sz w:val="20"/>
        </w:rPr>
        <w:t xml:space="preserve">판독 불확실 조자: </w:t>
      </w:r>
      <w:r>
        <w:rPr>
          <w:rFonts w:ascii="Noto Sans CJK SC" w:hAnsi="Noto Sans CJK SC" w:eastAsia="Noto Sans CJK SC"/>
          <w:color w:val="202A35"/>
          <w:sz w:val="20"/>
        </w:rPr>
        <w:t>행(行)을 논하는 후반부의 곡물 비유에는 `[((?/(匚@失))*殳)/米]` 형식의 조자 데이터가 반복된다. 원 글자와 두 사물의 관계를 확정할 수 없어 [판독 불확실]로 표시하였다.</w:t>
      </w:r>
    </w:p>
    <w:p>
      <w:pPr>
        <w:spacing w:after="60" w:line="264" w:lineRule="auto"/>
      </w:pPr>
      <w:r>
        <w:rPr>
          <w:rFonts w:ascii="Noto Sans CJK SC" w:hAnsi="Noto Sans CJK SC" w:eastAsia="Noto Sans CJK SC"/>
          <w:b/>
          <w:color w:val="1F4D78"/>
          <w:sz w:val="20"/>
        </w:rPr>
        <w:t xml:space="preserve">희귀자: </w:t>
      </w:r>
      <w:r>
        <w:rPr>
          <w:rFonts w:ascii="Noto Sans CJK SC" w:hAnsi="Noto Sans CJK SC" w:eastAsia="Noto Sans CJK SC"/>
          <w:color w:val="202A35"/>
          <w:sz w:val="20"/>
        </w:rPr>
        <w:t>𤀹, 𤍜, 䊚 등은 정규화하거나 다른 글자로 교체하지 않고 원문 그대로 두었다.</w:t>
      </w:r>
    </w:p>
    <w:p>
      <w:pPr>
        <w:spacing w:after="60" w:line="264" w:lineRule="auto"/>
      </w:pPr>
      <w:r>
        <w:rPr>
          <w:rFonts w:ascii="Noto Sans CJK SC" w:hAnsi="Noto Sans CJK SC" w:eastAsia="Noto Sans CJK SC"/>
          <w:b/>
          <w:color w:val="1F4D78"/>
          <w:sz w:val="20"/>
        </w:rPr>
        <w:t xml:space="preserve">구두·구문: </w:t>
      </w:r>
      <w:r>
        <w:rPr>
          <w:rFonts w:ascii="Noto Sans CJK SC" w:hAnsi="Noto Sans CJK SC" w:eastAsia="Noto Sans CJK SC"/>
          <w:color w:val="202A35"/>
          <w:sz w:val="20"/>
        </w:rPr>
        <w:t>두 일본 간행 서문과 본문 일부에는 비문 또는 복수 구두 가능성이 있다. 번역상 불가피한 최소 구두만 적용하고, 확정하기 어려운 두 곳은 [구문 불확실]로 표시하였다.</w:t>
      </w:r>
    </w:p>
    <w:p>
      <w:pPr>
        <w:spacing w:after="60" w:line="264" w:lineRule="auto"/>
      </w:pPr>
      <w:r>
        <w:rPr>
          <w:rFonts w:ascii="Noto Sans CJK SC" w:hAnsi="Noto Sans CJK SC" w:eastAsia="Noto Sans CJK SC"/>
          <w:b/>
          <w:color w:val="1F4D78"/>
          <w:sz w:val="20"/>
        </w:rPr>
        <w:t xml:space="preserve">판본 대조: </w:t>
      </w:r>
      <w:r>
        <w:rPr>
          <w:rFonts w:ascii="Noto Sans CJK SC" w:hAnsi="Noto Sans CJK SC" w:eastAsia="Noto Sans CJK SC"/>
          <w:color w:val="202A35"/>
          <w:sz w:val="20"/>
        </w:rPr>
        <w:t>이 번역은 제공된 TXT만을 저본으로 하였으며 CBETA·SAT·대정신수대장경 이미지 등 다른 판본과 대조하지 않았다.</w:t>
      </w:r>
    </w:p>
    <w:p>
      <w:pPr>
        <w:pStyle w:val="Heading1"/>
      </w:pPr>
      <w:r>
        <w:t>F. 검증 보고</w:t>
      </w:r>
    </w:p>
    <w:tbl>
      <w:tblPr>
        <w:tblW w:type="dxa" w:w="9360"/>
        <w:tblLayout w:type="fixed"/>
        <w:tblLook w:firstColumn="1" w:firstRow="1" w:lastColumn="0" w:lastRow="0" w:noHBand="0" w:noVBand="1" w:val="04A0"/>
        <w:tblInd w:w="120" w:type="dxa"/>
      </w:tblPr>
      <w:tblGrid>
        <w:gridCol w:w="2100"/>
        <w:gridCol w:w="7260"/>
      </w:tblGrid>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전체 원문 위치 단위</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24개</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번역 완료 위치 단위</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24개</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미번역 위치 단위</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0개</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위치표지 대응</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원문 24개·번역 24개, 동일 순서로 1:1 대응</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판독 불확실</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명시 표지 1곳(손상된 조자 비유)</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구문 불확실</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명시 표지 2곳</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이문 검토 필요</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1개 구간. 다른 판본 대조가 필요함.</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임의 보충</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교리적 내용을 임의로 보충하지 않음. 문서의 부·절 제목과 한자 병기는 대조 편의를 위한 편집 요소임.</w:t>
            </w:r>
          </w:p>
        </w:tc>
      </w:tr>
      <w:tr>
        <w:tc>
          <w:tcPr>
            <w:tcW w:type="dxa" w:w="2100"/>
            <w:tcMar>
              <w:top w:w="30" w:type="dxa"/>
              <w:start w:w="120" w:type="dxa"/>
              <w:bottom w:w="30" w:type="dxa"/>
              <w:end w:w="120" w:type="dxa"/>
            </w:tcMar>
            <w:vAlign w:val="center"/>
            <w:shd w:fill="E8EEF5"/>
          </w:tcPr>
          <w:p>
            <w:pPr>
              <w:spacing w:after="0" w:line="240" w:lineRule="auto"/>
            </w:pPr>
            <w:r>
              <w:rPr>
                <w:rFonts w:ascii="Noto Sans CJK SC" w:hAnsi="Noto Sans CJK SC" w:eastAsia="Noto Sans CJK SC"/>
                <w:b/>
                <w:color w:val="1F4D78"/>
                <w:sz w:val="18"/>
              </w:rPr>
              <w:t>최종 대조</w:t>
            </w:r>
          </w:p>
        </w:tc>
        <w:tc>
          <w:tcPr>
            <w:tcW w:type="dxa" w:w="7260"/>
            <w:tcMar>
              <w:top w:w="30" w:type="dxa"/>
              <w:start w:w="120" w:type="dxa"/>
              <w:bottom w:w="30" w:type="dxa"/>
              <w:end w:w="120" w:type="dxa"/>
            </w:tcMar>
            <w:vAlign w:val="center"/>
          </w:tcPr>
          <w:p>
            <w:pPr>
              <w:spacing w:after="0" w:line="240" w:lineRule="auto"/>
            </w:pPr>
            <w:r>
              <w:rPr>
                <w:rFonts w:ascii="Noto Sans CJK SC" w:hAnsi="Noto Sans CJK SC" w:eastAsia="Noto Sans CJK SC"/>
                <w:color w:val="202A35"/>
                <w:sz w:val="18"/>
              </w:rPr>
              <w:t>부정·조건·인과·열거·문답 순서와 표지 누락을 재점검함.</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97586"/>
        <w:sz w:val="18"/>
      </w:rPr>
      <w:t xml:space="preserve">페이지 </w:t>
    </w:r>
    <w:r>
      <w:rPr>
        <w:rFonts w:ascii="Noto Sans CJK SC" w:hAnsi="Noto Sans CJK SC" w:eastAsia="Noto Sans CJK SC"/>
        <w:color w:val="69758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SC" w:hAnsi="Noto Sans CJK SC" w:eastAsia="Noto Sans CJK SC"/>
        <w:color w:val="697586"/>
        <w:sz w:val="17"/>
      </w:rPr>
      <w:t>화엄유심법계기  |  한문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Noto Sans CJK SC" w:hAnsi="Noto Sans CJK SC" w:eastAsia="Noto Sans CJK SC"/>
      <w:b w:val="0"/>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Noto Sans CJK SC" w:hAnsi="Noto Sans CJK SC" w:eastAsia="Noto Sans CJK SC"/>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ascii="Noto Sans CJK SC" w:hAnsi="Noto Sans CJK SC" w:eastAsia="Noto Sans CJK SC"/>
      <w:b w:val="0"/>
      <w:i/>
      <w:iCs/>
      <w:color w:val="6975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ginalText">
    <w:name w:val="Original Text"/>
    <w:pPr>
      <w:spacing w:before="0" w:after="140" w:line="276" w:lineRule="auto"/>
      <w:ind w:left="115" w:right="58"/>
    </w:pPr>
    <w:rPr>
      <w:rFonts w:ascii="Noto Sans CJK SC" w:hAnsi="Noto Sans CJK SC" w:eastAsia="Noto Sans CJK SC"/>
      <w:b w:val="0"/>
      <w:color w:val="303844"/>
      <w:sz w:val="19"/>
    </w:rPr>
  </w:style>
  <w:style w:type="paragraph" w:customStyle="1" w:styleId="TranslationText">
    <w:name w:val="Translation Text"/>
    <w:pPr>
      <w:widowControl/>
      <w:spacing w:before="0" w:after="120" w:line="300" w:lineRule="auto"/>
    </w:pPr>
    <w:rPr>
      <w:rFonts w:ascii="Noto Sans CJK SC" w:hAnsi="Noto Sans CJK SC" w:eastAsia="Noto Sans CJK SC"/>
      <w:b w:val="0"/>
      <w:color w:val="202A3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화엄유심법계기 한문 원문·한국어 전문 번역</dc:title>
  <dc:subject>한문 불교 문헌 대조 번역</dc:subject>
  <dc:creator>OpenAI Codex</dc:creator>
  <cp:keywords>화엄유심법계기, 법장, 화엄, 법계, 한문 번역</cp:keywords>
  <dc:description>generated by python-docx</dc:description>
  <cp:lastModifiedBy/>
  <cp:revision>1</cp:revision>
  <dcterms:created xsi:type="dcterms:W3CDTF">2013-12-23T23:15:00Z</dcterms:created>
  <dcterms:modified xsi:type="dcterms:W3CDTF">2013-12-23T23:15:00Z</dcterms:modified>
  <cp:category/>
</cp:coreProperties>
</file>