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500" w:after="60"/>
        <w:jc w:val="center"/>
      </w:pPr>
      <w:r>
        <w:rPr>
          <w:rFonts w:ascii="Noto Sans CJK KR" w:hAnsi="Noto Sans CJK KR" w:eastAsia="Noto Sans CJK KR" w:cs="Noto Sans CJK KR"/>
          <w:b/>
          <w:color w:val="2F5F7D"/>
          <w:sz w:val="19"/>
        </w:rPr>
        <w:t>신한글대장경 전문번역 표준 DOCX 제1호 형식</w:t>
      </w:r>
    </w:p>
    <w:p>
      <w:pPr>
        <w:spacing w:before="1160" w:after="120"/>
        <w:jc w:val="center"/>
      </w:pPr>
      <w:r>
        <w:rPr>
          <w:rFonts w:ascii="Noto Serif CJK KR" w:hAnsi="Noto Serif CJK KR" w:eastAsia="Noto Serif CJK KR" w:cs="Noto Serif CJK KR"/>
          <w:b/>
          <w:color w:val="203E52"/>
          <w:sz w:val="52"/>
        </w:rPr>
        <w:t>菩薩戒本疏</w:t>
      </w:r>
    </w:p>
    <w:p>
      <w:pPr>
        <w:jc w:val="center"/>
      </w:pPr>
      <w:r>
        <w:rPr>
          <w:rFonts w:ascii="Noto Sans CJK KR" w:hAnsi="Noto Sans CJK KR" w:eastAsia="Noto Sans CJK KR" w:cs="Noto Sans CJK KR"/>
          <w:b/>
          <w:color w:val="20252B"/>
          <w:sz w:val="36"/>
        </w:rPr>
        <w:t>보살계본소</w:t>
      </w:r>
    </w:p>
    <w:p>
      <w:pPr>
        <w:spacing w:before="220" w:after="60"/>
        <w:jc w:val="center"/>
      </w:pPr>
      <w:r>
        <w:rPr>
          <w:rFonts w:ascii="Noto Sans CJK KR" w:hAnsi="Noto Sans CJK KR" w:eastAsia="Noto Sans CJK KR" w:cs="Noto Sans CJK KR"/>
          <w:b w:val="0"/>
          <w:color w:val="667085"/>
          <w:sz w:val="22"/>
        </w:rPr>
        <w:t>원문 · 한국어 전문 직역 · CBETA 교감본</w:t>
      </w:r>
    </w:p>
    <w:p>
      <w:pPr>
        <w:spacing w:before="680" w:after="60"/>
        <w:jc w:val="center"/>
      </w:pPr>
      <w:r>
        <w:rPr>
          <w:rFonts w:ascii="Noto Serif CJK KR" w:hAnsi="Noto Serif CJK KR" w:eastAsia="Noto Serif CJK KR" w:cs="Noto Serif CJK KR"/>
          <w:b w:val="0"/>
          <w:color w:val="20252B"/>
          <w:sz w:val="23"/>
        </w:rPr>
        <w:t>新羅 義寂述</w:t>
      </w:r>
    </w:p>
    <w:p>
      <w:pPr>
        <w:spacing w:before="100" w:after="60"/>
        <w:jc w:val="center"/>
      </w:pPr>
      <w:r>
        <w:rPr>
          <w:rFonts w:ascii="Noto Sans CJK KR" w:hAnsi="Noto Sans CJK KR" w:eastAsia="Noto Sans CJK KR" w:cs="Noto Sans CJK KR"/>
          <w:b w:val="0"/>
          <w:color w:val="667085"/>
          <w:sz w:val="17"/>
        </w:rPr>
        <w:t>大正新脩大藏經 第40卷 No.1814 · CBETA T40n1814</w:t>
      </w:r>
    </w:p>
    <w:p>
      <w:pPr>
        <w:spacing w:before="360"/>
      </w:pPr>
    </w:p>
    <w:p>
      <w:pPr>
        <w:spacing w:before="160" w:after="60"/>
        <w:jc w:val="center"/>
      </w:pPr>
      <w:r>
        <w:rPr>
          <w:rFonts w:ascii="Noto Sans CJK KR" w:hAnsi="Noto Sans CJK KR" w:eastAsia="Noto Sans CJK KR" w:cs="Noto Sans CJK KR"/>
          <w:b w:val="0"/>
          <w:color w:val="667085"/>
          <w:sz w:val="16"/>
        </w:rPr>
        <w:t>기본 저본: 사용자 제공 「의적_보살계본소.txt」</w:t>
      </w:r>
    </w:p>
    <w:p>
      <w:pPr>
        <w:jc w:val="center"/>
      </w:pPr>
      <w:r>
        <w:rPr>
          <w:rFonts w:ascii="Noto Sans CJK KR" w:hAnsi="Noto Sans CJK KR" w:eastAsia="Noto Sans CJK KR" w:cs="Noto Sans CJK KR"/>
          <w:b w:val="0"/>
          <w:color w:val="667085"/>
          <w:sz w:val="16"/>
        </w:rPr>
        <w:t>전수 선독 · 5,895 내부 검증 단위 역대조 · 15개 교감·원주 상세 해설 전수 반영</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0" w:top="1134" w:footer="0" w:bottom="1020"/>
          <w:pgNumType w:start="1" w:fmt="decimal"/>
          <w:formProt w:val="false"/>
          <w:titlePg/>
          <w:textDirection w:val="lrTb"/>
          <w:docGrid w:type="default" w:linePitch="360" w:charSpace="0"/>
        </w:sectPr>
      </w:pPr>
    </w:p>
    <w:p>
      <w:pPr>
        <w:pStyle w:val="SHTKTOCTitle"/>
      </w:pPr>
      <w:r>
        <w:t>목차</w:t>
      </w:r>
    </w:p>
    <w:p>
      <w:pPr>
        <w:pStyle w:val="TOC1"/>
        <w:tabs>
          <w:tab w:val="right" w:pos="9865" w:leader="dot"/>
        </w:tabs>
      </w:pPr>
      <w:r>
        <w:rPr>
          <w:rFonts w:ascii="Noto Sans CJK KR" w:hAnsi="Noto Sans CJK KR" w:eastAsia="Noto Sans CJK KR" w:cs="Noto Sans CJK KR"/>
          <w:b w:val="0"/>
          <w:color w:val="20252B"/>
          <w:sz w:val="18"/>
        </w:rPr>
        <w:t>1. 문헌 정보</w:t>
      </w:r>
      <w:r>
        <w:rPr>
          <w:rFonts w:ascii="Noto Sans CJK KR" w:hAnsi="Noto Sans CJK KR" w:eastAsia="Noto Sans CJK KR" w:cs="Noto Sans CJK KR"/>
          <w:b w:val="0"/>
          <w:color w:val="20252B"/>
          <w:sz w:val="17"/>
        </w:rPr>
        <w:tab/>
        <w:t>4</w:t>
      </w:r>
    </w:p>
    <w:p>
      <w:pPr>
        <w:pStyle w:val="TOC1"/>
        <w:tabs>
          <w:tab w:val="right" w:pos="9865" w:leader="dot"/>
        </w:tabs>
      </w:pPr>
      <w:r>
        <w:rPr>
          <w:rFonts w:ascii="Noto Sans CJK KR" w:hAnsi="Noto Sans CJK KR" w:eastAsia="Noto Sans CJK KR" w:cs="Noto Sans CJK KR"/>
          <w:b w:val="0"/>
          <w:color w:val="20252B"/>
          <w:sz w:val="18"/>
        </w:rPr>
        <w:t>2. 편집·번역 안내</w:t>
      </w:r>
      <w:r>
        <w:rPr>
          <w:rFonts w:ascii="Noto Sans CJK KR" w:hAnsi="Noto Sans CJK KR" w:eastAsia="Noto Sans CJK KR" w:cs="Noto Sans CJK KR"/>
          <w:b w:val="0"/>
          <w:color w:val="20252B"/>
          <w:sz w:val="17"/>
        </w:rPr>
        <w:tab/>
        <w:t>4</w:t>
      </w:r>
    </w:p>
    <w:p>
      <w:pPr>
        <w:pStyle w:val="TOC1"/>
        <w:tabs>
          <w:tab w:val="right" w:pos="9865" w:leader="dot"/>
        </w:tabs>
      </w:pPr>
      <w:r>
        <w:rPr>
          <w:rFonts w:ascii="Noto Sans CJK KR" w:hAnsi="Noto Sans CJK KR" w:eastAsia="Noto Sans CJK KR" w:cs="Noto Sans CJK KR"/>
          <w:b w:val="0"/>
          <w:color w:val="20252B"/>
          <w:sz w:val="18"/>
        </w:rPr>
        <w:t>3. 전체 선독 결과</w:t>
      </w:r>
      <w:r>
        <w:rPr>
          <w:rFonts w:ascii="Noto Sans CJK KR" w:hAnsi="Noto Sans CJK KR" w:eastAsia="Noto Sans CJK KR" w:cs="Noto Sans CJK KR"/>
          <w:b w:val="0"/>
          <w:color w:val="20252B"/>
          <w:sz w:val="17"/>
        </w:rPr>
        <w:tab/>
        <w:t>5</w:t>
      </w:r>
    </w:p>
    <w:p>
      <w:pPr>
        <w:pStyle w:val="TOC1"/>
        <w:tabs>
          <w:tab w:val="right" w:pos="9865" w:leader="dot"/>
        </w:tabs>
      </w:pPr>
      <w:r>
        <w:rPr>
          <w:rFonts w:ascii="Noto Sans CJK KR" w:hAnsi="Noto Sans CJK KR" w:eastAsia="Noto Sans CJK KR" w:cs="Noto Sans CJK KR"/>
          <w:b w:val="0"/>
          <w:color w:val="20252B"/>
          <w:sz w:val="18"/>
        </w:rPr>
        <w:t>4. 문헌 구조</w:t>
      </w:r>
      <w:r>
        <w:rPr>
          <w:rFonts w:ascii="Noto Sans CJK KR" w:hAnsi="Noto Sans CJK KR" w:eastAsia="Noto Sans CJK KR" w:cs="Noto Sans CJK KR"/>
          <w:b w:val="0"/>
          <w:color w:val="20252B"/>
          <w:sz w:val="17"/>
        </w:rPr>
        <w:tab/>
        <w:t>5</w:t>
      </w:r>
    </w:p>
    <w:p>
      <w:pPr>
        <w:pStyle w:val="TOC1"/>
        <w:tabs>
          <w:tab w:val="right" w:pos="9865" w:leader="dot"/>
        </w:tabs>
      </w:pPr>
      <w:r>
        <w:rPr>
          <w:rFonts w:ascii="Noto Sans CJK KR" w:hAnsi="Noto Sans CJK KR" w:eastAsia="Noto Sans CJK KR" w:cs="Noto Sans CJK KR"/>
          <w:b w:val="0"/>
          <w:color w:val="20252B"/>
          <w:sz w:val="18"/>
        </w:rPr>
        <w:t>5. 주요 번역어</w:t>
      </w:r>
      <w:r>
        <w:rPr>
          <w:rFonts w:ascii="Noto Sans CJK KR" w:hAnsi="Noto Sans CJK KR" w:eastAsia="Noto Sans CJK KR" w:cs="Noto Sans CJK KR"/>
          <w:b w:val="0"/>
          <w:color w:val="20252B"/>
          <w:sz w:val="17"/>
        </w:rPr>
        <w:tab/>
        <w:t>5</w:t>
      </w:r>
    </w:p>
    <w:p>
      <w:pPr>
        <w:pStyle w:val="TOC1"/>
        <w:tabs>
          <w:tab w:val="right" w:pos="9865" w:leader="dot"/>
        </w:tabs>
      </w:pPr>
      <w:r>
        <w:rPr>
          <w:rFonts w:ascii="Noto Sans CJK KR" w:hAnsi="Noto Sans CJK KR" w:eastAsia="Noto Sans CJK KR" w:cs="Noto Sans CJK KR"/>
          <w:b w:val="0"/>
          <w:color w:val="20252B"/>
          <w:sz w:val="18"/>
        </w:rPr>
        <w:t>6. 교감 표시 규칙</w:t>
      </w:r>
      <w:r>
        <w:rPr>
          <w:rFonts w:ascii="Noto Sans CJK KR" w:hAnsi="Noto Sans CJK KR" w:eastAsia="Noto Sans CJK KR" w:cs="Noto Sans CJK KR"/>
          <w:b w:val="0"/>
          <w:color w:val="20252B"/>
          <w:sz w:val="17"/>
        </w:rPr>
        <w:tab/>
        <w:t>6</w:t>
      </w:r>
    </w:p>
    <w:p>
      <w:pPr>
        <w:pStyle w:val="TOC1"/>
        <w:tabs>
          <w:tab w:val="right" w:pos="9865" w:leader="dot"/>
        </w:tabs>
      </w:pPr>
      <w:r>
        <w:rPr>
          <w:rFonts w:ascii="Noto Sans CJK KR" w:hAnsi="Noto Sans CJK KR" w:eastAsia="Noto Sans CJK KR" w:cs="Noto Sans CJK KR"/>
          <w:b w:val="0"/>
          <w:color w:val="20252B"/>
          <w:sz w:val="18"/>
        </w:rPr>
        <w:t>7. CBETA 외부 대조 정보</w:t>
      </w:r>
      <w:r>
        <w:rPr>
          <w:rFonts w:ascii="Noto Sans CJK KR" w:hAnsi="Noto Sans CJK KR" w:eastAsia="Noto Sans CJK KR" w:cs="Noto Sans CJK KR"/>
          <w:b w:val="0"/>
          <w:color w:val="20252B"/>
          <w:sz w:val="17"/>
        </w:rPr>
        <w:tab/>
        <w:t>7</w:t>
      </w:r>
    </w:p>
    <w:p>
      <w:pPr>
        <w:pStyle w:val="TOC1"/>
        <w:tabs>
          <w:tab w:val="right" w:pos="9865" w:leader="dot"/>
        </w:tabs>
      </w:pPr>
      <w:r>
        <w:rPr>
          <w:rFonts w:ascii="Noto Sans CJK KR" w:hAnsi="Noto Sans CJK KR" w:eastAsia="Noto Sans CJK KR" w:cs="Noto Sans CJK KR"/>
          <w:b w:val="0"/>
          <w:color w:val="20252B"/>
          <w:sz w:val="18"/>
        </w:rPr>
        <w:t>8. 이미지·외자 및 앱 전환 규칙</w:t>
      </w:r>
      <w:r>
        <w:rPr>
          <w:rFonts w:ascii="Noto Sans CJK KR" w:hAnsi="Noto Sans CJK KR" w:eastAsia="Noto Sans CJK KR" w:cs="Noto Sans CJK KR"/>
          <w:b w:val="0"/>
          <w:color w:val="20252B"/>
          <w:sz w:val="17"/>
        </w:rPr>
        <w:tab/>
        <w:t>7</w:t>
      </w:r>
    </w:p>
    <w:p>
      <w:pPr>
        <w:pStyle w:val="TOC1"/>
        <w:tabs>
          <w:tab w:val="right" w:pos="9865" w:leader="dot"/>
        </w:tabs>
      </w:pPr>
      <w:r>
        <w:rPr>
          <w:rFonts w:ascii="Noto Sans CJK KR" w:hAnsi="Noto Sans CJK KR" w:eastAsia="Noto Sans CJK KR" w:cs="Noto Sans CJK KR"/>
          <w:b w:val="0"/>
          <w:color w:val="20252B"/>
          <w:sz w:val="18"/>
        </w:rPr>
        <w:t>9. 본문</w:t>
      </w:r>
      <w:r>
        <w:rPr>
          <w:rFonts w:ascii="Noto Sans CJK KR" w:hAnsi="Noto Sans CJK KR" w:eastAsia="Noto Sans CJK KR" w:cs="Noto Sans CJK KR"/>
          <w:b w:val="0"/>
          <w:color w:val="20252B"/>
          <w:sz w:val="17"/>
        </w:rPr>
        <w:tab/>
        <w:t>9</w:t>
      </w:r>
    </w:p>
    <w:p>
      <w:pPr>
        <w:pStyle w:val="TOC2"/>
        <w:tabs>
          <w:tab w:val="right" w:pos="9865" w:leader="dot"/>
        </w:tabs>
      </w:pPr>
      <w:r>
        <w:rPr>
          <w:rFonts w:ascii="Noto Sans CJK KR" w:hAnsi="Noto Sans CJK KR" w:eastAsia="Noto Sans CJK KR" w:cs="Noto Sans CJK KR"/>
          <w:b w:val="0"/>
          <w:color w:val="20252B"/>
          <w:sz w:val="17"/>
        </w:rPr>
        <w:t>서지 표지</w:t>
      </w:r>
      <w:r>
        <w:rPr>
          <w:rFonts w:ascii="Noto Sans CJK KR" w:hAnsi="Noto Sans CJK KR" w:eastAsia="Noto Sans CJK KR" w:cs="Noto Sans CJK KR"/>
          <w:b w:val="0"/>
          <w:color w:val="20252B"/>
          <w:sz w:val="17"/>
        </w:rPr>
        <w:tab/>
        <w:t>9</w:t>
      </w:r>
    </w:p>
    <w:p>
      <w:pPr>
        <w:pStyle w:val="TOC2"/>
        <w:tabs>
          <w:tab w:val="right" w:pos="9865" w:leader="dot"/>
        </w:tabs>
      </w:pPr>
      <w:r>
        <w:rPr>
          <w:rFonts w:ascii="Noto Sans CJK KR" w:hAnsi="Noto Sans CJK KR" w:eastAsia="Noto Sans CJK KR" w:cs="Noto Sans CJK KR"/>
          <w:b w:val="0"/>
          <w:color w:val="20252B"/>
          <w:sz w:val="17"/>
        </w:rPr>
        <w:t>중각서</w:t>
      </w:r>
      <w:r>
        <w:rPr>
          <w:rFonts w:ascii="Noto Sans CJK KR" w:hAnsi="Noto Sans CJK KR" w:eastAsia="Noto Sans CJK KR" w:cs="Noto Sans CJK KR"/>
          <w:b w:val="0"/>
          <w:color w:val="20252B"/>
          <w:sz w:val="17"/>
        </w:rPr>
        <w:tab/>
        <w:t>9</w:t>
      </w:r>
    </w:p>
    <w:p>
      <w:pPr>
        <w:pStyle w:val="TOC2"/>
        <w:tabs>
          <w:tab w:val="right" w:pos="9865" w:leader="dot"/>
        </w:tabs>
      </w:pPr>
      <w:r>
        <w:rPr>
          <w:rFonts w:ascii="Noto Sans CJK KR" w:hAnsi="Noto Sans CJK KR" w:eastAsia="Noto Sans CJK KR" w:cs="Noto Sans CJK KR"/>
          <w:b w:val="0"/>
          <w:color w:val="20252B"/>
          <w:sz w:val="17"/>
        </w:rPr>
        <w:t>권상</w:t>
      </w:r>
      <w:r>
        <w:rPr>
          <w:rFonts w:ascii="Noto Sans CJK KR" w:hAnsi="Noto Sans CJK KR" w:eastAsia="Noto Sans CJK KR" w:cs="Noto Sans CJK KR"/>
          <w:b w:val="0"/>
          <w:color w:val="20252B"/>
          <w:sz w:val="17"/>
        </w:rPr>
        <w:tab/>
        <w:t>10</w:t>
      </w:r>
    </w:p>
    <w:p>
      <w:pPr>
        <w:pStyle w:val="TOC3"/>
        <w:tabs>
          <w:tab w:val="right" w:pos="9865" w:leader="dot"/>
        </w:tabs>
      </w:pPr>
      <w:r>
        <w:rPr>
          <w:rFonts w:ascii="Noto Sans CJK KR" w:hAnsi="Noto Sans CJK KR" w:eastAsia="Noto Sans CJK KR" w:cs="Noto Sans CJK KR"/>
          <w:b w:val="0"/>
          <w:color w:val="20252B"/>
          <w:sz w:val="17"/>
        </w:rPr>
        <w:t>대승보살계본과 제목 해석</w:t>
      </w:r>
      <w:r>
        <w:rPr>
          <w:rFonts w:ascii="Noto Sans CJK KR" w:hAnsi="Noto Sans CJK KR" w:eastAsia="Noto Sans CJK KR" w:cs="Noto Sans CJK KR"/>
          <w:b w:val="0"/>
          <w:color w:val="20252B"/>
          <w:sz w:val="17"/>
        </w:rPr>
        <w:tab/>
        <w:t>32</w:t>
      </w:r>
    </w:p>
    <w:p>
      <w:pPr>
        <w:pStyle w:val="TOC3"/>
        <w:tabs>
          <w:tab w:val="right" w:pos="9865" w:leader="dot"/>
        </w:tabs>
      </w:pPr>
      <w:r>
        <w:rPr>
          <w:rFonts w:ascii="Noto Sans CJK KR" w:hAnsi="Noto Sans CJK KR" w:eastAsia="Noto Sans CJK KR" w:cs="Noto Sans CJK KR"/>
          <w:b w:val="0"/>
          <w:color w:val="20252B"/>
          <w:sz w:val="17"/>
        </w:rPr>
        <w:t>십중계 소석</w:t>
      </w:r>
      <w:r>
        <w:rPr>
          <w:rFonts w:ascii="Noto Sans CJK KR" w:hAnsi="Noto Sans CJK KR" w:eastAsia="Noto Sans CJK KR" w:cs="Noto Sans CJK KR"/>
          <w:b w:val="0"/>
          <w:color w:val="20252B"/>
          <w:sz w:val="17"/>
        </w:rPr>
        <w:tab/>
        <w:t>47</w:t>
      </w:r>
    </w:p>
    <w:p>
      <w:pPr>
        <w:pStyle w:val="TOC4"/>
        <w:tabs>
          <w:tab w:val="right" w:pos="9865" w:leader="dot"/>
        </w:tabs>
      </w:pPr>
      <w:r>
        <w:rPr>
          <w:rFonts w:ascii="Noto Sans CJK KR" w:hAnsi="Noto Sans CJK KR" w:eastAsia="Noto Sans CJK KR" w:cs="Noto Sans CJK KR"/>
          <w:b w:val="0"/>
          <w:color w:val="20252B"/>
          <w:sz w:val="17"/>
        </w:rPr>
        <w:t>제일 살생계</w:t>
      </w:r>
      <w:r>
        <w:rPr>
          <w:rFonts w:ascii="Noto Sans CJK KR" w:hAnsi="Noto Sans CJK KR" w:eastAsia="Noto Sans CJK KR" w:cs="Noto Sans CJK KR"/>
          <w:b w:val="0"/>
          <w:color w:val="20252B"/>
          <w:sz w:val="17"/>
        </w:rPr>
        <w:tab/>
        <w:t>47</w:t>
      </w:r>
    </w:p>
    <w:p>
      <w:pPr>
        <w:pStyle w:val="TOC4"/>
        <w:tabs>
          <w:tab w:val="right" w:pos="9865" w:leader="dot"/>
        </w:tabs>
      </w:pPr>
      <w:r>
        <w:rPr>
          <w:rFonts w:ascii="Noto Sans CJK KR" w:hAnsi="Noto Sans CJK KR" w:eastAsia="Noto Sans CJK KR" w:cs="Noto Sans CJK KR"/>
          <w:b w:val="0"/>
          <w:color w:val="20252B"/>
          <w:sz w:val="17"/>
        </w:rPr>
        <w:t>제2 도둑질계</w:t>
      </w:r>
      <w:r>
        <w:rPr>
          <w:rFonts w:ascii="Noto Sans CJK KR" w:hAnsi="Noto Sans CJK KR" w:eastAsia="Noto Sans CJK KR" w:cs="Noto Sans CJK KR"/>
          <w:b w:val="0"/>
          <w:color w:val="20252B"/>
          <w:sz w:val="17"/>
        </w:rPr>
        <w:tab/>
        <w:t>54</w:t>
      </w:r>
    </w:p>
    <w:p>
      <w:pPr>
        <w:pStyle w:val="TOC4"/>
        <w:tabs>
          <w:tab w:val="right" w:pos="9865" w:leader="dot"/>
        </w:tabs>
      </w:pPr>
      <w:r>
        <w:rPr>
          <w:rFonts w:ascii="Noto Sans CJK KR" w:hAnsi="Noto Sans CJK KR" w:eastAsia="Noto Sans CJK KR" w:cs="Noto Sans CJK KR"/>
          <w:b w:val="0"/>
          <w:color w:val="20252B"/>
          <w:sz w:val="17"/>
        </w:rPr>
        <w:t>제3 음행계</w:t>
      </w:r>
      <w:r>
        <w:rPr>
          <w:rFonts w:ascii="Noto Sans CJK KR" w:hAnsi="Noto Sans CJK KR" w:eastAsia="Noto Sans CJK KR" w:cs="Noto Sans CJK KR"/>
          <w:b w:val="0"/>
          <w:color w:val="20252B"/>
          <w:sz w:val="17"/>
        </w:rPr>
        <w:tab/>
        <w:t>57</w:t>
      </w:r>
    </w:p>
    <w:p>
      <w:pPr>
        <w:pStyle w:val="TOC4"/>
        <w:tabs>
          <w:tab w:val="right" w:pos="9865" w:leader="dot"/>
        </w:tabs>
      </w:pPr>
      <w:r>
        <w:rPr>
          <w:rFonts w:ascii="Noto Sans CJK KR" w:hAnsi="Noto Sans CJK KR" w:eastAsia="Noto Sans CJK KR" w:cs="Noto Sans CJK KR"/>
          <w:b w:val="0"/>
          <w:color w:val="20252B"/>
          <w:sz w:val="17"/>
        </w:rPr>
        <w:t>제4 망어계</w:t>
      </w:r>
      <w:r>
        <w:rPr>
          <w:rFonts w:ascii="Noto Sans CJK KR" w:hAnsi="Noto Sans CJK KR" w:eastAsia="Noto Sans CJK KR" w:cs="Noto Sans CJK KR"/>
          <w:b w:val="0"/>
          <w:color w:val="20252B"/>
          <w:sz w:val="17"/>
        </w:rPr>
        <w:tab/>
        <w:t>59</w:t>
      </w:r>
    </w:p>
    <w:p>
      <w:pPr>
        <w:pStyle w:val="TOC4"/>
        <w:tabs>
          <w:tab w:val="right" w:pos="9865" w:leader="dot"/>
        </w:tabs>
      </w:pPr>
      <w:r>
        <w:rPr>
          <w:rFonts w:ascii="Noto Sans CJK KR" w:hAnsi="Noto Sans CJK KR" w:eastAsia="Noto Sans CJK KR" w:cs="Noto Sans CJK KR"/>
          <w:b w:val="0"/>
          <w:color w:val="20252B"/>
          <w:sz w:val="17"/>
        </w:rPr>
        <w:t>제5 술 판매계</w:t>
      </w:r>
      <w:r>
        <w:rPr>
          <w:rFonts w:ascii="Noto Sans CJK KR" w:hAnsi="Noto Sans CJK KR" w:eastAsia="Noto Sans CJK KR" w:cs="Noto Sans CJK KR"/>
          <w:b w:val="0"/>
          <w:color w:val="20252B"/>
          <w:sz w:val="17"/>
        </w:rPr>
        <w:tab/>
        <w:t>61</w:t>
      </w:r>
    </w:p>
    <w:p>
      <w:pPr>
        <w:pStyle w:val="TOC4"/>
        <w:tabs>
          <w:tab w:val="right" w:pos="9865" w:leader="dot"/>
        </w:tabs>
      </w:pPr>
      <w:r>
        <w:rPr>
          <w:rFonts w:ascii="Noto Sans CJK KR" w:hAnsi="Noto Sans CJK KR" w:eastAsia="Noto Sans CJK KR" w:cs="Noto Sans CJK KR"/>
          <w:b w:val="0"/>
          <w:color w:val="20252B"/>
          <w:sz w:val="17"/>
        </w:rPr>
        <w:t>제6 다른 이의 죄과를 말하는 계</w:t>
      </w:r>
      <w:r>
        <w:rPr>
          <w:rFonts w:ascii="Noto Sans CJK KR" w:hAnsi="Noto Sans CJK KR" w:eastAsia="Noto Sans CJK KR" w:cs="Noto Sans CJK KR"/>
          <w:b w:val="0"/>
          <w:color w:val="20252B"/>
          <w:sz w:val="17"/>
        </w:rPr>
        <w:tab/>
        <w:t>63</w:t>
      </w:r>
    </w:p>
    <w:p>
      <w:pPr>
        <w:pStyle w:val="TOC4"/>
        <w:tabs>
          <w:tab w:val="right" w:pos="9865" w:leader="dot"/>
        </w:tabs>
      </w:pPr>
      <w:r>
        <w:rPr>
          <w:rFonts w:ascii="Noto Sans CJK KR" w:hAnsi="Noto Sans CJK KR" w:eastAsia="Noto Sans CJK KR" w:cs="Noto Sans CJK KR"/>
          <w:b w:val="0"/>
          <w:color w:val="20252B"/>
          <w:sz w:val="17"/>
        </w:rPr>
        <w:t>제7 자기를 칭찬하고 남을 헐뜯는 계</w:t>
      </w:r>
      <w:r>
        <w:rPr>
          <w:rFonts w:ascii="Noto Sans CJK KR" w:hAnsi="Noto Sans CJK KR" w:eastAsia="Noto Sans CJK KR" w:cs="Noto Sans CJK KR"/>
          <w:b w:val="0"/>
          <w:color w:val="20252B"/>
          <w:sz w:val="17"/>
        </w:rPr>
        <w:tab/>
        <w:t>64</w:t>
      </w:r>
    </w:p>
    <w:p>
      <w:pPr>
        <w:pStyle w:val="TOC4"/>
        <w:tabs>
          <w:tab w:val="right" w:pos="9865" w:leader="dot"/>
        </w:tabs>
      </w:pPr>
      <w:r>
        <w:rPr>
          <w:rFonts w:ascii="Noto Sans CJK KR" w:hAnsi="Noto Sans CJK KR" w:eastAsia="Noto Sans CJK KR" w:cs="Noto Sans CJK KR"/>
          <w:b w:val="0"/>
          <w:color w:val="20252B"/>
          <w:sz w:val="17"/>
        </w:rPr>
        <w:t>제8 인색하면서 더하여 헐뜯는 계</w:t>
      </w:r>
      <w:r>
        <w:rPr>
          <w:rFonts w:ascii="Noto Sans CJK KR" w:hAnsi="Noto Sans CJK KR" w:eastAsia="Noto Sans CJK KR" w:cs="Noto Sans CJK KR"/>
          <w:b w:val="0"/>
          <w:color w:val="20252B"/>
          <w:sz w:val="17"/>
        </w:rPr>
        <w:tab/>
        <w:t>68</w:t>
      </w:r>
    </w:p>
    <w:p>
      <w:pPr>
        <w:pStyle w:val="TOC4"/>
        <w:tabs>
          <w:tab w:val="right" w:pos="9865" w:leader="dot"/>
        </w:tabs>
      </w:pPr>
      <w:r>
        <w:rPr>
          <w:rFonts w:ascii="Noto Sans CJK KR" w:hAnsi="Noto Sans CJK KR" w:eastAsia="Noto Sans CJK KR" w:cs="Noto Sans CJK KR"/>
          <w:b w:val="0"/>
          <w:color w:val="20252B"/>
          <w:sz w:val="17"/>
        </w:rPr>
        <w:t>제9 성내어 참회를 받아들이지 않는 계</w:t>
      </w:r>
      <w:r>
        <w:rPr>
          <w:rFonts w:ascii="Noto Sans CJK KR" w:hAnsi="Noto Sans CJK KR" w:eastAsia="Noto Sans CJK KR" w:cs="Noto Sans CJK KR"/>
          <w:b w:val="0"/>
          <w:color w:val="20252B"/>
          <w:sz w:val="17"/>
        </w:rPr>
        <w:tab/>
        <w:t>71</w:t>
      </w:r>
    </w:p>
    <w:p>
      <w:pPr>
        <w:pStyle w:val="TOC4"/>
        <w:tabs>
          <w:tab w:val="right" w:pos="9865" w:leader="dot"/>
        </w:tabs>
      </w:pPr>
      <w:r>
        <w:rPr>
          <w:rFonts w:ascii="Noto Sans CJK KR" w:hAnsi="Noto Sans CJK KR" w:eastAsia="Noto Sans CJK KR" w:cs="Noto Sans CJK KR"/>
          <w:b w:val="0"/>
          <w:color w:val="20252B"/>
          <w:sz w:val="17"/>
        </w:rPr>
        <w:t>제10 삼보를 훼방하는 계</w:t>
      </w:r>
      <w:r>
        <w:rPr>
          <w:rFonts w:ascii="Noto Sans CJK KR" w:hAnsi="Noto Sans CJK KR" w:eastAsia="Noto Sans CJK KR" w:cs="Noto Sans CJK KR"/>
          <w:b w:val="0"/>
          <w:color w:val="20252B"/>
          <w:sz w:val="17"/>
        </w:rPr>
        <w:tab/>
        <w:t>75</w:t>
      </w:r>
    </w:p>
    <w:p>
      <w:pPr>
        <w:pStyle w:val="TOC2"/>
        <w:tabs>
          <w:tab w:val="right" w:pos="9865" w:leader="dot"/>
        </w:tabs>
      </w:pPr>
      <w:r>
        <w:rPr>
          <w:rFonts w:ascii="Noto Sans CJK KR" w:hAnsi="Noto Sans CJK KR" w:eastAsia="Noto Sans CJK KR" w:cs="Noto Sans CJK KR"/>
          <w:b w:val="0"/>
          <w:color w:val="20252B"/>
          <w:sz w:val="17"/>
        </w:rPr>
        <w:t>권하</w:t>
      </w:r>
      <w:r>
        <w:rPr>
          <w:rFonts w:ascii="Noto Sans CJK KR" w:hAnsi="Noto Sans CJK KR" w:eastAsia="Noto Sans CJK KR" w:cs="Noto Sans CJK KR"/>
          <w:b w:val="0"/>
          <w:color w:val="20252B"/>
          <w:sz w:val="17"/>
        </w:rPr>
        <w:tab/>
        <w:t>81</w:t>
      </w:r>
    </w:p>
    <w:p>
      <w:pPr>
        <w:pStyle w:val="TOC3"/>
        <w:tabs>
          <w:tab w:val="right" w:pos="9865" w:leader="dot"/>
        </w:tabs>
      </w:pPr>
      <w:r>
        <w:rPr>
          <w:rFonts w:ascii="Noto Sans CJK KR" w:hAnsi="Noto Sans CJK KR" w:eastAsia="Noto Sans CJK KR" w:cs="Noto Sans CJK KR"/>
          <w:b w:val="0"/>
          <w:color w:val="20252B"/>
          <w:sz w:val="17"/>
        </w:rPr>
        <w:t>사십팔경계 제1단 — 첫 열 계</w:t>
      </w:r>
      <w:r>
        <w:rPr>
          <w:rFonts w:ascii="Noto Sans CJK KR" w:hAnsi="Noto Sans CJK KR" w:eastAsia="Noto Sans CJK KR" w:cs="Noto Sans CJK KR"/>
          <w:b w:val="0"/>
          <w:color w:val="20252B"/>
          <w:sz w:val="17"/>
        </w:rPr>
        <w:tab/>
        <w:t>85</w:t>
      </w:r>
    </w:p>
    <w:p>
      <w:pPr>
        <w:pStyle w:val="TOC4"/>
        <w:tabs>
          <w:tab w:val="right" w:pos="9865" w:leader="dot"/>
        </w:tabs>
      </w:pPr>
      <w:r>
        <w:rPr>
          <w:rFonts w:ascii="Noto Sans CJK KR" w:hAnsi="Noto Sans CJK KR" w:eastAsia="Noto Sans CJK KR" w:cs="Noto Sans CJK KR"/>
          <w:b w:val="0"/>
          <w:color w:val="20252B"/>
          <w:sz w:val="17"/>
        </w:rPr>
        <w:t>첫째, 존장(尊長)을 공경하여 섬기는 계이다</w:t>
      </w:r>
      <w:r>
        <w:rPr>
          <w:rFonts w:ascii="Noto Sans CJK KR" w:hAnsi="Noto Sans CJK KR" w:eastAsia="Noto Sans CJK KR" w:cs="Noto Sans CJK KR"/>
          <w:b w:val="0"/>
          <w:color w:val="20252B"/>
          <w:sz w:val="17"/>
        </w:rPr>
        <w:tab/>
        <w:t>85</w:t>
      </w:r>
    </w:p>
    <w:p>
      <w:pPr>
        <w:pStyle w:val="TOC4"/>
        <w:tabs>
          <w:tab w:val="right" w:pos="9865" w:leader="dot"/>
        </w:tabs>
      </w:pPr>
      <w:r>
        <w:rPr>
          <w:rFonts w:ascii="Noto Sans CJK KR" w:hAnsi="Noto Sans CJK KR" w:eastAsia="Noto Sans CJK KR" w:cs="Noto Sans CJK KR"/>
          <w:b w:val="0"/>
          <w:color w:val="20252B"/>
          <w:sz w:val="17"/>
        </w:rPr>
        <w:t>둘째, 술을 마시지 않는 계이다</w:t>
      </w:r>
      <w:r>
        <w:rPr>
          <w:rFonts w:ascii="Noto Sans CJK KR" w:hAnsi="Noto Sans CJK KR" w:eastAsia="Noto Sans CJK KR" w:cs="Noto Sans CJK KR"/>
          <w:b w:val="0"/>
          <w:color w:val="20252B"/>
          <w:sz w:val="17"/>
        </w:rPr>
        <w:tab/>
        <w:t>88</w:t>
      </w:r>
    </w:p>
    <w:p>
      <w:pPr>
        <w:pStyle w:val="TOC4"/>
        <w:tabs>
          <w:tab w:val="right" w:pos="9865" w:leader="dot"/>
        </w:tabs>
      </w:pPr>
      <w:r>
        <w:rPr>
          <w:rFonts w:ascii="Noto Sans CJK KR" w:hAnsi="Noto Sans CJK KR" w:eastAsia="Noto Sans CJK KR" w:cs="Noto Sans CJK KR"/>
          <w:b w:val="0"/>
          <w:color w:val="20252B"/>
          <w:sz w:val="17"/>
        </w:rPr>
        <w:t>셋째, 고기를 먹지 않는 계이다</w:t>
      </w:r>
      <w:r>
        <w:rPr>
          <w:rFonts w:ascii="Noto Sans CJK KR" w:hAnsi="Noto Sans CJK KR" w:eastAsia="Noto Sans CJK KR" w:cs="Noto Sans CJK KR"/>
          <w:b w:val="0"/>
          <w:color w:val="20252B"/>
          <w:sz w:val="17"/>
        </w:rPr>
        <w:tab/>
        <w:t>91</w:t>
      </w:r>
    </w:p>
    <w:p>
      <w:pPr>
        <w:pStyle w:val="TOC4"/>
        <w:tabs>
          <w:tab w:val="right" w:pos="9865" w:leader="dot"/>
        </w:tabs>
      </w:pPr>
      <w:r>
        <w:rPr>
          <w:rFonts w:ascii="Noto Sans CJK KR" w:hAnsi="Noto Sans CJK KR" w:eastAsia="Noto Sans CJK KR" w:cs="Noto Sans CJK KR"/>
          <w:b w:val="0"/>
          <w:color w:val="20252B"/>
          <w:sz w:val="17"/>
        </w:rPr>
        <w:t>넷째, 매운 채소를 먹지 않는 계이다</w:t>
      </w:r>
      <w:r>
        <w:rPr>
          <w:rFonts w:ascii="Noto Sans CJK KR" w:hAnsi="Noto Sans CJK KR" w:eastAsia="Noto Sans CJK KR" w:cs="Noto Sans CJK KR"/>
          <w:b w:val="0"/>
          <w:color w:val="20252B"/>
          <w:sz w:val="17"/>
        </w:rPr>
        <w:tab/>
        <w:t>92</w:t>
      </w:r>
    </w:p>
    <w:p>
      <w:pPr>
        <w:pStyle w:val="TOC4"/>
        <w:tabs>
          <w:tab w:val="right" w:pos="9865" w:leader="dot"/>
        </w:tabs>
      </w:pPr>
      <w:r>
        <w:rPr>
          <w:rFonts w:ascii="Noto Sans CJK KR" w:hAnsi="Noto Sans CJK KR" w:eastAsia="Noto Sans CJK KR" w:cs="Noto Sans CJK KR"/>
          <w:b w:val="0"/>
          <w:color w:val="20252B"/>
          <w:sz w:val="17"/>
        </w:rPr>
        <w:t>다섯째, 죄를 들어 참회하게 가르치는 계이다</w:t>
      </w:r>
      <w:r>
        <w:rPr>
          <w:rFonts w:ascii="Noto Sans CJK KR" w:hAnsi="Noto Sans CJK KR" w:eastAsia="Noto Sans CJK KR" w:cs="Noto Sans CJK KR"/>
          <w:b w:val="0"/>
          <w:color w:val="20252B"/>
          <w:sz w:val="17"/>
        </w:rPr>
        <w:tab/>
        <w:t>93</w:t>
      </w:r>
    </w:p>
    <w:p>
      <w:pPr>
        <w:pStyle w:val="TOC4"/>
        <w:tabs>
          <w:tab w:val="right" w:pos="9865" w:leader="dot"/>
        </w:tabs>
      </w:pPr>
      <w:r>
        <w:rPr>
          <w:rFonts w:ascii="Noto Sans CJK KR" w:hAnsi="Noto Sans CJK KR" w:eastAsia="Noto Sans CJK KR" w:cs="Noto Sans CJK KR"/>
          <w:b w:val="0"/>
          <w:color w:val="20252B"/>
          <w:sz w:val="17"/>
        </w:rPr>
        <w:t>여섯째, 스승에게 공양하고 법을 청하는 계이다</w:t>
      </w:r>
      <w:r>
        <w:rPr>
          <w:rFonts w:ascii="Noto Sans CJK KR" w:hAnsi="Noto Sans CJK KR" w:eastAsia="Noto Sans CJK KR" w:cs="Noto Sans CJK KR"/>
          <w:b w:val="0"/>
          <w:color w:val="20252B"/>
          <w:sz w:val="17"/>
        </w:rPr>
        <w:tab/>
        <w:t>95</w:t>
      </w:r>
    </w:p>
    <w:p>
      <w:pPr>
        <w:pStyle w:val="TOC4"/>
        <w:tabs>
          <w:tab w:val="right" w:pos="9865" w:leader="dot"/>
        </w:tabs>
      </w:pPr>
      <w:r>
        <w:rPr>
          <w:rFonts w:ascii="Noto Sans CJK KR" w:hAnsi="Noto Sans CJK KR" w:eastAsia="Noto Sans CJK KR" w:cs="Noto Sans CJK KR"/>
          <w:b w:val="0"/>
          <w:color w:val="20252B"/>
          <w:sz w:val="17"/>
        </w:rPr>
        <w:t>일곱째, 법을 듣고 물어 받아들이는 계이다</w:t>
      </w:r>
      <w:r>
        <w:rPr>
          <w:rFonts w:ascii="Noto Sans CJK KR" w:hAnsi="Noto Sans CJK KR" w:eastAsia="Noto Sans CJK KR" w:cs="Noto Sans CJK KR"/>
          <w:b w:val="0"/>
          <w:color w:val="20252B"/>
          <w:sz w:val="17"/>
        </w:rPr>
        <w:tab/>
        <w:t>96</w:t>
      </w:r>
    </w:p>
    <w:p>
      <w:pPr>
        <w:pStyle w:val="TOC4"/>
        <w:tabs>
          <w:tab w:val="right" w:pos="9865" w:leader="dot"/>
        </w:tabs>
      </w:pPr>
      <w:r>
        <w:rPr>
          <w:rFonts w:ascii="Noto Sans CJK KR" w:hAnsi="Noto Sans CJK KR" w:eastAsia="Noto Sans CJK KR" w:cs="Noto Sans CJK KR"/>
          <w:b w:val="0"/>
          <w:color w:val="20252B"/>
          <w:sz w:val="17"/>
        </w:rPr>
        <w:t>여덟째, 대승을 등지지 않는 계이다</w:t>
      </w:r>
      <w:r>
        <w:rPr>
          <w:rFonts w:ascii="Noto Sans CJK KR" w:hAnsi="Noto Sans CJK KR" w:eastAsia="Noto Sans CJK KR" w:cs="Noto Sans CJK KR"/>
          <w:b w:val="0"/>
          <w:color w:val="20252B"/>
          <w:sz w:val="17"/>
        </w:rPr>
        <w:tab/>
        <w:t>97</w:t>
      </w:r>
    </w:p>
    <w:p>
      <w:pPr>
        <w:pStyle w:val="TOC4"/>
        <w:tabs>
          <w:tab w:val="right" w:pos="9865" w:leader="dot"/>
        </w:tabs>
      </w:pPr>
      <w:r>
        <w:rPr>
          <w:rFonts w:ascii="Noto Sans CJK KR" w:hAnsi="Noto Sans CJK KR" w:eastAsia="Noto Sans CJK KR" w:cs="Noto Sans CJK KR"/>
          <w:b w:val="0"/>
          <w:color w:val="20252B"/>
          <w:sz w:val="17"/>
        </w:rPr>
        <w:t>아홉째, 병든 사람을 돌보고 공급하는 계이다</w:t>
      </w:r>
      <w:r>
        <w:rPr>
          <w:rFonts w:ascii="Noto Sans CJK KR" w:hAnsi="Noto Sans CJK KR" w:eastAsia="Noto Sans CJK KR" w:cs="Noto Sans CJK KR"/>
          <w:b w:val="0"/>
          <w:color w:val="20252B"/>
          <w:sz w:val="17"/>
        </w:rPr>
        <w:tab/>
        <w:t>99</w:t>
      </w:r>
    </w:p>
    <w:p>
      <w:pPr>
        <w:pStyle w:val="TOC4"/>
        <w:tabs>
          <w:tab w:val="right" w:pos="9865" w:leader="dot"/>
        </w:tabs>
      </w:pPr>
      <w:r>
        <w:rPr>
          <w:rFonts w:ascii="Noto Sans CJK KR" w:hAnsi="Noto Sans CJK KR" w:eastAsia="Noto Sans CJK KR" w:cs="Noto Sans CJK KR"/>
          <w:b w:val="0"/>
          <w:color w:val="20252B"/>
          <w:sz w:val="17"/>
        </w:rPr>
        <w:t>제10 살생 도구를 비축하지 않는 계</w:t>
      </w:r>
      <w:r>
        <w:rPr>
          <w:rFonts w:ascii="Noto Sans CJK KR" w:hAnsi="Noto Sans CJK KR" w:eastAsia="Noto Sans CJK KR" w:cs="Noto Sans CJK KR"/>
          <w:b w:val="0"/>
          <w:color w:val="20252B"/>
          <w:sz w:val="17"/>
        </w:rPr>
        <w:tab/>
        <w:t>101</w:t>
      </w:r>
    </w:p>
    <w:p>
      <w:pPr>
        <w:pStyle w:val="TOC3"/>
        <w:tabs>
          <w:tab w:val="right" w:pos="9865" w:leader="dot"/>
        </w:tabs>
      </w:pPr>
      <w:r>
        <w:rPr>
          <w:rFonts w:ascii="Noto Sans CJK KR" w:hAnsi="Noto Sans CJK KR" w:eastAsia="Noto Sans CJK KR" w:cs="Noto Sans CJK KR"/>
          <w:b w:val="0"/>
          <w:color w:val="20252B"/>
          <w:sz w:val="17"/>
        </w:rPr>
        <w:t>사십팔경계 제2단 — 둘째 열 계</w:t>
      </w:r>
      <w:r>
        <w:rPr>
          <w:rFonts w:ascii="Noto Sans CJK KR" w:hAnsi="Noto Sans CJK KR" w:eastAsia="Noto Sans CJK KR" w:cs="Noto Sans CJK KR"/>
          <w:b w:val="0"/>
          <w:color w:val="20252B"/>
          <w:sz w:val="17"/>
        </w:rPr>
        <w:tab/>
        <w:t>102</w:t>
      </w:r>
    </w:p>
    <w:p>
      <w:pPr>
        <w:pStyle w:val="TOC4"/>
        <w:tabs>
          <w:tab w:val="right" w:pos="9865" w:leader="dot"/>
        </w:tabs>
      </w:pPr>
      <w:r>
        <w:rPr>
          <w:rFonts w:ascii="Noto Sans CJK KR" w:hAnsi="Noto Sans CJK KR" w:eastAsia="Noto Sans CJK KR" w:cs="Noto Sans CJK KR"/>
          <w:b w:val="0"/>
          <w:color w:val="20252B"/>
          <w:sz w:val="17"/>
        </w:rPr>
        <w:t>제1 국사의 사명을 통하지 않는 계</w:t>
      </w:r>
      <w:r>
        <w:rPr>
          <w:rFonts w:ascii="Noto Sans CJK KR" w:hAnsi="Noto Sans CJK KR" w:eastAsia="Noto Sans CJK KR" w:cs="Noto Sans CJK KR"/>
          <w:b w:val="0"/>
          <w:color w:val="20252B"/>
          <w:sz w:val="17"/>
        </w:rPr>
        <w:tab/>
        <w:t>102</w:t>
      </w:r>
    </w:p>
    <w:p>
      <w:pPr>
        <w:pStyle w:val="TOC4"/>
        <w:tabs>
          <w:tab w:val="right" w:pos="9865" w:leader="dot"/>
        </w:tabs>
      </w:pPr>
      <w:r>
        <w:rPr>
          <w:rFonts w:ascii="Noto Sans CJK KR" w:hAnsi="Noto Sans CJK KR" w:eastAsia="Noto Sans CJK KR" w:cs="Noto Sans CJK KR"/>
          <w:b w:val="0"/>
          <w:color w:val="20252B"/>
          <w:sz w:val="17"/>
        </w:rPr>
        <w:t>제2 악하게 매매하지 않는 계</w:t>
      </w:r>
      <w:r>
        <w:rPr>
          <w:rFonts w:ascii="Noto Sans CJK KR" w:hAnsi="Noto Sans CJK KR" w:eastAsia="Noto Sans CJK KR" w:cs="Noto Sans CJK KR"/>
          <w:b w:val="0"/>
          <w:color w:val="20252B"/>
          <w:sz w:val="17"/>
        </w:rPr>
        <w:tab/>
        <w:t>103</w:t>
      </w:r>
    </w:p>
    <w:p>
      <w:pPr>
        <w:pStyle w:val="TOC4"/>
        <w:tabs>
          <w:tab w:val="right" w:pos="9865" w:leader="dot"/>
        </w:tabs>
      </w:pPr>
      <w:r>
        <w:rPr>
          <w:rFonts w:ascii="Noto Sans CJK KR" w:hAnsi="Noto Sans CJK KR" w:eastAsia="Noto Sans CJK KR" w:cs="Noto Sans CJK KR"/>
          <w:b w:val="0"/>
          <w:color w:val="20252B"/>
          <w:sz w:val="17"/>
        </w:rPr>
        <w:t>제3 어질고 선한 이를 헐뜯지 않는 계</w:t>
      </w:r>
      <w:r>
        <w:rPr>
          <w:rFonts w:ascii="Noto Sans CJK KR" w:hAnsi="Noto Sans CJK KR" w:eastAsia="Noto Sans CJK KR" w:cs="Noto Sans CJK KR"/>
          <w:b w:val="0"/>
          <w:color w:val="20252B"/>
          <w:sz w:val="17"/>
        </w:rPr>
        <w:tab/>
        <w:t>104</w:t>
      </w:r>
    </w:p>
    <w:p>
      <w:pPr>
        <w:pStyle w:val="TOC4"/>
        <w:tabs>
          <w:tab w:val="right" w:pos="9865" w:leader="dot"/>
        </w:tabs>
      </w:pPr>
      <w:r>
        <w:rPr>
          <w:rFonts w:ascii="Noto Sans CJK KR" w:hAnsi="Noto Sans CJK KR" w:eastAsia="Noto Sans CJK KR" w:cs="Noto Sans CJK KR"/>
          <w:b w:val="0"/>
          <w:color w:val="20252B"/>
          <w:sz w:val="17"/>
        </w:rPr>
        <w:t>제4 함부로 불을 놓지 않는 계</w:t>
      </w:r>
      <w:r>
        <w:rPr>
          <w:rFonts w:ascii="Noto Sans CJK KR" w:hAnsi="Noto Sans CJK KR" w:eastAsia="Noto Sans CJK KR" w:cs="Noto Sans CJK KR"/>
          <w:b w:val="0"/>
          <w:color w:val="20252B"/>
          <w:sz w:val="17"/>
        </w:rPr>
        <w:tab/>
        <w:t>107</w:t>
      </w:r>
    </w:p>
    <w:p>
      <w:pPr>
        <w:pStyle w:val="TOC4"/>
        <w:tabs>
          <w:tab w:val="right" w:pos="9865" w:leader="dot"/>
        </w:tabs>
      </w:pPr>
      <w:r>
        <w:rPr>
          <w:rFonts w:ascii="Noto Sans CJK KR" w:hAnsi="Noto Sans CJK KR" w:eastAsia="Noto Sans CJK KR" w:cs="Noto Sans CJK KR"/>
          <w:b w:val="0"/>
          <w:color w:val="20252B"/>
          <w:sz w:val="17"/>
        </w:rPr>
        <w:t>제5 그릇되게 가르치지 않는 계</w:t>
      </w:r>
      <w:r>
        <w:rPr>
          <w:rFonts w:ascii="Noto Sans CJK KR" w:hAnsi="Noto Sans CJK KR" w:eastAsia="Noto Sans CJK KR" w:cs="Noto Sans CJK KR"/>
          <w:b w:val="0"/>
          <w:color w:val="20252B"/>
          <w:sz w:val="17"/>
        </w:rPr>
        <w:tab/>
        <w:t>108</w:t>
      </w:r>
    </w:p>
    <w:p>
      <w:pPr>
        <w:pStyle w:val="TOC4"/>
        <w:tabs>
          <w:tab w:val="right" w:pos="9865" w:leader="dot"/>
        </w:tabs>
      </w:pPr>
      <w:r>
        <w:rPr>
          <w:rFonts w:ascii="Noto Sans CJK KR" w:hAnsi="Noto Sans CJK KR" w:eastAsia="Noto Sans CJK KR" w:cs="Noto Sans CJK KR"/>
          <w:b w:val="0"/>
          <w:color w:val="20252B"/>
          <w:sz w:val="17"/>
        </w:rPr>
        <w:t>제6 뒤바뀌지 않게 설법하는 계</w:t>
      </w:r>
      <w:r>
        <w:rPr>
          <w:rFonts w:ascii="Noto Sans CJK KR" w:hAnsi="Noto Sans CJK KR" w:eastAsia="Noto Sans CJK KR" w:cs="Noto Sans CJK KR"/>
          <w:b w:val="0"/>
          <w:color w:val="20252B"/>
          <w:sz w:val="17"/>
        </w:rPr>
        <w:tab/>
        <w:t>110</w:t>
      </w:r>
    </w:p>
    <w:p>
      <w:pPr>
        <w:pStyle w:val="TOC4"/>
        <w:tabs>
          <w:tab w:val="right" w:pos="9865" w:leader="dot"/>
        </w:tabs>
      </w:pPr>
      <w:r>
        <w:rPr>
          <w:rFonts w:ascii="Noto Sans CJK KR" w:hAnsi="Noto Sans CJK KR" w:eastAsia="Noto Sans CJK KR" w:cs="Noto Sans CJK KR"/>
          <w:b w:val="0"/>
          <w:color w:val="20252B"/>
          <w:sz w:val="17"/>
        </w:rPr>
        <w:t>제7 부당하게 구걸하지 않는 계</w:t>
      </w:r>
      <w:r>
        <w:rPr>
          <w:rFonts w:ascii="Noto Sans CJK KR" w:hAnsi="Noto Sans CJK KR" w:eastAsia="Noto Sans CJK KR" w:cs="Noto Sans CJK KR"/>
          <w:b w:val="0"/>
          <w:color w:val="20252B"/>
          <w:sz w:val="17"/>
        </w:rPr>
        <w:tab/>
        <w:t>112</w:t>
      </w:r>
    </w:p>
    <w:p>
      <w:pPr>
        <w:pStyle w:val="TOC4"/>
        <w:tabs>
          <w:tab w:val="right" w:pos="9865" w:leader="dot"/>
        </w:tabs>
      </w:pPr>
      <w:r>
        <w:rPr>
          <w:rFonts w:ascii="Noto Sans CJK KR" w:hAnsi="Noto Sans CJK KR" w:eastAsia="Noto Sans CJK KR" w:cs="Noto Sans CJK KR"/>
          <w:b w:val="0"/>
          <w:color w:val="20252B"/>
          <w:sz w:val="17"/>
        </w:rPr>
        <w:t>제8 거짓으로 스승 노릇하지 않는 계</w:t>
      </w:r>
      <w:r>
        <w:rPr>
          <w:rFonts w:ascii="Noto Sans CJK KR" w:hAnsi="Noto Sans CJK KR" w:eastAsia="Noto Sans CJK KR" w:cs="Noto Sans CJK KR"/>
          <w:b w:val="0"/>
          <w:color w:val="20252B"/>
          <w:sz w:val="17"/>
        </w:rPr>
        <w:tab/>
        <w:t>113</w:t>
      </w:r>
    </w:p>
    <w:p>
      <w:pPr>
        <w:pStyle w:val="TOC4"/>
        <w:tabs>
          <w:tab w:val="right" w:pos="9865" w:leader="dot"/>
        </w:tabs>
      </w:pPr>
      <w:r>
        <w:rPr>
          <w:rFonts w:ascii="Noto Sans CJK KR" w:hAnsi="Noto Sans CJK KR" w:eastAsia="Noto Sans CJK KR" w:cs="Noto Sans CJK KR"/>
          <w:b w:val="0"/>
          <w:color w:val="20252B"/>
          <w:sz w:val="17"/>
        </w:rPr>
        <w:t>제9 양쪽에 허물을 전하여 다투게 하지 않는 계</w:t>
      </w:r>
      <w:r>
        <w:rPr>
          <w:rFonts w:ascii="Noto Sans CJK KR" w:hAnsi="Noto Sans CJK KR" w:eastAsia="Noto Sans CJK KR" w:cs="Noto Sans CJK KR"/>
          <w:b w:val="0"/>
          <w:color w:val="20252B"/>
          <w:sz w:val="17"/>
        </w:rPr>
        <w:tab/>
        <w:t>114</w:t>
      </w:r>
    </w:p>
    <w:p>
      <w:pPr>
        <w:pStyle w:val="TOC4"/>
        <w:tabs>
          <w:tab w:val="right" w:pos="9865" w:leader="dot"/>
        </w:tabs>
      </w:pPr>
      <w:r>
        <w:rPr>
          <w:rFonts w:ascii="Noto Sans CJK KR" w:hAnsi="Noto Sans CJK KR" w:eastAsia="Noto Sans CJK KR" w:cs="Noto Sans CJK KR"/>
          <w:b w:val="0"/>
          <w:color w:val="20252B"/>
          <w:sz w:val="17"/>
        </w:rPr>
        <w:t>제10 방생하여 구제하고 은혜를 갚는 계</w:t>
      </w:r>
      <w:r>
        <w:rPr>
          <w:rFonts w:ascii="Noto Sans CJK KR" w:hAnsi="Noto Sans CJK KR" w:eastAsia="Noto Sans CJK KR" w:cs="Noto Sans CJK KR"/>
          <w:b w:val="0"/>
          <w:color w:val="20252B"/>
          <w:sz w:val="17"/>
        </w:rPr>
        <w:tab/>
        <w:t>116</w:t>
      </w:r>
    </w:p>
    <w:p>
      <w:pPr>
        <w:pStyle w:val="TOC3"/>
        <w:tabs>
          <w:tab w:val="right" w:pos="9865" w:leader="dot"/>
        </w:tabs>
      </w:pPr>
      <w:r>
        <w:rPr>
          <w:rFonts w:ascii="Noto Sans CJK KR" w:hAnsi="Noto Sans CJK KR" w:eastAsia="Noto Sans CJK KR" w:cs="Noto Sans CJK KR"/>
          <w:b w:val="0"/>
          <w:color w:val="20252B"/>
          <w:sz w:val="17"/>
        </w:rPr>
        <w:t>사십팔경계 제3단 — 셋째 열 계</w:t>
      </w:r>
      <w:r>
        <w:rPr>
          <w:rFonts w:ascii="Noto Sans CJK KR" w:hAnsi="Noto Sans CJK KR" w:eastAsia="Noto Sans CJK KR" w:cs="Noto Sans CJK KR"/>
          <w:b w:val="0"/>
          <w:color w:val="20252B"/>
          <w:sz w:val="17"/>
        </w:rPr>
        <w:tab/>
        <w:t>119</w:t>
      </w:r>
    </w:p>
    <w:p>
      <w:pPr>
        <w:pStyle w:val="TOC4"/>
        <w:tabs>
          <w:tab w:val="right" w:pos="9865" w:leader="dot"/>
        </w:tabs>
      </w:pPr>
      <w:r>
        <w:rPr>
          <w:rFonts w:ascii="Noto Sans CJK KR" w:hAnsi="Noto Sans CJK KR" w:eastAsia="Noto Sans CJK KR" w:cs="Noto Sans CJK KR"/>
          <w:b w:val="0"/>
          <w:color w:val="20252B"/>
          <w:sz w:val="17"/>
        </w:rPr>
        <w:t>제1 위범을 참고 받아들이는 계</w:t>
      </w:r>
      <w:r>
        <w:rPr>
          <w:rFonts w:ascii="Noto Sans CJK KR" w:hAnsi="Noto Sans CJK KR" w:eastAsia="Noto Sans CJK KR" w:cs="Noto Sans CJK KR"/>
          <w:b w:val="0"/>
          <w:color w:val="20252B"/>
          <w:sz w:val="17"/>
        </w:rPr>
        <w:tab/>
        <w:t>119</w:t>
      </w:r>
    </w:p>
    <w:p>
      <w:pPr>
        <w:pStyle w:val="TOC4"/>
        <w:tabs>
          <w:tab w:val="right" w:pos="9865" w:leader="dot"/>
        </w:tabs>
      </w:pPr>
      <w:r>
        <w:rPr>
          <w:rFonts w:ascii="Noto Sans CJK KR" w:hAnsi="Noto Sans CJK KR" w:eastAsia="Noto Sans CJK KR" w:cs="Noto Sans CJK KR"/>
          <w:b w:val="0"/>
          <w:color w:val="20252B"/>
          <w:sz w:val="17"/>
        </w:rPr>
        <w:t>제2 자신을 낮추어 법을 받는 계</w:t>
      </w:r>
      <w:r>
        <w:rPr>
          <w:rFonts w:ascii="Noto Sans CJK KR" w:hAnsi="Noto Sans CJK KR" w:eastAsia="Noto Sans CJK KR" w:cs="Noto Sans CJK KR"/>
          <w:b w:val="0"/>
          <w:color w:val="20252B"/>
          <w:sz w:val="17"/>
        </w:rPr>
        <w:tab/>
        <w:t>121</w:t>
      </w:r>
    </w:p>
    <w:p>
      <w:pPr>
        <w:pStyle w:val="TOC4"/>
        <w:tabs>
          <w:tab w:val="right" w:pos="9865" w:leader="dot"/>
        </w:tabs>
      </w:pPr>
      <w:r>
        <w:rPr>
          <w:rFonts w:ascii="Noto Sans CJK KR" w:hAnsi="Noto Sans CJK KR" w:eastAsia="Noto Sans CJK KR" w:cs="Noto Sans CJK KR"/>
          <w:b w:val="0"/>
          <w:color w:val="20252B"/>
          <w:sz w:val="17"/>
        </w:rPr>
        <w:t>제3 좋은 마음으로 가르쳐 주는 계</w:t>
      </w:r>
      <w:r>
        <w:rPr>
          <w:rFonts w:ascii="Noto Sans CJK KR" w:hAnsi="Noto Sans CJK KR" w:eastAsia="Noto Sans CJK KR" w:cs="Noto Sans CJK KR"/>
          <w:b w:val="0"/>
          <w:color w:val="20252B"/>
          <w:sz w:val="17"/>
        </w:rPr>
        <w:tab/>
        <w:t>122</w:t>
      </w:r>
    </w:p>
    <w:p>
      <w:pPr>
        <w:pStyle w:val="TOC4"/>
        <w:tabs>
          <w:tab w:val="right" w:pos="9865" w:leader="dot"/>
        </w:tabs>
      </w:pPr>
      <w:r>
        <w:rPr>
          <w:rFonts w:ascii="Noto Sans CJK KR" w:hAnsi="Noto Sans CJK KR" w:eastAsia="Noto Sans CJK KR" w:cs="Noto Sans CJK KR"/>
          <w:b w:val="0"/>
          <w:color w:val="20252B"/>
          <w:sz w:val="17"/>
        </w:rPr>
        <w:t>제4 다른 학문에 전념하지 않는 계</w:t>
      </w:r>
      <w:r>
        <w:rPr>
          <w:rFonts w:ascii="Noto Sans CJK KR" w:hAnsi="Noto Sans CJK KR" w:eastAsia="Noto Sans CJK KR" w:cs="Noto Sans CJK KR"/>
          <w:b w:val="0"/>
          <w:color w:val="20252B"/>
          <w:sz w:val="17"/>
        </w:rPr>
        <w:tab/>
        <w:t>123</w:t>
      </w:r>
    </w:p>
    <w:p>
      <w:pPr>
        <w:pStyle w:val="TOC4"/>
        <w:tabs>
          <w:tab w:val="right" w:pos="9865" w:leader="dot"/>
        </w:tabs>
      </w:pPr>
      <w:r>
        <w:rPr>
          <w:rFonts w:ascii="Noto Sans CJK KR" w:hAnsi="Noto Sans CJK KR" w:eastAsia="Noto Sans CJK KR" w:cs="Noto Sans CJK KR"/>
          <w:b w:val="0"/>
          <w:color w:val="20252B"/>
          <w:sz w:val="17"/>
        </w:rPr>
        <w:t>제5 대중과 재물을 잘 관리하는 계</w:t>
      </w:r>
      <w:r>
        <w:rPr>
          <w:rFonts w:ascii="Noto Sans CJK KR" w:hAnsi="Noto Sans CJK KR" w:eastAsia="Noto Sans CJK KR" w:cs="Noto Sans CJK KR"/>
          <w:b w:val="0"/>
          <w:color w:val="20252B"/>
          <w:sz w:val="17"/>
        </w:rPr>
        <w:tab/>
        <w:t>126</w:t>
      </w:r>
    </w:p>
    <w:p>
      <w:pPr>
        <w:pStyle w:val="TOC4"/>
        <w:tabs>
          <w:tab w:val="right" w:pos="9865" w:leader="dot"/>
        </w:tabs>
      </w:pPr>
      <w:r>
        <w:rPr>
          <w:rFonts w:ascii="Noto Sans CJK KR" w:hAnsi="Noto Sans CJK KR" w:eastAsia="Noto Sans CJK KR" w:cs="Noto Sans CJK KR"/>
          <w:b w:val="0"/>
          <w:color w:val="20252B"/>
          <w:sz w:val="17"/>
        </w:rPr>
        <w:t>제6 주인과 객이 이익을 함께하는 계</w:t>
      </w:r>
      <w:r>
        <w:rPr>
          <w:rFonts w:ascii="Noto Sans CJK KR" w:hAnsi="Noto Sans CJK KR" w:eastAsia="Noto Sans CJK KR" w:cs="Noto Sans CJK KR"/>
          <w:b w:val="0"/>
          <w:color w:val="20252B"/>
          <w:sz w:val="17"/>
        </w:rPr>
        <w:tab/>
        <w:t>127</w:t>
      </w:r>
    </w:p>
    <w:p>
      <w:pPr>
        <w:pStyle w:val="TOC4"/>
        <w:tabs>
          <w:tab w:val="right" w:pos="9865" w:leader="dot"/>
        </w:tabs>
      </w:pPr>
      <w:r>
        <w:rPr>
          <w:rFonts w:ascii="Noto Sans CJK KR" w:hAnsi="Noto Sans CJK KR" w:eastAsia="Noto Sans CJK KR" w:cs="Noto Sans CJK KR"/>
          <w:b w:val="0"/>
          <w:color w:val="20252B"/>
          <w:sz w:val="17"/>
        </w:rPr>
        <w:t>제7 별청을 받지 않는 계</w:t>
      </w:r>
      <w:r>
        <w:rPr>
          <w:rFonts w:ascii="Noto Sans CJK KR" w:hAnsi="Noto Sans CJK KR" w:eastAsia="Noto Sans CJK KR" w:cs="Noto Sans CJK KR"/>
          <w:b w:val="0"/>
          <w:color w:val="20252B"/>
          <w:sz w:val="17"/>
        </w:rPr>
        <w:tab/>
        <w:t>129</w:t>
      </w:r>
    </w:p>
    <w:p>
      <w:pPr>
        <w:pStyle w:val="TOC4"/>
        <w:tabs>
          <w:tab w:val="right" w:pos="9865" w:leader="dot"/>
        </w:tabs>
      </w:pPr>
      <w:r>
        <w:rPr>
          <w:rFonts w:ascii="Noto Sans CJK KR" w:hAnsi="Noto Sans CJK KR" w:eastAsia="Noto Sans CJK KR" w:cs="Noto Sans CJK KR"/>
          <w:b w:val="0"/>
          <w:color w:val="20252B"/>
          <w:sz w:val="17"/>
        </w:rPr>
        <w:t>제8 승려를 별도로 청하지 않는 계</w:t>
      </w:r>
      <w:r>
        <w:rPr>
          <w:rFonts w:ascii="Noto Sans CJK KR" w:hAnsi="Noto Sans CJK KR" w:eastAsia="Noto Sans CJK KR" w:cs="Noto Sans CJK KR"/>
          <w:b w:val="0"/>
          <w:color w:val="20252B"/>
          <w:sz w:val="17"/>
        </w:rPr>
        <w:tab/>
        <w:t>132</w:t>
      </w:r>
    </w:p>
    <w:p>
      <w:pPr>
        <w:pStyle w:val="TOC4"/>
        <w:tabs>
          <w:tab w:val="right" w:pos="9865" w:leader="dot"/>
        </w:tabs>
      </w:pPr>
      <w:r>
        <w:rPr>
          <w:rFonts w:ascii="Noto Sans CJK KR" w:hAnsi="Noto Sans CJK KR" w:eastAsia="Noto Sans CJK KR" w:cs="Noto Sans CJK KR"/>
          <w:b w:val="0"/>
          <w:color w:val="20252B"/>
          <w:sz w:val="17"/>
        </w:rPr>
        <w:t>제9 사명(邪命)을 짓지 않는 계</w:t>
      </w:r>
      <w:r>
        <w:rPr>
          <w:rFonts w:ascii="Noto Sans CJK KR" w:hAnsi="Noto Sans CJK KR" w:eastAsia="Noto Sans CJK KR" w:cs="Noto Sans CJK KR"/>
          <w:b w:val="0"/>
          <w:color w:val="20252B"/>
          <w:sz w:val="17"/>
        </w:rPr>
        <w:tab/>
        <w:t>134</w:t>
      </w:r>
    </w:p>
    <w:p>
      <w:pPr>
        <w:pStyle w:val="TOC4"/>
        <w:tabs>
          <w:tab w:val="right" w:pos="9865" w:leader="dot"/>
        </w:tabs>
      </w:pPr>
      <w:r>
        <w:rPr>
          <w:rFonts w:ascii="Noto Sans CJK KR" w:hAnsi="Noto Sans CJK KR" w:eastAsia="Noto Sans CJK KR" w:cs="Noto Sans CJK KR"/>
          <w:b w:val="0"/>
          <w:color w:val="20252B"/>
          <w:sz w:val="17"/>
        </w:rPr>
        <w:t>제10 사업(邪業)을 짓지 않는 계</w:t>
      </w:r>
      <w:r>
        <w:rPr>
          <w:rFonts w:ascii="Noto Sans CJK KR" w:hAnsi="Noto Sans CJK KR" w:eastAsia="Noto Sans CJK KR" w:cs="Noto Sans CJK KR"/>
          <w:b w:val="0"/>
          <w:color w:val="20252B"/>
          <w:sz w:val="17"/>
        </w:rPr>
        <w:tab/>
        <w:t>135</w:t>
      </w:r>
    </w:p>
    <w:p>
      <w:pPr>
        <w:pStyle w:val="TOC2"/>
        <w:tabs>
          <w:tab w:val="right" w:pos="9865" w:leader="dot"/>
        </w:tabs>
      </w:pPr>
      <w:r>
        <w:rPr>
          <w:rFonts w:ascii="Noto Sans CJK KR" w:hAnsi="Noto Sans CJK KR" w:eastAsia="Noto Sans CJK KR" w:cs="Noto Sans CJK KR"/>
          <w:b w:val="0"/>
          <w:color w:val="20252B"/>
          <w:sz w:val="17"/>
        </w:rPr>
        <w:t>권하 후반(之末)</w:t>
      </w:r>
      <w:r>
        <w:rPr>
          <w:rFonts w:ascii="Noto Sans CJK KR" w:hAnsi="Noto Sans CJK KR" w:eastAsia="Noto Sans CJK KR" w:cs="Noto Sans CJK KR"/>
          <w:b w:val="0"/>
          <w:color w:val="20252B"/>
          <w:sz w:val="17"/>
        </w:rPr>
        <w:tab/>
        <w:t>138</w:t>
      </w:r>
    </w:p>
    <w:p>
      <w:pPr>
        <w:pStyle w:val="TOC3"/>
        <w:tabs>
          <w:tab w:val="right" w:pos="9865" w:leader="dot"/>
        </w:tabs>
      </w:pPr>
      <w:r>
        <w:rPr>
          <w:rFonts w:ascii="Noto Sans CJK KR" w:hAnsi="Noto Sans CJK KR" w:eastAsia="Noto Sans CJK KR" w:cs="Noto Sans CJK KR"/>
          <w:b w:val="0"/>
          <w:color w:val="20252B"/>
          <w:sz w:val="17"/>
        </w:rPr>
        <w:t>사십팔경계 제4단 — 넷째 아홉 계</w:t>
      </w:r>
      <w:r>
        <w:rPr>
          <w:rFonts w:ascii="Noto Sans CJK KR" w:hAnsi="Noto Sans CJK KR" w:eastAsia="Noto Sans CJK KR" w:cs="Noto Sans CJK KR"/>
          <w:b w:val="0"/>
          <w:color w:val="20252B"/>
          <w:sz w:val="17"/>
        </w:rPr>
        <w:tab/>
        <w:t>138</w:t>
      </w:r>
    </w:p>
    <w:p>
      <w:pPr>
        <w:pStyle w:val="TOC4"/>
        <w:tabs>
          <w:tab w:val="right" w:pos="9865" w:leader="dot"/>
        </w:tabs>
      </w:pPr>
      <w:r>
        <w:rPr>
          <w:rFonts w:ascii="Noto Sans CJK KR" w:hAnsi="Noto Sans CJK KR" w:eastAsia="Noto Sans CJK KR" w:cs="Noto Sans CJK KR"/>
          <w:b w:val="0"/>
          <w:color w:val="20252B"/>
          <w:sz w:val="17"/>
        </w:rPr>
        <w:t>제1 위태롭고 괴로운 이를 구해 속량하는 계</w:t>
      </w:r>
      <w:r>
        <w:rPr>
          <w:rFonts w:ascii="Noto Sans CJK KR" w:hAnsi="Noto Sans CJK KR" w:eastAsia="Noto Sans CJK KR" w:cs="Noto Sans CJK KR"/>
          <w:b w:val="0"/>
          <w:color w:val="20252B"/>
          <w:sz w:val="17"/>
        </w:rPr>
        <w:tab/>
        <w:t>138</w:t>
      </w:r>
    </w:p>
    <w:p>
      <w:pPr>
        <w:pStyle w:val="TOC4"/>
        <w:tabs>
          <w:tab w:val="right" w:pos="9865" w:leader="dot"/>
        </w:tabs>
      </w:pPr>
      <w:r>
        <w:rPr>
          <w:rFonts w:ascii="Noto Sans CJK KR" w:hAnsi="Noto Sans CJK KR" w:eastAsia="Noto Sans CJK KR" w:cs="Noto Sans CJK KR"/>
          <w:b w:val="0"/>
          <w:color w:val="20252B"/>
          <w:sz w:val="17"/>
        </w:rPr>
        <w:t>제2 손해를 끼치는 것을 길러 두지 않는 계</w:t>
      </w:r>
      <w:r>
        <w:rPr>
          <w:rFonts w:ascii="Noto Sans CJK KR" w:hAnsi="Noto Sans CJK KR" w:eastAsia="Noto Sans CJK KR" w:cs="Noto Sans CJK KR"/>
          <w:b w:val="0"/>
          <w:color w:val="20252B"/>
          <w:sz w:val="17"/>
        </w:rPr>
        <w:tab/>
        <w:t>140</w:t>
      </w:r>
    </w:p>
    <w:p>
      <w:pPr>
        <w:pStyle w:val="TOC4"/>
        <w:tabs>
          <w:tab w:val="right" w:pos="9865" w:leader="dot"/>
        </w:tabs>
      </w:pPr>
      <w:r>
        <w:rPr>
          <w:rFonts w:ascii="Noto Sans CJK KR" w:hAnsi="Noto Sans CJK KR" w:eastAsia="Noto Sans CJK KR" w:cs="Noto Sans CJK KR"/>
          <w:b w:val="0"/>
          <w:color w:val="20252B"/>
          <w:sz w:val="17"/>
        </w:rPr>
        <w:t>제3 삿되고 방일한 행을 하지 않는 계</w:t>
      </w:r>
      <w:r>
        <w:rPr>
          <w:rFonts w:ascii="Noto Sans CJK KR" w:hAnsi="Noto Sans CJK KR" w:eastAsia="Noto Sans CJK KR" w:cs="Noto Sans CJK KR"/>
          <w:b w:val="0"/>
          <w:color w:val="20252B"/>
          <w:sz w:val="17"/>
        </w:rPr>
        <w:tab/>
        <w:t>141</w:t>
      </w:r>
    </w:p>
    <w:p>
      <w:pPr>
        <w:pStyle w:val="TOC4"/>
        <w:tabs>
          <w:tab w:val="right" w:pos="9865" w:leader="dot"/>
        </w:tabs>
      </w:pPr>
      <w:r>
        <w:rPr>
          <w:rFonts w:ascii="Noto Sans CJK KR" w:hAnsi="Noto Sans CJK KR" w:eastAsia="Noto Sans CJK KR" w:cs="Noto Sans CJK KR"/>
          <w:b w:val="0"/>
          <w:color w:val="20252B"/>
          <w:sz w:val="17"/>
        </w:rPr>
        <w:t>제4 다른 승(乘)을 생각하지 않는 계</w:t>
      </w:r>
      <w:r>
        <w:rPr>
          <w:rFonts w:ascii="Noto Sans CJK KR" w:hAnsi="Noto Sans CJK KR" w:eastAsia="Noto Sans CJK KR" w:cs="Noto Sans CJK KR"/>
          <w:b w:val="0"/>
          <w:color w:val="20252B"/>
          <w:sz w:val="17"/>
        </w:rPr>
        <w:tab/>
        <w:t>142</w:t>
      </w:r>
    </w:p>
    <w:p>
      <w:pPr>
        <w:pStyle w:val="TOC4"/>
        <w:tabs>
          <w:tab w:val="right" w:pos="9865" w:leader="dot"/>
        </w:tabs>
      </w:pPr>
      <w:r>
        <w:rPr>
          <w:rFonts w:ascii="Noto Sans CJK KR" w:hAnsi="Noto Sans CJK KR" w:eastAsia="Noto Sans CJK KR" w:cs="Noto Sans CJK KR"/>
          <w:b w:val="0"/>
          <w:color w:val="20252B"/>
          <w:sz w:val="17"/>
        </w:rPr>
        <w:t>제5 서원을 일으켜 구하는 계</w:t>
      </w:r>
      <w:r>
        <w:rPr>
          <w:rFonts w:ascii="Noto Sans CJK KR" w:hAnsi="Noto Sans CJK KR" w:eastAsia="Noto Sans CJK KR" w:cs="Noto Sans CJK KR"/>
          <w:b w:val="0"/>
          <w:color w:val="20252B"/>
          <w:sz w:val="17"/>
        </w:rPr>
        <w:tab/>
        <w:t>143</w:t>
      </w:r>
    </w:p>
    <w:p>
      <w:pPr>
        <w:pStyle w:val="TOC4"/>
        <w:tabs>
          <w:tab w:val="right" w:pos="9865" w:leader="dot"/>
        </w:tabs>
      </w:pPr>
      <w:r>
        <w:rPr>
          <w:rFonts w:ascii="Noto Sans CJK KR" w:hAnsi="Noto Sans CJK KR" w:eastAsia="Noto Sans CJK KR" w:cs="Noto Sans CJK KR"/>
          <w:b w:val="0"/>
          <w:color w:val="20252B"/>
          <w:sz w:val="17"/>
        </w:rPr>
        <w:t>제6 맹세를 세워 스스로 기약하는 계</w:t>
      </w:r>
      <w:r>
        <w:rPr>
          <w:rFonts w:ascii="Noto Sans CJK KR" w:hAnsi="Noto Sans CJK KR" w:eastAsia="Noto Sans CJK KR" w:cs="Noto Sans CJK KR"/>
          <w:b w:val="0"/>
          <w:color w:val="20252B"/>
          <w:sz w:val="17"/>
        </w:rPr>
        <w:tab/>
        <w:t>144</w:t>
      </w:r>
    </w:p>
    <w:p>
      <w:pPr>
        <w:pStyle w:val="TOC4"/>
        <w:tabs>
          <w:tab w:val="right" w:pos="9865" w:leader="dot"/>
        </w:tabs>
      </w:pPr>
      <w:r>
        <w:rPr>
          <w:rFonts w:ascii="Noto Sans CJK KR" w:hAnsi="Noto Sans CJK KR" w:eastAsia="Noto Sans CJK KR" w:cs="Noto Sans CJK KR"/>
          <w:b w:val="0"/>
          <w:color w:val="20252B"/>
          <w:sz w:val="17"/>
        </w:rPr>
        <w:t>제7 때에 따라 두타를 행하는 계(또한 두타에서 난을 피하는 계라고 이름할 수 있다)</w:t>
      </w:r>
      <w:r>
        <w:rPr>
          <w:rFonts w:ascii="Noto Sans CJK KR" w:hAnsi="Noto Sans CJK KR" w:eastAsia="Noto Sans CJK KR" w:cs="Noto Sans CJK KR"/>
          <w:b w:val="0"/>
          <w:color w:val="20252B"/>
          <w:sz w:val="17"/>
        </w:rPr>
        <w:tab/>
        <w:t>147</w:t>
      </w:r>
    </w:p>
    <w:p>
      <w:pPr>
        <w:pStyle w:val="TOC4"/>
        <w:tabs>
          <w:tab w:val="right" w:pos="9865" w:leader="dot"/>
        </w:tabs>
      </w:pPr>
      <w:r>
        <w:rPr>
          <w:rFonts w:ascii="Noto Sans CJK KR" w:hAnsi="Noto Sans CJK KR" w:eastAsia="Noto Sans CJK KR" w:cs="Noto Sans CJK KR"/>
          <w:b w:val="0"/>
          <w:color w:val="20252B"/>
          <w:sz w:val="17"/>
        </w:rPr>
        <w:t>제8 존비의 차례를 지키는 계</w:t>
      </w:r>
      <w:r>
        <w:rPr>
          <w:rFonts w:ascii="Noto Sans CJK KR" w:hAnsi="Noto Sans CJK KR" w:eastAsia="Noto Sans CJK KR" w:cs="Noto Sans CJK KR"/>
          <w:b w:val="0"/>
          <w:color w:val="20252B"/>
          <w:sz w:val="17"/>
        </w:rPr>
        <w:tab/>
        <w:t>153</w:t>
      </w:r>
    </w:p>
    <w:p>
      <w:pPr>
        <w:pStyle w:val="TOC4"/>
        <w:tabs>
          <w:tab w:val="right" w:pos="9865" w:leader="dot"/>
        </w:tabs>
      </w:pPr>
      <w:r>
        <w:rPr>
          <w:rFonts w:ascii="Noto Sans CJK KR" w:hAnsi="Noto Sans CJK KR" w:eastAsia="Noto Sans CJK KR" w:cs="Noto Sans CJK KR"/>
          <w:b w:val="0"/>
          <w:color w:val="20252B"/>
          <w:sz w:val="17"/>
        </w:rPr>
        <w:t>제9 복과 지혜로 사람을 거두는 계</w:t>
      </w:r>
      <w:r>
        <w:rPr>
          <w:rFonts w:ascii="Noto Sans CJK KR" w:hAnsi="Noto Sans CJK KR" w:eastAsia="Noto Sans CJK KR" w:cs="Noto Sans CJK KR"/>
          <w:b w:val="0"/>
          <w:color w:val="20252B"/>
          <w:sz w:val="17"/>
        </w:rPr>
        <w:tab/>
        <w:t>157</w:t>
      </w:r>
    </w:p>
    <w:p>
      <w:pPr>
        <w:pStyle w:val="TOC3"/>
        <w:tabs>
          <w:tab w:val="right" w:pos="9865" w:leader="dot"/>
        </w:tabs>
      </w:pPr>
      <w:r>
        <w:rPr>
          <w:rFonts w:ascii="Noto Sans CJK KR" w:hAnsi="Noto Sans CJK KR" w:eastAsia="Noto Sans CJK KR" w:cs="Noto Sans CJK KR"/>
          <w:b w:val="0"/>
          <w:color w:val="20252B"/>
          <w:sz w:val="17"/>
        </w:rPr>
        <w:t>사십팔경계 제5단 — 마지막 아홉 계</w:t>
      </w:r>
      <w:r>
        <w:rPr>
          <w:rFonts w:ascii="Noto Sans CJK KR" w:hAnsi="Noto Sans CJK KR" w:eastAsia="Noto Sans CJK KR" w:cs="Noto Sans CJK KR"/>
          <w:b w:val="0"/>
          <w:color w:val="20252B"/>
          <w:sz w:val="17"/>
        </w:rPr>
        <w:tab/>
        <w:t>160</w:t>
      </w:r>
    </w:p>
    <w:p>
      <w:pPr>
        <w:pStyle w:val="TOC4"/>
        <w:tabs>
          <w:tab w:val="right" w:pos="9865" w:leader="dot"/>
        </w:tabs>
      </w:pPr>
      <w:r>
        <w:rPr>
          <w:rFonts w:ascii="Noto Sans CJK KR" w:hAnsi="Noto Sans CJK KR" w:eastAsia="Noto Sans CJK KR" w:cs="Noto Sans CJK KR"/>
          <w:b w:val="0"/>
          <w:color w:val="20252B"/>
          <w:sz w:val="17"/>
        </w:rPr>
        <w:t>제1 받을 만한 이를 가리지 않는 계</w:t>
      </w:r>
      <w:r>
        <w:rPr>
          <w:rFonts w:ascii="Noto Sans CJK KR" w:hAnsi="Noto Sans CJK KR" w:eastAsia="Noto Sans CJK KR" w:cs="Noto Sans CJK KR"/>
          <w:b w:val="0"/>
          <w:color w:val="20252B"/>
          <w:sz w:val="17"/>
        </w:rPr>
        <w:tab/>
        <w:t>160</w:t>
      </w:r>
    </w:p>
    <w:p>
      <w:pPr>
        <w:pStyle w:val="TOC4"/>
        <w:tabs>
          <w:tab w:val="right" w:pos="9865" w:leader="dot"/>
        </w:tabs>
      </w:pPr>
      <w:r>
        <w:rPr>
          <w:rFonts w:ascii="Noto Sans CJK KR" w:hAnsi="Noto Sans CJK KR" w:eastAsia="Noto Sans CJK KR" w:cs="Noto Sans CJK KR"/>
          <w:b w:val="0"/>
          <w:color w:val="20252B"/>
          <w:sz w:val="17"/>
        </w:rPr>
        <w:t>제2 덕을 갖추어 스승이 되는 계</w:t>
      </w:r>
      <w:r>
        <w:rPr>
          <w:rFonts w:ascii="Noto Sans CJK KR" w:hAnsi="Noto Sans CJK KR" w:eastAsia="Noto Sans CJK KR" w:cs="Noto Sans CJK KR"/>
          <w:b w:val="0"/>
          <w:color w:val="20252B"/>
          <w:sz w:val="17"/>
        </w:rPr>
        <w:tab/>
        <w:t>164</w:t>
      </w:r>
    </w:p>
    <w:p>
      <w:pPr>
        <w:pStyle w:val="TOC4"/>
        <w:tabs>
          <w:tab w:val="right" w:pos="9865" w:leader="dot"/>
        </w:tabs>
      </w:pPr>
      <w:r>
        <w:rPr>
          <w:rFonts w:ascii="Noto Sans CJK KR" w:hAnsi="Noto Sans CJK KR" w:eastAsia="Noto Sans CJK KR" w:cs="Noto Sans CJK KR"/>
          <w:b w:val="0"/>
          <w:color w:val="20252B"/>
          <w:sz w:val="17"/>
        </w:rPr>
        <w:t>제3, 설계할 때 사람을 가려야 하는 계</w:t>
      </w:r>
      <w:r>
        <w:rPr>
          <w:rFonts w:ascii="Noto Sans CJK KR" w:hAnsi="Noto Sans CJK KR" w:eastAsia="Noto Sans CJK KR" w:cs="Noto Sans CJK KR"/>
          <w:b w:val="0"/>
          <w:color w:val="20252B"/>
          <w:sz w:val="17"/>
        </w:rPr>
        <w:tab/>
        <w:t>170</w:t>
      </w:r>
    </w:p>
    <w:p>
      <w:pPr>
        <w:pStyle w:val="TOC4"/>
        <w:tabs>
          <w:tab w:val="right" w:pos="9865" w:leader="dot"/>
        </w:tabs>
      </w:pPr>
      <w:r>
        <w:rPr>
          <w:rFonts w:ascii="Noto Sans CJK KR" w:hAnsi="Noto Sans CJK KR" w:eastAsia="Noto Sans CJK KR" w:cs="Noto Sans CJK KR"/>
          <w:b w:val="0"/>
          <w:color w:val="20252B"/>
          <w:sz w:val="17"/>
        </w:rPr>
        <w:t>제4, 고의로 계를 훼범하지 말라는 계</w:t>
      </w:r>
      <w:r>
        <w:rPr>
          <w:rFonts w:ascii="Noto Sans CJK KR" w:hAnsi="Noto Sans CJK KR" w:eastAsia="Noto Sans CJK KR" w:cs="Noto Sans CJK KR"/>
          <w:b w:val="0"/>
          <w:color w:val="20252B"/>
          <w:sz w:val="17"/>
        </w:rPr>
        <w:tab/>
        <w:t>172</w:t>
      </w:r>
    </w:p>
    <w:p>
      <w:pPr>
        <w:pStyle w:val="TOC4"/>
        <w:tabs>
          <w:tab w:val="right" w:pos="9865" w:leader="dot"/>
        </w:tabs>
      </w:pPr>
      <w:r>
        <w:rPr>
          <w:rFonts w:ascii="Noto Sans CJK KR" w:hAnsi="Noto Sans CJK KR" w:eastAsia="Noto Sans CJK KR" w:cs="Noto Sans CJK KR"/>
          <w:b w:val="0"/>
          <w:color w:val="20252B"/>
          <w:sz w:val="17"/>
        </w:rPr>
        <w:t>제5, 경전을 공양하는 계</w:t>
      </w:r>
      <w:r>
        <w:rPr>
          <w:rFonts w:ascii="Noto Sans CJK KR" w:hAnsi="Noto Sans CJK KR" w:eastAsia="Noto Sans CJK KR" w:cs="Noto Sans CJK KR"/>
          <w:b w:val="0"/>
          <w:color w:val="20252B"/>
          <w:sz w:val="17"/>
        </w:rPr>
        <w:tab/>
        <w:t>173</w:t>
      </w:r>
    </w:p>
    <w:p>
      <w:pPr>
        <w:pStyle w:val="TOC4"/>
        <w:tabs>
          <w:tab w:val="right" w:pos="9865" w:leader="dot"/>
        </w:tabs>
      </w:pPr>
      <w:r>
        <w:rPr>
          <w:rFonts w:ascii="Noto Sans CJK KR" w:hAnsi="Noto Sans CJK KR" w:eastAsia="Noto Sans CJK KR" w:cs="Noto Sans CJK KR"/>
          <w:b w:val="0"/>
          <w:color w:val="20252B"/>
          <w:sz w:val="17"/>
        </w:rPr>
        <w:t>제6, 자비심으로 널리 인도하는 계</w:t>
      </w:r>
      <w:r>
        <w:rPr>
          <w:rFonts w:ascii="Noto Sans CJK KR" w:hAnsi="Noto Sans CJK KR" w:eastAsia="Noto Sans CJK KR" w:cs="Noto Sans CJK KR"/>
          <w:b w:val="0"/>
          <w:color w:val="20252B"/>
          <w:sz w:val="17"/>
        </w:rPr>
        <w:tab/>
        <w:t>175</w:t>
      </w:r>
    </w:p>
    <w:p>
      <w:pPr>
        <w:pStyle w:val="TOC4"/>
        <w:tabs>
          <w:tab w:val="right" w:pos="9865" w:leader="dot"/>
        </w:tabs>
      </w:pPr>
      <w:r>
        <w:rPr>
          <w:rFonts w:ascii="Noto Sans CJK KR" w:hAnsi="Noto Sans CJK KR" w:eastAsia="Noto Sans CJK KR" w:cs="Noto Sans CJK KR"/>
          <w:b w:val="0"/>
          <w:color w:val="20252B"/>
          <w:sz w:val="17"/>
        </w:rPr>
        <w:t>제7, 공경하는 마음으로 설법하는 계</w:t>
      </w:r>
      <w:r>
        <w:rPr>
          <w:rFonts w:ascii="Noto Sans CJK KR" w:hAnsi="Noto Sans CJK KR" w:eastAsia="Noto Sans CJK KR" w:cs="Noto Sans CJK KR"/>
          <w:b w:val="0"/>
          <w:color w:val="20252B"/>
          <w:sz w:val="17"/>
        </w:rPr>
        <w:tab/>
        <w:t>176</w:t>
      </w:r>
    </w:p>
    <w:p>
      <w:pPr>
        <w:pStyle w:val="TOC4"/>
        <w:tabs>
          <w:tab w:val="right" w:pos="9865" w:leader="dot"/>
        </w:tabs>
      </w:pPr>
      <w:r>
        <w:rPr>
          <w:rFonts w:ascii="Noto Sans CJK KR" w:hAnsi="Noto Sans CJK KR" w:eastAsia="Noto Sans CJK KR" w:cs="Noto Sans CJK KR"/>
          <w:b w:val="0"/>
          <w:color w:val="20252B"/>
          <w:sz w:val="17"/>
        </w:rPr>
        <w:t>제8, 악한 제도를 세우지 말라는 계</w:t>
      </w:r>
      <w:r>
        <w:rPr>
          <w:rFonts w:ascii="Noto Sans CJK KR" w:hAnsi="Noto Sans CJK KR" w:eastAsia="Noto Sans CJK KR" w:cs="Noto Sans CJK KR"/>
          <w:b w:val="0"/>
          <w:color w:val="20252B"/>
          <w:sz w:val="17"/>
        </w:rPr>
        <w:tab/>
        <w:t>177</w:t>
      </w:r>
    </w:p>
    <w:p>
      <w:pPr>
        <w:pStyle w:val="TOC4"/>
        <w:tabs>
          <w:tab w:val="right" w:pos="9865" w:leader="dot"/>
        </w:tabs>
      </w:pPr>
      <w:r>
        <w:rPr>
          <w:rFonts w:ascii="Noto Sans CJK KR" w:hAnsi="Noto Sans CJK KR" w:eastAsia="Noto Sans CJK KR" w:cs="Noto Sans CJK KR"/>
          <w:b w:val="0"/>
          <w:color w:val="20252B"/>
          <w:sz w:val="17"/>
        </w:rPr>
        <w:t>제9, 정법을 사랑하여 보호하는 계</w:t>
      </w:r>
      <w:r>
        <w:rPr>
          <w:rFonts w:ascii="Noto Sans CJK KR" w:hAnsi="Noto Sans CJK KR" w:eastAsia="Noto Sans CJK KR" w:cs="Noto Sans CJK KR"/>
          <w:b w:val="0"/>
          <w:color w:val="20252B"/>
          <w:sz w:val="17"/>
        </w:rPr>
        <w:tab/>
        <w:t>178</w:t>
      </w:r>
    </w:p>
    <w:p>
      <w:pPr>
        <w:pStyle w:val="TOC3"/>
        <w:tabs>
          <w:tab w:val="right" w:pos="9865" w:leader="dot"/>
        </w:tabs>
      </w:pPr>
      <w:r>
        <w:rPr>
          <w:rFonts w:ascii="Noto Sans CJK KR" w:hAnsi="Noto Sans CJK KR" w:eastAsia="Noto Sans CJK KR" w:cs="Noto Sans CJK KR"/>
          <w:b w:val="0"/>
          <w:color w:val="20252B"/>
          <w:sz w:val="17"/>
        </w:rPr>
        <w:t>사십팔경계 총결</w:t>
      </w:r>
      <w:r>
        <w:rPr>
          <w:rFonts w:ascii="Noto Sans CJK KR" w:hAnsi="Noto Sans CJK KR" w:eastAsia="Noto Sans CJK KR" w:cs="Noto Sans CJK KR"/>
          <w:b w:val="0"/>
          <w:color w:val="20252B"/>
          <w:sz w:val="17"/>
        </w:rPr>
        <w:tab/>
        <w:t>180</w:t>
      </w:r>
    </w:p>
    <w:p>
      <w:pPr>
        <w:pStyle w:val="TOC3"/>
        <w:tabs>
          <w:tab w:val="right" w:pos="9865" w:leader="dot"/>
        </w:tabs>
      </w:pPr>
      <w:r>
        <w:rPr>
          <w:rFonts w:ascii="Noto Sans CJK KR" w:hAnsi="Noto Sans CJK KR" w:eastAsia="Noto Sans CJK KR" w:cs="Noto Sans CJK KR"/>
          <w:b w:val="0"/>
          <w:color w:val="20252B"/>
          <w:sz w:val="17"/>
        </w:rPr>
        <w:t>유통분</w:t>
      </w:r>
      <w:r>
        <w:rPr>
          <w:rFonts w:ascii="Noto Sans CJK KR" w:hAnsi="Noto Sans CJK KR" w:eastAsia="Noto Sans CJK KR" w:cs="Noto Sans CJK KR"/>
          <w:b w:val="0"/>
          <w:color w:val="20252B"/>
          <w:sz w:val="17"/>
        </w:rPr>
        <w:tab/>
        <w:t>180</w:t>
      </w:r>
    </w:p>
    <w:p>
      <w:pPr>
        <w:pStyle w:val="TOC2"/>
        <w:tabs>
          <w:tab w:val="right" w:pos="9865" w:leader="dot"/>
        </w:tabs>
      </w:pPr>
      <w:r>
        <w:rPr>
          <w:rFonts w:ascii="Noto Sans CJK KR" w:hAnsi="Noto Sans CJK KR" w:eastAsia="Noto Sans CJK KR" w:cs="Noto Sans CJK KR"/>
          <w:b w:val="0"/>
          <w:color w:val="20252B"/>
          <w:sz w:val="17"/>
        </w:rPr>
        <w:t>발문</w:t>
      </w:r>
      <w:r>
        <w:rPr>
          <w:rFonts w:ascii="Noto Sans CJK KR" w:hAnsi="Noto Sans CJK KR" w:eastAsia="Noto Sans CJK KR" w:cs="Noto Sans CJK KR"/>
          <w:b w:val="0"/>
          <w:color w:val="20252B"/>
          <w:sz w:val="17"/>
        </w:rPr>
        <w:tab/>
        <w:t>182</w:t>
      </w:r>
    </w:p>
    <w:p>
      <w:pPr>
        <w:pStyle w:val="TOC1"/>
        <w:tabs>
          <w:tab w:val="right" w:pos="9865" w:leader="dot"/>
        </w:tabs>
      </w:pPr>
      <w:r>
        <w:rPr>
          <w:rFonts w:ascii="Noto Sans CJK KR" w:hAnsi="Noto Sans CJK KR" w:eastAsia="Noto Sans CJK KR" w:cs="Noto Sans CJK KR"/>
          <w:b w:val="0"/>
          <w:color w:val="20252B"/>
          <w:sz w:val="18"/>
        </w:rPr>
        <w:t>10. 최종 검증 정보</w:t>
      </w:r>
      <w:r>
        <w:rPr>
          <w:rFonts w:ascii="Noto Sans CJK KR" w:hAnsi="Noto Sans CJK KR" w:eastAsia="Noto Sans CJK KR" w:cs="Noto Sans CJK KR"/>
          <w:b w:val="0"/>
          <w:color w:val="20252B"/>
          <w:sz w:val="17"/>
        </w:rPr>
        <w:tab/>
        <w:t>184</w:t>
      </w:r>
    </w:p>
    <w:p>
      <w:r>
        <w:br w:type="page"/>
      </w:r>
    </w:p>
    <w:p>
      <w:pPr>
        <w:pStyle w:val="Heading1"/>
      </w:pPr>
      <w:bookmarkStart w:id="1000" w:name="h_0000"/>
      <w:r>
        <w:t>1. 문헌 정보</w:t>
      </w:r>
      <w:bookmarkEnd w:id="1000"/>
    </w:p>
    <w:tbl>
      <w:tblPr>
        <w:tblW w:type="dxa" w:w="9866"/>
        <w:jc w:val="center"/>
        <w:tblLook w:firstColumn="1" w:firstRow="1" w:lastColumn="0" w:lastRow="0" w:noHBand="0" w:noVBand="1" w:val="04A0"/>
        <w:tblLayout w:type="fixed"/>
        <w:tblCellMar>
          <w:top w:w="70" w:type="dxa"/>
          <w:start w:w="90" w:type="dxa"/>
          <w:bottom w:w="70" w:type="dxa"/>
          <w:end w:w="90" w:type="dxa"/>
        </w:tblCellMar>
      </w:tblPr>
      <w:tblGrid>
        <w:gridCol w:w="4933"/>
        <w:gridCol w:w="4933"/>
      </w:tblGrid>
      <w:tr>
        <w:trPr>
          <w:tblHeader w:val="true"/>
        </w:trPr>
        <w:tc>
          <w:tcPr>
            <w:tcW w:type="dxa" w:w="2450"/>
            <w:vAlign w:val="center"/>
            <w:shd w:fill="2F5F7D"/>
            <w:tcBorders/>
          </w:tcPr>
          <w:p>
            <w:pPr>
              <w:spacing w:after="60"/>
              <w:jc w:val="center"/>
            </w:pPr>
            <w:r>
              <w:rPr>
                <w:rFonts w:ascii="Noto Sans CJK KR" w:hAnsi="Noto Sans CJK KR" w:eastAsia="Noto Sans CJK KR" w:cs="Noto Sans CJK KR"/>
                <w:b/>
                <w:color w:val="FFFFFF"/>
                <w:sz w:val="17"/>
              </w:rPr>
              <w:t>항목</w:t>
            </w:r>
          </w:p>
        </w:tc>
        <w:tc>
          <w:tcPr>
            <w:tcW w:type="dxa" w:w="7416"/>
            <w:vAlign w:val="center"/>
            <w:shd w:fill="2F5F7D"/>
            <w:tcBorders/>
          </w:tcPr>
          <w:p>
            <w:pPr>
              <w:spacing w:after="60"/>
              <w:jc w:val="center"/>
            </w:pPr>
            <w:r>
              <w:rPr>
                <w:rFonts w:ascii="Noto Sans CJK KR" w:hAnsi="Noto Sans CJK KR" w:eastAsia="Noto Sans CJK KR" w:cs="Noto Sans CJK KR"/>
                <w:b/>
                <w:color w:val="FFFFFF"/>
                <w:sz w:val="17"/>
              </w:rPr>
              <w:t>내용</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문헌명</w:t>
            </w:r>
          </w:p>
        </w:tc>
        <w:tc>
          <w:tcPr>
            <w:tcW w:type="dxa" w:w="4933"/>
            <w:vAlign w:val="center"/>
            <w:tcBorders/>
          </w:tcPr>
          <w:p>
            <w:pPr>
              <w:spacing w:after="30"/>
            </w:pPr>
            <w:r>
              <w:rPr>
                <w:rFonts w:ascii="Noto Sans CJK KR" w:hAnsi="Noto Sans CJK KR" w:eastAsia="Noto Sans CJK KR" w:cs="Noto Sans CJK KR"/>
                <w:b w:val="0"/>
                <w:color w:val="20252B"/>
                <w:sz w:val="16"/>
              </w:rPr>
              <w:t>《菩薩戒本疏》</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한국어 제목</w:t>
            </w:r>
          </w:p>
        </w:tc>
        <w:tc>
          <w:tcPr>
            <w:tcW w:type="dxa" w:w="4933"/>
            <w:vAlign w:val="center"/>
            <w:tcBorders/>
          </w:tcPr>
          <w:p>
            <w:pPr>
              <w:spacing w:after="30"/>
            </w:pPr>
            <w:r>
              <w:rPr>
                <w:rFonts w:ascii="Noto Sans CJK KR" w:hAnsi="Noto Sans CJK KR" w:eastAsia="Noto Sans CJK KR" w:cs="Noto Sans CJK KR"/>
                <w:b w:val="0"/>
                <w:color w:val="20252B"/>
                <w:sz w:val="16"/>
              </w:rPr>
              <w:t>《보살계본소》</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저자·찬자</w:t>
            </w:r>
          </w:p>
        </w:tc>
        <w:tc>
          <w:tcPr>
            <w:tcW w:type="dxa" w:w="4933"/>
            <w:vAlign w:val="center"/>
            <w:tcBorders/>
          </w:tcPr>
          <w:p>
            <w:pPr>
              <w:spacing w:after="30"/>
            </w:pPr>
            <w:r>
              <w:rPr>
                <w:rFonts w:ascii="Noto Sans CJK KR" w:hAnsi="Noto Sans CJK KR" w:eastAsia="Noto Sans CJK KR" w:cs="Noto Sans CJK KR"/>
                <w:b w:val="0"/>
                <w:color w:val="20252B"/>
                <w:sz w:val="16"/>
              </w:rPr>
              <w:t>新羅沙門 義寂述</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시대</w:t>
            </w:r>
          </w:p>
        </w:tc>
        <w:tc>
          <w:tcPr>
            <w:tcW w:type="dxa" w:w="4933"/>
            <w:vAlign w:val="center"/>
            <w:tcBorders/>
          </w:tcPr>
          <w:p>
            <w:pPr>
              <w:spacing w:after="30"/>
            </w:pPr>
            <w:r>
              <w:rPr>
                <w:rFonts w:ascii="Noto Sans CJK KR" w:hAnsi="Noto Sans CJK KR" w:eastAsia="Noto Sans CJK KR" w:cs="Noto Sans CJK KR"/>
                <w:b w:val="0"/>
                <w:color w:val="20252B"/>
                <w:sz w:val="16"/>
              </w:rPr>
              <w:t>신라(新羅)</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대장경</w:t>
            </w:r>
          </w:p>
        </w:tc>
        <w:tc>
          <w:tcPr>
            <w:tcW w:type="dxa" w:w="4933"/>
            <w:vAlign w:val="center"/>
            <w:tcBorders/>
          </w:tcPr>
          <w:p>
            <w:pPr>
              <w:spacing w:after="30"/>
            </w:pPr>
            <w:r>
              <w:rPr>
                <w:rFonts w:ascii="Noto Sans CJK KR" w:hAnsi="Noto Sans CJK KR" w:eastAsia="Noto Sans CJK KR" w:cs="Noto Sans CJK KR"/>
                <w:b w:val="0"/>
                <w:color w:val="20252B"/>
                <w:sz w:val="16"/>
              </w:rPr>
              <w:t>《大正新脩大藏經》 제40권</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CBETA 번호</w:t>
            </w:r>
          </w:p>
        </w:tc>
        <w:tc>
          <w:tcPr>
            <w:tcW w:type="dxa" w:w="4933"/>
            <w:vAlign w:val="center"/>
            <w:tcBorders/>
          </w:tcPr>
          <w:p>
            <w:pPr>
              <w:spacing w:after="30"/>
            </w:pPr>
            <w:r>
              <w:rPr>
                <w:rFonts w:ascii="Noto Sans CJK KR" w:hAnsi="Noto Sans CJK KR" w:eastAsia="Noto Sans CJK KR" w:cs="Noto Sans CJK KR"/>
                <w:b w:val="0"/>
                <w:color w:val="20252B"/>
                <w:sz w:val="16"/>
              </w:rPr>
              <w:t>T40n1814 / No. 1814 [cf. No. 1484]</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권차</w:t>
            </w:r>
          </w:p>
        </w:tc>
        <w:tc>
          <w:tcPr>
            <w:tcW w:type="dxa" w:w="4933"/>
            <w:vAlign w:val="center"/>
            <w:tcBorders/>
          </w:tcPr>
          <w:p>
            <w:pPr>
              <w:spacing w:after="30"/>
            </w:pPr>
            <w:r>
              <w:rPr>
                <w:rFonts w:ascii="Noto Sans CJK KR" w:hAnsi="Noto Sans CJK KR" w:eastAsia="Noto Sans CJK KR" w:cs="Noto Sans CJK KR"/>
                <w:b w:val="0"/>
                <w:color w:val="20252B"/>
                <w:sz w:val="16"/>
              </w:rPr>
              <w:t>2권. 현행 XML은 권하를 편집상 之本·之末로 구분</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기본 저본</w:t>
            </w:r>
          </w:p>
        </w:tc>
        <w:tc>
          <w:tcPr>
            <w:tcW w:type="dxa" w:w="4933"/>
            <w:vAlign w:val="center"/>
            <w:tcBorders/>
          </w:tcPr>
          <w:p>
            <w:pPr>
              <w:spacing w:after="30"/>
            </w:pPr>
            <w:r>
              <w:rPr>
                <w:rFonts w:ascii="Noto Sans CJK KR" w:hAnsi="Noto Sans CJK KR" w:eastAsia="Noto Sans CJK KR" w:cs="Noto Sans CJK KR"/>
                <w:b w:val="0"/>
                <w:color w:val="20252B"/>
                <w:sz w:val="16"/>
              </w:rPr>
              <w:t>사용자 제공 「의적_보살계본소.txt」</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저본 버전</w:t>
            </w:r>
          </w:p>
        </w:tc>
        <w:tc>
          <w:tcPr>
            <w:tcW w:type="dxa" w:w="4933"/>
            <w:vAlign w:val="center"/>
            <w:tcBorders/>
          </w:tcPr>
          <w:p>
            <w:pPr>
              <w:spacing w:after="30"/>
            </w:pPr>
            <w:r>
              <w:rPr>
                <w:rFonts w:ascii="Noto Sans CJK KR" w:hAnsi="Noto Sans CJK KR" w:eastAsia="Noto Sans CJK KR" w:cs="Noto Sans CJK KR"/>
                <w:b w:val="0"/>
                <w:color w:val="20252B"/>
                <w:sz w:val="16"/>
              </w:rPr>
              <w:t>CBETA/CBReader 계열 복사 TXT. 정확한 추출·배포 시점은 미확인.</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저본 범위</w:t>
            </w:r>
          </w:p>
        </w:tc>
        <w:tc>
          <w:tcPr>
            <w:tcW w:type="dxa" w:w="4933"/>
            <w:vAlign w:val="center"/>
            <w:tcBorders/>
          </w:tcPr>
          <w:p>
            <w:pPr>
              <w:spacing w:after="30"/>
            </w:pPr>
            <w:r>
              <w:rPr>
                <w:rFonts w:ascii="Noto Sans CJK KR" w:hAnsi="Noto Sans CJK KR" w:eastAsia="Noto Sans CJK KR" w:cs="Noto Sans CJK KR"/>
                <w:b w:val="0"/>
                <w:color w:val="20252B"/>
                <w:sz w:val="16"/>
              </w:rPr>
              <w:t>권두 No. 1814·중각서부터 권말 妙辨 간기까지</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위치표지 범위</w:t>
            </w:r>
          </w:p>
        </w:tc>
        <w:tc>
          <w:tcPr>
            <w:tcW w:type="dxa" w:w="4933"/>
            <w:vAlign w:val="center"/>
            <w:tcBorders/>
          </w:tcPr>
          <w:p>
            <w:pPr>
              <w:spacing w:after="30"/>
            </w:pPr>
            <w:r>
              <w:rPr>
                <w:rFonts w:ascii="Noto Sans CJK KR" w:hAnsi="Noto Sans CJK KR" w:eastAsia="Noto Sans CJK KR" w:cs="Noto Sans CJK KR"/>
                <w:b w:val="0"/>
                <w:color w:val="20252B"/>
                <w:sz w:val="16"/>
              </w:rPr>
              <w:t>[0656a05]–[0689b04] / 실제 표지 106회, 고유 105개</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원문 파일 형식</w:t>
            </w:r>
          </w:p>
        </w:tc>
        <w:tc>
          <w:tcPr>
            <w:tcW w:type="dxa" w:w="4933"/>
            <w:vAlign w:val="center"/>
            <w:tcBorders/>
          </w:tcPr>
          <w:p>
            <w:pPr>
              <w:spacing w:after="30"/>
            </w:pPr>
            <w:r>
              <w:rPr>
                <w:rFonts w:ascii="Noto Sans CJK KR" w:hAnsi="Noto Sans CJK KR" w:eastAsia="Noto Sans CJK KR" w:cs="Noto Sans CJK KR"/>
                <w:b w:val="0"/>
                <w:color w:val="20252B"/>
                <w:sz w:val="16"/>
              </w:rPr>
              <w:t>UTF-8 TXT</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전체 선독</w:t>
            </w:r>
          </w:p>
        </w:tc>
        <w:tc>
          <w:tcPr>
            <w:tcW w:type="dxa" w:w="4933"/>
            <w:vAlign w:val="center"/>
            <w:tcBorders/>
          </w:tcPr>
          <w:p>
            <w:pPr>
              <w:spacing w:after="30"/>
            </w:pPr>
            <w:r>
              <w:rPr>
                <w:rFonts w:ascii="Noto Sans CJK KR" w:hAnsi="Noto Sans CJK KR" w:eastAsia="Noto Sans CJK KR" w:cs="Noto Sans CJK KR"/>
                <w:b w:val="0"/>
                <w:color w:val="20252B"/>
                <w:sz w:val="16"/>
              </w:rPr>
              <w:t>완료</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번역 성격</w:t>
            </w:r>
          </w:p>
        </w:tc>
        <w:tc>
          <w:tcPr>
            <w:tcW w:type="dxa" w:w="4933"/>
            <w:vAlign w:val="center"/>
            <w:tcBorders/>
          </w:tcPr>
          <w:p>
            <w:pPr>
              <w:spacing w:after="30"/>
            </w:pPr>
            <w:r>
              <w:rPr>
                <w:rFonts w:ascii="Noto Sans CJK KR" w:hAnsi="Noto Sans CJK KR" w:eastAsia="Noto Sans CJK KR" w:cs="Noto Sans CJK KR"/>
                <w:b w:val="0"/>
                <w:color w:val="20252B"/>
                <w:sz w:val="16"/>
              </w:rPr>
              <w:t>엄격한 직역. 원문 순서·부정·조건·수량·열거·문답·반론·인용·과문을 보존.</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외부 대조 자료</w:t>
            </w:r>
          </w:p>
        </w:tc>
        <w:tc>
          <w:tcPr>
            <w:tcW w:type="dxa" w:w="4933"/>
            <w:vAlign w:val="center"/>
            <w:tcBorders/>
          </w:tcPr>
          <w:p>
            <w:pPr>
              <w:spacing w:after="30"/>
            </w:pPr>
            <w:r>
              <w:rPr>
                <w:rFonts w:ascii="Noto Sans CJK KR" w:hAnsi="Noto Sans CJK KR" w:eastAsia="Noto Sans CJK KR" w:cs="Noto Sans CJK KR"/>
                <w:b w:val="0"/>
                <w:color w:val="20252B"/>
                <w:sz w:val="16"/>
              </w:rPr>
              <w:t>현재 T40n1814 XML(2025-10-09) 및 구판 XML(2009 Revision 1.22 계열).</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교감 반영</w:t>
            </w:r>
          </w:p>
        </w:tc>
        <w:tc>
          <w:tcPr>
            <w:tcW w:type="dxa" w:w="4933"/>
            <w:vAlign w:val="center"/>
            <w:tcBorders/>
          </w:tcPr>
          <w:p>
            <w:pPr>
              <w:spacing w:after="30"/>
            </w:pPr>
            <w:r>
              <w:rPr>
                <w:rFonts w:ascii="Noto Sans CJK KR" w:hAnsi="Noto Sans CJK KR" w:eastAsia="Noto Sans CJK KR" w:cs="Noto Sans CJK KR"/>
                <w:b w:val="0"/>
                <w:color w:val="20252B"/>
                <w:sz w:val="16"/>
              </w:rPr>
              <w:t>XML &lt;app&gt; 16개 노드 / 독립 교감군 13개. 교감성 원주를 포함한 상세 해설 대상 15군 전수 처리.</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이미지·외자 반영</w:t>
            </w:r>
          </w:p>
        </w:tc>
        <w:tc>
          <w:tcPr>
            <w:tcW w:type="dxa" w:w="4933"/>
            <w:vAlign w:val="center"/>
            <w:tcBorders/>
          </w:tcPr>
          <w:p>
            <w:pPr>
              <w:spacing w:after="30"/>
            </w:pPr>
            <w:r>
              <w:rPr>
                <w:rFonts w:ascii="Noto Sans CJK KR" w:hAnsi="Noto Sans CJK KR" w:eastAsia="Noto Sans CJK KR" w:cs="Noto Sans CJK KR"/>
                <w:b w:val="0"/>
                <w:color w:val="20252B"/>
                <w:sz w:val="16"/>
              </w:rPr>
              <w:t>&lt;figure&gt;/&lt;graphic&gt; 0건. &lt;g&gt; 9회·외자 7종 전수 확인; CB01919·CB02469 원자형 이미지 확보.</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최종 검증</w:t>
            </w:r>
          </w:p>
        </w:tc>
        <w:tc>
          <w:tcPr>
            <w:tcW w:type="dxa" w:w="4933"/>
            <w:vAlign w:val="center"/>
            <w:tcBorders/>
          </w:tcPr>
          <w:p>
            <w:pPr>
              <w:spacing w:after="30"/>
            </w:pPr>
            <w:r>
              <w:rPr>
                <w:rFonts w:ascii="Noto Sans CJK KR" w:hAnsi="Noto Sans CJK KR" w:eastAsia="Noto Sans CJK KR" w:cs="Noto Sans CJK KR"/>
                <w:b w:val="0"/>
                <w:color w:val="20252B"/>
                <w:sz w:val="16"/>
              </w:rPr>
              <w:t>5,895 내부 검증 단위 전수 역대조. 미번역·원문 없는 번역·번역 없는 원문 0.</w:t>
            </w:r>
          </w:p>
        </w:tc>
      </w:tr>
    </w:tbl>
    <w:p>
      <w:pPr>
        <w:pStyle w:val="Heading1"/>
      </w:pPr>
      <w:bookmarkStart w:id="1001" w:name="h_0001"/>
      <w:r>
        <w:t>2. 편집·번역 안내</w:t>
      </w:r>
      <w:bookmarkEnd w:id="1001"/>
    </w:p>
    <w:p>
      <w:pPr>
        <w:pStyle w:val="SHTKMeta"/>
      </w:pPr>
      <w:r>
        <w:t>• 사용자 TXT를 기본 저본으로 고정하고, 현재·구판 CBETA XML은 교감·판본·외자·편집정보를 보완하는 대조자료로만 사용하였다.</w:t>
      </w:r>
    </w:p>
    <w:p>
      <w:pPr>
        <w:pStyle w:val="SHTKMeta"/>
      </w:pPr>
      <w:r>
        <w:t>• 현재 CBETA XML의 채택 독법이나 신식표점이 사용자 저본과 달라도 번역 본문을 자동 교체하지 않았다. 의미 있는 이문은 교감 블록에서 저본·이문별 번역을 분리하였다.</w:t>
      </w:r>
    </w:p>
    <w:p>
      <w:pPr>
        <w:pStyle w:val="SHTKMeta"/>
      </w:pPr>
      <w:r>
        <w:t>• 직역을 기본으로 하여 부정·조건·한정·인과·대조·양보·수량·열거·문답·반론·인용·과문·반복을 요약하거나 삭제하지 않았다.</w:t>
      </w:r>
    </w:p>
    <w:p>
      <w:pPr>
        <w:pStyle w:val="SHTKMeta"/>
      </w:pPr>
      <w:r>
        <w:t>• 한국어 문장 성립에 필요한 최소 보충은 [최소 보충]으로 표시하고, 판독·구두·구문·의미가 불확실한 곳은 지정 표지를 유지하였다.</w:t>
      </w:r>
    </w:p>
    <w:p>
      <w:pPr>
        <w:pStyle w:val="SHTKMeta"/>
      </w:pPr>
      <w:r>
        <w:t>• 위치표지는 사용자 TXT에서 나타나는 순서와 위치를 기준으로 하며, 이동·통합·삭제하지 않았다.</w:t>
      </w:r>
    </w:p>
    <w:p>
      <w:pPr>
        <w:pStyle w:val="SHTKMeta"/>
      </w:pPr>
      <w:r>
        <w:t>• 내부 검증 단위는 누락 검증에만 사용하며 최종 독자용 본문에는 번호를 표시하지 않는다.</w:t>
      </w:r>
    </w:p>
    <w:p>
      <w:pPr>
        <w:pStyle w:val="SHTKMeta"/>
      </w:pPr>
      <w:r>
        <w:t>• 본문은 “위치표지 → 원문 → 한국어 직역 → 필요한 교감·번역 메모”의 세로형 블록을 유지한다. 연속 내부 단위는 안전한 범위에서 묶되 순서와 대응은 바꾸지 않았다.</w:t>
      </w:r>
    </w:p>
    <w:p>
      <w:pPr>
        <w:pStyle w:val="SHTKMeta"/>
      </w:pPr>
      <w:r>
        <w:t>• 교감은 Word 각주에만 숨기지 않고 SHTK Note Summary와 SHTK Note Detail의 독립 본문 데이터로 보존하여 앱 변환 시에도 남게 하였다.</w:t>
      </w:r>
    </w:p>
    <w:p>
      <w:pPr>
        <w:pStyle w:val="SHTKMeta"/>
      </w:pPr>
      <w:r>
        <w:t>• 일반 도판은 XML 참조가 없으며, 외자는 CBETA ID·조합식·Unicode/정규화형과 확보한 원자형 자료를 함께 추적하였다.</w:t>
      </w:r>
    </w:p>
    <w:p>
      <w:pPr>
        <w:pStyle w:val="Heading1"/>
      </w:pPr>
      <w:bookmarkStart w:id="1002" w:name="h_0002"/>
      <w:r>
        <w:t>3. 전체 선독 결과</w:t>
      </w:r>
      <w:bookmarkEnd w:id="1002"/>
    </w:p>
    <w:p>
      <w:pPr>
        <w:pStyle w:val="SHTKMeta"/>
      </w:pPr>
      <w:r>
        <w:t>문헌 성격  《梵網經》 보살계를 해설하는 신라 의적(義寂)의 계율 주석서이다. 단순 계목 풀이가 아니라 수계·지계의 체계, 계의 득실, 삼취정계, 십중계와 사십팔경계의 성범·경중·대소승 관계를 논증한다.</w:t>
      </w:r>
    </w:p>
    <w:p>
      <w:pPr>
        <w:pStyle w:val="SHTKMeta"/>
      </w:pPr>
      <w:r>
        <w:t>전체 구성  권두 중각서 뒤에 권상이 시작되며, 계법을 受와 隨로 나눈 뒤 수계 자격·스승의 자격·수계 방궤·문답, 계의 상실과 수행을 논한다. 이어 「大乘菩薩戒本」의 제목과 경문 구조를 해석하고 십중계·사십팔경계로 전개한다.</w:t>
      </w:r>
    </w:p>
    <w:p>
      <w:pPr>
        <w:pStyle w:val="SHTKMeta"/>
      </w:pPr>
      <w:r>
        <w:t>논증 방식  「問…答…」 문답, 「有云」「一云」의 이설 소개, 「今謂」 등의 판단, 경론 인용과 반복적 과문·열거가 촘촘히 교차한다.</w:t>
      </w:r>
    </w:p>
    <w:p>
      <w:pPr>
        <w:pStyle w:val="SHTKMeta"/>
      </w:pPr>
      <w:r>
        <w:t>사십팔경계  10 + 10 + 10 + 9 + 9의 다섯 묶음으로 전개되며, 후반에는 총결과 유통분이 이어진다.</w:t>
      </w:r>
    </w:p>
    <w:p>
      <w:pPr>
        <w:pStyle w:val="SHTKMeta"/>
      </w:pPr>
      <w:r>
        <w:t>권말 층위  「菩薩戒經終」과 권하 종료 표지 뒤에 妙辨의 「跋」과 貞亨元年 간기가 붙으므로 의적의 본래 논술층과 구분하였다.</w:t>
      </w:r>
    </w:p>
    <w:p>
      <w:pPr>
        <w:pStyle w:val="SHTKMeta"/>
      </w:pPr>
      <w:r>
        <w:t>데이터 특징  사용자 TXT에는 위치표지 106회(고유 105개), 숫자형 교감 앵커, [＊] 상호참조, 조합자 표기가 남아 있어 공식 XML 전수 대조가 필요하였다.</w:t>
      </w:r>
    </w:p>
    <w:p>
      <w:pPr>
        <w:pStyle w:val="Heading1"/>
      </w:pPr>
      <w:bookmarkStart w:id="1003" w:name="h_0003"/>
      <w:r>
        <w:t>4. 문헌 구조</w:t>
      </w:r>
      <w:bookmarkEnd w:id="1003"/>
    </w:p>
    <w:p>
      <w:pPr>
        <w:pStyle w:val="SHTKMeta"/>
      </w:pPr>
      <w:r>
        <w:t>• 중각서 — 「重刻菩薩戒本疏序」</w:t>
      </w:r>
    </w:p>
    <w:p>
      <w:pPr>
        <w:pStyle w:val="SHTKMeta"/>
      </w:pPr>
      <w:r>
        <w:t>• 권상 — 계법 총론: 受와 隨 / 수계 자격 / 스승의 자격 / 수계 방궤 / 문답 / 계의 상실 / 삼취정계와 수행</w:t>
      </w:r>
    </w:p>
    <w:p>
      <w:pPr>
        <w:pStyle w:val="SHTKMeta"/>
      </w:pPr>
      <w:r>
        <w:t>• 대승보살계본과 제목 해석 — 경제·과문 및 정설 구조</w:t>
      </w:r>
    </w:p>
    <w:p>
      <w:pPr>
        <w:pStyle w:val="SHTKMeta"/>
      </w:pPr>
      <w:r>
        <w:t>• 십중계 소석 — 살생·도둑질·음행·망어·술 판매·죄과 설시·자찬훼타·인색/훼욕·진심/참회 거절·삼보 훼방</w:t>
      </w:r>
    </w:p>
    <w:p>
      <w:pPr>
        <w:pStyle w:val="SHTKMeta"/>
      </w:pPr>
      <w:r>
        <w:t>• 권하 — 사십팔경계 제1단·제2단·제3단</w:t>
      </w:r>
    </w:p>
    <w:p>
      <w:pPr>
        <w:pStyle w:val="SHTKMeta"/>
      </w:pPr>
      <w:r>
        <w:t>• 권하 후반(之末) — 사십팔경계 제4단·제5단</w:t>
      </w:r>
    </w:p>
    <w:p>
      <w:pPr>
        <w:pStyle w:val="SHTKMeta"/>
      </w:pPr>
      <w:r>
        <w:t>• 사십팔경계 총결 — 삼취정계와의 배대 및 전체 결속</w:t>
      </w:r>
    </w:p>
    <w:p>
      <w:pPr>
        <w:pStyle w:val="SHTKMeta"/>
      </w:pPr>
      <w:r>
        <w:t>• 유통분 — 유통·수지·찬탄의 결구와 게송</w:t>
      </w:r>
    </w:p>
    <w:p>
      <w:pPr>
        <w:pStyle w:val="SHTKMeta"/>
      </w:pPr>
      <w:r>
        <w:t>• 권말 — 「菩薩戒經終」, 「菩薩戒本疏卷下(之末終)」, 妙辨 「跋」·간기</w:t>
      </w:r>
    </w:p>
    <w:p>
      <w:pPr>
        <w:pStyle w:val="Heading1"/>
      </w:pPr>
      <w:bookmarkStart w:id="1004" w:name="h_0004"/>
      <w:r>
        <w:t>5. 주요 번역어</w:t>
      </w:r>
      <w:bookmarkEnd w:id="1004"/>
    </w:p>
    <w:tbl>
      <w:tblPr>
        <w:tblW w:type="dxa" w:w="9866"/>
        <w:jc w:val="center"/>
        <w:tblLook w:firstColumn="1" w:firstRow="1" w:lastColumn="0" w:lastRow="0" w:noHBand="0" w:noVBand="1" w:val="04A0"/>
        <w:tblLayout w:type="fixed"/>
        <w:tblCellMar>
          <w:top w:w="70" w:type="dxa"/>
          <w:start w:w="90" w:type="dxa"/>
          <w:bottom w:w="70" w:type="dxa"/>
          <w:end w:w="90" w:type="dxa"/>
        </w:tblCellMar>
      </w:tblPr>
      <w:tblGrid>
        <w:gridCol w:w="2466"/>
        <w:gridCol w:w="2466"/>
        <w:gridCol w:w="2466"/>
        <w:gridCol w:w="2466"/>
      </w:tblGrid>
      <w:tr>
        <w:trPr>
          <w:tblHeader w:val="true"/>
        </w:trPr>
        <w:tc>
          <w:tcPr>
            <w:tcW w:type="dxa" w:w="1750"/>
            <w:vAlign w:val="center"/>
            <w:shd w:fill="2F5F7D"/>
            <w:tcBorders/>
          </w:tcPr>
          <w:p>
            <w:pPr>
              <w:spacing w:after="60"/>
              <w:jc w:val="center"/>
            </w:pPr>
            <w:r>
              <w:rPr>
                <w:rFonts w:ascii="Noto Sans CJK KR" w:hAnsi="Noto Sans CJK KR" w:eastAsia="Noto Sans CJK KR" w:cs="Noto Sans CJK KR"/>
                <w:b/>
                <w:color w:val="FFFFFF"/>
                <w:sz w:val="17"/>
              </w:rPr>
              <w:t>원어</w:t>
            </w:r>
          </w:p>
        </w:tc>
        <w:tc>
          <w:tcPr>
            <w:tcW w:type="dxa" w:w="1900"/>
            <w:vAlign w:val="center"/>
            <w:shd w:fill="2F5F7D"/>
            <w:tcBorders/>
          </w:tcPr>
          <w:p>
            <w:pPr>
              <w:spacing w:after="60"/>
              <w:jc w:val="center"/>
            </w:pPr>
            <w:r>
              <w:rPr>
                <w:rFonts w:ascii="Noto Sans CJK KR" w:hAnsi="Noto Sans CJK KR" w:eastAsia="Noto Sans CJK KR" w:cs="Noto Sans CJK KR"/>
                <w:b/>
                <w:color w:val="FFFFFF"/>
                <w:sz w:val="17"/>
              </w:rPr>
              <w:t>기본 번역어</w:t>
            </w:r>
          </w:p>
        </w:tc>
        <w:tc>
          <w:tcPr>
            <w:tcW w:type="dxa" w:w="4200"/>
            <w:vAlign w:val="center"/>
            <w:shd w:fill="2F5F7D"/>
            <w:tcBorders/>
          </w:tcPr>
          <w:p>
            <w:pPr>
              <w:spacing w:after="60"/>
              <w:jc w:val="center"/>
            </w:pPr>
            <w:r>
              <w:rPr>
                <w:rFonts w:ascii="Noto Sans CJK KR" w:hAnsi="Noto Sans CJK KR" w:eastAsia="Noto Sans CJK KR" w:cs="Noto Sans CJK KR"/>
                <w:b/>
                <w:color w:val="FFFFFF"/>
                <w:sz w:val="17"/>
              </w:rPr>
              <w:t>이 문헌에서의 의미</w:t>
            </w:r>
          </w:p>
        </w:tc>
        <w:tc>
          <w:tcPr>
            <w:tcW w:type="dxa" w:w="2016"/>
            <w:vAlign w:val="center"/>
            <w:shd w:fill="2F5F7D"/>
            <w:tcBorders/>
          </w:tcPr>
          <w:p>
            <w:pPr>
              <w:spacing w:after="60"/>
              <w:jc w:val="center"/>
            </w:pPr>
            <w:r>
              <w:rPr>
                <w:rFonts w:ascii="Noto Sans CJK KR" w:hAnsi="Noto Sans CJK KR" w:eastAsia="Noto Sans CJK KR" w:cs="Noto Sans CJK KR"/>
                <w:b/>
                <w:color w:val="FFFFFF"/>
                <w:sz w:val="17"/>
              </w:rPr>
              <w:t>비고</w:t>
            </w:r>
          </w:p>
        </w:tc>
      </w:tr>
      <w:tr>
        <w:tc>
          <w:tcPr>
            <w:tcW w:type="dxa" w:w="2466"/>
            <w:vAlign w:val="center"/>
            <w:tcBorders/>
          </w:tcPr>
          <w:p>
            <w:pPr>
              <w:spacing w:after="30"/>
            </w:pPr>
            <w:r>
              <w:rPr>
                <w:rFonts w:ascii="Noto Sans CJK KR" w:hAnsi="Noto Sans CJK KR" w:eastAsia="Noto Sans CJK KR" w:cs="Noto Sans CJK KR"/>
                <w:b w:val="0"/>
                <w:color w:val="20252B"/>
                <w:sz w:val="15"/>
              </w:rPr>
              <w:t>戒 / 戒法</w:t>
            </w:r>
          </w:p>
        </w:tc>
        <w:tc>
          <w:tcPr>
            <w:tcW w:type="dxa" w:w="2466"/>
            <w:vAlign w:val="center"/>
            <w:tcBorders/>
          </w:tcPr>
          <w:p>
            <w:pPr>
              <w:spacing w:after="30"/>
            </w:pPr>
            <w:r>
              <w:rPr>
                <w:rFonts w:ascii="Noto Sans CJK KR" w:hAnsi="Noto Sans CJK KR" w:eastAsia="Noto Sans CJK KR" w:cs="Noto Sans CJK KR"/>
                <w:b w:val="0"/>
                <w:color w:val="20252B"/>
                <w:sz w:val="15"/>
              </w:rPr>
              <w:t>계 / 계법</w:t>
            </w:r>
          </w:p>
        </w:tc>
        <w:tc>
          <w:tcPr>
            <w:tcW w:type="dxa" w:w="2466"/>
            <w:vAlign w:val="center"/>
            <w:tcBorders/>
          </w:tcPr>
          <w:p>
            <w:pPr>
              <w:spacing w:after="30"/>
            </w:pPr>
            <w:r>
              <w:rPr>
                <w:rFonts w:ascii="Noto Sans CJK KR" w:hAnsi="Noto Sans CJK KR" w:eastAsia="Noto Sans CJK KR" w:cs="Noto Sans CJK KR"/>
                <w:b w:val="0"/>
                <w:color w:val="20252B"/>
                <w:sz w:val="15"/>
              </w:rPr>
              <w:t>계 조문과 수계로 성립하는 법체를 문맥에 따라 구별.</w:t>
            </w:r>
          </w:p>
        </w:tc>
        <w:tc>
          <w:tcPr>
            <w:tcW w:type="dxa" w:w="2466"/>
            <w:vAlign w:val="center"/>
            <w:tcBorders/>
          </w:tcPr>
          <w:p>
            <w:pPr>
              <w:spacing w:after="30"/>
            </w:pPr>
            <w:r>
              <w:rPr>
                <w:rFonts w:ascii="Noto Sans CJK KR" w:hAnsi="Noto Sans CJK KR" w:eastAsia="Noto Sans CJK KR" w:cs="Noto Sans CJK KR"/>
                <w:b w:val="0"/>
                <w:color w:val="20252B"/>
                <w:sz w:val="15"/>
              </w:rPr>
              <w:t>원어 차이를 평탄화하지 않음</w:t>
            </w:r>
          </w:p>
        </w:tc>
      </w:tr>
      <w:tr>
        <w:tc>
          <w:tcPr>
            <w:tcW w:type="dxa" w:w="2466"/>
            <w:vAlign w:val="center"/>
            <w:tcBorders/>
          </w:tcPr>
          <w:p>
            <w:pPr>
              <w:spacing w:after="30"/>
            </w:pPr>
            <w:r>
              <w:rPr>
                <w:rFonts w:ascii="Noto Sans CJK KR" w:hAnsi="Noto Sans CJK KR" w:eastAsia="Noto Sans CJK KR" w:cs="Noto Sans CJK KR"/>
                <w:b w:val="0"/>
                <w:color w:val="20252B"/>
                <w:sz w:val="15"/>
              </w:rPr>
              <w:t>菩薩戒</w:t>
            </w:r>
          </w:p>
        </w:tc>
        <w:tc>
          <w:tcPr>
            <w:tcW w:type="dxa" w:w="2466"/>
            <w:vAlign w:val="center"/>
            <w:tcBorders/>
          </w:tcPr>
          <w:p>
            <w:pPr>
              <w:spacing w:after="30"/>
            </w:pPr>
            <w:r>
              <w:rPr>
                <w:rFonts w:ascii="Noto Sans CJK KR" w:hAnsi="Noto Sans CJK KR" w:eastAsia="Noto Sans CJK KR" w:cs="Noto Sans CJK KR"/>
                <w:b w:val="0"/>
                <w:color w:val="20252B"/>
                <w:sz w:val="15"/>
              </w:rPr>
              <w:t>보살계</w:t>
            </w:r>
          </w:p>
        </w:tc>
        <w:tc>
          <w:tcPr>
            <w:tcW w:type="dxa" w:w="2466"/>
            <w:vAlign w:val="center"/>
            <w:tcBorders/>
          </w:tcPr>
          <w:p>
            <w:pPr>
              <w:spacing w:after="30"/>
            </w:pPr>
            <w:r>
              <w:rPr>
                <w:rFonts w:ascii="Noto Sans CJK KR" w:hAnsi="Noto Sans CJK KR" w:eastAsia="Noto Sans CJK KR" w:cs="Noto Sans CJK KR"/>
                <w:b w:val="0"/>
                <w:color w:val="20252B"/>
                <w:sz w:val="15"/>
              </w:rPr>
              <w:t>삼취정계 전체 또는 《범망경》 계목.</w:t>
            </w:r>
          </w:p>
        </w:tc>
        <w:tc>
          <w:tcPr>
            <w:tcW w:type="dxa" w:w="2466"/>
            <w:vAlign w:val="center"/>
            <w:tcBorders/>
          </w:tcPr>
          <w:p>
            <w:pPr>
              <w:spacing w:after="30"/>
            </w:pPr>
            <w:r>
              <w:rPr>
                <w:rFonts w:ascii="Noto Sans CJK KR" w:hAnsi="Noto Sans CJK KR" w:eastAsia="Noto Sans CJK KR" w:cs="Noto Sans CJK KR"/>
                <w:b w:val="0"/>
                <w:color w:val="20252B"/>
                <w:sz w:val="15"/>
              </w:rPr>
              <w:t>문맥별 범위 구별</w:t>
            </w:r>
          </w:p>
        </w:tc>
      </w:tr>
      <w:tr>
        <w:tc>
          <w:tcPr>
            <w:tcW w:type="dxa" w:w="2466"/>
            <w:vAlign w:val="center"/>
            <w:tcBorders/>
          </w:tcPr>
          <w:p>
            <w:pPr>
              <w:spacing w:after="30"/>
            </w:pPr>
            <w:r>
              <w:rPr>
                <w:rFonts w:ascii="Noto Sans CJK KR" w:hAnsi="Noto Sans CJK KR" w:eastAsia="Noto Sans CJK KR" w:cs="Noto Sans CJK KR"/>
                <w:b w:val="0"/>
                <w:color w:val="20252B"/>
                <w:sz w:val="15"/>
              </w:rPr>
              <w:t>受</w:t>
            </w:r>
          </w:p>
        </w:tc>
        <w:tc>
          <w:tcPr>
            <w:tcW w:type="dxa" w:w="2466"/>
            <w:vAlign w:val="center"/>
            <w:tcBorders/>
          </w:tcPr>
          <w:p>
            <w:pPr>
              <w:spacing w:after="30"/>
            </w:pPr>
            <w:r>
              <w:rPr>
                <w:rFonts w:ascii="Noto Sans CJK KR" w:hAnsi="Noto Sans CJK KR" w:eastAsia="Noto Sans CJK KR" w:cs="Noto Sans CJK KR"/>
                <w:b w:val="0"/>
                <w:color w:val="20252B"/>
                <w:sz w:val="15"/>
              </w:rPr>
              <w:t>수계 / 받음</w:t>
            </w:r>
          </w:p>
        </w:tc>
        <w:tc>
          <w:tcPr>
            <w:tcW w:type="dxa" w:w="2466"/>
            <w:vAlign w:val="center"/>
            <w:tcBorders/>
          </w:tcPr>
          <w:p>
            <w:pPr>
              <w:spacing w:after="30"/>
            </w:pPr>
            <w:r>
              <w:rPr>
                <w:rFonts w:ascii="Noto Sans CJK KR" w:hAnsi="Noto Sans CJK KR" w:eastAsia="Noto Sans CJK KR" w:cs="Noto Sans CJK KR"/>
                <w:b w:val="0"/>
                <w:color w:val="20252B"/>
                <w:sz w:val="15"/>
              </w:rPr>
              <w:t>受隨의 대립에서는 계를 받아들이는 단계.</w:t>
            </w:r>
          </w:p>
        </w:tc>
        <w:tc>
          <w:tcPr>
            <w:tcW w:type="dxa" w:w="2466"/>
            <w:vAlign w:val="center"/>
            <w:tcBorders/>
          </w:tcPr>
          <w:p>
            <w:pPr>
              <w:spacing w:after="30"/>
            </w:pPr>
            <w:r>
              <w:rPr>
                <w:rFonts w:ascii="Noto Sans CJK KR" w:hAnsi="Noto Sans CJK KR" w:eastAsia="Noto Sans CJK KR" w:cs="Noto Sans CJK KR"/>
                <w:b w:val="0"/>
                <w:color w:val="20252B"/>
                <w:sz w:val="15"/>
              </w:rPr>
              <w:t>隨와의 구조적 대립 유지</w:t>
            </w:r>
          </w:p>
        </w:tc>
      </w:tr>
      <w:tr>
        <w:tc>
          <w:tcPr>
            <w:tcW w:type="dxa" w:w="2466"/>
            <w:vAlign w:val="center"/>
            <w:tcBorders/>
          </w:tcPr>
          <w:p>
            <w:pPr>
              <w:spacing w:after="30"/>
            </w:pPr>
            <w:r>
              <w:rPr>
                <w:rFonts w:ascii="Noto Sans CJK KR" w:hAnsi="Noto Sans CJK KR" w:eastAsia="Noto Sans CJK KR" w:cs="Noto Sans CJK KR"/>
                <w:b w:val="0"/>
                <w:color w:val="20252B"/>
                <w:sz w:val="15"/>
              </w:rPr>
              <w:t>隨 / 隨行</w:t>
            </w:r>
          </w:p>
        </w:tc>
        <w:tc>
          <w:tcPr>
            <w:tcW w:type="dxa" w:w="2466"/>
            <w:vAlign w:val="center"/>
            <w:tcBorders/>
          </w:tcPr>
          <w:p>
            <w:pPr>
              <w:spacing w:after="30"/>
            </w:pPr>
            <w:r>
              <w:rPr>
                <w:rFonts w:ascii="Noto Sans CJK KR" w:hAnsi="Noto Sans CJK KR" w:eastAsia="Noto Sans CJK KR" w:cs="Noto Sans CJK KR"/>
                <w:b w:val="0"/>
                <w:color w:val="20252B"/>
                <w:sz w:val="15"/>
              </w:rPr>
              <w:t>따라 지킴 / 수계 뒤의 실천</w:t>
            </w:r>
          </w:p>
        </w:tc>
        <w:tc>
          <w:tcPr>
            <w:tcW w:type="dxa" w:w="2466"/>
            <w:vAlign w:val="center"/>
            <w:tcBorders/>
          </w:tcPr>
          <w:p>
            <w:pPr>
              <w:spacing w:after="30"/>
            </w:pPr>
            <w:r>
              <w:rPr>
                <w:rFonts w:ascii="Noto Sans CJK KR" w:hAnsi="Noto Sans CJK KR" w:eastAsia="Noto Sans CJK KR" w:cs="Noto Sans CJK KR"/>
                <w:b w:val="0"/>
                <w:color w:val="20252B"/>
                <w:sz w:val="15"/>
              </w:rPr>
              <w:t>받은 계를 이후에 실천·방호하는 단계.</w:t>
            </w:r>
          </w:p>
        </w:tc>
        <w:tc>
          <w:tcPr>
            <w:tcW w:type="dxa" w:w="2466"/>
            <w:vAlign w:val="center"/>
            <w:tcBorders/>
          </w:tcPr>
          <w:p>
            <w:pPr>
              <w:spacing w:after="30"/>
            </w:pPr>
            <w:r>
              <w:rPr>
                <w:rFonts w:ascii="Noto Sans CJK KR" w:hAnsi="Noto Sans CJK KR" w:eastAsia="Noto Sans CJK KR" w:cs="Noto Sans CJK KR"/>
                <w:b w:val="0"/>
                <w:color w:val="20252B"/>
                <w:sz w:val="15"/>
              </w:rPr>
              <w:t>단순 ‘따름’으로 축소하지 않음</w:t>
            </w:r>
          </w:p>
        </w:tc>
      </w:tr>
      <w:tr>
        <w:tc>
          <w:tcPr>
            <w:tcW w:type="dxa" w:w="2466"/>
            <w:vAlign w:val="center"/>
            <w:tcBorders/>
          </w:tcPr>
          <w:p>
            <w:pPr>
              <w:spacing w:after="30"/>
            </w:pPr>
            <w:r>
              <w:rPr>
                <w:rFonts w:ascii="Noto Sans CJK KR" w:hAnsi="Noto Sans CJK KR" w:eastAsia="Noto Sans CJK KR" w:cs="Noto Sans CJK KR"/>
                <w:b w:val="0"/>
                <w:color w:val="20252B"/>
                <w:sz w:val="15"/>
              </w:rPr>
              <w:t>律儀戒</w:t>
            </w:r>
          </w:p>
        </w:tc>
        <w:tc>
          <w:tcPr>
            <w:tcW w:type="dxa" w:w="2466"/>
            <w:vAlign w:val="center"/>
            <w:tcBorders/>
          </w:tcPr>
          <w:p>
            <w:pPr>
              <w:spacing w:after="30"/>
            </w:pPr>
            <w:r>
              <w:rPr>
                <w:rFonts w:ascii="Noto Sans CJK KR" w:hAnsi="Noto Sans CJK KR" w:eastAsia="Noto Sans CJK KR" w:cs="Noto Sans CJK KR"/>
                <w:b w:val="0"/>
                <w:color w:val="20252B"/>
                <w:sz w:val="15"/>
              </w:rPr>
              <w:t>율의계</w:t>
            </w:r>
          </w:p>
        </w:tc>
        <w:tc>
          <w:tcPr>
            <w:tcW w:type="dxa" w:w="2466"/>
            <w:vAlign w:val="center"/>
            <w:tcBorders/>
          </w:tcPr>
          <w:p>
            <w:pPr>
              <w:spacing w:after="30"/>
            </w:pPr>
            <w:r>
              <w:rPr>
                <w:rFonts w:ascii="Noto Sans CJK KR" w:hAnsi="Noto Sans CJK KR" w:eastAsia="Noto Sans CJK KR" w:cs="Noto Sans CJK KR"/>
                <w:b w:val="0"/>
                <w:color w:val="20252B"/>
                <w:sz w:val="15"/>
              </w:rPr>
              <w:t>삼취정계의 첫째.</w:t>
            </w:r>
          </w:p>
        </w:tc>
        <w:tc>
          <w:tcPr>
            <w:tcW w:type="dxa" w:w="2466"/>
            <w:vAlign w:val="center"/>
            <w:tcBorders/>
          </w:tcPr>
          <w:p>
            <w:pPr>
              <w:spacing w:after="30"/>
            </w:pPr>
            <w:r>
              <w:rPr>
                <w:rFonts w:ascii="Noto Sans CJK KR" w:hAnsi="Noto Sans CJK KR" w:eastAsia="Noto Sans CJK KR" w:cs="Noto Sans CJK KR"/>
                <w:b w:val="0"/>
                <w:color w:val="20252B"/>
                <w:sz w:val="15"/>
              </w:rPr>
              <w:t>攝律儀戒는 섭율의계</w:t>
            </w:r>
          </w:p>
        </w:tc>
      </w:tr>
      <w:tr>
        <w:tc>
          <w:tcPr>
            <w:tcW w:type="dxa" w:w="2466"/>
            <w:vAlign w:val="center"/>
            <w:tcBorders/>
          </w:tcPr>
          <w:p>
            <w:pPr>
              <w:spacing w:after="30"/>
            </w:pPr>
            <w:r>
              <w:rPr>
                <w:rFonts w:ascii="Noto Sans CJK KR" w:hAnsi="Noto Sans CJK KR" w:eastAsia="Noto Sans CJK KR" w:cs="Noto Sans CJK KR"/>
                <w:b w:val="0"/>
                <w:color w:val="20252B"/>
                <w:sz w:val="15"/>
              </w:rPr>
              <w:t>攝善法戒</w:t>
            </w:r>
          </w:p>
        </w:tc>
        <w:tc>
          <w:tcPr>
            <w:tcW w:type="dxa" w:w="2466"/>
            <w:vAlign w:val="center"/>
            <w:tcBorders/>
          </w:tcPr>
          <w:p>
            <w:pPr>
              <w:spacing w:after="30"/>
            </w:pPr>
            <w:r>
              <w:rPr>
                <w:rFonts w:ascii="Noto Sans CJK KR" w:hAnsi="Noto Sans CJK KR" w:eastAsia="Noto Sans CJK KR" w:cs="Noto Sans CJK KR"/>
                <w:b w:val="0"/>
                <w:color w:val="20252B"/>
                <w:sz w:val="15"/>
              </w:rPr>
              <w:t>섭선법계</w:t>
            </w:r>
          </w:p>
        </w:tc>
        <w:tc>
          <w:tcPr>
            <w:tcW w:type="dxa" w:w="2466"/>
            <w:vAlign w:val="center"/>
            <w:tcBorders/>
          </w:tcPr>
          <w:p>
            <w:pPr>
              <w:spacing w:after="30"/>
            </w:pPr>
            <w:r>
              <w:rPr>
                <w:rFonts w:ascii="Noto Sans CJK KR" w:hAnsi="Noto Sans CJK KR" w:eastAsia="Noto Sans CJK KR" w:cs="Noto Sans CJK KR"/>
                <w:b w:val="0"/>
                <w:color w:val="20252B"/>
                <w:sz w:val="15"/>
              </w:rPr>
              <w:t>선법을 포섭·수행하는 계.</w:t>
            </w:r>
          </w:p>
        </w:tc>
        <w:tc>
          <w:tcPr>
            <w:tcW w:type="dxa" w:w="2466"/>
            <w:vAlign w:val="center"/>
            <w:tcBorders/>
          </w:tcPr>
          <w:p>
            <w:pPr>
              <w:spacing w:after="30"/>
            </w:pPr>
            <w:r>
              <w:rPr>
                <w:rFonts w:ascii="Noto Sans CJK KR" w:hAnsi="Noto Sans CJK KR" w:eastAsia="Noto Sans CJK KR" w:cs="Noto Sans CJK KR"/>
                <w:b w:val="0"/>
                <w:color w:val="20252B"/>
                <w:sz w:val="15"/>
              </w:rPr>
              <w:t>일관 적용</w:t>
            </w:r>
          </w:p>
        </w:tc>
      </w:tr>
      <w:tr>
        <w:tc>
          <w:tcPr>
            <w:tcW w:type="dxa" w:w="2466"/>
            <w:vAlign w:val="center"/>
            <w:tcBorders/>
          </w:tcPr>
          <w:p>
            <w:pPr>
              <w:spacing w:after="30"/>
            </w:pPr>
            <w:r>
              <w:rPr>
                <w:rFonts w:ascii="Noto Sans CJK KR" w:hAnsi="Noto Sans CJK KR" w:eastAsia="Noto Sans CJK KR" w:cs="Noto Sans CJK KR"/>
                <w:b w:val="0"/>
                <w:color w:val="20252B"/>
                <w:sz w:val="15"/>
              </w:rPr>
              <w:t>攝眾生戒</w:t>
            </w:r>
          </w:p>
        </w:tc>
        <w:tc>
          <w:tcPr>
            <w:tcW w:type="dxa" w:w="2466"/>
            <w:vAlign w:val="center"/>
            <w:tcBorders/>
          </w:tcPr>
          <w:p>
            <w:pPr>
              <w:spacing w:after="30"/>
            </w:pPr>
            <w:r>
              <w:rPr>
                <w:rFonts w:ascii="Noto Sans CJK KR" w:hAnsi="Noto Sans CJK KR" w:eastAsia="Noto Sans CJK KR" w:cs="Noto Sans CJK KR"/>
                <w:b w:val="0"/>
                <w:color w:val="20252B"/>
                <w:sz w:val="15"/>
              </w:rPr>
              <w:t>섭중생계</w:t>
            </w:r>
          </w:p>
        </w:tc>
        <w:tc>
          <w:tcPr>
            <w:tcW w:type="dxa" w:w="2466"/>
            <w:vAlign w:val="center"/>
            <w:tcBorders/>
          </w:tcPr>
          <w:p>
            <w:pPr>
              <w:spacing w:after="30"/>
            </w:pPr>
            <w:r>
              <w:rPr>
                <w:rFonts w:ascii="Noto Sans CJK KR" w:hAnsi="Noto Sans CJK KR" w:eastAsia="Noto Sans CJK KR" w:cs="Noto Sans CJK KR"/>
                <w:b w:val="0"/>
                <w:color w:val="20252B"/>
                <w:sz w:val="15"/>
              </w:rPr>
              <w:t>중생을 포섭하여 이익되게 하는 계.</w:t>
            </w:r>
          </w:p>
        </w:tc>
        <w:tc>
          <w:tcPr>
            <w:tcW w:type="dxa" w:w="2466"/>
            <w:vAlign w:val="center"/>
            <w:tcBorders/>
          </w:tcPr>
          <w:p>
            <w:pPr>
              <w:spacing w:after="30"/>
            </w:pPr>
            <w:r>
              <w:rPr>
                <w:rFonts w:ascii="Noto Sans CJK KR" w:hAnsi="Noto Sans CJK KR" w:eastAsia="Noto Sans CJK KR" w:cs="Noto Sans CJK KR"/>
                <w:b w:val="0"/>
                <w:color w:val="20252B"/>
                <w:sz w:val="15"/>
              </w:rPr>
              <w:t>饒益有情戒와 구별</w:t>
            </w:r>
          </w:p>
        </w:tc>
      </w:tr>
      <w:tr>
        <w:tc>
          <w:tcPr>
            <w:tcW w:type="dxa" w:w="2466"/>
            <w:vAlign w:val="center"/>
            <w:tcBorders/>
          </w:tcPr>
          <w:p>
            <w:pPr>
              <w:spacing w:after="30"/>
            </w:pPr>
            <w:r>
              <w:rPr>
                <w:rFonts w:ascii="Noto Sans CJK KR" w:hAnsi="Noto Sans CJK KR" w:eastAsia="Noto Sans CJK KR" w:cs="Noto Sans CJK KR"/>
                <w:b w:val="0"/>
                <w:color w:val="20252B"/>
                <w:sz w:val="15"/>
              </w:rPr>
              <w:t>饒益有情戒</w:t>
            </w:r>
          </w:p>
        </w:tc>
        <w:tc>
          <w:tcPr>
            <w:tcW w:type="dxa" w:w="2466"/>
            <w:vAlign w:val="center"/>
            <w:tcBorders/>
          </w:tcPr>
          <w:p>
            <w:pPr>
              <w:spacing w:after="30"/>
            </w:pPr>
            <w:r>
              <w:rPr>
                <w:rFonts w:ascii="Noto Sans CJK KR" w:hAnsi="Noto Sans CJK KR" w:eastAsia="Noto Sans CJK KR" w:cs="Noto Sans CJK KR"/>
                <w:b w:val="0"/>
                <w:color w:val="20252B"/>
                <w:sz w:val="15"/>
              </w:rPr>
              <w:t>요익유정계</w:t>
            </w:r>
          </w:p>
        </w:tc>
        <w:tc>
          <w:tcPr>
            <w:tcW w:type="dxa" w:w="2466"/>
            <w:vAlign w:val="center"/>
            <w:tcBorders/>
          </w:tcPr>
          <w:p>
            <w:pPr>
              <w:spacing w:after="30"/>
            </w:pPr>
            <w:r>
              <w:rPr>
                <w:rFonts w:ascii="Noto Sans CJK KR" w:hAnsi="Noto Sans CJK KR" w:eastAsia="Noto Sans CJK KR" w:cs="Noto Sans CJK KR"/>
                <w:b w:val="0"/>
                <w:color w:val="20252B"/>
                <w:sz w:val="15"/>
              </w:rPr>
              <w:t>유정을 이롭게 하는 계.</w:t>
            </w:r>
          </w:p>
        </w:tc>
        <w:tc>
          <w:tcPr>
            <w:tcW w:type="dxa" w:w="2466"/>
            <w:vAlign w:val="center"/>
            <w:tcBorders/>
          </w:tcPr>
          <w:p>
            <w:pPr>
              <w:spacing w:after="30"/>
            </w:pPr>
            <w:r>
              <w:rPr>
                <w:rFonts w:ascii="Noto Sans CJK KR" w:hAnsi="Noto Sans CJK KR" w:eastAsia="Noto Sans CJK KR" w:cs="Noto Sans CJK KR"/>
                <w:b w:val="0"/>
                <w:color w:val="20252B"/>
                <w:sz w:val="15"/>
              </w:rPr>
              <w:t>원어에 따라 유지</w:t>
            </w:r>
          </w:p>
        </w:tc>
      </w:tr>
      <w:tr>
        <w:tc>
          <w:tcPr>
            <w:tcW w:type="dxa" w:w="2466"/>
            <w:vAlign w:val="center"/>
            <w:tcBorders/>
          </w:tcPr>
          <w:p>
            <w:pPr>
              <w:spacing w:after="30"/>
            </w:pPr>
            <w:r>
              <w:rPr>
                <w:rFonts w:ascii="Noto Sans CJK KR" w:hAnsi="Noto Sans CJK KR" w:eastAsia="Noto Sans CJK KR" w:cs="Noto Sans CJK KR"/>
                <w:b w:val="0"/>
                <w:color w:val="20252B"/>
                <w:sz w:val="15"/>
              </w:rPr>
              <w:t>波羅提木叉</w:t>
            </w:r>
          </w:p>
        </w:tc>
        <w:tc>
          <w:tcPr>
            <w:tcW w:type="dxa" w:w="2466"/>
            <w:vAlign w:val="center"/>
            <w:tcBorders/>
          </w:tcPr>
          <w:p>
            <w:pPr>
              <w:spacing w:after="30"/>
            </w:pPr>
            <w:r>
              <w:rPr>
                <w:rFonts w:ascii="Noto Sans CJK KR" w:hAnsi="Noto Sans CJK KR" w:eastAsia="Noto Sans CJK KR" w:cs="Noto Sans CJK KR"/>
                <w:b w:val="0"/>
                <w:color w:val="20252B"/>
                <w:sz w:val="15"/>
              </w:rPr>
              <w:t>바라제목차</w:t>
            </w:r>
          </w:p>
        </w:tc>
        <w:tc>
          <w:tcPr>
            <w:tcW w:type="dxa" w:w="2466"/>
            <w:vAlign w:val="center"/>
            <w:tcBorders/>
          </w:tcPr>
          <w:p>
            <w:pPr>
              <w:spacing w:after="30"/>
            </w:pPr>
            <w:r>
              <w:rPr>
                <w:rFonts w:ascii="Noto Sans CJK KR" w:hAnsi="Noto Sans CJK KR" w:eastAsia="Noto Sans CJK KR" w:cs="Noto Sans CJK KR"/>
                <w:b w:val="0"/>
                <w:color w:val="20252B"/>
                <w:sz w:val="15"/>
              </w:rPr>
              <w:t>별해탈·계목 관련 전문용어.</w:t>
            </w:r>
          </w:p>
        </w:tc>
        <w:tc>
          <w:tcPr>
            <w:tcW w:type="dxa" w:w="2466"/>
            <w:vAlign w:val="center"/>
            <w:tcBorders/>
          </w:tcPr>
          <w:p>
            <w:pPr>
              <w:spacing w:after="30"/>
            </w:pPr>
            <w:r>
              <w:rPr>
                <w:rFonts w:ascii="Noto Sans CJK KR" w:hAnsi="Noto Sans CJK KR" w:eastAsia="Noto Sans CJK KR" w:cs="Noto Sans CJK KR"/>
                <w:b w:val="0"/>
                <w:color w:val="20252B"/>
                <w:sz w:val="15"/>
              </w:rPr>
              <w:t>전문용어 유지</w:t>
            </w:r>
          </w:p>
        </w:tc>
      </w:tr>
      <w:tr>
        <w:tc>
          <w:tcPr>
            <w:tcW w:type="dxa" w:w="2466"/>
            <w:vAlign w:val="center"/>
            <w:tcBorders/>
          </w:tcPr>
          <w:p>
            <w:pPr>
              <w:spacing w:after="30"/>
            </w:pPr>
            <w:r>
              <w:rPr>
                <w:rFonts w:ascii="Noto Sans CJK KR" w:hAnsi="Noto Sans CJK KR" w:eastAsia="Noto Sans CJK KR" w:cs="Noto Sans CJK KR"/>
                <w:b w:val="0"/>
                <w:color w:val="20252B"/>
                <w:sz w:val="15"/>
              </w:rPr>
              <w:t>他勝處法</w:t>
            </w:r>
          </w:p>
        </w:tc>
        <w:tc>
          <w:tcPr>
            <w:tcW w:type="dxa" w:w="2466"/>
            <w:vAlign w:val="center"/>
            <w:tcBorders/>
          </w:tcPr>
          <w:p>
            <w:pPr>
              <w:spacing w:after="30"/>
            </w:pPr>
            <w:r>
              <w:rPr>
                <w:rFonts w:ascii="Noto Sans CJK KR" w:hAnsi="Noto Sans CJK KR" w:eastAsia="Noto Sans CJK KR" w:cs="Noto Sans CJK KR"/>
                <w:b w:val="0"/>
                <w:color w:val="20252B"/>
                <w:sz w:val="15"/>
              </w:rPr>
              <w:t>타승처법</w:t>
            </w:r>
          </w:p>
        </w:tc>
        <w:tc>
          <w:tcPr>
            <w:tcW w:type="dxa" w:w="2466"/>
            <w:vAlign w:val="center"/>
            <w:tcBorders/>
          </w:tcPr>
          <w:p>
            <w:pPr>
              <w:spacing w:after="30"/>
            </w:pPr>
            <w:r>
              <w:rPr>
                <w:rFonts w:ascii="Noto Sans CJK KR" w:hAnsi="Noto Sans CJK KR" w:eastAsia="Noto Sans CJK KR" w:cs="Noto Sans CJK KR"/>
                <w:b w:val="0"/>
                <w:color w:val="20252B"/>
                <w:sz w:val="15"/>
              </w:rPr>
              <w:t>중대한 보살계 위범 유형.</w:t>
            </w:r>
          </w:p>
        </w:tc>
        <w:tc>
          <w:tcPr>
            <w:tcW w:type="dxa" w:w="2466"/>
            <w:vAlign w:val="center"/>
            <w:tcBorders/>
          </w:tcPr>
          <w:p>
            <w:pPr>
              <w:spacing w:after="30"/>
            </w:pPr>
            <w:r>
              <w:rPr>
                <w:rFonts w:ascii="Noto Sans CJK KR" w:hAnsi="Noto Sans CJK KR" w:eastAsia="Noto Sans CJK KR" w:cs="Noto Sans CJK KR"/>
                <w:b w:val="0"/>
                <w:color w:val="20252B"/>
                <w:sz w:val="15"/>
              </w:rPr>
              <w:t>일반 ‘중죄’로 평탄화하지 않음</w:t>
            </w:r>
          </w:p>
        </w:tc>
      </w:tr>
      <w:tr>
        <w:tc>
          <w:tcPr>
            <w:tcW w:type="dxa" w:w="2466"/>
            <w:vAlign w:val="center"/>
            <w:tcBorders/>
          </w:tcPr>
          <w:p>
            <w:pPr>
              <w:spacing w:after="30"/>
            </w:pPr>
            <w:r>
              <w:rPr>
                <w:rFonts w:ascii="Noto Sans CJK KR" w:hAnsi="Noto Sans CJK KR" w:eastAsia="Noto Sans CJK KR" w:cs="Noto Sans CJK KR"/>
                <w:b w:val="0"/>
                <w:color w:val="20252B"/>
                <w:sz w:val="15"/>
              </w:rPr>
              <w:t>輕垢罪</w:t>
            </w:r>
          </w:p>
        </w:tc>
        <w:tc>
          <w:tcPr>
            <w:tcW w:type="dxa" w:w="2466"/>
            <w:vAlign w:val="center"/>
            <w:tcBorders/>
          </w:tcPr>
          <w:p>
            <w:pPr>
              <w:spacing w:after="30"/>
            </w:pPr>
            <w:r>
              <w:rPr>
                <w:rFonts w:ascii="Noto Sans CJK KR" w:hAnsi="Noto Sans CJK KR" w:eastAsia="Noto Sans CJK KR" w:cs="Noto Sans CJK KR"/>
                <w:b w:val="0"/>
                <w:color w:val="20252B"/>
                <w:sz w:val="15"/>
              </w:rPr>
              <w:t>경구죄</w:t>
            </w:r>
          </w:p>
        </w:tc>
        <w:tc>
          <w:tcPr>
            <w:tcW w:type="dxa" w:w="2466"/>
            <w:vAlign w:val="center"/>
            <w:tcBorders/>
          </w:tcPr>
          <w:p>
            <w:pPr>
              <w:spacing w:after="30"/>
            </w:pPr>
            <w:r>
              <w:rPr>
                <w:rFonts w:ascii="Noto Sans CJK KR" w:hAnsi="Noto Sans CJK KR" w:eastAsia="Noto Sans CJK KR" w:cs="Noto Sans CJK KR"/>
                <w:b w:val="0"/>
                <w:color w:val="20252B"/>
                <w:sz w:val="15"/>
              </w:rPr>
              <w:t>사십팔경계의 결죄 표현.</w:t>
            </w:r>
          </w:p>
        </w:tc>
        <w:tc>
          <w:tcPr>
            <w:tcW w:type="dxa" w:w="2466"/>
            <w:vAlign w:val="center"/>
            <w:tcBorders/>
          </w:tcPr>
          <w:p>
            <w:pPr>
              <w:spacing w:after="30"/>
            </w:pPr>
            <w:r>
              <w:rPr>
                <w:rFonts w:ascii="Noto Sans CJK KR" w:hAnsi="Noto Sans CJK KR" w:eastAsia="Noto Sans CJK KR" w:cs="Noto Sans CJK KR"/>
                <w:b w:val="0"/>
                <w:color w:val="20252B"/>
                <w:sz w:val="15"/>
              </w:rPr>
              <w:t>일관 적용</w:t>
            </w:r>
          </w:p>
        </w:tc>
      </w:tr>
      <w:tr>
        <w:tc>
          <w:tcPr>
            <w:tcW w:type="dxa" w:w="2466"/>
            <w:vAlign w:val="center"/>
            <w:tcBorders/>
          </w:tcPr>
          <w:p>
            <w:pPr>
              <w:spacing w:after="30"/>
            </w:pPr>
            <w:r>
              <w:rPr>
                <w:rFonts w:ascii="Noto Sans CJK KR" w:hAnsi="Noto Sans CJK KR" w:eastAsia="Noto Sans CJK KR" w:cs="Noto Sans CJK KR"/>
                <w:b w:val="0"/>
                <w:color w:val="20252B"/>
                <w:sz w:val="15"/>
              </w:rPr>
              <w:t>七遮</w:t>
            </w:r>
          </w:p>
        </w:tc>
        <w:tc>
          <w:tcPr>
            <w:tcW w:type="dxa" w:w="2466"/>
            <w:vAlign w:val="center"/>
            <w:tcBorders/>
          </w:tcPr>
          <w:p>
            <w:pPr>
              <w:spacing w:after="30"/>
            </w:pPr>
            <w:r>
              <w:rPr>
                <w:rFonts w:ascii="Noto Sans CJK KR" w:hAnsi="Noto Sans CJK KR" w:eastAsia="Noto Sans CJK KR" w:cs="Noto Sans CJK KR"/>
                <w:b w:val="0"/>
                <w:color w:val="20252B"/>
                <w:sz w:val="15"/>
              </w:rPr>
              <w:t>칠차</w:t>
            </w:r>
          </w:p>
        </w:tc>
        <w:tc>
          <w:tcPr>
            <w:tcW w:type="dxa" w:w="2466"/>
            <w:vAlign w:val="center"/>
            <w:tcBorders/>
          </w:tcPr>
          <w:p>
            <w:pPr>
              <w:spacing w:after="30"/>
            </w:pPr>
            <w:r>
              <w:rPr>
                <w:rFonts w:ascii="Noto Sans CJK KR" w:hAnsi="Noto Sans CJK KR" w:eastAsia="Noto Sans CJK KR" w:cs="Noto Sans CJK KR"/>
                <w:b w:val="0"/>
                <w:color w:val="20252B"/>
                <w:sz w:val="15"/>
              </w:rPr>
              <w:t>수계에 장애가 되는 일곱 조건.</w:t>
            </w:r>
          </w:p>
        </w:tc>
        <w:tc>
          <w:tcPr>
            <w:tcW w:type="dxa" w:w="2466"/>
            <w:vAlign w:val="center"/>
            <w:tcBorders/>
          </w:tcPr>
          <w:p>
            <w:pPr>
              <w:spacing w:after="30"/>
            </w:pPr>
            <w:r>
              <w:rPr>
                <w:rFonts w:ascii="Noto Sans CJK KR" w:hAnsi="Noto Sans CJK KR" w:eastAsia="Noto Sans CJK KR" w:cs="Noto Sans CJK KR"/>
                <w:b w:val="0"/>
                <w:color w:val="20252B"/>
                <w:sz w:val="15"/>
              </w:rPr>
              <w:t>수계 문맥</w:t>
            </w:r>
          </w:p>
        </w:tc>
      </w:tr>
      <w:tr>
        <w:tc>
          <w:tcPr>
            <w:tcW w:type="dxa" w:w="2466"/>
            <w:vAlign w:val="center"/>
            <w:tcBorders/>
          </w:tcPr>
          <w:p>
            <w:pPr>
              <w:spacing w:after="30"/>
            </w:pPr>
            <w:r>
              <w:rPr>
                <w:rFonts w:ascii="Noto Sans CJK KR" w:hAnsi="Noto Sans CJK KR" w:eastAsia="Noto Sans CJK KR" w:cs="Noto Sans CJK KR"/>
                <w:b w:val="0"/>
                <w:color w:val="20252B"/>
                <w:sz w:val="15"/>
              </w:rPr>
              <w:t>上品纏</w:t>
            </w:r>
          </w:p>
        </w:tc>
        <w:tc>
          <w:tcPr>
            <w:tcW w:type="dxa" w:w="2466"/>
            <w:vAlign w:val="center"/>
            <w:tcBorders/>
          </w:tcPr>
          <w:p>
            <w:pPr>
              <w:spacing w:after="30"/>
            </w:pPr>
            <w:r>
              <w:rPr>
                <w:rFonts w:ascii="Noto Sans CJK KR" w:hAnsi="Noto Sans CJK KR" w:eastAsia="Noto Sans CJK KR" w:cs="Noto Sans CJK KR"/>
                <w:b w:val="0"/>
                <w:color w:val="20252B"/>
                <w:sz w:val="15"/>
              </w:rPr>
              <w:t>상품전</w:t>
            </w:r>
          </w:p>
        </w:tc>
        <w:tc>
          <w:tcPr>
            <w:tcW w:type="dxa" w:w="2466"/>
            <w:vAlign w:val="center"/>
            <w:tcBorders/>
          </w:tcPr>
          <w:p>
            <w:pPr>
              <w:spacing w:after="30"/>
            </w:pPr>
            <w:r>
              <w:rPr>
                <w:rFonts w:ascii="Noto Sans CJK KR" w:hAnsi="Noto Sans CJK KR" w:eastAsia="Noto Sans CJK KR" w:cs="Noto Sans CJK KR"/>
                <w:b w:val="0"/>
                <w:color w:val="20252B"/>
                <w:sz w:val="15"/>
              </w:rPr>
              <w:t>번뇌가 강하게 현행하는 상태.</w:t>
            </w:r>
          </w:p>
        </w:tc>
        <w:tc>
          <w:tcPr>
            <w:tcW w:type="dxa" w:w="2466"/>
            <w:vAlign w:val="center"/>
            <w:tcBorders/>
          </w:tcPr>
          <w:p>
            <w:pPr>
              <w:spacing w:after="30"/>
            </w:pPr>
            <w:r>
              <w:rPr>
                <w:rFonts w:ascii="Noto Sans CJK KR" w:hAnsi="Noto Sans CJK KR" w:eastAsia="Noto Sans CJK KR" w:cs="Noto Sans CJK KR"/>
                <w:b w:val="0"/>
                <w:color w:val="20252B"/>
                <w:sz w:val="15"/>
              </w:rPr>
              <w:t>捨戒 논의와 연동</w:t>
            </w:r>
          </w:p>
        </w:tc>
      </w:tr>
      <w:tr>
        <w:tc>
          <w:tcPr>
            <w:tcW w:type="dxa" w:w="2466"/>
            <w:vAlign w:val="center"/>
            <w:tcBorders/>
          </w:tcPr>
          <w:p>
            <w:pPr>
              <w:spacing w:after="30"/>
            </w:pPr>
            <w:r>
              <w:rPr>
                <w:rFonts w:ascii="Noto Sans CJK KR" w:hAnsi="Noto Sans CJK KR" w:eastAsia="Noto Sans CJK KR" w:cs="Noto Sans CJK KR"/>
                <w:b w:val="0"/>
                <w:color w:val="20252B"/>
                <w:sz w:val="15"/>
              </w:rPr>
              <w:t>種姓</w:t>
            </w:r>
          </w:p>
        </w:tc>
        <w:tc>
          <w:tcPr>
            <w:tcW w:type="dxa" w:w="2466"/>
            <w:vAlign w:val="center"/>
            <w:tcBorders/>
          </w:tcPr>
          <w:p>
            <w:pPr>
              <w:spacing w:after="30"/>
            </w:pPr>
            <w:r>
              <w:rPr>
                <w:rFonts w:ascii="Noto Sans CJK KR" w:hAnsi="Noto Sans CJK KR" w:eastAsia="Noto Sans CJK KR" w:cs="Noto Sans CJK KR"/>
                <w:b w:val="0"/>
                <w:color w:val="20252B"/>
                <w:sz w:val="15"/>
              </w:rPr>
              <w:t>종성</w:t>
            </w:r>
          </w:p>
        </w:tc>
        <w:tc>
          <w:tcPr>
            <w:tcW w:type="dxa" w:w="2466"/>
            <w:vAlign w:val="center"/>
            <w:tcBorders/>
          </w:tcPr>
          <w:p>
            <w:pPr>
              <w:spacing w:after="30"/>
            </w:pPr>
            <w:r>
              <w:rPr>
                <w:rFonts w:ascii="Noto Sans CJK KR" w:hAnsi="Noto Sans CJK KR" w:eastAsia="Noto Sans CJK KR" w:cs="Noto Sans CJK KR"/>
                <w:b w:val="0"/>
                <w:color w:val="20252B"/>
                <w:sz w:val="15"/>
              </w:rPr>
              <w:t>보살 종성·감계 자격 논의.</w:t>
            </w:r>
          </w:p>
        </w:tc>
        <w:tc>
          <w:tcPr>
            <w:tcW w:type="dxa" w:w="2466"/>
            <w:vAlign w:val="center"/>
            <w:tcBorders/>
          </w:tcPr>
          <w:p>
            <w:pPr>
              <w:spacing w:after="30"/>
            </w:pPr>
            <w:r>
              <w:rPr>
                <w:rFonts w:ascii="Noto Sans CJK KR" w:hAnsi="Noto Sans CJK KR" w:eastAsia="Noto Sans CJK KR" w:cs="Noto Sans CJK KR"/>
                <w:b w:val="0"/>
                <w:color w:val="20252B"/>
                <w:sz w:val="15"/>
              </w:rPr>
              <w:t>문맥 일관성 유지</w:t>
            </w:r>
          </w:p>
        </w:tc>
      </w:tr>
      <w:tr>
        <w:tc>
          <w:tcPr>
            <w:tcW w:type="dxa" w:w="2466"/>
            <w:vAlign w:val="center"/>
            <w:tcBorders/>
          </w:tcPr>
          <w:p>
            <w:pPr>
              <w:spacing w:after="30"/>
            </w:pPr>
            <w:r>
              <w:rPr>
                <w:rFonts w:ascii="Noto Sans CJK KR" w:hAnsi="Noto Sans CJK KR" w:eastAsia="Noto Sans CJK KR" w:cs="Noto Sans CJK KR"/>
                <w:b w:val="0"/>
                <w:color w:val="20252B"/>
                <w:sz w:val="15"/>
              </w:rPr>
              <w:t>菩提心</w:t>
            </w:r>
          </w:p>
        </w:tc>
        <w:tc>
          <w:tcPr>
            <w:tcW w:type="dxa" w:w="2466"/>
            <w:vAlign w:val="center"/>
            <w:tcBorders/>
          </w:tcPr>
          <w:p>
            <w:pPr>
              <w:spacing w:after="30"/>
            </w:pPr>
            <w:r>
              <w:rPr>
                <w:rFonts w:ascii="Noto Sans CJK KR" w:hAnsi="Noto Sans CJK KR" w:eastAsia="Noto Sans CJK KR" w:cs="Noto Sans CJK KR"/>
                <w:b w:val="0"/>
                <w:color w:val="20252B"/>
                <w:sz w:val="15"/>
              </w:rPr>
              <w:t>보리심</w:t>
            </w:r>
          </w:p>
        </w:tc>
        <w:tc>
          <w:tcPr>
            <w:tcW w:type="dxa" w:w="2466"/>
            <w:vAlign w:val="center"/>
            <w:tcBorders/>
          </w:tcPr>
          <w:p>
            <w:pPr>
              <w:spacing w:after="30"/>
            </w:pPr>
            <w:r>
              <w:rPr>
                <w:rFonts w:ascii="Noto Sans CJK KR" w:hAnsi="Noto Sans CJK KR" w:eastAsia="Noto Sans CJK KR" w:cs="Noto Sans CJK KR"/>
                <w:b w:val="0"/>
                <w:color w:val="20252B"/>
                <w:sz w:val="15"/>
              </w:rPr>
              <w:t>무상보리와 유정 구제를 향한 발심.</w:t>
            </w:r>
          </w:p>
        </w:tc>
        <w:tc>
          <w:tcPr>
            <w:tcW w:type="dxa" w:w="2466"/>
            <w:vAlign w:val="center"/>
            <w:tcBorders/>
          </w:tcPr>
          <w:p>
            <w:pPr>
              <w:spacing w:after="30"/>
            </w:pPr>
            <w:r>
              <w:rPr>
                <w:rFonts w:ascii="Noto Sans CJK KR" w:hAnsi="Noto Sans CJK KR" w:eastAsia="Noto Sans CJK KR" w:cs="Noto Sans CJK KR"/>
                <w:b w:val="0"/>
                <w:color w:val="20252B"/>
                <w:sz w:val="15"/>
              </w:rPr>
              <w:t>서원과 구별</w:t>
            </w:r>
          </w:p>
        </w:tc>
      </w:tr>
      <w:tr>
        <w:tc>
          <w:tcPr>
            <w:tcW w:type="dxa" w:w="2466"/>
            <w:vAlign w:val="center"/>
            <w:tcBorders/>
          </w:tcPr>
          <w:p>
            <w:pPr>
              <w:spacing w:after="30"/>
            </w:pPr>
            <w:r>
              <w:rPr>
                <w:rFonts w:ascii="Noto Sans CJK KR" w:hAnsi="Noto Sans CJK KR" w:eastAsia="Noto Sans CJK KR" w:cs="Noto Sans CJK KR"/>
                <w:b w:val="0"/>
                <w:color w:val="20252B"/>
                <w:sz w:val="15"/>
              </w:rPr>
              <w:t>羯磨</w:t>
            </w:r>
          </w:p>
        </w:tc>
        <w:tc>
          <w:tcPr>
            <w:tcW w:type="dxa" w:w="2466"/>
            <w:vAlign w:val="center"/>
            <w:tcBorders/>
          </w:tcPr>
          <w:p>
            <w:pPr>
              <w:spacing w:after="30"/>
            </w:pPr>
            <w:r>
              <w:rPr>
                <w:rFonts w:ascii="Noto Sans CJK KR" w:hAnsi="Noto Sans CJK KR" w:eastAsia="Noto Sans CJK KR" w:cs="Noto Sans CJK KR"/>
                <w:b w:val="0"/>
                <w:color w:val="20252B"/>
                <w:sz w:val="15"/>
              </w:rPr>
              <w:t>갈마</w:t>
            </w:r>
          </w:p>
        </w:tc>
        <w:tc>
          <w:tcPr>
            <w:tcW w:type="dxa" w:w="2466"/>
            <w:vAlign w:val="center"/>
            <w:tcBorders/>
          </w:tcPr>
          <w:p>
            <w:pPr>
              <w:spacing w:after="30"/>
            </w:pPr>
            <w:r>
              <w:rPr>
                <w:rFonts w:ascii="Noto Sans CJK KR" w:hAnsi="Noto Sans CJK KR" w:eastAsia="Noto Sans CJK KR" w:cs="Noto Sans CJK KR"/>
                <w:b w:val="0"/>
                <w:color w:val="20252B"/>
                <w:sz w:val="15"/>
              </w:rPr>
              <w:t>수계·승가의 공식 작법.</w:t>
            </w:r>
          </w:p>
        </w:tc>
        <w:tc>
          <w:tcPr>
            <w:tcW w:type="dxa" w:w="2466"/>
            <w:vAlign w:val="center"/>
            <w:tcBorders/>
          </w:tcPr>
          <w:p>
            <w:pPr>
              <w:spacing w:after="30"/>
            </w:pPr>
            <w:r>
              <w:rPr>
                <w:rFonts w:ascii="Noto Sans CJK KR" w:hAnsi="Noto Sans CJK KR" w:eastAsia="Noto Sans CJK KR" w:cs="Noto Sans CJK KR"/>
                <w:b w:val="0"/>
                <w:color w:val="20252B"/>
                <w:sz w:val="15"/>
              </w:rPr>
              <w:t>의례 문맥</w:t>
            </w:r>
          </w:p>
        </w:tc>
      </w:tr>
      <w:tr>
        <w:tc>
          <w:tcPr>
            <w:tcW w:type="dxa" w:w="2466"/>
            <w:vAlign w:val="center"/>
            <w:tcBorders/>
          </w:tcPr>
          <w:p>
            <w:pPr>
              <w:spacing w:after="30"/>
            </w:pPr>
            <w:r>
              <w:rPr>
                <w:rFonts w:ascii="Noto Sans CJK KR" w:hAnsi="Noto Sans CJK KR" w:eastAsia="Noto Sans CJK KR" w:cs="Noto Sans CJK KR"/>
                <w:b w:val="0"/>
                <w:color w:val="20252B"/>
                <w:sz w:val="15"/>
              </w:rPr>
              <w:t>頭陀</w:t>
            </w:r>
          </w:p>
        </w:tc>
        <w:tc>
          <w:tcPr>
            <w:tcW w:type="dxa" w:w="2466"/>
            <w:vAlign w:val="center"/>
            <w:tcBorders/>
          </w:tcPr>
          <w:p>
            <w:pPr>
              <w:spacing w:after="30"/>
            </w:pPr>
            <w:r>
              <w:rPr>
                <w:rFonts w:ascii="Noto Sans CJK KR" w:hAnsi="Noto Sans CJK KR" w:eastAsia="Noto Sans CJK KR" w:cs="Noto Sans CJK KR"/>
                <w:b w:val="0"/>
                <w:color w:val="20252B"/>
                <w:sz w:val="15"/>
              </w:rPr>
              <w:t>두타</w:t>
            </w:r>
          </w:p>
        </w:tc>
        <w:tc>
          <w:tcPr>
            <w:tcW w:type="dxa" w:w="2466"/>
            <w:vAlign w:val="center"/>
            <w:tcBorders/>
          </w:tcPr>
          <w:p>
            <w:pPr>
              <w:spacing w:after="30"/>
            </w:pPr>
            <w:r>
              <w:rPr>
                <w:rFonts w:ascii="Noto Sans CJK KR" w:hAnsi="Noto Sans CJK KR" w:eastAsia="Noto Sans CJK KR" w:cs="Noto Sans CJK KR"/>
                <w:b w:val="0"/>
                <w:color w:val="20252B"/>
                <w:sz w:val="15"/>
              </w:rPr>
              <w:t>검약·원리적 수행법.</w:t>
            </w:r>
          </w:p>
        </w:tc>
        <w:tc>
          <w:tcPr>
            <w:tcW w:type="dxa" w:w="2466"/>
            <w:vAlign w:val="center"/>
            <w:tcBorders/>
          </w:tcPr>
          <w:p>
            <w:pPr>
              <w:spacing w:after="30"/>
            </w:pPr>
            <w:r>
              <w:rPr>
                <w:rFonts w:ascii="Noto Sans CJK KR" w:hAnsi="Noto Sans CJK KR" w:eastAsia="Noto Sans CJK KR" w:cs="Noto Sans CJK KR"/>
                <w:b w:val="0"/>
                <w:color w:val="20252B"/>
                <w:sz w:val="15"/>
              </w:rPr>
              <w:t>수행법 명칭 유지</w:t>
            </w:r>
          </w:p>
        </w:tc>
      </w:tr>
      <w:tr>
        <w:tc>
          <w:tcPr>
            <w:tcW w:type="dxa" w:w="2466"/>
            <w:vAlign w:val="center"/>
            <w:tcBorders/>
          </w:tcPr>
          <w:p>
            <w:pPr>
              <w:spacing w:after="30"/>
            </w:pPr>
            <w:r>
              <w:rPr>
                <w:rFonts w:ascii="Noto Sans CJK KR" w:hAnsi="Noto Sans CJK KR" w:eastAsia="Noto Sans CJK KR" w:cs="Noto Sans CJK KR"/>
                <w:b w:val="0"/>
                <w:color w:val="20252B"/>
                <w:sz w:val="15"/>
              </w:rPr>
              <w:t>布薩</w:t>
            </w:r>
          </w:p>
        </w:tc>
        <w:tc>
          <w:tcPr>
            <w:tcW w:type="dxa" w:w="2466"/>
            <w:vAlign w:val="center"/>
            <w:tcBorders/>
          </w:tcPr>
          <w:p>
            <w:pPr>
              <w:spacing w:after="30"/>
            </w:pPr>
            <w:r>
              <w:rPr>
                <w:rFonts w:ascii="Noto Sans CJK KR" w:hAnsi="Noto Sans CJK KR" w:eastAsia="Noto Sans CJK KR" w:cs="Noto Sans CJK KR"/>
                <w:b w:val="0"/>
                <w:color w:val="20252B"/>
                <w:sz w:val="15"/>
              </w:rPr>
              <w:t>포살</w:t>
            </w:r>
          </w:p>
        </w:tc>
        <w:tc>
          <w:tcPr>
            <w:tcW w:type="dxa" w:w="2466"/>
            <w:vAlign w:val="center"/>
            <w:tcBorders/>
          </w:tcPr>
          <w:p>
            <w:pPr>
              <w:spacing w:after="30"/>
            </w:pPr>
            <w:r>
              <w:rPr>
                <w:rFonts w:ascii="Noto Sans CJK KR" w:hAnsi="Noto Sans CJK KR" w:eastAsia="Noto Sans CJK KR" w:cs="Noto Sans CJK KR"/>
                <w:b w:val="0"/>
                <w:color w:val="20252B"/>
                <w:sz w:val="15"/>
              </w:rPr>
              <w:t>반월 설계·계율 의례.</w:t>
            </w:r>
          </w:p>
        </w:tc>
        <w:tc>
          <w:tcPr>
            <w:tcW w:type="dxa" w:w="2466"/>
            <w:vAlign w:val="center"/>
            <w:tcBorders/>
          </w:tcPr>
          <w:p>
            <w:pPr>
              <w:spacing w:after="30"/>
            </w:pPr>
            <w:r>
              <w:rPr>
                <w:rFonts w:ascii="Noto Sans CJK KR" w:hAnsi="Noto Sans CJK KR" w:eastAsia="Noto Sans CJK KR" w:cs="Noto Sans CJK KR"/>
                <w:b w:val="0"/>
                <w:color w:val="20252B"/>
                <w:sz w:val="15"/>
              </w:rPr>
              <w:t>의례 문맥</w:t>
            </w:r>
          </w:p>
        </w:tc>
      </w:tr>
    </w:tbl>
    <w:p>
      <w:pPr>
        <w:pStyle w:val="Heading1"/>
      </w:pPr>
      <w:bookmarkStart w:id="1005" w:name="h_0005"/>
      <w:r>
        <w:t>6. 교감 표시 규칙</w:t>
      </w:r>
      <w:bookmarkEnd w:id="1005"/>
    </w:p>
    <w:tbl>
      <w:tblPr>
        <w:tblW w:type="dxa" w:w="9866"/>
        <w:jc w:val="center"/>
        <w:tblLook w:firstColumn="1" w:firstRow="1" w:lastColumn="0" w:lastRow="0" w:noHBand="0" w:noVBand="1" w:val="04A0"/>
        <w:tblLayout w:type="fixed"/>
        <w:tblCellMar>
          <w:top w:w="70" w:type="dxa"/>
          <w:start w:w="90" w:type="dxa"/>
          <w:bottom w:w="70" w:type="dxa"/>
          <w:end w:w="90" w:type="dxa"/>
        </w:tblCellMar>
      </w:tblPr>
      <w:tblGrid>
        <w:gridCol w:w="4933"/>
        <w:gridCol w:w="4933"/>
      </w:tblGrid>
      <w:tr>
        <w:trPr>
          <w:tblHeader w:val="true"/>
        </w:trPr>
        <w:tc>
          <w:tcPr>
            <w:tcW w:type="dxa" w:w="2700"/>
            <w:vAlign w:val="center"/>
            <w:shd w:fill="2F5F7D"/>
            <w:tcBorders/>
          </w:tcPr>
          <w:p>
            <w:pPr>
              <w:spacing w:after="60"/>
              <w:jc w:val="center"/>
            </w:pPr>
            <w:r>
              <w:rPr>
                <w:rFonts w:ascii="Noto Sans CJK KR" w:hAnsi="Noto Sans CJK KR" w:eastAsia="Noto Sans CJK KR" w:cs="Noto Sans CJK KR"/>
                <w:b/>
                <w:color w:val="FFFFFF"/>
                <w:sz w:val="17"/>
              </w:rPr>
              <w:t>항목</w:t>
            </w:r>
          </w:p>
        </w:tc>
        <w:tc>
          <w:tcPr>
            <w:tcW w:type="dxa" w:w="7166"/>
            <w:vAlign w:val="center"/>
            <w:shd w:fill="2F5F7D"/>
            <w:tcBorders/>
          </w:tcPr>
          <w:p>
            <w:pPr>
              <w:spacing w:after="60"/>
              <w:jc w:val="center"/>
            </w:pPr>
            <w:r>
              <w:rPr>
                <w:rFonts w:ascii="Noto Sans CJK KR" w:hAnsi="Noto Sans CJK KR" w:eastAsia="Noto Sans CJK KR" w:cs="Noto Sans CJK KR"/>
                <w:b/>
                <w:color w:val="FFFFFF"/>
                <w:sz w:val="17"/>
              </w:rPr>
              <w:t>내용</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[CBETA 원교감]</w:t>
            </w:r>
          </w:p>
        </w:tc>
        <w:tc>
          <w:tcPr>
            <w:tcW w:type="dxa" w:w="4933"/>
            <w:vAlign w:val="center"/>
            <w:tcBorders/>
          </w:tcPr>
          <w:p>
            <w:pPr>
              <w:spacing w:after="30"/>
            </w:pPr>
            <w:r>
              <w:rPr>
                <w:rFonts w:ascii="Noto Sans CJK KR" w:hAnsi="Noto Sans CJK KR" w:eastAsia="Noto Sans CJK KR" w:cs="Noto Sans CJK KR"/>
                <w:b w:val="0"/>
                <w:color w:val="20252B"/>
                <w:sz w:val="16"/>
              </w:rPr>
              <w:t>대정장 원교감 또는 XML의 원교감층으로 확인되는 주.</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[CBETA 교감]</w:t>
            </w:r>
          </w:p>
        </w:tc>
        <w:tc>
          <w:tcPr>
            <w:tcW w:type="dxa" w:w="4933"/>
            <w:vAlign w:val="center"/>
            <w:tcBorders/>
          </w:tcPr>
          <w:p>
            <w:pPr>
              <w:spacing w:after="30"/>
            </w:pPr>
            <w:r>
              <w:rPr>
                <w:rFonts w:ascii="Noto Sans CJK KR" w:hAnsi="Noto Sans CJK KR" w:eastAsia="Noto Sans CJK KR" w:cs="Noto Sans CJK KR"/>
                <w:b w:val="0"/>
                <w:color w:val="20252B"/>
                <w:sz w:val="16"/>
              </w:rPr>
              <w:t>CBETA XML의 &lt;app&gt;/&lt;lem&gt;/&lt;rdg&gt;에서 확인되는 일반 판본 이문.</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[CBETA 수정 교감]</w:t>
            </w:r>
          </w:p>
        </w:tc>
        <w:tc>
          <w:tcPr>
            <w:tcW w:type="dxa" w:w="4933"/>
            <w:vAlign w:val="center"/>
            <w:tcBorders/>
          </w:tcPr>
          <w:p>
            <w:pPr>
              <w:spacing w:after="30"/>
            </w:pPr>
            <w:r>
              <w:rPr>
                <w:rFonts w:ascii="Noto Sans CJK KR" w:hAnsi="Noto Sans CJK KR" w:eastAsia="Noto Sans CJK KR" w:cs="Noto Sans CJK KR"/>
                <w:b w:val="0"/>
                <w:color w:val="20252B"/>
                <w:sz w:val="16"/>
              </w:rPr>
              <w:t>CBETA가 기존 텍스트를 수정·대교한 교정층.</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[CBETA 추가 교감]</w:t>
            </w:r>
          </w:p>
        </w:tc>
        <w:tc>
          <w:tcPr>
            <w:tcW w:type="dxa" w:w="4933"/>
            <w:vAlign w:val="center"/>
            <w:tcBorders/>
          </w:tcPr>
          <w:p>
            <w:pPr>
              <w:spacing w:after="30"/>
            </w:pPr>
            <w:r>
              <w:rPr>
                <w:rFonts w:ascii="Noto Sans CJK KR" w:hAnsi="Noto Sans CJK KR" w:eastAsia="Noto Sans CJK KR" w:cs="Noto Sans CJK KR"/>
                <w:b w:val="0"/>
                <w:color w:val="20252B"/>
                <w:sz w:val="16"/>
              </w:rPr>
              <w:t>CBETA가 추가한 보충 교감 또는 편집정보.</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[KABC 교감]</w:t>
            </w:r>
          </w:p>
        </w:tc>
        <w:tc>
          <w:tcPr>
            <w:tcW w:type="dxa" w:w="4933"/>
            <w:vAlign w:val="center"/>
            <w:tcBorders/>
          </w:tcPr>
          <w:p>
            <w:pPr>
              <w:spacing w:after="30"/>
            </w:pPr>
            <w:r>
              <w:rPr>
                <w:rFonts w:ascii="Noto Sans CJK KR" w:hAnsi="Noto Sans CJK KR" w:eastAsia="Noto Sans CJK KR" w:cs="Noto Sans CJK KR"/>
                <w:b w:val="0"/>
                <w:color w:val="20252B"/>
                <w:sz w:val="16"/>
              </w:rPr>
              <w:t>KABC 저본·대교본 이문용 표준 표지. 이 문헌에서는 사용하지 않음.</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[KABC 편집]</w:t>
            </w:r>
          </w:p>
        </w:tc>
        <w:tc>
          <w:tcPr>
            <w:tcW w:type="dxa" w:w="4933"/>
            <w:vAlign w:val="center"/>
            <w:tcBorders/>
          </w:tcPr>
          <w:p>
            <w:pPr>
              <w:spacing w:after="30"/>
            </w:pPr>
            <w:r>
              <w:rPr>
                <w:rFonts w:ascii="Noto Sans CJK KR" w:hAnsi="Noto Sans CJK KR" w:eastAsia="Noto Sans CJK KR" w:cs="Noto Sans CJK KR"/>
                <w:b w:val="0"/>
                <w:color w:val="20252B"/>
                <w:sz w:val="16"/>
              </w:rPr>
              <w:t>KABC 편집자의 보입·추정·판독 제안용 표준 표지. 이 문헌에서는 사용하지 않음.</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[번역 차이 없음]</w:t>
            </w:r>
          </w:p>
        </w:tc>
        <w:tc>
          <w:tcPr>
            <w:tcW w:type="dxa" w:w="4933"/>
            <w:vAlign w:val="center"/>
            <w:tcBorders/>
          </w:tcPr>
          <w:p>
            <w:pPr>
              <w:spacing w:after="30"/>
            </w:pPr>
            <w:r>
              <w:rPr>
                <w:rFonts w:ascii="Noto Sans CJK KR" w:hAnsi="Noto Sans CJK KR" w:eastAsia="Noto Sans CJK KR" w:cs="Noto Sans CJK KR"/>
                <w:b w:val="0"/>
                <w:color w:val="20252B"/>
                <w:sz w:val="16"/>
              </w:rPr>
              <w:t>자형·표기 차이가 있어도 이 문맥의 한국어 번역에 실질적 변화가 없음.</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[표현 차이]</w:t>
            </w:r>
          </w:p>
        </w:tc>
        <w:tc>
          <w:tcPr>
            <w:tcW w:type="dxa" w:w="4933"/>
            <w:vAlign w:val="center"/>
            <w:tcBorders/>
          </w:tcPr>
          <w:p>
            <w:pPr>
              <w:spacing w:after="30"/>
            </w:pPr>
            <w:r>
              <w:rPr>
                <w:rFonts w:ascii="Noto Sans CJK KR" w:hAnsi="Noto Sans CJK KR" w:eastAsia="Noto Sans CJK KR" w:cs="Noto Sans CJK KR"/>
                <w:b w:val="0"/>
                <w:color w:val="20252B"/>
                <w:sz w:val="16"/>
              </w:rPr>
              <w:t>핵심 뜻은 같으나 한국어 표현이나 수식 관계가 달라짐.</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[의미 차이 경미]</w:t>
            </w:r>
          </w:p>
        </w:tc>
        <w:tc>
          <w:tcPr>
            <w:tcW w:type="dxa" w:w="4933"/>
            <w:vAlign w:val="center"/>
            <w:tcBorders/>
          </w:tcPr>
          <w:p>
            <w:pPr>
              <w:spacing w:after="30"/>
            </w:pPr>
            <w:r>
              <w:rPr>
                <w:rFonts w:ascii="Noto Sans CJK KR" w:hAnsi="Noto Sans CJK KR" w:eastAsia="Noto Sans CJK KR" w:cs="Noto Sans CJK KR"/>
                <w:b w:val="0"/>
                <w:color w:val="20252B"/>
                <w:sz w:val="16"/>
              </w:rPr>
              <w:t>어휘·세부 의미가 달라지지만 전체 논지 변화는 작음.</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[의미 차이 있음]</w:t>
            </w:r>
          </w:p>
        </w:tc>
        <w:tc>
          <w:tcPr>
            <w:tcW w:type="dxa" w:w="4933"/>
            <w:vAlign w:val="center"/>
            <w:tcBorders/>
          </w:tcPr>
          <w:p>
            <w:pPr>
              <w:spacing w:after="30"/>
            </w:pPr>
            <w:r>
              <w:rPr>
                <w:rFonts w:ascii="Noto Sans CJK KR" w:hAnsi="Noto Sans CJK KR" w:eastAsia="Noto Sans CJK KR" w:cs="Noto Sans CJK KR"/>
                <w:b w:val="0"/>
                <w:color w:val="20252B"/>
                <w:sz w:val="16"/>
              </w:rPr>
              <w:t>이문에 따라 뜻이 달라져 저본·이문별 번역을 분리해야 함.</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[문장 구조 변화]</w:t>
            </w:r>
          </w:p>
        </w:tc>
        <w:tc>
          <w:tcPr>
            <w:tcW w:type="dxa" w:w="4933"/>
            <w:vAlign w:val="center"/>
            <w:tcBorders/>
          </w:tcPr>
          <w:p>
            <w:pPr>
              <w:spacing w:after="30"/>
            </w:pPr>
            <w:r>
              <w:rPr>
                <w:rFonts w:ascii="Noto Sans CJK KR" w:hAnsi="Noto Sans CJK KR" w:eastAsia="Noto Sans CJK KR" w:cs="Noto Sans CJK KR"/>
                <w:b w:val="0"/>
                <w:color w:val="20252B"/>
                <w:sz w:val="16"/>
              </w:rPr>
              <w:t>가감·독법 변화로 문장 성분·구두·구조가 달라짐.</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[논지에 영향]</w:t>
            </w:r>
          </w:p>
        </w:tc>
        <w:tc>
          <w:tcPr>
            <w:tcW w:type="dxa" w:w="4933"/>
            <w:vAlign w:val="center"/>
            <w:tcBorders/>
          </w:tcPr>
          <w:p>
            <w:pPr>
              <w:spacing w:after="30"/>
            </w:pPr>
            <w:r>
              <w:rPr>
                <w:rFonts w:ascii="Noto Sans CJK KR" w:hAnsi="Noto Sans CJK KR" w:eastAsia="Noto Sans CJK KR" w:cs="Noto Sans CJK KR"/>
                <w:b w:val="0"/>
                <w:color w:val="20252B"/>
                <w:sz w:val="16"/>
              </w:rPr>
              <w:t>이문이 계율 판정이나 논증 방향에 실질적 영향을 줌.</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[판단 유보]</w:t>
            </w:r>
          </w:p>
        </w:tc>
        <w:tc>
          <w:tcPr>
            <w:tcW w:type="dxa" w:w="4933"/>
            <w:vAlign w:val="center"/>
            <w:tcBorders/>
          </w:tcPr>
          <w:p>
            <w:pPr>
              <w:spacing w:after="30"/>
            </w:pPr>
            <w:r>
              <w:rPr>
                <w:rFonts w:ascii="Noto Sans CJK KR" w:hAnsi="Noto Sans CJK KR" w:eastAsia="Noto Sans CJK KR" w:cs="Noto Sans CJK KR"/>
                <w:b w:val="0"/>
                <w:color w:val="20252B"/>
                <w:sz w:val="16"/>
              </w:rPr>
              <w:t>자료 또는 구문이 불충분하여 특정 재구성을 확정하지 않음.</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[판독 불확실]</w:t>
            </w:r>
          </w:p>
        </w:tc>
        <w:tc>
          <w:tcPr>
            <w:tcW w:type="dxa" w:w="4933"/>
            <w:vAlign w:val="center"/>
            <w:tcBorders/>
          </w:tcPr>
          <w:p>
            <w:pPr>
              <w:spacing w:after="30"/>
            </w:pPr>
            <w:r>
              <w:rPr>
                <w:rFonts w:ascii="Noto Sans CJK KR" w:hAnsi="Noto Sans CJK KR" w:eastAsia="Noto Sans CJK KR" w:cs="Noto Sans CJK KR"/>
                <w:b w:val="0"/>
                <w:color w:val="20252B"/>
                <w:sz w:val="16"/>
              </w:rPr>
              <w:t>저본 글자·외자 판독을 확정하기 어려움.</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[구두 불확실]</w:t>
            </w:r>
          </w:p>
        </w:tc>
        <w:tc>
          <w:tcPr>
            <w:tcW w:type="dxa" w:w="4933"/>
            <w:vAlign w:val="center"/>
            <w:tcBorders/>
          </w:tcPr>
          <w:p>
            <w:pPr>
              <w:spacing w:after="30"/>
            </w:pPr>
            <w:r>
              <w:rPr>
                <w:rFonts w:ascii="Noto Sans CJK KR" w:hAnsi="Noto Sans CJK KR" w:eastAsia="Noto Sans CJK KR" w:cs="Noto Sans CJK KR"/>
                <w:b w:val="0"/>
                <w:color w:val="20252B"/>
                <w:sz w:val="16"/>
              </w:rPr>
              <w:t>문장 끊기나 인용 경계를 하나로 확정하기 어려움.</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[구문 불확실]</w:t>
            </w:r>
          </w:p>
        </w:tc>
        <w:tc>
          <w:tcPr>
            <w:tcW w:type="dxa" w:w="4933"/>
            <w:vAlign w:val="center"/>
            <w:tcBorders/>
          </w:tcPr>
          <w:p>
            <w:pPr>
              <w:spacing w:after="30"/>
            </w:pPr>
            <w:r>
              <w:rPr>
                <w:rFonts w:ascii="Noto Sans CJK KR" w:hAnsi="Noto Sans CJK KR" w:eastAsia="Noto Sans CJK KR" w:cs="Noto Sans CJK KR"/>
                <w:b w:val="0"/>
                <w:color w:val="20252B"/>
                <w:sz w:val="16"/>
              </w:rPr>
              <w:t>현존 원문 문법만으로 단일 구문을 확정하기 어려움.</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[의미 불확실]</w:t>
            </w:r>
          </w:p>
        </w:tc>
        <w:tc>
          <w:tcPr>
            <w:tcW w:type="dxa" w:w="4933"/>
            <w:vAlign w:val="center"/>
            <w:tcBorders/>
          </w:tcPr>
          <w:p>
            <w:pPr>
              <w:spacing w:after="30"/>
            </w:pPr>
            <w:r>
              <w:rPr>
                <w:rFonts w:ascii="Noto Sans CJK KR" w:hAnsi="Noto Sans CJK KR" w:eastAsia="Noto Sans CJK KR" w:cs="Noto Sans CJK KR"/>
                <w:b w:val="0"/>
                <w:color w:val="20252B"/>
                <w:sz w:val="16"/>
              </w:rPr>
              <w:t>글자는 읽히지만 뜻을 하나로 확정하기 어려움.</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[최소 보충]</w:t>
            </w:r>
          </w:p>
        </w:tc>
        <w:tc>
          <w:tcPr>
            <w:tcW w:type="dxa" w:w="4933"/>
            <w:vAlign w:val="center"/>
            <w:tcBorders/>
          </w:tcPr>
          <w:p>
            <w:pPr>
              <w:spacing w:after="30"/>
            </w:pPr>
            <w:r>
              <w:rPr>
                <w:rFonts w:ascii="Noto Sans CJK KR" w:hAnsi="Noto Sans CJK KR" w:eastAsia="Noto Sans CJK KR" w:cs="Noto Sans CJK KR"/>
                <w:b w:val="0"/>
                <w:color w:val="20252B"/>
                <w:sz w:val="16"/>
              </w:rPr>
              <w:t>한국어 문법상 불가피한 최소 성분만 보충했음을 표시.</w:t>
            </w:r>
          </w:p>
        </w:tc>
      </w:tr>
    </w:tbl>
    <w:p>
      <w:pPr>
        <w:pStyle w:val="Heading1"/>
      </w:pPr>
      <w:bookmarkStart w:id="1006" w:name="h_0006"/>
      <w:r>
        <w:t>7. CBETA 외부 대조 정보</w:t>
      </w:r>
      <w:bookmarkEnd w:id="1006"/>
    </w:p>
    <w:tbl>
      <w:tblPr>
        <w:tblW w:type="dxa" w:w="9866"/>
        <w:jc w:val="center"/>
        <w:tblLook w:firstColumn="1" w:firstRow="1" w:lastColumn="0" w:lastRow="0" w:noHBand="0" w:noVBand="1" w:val="04A0"/>
        <w:tblLayout w:type="fixed"/>
        <w:tblCellMar>
          <w:top w:w="70" w:type="dxa"/>
          <w:start w:w="90" w:type="dxa"/>
          <w:bottom w:w="70" w:type="dxa"/>
          <w:end w:w="90" w:type="dxa"/>
        </w:tblCellMar>
      </w:tblPr>
      <w:tblGrid>
        <w:gridCol w:w="4933"/>
        <w:gridCol w:w="4933"/>
      </w:tblGrid>
      <w:tr>
        <w:trPr>
          <w:tblHeader w:val="true"/>
        </w:trPr>
        <w:tc>
          <w:tcPr>
            <w:tcW w:type="dxa" w:w="2600"/>
            <w:vAlign w:val="center"/>
            <w:shd w:fill="2F5F7D"/>
            <w:tcBorders/>
          </w:tcPr>
          <w:p>
            <w:pPr>
              <w:spacing w:after="60"/>
              <w:jc w:val="center"/>
            </w:pPr>
            <w:r>
              <w:rPr>
                <w:rFonts w:ascii="Noto Sans CJK KR" w:hAnsi="Noto Sans CJK KR" w:eastAsia="Noto Sans CJK KR" w:cs="Noto Sans CJK KR"/>
                <w:b/>
                <w:color w:val="FFFFFF"/>
                <w:sz w:val="17"/>
              </w:rPr>
              <w:t>항목</w:t>
            </w:r>
          </w:p>
        </w:tc>
        <w:tc>
          <w:tcPr>
            <w:tcW w:type="dxa" w:w="7266"/>
            <w:vAlign w:val="center"/>
            <w:shd w:fill="2F5F7D"/>
            <w:tcBorders/>
          </w:tcPr>
          <w:p>
            <w:pPr>
              <w:spacing w:after="60"/>
              <w:jc w:val="center"/>
            </w:pPr>
            <w:r>
              <w:rPr>
                <w:rFonts w:ascii="Noto Sans CJK KR" w:hAnsi="Noto Sans CJK KR" w:eastAsia="Noto Sans CJK KR" w:cs="Noto Sans CJK KR"/>
                <w:b/>
                <w:color w:val="FFFFFF"/>
                <w:sz w:val="17"/>
              </w:rPr>
              <w:t>내용</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사용자 기본 저본</w:t>
            </w:r>
          </w:p>
        </w:tc>
        <w:tc>
          <w:tcPr>
            <w:tcW w:type="dxa" w:w="4933"/>
            <w:vAlign w:val="center"/>
            <w:tcBorders/>
          </w:tcPr>
          <w:p>
            <w:pPr>
              <w:spacing w:after="30"/>
            </w:pPr>
            <w:r>
              <w:rPr>
                <w:rFonts w:ascii="Noto Sans CJK KR" w:hAnsi="Noto Sans CJK KR" w:eastAsia="Noto Sans CJK KR" w:cs="Noto Sans CJK KR"/>
                <w:b w:val="0"/>
                <w:color w:val="20252B"/>
                <w:sz w:val="16"/>
              </w:rPr>
              <w:t>「의적_보살계본소.txt」. 번역 본문과 위치표지 배열의 절대 기준.</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현재판 비교</w:t>
            </w:r>
          </w:p>
        </w:tc>
        <w:tc>
          <w:tcPr>
            <w:tcW w:type="dxa" w:w="4933"/>
            <w:vAlign w:val="center"/>
            <w:tcBorders/>
          </w:tcPr>
          <w:p>
            <w:pPr>
              <w:spacing w:after="30"/>
            </w:pPr>
            <w:r>
              <w:rPr>
                <w:rFonts w:ascii="Noto Sans CJK KR" w:hAnsi="Noto Sans CJK KR" w:eastAsia="Noto Sans CJK KR" w:cs="Noto Sans CJK KR"/>
                <w:b w:val="0"/>
                <w:color w:val="20252B"/>
                <w:sz w:val="16"/>
              </w:rPr>
              <w:t>사용자 제공 `T40n1814.txt`; TEI P5, 2025-10-09. 북경 용천사 제공 신식표점 반영.</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구판 비교</w:t>
            </w:r>
          </w:p>
        </w:tc>
        <w:tc>
          <w:tcPr>
            <w:tcW w:type="dxa" w:w="4933"/>
            <w:vAlign w:val="center"/>
            <w:tcBorders/>
          </w:tcPr>
          <w:p>
            <w:pPr>
              <w:spacing w:after="30"/>
            </w:pPr>
            <w:r>
              <w:rPr>
                <w:rFonts w:ascii="Noto Sans CJK KR" w:hAnsi="Noto Sans CJK KR" w:eastAsia="Noto Sans CJK KR" w:cs="Noto Sans CJK KR"/>
                <w:b w:val="0"/>
                <w:color w:val="20252B"/>
                <w:sz w:val="16"/>
              </w:rPr>
              <w:t>사용자 제공 `T40n1814(1).txt`; Revision 1.22 / 2009-04-23 계열, 과거 수정 이력 포함.</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XML 문헌 식별</w:t>
            </w:r>
          </w:p>
        </w:tc>
        <w:tc>
          <w:tcPr>
            <w:tcW w:type="dxa" w:w="4933"/>
            <w:vAlign w:val="center"/>
            <w:tcBorders/>
          </w:tcPr>
          <w:p>
            <w:pPr>
              <w:spacing w:after="30"/>
            </w:pPr>
            <w:r>
              <w:rPr>
                <w:rFonts w:ascii="Noto Sans CJK KR" w:hAnsi="Noto Sans CJK KR" w:eastAsia="Noto Sans CJK KR" w:cs="Noto Sans CJK KR"/>
                <w:b w:val="0"/>
                <w:color w:val="20252B"/>
                <w:sz w:val="16"/>
              </w:rPr>
              <w:t>T40n1814 / 《菩薩戒本疏》 / 新羅 義寂述 / 2卷.</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판본 약호</w:t>
            </w:r>
          </w:p>
        </w:tc>
        <w:tc>
          <w:tcPr>
            <w:tcW w:type="dxa" w:w="4933"/>
            <w:vAlign w:val="center"/>
            <w:tcBorders/>
          </w:tcPr>
          <w:p>
            <w:pPr>
              <w:spacing w:after="30"/>
            </w:pPr>
            <w:r>
              <w:rPr>
                <w:rFonts w:ascii="Noto Sans CJK KR" w:hAnsi="Noto Sans CJK KR" w:eastAsia="Noto Sans CJK KR" w:cs="Noto Sans CJK KR"/>
                <w:b w:val="0"/>
                <w:color w:val="20252B"/>
                <w:sz w:val="16"/>
              </w:rPr>
              <w:t>해당 XML의 witness 정의에 따라 【CB】·【大】·【原】·【甲】을 사용.</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XML 전수 수치</w:t>
            </w:r>
          </w:p>
        </w:tc>
        <w:tc>
          <w:tcPr>
            <w:tcW w:type="dxa" w:w="4933"/>
            <w:vAlign w:val="center"/>
            <w:tcBorders/>
          </w:tcPr>
          <w:p>
            <w:pPr>
              <w:spacing w:after="30"/>
            </w:pPr>
            <w:r>
              <w:rPr>
                <w:rFonts w:ascii="Noto Sans CJK KR" w:hAnsi="Noto Sans CJK KR" w:eastAsia="Noto Sans CJK KR" w:cs="Noto Sans CJK KR"/>
                <w:b w:val="0"/>
                <w:color w:val="20252B"/>
                <w:sz w:val="16"/>
              </w:rPr>
              <w:t>각 XML: &lt;app&gt; 16, &lt;note&gt; 48, &lt;g&gt; 9, charDecl 7종, &lt;figure&gt; 0, &lt;graphic&gt; 0.</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대조 방식</w:t>
            </w:r>
          </w:p>
        </w:tc>
        <w:tc>
          <w:tcPr>
            <w:tcW w:type="dxa" w:w="4933"/>
            <w:vAlign w:val="center"/>
            <w:tcBorders/>
          </w:tcPr>
          <w:p>
            <w:pPr>
              <w:spacing w:after="30"/>
            </w:pPr>
            <w:r>
              <w:rPr>
                <w:rFonts w:ascii="Noto Sans CJK KR" w:hAnsi="Noto Sans CJK KR" w:eastAsia="Noto Sans CJK KR" w:cs="Noto Sans CJK KR"/>
                <w:b w:val="0"/>
                <w:color w:val="20252B"/>
                <w:sz w:val="16"/>
              </w:rPr>
              <w:t>권두·중간·권말을 복수 위치에서 대조하고 현재판 구두를 사용자 TXT에 자동 소급하지 않음.</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교감 활용</w:t>
            </w:r>
          </w:p>
        </w:tc>
        <w:tc>
          <w:tcPr>
            <w:tcW w:type="dxa" w:w="4933"/>
            <w:vAlign w:val="center"/>
            <w:tcBorders/>
          </w:tcPr>
          <w:p>
            <w:pPr>
              <w:spacing w:after="30"/>
            </w:pPr>
            <w:r>
              <w:rPr>
                <w:rFonts w:ascii="Noto Sans CJK KR" w:hAnsi="Noto Sans CJK KR" w:eastAsia="Noto Sans CJK KR" w:cs="Noto Sans CJK KR"/>
                <w:b w:val="0"/>
                <w:color w:val="20252B"/>
                <w:sz w:val="16"/>
              </w:rPr>
              <w:t>사용자 TXT 독법을 본문에 유지하고, 이문·가감·상호참조·판본 정보를 독립 교감 블록으로 복원.</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시점 한계</w:t>
            </w:r>
          </w:p>
        </w:tc>
        <w:tc>
          <w:tcPr>
            <w:tcW w:type="dxa" w:w="4933"/>
            <w:vAlign w:val="center"/>
            <w:tcBorders/>
          </w:tcPr>
          <w:p>
            <w:pPr>
              <w:spacing w:after="30"/>
            </w:pPr>
            <w:r>
              <w:rPr>
                <w:rFonts w:ascii="Noto Sans CJK KR" w:hAnsi="Noto Sans CJK KR" w:eastAsia="Noto Sans CJK KR" w:cs="Noto Sans CJK KR"/>
                <w:b w:val="0"/>
                <w:color w:val="20252B"/>
                <w:sz w:val="16"/>
              </w:rPr>
              <w:t>정확한 과거 Git commit SHA 및 사용자 TXT의 특정 CBReader 배포 시점은 미확인.</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추가 업로드</w:t>
            </w:r>
          </w:p>
        </w:tc>
        <w:tc>
          <w:tcPr>
            <w:tcW w:type="dxa" w:w="4933"/>
            <w:vAlign w:val="center"/>
            <w:tcBorders/>
          </w:tcPr>
          <w:p>
            <w:pPr>
              <w:spacing w:after="30"/>
            </w:pPr>
            <w:r>
              <w:rPr>
                <w:rFonts w:ascii="Noto Sans CJK KR" w:hAnsi="Noto Sans CJK KR" w:eastAsia="Noto Sans CJK KR" w:cs="Noto Sans CJK KR"/>
                <w:b w:val="0"/>
                <w:color w:val="20252B"/>
                <w:sz w:val="16"/>
              </w:rPr>
              <w:t>필요 없음. 본 문헌에 필요한 XML·외자 자료를 확보·대조 완료.</w:t>
            </w:r>
          </w:p>
        </w:tc>
      </w:tr>
    </w:tbl>
    <w:p>
      <w:pPr>
        <w:pStyle w:val="Heading1"/>
      </w:pPr>
      <w:bookmarkStart w:id="1007" w:name="h_0007"/>
      <w:r>
        <w:t>8. 이미지·외자 및 앱 전환 규칙</w:t>
      </w:r>
      <w:bookmarkEnd w:id="1007"/>
    </w:p>
    <w:tbl>
      <w:tblPr>
        <w:tblW w:type="dxa" w:w="9866"/>
        <w:jc w:val="center"/>
        <w:tblLook w:firstColumn="1" w:firstRow="1" w:lastColumn="0" w:lastRow="0" w:noHBand="0" w:noVBand="1" w:val="04A0"/>
        <w:tblLayout w:type="fixed"/>
        <w:tblCellMar>
          <w:top w:w="70" w:type="dxa"/>
          <w:start w:w="90" w:type="dxa"/>
          <w:bottom w:w="70" w:type="dxa"/>
          <w:end w:w="90" w:type="dxa"/>
        </w:tblCellMar>
      </w:tblPr>
      <w:tblGrid>
        <w:gridCol w:w="4933"/>
        <w:gridCol w:w="4933"/>
      </w:tblGrid>
      <w:tr>
        <w:trPr>
          <w:tblHeader w:val="true"/>
        </w:trPr>
        <w:tc>
          <w:tcPr>
            <w:tcW w:type="dxa" w:w="2600"/>
            <w:vAlign w:val="center"/>
            <w:shd w:fill="2F5F7D"/>
            <w:tcBorders/>
          </w:tcPr>
          <w:p>
            <w:pPr>
              <w:spacing w:after="60"/>
              <w:jc w:val="center"/>
            </w:pPr>
            <w:r>
              <w:rPr>
                <w:rFonts w:ascii="Noto Sans CJK KR" w:hAnsi="Noto Sans CJK KR" w:eastAsia="Noto Sans CJK KR" w:cs="Noto Sans CJK KR"/>
                <w:b/>
                <w:color w:val="FFFFFF"/>
                <w:sz w:val="17"/>
              </w:rPr>
              <w:t>항목</w:t>
            </w:r>
          </w:p>
        </w:tc>
        <w:tc>
          <w:tcPr>
            <w:tcW w:type="dxa" w:w="7266"/>
            <w:vAlign w:val="center"/>
            <w:shd w:fill="2F5F7D"/>
            <w:tcBorders/>
          </w:tcPr>
          <w:p>
            <w:pPr>
              <w:spacing w:after="60"/>
              <w:jc w:val="center"/>
            </w:pPr>
            <w:r>
              <w:rPr>
                <w:rFonts w:ascii="Noto Sans CJK KR" w:hAnsi="Noto Sans CJK KR" w:eastAsia="Noto Sans CJK KR" w:cs="Noto Sans CJK KR"/>
                <w:b/>
                <w:color w:val="FFFFFF"/>
                <w:sz w:val="17"/>
              </w:rPr>
              <w:t>내용</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일반 도판</w:t>
            </w:r>
          </w:p>
        </w:tc>
        <w:tc>
          <w:tcPr>
            <w:tcW w:type="dxa" w:w="4933"/>
            <w:vAlign w:val="center"/>
            <w:tcBorders/>
          </w:tcPr>
          <w:p>
            <w:pPr>
              <w:spacing w:after="30"/>
            </w:pPr>
            <w:r>
              <w:rPr>
                <w:rFonts w:ascii="Noto Sans CJK KR" w:hAnsi="Noto Sans CJK KR" w:eastAsia="Noto Sans CJK KR" w:cs="Noto Sans CJK KR"/>
                <w:b w:val="0"/>
                <w:color w:val="20252B"/>
                <w:sz w:val="16"/>
              </w:rPr>
              <w:t>두 XML 모두 &lt;figure&gt;/&lt;graphic&gt; 0건. 별도 삽화·도식·표·실담자·란찰자 이미지 참조 없음.</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외자 전체</w:t>
            </w:r>
          </w:p>
        </w:tc>
        <w:tc>
          <w:tcPr>
            <w:tcW w:type="dxa" w:w="4933"/>
            <w:vAlign w:val="center"/>
            <w:tcBorders/>
          </w:tcPr>
          <w:p>
            <w:pPr>
              <w:spacing w:after="30"/>
            </w:pPr>
            <w:r>
              <w:rPr>
                <w:rFonts w:ascii="Noto Sans CJK KR" w:hAnsi="Noto Sans CJK KR" w:eastAsia="Noto Sans CJK KR" w:cs="Noto Sans CJK KR"/>
                <w:b w:val="0"/>
                <w:color w:val="20252B"/>
                <w:sz w:val="16"/>
              </w:rPr>
              <w:t>&lt;g&gt; 9회 / 7개 CBETA ID: CB00626, CB00727, CB01919, CB02469, CB02863, CB03265, CB04165.</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CB01919</w:t>
            </w:r>
          </w:p>
        </w:tc>
        <w:tc>
          <w:tcPr>
            <w:tcW w:type="dxa" w:w="4933"/>
            <w:vAlign w:val="center"/>
            <w:tcBorders/>
          </w:tcPr>
          <w:p>
            <w:pPr>
              <w:spacing w:after="30"/>
            </w:pPr>
            <w:r>
              <w:rPr>
                <w:rFonts w:ascii="Noto Sans CJK KR" w:hAnsi="Noto Sans CJK KR" w:eastAsia="Noto Sans CJK KR" w:cs="Noto Sans CJK KR"/>
                <w:b w:val="0"/>
                <w:color w:val="20252B"/>
                <w:sz w:val="16"/>
              </w:rPr>
              <w:t>조합식 [穀-(一/禾)+釆]. 정규화형 穀. 사용자 제공 `CB01919.gif` 원자형 확인.</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CB02469</w:t>
            </w:r>
          </w:p>
        </w:tc>
        <w:tc>
          <w:tcPr>
            <w:tcW w:type="dxa" w:w="4933"/>
            <w:vAlign w:val="center"/>
            <w:tcBorders/>
          </w:tcPr>
          <w:p>
            <w:pPr>
              <w:spacing w:after="30"/>
            </w:pPr>
            <w:r>
              <w:rPr>
                <w:rFonts w:ascii="Noto Sans CJK KR" w:hAnsi="Noto Sans CJK KR" w:eastAsia="Noto Sans CJK KR" w:cs="Noto Sans CJK KR"/>
                <w:b w:val="0"/>
                <w:color w:val="20252B"/>
                <w:sz w:val="16"/>
              </w:rPr>
              <w:t>조합식 [剜-夗+死]. 정규화형 剜. 사용자 제공 `CB02469.gif` 원자형 확인.</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Unicode 외자</w:t>
            </w:r>
          </w:p>
        </w:tc>
        <w:tc>
          <w:tcPr>
            <w:tcW w:type="dxa" w:w="4933"/>
            <w:vAlign w:val="center"/>
            <w:tcBorders/>
          </w:tcPr>
          <w:p>
            <w:pPr>
              <w:spacing w:after="30"/>
            </w:pPr>
            <w:r>
              <w:rPr>
                <w:rFonts w:ascii="Noto Sans CJK KR" w:hAnsi="Noto Sans CJK KR" w:eastAsia="Noto Sans CJK KR" w:cs="Noto Sans CJK KR"/>
                <w:b w:val="0"/>
                <w:color w:val="20252B"/>
                <w:sz w:val="16"/>
              </w:rPr>
              <w:t>CB00626=㲲, CB00727=㢡, CB02863=㓨, CB03265=𮑱, CB04165=嬾. CBETA Supplement에서 표시 가능 확인.</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원문 보존</w:t>
            </w:r>
          </w:p>
        </w:tc>
        <w:tc>
          <w:tcPr>
            <w:tcW w:type="dxa" w:w="4933"/>
            <w:vAlign w:val="center"/>
            <w:tcBorders/>
          </w:tcPr>
          <w:p>
            <w:pPr>
              <w:spacing w:after="30"/>
            </w:pPr>
            <w:r>
              <w:rPr>
                <w:rFonts w:ascii="Noto Sans CJK KR" w:hAnsi="Noto Sans CJK KR" w:eastAsia="Noto Sans CJK KR" w:cs="Noto Sans CJK KR"/>
                <w:b w:val="0"/>
                <w:color w:val="20252B"/>
                <w:sz w:val="16"/>
              </w:rPr>
              <w:t>사용자 TXT의 정규화자·조합자 표기를 임의 교체하지 않고, 외자 메모에서 ID·조합식·정규화형을 병기.</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본문 라벨</w:t>
            </w:r>
          </w:p>
        </w:tc>
        <w:tc>
          <w:tcPr>
            <w:tcW w:type="dxa" w:w="4933"/>
            <w:vAlign w:val="center"/>
            <w:tcBorders/>
          </w:tcPr>
          <w:p>
            <w:pPr>
              <w:spacing w:after="30"/>
            </w:pPr>
            <w:r>
              <w:rPr>
                <w:rFonts w:ascii="Noto Sans CJK KR" w:hAnsi="Noto Sans CJK KR" w:eastAsia="Noto Sans CJK KR" w:cs="Noto Sans CJK KR"/>
                <w:b w:val="0"/>
                <w:color w:val="20252B"/>
                <w:sz w:val="16"/>
              </w:rPr>
              <w:t>“위치표지” → “원문” → “한국어 직역” → “교감·번역 메모”의 세로형 블록을 사용.</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Word 의미 스타일</w:t>
            </w:r>
          </w:p>
        </w:tc>
        <w:tc>
          <w:tcPr>
            <w:tcW w:type="dxa" w:w="4933"/>
            <w:vAlign w:val="center"/>
            <w:tcBorders/>
          </w:tcPr>
          <w:p>
            <w:pPr>
              <w:spacing w:after="30"/>
            </w:pPr>
            <w:r>
              <w:rPr>
                <w:rFonts w:ascii="Noto Sans CJK KR" w:hAnsi="Noto Sans CJK KR" w:eastAsia="Noto Sans CJK KR" w:cs="Noto Sans CJK KR"/>
                <w:b w:val="0"/>
                <w:color w:val="20252B"/>
                <w:sz w:val="16"/>
              </w:rPr>
              <w:t>SHTK Position Marker / Source Text / Translation Text / Note Summary / Note Detail / Verification.</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앱 교감 변환</w:t>
            </w:r>
          </w:p>
        </w:tc>
        <w:tc>
          <w:tcPr>
            <w:tcW w:type="dxa" w:w="4933"/>
            <w:vAlign w:val="center"/>
            <w:tcBorders/>
          </w:tcPr>
          <w:p>
            <w:pPr>
              <w:spacing w:after="30"/>
            </w:pPr>
            <w:r>
              <w:rPr>
                <w:rFonts w:ascii="Noto Sans CJK KR" w:hAnsi="Noto Sans CJK KR" w:eastAsia="Noto Sans CJK KR" w:cs="Noto Sans CJK KR"/>
                <w:b w:val="0"/>
                <w:color w:val="20252B"/>
                <w:sz w:val="16"/>
              </w:rPr>
              <w:t>SHTK Note Summary의 한 줄 요약을 nt.t, SHTK Note Detail의 상세 필드를 nt.d로 변환 가능.</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내부 번호</w:t>
            </w:r>
          </w:p>
        </w:tc>
        <w:tc>
          <w:tcPr>
            <w:tcW w:type="dxa" w:w="4933"/>
            <w:vAlign w:val="center"/>
            <w:tcBorders/>
          </w:tcPr>
          <w:p>
            <w:pPr>
              <w:spacing w:after="30"/>
            </w:pPr>
            <w:r>
              <w:rPr>
                <w:rFonts w:ascii="Noto Sans CJK KR" w:hAnsi="Noto Sans CJK KR" w:eastAsia="Noto Sans CJK KR" w:cs="Noto Sans CJK KR"/>
                <w:b w:val="0"/>
                <w:color w:val="20252B"/>
                <w:sz w:val="16"/>
              </w:rPr>
              <w:t>5,895 내부 검증 단위는 누락 검증에만 사용하며 최종 독자용 본문에는 표시하지 않음.</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위치 키</w:t>
            </w:r>
          </w:p>
        </w:tc>
        <w:tc>
          <w:tcPr>
            <w:tcW w:type="dxa" w:w="4933"/>
            <w:vAlign w:val="center"/>
            <w:tcBorders/>
          </w:tcPr>
          <w:p>
            <w:pPr>
              <w:spacing w:after="30"/>
            </w:pPr>
            <w:r>
              <w:rPr>
                <w:rFonts w:ascii="Noto Sans CJK KR" w:hAnsi="Noto Sans CJK KR" w:eastAsia="Noto Sans CJK KR" w:cs="Noto Sans CJK KR"/>
                <w:b w:val="0"/>
                <w:color w:val="20252B"/>
                <w:sz w:val="16"/>
              </w:rPr>
              <w:t>위치표지는 ^\[\d{4}[abc]\d{2}\]$ 형태. Word bookmark는 loc_0656a05 형식으로 부여.</w:t>
            </w:r>
          </w:p>
        </w:tc>
      </w:tr>
    </w:tbl>
    <w:p>
      <w:pPr>
        <w:pStyle w:val="SHTKSubheading"/>
      </w:pPr>
      <w:r>
        <w:t>외자 자형 대조표</w:t>
      </w:r>
    </w:p>
    <w:tbl>
      <w:tblPr>
        <w:tblW w:type="dxa" w:w="9866"/>
        <w:jc w:val="center"/>
        <w:tblLook w:firstColumn="1" w:firstRow="1" w:lastColumn="0" w:lastRow="0" w:noHBand="0" w:noVBand="1" w:val="04A0"/>
        <w:tblLayout w:type="fixed"/>
        <w:tblCellMar>
          <w:top w:w="70" w:type="dxa"/>
          <w:start w:w="90" w:type="dxa"/>
          <w:bottom w:w="70" w:type="dxa"/>
          <w:end w:w="90" w:type="dxa"/>
        </w:tblCellMar>
      </w:tblPr>
      <w:tblGrid>
        <w:gridCol w:w="2466"/>
        <w:gridCol w:w="2466"/>
        <w:gridCol w:w="2466"/>
        <w:gridCol w:w="2466"/>
      </w:tblGrid>
      <w:tr>
        <w:trPr>
          <w:tblHeader w:val="true"/>
        </w:trPr>
        <w:tc>
          <w:tcPr>
            <w:tcW w:type="dxa" w:w="1500"/>
            <w:vAlign w:val="center"/>
            <w:shd w:fill="2F5F7D"/>
            <w:tcBorders/>
          </w:tcPr>
          <w:p>
            <w:pPr>
              <w:spacing w:after="60"/>
              <w:jc w:val="center"/>
            </w:pPr>
            <w:r>
              <w:rPr>
                <w:rFonts w:ascii="Noto Sans CJK KR" w:hAnsi="Noto Sans CJK KR" w:eastAsia="Noto Sans CJK KR" w:cs="Noto Sans CJK KR"/>
                <w:b/>
                <w:color w:val="FFFFFF"/>
                <w:sz w:val="17"/>
              </w:rPr>
              <w:t>CBETA ID</w:t>
            </w:r>
          </w:p>
        </w:tc>
        <w:tc>
          <w:tcPr>
            <w:tcW w:type="dxa" w:w="2550"/>
            <w:vAlign w:val="center"/>
            <w:shd w:fill="2F5F7D"/>
            <w:tcBorders/>
          </w:tcPr>
          <w:p>
            <w:pPr>
              <w:spacing w:after="60"/>
              <w:jc w:val="center"/>
            </w:pPr>
            <w:r>
              <w:rPr>
                <w:rFonts w:ascii="Noto Sans CJK KR" w:hAnsi="Noto Sans CJK KR" w:eastAsia="Noto Sans CJK KR" w:cs="Noto Sans CJK KR"/>
                <w:b/>
                <w:color w:val="FFFFFF"/>
                <w:sz w:val="17"/>
              </w:rPr>
              <w:t>조합식</w:t>
            </w:r>
          </w:p>
        </w:tc>
        <w:tc>
          <w:tcPr>
            <w:tcW w:type="dxa" w:w="3600"/>
            <w:vAlign w:val="center"/>
            <w:shd w:fill="2F5F7D"/>
            <w:tcBorders/>
          </w:tcPr>
          <w:p>
            <w:pPr>
              <w:spacing w:after="60"/>
              <w:jc w:val="center"/>
            </w:pPr>
            <w:r>
              <w:rPr>
                <w:rFonts w:ascii="Noto Sans CJK KR" w:hAnsi="Noto Sans CJK KR" w:eastAsia="Noto Sans CJK KR" w:cs="Noto Sans CJK KR"/>
                <w:b/>
                <w:color w:val="FFFFFF"/>
                <w:sz w:val="17"/>
              </w:rPr>
              <w:t>표시/정규화</w:t>
            </w:r>
          </w:p>
        </w:tc>
        <w:tc>
          <w:tcPr>
            <w:tcW w:type="dxa" w:w="2216"/>
            <w:vAlign w:val="center"/>
            <w:shd w:fill="2F5F7D"/>
            <w:tcBorders/>
          </w:tcPr>
          <w:p>
            <w:pPr>
              <w:spacing w:after="60"/>
              <w:jc w:val="center"/>
            </w:pPr>
            <w:r>
              <w:rPr>
                <w:rFonts w:ascii="Noto Sans CJK KR" w:hAnsi="Noto Sans CJK KR" w:eastAsia="Noto Sans CJK KR" w:cs="Noto Sans CJK KR"/>
                <w:b/>
                <w:color w:val="FFFFFF"/>
                <w:sz w:val="17"/>
              </w:rPr>
              <w:t>원자형</w:t>
            </w:r>
          </w:p>
        </w:tc>
      </w:tr>
      <w:tr>
        <w:tc>
          <w:tcPr>
            <w:tcW w:type="dxa" w:w="2466"/>
            <w:vAlign w:val="center"/>
            <w:tcBorders/>
          </w:tcPr>
          <w:p>
            <w:pPr>
              <w:spacing w:after="30"/>
            </w:pPr>
            <w:r>
              <w:rPr>
                <w:rFonts w:ascii="Noto Sans CJK KR" w:hAnsi="Noto Sans CJK KR" w:eastAsia="Noto Sans CJK KR" w:cs="Noto Sans CJK KR"/>
                <w:b w:val="0"/>
                <w:color w:val="20252B"/>
                <w:sz w:val="15"/>
              </w:rPr>
              <w:t>CB00626</w:t>
            </w:r>
          </w:p>
        </w:tc>
        <w:tc>
          <w:tcPr>
            <w:tcW w:type="dxa" w:w="2466"/>
            <w:vAlign w:val="center"/>
            <w:tcBorders/>
          </w:tcPr>
          <w:p>
            <w:pPr>
              <w:spacing w:after="30"/>
            </w:pPr>
            <w:r>
              <w:rPr>
                <w:rFonts w:ascii="Noto Sans CJK KR" w:hAnsi="Noto Sans CJK KR" w:eastAsia="Noto Sans CJK KR" w:cs="Noto Sans CJK KR"/>
                <w:b w:val="0"/>
                <w:color w:val="20252B"/>
                <w:sz w:val="15"/>
              </w:rPr>
              <w:t>[疊*毛]</w:t>
            </w:r>
          </w:p>
        </w:tc>
        <w:tc>
          <w:tcPr>
            <w:tcW w:type="dxa" w:w="2466"/>
            <w:vAlign w:val="center"/>
            <w:tcBorders/>
          </w:tcPr>
          <w:p>
            <w:pPr>
              <w:spacing w:after="30"/>
            </w:pPr>
            <w:r>
              <w:rPr>
                <w:rFonts w:ascii="Noto Sans CJK KR" w:hAnsi="Noto Sans CJK KR" w:eastAsia="Noto Sans CJK KR" w:cs="Noto Sans CJK KR"/>
                <w:b w:val="0"/>
                <w:color w:val="20252B"/>
                <w:sz w:val="15"/>
              </w:rPr>
              <w:t>㲲 / U+3CB2</w:t>
            </w:r>
          </w:p>
        </w:tc>
        <w:tc>
          <w:tcPr>
            <w:tcW w:type="dxa" w:w="2466"/>
            <w:vAlign w:val="center"/>
            <w:tcBorders/>
          </w:tcPr>
          <w:p>
            <w:pPr>
              <w:jc w:val="center"/>
            </w:pPr>
            <w:r/>
            <w:r>
              <w:drawing>
                <wp:inline xmlns:a="http://schemas.openxmlformats.org/drawingml/2006/main">
                  <wp:extent cx="252000" cy="252000"/>
                  <wp:docPr id="1" name="Picture 1"/>
                  <wp:cNvGraphicFramePr>
                    <a:graphicFrameLocks noChangeAspect="1"/>
                  </wp:cNvGraphicFramePr>
                  <a:graphic>
                    <a:graphicData uri="http://schemas.openxmlformats.org/drawingml/2006/picture">
                      <pic:pic>
                        <pic:nvPicPr>
                          <pic:cNvPr id="0" name="CB00626.png"/>
                          <pic:cNvPicPr/>
                        </pic:nvPicPr>
                        <pic:blipFill>
                          <a:blip r:embed="rId15"/>
                          <a:stretch>
                            <a:fillRect/>
                          </a:stretch>
                        </pic:blipFill>
                        <pic:spPr>
                          <a:xfrm>
                            <a:off x="0" y="0"/>
                            <a:ext cx="252000" cy="252000"/>
                          </a:xfrm>
                          <a:prstGeom prst="rect"/>
                        </pic:spPr>
                      </pic:pic>
                    </a:graphicData>
                  </a:graphic>
                </wp:inline>
              </w:drawing>
            </w:r>
          </w:p>
        </w:tc>
      </w:tr>
      <w:tr>
        <w:tc>
          <w:tcPr>
            <w:tcW w:type="dxa" w:w="2466"/>
            <w:vAlign w:val="center"/>
            <w:tcBorders/>
          </w:tcPr>
          <w:p>
            <w:pPr>
              <w:spacing w:after="30"/>
            </w:pPr>
            <w:r>
              <w:rPr>
                <w:rFonts w:ascii="Noto Sans CJK KR" w:hAnsi="Noto Sans CJK KR" w:eastAsia="Noto Sans CJK KR" w:cs="Noto Sans CJK KR"/>
                <w:b w:val="0"/>
                <w:color w:val="20252B"/>
                <w:sz w:val="15"/>
              </w:rPr>
              <w:t>CB00727</w:t>
            </w:r>
          </w:p>
        </w:tc>
        <w:tc>
          <w:tcPr>
            <w:tcW w:type="dxa" w:w="2466"/>
            <w:vAlign w:val="center"/>
            <w:tcBorders/>
          </w:tcPr>
          <w:p>
            <w:pPr>
              <w:spacing w:after="30"/>
            </w:pPr>
            <w:r>
              <w:rPr>
                <w:rFonts w:ascii="Noto Sans CJK KR" w:hAnsi="Noto Sans CJK KR" w:eastAsia="Noto Sans CJK KR" w:cs="Noto Sans CJK KR"/>
                <w:b w:val="0"/>
                <w:color w:val="20252B"/>
                <w:sz w:val="15"/>
              </w:rPr>
              <w:t>[將/廾]</w:t>
            </w:r>
          </w:p>
        </w:tc>
        <w:tc>
          <w:tcPr>
            <w:tcW w:type="dxa" w:w="2466"/>
            <w:vAlign w:val="center"/>
            <w:tcBorders/>
          </w:tcPr>
          <w:p>
            <w:pPr>
              <w:spacing w:after="30"/>
            </w:pPr>
            <w:r>
              <w:rPr>
                <w:rFonts w:ascii="Noto Sans CJK KR" w:hAnsi="Noto Sans CJK KR" w:eastAsia="Noto Sans CJK KR" w:cs="Noto Sans CJK KR"/>
                <w:b w:val="0"/>
                <w:color w:val="20252B"/>
                <w:sz w:val="15"/>
              </w:rPr>
              <w:t>㢡 / U+38A1</w:t>
            </w:r>
          </w:p>
        </w:tc>
        <w:tc>
          <w:tcPr>
            <w:tcW w:type="dxa" w:w="2466"/>
            <w:vAlign w:val="center"/>
            <w:tcBorders/>
          </w:tcPr>
          <w:p>
            <w:pPr>
              <w:jc w:val="center"/>
            </w:pPr>
            <w:r/>
            <w:r>
              <w:drawing>
                <wp:inline xmlns:a="http://schemas.openxmlformats.org/drawingml/2006/main">
                  <wp:extent cx="252000" cy="252000"/>
                  <wp:docPr id="2" name="Picture 2"/>
                  <wp:cNvGraphicFramePr>
                    <a:graphicFrameLocks noChangeAspect="1"/>
                  </wp:cNvGraphicFramePr>
                  <a:graphic>
                    <a:graphicData uri="http://schemas.openxmlformats.org/drawingml/2006/picture">
                      <pic:pic>
                        <pic:nvPicPr>
                          <pic:cNvPr id="0" name="CB00727.png"/>
                          <pic:cNvPicPr/>
                        </pic:nvPicPr>
                        <pic:blipFill>
                          <a:blip r:embed="rId16"/>
                          <a:stretch>
                            <a:fillRect/>
                          </a:stretch>
                        </pic:blipFill>
                        <pic:spPr>
                          <a:xfrm>
                            <a:off x="0" y="0"/>
                            <a:ext cx="252000" cy="252000"/>
                          </a:xfrm>
                          <a:prstGeom prst="rect"/>
                        </pic:spPr>
                      </pic:pic>
                    </a:graphicData>
                  </a:graphic>
                </wp:inline>
              </w:drawing>
            </w:r>
          </w:p>
        </w:tc>
      </w:tr>
      <w:tr>
        <w:tc>
          <w:tcPr>
            <w:tcW w:type="dxa" w:w="2466"/>
            <w:vAlign w:val="center"/>
            <w:tcBorders/>
          </w:tcPr>
          <w:p>
            <w:pPr>
              <w:spacing w:after="30"/>
            </w:pPr>
            <w:r>
              <w:rPr>
                <w:rFonts w:ascii="Noto Sans CJK KR" w:hAnsi="Noto Sans CJK KR" w:eastAsia="Noto Sans CJK KR" w:cs="Noto Sans CJK KR"/>
                <w:b w:val="0"/>
                <w:color w:val="20252B"/>
                <w:sz w:val="15"/>
              </w:rPr>
              <w:t>CB01919</w:t>
            </w:r>
          </w:p>
        </w:tc>
        <w:tc>
          <w:tcPr>
            <w:tcW w:type="dxa" w:w="2466"/>
            <w:vAlign w:val="center"/>
            <w:tcBorders/>
          </w:tcPr>
          <w:p>
            <w:pPr>
              <w:spacing w:after="30"/>
            </w:pPr>
            <w:r>
              <w:rPr>
                <w:rFonts w:ascii="Noto Sans CJK KR" w:hAnsi="Noto Sans CJK KR" w:eastAsia="Noto Sans CJK KR" w:cs="Noto Sans CJK KR"/>
                <w:b w:val="0"/>
                <w:color w:val="20252B"/>
                <w:sz w:val="15"/>
              </w:rPr>
              <w:t>[穀-(一/禾)+釆]</w:t>
            </w:r>
          </w:p>
        </w:tc>
        <w:tc>
          <w:tcPr>
            <w:tcW w:type="dxa" w:w="2466"/>
            <w:vAlign w:val="center"/>
            <w:tcBorders/>
          </w:tcPr>
          <w:p>
            <w:pPr>
              <w:spacing w:after="30"/>
            </w:pPr>
            <w:r>
              <w:rPr>
                <w:rFonts w:ascii="Noto Sans CJK KR" w:hAnsi="Noto Sans CJK KR" w:eastAsia="Noto Sans CJK KR" w:cs="Noto Sans CJK KR"/>
                <w:b w:val="0"/>
                <w:color w:val="20252B"/>
                <w:sz w:val="15"/>
              </w:rPr>
              <w:t>穀 / 원자형 GIF 확보</w:t>
            </w:r>
          </w:p>
        </w:tc>
        <w:tc>
          <w:tcPr>
            <w:tcW w:type="dxa" w:w="2466"/>
            <w:vAlign w:val="center"/>
            <w:tcBorders/>
          </w:tcPr>
          <w:p>
            <w:pPr>
              <w:jc w:val="center"/>
            </w:pPr>
            <w:r/>
            <w:r>
              <w:drawing>
                <wp:inline xmlns:a="http://schemas.openxmlformats.org/drawingml/2006/main">
                  <wp:extent cx="276585" cy="252000"/>
                  <wp:docPr id="3" name="Picture 3"/>
                  <wp:cNvGraphicFramePr>
                    <a:graphicFrameLocks noChangeAspect="1"/>
                  </wp:cNvGraphicFramePr>
                  <a:graphic>
                    <a:graphicData uri="http://schemas.openxmlformats.org/drawingml/2006/picture">
                      <pic:pic>
                        <pic:nvPicPr>
                          <pic:cNvPr id="0" name="CB01919.png"/>
                          <pic:cNvPicPr/>
                        </pic:nvPicPr>
                        <pic:blipFill>
                          <a:blip r:embed="rId17"/>
                          <a:stretch>
                            <a:fillRect/>
                          </a:stretch>
                        </pic:blipFill>
                        <pic:spPr>
                          <a:xfrm>
                            <a:off x="0" y="0"/>
                            <a:ext cx="276585" cy="252000"/>
                          </a:xfrm>
                          <a:prstGeom prst="rect"/>
                        </pic:spPr>
                      </pic:pic>
                    </a:graphicData>
                  </a:graphic>
                </wp:inline>
              </w:drawing>
            </w:r>
          </w:p>
        </w:tc>
      </w:tr>
      <w:tr>
        <w:tc>
          <w:tcPr>
            <w:tcW w:type="dxa" w:w="2466"/>
            <w:vAlign w:val="center"/>
            <w:tcBorders/>
          </w:tcPr>
          <w:p>
            <w:pPr>
              <w:spacing w:after="30"/>
            </w:pPr>
            <w:r>
              <w:rPr>
                <w:rFonts w:ascii="Noto Sans CJK KR" w:hAnsi="Noto Sans CJK KR" w:eastAsia="Noto Sans CJK KR" w:cs="Noto Sans CJK KR"/>
                <w:b w:val="0"/>
                <w:color w:val="20252B"/>
                <w:sz w:val="15"/>
              </w:rPr>
              <w:t>CB02469</w:t>
            </w:r>
          </w:p>
        </w:tc>
        <w:tc>
          <w:tcPr>
            <w:tcW w:type="dxa" w:w="2466"/>
            <w:vAlign w:val="center"/>
            <w:tcBorders/>
          </w:tcPr>
          <w:p>
            <w:pPr>
              <w:spacing w:after="30"/>
            </w:pPr>
            <w:r>
              <w:rPr>
                <w:rFonts w:ascii="Noto Sans CJK KR" w:hAnsi="Noto Sans CJK KR" w:eastAsia="Noto Sans CJK KR" w:cs="Noto Sans CJK KR"/>
                <w:b w:val="0"/>
                <w:color w:val="20252B"/>
                <w:sz w:val="15"/>
              </w:rPr>
              <w:t>[剜-夗+死]</w:t>
            </w:r>
          </w:p>
        </w:tc>
        <w:tc>
          <w:tcPr>
            <w:tcW w:type="dxa" w:w="2466"/>
            <w:vAlign w:val="center"/>
            <w:tcBorders/>
          </w:tcPr>
          <w:p>
            <w:pPr>
              <w:spacing w:after="30"/>
            </w:pPr>
            <w:r>
              <w:rPr>
                <w:rFonts w:ascii="Noto Sans CJK KR" w:hAnsi="Noto Sans CJK KR" w:eastAsia="Noto Sans CJK KR" w:cs="Noto Sans CJK KR"/>
                <w:b w:val="0"/>
                <w:color w:val="20252B"/>
                <w:sz w:val="15"/>
              </w:rPr>
              <w:t>剜 / 원자형 GIF 확보</w:t>
            </w:r>
          </w:p>
        </w:tc>
        <w:tc>
          <w:tcPr>
            <w:tcW w:type="dxa" w:w="2466"/>
            <w:vAlign w:val="center"/>
            <w:tcBorders/>
          </w:tcPr>
          <w:p>
            <w:pPr>
              <w:jc w:val="center"/>
            </w:pPr>
            <w:r/>
            <w:r>
              <w:drawing>
                <wp:inline xmlns:a="http://schemas.openxmlformats.org/drawingml/2006/main">
                  <wp:extent cx="258146" cy="252000"/>
                  <wp:docPr id="4" name="Picture 4"/>
                  <wp:cNvGraphicFramePr>
                    <a:graphicFrameLocks noChangeAspect="1"/>
                  </wp:cNvGraphicFramePr>
                  <a:graphic>
                    <a:graphicData uri="http://schemas.openxmlformats.org/drawingml/2006/picture">
                      <pic:pic>
                        <pic:nvPicPr>
                          <pic:cNvPr id="0" name="CB02469.png"/>
                          <pic:cNvPicPr/>
                        </pic:nvPicPr>
                        <pic:blipFill>
                          <a:blip r:embed="rId18"/>
                          <a:stretch>
                            <a:fillRect/>
                          </a:stretch>
                        </pic:blipFill>
                        <pic:spPr>
                          <a:xfrm>
                            <a:off x="0" y="0"/>
                            <a:ext cx="258146" cy="252000"/>
                          </a:xfrm>
                          <a:prstGeom prst="rect"/>
                        </pic:spPr>
                      </pic:pic>
                    </a:graphicData>
                  </a:graphic>
                </wp:inline>
              </w:drawing>
            </w:r>
          </w:p>
        </w:tc>
      </w:tr>
      <w:tr>
        <w:tc>
          <w:tcPr>
            <w:tcW w:type="dxa" w:w="2466"/>
            <w:vAlign w:val="center"/>
            <w:tcBorders/>
          </w:tcPr>
          <w:p>
            <w:pPr>
              <w:spacing w:after="30"/>
            </w:pPr>
            <w:r>
              <w:rPr>
                <w:rFonts w:ascii="Noto Sans CJK KR" w:hAnsi="Noto Sans CJK KR" w:eastAsia="Noto Sans CJK KR" w:cs="Noto Sans CJK KR"/>
                <w:b w:val="0"/>
                <w:color w:val="20252B"/>
                <w:sz w:val="15"/>
              </w:rPr>
              <w:t>CB02863</w:t>
            </w:r>
          </w:p>
        </w:tc>
        <w:tc>
          <w:tcPr>
            <w:tcW w:type="dxa" w:w="2466"/>
            <w:vAlign w:val="center"/>
            <w:tcBorders/>
          </w:tcPr>
          <w:p>
            <w:pPr>
              <w:spacing w:after="30"/>
            </w:pPr>
            <w:r>
              <w:rPr>
                <w:rFonts w:ascii="Noto Sans CJK KR" w:hAnsi="Noto Sans CJK KR" w:eastAsia="Noto Sans CJK KR" w:cs="Noto Sans CJK KR"/>
                <w:b w:val="0"/>
                <w:color w:val="20252B"/>
                <w:sz w:val="15"/>
              </w:rPr>
              <w:t>[利-禾+夾]</w:t>
            </w:r>
          </w:p>
        </w:tc>
        <w:tc>
          <w:tcPr>
            <w:tcW w:type="dxa" w:w="2466"/>
            <w:vAlign w:val="center"/>
            <w:tcBorders/>
          </w:tcPr>
          <w:p>
            <w:pPr>
              <w:spacing w:after="30"/>
            </w:pPr>
            <w:r>
              <w:rPr>
                <w:rFonts w:ascii="Noto Sans CJK KR" w:hAnsi="Noto Sans CJK KR" w:eastAsia="Noto Sans CJK KR" w:cs="Noto Sans CJK KR"/>
                <w:b w:val="0"/>
                <w:color w:val="20252B"/>
                <w:sz w:val="15"/>
              </w:rPr>
              <w:t>㓨 / U+34E8</w:t>
            </w:r>
          </w:p>
        </w:tc>
        <w:tc>
          <w:tcPr>
            <w:tcW w:type="dxa" w:w="2466"/>
            <w:vAlign w:val="center"/>
            <w:tcBorders/>
          </w:tcPr>
          <w:p>
            <w:pPr>
              <w:jc w:val="center"/>
            </w:pPr>
            <w:r/>
            <w:r>
              <w:drawing>
                <wp:inline xmlns:a="http://schemas.openxmlformats.org/drawingml/2006/main">
                  <wp:extent cx="252000" cy="252000"/>
                  <wp:docPr id="5" name="Picture 5"/>
                  <wp:cNvGraphicFramePr>
                    <a:graphicFrameLocks noChangeAspect="1"/>
                  </wp:cNvGraphicFramePr>
                  <a:graphic>
                    <a:graphicData uri="http://schemas.openxmlformats.org/drawingml/2006/picture">
                      <pic:pic>
                        <pic:nvPicPr>
                          <pic:cNvPr id="0" name="CB02863.png"/>
                          <pic:cNvPicPr/>
                        </pic:nvPicPr>
                        <pic:blipFill>
                          <a:blip r:embed="rId19"/>
                          <a:stretch>
                            <a:fillRect/>
                          </a:stretch>
                        </pic:blipFill>
                        <pic:spPr>
                          <a:xfrm>
                            <a:off x="0" y="0"/>
                            <a:ext cx="252000" cy="252000"/>
                          </a:xfrm>
                          <a:prstGeom prst="rect"/>
                        </pic:spPr>
                      </pic:pic>
                    </a:graphicData>
                  </a:graphic>
                </wp:inline>
              </w:drawing>
            </w:r>
          </w:p>
        </w:tc>
      </w:tr>
      <w:tr>
        <w:tc>
          <w:tcPr>
            <w:tcW w:type="dxa" w:w="2466"/>
            <w:vAlign w:val="center"/>
            <w:tcBorders/>
          </w:tcPr>
          <w:p>
            <w:pPr>
              <w:spacing w:after="30"/>
            </w:pPr>
            <w:r>
              <w:rPr>
                <w:rFonts w:ascii="Noto Sans CJK KR" w:hAnsi="Noto Sans CJK KR" w:eastAsia="Noto Sans CJK KR" w:cs="Noto Sans CJK KR"/>
                <w:b w:val="0"/>
                <w:color w:val="20252B"/>
                <w:sz w:val="15"/>
              </w:rPr>
              <w:t>CB03265</w:t>
            </w:r>
          </w:p>
        </w:tc>
        <w:tc>
          <w:tcPr>
            <w:tcW w:type="dxa" w:w="2466"/>
            <w:vAlign w:val="center"/>
            <w:tcBorders/>
          </w:tcPr>
          <w:p>
            <w:pPr>
              <w:spacing w:after="30"/>
            </w:pPr>
            <w:r>
              <w:rPr>
                <w:rFonts w:ascii="Noto Sans CJK KR" w:hAnsi="Noto Sans CJK KR" w:eastAsia="Noto Sans CJK KR" w:cs="Noto Sans CJK KR"/>
                <w:b w:val="0"/>
                <w:color w:val="20252B"/>
                <w:sz w:val="15"/>
              </w:rPr>
              <w:t>[卄/補]</w:t>
            </w:r>
          </w:p>
        </w:tc>
        <w:tc>
          <w:tcPr>
            <w:tcW w:type="dxa" w:w="2466"/>
            <w:vAlign w:val="center"/>
            <w:tcBorders/>
          </w:tcPr>
          <w:p>
            <w:pPr>
              <w:spacing w:after="30"/>
            </w:pPr>
            <w:r>
              <w:rPr>
                <w:rFonts w:ascii="Noto Sans CJK KR" w:hAnsi="Noto Sans CJK KR" w:eastAsia="Noto Sans CJK KR" w:cs="Noto Sans CJK KR"/>
                <w:b w:val="0"/>
                <w:color w:val="20252B"/>
                <w:sz w:val="15"/>
              </w:rPr>
              <w:t>𮑱 / U+2E471</w:t>
            </w:r>
          </w:p>
        </w:tc>
        <w:tc>
          <w:tcPr>
            <w:tcW w:type="dxa" w:w="2466"/>
            <w:vAlign w:val="center"/>
            <w:tcBorders/>
          </w:tcPr>
          <w:p>
            <w:pPr>
              <w:jc w:val="center"/>
            </w:pPr>
            <w:r/>
            <w:r>
              <w:drawing>
                <wp:inline xmlns:a="http://schemas.openxmlformats.org/drawingml/2006/main">
                  <wp:extent cx="252000" cy="252000"/>
                  <wp:docPr id="6" name="Picture 6"/>
                  <wp:cNvGraphicFramePr>
                    <a:graphicFrameLocks noChangeAspect="1"/>
                  </wp:cNvGraphicFramePr>
                  <a:graphic>
                    <a:graphicData uri="http://schemas.openxmlformats.org/drawingml/2006/picture">
                      <pic:pic>
                        <pic:nvPicPr>
                          <pic:cNvPr id="0" name="CB03265.png"/>
                          <pic:cNvPicPr/>
                        </pic:nvPicPr>
                        <pic:blipFill>
                          <a:blip r:embed="rId20"/>
                          <a:stretch>
                            <a:fillRect/>
                          </a:stretch>
                        </pic:blipFill>
                        <pic:spPr>
                          <a:xfrm>
                            <a:off x="0" y="0"/>
                            <a:ext cx="252000" cy="252000"/>
                          </a:xfrm>
                          <a:prstGeom prst="rect"/>
                        </pic:spPr>
                      </pic:pic>
                    </a:graphicData>
                  </a:graphic>
                </wp:inline>
              </w:drawing>
            </w:r>
          </w:p>
        </w:tc>
      </w:tr>
      <w:tr>
        <w:tc>
          <w:tcPr>
            <w:tcW w:type="dxa" w:w="2466"/>
            <w:vAlign w:val="center"/>
            <w:tcBorders/>
          </w:tcPr>
          <w:p>
            <w:pPr>
              <w:spacing w:after="30"/>
            </w:pPr>
            <w:r>
              <w:rPr>
                <w:rFonts w:ascii="Noto Sans CJK KR" w:hAnsi="Noto Sans CJK KR" w:eastAsia="Noto Sans CJK KR" w:cs="Noto Sans CJK KR"/>
                <w:b w:val="0"/>
                <w:color w:val="20252B"/>
                <w:sz w:val="15"/>
              </w:rPr>
              <w:t>CB04165</w:t>
            </w:r>
          </w:p>
        </w:tc>
        <w:tc>
          <w:tcPr>
            <w:tcW w:type="dxa" w:w="2466"/>
            <w:vAlign w:val="center"/>
            <w:tcBorders/>
          </w:tcPr>
          <w:p>
            <w:pPr>
              <w:spacing w:after="30"/>
            </w:pPr>
            <w:r>
              <w:rPr>
                <w:rFonts w:ascii="Noto Sans CJK KR" w:hAnsi="Noto Sans CJK KR" w:eastAsia="Noto Sans CJK KR" w:cs="Noto Sans CJK KR"/>
                <w:b w:val="0"/>
                <w:color w:val="20252B"/>
                <w:sz w:val="15"/>
              </w:rPr>
              <w:t>[娕*頁]</w:t>
            </w:r>
          </w:p>
        </w:tc>
        <w:tc>
          <w:tcPr>
            <w:tcW w:type="dxa" w:w="2466"/>
            <w:vAlign w:val="center"/>
            <w:tcBorders/>
          </w:tcPr>
          <w:p>
            <w:pPr>
              <w:spacing w:after="30"/>
            </w:pPr>
            <w:r>
              <w:rPr>
                <w:rFonts w:ascii="Noto Sans CJK KR" w:hAnsi="Noto Sans CJK KR" w:eastAsia="Noto Sans CJK KR" w:cs="Noto Sans CJK KR"/>
                <w:b w:val="0"/>
                <w:color w:val="20252B"/>
                <w:sz w:val="15"/>
              </w:rPr>
              <w:t>嬾 / U+2F86B</w:t>
            </w:r>
          </w:p>
        </w:tc>
        <w:tc>
          <w:tcPr>
            <w:tcW w:type="dxa" w:w="2466"/>
            <w:vAlign w:val="center"/>
            <w:tcBorders/>
          </w:tcPr>
          <w:p>
            <w:pPr>
              <w:jc w:val="center"/>
            </w:pPr>
            <w:r/>
            <w:r>
              <w:drawing>
                <wp:inline xmlns:a="http://schemas.openxmlformats.org/drawingml/2006/main">
                  <wp:extent cx="252000" cy="252000"/>
                  <wp:docPr id="7" name="Picture 7"/>
                  <wp:cNvGraphicFramePr>
                    <a:graphicFrameLocks noChangeAspect="1"/>
                  </wp:cNvGraphicFramePr>
                  <a:graphic>
                    <a:graphicData uri="http://schemas.openxmlformats.org/drawingml/2006/picture">
                      <pic:pic>
                        <pic:nvPicPr>
                          <pic:cNvPr id="0" name="CB04165.png"/>
                          <pic:cNvPicPr/>
                        </pic:nvPicPr>
                        <pic:blipFill>
                          <a:blip r:embed="rId21"/>
                          <a:stretch>
                            <a:fillRect/>
                          </a:stretch>
                        </pic:blipFill>
                        <pic:spPr>
                          <a:xfrm>
                            <a:off x="0" y="0"/>
                            <a:ext cx="252000" cy="252000"/>
                          </a:xfrm>
                          <a:prstGeom prst="rect"/>
                        </pic:spPr>
                      </pic:pic>
                    </a:graphicData>
                  </a:graphic>
                </wp:inline>
              </w:drawing>
            </w:r>
          </w:p>
        </w:tc>
      </w:tr>
    </w:tbl>
    <w:p>
      <w:r>
        <w:br w:type="page"/>
      </w:r>
    </w:p>
    <w:p>
      <w:pPr>
        <w:pStyle w:val="Heading1"/>
      </w:pPr>
      <w:bookmarkStart w:id="1008" w:name="h_0008"/>
      <w:r>
        <w:t>9. 본문</w:t>
      </w:r>
      <w:bookmarkEnd w:id="1008"/>
    </w:p>
    <w:p>
      <w:pPr>
        <w:pStyle w:val="Heading2"/>
      </w:pPr>
      <w:bookmarkStart w:id="1009" w:name="h_0009"/>
      <w:r>
        <w:t>서지 표지</w:t>
      </w:r>
      <w:bookmarkEnd w:id="1009"/>
    </w:p>
    <w:p>
      <w:pPr>
        <w:pStyle w:val="SHTKBlockLabel"/>
      </w:pPr>
      <w:r>
        <w:t>원문</w:t>
      </w:r>
    </w:p>
    <w:p>
      <w:pPr>
        <w:pStyle w:val="SHTKSourceText"/>
        <w:pBdr>
          <w:left w:val="single" w:sz="4" w:space="5" w:color="9AAEBB"/>
        </w:pBdr>
        <w:shd w:fill="FAFBFC"/>
      </w:pPr>
      <w:r>
        <w:t>No. 1814 [cf. No. 1484]</w:t>
      </w:r>
    </w:p>
    <w:p>
      <w:pPr>
        <w:pStyle w:val="SHTKBlockLabel"/>
      </w:pPr>
      <w:r>
        <w:t>한국어 직역</w:t>
      </w:r>
    </w:p>
    <w:p>
      <w:pPr>
        <w:pStyle w:val="SHTKTranslationText"/>
        <w:pBdr>
          <w:left w:val="single" w:sz="6" w:space="5" w:color="2F5F7D"/>
        </w:pBdr>
      </w:pPr>
      <w:r>
        <w:t>제1814호 [제1484호 참조]</w:t>
      </w:r>
    </w:p>
    <w:p>
      <w:pPr>
        <w:pStyle w:val="Heading2"/>
      </w:pPr>
      <w:bookmarkStart w:id="1010" w:name="h_0010"/>
      <w:r>
        <w:t>중각서</w:t>
      </w:r>
      <w:bookmarkEnd w:id="1010"/>
    </w:p>
    <w:p>
      <w:pPr>
        <w:pStyle w:val="SHTKBlockLabel"/>
      </w:pPr>
      <w:r>
        <w:t>원문</w:t>
      </w:r>
    </w:p>
    <w:p>
      <w:pPr>
        <w:pStyle w:val="SHTKSourceText"/>
        <w:pBdr>
          <w:left w:val="single" w:sz="4" w:space="5" w:color="9AAEBB"/>
        </w:pBdr>
        <w:shd w:fill="FAFBFC"/>
      </w:pPr>
      <w:r>
        <w:t>[1]重刻菩薩戒本疏序</w:t>
      </w:r>
    </w:p>
    <w:p>
      <w:pPr>
        <w:pStyle w:val="SHTKBlockLabel"/>
      </w:pPr>
      <w:r>
        <w:t>한국어 직역</w:t>
      </w:r>
    </w:p>
    <w:p>
      <w:pPr>
        <w:pStyle w:val="SHTKTranslationText"/>
        <w:pBdr>
          <w:left w:val="single" w:sz="6" w:space="5" w:color="2F5F7D"/>
        </w:pBdr>
      </w:pPr>
      <w:r>
        <w:t>[1] 《보살계본소》 중각 서문</w:t>
      </w:r>
    </w:p>
    <w:p>
      <w:pPr>
        <w:pStyle w:val="SHTKBlockLabel"/>
      </w:pPr>
      <w:r>
        <w:t>교감·번역 메모</w:t>
      </w:r>
    </w:p>
    <w:p>
      <w:pPr>
        <w:pStyle w:val="SHTKNoteSummary"/>
        <w:pBdr>
          <w:left w:val="single" w:sz="4" w:space="5" w:color="2F5F7D"/>
        </w:pBdr>
        <w:shd w:fill="F6F8FA"/>
      </w:pPr>
      <w:r>
        <w:t>교감 요약 | [번역 메모] 제목의 [1]은 중각 서문의 저본을 밝히는 CBETA 원주 표지이다.</w:t>
      </w:r>
    </w:p>
    <w:p>
      <w:pPr>
        <w:pStyle w:val="SHTKNoteDetail"/>
      </w:pPr>
      <w:r>
        <w:t>• 원교감 원문 | 【原】貞享元年刊龍谷大學藏本</w:t>
        <w:br/>
        <w:t>• 교감 번호 | 0656001</w:t>
        <w:br/>
        <w:t>• 판본 정보 | 【原】 = 貞享元年刊 龍谷大學藏本.</w:t>
        <w:br/>
        <w:t>• 저본 독법 | [1]重刻菩薩戒本疏序</w:t>
        <w:br/>
        <w:t>• 저본 적용 구절 | 제목 전체.</w:t>
        <w:br/>
        <w:t>• 저본 기준 번역 | [1] 《보살계본소》 중각 서문</w:t>
        <w:br/>
        <w:t>• 의미 차이 | 본문 독법의 차이가 아니라 서지적 저본 정보이다.</w:t>
        <w:br/>
        <w:t>• 한국어 해설 | 이 주는 ‘原’으로 표시된 저본이 정향 원년(1684) 간행의 용곡대학 소장본임을 밝힌다. 제목의 번역 자체는 달라지지 않는다.</w:t>
        <w:br/>
        <w:t>• 문맥상 해설 | 뒤의 중각 서문이 일본에서의 판본 발견·보수·간행 경위를 서술하므로, 이 저본 정보는 서문의 문헌층을 식별하는 데 중요하다.</w:t>
        <w:br/>
        <w:t>• 번역 영향 판정 | [서지 차이] / [번역 차이 없음]</w:t>
        <w:br/>
        <w:t>• 출처 | CBETA T40n1814, 교감 번호 0656001.</w:t>
      </w:r>
    </w:p>
    <w:p>
      <w:pPr>
        <w:pStyle w:val="SHTKBlockLabel"/>
      </w:pPr>
      <w:r>
        <w:t>위치표지</w:t>
      </w:r>
    </w:p>
    <w:p>
      <w:pPr>
        <w:pStyle w:val="SHTKPositionMarker"/>
      </w:pPr>
      <w:bookmarkStart w:id="20001" w:name="loc_0656a05"/>
      <w:r>
        <w:t>[0656a05]</w:t>
      </w:r>
      <w:bookmarkEnd w:id="20001"/>
    </w:p>
    <w:p>
      <w:pPr>
        <w:pStyle w:val="SHTKBlockLabel"/>
      </w:pPr>
      <w:r>
        <w:t>원문</w:t>
      </w:r>
    </w:p>
    <w:p>
      <w:pPr>
        <w:pStyle w:val="SHTKSourceText"/>
        <w:pBdr>
          <w:left w:val="single" w:sz="4" w:space="5" w:color="9AAEBB"/>
        </w:pBdr>
        <w:shd w:fill="FAFBFC"/>
      </w:pPr>
      <w:r>
        <w:t>梵網經菩薩戒本者。蓋三世出興之鴻規。七眾入位之要門也。以故註疏節分殆十有餘家。</w:t>
      </w:r>
      <w:r>
        <w:t>今之存者唯法藏天台明曠太賢也已。餘皆成廢典。於戲可惜矣。四家之述作蘭菊擅美。</w:t>
      </w:r>
    </w:p>
    <w:p>
      <w:pPr>
        <w:pStyle w:val="SHTKBlockLabel"/>
      </w:pPr>
      <w:r>
        <w:t>한국어 직역</w:t>
      </w:r>
    </w:p>
    <w:p>
      <w:pPr>
        <w:pStyle w:val="SHTKTranslationText"/>
        <w:pBdr>
          <w:left w:val="single" w:sz="6" w:space="5" w:color="2F5F7D"/>
        </w:pBdr>
      </w:pPr>
      <w:r>
        <w:t>《범망경》의 보살계본이라는 것은, 대개 삼세의 부처님께서 세상에 출현하시는 큰 법칙이며, 칠중(七衆)이 지위에 들어가는 중요한 문이다. 이 때문에 주석과 소가 절목을 나누어 거의 열몇 집이나 되었다.</w:t>
      </w:r>
      <w:r>
        <w:t xml:space="preserve"> </w:t>
      </w:r>
      <w:r>
        <w:t>지금 남아 있는 것은 오직 법장·천태·명광·태현의 것뿐이다. 나머지는 모두 사라진 전적이 되었다. 아아, 애석하도다. 네 집의 저술은 난초와 국화처럼 저마다 아름다움을 독차지하였다.</w:t>
      </w:r>
    </w:p>
    <w:p>
      <w:pPr>
        <w:pStyle w:val="SHTKBlockLabel"/>
      </w:pPr>
      <w:r>
        <w:t>원문</w:t>
      </w:r>
    </w:p>
    <w:p>
      <w:pPr>
        <w:pStyle w:val="SHTKSourceText"/>
        <w:pBdr>
          <w:left w:val="single" w:sz="4" w:space="5" w:color="9AAEBB"/>
        </w:pBdr>
        <w:shd w:fill="FAFBFC"/>
      </w:pPr>
      <w:r>
        <w:t>即世戒子多附賢師也。然彼疏中往往引法藏義寂兩疏證義解文。不倦周覽之學士不往窺之者蓋鮮矣。但恨藏疏雖存寂疏已亡也。</w:t>
      </w:r>
    </w:p>
    <w:p>
      <w:pPr>
        <w:pStyle w:val="SHTKBlockLabel"/>
      </w:pPr>
      <w:r>
        <w:t>한국어 직역</w:t>
      </w:r>
    </w:p>
    <w:p>
      <w:pPr>
        <w:pStyle w:val="SHTKTranslationText"/>
        <w:pBdr>
          <w:left w:val="single" w:sz="6" w:space="5" w:color="2F5F7D"/>
        </w:pBdr>
      </w:pPr>
      <w:r>
        <w:t>지금 세상의 계를 받드는 이들은 대개 태현 법사에게 붙는다. 그러나 그의 소 가운데에는 곳곳에서 법장과 의적 두 소를 인용하여 뜻을 증명하고 글을 해석한다. 두루 열람하기를 게을리하지 않는 학자 가운데 가서 살펴보지 않는 이는 아마 드물 것이다. 다만 법장의 소는 비록 남아 있으나 의적의 소는 이미 없어졌음을 한스럽게 여길 뿐이었다.</w:t>
      </w:r>
    </w:p>
    <w:p>
      <w:pPr>
        <w:pStyle w:val="SHTKBlockLabel"/>
      </w:pPr>
      <w:r>
        <w:t>원문</w:t>
      </w:r>
    </w:p>
    <w:p>
      <w:pPr>
        <w:pStyle w:val="SHTKSourceText"/>
        <w:pBdr>
          <w:left w:val="single" w:sz="4" w:space="5" w:color="9AAEBB"/>
        </w:pBdr>
        <w:shd w:fill="FAFBFC"/>
      </w:pPr>
      <w:r>
        <w:t>予嘗就洛東禪林經藏偶拜遺帙。世淹蠹滅不少。傳數寫脫亦夥焉。訪全本於遐邇。</w:t>
      </w:r>
      <w:r>
        <w:t>無敢報之者。歎息星霜于此。城北有宏源法師者。久傳此疏祕為家寶。</w:t>
      </w:r>
    </w:p>
    <w:p>
      <w:pPr>
        <w:pStyle w:val="SHTKBlockLabel"/>
      </w:pPr>
      <w:r>
        <w:t>한국어 직역</w:t>
      </w:r>
    </w:p>
    <w:p>
      <w:pPr>
        <w:pStyle w:val="SHTKTranslationText"/>
        <w:pBdr>
          <w:left w:val="single" w:sz="6" w:space="5" w:color="2F5F7D"/>
        </w:pBdr>
      </w:pPr>
      <w:r>
        <w:t>나는 일찍이 낙동(洛東)의 선림 경장에 나아갔다가 우연히 남은 책을 공경히 보게 되었다. 세월이 오래되어 좀먹고 없어진 곳이 적지 않았다. 여러 차례 전사되면서 빠진 글자 또한 많았다. 멀고 가까운 곳에 완전한 판본을 찾아보았으나,</w:t>
      </w:r>
      <w:r>
        <w:t xml:space="preserve"> </w:t>
      </w:r>
      <w:r>
        <w:t>감히 알려 오는 이가 없었다. 이에 여러 해를 탄식하며 보냈다. 성의 북쪽에 굉원 법사라는 이가 있었는데, 오랫동안 이 소를 전해 오며 비밀히 집안의 보물로 삼고 있었다.</w:t>
      </w:r>
    </w:p>
    <w:p>
      <w:pPr>
        <w:pStyle w:val="SHTKBlockLabel"/>
      </w:pPr>
      <w:r>
        <w:t>원문</w:t>
      </w:r>
    </w:p>
    <w:p>
      <w:pPr>
        <w:pStyle w:val="SHTKSourceText"/>
        <w:pBdr>
          <w:left w:val="single" w:sz="4" w:space="5" w:color="9AAEBB"/>
        </w:pBdr>
        <w:shd w:fill="FAFBFC"/>
      </w:pPr>
      <w:r>
        <w:t>一時讀予之蠹本為補遺文。於茲肇得全本矣。他日剞劂氏袖彼蠹本來曰。子幸補之。</w:t>
      </w:r>
      <w:r>
        <w:t>我其壽梓。予喜廣厥傳遂加修補也。密嚴辨律師尋播旁訓。參訂諸本以與剞劂氏書成乞序。</w:t>
      </w:r>
    </w:p>
    <w:p>
      <w:pPr>
        <w:pStyle w:val="SHTKBlockLabel"/>
      </w:pPr>
      <w:r>
        <w:t>한국어 직역</w:t>
      </w:r>
    </w:p>
    <w:p>
      <w:pPr>
        <w:pStyle w:val="SHTKTranslationText"/>
        <w:pBdr>
          <w:left w:val="single" w:sz="6" w:space="5" w:color="2F5F7D"/>
        </w:pBdr>
      </w:pPr>
      <w:r>
        <w:t>어느 때 그가 나의 좀먹은 판본을 읽고 빠진 글을 보충해 주었다. 이에 비로소 완전한 판본을 얻게 되었다. 훗날 판각하는 사람이 그 좀먹은 판본을 소매에 넣고 와서 말하였다. “그대가 다행히 이것을 보충해 주시오.</w:t>
      </w:r>
      <w:r>
        <w:t xml:space="preserve"> </w:t>
      </w:r>
      <w:r>
        <w:t>나는 그것을 판목에 새겨 오래 전하게 하겠소.” 나는 그 전파가 넓어지는 것을 기뻐하여 마침내 다시 수보하였다. 밀엄의 변율사(辨律師)가 이어 방훈(旁訓)을 달았다. 여러 판본을 참조하여 교정하고 판각하는 이에게 주었는데, 책이 완성되자 서문을 청하였다.</w:t>
      </w:r>
    </w:p>
    <w:p>
      <w:pPr>
        <w:pStyle w:val="SHTKBlockLabel"/>
      </w:pPr>
      <w:r>
        <w:t>원문</w:t>
      </w:r>
    </w:p>
    <w:p>
      <w:pPr>
        <w:pStyle w:val="SHTKSourceText"/>
        <w:pBdr>
          <w:left w:val="single" w:sz="4" w:space="5" w:color="9AAEBB"/>
        </w:pBdr>
        <w:shd w:fill="FAFBFC"/>
      </w:pPr>
      <w:r>
        <w:t>予隨喜之餘忘揣鄙陋。輒爾記其始末以贅疏首矣。庶幾流通無壅遠傳龍華云爾。</w:t>
      </w:r>
    </w:p>
    <w:p>
      <w:pPr>
        <w:pStyle w:val="SHTKBlockLabel"/>
      </w:pPr>
      <w:r>
        <w:t>한국어 직역</w:t>
      </w:r>
    </w:p>
    <w:p>
      <w:pPr>
        <w:pStyle w:val="SHTKTranslationText"/>
        <w:pBdr>
          <w:left w:val="single" w:sz="6" w:space="5" w:color="2F5F7D"/>
        </w:pBdr>
      </w:pPr>
      <w:r>
        <w:t>나는 함께 기뻐하는 나머지 내 비루함을 헤아리는 것도 잊고, 문득 그 처음과 끝의 사정을 기록하여 이 소의 머리에 덧붙인다. 바라건대 유통에 막힘이 없고 멀리 용화회까지 전해지기를 바랄 따름이다.</w:t>
      </w:r>
    </w:p>
    <w:p>
      <w:pPr>
        <w:pStyle w:val="SHTKBlockLabel"/>
      </w:pPr>
      <w:r>
        <w:t>위치표지</w:t>
      </w:r>
    </w:p>
    <w:p>
      <w:pPr>
        <w:pStyle w:val="SHTKPositionMarker"/>
      </w:pPr>
      <w:bookmarkStart w:id="20002" w:name="loc_0656a22"/>
      <w:r>
        <w:t>[0656a22]</w:t>
      </w:r>
      <w:bookmarkEnd w:id="20002"/>
    </w:p>
    <w:p>
      <w:pPr>
        <w:pStyle w:val="SHTKBlockLabel"/>
      </w:pPr>
      <w:r>
        <w:t>원문</w:t>
      </w:r>
    </w:p>
    <w:p>
      <w:pPr>
        <w:pStyle w:val="SHTKSourceText"/>
        <w:pBdr>
          <w:left w:val="single" w:sz="4" w:space="5" w:color="9AAEBB"/>
        </w:pBdr>
        <w:shd w:fill="FAFBFC"/>
      </w:pPr>
      <w:r>
        <w:t>旹</w:t>
      </w:r>
    </w:p>
    <w:p>
      <w:pPr>
        <w:pStyle w:val="SHTKBlockLabel"/>
      </w:pPr>
      <w:r>
        <w:t>한국어 직역</w:t>
      </w:r>
    </w:p>
    <w:p>
      <w:pPr>
        <w:pStyle w:val="SHTKTranslationText"/>
        <w:pBdr>
          <w:left w:val="single" w:sz="6" w:space="5" w:color="2F5F7D"/>
        </w:pBdr>
      </w:pPr>
      <w:r>
        <w:t>때는</w:t>
      </w:r>
    </w:p>
    <w:p>
      <w:pPr>
        <w:pStyle w:val="SHTKBlockLabel"/>
      </w:pPr>
      <w:r>
        <w:t>위치표지</w:t>
      </w:r>
    </w:p>
    <w:p>
      <w:pPr>
        <w:pStyle w:val="SHTKPositionMarker"/>
      </w:pPr>
      <w:bookmarkStart w:id="20003" w:name="loc_0656a23"/>
      <w:r>
        <w:t>[0656a23]</w:t>
      </w:r>
      <w:bookmarkEnd w:id="20003"/>
    </w:p>
    <w:p>
      <w:pPr>
        <w:pStyle w:val="SHTKBlockLabel"/>
      </w:pPr>
      <w:r>
        <w:t>원문</w:t>
      </w:r>
    </w:p>
    <w:p>
      <w:pPr>
        <w:pStyle w:val="SHTKSourceText"/>
        <w:pBdr>
          <w:left w:val="single" w:sz="4" w:space="5" w:color="9AAEBB"/>
        </w:pBdr>
        <w:shd w:fill="FAFBFC"/>
      </w:pPr>
      <w:r>
        <w:t>貞享初元龍次甲子季夏布薩之日菩薩戒弟子沙門洞空欽識雙丘知足庵</w:t>
      </w:r>
    </w:p>
    <w:p>
      <w:pPr>
        <w:pStyle w:val="SHTKBlockLabel"/>
      </w:pPr>
      <w:r>
        <w:t>한국어 직역</w:t>
      </w:r>
    </w:p>
    <w:p>
      <w:pPr>
        <w:pStyle w:val="SHTKTranslationText"/>
        <w:pBdr>
          <w:left w:val="single" w:sz="6" w:space="5" w:color="2F5F7D"/>
        </w:pBdr>
      </w:pPr>
      <w:r>
        <w:t>정향(貞享) 원년, 용차(龍次) 갑자년 늦여름 포살일에 보살계 제자 사문 동공(洞空)이 쌍구(雙丘) 지족암(知足庵)에서 삼가 기록하였다.</w:t>
      </w:r>
    </w:p>
    <w:p>
      <w:pPr>
        <w:pStyle w:val="Heading2"/>
      </w:pPr>
      <w:bookmarkStart w:id="1011" w:name="h_0011"/>
      <w:r>
        <w:t>권상</w:t>
      </w:r>
      <w:bookmarkEnd w:id="1011"/>
    </w:p>
    <w:p>
      <w:pPr>
        <w:pStyle w:val="SHTKBlockLabel"/>
      </w:pPr>
      <w:r>
        <w:t>원문</w:t>
      </w:r>
    </w:p>
    <w:p>
      <w:pPr>
        <w:pStyle w:val="SHTKSourceText"/>
        <w:pBdr>
          <w:left w:val="single" w:sz="4" w:space="5" w:color="9AAEBB"/>
        </w:pBdr>
        <w:shd w:fill="FAFBFC"/>
      </w:pPr>
      <w:r>
        <w:t>菩薩戒本疏卷上新羅沙門義寂述</w:t>
      </w:r>
    </w:p>
    <w:p>
      <w:pPr>
        <w:pStyle w:val="SHTKBlockLabel"/>
      </w:pPr>
      <w:r>
        <w:t>한국어 직역</w:t>
      </w:r>
    </w:p>
    <w:p>
      <w:pPr>
        <w:pStyle w:val="SHTKTranslationText"/>
        <w:pBdr>
          <w:left w:val="single" w:sz="6" w:space="5" w:color="2F5F7D"/>
        </w:pBdr>
      </w:pPr>
      <w:r>
        <w:t>《보살계본소》 권상 신라 사문 의적(義寂) 지음</w:t>
      </w:r>
    </w:p>
    <w:p>
      <w:pPr>
        <w:pStyle w:val="SHTKBlockLabel"/>
      </w:pPr>
      <w:r>
        <w:t>위치표지</w:t>
      </w:r>
    </w:p>
    <w:p>
      <w:pPr>
        <w:pStyle w:val="SHTKPositionMarker"/>
      </w:pPr>
      <w:bookmarkStart w:id="20004" w:name="loc_0656b05"/>
      <w:r>
        <w:t>[0656b05]</w:t>
      </w:r>
      <w:bookmarkEnd w:id="20004"/>
    </w:p>
    <w:p>
      <w:pPr>
        <w:pStyle w:val="SHTKBlockLabel"/>
      </w:pPr>
      <w:r>
        <w:t>원문</w:t>
      </w:r>
    </w:p>
    <w:p>
      <w:pPr>
        <w:pStyle w:val="SHTKSourceText"/>
        <w:pBdr>
          <w:left w:val="single" w:sz="4" w:space="5" w:color="9AAEBB"/>
        </w:pBdr>
        <w:shd w:fill="FAFBFC"/>
      </w:pPr>
      <w:r>
        <w:t>夫戒德之本道之所由生。所以興覺種紹隆正法。絕長流登彼岸。抍濟含識者。</w:t>
      </w:r>
      <w:r>
        <w:t>罔弗由茲矣。故如來先在道樹。初制菩薩波羅提木叉。寔乃寂累脫縛之基。</w:t>
      </w:r>
      <w:r>
        <w:t>修因證果之本。既名制止。無眾惡而不截。又稱孝順。</w:t>
      </w:r>
    </w:p>
    <w:p>
      <w:pPr>
        <w:pStyle w:val="SHTKBlockLabel"/>
      </w:pPr>
      <w:r>
        <w:t>한국어 직역</w:t>
      </w:r>
    </w:p>
    <w:p>
      <w:pPr>
        <w:pStyle w:val="SHTKTranslationText"/>
        <w:pBdr>
          <w:left w:val="single" w:sz="6" w:space="5" w:color="2F5F7D"/>
        </w:pBdr>
      </w:pPr>
      <w:r>
        <w:t>무릇 계덕(戒德)은 도가 생겨나는 근본이다. 그 때문에 깨달음의 종자를 일으키고 정법을 이어 융성하게 하며, 긴 생사의 흐름을 끊고 저 언덕에 오르며, 의식을 지닌 중생을 건져 구제하는 것은,</w:t>
      </w:r>
      <w:r>
        <w:t xml:space="preserve"> </w:t>
      </w:r>
      <w:r>
        <w:t>이것을 말미암지 않는 것이 없다. 그러므로 여래께서는 먼저 도량의 보리수 아래에서 처음으로 보살 바라제목차를 제정하셨다. 이는 참으로 번뇌의 쌓임을 고요히 하고 속박에서 벗어나는 터전이며,</w:t>
      </w:r>
      <w:r>
        <w:t xml:space="preserve"> </w:t>
      </w:r>
      <w:r>
        <w:t>인을 닦아 과를 증득하는 근본이다. 이미 ‘제지(制止)’라고 이름하니, 온갖 악 가운데 끊지 않는 것이 없고, 또 ‘효순(孝順)’이라고 일컬으니,</w:t>
      </w:r>
    </w:p>
    <w:p>
      <w:pPr>
        <w:pStyle w:val="SHTKBlockLabel"/>
      </w:pPr>
      <w:r>
        <w:t>원문</w:t>
      </w:r>
    </w:p>
    <w:p>
      <w:pPr>
        <w:pStyle w:val="SHTKSourceText"/>
        <w:pBdr>
          <w:left w:val="single" w:sz="4" w:space="5" w:color="9AAEBB"/>
        </w:pBdr>
        <w:shd w:fill="FAFBFC"/>
      </w:pPr>
      <w:r>
        <w:t>無諸善而不集。提綱則十支無盡。總目則六八靡漏。照明覺道譬乎日月。</w:t>
      </w:r>
      <w:r>
        <w:t>莊嚴法身喻之瓔珞。興建之功德難興顯。但此戒經文義深隱。宜造解釋。</w:t>
      </w:r>
    </w:p>
    <w:p>
      <w:pPr>
        <w:pStyle w:val="SHTKBlockLabel"/>
      </w:pPr>
      <w:r>
        <w:t>한국어 직역</w:t>
      </w:r>
    </w:p>
    <w:p>
      <w:pPr>
        <w:pStyle w:val="SHTKTranslationText"/>
        <w:pBdr>
          <w:left w:val="single" w:sz="6" w:space="5" w:color="2F5F7D"/>
        </w:pBdr>
      </w:pPr>
      <w:r>
        <w:t>온갖 선 가운데 모으지 않는 것이 없다. 강령을 들면 십지(十支)가 다함이 없고, 총목으로 잡으면 여섯의 여덟, 곧 사십팔에 빠짐이 없다. 깨달음의 도를 비추어 밝히는 것은 해와 달에 비유되고,</w:t>
      </w:r>
      <w:r>
        <w:t xml:space="preserve"> </w:t>
      </w:r>
      <w:r>
        <w:t>법신을 장엄하는 것은 영락에 비유된다. 이를 일으켜 세우는 공과 덕은 드러내기 어렵다. 다만 이 계경은 글과 뜻이 깊고 은미하므로, 마땅히 해석을 지어야 한다.</w:t>
      </w:r>
    </w:p>
    <w:p>
      <w:pPr>
        <w:pStyle w:val="SHTKBlockLabel"/>
      </w:pPr>
      <w:r>
        <w:t>원문</w:t>
      </w:r>
    </w:p>
    <w:p>
      <w:pPr>
        <w:pStyle w:val="SHTKSourceText"/>
        <w:pBdr>
          <w:left w:val="single" w:sz="4" w:space="5" w:color="9AAEBB"/>
        </w:pBdr>
        <w:shd w:fill="FAFBFC"/>
      </w:pPr>
      <w:r>
        <w:t>由致難了。故先科簡略標旨歸。戒法無量要唯受隨。受則業本初暢納法在身。</w:t>
      </w:r>
      <w:r>
        <w:t>隨則持心後起顯緣防護。先辨受有二。初明順緣得受。後顯違緣失受。</w:t>
      </w:r>
    </w:p>
    <w:p>
      <w:pPr>
        <w:pStyle w:val="SHTKBlockLabel"/>
      </w:pPr>
      <w:r>
        <w:t>한국어 직역</w:t>
      </w:r>
    </w:p>
    <w:p>
      <w:pPr>
        <w:pStyle w:val="SHTKTranslationText"/>
        <w:pBdr>
          <w:left w:val="single" w:sz="6" w:space="5" w:color="2F5F7D"/>
        </w:pBdr>
      </w:pPr>
      <w:r>
        <w:t>그 때문에 이해하기가 어렵게 되었으므로, 그러므로 먼저 과문으로 가려 나누고 대략 그 뜻의 귀착을 표한다. 계법은 한량없으나 요점은 오직 수(受)와 수(隨)이다. 수(受)는 업의 근본이 처음 펼쳐져 법을 받아 몸에 두는 것이고,</w:t>
      </w:r>
      <w:r>
        <w:t xml:space="preserve"> </w:t>
      </w:r>
      <w:r>
        <w:t>수(隨)는 지니는 마음이 뒤에 일어나 인연에 따라 막고 지키는 것이다. 먼저 수(受)를 분별하면 둘이 있다. 첫째는 순조로운 인연으로 계를 받게 됨을 밝히는 것이고, 뒤는 어긋나는 인연으로 계를 잃게 됨을 드러내는 것이다.</w:t>
      </w:r>
    </w:p>
    <w:p>
      <w:pPr>
        <w:pStyle w:val="SHTKBlockLabel"/>
      </w:pPr>
      <w:r>
        <w:t>원문</w:t>
      </w:r>
    </w:p>
    <w:p>
      <w:pPr>
        <w:pStyle w:val="SHTKSourceText"/>
        <w:pBdr>
          <w:left w:val="single" w:sz="4" w:space="5" w:color="9AAEBB"/>
        </w:pBdr>
        <w:shd w:fill="FAFBFC"/>
      </w:pPr>
      <w:r>
        <w:t>辨得有四。一簡資器。二簡師德。三受之方軌。</w:t>
      </w:r>
      <w:r>
        <w:t>四問答遣疑。初簡器者。要具二緣堪為受戒之器。一有感戒之善。</w:t>
      </w:r>
      <w:r>
        <w:t>二無障戒之惡。感戒之善凡有二種。一菩薩種姓。二發菩提願。</w:t>
      </w:r>
    </w:p>
    <w:p>
      <w:pPr>
        <w:pStyle w:val="SHTKBlockLabel"/>
      </w:pPr>
      <w:r>
        <w:t>한국어 직역</w:t>
      </w:r>
    </w:p>
    <w:p>
      <w:pPr>
        <w:pStyle w:val="SHTKTranslationText"/>
        <w:pBdr>
          <w:left w:val="single" w:sz="6" w:space="5" w:color="2F5F7D"/>
        </w:pBdr>
      </w:pPr>
      <w:r>
        <w:t>계를 얻는 일을 분별하면 넷이 있다. 첫째, 받을 자의 자격을 가린다. 둘째, 스승의 덕을 가린다. 셋째, 받는 의식의 규범을 밝힌다.</w:t>
      </w:r>
      <w:r>
        <w:t xml:space="preserve"> </w:t>
      </w:r>
      <w:r>
        <w:t>넷째, 문답으로 의심을 풀어 준다. 첫째, 받을 자의 자격을 가린다는 것은, 반드시 두 가지 인연을 갖추어야 계를 받을 만한 그릇이 된다는 것이다. 첫째는 계를 감득하게 하는 선이 있는 것이고,</w:t>
      </w:r>
      <w:r>
        <w:t xml:space="preserve"> </w:t>
      </w:r>
      <w:r>
        <w:t>둘째는 계를 장애하는 악이 없는 것이다. 계를 감득하게 하는 선에는 대체로 두 가지가 있다. 첫째는 보살 종성이고, 둘째는 보리의 서원을 일으키는 것이다.</w:t>
      </w:r>
    </w:p>
    <w:p>
      <w:pPr>
        <w:pStyle w:val="SHTKBlockLabel"/>
      </w:pPr>
      <w:r>
        <w:t>원문</w:t>
      </w:r>
    </w:p>
    <w:p>
      <w:pPr>
        <w:pStyle w:val="SHTKSourceText"/>
        <w:pBdr>
          <w:left w:val="single" w:sz="4" w:space="5" w:color="9AAEBB"/>
        </w:pBdr>
        <w:shd w:fill="FAFBFC"/>
      </w:pPr>
      <w:r>
        <w:t>菩薩地云。住無種姓補特伽羅無種姓。故雖有發心及行加行。定不堪任圓滿無上正等菩提。</w:t>
      </w:r>
      <w:r>
        <w:t>若不發心不修加行。雖有堪任。而不速證無上菩提。與此相違當知速證。</w:t>
      </w:r>
      <w:r>
        <w:t>由此具二方得感戒。故受法中問彼二緣。有說。具三方得感戒。</w:t>
      </w:r>
    </w:p>
    <w:p>
      <w:pPr>
        <w:pStyle w:val="SHTKBlockLabel"/>
      </w:pPr>
      <w:r>
        <w:t>한국어 직역</w:t>
      </w:r>
    </w:p>
    <w:p>
      <w:pPr>
        <w:pStyle w:val="SHTKTranslationText"/>
        <w:pBdr>
          <w:left w:val="single" w:sz="6" w:space="5" w:color="2F5F7D"/>
        </w:pBdr>
      </w:pPr>
      <w:r>
        <w:t>《보살지》에서 말한다. “무종성의 보특가라에 머무는 이는 종성이 없다. 그러므로 비록 발심하고 가행을 행하더라도 결코 무상정등보리를 원만히 이룰 능력이 없다.</w:t>
      </w:r>
      <w:r>
        <w:t xml:space="preserve"> </w:t>
      </w:r>
      <w:r>
        <w:t>만일 발심하지 않고 가행을 닦지 않는다면, 비록 그 능력이 있더라도 무상보리를 빨리 증득하지 못한다. 이와 반대이면 빨리 증득한다는 것을 알아야 한다.”</w:t>
      </w:r>
      <w:r>
        <w:t xml:space="preserve"> </w:t>
      </w:r>
      <w:r>
        <w:t>이 때문에 이 두 가지를 갖추어야 비로소 계를 감득할 수 있다. 그러므로 수계법에서 그 두 인연을 묻는다. 어떤 이는 말한다. 세 가지를 갖추어야 비로소 계를 감득할 수 있다.</w:t>
      </w:r>
    </w:p>
    <w:p>
      <w:pPr>
        <w:pStyle w:val="SHTKBlockLabel"/>
      </w:pPr>
      <w:r>
        <w:t>원문</w:t>
      </w:r>
    </w:p>
    <w:p>
      <w:pPr>
        <w:pStyle w:val="SHTKSourceText"/>
        <w:pBdr>
          <w:left w:val="single" w:sz="4" w:space="5" w:color="9AAEBB"/>
        </w:pBdr>
        <w:shd w:fill="FAFBFC"/>
      </w:pPr>
      <w:r>
        <w:t>一有勝種姓。二有勝期願。三有勝行心。初二如前。</w:t>
      </w:r>
    </w:p>
    <w:p>
      <w:pPr>
        <w:pStyle w:val="SHTKBlockLabel"/>
      </w:pPr>
      <w:r>
        <w:t>한국어 직역</w:t>
      </w:r>
    </w:p>
    <w:p>
      <w:pPr>
        <w:pStyle w:val="SHTKTranslationText"/>
        <w:pBdr>
          <w:left w:val="single" w:sz="6" w:space="5" w:color="2F5F7D"/>
        </w:pBdr>
      </w:pPr>
      <w:r>
        <w:t>첫째는 뛰어난 종성이 있는 것이고, 둘째는 뛰어난 기원(期願)이 있는 것이며, 셋째는 뛰어난 행심(行心)이 있는 것이다. 앞의 두 가지는 앞에서 말한 것과 같다.</w:t>
      </w:r>
    </w:p>
    <w:p>
      <w:pPr>
        <w:pStyle w:val="SHTKBlockLabel"/>
      </w:pPr>
      <w:r>
        <w:t>원문</w:t>
      </w:r>
    </w:p>
    <w:p>
      <w:pPr>
        <w:pStyle w:val="SHTKSourceText"/>
        <w:pBdr>
          <w:left w:val="single" w:sz="4" w:space="5" w:color="9AAEBB"/>
        </w:pBdr>
        <w:shd w:fill="FAFBFC"/>
      </w:pPr>
      <w:r>
        <w:t>第三勝行略有十種。一於無上菩提能生深心。二能盡壽離惡知識近善知識。三能盡壽悔過隨喜勸請迴。向增長佛道。</w:t>
      </w:r>
    </w:p>
    <w:p>
      <w:pPr>
        <w:pStyle w:val="SHTKBlockLabel"/>
      </w:pPr>
      <w:r>
        <w:t>한국어 직역</w:t>
      </w:r>
    </w:p>
    <w:p>
      <w:pPr>
        <w:pStyle w:val="SHTKTranslationText"/>
        <w:pBdr>
          <w:left w:val="single" w:sz="6" w:space="5" w:color="2F5F7D"/>
        </w:pBdr>
      </w:pPr>
      <w:r>
        <w:t>셋째 뛰어난 행에는 대략 열 가지가 있다. 첫째, 무상보리에 대하여 깊은 마음을 낼 수 있다. 둘째, 목숨이 다하도록 악지식을 떠나 선지식을 가까이할 수 있다. 셋째, 목숨이 다하도록 잘못을 뉘우치고, 수희하며, 권청하고, 회향하여 불도를 증장할 수 있다. [구두 불확실]</w:t>
      </w:r>
    </w:p>
    <w:p>
      <w:pPr>
        <w:pStyle w:val="SHTKBlockLabel"/>
      </w:pPr>
      <w:r>
        <w:t>교감·번역 메모</w:t>
      </w:r>
    </w:p>
    <w:p>
      <w:pPr>
        <w:pStyle w:val="SHTKNoteSummary"/>
        <w:pBdr>
          <w:left w:val="single" w:sz="4" w:space="5" w:color="2F5F7D"/>
        </w:pBdr>
        <w:shd w:fill="F6F8FA"/>
      </w:pPr>
      <w:r>
        <w:t>교감 요약 | [구두 불확실] 저본은 勸請迴。向增長佛道。로 되어 있어 迴向 사이에 마침표가 들어간다. 현행 CBETA의 신식 표점은 勸請迴向，增長佛道로 처리한다.</w:t>
      </w:r>
    </w:p>
    <w:p>
      <w:pPr>
        <w:pStyle w:val="SHTKNoteDetail"/>
      </w:pPr>
      <w:r>
        <w:t>• 해설 | 저본은 勸請迴。向增長佛道。로 되어 있어 迴向 사이에 마침표가 들어간다. 현행 CBETA의 신식 표점은 勸請迴向，增長佛道로 처리한다. 원문 표지는 고치지 않고 한 의미 단위로 묶어 번역하였다.</w:t>
      </w:r>
    </w:p>
    <w:p>
      <w:pPr>
        <w:pStyle w:val="SHTKBlockLabel"/>
      </w:pPr>
      <w:r>
        <w:t>원문</w:t>
      </w:r>
    </w:p>
    <w:p>
      <w:pPr>
        <w:pStyle w:val="SHTKSourceText"/>
        <w:pBdr>
          <w:left w:val="single" w:sz="4" w:space="5" w:color="9AAEBB"/>
        </w:pBdr>
        <w:shd w:fill="FAFBFC"/>
      </w:pPr>
      <w:r>
        <w:t>四能盡壽隨其力能供養三寶。五能盡壽讀誦書寫方等正典為人解說。六能於孤獨窮苦若犯王罪。隨力救護乃至一念生悲心。</w:t>
      </w:r>
    </w:p>
    <w:p>
      <w:pPr>
        <w:pStyle w:val="SHTKBlockLabel"/>
      </w:pPr>
      <w:r>
        <w:t>한국어 직역</w:t>
      </w:r>
    </w:p>
    <w:p>
      <w:pPr>
        <w:pStyle w:val="SHTKTranslationText"/>
        <w:pBdr>
          <w:left w:val="single" w:sz="6" w:space="5" w:color="2F5F7D"/>
        </w:pBdr>
      </w:pPr>
      <w:r>
        <w:t>넷째, 목숨이 다하도록 자기 힘이 미치는 데 따라 삼보에 공양할 수 있다. 다섯째, 목숨이 다하도록 방등의 바른 경전을 읽고 외우며 베껴 쓰고 남을 위하여 해설할 수 있다. 여섯째, 외롭고 궁핍한 이나 왕법을 범한 이에게, 힘이 미치는 데 따라 구호하고, 나아가 한 생각이라도 자비심을 낼 수 있다.</w:t>
      </w:r>
    </w:p>
    <w:p>
      <w:pPr>
        <w:pStyle w:val="SHTKBlockLabel"/>
      </w:pPr>
      <w:r>
        <w:t>원문</w:t>
      </w:r>
    </w:p>
    <w:p>
      <w:pPr>
        <w:pStyle w:val="SHTKSourceText"/>
        <w:pBdr>
          <w:left w:val="single" w:sz="4" w:space="5" w:color="9AAEBB"/>
        </w:pBdr>
        <w:shd w:fill="FAFBFC"/>
      </w:pPr>
      <w:r>
        <w:t>七能盡壽捨於懈怠發起精進懃求佛道。八於五塵中生煩惱時。能尋制伏。九若於無上菩提生厭退心。</w:t>
      </w:r>
      <w:r>
        <w:t>於小法中生貪著時。尋除滅。十能捨於一切所有不惜身命。此三即是菩薩三持。</w:t>
      </w:r>
    </w:p>
    <w:p>
      <w:pPr>
        <w:pStyle w:val="SHTKBlockLabel"/>
      </w:pPr>
      <w:r>
        <w:t>한국어 직역</w:t>
      </w:r>
    </w:p>
    <w:p>
      <w:pPr>
        <w:pStyle w:val="SHTKTranslationText"/>
        <w:pBdr>
          <w:left w:val="single" w:sz="6" w:space="5" w:color="2F5F7D"/>
        </w:pBdr>
      </w:pPr>
      <w:r>
        <w:t>일곱째, 목숨이 다하도록 게으름을 버리고 정진을 일으켜 부지런히 불도를 구할 수 있다. 여덟째, 오진(五塵)에 대하여 번뇌가 생길 때 곧바로 그것을 제어해 굴복시킬 수 있다. 아홉째, 무상보리에 대하여 싫증을 내어 물러나는 마음이 생기거나</w:t>
      </w:r>
      <w:r>
        <w:t xml:space="preserve"> </w:t>
      </w:r>
      <w:r>
        <w:t>소승의 법에 탐착하는 마음이 생길 때 곧바로 없앨 수 있다. 열째, 자기에게 있는 모든 것을 버릴 수 있고 몸과 목숨도 아끼지 않는다. 이 세 가지가 곧 보살의 세 가지 지님[三持]이다.</w:t>
      </w:r>
    </w:p>
    <w:p>
      <w:pPr>
        <w:pStyle w:val="SHTKBlockLabel"/>
      </w:pPr>
      <w:r>
        <w:t>원문</w:t>
      </w:r>
    </w:p>
    <w:p>
      <w:pPr>
        <w:pStyle w:val="SHTKSourceText"/>
        <w:pBdr>
          <w:left w:val="single" w:sz="4" w:space="5" w:color="9AAEBB"/>
        </w:pBdr>
        <w:shd w:fill="FAFBFC"/>
      </w:pPr>
      <w:r>
        <w:t>勝姓為堪任持。勝願為行加行持。勝行為大菩提持。前所引文即此證也。</w:t>
      </w:r>
      <w:r>
        <w:t>故具此三方得感戒。將欲受時。義須具問難。大本中無問第三。</w:t>
      </w:r>
      <w:r>
        <w:t>而別法中具問三故。勝種姓者。謂具菩薩本性習成。二種種姓廣說如論。</w:t>
      </w:r>
    </w:p>
    <w:p>
      <w:pPr>
        <w:pStyle w:val="SHTKBlockLabel"/>
      </w:pPr>
      <w:r>
        <w:t>한국어 직역</w:t>
      </w:r>
    </w:p>
    <w:p>
      <w:pPr>
        <w:pStyle w:val="SHTKTranslationText"/>
        <w:pBdr>
          <w:left w:val="single" w:sz="6" w:space="5" w:color="2F5F7D"/>
        </w:pBdr>
      </w:pPr>
      <w:r>
        <w:t>뛰어난 종성은 감임지(堪任持)가 되고, 뛰어난 서원은 행가행지(行加行持)가 되며, 뛰어난 행은 대보리지(大菩提持)가 된다. 앞에서 인용한 글이 바로 이것을 증명한다.</w:t>
      </w:r>
      <w:r>
        <w:t xml:space="preserve"> </w:t>
      </w:r>
      <w:r>
        <w:t>그러므로 이 세 가지를 갖추어야 비로소 계를 감득할 수 있다. 장차 계를 받으려 할 때에는 이치상 반드시 갖추어 난점을 물어야 한다. 대본에는 셋째 것을 묻는 일이 없지만,</w:t>
      </w:r>
      <w:r>
        <w:t xml:space="preserve"> </w:t>
      </w:r>
      <w:r>
        <w:t>별도의 수계법에는 세 가지를 모두 묻기 때문이다. 뛰어난 종성이라는 것은, 보살의 본성과 훈습으로 이루어진 것을 갖추는 것을 말한다. 두 종류의 종성은 논에서 자세히 설명한 것과 같다.</w:t>
      </w:r>
    </w:p>
    <w:p>
      <w:pPr>
        <w:pStyle w:val="SHTKBlockLabel"/>
      </w:pPr>
      <w:r>
        <w:t>원문</w:t>
      </w:r>
    </w:p>
    <w:p>
      <w:pPr>
        <w:pStyle w:val="SHTKSourceText"/>
        <w:pBdr>
          <w:left w:val="single" w:sz="4" w:space="5" w:color="9AAEBB"/>
        </w:pBdr>
        <w:shd w:fill="FAFBFC"/>
      </w:pPr>
      <w:r>
        <w:t>菩提心者。謂於無上果起必證得心。於一切有情起必救濟願。於此二事發堅固意。</w:t>
      </w:r>
      <w:r>
        <w:t>更無餘緣奪之令轉。又察自身含性同佛。而由內外因緣闕故。無始生死至于今身。</w:t>
      </w:r>
    </w:p>
    <w:p>
      <w:pPr>
        <w:pStyle w:val="SHTKBlockLabel"/>
      </w:pPr>
      <w:r>
        <w:t>한국어 직역</w:t>
      </w:r>
    </w:p>
    <w:p>
      <w:pPr>
        <w:pStyle w:val="SHTKTranslationText"/>
        <w:pBdr>
          <w:left w:val="single" w:sz="6" w:space="5" w:color="2F5F7D"/>
        </w:pBdr>
      </w:pPr>
      <w:r>
        <w:t>보리심이라는 것은, 위없는 과에 대하여 반드시 증득하겠다는 마음을 일으키고, 모든 유정에 대하여 반드시 구제하겠다는 서원을 일으키며, 이 두 일에 대하여 견고한 뜻을 내어</w:t>
      </w:r>
      <w:r>
        <w:t xml:space="preserve"> </w:t>
      </w:r>
      <w:r>
        <w:t>다른 어떠한 인연도 그것을 빼앗아 돌려놓지 못하게 하는 것을 말한다. 또 자기 몸이 지닌 성품이 부처와 같음을 살피되, 안팎의 인연이 갖추어지지 않았기 때문에 시작 없는 생사 이래 지금의 몸에 이르기까지</w:t>
      </w:r>
    </w:p>
    <w:p>
      <w:pPr>
        <w:pStyle w:val="SHTKBlockLabel"/>
      </w:pPr>
      <w:r>
        <w:t>원문</w:t>
      </w:r>
    </w:p>
    <w:p>
      <w:pPr>
        <w:pStyle w:val="SHTKSourceText"/>
        <w:pBdr>
          <w:left w:val="single" w:sz="4" w:space="5" w:color="9AAEBB"/>
        </w:pBdr>
        <w:shd w:fill="FAFBFC"/>
      </w:pPr>
      <w:r>
        <w:t>未曾一時發勝志願。隨緣流轉出離無日。今若一念發勇猛心。三祇雖長證必有期。</w:t>
      </w:r>
      <w:r>
        <w:t>悲前喜後汗流淚連。不顧身命作決定誓。生死無邊。我必斷。</w:t>
      </w:r>
      <w:r>
        <w:t>群生無數。我必濟。願行無量。我必修。</w:t>
      </w:r>
    </w:p>
    <w:p>
      <w:pPr>
        <w:pStyle w:val="SHTKBlockLabel"/>
      </w:pPr>
      <w:r>
        <w:t>한국어 직역</w:t>
      </w:r>
    </w:p>
    <w:p>
      <w:pPr>
        <w:pStyle w:val="SHTKTranslationText"/>
        <w:pBdr>
          <w:left w:val="single" w:sz="6" w:space="5" w:color="2F5F7D"/>
        </w:pBdr>
      </w:pPr>
      <w:r>
        <w:t>한때도 뛰어난 뜻과 서원을 낸 적이 없고 인연을 따라 유전하여 벗어날 날이 없었음을 살핀다. 이제 만일 한 생각에 용맹한 마음을 낸다면, 삼아승기겁이 비록 길어도 증득할 때는 반드시 있을 것이다.</w:t>
      </w:r>
      <w:r>
        <w:t xml:space="preserve"> </w:t>
      </w:r>
      <w:r>
        <w:t>앞날을 슬퍼하고 뒷날을 기뻐하여 땀이 흐르고 눈물이 이어지며, 몸과 목숨을 돌보지 않고 결정된 서원을 세운다. “생사는 끝이 없지만, 나는 반드시 끊겠다.</w:t>
      </w:r>
      <w:r>
        <w:t xml:space="preserve"> </w:t>
      </w:r>
      <w:r>
        <w:t>중생은 수가 없지만, 나는 반드시 구제하겠다. 원과 행은 한량없지만, 나는 반드시 닦겠다.</w:t>
      </w:r>
    </w:p>
    <w:p>
      <w:pPr>
        <w:pStyle w:val="SHTKBlockLabel"/>
      </w:pPr>
      <w:r>
        <w:t>원문</w:t>
      </w:r>
    </w:p>
    <w:p>
      <w:pPr>
        <w:pStyle w:val="SHTKSourceText"/>
        <w:pBdr>
          <w:left w:val="single" w:sz="4" w:space="5" w:color="9AAEBB"/>
        </w:pBdr>
        <w:shd w:fill="FAFBFC"/>
      </w:pPr>
      <w:r>
        <w:t>佛果無盡。我必證。如是名為發心相也。障戒惡者不出三障。</w:t>
      </w:r>
      <w:r>
        <w:t>一煩惱障。二業障。三報障。煩惱障者。</w:t>
      </w:r>
      <w:r>
        <w:t>菩薩地云。何等名為種姓菩薩自法相違四隨煩惱。謂放逸者。由先串習諸煩惱故。</w:t>
      </w:r>
    </w:p>
    <w:p>
      <w:pPr>
        <w:pStyle w:val="SHTKBlockLabel"/>
      </w:pPr>
      <w:r>
        <w:t>한국어 직역</w:t>
      </w:r>
    </w:p>
    <w:p>
      <w:pPr>
        <w:pStyle w:val="SHTKTranslationText"/>
        <w:pBdr>
          <w:left w:val="single" w:sz="6" w:space="5" w:color="2F5F7D"/>
        </w:pBdr>
      </w:pPr>
      <w:r>
        <w:t>불과는 다함이 없지만, 나는 반드시 증득하겠다.” 이와 같은 것을 발심의 모습이라고 한다. 계를 장애하는 악은 세 가지 장애를 벗어나지 않는다.</w:t>
      </w:r>
      <w:r>
        <w:t xml:space="preserve"> </w:t>
      </w:r>
      <w:r>
        <w:t>첫째는 번뇌장이고, 둘째는 업장이며, 셋째는 보장(報障)이다. 번뇌장이라는 것은,</w:t>
      </w:r>
      <w:r>
        <w:t xml:space="preserve"> </w:t>
      </w:r>
      <w:r>
        <w:t>《보살지》에서 말한다. “무엇을 종성 보살의 자기 법과 서로 어긋나는 네 가지 수번뇌라고 하는가? 이를테면 방일하는 자가 있으니, 이전에 여러 번뇌를 익혀 온 까닭에</w:t>
      </w:r>
    </w:p>
    <w:p>
      <w:pPr>
        <w:pStyle w:val="SHTKBlockLabel"/>
      </w:pPr>
      <w:r>
        <w:t>원문</w:t>
      </w:r>
    </w:p>
    <w:p>
      <w:pPr>
        <w:pStyle w:val="SHTKSourceText"/>
        <w:pBdr>
          <w:left w:val="single" w:sz="4" w:space="5" w:color="9AAEBB"/>
        </w:pBdr>
        <w:shd w:fill="FAFBFC"/>
      </w:pPr>
      <w:r>
        <w:t>性成猛利長時煩惱。是名第一。又愚癡者。不善巧者依附惡友。</w:t>
      </w:r>
      <w:r>
        <w:t>是名第二。又為尊長夫主王賊及怨敵等所拘逼者。不得自在其心迷亂。是名第三。</w:t>
      </w:r>
      <w:r>
        <w:t>又資生有匱乏者顧戀身命。是名第四。論既說此為自法障理。亦應障受戒善也。</w:t>
      </w:r>
    </w:p>
    <w:p>
      <w:pPr>
        <w:pStyle w:val="SHTKBlockLabel"/>
      </w:pPr>
      <w:r>
        <w:t>한국어 직역</w:t>
      </w:r>
    </w:p>
    <w:p>
      <w:pPr>
        <w:pStyle w:val="SHTKTranslationText"/>
        <w:pBdr>
          <w:left w:val="single" w:sz="6" w:space="5" w:color="2F5F7D"/>
        </w:pBdr>
      </w:pPr>
      <w:r>
        <w:t>성품이 되어 맹렬하고 오랫동안 번뇌하는 것이 첫째이다. 또 어리석은 자, 선교하지 못한 자로서 악한 벗을 의지하는 것이</w:t>
      </w:r>
      <w:r>
        <w:t xml:space="preserve"> </w:t>
      </w:r>
      <w:r>
        <w:t>둘째이다. 또 존장·남편·왕·도적·원수 등에게 구속되고 핍박받아 자유롭지 못하고 그 마음이 혼란한 것이 셋째이다.</w:t>
      </w:r>
      <w:r>
        <w:t xml:space="preserve"> </w:t>
      </w:r>
      <w:r>
        <w:t>또 살아가는 데 필요한 물자가 모자라 몸과 목숨을 돌아보고 아끼는 것이 넷째이다.” 논에서 이미 이것을 자기 법의 장애라고 말하였으니, 이치상 수계의 선도 장애한다고 보아야 한다.</w:t>
      </w:r>
    </w:p>
    <w:p>
      <w:pPr>
        <w:pStyle w:val="SHTKBlockLabel"/>
      </w:pPr>
      <w:r>
        <w:t>원문</w:t>
      </w:r>
    </w:p>
    <w:p>
      <w:pPr>
        <w:pStyle w:val="SHTKSourceText"/>
        <w:pBdr>
          <w:left w:val="single" w:sz="4" w:space="5" w:color="9AAEBB"/>
        </w:pBdr>
        <w:shd w:fill="FAFBFC"/>
      </w:pPr>
      <w:r>
        <w:t>然受法中不別問者。不決定故。非如七遮定不得戒。業障者有二種。</w:t>
      </w:r>
      <w:r>
        <w:t>一七逆。二十重。七逆者。一出佛身血。</w:t>
      </w:r>
      <w:r>
        <w:t>二殺父。三殺母。四殺和上。五殺阿闍梨。</w:t>
      </w:r>
    </w:p>
    <w:p>
      <w:pPr>
        <w:pStyle w:val="SHTKBlockLabel"/>
      </w:pPr>
      <w:r>
        <w:t>한국어 직역</w:t>
      </w:r>
    </w:p>
    <w:p>
      <w:pPr>
        <w:pStyle w:val="SHTKTranslationText"/>
        <w:pBdr>
          <w:left w:val="single" w:sz="6" w:space="5" w:color="2F5F7D"/>
        </w:pBdr>
      </w:pPr>
      <w:r>
        <w:t>그런데 수계법에서 이것을 따로 묻지 않는 것은 반드시 장애가 된다고 결정되어 있지 않기 때문이다. 칠차(七遮)처럼 반드시 계를 얻지 못하는 것과는 다르다. 업장에는 두 종류가 있다.</w:t>
      </w:r>
      <w:r>
        <w:t xml:space="preserve"> </w:t>
      </w:r>
      <w:r>
        <w:t>첫째는 칠역(七逆)이고, 둘째는 십중(十重)이다. 칠역이라는 것은 다음과 같다. 첫째, 부처님의 몸에서 피를 내는 것.</w:t>
      </w:r>
      <w:r>
        <w:t xml:space="preserve"> </w:t>
      </w:r>
      <w:r>
        <w:t>둘째, 아버지를 죽이는 것. 셋째, 어머니를 죽이는 것. 넷째, 화상(和上)을 죽이는 것. 다섯째, 아사리를 죽이는 것.</w:t>
      </w:r>
    </w:p>
    <w:p>
      <w:pPr>
        <w:pStyle w:val="SHTKBlockLabel"/>
      </w:pPr>
      <w:r>
        <w:t>원문</w:t>
      </w:r>
    </w:p>
    <w:p>
      <w:pPr>
        <w:pStyle w:val="SHTKSourceText"/>
        <w:pBdr>
          <w:left w:val="single" w:sz="4" w:space="5" w:color="9AAEBB"/>
        </w:pBdr>
        <w:shd w:fill="FAFBFC"/>
      </w:pPr>
      <w:r>
        <w:t>六破羯磨轉法輪僧。七殺聖人。此七別相至文當顯。文云。</w:t>
      </w:r>
      <w:r>
        <w:t>若具七遮即身不得戒。餘一切人得受戒。</w:t>
      </w:r>
    </w:p>
    <w:p>
      <w:pPr>
        <w:pStyle w:val="SHTKBlockLabel"/>
      </w:pPr>
      <w:r>
        <w:t>한국어 직역</w:t>
      </w:r>
    </w:p>
    <w:p>
      <w:pPr>
        <w:pStyle w:val="SHTKTranslationText"/>
        <w:pBdr>
          <w:left w:val="single" w:sz="6" w:space="5" w:color="2F5F7D"/>
        </w:pBdr>
      </w:pPr>
      <w:r>
        <w:t>여섯째, 갈마승과 전법륜승을 깨뜨리는 것. 일곱째, 성인을 죽이는 것이다. 이 일곱 가지의 개별적인 모습은 해당 본문에 이르면 밝힐 것이다. 본문에서 말한다.</w:t>
      </w:r>
      <w:r>
        <w:t xml:space="preserve"> </w:t>
      </w:r>
      <w:r>
        <w:t>“칠차를 갖춘 이는 그 몸으로는 계를 얻지 못한다. 그 밖의 모든 사람은 계를 받을 수 있다.”</w:t>
      </w:r>
    </w:p>
    <w:p>
      <w:pPr>
        <w:pStyle w:val="SHTKBlockLabel"/>
      </w:pPr>
      <w:r>
        <w:t>원문</w:t>
      </w:r>
    </w:p>
    <w:p>
      <w:pPr>
        <w:pStyle w:val="SHTKSourceText"/>
        <w:pBdr>
          <w:left w:val="single" w:sz="4" w:space="5" w:color="9AAEBB"/>
        </w:pBdr>
        <w:shd w:fill="FAFBFC"/>
      </w:pPr>
      <w:r>
        <w:t>有云。七逆不懺不得受。若懺亦得受。故集法悅經云。</w:t>
      </w:r>
      <w:r>
        <w:t>遮他陀犯五逆罪為王所掉。是時驚怖即作沙門。在於他國修行十善坐禪學道。晝夜泣淚經三十年。</w:t>
      </w:r>
    </w:p>
    <w:p>
      <w:pPr>
        <w:pStyle w:val="SHTKBlockLabel"/>
      </w:pPr>
      <w:r>
        <w:t>한국어 직역</w:t>
      </w:r>
    </w:p>
    <w:p>
      <w:pPr>
        <w:pStyle w:val="SHTKTranslationText"/>
        <w:pBdr>
          <w:left w:val="single" w:sz="6" w:space="5" w:color="2F5F7D"/>
        </w:pBdr>
      </w:pPr>
      <w:r>
        <w:t>어떤 이는 말한다. 칠역을 짓고 참회하지 않으면 계를 받을 수 없지만, 참회하면 또한 받을 수 있다. 그러므로 《집법열경》에서 말한다.</w:t>
      </w:r>
      <w:r>
        <w:t xml:space="preserve"> </w:t>
      </w:r>
      <w:r>
        <w:t>“차타타(遮他陀)가 오역죄를 범하여 왕에게 처벌을 받게 되었다. 그때 두려움에 사로잡혀 곧 사문이 되어, 다른 나라에서 십선을 닦고 좌선하며 도를 배웠다. 밤낮으로 눈물을 흘리며 삼십 년을 지냈다.</w:t>
      </w:r>
    </w:p>
    <w:p>
      <w:pPr>
        <w:pStyle w:val="SHTKBlockLabel"/>
      </w:pPr>
      <w:r>
        <w:t>원문</w:t>
      </w:r>
    </w:p>
    <w:p>
      <w:pPr>
        <w:pStyle w:val="SHTKSourceText"/>
        <w:pBdr>
          <w:left w:val="single" w:sz="4" w:space="5" w:color="9AAEBB"/>
        </w:pBdr>
        <w:shd w:fill="FAFBFC"/>
      </w:pPr>
      <w:r>
        <w:t>以五逆罪障故心不得定。於山窟中常舉聲哭。苦哉苦哉。當以何心去此苦也。</w:t>
      </w:r>
      <w:r>
        <w:t>彼於一時將欲乞食。悲歎下窟出詣村。時道中得一大鉢。鉢中見有集法悅捨苦陀羅尼。</w:t>
      </w:r>
    </w:p>
    <w:p>
      <w:pPr>
        <w:pStyle w:val="SHTKBlockLabel"/>
      </w:pPr>
      <w:r>
        <w:t>한국어 직역</w:t>
      </w:r>
    </w:p>
    <w:p>
      <w:pPr>
        <w:pStyle w:val="SHTKTranslationText"/>
        <w:pBdr>
          <w:left w:val="single" w:sz="6" w:space="5" w:color="2F5F7D"/>
        </w:pBdr>
      </w:pPr>
      <w:r>
        <w:t>오역죄의 장애 때문에 마음이 선정에 들지 못하여, 산굴 속에서 늘 소리 높여 울었다. ‘괴롭도다, 괴롭도다. 어떤 마음으로 이 괴로움을 벗어날 수 있겠는가?’</w:t>
      </w:r>
      <w:r>
        <w:t xml:space="preserve"> </w:t>
      </w:r>
      <w:r>
        <w:t>그가 어느 때 걸식하려고 하여 슬피 탄식하며 굴을 내려와 마을로 나아갔다. 그때 길에서 큰 발우 하나를 얻었는데, 발우 안에서 《집법열사고다라니》가 있는 것을 보았다.</w:t>
      </w:r>
    </w:p>
    <w:p>
      <w:pPr>
        <w:pStyle w:val="SHTKBlockLabel"/>
      </w:pPr>
      <w:r>
        <w:t>원문</w:t>
      </w:r>
    </w:p>
    <w:p>
      <w:pPr>
        <w:pStyle w:val="SHTKSourceText"/>
        <w:pBdr>
          <w:left w:val="single" w:sz="4" w:space="5" w:color="9AAEBB"/>
        </w:pBdr>
        <w:shd w:fill="FAFBFC"/>
      </w:pPr>
      <w:r>
        <w:t>得此經已。即不乞食歡欣還窟。燒香禮拜悲淚歎仰。窟中修習讀誦是經。</w:t>
      </w:r>
      <w:r>
        <w:t>經一年已始得滅罪。以業障故不能得入心。</w:t>
      </w:r>
    </w:p>
    <w:p>
      <w:pPr>
        <w:pStyle w:val="SHTKBlockLabel"/>
      </w:pPr>
      <w:r>
        <w:t>한국어 직역</w:t>
      </w:r>
    </w:p>
    <w:p>
      <w:pPr>
        <w:pStyle w:val="SHTKTranslationText"/>
        <w:pBdr>
          <w:left w:val="single" w:sz="6" w:space="5" w:color="2F5F7D"/>
        </w:pBdr>
      </w:pPr>
      <w:r>
        <w:t>이 경을 얻고 나서는 곧 걸식하지 않고 기뻐하며 굴로 돌아왔다. 향을 사르고 예배하며 슬피 눈물을 흘리고 우러러 탄식하였다. 굴 안에서 이 경을 닦고 익히며 읽고 외웠다.</w:t>
      </w:r>
      <w:r>
        <w:t xml:space="preserve"> </w:t>
      </w:r>
      <w:r>
        <w:t>일 년이 지나서야 비로소 죄를 소멸할 수 있었다. 업장의 까닭으로 마음에 들어갈 수 없었다. [의미 불확실]</w:t>
      </w:r>
    </w:p>
    <w:p>
      <w:pPr>
        <w:pStyle w:val="SHTKBlockLabel"/>
      </w:pPr>
      <w:r>
        <w:t>교감·번역 메모</w:t>
      </w:r>
    </w:p>
    <w:p>
      <w:pPr>
        <w:pStyle w:val="SHTKNoteSummary"/>
        <w:pBdr>
          <w:left w:val="single" w:sz="4" w:space="5" w:color="2F5F7D"/>
        </w:pBdr>
        <w:shd w:fill="F6F8FA"/>
      </w:pPr>
      <w:r>
        <w:t>교감 요약 | [의미 불확실] 不能得入心은 저본과 구·현행 T40n1814 XML에 동일하게 전한다.</w:t>
      </w:r>
    </w:p>
    <w:p>
      <w:pPr>
        <w:pStyle w:val="SHTKNoteDetail"/>
      </w:pPr>
      <w:r>
        <w:t>• 해설 | 不能得入心은 저본과 구·현행 T40n1814 XML에 동일하게 전한다. 앞의 心不得定과 연결되지만 목적어가 생략되어 있으므로 ‘마음에 들어갈 수 없었다’로 직역하고 의미를 확정하지 않았다.</w:t>
      </w:r>
    </w:p>
    <w:p>
      <w:pPr>
        <w:pStyle w:val="SHTKBlockLabel"/>
      </w:pPr>
      <w:r>
        <w:t>원문</w:t>
      </w:r>
    </w:p>
    <w:p>
      <w:pPr>
        <w:pStyle w:val="SHTKSourceText"/>
        <w:pBdr>
          <w:left w:val="single" w:sz="4" w:space="5" w:color="9AAEBB"/>
        </w:pBdr>
        <w:shd w:fill="FAFBFC"/>
      </w:pPr>
      <w:r>
        <w:t>是時即洗浴修行經七日。如童子初學慎不小使。</w:t>
      </w:r>
    </w:p>
    <w:p>
      <w:pPr>
        <w:pStyle w:val="SHTKBlockLabel"/>
      </w:pPr>
      <w:r>
        <w:t>한국어 직역</w:t>
      </w:r>
    </w:p>
    <w:p>
      <w:pPr>
        <w:pStyle w:val="SHTKTranslationText"/>
        <w:pBdr>
          <w:left w:val="single" w:sz="6" w:space="5" w:color="2F5F7D"/>
        </w:pBdr>
      </w:pPr>
      <w:r>
        <w:t>그때 곧 목욕하고 수행하여 칠 일을 지냈다. 마치 어린아이가 처음 배우듯 삼가 조금도 함부로 부리지 않았다. [구문 불확실]</w:t>
      </w:r>
    </w:p>
    <w:p>
      <w:pPr>
        <w:pStyle w:val="SHTKBlockLabel"/>
      </w:pPr>
      <w:r>
        <w:t>교감·번역 메모</w:t>
      </w:r>
    </w:p>
    <w:p>
      <w:pPr>
        <w:pStyle w:val="SHTKNoteSummary"/>
        <w:pBdr>
          <w:left w:val="single" w:sz="4" w:space="5" w:color="2F5F7D"/>
        </w:pBdr>
        <w:shd w:fill="F6F8FA"/>
      </w:pPr>
      <w:r>
        <w:t>교감 요약 | [구문 불확실] 慎不小使의 구문이 분명하지 않다.</w:t>
      </w:r>
    </w:p>
    <w:p>
      <w:pPr>
        <w:pStyle w:val="SHTKBlockLabel"/>
      </w:pPr>
      <w:r>
        <w:t>원문</w:t>
      </w:r>
    </w:p>
    <w:p>
      <w:pPr>
        <w:pStyle w:val="SHTKSourceText"/>
        <w:pBdr>
          <w:left w:val="single" w:sz="4" w:space="5" w:color="9AAEBB"/>
        </w:pBdr>
        <w:shd w:fill="FAFBFC"/>
      </w:pPr>
      <w:r>
        <w:t>行於七日如是慎無異。心中愁惱不知云何意。</w:t>
      </w:r>
    </w:p>
    <w:p>
      <w:pPr>
        <w:pStyle w:val="SHTKBlockLabel"/>
      </w:pPr>
      <w:r>
        <w:t>한국어 직역</w:t>
      </w:r>
    </w:p>
    <w:p>
      <w:pPr>
        <w:pStyle w:val="SHTKTranslationText"/>
        <w:pBdr>
          <w:left w:val="single" w:sz="6" w:space="5" w:color="2F5F7D"/>
        </w:pBdr>
      </w:pPr>
      <w:r>
        <w:t>칠 일 동안 행하기를 이와 같이 삼가 조금도 다름이 없었다. 마음속으로 근심하고 괴로워하며 어찌해야 할지 알지 못하였다. [구두 불확실]</w:t>
      </w:r>
    </w:p>
    <w:p>
      <w:pPr>
        <w:pStyle w:val="SHTKBlockLabel"/>
      </w:pPr>
      <w:r>
        <w:t>교감·번역 메모</w:t>
      </w:r>
    </w:p>
    <w:p>
      <w:pPr>
        <w:pStyle w:val="SHTKNoteSummary"/>
        <w:pBdr>
          <w:left w:val="single" w:sz="4" w:space="5" w:color="2F5F7D"/>
        </w:pBdr>
        <w:shd w:fill="F6F8FA"/>
      </w:pPr>
      <w:r>
        <w:t>교감 요약 | [구두 불확실] 저본은 不知云何意。故思…로 끊지만 현재 CBETA 신식 표점은 不知云何。意故思…로 달리 끊는다. 저본의 구두를 유지하였다.</w:t>
      </w:r>
    </w:p>
    <w:p>
      <w:pPr>
        <w:pStyle w:val="SHTKBlockLabel"/>
      </w:pPr>
      <w:r>
        <w:t>원문</w:t>
      </w:r>
    </w:p>
    <w:p>
      <w:pPr>
        <w:pStyle w:val="SHTKSourceText"/>
        <w:pBdr>
          <w:left w:val="single" w:sz="4" w:space="5" w:color="9AAEBB"/>
        </w:pBdr>
        <w:shd w:fill="FAFBFC"/>
      </w:pPr>
      <w:r>
        <w:t>故思此陀羅尼字書。</w:t>
      </w:r>
    </w:p>
    <w:p>
      <w:pPr>
        <w:pStyle w:val="SHTKBlockLabel"/>
      </w:pPr>
      <w:r>
        <w:t>한국어 직역</w:t>
      </w:r>
    </w:p>
    <w:p>
      <w:pPr>
        <w:pStyle w:val="SHTKTranslationText"/>
        <w:pBdr>
          <w:left w:val="single" w:sz="6" w:space="5" w:color="2F5F7D"/>
        </w:pBdr>
      </w:pPr>
      <w:r>
        <w:t>그러므로 이 다라니 글자를 생각하여 써 보았다. [구두 불확실]</w:t>
      </w:r>
    </w:p>
    <w:p>
      <w:pPr>
        <w:pStyle w:val="SHTKBlockLabel"/>
      </w:pPr>
      <w:r>
        <w:t>교감·번역 메모</w:t>
      </w:r>
    </w:p>
    <w:p>
      <w:pPr>
        <w:pStyle w:val="SHTKNoteSummary"/>
        <w:pBdr>
          <w:left w:val="single" w:sz="4" w:space="5" w:color="2F5F7D"/>
        </w:pBdr>
        <w:shd w:fill="F6F8FA"/>
      </w:pPr>
      <w:r>
        <w:t>교감 요약 | [구두 불확실] 바로 앞 단위와 같은 구두 문제와 연결된다.</w:t>
      </w:r>
    </w:p>
    <w:p>
      <w:pPr>
        <w:pStyle w:val="SHTKNoteDetail"/>
      </w:pPr>
      <w:r>
        <w:t>• 해설 | 바로 앞 단위와 같은 구두 문제와 연결된다. 현재 CBETA의 신식 표점은 意를 이 단위의 앞에 붙여 읽을 가능성을 제시하지만, 저본의 배열은 변경하지 않았다.</w:t>
      </w:r>
    </w:p>
    <w:p>
      <w:pPr>
        <w:pStyle w:val="SHTKBlockLabel"/>
      </w:pPr>
      <w:r>
        <w:t>원문</w:t>
      </w:r>
    </w:p>
    <w:p>
      <w:pPr>
        <w:pStyle w:val="SHTKSourceText"/>
        <w:pBdr>
          <w:left w:val="single" w:sz="4" w:space="5" w:color="9AAEBB"/>
        </w:pBdr>
        <w:shd w:fill="FAFBFC"/>
      </w:pPr>
      <w:r>
        <w:t>經於數反心中忽定。時自欣悅。如人地得百千斤金人無知者。</w:t>
      </w:r>
    </w:p>
    <w:p>
      <w:pPr>
        <w:pStyle w:val="SHTKBlockLabel"/>
      </w:pPr>
      <w:r>
        <w:t>한국어 직역</w:t>
      </w:r>
    </w:p>
    <w:p>
      <w:pPr>
        <w:pStyle w:val="SHTKTranslationText"/>
        <w:pBdr>
          <w:left w:val="single" w:sz="6" w:space="5" w:color="2F5F7D"/>
        </w:pBdr>
      </w:pPr>
      <w:r>
        <w:t>여러 차례 되풀이하고 나자 마음이 홀연히 안정되었다. 그때 스스로 기뻐하였다. 마치 어떤 사람이 땅에서 백천 근의 금을 얻었으나 다른 사람이 아는 이가 없는 것과 같았다. [구문 불확실]</w:t>
      </w:r>
    </w:p>
    <w:p>
      <w:pPr>
        <w:pStyle w:val="SHTKBlockLabel"/>
      </w:pPr>
      <w:r>
        <w:t>교감·번역 메모</w:t>
      </w:r>
    </w:p>
    <w:p>
      <w:pPr>
        <w:pStyle w:val="SHTKNoteSummary"/>
        <w:pBdr>
          <w:left w:val="single" w:sz="4" w:space="5" w:color="2F5F7D"/>
        </w:pBdr>
        <w:shd w:fill="F6F8FA"/>
      </w:pPr>
      <w:r>
        <w:t>교감 요약 | [구문 불확실] 如人地得百千斤金人無知者에는 관계표지가 생략되어 구문이 거칠다. ‘땅에서 많은 금을 얻었으나 남이 모르는 사람’의 비유로 직역하되 원문을 보정하지 않았다.</w:t>
      </w:r>
    </w:p>
    <w:p>
      <w:pPr>
        <w:pStyle w:val="SHTKBlockLabel"/>
      </w:pPr>
      <w:r>
        <w:t>원문</w:t>
      </w:r>
    </w:p>
    <w:p>
      <w:pPr>
        <w:pStyle w:val="SHTKSourceText"/>
        <w:pBdr>
          <w:left w:val="single" w:sz="4" w:space="5" w:color="9AAEBB"/>
        </w:pBdr>
        <w:shd w:fill="FAFBFC"/>
      </w:pPr>
      <w:r>
        <w:t>內悅不止。修行數年。飛行無礙。覩見十方三世諸佛。</w:t>
      </w:r>
      <w:r>
        <w:t>故知逆罪亦得悔滅。雖有此說未為誠證。此經直說經力滅罪。不說得受菩薩戒。</w:t>
      </w:r>
      <w:r>
        <w:t>故應更詳本。十重者。</w:t>
      </w:r>
    </w:p>
    <w:p>
      <w:pPr>
        <w:pStyle w:val="SHTKBlockLabel"/>
      </w:pPr>
      <w:r>
        <w:t>한국어 직역</w:t>
      </w:r>
    </w:p>
    <w:p>
      <w:pPr>
        <w:pStyle w:val="SHTKTranslationText"/>
        <w:pBdr>
          <w:left w:val="single" w:sz="6" w:space="5" w:color="2F5F7D"/>
        </w:pBdr>
      </w:pPr>
      <w:r>
        <w:t>속으로 기뻐함을 그치지 않았다. 여러 해 수행하여 날아다님에 장애가 없게 되었고, 시방 삼세의 모든 부처님을 보게 되었다.</w:t>
      </w:r>
      <w:r>
        <w:t xml:space="preserve"> </w:t>
      </w:r>
      <w:r>
        <w:t>그러므로 역죄도 또한 뉘우쳐 소멸할 수 있음을 알 수 있다. 비록 이러한 설이 있으나 아직 확실한 증거가 되지는 못한다. 이 경은 다만 경의 힘으로 죄를 소멸한다고 말할 뿐이고, 보살계를 받을 수 있다고 말하지는 않았기 때문이다.</w:t>
      </w:r>
      <w:r>
        <w:t xml:space="preserve"> </w:t>
      </w:r>
      <w:r>
        <w:t>그러므로 마땅히 다시 근본을 자세히 살펴야 한다. 십중에 대해서는,</w:t>
      </w:r>
    </w:p>
    <w:p>
      <w:pPr>
        <w:pStyle w:val="SHTKBlockLabel"/>
      </w:pPr>
      <w:r>
        <w:t>원문</w:t>
      </w:r>
    </w:p>
    <w:p>
      <w:pPr>
        <w:pStyle w:val="SHTKSourceText"/>
        <w:pBdr>
          <w:left w:val="single" w:sz="4" w:space="5" w:color="9AAEBB"/>
        </w:pBdr>
        <w:shd w:fill="FAFBFC"/>
      </w:pPr>
      <w:r>
        <w:t>有云。十中前四既是根本性罪事同七逆。現身有此悔與不悔皆悉是障。餘六重者。</w:t>
      </w:r>
      <w:r>
        <w:t>若悔非障。不悔則障。然經文犯十重者懺悔得相便得受戒。不爾不得者。</w:t>
      </w:r>
      <w:r>
        <w:t>此是總語意在後六。</w:t>
      </w:r>
    </w:p>
    <w:p>
      <w:pPr>
        <w:pStyle w:val="SHTKBlockLabel"/>
      </w:pPr>
      <w:r>
        <w:t>한국어 직역</w:t>
      </w:r>
    </w:p>
    <w:p>
      <w:pPr>
        <w:pStyle w:val="SHTKTranslationText"/>
        <w:pBdr>
          <w:left w:val="single" w:sz="6" w:space="5" w:color="2F5F7D"/>
        </w:pBdr>
      </w:pPr>
      <w:r>
        <w:t>어떤 이는 말한다. 열 가지 가운데 앞의 네 가지는 이미 근본적인 성죄(性罪)여서 그 일이 칠역과 같으므로, 현생에 이것이 있으면 참회하든 참회하지 않든 모두 장애가 된다. 나머지 여섯 중죄는,</w:t>
      </w:r>
      <w:r>
        <w:t xml:space="preserve"> </w:t>
      </w:r>
      <w:r>
        <w:t>참회하면 장애가 아니고, 참회하지 않으면 장애가 된다. 그런데 경문에서 십중을 범한 자가 참회하여 상(相)을 얻으면 곧 계를 받을 수 있고, 그렇지 않으면 받을 수 없다고 한 것은,</w:t>
      </w:r>
      <w:r>
        <w:t xml:space="preserve"> </w:t>
      </w:r>
      <w:r>
        <w:t>전체를 묶어 한 말이지만 뜻은 뒤의 여섯 가지에 있다.</w:t>
      </w:r>
    </w:p>
    <w:p>
      <w:pPr>
        <w:pStyle w:val="SHTKBlockLabel"/>
      </w:pPr>
      <w:r>
        <w:t>원문</w:t>
      </w:r>
    </w:p>
    <w:p>
      <w:pPr>
        <w:pStyle w:val="SHTKSourceText"/>
        <w:pBdr>
          <w:left w:val="single" w:sz="4" w:space="5" w:color="9AAEBB"/>
        </w:pBdr>
        <w:shd w:fill="FAFBFC"/>
      </w:pPr>
      <w:r>
        <w:t>有云。前四業重。須悔見相便得受。無相不得戒。</w:t>
      </w:r>
      <w:r>
        <w:t>後六業輕。雖不懺悔亦得受也。十重須悔者。此是總語意在前四。</w:t>
      </w:r>
    </w:p>
    <w:p>
      <w:pPr>
        <w:pStyle w:val="SHTKBlockLabel"/>
      </w:pPr>
      <w:r>
        <w:t>한국어 직역</w:t>
      </w:r>
    </w:p>
    <w:p>
      <w:pPr>
        <w:pStyle w:val="SHTKTranslationText"/>
        <w:pBdr>
          <w:left w:val="single" w:sz="6" w:space="5" w:color="2F5F7D"/>
        </w:pBdr>
      </w:pPr>
      <w:r>
        <w:t>또 어떤 이는 말한다. 앞의 네 가지 업은 무거우므로 반드시 참회하여 상을 보아야 계를 받을 수 있고, 상을 보지 못하면 계를 얻을 수 없다.</w:t>
      </w:r>
      <w:r>
        <w:t xml:space="preserve"> </w:t>
      </w:r>
      <w:r>
        <w:t>뒤의 여섯 가지 업은 가벼우므로 비록 참회하지 않아도 또한 받을 수 있다. ‘십중은 반드시 참회해야 한다’고 한 것은 전체를 묶어 한 말이지만 뜻은 앞의 네 가지에 있다.</w:t>
      </w:r>
    </w:p>
    <w:p>
      <w:pPr>
        <w:pStyle w:val="SHTKBlockLabel"/>
      </w:pPr>
      <w:r>
        <w:t>원문</w:t>
      </w:r>
    </w:p>
    <w:p>
      <w:pPr>
        <w:pStyle w:val="SHTKSourceText"/>
        <w:pBdr>
          <w:left w:val="single" w:sz="4" w:space="5" w:color="9AAEBB"/>
        </w:pBdr>
        <w:shd w:fill="FAFBFC"/>
      </w:pPr>
      <w:r>
        <w:t>有云。現犯十重不悔悉是障。若悔皆得受。文無簡別。</w:t>
      </w:r>
      <w:r>
        <w:t>何假曲尋。</w:t>
      </w:r>
    </w:p>
    <w:p>
      <w:pPr>
        <w:pStyle w:val="SHTKBlockLabel"/>
      </w:pPr>
      <w:r>
        <w:t>한국어 직역</w:t>
      </w:r>
    </w:p>
    <w:p>
      <w:pPr>
        <w:pStyle w:val="SHTKTranslationText"/>
        <w:pBdr>
          <w:left w:val="single" w:sz="6" w:space="5" w:color="2F5F7D"/>
        </w:pBdr>
      </w:pPr>
      <w:r>
        <w:t>또 어떤 이는 말한다. 현생에 십중을 범하고 참회하지 않으면 모두 장애가 되지만, 참회하면 모두 계를 받을 수 있다. 글에 따로 구별한 것이 없는데,</w:t>
      </w:r>
      <w:r>
        <w:t xml:space="preserve"> </w:t>
      </w:r>
      <w:r>
        <w:t>어찌 굳이 억지로 곡진하게 찾아 나누겠는가.</w:t>
      </w:r>
    </w:p>
    <w:p>
      <w:pPr>
        <w:pStyle w:val="SHTKBlockLabel"/>
      </w:pPr>
      <w:r>
        <w:t>원문</w:t>
      </w:r>
    </w:p>
    <w:p>
      <w:pPr>
        <w:pStyle w:val="SHTKSourceText"/>
        <w:pBdr>
          <w:left w:val="single" w:sz="4" w:space="5" w:color="9AAEBB"/>
        </w:pBdr>
        <w:shd w:fill="FAFBFC"/>
      </w:pPr>
      <w:r>
        <w:t>舊說如此。更有別意。至文當顯也。報障者。</w:t>
      </w:r>
      <w:r>
        <w:t>地獄餓鬼及畜生中不解語者。以重苦故不相領。故理無得受。又人趣中北洲餘類稟性頑嚚不解因果。</w:t>
      </w:r>
    </w:p>
    <w:p>
      <w:pPr>
        <w:pStyle w:val="SHTKBlockLabel"/>
      </w:pPr>
      <w:r>
        <w:t>한국어 직역</w:t>
      </w:r>
    </w:p>
    <w:p>
      <w:pPr>
        <w:pStyle w:val="SHTKTranslationText"/>
        <w:pBdr>
          <w:left w:val="single" w:sz="6" w:space="5" w:color="2F5F7D"/>
        </w:pBdr>
      </w:pPr>
      <w:r>
        <w:t>옛 설은 이와 같다. 다시 별도의 뜻이 있으나, 해당 본문에 이르면 밝힐 것이다. 보장(報障)이라는 것은,</w:t>
      </w:r>
      <w:r>
        <w:t xml:space="preserve"> </w:t>
      </w:r>
      <w:r>
        <w:t>지옥·아귀와 축생 가운데 말을 알아듣지 못하는 자이다. 괴로움이 무겁기 때문에 서로 뜻을 알아차리지 못하므로, 그러므로 이치상 계를 받을 수 없다. 또 인간 가운데 북구로주와 그 밖의 부류로서 성품이 완고하고 어리석어 인과를 알지 못하며,</w:t>
      </w:r>
    </w:p>
    <w:p>
      <w:pPr>
        <w:pStyle w:val="SHTKBlockLabel"/>
      </w:pPr>
      <w:r>
        <w:t>원문</w:t>
      </w:r>
    </w:p>
    <w:p>
      <w:pPr>
        <w:pStyle w:val="SHTKSourceText"/>
        <w:pBdr>
          <w:left w:val="single" w:sz="4" w:space="5" w:color="9AAEBB"/>
        </w:pBdr>
        <w:shd w:fill="FAFBFC"/>
      </w:pPr>
      <w:r>
        <w:t>志意劣弱無剛決心。如是等類亦為受障。而問遮中不別舉者。地獄等相顯無濫。</w:t>
      </w:r>
      <w:r>
        <w:t>不須問。頑嚚等者問願中簡。又依本業經。六趣皆得受。</w:t>
      </w:r>
      <w:r>
        <w:t>故彼經云。六道眾生受得戒。但解語得戒不失。當知地獄有輕有重。</w:t>
      </w:r>
    </w:p>
    <w:p>
      <w:pPr>
        <w:pStyle w:val="SHTKBlockLabel"/>
      </w:pPr>
      <w:r>
        <w:t>한국어 직역</w:t>
      </w:r>
    </w:p>
    <w:p>
      <w:pPr>
        <w:pStyle w:val="SHTKTranslationText"/>
        <w:pBdr>
          <w:left w:val="single" w:sz="6" w:space="5" w:color="2F5F7D"/>
        </w:pBdr>
      </w:pPr>
      <w:r>
        <w:t>뜻과 마음이 열약하고 굳세게 결단하는 마음이 없는 이와 같은 부류 또한 수계의 장애가 된다. 그런데 차난(遮難)을 물을 때 따로 들지 않는 것은, 지옥 등은 그 모습이 분명하여 혼동될 일이 없으므로</w:t>
      </w:r>
      <w:r>
        <w:t xml:space="preserve"> </w:t>
      </w:r>
      <w:r>
        <w:t>물을 필요가 없기 때문이다. 완고하고 어리석은 이들은 서원을 묻는 가운데에서 가려낸다. 또 《본업경》에 의하면 육취의 중생이 모두 계를 받을 수 있다.</w:t>
      </w:r>
      <w:r>
        <w:t xml:space="preserve"> </w:t>
      </w:r>
      <w:r>
        <w:t>그러므로 그 경에서 말한다. “육도의 중생은 계를 받을 수 있으며, 다만 말을 알아들을 수 있으면 계를 얻어 잃지 않는다.” 마땅히 알라. 지옥에는 가벼운 경우와 무거운 경우가 있다.</w:t>
      </w:r>
    </w:p>
    <w:p>
      <w:pPr>
        <w:pStyle w:val="SHTKBlockLabel"/>
      </w:pPr>
      <w:r>
        <w:t>원문</w:t>
      </w:r>
    </w:p>
    <w:p>
      <w:pPr>
        <w:pStyle w:val="SHTKSourceText"/>
        <w:pBdr>
          <w:left w:val="single" w:sz="4" w:space="5" w:color="9AAEBB"/>
        </w:pBdr>
        <w:shd w:fill="FAFBFC"/>
      </w:pPr>
      <w:r>
        <w:t>重者不得。輕亦得受。三界中欲色亡言。</w:t>
      </w:r>
    </w:p>
    <w:p>
      <w:pPr>
        <w:pStyle w:val="SHTKBlockLabel"/>
      </w:pPr>
      <w:r>
        <w:t>한국어 직역</w:t>
      </w:r>
    </w:p>
    <w:p>
      <w:pPr>
        <w:pStyle w:val="SHTKTranslationText"/>
        <w:pBdr>
          <w:left w:val="single" w:sz="6" w:space="5" w:color="2F5F7D"/>
        </w:pBdr>
      </w:pPr>
      <w:r>
        <w:t>무거운 경우는 받을 수 없고, 가벼운 경우는 또한 받을 수 있다. 삼계 가운데 욕계와 색계는 ‘亡言’이라고 한다. [구문 불확실][의미 불확실]</w:t>
      </w:r>
    </w:p>
    <w:p>
      <w:pPr>
        <w:pStyle w:val="SHTKBlockLabel"/>
      </w:pPr>
      <w:r>
        <w:t>교감·번역 메모</w:t>
      </w:r>
    </w:p>
    <w:p>
      <w:pPr>
        <w:pStyle w:val="SHTKNoteSummary"/>
        <w:pBdr>
          <w:left w:val="single" w:sz="4" w:space="5" w:color="2F5F7D"/>
        </w:pBdr>
        <w:shd w:fill="F6F8FA"/>
      </w:pPr>
      <w:r>
        <w:t>교감 요약 | [구문 불확실] [의미 불확실] 三界中欲色亡言은 구·현행 T40n1814 XML에도 동일하게 전하며 별도 교감이 없다.</w:t>
      </w:r>
    </w:p>
    <w:p>
      <w:pPr>
        <w:pStyle w:val="SHTKNoteDetail"/>
      </w:pPr>
      <w:r>
        <w:t>• 해설 | [의미 불확실] 三界中欲色亡言은 구·현행 T40n1814 XML에도 동일하게 전하며 별도 교감이 없다. 亡言의 정확한 기능이 불명확하므로 추정 교정을 하지 않았다.</w:t>
      </w:r>
    </w:p>
    <w:p>
      <w:pPr>
        <w:pStyle w:val="SHTKBlockLabel"/>
      </w:pPr>
      <w:r>
        <w:t>원문</w:t>
      </w:r>
    </w:p>
    <w:p>
      <w:pPr>
        <w:pStyle w:val="SHTKSourceText"/>
        <w:pBdr>
          <w:left w:val="single" w:sz="4" w:space="5" w:color="9AAEBB"/>
        </w:pBdr>
        <w:shd w:fill="FAFBFC"/>
      </w:pPr>
      <w:r>
        <w:t>無色界者顯則不說。</w:t>
      </w:r>
    </w:p>
    <w:p>
      <w:pPr>
        <w:pStyle w:val="SHTKBlockLabel"/>
      </w:pPr>
      <w:r>
        <w:t>한국어 직역</w:t>
      </w:r>
    </w:p>
    <w:p>
      <w:pPr>
        <w:pStyle w:val="SHTKTranslationText"/>
        <w:pBdr>
          <w:left w:val="single" w:sz="6" w:space="5" w:color="2F5F7D"/>
        </w:pBdr>
      </w:pPr>
      <w:r>
        <w:t>무색계의 경우는 드러내어 말하지 않는다. [구문 불확실]</w:t>
      </w:r>
    </w:p>
    <w:p>
      <w:pPr>
        <w:pStyle w:val="SHTKBlockLabel"/>
      </w:pPr>
      <w:r>
        <w:t>교감·번역 메모</w:t>
      </w:r>
    </w:p>
    <w:p>
      <w:pPr>
        <w:pStyle w:val="SHTKNoteSummary"/>
        <w:pBdr>
          <w:left w:val="single" w:sz="4" w:space="5" w:color="2F5F7D"/>
        </w:pBdr>
        <w:shd w:fill="F6F8FA"/>
      </w:pPr>
      <w:r>
        <w:t>교감 요약 | [구문 불확실] 앞의 三界中欲色亡言과 이어지는 문장이다. 顯則不說의 주체·조건 관계가 불분명하여 직역 수준에 머물렀다.</w:t>
      </w:r>
    </w:p>
    <w:p>
      <w:pPr>
        <w:pStyle w:val="SHTKBlockLabel"/>
      </w:pPr>
      <w:r>
        <w:t>원문</w:t>
      </w:r>
    </w:p>
    <w:p>
      <w:pPr>
        <w:pStyle w:val="SHTKSourceText"/>
        <w:pBdr>
          <w:left w:val="single" w:sz="4" w:space="5" w:color="9AAEBB"/>
        </w:pBdr>
        <w:shd w:fill="FAFBFC"/>
      </w:pPr>
      <w:r>
        <w:t>蜜亦無遮。</w:t>
      </w:r>
    </w:p>
    <w:p>
      <w:pPr>
        <w:pStyle w:val="SHTKBlockLabel"/>
      </w:pPr>
      <w:r>
        <w:t>한국어 직역</w:t>
      </w:r>
    </w:p>
    <w:p>
      <w:pPr>
        <w:pStyle w:val="SHTKTranslationText"/>
        <w:pBdr>
          <w:left w:val="single" w:sz="6" w:space="5" w:color="2F5F7D"/>
        </w:pBdr>
      </w:pPr>
      <w:r>
        <w:t>‘蜜’ 또한 장애가 없다. [판독 불확실][의미 불확실]</w:t>
      </w:r>
    </w:p>
    <w:p>
      <w:pPr>
        <w:pStyle w:val="SHTKBlockLabel"/>
      </w:pPr>
      <w:r>
        <w:t>교감·번역 메모</w:t>
      </w:r>
    </w:p>
    <w:p>
      <w:pPr>
        <w:pStyle w:val="SHTKNoteSummary"/>
        <w:pBdr>
          <w:left w:val="single" w:sz="4" w:space="5" w:color="2F5F7D"/>
        </w:pBdr>
        <w:shd w:fill="F6F8FA"/>
      </w:pPr>
      <w:r>
        <w:t>교감 요약 | [판독 불확실] [의미 불확실] 蜜亦無遮의 蜜은 문맥상 난독이다. 구·현행 T40n1814 XML에 동일하게 전하고 공식 교감이 없으므로 다른 글자로 바꾸지 않았다.</w:t>
      </w:r>
    </w:p>
    <w:p>
      <w:pPr>
        <w:pStyle w:val="SHTKBlockLabel"/>
      </w:pPr>
      <w:r>
        <w:t>원문</w:t>
      </w:r>
    </w:p>
    <w:p>
      <w:pPr>
        <w:pStyle w:val="SHTKSourceText"/>
        <w:pBdr>
          <w:left w:val="single" w:sz="4" w:space="5" w:color="9AAEBB"/>
        </w:pBdr>
        <w:shd w:fill="FAFBFC"/>
      </w:pPr>
      <w:r>
        <w:t>又准在家菩薩受近事戒。更有遮難。應須問答。故受法云。</w:t>
      </w:r>
      <w:r>
        <w:t>是時比丘應作是言。汝父母妻子奴婢國主聽不。若言聽者。復應問言。</w:t>
      </w:r>
      <w:r>
        <w:t>汝不曾負佛法僧物及他物耶。若言不負。復應問言。汝今身中將無內外身心病耶。</w:t>
      </w:r>
    </w:p>
    <w:p>
      <w:pPr>
        <w:pStyle w:val="SHTKBlockLabel"/>
      </w:pPr>
      <w:r>
        <w:t>한국어 직역</w:t>
      </w:r>
    </w:p>
    <w:p>
      <w:pPr>
        <w:pStyle w:val="SHTKTranslationText"/>
        <w:pBdr>
          <w:left w:val="single" w:sz="6" w:space="5" w:color="2F5F7D"/>
        </w:pBdr>
      </w:pPr>
      <w:r>
        <w:t>또 재가 보살이 근사계(近事戒)를 받는 경우에 준하면 다시 차난이 있으므로 마땅히 문답해야 한다. 그러므로 수계법에서 말한다.</w:t>
      </w:r>
      <w:r>
        <w:t xml:space="preserve"> </w:t>
      </w:r>
      <w:r>
        <w:t>“이때 비구는 마땅히 이렇게 말해야 한다. ‘그대의 부모·처자·노비·국왕이 허락했는가?’ ‘허락했다’고 말하면 다시 마땅히 물어 말한다.</w:t>
      </w:r>
      <w:r>
        <w:t xml:space="preserve"> </w:t>
      </w:r>
      <w:r>
        <w:t>‘그대는 일찍이 불·법·승의 물건이나 남의 물건을 빚진 일이 없는가?’ ‘빚지지 않았다’고 말하면 다시 마땅히 물어 말한다. ‘그대의 현재 몸에 안팎으로 몸과 마음의 병이 있지 않은가?’</w:t>
      </w:r>
    </w:p>
    <w:p>
      <w:pPr>
        <w:pStyle w:val="SHTKBlockLabel"/>
      </w:pPr>
      <w:r>
        <w:t>원문</w:t>
      </w:r>
    </w:p>
    <w:p>
      <w:pPr>
        <w:pStyle w:val="SHTKSourceText"/>
        <w:pBdr>
          <w:left w:val="single" w:sz="4" w:space="5" w:color="9AAEBB"/>
        </w:pBdr>
        <w:shd w:fill="FAFBFC"/>
      </w:pPr>
      <w:r>
        <w:t>若言無者。復應問言。汝不於比丘比丘尼所作非法耶。如是等事亦是戒障。</w:t>
      </w:r>
      <w:r>
        <w:t>故須問除簡。師德者。要具四德方堪為師授菩薩戒。一同法菩薩。</w:t>
      </w:r>
      <w:r>
        <w:t>簡異二乘。二已發大願。簡未發心。三有智有力。</w:t>
      </w:r>
    </w:p>
    <w:p>
      <w:pPr>
        <w:pStyle w:val="SHTKBlockLabel"/>
      </w:pPr>
      <w:r>
        <w:t>한국어 직역</w:t>
      </w:r>
    </w:p>
    <w:p>
      <w:pPr>
        <w:pStyle w:val="SHTKTranslationText"/>
        <w:pBdr>
          <w:left w:val="single" w:sz="6" w:space="5" w:color="2F5F7D"/>
        </w:pBdr>
      </w:pPr>
      <w:r>
        <w:t>‘없다’고 말하면 다시 마땅히 물어 말한다. ‘그대는 비구나 비구니에게 불법한 일을 한 적이 없는가?’” 이와 같은 일들도 또한 계를 장애하므로</w:t>
      </w:r>
      <w:r>
        <w:t xml:space="preserve"> </w:t>
      </w:r>
      <w:r>
        <w:t>그러므로 반드시 물어서 제거하고 가려내야 한다. 스승의 덕이라는 것은, 반드시 네 가지 덕을 갖추어야 비로소 스승이 되어 보살계를 줄 수 있다는 것이다. 첫째, 같은 법의 보살이어야 한다.</w:t>
      </w:r>
      <w:r>
        <w:t xml:space="preserve"> </w:t>
      </w:r>
      <w:r>
        <w:t>이는 이승과 다른 이를 가려내는 것이다. 둘째, 이미 큰 서원을 일으킨 자여야 한다. 이는 아직 발심하지 않은 이를 가려내는 것이다. 셋째, 지혜가 있고 능력이 있어야 한다.</w:t>
      </w:r>
    </w:p>
    <w:p>
      <w:pPr>
        <w:pStyle w:val="SHTKBlockLabel"/>
      </w:pPr>
      <w:r>
        <w:t>원문</w:t>
      </w:r>
    </w:p>
    <w:p>
      <w:pPr>
        <w:pStyle w:val="SHTKSourceText"/>
        <w:pBdr>
          <w:left w:val="single" w:sz="4" w:space="5" w:color="9AAEBB"/>
        </w:pBdr>
        <w:shd w:fill="FAFBFC"/>
      </w:pPr>
      <w:r>
        <w:t>謂於文義能解能持。四於語表義能授能開。謂言語辯了說法授人開心令解。又什法師云。</w:t>
      </w:r>
      <w:r>
        <w:t>具足五德應當為師。一堅持淨戒。二年滿十臘。三善解律藏。</w:t>
      </w:r>
    </w:p>
    <w:p>
      <w:pPr>
        <w:pStyle w:val="SHTKBlockLabel"/>
      </w:pPr>
      <w:r>
        <w:t>한국어 직역</w:t>
      </w:r>
    </w:p>
    <w:p>
      <w:pPr>
        <w:pStyle w:val="SHTKTranslationText"/>
        <w:pBdr>
          <w:left w:val="single" w:sz="6" w:space="5" w:color="2F5F7D"/>
        </w:pBdr>
      </w:pPr>
      <w:r>
        <w:t>곧 글과 뜻을 이해하고 지닐 수 있어야 한다는 말이다. 넷째, 언어로 나타난 뜻을 남에게 전하고 열어 줄 수 있어야 한다. 곧 말이 분명하고 변론에 능하여 법을 설해 남에게 전하고, 마음을 열어 이해하게 할 수 있어야 한다는 말이다. 또 구마라집 법사가 말한다.</w:t>
      </w:r>
      <w:r>
        <w:t xml:space="preserve"> </w:t>
      </w:r>
      <w:r>
        <w:t>다섯 가지 덕을 갖추어야 마땅히 스승이 될 수 있다. 첫째, 청정한 계를 굳게 지키는 것이다. 둘째, 법랍이 십 년에 찬 것이다. 셋째, 율장을 잘 이해하는 것이다.</w:t>
      </w:r>
    </w:p>
    <w:p>
      <w:pPr>
        <w:pStyle w:val="SHTKBlockLabel"/>
      </w:pPr>
      <w:r>
        <w:t>원문</w:t>
      </w:r>
    </w:p>
    <w:p>
      <w:pPr>
        <w:pStyle w:val="SHTKSourceText"/>
        <w:pBdr>
          <w:left w:val="single" w:sz="4" w:space="5" w:color="9AAEBB"/>
        </w:pBdr>
        <w:shd w:fill="FAFBFC"/>
      </w:pPr>
      <w:r>
        <w:t>四妙通禪思。五慧藏窮玄。又菩薩地云。又諸菩薩不從一切離聽慧者求受菩薩所受淨戒。</w:t>
      </w:r>
      <w:r>
        <w:t>無淨信者。不應從受。謂於如是所受淨戒。初無信解不能趣入不善思惟。</w:t>
      </w:r>
      <w:r>
        <w:t>有慳貪者。慳貪弊者。有大欲者。無喜足者。</w:t>
      </w:r>
    </w:p>
    <w:p>
      <w:pPr>
        <w:pStyle w:val="SHTKBlockLabel"/>
      </w:pPr>
      <w:r>
        <w:t>한국어 직역</w:t>
      </w:r>
    </w:p>
    <w:p>
      <w:pPr>
        <w:pStyle w:val="SHTKTranslationText"/>
        <w:pBdr>
          <w:left w:val="single" w:sz="6" w:space="5" w:color="2F5F7D"/>
        </w:pBdr>
      </w:pPr>
      <w:r>
        <w:t>넷째, 선정의 사유에 오묘하게 통달하는 것이다. 다섯째, 지혜의 보고로 현묘한 이치를 끝까지 통달하는 것이다. 또 《보살지》에서 말한다. “또 모든 보살은 듣고 이해하는 지혜를 떠난 모든 사람에게서 보살이 받아야 할 청정한 계를 구해 받아서는 안 된다.</w:t>
      </w:r>
      <w:r>
        <w:t xml:space="preserve"> </w:t>
      </w:r>
      <w:r>
        <w:t>청정한 믿음이 없는 자에게서는 받아서는 안 된다. 곧 이와 같이 받아야 할 청정한 계에 대하여 처음부터 믿고 이해함이 없어 들어가지 못하고 바르게 사유하지 못하는 자,</w:t>
      </w:r>
      <w:r>
        <w:t xml:space="preserve"> </w:t>
      </w:r>
      <w:r>
        <w:t>간탐이 있는 자, 간탐의 폐단에 물든 자, 욕심이 큰 자, 만족할 줄 모르는 자에게서는</w:t>
      </w:r>
    </w:p>
    <w:p>
      <w:pPr>
        <w:pStyle w:val="SHTKBlockLabel"/>
      </w:pPr>
      <w:r>
        <w:t>원문</w:t>
      </w:r>
    </w:p>
    <w:p>
      <w:pPr>
        <w:pStyle w:val="SHTKSourceText"/>
        <w:pBdr>
          <w:left w:val="single" w:sz="4" w:space="5" w:color="9AAEBB"/>
        </w:pBdr>
        <w:shd w:fill="FAFBFC"/>
      </w:pPr>
      <w:r>
        <w:t>不應從受。毀淨戒者。於諸學處無恭敬者。於戒律儀有慢緩者。</w:t>
      </w:r>
      <w:r>
        <w:t>不應從受。有忿恨者。多不忍者。於他違犯不堪耐者。</w:t>
      </w:r>
      <w:r>
        <w:t>不應從受。有嬾惰者。有懈怠者。多分耽着日夜睡樂倚樂臥樂。</w:t>
      </w:r>
    </w:p>
    <w:p>
      <w:pPr>
        <w:pStyle w:val="SHTKBlockLabel"/>
      </w:pPr>
      <w:r>
        <w:t>한국어 직역</w:t>
      </w:r>
    </w:p>
    <w:p>
      <w:pPr>
        <w:pStyle w:val="SHTKTranslationText"/>
        <w:pBdr>
          <w:left w:val="single" w:sz="6" w:space="5" w:color="2F5F7D"/>
        </w:pBdr>
      </w:pPr>
      <w:r>
        <w:t>받아서는 안 된다. 청정한 계를 훼손하는 자, 여러 학처를 공경하지 않는 자, 계율의 의칙에 교만하고 느슨한 자에게서는</w:t>
      </w:r>
      <w:r>
        <w:t xml:space="preserve"> </w:t>
      </w:r>
      <w:r>
        <w:t>받아서는 안 된다. 성내고 원한을 품는 자, 참지 못함이 많은 자, 남의 위범을 견디어 받아들이지 못하는 자에게서는</w:t>
      </w:r>
      <w:r>
        <w:t xml:space="preserve"> </w:t>
      </w:r>
      <w:r>
        <w:t>받아서는 안 된다. 게으른 자, 해태한 자, 대부분 밤낮으로 잠자는 즐거움·기대는 즐거움·눕는 즐거움에 빠지는 자,</w:t>
      </w:r>
    </w:p>
    <w:p>
      <w:pPr>
        <w:pStyle w:val="SHTKBlockLabel"/>
      </w:pPr>
      <w:r>
        <w:t>원문</w:t>
      </w:r>
    </w:p>
    <w:p>
      <w:pPr>
        <w:pStyle w:val="SHTKSourceText"/>
        <w:pBdr>
          <w:left w:val="single" w:sz="4" w:space="5" w:color="9AAEBB"/>
        </w:pBdr>
        <w:shd w:fill="FAFBFC"/>
      </w:pPr>
      <w:r>
        <w:t>好合徒侶樂喜談者。不應從受。心散亂者。下至不能搆牛乳頃善心一緣住修習者。</w:t>
      </w:r>
      <w:r>
        <w:t>不應從受。有闇昧者。愚癡類者。極劣心者。</w:t>
      </w:r>
      <w:r>
        <w:t>誹謗菩薩索怛攬藏及菩薩藏摩怛履迦者。不應從受。此文意者。遠離不信及六弊障。</w:t>
      </w:r>
    </w:p>
    <w:p>
      <w:pPr>
        <w:pStyle w:val="SHTKBlockLabel"/>
      </w:pPr>
      <w:r>
        <w:t>한국어 직역</w:t>
      </w:r>
    </w:p>
    <w:p>
      <w:pPr>
        <w:pStyle w:val="SHTKTranslationText"/>
        <w:pBdr>
          <w:left w:val="single" w:sz="6" w:space="5" w:color="2F5F7D"/>
        </w:pBdr>
      </w:pPr>
      <w:r>
        <w:t>무리를 모으기 좋아하고 이야기하는 것을 즐기는 자에게서는 받아서는 안 된다. 마음이 산란한 자, 아래로는 소젖을 짜는 동안만큼도 선한 마음을 한 대상에 머물게 하여 닦지 못하는 자에게서는</w:t>
      </w:r>
      <w:r>
        <w:t xml:space="preserve"> </w:t>
      </w:r>
      <w:r>
        <w:t>받아서는 안 된다. 어둡고 몽매한 자, 어리석은 부류인 자, 마음이 지극히 열등한 자,</w:t>
      </w:r>
      <w:r>
        <w:t xml:space="preserve"> </w:t>
      </w:r>
      <w:r>
        <w:t>보살 소달람장(索怛攬藏)과 보살장 마달리가(摩怛履迦)를 비방하는 자에게서는 받아서는 안 된다.” 이 글의 뜻은, 불신과 여섯 가지 폐단의 장애를 멀리 떠나고,</w:t>
      </w:r>
    </w:p>
    <w:p>
      <w:pPr>
        <w:pStyle w:val="SHTKBlockLabel"/>
      </w:pPr>
      <w:r>
        <w:t>원문</w:t>
      </w:r>
    </w:p>
    <w:p>
      <w:pPr>
        <w:pStyle w:val="SHTKSourceText"/>
        <w:pBdr>
          <w:left w:val="single" w:sz="4" w:space="5" w:color="9AAEBB"/>
        </w:pBdr>
        <w:shd w:fill="FAFBFC"/>
      </w:pPr>
      <w:r>
        <w:t>具足淨信及六度者。方堪為師。然則受授菩薩戒者。具器為資不易。</w:t>
      </w:r>
      <w:r>
        <w:t>備德為師甚難。若得能所相會。受授兩俱如法。紹隆覺種扶疏道樹。</w:t>
      </w:r>
      <w:r>
        <w:t>可得有日期矣。受戒方軌略有六門。一顯德勸受。二對緣優劣。</w:t>
      </w:r>
    </w:p>
    <w:p>
      <w:pPr>
        <w:pStyle w:val="SHTKBlockLabel"/>
      </w:pPr>
      <w:r>
        <w:t>한국어 직역</w:t>
      </w:r>
    </w:p>
    <w:p>
      <w:pPr>
        <w:pStyle w:val="SHTKTranslationText"/>
        <w:pBdr>
          <w:left w:val="single" w:sz="6" w:space="5" w:color="2F5F7D"/>
        </w:pBdr>
      </w:pPr>
      <w:r>
        <w:t>청정한 믿음과 육바라밀을 갖춘 자라야 비로소 스승이 될 수 있다는 것이다. 그렇다면 보살계를 주고받는 경우, 받는 제자가 자격을 갖추기도 쉽지 않고,</w:t>
      </w:r>
      <w:r>
        <w:t xml:space="preserve"> </w:t>
      </w:r>
      <w:r>
        <w:t>스승이 덕을 갖추기도 매우 어렵다. 만일 주는 이와 받는 이가 서로 만날 수 있고, 주는 쪽과 받는 쪽이 모두 법답다면, 깨달음의 종자를 이어 융성하게 하고 도의 나무를 무성하게 하여</w:t>
      </w:r>
      <w:r>
        <w:t xml:space="preserve"> </w:t>
      </w:r>
      <w:r>
        <w:t>그 성취할 날을 기약할 수 있을 것이다. 수계의 방궤에는 대략 여섯 문이 있다. 첫째, 덕을 드러내어 수계를 권한다. 둘째, 인연의 우열에 따라 나눈다.</w:t>
      </w:r>
    </w:p>
    <w:p>
      <w:pPr>
        <w:pStyle w:val="SHTKBlockLabel"/>
      </w:pPr>
      <w:r>
        <w:t>원문</w:t>
      </w:r>
    </w:p>
    <w:p>
      <w:pPr>
        <w:pStyle w:val="SHTKSourceText"/>
        <w:pBdr>
          <w:left w:val="single" w:sz="4" w:space="5" w:color="9AAEBB"/>
        </w:pBdr>
        <w:shd w:fill="FAFBFC"/>
      </w:pPr>
      <w:r>
        <w:t>三七眾總別。四大小先後。五正明受法。六校量顯勝。</w:t>
      </w:r>
      <w:r>
        <w:t>顯德勸受者。文云。眾生受佛戒。即入諸佛位位同大覺。</w:t>
      </w:r>
      <w:r>
        <w:t>已真是諸佛子。本業經云。入三寶海以信為本。住在佛家以戒為本。</w:t>
      </w:r>
    </w:p>
    <w:p>
      <w:pPr>
        <w:pStyle w:val="SHTKBlockLabel"/>
      </w:pPr>
      <w:r>
        <w:t>한국어 직역</w:t>
      </w:r>
    </w:p>
    <w:p>
      <w:pPr>
        <w:pStyle w:val="SHTKTranslationText"/>
        <w:pBdr>
          <w:left w:val="single" w:sz="6" w:space="5" w:color="2F5F7D"/>
        </w:pBdr>
      </w:pPr>
      <w:r>
        <w:t>셋째, 칠중의 공통점과 차이점을 밝힌다. 넷째, 대승과 소승의 선후를 밝힌다. 다섯째, 수계법을 바로 밝힌다. 여섯째, 비교하여 뛰어남을 드러낸다.</w:t>
      </w:r>
      <w:r>
        <w:t xml:space="preserve"> </w:t>
      </w:r>
      <w:r>
        <w:t>첫째, 덕을 드러내어 수계를 권한다는 것은, 본문에서 말한다. “중생이 부처님의 계를 받으면 곧 모든 부처님의 지위에 들어가 그 지위가 큰 깨달음과 같아지고,</w:t>
      </w:r>
      <w:r>
        <w:t xml:space="preserve"> </w:t>
      </w:r>
      <w:r>
        <w:t>이미 참으로 모든 부처님의 아들이 된다.” 《본업경》에서 말한다. “삼보의 바다에 들어가는 것은 믿음을 근본으로 삼고, 부처님의 집에 머무는 것은 계를 근본으로 삼는다.</w:t>
      </w:r>
    </w:p>
    <w:p>
      <w:pPr>
        <w:pStyle w:val="SHTKBlockLabel"/>
      </w:pPr>
      <w:r>
        <w:t>원문</w:t>
      </w:r>
    </w:p>
    <w:p>
      <w:pPr>
        <w:pStyle w:val="SHTKSourceText"/>
        <w:pBdr>
          <w:left w:val="single" w:sz="4" w:space="5" w:color="9AAEBB"/>
        </w:pBdr>
        <w:shd w:fill="FAFBFC"/>
      </w:pPr>
      <w:r>
        <w:t>始行菩薩若男若女初發心出家欲紹菩薩位者。當先受正法戒。戒者。是一切行功德藏根本。</w:t>
      </w:r>
      <w:r>
        <w:t>正向佛果道一切行本。是戒能除一切大惡七見六著。正法明鏡。又云。</w:t>
      </w:r>
    </w:p>
    <w:p>
      <w:pPr>
        <w:pStyle w:val="SHTKBlockLabel"/>
      </w:pPr>
      <w:r>
        <w:t>한국어 직역</w:t>
      </w:r>
    </w:p>
    <w:p>
      <w:pPr>
        <w:pStyle w:val="SHTKTranslationText"/>
        <w:pBdr>
          <w:left w:val="single" w:sz="6" w:space="5" w:color="2F5F7D"/>
        </w:pBdr>
      </w:pPr>
      <w:r>
        <w:t>처음 행하는 보살로서 남자이든 여자이든 처음 발심하여 출가하고 보살의 지위를 계승하려는 자는 마땅히 먼저 정법의 계를 받아야 한다. 계라는 것은 모든 행과 공덕의 보고의 근본이며,</w:t>
      </w:r>
      <w:r>
        <w:t xml:space="preserve"> </w:t>
      </w:r>
      <w:r>
        <w:t>바로 불과로 향하는 도에서 모든 행의 근본이다. 이 계는 모든 큰 악과 일곱 견해와 여섯 집착을 제거할 수 있으며, 정법의 밝은 거울이다.” 또 말한다.</w:t>
      </w:r>
    </w:p>
    <w:p>
      <w:pPr>
        <w:pStyle w:val="SHTKBlockLabel"/>
      </w:pPr>
      <w:r>
        <w:t>원문</w:t>
      </w:r>
    </w:p>
    <w:p>
      <w:pPr>
        <w:pStyle w:val="SHTKSourceText"/>
        <w:pBdr>
          <w:left w:val="single" w:sz="4" w:space="5" w:color="9AAEBB"/>
        </w:pBdr>
        <w:shd w:fill="FAFBFC"/>
      </w:pPr>
      <w:r>
        <w:t>佛子受十無盡戒已。其受者過度四魔越三界苦。從生至生不失此戒。常隨行人乃至成佛。</w:t>
      </w:r>
      <w:r>
        <w:t>若過去未來現在一切眾生不受是菩薩戒者。不名有情識者。畜生無異。不名為人。</w:t>
      </w:r>
    </w:p>
    <w:p>
      <w:pPr>
        <w:pStyle w:val="SHTKBlockLabel"/>
      </w:pPr>
      <w:r>
        <w:t>한국어 직역</w:t>
      </w:r>
    </w:p>
    <w:p>
      <w:pPr>
        <w:pStyle w:val="SHTKTranslationText"/>
        <w:pBdr>
          <w:left w:val="single" w:sz="6" w:space="5" w:color="2F5F7D"/>
        </w:pBdr>
      </w:pPr>
      <w:r>
        <w:t>“불자가 십무진계를 받고 나면 그 받은 자는 네 마(魔)를 건너고 삼계의 괴로움을 뛰어넘는다. 태어남에서 태어남으로 이어져도 이 계를 잃지 않고, 항상 수행자를 따라 성불할 때까지 간다.</w:t>
      </w:r>
      <w:r>
        <w:t xml:space="preserve"> </w:t>
      </w:r>
      <w:r>
        <w:t>과거·미래·현재의 모든 중생이 이 보살계를 받지 않는다면, 유정으로서 식(識)을 지닌 자라고 이름하지 못하고, 축생과 다르지 않으며, 사람이라고 이름하지 못하고,</w:t>
      </w:r>
    </w:p>
    <w:p>
      <w:pPr>
        <w:pStyle w:val="SHTKBlockLabel"/>
      </w:pPr>
      <w:r>
        <w:t>원문</w:t>
      </w:r>
    </w:p>
    <w:p>
      <w:pPr>
        <w:pStyle w:val="SHTKSourceText"/>
        <w:pBdr>
          <w:left w:val="single" w:sz="4" w:space="5" w:color="9AAEBB"/>
        </w:pBdr>
        <w:shd w:fill="FAFBFC"/>
      </w:pPr>
      <w:r>
        <w:t>常離三寶海。非菩薩非男非女非鬼非人。名為畜生。名為邪見。</w:t>
      </w:r>
      <w:r>
        <w:t>名為外道。不近人情。故知菩薩戒有受法而無捨法。有犯不失盡未來際。</w:t>
      </w:r>
    </w:p>
    <w:p>
      <w:pPr>
        <w:pStyle w:val="SHTKBlockLabel"/>
      </w:pPr>
      <w:r>
        <w:t>한국어 직역</w:t>
      </w:r>
    </w:p>
    <w:p>
      <w:pPr>
        <w:pStyle w:val="SHTKTranslationText"/>
        <w:pBdr>
          <w:left w:val="single" w:sz="6" w:space="5" w:color="2F5F7D"/>
        </w:pBdr>
      </w:pPr>
      <w:r>
        <w:t>항상 삼보의 바다를 떠나 있게 된다. 보살도 아니고 남자도 아니며 여자도 아니고 귀신도 아니며 사람도 아니다. 축생이라 이름하고, 사견이라 이름하며,</w:t>
      </w:r>
      <w:r>
        <w:t xml:space="preserve"> </w:t>
      </w:r>
      <w:r>
        <w:t>외도라 이름하고, 사람의 도리에 가깝지 않다.” 그러므로 보살계에는 받는 법은 있으나 버리는 법은 없으며, 범함이 있어도 잃지 않고 미래제가 다할 때까지 간다는 것을 알 수 있다.</w:t>
      </w:r>
    </w:p>
    <w:p>
      <w:pPr>
        <w:pStyle w:val="SHTKBlockLabel"/>
      </w:pPr>
      <w:r>
        <w:t>원문</w:t>
      </w:r>
    </w:p>
    <w:p>
      <w:pPr>
        <w:pStyle w:val="SHTKSourceText"/>
        <w:pBdr>
          <w:left w:val="single" w:sz="4" w:space="5" w:color="9AAEBB"/>
        </w:pBdr>
        <w:shd w:fill="FAFBFC"/>
      </w:pPr>
      <w:r>
        <w:t>又復法師能於一切國土中。教化一人出家受菩薩戒者。此法師其福勝造八萬四千塔。況復二人三人乃至百千。</w:t>
      </w:r>
      <w:r>
        <w:t>福果不可稱量。其師者。夫婦六親得互為師授。其受戒者入諸佛界菩薩數中。</w:t>
      </w:r>
    </w:p>
    <w:p>
      <w:pPr>
        <w:pStyle w:val="SHTKBlockLabel"/>
      </w:pPr>
      <w:r>
        <w:t>한국어 직역</w:t>
      </w:r>
    </w:p>
    <w:p>
      <w:pPr>
        <w:pStyle w:val="SHTKTranslationText"/>
        <w:pBdr>
          <w:left w:val="single" w:sz="6" w:space="5" w:color="2F5F7D"/>
        </w:pBdr>
      </w:pPr>
      <w:r>
        <w:t>또 법사가 모든 국토 가운데에서 한 사람을 교화하여 출가시키고 보살계를 받게 한다면, 이 법사의 복은 팔만사천 탑을 세운 것보다 뛰어나다. 하물며 두 사람·세 사람, 나아가 백천 사람이라면 어떠하겠는가.</w:t>
      </w:r>
      <w:r>
        <w:t xml:space="preserve"> </w:t>
      </w:r>
      <w:r>
        <w:t>그 복의 과보는 헤아릴 수 없다. 그 스승의 경우에는, 부부와 육친이 서로 스승이 되어 계를 줄 수 있다. 계를 받은 이는 모든 부처님의 경계와 보살의 무리에 들어가,</w:t>
      </w:r>
    </w:p>
    <w:p>
      <w:pPr>
        <w:pStyle w:val="SHTKBlockLabel"/>
      </w:pPr>
      <w:r>
        <w:t>원문</w:t>
      </w:r>
    </w:p>
    <w:p>
      <w:pPr>
        <w:pStyle w:val="SHTKSourceText"/>
        <w:pBdr>
          <w:left w:val="single" w:sz="4" w:space="5" w:color="9AAEBB"/>
        </w:pBdr>
        <w:shd w:fill="FAFBFC"/>
      </w:pPr>
      <w:r>
        <w:t>超過三劫生死之苦。是故應受。有而犯者勝無不犯。有犯名菩薩。</w:t>
      </w:r>
      <w:r>
        <w:t>無犯名外道。</w:t>
      </w:r>
    </w:p>
    <w:p>
      <w:pPr>
        <w:pStyle w:val="SHTKBlockLabel"/>
      </w:pPr>
      <w:r>
        <w:t>한국어 직역</w:t>
      </w:r>
    </w:p>
    <w:p>
      <w:pPr>
        <w:pStyle w:val="SHTKTranslationText"/>
        <w:pBdr>
          <w:left w:val="single" w:sz="6" w:space="5" w:color="2F5F7D"/>
        </w:pBdr>
      </w:pPr>
      <w:r>
        <w:t>삼겁 동안 생사하는 괴로움을 뛰어넘는다. 그러므로 마땅히 받아야 한다. 계를 지니고 있다가 범하는 것이 계가 없이 범하지 않는 것보다 낫다. 범함이 있어도 보살이라 이름하지만,</w:t>
      </w:r>
      <w:r>
        <w:t xml:space="preserve"> </w:t>
      </w:r>
      <w:r>
        <w:t>범함이 없더라도 [보살계가 없으면] 외도라 이름한다. [최소 보충]</w:t>
      </w:r>
    </w:p>
    <w:p>
      <w:pPr>
        <w:pStyle w:val="SHTKBlockLabel"/>
      </w:pPr>
      <w:r>
        <w:t>교감·번역 메모</w:t>
      </w:r>
    </w:p>
    <w:p>
      <w:pPr>
        <w:pStyle w:val="SHTKNoteSummary"/>
        <w:pBdr>
          <w:left w:val="single" w:sz="4" w:space="5" w:color="2F5F7D"/>
        </w:pBdr>
        <w:shd w:fill="F6F8FA"/>
      </w:pPr>
      <w:r>
        <w:t>교감 요약 | [최소 보충] 문맥상 無犯은 ‘계가 없는 상태에서 범할 계목도 없는 것’을 가리키는 대조로 읽히므로 한국어 성립을 위해 [보살계가 없으면]을 최소 보충하였다.</w:t>
      </w:r>
    </w:p>
    <w:p>
      <w:pPr>
        <w:pStyle w:val="SHTKNoteDetail"/>
      </w:pPr>
      <w:r>
        <w:t>• 해설 | 문맥상 無犯은 ‘계가 없는 상태에서 범할 계목도 없는 것’을 가리키는 대조로 읽히므로 한국어 성립을 위해 [보살계가 없으면]을 최소 보충하였다. 원문에는 이 보충어가 없다.</w:t>
      </w:r>
    </w:p>
    <w:p>
      <w:pPr>
        <w:pStyle w:val="SHTKBlockLabel"/>
      </w:pPr>
      <w:r>
        <w:t>원문</w:t>
      </w:r>
    </w:p>
    <w:p>
      <w:pPr>
        <w:pStyle w:val="SHTKSourceText"/>
        <w:pBdr>
          <w:left w:val="single" w:sz="4" w:space="5" w:color="9AAEBB"/>
        </w:pBdr>
        <w:shd w:fill="FAFBFC"/>
      </w:pPr>
      <w:r>
        <w:t>對緣優劣者經云。受戒有三種。一者諸佛菩薩現在前受得真實上品戒。二者諸佛菩薩滅度後。</w:t>
      </w:r>
      <w:r>
        <w:t>千里內有先受戒菩薩者。請為法師教授我戒。我先禮足。應如是語。</w:t>
      </w:r>
    </w:p>
    <w:p>
      <w:pPr>
        <w:pStyle w:val="SHTKBlockLabel"/>
      </w:pPr>
      <w:r>
        <w:t>한국어 직역</w:t>
      </w:r>
    </w:p>
    <w:p>
      <w:pPr>
        <w:pStyle w:val="SHTKTranslationText"/>
        <w:pBdr>
          <w:left w:val="single" w:sz="6" w:space="5" w:color="2F5F7D"/>
        </w:pBdr>
      </w:pPr>
      <w:r>
        <w:t>둘째, 인연의 우열에 따라 나누는 것에 대해 경에서 말한다. “계를 받는 데에는 세 종류가 있다. 첫째, 모든 부처님과 보살이 현재 눈앞에 계실 때 받아 진실한 상품계를 얻는 것이다. 둘째, 모든 부처님과 보살이 열반한 뒤</w:t>
      </w:r>
      <w:r>
        <w:t xml:space="preserve"> </w:t>
      </w:r>
      <w:r>
        <w:t>천 리 안에 먼저 계를 받은 보살이 있으면, 그를 법사로 청하여 나에게 계를 가르쳐 주게 한다. 나는 먼저 그의 발에 예배하고 마땅히 이렇게 말한다.</w:t>
      </w:r>
    </w:p>
    <w:p>
      <w:pPr>
        <w:pStyle w:val="SHTKBlockLabel"/>
      </w:pPr>
      <w:r>
        <w:t>원문</w:t>
      </w:r>
    </w:p>
    <w:p>
      <w:pPr>
        <w:pStyle w:val="SHTKSourceText"/>
        <w:pBdr>
          <w:left w:val="single" w:sz="4" w:space="5" w:color="9AAEBB"/>
        </w:pBdr>
        <w:shd w:fill="FAFBFC"/>
      </w:pPr>
      <w:r>
        <w:t>請大尊者為師授與我戒。其弟子得正法戒。是中品戒。三者佛滅度後。</w:t>
      </w:r>
      <w:r>
        <w:t>千里內無法師之時。應在諸佛菩薩形像前胡跪合掌自誓受戒。應如是言。我某甲白十方佛及大地菩薩等。</w:t>
      </w:r>
    </w:p>
    <w:p>
      <w:pPr>
        <w:pStyle w:val="SHTKBlockLabel"/>
      </w:pPr>
      <w:r>
        <w:t>한국어 직역</w:t>
      </w:r>
    </w:p>
    <w:p>
      <w:pPr>
        <w:pStyle w:val="SHTKTranslationText"/>
        <w:pBdr>
          <w:left w:val="single" w:sz="6" w:space="5" w:color="2F5F7D"/>
        </w:pBdr>
      </w:pPr>
      <w:r>
        <w:t>‘큰 존자께 청하오니 스승이 되어 저에게 계를 주십시오.’ 그 제자가 정법계를 얻는데, 이것이 중품계이다. 셋째, 부처님께서 열반하신 뒤</w:t>
      </w:r>
      <w:r>
        <w:t xml:space="preserve"> </w:t>
      </w:r>
      <w:r>
        <w:t>천 리 안에 법사가 없을 때에는, 모든 부처님과 보살의 형상 앞에서 호궤하고 합장하여 스스로 서원해 계를 받아야 한다. 마땅히 이렇게 말한다. ‘저 아무개가 시방의 부처님과 대지(大地)의 보살 등께 아룁니다.</w:t>
      </w:r>
    </w:p>
    <w:p>
      <w:pPr>
        <w:pStyle w:val="SHTKBlockLabel"/>
      </w:pPr>
      <w:r>
        <w:t>원문</w:t>
      </w:r>
    </w:p>
    <w:p>
      <w:pPr>
        <w:pStyle w:val="SHTKSourceText"/>
        <w:pBdr>
          <w:left w:val="single" w:sz="4" w:space="5" w:color="9AAEBB"/>
        </w:pBdr>
        <w:shd w:fill="FAFBFC"/>
      </w:pPr>
      <w:r>
        <w:t>我學一切菩薩戒者。是下品戒。第二第三亦如是說。佛子是三種受戒過去佛已說。</w:t>
      </w:r>
      <w:r>
        <w:t>未來佛當說。現在佛今說。過去諸菩薩已學。未來諸菩薩當學。</w:t>
      </w:r>
    </w:p>
    <w:p>
      <w:pPr>
        <w:pStyle w:val="SHTKBlockLabel"/>
      </w:pPr>
      <w:r>
        <w:t>한국어 직역</w:t>
      </w:r>
    </w:p>
    <w:p>
      <w:pPr>
        <w:pStyle w:val="SHTKTranslationText"/>
        <w:pBdr>
          <w:left w:val="single" w:sz="6" w:space="5" w:color="2F5F7D"/>
        </w:pBdr>
      </w:pPr>
      <w:r>
        <w:t>저는 모든 보살계를 배우겠습니다.’ 이것이 하품계이다. 둘째와 셋째에도 또한 이와 같이 말한다. 불자여, 이 세 종류의 수계를 과거의 부처님들이 이미 말씀하셨고,</w:t>
      </w:r>
      <w:r>
        <w:t xml:space="preserve"> </w:t>
      </w:r>
      <w:r>
        <w:t>미래의 부처님들이 장차 말씀하실 것이며, 현재의 부처님들이 지금 말씀하신다. 과거의 모든 보살이 이미 배웠고, 미래의 모든 보살이 장차 배울 것이며,</w:t>
      </w:r>
    </w:p>
    <w:p>
      <w:pPr>
        <w:pStyle w:val="SHTKBlockLabel"/>
      </w:pPr>
      <w:r>
        <w:t>원문</w:t>
      </w:r>
    </w:p>
    <w:p>
      <w:pPr>
        <w:pStyle w:val="SHTKSourceText"/>
        <w:pBdr>
          <w:left w:val="single" w:sz="4" w:space="5" w:color="9AAEBB"/>
        </w:pBdr>
        <w:shd w:fill="FAFBFC"/>
      </w:pPr>
      <w:r>
        <w:t>現在諸菩薩今學。是諸佛正法戒。若一切佛一切菩薩不入此法戒門。得無上道果虛空平等地者。</w:t>
      </w:r>
      <w:r>
        <w:t>無有是處。七眾總別者。三種戒中攝善攝生道俗相多同。攝律儀戒七眾儀各異。</w:t>
      </w:r>
    </w:p>
    <w:p>
      <w:pPr>
        <w:pStyle w:val="SHTKBlockLabel"/>
      </w:pPr>
      <w:r>
        <w:t>한국어 직역</w:t>
      </w:r>
    </w:p>
    <w:p>
      <w:pPr>
        <w:pStyle w:val="SHTKTranslationText"/>
        <w:pBdr>
          <w:left w:val="single" w:sz="6" w:space="5" w:color="2F5F7D"/>
        </w:pBdr>
      </w:pPr>
      <w:r>
        <w:t>현재의 모든 보살이 지금 배운다. 이것이 모든 부처님의 정법계이다. 만일 모든 부처님과 모든 보살이 이 법계의 문에 들어가지 않고서 위없는 도의 과인 허공평등지를 얻는다는 것은</w:t>
      </w:r>
      <w:r>
        <w:t xml:space="preserve"> </w:t>
      </w:r>
      <w:r>
        <w:t>그럴 수 없다.” 셋째, 칠중의 공통과 차이를 밝힌다는 것은, 삼종계 가운데 섭선법계와 섭중생계는 출가자와 재가자의 모습이 대체로 같지만, 섭율의계는 칠중의 의칙이 각각 다르다.</w:t>
      </w:r>
    </w:p>
    <w:p>
      <w:pPr>
        <w:pStyle w:val="SHTKBlockLabel"/>
      </w:pPr>
      <w:r>
        <w:t>원문</w:t>
      </w:r>
    </w:p>
    <w:p>
      <w:pPr>
        <w:pStyle w:val="SHTKSourceText"/>
        <w:pBdr>
          <w:left w:val="single" w:sz="4" w:space="5" w:color="9AAEBB"/>
        </w:pBdr>
        <w:shd w:fill="FAFBFC"/>
      </w:pPr>
      <w:r>
        <w:t>今就律儀辨其總別。受律儀戒方軌有二。一與餘二總受。二與餘二別受。</w:t>
      </w:r>
      <w:r>
        <w:t>總受方軌七眾無別。並牒三戒而總受故。故一羯磨通彼七眾。至於隨相所持各異。</w:t>
      </w:r>
    </w:p>
    <w:p>
      <w:pPr>
        <w:pStyle w:val="SHTKBlockLabel"/>
      </w:pPr>
      <w:r>
        <w:t>한국어 직역</w:t>
      </w:r>
    </w:p>
    <w:p>
      <w:pPr>
        <w:pStyle w:val="SHTKTranslationText"/>
        <w:pBdr>
          <w:left w:val="single" w:sz="6" w:space="5" w:color="2F5F7D"/>
        </w:pBdr>
      </w:pPr>
      <w:r>
        <w:t>이제 율의계에 의하여 그 공통과 차이를 분별한다. 율의계를 받는 방궤에는 두 가지가 있다. 첫째는 나머지 두 계와 함께 총체적으로 받는 것이고, 둘째는 나머지 두 계와 따로 받는 것이다.</w:t>
      </w:r>
      <w:r>
        <w:t xml:space="preserve"> </w:t>
      </w:r>
      <w:r>
        <w:t>총체적으로 받는 방궤는 칠중 사이에 차이가 없다. 세 가지 계를 모두 들어 한꺼번에 받기 때문이다. 그러므로 한 번의 갈마가 저 칠중에 두루 통한다. 다만 이후에 실제로 지켜야 할 구체적인 모습은 각각 다르다.</w:t>
      </w:r>
    </w:p>
    <w:p>
      <w:pPr>
        <w:pStyle w:val="SHTKBlockLabel"/>
      </w:pPr>
      <w:r>
        <w:t>원문</w:t>
      </w:r>
    </w:p>
    <w:p>
      <w:pPr>
        <w:pStyle w:val="SHTKSourceText"/>
        <w:pBdr>
          <w:left w:val="single" w:sz="4" w:space="5" w:color="9AAEBB"/>
        </w:pBdr>
        <w:shd w:fill="FAFBFC"/>
      </w:pPr>
      <w:r>
        <w:t>地持受法正就此也。若別受者七眾法異。若俗二眾受其五戒。至於隨相。</w:t>
      </w:r>
      <w:r>
        <w:t>又說六重二十八輕。具如善生優婆塞經。道中具足二眾受法。依白羯磨從十眾等。</w:t>
      </w:r>
    </w:p>
    <w:p>
      <w:pPr>
        <w:pStyle w:val="SHTKBlockLabel"/>
      </w:pPr>
      <w:r>
        <w:t>한국어 직역</w:t>
      </w:r>
    </w:p>
    <w:p>
      <w:pPr>
        <w:pStyle w:val="SHTKTranslationText"/>
        <w:pBdr>
          <w:left w:val="single" w:sz="6" w:space="5" w:color="2F5F7D"/>
        </w:pBdr>
      </w:pPr>
      <w:r>
        <w:t>《지지론》의 수계법은 바로 이것에 해당한다. 만일 따로 받는 경우에는 칠중의 법이 서로 다르다. 재가의 두 무리는 오계를 받고, 이후에 따라 지키는 구체적인 모습에 이르면</w:t>
      </w:r>
      <w:r>
        <w:t xml:space="preserve"> </w:t>
      </w:r>
      <w:r>
        <w:t>또 육중계와 이십팔경계를 설한다. 자세한 것은 《선생우바새경》과 같다. 출가 가운데 구족계를 받은 두 무리의 수계법은 백갈마(白羯磨)에 의거하고 십중(十衆) 등을 따른다. [구문 불확실]</w:t>
      </w:r>
    </w:p>
    <w:p>
      <w:pPr>
        <w:pStyle w:val="SHTKBlockLabel"/>
      </w:pPr>
      <w:r>
        <w:t>교감·번역 메모</w:t>
      </w:r>
    </w:p>
    <w:p>
      <w:pPr>
        <w:pStyle w:val="SHTKNoteSummary"/>
        <w:pBdr>
          <w:left w:val="single" w:sz="4" w:space="5" w:color="2F5F7D"/>
        </w:pBdr>
        <w:shd w:fill="F6F8FA"/>
      </w:pPr>
      <w:r>
        <w:t>교감 요약 | [구문 불확실] 依白羯磨從十眾等은 문구가 압축되어 있다. ‘백갈마에 의거하고 십중(十衆) 등을 따른다’로 직역했으며, 十衆을 임의로 다른 글자로 고치지 않았다.</w:t>
      </w:r>
    </w:p>
    <w:p>
      <w:pPr>
        <w:pStyle w:val="SHTKBlockLabel"/>
      </w:pPr>
      <w:r>
        <w:t>원문</w:t>
      </w:r>
    </w:p>
    <w:p>
      <w:pPr>
        <w:pStyle w:val="SHTKSourceText"/>
        <w:pBdr>
          <w:left w:val="single" w:sz="4" w:space="5" w:color="9AAEBB"/>
        </w:pBdr>
        <w:shd w:fill="FAFBFC"/>
      </w:pPr>
      <w:r>
        <w:t>涅槃經云。受世教戒者白四羯磨然後乃得。正就此也。下之三眾各隨其法法同聲聞。</w:t>
      </w:r>
      <w:r>
        <w:t>大小先後者。於中有二。一先小後大。二先大後小。</w:t>
      </w:r>
    </w:p>
    <w:p>
      <w:pPr>
        <w:pStyle w:val="SHTKBlockLabel"/>
      </w:pPr>
      <w:r>
        <w:t>한국어 직역</w:t>
      </w:r>
    </w:p>
    <w:p>
      <w:pPr>
        <w:pStyle w:val="SHTKTranslationText"/>
        <w:pBdr>
          <w:left w:val="single" w:sz="6" w:space="5" w:color="2F5F7D"/>
        </w:pBdr>
      </w:pPr>
      <w:r>
        <w:t>《열반경》에서 말한다. “세교계(世教戒)를 받는 자는 백사갈마(白四羯磨)를 한 뒤에야 비로소 얻는다.” 바로 이것에 해당한다. 아래의 세 무리는 각각 자기 법을 따르는데, 그 법은 성문의 법과 같다.</w:t>
      </w:r>
      <w:r>
        <w:t xml:space="preserve"> </w:t>
      </w:r>
      <w:r>
        <w:t>넷째, 대승과 소승의 선후를 밝힌다는 것은, 그 가운데 둘이 있다. 첫째, 먼저 소승계를 받고 뒤에 대승계를 받는 것이고, 둘째, 먼저 대승계를 받고 뒤에 소승계를 받는 것이다.</w:t>
      </w:r>
    </w:p>
    <w:p>
      <w:pPr>
        <w:pStyle w:val="SHTKBlockLabel"/>
      </w:pPr>
      <w:r>
        <w:t>원문</w:t>
      </w:r>
    </w:p>
    <w:p>
      <w:pPr>
        <w:pStyle w:val="SHTKSourceText"/>
        <w:pBdr>
          <w:left w:val="single" w:sz="4" w:space="5" w:color="9AAEBB"/>
        </w:pBdr>
        <w:shd w:fill="FAFBFC"/>
      </w:pPr>
      <w:r>
        <w:t>若先受小後受大者。前小乘戒為捨為在。又不殺等與聲聞同。為更新得為即前戒。</w:t>
      </w:r>
    </w:p>
    <w:p>
      <w:pPr>
        <w:pStyle w:val="SHTKBlockLabel"/>
      </w:pPr>
      <w:r>
        <w:t>한국어 직역</w:t>
      </w:r>
    </w:p>
    <w:p>
      <w:pPr>
        <w:pStyle w:val="SHTKTranslationText"/>
        <w:pBdr>
          <w:left w:val="single" w:sz="6" w:space="5" w:color="2F5F7D"/>
        </w:pBdr>
      </w:pPr>
      <w:r>
        <w:t>만일 먼저 소승계를 받고 뒤에 대승계를 받는다면, 앞에서 받은 소승계는 버려지는 것인가, 남아 있는 것인가? 또 불살생 등은 성문계와 같으니, 다시 새로 얻는 것인가, 아니면 바로 앞의 계 그대로인가?</w:t>
      </w:r>
    </w:p>
    <w:p>
      <w:pPr>
        <w:pStyle w:val="SHTKBlockLabel"/>
      </w:pPr>
      <w:r>
        <w:t>원문</w:t>
      </w:r>
    </w:p>
    <w:p>
      <w:pPr>
        <w:pStyle w:val="SHTKSourceText"/>
        <w:pBdr>
          <w:left w:val="single" w:sz="4" w:space="5" w:color="9AAEBB"/>
        </w:pBdr>
        <w:shd w:fill="FAFBFC"/>
      </w:pPr>
      <w:r>
        <w:t>一云。若迴心時小轉成大。故前小戒不捨而在。而不可名為小乘戒。</w:t>
      </w:r>
      <w:r>
        <w:t>以迴心故共聲聞戒更不新增。若不共戒受時新得。二云。迴心新受時。</w:t>
      </w:r>
      <w:r>
        <w:t>雖不捨前。而由期心異更增離殺等。如受具足時。更得離殺等。</w:t>
      </w:r>
    </w:p>
    <w:p>
      <w:pPr>
        <w:pStyle w:val="SHTKBlockLabel"/>
      </w:pPr>
      <w:r>
        <w:t>한국어 직역</w:t>
      </w:r>
    </w:p>
    <w:p>
      <w:pPr>
        <w:pStyle w:val="SHTKTranslationText"/>
        <w:pBdr>
          <w:left w:val="single" w:sz="6" w:space="5" w:color="2F5F7D"/>
        </w:pBdr>
      </w:pPr>
      <w:r>
        <w:t>첫째 설은 이렇다. 회심할 때에는 소승이 전환되어 대승이 된다. 그러므로 앞의 소승계는 버려지지 않고 남아 있다. 그러나 그것을 소승계라고 이름할 수는 없다.</w:t>
      </w:r>
      <w:r>
        <w:t xml:space="preserve"> </w:t>
      </w:r>
      <w:r>
        <w:t>회심했기 때문에 성문과 공통된 계는 다시 새로 더 얻지 않고, 성문과 공통되지 않은 계는 받을 때 새로 얻는다. 둘째 설은 이렇다. 회심하여 새로 받을 때,</w:t>
      </w:r>
      <w:r>
        <w:t xml:space="preserve"> </w:t>
      </w:r>
      <w:r>
        <w:t>비록 앞의 계를 버리지는 않지만, 기약한 마음이 달라졌기 때문에 살생을 떠나는 것 등도 다시 더 얻는다. 마치 구족계를 받을 때 살생을 떠나는 것 등을 다시 얻는 것과 같다.</w:t>
      </w:r>
    </w:p>
    <w:p>
      <w:pPr>
        <w:pStyle w:val="SHTKBlockLabel"/>
      </w:pPr>
      <w:r>
        <w:t>원문</w:t>
      </w:r>
    </w:p>
    <w:p>
      <w:pPr>
        <w:pStyle w:val="SHTKSourceText"/>
        <w:pBdr>
          <w:left w:val="single" w:sz="4" w:space="5" w:color="9AAEBB"/>
        </w:pBdr>
        <w:shd w:fill="FAFBFC"/>
      </w:pPr>
      <w:r>
        <w:t>先大後小者。若退大入小即失大戒。若不退大隨學小者不失前大。雖受聲聞戒。</w:t>
      </w:r>
      <w:r>
        <w:t>不名為小乘人也。正受方法者。依菩薩地。方軌有八。</w:t>
      </w:r>
      <w:r>
        <w:t>一請師。文云。若諸菩薩欲於如是菩薩所學三種戒藏勤修學者。或是在家或是出家。</w:t>
      </w:r>
    </w:p>
    <w:p>
      <w:pPr>
        <w:pStyle w:val="SHTKBlockLabel"/>
      </w:pPr>
      <w:r>
        <w:t>한국어 직역</w:t>
      </w:r>
    </w:p>
    <w:p>
      <w:pPr>
        <w:pStyle w:val="SHTKTranslationText"/>
        <w:pBdr>
          <w:left w:val="single" w:sz="6" w:space="5" w:color="2F5F7D"/>
        </w:pBdr>
      </w:pPr>
      <w:r>
        <w:t>먼저 대승계를 받고 뒤에 소승계를 받는 경우에는, 만일 대승에서 물러나 소승으로 들어가면 곧 대승계를 잃는다. 만일 대승에서 물러나지 않고 소승을 따라 배운다면 앞의 대승계를 잃지 않는다. 비록 성문계를 받더라도</w:t>
      </w:r>
      <w:r>
        <w:t xml:space="preserve"> </w:t>
      </w:r>
      <w:r>
        <w:t>소승인이라고 이름하지 않는다. 다섯째, 수계하는 올바른 방법을 밝힌다는 것은, 《보살지》에 의거한다. 그 방궤에는 여덟 가지가 있다.</w:t>
      </w:r>
      <w:r>
        <w:t xml:space="preserve"> </w:t>
      </w:r>
      <w:r>
        <w:t>첫째, 스승을 청하는 것이다. 글에서 말한다. “모든 보살이 이와 같은 보살이 배워야 할 세 가지 계장을 부지런히 닦아 배우고자 한다면, 재가자이든 출가자이든,</w:t>
      </w:r>
    </w:p>
    <w:p>
      <w:pPr>
        <w:pStyle w:val="SHTKBlockLabel"/>
      </w:pPr>
      <w:r>
        <w:t>원문</w:t>
      </w:r>
    </w:p>
    <w:p>
      <w:pPr>
        <w:pStyle w:val="SHTKSourceText"/>
        <w:pBdr>
          <w:left w:val="single" w:sz="4" w:space="5" w:color="9AAEBB"/>
        </w:pBdr>
        <w:shd w:fill="FAFBFC"/>
      </w:pPr>
      <w:r>
        <w:t>先於無上正等菩提發弘願已。當審訪求同法菩薩已發大願有智有力於語表義能授能開。於如是等功德具足勝菩薩所。先禮雙足。</w:t>
      </w:r>
      <w:r>
        <w:t>如是請言。我今欲於善男子所或長老所或大德所。乞受菩薩淨戒。唯願須臾不辭勞倦。</w:t>
      </w:r>
    </w:p>
    <w:p>
      <w:pPr>
        <w:pStyle w:val="SHTKBlockLabel"/>
      </w:pPr>
      <w:r>
        <w:t>한국어 직역</w:t>
      </w:r>
    </w:p>
    <w:p>
      <w:pPr>
        <w:pStyle w:val="SHTKTranslationText"/>
        <w:pBdr>
          <w:left w:val="single" w:sz="6" w:space="5" w:color="2F5F7D"/>
        </w:pBdr>
      </w:pPr>
      <w:r>
        <w:t>먼저 무상정등보리에 큰 서원을 일으킨 뒤, 같은 법의 보살로서 이미 큰 서원을 일으켰고 지혜와 능력이 있으며 언어로 표현된 뜻을 남에게 전하고 열어 줄 수 있는 이를 자세히 찾아야 한다. 이와 같은 공덕을 갖춘 뛰어난 보살에게 먼저 두 발에 예배하고</w:t>
      </w:r>
      <w:r>
        <w:t xml:space="preserve"> </w:t>
      </w:r>
      <w:r>
        <w:t>이와 같이 청하여 말한다. ‘저는 이제 선남자나 장로나 대덕에게서 보살의 청정한 계를 받아 얻고자 합니다. 바라건대 잠시 동안 수고를 사양하지 마시고</w:t>
      </w:r>
    </w:p>
    <w:p>
      <w:pPr>
        <w:pStyle w:val="SHTKBlockLabel"/>
      </w:pPr>
      <w:r>
        <w:t>원문</w:t>
      </w:r>
    </w:p>
    <w:p>
      <w:pPr>
        <w:pStyle w:val="SHTKSourceText"/>
        <w:pBdr>
          <w:left w:val="single" w:sz="4" w:space="5" w:color="9AAEBB"/>
        </w:pBdr>
        <w:shd w:fill="FAFBFC"/>
      </w:pPr>
      <w:r>
        <w:t>哀愍聽授。二求力。文云。既作如是無倒請已偏袒右肩。</w:t>
      </w:r>
      <w:r>
        <w:t>恭敬供養十方三世諸佛世尊已入大地得大智慧得大神力諸菩薩眾。現前專念彼諸功德。三乞戒。文云。</w:t>
      </w:r>
      <w:r>
        <w:t>隨其所有功能因力。</w:t>
      </w:r>
    </w:p>
    <w:p>
      <w:pPr>
        <w:pStyle w:val="SHTKBlockLabel"/>
      </w:pPr>
      <w:r>
        <w:t>한국어 직역</w:t>
      </w:r>
    </w:p>
    <w:p>
      <w:pPr>
        <w:pStyle w:val="SHTKTranslationText"/>
        <w:pBdr>
          <w:left w:val="single" w:sz="6" w:space="5" w:color="2F5F7D"/>
        </w:pBdr>
      </w:pPr>
      <w:r>
        <w:t>저를 가엾이 여겨 허락하여 주십시오.’” 둘째, 힘을 구하는 것이다. 글에서 말한다. “이와 같이 그릇됨 없이 청한 뒤에는 오른쪽 어깨를 드러내고,</w:t>
      </w:r>
      <w:r>
        <w:t xml:space="preserve"> </w:t>
      </w:r>
      <w:r>
        <w:t>시방 삼세의 모든 부처님·세존과 이미 대지에 들어가 큰 지혜와 큰 신력을 얻은 모든 보살 대중을 공경히 공양하며, 눈앞에서 오로지 그 공덕들을 생각한다.” 셋째, 계를 청하는 것이다. 글에서 말한다.</w:t>
      </w:r>
      <w:r>
        <w:t xml:space="preserve"> </w:t>
      </w:r>
      <w:r>
        <w:t>“자신에게 있는 공능과 인력(因力)을 따라서, [구문 불확실][이문 검토 필요]</w:t>
      </w:r>
    </w:p>
    <w:p>
      <w:pPr>
        <w:pStyle w:val="SHTKBlockLabel"/>
      </w:pPr>
      <w:r>
        <w:t>교감·번역 메모</w:t>
      </w:r>
    </w:p>
    <w:p>
      <w:pPr>
        <w:pStyle w:val="SHTKNoteSummary"/>
        <w:pBdr>
          <w:left w:val="single" w:sz="4" w:space="5" w:color="2F5F7D"/>
        </w:pBdr>
        <w:shd w:fill="F6F8FA"/>
      </w:pPr>
      <w:r>
        <w:t>교감 요약 | [구문 불확실] [이문 검토 필요] T40n1814 저본·이전 CBETA·현행 CBETA는 모두 隨其所有功能因力로 전한다.</w:t>
      </w:r>
    </w:p>
    <w:p>
      <w:pPr>
        <w:pStyle w:val="SHTKNoteDetail"/>
      </w:pPr>
      <w:r>
        <w:t>• 해설 | [이문 검토 필요] T40n1814 저본·이전 CBETA·현행 CBETA는 모두 隨其所有功能因力로 전한다. 그러나 이 대목의 인용 원전인 《瑜伽師地論》 T1579에는 隨其所有功德因力로 전하는 판본이 있어 功能/功德 차이를 확인할 필요가 있다. 본 번역은 저본의 功能을 바꾸지 않았다.</w:t>
      </w:r>
    </w:p>
    <w:p>
      <w:pPr>
        <w:pStyle w:val="SHTKBlockLabel"/>
      </w:pPr>
      <w:r>
        <w:t>원문</w:t>
      </w:r>
    </w:p>
    <w:p>
      <w:pPr>
        <w:pStyle w:val="SHTKSourceText"/>
        <w:pBdr>
          <w:left w:val="single" w:sz="4" w:space="5" w:color="9AAEBB"/>
        </w:pBdr>
        <w:shd w:fill="FAFBFC"/>
      </w:pPr>
      <w:r>
        <w:t>生殷淨心戒小淨心。</w:t>
      </w:r>
    </w:p>
    <w:p>
      <w:pPr>
        <w:pStyle w:val="SHTKBlockLabel"/>
      </w:pPr>
      <w:r>
        <w:t>한국어 직역</w:t>
      </w:r>
    </w:p>
    <w:p>
      <w:pPr>
        <w:pStyle w:val="SHTKTranslationText"/>
        <w:pBdr>
          <w:left w:val="single" w:sz="6" w:space="5" w:color="2F5F7D"/>
        </w:pBdr>
      </w:pPr>
      <w:r>
        <w:t>간절하고 청정한 마음을 내고 ‘계의 작은 청정한 마음’을 낸다. [구문 불확실][이문 검토 필요]</w:t>
      </w:r>
    </w:p>
    <w:p>
      <w:pPr>
        <w:pStyle w:val="SHTKBlockLabel"/>
      </w:pPr>
      <w:r>
        <w:t>교감·번역 메모</w:t>
      </w:r>
    </w:p>
    <w:p>
      <w:pPr>
        <w:pStyle w:val="SHTKNoteSummary"/>
        <w:pBdr>
          <w:left w:val="single" w:sz="4" w:space="5" w:color="2F5F7D"/>
        </w:pBdr>
        <w:shd w:fill="F6F8FA"/>
      </w:pPr>
      <w:r>
        <w:t>교감 요약 | [구문 불확실] [이문 검토 필요] T40n1814은 生殷淨心戒小淨心으로 전하여 문장이 난해하다.</w:t>
      </w:r>
    </w:p>
    <w:p>
      <w:pPr>
        <w:pStyle w:val="SHTKNoteDetail"/>
      </w:pPr>
      <w:r>
        <w:t>• 해설 | [이문 검토 필요] T40n1814은 生殷淨心戒小淨心으로 전하여 문장이 난해하다. 인용 원전 《瑜伽師地論》 T1579에는 生殷淨心或少淨心으로 전하는 판본이 있다. T40n1814 자체의 공식 교감에는 이 차이가 잡혀 있지 않으므로 본문을 교정하지 않고 직역·유보하였다.</w:t>
      </w:r>
    </w:p>
    <w:p>
      <w:pPr>
        <w:pStyle w:val="SHTKBlockLabel"/>
      </w:pPr>
      <w:r>
        <w:t>원문</w:t>
      </w:r>
    </w:p>
    <w:p>
      <w:pPr>
        <w:pStyle w:val="SHTKSourceText"/>
        <w:pBdr>
          <w:left w:val="single" w:sz="4" w:space="5" w:color="9AAEBB"/>
        </w:pBdr>
        <w:shd w:fill="FAFBFC"/>
      </w:pPr>
      <w:r>
        <w:t>有智有力勝菩薩所謙下恭敬。膝輪據地或蹲跪坐。對佛像前作如是請。唯願大德或言長老或善男子。</w:t>
      </w:r>
      <w:r>
        <w:t>哀愍授我菩薩淨戒。四長養淨心。文云。如是請已專念一境長養淨心。</w:t>
      </w:r>
    </w:p>
    <w:p>
      <w:pPr>
        <w:pStyle w:val="SHTKBlockLabel"/>
      </w:pPr>
      <w:r>
        <w:t>한국어 직역</w:t>
      </w:r>
    </w:p>
    <w:p>
      <w:pPr>
        <w:pStyle w:val="SHTKTranslationText"/>
        <w:pBdr>
          <w:left w:val="single" w:sz="6" w:space="5" w:color="2F5F7D"/>
        </w:pBdr>
      </w:pPr>
      <w:r>
        <w:t>지혜와 능력이 있는 뛰어난 보살에게 겸손하고 공경하며, 무릎을 땅에 대거나 쪼그리고 꿇어앉아 불상 앞에서 이와 같이 청한다. ‘바라건대 대덕이시여, 또는 장로이시여, 또는 선남자이시여,</w:t>
      </w:r>
      <w:r>
        <w:t xml:space="preserve"> </w:t>
      </w:r>
      <w:r>
        <w:t>저를 가엾이 여기시어 저에게 보살의 청정한 계를 주십시오.’” 넷째, 청정한 마음을 길러 키우는 것이다. 글에서 말한다. “이와 같이 청한 뒤 한 대상에 전념하여 청정한 마음을 길러 키운다.</w:t>
      </w:r>
    </w:p>
    <w:p>
      <w:pPr>
        <w:pStyle w:val="SHTKBlockLabel"/>
      </w:pPr>
      <w:r>
        <w:t>원문</w:t>
      </w:r>
    </w:p>
    <w:p>
      <w:pPr>
        <w:pStyle w:val="SHTKSourceText"/>
        <w:pBdr>
          <w:left w:val="single" w:sz="4" w:space="5" w:color="9AAEBB"/>
        </w:pBdr>
        <w:shd w:fill="FAFBFC"/>
      </w:pPr>
      <w:r>
        <w:t>我今不久當得無盡無量無上功德藏。即隨思惟如是事已默然而住。五問緣。爾時有智有力菩薩於彼能行正行菩薩。</w:t>
      </w:r>
      <w:r>
        <w:t>以無亂心若坐若立而作是言。汝如是名善男子聽。或法弟聽。汝是菩薩不。</w:t>
      </w:r>
    </w:p>
    <w:p>
      <w:pPr>
        <w:pStyle w:val="SHTKBlockLabel"/>
      </w:pPr>
      <w:r>
        <w:t>한국어 직역</w:t>
      </w:r>
    </w:p>
    <w:p>
      <w:pPr>
        <w:pStyle w:val="SHTKTranslationText"/>
        <w:pBdr>
          <w:left w:val="single" w:sz="6" w:space="5" w:color="2F5F7D"/>
        </w:pBdr>
      </w:pPr>
      <w:r>
        <w:t>‘나는 이제 오래지 않아 다함없고 한량없으며 위없는 공덕의 보고를 얻게 될 것이다.’ 곧 이와 같은 일을 따라 사유한 뒤 묵묵히 머문다.” 다섯째, 인연을 묻는 것이다. 그때 지혜와 능력이 있는 보살은 저 올바른 행을 행할 수 있는 보살에게</w:t>
      </w:r>
      <w:r>
        <w:t xml:space="preserve"> </w:t>
      </w:r>
      <w:r>
        <w:t>산란하지 않은 마음으로 앉아 있거나 서서 이렇게 말한다. “그대 아무개 선남자여, 들으라.” 또는 “법제자여, 들으라.” “그대는 보살인가?”</w:t>
      </w:r>
    </w:p>
    <w:p>
      <w:pPr>
        <w:pStyle w:val="SHTKBlockLabel"/>
      </w:pPr>
      <w:r>
        <w:t>원문</w:t>
      </w:r>
    </w:p>
    <w:p>
      <w:pPr>
        <w:pStyle w:val="SHTKSourceText"/>
        <w:pBdr>
          <w:left w:val="single" w:sz="4" w:space="5" w:color="9AAEBB"/>
        </w:pBdr>
        <w:shd w:fill="FAFBFC"/>
      </w:pPr>
      <w:r>
        <w:t>彼應答言是。發菩提願未。應答言已發。六正受。</w:t>
      </w:r>
      <w:r>
        <w:t>自此已後應作是言。汝如是名善男子戒法弟。欲於我所受諸菩薩一切學處受諸菩薩一切淨戒。謂律儀戒攝善法戒饒益有情戒。</w:t>
      </w:r>
    </w:p>
    <w:p>
      <w:pPr>
        <w:pStyle w:val="SHTKBlockLabel"/>
      </w:pPr>
      <w:r>
        <w:t>한국어 직역</w:t>
      </w:r>
    </w:p>
    <w:p>
      <w:pPr>
        <w:pStyle w:val="SHTKTranslationText"/>
        <w:pBdr>
          <w:left w:val="single" w:sz="6" w:space="5" w:color="2F5F7D"/>
        </w:pBdr>
      </w:pPr>
      <w:r>
        <w:t>그는 마땅히 “그렇습니다.”라고 대답한다. “보리의 서원을 일으켰는가?” 마땅히 “이미 일으켰습니다.”라고 대답한다. 여섯째, 바로 계를 받는 것이다.</w:t>
      </w:r>
      <w:r>
        <w:t xml:space="preserve"> </w:t>
      </w:r>
      <w:r>
        <w:t>이후에는 마땅히 이렇게 말한다. “그대 아무개 선남자 계법의 제자여, 나에게서 모든 보살의 모든 학처를 받고 모든 보살의 모든 청정한 계를 받고자 하는가? 곧 율의계·섭선법계·요익유정계이다.</w:t>
      </w:r>
    </w:p>
    <w:p>
      <w:pPr>
        <w:pStyle w:val="SHTKBlockLabel"/>
      </w:pPr>
      <w:r>
        <w:t>원문</w:t>
      </w:r>
    </w:p>
    <w:p>
      <w:pPr>
        <w:pStyle w:val="SHTKSourceText"/>
        <w:pBdr>
          <w:left w:val="single" w:sz="4" w:space="5" w:color="9AAEBB"/>
        </w:pBdr>
        <w:shd w:fill="FAFBFC"/>
      </w:pPr>
      <w:r>
        <w:t>如是學處如是淨戒。過去一切菩薩已具。未來一切菩薩當具。普於十方現在一切菩薩今具。</w:t>
      </w:r>
      <w:r>
        <w:t>於是學處於是淨戒。過去一切菩薩已學。未來一切菩薩當學。現在一切菩薩今學。</w:t>
      </w:r>
      <w:r>
        <w:t>汝能受不。</w:t>
      </w:r>
    </w:p>
    <w:p>
      <w:pPr>
        <w:pStyle w:val="SHTKBlockLabel"/>
      </w:pPr>
      <w:r>
        <w:t>한국어 직역</w:t>
      </w:r>
    </w:p>
    <w:p>
      <w:pPr>
        <w:pStyle w:val="SHTKTranslationText"/>
        <w:pBdr>
          <w:left w:val="single" w:sz="6" w:space="5" w:color="2F5F7D"/>
        </w:pBdr>
      </w:pPr>
      <w:r>
        <w:t>이와 같은 학처와 이와 같은 청정한 계를 과거의 모든 보살은 이미 갖추었고, 미래의 모든 보살은 장차 갖출 것이며, 시방에 두루한 현재의 모든 보살은 지금 갖추고 있다.</w:t>
      </w:r>
      <w:r>
        <w:t xml:space="preserve"> </w:t>
      </w:r>
      <w:r>
        <w:t>이 학처와 이 청정한 계를 과거의 모든 보살은 이미 배웠고, 미래의 모든 보살은 장차 배울 것이며, 현재의 모든 보살은 지금 배우고 있다.</w:t>
      </w:r>
      <w:r>
        <w:t xml:space="preserve"> </w:t>
      </w:r>
      <w:r>
        <w:t>그대는 받을 수 있는가?”</w:t>
      </w:r>
    </w:p>
    <w:p>
      <w:pPr>
        <w:pStyle w:val="SHTKBlockLabel"/>
      </w:pPr>
      <w:r>
        <w:t>원문</w:t>
      </w:r>
    </w:p>
    <w:p>
      <w:pPr>
        <w:pStyle w:val="SHTKSourceText"/>
        <w:pBdr>
          <w:left w:val="single" w:sz="4" w:space="5" w:color="9AAEBB"/>
        </w:pBdr>
        <w:shd w:fill="FAFBFC"/>
      </w:pPr>
      <w:r>
        <w:t>答言能受。授菩薩第二第三亦如是說。能受菩薩第二第三亦如是答。能授菩薩作如是問。</w:t>
      </w:r>
      <w:r>
        <w:t>乃第三授淨戒已。能受菩薩作如是答。乃至第三受淨戒已。七啟白請證。</w:t>
      </w:r>
      <w:r>
        <w:t>廣如彼文。八禮退。文云。如是已作受菩薩戒羯磨等事。</w:t>
      </w:r>
    </w:p>
    <w:p>
      <w:pPr>
        <w:pStyle w:val="SHTKBlockLabel"/>
      </w:pPr>
      <w:r>
        <w:t>한국어 직역</w:t>
      </w:r>
    </w:p>
    <w:p>
      <w:pPr>
        <w:pStyle w:val="SHTKTranslationText"/>
        <w:pBdr>
          <w:left w:val="single" w:sz="6" w:space="5" w:color="2F5F7D"/>
        </w:pBdr>
      </w:pPr>
      <w:r>
        <w:t>“받을 수 있습니다.”라고 대답한다. 계를 주는 보살은 두 번째와 세 번째에도 또한 이와 같이 말하고, 계를 받는 보살은 두 번째와 세 번째에도 또한 이와 같이 대답한다. 계를 주는 보살이 이와 같이 물어</w:t>
      </w:r>
      <w:r>
        <w:t xml:space="preserve"> </w:t>
      </w:r>
      <w:r>
        <w:t>세 번째로 청정한 계를 주고 나면, 계를 받는 보살도 이와 같이 대답하여 마침내 세 번째로 청정한 계를 받는다. 일곱째, 아뢰어 증명을 청하는 것이다.</w:t>
      </w:r>
      <w:r>
        <w:t xml:space="preserve"> </w:t>
      </w:r>
      <w:r>
        <w:t>자세한 것은 그 글과 같다. 여덟째, 예배하고 물러나는 것이다. 글에서 말한다. “이와 같이 보살계를 받는 갈마 등의 일을 마치고 나면,</w:t>
      </w:r>
    </w:p>
    <w:p>
      <w:pPr>
        <w:pStyle w:val="SHTKBlockLabel"/>
      </w:pPr>
      <w:r>
        <w:t>원문</w:t>
      </w:r>
    </w:p>
    <w:p>
      <w:pPr>
        <w:pStyle w:val="SHTKSourceText"/>
        <w:pBdr>
          <w:left w:val="single" w:sz="4" w:space="5" w:color="9AAEBB"/>
        </w:pBdr>
        <w:shd w:fill="FAFBFC"/>
      </w:pPr>
      <w:r>
        <w:t>授受菩薩俱起供養。普於十方無邊際諸世界中諸佛菩薩。頂禮雙足恭敬而退。授戒方軌眾師非一。</w:t>
      </w:r>
      <w:r>
        <w:t>且依地持。略述如是。諸說有不同。當尋諸本。</w:t>
      </w:r>
    </w:p>
    <w:p>
      <w:pPr>
        <w:pStyle w:val="SHTKBlockLabel"/>
      </w:pPr>
      <w:r>
        <w:t>한국어 직역</w:t>
      </w:r>
    </w:p>
    <w:p>
      <w:pPr>
        <w:pStyle w:val="SHTKTranslationText"/>
        <w:pBdr>
          <w:left w:val="single" w:sz="6" w:space="5" w:color="2F5F7D"/>
        </w:pBdr>
      </w:pPr>
      <w:r>
        <w:t>계를 주는 보살과 받는 보살이 모두 일어나 공양하고, 시방의 끝없는 모든 세계에 계신 모든 부처님과 보살께 두 발에 머리를 대어 예배하고 공경한 뒤 물러난다.” 계를 주는 방궤에 관하여 여러 스승의 설은 하나가 아니다.</w:t>
      </w:r>
      <w:r>
        <w:t xml:space="preserve"> </w:t>
      </w:r>
      <w:r>
        <w:t>우선 《지지론》에 의거하여 대략 이와 같이 서술하였다. 여러 설에 같지 않은 점이 있으니, 마땅히 여러 본문을 찾아 살펴야 한다.</w:t>
      </w:r>
    </w:p>
    <w:p>
      <w:pPr>
        <w:pStyle w:val="SHTKBlockLabel"/>
      </w:pPr>
      <w:r>
        <w:t>원문</w:t>
      </w:r>
    </w:p>
    <w:p>
      <w:pPr>
        <w:pStyle w:val="SHTKSourceText"/>
        <w:pBdr>
          <w:left w:val="single" w:sz="4" w:space="5" w:color="9AAEBB"/>
        </w:pBdr>
        <w:shd w:fill="FAFBFC"/>
      </w:pPr>
      <w:r>
        <w:t>校量顯勝者。如是菩薩所受律儀戒。於餘一切所受律儀戒最勝無上。無量無邊大功德藏之所隨逐。</w:t>
      </w:r>
    </w:p>
    <w:p>
      <w:pPr>
        <w:pStyle w:val="SHTKBlockLabel"/>
      </w:pPr>
      <w:r>
        <w:t>한국어 직역</w:t>
      </w:r>
    </w:p>
    <w:p>
      <w:pPr>
        <w:pStyle w:val="SHTKTranslationText"/>
        <w:pBdr>
          <w:left w:val="single" w:sz="6" w:space="5" w:color="2F5F7D"/>
        </w:pBdr>
      </w:pPr>
      <w:r>
        <w:t>수승함을 견주어 드러낸다는 것은 다음과 같다. 이와 같이 보살이 받은 율의계는 그 밖의 모든 받은 율의계 가운데 가장 뛰어나고 위가 없다. 헤아릴 수 없고 끝없는 큰 공덕의 갈무리가 따라붙으며,</w:t>
      </w:r>
    </w:p>
    <w:p>
      <w:pPr>
        <w:pStyle w:val="SHTKBlockLabel"/>
      </w:pPr>
      <w:r>
        <w:t>원문</w:t>
      </w:r>
    </w:p>
    <w:p>
      <w:pPr>
        <w:pStyle w:val="SHTKSourceText"/>
        <w:pBdr>
          <w:left w:val="single" w:sz="4" w:space="5" w:color="9AAEBB"/>
        </w:pBdr>
        <w:shd w:fill="FAFBFC"/>
      </w:pPr>
      <w:r>
        <w:t>第一最上菩提心意樂之所發起。普能對治於一切有情一切種惡行。一切別解脫律儀。於此菩薩律儀戒。</w:t>
      </w:r>
      <w:r>
        <w:t>百分不及一。千分不及一。數計算喻鄔波尼殺曇分亦不及一。攝受一切大功德。</w:t>
      </w:r>
    </w:p>
    <w:p>
      <w:pPr>
        <w:pStyle w:val="SHTKBlockLabel"/>
      </w:pPr>
      <w:r>
        <w:t>한국어 직역</w:t>
      </w:r>
    </w:p>
    <w:p>
      <w:pPr>
        <w:pStyle w:val="SHTKTranslationText"/>
        <w:pBdr>
          <w:left w:val="single" w:sz="6" w:space="5" w:color="2F5F7D"/>
        </w:pBdr>
      </w:pPr>
      <w:r>
        <w:t>제일이고 최상인 보리심의 의요(意樂)에서 일어난다. 모든 유정의 온갖 종류의 악행을 두루 다스릴 수 있다. 모든 별해탈율의는 이 보살율의계에 견주면</w:t>
      </w:r>
      <w:r>
        <w:t xml:space="preserve"> </w:t>
      </w:r>
      <w:r>
        <w:t>백분의 일에도 미치지 못하고, 천분의 일에도 미치지 못하며, 수·계산·비유와 우파니살담분(鄔波尼殺曇分)으로도 또한 그 하나에 미치지 못한다. [보살율의계는] 모든 큰 공덕을 거두어 지닌다.</w:t>
      </w:r>
    </w:p>
    <w:p>
      <w:pPr>
        <w:pStyle w:val="SHTKBlockLabel"/>
      </w:pPr>
      <w:r>
        <w:t>원문</w:t>
      </w:r>
    </w:p>
    <w:p>
      <w:pPr>
        <w:pStyle w:val="SHTKSourceText"/>
        <w:pBdr>
          <w:left w:val="single" w:sz="4" w:space="5" w:color="9AAEBB"/>
        </w:pBdr>
        <w:shd w:fill="FAFBFC"/>
      </w:pPr>
      <w:r>
        <w:t>問答遣疑者。</w:t>
      </w:r>
    </w:p>
    <w:p>
      <w:pPr>
        <w:pStyle w:val="SHTKBlockLabel"/>
      </w:pPr>
      <w:r>
        <w:t>한국어 직역</w:t>
      </w:r>
    </w:p>
    <w:p>
      <w:pPr>
        <w:pStyle w:val="SHTKTranslationText"/>
        <w:pBdr>
          <w:left w:val="single" w:sz="6" w:space="5" w:color="2F5F7D"/>
        </w:pBdr>
      </w:pPr>
      <w:r>
        <w:t>문답으로 의심을 풀어 버린다는 것은 다음과 같다.</w:t>
      </w:r>
    </w:p>
    <w:p>
      <w:pPr>
        <w:pStyle w:val="SHTKBlockLabel"/>
      </w:pPr>
      <w:r>
        <w:t>원문</w:t>
      </w:r>
    </w:p>
    <w:p>
      <w:pPr>
        <w:pStyle w:val="SHTKSourceText"/>
        <w:pBdr>
          <w:left w:val="single" w:sz="4" w:space="5" w:color="9AAEBB"/>
        </w:pBdr>
        <w:shd w:fill="FAFBFC"/>
      </w:pPr>
      <w:r>
        <w:t>問聲聞受法中不問種姓與願。何故此中問此二事。</w:t>
      </w:r>
    </w:p>
    <w:p>
      <w:pPr>
        <w:pStyle w:val="SHTKBlockLabel"/>
      </w:pPr>
      <w:r>
        <w:t>한국어 직역</w:t>
      </w:r>
    </w:p>
    <w:p>
      <w:pPr>
        <w:pStyle w:val="SHTKTranslationText"/>
        <w:pBdr>
          <w:left w:val="single" w:sz="6" w:space="5" w:color="2F5F7D"/>
        </w:pBdr>
      </w:pPr>
      <w:r>
        <w:t>묻는다. 성문의 수계법에서는 종성과 서원을 묻지 않는데, 어찌하여 여기서는 이 두 가지 일을 묻는가?</w:t>
      </w:r>
    </w:p>
    <w:p>
      <w:pPr>
        <w:pStyle w:val="SHTKBlockLabel"/>
      </w:pPr>
      <w:r>
        <w:t>원문</w:t>
      </w:r>
    </w:p>
    <w:p>
      <w:pPr>
        <w:pStyle w:val="SHTKSourceText"/>
        <w:pBdr>
          <w:left w:val="single" w:sz="4" w:space="5" w:color="9AAEBB"/>
        </w:pBdr>
        <w:shd w:fill="FAFBFC"/>
      </w:pPr>
      <w:r>
        <w:t>答別解脫戒三乘通受。受法雖一隨願通成。由是不應偏問一姓。亦不應總問有三姓不。</w:t>
      </w:r>
      <w:r>
        <w:t>未必審知隨一姓。故既不問姓。</w:t>
      </w:r>
    </w:p>
    <w:p>
      <w:pPr>
        <w:pStyle w:val="SHTKBlockLabel"/>
      </w:pPr>
      <w:r>
        <w:t>한국어 직역</w:t>
      </w:r>
    </w:p>
    <w:p>
      <w:pPr>
        <w:pStyle w:val="SHTKTranslationText"/>
        <w:pBdr>
          <w:left w:val="single" w:sz="6" w:space="5" w:color="2F5F7D"/>
        </w:pBdr>
      </w:pPr>
      <w:r>
        <w:t>답한다. 별해탈계는 삼승이 함께 받는다. 받는 법은 비록 하나이지만 서원에 따라 두루 성취된다. 그러므로 어느 한 종성만을 치우쳐 물어서는 안 되며, 또한 세 종성이 있는지를 모두 묻는 것도 마땅하지 않다.</w:t>
      </w:r>
      <w:r>
        <w:t xml:space="preserve"> </w:t>
      </w:r>
      <w:r>
        <w:t>반드시 어느 한 종성에 속하는지를 자세히 아는 것은 아니기 때문이다. 그러므로 이미 종성을 묻지 않으니,</w:t>
      </w:r>
    </w:p>
    <w:p>
      <w:pPr>
        <w:pStyle w:val="SHTKBlockLabel"/>
      </w:pPr>
      <w:r>
        <w:t>원문</w:t>
      </w:r>
    </w:p>
    <w:p>
      <w:pPr>
        <w:pStyle w:val="SHTKSourceText"/>
        <w:pBdr>
          <w:left w:val="single" w:sz="4" w:space="5" w:color="9AAEBB"/>
        </w:pBdr>
        <w:shd w:fill="FAFBFC"/>
      </w:pPr>
      <w:r>
        <w:t>問願亦廢。但使無遮難。通望三乘。得後隨修行各成果故。</w:t>
      </w:r>
    </w:p>
    <w:p>
      <w:pPr>
        <w:pStyle w:val="SHTKBlockLabel"/>
      </w:pPr>
      <w:r>
        <w:t>한국어 직역</w:t>
      </w:r>
    </w:p>
    <w:p>
      <w:pPr>
        <w:pStyle w:val="SHTKTranslationText"/>
        <w:pBdr>
          <w:left w:val="single" w:sz="6" w:space="5" w:color="2F5F7D"/>
        </w:pBdr>
      </w:pPr>
      <w:r>
        <w:t>서원을 묻는 것 또한 폐지된다. 다만 차난(遮難)이 없게 하고, 삼승을 통틀어 바라보아, 계를 얻은 뒤 수행에 따라 각각 그 과를 이루기 때문이다.</w:t>
      </w:r>
    </w:p>
    <w:p>
      <w:pPr>
        <w:pStyle w:val="SHTKBlockLabel"/>
      </w:pPr>
      <w:r>
        <w:t>원문</w:t>
      </w:r>
    </w:p>
    <w:p>
      <w:pPr>
        <w:pStyle w:val="SHTKSourceText"/>
        <w:pBdr>
          <w:left w:val="single" w:sz="4" w:space="5" w:color="9AAEBB"/>
        </w:pBdr>
        <w:shd w:fill="FAFBFC"/>
      </w:pPr>
      <w:r>
        <w:t>問三障皆障戒云何偏問業。</w:t>
      </w:r>
    </w:p>
    <w:p>
      <w:pPr>
        <w:pStyle w:val="SHTKBlockLabel"/>
      </w:pPr>
      <w:r>
        <w:t>한국어 직역</w:t>
      </w:r>
    </w:p>
    <w:p>
      <w:pPr>
        <w:pStyle w:val="SHTKTranslationText"/>
        <w:pBdr>
          <w:left w:val="single" w:sz="6" w:space="5" w:color="2F5F7D"/>
        </w:pBdr>
      </w:pPr>
      <w:r>
        <w:t>묻는다. 삼장(三障)이 모두 계를 장애하는데 어찌하여 업장만을 치우쳐 묻는가?</w:t>
      </w:r>
    </w:p>
    <w:p>
      <w:pPr>
        <w:pStyle w:val="SHTKBlockLabel"/>
      </w:pPr>
      <w:r>
        <w:t>원문</w:t>
      </w:r>
    </w:p>
    <w:p>
      <w:pPr>
        <w:pStyle w:val="SHTKSourceText"/>
        <w:pBdr>
          <w:left w:val="single" w:sz="4" w:space="5" w:color="9AAEBB"/>
        </w:pBdr>
        <w:shd w:fill="FAFBFC"/>
      </w:pPr>
      <w:r>
        <w:t>答夫問難者必兼兩義。一決定為障。二相中有濫。業中七逆具斯兩義。</w:t>
      </w:r>
      <w:r>
        <w:t>一定為障。其過重故。二相有濫。無別標故。</w:t>
      </w:r>
      <w:r>
        <w:t>四隨煩惱非定為障。地獄等無濫。相別可識故。惑報不須問也。</w:t>
      </w:r>
    </w:p>
    <w:p>
      <w:pPr>
        <w:pStyle w:val="SHTKBlockLabel"/>
      </w:pPr>
      <w:r>
        <w:t>한국어 직역</w:t>
      </w:r>
    </w:p>
    <w:p>
      <w:pPr>
        <w:pStyle w:val="SHTKTranslationText"/>
        <w:pBdr>
          <w:left w:val="single" w:sz="6" w:space="5" w:color="2F5F7D"/>
        </w:pBdr>
      </w:pPr>
      <w:r>
        <w:t>답한다. 무릇 차난을 묻는 것은 반드시 두 가지 뜻을 함께 갖춘다. 첫째, 결정적으로 장애가 되는 것이고, 둘째, 형상 가운데 혼동될 여지가 있는 것이다. 업장 가운데 칠역은 이 두 뜻을 갖춘다.</w:t>
      </w:r>
      <w:r>
        <w:t xml:space="preserve"> </w:t>
      </w:r>
      <w:r>
        <w:t>첫째, 결정적으로 장애가 된다. 그 허물이 무겁기 때문이다. 둘째, 형상에 혼동될 여지가 있다. 별도의 표지가 없기 때문이다.</w:t>
      </w:r>
      <w:r>
        <w:t xml:space="preserve"> </w:t>
      </w:r>
      <w:r>
        <w:t>네 가지 수번뇌는 결정적으로 장애가 되는 것이 아니며, 지옥 등은 혼동될 여지가 없다. 그 형상이 따로 있어 알아볼 수 있기 때문이다. 그러므로 번뇌장과 보장(報障)은 물을 필요가 없다.</w:t>
      </w:r>
    </w:p>
    <w:p>
      <w:pPr>
        <w:pStyle w:val="SHTKBlockLabel"/>
      </w:pPr>
      <w:r>
        <w:t>원문</w:t>
      </w:r>
    </w:p>
    <w:p>
      <w:pPr>
        <w:pStyle w:val="SHTKSourceText"/>
        <w:pBdr>
          <w:left w:val="single" w:sz="4" w:space="5" w:color="9AAEBB"/>
        </w:pBdr>
        <w:shd w:fill="FAFBFC"/>
      </w:pPr>
      <w:r>
        <w:t>問具四五德方堪為師。何故經許夫婦互師。</w:t>
      </w:r>
    </w:p>
    <w:p>
      <w:pPr>
        <w:pStyle w:val="SHTKBlockLabel"/>
      </w:pPr>
      <w:r>
        <w:t>한국어 직역</w:t>
      </w:r>
    </w:p>
    <w:p>
      <w:pPr>
        <w:pStyle w:val="SHTKTranslationText"/>
        <w:pBdr>
          <w:left w:val="single" w:sz="6" w:space="5" w:color="2F5F7D"/>
        </w:pBdr>
      </w:pPr>
      <w:r>
        <w:t>묻는다. 네 가지 또는 다섯 가지 덕을 갖추어야 비로소 스승이 될 수 있는데, 어찌하여 경에서는 부부가 서로 스승이 되는 것을 허락하는가?</w:t>
      </w:r>
    </w:p>
    <w:p>
      <w:pPr>
        <w:pStyle w:val="SHTKBlockLabel"/>
      </w:pPr>
      <w:r>
        <w:t>원문</w:t>
      </w:r>
    </w:p>
    <w:p>
      <w:pPr>
        <w:pStyle w:val="SHTKSourceText"/>
        <w:pBdr>
          <w:left w:val="single" w:sz="4" w:space="5" w:color="9AAEBB"/>
        </w:pBdr>
        <w:shd w:fill="FAFBFC"/>
      </w:pPr>
      <w:r>
        <w:t>答受在家戒或可如經。出家五眾必須具德。</w:t>
      </w:r>
    </w:p>
    <w:p>
      <w:pPr>
        <w:pStyle w:val="SHTKBlockLabel"/>
      </w:pPr>
      <w:r>
        <w:t>한국어 직역</w:t>
      </w:r>
    </w:p>
    <w:p>
      <w:pPr>
        <w:pStyle w:val="SHTKTranslationText"/>
        <w:pBdr>
          <w:left w:val="single" w:sz="6" w:space="5" w:color="2F5F7D"/>
        </w:pBdr>
      </w:pPr>
      <w:r>
        <w:t>답한다. 재가계를 받는 경우에는 혹 경에서 말한 것과 같이 해도 된다. 출가 오중은 반드시 덕을 갖추어야 한다.</w:t>
      </w:r>
    </w:p>
    <w:p>
      <w:pPr>
        <w:pStyle w:val="SHTKBlockLabel"/>
      </w:pPr>
      <w:r>
        <w:t>원문</w:t>
      </w:r>
    </w:p>
    <w:p>
      <w:pPr>
        <w:pStyle w:val="SHTKSourceText"/>
        <w:pBdr>
          <w:left w:val="single" w:sz="4" w:space="5" w:color="9AAEBB"/>
        </w:pBdr>
        <w:shd w:fill="FAFBFC"/>
      </w:pPr>
      <w:r>
        <w:t>問有人言。必先受聲聞戒後受菩薩戒。是義云何。</w:t>
      </w:r>
    </w:p>
    <w:p>
      <w:pPr>
        <w:pStyle w:val="SHTKBlockLabel"/>
      </w:pPr>
      <w:r>
        <w:t>한국어 직역</w:t>
      </w:r>
    </w:p>
    <w:p>
      <w:pPr>
        <w:pStyle w:val="SHTKTranslationText"/>
        <w:pBdr>
          <w:left w:val="single" w:sz="6" w:space="5" w:color="2F5F7D"/>
        </w:pBdr>
      </w:pPr>
      <w:r>
        <w:t>묻는다. 어떤 사람이 말하기를, 반드시 먼저 성문계를 받은 뒤에 보살계를 받아야 한다고 하는데, 이 뜻은 어떠한가?</w:t>
      </w:r>
    </w:p>
    <w:p>
      <w:pPr>
        <w:pStyle w:val="SHTKBlockLabel"/>
      </w:pPr>
      <w:r>
        <w:t>원문</w:t>
      </w:r>
    </w:p>
    <w:p>
      <w:pPr>
        <w:pStyle w:val="SHTKSourceText"/>
        <w:pBdr>
          <w:left w:val="single" w:sz="4" w:space="5" w:color="9AAEBB"/>
        </w:pBdr>
        <w:shd w:fill="FAFBFC"/>
      </w:pPr>
      <w:r>
        <w:t>答未必然也。何容菩薩必先起小心然後入大乘。然經說云。若言不受優婆塞戒沙彌戒比丘戒得菩薩戒。</w:t>
      </w:r>
      <w:r>
        <w:t>無有是處。譬如重樓不由初級得第二級。無有是處者。要由律儀為依止故。</w:t>
      </w:r>
    </w:p>
    <w:p>
      <w:pPr>
        <w:pStyle w:val="SHTKBlockLabel"/>
      </w:pPr>
      <w:r>
        <w:t>한국어 직역</w:t>
      </w:r>
    </w:p>
    <w:p>
      <w:pPr>
        <w:pStyle w:val="SHTKTranslationText"/>
        <w:pBdr>
          <w:left w:val="single" w:sz="6" w:space="5" w:color="2F5F7D"/>
        </w:pBdr>
      </w:pPr>
      <w:r>
        <w:t>답한다. 반드시 그런 것은 아니다. 어찌 보살이 반드시 먼저 소승의 마음을 일으킨 다음 대승에 들어가야 하겠는가? 그러나 경에서는 말한다. “우바새계·사미계·비구계를 받지 않고 보살계를 얻는다고 말한다면,</w:t>
      </w:r>
      <w:r>
        <w:t xml:space="preserve"> </w:t>
      </w:r>
      <w:r>
        <w:t>그런 일은 있을 수 없다. 비유하면 높은 누각에서 첫 계단을 거치지 않고 둘째 계단에 오르는 것과 같으니, 그런 일은 있을 수 없다.”라고 한 것은, 반드시 율의계를 의지처로 삼아야 하기 때문에</w:t>
      </w:r>
    </w:p>
    <w:p>
      <w:pPr>
        <w:pStyle w:val="SHTKBlockLabel"/>
      </w:pPr>
      <w:r>
        <w:t>원문</w:t>
      </w:r>
    </w:p>
    <w:p>
      <w:pPr>
        <w:pStyle w:val="SHTKSourceText"/>
        <w:pBdr>
          <w:left w:val="single" w:sz="4" w:space="5" w:color="9AAEBB"/>
        </w:pBdr>
        <w:shd w:fill="FAFBFC"/>
      </w:pPr>
      <w:r>
        <w:t>方得後二。故作是說。自餘問答不復更顯。違緣失受者。</w:t>
      </w:r>
      <w:r>
        <w:t>菩薩地云。略由二緣捨諸菩薩淨戒律儀。一者棄捨無上正等菩提大願。二者現行上品纏犯他勝處法。</w:t>
      </w:r>
    </w:p>
    <w:p>
      <w:pPr>
        <w:pStyle w:val="SHTKBlockLabel"/>
      </w:pPr>
      <w:r>
        <w:t>한국어 직역</w:t>
      </w:r>
    </w:p>
    <w:p>
      <w:pPr>
        <w:pStyle w:val="SHTKTranslationText"/>
        <w:pBdr>
          <w:left w:val="single" w:sz="6" w:space="5" w:color="2F5F7D"/>
        </w:pBdr>
      </w:pPr>
      <w:r>
        <w:t>비로소 뒤의 두 계를 얻을 수 있다는 뜻이다. 그러므로 이렇게 말한 것이다. 그 밖의 문답은 다시 더 드러내지 않는다. 거스르는 인연으로 수계한 것을 잃는다는 것은 다음과 같다.</w:t>
      </w:r>
      <w:r>
        <w:t xml:space="preserve"> </w:t>
      </w:r>
      <w:r>
        <w:t>《보살지》에서 말한다. “대략 두 가지 인연으로 여러 보살의 청정한 계율의를 버린다. 첫째는 무상정등보리의 큰 서원을 버리는 것이고, 둘째는 상품의 번뇌에 휩싸여 타승처법을 범하는 것이다.”</w:t>
      </w:r>
    </w:p>
    <w:p>
      <w:pPr>
        <w:pStyle w:val="SHTKBlockLabel"/>
      </w:pPr>
      <w:r>
        <w:t>원문</w:t>
      </w:r>
    </w:p>
    <w:p>
      <w:pPr>
        <w:pStyle w:val="SHTKSourceText"/>
        <w:pBdr>
          <w:left w:val="single" w:sz="4" w:space="5" w:color="9AAEBB"/>
        </w:pBdr>
        <w:shd w:fill="FAFBFC"/>
      </w:pPr>
      <w:r>
        <w:t>決擇分云。又捨因緣略有四種。一者決定發起受心不同分心。二者若於有所識別大丈夫前。</w:t>
      </w:r>
      <w:r>
        <w:t>故意發起棄捨語言。三者總別毀犯四種他所勝法。四者若以增上品纏。總別毀犯隨順四種他所勝法。</w:t>
      </w:r>
    </w:p>
    <w:p>
      <w:pPr>
        <w:pStyle w:val="SHTKBlockLabel"/>
      </w:pPr>
      <w:r>
        <w:t>한국어 직역</w:t>
      </w:r>
    </w:p>
    <w:p>
      <w:pPr>
        <w:pStyle w:val="SHTKTranslationText"/>
        <w:pBdr>
          <w:left w:val="single" w:sz="6" w:space="5" w:color="2F5F7D"/>
        </w:pBdr>
      </w:pPr>
      <w:r>
        <w:t>《결택분》에서 말한다. “또 버리는 인연에는 대략 네 가지가 있다. 첫째는 수계하려는 마음과 서로 같은 부류가 아닌 마음을 결정적으로 일으키는 것이고, 둘째는 분별하여 알아들을 수 있는 대장부 앞에서</w:t>
      </w:r>
      <w:r>
        <w:t xml:space="preserve"> </w:t>
      </w:r>
      <w:r>
        <w:t>일부러 버린다는 말을 일으키는 것이며, 셋째는 네 가지 타승법을 전체로나 개별적으로 훼범하는 것이고, 넷째는 만일 증상된 상품의 번뇌로 네 가지 타승법에 수순하는 법을 전체로나 개별적으로 훼범하는 것이다.</w:t>
      </w:r>
    </w:p>
    <w:p>
      <w:pPr>
        <w:pStyle w:val="SHTKBlockLabel"/>
      </w:pPr>
      <w:r>
        <w:t>원문</w:t>
      </w:r>
    </w:p>
    <w:p>
      <w:pPr>
        <w:pStyle w:val="SHTKSourceText"/>
        <w:pBdr>
          <w:left w:val="single" w:sz="4" w:space="5" w:color="9AAEBB"/>
        </w:pBdr>
        <w:shd w:fill="FAFBFC"/>
      </w:pPr>
      <w:r>
        <w:t>由此因緣當知棄捨菩薩律儀。若有還得清淨受心。復應還受。</w:t>
      </w:r>
    </w:p>
    <w:p>
      <w:pPr>
        <w:pStyle w:val="SHTKBlockLabel"/>
      </w:pPr>
      <w:r>
        <w:t>한국어 직역</w:t>
      </w:r>
    </w:p>
    <w:p>
      <w:pPr>
        <w:pStyle w:val="SHTKTranslationText"/>
        <w:pBdr>
          <w:left w:val="single" w:sz="6" w:space="5" w:color="2F5F7D"/>
        </w:pBdr>
      </w:pPr>
      <w:r>
        <w:t>이러한 인연으로 보살율의를 버린다는 것을 알아야 한다. 만일 다시 청정한 수계의 마음을 얻게 되면, 다시 받아야 한다.”</w:t>
      </w:r>
    </w:p>
    <w:p>
      <w:pPr>
        <w:pStyle w:val="SHTKBlockLabel"/>
      </w:pPr>
      <w:r>
        <w:t>원문</w:t>
      </w:r>
    </w:p>
    <w:p>
      <w:pPr>
        <w:pStyle w:val="SHTKSourceText"/>
        <w:pBdr>
          <w:left w:val="single" w:sz="4" w:space="5" w:color="9AAEBB"/>
        </w:pBdr>
        <w:shd w:fill="FAFBFC"/>
      </w:pPr>
      <w:r>
        <w:t>問二四捨緣得相攝不。</w:t>
      </w:r>
    </w:p>
    <w:p>
      <w:pPr>
        <w:pStyle w:val="SHTKBlockLabel"/>
      </w:pPr>
      <w:r>
        <w:t>한국어 직역</w:t>
      </w:r>
    </w:p>
    <w:p>
      <w:pPr>
        <w:pStyle w:val="SHTKTranslationText"/>
        <w:pBdr>
          <w:left w:val="single" w:sz="6" w:space="5" w:color="2F5F7D"/>
        </w:pBdr>
      </w:pPr>
      <w:r>
        <w:t>묻는다. 두 가지 버리는 인연과 네 가지 버리는 인연은 서로 포섭될 수 있는가?</w:t>
      </w:r>
    </w:p>
    <w:p>
      <w:pPr>
        <w:pStyle w:val="SHTKBlockLabel"/>
      </w:pPr>
      <w:r>
        <w:t>원문</w:t>
      </w:r>
    </w:p>
    <w:p>
      <w:pPr>
        <w:pStyle w:val="SHTKSourceText"/>
        <w:pBdr>
          <w:left w:val="single" w:sz="4" w:space="5" w:color="9AAEBB"/>
        </w:pBdr>
        <w:shd w:fill="FAFBFC"/>
      </w:pPr>
      <w:r>
        <w:t>答。</w:t>
      </w:r>
    </w:p>
    <w:p>
      <w:pPr>
        <w:pStyle w:val="SHTKBlockLabel"/>
      </w:pPr>
      <w:r>
        <w:t>한국어 직역</w:t>
      </w:r>
    </w:p>
    <w:p>
      <w:pPr>
        <w:pStyle w:val="SHTKTranslationText"/>
        <w:pBdr>
          <w:left w:val="single" w:sz="6" w:space="5" w:color="2F5F7D"/>
        </w:pBdr>
      </w:pPr>
      <w:r>
        <w:t>답한다.</w:t>
      </w:r>
    </w:p>
    <w:p>
      <w:pPr>
        <w:pStyle w:val="SHTKBlockLabel"/>
      </w:pPr>
      <w:r>
        <w:t>원문</w:t>
      </w:r>
    </w:p>
    <w:p>
      <w:pPr>
        <w:pStyle w:val="SHTKSourceText"/>
        <w:pBdr>
          <w:left w:val="single" w:sz="4" w:space="5" w:color="9AAEBB"/>
        </w:pBdr>
        <w:shd w:fill="FAFBFC"/>
      </w:pPr>
      <w:r>
        <w:t>一云。得相攝。數有開合體無別故。四中前二分二中初。</w:t>
      </w:r>
      <w:r>
        <w:t>後二類於二中第二。是故二四得互相攝。</w:t>
      </w:r>
    </w:p>
    <w:p>
      <w:pPr>
        <w:pStyle w:val="SHTKBlockLabel"/>
      </w:pPr>
      <w:r>
        <w:t>한국어 직역</w:t>
      </w:r>
    </w:p>
    <w:p>
      <w:pPr>
        <w:pStyle w:val="SHTKTranslationText"/>
        <w:pBdr>
          <w:left w:val="single" w:sz="6" w:space="5" w:color="2F5F7D"/>
        </w:pBdr>
      </w:pPr>
      <w:r>
        <w:t>한 설에서는 말한다. 서로 포섭될 수 있다. 수의 차이는 펼치고 합친 데 있을 뿐 그 실체는 다르지 않기 때문이다. 네 가지 가운데 앞의 둘은 두 가지 가운데 첫째를 나눈 것이고,</w:t>
      </w:r>
      <w:r>
        <w:t xml:space="preserve"> </w:t>
      </w:r>
      <w:r>
        <w:t>뒤의 둘은 두 가지 가운데 둘째에 해당한다. 그러므로 두 가지와 네 가지는 서로 포섭될 수 있다.</w:t>
      </w:r>
    </w:p>
    <w:p>
      <w:pPr>
        <w:pStyle w:val="SHTKBlockLabel"/>
      </w:pPr>
      <w:r>
        <w:t>원문</w:t>
      </w:r>
    </w:p>
    <w:p>
      <w:pPr>
        <w:pStyle w:val="SHTKSourceText"/>
        <w:pBdr>
          <w:left w:val="single" w:sz="4" w:space="5" w:color="9AAEBB"/>
        </w:pBdr>
        <w:shd w:fill="FAFBFC"/>
      </w:pPr>
      <w:r>
        <w:t>有云。不然。不同分心可得攝初緣。發言棄捨云何初緣收。</w:t>
      </w:r>
      <w:r>
        <w:t>對人棄捨時未必退願故。謂有先受苾芻等戒復遇因緣捨。作懃策等時。雖不棄捨菩提大願。</w:t>
      </w:r>
    </w:p>
    <w:p>
      <w:pPr>
        <w:pStyle w:val="SHTKBlockLabel"/>
      </w:pPr>
      <w:r>
        <w:t>한국어 직역</w:t>
      </w:r>
    </w:p>
    <w:p>
      <w:pPr>
        <w:pStyle w:val="SHTKTranslationText"/>
        <w:pBdr>
          <w:left w:val="single" w:sz="6" w:space="5" w:color="2F5F7D"/>
        </w:pBdr>
      </w:pPr>
      <w:r>
        <w:t>어떤 설에서는 말한다. 그렇지 않다. 동분(同分)이 아닌 마음은 첫째 인연에 포섭될 수 있지만, 말을 내어 버린다고 하는 것은 어찌 첫째 인연에 포섭될 수 있겠는가?</w:t>
      </w:r>
      <w:r>
        <w:t xml:space="preserve"> </w:t>
      </w:r>
      <w:r>
        <w:t>사람을 마주하여 버릴 때 반드시 서원까지 물러난 것은 아니기 때문이다. 이를테면 먼저 비추 등의 계를 받은 사람이 다시 어떤 인연을 만나 그것을 버리고, 근책 등이 될 때에는, 비록 보리의 큰 서원을 버리지 않았더라도</w:t>
      </w:r>
    </w:p>
    <w:p>
      <w:pPr>
        <w:pStyle w:val="SHTKBlockLabel"/>
      </w:pPr>
      <w:r>
        <w:t>원문</w:t>
      </w:r>
    </w:p>
    <w:p>
      <w:pPr>
        <w:pStyle w:val="SHTKSourceText"/>
        <w:pBdr>
          <w:left w:val="single" w:sz="4" w:space="5" w:color="9AAEBB"/>
        </w:pBdr>
        <w:shd w:fill="FAFBFC"/>
      </w:pPr>
      <w:r>
        <w:t>而得棄捨先所受故。若不爾者。既捨願時已得捨戒。何須對人發棄捨言。</w:t>
      </w:r>
      <w:r>
        <w:t>設便退願時即發言棄捨。則不應別分為二緣。又四中第四應攝二中後。同說增上纏毀犯他勝故。</w:t>
      </w:r>
    </w:p>
    <w:p>
      <w:pPr>
        <w:pStyle w:val="SHTKBlockLabel"/>
      </w:pPr>
      <w:r>
        <w:t>한국어 직역</w:t>
      </w:r>
    </w:p>
    <w:p>
      <w:pPr>
        <w:pStyle w:val="SHTKTranslationText"/>
        <w:pBdr>
          <w:left w:val="single" w:sz="6" w:space="5" w:color="2F5F7D"/>
        </w:pBdr>
      </w:pPr>
      <w:r>
        <w:t>앞서 받은 계는 버릴 수 있기 때문이다. 만일 그렇지 않다면, 이미 서원을 버릴 때 계도 버리게 되었는데, 어찌 사람을 마주하여 버린다는 말을 낼 필요가 있겠는가?</w:t>
      </w:r>
      <w:r>
        <w:t xml:space="preserve"> </w:t>
      </w:r>
      <w:r>
        <w:t>설령 서원에서 물러날 때 곧바로 버린다는 말도 함께 낸다고 한다면, 두 인연으로 따로 나누어서는 안 될 것이다. 또 네 가지 가운데 넷째는 두 가지 가운데 뒤의 것을 포섭해야 한다. 둘 다 증상된 번뇌로 타승법을 훼범한다고 말하기 때문이다.</w:t>
      </w:r>
    </w:p>
    <w:p>
      <w:pPr>
        <w:pStyle w:val="SHTKBlockLabel"/>
      </w:pPr>
      <w:r>
        <w:t>원문</w:t>
      </w:r>
    </w:p>
    <w:p>
      <w:pPr>
        <w:pStyle w:val="SHTKSourceText"/>
        <w:pBdr>
          <w:left w:val="single" w:sz="4" w:space="5" w:color="9AAEBB"/>
        </w:pBdr>
        <w:shd w:fill="FAFBFC"/>
      </w:pPr>
      <w:r>
        <w:t>四中第三不得增上。云何得攝二中後緣。又何者是他勝。何者順他勝。</w:t>
      </w:r>
      <w:r>
        <w:t>而言第二攝後二耶。若言第三犯他勝者即本地說四種他勝。第四毀犯順他勝者即十重中前六重者。本地中云。</w:t>
      </w:r>
    </w:p>
    <w:p>
      <w:pPr>
        <w:pStyle w:val="SHTKBlockLabel"/>
      </w:pPr>
      <w:r>
        <w:t>한국어 직역</w:t>
      </w:r>
    </w:p>
    <w:p>
      <w:pPr>
        <w:pStyle w:val="SHTKTranslationText"/>
        <w:pBdr>
          <w:left w:val="single" w:sz="6" w:space="5" w:color="2F5F7D"/>
        </w:pBdr>
      </w:pPr>
      <w:r>
        <w:t>네 가지 가운데 셋째에는 ‘증상’이라는 조건이 없는데, 어찌 두 가지 가운데 뒤의 인연에 포섭될 수 있겠는가? 또 무엇이 타승이고, 무엇이 타승에 수순하는 것인데,</w:t>
      </w:r>
      <w:r>
        <w:t xml:space="preserve"> </w:t>
      </w:r>
      <w:r>
        <w:t>둘째가 뒤의 두 가지를 포섭한다고 말하는가? 만일 셋째의 ‘타승을 범한다’는 것이 곧 《본지》에서 말한 네 가지 타승이라고 한다면, 넷째의 ‘타승에 수순하는 것을 훼범한다’는 것은 곧 십중계 가운데 앞의 여섯 중계라는 말이 된다. 그런데 《본지》에서는 말한다.</w:t>
      </w:r>
    </w:p>
    <w:p>
      <w:pPr>
        <w:pStyle w:val="SHTKBlockLabel"/>
      </w:pPr>
      <w:r>
        <w:t>원문</w:t>
      </w:r>
    </w:p>
    <w:p>
      <w:pPr>
        <w:pStyle w:val="SHTKSourceText"/>
        <w:pBdr>
          <w:left w:val="single" w:sz="4" w:space="5" w:color="9AAEBB"/>
        </w:pBdr>
        <w:shd w:fill="FAFBFC"/>
      </w:pPr>
      <w:r>
        <w:t>四種他勝要上纏犯方得捨戒。云何第三緣唯云總別犯。故知四中三非二緣所收。若爾何者是。</w:t>
      </w:r>
      <w:r>
        <w:t>謂犯殺等前四重時。不待上纏隨犯皆捨。若犯後四或後六時。要起上纏方得捨戒。</w:t>
      </w:r>
    </w:p>
    <w:p>
      <w:pPr>
        <w:pStyle w:val="SHTKBlockLabel"/>
      </w:pPr>
      <w:r>
        <w:t>한국어 직역</w:t>
      </w:r>
    </w:p>
    <w:p>
      <w:pPr>
        <w:pStyle w:val="SHTKTranslationText"/>
        <w:pBdr>
          <w:left w:val="single" w:sz="6" w:space="5" w:color="2F5F7D"/>
        </w:pBdr>
      </w:pPr>
      <w:r>
        <w:t>“네 가지 타승은 반드시 상품의 번뇌에 휩싸여 범해야 비로소 계를 버리게 된다.” 그렇다면 어찌 셋째 인연에서는 다만 전체로나 개별적으로 범한다고만 말했는가? 그러므로 네 가지 가운데 셋째는 두 인연에 포섭되지 않음을 알 수 있다. 그렇다면 그것은 무엇인가?</w:t>
      </w:r>
      <w:r>
        <w:t xml:space="preserve"> </w:t>
      </w:r>
      <w:r>
        <w:t>곧 살생 등 앞의 네 중계를 범할 때에는, 상품의 번뇌를 기다리지 않고 범하기만 하면 모두 계를 버리게 된다는 것이다. 만일 뒤의 네 중계 또는 뒤의 여섯 중계를 범할 때에는, 반드시 상품의 번뇌를 일으켜야 비로소 계를 버리게 된다.</w:t>
      </w:r>
    </w:p>
    <w:p>
      <w:pPr>
        <w:pStyle w:val="SHTKBlockLabel"/>
      </w:pPr>
      <w:r>
        <w:t>원문</w:t>
      </w:r>
    </w:p>
    <w:p>
      <w:pPr>
        <w:pStyle w:val="SHTKSourceText"/>
        <w:pBdr>
          <w:left w:val="single" w:sz="4" w:space="5" w:color="9AAEBB"/>
        </w:pBdr>
        <w:shd w:fill="FAFBFC"/>
      </w:pPr>
      <w:r>
        <w:t>後四或六非性重。故唯於菩薩名重。非餘。前四反前。</w:t>
      </w:r>
      <w:r>
        <w:t>故於一切名重。後四或六雖非性重。順性重故名隨他勝。</w:t>
      </w:r>
    </w:p>
    <w:p>
      <w:pPr>
        <w:pStyle w:val="SHTKBlockLabel"/>
      </w:pPr>
      <w:r>
        <w:t>한국어 직역</w:t>
      </w:r>
    </w:p>
    <w:p>
      <w:pPr>
        <w:pStyle w:val="SHTKTranslationText"/>
        <w:pBdr>
          <w:left w:val="single" w:sz="6" w:space="5" w:color="2F5F7D"/>
        </w:pBdr>
      </w:pPr>
      <w:r>
        <w:t>뒤의 네 가지 또는 여섯 가지는 성죄(性罪)로서 무거운 것이 아니므로, 그러므로 오직 보살에게만 중죄라고 이름하고, 다른 이들에게는 그렇지 않다. 앞의 네 가지는 앞의 경우와 반대이므로,</w:t>
      </w:r>
      <w:r>
        <w:t xml:space="preserve"> </w:t>
      </w:r>
      <w:r>
        <w:t>그러므로 모든 이에게 중죄라고 이름한다. 뒤의 네 가지 또는 여섯 가지는 비록 성죄로서 중한 것은 아니지만, 성죄의 중한 것에 수순하므로 ‘타승에 수순한다’고 이름한다.</w:t>
      </w:r>
    </w:p>
    <w:p>
      <w:pPr>
        <w:pStyle w:val="SHTKBlockLabel"/>
      </w:pPr>
      <w:r>
        <w:t>원문</w:t>
      </w:r>
    </w:p>
    <w:p>
      <w:pPr>
        <w:pStyle w:val="SHTKSourceText"/>
        <w:pBdr>
          <w:left w:val="single" w:sz="4" w:space="5" w:color="9AAEBB"/>
        </w:pBdr>
        <w:shd w:fill="FAFBFC"/>
      </w:pPr>
      <w:r>
        <w:t>問如上所引。本業經云。菩薩戒有受法而無捨法。有犯不失。</w:t>
      </w:r>
      <w:r>
        <w:t>盡未來際。何故論云二四緣捨。此說豈不達經言耶。</w:t>
      </w:r>
    </w:p>
    <w:p>
      <w:pPr>
        <w:pStyle w:val="SHTKBlockLabel"/>
      </w:pPr>
      <w:r>
        <w:t>한국어 직역</w:t>
      </w:r>
    </w:p>
    <w:p>
      <w:pPr>
        <w:pStyle w:val="SHTKTranslationText"/>
        <w:pBdr>
          <w:left w:val="single" w:sz="6" w:space="5" w:color="2F5F7D"/>
        </w:pBdr>
      </w:pPr>
      <w:r>
        <w:t>묻는다. 위에서 인용한 것처럼, 《본업경》에서는 말한다. “보살계는 받는 법은 있으나 버리는 법은 없으며, 범함이 있어도 잃지 않고,</w:t>
      </w:r>
      <w:r>
        <w:t xml:space="preserve"> </w:t>
      </w:r>
      <w:r>
        <w:t>미래세가 다하도록 [계속된다].” 그런데 어찌하여 논에서는 두 가지 또는 네 가지 인연으로 버린다고 말하는가? 이 설명은 어찌 경의 말씀을 이해하지 못한 것이 아니겠는가?</w:t>
      </w:r>
    </w:p>
    <w:p>
      <w:pPr>
        <w:pStyle w:val="SHTKBlockLabel"/>
      </w:pPr>
      <w:r>
        <w:t>원문</w:t>
      </w:r>
    </w:p>
    <w:p>
      <w:pPr>
        <w:pStyle w:val="SHTKSourceText"/>
        <w:pBdr>
          <w:left w:val="single" w:sz="4" w:space="5" w:color="9AAEBB"/>
        </w:pBdr>
        <w:shd w:fill="FAFBFC"/>
      </w:pPr>
      <w:r>
        <w:t>答約義各別。故不相違。是義云何。言失戒者。</w:t>
      </w:r>
      <w:r>
        <w:t>捨要期思所薰種上運運增上防攝功能。若論種體。一薰永在。若言功能。</w:t>
      </w:r>
      <w:r>
        <w:t>或違緣失。以體從功故論言捨戒。以能從體故經云不失。故彼經云。</w:t>
      </w:r>
    </w:p>
    <w:p>
      <w:pPr>
        <w:pStyle w:val="SHTKBlockLabel"/>
      </w:pPr>
      <w:r>
        <w:t>한국어 직역</w:t>
      </w:r>
    </w:p>
    <w:p>
      <w:pPr>
        <w:pStyle w:val="SHTKTranslationText"/>
        <w:pBdr>
          <w:left w:val="single" w:sz="6" w:space="5" w:color="2F5F7D"/>
        </w:pBdr>
      </w:pPr>
      <w:r>
        <w:t>답한다. 뜻에 따라 각각 다르게 말한 것이므로, 그러므로 서로 어긋나지 않는다. 그 뜻이 어떠한가? ‘계를 잃는다’고 말하는 것은,</w:t>
      </w:r>
      <w:r>
        <w:t xml:space="preserve"> </w:t>
      </w:r>
      <w:r>
        <w:t>계를 지키기로 기약한 사유가 훈습한 종자 위에서 끊임없이 증상하여 방지하고 거두는 기능을 [잃는다는 뜻이다]. 만일 종자의 체를 논한다면, 한 번 훈습되면 영원히 남는다. 만일 기능을 말한다면,</w:t>
      </w:r>
      <w:r>
        <w:t xml:space="preserve"> </w:t>
      </w:r>
      <w:r>
        <w:t>혹 거스르는 인연으로 잃게 된다. 체를 기능에 따라 말하므로 논에서는 ‘계를 버린다’고 하고, 기능을 체에 따라 말하므로 경에서는 ‘잃지 않는다’고 한다. 그러므로 그 경에서 말한다.</w:t>
      </w:r>
    </w:p>
    <w:p>
      <w:pPr>
        <w:pStyle w:val="SHTKBlockLabel"/>
      </w:pPr>
      <w:r>
        <w:t>원문</w:t>
      </w:r>
    </w:p>
    <w:p>
      <w:pPr>
        <w:pStyle w:val="SHTKSourceText"/>
        <w:pBdr>
          <w:left w:val="single" w:sz="4" w:space="5" w:color="9AAEBB"/>
        </w:pBdr>
        <w:shd w:fill="FAFBFC"/>
      </w:pPr>
      <w:r>
        <w:t>一切菩薩凡聖戒盡心為體。是故心盡戒亦盡。心無盡故戒亦無盡。</w:t>
      </w:r>
    </w:p>
    <w:p>
      <w:pPr>
        <w:pStyle w:val="SHTKBlockLabel"/>
      </w:pPr>
      <w:r>
        <w:t>한국어 직역</w:t>
      </w:r>
    </w:p>
    <w:p>
      <w:pPr>
        <w:pStyle w:val="SHTKTranslationText"/>
        <w:pBdr>
          <w:left w:val="single" w:sz="6" w:space="5" w:color="2F5F7D"/>
        </w:pBdr>
      </w:pPr>
      <w:r>
        <w:t>“일체 보살의 범부와 성인의 계는 모두 마음을 체로 삼는다. 그러므로 마음이 다하면 계도 또한 다하고, 마음이 다함이 없으므로 계도 또한 다함이 없다.”</w:t>
      </w:r>
    </w:p>
    <w:p>
      <w:pPr>
        <w:pStyle w:val="SHTKBlockLabel"/>
      </w:pPr>
      <w:r>
        <w:t>원문</w:t>
      </w:r>
    </w:p>
    <w:p>
      <w:pPr>
        <w:pStyle w:val="SHTKSourceText"/>
        <w:pBdr>
          <w:left w:val="single" w:sz="4" w:space="5" w:color="9AAEBB"/>
        </w:pBdr>
        <w:shd w:fill="FAFBFC"/>
      </w:pPr>
      <w:r>
        <w:t>問若爾聲聞戒五緣應不失。</w:t>
      </w:r>
    </w:p>
    <w:p>
      <w:pPr>
        <w:pStyle w:val="SHTKBlockLabel"/>
      </w:pPr>
      <w:r>
        <w:t>한국어 직역</w:t>
      </w:r>
    </w:p>
    <w:p>
      <w:pPr>
        <w:pStyle w:val="SHTKTranslationText"/>
        <w:pBdr>
          <w:left w:val="single" w:sz="6" w:space="5" w:color="2F5F7D"/>
        </w:pBdr>
      </w:pPr>
      <w:r>
        <w:t>묻는다. 그렇다면 성문계도 다섯 가지 인연으로 잃지 않아야 하지 않는가?</w:t>
      </w:r>
    </w:p>
    <w:p>
      <w:pPr>
        <w:pStyle w:val="SHTKBlockLabel"/>
      </w:pPr>
      <w:r>
        <w:t>원문</w:t>
      </w:r>
    </w:p>
    <w:p>
      <w:pPr>
        <w:pStyle w:val="SHTKSourceText"/>
        <w:pBdr>
          <w:left w:val="single" w:sz="4" w:space="5" w:color="9AAEBB"/>
        </w:pBdr>
        <w:shd w:fill="FAFBFC"/>
      </w:pPr>
      <w:r>
        <w:t>答據體實應然。但佛為彼聲聞教中。多就功能說戒是色。是故不說永在不失。</w:t>
      </w:r>
      <w:r>
        <w:t>聲聞所受五緣捨者。一命終捨。二二形捨。</w:t>
      </w:r>
    </w:p>
    <w:p>
      <w:pPr>
        <w:pStyle w:val="SHTKBlockLabel"/>
      </w:pPr>
      <w:r>
        <w:t>한국어 직역</w:t>
      </w:r>
    </w:p>
    <w:p>
      <w:pPr>
        <w:pStyle w:val="SHTKTranslationText"/>
        <w:pBdr>
          <w:left w:val="single" w:sz="6" w:space="5" w:color="2F5F7D"/>
        </w:pBdr>
      </w:pPr>
      <w:r>
        <w:t>답한다. 체에 근거해 실제로 말하면 마땅히 그러하다. 다만 부처님께서는 저 성문교 가운데에서 대부분 기능에 의거하여 계를 색이라고 말씀하셨다. 그러므로 영원히 남아 잃지 않는다고 말하지 않은 것이다.</w:t>
      </w:r>
      <w:r>
        <w:t xml:space="preserve"> </w:t>
      </w:r>
      <w:r>
        <w:t>성문이 받은 계를 다섯 가지 인연으로 버린다는 것은, 첫째 목숨을 마치면 버리고, 둘째 이형(二形)이 생기면 버리며,</w:t>
      </w:r>
    </w:p>
    <w:p>
      <w:pPr>
        <w:pStyle w:val="SHTKBlockLabel"/>
      </w:pPr>
      <w:r>
        <w:t>교감·번역 메모</w:t>
      </w:r>
    </w:p>
    <w:p>
      <w:pPr>
        <w:pStyle w:val="SHTKNoteSummary"/>
        <w:pBdr>
          <w:left w:val="single" w:sz="4" w:space="5" w:color="2F5F7D"/>
        </w:pBdr>
        <w:shd w:fill="F6F8FA"/>
      </w:pPr>
      <w:r>
        <w:t>교감 요약 | [번역 메모] 二形은 계율 문헌의 전문어이므로 본문에서는 섣불리 현대적인 성별 범주로 치환하지 않고 이형(二形)으로 보존하였다.</w:t>
      </w:r>
    </w:p>
    <w:p>
      <w:pPr>
        <w:pStyle w:val="SHTKNoteDetail"/>
      </w:pPr>
      <w:r>
        <w:t>• 해설 | 二形은 계율 문헌의 전문어이므로 본문에서는 섣불리 현대적인 성별 범주로 치환하지 않고 이형(二形)으로 보존하였다. 여기서는 성문계의 사계(捨戒) 인연 가운데 하나로 열거된다.</w:t>
      </w:r>
    </w:p>
    <w:p>
      <w:pPr>
        <w:pStyle w:val="SHTKBlockLabel"/>
      </w:pPr>
      <w:r>
        <w:t>원문</w:t>
      </w:r>
    </w:p>
    <w:p>
      <w:pPr>
        <w:pStyle w:val="SHTKSourceText"/>
        <w:pBdr>
          <w:left w:val="single" w:sz="4" w:space="5" w:color="9AAEBB"/>
        </w:pBdr>
        <w:shd w:fill="FAFBFC"/>
      </w:pPr>
      <w:r>
        <w:t>三斷善根捨。四作法捨。五犯重捨。菩薩所受期盡未來際。</w:t>
      </w:r>
      <w:r>
        <w:t>是故無有命終時捨。二形亦許受菩薩戒。是故無有二形生捨。起不同心便失戒。</w:t>
      </w:r>
      <w:r>
        <w:t>故不待斷善方捨。辨受體訖。又次明隨行。隨行有二。</w:t>
      </w:r>
    </w:p>
    <w:p>
      <w:pPr>
        <w:pStyle w:val="SHTKBlockLabel"/>
      </w:pPr>
      <w:r>
        <w:t>한국어 직역</w:t>
      </w:r>
    </w:p>
    <w:p>
      <w:pPr>
        <w:pStyle w:val="SHTKTranslationText"/>
        <w:pBdr>
          <w:left w:val="single" w:sz="6" w:space="5" w:color="2F5F7D"/>
        </w:pBdr>
      </w:pPr>
      <w:r>
        <w:t>셋째 선근을 끊으면 버리고, 넷째 작법으로 버리며, 다섯째 중계를 범하면 버리는 것이다. 보살이 받은 계는 미래세가 다하도록 기약한 것이므로,</w:t>
      </w:r>
      <w:r>
        <w:t xml:space="preserve"> </w:t>
      </w:r>
      <w:r>
        <w:t>그러므로 목숨을 마칠 때 버리는 일이 없다. 이형(二形)도 또한 보살계를 받는 것을 허용하므로, 그러므로 이형이 생겼다고 해서 버리는 일도 없다. 서로 같은 부류가 아닌 마음을 일으키면 곧 계를 잃으므로,</w:t>
      </w:r>
      <w:r>
        <w:t xml:space="preserve"> </w:t>
      </w:r>
      <w:r>
        <w:t>그러므로 선근을 끊을 때까지 기다린 뒤에야 버리는 것도 아니다. 수계의 체를 분별하는 것을 마친다. 다음으로 다시 수행(隨行)을 밝힌다. 수행에는 두 가지가 있다.</w:t>
      </w:r>
    </w:p>
    <w:p>
      <w:pPr>
        <w:pStyle w:val="SHTKBlockLabel"/>
      </w:pPr>
      <w:r>
        <w:t>원문</w:t>
      </w:r>
    </w:p>
    <w:p>
      <w:pPr>
        <w:pStyle w:val="SHTKSourceText"/>
        <w:pBdr>
          <w:left w:val="single" w:sz="4" w:space="5" w:color="9AAEBB"/>
        </w:pBdr>
        <w:shd w:fill="FAFBFC"/>
      </w:pPr>
      <w:r>
        <w:t>若上品人從初受後乃至菩提。一向專精無有毀犯。若中下人隨緣戒犯。而憶本受犯已還淨。</w:t>
      </w:r>
      <w:r>
        <w:t>此二皆得名隨學戒。總說雖然。於中更就三戒別顯隨相。律儀戒中隨行相者。</w:t>
      </w:r>
    </w:p>
    <w:p>
      <w:pPr>
        <w:pStyle w:val="SHTKBlockLabel"/>
      </w:pPr>
      <w:r>
        <w:t>한국어 직역</w:t>
      </w:r>
    </w:p>
    <w:p>
      <w:pPr>
        <w:pStyle w:val="SHTKTranslationText"/>
        <w:pBdr>
          <w:left w:val="single" w:sz="6" w:space="5" w:color="2F5F7D"/>
        </w:pBdr>
      </w:pPr>
      <w:r>
        <w:t>상품의 사람이라면 처음 계를 받은 뒤부터 보리에 이르기까지 한결같이 오로지 정진하여 훼범함이 없고, 중품·하품의 사람이라면 인연에 따라 계를 범하더라도 본래 받은 계를 기억하여 범한 뒤 다시 청정하게 한다.</w:t>
      </w:r>
      <w:r>
        <w:t xml:space="preserve"> </w:t>
      </w:r>
      <w:r>
        <w:t>이 둘은 모두 ‘계를 따라 배운다[隨學戒]’고 이름할 수 있다. 총체적으로 말하면 비록 그러하지만, 그 가운데 다시 삼계에 의거하여 각각 따르는 모습을 드러낸다. 율의계 가운데 수행의 모습은</w:t>
      </w:r>
    </w:p>
    <w:p>
      <w:pPr>
        <w:pStyle w:val="SHTKBlockLabel"/>
      </w:pPr>
      <w:r>
        <w:t>원문</w:t>
      </w:r>
    </w:p>
    <w:p>
      <w:pPr>
        <w:pStyle w:val="SHTKSourceText"/>
        <w:pBdr>
          <w:left w:val="single" w:sz="4" w:space="5" w:color="9AAEBB"/>
        </w:pBdr>
        <w:shd w:fill="FAFBFC"/>
      </w:pPr>
      <w:r>
        <w:t>如經中說。成就尸羅善能防護別解脫律儀。軌則所行皆悉圓滿。見微細罪生大怖畏。</w:t>
      </w:r>
      <w:r>
        <w:t>於諸學處善能受學。成就尸羅者。能護淨尸羅故。謂受持淨戒相應無缺。</w:t>
      </w:r>
    </w:p>
    <w:p>
      <w:pPr>
        <w:pStyle w:val="SHTKBlockLabel"/>
      </w:pPr>
      <w:r>
        <w:t>한국어 직역</w:t>
      </w:r>
    </w:p>
    <w:p>
      <w:pPr>
        <w:pStyle w:val="SHTKTranslationText"/>
        <w:pBdr>
          <w:left w:val="single" w:sz="6" w:space="5" w:color="2F5F7D"/>
        </w:pBdr>
      </w:pPr>
      <w:r>
        <w:t>경에서 말한 것과 같다. “시라를 성취하고 별해탈율의를 잘 방호하며, 궤칙과 행하는 바가 모두 원만하고, 미세한 죄를 보고 크게 두려워하며,</w:t>
      </w:r>
      <w:r>
        <w:t xml:space="preserve"> </w:t>
      </w:r>
      <w:r>
        <w:t>여러 학처를 잘 받아 배운다.” ‘시라를 성취한다’는 것은, 청정한 시라를 잘 지키기 때문이다. 곧 청정계를 받아 지녀 상응하고 결함이 없으므로,</w:t>
      </w:r>
    </w:p>
    <w:p>
      <w:pPr>
        <w:pStyle w:val="SHTKBlockLabel"/>
      </w:pPr>
      <w:r>
        <w:t>원문</w:t>
      </w:r>
    </w:p>
    <w:p>
      <w:pPr>
        <w:pStyle w:val="SHTKSourceText"/>
        <w:pBdr>
          <w:left w:val="single" w:sz="4" w:space="5" w:color="9AAEBB"/>
        </w:pBdr>
        <w:shd w:fill="FAFBFC"/>
      </w:pPr>
      <w:r>
        <w:t>故名成就尸羅。善能防護別解脫律儀者。能善護持出離尸羅故。謂為求解脫別別防護所有律儀故名別解脫律儀。</w:t>
      </w:r>
      <w:r>
        <w:t>由此律儀能速出離生死苦故。軌則所行皆悉圓滿者。具淨尸羅難為毀責故。軌則圓滿者。</w:t>
      </w:r>
    </w:p>
    <w:p>
      <w:pPr>
        <w:pStyle w:val="SHTKBlockLabel"/>
      </w:pPr>
      <w:r>
        <w:t>한국어 직역</w:t>
      </w:r>
    </w:p>
    <w:p>
      <w:pPr>
        <w:pStyle w:val="SHTKTranslationText"/>
        <w:pBdr>
          <w:left w:val="single" w:sz="6" w:space="5" w:color="2F5F7D"/>
        </w:pBdr>
      </w:pPr>
      <w:r>
        <w:t>그러므로 ‘시라를 성취한다’고 이름한다. ‘별해탈율의를 잘 방호한다’는 것은, 출리의 시라를 잘 지키기 때문이다. 곧 해탈을 구하기 위하여 각기 모든 율의를 방호하므로 ‘별해탈율의’라고 이름한다.</w:t>
      </w:r>
      <w:r>
        <w:t xml:space="preserve"> </w:t>
      </w:r>
      <w:r>
        <w:t>이 율의로 말미암아 생사의 괴로움에서 속히 벗어날 수 있기 때문이다. ‘궤칙과 행하는 바가 모두 원만하다’는 것은, 청정한 시라를 갖추어 비난받기 어렵기 때문이다. ‘궤칙이 원만하다’는 것은,</w:t>
      </w:r>
    </w:p>
    <w:p>
      <w:pPr>
        <w:pStyle w:val="SHTKBlockLabel"/>
      </w:pPr>
      <w:r>
        <w:t>원문</w:t>
      </w:r>
    </w:p>
    <w:p>
      <w:pPr>
        <w:pStyle w:val="SHTKSourceText"/>
        <w:pBdr>
          <w:left w:val="single" w:sz="4" w:space="5" w:color="9AAEBB"/>
        </w:pBdr>
        <w:shd w:fill="FAFBFC"/>
      </w:pPr>
      <w:r>
        <w:t>諸威儀等非聰慧人所呵責故。所行圓滿者。遠離五種諸比丘眾所不行處故。何等為五。</w:t>
      </w:r>
      <w:r>
        <w:t>謂倡令家婬女家酤酒家王家旃荼羅羯恥那家。</w:t>
      </w:r>
    </w:p>
    <w:p>
      <w:pPr>
        <w:pStyle w:val="SHTKBlockLabel"/>
      </w:pPr>
      <w:r>
        <w:t>한국어 직역</w:t>
      </w:r>
    </w:p>
    <w:p>
      <w:pPr>
        <w:pStyle w:val="SHTKTranslationText"/>
        <w:pBdr>
          <w:left w:val="single" w:sz="6" w:space="5" w:color="2F5F7D"/>
        </w:pBdr>
      </w:pPr>
      <w:r>
        <w:t>여러 위의 등이 총명하고 지혜로운 사람에게 꾸지람받지 않기 때문이다. ‘행하는 바가 원만하다’는 것은, 여러 비구들이 가지 않는 다섯 종류의 장소를 멀리하기 때문이다. 무엇이 다섯 가지인가?</w:t>
      </w:r>
      <w:r>
        <w:t xml:space="preserve"> </w:t>
      </w:r>
      <w:r>
        <w:t>곧 창령가(倡令家)·음녀의 집·술 파는 집·왕의 집·전다라 갈치나의 집이다.</w:t>
      </w:r>
    </w:p>
    <w:p>
      <w:pPr>
        <w:pStyle w:val="SHTKBlockLabel"/>
      </w:pPr>
      <w:r>
        <w:t>교감·번역 메모</w:t>
      </w:r>
    </w:p>
    <w:p>
      <w:pPr>
        <w:pStyle w:val="SHTKNoteSummary"/>
        <w:pBdr>
          <w:left w:val="single" w:sz="4" w:space="5" w:color="2F5F7D"/>
        </w:pBdr>
        <w:shd w:fill="F6F8FA"/>
      </w:pPr>
      <w:r>
        <w:t>교감 요약 | [번역 메모] 倡令家와 旃荼羅羯恥那家는 원문 명칭을 보존하여 각각 창령가(倡令家), 전다라 갈치나의 집으로 옮겼다.</w:t>
      </w:r>
    </w:p>
    <w:p>
      <w:pPr>
        <w:pStyle w:val="SHTKNoteDetail"/>
      </w:pPr>
      <w:r>
        <w:t>• 해설 | 倡令家와 旃荼羅羯恥那家는 원문 명칭을 보존하여 각각 창령가(倡令家), 전다라 갈치나의 집으로 옮겼다. 이 U에서는 해당 명칭을 임의의 현대 직업명으로 확정하지 않는다.</w:t>
      </w:r>
    </w:p>
    <w:p>
      <w:pPr>
        <w:pStyle w:val="SHTKBlockLabel"/>
      </w:pPr>
      <w:r>
        <w:t>원문</w:t>
      </w:r>
    </w:p>
    <w:p>
      <w:pPr>
        <w:pStyle w:val="SHTKSourceText"/>
        <w:pBdr>
          <w:left w:val="single" w:sz="4" w:space="5" w:color="9AAEBB"/>
        </w:pBdr>
        <w:shd w:fill="FAFBFC"/>
      </w:pPr>
      <w:r>
        <w:t>見微細罪生大怖畏者。勇猛恭敬所學尸羅故。於遮罪中勇猛恭敬修學護持。猶如性罪。</w:t>
      </w:r>
      <w:r>
        <w:t>是名見微細罪生大怖畏。於諸學處善能受學者。圓滿受學所學尸羅故。謂具足圓滿受學學處。</w:t>
      </w:r>
    </w:p>
    <w:p>
      <w:pPr>
        <w:pStyle w:val="SHTKBlockLabel"/>
      </w:pPr>
      <w:r>
        <w:t>한국어 직역</w:t>
      </w:r>
    </w:p>
    <w:p>
      <w:pPr>
        <w:pStyle w:val="SHTKTranslationText"/>
        <w:pBdr>
          <w:left w:val="single" w:sz="6" w:space="5" w:color="2F5F7D"/>
        </w:pBdr>
      </w:pPr>
      <w:r>
        <w:t>‘미세한 죄를 보고 크게 두려워한다’는 것은, 배울 시라에 대하여 용맹하고 공경하기 때문이다. 차죄(遮罪) 가운데서도 용맹하고 공경하여 닦고 배워 지키기를, 마치 성죄와 같이 한다.</w:t>
      </w:r>
      <w:r>
        <w:t xml:space="preserve"> </w:t>
      </w:r>
      <w:r>
        <w:t>이것을 ‘미세한 죄를 보고 크게 두려워한다’고 이름한다. ‘여러 학처를 잘 받아 배운다’는 것은, 배워야 할 시라를 원만하게 받아 배우기 때문이다. 곧 학처를 갖추어 원만하게 받아 배우는 것이다.</w:t>
      </w:r>
    </w:p>
    <w:p>
      <w:pPr>
        <w:pStyle w:val="SHTKBlockLabel"/>
      </w:pPr>
      <w:r>
        <w:t>원문</w:t>
      </w:r>
    </w:p>
    <w:p>
      <w:pPr>
        <w:pStyle w:val="SHTKSourceText"/>
        <w:pBdr>
          <w:left w:val="single" w:sz="4" w:space="5" w:color="9AAEBB"/>
        </w:pBdr>
        <w:shd w:fill="FAFBFC"/>
      </w:pPr>
      <w:r>
        <w:t>是名於諸學所善能受學。攝善法戒隨學相者。謂諸菩薩於攝善法戒勤修習時。略於六心應善觀察。</w:t>
      </w:r>
      <w:r>
        <w:t>何等為六。一輕蔑心。二懈怠俱行心。三有覆弊心。</w:t>
      </w:r>
    </w:p>
    <w:p>
      <w:pPr>
        <w:pStyle w:val="SHTKBlockLabel"/>
      </w:pPr>
      <w:r>
        <w:t>한국어 직역</w:t>
      </w:r>
    </w:p>
    <w:p>
      <w:pPr>
        <w:pStyle w:val="SHTKTranslationText"/>
        <w:pBdr>
          <w:left w:val="single" w:sz="6" w:space="5" w:color="2F5F7D"/>
        </w:pBdr>
      </w:pPr>
      <w:r>
        <w:t>이것을 ‘여러 학처를 잘 받아 배운다’고 이름한다. 섭선법계를 따라 배우는 모습은 다음과 같다. 보살들이 섭선법계를 부지런히 닦아 익힐 때에는, 대략 여섯 가지 마음을 잘 관찰해야 한다.</w:t>
      </w:r>
      <w:r>
        <w:t xml:space="preserve"> </w:t>
      </w:r>
      <w:r>
        <w:t>무엇이 여섯 가지인가? 첫째는 경멸하는 마음이고, 둘째는 게으름과 함께하는 마음이며, 셋째는 덮여 가려진 마음이고,</w:t>
      </w:r>
    </w:p>
    <w:p>
      <w:pPr>
        <w:pStyle w:val="SHTKBlockLabel"/>
      </w:pPr>
      <w:r>
        <w:t>원문</w:t>
      </w:r>
    </w:p>
    <w:p>
      <w:pPr>
        <w:pStyle w:val="SHTKSourceText"/>
        <w:pBdr>
          <w:left w:val="single" w:sz="4" w:space="5" w:color="9AAEBB"/>
        </w:pBdr>
        <w:shd w:fill="FAFBFC"/>
      </w:pPr>
      <w:r>
        <w:t>四勤勞倦心。五病隨行心。六障隨行心。若諸菩薩於善法中所有輕心無勝解心及陵蔑心。</w:t>
      </w:r>
      <w:r>
        <w:t>名輕蔑心。若有懶情憍醉放逸所纏繞心。名懈怠俱行心。若貪欲等隨有一蓋或諸煩惱及隨煩惱所纏繞心。</w:t>
      </w:r>
    </w:p>
    <w:p>
      <w:pPr>
        <w:pStyle w:val="SHTKBlockLabel"/>
      </w:pPr>
      <w:r>
        <w:t>한국어 직역</w:t>
      </w:r>
    </w:p>
    <w:p>
      <w:pPr>
        <w:pStyle w:val="SHTKTranslationText"/>
        <w:pBdr>
          <w:left w:val="single" w:sz="6" w:space="5" w:color="2F5F7D"/>
        </w:pBdr>
      </w:pPr>
      <w:r>
        <w:t>넷째는 힘써 일하다 지친 마음이며, 다섯째는 병을 따라 일어나는 마음이고, 여섯째는 장애를 따라 일어나는 마음이다. 만일 보살이 선법에 대하여 가벼이 여기는 마음, 수승하게 이해하는 마음이 없는 것과 능멸하는 마음이 있다면,</w:t>
      </w:r>
      <w:r>
        <w:t xml:space="preserve"> </w:t>
      </w:r>
      <w:r>
        <w:t>이를 ‘경멸하는 마음’이라 이름한다. 만일 나태한 성향과 교만·방일에 얽매인 마음이 있다면, 이를 ‘게으름과 함께하는 마음’이라 이름한다. 만일 탐욕 등의 어느 한 가지 덮개나 여러 번뇌 및 수번뇌에 얽매인 마음이라면,</w:t>
      </w:r>
    </w:p>
    <w:p>
      <w:pPr>
        <w:pStyle w:val="SHTKBlockLabel"/>
      </w:pPr>
      <w:r>
        <w:t>원문</w:t>
      </w:r>
    </w:p>
    <w:p>
      <w:pPr>
        <w:pStyle w:val="SHTKSourceText"/>
        <w:pBdr>
          <w:left w:val="single" w:sz="4" w:space="5" w:color="9AAEBB"/>
        </w:pBdr>
        <w:shd w:fill="FAFBFC"/>
      </w:pPr>
      <w:r>
        <w:t>名有覆弊心。若住勇猛增上精進身疲心倦映弊其心。名勤勞倦心。若有諸病損惱其心。</w:t>
      </w:r>
      <w:r>
        <w:t>無有力能不堪修行。名病隨行心。若有喜樂談論等障隨逐其心。名障隨行心。</w:t>
      </w:r>
    </w:p>
    <w:p>
      <w:pPr>
        <w:pStyle w:val="SHTKBlockLabel"/>
      </w:pPr>
      <w:r>
        <w:t>한국어 직역</w:t>
      </w:r>
    </w:p>
    <w:p>
      <w:pPr>
        <w:pStyle w:val="SHTKTranslationText"/>
        <w:pBdr>
          <w:left w:val="single" w:sz="6" w:space="5" w:color="2F5F7D"/>
        </w:pBdr>
      </w:pPr>
      <w:r>
        <w:t>이를 ‘덮여 가려진 마음’이라 이름한다. 만일 용맹하고 뛰어난 정진에 머물러 몸이 피곤하고 마음이 지쳐 그 마음이 가려진다면, 이를 ‘힘써 일하다 지친 마음’이라 이름한다. 만일 여러 병이 있어 그 마음을 해치고 괴롭혀,</w:t>
      </w:r>
      <w:r>
        <w:t xml:space="preserve"> </w:t>
      </w:r>
      <w:r>
        <w:t>힘과 능력이 없어서 수행할 수 없다면, 이를 ‘병을 따라 일어나는 마음’이라 이름한다. 만일 이야기하기를 좋아하는 것 등의 장애가 그 마음을 따라붙는다면, 이를 ‘장애를 따라 일어나는 마음’이라 이름한다.</w:t>
      </w:r>
    </w:p>
    <w:p>
      <w:pPr>
        <w:pStyle w:val="SHTKBlockLabel"/>
      </w:pPr>
      <w:r>
        <w:t>원문</w:t>
      </w:r>
    </w:p>
    <w:p>
      <w:pPr>
        <w:pStyle w:val="SHTKSourceText"/>
        <w:pBdr>
          <w:left w:val="single" w:sz="4" w:space="5" w:color="9AAEBB"/>
        </w:pBdr>
        <w:shd w:fill="FAFBFC"/>
      </w:pPr>
      <w:r>
        <w:t>菩薩於此六種心中應正觀察。我於如是六種心中。為有隨一現前耶。為無有耶。</w:t>
      </w:r>
      <w:r>
        <w:t>於前三心。菩薩一向不應生起。設已生起。不應忍受。</w:t>
      </w:r>
      <w:r>
        <w:t>若有忍受而不棄捨。遍於一切皆名有罪。勤勞倦心現在前時。由此心故捨善方便。</w:t>
      </w:r>
    </w:p>
    <w:p>
      <w:pPr>
        <w:pStyle w:val="SHTKBlockLabel"/>
      </w:pPr>
      <w:r>
        <w:t>한국어 직역</w:t>
      </w:r>
    </w:p>
    <w:p>
      <w:pPr>
        <w:pStyle w:val="SHTKTranslationText"/>
        <w:pBdr>
          <w:left w:val="single" w:sz="6" w:space="5" w:color="2F5F7D"/>
        </w:pBdr>
      </w:pPr>
      <w:r>
        <w:t>보살은 이 여섯 가지 마음 가운데서 바르게 관찰해야 한다. ‘나는 이와 같은 여섯 가지 마음 가운데 어느 하나라도 지금 나타나 있는가, 아니면 없는가?’라고 [관찰해야 한다].</w:t>
      </w:r>
      <w:r>
        <w:t xml:space="preserve"> </w:t>
      </w:r>
      <w:r>
        <w:t>앞의 세 마음에 대해서는, 보살은 한결같이 일으켜서는 안 된다. 설령 이미 일으켰더라도, 그대로 받아들여서는 안 된다.</w:t>
      </w:r>
      <w:r>
        <w:t xml:space="preserve"> </w:t>
      </w:r>
      <w:r>
        <w:t>만일 받아들이고서 버리지 않는다면, 모든 경우에 두루 죄가 있다고 이름한다. 힘써 일하다 지친 마음이 현전할 때, 이 마음 때문에 선을 닦는 방편을 놓더라도,</w:t>
      </w:r>
    </w:p>
    <w:p>
      <w:pPr>
        <w:pStyle w:val="SHTKBlockLabel"/>
      </w:pPr>
      <w:r>
        <w:t>원문</w:t>
      </w:r>
    </w:p>
    <w:p>
      <w:pPr>
        <w:pStyle w:val="SHTKSourceText"/>
        <w:pBdr>
          <w:left w:val="single" w:sz="4" w:space="5" w:color="9AAEBB"/>
        </w:pBdr>
        <w:shd w:fill="FAFBFC"/>
      </w:pPr>
      <w:r>
        <w:t>若為暫息身心疲惱當於善法多修習者。當知無罪。若於一切畢竟捨離。謂我何用精勤修習如是善法。</w:t>
      </w:r>
      <w:r>
        <w:t>令我現在安住此苦。若如是者。當知有罪。病隨行心現在前時。</w:t>
      </w:r>
      <w:r>
        <w:t>於此無有自在。不隨所欲修善加行。雖復忍受。而無有罪。</w:t>
      </w:r>
    </w:p>
    <w:p>
      <w:pPr>
        <w:pStyle w:val="SHTKBlockLabel"/>
      </w:pPr>
      <w:r>
        <w:t>한국어 직역</w:t>
      </w:r>
    </w:p>
    <w:p>
      <w:pPr>
        <w:pStyle w:val="SHTKTranslationText"/>
        <w:pBdr>
          <w:left w:val="single" w:sz="6" w:space="5" w:color="2F5F7D"/>
        </w:pBdr>
      </w:pPr>
      <w:r>
        <w:t>몸과 마음의 피로와 괴로움을 잠시 쉬게 하여 뒤에 선법을 많이 닦으려는 것이라면, 죄가 없음을 알아야 한다. 만일 모든 것을 끝내 버리고 떠나면서, ‘내가 무엇 때문에 이와 같은 선법을 부지런히 닦아</w:t>
      </w:r>
      <w:r>
        <w:t xml:space="preserve"> </w:t>
      </w:r>
      <w:r>
        <w:t>지금의 나를 이 괴로움 속에 머물게 하겠는가?’라고 한다면, 이와 같은 경우에는, 죄가 있음을 알아야 한다. 병을 따라 일어나는 마음이 현전할 때에는,</w:t>
      </w:r>
      <w:r>
        <w:t xml:space="preserve"> </w:t>
      </w:r>
      <w:r>
        <w:t>이에 대하여 자유로움이 없고, 뜻하는 대로 선을 닦는 가행을 할 수 없다. 비록 다시 그대로 받아들이더라도, 죄가 없다.</w:t>
      </w:r>
    </w:p>
    <w:p>
      <w:pPr>
        <w:pStyle w:val="SHTKBlockLabel"/>
      </w:pPr>
      <w:r>
        <w:t>원문</w:t>
      </w:r>
    </w:p>
    <w:p>
      <w:pPr>
        <w:pStyle w:val="SHTKSourceText"/>
        <w:pBdr>
          <w:left w:val="single" w:sz="4" w:space="5" w:color="9AAEBB"/>
        </w:pBdr>
        <w:shd w:fill="FAFBFC"/>
      </w:pPr>
      <w:r>
        <w:t>障隨行心現在前時。若不隨欲墮在其中。或觀此中有大義利。雖復忍受。</w:t>
      </w:r>
      <w:r>
        <w:t>而無有罪。若隨所欲故入其中。或觀是中無有義利。或少義利而故忍受。</w:t>
      </w:r>
    </w:p>
    <w:p>
      <w:pPr>
        <w:pStyle w:val="SHTKBlockLabel"/>
      </w:pPr>
      <w:r>
        <w:t>한국어 직역</w:t>
      </w:r>
    </w:p>
    <w:p>
      <w:pPr>
        <w:pStyle w:val="SHTKTranslationText"/>
        <w:pBdr>
          <w:left w:val="single" w:sz="6" w:space="5" w:color="2F5F7D"/>
        </w:pBdr>
      </w:pPr>
      <w:r>
        <w:t>장애를 따라 일어나는 마음이 현전할 때에는, 만일 욕망을 따라 그 가운데 떨어져 들어간 것이 아니거나, 혹 그 가운데 큰 이익이 있음을 관찰하였다면, 비록 다시 그대로 받아들이더라도,</w:t>
      </w:r>
      <w:r>
        <w:t xml:space="preserve"> </w:t>
      </w:r>
      <w:r>
        <w:t>죄가 없다. 만일 욕망을 따라 일부러 그 가운데 들어가거나, 혹 그 가운데 이익이 없음을 알면서도, 혹은 이익이 적은데도 일부러 그대로 받아들인다면,</w:t>
      </w:r>
    </w:p>
    <w:p>
      <w:pPr>
        <w:pStyle w:val="SHTKBlockLabel"/>
      </w:pPr>
      <w:r>
        <w:t>원문</w:t>
      </w:r>
    </w:p>
    <w:p>
      <w:pPr>
        <w:pStyle w:val="SHTKSourceText"/>
        <w:pBdr>
          <w:left w:val="single" w:sz="4" w:space="5" w:color="9AAEBB"/>
        </w:pBdr>
        <w:shd w:fill="FAFBFC"/>
      </w:pPr>
      <w:r>
        <w:t>當知有罪。如是六心前三生已而忍受者一向有罪。病隨行心雖復忍受一向無罪。餘之二心若生起已而忍受者或是有罪。</w:t>
      </w:r>
      <w:r>
        <w:t>或是無罪。攝眾生戒隨學相者。若諸菩薩於作有情利益戒中勤修習時。當正觀察六處支攝行。</w:t>
      </w:r>
    </w:p>
    <w:p>
      <w:pPr>
        <w:pStyle w:val="SHTKBlockLabel"/>
      </w:pPr>
      <w:r>
        <w:t>한국어 직역</w:t>
      </w:r>
    </w:p>
    <w:p>
      <w:pPr>
        <w:pStyle w:val="SHTKTranslationText"/>
        <w:pBdr>
          <w:left w:val="single" w:sz="6" w:space="5" w:color="2F5F7D"/>
        </w:pBdr>
      </w:pPr>
      <w:r>
        <w:t>죄가 있음을 알아야 한다. 이와 같이 여섯 마음 가운데 앞의 세 가지가 일어난 뒤 그대로 받아들이면 한결같이 죄가 있다. 병을 따라 일어나는 마음은 비록 그대로 받아들이더라도 한결같이 죄가 없다. 나머지 두 마음은 일어난 뒤 그대로 받아들이면 혹 죄가 있기도 하고,</w:t>
      </w:r>
      <w:r>
        <w:t xml:space="preserve"> </w:t>
      </w:r>
      <w:r>
        <w:t>혹 죄가 없기도 하다. 섭중생계를 따라 배우는 모습은 다음과 같다. 보살들이 유정의 이익을 짓는 계를 부지런히 닦아 익힐 때에는, 마땅히 여섯 처소를 조건으로 삼아 포섭하여 행하는 것을 바르게 관찰해야 한다.</w:t>
      </w:r>
    </w:p>
    <w:p>
      <w:pPr>
        <w:pStyle w:val="SHTKBlockLabel"/>
      </w:pPr>
      <w:r>
        <w:t>원문</w:t>
      </w:r>
    </w:p>
    <w:p>
      <w:pPr>
        <w:pStyle w:val="SHTKSourceText"/>
        <w:pBdr>
          <w:left w:val="single" w:sz="4" w:space="5" w:color="9AAEBB"/>
        </w:pBdr>
        <w:shd w:fill="FAFBFC"/>
      </w:pPr>
      <w:r>
        <w:t>所謂自他財衰財盛法衰法盛是名六處。言財衰者。謂衣食等未得不得得已斷壞。與此相違當知財盛。</w:t>
      </w:r>
      <w:r>
        <w:t>言法衰者。謂越所學於先未聞勝義所攝如來所說微妙法句。不得聽聞。如不聽聞先所未聞。</w:t>
      </w:r>
    </w:p>
    <w:p>
      <w:pPr>
        <w:pStyle w:val="SHTKBlockLabel"/>
      </w:pPr>
      <w:r>
        <w:t>한국어 직역</w:t>
      </w:r>
    </w:p>
    <w:p>
      <w:pPr>
        <w:pStyle w:val="SHTKTranslationText"/>
        <w:pBdr>
          <w:left w:val="single" w:sz="6" w:space="5" w:color="2F5F7D"/>
        </w:pBdr>
      </w:pPr>
      <w:r>
        <w:t>곧 자기와 남, 재물의 쇠퇴와 재물의 증성, 법의 쇠퇴와 법의 증성을 여섯 처소라고 한다. ‘재물의 쇠퇴’라는 것은, 곧 의식(衣食) 등을 아직 얻지 못한 경우에는 얻지 못하고, 이미 얻은 것은 끊어지거나 파괴되는 것이다. 이와 반대되는 것을 재물의 증성이라고 알아야 한다.</w:t>
      </w:r>
      <w:r>
        <w:t xml:space="preserve"> </w:t>
      </w:r>
      <w:r>
        <w:t>‘법의 쇠퇴’라는 것은, 곧 배울 바를 어기거나, 전에 듣지 못했던 승의에 포섭되는 여래께서 말씀하신 미묘한 법구를 듣지 못하는 것이다. 전에 듣지 못한 것을 듣지 못하는 것과 마찬가지로,</w:t>
      </w:r>
    </w:p>
    <w:p>
      <w:pPr>
        <w:pStyle w:val="SHTKBlockLabel"/>
      </w:pPr>
      <w:r>
        <w:t>원문</w:t>
      </w:r>
    </w:p>
    <w:p>
      <w:pPr>
        <w:pStyle w:val="SHTKSourceText"/>
        <w:pBdr>
          <w:left w:val="single" w:sz="4" w:space="5" w:color="9AAEBB"/>
        </w:pBdr>
        <w:shd w:fill="FAFBFC"/>
      </w:pPr>
      <w:r>
        <w:t>如是於先所未思惟不得思惟。有聽聞障有思惟障。設得聞思尋復忘失。於所未證修所成善而未能證。</w:t>
      </w:r>
      <w:r>
        <w:t>設證還退。與此相違當知法盛。此中菩薩作自法衰令他財盛。此不應為。</w:t>
      </w:r>
    </w:p>
    <w:p>
      <w:pPr>
        <w:pStyle w:val="SHTKBlockLabel"/>
      </w:pPr>
      <w:r>
        <w:t>한국어 직역</w:t>
      </w:r>
    </w:p>
    <w:p>
      <w:pPr>
        <w:pStyle w:val="SHTKTranslationText"/>
        <w:pBdr>
          <w:left w:val="single" w:sz="6" w:space="5" w:color="2F5F7D"/>
        </w:pBdr>
      </w:pPr>
      <w:r>
        <w:t>전에 사유하지 못한 것을 또한 사유하지 못한다. 듣는 데 장애가 있고 사유하는 데 장애가 있으며, 설령 듣고 사유했더라도 곧 다시 잊어버린다. 아직 증득하지 못한 수행으로 이루어진 선법을 아직 증득하지 못하고,</w:t>
      </w:r>
      <w:r>
        <w:t xml:space="preserve"> </w:t>
      </w:r>
      <w:r>
        <w:t>설령 증득했더라도 다시 물러난다. 이와 반대되는 것을 법의 증성이라고 알아야 한다. 이 가운데 보살이 자기의 법을 쇠퇴시키면서 남의 재물을 증성하게 하는 일은 해서는 안 된다.</w:t>
      </w:r>
    </w:p>
    <w:p>
      <w:pPr>
        <w:pStyle w:val="SHTKBlockLabel"/>
      </w:pPr>
      <w:r>
        <w:t>원문</w:t>
      </w:r>
    </w:p>
    <w:p>
      <w:pPr>
        <w:pStyle w:val="SHTKSourceText"/>
        <w:pBdr>
          <w:left w:val="single" w:sz="4" w:space="5" w:color="9AAEBB"/>
        </w:pBdr>
        <w:shd w:fill="FAFBFC"/>
      </w:pPr>
      <w:r>
        <w:t>如令財盛。法盛亦爾。此中義者。越學所攝及能隨順越學所攝。</w:t>
      </w:r>
      <w:r>
        <w:t>或於證法退失所攝。當知法衰。又諸菩薩作自財衰令他財盛。若此財盛不引法衰。</w:t>
      </w:r>
      <w:r>
        <w:t>此則應為。若引法衰。此不應為。如令財盛。</w:t>
      </w:r>
    </w:p>
    <w:p>
      <w:pPr>
        <w:pStyle w:val="SHTKBlockLabel"/>
      </w:pPr>
      <w:r>
        <w:t>한국어 직역</w:t>
      </w:r>
    </w:p>
    <w:p>
      <w:pPr>
        <w:pStyle w:val="SHTKTranslationText"/>
        <w:pBdr>
          <w:left w:val="single" w:sz="6" w:space="5" w:color="2F5F7D"/>
        </w:pBdr>
      </w:pPr>
      <w:r>
        <w:t>재물을 증성하게 하는 경우와 마찬가지로, 법을 증성하게 하는 것도 또한 그러하다. 이 가운데 뜻은 다음과 같다. 배울 바를 어기는 데 포섭되는 것과, 배울 바를 어기는 것에 수순하는 데 포섭되는 것,</w:t>
      </w:r>
      <w:r>
        <w:t xml:space="preserve"> </w:t>
      </w:r>
      <w:r>
        <w:t>또는 증득한 법에서 물러나 잃는 데 포섭되는 것을 법의 쇠퇴라고 알아야 한다. 또 보살이 자기의 재물을 쇠퇴시키면서 남의 재물을 증성하게 할 때, 이 재물의 증성이 법의 쇠퇴를 불러오지 않는다면,</w:t>
      </w:r>
      <w:r>
        <w:t xml:space="preserve"> </w:t>
      </w:r>
      <w:r>
        <w:t>그렇게 해야 한다. 만일 법의 쇠퇴를 불러온다면, 그렇게 해서는 안 된다. 재물을 증성하게 하는 경우와 마찬가지로,</w:t>
      </w:r>
    </w:p>
    <w:p>
      <w:pPr>
        <w:pStyle w:val="SHTKBlockLabel"/>
      </w:pPr>
      <w:r>
        <w:t>원문</w:t>
      </w:r>
    </w:p>
    <w:p>
      <w:pPr>
        <w:pStyle w:val="SHTKSourceText"/>
        <w:pBdr>
          <w:left w:val="single" w:sz="4" w:space="5" w:color="9AAEBB"/>
        </w:pBdr>
        <w:shd w:fill="FAFBFC"/>
      </w:pPr>
      <w:r>
        <w:t>法盛亦爾。又諸菩薩作自財盛令他財盛。此則應為。如令財盛。</w:t>
      </w:r>
      <w:r>
        <w:t>法盛亦爾。又諸菩薩作自法盛令他財盛。此則應為。如令財盛。</w:t>
      </w:r>
    </w:p>
    <w:p>
      <w:pPr>
        <w:pStyle w:val="SHTKBlockLabel"/>
      </w:pPr>
      <w:r>
        <w:t>한국어 직역</w:t>
      </w:r>
    </w:p>
    <w:p>
      <w:pPr>
        <w:pStyle w:val="SHTKTranslationText"/>
        <w:pBdr>
          <w:left w:val="single" w:sz="6" w:space="5" w:color="2F5F7D"/>
        </w:pBdr>
      </w:pPr>
      <w:r>
        <w:t>법을 증성하게 하는 것도 또한 그러하다. 또 보살이 자기의 재물을 증성하게 하면서 남의 재물도 증성하게 하는 것은, 그렇게 해야 한다. 재물을 증성하게 하는 경우와 마찬가지로,</w:t>
      </w:r>
      <w:r>
        <w:t xml:space="preserve"> </w:t>
      </w:r>
      <w:r>
        <w:t>법을 증성하게 하는 것도 또한 그러하다. 또 보살이 자기의 법을 증성하게 하면서 남의 재물을 증성하게 하는 것은, 그렇게 해야 한다. 재물을 증성하게 하는 경우와 마찬가지로,</w:t>
      </w:r>
    </w:p>
    <w:p>
      <w:pPr>
        <w:pStyle w:val="SHTKBlockLabel"/>
      </w:pPr>
      <w:r>
        <w:t>원문</w:t>
      </w:r>
    </w:p>
    <w:p>
      <w:pPr>
        <w:pStyle w:val="SHTKSourceText"/>
        <w:pBdr>
          <w:left w:val="single" w:sz="4" w:space="5" w:color="9AAEBB"/>
        </w:pBdr>
        <w:shd w:fill="FAFBFC"/>
      </w:pPr>
      <w:r>
        <w:t>法盛亦爾。於如是事若不修行名為有罪。若正修行是名無罪(此中律儀文鈔對法。餘二戒文鈔瑜伽七十五卷)。</w:t>
      </w:r>
    </w:p>
    <w:p>
      <w:pPr>
        <w:pStyle w:val="SHTKBlockLabel"/>
      </w:pPr>
      <w:r>
        <w:t>한국어 직역</w:t>
      </w:r>
    </w:p>
    <w:p>
      <w:pPr>
        <w:pStyle w:val="SHTKTranslationText"/>
        <w:pBdr>
          <w:left w:val="single" w:sz="6" w:space="5" w:color="2F5F7D"/>
        </w:pBdr>
      </w:pPr>
      <w:r>
        <w:t>법을 증성하게 하는 것도 또한 그러하다. 이와 같은 일에서 수행하지 않으면 죄가 있다고 이름한다. 바르게 수행하면 죄가 없다고 이름한다. (이 가운데 율의계에 관한 글은 《대법론》에서 베껴 온 것이고, 나머지 두 계에 관한 글은 《유가사지론》 제75권에서 베껴 온 것이다.)</w:t>
      </w:r>
    </w:p>
    <w:p>
      <w:pPr>
        <w:pStyle w:val="SHTKBlockLabel"/>
      </w:pPr>
      <w:r>
        <w:t>교감·번역 메모</w:t>
      </w:r>
    </w:p>
    <w:p>
      <w:pPr>
        <w:pStyle w:val="SHTKNoteSummary"/>
        <w:pBdr>
          <w:left w:val="single" w:sz="4" w:space="5" w:color="2F5F7D"/>
        </w:pBdr>
        <w:shd w:fill="F6F8FA"/>
      </w:pPr>
      <w:r>
        <w:t>교감 요약 | [번역 메모] 주석·문헌층 메모 | 현행판과 구판 CBETA CBETA 자료 모두 (此中律儀文鈔對法。餘二戒文鈔瑜伽七十五卷)를 층으로 표시한다.</w:t>
      </w:r>
    </w:p>
    <w:p>
      <w:pPr>
        <w:pStyle w:val="SHTKNoteDetail"/>
      </w:pPr>
      <w:r>
        <w:t>• 해설 | 주석·문헌층 메모 | 현행판과 구판 CBETA CBETA 자료 모두 (此中律儀文鈔對法。餘二戒文鈔瑜伽七十五卷)를 층으로 표시한다. 따라서 해당 괄호 부분은 의적 본문의 논증 문장과 구별되는 원주성 편집층으로 취급한다.</w:t>
        <w:br/>
        <w:t>• 비고 | 내용상 율의계 부분의 인용 출전은 《대법론》, 나머지 두 계 부분의 인용 출전은 《유가사지론》 제75권임을 밝힌다. 본문 독법을 바꾸는 교감은 아니다.</w:t>
        <w:br/>
        <w:t>• 번역 영향 판정 | [번역 차이 없음]</w:t>
      </w:r>
    </w:p>
    <w:p>
      <w:pPr>
        <w:pStyle w:val="SHTKBlockLabel"/>
      </w:pPr>
      <w:r>
        <w:t>원문</w:t>
      </w:r>
    </w:p>
    <w:p>
      <w:pPr>
        <w:pStyle w:val="SHTKSourceText"/>
        <w:pBdr>
          <w:left w:val="single" w:sz="4" w:space="5" w:color="9AAEBB"/>
        </w:pBdr>
        <w:shd w:fill="FAFBFC"/>
      </w:pPr>
      <w:r>
        <w:t>又七十五云。若有於此三種所受菩薩戒中隨有所闕。當知非護當言不護。菩薩律儀不當言護。</w:t>
      </w:r>
      <w:r>
        <w:t>此三種戒由律儀戒之所攝持令其和合。若能於此精勤修護。亦能精勤守護餘二。若有於此不能守護。</w:t>
      </w:r>
    </w:p>
    <w:p>
      <w:pPr>
        <w:pStyle w:val="SHTKBlockLabel"/>
      </w:pPr>
      <w:r>
        <w:t>한국어 직역</w:t>
      </w:r>
    </w:p>
    <w:p>
      <w:pPr>
        <w:pStyle w:val="SHTKTranslationText"/>
        <w:pBdr>
          <w:left w:val="single" w:sz="6" w:space="5" w:color="2F5F7D"/>
        </w:pBdr>
      </w:pPr>
      <w:r>
        <w:t>또 제75권에서 말한다. “만일 이 세 가지 받은 보살계 가운데 어느 하나라도 결여되어 있다면, 마땅히 ‘보호한다’고 할 수 없고 ‘보호하지 못한다’고 해야 한다. 보살율의를 보호한다고 말해서는 안 된다.</w:t>
      </w:r>
      <w:r>
        <w:t xml:space="preserve"> </w:t>
      </w:r>
      <w:r>
        <w:t>이 세 가지 계는 율의계가 거두어 지님으로써 서로 화합하게 된다. 만일 이것을 부지런히 닦아 보호할 수 있다면, 나머지 두 가지도 또한 부지런히 지킬 수 있다. 만일 이것을 지키지 못한다면,</w:t>
      </w:r>
    </w:p>
    <w:p>
      <w:pPr>
        <w:pStyle w:val="SHTKBlockLabel"/>
      </w:pPr>
      <w:r>
        <w:t>원문</w:t>
      </w:r>
    </w:p>
    <w:p>
      <w:pPr>
        <w:pStyle w:val="SHTKSourceText"/>
        <w:pBdr>
          <w:left w:val="single" w:sz="4" w:space="5" w:color="9AAEBB"/>
        </w:pBdr>
        <w:shd w:fill="FAFBFC"/>
      </w:pPr>
      <w:r>
        <w:t>亦於餘二不能守護。是故若有毀律儀名毀一切。菩薩律儀并隨略說。戒之宗趣其義粗爾。</w:t>
      </w:r>
      <w:r>
        <w:t>次體相者。體謂戒之自性即表無表。</w:t>
      </w:r>
    </w:p>
    <w:p>
      <w:pPr>
        <w:pStyle w:val="SHTKBlockLabel"/>
      </w:pPr>
      <w:r>
        <w:t>한국어 직역</w:t>
      </w:r>
    </w:p>
    <w:p>
      <w:pPr>
        <w:pStyle w:val="SHTKTranslationText"/>
        <w:pBdr>
          <w:left w:val="single" w:sz="6" w:space="5" w:color="2F5F7D"/>
        </w:pBdr>
      </w:pPr>
      <w:r>
        <w:t>나머지 두 가지도 또한 지키지 못한다. 그러므로 율의를 무너뜨리는 것을 일체를 무너뜨린다고 이름한다.” 보살율의와 그 수행을 아울러 간략히 설명하였다. 계의 종취는 그 뜻이 대략 이와 같다.</w:t>
      </w:r>
      <w:r>
        <w:t xml:space="preserve"> </w:t>
      </w:r>
      <w:r>
        <w:t>다음은 체와 상이다. 체란 계의 자성으로서 곧 표(表)와 무표(無表)를 말한다.</w:t>
      </w:r>
    </w:p>
    <w:p>
      <w:pPr>
        <w:pStyle w:val="SHTKBlockLabel"/>
      </w:pPr>
      <w:r>
        <w:t>교감·번역 메모</w:t>
      </w:r>
    </w:p>
    <w:p>
      <w:pPr>
        <w:pStyle w:val="SHTKNoteSummary"/>
        <w:pBdr>
          <w:left w:val="single" w:sz="4" w:space="5" w:color="2F5F7D"/>
        </w:pBdr>
        <w:shd w:fill="F6F8FA"/>
      </w:pPr>
      <w:r>
        <w:t>교감 요약 | [번역 메모] 表無表는 업론의 전문어이므로 표(表)와 무표(無表)로 직역해 보존하였다. 여기서 體는 계의 자성을 이루는 업의 양태를 논하는 문맥이다.</w:t>
      </w:r>
    </w:p>
    <w:p>
      <w:pPr>
        <w:pStyle w:val="SHTKBlockLabel"/>
      </w:pPr>
      <w:r>
        <w:t>원문</w:t>
      </w:r>
    </w:p>
    <w:p>
      <w:pPr>
        <w:pStyle w:val="SHTKSourceText"/>
        <w:pBdr>
          <w:left w:val="single" w:sz="4" w:space="5" w:color="9AAEBB"/>
        </w:pBdr>
        <w:shd w:fill="FAFBFC"/>
      </w:pPr>
      <w:r>
        <w:t>三業為體。不同聲聞唯制七支。三業十支戒各有表無表。廣辨業相當詳論。</w:t>
      </w:r>
      <w:r>
        <w:t>相者。戒之種類。謂十重四十八輕。餘教出沒如理應尋。</w:t>
      </w:r>
      <w:r>
        <w:t>過事重者。制為重戒。反上為輕。</w:t>
      </w:r>
    </w:p>
    <w:p>
      <w:pPr>
        <w:pStyle w:val="SHTKBlockLabel"/>
      </w:pPr>
      <w:r>
        <w:t>한국어 직역</w:t>
      </w:r>
    </w:p>
    <w:p>
      <w:pPr>
        <w:pStyle w:val="SHTKTranslationText"/>
        <w:pBdr>
          <w:left w:val="single" w:sz="6" w:space="5" w:color="2F5F7D"/>
        </w:pBdr>
      </w:pPr>
      <w:r>
        <w:t>신·구·의의 삼업을 체로 삼는다. 성문이 오직 일곱 지분만을 제어하는 것과는 다르다. 삼업의 열 지분에 해당하는 계에는 각각 표와 무표가 있다. 업의 모습을 자세히 분별하는 것은 마땅히 논서를 상세히 살펴야 한다.</w:t>
      </w:r>
      <w:r>
        <w:t xml:space="preserve"> </w:t>
      </w:r>
      <w:r>
        <w:t>상(相)이란, 계의 종류를 말한다. 곧 십중계와 사십팔경계이다. 다른 가르침에서 더하거나 빠진 것은 이치에 따라 찾아보아야 한다.</w:t>
      </w:r>
      <w:r>
        <w:t xml:space="preserve"> </w:t>
      </w:r>
      <w:r>
        <w:t>범하는 일이 무거운 것은 중계로 제정하고, 위와 반대되는 것은 경계로 삼는다.</w:t>
      </w:r>
    </w:p>
    <w:p>
      <w:pPr>
        <w:pStyle w:val="SHTKBlockLabel"/>
      </w:pPr>
      <w:r>
        <w:t>원문</w:t>
      </w:r>
    </w:p>
    <w:p>
      <w:pPr>
        <w:pStyle w:val="SHTKSourceText"/>
        <w:pBdr>
          <w:left w:val="single" w:sz="4" w:space="5" w:color="9AAEBB"/>
        </w:pBdr>
        <w:shd w:fill="FAFBFC"/>
      </w:pPr>
      <w:r>
        <w:t>問此經中既說十重。何故善生唯辨前六。菩薩地中唯說後四。</w:t>
      </w:r>
    </w:p>
    <w:p>
      <w:pPr>
        <w:pStyle w:val="SHTKBlockLabel"/>
      </w:pPr>
      <w:r>
        <w:t>한국어 직역</w:t>
      </w:r>
    </w:p>
    <w:p>
      <w:pPr>
        <w:pStyle w:val="SHTKTranslationText"/>
        <w:pBdr>
          <w:left w:val="single" w:sz="6" w:space="5" w:color="2F5F7D"/>
        </w:pBdr>
      </w:pPr>
      <w:r>
        <w:t>묻는다. 이 경에서는 이미 십중계를 말했는데, 어찌하여 《선생경》에서는 앞의 여섯 가지만 분별하고, 《보살지》에서는 뒤의 네 가지만 말하는가?</w:t>
      </w:r>
    </w:p>
    <w:p>
      <w:pPr>
        <w:pStyle w:val="SHTKBlockLabel"/>
      </w:pPr>
      <w:r>
        <w:t>원문</w:t>
      </w:r>
    </w:p>
    <w:p>
      <w:pPr>
        <w:pStyle w:val="SHTKSourceText"/>
        <w:pBdr>
          <w:left w:val="single" w:sz="4" w:space="5" w:color="9AAEBB"/>
        </w:pBdr>
        <w:shd w:fill="FAFBFC"/>
      </w:pPr>
      <w:r>
        <w:t>答此經中通就七眾共所持。故具說十重。善生別約在家二眾。故唯前六判為重戒。</w:t>
      </w:r>
      <w:r>
        <w:t>酤酒說過於在家眾罪偏重故。故性重上增二為六。後四於俗過微輕。故於在家眾不制為重。</w:t>
      </w:r>
    </w:p>
    <w:p>
      <w:pPr>
        <w:pStyle w:val="SHTKBlockLabel"/>
      </w:pPr>
      <w:r>
        <w:t>한국어 직역</w:t>
      </w:r>
    </w:p>
    <w:p>
      <w:pPr>
        <w:pStyle w:val="SHTKTranslationText"/>
        <w:pBdr>
          <w:left w:val="single" w:sz="6" w:space="5" w:color="2F5F7D"/>
        </w:pBdr>
      </w:pPr>
      <w:r>
        <w:t>답한다. 이 경에서는 칠중이 함께 지켜야 할 것을 통틀어 말하기 때문에 그러므로 십중계를 모두 말한다. 《선생경》은 특별히 재가의 두 무리를 기준으로 하기 때문에 그러므로 오직 앞의 여섯 가지만 중계로 판정한다.</w:t>
      </w:r>
      <w:r>
        <w:t xml:space="preserve"> </w:t>
      </w:r>
      <w:r>
        <w:t>술을 팔고 남의 허물을 말하는 것은 재가자에게 죄가 특히 무겁기 때문이다. 그러므로 성죄로서 무거운 네 가지에 둘을 더하여 여섯으로 삼는다. 뒤의 네 가지는 재가자에게 허물이 조금 가볍기 때문에, 그러므로 재가의 무리에게는 중계로 제정하지 않는다.</w:t>
      </w:r>
    </w:p>
    <w:p>
      <w:pPr>
        <w:pStyle w:val="SHTKBlockLabel"/>
      </w:pPr>
      <w:r>
        <w:t>원문</w:t>
      </w:r>
    </w:p>
    <w:p>
      <w:pPr>
        <w:pStyle w:val="SHTKSourceText"/>
        <w:pBdr>
          <w:left w:val="single" w:sz="4" w:space="5" w:color="9AAEBB"/>
        </w:pBdr>
        <w:shd w:fill="FAFBFC"/>
      </w:pPr>
      <w:r>
        <w:t>准此後四於出家眾其過遍重。五六於道其過還輕。是故地持遍說後四。又十中前四大小俱重。</w:t>
      </w:r>
    </w:p>
    <w:p>
      <w:pPr>
        <w:pStyle w:val="SHTKBlockLabel"/>
      </w:pPr>
      <w:r>
        <w:t>한국어 직역</w:t>
      </w:r>
    </w:p>
    <w:p>
      <w:pPr>
        <w:pStyle w:val="SHTKTranslationText"/>
        <w:pBdr>
          <w:left w:val="single" w:sz="6" w:space="5" w:color="2F5F7D"/>
        </w:pBdr>
      </w:pPr>
      <w:r>
        <w:t>이에 준하면 뒤의 네 가지는 출가의 무리에게 그 허물이 두루 무겁고, 다섯째와 여섯째는 출가자에게 그 허물이 도리어 가볍다. 그러므로 《지지론》에서는 두루 뒤의 네 가지를 말한다. 또 십중계 가운데 앞의 네 가지는 대승과 소승에서 모두 무겁고,</w:t>
      </w:r>
    </w:p>
    <w:p>
      <w:pPr>
        <w:pStyle w:val="SHTKBlockLabel"/>
      </w:pPr>
      <w:r>
        <w:t>원문</w:t>
      </w:r>
    </w:p>
    <w:p>
      <w:pPr>
        <w:pStyle w:val="SHTKSourceText"/>
        <w:pBdr>
          <w:left w:val="single" w:sz="4" w:space="5" w:color="9AAEBB"/>
        </w:pBdr>
        <w:shd w:fill="FAFBFC"/>
      </w:pPr>
      <w:r>
        <w:t>第五第六道俗俱重。後之四事唯菩薩重。於聲聞中不制重。故唯出家重。</w:t>
      </w:r>
      <w:r>
        <w:t>於在家或不說重。故有二不共義。故地論遍說。又可佛鑒物機教非一途。</w:t>
      </w:r>
      <w:r>
        <w:t>當隨器學。不當須會。方等二十四戒當更勘之。體相粗爾。</w:t>
      </w:r>
    </w:p>
    <w:p>
      <w:pPr>
        <w:pStyle w:val="SHTKBlockLabel"/>
      </w:pPr>
      <w:r>
        <w:t>한국어 직역</w:t>
      </w:r>
    </w:p>
    <w:p>
      <w:pPr>
        <w:pStyle w:val="SHTKTranslationText"/>
        <w:pBdr>
          <w:left w:val="single" w:sz="6" w:space="5" w:color="2F5F7D"/>
        </w:pBdr>
      </w:pPr>
      <w:r>
        <w:t>다섯째와 여섯째는 출가와 재가에서 모두 무거우며, 뒤의 네 가지 일은 오직 보살에게만 무겁다. 성문에서는 중죄로 제정하지 않았으므로, 그러므로 오직 출가자에게 중하고,</w:t>
      </w:r>
      <w:r>
        <w:t xml:space="preserve"> </w:t>
      </w:r>
      <w:r>
        <w:t>재가자에게는 혹 중죄라고 말하지 않는다. 그러므로 두 가지 불공(不共)의 뜻이 있다. 그러므로 《지지론》에서 두루 말한 것이다. 또 부처님께서 중생의 근기를 비추어 보시므로 가르침이 한 길만 있는 것이 아닐 수도 있다.</w:t>
      </w:r>
      <w:r>
        <w:t xml:space="preserve"> </w:t>
      </w:r>
      <w:r>
        <w:t>마땅히 근기에 따라 배워야 하며, 억지로 회통할 필요는 없다. 방등의 이십사계는 다시 조사해야 한다. 체와 상은 대략 이와 같다.</w:t>
      </w:r>
    </w:p>
    <w:p>
      <w:pPr>
        <w:pStyle w:val="Heading3"/>
      </w:pPr>
      <w:bookmarkStart w:id="1012" w:name="h_0012"/>
      <w:r>
        <w:t>대승보살계본과 제목 해석</w:t>
      </w:r>
      <w:bookmarkEnd w:id="1012"/>
    </w:p>
    <w:p>
      <w:pPr>
        <w:pStyle w:val="SHTKBlockLabel"/>
      </w:pPr>
      <w:r>
        <w:t>위치표지</w:t>
      </w:r>
    </w:p>
    <w:p>
      <w:pPr>
        <w:pStyle w:val="SHTKPositionMarker"/>
      </w:pPr>
      <w:bookmarkStart w:id="20005" w:name="loc_0660c05"/>
      <w:r>
        <w:t>[0660c05]</w:t>
      </w:r>
      <w:bookmarkEnd w:id="20005"/>
    </w:p>
    <w:p>
      <w:pPr>
        <w:pStyle w:val="SHTKBlockLabel"/>
      </w:pPr>
      <w:r>
        <w:t>원문</w:t>
      </w:r>
    </w:p>
    <w:p>
      <w:pPr>
        <w:pStyle w:val="SHTKSourceText"/>
        <w:pBdr>
          <w:left w:val="single" w:sz="4" w:space="5" w:color="9AAEBB"/>
        </w:pBdr>
        <w:shd w:fill="FAFBFC"/>
      </w:pPr>
      <w:r>
        <w:t>大乘菩薩戒本　次釋題者。為顯宗趣故題略名。為顯體相故別廣文。言大乘菩薩戒本者。</w:t>
      </w:r>
      <w:r>
        <w:t>若具存本名。應云梵網經盧舍那佛說菩薩十重四十八輕戒心地品第十。後人為單存戒本故。改云大乘菩薩戒本。</w:t>
      </w:r>
    </w:p>
    <w:p>
      <w:pPr>
        <w:pStyle w:val="SHTKBlockLabel"/>
      </w:pPr>
      <w:r>
        <w:t>한국어 직역</w:t>
      </w:r>
    </w:p>
    <w:p>
      <w:pPr>
        <w:pStyle w:val="SHTKTranslationText"/>
        <w:pBdr>
          <w:left w:val="single" w:sz="6" w:space="5" w:color="2F5F7D"/>
        </w:pBdr>
      </w:pPr>
      <w:r>
        <w:t>“대승보살계본.” 다음으로 제목을 해석한다. 종취를 드러내기 위하여 제목으로 간략한 이름을 세우고, 체와 상을 드러내기 위하여 따로 자세한 글을 둔다. ‘대승보살계본’이라고 한 것은,</w:t>
      </w:r>
      <w:r>
        <w:t xml:space="preserve"> </w:t>
      </w:r>
      <w:r>
        <w:t>만일 본래의 이름을 온전히 보존한다면, 《범망경 노사나불설 보살십중사십팔경계 심지품 제십》이라고 해야 한다. 후대 사람이 계본만을 따로 보존하기 위하여 ‘대승보살계본’이라고 고쳐 부른 것이다.</w:t>
      </w:r>
    </w:p>
    <w:p>
      <w:pPr>
        <w:pStyle w:val="SHTKBlockLabel"/>
      </w:pPr>
      <w:r>
        <w:t>원문</w:t>
      </w:r>
    </w:p>
    <w:p>
      <w:pPr>
        <w:pStyle w:val="SHTKSourceText"/>
        <w:pBdr>
          <w:left w:val="single" w:sz="4" w:space="5" w:color="9AAEBB"/>
        </w:pBdr>
        <w:shd w:fill="FAFBFC"/>
      </w:pPr>
      <w:r>
        <w:t>先釋本名。大本梵網經此地未翻。若翻應有一百二十卷六十一品。唯第十菩薩心地品什法師誦出。</w:t>
      </w:r>
      <w:r>
        <w:t>融公筆受。凡上下二卷。上卷說菩薩階位。下卷明菩薩戒法。</w:t>
      </w:r>
    </w:p>
    <w:p>
      <w:pPr>
        <w:pStyle w:val="SHTKBlockLabel"/>
      </w:pPr>
      <w:r>
        <w:t>한국어 직역</w:t>
      </w:r>
    </w:p>
    <w:p>
      <w:pPr>
        <w:pStyle w:val="SHTKTranslationText"/>
        <w:pBdr>
          <w:left w:val="single" w:sz="6" w:space="5" w:color="2F5F7D"/>
        </w:pBdr>
      </w:pPr>
      <w:r>
        <w:t>먼저 본래의 이름을 해석한다. 대본 《범망경》은 이 땅에서는 번역되지 않았다. 만일 번역되었다면 마땅히 120권 61품이 있었을 것이다. 오직 제10 「보살심지품」만 구마라집 법사가 외워 내놓았고,</w:t>
      </w:r>
      <w:r>
        <w:t xml:space="preserve"> </w:t>
      </w:r>
      <w:r>
        <w:t>융공(融公)이 받아 적었다. 모두 상·하 두 권이다. 상권에서는 보살의 계위를 말하고, 하권에서는 보살의 계법을 밝힌다.</w:t>
      </w:r>
    </w:p>
    <w:p>
      <w:pPr>
        <w:pStyle w:val="SHTKBlockLabel"/>
      </w:pPr>
      <w:r>
        <w:t>원문</w:t>
      </w:r>
    </w:p>
    <w:p>
      <w:pPr>
        <w:pStyle w:val="SHTKSourceText"/>
        <w:pBdr>
          <w:left w:val="single" w:sz="4" w:space="5" w:color="9AAEBB"/>
        </w:pBdr>
        <w:shd w:fill="FAFBFC"/>
      </w:pPr>
      <w:r>
        <w:t>所以大本名梵網經者。梵網謂梵王網。如因陀羅網。其義相似佛觀法門。</w:t>
      </w:r>
      <w:r>
        <w:t>隨機無量其理一統。如梵王網孔雖無量其網唯一。故從喻事名梵網也。此是一部通名。</w:t>
      </w:r>
    </w:p>
    <w:p>
      <w:pPr>
        <w:pStyle w:val="SHTKBlockLabel"/>
      </w:pPr>
      <w:r>
        <w:t>한국어 직역</w:t>
      </w:r>
    </w:p>
    <w:p>
      <w:pPr>
        <w:pStyle w:val="SHTKTranslationText"/>
        <w:pBdr>
          <w:left w:val="single" w:sz="6" w:space="5" w:color="2F5F7D"/>
        </w:pBdr>
      </w:pPr>
      <w:r>
        <w:t>대본이 《범망경》이라고 이름한 까닭은, ‘범망’이란 범왕의 그물을 말하기 때문이다. 인드라망과 같은 것으로, 그 뜻은 부처님께서 관찰하신 법문과 서로 비슷하다.</w:t>
      </w:r>
      <w:r>
        <w:t xml:space="preserve"> </w:t>
      </w:r>
      <w:r>
        <w:t>근기에 따라 [법문은] 한량없지만 그 이치는 하나로 통일된다. 범왕의 그물이 그물코는 비록 한량없지만 그물은 오직 하나인 것과 같다. 그러므로 비유의 사물에서 이름을 취하여 ‘범망’이라고 한 것이다. 이는 한 부 전체의 통칭이다.</w:t>
      </w:r>
    </w:p>
    <w:p>
      <w:pPr>
        <w:pStyle w:val="SHTKBlockLabel"/>
      </w:pPr>
      <w:r>
        <w:t>원문</w:t>
      </w:r>
    </w:p>
    <w:p>
      <w:pPr>
        <w:pStyle w:val="SHTKSourceText"/>
        <w:pBdr>
          <w:left w:val="single" w:sz="4" w:space="5" w:color="9AAEBB"/>
        </w:pBdr>
        <w:shd w:fill="FAFBFC"/>
      </w:pPr>
      <w:r>
        <w:t>若就戒本釋梵網者。如梵王網孔多網一。法王戒法當知亦爾。雖復隨事輕重多條。</w:t>
      </w:r>
      <w:r>
        <w:t>清淨尸羅終歸一道。是故從喻名曰梵網。又戒為梵行。亦是法網。</w:t>
      </w:r>
      <w:r>
        <w:t>故云梵網。如云天網恢恢疎而不漏。戒法亦爾。攝諸眾生不漏生死故。</w:t>
      </w:r>
    </w:p>
    <w:p>
      <w:pPr>
        <w:pStyle w:val="SHTKBlockLabel"/>
      </w:pPr>
      <w:r>
        <w:t>한국어 직역</w:t>
      </w:r>
    </w:p>
    <w:p>
      <w:pPr>
        <w:pStyle w:val="SHTKTranslationText"/>
        <w:pBdr>
          <w:left w:val="single" w:sz="6" w:space="5" w:color="2F5F7D"/>
        </w:pBdr>
      </w:pPr>
      <w:r>
        <w:t>만일 계본에 의거하여 ‘범망’을 해석한다면, 범왕의 그물이 그물코는 많지만 그물은 하나인 것과 같이, 법왕의 계법도 마땅히 그러함을 알아야 한다. 비록 일에 따라 경중의 조목이 많지만,</w:t>
      </w:r>
      <w:r>
        <w:t xml:space="preserve"> </w:t>
      </w:r>
      <w:r>
        <w:t>청정한 시라는 끝내 하나의 도로 돌아간다. 그러므로 비유를 따라 ‘범망’이라고 이름한다. 또 계는 범행이며, 또한 법의 그물이기도 하다.</w:t>
      </w:r>
      <w:r>
        <w:t xml:space="preserve"> </w:t>
      </w:r>
      <w:r>
        <w:t>그러므로 ‘범망’이라고 한다. “하늘의 그물은 넓고 넓어 성기지만 빠뜨리지 않는다.”고 한 것과 같다. 계법도 또한 그러하여, 모든 중생을 거두어 생사에 빠져나가 새지 않게 하기 때문이다.</w:t>
      </w:r>
    </w:p>
    <w:p>
      <w:pPr>
        <w:pStyle w:val="SHTKBlockLabel"/>
      </w:pPr>
      <w:r>
        <w:t>원문</w:t>
      </w:r>
    </w:p>
    <w:p>
      <w:pPr>
        <w:pStyle w:val="SHTKSourceText"/>
        <w:pBdr>
          <w:left w:val="single" w:sz="4" w:space="5" w:color="9AAEBB"/>
        </w:pBdr>
        <w:shd w:fill="FAFBFC"/>
      </w:pPr>
      <w:r>
        <w:t>經說云。張大教網亘生死流。漉人天龍置涅槃岸。蓋斯謂也。</w:t>
      </w:r>
      <w:r>
        <w:t>盧舍那佛說者。標教主也。盧舍那此云淨滿。</w:t>
      </w:r>
    </w:p>
    <w:p>
      <w:pPr>
        <w:pStyle w:val="SHTKBlockLabel"/>
      </w:pPr>
      <w:r>
        <w:t>한국어 직역</w:t>
      </w:r>
    </w:p>
    <w:p>
      <w:pPr>
        <w:pStyle w:val="SHTKTranslationText"/>
        <w:pBdr>
          <w:left w:val="single" w:sz="6" w:space="5" w:color="2F5F7D"/>
        </w:pBdr>
      </w:pPr>
      <w:r>
        <w:t>경에서 말한다. “큰 가르침의 그물을 펼쳐 생사의 흐름을 가로질러 놓고, 인간·천인·용을 건져 열반의 언덕에 둔다.” 바로 이것을 말한 것이다.</w:t>
      </w:r>
      <w:r>
        <w:t xml:space="preserve"> </w:t>
      </w:r>
      <w:r>
        <w:t>‘노사나불이 설했다’는 것은, 교주를 표시한 것이다. 노사나(盧舍那)는 여기에서 ‘정만(淨滿)’이라고 번역한다.</w:t>
      </w:r>
    </w:p>
    <w:p>
      <w:pPr>
        <w:pStyle w:val="SHTKBlockLabel"/>
      </w:pPr>
      <w:r>
        <w:t>교감·번역 메모</w:t>
      </w:r>
    </w:p>
    <w:p>
      <w:pPr>
        <w:pStyle w:val="SHTKNoteSummary"/>
        <w:pBdr>
          <w:left w:val="single" w:sz="4" w:space="5" w:color="2F5F7D"/>
        </w:pBdr>
        <w:shd w:fill="F6F8FA"/>
      </w:pPr>
      <w:r>
        <w:t>교감 요약 | [번역 메모] 盧舍那는 음역명 노사나로 두고, 원문이 제시한 중국어 의역 淨滿은 정만(淨滿)으로 병기하였다.</w:t>
      </w:r>
    </w:p>
    <w:p>
      <w:pPr>
        <w:pStyle w:val="SHTKBlockLabel"/>
      </w:pPr>
      <w:r>
        <w:t>원문</w:t>
      </w:r>
    </w:p>
    <w:p>
      <w:pPr>
        <w:pStyle w:val="SHTKSourceText"/>
        <w:pBdr>
          <w:left w:val="single" w:sz="4" w:space="5" w:color="9AAEBB"/>
        </w:pBdr>
        <w:shd w:fill="FAFBFC"/>
      </w:pPr>
      <w:r>
        <w:t>障垢無不淨。眾德無不滿。故云淨滿也。上卷心地舍那自說。</w:t>
      </w:r>
      <w:r>
        <w:t>今此戒本釋迦所說。推功在本故云彼說。菩薩十重四十八輕戒者。二百五十戒通三乘。</w:t>
      </w:r>
      <w:r>
        <w:t>此五十八唯制菩薩。簡通取別故標菩薩。十事根本。犯失戒。</w:t>
      </w:r>
    </w:p>
    <w:p>
      <w:pPr>
        <w:pStyle w:val="SHTKBlockLabel"/>
      </w:pPr>
      <w:r>
        <w:t>한국어 직역</w:t>
      </w:r>
    </w:p>
    <w:p>
      <w:pPr>
        <w:pStyle w:val="SHTKTranslationText"/>
        <w:pBdr>
          <w:left w:val="single" w:sz="6" w:space="5" w:color="2F5F7D"/>
        </w:pBdr>
      </w:pPr>
      <w:r>
        <w:t>장애와 때 가운데 청정하지 않은 것이 없고, 온갖 덕 가운데 원만하지 않은 것이 없다. 그러므로 ‘정만’이라고 한다. 상권의 심지품은 노사나불이 스스로 설하였고,</w:t>
      </w:r>
      <w:r>
        <w:t xml:space="preserve"> </w:t>
      </w:r>
      <w:r>
        <w:t>지금 이 계본은 석가모니가 설한 것이다. 공을 근본에 돌리기 때문에 노사나불이 설했다고 한 것이다. ‘보살의 십중사십팔경계’라는 것은, 이백오십계는 삼승에 공통되지만,</w:t>
      </w:r>
      <w:r>
        <w:t xml:space="preserve"> </w:t>
      </w:r>
      <w:r>
        <w:t>이 오십팔계는 오직 보살에게만 제정한 것이다. 공통되는 것을 가려내고 특별한 것을 취하므로 ‘보살’이라고 표방한다. 열 가지 일은 근본이어서, 범하면 계를 잃으므로,</w:t>
      </w:r>
    </w:p>
    <w:p>
      <w:pPr>
        <w:pStyle w:val="SHTKBlockLabel"/>
      </w:pPr>
      <w:r>
        <w:t>원문</w:t>
      </w:r>
    </w:p>
    <w:p>
      <w:pPr>
        <w:pStyle w:val="SHTKSourceText"/>
        <w:pBdr>
          <w:left w:val="single" w:sz="4" w:space="5" w:color="9AAEBB"/>
        </w:pBdr>
        <w:shd w:fill="FAFBFC"/>
      </w:pPr>
      <w:r>
        <w:t>故制重名。六八枝條。唯垢心行。故立輕稱。</w:t>
      </w:r>
      <w:r>
        <w:t>孝順制止故稱為戒。所言大乘菩薩戒本者。今此十重四十八輕。約法則唯大乘所制。</w:t>
      </w:r>
      <w:r>
        <w:t>就人則唯菩薩所持。戒本者。今此戒經為戒行本也。又此戒行是菩提本。</w:t>
      </w:r>
    </w:p>
    <w:p>
      <w:pPr>
        <w:pStyle w:val="SHTKBlockLabel"/>
      </w:pPr>
      <w:r>
        <w:t>한국어 직역</w:t>
      </w:r>
    </w:p>
    <w:p>
      <w:pPr>
        <w:pStyle w:val="SHTKTranslationText"/>
        <w:pBdr>
          <w:left w:val="single" w:sz="6" w:space="5" w:color="2F5F7D"/>
        </w:pBdr>
      </w:pPr>
      <w:r>
        <w:t>그러므로 중(重)이라는 이름으로 제정하였다. 여섯에 여덟을 곱한 마흔여덟 가지는 가지와 곁가지이고, 오직 때 묻은 마음으로 행한 것이므로, 그러므로 경(輕)이라는 명칭을 세웠다.</w:t>
      </w:r>
      <w:r>
        <w:t xml:space="preserve"> </w:t>
      </w:r>
      <w:r>
        <w:t>효순하고 제지하기 때문에 ‘계’라고 한다. ‘대승보살계본’이라고 한 것은, 지금 이 십중계와 사십팔경계가 법에 의거하면 오직 대승에서 제정한 것이고,</w:t>
      </w:r>
      <w:r>
        <w:t xml:space="preserve"> </w:t>
      </w:r>
      <w:r>
        <w:t>사람에 의거하면 오직 보살이 지니는 것이기 때문이다. ‘계본’이라는 것은, 지금 이 계경이 계행의 근본이기 때문이다. 또 이 계행은 보리의 근본이다.</w:t>
      </w:r>
    </w:p>
    <w:p>
      <w:pPr>
        <w:pStyle w:val="SHTKBlockLabel"/>
      </w:pPr>
      <w:r>
        <w:t>원문</w:t>
      </w:r>
    </w:p>
    <w:p>
      <w:pPr>
        <w:pStyle w:val="SHTKSourceText"/>
        <w:pBdr>
          <w:left w:val="single" w:sz="4" w:space="5" w:color="9AAEBB"/>
        </w:pBdr>
        <w:shd w:fill="FAFBFC"/>
      </w:pPr>
      <w:r>
        <w:t>如經云。戒此無上菩提本。應當一心持淨戒。又此略說為廣本也。</w:t>
      </w:r>
    </w:p>
    <w:p>
      <w:pPr>
        <w:pStyle w:val="SHTKBlockLabel"/>
      </w:pPr>
      <w:r>
        <w:t>한국어 직역</w:t>
      </w:r>
    </w:p>
    <w:p>
      <w:pPr>
        <w:pStyle w:val="SHTKTranslationText"/>
        <w:pBdr>
          <w:left w:val="single" w:sz="6" w:space="5" w:color="2F5F7D"/>
        </w:pBdr>
      </w:pPr>
      <w:r>
        <w:t>경에서 말한 것과 같다. “계는 이 위없는 보리의 근본이니, 마땅히 한마음으로 청정계를 지녀야 한다.” 또 이 간략한 설은 자세한 설의 근본이 된다.</w:t>
      </w:r>
    </w:p>
    <w:p>
      <w:pPr>
        <w:pStyle w:val="SHTKBlockLabel"/>
      </w:pPr>
      <w:r>
        <w:t>위치표지</w:t>
      </w:r>
    </w:p>
    <w:p>
      <w:pPr>
        <w:pStyle w:val="SHTKPositionMarker"/>
      </w:pPr>
      <w:bookmarkStart w:id="20006" w:name="loc_0661a07"/>
      <w:r>
        <w:t>[0661a07]</w:t>
      </w:r>
      <w:bookmarkEnd w:id="20006"/>
    </w:p>
    <w:p>
      <w:pPr>
        <w:pStyle w:val="SHTKBlockLabel"/>
      </w:pPr>
      <w:r>
        <w:t>원문</w:t>
      </w:r>
    </w:p>
    <w:p>
      <w:pPr>
        <w:pStyle w:val="SHTKSourceText"/>
        <w:pBdr>
          <w:left w:val="single" w:sz="4" w:space="5" w:color="9AAEBB"/>
        </w:pBdr>
        <w:shd w:fill="FAFBFC"/>
      </w:pPr>
      <w:r>
        <w:t>次隨文釋者。此經既是抄出無如是等三分。然就文中不無序等。從初至皆名第一清淨者為序說。</w:t>
      </w:r>
      <w:r>
        <w:t>佛告諸佛子至是四十八輕戒三世菩薩已當今誦為正說。餘殘為流通。</w:t>
      </w:r>
    </w:p>
    <w:p>
      <w:pPr>
        <w:pStyle w:val="SHTKBlockLabel"/>
      </w:pPr>
      <w:r>
        <w:t>한국어 직역</w:t>
      </w:r>
    </w:p>
    <w:p>
      <w:pPr>
        <w:pStyle w:val="SHTKTranslationText"/>
        <w:pBdr>
          <w:left w:val="single" w:sz="6" w:space="5" w:color="2F5F7D"/>
        </w:pBdr>
      </w:pPr>
      <w:r>
        <w:t>다음으로 글에 따라 해석한다. 이 경은 이미 초출(抄出)한 것이어서 ‘여시’ 등의 삼분이 없지만, 글 가운데 서분 등이 전혀 없는 것은 아니다. 처음부터 ‘모두 제일청정이라고 이름한다’에 이르기까지를 서설로 삼고,</w:t>
      </w:r>
      <w:r>
        <w:t xml:space="preserve"> </w:t>
      </w:r>
      <w:r>
        <w:t>‘부처님께서 여러 불자에게 말씀하셨다’부터 ‘이것이 사십팔경계이니 삼세의 보살이 이미 외웠고, 장차 외울 것이며, 지금 외운다’에 이르기까지를 정설로 삼으며, 나머지를 유통으로 삼는다.</w:t>
      </w:r>
    </w:p>
    <w:p>
      <w:pPr>
        <w:pStyle w:val="SHTKBlockLabel"/>
      </w:pPr>
      <w:r>
        <w:t>위치표지</w:t>
      </w:r>
    </w:p>
    <w:p>
      <w:pPr>
        <w:pStyle w:val="SHTKPositionMarker"/>
      </w:pPr>
      <w:bookmarkStart w:id="20007" w:name="loc_0661a10"/>
      <w:r>
        <w:t>[0661a10]</w:t>
      </w:r>
      <w:bookmarkEnd w:id="20007"/>
    </w:p>
    <w:p>
      <w:pPr>
        <w:pStyle w:val="SHTKBlockLabel"/>
      </w:pPr>
      <w:r>
        <w:t>원문</w:t>
      </w:r>
    </w:p>
    <w:p>
      <w:pPr>
        <w:pStyle w:val="SHTKSourceText"/>
        <w:pBdr>
          <w:left w:val="single" w:sz="4" w:space="5" w:color="9AAEBB"/>
        </w:pBdr>
        <w:shd w:fill="FAFBFC"/>
      </w:pPr>
      <w:r>
        <w:t>初序中有二。初偈頌為勸信序。餘長行文為結戒序。所以就二為序者。</w:t>
      </w:r>
      <w:r>
        <w:t>本業經云。入三寶海以信為本。住在佛家以戒為本。信戒為入住之本故就之為序也。</w:t>
      </w:r>
    </w:p>
    <w:p>
      <w:pPr>
        <w:pStyle w:val="SHTKBlockLabel"/>
      </w:pPr>
      <w:r>
        <w:t>한국어 직역</w:t>
      </w:r>
    </w:p>
    <w:p>
      <w:pPr>
        <w:pStyle w:val="SHTKTranslationText"/>
        <w:pBdr>
          <w:left w:val="single" w:sz="6" w:space="5" w:color="2F5F7D"/>
        </w:pBdr>
      </w:pPr>
      <w:r>
        <w:t>처음 서분 가운데에는 둘이 있다. 처음 게송은 믿음을 권하는 서분이고, 나머지 장행문은 계를 맺는 서분이다. 이 둘을 서분으로 삼는 까닭은,</w:t>
      </w:r>
      <w:r>
        <w:t xml:space="preserve"> </w:t>
      </w:r>
      <w:r>
        <w:t>《본업경》에서 말하기를, “삼보의 바다에 들어가는 것은 믿음을 근본으로 삼고, 부처님의 집에 머무는 것은 계를 근본으로 삼는다.”고 했기 때문이다. 믿음과 계가 들어가고 머무는 근본이므로 그것을 서분으로 삼는다.</w:t>
      </w:r>
    </w:p>
    <w:p>
      <w:pPr>
        <w:pStyle w:val="SHTKBlockLabel"/>
      </w:pPr>
      <w:r>
        <w:t>원문</w:t>
      </w:r>
    </w:p>
    <w:p>
      <w:pPr>
        <w:pStyle w:val="SHTKSourceText"/>
        <w:pBdr>
          <w:left w:val="single" w:sz="4" w:space="5" w:color="9AAEBB"/>
        </w:pBdr>
        <w:shd w:fill="FAFBFC"/>
      </w:pPr>
      <w:r>
        <w:t>又信為受戒之本故先序信。戒是宗之所明故次序戒。勸信序中有十一行半。分為二意。</w:t>
      </w:r>
      <w:r>
        <w:t>初五行頌序教主本末。後六行半讚戒法勸受。初中復二。初二行半序現身本末。</w:t>
      </w:r>
    </w:p>
    <w:p>
      <w:pPr>
        <w:pStyle w:val="SHTKBlockLabel"/>
      </w:pPr>
      <w:r>
        <w:t>한국어 직역</w:t>
      </w:r>
    </w:p>
    <w:p>
      <w:pPr>
        <w:pStyle w:val="SHTKTranslationText"/>
        <w:pBdr>
          <w:left w:val="single" w:sz="6" w:space="5" w:color="2F5F7D"/>
        </w:pBdr>
      </w:pPr>
      <w:r>
        <w:t>또 믿음은 계를 받는 근본이므로 먼저 믿음을 서술하고, 계는 이 종(宗)에서 밝히는 바이므로 다음으로 계를 서술한다. 믿음을 권하는 서분에는 열한 행 반이 있는데, 두 뜻으로 나눈다.</w:t>
      </w:r>
      <w:r>
        <w:t xml:space="preserve"> </w:t>
      </w:r>
      <w:r>
        <w:t>처음 다섯 행의 게송은 교주의 근본과 지말을 서술하고, 뒤의 여섯 행 반은 계법을 찬탄하여 받기를 권한다. 처음 가운데 다시 둘이 있다. 처음 두 행 반은 나타난 몸의 근본과 지말을 서술하고,</w:t>
      </w:r>
    </w:p>
    <w:p>
      <w:pPr>
        <w:pStyle w:val="SHTKBlockLabel"/>
      </w:pPr>
      <w:r>
        <w:t>원문</w:t>
      </w:r>
    </w:p>
    <w:p>
      <w:pPr>
        <w:pStyle w:val="SHTKSourceText"/>
        <w:pBdr>
          <w:left w:val="single" w:sz="4" w:space="5" w:color="9AAEBB"/>
        </w:pBdr>
        <w:shd w:fill="FAFBFC"/>
      </w:pPr>
      <w:r>
        <w:t>後二行半顯說教本末。序現身本末中。初二句顯臺中之本體。次二句顯華上之應身。</w:t>
      </w:r>
      <w:r>
        <w:t>次一頌顯樹下之化形。次半頌覆結本末。</w:t>
      </w:r>
    </w:p>
    <w:p>
      <w:pPr>
        <w:pStyle w:val="SHTKBlockLabel"/>
      </w:pPr>
      <w:r>
        <w:t>한국어 직역</w:t>
      </w:r>
    </w:p>
    <w:p>
      <w:pPr>
        <w:pStyle w:val="SHTKTranslationText"/>
        <w:pBdr>
          <w:left w:val="single" w:sz="6" w:space="5" w:color="2F5F7D"/>
        </w:pBdr>
      </w:pPr>
      <w:r>
        <w:t>뒤의 두 행 반은 설한 가르침의 근본과 지말을 드러낸다. 나타난 몸의 근본과 지말을 서술하는 가운데, 처음 두 구는 연화대 가운데의 근본 체를 드러내고, 다음 두 구는 꽃 위의 응신을 드러내며,</w:t>
      </w:r>
      <w:r>
        <w:t xml:space="preserve"> </w:t>
      </w:r>
      <w:r>
        <w:t>다음 한 게송은 나무 아래의 화신을 드러내고, 다음 반 게송은 거듭 근본과 지말을 맺는다.</w:t>
      </w:r>
    </w:p>
    <w:p>
      <w:pPr>
        <w:pStyle w:val="SHTKBlockLabel"/>
      </w:pPr>
      <w:r>
        <w:t>원문</w:t>
      </w:r>
    </w:p>
    <w:p>
      <w:pPr>
        <w:pStyle w:val="SHTKSourceText"/>
        <w:pBdr>
          <w:left w:val="single" w:sz="4" w:space="5" w:color="9AAEBB"/>
        </w:pBdr>
        <w:shd w:fill="FAFBFC"/>
      </w:pPr>
      <w:r>
        <w:t>問此三重身於三身中當云何配。</w:t>
      </w:r>
    </w:p>
    <w:p>
      <w:pPr>
        <w:pStyle w:val="SHTKBlockLabel"/>
      </w:pPr>
      <w:r>
        <w:t>한국어 직역</w:t>
      </w:r>
    </w:p>
    <w:p>
      <w:pPr>
        <w:pStyle w:val="SHTKTranslationText"/>
        <w:pBdr>
          <w:left w:val="single" w:sz="6" w:space="5" w:color="2F5F7D"/>
        </w:pBdr>
      </w:pPr>
      <w:r>
        <w:t>묻는다. 이 세 겹의 몸은 삼신 가운데 어떻게 배대해야 하는가?</w:t>
      </w:r>
    </w:p>
    <w:p>
      <w:pPr>
        <w:pStyle w:val="SHTKBlockLabel"/>
      </w:pPr>
      <w:r>
        <w:t>원문</w:t>
      </w:r>
    </w:p>
    <w:p>
      <w:pPr>
        <w:pStyle w:val="SHTKSourceText"/>
        <w:pBdr>
          <w:left w:val="single" w:sz="4" w:space="5" w:color="9AAEBB"/>
        </w:pBdr>
        <w:shd w:fill="FAFBFC"/>
      </w:pPr>
      <w:r>
        <w:t>答異說云云。今述一釋。盧舍那者義兼自他二受用身。所以知然。</w:t>
      </w:r>
      <w:r>
        <w:t>上卷云。吾百阿僧祇劫中修行心地得成盧舍那。故知通自受用。為千釋迦所將微塵菩薩眾說心地法。</w:t>
      </w:r>
    </w:p>
    <w:p>
      <w:pPr>
        <w:pStyle w:val="SHTKBlockLabel"/>
      </w:pPr>
      <w:r>
        <w:t>한국어 직역</w:t>
      </w:r>
    </w:p>
    <w:p>
      <w:pPr>
        <w:pStyle w:val="SHTKTranslationText"/>
        <w:pBdr>
          <w:left w:val="single" w:sz="6" w:space="5" w:color="2F5F7D"/>
        </w:pBdr>
      </w:pPr>
      <w:r>
        <w:t>답한다. 이설이 여러 가지인데, 지금 한 가지 해석을 서술한다. 노사나는 뜻상 자수용신과 타수용신 두 가지를 겸한다. 그렇게 아는 까닭은 무엇인가?</w:t>
      </w:r>
      <w:r>
        <w:t xml:space="preserve"> </w:t>
      </w:r>
      <w:r>
        <w:t>상권에서 말한다. “나는 백 아승기겁 동안 심지를 수행하여 노사나를 이루었다.” 그러므로 자수용신에도 통함을 알 수 있다. 천 석가가 거느린 티끌처럼 많은 보살 대중을 위하여 심지법을 설했으므로,</w:t>
      </w:r>
    </w:p>
    <w:p>
      <w:pPr>
        <w:pStyle w:val="SHTKBlockLabel"/>
      </w:pPr>
      <w:r>
        <w:t>원문</w:t>
      </w:r>
    </w:p>
    <w:p>
      <w:pPr>
        <w:pStyle w:val="SHTKSourceText"/>
        <w:pBdr>
          <w:left w:val="single" w:sz="4" w:space="5" w:color="9AAEBB"/>
        </w:pBdr>
        <w:shd w:fill="FAFBFC"/>
      </w:pPr>
      <w:r>
        <w:t>故知亦兼是他受用。此則對登地機所現身也。華上千釋迦者。是淨土中變化身也。</w:t>
      </w:r>
      <w:r>
        <w:t>所以知然。以華為器者非穢土相故。又無性攝論云。變化身百俱昵國各為主者。</w:t>
      </w:r>
    </w:p>
    <w:p>
      <w:pPr>
        <w:pStyle w:val="SHTKBlockLabel"/>
      </w:pPr>
      <w:r>
        <w:t>한국어 직역</w:t>
      </w:r>
    </w:p>
    <w:p>
      <w:pPr>
        <w:pStyle w:val="SHTKTranslationText"/>
        <w:pBdr>
          <w:left w:val="single" w:sz="6" w:space="5" w:color="2F5F7D"/>
        </w:pBdr>
      </w:pPr>
      <w:r>
        <w:t>그러므로 또한 타수용신도 겸함을 알 수 있다. 이는 곧 지위에 오른 근기를 대상으로 나타낸 몸이다. 꽃 위의 천 석가는 정토 가운데의 변화신이다.</w:t>
      </w:r>
      <w:r>
        <w:t xml:space="preserve"> </w:t>
      </w:r>
      <w:r>
        <w:t>그렇게 아는 까닭은 무엇인가? 꽃을 국토의 기세간으로 삼는 것은 예토의 모습이 아니기 때문이다. 또 무성(無性)의 《섭론》에서 말한다. “변화신은 백 구니(俱昵)의 나라에서 각각 주인이 된다.”고 한 것은,</w:t>
      </w:r>
    </w:p>
    <w:p>
      <w:pPr>
        <w:pStyle w:val="SHTKBlockLabel"/>
      </w:pPr>
      <w:r>
        <w:t>원문</w:t>
      </w:r>
    </w:p>
    <w:p>
      <w:pPr>
        <w:pStyle w:val="SHTKSourceText"/>
        <w:pBdr>
          <w:left w:val="single" w:sz="4" w:space="5" w:color="9AAEBB"/>
        </w:pBdr>
        <w:shd w:fill="FAFBFC"/>
      </w:pPr>
      <w:r>
        <w:t>此是穢土中八相化身。即此所說百億釋迦。故知華上所現身者。非穢土中所現化身。</w:t>
      </w:r>
      <w:r>
        <w:t>又此偈中對新學云。是盧舍那誦我亦如是誦。故知非是對地上穢。</w:t>
      </w:r>
    </w:p>
    <w:p>
      <w:pPr>
        <w:pStyle w:val="SHTKBlockLabel"/>
      </w:pPr>
      <w:r>
        <w:t>한국어 직역</w:t>
      </w:r>
    </w:p>
    <w:p>
      <w:pPr>
        <w:pStyle w:val="SHTKTranslationText"/>
        <w:pBdr>
          <w:left w:val="single" w:sz="6" w:space="5" w:color="2F5F7D"/>
        </w:pBdr>
      </w:pPr>
      <w:r>
        <w:t>이는 예토 가운데 팔상으로 나타나는 화신이다. 곧 여기에서 말하는 백억 석가이다. 그러므로 꽃 위에 나타난 몸은 예토 가운데 나타난 화신이 아님을 알 수 있다.</w:t>
      </w:r>
      <w:r>
        <w:t xml:space="preserve"> </w:t>
      </w:r>
      <w:r>
        <w:t>또 이 게송 가운데 새로 배우는 이를 대상으로 말하기를, “이것은 노사나가 외운 것이고, 나도 또한 이와 같이 외운다.”고 하였다. 그러므로 이것은 지상(地上)의 ‘예(穢)’를 대상으로 한 것이 아님을 알 수 있다. [구문 불확실]</w:t>
      </w:r>
    </w:p>
    <w:p>
      <w:pPr>
        <w:pStyle w:val="SHTKBlockLabel"/>
      </w:pPr>
      <w:r>
        <w:t>교감·번역 메모</w:t>
      </w:r>
    </w:p>
    <w:p>
      <w:pPr>
        <w:pStyle w:val="SHTKNoteSummary"/>
        <w:pBdr>
          <w:left w:val="single" w:sz="4" w:space="5" w:color="2F5F7D"/>
        </w:pBdr>
        <w:shd w:fill="F6F8FA"/>
      </w:pPr>
      <w:r>
        <w:t>교감 요약 | [번역 메모] 불확실성 메모 | 원문은 故知非是對地上穢로 끝나며 穢 뒤의 명사가 명시되어 있지 않다. 이전·현행 CBETA도 같은 글자를 보존하고 별도 교감이 없다.</w:t>
      </w:r>
    </w:p>
    <w:p>
      <w:pPr>
        <w:pStyle w:val="SHTKNoteDetail"/>
      </w:pPr>
      <w:r>
        <w:t>• 해설 | 불확실성 메모 | 원문은 故知非是對地上穢로 끝나며 穢 뒤의 명사가 명시되어 있지 않다. 이전·현행 CBETA도 같은 글자를 보존하고 별도 교감이 없다. 따라서 穢土 등으로 보충·교정하지 않고 [구문 불확실]로 표시하였다.</w:t>
      </w:r>
    </w:p>
    <w:p>
      <w:pPr>
        <w:pStyle w:val="SHTKBlockLabel"/>
      </w:pPr>
      <w:r>
        <w:t>원문</w:t>
      </w:r>
    </w:p>
    <w:p>
      <w:pPr>
        <w:pStyle w:val="SHTKSourceText"/>
        <w:pBdr>
          <w:left w:val="single" w:sz="4" w:space="5" w:color="9AAEBB"/>
        </w:pBdr>
        <w:shd w:fill="FAFBFC"/>
      </w:pPr>
      <w:r>
        <w:t>此則應是對彼三賢菩薩所現身也。次百億釋迦者。即是穢土四天下中。為彼凡夫二乘及初發心菩薩所現身也。</w:t>
      </w:r>
      <w:r>
        <w:t>有人解云。十地經說。二地菩薩於一念間入千世界得見千佛。戒是二地之別行故。</w:t>
      </w:r>
    </w:p>
    <w:p>
      <w:pPr>
        <w:pStyle w:val="SHTKBlockLabel"/>
      </w:pPr>
      <w:r>
        <w:t>한국어 직역</w:t>
      </w:r>
    </w:p>
    <w:p>
      <w:pPr>
        <w:pStyle w:val="SHTKTranslationText"/>
        <w:pBdr>
          <w:left w:val="single" w:sz="6" w:space="5" w:color="2F5F7D"/>
        </w:pBdr>
      </w:pPr>
      <w:r>
        <w:t>이는 마땅히 저 삼현보살을 대상으로 나타낸 몸일 것이다. 다음 백억 석가는, 곧 예토의 사천하 가운데에서 저 범부·이승 및 처음 발심한 보살을 위하여 나타낸 몸이다.</w:t>
      </w:r>
      <w:r>
        <w:t xml:space="preserve"> </w:t>
      </w:r>
      <w:r>
        <w:t>어떤 사람은 다음과 같이 해석한다. 《십지경》에서 말하기를, “이지(二地)의 보살은 한 생각 사이에 천 세계에 들어가 천 부처님을 뵌다.”고 하였다. 계는 이지의 별행이므로,</w:t>
      </w:r>
    </w:p>
    <w:p>
      <w:pPr>
        <w:pStyle w:val="SHTKBlockLabel"/>
      </w:pPr>
      <w:r>
        <w:t>원문</w:t>
      </w:r>
    </w:p>
    <w:p>
      <w:pPr>
        <w:pStyle w:val="SHTKSourceText"/>
        <w:pBdr>
          <w:left w:val="single" w:sz="4" w:space="5" w:color="9AAEBB"/>
        </w:pBdr>
        <w:shd w:fill="FAFBFC"/>
      </w:pPr>
      <w:r>
        <w:t>是故對彼二地菩薩現千佛身。二地菩薩正對千身之本盧舍那佛。其千釋迦即一念間所現化身。或當如是。</w:t>
      </w:r>
      <w:r>
        <w:t>於理無爽。</w:t>
      </w:r>
    </w:p>
    <w:p>
      <w:pPr>
        <w:pStyle w:val="SHTKBlockLabel"/>
      </w:pPr>
      <w:r>
        <w:t>한국어 직역</w:t>
      </w:r>
    </w:p>
    <w:p>
      <w:pPr>
        <w:pStyle w:val="SHTKTranslationText"/>
        <w:pBdr>
          <w:left w:val="single" w:sz="6" w:space="5" w:color="2F5F7D"/>
        </w:pBdr>
      </w:pPr>
      <w:r>
        <w:t>이 때문에 저 이지의 보살을 대상으로 천 불신을 나타낸다. 이지의 보살은 바로 천 몸의 근본인 노사나불을 대하고, 그 천 석가는 곧 한 생각 사이에 나타난 화신이다. 혹 마땅히 이와 같을 수도 있으니,</w:t>
      </w:r>
      <w:r>
        <w:t xml:space="preserve"> </w:t>
      </w:r>
      <w:r>
        <w:t>이치에 어긋남이 없다.</w:t>
      </w:r>
    </w:p>
    <w:p>
      <w:pPr>
        <w:pStyle w:val="SHTKBlockLabel"/>
      </w:pPr>
      <w:r>
        <w:t>위치표지</w:t>
      </w:r>
    </w:p>
    <w:p>
      <w:pPr>
        <w:pStyle w:val="SHTKPositionMarker"/>
      </w:pPr>
      <w:bookmarkStart w:id="20008" w:name="loc_0661b12"/>
      <w:r>
        <w:t>[0661b12]</w:t>
      </w:r>
      <w:bookmarkEnd w:id="20008"/>
    </w:p>
    <w:p>
      <w:pPr>
        <w:pStyle w:val="SHTKBlockLabel"/>
      </w:pPr>
      <w:r>
        <w:t>원문</w:t>
      </w:r>
    </w:p>
    <w:p>
      <w:pPr>
        <w:pStyle w:val="SHTKSourceText"/>
        <w:pBdr>
          <w:left w:val="single" w:sz="4" w:space="5" w:color="9AAEBB"/>
        </w:pBdr>
        <w:shd w:fill="FAFBFC"/>
      </w:pPr>
      <w:r>
        <w:t>我今盧舍那方坐蓮華臺　我今盧舍那者。此是誰言。即千釋迦中一釋迦言。指自本身故云為我。</w:t>
      </w:r>
      <w:r>
        <w:t>時非曾當正在今也。方坐者猶正坐也。蓮華臺者。即蓮華中蓮實所附處也。</w:t>
      </w:r>
    </w:p>
    <w:p>
      <w:pPr>
        <w:pStyle w:val="SHTKBlockLabel"/>
      </w:pPr>
      <w:r>
        <w:t>한국어 직역</w:t>
      </w:r>
    </w:p>
    <w:p>
      <w:pPr>
        <w:pStyle w:val="SHTKTranslationText"/>
        <w:pBdr>
          <w:left w:val="single" w:sz="6" w:space="5" w:color="2F5F7D"/>
        </w:pBdr>
      </w:pPr>
      <w:r>
        <w:t>“나는 지금 노사나이니, 바야흐로 연화대에 앉아 있다.” ‘나는 지금 노사나’라는 것은, 이는 누구의 말인가? 곧 천 석가 가운데 한 석가가 한 말이다. 자신의 근본 몸을 가리키므로 ‘나’라고 하였다.</w:t>
      </w:r>
      <w:r>
        <w:t xml:space="preserve"> </w:t>
      </w:r>
      <w:r>
        <w:t>때가 과거도 미래도 아니고 바로 현재이므로 ‘지금’이라고 하였다. ‘바야흐로 앉아 있다’는 것은 ‘바로 앉아 있다’는 뜻이다. ‘연화대’라는 것은, 곧 연꽃 가운데에서 연밥이 붙어 있는 자리이다.</w:t>
      </w:r>
    </w:p>
    <w:p>
      <w:pPr>
        <w:pStyle w:val="SHTKBlockLabel"/>
      </w:pPr>
      <w:r>
        <w:t>원문</w:t>
      </w:r>
    </w:p>
    <w:p>
      <w:pPr>
        <w:pStyle w:val="SHTKSourceText"/>
        <w:pBdr>
          <w:left w:val="single" w:sz="4" w:space="5" w:color="9AAEBB"/>
        </w:pBdr>
        <w:shd w:fill="FAFBFC"/>
      </w:pPr>
      <w:r>
        <w:t>其量周圍千三千界。此是座量非國土量。華嚴所說蓮華藏世界者。即是所統之世界也。</w:t>
      </w:r>
      <w:r>
        <w:t>上有十二佛國土七世界性。九方亦爾。是盧舍那常轉法輪處。</w:t>
      </w:r>
    </w:p>
    <w:p>
      <w:pPr>
        <w:pStyle w:val="SHTKBlockLabel"/>
      </w:pPr>
      <w:r>
        <w:t>한국어 직역</w:t>
      </w:r>
    </w:p>
    <w:p>
      <w:pPr>
        <w:pStyle w:val="SHTKTranslationText"/>
        <w:pBdr>
          <w:left w:val="single" w:sz="6" w:space="5" w:color="2F5F7D"/>
        </w:pBdr>
      </w:pPr>
      <w:r>
        <w:t>그 크기는 둘레가 천 개의 삼천세계에 두루 미친다. 이는 자리의 크기이지 국토의 크기가 아니다. 《화엄경》에서 말한 연화장세계라는 것은, 곧 그 [노사나불이] 통솔하는 세계이다.</w:t>
      </w:r>
      <w:r>
        <w:t xml:space="preserve"> </w:t>
      </w:r>
      <w:r>
        <w:t>그 위에는 열두 불국토와 일곱 세계성이 있고, 나머지 아홉 방향도 또한 그러하다. 이는 노사나불이 항상 법륜을 굴리는 곳이다.</w:t>
      </w:r>
    </w:p>
    <w:p>
      <w:pPr>
        <w:pStyle w:val="SHTKBlockLabel"/>
      </w:pPr>
      <w:r>
        <w:t>위치표지</w:t>
      </w:r>
    </w:p>
    <w:p>
      <w:pPr>
        <w:pStyle w:val="SHTKPositionMarker"/>
      </w:pPr>
      <w:bookmarkStart w:id="20009" w:name="loc_0661b20"/>
      <w:r>
        <w:t>[0661b20]</w:t>
      </w:r>
      <w:bookmarkEnd w:id="20009"/>
    </w:p>
    <w:p>
      <w:pPr>
        <w:pStyle w:val="SHTKBlockLabel"/>
      </w:pPr>
      <w:r>
        <w:t>원문</w:t>
      </w:r>
    </w:p>
    <w:p>
      <w:pPr>
        <w:pStyle w:val="SHTKSourceText"/>
        <w:pBdr>
          <w:left w:val="single" w:sz="4" w:space="5" w:color="9AAEBB"/>
        </w:pBdr>
        <w:shd w:fill="FAFBFC"/>
      </w:pPr>
      <w:r>
        <w:t>周匝千華上復現千釋迦　周匝千華上復現千釋迦者。謂盧舍那所坐蓮華臺。以千葉華周匝圍繞。其一一華量等百億。</w:t>
      </w:r>
      <w:r>
        <w:t>於茲華上現千釋迦。</w:t>
      </w:r>
    </w:p>
    <w:p>
      <w:pPr>
        <w:pStyle w:val="SHTKBlockLabel"/>
      </w:pPr>
      <w:r>
        <w:t>한국어 직역</w:t>
      </w:r>
    </w:p>
    <w:p>
      <w:pPr>
        <w:pStyle w:val="SHTKTranslationText"/>
        <w:pBdr>
          <w:left w:val="single" w:sz="6" w:space="5" w:color="2F5F7D"/>
        </w:pBdr>
      </w:pPr>
      <w:r>
        <w:t>‘천 꽃의 둘레 위에 다시 천 석가가 나타난다’는 것은 다음과 같다. 노사나가 앉아 있는 연화대를 말한다. 천 잎의 연꽃이 둘레를 에워싸고 있다. 그 하나하나의 꽃 크기는 백억과 같다.</w:t>
      </w:r>
      <w:r>
        <w:t xml:space="preserve"> </w:t>
      </w:r>
      <w:r>
        <w:t>이 꽃 위에 천 석가가 나타난다.</w:t>
      </w:r>
    </w:p>
    <w:p>
      <w:pPr>
        <w:pStyle w:val="SHTKBlockLabel"/>
      </w:pPr>
      <w:r>
        <w:t>위치표지</w:t>
      </w:r>
    </w:p>
    <w:p>
      <w:pPr>
        <w:pStyle w:val="SHTKPositionMarker"/>
      </w:pPr>
      <w:bookmarkStart w:id="20010" w:name="loc_0661b24"/>
      <w:r>
        <w:t>[0661b24]</w:t>
      </w:r>
      <w:bookmarkEnd w:id="20010"/>
    </w:p>
    <w:p>
      <w:pPr>
        <w:pStyle w:val="SHTKBlockLabel"/>
      </w:pPr>
      <w:r>
        <w:t>원문</w:t>
      </w:r>
    </w:p>
    <w:p>
      <w:pPr>
        <w:pStyle w:val="SHTKSourceText"/>
        <w:pBdr>
          <w:left w:val="single" w:sz="4" w:space="5" w:color="9AAEBB"/>
        </w:pBdr>
        <w:shd w:fill="FAFBFC"/>
      </w:pPr>
      <w:r>
        <w:t>一華百億國一國一釋迦各坐菩提樹一時成佛道　一華百億國一國一釋迦者。謂千華中一一華葉各有百億四洲國土。億者即是俱胝數也。百俱胝國為三千界。</w:t>
      </w:r>
      <w:r>
        <w:t>十百為千。十千為萬。十萬為落叉。十落叉為一度洛叉。</w:t>
      </w:r>
    </w:p>
    <w:p>
      <w:pPr>
        <w:pStyle w:val="SHTKBlockLabel"/>
      </w:pPr>
      <w:r>
        <w:t>한국어 직역</w:t>
      </w:r>
    </w:p>
    <w:p>
      <w:pPr>
        <w:pStyle w:val="SHTKTranslationText"/>
        <w:pBdr>
          <w:left w:val="single" w:sz="6" w:space="5" w:color="2F5F7D"/>
        </w:pBdr>
      </w:pPr>
      <w:r>
        <w:t>‘한 꽃에 백억 국토가 있고, 한 국토에 한 석가가 있어 각각 보리수 아래 앉아 한때에 불도를 이룬다. 한 꽃에 백억 국토가 있고 한 국토에 한 석가가 있다’는 것은 다음과 같다. 천 꽃 가운데 하나하나의 꽃잎마다 각각 백억의 사주(四洲) 국토가 있음을 말한다. ‘억’은 곧 구지(俱胝)의 수이다. 백 구지의 국토가 하나의 삼천세계가 된다.</w:t>
      </w:r>
      <w:r>
        <w:t xml:space="preserve"> </w:t>
      </w:r>
      <w:r>
        <w:t>열 백이 천이 되고, 열 천이 만이 되며, 열 만이 낙차(落叉)가 되고, 열 낙차가 하나의 도락차(度洛叉)가 되며,</w:t>
      </w:r>
    </w:p>
    <w:p>
      <w:pPr>
        <w:pStyle w:val="SHTKBlockLabel"/>
      </w:pPr>
      <w:r>
        <w:t>원문</w:t>
      </w:r>
    </w:p>
    <w:p>
      <w:pPr>
        <w:pStyle w:val="SHTKSourceText"/>
        <w:pBdr>
          <w:left w:val="single" w:sz="4" w:space="5" w:color="9AAEBB"/>
        </w:pBdr>
        <w:shd w:fill="FAFBFC"/>
      </w:pPr>
      <w:r>
        <w:t>十度洛叉為一俱胝。三千大千為百億者。單千為小千。千小千為中千。</w:t>
      </w:r>
      <w:r>
        <w:t>中千即當一度洛叉。千中千為大千。大千即當百俱昵也。</w:t>
      </w:r>
    </w:p>
    <w:p>
      <w:pPr>
        <w:pStyle w:val="SHTKBlockLabel"/>
      </w:pPr>
      <w:r>
        <w:t>한국어 직역</w:t>
      </w:r>
    </w:p>
    <w:p>
      <w:pPr>
        <w:pStyle w:val="SHTKTranslationText"/>
        <w:pBdr>
          <w:left w:val="single" w:sz="6" w:space="5" w:color="2F5F7D"/>
        </w:pBdr>
      </w:pPr>
      <w:r>
        <w:t>열 도락차가 하나의 구지(俱胝)가 된다. 삼천대천세계를 백억이라 하는 것은 다음과 같다. 하나의 천 세계를 소천세계라 하고, 천 소천세계를 중천세계라 한다.</w:t>
      </w:r>
      <w:r>
        <w:t xml:space="preserve"> </w:t>
      </w:r>
      <w:r>
        <w:t>중천세계는 곧 하나의 도락차에 해당한다. 천 중천세계를 대천세계라 하고, 대천세계는 곧 백 구니(俱昵)에 해당한다.</w:t>
      </w:r>
    </w:p>
    <w:p>
      <w:pPr>
        <w:pStyle w:val="SHTKBlockLabel"/>
      </w:pPr>
      <w:r>
        <w:t>교감·번역 메모</w:t>
      </w:r>
    </w:p>
    <w:p>
      <w:pPr>
        <w:pStyle w:val="SHTKNoteSummary"/>
        <w:pBdr>
          <w:left w:val="single" w:sz="4" w:space="5" w:color="2F5F7D"/>
        </w:pBdr>
        <w:shd w:fill="F6F8FA"/>
      </w:pPr>
      <w:r>
        <w:t>교감 요약 | [번역 메모] 저본과 이전·현행 CBETA 모두 俱昵로 되어 있으므로 俱胝로 임의 교정하지 않고 구니(俱昵)로 옮겼다.</w:t>
      </w:r>
    </w:p>
    <w:p>
      <w:pPr>
        <w:pStyle w:val="SHTKBlockLabel"/>
      </w:pPr>
      <w:r>
        <w:t>원문</w:t>
      </w:r>
    </w:p>
    <w:p>
      <w:pPr>
        <w:pStyle w:val="SHTKSourceText"/>
        <w:pBdr>
          <w:left w:val="single" w:sz="4" w:space="5" w:color="9AAEBB"/>
        </w:pBdr>
        <w:shd w:fill="FAFBFC"/>
      </w:pPr>
      <w:r>
        <w:t>然新譯者億當洛叉。此是十萬為億數也。舊譯論中億當俱昵。</w:t>
      </w:r>
    </w:p>
    <w:p>
      <w:pPr>
        <w:pStyle w:val="SHTKBlockLabel"/>
      </w:pPr>
      <w:r>
        <w:t>한국어 직역</w:t>
      </w:r>
    </w:p>
    <w:p>
      <w:pPr>
        <w:pStyle w:val="SHTKTranslationText"/>
        <w:pBdr>
          <w:left w:val="single" w:sz="6" w:space="5" w:color="2F5F7D"/>
        </w:pBdr>
      </w:pPr>
      <w:r>
        <w:t>그러나 신역에서는 ‘억’을 낙차에 해당시킨다. 이는 십만을 억으로 삼는 수법이다. 구역 논서에서는 ‘억’을 구니(俱昵)에 해당시킨다.</w:t>
      </w:r>
    </w:p>
    <w:p>
      <w:pPr>
        <w:pStyle w:val="SHTKBlockLabel"/>
      </w:pPr>
      <w:r>
        <w:t>교감·번역 메모</w:t>
      </w:r>
    </w:p>
    <w:p>
      <w:pPr>
        <w:pStyle w:val="SHTKNoteSummary"/>
        <w:pBdr>
          <w:left w:val="single" w:sz="4" w:space="5" w:color="2F5F7D"/>
        </w:pBdr>
        <w:shd w:fill="F6F8FA"/>
      </w:pPr>
      <w:r>
        <w:t>교감 요약 | [번역 메모] 이 위치 역시 저본의 俱昵를 그대로 보존하였다. 앞뒤의 俱胝와 자동 동일시하지 않는다.</w:t>
      </w:r>
    </w:p>
    <w:p>
      <w:pPr>
        <w:pStyle w:val="SHTKBlockLabel"/>
      </w:pPr>
      <w:r>
        <w:t>원문</w:t>
      </w:r>
    </w:p>
    <w:p>
      <w:pPr>
        <w:pStyle w:val="SHTKSourceText"/>
        <w:pBdr>
          <w:left w:val="single" w:sz="4" w:space="5" w:color="9AAEBB"/>
        </w:pBdr>
        <w:shd w:fill="FAFBFC"/>
      </w:pPr>
      <w:r>
        <w:t>此是千萬為億數也。若小乘說。一三千界有一釋迦。唯此四天下閻浮提中有金剛座實身成道。</w:t>
      </w:r>
      <w:r>
        <w:t>餘天下中無金剛座。非成道處。唯遣化身度可度耳。今大乘說。</w:t>
      </w:r>
    </w:p>
    <w:p>
      <w:pPr>
        <w:pStyle w:val="SHTKBlockLabel"/>
      </w:pPr>
      <w:r>
        <w:t>한국어 직역</w:t>
      </w:r>
    </w:p>
    <w:p>
      <w:pPr>
        <w:pStyle w:val="SHTKTranslationText"/>
        <w:pBdr>
          <w:left w:val="single" w:sz="6" w:space="5" w:color="2F5F7D"/>
        </w:pBdr>
      </w:pPr>
      <w:r>
        <w:t>이는 천만을 억으로 삼는 수법이다. 만약 소승의 설에 따르면, 하나의 삼천세계에 한 석가가 있다. 오직 이 사천하의 염부제 가운데에만 금강좌가 있어 실제 몸으로 성도하고,</w:t>
      </w:r>
      <w:r>
        <w:t xml:space="preserve"> </w:t>
      </w:r>
      <w:r>
        <w:t>나머지 천하에는 금강좌가 없으므로, 성도하는 곳이 아니다. 다만 화신을 보내 제도할 수 있는 이를 제도할 뿐이다. 지금 대승의 설에 따르면,</w:t>
      </w:r>
    </w:p>
    <w:p>
      <w:pPr>
        <w:pStyle w:val="SHTKBlockLabel"/>
      </w:pPr>
      <w:r>
        <w:t>원문</w:t>
      </w:r>
    </w:p>
    <w:p>
      <w:pPr>
        <w:pStyle w:val="SHTKSourceText"/>
        <w:pBdr>
          <w:left w:val="single" w:sz="4" w:space="5" w:color="9AAEBB"/>
        </w:pBdr>
        <w:shd w:fill="FAFBFC"/>
      </w:pPr>
      <w:r>
        <w:t>三千界中有百億國。百億國中皆有道樹及金剛座。百億釋迦各為主。化此國釋迦言。</w:t>
      </w:r>
      <w:r>
        <w:t>我是本身。餘皆我化。餘國釋迦皆如是言。然則就末論本。</w:t>
      </w:r>
      <w:r>
        <w:t>百億皆互為本。就本論末。皆是舍那化也。</w:t>
      </w:r>
    </w:p>
    <w:p>
      <w:pPr>
        <w:pStyle w:val="SHTKBlockLabel"/>
      </w:pPr>
      <w:r>
        <w:t>한국어 직역</w:t>
      </w:r>
    </w:p>
    <w:p>
      <w:pPr>
        <w:pStyle w:val="SHTKTranslationText"/>
        <w:pBdr>
          <w:left w:val="single" w:sz="6" w:space="5" w:color="2F5F7D"/>
        </w:pBdr>
      </w:pPr>
      <w:r>
        <w:t>삼천세계 가운데 백억 국토가 있고, 백억 국토에는 모두 도수(道樹)와 금강좌가 있으며, 백억 석가가 각각 주인이 된다. 이 국토를 교화하는 석가는 말하기를,</w:t>
      </w:r>
      <w:r>
        <w:t xml:space="preserve"> </w:t>
      </w:r>
      <w:r>
        <w:t>“내가 본신이고, 나머지는 모두 나의 화신이다.”라고 한다. 다른 국토의 석가도 모두 이와 같이 말한다. 그렇다면 말(末)에 나아가 본(本)을 논하면,</w:t>
      </w:r>
      <w:r>
        <w:t xml:space="preserve"> </w:t>
      </w:r>
      <w:r>
        <w:t>백억의 석가는 모두 서로 본이 된다. 본에 나아가 말을 논하면, 모두 노사나의 화신이다.</w:t>
      </w:r>
    </w:p>
    <w:p>
      <w:pPr>
        <w:pStyle w:val="SHTKBlockLabel"/>
      </w:pPr>
      <w:r>
        <w:t>위치표지</w:t>
      </w:r>
    </w:p>
    <w:p>
      <w:pPr>
        <w:pStyle w:val="SHTKPositionMarker"/>
      </w:pPr>
      <w:bookmarkStart w:id="20011" w:name="loc_0661c13"/>
      <w:r>
        <w:t>[0661c13]</w:t>
      </w:r>
      <w:bookmarkEnd w:id="20011"/>
    </w:p>
    <w:p>
      <w:pPr>
        <w:pStyle w:val="SHTKBlockLabel"/>
      </w:pPr>
      <w:r>
        <w:t>원문</w:t>
      </w:r>
    </w:p>
    <w:p>
      <w:pPr>
        <w:pStyle w:val="SHTKSourceText"/>
        <w:pBdr>
          <w:left w:val="single" w:sz="4" w:space="5" w:color="9AAEBB"/>
        </w:pBdr>
        <w:shd w:fill="FAFBFC"/>
      </w:pPr>
      <w:r>
        <w:t>如是千百億盧舍那本身　如是千百億者。謂千箇百億故云千百億。非是雙牒千及百億。下千百億皆如是釋。</w:t>
      </w:r>
      <w:r>
        <w:t>盧舍那本身者示其本也。上卷經云。我已百阿僧祇劫修行心地。以之為因初捨凡夫。</w:t>
      </w:r>
    </w:p>
    <w:p>
      <w:pPr>
        <w:pStyle w:val="SHTKBlockLabel"/>
      </w:pPr>
      <w:r>
        <w:t>한국어 직역</w:t>
      </w:r>
    </w:p>
    <w:p>
      <w:pPr>
        <w:pStyle w:val="SHTKTranslationText"/>
        <w:pBdr>
          <w:left w:val="single" w:sz="6" w:space="5" w:color="2F5F7D"/>
        </w:pBdr>
      </w:pPr>
      <w:r>
        <w:t>‘이와 같은 천백억과 노사나 본신’에서 ‘이와 같은 천백억’이라는 것은, 천 개의 백억을 말하므로 ‘천백억’이라고 한 것이다. ‘천’과 ‘백억’을 나란히 두 항목으로 든 것이 아니다. 아래의 ‘천백억’도 모두 이와 같이 풀이한다.</w:t>
      </w:r>
      <w:r>
        <w:t xml:space="preserve"> </w:t>
      </w:r>
      <w:r>
        <w:t>‘노사나 본신’은 그 본을 보인 것이다. 상권의 경에서 말한다. “나는 이미 백 아승기겁 동안 심지를 닦아 행했고, 이를 인으로 삼아 처음 범부를 버리고,</w:t>
      </w:r>
    </w:p>
    <w:p>
      <w:pPr>
        <w:pStyle w:val="SHTKBlockLabel"/>
      </w:pPr>
      <w:r>
        <w:t>원문</w:t>
      </w:r>
    </w:p>
    <w:p>
      <w:pPr>
        <w:pStyle w:val="SHTKSourceText"/>
        <w:pBdr>
          <w:left w:val="single" w:sz="4" w:space="5" w:color="9AAEBB"/>
        </w:pBdr>
        <w:shd w:fill="FAFBFC"/>
      </w:pPr>
      <w:r>
        <w:t>成等正覺號為盧舍那。住蓮華臺藏世界海。其臺周遍有千葉。一葉一世界。</w:t>
      </w:r>
      <w:r>
        <w:t>為千世界我化為千釋迦。據千世界復就一葉世界。復有百億須彌山。百億日月。</w:t>
      </w:r>
      <w:r>
        <w:t>百億四天下。百億南閻浮提。百億菩薩釋迦。坐百億菩提樹下。</w:t>
      </w:r>
    </w:p>
    <w:p>
      <w:pPr>
        <w:pStyle w:val="SHTKBlockLabel"/>
      </w:pPr>
      <w:r>
        <w:t>한국어 직역</w:t>
      </w:r>
    </w:p>
    <w:p>
      <w:pPr>
        <w:pStyle w:val="SHTKTranslationText"/>
        <w:pBdr>
          <w:left w:val="single" w:sz="6" w:space="5" w:color="2F5F7D"/>
        </w:pBdr>
      </w:pPr>
      <w:r>
        <w:t>등정각을 이루어 이름을 노사나라 하였으며, 연화대장세계해에 머문다. 그 대에는 두루 천 잎이 있고, 한 잎이 한 세계이며,</w:t>
      </w:r>
      <w:r>
        <w:t xml:space="preserve"> </w:t>
      </w:r>
      <w:r>
        <w:t>천 세계가 된다. 내가 변화하여 천 석가가 된다.” 천 세계를 기준으로 하고, 다시 한 잎의 세계에 나아가면, 또 백억 수미산이 있고, 백억 해와 달이 있으며,</w:t>
      </w:r>
      <w:r>
        <w:t xml:space="preserve"> </w:t>
      </w:r>
      <w:r>
        <w:t>백억 사천하가 있고, 백억 남염부제가 있으며, 백억 보살 석가가 있고, 백억 보리수 아래 앉아,</w:t>
      </w:r>
    </w:p>
    <w:p>
      <w:pPr>
        <w:pStyle w:val="SHTKBlockLabel"/>
      </w:pPr>
      <w:r>
        <w:t>원문</w:t>
      </w:r>
    </w:p>
    <w:p>
      <w:pPr>
        <w:pStyle w:val="SHTKSourceText"/>
        <w:pBdr>
          <w:left w:val="single" w:sz="4" w:space="5" w:color="9AAEBB"/>
        </w:pBdr>
        <w:shd w:fill="FAFBFC"/>
      </w:pPr>
      <w:r>
        <w:t>各說汝所聞菩提薩埵心地。其餘九百九十九釋迦各各現百億釋迦。亦復如是。千華上佛是吾化身。</w:t>
      </w:r>
      <w:r>
        <w:t>千百億釋迦是千釋迦化身。吾為本原名為盧舍那佛。</w:t>
      </w:r>
    </w:p>
    <w:p>
      <w:pPr>
        <w:pStyle w:val="SHTKBlockLabel"/>
      </w:pPr>
      <w:r>
        <w:t>한국어 직역</w:t>
      </w:r>
    </w:p>
    <w:p>
      <w:pPr>
        <w:pStyle w:val="SHTKTranslationText"/>
        <w:pBdr>
          <w:left w:val="single" w:sz="6" w:space="5" w:color="2F5F7D"/>
        </w:pBdr>
      </w:pPr>
      <w:r>
        <w:t>각각 “너희가 들은 보리살타의 심지를 설하라.”고 한다. 그 나머지 구백구십구 석가도 각각 백억 석가를 나타내어, 또한 이와 같이 한다. 천 꽃 위의 부처는 나의 화신이고,</w:t>
      </w:r>
      <w:r>
        <w:t xml:space="preserve"> </w:t>
      </w:r>
      <w:r>
        <w:t>천백억 석가는 천 석가의 화신이며, 나는 그 본원이므로 이름을 노사나불이라 한다.</w:t>
      </w:r>
    </w:p>
    <w:p>
      <w:pPr>
        <w:pStyle w:val="SHTKBlockLabel"/>
      </w:pPr>
      <w:r>
        <w:t>위치표지</w:t>
      </w:r>
    </w:p>
    <w:p>
      <w:pPr>
        <w:pStyle w:val="SHTKPositionMarker"/>
      </w:pPr>
      <w:bookmarkStart w:id="20012" w:name="loc_0661c26"/>
      <w:r>
        <w:t>[0661c26]</w:t>
      </w:r>
      <w:bookmarkEnd w:id="20012"/>
    </w:p>
    <w:p>
      <w:pPr>
        <w:pStyle w:val="SHTKBlockLabel"/>
      </w:pPr>
      <w:r>
        <w:t>원문</w:t>
      </w:r>
    </w:p>
    <w:p>
      <w:pPr>
        <w:pStyle w:val="SHTKSourceText"/>
        <w:pBdr>
          <w:left w:val="single" w:sz="4" w:space="5" w:color="9AAEBB"/>
        </w:pBdr>
        <w:shd w:fill="FAFBFC"/>
      </w:pPr>
      <w:r>
        <w:t>千百億釋迦各接微塵眾俱來至我所聽我誦佛戒甘露門則開是時千百億還至本道場各坐菩提樹誦我本師戒十重四十八　說教本末中。初五句顯本身說。即千釋迦為百億釋迦所將眾說。次五句示末身說。</w:t>
      </w:r>
    </w:p>
    <w:p>
      <w:pPr>
        <w:pStyle w:val="SHTKBlockLabel"/>
      </w:pPr>
      <w:r>
        <w:t>한국어 직역</w:t>
      </w:r>
    </w:p>
    <w:p>
      <w:pPr>
        <w:pStyle w:val="SHTKTranslationText"/>
        <w:pBdr>
          <w:left w:val="single" w:sz="6" w:space="5" w:color="2F5F7D"/>
        </w:pBdr>
      </w:pPr>
      <w:r>
        <w:t>“천백억 석가는 각각 미진수 대중을 거느리고 모두 내 처소에 와서 내가 불계의 감로문을 외우는 것을 듣는다. 그러면 문이 열린다. 이때 천백억은 다시 본래의 도량으로 돌아가 각각 보리수 아래 앉아 나의 본사계인 십중계와 사십팔경계를 외운다.” 가르침을 설하는 본말 가운데, 처음 다섯 구절은 본신의 설법을 드러낸 것이다. 곧 천 석가가 백억 석가가 이끌고 온 대중을 위하여 설하는 것이다. 다음 다섯 구절은 말신(末身)의 설법을 보인 것이다.</w:t>
      </w:r>
    </w:p>
    <w:p>
      <w:pPr>
        <w:pStyle w:val="SHTKBlockLabel"/>
      </w:pPr>
      <w:r>
        <w:t>원문</w:t>
      </w:r>
    </w:p>
    <w:p>
      <w:pPr>
        <w:pStyle w:val="SHTKSourceText"/>
        <w:pBdr>
          <w:left w:val="single" w:sz="4" w:space="5" w:color="9AAEBB"/>
        </w:pBdr>
        <w:shd w:fill="FAFBFC"/>
      </w:pPr>
      <w:r>
        <w:t>即百億釋迦為時眾說。甘露門則開者。涅槃之法一飡永存故云甘露。由戒能入故稱為門。</w:t>
      </w:r>
      <w:r>
        <w:t>今說故則開也。還至本道場者。百億國土各是當分化境。故名本道場。</w:t>
      </w:r>
      <w:r>
        <w:t>本師戒者。諸佛以戒為本師。</w:t>
      </w:r>
    </w:p>
    <w:p>
      <w:pPr>
        <w:pStyle w:val="SHTKBlockLabel"/>
      </w:pPr>
      <w:r>
        <w:t>한국어 직역</w:t>
      </w:r>
    </w:p>
    <w:p>
      <w:pPr>
        <w:pStyle w:val="SHTKTranslationText"/>
        <w:pBdr>
          <w:left w:val="single" w:sz="6" w:space="5" w:color="2F5F7D"/>
        </w:pBdr>
      </w:pPr>
      <w:r>
        <w:t>곧 백억 석가가 당시 대중을 위하여 설하는 것이다. ‘감로문이 곧 열린다’는 것은 다음과 같다. 열반의 법은 한 번 맛보면 영원히 존속하므로 ‘감로’라 하고, 계로 말미암아 들어갈 수 있으므로 ‘문’이라 한다.</w:t>
      </w:r>
      <w:r>
        <w:t xml:space="preserve"> </w:t>
      </w:r>
      <w:r>
        <w:t>지금 설하기 때문에 곧 열린다고 한 것이다. ‘본래의 도량으로 돌아간다’는 것은 다음과 같다. 백억 국토는 각각 자기 몫의 교화 경계이므로, 그러므로 ‘본래의 도량’이라 한다.</w:t>
      </w:r>
      <w:r>
        <w:t xml:space="preserve"> </w:t>
      </w:r>
      <w:r>
        <w:t>‘본사계(本師戒)’라는 것은 다음과 같다. 모든 부처는 계를 본래의 스승으로 삼는다.</w:t>
      </w:r>
    </w:p>
    <w:p>
      <w:pPr>
        <w:pStyle w:val="SHTKBlockLabel"/>
      </w:pPr>
      <w:r>
        <w:t>위치표지</w:t>
      </w:r>
    </w:p>
    <w:p>
      <w:pPr>
        <w:pStyle w:val="SHTKPositionMarker"/>
      </w:pPr>
      <w:bookmarkStart w:id="20013" w:name="loc_0662a07"/>
      <w:r>
        <w:t>[0662a07]</w:t>
      </w:r>
      <w:bookmarkEnd w:id="20013"/>
    </w:p>
    <w:p>
      <w:pPr>
        <w:pStyle w:val="SHTKBlockLabel"/>
      </w:pPr>
      <w:r>
        <w:t>원문</w:t>
      </w:r>
    </w:p>
    <w:p>
      <w:pPr>
        <w:pStyle w:val="SHTKSourceText"/>
        <w:pBdr>
          <w:left w:val="single" w:sz="4" w:space="5" w:color="9AAEBB"/>
        </w:pBdr>
        <w:shd w:fill="FAFBFC"/>
      </w:pPr>
      <w:r>
        <w:t>戒如明日月。亦如瓔珞珠。微塵菩薩眾。由是成正覺。</w:t>
      </w:r>
      <w:r>
        <w:t>是盧舍那誦。我亦如是誦。汝新學菩薩。頂戴受持戒。</w:t>
      </w:r>
      <w:r>
        <w:t>受持是戒已。轉授諸菩薩。諦聽我正誦。佛法中戒藏。</w:t>
      </w:r>
      <w:r>
        <w:t>波羅提木叉。大眾心諦信。汝是當成佛。我是已成佛。</w:t>
      </w:r>
    </w:p>
    <w:p>
      <w:pPr>
        <w:pStyle w:val="SHTKBlockLabel"/>
      </w:pPr>
      <w:r>
        <w:t>한국어 직역</w:t>
      </w:r>
    </w:p>
    <w:p>
      <w:pPr>
        <w:pStyle w:val="SHTKTranslationText"/>
        <w:pBdr>
          <w:left w:val="single" w:sz="6" w:space="5" w:color="2F5F7D"/>
        </w:pBdr>
      </w:pPr>
      <w:r>
        <w:t>계는 밝은 해와 같고, 또 영락의 구슬과도 같다. 미진수의 보살 대중이, 이로 말미암아 정각을 이룬다.</w:t>
      </w:r>
      <w:r>
        <w:t xml:space="preserve"> </w:t>
      </w:r>
      <w:r>
        <w:t>이는 노사나가 외우는 것이고, 나도 또한 이와 같이 외운다. 너희 새로 배우는 보살은, 계를 머리에 이고 받아 지녀라.</w:t>
      </w:r>
      <w:r>
        <w:t xml:space="preserve"> </w:t>
      </w:r>
      <w:r>
        <w:t>이 계를 받아 지닌 뒤에는, 다시 모든 보살에게 전하여 주어라. 자세히 들어라. 내가 바르게 외우겠다. 불법 가운데의 계장(戒藏),</w:t>
      </w:r>
      <w:r>
        <w:t xml:space="preserve"> </w:t>
      </w:r>
      <w:r>
        <w:t>바라제목차이다. 대중은 마음으로 자세히 믿어라. 너희는 장차 부처가 될 자이고, 나는 이미 부처를 이룬 자이다.</w:t>
      </w:r>
    </w:p>
    <w:p>
      <w:pPr>
        <w:pStyle w:val="SHTKBlockLabel"/>
      </w:pPr>
      <w:r>
        <w:t>원문</w:t>
      </w:r>
    </w:p>
    <w:p>
      <w:pPr>
        <w:pStyle w:val="SHTKSourceText"/>
        <w:pBdr>
          <w:left w:val="single" w:sz="4" w:space="5" w:color="9AAEBB"/>
        </w:pBdr>
        <w:shd w:fill="FAFBFC"/>
      </w:pPr>
      <w:r>
        <w:t>常作如是信。戒品已具足。一切有心者。皆應攝佛戒。</w:t>
      </w:r>
      <w:r>
        <w:t>眾生受佛戒。即入諸佛位。位同大覺已。真是諸佛子。</w:t>
      </w:r>
      <w:r>
        <w:t>大眾皆恭敬。至心聽我誦　讚戒勸受中。初一行讚戒德。後五行半勸信受。</w:t>
      </w:r>
    </w:p>
    <w:p>
      <w:pPr>
        <w:pStyle w:val="SHTKBlockLabel"/>
      </w:pPr>
      <w:r>
        <w:t>한국어 직역</w:t>
      </w:r>
    </w:p>
    <w:p>
      <w:pPr>
        <w:pStyle w:val="SHTKTranslationText"/>
        <w:pBdr>
          <w:left w:val="single" w:sz="6" w:space="5" w:color="2F5F7D"/>
        </w:pBdr>
      </w:pPr>
      <w:r>
        <w:t>항상 이와 같은 믿음을 지으면, 계품이 이미 구족된다. 마음이 있는 모든 이는, 모두 불계를 거두어 받아야 한다.</w:t>
      </w:r>
      <w:r>
        <w:t xml:space="preserve"> </w:t>
      </w:r>
      <w:r>
        <w:t>중생이 불계를 받으면, 곧 모든 부처의 지위에 들어가고, 지위가 대각과 같아지고 나면, 참으로 모든 부처의 자식이다.</w:t>
      </w:r>
      <w:r>
        <w:t xml:space="preserve"> </w:t>
      </w:r>
      <w:r>
        <w:t>대중은 모두 공경하여, 지극한 마음으로 내가 외우는 것을 들어라. 계를 찬탄하고 받기를 권하는 가운데, 처음 한 행은 계의 덕을 찬탄한 것이다. 뒤의 다섯 행 반은 믿고 받아들이기를 권한 것이다.</w:t>
      </w:r>
    </w:p>
    <w:p>
      <w:pPr>
        <w:pStyle w:val="SHTKBlockLabel"/>
      </w:pPr>
      <w:r>
        <w:t>원문</w:t>
      </w:r>
    </w:p>
    <w:p>
      <w:pPr>
        <w:pStyle w:val="SHTKSourceText"/>
        <w:pBdr>
          <w:left w:val="single" w:sz="4" w:space="5" w:color="9AAEBB"/>
        </w:pBdr>
        <w:shd w:fill="FAFBFC"/>
      </w:pPr>
      <w:r>
        <w:t>讚中如明日者。喻律儀戒。能破闇惡猶日光故。如明月者喻攝生戒。</w:t>
      </w:r>
      <w:r>
        <w:t>大悲攝物同月愛故。如瓔珞珠者喻攝善戒。莊嚴法身如寶珠故。成正覺者。</w:t>
      </w:r>
    </w:p>
    <w:p>
      <w:pPr>
        <w:pStyle w:val="SHTKBlockLabel"/>
      </w:pPr>
      <w:r>
        <w:t>한국어 직역</w:t>
      </w:r>
    </w:p>
    <w:p>
      <w:pPr>
        <w:pStyle w:val="SHTKTranslationText"/>
        <w:pBdr>
          <w:left w:val="single" w:sz="6" w:space="5" w:color="2F5F7D"/>
        </w:pBdr>
      </w:pPr>
      <w:r>
        <w:t>찬탄 가운데 ‘밝은 해와 같다’는 것은, 율의계를 비유한 것이다. 어두운 악을 깨뜨릴 수 있음이 햇빛과 같기 때문이다. ‘밝은 달과 같다’는 것은 섭생계를 비유한 것이다.</w:t>
      </w:r>
      <w:r>
        <w:t xml:space="preserve"> </w:t>
      </w:r>
      <w:r>
        <w:t>큰 자비로 중생을 거두는 것이 달의 사랑과 같기 때문이다. ‘영락의 구슬과 같다’는 것은 섭선계를 비유한 것이다. 법신을 장엄하는 것이 보배구슬과 같기 때문이다. ‘정각을 이룬다’는 것은 다음과 같다.</w:t>
      </w:r>
    </w:p>
    <w:p>
      <w:pPr>
        <w:pStyle w:val="SHTKBlockLabel"/>
      </w:pPr>
      <w:r>
        <w:t>원문</w:t>
      </w:r>
    </w:p>
    <w:p>
      <w:pPr>
        <w:pStyle w:val="SHTKSourceText"/>
        <w:pBdr>
          <w:left w:val="single" w:sz="4" w:space="5" w:color="9AAEBB"/>
        </w:pBdr>
        <w:shd w:fill="FAFBFC"/>
      </w:pPr>
      <w:r>
        <w:t>由三種戒成三佛果。謂律儀戒成斷德法身。攝善法戒成智德應身。攝眾生戒成恩德化身。</w:t>
      </w:r>
      <w:r>
        <w:t>勸受中初二頌一句就戒教勸誦持。後三頌一句就戒行勸攝受。初中復二。初一頌二句勸受持。</w:t>
      </w:r>
    </w:p>
    <w:p>
      <w:pPr>
        <w:pStyle w:val="SHTKBlockLabel"/>
      </w:pPr>
      <w:r>
        <w:t>한국어 직역</w:t>
      </w:r>
    </w:p>
    <w:p>
      <w:pPr>
        <w:pStyle w:val="SHTKTranslationText"/>
        <w:pBdr>
          <w:left w:val="single" w:sz="6" w:space="5" w:color="2F5F7D"/>
        </w:pBdr>
      </w:pPr>
      <w:r>
        <w:t>세 가지 계로 말미암아 세 가지 불과(佛果)를 이룬다. 곧 율의계는 단덕(斷德)의 법신을 이루고, 섭선법계는 지덕(智德)의 응신을 이룬다. 섭중생계는 은덕(恩德)의 화신을 이룬다.</w:t>
      </w:r>
      <w:r>
        <w:t xml:space="preserve"> </w:t>
      </w:r>
      <w:r>
        <w:t>받기를 권하는 가운데 처음 두 게송과 한 구절은 계의 가르침에 나아가 외우고 지니기를 권한 것이다. 뒤의 세 게송과 한 구절은 계의 행에 나아가 거두어 받기를 권한 것이다. 처음 부분은 다시 둘이다. 처음 한 게송과 두 구절은 받아 지니기를 권하고,</w:t>
      </w:r>
    </w:p>
    <w:p>
      <w:pPr>
        <w:pStyle w:val="SHTKBlockLabel"/>
      </w:pPr>
      <w:r>
        <w:t>원문</w:t>
      </w:r>
    </w:p>
    <w:p>
      <w:pPr>
        <w:pStyle w:val="SHTKSourceText"/>
        <w:pBdr>
          <w:left w:val="single" w:sz="4" w:space="5" w:color="9AAEBB"/>
        </w:pBdr>
        <w:shd w:fill="FAFBFC"/>
      </w:pPr>
      <w:r>
        <w:t>次三句勸諦聽。次戒行中復二。初二頌三句勸信攝。後二句勸敬聽。</w:t>
      </w:r>
      <w:r>
        <w:t>常作如是信戒品已具足者。謂心常作如上二信即能堪任為受器。故云戒品已具足也。一切有心者皆應攝佛戒者。</w:t>
      </w:r>
    </w:p>
    <w:p>
      <w:pPr>
        <w:pStyle w:val="SHTKBlockLabel"/>
      </w:pPr>
      <w:r>
        <w:t>한국어 직역</w:t>
      </w:r>
    </w:p>
    <w:p>
      <w:pPr>
        <w:pStyle w:val="SHTKTranslationText"/>
        <w:pBdr>
          <w:left w:val="single" w:sz="6" w:space="5" w:color="2F5F7D"/>
        </w:pBdr>
      </w:pPr>
      <w:r>
        <w:t>다음 세 구절은 자세히 듣기를 권한다. 다음 계행 부분도 다시 둘이다. 처음 두 게송과 세 구절은 믿고 거두어 받기를 권하고, 뒤의 두 구절은 공경하여 듣기를 권한다.</w:t>
      </w:r>
      <w:r>
        <w:t xml:space="preserve"> </w:t>
      </w:r>
      <w:r>
        <w:t>‘항상 이와 같은 믿음을 지으면 계품이 이미 구족된다’는 것은 다음과 같다. 마음으로 항상 위와 같은 두 가지 믿음을 지으면 곧 수계의 그릇이 될 수 있음을 말한다. 그러므로 ‘계품이 이미 구족된다’고 한 것이다. ‘마음이 있는 모든 이는 모두 불계를 거두어 받아야 한다’는 것은 다음과 같다.</w:t>
      </w:r>
    </w:p>
    <w:p>
      <w:pPr>
        <w:pStyle w:val="SHTKBlockLabel"/>
      </w:pPr>
      <w:r>
        <w:t>원문</w:t>
      </w:r>
    </w:p>
    <w:p>
      <w:pPr>
        <w:pStyle w:val="SHTKSourceText"/>
        <w:pBdr>
          <w:left w:val="single" w:sz="4" w:space="5" w:color="9AAEBB"/>
        </w:pBdr>
        <w:shd w:fill="FAFBFC"/>
      </w:pPr>
      <w:r>
        <w:t>謂一切眾生有成佛信心。皆應攝受諸佛戒也。即入諸佛位者。依占察經。</w:t>
      </w:r>
      <w:r>
        <w:t>佛位有四。一者信滿法故作佛。謂依種姓地。決定信諸法不生不滅清淨平等。</w:t>
      </w:r>
    </w:p>
    <w:p>
      <w:pPr>
        <w:pStyle w:val="SHTKBlockLabel"/>
      </w:pPr>
      <w:r>
        <w:t>한국어 직역</w:t>
      </w:r>
    </w:p>
    <w:p>
      <w:pPr>
        <w:pStyle w:val="SHTKTranslationText"/>
        <w:pBdr>
          <w:left w:val="single" w:sz="6" w:space="5" w:color="2F5F7D"/>
        </w:pBdr>
      </w:pPr>
      <w:r>
        <w:t>모든 중생 가운데 성불에 대한 믿음의 마음이 있는 이는, 모두 모든 부처의 계를 거두어 받아야 한다는 뜻이다. ‘곧 모든 부처의 지위에 들어간다’는 것은 다음과 같다. 《점찰경》에 의하면,</w:t>
      </w:r>
      <w:r>
        <w:t xml:space="preserve"> </w:t>
      </w:r>
      <w:r>
        <w:t>불위(佛位)에는 네 가지가 있다. 첫째는 법에 대한 믿음이 원만하기 때문에 부처가 되는 것이다. 곧 종성지(種姓地)에 의거하여, 모든 법이 생하지도 멸하지도 않으며 청정하고 평등하여,</w:t>
      </w:r>
    </w:p>
    <w:p>
      <w:pPr>
        <w:pStyle w:val="SHTKBlockLabel"/>
      </w:pPr>
      <w:r>
        <w:t>원문</w:t>
      </w:r>
    </w:p>
    <w:p>
      <w:pPr>
        <w:pStyle w:val="SHTKSourceText"/>
        <w:pBdr>
          <w:left w:val="single" w:sz="4" w:space="5" w:color="9AAEBB"/>
        </w:pBdr>
        <w:shd w:fill="FAFBFC"/>
      </w:pPr>
      <w:r>
        <w:t>無可願求故。二者解滿法故作佛。所謂依解行地。深解法性知如來業無造無作。</w:t>
      </w:r>
      <w:r>
        <w:t>於生死涅槃不起二想心無所悕故。三者證滿法故作佛。所謂依淨心地。以得無分別寂靜法智及不思議自然之業。</w:t>
      </w:r>
    </w:p>
    <w:p>
      <w:pPr>
        <w:pStyle w:val="SHTKBlockLabel"/>
      </w:pPr>
      <w:r>
        <w:t>한국어 직역</w:t>
      </w:r>
    </w:p>
    <w:p>
      <w:pPr>
        <w:pStyle w:val="SHTKTranslationText"/>
        <w:pBdr>
          <w:left w:val="single" w:sz="6" w:space="5" w:color="2F5F7D"/>
        </w:pBdr>
      </w:pPr>
      <w:r>
        <w:t>바라고 구할 것이 없음을 결정코 믿기 때문이다. 둘째는 법에 대한 이해가 원만하기 때문에 부처가 되는 것이다. 이른바 해행지(解行地)에 의거하여, 법성을 깊이 이해하고 여래의 업이 조작도 없고 지음도 없음을 알며,</w:t>
      </w:r>
      <w:r>
        <w:t xml:space="preserve"> </w:t>
      </w:r>
      <w:r>
        <w:t>생사와 열반에 대하여 두 가지라는 생각을 일으키지 않아 마음에 바라는 바가 없기 때문이다. 셋째는 법에 대한 증득이 원만하기 때문에 부처가 되는 것이다. 이른바 정심지(淨心地)에 의거하여, 분별 없는 적정한 법지와 불가사의한 자연의 업을 얻어,</w:t>
      </w:r>
    </w:p>
    <w:p>
      <w:pPr>
        <w:pStyle w:val="SHTKBlockLabel"/>
      </w:pPr>
      <w:r>
        <w:t>원문</w:t>
      </w:r>
    </w:p>
    <w:p>
      <w:pPr>
        <w:pStyle w:val="SHTKSourceText"/>
        <w:pBdr>
          <w:left w:val="single" w:sz="4" w:space="5" w:color="9AAEBB"/>
        </w:pBdr>
        <w:shd w:fill="FAFBFC"/>
      </w:pPr>
      <w:r>
        <w:t>無求想故。四者一切功德行滿足故作佛。所謂依究竟菩薩地。能除一切障無明夢盡故。</w:t>
      </w:r>
      <w:r>
        <w:t>今受菩薩戒者必須具信故。得入初信滿佛位者言入佛位。恐謂已成佛故。云位同大覺已真是諸佛子。</w:t>
      </w:r>
      <w:r>
        <w:t>勸信序訖。</w:t>
      </w:r>
    </w:p>
    <w:p>
      <w:pPr>
        <w:pStyle w:val="SHTKBlockLabel"/>
      </w:pPr>
      <w:r>
        <w:t>한국어 직역</w:t>
      </w:r>
    </w:p>
    <w:p>
      <w:pPr>
        <w:pStyle w:val="SHTKTranslationText"/>
        <w:pBdr>
          <w:left w:val="single" w:sz="6" w:space="5" w:color="2F5F7D"/>
        </w:pBdr>
      </w:pPr>
      <w:r>
        <w:t>구한다는 생각이 없기 때문이다. 넷째는 모든 공덕의 행이 원만히 충족되었기 때문에 부처가 되는 것이다. 이른바 구경보살지(究竟菩薩地)에 의거하여, 모든 장애를 제거하여 무명의 꿈이 다했기 때문이다.</w:t>
      </w:r>
      <w:r>
        <w:t xml:space="preserve"> </w:t>
      </w:r>
      <w:r>
        <w:t>지금 보살계를 받는 이는 반드시 믿음을 갖추어야 하므로, 첫째인 신만(信滿)의 불위에 들어가게 되어 ‘불위에 들어간다’고 말한다. 이미 부처를 이루었다고 오해할까 염려하여, “지위가 대각과 같아지고 나면 참으로 모든 부처의 자식이다.”라고 한 것이다.</w:t>
      </w:r>
      <w:r>
        <w:t xml:space="preserve"> </w:t>
      </w:r>
      <w:r>
        <w:t>믿기를 권하는 서문은 끝났다.</w:t>
      </w:r>
    </w:p>
    <w:p>
      <w:pPr>
        <w:pStyle w:val="SHTKBlockLabel"/>
      </w:pPr>
      <w:r>
        <w:t>위치표지</w:t>
      </w:r>
    </w:p>
    <w:p>
      <w:pPr>
        <w:pStyle w:val="SHTKPositionMarker"/>
      </w:pPr>
      <w:bookmarkStart w:id="20014" w:name="loc_0662b11"/>
      <w:r>
        <w:t>[0662b11]</w:t>
      </w:r>
      <w:bookmarkEnd w:id="20014"/>
    </w:p>
    <w:p>
      <w:pPr>
        <w:pStyle w:val="SHTKBlockLabel"/>
      </w:pPr>
      <w:r>
        <w:t>원문</w:t>
      </w:r>
    </w:p>
    <w:p>
      <w:pPr>
        <w:pStyle w:val="SHTKSourceText"/>
        <w:pBdr>
          <w:left w:val="single" w:sz="4" w:space="5" w:color="9AAEBB"/>
        </w:pBdr>
        <w:shd w:fill="FAFBFC"/>
      </w:pPr>
      <w:r>
        <w:t>爾時釋迦牟尼佛初坐菩提樹下成無上正覺初結菩薩波羅提木叉孝順父母師僧三寶孝順至道之法孝名為戒亦名制止佛即口放無量光明是時百萬億大眾諸菩薩十八梵六欲天子十六大國王合掌至心聽佛誦一切諸佛大乘戒　結戒序中有二。一經家序。二佛自序。經家序中有三。</w:t>
      </w:r>
    </w:p>
    <w:p>
      <w:pPr>
        <w:pStyle w:val="SHTKBlockLabel"/>
      </w:pPr>
      <w:r>
        <w:t>한국어 직역</w:t>
      </w:r>
    </w:p>
    <w:p>
      <w:pPr>
        <w:pStyle w:val="SHTKTranslationText"/>
        <w:pBdr>
          <w:left w:val="single" w:sz="6" w:space="5" w:color="2F5F7D"/>
        </w:pBdr>
      </w:pPr>
      <w:r>
        <w:t>“그때 석가모니불이 처음 보리수 아래 앉아 무상정각을 이루고, 처음 보살 바라제목차를 맺었다. 부모·사승·삼보에 효순하고 지극한 도의 법에 효순하는 것이니, 효를 이름하여 계라 하며 또한 제지(制止)라 한다. 부처가 곧 입에서 무량한 광명을 놓았다. 이때 백만억 대중과 모든 보살, 십팔범천과 육욕천의 천자, 십육대국의 왕이 합장하고 지극한 마음으로 부처가 모든 부처의 대승계를 외우는 것을 들었다.” 계를 맺는 서문 가운데 둘이 있다. 첫째는 경가(經家)의 서문이고, 둘째는 부처 자신의 서문이다. 경가의 서문 가운데 셋이 있다.</w:t>
      </w:r>
    </w:p>
    <w:p>
      <w:pPr>
        <w:pStyle w:val="SHTKBlockLabel"/>
      </w:pPr>
      <w:r>
        <w:t>원문</w:t>
      </w:r>
    </w:p>
    <w:p>
      <w:pPr>
        <w:pStyle w:val="SHTKSourceText"/>
        <w:pBdr>
          <w:left w:val="single" w:sz="4" w:space="5" w:color="9AAEBB"/>
        </w:pBdr>
        <w:shd w:fill="FAFBFC"/>
      </w:pPr>
      <w:r>
        <w:t>一序結戒。二序放光。三序眾集。序結戒中初結菩薩婆羅提木叉者。</w:t>
      </w:r>
      <w:r>
        <w:t>若聲聞戒十二年後隨事漸制。菩薩不爾。初在樹下一時制。所以然者。</w:t>
      </w:r>
      <w:r>
        <w:t>聲聞根劣。無事預制則譏謗。故隨犯緣方漸制也。菩薩根勝聞即隨行。</w:t>
      </w:r>
    </w:p>
    <w:p>
      <w:pPr>
        <w:pStyle w:val="SHTKBlockLabel"/>
      </w:pPr>
      <w:r>
        <w:t>한국어 직역</w:t>
      </w:r>
    </w:p>
    <w:p>
      <w:pPr>
        <w:pStyle w:val="SHTKTranslationText"/>
        <w:pBdr>
          <w:left w:val="single" w:sz="6" w:space="5" w:color="2F5F7D"/>
        </w:pBdr>
      </w:pPr>
      <w:r>
        <w:t>첫째는 계를 맺은 것을 서술하고, 둘째는 광명을 놓은 것을 서술하며, 셋째는 대중이 모인 것을 서술한다. 계를 맺은 것을 서술하는 가운데 처음 ‘보살 바라제목차를 맺었다’는 것은 다음과 같다.</w:t>
      </w:r>
      <w:r>
        <w:t xml:space="preserve"> </w:t>
      </w:r>
      <w:r>
        <w:t>성문의 계는 십이 년 뒤에 일에 따라 점차 제정하였지만, 보살은 그렇지 않다. 처음 나무 아래에 있을 때 한꺼번에 제정하였다. 그 까닭은 다음과 같다.</w:t>
      </w:r>
      <w:r>
        <w:t xml:space="preserve"> </w:t>
      </w:r>
      <w:r>
        <w:t>성문은 근기가 열등하므로, 일이 없는데 미리 제정하면 비방하기 때문에, 그러므로 범하는 인연에 따라 비로소 점차 제정한 것이다. 보살은 근기가 뛰어나 들으면 곧 따라 행하고,</w:t>
      </w:r>
    </w:p>
    <w:p>
      <w:pPr>
        <w:pStyle w:val="SHTKBlockLabel"/>
      </w:pPr>
      <w:r>
        <w:t>원문</w:t>
      </w:r>
    </w:p>
    <w:p>
      <w:pPr>
        <w:pStyle w:val="SHTKSourceText"/>
        <w:pBdr>
          <w:left w:val="single" w:sz="4" w:space="5" w:color="9AAEBB"/>
        </w:pBdr>
        <w:shd w:fill="FAFBFC"/>
      </w:pPr>
      <w:r>
        <w:t>無有厭譏。不待犯緣即頓制也。依十地論。成道初七日或自受法樂思惟因緣。</w:t>
      </w:r>
      <w:r>
        <w:t>故未起說。第二七後方興言說。今言初結者。應是第二七日中也。</w:t>
      </w:r>
      <w:r>
        <w:t>孝順已下略釋所結戒之名義。略以二義釋其戒名。波羅提木叉者。此云別解脫戒。</w:t>
      </w:r>
    </w:p>
    <w:p>
      <w:pPr>
        <w:pStyle w:val="SHTKBlockLabel"/>
      </w:pPr>
      <w:r>
        <w:t>한국어 직역</w:t>
      </w:r>
    </w:p>
    <w:p>
      <w:pPr>
        <w:pStyle w:val="SHTKTranslationText"/>
        <w:pBdr>
          <w:left w:val="single" w:sz="6" w:space="5" w:color="2F5F7D"/>
        </w:pBdr>
      </w:pPr>
      <w:r>
        <w:t>싫어하거나 비방함이 없으므로, 범하는 인연을 기다리지 않고 곧 한꺼번에 제정한 것이다. 《십지론》에 의하면, 성도한 첫 칠일에는 혹 스스로 법락을 누리며 인연을 사유하였기 때문에,</w:t>
      </w:r>
      <w:r>
        <w:t xml:space="preserve"> </w:t>
      </w:r>
      <w:r>
        <w:t>그러므로 아직 설법을 일으키지 않았고, 둘째 칠일 뒤에 비로소 말을 일으켜 설하였다. 지금 ‘처음 맺었다’고 한 것은, 마땅히 둘째 칠일 가운데였을 것이다.</w:t>
      </w:r>
      <w:r>
        <w:t xml:space="preserve"> </w:t>
      </w:r>
      <w:r>
        <w:t>‘효순’ 이하에서는 맺은 계의 이름과 뜻을 간략히 풀이한다. 대략 두 가지 뜻으로 그 계의 이름을 풀이한다. 바라제목차(波羅提木叉)는, 여기서는 ‘별해탈계’라고 번역한다.</w:t>
      </w:r>
    </w:p>
    <w:p>
      <w:pPr>
        <w:pStyle w:val="SHTKBlockLabel"/>
      </w:pPr>
      <w:r>
        <w:t>원문</w:t>
      </w:r>
    </w:p>
    <w:p>
      <w:pPr>
        <w:pStyle w:val="SHTKSourceText"/>
        <w:pBdr>
          <w:left w:val="single" w:sz="4" w:space="5" w:color="9AAEBB"/>
        </w:pBdr>
        <w:shd w:fill="FAFBFC"/>
      </w:pPr>
      <w:r>
        <w:t>對法論云。為求解脫別別防護所有律儀。故名別解脫律儀。由律儀能速出離生死苦故。</w:t>
      </w:r>
      <w:r>
        <w:t>此則別防之。戒能得解脫之果。故從果稱名別解脫。又得戒時別別解脫三業之縛。</w:t>
      </w:r>
    </w:p>
    <w:p>
      <w:pPr>
        <w:pStyle w:val="SHTKBlockLabel"/>
      </w:pPr>
      <w:r>
        <w:t>한국어 직역</w:t>
      </w:r>
    </w:p>
    <w:p>
      <w:pPr>
        <w:pStyle w:val="SHTKTranslationText"/>
        <w:pBdr>
          <w:left w:val="single" w:sz="6" w:space="5" w:color="2F5F7D"/>
        </w:pBdr>
      </w:pPr>
      <w:r>
        <w:t>《대법론》에서 말한다. “해탈을 구하기 위하여 각각 따로 방호하는 모든 율의이므로, 그러므로 별해탈율의라 이름한다. 이 율의로 말미암아 생사의 괴로움에서 신속히 벗어날 수 있기 때문이다.”</w:t>
      </w:r>
      <w:r>
        <w:t xml:space="preserve"> </w:t>
      </w:r>
      <w:r>
        <w:t>이는 곧 각각 따로 막는 것이다. 계가 해탈이라는 결과를 얻게 할 수 있으므로, 그러므로 결과를 따라 이름하여 ‘별해탈’이라 한다. 또 계를 얻을 때 신·구·의 삼업의 속박에서 각각 따로 해탈하므로,</w:t>
      </w:r>
    </w:p>
    <w:p>
      <w:pPr>
        <w:pStyle w:val="SHTKBlockLabel"/>
      </w:pPr>
      <w:r>
        <w:t>원문</w:t>
      </w:r>
    </w:p>
    <w:p>
      <w:pPr>
        <w:pStyle w:val="SHTKSourceText"/>
        <w:pBdr>
          <w:left w:val="single" w:sz="4" w:space="5" w:color="9AAEBB"/>
        </w:pBdr>
        <w:shd w:fill="FAFBFC"/>
      </w:pPr>
      <w:r>
        <w:t>故云別解脫。此別解脫戒若聲聞所受唯有制止義。能防非故而無孝順義。不求攝善及益生故。</w:t>
      </w:r>
      <w:r>
        <w:t>若大士戒具兼兩義。一孝順義。能攝善等故。二制止義。</w:t>
      </w:r>
    </w:p>
    <w:p>
      <w:pPr>
        <w:pStyle w:val="SHTKBlockLabel"/>
      </w:pPr>
      <w:r>
        <w:t>한국어 직역</w:t>
      </w:r>
    </w:p>
    <w:p>
      <w:pPr>
        <w:pStyle w:val="SHTKTranslationText"/>
        <w:pBdr>
          <w:left w:val="single" w:sz="6" w:space="5" w:color="2F5F7D"/>
        </w:pBdr>
      </w:pPr>
      <w:r>
        <w:t>그러므로 ‘별해탈’이라 한다. 이 별해탈계를 성문이 받는 경우에는 오직 제지한다는 뜻만 있어, 그릇됨을 막을 수 있으므로 효순의 뜻은 없다. 섭선과 중생의 이익을 구하지 않기 때문이다.</w:t>
      </w:r>
      <w:r>
        <w:t xml:space="preserve"> </w:t>
      </w:r>
      <w:r>
        <w:t>대사의 계라면 두 가지 뜻을 함께 갖춘다. 첫째는 효순의 뜻이니, 선 등을 거두어들일 수 있기 때문이다. 둘째는 제지의 뜻이니,</w:t>
      </w:r>
    </w:p>
    <w:p>
      <w:pPr>
        <w:pStyle w:val="SHTKBlockLabel"/>
      </w:pPr>
      <w:r>
        <w:t>원문</w:t>
      </w:r>
    </w:p>
    <w:p>
      <w:pPr>
        <w:pStyle w:val="SHTKSourceText"/>
        <w:pBdr>
          <w:left w:val="single" w:sz="4" w:space="5" w:color="9AAEBB"/>
        </w:pBdr>
        <w:shd w:fill="FAFBFC"/>
      </w:pPr>
      <w:r>
        <w:t>能離惡法故。孝順父母者生育世形故。孝順師僧者長養法身故。三寶者入道勝境故。</w:t>
      </w:r>
      <w:r>
        <w:t>至道法者得果之本故。略舉四處明孝順也。即口放下明放光將說戒法現表瑞也。是時百萬億大眾下明集眾也。</w:t>
      </w:r>
    </w:p>
    <w:p>
      <w:pPr>
        <w:pStyle w:val="SHTKBlockLabel"/>
      </w:pPr>
      <w:r>
        <w:t>한국어 직역</w:t>
      </w:r>
    </w:p>
    <w:p>
      <w:pPr>
        <w:pStyle w:val="SHTKTranslationText"/>
        <w:pBdr>
          <w:left w:val="single" w:sz="6" w:space="5" w:color="2F5F7D"/>
        </w:pBdr>
      </w:pPr>
      <w:r>
        <w:t>악법을 떠날 수 있기 때문이다. 부모에게 효순한다는 것은 세간의 형체를 낳고 길러 주었기 때문이고, 사승에게 효순한다는 것은 법신을 길러 주기 때문이며, 삼보는 도에 들어가는 뛰어난 경계이기 때문이고,</w:t>
      </w:r>
      <w:r>
        <w:t xml:space="preserve"> </w:t>
      </w:r>
      <w:r>
        <w:t>지극한 도의 법은 과를 얻는 근본이기 때문이다. 대략 네 곳을 들어 효순을 밝힌 것이다. ‘곧 입에서 광명을 놓았다’ 이하는 광명을 놓아 장차 계법을 설할 것을 나타내는 상서를 보인 것을 밝힌 것이다. ‘이때 백만억 대중’ 이하는 대중이 모인 것을 밝힌 것이다.</w:t>
      </w:r>
    </w:p>
    <w:p>
      <w:pPr>
        <w:pStyle w:val="SHTKBlockLabel"/>
      </w:pPr>
      <w:r>
        <w:t>위치표지</w:t>
      </w:r>
    </w:p>
    <w:p>
      <w:pPr>
        <w:pStyle w:val="SHTKPositionMarker"/>
      </w:pPr>
      <w:bookmarkStart w:id="20015" w:name="loc_0662c11"/>
      <w:r>
        <w:t>[0662c11]</w:t>
      </w:r>
      <w:bookmarkEnd w:id="20015"/>
    </w:p>
    <w:p>
      <w:pPr>
        <w:pStyle w:val="SHTKBlockLabel"/>
      </w:pPr>
      <w:r>
        <w:t>원문</w:t>
      </w:r>
    </w:p>
    <w:p>
      <w:pPr>
        <w:pStyle w:val="SHTKSourceText"/>
        <w:pBdr>
          <w:left w:val="single" w:sz="4" w:space="5" w:color="9AAEBB"/>
        </w:pBdr>
        <w:shd w:fill="FAFBFC"/>
      </w:pPr>
      <w:r>
        <w:t>佛告諸菩薩言。我今半月半月自誦諸佛法戒。汝等一切發心菩薩亦誦。乃至十發趣十長養十金剛十地諸菩薩亦誦。</w:t>
      </w:r>
      <w:r>
        <w:t>是故戒光從口出。有緣非無因故光光非青黃赤白黑。非色非心非有非無非因果法。是諸佛之本原。</w:t>
      </w:r>
    </w:p>
    <w:p>
      <w:pPr>
        <w:pStyle w:val="SHTKBlockLabel"/>
      </w:pPr>
      <w:r>
        <w:t>한국어 직역</w:t>
      </w:r>
    </w:p>
    <w:p>
      <w:pPr>
        <w:pStyle w:val="SHTKTranslationText"/>
        <w:pBdr>
          <w:left w:val="single" w:sz="6" w:space="5" w:color="2F5F7D"/>
        </w:pBdr>
      </w:pPr>
      <w:r>
        <w:t>부처가 모든 보살에게 말했다. “나는 지금 보름마다 모든 부처의 법계를 스스로 외운다. 너희 모든 발심한 보살도 또한 외워라. 나아가 십발취·십장양·십금강·십지의 모든 보살도 또한 외워라.</w:t>
      </w:r>
      <w:r>
        <w:t xml:space="preserve"> </w:t>
      </w:r>
      <w:r>
        <w:t>그러므로 계의 광명이 입에서 나온다. 인연이 있으며 원인이 없는 것이 아니기 때문이다. 광명과 광명은 청·황·적·백·흑이 아니며, 색도 아니고 마음도 아니며, 유도 아니고 무도 아니며, 인과의 법도 아니다. 이는 모든 부처의 본원이고,</w:t>
      </w:r>
    </w:p>
    <w:p>
      <w:pPr>
        <w:pStyle w:val="SHTKBlockLabel"/>
      </w:pPr>
      <w:r>
        <w:t>교감·번역 메모</w:t>
      </w:r>
    </w:p>
    <w:p>
      <w:pPr>
        <w:pStyle w:val="SHTKNoteSummary"/>
        <w:pBdr>
          <w:left w:val="single" w:sz="4" w:space="5" w:color="2F5F7D"/>
        </w:pBdr>
        <w:shd w:fill="F6F8FA"/>
      </w:pPr>
      <w:r>
        <w:t>교감 요약 | [구두] 저본 및 이전 CBETA의 구두는 是諸佛之本原。行菩薩道之根本。이다.</w:t>
      </w:r>
    </w:p>
    <w:p>
      <w:pPr>
        <w:pStyle w:val="SHTKNoteDetail"/>
      </w:pPr>
      <w:r>
        <w:t>• 비고 | 현행 CBETA의 신식 표점은 같은 문자를 是諸佛之本原行，菩薩道之根本으로 묶는다. 본 번역은 저본의 구두와 U 경계를 유지하였다. 이는 문자 이문이 아니라 구두·편집 차이이다.</w:t>
      </w:r>
    </w:p>
    <w:p>
      <w:pPr>
        <w:pStyle w:val="SHTKBlockLabel"/>
      </w:pPr>
      <w:r>
        <w:t>원문</w:t>
      </w:r>
    </w:p>
    <w:p>
      <w:pPr>
        <w:pStyle w:val="SHTKSourceText"/>
        <w:pBdr>
          <w:left w:val="single" w:sz="4" w:space="5" w:color="9AAEBB"/>
        </w:pBdr>
        <w:shd w:fill="FAFBFC"/>
      </w:pPr>
      <w:r>
        <w:t>行菩薩道之根本。是大眾諸佛子之根本。是故大眾諸佛子應受持應讀誦善學。佛子諦聽。</w:t>
      </w:r>
    </w:p>
    <w:p>
      <w:pPr>
        <w:pStyle w:val="SHTKBlockLabel"/>
      </w:pPr>
      <w:r>
        <w:t>한국어 직역</w:t>
      </w:r>
    </w:p>
    <w:p>
      <w:pPr>
        <w:pStyle w:val="SHTKTranslationText"/>
        <w:pBdr>
          <w:left w:val="single" w:sz="6" w:space="5" w:color="2F5F7D"/>
        </w:pBdr>
      </w:pPr>
      <w:r>
        <w:t>보살도를 행하는 근본이며, 대중인 모든 불자의 근본이다. 그러므로 대중인 모든 불자는 받아 지니고 읽고 외우며 잘 배워야 한다. 불자들이여, 자세히 들어라.</w:t>
      </w:r>
    </w:p>
    <w:p>
      <w:pPr>
        <w:pStyle w:val="SHTKBlockLabel"/>
      </w:pPr>
      <w:r>
        <w:t>원문</w:t>
      </w:r>
    </w:p>
    <w:p>
      <w:pPr>
        <w:pStyle w:val="SHTKSourceText"/>
        <w:pBdr>
          <w:left w:val="single" w:sz="4" w:space="5" w:color="9AAEBB"/>
        </w:pBdr>
        <w:shd w:fill="FAFBFC"/>
      </w:pPr>
      <w:r>
        <w:t>若受佛戒者。國王王子百官宰相比丘比丘尼十八梵六欲天子庶民黃門婬男婬女奴婢八部鬼神金剛神畜生乃至變化人。但解法師語。盡受得戒。</w:t>
      </w:r>
      <w:r>
        <w:t>皆名第一清淨者　佛自序中亦有三。一告誦戒法。二釋光因緣。三勸受持等。</w:t>
      </w:r>
    </w:p>
    <w:p>
      <w:pPr>
        <w:pStyle w:val="SHTKBlockLabel"/>
      </w:pPr>
      <w:r>
        <w:t>한국어 직역</w:t>
      </w:r>
    </w:p>
    <w:p>
      <w:pPr>
        <w:pStyle w:val="SHTKTranslationText"/>
        <w:pBdr>
          <w:left w:val="single" w:sz="6" w:space="5" w:color="2F5F7D"/>
        </w:pBdr>
      </w:pPr>
      <w:r>
        <w:t>불계를 받는 자라면, 국왕·왕자·백관·재상·비구·비구니·십팔범천·육욕천의 천자·서민·황문·음남·음녀·노비·팔부귀신·금강신·축생, 나아가 변화인에 이르기까지, 다만 법사의 말을 알아들을 수만 있으면, 모두 받아 계를 얻을 수 있고,</w:t>
      </w:r>
      <w:r>
        <w:t xml:space="preserve"> </w:t>
      </w:r>
      <w:r>
        <w:t>모두 제일 청정한 자라 이름한다.” 부처 자신의 서문 가운데에도 셋이 있다. 첫째는 계를 외우는 법을 고하고, 둘째는 광명의 인연을 풀이하며, 셋째는 받아 지니는 것 등을 권한다.</w:t>
      </w:r>
    </w:p>
    <w:p>
      <w:pPr>
        <w:pStyle w:val="SHTKBlockLabel"/>
      </w:pPr>
      <w:r>
        <w:t>원문</w:t>
      </w:r>
    </w:p>
    <w:p>
      <w:pPr>
        <w:pStyle w:val="SHTKSourceText"/>
        <w:pBdr>
          <w:left w:val="single" w:sz="4" w:space="5" w:color="9AAEBB"/>
        </w:pBdr>
        <w:shd w:fill="FAFBFC"/>
      </w:pPr>
      <w:r>
        <w:t>初告誦中半月自誦者。雖果德圓滿而不忘因詮。雖一切時誦為新學。故言半月誦。</w:t>
      </w:r>
      <w:r>
        <w:t>發心菩薩者謂十信也。十發趣者謂十解。亦名十住。亦名習種姓。</w:t>
      </w:r>
    </w:p>
    <w:p>
      <w:pPr>
        <w:pStyle w:val="SHTKBlockLabel"/>
      </w:pPr>
      <w:r>
        <w:t>한국어 직역</w:t>
      </w:r>
    </w:p>
    <w:p>
      <w:pPr>
        <w:pStyle w:val="SHTKTranslationText"/>
        <w:pBdr>
          <w:left w:val="single" w:sz="6" w:space="5" w:color="2F5F7D"/>
        </w:pBdr>
      </w:pPr>
      <w:r>
        <w:t>처음 계를 외우는 것을 고하는 가운데 ‘보름마다 스스로 외운다’는 것은 다음과 같다. 비록 과덕이 원만하더라도 인위(因位)의 가르침을 잊지 않으며, 비록 모든 때에 외우지만 새로 배우는 이들을 위하기 때문에, 그러므로 ‘보름마다 외운다’고 말한 것이다.</w:t>
      </w:r>
      <w:r>
        <w:t xml:space="preserve"> </w:t>
      </w:r>
      <w:r>
        <w:t>‘발심보살’은 십신을 말한다. ‘십발취’는 십해를 말하며, 또한 십주라고 하고, 또한 습종성(習種姓)이라고 한다.</w:t>
      </w:r>
    </w:p>
    <w:p>
      <w:pPr>
        <w:pStyle w:val="SHTKBlockLabel"/>
      </w:pPr>
      <w:r>
        <w:t>원문</w:t>
      </w:r>
    </w:p>
    <w:p>
      <w:pPr>
        <w:pStyle w:val="SHTKSourceText"/>
        <w:pBdr>
          <w:left w:val="single" w:sz="4" w:space="5" w:color="9AAEBB"/>
        </w:pBdr>
        <w:shd w:fill="FAFBFC"/>
      </w:pPr>
      <w:r>
        <w:t>其十名者。謂捨戒忍進定慧願護喜頂心也。此十種法初始發心趣入大乘故云發趣。十長養者即十行。</w:t>
      </w:r>
      <w:r>
        <w:t>亦名性種姓。其十名者。謂慈悲喜捨施好語益因定慧心也。此十習已成性長養聖胎故云長養。</w:t>
      </w:r>
    </w:p>
    <w:p>
      <w:pPr>
        <w:pStyle w:val="SHTKBlockLabel"/>
      </w:pPr>
      <w:r>
        <w:t>한국어 직역</w:t>
      </w:r>
    </w:p>
    <w:p>
      <w:pPr>
        <w:pStyle w:val="SHTKTranslationText"/>
        <w:pBdr>
          <w:left w:val="single" w:sz="6" w:space="5" w:color="2F5F7D"/>
        </w:pBdr>
      </w:pPr>
      <w:r>
        <w:t>그 열 가지 이름은, 사(捨)·계(戒)·인(忍)·진(進)·정(定)·혜(慧)·원(願)·호(護)·희(喜)·정심(頂心)이다. 이 열 가지 법은 처음 발심하여 대승으로 나아가 들어가므로 ‘발취’라 한다. ‘십장양’은 곧 십행이고,</w:t>
      </w:r>
      <w:r>
        <w:t xml:space="preserve"> </w:t>
      </w:r>
      <w:r>
        <w:t>또한 성종성(性種姓)이라 한다. 그 열 가지 이름은, 자(慈)·비(悲)·희(喜)·사(捨)·시(施)·호어(好語)·익(益)·인(因)·정(定)·혜심(慧心)이다. 이 열 가지를 익혀 이미 성품을 이루고 성태(聖胎)를 길러 내므로 ‘장양’이라 한다.</w:t>
      </w:r>
    </w:p>
    <w:p>
      <w:pPr>
        <w:pStyle w:val="SHTKBlockLabel"/>
      </w:pPr>
      <w:r>
        <w:t>원문</w:t>
      </w:r>
    </w:p>
    <w:p>
      <w:pPr>
        <w:pStyle w:val="SHTKSourceText"/>
        <w:pBdr>
          <w:left w:val="single" w:sz="4" w:space="5" w:color="9AAEBB"/>
        </w:pBdr>
        <w:shd w:fill="FAFBFC"/>
      </w:pPr>
      <w:r>
        <w:t>十金剛者謂十迴向。亦名道種姓。方便行就不可爼壞故云金剛。</w:t>
      </w:r>
    </w:p>
    <w:p>
      <w:pPr>
        <w:pStyle w:val="SHTKBlockLabel"/>
      </w:pPr>
      <w:r>
        <w:t>한국어 직역</w:t>
      </w:r>
    </w:p>
    <w:p>
      <w:pPr>
        <w:pStyle w:val="SHTKTranslationText"/>
        <w:pBdr>
          <w:left w:val="single" w:sz="6" w:space="5" w:color="2F5F7D"/>
        </w:pBdr>
      </w:pPr>
      <w:r>
        <w:t>‘십금강’은 십회향을 말하며, 또한 도종성(道種姓)이라 한다. 방편의 행이 성취되어 무너뜨릴 수 없으므로 ‘금강’이라 한다. [의미 불확실: 원문의 ‘爼’는 구·현행 CBETA XML에도 그대로 보존되므로 자형 자체는 확정되지만, 이 문맥에서의 의미 기능은 분명하지 않다.]</w:t>
      </w:r>
    </w:p>
    <w:p>
      <w:pPr>
        <w:pStyle w:val="SHTKBlockLabel"/>
      </w:pPr>
      <w:r>
        <w:t>교감·번역 메모</w:t>
      </w:r>
    </w:p>
    <w:p>
      <w:pPr>
        <w:pStyle w:val="SHTKNoteSummary"/>
        <w:pBdr>
          <w:left w:val="single" w:sz="4" w:space="5" w:color="2F5F7D"/>
        </w:pBdr>
        <w:shd w:fill="F6F8FA"/>
      </w:pPr>
      <w:r>
        <w:t>교감 요약 | [번역 메모] 不可爼壞의 爼는 저본·이전 CBETA·현행 CBETA에 모두 동일하게 남아 있고 별도 교감이 없다. 자형은 고치지 않았다.</w:t>
      </w:r>
    </w:p>
    <w:p>
      <w:pPr>
        <w:pStyle w:val="SHTKNoteDetail"/>
      </w:pPr>
      <w:r>
        <w:t>• 해설 | 不可爼壞의 爼는 저본·이전 CBETA·현행 CBETA에 모두 동일하게 남아 있고 별도 교감이 없다. 자형은 고치지 않았다. 문맥상 ‘깨뜨릴 수 없음’의 뜻으로 최소 해석하되 [의미 불확실]을 표시하였다.</w:t>
      </w:r>
    </w:p>
    <w:p>
      <w:pPr>
        <w:pStyle w:val="SHTKBlockLabel"/>
      </w:pPr>
      <w:r>
        <w:t>원문</w:t>
      </w:r>
    </w:p>
    <w:p>
      <w:pPr>
        <w:pStyle w:val="SHTKSourceText"/>
        <w:pBdr>
          <w:left w:val="single" w:sz="4" w:space="5" w:color="9AAEBB"/>
        </w:pBdr>
        <w:shd w:fill="FAFBFC"/>
      </w:pPr>
      <w:r>
        <w:t>其十名者。謂信念迴向達圓直不退大乘無想慧不壞心也。十地者亦名聖種姓。十名。</w:t>
      </w:r>
      <w:r>
        <w:t>謂體性平等地。體性善慧地。體性光明地。體性爾炎地。</w:t>
      </w:r>
      <w:r>
        <w:t>體性慧照地。體性華光地。體性滿足地。體性佛吼地。</w:t>
      </w:r>
    </w:p>
    <w:p>
      <w:pPr>
        <w:pStyle w:val="SHTKBlockLabel"/>
      </w:pPr>
      <w:r>
        <w:t>한국어 직역</w:t>
      </w:r>
    </w:p>
    <w:p>
      <w:pPr>
        <w:pStyle w:val="SHTKTranslationText"/>
        <w:pBdr>
          <w:left w:val="single" w:sz="6" w:space="5" w:color="2F5F7D"/>
        </w:pBdr>
      </w:pPr>
      <w:r>
        <w:t>그 열 가지 이름은 다음과 같다. 신(信)·념(念)·회향(迴向)·달(達)·원직(圓直)·불퇴(不退)·대승(大乘)·무상(無想)·혜(慧)·불괴심(不壞心)이다. ‘십지’는 또한 성종성(聖種姓)이라 한다. 열 가지 이름은,</w:t>
      </w:r>
      <w:r>
        <w:t xml:space="preserve"> </w:t>
      </w:r>
      <w:r>
        <w:t>체성평등지(體性平等地), 체성선혜지(體性善慧地), 체성광명지(體性光明地), 체성이염지(體性爾炎地),</w:t>
      </w:r>
      <w:r>
        <w:t xml:space="preserve"> </w:t>
      </w:r>
      <w:r>
        <w:t>체성혜조지(體性慧照地), 체성화광지(體性華光地), 체성만족지(體性滿足地), 체성불후지(體性佛吼地),</w:t>
      </w:r>
    </w:p>
    <w:p>
      <w:pPr>
        <w:pStyle w:val="SHTKBlockLabel"/>
      </w:pPr>
      <w:r>
        <w:t>원문</w:t>
      </w:r>
    </w:p>
    <w:p>
      <w:pPr>
        <w:pStyle w:val="SHTKSourceText"/>
        <w:pBdr>
          <w:left w:val="single" w:sz="4" w:space="5" w:color="9AAEBB"/>
        </w:pBdr>
        <w:shd w:fill="FAFBFC"/>
      </w:pPr>
      <w:r>
        <w:t>體性華嚴地。體性入佛境界地。廣說行相如上卷經。是故戒光下釋光因緣。</w:t>
      </w:r>
      <w:r>
        <w:t>有緣非無因者。謂外有時眾感法勝緣。內有如來大悲本因。方得現瑞表所說法故。</w:t>
      </w:r>
      <w:r>
        <w:t>光光者所放光明有多重也。非青黃赤白黑者。</w:t>
      </w:r>
    </w:p>
    <w:p>
      <w:pPr>
        <w:pStyle w:val="SHTKBlockLabel"/>
      </w:pPr>
      <w:r>
        <w:t>한국어 직역</w:t>
      </w:r>
    </w:p>
    <w:p>
      <w:pPr>
        <w:pStyle w:val="SHTKTranslationText"/>
        <w:pBdr>
          <w:left w:val="single" w:sz="6" w:space="5" w:color="2F5F7D"/>
        </w:pBdr>
      </w:pPr>
      <w:r>
        <w:t>체성화엄지(體性華嚴地), 체성입불경계지(體性入佛境界地)이다. 행상에 대한 자세한 설명은 상권의 경과 같다. ‘그러므로 계의 광명’ 이하는 광명의 인연을 풀이한 것이다.</w:t>
      </w:r>
      <w:r>
        <w:t xml:space="preserve"> </w:t>
      </w:r>
      <w:r>
        <w:t>‘인연이 있어서이지 원인이 없는 것이 아니다’라는 것은 다음과 같다. 밖으로는 당시 대중이 뛰어난 법을 감응하게 하는 연이 있고, 안으로는 여래의 대비라는 본래의 인이 있어야, 비로소 상서를 나타내 설할 법을 표시할 수 있기 때문이다.</w:t>
      </w:r>
      <w:r>
        <w:t xml:space="preserve"> </w:t>
      </w:r>
      <w:r>
        <w:t>‘광명과 광명’이라는 것은 놓은 광명이 여러 겹이라는 뜻이다. ‘청·황·적·백·흑이 아니다’라는 것은,</w:t>
      </w:r>
    </w:p>
    <w:p>
      <w:pPr>
        <w:pStyle w:val="SHTKBlockLabel"/>
      </w:pPr>
      <w:r>
        <w:t>교감·번역 메모</w:t>
      </w:r>
    </w:p>
    <w:p>
      <w:pPr>
        <w:pStyle w:val="SHTKNoteSummary"/>
        <w:pBdr>
          <w:left w:val="single" w:sz="4" w:space="5" w:color="2F5F7D"/>
        </w:pBdr>
        <w:shd w:fill="F6F8FA"/>
      </w:pPr>
      <w:r>
        <w:t>교감 요약 | [구두] 저본은 非青黃赤白黑者。以末即本故非五色。非色心者。非礙緣故。로 끊는다.</w:t>
      </w:r>
    </w:p>
    <w:p>
      <w:pPr>
        <w:pStyle w:val="SHTKNoteDetail"/>
      </w:pPr>
      <w:r>
        <w:t>• 비고 | 현행 CBETA 신식 표점은 「非青黃赤白黑」者，以末即本故。「非五色非色心」者，非礙緣故。로 구절 경계를 달리 잡는다. 번역은 저본의 구두를 따랐다.</w:t>
      </w:r>
    </w:p>
    <w:p>
      <w:pPr>
        <w:pStyle w:val="SHTKBlockLabel"/>
      </w:pPr>
      <w:r>
        <w:t>원문</w:t>
      </w:r>
    </w:p>
    <w:p>
      <w:pPr>
        <w:pStyle w:val="SHTKSourceText"/>
        <w:pBdr>
          <w:left w:val="single" w:sz="4" w:space="5" w:color="9AAEBB"/>
        </w:pBdr>
        <w:shd w:fill="FAFBFC"/>
      </w:pPr>
      <w:r>
        <w:t>以末即本故非五色。非色心者。非礙緣故。非有無者。</w:t>
      </w:r>
      <w:r>
        <w:t>非凡夫有非二乘無。非因果法者。非苦集法也。諸佛之本原行者成果之本也。</w:t>
      </w:r>
    </w:p>
    <w:p>
      <w:pPr>
        <w:pStyle w:val="SHTKBlockLabel"/>
      </w:pPr>
      <w:r>
        <w:t>한국어 직역</w:t>
      </w:r>
    </w:p>
    <w:p>
      <w:pPr>
        <w:pStyle w:val="SHTKTranslationText"/>
        <w:pBdr>
          <w:left w:val="single" w:sz="6" w:space="5" w:color="2F5F7D"/>
        </w:pBdr>
      </w:pPr>
      <w:r>
        <w:t>말(末)이 곧 본(本)이기 때문에 다섯 색이 아니라는 것이다. ‘색도 아니고 마음도 아니다’라는 것은, 장애되는 연이 아니기 때문이다. ‘유도 아니고 무도 아니다’라는 것은,</w:t>
      </w:r>
      <w:r>
        <w:t xml:space="preserve"> </w:t>
      </w:r>
      <w:r>
        <w:t>범부의 유도 아니고 이승의 무도 아니라는 것이다. ‘인과의 법도 아니다’라는 것은, 고·집의 법이 아니라는 것이다. ‘모든 부처의 본원행(本原行)’이라는 것은 결과를 이루는 근본이라는 뜻이다.</w:t>
      </w:r>
    </w:p>
    <w:p>
      <w:pPr>
        <w:pStyle w:val="SHTKBlockLabel"/>
      </w:pPr>
      <w:r>
        <w:t>원문</w:t>
      </w:r>
    </w:p>
    <w:p>
      <w:pPr>
        <w:pStyle w:val="SHTKSourceText"/>
        <w:pBdr>
          <w:left w:val="single" w:sz="4" w:space="5" w:color="9AAEBB"/>
        </w:pBdr>
        <w:shd w:fill="FAFBFC"/>
      </w:pPr>
      <w:r>
        <w:t>菩薩之根本者成因之本也。大眾諸佛子根本者。別舉時眾也。次勸受持等。</w:t>
      </w:r>
      <w:r>
        <w:t>應受者從師初受也。應持者受後護持也。應誦者誦文句也。善學者學義意也。</w:t>
      </w:r>
    </w:p>
    <w:p>
      <w:pPr>
        <w:pStyle w:val="SHTKBlockLabel"/>
      </w:pPr>
      <w:r>
        <w:t>한국어 직역</w:t>
      </w:r>
    </w:p>
    <w:p>
      <w:pPr>
        <w:pStyle w:val="SHTKTranslationText"/>
        <w:pBdr>
          <w:left w:val="single" w:sz="6" w:space="5" w:color="2F5F7D"/>
        </w:pBdr>
      </w:pPr>
      <w:r>
        <w:t>‘보살의 근본’이라는 것은 원인을 이루는 근본이라는 뜻이다. ‘대중인 모든 불자의 근본’이라는 것은, 당시 대중을 따로 들어 말한 것이다. 다음은 받아 지니는 것 등을 권한다.</w:t>
      </w:r>
      <w:r>
        <w:t xml:space="preserve"> </w:t>
      </w:r>
      <w:r>
        <w:t>‘받아야 한다’는 것은 스승에게서 처음 받는 것이고, ‘지녀야 한다’는 것은 받은 뒤에 보호하여 지니는 것이며, ‘외워야 한다’는 것은 문구를 외우는 것이고, ‘잘 배워야 한다’는 것은 그 뜻과 취지를 배우는 것이다.</w:t>
      </w:r>
    </w:p>
    <w:p>
      <w:pPr>
        <w:pStyle w:val="SHTKBlockLabel"/>
      </w:pPr>
      <w:r>
        <w:t>원문</w:t>
      </w:r>
    </w:p>
    <w:p>
      <w:pPr>
        <w:pStyle w:val="SHTKSourceText"/>
        <w:pBdr>
          <w:left w:val="single" w:sz="4" w:space="5" w:color="9AAEBB"/>
        </w:pBdr>
        <w:shd w:fill="FAFBFC"/>
      </w:pPr>
      <w:r>
        <w:t>若受已下廣釋受義。餘三存略。以初兼後故。國王等者俗等貴族也。</w:t>
      </w:r>
      <w:r>
        <w:t>比丘比丘尼者。先受聲聞具足戒者亦兼下三眾。十八梵者色界天也。何者十八。</w:t>
      </w:r>
    </w:p>
    <w:p>
      <w:pPr>
        <w:pStyle w:val="SHTKBlockLabel"/>
      </w:pPr>
      <w:r>
        <w:t>한국어 직역</w:t>
      </w:r>
    </w:p>
    <w:p>
      <w:pPr>
        <w:pStyle w:val="SHTKTranslationText"/>
        <w:pBdr>
          <w:left w:val="single" w:sz="6" w:space="5" w:color="2F5F7D"/>
        </w:pBdr>
      </w:pPr>
      <w:r>
        <w:t>‘만약 받는다면’ 이하는 ‘받음’의 뜻을 자세히 풀이하고, 나머지 세 가지는 생략하여 두었다. 처음을 밝히면 뒤의 것까지 겸하기 때문이다. ‘국왕 등’은 세속의 귀한 부류이다.</w:t>
      </w:r>
      <w:r>
        <w:t xml:space="preserve"> </w:t>
      </w:r>
      <w:r>
        <w:t>‘비구·비구니’라는 것은, 먼저 성문의 구족계를 받은 자를 말하며, 아래의 세 무리도 함께 포함한다. ‘십팔범천’은 색계의 하늘이다. 어떤 것이 열여덟인가?</w:t>
      </w:r>
    </w:p>
    <w:p>
      <w:pPr>
        <w:pStyle w:val="SHTKBlockLabel"/>
      </w:pPr>
      <w:r>
        <w:t>원문</w:t>
      </w:r>
    </w:p>
    <w:p>
      <w:pPr>
        <w:pStyle w:val="SHTKSourceText"/>
        <w:pBdr>
          <w:left w:val="single" w:sz="4" w:space="5" w:color="9AAEBB"/>
        </w:pBdr>
        <w:shd w:fill="FAFBFC"/>
      </w:pPr>
      <w:r>
        <w:t>一云。下三各三九。第四亦有九。謂無雲等三無想五淨居。</w:t>
      </w:r>
      <w:r>
        <w:t>無想既許初後有心。容有發心受菩薩戒。經說淨居下來受佛記。故知亦有發心受戒。</w:t>
      </w:r>
    </w:p>
    <w:p>
      <w:pPr>
        <w:pStyle w:val="SHTKBlockLabel"/>
      </w:pPr>
      <w:r>
        <w:t>한국어 직역</w:t>
      </w:r>
    </w:p>
    <w:p>
      <w:pPr>
        <w:pStyle w:val="SHTKTranslationText"/>
        <w:pBdr>
          <w:left w:val="single" w:sz="6" w:space="5" w:color="2F5F7D"/>
        </w:pBdr>
      </w:pPr>
      <w:r>
        <w:t>한 설에서는, 아래 세 선정에 각각 세 하늘씩 있어 아홉이고, 제사선에도 또한 아홉이 있다고 한다. 곧 무운천 등 셋과 무상천 하나와 오정거천이다.</w:t>
      </w:r>
      <w:r>
        <w:t xml:space="preserve"> </w:t>
      </w:r>
      <w:r>
        <w:t>무상천도 처음과 나중에는 마음이 있음을 인정하므로, 발심하여 보살계를 받을 수 있다. 경에서 정거천이 아래로 내려와 부처의 수기를 받는다고 설하였으므로, 그러므로 그들도 발심하여 계를 받는 일이 있음을 알 수 있다.</w:t>
      </w:r>
    </w:p>
    <w:p>
      <w:pPr>
        <w:pStyle w:val="SHTKBlockLabel"/>
      </w:pPr>
      <w:r>
        <w:t>원문</w:t>
      </w:r>
    </w:p>
    <w:p>
      <w:pPr>
        <w:pStyle w:val="SHTKSourceText"/>
        <w:pBdr>
          <w:left w:val="single" w:sz="4" w:space="5" w:color="9AAEBB"/>
        </w:pBdr>
        <w:shd w:fill="FAFBFC"/>
      </w:pPr>
      <w:r>
        <w:t>有云。別有十八梵天。無想五淨不入其數。如本業經列色天眾。</w:t>
      </w:r>
      <w:r>
        <w:t>謂梵天。梵眾天。梵輔天。大梵天(此四是初禪天)。</w:t>
      </w:r>
    </w:p>
    <w:p>
      <w:pPr>
        <w:pStyle w:val="SHTKBlockLabel"/>
      </w:pPr>
      <w:r>
        <w:t>한국어 직역</w:t>
      </w:r>
    </w:p>
    <w:p>
      <w:pPr>
        <w:pStyle w:val="SHTKTranslationText"/>
        <w:pBdr>
          <w:left w:val="single" w:sz="6" w:space="5" w:color="2F5F7D"/>
        </w:pBdr>
      </w:pPr>
      <w:r>
        <w:t>또 어떤 설에서는, 별도로 열여덟 범천이 있으며, 무상천과 오정거천은 그 수에 들어가지 않는다고 한다. 《본업경》에서 색계의 천중을 열거한 것과 같다.</w:t>
      </w:r>
      <w:r>
        <w:t xml:space="preserve"> </w:t>
      </w:r>
      <w:r>
        <w:t>곧 범천, 범중천, 범보천, 대범천이다. (이 네 하늘은 초선천이다.)</w:t>
      </w:r>
    </w:p>
    <w:p>
      <w:pPr>
        <w:pStyle w:val="SHTKBlockLabel"/>
      </w:pPr>
      <w:r>
        <w:t>교감·번역 메모</w:t>
      </w:r>
    </w:p>
    <w:p>
      <w:pPr>
        <w:pStyle w:val="SHTKNoteSummary"/>
        <w:pBdr>
          <w:left w:val="single" w:sz="4" w:space="5" w:color="2F5F7D"/>
        </w:pBdr>
        <w:shd w:fill="F6F8FA"/>
      </w:pPr>
      <w:r>
        <w:t>교감 요약 | [CBETA 교감] 此四是初禪天</w:t>
      </w:r>
    </w:p>
    <w:p>
      <w:pPr>
        <w:pStyle w:val="SHTKNoteDetail"/>
      </w:pPr>
      <w:r>
        <w:t>• 원교감 원문 | 此四是初禪天</w:t>
        <w:br/>
        <w:t>• 한국어 | “이 네 하늘은 초선천이다.”</w:t>
      </w:r>
    </w:p>
    <w:p>
      <w:pPr>
        <w:pStyle w:val="SHTKBlockLabel"/>
      </w:pPr>
      <w:r>
        <w:t>원문</w:t>
      </w:r>
    </w:p>
    <w:p>
      <w:pPr>
        <w:pStyle w:val="SHTKSourceText"/>
        <w:pBdr>
          <w:left w:val="single" w:sz="4" w:space="5" w:color="9AAEBB"/>
        </w:pBdr>
        <w:shd w:fill="FAFBFC"/>
      </w:pPr>
      <w:r>
        <w:t>水行天水微天。水無量天。水音天(此四是二禪天)。</w:t>
      </w:r>
    </w:p>
    <w:p>
      <w:pPr>
        <w:pStyle w:val="SHTKBlockLabel"/>
      </w:pPr>
      <w:r>
        <w:t>한국어 직역</w:t>
      </w:r>
    </w:p>
    <w:p>
      <w:pPr>
        <w:pStyle w:val="SHTKTranslationText"/>
        <w:pBdr>
          <w:left w:val="single" w:sz="6" w:space="5" w:color="2F5F7D"/>
        </w:pBdr>
      </w:pPr>
      <w:r>
        <w:t>수행천·수미천, 수무량천, 수음천이다. (이 네 하늘은 이선천이다.)</w:t>
      </w:r>
    </w:p>
    <w:p>
      <w:pPr>
        <w:pStyle w:val="SHTKBlockLabel"/>
      </w:pPr>
      <w:r>
        <w:t>교감·번역 메모</w:t>
      </w:r>
    </w:p>
    <w:p>
      <w:pPr>
        <w:pStyle w:val="SHTKNoteSummary"/>
        <w:pBdr>
          <w:left w:val="single" w:sz="4" w:space="5" w:color="2F5F7D"/>
        </w:pBdr>
        <w:shd w:fill="F6F8FA"/>
      </w:pPr>
      <w:r>
        <w:t>교감 요약 | [CBETA 교감] 此四是二禪天</w:t>
      </w:r>
    </w:p>
    <w:p>
      <w:pPr>
        <w:pStyle w:val="SHTKNoteDetail"/>
      </w:pPr>
      <w:r>
        <w:t>• 원교감 원문 | 此四是二禪天</w:t>
        <w:br/>
        <w:t>• 한국어 | “이 네 하늘은 이선천이다.”</w:t>
      </w:r>
    </w:p>
    <w:p>
      <w:pPr>
        <w:pStyle w:val="SHTKBlockLabel"/>
      </w:pPr>
      <w:r>
        <w:t>원문</w:t>
      </w:r>
    </w:p>
    <w:p>
      <w:pPr>
        <w:pStyle w:val="SHTKSourceText"/>
        <w:pBdr>
          <w:left w:val="single" w:sz="4" w:space="5" w:color="9AAEBB"/>
        </w:pBdr>
        <w:shd w:fill="FAFBFC"/>
      </w:pPr>
      <w:r>
        <w:t>約淨天。無想天。遍淨天。淨光明天(此四是三禪天)。</w:t>
      </w:r>
    </w:p>
    <w:p>
      <w:pPr>
        <w:pStyle w:val="SHTKBlockLabel"/>
      </w:pPr>
      <w:r>
        <w:t>한국어 직역</w:t>
      </w:r>
    </w:p>
    <w:p>
      <w:pPr>
        <w:pStyle w:val="SHTKTranslationText"/>
        <w:pBdr>
          <w:left w:val="single" w:sz="6" w:space="5" w:color="2F5F7D"/>
        </w:pBdr>
      </w:pPr>
      <w:r>
        <w:t>약정천(約淨天), 무상천, 변정천, 정광명천이다. (이 네 하늘은 삼선천이다.)</w:t>
      </w:r>
    </w:p>
    <w:p>
      <w:pPr>
        <w:pStyle w:val="SHTKBlockLabel"/>
      </w:pPr>
      <w:r>
        <w:t>교감·번역 메모</w:t>
      </w:r>
    </w:p>
    <w:p>
      <w:pPr>
        <w:pStyle w:val="SHTKNoteSummary"/>
        <w:pBdr>
          <w:left w:val="single" w:sz="4" w:space="5" w:color="2F5F7D"/>
        </w:pBdr>
        <w:shd w:fill="F6F8FA"/>
      </w:pPr>
      <w:r>
        <w:t>교감 요약 | [CBETA 교감] 此四是三禪天</w:t>
      </w:r>
    </w:p>
    <w:p>
      <w:pPr>
        <w:pStyle w:val="SHTKNoteDetail"/>
      </w:pPr>
      <w:r>
        <w:t>• 원교감 원문 | 此四是三禪天</w:t>
        <w:br/>
        <w:t>• 한국어 | “이 네 하늘은 삼선천이다.”</w:t>
      </w:r>
    </w:p>
    <w:p>
      <w:pPr>
        <w:pStyle w:val="SHTKBlockLabel"/>
      </w:pPr>
      <w:r>
        <w:t>원문</w:t>
      </w:r>
    </w:p>
    <w:p>
      <w:pPr>
        <w:pStyle w:val="SHTKSourceText"/>
        <w:pBdr>
          <w:left w:val="single" w:sz="4" w:space="5" w:color="9AAEBB"/>
        </w:pBdr>
        <w:shd w:fill="FAFBFC"/>
      </w:pPr>
      <w:r>
        <w:t>守妙天。微妙天。極妙天。福果天。</w:t>
      </w:r>
      <w:r>
        <w:t>果勝天。大靜天(此六是四禪天)。</w:t>
      </w:r>
    </w:p>
    <w:p>
      <w:pPr>
        <w:pStyle w:val="SHTKBlockLabel"/>
      </w:pPr>
      <w:r>
        <w:t>한국어 직역</w:t>
      </w:r>
    </w:p>
    <w:p>
      <w:pPr>
        <w:pStyle w:val="SHTKTranslationText"/>
        <w:pBdr>
          <w:left w:val="single" w:sz="6" w:space="5" w:color="2F5F7D"/>
        </w:pBdr>
      </w:pPr>
      <w:r>
        <w:t>수묘천, 미묘천, 극묘천, 복과천,</w:t>
      </w:r>
      <w:r>
        <w:t xml:space="preserve"> </w:t>
      </w:r>
      <w:r>
        <w:t>과승천, 대정천이다. (이 여섯 하늘은 사선천이다.)</w:t>
      </w:r>
    </w:p>
    <w:p>
      <w:pPr>
        <w:pStyle w:val="SHTKBlockLabel"/>
      </w:pPr>
      <w:r>
        <w:t>교감·번역 메모</w:t>
      </w:r>
    </w:p>
    <w:p>
      <w:pPr>
        <w:pStyle w:val="SHTKNoteSummary"/>
        <w:pBdr>
          <w:left w:val="single" w:sz="4" w:space="5" w:color="2F5F7D"/>
        </w:pBdr>
        <w:shd w:fill="F6F8FA"/>
      </w:pPr>
      <w:r>
        <w:t>교감 요약 | [CBETA 교감] 此六是四禪天</w:t>
      </w:r>
    </w:p>
    <w:p>
      <w:pPr>
        <w:pStyle w:val="SHTKNoteDetail"/>
      </w:pPr>
      <w:r>
        <w:t>• 원교감 원문 | 此六是四禪天</w:t>
        <w:br/>
        <w:t>• 한국어 | “이 여섯 하늘은 사선천이다.”</w:t>
      </w:r>
    </w:p>
    <w:p>
      <w:pPr>
        <w:pStyle w:val="SHTKBlockLabel"/>
      </w:pPr>
      <w:r>
        <w:t>원문</w:t>
      </w:r>
    </w:p>
    <w:p>
      <w:pPr>
        <w:pStyle w:val="SHTKSourceText"/>
        <w:pBdr>
          <w:left w:val="single" w:sz="4" w:space="5" w:color="9AAEBB"/>
        </w:pBdr>
        <w:shd w:fill="FAFBFC"/>
      </w:pPr>
      <w:r>
        <w:t>六天者欲界天。無色界者。若就顯教。無受法義故不說也。</w:t>
      </w:r>
      <w:r>
        <w:t>庶民者無官位人。黃門者五種半擇迦。畜生乃至變化人者。謂畜生中能變化者。</w:t>
      </w:r>
    </w:p>
    <w:p>
      <w:pPr>
        <w:pStyle w:val="SHTKBlockLabel"/>
      </w:pPr>
      <w:r>
        <w:t>한국어 직역</w:t>
      </w:r>
    </w:p>
    <w:p>
      <w:pPr>
        <w:pStyle w:val="SHTKTranslationText"/>
        <w:pBdr>
          <w:left w:val="single" w:sz="6" w:space="5" w:color="2F5F7D"/>
        </w:pBdr>
      </w:pPr>
      <w:r>
        <w:t>‘육천’은 욕계의 하늘이다. 무색계의 경우에는, 현교에 근거하면, 계를 받는 법의 뜻이 없으므로 말하지 않았다.</w:t>
      </w:r>
      <w:r>
        <w:t xml:space="preserve"> </w:t>
      </w:r>
      <w:r>
        <w:t>‘서민’은 관직이 없는 사람이다. ‘황문’은 다섯 종류의 반택가(半擇迦)이다. ‘축생에서 변화인에 이르기까지’라는 것은, 축생 가운데 변화할 수 있는 자를 말한다.</w:t>
      </w:r>
    </w:p>
    <w:p>
      <w:pPr>
        <w:pStyle w:val="SHTKBlockLabel"/>
      </w:pPr>
      <w:r>
        <w:t>원문</w:t>
      </w:r>
    </w:p>
    <w:p>
      <w:pPr>
        <w:pStyle w:val="SHTKSourceText"/>
        <w:pBdr>
          <w:left w:val="single" w:sz="4" w:space="5" w:color="9AAEBB"/>
        </w:pBdr>
        <w:shd w:fill="FAFBFC"/>
      </w:pPr>
      <w:r>
        <w:t>但解法師語盡受得戒者。此所列中若能領解法師語亦能發菩提心。皆得受戒也。又在家戒如上所說。</w:t>
      </w:r>
      <w:r>
        <w:t>解語皆受。若出家戒則不如是。唯人趣中若男若女無遮難者。方許為受。</w:t>
      </w:r>
    </w:p>
    <w:p>
      <w:pPr>
        <w:pStyle w:val="SHTKBlockLabel"/>
      </w:pPr>
      <w:r>
        <w:t>한국어 직역</w:t>
      </w:r>
    </w:p>
    <w:p>
      <w:pPr>
        <w:pStyle w:val="SHTKTranslationText"/>
        <w:pBdr>
          <w:left w:val="single" w:sz="6" w:space="5" w:color="2F5F7D"/>
        </w:pBdr>
      </w:pPr>
      <w:r>
        <w:t>‘다만 법사의 말을 알아들으면 모두 받아 계를 얻을 수 있다’는 것은 다음과 같다. 여기에 열거된 이들 가운데 법사의 말을 이해할 수 있고 또한 보리심을 낼 수 있다면, 모두 계를 받을 수 있다는 뜻이다. 또 재가계는 위에서 말한 것과 같아서,</w:t>
      </w:r>
      <w:r>
        <w:t xml:space="preserve"> </w:t>
      </w:r>
      <w:r>
        <w:t>말을 알아들으면 모두 받을 수 있다. 출가계라면 그렇지 않다. 오직 인간 세계에서 남자나 여자 가운데 차난(遮難)이 없는 자라야, 비로소 받는 것을 허락한다.</w:t>
      </w:r>
    </w:p>
    <w:p>
      <w:pPr>
        <w:pStyle w:val="SHTKBlockLabel"/>
      </w:pPr>
      <w:r>
        <w:t>원문</w:t>
      </w:r>
    </w:p>
    <w:p>
      <w:pPr>
        <w:pStyle w:val="SHTKSourceText"/>
        <w:pBdr>
          <w:left w:val="single" w:sz="4" w:space="5" w:color="9AAEBB"/>
        </w:pBdr>
        <w:shd w:fill="FAFBFC"/>
      </w:pPr>
      <w:r>
        <w:t>義同聲聞出家受法。又應戒法皆得通受。文無簡故。但應遮其比丘等性。</w:t>
      </w:r>
      <w:r>
        <w:t>如半擇迦。許受五戒。但應遮止近事男性。</w:t>
      </w:r>
    </w:p>
    <w:p>
      <w:pPr>
        <w:pStyle w:val="SHTKBlockLabel"/>
      </w:pPr>
      <w:r>
        <w:t>한국어 직역</w:t>
      </w:r>
    </w:p>
    <w:p>
      <w:pPr>
        <w:pStyle w:val="SHTKTranslationText"/>
        <w:pBdr>
          <w:left w:val="single" w:sz="6" w:space="5" w:color="2F5F7D"/>
        </w:pBdr>
      </w:pPr>
      <w:r>
        <w:t>그 뜻은 성문의 출가 수계법과 같다. 또 마땅히 계법은 모두 통틀어 받을 수 있다고 해야 한다. 경문에 가려 구별한 것이 없기 때문이다. 다만 비구 등의 자격에 해당하는 것은 막아야 한다.</w:t>
      </w:r>
      <w:r>
        <w:t xml:space="preserve"> </w:t>
      </w:r>
      <w:r>
        <w:t>반택가와 같은 경우, 오계를 받는 것은 허락하지만, 다만 근사남(近事男性)의 자격은 막아야 한다. [구문 불확실]</w:t>
      </w:r>
    </w:p>
    <w:p>
      <w:pPr>
        <w:pStyle w:val="SHTKBlockLabel"/>
      </w:pPr>
      <w:r>
        <w:t>교감·번역 메모</w:t>
      </w:r>
    </w:p>
    <w:p>
      <w:pPr>
        <w:pStyle w:val="SHTKNoteSummary"/>
        <w:pBdr>
          <w:left w:val="single" w:sz="4" w:space="5" w:color="2F5F7D"/>
        </w:pBdr>
        <w:shd w:fill="F6F8FA"/>
      </w:pPr>
      <w:r>
        <w:t>교감 요약 | [번역 메모] 但應遮止近事男性은 저본과 양 XML에서 동일하지만, 近事男性의 결합 관계가 문맥상 명확하지 않아 [구문 불확실]로 두었다. 원문을 보충하거나 고치지 않았다.</w:t>
      </w:r>
    </w:p>
    <w:p>
      <w:pPr>
        <w:pStyle w:val="SHTKBlockLabel"/>
      </w:pPr>
      <w:r>
        <w:t>원문</w:t>
      </w:r>
    </w:p>
    <w:p>
      <w:pPr>
        <w:pStyle w:val="SHTKSourceText"/>
        <w:pBdr>
          <w:left w:val="single" w:sz="4" w:space="5" w:color="9AAEBB"/>
        </w:pBdr>
        <w:shd w:fill="FAFBFC"/>
      </w:pPr>
      <w:r>
        <w:t>序文已訖。</w:t>
      </w:r>
    </w:p>
    <w:p>
      <w:pPr>
        <w:pStyle w:val="SHTKBlockLabel"/>
      </w:pPr>
      <w:r>
        <w:t>한국어 직역</w:t>
      </w:r>
    </w:p>
    <w:p>
      <w:pPr>
        <w:pStyle w:val="SHTKTranslationText"/>
        <w:pBdr>
          <w:left w:val="single" w:sz="6" w:space="5" w:color="2F5F7D"/>
        </w:pBdr>
      </w:pPr>
      <w:r>
        <w:t>서문은 이미 끝났다.</w:t>
      </w:r>
    </w:p>
    <w:p>
      <w:pPr>
        <w:pStyle w:val="SHTKBlockLabel"/>
      </w:pPr>
      <w:r>
        <w:t>위치표지</w:t>
      </w:r>
    </w:p>
    <w:p>
      <w:pPr>
        <w:pStyle w:val="SHTKPositionMarker"/>
      </w:pPr>
      <w:bookmarkStart w:id="20016" w:name="loc_0663b12"/>
      <w:r>
        <w:t>[0663b12]</w:t>
      </w:r>
      <w:bookmarkEnd w:id="20016"/>
    </w:p>
    <w:p>
      <w:pPr>
        <w:pStyle w:val="SHTKBlockLabel"/>
      </w:pPr>
      <w:r>
        <w:t>원문</w:t>
      </w:r>
    </w:p>
    <w:p>
      <w:pPr>
        <w:pStyle w:val="SHTKSourceText"/>
        <w:pBdr>
          <w:left w:val="single" w:sz="4" w:space="5" w:color="9AAEBB"/>
        </w:pBdr>
        <w:shd w:fill="FAFBFC"/>
      </w:pPr>
      <w:r>
        <w:t>佛告諸佛子言有十重波羅提木叉若受菩薩戒不誦此戒者非菩薩非佛種子我亦如是誦一切菩薩已學一切菩薩當學一切菩薩今學我已略說波羅提木叉相貌應當學敬心奉持　次正說中大分為二。一辨重戒。二明輕戒。辨重戒中有三。</w:t>
      </w:r>
    </w:p>
    <w:p>
      <w:pPr>
        <w:pStyle w:val="SHTKBlockLabel"/>
      </w:pPr>
      <w:r>
        <w:t>한국어 직역</w:t>
      </w:r>
    </w:p>
    <w:p>
      <w:pPr>
        <w:pStyle w:val="SHTKTranslationText"/>
        <w:pBdr>
          <w:left w:val="single" w:sz="6" w:space="5" w:color="2F5F7D"/>
        </w:pBdr>
      </w:pPr>
      <w:r>
        <w:t>부처가 모든 불자에게 말했다. “십중 바라제목차가 있다. 만약 보살계를 받고도 이 계를 외우지 않는 자라면 보살도 아니고 부처의 종자도 아니다. 나도 또한 이와 같이 외운다. 모든 보살이 이미 배웠고, 모든 보살이 장차 배울 것이며, 모든 보살이 지금 배우고 있다. 내가 이미 바라제목차의 상모를 간략히 설하였으니 마땅히 배우고 공경하는 마음으로 받들어 지녀야 한다.” 다음 정설(正說)은 크게 둘로 나뉜다. 첫째는 중계(重戒)를 밝히는 것이고, 둘째는 경계(輕戒)를 밝히는 것이다. 중계를 밝히는 가운데 셋이 있다.</w:t>
      </w:r>
    </w:p>
    <w:p>
      <w:pPr>
        <w:pStyle w:val="SHTKBlockLabel"/>
      </w:pPr>
      <w:r>
        <w:t>원문</w:t>
      </w:r>
    </w:p>
    <w:p>
      <w:pPr>
        <w:pStyle w:val="SHTKSourceText"/>
        <w:pBdr>
          <w:left w:val="single" w:sz="4" w:space="5" w:color="9AAEBB"/>
        </w:pBdr>
        <w:shd w:fill="FAFBFC"/>
      </w:pPr>
      <w:r>
        <w:t>一總標數名教令受學。二別敘種相誡令攝護。三覆結得失勸其敬持。初中有十數也。</w:t>
      </w:r>
      <w:r>
        <w:t>木叉名也。不誦非菩薩等者。顯由此相得成菩薩及佛種子。一切菩薩已當今學者。</w:t>
      </w:r>
    </w:p>
    <w:p>
      <w:pPr>
        <w:pStyle w:val="SHTKBlockLabel"/>
      </w:pPr>
      <w:r>
        <w:t>한국어 직역</w:t>
      </w:r>
    </w:p>
    <w:p>
      <w:pPr>
        <w:pStyle w:val="SHTKTranslationText"/>
        <w:pBdr>
          <w:left w:val="single" w:sz="6" w:space="5" w:color="2F5F7D"/>
        </w:pBdr>
      </w:pPr>
      <w:r>
        <w:t>첫째는 전체적으로 수와 이름을 표시하고 받아 배우게 하는 것이고, 둘째는 각각의 종류와 모습을 서술하여 거두어 보호하도록 경계하는 것이며, 셋째는 다시 얻음과 잃음을 맺어 공경하여 지니도록 권하는 것이다. 처음 가운데 ‘십’은 수이고,</w:t>
      </w:r>
      <w:r>
        <w:t xml:space="preserve"> </w:t>
      </w:r>
      <w:r>
        <w:t>‘목차’는 이름이다. ‘외우지 않으면 보살이 아니다’ 등은, 이 상(相)으로 말미암아 보살과 부처의 종자가 될 수 있음을 드러낸 것이다. ‘모든 보살이 이미 배우고, 장차 배우고, 지금 배운다’는 것은,</w:t>
      </w:r>
    </w:p>
    <w:p>
      <w:pPr>
        <w:pStyle w:val="SHTKBlockLabel"/>
      </w:pPr>
      <w:r>
        <w:t>원문</w:t>
      </w:r>
    </w:p>
    <w:p>
      <w:pPr>
        <w:pStyle w:val="SHTKSourceText"/>
        <w:pBdr>
          <w:left w:val="single" w:sz="4" w:space="5" w:color="9AAEBB"/>
        </w:pBdr>
        <w:shd w:fill="FAFBFC"/>
      </w:pPr>
      <w:r>
        <w:t>顯此戒法三世楷定。木叉相貌者。不誦非菩薩。即戒之相也。</w:t>
      </w:r>
      <w:r>
        <w:t>三世皆學。即戒之貌也。別敘種相中。十重戒即為十。</w:t>
      </w:r>
      <w:r>
        <w:t>一一戒中應以五句辨釋文義。一制意釋名。二具緣成犯。三判業輕重。</w:t>
      </w:r>
    </w:p>
    <w:p>
      <w:pPr>
        <w:pStyle w:val="SHTKBlockLabel"/>
      </w:pPr>
      <w:r>
        <w:t>한국어 직역</w:t>
      </w:r>
    </w:p>
    <w:p>
      <w:pPr>
        <w:pStyle w:val="SHTKTranslationText"/>
        <w:pBdr>
          <w:left w:val="single" w:sz="6" w:space="5" w:color="2F5F7D"/>
        </w:pBdr>
      </w:pPr>
      <w:r>
        <w:t>이 계법이 삼세에 걸쳐 준칙으로 확정되어 있음을 드러낸 것이다. ‘목차의 상모’라는 것은 다음과 같다. 외우지 않으면 보살이 아니라는 것이, 곧 계의 ‘상(相)’이고,</w:t>
      </w:r>
      <w:r>
        <w:t xml:space="preserve"> </w:t>
      </w:r>
      <w:r>
        <w:t>삼세의 보살이 모두 배운다는 것이, 곧 계의 ‘모(貌)’이다. 각각의 종류와 모습을 서술하는 가운데, 십중계는 곧 열 가지가 된다.</w:t>
      </w:r>
      <w:r>
        <w:t xml:space="preserve"> </w:t>
      </w:r>
      <w:r>
        <w:t>하나하나의 계마다 다섯 구절로 문장의 뜻을 분별하여 풀이해야 한다. 첫째는 제정한 뜻과 이름을 풀이하는 것이고, 둘째는 인연을 갖추어 범죄가 성립하는 것을 밝히는 것이며, 셋째는 업의 경중을 판정하는 것이고,</w:t>
      </w:r>
    </w:p>
    <w:p>
      <w:pPr>
        <w:pStyle w:val="SHTKBlockLabel"/>
      </w:pPr>
      <w:r>
        <w:t>원문</w:t>
      </w:r>
    </w:p>
    <w:p>
      <w:pPr>
        <w:pStyle w:val="SHTKSourceText"/>
        <w:pBdr>
          <w:left w:val="single" w:sz="4" w:space="5" w:color="9AAEBB"/>
        </w:pBdr>
        <w:shd w:fill="FAFBFC"/>
      </w:pPr>
      <w:r>
        <w:t>四學處同異。五就文解釋。</w:t>
      </w:r>
    </w:p>
    <w:p>
      <w:pPr>
        <w:pStyle w:val="SHTKBlockLabel"/>
      </w:pPr>
      <w:r>
        <w:t>한국어 직역</w:t>
      </w:r>
    </w:p>
    <w:p>
      <w:pPr>
        <w:pStyle w:val="SHTKTranslationText"/>
        <w:pBdr>
          <w:left w:val="single" w:sz="6" w:space="5" w:color="2F5F7D"/>
        </w:pBdr>
      </w:pPr>
      <w:r>
        <w:t>넷째는 학처의 같고 다름을 밝히는 것이며, 다섯째는 경문에 나아가 풀이하는 것이다.</w:t>
      </w:r>
    </w:p>
    <w:p>
      <w:pPr>
        <w:pStyle w:val="SHTKBlockLabel"/>
      </w:pPr>
      <w:r>
        <w:t>위치표지</w:t>
      </w:r>
    </w:p>
    <w:p>
      <w:pPr>
        <w:pStyle w:val="SHTKPositionMarker"/>
      </w:pPr>
      <w:bookmarkStart w:id="20017" w:name="loc_0663b26"/>
      <w:r>
        <w:t>[0663b26]</w:t>
      </w:r>
      <w:bookmarkEnd w:id="20017"/>
    </w:p>
    <w:p>
      <w:pPr>
        <w:pStyle w:val="SHTKBlockLabel"/>
      </w:pPr>
      <w:r>
        <w:t>원문</w:t>
      </w:r>
    </w:p>
    <w:p>
      <w:pPr>
        <w:pStyle w:val="SHTKSourceText"/>
        <w:pBdr>
          <w:left w:val="single" w:sz="4" w:space="5" w:color="9AAEBB"/>
        </w:pBdr>
        <w:shd w:fill="FAFBFC"/>
      </w:pPr>
      <w:r>
        <w:t>佛言佛子若自殺教人殺方便殺讚歎殺見作隨喜乃至呪殺殺因殺緣殺法殺業乃至一切有命者不得故殺是菩薩應起常住慈悲心孝順心方便救護一切眾生而反更自恣心快意殺生者是菩薩波羅夷罪。</w:t>
      </w:r>
    </w:p>
    <w:p>
      <w:pPr>
        <w:pStyle w:val="SHTKBlockLabel"/>
      </w:pPr>
      <w:r>
        <w:t>한국어 직역</w:t>
      </w:r>
    </w:p>
    <w:p>
      <w:pPr>
        <w:pStyle w:val="SHTKTranslationText"/>
        <w:pBdr>
          <w:left w:val="single" w:sz="6" w:space="5" w:color="2F5F7D"/>
        </w:pBdr>
      </w:pPr>
      <w:r>
        <w:t>부처가 말했다. “불자여, 만약 스스로 죽이거나, 남을 시켜 죽이거나, 방편으로 죽이거나, 죽음을 찬탄하거나, 남이 죽이는 것을 보고 따라 기뻐하거나, 나아가 주문으로 죽이는 것과 살인의 인·살인의 연·살인의 법·살인의 업에 이르기까지, 나아가 생명이 있는 모든 것을 고의로 죽여서는 안 된다. 이 보살은 마땅히 항상 머무는 자비심과 효순심을 일으켜 방편으로 모든 중생을 구호해야 한다. 그런데 도리어 방자한 마음으로 제 뜻을 쾌하게 하여 생명을 죽이는 자라면, 이 보살은 바라이지죄를 범한다.”</w:t>
      </w:r>
    </w:p>
    <w:p>
      <w:pPr>
        <w:pStyle w:val="Heading3"/>
      </w:pPr>
      <w:bookmarkStart w:id="1013" w:name="h_0013"/>
      <w:r>
        <w:t>십중계 소석</w:t>
      </w:r>
      <w:bookmarkEnd w:id="1013"/>
    </w:p>
    <w:p>
      <w:pPr>
        <w:pStyle w:val="Heading4"/>
      </w:pPr>
      <w:bookmarkStart w:id="1014" w:name="h_0014"/>
      <w:r>
        <w:t>제일 살생계</w:t>
      </w:r>
      <w:bookmarkEnd w:id="1014"/>
    </w:p>
    <w:p>
      <w:pPr>
        <w:pStyle w:val="SHTKBlockLabel"/>
      </w:pPr>
      <w:r>
        <w:t>원문</w:t>
      </w:r>
    </w:p>
    <w:p>
      <w:pPr>
        <w:pStyle w:val="SHTKSourceText"/>
        <w:pBdr>
          <w:left w:val="single" w:sz="4" w:space="5" w:color="9AAEBB"/>
        </w:pBdr>
        <w:shd w:fill="FAFBFC"/>
      </w:pPr>
      <w:r>
        <w:t>第一殺戒</w:t>
      </w:r>
    </w:p>
    <w:p>
      <w:pPr>
        <w:pStyle w:val="SHTKBlockLabel"/>
      </w:pPr>
      <w:r>
        <w:t>한국어 직역</w:t>
      </w:r>
    </w:p>
    <w:p>
      <w:pPr>
        <w:pStyle w:val="SHTKTranslationText"/>
        <w:pBdr>
          <w:left w:val="single" w:sz="6" w:space="5" w:color="2F5F7D"/>
        </w:pBdr>
      </w:pPr>
      <w:r>
        <w:t>제일 살생계.</w:t>
      </w:r>
    </w:p>
    <w:p>
      <w:pPr>
        <w:pStyle w:val="SHTKBlockLabel"/>
      </w:pPr>
      <w:r>
        <w:t>위치표지</w:t>
      </w:r>
    </w:p>
    <w:p>
      <w:pPr>
        <w:pStyle w:val="SHTKPositionMarker"/>
      </w:pPr>
      <w:bookmarkStart w:id="20018" w:name="loc_0663c01"/>
      <w:r>
        <w:t>[0663c01]</w:t>
      </w:r>
      <w:bookmarkEnd w:id="20018"/>
    </w:p>
    <w:p>
      <w:pPr>
        <w:pStyle w:val="SHTKBlockLabel"/>
      </w:pPr>
      <w:r>
        <w:t>원문</w:t>
      </w:r>
    </w:p>
    <w:p>
      <w:pPr>
        <w:pStyle w:val="SHTKSourceText"/>
        <w:pBdr>
          <w:left w:val="single" w:sz="4" w:space="5" w:color="9AAEBB"/>
        </w:pBdr>
        <w:shd w:fill="FAFBFC"/>
      </w:pPr>
      <w:r>
        <w:t>制意釋名者。命是形根有生所貴。凡在含靈莫不寶重。故涅槃經佛誡闍王。</w:t>
      </w:r>
      <w:r>
        <w:t>雖復人畜貴賤有殊。寶命重死無有異也。然則大士為懷仁慈居先。寧容恣己快心奪彼所重。</w:t>
      </w:r>
    </w:p>
    <w:p>
      <w:pPr>
        <w:pStyle w:val="SHTKBlockLabel"/>
      </w:pPr>
      <w:r>
        <w:t>한국어 직역</w:t>
      </w:r>
    </w:p>
    <w:p>
      <w:pPr>
        <w:pStyle w:val="SHTKTranslationText"/>
        <w:pBdr>
          <w:left w:val="single" w:sz="6" w:space="5" w:color="2F5F7D"/>
        </w:pBdr>
      </w:pPr>
      <w:r>
        <w:t>제정한 뜻과 이름을 풀이한다. 생명은 형체의 근본으로서 살아 있는 자가 귀하게 여기는 것이다. 무릇 생명을 지닌 존재라면 귀중하게 여기지 않는 이가 없다. 그러므로 《열반경》에서 부처가 아사세왕에게 경계하였다.</w:t>
      </w:r>
      <w:r>
        <w:t xml:space="preserve"> </w:t>
      </w:r>
      <w:r>
        <w:t>비록 사람과 축생은 귀하고 천함에 차이가 있지만, 생명을 귀하게 여기고 죽음을 중하게 여기는 데에는 차이가 없다. 그렇다면 대사(大士)는 마음에 인자함을 품는 것을 우선으로 삼는데, 어찌 제 마음을 방자하게 하여 뜻을 쾌하게 하면서 남이 중하게 여기는 것을 빼앗을 수 있겠는가?</w:t>
      </w:r>
    </w:p>
    <w:p>
      <w:pPr>
        <w:pStyle w:val="SHTKBlockLabel"/>
      </w:pPr>
      <w:r>
        <w:t>원문</w:t>
      </w:r>
    </w:p>
    <w:p>
      <w:pPr>
        <w:pStyle w:val="SHTKSourceText"/>
        <w:pBdr>
          <w:left w:val="single" w:sz="4" w:space="5" w:color="9AAEBB"/>
        </w:pBdr>
        <w:shd w:fill="FAFBFC"/>
      </w:pPr>
      <w:r>
        <w:t>特違慈行故先制之。又聲聞脫縛為先故首制婬。菩薩慈濟為上故初禁殺。又此十重七眾共持故殺戒在初。</w:t>
      </w:r>
      <w:r>
        <w:t>釋名者。報形相續假名為生。違緣逼害名之為殺。具緣成犯者。</w:t>
      </w:r>
    </w:p>
    <w:p>
      <w:pPr>
        <w:pStyle w:val="SHTKBlockLabel"/>
      </w:pPr>
      <w:r>
        <w:t>한국어 직역</w:t>
      </w:r>
    </w:p>
    <w:p>
      <w:pPr>
        <w:pStyle w:val="SHTKTranslationText"/>
        <w:pBdr>
          <w:left w:val="single" w:sz="6" w:space="5" w:color="2F5F7D"/>
        </w:pBdr>
      </w:pPr>
      <w:r>
        <w:t>특별히 자비의 행을 어기므로 가장 먼저 이를 제정하였다. 또 성문은 속박에서 벗어나는 것을 우선으로 삼으므로 음계를 첫째로 제정하였고, 보살은 자비로 구제하는 것을 으뜸으로 삼으므로 살생을 처음 금하였다. 또 이 십중계는 칠중이 함께 지니는 것이므로 살생계를 처음에 둔다.</w:t>
      </w:r>
      <w:r>
        <w:t xml:space="preserve"> </w:t>
      </w:r>
      <w:r>
        <w:t>이름을 풀이하면 다음과 같다. 과보로 받은 형체가 이어지는 것을 가명하여 ‘생(生)’이라 하고, 거스르는 인연으로 핍박하고 해치는 것을 ‘살(殺)’이라 한다. 인연을 갖추어 범죄가 성립하는 것은 다음과 같다.</w:t>
      </w:r>
    </w:p>
    <w:p>
      <w:pPr>
        <w:pStyle w:val="SHTKBlockLabel"/>
      </w:pPr>
      <w:r>
        <w:t>원문</w:t>
      </w:r>
    </w:p>
    <w:p>
      <w:pPr>
        <w:pStyle w:val="SHTKSourceText"/>
        <w:pBdr>
          <w:left w:val="single" w:sz="4" w:space="5" w:color="9AAEBB"/>
        </w:pBdr>
        <w:shd w:fill="FAFBFC"/>
      </w:pPr>
      <w:r>
        <w:t>成犯之緣通別各五。通緣五者。一受菩薩淨戒。二住己自性非狂亂等。</w:t>
      </w:r>
      <w:r>
        <w:t>三非重苦所逼反此無犯。故菩薩地云。一切處無違犯者。謂若彼心增上狂亂。</w:t>
      </w:r>
    </w:p>
    <w:p>
      <w:pPr>
        <w:pStyle w:val="SHTKBlockLabel"/>
      </w:pPr>
      <w:r>
        <w:t>한국어 직역</w:t>
      </w:r>
    </w:p>
    <w:p>
      <w:pPr>
        <w:pStyle w:val="SHTKTranslationText"/>
        <w:pBdr>
          <w:left w:val="single" w:sz="6" w:space="5" w:color="2F5F7D"/>
        </w:pBdr>
      </w:pPr>
      <w:r>
        <w:t>범죄가 성립하는 인연에는 공통되는 것과 개별적인 것이 각각 다섯 가지이다. 공통 인연 다섯은 다음과 같다. 첫째, 보살의 정계를 받은 것이고, 둘째, 자기 본래의 성품에 머물러 미치거나 어지러운 상태 등이 아닌 것이며,</w:t>
      </w:r>
      <w:r>
        <w:t xml:space="preserve"> </w:t>
      </w:r>
      <w:r>
        <w:t>셋째, 심한 고통에 핍박받지 않는 것이다. 이와 반대이면 범죄가 없다. 그러므로 《보살지》에서 말한다. “어떤 경우에도 범함이 없는 것은, 그 마음이 심하게 미치거나 어지러운 경우,</w:t>
      </w:r>
    </w:p>
    <w:p>
      <w:pPr>
        <w:pStyle w:val="SHTKBlockLabel"/>
      </w:pPr>
      <w:r>
        <w:t>원문</w:t>
      </w:r>
    </w:p>
    <w:p>
      <w:pPr>
        <w:pStyle w:val="SHTKSourceText"/>
        <w:pBdr>
          <w:left w:val="single" w:sz="4" w:space="5" w:color="9AAEBB"/>
        </w:pBdr>
        <w:shd w:fill="FAFBFC"/>
      </w:pPr>
      <w:r>
        <w:t>若重苦受之所逼切。若未曾受淨戒律儀。義加二緣。一有憶念。</w:t>
      </w:r>
      <w:r>
        <w:t>謂轉生時若憶先受隨作成犯。若不憶念雖作無犯。二無利生緣。若有利生處許行殺等故。</w:t>
      </w:r>
    </w:p>
    <w:p>
      <w:pPr>
        <w:pStyle w:val="SHTKBlockLabel"/>
      </w:pPr>
      <w:r>
        <w:t>한국어 직역</w:t>
      </w:r>
    </w:p>
    <w:p>
      <w:pPr>
        <w:pStyle w:val="SHTKTranslationText"/>
        <w:pBdr>
          <w:left w:val="single" w:sz="6" w:space="5" w:color="2F5F7D"/>
        </w:pBdr>
      </w:pPr>
      <w:r>
        <w:t>또는 심한 고통의 느낌에 핍박받는 경우, 또는 일찍이 정계율의를 받은 적이 없는 경우이다.” 뜻에 따라 두 인연을 더한다. 첫째는 기억함이 있는 것이다.</w:t>
      </w:r>
      <w:r>
        <w:t xml:space="preserve"> </w:t>
      </w:r>
      <w:r>
        <w:t>곧 다시 태어났을 때 먼저 받은 계를 기억한다면 행위에 따라 범죄가 성립하고, 기억하지 못한다면 비록 행하더라도 범죄가 없다. 둘째는 중생을 이롭게 하는 인연이 없는 것이다. 중생을 이롭게 할 사정이 있으면 살생 등을 행하는 것을 허용하기 때문이다.</w:t>
      </w:r>
    </w:p>
    <w:p>
      <w:pPr>
        <w:pStyle w:val="SHTKBlockLabel"/>
      </w:pPr>
      <w:r>
        <w:t>원문</w:t>
      </w:r>
    </w:p>
    <w:p>
      <w:pPr>
        <w:pStyle w:val="SHTKSourceText"/>
        <w:pBdr>
          <w:left w:val="single" w:sz="4" w:space="5" w:color="9AAEBB"/>
        </w:pBdr>
        <w:shd w:fill="FAFBFC"/>
      </w:pPr>
      <w:r>
        <w:t>前三及二為通緣五。別緣五者。五十九云。若廣建立十惡業道自性差別復由五相。</w:t>
      </w:r>
      <w:r>
        <w:t>何等為五。一事。二想。三欲樂。</w:t>
      </w:r>
      <w:r>
        <w:t>四煩惱。五方便究竟。事者。一一業道各別決定所依處事。</w:t>
      </w:r>
    </w:p>
    <w:p>
      <w:pPr>
        <w:pStyle w:val="SHTKBlockLabel"/>
      </w:pPr>
      <w:r>
        <w:t>한국어 직역</w:t>
      </w:r>
    </w:p>
    <w:p>
      <w:pPr>
        <w:pStyle w:val="SHTKTranslationText"/>
        <w:pBdr>
          <w:left w:val="single" w:sz="6" w:space="5" w:color="2F5F7D"/>
        </w:pBdr>
      </w:pPr>
      <w:r>
        <w:t>앞의 세 가지와 이 두 가지가 공통 인연 다섯이다. 개별 인연 다섯은 다음과 같다. 오십구 권에서 말한다. “십악업도의 자성 차별을 자세히 세우면 다시 다섯 가지 상에 의한다.</w:t>
      </w:r>
      <w:r>
        <w:t xml:space="preserve"> </w:t>
      </w:r>
      <w:r>
        <w:t>어떤 것이 다섯인가? 첫째는 대상[事]이고, 둘째는 생각[想]이며, 셋째는 욕락(欲樂)이고,</w:t>
      </w:r>
      <w:r>
        <w:t xml:space="preserve"> </w:t>
      </w:r>
      <w:r>
        <w:t>넷째는 번뇌이며, 다섯째는 방편과 구경이다. ‘대상’이라는 것은, 하나하나의 업도마다 각각 결정되어 의지하는 대상이 따로 있다는 것이다.</w:t>
      </w:r>
    </w:p>
    <w:p>
      <w:pPr>
        <w:pStyle w:val="SHTKBlockLabel"/>
      </w:pPr>
      <w:r>
        <w:t>원문</w:t>
      </w:r>
    </w:p>
    <w:p>
      <w:pPr>
        <w:pStyle w:val="SHTKSourceText"/>
        <w:pBdr>
          <w:left w:val="single" w:sz="4" w:space="5" w:color="9AAEBB"/>
        </w:pBdr>
        <w:shd w:fill="FAFBFC"/>
      </w:pPr>
      <w:r>
        <w:t>或有情數或非有情數。隨其所應十惡業道依之而轉。想者有四。謂一於彼非彼想(如律所云。</w:t>
      </w:r>
    </w:p>
    <w:p>
      <w:pPr>
        <w:pStyle w:val="SHTKBlockLabel"/>
      </w:pPr>
      <w:r>
        <w:t>한국어 직역</w:t>
      </w:r>
    </w:p>
    <w:p>
      <w:pPr>
        <w:pStyle w:val="SHTKTranslationText"/>
        <w:pBdr>
          <w:left w:val="single" w:sz="6" w:space="5" w:color="2F5F7D"/>
        </w:pBdr>
      </w:pPr>
      <w:r>
        <w:t>혹 유정수이기도 하고 혹 비유정수이기도 하며, 그에 알맞게 십악업도가 그것을 의지하여 일어난다. ‘생각’에는 네 가지가 있다. 곧 첫째, 그것에 대하여 그것이 아니라고 생각하는 것이다. (율에서 말한 것과 같다.</w:t>
      </w:r>
    </w:p>
    <w:p>
      <w:pPr>
        <w:pStyle w:val="SHTKBlockLabel"/>
      </w:pPr>
      <w:r>
        <w:t>교감·번역 메모</w:t>
      </w:r>
    </w:p>
    <w:p>
      <w:pPr>
        <w:pStyle w:val="SHTKNoteSummary"/>
        <w:pBdr>
          <w:left w:val="single" w:sz="4" w:space="5" w:color="2F5F7D"/>
        </w:pBdr>
        <w:shd w:fill="F6F8FA"/>
      </w:pPr>
      <w:r>
        <w:t>교감 요약 | [CBETA 교감]</w:t>
      </w:r>
    </w:p>
    <w:p>
      <w:pPr>
        <w:pStyle w:val="SHTKNoteDetail"/>
      </w:pPr>
      <w:r>
        <w:t>• 한국어 | “율에서 말한 것과 같다. 사람을 비인이라고 생각하는 것이다.”</w:t>
      </w:r>
    </w:p>
    <w:p>
      <w:pPr>
        <w:pStyle w:val="SHTKBlockLabel"/>
      </w:pPr>
      <w:r>
        <w:t>원문</w:t>
      </w:r>
    </w:p>
    <w:p>
      <w:pPr>
        <w:pStyle w:val="SHTKSourceText"/>
        <w:pBdr>
          <w:left w:val="single" w:sz="4" w:space="5" w:color="9AAEBB"/>
        </w:pBdr>
        <w:shd w:fill="FAFBFC"/>
      </w:pPr>
      <w:r>
        <w:t>人非人想)。二非於彼彼想(非人人想)。</w:t>
      </w:r>
    </w:p>
    <w:p>
      <w:pPr>
        <w:pStyle w:val="SHTKBlockLabel"/>
      </w:pPr>
      <w:r>
        <w:t>한국어 직역</w:t>
      </w:r>
    </w:p>
    <w:p>
      <w:pPr>
        <w:pStyle w:val="SHTKTranslationText"/>
        <w:pBdr>
          <w:left w:val="single" w:sz="6" w:space="5" w:color="2F5F7D"/>
        </w:pBdr>
      </w:pPr>
      <w:r>
        <w:t>사람을 비인이라고 생각하는 것이다.) 둘째, 그것이 아닌 것에 대하여 그것이라고 생각하는 것이다. (비인을 사람이라고 생각하는 것이다.)</w:t>
      </w:r>
    </w:p>
    <w:p>
      <w:pPr>
        <w:pStyle w:val="SHTKBlockLabel"/>
      </w:pPr>
      <w:r>
        <w:t>교감·번역 메모</w:t>
      </w:r>
    </w:p>
    <w:p>
      <w:pPr>
        <w:pStyle w:val="SHTKNoteSummary"/>
        <w:pBdr>
          <w:left w:val="single" w:sz="4" w:space="5" w:color="2F5F7D"/>
        </w:pBdr>
        <w:shd w:fill="F6F8FA"/>
      </w:pPr>
      <w:r>
        <w:t>교감 요약 | [CBETA 교감] 非人人想</w:t>
      </w:r>
    </w:p>
    <w:p>
      <w:pPr>
        <w:pStyle w:val="SHTKNoteDetail"/>
      </w:pPr>
      <w:r>
        <w:t>• 원교감 원문 | 非人人想</w:t>
        <w:br/>
        <w:t>• 한국어 | “비인을 사람이라고 생각하는 것이다.”</w:t>
      </w:r>
    </w:p>
    <w:p>
      <w:pPr>
        <w:pStyle w:val="SHTKBlockLabel"/>
      </w:pPr>
      <w:r>
        <w:t>원문</w:t>
      </w:r>
    </w:p>
    <w:p>
      <w:pPr>
        <w:pStyle w:val="SHTKSourceText"/>
        <w:pBdr>
          <w:left w:val="single" w:sz="4" w:space="5" w:color="9AAEBB"/>
        </w:pBdr>
        <w:shd w:fill="FAFBFC"/>
      </w:pPr>
      <w:r>
        <w:t>三於彼彼想(人作人想)。</w:t>
      </w:r>
    </w:p>
    <w:p>
      <w:pPr>
        <w:pStyle w:val="SHTKBlockLabel"/>
      </w:pPr>
      <w:r>
        <w:t>한국어 직역</w:t>
      </w:r>
    </w:p>
    <w:p>
      <w:pPr>
        <w:pStyle w:val="SHTKTranslationText"/>
        <w:pBdr>
          <w:left w:val="single" w:sz="6" w:space="5" w:color="2F5F7D"/>
        </w:pBdr>
      </w:pPr>
      <w:r>
        <w:t>셋째, 그것에 대하여 그것이라고 생각하는 것이다. (사람을 사람이라고 생각하는 것이다.)</w:t>
      </w:r>
    </w:p>
    <w:p>
      <w:pPr>
        <w:pStyle w:val="SHTKBlockLabel"/>
      </w:pPr>
      <w:r>
        <w:t>교감·번역 메모</w:t>
      </w:r>
    </w:p>
    <w:p>
      <w:pPr>
        <w:pStyle w:val="SHTKNoteSummary"/>
        <w:pBdr>
          <w:left w:val="single" w:sz="4" w:space="5" w:color="2F5F7D"/>
        </w:pBdr>
        <w:shd w:fill="F6F8FA"/>
      </w:pPr>
      <w:r>
        <w:t>교감 요약 | [CBETA 교감] 人作人想</w:t>
      </w:r>
    </w:p>
    <w:p>
      <w:pPr>
        <w:pStyle w:val="SHTKNoteDetail"/>
      </w:pPr>
      <w:r>
        <w:t>• 원교감 원문 | 人作人想</w:t>
        <w:br/>
        <w:t>• 한국어 | “사람을 사람이라고 생각하는 것이다.”</w:t>
      </w:r>
    </w:p>
    <w:p>
      <w:pPr>
        <w:pStyle w:val="SHTKBlockLabel"/>
      </w:pPr>
      <w:r>
        <w:t>원문</w:t>
      </w:r>
    </w:p>
    <w:p>
      <w:pPr>
        <w:pStyle w:val="SHTKSourceText"/>
        <w:pBdr>
          <w:left w:val="single" w:sz="4" w:space="5" w:color="9AAEBB"/>
        </w:pBdr>
        <w:shd w:fill="FAFBFC"/>
      </w:pPr>
      <w:r>
        <w:t>四非於彼非彼想(非人非人想)。</w:t>
      </w:r>
    </w:p>
    <w:p>
      <w:pPr>
        <w:pStyle w:val="SHTKBlockLabel"/>
      </w:pPr>
      <w:r>
        <w:t>한국어 직역</w:t>
      </w:r>
    </w:p>
    <w:p>
      <w:pPr>
        <w:pStyle w:val="SHTKTranslationText"/>
        <w:pBdr>
          <w:left w:val="single" w:sz="6" w:space="5" w:color="2F5F7D"/>
        </w:pBdr>
      </w:pPr>
      <w:r>
        <w:t>넷째, 그것이 아닌 것에 대하여 그것이 아니라고 생각하는 것이다. (비인을 비인이라고 생각하는 것이다.)</w:t>
      </w:r>
    </w:p>
    <w:p>
      <w:pPr>
        <w:pStyle w:val="SHTKBlockLabel"/>
      </w:pPr>
      <w:r>
        <w:t>교감·번역 메모</w:t>
      </w:r>
    </w:p>
    <w:p>
      <w:pPr>
        <w:pStyle w:val="SHTKNoteSummary"/>
        <w:pBdr>
          <w:left w:val="single" w:sz="4" w:space="5" w:color="2F5F7D"/>
        </w:pBdr>
        <w:shd w:fill="F6F8FA"/>
      </w:pPr>
      <w:r>
        <w:t>교감 요약 | [CBETA 교감] 非人非人想</w:t>
      </w:r>
    </w:p>
    <w:p>
      <w:pPr>
        <w:pStyle w:val="SHTKNoteDetail"/>
      </w:pPr>
      <w:r>
        <w:t>• 원교감 원문 | 非人非人想</w:t>
        <w:br/>
        <w:t>• 한국어 | “비인을 비인이라고 생각하는 것이다.”</w:t>
      </w:r>
    </w:p>
    <w:p>
      <w:pPr>
        <w:pStyle w:val="SHTKBlockLabel"/>
      </w:pPr>
      <w:r>
        <w:t>원문</w:t>
      </w:r>
    </w:p>
    <w:p>
      <w:pPr>
        <w:pStyle w:val="SHTKSourceText"/>
        <w:pBdr>
          <w:left w:val="single" w:sz="4" w:space="5" w:color="9AAEBB"/>
        </w:pBdr>
        <w:shd w:fill="FAFBFC"/>
      </w:pPr>
      <w:r>
        <w:t>欲樂者。或有倒想或無倒想。樂所作欲。煩惱者。</w:t>
      </w:r>
      <w:r>
        <w:t>或貪或瞋或癡。或貪瞋或貪癡或瞋癡。或貪瞋癡一切皆具。方便究竟者。</w:t>
      </w:r>
      <w:r>
        <w:t>即於所欲作業隨起方便。或於爾時或於後時而得究竟。由此五相成於殺生。乃至邪見諸業道中。</w:t>
      </w:r>
    </w:p>
    <w:p>
      <w:pPr>
        <w:pStyle w:val="SHTKBlockLabel"/>
      </w:pPr>
      <w:r>
        <w:t>한국어 직역</w:t>
      </w:r>
    </w:p>
    <w:p>
      <w:pPr>
        <w:pStyle w:val="SHTKTranslationText"/>
        <w:pBdr>
          <w:left w:val="single" w:sz="6" w:space="5" w:color="2F5F7D"/>
        </w:pBdr>
      </w:pPr>
      <w:r>
        <w:t>‘욕락’이라는 것은, 혹 뒤바뀐 생각이 있거나 혹 뒤바뀌지 않은 생각이 있는 상태에서, 하려는 일을 즐겨 바라는 욕구이다. ‘번뇌’라는 것은,</w:t>
      </w:r>
      <w:r>
        <w:t xml:space="preserve"> </w:t>
      </w:r>
      <w:r>
        <w:t>혹 탐욕이거나 혹 성냄이거나 혹 어리석음이고, 혹 탐욕과 성냄, 혹 탐욕과 어리석음, 혹 성냄과 어리석음이며, 혹 탐욕·성냄·어리석음을 모두 갖춘 것이다. ‘방편과 구경’이라는 것은,</w:t>
      </w:r>
      <w:r>
        <w:t xml:space="preserve"> </w:t>
      </w:r>
      <w:r>
        <w:t>곧 하려고 하는 업에 대하여 그에 따른 방편을 일으켜, 혹 그때에 혹 뒤의 때에 구경을 이루는 것이다. 이 다섯 상으로 말미암아 살생이 성립하고, 나아가 사견에 이르는 여러 업도에서도,</w:t>
      </w:r>
    </w:p>
    <w:p>
      <w:pPr>
        <w:pStyle w:val="SHTKBlockLabel"/>
      </w:pPr>
      <w:r>
        <w:t>원문</w:t>
      </w:r>
    </w:p>
    <w:p>
      <w:pPr>
        <w:pStyle w:val="SHTKSourceText"/>
        <w:pBdr>
          <w:left w:val="single" w:sz="4" w:space="5" w:color="9AAEBB"/>
        </w:pBdr>
        <w:shd w:fill="FAFBFC"/>
      </w:pPr>
      <w:r>
        <w:t>隨其所應當廣建立圓滿自性。十種差別論文如是。今依彼意釋此犯緣。殺中事者。</w:t>
      </w:r>
      <w:r>
        <w:t>謂有情數眾生為事。此有三品。一上品。謂佛聖人。</w:t>
      </w:r>
      <w:r>
        <w:t>父母師僧害即犯逆并重。下三果人。</w:t>
      </w:r>
    </w:p>
    <w:p>
      <w:pPr>
        <w:pStyle w:val="SHTKBlockLabel"/>
      </w:pPr>
      <w:r>
        <w:t>한국어 직역</w:t>
      </w:r>
    </w:p>
    <w:p>
      <w:pPr>
        <w:pStyle w:val="SHTKTranslationText"/>
        <w:pBdr>
          <w:left w:val="single" w:sz="6" w:space="5" w:color="2F5F7D"/>
        </w:pBdr>
      </w:pPr>
      <w:r>
        <w:t>그에 알맞게 원만한 자성을 자세히 세워야 한다.” 열 가지 업도의 차별에 관한 논문의 설명은 이와 같다. 이제 그 뜻에 의거하여 이 범죄의 인연을 풀이한다. 살생에서 ‘대상[事]’이라는 것은,</w:t>
      </w:r>
      <w:r>
        <w:t xml:space="preserve"> </w:t>
      </w:r>
      <w:r>
        <w:t>유정수인 중생을 대상으로 삼는다는 것이다. 여기에는 세 등급이 있다. 첫째는 상품이다. 곧 부처와 성인이다.</w:t>
      </w:r>
      <w:r>
        <w:t xml:space="preserve"> </w:t>
      </w:r>
      <w:r>
        <w:t>부모·스승·승려를 해치면 곧 역죄와 중죄를 함께 범한다. 아래 세 과위의 사람에 대해서는,</w:t>
      </w:r>
    </w:p>
    <w:p>
      <w:pPr>
        <w:pStyle w:val="SHTKBlockLabel"/>
      </w:pPr>
      <w:r>
        <w:t>원문</w:t>
      </w:r>
    </w:p>
    <w:p>
      <w:pPr>
        <w:pStyle w:val="SHTKSourceText"/>
        <w:pBdr>
          <w:left w:val="single" w:sz="4" w:space="5" w:color="9AAEBB"/>
        </w:pBdr>
        <w:shd w:fill="FAFBFC"/>
      </w:pPr>
      <w:r>
        <w:t>一云非逆。涅槃經中入中殺故。畢定菩薩同上殺科。</w:t>
      </w:r>
    </w:p>
    <w:p>
      <w:pPr>
        <w:pStyle w:val="SHTKBlockLabel"/>
      </w:pPr>
      <w:r>
        <w:t>한국어 직역</w:t>
      </w:r>
    </w:p>
    <w:p>
      <w:pPr>
        <w:pStyle w:val="SHTKTranslationText"/>
        <w:pBdr>
          <w:left w:val="single" w:sz="6" w:space="5" w:color="2F5F7D"/>
        </w:pBdr>
      </w:pPr>
      <w:r>
        <w:t>한 설에서는 역죄가 아니라고 한다. 《열반경》에서 중간 등급의 살생에 넣었기 때문이다. 필정(畢定) 보살은 위에서 말한 살생의 판정과 같다.</w:t>
      </w:r>
    </w:p>
    <w:p>
      <w:pPr>
        <w:pStyle w:val="SHTKBlockLabel"/>
      </w:pPr>
      <w:r>
        <w:t>원문</w:t>
      </w:r>
    </w:p>
    <w:p>
      <w:pPr>
        <w:pStyle w:val="SHTKSourceText"/>
        <w:pBdr>
          <w:left w:val="single" w:sz="4" w:space="5" w:color="9AAEBB"/>
        </w:pBdr>
        <w:shd w:fill="FAFBFC"/>
      </w:pPr>
      <w:r>
        <w:t>一云是逆。下七逆中唯言殺聖人。不云無學。故殺養胎母。</w:t>
      </w:r>
    </w:p>
    <w:p>
      <w:pPr>
        <w:pStyle w:val="SHTKBlockLabel"/>
      </w:pPr>
      <w:r>
        <w:t>한국어 직역</w:t>
      </w:r>
    </w:p>
    <w:p>
      <w:pPr>
        <w:pStyle w:val="SHTKTranslationText"/>
        <w:pBdr>
          <w:left w:val="single" w:sz="6" w:space="5" w:color="2F5F7D"/>
        </w:pBdr>
      </w:pPr>
      <w:r>
        <w:t>한 설에서는 역죄라고 한다. 아래의 칠역 가운데 오직 ‘성인을 죽인다’고만 말하고, 무학이라고 말하지 않았기 때문이다. 태아를 기르는 어머니[養胎母]를 고의로 죽이는 경우에는, [의미 불확실: 이 구절에서 ‘養胎母’가 가리키는 관계를 원문만으로 확정하기 어렵다.]</w:t>
      </w:r>
    </w:p>
    <w:p>
      <w:pPr>
        <w:pStyle w:val="SHTKBlockLabel"/>
      </w:pPr>
      <w:r>
        <w:t>교감·번역 메모</w:t>
      </w:r>
    </w:p>
    <w:p>
      <w:pPr>
        <w:pStyle w:val="SHTKNoteSummary"/>
        <w:pBdr>
          <w:left w:val="single" w:sz="4" w:space="5" w:color="2F5F7D"/>
        </w:pBdr>
        <w:shd w:fill="F6F8FA"/>
      </w:pPr>
      <w:r>
        <w:t>교감 요약 | [번역 메모] 養胎母는 양 XML에서도 동일하다.</w:t>
      </w:r>
    </w:p>
    <w:p>
      <w:pPr>
        <w:pStyle w:val="SHTKNoteDetail"/>
      </w:pPr>
      <w:r>
        <w:t>• 해설 | 養胎母는 양 XML에서도 동일하다. 이 문맥만으로 그 여인과 행위자의 관계를 확정하기 어려우므로 문자 그대로 “태아를 기르는 어머니”로 두고 [의미 불확실]을 표시하였다.</w:t>
      </w:r>
    </w:p>
    <w:p>
      <w:pPr>
        <w:pStyle w:val="SHTKBlockLabel"/>
      </w:pPr>
      <w:r>
        <w:t>원문</w:t>
      </w:r>
    </w:p>
    <w:p>
      <w:pPr>
        <w:pStyle w:val="SHTKSourceText"/>
        <w:pBdr>
          <w:left w:val="single" w:sz="4" w:space="5" w:color="9AAEBB"/>
        </w:pBdr>
        <w:shd w:fill="FAFBFC"/>
      </w:pPr>
      <w:r>
        <w:t>一云犯逆。於菩薩過重故。</w:t>
      </w:r>
    </w:p>
    <w:p>
      <w:pPr>
        <w:pStyle w:val="SHTKBlockLabel"/>
      </w:pPr>
      <w:r>
        <w:t>한국어 직역</w:t>
      </w:r>
    </w:p>
    <w:p>
      <w:pPr>
        <w:pStyle w:val="SHTKTranslationText"/>
        <w:pBdr>
          <w:left w:val="single" w:sz="6" w:space="5" w:color="2F5F7D"/>
        </w:pBdr>
      </w:pPr>
      <w:r>
        <w:t>한 설에서는 역죄를 범한다고 한다. 보살에 대해서는 허물이 무겁기 때문이다.</w:t>
      </w:r>
    </w:p>
    <w:p>
      <w:pPr>
        <w:pStyle w:val="SHTKBlockLabel"/>
      </w:pPr>
      <w:r>
        <w:t>원문</w:t>
      </w:r>
    </w:p>
    <w:p>
      <w:pPr>
        <w:pStyle w:val="SHTKSourceText"/>
        <w:pBdr>
          <w:left w:val="single" w:sz="4" w:space="5" w:color="9AAEBB"/>
        </w:pBdr>
        <w:shd w:fill="FAFBFC"/>
      </w:pPr>
      <w:r>
        <w:t>一云唯重。非生本故。</w:t>
      </w:r>
    </w:p>
    <w:p>
      <w:pPr>
        <w:pStyle w:val="SHTKBlockLabel"/>
      </w:pPr>
      <w:r>
        <w:t>한국어 직역</w:t>
      </w:r>
    </w:p>
    <w:p>
      <w:pPr>
        <w:pStyle w:val="SHTKTranslationText"/>
        <w:pBdr>
          <w:left w:val="single" w:sz="6" w:space="5" w:color="2F5F7D"/>
        </w:pBdr>
      </w:pPr>
      <w:r>
        <w:t>한 설에서는 다만 중죄일 뿐이라고 한다. [그 여인이 자신을] 낳은 근본은 아니기 때문이다. [구문 불확실]</w:t>
      </w:r>
    </w:p>
    <w:p>
      <w:pPr>
        <w:pStyle w:val="SHTKBlockLabel"/>
      </w:pPr>
      <w:r>
        <w:t>교감·번역 메모</w:t>
      </w:r>
    </w:p>
    <w:p>
      <w:pPr>
        <w:pStyle w:val="SHTKNoteSummary"/>
        <w:pBdr>
          <w:left w:val="single" w:sz="4" w:space="5" w:color="2F5F7D"/>
        </w:pBdr>
        <w:shd w:fill="F6F8FA"/>
      </w:pPr>
      <w:r>
        <w:t>교감 요약 | [번역 메모] 非生本故의 생략된 주체·관계가 저본에 명시되지 않는다. 앞의 養胎母 논의와 연결하여 최소한으로 옮기되 [구문 불확실]을 표시하였다.</w:t>
      </w:r>
    </w:p>
    <w:p>
      <w:pPr>
        <w:pStyle w:val="SHTKBlockLabel"/>
      </w:pPr>
      <w:r>
        <w:t>원문</w:t>
      </w:r>
    </w:p>
    <w:p>
      <w:pPr>
        <w:pStyle w:val="SHTKSourceText"/>
        <w:pBdr>
          <w:left w:val="single" w:sz="4" w:space="5" w:color="9AAEBB"/>
        </w:pBdr>
        <w:shd w:fill="FAFBFC"/>
      </w:pPr>
      <w:r>
        <w:t>二中品。謂人天害唯犯重。三下品。謂下四趣。</w:t>
      </w:r>
    </w:p>
    <w:p>
      <w:pPr>
        <w:pStyle w:val="SHTKBlockLabel"/>
      </w:pPr>
      <w:r>
        <w:t>한국어 직역</w:t>
      </w:r>
    </w:p>
    <w:p>
      <w:pPr>
        <w:pStyle w:val="SHTKTranslationText"/>
        <w:pBdr>
          <w:left w:val="single" w:sz="6" w:space="5" w:color="2F5F7D"/>
        </w:pBdr>
      </w:pPr>
      <w:r>
        <w:t>둘째는 중품이다. 곧 사람이나 천인을 해치면 다만 중죄를 범한다. 셋째는 하품이다. 곧 아래의 네 취이다.</w:t>
      </w:r>
    </w:p>
    <w:p>
      <w:pPr>
        <w:pStyle w:val="SHTKBlockLabel"/>
      </w:pPr>
      <w:r>
        <w:t>원문</w:t>
      </w:r>
    </w:p>
    <w:p>
      <w:pPr>
        <w:pStyle w:val="SHTKSourceText"/>
        <w:pBdr>
          <w:left w:val="single" w:sz="4" w:space="5" w:color="9AAEBB"/>
        </w:pBdr>
        <w:shd w:fill="FAFBFC"/>
      </w:pPr>
      <w:r>
        <w:t>一云。若害但犯輕垢。非道器故。文云一切有命者。</w:t>
      </w:r>
      <w:r>
        <w:t>舉輕況重耳。聲聞戒中亦云乃至蟻子不應奪命。豈即成重。</w:t>
      </w:r>
    </w:p>
    <w:p>
      <w:pPr>
        <w:pStyle w:val="SHTKBlockLabel"/>
      </w:pPr>
      <w:r>
        <w:t>한국어 직역</w:t>
      </w:r>
    </w:p>
    <w:p>
      <w:pPr>
        <w:pStyle w:val="SHTKTranslationText"/>
        <w:pBdr>
          <w:left w:val="single" w:sz="6" w:space="5" w:color="2F5F7D"/>
        </w:pBdr>
      </w:pPr>
      <w:r>
        <w:t>한 설에서는, 그들을 해치면 다만 경구죄를 범한다고 한다. 도의 그릇이 아니기 때문이다. 경문에서 ‘생명이 있는 모든 것’이라고 한 것은,</w:t>
      </w:r>
      <w:r>
        <w:t xml:space="preserve"> </w:t>
      </w:r>
      <w:r>
        <w:t>가벼운 것을 들어 무거운 것을 미루어 말한 것일 뿐이다. 성문계에서도 또한 ‘개미에 이르기까지 생명을 빼앗아서는 안 된다’고 말하지만, 어찌 곧바로 중죄가 성립하겠는가?</w:t>
      </w:r>
    </w:p>
    <w:p>
      <w:pPr>
        <w:pStyle w:val="SHTKBlockLabel"/>
      </w:pPr>
      <w:r>
        <w:t>원문</w:t>
      </w:r>
    </w:p>
    <w:p>
      <w:pPr>
        <w:pStyle w:val="SHTKSourceText"/>
        <w:pBdr>
          <w:left w:val="single" w:sz="4" w:space="5" w:color="9AAEBB"/>
        </w:pBdr>
        <w:shd w:fill="FAFBFC"/>
      </w:pPr>
      <w:r>
        <w:t>一云成重。文無簡故。聲聞戒中初雖總說。下則簡別。</w:t>
      </w:r>
      <w:r>
        <w:t>此中不爾。曾無簡別。故知是重。想者。</w:t>
      </w:r>
    </w:p>
    <w:p>
      <w:pPr>
        <w:pStyle w:val="SHTKBlockLabel"/>
      </w:pPr>
      <w:r>
        <w:t>한국어 직역</w:t>
      </w:r>
    </w:p>
    <w:p>
      <w:pPr>
        <w:pStyle w:val="SHTKTranslationText"/>
        <w:pBdr>
          <w:left w:val="single" w:sz="6" w:space="5" w:color="2F5F7D"/>
        </w:pBdr>
      </w:pPr>
      <w:r>
        <w:t>다른 한 설에서는 중죄가 성립한다고 한다. 경문에 가려 구별한 말이 없기 때문이다. 성문계에서는 처음에는 비록 통틀어 말하지만, 뒤에서는 곧 따로 가려 구별한다.</w:t>
      </w:r>
      <w:r>
        <w:t xml:space="preserve"> </w:t>
      </w:r>
      <w:r>
        <w:t>여기서는 그렇지 않아, 일찍이 아무런 가려 구별함도 없으므로, 그러므로 이것이 중죄임을 알 수 있다. ‘생각[想]’이라는 것은 다음과 같다.</w:t>
      </w:r>
    </w:p>
    <w:p>
      <w:pPr>
        <w:pStyle w:val="SHTKBlockLabel"/>
      </w:pPr>
      <w:r>
        <w:t>원문</w:t>
      </w:r>
    </w:p>
    <w:p>
      <w:pPr>
        <w:pStyle w:val="SHTKSourceText"/>
        <w:pBdr>
          <w:left w:val="single" w:sz="4" w:space="5" w:color="9AAEBB"/>
        </w:pBdr>
        <w:shd w:fill="FAFBFC"/>
      </w:pPr>
      <w:r>
        <w:t>論云。若能害者於眾生所作眾生想。起害生欲。此想即名於彼眾生不顛倒。</w:t>
      </w:r>
      <w:r>
        <w:t>然想有三。一不倒想。謂如人作人想。即第三句於彼彼想。</w:t>
      </w:r>
    </w:p>
    <w:p>
      <w:pPr>
        <w:pStyle w:val="SHTKBlockLabel"/>
      </w:pPr>
      <w:r>
        <w:t>한국어 직역</w:t>
      </w:r>
    </w:p>
    <w:p>
      <w:pPr>
        <w:pStyle w:val="SHTKTranslationText"/>
        <w:pBdr>
          <w:left w:val="single" w:sz="6" w:space="5" w:color="2F5F7D"/>
        </w:pBdr>
      </w:pPr>
      <w:r>
        <w:t>논에서 말한다. “해치려는 자가 중생에 대하여 중생이라는 생각을 하고, 생명을 해치려는 욕구를 일으키면, 이 생각을 곧 그 중생에 대한 뒤바뀌지 않은 생각이라 한다.”</w:t>
      </w:r>
      <w:r>
        <w:t xml:space="preserve"> </w:t>
      </w:r>
      <w:r>
        <w:t>그러나 생각에는 세 가지가 있다. 첫째는 뒤바뀌지 않은 생각이다. 이를테면 사람을 사람이라고 생각하는 것으로, 곧 세 번째 구절인 ‘그것에 대하여 그것이라고 생각함’이다.</w:t>
      </w:r>
    </w:p>
    <w:p>
      <w:pPr>
        <w:pStyle w:val="SHTKBlockLabel"/>
      </w:pPr>
      <w:r>
        <w:t>원문</w:t>
      </w:r>
    </w:p>
    <w:p>
      <w:pPr>
        <w:pStyle w:val="SHTKSourceText"/>
        <w:pBdr>
          <w:left w:val="single" w:sz="4" w:space="5" w:color="9AAEBB"/>
        </w:pBdr>
        <w:shd w:fill="FAFBFC"/>
      </w:pPr>
      <w:r>
        <w:t>及非人作非人想即第四句非於彼非彼想。二顛倒想。謂人作非人想。即是第一句於彼非彼想。</w:t>
      </w:r>
    </w:p>
    <w:p>
      <w:pPr>
        <w:pStyle w:val="SHTKBlockLabel"/>
      </w:pPr>
      <w:r>
        <w:t>한국어 직역</w:t>
      </w:r>
    </w:p>
    <w:p>
      <w:pPr>
        <w:pStyle w:val="SHTKTranslationText"/>
        <w:pBdr>
          <w:left w:val="single" w:sz="6" w:space="5" w:color="2F5F7D"/>
        </w:pBdr>
      </w:pPr>
      <w:r>
        <w:t>또 비인을 비인이라고 생각하는 것은 곧 네 번째 구절인 ‘그것이 아닌 것에 대하여 그것이 아니라고 생각함’이다. 둘째는 뒤바뀐 생각이다. 곧 사람을 비인이라고 생각하는 것으로, 첫 번째 구절인 ‘그것에 대하여 그것이 아니라고 생각함’이다.</w:t>
      </w:r>
    </w:p>
    <w:p>
      <w:pPr>
        <w:pStyle w:val="SHTKBlockLabel"/>
      </w:pPr>
      <w:r>
        <w:t>원문</w:t>
      </w:r>
    </w:p>
    <w:p>
      <w:pPr>
        <w:pStyle w:val="SHTKSourceText"/>
        <w:pBdr>
          <w:left w:val="single" w:sz="4" w:space="5" w:color="9AAEBB"/>
        </w:pBdr>
        <w:shd w:fill="FAFBFC"/>
      </w:pPr>
      <w:r>
        <w:t>及於非人作人想即第二句非於彼彼想。三疑想。謂人非人疑非人人疑。論雖不說准律應有不倒。</w:t>
      </w:r>
    </w:p>
    <w:p>
      <w:pPr>
        <w:pStyle w:val="SHTKBlockLabel"/>
      </w:pPr>
      <w:r>
        <w:t>한국어 직역</w:t>
      </w:r>
    </w:p>
    <w:p>
      <w:pPr>
        <w:pStyle w:val="SHTKTranslationText"/>
        <w:pBdr>
          <w:left w:val="single" w:sz="6" w:space="5" w:color="2F5F7D"/>
        </w:pBdr>
      </w:pPr>
      <w:r>
        <w:t>또 비인을 사람이라고 생각하는 것은 두 번째 구절인 ‘그것이 아닌 것에 대하여 그것이라고 생각함’이다. 셋째는 의심하는 생각이다. 곧 사람에 대하여 사람인지 비인인지 의심하고, 비인에 대하여 비인인지 사람인지 의심하는 것이다. 논에서는 비록 말하지 않았지만 율에 준하면 마땅히 뒤바뀌지 않은 생각이 있어야 한다. [구두 불확실: 현재판 XML은 이 부분을 ‘應有。不倒二中’으로 끊지만, 사용자 TXT와 구판 XML은 ‘應有不倒。二中’으로 끊는다.]</w:t>
      </w:r>
    </w:p>
    <w:p>
      <w:pPr>
        <w:pStyle w:val="SHTKBlockLabel"/>
      </w:pPr>
      <w:r>
        <w:t>교감·번역 메모</w:t>
      </w:r>
    </w:p>
    <w:p>
      <w:pPr>
        <w:pStyle w:val="SHTKNoteSummary"/>
        <w:pBdr>
          <w:left w:val="single" w:sz="4" w:space="5" w:color="2F5F7D"/>
        </w:pBdr>
        <w:shd w:fill="F6F8FA"/>
      </w:pPr>
      <w:r>
        <w:t>교감 요약 | [번역 메모] 편집 대조/구두 | 저본·이전 CBETA: 論雖不說准律應有不倒。二中…</w:t>
      </w:r>
    </w:p>
    <w:p>
      <w:pPr>
        <w:pStyle w:val="SHTKNoteDetail"/>
      </w:pPr>
      <w:r>
        <w:t>• 해설 | 편집 대조 / 구두 | 저본·이전 CBETA: 論雖不說准律應有不倒。二中…</w:t>
        <w:br/>
        <w:t>• 현행 CBETA 구두 | 論雖不說，准律應有。不倒二中… • 문자 자체는 동일하고 구두만 다르다. 저본 구두를 따라 번역하였으며 차이가 실제 문장 경계에 영향을 주므로 [구두 불확실]을 표시하였다.</w:t>
      </w:r>
    </w:p>
    <w:p>
      <w:pPr>
        <w:pStyle w:val="SHTKBlockLabel"/>
      </w:pPr>
      <w:r>
        <w:t>원문</w:t>
      </w:r>
    </w:p>
    <w:p>
      <w:pPr>
        <w:pStyle w:val="SHTKSourceText"/>
        <w:pBdr>
          <w:left w:val="single" w:sz="4" w:space="5" w:color="9AAEBB"/>
        </w:pBdr>
        <w:shd w:fill="FAFBFC"/>
      </w:pPr>
      <w:r>
        <w:t>二中人人想犯根本。非人非人想無犯。若望非畜亦犯根本。</w:t>
      </w:r>
    </w:p>
    <w:p>
      <w:pPr>
        <w:pStyle w:val="SHTKBlockLabel"/>
      </w:pPr>
      <w:r>
        <w:t>한국어 직역</w:t>
      </w:r>
    </w:p>
    <w:p>
      <w:pPr>
        <w:pStyle w:val="SHTKTranslationText"/>
        <w:pBdr>
          <w:left w:val="single" w:sz="6" w:space="5" w:color="2F5F7D"/>
        </w:pBdr>
      </w:pPr>
      <w:r>
        <w:t>그 두 경우 가운데 사람을 사람이라고 생각하면 근본죄를 범하고, 비인을 비인이라고 생각하면 범함이 없다. 만약 ‘비인·축생[非畜]’을 대상으로 본다면 또한 근본죄를 범한다. [구문 불확실: 원문은 ‘非畜’로 되어 있어 결합 관계가 분명하지 않다.]</w:t>
      </w:r>
    </w:p>
    <w:p>
      <w:pPr>
        <w:pStyle w:val="SHTKBlockLabel"/>
      </w:pPr>
      <w:r>
        <w:t>교감·번역 메모</w:t>
      </w:r>
    </w:p>
    <w:p>
      <w:pPr>
        <w:pStyle w:val="SHTKNoteSummary"/>
        <w:pBdr>
          <w:left w:val="single" w:sz="4" w:space="5" w:color="2F5F7D"/>
        </w:pBdr>
        <w:shd w:fill="F6F8FA"/>
      </w:pPr>
      <w:r>
        <w:t>교감 요약 | [번역 메모] 若望非畜亦犯根本의 非畜은 저본과 양 XML에 그대로 있으나 결합 관계가 분명하지 않다.</w:t>
      </w:r>
    </w:p>
    <w:p>
      <w:pPr>
        <w:pStyle w:val="SHTKNoteDetail"/>
      </w:pPr>
      <w:r>
        <w:t>• 해설 | 若望非畜亦犯根本의 非畜은 저본과 양 XML에 그대로 있으나 결합 관계가 분명하지 않다. 다음 문장 今就非情故說無犯과의 관계를 참고하되 원문을 非人畜生 등으로 교정하지 않고 [구문 불확실]을 유지하였다.</w:t>
      </w:r>
    </w:p>
    <w:p>
      <w:pPr>
        <w:pStyle w:val="SHTKBlockLabel"/>
      </w:pPr>
      <w:r>
        <w:t>원문</w:t>
      </w:r>
    </w:p>
    <w:p>
      <w:pPr>
        <w:pStyle w:val="SHTKSourceText"/>
        <w:pBdr>
          <w:left w:val="single" w:sz="4" w:space="5" w:color="9AAEBB"/>
        </w:pBdr>
        <w:shd w:fill="FAFBFC"/>
      </w:pPr>
      <w:r>
        <w:t>今就非情故說無犯倒想中二俱不犯本。然應分別。初人作非人想本迷不犯。轉想亦犯。</w:t>
      </w:r>
      <w:r>
        <w:t>後非人人想雖不犯本一向有罪。犯方便故。欲樂者論云。依此想故作如是心。</w:t>
      </w:r>
    </w:p>
    <w:p>
      <w:pPr>
        <w:pStyle w:val="SHTKBlockLabel"/>
      </w:pPr>
      <w:r>
        <w:t>한국어 직역</w:t>
      </w:r>
    </w:p>
    <w:p>
      <w:pPr>
        <w:pStyle w:val="SHTKTranslationText"/>
        <w:pBdr>
          <w:left w:val="single" w:sz="6" w:space="5" w:color="2F5F7D"/>
        </w:pBdr>
      </w:pPr>
      <w:r>
        <w:t>지금은 비정(非情)을 대상으로 삼기 때문에 범함이 없다고 말한 것이다. 뒤바뀐 생각의 두 경우는 모두 근본죄를 범하지 않는다. 그러나 마땅히 나누어 보아야 한다. 처음의 ‘사람을 비인이라고 생각하는 경우’는 처음부터 잘못 안 것이라면 범하지 않지만, 도중에 생각이 바뀐 것이라면 또한 범한다.</w:t>
      </w:r>
      <w:r>
        <w:t xml:space="preserve"> </w:t>
      </w:r>
      <w:r>
        <w:t>뒤의 ‘비인을 사람이라고 생각하는 경우’는 비록 근본죄를 범하지는 않지만 한결같이 죄가 있다. 방편죄를 범하기 때문이다. 욕락(欲樂)에 대해서는 논에서 말한다. “이러한 생각에 의지하기 때문에 이와 같은 마음을 낸다.</w:t>
      </w:r>
    </w:p>
    <w:p>
      <w:pPr>
        <w:pStyle w:val="SHTKBlockLabel"/>
      </w:pPr>
      <w:r>
        <w:t>원문</w:t>
      </w:r>
    </w:p>
    <w:p>
      <w:pPr>
        <w:pStyle w:val="SHTKSourceText"/>
        <w:pBdr>
          <w:left w:val="single" w:sz="4" w:space="5" w:color="9AAEBB"/>
        </w:pBdr>
        <w:shd w:fill="FAFBFC"/>
      </w:pPr>
      <w:r>
        <w:t>我當害生。如是名為殺生。欲樂此則殺思名為欲。張等。</w:t>
      </w:r>
    </w:p>
    <w:p>
      <w:pPr>
        <w:pStyle w:val="SHTKBlockLabel"/>
      </w:pPr>
      <w:r>
        <w:t>한국어 직역</w:t>
      </w:r>
    </w:p>
    <w:p>
      <w:pPr>
        <w:pStyle w:val="SHTKTranslationText"/>
        <w:pBdr>
          <w:left w:val="single" w:sz="6" w:space="5" w:color="2F5F7D"/>
        </w:pBdr>
      </w:pPr>
      <w:r>
        <w:t>‘내가 마땅히 생명을 해치리라.’ 이와 같은 것을 살생의 욕락이라 한다.” 이는 곧 살생하려는 사(思)이니, 욕(欲)이라 이름한다. [판독 불확실] ‘張 등’이다.</w:t>
      </w:r>
    </w:p>
    <w:p>
      <w:pPr>
        <w:pStyle w:val="SHTKBlockLabel"/>
      </w:pPr>
      <w:r>
        <w:t>교감·번역 메모</w:t>
      </w:r>
    </w:p>
    <w:p>
      <w:pPr>
        <w:pStyle w:val="SHTKNoteSummary"/>
        <w:pBdr>
          <w:left w:val="single" w:sz="4" w:space="5" w:color="2F5F7D"/>
        </w:pBdr>
        <w:shd w:fill="F6F8FA"/>
      </w:pPr>
      <w:r>
        <w:t>교감 요약 | [번역 메모] 張等은 저본과 이전·현행 CBETA에 동일하게 보존되며, 해당 위치에 공식 교감은 없다.</w:t>
      </w:r>
    </w:p>
    <w:p>
      <w:pPr>
        <w:pStyle w:val="SHTKBlockLabel"/>
      </w:pPr>
      <w:r>
        <w:t>원문</w:t>
      </w:r>
    </w:p>
    <w:p>
      <w:pPr>
        <w:pStyle w:val="SHTKSourceText"/>
        <w:pBdr>
          <w:left w:val="single" w:sz="4" w:space="5" w:color="9AAEBB"/>
        </w:pBdr>
        <w:shd w:fill="FAFBFC"/>
      </w:pPr>
      <w:r>
        <w:t>漫者隨遇悉害。若漫心者隨所遇境皆成根本。若剋心者心境相稱即成根本。若不相稱不遂故輕。</w:t>
      </w:r>
      <w:r>
        <w:t>煩惱者論云。此能害者或貪所弊。或嗔所弊。或癡所弊。</w:t>
      </w:r>
      <w:r>
        <w:t>或二所弊。或三所弊。而起作心。是名煩惱。</w:t>
      </w:r>
    </w:p>
    <w:p>
      <w:pPr>
        <w:pStyle w:val="SHTKBlockLabel"/>
      </w:pPr>
      <w:r>
        <w:t>한국어 직역</w:t>
      </w:r>
    </w:p>
    <w:p>
      <w:pPr>
        <w:pStyle w:val="SHTKTranslationText"/>
        <w:pBdr>
          <w:left w:val="single" w:sz="6" w:space="5" w:color="2F5F7D"/>
        </w:pBdr>
      </w:pPr>
      <w:r>
        <w:t>만심(漫心)이란 만나는 대로 모두 해치는 것이다. 만일 만심이라면 만나는 경계마다 모두 근본죄가 성립한다. 만일 특정한 대상을 정한 마음[剋心]이라면 마음과 경계가 서로 맞을 때 곧 근본죄가 성립한다. 서로 맞지 않으면 뜻대로 이루지 못했으므로 죄가 가볍다.</w:t>
      </w:r>
      <w:r>
        <w:t xml:space="preserve"> </w:t>
      </w:r>
      <w:r>
        <w:t>번뇌에 대해서는 논에서 말한다. “이 해치려는 자는 혹 탐욕에 가려지고, 혹 성냄에 가려지고, 혹 어리석음에 가려지며,</w:t>
      </w:r>
      <w:r>
        <w:t xml:space="preserve"> </w:t>
      </w:r>
      <w:r>
        <w:t>혹 두 가지에 가려지고, 혹 세 가지 모두에 가려져, 그리하여 실행하려는 마음을 일으킨다. 이를 번뇌라 한다.”</w:t>
      </w:r>
    </w:p>
    <w:p>
      <w:pPr>
        <w:pStyle w:val="SHTKBlockLabel"/>
      </w:pPr>
      <w:r>
        <w:t>원문</w:t>
      </w:r>
    </w:p>
    <w:p>
      <w:pPr>
        <w:pStyle w:val="SHTKSourceText"/>
        <w:pBdr>
          <w:left w:val="single" w:sz="4" w:space="5" w:color="9AAEBB"/>
        </w:pBdr>
        <w:shd w:fill="FAFBFC"/>
      </w:pPr>
      <w:r>
        <w:t>方便究竟者。彼由欲樂及染污心。或自或他發起方便加害眾生。若害無間彼便命終即此方便。</w:t>
      </w:r>
      <w:r>
        <w:t>當於爾時說名成就究竟業道。若於後時彼方命終。由此方便彼命終時乃名成就究竟業道。結犯輕重有三。</w:t>
      </w:r>
    </w:p>
    <w:p>
      <w:pPr>
        <w:pStyle w:val="SHTKBlockLabel"/>
      </w:pPr>
      <w:r>
        <w:t>한국어 직역</w:t>
      </w:r>
    </w:p>
    <w:p>
      <w:pPr>
        <w:pStyle w:val="SHTKTranslationText"/>
        <w:pBdr>
          <w:left w:val="single" w:sz="6" w:space="5" w:color="2F5F7D"/>
        </w:pBdr>
      </w:pPr>
      <w:r>
        <w:t>방편과 구경에 대해서는 다음과 같다. 그가 욕락과 오염된 마음으로 말미암아, 스스로 혹은 다른 사람을 시켜 방편을 일으켜 중생을 해친다. 해친 직후 그가 곧 목숨을 마치면, 바로 이 방편으로</w:t>
      </w:r>
      <w:r>
        <w:t xml:space="preserve"> </w:t>
      </w:r>
      <w:r>
        <w:t>그때에 구경의 업도가 성취되었다고 말한다. 만일 뒤의 어느 때에 그가 비로소 목숨을 마친다면, 이 방편으로 말미암아 그가 목숨을 마칠 때에야 비로소 구경의 업도가 성취되었다고 한다. 범죄의 경중을 판정하는 데에는 세 가지가 있다.</w:t>
      </w:r>
    </w:p>
    <w:p>
      <w:pPr>
        <w:pStyle w:val="SHTKBlockLabel"/>
      </w:pPr>
      <w:r>
        <w:t>원문</w:t>
      </w:r>
    </w:p>
    <w:p>
      <w:pPr>
        <w:pStyle w:val="SHTKSourceText"/>
        <w:pBdr>
          <w:left w:val="single" w:sz="4" w:space="5" w:color="9AAEBB"/>
        </w:pBdr>
        <w:shd w:fill="FAFBFC"/>
      </w:pPr>
      <w:r>
        <w:t>一方便根本相對分別。方便闕緣不遂故輕。根本緣具暢業故重。二就本中隨境輕重。</w:t>
      </w:r>
      <w:r>
        <w:t>隨三品境業輕重故。三就一境中。隨心輕重隨能起心有輕重故。成業亦爾。</w:t>
      </w:r>
    </w:p>
    <w:p>
      <w:pPr>
        <w:pStyle w:val="SHTKBlockLabel"/>
      </w:pPr>
      <w:r>
        <w:t>한국어 직역</w:t>
      </w:r>
    </w:p>
    <w:p>
      <w:pPr>
        <w:pStyle w:val="SHTKTranslationText"/>
        <w:pBdr>
          <w:left w:val="single" w:sz="6" w:space="5" w:color="2F5F7D"/>
        </w:pBdr>
      </w:pPr>
      <w:r>
        <w:t>첫째, 방편과 근본을 서로 대조하여 분별한다. 방편은 인연이 갖추어지지 않아 뜻대로 이루지 못했으므로 가볍다. 근본은 인연이 갖추어져 업이 완전히 이루어졌으므로 무겁다. 둘째, 근본죄 가운데서 대상[境]에 따라 경중을 나눈다.</w:t>
      </w:r>
      <w:r>
        <w:t xml:space="preserve"> </w:t>
      </w:r>
      <w:r>
        <w:t>상·중·하 세 품의 대상에 따라 업에 경중이 있기 때문이다. 셋째, 하나의 대상을 두고, 마음의 경중에 따라 나누니, 일으키는 마음에 가볍고 무거움이 있기 때문이다. 업이 성립하는 것도 또한 그러하다.</w:t>
      </w:r>
    </w:p>
    <w:p>
      <w:pPr>
        <w:pStyle w:val="SHTKBlockLabel"/>
      </w:pPr>
      <w:r>
        <w:t>원문</w:t>
      </w:r>
    </w:p>
    <w:p>
      <w:pPr>
        <w:pStyle w:val="SHTKSourceText"/>
        <w:pBdr>
          <w:left w:val="single" w:sz="4" w:space="5" w:color="9AAEBB"/>
        </w:pBdr>
        <w:shd w:fill="FAFBFC"/>
      </w:pPr>
      <w:r>
        <w:t>染不染犯故。誤心異。其義可知。學處同異者。</w:t>
      </w:r>
      <w:r>
        <w:t>此戒大小俱制道俗亦同。然大小乘不全同也。一輕重異。聲聞唯人是重。</w:t>
      </w:r>
      <w:r>
        <w:t>餘皆為輕。大士三境俱重。二開遮異。聲聞唯遮無開。</w:t>
      </w:r>
    </w:p>
    <w:p>
      <w:pPr>
        <w:pStyle w:val="SHTKBlockLabel"/>
      </w:pPr>
      <w:r>
        <w:t>한국어 직역</w:t>
      </w:r>
    </w:p>
    <w:p>
      <w:pPr>
        <w:pStyle w:val="SHTKTranslationText"/>
        <w:pBdr>
          <w:left w:val="single" w:sz="6" w:space="5" w:color="2F5F7D"/>
        </w:pBdr>
      </w:pPr>
      <w:r>
        <w:t>오염된 마음인지 오염되지 않은 마음인지에 따라 범함이 있기 때문이다. 그릇된 마음[誤心]의 경우는 다르다. 그 뜻은 알 수 있다. 학처의 같고 다름에 대해서는 다음과 같다.</w:t>
      </w:r>
      <w:r>
        <w:t xml:space="preserve"> </w:t>
      </w:r>
      <w:r>
        <w:t>이 계는 대승과 소승에서 모두 제정하고 출가와 재가에도 또한 같다. 그러나 대승과 소승이 완전히 같은 것은 아니다. 첫째는 경중이 다르다. 성문에서는 오직 사람을 죽이는 것만 중죄이다.</w:t>
      </w:r>
      <w:r>
        <w:t xml:space="preserve"> </w:t>
      </w:r>
      <w:r>
        <w:t>그 밖의 것은 모두 경죄가 된다. 대사[菩薩]에게는 세 종류의 대상이 모두 중죄가 된다. 둘째는 허용과 금지[開遮]가 다르다. 성문에게는 오직 금지만 있고 허용은 없다.</w:t>
      </w:r>
    </w:p>
    <w:p>
      <w:pPr>
        <w:pStyle w:val="SHTKBlockLabel"/>
      </w:pPr>
      <w:r>
        <w:t>원문</w:t>
      </w:r>
    </w:p>
    <w:p>
      <w:pPr>
        <w:pStyle w:val="SHTKSourceText"/>
        <w:pBdr>
          <w:left w:val="single" w:sz="4" w:space="5" w:color="9AAEBB"/>
        </w:pBdr>
        <w:shd w:fill="FAFBFC"/>
      </w:pPr>
      <w:r>
        <w:t>大士有益便開。菩薩地云。若諸菩薩安住菩薩淨戒律儀。善權方便為利他故於諸性罪小分現行。</w:t>
      </w:r>
      <w:r>
        <w:t>由是因緣於菩薩戒無所違犯生多功德。謂如菩薩見劫盜賊為貪財故欲殺多生。或後欲害大德聲聞獨覺菩薩。或復欲造多無間業。</w:t>
      </w:r>
    </w:p>
    <w:p>
      <w:pPr>
        <w:pStyle w:val="SHTKBlockLabel"/>
      </w:pPr>
      <w:r>
        <w:t>한국어 직역</w:t>
      </w:r>
    </w:p>
    <w:p>
      <w:pPr>
        <w:pStyle w:val="SHTKTranslationText"/>
        <w:pBdr>
          <w:left w:val="single" w:sz="6" w:space="5" w:color="2F5F7D"/>
        </w:pBdr>
      </w:pPr>
      <w:r>
        <w:t>대사에게는 이익이 있으면 곧 허용되는 경우가 있다. 《보살지》에서 말한다. “보살이 보살의 청정한 계율의에 안주하여, 선교방편으로 남을 이롭게 하기 위해 여러 성죄 가운데 작은 일부를 행하더라도,</w:t>
      </w:r>
      <w:r>
        <w:t xml:space="preserve"> </w:t>
      </w:r>
      <w:r>
        <w:t>이 인연으로 보살계에 어긋남이 없고 많은 공덕을 낳는다. 이를테면 보살이 재물을 탐하기 때문에 많은 생명을 죽이려는 강도와 도적을 보거나, 혹 뒤에 큰 덕을 지닌 성문·독각·보살을 해치려 하거나, 혹 다시 여러 무간업을 지으려 하는 경우이다.</w:t>
      </w:r>
    </w:p>
    <w:p>
      <w:pPr>
        <w:pStyle w:val="SHTKBlockLabel"/>
      </w:pPr>
      <w:r>
        <w:t>원문</w:t>
      </w:r>
    </w:p>
    <w:p>
      <w:pPr>
        <w:pStyle w:val="SHTKSourceText"/>
        <w:pBdr>
          <w:left w:val="single" w:sz="4" w:space="5" w:color="9AAEBB"/>
        </w:pBdr>
        <w:shd w:fill="FAFBFC"/>
      </w:pPr>
      <w:r>
        <w:t>見是事已發心思惟。我若斷彼惡眾生命當墮地獄。如其不斷無間業成當受大苦。我寧殺彼墮那落迦。</w:t>
      </w:r>
      <w:r>
        <w:t>終不令其受無間苦。如是菩薩意樂思惟。於彼眾生或以善心或無記心知此事已。為當來故深生慚愧。</w:t>
      </w:r>
    </w:p>
    <w:p>
      <w:pPr>
        <w:pStyle w:val="SHTKBlockLabel"/>
      </w:pPr>
      <w:r>
        <w:t>한국어 직역</w:t>
      </w:r>
    </w:p>
    <w:p>
      <w:pPr>
        <w:pStyle w:val="SHTKTranslationText"/>
        <w:pBdr>
          <w:left w:val="single" w:sz="6" w:space="5" w:color="2F5F7D"/>
        </w:pBdr>
      </w:pPr>
      <w:r>
        <w:t>이 일을 본 뒤 마음을 내어 생각한다. ‘내가 만일 저 악한 중생의 목숨을 끊으면 마땅히 지옥에 떨어질 것이다. 그러나 만일 끊지 않으면 무간업이 이루어져 그가 큰 고통을 받을 것이다. 차라리 내가 저를 죽여 나라카[지옥]에 떨어질지언정,</w:t>
      </w:r>
      <w:r>
        <w:t xml:space="preserve"> </w:t>
      </w:r>
      <w:r>
        <w:t>끝내 그가 무간의 고통을 받게 하지는 않겠다.’ 이와 같이 보살은 이러한 의요로 사유한다. 저 중생에 대하여 혹 선한 마음으로, 혹 무기의 마음으로 이 일을 분명히 알고, 장래를 생각하여 깊이 부끄러움을 내며,</w:t>
      </w:r>
    </w:p>
    <w:p>
      <w:pPr>
        <w:pStyle w:val="SHTKBlockLabel"/>
      </w:pPr>
      <w:r>
        <w:t>원문</w:t>
      </w:r>
    </w:p>
    <w:p>
      <w:pPr>
        <w:pStyle w:val="SHTKSourceText"/>
        <w:pBdr>
          <w:left w:val="single" w:sz="4" w:space="5" w:color="9AAEBB"/>
        </w:pBdr>
        <w:shd w:fill="FAFBFC"/>
      </w:pPr>
      <w:r>
        <w:t>以憐愍心而斷彼命。由是因緣於菩薩戒無所違犯生多功德。如仙譽王害五百婆羅門。即其事也。</w:t>
      </w:r>
      <w:r>
        <w:t>制心制色亦不同也。就文有三。一標人。即佛子也。</w:t>
      </w:r>
      <w:r>
        <w:t>未受菩薩戒非此所制故。如聲聞戒若比丘例。二敘犯事。若自殺業是。</w:t>
      </w:r>
    </w:p>
    <w:p>
      <w:pPr>
        <w:pStyle w:val="SHTKBlockLabel"/>
      </w:pPr>
      <w:r>
        <w:t>한국어 직역</w:t>
      </w:r>
    </w:p>
    <w:p>
      <w:pPr>
        <w:pStyle w:val="SHTKTranslationText"/>
        <w:pBdr>
          <w:left w:val="single" w:sz="6" w:space="5" w:color="2F5F7D"/>
        </w:pBdr>
      </w:pPr>
      <w:r>
        <w:t>불쌍히 여기는 마음으로 그의 목숨을 끊는다. 이 인연으로 보살계에 어긋남이 없고 많은 공덕을 낳는다.” 선예왕[仙譽王]이 오백 바라문을 죽인 것이 바로 그 일이다.</w:t>
      </w:r>
      <w:r>
        <w:t xml:space="preserve"> </w:t>
      </w:r>
      <w:r>
        <w:t>마음을 제어하는 것과 몸의 행위를 제어하는 것도 또한 같지 않다. 경문은 세 부분으로 나뉜다. 첫째는 사람을 표명하는 것이다. 곧 ‘불자’이다.</w:t>
      </w:r>
      <w:r>
        <w:t xml:space="preserve"> </w:t>
      </w:r>
      <w:r>
        <w:t>보살계를 받지 않은 이는 이 계에서 제정의 대상이 아니기 때문이다. 성문계에서 ‘비구가 만일’이라고 하는 것과 같은 예이다. 둘째는 범하는 일을 서술한다. ‘만일 스스로 살생한다’는 부분이 이것이다.</w:t>
      </w:r>
    </w:p>
    <w:p>
      <w:pPr>
        <w:pStyle w:val="SHTKBlockLabel"/>
      </w:pPr>
      <w:r>
        <w:t>원문</w:t>
      </w:r>
    </w:p>
    <w:p>
      <w:pPr>
        <w:pStyle w:val="SHTKSourceText"/>
        <w:pBdr>
          <w:left w:val="single" w:sz="4" w:space="5" w:color="9AAEBB"/>
        </w:pBdr>
        <w:shd w:fill="FAFBFC"/>
      </w:pPr>
      <w:r>
        <w:t>三結罪名。是菩薩波羅夷罪也。敘犯事中又三。一舉不應制不得作。</w:t>
      </w:r>
      <w:r>
        <w:t>二是菩薩下舉所應教令常作。三而自恣心下還舉不應成犯事也。初不應中又三。初六句明犯事。</w:t>
      </w:r>
    </w:p>
    <w:p>
      <w:pPr>
        <w:pStyle w:val="SHTKBlockLabel"/>
      </w:pPr>
      <w:r>
        <w:t>한국어 직역</w:t>
      </w:r>
    </w:p>
    <w:p>
      <w:pPr>
        <w:pStyle w:val="SHTKTranslationText"/>
        <w:pBdr>
          <w:left w:val="single" w:sz="6" w:space="5" w:color="2F5F7D"/>
        </w:pBdr>
      </w:pPr>
      <w:r>
        <w:t>셋째는 죄명을 맺는다. ‘이는 보살의 바라이다죄이다’라는 부분이다. 범하는 일을 서술한 가운데에도 다시 세 부분이 있다. 첫째는 해서는 안 되는 것을 들어 행하지 못하도록 제정한다.</w:t>
      </w:r>
      <w:r>
        <w:t xml:space="preserve"> </w:t>
      </w:r>
      <w:r>
        <w:t>둘째는 ‘이 보살은’ 이하에서 마땅히 해야 할 것을 들어 항상 행하도록 가르친다. 셋째는 ‘그런데 스스로 방자한 마음으로’ 이하에서 다시 해서는 안 되는 것을 들어 범죄가 성립하는 일을 밝힌다. 처음의 해서는 안 되는 부분에도 다시 세 부분이 있다. 처음 여섯 구절은 범하는 일을 밝힌다.</w:t>
      </w:r>
    </w:p>
    <w:p>
      <w:pPr>
        <w:pStyle w:val="SHTKBlockLabel"/>
      </w:pPr>
      <w:r>
        <w:t>원문</w:t>
      </w:r>
    </w:p>
    <w:p>
      <w:pPr>
        <w:pStyle w:val="SHTKSourceText"/>
        <w:pBdr>
          <w:left w:val="single" w:sz="4" w:space="5" w:color="9AAEBB"/>
        </w:pBdr>
        <w:shd w:fill="FAFBFC"/>
      </w:pPr>
      <w:r>
        <w:t>次四句辨犯成。後乃至一切有命者。古判舉輕況重。</w:t>
      </w:r>
    </w:p>
    <w:p>
      <w:pPr>
        <w:pStyle w:val="SHTKBlockLabel"/>
      </w:pPr>
      <w:r>
        <w:t>한국어 직역</w:t>
      </w:r>
    </w:p>
    <w:p>
      <w:pPr>
        <w:pStyle w:val="SHTKTranslationText"/>
        <w:pBdr>
          <w:left w:val="single" w:sz="6" w:space="5" w:color="2F5F7D"/>
        </w:pBdr>
      </w:pPr>
      <w:r>
        <w:t>다음 네 구절은 범죄가 성립하는 것을 판별한다. 뒤의 ‘나아가 모든 생명이 있는 것’에 대해서는, 옛 해석은 가벼운 것을 들어 무거운 것을 견준 것이라고 판정하였다.</w:t>
      </w:r>
    </w:p>
    <w:p>
      <w:pPr>
        <w:pStyle w:val="SHTKBlockLabel"/>
      </w:pPr>
      <w:r>
        <w:t>원문</w:t>
      </w:r>
    </w:p>
    <w:p>
      <w:pPr>
        <w:pStyle w:val="SHTKSourceText"/>
        <w:pBdr>
          <w:left w:val="single" w:sz="4" w:space="5" w:color="9AAEBB"/>
        </w:pBdr>
        <w:shd w:fill="FAFBFC"/>
      </w:pPr>
      <w:r>
        <w:t>今謂結犯分齊也。就犯事中初二易了。方便殺者。如倚撥與藥等。</w:t>
      </w:r>
      <w:r>
        <w:t>讚嘆殺者。由我讚嘆前人死也。見作隨喜者。由我隨喜前人死也。</w:t>
      </w:r>
    </w:p>
    <w:p>
      <w:pPr>
        <w:pStyle w:val="SHTKBlockLabel"/>
      </w:pPr>
      <w:r>
        <w:t>한국어 직역</w:t>
      </w:r>
    </w:p>
    <w:p>
      <w:pPr>
        <w:pStyle w:val="SHTKTranslationText"/>
        <w:pBdr>
          <w:left w:val="single" w:sz="6" w:space="5" w:color="2F5F7D"/>
        </w:pBdr>
      </w:pPr>
      <w:r>
        <w:t>지금 생각하건대 이는 범죄가 성립하는 범위를 맺은 것이다. 범하는 일 가운데 처음 두 가지는 쉽게 알 수 있다. ‘방편으로 죽인다’는 것은, 예컨대 장치를 설치하거나 약을 주는 것 등과 같다.</w:t>
      </w:r>
      <w:r>
        <w:t xml:space="preserve"> </w:t>
      </w:r>
      <w:r>
        <w:t>‘죽이는 것을 찬탄한다’는 것은, 내가 찬탄한 것으로 말미암아 앞의 사람이 죽는 것이다. ‘남이 하는 것을 보고 따라 기뻐한다’는 것은, 내가 따라 기뻐한 것으로 말미암아 앞의 사람이 죽는 것이다.</w:t>
      </w:r>
    </w:p>
    <w:p>
      <w:pPr>
        <w:pStyle w:val="SHTKBlockLabel"/>
      </w:pPr>
      <w:r>
        <w:t>원문</w:t>
      </w:r>
    </w:p>
    <w:p>
      <w:pPr>
        <w:pStyle w:val="SHTKSourceText"/>
        <w:pBdr>
          <w:left w:val="single" w:sz="4" w:space="5" w:color="9AAEBB"/>
        </w:pBdr>
        <w:shd w:fill="FAFBFC"/>
      </w:pPr>
      <w:r>
        <w:t>乃至呪殺者。謂毘陀羅等呪。由誦此呪前人被死。殺事多種。</w:t>
      </w:r>
      <w:r>
        <w:t>略餘取此故云乃至。如墮胎安腹遣使重使等。其類非一。就成犯中。</w:t>
      </w:r>
    </w:p>
    <w:p>
      <w:pPr>
        <w:pStyle w:val="SHTKBlockLabel"/>
      </w:pPr>
      <w:r>
        <w:t>한국어 직역</w:t>
      </w:r>
    </w:p>
    <w:p>
      <w:pPr>
        <w:pStyle w:val="SHTKTranslationText"/>
        <w:pBdr>
          <w:left w:val="single" w:sz="6" w:space="5" w:color="2F5F7D"/>
        </w:pBdr>
      </w:pPr>
      <w:r>
        <w:t>‘나아가 주문으로 죽인다’는 것은, 비다라(毘陀羅) 등의 주문을 말한다. 이 주문을 외운 것으로 말미암아 앞의 사람이 죽임을 당한다. 살생의 일에는 여러 종류가 있다.</w:t>
      </w:r>
      <w:r>
        <w:t xml:space="preserve"> </w:t>
      </w:r>
      <w:r>
        <w:t>나머지를 생략하고 이것을 취했으므로 ‘나아가’라고 한 것이다. 예컨대 낙태시키는 것, 배에 장치를 두는 것, 사자를 보내는 것, 거듭 사자를 보내는 것 등이 있다. 그 종류는 하나가 아니다. 범죄가 성립하는 것에 관해서는 다음과 같다.</w:t>
      </w:r>
    </w:p>
    <w:p>
      <w:pPr>
        <w:pStyle w:val="SHTKBlockLabel"/>
      </w:pPr>
      <w:r>
        <w:t>원문</w:t>
      </w:r>
    </w:p>
    <w:p>
      <w:pPr>
        <w:pStyle w:val="SHTKSourceText"/>
        <w:pBdr>
          <w:left w:val="single" w:sz="4" w:space="5" w:color="9AAEBB"/>
        </w:pBdr>
        <w:shd w:fill="FAFBFC"/>
      </w:pPr>
      <w:r>
        <w:t>殺業者。於三業中隨由一業成殺事也。殺法者。謂殺方法或刀斫或箭射等。</w:t>
      </w:r>
      <w:r>
        <w:t>殺因者。謂因等起心。殺緣者。謂事想欲樂煩惱方便。</w:t>
      </w:r>
      <w:r>
        <w:t>如上所說。應事易了。還舉不應中。自恣心者。</w:t>
      </w:r>
    </w:p>
    <w:p>
      <w:pPr>
        <w:pStyle w:val="SHTKBlockLabel"/>
      </w:pPr>
      <w:r>
        <w:t>한국어 직역</w:t>
      </w:r>
    </w:p>
    <w:p>
      <w:pPr>
        <w:pStyle w:val="SHTKTranslationText"/>
        <w:pBdr>
          <w:left w:val="single" w:sz="6" w:space="5" w:color="2F5F7D"/>
        </w:pBdr>
      </w:pPr>
      <w:r>
        <w:t>‘살생의 업’이란, 신·구·의 삼업 가운데 어느 한 업으로 말미암아 살생의 일이 성립하는 것이다. ‘살생의 법’이란, 살생하는 방법을 말하니, 혹 칼로 베거나 혹 화살로 쏘는 것 등이다.</w:t>
      </w:r>
      <w:r>
        <w:t xml:space="preserve"> </w:t>
      </w:r>
      <w:r>
        <w:t>‘살생의 인’이란, 등기(等起)의 마음을 원인으로 삼는 것을 말한다. ‘살생의 연’이란, 사(事)·상(想)·욕락·번뇌·방편을 말한다.</w:t>
      </w:r>
      <w:r>
        <w:t xml:space="preserve"> </w:t>
      </w:r>
      <w:r>
        <w:t>위에서 말한 것과 같다. 마땅히 그 일은 쉽게 알 수 있다. 다시 해서는 안 되는 것을 든 부분에서, ‘스스로 방자한 마음’이란,</w:t>
      </w:r>
    </w:p>
    <w:p>
      <w:pPr>
        <w:pStyle w:val="SHTKBlockLabel"/>
      </w:pPr>
      <w:r>
        <w:t>원문</w:t>
      </w:r>
    </w:p>
    <w:p>
      <w:pPr>
        <w:pStyle w:val="SHTKSourceText"/>
        <w:pBdr>
          <w:left w:val="single" w:sz="4" w:space="5" w:color="9AAEBB"/>
        </w:pBdr>
        <w:shd w:fill="FAFBFC"/>
      </w:pPr>
      <w:r>
        <w:t>於佛所制無所顧憚。縱自愚情隨緣造作。快意殺生者。於內無迷謬。</w:t>
      </w:r>
      <w:r>
        <w:t>於外無逼切。以了了心行殺生也。結罪名中波羅夷者。此云墮不如意處。</w:t>
      </w:r>
    </w:p>
    <w:p>
      <w:pPr>
        <w:pStyle w:val="SHTKBlockLabel"/>
      </w:pPr>
      <w:r>
        <w:t>한국어 직역</w:t>
      </w:r>
    </w:p>
    <w:p>
      <w:pPr>
        <w:pStyle w:val="SHTKTranslationText"/>
        <w:pBdr>
          <w:left w:val="single" w:sz="6" w:space="5" w:color="2F5F7D"/>
        </w:pBdr>
      </w:pPr>
      <w:r>
        <w:t>부처님께서 제정하신 것에 아무런 돌아봄이나 두려움이 없는 것이다. 자기의 어리석은 뜻을 방종하여 인연을 따라 행위를 짓는다. ‘마음 내키는 대로 살생한다’는 것은, 안으로 미혹하거나 잘못 아는 것이 없고,</w:t>
      </w:r>
      <w:r>
        <w:t xml:space="preserve"> </w:t>
      </w:r>
      <w:r>
        <w:t>밖으로 핍박받는 일도 없이, 분명히 아는 마음으로 살생을 행하는 것이다. 죄명을 맺는 가운데 ‘바라이’란, 여기서는 ‘뜻에 맞지 않는 곳에 떨어짐’이라고 번역한다.</w:t>
      </w:r>
    </w:p>
    <w:p>
      <w:pPr>
        <w:pStyle w:val="SHTKBlockLabel"/>
      </w:pPr>
      <w:r>
        <w:t>원문</w:t>
      </w:r>
    </w:p>
    <w:p>
      <w:pPr>
        <w:pStyle w:val="SHTKSourceText"/>
        <w:pBdr>
          <w:left w:val="single" w:sz="4" w:space="5" w:color="9AAEBB"/>
        </w:pBdr>
        <w:shd w:fill="FAFBFC"/>
      </w:pPr>
      <w:r>
        <w:t>亦云他勝處。出家受戒本為制魔。然由犯戒墮在不如之處。故云墮不如處。</w:t>
      </w:r>
      <w:r>
        <w:t>彼勝我負故云他勝處。</w:t>
      </w:r>
    </w:p>
    <w:p>
      <w:pPr>
        <w:pStyle w:val="SHTKBlockLabel"/>
      </w:pPr>
      <w:r>
        <w:t>한국어 직역</w:t>
      </w:r>
    </w:p>
    <w:p>
      <w:pPr>
        <w:pStyle w:val="SHTKTranslationText"/>
        <w:pBdr>
          <w:left w:val="single" w:sz="6" w:space="5" w:color="2F5F7D"/>
        </w:pBdr>
      </w:pPr>
      <w:r>
        <w:t>또한 ‘타승처(他勝處)’라고도 한다. 출가하여 계를 받는 것은 본래 마군을 제어하기 위한 것이다. 그러나 계를 범함으로 말미암아 뜻에 맞지 않는 곳에 떨어지므로, 그러므로 ‘뜻에 맞지 않는 곳에 떨어진다’고 한다.</w:t>
      </w:r>
      <w:r>
        <w:t xml:space="preserve"> </w:t>
      </w:r>
      <w:r>
        <w:t>저쪽이 이기고 내가 지므로 ‘타승처’라고 한다.</w:t>
      </w:r>
    </w:p>
    <w:p>
      <w:pPr>
        <w:pStyle w:val="SHTKBlockLabel"/>
      </w:pPr>
      <w:r>
        <w:t>위치표지</w:t>
      </w:r>
    </w:p>
    <w:p>
      <w:pPr>
        <w:pStyle w:val="SHTKPositionMarker"/>
      </w:pPr>
      <w:bookmarkStart w:id="20019" w:name="loc_0664c21"/>
      <w:r>
        <w:t>[0664c21]</w:t>
      </w:r>
      <w:bookmarkEnd w:id="20019"/>
    </w:p>
    <w:p>
      <w:pPr>
        <w:pStyle w:val="SHTKBlockLabel"/>
      </w:pPr>
      <w:r>
        <w:t>원문</w:t>
      </w:r>
    </w:p>
    <w:p>
      <w:pPr>
        <w:pStyle w:val="SHTKSourceText"/>
        <w:pBdr>
          <w:left w:val="single" w:sz="4" w:space="5" w:color="9AAEBB"/>
        </w:pBdr>
        <w:shd w:fill="FAFBFC"/>
      </w:pPr>
      <w:r>
        <w:t>若佛子自盜教人盜方便盜讚嘆盜見作隨喜乃至呪盜盜因盜緣盜法盜業乃至鬼神有主劫賊物一切財物一針一草不得故盜而菩薩應生佛性孝順心慈悲心常助一切人生福生樂而反更盜人財物是菩薩波羅夷罪。</w:t>
      </w:r>
    </w:p>
    <w:p>
      <w:pPr>
        <w:pStyle w:val="SHTKBlockLabel"/>
      </w:pPr>
      <w:r>
        <w:t>한국어 직역</w:t>
      </w:r>
    </w:p>
    <w:p>
      <w:pPr>
        <w:pStyle w:val="SHTKTranslationText"/>
        <w:pBdr>
          <w:left w:val="single" w:sz="6" w:space="5" w:color="2F5F7D"/>
        </w:pBdr>
      </w:pPr>
      <w:r>
        <w:t>만일 불자가 스스로 훔치거나, 남을 시켜 훔치거나, 방편으로 훔치거나, 훔치는 것을 찬탄하거나, 남이 훔치는 것을 보고 따라 기뻐하거나, 나아가 주문으로 훔치며, 훔침의 인·훔침의 연·훔침의 법·훔침의 업을 행하고, 나아가 귀신에게 주인이 있는 물건이나 강도와 도적의 물건 등 모든 재물을 한 바늘 한 포기 풀에 이르기까지 고의로 훔쳐서는 안 된다. 보살은 마땅히 불성의 효순심과 자비심을 내어 항상 모든 사람을 도와 복을 내고 즐거움을 내게 해야 하는데, 도리어 다시 남의 재물을 훔친다면 이는 보살의 바라이죄이다.</w:t>
      </w:r>
    </w:p>
    <w:p>
      <w:pPr>
        <w:pStyle w:val="Heading4"/>
      </w:pPr>
      <w:bookmarkStart w:id="1015" w:name="h_0015"/>
      <w:r>
        <w:t>제2 도둑질계</w:t>
      </w:r>
      <w:bookmarkEnd w:id="1015"/>
    </w:p>
    <w:p>
      <w:pPr>
        <w:pStyle w:val="SHTKBlockLabel"/>
      </w:pPr>
      <w:r>
        <w:t>원문</w:t>
      </w:r>
    </w:p>
    <w:p>
      <w:pPr>
        <w:pStyle w:val="SHTKSourceText"/>
        <w:pBdr>
          <w:left w:val="single" w:sz="4" w:space="5" w:color="9AAEBB"/>
        </w:pBdr>
        <w:shd w:fill="FAFBFC"/>
      </w:pPr>
      <w:r>
        <w:t>第二盜戒</w:t>
      </w:r>
    </w:p>
    <w:p>
      <w:pPr>
        <w:pStyle w:val="SHTKBlockLabel"/>
      </w:pPr>
      <w:r>
        <w:t>한국어 직역</w:t>
      </w:r>
    </w:p>
    <w:p>
      <w:pPr>
        <w:pStyle w:val="SHTKTranslationText"/>
        <w:pBdr>
          <w:left w:val="single" w:sz="6" w:space="5" w:color="2F5F7D"/>
        </w:pBdr>
      </w:pPr>
      <w:r>
        <w:t>제2 도둑질계.</w:t>
      </w:r>
    </w:p>
    <w:p>
      <w:pPr>
        <w:pStyle w:val="SHTKBlockLabel"/>
      </w:pPr>
      <w:r>
        <w:t>위치표지</w:t>
      </w:r>
    </w:p>
    <w:p>
      <w:pPr>
        <w:pStyle w:val="SHTKPositionMarker"/>
      </w:pPr>
      <w:bookmarkStart w:id="20020" w:name="loc_0664c26"/>
      <w:r>
        <w:t>[0664c26]</w:t>
      </w:r>
      <w:bookmarkEnd w:id="20020"/>
    </w:p>
    <w:p>
      <w:pPr>
        <w:pStyle w:val="SHTKBlockLabel"/>
      </w:pPr>
      <w:r>
        <w:t>원문</w:t>
      </w:r>
    </w:p>
    <w:p>
      <w:pPr>
        <w:pStyle w:val="SHTKSourceText"/>
        <w:pBdr>
          <w:left w:val="single" w:sz="4" w:space="5" w:color="9AAEBB"/>
        </w:pBdr>
        <w:shd w:fill="FAFBFC"/>
      </w:pPr>
      <w:r>
        <w:t>制意釋名者。財為外命。有待所資自除己我莫不愛護。大士為懷應當助生福樂。</w:t>
      </w:r>
      <w:r>
        <w:t>而變侵損他物潤己長貪。違行處深。故次制也。盜猶不與取之名也。</w:t>
      </w:r>
    </w:p>
    <w:p>
      <w:pPr>
        <w:pStyle w:val="SHTKBlockLabel"/>
      </w:pPr>
      <w:r>
        <w:t>한국어 직역</w:t>
      </w:r>
    </w:p>
    <w:p>
      <w:pPr>
        <w:pStyle w:val="SHTKTranslationText"/>
        <w:pBdr>
          <w:left w:val="single" w:sz="6" w:space="5" w:color="2F5F7D"/>
        </w:pBdr>
      </w:pPr>
      <w:r>
        <w:t>제정한 뜻과 명칭의 해석은 다음과 같다. 재물은 바깥의 목숨이다. 의지하여 살아가는 바탕이 되는 것이므로, 자기 자신을 제외하면 사랑하고 지키지 않는 이가 없다. 대사의 마음이라면 마땅히 중생을 도와 복과 즐거움을 내게 해야 한다.</w:t>
      </w:r>
      <w:r>
        <w:t xml:space="preserve"> </w:t>
      </w:r>
      <w:r>
        <w:t>그런데 도리어 남의 물건을 침탈하고 손상하여 자기를 이롭게 하고 탐욕을 키운다. 수행에 어긋나는 정도가 깊다. 그러므로 다음으로 이것을 제정한다. ‘도둑질[盜]’은 곧 ‘주지 않은 것을 취함[不與取]’이라는 이름이다.</w:t>
      </w:r>
    </w:p>
    <w:p>
      <w:pPr>
        <w:pStyle w:val="SHTKBlockLabel"/>
      </w:pPr>
      <w:r>
        <w:t>원문</w:t>
      </w:r>
    </w:p>
    <w:p>
      <w:pPr>
        <w:pStyle w:val="SHTKSourceText"/>
        <w:pBdr>
          <w:left w:val="single" w:sz="4" w:space="5" w:color="9AAEBB"/>
        </w:pBdr>
        <w:shd w:fill="FAFBFC"/>
      </w:pPr>
      <w:r>
        <w:t>竊取名偷。顯奪名劫。盜通二也。具緣犯中。</w:t>
      </w:r>
      <w:r>
        <w:t>不與取事者論云。謂他所攝物。有人准律唯取人物五錢已上方犯重也。</w:t>
      </w:r>
    </w:p>
    <w:p>
      <w:pPr>
        <w:pStyle w:val="SHTKBlockLabel"/>
      </w:pPr>
      <w:r>
        <w:t>한국어 직역</w:t>
      </w:r>
    </w:p>
    <w:p>
      <w:pPr>
        <w:pStyle w:val="SHTKTranslationText"/>
        <w:pBdr>
          <w:left w:val="single" w:sz="6" w:space="5" w:color="2F5F7D"/>
        </w:pBdr>
      </w:pPr>
      <w:r>
        <w:t>몰래 취하는 것을 ‘투(偷)’라 하고, 드러내 놓고 빼앗는 것을 ‘겁(劫)’이라 한다. ‘도(盜)’는 이 두 가지를 통칭한다. 인연을 갖추어 범죄가 성립하는 것 가운데,</w:t>
      </w:r>
      <w:r>
        <w:t xml:space="preserve"> </w:t>
      </w:r>
      <w:r>
        <w:t>주지 않은 것을 취하는 ‘일[事]’에 대해서 논에서 말한다. “다른 사람이 소유한 물건을 말한다.” 어떤 이는 율에 준하여, 사람의 물건을 오직 다섯 전 이상 취해야 비로소 중죄를 범한다고 한다.</w:t>
      </w:r>
    </w:p>
    <w:p>
      <w:pPr>
        <w:pStyle w:val="SHTKBlockLabel"/>
      </w:pPr>
      <w:r>
        <w:t>원문</w:t>
      </w:r>
    </w:p>
    <w:p>
      <w:pPr>
        <w:pStyle w:val="SHTKSourceText"/>
        <w:pBdr>
          <w:left w:val="single" w:sz="4" w:space="5" w:color="9AAEBB"/>
        </w:pBdr>
        <w:shd w:fill="FAFBFC"/>
      </w:pPr>
      <w:r>
        <w:t>一云不爾。文云乃至鬼神有上物物一針一草不得故盜。</w:t>
      </w:r>
    </w:p>
    <w:p>
      <w:pPr>
        <w:pStyle w:val="SHTKBlockLabel"/>
      </w:pPr>
      <w:r>
        <w:t>한국어 직역</w:t>
      </w:r>
    </w:p>
    <w:p>
      <w:pPr>
        <w:pStyle w:val="SHTKTranslationText"/>
        <w:pBdr>
          <w:left w:val="single" w:sz="6" w:space="5" w:color="2F5F7D"/>
        </w:pBdr>
      </w:pPr>
      <w:r>
        <w:t>한 설에서는 그렇지 않다고 한다. [구문 불확실] 경문에서 “나아가 귀신의 ‘有上物物’과 한 바늘 한 포기 풀에 이르기까지 고의로 훔쳐서는 안 된다”라고 했기 때문이다.</w:t>
      </w:r>
    </w:p>
    <w:p>
      <w:pPr>
        <w:pStyle w:val="SHTKBlockLabel"/>
      </w:pPr>
      <w:r>
        <w:t>교감·번역 메모</w:t>
      </w:r>
    </w:p>
    <w:p>
      <w:pPr>
        <w:pStyle w:val="SHTKNoteSummary"/>
        <w:pBdr>
          <w:left w:val="single" w:sz="4" w:space="5" w:color="2F5F7D"/>
        </w:pBdr>
        <w:shd w:fill="F6F8FA"/>
      </w:pPr>
      <w:r>
        <w:t>교감 요약 | [번역 메모] 인용문의 鬼神有上物物은 저본과 이전·현행 CBETA에 동일하게 보존된다.</w:t>
      </w:r>
    </w:p>
    <w:p>
      <w:pPr>
        <w:pStyle w:val="SHTKBlockLabel"/>
      </w:pPr>
      <w:r>
        <w:t>원문</w:t>
      </w:r>
    </w:p>
    <w:p>
      <w:pPr>
        <w:pStyle w:val="SHTKSourceText"/>
        <w:pBdr>
          <w:left w:val="single" w:sz="4" w:space="5" w:color="9AAEBB"/>
        </w:pBdr>
        <w:shd w:fill="FAFBFC"/>
      </w:pPr>
      <w:r>
        <w:t>故知異聲聞也。想者他物他物想也。倒不倒四句准殺應知。欲樂者謂劫盜欲。</w:t>
      </w:r>
      <w:r>
        <w:t>煩惱者。謂三種中或單或具。方便究竟者。謂起方便移離本處。</w:t>
      </w:r>
    </w:p>
    <w:p>
      <w:pPr>
        <w:pStyle w:val="SHTKBlockLabel"/>
      </w:pPr>
      <w:r>
        <w:t>한국어 직역</w:t>
      </w:r>
    </w:p>
    <w:p>
      <w:pPr>
        <w:pStyle w:val="SHTKTranslationText"/>
        <w:pBdr>
          <w:left w:val="single" w:sz="6" w:space="5" w:color="2F5F7D"/>
        </w:pBdr>
      </w:pPr>
      <w:r>
        <w:t>그러므로 성문의 경우와 다름을 알 수 있다. ‘상(想)’이란 남의 물건에 대하여 남의 물건이라는 생각을 하는 것이다. 전도된 경우와 전도되지 않은 경우의 네 구절은 살생계에 준하여 알아야 한다. ‘욕락’이란 겁탈하고 훔치려는 욕구를 말한다.</w:t>
      </w:r>
      <w:r>
        <w:t xml:space="preserve"> </w:t>
      </w:r>
      <w:r>
        <w:t>‘번뇌’란, 세 가지 가운데 하나만 있거나 모두 갖추어진 것을 말한다. ‘방편과 구경’이란, 방편을 일으켜 물건을 본래 있던 자리에서 옮겨 벗어나게 하는 것을 말한다.</w:t>
      </w:r>
    </w:p>
    <w:p>
      <w:pPr>
        <w:pStyle w:val="SHTKBlockLabel"/>
      </w:pPr>
      <w:r>
        <w:t>원문</w:t>
      </w:r>
    </w:p>
    <w:p>
      <w:pPr>
        <w:pStyle w:val="SHTKSourceText"/>
        <w:pBdr>
          <w:left w:val="single" w:sz="4" w:space="5" w:color="9AAEBB"/>
        </w:pBdr>
        <w:shd w:fill="FAFBFC"/>
      </w:pPr>
      <w:r>
        <w:t>結犯輕重准殺應知。學處同異者亦准殺也。菩薩地云。又如菩薩見有增上增上宰官。</w:t>
      </w:r>
      <w:r>
        <w:t>上品暴惡於諸有情無有慈愍專行逼惱。菩薩見已思擇彼惡。起憐愍心發生利益安樂意樂。隨力所能若廢若黜增上等位。</w:t>
      </w:r>
    </w:p>
    <w:p>
      <w:pPr>
        <w:pStyle w:val="SHTKBlockLabel"/>
      </w:pPr>
      <w:r>
        <w:t>한국어 직역</w:t>
      </w:r>
    </w:p>
    <w:p>
      <w:pPr>
        <w:pStyle w:val="SHTKTranslationText"/>
        <w:pBdr>
          <w:left w:val="single" w:sz="6" w:space="5" w:color="2F5F7D"/>
        </w:pBdr>
      </w:pPr>
      <w:r>
        <w:t>범죄의 경중을 판정하는 것은 살생계에 준하여 알아야 한다. 학처의 같고 다름도 또한 살생계에 준한다. 《보살지》에서 말한다. “또 보살이 매우 높은 지위의 관리를 보는데,</w:t>
      </w:r>
      <w:r>
        <w:t xml:space="preserve"> </w:t>
      </w:r>
      <w:r>
        <w:t>그 관리가 극도로 포악하여 여러 유정에게 자비가 없고 오로지 핍박하고 괴롭힌다. 보살은 이를 보고 그 악을 사유하여 판단하고, 불쌍히 여기는 마음을 일으켜 이익과 안락을 주려는 의요를 낸다. 힘이 미치는 대로 그 높은 지위 등을 폐하거나 파면한다.</w:t>
      </w:r>
    </w:p>
    <w:p>
      <w:pPr>
        <w:pStyle w:val="SHTKBlockLabel"/>
      </w:pPr>
      <w:r>
        <w:t>원문</w:t>
      </w:r>
    </w:p>
    <w:p>
      <w:pPr>
        <w:pStyle w:val="SHTKSourceText"/>
        <w:pBdr>
          <w:left w:val="single" w:sz="4" w:space="5" w:color="9AAEBB"/>
        </w:pBdr>
        <w:shd w:fill="FAFBFC"/>
      </w:pPr>
      <w:r>
        <w:t>由是因緣於菩薩戒無所違犯生多功德。又如菩薩見劫盜賊奪他財物若僧伽物。窣堵波物。取多物已執為己有縱情受用。</w:t>
      </w:r>
      <w:r>
        <w:t>菩薩見已起憐愍心。於彼有情發生利益安樂意樂。隨力所能逼而奪取勿令受用。如是財故當受長夜無義無利。</w:t>
      </w:r>
    </w:p>
    <w:p>
      <w:pPr>
        <w:pStyle w:val="SHTKBlockLabel"/>
      </w:pPr>
      <w:r>
        <w:t>한국어 직역</w:t>
      </w:r>
    </w:p>
    <w:p>
      <w:pPr>
        <w:pStyle w:val="SHTKTranslationText"/>
        <w:pBdr>
          <w:left w:val="single" w:sz="6" w:space="5" w:color="2F5F7D"/>
        </w:pBdr>
      </w:pPr>
      <w:r>
        <w:t>이 인연으로 보살계에 어긋남이 없고 많은 공덕을 낳는다. 또 보살이 강도와 도적이 남의 재물 또는 승가의 물건을 빼앗는 것을 보는데, 스투파의 물건을 빼앗고, 많은 물건을 취한 뒤 자기 것이라고 고집하여 마음대로 사용한다.</w:t>
      </w:r>
      <w:r>
        <w:t xml:space="preserve"> </w:t>
      </w:r>
      <w:r>
        <w:t>보살은 이를 보고 불쌍히 여기는 마음을 일으키고, 그 유정에 대하여 이익과 안락을 주려는 의요를 낸다. 힘이 미치는 대로 강제로 빼앗아 그가 사용하지 못하게 한다. 그러한 재물 때문에 오랜 세월 동안 아무런 의리와 이익이 없는 과보를 받지 않게 하려는 것이다.</w:t>
      </w:r>
    </w:p>
    <w:p>
      <w:pPr>
        <w:pStyle w:val="SHTKBlockLabel"/>
      </w:pPr>
      <w:r>
        <w:t>원문</w:t>
      </w:r>
    </w:p>
    <w:p>
      <w:pPr>
        <w:pStyle w:val="SHTKSourceText"/>
        <w:pBdr>
          <w:left w:val="single" w:sz="4" w:space="5" w:color="9AAEBB"/>
        </w:pBdr>
        <w:shd w:fill="FAFBFC"/>
      </w:pPr>
      <w:r>
        <w:t>由此因緣所奪財寶若僧伽物還復僧伽。窣堵波物還窣堵波。若有情物還復有情。又見眾主或薗林主取僧伽物窣堵波物。</w:t>
      </w:r>
      <w:r>
        <w:t>言是己有縱情受用。菩薩見已思擇彼惡起憐愍心。勿令因此邪受用業。</w:t>
      </w:r>
    </w:p>
    <w:p>
      <w:pPr>
        <w:pStyle w:val="SHTKBlockLabel"/>
      </w:pPr>
      <w:r>
        <w:t>한국어 직역</w:t>
      </w:r>
    </w:p>
    <w:p>
      <w:pPr>
        <w:pStyle w:val="SHTKTranslationText"/>
        <w:pBdr>
          <w:left w:val="single" w:sz="6" w:space="5" w:color="2F5F7D"/>
        </w:pBdr>
      </w:pPr>
      <w:r>
        <w:t>이 인연으로 빼앗아 온 재보가 승가의 물건이면 다시 승가에 돌려주고, 스투파의 물건이면 다시 스투파에 돌려주며, 유정의 물건이면 다시 그 유정에게 돌려준다. 또 대중의 주재자나 원림의 주인이 승가의 물건이나 스투파의 물건을 취하는 것을 보는데,</w:t>
      </w:r>
      <w:r>
        <w:t xml:space="preserve"> </w:t>
      </w:r>
      <w:r>
        <w:t>그것이 자기 소유라고 말하며 마음대로 사용한다. 보살은 이를 보고 그 악을 사유하여 판단하고 불쌍히 여기는 마음을 일으킨다. [구두 불확실] 이 삿된 수용의 업 때문에 [그가] …하게 하지 말아야 한다. [최소 보충]</w:t>
      </w:r>
    </w:p>
    <w:p>
      <w:pPr>
        <w:pStyle w:val="SHTKBlockLabel"/>
      </w:pPr>
      <w:r>
        <w:t>교감·번역 메모</w:t>
      </w:r>
    </w:p>
    <w:p>
      <w:pPr>
        <w:pStyle w:val="SHTKNoteSummary"/>
        <w:pBdr>
          <w:left w:val="single" w:sz="4" w:space="5" w:color="2F5F7D"/>
        </w:pBdr>
        <w:shd w:fill="F6F8FA"/>
      </w:pPr>
      <w:r>
        <w:t>교감 요약 | [번역 메모] 현행 CBETA는 「勿令因此邪受用業，當受長夜無義無利」를 한 문장으로 구두한다.</w:t>
      </w:r>
    </w:p>
    <w:p>
      <w:pPr>
        <w:pStyle w:val="SHTKNoteDetail"/>
      </w:pPr>
      <w:r>
        <w:t>• 해설 | 현행 CBETA는 「勿令因此邪受用業，當受長夜無義無利」를 한 문장으로 구두한다. 저본의 U 경계는 유지하되, 누락되었던 勿令의 금지 의미를 이 U에 복원하고 주어 「그가」만 [최소 보충]으로 표시하였다.</w:t>
      </w:r>
    </w:p>
    <w:p>
      <w:pPr>
        <w:pStyle w:val="SHTKBlockLabel"/>
      </w:pPr>
      <w:r>
        <w:t>원문</w:t>
      </w:r>
    </w:p>
    <w:p>
      <w:pPr>
        <w:pStyle w:val="SHTKSourceText"/>
        <w:pBdr>
          <w:left w:val="single" w:sz="4" w:space="5" w:color="9AAEBB"/>
        </w:pBdr>
        <w:shd w:fill="FAFBFC"/>
      </w:pPr>
      <w:r>
        <w:t>當受長夜無義無利。隨力所能廢其所主。菩薩如是雖不與取而無違犯生多功德。就文中如前又三。</w:t>
      </w:r>
      <w:r>
        <w:t>敘犯事中先辨不應犯事有四。第四呪盜成犯四句。後方列。方便盜者如律云。</w:t>
      </w:r>
    </w:p>
    <w:p>
      <w:pPr>
        <w:pStyle w:val="SHTKBlockLabel"/>
      </w:pPr>
      <w:r>
        <w:t>한국어 직역</w:t>
      </w:r>
    </w:p>
    <w:p>
      <w:pPr>
        <w:pStyle w:val="SHTKTranslationText"/>
        <w:pBdr>
          <w:left w:val="single" w:sz="6" w:space="5" w:color="2F5F7D"/>
        </w:pBdr>
      </w:pPr>
      <w:r>
        <w:t>오랜 세월 동안 의의도 이익도 없는 것을 받게 될 것이다. 힘이 미치는 대로 그의 주재권을 폐한다. 보살이 이처럼 비록 주지 않은 것을 취하더라도 위범이 없고 많은 공덕을 낳는다.” 경문 가운데에서는 앞과 같이 다시 세 부분으로 나뉜다.</w:t>
      </w:r>
      <w:r>
        <w:t xml:space="preserve"> </w:t>
      </w:r>
      <w:r>
        <w:t>범하는 일을 서술하는 가운데 먼저 해서는 안 되는 범죄의 일을 밝히는데 네 가지가 있다. 넷째인 주문으로 훔치는 것 뒤에 범죄가 성립하는 네 구절을 그 다음에 나열한다. ‘방편으로 훔친다’는 것은 율에서 말한 것과 같다.</w:t>
      </w:r>
    </w:p>
    <w:p>
      <w:pPr>
        <w:pStyle w:val="SHTKBlockLabel"/>
      </w:pPr>
      <w:r>
        <w:t>원문</w:t>
      </w:r>
    </w:p>
    <w:p>
      <w:pPr>
        <w:pStyle w:val="SHTKSourceText"/>
        <w:pBdr>
          <w:left w:val="single" w:sz="4" w:space="5" w:color="9AAEBB"/>
        </w:pBdr>
        <w:shd w:fill="FAFBFC"/>
      </w:pPr>
      <w:r>
        <w:t>受供比丘語施主云。受汝供養。是阿羅漢等是也。若得供者罪兼二事。</w:t>
      </w:r>
      <w:r>
        <w:t>謂妄語盜。呪盜者。誦呪令物自來也。無讚喜者。</w:t>
      </w:r>
      <w:r>
        <w:t>不由讚喜成自業故。鬼神有主物者。謂神廟中物或鬼神即為主。或餘為守護主也。</w:t>
      </w:r>
    </w:p>
    <w:p>
      <w:pPr>
        <w:pStyle w:val="SHTKBlockLabel"/>
      </w:pPr>
      <w:r>
        <w:t>한국어 직역</w:t>
      </w:r>
    </w:p>
    <w:p>
      <w:pPr>
        <w:pStyle w:val="SHTKTranslationText"/>
        <w:pBdr>
          <w:left w:val="single" w:sz="6" w:space="5" w:color="2F5F7D"/>
        </w:pBdr>
      </w:pPr>
      <w:r>
        <w:t>공양을 받는 비구가 시주에게 말한다. “너의 공양을 받는 이는 아라한이다”라고 하는 것 등이 이에 해당한다. 만일 공양을 얻었다면 죄가 두 가지 일을 겸한다.</w:t>
      </w:r>
      <w:r>
        <w:t xml:space="preserve"> </w:t>
      </w:r>
      <w:r>
        <w:t>곧 망어와 도둑질이다. ‘주문으로 훔친다’는 것은, 주문을 외워 물건이 저절로 오게 하는 것이다. 찬탄과 수희를 말하지 않은 것은,</w:t>
      </w:r>
      <w:r>
        <w:t xml:space="preserve"> </w:t>
      </w:r>
      <w:r>
        <w:t>찬탄하거나 따라 기뻐하는 것만으로는 자기의 도둑질 업이 성립하지 않기 때문이다. ‘귀신에게 주인이 있는 물건’이란, 신묘(神廟) 안의 물건을 말하니, 혹 귀신 자체가 주인이거나, 혹 다른 이가 지키고 보호하는 주인이 되는 것이다.</w:t>
      </w:r>
    </w:p>
    <w:p>
      <w:pPr>
        <w:pStyle w:val="SHTKBlockLabel"/>
      </w:pPr>
      <w:r>
        <w:t>원문</w:t>
      </w:r>
    </w:p>
    <w:p>
      <w:pPr>
        <w:pStyle w:val="SHTKSourceText"/>
        <w:pBdr>
          <w:left w:val="single" w:sz="4" w:space="5" w:color="9AAEBB"/>
        </w:pBdr>
        <w:shd w:fill="FAFBFC"/>
      </w:pPr>
      <w:r>
        <w:t>劫賊物者。謂官所收劫賊物也。又可劫賊物者。本雖是我物。</w:t>
      </w:r>
      <w:r>
        <w:t>若劫奪而取即成賊者物也。物無定屬隨取成其主故。</w:t>
      </w:r>
    </w:p>
    <w:p>
      <w:pPr>
        <w:pStyle w:val="SHTKBlockLabel"/>
      </w:pPr>
      <w:r>
        <w:t>한국어 직역</w:t>
      </w:r>
    </w:p>
    <w:p>
      <w:pPr>
        <w:pStyle w:val="SHTKTranslationText"/>
        <w:pBdr>
          <w:left w:val="single" w:sz="6" w:space="5" w:color="2F5F7D"/>
        </w:pBdr>
      </w:pPr>
      <w:r>
        <w:t>‘강도와 도적의 물건’이란, 관청에서 몰수한 강도와 도적의 물건을 말한다. 또 달리 ‘강도와 도적의 물건’이라 할 수도 있으니, 본래 비록 내 물건이었다 하더라도,</w:t>
      </w:r>
      <w:r>
        <w:t xml:space="preserve"> </w:t>
      </w:r>
      <w:r>
        <w:t>만일 강탈하여 취하면 곧 도적의 물건이 된다. 물건에는 정해진 소속이 없고, 취한 사람에 따라 그가 주인이 되기 때문이다.</w:t>
      </w:r>
    </w:p>
    <w:p>
      <w:pPr>
        <w:pStyle w:val="SHTKBlockLabel"/>
      </w:pPr>
      <w:r>
        <w:t>위치표지</w:t>
      </w:r>
    </w:p>
    <w:p>
      <w:pPr>
        <w:pStyle w:val="SHTKPositionMarker"/>
      </w:pPr>
      <w:bookmarkStart w:id="20021" w:name="loc_0665b05"/>
      <w:r>
        <w:t>[0665b05]</w:t>
      </w:r>
      <w:bookmarkEnd w:id="20021"/>
    </w:p>
    <w:p>
      <w:pPr>
        <w:pStyle w:val="SHTKBlockLabel"/>
      </w:pPr>
      <w:r>
        <w:t>원문</w:t>
      </w:r>
    </w:p>
    <w:p>
      <w:pPr>
        <w:pStyle w:val="SHTKSourceText"/>
        <w:pBdr>
          <w:left w:val="single" w:sz="4" w:space="5" w:color="9AAEBB"/>
        </w:pBdr>
        <w:shd w:fill="FAFBFC"/>
      </w:pPr>
      <w:r>
        <w:t>若佛子自婬教人婬乃至一切女人不得故婬婬因婬緣婬法婬業乃至畜生女諸天鬼神女及非道行婬而菩薩應生孝順心救度一切眾生淨法與人而反更起一切人婬不擇畜生乃至母女姉妹六親行婬無慈悲心者是菩薩波羅夷罪。</w:t>
      </w:r>
    </w:p>
    <w:p>
      <w:pPr>
        <w:pStyle w:val="SHTKBlockLabel"/>
      </w:pPr>
      <w:r>
        <w:t>한국어 직역</w:t>
      </w:r>
    </w:p>
    <w:p>
      <w:pPr>
        <w:pStyle w:val="SHTKTranslationText"/>
        <w:pBdr>
          <w:left w:val="single" w:sz="6" w:space="5" w:color="2F5F7D"/>
        </w:pBdr>
      </w:pPr>
      <w:r>
        <w:t>만일 불자가 스스로 음행하거나 남을 시켜 음행하게 하며, 나아가 모든 여자에게 고의로 음행해서는 안 된다. 음행의 인·음행의 연·음행의 법·음행의 업을 행하며, 나아가 축생의 암컷과 여러 천신·귀신의 여자 및 바른 길이 아닌 곳에서 음행해서도 안 된다. 보살은 마땅히 효순심을 내어 모든 중생을 구제하고 청정한 법을 남에게 주어야 하는데, 도리어 다시 모든 사람에게 음행을 일으켜 축생도 가리지 않고 나아가 어머니·딸·자매와 육친에게까지 음행하여 자비심이 없다면 이는 보살의 바라이죄이다.</w:t>
      </w:r>
    </w:p>
    <w:p>
      <w:pPr>
        <w:pStyle w:val="Heading4"/>
      </w:pPr>
      <w:bookmarkStart w:id="1016" w:name="h_0016"/>
      <w:r>
        <w:t>제3 음행계</w:t>
      </w:r>
      <w:bookmarkEnd w:id="1016"/>
    </w:p>
    <w:p>
      <w:pPr>
        <w:pStyle w:val="SHTKBlockLabel"/>
      </w:pPr>
      <w:r>
        <w:t>원문</w:t>
      </w:r>
    </w:p>
    <w:p>
      <w:pPr>
        <w:pStyle w:val="SHTKSourceText"/>
        <w:pBdr>
          <w:left w:val="single" w:sz="4" w:space="5" w:color="9AAEBB"/>
        </w:pBdr>
        <w:shd w:fill="FAFBFC"/>
      </w:pPr>
      <w:r>
        <w:t>第三婬戒</w:t>
      </w:r>
    </w:p>
    <w:p>
      <w:pPr>
        <w:pStyle w:val="SHTKBlockLabel"/>
      </w:pPr>
      <w:r>
        <w:t>한국어 직역</w:t>
      </w:r>
    </w:p>
    <w:p>
      <w:pPr>
        <w:pStyle w:val="SHTKTranslationText"/>
        <w:pBdr>
          <w:left w:val="single" w:sz="6" w:space="5" w:color="2F5F7D"/>
        </w:pBdr>
      </w:pPr>
      <w:r>
        <w:t>제3 음행계.</w:t>
      </w:r>
    </w:p>
    <w:p>
      <w:pPr>
        <w:pStyle w:val="SHTKBlockLabel"/>
      </w:pPr>
      <w:r>
        <w:t>위치표지</w:t>
      </w:r>
    </w:p>
    <w:p>
      <w:pPr>
        <w:pStyle w:val="SHTKPositionMarker"/>
      </w:pPr>
      <w:bookmarkStart w:id="20022" w:name="loc_0665b10"/>
      <w:r>
        <w:t>[0665b10]</w:t>
      </w:r>
      <w:bookmarkEnd w:id="20022"/>
    </w:p>
    <w:p>
      <w:pPr>
        <w:pStyle w:val="SHTKBlockLabel"/>
      </w:pPr>
      <w:r>
        <w:t>원문</w:t>
      </w:r>
    </w:p>
    <w:p>
      <w:pPr>
        <w:pStyle w:val="SHTKSourceText"/>
        <w:pBdr>
          <w:left w:val="single" w:sz="4" w:space="5" w:color="9AAEBB"/>
        </w:pBdr>
        <w:shd w:fill="FAFBFC"/>
      </w:pPr>
      <w:r>
        <w:t>分文如前。制意釋名。經云。若不斷婬尚障梵天。</w:t>
      </w:r>
      <w:r>
        <w:t>況得菩提。連羈生死不得離者寔由茲矣。故制之令斷。荒色名婬亦名非梵行。</w:t>
      </w:r>
    </w:p>
    <w:p>
      <w:pPr>
        <w:pStyle w:val="SHTKBlockLabel"/>
      </w:pPr>
      <w:r>
        <w:t>한국어 직역</w:t>
      </w:r>
    </w:p>
    <w:p>
      <w:pPr>
        <w:pStyle w:val="SHTKTranslationText"/>
        <w:pBdr>
          <w:left w:val="single" w:sz="6" w:space="5" w:color="2F5F7D"/>
        </w:pBdr>
      </w:pPr>
      <w:r>
        <w:t>문단을 나누는 것은 앞과 같다. 제정한 뜻과 명칭의 해석은 다음과 같다. 경에서 말한다. “만일 음행을 끊지 못하면 범천에 태어나는 것조차 장애되는데,</w:t>
      </w:r>
      <w:r>
        <w:t xml:space="preserve"> </w:t>
      </w:r>
      <w:r>
        <w:t>하물며 보리를 얻을 수 있겠는가.” 생사에 이어 묶여 벗어나지 못하는 것은 실로 이것으로 말미암는다. 그러므로 제정하여 끊게 한다. 색욕에 빠지는 것을 ‘음(婬)’이라 하며, 또한 ‘비범행(非梵行)’이라고 한다.</w:t>
      </w:r>
    </w:p>
    <w:p>
      <w:pPr>
        <w:pStyle w:val="SHTKBlockLabel"/>
      </w:pPr>
      <w:r>
        <w:t>원문</w:t>
      </w:r>
    </w:p>
    <w:p>
      <w:pPr>
        <w:pStyle w:val="SHTKSourceText"/>
        <w:pBdr>
          <w:left w:val="single" w:sz="4" w:space="5" w:color="9AAEBB"/>
        </w:pBdr>
        <w:shd w:fill="FAFBFC"/>
      </w:pPr>
      <w:r>
        <w:t>諸戒雖皆非梵。此染垢過重故偏目也。具緣中。事者三境皆重。</w:t>
      </w:r>
      <w:r>
        <w:t>又律中唯女三道男二處是重境。餘處非重。若准經文。及非道行婬。</w:t>
      </w:r>
    </w:p>
    <w:p>
      <w:pPr>
        <w:pStyle w:val="SHTKBlockLabel"/>
      </w:pPr>
      <w:r>
        <w:t>한국어 직역</w:t>
      </w:r>
    </w:p>
    <w:p>
      <w:pPr>
        <w:pStyle w:val="SHTKTranslationText"/>
        <w:pBdr>
          <w:left w:val="single" w:sz="6" w:space="5" w:color="2F5F7D"/>
        </w:pBdr>
      </w:pPr>
      <w:r>
        <w:t>모든 계를 범하는 것이 비록 모두 범행이 아니지만, 이 오염의 허물이 무겁기 때문에 특별히 이 이름을 붙인다. 인연을 갖추어 범죄가 성립하는 가운데, ‘일[事]’은 세 종류의 대상이 모두 중죄가 된다.</w:t>
      </w:r>
      <w:r>
        <w:t xml:space="preserve"> </w:t>
      </w:r>
      <w:r>
        <w:t>또 율에서는 오직 여자의 세 통로와 남자의 두 곳만 중죄의 대상이다. 그 밖의 곳은 중죄가 아니다. 그러나 경문에 준하면, ‘및 바른 길이 아닌 곳에서 음행한다’고 하였으므로,</w:t>
      </w:r>
    </w:p>
    <w:p>
      <w:pPr>
        <w:pStyle w:val="SHTKBlockLabel"/>
      </w:pPr>
      <w:r>
        <w:t>원문</w:t>
      </w:r>
    </w:p>
    <w:p>
      <w:pPr>
        <w:pStyle w:val="SHTKSourceText"/>
        <w:pBdr>
          <w:left w:val="single" w:sz="4" w:space="5" w:color="9AAEBB"/>
        </w:pBdr>
        <w:shd w:fill="FAFBFC"/>
      </w:pPr>
      <w:r>
        <w:t>故知菩薩於非道亦重。又瑜伽論云。欲邪業道事者。謂女所不應行。</w:t>
      </w:r>
      <w:r>
        <w:t>設所應行。非支非處。非時非量。若不應理。</w:t>
      </w:r>
      <w:r>
        <w:t>一切男及不男。若於母等。母等所護。名不應行。</w:t>
      </w:r>
    </w:p>
    <w:p>
      <w:pPr>
        <w:pStyle w:val="SHTKBlockLabel"/>
      </w:pPr>
      <w:r>
        <w:t>한국어 직역</w:t>
      </w:r>
    </w:p>
    <w:p>
      <w:pPr>
        <w:pStyle w:val="SHTKTranslationText"/>
        <w:pBdr>
          <w:left w:val="single" w:sz="6" w:space="5" w:color="2F5F7D"/>
        </w:pBdr>
      </w:pPr>
      <w:r>
        <w:t>그러므로 보살에게는 바른 길이 아닌 곳에서도 또한 중죄가 됨을 알 수 있다. 또 《유가론》에서 말한다. “욕사행(欲邪行) 업도의 ‘일[事]’이란, 여자 가운데 행해서는 안 될 대상과,</w:t>
      </w:r>
      <w:r>
        <w:t xml:space="preserve"> </w:t>
      </w:r>
      <w:r>
        <w:t>설령 행해도 되는 대상이라 하더라도, 바른 지분이 아니거나 바른 장소가 아니거나, 바른 때가 아니거나 바른 양이 아니거나, 이치에 맞지 않는 경우이다.</w:t>
      </w:r>
      <w:r>
        <w:t xml:space="preserve"> </w:t>
      </w:r>
      <w:r>
        <w:t>모든 남자와 남자가 아닌 자, 또 어머니 등과, 어머니 등에게 보호받는 사람은 ‘행해서는 안 될 대상’이라 한다.</w:t>
      </w:r>
    </w:p>
    <w:p>
      <w:pPr>
        <w:pStyle w:val="SHTKBlockLabel"/>
      </w:pPr>
      <w:r>
        <w:t>원문</w:t>
      </w:r>
    </w:p>
    <w:p>
      <w:pPr>
        <w:pStyle w:val="SHTKSourceText"/>
        <w:pBdr>
          <w:left w:val="single" w:sz="4" w:space="5" w:color="9AAEBB"/>
        </w:pBdr>
        <w:shd w:fill="FAFBFC"/>
      </w:pPr>
      <w:r>
        <w:t>除產門外所有餘分皆名非支。若穢下時。胎圓滿時。飲兒乳時。</w:t>
      </w:r>
      <w:r>
        <w:t>受齋戒時。或有病時。謂所有病匪宜習欲。是名非時。</w:t>
      </w:r>
      <w:r>
        <w:t>若諸尊重所集會處。或靈廟中。或大眾前。或堅鞭地高下不平令不安穩。</w:t>
      </w:r>
    </w:p>
    <w:p>
      <w:pPr>
        <w:pStyle w:val="SHTKBlockLabel"/>
      </w:pPr>
      <w:r>
        <w:t>한국어 직역</w:t>
      </w:r>
    </w:p>
    <w:p>
      <w:pPr>
        <w:pStyle w:val="SHTKTranslationText"/>
        <w:pBdr>
          <w:left w:val="single" w:sz="6" w:space="5" w:color="2F5F7D"/>
        </w:pBdr>
      </w:pPr>
      <w:r>
        <w:t>산문(產門)을 제외한 나머지 모든 신체 부분은 ‘바른 지분이 아님[非支]’이라 한다. 오물이 내려오는 때, 태아가 원만해진 때, 아이에게 젖을 먹이는 때,</w:t>
      </w:r>
      <w:r>
        <w:t xml:space="preserve"> </w:t>
      </w:r>
      <w:r>
        <w:t>재계를 받아 지키는 때, 혹 병이 있을 때, 곧 그 병으로 음욕을 행하기에 적절하지 않은 경우를 ‘바른 때가 아님[非時]’이라 한다.</w:t>
      </w:r>
      <w:r>
        <w:t xml:space="preserve"> </w:t>
      </w:r>
      <w:r>
        <w:t>여러 존귀한 이들이 모인 곳이나, 혹 영묘 안이나, 혹 대중 앞이나, 혹 단단하고 거친 땅이나 높고 낮아 평탄하지 않아 편안하지 못한 곳,</w:t>
      </w:r>
    </w:p>
    <w:p>
      <w:pPr>
        <w:pStyle w:val="SHTKBlockLabel"/>
      </w:pPr>
      <w:r>
        <w:t>원문</w:t>
      </w:r>
    </w:p>
    <w:p>
      <w:pPr>
        <w:pStyle w:val="SHTKSourceText"/>
        <w:pBdr>
          <w:left w:val="single" w:sz="4" w:space="5" w:color="9AAEBB"/>
        </w:pBdr>
        <w:shd w:fill="FAFBFC"/>
      </w:pPr>
      <w:r>
        <w:t>如是等處說名非處。過量而行名為非量。不依世禮故名非理。若自行欲。</w:t>
      </w:r>
      <w:r>
        <w:t>若媒合他。此二皆名欲邪行攝。想者。於彼彼想。</w:t>
      </w:r>
      <w:r>
        <w:t>若准律文。於道道想。於道非道想及疑。皆成重也。</w:t>
      </w:r>
    </w:p>
    <w:p>
      <w:pPr>
        <w:pStyle w:val="SHTKBlockLabel"/>
      </w:pPr>
      <w:r>
        <w:t>한국어 직역</w:t>
      </w:r>
    </w:p>
    <w:p>
      <w:pPr>
        <w:pStyle w:val="SHTKTranslationText"/>
        <w:pBdr>
          <w:left w:val="single" w:sz="6" w:space="5" w:color="2F5F7D"/>
        </w:pBdr>
      </w:pPr>
      <w:r>
        <w:t>이와 같은 곳을 ‘바른 장소가 아님[非處]’이라 한다. 정해진 양을 지나치게 행하는 것을 ‘바른 양이 아님[非量]’이라 한다. 세간의 예법에 의하지 않는 까닭에 ‘이치에 맞지 않음[非理]’이라 한다. 스스로 욕행을 하거나,</w:t>
      </w:r>
      <w:r>
        <w:t xml:space="preserve"> </w:t>
      </w:r>
      <w:r>
        <w:t>남을 중매하여 결합시키거나 하는 이 두 가지는 모두 욕사행에 포함된다.” ‘상(想)’이란 다음과 같다. 각각의 대상에 대하여 그 대상이라는 생각을 하는 것이다.</w:t>
      </w:r>
      <w:r>
        <w:t xml:space="preserve"> </w:t>
      </w:r>
      <w:r>
        <w:t>율문에 준하면, 바른 통로에 대해 바른 통로라고 생각하거나, 바른 통로에 대해 바른 통로가 아니라고 생각하거나 의심하는 경우도 모두 중죄가 성립한다.</w:t>
      </w:r>
    </w:p>
    <w:p>
      <w:pPr>
        <w:pStyle w:val="SHTKBlockLabel"/>
      </w:pPr>
      <w:r>
        <w:t>원문</w:t>
      </w:r>
    </w:p>
    <w:p>
      <w:pPr>
        <w:pStyle w:val="SHTKSourceText"/>
        <w:pBdr>
          <w:left w:val="single" w:sz="4" w:space="5" w:color="9AAEBB"/>
        </w:pBdr>
        <w:shd w:fill="FAFBFC"/>
      </w:pPr>
      <w:r>
        <w:t>欲樂者。謂樂行之欲。煩惱者。謂三毒或具不具。</w:t>
      </w:r>
      <w:r>
        <w:t>方便究竟者。謂兩兩交會。結犯輕重者。隨境隨心。</w:t>
      </w:r>
      <w:r>
        <w:t>准前可知。學處同異者。大小同制。出家五眾正邪俱禁。</w:t>
      </w:r>
    </w:p>
    <w:p>
      <w:pPr>
        <w:pStyle w:val="SHTKBlockLabel"/>
      </w:pPr>
      <w:r>
        <w:t>한국어 직역</w:t>
      </w:r>
    </w:p>
    <w:p>
      <w:pPr>
        <w:pStyle w:val="SHTKTranslationText"/>
        <w:pBdr>
          <w:left w:val="single" w:sz="6" w:space="5" w:color="2F5F7D"/>
        </w:pBdr>
      </w:pPr>
      <w:r>
        <w:t>‘욕락’이란, 그 행위를 즐겨 행하려는 욕구를 말한다. ‘번뇌’란, 삼독이니, 모두 갖추어지기도 하고 그렇지 않기도 한다.</w:t>
      </w:r>
      <w:r>
        <w:t xml:space="preserve"> </w:t>
      </w:r>
      <w:r>
        <w:t>‘방편과 구경’이란, 두 사람이 서로 교합하는 것을 말한다. 범죄의 경중을 판정하는 것은, 대상과 마음에 따라 달라지니,</w:t>
      </w:r>
      <w:r>
        <w:t xml:space="preserve"> </w:t>
      </w:r>
      <w:r>
        <w:t>앞에 준하여 알 수 있다. 학처의 같고 다름은 다음과 같다. 대승과 소승이 함께 제정한다. 출가 오중은 바른 관계와 삿된 관계를 모두 금지한다.</w:t>
      </w:r>
    </w:p>
    <w:p>
      <w:pPr>
        <w:pStyle w:val="SHTKBlockLabel"/>
      </w:pPr>
      <w:r>
        <w:t>원문</w:t>
      </w:r>
    </w:p>
    <w:p>
      <w:pPr>
        <w:pStyle w:val="SHTKSourceText"/>
        <w:pBdr>
          <w:left w:val="single" w:sz="4" w:space="5" w:color="9AAEBB"/>
        </w:pBdr>
        <w:shd w:fill="FAFBFC"/>
      </w:pPr>
      <w:r>
        <w:t>在家二眾制邪開正。菩薩地云。又如菩薩處在居家。見母邑現無繫屬習婬欲法繼心菩薩求非梵行。</w:t>
      </w:r>
      <w:r>
        <w:t>菩薩見已作意思惟。勿令心恚多生非福。若隨其欲便得自在。方便安處令種善根。</w:t>
      </w:r>
    </w:p>
    <w:p>
      <w:pPr>
        <w:pStyle w:val="SHTKBlockLabel"/>
      </w:pPr>
      <w:r>
        <w:t>한국어 직역</w:t>
      </w:r>
    </w:p>
    <w:p>
      <w:pPr>
        <w:pStyle w:val="SHTKTranslationText"/>
        <w:pBdr>
          <w:left w:val="single" w:sz="6" w:space="5" w:color="2F5F7D"/>
        </w:pBdr>
      </w:pPr>
      <w:r>
        <w:t>재가 이중은 삿된 관계는 금지하되 바른 관계는 허용한다. 《보살지》에서 말한다. “또 보살이 재가에 있으면서, 현재 얽매인 소속이 없이 음욕법을 익히는 여인이 마음을 보살에게 두고 비범행을 요구하는 것을 본다.</w:t>
      </w:r>
      <w:r>
        <w:t xml:space="preserve"> </w:t>
      </w:r>
      <w:r>
        <w:t>보살은 이를 보고 뜻을 두어 사유한다. ‘그로 하여금 마음에 성냄을 일으켜 많은 복 아닌 것을 낳게 하지 말자. 만일 그 욕구를 따라주면 곧 자재함을 얻어, 방편으로 편안히 있게 하여 선근을 심게 할 수 있고,</w:t>
      </w:r>
    </w:p>
    <w:p>
      <w:pPr>
        <w:pStyle w:val="SHTKBlockLabel"/>
      </w:pPr>
      <w:r>
        <w:t>원문</w:t>
      </w:r>
    </w:p>
    <w:p>
      <w:pPr>
        <w:pStyle w:val="SHTKSourceText"/>
        <w:pBdr>
          <w:left w:val="single" w:sz="4" w:space="5" w:color="9AAEBB"/>
        </w:pBdr>
        <w:shd w:fill="FAFBFC"/>
      </w:pPr>
      <w:r>
        <w:t>亦當令其捨不善業。住慈愍心行非梵行。雖習如是穢染之法。而無所犯多生功德。</w:t>
      </w:r>
      <w:r>
        <w:t>出家菩薩為護聲聞聖所教誡令不壞滅。一切不應行非梵行。文中自婬教人婬者。聲聞法中自婬成重。</w:t>
      </w:r>
    </w:p>
    <w:p>
      <w:pPr>
        <w:pStyle w:val="SHTKBlockLabel"/>
      </w:pPr>
      <w:r>
        <w:t>한국어 직역</w:t>
      </w:r>
    </w:p>
    <w:p>
      <w:pPr>
        <w:pStyle w:val="SHTKTranslationText"/>
        <w:pBdr>
          <w:left w:val="single" w:sz="6" w:space="5" w:color="2F5F7D"/>
        </w:pBdr>
      </w:pPr>
      <w:r>
        <w:t>또한 마땅히 그가 불선업을 버리게 할 수 있다.’ 자민심에 머물러 비범행을 행한다. 비록 이와 같은 더럽고 오염된 법을 익히더라도, 범한 바가 없고 많은 공덕을 낳는다.</w:t>
      </w:r>
      <w:r>
        <w:t xml:space="preserve"> </w:t>
      </w:r>
      <w:r>
        <w:t>출가한 보살은 성문을 보호하고 성인이 가르치고 경계한 것이 무너지지 않게 하기 위해, 어떠한 경우에도 비범행을 행해서는 안 된다.” 경문에서 ‘스스로 음행하고 남을 시켜 음행하게 한다’고 한 것에서, 성문법에서는 스스로 음행하면 중죄가 성립하지만,</w:t>
      </w:r>
    </w:p>
    <w:p>
      <w:pPr>
        <w:pStyle w:val="SHTKBlockLabel"/>
      </w:pPr>
      <w:r>
        <w:t>원문</w:t>
      </w:r>
    </w:p>
    <w:p>
      <w:pPr>
        <w:pStyle w:val="SHTKSourceText"/>
        <w:pBdr>
          <w:left w:val="single" w:sz="4" w:space="5" w:color="9AAEBB"/>
        </w:pBdr>
        <w:shd w:fill="FAFBFC"/>
      </w:pPr>
      <w:r>
        <w:t>教人非重。大乘法中自他俱重。及非道行婬者。聲聞法中女三處男二處行即犯重。</w:t>
      </w:r>
      <w:r>
        <w:t>非道行者不犯重也。大乘法中道及非道俱犯重也。瑜伽婬業道亦如是說也。餘文可知。</w:t>
      </w:r>
    </w:p>
    <w:p>
      <w:pPr>
        <w:pStyle w:val="SHTKBlockLabel"/>
      </w:pPr>
      <w:r>
        <w:t>한국어 직역</w:t>
      </w:r>
    </w:p>
    <w:p>
      <w:pPr>
        <w:pStyle w:val="SHTKTranslationText"/>
        <w:pBdr>
          <w:left w:val="single" w:sz="6" w:space="5" w:color="2F5F7D"/>
        </w:pBdr>
      </w:pPr>
      <w:r>
        <w:t>남을 시키는 것은 중죄가 아니다. 대승법에서는 자신이 하거나 남을 시키거나 모두 중죄이다. ‘및 바른 길이 아닌 곳에서 음행한다’는 것에서, 성문법에서는 여자의 세 곳과 남자의 두 곳에서 행하면 곧 중죄를 범한다.</w:t>
      </w:r>
      <w:r>
        <w:t xml:space="preserve"> </w:t>
      </w:r>
      <w:r>
        <w:t>바른 길이 아닌 곳에서 행하는 것은 중죄를 범하지 않는다. 대승법에서는 바른 길과 바른 길이 아닌 곳 모두에서 중죄를 범한다. 《유가》의 음행 업도에서도 또한 이와 같이 말한다. 나머지 경문은 알 수 있다.</w:t>
      </w:r>
    </w:p>
    <w:p>
      <w:pPr>
        <w:pStyle w:val="SHTKBlockLabel"/>
      </w:pPr>
      <w:r>
        <w:t>위치표지</w:t>
      </w:r>
    </w:p>
    <w:p>
      <w:pPr>
        <w:pStyle w:val="SHTKPositionMarker"/>
      </w:pPr>
      <w:bookmarkStart w:id="20023" w:name="loc_0665c15"/>
      <w:r>
        <w:t>[0665c15]</w:t>
      </w:r>
      <w:bookmarkEnd w:id="20023"/>
    </w:p>
    <w:p>
      <w:pPr>
        <w:pStyle w:val="SHTKBlockLabel"/>
      </w:pPr>
      <w:r>
        <w:t>원문</w:t>
      </w:r>
    </w:p>
    <w:p>
      <w:pPr>
        <w:pStyle w:val="SHTKSourceText"/>
        <w:pBdr>
          <w:left w:val="single" w:sz="4" w:space="5" w:color="9AAEBB"/>
        </w:pBdr>
        <w:shd w:fill="FAFBFC"/>
      </w:pPr>
      <w:r>
        <w:t>若佛子自妄語教人妄語方便妄語妄語因妄語緣妄語法妄語業乃至不見言見見言不見身心妄語而菩薩常生正語正見亦生一切眾生正語正見而反更起一切眾生邪語邪見邪業者是菩薩波羅夷罪。</w:t>
      </w:r>
    </w:p>
    <w:p>
      <w:pPr>
        <w:pStyle w:val="SHTKBlockLabel"/>
      </w:pPr>
      <w:r>
        <w:t>한국어 직역</w:t>
      </w:r>
    </w:p>
    <w:p>
      <w:pPr>
        <w:pStyle w:val="SHTKTranslationText"/>
        <w:pBdr>
          <w:left w:val="single" w:sz="6" w:space="5" w:color="2F5F7D"/>
        </w:pBdr>
      </w:pPr>
      <w:r>
        <w:t>만일 불자가 스스로 거짓말하거나 남을 시켜 거짓말하게 하고, 방편으로 거짓말하며, 거짓말의 인·거짓말의 연·거짓말의 법·거짓말의 업을 행하고, 나아가 보지 않은 것을 보았다고 하고 본 것을 보지 않았다고 하며 몸과 마음으로 거짓말한다면 안 된다. 보살은 항상 바른 말과 바른 견해를 내고 또한 모든 중생에게 바른 말과 바른 견해를 내게 해야 하는데, 도리어 다시 모든 중생에게 삿된 말·삿된 견해·삿된 업을 일으키게 한다면 이는 보살의 바라이죄이다.</w:t>
      </w:r>
    </w:p>
    <w:p>
      <w:pPr>
        <w:pStyle w:val="Heading4"/>
      </w:pPr>
      <w:bookmarkStart w:id="1017" w:name="h_0017"/>
      <w:r>
        <w:t>제4 망어계</w:t>
      </w:r>
      <w:bookmarkEnd w:id="1017"/>
    </w:p>
    <w:p>
      <w:pPr>
        <w:pStyle w:val="SHTKBlockLabel"/>
      </w:pPr>
      <w:r>
        <w:t>원문</w:t>
      </w:r>
    </w:p>
    <w:p>
      <w:pPr>
        <w:pStyle w:val="SHTKSourceText"/>
        <w:pBdr>
          <w:left w:val="single" w:sz="4" w:space="5" w:color="9AAEBB"/>
        </w:pBdr>
        <w:shd w:fill="FAFBFC"/>
      </w:pPr>
      <w:r>
        <w:t>第四妄語戒</w:t>
      </w:r>
    </w:p>
    <w:p>
      <w:pPr>
        <w:pStyle w:val="SHTKBlockLabel"/>
      </w:pPr>
      <w:r>
        <w:t>한국어 직역</w:t>
      </w:r>
    </w:p>
    <w:p>
      <w:pPr>
        <w:pStyle w:val="SHTKTranslationText"/>
        <w:pBdr>
          <w:left w:val="single" w:sz="6" w:space="5" w:color="2F5F7D"/>
        </w:pBdr>
      </w:pPr>
      <w:r>
        <w:t>제4 망어계.</w:t>
      </w:r>
    </w:p>
    <w:p>
      <w:pPr>
        <w:pStyle w:val="SHTKBlockLabel"/>
      </w:pPr>
      <w:r>
        <w:t>위치표지</w:t>
      </w:r>
    </w:p>
    <w:p>
      <w:pPr>
        <w:pStyle w:val="SHTKPositionMarker"/>
      </w:pPr>
      <w:bookmarkStart w:id="20024" w:name="loc_0665c19"/>
      <w:r>
        <w:t>[0665c19]</w:t>
      </w:r>
      <w:bookmarkEnd w:id="20024"/>
    </w:p>
    <w:p>
      <w:pPr>
        <w:pStyle w:val="SHTKBlockLabel"/>
      </w:pPr>
      <w:r>
        <w:t>원문</w:t>
      </w:r>
    </w:p>
    <w:p>
      <w:pPr>
        <w:pStyle w:val="SHTKSourceText"/>
        <w:pBdr>
          <w:left w:val="single" w:sz="4" w:space="5" w:color="9AAEBB"/>
        </w:pBdr>
        <w:shd w:fill="FAFBFC"/>
      </w:pPr>
      <w:r>
        <w:t>制意釋名者。令人虛解。違真之甚。故制之。</w:t>
      </w:r>
      <w:r>
        <w:t>違想而說故名妄語。事設是實。若違內心。皆名妄語。</w:t>
      </w:r>
      <w:r>
        <w:t>具緣中事。謂見聞覺知不見不聞不覺不知。想者。謂於見等或翻彼想。</w:t>
      </w:r>
    </w:p>
    <w:p>
      <w:pPr>
        <w:pStyle w:val="SHTKBlockLabel"/>
      </w:pPr>
      <w:r>
        <w:t>한국어 직역</w:t>
      </w:r>
    </w:p>
    <w:p>
      <w:pPr>
        <w:pStyle w:val="SHTKTranslationText"/>
        <w:pBdr>
          <w:left w:val="single" w:sz="6" w:space="5" w:color="2F5F7D"/>
        </w:pBdr>
      </w:pPr>
      <w:r>
        <w:t>제정한 뜻과 명칭의 해석은 다음과 같다. 남으로 하여금 허망하게 이해하게 하고, 진실을 어기는 것이 심하기 때문에, 그러므로 이를 제정한다.</w:t>
      </w:r>
      <w:r>
        <w:t xml:space="preserve"> </w:t>
      </w:r>
      <w:r>
        <w:t>자기의 생각과 어긋나게 말하므로 ‘망어’라 한다. 말한 사실이 설령 실제와 같더라도, 만일 안의 마음과 어긋난다면, 모두 망어라고 한다.</w:t>
      </w:r>
      <w:r>
        <w:t xml:space="preserve"> </w:t>
      </w:r>
      <w:r>
        <w:t>인연을 갖추는 가운데 ‘일[事]’이란, 본 것·들은 것·깨달은 것·아는 것과, 보지 않은 것·듣지 않은 것·깨닫지 않은 것·알지 못한 것을 말한다. ‘상(想)’이란, 본 것 등에 대하여 혹 그 생각을 뒤집는 것을 말한다.</w:t>
      </w:r>
    </w:p>
    <w:p>
      <w:pPr>
        <w:pStyle w:val="SHTKBlockLabel"/>
      </w:pPr>
      <w:r>
        <w:t>원문</w:t>
      </w:r>
    </w:p>
    <w:p>
      <w:pPr>
        <w:pStyle w:val="SHTKSourceText"/>
        <w:pBdr>
          <w:left w:val="single" w:sz="4" w:space="5" w:color="9AAEBB"/>
        </w:pBdr>
        <w:shd w:fill="FAFBFC"/>
      </w:pPr>
      <w:r>
        <w:t>翻想有二事。一想事俱翻。如不見事起不見想而說言見。二翻想不翻事。</w:t>
      </w:r>
      <w:r>
        <w:t>如不見事起見想而言不見。此二俱成妄語也。欲樂者。謂覆藏想樂說之欲。</w:t>
      </w:r>
    </w:p>
    <w:p>
      <w:pPr>
        <w:pStyle w:val="SHTKBlockLabel"/>
      </w:pPr>
      <w:r>
        <w:t>한국어 직역</w:t>
      </w:r>
    </w:p>
    <w:p>
      <w:pPr>
        <w:pStyle w:val="SHTKTranslationText"/>
        <w:pBdr>
          <w:left w:val="single" w:sz="6" w:space="5" w:color="2F5F7D"/>
        </w:pBdr>
      </w:pPr>
      <w:r>
        <w:t>생각을 뒤집는 데에는 두 가지 일이 있다. 첫째는 생각과 사실을 함께 뒤집는 것이다. 예컨대 보지 않은 일에 대해 보지 않았다는 생각을 하면서도 보았다고 말하는 것과 같다. 둘째는 생각은 뒤집되 사실은 뒤집지 않는 것이다.</w:t>
      </w:r>
      <w:r>
        <w:t xml:space="preserve"> </w:t>
      </w:r>
      <w:r>
        <w:t>예컨대 보지 않은 일에 대해 보았다는 생각을 하면서 보지 않았다고 말하는 것과 같다. 이 두 가지는 모두 망어가 성립한다. ‘욕락’이란, 자기의 생각을 덮어 감추고 그렇게 말하기를 즐기려는 욕구를 말한다.</w:t>
      </w:r>
    </w:p>
    <w:p>
      <w:pPr>
        <w:pStyle w:val="SHTKBlockLabel"/>
      </w:pPr>
      <w:r>
        <w:t>원문</w:t>
      </w:r>
    </w:p>
    <w:p>
      <w:pPr>
        <w:pStyle w:val="SHTKSourceText"/>
        <w:pBdr>
          <w:left w:val="single" w:sz="4" w:space="5" w:color="9AAEBB"/>
        </w:pBdr>
        <w:shd w:fill="FAFBFC"/>
      </w:pPr>
      <w:r>
        <w:t>煩惱者如上。方便究竟者。謂時眾及對論者領解結犯。輕重者。</w:t>
      </w:r>
      <w:r>
        <w:t>若隨境論。</w:t>
      </w:r>
    </w:p>
    <w:p>
      <w:pPr>
        <w:pStyle w:val="SHTKBlockLabel"/>
      </w:pPr>
      <w:r>
        <w:t>한국어 직역</w:t>
      </w:r>
    </w:p>
    <w:p>
      <w:pPr>
        <w:pStyle w:val="SHTKTranslationText"/>
        <w:pBdr>
          <w:left w:val="single" w:sz="6" w:space="5" w:color="2F5F7D"/>
        </w:pBdr>
      </w:pPr>
      <w:r>
        <w:t>‘번뇌’는 위에서 말한 것과 같다. ‘방편과 구경’이란, 그때의 대중과 말의 상대가 뜻을 알아들으면 범죄가 성립하는 것을 말한다. 경중에 대해서는 다음과 같다.</w:t>
      </w:r>
      <w:r>
        <w:t xml:space="preserve"> </w:t>
      </w:r>
      <w:r>
        <w:t>대상에 따라 논한다면,</w:t>
      </w:r>
    </w:p>
    <w:p>
      <w:pPr>
        <w:pStyle w:val="SHTKBlockLabel"/>
      </w:pPr>
      <w:r>
        <w:t>원문</w:t>
      </w:r>
    </w:p>
    <w:p>
      <w:pPr>
        <w:pStyle w:val="SHTKSourceText"/>
        <w:pBdr>
          <w:left w:val="single" w:sz="4" w:space="5" w:color="9AAEBB"/>
        </w:pBdr>
        <w:shd w:fill="FAFBFC"/>
      </w:pPr>
      <w:r>
        <w:t>一云。三品境俱重。</w:t>
      </w:r>
    </w:p>
    <w:p>
      <w:pPr>
        <w:pStyle w:val="SHTKBlockLabel"/>
      </w:pPr>
      <w:r>
        <w:t>한국어 직역</w:t>
      </w:r>
    </w:p>
    <w:p>
      <w:pPr>
        <w:pStyle w:val="SHTKTranslationText"/>
        <w:pBdr>
          <w:left w:val="single" w:sz="6" w:space="5" w:color="2F5F7D"/>
        </w:pBdr>
      </w:pPr>
      <w:r>
        <w:t>한 설에서는, 상·중·하 세 품의 대상에서 모두 중죄라고 한다.</w:t>
      </w:r>
    </w:p>
    <w:p>
      <w:pPr>
        <w:pStyle w:val="SHTKBlockLabel"/>
      </w:pPr>
      <w:r>
        <w:t>원문</w:t>
      </w:r>
    </w:p>
    <w:p>
      <w:pPr>
        <w:pStyle w:val="SHTKSourceText"/>
        <w:pBdr>
          <w:left w:val="single" w:sz="4" w:space="5" w:color="9AAEBB"/>
        </w:pBdr>
        <w:shd w:fill="FAFBFC"/>
      </w:pPr>
      <w:r>
        <w:t>一云。唯上中結重。對下境唯輕垢也。隨心可知。</w:t>
      </w:r>
      <w:r>
        <w:t>又若准律。唯說上人法。犯重令既無簡別。理應通制學處同異者。</w:t>
      </w:r>
      <w:r>
        <w:t>大小乘俱制。道俗亦同也。又大乘中有益處開。菩薩地云。</w:t>
      </w:r>
    </w:p>
    <w:p>
      <w:pPr>
        <w:pStyle w:val="SHTKBlockLabel"/>
      </w:pPr>
      <w:r>
        <w:t>한국어 직역</w:t>
      </w:r>
    </w:p>
    <w:p>
      <w:pPr>
        <w:pStyle w:val="SHTKTranslationText"/>
        <w:pBdr>
          <w:left w:val="single" w:sz="6" w:space="5" w:color="2F5F7D"/>
        </w:pBdr>
      </w:pPr>
      <w:r>
        <w:t>한 설에서는, 오직 상·중 두 품에서만 중죄가 성립하고, 하품의 대상을 상대로 하면 오직 경구죄라고 한다. 마음에 따른 경우는 알 수 있다.</w:t>
      </w:r>
      <w:r>
        <w:t xml:space="preserve"> </w:t>
      </w:r>
      <w:r>
        <w:t>또 율에 준하면, 오직 상인법(上人法)을 말한 경우만 중죄를 범한다고 하나, 여기서는 이미 따로 가리지 않았으므로, 이치상 마땅히 모두 제정한 것으로 보아야 한다. 학처의 같고 다름은 다음과 같다.</w:t>
      </w:r>
      <w:r>
        <w:t xml:space="preserve"> </w:t>
      </w:r>
      <w:r>
        <w:t>대승과 소승에서 모두 제정하고, 출가와 재가에도 또한 같다. 또 대승에서는 이익이 있는 경우 허용된다. 《보살지》에서 말한다.</w:t>
      </w:r>
    </w:p>
    <w:p>
      <w:pPr>
        <w:pStyle w:val="SHTKBlockLabel"/>
      </w:pPr>
      <w:r>
        <w:t>원문</w:t>
      </w:r>
    </w:p>
    <w:p>
      <w:pPr>
        <w:pStyle w:val="SHTKSourceText"/>
        <w:pBdr>
          <w:left w:val="single" w:sz="4" w:space="5" w:color="9AAEBB"/>
        </w:pBdr>
        <w:shd w:fill="FAFBFC"/>
      </w:pPr>
      <w:r>
        <w:t>又如菩薩為多有情解脫命難囹圄縛難刖手足難劓鼻刵耳剜眼等難。</w:t>
      </w:r>
    </w:p>
    <w:p>
      <w:pPr>
        <w:pStyle w:val="SHTKBlockLabel"/>
      </w:pPr>
      <w:r>
        <w:t>한국어 직역</w:t>
      </w:r>
    </w:p>
    <w:p>
      <w:pPr>
        <w:pStyle w:val="SHTKTranslationText"/>
        <w:pBdr>
          <w:left w:val="single" w:sz="6" w:space="5" w:color="2F5F7D"/>
        </w:pBdr>
      </w:pPr>
      <w:r>
        <w:t>“또 보살이 많은 유정을 목숨을 잃을 어려움, 감옥에 갇히고 결박될 어려움, 손발이 잘릴 어려움, 코가 베이고 귀가 잘리며 눈이 도려내지는 등의 어려움에서 벗어나게 하기 위해서는,</w:t>
      </w:r>
    </w:p>
    <w:p>
      <w:pPr>
        <w:pStyle w:val="SHTKBlockLabel"/>
      </w:pPr>
      <w:r>
        <w:t>교감·번역 메모</w:t>
      </w:r>
    </w:p>
    <w:p>
      <w:pPr>
        <w:pStyle w:val="SHTKNoteSummary"/>
        <w:pBdr>
          <w:left w:val="single" w:sz="4" w:space="5" w:color="2F5F7D"/>
        </w:pBdr>
        <w:shd w:fill="F6F8FA"/>
      </w:pPr>
      <w:r>
        <w:t>교감 요약 | [외자] 이전·현행 CBETA의 剜眼 해당 글자는 CB02469로 표시된다. CBETA 외자 정의의 CB02469 조합식은 [剜-夗+死], 정규형은 剜이다.</w:t>
      </w:r>
    </w:p>
    <w:p>
      <w:pPr>
        <w:pStyle w:val="SHTKNoteDetail"/>
      </w:pPr>
      <w:r>
        <w:t>• 비고 | 저본에는 정규형 剜이 들어 있으므로 저본 글자는 그대로 보존하였다. 한국어 의미는 문맥상 “눈을 도려내다”로 동일하므로 별도의 의미 차이를 만들지 않았다. [번역 차이 없음]</w:t>
      </w:r>
    </w:p>
    <w:p>
      <w:pPr>
        <w:pStyle w:val="SHTKBlockLabel"/>
      </w:pPr>
      <w:r>
        <w:t>원문</w:t>
      </w:r>
    </w:p>
    <w:p>
      <w:pPr>
        <w:pStyle w:val="SHTKSourceText"/>
        <w:pBdr>
          <w:left w:val="single" w:sz="4" w:space="5" w:color="9AAEBB"/>
        </w:pBdr>
        <w:shd w:fill="FAFBFC"/>
      </w:pPr>
      <w:r>
        <w:t>雖諸菩薩為自命難亦不正知說於妄語。然為救脫彼有情。故知而思擇故說妄語。以要言之。</w:t>
      </w:r>
      <w:r>
        <w:t>菩薩唯觀有情義利。自非無義利。</w:t>
      </w:r>
    </w:p>
    <w:p>
      <w:pPr>
        <w:pStyle w:val="SHTKBlockLabel"/>
      </w:pPr>
      <w:r>
        <w:t>한국어 직역</w:t>
      </w:r>
    </w:p>
    <w:p>
      <w:pPr>
        <w:pStyle w:val="SHTKTranslationText"/>
        <w:pBdr>
          <w:left w:val="single" w:sz="6" w:space="5" w:color="2F5F7D"/>
        </w:pBdr>
      </w:pPr>
      <w:r>
        <w:t>비록 보살 자신의 목숨이 위태롭더라도 또한 사실을 알면서 망어를 말하지 않지만, 저 유정들을 구하여 벗어나게 하기 위해서는, 사실을 알면서 숙고하여 고의로 망어를 말한다. 요컨대 말하면,</w:t>
      </w:r>
      <w:r>
        <w:t xml:space="preserve"> </w:t>
      </w:r>
      <w:r>
        <w:t>보살은 오직 유정의 의리와 이익을 관찰하고, [구문 불확실] 그것이 의리와 이익이 없는 것이 아니며,</w:t>
      </w:r>
    </w:p>
    <w:p>
      <w:pPr>
        <w:pStyle w:val="SHTKBlockLabel"/>
      </w:pPr>
      <w:r>
        <w:t>교감·번역 메모</w:t>
      </w:r>
    </w:p>
    <w:p>
      <w:pPr>
        <w:pStyle w:val="SHTKNoteSummary"/>
        <w:pBdr>
          <w:left w:val="single" w:sz="4" w:space="5" w:color="2F5F7D"/>
        </w:pBdr>
        <w:shd w:fill="F6F8FA"/>
      </w:pPr>
      <w:r>
        <w:t>교감 요약 | [번역 메모] 自非無義利는 이전·현행 CBETA에 동일하게 보존되며 공식 교감이 없다. 현행판 구두를 참고하되 문장 관계가 단정적이지 않아 [구문 불확실]로 표시하였다.</w:t>
      </w:r>
    </w:p>
    <w:p>
      <w:pPr>
        <w:pStyle w:val="SHTKBlockLabel"/>
      </w:pPr>
      <w:r>
        <w:t>원문</w:t>
      </w:r>
    </w:p>
    <w:p>
      <w:pPr>
        <w:pStyle w:val="SHTKSourceText"/>
        <w:pBdr>
          <w:left w:val="single" w:sz="4" w:space="5" w:color="9AAEBB"/>
        </w:pBdr>
        <w:shd w:fill="FAFBFC"/>
      </w:pPr>
      <w:r>
        <w:t>自無染心。唯為饒益諸有情故。覆想正知而說異語。說是語時。</w:t>
      </w:r>
      <w:r>
        <w:t>於菩薩戒無所違犯生多功德。釋文中餘事易解。身心妄語者。身妄語謂由身業表示令人妄解。</w:t>
      </w:r>
    </w:p>
    <w:p>
      <w:pPr>
        <w:pStyle w:val="SHTKBlockLabel"/>
      </w:pPr>
      <w:r>
        <w:t>한국어 직역</w:t>
      </w:r>
    </w:p>
    <w:p>
      <w:pPr>
        <w:pStyle w:val="SHTKTranslationText"/>
        <w:pBdr>
          <w:left w:val="single" w:sz="6" w:space="5" w:color="2F5F7D"/>
        </w:pBdr>
      </w:pPr>
      <w:r>
        <w:t>자기에게 오염된 마음이 없고, 오직 여러 유정을 요익하게 하기 위해서, 자기의 생각을 덮고 사실을 분명히 알면서 다른 말을 한다. 이 말을 할 때에는,</w:t>
      </w:r>
      <w:r>
        <w:t xml:space="preserve"> </w:t>
      </w:r>
      <w:r>
        <w:t>보살계에 어긋남이 없고 많은 공덕을 낳는다.” 경문을 해석하는 가운데 나머지 일은 쉽게 알 수 있다. ‘몸과 마음의 망어’에서, 몸의 망어란 신업으로 표시하여 남으로 하여금 거짓되게 이해하게 하는 것을 말한다.</w:t>
      </w:r>
    </w:p>
    <w:p>
      <w:pPr>
        <w:pStyle w:val="SHTKBlockLabel"/>
      </w:pPr>
      <w:r>
        <w:t>원문</w:t>
      </w:r>
    </w:p>
    <w:p>
      <w:pPr>
        <w:pStyle w:val="SHTKSourceText"/>
        <w:pBdr>
          <w:left w:val="single" w:sz="4" w:space="5" w:color="9AAEBB"/>
        </w:pBdr>
        <w:shd w:fill="FAFBFC"/>
      </w:pPr>
      <w:r>
        <w:t>如由起坐表知是聖等。心妄語者。如說戒時默表清淨。雖由二表令他妄解。</w:t>
      </w:r>
      <w:r>
        <w:t>而所成業語業所攝。故云妄語。</w:t>
      </w:r>
    </w:p>
    <w:p>
      <w:pPr>
        <w:pStyle w:val="SHTKBlockLabel"/>
      </w:pPr>
      <w:r>
        <w:t>한국어 직역</w:t>
      </w:r>
    </w:p>
    <w:p>
      <w:pPr>
        <w:pStyle w:val="SHTKTranslationText"/>
        <w:pBdr>
          <w:left w:val="single" w:sz="6" w:space="5" w:color="2F5F7D"/>
        </w:pBdr>
      </w:pPr>
      <w:r>
        <w:t>예컨대 일어나거나 앉는 행동으로 자신이 성자임을 알게 하는 것 등과 같다. 마음의 망어란, 예컨대 계를 설할 때 침묵함으로써 자신이 청정하다는 뜻을 표시하는 것과 같다. 비록 이 두 가지 표시로 남이 거짓되게 이해하게 되지만,</w:t>
      </w:r>
      <w:r>
        <w:t xml:space="preserve"> </w:t>
      </w:r>
      <w:r>
        <w:t>성립하는 업은 어업(語業)에 포함된다. 그러므로 ‘망어’라고 한다.</w:t>
      </w:r>
    </w:p>
    <w:p>
      <w:pPr>
        <w:pStyle w:val="SHTKBlockLabel"/>
      </w:pPr>
      <w:r>
        <w:t>위치표지</w:t>
      </w:r>
    </w:p>
    <w:p>
      <w:pPr>
        <w:pStyle w:val="SHTKPositionMarker"/>
      </w:pPr>
      <w:bookmarkStart w:id="20025" w:name="loc_0666a15"/>
      <w:r>
        <w:t>[0666a15]</w:t>
      </w:r>
      <w:bookmarkEnd w:id="20025"/>
    </w:p>
    <w:p>
      <w:pPr>
        <w:pStyle w:val="SHTKBlockLabel"/>
      </w:pPr>
      <w:r>
        <w:t>원문</w:t>
      </w:r>
    </w:p>
    <w:p>
      <w:pPr>
        <w:pStyle w:val="SHTKSourceText"/>
        <w:pBdr>
          <w:left w:val="single" w:sz="4" w:space="5" w:color="9AAEBB"/>
        </w:pBdr>
        <w:shd w:fill="FAFBFC"/>
      </w:pPr>
      <w:r>
        <w:t>若佛子自酤酒教人酤酒酤酒因酤酒緣酤酒法酤酒業一切酒不得酤是酒起罪因緣而菩薩應生一切眾生明達之慧而反更生一切眾生顛倒之心者是菩薩波羅夷罪。</w:t>
      </w:r>
    </w:p>
    <w:p>
      <w:pPr>
        <w:pStyle w:val="SHTKBlockLabel"/>
      </w:pPr>
      <w:r>
        <w:t>한국어 직역</w:t>
      </w:r>
    </w:p>
    <w:p>
      <w:pPr>
        <w:pStyle w:val="SHTKTranslationText"/>
        <w:pBdr>
          <w:left w:val="single" w:sz="6" w:space="5" w:color="2F5F7D"/>
        </w:pBdr>
      </w:pPr>
      <w:r>
        <w:t>만일 불자가 스스로 술을 팔거나 남을 시켜 술을 팔게 하고, 술을 파는 인·술을 파는 연·술을 파는 법·술을 파는 업을 행하며, 모든 술을 팔아서는 안 된다. 이 술은 죄를 일으키는 인연이기 때문이다. 보살은 마땅히 모든 중생에게 밝게 통달하는 지혜를 내게 해야 하는데, 도리어 다시 모든 중생에게 뒤바뀐 마음을 내게 한다면 이는 보살의 바라이죄이다.</w:t>
      </w:r>
    </w:p>
    <w:p>
      <w:pPr>
        <w:pStyle w:val="Heading4"/>
      </w:pPr>
      <w:bookmarkStart w:id="1018" w:name="h_0018"/>
      <w:r>
        <w:t>제5 술 판매계</w:t>
      </w:r>
      <w:bookmarkEnd w:id="1018"/>
    </w:p>
    <w:p>
      <w:pPr>
        <w:pStyle w:val="SHTKBlockLabel"/>
      </w:pPr>
      <w:r>
        <w:t>원문</w:t>
      </w:r>
    </w:p>
    <w:p>
      <w:pPr>
        <w:pStyle w:val="SHTKSourceText"/>
        <w:pBdr>
          <w:left w:val="single" w:sz="4" w:space="5" w:color="9AAEBB"/>
        </w:pBdr>
        <w:shd w:fill="FAFBFC"/>
      </w:pPr>
      <w:r>
        <w:t>第五酤酒戒</w:t>
      </w:r>
    </w:p>
    <w:p>
      <w:pPr>
        <w:pStyle w:val="SHTKBlockLabel"/>
      </w:pPr>
      <w:r>
        <w:t>한국어 직역</w:t>
      </w:r>
    </w:p>
    <w:p>
      <w:pPr>
        <w:pStyle w:val="SHTKTranslationText"/>
        <w:pBdr>
          <w:left w:val="single" w:sz="6" w:space="5" w:color="2F5F7D"/>
        </w:pBdr>
      </w:pPr>
      <w:r>
        <w:t>제5 술 판매계.</w:t>
      </w:r>
    </w:p>
    <w:p>
      <w:pPr>
        <w:pStyle w:val="SHTKBlockLabel"/>
      </w:pPr>
      <w:r>
        <w:t>위치표지</w:t>
      </w:r>
    </w:p>
    <w:p>
      <w:pPr>
        <w:pStyle w:val="SHTKPositionMarker"/>
      </w:pPr>
      <w:bookmarkStart w:id="20026" w:name="loc_0666a19"/>
      <w:r>
        <w:t>[0666a19]</w:t>
      </w:r>
      <w:bookmarkEnd w:id="20026"/>
    </w:p>
    <w:p>
      <w:pPr>
        <w:pStyle w:val="SHTKBlockLabel"/>
      </w:pPr>
      <w:r>
        <w:t>원문</w:t>
      </w:r>
    </w:p>
    <w:p>
      <w:pPr>
        <w:pStyle w:val="SHTKSourceText"/>
        <w:pBdr>
          <w:left w:val="single" w:sz="4" w:space="5" w:color="9AAEBB"/>
        </w:pBdr>
        <w:shd w:fill="FAFBFC"/>
      </w:pPr>
      <w:r>
        <w:t>制意釋名者。酒是開放逸處失諸善法。如論云。除破僧事若醉酒時餘逆法可造。</w:t>
      </w:r>
      <w:r>
        <w:t>三十六失十種過患律論俱示。若唯自飲過失猶輕。若酤而求利損處甚廣。故雖非性惡同制為重。</w:t>
      </w:r>
    </w:p>
    <w:p>
      <w:pPr>
        <w:pStyle w:val="SHTKBlockLabel"/>
      </w:pPr>
      <w:r>
        <w:t>한국어 직역</w:t>
      </w:r>
    </w:p>
    <w:p>
      <w:pPr>
        <w:pStyle w:val="SHTKTranslationText"/>
        <w:pBdr>
          <w:left w:val="single" w:sz="6" w:space="5" w:color="2F5F7D"/>
        </w:pBdr>
      </w:pPr>
      <w:r>
        <w:t>제정한 뜻과 명칭의 해석은 다음과 같다. 술은 방일의 문을 열어 여러 선법을 잃게 하는 곳이다. 논에서 말한 것과 같다. “승가를 깨뜨리는 일을 제외하면, 술에 취했을 때 그 밖의 역죄의 법은 지을 수 있다.”</w:t>
      </w:r>
      <w:r>
        <w:t xml:space="preserve"> </w:t>
      </w:r>
      <w:r>
        <w:t>서른여섯 가지 손실과 열 가지 과환을 율과 논에서 모두 보이고 있다. 오직 스스로 마시기만 한다면 허물이 그래도 가볍지만, 팔아 이익을 구하면 해를 끼치는 범위가 매우 넓다. 그러므로 비록 성죄는 아니지만 마찬가지로 중죄로 제정하였다.</w:t>
      </w:r>
    </w:p>
    <w:p>
      <w:pPr>
        <w:pStyle w:val="SHTKBlockLabel"/>
      </w:pPr>
      <w:r>
        <w:t>원문</w:t>
      </w:r>
    </w:p>
    <w:p>
      <w:pPr>
        <w:pStyle w:val="SHTKSourceText"/>
        <w:pBdr>
          <w:left w:val="single" w:sz="4" w:space="5" w:color="9AAEBB"/>
        </w:pBdr>
        <w:shd w:fill="FAFBFC"/>
      </w:pPr>
      <w:r>
        <w:t>酤者販博之名也。味濃易耽。雖甘而毒故云酒也。具緣中事者。</w:t>
      </w:r>
      <w:r>
        <w:t>謂酒體成也。論云。宰羅若迷疑邪未陀放逸處。穀所成宰羅若。</w:t>
      </w:r>
      <w:r>
        <w:t>餘菓成名迷疑邪。簡異未成已壞名未陀也。想者律云。酒酒想。</w:t>
      </w:r>
    </w:p>
    <w:p>
      <w:pPr>
        <w:pStyle w:val="SHTKBlockLabel"/>
      </w:pPr>
      <w:r>
        <w:t>한국어 직역</w:t>
      </w:r>
    </w:p>
    <w:p>
      <w:pPr>
        <w:pStyle w:val="SHTKTranslationText"/>
        <w:pBdr>
          <w:left w:val="single" w:sz="6" w:space="5" w:color="2F5F7D"/>
        </w:pBdr>
      </w:pPr>
      <w:r>
        <w:t>‘고(酤)’는 팔고 거래한다는 뜻이다. 맛이 진하여 쉽게 빠져든다. 비록 달지만 독이 되므로 술이라 한다. 인연을 갖추는 가운데 ‘일[事]’이란,</w:t>
      </w:r>
      <w:r>
        <w:t xml:space="preserve"> </w:t>
      </w:r>
      <w:r>
        <w:t>술의 체가 이미 이루어진 것을 말한다. 논에서 말한다. “재라약(宰羅若)·미의야(迷疑邪)·미타(未陀)는 방일처이다.” 곡물로 만든 것을 ‘재라약’이라 하고,</w:t>
      </w:r>
      <w:r>
        <w:t xml:space="preserve"> </w:t>
      </w:r>
      <w:r>
        <w:t>그 밖의 과실로 만든 것을 ‘미의야’라 한다. 아직 이루어지지 않은 것과 이미 상한 것을 구별하여 ‘미타’라 한다. ‘상(想)’에 대해서 율에서 말한다. 술에 대해 술이라고 생각하는 경우,</w:t>
      </w:r>
    </w:p>
    <w:p>
      <w:pPr>
        <w:pStyle w:val="SHTKBlockLabel"/>
      </w:pPr>
      <w:r>
        <w:t>원문</w:t>
      </w:r>
    </w:p>
    <w:p>
      <w:pPr>
        <w:pStyle w:val="SHTKSourceText"/>
        <w:pBdr>
          <w:left w:val="single" w:sz="4" w:space="5" w:color="9AAEBB"/>
        </w:pBdr>
        <w:shd w:fill="FAFBFC"/>
      </w:pPr>
      <w:r>
        <w:t>酒非酒疑。酒非酒想。皆結正罪。准彼制。</w:t>
      </w:r>
      <w:r>
        <w:t>此酤亦應爾。又可律就飲說三句皆犯。若就酤說。心境相應。</w:t>
      </w:r>
      <w:r>
        <w:t>方可結重。欲樂者。欲以酒與人求利心也。煩惱者。</w:t>
      </w:r>
      <w:r>
        <w:t>三中隨一或具二三。方便究竟者。</w:t>
      </w:r>
    </w:p>
    <w:p>
      <w:pPr>
        <w:pStyle w:val="SHTKBlockLabel"/>
      </w:pPr>
      <w:r>
        <w:t>한국어 직역</w:t>
      </w:r>
    </w:p>
    <w:p>
      <w:pPr>
        <w:pStyle w:val="SHTKTranslationText"/>
        <w:pBdr>
          <w:left w:val="single" w:sz="6" w:space="5" w:color="2F5F7D"/>
        </w:pBdr>
      </w:pPr>
      <w:r>
        <w:t>술에 대해 술이 아닌가 의심하는 경우, 술에 대해 술이 아니라고 생각하는 경우, 모두 정죄를 맺는다. 그 제정에 준하면,</w:t>
      </w:r>
      <w:r>
        <w:t xml:space="preserve"> </w:t>
      </w:r>
      <w:r>
        <w:t>이 술을 파는 경우도 마땅히 그러해야 한다. 또 율은 술을 마시는 경우에 나아가 세 구절이 모두 범죄가 된다고 말한 것일 수 있다. 만일 술을 파는 경우에 나아가 말한다면, 마음과 대상이 서로 맞아야</w:t>
      </w:r>
      <w:r>
        <w:t xml:space="preserve"> </w:t>
      </w:r>
      <w:r>
        <w:t>비로소 중죄를 맺을 수 있다. ‘욕락’이란, 술을 남에게 주어 이익을 구하려는 마음이다. ‘번뇌’란,</w:t>
      </w:r>
      <w:r>
        <w:t xml:space="preserve"> </w:t>
      </w:r>
      <w:r>
        <w:t>세 가지 가운데 하나가 있거나, 혹 둘이나 셋을 모두 갖춘 것이다. ‘방편과 구경’에 대해서는,</w:t>
      </w:r>
    </w:p>
    <w:p>
      <w:pPr>
        <w:pStyle w:val="SHTKBlockLabel"/>
      </w:pPr>
      <w:r>
        <w:t>원문</w:t>
      </w:r>
    </w:p>
    <w:p>
      <w:pPr>
        <w:pStyle w:val="SHTKSourceText"/>
        <w:pBdr>
          <w:left w:val="single" w:sz="4" w:space="5" w:color="9AAEBB"/>
        </w:pBdr>
        <w:shd w:fill="FAFBFC"/>
      </w:pPr>
      <w:r>
        <w:t>一云。授與人時便犯。不待前人飲與不飲。</w:t>
      </w:r>
    </w:p>
    <w:p>
      <w:pPr>
        <w:pStyle w:val="SHTKBlockLabel"/>
      </w:pPr>
      <w:r>
        <w:t>한국어 직역</w:t>
      </w:r>
    </w:p>
    <w:p>
      <w:pPr>
        <w:pStyle w:val="SHTKTranslationText"/>
        <w:pBdr>
          <w:left w:val="single" w:sz="6" w:space="5" w:color="2F5F7D"/>
        </w:pBdr>
      </w:pPr>
      <w:r>
        <w:t>한 설에서는, 남에게 건네줄 때 곧 범한다고 한다. 앞의 사람이 마시는지 마시지 않는지는 기다리지 않는다.</w:t>
      </w:r>
    </w:p>
    <w:p>
      <w:pPr>
        <w:pStyle w:val="SHTKBlockLabel"/>
      </w:pPr>
      <w:r>
        <w:t>원문</w:t>
      </w:r>
    </w:p>
    <w:p>
      <w:pPr>
        <w:pStyle w:val="SHTKSourceText"/>
        <w:pBdr>
          <w:left w:val="single" w:sz="4" w:space="5" w:color="9AAEBB"/>
        </w:pBdr>
        <w:shd w:fill="FAFBFC"/>
      </w:pPr>
      <w:r>
        <w:t>一云。待前人飲方犯。結犯輕重者。就境言之。</w:t>
      </w:r>
      <w:r>
        <w:t>律中與親里販賣罪輕。以希利心輕故。義准沽酒亦應然。若與上中境人者。</w:t>
      </w:r>
      <w:r>
        <w:t>是正所制重也。若下品境。事希故應輕也。七眾同犯。</w:t>
      </w:r>
    </w:p>
    <w:p>
      <w:pPr>
        <w:pStyle w:val="SHTKBlockLabel"/>
      </w:pPr>
      <w:r>
        <w:t>한국어 직역</w:t>
      </w:r>
    </w:p>
    <w:p>
      <w:pPr>
        <w:pStyle w:val="SHTKTranslationText"/>
        <w:pBdr>
          <w:left w:val="single" w:sz="6" w:space="5" w:color="2F5F7D"/>
        </w:pBdr>
      </w:pPr>
      <w:r>
        <w:t>한 설에서는, 앞의 사람이 마셔야 비로소 범한다고 한다. 범죄의 경중을 판정하는 것은, 대상에 나아가 말하면,</w:t>
      </w:r>
      <w:r>
        <w:t xml:space="preserve"> </w:t>
      </w:r>
      <w:r>
        <w:t>율에서는 친족에게 판매하는 죄는 가볍다. 이익을 바라는 마음이 가볍기 때문이다. 뜻에 준하면 술을 파는 것도 또한 마땅히 그러해야 한다. 만일 상품이나 중품의 대상인 사람에게 판다면,</w:t>
      </w:r>
      <w:r>
        <w:t xml:space="preserve"> </w:t>
      </w:r>
      <w:r>
        <w:t>이는 바로 이 계에서 제정한 중죄이다. 만일 하품의 대상이라면, 그 일이 드물기 때문에 마땅히 가벼울 것이다. 칠중이 모두 함께 범한다.</w:t>
      </w:r>
    </w:p>
    <w:p>
      <w:pPr>
        <w:pStyle w:val="SHTKBlockLabel"/>
      </w:pPr>
      <w:r>
        <w:t>원문</w:t>
      </w:r>
    </w:p>
    <w:p>
      <w:pPr>
        <w:pStyle w:val="SHTKSourceText"/>
        <w:pBdr>
          <w:left w:val="single" w:sz="4" w:space="5" w:color="9AAEBB"/>
        </w:pBdr>
        <w:shd w:fill="FAFBFC"/>
      </w:pPr>
      <w:r>
        <w:t>大小乘俱制。而重輕異。大士過重。聲聞唯犯販賣戒。</w:t>
      </w:r>
      <w:r>
        <w:t>即第三篇也。釋文可解。</w:t>
      </w:r>
    </w:p>
    <w:p>
      <w:pPr>
        <w:pStyle w:val="SHTKBlockLabel"/>
      </w:pPr>
      <w:r>
        <w:t>한국어 직역</w:t>
      </w:r>
    </w:p>
    <w:p>
      <w:pPr>
        <w:pStyle w:val="SHTKTranslationText"/>
        <w:pBdr>
          <w:left w:val="single" w:sz="6" w:space="5" w:color="2F5F7D"/>
        </w:pBdr>
      </w:pPr>
      <w:r>
        <w:t>대승과 소승에서 모두 제정한다. 다만 죄의 무겁고 가벼움이 다르다. 대사에게는 허물이 무겁고, 성문은 오직 판매계만 범한다.</w:t>
      </w:r>
      <w:r>
        <w:t xml:space="preserve"> </w:t>
      </w:r>
      <w:r>
        <w:t>곧 제3편에 해당한다. 경문의 해석은 알 수 있다.</w:t>
      </w:r>
    </w:p>
    <w:p>
      <w:pPr>
        <w:pStyle w:val="SHTKBlockLabel"/>
      </w:pPr>
      <w:r>
        <w:t>위치표지</w:t>
      </w:r>
    </w:p>
    <w:p>
      <w:pPr>
        <w:pStyle w:val="SHTKPositionMarker"/>
      </w:pPr>
      <w:bookmarkStart w:id="20027" w:name="loc_0666b10"/>
      <w:r>
        <w:t>[0666b10]</w:t>
      </w:r>
      <w:bookmarkEnd w:id="20027"/>
    </w:p>
    <w:p>
      <w:pPr>
        <w:pStyle w:val="SHTKBlockLabel"/>
      </w:pPr>
      <w:r>
        <w:t>원문</w:t>
      </w:r>
    </w:p>
    <w:p>
      <w:pPr>
        <w:pStyle w:val="SHTKSourceText"/>
        <w:pBdr>
          <w:left w:val="single" w:sz="4" w:space="5" w:color="9AAEBB"/>
        </w:pBdr>
        <w:shd w:fill="FAFBFC"/>
      </w:pPr>
      <w:r>
        <w:t>若佛子自說出家在家菩薩比丘比丘尼罪過教人說罪過罪過因罪過緣罪過法罪過業而菩薩聞外道惡人及二乘惡人說佛法中非法非律常生悲心教化是惡人輩令生大乘善信而菩薩反更自說佛法中罪過者是菩薩波羅夷罪。</w:t>
      </w:r>
    </w:p>
    <w:p>
      <w:pPr>
        <w:pStyle w:val="SHTKBlockLabel"/>
      </w:pPr>
      <w:r>
        <w:t>한국어 직역</w:t>
      </w:r>
    </w:p>
    <w:p>
      <w:pPr>
        <w:pStyle w:val="SHTKTranslationText"/>
        <w:pBdr>
          <w:left w:val="single" w:sz="6" w:space="5" w:color="2F5F7D"/>
        </w:pBdr>
      </w:pPr>
      <w:r>
        <w:t>만일 불자가 스스로 출가·재가 보살과 비구·비구니의 죄과를 말하거나 남을 시켜 죄과를 말하게 하며, 죄과의 인·죄과의 연·죄과의 법·죄과의 업을 행한다면 안 된다. 보살은 외도의 악인과 이승의 악인이 불법 가운데 법 아닌 것과 율 아닌 것이 있다고 말하는 것을 들으면 항상 자비심을 내어 이 악한 무리를 교화하여 대승에 대한 선한 믿음을 내게 해야 하는데, 도리어 다시 스스로 불법 가운데의 죄과를 말한다면 이는 보살의 바라이죄이다.</w:t>
      </w:r>
    </w:p>
    <w:p>
      <w:pPr>
        <w:pStyle w:val="Heading4"/>
      </w:pPr>
      <w:bookmarkStart w:id="1019" w:name="h_0019"/>
      <w:r>
        <w:t>제6 다른 이의 죄과를 말하는 계</w:t>
      </w:r>
      <w:bookmarkEnd w:id="1019"/>
    </w:p>
    <w:p>
      <w:pPr>
        <w:pStyle w:val="SHTKBlockLabel"/>
      </w:pPr>
      <w:r>
        <w:t>원문</w:t>
      </w:r>
    </w:p>
    <w:p>
      <w:pPr>
        <w:pStyle w:val="SHTKSourceText"/>
        <w:pBdr>
          <w:left w:val="single" w:sz="4" w:space="5" w:color="9AAEBB"/>
        </w:pBdr>
        <w:shd w:fill="FAFBFC"/>
      </w:pPr>
      <w:r>
        <w:t>第六說他罪過戒</w:t>
      </w:r>
    </w:p>
    <w:p>
      <w:pPr>
        <w:pStyle w:val="SHTKBlockLabel"/>
      </w:pPr>
      <w:r>
        <w:t>한국어 직역</w:t>
      </w:r>
    </w:p>
    <w:p>
      <w:pPr>
        <w:pStyle w:val="SHTKTranslationText"/>
        <w:pBdr>
          <w:left w:val="single" w:sz="6" w:space="5" w:color="2F5F7D"/>
        </w:pBdr>
      </w:pPr>
      <w:r>
        <w:t>제6 다른 이의 죄과를 말하는 계.</w:t>
      </w:r>
    </w:p>
    <w:p>
      <w:pPr>
        <w:pStyle w:val="SHTKBlockLabel"/>
      </w:pPr>
      <w:r>
        <w:t>위치표지</w:t>
      </w:r>
    </w:p>
    <w:p>
      <w:pPr>
        <w:pStyle w:val="SHTKPositionMarker"/>
      </w:pPr>
      <w:bookmarkStart w:id="20028" w:name="loc_0666b15"/>
      <w:r>
        <w:t>[0666b15]</w:t>
      </w:r>
      <w:bookmarkEnd w:id="20028"/>
    </w:p>
    <w:p>
      <w:pPr>
        <w:pStyle w:val="SHTKBlockLabel"/>
      </w:pPr>
      <w:r>
        <w:t>원문</w:t>
      </w:r>
    </w:p>
    <w:p>
      <w:pPr>
        <w:pStyle w:val="SHTKSourceText"/>
        <w:pBdr>
          <w:left w:val="single" w:sz="4" w:space="5" w:color="9AAEBB"/>
        </w:pBdr>
        <w:shd w:fill="FAFBFC"/>
      </w:pPr>
      <w:r>
        <w:t>制意釋名者。同法相護義同昆弟。而反向異道揚彼過短。近則陷沒善人。</w:t>
      </w:r>
      <w:r>
        <w:t>遠則損壞正法。其過非輕故制斷也。可毀可厭故云罪過。向他顯揚故名說也。</w:t>
      </w:r>
    </w:p>
    <w:p>
      <w:pPr>
        <w:pStyle w:val="SHTKBlockLabel"/>
      </w:pPr>
      <w:r>
        <w:t>한국어 직역</w:t>
      </w:r>
    </w:p>
    <w:p>
      <w:pPr>
        <w:pStyle w:val="SHTKTranslationText"/>
        <w:pBdr>
          <w:left w:val="single" w:sz="6" w:space="5" w:color="2F5F7D"/>
        </w:pBdr>
      </w:pPr>
      <w:r>
        <w:t>제정한 뜻과 명칭의 해석은 다음과 같다. 같은 법을 닦는 이들이 서로 보호하는 뜻은 형제와 같다. 그런데 도리어 다른 도를 따르는 이들을 향해 그 사람의 허물과 단점을 드러낸다. 가까이는 선한 사람을 함몰시키고,</w:t>
      </w:r>
      <w:r>
        <w:t xml:space="preserve"> </w:t>
      </w:r>
      <w:r>
        <w:t>멀리는 정법을 손상하고 무너뜨린다. 그 허물이 가볍지 않으므로 제정하여 끊게 한다. 헐뜯을 만하고 싫어할 만한 것이므로 ‘죄과’라 한다. 남을 향해 드러내어 말하므로 ‘설(說)’이라 한다.</w:t>
      </w:r>
    </w:p>
    <w:p>
      <w:pPr>
        <w:pStyle w:val="SHTKBlockLabel"/>
      </w:pPr>
      <w:r>
        <w:t>원문</w:t>
      </w:r>
    </w:p>
    <w:p>
      <w:pPr>
        <w:pStyle w:val="SHTKSourceText"/>
        <w:pBdr>
          <w:left w:val="single" w:sz="4" w:space="5" w:color="9AAEBB"/>
        </w:pBdr>
        <w:shd w:fill="FAFBFC"/>
      </w:pPr>
      <w:r>
        <w:t>具緣中事者。謂有戒人所有罪過向無戒人說。七逆十重是正所制。自餘輕過亦兼制也。</w:t>
      </w:r>
      <w:r>
        <w:t>想者。於罪過起罪過想也。欲樂者。欲說罪過之望樂也。</w:t>
      </w:r>
      <w:r>
        <w:t>此有二。一陷沒心。欲令前人失名利等。二治罰心。</w:t>
      </w:r>
    </w:p>
    <w:p>
      <w:pPr>
        <w:pStyle w:val="SHTKBlockLabel"/>
      </w:pPr>
      <w:r>
        <w:t>한국어 직역</w:t>
      </w:r>
    </w:p>
    <w:p>
      <w:pPr>
        <w:pStyle w:val="SHTKTranslationText"/>
        <w:pBdr>
          <w:left w:val="single" w:sz="6" w:space="5" w:color="2F5F7D"/>
        </w:pBdr>
      </w:pPr>
      <w:r>
        <w:t>인연을 갖추는 가운데 ‘일[事]’이란, 계를 받은 사람에게 있는 죄과를 계를 받지 않은 사람에게 말하는 것을 뜻한다. 칠역과 십중은 바로 이 계에서 제정한 대상이다. 그 밖의 가벼운 허물도 아울러 제정한다.</w:t>
      </w:r>
      <w:r>
        <w:t xml:space="preserve"> </w:t>
      </w:r>
      <w:r>
        <w:t>‘상(想)’이란, 죄과에 대하여 죄과라는 생각을 일으키는 것이다. ‘욕락’이란, 죄과를 말하고자 바라고 즐기는 것이다.</w:t>
      </w:r>
      <w:r>
        <w:t xml:space="preserve"> </w:t>
      </w:r>
      <w:r>
        <w:t>여기에는 두 가지가 있다. 첫째는 함몰시키려는 마음이다. 앞의 사람으로 하여금 명예와 이익 등을 잃게 하려는 것이다. 둘째는 처벌하려는 마음이다.</w:t>
      </w:r>
    </w:p>
    <w:p>
      <w:pPr>
        <w:pStyle w:val="SHTKBlockLabel"/>
      </w:pPr>
      <w:r>
        <w:t>원문</w:t>
      </w:r>
    </w:p>
    <w:p>
      <w:pPr>
        <w:pStyle w:val="SHTKSourceText"/>
        <w:pBdr>
          <w:left w:val="single" w:sz="4" w:space="5" w:color="9AAEBB"/>
        </w:pBdr>
        <w:shd w:fill="FAFBFC"/>
      </w:pPr>
      <w:r>
        <w:t>欲令前人被繫縛等。以此二心說他罪過皆犯重也。煩惱可知。方便究竟者。</w:t>
      </w:r>
      <w:r>
        <w:t>若自說若教他說。前人領解時即成究竟也。結犯輕重者。准之可知。</w:t>
      </w:r>
    </w:p>
    <w:p>
      <w:pPr>
        <w:pStyle w:val="SHTKBlockLabel"/>
      </w:pPr>
      <w:r>
        <w:t>한국어 직역</w:t>
      </w:r>
    </w:p>
    <w:p>
      <w:pPr>
        <w:pStyle w:val="SHTKTranslationText"/>
        <w:pBdr>
          <w:left w:val="single" w:sz="6" w:space="5" w:color="2F5F7D"/>
        </w:pBdr>
      </w:pPr>
      <w:r>
        <w:t>앞의 사람으로 하여금 결박되는 등의 처벌을 받게 하려는 것이다. 이 두 마음으로 남의 죄과를 말하면 모두 중죄를 범한다. 번뇌는 알 수 있다. ‘방편과 구경’이란,</w:t>
      </w:r>
      <w:r>
        <w:t xml:space="preserve"> </w:t>
      </w:r>
      <w:r>
        <w:t>스스로 말하거나 남을 시켜 말하여, 앞의 사람이 알아들을 때 곧 구경이 성립하는 것이다. 범죄의 경중을 판정하는 것은, 이에 준하여 알 수 있다.</w:t>
      </w:r>
    </w:p>
    <w:p>
      <w:pPr>
        <w:pStyle w:val="SHTKBlockLabel"/>
      </w:pPr>
      <w:r>
        <w:t>원문</w:t>
      </w:r>
    </w:p>
    <w:p>
      <w:pPr>
        <w:pStyle w:val="SHTKSourceText"/>
        <w:pBdr>
          <w:left w:val="single" w:sz="4" w:space="5" w:color="9AAEBB"/>
        </w:pBdr>
        <w:shd w:fill="FAFBFC"/>
      </w:pPr>
      <w:r>
        <w:t>學處同異者。聲聞向未受具說他重罪犯第三篇。若說僧殘已下皆犯第五篇。菩薩兼濟為懷故制重也。</w:t>
      </w:r>
      <w:r>
        <w:t>文但云說過。不別輕重。下輕戒第十三戒說七逆十重。准彼此亦應爾。</w:t>
      </w:r>
    </w:p>
    <w:p>
      <w:pPr>
        <w:pStyle w:val="SHTKBlockLabel"/>
      </w:pPr>
      <w:r>
        <w:t>한국어 직역</w:t>
      </w:r>
    </w:p>
    <w:p>
      <w:pPr>
        <w:pStyle w:val="SHTKTranslationText"/>
        <w:pBdr>
          <w:left w:val="single" w:sz="6" w:space="5" w:color="2F5F7D"/>
        </w:pBdr>
      </w:pPr>
      <w:r>
        <w:t>학처의 같고 다름은 다음과 같다. 성문은 아직 구족계를 받지 않은 사람을 향해 다른 이의 중죄를 말하면 제3편을 범한다. 승잔 이하의 죄를 말하면 모두 제5편을 범한다. 보살은 널리 구제하는 것을 마음에 품기 때문에 중죄로 제정한다.</w:t>
      </w:r>
      <w:r>
        <w:t xml:space="preserve"> </w:t>
      </w:r>
      <w:r>
        <w:t>경문에는 다만 ‘허물을 말한다’고 하였고, 따로 가볍고 무거움을 구분하지 않았다. 뒤의 경계 제13계에서는 칠역과 십중을 말하고 있으니, 거기에 준하면 여기 또한 마땅히 그러해야 한다.</w:t>
      </w:r>
    </w:p>
    <w:p>
      <w:pPr>
        <w:pStyle w:val="SHTKBlockLabel"/>
      </w:pPr>
      <w:r>
        <w:t>원문</w:t>
      </w:r>
    </w:p>
    <w:p>
      <w:pPr>
        <w:pStyle w:val="SHTKSourceText"/>
        <w:pBdr>
          <w:left w:val="single" w:sz="4" w:space="5" w:color="9AAEBB"/>
        </w:pBdr>
        <w:shd w:fill="FAFBFC"/>
      </w:pPr>
      <w:r>
        <w:t>但彼向同法說故輕。此向異法故重。又一云。彼說無事故輕。</w:t>
      </w:r>
      <w:r>
        <w:t>若知無事不能陷沒。或治罰故此說有實犯重。釋文可知。</w:t>
      </w:r>
    </w:p>
    <w:p>
      <w:pPr>
        <w:pStyle w:val="SHTKBlockLabel"/>
      </w:pPr>
      <w:r>
        <w:t>한국어 직역</w:t>
      </w:r>
    </w:p>
    <w:p>
      <w:pPr>
        <w:pStyle w:val="SHTKTranslationText"/>
        <w:pBdr>
          <w:left w:val="single" w:sz="6" w:space="5" w:color="2F5F7D"/>
        </w:pBdr>
      </w:pPr>
      <w:r>
        <w:t>다만 저 계는 같은 법을 닦는 사람을 향해 말하기 때문에 가볍고, 이 계는 다른 법을 따르는 사람을 향해 말하기 때문에 무겁다. 또 한 설에서는, 저 계는 사실이 없는 일을 말하기 때문에 가볍다고 한다.</w:t>
      </w:r>
      <w:r>
        <w:t xml:space="preserve"> </w:t>
      </w:r>
      <w:r>
        <w:t>만일 사실이 없는 줄 알면 상대를 함몰시키거나 혹 처벌받게 할 수 없기 때문이며, 여기서는 실제로 있는 일을 말하므로 중죄를 범한다. 경문의 해석은 알 수 있다.</w:t>
      </w:r>
    </w:p>
    <w:p>
      <w:pPr>
        <w:pStyle w:val="SHTKBlockLabel"/>
      </w:pPr>
      <w:r>
        <w:t>위치표지</w:t>
      </w:r>
    </w:p>
    <w:p>
      <w:pPr>
        <w:pStyle w:val="SHTKPositionMarker"/>
      </w:pPr>
      <w:bookmarkStart w:id="20029" w:name="loc_0666c05"/>
      <w:r>
        <w:t>[0666c05]</w:t>
      </w:r>
      <w:bookmarkEnd w:id="20029"/>
    </w:p>
    <w:p>
      <w:pPr>
        <w:pStyle w:val="SHTKBlockLabel"/>
      </w:pPr>
      <w:r>
        <w:t>원문</w:t>
      </w:r>
    </w:p>
    <w:p>
      <w:pPr>
        <w:pStyle w:val="SHTKSourceText"/>
        <w:pBdr>
          <w:left w:val="single" w:sz="4" w:space="5" w:color="9AAEBB"/>
        </w:pBdr>
        <w:shd w:fill="FAFBFC"/>
      </w:pPr>
      <w:r>
        <w:t>若佛子自讚毀他亦教人自讚毀他毀他因毀他緣毀他法毀他業而菩薩應代一切眾生受加毀辱惡事自向己好事與他人若自揚己德隱他人好事令他人受毀者是菩薩波羅夷罪。</w:t>
      </w:r>
    </w:p>
    <w:p>
      <w:pPr>
        <w:pStyle w:val="SHTKBlockLabel"/>
      </w:pPr>
      <w:r>
        <w:t>한국어 직역</w:t>
      </w:r>
    </w:p>
    <w:p>
      <w:pPr>
        <w:pStyle w:val="SHTKTranslationText"/>
        <w:pBdr>
          <w:left w:val="single" w:sz="6" w:space="5" w:color="2F5F7D"/>
        </w:pBdr>
      </w:pPr>
      <w:r>
        <w:t>만일 불자가 스스로 자기를 칭찬하고 남을 헐뜯거나, 또한 남을 시켜 자기를 칭찬하고 남을 헐뜯게 하며, 남을 헐뜯는 인·남을 헐뜯는 연·남을 헐뜯는 법·남을 헐뜯는 업을 행한다면 안 된다. 보살은 마땅히 모든 중생을 대신하여 가해와 훼욕과 악한 일을 받고, 나쁜 일은 스스로 자기에게 돌리며 좋은 일은 다른 사람에게 주어야 한다. 그런데 만일 스스로 자기의 덕을 드러내고 다른 사람의 좋은 일을 숨겨 그 사람으로 하여금 훼욕을 받게 한다면 이는 보살의 바라이죄이다.</w:t>
      </w:r>
    </w:p>
    <w:p>
      <w:pPr>
        <w:pStyle w:val="Heading4"/>
      </w:pPr>
      <w:bookmarkStart w:id="1020" w:name="h_0020"/>
      <w:r>
        <w:t>제7 자기를 칭찬하고 남을 헐뜯는 계</w:t>
      </w:r>
      <w:bookmarkEnd w:id="1020"/>
    </w:p>
    <w:p>
      <w:pPr>
        <w:pStyle w:val="SHTKBlockLabel"/>
      </w:pPr>
      <w:r>
        <w:t>원문</w:t>
      </w:r>
    </w:p>
    <w:p>
      <w:pPr>
        <w:pStyle w:val="SHTKSourceText"/>
        <w:pBdr>
          <w:left w:val="single" w:sz="4" w:space="5" w:color="9AAEBB"/>
        </w:pBdr>
        <w:shd w:fill="FAFBFC"/>
      </w:pPr>
      <w:r>
        <w:t>第七自讚毀他戒</w:t>
      </w:r>
    </w:p>
    <w:p>
      <w:pPr>
        <w:pStyle w:val="SHTKBlockLabel"/>
      </w:pPr>
      <w:r>
        <w:t>한국어 직역</w:t>
      </w:r>
    </w:p>
    <w:p>
      <w:pPr>
        <w:pStyle w:val="SHTKTranslationText"/>
        <w:pBdr>
          <w:left w:val="single" w:sz="6" w:space="5" w:color="2F5F7D"/>
        </w:pBdr>
      </w:pPr>
      <w:r>
        <w:t>제7 자기를 칭찬하고 남을 헐뜯는 계.</w:t>
      </w:r>
    </w:p>
    <w:p>
      <w:pPr>
        <w:pStyle w:val="SHTKBlockLabel"/>
      </w:pPr>
      <w:r>
        <w:t>위치표지</w:t>
      </w:r>
    </w:p>
    <w:p>
      <w:pPr>
        <w:pStyle w:val="SHTKPositionMarker"/>
      </w:pPr>
      <w:bookmarkStart w:id="20030" w:name="loc_0666c09"/>
      <w:r>
        <w:t>[0666c09]</w:t>
      </w:r>
      <w:bookmarkEnd w:id="20030"/>
    </w:p>
    <w:p>
      <w:pPr>
        <w:pStyle w:val="SHTKBlockLabel"/>
      </w:pPr>
      <w:r>
        <w:t>원문</w:t>
      </w:r>
    </w:p>
    <w:p>
      <w:pPr>
        <w:pStyle w:val="SHTKSourceText"/>
        <w:pBdr>
          <w:left w:val="single" w:sz="4" w:space="5" w:color="9AAEBB"/>
        </w:pBdr>
        <w:shd w:fill="FAFBFC"/>
      </w:pPr>
      <w:r>
        <w:t>制意釋名者。菩薩應推直於人引曲向己。而今反揚自辱人。違本心之甚。</w:t>
      </w:r>
      <w:r>
        <w:t>故制斷之。讚揚己德毀辱他失。是所防過。從所防為名故云讚毀戒。</w:t>
      </w:r>
      <w:r>
        <w:t>具緣成犯中。事者有二。一所毀人。二所毀事。</w:t>
      </w:r>
    </w:p>
    <w:p>
      <w:pPr>
        <w:pStyle w:val="SHTKBlockLabel"/>
      </w:pPr>
      <w:r>
        <w:t>한국어 직역</w:t>
      </w:r>
    </w:p>
    <w:p>
      <w:pPr>
        <w:pStyle w:val="SHTKTranslationText"/>
        <w:pBdr>
          <w:left w:val="single" w:sz="6" w:space="5" w:color="2F5F7D"/>
        </w:pBdr>
      </w:pPr>
      <w:r>
        <w:t>제정한 뜻과 명칭의 해석은 다음과 같다. 보살은 마땅히 곧은 것은 남에게 돌리고 굽은 것은 자기에게 끌어와야 한다. 그런데 이제 도리어 자기를 드러내고 남을 욕되게 한다. 본래의 마음을 어기는 것이 심하다.</w:t>
      </w:r>
      <w:r>
        <w:t xml:space="preserve"> </w:t>
      </w:r>
      <w:r>
        <w:t>그러므로 제정하여 끊게 한다. 자기의 덕을 칭찬하여 드러내고 남의 허물을 헐뜯어 욕되게 하는 것이 막아야 할 허물이다. 막아야 할 허물을 따라 이름을 붙였으므로 ‘자찬훼타계’라고 한다.</w:t>
      </w:r>
      <w:r>
        <w:t xml:space="preserve"> </w:t>
      </w:r>
      <w:r>
        <w:t>인연을 갖추어 범죄가 성립하는 가운데, ‘일[事]’에는 두 가지가 있다. 첫째는 헐뜯는 대상인 사람이고, 둘째는 헐뜯는 내용이다.</w:t>
      </w:r>
    </w:p>
    <w:p>
      <w:pPr>
        <w:pStyle w:val="SHTKBlockLabel"/>
      </w:pPr>
      <w:r>
        <w:t>원문</w:t>
      </w:r>
    </w:p>
    <w:p>
      <w:pPr>
        <w:pStyle w:val="SHTKSourceText"/>
        <w:pBdr>
          <w:left w:val="single" w:sz="4" w:space="5" w:color="9AAEBB"/>
        </w:pBdr>
        <w:shd w:fill="FAFBFC"/>
      </w:pPr>
      <w:r>
        <w:t>所毀人中一云。若毀上中二境犯重。毀下境輕。此戒兼制。</w:t>
      </w:r>
    </w:p>
    <w:p>
      <w:pPr>
        <w:pStyle w:val="SHTKBlockLabel"/>
      </w:pPr>
      <w:r>
        <w:t>한국어 직역</w:t>
      </w:r>
    </w:p>
    <w:p>
      <w:pPr>
        <w:pStyle w:val="SHTKTranslationText"/>
        <w:pBdr>
          <w:left w:val="single" w:sz="6" w:space="5" w:color="2F5F7D"/>
        </w:pBdr>
      </w:pPr>
      <w:r>
        <w:t>헐뜯는 대상인 사람에 대해 한 설에서는, 상품과 중품 두 종류의 대상을 헐뜯으면 중죄를 범하고, 하품의 대상을 헐뜯으면 가볍다고 한다. 이 계는 그것까지 겸하여 제정한다.</w:t>
      </w:r>
    </w:p>
    <w:p>
      <w:pPr>
        <w:pStyle w:val="SHTKBlockLabel"/>
      </w:pPr>
      <w:r>
        <w:t>원문</w:t>
      </w:r>
    </w:p>
    <w:p>
      <w:pPr>
        <w:pStyle w:val="SHTKSourceText"/>
        <w:pBdr>
          <w:left w:val="single" w:sz="4" w:space="5" w:color="9AAEBB"/>
        </w:pBdr>
        <w:shd w:fill="FAFBFC"/>
      </w:pPr>
      <w:r>
        <w:t>一云。上中二境有菩薩戒者方重。惱妨深故。若無戒及下境有戒無戒悉輕。</w:t>
      </w:r>
      <w:r>
        <w:t>惱妨淺故。後釋應准律部。律說毀大比丘方結提罪。故知大乘中毀同法菩薩方結重。</w:t>
      </w:r>
    </w:p>
    <w:p>
      <w:pPr>
        <w:pStyle w:val="SHTKBlockLabel"/>
      </w:pPr>
      <w:r>
        <w:t>한국어 직역</w:t>
      </w:r>
    </w:p>
    <w:p>
      <w:pPr>
        <w:pStyle w:val="SHTKTranslationText"/>
        <w:pBdr>
          <w:left w:val="single" w:sz="6" w:space="5" w:color="2F5F7D"/>
        </w:pBdr>
      </w:pPr>
      <w:r>
        <w:t>한 설에서는, 상품과 중품의 두 대상 가운데 보살계를 받은 사람을 헐뜯어야 비로소 중죄라고 한다. 괴롭히고 방해하는 정도가 깊기 때문이다. 계를 받지 않은 사람과 하품의 대상은 계를 받았든 받지 않았든 모두 가볍다.</w:t>
      </w:r>
      <w:r>
        <w:t xml:space="preserve"> </w:t>
      </w:r>
      <w:r>
        <w:t>괴롭히고 방해하는 정도가 얕기 때문이다. 뒤의 해석은 율부에 준한 것이다. 율에서는 대비구를 헐뜯어야 비로소 제죄(提罪)를 맺는다고 말한다. 그러므로 대승에서도 같은 법을 닦는 보살을 헐뜯어야 비로소 중죄를 맺는다는 것이다.</w:t>
      </w:r>
    </w:p>
    <w:p>
      <w:pPr>
        <w:pStyle w:val="SHTKBlockLabel"/>
      </w:pPr>
      <w:r>
        <w:t>원문</w:t>
      </w:r>
    </w:p>
    <w:p>
      <w:pPr>
        <w:pStyle w:val="SHTKSourceText"/>
        <w:pBdr>
          <w:left w:val="single" w:sz="4" w:space="5" w:color="9AAEBB"/>
        </w:pBdr>
        <w:shd w:fill="FAFBFC"/>
      </w:pPr>
      <w:r>
        <w:t>今謂前說過戒別標四眾。此毀他戒總云毀他。不別標舉。准律簡別。</w:t>
      </w:r>
      <w:r>
        <w:t>理恐不然。所毀事者。准律有七。謂一姓家生。</w:t>
      </w:r>
      <w:r>
        <w:t>二行業卑。三伎術工巧亦卑。四汝是犯過。五多結使。</w:t>
      </w:r>
    </w:p>
    <w:p>
      <w:pPr>
        <w:pStyle w:val="SHTKBlockLabel"/>
      </w:pPr>
      <w:r>
        <w:t>한국어 직역</w:t>
      </w:r>
    </w:p>
    <w:p>
      <w:pPr>
        <w:pStyle w:val="SHTKTranslationText"/>
        <w:pBdr>
          <w:left w:val="single" w:sz="6" w:space="5" w:color="2F5F7D"/>
        </w:pBdr>
      </w:pPr>
      <w:r>
        <w:t>지금 생각하건대 앞의 ‘죄과를 말하는 계’에서는 따로 사중을 표명했으나, 이 ‘남을 헐뜯는 계’에서는 총괄하여 ‘남을 헐뜯는다’고 하였고, 따로 구별하여 들지 않았다. 이를 율에 준하여 구별하는 것은,</w:t>
      </w:r>
      <w:r>
        <w:t xml:space="preserve"> </w:t>
      </w:r>
      <w:r>
        <w:t>이치상 아마 그렇지 않을 것이다. 헐뜯는 내용에 대해서는, 율에 준하면 일곱 가지가 있다. 곧 첫째는 성씨·가문·출생에 관한 것이고,</w:t>
      </w:r>
      <w:r>
        <w:t xml:space="preserve"> </w:t>
      </w:r>
      <w:r>
        <w:t>둘째는 행업이 비천하다고 하는 것이며, 셋째는 기예와 기술이 또한 비천하다고 하는 것이고, 넷째는 ‘너는 허물을 범했다’고 하는 것이며, 다섯째는 번뇌의 결박이 많다고 하는 것이고,</w:t>
      </w:r>
    </w:p>
    <w:p>
      <w:pPr>
        <w:pStyle w:val="SHTKBlockLabel"/>
      </w:pPr>
      <w:r>
        <w:t>원문</w:t>
      </w:r>
    </w:p>
    <w:p>
      <w:pPr>
        <w:pStyle w:val="SHTKSourceText"/>
        <w:pBdr>
          <w:left w:val="single" w:sz="4" w:space="5" w:color="9AAEBB"/>
        </w:pBdr>
        <w:shd w:fill="FAFBFC"/>
      </w:pPr>
      <w:r>
        <w:t>六盲人。七禿瞎。於此七中隨用一事毀皆犯重。想者。</w:t>
      </w:r>
      <w:r>
        <w:t>倒不倒疑准前釋之。欲樂者。揚我抑彼欲求利敬之意樂也。煩惱者。</w:t>
      </w:r>
    </w:p>
    <w:p>
      <w:pPr>
        <w:pStyle w:val="SHTKBlockLabel"/>
      </w:pPr>
      <w:r>
        <w:t>한국어 직역</w:t>
      </w:r>
    </w:p>
    <w:p>
      <w:pPr>
        <w:pStyle w:val="SHTKTranslationText"/>
        <w:pBdr>
          <w:left w:val="single" w:sz="6" w:space="5" w:color="2F5F7D"/>
        </w:pBdr>
      </w:pPr>
      <w:r>
        <w:t>여섯째는 눈먼 사람이라고 하는 것이며, 일곱째는 대머리나 애꾸눈이라고 하는 것이다. 이 일곱 가운데 어느 한 가지 일을 사용해 헐뜯더라도 모두 중죄를 범한다. ‘상(想)’이란,</w:t>
      </w:r>
      <w:r>
        <w:t xml:space="preserve"> </w:t>
      </w:r>
      <w:r>
        <w:t>전도됨·전도되지 않음·의심의 경우를 앞의 해석에 준하여 설명한다. ‘욕락’이란, 자기를 드러내고 남을 억눌러 이익과 공경을 구하려는 의요이다. ‘번뇌’란,</w:t>
      </w:r>
    </w:p>
    <w:p>
      <w:pPr>
        <w:pStyle w:val="SHTKBlockLabel"/>
      </w:pPr>
      <w:r>
        <w:t>원문</w:t>
      </w:r>
    </w:p>
    <w:p>
      <w:pPr>
        <w:pStyle w:val="SHTKSourceText"/>
        <w:pBdr>
          <w:left w:val="single" w:sz="4" w:space="5" w:color="9AAEBB"/>
        </w:pBdr>
        <w:shd w:fill="FAFBFC"/>
      </w:pPr>
      <w:r>
        <w:t>於三毒中或單或二或具三也。然成究竟要由貪心故。菩薩地云。為欲貪求利養恭敬自讚毀他。</w:t>
      </w:r>
      <w:r>
        <w:t>是名第一他勝處法。方便究竟者。若自作若教人。前人領解讚毀言時便結犯也。</w:t>
      </w:r>
      <w:r>
        <w:t>律云。毀呰有三。一面罵。二喻罵。</w:t>
      </w:r>
    </w:p>
    <w:p>
      <w:pPr>
        <w:pStyle w:val="SHTKBlockLabel"/>
      </w:pPr>
      <w:r>
        <w:t>한국어 직역</w:t>
      </w:r>
    </w:p>
    <w:p>
      <w:pPr>
        <w:pStyle w:val="SHTKTranslationText"/>
        <w:pBdr>
          <w:left w:val="single" w:sz="6" w:space="5" w:color="2F5F7D"/>
        </w:pBdr>
      </w:pPr>
      <w:r>
        <w:t>삼독 가운데 하나만 있거나 둘이 있거나 셋을 모두 갖춘 것이다. 그러나 구경이 성립하려면 반드시 탐심으로 말미암아야 한다. 《보살지》에서 말한다. “이양과 공경을 탐하여 구하려는 까닭에 자기를 칭찬하고 남을 헐뜯는 것을</w:t>
      </w:r>
      <w:r>
        <w:t xml:space="preserve"> </w:t>
      </w:r>
      <w:r>
        <w:t>제1 타승처법이라 한다.” ‘방편과 구경’이란, 스스로 하거나 남을 시켜 하여, 앞의 사람이 칭찬하고 헐뜯는 말을 알아들을 때 곧 범죄가 성립하는 것이다.</w:t>
      </w:r>
      <w:r>
        <w:t xml:space="preserve"> </w:t>
      </w:r>
      <w:r>
        <w:t>율에서 말한다. “훼자(毀呰)에는 세 가지가 있다. 첫째는 면전에서 욕하는 것이고, 둘째는 비유하여 욕하는 것이며,</w:t>
      </w:r>
    </w:p>
    <w:p>
      <w:pPr>
        <w:pStyle w:val="SHTKBlockLabel"/>
      </w:pPr>
      <w:r>
        <w:t>원문</w:t>
      </w:r>
    </w:p>
    <w:p>
      <w:pPr>
        <w:pStyle w:val="SHTKSourceText"/>
        <w:pBdr>
          <w:left w:val="single" w:sz="4" w:space="5" w:color="9AAEBB"/>
        </w:pBdr>
        <w:shd w:fill="FAFBFC"/>
      </w:pPr>
      <w:r>
        <w:t>三自比罵。面罵者。言汝是旃陀羅家生等。喻罵者。</w:t>
      </w:r>
      <w:r>
        <w:t>汝似旃陀羅種等。自比罵者。我非旃陀羅種等。此三種罵若了了皆提。</w:t>
      </w:r>
      <w:r>
        <w:t>若不了皆吉。准此菩薩了了皆重。不了皆輕。又要具讚毀方結重。</w:t>
      </w:r>
    </w:p>
    <w:p>
      <w:pPr>
        <w:pStyle w:val="SHTKBlockLabel"/>
      </w:pPr>
      <w:r>
        <w:t>한국어 직역</w:t>
      </w:r>
    </w:p>
    <w:p>
      <w:pPr>
        <w:pStyle w:val="SHTKTranslationText"/>
        <w:pBdr>
          <w:left w:val="single" w:sz="6" w:space="5" w:color="2F5F7D"/>
        </w:pBdr>
      </w:pPr>
      <w:r>
        <w:t>셋째는 자기를 비교하여 욕하는 것이다.” ‘면전에서 욕함’이란, “너는 전다라 가문에서 태어났다”라고 하는 것 등이다. ‘비유하여 욕함’이란,</w:t>
      </w:r>
      <w:r>
        <w:t xml:space="preserve"> </w:t>
      </w:r>
      <w:r>
        <w:t>“너는 전다라 종족과 같다”라고 하는 것 등이다. ‘자기를 비교하여 욕함’이란, “나는 전다라 종족이 아니다”라고 하는 것 등이다. 이 세 종류의 욕설을 분명하게 말하면 모두 제죄(提罪)이고,</w:t>
      </w:r>
      <w:r>
        <w:t xml:space="preserve"> </w:t>
      </w:r>
      <w:r>
        <w:t>분명하지 않게 말하면 모두 길라죄이다. 이에 준하면 보살은 분명하게 말한 경우 모두 중죄이고, 분명하지 않게 말한 경우 모두 가볍다. 또 반드시 자찬과 훼타를 함께 갖추어야 비로소 중죄를 맺는다.</w:t>
      </w:r>
    </w:p>
    <w:p>
      <w:pPr>
        <w:pStyle w:val="SHTKBlockLabel"/>
      </w:pPr>
      <w:r>
        <w:t>원문</w:t>
      </w:r>
    </w:p>
    <w:p>
      <w:pPr>
        <w:pStyle w:val="SHTKSourceText"/>
        <w:pBdr>
          <w:left w:val="single" w:sz="4" w:space="5" w:color="9AAEBB"/>
        </w:pBdr>
        <w:shd w:fill="FAFBFC"/>
      </w:pPr>
      <w:r>
        <w:t>若毀而不讚。讚而不毀。唯犯輕垢。或先讚後毀。</w:t>
      </w:r>
      <w:r>
        <w:t>或先毀後讚。俱令運讚毀心備二結重。若先讚後毀。讚時方便輕。</w:t>
      </w:r>
      <w:r>
        <w:t>毀時成本重。先毀後讚亦爾。如尼八事。一一作時方便故蘭。</w:t>
      </w:r>
    </w:p>
    <w:p>
      <w:pPr>
        <w:pStyle w:val="SHTKBlockLabel"/>
      </w:pPr>
      <w:r>
        <w:t>한국어 직역</w:t>
      </w:r>
    </w:p>
    <w:p>
      <w:pPr>
        <w:pStyle w:val="SHTKTranslationText"/>
        <w:pBdr>
          <w:left w:val="single" w:sz="6" w:space="5" w:color="2F5F7D"/>
        </w:pBdr>
      </w:pPr>
      <w:r>
        <w:t>남을 헐뜯기만 하고 자기를 칭찬하지 않거나, 자기를 칭찬하기만 하고 남을 헐뜯지 않으면, 오직 경구죄만 범한다. 혹 먼저 자기를 칭찬하고 뒤에 남을 헐뜯거나,</w:t>
      </w:r>
      <w:r>
        <w:t xml:space="preserve"> </w:t>
      </w:r>
      <w:r>
        <w:t>혹 먼저 남을 헐뜯고 뒤에 자기를 칭찬하더라도, 모두 자찬과 훼타의 마음을 운용하여 두 가지를 갖추면 중죄를 맺는다. 만일 먼저 자찬하고 뒤에 훼타한다면, 자찬할 때에는 방편이므로 가볍고,</w:t>
      </w:r>
      <w:r>
        <w:t xml:space="preserve"> </w:t>
      </w:r>
      <w:r>
        <w:t>훼타할 때에 근본 중죄가 성립한다. 먼저 훼타하고 뒤에 자찬하는 경우도 또한 그러하다. 비구니의 팔사(八事)와 같다. 하나씩 행할 때에는 방편이므로 투란차죄이고,</w:t>
      </w:r>
    </w:p>
    <w:p>
      <w:pPr>
        <w:pStyle w:val="SHTKBlockLabel"/>
      </w:pPr>
      <w:r>
        <w:t>원문</w:t>
      </w:r>
    </w:p>
    <w:p>
      <w:pPr>
        <w:pStyle w:val="SHTKSourceText"/>
        <w:pBdr>
          <w:left w:val="single" w:sz="4" w:space="5" w:color="9AAEBB"/>
        </w:pBdr>
        <w:shd w:fill="FAFBFC"/>
      </w:pPr>
      <w:r>
        <w:t>具八事時方結夷罪。若單欲讚或單欲毀。雖前後具二。別結兩輕不成重也。</w:t>
      </w:r>
      <w:r>
        <w:t>如斷心數取四錢不成重也。結犯輕重者。若就境論。毀聖毀凡毀道毀俗毀人毀畜業。</w:t>
      </w:r>
    </w:p>
    <w:p>
      <w:pPr>
        <w:pStyle w:val="SHTKBlockLabel"/>
      </w:pPr>
      <w:r>
        <w:t>한국어 직역</w:t>
      </w:r>
    </w:p>
    <w:p>
      <w:pPr>
        <w:pStyle w:val="SHTKTranslationText"/>
        <w:pBdr>
          <w:left w:val="single" w:sz="6" w:space="5" w:color="2F5F7D"/>
        </w:pBdr>
      </w:pPr>
      <w:r>
        <w:t>여덟 일을 모두 갖추었을 때에야 비로소 바라이죄를 맺는다. 만일 단지 자찬만 하려 하거나 단지 훼타만 하려는 마음이었다면, 비록 앞뒤로 두 가지를 모두 갖추었더라도, 각각 두 경죄를 맺을 뿐 중죄는 성립하지 않는다.</w:t>
      </w:r>
      <w:r>
        <w:t xml:space="preserve"> </w:t>
      </w:r>
      <w:r>
        <w:t>마음을 끊어 나누어 네 전을 여러 번 취해도 중죄가 성립하지 않는 것과 같다. 범죄의 경중을 판정하는 것은 다음과 같다. 대상에 나아가 논한다면, 성인을 헐뜯거나 범부를 헐뜯거나, 출가자를 헐뜯거나 재가자를 헐뜯거나, 사람을 헐뜯거나 축생을 헐뜯는 업은,</w:t>
      </w:r>
    </w:p>
    <w:p>
      <w:pPr>
        <w:pStyle w:val="SHTKBlockLabel"/>
      </w:pPr>
      <w:r>
        <w:t>원문</w:t>
      </w:r>
    </w:p>
    <w:p>
      <w:pPr>
        <w:pStyle w:val="SHTKSourceText"/>
        <w:pBdr>
          <w:left w:val="single" w:sz="4" w:space="5" w:color="9AAEBB"/>
        </w:pBdr>
        <w:shd w:fill="FAFBFC"/>
      </w:pPr>
      <w:r>
        <w:t>隨前境不無輕重。若就心言。數數現行都無慚愧。深生愛樂見是功德。</w:t>
      </w:r>
      <w:r>
        <w:t>是上品即失戒也。不具足四。是中下品。犯而不失。</w:t>
      </w:r>
      <w:r>
        <w:t>學處同異者。聲聞犯提。菩薩犯夷。依善生經。</w:t>
      </w:r>
    </w:p>
    <w:p>
      <w:pPr>
        <w:pStyle w:val="SHTKBlockLabel"/>
      </w:pPr>
      <w:r>
        <w:t>한국어 직역</w:t>
      </w:r>
    </w:p>
    <w:p>
      <w:pPr>
        <w:pStyle w:val="SHTKTranslationText"/>
        <w:pBdr>
          <w:left w:val="single" w:sz="6" w:space="5" w:color="2F5F7D"/>
        </w:pBdr>
      </w:pPr>
      <w:r>
        <w:t>앞의 대상에 따라 경중이 없지 않다. 마음에 나아가 말하면, 거듭거듭 현행하면서 전혀 부끄러워함이 없고, 깊이 좋아하고 즐기며 이것을 공덕이라고 본다면,</w:t>
      </w:r>
      <w:r>
        <w:t xml:space="preserve"> </w:t>
      </w:r>
      <w:r>
        <w:t>이는 상품이어서 곧 계를 잃는다. 이 네 가지를 모두 갖추지 않았다면, 중품이나 하품이다. 범하기는 하지만 계를 잃지는 않는다.</w:t>
      </w:r>
      <w:r>
        <w:t xml:space="preserve"> </w:t>
      </w:r>
      <w:r>
        <w:t>학처의 같고 다름은 다음과 같다. 성문은 제죄를 범하고, 보살은 바라이죄를 범한다. 《선생경》에 의하면,</w:t>
      </w:r>
    </w:p>
    <w:p>
      <w:pPr>
        <w:pStyle w:val="SHTKBlockLabel"/>
      </w:pPr>
      <w:r>
        <w:t>원문</w:t>
      </w:r>
    </w:p>
    <w:p>
      <w:pPr>
        <w:pStyle w:val="SHTKSourceText"/>
        <w:pBdr>
          <w:left w:val="single" w:sz="4" w:space="5" w:color="9AAEBB"/>
        </w:pBdr>
        <w:shd w:fill="FAFBFC"/>
      </w:pPr>
      <w:r>
        <w:t>於在家菩薩不制為重。若依此經。無別簡故七眾皆重。文中口自讚毀他者。</w:t>
      </w:r>
      <w:r>
        <w:t>謂口自發言讚自德毀他失。亦教人自讚毀他者。此有二。一教前人讚彼自得毀他人失。</w:t>
      </w:r>
    </w:p>
    <w:p>
      <w:pPr>
        <w:pStyle w:val="SHTKBlockLabel"/>
      </w:pPr>
      <w:r>
        <w:t>한국어 직역</w:t>
      </w:r>
    </w:p>
    <w:p>
      <w:pPr>
        <w:pStyle w:val="SHTKTranslationText"/>
        <w:pBdr>
          <w:left w:val="single" w:sz="6" w:space="5" w:color="2F5F7D"/>
        </w:pBdr>
      </w:pPr>
      <w:r>
        <w:t>재가 보살에게는 이를 중죄로 제정하지 않는다. 그러나 이 경에 의하면, 따로 가려 말하지 않았으므로 칠중이 모두 중죄이다. 경문에서 ‘입으로 스스로 자기를 칭찬하고 남을 헐뜯는다’는 것은,</w:t>
      </w:r>
      <w:r>
        <w:t xml:space="preserve"> </w:t>
      </w:r>
      <w:r>
        <w:t>입으로 직접 말을 내어 자기의 덕을 칭찬하고 남의 허물을 헐뜯는 것을 말한다. ‘또한 남을 시켜 자기를 칭찬하고 남을 헐뜯게 한다’는 것에는 두 가지가 있다. 첫째는 앞의 사람을 시켜 그 사람 자신의 덕을 칭찬하고 다른 사람의 허물을 헐뜯게 하는 것이고,</w:t>
      </w:r>
    </w:p>
    <w:p>
      <w:pPr>
        <w:pStyle w:val="SHTKBlockLabel"/>
      </w:pPr>
      <w:r>
        <w:t>원문</w:t>
      </w:r>
    </w:p>
    <w:p>
      <w:pPr>
        <w:pStyle w:val="SHTKSourceText"/>
        <w:pBdr>
          <w:left w:val="single" w:sz="4" w:space="5" w:color="9AAEBB"/>
        </w:pBdr>
        <w:shd w:fill="FAFBFC"/>
      </w:pPr>
      <w:r>
        <w:t>二教前人讚我自得毀他人失。二俱應犯。毀他業者正唯口業。文云自讚毀。</w:t>
      </w:r>
      <w:r>
        <w:t>故身表意緣。毀讚相隱故非重也。常代眾生受加毀者菩薩作心。含垢如海受辱如地。</w:t>
      </w:r>
    </w:p>
    <w:p>
      <w:pPr>
        <w:pStyle w:val="SHTKBlockLabel"/>
      </w:pPr>
      <w:r>
        <w:t>한국어 직역</w:t>
      </w:r>
    </w:p>
    <w:p>
      <w:pPr>
        <w:pStyle w:val="SHTKTranslationText"/>
        <w:pBdr>
          <w:left w:val="single" w:sz="6" w:space="5" w:color="2F5F7D"/>
        </w:pBdr>
      </w:pPr>
      <w:r>
        <w:t>둘째는 앞의 사람을 시켜 나 자신의 덕을 칭찬하고 다른 사람의 허물을 헐뜯게 하는 것이다. 두 경우 모두 마땅히 범한다. ‘남을 헐뜯는 업’은 바로 오직 구업이다. 경문에서 ‘스스로 칭찬하고 헐뜯는다’고 하였기 때문이다.</w:t>
      </w:r>
      <w:r>
        <w:t xml:space="preserve"> </w:t>
      </w:r>
      <w:r>
        <w:t>그러므로 몸으로 표시하거나 뜻으로 반연하는 경우에는, 훼타와 자찬의 모습이 은미하므로 중죄가 아니다. ‘항상 중생을 대신하여 가해와 훼욕을 받는다’는 것은 보살이 마음먹기를, ‘허물을 받아들이기는 바다와 같이 하고, 욕됨을 받기는 땅과 같이 하겠다’고 하는 것이다.</w:t>
      </w:r>
    </w:p>
    <w:p>
      <w:pPr>
        <w:pStyle w:val="SHTKBlockLabel"/>
      </w:pPr>
      <w:r>
        <w:t>원문</w:t>
      </w:r>
    </w:p>
    <w:p>
      <w:pPr>
        <w:pStyle w:val="SHTKSourceText"/>
        <w:pBdr>
          <w:left w:val="single" w:sz="4" w:space="5" w:color="9AAEBB"/>
        </w:pBdr>
        <w:shd w:fill="FAFBFC"/>
      </w:pPr>
      <w:r>
        <w:t>然菩薩地云。不清雪惡聲犯罪者。避彼前人譏謗得罪。</w:t>
      </w:r>
    </w:p>
    <w:p>
      <w:pPr>
        <w:pStyle w:val="SHTKBlockLabel"/>
      </w:pPr>
      <w:r>
        <w:t>한국어 직역</w:t>
      </w:r>
    </w:p>
    <w:p>
      <w:pPr>
        <w:pStyle w:val="SHTKTranslationText"/>
        <w:pBdr>
          <w:left w:val="single" w:sz="6" w:space="5" w:color="2F5F7D"/>
        </w:pBdr>
      </w:pPr>
      <w:r>
        <w:t>그러나 《보살지》에서는 말한다. “나쁜 평판을 깨끗이 씻어 밝히지 않으면 죄를 범한다.” [구문 불확실] 이는 저 앞사람의 비방을 피하는 데에서 죄를 얻는다는 뜻이지,</w:t>
      </w:r>
    </w:p>
    <w:p>
      <w:pPr>
        <w:pStyle w:val="SHTKBlockLabel"/>
      </w:pPr>
      <w:r>
        <w:t>교감·번역 메모</w:t>
      </w:r>
    </w:p>
    <w:p>
      <w:pPr>
        <w:pStyle w:val="SHTKNoteSummary"/>
        <w:pBdr>
          <w:left w:val="single" w:sz="4" w:space="5" w:color="2F5F7D"/>
        </w:pBdr>
        <w:shd w:fill="F6F8FA"/>
      </w:pPr>
      <w:r>
        <w:t>교감 요약 | [번역 메모] 避彼前人譏謗得罪는 이전·현행 CBETA에 동일하게 보존되고 공식 교감이 없다.</w:t>
      </w:r>
    </w:p>
    <w:p>
      <w:pPr>
        <w:pStyle w:val="SHTKNoteDetail"/>
      </w:pPr>
      <w:r>
        <w:t>• 해설 | 避彼前人譏謗得罪는 이전·현행 CBETA에 동일하게 보존되고 공식 교감이 없다. 앞뒤 논지는 《菩薩地》의 ‘악명(惡聲)을 씻어 밝히지 않음’과 ‘남에게 허물을 떠넘김’이 같은 뜻이 아님을 구별하는 데 있으나, 避의 정확한 문법 관계가 분명하지 않아 [구문 불확실]로 남겼다.</w:t>
      </w:r>
    </w:p>
    <w:p>
      <w:pPr>
        <w:pStyle w:val="SHTKBlockLabel"/>
      </w:pPr>
      <w:r>
        <w:t>원문</w:t>
      </w:r>
    </w:p>
    <w:p>
      <w:pPr>
        <w:pStyle w:val="SHTKSourceText"/>
        <w:pBdr>
          <w:left w:val="single" w:sz="4" w:space="5" w:color="9AAEBB"/>
        </w:pBdr>
        <w:shd w:fill="FAFBFC"/>
      </w:pPr>
      <w:r>
        <w:t>非謂菩薩過推人也。</w:t>
      </w:r>
    </w:p>
    <w:p>
      <w:pPr>
        <w:pStyle w:val="SHTKBlockLabel"/>
      </w:pPr>
      <w:r>
        <w:t>한국어 직역</w:t>
      </w:r>
    </w:p>
    <w:p>
      <w:pPr>
        <w:pStyle w:val="SHTKTranslationText"/>
        <w:pBdr>
          <w:left w:val="single" w:sz="6" w:space="5" w:color="2F5F7D"/>
        </w:pBdr>
      </w:pPr>
      <w:r>
        <w:t>보살이 자기의 허물을 남에게 떠넘긴다는 뜻은 아니다.</w:t>
      </w:r>
    </w:p>
    <w:p>
      <w:pPr>
        <w:pStyle w:val="SHTKBlockLabel"/>
      </w:pPr>
      <w:r>
        <w:t>원문</w:t>
      </w:r>
    </w:p>
    <w:p>
      <w:pPr>
        <w:pStyle w:val="SHTKSourceText"/>
        <w:pBdr>
          <w:left w:val="single" w:sz="4" w:space="5" w:color="9AAEBB"/>
        </w:pBdr>
        <w:shd w:fill="FAFBFC"/>
      </w:pPr>
      <w:r>
        <w:t>問菩薩自無惡事。前人實無好事。何得引惡推好。</w:t>
      </w:r>
    </w:p>
    <w:p>
      <w:pPr>
        <w:pStyle w:val="SHTKBlockLabel"/>
      </w:pPr>
      <w:r>
        <w:t>한국어 직역</w:t>
      </w:r>
    </w:p>
    <w:p>
      <w:pPr>
        <w:pStyle w:val="SHTKTranslationText"/>
        <w:pBdr>
          <w:left w:val="single" w:sz="6" w:space="5" w:color="2F5F7D"/>
        </w:pBdr>
      </w:pPr>
      <w:r>
        <w:t>묻는다. 보살 자신에게 악한 일이 없고, 앞의 사람에게 실제로 좋은 일이 없는데, 어찌 악한 일을 자신에게 끌어오고 좋은 일을 남에게 돌릴 수 있는가?</w:t>
      </w:r>
    </w:p>
    <w:p>
      <w:pPr>
        <w:pStyle w:val="SHTKBlockLabel"/>
      </w:pPr>
      <w:r>
        <w:t>원문</w:t>
      </w:r>
    </w:p>
    <w:p>
      <w:pPr>
        <w:pStyle w:val="SHTKSourceText"/>
        <w:pBdr>
          <w:left w:val="single" w:sz="4" w:space="5" w:color="9AAEBB"/>
        </w:pBdr>
        <w:shd w:fill="FAFBFC"/>
      </w:pPr>
      <w:r>
        <w:t>答此有兩義。一前人無道毀菩薩時。菩薩作念。如有的箭中。</w:t>
      </w:r>
      <w:r>
        <w:t>無則無所中。由有我身故眾生興惡。無我身則無由起。起惡由我。</w:t>
      </w:r>
      <w:r>
        <w:t>惡在我也。是則惡事自向己也。又作是念。由前人毀我故。</w:t>
      </w:r>
    </w:p>
    <w:p>
      <w:pPr>
        <w:pStyle w:val="SHTKBlockLabel"/>
      </w:pPr>
      <w:r>
        <w:t>한국어 직역</w:t>
      </w:r>
    </w:p>
    <w:p>
      <w:pPr>
        <w:pStyle w:val="SHTKTranslationText"/>
        <w:pBdr>
          <w:left w:val="single" w:sz="6" w:space="5" w:color="2F5F7D"/>
        </w:pBdr>
      </w:pPr>
      <w:r>
        <w:t>답한다. 여기에는 두 가지 뜻이 있다. 첫째, 앞의 사람이 도리가 없이 보살을 헐뜯을 때, 보살은 이렇게 생각한다. “과녁이 있으면 화살이 맞지만,</w:t>
      </w:r>
      <w:r>
        <w:t xml:space="preserve"> </w:t>
      </w:r>
      <w:r>
        <w:t>과녁이 없으면 맞을 곳이 없다. 내 몸이 있기 때문에 중생이 악을 일으킨 것이고, 내 몸이 없었다면 악을 일으킬 까닭도 없었을 것이다. 악을 일으킨 것이 나로 말미암았으니,</w:t>
      </w:r>
      <w:r>
        <w:t xml:space="preserve"> </w:t>
      </w:r>
      <w:r>
        <w:t>그 악은 내게 있는 것이다.” 이것이 곧 악한 일을 자기에게 돌리는 것이다. 또 이렇게 생각한다. “앞의 사람이 나를 헐뜯었기 때문에,</w:t>
      </w:r>
    </w:p>
    <w:p>
      <w:pPr>
        <w:pStyle w:val="SHTKBlockLabel"/>
      </w:pPr>
      <w:r>
        <w:t>원문</w:t>
      </w:r>
    </w:p>
    <w:p>
      <w:pPr>
        <w:pStyle w:val="SHTKSourceText"/>
        <w:pBdr>
          <w:left w:val="single" w:sz="4" w:space="5" w:color="9AAEBB"/>
        </w:pBdr>
        <w:shd w:fill="FAFBFC"/>
      </w:pPr>
      <w:r>
        <w:t>我得修戒而防。若無前人。我善何緣而生。生善由彼。</w:t>
      </w:r>
      <w:r>
        <w:t>善在彼也。是則好事與他人也。二彼惡我善是我見耳。若論實理。</w:t>
      </w:r>
    </w:p>
    <w:p>
      <w:pPr>
        <w:pStyle w:val="SHTKBlockLabel"/>
      </w:pPr>
      <w:r>
        <w:t>한국어 직역</w:t>
      </w:r>
    </w:p>
    <w:p>
      <w:pPr>
        <w:pStyle w:val="SHTKTranslationText"/>
        <w:pBdr>
          <w:left w:val="single" w:sz="6" w:space="5" w:color="2F5F7D"/>
        </w:pBdr>
      </w:pPr>
      <w:r>
        <w:t>나는 계를 닦아 방지할 수 있게 되었다. 앞의 사람이 없었다면, 나의 선이 무슨 인연으로 생겼겠는가? 선이 생긴 것은 저 사람으로 말미암았으니,</w:t>
      </w:r>
      <w:r>
        <w:t xml:space="preserve"> </w:t>
      </w:r>
      <w:r>
        <w:t>그 선은 저 사람에게 있는 것이다.” 이것이 곧 좋은 일을 다른 사람에게 주는 것이다. 둘째, ‘저 사람은 악하고 나는 선하다’는 것은 나의 견해일 뿐이다. 실제 이치를 논한다면,</w:t>
      </w:r>
    </w:p>
    <w:p>
      <w:pPr>
        <w:pStyle w:val="SHTKBlockLabel"/>
      </w:pPr>
      <w:r>
        <w:t>원문</w:t>
      </w:r>
    </w:p>
    <w:p>
      <w:pPr>
        <w:pStyle w:val="SHTKSourceText"/>
        <w:pBdr>
          <w:left w:val="single" w:sz="4" w:space="5" w:color="9AAEBB"/>
        </w:pBdr>
        <w:shd w:fill="FAFBFC"/>
      </w:pPr>
      <w:r>
        <w:t>彼我同體。菩薩應從實理不隨妄見。故得引惡向己推善與人。令他受毀辱者是菩薩波羅夷罪者。</w:t>
      </w:r>
      <w:r>
        <w:t>是結罪名。菩薩地云。若諸菩薩安住菩薩淨戒律儀。於他人所有染愛心有瞋恚心。</w:t>
      </w:r>
      <w:r>
        <w:t>自讚毀他。是名有犯。有所違越。是染違犯。</w:t>
      </w:r>
    </w:p>
    <w:p>
      <w:pPr>
        <w:pStyle w:val="SHTKBlockLabel"/>
      </w:pPr>
      <w:r>
        <w:t>한국어 직역</w:t>
      </w:r>
    </w:p>
    <w:p>
      <w:pPr>
        <w:pStyle w:val="SHTKTranslationText"/>
        <w:pBdr>
          <w:left w:val="single" w:sz="6" w:space="5" w:color="2F5F7D"/>
        </w:pBdr>
      </w:pPr>
      <w:r>
        <w:t>저 사람과 나는 한 몸이다. 보살은 마땅히 실제 이치를 따르고 허망한 견해를 따라서는 안 된다. 그러므로 악을 자기에게 끌어오고 선을 남에게 돌릴 수 있다. ‘남으로 하여금 훼욕을 받게 한다면 이는 보살의 바라이죄이다’라는 것은,</w:t>
      </w:r>
      <w:r>
        <w:t xml:space="preserve"> </w:t>
      </w:r>
      <w:r>
        <w:t>죄명을 맺은 것이다. 《보살지》에서 말한다. “보살들이 보살의 청정한 계율의에 안주하면서, 다른 사람에 대하여 오염된 애착의 마음이나 성내는 마음을 가지고,</w:t>
      </w:r>
      <w:r>
        <w:t xml:space="preserve"> </w:t>
      </w:r>
      <w:r>
        <w:t>자기를 칭찬하고 남을 헐뜯는다면, 이를 범함이 있다고 하고, 어긴 바가 있다고 하며, 이는 오염된 위범이다.</w:t>
      </w:r>
    </w:p>
    <w:p>
      <w:pPr>
        <w:pStyle w:val="SHTKBlockLabel"/>
      </w:pPr>
      <w:r>
        <w:t>원문</w:t>
      </w:r>
    </w:p>
    <w:p>
      <w:pPr>
        <w:pStyle w:val="SHTKSourceText"/>
        <w:pBdr>
          <w:left w:val="single" w:sz="4" w:space="5" w:color="9AAEBB"/>
        </w:pBdr>
        <w:shd w:fill="FAFBFC"/>
      </w:pPr>
      <w:r>
        <w:t>無違犯者若為摧伏諸惡外道。若為住持如來聖教。若欲方便調彼伏彼。或欲令其未淨信者發生淨信。</w:t>
      </w:r>
      <w:r>
        <w:t>己淨信者倍復增長。</w:t>
      </w:r>
    </w:p>
    <w:p>
      <w:pPr>
        <w:pStyle w:val="SHTKBlockLabel"/>
      </w:pPr>
      <w:r>
        <w:t>한국어 직역</w:t>
      </w:r>
    </w:p>
    <w:p>
      <w:pPr>
        <w:pStyle w:val="SHTKTranslationText"/>
        <w:pBdr>
          <w:left w:val="single" w:sz="6" w:space="5" w:color="2F5F7D"/>
        </w:pBdr>
      </w:pPr>
      <w:r>
        <w:t>위범이 없는 경우는 여러 악한 외도를 꺾어 굴복시키기 위한 경우, 여래의 성스러운 가르침을 머물러 지니게 하기 위한 경우, 방편으로 그를 조복하고 굴복시키려는 경우, 혹 아직 청정한 믿음이 없는 이에게 청정한 믿음을 내게 하려는 경우,</w:t>
      </w:r>
      <w:r>
        <w:t xml:space="preserve"> </w:t>
      </w:r>
      <w:r>
        <w:t>이미 청정한 믿음이 있는 이에게 그것을 거듭 배로 증장시키려는 경우이다.”</w:t>
      </w:r>
    </w:p>
    <w:p>
      <w:pPr>
        <w:pStyle w:val="SHTKBlockLabel"/>
      </w:pPr>
      <w:r>
        <w:t>위치표지</w:t>
      </w:r>
    </w:p>
    <w:p>
      <w:pPr>
        <w:pStyle w:val="SHTKPositionMarker"/>
      </w:pPr>
      <w:bookmarkStart w:id="20031" w:name="loc_0667b13"/>
      <w:r>
        <w:t>[0667b13]</w:t>
      </w:r>
      <w:bookmarkEnd w:id="20031"/>
    </w:p>
    <w:p>
      <w:pPr>
        <w:pStyle w:val="SHTKBlockLabel"/>
      </w:pPr>
      <w:r>
        <w:t>원문</w:t>
      </w:r>
    </w:p>
    <w:p>
      <w:pPr>
        <w:pStyle w:val="SHTKSourceText"/>
        <w:pBdr>
          <w:left w:val="single" w:sz="4" w:space="5" w:color="9AAEBB"/>
        </w:pBdr>
        <w:shd w:fill="FAFBFC"/>
      </w:pPr>
      <w:r>
        <w:t>若佛子自慳教人慳慳因慳緣慳法慳業而菩薩見一切貧窮人來乞者隨前人所須一切給與而菩薩以惡心瞋心乃至不施一錢一針一草有求法者不為說一句一偈一微塵計法而反更罵辱者是菩薩波羅夷罪。</w:t>
      </w:r>
    </w:p>
    <w:p>
      <w:pPr>
        <w:pStyle w:val="SHTKBlockLabel"/>
      </w:pPr>
      <w:r>
        <w:t>한국어 직역</w:t>
      </w:r>
    </w:p>
    <w:p>
      <w:pPr>
        <w:pStyle w:val="SHTKTranslationText"/>
        <w:pBdr>
          <w:left w:val="single" w:sz="6" w:space="5" w:color="2F5F7D"/>
        </w:pBdr>
      </w:pPr>
      <w:r>
        <w:t>만일 불자가 스스로 인색하거나 남에게 인색하도록 가르쳐, 인색의 원인·인색의 연·인색의 방법·인색의 행위를 행한다면, 보살은 모든 가난하고 궁핍한 사람이 와서 구하는 것을 보았을 때 그 사람이 필요로 하는 바에 따라 모두 베풀어 주어야 하는데도, 악한 마음과 성내는 마음으로 심지어 한 푼·바늘 하나·풀 한 포기조차 베풀지 않고, 법을 구하는 이에게 한 구절·한 게송·한 미진만큼의 법도 설해 주지 않으며 도리어 다시 꾸짖고 욕한다면, 이는 보살의 바라이죄이다.</w:t>
      </w:r>
    </w:p>
    <w:p>
      <w:pPr>
        <w:pStyle w:val="Heading4"/>
      </w:pPr>
      <w:bookmarkStart w:id="1021" w:name="h_0021"/>
      <w:r>
        <w:t>제8 인색하면서 더하여 헐뜯는 계</w:t>
      </w:r>
      <w:bookmarkEnd w:id="1021"/>
    </w:p>
    <w:p>
      <w:pPr>
        <w:pStyle w:val="SHTKBlockLabel"/>
      </w:pPr>
      <w:r>
        <w:t>원문</w:t>
      </w:r>
    </w:p>
    <w:p>
      <w:pPr>
        <w:pStyle w:val="SHTKSourceText"/>
        <w:pBdr>
          <w:left w:val="single" w:sz="4" w:space="5" w:color="9AAEBB"/>
        </w:pBdr>
        <w:shd w:fill="FAFBFC"/>
      </w:pPr>
      <w:r>
        <w:t>第八慳惜加毀戒</w:t>
      </w:r>
    </w:p>
    <w:p>
      <w:pPr>
        <w:pStyle w:val="SHTKBlockLabel"/>
      </w:pPr>
      <w:r>
        <w:t>한국어 직역</w:t>
      </w:r>
    </w:p>
    <w:p>
      <w:pPr>
        <w:pStyle w:val="SHTKTranslationText"/>
        <w:pBdr>
          <w:left w:val="single" w:sz="6" w:space="5" w:color="2F5F7D"/>
        </w:pBdr>
      </w:pPr>
      <w:r>
        <w:t>제8 인색하면서 더하여 헐뜯는 계.</w:t>
      </w:r>
    </w:p>
    <w:p>
      <w:pPr>
        <w:pStyle w:val="SHTKBlockLabel"/>
      </w:pPr>
      <w:r>
        <w:t>위치표지</w:t>
      </w:r>
    </w:p>
    <w:p>
      <w:pPr>
        <w:pStyle w:val="SHTKPositionMarker"/>
      </w:pPr>
      <w:bookmarkStart w:id="20032" w:name="loc_0667b18"/>
      <w:r>
        <w:t>[0667b18]</w:t>
      </w:r>
      <w:bookmarkEnd w:id="20032"/>
    </w:p>
    <w:p>
      <w:pPr>
        <w:pStyle w:val="SHTKBlockLabel"/>
      </w:pPr>
      <w:r>
        <w:t>원문</w:t>
      </w:r>
    </w:p>
    <w:p>
      <w:pPr>
        <w:pStyle w:val="SHTKSourceText"/>
        <w:pBdr>
          <w:left w:val="single" w:sz="4" w:space="5" w:color="9AAEBB"/>
        </w:pBdr>
        <w:shd w:fill="FAFBFC"/>
      </w:pPr>
      <w:r>
        <w:t>大士之壞應不求而施。</w:t>
      </w:r>
    </w:p>
    <w:p>
      <w:pPr>
        <w:pStyle w:val="SHTKBlockLabel"/>
      </w:pPr>
      <w:r>
        <w:t>한국어 직역</w:t>
      </w:r>
    </w:p>
    <w:p>
      <w:pPr>
        <w:pStyle w:val="SHTKTranslationText"/>
        <w:pBdr>
          <w:left w:val="single" w:sz="6" w:space="5" w:color="2F5F7D"/>
        </w:pBdr>
      </w:pPr>
      <w:r>
        <w:t>[구문 불확실] 대사(大士)는 마땅히 청하지 않아도 베풀어야 한다.</w:t>
      </w:r>
    </w:p>
    <w:p>
      <w:pPr>
        <w:pStyle w:val="SHTKBlockLabel"/>
      </w:pPr>
      <w:r>
        <w:t>교감·번역 메모</w:t>
      </w:r>
    </w:p>
    <w:p>
      <w:pPr>
        <w:pStyle w:val="SHTKNoteSummary"/>
        <w:pBdr>
          <w:left w:val="single" w:sz="4" w:space="5" w:color="2F5F7D"/>
        </w:pBdr>
        <w:shd w:fill="F6F8FA"/>
      </w:pPr>
      <w:r>
        <w:t>교감 요약 | [번역 메모] 저본과 이전·현행 CBETA는 모두 大士之壞로 보존하며, 해당 위치에 공식 교감은 없다.</w:t>
      </w:r>
    </w:p>
    <w:p>
      <w:pPr>
        <w:pStyle w:val="SHTKNoteDetail"/>
      </w:pPr>
      <w:r>
        <w:t>• 비고 | 현행 CBETA도 大士之壞，應不求而施로 구두한다. 壞를 그대로 두면 문법적 연결이 분명하지 않으므로 임의로 懷 등으로 고치지 않고 [구문 불확실]로 표시하였다. 번역은 뒤의 應不求而施가 분명히 말하는 “청하지 않아도 베풀어야 한다”는 뜻만 최소한으로 옮겼다.</w:t>
      </w:r>
    </w:p>
    <w:p>
      <w:pPr>
        <w:pStyle w:val="SHTKBlockLabel"/>
      </w:pPr>
      <w:r>
        <w:t>원문</w:t>
      </w:r>
    </w:p>
    <w:p>
      <w:pPr>
        <w:pStyle w:val="SHTKSourceText"/>
        <w:pBdr>
          <w:left w:val="single" w:sz="4" w:space="5" w:color="9AAEBB"/>
        </w:pBdr>
        <w:shd w:fill="FAFBFC"/>
      </w:pPr>
      <w:r>
        <w:t>令乞人現前悋而不與反加毀辱。頓乖化道故制斷也。菩薩地中直云不施財法。不言加毀。</w:t>
      </w:r>
      <w:r>
        <w:t>應名慳不慧施戒。祕悋財法名慳。罵辱前人為毀。從所防過為戒名也。</w:t>
      </w:r>
    </w:p>
    <w:p>
      <w:pPr>
        <w:pStyle w:val="SHTKBlockLabel"/>
      </w:pPr>
      <w:r>
        <w:t>한국어 직역</w:t>
      </w:r>
    </w:p>
    <w:p>
      <w:pPr>
        <w:pStyle w:val="SHTKTranslationText"/>
        <w:pBdr>
          <w:left w:val="single" w:sz="6" w:space="5" w:color="2F5F7D"/>
        </w:pBdr>
      </w:pPr>
      <w:r>
        <w:t>그런데 구걸하는 사람이 눈앞에 있는데도 아껴서 주지 않고, 도리어 더하여 헐뜯고 욕한다. 이는 단번에 교화의 도에 어긋나므로 끊도록 제정한 것이다. 《보살지》에서는 다만 재물과 법을 베풀지 않는다고 말할 뿐, 더하여 헐뜯는다고는 말하지 않는다.</w:t>
      </w:r>
      <w:r>
        <w:t xml:space="preserve"> </w:t>
      </w:r>
      <w:r>
        <w:t>그러므로 마땅히 ‘인색하여 지혜롭게 베풀지 않는 계’라고 이름해야 한다. 재물과 법을 감추고 아끼는 것을 ‘인색’이라 한다. 앞의 사람을 꾸짖고 욕하는 것을 ‘헐뜯음’이라 한다. 막고자 하는 허물에 따라 계의 이름을 세운 것이다.</w:t>
      </w:r>
    </w:p>
    <w:p>
      <w:pPr>
        <w:pStyle w:val="SHTKBlockLabel"/>
      </w:pPr>
      <w:r>
        <w:t>원문</w:t>
      </w:r>
    </w:p>
    <w:p>
      <w:pPr>
        <w:pStyle w:val="SHTKSourceText"/>
        <w:pBdr>
          <w:left w:val="single" w:sz="4" w:space="5" w:color="9AAEBB"/>
        </w:pBdr>
        <w:shd w:fill="FAFBFC"/>
      </w:pPr>
      <w:r>
        <w:t>具緣中事者。謂所辱眾生及所惜財法。上品境中除佛菩薩。文云貧窮人。</w:t>
      </w:r>
      <w:r>
        <w:t>故中品境中若非貧窮人為試故來乞。不施亦不犯也。下品境古說非重。</w:t>
      </w:r>
    </w:p>
    <w:p>
      <w:pPr>
        <w:pStyle w:val="SHTKBlockLabel"/>
      </w:pPr>
      <w:r>
        <w:t>한국어 직역</w:t>
      </w:r>
    </w:p>
    <w:p>
      <w:pPr>
        <w:pStyle w:val="SHTKTranslationText"/>
        <w:pBdr>
          <w:left w:val="single" w:sz="6" w:space="5" w:color="2F5F7D"/>
        </w:pBdr>
      </w:pPr>
      <w:r>
        <w:t>범죄가 성립하는 여러 조건 가운데 ‘대상’이란, 곧 욕을 당하는 중생과 아끼는 재물·법을 말한다. 상품의 경계 가운데서는 부처와 보살을 제외한다. 경문에서 ‘가난한 사람’이라고 하였기 때문이다.</w:t>
      </w:r>
      <w:r>
        <w:t xml:space="preserve"> </w:t>
      </w:r>
      <w:r>
        <w:t>그러므로 중품의 경계 가운데 가난한 사람이 아닌 이가 시험하려고 와서 구하는 경우에는, 베풀지 않아도 범하지 않는다. 하품의 경계에 대해서 옛 설은 중죄가 아니라고 한다.</w:t>
      </w:r>
    </w:p>
    <w:p>
      <w:pPr>
        <w:pStyle w:val="SHTKBlockLabel"/>
      </w:pPr>
      <w:r>
        <w:t>원문</w:t>
      </w:r>
    </w:p>
    <w:p>
      <w:pPr>
        <w:pStyle w:val="SHTKSourceText"/>
        <w:pBdr>
          <w:left w:val="single" w:sz="4" w:space="5" w:color="9AAEBB"/>
        </w:pBdr>
        <w:shd w:fill="FAFBFC"/>
      </w:pPr>
      <w:r>
        <w:t>今謂有知解非畜。理亦非輕。所惜財法者。文云。</w:t>
      </w:r>
      <w:r>
        <w:t>乃至一錢一針一草。不為說一句一偈一微塵許法。想者。謂於前二境稱境而想。</w:t>
      </w:r>
      <w:r>
        <w:t>欲樂者。謂祕惜不與之意樂也。煩惱者。既云慳惜。</w:t>
      </w:r>
      <w:r>
        <w:t>即貧為主。</w:t>
      </w:r>
    </w:p>
    <w:p>
      <w:pPr>
        <w:pStyle w:val="SHTKBlockLabel"/>
      </w:pPr>
      <w:r>
        <w:t>한국어 직역</w:t>
      </w:r>
    </w:p>
    <w:p>
      <w:pPr>
        <w:pStyle w:val="SHTKTranslationText"/>
        <w:pBdr>
          <w:left w:val="single" w:sz="6" w:space="5" w:color="2F5F7D"/>
        </w:pBdr>
      </w:pPr>
      <w:r>
        <w:t>지금 생각하건대, 지해(知解)가 있는 존재라면 축생이 아니므로, 이치상 또한 가벼운 죄만은 아니다. 아끼는 재물과 법에 대해서는, 경문에서 말한다.</w:t>
      </w:r>
      <w:r>
        <w:t xml:space="preserve"> </w:t>
      </w:r>
      <w:r>
        <w:t>“심지어 한 푼·바늘 하나·풀 한 포기까지도”라고 하였고, “한 구절·한 게송·한 미진만큼의 법도 설해 주지 않는다”고 하였다. ‘생각[想]’이란, 앞의 두 경계에 대하여 실제 경계에 맞게 생각하는 것을 말한다.</w:t>
      </w:r>
      <w:r>
        <w:t xml:space="preserve"> </w:t>
      </w:r>
      <w:r>
        <w:t>‘욕락(欲樂)’이란, 감추고 아껴서 주지 않으려는 의욕을 말한다. ‘번뇌’란, 이미 ‘인색하고 아낀다’고 하였으니,</w:t>
      </w:r>
      <w:r>
        <w:t xml:space="preserve"> </w:t>
      </w:r>
      <w:r>
        <w:t>[구문 불확실] 곧 ‘貧’을 주된 것으로 삼고,</w:t>
      </w:r>
    </w:p>
    <w:p>
      <w:pPr>
        <w:pStyle w:val="SHTKBlockLabel"/>
      </w:pPr>
      <w:r>
        <w:t>교감·번역 메모</w:t>
      </w:r>
    </w:p>
    <w:p>
      <w:pPr>
        <w:pStyle w:val="SHTKNoteSummary"/>
        <w:pBdr>
          <w:left w:val="single" w:sz="4" w:space="5" w:color="2F5F7D"/>
        </w:pBdr>
        <w:shd w:fill="F6F8FA"/>
      </w:pPr>
      <w:r>
        <w:t>교감 요약 | [번역 메모] 저본과 이전·현행 CBETA는 모두 即貧為主로 보존한다.</w:t>
      </w:r>
    </w:p>
    <w:p>
      <w:pPr>
        <w:pStyle w:val="SHTKNoteDetail"/>
      </w:pPr>
      <w:r>
        <w:t>• 비고 | 이 문장은 바로 앞에서 煩惱者，既云慳惜이라 한 뒤 이어지므로 貧의 문맥상 기능이 분명하지 않다.</w:t>
      </w:r>
    </w:p>
    <w:p>
      <w:pPr>
        <w:pStyle w:val="SHTKBlockLabel"/>
      </w:pPr>
      <w:r>
        <w:t>원문</w:t>
      </w:r>
    </w:p>
    <w:p>
      <w:pPr>
        <w:pStyle w:val="SHTKSourceText"/>
        <w:pBdr>
          <w:left w:val="single" w:sz="4" w:space="5" w:color="9AAEBB"/>
        </w:pBdr>
        <w:shd w:fill="FAFBFC"/>
      </w:pPr>
      <w:r>
        <w:t>餘皆成助。或具不具。方便究竟者。古說前人領解知是慳惜之相。</w:t>
      </w:r>
      <w:r>
        <w:t>領納打罵之言。隨事隨語結重。若准菩薩地。未必前人領解知慳惜相。</w:t>
      </w:r>
      <w:r>
        <w:t>受罵打苦。方結重也。若決意不施說祕惜言。彼解不解應結重罪。</w:t>
      </w:r>
    </w:p>
    <w:p>
      <w:pPr>
        <w:pStyle w:val="SHTKBlockLabel"/>
      </w:pPr>
      <w:r>
        <w:t>한국어 직역</w:t>
      </w:r>
    </w:p>
    <w:p>
      <w:pPr>
        <w:pStyle w:val="SHTKTranslationText"/>
        <w:pBdr>
          <w:left w:val="single" w:sz="6" w:space="5" w:color="2F5F7D"/>
        </w:pBdr>
      </w:pPr>
      <w:r>
        <w:t>나머지는 모두 조력하는 것이 된다. 혹 갖추기도 하고 갖추지 않기도 한다. ‘방편’과 ‘구경’에 대해서는, 옛 설에서는 앞사람이 알아듣고 이것이 인색의 모습임을 알며,</w:t>
      </w:r>
      <w:r>
        <w:t xml:space="preserve"> </w:t>
      </w:r>
      <w:r>
        <w:t>때리고 꾸짖는 말을 받아들여 이해하면, 일마다, 말마다 중죄가 성립한다고 한다. 만일 《보살지》에 준한다면, 반드시 앞사람이 알아듣고 인색한 모습을 알아야 하는 것은 아니며,</w:t>
      </w:r>
      <w:r>
        <w:t xml:space="preserve"> </w:t>
      </w:r>
      <w:r>
        <w:t>꾸짖고 때리는 괴로움을 받아야 비로소 중죄가 성립하는 것도 아니다. 만일 베풀지 않기로 결정하고 감추고 아끼는 말을 하였다면, 그가 알아듣든 알아듣지 못하든 마땅히 중죄를 성립시켜야 한다.</w:t>
      </w:r>
    </w:p>
    <w:p>
      <w:pPr>
        <w:pStyle w:val="SHTKBlockLabel"/>
      </w:pPr>
      <w:r>
        <w:t>원문</w:t>
      </w:r>
    </w:p>
    <w:p>
      <w:pPr>
        <w:pStyle w:val="SHTKSourceText"/>
        <w:pBdr>
          <w:left w:val="single" w:sz="4" w:space="5" w:color="9AAEBB"/>
        </w:pBdr>
        <w:shd w:fill="FAFBFC"/>
      </w:pPr>
      <w:r>
        <w:t>故彼文云。若諸菩薩現有資財。性慳財故。有貧有苦無依無怙正求財者來現在前。</w:t>
      </w:r>
      <w:r>
        <w:t>不起哀憐而修慧捨。正求法者來現在前。性慳法故。雖現有法而不給施。</w:t>
      </w:r>
    </w:p>
    <w:p>
      <w:pPr>
        <w:pStyle w:val="SHTKBlockLabel"/>
      </w:pPr>
      <w:r>
        <w:t>한국어 직역</w:t>
      </w:r>
    </w:p>
    <w:p>
      <w:pPr>
        <w:pStyle w:val="SHTKTranslationText"/>
        <w:pBdr>
          <w:left w:val="single" w:sz="6" w:space="5" w:color="2F5F7D"/>
        </w:pBdr>
      </w:pPr>
      <w:r>
        <w:t>그러므로 그 글에서 말한다. “만일 여러 보살이 현재 재산을 가지고 있으면서도, 본성이 재물에 인색하기 때문에, 가난하고 괴로우며 의지할 데도 기댈 데도 없어 바로 재물을 구하는 사람이 눈앞에 왔는데,</w:t>
      </w:r>
      <w:r>
        <w:t xml:space="preserve"> </w:t>
      </w:r>
      <w:r>
        <w:t>불쌍히 여기는 마음을 일으켜 지혜롭게 베푸는 일을 행하지 않고, 바로 법을 구하는 사람이 눈앞에 왔는데도, 본성이 법에 인색하기 때문에, 현재 법을 가지고 있으면서도 베풀어 주지 않는다면,</w:t>
      </w:r>
    </w:p>
    <w:p>
      <w:pPr>
        <w:pStyle w:val="SHTKBlockLabel"/>
      </w:pPr>
      <w:r>
        <w:t>원문</w:t>
      </w:r>
    </w:p>
    <w:p>
      <w:pPr>
        <w:pStyle w:val="SHTKSourceText"/>
        <w:pBdr>
          <w:left w:val="single" w:sz="4" w:space="5" w:color="9AAEBB"/>
        </w:pBdr>
        <w:shd w:fill="FAFBFC"/>
      </w:pPr>
      <w:r>
        <w:t>是名第二他勝處法。而此經云。而反更罵辱者剩顯違過之甚也。結犯輕重者。</w:t>
      </w:r>
      <w:r>
        <w:t>若對境言。有貧苦者重。非貧苦者應輕。若隨心言。</w:t>
      </w:r>
      <w:r>
        <w:t>准上讚毀。古說要具二事方結重。謂慳加毀。若慳而不毀。</w:t>
      </w:r>
    </w:p>
    <w:p>
      <w:pPr>
        <w:pStyle w:val="SHTKBlockLabel"/>
      </w:pPr>
      <w:r>
        <w:t>한국어 직역</w:t>
      </w:r>
    </w:p>
    <w:p>
      <w:pPr>
        <w:pStyle w:val="SHTKTranslationText"/>
        <w:pBdr>
          <w:left w:val="single" w:sz="6" w:space="5" w:color="2F5F7D"/>
        </w:pBdr>
      </w:pPr>
      <w:r>
        <w:t>이를 두 번째 타승처법이라 한다.” 그런데 이 경에서는, “도리어 다시 꾸짖고 욕한다”라고 하여, 위범의 허물이 매우 심함을 덧붙여 드러냈다. 범죄의 경중을 결판하면,</w:t>
      </w:r>
      <w:r>
        <w:t xml:space="preserve"> </w:t>
      </w:r>
      <w:r>
        <w:t>경계에 상대하여 말할 경우, 가난하고 괴로운 이라면 중죄이고, 가난하고 괴로운 이가 아니라면 마땅히 경죄일 것이다. 마음을 따라 말할 경우에는,</w:t>
      </w:r>
      <w:r>
        <w:t xml:space="preserve"> </w:t>
      </w:r>
      <w:r>
        <w:t>앞의 자찬훼타계에 준한다. 옛 설에서는 반드시 두 가지 일을 갖추어야 비로소 중죄가 성립한다고 한다. 곧 인색함과 더하여 헐뜯음이다. 만일 인색하기만 하고 헐뜯지 않거나,</w:t>
      </w:r>
    </w:p>
    <w:p>
      <w:pPr>
        <w:pStyle w:val="SHTKBlockLabel"/>
      </w:pPr>
      <w:r>
        <w:t>원문</w:t>
      </w:r>
    </w:p>
    <w:p>
      <w:pPr>
        <w:pStyle w:val="SHTKSourceText"/>
        <w:pBdr>
          <w:left w:val="single" w:sz="4" w:space="5" w:color="9AAEBB"/>
        </w:pBdr>
        <w:shd w:fill="FAFBFC"/>
      </w:pPr>
      <w:r>
        <w:t>毀而不慳。皆非重也。學處同異者。聲聞唯弟子不教法犯吉。</w:t>
      </w:r>
      <w:r>
        <w:t>不與財不制犯。尼二歲內不與財法犯提。二歲外不與法犯吉。加毀別結。</w:t>
      </w:r>
    </w:p>
    <w:p>
      <w:pPr>
        <w:pStyle w:val="SHTKBlockLabel"/>
      </w:pPr>
      <w:r>
        <w:t>한국어 직역</w:t>
      </w:r>
    </w:p>
    <w:p>
      <w:pPr>
        <w:pStyle w:val="SHTKTranslationText"/>
        <w:pBdr>
          <w:left w:val="single" w:sz="6" w:space="5" w:color="2F5F7D"/>
        </w:pBdr>
      </w:pPr>
      <w:r>
        <w:t>헐뜯기만 하고 인색하지 않으면, 모두 중죄가 아니다. 학처의 같고 다름에 대해서는, 성문은 오직 제자에게 법을 가르쳐 주지 않으면 길라죄를 범하고,</w:t>
      </w:r>
      <w:r>
        <w:t xml:space="preserve"> </w:t>
      </w:r>
      <w:r>
        <w:t>재물을 주지 않는 것은 범죄로 제정하지 않았다. 비구니는 2년 안에는 재물과 법을 주지 않으면 바라제제사니죄를 범하고, 2년이 지난 뒤 법을 주지 않으면 길라죄를 범한다. 더하여 헐뜯는 것은 별도로 죄를 맺으며,</w:t>
      </w:r>
    </w:p>
    <w:p>
      <w:pPr>
        <w:pStyle w:val="SHTKBlockLabel"/>
      </w:pPr>
      <w:r>
        <w:t>원문</w:t>
      </w:r>
    </w:p>
    <w:p>
      <w:pPr>
        <w:pStyle w:val="SHTKSourceText"/>
        <w:pBdr>
          <w:left w:val="single" w:sz="4" w:space="5" w:color="9AAEBB"/>
        </w:pBdr>
        <w:shd w:fill="FAFBFC"/>
      </w:pPr>
      <w:r>
        <w:t>不合為重。菩薩不簡親疎求者不與皆犯重罪。本誓兼物故七眾同犯。依善生經。</w:t>
      </w:r>
      <w:r>
        <w:t>於俗亦不制為重也。又決定毘尼經云。在家菩薩應行二施。一財二法。</w:t>
      </w:r>
    </w:p>
    <w:p>
      <w:pPr>
        <w:pStyle w:val="SHTKBlockLabel"/>
      </w:pPr>
      <w:r>
        <w:t>한국어 직역</w:t>
      </w:r>
    </w:p>
    <w:p>
      <w:pPr>
        <w:pStyle w:val="SHTKTranslationText"/>
        <w:pBdr>
          <w:left w:val="single" w:sz="6" w:space="5" w:color="2F5F7D"/>
        </w:pBdr>
      </w:pPr>
      <w:r>
        <w:t>합쳐서 중죄로 삼지는 않는다. 보살은 친소를 가리지 않고 구하는 이에게 주지 않으면 모두 중죄를 범한다. 본래의 서원이 중생까지 아울러 포섭하기 때문에 칠중이 모두 범한다. 《선생경》에 의하면,</w:t>
      </w:r>
      <w:r>
        <w:t xml:space="preserve"> </w:t>
      </w:r>
      <w:r>
        <w:t>재가 보살에게는 또한 중죄로 제정하지 않았다. 또 《결정비니경》에서 말한다. “재가 보살은 두 가지 보시를 행해야 한다. 첫째 재물, 둘째 법이다.</w:t>
      </w:r>
    </w:p>
    <w:p>
      <w:pPr>
        <w:pStyle w:val="SHTKBlockLabel"/>
      </w:pPr>
      <w:r>
        <w:t>원문</w:t>
      </w:r>
    </w:p>
    <w:p>
      <w:pPr>
        <w:pStyle w:val="SHTKSourceText"/>
        <w:pBdr>
          <w:left w:val="single" w:sz="4" w:space="5" w:color="9AAEBB"/>
        </w:pBdr>
        <w:shd w:fill="FAFBFC"/>
      </w:pPr>
      <w:r>
        <w:t>出家菩薩應行四施。一紙二墨三筆四法。得忍菩薩行三施。一王位二妻子三頭目皮骨。</w:t>
      </w:r>
      <w:r>
        <w:t>得忍應是十解已上。文中教人慳者亦應有二。一教前人慳財法。二遣前人惜自財法。</w:t>
      </w:r>
    </w:p>
    <w:p>
      <w:pPr>
        <w:pStyle w:val="SHTKBlockLabel"/>
      </w:pPr>
      <w:r>
        <w:t>한국어 직역</w:t>
      </w:r>
    </w:p>
    <w:p>
      <w:pPr>
        <w:pStyle w:val="SHTKTranslationText"/>
        <w:pBdr>
          <w:left w:val="single" w:sz="6" w:space="5" w:color="2F5F7D"/>
        </w:pBdr>
      </w:pPr>
      <w:r>
        <w:t>출가 보살은 네 가지 보시를 행해야 한다. 첫째 종이, 둘째 먹, 셋째 붓, 넷째 법이다. 인(忍)을 얻은 보살은 세 가지 보시를 행한다. 첫째 왕위, 둘째 아내와 자식, 셋째 머리·눈·가죽·뼈이다.”</w:t>
      </w:r>
      <w:r>
        <w:t xml:space="preserve"> </w:t>
      </w:r>
      <w:r>
        <w:t>‘인을 얻음’은 마땅히 십해(十解) 이상을 말하는 듯하다. 경문에서 ‘남에게 인색하도록 가르친다’는 것도 마땅히 두 가지가 있다. 첫째는 앞사람에게 재물과 법을 아끼도록 가르치는 것이고, 둘째는 앞사람을 시켜 자기의 재물과 법을 아끼게 하는 것이다.</w:t>
      </w:r>
    </w:p>
    <w:p>
      <w:pPr>
        <w:pStyle w:val="SHTKBlockLabel"/>
      </w:pPr>
      <w:r>
        <w:t>원문</w:t>
      </w:r>
    </w:p>
    <w:p>
      <w:pPr>
        <w:pStyle w:val="SHTKSourceText"/>
        <w:pBdr>
          <w:left w:val="single" w:sz="4" w:space="5" w:color="9AAEBB"/>
        </w:pBdr>
        <w:shd w:fill="FAFBFC"/>
      </w:pPr>
      <w:r>
        <w:t>慳業者意業為主。若現相口說亦身口助成也。慳法者。隨說祕惜之方法也。</w:t>
      </w:r>
      <w:r>
        <w:t>或假託餘事而遣。或現威罵辱而去。慳緣如上具五緣也。財中一草法中一塵。</w:t>
      </w:r>
      <w:r>
        <w:t>葢是極勢之言也。四言為句。四句為偈。偈句不滿為微法。</w:t>
      </w:r>
    </w:p>
    <w:p>
      <w:pPr>
        <w:pStyle w:val="SHTKBlockLabel"/>
      </w:pPr>
      <w:r>
        <w:t>한국어 직역</w:t>
      </w:r>
    </w:p>
    <w:p>
      <w:pPr>
        <w:pStyle w:val="SHTKTranslationText"/>
        <w:pBdr>
          <w:left w:val="single" w:sz="6" w:space="5" w:color="2F5F7D"/>
        </w:pBdr>
      </w:pPr>
      <w:r>
        <w:t>‘인색의 업’은 의업을 주된 것으로 한다. 만일 모습을 드러내거나 입으로 말하면 신업과 구업도 도와 성립시킨다. ‘인색의 법’이란, 감추고 아끼는 데 따라 쓰는 방법을 말한다.</w:t>
      </w:r>
      <w:r>
        <w:t xml:space="preserve"> </w:t>
      </w:r>
      <w:r>
        <w:t>혹 다른 일을 핑계로 대어 돌려보내거나, 혹 위세를 보이고 꾸짖고 욕하여 떠나게 한다. ‘인색의 연’은 위에서 말한 것처럼 다섯 연을 갖춘다. 재물 가운데 ‘풀 한 포기’, 법 가운데 ‘한 미진’이라는 것은,</w:t>
      </w:r>
      <w:r>
        <w:t xml:space="preserve"> </w:t>
      </w:r>
      <w:r>
        <w:t>대체로 극단까지 말한 표현이다. 네 글자를 구(句)라 하고, 네 구를 게(偈)라 한다. 게송의 구에 미치지 못하는 것을 ‘미세한 법’이라 한다.</w:t>
      </w:r>
    </w:p>
    <w:p>
      <w:pPr>
        <w:pStyle w:val="SHTKBlockLabel"/>
      </w:pPr>
      <w:r>
        <w:t>원문</w:t>
      </w:r>
    </w:p>
    <w:p>
      <w:pPr>
        <w:pStyle w:val="SHTKSourceText"/>
        <w:pBdr>
          <w:left w:val="single" w:sz="4" w:space="5" w:color="9AAEBB"/>
        </w:pBdr>
        <w:shd w:fill="FAFBFC"/>
      </w:pPr>
      <w:r>
        <w:t>如欲聞無常言而不為說。此無常言不成句也。菩薩地云。若諸菩薩安住菩薩淨戒律儀。</w:t>
      </w:r>
      <w:r>
        <w:t>有飲食等資生眾具。見有求者來正悕求飲食等事。懷嫌恨心懷恚惱心而不給施。是名有犯有所違越。</w:t>
      </w:r>
    </w:p>
    <w:p>
      <w:pPr>
        <w:pStyle w:val="SHTKBlockLabel"/>
      </w:pPr>
      <w:r>
        <w:t>한국어 직역</w:t>
      </w:r>
    </w:p>
    <w:p>
      <w:pPr>
        <w:pStyle w:val="SHTKTranslationText"/>
        <w:pBdr>
          <w:left w:val="single" w:sz="6" w:space="5" w:color="2F5F7D"/>
        </w:pBdr>
      </w:pPr>
      <w:r>
        <w:t>예컨대 ‘무상’이라는 말을 듣고 싶어 하는데도 설해 주지 않는 경우와 같다. 이 ‘무상’이라는 말은 한 구를 이루지 못한다. 《보살지》에서 말한다. “만일 여러 보살이 보살의 청정한 계율의에 안주하여,</w:t>
      </w:r>
      <w:r>
        <w:t xml:space="preserve"> </w:t>
      </w:r>
      <w:r>
        <w:t>음식 등의 생계 도구를 가지고 있으면서, 구하는 사람이 와서 바로 음식 등의 일을 희구하는 것을 보고도, 혐오하고 원망하는 마음이나 성내고 괴로워하는 마음을 품어 베풀어 주지 않는다면, 이를 범함이 있고 어긴 바가 있다고 하며,</w:t>
      </w:r>
    </w:p>
    <w:p>
      <w:pPr>
        <w:pStyle w:val="SHTKBlockLabel"/>
      </w:pPr>
      <w:r>
        <w:t>원문</w:t>
      </w:r>
    </w:p>
    <w:p>
      <w:pPr>
        <w:pStyle w:val="SHTKSourceText"/>
        <w:pBdr>
          <w:left w:val="single" w:sz="4" w:space="5" w:color="9AAEBB"/>
        </w:pBdr>
        <w:shd w:fill="FAFBFC"/>
      </w:pPr>
      <w:r>
        <w:t>是染違犯。若由獺惰懈怠放逸不能施與。非染違犯。無違犯者。</w:t>
      </w:r>
      <w:r>
        <w:t>若現無有可施財物。若彼悕求不如法物所不宜物。若欲方便調彼伏彼。若來求者王所匪宜。</w:t>
      </w:r>
      <w:r>
        <w:t>將護王意。若護僧制。而不惠施。皆無違犯。</w:t>
      </w:r>
    </w:p>
    <w:p>
      <w:pPr>
        <w:pStyle w:val="SHTKBlockLabel"/>
      </w:pPr>
      <w:r>
        <w:t>한국어 직역</w:t>
      </w:r>
    </w:p>
    <w:p>
      <w:pPr>
        <w:pStyle w:val="SHTKTranslationText"/>
        <w:pBdr>
          <w:left w:val="single" w:sz="6" w:space="5" w:color="2F5F7D"/>
        </w:pBdr>
      </w:pPr>
      <w:r>
        <w:t>이는 오염된 위범이다. 만일 게으름·해태·방일 때문에 베풀어 주지 못하면, 오염되지 않은 위범이다. 위범이 없는 경우는,</w:t>
      </w:r>
      <w:r>
        <w:t xml:space="preserve"> </w:t>
      </w:r>
      <w:r>
        <w:t>현재 베풀 수 있는 재물이 없거나, 그가 구하는 것이 법답지 않은 물건이거나 마땅하지 않은 물건이거나, 방편으로 그를 조복하여 굴복시키려 하거나, 와서 구하는 사람에게 왕이 허락하지 않는 것이어서,</w:t>
      </w:r>
      <w:r>
        <w:t xml:space="preserve"> </w:t>
      </w:r>
      <w:r>
        <w:t>왕의 뜻을 보호하거나, 승가의 제도를 지키기 위해, 베풀지 않는 경우이다. 이러한 경우는 모두 위범이 없다.”</w:t>
      </w:r>
    </w:p>
    <w:p>
      <w:pPr>
        <w:pStyle w:val="SHTKBlockLabel"/>
      </w:pPr>
      <w:r>
        <w:t>위치표지</w:t>
      </w:r>
    </w:p>
    <w:p>
      <w:pPr>
        <w:pStyle w:val="SHTKPositionMarker"/>
      </w:pPr>
      <w:bookmarkStart w:id="20033" w:name="loc_0668a09"/>
      <w:r>
        <w:t>[0668a09]</w:t>
      </w:r>
      <w:bookmarkEnd w:id="20033"/>
    </w:p>
    <w:p>
      <w:pPr>
        <w:pStyle w:val="SHTKBlockLabel"/>
      </w:pPr>
      <w:r>
        <w:t>원문</w:t>
      </w:r>
    </w:p>
    <w:p>
      <w:pPr>
        <w:pStyle w:val="SHTKSourceText"/>
        <w:pBdr>
          <w:left w:val="single" w:sz="4" w:space="5" w:color="9AAEBB"/>
        </w:pBdr>
        <w:shd w:fill="FAFBFC"/>
      </w:pPr>
      <w:r>
        <w:t>若佛子自瞋。教人瞋。瞋因瞋緣瞋法瞋業。而菩薩應生一切眾生善根無諍之事。</w:t>
      </w:r>
      <w:r>
        <w:t>常生慈悲心孝順心。而反更於一切眾生中乃至於非眾生中以惡口罵辱。加以手打。及以刀杖。</w:t>
      </w:r>
      <w:r>
        <w:t>意猶不息。前人求悔。善言懺謝。猶瞋不解者。</w:t>
      </w:r>
    </w:p>
    <w:p>
      <w:pPr>
        <w:pStyle w:val="SHTKBlockLabel"/>
      </w:pPr>
      <w:r>
        <w:t>한국어 직역</w:t>
      </w:r>
    </w:p>
    <w:p>
      <w:pPr>
        <w:pStyle w:val="SHTKTranslationText"/>
        <w:pBdr>
          <w:left w:val="single" w:sz="6" w:space="5" w:color="2F5F7D"/>
        </w:pBdr>
      </w:pPr>
      <w:r>
        <w:t>만일 불자가 스스로 성내거나, 남에게 성내도록 가르치거나, 성냄의 원인·성냄의 연·성냄의 방법·성냄의 행위를 행한다면, 보살은 마땅히 모든 중생에게 선근과 다툼이 없는 일을 생기게 하고,</w:t>
      </w:r>
      <w:r>
        <w:t xml:space="preserve"> </w:t>
      </w:r>
      <w:r>
        <w:t>항상 자비심과 효순하는 마음을 내야 한다. 그런데 도리어 모든 중생 가운데서, 심지어 중생이 아닌 것에 대해서까지 악한 말로 꾸짖고 욕하며, 더하여 손으로 때리고, 또 칼이나 몽둥이로 때리면서,</w:t>
      </w:r>
      <w:r>
        <w:t xml:space="preserve"> </w:t>
      </w:r>
      <w:r>
        <w:t>마음이 오히려 그치지 않고, 앞사람이 잘못을 뉘우치기를 청하고, 좋은 말로 참회하고 사과해도, 여전히 성냄을 풀지 않는다면,</w:t>
      </w:r>
    </w:p>
    <w:p>
      <w:pPr>
        <w:pStyle w:val="SHTKBlockLabel"/>
      </w:pPr>
      <w:r>
        <w:t>원문</w:t>
      </w:r>
    </w:p>
    <w:p>
      <w:pPr>
        <w:pStyle w:val="SHTKSourceText"/>
        <w:pBdr>
          <w:left w:val="single" w:sz="4" w:space="5" w:color="9AAEBB"/>
        </w:pBdr>
        <w:shd w:fill="FAFBFC"/>
      </w:pPr>
      <w:r>
        <w:t>是菩薩波羅夷罪。</w:t>
      </w:r>
    </w:p>
    <w:p>
      <w:pPr>
        <w:pStyle w:val="SHTKBlockLabel"/>
      </w:pPr>
      <w:r>
        <w:t>한국어 직역</w:t>
      </w:r>
    </w:p>
    <w:p>
      <w:pPr>
        <w:pStyle w:val="SHTKTranslationText"/>
        <w:pBdr>
          <w:left w:val="single" w:sz="6" w:space="5" w:color="2F5F7D"/>
        </w:pBdr>
      </w:pPr>
      <w:r>
        <w:t>이는 보살의 바라이죄이다.</w:t>
      </w:r>
    </w:p>
    <w:p>
      <w:pPr>
        <w:pStyle w:val="Heading4"/>
      </w:pPr>
      <w:bookmarkStart w:id="1022" w:name="h_0022"/>
      <w:r>
        <w:t>제9 성내어 참회를 받아들이지 않는 계</w:t>
      </w:r>
      <w:bookmarkEnd w:id="1022"/>
    </w:p>
    <w:p>
      <w:pPr>
        <w:pStyle w:val="SHTKBlockLabel"/>
      </w:pPr>
      <w:r>
        <w:t>원문</w:t>
      </w:r>
    </w:p>
    <w:p>
      <w:pPr>
        <w:pStyle w:val="SHTKSourceText"/>
        <w:pBdr>
          <w:left w:val="single" w:sz="4" w:space="5" w:color="9AAEBB"/>
        </w:pBdr>
        <w:shd w:fill="FAFBFC"/>
      </w:pPr>
      <w:r>
        <w:t>第九瞋不受悔戒</w:t>
      </w:r>
    </w:p>
    <w:p>
      <w:pPr>
        <w:pStyle w:val="SHTKBlockLabel"/>
      </w:pPr>
      <w:r>
        <w:t>한국어 직역</w:t>
      </w:r>
    </w:p>
    <w:p>
      <w:pPr>
        <w:pStyle w:val="SHTKTranslationText"/>
        <w:pBdr>
          <w:left w:val="single" w:sz="6" w:space="5" w:color="2F5F7D"/>
        </w:pBdr>
      </w:pPr>
      <w:r>
        <w:t>제9 성내어 참회를 받아들이지 않는 계.</w:t>
      </w:r>
    </w:p>
    <w:p>
      <w:pPr>
        <w:pStyle w:val="SHTKBlockLabel"/>
      </w:pPr>
      <w:r>
        <w:t>위치표지</w:t>
      </w:r>
    </w:p>
    <w:p>
      <w:pPr>
        <w:pStyle w:val="SHTKPositionMarker"/>
      </w:pPr>
      <w:bookmarkStart w:id="20034" w:name="loc_0668a14"/>
      <w:r>
        <w:t>[0668a14]</w:t>
      </w:r>
      <w:bookmarkEnd w:id="20034"/>
    </w:p>
    <w:p>
      <w:pPr>
        <w:pStyle w:val="SHTKBlockLabel"/>
      </w:pPr>
      <w:r>
        <w:t>원문</w:t>
      </w:r>
    </w:p>
    <w:p>
      <w:pPr>
        <w:pStyle w:val="SHTKSourceText"/>
        <w:pBdr>
          <w:left w:val="single" w:sz="4" w:space="5" w:color="9AAEBB"/>
        </w:pBdr>
        <w:shd w:fill="FAFBFC"/>
      </w:pPr>
      <w:r>
        <w:t>菩薩常應仁被一切。而反侵損不受悔謝事。乖誨化之甚故制斷也。含毒損人謂之瞋。</w:t>
      </w:r>
      <w:r>
        <w:t>結恨不捨名不受謝。亦從所防為戒名也。具緣中事謂眾生。古說上中境重。</w:t>
      </w:r>
      <w:r>
        <w:t>下境犯輕。</w:t>
      </w:r>
    </w:p>
    <w:p>
      <w:pPr>
        <w:pStyle w:val="SHTKBlockLabel"/>
      </w:pPr>
      <w:r>
        <w:t>한국어 직역</w:t>
      </w:r>
    </w:p>
    <w:p>
      <w:pPr>
        <w:pStyle w:val="SHTKTranslationText"/>
        <w:pBdr>
          <w:left w:val="single" w:sz="6" w:space="5" w:color="2F5F7D"/>
        </w:pBdr>
      </w:pPr>
      <w:r>
        <w:t>보살은 항상 인자함으로 일체를 덮어야 한다. 그런데 도리어 침해하고 손상시키며 사과를 받아들이지 않는 것은, 가르치고 교화하는 도리에 매우 어긋나므로 끊도록 제정한 것이다. 독기를 품어 남을 해치는 것을 ‘성냄’이라 하고,</w:t>
      </w:r>
      <w:r>
        <w:t xml:space="preserve"> </w:t>
      </w:r>
      <w:r>
        <w:t>원한을 맺어 버리지 않는 것을 ‘사과를 받아들이지 않음’이라 한다. 이 또한 막고자 하는 허물에 따라 계의 이름을 세운 것이다. 범죄가 성립하는 여러 조건 가운데 대상은 중생이다. 옛 설에서는 상품·중품의 경계는 중죄이고,</w:t>
      </w:r>
      <w:r>
        <w:t xml:space="preserve"> </w:t>
      </w:r>
      <w:r>
        <w:t>하품의 경계는 경죄를 범한다고 한다.</w:t>
      </w:r>
    </w:p>
    <w:p>
      <w:pPr>
        <w:pStyle w:val="SHTKBlockLabel"/>
      </w:pPr>
      <w:r>
        <w:t>원문</w:t>
      </w:r>
    </w:p>
    <w:p>
      <w:pPr>
        <w:pStyle w:val="SHTKSourceText"/>
        <w:pBdr>
          <w:left w:val="single" w:sz="4" w:space="5" w:color="9AAEBB"/>
        </w:pBdr>
        <w:shd w:fill="FAFBFC"/>
      </w:pPr>
      <w:r>
        <w:t>今謂文云於一切眾生中乃至於非眾生中。故知通結。若如是者。於木石等中瞋亦應結重。</w:t>
      </w:r>
    </w:p>
    <w:p>
      <w:pPr>
        <w:pStyle w:val="SHTKBlockLabel"/>
      </w:pPr>
      <w:r>
        <w:t>한국어 직역</w:t>
      </w:r>
    </w:p>
    <w:p>
      <w:pPr>
        <w:pStyle w:val="SHTKTranslationText"/>
        <w:pBdr>
          <w:left w:val="single" w:sz="6" w:space="5" w:color="2F5F7D"/>
        </w:pBdr>
      </w:pPr>
      <w:r>
        <w:t>지금 생각하건대, 경문에서 “모든 중생 가운데서, 심지어 중생이 아닌 것에 대해서까지”라고 하였으므로, 그러므로 널리 모두 죄를 맺는다는 것을 알 수 있다. 만일 그렇다면, 나무와 돌 등에 성내는 것도 마땅히 중죄가 성립해야 할 것이다.</w:t>
      </w:r>
    </w:p>
    <w:p>
      <w:pPr>
        <w:pStyle w:val="SHTKBlockLabel"/>
      </w:pPr>
      <w:r>
        <w:t>원문</w:t>
      </w:r>
    </w:p>
    <w:p>
      <w:pPr>
        <w:pStyle w:val="SHTKSourceText"/>
        <w:pBdr>
          <w:left w:val="single" w:sz="4" w:space="5" w:color="9AAEBB"/>
        </w:pBdr>
        <w:shd w:fill="FAFBFC"/>
      </w:pPr>
      <w:r>
        <w:t>答不也。下云前人求悔善言懺謝。故知不通木石。若爾何故云於非眾生。</w:t>
      </w:r>
    </w:p>
    <w:p>
      <w:pPr>
        <w:pStyle w:val="SHTKBlockLabel"/>
      </w:pPr>
      <w:r>
        <w:t>한국어 직역</w:t>
      </w:r>
    </w:p>
    <w:p>
      <w:pPr>
        <w:pStyle w:val="SHTKTranslationText"/>
        <w:pBdr>
          <w:left w:val="single" w:sz="6" w:space="5" w:color="2F5F7D"/>
        </w:pBdr>
      </w:pPr>
      <w:r>
        <w:t>답한다. 그렇지 않다. 아래에서 “앞사람이 잘못을 뉘우치기를 청하고 좋은 말로 참회하고 사과한다”고 하였으므로, 그러므로 나무와 돌까지 통하는 것이 아님을 알 수 있다. 그렇다면 어째서 “중생이 아닌 것에 대해서까지”라고 하였는가?</w:t>
      </w:r>
    </w:p>
    <w:p>
      <w:pPr>
        <w:pStyle w:val="SHTKBlockLabel"/>
      </w:pPr>
      <w:r>
        <w:t>원문</w:t>
      </w:r>
    </w:p>
    <w:p>
      <w:pPr>
        <w:pStyle w:val="SHTKSourceText"/>
        <w:pBdr>
          <w:left w:val="single" w:sz="4" w:space="5" w:color="9AAEBB"/>
        </w:pBdr>
        <w:shd w:fill="FAFBFC"/>
      </w:pPr>
      <w:r>
        <w:t>今謂聖人名非眾生。非處處受生故云非眾生。於不應瞋而瞋非如凡人。故別云乃至。</w:t>
      </w:r>
      <w:r>
        <w:t>想者。謂於所瞋眾生稱境而想。欲樂者。謂欲結怨不捨之意樂也。</w:t>
      </w:r>
      <w:r>
        <w:t>煩惱者。以瞋為主。餘皆助成。方便究竟者。</w:t>
      </w:r>
    </w:p>
    <w:p>
      <w:pPr>
        <w:pStyle w:val="SHTKBlockLabel"/>
      </w:pPr>
      <w:r>
        <w:t>한국어 직역</w:t>
      </w:r>
    </w:p>
    <w:p>
      <w:pPr>
        <w:pStyle w:val="SHTKTranslationText"/>
        <w:pBdr>
          <w:left w:val="single" w:sz="6" w:space="5" w:color="2F5F7D"/>
        </w:pBdr>
      </w:pPr>
      <w:r>
        <w:t>지금 생각하건대, 성인을 ‘중생이 아닌 것’이라 이름한다. 곳곳에서 거듭 생을 받지 않기 때문에 ‘중생이 아닌 것’이라 한 것이다. 성내서는 안 될 대상에게 성내는 것은 범인에게 성내는 것과 같지 않으므로, 그러므로 따로 “심지어”라고 말하였다.</w:t>
      </w:r>
      <w:r>
        <w:t xml:space="preserve"> </w:t>
      </w:r>
      <w:r>
        <w:t>‘생각[想]’이란, 성내는 대상인 중생에 대하여 실제 경계에 맞게 생각하는 것을 말한다. ‘욕락’이란, 원한을 맺어 버리지 않으려는 의욕을 말한다.</w:t>
      </w:r>
      <w:r>
        <w:t xml:space="preserve"> </w:t>
      </w:r>
      <w:r>
        <w:t>‘번뇌’는, 성냄을 주된 것으로 하고, 나머지는 모두 도와 성립시킨다. ‘방편’과 ‘구경’에 대해서는,</w:t>
      </w:r>
    </w:p>
    <w:p>
      <w:pPr>
        <w:pStyle w:val="SHTKBlockLabel"/>
      </w:pPr>
      <w:r>
        <w:t>원문</w:t>
      </w:r>
    </w:p>
    <w:p>
      <w:pPr>
        <w:pStyle w:val="SHTKSourceText"/>
        <w:pBdr>
          <w:left w:val="single" w:sz="4" w:space="5" w:color="9AAEBB"/>
        </w:pBdr>
        <w:shd w:fill="FAFBFC"/>
      </w:pPr>
      <w:r>
        <w:t>古云。前人領解知彼不受。被身口罵打結重。隨身業口業多小結。</w:t>
      </w:r>
    </w:p>
    <w:p>
      <w:pPr>
        <w:pStyle w:val="SHTKBlockLabel"/>
      </w:pPr>
      <w:r>
        <w:t>한국어 직역</w:t>
      </w:r>
    </w:p>
    <w:p>
      <w:pPr>
        <w:pStyle w:val="SHTKTranslationText"/>
        <w:pBdr>
          <w:left w:val="single" w:sz="6" w:space="5" w:color="2F5F7D"/>
        </w:pBdr>
      </w:pPr>
      <w:r>
        <w:t>옛 설에서 말한다. “앞사람이 알아듣고 그가 받아들이지 않음을 알며, 신업과 구업으로 꾸짖고 때리는 일을 당하면 중죄가 성립한다. 신업과 구업이 많고 적음에 따라 각각 죄를 맺는다.”</w:t>
      </w:r>
    </w:p>
    <w:p>
      <w:pPr>
        <w:pStyle w:val="SHTKBlockLabel"/>
      </w:pPr>
      <w:r>
        <w:t>원문</w:t>
      </w:r>
    </w:p>
    <w:p>
      <w:pPr>
        <w:pStyle w:val="SHTKSourceText"/>
        <w:pBdr>
          <w:left w:val="single" w:sz="4" w:space="5" w:color="9AAEBB"/>
        </w:pBdr>
        <w:shd w:fill="FAFBFC"/>
      </w:pPr>
      <w:r>
        <w:t>今謂不論前人領不領。若決意結怨不受悔謝便結重也。所以知然。瞋即瞋恚業道。</w:t>
      </w:r>
      <w:r>
        <w:t>罵即麁惡業道。此二業道不以領解為究竟故。決擇云。麁惡語究竟者。</w:t>
      </w:r>
      <w:r>
        <w:t>謂呵罵彼。瞋恚業究竟者。謂損害等期心決定。故知不待前人領解。</w:t>
      </w:r>
    </w:p>
    <w:p>
      <w:pPr>
        <w:pStyle w:val="SHTKBlockLabel"/>
      </w:pPr>
      <w:r>
        <w:t>한국어 직역</w:t>
      </w:r>
    </w:p>
    <w:p>
      <w:pPr>
        <w:pStyle w:val="SHTKTranslationText"/>
        <w:pBdr>
          <w:left w:val="single" w:sz="6" w:space="5" w:color="2F5F7D"/>
        </w:pBdr>
      </w:pPr>
      <w:r>
        <w:t>지금 생각하건대, 앞사람이 알아듣는지 알아듣지 못하는지는 논하지 않는다. 만일 원한을 맺기로 결정하고 참회와 사과를 받아들이지 않으면 곧 중죄가 성립한다. 그러한 줄 아는 까닭은, 성냄은 곧 진에의 업도이고,</w:t>
      </w:r>
      <w:r>
        <w:t xml:space="preserve"> </w:t>
      </w:r>
      <w:r>
        <w:t>꾸짖음은 곧 추악어의 업도이기 때문이다. 이 두 업도는 상대가 알아듣는 것을 구경으로 삼지 않는다. 《결택분》에서 말한다. “추악어의 구경이란,</w:t>
      </w:r>
      <w:r>
        <w:t xml:space="preserve"> </w:t>
      </w:r>
      <w:r>
        <w:t>곧 그를 꾸짖고 욕하는 것이며, 진에업의 구경이란, 곧 해치려는 등의 기심이 결정되는 것이다.” 그러므로 앞사람이 알아듣기를 기다리지 않는다는 것을 알 수 있다.</w:t>
      </w:r>
    </w:p>
    <w:p>
      <w:pPr>
        <w:pStyle w:val="SHTKBlockLabel"/>
      </w:pPr>
      <w:r>
        <w:t>원문</w:t>
      </w:r>
    </w:p>
    <w:p>
      <w:pPr>
        <w:pStyle w:val="SHTKSourceText"/>
        <w:pBdr>
          <w:left w:val="single" w:sz="4" w:space="5" w:color="9AAEBB"/>
        </w:pBdr>
        <w:shd w:fill="FAFBFC"/>
      </w:pPr>
      <w:r>
        <w:t>又菩薩地云。若諸菩薩長養如是種類忿纏。由是因緣不唯發起麁言便息。由忿弊故加以手足塊石刀杖。</w:t>
      </w:r>
      <w:r>
        <w:t>捶打傷害損惱有情。內懷猛利忿恨意樂。有所違犯。他來諫謝不受不忍不捨怨結。</w:t>
      </w:r>
    </w:p>
    <w:p>
      <w:pPr>
        <w:pStyle w:val="SHTKBlockLabel"/>
      </w:pPr>
      <w:r>
        <w:t>한국어 직역</w:t>
      </w:r>
    </w:p>
    <w:p>
      <w:pPr>
        <w:pStyle w:val="SHTKTranslationText"/>
        <w:pBdr>
          <w:left w:val="single" w:sz="6" w:space="5" w:color="2F5F7D"/>
        </w:pBdr>
      </w:pPr>
      <w:r>
        <w:t>또 《보살지》에서 말한다. “만일 여러 보살이 이와 같은 종류의 분노의 얽힘을 길러, 이 인연으로 다만 거친 말을 일으키고 그치는 데에 머물지 않고, 분노에 가려졌기 때문에 손·발·흙덩이·돌·칼·몽둥이까지 더하여,</w:t>
      </w:r>
      <w:r>
        <w:t xml:space="preserve"> </w:t>
      </w:r>
      <w:r>
        <w:t>중생을 때리고 상하게 하며 해치고 괴롭히고, 안으로 맹렬한 분노와 원한의 의욕을 품어, 어긴 바가 있으며, 다른 사람이 와서 타이르고 사과해도 받아들이지 않고 참지 않으며 원한의 맺힘을 버리지 않는다면,</w:t>
      </w:r>
    </w:p>
    <w:p>
      <w:pPr>
        <w:pStyle w:val="SHTKBlockLabel"/>
      </w:pPr>
      <w:r>
        <w:t>원문</w:t>
      </w:r>
    </w:p>
    <w:p>
      <w:pPr>
        <w:pStyle w:val="SHTKSourceText"/>
        <w:pBdr>
          <w:left w:val="single" w:sz="4" w:space="5" w:color="9AAEBB"/>
        </w:pBdr>
        <w:shd w:fill="FAFBFC"/>
      </w:pPr>
      <w:r>
        <w:t>是名第三他勝處法。結犯輕重者。瞋不受悔有二。一者前人來觸彼還悔謝。</w:t>
      </w:r>
      <w:r>
        <w:t>而瞋不受彼謝。此唯犯輕垢。</w:t>
      </w:r>
    </w:p>
    <w:p>
      <w:pPr>
        <w:pStyle w:val="SHTKBlockLabel"/>
      </w:pPr>
      <w:r>
        <w:t>한국어 직역</w:t>
      </w:r>
    </w:p>
    <w:p>
      <w:pPr>
        <w:pStyle w:val="SHTKTranslationText"/>
        <w:pBdr>
          <w:left w:val="single" w:sz="6" w:space="5" w:color="2F5F7D"/>
        </w:pBdr>
      </w:pPr>
      <w:r>
        <w:t>이를 세 번째 타승처법이라 한다.” 범죄의 경중을 결판하면, 성내어 참회를 받아들이지 않는 데에는 두 가지가 있다. 첫째, 앞사람이 와서 그를 건드린 뒤 다시 참회하고 사과하였는데,</w:t>
      </w:r>
      <w:r>
        <w:t xml:space="preserve"> </w:t>
      </w:r>
      <w:r>
        <w:t>성내어 그 사과를 받아들이지 않는 경우이다. 이는 다만 경구죄를 범한다.</w:t>
      </w:r>
    </w:p>
    <w:p>
      <w:pPr>
        <w:pStyle w:val="SHTKBlockLabel"/>
      </w:pPr>
      <w:r>
        <w:t>원문</w:t>
      </w:r>
    </w:p>
    <w:p>
      <w:pPr>
        <w:pStyle w:val="SHTKSourceText"/>
        <w:pBdr>
          <w:left w:val="single" w:sz="4" w:space="5" w:color="9AAEBB"/>
        </w:pBdr>
        <w:shd w:fill="FAFBFC"/>
      </w:pPr>
      <w:r>
        <w:t>一云。亦重彼屈意來。而今瞋隔乖慈心故。二者菩薩觸彼彼反悔謝。</w:t>
      </w:r>
      <w:r>
        <w:t>而怨結不受。正犯重也。學處同異者。菩薩本誓引攝故瞋隔犯重。</w:t>
      </w:r>
    </w:p>
    <w:p>
      <w:pPr>
        <w:pStyle w:val="SHTKBlockLabel"/>
      </w:pPr>
      <w:r>
        <w:t>한국어 직역</w:t>
      </w:r>
    </w:p>
    <w:p>
      <w:pPr>
        <w:pStyle w:val="SHTKTranslationText"/>
        <w:pBdr>
          <w:left w:val="single" w:sz="6" w:space="5" w:color="2F5F7D"/>
        </w:pBdr>
      </w:pPr>
      <w:r>
        <w:t>한 설에서는, “이 또한 중죄이다. 그가 뜻을 굽혀 왔는데도, 이제 성내어 막는 것은 자비심에 어긋나기 때문이다”라고 한다. 둘째, 보살이 그를 건드렸는데 그가 도리어 참회하고 사과하였음에도,</w:t>
      </w:r>
      <w:r>
        <w:t xml:space="preserve"> </w:t>
      </w:r>
      <w:r>
        <w:t>원한을 맺어 받아들이지 않는 경우이다. 이것이 바로 중죄를 범하는 것이다. 학처의 같고 다름에 대해서는, 보살은 본래의 서원이 중생을 인도하고 포섭하는 데 있으므로 성내어 막으면 중죄를 범하지만,</w:t>
      </w:r>
    </w:p>
    <w:p>
      <w:pPr>
        <w:pStyle w:val="SHTKBlockLabel"/>
      </w:pPr>
      <w:r>
        <w:t>원문</w:t>
      </w:r>
    </w:p>
    <w:p>
      <w:pPr>
        <w:pStyle w:val="SHTKSourceText"/>
        <w:pBdr>
          <w:left w:val="single" w:sz="4" w:space="5" w:color="9AAEBB"/>
        </w:pBdr>
        <w:shd w:fill="FAFBFC"/>
      </w:pPr>
      <w:r>
        <w:t>聲聞無期自保。不受悔謝唯犯吉也。依善生經。於俗菩薩不制為重。</w:t>
      </w:r>
      <w:r>
        <w:t>此經通制道俗。文中乃至於非眾生者。若非情名非眾生。是深防語。</w:t>
      </w:r>
      <w:r>
        <w:t>若聖人非眾多生死。故名非眾生。即齊防制也。以惡口罵辱者。</w:t>
      </w:r>
    </w:p>
    <w:p>
      <w:pPr>
        <w:pStyle w:val="SHTKBlockLabel"/>
      </w:pPr>
      <w:r>
        <w:t>한국어 직역</w:t>
      </w:r>
    </w:p>
    <w:p>
      <w:pPr>
        <w:pStyle w:val="SHTKTranslationText"/>
        <w:pBdr>
          <w:left w:val="single" w:sz="6" w:space="5" w:color="2F5F7D"/>
        </w:pBdr>
      </w:pPr>
      <w:r>
        <w:t>성문은 스스로를 보호할 뿐 중생을 인도하겠다는 기약이 없으므로, 참회와 사과를 받아들이지 않아도 다만 길라죄를 범한다. 《선생경》에 의하면, 재가 보살에게는 중죄로 제정하지 않았으나,</w:t>
      </w:r>
      <w:r>
        <w:t xml:space="preserve"> </w:t>
      </w:r>
      <w:r>
        <w:t>이 경에서는 출가와 재가에 두루 제정하였다. 경문의 “심지어 중생이 아닌 것에 대해서까지”라는 말은, 만일 무정물을 ‘중생이 아닌 것’이라 한다면, 이는 깊이 막기 위한 말이고,</w:t>
      </w:r>
      <w:r>
        <w:t xml:space="preserve"> </w:t>
      </w:r>
      <w:r>
        <w:t>만일 성인이 많은 생사를 되풀이하지 않기 때문에 그러므로 ‘중생이 아닌 것’이라 한다면, 이는 곧 똑같이 막아 제정한 것이다. “악한 말로 꾸짖고 욕한다”는 것은,</w:t>
      </w:r>
    </w:p>
    <w:p>
      <w:pPr>
        <w:pStyle w:val="SHTKBlockLabel"/>
      </w:pPr>
      <w:r>
        <w:t>원문</w:t>
      </w:r>
    </w:p>
    <w:p>
      <w:pPr>
        <w:pStyle w:val="SHTKSourceText"/>
        <w:pBdr>
          <w:left w:val="single" w:sz="4" w:space="5" w:color="9AAEBB"/>
        </w:pBdr>
        <w:shd w:fill="FAFBFC"/>
      </w:pPr>
      <w:r>
        <w:t>口業損惱。加以手打及以刀杖者。以身業損惱。意猶不息者。</w:t>
      </w:r>
      <w:r>
        <w:t>意忿不息。前人求悔善言懺謝者。謂被侵損人反求悔謝。猶瞋不解者。</w:t>
      </w:r>
    </w:p>
    <w:p>
      <w:pPr>
        <w:pStyle w:val="SHTKBlockLabel"/>
      </w:pPr>
      <w:r>
        <w:t>한국어 직역</w:t>
      </w:r>
    </w:p>
    <w:p>
      <w:pPr>
        <w:pStyle w:val="SHTKTranslationText"/>
        <w:pBdr>
          <w:left w:val="single" w:sz="6" w:space="5" w:color="2F5F7D"/>
        </w:pBdr>
      </w:pPr>
      <w:r>
        <w:t>구업으로 손상시키고 괴롭히는 것이고, “더하여 손으로 때리고 칼이나 몽둥이를 쓴다”는 것은, 신업으로 손상시키고 괴롭히는 것이다. “마음이 오히려 그치지 않는다”는 것은,</w:t>
      </w:r>
      <w:r>
        <w:t xml:space="preserve"> </w:t>
      </w:r>
      <w:r>
        <w:t>뜻의 분노가 그치지 않는 것이다. “앞사람이 잘못을 뉘우치기를 청하고 좋은 말로 참회하고 사과한다”는 것은, 침해와 손상을 입은 사람이 도리어 참회하고 사과하기를 청하는 것을 말한다. “여전히 성냄을 풀지 않는다”는 것은,</w:t>
      </w:r>
    </w:p>
    <w:p>
      <w:pPr>
        <w:pStyle w:val="SHTKBlockLabel"/>
      </w:pPr>
      <w:r>
        <w:t>원문</w:t>
      </w:r>
    </w:p>
    <w:p>
      <w:pPr>
        <w:pStyle w:val="SHTKSourceText"/>
        <w:pBdr>
          <w:left w:val="single" w:sz="4" w:space="5" w:color="9AAEBB"/>
        </w:pBdr>
        <w:shd w:fill="FAFBFC"/>
      </w:pPr>
      <w:r>
        <w:t>不受不忍不捨怨結。菩薩地云。若諸菩薩安住菩薩淨戒律儀。於他有情有所侵犯。</w:t>
      </w:r>
      <w:r>
        <w:t>或自不為彼疑侵犯。由嫌嫉心由慢所執不如理謝而生輕捨。是名有犯。有所違越是染違犯。</w:t>
      </w:r>
    </w:p>
    <w:p>
      <w:pPr>
        <w:pStyle w:val="SHTKBlockLabel"/>
      </w:pPr>
      <w:r>
        <w:t>한국어 직역</w:t>
      </w:r>
    </w:p>
    <w:p>
      <w:pPr>
        <w:pStyle w:val="SHTKTranslationText"/>
        <w:pBdr>
          <w:left w:val="single" w:sz="6" w:space="5" w:color="2F5F7D"/>
        </w:pBdr>
      </w:pPr>
      <w:r>
        <w:t>받아들이지 않고 참지 않으며 원한의 맺힘을 버리지 않는 것이다. 《보살지》에서 말한다. “만일 여러 보살이 보살의 청정한 계율의에 안주하여, 다른 중생을 침범한 일이 있거나,</w:t>
      </w:r>
      <w:r>
        <w:t xml:space="preserve"> </w:t>
      </w:r>
      <w:r>
        <w:t>혹 자신은 침범하지 않았는데도 그가 침범했다고 의심하는 경우에, 혐오하고 질투하는 마음이나 아만에 집착하여 이치에 맞게 사과하지 않고 가볍게 내버려 둔다면, 이를 범함이 있다고 하고, 어긴 바가 있으니 이는 오염된 위범이다.</w:t>
      </w:r>
    </w:p>
    <w:p>
      <w:pPr>
        <w:pStyle w:val="SHTKBlockLabel"/>
      </w:pPr>
      <w:r>
        <w:t>원문</w:t>
      </w:r>
    </w:p>
    <w:p>
      <w:pPr>
        <w:pStyle w:val="SHTKSourceText"/>
        <w:pBdr>
          <w:left w:val="single" w:sz="4" w:space="5" w:color="9AAEBB"/>
        </w:pBdr>
        <w:shd w:fill="FAFBFC"/>
      </w:pPr>
      <w:r>
        <w:t>若由嬾惰懈怠放逸不謝輕捨。是名有犯。有所違越非染違犯。無違犯者。</w:t>
      </w:r>
      <w:r>
        <w:t>若欲方便調伏彼出不善處安立善處。若是外道若彼希望。要因現行非法有罪方受悔謝。若彼有情性好鬪諍因悔謝時倍增憤怒。</w:t>
      </w:r>
    </w:p>
    <w:p>
      <w:pPr>
        <w:pStyle w:val="SHTKBlockLabel"/>
      </w:pPr>
      <w:r>
        <w:t>한국어 직역</w:t>
      </w:r>
    </w:p>
    <w:p>
      <w:pPr>
        <w:pStyle w:val="SHTKTranslationText"/>
        <w:pBdr>
          <w:left w:val="single" w:sz="6" w:space="5" w:color="2F5F7D"/>
        </w:pBdr>
      </w:pPr>
      <w:r>
        <w:t>만일 게으름·해태·방일 때문에 사과하지 않고 가볍게 내버려 두면, 이를 범함이 있다고 하며, 어긴 바가 있으나 오염되지 않은 위범이다. 위범이 없는 경우는,</w:t>
      </w:r>
      <w:r>
        <w:t xml:space="preserve"> </w:t>
      </w:r>
      <w:r>
        <w:t>방편으로 그를 조복하여 불선처에서 나오게 하고 선처에 세우려는 경우, 그가 외도이거나, 혹 그가 바라는 바가 있어, 반드시 실제로 법답지 않은 죄를 저질렀을 때에야 사과를 받아들이겠다고 하는 경우, 그 중생이 본성이 다투기를 좋아하여 사과할 때 오히려 분노가 더욱 커지는 경우,</w:t>
      </w:r>
    </w:p>
    <w:p>
      <w:pPr>
        <w:pStyle w:val="SHTKBlockLabel"/>
      </w:pPr>
      <w:r>
        <w:t>원문</w:t>
      </w:r>
    </w:p>
    <w:p>
      <w:pPr>
        <w:pStyle w:val="SHTKSourceText"/>
        <w:pBdr>
          <w:left w:val="single" w:sz="4" w:space="5" w:color="9AAEBB"/>
        </w:pBdr>
        <w:shd w:fill="FAFBFC"/>
      </w:pPr>
      <w:r>
        <w:t>若復知彼為性堪忍體無嫌恨。若必了他因謝侵犯深生羞恥而不悔謝。皆無違犯。若諸菩薩安住菩薩淨戒律儀他所侵犯彼還如法平等悔謝。</w:t>
      </w:r>
      <w:r>
        <w:t>懷嫌恨心欲損惱彼不受其謝。是名有犯。有所違越。雖復於彼無嫌恨心。</w:t>
      </w:r>
    </w:p>
    <w:p>
      <w:pPr>
        <w:pStyle w:val="SHTKBlockLabel"/>
      </w:pPr>
      <w:r>
        <w:t>한국어 직역</w:t>
      </w:r>
    </w:p>
    <w:p>
      <w:pPr>
        <w:pStyle w:val="SHTKTranslationText"/>
        <w:pBdr>
          <w:left w:val="single" w:sz="6" w:space="5" w:color="2F5F7D"/>
        </w:pBdr>
      </w:pPr>
      <w:r>
        <w:t>또 그가 본성이 잘 참아 본래 혐오나 원한이 없음을 아는 경우, 또 그가 사과함으로 인해 자신이 침범한 일을 깊이 부끄러워할 것임을 분명히 알아 사과하지 않는 경우이다. 이러한 경우에는 모두 위범이 없다. 만일 여러 보살이 보살의 청정한 계율의에 안주하여, 다른 이에게 침범을 당했는데 그가 다시 법답고 평등하게 참회하고 사과하였음에도,</w:t>
      </w:r>
      <w:r>
        <w:t xml:space="preserve"> </w:t>
      </w:r>
      <w:r>
        <w:t>혐오와 원한을 품어 그를 괴롭히려 하여 그 사과를 받아들이지 않는다면, 이를 범함이 있다고 하고, 어긴 바가 있다고 한다. 비록 그에게 혐오와 원한의 마음이 없고,</w:t>
      </w:r>
    </w:p>
    <w:p>
      <w:pPr>
        <w:pStyle w:val="SHTKBlockLabel"/>
      </w:pPr>
      <w:r>
        <w:t>원문</w:t>
      </w:r>
    </w:p>
    <w:p>
      <w:pPr>
        <w:pStyle w:val="SHTKSourceText"/>
        <w:pBdr>
          <w:left w:val="single" w:sz="4" w:space="5" w:color="9AAEBB"/>
        </w:pBdr>
        <w:shd w:fill="FAFBFC"/>
      </w:pPr>
      <w:r>
        <w:t>不欲損惱。然由稟性不能忍故不受謝。亦名有犯。有所違越是染違犯。</w:t>
      </w:r>
      <w:r>
        <w:t>無違犯者。若欲方便調彼伏彼若不如法不平等謝不受彼謝。亦無違犯。若諸菩薩安住菩薩淨戒律儀。</w:t>
      </w:r>
    </w:p>
    <w:p>
      <w:pPr>
        <w:pStyle w:val="SHTKBlockLabel"/>
      </w:pPr>
      <w:r>
        <w:t>한국어 직역</w:t>
      </w:r>
    </w:p>
    <w:p>
      <w:pPr>
        <w:pStyle w:val="SHTKTranslationText"/>
        <w:pBdr>
          <w:left w:val="single" w:sz="6" w:space="5" w:color="2F5F7D"/>
        </w:pBdr>
      </w:pPr>
      <w:r>
        <w:t>그를 괴롭히려는 뜻도 없으나, 본래 성품이 참지 못하기 때문에 사과를 받아들이지 않는 경우에도, 또한 범함이 있다고 하며, 어긴 바가 있으니 이는 오염된 위범이다.</w:t>
      </w:r>
      <w:r>
        <w:t xml:space="preserve"> </w:t>
      </w:r>
      <w:r>
        <w:t>위범이 없는 경우는, 방편으로 그를 조복하고 굴복시키려 하거나, 그가 법답지 않고 평등하지 않게 사과하여 그 사과를 받아들이지 않는 경우이다. 이 또한 위범이 없다. 만일 여러 보살이 보살의 청정한 계율의에 안주하여,</w:t>
      </w:r>
    </w:p>
    <w:p>
      <w:pPr>
        <w:pStyle w:val="SHTKBlockLabel"/>
      </w:pPr>
      <w:r>
        <w:t>원문</w:t>
      </w:r>
    </w:p>
    <w:p>
      <w:pPr>
        <w:pStyle w:val="SHTKSourceText"/>
        <w:pBdr>
          <w:left w:val="single" w:sz="4" w:space="5" w:color="9AAEBB"/>
        </w:pBdr>
        <w:shd w:fill="FAFBFC"/>
      </w:pPr>
      <w:r>
        <w:t>於他懷忿相續堅持生已不捨。是名有犯。有所違越是染違犯。無違犯者。</w:t>
      </w:r>
      <w:r>
        <w:t>為斷彼故生起樂欲。廣說如前。</w:t>
      </w:r>
    </w:p>
    <w:p>
      <w:pPr>
        <w:pStyle w:val="SHTKBlockLabel"/>
      </w:pPr>
      <w:r>
        <w:t>한국어 직역</w:t>
      </w:r>
    </w:p>
    <w:p>
      <w:pPr>
        <w:pStyle w:val="SHTKTranslationText"/>
        <w:pBdr>
          <w:left w:val="single" w:sz="6" w:space="5" w:color="2F5F7D"/>
        </w:pBdr>
      </w:pPr>
      <w:r>
        <w:t>다른 이에게 분노를 품고 그것을 계속 굳게 지녀, 생긴 뒤에도 버리지 않는다면, 이를 범함이 있다고 하고, 어긴 바가 있으니 이는 오염된 위범이다. 위범이 없는 경우는,</w:t>
      </w:r>
      <w:r>
        <w:t xml:space="preserve"> </w:t>
      </w:r>
      <w:r>
        <w:t>그 분노를 끊기 위해 그렇게 하려는 의욕을 일으킨 경우이다. 자세한 내용은 앞에서 말한 것과 같다.</w:t>
      </w:r>
    </w:p>
    <w:p>
      <w:pPr>
        <w:pStyle w:val="SHTKBlockLabel"/>
      </w:pPr>
      <w:r>
        <w:t>위치표지</w:t>
      </w:r>
    </w:p>
    <w:p>
      <w:pPr>
        <w:pStyle w:val="SHTKPositionMarker"/>
      </w:pPr>
      <w:bookmarkStart w:id="20035" w:name="loc_0668c13"/>
      <w:r>
        <w:t>[0668c13]</w:t>
      </w:r>
      <w:bookmarkEnd w:id="20035"/>
    </w:p>
    <w:p>
      <w:pPr>
        <w:pStyle w:val="SHTKBlockLabel"/>
      </w:pPr>
      <w:r>
        <w:t>원문</w:t>
      </w:r>
    </w:p>
    <w:p>
      <w:pPr>
        <w:pStyle w:val="SHTKSourceText"/>
        <w:pBdr>
          <w:left w:val="single" w:sz="4" w:space="5" w:color="9AAEBB"/>
        </w:pBdr>
        <w:shd w:fill="FAFBFC"/>
      </w:pPr>
      <w:r>
        <w:t>若佛子自謗三寶教人謗三寶謗因謗緣謗法謗業而菩薩見外道及以惡人一言謗佛音聲如三百鉾㓨心況口自謗不生信心孝順心而反更助惡人邪見人謗者是菩薩波羅夷罪。</w:t>
      </w:r>
    </w:p>
    <w:p>
      <w:pPr>
        <w:pStyle w:val="SHTKBlockLabel"/>
      </w:pPr>
      <w:r>
        <w:t>한국어 직역</w:t>
      </w:r>
    </w:p>
    <w:p>
      <w:pPr>
        <w:pStyle w:val="SHTKTranslationText"/>
        <w:pBdr>
          <w:left w:val="single" w:sz="6" w:space="5" w:color="2F5F7D"/>
        </w:pBdr>
      </w:pPr>
      <w:r>
        <w:t>만일 불자가 스스로 삼보를 비방하거나 남에게 삼보를 비방하도록 가르쳐, 비방의 원인·비방의 연·비방의 방법·비방의 행위를 행한다면, 보살은 외도와 악인이 부처를 비방하는 한마디 소리를 듣기만 해도 마치 삼백 자루의 창이 마음을 찌르는 것처럼 여겨야 하거늘, 하물며 스스로 입으로 비방하면서 믿는 마음과 효순하는 마음을 내지 않고 도리어 악인과 삿된 견해를 가진 사람을 도와 비방한다면, 이는 보살의 바라이죄이다.</w:t>
      </w:r>
    </w:p>
    <w:p>
      <w:pPr>
        <w:pStyle w:val="SHTKBlockLabel"/>
      </w:pPr>
      <w:r>
        <w:t>교감·번역 메모</w:t>
      </w:r>
    </w:p>
    <w:p>
      <w:pPr>
        <w:pStyle w:val="SHTKNoteSummary"/>
        <w:pBdr>
          <w:left w:val="single" w:sz="4" w:space="5" w:color="2F5F7D"/>
        </w:pBdr>
        <w:shd w:fill="F6F8FA"/>
      </w:pPr>
      <w:r>
        <w:t>교감 요약 | [외자] 이전·현행 CBETA에서 鉾㓨心의 㓨는 CB02863로 표시된다.</w:t>
      </w:r>
    </w:p>
    <w:p>
      <w:pPr>
        <w:pStyle w:val="SHTKNoteDetail"/>
      </w:pPr>
      <w:r>
        <w:t>• 비고 | CBETA 외자 정의의 CB02863 조합식은 [利-禾+夾], 정규형은 刺, Unicode는 U+34E8 (㓨)이다. 따라서 원문 자형은 㓨로 보존하고 한국어에서는 문맥에 따라 “찌르다”로 번역하였다.</w:t>
      </w:r>
    </w:p>
    <w:p>
      <w:pPr>
        <w:pStyle w:val="Heading4"/>
      </w:pPr>
      <w:bookmarkStart w:id="1023" w:name="h_0023"/>
      <w:r>
        <w:t>제10 삼보를 훼방하는 계</w:t>
      </w:r>
      <w:bookmarkEnd w:id="1023"/>
    </w:p>
    <w:p>
      <w:pPr>
        <w:pStyle w:val="SHTKBlockLabel"/>
      </w:pPr>
      <w:r>
        <w:t>원문</w:t>
      </w:r>
    </w:p>
    <w:p>
      <w:pPr>
        <w:pStyle w:val="SHTKSourceText"/>
        <w:pBdr>
          <w:left w:val="single" w:sz="4" w:space="5" w:color="9AAEBB"/>
        </w:pBdr>
        <w:shd w:fill="FAFBFC"/>
      </w:pPr>
      <w:r>
        <w:t>第十毀謗三寶戒</w:t>
      </w:r>
    </w:p>
    <w:p>
      <w:pPr>
        <w:pStyle w:val="SHTKBlockLabel"/>
      </w:pPr>
      <w:r>
        <w:t>한국어 직역</w:t>
      </w:r>
    </w:p>
    <w:p>
      <w:pPr>
        <w:pStyle w:val="SHTKTranslationText"/>
        <w:pBdr>
          <w:left w:val="single" w:sz="6" w:space="5" w:color="2F5F7D"/>
        </w:pBdr>
      </w:pPr>
      <w:r>
        <w:t>제10 삼보를 훼방하는 계.</w:t>
      </w:r>
    </w:p>
    <w:p>
      <w:pPr>
        <w:pStyle w:val="SHTKBlockLabel"/>
      </w:pPr>
      <w:r>
        <w:t>위치표지</w:t>
      </w:r>
    </w:p>
    <w:p>
      <w:pPr>
        <w:pStyle w:val="SHTKPositionMarker"/>
      </w:pPr>
      <w:bookmarkStart w:id="20036" w:name="loc_0668c17"/>
      <w:r>
        <w:t>[0668c17]</w:t>
      </w:r>
      <w:bookmarkEnd w:id="20036"/>
    </w:p>
    <w:p>
      <w:pPr>
        <w:pStyle w:val="SHTKBlockLabel"/>
      </w:pPr>
      <w:r>
        <w:t>원문</w:t>
      </w:r>
    </w:p>
    <w:p>
      <w:pPr>
        <w:pStyle w:val="SHTKSourceText"/>
        <w:pBdr>
          <w:left w:val="single" w:sz="4" w:space="5" w:color="9AAEBB"/>
        </w:pBdr>
        <w:shd w:fill="FAFBFC"/>
      </w:pPr>
      <w:r>
        <w:t>地論唯云謗菩薩藏。三中謗法過偏重故。佛法僧寶初信之勝境歸終之極地。理應承而奉順反生誹毀。</w:t>
      </w:r>
      <w:r>
        <w:t>其過非輕故制斷也。心言乖寶故名為謗。亦從所防為戒名也。具緣成犯中事者有二。</w:t>
      </w:r>
    </w:p>
    <w:p>
      <w:pPr>
        <w:pStyle w:val="SHTKBlockLabel"/>
      </w:pPr>
      <w:r>
        <w:t>한국어 직역</w:t>
      </w:r>
    </w:p>
    <w:p>
      <w:pPr>
        <w:pStyle w:val="SHTKTranslationText"/>
        <w:pBdr>
          <w:left w:val="single" w:sz="6" w:space="5" w:color="2F5F7D"/>
        </w:pBdr>
      </w:pPr>
      <w:r>
        <w:t>《보살지》에서는 다만 보살장을 비방한다고만 말한다. 삼보 가운데 법을 비방하는 허물이 특히 무겁기 때문이다. 불·법·승 삼보는 처음 믿을 때의 뛰어난 경계이며, 끝내 귀의하여 이르는 지극한 자리이다. 이치상 마땅히 받들어 순종해야 하는데 도리어 비방하고 훼손하는 마음을 내니,</w:t>
      </w:r>
      <w:r>
        <w:t xml:space="preserve"> </w:t>
      </w:r>
      <w:r>
        <w:t>그 허물이 가볍지 않으므로 끊도록 제정한 것이다. 마음과 말이 삼보에 어긋나는 까닭에 ‘비방’이라 한다. 이 또한 막고자 하는 허물에 따라 계의 이름을 세운 것이다. 여러 조건을 갖추어 범죄가 성립하는 가운데 대상에는 두 가지가 있다.</w:t>
      </w:r>
    </w:p>
    <w:p>
      <w:pPr>
        <w:pStyle w:val="SHTKBlockLabel"/>
      </w:pPr>
      <w:r>
        <w:t>원문</w:t>
      </w:r>
    </w:p>
    <w:p>
      <w:pPr>
        <w:pStyle w:val="SHTKSourceText"/>
        <w:pBdr>
          <w:left w:val="single" w:sz="4" w:space="5" w:color="9AAEBB"/>
        </w:pBdr>
        <w:shd w:fill="FAFBFC"/>
      </w:pPr>
      <w:r>
        <w:t>一所對境事。謂上中二境。若向下境結罪則輕。</w:t>
      </w:r>
    </w:p>
    <w:p>
      <w:pPr>
        <w:pStyle w:val="SHTKBlockLabel"/>
      </w:pPr>
      <w:r>
        <w:t>한국어 직역</w:t>
      </w:r>
    </w:p>
    <w:p>
      <w:pPr>
        <w:pStyle w:val="SHTKTranslationText"/>
        <w:pBdr>
          <w:left w:val="single" w:sz="6" w:space="5" w:color="2F5F7D"/>
        </w:pBdr>
      </w:pPr>
      <w:r>
        <w:t>첫째는 비방을 말하는 상대인 경계이고, 곧 상품과 중품의 두 경계를 말한다. 만일 하품의 경계를 향해 말하면 죄의 결박은 가볍다.</w:t>
      </w:r>
    </w:p>
    <w:p>
      <w:pPr>
        <w:pStyle w:val="SHTKBlockLabel"/>
      </w:pPr>
      <w:r>
        <w:t>원문</w:t>
      </w:r>
    </w:p>
    <w:p>
      <w:pPr>
        <w:pStyle w:val="SHTKSourceText"/>
        <w:pBdr>
          <w:left w:val="single" w:sz="4" w:space="5" w:color="9AAEBB"/>
        </w:pBdr>
        <w:shd w:fill="FAFBFC"/>
      </w:pPr>
      <w:r>
        <w:t>今謂若對有知解者罪亦應重。二所謗境事。謂即三寶。業道門中通云寶有義。</w:t>
      </w:r>
    </w:p>
    <w:p>
      <w:pPr>
        <w:pStyle w:val="SHTKBlockLabel"/>
      </w:pPr>
      <w:r>
        <w:t>한국어 직역</w:t>
      </w:r>
    </w:p>
    <w:p>
      <w:pPr>
        <w:pStyle w:val="SHTKTranslationText"/>
        <w:pBdr>
          <w:left w:val="single" w:sz="6" w:space="5" w:color="2F5F7D"/>
        </w:pBdr>
      </w:pPr>
      <w:r>
        <w:t>지금 생각하건대, 만일 이해할 수 있는 이를 상대로 한다면 죄도 마땅히 무거워야 한다. 둘째는 비방되는 경계인 대상이고, 곧 삼보를 말한다. [구문 불확실] 업도의 문에서는 넓게 “보(寶)에는 뜻이 있다”고 말하지만,</w:t>
      </w:r>
    </w:p>
    <w:p>
      <w:pPr>
        <w:pStyle w:val="SHTKBlockLabel"/>
      </w:pPr>
      <w:r>
        <w:t>교감·번역 메모</w:t>
      </w:r>
    </w:p>
    <w:p>
      <w:pPr>
        <w:pStyle w:val="SHTKNoteSummary"/>
        <w:pBdr>
          <w:left w:val="single" w:sz="4" w:space="5" w:color="2F5F7D"/>
        </w:pBdr>
        <w:shd w:fill="F6F8FA"/>
      </w:pPr>
      <w:r>
        <w:t>교감 요약 | [번역 메모] 저본과 이전·현행 CBETA 모두 業道門中通云寶有義를 보존하고, 현행판은 通云「寶有義」로 구두한다.</w:t>
      </w:r>
    </w:p>
    <w:p>
      <w:pPr>
        <w:pStyle w:val="SHTKBlockLabel"/>
      </w:pPr>
      <w:r>
        <w:t>원문</w:t>
      </w:r>
    </w:p>
    <w:p>
      <w:pPr>
        <w:pStyle w:val="SHTKSourceText"/>
        <w:pBdr>
          <w:left w:val="single" w:sz="4" w:space="5" w:color="9AAEBB"/>
        </w:pBdr>
        <w:shd w:fill="FAFBFC"/>
      </w:pPr>
      <w:r>
        <w:t>今簡取勝故唯云三寶。想者論云。於有非有想。此就所謗境辨其想也。</w:t>
      </w:r>
      <w:r>
        <w:t>欲樂者。謂即如是愛欲欲謗三寶之意樂也。煩惱者。以癡為主。</w:t>
      </w:r>
      <w:r>
        <w:t>或具或單。方便究竟者。古說。前人領納邪言隨語結重。</w:t>
      </w:r>
    </w:p>
    <w:p>
      <w:pPr>
        <w:pStyle w:val="SHTKBlockLabel"/>
      </w:pPr>
      <w:r>
        <w:t>한국어 직역</w:t>
      </w:r>
    </w:p>
    <w:p>
      <w:pPr>
        <w:pStyle w:val="SHTKTranslationText"/>
        <w:pBdr>
          <w:left w:val="single" w:sz="6" w:space="5" w:color="2F5F7D"/>
        </w:pBdr>
      </w:pPr>
      <w:r>
        <w:t>여기서는 뛰어난 것을 가려 취하므로 오직 삼보라고 말한다. ‘생각[想]’에 대해서 논에서 말한다. “있는 것에 대하여 없다고 생각한다.” 이는 비방되는 경계에 관하여 그 생각을 분별한 것이다.</w:t>
      </w:r>
      <w:r>
        <w:t xml:space="preserve"> </w:t>
      </w:r>
      <w:r>
        <w:t>‘욕락’이란, 곧 이와 같이 좋아하고 원하여 삼보를 비방하려는 의욕을 말한다. ‘번뇌’는, 어리석음을 주된 것으로 하고,</w:t>
      </w:r>
      <w:r>
        <w:t xml:space="preserve"> </w:t>
      </w:r>
      <w:r>
        <w:t>혹 모두 갖추기도 하고 혹 하나만 있기도 한다. ‘방편’과 ‘구경’에 대해서는, 옛 설에서 말한다. “앞사람이 삿된 말을 알아듣고 받아들이면 말마다 중죄가 성립한다.”</w:t>
      </w:r>
    </w:p>
    <w:p>
      <w:pPr>
        <w:pStyle w:val="SHTKBlockLabel"/>
      </w:pPr>
      <w:r>
        <w:t>원문</w:t>
      </w:r>
    </w:p>
    <w:p>
      <w:pPr>
        <w:pStyle w:val="SHTKSourceText"/>
        <w:pBdr>
          <w:left w:val="single" w:sz="4" w:space="5" w:color="9AAEBB"/>
        </w:pBdr>
        <w:shd w:fill="FAFBFC"/>
      </w:pPr>
      <w:r>
        <w:t>決擇業道中云。究竟者謂誹謗決定。又菩薩地云。若諸菩薩謗菩薩藏。</w:t>
      </w:r>
      <w:r>
        <w:t>愛樂宣說開示建立像似正法。於像似法或自信解或隨他轉。是名第四他勝處法。結犯輕重者。</w:t>
      </w:r>
    </w:p>
    <w:p>
      <w:pPr>
        <w:pStyle w:val="SHTKBlockLabel"/>
      </w:pPr>
      <w:r>
        <w:t>한국어 직역</w:t>
      </w:r>
    </w:p>
    <w:p>
      <w:pPr>
        <w:pStyle w:val="SHTKTranslationText"/>
        <w:pBdr>
          <w:left w:val="single" w:sz="6" w:space="5" w:color="2F5F7D"/>
        </w:pBdr>
      </w:pPr>
      <w:r>
        <w:t>《결택분》의 업도 설명에서 말한다. “구경이란 비방하는 마음이 결정되는 것을 말한다.” 또 《보살지》에서 말한다. “만일 여러 보살이 보살장을 비방하고,</w:t>
      </w:r>
      <w:r>
        <w:t xml:space="preserve"> </w:t>
      </w:r>
      <w:r>
        <w:t>정법과 비슷한 법을 좋아하여 설하고 열어 보이며 세우고, 그 정법과 비슷한 법을 스스로 믿고 이해하거나 남을 따라 전전한다면, 이를 네 번째 타승처법이라 한다.” 범죄의 경중을 결판하면,</w:t>
      </w:r>
    </w:p>
    <w:p>
      <w:pPr>
        <w:pStyle w:val="SHTKBlockLabel"/>
      </w:pPr>
      <w:r>
        <w:t>원문</w:t>
      </w:r>
    </w:p>
    <w:p>
      <w:pPr>
        <w:pStyle w:val="SHTKSourceText"/>
        <w:pBdr>
          <w:left w:val="single" w:sz="4" w:space="5" w:color="9AAEBB"/>
        </w:pBdr>
        <w:shd w:fill="FAFBFC"/>
      </w:pPr>
      <w:r>
        <w:t>凡說邪見有其二種。一損減邪見。撥實有事二增益邪見立實無事。損減有二。</w:t>
      </w:r>
      <w:r>
        <w:t>一全分。總撥一切因果法。二一分。或執外謗內。</w:t>
      </w:r>
    </w:p>
    <w:p>
      <w:pPr>
        <w:pStyle w:val="SHTKBlockLabel"/>
      </w:pPr>
      <w:r>
        <w:t>한국어 직역</w:t>
      </w:r>
    </w:p>
    <w:p>
      <w:pPr>
        <w:pStyle w:val="SHTKTranslationText"/>
        <w:pBdr>
          <w:left w:val="single" w:sz="6" w:space="5" w:color="2F5F7D"/>
        </w:pBdr>
      </w:pPr>
      <w:r>
        <w:t>대체로 삿된 견해를 말하는 데에는 두 가지가 있다. 첫째는 손감(損減)의 사견이고, 실제로 있는 일을 없다고 부정하는 것이다. 둘째는 증익(增益)의 사견으로, 실제로 없는 일을 있다고 세우는 것이다. 손감에는 두 가지가 있다.</w:t>
      </w:r>
      <w:r>
        <w:t xml:space="preserve"> </w:t>
      </w:r>
      <w:r>
        <w:t>첫째는 전분(全分)으로, 일체의 인과법을 모두 부정하는 것이다. 둘째는 일분(一分)으로, 혹 외도를 집착하여 불법 내부를 비방하거나,</w:t>
      </w:r>
    </w:p>
    <w:p>
      <w:pPr>
        <w:pStyle w:val="SHTKBlockLabel"/>
      </w:pPr>
      <w:r>
        <w:t>원문</w:t>
      </w:r>
    </w:p>
    <w:p>
      <w:pPr>
        <w:pStyle w:val="SHTKSourceText"/>
        <w:pBdr>
          <w:left w:val="single" w:sz="4" w:space="5" w:color="9AAEBB"/>
        </w:pBdr>
        <w:shd w:fill="FAFBFC"/>
      </w:pPr>
      <w:r>
        <w:t>或執小謗大。非撥一切都無有也。全分邪見若起即失戒。總撥因果即退菩提。</w:t>
      </w:r>
      <w:r>
        <w:t>故若發言謗唯得性罪。無戒可犯不名犯戒。此時雖失戒而未斷善根未至增上品故。唯可名為退菩提捨。</w:t>
      </w:r>
    </w:p>
    <w:p>
      <w:pPr>
        <w:pStyle w:val="SHTKBlockLabel"/>
      </w:pPr>
      <w:r>
        <w:t>한국어 직역</w:t>
      </w:r>
    </w:p>
    <w:p>
      <w:pPr>
        <w:pStyle w:val="SHTKTranslationText"/>
        <w:pBdr>
          <w:left w:val="single" w:sz="6" w:space="5" w:color="2F5F7D"/>
        </w:pBdr>
      </w:pPr>
      <w:r>
        <w:t>혹 소승을 집착하여 대승을 비방하는 것이다. 일체가 모두 없다고 전부 부정하는 것은 아니다. 전분 사견을 일으키면 곧 계를 잃는다. 인과를 모두 부정하면 곧 보리심에서 물러나기 때문이다.</w:t>
      </w:r>
      <w:r>
        <w:t xml:space="preserve"> </w:t>
      </w:r>
      <w:r>
        <w:t>그러므로 뒤에 말을 내어 비방해도 다만 성죄만 얻을 뿐, 이미 범할 계가 없으므로 범계라고 이름하지 않는다. 이때 비록 계는 잃었으나 아직 선근을 끊은 것은 아니며, 아직 증상품에 이르지 않았기 때문이다. 그러므로 다만 ‘보리심에서 물러나 버림’이라고 이름할 수 있다.</w:t>
      </w:r>
    </w:p>
    <w:p>
      <w:pPr>
        <w:pStyle w:val="SHTKBlockLabel"/>
      </w:pPr>
      <w:r>
        <w:t>원문</w:t>
      </w:r>
    </w:p>
    <w:p>
      <w:pPr>
        <w:pStyle w:val="SHTKSourceText"/>
        <w:pBdr>
          <w:left w:val="single" w:sz="4" w:space="5" w:color="9AAEBB"/>
        </w:pBdr>
        <w:shd w:fill="FAFBFC"/>
      </w:pPr>
      <w:r>
        <w:t>一分邪見中。若由執外謗內法時退菩提心即失戒善。若未退心即犯謗重。若此謗心至增上品。</w:t>
      </w:r>
      <w:r>
        <w:t>設不退心亦失戒善。即是增上纏犯重捨也。若由執小謗大乘時退菩提心亦即捨戒。若不退大即犯輕中第八戒也。</w:t>
      </w:r>
    </w:p>
    <w:p>
      <w:pPr>
        <w:pStyle w:val="SHTKBlockLabel"/>
      </w:pPr>
      <w:r>
        <w:t>한국어 직역</w:t>
      </w:r>
    </w:p>
    <w:p>
      <w:pPr>
        <w:pStyle w:val="SHTKTranslationText"/>
        <w:pBdr>
          <w:left w:val="single" w:sz="6" w:space="5" w:color="2F5F7D"/>
        </w:pBdr>
      </w:pPr>
      <w:r>
        <w:t>일분 사견 가운데, 외도를 집착하여 불법 내부를 비방함으로써 보리심에서 물러날 때에는 곧 계의 선을 잃는다. 아직 마음에서 물러나지 않았다면 곧 비방의 중죄를 범한다. 만일 이 비방하는 마음이 증상품에 이르면,</w:t>
      </w:r>
      <w:r>
        <w:t xml:space="preserve"> </w:t>
      </w:r>
      <w:r>
        <w:t>설령 보리심에서 물러나지 않았더라도 역시 계의 선을 잃는다. 이것이 곧 증상품의 번뇌에 얽혀 중계를 범함으로써 계를 버리는 것이다. 소승을 집착하여 대승을 비방하는 경우에도 보리심에서 물러나면 역시 곧 계를 버린다. 대승에서 물러나지 않았다면 곧 경계 가운데 제8계를 범한다.</w:t>
      </w:r>
    </w:p>
    <w:p>
      <w:pPr>
        <w:pStyle w:val="SHTKBlockLabel"/>
      </w:pPr>
      <w:r>
        <w:t>원문</w:t>
      </w:r>
    </w:p>
    <w:p>
      <w:pPr>
        <w:pStyle w:val="SHTKSourceText"/>
        <w:pBdr>
          <w:left w:val="single" w:sz="4" w:space="5" w:color="9AAEBB"/>
        </w:pBdr>
        <w:shd w:fill="FAFBFC"/>
      </w:pPr>
      <w:r>
        <w:t>彼云。心背大乘常住經律言非佛說。而受持二乘聲聞戒經故又增益邪見。立實無事者。</w:t>
      </w:r>
      <w:r>
        <w:t>即地論云。愛樂宣說開示建立像似正法。像似正法者。謂五法等相狀似正法而非正法故。</w:t>
      </w:r>
    </w:p>
    <w:p>
      <w:pPr>
        <w:pStyle w:val="SHTKBlockLabel"/>
      </w:pPr>
      <w:r>
        <w:t>한국어 직역</w:t>
      </w:r>
    </w:p>
    <w:p>
      <w:pPr>
        <w:pStyle w:val="SHTKTranslationText"/>
        <w:pBdr>
          <w:left w:val="single" w:sz="6" w:space="5" w:color="2F5F7D"/>
        </w:pBdr>
      </w:pPr>
      <w:r>
        <w:t>그 계에서 말한다. “마음으로 대승의 상주하는 경과 율을 등지고 ‘부처가 설한 것이 아니다’라고 말하며, 도리어 이승 성문의 계경을 받아 지닌다.” 그러므로 또한 증익의 사견이다. 실제로 없는 일을 있다고 세우는 것은,</w:t>
      </w:r>
      <w:r>
        <w:t xml:space="preserve"> </w:t>
      </w:r>
      <w:r>
        <w:t>곧 《보살지》에서 말한, “정법과 비슷한 법을 좋아하여 설하고 열어 보이며 세운다”는 것이다. ‘정법과 비슷한 법’이란, 오법(五法) 등의 모습이 정법과 비슷하지만 실제로는 정법이 아닌 것을 말한다.</w:t>
      </w:r>
    </w:p>
    <w:p>
      <w:pPr>
        <w:pStyle w:val="SHTKBlockLabel"/>
      </w:pPr>
      <w:r>
        <w:t>원문</w:t>
      </w:r>
    </w:p>
    <w:p>
      <w:pPr>
        <w:pStyle w:val="SHTKSourceText"/>
        <w:pBdr>
          <w:left w:val="single" w:sz="4" w:space="5" w:color="9AAEBB"/>
        </w:pBdr>
        <w:shd w:fill="FAFBFC"/>
      </w:pPr>
      <w:r>
        <w:t>若謗正法而愛似法即犯重罪。若不謗正而愛似法即犯輕中第二十四。彼云。有佛經律大乘法而不能勤學。</w:t>
      </w:r>
      <w:r>
        <w:t>修習文學邪見二乘外道俗典等故。古疏邪見義說有四。一上邪見。二中。</w:t>
      </w:r>
      <w:r>
        <w:t>三下。四雜邪見。上邪見者。謂撥一切因果皆無。</w:t>
      </w:r>
    </w:p>
    <w:p>
      <w:pPr>
        <w:pStyle w:val="SHTKBlockLabel"/>
      </w:pPr>
      <w:r>
        <w:t>한국어 직역</w:t>
      </w:r>
    </w:p>
    <w:p>
      <w:pPr>
        <w:pStyle w:val="SHTKTranslationText"/>
        <w:pBdr>
          <w:left w:val="single" w:sz="6" w:space="5" w:color="2F5F7D"/>
        </w:pBdr>
      </w:pPr>
      <w:r>
        <w:t>만일 정법을 비방하면서 비슷한 법을 좋아하면 곧 중죄를 범한다. 정법을 비방하지 않고 비슷한 법만 좋아하면 곧 경계 가운데 제24계를 범한다. 그 계에서 말한다. “부처의 경율과 대승법이 있는데도 부지런히 배우지 못하고,</w:t>
      </w:r>
      <w:r>
        <w:t xml:space="preserve"> </w:t>
      </w:r>
      <w:r>
        <w:t>문학과 삿된 견해, 이승·외도·세속 전적 등을 닦아 익힌다.” 옛 소에서는 사견의 뜻을 네 가지로 설명한다. 첫째 상품 사견, 둘째 중품 사견,</w:t>
      </w:r>
      <w:r>
        <w:t xml:space="preserve"> </w:t>
      </w:r>
      <w:r>
        <w:t>셋째 하품 사견, 넷째 잡사견이다. 상품 사견이란, 일체 인과가 모두 없다고 부정하는 것이다.</w:t>
      </w:r>
    </w:p>
    <w:p>
      <w:pPr>
        <w:pStyle w:val="SHTKBlockLabel"/>
      </w:pPr>
      <w:r>
        <w:t>원문</w:t>
      </w:r>
    </w:p>
    <w:p>
      <w:pPr>
        <w:pStyle w:val="SHTKSourceText"/>
        <w:pBdr>
          <w:left w:val="single" w:sz="4" w:space="5" w:color="9AAEBB"/>
        </w:pBdr>
        <w:shd w:fill="FAFBFC"/>
      </w:pPr>
      <w:r>
        <w:t>即與上說全邪見同。自有兩種。一法想。謂心中決定起無因果想。</w:t>
      </w:r>
      <w:r>
        <w:t>戒善即失。如下邪見成上品善便斷。後發言謗。無戒可犯唯得性罪。</w:t>
      </w:r>
      <w:r>
        <w:t>二非法想。謂內心中起有因果想。唯口中說無戒不失。故隨說犯重。</w:t>
      </w:r>
    </w:p>
    <w:p>
      <w:pPr>
        <w:pStyle w:val="SHTKBlockLabel"/>
      </w:pPr>
      <w:r>
        <w:t>한국어 직역</w:t>
      </w:r>
    </w:p>
    <w:p>
      <w:pPr>
        <w:pStyle w:val="SHTKTranslationText"/>
        <w:pBdr>
          <w:left w:val="single" w:sz="6" w:space="5" w:color="2F5F7D"/>
        </w:pBdr>
      </w:pPr>
      <w:r>
        <w:t>곧 위에서 말한 전분 사견과 같다. 그 자체에 두 가지가 있다. 첫째는 법상(法想)이다. 곧 마음속에서 인과가 없다는 생각을 결정적으로 일으키는 것이다.</w:t>
      </w:r>
      <w:r>
        <w:t xml:space="preserve"> </w:t>
      </w:r>
      <w:r>
        <w:t>그러면 계의 선을 곧 잃는다. 아래에서 말하는 것처럼 사견이 상품으로 성립하면 선근도 곧 끊어진다. 그 뒤 말을 내어 비방하면, 이미 범할 계가 없으므로 다만 성죄만 얻는다.</w:t>
      </w:r>
      <w:r>
        <w:t xml:space="preserve"> </w:t>
      </w:r>
      <w:r>
        <w:t>둘째는 비법상(非法想)이다. 곧 마음속에는 인과가 있다는 생각을 일으키면서도, 입으로만 없다고 말하는 것이니 계는 잃지 않는다. 그러므로 말하는 데 따라 중죄를 범한다.</w:t>
      </w:r>
    </w:p>
    <w:p>
      <w:pPr>
        <w:pStyle w:val="SHTKBlockLabel"/>
      </w:pPr>
      <w:r>
        <w:t>원문</w:t>
      </w:r>
    </w:p>
    <w:p>
      <w:pPr>
        <w:pStyle w:val="SHTKSourceText"/>
        <w:pBdr>
          <w:left w:val="single" w:sz="4" w:space="5" w:color="9AAEBB"/>
        </w:pBdr>
        <w:shd w:fill="FAFBFC"/>
      </w:pPr>
      <w:r>
        <w:t>犯後失戒。事如前說。</w:t>
      </w:r>
    </w:p>
    <w:p>
      <w:pPr>
        <w:pStyle w:val="SHTKBlockLabel"/>
      </w:pPr>
      <w:r>
        <w:t>한국어 직역</w:t>
      </w:r>
    </w:p>
    <w:p>
      <w:pPr>
        <w:pStyle w:val="SHTKTranslationText"/>
        <w:pBdr>
          <w:left w:val="single" w:sz="6" w:space="5" w:color="2F5F7D"/>
        </w:pBdr>
      </w:pPr>
      <w:r>
        <w:t>범한 뒤에 계를 잃는다. 그 일은 앞에서 말한 것과 같다.</w:t>
      </w:r>
    </w:p>
    <w:p>
      <w:pPr>
        <w:pStyle w:val="SHTKBlockLabel"/>
      </w:pPr>
      <w:r>
        <w:t>원문</w:t>
      </w:r>
    </w:p>
    <w:p>
      <w:pPr>
        <w:pStyle w:val="SHTKSourceText"/>
        <w:pBdr>
          <w:left w:val="single" w:sz="4" w:space="5" w:color="9AAEBB"/>
        </w:pBdr>
        <w:shd w:fill="FAFBFC"/>
      </w:pPr>
      <w:r>
        <w:t>今謂若心中起有因果想。此則見不壞。豈名邪見邪又若起非法想謗者。應如破僧是虛誑語。</w:t>
      </w:r>
      <w:r>
        <w:t>既名邪見謗。故知非妄語。中邪見者。不言都無因果。</w:t>
      </w:r>
    </w:p>
    <w:p>
      <w:pPr>
        <w:pStyle w:val="SHTKBlockLabel"/>
      </w:pPr>
      <w:r>
        <w:t>한국어 직역</w:t>
      </w:r>
    </w:p>
    <w:p>
      <w:pPr>
        <w:pStyle w:val="SHTKTranslationText"/>
        <w:pBdr>
          <w:left w:val="single" w:sz="6" w:space="5" w:color="2F5F7D"/>
        </w:pBdr>
      </w:pPr>
      <w:r>
        <w:t>지금 생각하건대, 만일 마음속에 인과가 있다는 생각을 일으킨다면, 이는 견해가 무너지지 않은 것인데, 어찌 사견이라 이름할 수 있겠는가? 또 만일 비법상을 일으켜 비방한다면, 마땅히 승가를 깨뜨리는 경우와 같이 허망어가 되어야 한다.</w:t>
      </w:r>
      <w:r>
        <w:t xml:space="preserve"> </w:t>
      </w:r>
      <w:r>
        <w:t>그런데 이미 사견의 비방이라고 이름하였으므로, 그러므로 망어가 아니라는 것을 알 수 있다. 중품 사견이란, 인과가 전혀 없다고 말하지는 않고,</w:t>
      </w:r>
    </w:p>
    <w:p>
      <w:pPr>
        <w:pStyle w:val="SHTKBlockLabel"/>
      </w:pPr>
      <w:r>
        <w:t>원문</w:t>
      </w:r>
    </w:p>
    <w:p>
      <w:pPr>
        <w:pStyle w:val="SHTKSourceText"/>
        <w:pBdr>
          <w:left w:val="single" w:sz="4" w:space="5" w:color="9AAEBB"/>
        </w:pBdr>
        <w:shd w:fill="FAFBFC"/>
      </w:pPr>
      <w:r>
        <w:t>但說三寶不及外道。此即同上一分邪見中執外謗內者。是亦有二。若起法想即失戒善。</w:t>
      </w:r>
      <w:r>
        <w:t>非法想說隨說犯重。妨難如前。下邪見者。不說三寶不及外道。</w:t>
      </w:r>
    </w:p>
    <w:p>
      <w:pPr>
        <w:pStyle w:val="SHTKBlockLabel"/>
      </w:pPr>
      <w:r>
        <w:t>한국어 직역</w:t>
      </w:r>
    </w:p>
    <w:p>
      <w:pPr>
        <w:pStyle w:val="SHTKTranslationText"/>
        <w:pBdr>
          <w:left w:val="single" w:sz="6" w:space="5" w:color="2F5F7D"/>
        </w:pBdr>
      </w:pPr>
      <w:r>
        <w:t>다만 삼보가 외도보다 못하다고 말하는 것이다. 이는 곧 위의 일분 사견 가운데 외도를 집착하여 내부를 비방하는 것과 같다. 이 또한 두 가지가 있다. 법상을 일으키면 곧 계의 선을 잃고,</w:t>
      </w:r>
      <w:r>
        <w:t xml:space="preserve"> </w:t>
      </w:r>
      <w:r>
        <w:t>비법상으로 말하면 말하는 데 따라 중죄를 범한다. 이에 대한 반론은 앞과 같다. 하품 사견이란, 삼보가 외도보다 못하다고 말하지는 않고,</w:t>
      </w:r>
    </w:p>
    <w:p>
      <w:pPr>
        <w:pStyle w:val="SHTKBlockLabel"/>
      </w:pPr>
      <w:r>
        <w:t>원문</w:t>
      </w:r>
    </w:p>
    <w:p>
      <w:pPr>
        <w:pStyle w:val="SHTKSourceText"/>
        <w:pBdr>
          <w:left w:val="single" w:sz="4" w:space="5" w:color="9AAEBB"/>
        </w:pBdr>
        <w:shd w:fill="FAFBFC"/>
      </w:pPr>
      <w:r>
        <w:t>但執小乘謗毀大乘。如諸部小乘謗大非佛說。此亦有二。若起法想計畫未成即犯輕中第八戒也。</w:t>
      </w:r>
      <w:r>
        <w:t>計畫若成即失戒善。計小勝大時即退菩提故。</w:t>
      </w:r>
    </w:p>
    <w:p>
      <w:pPr>
        <w:pStyle w:val="SHTKBlockLabel"/>
      </w:pPr>
      <w:r>
        <w:t>한국어 직역</w:t>
      </w:r>
    </w:p>
    <w:p>
      <w:pPr>
        <w:pStyle w:val="SHTKTranslationText"/>
        <w:pBdr>
          <w:left w:val="single" w:sz="6" w:space="5" w:color="2F5F7D"/>
        </w:pBdr>
      </w:pPr>
      <w:r>
        <w:t>다만 소승을 집착하여 대승을 비방하고 헐뜯는 것이다. 예컨대 여러 부파의 소승이 대승을 ‘부처가 설한 것이 아니다’라고 비방하는 것과 같다. 이 또한 두 가지가 있다. 법상을 일으켜 헤아림이 아직 성립하지 않았으면 곧 경계 가운데 제8계를 범한다.</w:t>
      </w:r>
      <w:r>
        <w:t xml:space="preserve"> </w:t>
      </w:r>
      <w:r>
        <w:t>헤아림이 성립하면 곧 계의 선을 잃는다. 소승이 대승보다 뛰어나다고 헤아릴 때 곧 보리심에서 물러난다고 보기 때문이다.</w:t>
      </w:r>
    </w:p>
    <w:p>
      <w:pPr>
        <w:pStyle w:val="SHTKBlockLabel"/>
      </w:pPr>
      <w:r>
        <w:t>원문</w:t>
      </w:r>
    </w:p>
    <w:p>
      <w:pPr>
        <w:pStyle w:val="SHTKSourceText"/>
        <w:pBdr>
          <w:left w:val="single" w:sz="4" w:space="5" w:color="9AAEBB"/>
        </w:pBdr>
        <w:shd w:fill="FAFBFC"/>
      </w:pPr>
      <w:r>
        <w:t>今謂計小勝大未必便退大。謂若有人信小乘中樹下成佛。不信大乘文成正覺。而不欲取二乘四果。</w:t>
      </w:r>
      <w:r>
        <w:t>豈可名為退菩提邪。二非法想說隨說犯重。</w:t>
      </w:r>
    </w:p>
    <w:p>
      <w:pPr>
        <w:pStyle w:val="SHTKBlockLabel"/>
      </w:pPr>
      <w:r>
        <w:t>한국어 직역</w:t>
      </w:r>
    </w:p>
    <w:p>
      <w:pPr>
        <w:pStyle w:val="SHTKTranslationText"/>
        <w:pBdr>
          <w:left w:val="single" w:sz="6" w:space="5" w:color="2F5F7D"/>
        </w:pBdr>
      </w:pPr>
      <w:r>
        <w:t>지금 생각하건대, 소승이 대승보다 뛰어나다고 헤아린다고 해서 반드시 곧 대승에서 물러나는 것은 아니다. 이를테면 어떤 사람이 소승에서 나무 아래에서 성불한다는 설은 믿고, 대승 경문에서 말하는 정각의 성취는 믿지 않더라도, 이승의 네 과를 취하려고 하지 않는다면,</w:t>
      </w:r>
      <w:r>
        <w:t xml:space="preserve"> </w:t>
      </w:r>
      <w:r>
        <w:t>어찌 보리심에서 물러났다고 이름할 수 있겠는가? 둘째, 비법상으로 말하면 말하는 데 따라 중죄를 범한다고 한다.</w:t>
      </w:r>
    </w:p>
    <w:p>
      <w:pPr>
        <w:pStyle w:val="SHTKBlockLabel"/>
      </w:pPr>
      <w:r>
        <w:t>원문</w:t>
      </w:r>
    </w:p>
    <w:p>
      <w:pPr>
        <w:pStyle w:val="SHTKSourceText"/>
        <w:pBdr>
          <w:left w:val="single" w:sz="4" w:space="5" w:color="9AAEBB"/>
        </w:pBdr>
        <w:shd w:fill="FAFBFC"/>
      </w:pPr>
      <w:r>
        <w:t>今謂既知大乘勝於小乘。而唯口言劣豈名邪見。謗雜邪見者此復有四。一者偏執。</w:t>
      </w:r>
      <w:r>
        <w:t>謂執大謗小。或偏執一部。二者雜信。謂雖不背佛家正法。</w:t>
      </w:r>
      <w:r>
        <w:t>而言外道所說亦有道理。又言鬼神亦有威力。如說儒道佛家三宗齊致。三暫念小乘。</w:t>
      </w:r>
    </w:p>
    <w:p>
      <w:pPr>
        <w:pStyle w:val="SHTKBlockLabel"/>
      </w:pPr>
      <w:r>
        <w:t>한국어 직역</w:t>
      </w:r>
    </w:p>
    <w:p>
      <w:pPr>
        <w:pStyle w:val="SHTKTranslationText"/>
        <w:pBdr>
          <w:left w:val="single" w:sz="6" w:space="5" w:color="2F5F7D"/>
        </w:pBdr>
      </w:pPr>
      <w:r>
        <w:t>지금 생각하건대, 이미 대승이 소승보다 뛰어남을 알면서도, 입으로만 열등하다고 말한다면 어찌 사견이라 이름하겠는가? 비방의 잡사견에는 다시 네 가지가 있다. 첫째는 편집(偏執)으로,</w:t>
      </w:r>
      <w:r>
        <w:t xml:space="preserve"> </w:t>
      </w:r>
      <w:r>
        <w:t>대승을 집착하여 소승을 비방하거나, 혹 어느 한 부파만 편벽되게 집착하는 것이다. 둘째는 잡신(雜信)으로, 비록 불가의 정법을 등지지는 않지만,</w:t>
      </w:r>
      <w:r>
        <w:t xml:space="preserve"> </w:t>
      </w:r>
      <w:r>
        <w:t>외도가 설한 것에도 또한 도리가 있다고 말하고, 또 귀신도 위력이 있다고 말하는 것이다. 예컨대 유가·도가·불가의 세 종지가 같은 곳에 이른다고 말하는 것과 같다. 셋째는 잠시 소승을 생각하는 것으로,</w:t>
      </w:r>
    </w:p>
    <w:p>
      <w:pPr>
        <w:pStyle w:val="SHTKBlockLabel"/>
      </w:pPr>
      <w:r>
        <w:t>원문</w:t>
      </w:r>
    </w:p>
    <w:p>
      <w:pPr>
        <w:pStyle w:val="SHTKSourceText"/>
        <w:pBdr>
          <w:left w:val="single" w:sz="4" w:space="5" w:color="9AAEBB"/>
        </w:pBdr>
        <w:shd w:fill="FAFBFC"/>
      </w:pPr>
      <w:r>
        <w:t>謂欲且依小道斷惑。然後更修大乘行也。四思義僻謬。謂隨聲取義起五過等。</w:t>
      </w:r>
      <w:r>
        <w:t>此四雜見未必犯重。隨其所應犯下輕垢。辨輕重說學處同異者。小乘謗法不制為重。</w:t>
      </w:r>
    </w:p>
    <w:p>
      <w:pPr>
        <w:pStyle w:val="SHTKBlockLabel"/>
      </w:pPr>
      <w:r>
        <w:t>한국어 직역</w:t>
      </w:r>
    </w:p>
    <w:p>
      <w:pPr>
        <w:pStyle w:val="SHTKTranslationText"/>
        <w:pBdr>
          <w:left w:val="single" w:sz="6" w:space="5" w:color="2F5F7D"/>
        </w:pBdr>
      </w:pPr>
      <w:r>
        <w:t>우선 소승의 도에 의지하여 번뇌를 끊은 뒤, 나중에 다시 대승행을 닦으려 하는 것이다. 넷째는 뜻을 생각함이 치우치고 그릇된 것으로, 말소리를 따라 뜻을 취하여 다섯 가지 허물 등을 일으키는 것이다.</w:t>
      </w:r>
      <w:r>
        <w:t xml:space="preserve"> </w:t>
      </w:r>
      <w:r>
        <w:t>이 네 가지 잡된 견해가 반드시 중죄를 범하는 것은 아니다. 각각 해당하는 바에 따라 아래의 경구죄를 범한다. 경중을 분별한 뒤 학처의 같고 다름을 말하면, 소승에서는 법을 비방하는 것을 중죄로 제정하지 않는다.</w:t>
      </w:r>
    </w:p>
    <w:p>
      <w:pPr>
        <w:pStyle w:val="SHTKBlockLabel"/>
      </w:pPr>
      <w:r>
        <w:t>원문</w:t>
      </w:r>
    </w:p>
    <w:p>
      <w:pPr>
        <w:pStyle w:val="SHTKSourceText"/>
        <w:pBdr>
          <w:left w:val="single" w:sz="4" w:space="5" w:color="9AAEBB"/>
        </w:pBdr>
        <w:shd w:fill="FAFBFC"/>
      </w:pPr>
      <w:r>
        <w:t>如說欲不障惡邪見者。若起見時唯吉。違三諫時方提。如破僧五邪等。</w:t>
      </w:r>
      <w:r>
        <w:t>若起法想唯蘭。非逆若非法想犯逆并蘭。今大乘中若謗三寶及菩薩藏。乖違過深故並制重。</w:t>
      </w:r>
    </w:p>
    <w:p>
      <w:pPr>
        <w:pStyle w:val="SHTKBlockLabel"/>
      </w:pPr>
      <w:r>
        <w:t>한국어 직역</w:t>
      </w:r>
    </w:p>
    <w:p>
      <w:pPr>
        <w:pStyle w:val="SHTKTranslationText"/>
        <w:pBdr>
          <w:left w:val="single" w:sz="6" w:space="5" w:color="2F5F7D"/>
        </w:pBdr>
      </w:pPr>
      <w:r>
        <w:t>예컨대 “욕(欲)은 장애하지 않는다[欲不障]”고 말하는 악한 사견을 가진 자의 경우, 견해를 일으켰을 때에는 다만 길라죄이고, 세 번의 간언을 어길 때에야 비로소 바일제죄이다. 승가를 깨뜨리는 다섯 가지 삿된 법 등의 경우도 그러하다.</w:t>
      </w:r>
      <w:r>
        <w:t xml:space="preserve"> </w:t>
      </w:r>
      <w:r>
        <w:t>만일 법상을 일으키면 다만 투란차죄이고, 역죄는 아니다. 비법상이라면 역죄와 투란차죄를 함께 범한다. 지금 대승에서는 삼보와 보살장을 비방하면, 어긋남의 허물이 깊으므로 모두 중죄로 제정한다.</w:t>
      </w:r>
    </w:p>
    <w:p>
      <w:pPr>
        <w:pStyle w:val="SHTKBlockLabel"/>
      </w:pPr>
      <w:r>
        <w:t>원문</w:t>
      </w:r>
    </w:p>
    <w:p>
      <w:pPr>
        <w:pStyle w:val="SHTKSourceText"/>
        <w:pBdr>
          <w:left w:val="single" w:sz="4" w:space="5" w:color="9AAEBB"/>
        </w:pBdr>
        <w:shd w:fill="FAFBFC"/>
      </w:pPr>
      <w:r>
        <w:t>依善生經。於俗菩薩亦不制重。今此經中通制七眾。文中外道者。</w:t>
      </w:r>
      <w:r>
        <w:t>謂佛法外行異道者。惡人者。謂佛法中起惡見者。愍彼無事起惡墜於無底狂坑。</w:t>
      </w:r>
      <w:r>
        <w:t>傷此正法被損虧於行人心中。故見一言謗聲。痛如三百鉾㓨。</w:t>
      </w:r>
    </w:p>
    <w:p>
      <w:pPr>
        <w:pStyle w:val="SHTKBlockLabel"/>
      </w:pPr>
      <w:r>
        <w:t>한국어 직역</w:t>
      </w:r>
    </w:p>
    <w:p>
      <w:pPr>
        <w:pStyle w:val="SHTKTranslationText"/>
        <w:pBdr>
          <w:left w:val="single" w:sz="6" w:space="5" w:color="2F5F7D"/>
        </w:pBdr>
      </w:pPr>
      <w:r>
        <w:t>《선생경》에 의하면, 재가 보살에게는 또한 중죄로 제정하지 않았으나, 이 경에서는 칠중 모두에게 제정하였다. 경문의 ‘외도’란,</w:t>
      </w:r>
      <w:r>
        <w:t xml:space="preserve"> </w:t>
      </w:r>
      <w:r>
        <w:t>불법 밖에서 다른 도를 행하는 자를 말한다. ‘악인’이란, 불법 안에서 악한 견해를 일으키는 자를 말한다. 그들이 아무 근거 없이 악을 일으켜 밑바닥 없는 광란의 구덩이에 떨어지는 것을 가엾게 여기고,</w:t>
      </w:r>
      <w:r>
        <w:t xml:space="preserve"> </w:t>
      </w:r>
      <w:r>
        <w:t>이 정법이 수행자의 마음속에서 훼손되는 것을 가슴 아파하므로, 그러므로 한마디 비방하는 소리만 들어도, 그 고통이 마치 삼백 자루의 창이 찌르는 것과 같다.</w:t>
      </w:r>
    </w:p>
    <w:p>
      <w:pPr>
        <w:pStyle w:val="SHTKBlockLabel"/>
      </w:pPr>
      <w:r>
        <w:t>교감·번역 메모</w:t>
      </w:r>
    </w:p>
    <w:p>
      <w:pPr>
        <w:pStyle w:val="SHTKNoteSummary"/>
        <w:pBdr>
          <w:left w:val="single" w:sz="4" w:space="5" w:color="2F5F7D"/>
        </w:pBdr>
        <w:shd w:fill="F6F8FA"/>
      </w:pPr>
      <w:r>
        <w:t>교감 요약 | [외자] 이 㓨도 이전·현행 CBETA에서 CB02863로 표시되며 이 단락과 동일한 외자이다.</w:t>
      </w:r>
    </w:p>
    <w:p>
      <w:pPr>
        <w:pStyle w:val="SHTKNoteDetail"/>
      </w:pPr>
      <w:r>
        <w:t>• 비고 | CB02863은 [利-禾+夾], Unicode U+34E8 (㓨), 정규형 刺이다. 한국어 의미는 “삼백 자루의 창이 찌르는 것과 같다”로 옮겼으며 자형 차이 때문에 별도의 번역 차이는 생기지 않는다. [번역 차이 없음]</w:t>
      </w:r>
    </w:p>
    <w:p>
      <w:pPr>
        <w:pStyle w:val="SHTKBlockLabel"/>
      </w:pPr>
      <w:r>
        <w:t>원문</w:t>
      </w:r>
    </w:p>
    <w:p>
      <w:pPr>
        <w:pStyle w:val="SHTKSourceText"/>
        <w:pBdr>
          <w:left w:val="single" w:sz="4" w:space="5" w:color="9AAEBB"/>
        </w:pBdr>
        <w:shd w:fill="FAFBFC"/>
      </w:pPr>
      <w:r>
        <w:t>見者聞見。餘文易了。此謗法戒更無開緣。</w:t>
      </w:r>
    </w:p>
    <w:p>
      <w:pPr>
        <w:pStyle w:val="SHTKBlockLabel"/>
      </w:pPr>
      <w:r>
        <w:t>한국어 직역</w:t>
      </w:r>
    </w:p>
    <w:p>
      <w:pPr>
        <w:pStyle w:val="SHTKTranslationText"/>
        <w:pBdr>
          <w:left w:val="single" w:sz="6" w:space="5" w:color="2F5F7D"/>
        </w:pBdr>
      </w:pPr>
      <w:r>
        <w:t>여기서 ‘본다[見]’는 것은 듣고 보는 것을 말한다. 나머지 글은 쉽게 알 수 있다. 이 비방법계에는 따로 열어 주는 예외 조건이 없다.</w:t>
      </w:r>
    </w:p>
    <w:p>
      <w:pPr>
        <w:pStyle w:val="SHTKBlockLabel"/>
      </w:pPr>
      <w:r>
        <w:t>위치표지</w:t>
      </w:r>
    </w:p>
    <w:p>
      <w:pPr>
        <w:pStyle w:val="SHTKPositionMarker"/>
      </w:pPr>
      <w:bookmarkStart w:id="20037" w:name="loc_0669c03"/>
      <w:r>
        <w:t>[0669c03]</w:t>
      </w:r>
      <w:bookmarkEnd w:id="20037"/>
    </w:p>
    <w:p>
      <w:pPr>
        <w:pStyle w:val="SHTKBlockLabel"/>
      </w:pPr>
      <w:r>
        <w:t>원문</w:t>
      </w:r>
    </w:p>
    <w:p>
      <w:pPr>
        <w:pStyle w:val="SHTKSourceText"/>
        <w:pBdr>
          <w:left w:val="single" w:sz="4" w:space="5" w:color="9AAEBB"/>
        </w:pBdr>
        <w:shd w:fill="FAFBFC"/>
      </w:pPr>
      <w:r>
        <w:t>上來別釋十重訖也。</w:t>
      </w:r>
    </w:p>
    <w:p>
      <w:pPr>
        <w:pStyle w:val="SHTKBlockLabel"/>
      </w:pPr>
      <w:r>
        <w:t>한국어 직역</w:t>
      </w:r>
    </w:p>
    <w:p>
      <w:pPr>
        <w:pStyle w:val="SHTKTranslationText"/>
        <w:pBdr>
          <w:left w:val="single" w:sz="6" w:space="5" w:color="2F5F7D"/>
        </w:pBdr>
      </w:pPr>
      <w:r>
        <w:t>이상으로 십중계를 각각 해석하는 것을 마쳤다.</w:t>
      </w:r>
    </w:p>
    <w:p>
      <w:pPr>
        <w:pStyle w:val="SHTKBlockLabel"/>
      </w:pPr>
      <w:r>
        <w:t>위치표지</w:t>
      </w:r>
    </w:p>
    <w:p>
      <w:pPr>
        <w:pStyle w:val="SHTKPositionMarker"/>
      </w:pPr>
      <w:bookmarkStart w:id="20038" w:name="loc_0669c04"/>
      <w:r>
        <w:t>[0669c04]</w:t>
      </w:r>
      <w:bookmarkEnd w:id="20038"/>
    </w:p>
    <w:p>
      <w:pPr>
        <w:pStyle w:val="SHTKBlockLabel"/>
      </w:pPr>
      <w:r>
        <w:t>원문</w:t>
      </w:r>
    </w:p>
    <w:p>
      <w:pPr>
        <w:pStyle w:val="SHTKSourceText"/>
        <w:pBdr>
          <w:left w:val="single" w:sz="4" w:space="5" w:color="9AAEBB"/>
        </w:pBdr>
        <w:shd w:fill="FAFBFC"/>
      </w:pPr>
      <w:r>
        <w:t>善學諸人者是菩薩十波羅提木叉應當學。於中不應一一犯如微塵許。何況具足犯十戒。若有犯者不得現身發菩提心。</w:t>
      </w:r>
      <w:r>
        <w:t>亦失國王位轉輪王位。亦失比丘比丘尼位。亦失十發趣十長養十金剛十地佛性常住妙果。一切皆失。</w:t>
      </w:r>
    </w:p>
    <w:p>
      <w:pPr>
        <w:pStyle w:val="SHTKBlockLabel"/>
      </w:pPr>
      <w:r>
        <w:t>한국어 직역</w:t>
      </w:r>
    </w:p>
    <w:p>
      <w:pPr>
        <w:pStyle w:val="SHTKTranslationText"/>
        <w:pBdr>
          <w:left w:val="single" w:sz="6" w:space="5" w:color="2F5F7D"/>
        </w:pBdr>
      </w:pPr>
      <w:r>
        <w:t>“잘 배우는 모든 사람이여, 이것이 보살의 열 가지 바라제목차이니 마땅히 배워야 한다. 그 가운데 어느 하나도 미진만큼이라도 범해서는 안 된다. 하물며 열 가지 계를 모두 갖추어 범해서야 되겠는가. 만일 범하는 이가 있으면 현생에서 보리심을 낼 수 없고,</w:t>
      </w:r>
      <w:r>
        <w:t xml:space="preserve"> </w:t>
      </w:r>
      <w:r>
        <w:t>또 국왕의 지위와 전륜왕의 지위를 잃으며, 또 비구와 비구니의 지위를 잃고, 또 십발취·십장양·십금강·십지와 불성의 상주하는 묘과를 잃어, 일체를 모두 잃는다.</w:t>
      </w:r>
    </w:p>
    <w:p>
      <w:pPr>
        <w:pStyle w:val="SHTKBlockLabel"/>
      </w:pPr>
      <w:r>
        <w:t>원문</w:t>
      </w:r>
    </w:p>
    <w:p>
      <w:pPr>
        <w:pStyle w:val="SHTKSourceText"/>
        <w:pBdr>
          <w:left w:val="single" w:sz="4" w:space="5" w:color="9AAEBB"/>
        </w:pBdr>
        <w:shd w:fill="FAFBFC"/>
      </w:pPr>
      <w:r>
        <w:t>墮三惡道中。二劫三劫不聞父母三寶名字。以是不應一一犯　次總結中復三。一對人總結。</w:t>
      </w:r>
      <w:r>
        <w:t>二誡令不犯。應當於中下是。三勸學指廣。誡中復三。</w:t>
      </w:r>
    </w:p>
    <w:p>
      <w:pPr>
        <w:pStyle w:val="SHTKBlockLabel"/>
      </w:pPr>
      <w:r>
        <w:t>한국어 직역</w:t>
      </w:r>
    </w:p>
    <w:p>
      <w:pPr>
        <w:pStyle w:val="SHTKTranslationText"/>
        <w:pBdr>
          <w:left w:val="single" w:sz="6" w:space="5" w:color="2F5F7D"/>
        </w:pBdr>
      </w:pPr>
      <w:r>
        <w:t>그리고 삼악도에 떨어져, 두 겁·세 겁 동안 부모와 삼보의 이름조차 듣지 못한다. 그러므로 어느 하나도 범해서는 안 된다.” 다음 총결에는 다시 세 가지가 있다. 첫째는 사람을 상대하여 총괄해 맺는 것이고,</w:t>
      </w:r>
      <w:r>
        <w:t xml:space="preserve"> </w:t>
      </w:r>
      <w:r>
        <w:t>둘째는 경계하여 범하지 않게 하는 것이니, “마땅히 그 가운데서” 이하가 그것이다. 셋째는 배우기를 권하고 넓은 설명을 가리키는 것이다. 경계하는 가운데 다시 세 가지가 있다.</w:t>
      </w:r>
    </w:p>
    <w:p>
      <w:pPr>
        <w:pStyle w:val="SHTKBlockLabel"/>
      </w:pPr>
      <w:r>
        <w:t>원문</w:t>
      </w:r>
    </w:p>
    <w:p>
      <w:pPr>
        <w:pStyle w:val="SHTKSourceText"/>
        <w:pBdr>
          <w:left w:val="single" w:sz="4" w:space="5" w:color="9AAEBB"/>
        </w:pBdr>
        <w:shd w:fill="FAFBFC"/>
      </w:pPr>
      <w:r>
        <w:t>一舉微況多誡。二顯失令厭誡。三示報令怖誡。舉微況中。</w:t>
      </w:r>
      <w:r>
        <w:t>不一一犯如是微塵許者。於一一戒中不應犯如微塵許。纔起犯心不至身口。此過輕小故喻微塵。</w:t>
      </w:r>
    </w:p>
    <w:p>
      <w:pPr>
        <w:pStyle w:val="SHTKBlockLabel"/>
      </w:pPr>
      <w:r>
        <w:t>한국어 직역</w:t>
      </w:r>
    </w:p>
    <w:p>
      <w:pPr>
        <w:pStyle w:val="SHTKTranslationText"/>
        <w:pBdr>
          <w:left w:val="single" w:sz="6" w:space="5" w:color="2F5F7D"/>
        </w:pBdr>
      </w:pPr>
      <w:r>
        <w:t>첫째는 미세한 것을 들어 많은 것을 미루어 경계하는 것이고, 둘째는 잃는 바를 드러내 싫어하게 하여 경계하는 것이며, 셋째는 과보를 보여 두려워하게 하여 경계하는 것이다. 미세한 것을 들어 많은 것을 미루는 가운데,</w:t>
      </w:r>
      <w:r>
        <w:t xml:space="preserve"> </w:t>
      </w:r>
      <w:r>
        <w:t>“어느 하나도 이와 같이 미진만큼이라도 범하지 않는다”는 것은, 각각의 계 가운데서 미진만큼이라도 범해서는 안 된다는 뜻이다. 겨우 범하려는 마음을 일으켰으나 아직 몸과 입에 이르지 않은 경우에도, 이 허물은 가볍고 작으므로 미진에 비유한 것이다.</w:t>
      </w:r>
    </w:p>
    <w:p>
      <w:pPr>
        <w:pStyle w:val="SHTKBlockLabel"/>
      </w:pPr>
      <w:r>
        <w:t>원문</w:t>
      </w:r>
    </w:p>
    <w:p>
      <w:pPr>
        <w:pStyle w:val="SHTKSourceText"/>
        <w:pBdr>
          <w:left w:val="single" w:sz="4" w:space="5" w:color="9AAEBB"/>
        </w:pBdr>
        <w:shd w:fill="FAFBFC"/>
      </w:pPr>
      <w:r>
        <w:t>此過雖微積成大惡故不可輕。如經偈云。莫輕小惡。以為無殃。</w:t>
      </w:r>
      <w:r>
        <w:t>水渧雖微。漸盈大器。何況具足犯十戒者。微過尚不應犯。</w:t>
      </w:r>
    </w:p>
    <w:p>
      <w:pPr>
        <w:pStyle w:val="SHTKBlockLabel"/>
      </w:pPr>
      <w:r>
        <w:t>한국어 직역</w:t>
      </w:r>
    </w:p>
    <w:p>
      <w:pPr>
        <w:pStyle w:val="SHTKTranslationText"/>
        <w:pBdr>
          <w:left w:val="single" w:sz="6" w:space="5" w:color="2F5F7D"/>
        </w:pBdr>
      </w:pPr>
      <w:r>
        <w:t>이 허물이 비록 미세해도 쌓이면 큰 악을 이루므로 가볍게 여겨서는 안 된다. 경의 게송에서 말하는 것과 같다. “작은 악을 가볍게 여기지 말라. 재앙이 없으리라 생각하지 말라.</w:t>
      </w:r>
      <w:r>
        <w:t xml:space="preserve"> </w:t>
      </w:r>
      <w:r>
        <w:t>물방울이 비록 미세해도, 점차 큰 그릇을 가득 채운다.” “하물며 열 가지 계를 모두 갖추어 범한다”는 것은, 미세한 허물도 오히려 범해서는 안 되는데,</w:t>
      </w:r>
    </w:p>
    <w:p>
      <w:pPr>
        <w:pStyle w:val="SHTKBlockLabel"/>
      </w:pPr>
      <w:r>
        <w:t>원문</w:t>
      </w:r>
    </w:p>
    <w:p>
      <w:pPr>
        <w:pStyle w:val="SHTKSourceText"/>
        <w:pBdr>
          <w:left w:val="single" w:sz="4" w:space="5" w:color="9AAEBB"/>
        </w:pBdr>
        <w:shd w:fill="FAFBFC"/>
      </w:pPr>
      <w:r>
        <w:t>重罪理在絕言。具足五緣成十根本故云具足犯十戒也。顯失厭中。不得現身發菩提心者。</w:t>
      </w:r>
      <w:r>
        <w:t>謂失根本發心行也。由犯根本重障所纏。於現身中不復堪發真菩提心。亦失國王位等者。</w:t>
      </w:r>
    </w:p>
    <w:p>
      <w:pPr>
        <w:pStyle w:val="SHTKBlockLabel"/>
      </w:pPr>
      <w:r>
        <w:t>한국어 직역</w:t>
      </w:r>
    </w:p>
    <w:p>
      <w:pPr>
        <w:pStyle w:val="SHTKTranslationText"/>
        <w:pBdr>
          <w:left w:val="single" w:sz="6" w:space="5" w:color="2F5F7D"/>
        </w:pBdr>
      </w:pPr>
      <w:r>
        <w:t>중죄에 대해서는 이치상 더 말할 나위가 없다는 뜻이다. 다섯 연을 모두 갖추어 열 가지 근본죄를 이루므로 “열 가지 계를 모두 갖추어 범한다”고 하였다. 잃는 바를 드러내 싫어하게 하는 가운데, “현생에서 보리심을 낼 수 없다”는 것은,</w:t>
      </w:r>
      <w:r>
        <w:t xml:space="preserve"> </w:t>
      </w:r>
      <w:r>
        <w:t>근본 발심의 행을 잃는 것을 말한다. 근본 중죄를 범하여 무거운 장애에 얽혔기 때문에, 현생에서는 다시 참된 보리심을 낼 수 없게 된다. “또 국왕의 지위 등을 잃는다”는 것은,</w:t>
      </w:r>
    </w:p>
    <w:p>
      <w:pPr>
        <w:pStyle w:val="SHTKBlockLabel"/>
      </w:pPr>
      <w:r>
        <w:t>원문</w:t>
      </w:r>
    </w:p>
    <w:p>
      <w:pPr>
        <w:pStyle w:val="SHTKSourceText"/>
        <w:pBdr>
          <w:left w:val="single" w:sz="4" w:space="5" w:color="9AAEBB"/>
        </w:pBdr>
        <w:shd w:fill="FAFBFC"/>
      </w:pPr>
      <w:r>
        <w:t>謂失傍招增上生也。既退勝因妙報亦失。亦失比丘等者。失勝類也。</w:t>
      </w:r>
      <w:r>
        <w:t>不復堪入二眾數故。下三眾亦隨類攝。失十發趣等者。失勝法也。</w:t>
      </w:r>
      <w:r>
        <w:t>因果勝法皆退失也。示報怖中。一切皆失墮三惡道者。犯十重戒一切皆招三惡果報。</w:t>
      </w:r>
    </w:p>
    <w:p>
      <w:pPr>
        <w:pStyle w:val="SHTKBlockLabel"/>
      </w:pPr>
      <w:r>
        <w:t>한국어 직역</w:t>
      </w:r>
    </w:p>
    <w:p>
      <w:pPr>
        <w:pStyle w:val="SHTKTranslationText"/>
        <w:pBdr>
          <w:left w:val="single" w:sz="6" w:space="5" w:color="2F5F7D"/>
        </w:pBdr>
      </w:pPr>
      <w:r>
        <w:t>곁으로 초래하는 증상생을 잃는 것을 말한다. 뛰어난 원인에서 이미 물러났으므로 묘한 과보도 또한 잃는다. “또 비구 등의 지위를 잃는다”는 것은, 뛰어난 부류의 지위를 잃는다는 뜻이다.</w:t>
      </w:r>
      <w:r>
        <w:t xml:space="preserve"> </w:t>
      </w:r>
      <w:r>
        <w:t>다시는 두 대중의 수에 들어갈 수 없기 때문이다. 아래의 세 대중도 그 부류에 따라 포섭된다. “십발취 등을 잃는다”는 것은, 뛰어난 법을 잃는다는 뜻이다.</w:t>
      </w:r>
      <w:r>
        <w:t xml:space="preserve"> </w:t>
      </w:r>
      <w:r>
        <w:t>인과의 뛰어난 법을 모두 물러나 잃는다. 과보를 보여 두려워하게 하는 가운데, “일체를 모두 잃고 삼악도에 떨어진다”는 것은, 십중계를 범하면 모두 삼악도의 과보를 초래한다는 뜻이다.</w:t>
      </w:r>
    </w:p>
    <w:p>
      <w:pPr>
        <w:pStyle w:val="SHTKBlockLabel"/>
      </w:pPr>
      <w:r>
        <w:t>원문</w:t>
      </w:r>
    </w:p>
    <w:p>
      <w:pPr>
        <w:pStyle w:val="SHTKSourceText"/>
        <w:pBdr>
          <w:left w:val="single" w:sz="4" w:space="5" w:color="9AAEBB"/>
        </w:pBdr>
        <w:shd w:fill="FAFBFC"/>
      </w:pPr>
      <w:r>
        <w:t>二劫三劫不聞名字者。一失人身長劫難復。慈名勝字何由得聞。小說五逆不過一劫之果。</w:t>
      </w:r>
      <w:r>
        <w:t>大言十重亦招多劫之報。權實理殊可不慎乎。</w:t>
      </w:r>
    </w:p>
    <w:p>
      <w:pPr>
        <w:pStyle w:val="SHTKBlockLabel"/>
      </w:pPr>
      <w:r>
        <w:t>한국어 직역</w:t>
      </w:r>
    </w:p>
    <w:p>
      <w:pPr>
        <w:pStyle w:val="SHTKTranslationText"/>
        <w:pBdr>
          <w:left w:val="single" w:sz="6" w:space="5" w:color="2F5F7D"/>
        </w:pBdr>
      </w:pPr>
      <w:r>
        <w:t>“두 겁·세 겁 동안 이름을 듣지 못한다”는 것은, 한번 사람의 몸을 잃으면 오랜 겁 동안 다시 얻기 어렵고, 인자한 이름과 뛰어난 명칭을 어찌 들을 수 있겠느냐는 뜻이다. 소승에서는 오역죄도 한 겁을 넘는 과보를 받지 않는다고 말하는데,</w:t>
      </w:r>
      <w:r>
        <w:t xml:space="preserve"> </w:t>
      </w:r>
      <w:r>
        <w:t>대승에서는 십중죄가 여러 겁의 과보를 초래한다고 말한다. 권교와 실교의 이치가 다르니 삼가지 않을 수 있겠는가.</w:t>
      </w:r>
    </w:p>
    <w:p>
      <w:pPr>
        <w:pStyle w:val="SHTKBlockLabel"/>
      </w:pPr>
      <w:r>
        <w:t>위치표지</w:t>
      </w:r>
    </w:p>
    <w:p>
      <w:pPr>
        <w:pStyle w:val="SHTKPositionMarker"/>
      </w:pPr>
      <w:bookmarkStart w:id="20039" w:name="loc_0670a02"/>
      <w:r>
        <w:t>[0670a02]</w:t>
      </w:r>
      <w:bookmarkEnd w:id="20039"/>
    </w:p>
    <w:p>
      <w:pPr>
        <w:pStyle w:val="SHTKBlockLabel"/>
      </w:pPr>
      <w:r>
        <w:t>원문</w:t>
      </w:r>
    </w:p>
    <w:p>
      <w:pPr>
        <w:pStyle w:val="SHTKSourceText"/>
        <w:pBdr>
          <w:left w:val="single" w:sz="4" w:space="5" w:color="9AAEBB"/>
        </w:pBdr>
        <w:shd w:fill="FAFBFC"/>
      </w:pPr>
      <w:r>
        <w:t>汝等一切諸菩薩今學當學已學如是十戒應當學敬心奉持八萬威儀品當廣明。佛告諸菩薩言已說十波羅提木叉竟四十八輕今當說　汝等下勸持指廣如文也。菩薩戒本疏卷上(終)</w:t>
      </w:r>
    </w:p>
    <w:p>
      <w:pPr>
        <w:pStyle w:val="SHTKBlockLabel"/>
      </w:pPr>
      <w:r>
        <w:t>한국어 직역</w:t>
      </w:r>
    </w:p>
    <w:p>
      <w:pPr>
        <w:pStyle w:val="SHTKTranslationText"/>
        <w:pBdr>
          <w:left w:val="single" w:sz="6" w:space="5" w:color="2F5F7D"/>
        </w:pBdr>
      </w:pPr>
      <w:r>
        <w:t>“너희 모든 보살은 지금 배우는 자도, 앞으로 배울 자도, 이미 배운 자도 이와 같은 열 가지 계를 마땅히 배우고 공경하는 마음으로 받들어 지녀야 한다. 팔만 위의품에서 널리 밝힐 것이다.” “부처가 여러 보살에게 말씀하셨다. 이미 열 가지 바라제목차를 설해 마쳤으니, 이제 마흔여덟 가지 경계를 설하겠다.” ‘너희들은’ 이하에서는 받아 지니기를 권하고 넓은 설명을 가리키니, 글과 같다. 《보살계본소》 권상 끝.</w:t>
      </w:r>
    </w:p>
    <w:p>
      <w:pPr>
        <w:pStyle w:val="SHTKBlockLabel"/>
      </w:pPr>
      <w:r>
        <w:t>교감·번역 메모</w:t>
      </w:r>
    </w:p>
    <w:p>
      <w:pPr>
        <w:pStyle w:val="SHTKNoteSummary"/>
        <w:pBdr>
          <w:left w:val="single" w:sz="4" w:space="5" w:color="2F5F7D"/>
        </w:pBdr>
        <w:shd w:fill="F6F8FA"/>
      </w:pPr>
      <w:r>
        <w:t>교감 요약 | [서지] 이전·현행 CBETA는 권상 권말의 終을 협주 「終」로 처리한다.</w:t>
      </w:r>
    </w:p>
    <w:p>
      <w:pPr>
        <w:pStyle w:val="SHTKNoteDetail"/>
      </w:pPr>
      <w:r>
        <w:t>• 비고 | 저본의 (終)을 본문 논증과 섞지 않고 권차 종료를 알리는 편집층으로 보존하였다.</w:t>
      </w:r>
    </w:p>
    <w:p>
      <w:pPr>
        <w:pStyle w:val="Heading2"/>
      </w:pPr>
      <w:bookmarkStart w:id="1024" w:name="h_0024"/>
      <w:r>
        <w:t>권하</w:t>
      </w:r>
      <w:bookmarkEnd w:id="1024"/>
    </w:p>
    <w:p>
      <w:pPr>
        <w:pStyle w:val="SHTKBlockLabel"/>
      </w:pPr>
      <w:r>
        <w:t>원문</w:t>
      </w:r>
    </w:p>
    <w:p>
      <w:pPr>
        <w:pStyle w:val="SHTKSourceText"/>
        <w:pBdr>
          <w:left w:val="single" w:sz="4" w:space="5" w:color="9AAEBB"/>
        </w:pBdr>
        <w:shd w:fill="FAFBFC"/>
      </w:pPr>
      <w:r>
        <w:t>菩薩戒本疏卷下(之本)</w:t>
      </w:r>
    </w:p>
    <w:p>
      <w:pPr>
        <w:pStyle w:val="SHTKBlockLabel"/>
      </w:pPr>
      <w:r>
        <w:t>한국어 직역</w:t>
      </w:r>
    </w:p>
    <w:p>
      <w:pPr>
        <w:pStyle w:val="SHTKTranslationText"/>
        <w:pBdr>
          <w:left w:val="single" w:sz="6" w:space="5" w:color="2F5F7D"/>
        </w:pBdr>
      </w:pPr>
      <w:r>
        <w:t>《보살계본소》 권하 상편.</w:t>
      </w:r>
    </w:p>
    <w:p>
      <w:pPr>
        <w:pStyle w:val="SHTKBlockLabel"/>
      </w:pPr>
      <w:r>
        <w:t>교감·번역 메모</w:t>
      </w:r>
    </w:p>
    <w:p>
      <w:pPr>
        <w:pStyle w:val="SHTKNoteSummary"/>
        <w:pBdr>
          <w:left w:val="single" w:sz="4" w:space="5" w:color="2F5F7D"/>
        </w:pBdr>
        <w:shd w:fill="F6F8FA"/>
      </w:pPr>
      <w:r>
        <w:t>교감 요약 | [서지] 이전·현행 CBETA는 卷下 뒤의 之本을 협주 「之本」로 처리한다.</w:t>
      </w:r>
    </w:p>
    <w:p>
      <w:pPr>
        <w:pStyle w:val="SHTKNoteDetail"/>
      </w:pPr>
      <w:r>
        <w:t>• 비고 | 따라서 之本은 의적의 논증 본문이 아니라 권하의 앞부분을 구분하는 권제 편집정보로 처리하였다.</w:t>
      </w:r>
    </w:p>
    <w:p>
      <w:pPr>
        <w:pStyle w:val="SHTKBlockLabel"/>
      </w:pPr>
      <w:r>
        <w:t>원문</w:t>
      </w:r>
    </w:p>
    <w:p>
      <w:pPr>
        <w:pStyle w:val="SHTKSourceText"/>
        <w:pBdr>
          <w:left w:val="single" w:sz="4" w:space="5" w:color="9AAEBB"/>
        </w:pBdr>
        <w:shd w:fill="FAFBFC"/>
      </w:pPr>
      <w:r>
        <w:t>新羅沙門義寂述</w:t>
      </w:r>
    </w:p>
    <w:p>
      <w:pPr>
        <w:pStyle w:val="SHTKBlockLabel"/>
      </w:pPr>
      <w:r>
        <w:t>한국어 직역</w:t>
      </w:r>
    </w:p>
    <w:p>
      <w:pPr>
        <w:pStyle w:val="SHTKTranslationText"/>
        <w:pBdr>
          <w:left w:val="single" w:sz="6" w:space="5" w:color="2F5F7D"/>
        </w:pBdr>
      </w:pPr>
      <w:r>
        <w:t>신라 사문 의적(義寂) 지음</w:t>
      </w:r>
    </w:p>
    <w:p>
      <w:pPr>
        <w:pStyle w:val="SHTKBlockLabel"/>
      </w:pPr>
      <w:r>
        <w:t>위치표지</w:t>
      </w:r>
    </w:p>
    <w:p>
      <w:pPr>
        <w:pStyle w:val="SHTKPositionMarker"/>
      </w:pPr>
      <w:bookmarkStart w:id="20040" w:name="loc_0670a12"/>
      <w:r>
        <w:t>[0670a12]</w:t>
      </w:r>
      <w:bookmarkEnd w:id="20040"/>
    </w:p>
    <w:p>
      <w:pPr>
        <w:pStyle w:val="SHTKBlockLabel"/>
      </w:pPr>
      <w:r>
        <w:t>원문</w:t>
      </w:r>
    </w:p>
    <w:p>
      <w:pPr>
        <w:pStyle w:val="SHTKSourceText"/>
        <w:pBdr>
          <w:left w:val="single" w:sz="4" w:space="5" w:color="9AAEBB"/>
        </w:pBdr>
        <w:shd w:fill="FAFBFC"/>
      </w:pPr>
      <w:r>
        <w:t>釋輕戒中大分亦三。一結起總摽。二次第別釋。三說竟總結。</w:t>
      </w:r>
      <w:r>
        <w:t>就別釋中。四十八輕隨文所結。凡為五段。段末皆指餘文。</w:t>
      </w:r>
    </w:p>
    <w:p>
      <w:pPr>
        <w:pStyle w:val="SHTKBlockLabel"/>
      </w:pPr>
      <w:r>
        <w:t>한국어 직역</w:t>
      </w:r>
    </w:p>
    <w:p>
      <w:pPr>
        <w:pStyle w:val="SHTKTranslationText"/>
        <w:pBdr>
          <w:left w:val="single" w:sz="6" w:space="5" w:color="2F5F7D"/>
        </w:pBdr>
      </w:pPr>
      <w:r>
        <w:t>경계를 해석하는 가운데 큰 구분도 또한 세 가지이다. 첫째는 맺어서 일으키고 총괄하여 표방하는 것이고, 둘째는 차례로 각각 해석하는 것이며, 셋째는 설을 마치고 총괄하여 맺는 것이다.</w:t>
      </w:r>
      <w:r>
        <w:t xml:space="preserve"> </w:t>
      </w:r>
      <w:r>
        <w:t>각각 해석하는 가운데에서는, 마흔여덟 가지 경계를 경문에서 맺는 바에 따라, 모두 다섯 단락으로 나눈다. 각 단락 끝에서는 모두 나머지 글을 가리키므로,</w:t>
      </w:r>
    </w:p>
    <w:p>
      <w:pPr>
        <w:pStyle w:val="SHTKBlockLabel"/>
      </w:pPr>
      <w:r>
        <w:t>원문</w:t>
      </w:r>
    </w:p>
    <w:p>
      <w:pPr>
        <w:pStyle w:val="SHTKSourceText"/>
        <w:pBdr>
          <w:left w:val="single" w:sz="4" w:space="5" w:color="9AAEBB"/>
        </w:pBdr>
        <w:shd w:fill="FAFBFC"/>
      </w:pPr>
      <w:r>
        <w:t>應有廣說。此五段中隨文剋取皆通三聚。段段皆說離惡攝善益生義。故從宗多論。</w:t>
      </w:r>
      <w:r>
        <w:t>前十重戒判為律儀。後四十八分為餘二。經說攝律儀戒所謂十波羅夷。攝善法戒所謂八萬四千法門。</w:t>
      </w:r>
    </w:p>
    <w:p>
      <w:pPr>
        <w:pStyle w:val="SHTKBlockLabel"/>
      </w:pPr>
      <w:r>
        <w:t>한국어 직역</w:t>
      </w:r>
    </w:p>
    <w:p>
      <w:pPr>
        <w:pStyle w:val="SHTKTranslationText"/>
        <w:pBdr>
          <w:left w:val="single" w:sz="6" w:space="5" w:color="2F5F7D"/>
        </w:pBdr>
      </w:pPr>
      <w:r>
        <w:t>마땅히 넓은 설명이 있음을 알 수 있다. 이 다섯 단락은 경문에 따라 엄밀하게 취하면 모두 삼취정계에 통한다. 단락마다 악을 떠남·선을 포섭함·중생을 이롭게 함의 뜻을 모두 말하기 때문이다. 그러므로 주된 종지의 많고 적음에 따라 논하면,</w:t>
      </w:r>
      <w:r>
        <w:t xml:space="preserve"> </w:t>
      </w:r>
      <w:r>
        <w:t>앞의 십중계는 율의계로 판정하고, 뒤의 마흔여덟 가지는 나머지 두 계로 나눈다. 경에서는 “섭율의계란 이른바 열 가지 바라이이고, 섭선법계란 이른바 팔만사천 법문이며,</w:t>
      </w:r>
    </w:p>
    <w:p>
      <w:pPr>
        <w:pStyle w:val="SHTKBlockLabel"/>
      </w:pPr>
      <w:r>
        <w:t>원문</w:t>
      </w:r>
    </w:p>
    <w:p>
      <w:pPr>
        <w:pStyle w:val="SHTKSourceText"/>
        <w:pBdr>
          <w:left w:val="single" w:sz="4" w:space="5" w:color="9AAEBB"/>
        </w:pBdr>
        <w:shd w:fill="FAFBFC"/>
      </w:pPr>
      <w:r>
        <w:t>攝眾生戒所謂慈悲喜捨。化及一切眾生。眾生皆得安樂。又四十八中。</w:t>
      </w:r>
      <w:r>
        <w:t>前三十戒多為攝善。後十八戒多為利生也。地持四十四輕戒中。前三十三亦為攝善。</w:t>
      </w:r>
    </w:p>
    <w:p>
      <w:pPr>
        <w:pStyle w:val="SHTKBlockLabel"/>
      </w:pPr>
      <w:r>
        <w:t>한국어 직역</w:t>
      </w:r>
    </w:p>
    <w:p>
      <w:pPr>
        <w:pStyle w:val="SHTKTranslationText"/>
        <w:pBdr>
          <w:left w:val="single" w:sz="6" w:space="5" w:color="2F5F7D"/>
        </w:pBdr>
      </w:pPr>
      <w:r>
        <w:t>섭중생계란 이른바 자·비·희·사이다. 일체 중생에게 교화를 미치게 하여, 중생이 모두 안락을 얻게 한다”고 설한다. 또 마흔여덟 가지 가운데,</w:t>
      </w:r>
      <w:r>
        <w:t xml:space="preserve"> </w:t>
      </w:r>
      <w:r>
        <w:t>앞의 서른 가지 계는 대부분 선을 포섭하는 것이고, 뒤의 열여덟 가지 계는 대부분 중생을 이롭게 하는 것이다. 《지지론》의 마흔네 가지 경계 가운데에서도, 앞의 서른세 가지는 또한 선을 포섭하는 것이고,</w:t>
      </w:r>
    </w:p>
    <w:p>
      <w:pPr>
        <w:pStyle w:val="SHTKBlockLabel"/>
      </w:pPr>
      <w:r>
        <w:t>원문</w:t>
      </w:r>
    </w:p>
    <w:p>
      <w:pPr>
        <w:pStyle w:val="SHTKSourceText"/>
        <w:pBdr>
          <w:left w:val="single" w:sz="4" w:space="5" w:color="9AAEBB"/>
        </w:pBdr>
        <w:shd w:fill="FAFBFC"/>
      </w:pPr>
      <w:r>
        <w:t>後十一戒為利生。故彼此戒相雖有出沒。舉宗判相亦相似故。又經制教本。</w:t>
      </w:r>
      <w:r>
        <w:t>論判義條。故經與論不得相異。論辨戒度九種相中。第二一切戒。</w:t>
      </w:r>
      <w:r>
        <w:t>謂在家分戒及出家分戒。是名一切戒。又即依此二分淨戒略說三種。一律儀戒。</w:t>
      </w:r>
    </w:p>
    <w:p>
      <w:pPr>
        <w:pStyle w:val="SHTKBlockLabel"/>
      </w:pPr>
      <w:r>
        <w:t>한국어 직역</w:t>
      </w:r>
    </w:p>
    <w:p>
      <w:pPr>
        <w:pStyle w:val="SHTKTranslationText"/>
        <w:pBdr>
          <w:left w:val="single" w:sz="6" w:space="5" w:color="2F5F7D"/>
        </w:pBdr>
      </w:pPr>
      <w:r>
        <w:t>뒤의 열한 가지 계는 중생을 이롭게 하는 것이다. 그러므로 저쪽과 이쪽의 계상이 비록 드나듦이 있어 서로 완전히 같지는 않지만, 주된 종지를 들어 그 모습을 판정하는 점은 또한 서로 비슷하다. 또 경은 제정된 가르침의 근본이고,</w:t>
      </w:r>
      <w:r>
        <w:t xml:space="preserve"> </w:t>
      </w:r>
      <w:r>
        <w:t>논은 뜻의 조목을 판별한다. 그러므로 경과 논은 서로 달라서는 안 된다. 논에서 계바라밀의 아홉 가지 모습을 분별하는 가운데, 둘째는 일체계(一切戒)이다.</w:t>
      </w:r>
      <w:r>
        <w:t xml:space="preserve"> </w:t>
      </w:r>
      <w:r>
        <w:t>곧 재가분계와 출가분계를 말하며, 이를 일체계라 한다. 또 이 두 부분의 청정한 계에 의하여 간략히 세 가지를 말한다. 첫째 율의계,</w:t>
      </w:r>
    </w:p>
    <w:p>
      <w:pPr>
        <w:pStyle w:val="SHTKBlockLabel"/>
      </w:pPr>
      <w:r>
        <w:t>원문</w:t>
      </w:r>
    </w:p>
    <w:p>
      <w:pPr>
        <w:pStyle w:val="SHTKSourceText"/>
        <w:pBdr>
          <w:left w:val="single" w:sz="4" w:space="5" w:color="9AAEBB"/>
        </w:pBdr>
        <w:shd w:fill="FAFBFC"/>
      </w:pPr>
      <w:r>
        <w:t>二攝善法戒。三饒益有情戒。律儀戒者。謂諸菩薩所受七眾別解脫律儀即是苾芻戒。</w:t>
      </w:r>
      <w:r>
        <w:t>至近事女戒如是七種依止在家出家二分。如應當知是名菩薩律儀戒。攝善法戒者。謂諸菩薩受律儀戒。</w:t>
      </w:r>
    </w:p>
    <w:p>
      <w:pPr>
        <w:pStyle w:val="SHTKBlockLabel"/>
      </w:pPr>
      <w:r>
        <w:t>한국어 직역</w:t>
      </w:r>
    </w:p>
    <w:p>
      <w:pPr>
        <w:pStyle w:val="SHTKTranslationText"/>
        <w:pBdr>
          <w:left w:val="single" w:sz="6" w:space="5" w:color="2F5F7D"/>
        </w:pBdr>
      </w:pPr>
      <w:r>
        <w:t>둘째 섭선법계, 셋째 요익유정계이다. 율의계란, 여러 보살이 받아 지니는 칠중의 별해탈율의, 곧 비구계에서부터</w:t>
      </w:r>
      <w:r>
        <w:t xml:space="preserve"> </w:t>
      </w:r>
      <w:r>
        <w:t>근사녀계에 이르기까지의 일곱 가지가 재가와 출가 두 부분에 의지하는 것을 말한다. 각각 알맞게 알아야 하며, 이것을 보살의 율의계라 한다. 섭선법계란, 여러 보살이 율의계를 받은 뒤,</w:t>
      </w:r>
    </w:p>
    <w:p>
      <w:pPr>
        <w:pStyle w:val="SHTKBlockLabel"/>
      </w:pPr>
      <w:r>
        <w:t>원문</w:t>
      </w:r>
    </w:p>
    <w:p>
      <w:pPr>
        <w:pStyle w:val="SHTKSourceText"/>
        <w:pBdr>
          <w:left w:val="single" w:sz="4" w:space="5" w:color="9AAEBB"/>
        </w:pBdr>
        <w:shd w:fill="FAFBFC"/>
      </w:pPr>
      <w:r>
        <w:t>後所有一切為大菩提。由身語意積集諸善。總說名為攝善法戒。此復云何。</w:t>
      </w:r>
      <w:r>
        <w:t>謂諸菩薩依戒住戒。於聞於思於修止觀。於樂獨處精勤修學。如是時時於諸尊長精勤修習合掌起迎。</w:t>
      </w:r>
    </w:p>
    <w:p>
      <w:pPr>
        <w:pStyle w:val="SHTKBlockLabel"/>
      </w:pPr>
      <w:r>
        <w:t>한국어 직역</w:t>
      </w:r>
    </w:p>
    <w:p>
      <w:pPr>
        <w:pStyle w:val="SHTKTranslationText"/>
        <w:pBdr>
          <w:left w:val="single" w:sz="6" w:space="5" w:color="2F5F7D"/>
        </w:pBdr>
      </w:pPr>
      <w:r>
        <w:t>대보리를 위하여 행하는 모든 것을 말한다. 몸·말·뜻으로 여러 선을 쌓아 모으는 것을, 통틀어 섭선법계라 한다. 이는 다시 어떠한가?</w:t>
      </w:r>
      <w:r>
        <w:t xml:space="preserve"> </w:t>
      </w:r>
      <w:r>
        <w:t>곧 여러 보살이 계에 의지하고 계에 머물러, 듣는 것·생각하는 것·닦는 것과 지관에 대하여, 홀로 있기를 즐기는 데 대하여 부지런히 닦아 배우는 것이다. 이와 같이 때때로 여러 존장에 대하여 부지런히 합장하고 일어나 맞이하는 일을 닦고,</w:t>
      </w:r>
    </w:p>
    <w:p>
      <w:pPr>
        <w:pStyle w:val="SHTKBlockLabel"/>
      </w:pPr>
      <w:r>
        <w:t>원문</w:t>
      </w:r>
    </w:p>
    <w:p>
      <w:pPr>
        <w:pStyle w:val="SHTKSourceText"/>
        <w:pBdr>
          <w:left w:val="single" w:sz="4" w:space="5" w:color="9AAEBB"/>
        </w:pBdr>
        <w:shd w:fill="FAFBFC"/>
      </w:pPr>
      <w:r>
        <w:t>問訊禮拜恭敬之業。即於尊長勤修敬事。於疾病者悲愍慇重瞻侍供給。於諸妙說施以善哉。</w:t>
      </w:r>
      <w:r>
        <w:t>於有功德補特伽羅真誠讚美。於十方界一切有情一切福業。以勝意樂起淨信心發言隨喜。於他所作一切違犯思[1]釋安忍。</w:t>
      </w:r>
    </w:p>
    <w:p>
      <w:pPr>
        <w:pStyle w:val="SHTKBlockLabel"/>
      </w:pPr>
      <w:r>
        <w:t>한국어 직역</w:t>
      </w:r>
    </w:p>
    <w:p>
      <w:pPr>
        <w:pStyle w:val="SHTKTranslationText"/>
        <w:pBdr>
          <w:left w:val="single" w:sz="6" w:space="5" w:color="2F5F7D"/>
        </w:pBdr>
      </w:pPr>
      <w:r>
        <w:t>문안하고 예배하며 공경하는 일을 행한다. 곧 존장에 대하여 부지런히 공경하여 섬기는 일을 닦는다. 병든 사람에게는 불쌍히 여기고 정성껏 보살피며 시중들고 필요한 것을 공급한다. 여러 훌륭한 설법에는 “훌륭하다”고 찬탄하고,</w:t>
      </w:r>
      <w:r>
        <w:t xml:space="preserve"> </w:t>
      </w:r>
      <w:r>
        <w:t>공덕이 있는 보특가라를 진실한 마음으로 칭찬한다. 시방 세계의 모든 유정이 지은 일체 복업에 대하여, 뛰어난 의욕으로 청정한 믿음을 일으키고 말로 수희한다. [구문 불확실][이문 검토 필요] 다른 이가 지은 모든 위범에 대해서는 생각하여 풀어 보고 참고 견딘다.</w:t>
      </w:r>
    </w:p>
    <w:p>
      <w:pPr>
        <w:pStyle w:val="SHTKBlockLabel"/>
      </w:pPr>
      <w:r>
        <w:t>교감·번역 메모</w:t>
      </w:r>
    </w:p>
    <w:p>
      <w:pPr>
        <w:pStyle w:val="SHTKNoteSummary"/>
        <w:pBdr>
          <w:left w:val="single" w:sz="4" w:space="5" w:color="2F5F7D"/>
        </w:pBdr>
        <w:shd w:fill="F6F8FA"/>
      </w:pPr>
      <w:r>
        <w:t>교감 요약 | [CBETA 교감] 저본과 대정본 계열은 釋을 두지만, 원교감은 擇 가능성을 제시한다.</w:t>
      </w:r>
    </w:p>
    <w:p>
      <w:pPr>
        <w:pStyle w:val="SHTKNoteDetail"/>
      </w:pPr>
      <w:r>
        <w:t>• 해설 | 저본과 대정본 계열은 釋을 두지만, 원교감은 擇 가능성을 제시한다. 같은 문헌의 후반부에도 於他違犯思擇安忍이라는 평행 구절이 있어 擇 독법은 문맥상 자연스럽다.</w:t>
        <w:br/>
        <w:t>• 원교감 원문 | 釋＝擇？</w:t>
        <w:br/>
        <w:t>• 교감 번호 | 0670001</w:t>
        <w:br/>
        <w:t>• 판본 정보 | 현행 CBETA의 CBETA 수정 주는 釋【大】，擇【考偽-大】로 기록한다. 이전 CBETA에도 동일한 원교감과 가 보존되어 있다.</w:t>
        <w:br/>
        <w:t>• 저본 독법 | 釋</w:t>
        <w:br/>
        <w:t>• 저본 적용 구절 | 於他所作一切違犯思釋安忍</w:t>
        <w:br/>
        <w:t>• 저본 기준 번역 | [구문 불확실] 다른 이가 지은 모든 위범에 대해서는 생각하여 풀어 보고 참고 견딘다.</w:t>
        <w:br/>
        <w:t>• 이문 독법 | 擇</w:t>
        <w:br/>
        <w:t>• 이문 적용 구절 | 於他所作一切違犯思擇安忍</w:t>
        <w:br/>
        <w:t>• 이문 기준 번역 | 다른 이가 지은 모든 위범을 사유하고 분별하여 참고 견딘다.</w:t>
        <w:br/>
        <w:t>• 의미 차이 | 釋은 ‘풀다·해석하다’ 계열이라 思釋의 결합이 이 문맥에서 매끄럽지 않다. 擇은 ‘가리다·분별하다’이므로 思擇이 ‘사유하여 분별함’이라는 자연스러운 결합을 이룬다.</w:t>
        <w:br/>
        <w:t>• 한국어 해설 | 저본은 釋이므로 본문을 擇으로 교체하지 않는다. 다만 釋 독법은 한국어 직역에서도 구문이 불안정하며, 擇 독법은 인내하기 전에 상대의 위범을 이치에 따라 사유·분별한다는 뜻이 분명해진다.</w:t>
        <w:br/>
        <w:t>• 문맥상 해설 | 같은 《菩薩戒本疏》 후반 이 단락의 원문은 於他違犯思擇安忍으로 되어 있어 擇 형태가 실제로 다시 나타난다. 이는 교감의 擇 독법을 이해하는 내부 평행자료이지만, 현재 이 단락의 저본 글자를 바꾸는 근거로 사용하지는 않았다.</w:t>
        <w:br/>
        <w:t>• 번역 영향 판정 | [의미 차이 경미]</w:t>
        <w:br/>
        <w:t>• 출처 | CBETA T40n1814, 교감 번호 0670001.</w:t>
      </w:r>
    </w:p>
    <w:p>
      <w:pPr>
        <w:pStyle w:val="SHTKBlockLabel"/>
      </w:pPr>
      <w:r>
        <w:t>원문</w:t>
      </w:r>
    </w:p>
    <w:p>
      <w:pPr>
        <w:pStyle w:val="SHTKSourceText"/>
        <w:pBdr>
          <w:left w:val="single" w:sz="4" w:space="5" w:color="9AAEBB"/>
        </w:pBdr>
        <w:shd w:fill="FAFBFC"/>
      </w:pPr>
      <w:r>
        <w:t>以身語意已作未作一切善根。迴向無上正等菩提。時時發起種種正願。以一切種上妙供具供佛法僧。</w:t>
      </w:r>
      <w:r>
        <w:t>於諸善品恒常勇猛精進修習。於身語意住不放逸。於諸學處正念正知正行防守密護根門。於食知量。</w:t>
      </w:r>
    </w:p>
    <w:p>
      <w:pPr>
        <w:pStyle w:val="SHTKBlockLabel"/>
      </w:pPr>
      <w:r>
        <w:t>한국어 직역</w:t>
      </w:r>
    </w:p>
    <w:p>
      <w:pPr>
        <w:pStyle w:val="SHTKTranslationText"/>
        <w:pBdr>
          <w:left w:val="single" w:sz="6" w:space="5" w:color="2F5F7D"/>
        </w:pBdr>
      </w:pPr>
      <w:r>
        <w:t>몸·말·뜻으로 이미 지었거나 아직 짓지 않은 일체 선근을, 무상정등보리에 회향한다. 때때로 여러 가지 바른 서원을 일으키고, 온갖 종류의 가장 훌륭한 공양구로 불·법·승에 공양한다.</w:t>
      </w:r>
      <w:r>
        <w:t xml:space="preserve"> </w:t>
      </w:r>
      <w:r>
        <w:t>여러 선한 법에 대하여 항상 용맹하게 정진하여 닦고, 몸·말·뜻에 있어서 방일하지 않음에 머문다. 여러 학처에서 정념·정지·정행으로 지키고 근문을 은밀히 보호하며, 음식에 양을 알고,</w:t>
      </w:r>
    </w:p>
    <w:p>
      <w:pPr>
        <w:pStyle w:val="SHTKBlockLabel"/>
      </w:pPr>
      <w:r>
        <w:t>원문</w:t>
      </w:r>
    </w:p>
    <w:p>
      <w:pPr>
        <w:pStyle w:val="SHTKSourceText"/>
        <w:pBdr>
          <w:left w:val="single" w:sz="4" w:space="5" w:color="9AAEBB"/>
        </w:pBdr>
        <w:shd w:fill="FAFBFC"/>
      </w:pPr>
      <w:r>
        <w:t>初夜後夜常修。覺寤親近善士依止善友。於自愆犯審諦了知深見過失。既審了知深見過已。</w:t>
      </w:r>
      <w:r>
        <w:t>其未犯者專意護持。其已犯者於佛菩薩同法者所至心發露如法悔除。如是等類所有引攝護持增長諸善法戒。是名菩薩攝善法戒。</w:t>
      </w:r>
    </w:p>
    <w:p>
      <w:pPr>
        <w:pStyle w:val="SHTKBlockLabel"/>
      </w:pPr>
      <w:r>
        <w:t>한국어 직역</w:t>
      </w:r>
    </w:p>
    <w:p>
      <w:pPr>
        <w:pStyle w:val="SHTKTranslationText"/>
        <w:pBdr>
          <w:left w:val="single" w:sz="6" w:space="5" w:color="2F5F7D"/>
        </w:pBdr>
      </w:pPr>
      <w:r>
        <w:t>초야와 후야에 항상 수행하며, 깨어 있으면서 선한 사람을 가까이하고 선우에게 의지한다. 자신의 허물과 위범을 자세히 살펴 분명히 알고 그 과실을 깊이 보며, 이미 자세히 살펴 분명히 알고 그 허물을 깊이 본 뒤에는,</w:t>
      </w:r>
      <w:r>
        <w:t xml:space="preserve"> </w:t>
      </w:r>
      <w:r>
        <w:t>아직 범하지 않은 것은 전심으로 지켜 지니고, 이미 범한 것은 부처·보살·동법자 앞에서 지극한 마음으로 드러내어 법답게 참회해 없앤다. 이와 같은 종류로 여러 선법을 이끌어 포섭하고 보호하여 지니며 증장시키는 계를, 보살의 섭선법계라 한다.</w:t>
      </w:r>
    </w:p>
    <w:p>
      <w:pPr>
        <w:pStyle w:val="SHTKBlockLabel"/>
      </w:pPr>
      <w:r>
        <w:t>원문</w:t>
      </w:r>
    </w:p>
    <w:p>
      <w:pPr>
        <w:pStyle w:val="SHTKSourceText"/>
        <w:pBdr>
          <w:left w:val="single" w:sz="4" w:space="5" w:color="9AAEBB"/>
        </w:pBdr>
        <w:shd w:fill="FAFBFC"/>
      </w:pPr>
      <w:r>
        <w:t>云何菩薩饒益有情戒。當知此或略有十一相。何等十一。謂諸菩薩於諸有情能引義利。</w:t>
      </w:r>
      <w:r>
        <w:t>彼彼事業與作助伴。於諸有情隨所生起疾病等苦瞻侍病等亦作助伴。又諸菩薩依世出世種種義利能為有情說諸要法。先方便說先如理說。</w:t>
      </w:r>
    </w:p>
    <w:p>
      <w:pPr>
        <w:pStyle w:val="SHTKBlockLabel"/>
      </w:pPr>
      <w:r>
        <w:t>한국어 직역</w:t>
      </w:r>
    </w:p>
    <w:p>
      <w:pPr>
        <w:pStyle w:val="SHTKTranslationText"/>
        <w:pBdr>
          <w:left w:val="single" w:sz="6" w:space="5" w:color="2F5F7D"/>
        </w:pBdr>
      </w:pPr>
      <w:r>
        <w:t>보살의 요익유정계란 무엇인가? 이것에는 간략히 열한 가지 모습이 있음을 알아야 한다. 무엇이 열한 가지인가? 곧 여러 보살이 여러 유정에게 의리(義利)를 이끌어 줄 수 있어,</w:t>
      </w:r>
      <w:r>
        <w:t xml:space="preserve"> </w:t>
      </w:r>
      <w:r>
        <w:t>그 각각의 일에 도와주는 벗이 되어 주는 것이다. 여러 유정에게 생기는 질병 등의 괴로움에 따라 병자를 돌보는 등의 일에서도 또한 도와주는 벗이 된다. 또 여러 보살은 세간과 출세간의 여러 가지 의리에 의하여 유정에게 중요한 법을 설할 수 있다. 먼저 방편에 맞게 말하고, 먼저 이치에 맞게 말하여,</w:t>
      </w:r>
    </w:p>
    <w:p>
      <w:pPr>
        <w:pStyle w:val="SHTKBlockLabel"/>
      </w:pPr>
      <w:r>
        <w:t>원문</w:t>
      </w:r>
    </w:p>
    <w:p>
      <w:pPr>
        <w:pStyle w:val="SHTKSourceText"/>
        <w:pBdr>
          <w:left w:val="single" w:sz="4" w:space="5" w:color="9AAEBB"/>
        </w:pBdr>
        <w:shd w:fill="FAFBFC"/>
      </w:pPr>
      <w:r>
        <w:t>後令護得彼彼義利。又諸菩薩於先有恩諸有情所善守知恩。隨其所應現前酬報。又諸菩薩於墮種種師子虎狼鬼魅王賊水火等畏諸有情類。</w:t>
      </w:r>
    </w:p>
    <w:p>
      <w:pPr>
        <w:pStyle w:val="SHTKBlockLabel"/>
      </w:pPr>
      <w:r>
        <w:t>한국어 직역</w:t>
      </w:r>
    </w:p>
    <w:p>
      <w:pPr>
        <w:pStyle w:val="SHTKTranslationText"/>
        <w:pBdr>
          <w:left w:val="single" w:sz="6" w:space="5" w:color="2F5F7D"/>
        </w:pBdr>
      </w:pPr>
      <w:r>
        <w:t>뒤에 그들 각자의 의리를 보호하여 얻게 한다. 또 여러 보살은 이전에 은혜가 있었던 여러 유정에 대하여 은혜를 잘 기억하고 알아, 마땅한 바에 따라 눈앞에서 보답한다. 또 여러 보살은 사자·호랑이·이리·귀매·왕·도적·물·불 등의 여러 두려움에 빠진 유정들을,</w:t>
      </w:r>
    </w:p>
    <w:p>
      <w:pPr>
        <w:pStyle w:val="SHTKBlockLabel"/>
      </w:pPr>
      <w:r>
        <w:t>원문</w:t>
      </w:r>
    </w:p>
    <w:p>
      <w:pPr>
        <w:pStyle w:val="SHTKSourceText"/>
        <w:pBdr>
          <w:left w:val="single" w:sz="4" w:space="5" w:color="9AAEBB"/>
        </w:pBdr>
        <w:shd w:fill="FAFBFC"/>
      </w:pPr>
      <w:r>
        <w:t>皆能救護令離如是諸怖畏處。又諸菩薩於諸喪失財寶親屬諸有情類善為開解令離愁憂。又諸菩薩於有匱乏資生眾具諸有情類。施與一切資生眾具。</w:t>
      </w:r>
    </w:p>
    <w:p>
      <w:pPr>
        <w:pStyle w:val="SHTKBlockLabel"/>
      </w:pPr>
      <w:r>
        <w:t>한국어 직역</w:t>
      </w:r>
    </w:p>
    <w:p>
      <w:pPr>
        <w:pStyle w:val="SHTKTranslationText"/>
        <w:pBdr>
          <w:left w:val="single" w:sz="6" w:space="5" w:color="2F5F7D"/>
        </w:pBdr>
      </w:pPr>
      <w:r>
        <w:t>모두 구호하여 이러한 여러 두려운 곳에서 벗어나게 한다. 또 여러 보살은 재물과 보배나 친족을 잃은 여러 유정에게 잘 타일러 주어 근심과 걱정에서 벗어나게 한다. 또 여러 보살은 생활에 필요한 여러 물자가 부족한 유정들에게, 일체 생활에 필요한 여러 물자를 베풀어 준다.</w:t>
      </w:r>
    </w:p>
    <w:p>
      <w:pPr>
        <w:pStyle w:val="SHTKBlockLabel"/>
      </w:pPr>
      <w:r>
        <w:t>원문</w:t>
      </w:r>
    </w:p>
    <w:p>
      <w:pPr>
        <w:pStyle w:val="SHTKSourceText"/>
        <w:pBdr>
          <w:left w:val="single" w:sz="4" w:space="5" w:color="9AAEBB"/>
        </w:pBdr>
        <w:shd w:fill="FAFBFC"/>
      </w:pPr>
      <w:r>
        <w:t>又諸菩薩隨順道理。正與依止如法御眾。又諸菩薩隨順世間。事務言說呼召去來談論慶慰。</w:t>
      </w:r>
      <w:r>
        <w:t>隨時往起。從他受取飲食等事。以要言之。遠離一切。</w:t>
      </w:r>
    </w:p>
    <w:p>
      <w:pPr>
        <w:pStyle w:val="SHTKBlockLabel"/>
      </w:pPr>
      <w:r>
        <w:t>한국어 직역</w:t>
      </w:r>
    </w:p>
    <w:p>
      <w:pPr>
        <w:pStyle w:val="SHTKTranslationText"/>
        <w:pBdr>
          <w:left w:val="single" w:sz="6" w:space="5" w:color="2F5F7D"/>
        </w:pBdr>
      </w:pPr>
      <w:r>
        <w:t>또 여러 보살은 도리에 수순하여, 바르게 의지처를 주고 법답게 대중을 이끈다. 또 여러 보살은 세간에 수순하여, 일을 처리하고 말하며, 부르고 왕래하고 담론하고 경하하고 위로하는 일을,</w:t>
      </w:r>
      <w:r>
        <w:t xml:space="preserve"> </w:t>
      </w:r>
      <w:r>
        <w:t>때에 맞추어 가서 행한다. 다른 사람에게서 음식 등의 일을 받아들이기도 한다. 요컨대 말하면, [구두 불확실] 일체의 [다음과 같은 현행을] 멀리 떠난다. [최소 보충]</w:t>
      </w:r>
    </w:p>
    <w:p>
      <w:pPr>
        <w:pStyle w:val="SHTKBlockLabel"/>
      </w:pPr>
      <w:r>
        <w:t>교감·번역 메모</w:t>
      </w:r>
    </w:p>
    <w:p>
      <w:pPr>
        <w:pStyle w:val="SHTKNoteSummary"/>
        <w:pBdr>
          <w:left w:val="single" w:sz="4" w:space="5" w:color="2F5F7D"/>
        </w:pBdr>
        <w:shd w:fill="F6F8FA"/>
      </w:pPr>
      <w:r>
        <w:t>교감 요약 | [번역 메모] 현행 CBETA는 「遠離一切能引無義違意現行」을 한 구문으로 잇는다.</w:t>
      </w:r>
    </w:p>
    <w:p>
      <w:pPr>
        <w:pStyle w:val="SHTKNoteDetail"/>
      </w:pPr>
      <w:r>
        <w:t>• 해설 | 현행 CBETA는 「遠離一切能引無義違意現行」을 한 구문으로 잇는다. 저본의 U 경계는 이동하지 않고, 遠離를 이 U에 돌려놓았으며 뒤 U의 명사구를 받기 위한 최소 보충을 명시하였다.</w:t>
      </w:r>
    </w:p>
    <w:p>
      <w:pPr>
        <w:pStyle w:val="SHTKBlockLabel"/>
      </w:pPr>
      <w:r>
        <w:t>원문</w:t>
      </w:r>
    </w:p>
    <w:p>
      <w:pPr>
        <w:pStyle w:val="SHTKSourceText"/>
        <w:pBdr>
          <w:left w:val="single" w:sz="4" w:space="5" w:color="9AAEBB"/>
        </w:pBdr>
        <w:shd w:fill="FAFBFC"/>
      </w:pPr>
      <w:r>
        <w:t>能引無義違意現行。於所餘事心皆隨轉。又諸菩薩若隱若露顯示所有真實功德。令諸有情歡喜進學。</w:t>
      </w:r>
      <w:r>
        <w:t>又諸菩薩於有過者。內懷親昵利益安樂增上意樂。調伏訶責治罰驅擯。為欲令其出不善處安立善處。</w:t>
      </w:r>
    </w:p>
    <w:p>
      <w:pPr>
        <w:pStyle w:val="SHTKBlockLabel"/>
      </w:pPr>
      <w:r>
        <w:t>한국어 직역</w:t>
      </w:r>
    </w:p>
    <w:p>
      <w:pPr>
        <w:pStyle w:val="SHTKTranslationText"/>
        <w:pBdr>
          <w:left w:val="single" w:sz="6" w:space="5" w:color="2F5F7D"/>
        </w:pBdr>
      </w:pPr>
      <w:r>
        <w:t>의의 없고 뜻에 어긋나는 일을 불러오는 현행이다. 그 밖의 일에서는 마음이 모두 남을 따라 움직인다. 또 여러 보살은 숨기거나 드러내는 방식으로 자신에게 실제로 있는 공덕을 나타내어, 여러 유정이 기뻐하며 나아가 배우게 한다.</w:t>
      </w:r>
      <w:r>
        <w:t xml:space="preserve"> </w:t>
      </w:r>
      <w:r>
        <w:t>또 여러 보살은 허물이 있는 사람에게, 안으로 친밀함과 이익·안락을 주려는 뛰어난 의욕을 품고, 조복하고 꾸짖으며 벌을 주고 내쫓는다. 그가 불선한 곳에서 나와 선한 곳에 서게 하려는 것이다.</w:t>
      </w:r>
    </w:p>
    <w:p>
      <w:pPr>
        <w:pStyle w:val="SHTKBlockLabel"/>
      </w:pPr>
      <w:r>
        <w:t>원문</w:t>
      </w:r>
    </w:p>
    <w:p>
      <w:pPr>
        <w:pStyle w:val="SHTKSourceText"/>
        <w:pBdr>
          <w:left w:val="single" w:sz="4" w:space="5" w:color="9AAEBB"/>
        </w:pBdr>
        <w:shd w:fill="FAFBFC"/>
      </w:pPr>
      <w:r>
        <w:t>又諸菩薩以神通力方便。示現那落迦等諸趣等相。令諸有情厭離不善。方便引令入佛聖教歡喜信樂生希有心勤修正行。</w:t>
      </w:r>
      <w:r>
        <w:t>今案四十八輕戒中。與論所說文互出沒開合不同。次第前後亦有不同。經制教本隨事別立。</w:t>
      </w:r>
    </w:p>
    <w:p>
      <w:pPr>
        <w:pStyle w:val="SHTKBlockLabel"/>
      </w:pPr>
      <w:r>
        <w:t>한국어 직역</w:t>
      </w:r>
    </w:p>
    <w:p>
      <w:pPr>
        <w:pStyle w:val="SHTKTranslationText"/>
        <w:pBdr>
          <w:left w:val="single" w:sz="6" w:space="5" w:color="2F5F7D"/>
        </w:pBdr>
      </w:pPr>
      <w:r>
        <w:t>또 여러 보살은 신통력의 방편으로, 나락가 등 여러 갈래의 모습을 나타내 보이고, 여러 유정이 불선을 싫어하여 떠나게 하며, 방편으로 이끌어 불타의 성스러운 가르침에 들어가 기뻐하고 믿고 좋아하며 희유한 마음을 내어 바른 행을 부지런히 닦게 한다.</w:t>
      </w:r>
      <w:r>
        <w:t xml:space="preserve"> </w:t>
      </w:r>
      <w:r>
        <w:t>이제 마흔여덟 가지 경계를 살펴보면, 논에서 설한 글과 서로 드나듦이 있고 열고 합하는 방식이 같지 않으며, 차례의 앞뒤도 또한 같지 않다. 경은 제정하는 가르침의 근본이므로 일에 따라 따로 세우고,</w:t>
      </w:r>
    </w:p>
    <w:p>
      <w:pPr>
        <w:pStyle w:val="SHTKBlockLabel"/>
      </w:pPr>
      <w:r>
        <w:t>원문</w:t>
      </w:r>
    </w:p>
    <w:p>
      <w:pPr>
        <w:pStyle w:val="SHTKSourceText"/>
        <w:pBdr>
          <w:left w:val="single" w:sz="4" w:space="5" w:color="9AAEBB"/>
        </w:pBdr>
        <w:shd w:fill="FAFBFC"/>
      </w:pPr>
      <w:r>
        <w:t>論辨義條從類總說。開合立意義須斟酌。初戒中</w:t>
      </w:r>
    </w:p>
    <w:p>
      <w:pPr>
        <w:pStyle w:val="SHTKBlockLabel"/>
      </w:pPr>
      <w:r>
        <w:t>한국어 직역</w:t>
      </w:r>
    </w:p>
    <w:p>
      <w:pPr>
        <w:pStyle w:val="SHTKTranslationText"/>
        <w:pBdr>
          <w:left w:val="single" w:sz="6" w:space="5" w:color="2F5F7D"/>
        </w:pBdr>
      </w:pPr>
      <w:r>
        <w:t>논은 뜻의 조목을 분별하므로 부류에 따라 총괄하여 말한다. 그러므로 열고 합하여 세운 뜻을 마땅히 짐작해 살펴야 한다. 첫째 계 가운데이다.</w:t>
      </w:r>
    </w:p>
    <w:p>
      <w:pPr>
        <w:pStyle w:val="Heading3"/>
      </w:pPr>
      <w:bookmarkStart w:id="1025" w:name="h_0025"/>
      <w:r>
        <w:t>사십팔경계 제1단 — 첫 열 계</w:t>
      </w:r>
      <w:bookmarkEnd w:id="1025"/>
    </w:p>
    <w:p>
      <w:pPr>
        <w:pStyle w:val="Heading4"/>
      </w:pPr>
      <w:bookmarkStart w:id="1026" w:name="h_0026"/>
      <w:r>
        <w:t>첫째, 존장(尊長)을 공경하여 섬기는 계이다</w:t>
      </w:r>
      <w:bookmarkEnd w:id="1026"/>
    </w:p>
    <w:p>
      <w:pPr>
        <w:pStyle w:val="SHTKBlockLabel"/>
      </w:pPr>
      <w:r>
        <w:t>원문</w:t>
      </w:r>
    </w:p>
    <w:p>
      <w:pPr>
        <w:pStyle w:val="SHTKSourceText"/>
        <w:pBdr>
          <w:left w:val="single" w:sz="4" w:space="5" w:color="9AAEBB"/>
        </w:pBdr>
        <w:shd w:fill="FAFBFC"/>
      </w:pPr>
      <w:r>
        <w:t>第一敬事尊長戒</w:t>
      </w:r>
    </w:p>
    <w:p>
      <w:pPr>
        <w:pStyle w:val="SHTKBlockLabel"/>
      </w:pPr>
      <w:r>
        <w:t>한국어 직역</w:t>
      </w:r>
    </w:p>
    <w:p>
      <w:pPr>
        <w:pStyle w:val="SHTKTranslationText"/>
        <w:pBdr>
          <w:left w:val="single" w:sz="6" w:space="5" w:color="2F5F7D"/>
        </w:pBdr>
      </w:pPr>
      <w:r>
        <w:t>첫째, 존장(尊長)을 공경하여 섬기는 계이다.</w:t>
      </w:r>
    </w:p>
    <w:p>
      <w:pPr>
        <w:pStyle w:val="SHTKBlockLabel"/>
      </w:pPr>
      <w:r>
        <w:t>위치표지</w:t>
      </w:r>
    </w:p>
    <w:p>
      <w:pPr>
        <w:pStyle w:val="SHTKPositionMarker"/>
      </w:pPr>
      <w:bookmarkStart w:id="20041" w:name="loc_0670c20"/>
      <w:r>
        <w:t>[0670c20]</w:t>
      </w:r>
      <w:bookmarkEnd w:id="20041"/>
    </w:p>
    <w:p>
      <w:pPr>
        <w:pStyle w:val="SHTKBlockLabel"/>
      </w:pPr>
      <w:r>
        <w:t>원문</w:t>
      </w:r>
    </w:p>
    <w:p>
      <w:pPr>
        <w:pStyle w:val="SHTKSourceText"/>
        <w:pBdr>
          <w:left w:val="single" w:sz="4" w:space="5" w:color="9AAEBB"/>
        </w:pBdr>
        <w:shd w:fill="FAFBFC"/>
      </w:pPr>
      <w:r>
        <w:t>佛言佛子欲受國王位時。受轉輪王位時。百官受位時。應先受菩薩戒。</w:t>
      </w:r>
      <w:r>
        <w:t>一切鬼神救護王身百官之身。諸佛歡喜。既得戒已。應生孝順心。</w:t>
      </w:r>
    </w:p>
    <w:p>
      <w:pPr>
        <w:pStyle w:val="SHTKBlockLabel"/>
      </w:pPr>
      <w:r>
        <w:t>한국어 직역</w:t>
      </w:r>
    </w:p>
    <w:p>
      <w:pPr>
        <w:pStyle w:val="SHTKTranslationText"/>
        <w:pBdr>
          <w:left w:val="single" w:sz="6" w:space="5" w:color="2F5F7D"/>
        </w:pBdr>
      </w:pPr>
      <w:r>
        <w:t>부처님께서 말씀하셨다. “불자여, 국왕의 지위를 받으려 할 때와, 전륜왕의 지위를 받을 때와, 백관이 관위를 받을 때에는, 먼저 보살계를 받아야 한다.</w:t>
      </w:r>
      <w:r>
        <w:t xml:space="preserve"> </w:t>
      </w:r>
      <w:r>
        <w:t>그러면 모든 귀신이 왕의 몸과 백관의 몸을 구호하고, 모든 부처님께서 기뻐하신다. 이미 계를 얻고 나서는, 마땅히 효순하는 마음을 내고,</w:t>
      </w:r>
    </w:p>
    <w:p>
      <w:pPr>
        <w:pStyle w:val="SHTKBlockLabel"/>
      </w:pPr>
      <w:r>
        <w:t>원문</w:t>
      </w:r>
    </w:p>
    <w:p>
      <w:pPr>
        <w:pStyle w:val="SHTKSourceText"/>
        <w:pBdr>
          <w:left w:val="single" w:sz="4" w:space="5" w:color="9AAEBB"/>
        </w:pBdr>
        <w:shd w:fill="FAFBFC"/>
      </w:pPr>
      <w:r>
        <w:t>恭敬心。見上座和上阿闍梨大同學同見同行者。應起承迎禮拜問訊。而菩薩反生憍心慢心癡心瞋心。</w:t>
      </w:r>
    </w:p>
    <w:p>
      <w:pPr>
        <w:pStyle w:val="SHTKBlockLabel"/>
      </w:pPr>
      <w:r>
        <w:t>한국어 직역</w:t>
      </w:r>
    </w:p>
    <w:p>
      <w:pPr>
        <w:pStyle w:val="SHTKTranslationText"/>
        <w:pBdr>
          <w:left w:val="single" w:sz="6" w:space="5" w:color="2F5F7D"/>
        </w:pBdr>
      </w:pPr>
      <w:r>
        <w:t>공경하는 마음을 내어야 한다. 상좌·화상·아사리와, 대동학(大同學)·동견(同見)·동행(同行)인 이를 보면, 마땅히 일어나 맞이하고 예배하며 문안해야 한다. 그런데 보살이 도리어 교만한 마음·오만한 마음·어리석은 마음·성내는 마음을 내어,</w:t>
      </w:r>
    </w:p>
    <w:p>
      <w:pPr>
        <w:pStyle w:val="SHTKBlockLabel"/>
      </w:pPr>
      <w:r>
        <w:t>원문</w:t>
      </w:r>
    </w:p>
    <w:p>
      <w:pPr>
        <w:pStyle w:val="SHTKSourceText"/>
        <w:pBdr>
          <w:left w:val="single" w:sz="4" w:space="5" w:color="9AAEBB"/>
        </w:pBdr>
        <w:shd w:fill="FAFBFC"/>
      </w:pPr>
      <w:r>
        <w:t>不起承迎禮拜問訊。一一不如法供養。以自賣身國城男女七寶百物而供給之。若不爾者犯輕垢罪　即論所說如是時時於諸尊長精勤修習合掌起迎問訊體拜恭敬之業。</w:t>
      </w:r>
    </w:p>
    <w:p>
      <w:pPr>
        <w:pStyle w:val="SHTKBlockLabel"/>
      </w:pPr>
      <w:r>
        <w:t>한국어 직역</w:t>
      </w:r>
    </w:p>
    <w:p>
      <w:pPr>
        <w:pStyle w:val="SHTKTranslationText"/>
        <w:pBdr>
          <w:left w:val="single" w:sz="6" w:space="5" w:color="2F5F7D"/>
        </w:pBdr>
      </w:pPr>
      <w:r>
        <w:t>일어나 맞이하거나 예배하고 문안하지 않으며, 하나하나 법답게 공양하지 않고, 자기 몸과 나라와 성읍과 남녀와 칠보와 온갖 물건을 팔아서라도 그들에게 공급하지 않는다면, 그렇게 하지 않는 자는 경구죄를 범한다.” 곧 논에서 말한 “이와 같이 때때로 모든 존장에게 합장하고 일어나 맞이하며 문안하고 예배하며 공경하는 일을 부지런히 닦는다.”는 것이다.</w:t>
      </w:r>
    </w:p>
    <w:p>
      <w:pPr>
        <w:pStyle w:val="SHTKBlockLabel"/>
      </w:pPr>
      <w:r>
        <w:t>원문</w:t>
      </w:r>
    </w:p>
    <w:p>
      <w:pPr>
        <w:pStyle w:val="SHTKSourceText"/>
        <w:pBdr>
          <w:left w:val="single" w:sz="4" w:space="5" w:color="9AAEBB"/>
        </w:pBdr>
        <w:shd w:fill="FAFBFC"/>
      </w:pPr>
      <w:r>
        <w:t>即於尊長勤修敬事。夫欲攝善必憑勝緣。若傲於所尊即妨於進善。故制令敬事。</w:t>
      </w:r>
      <w:r>
        <w:t>具緣成犯理應備論然既非性罪。未必皆具五緣。故輕垢中犯緣存略。然五緣中事想欲樂方便究竟。</w:t>
      </w:r>
    </w:p>
    <w:p>
      <w:pPr>
        <w:pStyle w:val="SHTKBlockLabel"/>
      </w:pPr>
      <w:r>
        <w:t>한국어 직역</w:t>
      </w:r>
    </w:p>
    <w:p>
      <w:pPr>
        <w:pStyle w:val="SHTKTranslationText"/>
        <w:pBdr>
          <w:left w:val="single" w:sz="6" w:space="5" w:color="2F5F7D"/>
        </w:pBdr>
      </w:pPr>
      <w:r>
        <w:t>곧 존장에게 부지런히 공경하여 섬기는 것이다. 무릇 선법을 포섭하려면 반드시 뛰어난 인연에 의지해야 한다. 만일 존경해야 할 이를 업신여기면 곧 선을 증진하는 데 방해가 된다. 그러므로 공경하여 섬기도록 계를 제정하였다.</w:t>
      </w:r>
      <w:r>
        <w:t xml:space="preserve"> </w:t>
      </w:r>
      <w:r>
        <w:t>여러 인연이 갖추어져 범계가 성립하는 것을 이치상 갖추어 논해야 하지만, 이미 성죄(性罪)가 아니므로, 반드시 모두 다섯 인연을 갖추는 것은 아니다. 그러므로 경구계에서는 범계의 인연을 간략히 두었다. 그러나 다섯 인연 가운데 대상[事]·생각[想]·의욕[欲樂]·방편·구경은,</w:t>
      </w:r>
    </w:p>
    <w:p>
      <w:pPr>
        <w:pStyle w:val="SHTKBlockLabel"/>
      </w:pPr>
      <w:r>
        <w:t>원문</w:t>
      </w:r>
    </w:p>
    <w:p>
      <w:pPr>
        <w:pStyle w:val="SHTKSourceText"/>
        <w:pBdr>
          <w:left w:val="single" w:sz="4" w:space="5" w:color="9AAEBB"/>
        </w:pBdr>
        <w:shd w:fill="FAFBFC"/>
      </w:pPr>
      <w:r>
        <w:t>雖非性罪業道。必應具有。第四煩惱若染犯亦有。不染犯中不必有也。</w:t>
      </w:r>
      <w:r>
        <w:t>結犯輕重者。故心染犯皆重。不故不染皆輕。諸戒皆爾。</w:t>
      </w:r>
      <w:r>
        <w:t>不復更論。學處同異者。大小俱制。然聲聞離過門中制。</w:t>
      </w:r>
    </w:p>
    <w:p>
      <w:pPr>
        <w:pStyle w:val="SHTKBlockLabel"/>
      </w:pPr>
      <w:r>
        <w:t>한국어 직역</w:t>
      </w:r>
    </w:p>
    <w:p>
      <w:pPr>
        <w:pStyle w:val="SHTKTranslationText"/>
        <w:pBdr>
          <w:left w:val="single" w:sz="6" w:space="5" w:color="2F5F7D"/>
        </w:pBdr>
      </w:pPr>
      <w:r>
        <w:t>비록 성죄의 업도(業道)는 아니더라도, 반드시 갖추어져야 한다. 넷째 번뇌는 염오하게 범하는 경우에는 또한 있지만, 염오하지 않게 범하는 경우에는 반드시 있는 것은 아니다.</w:t>
      </w:r>
      <w:r>
        <w:t xml:space="preserve"> </w:t>
      </w:r>
      <w:r>
        <w:t>범계의 경중을 결론지으면, 고의로 염오하게 범한 것은 모두 무겁고, 고의가 아니고 염오하지 않게 범한 것은 모두 가볍다. 모든 계가 다 그러하다.</w:t>
      </w:r>
      <w:r>
        <w:t xml:space="preserve"> </w:t>
      </w:r>
      <w:r>
        <w:t>다시 더 논하지 않는다. 학처의 같고 다름을 말하면, 대승과 소승이 모두 제정하였다. 다만 성문은 허물을 떠나는 문에서 제정하였고,</w:t>
      </w:r>
    </w:p>
    <w:p>
      <w:pPr>
        <w:pStyle w:val="SHTKBlockLabel"/>
      </w:pPr>
      <w:r>
        <w:t>원문</w:t>
      </w:r>
    </w:p>
    <w:p>
      <w:pPr>
        <w:pStyle w:val="SHTKSourceText"/>
        <w:pBdr>
          <w:left w:val="single" w:sz="4" w:space="5" w:color="9AAEBB"/>
        </w:pBdr>
        <w:shd w:fill="FAFBFC"/>
      </w:pPr>
      <w:r>
        <w:t>菩薩攝善門中制。七眾同犯。在家二十八輕戒中第五戒云。若優婆塞受持戒已。</w:t>
      </w:r>
      <w:r>
        <w:t>若見比丘比丘尼長老先宿諸優婆塞等。不起承迎禮拜問訊。是優婆塞得失意罪。不起墮落不淨有作。</w:t>
      </w:r>
    </w:p>
    <w:p>
      <w:pPr>
        <w:pStyle w:val="SHTKBlockLabel"/>
      </w:pPr>
      <w:r>
        <w:t>한국어 직역</w:t>
      </w:r>
    </w:p>
    <w:p>
      <w:pPr>
        <w:pStyle w:val="SHTKTranslationText"/>
        <w:pBdr>
          <w:left w:val="single" w:sz="6" w:space="5" w:color="2F5F7D"/>
        </w:pBdr>
      </w:pPr>
      <w:r>
        <w:t>보살은 선법을 포섭하는 문에서 제정하였다. 칠중(七衆)이 똑같이 범한다. 재가자의 이십팔경계 가운데 제5계에서 말한다. “우바새가 계를 받아 지닌 뒤,</w:t>
      </w:r>
      <w:r>
        <w:t xml:space="preserve"> </w:t>
      </w:r>
      <w:r>
        <w:t>비구·비구니와 장로와 먼저 출가한 여러 우바새 등을 보고도, 일어나 맞이하거나 예배하고 문안하지 않으면, 이 우바새는 실의죄(失意罪)를 얻으며, 일어나지 않은 것은 타락하여 부정한 유작(有作)이 된다.”</w:t>
      </w:r>
    </w:p>
    <w:p>
      <w:pPr>
        <w:pStyle w:val="SHTKBlockLabel"/>
      </w:pPr>
      <w:r>
        <w:t>원문</w:t>
      </w:r>
    </w:p>
    <w:p>
      <w:pPr>
        <w:pStyle w:val="SHTKSourceText"/>
        <w:pBdr>
          <w:left w:val="single" w:sz="4" w:space="5" w:color="9AAEBB"/>
        </w:pBdr>
        <w:shd w:fill="FAFBFC"/>
      </w:pPr>
      <w:r>
        <w:t>文中諸戒皆三。謂摽人序事結罪。就序事中。諸戒差降。</w:t>
      </w:r>
      <w:r>
        <w:t>此戒有三。一勸受戒。二明應敬。三明違之成犯。</w:t>
      </w:r>
      <w:r>
        <w:t>初勸受中凡舉三位。初二唯為俗。第三通道俗。出家菩薩亦有容作僧統等。</w:t>
      </w:r>
    </w:p>
    <w:p>
      <w:pPr>
        <w:pStyle w:val="SHTKBlockLabel"/>
      </w:pPr>
      <w:r>
        <w:t>한국어 직역</w:t>
      </w:r>
    </w:p>
    <w:p>
      <w:pPr>
        <w:pStyle w:val="SHTKTranslationText"/>
        <w:pBdr>
          <w:left w:val="single" w:sz="6" w:space="5" w:color="2F5F7D"/>
        </w:pBdr>
      </w:pPr>
      <w:r>
        <w:t>이 글 가운데 여러 계는 모두 세 부분이다. 곧 사람을 표시함, 일을 서술함, 죄를 결론짓는 것이다. 일을 서술하는 가운데에서, 여러 계에는 차등이 있다.</w:t>
      </w:r>
      <w:r>
        <w:t xml:space="preserve"> </w:t>
      </w:r>
      <w:r>
        <w:t>이 계에는 세 가지가 있다. 첫째는 수계를 권하는 것이고, 둘째는 마땅히 공경해야 함을 밝히는 것이며, 셋째는 이를 어기면 범계가 성립함을 밝히는 것이다.</w:t>
      </w:r>
      <w:r>
        <w:t xml:space="preserve"> </w:t>
      </w:r>
      <w:r>
        <w:t>처음 수계를 권하는 가운데에는 모두 세 지위를 들었다. 앞의 둘은 오직 재가자를 위한 것이고, 셋째는 출가자와 재가자에 모두 통한다. 출가 보살도 또한 승통(僧統) 등의 직임을 맡을 수 있기 때문이다.</w:t>
      </w:r>
    </w:p>
    <w:p>
      <w:pPr>
        <w:pStyle w:val="SHTKBlockLabel"/>
      </w:pPr>
      <w:r>
        <w:t>원문</w:t>
      </w:r>
    </w:p>
    <w:p>
      <w:pPr>
        <w:pStyle w:val="SHTKSourceText"/>
        <w:pBdr>
          <w:left w:val="single" w:sz="4" w:space="5" w:color="9AAEBB"/>
        </w:pBdr>
        <w:shd w:fill="FAFBFC"/>
      </w:pPr>
      <w:r>
        <w:t>故立僧統等。雖經所遮。必不獲己。事容有故。</w:t>
      </w:r>
      <w:r>
        <w:t>恐在高位。縱誕行非故制受法令不憍奢。若能受而順行則神佛喜護。近有安身遠能隆法。</w:t>
      </w:r>
    </w:p>
    <w:p>
      <w:pPr>
        <w:pStyle w:val="SHTKBlockLabel"/>
      </w:pPr>
      <w:r>
        <w:t>한국어 직역</w:t>
      </w:r>
    </w:p>
    <w:p>
      <w:pPr>
        <w:pStyle w:val="SHTKTranslationText"/>
        <w:pBdr>
          <w:left w:val="single" w:sz="6" w:space="5" w:color="2F5F7D"/>
        </w:pBdr>
      </w:pPr>
      <w:r>
        <w:t>그러므로 승통 등의 직위를 세운 것이다. 비록 경에서 막은 것이지만, 반드시 어쩔 수 없는 경우에는, 그런 일이 있을 수 있기 때문이다.</w:t>
      </w:r>
      <w:r>
        <w:t xml:space="preserve"> </w:t>
      </w:r>
      <w:r>
        <w:t>높은 지위에 있으면서, 방종하여 그릇된 행을 할까 염려하였으므로, 수계법을 제정하여 교만하고 사치하지 않게 하였다. 만일 능히 계를 받아 순응하여 행하면 신과 부처가 기뻐하여 보호하고, 가까이는 몸을 편안하게 하며 멀리는 법을 융성하게 할 수 있다.</w:t>
      </w:r>
    </w:p>
    <w:p>
      <w:pPr>
        <w:pStyle w:val="SHTKBlockLabel"/>
      </w:pPr>
      <w:r>
        <w:t>원문</w:t>
      </w:r>
    </w:p>
    <w:p>
      <w:pPr>
        <w:pStyle w:val="SHTKSourceText"/>
        <w:pBdr>
          <w:left w:val="single" w:sz="4" w:space="5" w:color="9AAEBB"/>
        </w:pBdr>
        <w:shd w:fill="FAFBFC"/>
      </w:pPr>
      <w:r>
        <w:t>故勸令受戒。雖先受臨事應更受之。為欲敬事故。既得已下明應敬也。</w:t>
      </w:r>
      <w:r>
        <w:t>孝順心者。於彼教訓從而不敢違也。恭敬心者。於彼德行崇而不敢慢也。</w:t>
      </w:r>
      <w:r>
        <w:t>上座者。於上無人為上座。和尚此音訛也。若正應云鄔波陀耶。</w:t>
      </w:r>
    </w:p>
    <w:p>
      <w:pPr>
        <w:pStyle w:val="SHTKBlockLabel"/>
      </w:pPr>
      <w:r>
        <w:t>한국어 직역</w:t>
      </w:r>
    </w:p>
    <w:p>
      <w:pPr>
        <w:pStyle w:val="SHTKTranslationText"/>
        <w:pBdr>
          <w:left w:val="single" w:sz="6" w:space="5" w:color="2F5F7D"/>
        </w:pBdr>
      </w:pPr>
      <w:r>
        <w:t>그러므로 계 받기를 권하였다. 비록 이전에 이미 받았더라도 일을 맡을 즈음에는 다시 받아야 한다. 공경하여 섬기고자 하기 때문이다. “이미 계를 얻고 나서는” 이하에서는 마땅히 공경해야 함을 밝힌다.</w:t>
      </w:r>
      <w:r>
        <w:t xml:space="preserve"> </w:t>
      </w:r>
      <w:r>
        <w:t>“효순하는 마음”이란, 그 가르침과 훈계를 따르며 감히 어기지 않는 것이다. “공경하는 마음”이란, 그 덕행을 높여 감히 업신여기지 않는 것이다.</w:t>
      </w:r>
      <w:r>
        <w:t xml:space="preserve"> </w:t>
      </w:r>
      <w:r>
        <w:t>“상좌”란, 그 위에 사람이 없는 이를 상좌라 한다. “화상(和尚)”은 이 음역이 잘못된 것이다. 바르게 말하면 오파타야(鄔波陀耶)라고 해야 한다.</w:t>
      </w:r>
    </w:p>
    <w:p>
      <w:pPr>
        <w:pStyle w:val="SHTKBlockLabel"/>
      </w:pPr>
      <w:r>
        <w:t>원문</w:t>
      </w:r>
    </w:p>
    <w:p>
      <w:pPr>
        <w:pStyle w:val="SHTKSourceText"/>
        <w:pBdr>
          <w:left w:val="single" w:sz="4" w:space="5" w:color="9AAEBB"/>
        </w:pBdr>
        <w:shd w:fill="FAFBFC"/>
      </w:pPr>
      <w:r>
        <w:t>此又云親教。即所從受戒者也。阿闍梨者。若正應云阿遮梨耶。</w:t>
      </w:r>
      <w:r>
        <w:t>此云軌範。此有五種。一剃髮。二出家。</w:t>
      </w:r>
      <w:r>
        <w:t>三教授。四羯磨。五依止。大同學同見同行者。</w:t>
      </w:r>
    </w:p>
    <w:p>
      <w:pPr>
        <w:pStyle w:val="SHTKBlockLabel"/>
      </w:pPr>
      <w:r>
        <w:t>한국어 직역</w:t>
      </w:r>
    </w:p>
    <w:p>
      <w:pPr>
        <w:pStyle w:val="SHTKTranslationText"/>
        <w:pBdr>
          <w:left w:val="single" w:sz="6" w:space="5" w:color="2F5F7D"/>
        </w:pBdr>
      </w:pPr>
      <w:r>
        <w:t>이를 또한 친교(親教)라고 한다. 곧 그에게서 계를 받은 사람이다. “아사리”란, 바르게 말하면 아자리야(阿遮梨耶)라고 해야 한다.</w:t>
      </w:r>
      <w:r>
        <w:t xml:space="preserve"> </w:t>
      </w:r>
      <w:r>
        <w:t>이는 궤범(軌範)이라고 번역한다. 여기에는 다섯 종류가 있다. 첫째는 삭발 아사리이고, 둘째는 출가 아사리이며,</w:t>
      </w:r>
      <w:r>
        <w:t xml:space="preserve"> </w:t>
      </w:r>
      <w:r>
        <w:t>셋째는 교수 아사리이고, 넷째는 갈마 아사리이며, 다섯째는 의지 아사리이다. “대동학·동견·동행인”이란,</w:t>
      </w:r>
    </w:p>
    <w:p>
      <w:pPr>
        <w:pStyle w:val="SHTKBlockLabel"/>
      </w:pPr>
      <w:r>
        <w:t>원문</w:t>
      </w:r>
    </w:p>
    <w:p>
      <w:pPr>
        <w:pStyle w:val="SHTKSourceText"/>
        <w:pBdr>
          <w:left w:val="single" w:sz="4" w:space="5" w:color="9AAEBB"/>
        </w:pBdr>
        <w:shd w:fill="FAFBFC"/>
      </w:pPr>
      <w:r>
        <w:t>謂同學等中年歲先者也。又同學大法同習大見同修大行者也。違之成犯中。反生憍心慢心癡心者。</w:t>
      </w:r>
      <w:r>
        <w:t>不孝順故憍。不恭敬故慢。不知應敬之處。即是癡心也。</w:t>
      </w:r>
    </w:p>
    <w:p>
      <w:pPr>
        <w:pStyle w:val="SHTKBlockLabel"/>
      </w:pPr>
      <w:r>
        <w:t>한국어 직역</w:t>
      </w:r>
    </w:p>
    <w:p>
      <w:pPr>
        <w:pStyle w:val="SHTKTranslationText"/>
        <w:pBdr>
          <w:left w:val="single" w:sz="6" w:space="5" w:color="2F5F7D"/>
        </w:pBdr>
      </w:pPr>
      <w:r>
        <w:t>같이 배우는 이들 가운데 나이와 법랍이 앞선 이를 말한다. 또 큰 법을 함께 배우고, 큰 견해를 함께 익히며, 큰 행을 함께 닦는 사람이다. 이를 어겨 범계가 성립하는 가운데, “도리어 교만한 마음·오만한 마음·어리석은 마음을 낸다”는 것은,</w:t>
      </w:r>
      <w:r>
        <w:t xml:space="preserve"> </w:t>
      </w:r>
      <w:r>
        <w:t>효순하지 않으므로 교만하고, 공경하지 않으므로 오만하며, 공경해야 할 곳을 알지 못하므로, 곧 어리석은 마음인 것이다.</w:t>
      </w:r>
    </w:p>
    <w:p>
      <w:pPr>
        <w:pStyle w:val="SHTKBlockLabel"/>
      </w:pPr>
      <w:r>
        <w:t>원문</w:t>
      </w:r>
    </w:p>
    <w:p>
      <w:pPr>
        <w:pStyle w:val="SHTKSourceText"/>
        <w:pBdr>
          <w:left w:val="single" w:sz="4" w:space="5" w:color="9AAEBB"/>
        </w:pBdr>
        <w:shd w:fill="FAFBFC"/>
      </w:pPr>
      <w:r>
        <w:t>以自賣身下引況重誡。尚應捨身。況復不禮敬耶。四十四中第三戒云。</w:t>
      </w:r>
      <w:r>
        <w:t>若諸菩薩安住菩薩淨戒律儀。見諸耆長有德可敬同法者來。憍慢所制懷嫌恨心懷恚惱心。不起承迎不推勝座若有他來語言談論慶慰請問。</w:t>
      </w:r>
    </w:p>
    <w:p>
      <w:pPr>
        <w:pStyle w:val="SHTKBlockLabel"/>
      </w:pPr>
      <w:r>
        <w:t>한국어 직역</w:t>
      </w:r>
    </w:p>
    <w:p>
      <w:pPr>
        <w:pStyle w:val="SHTKTranslationText"/>
        <w:pBdr>
          <w:left w:val="single" w:sz="6" w:space="5" w:color="2F5F7D"/>
        </w:pBdr>
      </w:pPr>
      <w:r>
        <w:t>“자기 몸을 팔아서라도” 이하에서는 더 무거운 예를 끌어와 거듭 경계한다. 오히려 몸까지 버려야 하는데, 하물며 예배하고 공경하지 않을 수 있겠는가? 《보살지》 제44권의 제3계에서 말한다.</w:t>
      </w:r>
      <w:r>
        <w:t xml:space="preserve"> </w:t>
      </w:r>
      <w:r>
        <w:t>“여러 보살이 보살의 청정한 계율의(戒律儀)에 안주하면서, 나이 많고 덕이 있어 공경할 만한 동법자가 오는 것을 보고도, 교만에 억눌리고 혐오하고 원망하는 마음과 성내고 괴로워하는 마음을 품어, 일어나 맞이하지 않고 훌륭한 자리를 권하지 않으며, 다른 이가 와서 말하고 담론하며 축하하고 위로하며 묻는 경우에도,</w:t>
      </w:r>
    </w:p>
    <w:p>
      <w:pPr>
        <w:pStyle w:val="SHTKBlockLabel"/>
      </w:pPr>
      <w:r>
        <w:t>원문</w:t>
      </w:r>
    </w:p>
    <w:p>
      <w:pPr>
        <w:pStyle w:val="SHTKSourceText"/>
        <w:pBdr>
          <w:left w:val="single" w:sz="4" w:space="5" w:color="9AAEBB"/>
        </w:pBdr>
        <w:shd w:fill="FAFBFC"/>
      </w:pPr>
      <w:r>
        <w:t>憍慢所制懷嫌恨心懷恚惱心。不稱正理發言酬對。是名有犯。有所違越是染違犯。</w:t>
      </w:r>
      <w:r>
        <w:t>非憍慢制無嫌恨心無恚惱心。但由懶惰懈怠妄念無記之心。</w:t>
      </w:r>
    </w:p>
    <w:p>
      <w:pPr>
        <w:pStyle w:val="SHTKBlockLabel"/>
      </w:pPr>
      <w:r>
        <w:t>한국어 직역</w:t>
      </w:r>
    </w:p>
    <w:p>
      <w:pPr>
        <w:pStyle w:val="SHTKTranslationText"/>
        <w:pBdr>
          <w:left w:val="single" w:sz="6" w:space="5" w:color="2F5F7D"/>
        </w:pBdr>
      </w:pPr>
      <w:r>
        <w:t>교만에 억눌리고 혐오하고 원망하는 마음과 성내고 괴로워하는 마음을 품어, 바른 이치에 맞게 말을 내어 응답하지 않는다면, 이를 범함이 있다고 한다. 어김이 있는 것으로서 염오한 위범이다.</w:t>
      </w:r>
      <w:r>
        <w:t xml:space="preserve"> </w:t>
      </w:r>
      <w:r>
        <w:t>교만에 억눌린 것이 아니고 혐오하고 원망하는 마음도 없으며 성내고 괴로워하는 마음도 없으나, 다만 게으름·해태·망념·무기(無記)의 마음 때문에 그렇게 한다면,</w:t>
      </w:r>
    </w:p>
    <w:p>
      <w:pPr>
        <w:pStyle w:val="SHTKBlockLabel"/>
      </w:pPr>
      <w:r>
        <w:t>교감·번역 메모</w:t>
      </w:r>
    </w:p>
    <w:p>
      <w:pPr>
        <w:pStyle w:val="SHTKNoteSummary"/>
        <w:pBdr>
          <w:left w:val="single" w:sz="4" w:space="5" w:color="2F5F7D"/>
        </w:pBdr>
        <w:shd w:fill="F6F8FA"/>
      </w:pPr>
      <w:r>
        <w:t>교감 요약 | [외자] 저본은 이 글자를 懶으로 표시한다.</w:t>
      </w:r>
    </w:p>
    <w:p>
      <w:pPr>
        <w:pStyle w:val="SHTKNoteDetail"/>
      </w:pPr>
      <w:r>
        <w:t>• 비고 | 구판·현행판 CBETA XML에서는 해당 자리를 嬾(CB04165)로 보존한다. CBETA 자료 CBETA 외자 정의의 CB04165 정보는 조합식 [娕*頁], 정규형 懶, Unicode U+2F86B (嬾), PUA U+F1045이다. 따라서 저본의 懶은 그대로 보존하며, 외자 정보만 연결한다. 문맥상 뜻은 ‘게으르다’로 동일하므로 한국어 번역에는 실질적인 차이가 없다. [번역 차이 없음] 이 위치에는 도판 참조가 없다.</w:t>
      </w:r>
    </w:p>
    <w:p>
      <w:pPr>
        <w:pStyle w:val="SHTKBlockLabel"/>
      </w:pPr>
      <w:r>
        <w:t>원문</w:t>
      </w:r>
    </w:p>
    <w:p>
      <w:pPr>
        <w:pStyle w:val="SHTKSourceText"/>
        <w:pBdr>
          <w:left w:val="single" w:sz="4" w:space="5" w:color="9AAEBB"/>
        </w:pBdr>
        <w:shd w:fill="FAFBFC"/>
      </w:pPr>
      <w:r>
        <w:t>是名有犯。有所違越非染違犯。無違犯者。謂遭重病。</w:t>
      </w:r>
      <w:r>
        <w:t>或心狂亂。或自睡眠。他生覺想而來親附語言談論慶慰請問。或自為他宣說說法論義決擇。</w:t>
      </w:r>
    </w:p>
    <w:p>
      <w:pPr>
        <w:pStyle w:val="SHTKBlockLabel"/>
      </w:pPr>
      <w:r>
        <w:t>한국어 직역</w:t>
      </w:r>
    </w:p>
    <w:p>
      <w:pPr>
        <w:pStyle w:val="SHTKTranslationText"/>
        <w:pBdr>
          <w:left w:val="single" w:sz="6" w:space="5" w:color="2F5F7D"/>
        </w:pBdr>
      </w:pPr>
      <w:r>
        <w:t>이를 범함이 있다고 하며, 어김이 있는 것으로서 염오하지 않은 위범이다. 위범이 없는 경우는, 중병을 앓고 있거나,</w:t>
      </w:r>
      <w:r>
        <w:t xml:space="preserve"> </w:t>
      </w:r>
      <w:r>
        <w:t>마음이 미쳐 어지럽거나, 자기가 잠들어 있거나, 상대가 깨어 있다고 생각하여 와서 친근히 하며 말하고 담론하고 축하하고 위로하며 묻거나, 자기가 다른 이를 위하여 법을 설하고 이치를 논하며 분별하고 있거나,</w:t>
      </w:r>
    </w:p>
    <w:p>
      <w:pPr>
        <w:pStyle w:val="SHTKBlockLabel"/>
      </w:pPr>
      <w:r>
        <w:t>원문</w:t>
      </w:r>
    </w:p>
    <w:p>
      <w:pPr>
        <w:pStyle w:val="SHTKSourceText"/>
        <w:pBdr>
          <w:left w:val="single" w:sz="4" w:space="5" w:color="9AAEBB"/>
        </w:pBdr>
        <w:shd w:fill="FAFBFC"/>
      </w:pPr>
      <w:r>
        <w:t>或復與餘談論慶慰。或他說法論義決擇屬耳而聽。或有違犯說正法者。為欲將護法者心。</w:t>
      </w:r>
      <w:r>
        <w:t>或欲方便調彼伏彼出不善處安立善處。或護僧制。或為將護多有情心。而不酬對。</w:t>
      </w:r>
      <w:r>
        <w:t>皆無違犯。</w:t>
      </w:r>
    </w:p>
    <w:p>
      <w:pPr>
        <w:pStyle w:val="SHTKBlockLabel"/>
      </w:pPr>
      <w:r>
        <w:t>한국어 직역</w:t>
      </w:r>
    </w:p>
    <w:p>
      <w:pPr>
        <w:pStyle w:val="SHTKTranslationText"/>
        <w:pBdr>
          <w:left w:val="single" w:sz="6" w:space="5" w:color="2F5F7D"/>
        </w:pBdr>
      </w:pPr>
      <w:r>
        <w:t>또 다른 이와 담론하고 위로하고 있거나, 다른 이가 법을 설하고 이치를 논하며 분별하는 것을 귀 기울여 듣고 있거나, 혹은 바른 법을 설하는 이에게 위범이 있어도, 그 법을 설하는 이의 마음을 보호하려 하거나,</w:t>
      </w:r>
      <w:r>
        <w:t xml:space="preserve"> </w:t>
      </w:r>
      <w:r>
        <w:t>방편으로 그를 조복하고 제어하여 불선한 처지에서 나오게 하고 선한 처지에 세우려 하거나, 혹은 승가의 규정을 보호하거나, 혹은 많은 유정의 마음을 보호하기 위하여, 응답하지 않는 경우이다.</w:t>
      </w:r>
      <w:r>
        <w:t xml:space="preserve"> </w:t>
      </w:r>
      <w:r>
        <w:t>이 모두는 위범이 없다.”</w:t>
      </w:r>
    </w:p>
    <w:p>
      <w:pPr>
        <w:pStyle w:val="Heading4"/>
      </w:pPr>
      <w:bookmarkStart w:id="1027" w:name="h_0027"/>
      <w:r>
        <w:t>둘째, 술을 마시지 않는 계이다</w:t>
      </w:r>
      <w:bookmarkEnd w:id="1027"/>
    </w:p>
    <w:p>
      <w:pPr>
        <w:pStyle w:val="SHTKBlockLabel"/>
      </w:pPr>
      <w:r>
        <w:t>원문</w:t>
      </w:r>
    </w:p>
    <w:p>
      <w:pPr>
        <w:pStyle w:val="SHTKSourceText"/>
        <w:pBdr>
          <w:left w:val="single" w:sz="4" w:space="5" w:color="9AAEBB"/>
        </w:pBdr>
        <w:shd w:fill="FAFBFC"/>
      </w:pPr>
      <w:r>
        <w:t>第二不飲酒戒</w:t>
      </w:r>
    </w:p>
    <w:p>
      <w:pPr>
        <w:pStyle w:val="SHTKBlockLabel"/>
      </w:pPr>
      <w:r>
        <w:t>한국어 직역</w:t>
      </w:r>
    </w:p>
    <w:p>
      <w:pPr>
        <w:pStyle w:val="SHTKTranslationText"/>
        <w:pBdr>
          <w:left w:val="single" w:sz="6" w:space="5" w:color="2F5F7D"/>
        </w:pBdr>
      </w:pPr>
      <w:r>
        <w:t>둘째, 술을 마시지 않는 계이다.</w:t>
      </w:r>
    </w:p>
    <w:p>
      <w:pPr>
        <w:pStyle w:val="SHTKBlockLabel"/>
      </w:pPr>
      <w:r>
        <w:t>위치표지</w:t>
      </w:r>
    </w:p>
    <w:p>
      <w:pPr>
        <w:pStyle w:val="SHTKPositionMarker"/>
      </w:pPr>
      <w:bookmarkStart w:id="20042" w:name="loc_0671b19"/>
      <w:r>
        <w:t>[0671b19]</w:t>
      </w:r>
      <w:bookmarkEnd w:id="20042"/>
    </w:p>
    <w:p>
      <w:pPr>
        <w:pStyle w:val="SHTKBlockLabel"/>
      </w:pPr>
      <w:r>
        <w:t>원문</w:t>
      </w:r>
    </w:p>
    <w:p>
      <w:pPr>
        <w:pStyle w:val="SHTKSourceText"/>
        <w:pBdr>
          <w:left w:val="single" w:sz="4" w:space="5" w:color="9AAEBB"/>
        </w:pBdr>
        <w:shd w:fill="FAFBFC"/>
      </w:pPr>
      <w:r>
        <w:t>若佛子故飲酒而酒過失無量若自身手過酒器與人飲酒者五百世無手何況自飲不得教一切人飲及一切眾生飲酒況自飲酒一切酒不得飲若故自飲教人飲者犯輕垢罪　酒是放逸處。能造諸過違諸善法故制也。大小乘同七眾俱制。二十八中第二戒云。</w:t>
      </w:r>
    </w:p>
    <w:p>
      <w:pPr>
        <w:pStyle w:val="SHTKBlockLabel"/>
      </w:pPr>
      <w:r>
        <w:t>한국어 직역</w:t>
      </w:r>
    </w:p>
    <w:p>
      <w:pPr>
        <w:pStyle w:val="SHTKTranslationText"/>
        <w:pBdr>
          <w:left w:val="single" w:sz="6" w:space="5" w:color="2F5F7D"/>
        </w:pBdr>
      </w:pPr>
      <w:r>
        <w:t>“불자여, 고의로 술을 마셔서는 안 된다. 술의 과실은 한량없다. 만일 자기 손으로 술그릇을 건네어 남에게 마시게 한 자는 오백 세 동안 손이 없게 되는데, 하물며 스스로 마시는 것이겠는가? 모든 사람에게 마시도록 가르쳐서도 안 되고, 모든 중생에게 술을 마시게 해서도 안 되는데, 하물며 스스로 술을 마시는 것이겠는가? 모든 술을 마셔서는 안 된다. 만일 고의로 스스로 마시거나 남에게 마시게 가르치면 경구죄를 범한다.” 술은 방일의 처소이다. 온갖 허물을 짓게 하고 온갖 선법을 어기게 하므로 제정하였다. 대승과 소승이 같고 칠중이 모두 제정된다. 이십팔경계 가운데 제2계에서 말한다.</w:t>
      </w:r>
    </w:p>
    <w:p>
      <w:pPr>
        <w:pStyle w:val="SHTKBlockLabel"/>
      </w:pPr>
      <w:r>
        <w:t>원문</w:t>
      </w:r>
    </w:p>
    <w:p>
      <w:pPr>
        <w:pStyle w:val="SHTKSourceText"/>
        <w:pBdr>
          <w:left w:val="single" w:sz="4" w:space="5" w:color="9AAEBB"/>
        </w:pBdr>
        <w:shd w:fill="FAFBFC"/>
      </w:pPr>
      <w:r>
        <w:t>若優婆塞受持戒已耽樂飲酒得失意罪。序事中三。一顯失。二不得教下制不應飲。</w:t>
      </w:r>
      <w:r>
        <w:t>三若故自飲下違之成犯。初顯失中。故飲酒者。似開誤飲。</w:t>
      </w:r>
    </w:p>
    <w:p>
      <w:pPr>
        <w:pStyle w:val="SHTKBlockLabel"/>
      </w:pPr>
      <w:r>
        <w:t>한국어 직역</w:t>
      </w:r>
    </w:p>
    <w:p>
      <w:pPr>
        <w:pStyle w:val="SHTKTranslationText"/>
        <w:pBdr>
          <w:left w:val="single" w:sz="6" w:space="5" w:color="2F5F7D"/>
        </w:pBdr>
      </w:pPr>
      <w:r>
        <w:t>“우바새가 계를 받아 지닌 뒤 술 마시기를 탐하여 즐기면 실의죄를 얻는다.” 일을 서술하는 가운데 세 가지가 있다. 첫째는 과실을 드러내는 것이고, 둘째는 “가르쳐서는 안 된다” 이하에서 마셔서는 안 됨을 제정하는 것이며,</w:t>
      </w:r>
      <w:r>
        <w:t xml:space="preserve"> </w:t>
      </w:r>
      <w:r>
        <w:t>셋째는 “만일 고의로 스스로 마신다” 이하에서 이를 어기면 범계가 성립함을 밝히는 것이다. 처음 과실을 드러내는 가운데, “고의로 술을 마신다”는 말은, 잘못하여 마신 경우는 허용하는 듯하다.</w:t>
      </w:r>
    </w:p>
    <w:p>
      <w:pPr>
        <w:pStyle w:val="SHTKBlockLabel"/>
      </w:pPr>
      <w:r>
        <w:t>원문</w:t>
      </w:r>
    </w:p>
    <w:p>
      <w:pPr>
        <w:pStyle w:val="SHTKSourceText"/>
        <w:pBdr>
          <w:left w:val="single" w:sz="4" w:space="5" w:color="9AAEBB"/>
        </w:pBdr>
        <w:shd w:fill="FAFBFC"/>
      </w:pPr>
      <w:r>
        <w:t>而律中酒非酒想亦犯。若始終無飲酒心。誤迷唯謂飲水。理應開之。</w:t>
      </w:r>
      <w:r>
        <w:t>若本有飲酒心。雖飲時謂非酒。亦應犯也。而生酒過失無量罪者。</w:t>
      </w:r>
    </w:p>
    <w:p>
      <w:pPr>
        <w:pStyle w:val="SHTKBlockLabel"/>
      </w:pPr>
      <w:r>
        <w:t>한국어 직역</w:t>
      </w:r>
    </w:p>
    <w:p>
      <w:pPr>
        <w:pStyle w:val="SHTKTranslationText"/>
        <w:pBdr>
          <w:left w:val="single" w:sz="6" w:space="5" w:color="2F5F7D"/>
        </w:pBdr>
      </w:pPr>
      <w:r>
        <w:t>그러나 율에서는 술을 술이 아니라고 생각하고 마셔도 또한 범한다고 한다. 만일 처음부터 끝까지 술을 마실 마음이 전혀 없고, 잘못 알아 오직 물을 마신다고 여겼다면, 이치상 허용해야 한다.</w:t>
      </w:r>
      <w:r>
        <w:t xml:space="preserve"> </w:t>
      </w:r>
      <w:r>
        <w:t>만일 본래 술을 마실 마음이 있었는데, 마실 때에는 술이 아니라고 여겼다 하더라도, 역시 범해야 한다. “술로 말미암아 과실이 한량없는 죄를 낳는다”는 것은,</w:t>
      </w:r>
    </w:p>
    <w:p>
      <w:pPr>
        <w:pStyle w:val="SHTKBlockLabel"/>
      </w:pPr>
      <w:r>
        <w:t>원문</w:t>
      </w:r>
    </w:p>
    <w:p>
      <w:pPr>
        <w:pStyle w:val="SHTKSourceText"/>
        <w:pBdr>
          <w:left w:val="single" w:sz="4" w:space="5" w:color="9AAEBB"/>
        </w:pBdr>
        <w:shd w:fill="FAFBFC"/>
      </w:pPr>
      <w:r>
        <w:t>雖非性惡而能開性惡故云過失無量。如論中云。若醉酒時除破僧事餘一切惡無不造也。又智度論中具顯三十六失。</w:t>
      </w:r>
      <w:r>
        <w:t>四分律中十種過失。佛告阿難。凡飲酒者有十過失。一者顏色惡。</w:t>
      </w:r>
    </w:p>
    <w:p>
      <w:pPr>
        <w:pStyle w:val="SHTKBlockLabel"/>
      </w:pPr>
      <w:r>
        <w:t>한국어 직역</w:t>
      </w:r>
    </w:p>
    <w:p>
      <w:pPr>
        <w:pStyle w:val="SHTKTranslationText"/>
        <w:pBdr>
          <w:left w:val="single" w:sz="6" w:space="5" w:color="2F5F7D"/>
        </w:pBdr>
      </w:pPr>
      <w:r>
        <w:t>비록 그 자체가 성악(性惡)은 아니지만 성악을 일으킬 수 있으므로 과실이 한량없다고 한 것이다. 논에서 말한 것과 같다. “술에 취했을 때에는 승가를 깨뜨리는 일만 제외하면 짓지 않는 악이 없다.” 또 《대지도론》에서는 서른여섯 가지 과실을 자세히 드러냈고,</w:t>
      </w:r>
      <w:r>
        <w:t xml:space="preserve"> </w:t>
      </w:r>
      <w:r>
        <w:t>《사분율》에서는 열 가지 과실을 말한다. “부처님께서 아난에게 말씀하셨다. 무릇 술을 마시는 자에게는 열 가지 과실이 있다. 첫째는 얼굴빛이 나빠지는 것이고,</w:t>
      </w:r>
    </w:p>
    <w:p>
      <w:pPr>
        <w:pStyle w:val="SHTKBlockLabel"/>
      </w:pPr>
      <w:r>
        <w:t>원문</w:t>
      </w:r>
    </w:p>
    <w:p>
      <w:pPr>
        <w:pStyle w:val="SHTKSourceText"/>
        <w:pBdr>
          <w:left w:val="single" w:sz="4" w:space="5" w:color="9AAEBB"/>
        </w:pBdr>
        <w:shd w:fill="FAFBFC"/>
      </w:pPr>
      <w:r>
        <w:t>二者劣力。三者眼視不明。四者現瞋恚相。五者壞田業資生法。</w:t>
      </w:r>
    </w:p>
    <w:p>
      <w:pPr>
        <w:pStyle w:val="SHTKBlockLabel"/>
      </w:pPr>
      <w:r>
        <w:t>한국어 직역</w:t>
      </w:r>
    </w:p>
    <w:p>
      <w:pPr>
        <w:pStyle w:val="SHTKTranslationText"/>
        <w:pBdr>
          <w:left w:val="single" w:sz="6" w:space="5" w:color="2F5F7D"/>
        </w:pBdr>
      </w:pPr>
      <w:r>
        <w:t>둘째는 힘이 약해지는 것이며, 셋째는 눈으로 보는 것이 밝지 못한 것이고, 넷째는 성내는 모습을 드러내는 것이며, 다섯째는 농업과 생계의 방도를 망치는 것이고,</w:t>
      </w:r>
    </w:p>
    <w:p>
      <w:pPr>
        <w:pStyle w:val="SHTKBlockLabel"/>
      </w:pPr>
      <w:r>
        <w:t>원문</w:t>
      </w:r>
    </w:p>
    <w:p>
      <w:pPr>
        <w:pStyle w:val="SHTKSourceText"/>
        <w:pBdr>
          <w:left w:val="single" w:sz="4" w:space="5" w:color="9AAEBB"/>
        </w:pBdr>
        <w:shd w:fill="FAFBFC"/>
      </w:pPr>
      <w:r>
        <w:t>六者增致疾病。七者益鬪訟。八者無名稱惡名流布。九者智慧減小。</w:t>
      </w:r>
    </w:p>
    <w:p>
      <w:pPr>
        <w:pStyle w:val="SHTKBlockLabel"/>
      </w:pPr>
      <w:r>
        <w:t>한국어 직역</w:t>
      </w:r>
    </w:p>
    <w:p>
      <w:pPr>
        <w:pStyle w:val="SHTKTranslationText"/>
        <w:pBdr>
          <w:left w:val="single" w:sz="6" w:space="5" w:color="2F5F7D"/>
        </w:pBdr>
      </w:pPr>
      <w:r>
        <w:t>여섯째는 질병을 더 일으키는 것이며, 일곱째는 다툼과 송사를 더하는 것이고, 여덟째는 명예가 없어지고 악명이 퍼지는 것이며, 아홉째는 지혜가 줄어드는 것이고,</w:t>
      </w:r>
    </w:p>
    <w:p>
      <w:pPr>
        <w:pStyle w:val="SHTKBlockLabel"/>
      </w:pPr>
      <w:r>
        <w:t>원문</w:t>
      </w:r>
    </w:p>
    <w:p>
      <w:pPr>
        <w:pStyle w:val="SHTKSourceText"/>
        <w:pBdr>
          <w:left w:val="single" w:sz="4" w:space="5" w:color="9AAEBB"/>
        </w:pBdr>
        <w:shd w:fill="FAFBFC"/>
      </w:pPr>
      <w:r>
        <w:t>十者身壞命終墮惡道。是謂十失。自今以去我師者乃至不得以草木頭內著酒中而入口。過酒器者然度酒器也。</w:t>
      </w:r>
    </w:p>
    <w:p>
      <w:pPr>
        <w:pStyle w:val="SHTKBlockLabel"/>
      </w:pPr>
      <w:r>
        <w:t>한국어 직역</w:t>
      </w:r>
    </w:p>
    <w:p>
      <w:pPr>
        <w:pStyle w:val="SHTKTranslationText"/>
        <w:pBdr>
          <w:left w:val="single" w:sz="6" w:space="5" w:color="2F5F7D"/>
        </w:pBdr>
      </w:pPr>
      <w:r>
        <w:t>열째는 몸이 무너지고 목숨이 끝난 뒤 악도에 떨어지는 것이다. 이를 열 가지 과실이라 한다. 이제부터 나의 제자는 풀이나 나무 끝을 술 속에 넣었다가 입에 대는 것까지도 해서는 안 된다.” “술그릇을 건넨다[過酒器]”는 것은 술그릇을 넘겨주는 것이다.</w:t>
      </w:r>
    </w:p>
    <w:p>
      <w:pPr>
        <w:pStyle w:val="SHTKBlockLabel"/>
      </w:pPr>
      <w:r>
        <w:t>원문</w:t>
      </w:r>
    </w:p>
    <w:p>
      <w:pPr>
        <w:pStyle w:val="SHTKSourceText"/>
        <w:pBdr>
          <w:left w:val="single" w:sz="4" w:space="5" w:color="9AAEBB"/>
        </w:pBdr>
        <w:shd w:fill="FAFBFC"/>
      </w:pPr>
      <w:r>
        <w:t>一云。過有酒器與之令飲。</w:t>
      </w:r>
    </w:p>
    <w:p>
      <w:pPr>
        <w:pStyle w:val="SHTKBlockLabel"/>
      </w:pPr>
      <w:r>
        <w:t>한국어 직역</w:t>
      </w:r>
    </w:p>
    <w:p>
      <w:pPr>
        <w:pStyle w:val="SHTKTranslationText"/>
        <w:pBdr>
          <w:left w:val="single" w:sz="6" w:space="5" w:color="2F5F7D"/>
        </w:pBdr>
      </w:pPr>
      <w:r>
        <w:t>한 설에서는, 술이 든 그릇을 건네주어 그로 하여금 마시게 하는 것이라 한다.</w:t>
      </w:r>
    </w:p>
    <w:p>
      <w:pPr>
        <w:pStyle w:val="SHTKBlockLabel"/>
      </w:pPr>
      <w:r>
        <w:t>원문</w:t>
      </w:r>
    </w:p>
    <w:p>
      <w:pPr>
        <w:pStyle w:val="SHTKSourceText"/>
        <w:pBdr>
          <w:left w:val="single" w:sz="4" w:space="5" w:color="9AAEBB"/>
        </w:pBdr>
        <w:shd w:fill="FAFBFC"/>
      </w:pPr>
      <w:r>
        <w:t>一云。唯過空器與彼令斟。前說遣他飲。後說教他飲。</w:t>
      </w:r>
      <w:r>
        <w:t>義皆無爽。五百世無手者。謂手執酒器與故得無手之報也。如蚓虫等類。</w:t>
      </w:r>
      <w:r>
        <w:t>或生人中得無手也。</w:t>
      </w:r>
    </w:p>
    <w:p>
      <w:pPr>
        <w:pStyle w:val="SHTKBlockLabel"/>
      </w:pPr>
      <w:r>
        <w:t>한국어 직역</w:t>
      </w:r>
    </w:p>
    <w:p>
      <w:pPr>
        <w:pStyle w:val="SHTKTranslationText"/>
        <w:pBdr>
          <w:left w:val="single" w:sz="6" w:space="5" w:color="2F5F7D"/>
        </w:pBdr>
      </w:pPr>
      <w:r>
        <w:t>또 한 설에서는, 빈 그릇만 건네어 그가 술을 따르게 하는 것이라 한다. 앞의 설은 남에게 술을 주어 마시게 하는 것이고, 뒤의 설은 남에게 술을 마시도록 가르치는 것이다.</w:t>
      </w:r>
      <w:r>
        <w:t xml:space="preserve"> </w:t>
      </w:r>
      <w:r>
        <w:t>뜻은 모두 어긋남이 없다. “오백 세 동안 손이 없다”는 것은, 손으로 술그릇을 잡아 건네주었기 때문에 손이 없는 과보를 받는다는 말이다. 지렁이와 같은 부류가 되기도 하고,</w:t>
      </w:r>
      <w:r>
        <w:t xml:space="preserve"> </w:t>
      </w:r>
      <w:r>
        <w:t>혹은 인간으로 태어나 손이 없게 되기도 한다.</w:t>
      </w:r>
    </w:p>
    <w:p>
      <w:pPr>
        <w:pStyle w:val="SHTKBlockLabel"/>
      </w:pPr>
      <w:r>
        <w:t>원문</w:t>
      </w:r>
    </w:p>
    <w:p>
      <w:pPr>
        <w:pStyle w:val="SHTKSourceText"/>
        <w:pBdr>
          <w:left w:val="single" w:sz="4" w:space="5" w:color="9AAEBB"/>
        </w:pBdr>
        <w:shd w:fill="FAFBFC"/>
      </w:pPr>
      <w:r>
        <w:t>有云。有五五百歲。一五百在醎糟地獄。二五百在沸尿中。</w:t>
      </w:r>
      <w:r>
        <w:t>三五百作曲蛆虫。四五百作蠅蝄等。五五百作人癡鈍無知。今言五百或是最後也。</w:t>
      </w:r>
      <w:r>
        <w:t>制不應中。不得教一切人飲者。謂不得教他令飲。及一切眾生飲酒者。</w:t>
      </w:r>
    </w:p>
    <w:p>
      <w:pPr>
        <w:pStyle w:val="SHTKBlockLabel"/>
      </w:pPr>
      <w:r>
        <w:t>한국어 직역</w:t>
      </w:r>
    </w:p>
    <w:p>
      <w:pPr>
        <w:pStyle w:val="SHTKTranslationText"/>
        <w:pBdr>
          <w:left w:val="single" w:sz="6" w:space="5" w:color="2F5F7D"/>
        </w:pBdr>
      </w:pPr>
      <w:r>
        <w:t>어떤 이는 말한다. “다섯 번의 오백 세가 있다. 첫 오백 세는 짠 술지게미 지옥에 있고, 둘째 오백 세는 끓는 오줌 속에 있으며,</w:t>
      </w:r>
      <w:r>
        <w:t xml:space="preserve"> </w:t>
      </w:r>
      <w:r>
        <w:t>셋째 오백 세는 누룩의 구더기가 되고, 넷째 오백 세는 파리와 등에 따위가 되며, 다섯째 오백 세는 사람이 되어 어리석고 둔하며 아는 것이 없게 된다.” 지금 말한 오백 세는 혹 마지막 것을 가리키는 듯하다.</w:t>
      </w:r>
      <w:r>
        <w:t xml:space="preserve"> </w:t>
      </w:r>
      <w:r>
        <w:t>마셔서는 안 됨을 제정하는 가운데, “모든 사람에게 마시도록 가르쳐서는 안 된다”는 것은, 남에게 가르쳐 마시게 해서는 안 된다는 뜻이다. “모든 중생에게 술을 마시게 해서는 안 된다”는 것은,</w:t>
      </w:r>
    </w:p>
    <w:p>
      <w:pPr>
        <w:pStyle w:val="SHTKBlockLabel"/>
      </w:pPr>
      <w:r>
        <w:t>원문</w:t>
      </w:r>
    </w:p>
    <w:p>
      <w:pPr>
        <w:pStyle w:val="SHTKSourceText"/>
        <w:pBdr>
          <w:left w:val="single" w:sz="4" w:space="5" w:color="9AAEBB"/>
        </w:pBdr>
        <w:shd w:fill="FAFBFC"/>
      </w:pPr>
      <w:r>
        <w:t>謂不得遣與他飲。況自飲酒者。為欲遮自放逸過故。舉他況自。</w:t>
      </w:r>
      <w:r>
        <w:t>律云。酒者。木酒粳米酒餘米酒大麥酒。若有餘酒法作酒者是。</w:t>
      </w:r>
      <w:r>
        <w:t>雜酒者。酒色酒香酒味不應飲。或有酒非酒色酒香酒味不應飲。或有酒非酒色非酒香酒味不應飲。</w:t>
      </w:r>
    </w:p>
    <w:p>
      <w:pPr>
        <w:pStyle w:val="SHTKBlockLabel"/>
      </w:pPr>
      <w:r>
        <w:t>한국어 직역</w:t>
      </w:r>
    </w:p>
    <w:p>
      <w:pPr>
        <w:pStyle w:val="SHTKTranslationText"/>
        <w:pBdr>
          <w:left w:val="single" w:sz="6" w:space="5" w:color="2F5F7D"/>
        </w:pBdr>
      </w:pPr>
      <w:r>
        <w:t>남에게 주어 마시게 해서는 안 된다는 뜻이다. “하물며 스스로 술을 마시는 것이겠는가”라는 것은, 자신이 방일하는 허물을 막기 위한 것이므로, 남을 들어 자신을 견준 것이다.</w:t>
      </w:r>
      <w:r>
        <w:t xml:space="preserve"> </w:t>
      </w:r>
      <w:r>
        <w:t>율에서 말한다. “술이란, 나무로 만든 술·멥쌀 술·그 밖의 쌀 술·보리 술이며, 그 밖에 술을 만드는 법으로 만든 술이 있으면 그것도 술이다.”</w:t>
      </w:r>
      <w:r>
        <w:t xml:space="preserve"> </w:t>
      </w:r>
      <w:r>
        <w:t>“잡주(雜酒)란, 술빛·술향·술맛이 있으면 마셔서는 안 된다. 혹 술이면서 술빛은 아니지만 술향과 술맛이 있으면 마셔서는 안 된다. 혹 술이면서 술빛도 아니고 술향도 아니지만 술맛이 있으면 마셔서는 안 된다.</w:t>
      </w:r>
    </w:p>
    <w:p>
      <w:pPr>
        <w:pStyle w:val="SHTKBlockLabel"/>
      </w:pPr>
      <w:r>
        <w:t>원문</w:t>
      </w:r>
    </w:p>
    <w:p>
      <w:pPr>
        <w:pStyle w:val="SHTKSourceText"/>
        <w:pBdr>
          <w:left w:val="single" w:sz="4" w:space="5" w:color="9AAEBB"/>
        </w:pBdr>
        <w:shd w:fill="FAFBFC"/>
      </w:pPr>
      <w:r>
        <w:t>或有酒非酒色非酒香非酒味不應飲。非酒酒色酒香酒[1]味應飲。</w:t>
      </w:r>
    </w:p>
    <w:p>
      <w:pPr>
        <w:pStyle w:val="SHTKBlockLabel"/>
      </w:pPr>
      <w:r>
        <w:t>한국어 직역</w:t>
      </w:r>
    </w:p>
    <w:p>
      <w:pPr>
        <w:pStyle w:val="SHTKTranslationText"/>
        <w:pBdr>
          <w:left w:val="single" w:sz="6" w:space="5" w:color="2F5F7D"/>
        </w:pBdr>
      </w:pPr>
      <w:r>
        <w:t>혹 술이면서 술빛도 아니고 술향도 아니며 술맛도 아니어도 마셔서는 안 된다. 술은 아니지만 술빛·술향·술맛이 있으면 마셔도 된다.[이문 검토 필요]</w:t>
      </w:r>
    </w:p>
    <w:p>
      <w:pPr>
        <w:pStyle w:val="SHTKBlockLabel"/>
      </w:pPr>
      <w:r>
        <w:t>교감·번역 메모</w:t>
      </w:r>
    </w:p>
    <w:p>
      <w:pPr>
        <w:pStyle w:val="SHTKNoteSummary"/>
        <w:pBdr>
          <w:left w:val="single" w:sz="4" w:space="5" w:color="2F5F7D"/>
        </w:pBdr>
        <w:shd w:fill="F6F8FA"/>
      </w:pPr>
      <w:r>
        <w:t>교감 요약 | [CBETA 교감] 대정장 원주에서는 이 위치에 대해 “율에 준하면 不자가 있다”고 지적한다.</w:t>
      </w:r>
    </w:p>
    <w:p>
      <w:pPr>
        <w:pStyle w:val="SHTKNoteDetail"/>
      </w:pPr>
      <w:r>
        <w:t>• 해설 | 대정장 원주에서는 이 위치에 대해 “율에 준하면 不자가 있다”고 지적한다. 저본과 CBETA 본문에는 不가 없으므로, 율문에 따른 독법은 술맛의 유무를 다르게 만든다.</w:t>
        <w:br/>
        <w:t>• 원교감 원문 | 註曰準律有不字</w:t>
        <w:br/>
        <w:t>• 교감 번호 | 0671001</w:t>
        <w:br/>
        <w:t>• 판본 정보 | 이전·현행 CBETA 모두 type="orig"의 대정장 원주로 동일하게 보존한다. 이 위치에는 별도의 가 없다.</w:t>
        <w:br/>
        <w:t>• 저본 독법 | 非酒酒色酒香酒味應飲</w:t>
        <w:br/>
        <w:t>• 저본 적용 구절 | 非酒酒色酒香酒[1]味應飲。</w:t>
        <w:br/>
        <w:t>• 저본 기준 번역 | 술은 아니지만 술빛·술향·술맛이 있으면 마셔도 된다.</w:t>
        <w:br/>
        <w:t>• 이문 독법 | 주석의 표지 위치를 따라 不를 보입하면 非酒酒色酒香酒不味應飲으로 재구성할 수 있다. 다만 원주 자체는 완전한 이문 문장을 제시하지 않으므로 이 재구성은 표지에 근거한 것이다.</w:t>
        <w:br/>
        <w:t>• 이문 적용 구절 | 非酒酒色酒香酒不味應飲 [판단 유보]</w:t>
        <w:br/>
        <w:t>• 이문 기준 번역 | 술은 아니고 술빛과 술향은 있으나 술맛은 나지 않는 것은 마셔도 된다.</w:t>
        <w:br/>
        <w:t>• 의미 차이 | 不가 없으면 ‘술맛이 있는 비주(非酒)’도 허용하는 문장이 되지만, 不를 넣으면 ‘술맛이 나지 않는 비주’를 허용하는 뜻이 된다.</w:t>
        <w:br/>
        <w:t>• 한국어 해설 | 이 차이는 음료를 허용하는 판정 조건에 직접 영향을 준다.</w:t>
        <w:br/>
        <w:t>• 문맥상 해설 | 바로 앞에서는 실제 술이면 빛·향·맛의 일부 또는 전부가 없어도 마셔서는 안 된다고 열거한다. 이 원주는 그 다음 ‘비주’의 허용 조건을 더 엄밀하게 읽도록 하는 자료이다.</w:t>
        <w:br/>
        <w:t>• 번역 영향 판정 | [의미 차이 있음]</w:t>
        <w:br/>
        <w:t>• 출처 | CBETA T40n1814, 교감 번호 0671001.</w:t>
      </w:r>
    </w:p>
    <w:p>
      <w:pPr>
        <w:pStyle w:val="SHTKBlockLabel"/>
      </w:pPr>
      <w:r>
        <w:t>원문</w:t>
      </w:r>
    </w:p>
    <w:p>
      <w:pPr>
        <w:pStyle w:val="SHTKSourceText"/>
        <w:pBdr>
          <w:left w:val="single" w:sz="4" w:space="5" w:color="9AAEBB"/>
        </w:pBdr>
        <w:shd w:fill="FAFBFC"/>
      </w:pPr>
      <w:r>
        <w:t>廣說如彼。不犯者。若有如是病。餘藥治不差。</w:t>
      </w:r>
      <w:r>
        <w:t>以酒為藥。若以酒塗瘡。一切無犯。</w:t>
      </w:r>
    </w:p>
    <w:p>
      <w:pPr>
        <w:pStyle w:val="SHTKBlockLabel"/>
      </w:pPr>
      <w:r>
        <w:t>한국어 직역</w:t>
      </w:r>
    </w:p>
    <w:p>
      <w:pPr>
        <w:pStyle w:val="SHTKTranslationText"/>
        <w:pBdr>
          <w:left w:val="single" w:sz="6" w:space="5" w:color="2F5F7D"/>
        </w:pBdr>
      </w:pPr>
      <w:r>
        <w:t>자세한 설명은 그곳과 같다. 범하지 않는 경우는, 이와 같은 병이 있는데, 다른 약으로 치료해도 낫지 않아,</w:t>
      </w:r>
      <w:r>
        <w:t xml:space="preserve"> </w:t>
      </w:r>
      <w:r>
        <w:t>술을 약으로 쓰는 경우와, 술을 상처에 바르는 경우이다. 이 모든 경우에는 범함이 없다.</w:t>
      </w:r>
    </w:p>
    <w:p>
      <w:pPr>
        <w:pStyle w:val="Heading4"/>
      </w:pPr>
      <w:bookmarkStart w:id="1028" w:name="h_0028"/>
      <w:r>
        <w:t>셋째, 고기를 먹지 않는 계이다</w:t>
      </w:r>
      <w:bookmarkEnd w:id="1028"/>
    </w:p>
    <w:p>
      <w:pPr>
        <w:pStyle w:val="SHTKBlockLabel"/>
      </w:pPr>
      <w:r>
        <w:t>원문</w:t>
      </w:r>
    </w:p>
    <w:p>
      <w:pPr>
        <w:pStyle w:val="SHTKSourceText"/>
        <w:pBdr>
          <w:left w:val="single" w:sz="4" w:space="5" w:color="9AAEBB"/>
        </w:pBdr>
        <w:shd w:fill="FAFBFC"/>
      </w:pPr>
      <w:r>
        <w:t>第三不食肉戒</w:t>
      </w:r>
    </w:p>
    <w:p>
      <w:pPr>
        <w:pStyle w:val="SHTKBlockLabel"/>
      </w:pPr>
      <w:r>
        <w:t>한국어 직역</w:t>
      </w:r>
    </w:p>
    <w:p>
      <w:pPr>
        <w:pStyle w:val="SHTKTranslationText"/>
        <w:pBdr>
          <w:left w:val="single" w:sz="6" w:space="5" w:color="2F5F7D"/>
        </w:pBdr>
      </w:pPr>
      <w:r>
        <w:t>셋째, 고기를 먹지 않는 계이다.</w:t>
      </w:r>
    </w:p>
    <w:p>
      <w:pPr>
        <w:pStyle w:val="SHTKBlockLabel"/>
      </w:pPr>
      <w:r>
        <w:t>위치표지</w:t>
      </w:r>
    </w:p>
    <w:p>
      <w:pPr>
        <w:pStyle w:val="SHTKPositionMarker"/>
      </w:pPr>
      <w:bookmarkStart w:id="20043" w:name="loc_0672a01"/>
      <w:r>
        <w:t>[0672a01]</w:t>
      </w:r>
      <w:bookmarkEnd w:id="20043"/>
    </w:p>
    <w:p>
      <w:pPr>
        <w:pStyle w:val="SHTKBlockLabel"/>
      </w:pPr>
      <w:r>
        <w:t>원문</w:t>
      </w:r>
    </w:p>
    <w:p>
      <w:pPr>
        <w:pStyle w:val="SHTKSourceText"/>
        <w:pBdr>
          <w:left w:val="single" w:sz="4" w:space="5" w:color="9AAEBB"/>
        </w:pBdr>
        <w:shd w:fill="FAFBFC"/>
      </w:pPr>
      <w:r>
        <w:t>若佛子故食肉一切肉不得食夫食肉者斷大慈悲佛性種子一切眾生見而捨去是故一切菩薩不得食一切眾生肉食肉得無量罪若故食者犯輕垢罪　斷大慈種故制。聲聞涅槃已前聽三種淨自餘不聽。涅槃以後一切不聽。菩薩前後一切不聽。</w:t>
      </w:r>
    </w:p>
    <w:p>
      <w:pPr>
        <w:pStyle w:val="SHTKBlockLabel"/>
      </w:pPr>
      <w:r>
        <w:t>한국어 직역</w:t>
      </w:r>
    </w:p>
    <w:p>
      <w:pPr>
        <w:pStyle w:val="SHTKTranslationText"/>
        <w:pBdr>
          <w:left w:val="single" w:sz="6" w:space="5" w:color="2F5F7D"/>
        </w:pBdr>
      </w:pPr>
      <w:r>
        <w:t>“불자여, 고의로 고기를 먹어서는 안 된다. 모든 고기를 먹어서는 안 된다. 무릇 고기를 먹는 자는 큰 자비와 불성의 종자를 끊어 모든 중생이 보고서 떠나가니, 그러므로 모든 보살은 모든 중생의 고기를 먹어서는 안 된다. 고기를 먹으면 한량없는 죄를 얻는다. 만일 고의로 먹으면 경구죄를 범한다.” 큰 자비의 종자를 끊기 때문에 제정하였다. 성문에게는 《열반경》 이전에는 세 가지 정육(淨肉)은 허용하고 그 밖의 것은 허용하지 않았으나, 《열반경》 이후에는 일체를 허용하지 않았다. 보살에게는 전후를 막론하고 일체를 허용하지 않는다.</w:t>
      </w:r>
    </w:p>
    <w:p>
      <w:pPr>
        <w:pStyle w:val="SHTKBlockLabel"/>
      </w:pPr>
      <w:r>
        <w:t>원문</w:t>
      </w:r>
    </w:p>
    <w:p>
      <w:pPr>
        <w:pStyle w:val="SHTKSourceText"/>
        <w:pBdr>
          <w:left w:val="single" w:sz="4" w:space="5" w:color="9AAEBB"/>
        </w:pBdr>
        <w:shd w:fill="FAFBFC"/>
      </w:pPr>
      <w:r>
        <w:t>七眾同制。文序事中亦先顯失。次制不應食。後違之成犯。</w:t>
      </w:r>
      <w:r>
        <w:t>一切肉不得食者。若淨不淨皆不得食也。斷大慈悲佛性種子者。如經云。</w:t>
      </w:r>
      <w:r>
        <w:t>由有食人故殺。知如此而食故斷慈悲種也。一切眾生見而捨去者。如鳥入身子影中尚有戰懼。</w:t>
      </w:r>
    </w:p>
    <w:p>
      <w:pPr>
        <w:pStyle w:val="SHTKBlockLabel"/>
      </w:pPr>
      <w:r>
        <w:t>한국어 직역</w:t>
      </w:r>
    </w:p>
    <w:p>
      <w:pPr>
        <w:pStyle w:val="SHTKTranslationText"/>
        <w:pBdr>
          <w:left w:val="single" w:sz="6" w:space="5" w:color="2F5F7D"/>
        </w:pBdr>
      </w:pPr>
      <w:r>
        <w:t>칠중에게 똑같이 제정한다. 글에서 일을 서술하는 가운데에도 먼저 과실을 드러내고, 다음으로 먹어서는 안 됨을 제정하며, 뒤에서 이를 어기면 범계가 성립함을 밝힌다.</w:t>
      </w:r>
      <w:r>
        <w:t xml:space="preserve"> </w:t>
      </w:r>
      <w:r>
        <w:t>“모든 고기를 먹어서는 안 된다”는 것은, 정육이든 부정육이든 모두 먹어서는 안 된다는 뜻이다. “큰 자비와 불성의 종자를 끊는다”는 것은, 경에서 말한 것과 같다.</w:t>
      </w:r>
      <w:r>
        <w:t xml:space="preserve"> </w:t>
      </w:r>
      <w:r>
        <w:t>“먹는 사람이 있기 때문에 죽인다.” 이와 같음을 알면서도 먹으므로 자비의 종자를 끊는 것이다. “모든 중생이 보고서 떠나간다”는 것은, 새가 사리불의 그림자 속에 들어가도 오히려 두려워 떤 것과 같다.</w:t>
      </w:r>
    </w:p>
    <w:p>
      <w:pPr>
        <w:pStyle w:val="SHTKBlockLabel"/>
      </w:pPr>
      <w:r>
        <w:t>원문</w:t>
      </w:r>
    </w:p>
    <w:p>
      <w:pPr>
        <w:pStyle w:val="SHTKSourceText"/>
        <w:pBdr>
          <w:left w:val="single" w:sz="4" w:space="5" w:color="9AAEBB"/>
        </w:pBdr>
        <w:shd w:fill="FAFBFC"/>
      </w:pPr>
      <w:r>
        <w:t>有習氣者猶如是。況全不斷三毒者也。食肉得無量罪者。由食至殺害故得無量罪。</w:t>
      </w:r>
    </w:p>
    <w:p>
      <w:pPr>
        <w:pStyle w:val="SHTKBlockLabel"/>
      </w:pPr>
      <w:r>
        <w:t>한국어 직역</w:t>
      </w:r>
    </w:p>
    <w:p>
      <w:pPr>
        <w:pStyle w:val="SHTKTranslationText"/>
        <w:pBdr>
          <w:left w:val="single" w:sz="6" w:space="5" w:color="2F5F7D"/>
        </w:pBdr>
      </w:pPr>
      <w:r>
        <w:t>습기가 남아 있는 이도 오히려 이와 같은데, 하물며 삼독을 온전히 끊지 못한 사람이겠는가. “고기를 먹으면 한량없는 죄를 얻는다”는 것은, 먹는 일로 말미암아 살해에 이르게 되기 때문에 한량없는 죄를 얻는다는 뜻이다.</w:t>
      </w:r>
    </w:p>
    <w:p>
      <w:pPr>
        <w:pStyle w:val="Heading4"/>
      </w:pPr>
      <w:bookmarkStart w:id="1029" w:name="h_0029"/>
      <w:r>
        <w:t>넷째, 매운 채소를 먹지 않는 계이다</w:t>
      </w:r>
      <w:bookmarkEnd w:id="1029"/>
    </w:p>
    <w:p>
      <w:pPr>
        <w:pStyle w:val="SHTKBlockLabel"/>
      </w:pPr>
      <w:r>
        <w:t>원문</w:t>
      </w:r>
    </w:p>
    <w:p>
      <w:pPr>
        <w:pStyle w:val="SHTKSourceText"/>
        <w:pBdr>
          <w:left w:val="single" w:sz="4" w:space="5" w:color="9AAEBB"/>
        </w:pBdr>
        <w:shd w:fill="FAFBFC"/>
      </w:pPr>
      <w:r>
        <w:t>第四不食辛戒</w:t>
      </w:r>
    </w:p>
    <w:p>
      <w:pPr>
        <w:pStyle w:val="SHTKBlockLabel"/>
      </w:pPr>
      <w:r>
        <w:t>한국어 직역</w:t>
      </w:r>
    </w:p>
    <w:p>
      <w:pPr>
        <w:pStyle w:val="SHTKTranslationText"/>
        <w:pBdr>
          <w:left w:val="single" w:sz="6" w:space="5" w:color="2F5F7D"/>
        </w:pBdr>
      </w:pPr>
      <w:r>
        <w:t>넷째, 매운 채소를 먹지 않는 계이다.</w:t>
      </w:r>
    </w:p>
    <w:p>
      <w:pPr>
        <w:pStyle w:val="SHTKBlockLabel"/>
      </w:pPr>
      <w:r>
        <w:t>위치표지</w:t>
      </w:r>
    </w:p>
    <w:p>
      <w:pPr>
        <w:pStyle w:val="SHTKPositionMarker"/>
      </w:pPr>
      <w:bookmarkStart w:id="20044" w:name="loc_0672a15"/>
      <w:r>
        <w:t>[0672a15]</w:t>
      </w:r>
      <w:bookmarkEnd w:id="20044"/>
    </w:p>
    <w:p>
      <w:pPr>
        <w:pStyle w:val="SHTKBlockLabel"/>
      </w:pPr>
      <w:r>
        <w:t>원문</w:t>
      </w:r>
    </w:p>
    <w:p>
      <w:pPr>
        <w:pStyle w:val="SHTKSourceText"/>
        <w:pBdr>
          <w:left w:val="single" w:sz="4" w:space="5" w:color="9AAEBB"/>
        </w:pBdr>
        <w:shd w:fill="FAFBFC"/>
      </w:pPr>
      <w:r>
        <w:t>若佛子不得食五辛大蒜革葱韮葱蘭葱興渠是五種一切食中不得食若故食者犯輕垢罪　薰臭妨淨法故制。大小俱制七眾亦同。准律。女應小重。</w:t>
      </w:r>
      <w:r>
        <w:t>以發華色故。革葱土葱蘭葱者。此中無薤韮。但開葱為三。</w:t>
      </w:r>
    </w:p>
    <w:p>
      <w:pPr>
        <w:pStyle w:val="SHTKBlockLabel"/>
      </w:pPr>
      <w:r>
        <w:t>한국어 직역</w:t>
      </w:r>
    </w:p>
    <w:p>
      <w:pPr>
        <w:pStyle w:val="SHTKTranslationText"/>
        <w:pBdr>
          <w:left w:val="single" w:sz="6" w:space="5" w:color="2F5F7D"/>
        </w:pBdr>
      </w:pPr>
      <w:r>
        <w:t>“불자여, 오신(五辛)을 먹어서는 안 된다. 대산(大蒜)·혁총(革葱)·구총(韮葱)·난총(蘭葱)·흥거(興渠), 이 다섯 가지는 어떠한 음식 속에 있든 먹어서는 안 된다. 만일 고의로 먹으면 경구죄를 범한다.” 냄새가 나서 청정한 법을 방해하므로 제정하였다. 대승과 소승이 모두 제정하며 칠중도 또한 같다. 율에 준하면, 여자는 조금 더 무겁게 해야 한다.</w:t>
      </w:r>
      <w:r>
        <w:t xml:space="preserve"> </w:t>
      </w:r>
      <w:r>
        <w:t>화색(華色)을 일으키기 때문이다. 혁총·토총·난총에 관해서는, 여기에는 해(薤)와 구(韮)가 따로 없고, 다만 파[葱]를 셋으로 나누었다.</w:t>
      </w:r>
    </w:p>
    <w:p>
      <w:pPr>
        <w:pStyle w:val="SHTKBlockLabel"/>
      </w:pPr>
      <w:r>
        <w:t>원문</w:t>
      </w:r>
    </w:p>
    <w:p>
      <w:pPr>
        <w:pStyle w:val="SHTKSourceText"/>
        <w:pBdr>
          <w:left w:val="single" w:sz="4" w:space="5" w:color="9AAEBB"/>
        </w:pBdr>
        <w:shd w:fill="FAFBFC"/>
      </w:pPr>
      <w:r>
        <w:t>此三別相難知。或云。革葱是薤葉似韮而厚。蘭葱者。</w:t>
      </w:r>
      <w:r>
        <w:t>傳說嶺南生蘭葱。葉似大蒜而闊臭氣同蒜。興渠者。婆羅門語喚芸臺為殑渠。</w:t>
      </w:r>
      <w:r>
        <w:t>慮西域諸寺不聽食也。</w:t>
      </w:r>
    </w:p>
    <w:p>
      <w:pPr>
        <w:pStyle w:val="SHTKBlockLabel"/>
      </w:pPr>
      <w:r>
        <w:t>한국어 직역</w:t>
      </w:r>
    </w:p>
    <w:p>
      <w:pPr>
        <w:pStyle w:val="SHTKTranslationText"/>
        <w:pBdr>
          <w:left w:val="single" w:sz="6" w:space="5" w:color="2F5F7D"/>
        </w:pBdr>
      </w:pPr>
      <w:r>
        <w:t>이 세 가지의 개별 모습은 알기 어렵다. 어떤 이는 말한다. “혁총은 해(薤)인데 잎이 부추와 비슷하면서 두껍다.” 난총은,</w:t>
      </w:r>
      <w:r>
        <w:t xml:space="preserve"> </w:t>
      </w:r>
      <w:r>
        <w:t>전해지는 말로는 영남에서 난총이 난다고 한다. 잎은 큰 마늘과 비슷하지만 넓고 냄새는 마늘과 같다. 흥거는, 바라문 말로 운대(芸臺)를 긍거(殑渠)라고 부른다.</w:t>
      </w:r>
      <w:r>
        <w:t xml:space="preserve"> </w:t>
      </w:r>
      <w:r>
        <w:t>[구두 불확실] 생각건대 서역의 여러 절에서는 먹는 것을 허용하지 않았을 것이다.</w:t>
      </w:r>
    </w:p>
    <w:p>
      <w:pPr>
        <w:pStyle w:val="SHTKBlockLabel"/>
      </w:pPr>
      <w:r>
        <w:t>교감·번역 메모</w:t>
      </w:r>
    </w:p>
    <w:p>
      <w:pPr>
        <w:pStyle w:val="SHTKNoteSummary"/>
        <w:pBdr>
          <w:left w:val="single" w:sz="4" w:space="5" w:color="2F5F7D"/>
        </w:pBdr>
        <w:shd w:fill="F6F8FA"/>
      </w:pPr>
      <w:r>
        <w:t>교감 요약 | [구두] 저본과 이전 CBETA는 婆羅門語喚芸臺為殑渠。慮西域諸寺不聽食也。로 끊는다. 이에 따라 기본 번역에서는 慮를 ‘생각건대’로 읽었다.</w:t>
      </w:r>
    </w:p>
    <w:p>
      <w:pPr>
        <w:pStyle w:val="SHTKNoteDetail"/>
      </w:pPr>
      <w:r>
        <w:t>• 비고 | 현행 CBETA(2025)은 이를 婆羅門語喚芸臺為「殑渠慮」，西域諸寺不聽食也。로 새로 구두하여 慮를 앞의 음사어에 붙여 殑渠慮라는 명칭으로 읽는다. 현행판 구두를 따르면 번역은 “바라문 말로 운대를 ‘긍거려(殑渠慮)’라 부르며, 서역의 여러 사찰에서는 먹는 것을 허용하지 않는다.”가 된다. 이는 글자를 바꾼 공식 교감이 아니라 구판과 현행판의 구두 차이이다. 저본이 저본이므로 글자 이동이나 U 재분할은 하지 않았다. [구두 불확실] [표현 차이]</w:t>
      </w:r>
    </w:p>
    <w:p>
      <w:pPr>
        <w:pStyle w:val="SHTKBlockLabel"/>
      </w:pPr>
      <w:r>
        <w:t>원문</w:t>
      </w:r>
    </w:p>
    <w:p>
      <w:pPr>
        <w:pStyle w:val="SHTKSourceText"/>
        <w:pBdr>
          <w:left w:val="single" w:sz="4" w:space="5" w:color="9AAEBB"/>
        </w:pBdr>
        <w:shd w:fill="FAFBFC"/>
      </w:pPr>
      <w:r>
        <w:t>又云。嶺南生興渠。形似倭韮氣味似蒜。若有病餘藥不治。</w:t>
      </w:r>
      <w:r>
        <w:t>或應開之。如律身子行法。菩薩亦應開之。別有五辛經一卷。</w:t>
      </w:r>
      <w:r>
        <w:t>五辛各五。合二十五。又云。噉辛故。</w:t>
      </w:r>
      <w:r>
        <w:t>入東方阿鼻。上流洗辛下流洗衣亦不得(云云)。</w:t>
      </w:r>
    </w:p>
    <w:p>
      <w:pPr>
        <w:pStyle w:val="SHTKBlockLabel"/>
      </w:pPr>
      <w:r>
        <w:t>한국어 직역</w:t>
      </w:r>
    </w:p>
    <w:p>
      <w:pPr>
        <w:pStyle w:val="SHTKTranslationText"/>
        <w:pBdr>
          <w:left w:val="single" w:sz="6" w:space="5" w:color="2F5F7D"/>
        </w:pBdr>
      </w:pPr>
      <w:r>
        <w:t>또 말한다. “영남에서 흥거가 나는데, 모양은 왜구(倭韮)와 비슷하고 냄새와 맛은 마늘과 비슷하다.” 만일 병이 있는데 다른 약으로 치료되지 않으면,</w:t>
      </w:r>
      <w:r>
        <w:t xml:space="preserve"> </w:t>
      </w:r>
      <w:r>
        <w:t>혹 허용해야 할 것이다. 율에서 사리불이 행한 법과 같이, 보살에게도 또한 허용해야 한다. 별도로 《오신경》 한 권이 있는데,</w:t>
      </w:r>
      <w:r>
        <w:t xml:space="preserve"> </w:t>
      </w:r>
      <w:r>
        <w:t>오신이 각각 다섯 가지여서, 합하면 스물다섯 가지라고 한다. 또 말한다. “매운 채소를 먹었기 때문에,</w:t>
      </w:r>
      <w:r>
        <w:t xml:space="preserve"> </w:t>
      </w:r>
      <w:r>
        <w:t>동방 아비지옥에 들어가며, 윗물에서 매운 채소를 씻었으면 아랫물에서 옷을 씻는 것조차 또한 해서는 안 된다.” 등이라고 한다.</w:t>
      </w:r>
    </w:p>
    <w:p>
      <w:pPr>
        <w:pStyle w:val="SHTKBlockLabel"/>
      </w:pPr>
      <w:r>
        <w:t>교감·번역 메모</w:t>
      </w:r>
    </w:p>
    <w:p>
      <w:pPr>
        <w:pStyle w:val="SHTKNoteSummary"/>
        <w:pBdr>
          <w:left w:val="single" w:sz="4" w:space="5" w:color="2F5F7D"/>
        </w:pBdr>
        <w:shd w:fill="F6F8FA"/>
      </w:pPr>
      <w:r>
        <w:t>교감 요약 | [서지] 저본의 (云云)은 이전·현행 CBETA 모두 협주 「云云」로 처리한다.</w:t>
      </w:r>
    </w:p>
    <w:p>
      <w:pPr>
        <w:pStyle w:val="SHTKNoteDetail"/>
      </w:pPr>
      <w:r>
        <w:t>• 비고 | 따라서 云云은 앞의 내용을 더 열거하지 않고 생략했음을 나타내는 협주 주석층으로 보존하였으며, 한국어에서는 “등이라고 한다”로 옮겼다.</w:t>
      </w:r>
    </w:p>
    <w:p>
      <w:pPr>
        <w:pStyle w:val="SHTKBlockLabel"/>
      </w:pPr>
      <w:r>
        <w:t>원문</w:t>
      </w:r>
    </w:p>
    <w:p>
      <w:pPr>
        <w:pStyle w:val="SHTKSourceText"/>
        <w:pBdr>
          <w:left w:val="single" w:sz="4" w:space="5" w:color="9AAEBB"/>
        </w:pBdr>
        <w:shd w:fill="FAFBFC"/>
      </w:pPr>
      <w:r>
        <w:t>此三戒攝善中無別相。以義攝之。於身語意住不放逸中亦蘊在也。</w:t>
      </w:r>
    </w:p>
    <w:p>
      <w:pPr>
        <w:pStyle w:val="SHTKBlockLabel"/>
      </w:pPr>
      <w:r>
        <w:t>한국어 직역</w:t>
      </w:r>
    </w:p>
    <w:p>
      <w:pPr>
        <w:pStyle w:val="SHTKTranslationText"/>
        <w:pBdr>
          <w:left w:val="single" w:sz="6" w:space="5" w:color="2F5F7D"/>
        </w:pBdr>
      </w:pPr>
      <w:r>
        <w:t>이 세 계는 섭선법계 가운데 별도의 항목이 없다. 뜻으로써 포섭하면, 몸·말·뜻에 방일하지 않게 머무는 항목에도 포함되어 있다.</w:t>
      </w:r>
    </w:p>
    <w:p>
      <w:pPr>
        <w:pStyle w:val="Heading4"/>
      </w:pPr>
      <w:bookmarkStart w:id="1030" w:name="h_0030"/>
      <w:r>
        <w:t>다섯째, 죄를 들어 참회하게 가르치는 계이다</w:t>
      </w:r>
      <w:bookmarkEnd w:id="1030"/>
    </w:p>
    <w:p>
      <w:pPr>
        <w:pStyle w:val="SHTKBlockLabel"/>
      </w:pPr>
      <w:r>
        <w:t>원문</w:t>
      </w:r>
    </w:p>
    <w:p>
      <w:pPr>
        <w:pStyle w:val="SHTKSourceText"/>
        <w:pBdr>
          <w:left w:val="single" w:sz="4" w:space="5" w:color="9AAEBB"/>
        </w:pBdr>
        <w:shd w:fill="FAFBFC"/>
      </w:pPr>
      <w:r>
        <w:t>第五舉罪教懺戒</w:t>
      </w:r>
    </w:p>
    <w:p>
      <w:pPr>
        <w:pStyle w:val="SHTKBlockLabel"/>
      </w:pPr>
      <w:r>
        <w:t>한국어 직역</w:t>
      </w:r>
    </w:p>
    <w:p>
      <w:pPr>
        <w:pStyle w:val="SHTKTranslationText"/>
        <w:pBdr>
          <w:left w:val="single" w:sz="6" w:space="5" w:color="2F5F7D"/>
        </w:pBdr>
      </w:pPr>
      <w:r>
        <w:t>다섯째, 죄를 들어 참회하게 가르치는 계이다.</w:t>
      </w:r>
    </w:p>
    <w:p>
      <w:pPr>
        <w:pStyle w:val="SHTKBlockLabel"/>
      </w:pPr>
      <w:r>
        <w:t>위치표지</w:t>
      </w:r>
    </w:p>
    <w:p>
      <w:pPr>
        <w:pStyle w:val="SHTKPositionMarker"/>
      </w:pPr>
      <w:bookmarkStart w:id="20045" w:name="loc_0672b01"/>
      <w:r>
        <w:t>[0672b01]</w:t>
      </w:r>
      <w:bookmarkEnd w:id="20045"/>
    </w:p>
    <w:p>
      <w:pPr>
        <w:pStyle w:val="SHTKBlockLabel"/>
      </w:pPr>
      <w:r>
        <w:t>원문</w:t>
      </w:r>
    </w:p>
    <w:p>
      <w:pPr>
        <w:pStyle w:val="SHTKSourceText"/>
        <w:pBdr>
          <w:left w:val="single" w:sz="4" w:space="5" w:color="9AAEBB"/>
        </w:pBdr>
        <w:shd w:fill="FAFBFC"/>
      </w:pPr>
      <w:r>
        <w:t>若佛子見一切眾生犯八戒五戒十戒毀禁七逆八難一切犯戒罪應教懺悔而菩薩不教懺悔同住同僧利養而共布薩一眾說戒而不舉其罪不教悔過者犯輕垢罪　見犯不教懺則違相益義。聲聞護自尚所不許。況大士也。據顯似是利生戒中。</w:t>
      </w:r>
    </w:p>
    <w:p>
      <w:pPr>
        <w:pStyle w:val="SHTKBlockLabel"/>
      </w:pPr>
      <w:r>
        <w:t>한국어 직역</w:t>
      </w:r>
    </w:p>
    <w:p>
      <w:pPr>
        <w:pStyle w:val="SHTKTranslationText"/>
        <w:pBdr>
          <w:left w:val="single" w:sz="6" w:space="5" w:color="2F5F7D"/>
        </w:pBdr>
      </w:pPr>
      <w:r>
        <w:t>“불자여, 모든 중생이 팔계·오계·십계를 범하고 금계를 훼손하거나 칠역·팔난 등 모든 범계의 죄를 범하는 것을 보면 마땅히 참회하도록 가르쳐야 한다. 그런데 보살이 참회하도록 가르치지 않고 함께 거주하며 함께 승가의 이양을 받고 함께 포살하며 한 대중에서 계를 설하면서도 그 죄를 들어 밝히지 않고 허물을 참회하도록 가르치지 않으면 경구죄를 범한다.” 범함을 보고도 참회를 가르치지 않으면 서로 이롭게 한다는 뜻을 어긴다. 성문은 자기만을 보호하는 입장에서도 오히려 허용하지 않는데, 하물며 대사(大士)이겠는가. 드러난 뜻에 의하면 이 계는 이타계 가운데 있는 듯하다.</w:t>
      </w:r>
    </w:p>
    <w:p>
      <w:pPr>
        <w:pStyle w:val="SHTKBlockLabel"/>
      </w:pPr>
      <w:r>
        <w:t>원문</w:t>
      </w:r>
    </w:p>
    <w:p>
      <w:pPr>
        <w:pStyle w:val="SHTKSourceText"/>
        <w:pBdr>
          <w:left w:val="single" w:sz="4" w:space="5" w:color="9AAEBB"/>
        </w:pBdr>
        <w:shd w:fill="FAFBFC"/>
      </w:pPr>
      <w:r>
        <w:t>於有過者。內懷親眤利益安樂增上意樂。調伏訶責治罰驅擯。為欲令其出不善處安置善處。</w:t>
      </w:r>
      <w:r>
        <w:t>然菩薩教化眾生。即是自成佛法。故攝善戒中亦制此戒也。即於自愆犯審諦了知。</w:t>
      </w:r>
    </w:p>
    <w:p>
      <w:pPr>
        <w:pStyle w:val="SHTKBlockLabel"/>
      </w:pPr>
      <w:r>
        <w:t>한국어 직역</w:t>
      </w:r>
    </w:p>
    <w:p>
      <w:pPr>
        <w:pStyle w:val="SHTKTranslationText"/>
        <w:pBdr>
          <w:left w:val="single" w:sz="6" w:space="5" w:color="2F5F7D"/>
        </w:pBdr>
      </w:pPr>
      <w:r>
        <w:t>허물이 있는 사람에게, 속으로 친애하며 이익과 안락을 주려는 증상의요(增上意樂)를 품고, 조복하고 꾸짖고 다스리고 벌하며 내쫓아서, 그를 불선한 처지에서 나오게 하여 선한 처지에 두고자 하는 것이다.</w:t>
      </w:r>
      <w:r>
        <w:t xml:space="preserve"> </w:t>
      </w:r>
      <w:r>
        <w:t>그러나 보살이 중생을 교화하는 것은, 곧 자신이 불법을 성취하는 것이기도 하다. 그러므로 섭선법계 가운데에서도 이 계를 제정하였다. 곧 자신의 잘못과 범계를 자세히 분명히 알고,</w:t>
      </w:r>
    </w:p>
    <w:p>
      <w:pPr>
        <w:pStyle w:val="SHTKBlockLabel"/>
      </w:pPr>
      <w:r>
        <w:t>원문</w:t>
      </w:r>
    </w:p>
    <w:p>
      <w:pPr>
        <w:pStyle w:val="SHTKSourceText"/>
        <w:pBdr>
          <w:left w:val="single" w:sz="4" w:space="5" w:color="9AAEBB"/>
        </w:pBdr>
        <w:shd w:fill="FAFBFC"/>
      </w:pPr>
      <w:r>
        <w:t>深見過失中亦蘊在也。自他雖殊。見過悔除同故大小俱制。出家二眾全犯。</w:t>
      </w:r>
      <w:r>
        <w:t>餘三眾及在家理亦通之。八戒五戒是在家戒也。十戒者是沙彌十戒。毀禁者即比丘比丘尼戒。</w:t>
      </w:r>
    </w:p>
    <w:p>
      <w:pPr>
        <w:pStyle w:val="SHTKBlockLabel"/>
      </w:pPr>
      <w:r>
        <w:t>한국어 직역</w:t>
      </w:r>
    </w:p>
    <w:p>
      <w:pPr>
        <w:pStyle w:val="SHTKTranslationText"/>
        <w:pBdr>
          <w:left w:val="single" w:sz="6" w:space="5" w:color="2F5F7D"/>
        </w:pBdr>
      </w:pPr>
      <w:r>
        <w:t>그 과실을 깊이 보는 항목에도 포함된다. 자신과 남이라는 차이는 있지만, 허물을 보고 뉘우쳐 없앤다는 점은 같으므로 대승과 소승이 모두 제정한다. 출가 이중(二衆)은 전부 범하고,</w:t>
      </w:r>
      <w:r>
        <w:t xml:space="preserve"> </w:t>
      </w:r>
      <w:r>
        <w:t>나머지 삼중과 재가자에게도 이치상 통한다. 팔계와 오계는 재가자의 계이다. 십계는 사미의 십계이다. “금계를 훼손한다”는 것은 곧 비구·비구니의 계를 말한다.</w:t>
      </w:r>
    </w:p>
    <w:p>
      <w:pPr>
        <w:pStyle w:val="SHTKBlockLabel"/>
      </w:pPr>
      <w:r>
        <w:t>원문</w:t>
      </w:r>
    </w:p>
    <w:p>
      <w:pPr>
        <w:pStyle w:val="SHTKSourceText"/>
        <w:pBdr>
          <w:left w:val="single" w:sz="4" w:space="5" w:color="9AAEBB"/>
        </w:pBdr>
        <w:shd w:fill="FAFBFC"/>
      </w:pPr>
      <w:r>
        <w:t>又十戒謂十重。毀禁謂四十八輕垢。七逆如下說。八難者或云是八重。</w:t>
      </w:r>
      <w:r>
        <w:t>又云。三塗等八難。由犯招八難。故因中說果也。</w:t>
      </w:r>
    </w:p>
    <w:p>
      <w:pPr>
        <w:pStyle w:val="SHTKBlockLabel"/>
      </w:pPr>
      <w:r>
        <w:t>한국어 직역</w:t>
      </w:r>
    </w:p>
    <w:p>
      <w:pPr>
        <w:pStyle w:val="SHTKTranslationText"/>
        <w:pBdr>
          <w:left w:val="single" w:sz="6" w:space="5" w:color="2F5F7D"/>
        </w:pBdr>
      </w:pPr>
      <w:r>
        <w:t>또 십계란 십중계를 말하고, 금계를 훼손한다는 것은 사십팔경구계를 말한다고도 한다. 칠역은 아래에서 설명하는 것과 같다. 팔난은 혹 팔중(八重)이라고 한다.</w:t>
      </w:r>
      <w:r>
        <w:t xml:space="preserve"> </w:t>
      </w:r>
      <w:r>
        <w:t>또 말하기를, 삼도(三塗) 등의 팔난이라고 한다. 범계로 말미암아 팔난을 초래하기 때문에, 그러므로 원인 가운데에서 결과를 말한 것이다.</w:t>
      </w:r>
    </w:p>
    <w:p>
      <w:pPr>
        <w:pStyle w:val="SHTKBlockLabel"/>
      </w:pPr>
      <w:r>
        <w:t>원문</w:t>
      </w:r>
    </w:p>
    <w:p>
      <w:pPr>
        <w:pStyle w:val="SHTKSourceText"/>
        <w:pBdr>
          <w:left w:val="single" w:sz="4" w:space="5" w:color="9AAEBB"/>
        </w:pBdr>
        <w:shd w:fill="FAFBFC"/>
      </w:pPr>
      <w:r>
        <w:t>今謂十三難中除二形黃門畜生非人及破二道。餘名八難。二形等四既是報障無懺除義。破二道者。</w:t>
      </w:r>
      <w:r>
        <w:t>以在異道還入佛法故。無同住同利養義。是故此五不入教懺數中。四十四中第七戒云。</w:t>
      </w:r>
    </w:p>
    <w:p>
      <w:pPr>
        <w:pStyle w:val="SHTKBlockLabel"/>
      </w:pPr>
      <w:r>
        <w:t>한국어 직역</w:t>
      </w:r>
    </w:p>
    <w:p>
      <w:pPr>
        <w:pStyle w:val="SHTKTranslationText"/>
        <w:pBdr>
          <w:left w:val="single" w:sz="6" w:space="5" w:color="2F5F7D"/>
        </w:pBdr>
      </w:pPr>
      <w:r>
        <w:t>내가 생각하기에는 십삼난 가운데 이형(二形)·황문·축생·비인 및 두 도를 깨뜨린 것을 제외하고, 나머지를 팔난이라고 이름한다. 이형 등 네 가지는 이미 과보의 장애이므로 참회하여 제거할 수 있는 뜻이 없다. “두 도를 깨뜨린 것”은,</w:t>
      </w:r>
      <w:r>
        <w:t xml:space="preserve"> </w:t>
      </w:r>
      <w:r>
        <w:t>다른 도에 있다가 다시 불법에 들어오는 것이기 때문에, 함께 거주하고 함께 이양을 받을 뜻이 없다. 그러므로 이 다섯은 참회를 가르치는 범주에 들어가지 않는다. 《보살지》 제44권 제7계에서 말한다.</w:t>
      </w:r>
    </w:p>
    <w:p>
      <w:pPr>
        <w:pStyle w:val="SHTKBlockLabel"/>
      </w:pPr>
      <w:r>
        <w:t>원문</w:t>
      </w:r>
    </w:p>
    <w:p>
      <w:pPr>
        <w:pStyle w:val="SHTKSourceText"/>
        <w:pBdr>
          <w:left w:val="single" w:sz="4" w:space="5" w:color="9AAEBB"/>
        </w:pBdr>
        <w:shd w:fill="FAFBFC"/>
      </w:pPr>
      <w:r>
        <w:t>若諸菩薩於諸暴惡犯戒有情。懷嫌恨心懷恚惱心。由彼暴惡犯戒為緣。方便棄捨不作饒益。</w:t>
      </w:r>
      <w:r>
        <w:t>是名有犯。有所違越是染違犯。若由嬾惰懈怠棄捨。由忘念故不作饒益。</w:t>
      </w:r>
    </w:p>
    <w:p>
      <w:pPr>
        <w:pStyle w:val="SHTKBlockLabel"/>
      </w:pPr>
      <w:r>
        <w:t>한국어 직역</w:t>
      </w:r>
    </w:p>
    <w:p>
      <w:pPr>
        <w:pStyle w:val="SHTKTranslationText"/>
        <w:pBdr>
          <w:left w:val="single" w:sz="6" w:space="5" w:color="2F5F7D"/>
        </w:pBdr>
      </w:pPr>
      <w:r>
        <w:t>“여러 보살이 포악하고 악하며 계를 범한 유정에 대하여, 혐오하고 원망하는 마음과 성내고 괴로워하는 마음을 품고, 그가 포악하고 악하며 계를 범했다는 것을 인연으로 삼아, 방편으로 버리고 이익을 베풀지 않으면,</w:t>
      </w:r>
      <w:r>
        <w:t xml:space="preserve"> </w:t>
      </w:r>
      <w:r>
        <w:t>이를 범함이 있다고 한다. 어김이 있는 것으로서 염오한 위범이다. 만일 게으름과 해태 때문에 버리고, 망념 때문에 이익을 베풀지 않으면,</w:t>
      </w:r>
    </w:p>
    <w:p>
      <w:pPr>
        <w:pStyle w:val="SHTKBlockLabel"/>
      </w:pPr>
      <w:r>
        <w:t>원문</w:t>
      </w:r>
    </w:p>
    <w:p>
      <w:pPr>
        <w:pStyle w:val="SHTKSourceText"/>
        <w:pBdr>
          <w:left w:val="single" w:sz="4" w:space="5" w:color="9AAEBB"/>
        </w:pBdr>
        <w:shd w:fill="FAFBFC"/>
      </w:pPr>
      <w:r>
        <w:t>是名有犯。有所違越非染違犯。何以故。非諸菩薩於淨持戒身語意業寂靜現行諸有情所。</w:t>
      </w:r>
      <w:r>
        <w:t>起憐愍心欲作饒益。如於暴惡犯戒有情於諸苦因而現轉者。無違犯者。謂心狂亂。</w:t>
      </w:r>
    </w:p>
    <w:p>
      <w:pPr>
        <w:pStyle w:val="SHTKBlockLabel"/>
      </w:pPr>
      <w:r>
        <w:t>한국어 직역</w:t>
      </w:r>
    </w:p>
    <w:p>
      <w:pPr>
        <w:pStyle w:val="SHTKTranslationText"/>
        <w:pBdr>
          <w:left w:val="single" w:sz="6" w:space="5" w:color="2F5F7D"/>
        </w:pBdr>
      </w:pPr>
      <w:r>
        <w:t>이를 범함이 있다고 하며, 어김이 있는 것으로서 염오하지 않은 위범이다. 무슨 까닭인가? 여러 보살이 청정하게 계를 지켜 몸·말·뜻의 업이 고요하게 현행하는 유정에게,</w:t>
      </w:r>
      <w:r>
        <w:t xml:space="preserve"> </w:t>
      </w:r>
      <w:r>
        <w:t>연민하는 마음을 일으켜 이익을 베풀고자 하는 것이, 포악하고 악하며 계를 범하여 여러 괴로움의 원인 가운데 굴러가는 유정에게 하는 것만 같지는 않기 때문이다. 위범이 없는 경우는, 마음이 미쳐 어지럽거나,</w:t>
      </w:r>
    </w:p>
    <w:p>
      <w:pPr>
        <w:pStyle w:val="SHTKBlockLabel"/>
      </w:pPr>
      <w:r>
        <w:t>원문</w:t>
      </w:r>
    </w:p>
    <w:p>
      <w:pPr>
        <w:pStyle w:val="SHTKSourceText"/>
        <w:pBdr>
          <w:left w:val="single" w:sz="4" w:space="5" w:color="9AAEBB"/>
        </w:pBdr>
        <w:shd w:fill="FAFBFC"/>
      </w:pPr>
      <w:r>
        <w:t>或欲方便調彼伏彼。廣說如前。或為將護多有情心。或護僧制方便棄捨不作饒益。</w:t>
      </w:r>
      <w:r>
        <w:t>皆無違犯。</w:t>
      </w:r>
    </w:p>
    <w:p>
      <w:pPr>
        <w:pStyle w:val="SHTKBlockLabel"/>
      </w:pPr>
      <w:r>
        <w:t>한국어 직역</w:t>
      </w:r>
    </w:p>
    <w:p>
      <w:pPr>
        <w:pStyle w:val="SHTKTranslationText"/>
        <w:pBdr>
          <w:left w:val="single" w:sz="6" w:space="5" w:color="2F5F7D"/>
        </w:pBdr>
      </w:pPr>
      <w:r>
        <w:t>방편으로 그를 조복하고 제어하려 하거나, 자세한 내용이 앞에서 말한 것과 같거나, 많은 유정의 마음을 보호하려 하거나, 승가의 규정을 보호하기 위하여 방편으로 버리고 이익을 베풀지 않는 경우이다.</w:t>
      </w:r>
      <w:r>
        <w:t xml:space="preserve"> </w:t>
      </w:r>
      <w:r>
        <w:t>이 모두는 위범이 없다.”</w:t>
      </w:r>
    </w:p>
    <w:p>
      <w:pPr>
        <w:pStyle w:val="Heading4"/>
      </w:pPr>
      <w:bookmarkStart w:id="1031" w:name="h_0031"/>
      <w:r>
        <w:t>여섯째, 스승에게 공양하고 법을 청하는 계이다</w:t>
      </w:r>
      <w:bookmarkEnd w:id="1031"/>
    </w:p>
    <w:p>
      <w:pPr>
        <w:pStyle w:val="SHTKBlockLabel"/>
      </w:pPr>
      <w:r>
        <w:t>원문</w:t>
      </w:r>
    </w:p>
    <w:p>
      <w:pPr>
        <w:pStyle w:val="SHTKSourceText"/>
        <w:pBdr>
          <w:left w:val="single" w:sz="4" w:space="5" w:color="9AAEBB"/>
        </w:pBdr>
        <w:shd w:fill="FAFBFC"/>
      </w:pPr>
      <w:r>
        <w:t>第六供師請法戒</w:t>
      </w:r>
    </w:p>
    <w:p>
      <w:pPr>
        <w:pStyle w:val="SHTKBlockLabel"/>
      </w:pPr>
      <w:r>
        <w:t>한국어 직역</w:t>
      </w:r>
    </w:p>
    <w:p>
      <w:pPr>
        <w:pStyle w:val="SHTKTranslationText"/>
        <w:pBdr>
          <w:left w:val="single" w:sz="6" w:space="5" w:color="2F5F7D"/>
        </w:pBdr>
      </w:pPr>
      <w:r>
        <w:t>여섯째, 스승에게 공양하고 법을 청하는 계이다.</w:t>
      </w:r>
    </w:p>
    <w:p>
      <w:pPr>
        <w:pStyle w:val="SHTKBlockLabel"/>
      </w:pPr>
      <w:r>
        <w:t>위치표지</w:t>
      </w:r>
    </w:p>
    <w:p>
      <w:pPr>
        <w:pStyle w:val="SHTKPositionMarker"/>
      </w:pPr>
      <w:bookmarkStart w:id="20046" w:name="loc_0672c04"/>
      <w:r>
        <w:t>[0672c04]</w:t>
      </w:r>
      <w:bookmarkEnd w:id="20046"/>
    </w:p>
    <w:p>
      <w:pPr>
        <w:pStyle w:val="SHTKBlockLabel"/>
      </w:pPr>
      <w:r>
        <w:t>원문</w:t>
      </w:r>
    </w:p>
    <w:p>
      <w:pPr>
        <w:pStyle w:val="SHTKSourceText"/>
        <w:pBdr>
          <w:left w:val="single" w:sz="4" w:space="5" w:color="9AAEBB"/>
        </w:pBdr>
        <w:shd w:fill="FAFBFC"/>
      </w:pPr>
      <w:r>
        <w:t>若佛子見大乘法師大乘同學同見同行來入僧坊舍宅城邑。若百里千里來者。即起迎來送去。禮拜供養。</w:t>
      </w:r>
      <w:r>
        <w:t>日日三時供養。日食三兩金百味飲食。床座醫藥供事法師。一切所須盡給與之。</w:t>
      </w:r>
    </w:p>
    <w:p>
      <w:pPr>
        <w:pStyle w:val="SHTKBlockLabel"/>
      </w:pPr>
      <w:r>
        <w:t>한국어 직역</w:t>
      </w:r>
    </w:p>
    <w:p>
      <w:pPr>
        <w:pStyle w:val="SHTKTranslationText"/>
        <w:pBdr>
          <w:left w:val="single" w:sz="6" w:space="5" w:color="2F5F7D"/>
        </w:pBdr>
      </w:pPr>
      <w:r>
        <w:t>“불자여, 대승 법사와 대승에서 함께 배우고 같은 견해와 같은 행을 닦는 이가 승방·집·성읍에 들어오는 것을 보면, 혹 백 리나 천 리 밖에서 오는 이라면, 곧 일어나 와서 맞이하고 떠날 때 배웅하며, 예배하고 공양해야 한다.</w:t>
      </w:r>
      <w:r>
        <w:t xml:space="preserve"> </w:t>
      </w:r>
      <w:r>
        <w:t>날마다 세 때에 공양하고, 하루 음식에 금 서너 냥을 들여 온갖 맛난 음식을 마련하며, 평상·자리·의약으로 법사를 받들고, 필요한 모든 것을 빠짐없이 공급해야 한다.</w:t>
      </w:r>
    </w:p>
    <w:p>
      <w:pPr>
        <w:pStyle w:val="SHTKBlockLabel"/>
      </w:pPr>
      <w:r>
        <w:t>원문</w:t>
      </w:r>
    </w:p>
    <w:p>
      <w:pPr>
        <w:pStyle w:val="SHTKSourceText"/>
        <w:pBdr>
          <w:left w:val="single" w:sz="4" w:space="5" w:color="9AAEBB"/>
        </w:pBdr>
        <w:shd w:fill="FAFBFC"/>
      </w:pPr>
      <w:r>
        <w:t>常請法師三時說法。日日三時禮拜。不生瞋心患惱之心。為法滅身。</w:t>
      </w:r>
      <w:r>
        <w:t>請法不懈。若不爾者。犯輕垢罪　過人不請法。失染神之益故制也。</w:t>
      </w:r>
      <w:r>
        <w:t>聲聞有知廣略布薩法者。制應供給。五歲內及未解五法法應啟請。不者犯第七聚。</w:t>
      </w:r>
    </w:p>
    <w:p>
      <w:pPr>
        <w:pStyle w:val="SHTKBlockLabel"/>
      </w:pPr>
      <w:r>
        <w:t>한국어 직역</w:t>
      </w:r>
    </w:p>
    <w:p>
      <w:pPr>
        <w:pStyle w:val="SHTKTranslationText"/>
        <w:pBdr>
          <w:left w:val="single" w:sz="6" w:space="5" w:color="2F5F7D"/>
        </w:pBdr>
      </w:pPr>
      <w:r>
        <w:t>항상 법사에게 하루 세 때 법을 설해 주기를 청하고, 날마다 세 때 예배하며, 성내는 마음이나 근심하고 괴로워하는 마음을 내지 말고, 법을 위하여 몸을 없앨지언정,</w:t>
      </w:r>
      <w:r>
        <w:t xml:space="preserve"> </w:t>
      </w:r>
      <w:r>
        <w:t>법을 청하는 데 게으르지 않아야 한다. 그렇게 하지 않으면, 경구죄를 범한다.” 뛰어난 이를 만나고도 법을 청하지 않아, 정신을 물들이는 이익을 잃기 때문에 제정하였다.</w:t>
      </w:r>
      <w:r>
        <w:t xml:space="preserve"> </w:t>
      </w:r>
      <w:r>
        <w:t>성문에게는 넓고 간략한 포살법을 아는 이가 있으면, 그에게 공급하도록 제정하였다. 법랍 오 년 이내이거나 아직 오법을 이해하지 못했으면 법답게 묻고 청해야 하며, 그렇지 않으면 제7취의 죄를 범한다.</w:t>
      </w:r>
    </w:p>
    <w:p>
      <w:pPr>
        <w:pStyle w:val="SHTKBlockLabel"/>
      </w:pPr>
      <w:r>
        <w:t>원문</w:t>
      </w:r>
    </w:p>
    <w:p>
      <w:pPr>
        <w:pStyle w:val="SHTKSourceText"/>
        <w:pBdr>
          <w:left w:val="single" w:sz="4" w:space="5" w:color="9AAEBB"/>
        </w:pBdr>
        <w:shd w:fill="FAFBFC"/>
      </w:pPr>
      <w:r>
        <w:t>此外不制。以自度易滿故。菩薩見有知者常應給請。以欲善無厭。</w:t>
      </w:r>
      <w:r>
        <w:t>故七眾同犯。文序事中有二。一供師二請法。供師有二。</w:t>
      </w:r>
      <w:r>
        <w:t>一匝遶供養。二飲食供養。日日三時供養者。謂時內三時。</w:t>
      </w:r>
    </w:p>
    <w:p>
      <w:pPr>
        <w:pStyle w:val="SHTKBlockLabel"/>
      </w:pPr>
      <w:r>
        <w:t>한국어 직역</w:t>
      </w:r>
    </w:p>
    <w:p>
      <w:pPr>
        <w:pStyle w:val="SHTKTranslationText"/>
        <w:pBdr>
          <w:left w:val="single" w:sz="6" w:space="5" w:color="2F5F7D"/>
        </w:pBdr>
      </w:pPr>
      <w:r>
        <w:t>그 밖에는 제정하지 않았다. 자신을 제도하는 일은 쉽게 만족될 수 있기 때문이다. 보살은 아는 이를 보면 항상 공급하고 법을 청해야 한다. 선을 구하는 데 싫증냄이 없고자 하기 때문이다.</w:t>
      </w:r>
      <w:r>
        <w:t xml:space="preserve"> </w:t>
      </w:r>
      <w:r>
        <w:t>그러므로 칠중이 똑같이 범한다. 글에서 일을 서술하는 가운데 두 가지가 있다. 첫째는 스승에게 공양하는 것이고, 둘째는 법을 청하는 것이다. 스승에게 공양하는 데 두 가지가 있다.</w:t>
      </w:r>
      <w:r>
        <w:t xml:space="preserve"> </w:t>
      </w:r>
      <w:r>
        <w:t>첫째는 주위를 돌며 공양하는 것이고, 둘째는 음식으로 공양하는 것이다. “날마다 세 때 공양한다”는 것은, 때에 맞는 세 끼를 말한다.</w:t>
      </w:r>
    </w:p>
    <w:p>
      <w:pPr>
        <w:pStyle w:val="SHTKBlockLabel"/>
      </w:pPr>
      <w:r>
        <w:t>원문</w:t>
      </w:r>
    </w:p>
    <w:p>
      <w:pPr>
        <w:pStyle w:val="SHTKSourceText"/>
        <w:pBdr>
          <w:left w:val="single" w:sz="4" w:space="5" w:color="9AAEBB"/>
        </w:pBdr>
        <w:shd w:fill="FAFBFC"/>
      </w:pPr>
      <w:r>
        <w:t>或非時中亦得非時漿等為供養也。日食三兩金者。是就能堪辨者說。或令重法故作是說。</w:t>
      </w:r>
      <w:r>
        <w:t>如雪山士為一偈故自殞身等。況復外財。三給侍供養。謂餘所須一切給與。</w:t>
      </w:r>
    </w:p>
    <w:p>
      <w:pPr>
        <w:pStyle w:val="SHTKBlockLabel"/>
      </w:pPr>
      <w:r>
        <w:t>한국어 직역</w:t>
      </w:r>
    </w:p>
    <w:p>
      <w:pPr>
        <w:pStyle w:val="SHTKTranslationText"/>
        <w:pBdr>
          <w:left w:val="single" w:sz="6" w:space="5" w:color="2F5F7D"/>
        </w:pBdr>
      </w:pPr>
      <w:r>
        <w:t>혹은 때 아닌 때에도 비시식(非時食)이 아닌 장(漿) 등을 공양할 수 있다. “하루 음식에 금 서너 냥을 쓴다”는 것은, 능히 감당하여 마련할 수 있는 사람을 두고 한 말이다. 혹은 법을 소중히 여기게 하려고 그렇게 말한 것이다.</w:t>
      </w:r>
      <w:r>
        <w:t xml:space="preserve"> </w:t>
      </w:r>
      <w:r>
        <w:t>설산동자가 한 게송을 얻기 위해 스스로 몸을 버린 것과 같다. 하물며 몸 밖의 재물이겠는가. 셋째는 시봉하여 공양하는 것이다. 곧 그 밖의 필요한 것을 모두 공급하는 것이다.</w:t>
      </w:r>
    </w:p>
    <w:p>
      <w:pPr>
        <w:pStyle w:val="SHTKBlockLabel"/>
      </w:pPr>
      <w:r>
        <w:t>원문</w:t>
      </w:r>
    </w:p>
    <w:p>
      <w:pPr>
        <w:pStyle w:val="SHTKSourceText"/>
        <w:pBdr>
          <w:left w:val="single" w:sz="4" w:space="5" w:color="9AAEBB"/>
        </w:pBdr>
        <w:shd w:fill="FAFBFC"/>
      </w:pPr>
      <w:r>
        <w:t>請法中三時請法者。謂朝中暮也。不生瞋心患惱之心者。法師雖或違心終不生瞋心也。</w:t>
      </w:r>
      <w:r>
        <w:t>自身雖供給勞疲亦不生患惱心也。為法滅身請法故者。釋不生瞋惱所由也。若有疾病障難。</w:t>
      </w:r>
    </w:p>
    <w:p>
      <w:pPr>
        <w:pStyle w:val="SHTKBlockLabel"/>
      </w:pPr>
      <w:r>
        <w:t>한국어 직역</w:t>
      </w:r>
    </w:p>
    <w:p>
      <w:pPr>
        <w:pStyle w:val="SHTKTranslationText"/>
        <w:pBdr>
          <w:left w:val="single" w:sz="6" w:space="5" w:color="2F5F7D"/>
        </w:pBdr>
      </w:pPr>
      <w:r>
        <w:t>법을 청하는 가운데 “세 때 법을 청한다”는 것은, 아침·한낮·저녁을 말한다. “성내는 마음과 근심하고 괴로워하는 마음을 내지 않는다”는 것은, 법사가 혹 자기 뜻에 어긋나더라도 끝내 성내는 마음을 내지 않는 것이고,</w:t>
      </w:r>
      <w:r>
        <w:t xml:space="preserve"> </w:t>
      </w:r>
      <w:r>
        <w:t>자기 몸이 공급하느라 수고하고 피로하더라도 근심하고 괴로워하는 마음을 내지 않는 것이다. “법을 위하여 몸을 없애면서 법을 청한다”는 것은, 성냄과 괴로움을 내지 않는 까닭을 해석한 것이다. 만일 질병이나 장애와 곤란이 있거나,</w:t>
      </w:r>
    </w:p>
    <w:p>
      <w:pPr>
        <w:pStyle w:val="SHTKBlockLabel"/>
      </w:pPr>
      <w:r>
        <w:t>원문</w:t>
      </w:r>
    </w:p>
    <w:p>
      <w:pPr>
        <w:pStyle w:val="SHTKSourceText"/>
        <w:pBdr>
          <w:left w:val="single" w:sz="4" w:space="5" w:color="9AAEBB"/>
        </w:pBdr>
        <w:shd w:fill="FAFBFC"/>
      </w:pPr>
      <w:r>
        <w:t>或法師有礙。若知彼劣我勝。如此不請不犯。</w:t>
      </w:r>
    </w:p>
    <w:p>
      <w:pPr>
        <w:pStyle w:val="SHTKBlockLabel"/>
      </w:pPr>
      <w:r>
        <w:t>한국어 직역</w:t>
      </w:r>
    </w:p>
    <w:p>
      <w:pPr>
        <w:pStyle w:val="SHTKTranslationText"/>
        <w:pBdr>
          <w:left w:val="single" w:sz="6" w:space="5" w:color="2F5F7D"/>
        </w:pBdr>
      </w:pPr>
      <w:r>
        <w:t>혹 법사에게 장애가 있거나, 혹 그가 나보다 못하다고 아는 경우에는, 이와 같이 법을 청하지 않아도 범하지 않는다.</w:t>
      </w:r>
    </w:p>
    <w:p>
      <w:pPr>
        <w:pStyle w:val="Heading4"/>
      </w:pPr>
      <w:bookmarkStart w:id="1032" w:name="h_0032"/>
      <w:r>
        <w:t>일곱째, 법을 듣고 물어 받아들이는 계이다</w:t>
      </w:r>
      <w:bookmarkEnd w:id="1032"/>
    </w:p>
    <w:p>
      <w:pPr>
        <w:pStyle w:val="SHTKBlockLabel"/>
      </w:pPr>
      <w:r>
        <w:t>원문</w:t>
      </w:r>
    </w:p>
    <w:p>
      <w:pPr>
        <w:pStyle w:val="SHTKSourceText"/>
        <w:pBdr>
          <w:left w:val="single" w:sz="4" w:space="5" w:color="9AAEBB"/>
        </w:pBdr>
        <w:shd w:fill="FAFBFC"/>
      </w:pPr>
      <w:r>
        <w:t>第七聽法諮受戒</w:t>
      </w:r>
    </w:p>
    <w:p>
      <w:pPr>
        <w:pStyle w:val="SHTKBlockLabel"/>
      </w:pPr>
      <w:r>
        <w:t>한국어 직역</w:t>
      </w:r>
    </w:p>
    <w:p>
      <w:pPr>
        <w:pStyle w:val="SHTKTranslationText"/>
        <w:pBdr>
          <w:left w:val="single" w:sz="6" w:space="5" w:color="2F5F7D"/>
        </w:pBdr>
      </w:pPr>
      <w:r>
        <w:t>일곱째, 법을 듣고 물어 받아들이는 계이다.</w:t>
      </w:r>
    </w:p>
    <w:p>
      <w:pPr>
        <w:pStyle w:val="SHTKBlockLabel"/>
      </w:pPr>
      <w:r>
        <w:t>위치표지</w:t>
      </w:r>
    </w:p>
    <w:p>
      <w:pPr>
        <w:pStyle w:val="SHTKPositionMarker"/>
      </w:pPr>
      <w:bookmarkStart w:id="20047" w:name="loc_0672c27"/>
      <w:r>
        <w:t>[0672c27]</w:t>
      </w:r>
      <w:bookmarkEnd w:id="20047"/>
    </w:p>
    <w:p>
      <w:pPr>
        <w:pStyle w:val="SHTKBlockLabel"/>
      </w:pPr>
      <w:r>
        <w:t>원문</w:t>
      </w:r>
    </w:p>
    <w:p>
      <w:pPr>
        <w:pStyle w:val="SHTKSourceText"/>
        <w:pBdr>
          <w:left w:val="single" w:sz="4" w:space="5" w:color="9AAEBB"/>
        </w:pBdr>
        <w:shd w:fill="FAFBFC"/>
      </w:pPr>
      <w:r>
        <w:t>若佛子見一切處有講法毘尼經律大宅舍中有講法處是新學菩薩應持經律卷至法師所聽受諮問若山林樹下僧地坊中一切說法處悉至聽受若不至彼聽受諮問者犯輕垢罪　有講不聽。喪進善之道故制也。學處同異如前。二十八輕中第八戒云。</w:t>
      </w:r>
    </w:p>
    <w:p>
      <w:pPr>
        <w:pStyle w:val="SHTKBlockLabel"/>
      </w:pPr>
      <w:r>
        <w:t>한국어 직역</w:t>
      </w:r>
    </w:p>
    <w:p>
      <w:pPr>
        <w:pStyle w:val="SHTKTranslationText"/>
        <w:pBdr>
          <w:left w:val="single" w:sz="6" w:space="5" w:color="2F5F7D"/>
        </w:pBdr>
      </w:pPr>
      <w:r>
        <w:t>“불자여, 모든 곳에서 법과 비니와 경과 율을 강설하는 것을 보거나 큰 집에서 법을 강설하는 곳이 있으면, 새로 배우는 보살은 경율의 책을 가지고 법사에게 가서 듣고 받아들이며 자문해야 한다. 산림·나무 아래·승가의 땅·승방 등 모든 설법처에도 모두 가서 듣고 받아들여야 한다. 만일 그곳에 가서 듣고 받아들이며 자문하지 않으면 경구죄를 범한다.” 강설이 있는데도 듣지 않으면, 선을 증진하는 길을 잃기 때문에 제정하였다. 학처의 같고 다름은 앞과 같다. 이십팔경계 가운데 제8계에서 말한다.</w:t>
      </w:r>
    </w:p>
    <w:p>
      <w:pPr>
        <w:pStyle w:val="SHTKBlockLabel"/>
      </w:pPr>
      <w:r>
        <w:t>원문</w:t>
      </w:r>
    </w:p>
    <w:p>
      <w:pPr>
        <w:pStyle w:val="SHTKSourceText"/>
        <w:pBdr>
          <w:left w:val="single" w:sz="4" w:space="5" w:color="9AAEBB"/>
        </w:pBdr>
        <w:shd w:fill="FAFBFC"/>
      </w:pPr>
      <w:r>
        <w:t>若優婆塞四十里中有講法處。不能往聽得失意罪。文中講法毘尼經律者。詮法名經。</w:t>
      </w:r>
      <w:r>
        <w:t>詮毘尼名律。餘文易知。四十四中第三十二戒云。若諸菩薩聞說正法論議決擇。</w:t>
      </w:r>
    </w:p>
    <w:p>
      <w:pPr>
        <w:pStyle w:val="SHTKBlockLabel"/>
      </w:pPr>
      <w:r>
        <w:t>한국어 직역</w:t>
      </w:r>
    </w:p>
    <w:p>
      <w:pPr>
        <w:pStyle w:val="SHTKTranslationText"/>
        <w:pBdr>
          <w:left w:val="single" w:sz="6" w:space="5" w:color="2F5F7D"/>
        </w:pBdr>
      </w:pPr>
      <w:r>
        <w:t>“우바새가 사십 리 안에 법을 강설하는 곳이 있는데도, 가서 듣지 못하면 실의죄를 얻는다.” 글에서 “법·비니·경·율을 강설한다”는 것은, 법을 설명한 것을 경이라 하고,</w:t>
      </w:r>
      <w:r>
        <w:t xml:space="preserve"> </w:t>
      </w:r>
      <w:r>
        <w:t>비니를 설명한 것을 율이라 한다. 나머지 글은 쉽게 알 수 있다. 《보살지》 제44권 제32계에서 말한다. “여러 보살이 정법을 설하고 논의하며 분별하는 것을 듣고도,</w:t>
      </w:r>
    </w:p>
    <w:p>
      <w:pPr>
        <w:pStyle w:val="SHTKBlockLabel"/>
      </w:pPr>
      <w:r>
        <w:t>원문</w:t>
      </w:r>
    </w:p>
    <w:p>
      <w:pPr>
        <w:pStyle w:val="SHTKSourceText"/>
        <w:pBdr>
          <w:left w:val="single" w:sz="4" w:space="5" w:color="9AAEBB"/>
        </w:pBdr>
        <w:shd w:fill="FAFBFC"/>
      </w:pPr>
      <w:r>
        <w:t>憍慢所制懷嫌恨心懷恚惱心而不往聽。是名有犯。有所違越是染違犯。若為嬾惰懈怠所弊而不往聽。</w:t>
      </w:r>
      <w:r>
        <w:t>非染違犯。無違犯者。若不覺知。若有疾病。</w:t>
      </w:r>
      <w:r>
        <w:t>若無氣力。若知倒說。若為護彼說法者心。若正了知彼所說義。</w:t>
      </w:r>
    </w:p>
    <w:p>
      <w:pPr>
        <w:pStyle w:val="SHTKBlockLabel"/>
      </w:pPr>
      <w:r>
        <w:t>한국어 직역</w:t>
      </w:r>
    </w:p>
    <w:p>
      <w:pPr>
        <w:pStyle w:val="SHTKTranslationText"/>
        <w:pBdr>
          <w:left w:val="single" w:sz="6" w:space="5" w:color="2F5F7D"/>
        </w:pBdr>
      </w:pPr>
      <w:r>
        <w:t>교만에 억눌리고 혐오하고 원망하는 마음과 성내고 괴로워하는 마음을 품어 가서 듣지 않으면, 이를 범함이 있다고 한다. 어김이 있는 것으로서 염오한 위범이다. 만일 게으름과 해태에 가려 가서 듣지 않으면,</w:t>
      </w:r>
      <w:r>
        <w:t xml:space="preserve"> </w:t>
      </w:r>
      <w:r>
        <w:t>염오하지 않은 위범이다. 위범이 없는 경우는, 알아차리지 못했거나, 질병이 있거나,</w:t>
      </w:r>
      <w:r>
        <w:t xml:space="preserve"> </w:t>
      </w:r>
      <w:r>
        <w:t>기력이 없거나, 그가 거꾸로 잘못 설한다고 알거나, 그 설법자의 마음을 보호하려 하거나, 그가 설한 뜻을 이미 바르게 분명히 알고 있거나,</w:t>
      </w:r>
    </w:p>
    <w:p>
      <w:pPr>
        <w:pStyle w:val="SHTKBlockLabel"/>
      </w:pPr>
      <w:r>
        <w:t>원문</w:t>
      </w:r>
    </w:p>
    <w:p>
      <w:pPr>
        <w:pStyle w:val="SHTKSourceText"/>
        <w:pBdr>
          <w:left w:val="single" w:sz="4" w:space="5" w:color="9AAEBB"/>
        </w:pBdr>
        <w:shd w:fill="FAFBFC"/>
      </w:pPr>
      <w:r>
        <w:t>是數所聞所持所了。若已多聞具足聞持。其聞積集。若欲無聞於境住心。</w:t>
      </w:r>
      <w:r>
        <w:t>若勤引發菩薩勝定。若自了知上品愚鈍其慧鈍濁。於所聞法難受難持。難於所緣攝心令定。</w:t>
      </w:r>
      <w:r>
        <w:t>不往聽者。皆無違犯。</w:t>
      </w:r>
    </w:p>
    <w:p>
      <w:pPr>
        <w:pStyle w:val="SHTKBlockLabel"/>
      </w:pPr>
      <w:r>
        <w:t>한국어 직역</w:t>
      </w:r>
    </w:p>
    <w:p>
      <w:pPr>
        <w:pStyle w:val="SHTKTranslationText"/>
        <w:pBdr>
          <w:left w:val="single" w:sz="6" w:space="5" w:color="2F5F7D"/>
        </w:pBdr>
      </w:pPr>
      <w:r>
        <w:t>그 내용이 자주 들었고 이미 지니며 이미 이해한 것이거나, 이미 많이 듣고 문지(聞持)를 갖추었으며, 들어 익힌 것이 충분히 쌓였거나, [구문 불확실] 듣는 일 없이 대상에 마음을 머물게 하고자 하거나,</w:t>
      </w:r>
      <w:r>
        <w:t xml:space="preserve"> </w:t>
      </w:r>
      <w:r>
        <w:t>보살의 뛰어난 선정을 부지런히 일으키고자 하거나, 자신이 매우 어리석고 둔하며 지혜가 둔탁함을 스스로 알아, 들은 법을 받아들이기도 어렵고 지니기도 어려우며, 대상에 마음을 거두어 선정에 들기도 어려운 경우에,</w:t>
      </w:r>
      <w:r>
        <w:t xml:space="preserve"> </w:t>
      </w:r>
      <w:r>
        <w:t>가서 듣지 않는다면, 이 모두는 위범이 없다.”</w:t>
      </w:r>
    </w:p>
    <w:p>
      <w:pPr>
        <w:pStyle w:val="Heading4"/>
      </w:pPr>
      <w:bookmarkStart w:id="1033" w:name="h_0033"/>
      <w:r>
        <w:t>여덟째, 대승을 등지지 않는 계이다</w:t>
      </w:r>
      <w:bookmarkEnd w:id="1033"/>
    </w:p>
    <w:p>
      <w:pPr>
        <w:pStyle w:val="SHTKBlockLabel"/>
      </w:pPr>
      <w:r>
        <w:t>원문</w:t>
      </w:r>
    </w:p>
    <w:p>
      <w:pPr>
        <w:pStyle w:val="SHTKSourceText"/>
        <w:pBdr>
          <w:left w:val="single" w:sz="4" w:space="5" w:color="9AAEBB"/>
        </w:pBdr>
        <w:shd w:fill="FAFBFC"/>
      </w:pPr>
      <w:r>
        <w:t>第八不背大乘戒</w:t>
      </w:r>
    </w:p>
    <w:p>
      <w:pPr>
        <w:pStyle w:val="SHTKBlockLabel"/>
      </w:pPr>
      <w:r>
        <w:t>한국어 직역</w:t>
      </w:r>
    </w:p>
    <w:p>
      <w:pPr>
        <w:pStyle w:val="SHTKTranslationText"/>
        <w:pBdr>
          <w:left w:val="single" w:sz="6" w:space="5" w:color="2F5F7D"/>
        </w:pBdr>
      </w:pPr>
      <w:r>
        <w:t>여덟째, 대승을 등지지 않는 계이다.</w:t>
      </w:r>
    </w:p>
    <w:p>
      <w:pPr>
        <w:pStyle w:val="SHTKBlockLabel"/>
      </w:pPr>
      <w:r>
        <w:t>위치표지</w:t>
      </w:r>
    </w:p>
    <w:p>
      <w:pPr>
        <w:pStyle w:val="SHTKPositionMarker"/>
      </w:pPr>
      <w:bookmarkStart w:id="20048" w:name="loc_0673a18"/>
      <w:r>
        <w:t>[0673a18]</w:t>
      </w:r>
      <w:bookmarkEnd w:id="20048"/>
    </w:p>
    <w:p>
      <w:pPr>
        <w:pStyle w:val="SHTKBlockLabel"/>
      </w:pPr>
      <w:r>
        <w:t>원문</w:t>
      </w:r>
    </w:p>
    <w:p>
      <w:pPr>
        <w:pStyle w:val="SHTKSourceText"/>
        <w:pBdr>
          <w:left w:val="single" w:sz="4" w:space="5" w:color="9AAEBB"/>
        </w:pBdr>
        <w:shd w:fill="FAFBFC"/>
      </w:pPr>
      <w:r>
        <w:t>若佛子心背大乘常住經律言非佛說而受持二乘外道惡見一切禁戒邪見經律者犯輕垢罪　棄本逐末乖所習故制。聲聞不制。以所習各異故。七眾共也。</w:t>
      </w:r>
    </w:p>
    <w:p>
      <w:pPr>
        <w:pStyle w:val="SHTKBlockLabel"/>
      </w:pPr>
      <w:r>
        <w:t>한국어 직역</w:t>
      </w:r>
    </w:p>
    <w:p>
      <w:pPr>
        <w:pStyle w:val="SHTKTranslationText"/>
        <w:pBdr>
          <w:left w:val="single" w:sz="6" w:space="5" w:color="2F5F7D"/>
        </w:pBdr>
      </w:pPr>
      <w:r>
        <w:t>“불자여, 마음으로 대승의 상주하는 경과 율을 등지고 ‘부처님께서 설하신 것이 아니다’라고 말하면서 이승과 외도의 악견에 따른 모든 금계와 삿된 견해의 경율을 받아 지니면 경구죄를 범한다.” 근본을 버리고 말단을 좇아 본래 익히던 바를 어기기 때문에 제정하였다. 성문에게는 제정하지 않았다. 익히는 것이 각각 다르기 때문이다. 칠중에게 공통된다.</w:t>
      </w:r>
    </w:p>
    <w:p>
      <w:pPr>
        <w:pStyle w:val="SHTKBlockLabel"/>
      </w:pPr>
      <w:r>
        <w:t>원문</w:t>
      </w:r>
    </w:p>
    <w:p>
      <w:pPr>
        <w:pStyle w:val="SHTKSourceText"/>
        <w:pBdr>
          <w:left w:val="single" w:sz="4" w:space="5" w:color="9AAEBB"/>
        </w:pBdr>
        <w:shd w:fill="FAFBFC"/>
      </w:pPr>
      <w:r>
        <w:t>文中心背大乘常住經律言非佛說者。舊云。直制猶豫未決。是下邪見之方便。</w:t>
      </w:r>
      <w:r>
        <w:t>若決謂大劣小勝。計成失戒。若心中欲背言非真說。欲受二乘外道經律。</w:t>
      </w:r>
    </w:p>
    <w:p>
      <w:pPr>
        <w:pStyle w:val="SHTKBlockLabel"/>
      </w:pPr>
      <w:r>
        <w:t>한국어 직역</w:t>
      </w:r>
    </w:p>
    <w:p>
      <w:pPr>
        <w:pStyle w:val="SHTKTranslationText"/>
        <w:pBdr>
          <w:left w:val="single" w:sz="6" w:space="5" w:color="2F5F7D"/>
        </w:pBdr>
      </w:pPr>
      <w:r>
        <w:t>글에서 “마음으로 대승의 상주하는 경율을 등지고 부처님께서 설한 것이 아니라고 말한다”는 데 대해, 옛 설에서는 말한다. “다만 의심하여 아직 결정하지 못한 것만을 제정한 것이다. 이것은 아래의 사견에 이르는 방편이다.</w:t>
      </w:r>
      <w:r>
        <w:t xml:space="preserve"> </w:t>
      </w:r>
      <w:r>
        <w:t>만일 결정하여 대승은 열등하고 소승은 뛰어나다고 여기면, 그 견해가 성립하여 계를 잃는다. 만일 마음속으로 대승을 등지고 참된 설이 아니라고 말하면서, 이승과 외도의 경율을 받아들이고자 하지만,</w:t>
      </w:r>
    </w:p>
    <w:p>
      <w:pPr>
        <w:pStyle w:val="SHTKBlockLabel"/>
      </w:pPr>
      <w:r>
        <w:t>원문</w:t>
      </w:r>
    </w:p>
    <w:p>
      <w:pPr>
        <w:pStyle w:val="SHTKSourceText"/>
        <w:pBdr>
          <w:left w:val="single" w:sz="4" w:space="5" w:color="9AAEBB"/>
        </w:pBdr>
        <w:shd w:fill="FAFBFC"/>
      </w:pPr>
      <w:r>
        <w:t>計畫未成犯此輕垢。然上中邪見計畫未成亦犯輕垢。同此戒制。今舉背大向小為語。</w:t>
      </w:r>
      <w:r>
        <w:t>以凡夫菩薩多行此事故。若彰言說即有兩種。若法想說戒善已謝。若非法想說犯第十重。</w:t>
      </w:r>
    </w:p>
    <w:p>
      <w:pPr>
        <w:pStyle w:val="SHTKBlockLabel"/>
      </w:pPr>
      <w:r>
        <w:t>한국어 직역</w:t>
      </w:r>
    </w:p>
    <w:p>
      <w:pPr>
        <w:pStyle w:val="SHTKTranslationText"/>
        <w:pBdr>
          <w:left w:val="single" w:sz="6" w:space="5" w:color="2F5F7D"/>
        </w:pBdr>
      </w:pPr>
      <w:r>
        <w:t>그 견해가 아직 성립하지 않았으면 이 경구죄를 범한다.” 그러나 위의 중죄에서도 사견의 견해가 아직 성립하지 않았을 때에는 역시 경구죄를 범한다. 이 계와 함께 제정되는 것이다. 지금은 대승을 등지고 소승으로 향하는 경우를 들어 말하였다.</w:t>
      </w:r>
      <w:r>
        <w:t xml:space="preserve"> </w:t>
      </w:r>
      <w:r>
        <w:t>범부 보살이 이런 일을 많이 하기 때문이다. 만일 드러내어 말로 표현하면 두 가지가 있다. 법이라고 생각하여 말한 경우에는 계의 선한 공능이 이미 쇠퇴하고, 법이 아니라고 생각하여 말한 경우에는 제10중계를 범한다.</w:t>
      </w:r>
    </w:p>
    <w:p>
      <w:pPr>
        <w:pStyle w:val="SHTKBlockLabel"/>
      </w:pPr>
      <w:r>
        <w:t>원문</w:t>
      </w:r>
    </w:p>
    <w:p>
      <w:pPr>
        <w:pStyle w:val="SHTKSourceText"/>
        <w:pBdr>
          <w:left w:val="single" w:sz="4" w:space="5" w:color="9AAEBB"/>
        </w:pBdr>
        <w:shd w:fill="FAFBFC"/>
      </w:pPr>
      <w:r>
        <w:t>今謂心背大乘受持二乘者。設起法想未必失戒。謂如有人雖發大心受菩薩戒。而未曾學大乘深經。</w:t>
      </w:r>
      <w:r>
        <w:t>唯聞小乘三劫修行得樹下果。忽聞大乘甚深義時。心不生信言非佛說。不退大心故不失戒。</w:t>
      </w:r>
    </w:p>
    <w:p>
      <w:pPr>
        <w:pStyle w:val="SHTKBlockLabel"/>
      </w:pPr>
      <w:r>
        <w:t>한국어 직역</w:t>
      </w:r>
    </w:p>
    <w:p>
      <w:pPr>
        <w:pStyle w:val="SHTKTranslationText"/>
        <w:pBdr>
          <w:left w:val="single" w:sz="6" w:space="5" w:color="2F5F7D"/>
        </w:pBdr>
      </w:pPr>
      <w:r>
        <w:t>내가 생각하기에는, 마음으로 대승을 등지고 이승을 받아 지니더라도, 설령 그것을 법이라고 생각했더라도 반드시 계를 잃는 것은 아니다. 이를테면 어떤 사람이 비록 대심을 내어 보살계를 받았지만, 아직 대승의 깊은 경전을 배운 적이 없고,</w:t>
      </w:r>
      <w:r>
        <w:t xml:space="preserve"> </w:t>
      </w:r>
      <w:r>
        <w:t>오직 소승에서 삼아승기겁 동안 수행한 뒤 보리수 아래에서 과를 얻는다는 것만 들었다가, 갑자기 대승의 매우 깊은 뜻을 들었을 때, 마음으로 믿지 못하여 “부처님께서 설한 것이 아니다”라고 말하더라도, 대심에서 물러나지 않았으므로 계를 잃지 않고,</w:t>
      </w:r>
    </w:p>
    <w:p>
      <w:pPr>
        <w:pStyle w:val="SHTKBlockLabel"/>
      </w:pPr>
      <w:r>
        <w:t>원문</w:t>
      </w:r>
    </w:p>
    <w:p>
      <w:pPr>
        <w:pStyle w:val="SHTKSourceText"/>
        <w:pBdr>
          <w:left w:val="single" w:sz="4" w:space="5" w:color="9AAEBB"/>
        </w:pBdr>
        <w:shd w:fill="FAFBFC"/>
      </w:pPr>
      <w:r>
        <w:t>生法想故不犯重也。故菩薩地四十四中第二十九戒云。若諸菩薩藏於甚深處最勝甚深真實法義諸佛菩薩難思神力。不生信解。</w:t>
      </w:r>
      <w:r>
        <w:t>憎背毀謗不能引義不能引法。非如來說。不能利益安樂有情。是名有犯。</w:t>
      </w:r>
    </w:p>
    <w:p>
      <w:pPr>
        <w:pStyle w:val="SHTKBlockLabel"/>
      </w:pPr>
      <w:r>
        <w:t>한국어 직역</w:t>
      </w:r>
    </w:p>
    <w:p>
      <w:pPr>
        <w:pStyle w:val="SHTKTranslationText"/>
        <w:pBdr>
          <w:left w:val="single" w:sz="6" w:space="5" w:color="2F5F7D"/>
        </w:pBdr>
      </w:pPr>
      <w:r>
        <w:t>그것을 법이라고 생각하여 말한 것이므로 중죄를 범하지도 않는다. 그러므로 《보살지》 제44권 제29계에서 말한다. “여러 보살이 보살장 가운데 매우 깊은 곳의 가장 뛰어나고 심오한 진실한 법의 뜻과, 모든 부처와 보살의 불가사의한 신력에 대하여, 믿고 이해하는 마음을 내지 않고,</w:t>
      </w:r>
      <w:r>
        <w:t xml:space="preserve"> </w:t>
      </w:r>
      <w:r>
        <w:t>미워하고 등지며 비방하여 ‘뜻을 이끌어낼 수 없고 법을 이끌어낼 수 없으며, 여래가 설한 것이 아니고, 유정을 이익되고 안락하게 할 수도 없다’고 한다면, 이를 범함이 있다고 한다.</w:t>
      </w:r>
    </w:p>
    <w:p>
      <w:pPr>
        <w:pStyle w:val="SHTKBlockLabel"/>
      </w:pPr>
      <w:r>
        <w:t>원문</w:t>
      </w:r>
    </w:p>
    <w:p>
      <w:pPr>
        <w:pStyle w:val="SHTKSourceText"/>
        <w:pBdr>
          <w:left w:val="single" w:sz="4" w:space="5" w:color="9AAEBB"/>
        </w:pBdr>
        <w:shd w:fill="FAFBFC"/>
      </w:pPr>
      <w:r>
        <w:t>有所違越是染違犯。如是毀謗或由自內非理作意。或隨順他而作是說。若聞甚深最甚深處心不信解。</w:t>
      </w:r>
      <w:r>
        <w:t>菩薩爾時應強信受。應無諂曲。應如是學。我為非善。</w:t>
      </w:r>
    </w:p>
    <w:p>
      <w:pPr>
        <w:pStyle w:val="SHTKBlockLabel"/>
      </w:pPr>
      <w:r>
        <w:t>한국어 직역</w:t>
      </w:r>
    </w:p>
    <w:p>
      <w:pPr>
        <w:pStyle w:val="SHTKTranslationText"/>
        <w:pBdr>
          <w:left w:val="single" w:sz="6" w:space="5" w:color="2F5F7D"/>
        </w:pBdr>
      </w:pPr>
      <w:r>
        <w:t>어김이 있는 것으로서 염오한 위범이다. 이와 같이 비방하는 것은 혹 자기 안에서 이치에 맞지 않게 사유하기 때문이거나, 혹 다른 사람을 따라 그렇게 말하기 때문이다.” “매우 깊고 가장 심오한 곳을 듣고 마음으로 믿고 이해하지 못할 때에는,</w:t>
      </w:r>
      <w:r>
        <w:t xml:space="preserve"> </w:t>
      </w:r>
      <w:r>
        <w:t>보살은 그때 억지로라도 믿어 받아들여야 하고, 아첨하거나 굽은 마음이 없어야 하며, 마땅히 이와 같이 배워야 한다. ‘나는 선하지 못한 자이며,</w:t>
      </w:r>
    </w:p>
    <w:p>
      <w:pPr>
        <w:pStyle w:val="SHTKBlockLabel"/>
      </w:pPr>
      <w:r>
        <w:t>원문</w:t>
      </w:r>
    </w:p>
    <w:p>
      <w:pPr>
        <w:pStyle w:val="SHTKSourceText"/>
        <w:pBdr>
          <w:left w:val="single" w:sz="4" w:space="5" w:color="9AAEBB"/>
        </w:pBdr>
        <w:shd w:fill="FAFBFC"/>
      </w:pPr>
      <w:r>
        <w:t>盲無慧目。於如來眼隨所宣說。於諸如來密意語言而生誹謗。菩薩如是自處無知仰推如來。</w:t>
      </w:r>
      <w:r>
        <w:t>於諸佛法無不現知。等隨觀見。如是正行無所違犯。雖無信解然不誹謗。</w:t>
      </w:r>
    </w:p>
    <w:p>
      <w:pPr>
        <w:pStyle w:val="SHTKBlockLabel"/>
      </w:pPr>
      <w:r>
        <w:t>한국어 직역</w:t>
      </w:r>
    </w:p>
    <w:p>
      <w:pPr>
        <w:pStyle w:val="SHTKTranslationText"/>
        <w:pBdr>
          <w:left w:val="single" w:sz="6" w:space="5" w:color="2F5F7D"/>
        </w:pBdr>
      </w:pPr>
      <w:r>
        <w:t>눈먼 사람처럼 지혜의 눈이 없는데, 여래의 눈에 의지하여 그 선설하신 바를 따르지 않고, 여러 여래의 밀의(密意)의 말씀을 비방하고 있다.’ 보살이 이와 같이 자신을 무지한 자리에 두고 여래를 우러러 의지하여,</w:t>
      </w:r>
      <w:r>
        <w:t xml:space="preserve"> </w:t>
      </w:r>
      <w:r>
        <w:t>모든 불법에 대하여 여래께서 현전하여 알지 못하는 것이 없다고 하고, 평등하게 따라 관찰하여 본다고 한다. 이와 같이 바르게 행하면 위범이 없다. 비록 믿고 이해하지는 못하더라도 비방하지는 않는다.”</w:t>
      </w:r>
    </w:p>
    <w:p>
      <w:pPr>
        <w:pStyle w:val="SHTKBlockLabel"/>
      </w:pPr>
      <w:r>
        <w:t>원문</w:t>
      </w:r>
    </w:p>
    <w:p>
      <w:pPr>
        <w:pStyle w:val="SHTKSourceText"/>
        <w:pBdr>
          <w:left w:val="single" w:sz="4" w:space="5" w:color="9AAEBB"/>
        </w:pBdr>
        <w:shd w:fill="FAFBFC"/>
      </w:pPr>
      <w:r>
        <w:t>文言二乘聲聞外道惡見者。緣覺聲聞名二乘聲聞。即此聲聞是大乘外。違菩薩道故云外道惡見。</w:t>
      </w:r>
      <w:r>
        <w:t>又所六師等名外道惡見。菩薩地云。若諸菩薩越菩薩法。於異道論及諸外論研求。</w:t>
      </w:r>
    </w:p>
    <w:p>
      <w:pPr>
        <w:pStyle w:val="SHTKBlockLabel"/>
      </w:pPr>
      <w:r>
        <w:t>한국어 직역</w:t>
      </w:r>
    </w:p>
    <w:p>
      <w:pPr>
        <w:pStyle w:val="SHTKTranslationText"/>
        <w:pBdr>
          <w:left w:val="single" w:sz="6" w:space="5" w:color="2F5F7D"/>
        </w:pBdr>
      </w:pPr>
      <w:r>
        <w:t>글에서 “이승 성문과 외도의 악견”이라고 한 것은, 연각과 성문을 이승 성문이라고 부르며, 이 성문이 곧 대승의 밖에 있고, 보살도를 어기기 때문에 외도의 악견이라고 한 것이다.</w:t>
      </w:r>
      <w:r>
        <w:t xml:space="preserve"> </w:t>
      </w:r>
      <w:r>
        <w:t>또 육사(六師) 등을 외도의 악견이라고 한다. 《보살지》에서 말한다. “여러 보살이 보살법을 넘어서, 다른 도의 논서와 여러 외론을 연구하여,</w:t>
      </w:r>
    </w:p>
    <w:p>
      <w:pPr>
        <w:pStyle w:val="SHTKBlockLabel"/>
      </w:pPr>
      <w:r>
        <w:t>원문</w:t>
      </w:r>
    </w:p>
    <w:p>
      <w:pPr>
        <w:pStyle w:val="SHTKSourceText"/>
        <w:pBdr>
          <w:left w:val="single" w:sz="4" w:space="5" w:color="9AAEBB"/>
        </w:pBdr>
        <w:shd w:fill="FAFBFC"/>
      </w:pPr>
      <w:r>
        <w:t>善巧深心寶翫愛樂味著。非如辛藥而習近之。是名有犯。有所違越是染違犯(第二十八也)。</w:t>
      </w:r>
    </w:p>
    <w:p>
      <w:pPr>
        <w:pStyle w:val="SHTKBlockLabel"/>
      </w:pPr>
      <w:r>
        <w:t>한국어 직역</w:t>
      </w:r>
    </w:p>
    <w:p>
      <w:pPr>
        <w:pStyle w:val="SHTKTranslationText"/>
        <w:pBdr>
          <w:left w:val="single" w:sz="6" w:space="5" w:color="2F5F7D"/>
        </w:pBdr>
      </w:pPr>
      <w:r>
        <w:t>능숙해지려고 깊은 마음으로 보배처럼 가지고 놀며 좋아하고 맛들여 집착하고, 매운 약처럼 여기며 가까이 익히는 것이 아니라면, 이를 범함이 있다고 한다. 어김이 있는 것으로서 염오한 위범이다.” 이는 제28계이다.</w:t>
      </w:r>
    </w:p>
    <w:p>
      <w:pPr>
        <w:pStyle w:val="SHTKBlockLabel"/>
      </w:pPr>
      <w:r>
        <w:t>교감·번역 메모</w:t>
      </w:r>
    </w:p>
    <w:p>
      <w:pPr>
        <w:pStyle w:val="SHTKNoteSummary"/>
        <w:pBdr>
          <w:left w:val="single" w:sz="4" w:space="5" w:color="2F5F7D"/>
        </w:pBdr>
        <w:shd w:fill="F6F8FA"/>
      </w:pPr>
      <w:r>
        <w:t>교감 요약 | [서지] 저본의 (第二十八也)는 이전·현행 CBETA 모두 협주 「第二十八也。」로 처리한다.</w:t>
      </w:r>
    </w:p>
    <w:p>
      <w:pPr>
        <w:pStyle w:val="SHTKNoteDetail"/>
      </w:pPr>
      <w:r>
        <w:t>• 비고 | 이는 인용된 《菩薩지》 조항이 제28계임을 밝히는 편집성 주석층이므로 본문 논증과 구분하여 “이는 제28계이다”로 옮겼다.</w:t>
      </w:r>
    </w:p>
    <w:p>
      <w:pPr>
        <w:pStyle w:val="SHTKBlockLabel"/>
      </w:pPr>
      <w:r>
        <w:t>원문</w:t>
      </w:r>
    </w:p>
    <w:p>
      <w:pPr>
        <w:pStyle w:val="SHTKSourceText"/>
        <w:pBdr>
          <w:left w:val="single" w:sz="4" w:space="5" w:color="9AAEBB"/>
        </w:pBdr>
        <w:shd w:fill="FAFBFC"/>
      </w:pPr>
      <w:r>
        <w:t>開緣至二十四當顯示也。此上三戒即論所說攝善戒中於聞於思懃修學也。</w:t>
      </w:r>
    </w:p>
    <w:p>
      <w:pPr>
        <w:pStyle w:val="SHTKBlockLabel"/>
      </w:pPr>
      <w:r>
        <w:t>한국어 직역</w:t>
      </w:r>
    </w:p>
    <w:p>
      <w:pPr>
        <w:pStyle w:val="SHTKTranslationText"/>
        <w:pBdr>
          <w:left w:val="single" w:sz="6" w:space="5" w:color="2F5F7D"/>
        </w:pBdr>
      </w:pPr>
      <w:r>
        <w:t>허용되는 인연은 제24계에 이르러 드러낼 것이다. 이상의 세 계는 곧 논에서 말한 섭선법계 가운데 “들은 것과 생각한 것에 부지런히 닦고 배운다”는 항목이다.</w:t>
      </w:r>
    </w:p>
    <w:p>
      <w:pPr>
        <w:pStyle w:val="Heading4"/>
      </w:pPr>
      <w:bookmarkStart w:id="1034" w:name="h_0034"/>
      <w:r>
        <w:t>아홉째, 병든 사람을 돌보고 공급하는 계이다</w:t>
      </w:r>
      <w:bookmarkEnd w:id="1034"/>
    </w:p>
    <w:p>
      <w:pPr>
        <w:pStyle w:val="SHTKBlockLabel"/>
      </w:pPr>
      <w:r>
        <w:t>원문</w:t>
      </w:r>
    </w:p>
    <w:p>
      <w:pPr>
        <w:pStyle w:val="SHTKSourceText"/>
        <w:pBdr>
          <w:left w:val="single" w:sz="4" w:space="5" w:color="9AAEBB"/>
        </w:pBdr>
        <w:shd w:fill="FAFBFC"/>
      </w:pPr>
      <w:r>
        <w:t>第九瞻給病人戒</w:t>
      </w:r>
    </w:p>
    <w:p>
      <w:pPr>
        <w:pStyle w:val="SHTKBlockLabel"/>
      </w:pPr>
      <w:r>
        <w:t>한국어 직역</w:t>
      </w:r>
    </w:p>
    <w:p>
      <w:pPr>
        <w:pStyle w:val="SHTKTranslationText"/>
        <w:pBdr>
          <w:left w:val="single" w:sz="6" w:space="5" w:color="2F5F7D"/>
        </w:pBdr>
      </w:pPr>
      <w:r>
        <w:t>아홉째, 병든 사람을 돌보고 공급하는 계이다.</w:t>
      </w:r>
    </w:p>
    <w:p>
      <w:pPr>
        <w:pStyle w:val="SHTKBlockLabel"/>
      </w:pPr>
      <w:r>
        <w:t>위치표지</w:t>
      </w:r>
    </w:p>
    <w:p>
      <w:pPr>
        <w:pStyle w:val="SHTKPositionMarker"/>
      </w:pPr>
      <w:bookmarkStart w:id="20049" w:name="loc_0673b26"/>
      <w:r>
        <w:t>[0673b26]</w:t>
      </w:r>
      <w:bookmarkEnd w:id="20049"/>
    </w:p>
    <w:p>
      <w:pPr>
        <w:pStyle w:val="SHTKBlockLabel"/>
      </w:pPr>
      <w:r>
        <w:t>원문</w:t>
      </w:r>
    </w:p>
    <w:p>
      <w:pPr>
        <w:pStyle w:val="SHTKSourceText"/>
        <w:pBdr>
          <w:left w:val="single" w:sz="4" w:space="5" w:color="9AAEBB"/>
        </w:pBdr>
        <w:shd w:fill="FAFBFC"/>
      </w:pPr>
      <w:r>
        <w:t>若佛子見一切疾病人常應供養如佛無異八福田中看病福田是第一福田若父母師僧弟子病諸根不具百種病苦惱皆供養令差而菩薩以瞋恨心不看乃至僧坊城邑曠野山林道路中見病不救濟者犯輕垢罪　見苦不救違修慈行故制。聲聞在[1]法。</w:t>
      </w:r>
    </w:p>
    <w:p>
      <w:pPr>
        <w:pStyle w:val="SHTKBlockLabel"/>
      </w:pPr>
      <w:r>
        <w:t>한국어 직역</w:t>
      </w:r>
    </w:p>
    <w:p>
      <w:pPr>
        <w:pStyle w:val="SHTKTranslationText"/>
        <w:pBdr>
          <w:left w:val="single" w:sz="6" w:space="5" w:color="2F5F7D"/>
        </w:pBdr>
      </w:pPr>
      <w:r>
        <w:t>“불자여, 모든 병든 사람을 보면 항상 부처님과 다름없이 공양해야 한다. 여덟 복전 가운데 병자를 돌보는 복전이 제일가는 복전이다. 부모·스승·승려·제자가 병들거나, 여러 감각기관이 온전하지 못하거나, 온갖 병으로 괴로워하면 모두 공양하여 낫게 해야 한다. 그런데 보살이 성내고 원망하는 마음으로 돌보지 않고, 나아가 승방·성읍·광야·산림·도로에서 병자를 보고도 구제하지 않으면 경구죄를 범한다.” 괴로움을 보고도 구하지 않는 것은 자비의 행을 닦는 데 어긋나므로 제정하였다. 성문에게는 이 법이 있다.[구두 불확실][이문 검토 필요]</w:t>
      </w:r>
    </w:p>
    <w:p>
      <w:pPr>
        <w:pStyle w:val="SHTKBlockLabel"/>
      </w:pPr>
      <w:r>
        <w:t>교감·번역 메모</w:t>
      </w:r>
    </w:p>
    <w:p>
      <w:pPr>
        <w:pStyle w:val="SHTKNoteSummary"/>
        <w:pBdr>
          <w:left w:val="single" w:sz="4" w:space="5" w:color="2F5F7D"/>
        </w:pBdr>
        <w:shd w:fill="F6F8FA"/>
      </w:pPr>
      <w:r>
        <w:t>교감 요약 | [CBETA 교감] [CBETA 교감 및 구두 대조] 저본과 대정장 계열은 法자를 두지만, 【原】 계열에서는 이 글자가 없는 이문이 있다.</w:t>
      </w:r>
    </w:p>
    <w:p>
      <w:pPr>
        <w:pStyle w:val="SHTKNoteDetail"/>
      </w:pPr>
      <w:r>
        <w:t>• 해설 | [CBETA 교감 및 구두 대조] 저본과 대정장 계열은 法자를 두지만, 【原】 계열에서는 이 글자가 없는 이문이 있다. 또한 이전 CBETA와 현행 CBETA는 같은 글자를 두면서도 구두를 서로 다르게 한다.</w:t>
        <w:br/>
        <w:t>• 원교감 원문 | 〔法〕ィ－【原】</w:t>
        <w:br/>
        <w:t>• 현행 CBETA 교감 | 法【大】，〔－〕【校異-原】</w:t>
        <w:br/>
        <w:t>• 교감 번호 | 0673001</w:t>
        <w:br/>
        <w:t>• 저본 독법 | 저본/이전 CBETA의 구두는 聲聞在法。師友同法及被僧差。</w:t>
        <w:br/>
        <w:t>• 저본 적용 구절 | 聲聞在[1]法。師友同法及被僧差。</w:t>
        <w:br/>
        <w:t>• 저본 기준 번역 | 성문에게는 이 법이 있다. 스승·벗·동법자 및 승가의 지명을 받은 경우이다. ※ 在法의 생략된 서술을 한국어에서 최소한으로 보충한 것이므로 구두상 주의가 필요하다.</w:t>
        <w:br/>
        <w:t>• 이문 독법 | 【原】은 法을 삭제한다. 구판의 구두를 기계적으로 유지하면 聲聞在。師友同法及被僧差。가 되어 구문이 불완전해진다.</w:t>
        <w:br/>
        <w:t>• 현행 CBETA 구두 | 현행 CBETA는 聲聞在法師友同法及被僧差，此外不制。로 이어 읽어 法師를 하나의 항목으로 만든다.</w:t>
        <w:br/>
        <w:t>• 현행 CBETA 기준 번역 | 성문은 법사·벗·동법자 및 승가에서 지명된 경우에만 [병자를 돌보도록] 제정되고, 그 밖에는 제정되지 않는다.</w:t>
        <w:br/>
        <w:t>• 【原】 이문을 현행판 방식으로 재구두할 경우 | 聲聞在師友同法及被僧差로 읽혀 첫 항목이 ‘법사(法師)’가 아니라 ‘스승(師)’이 된다. 다만 이 재구두는 판본 자체가 명시한 구두가 아니므로 [판단 유보]이다.</w:t>
        <w:br/>
        <w:t>• 의미 차이 | 法의 유무와 구두의 선택에 따라 法師와 師의 차이 및 문장 경계가 달라진다. 병자 돌봄의 적용 범위를 말하는 핵심 논지는 유지되지만 대상 명칭과 문장 구조에는 차이가 있다.</w:t>
        <w:br/>
        <w:t>• 한국어 해설 | 현행 CBETA의 신식표점은 구문을 더 자연스럽게 만들지만, 그것을 저본에 몰래 소급 적용하지 않았다.</w:t>
        <w:br/>
        <w:t>• 번역 영향 판정 | [문장 구조 변화]</w:t>
        <w:br/>
        <w:t>• 출처 | CBETA T40n1814, 교감 번호 0673001.</w:t>
      </w:r>
    </w:p>
    <w:p>
      <w:pPr>
        <w:pStyle w:val="SHTKBlockLabel"/>
      </w:pPr>
      <w:r>
        <w:t>원문</w:t>
      </w:r>
    </w:p>
    <w:p>
      <w:pPr>
        <w:pStyle w:val="SHTKSourceText"/>
        <w:pBdr>
          <w:left w:val="single" w:sz="4" w:space="5" w:color="9AAEBB"/>
        </w:pBdr>
        <w:shd w:fill="FAFBFC"/>
      </w:pPr>
      <w:r>
        <w:t>師友同法及被僧差。此外不制。本不兼物故。大士一切應救。</w:t>
      </w:r>
      <w:r>
        <w:t>本期兼攝故。七眾同制。即論所說於疾病者悲愍慇重瞻侍供制也。文言一切疾病人供養如佛無異者。</w:t>
      </w:r>
    </w:p>
    <w:p>
      <w:pPr>
        <w:pStyle w:val="SHTKBlockLabel"/>
      </w:pPr>
      <w:r>
        <w:t>한국어 직역</w:t>
      </w:r>
    </w:p>
    <w:p>
      <w:pPr>
        <w:pStyle w:val="SHTKTranslationText"/>
        <w:pBdr>
          <w:left w:val="single" w:sz="6" w:space="5" w:color="2F5F7D"/>
        </w:pBdr>
      </w:pPr>
      <w:r>
        <w:t>스승·벗·동법자 및 승가의 지명을 받은 경우이다. 그 밖에는 제정하지 않았다. 본래 다른 중생까지 함께 거두는 것을 목적으로 하지 않았기 때문이다. 대사(大士)는 모든 이를 구해야 한다.</w:t>
      </w:r>
      <w:r>
        <w:t xml:space="preserve"> </w:t>
      </w:r>
      <w:r>
        <w:t>본래부터 함께 거두어들이는 것을 서원했기 때문이다. 그러므로 칠중에게 똑같이 제정한다. 곧 논에서 말한 “질병이 있는 이를 불쌍히 여기고 정성스럽게 돌보고 시봉하여 공급한다”는 것이다. 글에서 “모든 병든 사람을 부처님과 다름없이 공양한다”는 것은,</w:t>
      </w:r>
    </w:p>
    <w:p>
      <w:pPr>
        <w:pStyle w:val="SHTKBlockLabel"/>
      </w:pPr>
      <w:r>
        <w:t>원문</w:t>
      </w:r>
    </w:p>
    <w:p>
      <w:pPr>
        <w:pStyle w:val="SHTKSourceText"/>
        <w:pBdr>
          <w:left w:val="single" w:sz="4" w:space="5" w:color="9AAEBB"/>
        </w:pBdr>
        <w:shd w:fill="FAFBFC"/>
      </w:pPr>
      <w:r>
        <w:t>佛是應敬之極。病是應悲之至。敬悲雖殊。田義還同故無異也。</w:t>
      </w:r>
      <w:r>
        <w:t>八福田中看病福田第一福田者。崇敬義後救悲心初故。田雖有八看病為上。若父母師至皆養令差者。</w:t>
      </w:r>
    </w:p>
    <w:p>
      <w:pPr>
        <w:pStyle w:val="SHTKBlockLabel"/>
      </w:pPr>
      <w:r>
        <w:t>한국어 직역</w:t>
      </w:r>
    </w:p>
    <w:p>
      <w:pPr>
        <w:pStyle w:val="SHTKTranslationText"/>
        <w:pBdr>
          <w:left w:val="single" w:sz="6" w:space="5" w:color="2F5F7D"/>
        </w:pBdr>
      </w:pPr>
      <w:r>
        <w:t>부처님은 공경해야 할 대상의 극치이고, 병자는 불쌍히 여겨야 할 대상의 극치이기 때문이다. 공경과 연민은 비록 다르지만, 복전이라는 뜻은 도리어 같으므로 다름이 없다고 한 것이다.</w:t>
      </w:r>
      <w:r>
        <w:t xml:space="preserve"> </w:t>
      </w:r>
      <w:r>
        <w:t>“여덟 복전 가운데 병자를 돌보는 복전이 제일가는 복전이다”라는 것은, 높여 공경하는 뜻은 뒤에 두고, 괴로움을 구제하는 자비심을 앞세운 것이므로, 복전이 비록 여덟이지만 병자를 돌보는 것을 으뜸으로 삼은 것이다. “부모와 스승”부터 “모두 공양하여 낫게 한다”에 이르는 것은,</w:t>
      </w:r>
    </w:p>
    <w:p>
      <w:pPr>
        <w:pStyle w:val="SHTKBlockLabel"/>
      </w:pPr>
      <w:r>
        <w:t>원문</w:t>
      </w:r>
    </w:p>
    <w:p>
      <w:pPr>
        <w:pStyle w:val="SHTKSourceText"/>
        <w:pBdr>
          <w:left w:val="single" w:sz="4" w:space="5" w:color="9AAEBB"/>
        </w:pBdr>
        <w:shd w:fill="FAFBFC"/>
      </w:pPr>
      <w:r>
        <w:t>上雖總舉。一切皆救從親至疎不無先後。故偏舉親眷也。地論利生十一事中第二戒云。</w:t>
      </w:r>
      <w:r>
        <w:t>若諸菩薩見諸有情遭重疾病。懷嫌恨心懷恚惱心不往供事。是名有犯。有所違越是染違犯。</w:t>
      </w:r>
    </w:p>
    <w:p>
      <w:pPr>
        <w:pStyle w:val="SHTKBlockLabel"/>
      </w:pPr>
      <w:r>
        <w:t>한국어 직역</w:t>
      </w:r>
    </w:p>
    <w:p>
      <w:pPr>
        <w:pStyle w:val="SHTKTranslationText"/>
        <w:pBdr>
          <w:left w:val="single" w:sz="6" w:space="5" w:color="2F5F7D"/>
        </w:pBdr>
      </w:pPr>
      <w:r>
        <w:t>위에서 비록 모든 이를 모두 구제한다고 총괄하여 들었지만, 일체를 모두 구제하되, 친한 이로부터 소원한 이에 이르기까지 앞뒤의 차례가 없을 수 없다. 그러므로 가까운 친족을 특별히 든 것이다. 《지론》의 이생(利生) 열한 가지 일 가운데 제2계에서 말한다.</w:t>
      </w:r>
      <w:r>
        <w:t xml:space="preserve"> </w:t>
      </w:r>
      <w:r>
        <w:t>“여러 보살이 모든 유정이 중병을 앓는 것을 보고도, 혐오하고 원망하는 마음과 성내고 괴로워하는 마음을 품어 가서 돌보지 않으면, 이를 범함이 있다고 한다. 어김이 있는 것으로서 염오한 위범이다.</w:t>
      </w:r>
    </w:p>
    <w:p>
      <w:pPr>
        <w:pStyle w:val="SHTKBlockLabel"/>
      </w:pPr>
      <w:r>
        <w:t>원문</w:t>
      </w:r>
    </w:p>
    <w:p>
      <w:pPr>
        <w:pStyle w:val="SHTKSourceText"/>
        <w:pBdr>
          <w:left w:val="single" w:sz="4" w:space="5" w:color="9AAEBB"/>
        </w:pBdr>
        <w:shd w:fill="FAFBFC"/>
      </w:pPr>
      <w:r>
        <w:t>若為嬾惰懈怠所弊不往供事。非染違犯。無違犯者。若自有病。</w:t>
      </w:r>
      <w:r>
        <w:t>若無氣力。若轉請他有力隨順令往供事。若知病者有依有怙。若知病者自有勢力能自供事。</w:t>
      </w:r>
    </w:p>
    <w:p>
      <w:pPr>
        <w:pStyle w:val="SHTKBlockLabel"/>
      </w:pPr>
      <w:r>
        <w:t>한국어 직역</w:t>
      </w:r>
    </w:p>
    <w:p>
      <w:pPr>
        <w:pStyle w:val="SHTKTranslationText"/>
        <w:pBdr>
          <w:left w:val="single" w:sz="6" w:space="5" w:color="2F5F7D"/>
        </w:pBdr>
      </w:pPr>
      <w:r>
        <w:t>만일 게으름과 해태에 가려 가서 돌보지 않으면, 염오하지 않은 위범이다. 위범이 없는 경우는, 자신에게 병이 있거나,</w:t>
      </w:r>
      <w:r>
        <w:t xml:space="preserve"> </w:t>
      </w:r>
      <w:r>
        <w:t>기력이 없거나, 다른 힘 있는 이에게 대신 부탁하여 그가 순응해 가서 돌보게 하거나, 병자에게 의지할 곳과 의탁할 사람이 있음을 알거나, 병자 자신에게 능력이 있어 스스로를 돌볼 수 있음을 알거나,</w:t>
      </w:r>
    </w:p>
    <w:p>
      <w:pPr>
        <w:pStyle w:val="SHTKBlockLabel"/>
      </w:pPr>
      <w:r>
        <w:t>원문</w:t>
      </w:r>
    </w:p>
    <w:p>
      <w:pPr>
        <w:pStyle w:val="SHTKSourceText"/>
        <w:pBdr>
          <w:left w:val="single" w:sz="4" w:space="5" w:color="9AAEBB"/>
        </w:pBdr>
        <w:shd w:fill="FAFBFC"/>
      </w:pPr>
      <w:r>
        <w:t>若了知彼長病所觸堪自支持。若為懃修廣大無上殊勝善品。若欲護持所修善品令無間缺。若自了知上品愚鈍。</w:t>
      </w:r>
      <w:r>
        <w:t>其慧鈍濁於所聞法難受難持。難於所緣攝心令定。若先許餘為作供養。如於病者。</w:t>
      </w:r>
    </w:p>
    <w:p>
      <w:pPr>
        <w:pStyle w:val="SHTKBlockLabel"/>
      </w:pPr>
      <w:r>
        <w:t>한국어 직역</w:t>
      </w:r>
    </w:p>
    <w:p>
      <w:pPr>
        <w:pStyle w:val="SHTKTranslationText"/>
        <w:pBdr>
          <w:left w:val="single" w:sz="6" w:space="5" w:color="2F5F7D"/>
        </w:pBdr>
      </w:pPr>
      <w:r>
        <w:t>그가 오래 병을 앓고 있지만 스스로 지탱할 수 있음을 분명히 알거나, 광대하고 위없는 뛰어난 선품을 부지런히 닦기 위해서이거나, 자기가 닦는 선품을 보호하여 끊어지거나 이지러지지 않게 하려는 경우이거나, 자신이 매우 어리석고 둔함을 스스로 알아,</w:t>
      </w:r>
      <w:r>
        <w:t xml:space="preserve"> </w:t>
      </w:r>
      <w:r>
        <w:t>그 지혜가 둔탁하여 들은 법을 받아들이기도 어렵고 지니기도 어려우며, 대상에 마음을 거두어 선정에 들기도 어려운 경우이거나, 이미 다른 이를 위하여 공양하기로 약속한 경우이다. 병든 이에 대해서와 마찬가지로,</w:t>
      </w:r>
    </w:p>
    <w:p>
      <w:pPr>
        <w:pStyle w:val="SHTKBlockLabel"/>
      </w:pPr>
      <w:r>
        <w:t>원문</w:t>
      </w:r>
    </w:p>
    <w:p>
      <w:pPr>
        <w:pStyle w:val="SHTKSourceText"/>
        <w:pBdr>
          <w:left w:val="single" w:sz="4" w:space="5" w:color="9AAEBB"/>
        </w:pBdr>
        <w:shd w:fill="FAFBFC"/>
      </w:pPr>
      <w:r>
        <w:t>於有苦者為作助伴。欲除其苦。當知亦爾。</w:t>
      </w:r>
    </w:p>
    <w:p>
      <w:pPr>
        <w:pStyle w:val="SHTKBlockLabel"/>
      </w:pPr>
      <w:r>
        <w:t>한국어 직역</w:t>
      </w:r>
    </w:p>
    <w:p>
      <w:pPr>
        <w:pStyle w:val="SHTKTranslationText"/>
        <w:pBdr>
          <w:left w:val="single" w:sz="6" w:space="5" w:color="2F5F7D"/>
        </w:pBdr>
      </w:pPr>
      <w:r>
        <w:t>괴로움이 있는 사람에게 벗이 되어 도와주고, 그 괴로움을 없애 주고자 하는 경우도, 마땅히 이와 같다고 알아야 한다.”</w:t>
      </w:r>
    </w:p>
    <w:p>
      <w:pPr>
        <w:pStyle w:val="Heading4"/>
      </w:pPr>
      <w:bookmarkStart w:id="1035" w:name="h_0035"/>
      <w:r>
        <w:t>제10 살생 도구를 비축하지 않는 계</w:t>
      </w:r>
      <w:bookmarkEnd w:id="1035"/>
    </w:p>
    <w:p>
      <w:pPr>
        <w:pStyle w:val="SHTKBlockLabel"/>
      </w:pPr>
      <w:r>
        <w:t>원문</w:t>
      </w:r>
    </w:p>
    <w:p>
      <w:pPr>
        <w:pStyle w:val="SHTKSourceText"/>
        <w:pBdr>
          <w:left w:val="single" w:sz="4" w:space="5" w:color="9AAEBB"/>
        </w:pBdr>
        <w:shd w:fill="FAFBFC"/>
      </w:pPr>
      <w:r>
        <w:t>第十不畜殺具戒</w:t>
      </w:r>
    </w:p>
    <w:p>
      <w:pPr>
        <w:pStyle w:val="SHTKBlockLabel"/>
      </w:pPr>
      <w:r>
        <w:t>한국어 직역</w:t>
      </w:r>
    </w:p>
    <w:p>
      <w:pPr>
        <w:pStyle w:val="SHTKTranslationText"/>
        <w:pBdr>
          <w:left w:val="single" w:sz="6" w:space="5" w:color="2F5F7D"/>
        </w:pBdr>
      </w:pPr>
      <w:r>
        <w:t>제10 살생 도구를 비축하지 않는 계</w:t>
      </w:r>
    </w:p>
    <w:p>
      <w:pPr>
        <w:pStyle w:val="SHTKBlockLabel"/>
      </w:pPr>
      <w:r>
        <w:t>위치표지</w:t>
      </w:r>
    </w:p>
    <w:p>
      <w:pPr>
        <w:pStyle w:val="SHTKPositionMarker"/>
      </w:pPr>
      <w:bookmarkStart w:id="20050" w:name="loc_0673c25"/>
      <w:r>
        <w:t>[0673c25]</w:t>
      </w:r>
      <w:bookmarkEnd w:id="20050"/>
    </w:p>
    <w:p>
      <w:pPr>
        <w:pStyle w:val="SHTKBlockLabel"/>
      </w:pPr>
      <w:r>
        <w:t>원문</w:t>
      </w:r>
    </w:p>
    <w:p>
      <w:pPr>
        <w:pStyle w:val="SHTKSourceText"/>
        <w:pBdr>
          <w:left w:val="single" w:sz="4" w:space="5" w:color="9AAEBB"/>
        </w:pBdr>
        <w:shd w:fill="FAFBFC"/>
      </w:pPr>
      <w:r>
        <w:t>若佛子不得畜一切刀杖弓箭鉾斧鬪戰之具及惡網羅羂殺生之器一切不得畜而菩薩乃至殺父母尚不加報況殺一切眾生若故畜刀杖者犯輕垢罪　見思具事不無漸習。為深防故制。即是於諸學處正行防守。舉離惡事成攝善也。</w:t>
      </w:r>
    </w:p>
    <w:p>
      <w:pPr>
        <w:pStyle w:val="SHTKBlockLabel"/>
      </w:pPr>
      <w:r>
        <w:t>한국어 직역</w:t>
      </w:r>
    </w:p>
    <w:p>
      <w:pPr>
        <w:pStyle w:val="SHTKTranslationText"/>
        <w:pBdr>
          <w:left w:val="single" w:sz="6" w:space="5" w:color="2F5F7D"/>
        </w:pBdr>
      </w:pPr>
      <w:r>
        <w:t>불자가 모든 칼·몽둥이·활·화살·창·도끼와 전쟁 도구 및 나쁜 그물·올가미 같은 살생 기구를 비축해서는 안 된다. 어느 것이든 모두 비축해서는 안 된다. 보살은 부모를 죽인 자에게조차 보복하지 않는데, 하물며 일체 중생을 죽인 자에게이겠는가. 만일 일부러 칼이나 몽둥이를 비축하면 경구죄를 범한다. 견혹·사혹은 구체적 사물에 의지해 점차 익혀지는 일이 없지 않다. 그러므로 깊이 막기 위하여 제정하였다. 곧 모든 학처에서 바르게 행하고 막아 지키는 것이다. 악한 일을 떠나는 일을 들어 섭선을 이룬 것이다.</w:t>
      </w:r>
    </w:p>
    <w:p>
      <w:pPr>
        <w:pStyle w:val="SHTKBlockLabel"/>
      </w:pPr>
      <w:r>
        <w:t>원문</w:t>
      </w:r>
    </w:p>
    <w:p>
      <w:pPr>
        <w:pStyle w:val="SHTKSourceText"/>
        <w:pBdr>
          <w:left w:val="single" w:sz="4" w:space="5" w:color="9AAEBB"/>
        </w:pBdr>
        <w:shd w:fill="FAFBFC"/>
      </w:pPr>
      <w:r>
        <w:t>大小俱制道俗共禁。必是貴人王王子等欲防外難備弓箭等。理應開之。但不得至傷害也。</w:t>
      </w:r>
      <w:r>
        <w:t>又雖非貴人若欲護法。備器杖。防無害心者。亦應開之。</w:t>
      </w:r>
      <w:r>
        <w:t>涅槃經中在家人為欲護法故聽持器杖。但不得至殺。釋文易了。</w:t>
      </w:r>
    </w:p>
    <w:p>
      <w:pPr>
        <w:pStyle w:val="SHTKBlockLabel"/>
      </w:pPr>
      <w:r>
        <w:t>한국어 직역</w:t>
      </w:r>
    </w:p>
    <w:p>
      <w:pPr>
        <w:pStyle w:val="SHTKTranslationText"/>
        <w:pBdr>
          <w:left w:val="single" w:sz="6" w:space="5" w:color="2F5F7D"/>
        </w:pBdr>
      </w:pPr>
      <w:r>
        <w:t>대승과 소승이 모두 제정하며, 출가자와 재가자가 함께 금한다. 반드시 귀한 사람이나 왕·왕자 등이 외부의 어려움을 막기 위해 활과 화살 등을 갖추고자 하는 경우에는 이치상 허용해야 한다. 다만 상해에 이르러서는 안 된다.</w:t>
      </w:r>
      <w:r>
        <w:t xml:space="preserve"> </w:t>
      </w:r>
      <w:r>
        <w:t>또 비록 귀한 사람이 아니더라도 법을 보호하려고 무기와 몽둥이를 갖추되 해치려는 마음이 없이 방어하려는 경우에는 또한 허용해야 한다.</w:t>
      </w:r>
      <w:r>
        <w:t xml:space="preserve"> </w:t>
      </w:r>
      <w:r>
        <w:t>《열반경》에서는 재가인이 법을 보호하려는 까닭에 무기를 지니는 것을 허락하였다. 다만 죽이는 데까지 이르러서는 안 된다. 문장의 해석은 쉽게 알 수 있다.</w:t>
      </w:r>
    </w:p>
    <w:p>
      <w:pPr>
        <w:pStyle w:val="SHTKBlockLabel"/>
      </w:pPr>
      <w:r>
        <w:t>위치표지</w:t>
      </w:r>
    </w:p>
    <w:p>
      <w:pPr>
        <w:pStyle w:val="SHTKPositionMarker"/>
      </w:pPr>
      <w:bookmarkStart w:id="20051" w:name="loc_0674a06"/>
      <w:r>
        <w:t>[0674a06]</w:t>
      </w:r>
      <w:bookmarkEnd w:id="20051"/>
    </w:p>
    <w:p>
      <w:pPr>
        <w:pStyle w:val="SHTKBlockLabel"/>
      </w:pPr>
      <w:r>
        <w:t>원문</w:t>
      </w:r>
    </w:p>
    <w:p>
      <w:pPr>
        <w:pStyle w:val="SHTKSourceText"/>
        <w:pBdr>
          <w:left w:val="single" w:sz="4" w:space="5" w:color="9AAEBB"/>
        </w:pBdr>
        <w:shd w:fill="FAFBFC"/>
      </w:pPr>
      <w:r>
        <w:t>如是十戒應當學敬心奉持下六品中當廣明　如是已下總結勸持。下六品者指廣本也。或經云六六品。應別有六六品也。</w:t>
      </w:r>
    </w:p>
    <w:p>
      <w:pPr>
        <w:pStyle w:val="SHTKBlockLabel"/>
      </w:pPr>
      <w:r>
        <w:t>한국어 직역</w:t>
      </w:r>
    </w:p>
    <w:p>
      <w:pPr>
        <w:pStyle w:val="SHTKTranslationText"/>
        <w:pBdr>
          <w:left w:val="single" w:sz="6" w:space="5" w:color="2F5F7D"/>
        </w:pBdr>
      </w:pPr>
      <w:r>
        <w:t>“이와 같은 열 가지 계를 마땅히 배우고 공경하는 마음으로 받들어 지켜야 한다. 아래 여섯 품에서 자세히 밝힐 것이다.” 이 아래의 “이와 같은” 이하는 총괄하여 맺고 지키도록 권한 것이다. “아래 여섯 품”은 광본을 가리킨다. 어떤 경본에는 “육육품”이라고 한다. 마땅히 별도로 육육품이 있었던 것이다.</w:t>
      </w:r>
    </w:p>
    <w:p>
      <w:pPr>
        <w:pStyle w:val="SHTKBlockLabel"/>
      </w:pPr>
      <w:r>
        <w:t>위치표지</w:t>
      </w:r>
    </w:p>
    <w:p>
      <w:pPr>
        <w:pStyle w:val="SHTKPositionMarker"/>
      </w:pPr>
      <w:bookmarkStart w:id="20052" w:name="loc_0674a08"/>
      <w:r>
        <w:t>[0674a08]</w:t>
      </w:r>
      <w:bookmarkEnd w:id="20052"/>
    </w:p>
    <w:p>
      <w:pPr>
        <w:pStyle w:val="SHTKBlockLabel"/>
      </w:pPr>
      <w:r>
        <w:t>원문</w:t>
      </w:r>
    </w:p>
    <w:p>
      <w:pPr>
        <w:pStyle w:val="SHTKSourceText"/>
        <w:pBdr>
          <w:left w:val="single" w:sz="4" w:space="5" w:color="9AAEBB"/>
        </w:pBdr>
        <w:shd w:fill="FAFBFC"/>
      </w:pPr>
      <w:r>
        <w:t>第二十戒中初四戒攝自行善。後六攝化他善。初四中。</w:t>
      </w:r>
    </w:p>
    <w:p>
      <w:pPr>
        <w:pStyle w:val="SHTKBlockLabel"/>
      </w:pPr>
      <w:r>
        <w:t>한국어 직역</w:t>
      </w:r>
    </w:p>
    <w:p>
      <w:pPr>
        <w:pStyle w:val="SHTKTranslationText"/>
        <w:pBdr>
          <w:left w:val="single" w:sz="6" w:space="5" w:color="2F5F7D"/>
        </w:pBdr>
      </w:pPr>
      <w:r>
        <w:t>두 번째 열 계 가운데 처음 네 계는 스스로 행하는 선을 포섭하고 뒤의 여섯 계는 남을 교화하는 선을 포섭한다. 처음 네 계 가운데</w:t>
      </w:r>
    </w:p>
    <w:p>
      <w:pPr>
        <w:pStyle w:val="Heading3"/>
      </w:pPr>
      <w:bookmarkStart w:id="1036" w:name="h_0036"/>
      <w:r>
        <w:t>사십팔경계 제2단 — 둘째 열 계</w:t>
      </w:r>
      <w:bookmarkEnd w:id="1036"/>
    </w:p>
    <w:p>
      <w:pPr>
        <w:pStyle w:val="Heading4"/>
      </w:pPr>
      <w:bookmarkStart w:id="1037" w:name="h_0037"/>
      <w:r>
        <w:t>제1 국사의 사명을 통하지 않는 계</w:t>
      </w:r>
      <w:bookmarkEnd w:id="1037"/>
    </w:p>
    <w:p>
      <w:pPr>
        <w:pStyle w:val="SHTKBlockLabel"/>
      </w:pPr>
      <w:r>
        <w:t>원문</w:t>
      </w:r>
    </w:p>
    <w:p>
      <w:pPr>
        <w:pStyle w:val="SHTKSourceText"/>
        <w:pBdr>
          <w:left w:val="single" w:sz="4" w:space="5" w:color="9AAEBB"/>
        </w:pBdr>
        <w:shd w:fill="FAFBFC"/>
      </w:pPr>
      <w:r>
        <w:t>第一不通國使戒</w:t>
      </w:r>
    </w:p>
    <w:p>
      <w:pPr>
        <w:pStyle w:val="SHTKBlockLabel"/>
      </w:pPr>
      <w:r>
        <w:t>한국어 직역</w:t>
      </w:r>
    </w:p>
    <w:p>
      <w:pPr>
        <w:pStyle w:val="SHTKTranslationText"/>
        <w:pBdr>
          <w:left w:val="single" w:sz="6" w:space="5" w:color="2F5F7D"/>
        </w:pBdr>
      </w:pPr>
      <w:r>
        <w:t>제1 국사의 사명을 통하지 않는 계</w:t>
      </w:r>
    </w:p>
    <w:p>
      <w:pPr>
        <w:pStyle w:val="SHTKBlockLabel"/>
      </w:pPr>
      <w:r>
        <w:t>위치표지</w:t>
      </w:r>
    </w:p>
    <w:p>
      <w:pPr>
        <w:pStyle w:val="SHTKPositionMarker"/>
      </w:pPr>
      <w:bookmarkStart w:id="20053" w:name="loc_0674a11"/>
      <w:r>
        <w:t>[0674a11]</w:t>
      </w:r>
      <w:bookmarkEnd w:id="20053"/>
    </w:p>
    <w:p>
      <w:pPr>
        <w:pStyle w:val="SHTKBlockLabel"/>
      </w:pPr>
      <w:r>
        <w:t>원문</w:t>
      </w:r>
    </w:p>
    <w:p>
      <w:pPr>
        <w:pStyle w:val="SHTKSourceText"/>
        <w:pBdr>
          <w:left w:val="single" w:sz="4" w:space="5" w:color="9AAEBB"/>
        </w:pBdr>
        <w:shd w:fill="FAFBFC"/>
      </w:pPr>
      <w:r>
        <w:t>佛言佛子不得為利養惡心故通國使命軍陣合會興師相伐殺無量眾生而菩薩尚不得入軍中往來況故作國賊若故作者犯輕垢罪　夫為國通命。必情期勝負。矯誑籌策邀令戰鬪。內乖等慈。</w:t>
      </w:r>
    </w:p>
    <w:p>
      <w:pPr>
        <w:pStyle w:val="SHTKBlockLabel"/>
      </w:pPr>
      <w:r>
        <w:t>한국어 직역</w:t>
      </w:r>
    </w:p>
    <w:p>
      <w:pPr>
        <w:pStyle w:val="SHTKTranslationText"/>
        <w:pBdr>
          <w:left w:val="single" w:sz="6" w:space="5" w:color="2F5F7D"/>
        </w:pBdr>
      </w:pPr>
      <w:r>
        <w:t>불자가 이양을 탐하는 악한 마음 때문에 나라의 사명을 통하고, 군진을 합쳐 모으며, 군대를 일으켜 서로 정벌하여 한량없는 중생을 죽이게 해서는 안 된다. 보살은 군중에 들어가 왕래하는 것조차 해서는 안 되는데, 하물며 일부러 나라의 적이 되는 일이겠는가. 만일 일부러 그렇게 하면 경구죄를 범한다. 나라를 위하여 명령을 전달할 때에는 반드시 마음으로 승부를 기약하게 된다. 거짓으로 꾸미고 계책을 세워 싸움을 일으키게 한다. 안으로는 평등한 자비를 어기고</w:t>
      </w:r>
    </w:p>
    <w:p>
      <w:pPr>
        <w:pStyle w:val="SHTKBlockLabel"/>
      </w:pPr>
      <w:r>
        <w:t>원문</w:t>
      </w:r>
    </w:p>
    <w:p>
      <w:pPr>
        <w:pStyle w:val="SHTKSourceText"/>
        <w:pBdr>
          <w:left w:val="single" w:sz="4" w:space="5" w:color="9AAEBB"/>
        </w:pBdr>
        <w:shd w:fill="FAFBFC"/>
      </w:pPr>
      <w:r>
        <w:t>外損物命。故制斷也。大小乘俱制。七眾同禁。</w:t>
      </w:r>
      <w:r>
        <w:t>論攝善中於身語意住不放逸者。亦蘊攝此戒。為利惡心即意放逸。言通使命即語放逸。</w:t>
      </w:r>
      <w:r>
        <w:t>軍中往來即身放逸。文言為利養惡心故者。心規潤己故。為利意望損彼故惡心。</w:t>
      </w:r>
    </w:p>
    <w:p>
      <w:pPr>
        <w:pStyle w:val="SHTKBlockLabel"/>
      </w:pPr>
      <w:r>
        <w:t>한국어 직역</w:t>
      </w:r>
    </w:p>
    <w:p>
      <w:pPr>
        <w:pStyle w:val="SHTKTranslationText"/>
        <w:pBdr>
          <w:left w:val="single" w:sz="6" w:space="5" w:color="2F5F7D"/>
        </w:pBdr>
      </w:pPr>
      <w:r>
        <w:t>밖으로는 중생의 목숨을 손상시킨다. 그러므로 금지한 것이다. 대승과 소승이 모두 제정한다. 칠중이 함께 금한다.</w:t>
      </w:r>
      <w:r>
        <w:t xml:space="preserve"> </w:t>
      </w:r>
      <w:r>
        <w:t>논의 섭선 가운데 “몸·말·뜻에 있어서 방일하지 않음에 머문다”고 한 것은 또한 이 계를 포함한다. 이익을 위한 악한 마음은 곧 뜻의 방일이고 사명을 전달한다는 말은 곧 말의 방일이며</w:t>
      </w:r>
      <w:r>
        <w:t xml:space="preserve"> </w:t>
      </w:r>
      <w:r>
        <w:t>군중에 왕래하는 것은 곧 몸의 방일이다. 본문에서 “이양을 위한 악한 마음 때문에”라고 한 것은 마음으로 자기에게 이익이 돌아오기를 꾀하기 때문에 ‘이익을 위함’이고, 뜻으로 저쪽을 해치기를 바라기 때문에 ‘악한 마음’이다.</w:t>
      </w:r>
    </w:p>
    <w:p>
      <w:pPr>
        <w:pStyle w:val="SHTKBlockLabel"/>
      </w:pPr>
      <w:r>
        <w:t>원문</w:t>
      </w:r>
    </w:p>
    <w:p>
      <w:pPr>
        <w:pStyle w:val="SHTKSourceText"/>
        <w:pBdr>
          <w:left w:val="single" w:sz="4" w:space="5" w:color="9AAEBB"/>
        </w:pBdr>
        <w:shd w:fill="FAFBFC"/>
      </w:pPr>
      <w:r>
        <w:t>若為彼此交和。在家理所不禁。通國使命者。謂作使通兩國命也。</w:t>
      </w:r>
      <w:r>
        <w:t>軍陣合會者。謂二國交兵。興師相殺無量眾生者。由我通使致此重事。</w:t>
      </w:r>
    </w:p>
    <w:p>
      <w:pPr>
        <w:pStyle w:val="SHTKBlockLabel"/>
      </w:pPr>
      <w:r>
        <w:t>한국어 직역</w:t>
      </w:r>
    </w:p>
    <w:p>
      <w:pPr>
        <w:pStyle w:val="SHTKTranslationText"/>
        <w:pBdr>
          <w:left w:val="single" w:sz="6" w:space="5" w:color="2F5F7D"/>
        </w:pBdr>
      </w:pPr>
      <w:r>
        <w:t>만약 양쪽을 화합시키기 위한 것이라면 재가자에게는 이치상 금하지 않는다. “나라의 사명을 통한다”는 것은 사신이 되어 두 나라의 명령을 서로 통하게 하는 것을 말한다.</w:t>
      </w:r>
      <w:r>
        <w:t xml:space="preserve"> </w:t>
      </w:r>
      <w:r>
        <w:t>“군진을 합쳐 모은다”는 것은 두 나라가 서로 전쟁하는 것을 말한다. “군대를 일으켜 서로 죽여 한량없는 중생을 죽인다”는 것은 내가 사명을 전달함으로 말미암아 이 중대한 일이 일어남을 말한다.</w:t>
      </w:r>
    </w:p>
    <w:p>
      <w:pPr>
        <w:pStyle w:val="SHTKBlockLabel"/>
      </w:pPr>
      <w:r>
        <w:t>원문</w:t>
      </w:r>
    </w:p>
    <w:p>
      <w:pPr>
        <w:pStyle w:val="SHTKSourceText"/>
        <w:pBdr>
          <w:left w:val="single" w:sz="4" w:space="5" w:color="9AAEBB"/>
        </w:pBdr>
        <w:shd w:fill="FAFBFC"/>
      </w:pPr>
      <w:r>
        <w:t>興師者興起也師眾也。若意欲使殺。隨前命斷別結重罪。今唯禁通使故結輕垢。</w:t>
      </w:r>
      <w:r>
        <w:t>不得入軍中往來者。戰場嚚雜非道人所踐。必無重緣道俗俱禁。若在家菩薩身列武官名振勇威必不得免。</w:t>
      </w:r>
    </w:p>
    <w:p>
      <w:pPr>
        <w:pStyle w:val="SHTKBlockLabel"/>
      </w:pPr>
      <w:r>
        <w:t>한국어 직역</w:t>
      </w:r>
    </w:p>
    <w:p>
      <w:pPr>
        <w:pStyle w:val="SHTKTranslationText"/>
        <w:pBdr>
          <w:left w:val="single" w:sz="6" w:space="5" w:color="2F5F7D"/>
        </w:pBdr>
      </w:pPr>
      <w:r>
        <w:t>‘흥사(興師)’에서 ‘흥’은 일으킨다는 뜻이고 ‘사’는 무리를 뜻한다. 만약 뜻으로 죽게 하려는 마음이 있다면 앞서 내린 명령을 따라 목숨이 끊어지는 데 따라 별도로 중죄를 맺는다. 지금은 오직 사명을 전달하는 것만 금하므로 경구죄로 맺는다.</w:t>
      </w:r>
      <w:r>
        <w:t xml:space="preserve"> </w:t>
      </w:r>
      <w:r>
        <w:t>“군중에 들어가 왕래해서는 안 된다”는 것은 전쟁터는 시끄럽고 뒤섞인 곳이어서 수행자가 밟을 곳이 아니기 때문이다. 반드시 중대한 인연이 없다면 출가자와 재가자 모두 금한다. 만약 재가보살이 몸은 무관의 대열에 있고 이름은 용맹과 위세로 드러나 반드시 피할 수 없다면</w:t>
      </w:r>
    </w:p>
    <w:p>
      <w:pPr>
        <w:pStyle w:val="SHTKBlockLabel"/>
      </w:pPr>
      <w:r>
        <w:t>원문</w:t>
      </w:r>
    </w:p>
    <w:p>
      <w:pPr>
        <w:pStyle w:val="SHTKSourceText"/>
        <w:pBdr>
          <w:left w:val="single" w:sz="4" w:space="5" w:color="9AAEBB"/>
        </w:pBdr>
        <w:shd w:fill="FAFBFC"/>
      </w:pPr>
      <w:r>
        <w:t>為安國故許身往入。但不得害。如釋種與琉璃戰時也。若出家菩薩有喚招因緣。</w:t>
      </w:r>
      <w:r>
        <w:t>准律應許二三宿也。</w:t>
      </w:r>
    </w:p>
    <w:p>
      <w:pPr>
        <w:pStyle w:val="SHTKBlockLabel"/>
      </w:pPr>
      <w:r>
        <w:t>한국어 직역</w:t>
      </w:r>
    </w:p>
    <w:p>
      <w:pPr>
        <w:pStyle w:val="SHTKTranslationText"/>
        <w:pBdr>
          <w:left w:val="single" w:sz="6" w:space="5" w:color="2F5F7D"/>
        </w:pBdr>
      </w:pPr>
      <w:r>
        <w:t>나라를 편안하게 하기 위한 까닭에 몸소 들어가는 것은 허락한다. 다만 해쳐서는 안 된다. 석가족이 유리왕과 싸웠을 때와 같은 경우이다. 만약 출가보살에게 불러들이는 인연이 있다면</w:t>
      </w:r>
      <w:r>
        <w:t xml:space="preserve"> </w:t>
      </w:r>
      <w:r>
        <w:t>율에 준하여 이틀이나 사흘 머무는 것을 허락해야 한다.</w:t>
      </w:r>
    </w:p>
    <w:p>
      <w:pPr>
        <w:pStyle w:val="Heading4"/>
      </w:pPr>
      <w:bookmarkStart w:id="1038" w:name="h_0038"/>
      <w:r>
        <w:t>제2 악하게 매매하지 않는 계</w:t>
      </w:r>
      <w:bookmarkEnd w:id="1038"/>
    </w:p>
    <w:p>
      <w:pPr>
        <w:pStyle w:val="SHTKBlockLabel"/>
      </w:pPr>
      <w:r>
        <w:t>원문</w:t>
      </w:r>
    </w:p>
    <w:p>
      <w:pPr>
        <w:pStyle w:val="SHTKSourceText"/>
        <w:pBdr>
          <w:left w:val="single" w:sz="4" w:space="5" w:color="9AAEBB"/>
        </w:pBdr>
        <w:shd w:fill="FAFBFC"/>
      </w:pPr>
      <w:r>
        <w:t>第二不惡販賣戒</w:t>
      </w:r>
    </w:p>
    <w:p>
      <w:pPr>
        <w:pStyle w:val="SHTKBlockLabel"/>
      </w:pPr>
      <w:r>
        <w:t>한국어 직역</w:t>
      </w:r>
    </w:p>
    <w:p>
      <w:pPr>
        <w:pStyle w:val="SHTKTranslationText"/>
        <w:pBdr>
          <w:left w:val="single" w:sz="6" w:space="5" w:color="2F5F7D"/>
        </w:pBdr>
      </w:pPr>
      <w:r>
        <w:t>제2 악하게 매매하지 않는 계</w:t>
      </w:r>
    </w:p>
    <w:p>
      <w:pPr>
        <w:pStyle w:val="SHTKBlockLabel"/>
      </w:pPr>
      <w:r>
        <w:t>위치표지</w:t>
      </w:r>
    </w:p>
    <w:p>
      <w:pPr>
        <w:pStyle w:val="SHTKPositionMarker"/>
      </w:pPr>
      <w:bookmarkStart w:id="20054" w:name="loc_0674b02"/>
      <w:r>
        <w:t>[0674b02]</w:t>
      </w:r>
      <w:bookmarkEnd w:id="20054"/>
    </w:p>
    <w:p>
      <w:pPr>
        <w:pStyle w:val="SHTKBlockLabel"/>
      </w:pPr>
      <w:r>
        <w:t>원문</w:t>
      </w:r>
    </w:p>
    <w:p>
      <w:pPr>
        <w:pStyle w:val="SHTKSourceText"/>
        <w:pBdr>
          <w:left w:val="single" w:sz="4" w:space="5" w:color="9AAEBB"/>
        </w:pBdr>
        <w:shd w:fill="FAFBFC"/>
      </w:pPr>
      <w:r>
        <w:t>若佛子故販賣良人奴婢六畜市易棺材板木盛死之具尚不應自作況教人作若故自作教人作者犯輕垢罪　損境希利。侵惱處深故制斷也。大小同制。七眾不共。</w:t>
      </w:r>
    </w:p>
    <w:p>
      <w:pPr>
        <w:pStyle w:val="SHTKBlockLabel"/>
      </w:pPr>
      <w:r>
        <w:t>한국어 직역</w:t>
      </w:r>
    </w:p>
    <w:p>
      <w:pPr>
        <w:pStyle w:val="SHTKTranslationText"/>
        <w:pBdr>
          <w:left w:val="single" w:sz="6" w:space="5" w:color="2F5F7D"/>
        </w:pBdr>
      </w:pPr>
      <w:r>
        <w:t>불자가 일부러 양인과 노비와 육축을 팔고 사거나, 관재의 판목과 시신을 담는 도구를 거래해서는 안 된다. 오히려 스스로 만들어서도 안 되는데 하물며 남에게 만들게 하겠는가. 만일 일부러 스스로 만들거나 남에게 만들게 하면 경구죄를 범한다. 대상에게 손해를 입히면서 이익을 바라는 것은 침해하고 괴롭히는 바가 깊으므로 금지한 것이다. 대승과 소승이 똑같이 제정한다. 칠중에게는 공통되지 않는다.</w:t>
      </w:r>
    </w:p>
    <w:p>
      <w:pPr>
        <w:pStyle w:val="SHTKBlockLabel"/>
      </w:pPr>
      <w:r>
        <w:t>원문</w:t>
      </w:r>
    </w:p>
    <w:p>
      <w:pPr>
        <w:pStyle w:val="SHTKSourceText"/>
        <w:pBdr>
          <w:left w:val="single" w:sz="4" w:space="5" w:color="9AAEBB"/>
        </w:pBdr>
        <w:shd w:fill="FAFBFC"/>
      </w:pPr>
      <w:r>
        <w:t>若損境販賣如賣生口等。道俗俱禁。若求利販賣如布帛互易等。制道開俗。</w:t>
      </w:r>
      <w:r>
        <w:t>故優婆塞經云。在家人得財應作四分。一分供養父母妻子。二分如法販賣。</w:t>
      </w:r>
      <w:r>
        <w:t>餘一分藏積攝。今此戒亦禁身語放逸。文言故販賣良人者。知非屬己人。</w:t>
      </w:r>
    </w:p>
    <w:p>
      <w:pPr>
        <w:pStyle w:val="SHTKBlockLabel"/>
      </w:pPr>
      <w:r>
        <w:t>한국어 직역</w:t>
      </w:r>
    </w:p>
    <w:p>
      <w:pPr>
        <w:pStyle w:val="SHTKTranslationText"/>
        <w:pBdr>
          <w:left w:val="single" w:sz="6" w:space="5" w:color="2F5F7D"/>
        </w:pBdr>
      </w:pPr>
      <w:r>
        <w:t>만약 대상을 손상시키는 매매, 곧 사람을 사고파는 따위라면 출가자와 재가자가 모두 금한다. 만약 이익을 구하는 매매, 곧 포목 등을 서로 교환하는 따위라면 출가자에게는 금하고 재가자에게는 허락한다.</w:t>
      </w:r>
      <w:r>
        <w:t xml:space="preserve"> </w:t>
      </w:r>
      <w:r>
        <w:t>그러므로 《우바새경》에서 말한다. “재가인이 재물을 얻으면 마땅히 네 부분으로 나누어야 한다. 한 부분은 부모·처자에게 공양하고 두 부분은 법답게 매매하며</w:t>
      </w:r>
      <w:r>
        <w:t xml:space="preserve"> </w:t>
      </w:r>
      <w:r>
        <w:t>나머지 한 부분은 저장해 둔다.” 지금 이 계도 몸과 말의 방일을 금한다. 본문에서 “일부러 양인을 판다”라고 한 것은 자기에게 속하지 않은 사람임을 알면서도</w:t>
      </w:r>
    </w:p>
    <w:p>
      <w:pPr>
        <w:pStyle w:val="SHTKBlockLabel"/>
      </w:pPr>
      <w:r>
        <w:t>원문</w:t>
      </w:r>
    </w:p>
    <w:p>
      <w:pPr>
        <w:pStyle w:val="SHTKSourceText"/>
        <w:pBdr>
          <w:left w:val="single" w:sz="4" w:space="5" w:color="9AAEBB"/>
        </w:pBdr>
        <w:shd w:fill="FAFBFC"/>
      </w:pPr>
      <w:r>
        <w:t>而強詐販賣販賣。奴婢六畜者。雖是屬己。容有分張侵損故得罪也。</w:t>
      </w:r>
      <w:r>
        <w:t>市易棺材板木盛死之具者。棺材即是板木。或板木者棺外槨等木也。尚不故作況教人作者。</w:t>
      </w:r>
    </w:p>
    <w:p>
      <w:pPr>
        <w:pStyle w:val="SHTKBlockLabel"/>
      </w:pPr>
      <w:r>
        <w:t>한국어 직역</w:t>
      </w:r>
    </w:p>
    <w:p>
      <w:pPr>
        <w:pStyle w:val="SHTKTranslationText"/>
        <w:pBdr>
          <w:left w:val="single" w:sz="6" w:space="5" w:color="2F5F7D"/>
        </w:pBdr>
      </w:pPr>
      <w:r>
        <w:t>억지와 속임으로 팔아넘기는 것을 말한다. “노비와 육축”이라는 것은 비록 자기에게 속한 것이라도 나누어 처분하는 과정에서 침해와 손상이 있을 수 있으므로 죄를 얻는다.</w:t>
      </w:r>
      <w:r>
        <w:t xml:space="preserve"> </w:t>
      </w:r>
      <w:r>
        <w:t>“관재의 판목과 죽은 이를 담는 도구를 거래한다”는 것은 관재가 곧 판목이라는 뜻일 수도 있고 혹 판목이란 관 바깥의 곽 등에 쓰는 나무를 뜻할 수도 있다. “오히려 일부러 스스로 만들어서도 안 되는데 하물며 남에게 만들게 하겠는가”라고 한 것은</w:t>
      </w:r>
    </w:p>
    <w:p>
      <w:pPr>
        <w:pStyle w:val="SHTKBlockLabel"/>
      </w:pPr>
      <w:r>
        <w:t>원문</w:t>
      </w:r>
    </w:p>
    <w:p>
      <w:pPr>
        <w:pStyle w:val="SHTKSourceText"/>
        <w:pBdr>
          <w:left w:val="single" w:sz="4" w:space="5" w:color="9AAEBB"/>
        </w:pBdr>
        <w:shd w:fill="FAFBFC"/>
      </w:pPr>
      <w:r>
        <w:t>此中舉自況他者。前飲酒戒禁自放逸故舉他況自。此販賣戒制損他境故舉自況他。自他互況意在斯也。</w:t>
      </w:r>
    </w:p>
    <w:p>
      <w:pPr>
        <w:pStyle w:val="SHTKBlockLabel"/>
      </w:pPr>
      <w:r>
        <w:t>한국어 직역</w:t>
      </w:r>
    </w:p>
    <w:p>
      <w:pPr>
        <w:pStyle w:val="SHTKTranslationText"/>
        <w:pBdr>
          <w:left w:val="single" w:sz="6" w:space="5" w:color="2F5F7D"/>
        </w:pBdr>
      </w:pPr>
      <w:r>
        <w:t>여기서 스스로 하는 일을 들어 남에게 시키는 일을 견준 것이다. 앞의 음주계에서는 스스로 방일하는 것을 금했으므로 남을 들어 자신에게 견주었고, 이 매매계에서는 남의 대상을 해치는 것을 제정하므로 자신을 들어 남에게 견주었다. 자기와 남을 서로 견주는 뜻이 여기에 있다.</w:t>
      </w:r>
    </w:p>
    <w:p>
      <w:pPr>
        <w:pStyle w:val="Heading4"/>
      </w:pPr>
      <w:bookmarkStart w:id="1039" w:name="h_0039"/>
      <w:r>
        <w:t>제3 어질고 선한 이를 헐뜯지 않는 계</w:t>
      </w:r>
      <w:bookmarkEnd w:id="1039"/>
    </w:p>
    <w:p>
      <w:pPr>
        <w:pStyle w:val="SHTKBlockLabel"/>
      </w:pPr>
      <w:r>
        <w:t>원문</w:t>
      </w:r>
    </w:p>
    <w:p>
      <w:pPr>
        <w:pStyle w:val="SHTKSourceText"/>
        <w:pBdr>
          <w:left w:val="single" w:sz="4" w:space="5" w:color="9AAEBB"/>
        </w:pBdr>
        <w:shd w:fill="FAFBFC"/>
      </w:pPr>
      <w:r>
        <w:t>第三不毀良善戒</w:t>
      </w:r>
    </w:p>
    <w:p>
      <w:pPr>
        <w:pStyle w:val="SHTKBlockLabel"/>
      </w:pPr>
      <w:r>
        <w:t>한국어 직역</w:t>
      </w:r>
    </w:p>
    <w:p>
      <w:pPr>
        <w:pStyle w:val="SHTKTranslationText"/>
        <w:pBdr>
          <w:left w:val="single" w:sz="6" w:space="5" w:color="2F5F7D"/>
        </w:pBdr>
      </w:pPr>
      <w:r>
        <w:t>제3 어질고 선한 이를 헐뜯지 않는 계</w:t>
      </w:r>
    </w:p>
    <w:p>
      <w:pPr>
        <w:pStyle w:val="SHTKBlockLabel"/>
      </w:pPr>
      <w:r>
        <w:t>위치표지</w:t>
      </w:r>
    </w:p>
    <w:p>
      <w:pPr>
        <w:pStyle w:val="SHTKPositionMarker"/>
      </w:pPr>
      <w:bookmarkStart w:id="20055" w:name="loc_0674b18"/>
      <w:r>
        <w:t>[0674b18]</w:t>
      </w:r>
      <w:bookmarkEnd w:id="20055"/>
    </w:p>
    <w:p>
      <w:pPr>
        <w:pStyle w:val="SHTKBlockLabel"/>
      </w:pPr>
      <w:r>
        <w:t>원문</w:t>
      </w:r>
    </w:p>
    <w:p>
      <w:pPr>
        <w:pStyle w:val="SHTKSourceText"/>
        <w:pBdr>
          <w:left w:val="single" w:sz="4" w:space="5" w:color="9AAEBB"/>
        </w:pBdr>
        <w:shd w:fill="FAFBFC"/>
      </w:pPr>
      <w:r>
        <w:t>若佛子以惡心故無事謗他良人善人法師師僧國王貴人言犯七逆十重於父母兄弟六親中應生孝順心慈悲心而反更加於逆害墮不如意處者犯輕垢罪　無事毀謗容陷善人故制斷也。大小乘俱制。七眾同禁。此戒偏制語放逸也。</w:t>
      </w:r>
    </w:p>
    <w:p>
      <w:pPr>
        <w:pStyle w:val="SHTKBlockLabel"/>
      </w:pPr>
      <w:r>
        <w:t>한국어 직역</w:t>
      </w:r>
    </w:p>
    <w:p>
      <w:pPr>
        <w:pStyle w:val="SHTKTranslationText"/>
        <w:pBdr>
          <w:left w:val="single" w:sz="6" w:space="5" w:color="2F5F7D"/>
        </w:pBdr>
      </w:pPr>
      <w:r>
        <w:t>불자가 악한 마음 때문에 아무 사실도 없이 다른 양인·선인·법사·스승과 승려·국왕·귀인을 비방하여 칠역이나 십중을 범했다고 말해서는 안 된다. 부모·형제·육친 가운데에서는 마땅히 효순심과 자비심을 내야 하는데, 도리어 더 거스르고 해쳐 뜻에 맞지 않는 곳에 떨어지게 하면 경구죄를 범한다. 아무 사실 없이 비방하면 선한 사람을 빠뜨릴 수 있으므로 금지한 것이다. 대승과 소승이 모두 제정한다. 칠중이 함께 금한다. 이 계는 특히 말의 방일을 금한다.</w:t>
      </w:r>
    </w:p>
    <w:p>
      <w:pPr>
        <w:pStyle w:val="SHTKBlockLabel"/>
      </w:pPr>
      <w:r>
        <w:t>원문</w:t>
      </w:r>
    </w:p>
    <w:p>
      <w:pPr>
        <w:pStyle w:val="SHTKSourceText"/>
        <w:pBdr>
          <w:left w:val="single" w:sz="4" w:space="5" w:color="9AAEBB"/>
        </w:pBdr>
        <w:shd w:fill="FAFBFC"/>
      </w:pPr>
      <w:r>
        <w:t>問此戒既制謗他重。事與第六重有何差別。</w:t>
      </w:r>
    </w:p>
    <w:p>
      <w:pPr>
        <w:pStyle w:val="SHTKBlockLabel"/>
      </w:pPr>
      <w:r>
        <w:t>한국어 직역</w:t>
      </w:r>
    </w:p>
    <w:p>
      <w:pPr>
        <w:pStyle w:val="SHTKTranslationText"/>
        <w:pBdr>
          <w:left w:val="single" w:sz="6" w:space="5" w:color="2F5F7D"/>
        </w:pBdr>
      </w:pPr>
      <w:r>
        <w:t>묻는다. 이 계는 남의 중죄를 비방하는 것을 제정하는데 그 일이 제6중계와 무엇이 다른가?</w:t>
      </w:r>
    </w:p>
    <w:p>
      <w:pPr>
        <w:pStyle w:val="SHTKBlockLabel"/>
      </w:pPr>
      <w:r>
        <w:t>원문</w:t>
      </w:r>
    </w:p>
    <w:p>
      <w:pPr>
        <w:pStyle w:val="SHTKSourceText"/>
        <w:pBdr>
          <w:left w:val="single" w:sz="4" w:space="5" w:color="9AAEBB"/>
        </w:pBdr>
        <w:shd w:fill="FAFBFC"/>
      </w:pPr>
      <w:r>
        <w:t>答舊人欲別二戒相故有根無根各作四句。有根四句者。一向有戒人。說有戒人重罪輕罪。</w:t>
      </w:r>
      <w:r>
        <w:t>悉犯輕垢。此戒正制。二向無戒人。說無戒人重罪輕罪。</w:t>
      </w:r>
      <w:r>
        <w:t>亦犯輕垢。前戒兼制。三向有戒人。說無戒人重罪輕罪。</w:t>
      </w:r>
    </w:p>
    <w:p>
      <w:pPr>
        <w:pStyle w:val="SHTKBlockLabel"/>
      </w:pPr>
      <w:r>
        <w:t>한국어 직역</w:t>
      </w:r>
    </w:p>
    <w:p>
      <w:pPr>
        <w:pStyle w:val="SHTKTranslationText"/>
        <w:pBdr>
          <w:left w:val="single" w:sz="6" w:space="5" w:color="2F5F7D"/>
        </w:pBdr>
      </w:pPr>
      <w:r>
        <w:t>답한다. 옛사람은 두 계의 모습을 구별하려 하여 근거가 있는 경우와 없는 경우에 각각 네 구를 세웠다. 근거가 있는 경우의 네 구는 다음과 같다. 첫째, 계가 있는 사람을 향하여 계가 있는 사람의 중죄나 경죄를 말하면</w:t>
      </w:r>
      <w:r>
        <w:t xml:space="preserve"> </w:t>
      </w:r>
      <w:r>
        <w:t>모두 경구죄를 범한다. 이 계가 바로 그것을 제정한다. 둘째, 계가 없는 사람을 향하여 계가 없는 사람의 중죄나 경죄를 말하면</w:t>
      </w:r>
      <w:r>
        <w:t xml:space="preserve"> </w:t>
      </w:r>
      <w:r>
        <w:t>또한 경구죄를 범한다. 앞의 계가 겸하여 제정한다. 셋째, 계가 있는 사람을 향하여 계가 없는 사람의 중죄나 경죄를 말하면</w:t>
      </w:r>
    </w:p>
    <w:p>
      <w:pPr>
        <w:pStyle w:val="SHTKBlockLabel"/>
      </w:pPr>
      <w:r>
        <w:t>원문</w:t>
      </w:r>
    </w:p>
    <w:p>
      <w:pPr>
        <w:pStyle w:val="SHTKSourceText"/>
        <w:pBdr>
          <w:left w:val="single" w:sz="4" w:space="5" w:color="9AAEBB"/>
        </w:pBdr>
        <w:shd w:fill="FAFBFC"/>
      </w:pPr>
      <w:r>
        <w:t>亦犯輕垢。此戒兼制。四向無戒人。說有戒人過。</w:t>
      </w:r>
      <w:r>
        <w:t>若說重罪犯重。前戒正制。若說輕過犯輕。前戒兼制。</w:t>
      </w:r>
      <w:r>
        <w:t>無根四句者。一向有戒人。說有戒人重罪輕罪。悉犯輕垢。</w:t>
      </w:r>
    </w:p>
    <w:p>
      <w:pPr>
        <w:pStyle w:val="SHTKBlockLabel"/>
      </w:pPr>
      <w:r>
        <w:t>한국어 직역</w:t>
      </w:r>
    </w:p>
    <w:p>
      <w:pPr>
        <w:pStyle w:val="SHTKTranslationText"/>
        <w:pBdr>
          <w:left w:val="single" w:sz="6" w:space="5" w:color="2F5F7D"/>
        </w:pBdr>
      </w:pPr>
      <w:r>
        <w:t>또한 경구죄를 범한다. 이 계가 겸하여 제정한다. 넷째, 계가 없는 사람을 향하여 계가 있는 사람의 허물을 말한다.</w:t>
      </w:r>
      <w:r>
        <w:t xml:space="preserve"> </w:t>
      </w:r>
      <w:r>
        <w:t>중죄를 말하면 중죄를 범한다. 앞의 계가 바로 그것을 제정한다. 경한 허물을 말하면 경죄를 범한다. 앞의 계가 겸하여 제정한다.</w:t>
      </w:r>
      <w:r>
        <w:t xml:space="preserve"> </w:t>
      </w:r>
      <w:r>
        <w:t>근거가 없는 경우의 네 구는 다음과 같다. 첫째, 계가 있는 사람을 향하여 계가 있는 사람의 중죄나 경죄를 말하면 모두 경구죄를 범한다.</w:t>
      </w:r>
    </w:p>
    <w:p>
      <w:pPr>
        <w:pStyle w:val="SHTKBlockLabel"/>
      </w:pPr>
      <w:r>
        <w:t>원문</w:t>
      </w:r>
    </w:p>
    <w:p>
      <w:pPr>
        <w:pStyle w:val="SHTKSourceText"/>
        <w:pBdr>
          <w:left w:val="single" w:sz="4" w:space="5" w:color="9AAEBB"/>
        </w:pBdr>
        <w:shd w:fill="FAFBFC"/>
      </w:pPr>
      <w:r>
        <w:t>此戒在文。正制說重兼制說輕。後之三句作法同前。但就無根為異。</w:t>
      </w:r>
      <w:r>
        <w:t>復有人說。第六重中制說實過。彼云說四眾罪過故。今此戒中遮無事謗。</w:t>
      </w:r>
    </w:p>
    <w:p>
      <w:pPr>
        <w:pStyle w:val="SHTKBlockLabel"/>
      </w:pPr>
      <w:r>
        <w:t>한국어 직역</w:t>
      </w:r>
    </w:p>
    <w:p>
      <w:pPr>
        <w:pStyle w:val="SHTKTranslationText"/>
        <w:pBdr>
          <w:left w:val="single" w:sz="6" w:space="5" w:color="2F5F7D"/>
        </w:pBdr>
      </w:pPr>
      <w:r>
        <w:t>이 계의 본문에 들어 있다. 중죄를 말하는 것을 바로 제정하고, 경죄를 말하는 것을 겸하여 제정한다. 뒤의 세 구는 법을 세우는 방식이 앞과 같다. 다만 근거가 없다는 점만 다르다.</w:t>
      </w:r>
      <w:r>
        <w:t xml:space="preserve"> </w:t>
      </w:r>
      <w:r>
        <w:t>또 어떤 사람은 말한다. 제6중계에서는 실제 허물을 말하는 것을 제정한다. 거기에서 “사중의 죄과를 말한다”고 했기 때문이다. 지금 이 계에서는 사실 없이 비방하는 것을 막는다.</w:t>
      </w:r>
    </w:p>
    <w:p>
      <w:pPr>
        <w:pStyle w:val="SHTKBlockLabel"/>
      </w:pPr>
      <w:r>
        <w:t>원문</w:t>
      </w:r>
    </w:p>
    <w:p>
      <w:pPr>
        <w:pStyle w:val="SHTKSourceText"/>
        <w:pBdr>
          <w:left w:val="single" w:sz="4" w:space="5" w:color="9AAEBB"/>
        </w:pBdr>
        <w:shd w:fill="FAFBFC"/>
      </w:pPr>
      <w:r>
        <w:t>文言謗他良善人故。前後二戒仍不簡別所向說人。有戒無戒既無簡別。理應通俱。</w:t>
      </w:r>
    </w:p>
    <w:p>
      <w:pPr>
        <w:pStyle w:val="SHTKBlockLabel"/>
      </w:pPr>
      <w:r>
        <w:t>한국어 직역</w:t>
      </w:r>
    </w:p>
    <w:p>
      <w:pPr>
        <w:pStyle w:val="SHTKTranslationText"/>
        <w:pBdr>
          <w:left w:val="single" w:sz="6" w:space="5" w:color="2F5F7D"/>
        </w:pBdr>
      </w:pPr>
      <w:r>
        <w:t>본문에서 “다른 어질고 선한 사람을 비방한다”고 했기 때문이다. 앞뒤 두 계는 여전히 말을 듣는 상대를 구별하지 않는다. 계가 있는지 없는지를 이미 구별하지 않았으므로 이치상 양쪽에 모두 통해야 한다.</w:t>
      </w:r>
    </w:p>
    <w:p>
      <w:pPr>
        <w:pStyle w:val="SHTKBlockLabel"/>
      </w:pPr>
      <w:r>
        <w:t>원문</w:t>
      </w:r>
    </w:p>
    <w:p>
      <w:pPr>
        <w:pStyle w:val="SHTKSourceText"/>
        <w:pBdr>
          <w:left w:val="single" w:sz="4" w:space="5" w:color="9AAEBB"/>
        </w:pBdr>
        <w:shd w:fill="FAFBFC"/>
      </w:pPr>
      <w:r>
        <w:t>問聲聞法中無根謗重。說實犯輕。何故菩薩反之。</w:t>
      </w:r>
    </w:p>
    <w:p>
      <w:pPr>
        <w:pStyle w:val="SHTKBlockLabel"/>
      </w:pPr>
      <w:r>
        <w:t>한국어 직역</w:t>
      </w:r>
    </w:p>
    <w:p>
      <w:pPr>
        <w:pStyle w:val="SHTKTranslationText"/>
        <w:pBdr>
          <w:left w:val="single" w:sz="6" w:space="5" w:color="2F5F7D"/>
        </w:pBdr>
      </w:pPr>
      <w:r>
        <w:t>묻는다. 성문법에서는 근거 없이 중죄를 비방하면 중죄이고 실제로 범한 일을 말하면 경죄이다. 어째서 보살법에서는 거꾸로인가?</w:t>
      </w:r>
    </w:p>
    <w:p>
      <w:pPr>
        <w:pStyle w:val="SHTKBlockLabel"/>
      </w:pPr>
      <w:r>
        <w:t>원문</w:t>
      </w:r>
    </w:p>
    <w:p>
      <w:pPr>
        <w:pStyle w:val="SHTKSourceText"/>
        <w:pBdr>
          <w:left w:val="single" w:sz="4" w:space="5" w:color="9AAEBB"/>
        </w:pBdr>
        <w:shd w:fill="FAFBFC"/>
      </w:pPr>
      <w:r>
        <w:t>答聲聞法中制護自過。無根謗他情過是重。有根說過情過容輕。故制輕重有不同也。</w:t>
      </w:r>
      <w:r>
        <w:t>菩薩法中制護損他。說他實犯容有永損。退沒前人。無實毀謗事既不實。</w:t>
      </w:r>
    </w:p>
    <w:p>
      <w:pPr>
        <w:pStyle w:val="SHTKBlockLabel"/>
      </w:pPr>
      <w:r>
        <w:t>한국어 직역</w:t>
      </w:r>
    </w:p>
    <w:p>
      <w:pPr>
        <w:pStyle w:val="SHTKTranslationText"/>
        <w:pBdr>
          <w:left w:val="single" w:sz="6" w:space="5" w:color="2F5F7D"/>
        </w:pBdr>
      </w:pPr>
      <w:r>
        <w:t>답한다. 성문법에서는 자신의 허물을 보호하는 것을 제정한다. 근거 없이 남을 비방하면 마음의 허물이 무거우므로 중죄이고, 근거가 있어 허물을 말하면 마음의 허물이 가벼울 수 있다. 그러므로 경중의 제정이 서로 다르다.</w:t>
      </w:r>
      <w:r>
        <w:t xml:space="preserve"> </w:t>
      </w:r>
      <w:r>
        <w:t>보살법에서는 남에게 손해를 끼치는 것을 막도록 제정한다. 남이 실제로 범한 일을 말하면 영구적인 손해를 끼칠 수 있고 앞의 사람을 퇴전하고 몰락하게 할 수 있다. 실제 사실 없이 헐뜯는 것은 그 일이 사실이 아니므로</w:t>
      </w:r>
    </w:p>
    <w:p>
      <w:pPr>
        <w:pStyle w:val="SHTKBlockLabel"/>
      </w:pPr>
      <w:r>
        <w:t>원문</w:t>
      </w:r>
    </w:p>
    <w:p>
      <w:pPr>
        <w:pStyle w:val="SHTKSourceText"/>
        <w:pBdr>
          <w:left w:val="single" w:sz="4" w:space="5" w:color="9AAEBB"/>
        </w:pBdr>
        <w:shd w:fill="FAFBFC"/>
      </w:pPr>
      <w:r>
        <w:t>無容永損。制有重輕義在斯也。文言惡心無事謗者。唯欲毀他無利益心故云惡心。</w:t>
      </w:r>
      <w:r>
        <w:t>三根無端故云無事。良人善人所謗之人實無犯過故云良善。想淨故名良。實淨故名善。</w:t>
      </w:r>
    </w:p>
    <w:p>
      <w:pPr>
        <w:pStyle w:val="SHTKBlockLabel"/>
      </w:pPr>
      <w:r>
        <w:t>한국어 직역</w:t>
      </w:r>
    </w:p>
    <w:p>
      <w:pPr>
        <w:pStyle w:val="SHTKTranslationText"/>
        <w:pBdr>
          <w:left w:val="single" w:sz="6" w:space="5" w:color="2F5F7D"/>
        </w:pBdr>
      </w:pPr>
      <w:r>
        <w:t>영구적인 손해를 끼칠 가능성이 없다. 중죄와 경죄로 달리 제정한 뜻이 여기에 있다. 본문에서 “악한 마음으로 사실 없이 비방한다”라고 한 것은 오직 남을 헐뜯으려 할 뿐 이익되게 하려는 마음이 없으므로 ‘악한 마음’이라 한 것이다.</w:t>
      </w:r>
      <w:r>
        <w:t xml:space="preserve"> </w:t>
      </w:r>
      <w:r>
        <w:t>세 가지 근거가 전혀 없으므로 ‘사실이 없다’고 한 것이다. ‘양인·선인’은 비방받는 사람이 실제로 범한 허물이 없으므로 ‘양선’이라 한 것이다. 생각에서 깨끗하므로 ‘양(良)’이라 하고 실제로 깨끗하므로 ‘선(善)’이라 한다.</w:t>
      </w:r>
    </w:p>
    <w:p>
      <w:pPr>
        <w:pStyle w:val="SHTKBlockLabel"/>
      </w:pPr>
      <w:r>
        <w:t>원문</w:t>
      </w:r>
    </w:p>
    <w:p>
      <w:pPr>
        <w:pStyle w:val="SHTKSourceText"/>
        <w:pBdr>
          <w:left w:val="single" w:sz="4" w:space="5" w:color="9AAEBB"/>
        </w:pBdr>
        <w:shd w:fill="FAFBFC"/>
      </w:pPr>
      <w:r>
        <w:t>非如前戒非奴名良。法師師僧國王貴人者。偏舉所謗中重境也。言犯七逆十重者。</w:t>
      </w:r>
      <w:r>
        <w:t>偏舉謗事中重者也。父母兄弟六親中者。三世相融無非親故。而反更加逆害者。</w:t>
      </w:r>
    </w:p>
    <w:p>
      <w:pPr>
        <w:pStyle w:val="SHTKBlockLabel"/>
      </w:pPr>
      <w:r>
        <w:t>한국어 직역</w:t>
      </w:r>
    </w:p>
    <w:p>
      <w:pPr>
        <w:pStyle w:val="SHTKTranslationText"/>
        <w:pBdr>
          <w:left w:val="single" w:sz="6" w:space="5" w:color="2F5F7D"/>
        </w:pBdr>
      </w:pPr>
      <w:r>
        <w:t>앞의 계에서 노비가 아닌 사람을 ‘양인’이라 한 것과는 다르다. “법사·스승과 승려·국왕·귀인”이라는 것은 비방받는 대상 가운데 중한 대상을 특별히 든 것이다. “칠역과 십중을 범했다”고 한 것은</w:t>
      </w:r>
      <w:r>
        <w:t xml:space="preserve"> </w:t>
      </w:r>
      <w:r>
        <w:t>비방하는 내용 가운데 중한 것을 특별히 든 것이다. “부모·형제·육친 가운데”라는 것은 삼세를 서로 통하게 보면 친족 아닌 이가 없기 때문이다. “도리어 더 거스르고 해친다”는 것은</w:t>
      </w:r>
    </w:p>
    <w:p>
      <w:pPr>
        <w:pStyle w:val="SHTKBlockLabel"/>
      </w:pPr>
      <w:r>
        <w:t>원문</w:t>
      </w:r>
    </w:p>
    <w:p>
      <w:pPr>
        <w:pStyle w:val="SHTKSourceText"/>
        <w:pBdr>
          <w:left w:val="single" w:sz="4" w:space="5" w:color="9AAEBB"/>
        </w:pBdr>
        <w:shd w:fill="FAFBFC"/>
      </w:pPr>
      <w:r>
        <w:t>無事重謗故云加逆。墮不如意處者。由我謗故墮在違意處也。</w:t>
      </w:r>
    </w:p>
    <w:p>
      <w:pPr>
        <w:pStyle w:val="SHTKBlockLabel"/>
      </w:pPr>
      <w:r>
        <w:t>한국어 직역</w:t>
      </w:r>
    </w:p>
    <w:p>
      <w:pPr>
        <w:pStyle w:val="SHTKTranslationText"/>
        <w:pBdr>
          <w:left w:val="single" w:sz="6" w:space="5" w:color="2F5F7D"/>
        </w:pBdr>
      </w:pPr>
      <w:r>
        <w:t>사실 없이 중하게 비방하므로 ‘거스름을 더한다’고 한 것이다. “뜻에 맞지 않는 곳에 떨어지게 한다”는 것은 내가 비방했기 때문에 뜻에 어긋나는 처지에 떨어지는 것이다.</w:t>
      </w:r>
    </w:p>
    <w:p>
      <w:pPr>
        <w:pStyle w:val="Heading4"/>
      </w:pPr>
      <w:bookmarkStart w:id="1040" w:name="h_0040"/>
      <w:r>
        <w:t>제4 함부로 불을 놓지 않는 계</w:t>
      </w:r>
      <w:bookmarkEnd w:id="1040"/>
    </w:p>
    <w:p>
      <w:pPr>
        <w:pStyle w:val="SHTKBlockLabel"/>
      </w:pPr>
      <w:r>
        <w:t>원문</w:t>
      </w:r>
    </w:p>
    <w:p>
      <w:pPr>
        <w:pStyle w:val="SHTKSourceText"/>
        <w:pBdr>
          <w:left w:val="single" w:sz="4" w:space="5" w:color="9AAEBB"/>
        </w:pBdr>
        <w:shd w:fill="FAFBFC"/>
      </w:pPr>
      <w:r>
        <w:t>第四不輒放火戒</w:t>
      </w:r>
    </w:p>
    <w:p>
      <w:pPr>
        <w:pStyle w:val="SHTKBlockLabel"/>
      </w:pPr>
      <w:r>
        <w:t>한국어 직역</w:t>
      </w:r>
    </w:p>
    <w:p>
      <w:pPr>
        <w:pStyle w:val="SHTKTranslationText"/>
        <w:pBdr>
          <w:left w:val="single" w:sz="6" w:space="5" w:color="2F5F7D"/>
        </w:pBdr>
      </w:pPr>
      <w:r>
        <w:t>제4 함부로 불을 놓지 않는 계</w:t>
      </w:r>
    </w:p>
    <w:p>
      <w:pPr>
        <w:pStyle w:val="SHTKBlockLabel"/>
      </w:pPr>
      <w:r>
        <w:t>위치표지</w:t>
      </w:r>
    </w:p>
    <w:p>
      <w:pPr>
        <w:pStyle w:val="SHTKPositionMarker"/>
      </w:pPr>
      <w:bookmarkStart w:id="20056" w:name="loc_0674c24"/>
      <w:r>
        <w:t>[0674c24]</w:t>
      </w:r>
      <w:bookmarkEnd w:id="20056"/>
    </w:p>
    <w:p>
      <w:pPr>
        <w:pStyle w:val="SHTKBlockLabel"/>
      </w:pPr>
      <w:r>
        <w:t>원문</w:t>
      </w:r>
    </w:p>
    <w:p>
      <w:pPr>
        <w:pStyle w:val="SHTKSourceText"/>
        <w:pBdr>
          <w:left w:val="single" w:sz="4" w:space="5" w:color="9AAEBB"/>
        </w:pBdr>
        <w:shd w:fill="FAFBFC"/>
      </w:pPr>
      <w:r>
        <w:t>若佛子以惡心故放大火燒山林曠野四月乃至九月放火若燒他人家屋宅城邑僧坊田木及鬼神官物一切有主物不得故燒若故燒者犯輕垢罪　不擇時處輒放所傷損事實多。故制斷也。大小乘俱制。七眾中出家五眾就時一切皆斷。</w:t>
      </w:r>
    </w:p>
    <w:p>
      <w:pPr>
        <w:pStyle w:val="SHTKBlockLabel"/>
      </w:pPr>
      <w:r>
        <w:t>한국어 직역</w:t>
      </w:r>
    </w:p>
    <w:p>
      <w:pPr>
        <w:pStyle w:val="SHTKTranslationText"/>
        <w:pBdr>
          <w:left w:val="single" w:sz="6" w:space="5" w:color="2F5F7D"/>
        </w:pBdr>
      </w:pPr>
      <w:r>
        <w:t>불자가 악한 마음 때문에 큰불을 놓아 산림과 들판을 태워서는 안 된다. 사월에서 구월까지 불을 놓아서는 안 되며, 다른 사람의 집과 가옥·성읍·승방·밭과 나무 및 귀신과 관청의 물건 등 주인이 있는 모든 물건을 일부러 태워서는 안 된다. 만일 일부러 태우면 경구죄를 범한다. 때와 장소를 가리지 않고 함부로 불을 놓으면 손상되는 일이 실로 많다. 그러므로 금지한 것이다. 대승과 소승이 모두 제정한다. 칠중 가운데 출가 오중은 시기에 관해서는 언제나 모두 금한다.</w:t>
      </w:r>
    </w:p>
    <w:p>
      <w:pPr>
        <w:pStyle w:val="SHTKBlockLabel"/>
      </w:pPr>
      <w:r>
        <w:t>원문</w:t>
      </w:r>
    </w:p>
    <w:p>
      <w:pPr>
        <w:pStyle w:val="SHTKSourceText"/>
        <w:pBdr>
          <w:left w:val="single" w:sz="4" w:space="5" w:color="9AAEBB"/>
        </w:pBdr>
        <w:shd w:fill="FAFBFC"/>
      </w:pPr>
      <w:r>
        <w:t>就處制露許覆在家二眾就時禁暑許寒。以有產業事故。就處露覆俱許。但不得令莚蔓傷損。</w:t>
      </w:r>
      <w:r>
        <w:t>義推此戒。欲防二重。一防殺生。二防盜損。</w:t>
      </w:r>
      <w:r>
        <w:t>准文所說。理應然也。此戒偏禁身放逸也。文中以惡心故放大火者。</w:t>
      </w:r>
    </w:p>
    <w:p>
      <w:pPr>
        <w:pStyle w:val="SHTKBlockLabel"/>
      </w:pPr>
      <w:r>
        <w:t>한국어 직역</w:t>
      </w:r>
    </w:p>
    <w:p>
      <w:pPr>
        <w:pStyle w:val="SHTKTranslationText"/>
        <w:pBdr>
          <w:left w:val="single" w:sz="6" w:space="5" w:color="2F5F7D"/>
        </w:pBdr>
      </w:pPr>
      <w:r>
        <w:t>장소에 관해서는 드러난 곳에서는 금하고 덮인 곳에서는 허락한다. 재가 이중은 시기에 관해서는 더운 때에는 금하고 추운 때에는 허락한다. 생업의 일이 있기 때문이다. 장소에 관해서는 드러난 곳과 덮인 곳을 모두 허락한다. 다만 불길이 번져 손상시키게 해서는 안 된다.</w:t>
      </w:r>
      <w:r>
        <w:t xml:space="preserve"> </w:t>
      </w:r>
      <w:r>
        <w:t>뜻으로 이 계를 미루어 보면 두 중죄를 막으려는 것이다. 첫째는 살생을 막는 것이고 둘째는 도둑질로 인한 손해를 막는 것이다.</w:t>
      </w:r>
      <w:r>
        <w:t xml:space="preserve"> </w:t>
      </w:r>
      <w:r>
        <w:t>본문에서 말한 것에 준하면 이치상 마땅히 그러하다. 이 계는 특히 몸의 방일을 금한다. 본문의 “악한 마음 때문에 큰불을 놓는다”는 것은</w:t>
      </w:r>
    </w:p>
    <w:p>
      <w:pPr>
        <w:pStyle w:val="SHTKBlockLabel"/>
      </w:pPr>
      <w:r>
        <w:t>원문</w:t>
      </w:r>
    </w:p>
    <w:p>
      <w:pPr>
        <w:pStyle w:val="SHTKSourceText"/>
        <w:pBdr>
          <w:left w:val="single" w:sz="4" w:space="5" w:color="9AAEBB"/>
        </w:pBdr>
        <w:shd w:fill="FAFBFC"/>
      </w:pPr>
      <w:r>
        <w:t>不圖損他命物。輒放令至莚蔓故云惡心。焚燒山林曠野四月乃至九月者。偏為損命故制暑時。</w:t>
      </w:r>
      <w:r>
        <w:t>若燒他人家屋宅下。偏為損物故一切時制。若因放火害命損物。別結殺盜。</w:t>
      </w:r>
    </w:p>
    <w:p>
      <w:pPr>
        <w:pStyle w:val="SHTKBlockLabel"/>
      </w:pPr>
      <w:r>
        <w:t>한국어 직역</w:t>
      </w:r>
    </w:p>
    <w:p>
      <w:pPr>
        <w:pStyle w:val="SHTKTranslationText"/>
        <w:pBdr>
          <w:left w:val="single" w:sz="6" w:space="5" w:color="2F5F7D"/>
        </w:pBdr>
      </w:pPr>
      <w:r>
        <w:t>남의 생명이나 재물을 해치려고 꾀한 것은 아니더라도 함부로 불을 놓아 번지게 하므로 ‘악한 마음’이라 한 것이다. “산림과 들판을 태우되 사월에서 구월까지”라고 한 것은 특히 생명을 해치는 것을 막기 위해 더운 때에 금한 것이다.</w:t>
      </w:r>
      <w:r>
        <w:t xml:space="preserve"> </w:t>
      </w:r>
      <w:r>
        <w:t>“다른 사람의 집과 가옥을 태운다” 이하에서는 특히 재물을 해치는 것을 막기 때문에 모든 시기에 금한다. 불을 놓음으로 인해 생명을 해치거나 재물을 손상했다면 별도로 살생죄와 도둑질죄를 맺는다.</w:t>
      </w:r>
    </w:p>
    <w:p>
      <w:pPr>
        <w:pStyle w:val="SHTKBlockLabel"/>
      </w:pPr>
      <w:r>
        <w:t>원문</w:t>
      </w:r>
    </w:p>
    <w:p>
      <w:pPr>
        <w:pStyle w:val="SHTKSourceText"/>
        <w:pBdr>
          <w:left w:val="single" w:sz="4" w:space="5" w:color="9AAEBB"/>
        </w:pBdr>
        <w:shd w:fill="FAFBFC"/>
      </w:pPr>
      <w:r>
        <w:t>今唯禁放故結輕垢。一切有主物不得故燒者。古疏改作有生物非也。不解科文故。</w:t>
      </w:r>
      <w:r>
        <w:t>仍作妨云。若言有主物。何簡四月至九月也。此如上科唯損命中制四至九。</w:t>
      </w:r>
    </w:p>
    <w:p>
      <w:pPr>
        <w:pStyle w:val="SHTKBlockLabel"/>
      </w:pPr>
      <w:r>
        <w:t>한국어 직역</w:t>
      </w:r>
    </w:p>
    <w:p>
      <w:pPr>
        <w:pStyle w:val="SHTKTranslationText"/>
        <w:pBdr>
          <w:left w:val="single" w:sz="6" w:space="5" w:color="2F5F7D"/>
        </w:pBdr>
      </w:pPr>
      <w:r>
        <w:t>지금은 오직 불을 놓는 행위만 금하므로 경구죄로 맺는다. “주인이 있는 모든 물건을 일부러 태워서는 안 된다”는 것에 대해 옛 소에서는 ‘생명이 있는 물건’으로 고쳐 썼으나 옳지 않다. 과문의 구조를 이해하지 못했기 때문이다.</w:t>
      </w:r>
      <w:r>
        <w:t xml:space="preserve"> </w:t>
      </w:r>
      <w:r>
        <w:t>그래서 또 힐난하여 말한다. “만약 ‘주인이 있는 물건’이라고 한다면 어째서 사월부터 구월까지를 특별히 가리는가?” 이는 위의 과문에서 말했듯 오직 생명을 해치는 경우에만 사월부터 구월까지를 금한 것이고</w:t>
      </w:r>
    </w:p>
    <w:p>
      <w:pPr>
        <w:pStyle w:val="SHTKBlockLabel"/>
      </w:pPr>
      <w:r>
        <w:t>원문</w:t>
      </w:r>
    </w:p>
    <w:p>
      <w:pPr>
        <w:pStyle w:val="SHTKSourceText"/>
        <w:pBdr>
          <w:left w:val="single" w:sz="4" w:space="5" w:color="9AAEBB"/>
        </w:pBdr>
        <w:shd w:fill="FAFBFC"/>
      </w:pPr>
      <w:r>
        <w:t>若損物中不限月時。何得濫取輒改經文。</w:t>
      </w:r>
    </w:p>
    <w:p>
      <w:pPr>
        <w:pStyle w:val="SHTKBlockLabel"/>
      </w:pPr>
      <w:r>
        <w:t>한국어 직역</w:t>
      </w:r>
    </w:p>
    <w:p>
      <w:pPr>
        <w:pStyle w:val="SHTKTranslationText"/>
        <w:pBdr>
          <w:left w:val="single" w:sz="6" w:space="5" w:color="2F5F7D"/>
        </w:pBdr>
      </w:pPr>
      <w:r>
        <w:t>재물을 해치는 경우에는 달과 시기를 제한하지 않는다. 어찌 함부로 섞어 취해 경문을 멋대로 고칠 수 있겠는가?</w:t>
      </w:r>
    </w:p>
    <w:p>
      <w:pPr>
        <w:pStyle w:val="Heading4"/>
      </w:pPr>
      <w:bookmarkStart w:id="1041" w:name="h_0041"/>
      <w:r>
        <w:t>제5 그릇되게 가르치지 않는 계</w:t>
      </w:r>
      <w:bookmarkEnd w:id="1041"/>
    </w:p>
    <w:p>
      <w:pPr>
        <w:pStyle w:val="SHTKBlockLabel"/>
      </w:pPr>
      <w:r>
        <w:t>원문</w:t>
      </w:r>
    </w:p>
    <w:p>
      <w:pPr>
        <w:pStyle w:val="SHTKSourceText"/>
        <w:pBdr>
          <w:left w:val="single" w:sz="4" w:space="5" w:color="9AAEBB"/>
        </w:pBdr>
        <w:shd w:fill="FAFBFC"/>
      </w:pPr>
      <w:r>
        <w:t>第五不僻教授戒</w:t>
      </w:r>
    </w:p>
    <w:p>
      <w:pPr>
        <w:pStyle w:val="SHTKBlockLabel"/>
      </w:pPr>
      <w:r>
        <w:t>한국어 직역</w:t>
      </w:r>
    </w:p>
    <w:p>
      <w:pPr>
        <w:pStyle w:val="SHTKTranslationText"/>
        <w:pBdr>
          <w:left w:val="single" w:sz="6" w:space="5" w:color="2F5F7D"/>
        </w:pBdr>
      </w:pPr>
      <w:r>
        <w:t>제5 그릇되게 가르치지 않는 계</w:t>
      </w:r>
    </w:p>
    <w:p>
      <w:pPr>
        <w:pStyle w:val="SHTKBlockLabel"/>
      </w:pPr>
      <w:r>
        <w:t>위치표지</w:t>
      </w:r>
    </w:p>
    <w:p>
      <w:pPr>
        <w:pStyle w:val="SHTKPositionMarker"/>
      </w:pPr>
      <w:bookmarkStart w:id="20057" w:name="loc_0675a15"/>
      <w:r>
        <w:t>[0675a15]</w:t>
      </w:r>
      <w:bookmarkEnd w:id="20057"/>
    </w:p>
    <w:p>
      <w:pPr>
        <w:pStyle w:val="SHTKBlockLabel"/>
      </w:pPr>
      <w:r>
        <w:t>원문</w:t>
      </w:r>
    </w:p>
    <w:p>
      <w:pPr>
        <w:pStyle w:val="SHTKSourceText"/>
        <w:pBdr>
          <w:left w:val="single" w:sz="4" w:space="5" w:color="9AAEBB"/>
        </w:pBdr>
        <w:shd w:fill="FAFBFC"/>
      </w:pPr>
      <w:r>
        <w:t>若佛子自佛弟子及外道惡人六親一切善知識應一一教受持大乘經律應教解義理使發菩提心於三十心中一一解其次第法用而菩薩以惡心瞋心橫教二乘聲聞經律外道邪見論等犯輕垢罪　自下六戒攝利他善。論攝善中云。於諸學處正念正知正行正防守。於六戒中前二戒辨於他學處正知防守。</w:t>
      </w:r>
    </w:p>
    <w:p>
      <w:pPr>
        <w:pStyle w:val="SHTKBlockLabel"/>
      </w:pPr>
      <w:r>
        <w:t>한국어 직역</w:t>
      </w:r>
    </w:p>
    <w:p>
      <w:pPr>
        <w:pStyle w:val="SHTKTranslationText"/>
        <w:pBdr>
          <w:left w:val="single" w:sz="6" w:space="5" w:color="2F5F7D"/>
        </w:pBdr>
      </w:pPr>
      <w:r>
        <w:t>불자는 자기의 불제자와 외도·악인·육친 및 모든 선지식에게 하나하나 대승의 경과 율을 받아 지니도록 가르쳐야 하고, 그 뜻과 이치를 이해하도록 가르쳐 보리심을 내게 하며, 삼십심 가운데에서 각각의 차례와 법의 작용을 하나하나 이해하게 해야 한다. 그런데 보살이 악한 마음과 성내는 마음으로 억지로 이승의 성문 경율이나 외도의 사견 논서 등을 가르치면 경구죄를 범한다. 이 아래의 여섯 계는 남을 이롭게 하는 선을 포섭한다. 논의 섭선 가운데에서는 말한다. “모든 학처에서 바른 기억·바른 앎·바른 행·바른 방호를 행한다.” 여섯 계 가운데 앞의 두 계는 남의 학처에 관하여 바르게 알고 방호함을 밝히고</w:t>
      </w:r>
    </w:p>
    <w:p>
      <w:pPr>
        <w:pStyle w:val="SHTKBlockLabel"/>
      </w:pPr>
      <w:r>
        <w:t>원문</w:t>
      </w:r>
    </w:p>
    <w:p>
      <w:pPr>
        <w:pStyle w:val="SHTKSourceText"/>
        <w:pBdr>
          <w:left w:val="single" w:sz="4" w:space="5" w:color="9AAEBB"/>
        </w:pBdr>
        <w:shd w:fill="FAFBFC"/>
      </w:pPr>
      <w:r>
        <w:t>後四戒辨於自學處正行防守。念則通也。於他學處正知防中。初不僻教授者。</w:t>
      </w:r>
      <w:r>
        <w:t>若僻教授使人失正道故制。大小不共。所學異故。七眾同制也。</w:t>
      </w:r>
    </w:p>
    <w:p>
      <w:pPr>
        <w:pStyle w:val="SHTKBlockLabel"/>
      </w:pPr>
      <w:r>
        <w:t>한국어 직역</w:t>
      </w:r>
    </w:p>
    <w:p>
      <w:pPr>
        <w:pStyle w:val="SHTKTranslationText"/>
        <w:pBdr>
          <w:left w:val="single" w:sz="6" w:space="5" w:color="2F5F7D"/>
        </w:pBdr>
      </w:pPr>
      <w:r>
        <w:t>뒤의 네 계는 자기의 학처에 관하여 바르게 행하고 방호함을 밝힌다. 기억은 양쪽에 모두 통한다. 남의 학처에 관하여 바르게 알고 방호하는 것 가운데 첫째, 그릇되게 가르치지 않는다는 것은</w:t>
      </w:r>
      <w:r>
        <w:t xml:space="preserve"> </w:t>
      </w:r>
      <w:r>
        <w:t>그릇되게 가르치면 사람으로 하여금 바른 길을 잃게 하므로 제정한 것이다. 대승과 소승에는 공통되지 않는다. 배우는 바가 다르기 때문이다. 칠중에게 똑같이 제정한다.</w:t>
      </w:r>
    </w:p>
    <w:p>
      <w:pPr>
        <w:pStyle w:val="SHTKBlockLabel"/>
      </w:pPr>
      <w:r>
        <w:t>원문</w:t>
      </w:r>
    </w:p>
    <w:p>
      <w:pPr>
        <w:pStyle w:val="SHTKSourceText"/>
        <w:pBdr>
          <w:left w:val="single" w:sz="4" w:space="5" w:color="9AAEBB"/>
        </w:pBdr>
        <w:shd w:fill="FAFBFC"/>
      </w:pPr>
      <w:r>
        <w:t>文中自佛弟子至一切善知識者。舉所教授人也。應一一教受持大乘經律中者。教其受持能詮文句。</w:t>
      </w:r>
      <w:r>
        <w:t>教解義理者。教其解知所詮義理。使發菩提心者。既知文義應使發心。</w:t>
      </w:r>
      <w:r>
        <w:t>求解為行。行之元者發菩提心。故得解之。次應教發心。</w:t>
      </w:r>
    </w:p>
    <w:p>
      <w:pPr>
        <w:pStyle w:val="SHTKBlockLabel"/>
      </w:pPr>
      <w:r>
        <w:t>한국어 직역</w:t>
      </w:r>
    </w:p>
    <w:p>
      <w:pPr>
        <w:pStyle w:val="SHTKTranslationText"/>
        <w:pBdr>
          <w:left w:val="single" w:sz="6" w:space="5" w:color="2F5F7D"/>
        </w:pBdr>
      </w:pPr>
      <w:r>
        <w:t>본문의 “자기의 불제자”에서 “모든 선지식”까지는 가르칠 대상을 든 것이다. “하나하나 대승의 경과 율을 받아 지니도록 가르친다”는 것은 능전인 문구를 받아 지니도록 가르치는 것이다.</w:t>
      </w:r>
      <w:r>
        <w:t xml:space="preserve"> </w:t>
      </w:r>
      <w:r>
        <w:t>“뜻과 이치를 이해하도록 가르친다”는 것은 소전인 뜻과 이치를 알아 이해하도록 가르치는 것이다. “보리심을 내게 한다”는 것은 이미 문장과 뜻을 알았으므로 마땅히 발심하게 해야 한다는 것이다.</w:t>
      </w:r>
      <w:r>
        <w:t xml:space="preserve"> </w:t>
      </w:r>
      <w:r>
        <w:t>이해를 구하는 것은 실천을 위한 것이고, 실천의 근원은 보리심을 내는 것이다. 그러므로 이해하게 된 다음 다음으로 마땅히 발심하도록 가르쳐야 한다.</w:t>
      </w:r>
    </w:p>
    <w:p>
      <w:pPr>
        <w:pStyle w:val="SHTKBlockLabel"/>
      </w:pPr>
      <w:r>
        <w:t>원문</w:t>
      </w:r>
    </w:p>
    <w:p>
      <w:pPr>
        <w:pStyle w:val="SHTKSourceText"/>
        <w:pBdr>
          <w:left w:val="single" w:sz="4" w:space="5" w:color="9AAEBB"/>
        </w:pBdr>
        <w:shd w:fill="FAFBFC"/>
      </w:pPr>
      <w:r>
        <w:t>此中先應略辨發心方軌。發菩提心經云。菩薩云何發菩提心。以何因緣修集菩提。</w:t>
      </w:r>
      <w:r>
        <w:t>若菩薩親近善知識。供養諸佛。修集善根。志求勝法。</w:t>
      </w:r>
      <w:r>
        <w:t>心常柔和。遭苦能忍。慈悲淳厚。深心平等。</w:t>
      </w:r>
    </w:p>
    <w:p>
      <w:pPr>
        <w:pStyle w:val="SHTKBlockLabel"/>
      </w:pPr>
      <w:r>
        <w:t>한국어 직역</w:t>
      </w:r>
    </w:p>
    <w:p>
      <w:pPr>
        <w:pStyle w:val="SHTKTranslationText"/>
        <w:pBdr>
          <w:left w:val="single" w:sz="6" w:space="5" w:color="2F5F7D"/>
        </w:pBdr>
      </w:pPr>
      <w:r>
        <w:t>여기서는 먼저 발심의 방궤를 간략히 밝혀야 한다. 《발보리심경》에서 말한다. “보살은 어떻게 보리심을 내는가? 무슨 인연으로 보리를 닦아 모으는가?</w:t>
      </w:r>
      <w:r>
        <w:t xml:space="preserve"> </w:t>
      </w:r>
      <w:r>
        <w:t>만약 보살이 선지식을 가까이하고 모든 부처님께 공양하며 선근을 닦아 모으고 뛰어난 법을 구하려는 뜻을 세우며</w:t>
      </w:r>
      <w:r>
        <w:t xml:space="preserve"> </w:t>
      </w:r>
      <w:r>
        <w:t>마음이 언제나 부드럽고 온화하며 고통을 만나도 능히 참고 자비가 순후하며 깊은 마음이 평등하고</w:t>
      </w:r>
    </w:p>
    <w:p>
      <w:pPr>
        <w:pStyle w:val="SHTKBlockLabel"/>
      </w:pPr>
      <w:r>
        <w:t>원문</w:t>
      </w:r>
    </w:p>
    <w:p>
      <w:pPr>
        <w:pStyle w:val="SHTKSourceText"/>
        <w:pBdr>
          <w:left w:val="single" w:sz="4" w:space="5" w:color="9AAEBB"/>
        </w:pBdr>
        <w:shd w:fill="FAFBFC"/>
      </w:pPr>
      <w:r>
        <w:t>信樂大乘。求佛智慧。若人能具如是十法。乃能發阿耨多羅三藐三菩提心。</w:t>
      </w:r>
      <w:r>
        <w:t>復有四緣發心修集無上菩提。何謂為四。一者思惟諸佛發菩提心。二者觀身過患發菩提心。</w:t>
      </w:r>
    </w:p>
    <w:p>
      <w:pPr>
        <w:pStyle w:val="SHTKBlockLabel"/>
      </w:pPr>
      <w:r>
        <w:t>한국어 직역</w:t>
      </w:r>
    </w:p>
    <w:p>
      <w:pPr>
        <w:pStyle w:val="SHTKTranslationText"/>
        <w:pBdr>
          <w:left w:val="single" w:sz="6" w:space="5" w:color="2F5F7D"/>
        </w:pBdr>
      </w:pPr>
      <w:r>
        <w:t>대승을 믿고 즐기며 부처의 지혜를 구한다면, 어떤 사람이 이와 같은 열 가지 법을 갖출 수 있어야 비로소 아뇩다라삼먁삼보리심을 낼 수 있다.</w:t>
      </w:r>
      <w:r>
        <w:t xml:space="preserve"> </w:t>
      </w:r>
      <w:r>
        <w:t>또 네 가지 인연으로 마음을 내어 무상보리를 닦아 모은다. 무엇이 그 네 가지인가? 첫째, 모든 부처님을 사유하여 보리심을 내는 것이고, 둘째, 몸의 허물을 관찰하여 보리심을 내는 것이며,</w:t>
      </w:r>
    </w:p>
    <w:p>
      <w:pPr>
        <w:pStyle w:val="SHTKBlockLabel"/>
      </w:pPr>
      <w:r>
        <w:t>원문</w:t>
      </w:r>
    </w:p>
    <w:p>
      <w:pPr>
        <w:pStyle w:val="SHTKSourceText"/>
        <w:pBdr>
          <w:left w:val="single" w:sz="4" w:space="5" w:color="9AAEBB"/>
        </w:pBdr>
        <w:shd w:fill="FAFBFC"/>
      </w:pPr>
      <w:r>
        <w:t>三者慈愍眾生發菩提心。四者求最勝果發菩提心。思惟諸佛發菩提心者。思惟十方三世諸佛初發始心具煩惱性。</w:t>
      </w:r>
      <w:r>
        <w:t>亦如我今。終成正覺為無上尊。以此緣故發菩提心。又復思惟。</w:t>
      </w:r>
    </w:p>
    <w:p>
      <w:pPr>
        <w:pStyle w:val="SHTKBlockLabel"/>
      </w:pPr>
      <w:r>
        <w:t>한국어 직역</w:t>
      </w:r>
    </w:p>
    <w:p>
      <w:pPr>
        <w:pStyle w:val="SHTKTranslationText"/>
        <w:pBdr>
          <w:left w:val="single" w:sz="6" w:space="5" w:color="2F5F7D"/>
        </w:pBdr>
      </w:pPr>
      <w:r>
        <w:t>셋째, 중생을 자민히 여겨 보리심을 내는 것이고, 넷째, 가장 뛰어난 과보를 구하여 보리심을 내는 것이다. 모든 부처님을 사유하여 보리심을 낸다는 것은 시방삼세의 모든 부처님도 처음 마음을 내기 시작할 때에는 번뇌의 성품을 갖추고 있었으며</w:t>
      </w:r>
      <w:r>
        <w:t xml:space="preserve"> </w:t>
      </w:r>
      <w:r>
        <w:t>또한 지금의 나와 같았으나 마침내 정각을 이루어 위없는 존자가 되셨음을 사유하는 것이다. 이 인연 때문에 보리심을 낸다. 또 다시 사유한다.</w:t>
      </w:r>
    </w:p>
    <w:p>
      <w:pPr>
        <w:pStyle w:val="SHTKBlockLabel"/>
      </w:pPr>
      <w:r>
        <w:t>원문</w:t>
      </w:r>
    </w:p>
    <w:p>
      <w:pPr>
        <w:pStyle w:val="SHTKSourceText"/>
        <w:pBdr>
          <w:left w:val="single" w:sz="4" w:space="5" w:color="9AAEBB"/>
        </w:pBdr>
        <w:shd w:fill="FAFBFC"/>
      </w:pPr>
      <w:r>
        <w:t>三世諸佛發大勇猛。各各能得無上菩提。若此菩提是可得法。我亦應得。</w:t>
      </w:r>
      <w:r>
        <w:t>緣此事故發菩提心。又復思惟。三世諸佛發大明慧。於無明穀建立勝心積集苦行。</w:t>
      </w:r>
    </w:p>
    <w:p>
      <w:pPr>
        <w:pStyle w:val="SHTKBlockLabel"/>
      </w:pPr>
      <w:r>
        <w:t>한국어 직역</w:t>
      </w:r>
    </w:p>
    <w:p>
      <w:pPr>
        <w:pStyle w:val="SHTKTranslationText"/>
        <w:pBdr>
          <w:left w:val="single" w:sz="6" w:space="5" w:color="2F5F7D"/>
        </w:pBdr>
      </w:pPr>
      <w:r>
        <w:t>삼세의 모든 부처님은 큰 용맹을 내어 각각 능히 무상보리를 얻었다. 만약 이 보리가 얻을 수 있는 법이라면 나 또한 마땅히 얻어야 한다.</w:t>
      </w:r>
      <w:r>
        <w:t xml:space="preserve"> </w:t>
      </w:r>
      <w:r>
        <w:t>이 일을 인연으로 보리심을 낸다. 또 다시 사유한다. 삼세의 모든 부처님은 큰 밝은 지혜를 내어 [의미 불확실] 무명의 ‘곡(穀)’에서 뛰어난 마음을 세우고 고행을 쌓아</w:t>
      </w:r>
    </w:p>
    <w:p>
      <w:pPr>
        <w:pStyle w:val="SHTKBlockLabel"/>
      </w:pPr>
      <w:r>
        <w:t>교감·번역 메모</w:t>
      </w:r>
    </w:p>
    <w:p>
      <w:pPr>
        <w:pStyle w:val="SHTKNoteSummary"/>
        <w:pBdr>
          <w:left w:val="single" w:sz="4" w:space="5" w:color="2F5F7D"/>
        </w:pBdr>
        <w:shd w:fill="F6F8FA"/>
      </w:pPr>
      <w:r>
        <w:t>교감 요약 | [번역 메모] 저본과 구판·현행판 T40n1814 XML은 모두 於無明穀建立勝心으로 보존하고 있으며, 이 위치에 공식 또는 별도 교감주는 없다.</w:t>
      </w:r>
    </w:p>
    <w:p>
      <w:pPr>
        <w:pStyle w:val="SHTKNoteDetail"/>
      </w:pPr>
      <w:r>
        <w:t>• 비고 | 이 문맥의 無明穀은 그대로 직역하기에 의미가 분명하지 않다.</w:t>
      </w:r>
    </w:p>
    <w:p>
      <w:pPr>
        <w:pStyle w:val="SHTKBlockLabel"/>
      </w:pPr>
      <w:r>
        <w:t>원문</w:t>
      </w:r>
    </w:p>
    <w:p>
      <w:pPr>
        <w:pStyle w:val="SHTKSourceText"/>
        <w:pBdr>
          <w:left w:val="single" w:sz="4" w:space="5" w:color="9AAEBB"/>
        </w:pBdr>
        <w:shd w:fill="FAFBFC"/>
      </w:pPr>
      <w:r>
        <w:t>皆能自超拔出三界。我亦如是當自拔濟。緣此事故發菩提心。又復思惟。</w:t>
      </w:r>
      <w:r>
        <w:t>一切諸佛為人中雄。皆度生死煩惱大海。我亦丈夫亦當能度。緣此事故發菩提心。</w:t>
      </w:r>
      <w:r>
        <w:t>又復思惟。一切諸佛發大精進。捨身命財求一切智。我今亦當隨學諸佛。</w:t>
      </w:r>
    </w:p>
    <w:p>
      <w:pPr>
        <w:pStyle w:val="SHTKBlockLabel"/>
      </w:pPr>
      <w:r>
        <w:t>한국어 직역</w:t>
      </w:r>
    </w:p>
    <w:p>
      <w:pPr>
        <w:pStyle w:val="SHTKTranslationText"/>
        <w:pBdr>
          <w:left w:val="single" w:sz="6" w:space="5" w:color="2F5F7D"/>
        </w:pBdr>
      </w:pPr>
      <w:r>
        <w:t>모두 능히 스스로 뛰어넘고 뽑혀나와 삼계에서 벗어났다. 나 또한 이와 같이 마땅히 스스로 건져내야 한다. 이 일을 인연으로 보리심을 낸다. 또 다시 사유한다.</w:t>
      </w:r>
      <w:r>
        <w:t xml:space="preserve"> </w:t>
      </w:r>
      <w:r>
        <w:t>일체 모든 부처님은 사람 가운데의 영웅으로서 모두 생사와 번뇌의 큰 바다를 건넜다. 나 또한 장부이니 또한 마땅히 건널 수 있다. 이 일을 인연으로 보리심을 낸다.</w:t>
      </w:r>
      <w:r>
        <w:t xml:space="preserve"> </w:t>
      </w:r>
      <w:r>
        <w:t>또 다시 사유한다. 일체 모든 부처님은 큰 정진을 일으켜 몸과 목숨과 재물을 버리고 일체지를 구하였다. 나도 지금 마땅히 모든 부처님을 따라 배워야 한다.</w:t>
      </w:r>
    </w:p>
    <w:p>
      <w:pPr>
        <w:pStyle w:val="SHTKBlockLabel"/>
      </w:pPr>
      <w:r>
        <w:t>원문</w:t>
      </w:r>
    </w:p>
    <w:p>
      <w:pPr>
        <w:pStyle w:val="SHTKSourceText"/>
        <w:pBdr>
          <w:left w:val="single" w:sz="4" w:space="5" w:color="9AAEBB"/>
        </w:pBdr>
        <w:shd w:fill="FAFBFC"/>
      </w:pPr>
      <w:r>
        <w:t>緣此事故發菩提心。餘三因緣廣說如彼。為知略相且述一文。自餘廣義諸教備論。</w:t>
      </w:r>
      <w:r>
        <w:t>若欲發心當依尋之。發十心者。本業經云。從不識始凡夫地。</w:t>
      </w:r>
      <w:r>
        <w:t>值佛菩薩教法。中起一念信便發菩提心。是人爾時住前名信想菩薩。亦名假名菩薩。</w:t>
      </w:r>
    </w:p>
    <w:p>
      <w:pPr>
        <w:pStyle w:val="SHTKBlockLabel"/>
      </w:pPr>
      <w:r>
        <w:t>한국어 직역</w:t>
      </w:r>
    </w:p>
    <w:p>
      <w:pPr>
        <w:pStyle w:val="SHTKTranslationText"/>
        <w:pBdr>
          <w:left w:val="single" w:sz="6" w:space="5" w:color="2F5F7D"/>
        </w:pBdr>
      </w:pPr>
      <w:r>
        <w:t>이 일을 인연으로 보리심을 낸다.” 나머지 세 인연은 그 경에서 자세히 설한 것과 같다. 간략한 모습을 알게 하기 위하여 우선 한 문헌만 서술하였다. 그 밖의 자세한 뜻은 여러 교법에서 갖추어 논하였다.</w:t>
      </w:r>
      <w:r>
        <w:t xml:space="preserve"> </w:t>
      </w:r>
      <w:r>
        <w:t>발심하고자 한다면 마땅히 그것들에 의거해 찾아보아야 한다. “열 가지 마음을 낸다”는 것에 대해 《본업경》에서 말한다. “아직 알지 못하는 처음의 범부 지위에서</w:t>
      </w:r>
      <w:r>
        <w:t xml:space="preserve"> </w:t>
      </w:r>
      <w:r>
        <w:t>부처와 보살의 교법을 만나 그 가운데 한 생각의 믿음을 일으키면 곧 보리심을 낸다. 이 사람은 그때 십주 이전에 머물러 ‘신상보살’이라 이름하고 또 ‘가명보살’이라 하며</w:t>
      </w:r>
    </w:p>
    <w:p>
      <w:pPr>
        <w:pStyle w:val="SHTKBlockLabel"/>
      </w:pPr>
      <w:r>
        <w:t>원문</w:t>
      </w:r>
    </w:p>
    <w:p>
      <w:pPr>
        <w:pStyle w:val="SHTKSourceText"/>
        <w:pBdr>
          <w:left w:val="single" w:sz="4" w:space="5" w:color="9AAEBB"/>
        </w:pBdr>
        <w:shd w:fill="FAFBFC"/>
      </w:pPr>
      <w:r>
        <w:t>亦名名字菩薩。略行十心。所謂信心進心念心慧心定心戒心迴向心護法心捨心願心。此十心者發心菩薩所修要行。</w:t>
      </w:r>
      <w:r>
        <w:t>故須教發起。金剛心者。所發十心堅固難壞故名金剛心。一一解其次第法用者。</w:t>
      </w:r>
    </w:p>
    <w:p>
      <w:pPr>
        <w:pStyle w:val="SHTKBlockLabel"/>
      </w:pPr>
      <w:r>
        <w:t>한국어 직역</w:t>
      </w:r>
    </w:p>
    <w:p>
      <w:pPr>
        <w:pStyle w:val="SHTKTranslationText"/>
        <w:pBdr>
          <w:left w:val="single" w:sz="6" w:space="5" w:color="2F5F7D"/>
        </w:pBdr>
      </w:pPr>
      <w:r>
        <w:t>또 ‘명자보살’이라 한다. 간략히 열 가지 마음을 행하니 이른바 신심·진심·염심·혜심·정심·계심·회향심·호법심·사심·원심이다.” 이 열 가지 마음은 발심한 보살이 닦아야 할 요긴한 행이다.</w:t>
      </w:r>
      <w:r>
        <w:t xml:space="preserve"> </w:t>
      </w:r>
      <w:r>
        <w:t>그러므로 마땅히 일으키도록 가르쳐야 한다. “금강심”이라는 것은 일으킨 열 가지 마음이 견고하여 무너지기 어려우므로 금강심이라 이름한 것이다. “각각 그 차례와 법의 작용을 이해하게 한다”는 것은</w:t>
      </w:r>
    </w:p>
    <w:p>
      <w:pPr>
        <w:pStyle w:val="SHTKBlockLabel"/>
      </w:pPr>
      <w:r>
        <w:t>원문</w:t>
      </w:r>
    </w:p>
    <w:p>
      <w:pPr>
        <w:pStyle w:val="SHTKSourceText"/>
        <w:pBdr>
          <w:left w:val="single" w:sz="4" w:space="5" w:color="9AAEBB"/>
        </w:pBdr>
        <w:shd w:fill="FAFBFC"/>
      </w:pPr>
      <w:r>
        <w:t>便發心已教彼令解修行次第先後法用也。而菩薩下違之成犯。違機倒說故云橫教也。</w:t>
      </w:r>
    </w:p>
    <w:p>
      <w:pPr>
        <w:pStyle w:val="SHTKBlockLabel"/>
      </w:pPr>
      <w:r>
        <w:t>한국어 직역</w:t>
      </w:r>
    </w:p>
    <w:p>
      <w:pPr>
        <w:pStyle w:val="SHTKTranslationText"/>
        <w:pBdr>
          <w:left w:val="single" w:sz="6" w:space="5" w:color="2F5F7D"/>
        </w:pBdr>
      </w:pPr>
      <w:r>
        <w:t>발심한 뒤 그로 하여금 수행의 차례와 선후 및 법의 작용을 이해하도록 가르치는 것이다. “그런데 보살이” 이하는 이를 어겨 범죄가 성립함을 밝힌 것이다. 근기에 어긋나 뒤바꾸어 설하므로 ‘억지로 가르친다’고 한 것이다.</w:t>
      </w:r>
    </w:p>
    <w:p>
      <w:pPr>
        <w:pStyle w:val="Heading4"/>
      </w:pPr>
      <w:bookmarkStart w:id="1042" w:name="h_0042"/>
      <w:r>
        <w:t>제6 뒤바뀌지 않게 설법하는 계</w:t>
      </w:r>
      <w:bookmarkEnd w:id="1042"/>
    </w:p>
    <w:p>
      <w:pPr>
        <w:pStyle w:val="SHTKBlockLabel"/>
      </w:pPr>
      <w:r>
        <w:t>원문</w:t>
      </w:r>
    </w:p>
    <w:p>
      <w:pPr>
        <w:pStyle w:val="SHTKSourceText"/>
        <w:pBdr>
          <w:left w:val="single" w:sz="4" w:space="5" w:color="9AAEBB"/>
        </w:pBdr>
        <w:shd w:fill="FAFBFC"/>
      </w:pPr>
      <w:r>
        <w:t>第六無倒說法戒</w:t>
      </w:r>
    </w:p>
    <w:p>
      <w:pPr>
        <w:pStyle w:val="SHTKBlockLabel"/>
      </w:pPr>
      <w:r>
        <w:t>한국어 직역</w:t>
      </w:r>
    </w:p>
    <w:p>
      <w:pPr>
        <w:pStyle w:val="SHTKTranslationText"/>
        <w:pBdr>
          <w:left w:val="single" w:sz="6" w:space="5" w:color="2F5F7D"/>
        </w:pBdr>
      </w:pPr>
      <w:r>
        <w:t>제6 뒤바뀌지 않게 설법하는 계</w:t>
      </w:r>
    </w:p>
    <w:p>
      <w:pPr>
        <w:pStyle w:val="SHTKBlockLabel"/>
      </w:pPr>
      <w:r>
        <w:t>위치표지</w:t>
      </w:r>
    </w:p>
    <w:p>
      <w:pPr>
        <w:pStyle w:val="SHTKPositionMarker"/>
      </w:pPr>
      <w:bookmarkStart w:id="20058" w:name="loc_0675c06"/>
      <w:r>
        <w:t>[0675c06]</w:t>
      </w:r>
      <w:bookmarkEnd w:id="20058"/>
    </w:p>
    <w:p>
      <w:pPr>
        <w:pStyle w:val="SHTKBlockLabel"/>
      </w:pPr>
      <w:r>
        <w:t>원문</w:t>
      </w:r>
    </w:p>
    <w:p>
      <w:pPr>
        <w:pStyle w:val="SHTKSourceText"/>
        <w:pBdr>
          <w:left w:val="single" w:sz="4" w:space="5" w:color="9AAEBB"/>
        </w:pBdr>
        <w:shd w:fill="FAFBFC"/>
      </w:pPr>
      <w:r>
        <w:t>若佛子應以好心先學大乘威儀經律廣開解義味。見後新學菩薩有從百里千里來求大乘經律。應如法為說一切苦行。若燒身燒臂燒指。</w:t>
      </w:r>
    </w:p>
    <w:p>
      <w:pPr>
        <w:pStyle w:val="SHTKBlockLabel"/>
      </w:pPr>
      <w:r>
        <w:t>한국어 직역</w:t>
      </w:r>
    </w:p>
    <w:p>
      <w:pPr>
        <w:pStyle w:val="SHTKTranslationText"/>
        <w:pBdr>
          <w:left w:val="single" w:sz="6" w:space="5" w:color="2F5F7D"/>
        </w:pBdr>
      </w:pPr>
      <w:r>
        <w:t>불자는 마땅히 좋은 마음으로 먼저 대승의 위의와 경율을 배우고, 그 뜻과 의미를 널리 열어 이해해야 한다. 나중에 새로 배우는 보살이 백 리나 천 리에서 대승의 경율을 구하러 오는 것을 보면 마땅히 법답게 모든 고행을 말해 주어야 한다. 몸을 태우거나 팔을 태우거나 손가락을 태우는 것과 같은 것이니,</w:t>
      </w:r>
    </w:p>
    <w:p>
      <w:pPr>
        <w:pStyle w:val="SHTKBlockLabel"/>
      </w:pPr>
      <w:r>
        <w:t>원문</w:t>
      </w:r>
    </w:p>
    <w:p>
      <w:pPr>
        <w:pStyle w:val="SHTKSourceText"/>
        <w:pBdr>
          <w:left w:val="single" w:sz="4" w:space="5" w:color="9AAEBB"/>
        </w:pBdr>
        <w:shd w:fill="FAFBFC"/>
      </w:pPr>
      <w:r>
        <w:t>若不燒身臂指供養諸佛非出家菩薩。乃至餓虎狼師子一切餓鬼悉應捨身肉手足而供養之。然後一一次第為說正法。使心開意解。</w:t>
      </w:r>
    </w:p>
    <w:p>
      <w:pPr>
        <w:pStyle w:val="SHTKBlockLabel"/>
      </w:pPr>
      <w:r>
        <w:t>한국어 직역</w:t>
      </w:r>
    </w:p>
    <w:p>
      <w:pPr>
        <w:pStyle w:val="SHTKTranslationText"/>
        <w:pBdr>
          <w:left w:val="single" w:sz="6" w:space="5" w:color="2F5F7D"/>
        </w:pBdr>
      </w:pPr>
      <w:r>
        <w:t>만약 몸·팔·손가락을 태워 모든 부처님께 공양하지 않는다면 출가보살이 아니다. 나아가 굶주린 호랑이·이리·사자와 모든 아귀에게도 모두 자기 몸의 살과 손발을 버려 공양해야 한다. 그런 뒤에 하나하나 차례대로 정법을 말해 주어 마음이 열리고 뜻이 이해되게 해야 한다.</w:t>
      </w:r>
    </w:p>
    <w:p>
      <w:pPr>
        <w:pStyle w:val="SHTKBlockLabel"/>
      </w:pPr>
      <w:r>
        <w:t>원문</w:t>
      </w:r>
    </w:p>
    <w:p>
      <w:pPr>
        <w:pStyle w:val="SHTKSourceText"/>
        <w:pBdr>
          <w:left w:val="single" w:sz="4" w:space="5" w:color="9AAEBB"/>
        </w:pBdr>
        <w:shd w:fill="FAFBFC"/>
      </w:pPr>
      <w:r>
        <w:t>而菩薩為利養故應答不答。倒說經律文字無前無後。謗三寶說者。犯輕垢罪　顛倒說法乖教訓之道故制之。</w:t>
      </w:r>
      <w:r>
        <w:t>不倒前戒制。隱大教小此戒制。雖說大乘而隱沒義理。前後倒說。</w:t>
      </w:r>
    </w:p>
    <w:p>
      <w:pPr>
        <w:pStyle w:val="SHTKBlockLabel"/>
      </w:pPr>
      <w:r>
        <w:t>한국어 직역</w:t>
      </w:r>
    </w:p>
    <w:p>
      <w:pPr>
        <w:pStyle w:val="SHTKTranslationText"/>
        <w:pBdr>
          <w:left w:val="single" w:sz="6" w:space="5" w:color="2F5F7D"/>
        </w:pBdr>
      </w:pPr>
      <w:r>
        <w:t>그런데 보살이 이양을 위하여 대답해야 할 것을 대답하지 않고 경율의 문자와 뜻을 뒤바꾸어 앞뒤가 없게 설하며 삼보를 비방하는 방식으로 설하면 경구죄를 범한다. 뒤바꾸어 설법하면 가르치고 훈계하는 도리에 어긋나므로 이를 제정하였다.</w:t>
      </w:r>
      <w:r>
        <w:t xml:space="preserve"> </w:t>
      </w:r>
      <w:r>
        <w:t>앞의 계에서는 그릇되게 하지 않는 것을 제정하였다. 곧 대승을 숨기고 소승을 가르치는 것을 이 계에서 제정한 것이다. 비록 대승을 말하더라도 그 뜻과 이치를 숨기거나 없애고 앞뒤를 뒤바꾸어 설하는 것이다.</w:t>
      </w:r>
    </w:p>
    <w:p>
      <w:pPr>
        <w:pStyle w:val="SHTKBlockLabel"/>
      </w:pPr>
      <w:r>
        <w:t>원문</w:t>
      </w:r>
    </w:p>
    <w:p>
      <w:pPr>
        <w:pStyle w:val="SHTKSourceText"/>
        <w:pBdr>
          <w:left w:val="single" w:sz="4" w:space="5" w:color="9AAEBB"/>
        </w:pBdr>
        <w:shd w:fill="FAFBFC"/>
      </w:pPr>
      <w:r>
        <w:t>聲聞法若教訓他人。為利隱沒。使義理不了。亦犯罪也。</w:t>
      </w:r>
      <w:r>
        <w:t>七眾同制。文中應以好心先學大乘威儀經律廣開解義味者。為無倒教他。先當自正學。</w:t>
      </w:r>
    </w:p>
    <w:p>
      <w:pPr>
        <w:pStyle w:val="SHTKBlockLabel"/>
      </w:pPr>
      <w:r>
        <w:t>한국어 직역</w:t>
      </w:r>
    </w:p>
    <w:p>
      <w:pPr>
        <w:pStyle w:val="SHTKTranslationText"/>
        <w:pBdr>
          <w:left w:val="single" w:sz="6" w:space="5" w:color="2F5F7D"/>
        </w:pBdr>
      </w:pPr>
      <w:r>
        <w:t>성문법에서도 만약 다른 사람을 가르치고 훈계하면서 이익을 위하여 숨기거나 감추어 뜻과 이치를 분명히 알 수 없게 하면 또한 죄를 범한다.</w:t>
      </w:r>
      <w:r>
        <w:t xml:space="preserve"> </w:t>
      </w:r>
      <w:r>
        <w:t>칠중에게 똑같이 제정한다. 본문의 “좋은 마음으로 먼저 대승의 위의와 경율을 배우고 뜻과 의미를 널리 열어 이해해야 한다”는 것은 뒤바뀌지 않게 남을 가르치기 위해 먼저 자신이 바르게 배워야 한다는 뜻이다.</w:t>
      </w:r>
    </w:p>
    <w:p>
      <w:pPr>
        <w:pStyle w:val="SHTKBlockLabel"/>
      </w:pPr>
      <w:r>
        <w:t>원문</w:t>
      </w:r>
    </w:p>
    <w:p>
      <w:pPr>
        <w:pStyle w:val="SHTKSourceText"/>
        <w:pBdr>
          <w:left w:val="single" w:sz="4" w:space="5" w:color="9AAEBB"/>
        </w:pBdr>
        <w:shd w:fill="FAFBFC"/>
      </w:pPr>
      <w:r>
        <w:t>如此經及善戒經決定毘尼菩薩地持等。即是大乘威儀經律也。見後新學菩薩下。正辨為他無倒說法。</w:t>
      </w:r>
      <w:r>
        <w:t>於中有二。初說苦事以試其心。後說正法以開其解。為欲知其大志故說苦事。</w:t>
      </w:r>
    </w:p>
    <w:p>
      <w:pPr>
        <w:pStyle w:val="SHTKBlockLabel"/>
      </w:pPr>
      <w:r>
        <w:t>한국어 직역</w:t>
      </w:r>
    </w:p>
    <w:p>
      <w:pPr>
        <w:pStyle w:val="SHTKTranslationText"/>
        <w:pBdr>
          <w:left w:val="single" w:sz="6" w:space="5" w:color="2F5F7D"/>
        </w:pBdr>
      </w:pPr>
      <w:r>
        <w:t>이 경과 《선계경》·《결정비니》·《보살지지》 등과 같은 것이 곧 대승의 위의와 경율이다. “나중에 새로 배우는 보살을 보면” 이하는 바로 남을 위하여 뒤바뀌지 않게 설법하는 것을 밝힌 것이다.</w:t>
      </w:r>
      <w:r>
        <w:t xml:space="preserve"> </w:t>
      </w:r>
      <w:r>
        <w:t>그 가운데 둘이 있다. 처음에는 고통스러운 일을 말하여 그 마음을 시험하고 뒤에는 정법을 말하여 그 이해를 열어 준다. 큰 뜻을 지녔는지 알고자 하므로 고통스러운 일을 말하여</w:t>
      </w:r>
    </w:p>
    <w:p>
      <w:pPr>
        <w:pStyle w:val="SHTKBlockLabel"/>
      </w:pPr>
      <w:r>
        <w:t>원문</w:t>
      </w:r>
    </w:p>
    <w:p>
      <w:pPr>
        <w:pStyle w:val="SHTKSourceText"/>
        <w:pBdr>
          <w:left w:val="single" w:sz="4" w:space="5" w:color="9AAEBB"/>
        </w:pBdr>
        <w:shd w:fill="FAFBFC"/>
      </w:pPr>
      <w:r>
        <w:t>以試心為欲發其大行故說正法以開解。說苦事中以二事試之。一燒身以供諸佛。二捨形以救餓苦。</w:t>
      </w:r>
      <w:r>
        <w:t>說法中亦二。一次第說法。二令開神解。次第為說者。</w:t>
      </w:r>
    </w:p>
    <w:p>
      <w:pPr>
        <w:pStyle w:val="SHTKBlockLabel"/>
      </w:pPr>
      <w:r>
        <w:t>한국어 직역</w:t>
      </w:r>
    </w:p>
    <w:p>
      <w:pPr>
        <w:pStyle w:val="SHTKTranslationText"/>
        <w:pBdr>
          <w:left w:val="single" w:sz="6" w:space="5" w:color="2F5F7D"/>
        </w:pBdr>
      </w:pPr>
      <w:r>
        <w:t>그 마음을 시험하고, 큰 행을 일으키게 하려 하므로 정법을 말해 이해를 열어 준다. 고통스러운 일을 말하는 가운데 두 가지 일로 시험한다. 첫째는 몸을 태워 모든 부처님께 공양하는 것이고 둘째는 몸을 버려 굶주림의 고통을 구제하는 것이다.</w:t>
      </w:r>
      <w:r>
        <w:t xml:space="preserve"> </w:t>
      </w:r>
      <w:r>
        <w:t>설법 가운데도 둘이 있다. 첫째는 차례대로 법을 설하는 것이고 둘째는 신묘한 이해를 열게 하는 것이다. “차례대로 설한다”는 것은</w:t>
      </w:r>
    </w:p>
    <w:p>
      <w:pPr>
        <w:pStyle w:val="SHTKBlockLabel"/>
      </w:pPr>
      <w:r>
        <w:t>원문</w:t>
      </w:r>
    </w:p>
    <w:p>
      <w:pPr>
        <w:pStyle w:val="SHTKSourceText"/>
        <w:pBdr>
          <w:left w:val="single" w:sz="4" w:space="5" w:color="9AAEBB"/>
        </w:pBdr>
        <w:shd w:fill="FAFBFC"/>
      </w:pPr>
      <w:r>
        <w:t>麁淺易悟者先說。深隱難解者後說。又三學行中次第說也。而菩薩下違之成犯。</w:t>
      </w:r>
      <w:r>
        <w:t>應答不答者。祕不盡說也。倒說經律者。違正說也。</w:t>
      </w:r>
    </w:p>
    <w:p>
      <w:pPr>
        <w:pStyle w:val="SHTKBlockLabel"/>
      </w:pPr>
      <w:r>
        <w:t>한국어 직역</w:t>
      </w:r>
    </w:p>
    <w:p>
      <w:pPr>
        <w:pStyle w:val="SHTKTranslationText"/>
        <w:pBdr>
          <w:left w:val="single" w:sz="6" w:space="5" w:color="2F5F7D"/>
        </w:pBdr>
      </w:pPr>
      <w:r>
        <w:t>거칠고 얕아 쉽게 깨달을 것은 먼저 설하고 깊고 숨겨져 이해하기 어려운 것은 뒤에 설하는 것이다. 또 삼학의 수행에서도 차례대로 설한다는 뜻이다. “그런데 보살이” 이하는 이를 어겨 범죄가 성립함을 밝힌 것이다.</w:t>
      </w:r>
      <w:r>
        <w:t xml:space="preserve"> </w:t>
      </w:r>
      <w:r>
        <w:t>“대답해야 할 것을 대답하지 않는다”는 것은 감추어 끝까지 다 설하지 않는 것이다. “경율을 뒤바꾸어 설한다”는 것은 바른 설법에 어긋나는 것이다.</w:t>
      </w:r>
    </w:p>
    <w:p>
      <w:pPr>
        <w:pStyle w:val="SHTKBlockLabel"/>
      </w:pPr>
      <w:r>
        <w:t>원문</w:t>
      </w:r>
    </w:p>
    <w:p>
      <w:pPr>
        <w:pStyle w:val="SHTKSourceText"/>
        <w:pBdr>
          <w:left w:val="single" w:sz="4" w:space="5" w:color="9AAEBB"/>
        </w:pBdr>
        <w:shd w:fill="FAFBFC"/>
      </w:pPr>
      <w:r>
        <w:t>文字無前後者。抄前置後抄後置前等。謗三寶說者。隨聲取義成五過等。</w:t>
      </w:r>
      <w:r>
        <w:t>如涅槃說也。若說眾生定有佛性定無佛性。皆謗佛法僧也。此通說謗故不犯重。</w:t>
      </w:r>
    </w:p>
    <w:p>
      <w:pPr>
        <w:pStyle w:val="SHTKBlockLabel"/>
      </w:pPr>
      <w:r>
        <w:t>한국어 직역</w:t>
      </w:r>
    </w:p>
    <w:p>
      <w:pPr>
        <w:pStyle w:val="SHTKTranslationText"/>
        <w:pBdr>
          <w:left w:val="single" w:sz="6" w:space="5" w:color="2F5F7D"/>
        </w:pBdr>
      </w:pPr>
      <w:r>
        <w:t>“문자가 앞뒤가 없다”는 것은 앞의 것을 베껴 뒤에 두거나 뒤의 것을 베껴 앞에 두는 따위이다. “삼보를 비방하여 설한다”는 것은 소리만 따라 뜻을 취하여 다섯 가지 허물을 이루는 것 등이다.</w:t>
      </w:r>
      <w:r>
        <w:t xml:space="preserve"> </w:t>
      </w:r>
      <w:r>
        <w:t>《열반경》에서 설한 것과 같다. 만약 중생에게 반드시 불성이 있다고 하거나 반드시 불성이 없다고 말하면 모두 불·법·승을 비방하는 것이다. 여기서는 비방을 통틀어 말했으므로 중죄를 범하는 것은 아니다.</w:t>
      </w:r>
    </w:p>
    <w:p>
      <w:pPr>
        <w:pStyle w:val="SHTKBlockLabel"/>
      </w:pPr>
      <w:r>
        <w:t>원문</w:t>
      </w:r>
    </w:p>
    <w:p>
      <w:pPr>
        <w:pStyle w:val="SHTKSourceText"/>
        <w:pBdr>
          <w:left w:val="single" w:sz="4" w:space="5" w:color="9AAEBB"/>
        </w:pBdr>
        <w:shd w:fill="FAFBFC"/>
      </w:pPr>
      <w:r>
        <w:t>菩薩地中第六戒云。若諸菩薩他來求法。懷嫌恨心懷恚惱心。嫉妬反異不施其法。</w:t>
      </w:r>
      <w:r>
        <w:t>是名有犯。有所違越是染違犯。若由嬾惰懈怠妄念無記之心不施其法。是名有犯。</w:t>
      </w:r>
      <w:r>
        <w:t>有所違越非染違犯。無違犯者。謂諸外道伺求過短。或有重病。</w:t>
      </w:r>
    </w:p>
    <w:p>
      <w:pPr>
        <w:pStyle w:val="SHTKBlockLabel"/>
      </w:pPr>
      <w:r>
        <w:t>한국어 직역</w:t>
      </w:r>
    </w:p>
    <w:p>
      <w:pPr>
        <w:pStyle w:val="SHTKTranslationText"/>
        <w:pBdr>
          <w:left w:val="single" w:sz="6" w:space="5" w:color="2F5F7D"/>
        </w:pBdr>
      </w:pPr>
      <w:r>
        <w:t>《보살지》의 제6계에서는 말한다. “만약 모든 보살에게 다른 사람이 와서 법을 구하는데 혐오하고 원망하는 마음이나 성내고 괴로워하는 마음을 품고 질투하고 마음이 달라 법을 베풀지 않는다면</w:t>
      </w:r>
      <w:r>
        <w:t xml:space="preserve"> </w:t>
      </w:r>
      <w:r>
        <w:t>이를 범함이 있다고 하며 어긴 바가 있으므로 염오된 위범이다. 만약 게으름·해태·망념·무기의 마음 때문에 법을 베풀지 않는다면 이를 범함이 있다고 하며</w:t>
      </w:r>
      <w:r>
        <w:t xml:space="preserve"> </w:t>
      </w:r>
      <w:r>
        <w:t>어긴 바가 있으나 염오되지 않은 위범이다. 위범이 없는 경우는 외도가 허물과 단점을 엿보아 찾는 경우, 혹 중병이 있는 경우,</w:t>
      </w:r>
    </w:p>
    <w:p>
      <w:pPr>
        <w:pStyle w:val="SHTKBlockLabel"/>
      </w:pPr>
      <w:r>
        <w:t>원문</w:t>
      </w:r>
    </w:p>
    <w:p>
      <w:pPr>
        <w:pStyle w:val="SHTKSourceText"/>
        <w:pBdr>
          <w:left w:val="single" w:sz="4" w:space="5" w:color="9AAEBB"/>
        </w:pBdr>
        <w:shd w:fill="FAFBFC"/>
      </w:pPr>
      <w:r>
        <w:t>或心狂亂。或欲方便調彼伏彼出不善處安立善處。或於是法未善通利。或復見不生恭敬無有羞愧。</w:t>
      </w:r>
      <w:r>
        <w:t>以惡威儀而來聽受。或復知彼是鈍根性於廣法教得法究竟。深生怖畏當生邪見。增長邪執衰損惱懷。</w:t>
      </w:r>
    </w:p>
    <w:p>
      <w:pPr>
        <w:pStyle w:val="SHTKBlockLabel"/>
      </w:pPr>
      <w:r>
        <w:t>한국어 직역</w:t>
      </w:r>
    </w:p>
    <w:p>
      <w:pPr>
        <w:pStyle w:val="SHTKTranslationText"/>
        <w:pBdr>
          <w:left w:val="single" w:sz="6" w:space="5" w:color="2F5F7D"/>
        </w:pBdr>
      </w:pPr>
      <w:r>
        <w:t>혹 마음이 미쳐 어지러운 경우, 혹 방편으로 그를 조복하여 불선한 곳에서 나오게 하고 선한 곳에 세우려는 경우, 혹 그 법을 아직 잘 통달하지 못한 경우, 혹 그가 공경심을 내지 않고 부끄러움이 없으며</w:t>
      </w:r>
      <w:r>
        <w:t xml:space="preserve"> </w:t>
      </w:r>
      <w:r>
        <w:t>나쁜 위의로 와서 듣고 받으려는 것을 아는 경우, 혹 그가 둔근의 성품이라 광대한 법교에서 법의 궁극을 얻으면 깊이 두려움을 내어 장차 사견을 일으키고 삿된 집착을 증장하여 쇠손과 괴로움을 품게 될 것을 아는 경우,</w:t>
      </w:r>
    </w:p>
    <w:p>
      <w:pPr>
        <w:pStyle w:val="SHTKBlockLabel"/>
      </w:pPr>
      <w:r>
        <w:t>원문</w:t>
      </w:r>
    </w:p>
    <w:p>
      <w:pPr>
        <w:pStyle w:val="SHTKSourceText"/>
        <w:pBdr>
          <w:left w:val="single" w:sz="4" w:space="5" w:color="9AAEBB"/>
        </w:pBdr>
        <w:shd w:fill="FAFBFC"/>
      </w:pPr>
      <w:r>
        <w:t>或復知彼法至其手轉布非人而不施與。皆無違犯。</w:t>
      </w:r>
    </w:p>
    <w:p>
      <w:pPr>
        <w:pStyle w:val="SHTKBlockLabel"/>
      </w:pPr>
      <w:r>
        <w:t>한국어 직역</w:t>
      </w:r>
    </w:p>
    <w:p>
      <w:pPr>
        <w:pStyle w:val="SHTKTranslationText"/>
        <w:pBdr>
          <w:left w:val="single" w:sz="6" w:space="5" w:color="2F5F7D"/>
        </w:pBdr>
      </w:pPr>
      <w:r>
        <w:t>혹 그 법이 그의 손에 이르면 다시 비인에게 퍼뜨릴 것을 알고 주지 않는 경우이다. 이런 경우에는 모두 위범이 없다.”</w:t>
      </w:r>
    </w:p>
    <w:p>
      <w:pPr>
        <w:pStyle w:val="Heading4"/>
      </w:pPr>
      <w:bookmarkStart w:id="1043" w:name="h_0043"/>
      <w:r>
        <w:t>제7 부당하게 구걸하지 않는 계</w:t>
      </w:r>
      <w:bookmarkEnd w:id="1043"/>
    </w:p>
    <w:p>
      <w:pPr>
        <w:pStyle w:val="SHTKBlockLabel"/>
      </w:pPr>
      <w:r>
        <w:t>원문</w:t>
      </w:r>
    </w:p>
    <w:p>
      <w:pPr>
        <w:pStyle w:val="SHTKSourceText"/>
        <w:pBdr>
          <w:left w:val="single" w:sz="4" w:space="5" w:color="9AAEBB"/>
        </w:pBdr>
        <w:shd w:fill="FAFBFC"/>
      </w:pPr>
      <w:r>
        <w:t>第七不橫乞求戒</w:t>
      </w:r>
    </w:p>
    <w:p>
      <w:pPr>
        <w:pStyle w:val="SHTKBlockLabel"/>
      </w:pPr>
      <w:r>
        <w:t>한국어 직역</w:t>
      </w:r>
    </w:p>
    <w:p>
      <w:pPr>
        <w:pStyle w:val="SHTKTranslationText"/>
        <w:pBdr>
          <w:left w:val="single" w:sz="6" w:space="5" w:color="2F5F7D"/>
        </w:pBdr>
      </w:pPr>
      <w:r>
        <w:t>제7 부당하게 구걸하지 않는 계</w:t>
      </w:r>
    </w:p>
    <w:p>
      <w:pPr>
        <w:pStyle w:val="SHTKBlockLabel"/>
      </w:pPr>
      <w:r>
        <w:t>위치표지</w:t>
      </w:r>
    </w:p>
    <w:p>
      <w:pPr>
        <w:pStyle w:val="SHTKPositionMarker"/>
      </w:pPr>
      <w:bookmarkStart w:id="20059" w:name="loc_0676a16"/>
      <w:r>
        <w:t>[0676a16]</w:t>
      </w:r>
      <w:bookmarkEnd w:id="20059"/>
    </w:p>
    <w:p>
      <w:pPr>
        <w:pStyle w:val="SHTKBlockLabel"/>
      </w:pPr>
      <w:r>
        <w:t>원문</w:t>
      </w:r>
    </w:p>
    <w:p>
      <w:pPr>
        <w:pStyle w:val="SHTKSourceText"/>
        <w:pBdr>
          <w:left w:val="single" w:sz="4" w:space="5" w:color="9AAEBB"/>
        </w:pBdr>
        <w:shd w:fill="FAFBFC"/>
      </w:pPr>
      <w:r>
        <w:t>若佛子自為飲食錢財利養名譽故親近國王王子大臣百官恃作形勢乞索打拍牽挽橫取錢物一切求利名為惡求多求教他人求都無慈心無孝順心犯輕垢罪　自下四戒於自學處正行防守。初戒遮恃勢乞求。第二遮無解詐師。第三遮嫉善鬪過。</w:t>
      </w:r>
    </w:p>
    <w:p>
      <w:pPr>
        <w:pStyle w:val="SHTKBlockLabel"/>
      </w:pPr>
      <w:r>
        <w:t>한국어 직역</w:t>
      </w:r>
    </w:p>
    <w:p>
      <w:pPr>
        <w:pStyle w:val="SHTKTranslationText"/>
        <w:pBdr>
          <w:left w:val="single" w:sz="6" w:space="5" w:color="2F5F7D"/>
        </w:pBdr>
      </w:pPr>
      <w:r>
        <w:t>불자가 스스로 음식·돈·재물·이양·명예를 위하여 국왕·왕자·대신·백관을 가까이하고 그 형세를 믿어 구걸하고 재촉하며, 때리고 끌어당겨 억지로 돈과 물건을 빼앗아서는 안 된다. 온갖 이익을 구하는 것을 악구와 다구라 하며, 다른 사람에게 구하게 하여도 모두 자비심도 효순심도 없는 것이므로 경구죄를 범한다. 이 아래 네 계는 자기 학처에서 바르게 행하고 방호하는 것을 포섭한다. 첫째 계는 권세를 믿고 구걸하는 것을 막고 둘째는 이해하지 못하면서 거짓으로 스승 노릇하는 것을 막으며 셋째는 선을 질투하여 양쪽에 허물을 전하는 것을 막고</w:t>
      </w:r>
    </w:p>
    <w:p>
      <w:pPr>
        <w:pStyle w:val="SHTKBlockLabel"/>
      </w:pPr>
      <w:r>
        <w:t>원문</w:t>
      </w:r>
    </w:p>
    <w:p>
      <w:pPr>
        <w:pStyle w:val="SHTKSourceText"/>
        <w:pBdr>
          <w:left w:val="single" w:sz="4" w:space="5" w:color="9AAEBB"/>
        </w:pBdr>
        <w:shd w:fill="FAFBFC"/>
      </w:pPr>
      <w:r>
        <w:t>第四遮見苦不濟。初不橫乞求者。虧損小欲之行。容致惱他之過。</w:t>
      </w:r>
      <w:r>
        <w:t>故制之。大小乘俱制。七眾同禁。文中恃作形勢者。</w:t>
      </w:r>
      <w:r>
        <w:t>顯籍彼令謂之形。密憑彼力謂之勢。乞索打拍牽挽者。初用乞索不與。</w:t>
      </w:r>
    </w:p>
    <w:p>
      <w:pPr>
        <w:pStyle w:val="SHTKBlockLabel"/>
      </w:pPr>
      <w:r>
        <w:t>한국어 직역</w:t>
      </w:r>
    </w:p>
    <w:p>
      <w:pPr>
        <w:pStyle w:val="SHTKTranslationText"/>
        <w:pBdr>
          <w:left w:val="single" w:sz="6" w:space="5" w:color="2F5F7D"/>
        </w:pBdr>
      </w:pPr>
      <w:r>
        <w:t>넷째는 고통을 보고도 구제하지 않는 것을 막는다. 첫째, 부당하게 구걸하지 않는다는 것은 소욕의 행을 훼손하고 남을 괴롭히는 허물을 가져올 수 있으므로</w:t>
      </w:r>
      <w:r>
        <w:t xml:space="preserve"> </w:t>
      </w:r>
      <w:r>
        <w:t>그러므로 제정한 것이다. 대승과 소승이 모두 제정한다. 칠중이 함께 금한다. 본문의 “형세를 믿는다”는 것은</w:t>
      </w:r>
      <w:r>
        <w:t xml:space="preserve"> </w:t>
      </w:r>
      <w:r>
        <w:t>겉으로 그들의 권위를 빌리는 것을 ‘형(形)’이라 하고 몰래 그들의 힘에 기대는 것을 ‘세(勢)’라 한다. “구걸하고 재촉하며, 때리고 끌어당긴다”는 것은 처음에는 구걸해 요구하다가 주지 않으면</w:t>
      </w:r>
    </w:p>
    <w:p>
      <w:pPr>
        <w:pStyle w:val="SHTKBlockLabel"/>
      </w:pPr>
      <w:r>
        <w:t>원문</w:t>
      </w:r>
    </w:p>
    <w:p>
      <w:pPr>
        <w:pStyle w:val="SHTKSourceText"/>
        <w:pBdr>
          <w:left w:val="single" w:sz="4" w:space="5" w:color="9AAEBB"/>
        </w:pBdr>
        <w:shd w:fill="FAFBFC"/>
      </w:pPr>
      <w:r>
        <w:t>則打拍以威之。牽挽以奪之。橫取錢物者。非理奪取也。</w:t>
      </w:r>
      <w:r>
        <w:t>若取而得物別犯盜損。今恃勢乞求邊結輕垢也。一切求利名為惡求多求者。非理求故名為惡求。</w:t>
      </w:r>
    </w:p>
    <w:p>
      <w:pPr>
        <w:pStyle w:val="SHTKBlockLabel"/>
      </w:pPr>
      <w:r>
        <w:t>한국어 직역</w:t>
      </w:r>
    </w:p>
    <w:p>
      <w:pPr>
        <w:pStyle w:val="SHTKTranslationText"/>
        <w:pBdr>
          <w:left w:val="single" w:sz="6" w:space="5" w:color="2F5F7D"/>
        </w:pBdr>
      </w:pPr>
      <w:r>
        <w:t>곧 때려 위협하고 끌어당겨 빼앗는다는 뜻이다. “억지로 돈과 물건을 취한다”는 것은 도리에 맞지 않게 빼앗아 취하는 것이다.</w:t>
      </w:r>
      <w:r>
        <w:t xml:space="preserve"> </w:t>
      </w:r>
      <w:r>
        <w:t>만약 취하여 물건을 얻으면 별도로 도둑질로 인한 손해의 죄를 범한다. 지금은 권세를 믿고 구걸하는 측면에서 경구죄로 맺는다. “온갖 이익을 구하는 것을 악구와 다구라 한다”는 것은 도리에 맞지 않게 구하므로 ‘악구’라 하고</w:t>
      </w:r>
    </w:p>
    <w:p>
      <w:pPr>
        <w:pStyle w:val="SHTKBlockLabel"/>
      </w:pPr>
      <w:r>
        <w:t>원문</w:t>
      </w:r>
    </w:p>
    <w:p>
      <w:pPr>
        <w:pStyle w:val="SHTKSourceText"/>
        <w:pBdr>
          <w:left w:val="single" w:sz="4" w:space="5" w:color="9AAEBB"/>
        </w:pBdr>
        <w:shd w:fill="FAFBFC"/>
      </w:pPr>
      <w:r>
        <w:t>無厭求故名為多求。教他人求者。非唯自行。亦教他人都無慈心無孝順心者。</w:t>
      </w:r>
      <w:r>
        <w:t>損惱他人故無慈心。違佛所制故無孝順。</w:t>
      </w:r>
    </w:p>
    <w:p>
      <w:pPr>
        <w:pStyle w:val="SHTKBlockLabel"/>
      </w:pPr>
      <w:r>
        <w:t>한국어 직역</w:t>
      </w:r>
    </w:p>
    <w:p>
      <w:pPr>
        <w:pStyle w:val="SHTKTranslationText"/>
        <w:pBdr>
          <w:left w:val="single" w:sz="6" w:space="5" w:color="2F5F7D"/>
        </w:pBdr>
      </w:pPr>
      <w:r>
        <w:t>싫증 없이 계속 구하므로 ‘다구’라 한다. “다른 사람에게 구하게 한다”는 것은 자신이 행할 뿐만 아니라 또한 다른 사람에게도 하게 하며, “전혀 자비심도 효순심도 없다”는 것은</w:t>
      </w:r>
      <w:r>
        <w:t xml:space="preserve"> </w:t>
      </w:r>
      <w:r>
        <w:t>다른 사람을 손상시키고 괴롭히므로 자비심이 없는 것이고 부처님께서 제정하신 바를 어기므로 효순하지 않은 것이다.</w:t>
      </w:r>
    </w:p>
    <w:p>
      <w:pPr>
        <w:pStyle w:val="Heading4"/>
      </w:pPr>
      <w:bookmarkStart w:id="1044" w:name="h_0044"/>
      <w:r>
        <w:t>제8 거짓으로 스승 노릇하지 않는 계</w:t>
      </w:r>
      <w:bookmarkEnd w:id="1044"/>
    </w:p>
    <w:p>
      <w:pPr>
        <w:pStyle w:val="SHTKBlockLabel"/>
      </w:pPr>
      <w:r>
        <w:t>원문</w:t>
      </w:r>
    </w:p>
    <w:p>
      <w:pPr>
        <w:pStyle w:val="SHTKSourceText"/>
        <w:pBdr>
          <w:left w:val="single" w:sz="4" w:space="5" w:color="9AAEBB"/>
        </w:pBdr>
        <w:shd w:fill="FAFBFC"/>
      </w:pPr>
      <w:r>
        <w:t>第八不詐作師戒</w:t>
      </w:r>
    </w:p>
    <w:p>
      <w:pPr>
        <w:pStyle w:val="SHTKBlockLabel"/>
      </w:pPr>
      <w:r>
        <w:t>한국어 직역</w:t>
      </w:r>
    </w:p>
    <w:p>
      <w:pPr>
        <w:pStyle w:val="SHTKTranslationText"/>
        <w:pBdr>
          <w:left w:val="single" w:sz="6" w:space="5" w:color="2F5F7D"/>
        </w:pBdr>
      </w:pPr>
      <w:r>
        <w:t>제8 거짓으로 스승 노릇하지 않는 계</w:t>
      </w:r>
    </w:p>
    <w:p>
      <w:pPr>
        <w:pStyle w:val="SHTKBlockLabel"/>
      </w:pPr>
      <w:r>
        <w:t>위치표지</w:t>
      </w:r>
    </w:p>
    <w:p>
      <w:pPr>
        <w:pStyle w:val="SHTKPositionMarker"/>
      </w:pPr>
      <w:bookmarkStart w:id="20060" w:name="loc_0676b04"/>
      <w:r>
        <w:t>[0676b04]</w:t>
      </w:r>
      <w:bookmarkEnd w:id="20060"/>
    </w:p>
    <w:p>
      <w:pPr>
        <w:pStyle w:val="SHTKBlockLabel"/>
      </w:pPr>
      <w:r>
        <w:t>원문</w:t>
      </w:r>
    </w:p>
    <w:p>
      <w:pPr>
        <w:pStyle w:val="SHTKSourceText"/>
        <w:pBdr>
          <w:left w:val="single" w:sz="4" w:space="5" w:color="9AAEBB"/>
        </w:pBdr>
        <w:shd w:fill="FAFBFC"/>
      </w:pPr>
      <w:r>
        <w:t>若佛子學誦戒者日日六時持菩薩戒解其義理佛性之性而菩薩不解一句一偈及戒律因緣詐言能解者即為自欺誑亦欺誑他人一一不解一切法不知而為他人作師授戒者犯輕垢罪　無德詐授有誤人之失故制之。二乘同制。道俗俱禁。經許夫婦互作師授。</w:t>
      </w:r>
    </w:p>
    <w:p>
      <w:pPr>
        <w:pStyle w:val="SHTKBlockLabel"/>
      </w:pPr>
      <w:r>
        <w:t>한국어 직역</w:t>
      </w:r>
    </w:p>
    <w:p>
      <w:pPr>
        <w:pStyle w:val="SHTKTranslationText"/>
        <w:pBdr>
          <w:left w:val="single" w:sz="6" w:space="5" w:color="2F5F7D"/>
        </w:pBdr>
      </w:pPr>
      <w:r>
        <w:t>불자가 계를 배우고 외우는 사람이라면 날마다 육시에 보살계를 지니고 그 뜻과 이치 및 불성의 성품을 이해해야 한다. 그런데 보살이 한 구절·한 게송 및 계율의 인연도 이해하지 못하면서 거짓으로 이해할 수 있다고 말한다면 곧 스스로를 속이는 것이며 또한 다른 사람도 속이는 것이다. 하나하나 이해하지 못하고 일체법을 알지 못하면서 다른 사람의 스승이 되어 계를 주면 경구죄를 범한다. 덕이 없으면서 거짓으로 계를 주면 사람을 그르치는 잘못이 있으므로 제정하였다. 이승도 똑같이 제정한다. 출가자와 재가자가 모두 금한다. 경에서는 부부가 서로 스승이 되어 계를 주는 것을 허락하였다.</w:t>
      </w:r>
    </w:p>
    <w:p>
      <w:pPr>
        <w:pStyle w:val="SHTKBlockLabel"/>
      </w:pPr>
      <w:r>
        <w:t>원문</w:t>
      </w:r>
    </w:p>
    <w:p>
      <w:pPr>
        <w:pStyle w:val="SHTKSourceText"/>
        <w:pBdr>
          <w:left w:val="single" w:sz="4" w:space="5" w:color="9AAEBB"/>
        </w:pBdr>
        <w:shd w:fill="FAFBFC"/>
      </w:pPr>
      <w:r>
        <w:t>故知通制俗眾。文中學誦戒日乃至解其義理佛性之性者。明作師之人應先求自解。晝夜各為六時。</w:t>
      </w:r>
      <w:r>
        <w:t>恐新學人廢忘教詮。於行有缺故制也。每日六時誦持菩薩戒者。受持其文也。</w:t>
      </w:r>
    </w:p>
    <w:p>
      <w:pPr>
        <w:pStyle w:val="SHTKBlockLabel"/>
      </w:pPr>
      <w:r>
        <w:t>한국어 직역</w:t>
      </w:r>
    </w:p>
    <w:p>
      <w:pPr>
        <w:pStyle w:val="SHTKTranslationText"/>
        <w:pBdr>
          <w:left w:val="single" w:sz="6" w:space="5" w:color="2F5F7D"/>
        </w:pBdr>
      </w:pPr>
      <w:r>
        <w:t>그러므로 재가 대중에게도 통하여 제정함을 알 수 있다. 본문에서 “계를 배우고 외우는 사람은 날마다”에서 “그 뜻과 이치 및 불성의 성품을 이해한다”까지는 스승이 될 사람은 먼저 스스로의 이해를 구해야 함을 밝힌 것이다. 낮과 밤을 각각 나누면 육시가 된다.</w:t>
      </w:r>
      <w:r>
        <w:t xml:space="preserve"> </w:t>
      </w:r>
      <w:r>
        <w:t>새로 배우는 사람이 가르침을 잊어버려 수행에 결함이 생길까 염려하여 제정한 것이다. “매일 육시에 보살계를 외워 지닌다”는 것은 그 문장을 받아 지니는 것이다.</w:t>
      </w:r>
    </w:p>
    <w:p>
      <w:pPr>
        <w:pStyle w:val="SHTKBlockLabel"/>
      </w:pPr>
      <w:r>
        <w:t>원문</w:t>
      </w:r>
    </w:p>
    <w:p>
      <w:pPr>
        <w:pStyle w:val="SHTKSourceText"/>
        <w:pBdr>
          <w:left w:val="single" w:sz="4" w:space="5" w:color="9AAEBB"/>
        </w:pBdr>
        <w:shd w:fill="FAFBFC"/>
      </w:pPr>
      <w:r>
        <w:t>解其義理者。解其開遮輕重義也。佛性之性者。解其當現因果佛性。</w:t>
      </w:r>
      <w:r>
        <w:t>所知中要故偏舉也。而菩薩下違之成犯。言乖自心故云自欺。令他謬解故亦欺他。</w:t>
      </w:r>
    </w:p>
    <w:p>
      <w:pPr>
        <w:pStyle w:val="SHTKBlockLabel"/>
      </w:pPr>
      <w:r>
        <w:t>한국어 직역</w:t>
      </w:r>
    </w:p>
    <w:p>
      <w:pPr>
        <w:pStyle w:val="SHTKTranslationText"/>
        <w:pBdr>
          <w:left w:val="single" w:sz="6" w:space="5" w:color="2F5F7D"/>
        </w:pBdr>
      </w:pPr>
      <w:r>
        <w:t>“그 뜻과 이치를 이해한다”는 것은 허용하고 막는 것과 경죄·중죄의 뜻을 이해하는 것이다. “불성의 성품”이라는 것은 현재와 미래의 인과 및 불성을 이해하는 것이다.</w:t>
      </w:r>
      <w:r>
        <w:t xml:space="preserve"> </w:t>
      </w:r>
      <w:r>
        <w:t>알아야 할 것 가운데 요긴하므로 특별히 든 것이다. “그런데 보살이” 이하는 이를 어겨 범죄가 성립함을 밝힌 것이다. 말이 자기 마음과 어긋나므로 ‘스스로를 속인다’고 하고 다른 사람으로 하여금 잘못 이해하게 하므로 또한 남을 속이는 것이다.</w:t>
      </w:r>
    </w:p>
    <w:p>
      <w:pPr>
        <w:pStyle w:val="SHTKBlockLabel"/>
      </w:pPr>
      <w:r>
        <w:t>원문</w:t>
      </w:r>
    </w:p>
    <w:p>
      <w:pPr>
        <w:pStyle w:val="SHTKSourceText"/>
        <w:pBdr>
          <w:left w:val="single" w:sz="4" w:space="5" w:color="9AAEBB"/>
        </w:pBdr>
        <w:shd w:fill="FAFBFC"/>
      </w:pPr>
      <w:r>
        <w:t>一一不解者。一一法門中不解也。一切法不知者。於一切法總不知也。</w:t>
      </w:r>
      <w:r>
        <w:t>若不解知詐授者。應隨人多小結罪。</w:t>
      </w:r>
    </w:p>
    <w:p>
      <w:pPr>
        <w:pStyle w:val="SHTKBlockLabel"/>
      </w:pPr>
      <w:r>
        <w:t>한국어 직역</w:t>
      </w:r>
    </w:p>
    <w:p>
      <w:pPr>
        <w:pStyle w:val="SHTKTranslationText"/>
        <w:pBdr>
          <w:left w:val="single" w:sz="6" w:space="5" w:color="2F5F7D"/>
        </w:pBdr>
      </w:pPr>
      <w:r>
        <w:t>“하나하나 이해하지 못한다”는 것은 각각의 법문 하나하나 가운데에서 이해하지 못하는 것이다. “일체법을 알지 못한다”는 것은 일체법을 전체적으로 알지 못하는 것이다.</w:t>
      </w:r>
      <w:r>
        <w:t xml:space="preserve"> </w:t>
      </w:r>
      <w:r>
        <w:t>만약 이해하고 알지 못하면서 거짓으로 계를 준다면 사람 수가 많고 적음에 따라 각각 죄를 맺어야 한다.</w:t>
      </w:r>
    </w:p>
    <w:p>
      <w:pPr>
        <w:pStyle w:val="Heading4"/>
      </w:pPr>
      <w:bookmarkStart w:id="1045" w:name="h_0045"/>
      <w:r>
        <w:t>제9 양쪽에 허물을 전하여 다투게 하지 않는 계</w:t>
      </w:r>
      <w:bookmarkEnd w:id="1045"/>
    </w:p>
    <w:p>
      <w:pPr>
        <w:pStyle w:val="SHTKBlockLabel"/>
      </w:pPr>
      <w:r>
        <w:t>원문</w:t>
      </w:r>
    </w:p>
    <w:p>
      <w:pPr>
        <w:pStyle w:val="SHTKSourceText"/>
        <w:pBdr>
          <w:left w:val="single" w:sz="4" w:space="5" w:color="9AAEBB"/>
        </w:pBdr>
        <w:shd w:fill="FAFBFC"/>
      </w:pPr>
      <w:r>
        <w:t>第九不鬪兩頭戒</w:t>
      </w:r>
    </w:p>
    <w:p>
      <w:pPr>
        <w:pStyle w:val="SHTKBlockLabel"/>
      </w:pPr>
      <w:r>
        <w:t>한국어 직역</w:t>
      </w:r>
    </w:p>
    <w:p>
      <w:pPr>
        <w:pStyle w:val="SHTKTranslationText"/>
        <w:pBdr>
          <w:left w:val="single" w:sz="6" w:space="5" w:color="2F5F7D"/>
        </w:pBdr>
      </w:pPr>
      <w:r>
        <w:t>제9 양쪽에 허물을 전하여 다투게 하지 않는 계</w:t>
      </w:r>
    </w:p>
    <w:p>
      <w:pPr>
        <w:pStyle w:val="SHTKBlockLabel"/>
      </w:pPr>
      <w:r>
        <w:t>위치표지</w:t>
      </w:r>
    </w:p>
    <w:p>
      <w:pPr>
        <w:pStyle w:val="SHTKPositionMarker"/>
      </w:pPr>
      <w:bookmarkStart w:id="20061" w:name="loc_0676b21"/>
      <w:r>
        <w:t>[0676b21]</w:t>
      </w:r>
      <w:bookmarkEnd w:id="20061"/>
    </w:p>
    <w:p>
      <w:pPr>
        <w:pStyle w:val="SHTKBlockLabel"/>
      </w:pPr>
      <w:r>
        <w:t>원문</w:t>
      </w:r>
    </w:p>
    <w:p>
      <w:pPr>
        <w:pStyle w:val="SHTKSourceText"/>
        <w:pBdr>
          <w:left w:val="single" w:sz="4" w:space="5" w:color="9AAEBB"/>
        </w:pBdr>
        <w:shd w:fill="FAFBFC"/>
      </w:pPr>
      <w:r>
        <w:t>若佛子以惡心故見持戒比丘手捉香鑪行菩薩行而鬪過兩頭謗欺賢人無惡不造者犯輕垢罪　嫉善鬪過乖和教行故制斷也。二乘俱制。七眾同禁。文中以惡心者。</w:t>
      </w:r>
    </w:p>
    <w:p>
      <w:pPr>
        <w:pStyle w:val="SHTKBlockLabel"/>
      </w:pPr>
      <w:r>
        <w:t>한국어 직역</w:t>
      </w:r>
    </w:p>
    <w:p>
      <w:pPr>
        <w:pStyle w:val="SHTKTranslationText"/>
        <w:pBdr>
          <w:left w:val="single" w:sz="6" w:space="5" w:color="2F5F7D"/>
        </w:pBdr>
      </w:pPr>
      <w:r>
        <w:t>불자가 악한 마음 때문에 계를 지키는 비구가 손에 향로를 들고 보살행을 행하는 것을 보고, 양쪽에 허물을 전하여 다투게 하고 어진 사람을 비방하고 속여 짓지 않는 악이 없게 한다면 경구죄를 범한다. 선을 질투하여 양쪽에 허물을 전하면 화합의 가르침과 행을 어기므로 금지한 것이다. 이승도 모두 제정한다. 칠중이 함께 금한다. 본문의 “악한 마음으로”라는 것은</w:t>
      </w:r>
    </w:p>
    <w:p>
      <w:pPr>
        <w:pStyle w:val="SHTKBlockLabel"/>
      </w:pPr>
      <w:r>
        <w:t>원문</w:t>
      </w:r>
    </w:p>
    <w:p>
      <w:pPr>
        <w:pStyle w:val="SHTKSourceText"/>
        <w:pBdr>
          <w:left w:val="single" w:sz="4" w:space="5" w:color="9AAEBB"/>
        </w:pBdr>
        <w:shd w:fill="FAFBFC"/>
      </w:pPr>
      <w:r>
        <w:t>為乖和合損淨行故云惡心。見持戒比丘乃至行菩薩行者。舉所鬪之人也。鬪過兩頭者。</w:t>
      </w:r>
      <w:r>
        <w:t>聞此彼過向彼此說故云鬪過。或經作遘字。謂彼此言鬪而相遘。或經作[1]過。</w:t>
      </w:r>
    </w:p>
    <w:p>
      <w:pPr>
        <w:pStyle w:val="SHTKBlockLabel"/>
      </w:pPr>
      <w:r>
        <w:t>한국어 직역</w:t>
      </w:r>
    </w:p>
    <w:p>
      <w:pPr>
        <w:pStyle w:val="SHTKTranslationText"/>
        <w:pBdr>
          <w:left w:val="single" w:sz="6" w:space="5" w:color="2F5F7D"/>
        </w:pBdr>
      </w:pPr>
      <w:r>
        <w:t>화합을 깨뜨리고 청정한 행을 손상시키려 하므로 ‘악한 마음’이라 한 것이다. “계를 지키는 비구를 보고”에서 “보살행을 행한다”까지는 다투게 하는 대상이 되는 사람을 든 것이다. “양쪽에 허물을 전하여 다투게 한다”는 것은</w:t>
      </w:r>
      <w:r>
        <w:t xml:space="preserve"> </w:t>
      </w:r>
      <w:r>
        <w:t>이쪽과 저쪽의 허물을 듣고 저쪽과 이쪽에 서로 말해 주므로 ‘허물을 전해 다투게 한다’고 한 것이다. 어떤 경본에는 ‘遘’ 자로 되어 있다. 이는 이쪽과 저쪽의 말이 서로 다투어 맞부딪히게 된다는 뜻이다. 어떤 경본에는 [1] ‘過’ 자로 되어 있다.</w:t>
      </w:r>
    </w:p>
    <w:p>
      <w:pPr>
        <w:pStyle w:val="SHTKBlockLabel"/>
      </w:pPr>
      <w:r>
        <w:t>교감·번역 메모</w:t>
      </w:r>
    </w:p>
    <w:p>
      <w:pPr>
        <w:pStyle w:val="SHTKNoteSummary"/>
        <w:pBdr>
          <w:left w:val="single" w:sz="4" w:space="5" w:color="2F5F7D"/>
        </w:pBdr>
        <w:shd w:fill="F6F8FA"/>
      </w:pPr>
      <w:r>
        <w:t>교감 요약 | [CBETA 교감] 저본과 대정장 계열은 이 위치에 過를 두며, 【原】 계열에서는 遇일 가능성을 제시한다.</w:t>
      </w:r>
    </w:p>
    <w:p>
      <w:pPr>
        <w:pStyle w:val="SHTKNoteDetail"/>
      </w:pPr>
      <w:r>
        <w:t>• 해설 | 저본과 대정장 계열은 이 위치에 過를 두며, 【原】 계열에서는 遇일 가능성을 제시한다. 의적은 바로 다음에서 “뜻은 또한 같다”고 말하고 글자에 따라 훈고하면 된다고 하므로, 이문에 따라 논지나 한국어 본문 의미가 실질적으로 달라지지는 않는다.</w:t>
        <w:br/>
        <w:t>• 원교감 원문 | 過＝遇ヵ【原】</w:t>
        <w:br/>
        <w:t>• 교감 번호 | 0676001</w:t>
        <w:br/>
        <w:t>• 현행 CBETA 교감 | 過【大】，遇【考偽-原】</w:t>
        <w:br/>
        <w:t>• 저본 독법 | 過</w:t>
        <w:br/>
        <w:t>• 저본 적용 구절 | 或經作過。義亦同也。</w:t>
        <w:br/>
        <w:t>• 저본 기준 번역 | 어떤 경본에는 ‘過’ 자로 되어 있다. 뜻은 또한 같다.</w:t>
        <w:br/>
        <w:t>• 이문 독법 | 遇</w:t>
        <w:br/>
        <w:t>• 이문 적용 구절 | 或經作遇。義亦同也。</w:t>
        <w:br/>
        <w:t>• 이문 기준 번역 | 어떤 경본에는 ‘遇’ 자로 되어 있다. 뜻은 또한 같다.</w:t>
        <w:br/>
        <w:t>• 의미 차이 | 글자의 본래 뜻은 서로 다르지만, 이 대목은 바로 앞의 遘 등 서로 다른 자형을 어떻게 훈고할지를 논하면서 어느 독법도 문맥상 방해가 없다고 명시한다.</w:t>
        <w:br/>
        <w:t>• 한국어 해설 | 저본의 [1]은 이 교감 위치를 가리킨다. 저본의 過를 유지하며 遇로 자동 교정하지 않는다. 두 독법 모두 “그런 글자를 쓰는 경본도 있다”는 이 문장의 기능은 동일하다.</w:t>
        <w:br/>
        <w:t>• 문맥상 해설 | 이어지는 隨字訓釋義，皆無妨，不應輒改作也는 바로 이와 같은 이문을 함부로 하나로 고치지 말라는 의적 자신의 설명이다.</w:t>
        <w:br/>
        <w:t>• 번역 영향 판정 | [번역 차이 없음]</w:t>
        <w:br/>
        <w:t>• 출처 | CBETA T40n1814, 교감 번호 0676001.</w:t>
      </w:r>
    </w:p>
    <w:p>
      <w:pPr>
        <w:pStyle w:val="SHTKBlockLabel"/>
      </w:pPr>
      <w:r>
        <w:t>원문</w:t>
      </w:r>
    </w:p>
    <w:p>
      <w:pPr>
        <w:pStyle w:val="SHTKSourceText"/>
        <w:pBdr>
          <w:left w:val="single" w:sz="4" w:space="5" w:color="9AAEBB"/>
        </w:pBdr>
        <w:shd w:fill="FAFBFC"/>
      </w:pPr>
      <w:r>
        <w:t>義亦同也。隨字訓釋義。皆無妨。不應輒改作也。</w:t>
      </w:r>
      <w:r>
        <w:t>謗欺賢人無惡不造者。由鬪過故致謗欺賢人。及無惡不造與第十三有何異者。古說。</w:t>
      </w:r>
      <w:r>
        <w:t>由運心有異。彼作陷沒心說。此作離間心說。</w:t>
      </w:r>
    </w:p>
    <w:p>
      <w:pPr>
        <w:pStyle w:val="SHTKBlockLabel"/>
      </w:pPr>
      <w:r>
        <w:t>한국어 직역</w:t>
      </w:r>
    </w:p>
    <w:p>
      <w:pPr>
        <w:pStyle w:val="SHTKTranslationText"/>
        <w:pBdr>
          <w:left w:val="single" w:sz="6" w:space="5" w:color="2F5F7D"/>
        </w:pBdr>
      </w:pPr>
      <w:r>
        <w:t>뜻은 또한 같다. 글자에 따라 훈고하여 뜻을 풀이하면 된다. 모두 뜻에 방해가 없다. 함부로 글자를 고쳐 써서는 안 된다.</w:t>
      </w:r>
      <w:r>
        <w:t xml:space="preserve"> </w:t>
      </w:r>
      <w:r>
        <w:t>“어진 사람을 비방하고 속여 짓지 않는 악이 없다”는 것은 양쪽에 허물을 전해 다투게 함으로 말미암아 어진 사람을 비방하고 속이는 데 이르는 것이다. “짓지 않는 악이 없다”는 것까지 제13계와 무엇이 다른가? 옛 해석에서는</w:t>
      </w:r>
      <w:r>
        <w:t xml:space="preserve"> </w:t>
      </w:r>
      <w:r>
        <w:t>마음을 운용하는 방식이 다르기 때문이라고 하였다. 저 계에서는 남을 빠뜨리려는 마음으로 말하고 이 계에서는 이간하려는 마음으로 말한다는 것이다.</w:t>
      </w:r>
    </w:p>
    <w:p>
      <w:pPr>
        <w:pStyle w:val="SHTKBlockLabel"/>
      </w:pPr>
      <w:r>
        <w:t>원문</w:t>
      </w:r>
    </w:p>
    <w:p>
      <w:pPr>
        <w:pStyle w:val="SHTKSourceText"/>
        <w:pBdr>
          <w:left w:val="single" w:sz="4" w:space="5" w:color="9AAEBB"/>
        </w:pBdr>
        <w:shd w:fill="FAFBFC"/>
      </w:pPr>
      <w:r>
        <w:t>今謂謗欺賢人無惡不造。此顯過失轉多耳。非是此戒正所制也。唯鬪過兩頭正是此戒所防也。</w:t>
      </w:r>
      <w:r>
        <w:t>如放火中殺盜。舉其仍犯非是正所防也。若以善心說離間語亦無所犯。菩薩地云。</w:t>
      </w:r>
    </w:p>
    <w:p>
      <w:pPr>
        <w:pStyle w:val="SHTKBlockLabel"/>
      </w:pPr>
      <w:r>
        <w:t>한국어 직역</w:t>
      </w:r>
    </w:p>
    <w:p>
      <w:pPr>
        <w:pStyle w:val="SHTKTranslationText"/>
        <w:pBdr>
          <w:left w:val="single" w:sz="6" w:space="5" w:color="2F5F7D"/>
        </w:pBdr>
      </w:pPr>
      <w:r>
        <w:t>지금 생각하건대 “어진 사람을 비방하고 속여 짓지 않는 악이 없다”는 것은 다만 허물이 더욱 많아짐을 드러낸 것일 뿐이다. 이 계가 바로 제정하여 막는 내용은 아니다. 오직 양쪽에 허물을 전해 다투게 하는 것이 바로 이 계가 막는 것이다.</w:t>
      </w:r>
      <w:r>
        <w:t xml:space="preserve"> </w:t>
      </w:r>
      <w:r>
        <w:t>불을 놓는 가운데 살생과 도둑질이 일어나는 경우와 같다. 따라서 함께 범하게 되는 것을 든 것이지 바로 막는 것은 아니다. 만약 선한 마음으로 이간어를 말한다면 또한 범하는 바가 없다. 《보살지》에서 말한다.</w:t>
      </w:r>
    </w:p>
    <w:p>
      <w:pPr>
        <w:pStyle w:val="SHTKBlockLabel"/>
      </w:pPr>
      <w:r>
        <w:t>원문</w:t>
      </w:r>
    </w:p>
    <w:p>
      <w:pPr>
        <w:pStyle w:val="SHTKSourceText"/>
        <w:pBdr>
          <w:left w:val="single" w:sz="4" w:space="5" w:color="9AAEBB"/>
        </w:pBdr>
        <w:shd w:fill="FAFBFC"/>
      </w:pPr>
      <w:r>
        <w:t>又如菩薩見諸有情為惡朋友之所攝受親愛不捨。菩薩見已起憐愍心。發生利益安樂意樂。隨能隨力說離間語。</w:t>
      </w:r>
      <w:r>
        <w:t>令離惡友捨相親愛。勿令有情由近惡友當受長夜無義無利。菩薩如是以饒益心說離間語乖離他愛。無所違犯生多功德。</w:t>
      </w:r>
    </w:p>
    <w:p>
      <w:pPr>
        <w:pStyle w:val="SHTKBlockLabel"/>
      </w:pPr>
      <w:r>
        <w:t>한국어 직역</w:t>
      </w:r>
    </w:p>
    <w:p>
      <w:pPr>
        <w:pStyle w:val="SHTKTranslationText"/>
        <w:pBdr>
          <w:left w:val="single" w:sz="6" w:space="5" w:color="2F5F7D"/>
        </w:pBdr>
      </w:pPr>
      <w:r>
        <w:t>“또 보살이 어떤 유정들이 나쁜 벗에게 거두어져 친애하며 떠나지 못하는 것을 보았다고 하자. 보살은 보고 나서 불쌍히 여기는 마음을 일으키고 이익과 안락을 주려는 의욕을 일으켜 할 수 있는 만큼, 힘이 닿는 만큼 이간어를 말하여</w:t>
      </w:r>
      <w:r>
        <w:t xml:space="preserve"> </w:t>
      </w:r>
      <w:r>
        <w:t>나쁜 벗에게서 떠나고 서로 친애하는 것을 버리게 한다. 유정이 나쁜 벗을 가까이함으로 말미암아 오랜 세월 의리도 이익도 없는 일을 받게 하지 않기 위해서이다. 보살이 이와 같이 요익하려는 마음으로 이간어를 말하여 다른 이의 친애를 갈라놓는다면 어기는 바가 없고 많은 공덕이 생긴다.”</w:t>
      </w:r>
    </w:p>
    <w:p>
      <w:pPr>
        <w:pStyle w:val="Heading4"/>
      </w:pPr>
      <w:bookmarkStart w:id="1046" w:name="h_0046"/>
      <w:r>
        <w:t>제10 방생하여 구제하고 은혜를 갚는 계</w:t>
      </w:r>
      <w:bookmarkEnd w:id="1046"/>
    </w:p>
    <w:p>
      <w:pPr>
        <w:pStyle w:val="SHTKBlockLabel"/>
      </w:pPr>
      <w:r>
        <w:t>원문</w:t>
      </w:r>
    </w:p>
    <w:p>
      <w:pPr>
        <w:pStyle w:val="SHTKSourceText"/>
        <w:pBdr>
          <w:left w:val="single" w:sz="4" w:space="5" w:color="9AAEBB"/>
        </w:pBdr>
        <w:shd w:fill="FAFBFC"/>
      </w:pPr>
      <w:r>
        <w:t>第十放救報恩戒</w:t>
      </w:r>
    </w:p>
    <w:p>
      <w:pPr>
        <w:pStyle w:val="SHTKBlockLabel"/>
      </w:pPr>
      <w:r>
        <w:t>한국어 직역</w:t>
      </w:r>
    </w:p>
    <w:p>
      <w:pPr>
        <w:pStyle w:val="SHTKTranslationText"/>
        <w:pBdr>
          <w:left w:val="single" w:sz="6" w:space="5" w:color="2F5F7D"/>
        </w:pBdr>
      </w:pPr>
      <w:r>
        <w:t>제10 방생하여 구제하고 은혜를 갚는 계</w:t>
      </w:r>
    </w:p>
    <w:p>
      <w:pPr>
        <w:pStyle w:val="SHTKBlockLabel"/>
      </w:pPr>
      <w:r>
        <w:t>위치표지</w:t>
      </w:r>
    </w:p>
    <w:p>
      <w:pPr>
        <w:pStyle w:val="SHTKPositionMarker"/>
      </w:pPr>
      <w:bookmarkStart w:id="20062" w:name="loc_0676c14"/>
      <w:r>
        <w:t>[0676c14]</w:t>
      </w:r>
      <w:bookmarkEnd w:id="20062"/>
    </w:p>
    <w:p>
      <w:pPr>
        <w:pStyle w:val="SHTKBlockLabel"/>
      </w:pPr>
      <w:r>
        <w:t>원문</w:t>
      </w:r>
    </w:p>
    <w:p>
      <w:pPr>
        <w:pStyle w:val="SHTKSourceText"/>
        <w:pBdr>
          <w:left w:val="single" w:sz="4" w:space="5" w:color="9AAEBB"/>
        </w:pBdr>
        <w:shd w:fill="FAFBFC"/>
      </w:pPr>
      <w:r>
        <w:t>若佛子以慈心故行放生業。應作是念。一切男子是我父。一切女人是我母。</w:t>
      </w:r>
      <w:r>
        <w:t>我生生無不從之受生。故六道眾生皆是我父母而殺而食者即殺我父母。亦殺我故身。一切地水是我先身。</w:t>
      </w:r>
    </w:p>
    <w:p>
      <w:pPr>
        <w:pStyle w:val="SHTKBlockLabel"/>
      </w:pPr>
      <w:r>
        <w:t>한국어 직역</w:t>
      </w:r>
    </w:p>
    <w:p>
      <w:pPr>
        <w:pStyle w:val="SHTKTranslationText"/>
        <w:pBdr>
          <w:left w:val="single" w:sz="6" w:space="5" w:color="2F5F7D"/>
        </w:pBdr>
      </w:pPr>
      <w:r>
        <w:t>불자가 자비심 때문에 방생의 일을 행할 때에는 마땅히 이와 같이 생각해야 한다. “모든 남자는 나의 아버지이고 모든 여자는 나의 어머니이다.</w:t>
      </w:r>
      <w:r>
        <w:t xml:space="preserve"> </w:t>
      </w:r>
      <w:r>
        <w:t>나는 태어날 때마다 이들로부터 태어나지 않은 적이 없다. 그러므로 육도의 중생은 모두 나의 부모이다. 그런데 그들을 죽여 먹는 것은 곧 나의 부모를 죽이는 것이며 또한 나의 옛 몸을 죽이는 것이다. 모든 땅과 물은 나의 이전 몸이고</w:t>
      </w:r>
    </w:p>
    <w:p>
      <w:pPr>
        <w:pStyle w:val="SHTKBlockLabel"/>
      </w:pPr>
      <w:r>
        <w:t>원문</w:t>
      </w:r>
    </w:p>
    <w:p>
      <w:pPr>
        <w:pStyle w:val="SHTKSourceText"/>
        <w:pBdr>
          <w:left w:val="single" w:sz="4" w:space="5" w:color="9AAEBB"/>
        </w:pBdr>
        <w:shd w:fill="FAFBFC"/>
      </w:pPr>
      <w:r>
        <w:t>一切火風是我本體。故常行放生。生生受生常住之法教人放生。若見世人殺畜生時。</w:t>
      </w:r>
      <w:r>
        <w:t>應方便救護解其苦難。常教化講說菩薩戒救度眾生。若父母兄弟死亡之日。應請法師講菩薩戒經。</w:t>
      </w:r>
      <w:r>
        <w:t>福資亡者。得見諸佛。生人天上。若不爾者。</w:t>
      </w:r>
    </w:p>
    <w:p>
      <w:pPr>
        <w:pStyle w:val="SHTKBlockLabel"/>
      </w:pPr>
      <w:r>
        <w:t>한국어 직역</w:t>
      </w:r>
    </w:p>
    <w:p>
      <w:pPr>
        <w:pStyle w:val="SHTKTranslationText"/>
        <w:pBdr>
          <w:left w:val="single" w:sz="6" w:space="5" w:color="2F5F7D"/>
        </w:pBdr>
      </w:pPr>
      <w:r>
        <w:t>모든 불과 바람은 나의 본래 몸이다. 그러므로 항상 방생을 행해야 하고 생마다 태어나는 상주하는 법에 따라 다른 사람에게도 방생을 가르쳐야 한다. 세상 사람들이 축생을 죽이는 것을 보면</w:t>
      </w:r>
      <w:r>
        <w:t xml:space="preserve"> </w:t>
      </w:r>
      <w:r>
        <w:t>마땅히 방편으로 구호하여 그 고난을 풀어 주어야 하며 항상 교화하고 보살계를 강설하여 중생을 구제해야 한다. 만약 부모나 형제가 죽은 날에는 마땅히 법사를 청하여 《보살계경》을 강설하게 하고</w:t>
      </w:r>
      <w:r>
        <w:t xml:space="preserve"> </w:t>
      </w:r>
      <w:r>
        <w:t>그 복으로 죽은 이를 도와 모든 부처님을 뵙게 하고 인간이나 천상에 태어나게 해야 한다. 만약 그렇게 하지 않으면</w:t>
      </w:r>
    </w:p>
    <w:p>
      <w:pPr>
        <w:pStyle w:val="SHTKBlockLabel"/>
      </w:pPr>
      <w:r>
        <w:t>원문</w:t>
      </w:r>
    </w:p>
    <w:p>
      <w:pPr>
        <w:pStyle w:val="SHTKSourceText"/>
        <w:pBdr>
          <w:left w:val="single" w:sz="4" w:space="5" w:color="9AAEBB"/>
        </w:pBdr>
        <w:shd w:fill="FAFBFC"/>
      </w:pPr>
      <w:r>
        <w:t>犯輕垢罪　慎終追遠。歸厚莫故殺生。以救死難齋講以資亡靈。是則行慈報恩之善行。</w:t>
      </w:r>
      <w:r>
        <w:t>故制令作。大小不共。大士一切應度。以等慈普故。</w:t>
      </w:r>
      <w:r>
        <w:t>聲聞正在眷屬。此外不制。以自度故。七眾同犯也。</w:t>
      </w:r>
    </w:p>
    <w:p>
      <w:pPr>
        <w:pStyle w:val="SHTKBlockLabel"/>
      </w:pPr>
      <w:r>
        <w:t>한국어 직역</w:t>
      </w:r>
    </w:p>
    <w:p>
      <w:pPr>
        <w:pStyle w:val="SHTKTranslationText"/>
        <w:pBdr>
          <w:left w:val="single" w:sz="6" w:space="5" w:color="2F5F7D"/>
        </w:pBdr>
      </w:pPr>
      <w:r>
        <w:t>경구죄를 범한다.” 죽음을 삼가고 먼 조상을 추모하며 후덕함으로 돌아가 일부러 살생하지 않는다. 죽음의 어려움에서 구제하고, 재를 베풀고 강설하여 죽은 영혼을 돕는다. 이는 곧 자비를 행하고 은혜를 갚는 선행이다.</w:t>
      </w:r>
      <w:r>
        <w:t xml:space="preserve"> </w:t>
      </w:r>
      <w:r>
        <w:t>그러므로 행하도록 제정하였다. 대승과 소승에는 공통되지 않는다. 대사는 모든 중생을 마땅히 제도해야 한다. 평등한 자비가 두루하기 때문이다.</w:t>
      </w:r>
      <w:r>
        <w:t xml:space="preserve"> </w:t>
      </w:r>
      <w:r>
        <w:t>성문은 바로 권속에 대해서만 [구제하도록 제정한다]. 그 밖에는 제정하지 않는다. 스스로를 제도하는 것을 위주로 하기 때문이다. 칠중이 똑같이 범한다.</w:t>
      </w:r>
    </w:p>
    <w:p>
      <w:pPr>
        <w:pStyle w:val="SHTKBlockLabel"/>
      </w:pPr>
      <w:r>
        <w:t>원문</w:t>
      </w:r>
    </w:p>
    <w:p>
      <w:pPr>
        <w:pStyle w:val="SHTKSourceText"/>
        <w:pBdr>
          <w:left w:val="single" w:sz="4" w:space="5" w:color="9AAEBB"/>
        </w:pBdr>
        <w:shd w:fill="FAFBFC"/>
      </w:pPr>
      <w:r>
        <w:t>文中有二。一放生以救死難。二齋講以資亡靈。前中復二。</w:t>
      </w:r>
      <w:r>
        <w:t>初以慈心行放生。後以方便解苦難。初中以慈心故行放生業者。見臨死之厄。</w:t>
      </w:r>
      <w:r>
        <w:t>深生慈心放之令生。一切男子是我父下。明所救生中修慈心之由。此中有二。</w:t>
      </w:r>
    </w:p>
    <w:p>
      <w:pPr>
        <w:pStyle w:val="SHTKBlockLabel"/>
      </w:pPr>
      <w:r>
        <w:t>한국어 직역</w:t>
      </w:r>
    </w:p>
    <w:p>
      <w:pPr>
        <w:pStyle w:val="SHTKTranslationText"/>
        <w:pBdr>
          <w:left w:val="single" w:sz="6" w:space="5" w:color="2F5F7D"/>
        </w:pBdr>
      </w:pPr>
      <w:r>
        <w:t>본문에는 둘이 있다. 첫째는 방생하여 죽음의 어려움을 구제하는 것이고 둘째는 재를 베풀고 강설하여 죽은 영혼을 돕는 것이다. 앞의 것에는 다시 둘이 있다.</w:t>
      </w:r>
      <w:r>
        <w:t xml:space="preserve"> </w:t>
      </w:r>
      <w:r>
        <w:t>처음에는 자비심으로 방생을 행하고 뒤에는 방편으로 고난을 풀어 준다. 처음의 “자비심 때문에 방생의 일을 행한다”는 것은 죽음에 임박한 재난을 보면</w:t>
      </w:r>
      <w:r>
        <w:t xml:space="preserve"> </w:t>
      </w:r>
      <w:r>
        <w:t>깊이 자비심을 내어 놓아 주고 살게 하는 것이다. “모든 남자는 나의 아버지이다” 이하는 구제할 생명에 대하여 자비심을 닦는 이유를 밝힌 것이다. 이 가운데 둘이 있다.</w:t>
      </w:r>
    </w:p>
    <w:p>
      <w:pPr>
        <w:pStyle w:val="SHTKBlockLabel"/>
      </w:pPr>
      <w:r>
        <w:t>원문</w:t>
      </w:r>
    </w:p>
    <w:p>
      <w:pPr>
        <w:pStyle w:val="SHTKSourceText"/>
        <w:pBdr>
          <w:left w:val="single" w:sz="4" w:space="5" w:color="9AAEBB"/>
        </w:pBdr>
        <w:shd w:fill="FAFBFC"/>
      </w:pPr>
      <w:r>
        <w:t>一於一切生起等普親觀。二於一切物起一體觀。前中男女父母者。就相且配。</w:t>
      </w:r>
      <w:r>
        <w:t>約實。隔世男女通是父母。六途眾生既皆是親。見其厄苦不得不救。</w:t>
      </w:r>
    </w:p>
    <w:p>
      <w:pPr>
        <w:pStyle w:val="SHTKBlockLabel"/>
      </w:pPr>
      <w:r>
        <w:t>한국어 직역</w:t>
      </w:r>
    </w:p>
    <w:p>
      <w:pPr>
        <w:pStyle w:val="SHTKTranslationText"/>
        <w:pBdr>
          <w:left w:val="single" w:sz="6" w:space="5" w:color="2F5F7D"/>
        </w:pBdr>
      </w:pPr>
      <w:r>
        <w:t>첫째, 모든 생명에 대해 평등하고 두루 친족이라는 관찰을 일으키는 것이고 둘째, 모든 사물에 대해 한 몸이라는 관찰을 일으키는 것이다. 앞의 것에서 남자와 여자를 아버지와 어머니에 배대한 것은 겉모습에 따라 우선 짝지어 말한 것이다.</w:t>
      </w:r>
      <w:r>
        <w:t xml:space="preserve"> </w:t>
      </w:r>
      <w:r>
        <w:t>실상에 의하면 세대를 달리하면 남자와 여자가 모두 아버지와 어머니가 된다. 육도의 중생이 이미 모두 친족이므로 그들이 재난과 고통을 당하는 것을 보면 구제하지 않을 수 없다.</w:t>
      </w:r>
    </w:p>
    <w:p>
      <w:pPr>
        <w:pStyle w:val="SHTKBlockLabel"/>
      </w:pPr>
      <w:r>
        <w:t>원문</w:t>
      </w:r>
    </w:p>
    <w:p>
      <w:pPr>
        <w:pStyle w:val="SHTKSourceText"/>
        <w:pBdr>
          <w:left w:val="single" w:sz="4" w:space="5" w:color="9AAEBB"/>
        </w:pBdr>
        <w:shd w:fill="FAFBFC"/>
      </w:pPr>
      <w:r>
        <w:t>而殺而食者即殺父母者。舉其普親兼遮殺食。亦殺我故身下明一體觀。於中乘勢先止殺食。</w:t>
      </w:r>
      <w:r>
        <w:t>後正明一體觀。一切地水是我先身一切火風是我本體者。眾生之身攬四大而成體。生時聚集為身。</w:t>
      </w:r>
    </w:p>
    <w:p>
      <w:pPr>
        <w:pStyle w:val="SHTKBlockLabel"/>
      </w:pPr>
      <w:r>
        <w:t>한국어 직역</w:t>
      </w:r>
    </w:p>
    <w:p>
      <w:pPr>
        <w:pStyle w:val="SHTKTranslationText"/>
        <w:pBdr>
          <w:left w:val="single" w:sz="6" w:space="5" w:color="2F5F7D"/>
        </w:pBdr>
      </w:pPr>
      <w:r>
        <w:t>“죽여 먹는 것은 곧 부모를 죽이는 것이다”라는 것은 모두가 친족임을 들어 살생과 육식을 함께 막은 것이다. “또한 나의 옛 몸을 죽이는 것이다” 이하에서는 한 몸이라는 관찰을 밝힌다. 그 가운데 문세를 타고 먼저 살생과 육식을 그치게 하고</w:t>
      </w:r>
      <w:r>
        <w:t xml:space="preserve"> </w:t>
      </w:r>
      <w:r>
        <w:t>뒤에 바로 한 몸이라는 관찰을 밝힌다. “모든 땅과 물은 나의 이전 몸이고 모든 불과 바람은 나의 본래 몸이다”라는 것은 중생의 몸은 사대를 모아 몸을 이루기 때문이다. 태어날 때에는 모여 몸이 되고</w:t>
      </w:r>
    </w:p>
    <w:p>
      <w:pPr>
        <w:pStyle w:val="SHTKBlockLabel"/>
      </w:pPr>
      <w:r>
        <w:t>원문</w:t>
      </w:r>
    </w:p>
    <w:p>
      <w:pPr>
        <w:pStyle w:val="SHTKSourceText"/>
        <w:pBdr>
          <w:left w:val="single" w:sz="4" w:space="5" w:color="9AAEBB"/>
        </w:pBdr>
        <w:shd w:fill="FAFBFC"/>
      </w:pPr>
      <w:r>
        <w:t>死時離散為物。雖集散從緣。而其性不殊。大而觀之。</w:t>
      </w:r>
      <w:r>
        <w:t>無非我體。故聖人以群生為己身。以萬物為己體者。理自不然豈能爾乎。</w:t>
      </w:r>
      <w:r>
        <w:t>故常行放生以救濟也。生生受生下明方便解苦難。生生受生者。雖更生歷死而悲觀愈深。</w:t>
      </w:r>
    </w:p>
    <w:p>
      <w:pPr>
        <w:pStyle w:val="SHTKBlockLabel"/>
      </w:pPr>
      <w:r>
        <w:t>한국어 직역</w:t>
      </w:r>
    </w:p>
    <w:p>
      <w:pPr>
        <w:pStyle w:val="SHTKTranslationText"/>
        <w:pBdr>
          <w:left w:val="single" w:sz="6" w:space="5" w:color="2F5F7D"/>
        </w:pBdr>
      </w:pPr>
      <w:r>
        <w:t>죽을 때에는 흩어져 사물이 된다. 비록 모이고 흩어짐은 인연을 따르지만 그 성품은 다르지 않다. 크게 보아</w:t>
      </w:r>
      <w:r>
        <w:t xml:space="preserve"> </w:t>
      </w:r>
      <w:r>
        <w:t>나의 몸 아닌 것이 없다. 그러므로 성인이 뭇 생명을 자기 몸으로 삼고 만물을 자기 몸으로 삼는다는 것은 이치가 본래 그렇지 않다면 어찌 그렇게 할 수 있겠는가.</w:t>
      </w:r>
      <w:r>
        <w:t xml:space="preserve"> </w:t>
      </w:r>
      <w:r>
        <w:t>그러므로 항상 방생을 행하여 구제하는 것이다. “생마다 태어난다” 이하에서는 방편으로 고난을 풀어 주는 것을 밝힌다. “생마다 태어난다”는 것은 거듭 태어나고 죽음을 겪더라도 비관(悲觀), 곧 자비의 관찰이 더욱 깊어진다는 뜻이다.</w:t>
      </w:r>
    </w:p>
    <w:p>
      <w:pPr>
        <w:pStyle w:val="SHTKBlockLabel"/>
      </w:pPr>
      <w:r>
        <w:t>원문</w:t>
      </w:r>
    </w:p>
    <w:p>
      <w:pPr>
        <w:pStyle w:val="SHTKSourceText"/>
        <w:pBdr>
          <w:left w:val="single" w:sz="4" w:space="5" w:color="9AAEBB"/>
        </w:pBdr>
        <w:shd w:fill="FAFBFC"/>
      </w:pPr>
      <w:r>
        <w:t>若見世人下正明方便救度。所殺之生被現在之苦。能殺之人受當來之苦。故於能所殺者普生悲而救度。</w:t>
      </w:r>
      <w:r>
        <w:t>應方便救護解其苦難者。救所殺生解其現苦。常教化講說菩薩戒救度眾生者。救能殺生遮其當苦。</w:t>
      </w:r>
    </w:p>
    <w:p>
      <w:pPr>
        <w:pStyle w:val="SHTKBlockLabel"/>
      </w:pPr>
      <w:r>
        <w:t>한국어 직역</w:t>
      </w:r>
    </w:p>
    <w:p>
      <w:pPr>
        <w:pStyle w:val="SHTKTranslationText"/>
        <w:pBdr>
          <w:left w:val="single" w:sz="6" w:space="5" w:color="2F5F7D"/>
        </w:pBdr>
      </w:pPr>
      <w:r>
        <w:t>“세상 사람들이 [축생을 죽이는 것을] 보면” 이하는 바로 방편으로 구제하는 것을 밝힌다. 죽임을 당하는 생명은 현재의 고통을 받고 죽이는 사람은 미래의 고통을 받는다. 그러므로 죽이는 자와 죽임을 당하는 자 모두에게 두루 자비를 내어 구제한다.</w:t>
      </w:r>
      <w:r>
        <w:t xml:space="preserve"> </w:t>
      </w:r>
      <w:r>
        <w:t>“마땅히 방편으로 구호하여 그 고난을 풀어 준다”는 것은 죽임을 당하는 생명을 구하여 현재의 고통을 풀어 주는 것이다. “항상 교화하고 보살계를 강설하여 중생을 구제한다”는 것은 죽이는 생명을 구하여 장차 받을 고통을 막는 것이다.</w:t>
      </w:r>
    </w:p>
    <w:p>
      <w:pPr>
        <w:pStyle w:val="SHTKBlockLabel"/>
      </w:pPr>
      <w:r>
        <w:t>원문</w:t>
      </w:r>
    </w:p>
    <w:p>
      <w:pPr>
        <w:pStyle w:val="SHTKSourceText"/>
        <w:pBdr>
          <w:left w:val="single" w:sz="4" w:space="5" w:color="9AAEBB"/>
        </w:pBdr>
        <w:shd w:fill="FAFBFC"/>
      </w:pPr>
      <w:r>
        <w:t>若父母下齋講以資亡靈。法力難思冥資不空。故亡過神靈隨在何趣。除彼二定必得蒙益。</w:t>
      </w:r>
    </w:p>
    <w:p>
      <w:pPr>
        <w:pStyle w:val="SHTKBlockLabel"/>
      </w:pPr>
      <w:r>
        <w:t>한국어 직역</w:t>
      </w:r>
    </w:p>
    <w:p>
      <w:pPr>
        <w:pStyle w:val="SHTKTranslationText"/>
        <w:pBdr>
          <w:left w:val="single" w:sz="6" w:space="5" w:color="2F5F7D"/>
        </w:pBdr>
      </w:pPr>
      <w:r>
        <w:t>“만약 부모가” 이하는 재를 베풀고 강설하여 죽은 영혼을 돕는 것을 말한다. 법의 힘은 생각하기 어렵고 보이지 않게 돕는 공덕은 헛되지 않다. 그러므로 죽은 영혼이 어느 갈래에 있든 [의미 불확실] 저 두 가지 정해진 경우를 제외하면 반드시 이익을 입을 수 있다.</w:t>
      </w:r>
    </w:p>
    <w:p>
      <w:pPr>
        <w:pStyle w:val="SHTKBlockLabel"/>
      </w:pPr>
      <w:r>
        <w:t>교감·번역 메모</w:t>
      </w:r>
    </w:p>
    <w:p>
      <w:pPr>
        <w:pStyle w:val="SHTKNoteSummary"/>
        <w:pBdr>
          <w:left w:val="single" w:sz="4" w:space="5" w:color="2F5F7D"/>
        </w:pBdr>
        <w:shd w:fill="F6F8FA"/>
      </w:pPr>
      <w:r>
        <w:t>교감 요약 | [번역 메모] 除彼二定의 二定이 정확히 무엇을 지칭하는지는 이 대목 자체에서 명시하지 않는다.</w:t>
      </w:r>
    </w:p>
    <w:p>
      <w:pPr>
        <w:pStyle w:val="SHTKNoteDetail"/>
      </w:pPr>
      <w:r>
        <w:t>• 비고 | 저본과 이전·현행 CBETA는 모두 같은 문구를 보존하며 별도 공식 교감도 없다. 문맥 밖의 대상을 임의로 보충하지 않고 [의미 불확실]로 처리하였다.</w:t>
      </w:r>
    </w:p>
    <w:p>
      <w:pPr>
        <w:pStyle w:val="SHTKBlockLabel"/>
      </w:pPr>
      <w:r>
        <w:t>원문</w:t>
      </w:r>
    </w:p>
    <w:p>
      <w:pPr>
        <w:pStyle w:val="SHTKSourceText"/>
        <w:pBdr>
          <w:left w:val="single" w:sz="4" w:space="5" w:color="9AAEBB"/>
        </w:pBdr>
        <w:shd w:fill="FAFBFC"/>
      </w:pPr>
      <w:r>
        <w:t>問相續既別。云何此修福因彼得樂果。自作他受違因果故。</w:t>
      </w:r>
    </w:p>
    <w:p>
      <w:pPr>
        <w:pStyle w:val="SHTKBlockLabel"/>
      </w:pPr>
      <w:r>
        <w:t>한국어 직역</w:t>
      </w:r>
    </w:p>
    <w:p>
      <w:pPr>
        <w:pStyle w:val="SHTKTranslationText"/>
        <w:pBdr>
          <w:left w:val="single" w:sz="6" w:space="5" w:color="2F5F7D"/>
        </w:pBdr>
      </w:pPr>
      <w:r>
        <w:t>묻는다. 상속이 이미 서로 다른데 어떻게 이쪽에서 복을 닦은 원인으로 저쪽이 즐거운 과보를 얻는가? 자기가 짓고 남이 받는다면 인과에 어긋나기 때문이다.</w:t>
      </w:r>
    </w:p>
    <w:p>
      <w:pPr>
        <w:pStyle w:val="SHTKBlockLabel"/>
      </w:pPr>
      <w:r>
        <w:t>원문</w:t>
      </w:r>
    </w:p>
    <w:p>
      <w:pPr>
        <w:pStyle w:val="SHTKSourceText"/>
        <w:pBdr>
          <w:left w:val="single" w:sz="4" w:space="5" w:color="9AAEBB"/>
        </w:pBdr>
        <w:shd w:fill="FAFBFC"/>
      </w:pPr>
      <w:r>
        <w:t>答因果道理實無我作他受。然彼此相緣非無互資。故目連設福母靈脫於餓苦。那舍修善。</w:t>
      </w:r>
      <w:r>
        <w:t>父神免於劇難。是則相感之義。理數必然。</w:t>
      </w:r>
    </w:p>
    <w:p>
      <w:pPr>
        <w:pStyle w:val="SHTKBlockLabel"/>
      </w:pPr>
      <w:r>
        <w:t>한국어 직역</w:t>
      </w:r>
    </w:p>
    <w:p>
      <w:pPr>
        <w:pStyle w:val="SHTKTranslationText"/>
        <w:pBdr>
          <w:left w:val="single" w:sz="6" w:space="5" w:color="2F5F7D"/>
        </w:pBdr>
      </w:pPr>
      <w:r>
        <w:t>답한다. 인과의 도리에는 실로 내가 짓고 남이 받는 일은 없다. 그러나 이쪽과 저쪽이 서로 인연이 되는 까닭에 서로 돕는 일이 없지는 않다. 그러므로 목련이 복을 베풀자 어머니의 영혼이 굶주림의 고통에서 벗어났고 나사가 선을 닦자</w:t>
      </w:r>
      <w:r>
        <w:t xml:space="preserve"> </w:t>
      </w:r>
      <w:r>
        <w:t>아버지의 영혼이 심한 재난에서 벗어났다. 이는 곧 서로 감응하는 뜻이다. 이치의 법칙상 반드시 그러하다.</w:t>
      </w:r>
    </w:p>
    <w:p>
      <w:pPr>
        <w:pStyle w:val="SHTKBlockLabel"/>
      </w:pPr>
      <w:r>
        <w:t>위치표지</w:t>
      </w:r>
    </w:p>
    <w:p>
      <w:pPr>
        <w:pStyle w:val="SHTKPositionMarker"/>
      </w:pPr>
      <w:bookmarkStart w:id="20063" w:name="loc_0677a27"/>
      <w:r>
        <w:t>[0677a27]</w:t>
      </w:r>
      <w:bookmarkEnd w:id="20063"/>
    </w:p>
    <w:p>
      <w:pPr>
        <w:pStyle w:val="SHTKBlockLabel"/>
      </w:pPr>
      <w:r>
        <w:t>원문</w:t>
      </w:r>
    </w:p>
    <w:p>
      <w:pPr>
        <w:pStyle w:val="SHTKSourceText"/>
        <w:pBdr>
          <w:left w:val="single" w:sz="4" w:space="5" w:color="9AAEBB"/>
        </w:pBdr>
        <w:shd w:fill="FAFBFC"/>
      </w:pPr>
      <w:r>
        <w:t>如是十戒應當學敬心奉持如滅罪品中廣明一一戒相　如是十下總結勸持指餘廣文。</w:t>
      </w:r>
    </w:p>
    <w:p>
      <w:pPr>
        <w:pStyle w:val="SHTKBlockLabel"/>
      </w:pPr>
      <w:r>
        <w:t>한국어 직역</w:t>
      </w:r>
    </w:p>
    <w:p>
      <w:pPr>
        <w:pStyle w:val="SHTKTranslationText"/>
        <w:pBdr>
          <w:left w:val="single" w:sz="6" w:space="5" w:color="2F5F7D"/>
        </w:pBdr>
      </w:pPr>
      <w:r>
        <w:t>“이와 같은 열 가지 계를 마땅히 배우고 공경하는 마음으로 받들어 지켜야 하며, 멸죄품에서 각각의 계상을 자세히 밝힌 것과 같다.” “이와 같은 열 가지” 이하는 총괄하여 맺고 지키기를 권하며 나머지 자세한 글을 가리킨 것이다.</w:t>
      </w:r>
    </w:p>
    <w:p>
      <w:pPr>
        <w:pStyle w:val="SHTKBlockLabel"/>
      </w:pPr>
      <w:r>
        <w:t>위치표지</w:t>
      </w:r>
    </w:p>
    <w:p>
      <w:pPr>
        <w:pStyle w:val="SHTKPositionMarker"/>
      </w:pPr>
      <w:bookmarkStart w:id="20064" w:name="loc_0677a29"/>
      <w:r>
        <w:t>[0677a29]</w:t>
      </w:r>
      <w:bookmarkEnd w:id="20064"/>
    </w:p>
    <w:p>
      <w:pPr>
        <w:pStyle w:val="SHTKBlockLabel"/>
      </w:pPr>
      <w:r>
        <w:t>원문</w:t>
      </w:r>
    </w:p>
    <w:p>
      <w:pPr>
        <w:pStyle w:val="SHTKSourceText"/>
        <w:pBdr>
          <w:left w:val="single" w:sz="4" w:space="5" w:color="9AAEBB"/>
        </w:pBdr>
        <w:shd w:fill="FAFBFC"/>
      </w:pPr>
      <w:r>
        <w:t>自下第三十戒明攝和敬之善。和敬有六。謂三業同及戒見利同。於十戒中。</w:t>
      </w:r>
      <w:r>
        <w:t>初三戒明三業同。次一明見同。次四明利同。後二明戒同。</w:t>
      </w:r>
    </w:p>
    <w:p>
      <w:pPr>
        <w:pStyle w:val="SHTKBlockLabel"/>
      </w:pPr>
      <w:r>
        <w:t>한국어 직역</w:t>
      </w:r>
    </w:p>
    <w:p>
      <w:pPr>
        <w:pStyle w:val="SHTKTranslationText"/>
        <w:pBdr>
          <w:left w:val="single" w:sz="6" w:space="5" w:color="2F5F7D"/>
        </w:pBdr>
      </w:pPr>
      <w:r>
        <w:t>이 아래 제30계부터는 화합하고 공경하는 선을 거두어 닦는 것을 밝힌다. 화합하고 공경함에는 여섯 가지가 있다. 곧 몸·말·뜻의 세 업이 같고, 계율·견해·이익이 같은 것이다. 열 계 가운데</w:t>
      </w:r>
      <w:r>
        <w:t xml:space="preserve"> </w:t>
      </w:r>
      <w:r>
        <w:t>처음 세 계는 세 업이 같음을 밝히고, 다음 한 계는 견해가 같음을 밝히며, 다음 네 계는 이익이 같음을 밝히고, 뒤의 두 계는 계율이 같음을 밝힌다.</w:t>
      </w:r>
    </w:p>
    <w:p>
      <w:pPr>
        <w:pStyle w:val="SHTKBlockLabel"/>
      </w:pPr>
      <w:r>
        <w:t>원문</w:t>
      </w:r>
    </w:p>
    <w:p>
      <w:pPr>
        <w:pStyle w:val="SHTKSourceText"/>
        <w:pBdr>
          <w:left w:val="single" w:sz="4" w:space="5" w:color="9AAEBB"/>
        </w:pBdr>
        <w:shd w:fill="FAFBFC"/>
      </w:pPr>
      <w:r>
        <w:t>即論所說攝善戒中於諸尊長懃修敬事。初三戒中。初遮瞋不忍受。次遮憍不諮問。</w:t>
      </w:r>
      <w:r>
        <w:t>次遮慢不教訓。一一通遮三業不和。或可如次遮身口意。</w:t>
      </w:r>
    </w:p>
    <w:p>
      <w:pPr>
        <w:pStyle w:val="SHTKBlockLabel"/>
      </w:pPr>
      <w:r>
        <w:t>한국어 직역</w:t>
      </w:r>
    </w:p>
    <w:p>
      <w:pPr>
        <w:pStyle w:val="SHTKTranslationText"/>
        <w:pBdr>
          <w:left w:val="single" w:sz="6" w:space="5" w:color="2F5F7D"/>
        </w:pBdr>
      </w:pPr>
      <w:r>
        <w:t>곧 논에서 말한 섭선계 가운데 여러 존장에게 부지런히 공경하는 일을 닦는 것이다. 처음 세 계 가운데 첫째는 성내어 참고 받아들이지 않는 것을 막고, 다음은 교만하여 자문하지 않는 것을 막으며,</w:t>
      </w:r>
      <w:r>
        <w:t xml:space="preserve"> </w:t>
      </w:r>
      <w:r>
        <w:t>다음은 거만하여 가르쳐 훈계하지 않는 것을 막는다. 각각 모두 세 업이 화합하지 않는 것을 막는다고 할 수 있다. 또는 차례대로 몸·말·뜻의 불화를 막는다고 할 수도 있다.</w:t>
      </w:r>
    </w:p>
    <w:p>
      <w:pPr>
        <w:pStyle w:val="Heading3"/>
      </w:pPr>
      <w:bookmarkStart w:id="1047" w:name="h_0047"/>
      <w:r>
        <w:t>사십팔경계 제3단 — 셋째 열 계</w:t>
      </w:r>
      <w:bookmarkEnd w:id="1047"/>
    </w:p>
    <w:p>
      <w:pPr>
        <w:pStyle w:val="Heading4"/>
      </w:pPr>
      <w:bookmarkStart w:id="1048" w:name="h_0048"/>
      <w:r>
        <w:t>제1 위범을 참고 받아들이는 계</w:t>
      </w:r>
      <w:bookmarkEnd w:id="1048"/>
    </w:p>
    <w:p>
      <w:pPr>
        <w:pStyle w:val="SHTKBlockLabel"/>
      </w:pPr>
      <w:r>
        <w:t>원문</w:t>
      </w:r>
    </w:p>
    <w:p>
      <w:pPr>
        <w:pStyle w:val="SHTKSourceText"/>
        <w:pBdr>
          <w:left w:val="single" w:sz="4" w:space="5" w:color="9AAEBB"/>
        </w:pBdr>
        <w:shd w:fill="FAFBFC"/>
      </w:pPr>
      <w:r>
        <w:t>第一忍受違犯戒</w:t>
      </w:r>
    </w:p>
    <w:p>
      <w:pPr>
        <w:pStyle w:val="SHTKBlockLabel"/>
      </w:pPr>
      <w:r>
        <w:t>한국어 직역</w:t>
      </w:r>
    </w:p>
    <w:p>
      <w:pPr>
        <w:pStyle w:val="SHTKTranslationText"/>
        <w:pBdr>
          <w:left w:val="single" w:sz="6" w:space="5" w:color="2F5F7D"/>
        </w:pBdr>
      </w:pPr>
      <w:r>
        <w:t>제1 위범을 참고 받아들이는 계</w:t>
      </w:r>
    </w:p>
    <w:p>
      <w:pPr>
        <w:pStyle w:val="SHTKBlockLabel"/>
      </w:pPr>
      <w:r>
        <w:t>위치표지</w:t>
      </w:r>
    </w:p>
    <w:p>
      <w:pPr>
        <w:pStyle w:val="SHTKPositionMarker"/>
      </w:pPr>
      <w:bookmarkStart w:id="20065" w:name="loc_0677b08"/>
      <w:r>
        <w:t>[0677b08]</w:t>
      </w:r>
      <w:bookmarkEnd w:id="20065"/>
    </w:p>
    <w:p>
      <w:pPr>
        <w:pStyle w:val="SHTKBlockLabel"/>
      </w:pPr>
      <w:r>
        <w:t>원문</w:t>
      </w:r>
    </w:p>
    <w:p>
      <w:pPr>
        <w:pStyle w:val="SHTKSourceText"/>
        <w:pBdr>
          <w:left w:val="single" w:sz="4" w:space="5" w:color="9AAEBB"/>
        </w:pBdr>
        <w:shd w:fill="FAFBFC"/>
      </w:pPr>
      <w:r>
        <w:t>佛言佛子不得以瞋報瞋以打報打若殺父母兄弟六親不得加報若國主為他人殺者亦不得加報殺生報生不順孝道尚不畜奴婢打拍罵辱日日起三業得罪無量況故作七逆之罪而出家菩薩無慈報讎乃至六親中故報者犯輕垢罪　既信普親一體之道。</w:t>
      </w:r>
    </w:p>
    <w:p>
      <w:pPr>
        <w:pStyle w:val="SHTKBlockLabel"/>
      </w:pPr>
      <w:r>
        <w:t>한국어 직역</w:t>
      </w:r>
    </w:p>
    <w:p>
      <w:pPr>
        <w:pStyle w:val="SHTKTranslationText"/>
        <w:pBdr>
          <w:left w:val="single" w:sz="6" w:space="5" w:color="2F5F7D"/>
        </w:pBdr>
      </w:pPr>
      <w:r>
        <w:t>부처님께서 말씀하셨다. “불자여, 성냄으로 성냄을 갚아서는 안 되고, 때림으로 때림을 갚아서는 안 된다. 만일 부모·형제·육친을 죽였다 하더라도 더하여 보복해서는 안 된다. 만일 국주가 다른 사람을 위하여 [그들을] 죽였다 하더라도 또한 더하여 보복해서는 안 된다. 생명을 죽여 생명의 은혜를 갚는 것은 효순의 도리에 맞지 않는다. 오히려 노비를 두어 때리고 매질하며 꾸짖고 욕되게 하는 것조차 하지 않아야 하며, 날마다 세 업을 일으켜 얻는 죄가 한량없는데, 하물며 고의로 칠역의 죄를 짓겠는가. 그런데 출가 보살이 자비 없이 원수를 갚아, 나아가 육친 가운데서도 고의로 보복하는 자는 경구죄를 범한다.” 이미 모든 존재가 두루 친족이며 한 몸이라는 도리를 믿었으므로,</w:t>
      </w:r>
    </w:p>
    <w:p>
      <w:pPr>
        <w:pStyle w:val="SHTKBlockLabel"/>
      </w:pPr>
      <w:r>
        <w:t>원문</w:t>
      </w:r>
    </w:p>
    <w:p>
      <w:pPr>
        <w:pStyle w:val="SHTKSourceText"/>
        <w:pBdr>
          <w:left w:val="single" w:sz="4" w:space="5" w:color="9AAEBB"/>
        </w:pBdr>
        <w:shd w:fill="FAFBFC"/>
      </w:pPr>
      <w:r>
        <w:t>而瞋打相報則非孝順亦喪慈忍。故制斷也。即論中云。於他違犯思擇安忍。</w:t>
      </w:r>
      <w:r>
        <w:t>二乘俱制。七眾同禁。文中若殺父母兄弟六親不得加報者。外論一世怨親定異。</w:t>
      </w:r>
    </w:p>
    <w:p>
      <w:pPr>
        <w:pStyle w:val="SHTKBlockLabel"/>
      </w:pPr>
      <w:r>
        <w:t>한국어 직역</w:t>
      </w:r>
    </w:p>
    <w:p>
      <w:pPr>
        <w:pStyle w:val="SHTKTranslationText"/>
        <w:pBdr>
          <w:left w:val="single" w:sz="6" w:space="5" w:color="2F5F7D"/>
        </w:pBdr>
      </w:pPr>
      <w:r>
        <w:t>성내고 때리면서 서로 보복한다면 효순도 아니고 자비와 인욕도 잃는다. 그러므로 끊도록 제정하였다. 곧 논에서 말한다. “다른 이의 위범에 대하여 사유하고 분별하여 참고 견딘다.”</w:t>
      </w:r>
      <w:r>
        <w:t xml:space="preserve"> </w:t>
      </w:r>
      <w:r>
        <w:t>대승과 소승에서 모두 제정한다. 칠중이 함께 금한다. 본문에서 “만일 부모·형제·육친을 죽였더라도 더하여 보복해서는 안 된다”라고 한 것은, 외전에서는 한 생애 안에서 원수와 친족이 일정하게 서로 다르다고 보기 때문이다.</w:t>
      </w:r>
    </w:p>
    <w:p>
      <w:pPr>
        <w:pStyle w:val="SHTKBlockLabel"/>
      </w:pPr>
      <w:r>
        <w:t>원문</w:t>
      </w:r>
    </w:p>
    <w:p>
      <w:pPr>
        <w:pStyle w:val="SHTKSourceText"/>
        <w:pBdr>
          <w:left w:val="single" w:sz="4" w:space="5" w:color="9AAEBB"/>
        </w:pBdr>
        <w:shd w:fill="FAFBFC"/>
      </w:pPr>
      <w:r>
        <w:t>故云。父母之仇弗與共天下。兄弟之仇弗與共國。從昆弟之仇不為魁。</w:t>
      </w:r>
      <w:r>
        <w:t>內融三世怨親一貫。豈容為彼一親而殺此一親耶。故雖殺父兄不得加報。又我親既死不可還活。</w:t>
      </w:r>
    </w:p>
    <w:p>
      <w:pPr>
        <w:pStyle w:val="SHTKBlockLabel"/>
      </w:pPr>
      <w:r>
        <w:t>한국어 직역</w:t>
      </w:r>
    </w:p>
    <w:p>
      <w:pPr>
        <w:pStyle w:val="SHTKTranslationText"/>
        <w:pBdr>
          <w:left w:val="single" w:sz="6" w:space="5" w:color="2F5F7D"/>
        </w:pBdr>
      </w:pPr>
      <w:r>
        <w:t>그러므로 말한다. “부모의 원수와는 함께 하늘 아래 살지 않는다. 형제의 원수와는 함께 한 나라에 살지 않는다. 종형제의 원수에 대해서는 [원수를 갚는 데] 우두머리가 되지 않는다.”</w:t>
      </w:r>
      <w:r>
        <w:t xml:space="preserve"> </w:t>
      </w:r>
      <w:r>
        <w:t>그러나 불교에서는 삼세를 융통하여 원수와 친족을 하나로 꿰뚫어 본다. 어찌 저 한 친족을 위하여 이 한 친족을 죽이는 것을 허용하겠는가. 그러므로 비록 부모나 형제를 죽였더라도 더하여 보복해서는 안 된다. 또 나의 친족은 이미 죽어 다시 살아날 수 없다.</w:t>
      </w:r>
    </w:p>
    <w:p>
      <w:pPr>
        <w:pStyle w:val="SHTKBlockLabel"/>
      </w:pPr>
      <w:r>
        <w:t>원문</w:t>
      </w:r>
    </w:p>
    <w:p>
      <w:pPr>
        <w:pStyle w:val="SHTKSourceText"/>
        <w:pBdr>
          <w:left w:val="single" w:sz="4" w:space="5" w:color="9AAEBB"/>
        </w:pBdr>
        <w:shd w:fill="FAFBFC"/>
      </w:pPr>
      <w:r>
        <w:t>設害彼親於我何益。故長壽王經云。以怨報怨。怨終不滅。</w:t>
      </w:r>
      <w:r>
        <w:t>以德報怨。怨乃滅耳。若國主為他人殺者亦不得加報者。謂國主為他人故殺我親者。</w:t>
      </w:r>
    </w:p>
    <w:p>
      <w:pPr>
        <w:pStyle w:val="SHTKBlockLabel"/>
      </w:pPr>
      <w:r>
        <w:t>한국어 직역</w:t>
      </w:r>
    </w:p>
    <w:p>
      <w:pPr>
        <w:pStyle w:val="SHTKTranslationText"/>
        <w:pBdr>
          <w:left w:val="single" w:sz="6" w:space="5" w:color="2F5F7D"/>
        </w:pBdr>
      </w:pPr>
      <w:r>
        <w:t>설령 저 원수를 해친들 나에게 무슨 이익이 있겠는가. 그러므로 《장수왕경》에서 말한다. “원수로 원수를 갚으면 원수는 끝내 없어지지 않고,</w:t>
      </w:r>
      <w:r>
        <w:t xml:space="preserve"> </w:t>
      </w:r>
      <w:r>
        <w:t>덕으로 원수를 갚으면 원수는 이에 없어질 뿐이다.” “만일 국주가 다른 사람을 위하여 죽인 경우에도 또한 더하여 보복해서는 안 된다”라고 한 것은, 국주가 다른 사람을 위하여 나의 친족을 죽인 경우에도</w:t>
      </w:r>
    </w:p>
    <w:p>
      <w:pPr>
        <w:pStyle w:val="SHTKBlockLabel"/>
      </w:pPr>
      <w:r>
        <w:t>원문</w:t>
      </w:r>
    </w:p>
    <w:p>
      <w:pPr>
        <w:pStyle w:val="SHTKSourceText"/>
        <w:pBdr>
          <w:left w:val="single" w:sz="4" w:space="5" w:color="9AAEBB"/>
        </w:pBdr>
        <w:shd w:fill="FAFBFC"/>
      </w:pPr>
      <w:r>
        <w:t>亦不得於國主加報。以國主亦是親故。又可若我國主為他敵國殺者。亦不得於他國加報。</w:t>
      </w:r>
      <w:r>
        <w:t>以彼亦是親故。長生安劍即其事也。殺生報生不順孝道者。謂怨復是親故亦有生我之恩。</w:t>
      </w:r>
    </w:p>
    <w:p>
      <w:pPr>
        <w:pStyle w:val="SHTKBlockLabel"/>
      </w:pPr>
      <w:r>
        <w:t>한국어 직역</w:t>
      </w:r>
    </w:p>
    <w:p>
      <w:pPr>
        <w:pStyle w:val="SHTKTranslationText"/>
        <w:pBdr>
          <w:left w:val="single" w:sz="6" w:space="5" w:color="2F5F7D"/>
        </w:pBdr>
      </w:pPr>
      <w:r>
        <w:t>또한 국주에게 더하여 보복해서는 안 된다는 뜻이다. 국주 또한 친족이기 때문이다. 또는 우리 국주가 다른 적국에 의해 죽임을 당한 경우에도 또한 다른 나라에 보복해서는 안 된다는 뜻일 수 있다.</w:t>
      </w:r>
      <w:r>
        <w:t xml:space="preserve"> </w:t>
      </w:r>
      <w:r>
        <w:t>그들 또한 친족이기 때문이다. 장생이 칼을 거둔 일이 바로 그 사례이다. “생명을 죽여 생명의 은혜를 갚는 것은 효순의 도리에 맞지 않는다”라고 한 것은, 원수도 다시 친족이므로 또한 나를 낳아 준 은혜가 있기 때문이다.</w:t>
      </w:r>
    </w:p>
    <w:p>
      <w:pPr>
        <w:pStyle w:val="SHTKBlockLabel"/>
      </w:pPr>
      <w:r>
        <w:t>원문</w:t>
      </w:r>
    </w:p>
    <w:p>
      <w:pPr>
        <w:pStyle w:val="SHTKSourceText"/>
        <w:pBdr>
          <w:left w:val="single" w:sz="4" w:space="5" w:color="9AAEBB"/>
        </w:pBdr>
        <w:shd w:fill="FAFBFC"/>
      </w:pPr>
      <w:r>
        <w:t>殺彼生命報我生恩。不孝順道也。此亦殺時別結重罪。今於報怨之邊結輕垢也。</w:t>
      </w:r>
      <w:r>
        <w:t>尚不畜下舉輕。況故作七逆之罪者。知一切是親而行報殺故名作逆耳。而出家菩薩無慈報酬下違而成犯。</w:t>
      </w:r>
    </w:p>
    <w:p>
      <w:pPr>
        <w:pStyle w:val="SHTKBlockLabel"/>
      </w:pPr>
      <w:r>
        <w:t>한국어 직역</w:t>
      </w:r>
    </w:p>
    <w:p>
      <w:pPr>
        <w:pStyle w:val="SHTKTranslationText"/>
        <w:pBdr>
          <w:left w:val="single" w:sz="6" w:space="5" w:color="2F5F7D"/>
        </w:pBdr>
      </w:pPr>
      <w:r>
        <w:t>그의 생명을 죽여 내가 생명을 받은 은혜에 보답한다면, 효순의 도리가 아니다. 이 경우 살생할 때에는 별도로 중죄가 성립하고, 여기서는 다만 원수를 갚는 측면에서 경구죄를 맺는다.</w:t>
      </w:r>
      <w:r>
        <w:t xml:space="preserve"> </w:t>
      </w:r>
      <w:r>
        <w:t>“오히려 노비를 두지 않는다” 이하에서는 가벼운 경우를 들어 보이고, “하물며 고의로 칠역의 죄를 짓겠는가”라고 한 것은, 일체가 친족임을 알면서도 보복하여 죽이기 때문에 역죄를 짓는다고 이름한 것일 뿐이다. “그런데 출가 보살이 자비 없이 보복한다” 이하에서는 이를 어겨 범죄가 성립함을 말한다.</w:t>
      </w:r>
    </w:p>
    <w:p>
      <w:pPr>
        <w:pStyle w:val="SHTKBlockLabel"/>
      </w:pPr>
      <w:r>
        <w:t>원문</w:t>
      </w:r>
    </w:p>
    <w:p>
      <w:pPr>
        <w:pStyle w:val="SHTKSourceText"/>
        <w:pBdr>
          <w:left w:val="single" w:sz="4" w:space="5" w:color="9AAEBB"/>
        </w:pBdr>
        <w:shd w:fill="FAFBFC"/>
      </w:pPr>
      <w:r>
        <w:t>偏舉出家者。違之甚故。理通在家。乃至六親故作者。</w:t>
      </w:r>
      <w:r>
        <w:t>父母伯叔兄弟為六親。六親之仇尚不應報。況餘人也。菩薩地第十六戒云。</w:t>
      </w:r>
      <w:r>
        <w:t>若諸菩薩他罵報罵。他瞋報瞋。他打報打。他弄報弄。</w:t>
      </w:r>
    </w:p>
    <w:p>
      <w:pPr>
        <w:pStyle w:val="SHTKBlockLabel"/>
      </w:pPr>
      <w:r>
        <w:t>한국어 직역</w:t>
      </w:r>
    </w:p>
    <w:p>
      <w:pPr>
        <w:pStyle w:val="SHTKTranslationText"/>
        <w:pBdr>
          <w:left w:val="single" w:sz="6" w:space="5" w:color="2F5F7D"/>
        </w:pBdr>
      </w:pPr>
      <w:r>
        <w:t>출가자만을 치우쳐 든 것은, 그가 어기는 정도가 더 심하기 때문이다. 이치상으로는 재가자에게도 통한다. “나아가 육친 가운데서 고의로 [보복하는 자]”라고 한 것에서,</w:t>
      </w:r>
      <w:r>
        <w:t xml:space="preserve"> </w:t>
      </w:r>
      <w:r>
        <w:t>부모·백숙·형제를 육친이라 한다. 육친의 원수조차 오히려 보복해서는 안 되는데, 하물며 그 밖의 사람이겠는가. 《보살지》 제16계에서 말한다.</w:t>
      </w:r>
      <w:r>
        <w:t xml:space="preserve"> </w:t>
      </w:r>
      <w:r>
        <w:t>“여러 보살이 다른 사람이 욕하면 욕으로 갚고, 다른 사람이 성내면 성냄으로 갚으며, 다른 사람이 때리면 때림으로 갚고, 다른 사람이 희롱하면 희롱으로 갚으면,</w:t>
      </w:r>
    </w:p>
    <w:p>
      <w:pPr>
        <w:pStyle w:val="SHTKBlockLabel"/>
      </w:pPr>
      <w:r>
        <w:t>원문</w:t>
      </w:r>
    </w:p>
    <w:p>
      <w:pPr>
        <w:pStyle w:val="SHTKSourceText"/>
        <w:pBdr>
          <w:left w:val="single" w:sz="4" w:space="5" w:color="9AAEBB"/>
        </w:pBdr>
        <w:shd w:fill="FAFBFC"/>
      </w:pPr>
      <w:r>
        <w:t>是名有犯。有所違越是染違犯。此戒無開緣。制意可見。</w:t>
      </w:r>
    </w:p>
    <w:p>
      <w:pPr>
        <w:pStyle w:val="SHTKBlockLabel"/>
      </w:pPr>
      <w:r>
        <w:t>한국어 직역</w:t>
      </w:r>
    </w:p>
    <w:p>
      <w:pPr>
        <w:pStyle w:val="SHTKTranslationText"/>
        <w:pBdr>
          <w:left w:val="single" w:sz="6" w:space="5" w:color="2F5F7D"/>
        </w:pBdr>
      </w:pPr>
      <w:r>
        <w:t>이를 범함이 있다고 한다. 어기는 바가 있으며, 이는 염오 위범이다.” 이 계에는 허용되는 예외가 없다. 제정한 뜻은 알 수 있다.</w:t>
      </w:r>
    </w:p>
    <w:p>
      <w:pPr>
        <w:pStyle w:val="Heading4"/>
      </w:pPr>
      <w:bookmarkStart w:id="1049" w:name="h_0049"/>
      <w:r>
        <w:t>제2 자신을 낮추어 법을 받는 계</w:t>
      </w:r>
      <w:bookmarkEnd w:id="1049"/>
    </w:p>
    <w:p>
      <w:pPr>
        <w:pStyle w:val="SHTKBlockLabel"/>
      </w:pPr>
      <w:r>
        <w:t>원문</w:t>
      </w:r>
    </w:p>
    <w:p>
      <w:pPr>
        <w:pStyle w:val="SHTKSourceText"/>
        <w:pBdr>
          <w:left w:val="single" w:sz="4" w:space="5" w:color="9AAEBB"/>
        </w:pBdr>
        <w:shd w:fill="FAFBFC"/>
      </w:pPr>
      <w:r>
        <w:t>第二下心受法戒</w:t>
      </w:r>
    </w:p>
    <w:p>
      <w:pPr>
        <w:pStyle w:val="SHTKBlockLabel"/>
      </w:pPr>
      <w:r>
        <w:t>한국어 직역</w:t>
      </w:r>
    </w:p>
    <w:p>
      <w:pPr>
        <w:pStyle w:val="SHTKTranslationText"/>
        <w:pBdr>
          <w:left w:val="single" w:sz="6" w:space="5" w:color="2F5F7D"/>
        </w:pBdr>
      </w:pPr>
      <w:r>
        <w:t>제2 자신을 낮추어 법을 받는 계</w:t>
      </w:r>
    </w:p>
    <w:p>
      <w:pPr>
        <w:pStyle w:val="SHTKBlockLabel"/>
      </w:pPr>
      <w:r>
        <w:t>위치표지</w:t>
      </w:r>
    </w:p>
    <w:p>
      <w:pPr>
        <w:pStyle w:val="SHTKPositionMarker"/>
      </w:pPr>
      <w:bookmarkStart w:id="20066" w:name="loc_0677c11"/>
      <w:r>
        <w:t>[0677c11]</w:t>
      </w:r>
      <w:bookmarkEnd w:id="20066"/>
    </w:p>
    <w:p>
      <w:pPr>
        <w:pStyle w:val="SHTKBlockLabel"/>
      </w:pPr>
      <w:r>
        <w:t>원문</w:t>
      </w:r>
    </w:p>
    <w:p>
      <w:pPr>
        <w:pStyle w:val="SHTKSourceText"/>
        <w:pBdr>
          <w:left w:val="single" w:sz="4" w:space="5" w:color="9AAEBB"/>
        </w:pBdr>
        <w:shd w:fill="FAFBFC"/>
      </w:pPr>
      <w:r>
        <w:t>若佛子初始出家未有所解。而自恃聰明有智。或恃高貴年宿。或恃大姓高門大解大福大富饒財七寶。</w:t>
      </w:r>
    </w:p>
    <w:p>
      <w:pPr>
        <w:pStyle w:val="SHTKBlockLabel"/>
      </w:pPr>
      <w:r>
        <w:t>한국어 직역</w:t>
      </w:r>
    </w:p>
    <w:p>
      <w:pPr>
        <w:pStyle w:val="SHTKTranslationText"/>
        <w:pBdr>
          <w:left w:val="single" w:sz="6" w:space="5" w:color="2F5F7D"/>
        </w:pBdr>
      </w:pPr>
      <w:r>
        <w:t>“만일 불자가 처음 출가하여 아직 아는 바가 없는데, 스스로 총명하고 지혜가 있음을 믿거나, 혹은 높은 귀족 신분과 나이가 많음을 믿거나, 혹은 큰 성씨와 높은 가문, 큰 이해력과 큰 복, 큰 부와 풍부한 재물과 칠보를 믿고,</w:t>
      </w:r>
    </w:p>
    <w:p>
      <w:pPr>
        <w:pStyle w:val="SHTKBlockLabel"/>
      </w:pPr>
      <w:r>
        <w:t>원문</w:t>
      </w:r>
    </w:p>
    <w:p>
      <w:pPr>
        <w:pStyle w:val="SHTKSourceText"/>
        <w:pBdr>
          <w:left w:val="single" w:sz="4" w:space="5" w:color="9AAEBB"/>
        </w:pBdr>
        <w:shd w:fill="FAFBFC"/>
      </w:pPr>
      <w:r>
        <w:t>以此憍慢而不諮受先學法師經律。其法師者或小姓年少卑門貧窮諸根不具而實有德。一切經律盡解。而新學菩薩不得觀法師種姓。</w:t>
      </w:r>
      <w:r>
        <w:t>而不來諮受法師第一義諦者。犯輕垢罪　見形不諮失納法之利故制之。大小俱制。七眾同防。</w:t>
      </w:r>
    </w:p>
    <w:p>
      <w:pPr>
        <w:pStyle w:val="SHTKBlockLabel"/>
      </w:pPr>
      <w:r>
        <w:t>한국어 직역</w:t>
      </w:r>
    </w:p>
    <w:p>
      <w:pPr>
        <w:pStyle w:val="SHTKTranslationText"/>
        <w:pBdr>
          <w:left w:val="single" w:sz="6" w:space="5" w:color="2F5F7D"/>
        </w:pBdr>
      </w:pPr>
      <w:r>
        <w:t>이 때문에 교만하여 먼저 배운 법사에게 경과 율을 자문하여 받지 않는다. 그 법사가 혹 작은 성씨 출신이고 나이가 어리며 낮은 가문에 속하고 가난하고 여러 근이 온전하지 않더라도 실제로 덕이 있고, 일체의 경과 율을 모두 이해한다면, 새로 배우는 보살은 법사의 종성을 살펴서는 안 된다.</w:t>
      </w:r>
      <w:r>
        <w:t xml:space="preserve"> </w:t>
      </w:r>
      <w:r>
        <w:t>그런데 와서 법사에게 제일의제를 자문하여 받지 않는 자는 경구죄를 범한다.” 겉모습만 보고 자문하지 않아 법을 받아들이는 이익을 잃기 때문에 이를 제정하였다. 대승과 소승에서 모두 제정한다. 칠중이 함께 막는다.</w:t>
      </w:r>
    </w:p>
    <w:p>
      <w:pPr>
        <w:pStyle w:val="SHTKBlockLabel"/>
      </w:pPr>
      <w:r>
        <w:t>원문</w:t>
      </w:r>
    </w:p>
    <w:p>
      <w:pPr>
        <w:pStyle w:val="SHTKSourceText"/>
        <w:pBdr>
          <w:left w:val="single" w:sz="4" w:space="5" w:color="9AAEBB"/>
        </w:pBdr>
        <w:shd w:fill="FAFBFC"/>
      </w:pPr>
      <w:r>
        <w:t>文中始出家未有解者。謂入道日近。於佛法中未有所解也。自恃聰明有智者。</w:t>
      </w:r>
      <w:r>
        <w:t>謂恃於世事中聰明有智也。或高貴年宿者。謂豪勢高貴年歲長宿。或恃大性高門者。</w:t>
      </w:r>
    </w:p>
    <w:p>
      <w:pPr>
        <w:pStyle w:val="SHTKBlockLabel"/>
      </w:pPr>
      <w:r>
        <w:t>한국어 직역</w:t>
      </w:r>
    </w:p>
    <w:p>
      <w:pPr>
        <w:pStyle w:val="SHTKTranslationText"/>
        <w:pBdr>
          <w:left w:val="single" w:sz="6" w:space="5" w:color="2F5F7D"/>
        </w:pBdr>
      </w:pPr>
      <w:r>
        <w:t>본문에서 “처음 출가하여 아직 아는 바가 없다”라고 한 것은, 도에 들어온 날이 얼마 되지 않아 불법에 아직 아는 바가 없다는 뜻이다. “스스로 총명하고 지혜가 있음을 믿는다”라고 한 것은,</w:t>
      </w:r>
      <w:r>
        <w:t xml:space="preserve"> </w:t>
      </w:r>
      <w:r>
        <w:t>세간의 일에서 총명하고 지혜가 있음을 믿는다는 뜻이다. “혹은 높은 귀족 신분과 나이가 많음”이라고 한 것은, 세력이 크고 신분이 높으며 나이가 많은 것을 말한다. “혹은 큰 성씨와 높은 가문을 믿는다”라고 한 것은,</w:t>
      </w:r>
    </w:p>
    <w:p>
      <w:pPr>
        <w:pStyle w:val="SHTKBlockLabel"/>
      </w:pPr>
      <w:r>
        <w:t>원문</w:t>
      </w:r>
    </w:p>
    <w:p>
      <w:pPr>
        <w:pStyle w:val="SHTKSourceText"/>
        <w:pBdr>
          <w:left w:val="single" w:sz="4" w:space="5" w:color="9AAEBB"/>
        </w:pBdr>
        <w:shd w:fill="FAFBFC"/>
      </w:pPr>
      <w:r>
        <w:t>謂生大族家門高勝。大解大福者。才德豐饒也。以此憍慢者。</w:t>
      </w:r>
      <w:r>
        <w:t>以上五事生憍慢也。其法師者下出所慢境。律制殘截人作。</w:t>
      </w:r>
    </w:p>
    <w:p>
      <w:pPr>
        <w:pStyle w:val="SHTKBlockLabel"/>
      </w:pPr>
      <w:r>
        <w:t>한국어 직역</w:t>
      </w:r>
    </w:p>
    <w:p>
      <w:pPr>
        <w:pStyle w:val="SHTKTranslationText"/>
        <w:pBdr>
          <w:left w:val="single" w:sz="6" w:space="5" w:color="2F5F7D"/>
        </w:pBdr>
      </w:pPr>
      <w:r>
        <w:t>큰 종족의 집안에 태어나 가문이 높고 뛰어남을 말한다. “큰 이해력과 큰 복”이라고 한 것은, 재능과 덕이 풍부한 것이다. “이 때문에 교만한다”라고 한 것은,</w:t>
      </w:r>
      <w:r>
        <w:t xml:space="preserve"> </w:t>
      </w:r>
      <w:r>
        <w:t>이상의 다섯 가지 일로 교만한 마음을 내는 것이다. “그 법사가” 이하에서는 교만의 대상이 되는 경계를 드러낸다. 율에서는 신체가 훼손된 사람을 [법주로] 삼는 것을 제정한다. [구문 불확실]</w:t>
      </w:r>
    </w:p>
    <w:p>
      <w:pPr>
        <w:pStyle w:val="SHTKBlockLabel"/>
      </w:pPr>
      <w:r>
        <w:t>교감·번역 메모</w:t>
      </w:r>
    </w:p>
    <w:p>
      <w:pPr>
        <w:pStyle w:val="SHTKNoteSummary"/>
        <w:pBdr>
          <w:left w:val="single" w:sz="4" w:space="5" w:color="2F5F7D"/>
        </w:pBdr>
        <w:shd w:fill="F6F8FA"/>
      </w:pPr>
      <w:r>
        <w:t>교감 요약 | [구두] 저본과 이전 CBETA는 이 대목을 律制殘截人作。當揚法主。로 나누어 읽는다.</w:t>
      </w:r>
    </w:p>
    <w:p>
      <w:pPr>
        <w:pStyle w:val="SHTKNoteDetail"/>
      </w:pPr>
      <w:r>
        <w:t>• 비고 | 현행 CBETA(2025)은 律制殘截人作當揚法主，此中當是小少諮請……로 이어 구두한다. 글자 자체에 대한 공식 교감은 없으며, 이전·현행 CBETA의 차이는 구두이다. 어느 구두를 따르더라도 殘截人作 / 當揚法主의 정확한 문법 관계가 충분히 분명하지 않으므로 저본의 U 경계를 유지하고 [구문 불확실]로 표시하였다. 현행판 구두를 근거로 사용자의 저본을 임의 재분할하지 않았다.</w:t>
      </w:r>
    </w:p>
    <w:p>
      <w:pPr>
        <w:pStyle w:val="SHTKBlockLabel"/>
      </w:pPr>
      <w:r>
        <w:t>원문</w:t>
      </w:r>
    </w:p>
    <w:p>
      <w:pPr>
        <w:pStyle w:val="SHTKSourceText"/>
        <w:pBdr>
          <w:left w:val="single" w:sz="4" w:space="5" w:color="9AAEBB"/>
        </w:pBdr>
        <w:shd w:fill="FAFBFC"/>
      </w:pPr>
      <w:r>
        <w:t>當揚法主。此中當是小少諮請。故從諮受。或可菩薩但貴其道不在其形。</w:t>
      </w:r>
      <w:r>
        <w:t>故雖卑賤請令說法。如天帝從野干受法等。而新學下違成犯也。</w:t>
      </w:r>
    </w:p>
    <w:p>
      <w:pPr>
        <w:pStyle w:val="SHTKBlockLabel"/>
      </w:pPr>
      <w:r>
        <w:t>한국어 직역</w:t>
      </w:r>
    </w:p>
    <w:p>
      <w:pPr>
        <w:pStyle w:val="SHTKTranslationText"/>
        <w:pBdr>
          <w:left w:val="single" w:sz="6" w:space="5" w:color="2F5F7D"/>
        </w:pBdr>
      </w:pPr>
      <w:r>
        <w:t>마땅히 법주를 드러내 세운다. [구문 불확실] 이 가운데는 아마 나이가 어린 이에게 자문하여 청하는 경우를 말하는 듯하다. [구문 불확실] 그러므로 그에게 자문하여 법을 받는다. 또는 보살은 다만 그 도를 귀하게 여기고 그 외형을 따지지 않는다는 뜻일 수 있다.</w:t>
      </w:r>
      <w:r>
        <w:t xml:space="preserve"> </w:t>
      </w:r>
      <w:r>
        <w:t>그러므로 비록 신분이 낮고 천하더라도 청하여 설법하게 한다. 마치 제석천이 들여우에게 법을 받은 것과 같다. “그런데 새로 배우는 보살이” 이하에서는 이를 어겨 범죄가 성립함을 말한다.</w:t>
      </w:r>
    </w:p>
    <w:p>
      <w:pPr>
        <w:pStyle w:val="Heading4"/>
      </w:pPr>
      <w:bookmarkStart w:id="1050" w:name="h_0050"/>
      <w:r>
        <w:t>제3 좋은 마음으로 가르쳐 주는 계</w:t>
      </w:r>
      <w:bookmarkEnd w:id="1050"/>
    </w:p>
    <w:p>
      <w:pPr>
        <w:pStyle w:val="SHTKBlockLabel"/>
      </w:pPr>
      <w:r>
        <w:t>원문</w:t>
      </w:r>
    </w:p>
    <w:p>
      <w:pPr>
        <w:pStyle w:val="SHTKSourceText"/>
        <w:pBdr>
          <w:left w:val="single" w:sz="4" w:space="5" w:color="9AAEBB"/>
        </w:pBdr>
        <w:shd w:fill="FAFBFC"/>
      </w:pPr>
      <w:r>
        <w:t>第三好心教授戒</w:t>
      </w:r>
    </w:p>
    <w:p>
      <w:pPr>
        <w:pStyle w:val="SHTKBlockLabel"/>
      </w:pPr>
      <w:r>
        <w:t>한국어 직역</w:t>
      </w:r>
    </w:p>
    <w:p>
      <w:pPr>
        <w:pStyle w:val="SHTKTranslationText"/>
        <w:pBdr>
          <w:left w:val="single" w:sz="6" w:space="5" w:color="2F5F7D"/>
        </w:pBdr>
      </w:pPr>
      <w:r>
        <w:t>제3 좋은 마음으로 가르쳐 주는 계</w:t>
      </w:r>
    </w:p>
    <w:p>
      <w:pPr>
        <w:pStyle w:val="SHTKBlockLabel"/>
      </w:pPr>
      <w:r>
        <w:t>위치표지</w:t>
      </w:r>
    </w:p>
    <w:p>
      <w:pPr>
        <w:pStyle w:val="SHTKPositionMarker"/>
      </w:pPr>
      <w:bookmarkStart w:id="20067" w:name="loc_0677c29"/>
      <w:r>
        <w:t>[0677c29]</w:t>
      </w:r>
      <w:bookmarkEnd w:id="20067"/>
    </w:p>
    <w:p>
      <w:pPr>
        <w:pStyle w:val="SHTKBlockLabel"/>
      </w:pPr>
      <w:r>
        <w:t>원문</w:t>
      </w:r>
    </w:p>
    <w:p>
      <w:pPr>
        <w:pStyle w:val="SHTKSourceText"/>
        <w:pBdr>
          <w:left w:val="single" w:sz="4" w:space="5" w:color="9AAEBB"/>
        </w:pBdr>
        <w:shd w:fill="FAFBFC"/>
      </w:pPr>
      <w:r>
        <w:t>若佛子佛滅度後欲以好心受菩薩戒時。於佛菩薩形像前自誓受戒。當以七日佛前懺悔。得見好相便受得戒。</w:t>
      </w:r>
      <w:r>
        <w:t>若不得好相。應以二七三七乃至一年要得好相。得好相已便得佛菩薩形像前受戒。若不得好相雖佛像前受戒不名得戒。</w:t>
      </w:r>
    </w:p>
    <w:p>
      <w:pPr>
        <w:pStyle w:val="SHTKBlockLabel"/>
      </w:pPr>
      <w:r>
        <w:t>한국어 직역</w:t>
      </w:r>
    </w:p>
    <w:p>
      <w:pPr>
        <w:pStyle w:val="SHTKTranslationText"/>
        <w:pBdr>
          <w:left w:val="single" w:sz="6" w:space="5" w:color="2F5F7D"/>
        </w:pBdr>
      </w:pPr>
      <w:r>
        <w:t>“만일 불자가 부처님께서 멸도하신 뒤 좋은 마음으로 보살계를 받고자 할 때, 부처와 보살의 형상 앞에서 스스로 서원하여 계를 받는다. 마땅히 이레 동안 부처님 앞에서 참회해야 한다. 좋은 상서를 보면 곧 계를 받아 얻는다.</w:t>
      </w:r>
      <w:r>
        <w:t xml:space="preserve"> </w:t>
      </w:r>
      <w:r>
        <w:t>만일 좋은 상서를 얻지 못하면, 두 이레나 세 이레, 나아가 일 년에 이르기까지 반드시 좋은 상서를 얻어야 한다. 좋은 상서를 얻은 뒤에야 부처와 보살의 형상 앞에서 계를 받아 얻는다. 만일 좋은 상서를 얻지 못했다면 비록 불상 앞에서 계를 받더라도 계를 얻었다고 하지 않는다.</w:t>
      </w:r>
    </w:p>
    <w:p>
      <w:pPr>
        <w:pStyle w:val="SHTKBlockLabel"/>
      </w:pPr>
      <w:r>
        <w:t>원문</w:t>
      </w:r>
    </w:p>
    <w:p>
      <w:pPr>
        <w:pStyle w:val="SHTKSourceText"/>
        <w:pBdr>
          <w:left w:val="single" w:sz="4" w:space="5" w:color="9AAEBB"/>
        </w:pBdr>
        <w:shd w:fill="FAFBFC"/>
      </w:pPr>
      <w:r>
        <w:t>若先受菩薩戒法師前受戒時不須要見好相。是法師師師相授故不須好相。是以法師前受戒即得戒。以生重心故便得戒。</w:t>
      </w:r>
    </w:p>
    <w:p>
      <w:pPr>
        <w:pStyle w:val="SHTKBlockLabel"/>
      </w:pPr>
      <w:r>
        <w:t>한국어 직역</w:t>
      </w:r>
    </w:p>
    <w:p>
      <w:pPr>
        <w:pStyle w:val="SHTKTranslationText"/>
        <w:pBdr>
          <w:left w:val="single" w:sz="6" w:space="5" w:color="2F5F7D"/>
        </w:pBdr>
      </w:pPr>
      <w:r>
        <w:t>만일 이미 보살계를 받은 법사 앞에서 계를 받을 때에는 반드시 좋은 상서를 볼 필요가 없다. 이 법사는 스승에서 스승으로 서로 전수해 왔기 때문에 좋은 상서가 필요하지 않다. 그러므로 법사 앞에서 계를 받으면 곧 계를 얻는다. 존중하는 마음을 내기 때문에 곧 계를 얻는 것이다.</w:t>
      </w:r>
    </w:p>
    <w:p>
      <w:pPr>
        <w:pStyle w:val="SHTKBlockLabel"/>
      </w:pPr>
      <w:r>
        <w:t>원문</w:t>
      </w:r>
    </w:p>
    <w:p>
      <w:pPr>
        <w:pStyle w:val="SHTKSourceText"/>
        <w:pBdr>
          <w:left w:val="single" w:sz="4" w:space="5" w:color="9AAEBB"/>
        </w:pBdr>
        <w:shd w:fill="FAFBFC"/>
      </w:pPr>
      <w:r>
        <w:t>若千里內無能授戒師。得佛菩薩形像前自誓受戒。而要見好相。若法師自倚解經律大乘學戒與國王太子百官以為善友。</w:t>
      </w:r>
    </w:p>
    <w:p>
      <w:pPr>
        <w:pStyle w:val="SHTKBlockLabel"/>
      </w:pPr>
      <w:r>
        <w:t>한국어 직역</w:t>
      </w:r>
    </w:p>
    <w:p>
      <w:pPr>
        <w:pStyle w:val="SHTKTranslationText"/>
        <w:pBdr>
          <w:left w:val="single" w:sz="6" w:space="5" w:color="2F5F7D"/>
        </w:pBdr>
      </w:pPr>
      <w:r>
        <w:t>만일 천 리 안에 계를 줄 수 있는 스승이 없다면, 부처와 보살의 형상 앞에서 스스로 서원하여 계를 받을 수 있다. 그러나 반드시 좋은 상서를 보아야 한다. 만일 법사가 스스로 경·율과 대승과 계학을 이해한다고 믿고 국왕·태자·백관을 선우로 삼으면서,</w:t>
      </w:r>
    </w:p>
    <w:p>
      <w:pPr>
        <w:pStyle w:val="SHTKBlockLabel"/>
      </w:pPr>
      <w:r>
        <w:t>원문</w:t>
      </w:r>
    </w:p>
    <w:p>
      <w:pPr>
        <w:pStyle w:val="SHTKSourceText"/>
        <w:pBdr>
          <w:left w:val="single" w:sz="4" w:space="5" w:color="9AAEBB"/>
        </w:pBdr>
        <w:shd w:fill="FAFBFC"/>
      </w:pPr>
      <w:r>
        <w:t>而新學菩薩來問若經義律義以輕心惡心慢心一一不好答問者。犯輕垢罪　見器不授違教訓之道故制也。大小道俗俱同制也。文中有二。</w:t>
      </w:r>
      <w:r>
        <w:t>一辨新學得戒之緣。二明法師不好教授。得戒緣中有三。一明自誓受法。</w:t>
      </w:r>
    </w:p>
    <w:p>
      <w:pPr>
        <w:pStyle w:val="SHTKBlockLabel"/>
      </w:pPr>
      <w:r>
        <w:t>한국어 직역</w:t>
      </w:r>
    </w:p>
    <w:p>
      <w:pPr>
        <w:pStyle w:val="SHTKTranslationText"/>
        <w:pBdr>
          <w:left w:val="single" w:sz="6" w:space="5" w:color="2F5F7D"/>
        </w:pBdr>
      </w:pPr>
      <w:r>
        <w:t>새로 배우는 보살이 와서 경의 뜻이나 율의 뜻을 물을 때 가벼이 여기는 마음·악한 마음·거만한 마음으로 하나하나 제대로 질문에 답하지 않는다면, 경구죄를 범한다.” 법을 받을 그릇을 보고도 가르쳐 주지 않아 교훈의 도리를 어기므로 제정하였다. 대승과 소승, 출가자와 재가자 모두 똑같이 제정한다. 본문에는 두 가지가 있다.</w:t>
      </w:r>
      <w:r>
        <w:t xml:space="preserve"> </w:t>
      </w:r>
      <w:r>
        <w:t>첫째는 새로 배우는 이가 계를 얻는 인연을 밝히고, 둘째는 법사가 제대로 가르쳐 주지 않는 것을 밝힌다. 계를 얻는 인연에는 세 가지가 있다. 첫째는 스스로 서원하여 받는 법을 밝히고,</w:t>
      </w:r>
    </w:p>
    <w:p>
      <w:pPr>
        <w:pStyle w:val="SHTKBlockLabel"/>
      </w:pPr>
      <w:r>
        <w:t>원문</w:t>
      </w:r>
    </w:p>
    <w:p>
      <w:pPr>
        <w:pStyle w:val="SHTKSourceText"/>
        <w:pBdr>
          <w:left w:val="single" w:sz="4" w:space="5" w:color="9AAEBB"/>
        </w:pBdr>
        <w:shd w:fill="FAFBFC"/>
      </w:pPr>
      <w:r>
        <w:t>二明從他受法。三覆結二受。聲聞法中出家五眾必從他受。在家二眾通自他受。</w:t>
      </w:r>
      <w:r>
        <w:t>如瑜伽論五十三中廣說其相。菩薩法中此經不分七眾之受。若准占察。七眾受戒皆通兩受。</w:t>
      </w:r>
    </w:p>
    <w:p>
      <w:pPr>
        <w:pStyle w:val="SHTKBlockLabel"/>
      </w:pPr>
      <w:r>
        <w:t>한국어 직역</w:t>
      </w:r>
    </w:p>
    <w:p>
      <w:pPr>
        <w:pStyle w:val="SHTKTranslationText"/>
        <w:pBdr>
          <w:left w:val="single" w:sz="6" w:space="5" w:color="2F5F7D"/>
        </w:pBdr>
      </w:pPr>
      <w:r>
        <w:t>둘째는 다른 이에게서 받는 법을 밝히며, 셋째는 두 가지 수계를 거듭 맺어 정리한다. 성문법에서는 출가 오중이 반드시 다른 이에게서 받아야 하고, 재가 이중은 스스로 받는 것과 다른 이에게서 받는 것에 모두 통한다.</w:t>
      </w:r>
      <w:r>
        <w:t xml:space="preserve"> </w:t>
      </w:r>
      <w:r>
        <w:t>《유가론》 제53권에서 그 모습을 자세히 설한 것과 같다. 보살법에서 이 경은 칠중의 수계를 나누어 말하지 않는다. 만일 《점찰경》에 준한다면, 칠중의 수계는 모두 두 가지 수계 방식에 통한다.</w:t>
      </w:r>
    </w:p>
    <w:p>
      <w:pPr>
        <w:pStyle w:val="SHTKBlockLabel"/>
      </w:pPr>
      <w:r>
        <w:t>원문</w:t>
      </w:r>
    </w:p>
    <w:p>
      <w:pPr>
        <w:pStyle w:val="SHTKSourceText"/>
        <w:pBdr>
          <w:left w:val="single" w:sz="4" w:space="5" w:color="9AAEBB"/>
        </w:pBdr>
        <w:shd w:fill="FAFBFC"/>
      </w:pPr>
      <w:r>
        <w:t>如彼上卷廣分別也。若法師下惡說成犯。與前第十六戒異者。彼制為利倒說。</w:t>
      </w:r>
      <w:r>
        <w:t>此制慢心惡說。開緣同彼。</w:t>
      </w:r>
    </w:p>
    <w:p>
      <w:pPr>
        <w:pStyle w:val="SHTKBlockLabel"/>
      </w:pPr>
      <w:r>
        <w:t>한국어 직역</w:t>
      </w:r>
    </w:p>
    <w:p>
      <w:pPr>
        <w:pStyle w:val="SHTKTranslationText"/>
        <w:pBdr>
          <w:left w:val="single" w:sz="6" w:space="5" w:color="2F5F7D"/>
        </w:pBdr>
      </w:pPr>
      <w:r>
        <w:t>그 경 상권에서 자세히 분별한 것과 같다. “만일 법사가” 이하에서는 악하게 설하여 범죄가 성립함을 말한다. 앞의 제16계와 다른 점은, 저 계는 이익을 위해 거꾸로 설하는 것을 제정하여 금하고,</w:t>
      </w:r>
      <w:r>
        <w:t xml:space="preserve"> </w:t>
      </w:r>
      <w:r>
        <w:t>이 계는 거만한 마음으로 악하게 설하는 것을 제정하여 금한다는 것이다. 허용되는 예외 조건은 저 계와 같다.</w:t>
      </w:r>
    </w:p>
    <w:p>
      <w:pPr>
        <w:pStyle w:val="Heading4"/>
      </w:pPr>
      <w:bookmarkStart w:id="1051" w:name="h_0051"/>
      <w:r>
        <w:t>제4 다른 학문에 전념하지 않는 계</w:t>
      </w:r>
      <w:bookmarkEnd w:id="1051"/>
    </w:p>
    <w:p>
      <w:pPr>
        <w:pStyle w:val="SHTKBlockLabel"/>
      </w:pPr>
      <w:r>
        <w:t>원문</w:t>
      </w:r>
    </w:p>
    <w:p>
      <w:pPr>
        <w:pStyle w:val="SHTKSourceText"/>
        <w:pBdr>
          <w:left w:val="single" w:sz="4" w:space="5" w:color="9AAEBB"/>
        </w:pBdr>
        <w:shd w:fill="FAFBFC"/>
      </w:pPr>
      <w:r>
        <w:t>第四不專異學戒</w:t>
      </w:r>
    </w:p>
    <w:p>
      <w:pPr>
        <w:pStyle w:val="SHTKBlockLabel"/>
      </w:pPr>
      <w:r>
        <w:t>한국어 직역</w:t>
      </w:r>
    </w:p>
    <w:p>
      <w:pPr>
        <w:pStyle w:val="SHTKTranslationText"/>
        <w:pBdr>
          <w:left w:val="single" w:sz="6" w:space="5" w:color="2F5F7D"/>
        </w:pBdr>
      </w:pPr>
      <w:r>
        <w:t>제4 다른 학문에 전념하지 않는 계</w:t>
      </w:r>
    </w:p>
    <w:p>
      <w:pPr>
        <w:pStyle w:val="SHTKBlockLabel"/>
      </w:pPr>
      <w:r>
        <w:t>위치표지</w:t>
      </w:r>
    </w:p>
    <w:p>
      <w:pPr>
        <w:pStyle w:val="SHTKPositionMarker"/>
      </w:pPr>
      <w:bookmarkStart w:id="20068" w:name="loc_0678a23"/>
      <w:r>
        <w:t>[0678a23]</w:t>
      </w:r>
      <w:bookmarkEnd w:id="20068"/>
    </w:p>
    <w:p>
      <w:pPr>
        <w:pStyle w:val="SHTKBlockLabel"/>
      </w:pPr>
      <w:r>
        <w:t>원문</w:t>
      </w:r>
    </w:p>
    <w:p>
      <w:pPr>
        <w:pStyle w:val="SHTKSourceText"/>
        <w:pBdr>
          <w:left w:val="single" w:sz="4" w:space="5" w:color="9AAEBB"/>
        </w:pBdr>
        <w:shd w:fill="FAFBFC"/>
      </w:pPr>
      <w:r>
        <w:t>若佛子有佛經律大乘法正見正性正法身而不能勤學修習而捨七寶反學邪見二乘外道俗典阿毘曇雜論一切書記是斷佛性障道因緣非行菩薩道若故作者犯輕垢罪　捨本攀枝妨大道故制也。大小不共。所學異故。七眾同也。</w:t>
      </w:r>
    </w:p>
    <w:p>
      <w:pPr>
        <w:pStyle w:val="SHTKBlockLabel"/>
      </w:pPr>
      <w:r>
        <w:t>한국어 직역</w:t>
      </w:r>
    </w:p>
    <w:p>
      <w:pPr>
        <w:pStyle w:val="SHTKTranslationText"/>
        <w:pBdr>
          <w:left w:val="single" w:sz="6" w:space="5" w:color="2F5F7D"/>
        </w:pBdr>
      </w:pPr>
      <w:r>
        <w:t>“만일 불자가 불경과 율, 대승법·정견·정성·정법신이 있는데도 부지런히 배우고 닦지 못하고 칠보를 버린 채 도리어 사견·이승·외도의 속전과 아비담·잡론 및 일체의 서적과 기록을 배운다면, 이는 불성을 끊고 도를 장애하는 인연이며 보살도를 행하는 것이 아니다. 만일 고의로 그렇게 하면 경구죄를 범한다.” 근본을 버리고 가지를 붙잡아 큰 도를 방해하기 때문에 제정하였다. 대승과 소승에 공통되지 않는다. 배우는 바가 서로 다르기 때문이다. 칠중에는 동일하게 적용된다.</w:t>
      </w:r>
    </w:p>
    <w:p>
      <w:pPr>
        <w:pStyle w:val="SHTKBlockLabel"/>
      </w:pPr>
      <w:r>
        <w:t>원문</w:t>
      </w:r>
    </w:p>
    <w:p>
      <w:pPr>
        <w:pStyle w:val="SHTKSourceText"/>
        <w:pBdr>
          <w:left w:val="single" w:sz="4" w:space="5" w:color="9AAEBB"/>
        </w:pBdr>
        <w:shd w:fill="FAFBFC"/>
      </w:pPr>
      <w:r>
        <w:t>此即六和教中合見同也。文中有佛經律者。謂現有佛教。若無佛法時亦許從受外法。</w:t>
      </w:r>
      <w:r>
        <w:t>時世佛法皆滅盡故。大乘法者。謂大乘教法。正見者。</w:t>
      </w:r>
      <w:r>
        <w:t>謂大乘行法中慧為主故。正性者。謂大乘理。正法身者。</w:t>
      </w:r>
    </w:p>
    <w:p>
      <w:pPr>
        <w:pStyle w:val="SHTKBlockLabel"/>
      </w:pPr>
      <w:r>
        <w:t>한국어 직역</w:t>
      </w:r>
    </w:p>
    <w:p>
      <w:pPr>
        <w:pStyle w:val="SHTKTranslationText"/>
        <w:pBdr>
          <w:left w:val="single" w:sz="6" w:space="5" w:color="2F5F7D"/>
        </w:pBdr>
      </w:pPr>
      <w:r>
        <w:t>이는 곧 육화경 가운데 견해가 같음을 합한 것이다. 본문에서 “불경과 율이 있다”라고 한 것은, 현재 부처님의 가르침이 존재한다는 뜻이다. 만일 불법이 없는 때라면 외도의 법을 받아 배우는 것도 허용한다.</w:t>
      </w:r>
      <w:r>
        <w:t xml:space="preserve"> </w:t>
      </w:r>
      <w:r>
        <w:t>그 시대에는 불법이 모두 소멸했기 때문이다. “대승법”이라고 한 것은, 대승의 교법을 말한다. “정견”이라고 한 것은,</w:t>
      </w:r>
      <w:r>
        <w:t xml:space="preserve"> </w:t>
      </w:r>
      <w:r>
        <w:t>대승의 행법 가운데 지혜가 으뜸이 되기 때문이다. “정성”이라고 한 것은, 대승의 이치를 말한다. “정법신”이라고 한 것은,</w:t>
      </w:r>
    </w:p>
    <w:p>
      <w:pPr>
        <w:pStyle w:val="SHTKBlockLabel"/>
      </w:pPr>
      <w:r>
        <w:t>원문</w:t>
      </w:r>
    </w:p>
    <w:p>
      <w:pPr>
        <w:pStyle w:val="SHTKSourceText"/>
        <w:pBdr>
          <w:left w:val="single" w:sz="4" w:space="5" w:color="9AAEBB"/>
        </w:pBdr>
        <w:shd w:fill="FAFBFC"/>
      </w:pPr>
      <w:r>
        <w:t>謂大乘果法。而不能下捨本逐末。而捨七寶者。大乘可珍事同七寶。</w:t>
      </w:r>
      <w:r>
        <w:t>而捨之不習。或經本云而不捨七寶。謂不棄捨世間七寶。欲學法寶應捨世珍。</w:t>
      </w:r>
    </w:p>
    <w:p>
      <w:pPr>
        <w:pStyle w:val="SHTKBlockLabel"/>
      </w:pPr>
      <w:r>
        <w:t>한국어 직역</w:t>
      </w:r>
    </w:p>
    <w:p>
      <w:pPr>
        <w:pStyle w:val="SHTKTranslationText"/>
        <w:pBdr>
          <w:left w:val="single" w:sz="6" w:space="5" w:color="2F5F7D"/>
        </w:pBdr>
      </w:pPr>
      <w:r>
        <w:t>대승의 과법을 말한다. “그런데 부지런히 배우지 못하고” 이하에서는 근본을 버리고 지말을 좇는 것을 말한다. “칠보를 버린다”라고 한 것은, 대승이 진귀하여 일이 칠보와 같다는 뜻이다.</w:t>
      </w:r>
      <w:r>
        <w:t xml:space="preserve"> </w:t>
      </w:r>
      <w:r>
        <w:t>그런데 그것을 버리고 익히지 않는 것이다. 혹 어떤 경본에는 “칠보를 버리지 않는다”라고 되어 있다. 이는 세간의 칠보를 버리지 않는다는 뜻이다. 법보를 배우고자 한다면 마땅히 세간의 보물을 버려야 하는데,</w:t>
      </w:r>
    </w:p>
    <w:p>
      <w:pPr>
        <w:pStyle w:val="SHTKBlockLabel"/>
      </w:pPr>
      <w:r>
        <w:t>원문</w:t>
      </w:r>
    </w:p>
    <w:p>
      <w:pPr>
        <w:pStyle w:val="SHTKSourceText"/>
        <w:pBdr>
          <w:left w:val="single" w:sz="4" w:space="5" w:color="9AAEBB"/>
        </w:pBdr>
        <w:shd w:fill="FAFBFC"/>
      </w:pPr>
      <w:r>
        <w:t>而不捨故不能習學。反學邪見二乘外道者。總舉異學。乖大乘故皆名邪見。</w:t>
      </w:r>
      <w:r>
        <w:t>俗典者是外道法。阿毘曇雜論書記者。是二乘法。後世論師所製論記或文義淺近。</w:t>
      </w:r>
    </w:p>
    <w:p>
      <w:pPr>
        <w:pStyle w:val="SHTKBlockLabel"/>
      </w:pPr>
      <w:r>
        <w:t>한국어 직역</w:t>
      </w:r>
    </w:p>
    <w:p>
      <w:pPr>
        <w:pStyle w:val="SHTKTranslationText"/>
        <w:pBdr>
          <w:left w:val="single" w:sz="6" w:space="5" w:color="2F5F7D"/>
        </w:pBdr>
      </w:pPr>
      <w:r>
        <w:t>버리지 않기 때문에 배워 익히지 못한다는 것이다. “도리어 사견·이승·외도를 배운다”라고 한 것은, 다른 학문을 총괄하여 든 것이다. 대승에 어긋나므로 모두 사견이라고 이름한다.</w:t>
      </w:r>
      <w:r>
        <w:t xml:space="preserve"> </w:t>
      </w:r>
      <w:r>
        <w:t>속전은 외도의 법이고, 아비담·잡론·서기는 이승의 법이다. 후대 논사들이 지은 논서와 기문은 혹 문장과 뜻이 얕고 가까우며,</w:t>
      </w:r>
    </w:p>
    <w:p>
      <w:pPr>
        <w:pStyle w:val="SHTKBlockLabel"/>
      </w:pPr>
      <w:r>
        <w:t>원문</w:t>
      </w:r>
    </w:p>
    <w:p>
      <w:pPr>
        <w:pStyle w:val="SHTKSourceText"/>
        <w:pBdr>
          <w:left w:val="single" w:sz="4" w:space="5" w:color="9AAEBB"/>
        </w:pBdr>
        <w:shd w:fill="FAFBFC"/>
      </w:pPr>
      <w:r>
        <w:t>或異見紛紜。不順大乘甚深道理。是故不聽專心習學。若於大乘已得研究。</w:t>
      </w:r>
      <w:r>
        <w:t>為破異見莊嚴大乘暫時習學。理所不遮。菩薩地云。若諸菩薩於菩薩藏未精研究。</w:t>
      </w:r>
    </w:p>
    <w:p>
      <w:pPr>
        <w:pStyle w:val="SHTKBlockLabel"/>
      </w:pPr>
      <w:r>
        <w:t>한국어 직역</w:t>
      </w:r>
    </w:p>
    <w:p>
      <w:pPr>
        <w:pStyle w:val="SHTKTranslationText"/>
        <w:pBdr>
          <w:left w:val="single" w:sz="6" w:space="5" w:color="2F5F7D"/>
        </w:pBdr>
      </w:pPr>
      <w:r>
        <w:t>혹은 서로 다른 견해가 어지럽게 뒤섞여 대승의 매우 깊은 도리에 따르지 않는다. 그러므로 오로지 마음을 기울여 그것을 배우는 것을 허락하지 않는다. 만일 대승에 이미 깊이 연구한 바가 있고,</w:t>
      </w:r>
      <w:r>
        <w:t xml:space="preserve"> </w:t>
      </w:r>
      <w:r>
        <w:t>다른 견해를 깨뜨리고 대승을 장엄하기 위해 잠시 배운다면, 이치상 막지 않는다. 《보살지》에서 말한다. “여러 보살이 보살장에 대해 아직 정밀하게 연구하지 않았는데,</w:t>
      </w:r>
    </w:p>
    <w:p>
      <w:pPr>
        <w:pStyle w:val="SHTKBlockLabel"/>
      </w:pPr>
      <w:r>
        <w:t>원문</w:t>
      </w:r>
    </w:p>
    <w:p>
      <w:pPr>
        <w:pStyle w:val="SHTKSourceText"/>
        <w:pBdr>
          <w:left w:val="single" w:sz="4" w:space="5" w:color="9AAEBB"/>
        </w:pBdr>
        <w:shd w:fill="FAFBFC"/>
      </w:pPr>
      <w:r>
        <w:t>於菩薩藏一切棄捨。於聲聞藏一向修學。是名有犯。有所違越非染違犯(是二十六也)。</w:t>
      </w:r>
    </w:p>
    <w:p>
      <w:pPr>
        <w:pStyle w:val="SHTKBlockLabel"/>
      </w:pPr>
      <w:r>
        <w:t>한국어 직역</w:t>
      </w:r>
    </w:p>
    <w:p>
      <w:pPr>
        <w:pStyle w:val="SHTKTranslationText"/>
        <w:pBdr>
          <w:left w:val="single" w:sz="6" w:space="5" w:color="2F5F7D"/>
        </w:pBdr>
      </w:pPr>
      <w:r>
        <w:t>보살장을 모두 버리고, 성문장만 한결같이 닦고 배운다면, 이를 범함이 있다고 한다. 어기는 바가 있으며, 이는 비염오 위범이다.” (이는 제26계이다.)</w:t>
      </w:r>
    </w:p>
    <w:p>
      <w:pPr>
        <w:pStyle w:val="SHTKBlockLabel"/>
      </w:pPr>
      <w:r>
        <w:t>교감·번역 메모</w:t>
      </w:r>
    </w:p>
    <w:p>
      <w:pPr>
        <w:pStyle w:val="SHTKNoteSummary"/>
        <w:pBdr>
          <w:left w:val="single" w:sz="4" w:space="5" w:color="2F5F7D"/>
        </w:pBdr>
        <w:shd w:fill="F6F8FA"/>
      </w:pPr>
      <w:r>
        <w:t>교감 요약 | [서지] 이전·현행 CBETA는 (是二十六也)를 협주 「是二十六也。」로 처리한다.</w:t>
      </w:r>
    </w:p>
    <w:p>
      <w:pPr>
        <w:pStyle w:val="SHTKNoteDetail"/>
      </w:pPr>
      <w:r>
        <w:t>• 비고 | 따라서 이는 인용된 《菩薩地》 계조가 제26계임을 밝히는 협주 편집층으로 보존하였으며, 본문 번역에서는 괄호 안에 “이는 제26계이다”라고 옮겼다.</w:t>
      </w:r>
    </w:p>
    <w:p>
      <w:pPr>
        <w:pStyle w:val="SHTKBlockLabel"/>
      </w:pPr>
      <w:r>
        <w:t>원문</w:t>
      </w:r>
    </w:p>
    <w:p>
      <w:pPr>
        <w:pStyle w:val="SHTKSourceText"/>
        <w:pBdr>
          <w:left w:val="single" w:sz="4" w:space="5" w:color="9AAEBB"/>
        </w:pBdr>
        <w:shd w:fill="FAFBFC"/>
      </w:pPr>
      <w:r>
        <w:t>若諸菩薩現有佛教。於佛教中未精研究。於異道論及諸外論精勤修學。是名有犯。</w:t>
      </w:r>
      <w:r>
        <w:t>有所違越是染違犯。無違犯者。若上聰敏。若能速受。</w:t>
      </w:r>
    </w:p>
    <w:p>
      <w:pPr>
        <w:pStyle w:val="SHTKBlockLabel"/>
      </w:pPr>
      <w:r>
        <w:t>한국어 직역</w:t>
      </w:r>
    </w:p>
    <w:p>
      <w:pPr>
        <w:pStyle w:val="SHTKTranslationText"/>
        <w:pBdr>
          <w:left w:val="single" w:sz="6" w:space="5" w:color="2F5F7D"/>
        </w:pBdr>
      </w:pPr>
      <w:r>
        <w:t>“여러 보살에게 현재 부처님의 가르침이 있는데, 불교 안에서 아직 정밀하게 연구하지 않고, 다른 도의 논과 여러 외론을 힘써 정밀하게 닦고 배운다면, 이를 범함이 있다고 한다.</w:t>
      </w:r>
      <w:r>
        <w:t xml:space="preserve"> </w:t>
      </w:r>
      <w:r>
        <w:t>어기는 바가 있으며, 이는 염오 위범이다. 위범이 없는 경우는, 혹 매우 총명하고 영리하거나, 혹 능히 빨리 받아들이거나,</w:t>
      </w:r>
    </w:p>
    <w:p>
      <w:pPr>
        <w:pStyle w:val="SHTKBlockLabel"/>
      </w:pPr>
      <w:r>
        <w:t>원문</w:t>
      </w:r>
    </w:p>
    <w:p>
      <w:pPr>
        <w:pStyle w:val="SHTKSourceText"/>
        <w:pBdr>
          <w:left w:val="single" w:sz="4" w:space="5" w:color="9AAEBB"/>
        </w:pBdr>
        <w:shd w:fill="FAFBFC"/>
      </w:pPr>
      <w:r>
        <w:t>若經久時能不忘失。若於其義能思能達。若於佛教如理觀察成就俱行無動覺者。於日日中常以二分修學佛語。</w:t>
      </w:r>
      <w:r>
        <w:t>一分學外。則無違犯(是二十七也)。</w:t>
      </w:r>
    </w:p>
    <w:p>
      <w:pPr>
        <w:pStyle w:val="SHTKBlockLabel"/>
      </w:pPr>
      <w:r>
        <w:t>한국어 직역</w:t>
      </w:r>
    </w:p>
    <w:p>
      <w:pPr>
        <w:pStyle w:val="SHTKTranslationText"/>
        <w:pBdr>
          <w:left w:val="single" w:sz="6" w:space="5" w:color="2F5F7D"/>
        </w:pBdr>
      </w:pPr>
      <w:r>
        <w:t>혹 오랜 시간이 지나도 잊지 않을 수 있거나, 혹 그 뜻을 사유하고 통달할 수 있거나, 혹 불교를 이치에 맞게 관찰하여 함께 행하는 흔들림 없는 깨달음을 성취한 경우이다. [구문 불확실] 이런 이는 날마다 늘 두 부분으로 나누어 불어를 배우고,</w:t>
      </w:r>
      <w:r>
        <w:t xml:space="preserve"> </w:t>
      </w:r>
      <w:r>
        <w:t>한 부분으로 외론을 배우면 위범이 없다.” (이는 제27계이다.)</w:t>
      </w:r>
    </w:p>
    <w:p>
      <w:pPr>
        <w:pStyle w:val="SHTKBlockLabel"/>
      </w:pPr>
      <w:r>
        <w:t>교감·번역 메모</w:t>
      </w:r>
    </w:p>
    <w:p>
      <w:pPr>
        <w:pStyle w:val="SHTKNoteSummary"/>
        <w:pBdr>
          <w:left w:val="single" w:sz="4" w:space="5" w:color="2F5F7D"/>
        </w:pBdr>
        <w:shd w:fill="F6F8FA"/>
      </w:pPr>
      <w:r>
        <w:t>교감 요약 | [서지] 이전·현행 CBETA는 (是二十七也)를 협주 「是二十七也。」로 처리한다.</w:t>
      </w:r>
    </w:p>
    <w:p>
      <w:pPr>
        <w:pStyle w:val="SHTKNoteDetail"/>
      </w:pPr>
      <w:r>
        <w:t>• 비고 | 이는 인용된 《菩薩地》 계조가 제27계임을 밝히는 협주 편집층이며, 본문 논증과 구분하여 괄호 안에 번역하였다.</w:t>
      </w:r>
    </w:p>
    <w:p>
      <w:pPr>
        <w:pStyle w:val="SHTKBlockLabel"/>
      </w:pPr>
      <w:r>
        <w:t>원문</w:t>
      </w:r>
    </w:p>
    <w:p>
      <w:pPr>
        <w:pStyle w:val="SHTKSourceText"/>
        <w:pBdr>
          <w:left w:val="single" w:sz="4" w:space="5" w:color="9AAEBB"/>
        </w:pBdr>
        <w:shd w:fill="FAFBFC"/>
      </w:pPr>
      <w:r>
        <w:t>又彼第二十五戒云。若諸菩薩起如是見立如是論。菩薩不應聽聲聞乘相應法教。不應受持不應修學。</w:t>
      </w:r>
      <w:r>
        <w:t>菩薩何用於聲聞乘相應法教聽聞受持精勤習學。是名有犯。有所違越是染違犯。何以故。</w:t>
      </w:r>
    </w:p>
    <w:p>
      <w:pPr>
        <w:pStyle w:val="SHTKBlockLabel"/>
      </w:pPr>
      <w:r>
        <w:t>한국어 직역</w:t>
      </w:r>
    </w:p>
    <w:p>
      <w:pPr>
        <w:pStyle w:val="SHTKTranslationText"/>
        <w:pBdr>
          <w:left w:val="single" w:sz="6" w:space="5" w:color="2F5F7D"/>
        </w:pBdr>
      </w:pPr>
      <w:r>
        <w:t>또 그 논의 제25계에서 말한다. “만일 여러 보살이 이와 같은 견해를 일으키고 이와 같은 논의를 세우되, ‘보살은 성문승과 상응하는 법의 가르침을 들어서는 안 되고, 받아 지녀서도 안 되며 닦아 배워서도 안 된다.</w:t>
      </w:r>
      <w:r>
        <w:t xml:space="preserve"> </w:t>
      </w:r>
      <w:r>
        <w:t>보살에게 성문승과 상응하는 법의 가르침을 듣고 받아 지니며 부지런히 익혀 배울 일이 무슨 필요가 있는가?’라고 한다면, 이를 범함이 있다고 한다. 어기는 바가 있으며, 이는 염오 위범이다. 왜 그러한가.</w:t>
      </w:r>
    </w:p>
    <w:p>
      <w:pPr>
        <w:pStyle w:val="SHTKBlockLabel"/>
      </w:pPr>
      <w:r>
        <w:t>원문</w:t>
      </w:r>
    </w:p>
    <w:p>
      <w:pPr>
        <w:pStyle w:val="SHTKSourceText"/>
        <w:pBdr>
          <w:left w:val="single" w:sz="4" w:space="5" w:color="9AAEBB"/>
        </w:pBdr>
        <w:shd w:fill="FAFBFC"/>
      </w:pPr>
      <w:r>
        <w:t>菩薩尚於外道書論精勤研究。況於佛語。無違犯者。為令一向習小法者捨彼欲故。</w:t>
      </w:r>
      <w:r>
        <w:t>作如是說。恐人一向非毀小乘犯菩薩戒。故寄引來。</w:t>
      </w:r>
    </w:p>
    <w:p>
      <w:pPr>
        <w:pStyle w:val="SHTKBlockLabel"/>
      </w:pPr>
      <w:r>
        <w:t>한국어 직역</w:t>
      </w:r>
    </w:p>
    <w:p>
      <w:pPr>
        <w:pStyle w:val="SHTKTranslationText"/>
        <w:pBdr>
          <w:left w:val="single" w:sz="6" w:space="5" w:color="2F5F7D"/>
        </w:pBdr>
      </w:pPr>
      <w:r>
        <w:t>보살은 오히려 외도의 서적과 논서도 부지런히 연구하는데, 하물며 부처님의 말씀이겠는가. 위범이 없는 경우는, 오로지 소승법만 익히는 이로 하여금 그것에 대한 욕구를 버리게 하기 위하여</w:t>
      </w:r>
      <w:r>
        <w:t xml:space="preserve"> </w:t>
      </w:r>
      <w:r>
        <w:t>이와 같이 말한 경우이다.” 사람들이 한결같이 소승을 비방하여 보살계를 범할까 염려하였기 때문에 그러므로 이를 덧붙여 인용한 것이다.</w:t>
      </w:r>
    </w:p>
    <w:p>
      <w:pPr>
        <w:pStyle w:val="Heading4"/>
      </w:pPr>
      <w:bookmarkStart w:id="1052" w:name="h_0052"/>
      <w:r>
        <w:t>제5 대중과 재물을 잘 관리하는 계</w:t>
      </w:r>
      <w:bookmarkEnd w:id="1052"/>
    </w:p>
    <w:p>
      <w:pPr>
        <w:pStyle w:val="SHTKBlockLabel"/>
      </w:pPr>
      <w:r>
        <w:t>원문</w:t>
      </w:r>
    </w:p>
    <w:p>
      <w:pPr>
        <w:pStyle w:val="SHTKSourceText"/>
        <w:pBdr>
          <w:left w:val="single" w:sz="4" w:space="5" w:color="9AAEBB"/>
        </w:pBdr>
        <w:shd w:fill="FAFBFC"/>
      </w:pPr>
      <w:r>
        <w:t>第五善御眾物戒</w:t>
      </w:r>
    </w:p>
    <w:p>
      <w:pPr>
        <w:pStyle w:val="SHTKBlockLabel"/>
      </w:pPr>
      <w:r>
        <w:t>한국어 직역</w:t>
      </w:r>
    </w:p>
    <w:p>
      <w:pPr>
        <w:pStyle w:val="SHTKTranslationText"/>
        <w:pBdr>
          <w:left w:val="single" w:sz="6" w:space="5" w:color="2F5F7D"/>
        </w:pBdr>
      </w:pPr>
      <w:r>
        <w:t>제5 대중과 재물을 잘 관리하는 계</w:t>
      </w:r>
    </w:p>
    <w:p>
      <w:pPr>
        <w:pStyle w:val="SHTKBlockLabel"/>
      </w:pPr>
      <w:r>
        <w:t>위치표지</w:t>
      </w:r>
    </w:p>
    <w:p>
      <w:pPr>
        <w:pStyle w:val="SHTKPositionMarker"/>
      </w:pPr>
      <w:bookmarkStart w:id="20069" w:name="loc_0678c02"/>
      <w:r>
        <w:t>[0678c02]</w:t>
      </w:r>
      <w:bookmarkEnd w:id="20069"/>
    </w:p>
    <w:p>
      <w:pPr>
        <w:pStyle w:val="SHTKBlockLabel"/>
      </w:pPr>
      <w:r>
        <w:t>원문</w:t>
      </w:r>
    </w:p>
    <w:p>
      <w:pPr>
        <w:pStyle w:val="SHTKSourceText"/>
        <w:pBdr>
          <w:left w:val="single" w:sz="4" w:space="5" w:color="9AAEBB"/>
        </w:pBdr>
        <w:shd w:fill="FAFBFC"/>
      </w:pPr>
      <w:r>
        <w:t>若佛子佛滅度後為說法主為行法主為僧房主教化主坐禪主行來主應生慈心善和鬪訟善守三寶物莫無度用如自己有而反亂眾鬪諍恣心用三寶物犯輕垢罪　此下四戒制同利也。善御大眾心無憂悔。善守寶物令無費損。若能如是正法不斷。</w:t>
      </w:r>
    </w:p>
    <w:p>
      <w:pPr>
        <w:pStyle w:val="SHTKBlockLabel"/>
      </w:pPr>
      <w:r>
        <w:t>한국어 직역</w:t>
      </w:r>
    </w:p>
    <w:p>
      <w:pPr>
        <w:pStyle w:val="SHTKTranslationText"/>
        <w:pBdr>
          <w:left w:val="single" w:sz="6" w:space="5" w:color="2F5F7D"/>
        </w:pBdr>
      </w:pPr>
      <w:r>
        <w:t>“만일 불자가 부처님께서 멸도하신 뒤 설법의 주관자, 행법의 주관자, 승방의 주관자, 교화의 주관자, 좌선의 주관자, 왕래의 주관자가 되었으면, 마땅히 자비심을 내어 다툼을 잘 화합시키고 삼보의 재물을 잘 지켜 함부로 쓰지 않기를 자기 소유처럼 해야 한다. 그런데 도리어 대중을 어지럽혀 다투게 하고 마음대로 삼보의 재물을 쓰면 경구죄를 범한다.” 이 아래 네 계는 이익을 함께하는 것을 제정한다. 대중을 잘 다스려 마음에 근심과 후회가 없게 하고, 보물을 잘 지켜 소모되거나 손상되지 않게 하며, 이와 같이 할 수 있다면 정법이 끊이지 않는다.</w:t>
      </w:r>
    </w:p>
    <w:p>
      <w:pPr>
        <w:pStyle w:val="SHTKBlockLabel"/>
      </w:pPr>
      <w:r>
        <w:t>원문</w:t>
      </w:r>
    </w:p>
    <w:p>
      <w:pPr>
        <w:pStyle w:val="SHTKSourceText"/>
        <w:pBdr>
          <w:left w:val="single" w:sz="4" w:space="5" w:color="9AAEBB"/>
        </w:pBdr>
        <w:shd w:fill="FAFBFC"/>
      </w:pPr>
      <w:r>
        <w:t>故制為之。大小同制。七眾同學。在家二眾分有御眾義故。</w:t>
      </w:r>
      <w:r>
        <w:t>文中佛滅度後者。顯時節也。為說法主者。謂講說之主也。</w:t>
      </w:r>
      <w:r>
        <w:t>或可講說檀越為說法主也。為行法主者。謂施行教法之主也。僧房主者。</w:t>
      </w:r>
    </w:p>
    <w:p>
      <w:pPr>
        <w:pStyle w:val="SHTKBlockLabel"/>
      </w:pPr>
      <w:r>
        <w:t>한국어 직역</w:t>
      </w:r>
    </w:p>
    <w:p>
      <w:pPr>
        <w:pStyle w:val="SHTKTranslationText"/>
        <w:pBdr>
          <w:left w:val="single" w:sz="6" w:space="5" w:color="2F5F7D"/>
        </w:pBdr>
      </w:pPr>
      <w:r>
        <w:t>그러므로 그렇게 하도록 제정하였다. 대승과 소승에서 모두 제정한다. 칠중이 함께 배운다. 재가 이중에게도 부분적으로 대중을 다스리는 뜻이 있기 때문이다.</w:t>
      </w:r>
      <w:r>
        <w:t xml:space="preserve"> </w:t>
      </w:r>
      <w:r>
        <w:t>본문에서 “부처님께서 멸도하신 뒤”라고 한 것은, 시절을 드러낸 것이다. “설법의 주관자”라고 한 것은, 강설하는 일의 주관자를 말한다.</w:t>
      </w:r>
      <w:r>
        <w:t xml:space="preserve"> </w:t>
      </w:r>
      <w:r>
        <w:t>또는 강설을 마련한 시주를 설법의 주관자라고 할 수도 있다. “행법의 주관자”라고 한 것은, 가르침을 시행하는 일의 주관자를 말한다. “승방의 주관자”라고 한 것은,</w:t>
      </w:r>
    </w:p>
    <w:p>
      <w:pPr>
        <w:pStyle w:val="SHTKBlockLabel"/>
      </w:pPr>
      <w:r>
        <w:t>원문</w:t>
      </w:r>
    </w:p>
    <w:p>
      <w:pPr>
        <w:pStyle w:val="SHTKSourceText"/>
        <w:pBdr>
          <w:left w:val="single" w:sz="4" w:space="5" w:color="9AAEBB"/>
        </w:pBdr>
        <w:shd w:fill="FAFBFC"/>
      </w:pPr>
      <w:r>
        <w:t>謂寺主摩摩帝教化主者。謂教化道俗之主也。坐禪主者。為習禪定之主也。</w:t>
      </w:r>
      <w:r>
        <w:t>行來主者。如施一食處供給行來之主。於上六事各為統御故皆名主。如上六主應行兩事。</w:t>
      </w:r>
    </w:p>
    <w:p>
      <w:pPr>
        <w:pStyle w:val="SHTKBlockLabel"/>
      </w:pPr>
      <w:r>
        <w:t>한국어 직역</w:t>
      </w:r>
    </w:p>
    <w:p>
      <w:pPr>
        <w:pStyle w:val="SHTKTranslationText"/>
        <w:pBdr>
          <w:left w:val="single" w:sz="6" w:space="5" w:color="2F5F7D"/>
        </w:pBdr>
      </w:pPr>
      <w:r>
        <w:t>사원의 주인인 마마제(摩摩帝)를 말한다. “교화의 주관자”라고 한 것은 출가자와 재가자를 교화하는 일의 주관자를 말한다. “좌선의 주관자”라고 한 것은, 선정을 익히는 일의 주관자가 되는 것을 말한다.</w:t>
      </w:r>
      <w:r>
        <w:t xml:space="preserve"> </w:t>
      </w:r>
      <w:r>
        <w:t>“왕래의 주관자”라고 한 것은, 예컨대 한 끼를 보시하는 곳에서 오가는 사람에게 필요한 것을 공급하는 주관자와 같다. 위의 여섯 가지 일에서 각각 통솔하고 관리하기 때문에 모두 ‘주관자’라고 한다. 위와 같은 여섯 주관자는 마땅히 두 가지 일을 행해야 한다.</w:t>
      </w:r>
    </w:p>
    <w:p>
      <w:pPr>
        <w:pStyle w:val="SHTKBlockLabel"/>
      </w:pPr>
      <w:r>
        <w:t>원문</w:t>
      </w:r>
    </w:p>
    <w:p>
      <w:pPr>
        <w:pStyle w:val="SHTKSourceText"/>
        <w:pBdr>
          <w:left w:val="single" w:sz="4" w:space="5" w:color="9AAEBB"/>
        </w:pBdr>
        <w:shd w:fill="FAFBFC"/>
      </w:pPr>
      <w:r>
        <w:t>一應生慈心善和鬪訟。二善守三寶物如法受用不得盜損及互迴。換受用法或如寶梁經及諸律論。應准行之此不具述。</w:t>
      </w:r>
      <w:r>
        <w:t>而菩薩下而違之結犯。恣心用物。得物屬己。及非處互用。</w:t>
      </w:r>
    </w:p>
    <w:p>
      <w:pPr>
        <w:pStyle w:val="SHTKBlockLabel"/>
      </w:pPr>
      <w:r>
        <w:t>한국어 직역</w:t>
      </w:r>
    </w:p>
    <w:p>
      <w:pPr>
        <w:pStyle w:val="SHTKTranslationText"/>
        <w:pBdr>
          <w:left w:val="single" w:sz="6" w:space="5" w:color="2F5F7D"/>
        </w:pBdr>
      </w:pPr>
      <w:r>
        <w:t>첫째는 자비심을 내어 다툼을 잘 화합시키는 것이고, 둘째는 삼보의 재물을 잘 지켜 법답게 사용하며 도둑질해 손상시키거나 서로 돌려 쓰지 않는 것이다. 바꾸어 사용하는 법은 《보량경》과 여러 율·논 등에 있는 것과 같다. 마땅히 그것에 준하여 행해야 하며 여기서는 자세히 서술하지 않는다.</w:t>
      </w:r>
      <w:r>
        <w:t xml:space="preserve"> </w:t>
      </w:r>
      <w:r>
        <w:t>“그런데 보살이” 이하에서는 이를 어겨 범죄가 성립함을 말한다. 마음대로 재물을 사용하여 그 재물을 자기 소유로 만들거나, 또는 써서는 안 될 곳에 서로 돌려 쓰는 것은</w:t>
      </w:r>
    </w:p>
    <w:p>
      <w:pPr>
        <w:pStyle w:val="SHTKBlockLabel"/>
      </w:pPr>
      <w:r>
        <w:t>원문</w:t>
      </w:r>
    </w:p>
    <w:p>
      <w:pPr>
        <w:pStyle w:val="SHTKSourceText"/>
        <w:pBdr>
          <w:left w:val="single" w:sz="4" w:space="5" w:color="9AAEBB"/>
        </w:pBdr>
        <w:shd w:fill="FAFBFC"/>
      </w:pPr>
      <w:r>
        <w:t>皆別結重罪。此中但結不善守過。</w:t>
      </w:r>
    </w:p>
    <w:p>
      <w:pPr>
        <w:pStyle w:val="SHTKBlockLabel"/>
      </w:pPr>
      <w:r>
        <w:t>한국어 직역</w:t>
      </w:r>
    </w:p>
    <w:p>
      <w:pPr>
        <w:pStyle w:val="SHTKTranslationText"/>
        <w:pBdr>
          <w:left w:val="single" w:sz="6" w:space="5" w:color="2F5F7D"/>
        </w:pBdr>
      </w:pPr>
      <w:r>
        <w:t>모두 별도로 중죄가 성립한다. 여기서는 다만 잘 지키지 못한 허물에 대해서만 죄를 맺는다.</w:t>
      </w:r>
    </w:p>
    <w:p>
      <w:pPr>
        <w:pStyle w:val="Heading4"/>
      </w:pPr>
      <w:bookmarkStart w:id="1053" w:name="h_0053"/>
      <w:r>
        <w:t>제6 주인과 객이 이익을 함께하는 계</w:t>
      </w:r>
      <w:bookmarkEnd w:id="1053"/>
    </w:p>
    <w:p>
      <w:pPr>
        <w:pStyle w:val="SHTKBlockLabel"/>
      </w:pPr>
      <w:r>
        <w:t>원문</w:t>
      </w:r>
    </w:p>
    <w:p>
      <w:pPr>
        <w:pStyle w:val="SHTKSourceText"/>
        <w:pBdr>
          <w:left w:val="single" w:sz="4" w:space="5" w:color="9AAEBB"/>
        </w:pBdr>
        <w:shd w:fill="FAFBFC"/>
      </w:pPr>
      <w:r>
        <w:t>第六主客同利戒</w:t>
      </w:r>
    </w:p>
    <w:p>
      <w:pPr>
        <w:pStyle w:val="SHTKBlockLabel"/>
      </w:pPr>
      <w:r>
        <w:t>한국어 직역</w:t>
      </w:r>
    </w:p>
    <w:p>
      <w:pPr>
        <w:pStyle w:val="SHTKTranslationText"/>
        <w:pBdr>
          <w:left w:val="single" w:sz="6" w:space="5" w:color="2F5F7D"/>
        </w:pBdr>
      </w:pPr>
      <w:r>
        <w:t>제6 주인과 객이 이익을 함께하는 계</w:t>
      </w:r>
    </w:p>
    <w:p>
      <w:pPr>
        <w:pStyle w:val="SHTKBlockLabel"/>
      </w:pPr>
      <w:r>
        <w:t>위치표지</w:t>
      </w:r>
    </w:p>
    <w:p>
      <w:pPr>
        <w:pStyle w:val="SHTKPositionMarker"/>
      </w:pPr>
      <w:bookmarkStart w:id="20070" w:name="loc_0678c22"/>
      <w:r>
        <w:t>[0678c22]</w:t>
      </w:r>
      <w:bookmarkEnd w:id="20070"/>
    </w:p>
    <w:p>
      <w:pPr>
        <w:pStyle w:val="SHTKBlockLabel"/>
      </w:pPr>
      <w:r>
        <w:t>원문</w:t>
      </w:r>
    </w:p>
    <w:p>
      <w:pPr>
        <w:pStyle w:val="SHTKSourceText"/>
        <w:pBdr>
          <w:left w:val="single" w:sz="4" w:space="5" w:color="9AAEBB"/>
        </w:pBdr>
        <w:shd w:fill="FAFBFC"/>
      </w:pPr>
      <w:r>
        <w:t>若佛子先在僧房中住。後見客菩薩比丘來入僧房舍宅城邑。若國王宅舍中。乃至夏坐安居處及大會中。</w:t>
      </w:r>
      <w:r>
        <w:t>先住僧應迎來送去。飲食供養。房舍臥具繩床木床事事給與。若無物應賣自身及男女身供給所須悉以與之。</w:t>
      </w:r>
    </w:p>
    <w:p>
      <w:pPr>
        <w:pStyle w:val="SHTKBlockLabel"/>
      </w:pPr>
      <w:r>
        <w:t>한국어 직역</w:t>
      </w:r>
    </w:p>
    <w:p>
      <w:pPr>
        <w:pStyle w:val="SHTKTranslationText"/>
        <w:pBdr>
          <w:left w:val="single" w:sz="6" w:space="5" w:color="2F5F7D"/>
        </w:pBdr>
      </w:pPr>
      <w:r>
        <w:t>“만일 불자가 먼저 승방 안에 살고 있는데, 뒤에 객 보살 비구가 와서 승방이나 집 또는 성읍에 들어오거나, 혹은 국왕의 집에 들어오거나, 나아가 하안거를 하는 곳이나 큰 모임에 들어오면,</w:t>
      </w:r>
      <w:r>
        <w:t xml:space="preserve"> </w:t>
      </w:r>
      <w:r>
        <w:t>먼저 살던 승려는 마땅히 맞아들이고 떠날 때 전송하며, 음식으로 공양하고, 방사·침구·승상·목상 등 모든 것을 공급해 주어야 한다. 만일 재물이 없다면 마땅히 자신의 몸과 남녀의 몸까지 팔아서 필요한 것을 모두 마련하여 그에게 주어야 한다.</w:t>
      </w:r>
    </w:p>
    <w:p>
      <w:pPr>
        <w:pStyle w:val="SHTKBlockLabel"/>
      </w:pPr>
      <w:r>
        <w:t>원문</w:t>
      </w:r>
    </w:p>
    <w:p>
      <w:pPr>
        <w:pStyle w:val="SHTKSourceText"/>
        <w:pBdr>
          <w:left w:val="single" w:sz="4" w:space="5" w:color="9AAEBB"/>
        </w:pBdr>
        <w:shd w:fill="FAFBFC"/>
      </w:pPr>
      <w:r>
        <w:t>若有檀越來請眾僧。客僧有利養分。僧房主應次第差客僧受請。而先住僧獨受請而不差客者。</w:t>
      </w:r>
      <w:r>
        <w:t>房主得無量罪。畜生無異。非沙門非釋種姓。若故作者。</w:t>
      </w:r>
    </w:p>
    <w:p>
      <w:pPr>
        <w:pStyle w:val="SHTKBlockLabel"/>
      </w:pPr>
      <w:r>
        <w:t>한국어 직역</w:t>
      </w:r>
    </w:p>
    <w:p>
      <w:pPr>
        <w:pStyle w:val="SHTKTranslationText"/>
        <w:pBdr>
          <w:left w:val="single" w:sz="6" w:space="5" w:color="2F5F7D"/>
        </w:pBdr>
      </w:pPr>
      <w:r>
        <w:t>만일 시주가 와서 대중 스님을 청하면, 객승에게도 이양을 받을 몫이 있다. 승방의 주관자는 마땅히 차례에 따라 객승을 배정하여 청을 받게 해야 한다. 그런데 먼저 살던 승려만 홀로 청을 받고 객승을 배정하지 않는다면,</w:t>
      </w:r>
      <w:r>
        <w:t xml:space="preserve"> </w:t>
      </w:r>
      <w:r>
        <w:t>승방의 주관자는 한량없는 죄를 얻는다. 축생과 다를 바 없으며, 사문도 아니고 석가의 종성도 아니다. 만일 고의로 그렇게 하면</w:t>
      </w:r>
    </w:p>
    <w:p>
      <w:pPr>
        <w:pStyle w:val="SHTKBlockLabel"/>
      </w:pPr>
      <w:r>
        <w:t>원문</w:t>
      </w:r>
    </w:p>
    <w:p>
      <w:pPr>
        <w:pStyle w:val="SHTKSourceText"/>
        <w:pBdr>
          <w:left w:val="single" w:sz="4" w:space="5" w:color="9AAEBB"/>
        </w:pBdr>
        <w:shd w:fill="FAFBFC"/>
      </w:pPr>
      <w:r>
        <w:t>犯輕垢罪　預在釋侶法利應同。若法同利異則同俗穢。聲聞尚所不許。況大士也。</w:t>
      </w:r>
      <w:r>
        <w:t>故制令同。大小俱制。道俗不共。既言僧利不兼俗眾。</w:t>
      </w:r>
      <w:r>
        <w:t>文中有二。一就僧物。辨應均主客。二約檀越利。</w:t>
      </w:r>
    </w:p>
    <w:p>
      <w:pPr>
        <w:pStyle w:val="SHTKBlockLabel"/>
      </w:pPr>
      <w:r>
        <w:t>한국어 직역</w:t>
      </w:r>
    </w:p>
    <w:p>
      <w:pPr>
        <w:pStyle w:val="SHTKTranslationText"/>
        <w:pBdr>
          <w:left w:val="single" w:sz="6" w:space="5" w:color="2F5F7D"/>
        </w:pBdr>
      </w:pPr>
      <w:r>
        <w:t>경구죄를 범한다.” 이미 석가의 무리에 들어왔으니 법의 이익을 마땅히 함께해야 한다. 법은 같으면서 이익이 다르면 속인의 더러움과 같다. 성문에게도 오히려 허용되지 않는데, 하물며 대사에게이겠는가.</w:t>
      </w:r>
      <w:r>
        <w:t xml:space="preserve"> </w:t>
      </w:r>
      <w:r>
        <w:t>그러므로 함께하도록 제정하였다. 대승과 소승에서 모두 제정한다. 출가자와 재가자에게 공통되지 않는다. 이미 승가의 이익을 말하였으므로 재가 대중까지 포함하지 않는다.</w:t>
      </w:r>
      <w:r>
        <w:t xml:space="preserve"> </w:t>
      </w:r>
      <w:r>
        <w:t>본문에는 두 가지가 있다. 첫째는 승가의 재물에 의거하여 주인과 객에게 고르게 해야 함을 밝히고, 둘째는 시주의 이익에 의거하여</w:t>
      </w:r>
    </w:p>
    <w:p>
      <w:pPr>
        <w:pStyle w:val="SHTKBlockLabel"/>
      </w:pPr>
      <w:r>
        <w:t>원문</w:t>
      </w:r>
    </w:p>
    <w:p>
      <w:pPr>
        <w:pStyle w:val="SHTKSourceText"/>
        <w:pBdr>
          <w:left w:val="single" w:sz="4" w:space="5" w:color="9AAEBB"/>
        </w:pBdr>
        <w:shd w:fill="FAFBFC"/>
      </w:pPr>
      <w:r>
        <w:t>辨主客應均。初中先明在僧住處。二舍宅下明在檀越處。若無物應賣自身及男女身肉者。</w:t>
      </w:r>
      <w:r>
        <w:t>准此文相。應兼俗眾。雖不預僧利。瞻給客人理通在家菩薩。</w:t>
      </w:r>
    </w:p>
    <w:p>
      <w:pPr>
        <w:pStyle w:val="SHTKBlockLabel"/>
      </w:pPr>
      <w:r>
        <w:t>한국어 직역</w:t>
      </w:r>
    </w:p>
    <w:p>
      <w:pPr>
        <w:pStyle w:val="SHTKTranslationText"/>
        <w:pBdr>
          <w:left w:val="single" w:sz="6" w:space="5" w:color="2F5F7D"/>
        </w:pBdr>
      </w:pPr>
      <w:r>
        <w:t>주인과 객에게 고르게 해야 함을 밝힌다. 첫째 가운데 먼저 승가의 거처에 있는 경우를 밝히고, 둘째 “집” 이하에서는 시주의 처소에 있는 경우를 밝힌다. “만일 재물이 없으면 마땅히 자신의 몸과 남녀의 몸과 살을 팔아야 한다”라고 한 것은,</w:t>
      </w:r>
      <w:r>
        <w:t xml:space="preserve"> </w:t>
      </w:r>
      <w:r>
        <w:t>이 문장의 형식에 준하면, 재가 대중도 아울러 포함되어야 한다. 비록 승가의 이익에는 참여하지 않더라도, 객을 돌보아 공급하는 이치는 재가 보살에게도 통한다.</w:t>
      </w:r>
    </w:p>
    <w:p>
      <w:pPr>
        <w:pStyle w:val="SHTKBlockLabel"/>
      </w:pPr>
      <w:r>
        <w:t>원문</w:t>
      </w:r>
    </w:p>
    <w:p>
      <w:pPr>
        <w:pStyle w:val="SHTKSourceText"/>
        <w:pBdr>
          <w:left w:val="single" w:sz="4" w:space="5" w:color="9AAEBB"/>
        </w:pBdr>
        <w:shd w:fill="FAFBFC"/>
      </w:pPr>
      <w:r>
        <w:t>若有檀越下就檀越辨客主同利。差僧事略有六種。一能差人必五法成。謂不愛。</w:t>
      </w:r>
      <w:r>
        <w:t>不恚。不怖。不癡。知應差不應差。</w:t>
      </w:r>
      <w:r>
        <w:t>又持戒清淨不滯行法。然後當職。二所差人。謂出家五眾。</w:t>
      </w:r>
    </w:p>
    <w:p>
      <w:pPr>
        <w:pStyle w:val="SHTKBlockLabel"/>
      </w:pPr>
      <w:r>
        <w:t>한국어 직역</w:t>
      </w:r>
    </w:p>
    <w:p>
      <w:pPr>
        <w:pStyle w:val="SHTKTranslationText"/>
        <w:pBdr>
          <w:left w:val="single" w:sz="6" w:space="5" w:color="2F5F7D"/>
        </w:pBdr>
      </w:pPr>
      <w:r>
        <w:t>“만일 시주가” 이하에서는 시주의 보시에 의거하여 객과 주인이 이익을 함께해야 함을 밝힌다. 승려를 차례로 배정하는 일에는 대략 여섯 가지가 있다. 첫째, 배정하는 사람은 반드시 다섯 가지 법을 갖추어야 한다. 곧 편애하지 않고,</w:t>
      </w:r>
      <w:r>
        <w:t xml:space="preserve"> </w:t>
      </w:r>
      <w:r>
        <w:t>성내지 않고, 두려워하지 않고, 어리석지 않으며, 배정해야 할 사람과 배정해서는 안 될 사람을 아는 것이다.</w:t>
      </w:r>
      <w:r>
        <w:t xml:space="preserve"> </w:t>
      </w:r>
      <w:r>
        <w:t>또 계를 청정하게 지키며 행법에 막힘이 없어야 그 뒤에야 직무를 맡을 수 있다. 둘째는 배정되는 사람이다. 곧 출가 오중을 말한다.</w:t>
      </w:r>
    </w:p>
    <w:p>
      <w:pPr>
        <w:pStyle w:val="SHTKBlockLabel"/>
      </w:pPr>
      <w:r>
        <w:t>원문</w:t>
      </w:r>
    </w:p>
    <w:p>
      <w:pPr>
        <w:pStyle w:val="SHTKSourceText"/>
        <w:pBdr>
          <w:left w:val="single" w:sz="4" w:space="5" w:color="9AAEBB"/>
        </w:pBdr>
        <w:shd w:fill="FAFBFC"/>
      </w:pPr>
      <w:r>
        <w:t>非破戒無戒。乃至為解脫出家者。方得受之。若帶僧殘行法及白四羯磨人。</w:t>
      </w:r>
      <w:r>
        <w:t>依本夏次學戒人。居僧下沙彌上受也。三歸五戒沙彌者。</w:t>
      </w:r>
    </w:p>
    <w:p>
      <w:pPr>
        <w:pStyle w:val="SHTKBlockLabel"/>
      </w:pPr>
      <w:r>
        <w:t>한국어 직역</w:t>
      </w:r>
    </w:p>
    <w:p>
      <w:pPr>
        <w:pStyle w:val="SHTKTranslationText"/>
        <w:pBdr>
          <w:left w:val="single" w:sz="6" w:space="5" w:color="2F5F7D"/>
        </w:pBdr>
      </w:pPr>
      <w:r>
        <w:t>파계한 자나 계가 없는 자가 아니며, 나아가 해탈을 위하여 출가한 자라야 비로소 이를 받을 수 있다. 만일 승잔죄의 행법을 수행 중인 사람과 백사갈마를 받은 사람이라면,</w:t>
      </w:r>
      <w:r>
        <w:t xml:space="preserve"> </w:t>
      </w:r>
      <w:r>
        <w:t>본래의 하안거 차례에 의거하며, 학계인(學戒人)은 승려 아래, 사미 위에 자리하여 받는다. 삼귀·오계 및 사미의 경우에는,</w:t>
      </w:r>
    </w:p>
    <w:p>
      <w:pPr>
        <w:pStyle w:val="SHTKBlockLabel"/>
      </w:pPr>
      <w:r>
        <w:t>원문</w:t>
      </w:r>
    </w:p>
    <w:p>
      <w:pPr>
        <w:pStyle w:val="SHTKSourceText"/>
        <w:pBdr>
          <w:left w:val="single" w:sz="4" w:space="5" w:color="9AAEBB"/>
        </w:pBdr>
        <w:shd w:fill="FAFBFC"/>
      </w:pPr>
      <w:r>
        <w:t>一云亦得受僧次。即以涅槃為證。</w:t>
      </w:r>
    </w:p>
    <w:p>
      <w:pPr>
        <w:pStyle w:val="SHTKBlockLabel"/>
      </w:pPr>
      <w:r>
        <w:t>한국어 직역</w:t>
      </w:r>
    </w:p>
    <w:p>
      <w:pPr>
        <w:pStyle w:val="SHTKTranslationText"/>
        <w:pBdr>
          <w:left w:val="single" w:sz="6" w:space="5" w:color="2F5F7D"/>
        </w:pBdr>
      </w:pPr>
      <w:r>
        <w:t>어떤 이는 또한 승차(僧次)를 받을 수 있다고 말하며, 곧 《열반경》을 증거로 삼는다.</w:t>
      </w:r>
    </w:p>
    <w:p>
      <w:pPr>
        <w:pStyle w:val="SHTKBlockLabel"/>
      </w:pPr>
      <w:r>
        <w:t>원문</w:t>
      </w:r>
    </w:p>
    <w:p>
      <w:pPr>
        <w:pStyle w:val="SHTKSourceText"/>
        <w:pBdr>
          <w:left w:val="single" w:sz="4" w:space="5" w:color="9AAEBB"/>
        </w:pBdr>
        <w:shd w:fill="FAFBFC"/>
      </w:pPr>
      <w:r>
        <w:t>一云受十戒已得受僧次。中涅槃經文大小兩本又不同。故不可為證。三差會處。</w:t>
      </w:r>
      <w:r>
        <w:t>僧俗二處自然作法皆得差次。</w:t>
      </w:r>
    </w:p>
    <w:p>
      <w:pPr>
        <w:pStyle w:val="SHTKBlockLabel"/>
      </w:pPr>
      <w:r>
        <w:t>한국어 직역</w:t>
      </w:r>
    </w:p>
    <w:p>
      <w:pPr>
        <w:pStyle w:val="SHTKTranslationText"/>
        <w:pBdr>
          <w:left w:val="single" w:sz="6" w:space="5" w:color="2F5F7D"/>
        </w:pBdr>
      </w:pPr>
      <w:r>
        <w:t>어떤 이는 십계를 받은 뒤에야 승차를 받을 수 있다고 말한다. 중본과 대본 《열반경》의 문장이 또 서로 다르므로, 그러므로 증거로 삼을 수 없다. 셋째는 배정이 이루어지는 장소이다.</w:t>
      </w:r>
      <w:r>
        <w:t xml:space="preserve"> </w:t>
      </w:r>
      <w:r>
        <w:t>승가의 처소와 속인의 처소 모두에서 자연계와 작법계에 관계없이 차례에 따라 배정할 수 있다.</w:t>
      </w:r>
    </w:p>
    <w:p>
      <w:pPr>
        <w:pStyle w:val="SHTKBlockLabel"/>
      </w:pPr>
      <w:r>
        <w:t>원문</w:t>
      </w:r>
    </w:p>
    <w:p>
      <w:pPr>
        <w:pStyle w:val="SHTKSourceText"/>
        <w:pBdr>
          <w:left w:val="single" w:sz="4" w:space="5" w:color="9AAEBB"/>
        </w:pBdr>
        <w:shd w:fill="FAFBFC"/>
      </w:pPr>
      <w:r>
        <w:t>舊說云。古來可依准。四差次。法唯有一。</w:t>
      </w:r>
      <w:r>
        <w:t>次從上座至下座。周而復始不簡大僧及沙彌。皆須次第差之。若言上座。</w:t>
      </w:r>
      <w:r>
        <w:t>得名僧次。若言經導僧次講席僧次等。乃是的請異名。不開十方僧次也。</w:t>
      </w:r>
    </w:p>
    <w:p>
      <w:pPr>
        <w:pStyle w:val="SHTKBlockLabel"/>
      </w:pPr>
      <w:r>
        <w:t>한국어 직역</w:t>
      </w:r>
    </w:p>
    <w:p>
      <w:pPr>
        <w:pStyle w:val="SHTKTranslationText"/>
        <w:pBdr>
          <w:left w:val="single" w:sz="6" w:space="5" w:color="2F5F7D"/>
        </w:pBdr>
      </w:pPr>
      <w:r>
        <w:t>옛 설에서는 말한다. “예로부터 내려온 방식을 의거하여 준용할 수 있다.” 넷째는 배정하는 차례이다. 법은 오직 하나뿐이다.</w:t>
      </w:r>
      <w:r>
        <w:t xml:space="preserve"> </w:t>
      </w:r>
      <w:r>
        <w:t>차례로 상좌에서 하좌까지 내려가고, 한 바퀴 돈 뒤 다시 처음부터 시작하며, 대승(大僧, 구족계를 받은 승려)과 사미를 가리지 않는다. 모두 반드시 차례대로 배정해야 한다. 만일 “상좌”라고 말하면</w:t>
      </w:r>
      <w:r>
        <w:t xml:space="preserve"> </w:t>
      </w:r>
      <w:r>
        <w:t>승차라고 이름할 수 있다. 만일 “경도승차”, “강석승차” 등이라고 말한다면, 이는 곧 특정인을 청하는 것의 다른 이름이며, 시방승의 승차에 열어 둔 것이 아니다.</w:t>
      </w:r>
    </w:p>
    <w:p>
      <w:pPr>
        <w:pStyle w:val="SHTKBlockLabel"/>
      </w:pPr>
      <w:r>
        <w:t>원문</w:t>
      </w:r>
    </w:p>
    <w:p>
      <w:pPr>
        <w:pStyle w:val="SHTKSourceText"/>
        <w:pBdr>
          <w:left w:val="single" w:sz="4" w:space="5" w:color="9AAEBB"/>
        </w:pBdr>
        <w:shd w:fill="FAFBFC"/>
      </w:pPr>
      <w:r>
        <w:t>若大小見異。尚不得共住一處同飲一河。何況同利。別小差大應成僧次。</w:t>
      </w:r>
      <w:r>
        <w:t>如五部異見不共法利。又可小乘住處得別大乘。不信大乘是佛法故。若大乘住處不得別於小乘。</w:t>
      </w:r>
    </w:p>
    <w:p>
      <w:pPr>
        <w:pStyle w:val="SHTKBlockLabel"/>
      </w:pPr>
      <w:r>
        <w:t>한국어 직역</w:t>
      </w:r>
    </w:p>
    <w:p>
      <w:pPr>
        <w:pStyle w:val="SHTKTranslationText"/>
        <w:pBdr>
          <w:left w:val="single" w:sz="6" w:space="5" w:color="2F5F7D"/>
        </w:pBdr>
      </w:pPr>
      <w:r>
        <w:t>만일 대승과 소승의 견해가 다르면, 오히려 한 곳에 함께 살거나 한 강물을 함께 마실 수도 없는데, 하물며 이익을 함께하겠는가. 소승과 구별하여 대승만 배정하면 승차가 성립할 것이다.</w:t>
      </w:r>
      <w:r>
        <w:t xml:space="preserve"> </w:t>
      </w:r>
      <w:r>
        <w:t>마치 오부가 견해가 달라 법의 이익을 함께하지 않는 것과 같다. 또 소승의 거처에서는 대승을 별도로 배정할 수 있을 것이다. 그들은 대승을 불법이라고 믿지 않기 때문이다. 그러나 대승의 거처에서는 소승을 별도로 배제해서는 안 된다.</w:t>
      </w:r>
    </w:p>
    <w:p>
      <w:pPr>
        <w:pStyle w:val="SHTKBlockLabel"/>
      </w:pPr>
      <w:r>
        <w:t>원문</w:t>
      </w:r>
    </w:p>
    <w:p>
      <w:pPr>
        <w:pStyle w:val="SHTKSourceText"/>
        <w:pBdr>
          <w:left w:val="single" w:sz="4" w:space="5" w:color="9AAEBB"/>
        </w:pBdr>
        <w:shd w:fill="FAFBFC"/>
      </w:pPr>
      <w:r>
        <w:t>大乘信五部皆是佛法故。蓋聞西國大乘住處通行十八部義。五疏來早晚。六受請捨請。</w:t>
      </w:r>
      <w:r>
        <w:t>舊疏備論。此不煩引。僧房主得無量罪者。由奪他人應得之利故。</w:t>
      </w:r>
    </w:p>
    <w:p>
      <w:pPr>
        <w:pStyle w:val="SHTKBlockLabel"/>
      </w:pPr>
      <w:r>
        <w:t>한국어 직역</w:t>
      </w:r>
    </w:p>
    <w:p>
      <w:pPr>
        <w:pStyle w:val="SHTKTranslationText"/>
        <w:pBdr>
          <w:left w:val="single" w:sz="6" w:space="5" w:color="2F5F7D"/>
        </w:pBdr>
      </w:pPr>
      <w:r>
        <w:t>대승에서는 오부가 모두 불법이라고 믿기 때문이다. 듣건대 서역의 대승 거처에서는 십팔부의 뜻을 두루 행한다고 한다. 다섯째는 청첩 문서[疏]가 온 선후이다. 여섯째는 청을 받아들이는 것과 청을 사양하는 것이다.</w:t>
      </w:r>
      <w:r>
        <w:t xml:space="preserve"> </w:t>
      </w:r>
      <w:r>
        <w:t>옛 소에서 자세히 논하였으나, 여기서는 번거롭게 인용하지 않는다. “승방의 주관자는 한량없는 죄를 얻는다”라고 한 것은, 다른 사람이 마땅히 얻어야 할 이익을 빼앗기 때문이다.</w:t>
      </w:r>
    </w:p>
    <w:p>
      <w:pPr>
        <w:pStyle w:val="SHTKBlockLabel"/>
      </w:pPr>
      <w:r>
        <w:t>원문</w:t>
      </w:r>
    </w:p>
    <w:p>
      <w:pPr>
        <w:pStyle w:val="SHTKSourceText"/>
        <w:pBdr>
          <w:left w:val="single" w:sz="4" w:space="5" w:color="9AAEBB"/>
        </w:pBdr>
        <w:shd w:fill="FAFBFC"/>
      </w:pPr>
      <w:r>
        <w:t>雖物不屬己而得盜損之罪。若受請人知而故受。理應同犯。畜生無異等者。</w:t>
      </w:r>
      <w:r>
        <w:t>訶其過重。唯貪現利不見後過故畜生無異。既作非法。何名息惡。</w:t>
      </w:r>
      <w:r>
        <w:t>違佛教故非釋種姓也。</w:t>
      </w:r>
    </w:p>
    <w:p>
      <w:pPr>
        <w:pStyle w:val="SHTKBlockLabel"/>
      </w:pPr>
      <w:r>
        <w:t>한국어 직역</w:t>
      </w:r>
    </w:p>
    <w:p>
      <w:pPr>
        <w:pStyle w:val="SHTKTranslationText"/>
        <w:pBdr>
          <w:left w:val="single" w:sz="6" w:space="5" w:color="2F5F7D"/>
        </w:pBdr>
      </w:pPr>
      <w:r>
        <w:t>비록 그 재물이 자기 소유는 아니더라도 도둑질하여 손상시킨 죄를 얻는다. 만일 청을 받은 사람이 그 사실을 알면서도 고의로 받아들인다면, 이치상 마땅히 함께 죄를 범한다. “축생과 다를 바 없다”라고 한 것 등은</w:t>
      </w:r>
      <w:r>
        <w:t xml:space="preserve"> </w:t>
      </w:r>
      <w:r>
        <w:t>그 허물이 무거움을 꾸짖은 것이다. 오직 눈앞의 이익만 탐하고 뒤의 허물을 보지 못하므로 축생과 다를 바가 없다. 이미 법답지 않은 일을 하였으니, 어찌 악을 그쳤다고 이름하겠는가.</w:t>
      </w:r>
      <w:r>
        <w:t xml:space="preserve"> </w:t>
      </w:r>
      <w:r>
        <w:t>부처님의 가르침을 어겼으므로 석가의 종성이 아니다.</w:t>
      </w:r>
    </w:p>
    <w:p>
      <w:pPr>
        <w:pStyle w:val="Heading4"/>
      </w:pPr>
      <w:bookmarkStart w:id="1054" w:name="h_0054"/>
      <w:r>
        <w:t>제7 별청을 받지 않는 계</w:t>
      </w:r>
      <w:bookmarkEnd w:id="1054"/>
    </w:p>
    <w:p>
      <w:pPr>
        <w:pStyle w:val="SHTKBlockLabel"/>
      </w:pPr>
      <w:r>
        <w:t>원문</w:t>
      </w:r>
    </w:p>
    <w:p>
      <w:pPr>
        <w:pStyle w:val="SHTKSourceText"/>
        <w:pBdr>
          <w:left w:val="single" w:sz="4" w:space="5" w:color="9AAEBB"/>
        </w:pBdr>
        <w:shd w:fill="FAFBFC"/>
      </w:pPr>
      <w:r>
        <w:t>第七不受別請戒</w:t>
      </w:r>
    </w:p>
    <w:p>
      <w:pPr>
        <w:pStyle w:val="SHTKBlockLabel"/>
      </w:pPr>
      <w:r>
        <w:t>한국어 직역</w:t>
      </w:r>
    </w:p>
    <w:p>
      <w:pPr>
        <w:pStyle w:val="SHTKTranslationText"/>
        <w:pBdr>
          <w:left w:val="single" w:sz="6" w:space="5" w:color="2F5F7D"/>
        </w:pBdr>
      </w:pPr>
      <w:r>
        <w:t>제7 별청을 받지 않는 계</w:t>
      </w:r>
    </w:p>
    <w:p>
      <w:pPr>
        <w:pStyle w:val="SHTKBlockLabel"/>
      </w:pPr>
      <w:r>
        <w:t>위치표지</w:t>
      </w:r>
    </w:p>
    <w:p>
      <w:pPr>
        <w:pStyle w:val="SHTKPositionMarker"/>
      </w:pPr>
      <w:bookmarkStart w:id="20071" w:name="loc_0679b06"/>
      <w:r>
        <w:t>[0679b06]</w:t>
      </w:r>
      <w:bookmarkEnd w:id="20071"/>
    </w:p>
    <w:p>
      <w:pPr>
        <w:pStyle w:val="SHTKBlockLabel"/>
      </w:pPr>
      <w:r>
        <w:t>원문</w:t>
      </w:r>
    </w:p>
    <w:p>
      <w:pPr>
        <w:pStyle w:val="SHTKSourceText"/>
        <w:pBdr>
          <w:left w:val="single" w:sz="4" w:space="5" w:color="9AAEBB"/>
        </w:pBdr>
        <w:shd w:fill="FAFBFC"/>
      </w:pPr>
      <w:r>
        <w:t>若佛子一切不得受別請利養入己而此利養屬十方僧而別受請即取十方僧物入己及八福田中諸佛聖人一一師僧父母病人物自己用故犯輕垢罪　違施主廣福。失眾僧等利。故制不受。聲聞俱許二請。</w:t>
      </w:r>
    </w:p>
    <w:p>
      <w:pPr>
        <w:pStyle w:val="SHTKBlockLabel"/>
      </w:pPr>
      <w:r>
        <w:t>한국어 직역</w:t>
      </w:r>
    </w:p>
    <w:p>
      <w:pPr>
        <w:pStyle w:val="SHTKTranslationText"/>
        <w:pBdr>
          <w:left w:val="single" w:sz="6" w:space="5" w:color="2F5F7D"/>
        </w:pBdr>
      </w:pPr>
      <w:r>
        <w:t>“만일 불자는 어느 경우든 별도의 청을 받아 이양을 자기에게 넣어서는 안 된다. 이 이양은 시방승에게 속하는데, 별청을 받으면 곧 시방승의 재물을 취하여 자기에게 넣는 것이며, 또한 여덟 복전 가운데 모든 부처·성인·각각의 스승과 승가·부모·병자의 재물을 자기에게 써 버리는 것이므로 경구죄를 범한다.” 시주가 널리 복을 닦는 것을 어기고, 대중 승가가 고르게 이익을 얻는 것을 잃게 한다. 그러므로 받지 않도록 제정하였다. 성문에서는 두 종류의 청을 모두 허용한다.</w:t>
      </w:r>
    </w:p>
    <w:p>
      <w:pPr>
        <w:pStyle w:val="SHTKBlockLabel"/>
      </w:pPr>
      <w:r>
        <w:t>원문</w:t>
      </w:r>
    </w:p>
    <w:p>
      <w:pPr>
        <w:pStyle w:val="SHTKSourceText"/>
        <w:pBdr>
          <w:left w:val="single" w:sz="4" w:space="5" w:color="9AAEBB"/>
        </w:pBdr>
        <w:shd w:fill="FAFBFC"/>
      </w:pPr>
      <w:r>
        <w:t>菩薩一向遮別。七眾之中應制出家五眾。文中一切不得受別請利養入己者。聲聞法中受頭陀法不受別請。</w:t>
      </w:r>
      <w:r>
        <w:t>非頭陀者亦許受之。菩薩法中不問頭陀非頭陀。一切時遮故。</w:t>
      </w:r>
    </w:p>
    <w:p>
      <w:pPr>
        <w:pStyle w:val="SHTKBlockLabel"/>
      </w:pPr>
      <w:r>
        <w:t>한국어 직역</w:t>
      </w:r>
    </w:p>
    <w:p>
      <w:pPr>
        <w:pStyle w:val="SHTKTranslationText"/>
        <w:pBdr>
          <w:left w:val="single" w:sz="6" w:space="5" w:color="2F5F7D"/>
        </w:pBdr>
      </w:pPr>
      <w:r>
        <w:t>보살은 한결같이 별청을 막는다. 칠중 가운데서는 출가 오중에게 제정하여 금해야 한다. 본문에서 “어느 경우든 별도의 청을 받아 이양을 자기에게 넣어서는 안 된다”라고 한 것은, 성문법에서는 두타법을 받는 이는 별청을 받지 않고,</w:t>
      </w:r>
      <w:r>
        <w:t xml:space="preserve"> </w:t>
      </w:r>
      <w:r>
        <w:t>두타를 행하지 않는 이는 또한 별청을 받는 것을 허용한다. 보살법에서는 두타인지 두타가 아닌지를 묻지 않고 모든 때에 막기 때문이다.</w:t>
      </w:r>
    </w:p>
    <w:p>
      <w:pPr>
        <w:pStyle w:val="SHTKBlockLabel"/>
      </w:pPr>
      <w:r>
        <w:t>원문</w:t>
      </w:r>
    </w:p>
    <w:p>
      <w:pPr>
        <w:pStyle w:val="SHTKSourceText"/>
        <w:pBdr>
          <w:left w:val="single" w:sz="4" w:space="5" w:color="9AAEBB"/>
        </w:pBdr>
        <w:shd w:fill="FAFBFC"/>
      </w:pPr>
      <w:r>
        <w:t>一云一切不得受別。而此利養屬十方僧者。謂若菩薩不受別請。此所得利理屬十方。</w:t>
      </w:r>
      <w:r>
        <w:t>然由菩薩受別請故。即有遠損十方別屬己義。故云而別受請即取十方僧物入己。八福田物自己用故者。</w:t>
      </w:r>
    </w:p>
    <w:p>
      <w:pPr>
        <w:pStyle w:val="SHTKBlockLabel"/>
      </w:pPr>
      <w:r>
        <w:t>한국어 직역</w:t>
      </w:r>
    </w:p>
    <w:p>
      <w:pPr>
        <w:pStyle w:val="SHTKTranslationText"/>
        <w:pBdr>
          <w:left w:val="single" w:sz="6" w:space="5" w:color="2F5F7D"/>
        </w:pBdr>
      </w:pPr>
      <w:r>
        <w:t>어떤 이는 “어느 경우든 별청을 받아서는 안 된다”라고 해석한다. “그런데 이 이양은 시방승에게 속한다”라고 한 것은, 만일 보살이 별청을 받지 않는다면 그가 얻을 이익은 이치상 시방승에게 속한다는 뜻이다.</w:t>
      </w:r>
      <w:r>
        <w:t xml:space="preserve"> </w:t>
      </w:r>
      <w:r>
        <w:t>그러나 보살이 별청을 받기 때문에 곧 멀리 시방의 이익을 손상시키고 그것을 자기에게만 귀속시키는 뜻이 생긴다. 그러므로 “별청을 받으면 곧 시방승의 재물을 취하여 자기에게 넣는다”라고 하였다. “여덟 복전의 재물을 자기에게 쓴다”라고 한 것은,</w:t>
      </w:r>
    </w:p>
    <w:p>
      <w:pPr>
        <w:pStyle w:val="SHTKBlockLabel"/>
      </w:pPr>
      <w:r>
        <w:t>원문</w:t>
      </w:r>
    </w:p>
    <w:p>
      <w:pPr>
        <w:pStyle w:val="SHTKSourceText"/>
        <w:pBdr>
          <w:left w:val="single" w:sz="4" w:space="5" w:color="9AAEBB"/>
        </w:pBdr>
        <w:shd w:fill="FAFBFC"/>
      </w:pPr>
      <w:r>
        <w:t>非但取十方物入己。亦復損八福田物。自受菩薩若不受別請者。於八福田兼有分故。</w:t>
      </w:r>
      <w:r>
        <w:t>然由受別利擁在己。八福田者。一佛二聖人三和尚四阿闍梨耶五僧六父七母八病人。和尚阿闍梨或經本中或云二師。</w:t>
      </w:r>
    </w:p>
    <w:p>
      <w:pPr>
        <w:pStyle w:val="SHTKBlockLabel"/>
      </w:pPr>
      <w:r>
        <w:t>한국어 직역</w:t>
      </w:r>
    </w:p>
    <w:p>
      <w:pPr>
        <w:pStyle w:val="SHTKTranslationText"/>
        <w:pBdr>
          <w:left w:val="single" w:sz="6" w:space="5" w:color="2F5F7D"/>
        </w:pBdr>
      </w:pPr>
      <w:r>
        <w:t>시방승의 재물을 자기에게 취할 뿐만 아니라 또한 여덟 복전의 재물도 손상시킨다는 뜻이다. 보살이 별청을 받지 않는다면 여덟 복전에도 아울러 몫이 있게 되는데,</w:t>
      </w:r>
      <w:r>
        <w:t xml:space="preserve"> </w:t>
      </w:r>
      <w:r>
        <w:t>별도의 이익을 받기 때문에 그 이익이 자기에게 막혀 머물게 된다. 여덟 복전은 첫째 부처, 둘째 성인, 셋째 화상, 넷째 아사리, 다섯째 승가, 여섯째 아버지, 일곱째 어머니, 여덟째 병자이다. 화상과 아사리는 어떤 경본에서는 “두 스승”이라고도 하고,</w:t>
      </w:r>
    </w:p>
    <w:p>
      <w:pPr>
        <w:pStyle w:val="SHTKBlockLabel"/>
      </w:pPr>
      <w:r>
        <w:t>원문</w:t>
      </w:r>
    </w:p>
    <w:p>
      <w:pPr>
        <w:pStyle w:val="SHTKSourceText"/>
        <w:pBdr>
          <w:left w:val="single" w:sz="4" w:space="5" w:color="9AAEBB"/>
        </w:pBdr>
        <w:shd w:fill="FAFBFC"/>
      </w:pPr>
      <w:r>
        <w:t>或云一一師。義皆無差。</w:t>
      </w:r>
    </w:p>
    <w:p>
      <w:pPr>
        <w:pStyle w:val="SHTKBlockLabel"/>
      </w:pPr>
      <w:r>
        <w:t>한국어 직역</w:t>
      </w:r>
    </w:p>
    <w:p>
      <w:pPr>
        <w:pStyle w:val="SHTKTranslationText"/>
        <w:pBdr>
          <w:left w:val="single" w:sz="6" w:space="5" w:color="2F5F7D"/>
        </w:pBdr>
      </w:pPr>
      <w:r>
        <w:t>혹은 “각각의 스승”이라고도 하는데, 뜻은 모두 차이가 없다.</w:t>
      </w:r>
    </w:p>
    <w:p>
      <w:pPr>
        <w:pStyle w:val="SHTKBlockLabel"/>
      </w:pPr>
      <w:r>
        <w:t>원문</w:t>
      </w:r>
    </w:p>
    <w:p>
      <w:pPr>
        <w:pStyle w:val="SHTKSourceText"/>
        <w:pBdr>
          <w:left w:val="single" w:sz="4" w:space="5" w:color="9AAEBB"/>
        </w:pBdr>
        <w:shd w:fill="FAFBFC"/>
      </w:pPr>
      <w:r>
        <w:t>問菩薩地云。若諸菩薩他來迎請。或往居家。或往餘寺。</w:t>
      </w:r>
      <w:r>
        <w:t>奉施飲食及衣服等諸資生具。憍慢所制懷嫌恨心懷恚惱心。不至其所不受所請。是名有犯。</w:t>
      </w:r>
    </w:p>
    <w:p>
      <w:pPr>
        <w:pStyle w:val="SHTKBlockLabel"/>
      </w:pPr>
      <w:r>
        <w:t>한국어 직역</w:t>
      </w:r>
    </w:p>
    <w:p>
      <w:pPr>
        <w:pStyle w:val="SHTKTranslationText"/>
        <w:pBdr>
          <w:left w:val="single" w:sz="6" w:space="5" w:color="2F5F7D"/>
        </w:pBdr>
      </w:pPr>
      <w:r>
        <w:t>묻는다. 《보살지》에서 말한다. “만일 여러 보살에게 다른 이가 와서 맞아 청하여, 혹은 재가자의 집으로 가거나, 혹은 다른 사원으로 가서</w:t>
      </w:r>
      <w:r>
        <w:t xml:space="preserve"> </w:t>
      </w:r>
      <w:r>
        <w:t>음식과 의복 등 여러 생활 도구를 받으라고 하였는데, 교만에 눌리거나 혐오하는 마음을 품거나 성내고 괴로워하는 마음을 품어, 그곳에 가지 않고 청을 받지 않는다면, 이를 범함이 있다고 한다.</w:t>
      </w:r>
    </w:p>
    <w:p>
      <w:pPr>
        <w:pStyle w:val="SHTKBlockLabel"/>
      </w:pPr>
      <w:r>
        <w:t>원문</w:t>
      </w:r>
    </w:p>
    <w:p>
      <w:pPr>
        <w:pStyle w:val="SHTKSourceText"/>
        <w:pBdr>
          <w:left w:val="single" w:sz="4" w:space="5" w:color="9AAEBB"/>
        </w:pBdr>
        <w:shd w:fill="FAFBFC"/>
      </w:pPr>
      <w:r>
        <w:t>有所違越是染違犯。若由嬾惰懈怠忘念無記之心。不至其所不受所請。是名有犯。</w:t>
      </w:r>
      <w:r>
        <w:t>有所違越非染違犯。此文為就別請遮不受耶。為就僧次遮不受耶。</w:t>
      </w:r>
    </w:p>
    <w:p>
      <w:pPr>
        <w:pStyle w:val="SHTKBlockLabel"/>
      </w:pPr>
      <w:r>
        <w:t>한국어 직역</w:t>
      </w:r>
    </w:p>
    <w:p>
      <w:pPr>
        <w:pStyle w:val="SHTKTranslationText"/>
        <w:pBdr>
          <w:left w:val="single" w:sz="6" w:space="5" w:color="2F5F7D"/>
        </w:pBdr>
      </w:pPr>
      <w:r>
        <w:t>어기는 바가 있으며, 이는 염오 위범이다. 만일 게으름·해태·망념·무기의 마음 때문에 그곳에 가지 않고 청을 받지 않는다면, 이를 범함이 있다고 한다.</w:t>
      </w:r>
      <w:r>
        <w:t xml:space="preserve"> </w:t>
      </w:r>
      <w:r>
        <w:t>어기는 바가 있으며, 이는 비염오 위범이다.” 이 문장은 별청에 관하여 받지 않는 것을 막은 것인가, 아니면 승차의 청에 관하여 받지 않는 것을 막은 것인가.</w:t>
      </w:r>
    </w:p>
    <w:p>
      <w:pPr>
        <w:pStyle w:val="SHTKBlockLabel"/>
      </w:pPr>
      <w:r>
        <w:t>원문</w:t>
      </w:r>
    </w:p>
    <w:p>
      <w:pPr>
        <w:pStyle w:val="SHTKSourceText"/>
        <w:pBdr>
          <w:left w:val="single" w:sz="4" w:space="5" w:color="9AAEBB"/>
        </w:pBdr>
        <w:shd w:fill="FAFBFC"/>
      </w:pPr>
      <w:r>
        <w:t>答有云。彼論文遮不受僧次。別請既是一向不聽。設不受之亦無所犯。</w:t>
      </w:r>
    </w:p>
    <w:p>
      <w:pPr>
        <w:pStyle w:val="SHTKBlockLabel"/>
      </w:pPr>
      <w:r>
        <w:t>한국어 직역</w:t>
      </w:r>
    </w:p>
    <w:p>
      <w:pPr>
        <w:pStyle w:val="SHTKTranslationText"/>
        <w:pBdr>
          <w:left w:val="single" w:sz="6" w:space="5" w:color="2F5F7D"/>
        </w:pBdr>
      </w:pPr>
      <w:r>
        <w:t>답한다. 어떤 이는 말한다. “그 논문의 문장은 승차의 청을 받지 않는 것을 막는다. 별청은 이미 한결같이 허용하지 않으므로, 설령 받지 않더라도 범하는 바가 없다.”</w:t>
      </w:r>
    </w:p>
    <w:p>
      <w:pPr>
        <w:pStyle w:val="SHTKBlockLabel"/>
      </w:pPr>
      <w:r>
        <w:t>원문</w:t>
      </w:r>
    </w:p>
    <w:p>
      <w:pPr>
        <w:pStyle w:val="SHTKSourceText"/>
        <w:pBdr>
          <w:left w:val="single" w:sz="4" w:space="5" w:color="9AAEBB"/>
        </w:pBdr>
        <w:shd w:fill="FAFBFC"/>
      </w:pPr>
      <w:r>
        <w:t>有云。彼亦遮不受別請。懷慢恚不受別請。違背[1]眾生乖慈行故。</w:t>
      </w:r>
    </w:p>
    <w:p>
      <w:pPr>
        <w:pStyle w:val="SHTKBlockLabel"/>
      </w:pPr>
      <w:r>
        <w:t>한국어 직역</w:t>
      </w:r>
    </w:p>
    <w:p>
      <w:pPr>
        <w:pStyle w:val="SHTKTranslationText"/>
        <w:pBdr>
          <w:left w:val="single" w:sz="6" w:space="5" w:color="2F5F7D"/>
        </w:pBdr>
      </w:pPr>
      <w:r>
        <w:t>어떤 이는 말한다. “그 논문도 별청을 받지 않는 것을 막는다. 교만하거나 성내어 별청을 받지 않으면 중생을 저버려 자비의 행에 어긋나기 때문이다.”</w:t>
      </w:r>
    </w:p>
    <w:p>
      <w:pPr>
        <w:pStyle w:val="SHTKBlockLabel"/>
      </w:pPr>
      <w:r>
        <w:t>교감·번역 메모</w:t>
      </w:r>
    </w:p>
    <w:p>
      <w:pPr>
        <w:pStyle w:val="SHTKNoteSummary"/>
        <w:pBdr>
          <w:left w:val="single" w:sz="4" w:space="5" w:color="2F5F7D"/>
        </w:pBdr>
        <w:shd w:fill="F6F8FA"/>
      </w:pPr>
      <w:r>
        <w:t>교감 요약 | [CBETA 교감] 저본과 대정장 본문은 眾生을 두지만, 【原】 계열에서는 施主로 읽을 가능성을 제시한다. 두 독법은 ‘저버리는 대상’의 범위를 달리한다.</w:t>
      </w:r>
    </w:p>
    <w:p>
      <w:pPr>
        <w:pStyle w:val="SHTKNoteDetail"/>
      </w:pPr>
      <w:r>
        <w:t>• 원교감 원문 | 眾生＝施主ヵ【原】</w:t>
        <w:br/>
        <w:t>• 교감 번호 | 0679001</w:t>
        <w:br/>
        <w:t>• 현행 CBETA 교감 | 眾生【大】，施主【考偽-原】</w:t>
        <w:br/>
        <w:t>• 저본 독법 | 眾生</w:t>
        <w:br/>
        <w:t>• 저본 적용 구절 | 懷慢恚不受別請違背眾生乖慈行故</w:t>
        <w:br/>
        <w:t>• 저본 기준 번역 | 교만하거나 성내어 별청을 받지 않으면 중생을 저버려 자비의 행에 어긋나기 때문이다.</w:t>
        <w:br/>
        <w:t>• 이문 독법 | 施主</w:t>
        <w:br/>
        <w:t>• 이문 적용 구절 | 懷慢恚不受別請違背施主乖慈行故</w:t>
        <w:br/>
        <w:t>• 이문 기준 번역 | 교만하거나 성내어 별청을 받지 않으면 시주를 저버려 자비의 행에 어긋나기 때문이다.</w:t>
        <w:br/>
        <w:t>• 의미 차이 | 眾生은 위배의 대상을 일반적인 ‘중생’으로 넓게 잡지만, 施主는 바로 앞에서 별청을 베푼 ‘시주’로 구체화한다. 자비행을 어긴다는 전체 논지는 같지만 직접 목적 대상의 범위가 달라진다.</w:t>
        <w:br/>
        <w:t>• 한국어 해설 | 이 문맥은 《菩薩地》의 “청을 받지 않는 위범”이 별청에도 적용되는지를 논하고 있다. 施主 독법은 문맥의 행위 당사자를 더 직접 가리키고, 眾生 독법은 보살의 자비행 일반으로 범위를 넓힌다.</w:t>
        <w:br/>
        <w:t>• 문맥상 해설 | 이어지는 문장은 시주가 이미 승차를 청한 뒤 보살을 별도로 청해 반드시 보시하고자 하는 경우를 말한다. 따라서 두 독법의 차이는 ‘누구를 저버리는가’에 집중되며, 별청 수락 여부에 대한 논증 자체를 뒤집지는 않는다.</w:t>
        <w:br/>
        <w:t>• 번역 영향 판정 | [의미 차이 있음]</w:t>
        <w:br/>
        <w:t>• 출처 | CBETA T40n1814, 교감 번호 0679001.</w:t>
      </w:r>
    </w:p>
    <w:p>
      <w:pPr>
        <w:pStyle w:val="SHTKBlockLabel"/>
      </w:pPr>
      <w:r>
        <w:t>원문</w:t>
      </w:r>
    </w:p>
    <w:p>
      <w:pPr>
        <w:pStyle w:val="SHTKSourceText"/>
        <w:pBdr>
          <w:left w:val="single" w:sz="4" w:space="5" w:color="9AAEBB"/>
        </w:pBdr>
        <w:shd w:fill="FAFBFC"/>
      </w:pPr>
      <w:r>
        <w:t>若彼施主請僧次已。別請菩薩必欲施物。如論所制不得不受。唯除開緣。</w:t>
      </w:r>
      <w:r>
        <w:t>不受不犯如彼文云。無違犯者。或有疾病。或無氣力。</w:t>
      </w:r>
      <w:r>
        <w:t>或心狂亂。或處懸遠。或道有怖。或欲方便調彼伏彼出不善處安立善處。</w:t>
      </w:r>
    </w:p>
    <w:p>
      <w:pPr>
        <w:pStyle w:val="SHTKBlockLabel"/>
      </w:pPr>
      <w:r>
        <w:t>한국어 직역</w:t>
      </w:r>
    </w:p>
    <w:p>
      <w:pPr>
        <w:pStyle w:val="SHTKTranslationText"/>
        <w:pBdr>
          <w:left w:val="single" w:sz="6" w:space="5" w:color="2F5F7D"/>
        </w:pBdr>
      </w:pPr>
      <w:r>
        <w:t>만일 그 시주가 이미 승차를 청한 뒤 별도로 보살을 청하여 반드시 재물을 보시하고자 한다면, 논에서 제정한 바와 같이 받지 않아서는 안 된다. 오직 허용되는 예외를 제외하면,</w:t>
      </w:r>
      <w:r>
        <w:t xml:space="preserve"> </w:t>
      </w:r>
      <w:r>
        <w:t>받지 않아도 범하지 않는 것은 그 논문에서 말한 것과 같다. “위범이 없는 경우는, 혹 질병이 있거나, 혹 기력이 없거나,</w:t>
      </w:r>
      <w:r>
        <w:t xml:space="preserve"> </w:t>
      </w:r>
      <w:r>
        <w:t>혹 마음이 미쳐 어지럽거나, 혹 있는 곳이 멀리 떨어져 있거나, 혹 길에 두려운 일이 있거나, 혹 방편으로 그를 조복하여 불선한 곳에서 나오게 하고 선한 곳에 세우려 하거나,</w:t>
      </w:r>
    </w:p>
    <w:p>
      <w:pPr>
        <w:pStyle w:val="SHTKBlockLabel"/>
      </w:pPr>
      <w:r>
        <w:t>원문</w:t>
      </w:r>
    </w:p>
    <w:p>
      <w:pPr>
        <w:pStyle w:val="SHTKSourceText"/>
        <w:pBdr>
          <w:left w:val="single" w:sz="4" w:space="5" w:color="9AAEBB"/>
        </w:pBdr>
        <w:shd w:fill="FAFBFC"/>
      </w:pPr>
      <w:r>
        <w:t>或餘先請。或為無間修善法。欲護善品令無暫廢。或為引攝未曾有義。</w:t>
      </w:r>
      <w:r>
        <w:t>或為所聞法義無退。如為所聞法義無退。論義決擇當知亦爾。或復知彼懷損惱心詐來迎請。</w:t>
      </w:r>
    </w:p>
    <w:p>
      <w:pPr>
        <w:pStyle w:val="SHTKBlockLabel"/>
      </w:pPr>
      <w:r>
        <w:t>한국어 직역</w:t>
      </w:r>
    </w:p>
    <w:p>
      <w:pPr>
        <w:pStyle w:val="SHTKTranslationText"/>
        <w:pBdr>
          <w:left w:val="single" w:sz="6" w:space="5" w:color="2F5F7D"/>
        </w:pBdr>
      </w:pPr>
      <w:r>
        <w:t>혹 다른 이의 청을 먼저 받았거나, 혹 끊임없이 선법을 닦기 위하여 선한 품류를 보호하여 잠시도 폐하지 않게 하고자 하거나, 혹 전에 없던 뜻을 끌어들여 받아들이기 위하거나,</w:t>
      </w:r>
      <w:r>
        <w:t xml:space="preserve"> </w:t>
      </w:r>
      <w:r>
        <w:t>혹 들은 법의 뜻에서 물러나지 않기 위하는 경우이다. 들은 법의 뜻에서 물러나지 않기 위한 것과 마찬가지로, 논의하여 뜻을 결택하는 경우도 또한 그러함을 알아야 한다. 또는 그가 해치고 괴롭힐 마음을 품고 거짓으로 와서 청하는 줄 알거나,</w:t>
      </w:r>
    </w:p>
    <w:p>
      <w:pPr>
        <w:pStyle w:val="SHTKBlockLabel"/>
      </w:pPr>
      <w:r>
        <w:t>원문</w:t>
      </w:r>
    </w:p>
    <w:p>
      <w:pPr>
        <w:pStyle w:val="SHTKSourceText"/>
        <w:pBdr>
          <w:left w:val="single" w:sz="4" w:space="5" w:color="9AAEBB"/>
        </w:pBdr>
        <w:shd w:fill="FAFBFC"/>
      </w:pPr>
      <w:r>
        <w:t>或為護他多嫌恨心。或護僧制。不至其所不受所請。皆無違犯。</w:t>
      </w:r>
    </w:p>
    <w:p>
      <w:pPr>
        <w:pStyle w:val="SHTKBlockLabel"/>
      </w:pPr>
      <w:r>
        <w:t>한국어 직역</w:t>
      </w:r>
    </w:p>
    <w:p>
      <w:pPr>
        <w:pStyle w:val="SHTKTranslationText"/>
        <w:pBdr>
          <w:left w:val="single" w:sz="6" w:space="5" w:color="2F5F7D"/>
        </w:pBdr>
      </w:pPr>
      <w:r>
        <w:t>혹 다른 이의 많은 혐오와 원한의 마음을 보호하기 위해서이거나, 혹 승가의 제도를 지키기 위해 그곳에 가지 않고 청을 받지 않는다면, 모두 위범이 없다.”</w:t>
      </w:r>
    </w:p>
    <w:p>
      <w:pPr>
        <w:pStyle w:val="Heading4"/>
      </w:pPr>
      <w:bookmarkStart w:id="1055" w:name="h_0055"/>
      <w:r>
        <w:t>제8 승려를 별도로 청하지 않는 계</w:t>
      </w:r>
      <w:bookmarkEnd w:id="1055"/>
    </w:p>
    <w:p>
      <w:pPr>
        <w:pStyle w:val="SHTKBlockLabel"/>
      </w:pPr>
      <w:r>
        <w:t>원문</w:t>
      </w:r>
    </w:p>
    <w:p>
      <w:pPr>
        <w:pStyle w:val="SHTKSourceText"/>
        <w:pBdr>
          <w:left w:val="single" w:sz="4" w:space="5" w:color="9AAEBB"/>
        </w:pBdr>
        <w:shd w:fill="FAFBFC"/>
      </w:pPr>
      <w:r>
        <w:t>第八不別請僧戒</w:t>
      </w:r>
    </w:p>
    <w:p>
      <w:pPr>
        <w:pStyle w:val="SHTKBlockLabel"/>
      </w:pPr>
      <w:r>
        <w:t>한국어 직역</w:t>
      </w:r>
    </w:p>
    <w:p>
      <w:pPr>
        <w:pStyle w:val="SHTKTranslationText"/>
        <w:pBdr>
          <w:left w:val="single" w:sz="6" w:space="5" w:color="2F5F7D"/>
        </w:pBdr>
      </w:pPr>
      <w:r>
        <w:t>제8 승려를 별도로 청하지 않는 계</w:t>
      </w:r>
    </w:p>
    <w:p>
      <w:pPr>
        <w:pStyle w:val="SHTKBlockLabel"/>
      </w:pPr>
      <w:r>
        <w:t>위치표지</w:t>
      </w:r>
    </w:p>
    <w:p>
      <w:pPr>
        <w:pStyle w:val="SHTKPositionMarker"/>
      </w:pPr>
      <w:bookmarkStart w:id="20072" w:name="loc_0679c16"/>
      <w:r>
        <w:t>[0679c16]</w:t>
      </w:r>
      <w:bookmarkEnd w:id="20072"/>
    </w:p>
    <w:p>
      <w:pPr>
        <w:pStyle w:val="SHTKBlockLabel"/>
      </w:pPr>
      <w:r>
        <w:t>원문</w:t>
      </w:r>
    </w:p>
    <w:p>
      <w:pPr>
        <w:pStyle w:val="SHTKSourceText"/>
        <w:pBdr>
          <w:left w:val="single" w:sz="4" w:space="5" w:color="9AAEBB"/>
        </w:pBdr>
        <w:shd w:fill="FAFBFC"/>
      </w:pPr>
      <w:r>
        <w:t>若佛子有出家菩薩在家菩薩及一切檀越請僧福田求願之時應入僧坊中問知事人今欲請僧求願知事報言次第請者即得十方賢聖僧而世人別請五百羅漢菩薩僧不如僧次一凡夫僧若別請僧者是外道法七佛無別請法不順孝道若故別請僧者犯輕垢罪　去普就別失彼廣田。故制不得。</w:t>
      </w:r>
    </w:p>
    <w:p>
      <w:pPr>
        <w:pStyle w:val="SHTKBlockLabel"/>
      </w:pPr>
      <w:r>
        <w:t>한국어 직역</w:t>
      </w:r>
    </w:p>
    <w:p>
      <w:pPr>
        <w:pStyle w:val="SHTKTranslationText"/>
        <w:pBdr>
          <w:left w:val="single" w:sz="6" w:space="5" w:color="2F5F7D"/>
        </w:pBdr>
      </w:pPr>
      <w:r>
        <w:t>“만일 불자 가운데 출가 보살이나 재가 보살 및 모든 시주가 승가라는 복전을 청하여 소원을 구하고자 할 때에는, 마땅히 승방에 들어가 지사에게 ‘지금 승려를 청하여 소원을 이루고자 합니다’라고 물어야 한다. 지사가 ‘차례대로 청하십시오’라고 답하면 곧 시방의 현성승을 얻는 것이다. 그런데 세상 사람이 별도로 오백 아라한이나 보살승을 청하는 것은 승차에 따라 한 범부승을 청하는 것만 못하다. 만일 승려를 별도로 청하면 이는 외도의 법이며 칠불에게는 별청의 법이 없으니 효순의 도에 맞지 않는다. 만일 고의로 승려를 별도로 청하면 경구죄를 범한다.” 두루한 것을 버리고 별도의 것만 취하면 저 넓은 복전을 잃는다. 그러므로 그렇게 해서는 안 된다고 제정하였다.</w:t>
      </w:r>
    </w:p>
    <w:p>
      <w:pPr>
        <w:pStyle w:val="SHTKBlockLabel"/>
      </w:pPr>
      <w:r>
        <w:t>원문</w:t>
      </w:r>
    </w:p>
    <w:p>
      <w:pPr>
        <w:pStyle w:val="SHTKSourceText"/>
        <w:pBdr>
          <w:left w:val="single" w:sz="4" w:space="5" w:color="9AAEBB"/>
        </w:pBdr>
        <w:shd w:fill="FAFBFC"/>
      </w:pPr>
      <w:r>
        <w:t>大小不共。聲聞法中亦許別請。菩薩法中七眾同制。有說。</w:t>
      </w:r>
      <w:r>
        <w:t>菩薩請僧齋會一向不得別請。悉應次第。的請一人便犯此戒。有說。</w:t>
      </w:r>
      <w:r>
        <w:t>一處隨人多少請一僧次便不犯。若都無者犯。文意似前釋。文中有出家菩薩者。</w:t>
      </w:r>
    </w:p>
    <w:p>
      <w:pPr>
        <w:pStyle w:val="SHTKBlockLabel"/>
      </w:pPr>
      <w:r>
        <w:t>한국어 직역</w:t>
      </w:r>
    </w:p>
    <w:p>
      <w:pPr>
        <w:pStyle w:val="SHTKTranslationText"/>
        <w:pBdr>
          <w:left w:val="single" w:sz="6" w:space="5" w:color="2F5F7D"/>
        </w:pBdr>
      </w:pPr>
      <w:r>
        <w:t>대승과 소승에 공통되지 않는다. 성문법에서는 별청도 허용한다. 보살법에서는 칠중이 똑같이 제정하여 금한다. 어떤 이는 말한다.</w:t>
      </w:r>
      <w:r>
        <w:t xml:space="preserve"> </w:t>
      </w:r>
      <w:r>
        <w:t>“보살이 승가를 청하여 재회를 베풀 때에는 한결같이 별청해서는 안 되고 모두 반드시 차례대로 해야 한다. 특정한 한 사람을 지목하여 청하기만 해도 곧 이 계를 범한다.” 어떤 이는 말한다.</w:t>
      </w:r>
      <w:r>
        <w:t xml:space="preserve"> </w:t>
      </w:r>
      <w:r>
        <w:t>“한 장소에서 사람 수가 얼마이든 승차에 따라 한 명이라도 청하면 범하지 않고, 전혀 그렇게 한 사람이 없으면 범한다.” 본문의 뜻은 앞의 해석과 비슷하다. 본문에서 “출가 보살이 있다”라고 한 것은,</w:t>
      </w:r>
    </w:p>
    <w:p>
      <w:pPr>
        <w:pStyle w:val="SHTKBlockLabel"/>
      </w:pPr>
      <w:r>
        <w:t>원문</w:t>
      </w:r>
    </w:p>
    <w:p>
      <w:pPr>
        <w:pStyle w:val="SHTKSourceText"/>
        <w:pBdr>
          <w:left w:val="single" w:sz="4" w:space="5" w:color="9AAEBB"/>
        </w:pBdr>
        <w:shd w:fill="FAFBFC"/>
      </w:pPr>
      <w:r>
        <w:t>正制菩薩不應別請。及一切檀越者。兼制餘人。雖無戒可犯。</w:t>
      </w:r>
      <w:r>
        <w:t>而失廣福故。請僧福田乃至今欲次第請者。示請次方軌。謂道俗檀越欲請福田求心所願。</w:t>
      </w:r>
      <w:r>
        <w:t>心無適莫。不簡持犯。僧皆清淨無非法故。唯就應彼五法成就知事人所問。</w:t>
      </w:r>
    </w:p>
    <w:p>
      <w:pPr>
        <w:pStyle w:val="SHTKBlockLabel"/>
      </w:pPr>
      <w:r>
        <w:t>한국어 직역</w:t>
      </w:r>
    </w:p>
    <w:p>
      <w:pPr>
        <w:pStyle w:val="SHTKTranslationText"/>
        <w:pBdr>
          <w:left w:val="single" w:sz="6" w:space="5" w:color="2F5F7D"/>
        </w:pBdr>
      </w:pPr>
      <w:r>
        <w:t>바로 보살이 별청해서는 안 된다고 제정한 것이다. “그리고 모든 시주”라고 한 것은, 그 밖의 사람도 아울러 제정한 것이다. 비록 그들에게는 범할 계가 없더라도</w:t>
      </w:r>
      <w:r>
        <w:t xml:space="preserve"> </w:t>
      </w:r>
      <w:r>
        <w:t>넓은 복을 잃기 때문이다. “승가라는 복전을 청한다”에서 “지금 차례대로 청하고자 한다”까지는 승차로 청하는 방법을 보인 것이다. 곧 출가·재가의 시주가 복전을 청하여 마음속 소원을 구하고자 할 때</w:t>
      </w:r>
      <w:r>
        <w:t xml:space="preserve"> </w:t>
      </w:r>
      <w:r>
        <w:t>마음에 친소의 선택이 없고 계를 지켰는지 범했는지를 가리지 않으며, 승가는 모두 청정하여 법답지 않음이 없기 때문에, 오직 앞에서 말한 다섯 법을 갖춘 지사에게 물어</w:t>
      </w:r>
    </w:p>
    <w:p>
      <w:pPr>
        <w:pStyle w:val="SHTKBlockLabel"/>
      </w:pPr>
      <w:r>
        <w:t>원문</w:t>
      </w:r>
    </w:p>
    <w:p>
      <w:pPr>
        <w:pStyle w:val="SHTKSourceText"/>
        <w:pBdr>
          <w:left w:val="single" w:sz="4" w:space="5" w:color="9AAEBB"/>
        </w:pBdr>
        <w:shd w:fill="FAFBFC"/>
      </w:pPr>
      <w:r>
        <w:t>今欲得僧中次第。心無所簡故云次第。即得十方賢聖僧者。田廣博包容十方一切賢聖。</w:t>
      </w:r>
      <w:r>
        <w:t>莫不入中。設不得賢聖。但得一凡夫。請心既無簡別。</w:t>
      </w:r>
      <w:r>
        <w:t>興福冥通十方。故云即得十方賢聖僧也。</w:t>
      </w:r>
    </w:p>
    <w:p>
      <w:pPr>
        <w:pStyle w:val="SHTKBlockLabel"/>
      </w:pPr>
      <w:r>
        <w:t>한국어 직역</w:t>
      </w:r>
    </w:p>
    <w:p>
      <w:pPr>
        <w:pStyle w:val="SHTKTranslationText"/>
        <w:pBdr>
          <w:left w:val="single" w:sz="6" w:space="5" w:color="2F5F7D"/>
        </w:pBdr>
      </w:pPr>
      <w:r>
        <w:t>“지금 승가 가운데서 차례를 얻고자 합니다”라고 하는 것이다. 마음에 가려 뽑는 바가 없으므로 “차례”라고 한다. “곧 시방의 현성승을 얻는다”라고 한 것은, 복전이 넓고 넓어서 시방의 모든 현성과 성인을 포괄하여</w:t>
      </w:r>
      <w:r>
        <w:t xml:space="preserve"> </w:t>
      </w:r>
      <w:r>
        <w:t>그 안에 들어오지 않는 이가 없기 때문이다. 설령 실제로 현성과 성인을 얻지 못하고 다만 한 범부만 얻더라도, 청하는 마음에 이미 가려 뽑음이 없으므로</w:t>
      </w:r>
      <w:r>
        <w:t xml:space="preserve"> </w:t>
      </w:r>
      <w:r>
        <w:t>일으킨 복이 보이지 않게 시방과 통한다. 그러므로 “곧 시방의 현성승을 얻는다”라고 한 것이다.</w:t>
      </w:r>
    </w:p>
    <w:p>
      <w:pPr>
        <w:pStyle w:val="SHTKBlockLabel"/>
      </w:pPr>
      <w:r>
        <w:t>원문</w:t>
      </w:r>
    </w:p>
    <w:p>
      <w:pPr>
        <w:pStyle w:val="SHTKSourceText"/>
        <w:pBdr>
          <w:left w:val="single" w:sz="4" w:space="5" w:color="9AAEBB"/>
        </w:pBdr>
        <w:shd w:fill="FAFBFC"/>
      </w:pPr>
      <w:r>
        <w:t>問餘十方僧既不受施。何得由心空擬興實福於十方。</w:t>
      </w:r>
    </w:p>
    <w:p>
      <w:pPr>
        <w:pStyle w:val="SHTKBlockLabel"/>
      </w:pPr>
      <w:r>
        <w:t>한국어 직역</w:t>
      </w:r>
    </w:p>
    <w:p>
      <w:pPr>
        <w:pStyle w:val="SHTKTranslationText"/>
        <w:pBdr>
          <w:left w:val="single" w:sz="6" w:space="5" w:color="2F5F7D"/>
        </w:pBdr>
      </w:pPr>
      <w:r>
        <w:t>묻는다. 다른 시방승은 이미 보시를 받지 않았는데, 어떻게 마음으로만 두루 의도한 것 때문에 실제 복이 시방에 일어날 수 있는가.</w:t>
      </w:r>
    </w:p>
    <w:p>
      <w:pPr>
        <w:pStyle w:val="SHTKBlockLabel"/>
      </w:pPr>
      <w:r>
        <w:t>원문</w:t>
      </w:r>
    </w:p>
    <w:p>
      <w:pPr>
        <w:pStyle w:val="SHTKSourceText"/>
        <w:pBdr>
          <w:left w:val="single" w:sz="4" w:space="5" w:color="9AAEBB"/>
        </w:pBdr>
        <w:shd w:fill="FAFBFC"/>
      </w:pPr>
      <w:r>
        <w:t>答罪福之起以心為主。心既遍擬。福何不普。如惡戒人於一切羊上起害意樂故。</w:t>
      </w:r>
      <w:r>
        <w:t>雖一切羊非皆被害。而於一切羊遍起不律儀。以惡例善。善何不然。</w:t>
      </w:r>
    </w:p>
    <w:p>
      <w:pPr>
        <w:pStyle w:val="SHTKBlockLabel"/>
      </w:pPr>
      <w:r>
        <w:t>한국어 직역</w:t>
      </w:r>
    </w:p>
    <w:p>
      <w:pPr>
        <w:pStyle w:val="SHTKTranslationText"/>
        <w:pBdr>
          <w:left w:val="single" w:sz="6" w:space="5" w:color="2F5F7D"/>
        </w:pBdr>
      </w:pPr>
      <w:r>
        <w:t>답한다. 죄와 복이 일어나는 것은 마음을 주체로 삼는다. 마음이 이미 두루 향하였다면, 복이 어찌 두루하지 않겠는가. 마치 악계인(惡戒人)이 모든 양에게 해칠 의욕을 일으키기 때문에,</w:t>
      </w:r>
      <w:r>
        <w:t xml:space="preserve"> </w:t>
      </w:r>
      <w:r>
        <w:t>비록 모든 양이 실제로 모두 해를 입는 것은 아니더라도 모든 양에 대하여 두루 불율의를 일으키는 것과 같다. 악을 가지고 선에 견주어 보면, 선이라고 어찌 그렇지 않겠는가.</w:t>
      </w:r>
    </w:p>
    <w:p>
      <w:pPr>
        <w:pStyle w:val="SHTKBlockLabel"/>
      </w:pPr>
      <w:r>
        <w:t>원문</w:t>
      </w:r>
    </w:p>
    <w:p>
      <w:pPr>
        <w:pStyle w:val="SHTKSourceText"/>
        <w:pBdr>
          <w:left w:val="single" w:sz="4" w:space="5" w:color="9AAEBB"/>
        </w:pBdr>
        <w:shd w:fill="FAFBFC"/>
      </w:pPr>
      <w:r>
        <w:t>問若如是者。不律儀人於一切羊起不律儀。於彼殺羊得業道。施亦應然。</w:t>
      </w:r>
      <w:r>
        <w:t>須簡別耶。</w:t>
      </w:r>
    </w:p>
    <w:p>
      <w:pPr>
        <w:pStyle w:val="SHTKBlockLabel"/>
      </w:pPr>
      <w:r>
        <w:t>한국어 직역</w:t>
      </w:r>
    </w:p>
    <w:p>
      <w:pPr>
        <w:pStyle w:val="SHTKTranslationText"/>
        <w:pBdr>
          <w:left w:val="single" w:sz="6" w:space="5" w:color="2F5F7D"/>
        </w:pBdr>
      </w:pPr>
      <w:r>
        <w:t>묻는다. 만일 그렇다면, 불율의인 사람은 모든 양에 대하여 불율의를 일으키지만, 그 가운데 실제로 양을 죽인 경우에 업도를 얻는다. 보시도 또한 그러해야 하지 않는가.</w:t>
      </w:r>
      <w:r>
        <w:t xml:space="preserve"> </w:t>
      </w:r>
      <w:r>
        <w:t>그 대상을 가려 구별해야 하는가.</w:t>
      </w:r>
    </w:p>
    <w:p>
      <w:pPr>
        <w:pStyle w:val="SHTKBlockLabel"/>
      </w:pPr>
      <w:r>
        <w:t>원문</w:t>
      </w:r>
    </w:p>
    <w:p>
      <w:pPr>
        <w:pStyle w:val="SHTKSourceText"/>
        <w:pBdr>
          <w:left w:val="single" w:sz="4" w:space="5" w:color="9AAEBB"/>
        </w:pBdr>
        <w:shd w:fill="FAFBFC"/>
      </w:pPr>
      <w:r>
        <w:t>答不無此義。遍於一切僧得起施福。唯於一僧次起施福業。暢思唯在受施人故。</w:t>
      </w:r>
      <w:r>
        <w:t>又解不例。殺業害生為本故。於被害得殺生業。布施捨心為主故。</w:t>
      </w:r>
    </w:p>
    <w:p>
      <w:pPr>
        <w:pStyle w:val="SHTKBlockLabel"/>
      </w:pPr>
      <w:r>
        <w:t>한국어 직역</w:t>
      </w:r>
    </w:p>
    <w:p>
      <w:pPr>
        <w:pStyle w:val="SHTKTranslationText"/>
        <w:pBdr>
          <w:left w:val="single" w:sz="6" w:space="5" w:color="2F5F7D"/>
        </w:pBdr>
      </w:pPr>
      <w:r>
        <w:t>답한다. 이런 뜻이 없지는 않다. 모든 승가에 대하여 두루 보시의 복을 일으킬 수 있으나, 오직 승차에 따라 실제 보시를 받은 한 승려에 대하여 보시의 복업이 완성된다. 완성된 사(思)는 오직 보시를 받은 사람에게 있기 때문이다.</w:t>
      </w:r>
      <w:r>
        <w:t xml:space="preserve"> </w:t>
      </w:r>
      <w:r>
        <w:t>또 달리 해석하면, [살생과 보시는] 서로 견줄 수 없다. 살생업은 생명을 해치는 것을 근본으로 삼기 때문에 해를 입은 대상에 대하여 살생업을 얻는다. 보시는 버리는 마음을 주체로 삼기 때문에</w:t>
      </w:r>
    </w:p>
    <w:p>
      <w:pPr>
        <w:pStyle w:val="SHTKBlockLabel"/>
      </w:pPr>
      <w:r>
        <w:t>원문</w:t>
      </w:r>
    </w:p>
    <w:p>
      <w:pPr>
        <w:pStyle w:val="SHTKSourceText"/>
        <w:pBdr>
          <w:left w:val="single" w:sz="4" w:space="5" w:color="9AAEBB"/>
        </w:pBdr>
        <w:shd w:fill="FAFBFC"/>
      </w:pPr>
      <w:r>
        <w:t>於一切得施福業。以我施心遍一切故。若受用福。於施人後時別起別請。</w:t>
      </w:r>
    </w:p>
    <w:p>
      <w:pPr>
        <w:pStyle w:val="SHTKBlockLabel"/>
      </w:pPr>
      <w:r>
        <w:t>한국어 직역</w:t>
      </w:r>
    </w:p>
    <w:p>
      <w:pPr>
        <w:pStyle w:val="SHTKTranslationText"/>
        <w:pBdr>
          <w:left w:val="single" w:sz="6" w:space="5" w:color="2F5F7D"/>
        </w:pBdr>
      </w:pPr>
      <w:r>
        <w:t>모든 대상에 대하여 보시의 복업을 얻는다. 나의 보시하는 마음이 일체에 두루하기 때문이다. 만일 수용의 복이라면, 보시를 받은 사람에게 훗날 별도로 일어난다. ‘별청…’ [구두 불확실]</w:t>
      </w:r>
    </w:p>
    <w:p>
      <w:pPr>
        <w:pStyle w:val="SHTKBlockLabel"/>
      </w:pPr>
      <w:r>
        <w:t>교감·번역 메모</w:t>
      </w:r>
    </w:p>
    <w:p>
      <w:pPr>
        <w:pStyle w:val="SHTKNoteSummary"/>
        <w:pBdr>
          <w:left w:val="single" w:sz="4" w:space="5" w:color="2F5F7D"/>
        </w:pBdr>
        <w:shd w:fill="F6F8FA"/>
      </w:pPr>
      <w:r>
        <w:t>교감 요약 | [구두] 저본과 이전 CBETA는 若受用福。於施人後時別起別請。百羅漢菩薩僧不如僧次一凡夫僧者。로 나누어 읽는다.</w:t>
      </w:r>
    </w:p>
    <w:p>
      <w:pPr>
        <w:pStyle w:val="SHTKNoteDetail"/>
      </w:pPr>
      <w:r>
        <w:t>• 비고 | 현행 CBETA는 若受用福，於施人後時別起。「別請百羅漢菩薩僧不如僧次一凡夫僧」者……로 구두한다. 현행판 구두에 따르면 別請은 이 단락에서 시작되는 인용구의 첫말에 붙는 것이 자연스럽다. 그러나 저본의 위치와 U 경계를 이동하지 않기 위해 이 단락의 말미 別請을 그대로 남겨 두고 [구두 불확실]로 표시하였다. 이는 글자 이문이 아니라 구두 차이이며 공식 교감은 없다.</w:t>
      </w:r>
    </w:p>
    <w:p>
      <w:pPr>
        <w:pStyle w:val="SHTKBlockLabel"/>
      </w:pPr>
      <w:r>
        <w:t>원문</w:t>
      </w:r>
    </w:p>
    <w:p>
      <w:pPr>
        <w:pStyle w:val="SHTKSourceText"/>
        <w:pBdr>
          <w:left w:val="single" w:sz="4" w:space="5" w:color="9AAEBB"/>
        </w:pBdr>
        <w:shd w:fill="FAFBFC"/>
      </w:pPr>
      <w:r>
        <w:t>百羅漢菩薩僧不如僧次一凡夫僧者。謂請百羅漢百菩薩者。以心簡別故。唯於所請處與福。</w:t>
      </w:r>
      <w:r>
        <w:t>非所餘邊。請一僧次無簡別。故遍於一切皆起福善。律中佛呵師子長者別請僧云。</w:t>
      </w:r>
    </w:p>
    <w:p>
      <w:pPr>
        <w:pStyle w:val="SHTKBlockLabel"/>
      </w:pPr>
      <w:r>
        <w:t>한국어 직역</w:t>
      </w:r>
    </w:p>
    <w:p>
      <w:pPr>
        <w:pStyle w:val="SHTKTranslationText"/>
        <w:pBdr>
          <w:left w:val="single" w:sz="6" w:space="5" w:color="2F5F7D"/>
        </w:pBdr>
      </w:pPr>
      <w:r>
        <w:t>“별도로 백 아라한과 보살승을 청하는 것은 승차에 따라 한 범부승을 청하는 것만 못하다”라고 한 것은, 백 아라한과 백 보살을 청하는 경우에는 마음으로 가려 구별하기 때문에 오직 청한 대상에 대해서만 복이 주어지고</w:t>
      </w:r>
      <w:r>
        <w:t xml:space="preserve"> </w:t>
      </w:r>
      <w:r>
        <w:t>그 밖의 대상에게는 미치지 않는다는 뜻이다. 승차에 따라 한 사람을 청하면 가려 구별함이 없기 때문에, 그러므로 일체에 두루 복과 선이 일어난다. 율에서 부처님께서 사자 장자가 승려를 별도로 청한 것을 꾸짖어 말씀하시기를,</w:t>
      </w:r>
    </w:p>
    <w:p>
      <w:pPr>
        <w:pStyle w:val="SHTKBlockLabel"/>
      </w:pPr>
      <w:r>
        <w:t>원문</w:t>
      </w:r>
    </w:p>
    <w:p>
      <w:pPr>
        <w:pStyle w:val="SHTKSourceText"/>
        <w:pBdr>
          <w:left w:val="single" w:sz="4" w:space="5" w:color="9AAEBB"/>
        </w:pBdr>
        <w:shd w:fill="FAFBFC"/>
      </w:pPr>
      <w:r>
        <w:t>雖五百羅漢不如一凡夫也。若別請僧是外道法者。諸佛本懷等遍為主。是故本無別請之法。</w:t>
      </w:r>
      <w:r>
        <w:t>設律教中許別請者。曲順世情權施教門。如佛法中不聽食肉。為欲漸制且聽三淨。</w:t>
      </w:r>
    </w:p>
    <w:p>
      <w:pPr>
        <w:pStyle w:val="SHTKBlockLabel"/>
      </w:pPr>
      <w:r>
        <w:t>한국어 직역</w:t>
      </w:r>
    </w:p>
    <w:p>
      <w:pPr>
        <w:pStyle w:val="SHTKTranslationText"/>
        <w:pBdr>
          <w:left w:val="single" w:sz="6" w:space="5" w:color="2F5F7D"/>
        </w:pBdr>
      </w:pPr>
      <w:r>
        <w:t>“비록 오백 아라한이라도 한 범부만 못하다”라고 하셨다. “만일 승려를 별도로 청하면 이는 외도의 법이다”라고 한 것은, 모든 부처님의 본래 뜻은 평등하고 두루함을 으뜸으로 삼기 때문이다. 그러므로 본래 별청의 법이 없다.</w:t>
      </w:r>
      <w:r>
        <w:t xml:space="preserve"> </w:t>
      </w:r>
      <w:r>
        <w:t>설령 율의 가르침 가운데 별청을 허용한 곳이 있더라도, 이는 세간 사람의 사정에 굽혀 따라 방편으로 베푼 가르침이다. 마치 불법에서는 고기를 먹는 것을 허용하지 않지만, 점차 제어하기 위하여 우선 삼정육을 허용한 것과 같다.</w:t>
      </w:r>
    </w:p>
    <w:p>
      <w:pPr>
        <w:pStyle w:val="SHTKBlockLabel"/>
      </w:pPr>
      <w:r>
        <w:t>원문</w:t>
      </w:r>
    </w:p>
    <w:p>
      <w:pPr>
        <w:pStyle w:val="SHTKSourceText"/>
        <w:pBdr>
          <w:left w:val="single" w:sz="4" w:space="5" w:color="9AAEBB"/>
        </w:pBdr>
        <w:shd w:fill="FAFBFC"/>
      </w:pPr>
      <w:r>
        <w:t>此亦如是。故云是外道法七佛無也。違佛本教故不孝順道也。</w:t>
      </w:r>
    </w:p>
    <w:p>
      <w:pPr>
        <w:pStyle w:val="SHTKBlockLabel"/>
      </w:pPr>
      <w:r>
        <w:t>한국어 직역</w:t>
      </w:r>
    </w:p>
    <w:p>
      <w:pPr>
        <w:pStyle w:val="SHTKTranslationText"/>
        <w:pBdr>
          <w:left w:val="single" w:sz="6" w:space="5" w:color="2F5F7D"/>
        </w:pBdr>
      </w:pPr>
      <w:r>
        <w:t>이 경우도 또한 그러하다. 그러므로 “이는 외도의 법이며 칠불에게는 없다”라고 한 것이다. 부처님의 본래 가르침을 어기므로 효순의 도리가 아니다.</w:t>
      </w:r>
    </w:p>
    <w:p>
      <w:pPr>
        <w:pStyle w:val="Heading4"/>
      </w:pPr>
      <w:bookmarkStart w:id="1056" w:name="h_0056"/>
      <w:r>
        <w:t>제9 사명(邪命)을 짓지 않는 계</w:t>
      </w:r>
      <w:bookmarkEnd w:id="1056"/>
    </w:p>
    <w:p>
      <w:pPr>
        <w:pStyle w:val="SHTKBlockLabel"/>
      </w:pPr>
      <w:r>
        <w:t>원문</w:t>
      </w:r>
    </w:p>
    <w:p>
      <w:pPr>
        <w:pStyle w:val="SHTKSourceText"/>
        <w:pBdr>
          <w:left w:val="single" w:sz="4" w:space="5" w:color="9AAEBB"/>
        </w:pBdr>
        <w:shd w:fill="FAFBFC"/>
      </w:pPr>
      <w:r>
        <w:t>第九不作邪命戒</w:t>
      </w:r>
    </w:p>
    <w:p>
      <w:pPr>
        <w:pStyle w:val="SHTKBlockLabel"/>
      </w:pPr>
      <w:r>
        <w:t>한국어 직역</w:t>
      </w:r>
    </w:p>
    <w:p>
      <w:pPr>
        <w:pStyle w:val="SHTKTranslationText"/>
        <w:pBdr>
          <w:left w:val="single" w:sz="6" w:space="5" w:color="2F5F7D"/>
        </w:pBdr>
      </w:pPr>
      <w:r>
        <w:t>제9 사명(邪命)을 짓지 않는 계</w:t>
      </w:r>
    </w:p>
    <w:p>
      <w:pPr>
        <w:pStyle w:val="SHTKBlockLabel"/>
      </w:pPr>
      <w:r>
        <w:t>위치표지</w:t>
      </w:r>
    </w:p>
    <w:p>
      <w:pPr>
        <w:pStyle w:val="SHTKPositionMarker"/>
      </w:pPr>
      <w:bookmarkStart w:id="20073" w:name="loc_0680b01"/>
      <w:r>
        <w:t>[0680b01]</w:t>
      </w:r>
      <w:bookmarkEnd w:id="20073"/>
    </w:p>
    <w:p>
      <w:pPr>
        <w:pStyle w:val="SHTKBlockLabel"/>
      </w:pPr>
      <w:r>
        <w:t>원문</w:t>
      </w:r>
    </w:p>
    <w:p>
      <w:pPr>
        <w:pStyle w:val="SHTKSourceText"/>
        <w:pBdr>
          <w:left w:val="single" w:sz="4" w:space="5" w:color="9AAEBB"/>
        </w:pBdr>
        <w:shd w:fill="FAFBFC"/>
      </w:pPr>
      <w:r>
        <w:t>若佛子以惡心故為利養販賣男女色自手作食自磨自舂占相男女解夢吉凶是男是女呪術工巧調醫方法和合百種毒藥千種毒藥蛇毒生金銀毒蠱毒都無慈心無孝順心若故作者犯輕垢罪　此下二戒辨戒同也。初戒遮邪命。後戒遮邪業。違淨命故制。</w:t>
      </w:r>
    </w:p>
    <w:p>
      <w:pPr>
        <w:pStyle w:val="SHTKBlockLabel"/>
      </w:pPr>
      <w:r>
        <w:t>한국어 직역</w:t>
      </w:r>
    </w:p>
    <w:p>
      <w:pPr>
        <w:pStyle w:val="SHTKTranslationText"/>
        <w:pBdr>
          <w:left w:val="single" w:sz="6" w:space="5" w:color="2F5F7D"/>
        </w:pBdr>
      </w:pPr>
      <w:r>
        <w:t>불자여, 악한 마음 때문에 이양을 위하여 남녀의 색을 팔고 사고, 손수 음식을 만들며, 스스로 갈고 스스로 찧으며, 남녀의 상을 점치고, 꿈의 길흉을 풀어 이것은 남자이고 이것은 여자라고 하며, 주술과 공교한 기술, 치료하는 방법을 조제하는 일, 백 가지 독약과 천 가지 독약과 뱀독과 생금·은의 독과 고독(蠱毒)을 배합하면서 전혀 자비심도 없고 효순하는 마음도 없이, 만일 일부러 행한다면 경구죄를 범한다. 이하 두 계는 계를 판별하는 점에서 서로 같다. 첫째 계는 삿된 생계를 막는다. 뒤의 계는 삿된 업을 막는다. 청정한 생계에 어긋나기 때문에 제정하였다.</w:t>
      </w:r>
    </w:p>
    <w:p>
      <w:pPr>
        <w:pStyle w:val="SHTKBlockLabel"/>
      </w:pPr>
      <w:r>
        <w:t>원문</w:t>
      </w:r>
    </w:p>
    <w:p>
      <w:pPr>
        <w:pStyle w:val="SHTKSourceText"/>
        <w:pBdr>
          <w:left w:val="single" w:sz="4" w:space="5" w:color="9AAEBB"/>
        </w:pBdr>
        <w:shd w:fill="FAFBFC"/>
      </w:pPr>
      <w:r>
        <w:t>大小同制。七眾俱防。文中以惡心故為利食者。非為見機益物也。</w:t>
      </w:r>
      <w:r>
        <w:t>販賣男女色下凡列十事。一賣男女色。二自手作食。三自磨自舂。</w:t>
      </w:r>
      <w:r>
        <w:t>四占相男女。五解夢吉凶。六呪術。七工巧。</w:t>
      </w:r>
    </w:p>
    <w:p>
      <w:pPr>
        <w:pStyle w:val="SHTKBlockLabel"/>
      </w:pPr>
      <w:r>
        <w:t>한국어 직역</w:t>
      </w:r>
    </w:p>
    <w:p>
      <w:pPr>
        <w:pStyle w:val="SHTKTranslationText"/>
        <w:pBdr>
          <w:left w:val="single" w:sz="6" w:space="5" w:color="2F5F7D"/>
        </w:pBdr>
      </w:pPr>
      <w:r>
        <w:t>대승과 소승에서 함께 제정한다. 칠중이 모두 막아야 한다. 글에서 “악한 마음 때문에 이익과 음식을 위한다”라고 한 것은, 근기를 살펴 중생을 이롭게 하려는 것이 아니라는 뜻이다.</w:t>
      </w:r>
      <w:r>
        <w:t xml:space="preserve"> </w:t>
      </w:r>
      <w:r>
        <w:t>“남녀의 색을 팔고 산다” 이하에서는 모두 열 가지 일을 열거한다. 첫째, 남녀의 색을 판다. 둘째, 손수 음식을 만든다. 셋째, 스스로 갈고 스스로 찧는다.</w:t>
      </w:r>
      <w:r>
        <w:t xml:space="preserve"> </w:t>
      </w:r>
      <w:r>
        <w:t>넷째, 남녀의 상을 점친다. 다섯째, 꿈의 길흉을 풀이한다. 여섯째, 주술이다. 일곱째, 공교한 기술이다.</w:t>
      </w:r>
    </w:p>
    <w:p>
      <w:pPr>
        <w:pStyle w:val="SHTKBlockLabel"/>
      </w:pPr>
      <w:r>
        <w:t>원문</w:t>
      </w:r>
    </w:p>
    <w:p>
      <w:pPr>
        <w:pStyle w:val="SHTKSourceText"/>
        <w:pBdr>
          <w:left w:val="single" w:sz="4" w:space="5" w:color="9AAEBB"/>
        </w:pBdr>
        <w:shd w:fill="FAFBFC"/>
      </w:pPr>
      <w:r>
        <w:t>八調鷹方法。九和合毒藥。十蠱毒。此十事中。</w:t>
      </w:r>
      <w:r>
        <w:t>初一後三道俗俱禁。第二第三制道開俗。第四第五一云。道俗俱制。</w:t>
      </w:r>
    </w:p>
    <w:p>
      <w:pPr>
        <w:pStyle w:val="SHTKBlockLabel"/>
      </w:pPr>
      <w:r>
        <w:t>한국어 직역</w:t>
      </w:r>
    </w:p>
    <w:p>
      <w:pPr>
        <w:pStyle w:val="SHTKTranslationText"/>
        <w:pBdr>
          <w:left w:val="single" w:sz="6" w:space="5" w:color="2F5F7D"/>
        </w:pBdr>
      </w:pPr>
      <w:r>
        <w:t>여덟째, 매를 길들이는 방법이다. 아홉째, 독약을 배합한다. 열째, 고독(蠱毒)이다. 이 열 가지 일 가운데,</w:t>
      </w:r>
      <w:r>
        <w:t xml:space="preserve"> </w:t>
      </w:r>
      <w:r>
        <w:t>처음 하나와 뒤의 셋은 출가자와 재가자에게 모두 금한다. 둘째와 셋째는 출가자에게는 금하고 재가자에게는 허용한다. 넷째와 다섯째에 대해서는 한 설에서는, 출가자와 재가자에게 모두 제정한다고 한다.</w:t>
      </w:r>
    </w:p>
    <w:p>
      <w:pPr>
        <w:pStyle w:val="SHTKBlockLabel"/>
      </w:pPr>
      <w:r>
        <w:t>원문</w:t>
      </w:r>
    </w:p>
    <w:p>
      <w:pPr>
        <w:pStyle w:val="SHTKSourceText"/>
        <w:pBdr>
          <w:left w:val="single" w:sz="4" w:space="5" w:color="9AAEBB"/>
        </w:pBdr>
        <w:shd w:fill="FAFBFC"/>
      </w:pPr>
      <w:r>
        <w:t>一云。俗人非為活命者不犯。第六第七於俗不制。出家菩薩若非活命為護身者。</w:t>
      </w:r>
      <w:r>
        <w:t>准律亦應許也。</w:t>
      </w:r>
    </w:p>
    <w:p>
      <w:pPr>
        <w:pStyle w:val="SHTKBlockLabel"/>
      </w:pPr>
      <w:r>
        <w:t>한국어 직역</w:t>
      </w:r>
    </w:p>
    <w:p>
      <w:pPr>
        <w:pStyle w:val="SHTKTranslationText"/>
        <w:pBdr>
          <w:left w:val="single" w:sz="6" w:space="5" w:color="2F5F7D"/>
        </w:pBdr>
      </w:pPr>
      <w:r>
        <w:t>또 한 설에서는, 재가자가 생계를 위한 것이 아니라면 범하지 않는다고 한다. 여섯째와 일곱째는 재가자에게는 제정하지 않는다. 출가 보살도 생계를 위해서가 아니라 몸을 보호하기 위한 것이라면,</w:t>
      </w:r>
      <w:r>
        <w:t xml:space="preserve"> </w:t>
      </w:r>
      <w:r>
        <w:t>율에 준하여 또한 허용해야 한다.</w:t>
      </w:r>
    </w:p>
    <w:p>
      <w:pPr>
        <w:pStyle w:val="Heading4"/>
      </w:pPr>
      <w:bookmarkStart w:id="1057" w:name="h_0057"/>
      <w:r>
        <w:t>제10 사업(邪業)을 짓지 않는 계</w:t>
      </w:r>
      <w:bookmarkEnd w:id="1057"/>
    </w:p>
    <w:p>
      <w:pPr>
        <w:pStyle w:val="SHTKBlockLabel"/>
      </w:pPr>
      <w:r>
        <w:t>원문</w:t>
      </w:r>
    </w:p>
    <w:p>
      <w:pPr>
        <w:pStyle w:val="SHTKSourceText"/>
        <w:pBdr>
          <w:left w:val="single" w:sz="4" w:space="5" w:color="9AAEBB"/>
        </w:pBdr>
        <w:shd w:fill="FAFBFC"/>
      </w:pPr>
      <w:r>
        <w:t>第十不作邪業戒</w:t>
      </w:r>
    </w:p>
    <w:p>
      <w:pPr>
        <w:pStyle w:val="SHTKBlockLabel"/>
      </w:pPr>
      <w:r>
        <w:t>한국어 직역</w:t>
      </w:r>
    </w:p>
    <w:p>
      <w:pPr>
        <w:pStyle w:val="SHTKTranslationText"/>
        <w:pBdr>
          <w:left w:val="single" w:sz="6" w:space="5" w:color="2F5F7D"/>
        </w:pBdr>
      </w:pPr>
      <w:r>
        <w:t>제10 사업(邪業)을 짓지 않는 계</w:t>
      </w:r>
    </w:p>
    <w:p>
      <w:pPr>
        <w:pStyle w:val="SHTKBlockLabel"/>
      </w:pPr>
      <w:r>
        <w:t>위치표지</w:t>
      </w:r>
    </w:p>
    <w:p>
      <w:pPr>
        <w:pStyle w:val="SHTKPositionMarker"/>
      </w:pPr>
      <w:bookmarkStart w:id="20074" w:name="loc_0680b17"/>
      <w:r>
        <w:t>[0680b17]</w:t>
      </w:r>
      <w:bookmarkEnd w:id="20074"/>
    </w:p>
    <w:p>
      <w:pPr>
        <w:pStyle w:val="SHTKBlockLabel"/>
      </w:pPr>
      <w:r>
        <w:t>원문</w:t>
      </w:r>
    </w:p>
    <w:p>
      <w:pPr>
        <w:pStyle w:val="SHTKSourceText"/>
        <w:pBdr>
          <w:left w:val="single" w:sz="4" w:space="5" w:color="9AAEBB"/>
        </w:pBdr>
        <w:shd w:fill="FAFBFC"/>
      </w:pPr>
      <w:r>
        <w:t>若佛子以惡心故自身謗三寶詐現親附口便說空行在有中為白衣通致男女交會婬色作諸縛著於六齋日年三長齋月作殺生劫盜破齋犯戒者犯輕垢罪　違正業故制。大小俱制。道俗同防。然文列五事。</w:t>
      </w:r>
    </w:p>
    <w:p>
      <w:pPr>
        <w:pStyle w:val="SHTKBlockLabel"/>
      </w:pPr>
      <w:r>
        <w:t>한국어 직역</w:t>
      </w:r>
    </w:p>
    <w:p>
      <w:pPr>
        <w:pStyle w:val="SHTKTranslationText"/>
        <w:pBdr>
          <w:left w:val="single" w:sz="6" w:space="5" w:color="2F5F7D"/>
        </w:pBdr>
      </w:pPr>
      <w:r>
        <w:t>불자여, 악한 마음 때문에 자기 몸으로 삼보를 비방하면서 거짓으로 친근하고 따르는 모습을 보이며, 입으로는 곧 공을 말하면서 행위는 유(有) 가운데 있고, 백의를 위하여 남녀가 서로 만나 음욕을 행하도록 매개하여 여러 속박과 집착을 만들며, 육재일과 한 해의 세 장재월에 살생하고 도둑질하며 재를 깨뜨리고 계를 범한다면 경구죄를 범한다. 바른 업에 어긋나기 때문에 제정하였다. 대승과 소승에서 모두 제정한다. 출가자와 재가자가 함께 막아야 한다. 그러나 글에서는 다섯 가지 일을 열거한다.</w:t>
      </w:r>
    </w:p>
    <w:p>
      <w:pPr>
        <w:pStyle w:val="SHTKBlockLabel"/>
      </w:pPr>
      <w:r>
        <w:t>원문</w:t>
      </w:r>
    </w:p>
    <w:p>
      <w:pPr>
        <w:pStyle w:val="SHTKSourceText"/>
        <w:pBdr>
          <w:left w:val="single" w:sz="4" w:space="5" w:color="9AAEBB"/>
        </w:pBdr>
        <w:shd w:fill="FAFBFC"/>
      </w:pPr>
      <w:r>
        <w:t>第五不敬好時未必皆同。至文當列。文中邪業凡列五事。一身謗三寶詐現親附。</w:t>
      </w:r>
      <w:r>
        <w:t>二口便說空行在有中。三為白衣媒嫁。四媒合男女。五齋時作惡。</w:t>
      </w:r>
    </w:p>
    <w:p>
      <w:pPr>
        <w:pStyle w:val="SHTKBlockLabel"/>
      </w:pPr>
      <w:r>
        <w:t>한국어 직역</w:t>
      </w:r>
    </w:p>
    <w:p>
      <w:pPr>
        <w:pStyle w:val="SHTKTranslationText"/>
        <w:pBdr>
          <w:left w:val="single" w:sz="6" w:space="5" w:color="2F5F7D"/>
        </w:pBdr>
      </w:pPr>
      <w:r>
        <w:t>다섯째인 좋은 때를 공경하지 않는 것은 반드시 모두 같지는 않다. 해당 글에 이르면 마땅히 열거하겠다. 글의 사업(邪業)에는 모두 다섯 가지 일을 열거한다. 첫째, 몸으로 삼보를 비방하면서 거짓으로 친근하고 따르는 모습을 보이는 것이다.</w:t>
      </w:r>
      <w:r>
        <w:t xml:space="preserve"> </w:t>
      </w:r>
      <w:r>
        <w:t>둘째, 입으로는 곧 공을 말하면서 행위는 유(有) 가운데 있는 것이다. 셋째, 백의를 위하여 혼인을 중매하는 것이다. 넷째, 남녀를 중매하여 결합시키는 것이다. 다섯째, 재일에 악행을 하는 것이다.</w:t>
      </w:r>
    </w:p>
    <w:p>
      <w:pPr>
        <w:pStyle w:val="SHTKBlockLabel"/>
      </w:pPr>
      <w:r>
        <w:t>원문</w:t>
      </w:r>
    </w:p>
    <w:p>
      <w:pPr>
        <w:pStyle w:val="SHTKSourceText"/>
        <w:pBdr>
          <w:left w:val="single" w:sz="4" w:space="5" w:color="9AAEBB"/>
        </w:pBdr>
        <w:shd w:fill="FAFBFC"/>
      </w:pPr>
      <w:r>
        <w:t>餘皆文顯。第五事中。若破齋犯戒隨事別結。今不敬好時邊通結一罪。</w:t>
      </w:r>
      <w:r>
        <w:t>此一事於聲聞法未必制為別戒。菩薩法中為於善法生殷重故制之為戒。</w:t>
      </w:r>
    </w:p>
    <w:p>
      <w:pPr>
        <w:pStyle w:val="SHTKBlockLabel"/>
      </w:pPr>
      <w:r>
        <w:t>한국어 직역</w:t>
      </w:r>
    </w:p>
    <w:p>
      <w:pPr>
        <w:pStyle w:val="SHTKTranslationText"/>
        <w:pBdr>
          <w:left w:val="single" w:sz="6" w:space="5" w:color="2F5F7D"/>
        </w:pBdr>
      </w:pPr>
      <w:r>
        <w:t>나머지는 모두 글에 분명하다. 다섯째 일 가운데, 재를 깨뜨리고 계를 범하면 각각의 일에 따라 별도로 죄를 맺는다. 여기서는 좋은 때를 공경하지 않은 측면에서 통틀어 하나의 죄를 맺는다.</w:t>
      </w:r>
      <w:r>
        <w:t xml:space="preserve"> </w:t>
      </w:r>
      <w:r>
        <w:t>이 한 가지 일은 성문법에서는 반드시 별도의 계로 제정된 것은 아니다. 보살법에서는 선법에 대해 은중한 마음을 내게 하기 위하여 이것을 계로 제정하였다.</w:t>
      </w:r>
    </w:p>
    <w:p>
      <w:pPr>
        <w:pStyle w:val="SHTKBlockLabel"/>
      </w:pPr>
      <w:r>
        <w:t>원문</w:t>
      </w:r>
    </w:p>
    <w:p>
      <w:pPr>
        <w:pStyle w:val="SHTKSourceText"/>
        <w:pBdr>
          <w:left w:val="single" w:sz="4" w:space="5" w:color="9AAEBB"/>
        </w:pBdr>
        <w:shd w:fill="FAFBFC"/>
      </w:pPr>
      <w:r>
        <w:t>一云。唯制在家。出家盡壽持齋不論時節故。</w:t>
      </w:r>
    </w:p>
    <w:p>
      <w:pPr>
        <w:pStyle w:val="SHTKBlockLabel"/>
      </w:pPr>
      <w:r>
        <w:t>한국어 직역</w:t>
      </w:r>
    </w:p>
    <w:p>
      <w:pPr>
        <w:pStyle w:val="SHTKTranslationText"/>
        <w:pBdr>
          <w:left w:val="single" w:sz="6" w:space="5" w:color="2F5F7D"/>
        </w:pBdr>
      </w:pPr>
      <w:r>
        <w:t>한 설에서는, 오직 재가자에게만 제정한다고 한다. 출가자는 목숨이 다할 때까지 재를 지키므로 시절을 논하지 않기 때문이다.</w:t>
      </w:r>
    </w:p>
    <w:p>
      <w:pPr>
        <w:pStyle w:val="SHTKBlockLabel"/>
      </w:pPr>
      <w:r>
        <w:t>원문</w:t>
      </w:r>
    </w:p>
    <w:p>
      <w:pPr>
        <w:pStyle w:val="SHTKSourceText"/>
        <w:pBdr>
          <w:left w:val="single" w:sz="4" w:space="5" w:color="9AAEBB"/>
        </w:pBdr>
        <w:shd w:fill="FAFBFC"/>
      </w:pPr>
      <w:r>
        <w:t>一云。亦通出家。為敬時故。雖有常戒當於齋日。</w:t>
      </w:r>
      <w:r>
        <w:t>應更受之。准藥師經。出家五眾亦受八戒。蓋為增長善法故也。</w:t>
      </w:r>
      <w:r>
        <w:t>六齋日者。黑白各三。於此日中鬼神得勢力故傷害人民。劫初聖人為人之免害。</w:t>
      </w:r>
    </w:p>
    <w:p>
      <w:pPr>
        <w:pStyle w:val="SHTKBlockLabel"/>
      </w:pPr>
      <w:r>
        <w:t>한국어 직역</w:t>
      </w:r>
    </w:p>
    <w:p>
      <w:pPr>
        <w:pStyle w:val="SHTKTranslationText"/>
        <w:pBdr>
          <w:left w:val="single" w:sz="6" w:space="5" w:color="2F5F7D"/>
        </w:pBdr>
      </w:pPr>
      <w:r>
        <w:t>또 한 설에서는, 출가자에게도 통한다고 한다. 때를 공경하기 위해서이다. 비록 항상 지키는 계가 있더라도 재일에는</w:t>
      </w:r>
      <w:r>
        <w:t xml:space="preserve"> </w:t>
      </w:r>
      <w:r>
        <w:t>다시 받아야 한다. 《약사경》에 준하면, 출가 오중도 또한 팔계를 받는다. 대개 선법을 증장시키기 위해서이다.</w:t>
      </w:r>
      <w:r>
        <w:t xml:space="preserve"> </w:t>
      </w:r>
      <w:r>
        <w:t>육재일이란, 흑월과 백월에 각각 세 날씩이다. 이 날에는 귀신들이 세력을 얻기 때문에 백성을 해친다. 겁의 처음에 성인이 사람들이 해를 면하게 하려고</w:t>
      </w:r>
    </w:p>
    <w:p>
      <w:pPr>
        <w:pStyle w:val="SHTKBlockLabel"/>
      </w:pPr>
      <w:r>
        <w:t>원문</w:t>
      </w:r>
    </w:p>
    <w:p>
      <w:pPr>
        <w:pStyle w:val="SHTKSourceText"/>
        <w:pBdr>
          <w:left w:val="single" w:sz="4" w:space="5" w:color="9AAEBB"/>
        </w:pBdr>
        <w:shd w:fill="FAFBFC"/>
      </w:pPr>
      <w:r>
        <w:t>以制齋法避鬼神害。唯斷中後食為齋。未制戒法。佛出世時仍此舊法復加八戒。</w:t>
      </w:r>
      <w:r>
        <w:t>黑白各第八及十四日此是摩醯首羅分日。各十五日是一切神分日。故月六中制受齋法。年三長齋者。</w:t>
      </w:r>
    </w:p>
    <w:p>
      <w:pPr>
        <w:pStyle w:val="SHTKBlockLabel"/>
      </w:pPr>
      <w:r>
        <w:t>한국어 직역</w:t>
      </w:r>
    </w:p>
    <w:p>
      <w:pPr>
        <w:pStyle w:val="SHTKTranslationText"/>
        <w:pBdr>
          <w:left w:val="single" w:sz="6" w:space="5" w:color="2F5F7D"/>
        </w:pBdr>
      </w:pPr>
      <w:r>
        <w:t>재법을 제정하여 귀신의 해를 피하게 하였다. 다만 정오 이후의 음식을 끊는 것을 재라고 하였고, 아직 계법은 제정하지 않았다. 부처님이 세상에 출현하셨을 때 이 옛 법을 그대로 따르면서 다시 팔계를 더하였다.</w:t>
      </w:r>
      <w:r>
        <w:t xml:space="preserve"> </w:t>
      </w:r>
      <w:r>
        <w:t>흑월과 백월의 각각 제8일과 제14일은 마혜수라가 담당하는 날이고, 각각의 제15일은 모든 신들이 담당하는 날이다. 그러므로 한 달의 여섯 날에 재법을 받도록 제정하였다. 한 해의 세 장재란,</w:t>
      </w:r>
    </w:p>
    <w:p>
      <w:pPr>
        <w:pStyle w:val="SHTKBlockLabel"/>
      </w:pPr>
      <w:r>
        <w:t>원문</w:t>
      </w:r>
    </w:p>
    <w:p>
      <w:pPr>
        <w:pStyle w:val="SHTKSourceText"/>
        <w:pBdr>
          <w:left w:val="single" w:sz="4" w:space="5" w:color="9AAEBB"/>
        </w:pBdr>
        <w:shd w:fill="FAFBFC"/>
      </w:pPr>
      <w:r>
        <w:t>提謂經云。正月本齋十五日。五月本齋[1]日十五日。</w:t>
      </w:r>
    </w:p>
    <w:p>
      <w:pPr>
        <w:pStyle w:val="SHTKBlockLabel"/>
      </w:pPr>
      <w:r>
        <w:t>한국어 직역</w:t>
      </w:r>
    </w:p>
    <w:p>
      <w:pPr>
        <w:pStyle w:val="SHTKTranslationText"/>
        <w:pBdr>
          <w:left w:val="single" w:sz="6" w:space="5" w:color="2F5F7D"/>
        </w:pBdr>
      </w:pPr>
      <w:r>
        <w:t>《제위경》에서 말한다. “정월의 본래 재일은 15일이고, 5월의 본래 재일은 15일이며,</w:t>
      </w:r>
    </w:p>
    <w:p>
      <w:pPr>
        <w:pStyle w:val="SHTKBlockLabel"/>
      </w:pPr>
      <w:r>
        <w:t>교감·번역 메모</w:t>
      </w:r>
    </w:p>
    <w:p>
      <w:pPr>
        <w:pStyle w:val="SHTKNoteSummary"/>
        <w:pBdr>
          <w:left w:val="single" w:sz="4" w:space="5" w:color="2F5F7D"/>
        </w:pBdr>
        <w:shd w:fill="F6F8FA"/>
      </w:pPr>
      <w:r>
        <w:t>교감 요약 | [CBETA 교감] 저본과 대정장 본문에는 五月本齋日十五日의 日이 있으나, 원교감은 이 日을 삭제할 가능성을 제시한다.</w:t>
      </w:r>
    </w:p>
    <w:p>
      <w:pPr>
        <w:pStyle w:val="SHTKNoteDetail"/>
      </w:pPr>
      <w:r>
        <w:t>• 원교감 원문 | 〔日〕－？</w:t>
        <w:br/>
        <w:t>• 교감 번호 | 0680001</w:t>
        <w:br/>
        <w:t>• 현행 CBETA 교감 | 日【大】，〔－〕【考偽-大】</w:t>
        <w:br/>
        <w:t>• 판본 정보 | 현행 CBETA는 日을 본문 독법으로 두고, 대정장 교정 제안으로 무자(삭제)를 함께 기록한다. 이전 CBETA에도 같은 위치의 원교감과 가 보존되어 있다.</w:t>
        <w:br/>
        <w:t>• 저본 독법 | 日</w:t>
        <w:br/>
        <w:t>• 저본 적용 구절 | 五月本齋日十五日</w:t>
        <w:br/>
        <w:t>• 저본 기준 번역 | 5월의 본래 재일은 15일이다.</w:t>
        <w:br/>
        <w:t>• 이문 독법 | 〔日〕－</w:t>
        <w:br/>
        <w:t>• 이문 적용 구절 | 五月本齋十五日</w:t>
        <w:br/>
        <w:t>• 이문 기준 번역 | 5월의 본래 재는 15일이다.</w:t>
        <w:br/>
        <w:t>• 의미 차이 | 삭제되는 日은 十五日과 가까이 놓여 표현상 중복을 이루지만, 날짜 자체는 어느 독법에서도 5월 15일이다.</w:t>
        <w:br/>
        <w:t>• 한국어 해설 | 이문은 문장 표현을 정돈하는 차이에 가깝고 재일의 날짜나 계율 내용은 바꾸지 않는다. 저본의 日은 그대로 보존한다.</w:t>
        <w:br/>
        <w:t>• 번역 영향 판정 | [번역 차이 없음]</w:t>
        <w:br/>
        <w:t>• 출처 | CBETA T40n1814, 교감 번호 0680001.</w:t>
      </w:r>
    </w:p>
    <w:p>
      <w:pPr>
        <w:pStyle w:val="SHTKBlockLabel"/>
      </w:pPr>
      <w:r>
        <w:t>원문</w:t>
      </w:r>
    </w:p>
    <w:p>
      <w:pPr>
        <w:pStyle w:val="SHTKSourceText"/>
        <w:pBdr>
          <w:left w:val="single" w:sz="4" w:space="5" w:color="9AAEBB"/>
        </w:pBdr>
        <w:shd w:fill="FAFBFC"/>
      </w:pPr>
      <w:r>
        <w:t>九月本齋十五日。為歲三長齋日。因緣如經廣說。優婆塞經云。</w:t>
      </w:r>
      <w:r>
        <w:t>為亡者修福則有三。春正月夏五月秋九月。十住論云。於三氣日鬼神得勢故遮三氣。</w:t>
      </w:r>
      <w:r>
        <w:t>持齋法謂冬至後四十五日為三氣也。</w:t>
      </w:r>
    </w:p>
    <w:p>
      <w:pPr>
        <w:pStyle w:val="SHTKBlockLabel"/>
      </w:pPr>
      <w:r>
        <w:t>한국어 직역</w:t>
      </w:r>
    </w:p>
    <w:p>
      <w:pPr>
        <w:pStyle w:val="SHTKTranslationText"/>
        <w:pBdr>
          <w:left w:val="single" w:sz="6" w:space="5" w:color="2F5F7D"/>
        </w:pBdr>
      </w:pPr>
      <w:r>
        <w:t>9월의 본래 재일은 15일이다. 이를 한 해의 세 장재일이라 한다.” 그 인연은 경에서 자세히 설명한 것과 같다. 《우바새경》에서는 말한다.</w:t>
      </w:r>
      <w:r>
        <w:t xml:space="preserve"> </w:t>
      </w:r>
      <w:r>
        <w:t>“망자를 위하여 복을 닦는 데에는 세 때가 있다. 봄의 정월, 여름의 5월, 가을의 9월이다.” 《십주론》에서는 말한다. “삼기일에는 귀신이 세력을 얻기 때문에 삼기를 막는</w:t>
      </w:r>
      <w:r>
        <w:t xml:space="preserve"> </w:t>
      </w:r>
      <w:r>
        <w:t>재를 지키는 법이 있으니, 곧 동지 뒤 45일을 삼기라고 한다.”</w:t>
      </w:r>
    </w:p>
    <w:p>
      <w:pPr>
        <w:pStyle w:val="SHTKBlockLabel"/>
      </w:pPr>
      <w:r>
        <w:t>위치표지</w:t>
      </w:r>
    </w:p>
    <w:p>
      <w:pPr>
        <w:pStyle w:val="SHTKPositionMarker"/>
      </w:pPr>
      <w:bookmarkStart w:id="20075" w:name="loc_0680c15"/>
      <w:r>
        <w:t>[0680c15]</w:t>
      </w:r>
      <w:bookmarkEnd w:id="20075"/>
    </w:p>
    <w:p>
      <w:pPr>
        <w:pStyle w:val="SHTKBlockLabel"/>
      </w:pPr>
      <w:r>
        <w:t>원문</w:t>
      </w:r>
    </w:p>
    <w:p>
      <w:pPr>
        <w:pStyle w:val="SHTKSourceText"/>
        <w:pBdr>
          <w:left w:val="single" w:sz="4" w:space="5" w:color="9AAEBB"/>
        </w:pBdr>
        <w:shd w:fill="FAFBFC"/>
      </w:pPr>
      <w:r>
        <w:t>如是十戒應當學敬心奉持制戒品中廣解</w:t>
      </w:r>
    </w:p>
    <w:p>
      <w:pPr>
        <w:pStyle w:val="SHTKBlockLabel"/>
      </w:pPr>
      <w:r>
        <w:t>한국어 직역</w:t>
      </w:r>
    </w:p>
    <w:p>
      <w:pPr>
        <w:pStyle w:val="SHTKTranslationText"/>
        <w:pBdr>
          <w:left w:val="single" w:sz="6" w:space="5" w:color="2F5F7D"/>
        </w:pBdr>
      </w:pPr>
      <w:r>
        <w:t>이와 같은 열 가지 계는 마땅히 배우고 공경하는 마음으로 받들어 지켜야 한다. 제계품에서 자세히 풀이한다.</w:t>
      </w:r>
    </w:p>
    <w:p>
      <w:pPr>
        <w:pStyle w:val="SHTKBlockLabel"/>
      </w:pPr>
      <w:r>
        <w:t>위치표지</w:t>
      </w:r>
    </w:p>
    <w:p>
      <w:pPr>
        <w:pStyle w:val="SHTKPositionMarker"/>
      </w:pPr>
      <w:bookmarkStart w:id="20076" w:name="loc_0680c16"/>
      <w:r>
        <w:t>[0680c16]</w:t>
      </w:r>
      <w:bookmarkEnd w:id="20076"/>
    </w:p>
    <w:p>
      <w:pPr>
        <w:pStyle w:val="SHTKBlockLabel"/>
      </w:pPr>
      <w:r>
        <w:t>원문</w:t>
      </w:r>
    </w:p>
    <w:p>
      <w:pPr>
        <w:pStyle w:val="SHTKSourceText"/>
        <w:pBdr>
          <w:left w:val="single" w:sz="4" w:space="5" w:color="9AAEBB"/>
        </w:pBdr>
        <w:shd w:fill="FAFBFC"/>
      </w:pPr>
      <w:r>
        <w:t>如是十下總結勸持廣指餘品。</w:t>
      </w:r>
    </w:p>
    <w:p>
      <w:pPr>
        <w:pStyle w:val="SHTKBlockLabel"/>
      </w:pPr>
      <w:r>
        <w:t>한국어 직역</w:t>
      </w:r>
    </w:p>
    <w:p>
      <w:pPr>
        <w:pStyle w:val="SHTKTranslationText"/>
        <w:pBdr>
          <w:left w:val="single" w:sz="6" w:space="5" w:color="2F5F7D"/>
        </w:pBdr>
      </w:pPr>
      <w:r>
        <w:t>“이와 같은 열 가지” 이하는 전체를 맺어 지키도록 권하고 다른 품을 널리 가리킨다.</w:t>
      </w:r>
    </w:p>
    <w:p>
      <w:pPr>
        <w:pStyle w:val="SHTKBlockLabel"/>
      </w:pPr>
      <w:r>
        <w:t>위치표지</w:t>
      </w:r>
    </w:p>
    <w:p>
      <w:pPr>
        <w:pStyle w:val="SHTKPositionMarker"/>
      </w:pPr>
      <w:bookmarkStart w:id="20077" w:name="loc_0680c16_4486"/>
      <w:r>
        <w:t>[0680c16]</w:t>
      </w:r>
      <w:bookmarkEnd w:id="20077"/>
    </w:p>
    <w:p>
      <w:pPr>
        <w:pStyle w:val="SHTKBlockLabel"/>
      </w:pPr>
      <w:r>
        <w:t>원문</w:t>
      </w:r>
    </w:p>
    <w:p>
      <w:pPr>
        <w:pStyle w:val="SHTKSourceText"/>
        <w:pBdr>
          <w:left w:val="single" w:sz="4" w:space="5" w:color="9AAEBB"/>
        </w:pBdr>
        <w:shd w:fill="FAFBFC"/>
      </w:pPr>
      <w:r>
        <w:t>此下兩九明攝眾生。</w:t>
      </w:r>
    </w:p>
    <w:p>
      <w:pPr>
        <w:pStyle w:val="SHTKBlockLabel"/>
      </w:pPr>
      <w:r>
        <w:t>한국어 직역</w:t>
      </w:r>
    </w:p>
    <w:p>
      <w:pPr>
        <w:pStyle w:val="SHTKTranslationText"/>
        <w:pBdr>
          <w:left w:val="single" w:sz="6" w:space="5" w:color="2F5F7D"/>
        </w:pBdr>
      </w:pPr>
      <w:r>
        <w:t>이하의 두 묶음의 아홉 계는 중생을 포섭하는 것을 밝힌다.</w:t>
      </w:r>
    </w:p>
    <w:p>
      <w:pPr>
        <w:pStyle w:val="SHTKBlockLabel"/>
      </w:pPr>
      <w:r>
        <w:t>위치표지</w:t>
      </w:r>
    </w:p>
    <w:p>
      <w:pPr>
        <w:pStyle w:val="SHTKPositionMarker"/>
      </w:pPr>
      <w:bookmarkStart w:id="20078" w:name="loc_0680c17"/>
      <w:r>
        <w:t>[0680c17]</w:t>
      </w:r>
      <w:bookmarkEnd w:id="20078"/>
    </w:p>
    <w:p>
      <w:pPr>
        <w:pStyle w:val="SHTKBlockLabel"/>
      </w:pPr>
      <w:r>
        <w:t>원문</w:t>
      </w:r>
    </w:p>
    <w:p>
      <w:pPr>
        <w:pStyle w:val="SHTKSourceText"/>
        <w:pBdr>
          <w:left w:val="single" w:sz="4" w:space="5" w:color="9AAEBB"/>
        </w:pBdr>
        <w:shd w:fill="FAFBFC"/>
      </w:pPr>
      <w:r>
        <w:t>初九戒中大分為二。初一戒明以財攝生。後八戒明以法攝生。菩薩戒本疏卷下(之本)</w:t>
      </w:r>
    </w:p>
    <w:p>
      <w:pPr>
        <w:pStyle w:val="SHTKBlockLabel"/>
      </w:pPr>
      <w:r>
        <w:t>한국어 직역</w:t>
      </w:r>
    </w:p>
    <w:p>
      <w:pPr>
        <w:pStyle w:val="SHTKTranslationText"/>
        <w:pBdr>
          <w:left w:val="single" w:sz="6" w:space="5" w:color="2F5F7D"/>
        </w:pBdr>
      </w:pPr>
      <w:r>
        <w:t>처음 아홉 계 가운데 크게 둘로 나눈다. 처음 한 계는 재물로 중생을 포섭하는 것을 밝힌다. 뒤의 여덟 계는 법으로 중생을 포섭하는 것을 밝힌다. 《보살계본소》 권하(之本).</w:t>
      </w:r>
    </w:p>
    <w:p>
      <w:pPr>
        <w:pStyle w:val="SHTKBlockLabel"/>
      </w:pPr>
      <w:r>
        <w:t>교감·번역 메모</w:t>
      </w:r>
    </w:p>
    <w:p>
      <w:pPr>
        <w:pStyle w:val="SHTKNoteSummary"/>
        <w:pBdr>
          <w:left w:val="single" w:sz="4" w:space="5" w:color="2F5F7D"/>
        </w:pBdr>
        <w:shd w:fill="F6F8FA"/>
      </w:pPr>
      <w:r>
        <w:t>교감 요약 | [서지] 이전·현행 CBETA는 菩薩戒本疏卷下 뒤의 之本을 협주 「之本」로 처리하고, 이 지점을 cb:juan n="002a" fun="close"로 표시한다.</w:t>
      </w:r>
    </w:p>
    <w:p>
      <w:pPr>
        <w:pStyle w:val="SHTKNoteDetail"/>
      </w:pPr>
      <w:r>
        <w:t>• 비고 | 따라서 (之本)은 의적의 논증 본문이 아니라 권하의 전반부를 가리키는 권제 편집정보로 보존하였다.</w:t>
      </w:r>
    </w:p>
    <w:p>
      <w:pPr>
        <w:pStyle w:val="Heading2"/>
      </w:pPr>
      <w:bookmarkStart w:id="1058" w:name="h_0058"/>
      <w:r>
        <w:t>권하 후반(之末)</w:t>
      </w:r>
      <w:bookmarkEnd w:id="1058"/>
    </w:p>
    <w:p>
      <w:pPr>
        <w:pStyle w:val="SHTKBlockLabel"/>
      </w:pPr>
      <w:r>
        <w:t>원문</w:t>
      </w:r>
    </w:p>
    <w:p>
      <w:pPr>
        <w:pStyle w:val="SHTKSourceText"/>
        <w:pBdr>
          <w:left w:val="single" w:sz="4" w:space="5" w:color="9AAEBB"/>
        </w:pBdr>
        <w:shd w:fill="FAFBFC"/>
      </w:pPr>
      <w:r>
        <w:t>菩薩戒本疏卷下(之末)</w:t>
      </w:r>
    </w:p>
    <w:p>
      <w:pPr>
        <w:pStyle w:val="SHTKBlockLabel"/>
      </w:pPr>
      <w:r>
        <w:t>한국어 직역</w:t>
      </w:r>
    </w:p>
    <w:p>
      <w:pPr>
        <w:pStyle w:val="SHTKTranslationText"/>
        <w:pBdr>
          <w:left w:val="single" w:sz="6" w:space="5" w:color="2F5F7D"/>
        </w:pBdr>
      </w:pPr>
      <w:r>
        <w:t>《보살계본소》 권하(之末).</w:t>
      </w:r>
    </w:p>
    <w:p>
      <w:pPr>
        <w:pStyle w:val="SHTKBlockLabel"/>
      </w:pPr>
      <w:r>
        <w:t>교감·번역 메모</w:t>
      </w:r>
    </w:p>
    <w:p>
      <w:pPr>
        <w:pStyle w:val="SHTKNoteSummary"/>
        <w:pBdr>
          <w:left w:val="single" w:sz="4" w:space="5" w:color="2F5F7D"/>
        </w:pBdr>
        <w:shd w:fill="F6F8FA"/>
      </w:pPr>
      <w:r>
        <w:t>교감 요약 | [서지] 이전·현행 CBETA는 이어지는 菩薩戒本疏卷下의 之末을 협주 「之末」로 처리하고, cb:juan n="002b" fun="open"으로 표시한다.</w:t>
      </w:r>
    </w:p>
    <w:p>
      <w:pPr>
        <w:pStyle w:val="SHTKNoteDetail"/>
      </w:pPr>
      <w:r>
        <w:t>• 비고 | (之末) 역시 본문 논증이 아니라 권하의 후반부를 구분하는 권제 편집정보이다.</w:t>
      </w:r>
    </w:p>
    <w:p>
      <w:pPr>
        <w:pStyle w:val="Heading3"/>
      </w:pPr>
      <w:bookmarkStart w:id="1059" w:name="h_0059"/>
      <w:r>
        <w:t>사십팔경계 제4단 — 넷째 아홉 계</w:t>
      </w:r>
      <w:bookmarkEnd w:id="1059"/>
    </w:p>
    <w:p>
      <w:pPr>
        <w:pStyle w:val="Heading4"/>
      </w:pPr>
      <w:bookmarkStart w:id="1060" w:name="h_0060"/>
      <w:r>
        <w:t>제1 위태롭고 괴로운 이를 구해 속량하는 계</w:t>
      </w:r>
      <w:bookmarkEnd w:id="1060"/>
    </w:p>
    <w:p>
      <w:pPr>
        <w:pStyle w:val="SHTKBlockLabel"/>
      </w:pPr>
      <w:r>
        <w:t>원문</w:t>
      </w:r>
    </w:p>
    <w:p>
      <w:pPr>
        <w:pStyle w:val="SHTKSourceText"/>
        <w:pBdr>
          <w:left w:val="single" w:sz="4" w:space="5" w:color="9AAEBB"/>
        </w:pBdr>
        <w:shd w:fill="FAFBFC"/>
      </w:pPr>
      <w:r>
        <w:t>第一救贖危苦戒</w:t>
      </w:r>
    </w:p>
    <w:p>
      <w:pPr>
        <w:pStyle w:val="SHTKBlockLabel"/>
      </w:pPr>
      <w:r>
        <w:t>한국어 직역</w:t>
      </w:r>
    </w:p>
    <w:p>
      <w:pPr>
        <w:pStyle w:val="SHTKTranslationText"/>
        <w:pBdr>
          <w:left w:val="single" w:sz="6" w:space="5" w:color="2F5F7D"/>
        </w:pBdr>
      </w:pPr>
      <w:r>
        <w:t>제1 위태롭고 괴로운 이를 구해 속량하는 계</w:t>
      </w:r>
    </w:p>
    <w:p>
      <w:pPr>
        <w:pStyle w:val="SHTKBlockLabel"/>
      </w:pPr>
      <w:r>
        <w:t>위치표지</w:t>
      </w:r>
    </w:p>
    <w:p>
      <w:pPr>
        <w:pStyle w:val="SHTKPositionMarker"/>
      </w:pPr>
      <w:bookmarkStart w:id="20079" w:name="loc_0680c25"/>
      <w:r>
        <w:t>[0680c25]</w:t>
      </w:r>
      <w:bookmarkEnd w:id="20079"/>
    </w:p>
    <w:p>
      <w:pPr>
        <w:pStyle w:val="SHTKBlockLabel"/>
      </w:pPr>
      <w:r>
        <w:t>원문</w:t>
      </w:r>
    </w:p>
    <w:p>
      <w:pPr>
        <w:pStyle w:val="SHTKSourceText"/>
        <w:pBdr>
          <w:left w:val="single" w:sz="4" w:space="5" w:color="9AAEBB"/>
        </w:pBdr>
        <w:shd w:fill="FAFBFC"/>
      </w:pPr>
      <w:r>
        <w:t>佛言佛子佛滅度後於惡世中。若見外道一切惡人劫賊賣佛菩薩父母形像。及賣經律。販賣比丘比丘尼。</w:t>
      </w:r>
      <w:r>
        <w:t>亦賣發菩提心菩薩道人。或為官使與一切人作奴婢者。而菩薩見是事已。應生慈悲心方便救護。</w:t>
      </w:r>
    </w:p>
    <w:p>
      <w:pPr>
        <w:pStyle w:val="SHTKBlockLabel"/>
      </w:pPr>
      <w:r>
        <w:t>한국어 직역</w:t>
      </w:r>
    </w:p>
    <w:p>
      <w:pPr>
        <w:pStyle w:val="SHTKTranslationText"/>
        <w:pBdr>
          <w:left w:val="single" w:sz="6" w:space="5" w:color="2F5F7D"/>
        </w:pBdr>
      </w:pPr>
      <w:r>
        <w:t>부처님께서 말씀하셨다. “불자여, 부처님이 멸도하신 뒤 악세 가운데에서, 만일 외도와 온갖 악인과 도적이 부처·보살·부모의 형상을 파는 것을 보거나, 또 경과 율을 파는 것을 보거나, 비구와 비구니를 팔아넘기는 것을 보거나,</w:t>
      </w:r>
      <w:r>
        <w:t xml:space="preserve"> </w:t>
      </w:r>
      <w:r>
        <w:t>또 보리심을 낸 보살 수행자를 파는 것을 보거나, 혹은 관청의 사역에 부려 모든 사람의 노비가 되게 하는 것을 보았다면, 보살은 이 일을 본 뒤 자비심을 내어 방편으로 구하고 보호해야 한다.</w:t>
      </w:r>
    </w:p>
    <w:p>
      <w:pPr>
        <w:pStyle w:val="SHTKBlockLabel"/>
      </w:pPr>
      <w:r>
        <w:t>원문</w:t>
      </w:r>
    </w:p>
    <w:p>
      <w:pPr>
        <w:pStyle w:val="SHTKSourceText"/>
        <w:pBdr>
          <w:left w:val="single" w:sz="4" w:space="5" w:color="9AAEBB"/>
        </w:pBdr>
        <w:shd w:fill="FAFBFC"/>
      </w:pPr>
      <w:r>
        <w:t>處處教化。取物贖佛菩薩形像及比丘比丘尼發心菩薩一切經律。若不贖者犯輕垢罪　貨賣經像有損辱之過。貨賣行人有幽逼之惱。</w:t>
      </w:r>
      <w:r>
        <w:t>大士既以護法濟苦為懷。當應隨力救贖。若不贖不救違敬違慈。故制為之。</w:t>
      </w:r>
    </w:p>
    <w:p>
      <w:pPr>
        <w:pStyle w:val="SHTKBlockLabel"/>
      </w:pPr>
      <w:r>
        <w:t>한국어 직역</w:t>
      </w:r>
    </w:p>
    <w:p>
      <w:pPr>
        <w:pStyle w:val="SHTKTranslationText"/>
        <w:pBdr>
          <w:left w:val="single" w:sz="6" w:space="5" w:color="2F5F7D"/>
        </w:pBdr>
      </w:pPr>
      <w:r>
        <w:t>곳곳에서 교화하고, 재물을 마련하여 부처와 보살의 형상 및 비구·비구니·발심한 보살과 모든 경·율을 속량해야 한다. 만일 속량하지 않으면 경구죄를 범한다. 경전과 불상을 팔아넘기는 데에는 손상시키고 욕되게 하는 허물이 있다. 수행인을 팔아넘기는 데에는 가두고 핍박하는 괴로움이 있다.</w:t>
      </w:r>
      <w:r>
        <w:t xml:space="preserve"> </w:t>
      </w:r>
      <w:r>
        <w:t>대사는 이미 법을 보호하고 고통을 구제하는 것을 마음에 품으므로, 마땅히 힘닿는 데까지 구하여 속량해야 한다. 만일 속량하지도 구하지도 않으면 공경에도 어긋나고 자비에도 어긋난다. 그러므로 이를 위하여 계를 제정하였다.</w:t>
      </w:r>
    </w:p>
    <w:p>
      <w:pPr>
        <w:pStyle w:val="SHTKBlockLabel"/>
      </w:pPr>
      <w:r>
        <w:t>원문</w:t>
      </w:r>
    </w:p>
    <w:p>
      <w:pPr>
        <w:pStyle w:val="SHTKSourceText"/>
        <w:pBdr>
          <w:left w:val="single" w:sz="4" w:space="5" w:color="9AAEBB"/>
        </w:pBdr>
        <w:shd w:fill="FAFBFC"/>
      </w:pPr>
      <w:r>
        <w:t>論云。又諸菩薩於墮種種師子虎狼鬼魅王賊水火等畏。諸有情類皆能救護。令離如是諸怖畏處。</w:t>
      </w:r>
      <w:r>
        <w:t>大小不共。聲聞見眷屬被賣不贖犯第七聚。經像及餘人不見別制。菩薩一切不得不救。</w:t>
      </w:r>
    </w:p>
    <w:p>
      <w:pPr>
        <w:pStyle w:val="SHTKBlockLabel"/>
      </w:pPr>
      <w:r>
        <w:t>한국어 직역</w:t>
      </w:r>
    </w:p>
    <w:p>
      <w:pPr>
        <w:pStyle w:val="SHTKTranslationText"/>
        <w:pBdr>
          <w:left w:val="single" w:sz="6" w:space="5" w:color="2F5F7D"/>
        </w:pBdr>
      </w:pPr>
      <w:r>
        <w:t>논에서 말한다. “또 여러 보살은 갖가지 사자·호랑이·이리·귀매·왕·도적·물·불 등의 두려움에 떨어진 여러 유정의 무리를 모두 구호하여, 이와 같은 여러 두려운 곳에서 벗어나게 할 수 있다.”</w:t>
      </w:r>
      <w:r>
        <w:t xml:space="preserve"> </w:t>
      </w:r>
      <w:r>
        <w:t>대승과 소승에서 공통되지 않는다. 성문은 권속이 팔리는 것을 보고도 속량하지 않으면 제7취의 죄를 범한다. 경전·불상과 그 밖의 사람에 대해서는 별도의 제정을 보지 못한다. 보살은 일체를 구하지 않아서는 안 된다.</w:t>
      </w:r>
    </w:p>
    <w:p>
      <w:pPr>
        <w:pStyle w:val="SHTKBlockLabel"/>
      </w:pPr>
      <w:r>
        <w:t>원문</w:t>
      </w:r>
    </w:p>
    <w:p>
      <w:pPr>
        <w:pStyle w:val="SHTKSourceText"/>
        <w:pBdr>
          <w:left w:val="single" w:sz="4" w:space="5" w:color="9AAEBB"/>
        </w:pBdr>
        <w:shd w:fill="FAFBFC"/>
      </w:pPr>
      <w:r>
        <w:t>唯除力所不及。七眾同學也。文中賣佛菩薩父母形像者。</w:t>
      </w:r>
    </w:p>
    <w:p>
      <w:pPr>
        <w:pStyle w:val="SHTKBlockLabel"/>
      </w:pPr>
      <w:r>
        <w:t>한국어 직역</w:t>
      </w:r>
    </w:p>
    <w:p>
      <w:pPr>
        <w:pStyle w:val="SHTKTranslationText"/>
        <w:pBdr>
          <w:left w:val="single" w:sz="6" w:space="5" w:color="2F5F7D"/>
        </w:pBdr>
      </w:pPr>
      <w:r>
        <w:t>다만 힘이 미치지 못하는 경우는 제외한다. 칠중이 함께 배운다. 글에서 “부처·보살·부모의 형상을 판다”라고 한 것에 대하여,</w:t>
      </w:r>
    </w:p>
    <w:p>
      <w:pPr>
        <w:pStyle w:val="SHTKBlockLabel"/>
      </w:pPr>
      <w:r>
        <w:t>원문</w:t>
      </w:r>
    </w:p>
    <w:p>
      <w:pPr>
        <w:pStyle w:val="SHTKSourceText"/>
        <w:pBdr>
          <w:left w:val="single" w:sz="4" w:space="5" w:color="9AAEBB"/>
        </w:pBdr>
        <w:shd w:fill="FAFBFC"/>
      </w:pPr>
      <w:r>
        <w:t>一云。[1]品是大慈父母。</w:t>
      </w:r>
    </w:p>
    <w:p>
      <w:pPr>
        <w:pStyle w:val="SHTKBlockLabel"/>
      </w:pPr>
      <w:r>
        <w:t>한국어 직역</w:t>
      </w:r>
    </w:p>
    <w:p>
      <w:pPr>
        <w:pStyle w:val="SHTKTranslationText"/>
        <w:pBdr>
          <w:left w:val="single" w:sz="6" w:space="5" w:color="2F5F7D"/>
        </w:pBdr>
      </w:pPr>
      <w:r>
        <w:t>한 설에서는, “품(品)은 대자비의 부모이다.”</w:t>
      </w:r>
    </w:p>
    <w:p>
      <w:pPr>
        <w:pStyle w:val="SHTKBlockLabel"/>
      </w:pPr>
      <w:r>
        <w:t>교감·번역 메모</w:t>
      </w:r>
    </w:p>
    <w:p>
      <w:pPr>
        <w:pStyle w:val="SHTKNoteSummary"/>
        <w:pBdr>
          <w:left w:val="single" w:sz="4" w:space="5" w:color="2F5F7D"/>
        </w:pBdr>
        <w:shd w:fill="F6F8FA"/>
      </w:pPr>
      <w:r>
        <w:t>교감 요약 | [CBETA 교감] 저본과 대정장 본문은 品을 두지만, 【原】 계열에서는 佛일 가능성을 제시한다. 주어가 ‘품’에서 ‘부처’로 바뀌므로 문장 의미가 직접 달라진다.</w:t>
      </w:r>
    </w:p>
    <w:p>
      <w:pPr>
        <w:pStyle w:val="SHTKNoteDetail"/>
      </w:pPr>
      <w:r>
        <w:t>• 원교감 원문 | 品＝佛ヵ【原】</w:t>
        <w:br/>
        <w:t>• 교감 번호 | 0681001</w:t>
        <w:br/>
        <w:t>• 현행 CBETA 교감 | 品【大】，佛【考偽-原】</w:t>
        <w:br/>
        <w:t>• 저본 독법 | 品</w:t>
        <w:br/>
        <w:t>• 저본 적용 구절 | 品是大慈父母</w:t>
        <w:br/>
        <w:t>• 저본 기준 번역 | 품(品)은 대자비의 부모이다.</w:t>
        <w:br/>
        <w:t>• 이문 독법 | 佛</w:t>
        <w:br/>
        <w:t>• 이문 적용 구절 | 佛是大慈父母</w:t>
        <w:br/>
        <w:t>• 이문 기준 번역 | 부처님은 대자비의 부모이시다.</w:t>
        <w:br/>
        <w:t>• 의미 차이 | 品이면 어떤 ‘품’이 대자비의 부모라는 문장이 되어 문맥상 매우 이례적이고, 佛이면 부처님을 대자비의 부모라 하여 바로 뒤의 故云菩薩父母像과 자연스럽게 연결된다.</w:t>
        <w:br/>
        <w:t>• 한국어 해설 | 저본 번역의 어색함도 숨기지 않고 그대로 보존한다.</w:t>
        <w:br/>
        <w:t>• 문맥상 해설 | 이 대목은 賣佛菩薩父母形像이라는 경문에서 ‘부모 형상’을 어떻게 이해할지에 관한 두 설 가운데 첫 번째 설이다.</w:t>
        <w:br/>
        <w:t>• 번역 영향 판정 | [의미 차이 있음]</w:t>
        <w:br/>
        <w:t>• 출처 | CBETA T40n1814, 교감 번호 0681001.</w:t>
      </w:r>
    </w:p>
    <w:p>
      <w:pPr>
        <w:pStyle w:val="SHTKBlockLabel"/>
      </w:pPr>
      <w:r>
        <w:t>원문</w:t>
      </w:r>
    </w:p>
    <w:p>
      <w:pPr>
        <w:pStyle w:val="SHTKSourceText"/>
        <w:pBdr>
          <w:left w:val="single" w:sz="4" w:space="5" w:color="9AAEBB"/>
        </w:pBdr>
        <w:shd w:fill="FAFBFC"/>
      </w:pPr>
      <w:r>
        <w:t>故云菩薩父母像。</w:t>
      </w:r>
    </w:p>
    <w:p>
      <w:pPr>
        <w:pStyle w:val="SHTKBlockLabel"/>
      </w:pPr>
      <w:r>
        <w:t>한국어 직역</w:t>
      </w:r>
    </w:p>
    <w:p>
      <w:pPr>
        <w:pStyle w:val="SHTKTranslationText"/>
        <w:pBdr>
          <w:left w:val="single" w:sz="6" w:space="5" w:color="2F5F7D"/>
        </w:pBdr>
      </w:pPr>
      <w:r>
        <w:t>그러므로 “보살 부모의 형상”이라고 하였다고 한다.</w:t>
      </w:r>
    </w:p>
    <w:p>
      <w:pPr>
        <w:pStyle w:val="SHTKBlockLabel"/>
      </w:pPr>
      <w:r>
        <w:t>원문</w:t>
      </w:r>
    </w:p>
    <w:p>
      <w:pPr>
        <w:pStyle w:val="SHTKSourceText"/>
        <w:pBdr>
          <w:left w:val="single" w:sz="4" w:space="5" w:color="9AAEBB"/>
        </w:pBdr>
        <w:shd w:fill="FAFBFC"/>
      </w:pPr>
      <w:r>
        <w:t>一云。刻鑄作父母形像。如丁蘭之類。故云父母形像。</w:t>
      </w:r>
      <w:r>
        <w:t>販賣比丘下明救贖行人。文中但說道人者。妨損多故。餘人墮難理亦應救。</w:t>
      </w:r>
    </w:p>
    <w:p>
      <w:pPr>
        <w:pStyle w:val="SHTKBlockLabel"/>
      </w:pPr>
      <w:r>
        <w:t>한국어 직역</w:t>
      </w:r>
    </w:p>
    <w:p>
      <w:pPr>
        <w:pStyle w:val="SHTKTranslationText"/>
        <w:pBdr>
          <w:left w:val="single" w:sz="6" w:space="5" w:color="2F5F7D"/>
        </w:pBdr>
      </w:pPr>
      <w:r>
        <w:t>또 한 설에서는, 부모의 형상을 새기거나 주조하여 만든 것이라고 한다. 정란(丁蘭)과 같은 부류이다. 그러므로 “부모의 형상”이라고 하였다고 한다.</w:t>
      </w:r>
      <w:r>
        <w:t xml:space="preserve"> </w:t>
      </w:r>
      <w:r>
        <w:t>“비구를 팔아넘긴다” 이하에서는 수행인을 구해 속량하는 것을 밝힌다. 글에서 다만 “도인”이라고 말한 것은, 그들을 방해하고 손상하는 일이 많기 때문이다. 다른 사람이 어려움에 떨어졌을 때도 이치상 또한 구해야 한다.</w:t>
      </w:r>
    </w:p>
    <w:p>
      <w:pPr>
        <w:pStyle w:val="Heading4"/>
      </w:pPr>
      <w:bookmarkStart w:id="1061" w:name="h_0061"/>
      <w:r>
        <w:t>제2 손해를 끼치는 것을 길러 두지 않는 계</w:t>
      </w:r>
      <w:bookmarkEnd w:id="1061"/>
    </w:p>
    <w:p>
      <w:pPr>
        <w:pStyle w:val="SHTKBlockLabel"/>
      </w:pPr>
      <w:r>
        <w:t>원문</w:t>
      </w:r>
    </w:p>
    <w:p>
      <w:pPr>
        <w:pStyle w:val="SHTKSourceText"/>
        <w:pBdr>
          <w:left w:val="single" w:sz="4" w:space="5" w:color="9AAEBB"/>
        </w:pBdr>
        <w:shd w:fill="FAFBFC"/>
      </w:pPr>
      <w:r>
        <w:t>第二不畜損害戒</w:t>
      </w:r>
    </w:p>
    <w:p>
      <w:pPr>
        <w:pStyle w:val="SHTKBlockLabel"/>
      </w:pPr>
      <w:r>
        <w:t>한국어 직역</w:t>
      </w:r>
    </w:p>
    <w:p>
      <w:pPr>
        <w:pStyle w:val="SHTKTranslationText"/>
        <w:pBdr>
          <w:left w:val="single" w:sz="6" w:space="5" w:color="2F5F7D"/>
        </w:pBdr>
      </w:pPr>
      <w:r>
        <w:t>제2 손해를 끼치는 것을 길러 두지 않는 계</w:t>
      </w:r>
    </w:p>
    <w:p>
      <w:pPr>
        <w:pStyle w:val="SHTKBlockLabel"/>
      </w:pPr>
      <w:r>
        <w:t>위치표지</w:t>
      </w:r>
    </w:p>
    <w:p>
      <w:pPr>
        <w:pStyle w:val="SHTKPositionMarker"/>
      </w:pPr>
      <w:bookmarkStart w:id="20080" w:name="loc_0681a16"/>
      <w:r>
        <w:t>[0681a16]</w:t>
      </w:r>
      <w:bookmarkEnd w:id="20080"/>
    </w:p>
    <w:p>
      <w:pPr>
        <w:pStyle w:val="SHTKBlockLabel"/>
      </w:pPr>
      <w:r>
        <w:t>원문</w:t>
      </w:r>
    </w:p>
    <w:p>
      <w:pPr>
        <w:pStyle w:val="SHTKSourceText"/>
        <w:pBdr>
          <w:left w:val="single" w:sz="4" w:space="5" w:color="9AAEBB"/>
        </w:pBdr>
        <w:shd w:fill="FAFBFC"/>
      </w:pPr>
      <w:r>
        <w:t>若佛子不得販賣刀杖弓箭畜輕秤小斗因官形勢取人財物害心繫縛破壞成功長養猫狸猪狗若故養者犯輕垢罪　此下八戒以法攝中有二。前七以行法攝。第八以教法攝。以行攝中又二。</w:t>
      </w:r>
    </w:p>
    <w:p>
      <w:pPr>
        <w:pStyle w:val="SHTKBlockLabel"/>
      </w:pPr>
      <w:r>
        <w:t>한국어 직역</w:t>
      </w:r>
    </w:p>
    <w:p>
      <w:pPr>
        <w:pStyle w:val="SHTKTranslationText"/>
        <w:pBdr>
          <w:left w:val="single" w:sz="6" w:space="5" w:color="2F5F7D"/>
        </w:pBdr>
      </w:pPr>
      <w:r>
        <w:t>불자여, 칼·몽둥이·활·화살을 팔거나, 가벼운 저울과 작은 말을 두거나, 관청의 권세를 빌려 남의 재물을 빼앗거나, 해칠 마음으로 묶고 가두거나, 이미 이루어진 일을 파괴하거나, 고양이·삵·돼지·개를 길러서는 안 된다. 만일 일부러 기르면 경구죄를 범한다. 이하 여덟 계는 법으로 포섭하는 가운데 둘이 있다. 앞의 일곱은 행법(行法)으로 포섭한다. 여덟째는 교법(教法)으로 포섭한다. 행으로 포섭하는 가운데 다시 둘이 있다.</w:t>
      </w:r>
    </w:p>
    <w:p>
      <w:pPr>
        <w:pStyle w:val="SHTKBlockLabel"/>
      </w:pPr>
      <w:r>
        <w:t>원문</w:t>
      </w:r>
    </w:p>
    <w:p>
      <w:pPr>
        <w:pStyle w:val="SHTKSourceText"/>
        <w:pBdr>
          <w:left w:val="single" w:sz="4" w:space="5" w:color="9AAEBB"/>
        </w:pBdr>
        <w:shd w:fill="FAFBFC"/>
      </w:pPr>
      <w:r>
        <w:t>初二戒明離過行。後五戒明攝善行。離過行中。初離損害之過。</w:t>
      </w:r>
      <w:r>
        <w:t>後離放逸之過。畜養損害乖慈攝行故制令斷。大小俱制。七眾同防。</w:t>
      </w:r>
      <w:r>
        <w:t>文中具列六事。一不得畜刀杖弓箭。此防殺害之過。前第十戒中違攝善故制。</w:t>
      </w:r>
    </w:p>
    <w:p>
      <w:pPr>
        <w:pStyle w:val="SHTKBlockLabel"/>
      </w:pPr>
      <w:r>
        <w:t>한국어 직역</w:t>
      </w:r>
    </w:p>
    <w:p>
      <w:pPr>
        <w:pStyle w:val="SHTKTranslationText"/>
        <w:pBdr>
          <w:left w:val="single" w:sz="6" w:space="5" w:color="2F5F7D"/>
        </w:pBdr>
      </w:pPr>
      <w:r>
        <w:t>처음 두 계는 허물을 떠나는 행을 밝힌다. 뒤의 다섯 계는 선행을 거두어 닦는 행을 밝힌다. 허물을 떠나는 행 가운데, 처음은 해를 끼치는 허물을 떠난다.</w:t>
      </w:r>
      <w:r>
        <w:t xml:space="preserve"> </w:t>
      </w:r>
      <w:r>
        <w:t>뒤는 방일의 허물을 떠난다. 해를 끼치는 것을 길러 두는 것은 자비로 포섭하는 행에 어긋나므로 끊도록 제정하였다. 대승과 소승에 모두 제정한다. 칠중이 함께 막아야 한다.</w:t>
      </w:r>
      <w:r>
        <w:t xml:space="preserve"> </w:t>
      </w:r>
      <w:r>
        <w:t>글에서는 여섯 가지 일을 갖추어 열거한다. 첫째, 칼·몽둥이·활·화살을 지녀서는 안 된다. 이는 살해의 허물을 막는다. 앞의 제10계에서는 선을 포섭하는 것에 어긋나기 때문에 제정하였다.</w:t>
      </w:r>
    </w:p>
    <w:p>
      <w:pPr>
        <w:pStyle w:val="SHTKBlockLabel"/>
      </w:pPr>
      <w:r>
        <w:t>원문</w:t>
      </w:r>
    </w:p>
    <w:p>
      <w:pPr>
        <w:pStyle w:val="SHTKSourceText"/>
        <w:pBdr>
          <w:left w:val="single" w:sz="4" w:space="5" w:color="9AAEBB"/>
        </w:pBdr>
        <w:shd w:fill="FAFBFC"/>
      </w:pPr>
      <w:r>
        <w:t>今此戒中違攝善故制。令利生故制。二不得販賣輕秤小斗。此防盜損之過。</w:t>
      </w:r>
      <w:r>
        <w:t>三因官形勢取人財物。前第十七制因勢乞求。今此戒制因公囑致。此亦防盜損也。</w:t>
      </w:r>
    </w:p>
    <w:p>
      <w:pPr>
        <w:pStyle w:val="SHTKBlockLabel"/>
      </w:pPr>
      <w:r>
        <w:t>한국어 직역</w:t>
      </w:r>
    </w:p>
    <w:p>
      <w:pPr>
        <w:pStyle w:val="SHTKTranslationText"/>
        <w:pBdr>
          <w:left w:val="single" w:sz="6" w:space="5" w:color="2F5F7D"/>
        </w:pBdr>
      </w:pPr>
      <w:r>
        <w:t>지금 이 계에서도 선을 포섭하는 것에 어긋나기 때문에 제정하였다. 중생을 이롭게 하게 하려고 제정하였다. 둘째, 가벼운 저울과 작은 말을 팔아서는 안 된다. 이는 훔쳐 손해를 입히는 허물을 막는다.</w:t>
      </w:r>
      <w:r>
        <w:t xml:space="preserve"> </w:t>
      </w:r>
      <w:r>
        <w:t>셋째, 관청의 권세를 빌려 남의 재물을 취해서는 안 된다. 앞의 제17계에서는 권세를 빌려 구걸하는 것을 금하였다. 지금 이 계에서는 공적인 부탁을 이용하여 얻는 것을 금한다. 이 또한 훔쳐 손해를 끼치는 것을 막는 것이다.</w:t>
      </w:r>
    </w:p>
    <w:p>
      <w:pPr>
        <w:pStyle w:val="SHTKBlockLabel"/>
      </w:pPr>
      <w:r>
        <w:t>원문</w:t>
      </w:r>
    </w:p>
    <w:p>
      <w:pPr>
        <w:pStyle w:val="SHTKSourceText"/>
        <w:pBdr>
          <w:left w:val="single" w:sz="4" w:space="5" w:color="9AAEBB"/>
        </w:pBdr>
        <w:shd w:fill="FAFBFC"/>
      </w:pPr>
      <w:r>
        <w:t>四害心繫縛。謂心欲損惱未必致害也。五破壞成功。謂破他人用所成。</w:t>
      </w:r>
      <w:r>
        <w:t>六長養猫等。遠有侵害故不應畜。見彼臨危拯贖者不犯。</w:t>
      </w:r>
    </w:p>
    <w:p>
      <w:pPr>
        <w:pStyle w:val="SHTKBlockLabel"/>
      </w:pPr>
      <w:r>
        <w:t>한국어 직역</w:t>
      </w:r>
    </w:p>
    <w:p>
      <w:pPr>
        <w:pStyle w:val="SHTKTranslationText"/>
        <w:pBdr>
          <w:left w:val="single" w:sz="6" w:space="5" w:color="2F5F7D"/>
        </w:pBdr>
      </w:pPr>
      <w:r>
        <w:t>넷째, 해치려는 마음으로 묶고 가두는 것이다. 곧 마음으로 손상하고 괴롭히고자 하는 것이며, 반드시 실제 해침에 이르러야 하는 것은 아니다. 다섯째, 이미 이루어진 일을 파괴하는 것이다. 곧 다른 사람이 쓰려고 이루어 놓은 것을 파괴하는 것이다.</w:t>
      </w:r>
      <w:r>
        <w:t xml:space="preserve"> </w:t>
      </w:r>
      <w:r>
        <w:t>여섯째, 고양이 등을 길러 두는 것이다. 장차 침해하고 해칠 일이 있으므로 길러서는 안 된다. 그것이 위태로운 지경에 이른 것을 보고 구하여 속량하기 위해 기르는 경우에는 범하지 않는다.</w:t>
      </w:r>
    </w:p>
    <w:p>
      <w:pPr>
        <w:pStyle w:val="Heading4"/>
      </w:pPr>
      <w:bookmarkStart w:id="1062" w:name="h_0062"/>
      <w:r>
        <w:t>제3 삿되고 방일한 행을 하지 않는 계</w:t>
      </w:r>
      <w:bookmarkEnd w:id="1062"/>
    </w:p>
    <w:p>
      <w:pPr>
        <w:pStyle w:val="SHTKBlockLabel"/>
      </w:pPr>
      <w:r>
        <w:t>원문</w:t>
      </w:r>
    </w:p>
    <w:p>
      <w:pPr>
        <w:pStyle w:val="SHTKSourceText"/>
        <w:pBdr>
          <w:left w:val="single" w:sz="4" w:space="5" w:color="9AAEBB"/>
        </w:pBdr>
        <w:shd w:fill="FAFBFC"/>
      </w:pPr>
      <w:r>
        <w:t>第三不行邪逸戒</w:t>
      </w:r>
    </w:p>
    <w:p>
      <w:pPr>
        <w:pStyle w:val="SHTKBlockLabel"/>
      </w:pPr>
      <w:r>
        <w:t>한국어 직역</w:t>
      </w:r>
    </w:p>
    <w:p>
      <w:pPr>
        <w:pStyle w:val="SHTKTranslationText"/>
        <w:pBdr>
          <w:left w:val="single" w:sz="6" w:space="5" w:color="2F5F7D"/>
        </w:pBdr>
      </w:pPr>
      <w:r>
        <w:t>제3 삿되고 방일한 행을 하지 않는 계</w:t>
      </w:r>
    </w:p>
    <w:p>
      <w:pPr>
        <w:pStyle w:val="SHTKBlockLabel"/>
      </w:pPr>
      <w:r>
        <w:t>위치표지</w:t>
      </w:r>
    </w:p>
    <w:p>
      <w:pPr>
        <w:pStyle w:val="SHTKPositionMarker"/>
      </w:pPr>
      <w:bookmarkStart w:id="20081" w:name="loc_0681b04"/>
      <w:r>
        <w:t>[0681b04]</w:t>
      </w:r>
      <w:bookmarkEnd w:id="20081"/>
    </w:p>
    <w:p>
      <w:pPr>
        <w:pStyle w:val="SHTKBlockLabel"/>
      </w:pPr>
      <w:r>
        <w:t>원문</w:t>
      </w:r>
    </w:p>
    <w:p>
      <w:pPr>
        <w:pStyle w:val="SHTKSourceText"/>
        <w:pBdr>
          <w:left w:val="single" w:sz="4" w:space="5" w:color="9AAEBB"/>
        </w:pBdr>
        <w:shd w:fill="FAFBFC"/>
      </w:pPr>
      <w:r>
        <w:t>若佛子以惡心故觀一切男女等鬪軍陣兵將劫賊等鬪亦不得聽吹貝鼓角琴瑟箏笛箜篌歌叫伎樂之聲不得摴[卄/補]圍碁波羅塞戲彈碁六博拍毬擲石投壺牽道八道行成爪鏡蓍草楊枝鉢盂髑髏而作卜筮不得作盜賊使命一一不得作若故作者犯輕垢罪　違正業故制。</w:t>
      </w:r>
    </w:p>
    <w:p>
      <w:pPr>
        <w:pStyle w:val="SHTKBlockLabel"/>
      </w:pPr>
      <w:r>
        <w:t>한국어 직역</w:t>
      </w:r>
    </w:p>
    <w:p>
      <w:pPr>
        <w:pStyle w:val="SHTKTranslationText"/>
        <w:pBdr>
          <w:left w:val="single" w:sz="6" w:space="5" w:color="2F5F7D"/>
        </w:pBdr>
      </w:pPr>
      <w:r>
        <w:t>불자여, 악한 마음 때문에 온갖 남녀 등이 싸우는 것과 군진·군사·장수·도적 등이 싸우는 것을 구경해서는 안 된다. 또한 소라고둥·북·뿔피리·금·슬·쟁·피리·공후와 노래하고 외치는 기악 소리를 들어서도 안 된다. 저포(摴[卄/補])·바둑·파라새희·탄기·육박·박구·돌 던지기·투호·견도·팔도행성의 놀이를 해서도 안 되며, 손톱·거울·시초·버드나무 가지·발우·해골을 가지고 점을 쳐서도 안 된다. 도적의 사자 노릇도 해서는 안 된다. 하나하나 모두 해서는 안 되며, 만일 일부러 하면 경구죄를 범한다. 바른 업에 어긋나기 때문에 제정하였다.</w:t>
      </w:r>
    </w:p>
    <w:p>
      <w:pPr>
        <w:pStyle w:val="SHTKBlockLabel"/>
      </w:pPr>
      <w:r>
        <w:t>교감·번역 메모</w:t>
      </w:r>
    </w:p>
    <w:p>
      <w:pPr>
        <w:pStyle w:val="SHTKNoteSummary"/>
        <w:pBdr>
          <w:left w:val="single" w:sz="4" w:space="5" w:color="2F5F7D"/>
        </w:pBdr>
        <w:shd w:fill="F6F8FA"/>
      </w:pPr>
      <w:r>
        <w:t>교감 요약 | [외자] 저본은 摴[卄/補]로 조합자를 표시한다.</w:t>
      </w:r>
    </w:p>
    <w:p>
      <w:pPr>
        <w:pStyle w:val="SHTKNoteDetail"/>
      </w:pPr>
      <w:r>
        <w:t>• 비고 | 이전·현행 CBETA는 해당 글자를 𮑱(CB03265)로 보존한다. CBETA 외자 정의의 CB03265 정보는 조합식 [卄/補], Unicode U+2E471 (𮑱), PUA U+F0CC1이다. 이 문맥에서는 놀이 이름 摴𮑱의 일부이므로 원문에는 저본의 조합식 [卄/補]를 보존하고, 번역에서는 음역하여 저포(摴[卄/補])로 처리하였다. 도판 참조는 없다.</w:t>
      </w:r>
    </w:p>
    <w:p>
      <w:pPr>
        <w:pStyle w:val="SHTKBlockLabel"/>
      </w:pPr>
      <w:r>
        <w:t>원문</w:t>
      </w:r>
    </w:p>
    <w:p>
      <w:pPr>
        <w:pStyle w:val="SHTKSourceText"/>
        <w:pBdr>
          <w:left w:val="single" w:sz="4" w:space="5" w:color="9AAEBB"/>
        </w:pBdr>
        <w:shd w:fill="FAFBFC"/>
      </w:pPr>
      <w:r>
        <w:t>大小同制。七眾不共。文中列事有五。一不得觀諸鬪。</w:t>
      </w:r>
      <w:r>
        <w:t>若無緣事道俗俱制。二不得聽諸樂。若為自娛道俗俱制。若供養三寶道俗俱開。</w:t>
      </w:r>
    </w:p>
    <w:p>
      <w:pPr>
        <w:pStyle w:val="SHTKBlockLabel"/>
      </w:pPr>
      <w:r>
        <w:t>한국어 직역</w:t>
      </w:r>
    </w:p>
    <w:p>
      <w:pPr>
        <w:pStyle w:val="SHTKTranslationText"/>
        <w:pBdr>
          <w:left w:val="single" w:sz="6" w:space="5" w:color="2F5F7D"/>
        </w:pBdr>
      </w:pPr>
      <w:r>
        <w:t>대승과 소승에 함께 제정한다. 칠중에게는 공통되지 않는다. 글에 열거된 일은 다섯 가지이다. 첫째, 여러 싸움을 구경해서는 안 된다.</w:t>
      </w:r>
      <w:r>
        <w:t xml:space="preserve"> </w:t>
      </w:r>
      <w:r>
        <w:t>인연이 되는 일이 없다면 출가자와 재가자 모두에게 제정한다. 둘째, 여러 음악을 들어서는 안 된다. 자신을 즐겁게 하기 위한 것이라면 출가자와 재가자 모두에게 제정한다. 삼보를 공양하기 위한 것이라면 출가자와 재가자 모두에게 허용한다.</w:t>
      </w:r>
    </w:p>
    <w:p>
      <w:pPr>
        <w:pStyle w:val="SHTKBlockLabel"/>
      </w:pPr>
      <w:r>
        <w:t>원문</w:t>
      </w:r>
    </w:p>
    <w:p>
      <w:pPr>
        <w:pStyle w:val="SHTKSourceText"/>
        <w:pBdr>
          <w:left w:val="single" w:sz="4" w:space="5" w:color="9AAEBB"/>
        </w:pBdr>
        <w:shd w:fill="FAFBFC"/>
      </w:pPr>
      <w:r>
        <w:t>若自身作制道開俗。三不得作諸戲。道俗俱制。四不得作卜筮。</w:t>
      </w:r>
      <w:r>
        <w:t>為利道俗俱制。如法指示俗人開。五不得作盜賊使命。前十一戒制公通使命。</w:t>
      </w:r>
      <w:r>
        <w:t>此戒制私竊使命。此亦道俗俱斷。</w:t>
      </w:r>
    </w:p>
    <w:p>
      <w:pPr>
        <w:pStyle w:val="SHTKBlockLabel"/>
      </w:pPr>
      <w:r>
        <w:t>한국어 직역</w:t>
      </w:r>
    </w:p>
    <w:p>
      <w:pPr>
        <w:pStyle w:val="SHTKTranslationText"/>
        <w:pBdr>
          <w:left w:val="single" w:sz="6" w:space="5" w:color="2F5F7D"/>
        </w:pBdr>
      </w:pPr>
      <w:r>
        <w:t>자신이 직접 연주하는 것은 출가자에게는 금하고 재가자에게는 허용한다. 셋째, 여러 놀이를 해서는 안 된다. 출가자와 재가자 모두에게 제정한다. 넷째, 점을 쳐서는 안 된다.</w:t>
      </w:r>
      <w:r>
        <w:t xml:space="preserve"> </w:t>
      </w:r>
      <w:r>
        <w:t>이익을 위한 것이라면 출가자와 재가자 모두에게 제정한다. 법에 맞게 지시해 주는 것이라면 재가자에게는 허용한다. 다섯째, 도적의 사자 노릇을 해서는 안 된다. 앞의 제11계에서는 공적으로 왕래하며 사자 노릇을 하는 것을 금하였다.</w:t>
      </w:r>
      <w:r>
        <w:t xml:space="preserve"> </w:t>
      </w:r>
      <w:r>
        <w:t>이 계에서는 사적으로 몰래 사자 노릇을 하는 것을 금한다. 이 또한 출가자와 재가자 모두 끊어야 한다.</w:t>
      </w:r>
    </w:p>
    <w:p>
      <w:pPr>
        <w:pStyle w:val="Heading4"/>
      </w:pPr>
      <w:bookmarkStart w:id="1063" w:name="h_0063"/>
      <w:r>
        <w:t>제4 다른 승(乘)을 생각하지 않는 계</w:t>
      </w:r>
      <w:bookmarkEnd w:id="1063"/>
    </w:p>
    <w:p>
      <w:pPr>
        <w:pStyle w:val="SHTKBlockLabel"/>
      </w:pPr>
      <w:r>
        <w:t>원문</w:t>
      </w:r>
    </w:p>
    <w:p>
      <w:pPr>
        <w:pStyle w:val="SHTKSourceText"/>
        <w:pBdr>
          <w:left w:val="single" w:sz="4" w:space="5" w:color="9AAEBB"/>
        </w:pBdr>
        <w:shd w:fill="FAFBFC"/>
      </w:pPr>
      <w:r>
        <w:t>第四不念餘乘戒</w:t>
      </w:r>
    </w:p>
    <w:p>
      <w:pPr>
        <w:pStyle w:val="SHTKBlockLabel"/>
      </w:pPr>
      <w:r>
        <w:t>한국어 직역</w:t>
      </w:r>
    </w:p>
    <w:p>
      <w:pPr>
        <w:pStyle w:val="SHTKTranslationText"/>
        <w:pBdr>
          <w:left w:val="single" w:sz="6" w:space="5" w:color="2F5F7D"/>
        </w:pBdr>
      </w:pPr>
      <w:r>
        <w:t>제4 다른 승(乘)을 생각하지 않는 계</w:t>
      </w:r>
    </w:p>
    <w:p>
      <w:pPr>
        <w:pStyle w:val="SHTKBlockLabel"/>
      </w:pPr>
      <w:r>
        <w:t>위치표지</w:t>
      </w:r>
    </w:p>
    <w:p>
      <w:pPr>
        <w:pStyle w:val="SHTKPositionMarker"/>
      </w:pPr>
      <w:bookmarkStart w:id="20082" w:name="loc_0681b18"/>
      <w:r>
        <w:t>[0681b18]</w:t>
      </w:r>
      <w:bookmarkEnd w:id="20082"/>
    </w:p>
    <w:p>
      <w:pPr>
        <w:pStyle w:val="SHTKBlockLabel"/>
      </w:pPr>
      <w:r>
        <w:t>원문</w:t>
      </w:r>
    </w:p>
    <w:p>
      <w:pPr>
        <w:pStyle w:val="SHTKSourceText"/>
        <w:pBdr>
          <w:left w:val="single" w:sz="4" w:space="5" w:color="9AAEBB"/>
        </w:pBdr>
        <w:shd w:fill="FAFBFC"/>
      </w:pPr>
      <w:r>
        <w:t>若佛子護持禁戒行住坐臥日夜六時讀誦是戒猶如金剛如帶持浮囊欲度大海如草繫比丘常生大乘善信自知我是未成之佛諸佛是已成之佛發菩提心念念不去心若起一念二乘外道心者犯輕垢罪　此下五戒明攝善行。初遮念餘乘道。次遮不起大願。次遮不發堅誓。</w:t>
      </w:r>
    </w:p>
    <w:p>
      <w:pPr>
        <w:pStyle w:val="SHTKBlockLabel"/>
      </w:pPr>
      <w:r>
        <w:t>한국어 직역</w:t>
      </w:r>
    </w:p>
    <w:p>
      <w:pPr>
        <w:pStyle w:val="SHTKTranslationText"/>
        <w:pBdr>
          <w:left w:val="single" w:sz="6" w:space="5" w:color="2F5F7D"/>
        </w:pBdr>
      </w:pPr>
      <w:r>
        <w:t>불자여, 금계를 지키고 보호하여 가거나 머물거나 앉거나 누울 때, 낮과 밤의 여섯 때에 이 계를 읽고 외우되 금강과 같이 하고, 큰 바다를 건너려는 이가 부낭을 몸에 지니듯 하며, 풀에 묶인 비구와 같이 해야 한다. 항상 대승에 대한 좋은 믿음을 내어 ‘나는 아직 이루지 못한 부처이고, 모든 부처는 이미 이루신 부처이다’라고 스스로 알고, 보리심을 일으켜 생각생각 마음에서 떠나지 않게 해야 한다. 만일 한 생각이라도 이승이나 외도의 마음을 일으키면 경구죄를 범한다. 이하 다섯 계는 선행을 거두어 닦는 행을 밝힌다. 처음은 다른 승의 도를 생각하는 것을 막는다. 다음은 큰 서원을 일으키지 않는 것을 막는다. 다음은 굳센 맹세를 세우지 않는 것을 막는다.</w:t>
      </w:r>
    </w:p>
    <w:p>
      <w:pPr>
        <w:pStyle w:val="SHTKBlockLabel"/>
      </w:pPr>
      <w:r>
        <w:t>원문</w:t>
      </w:r>
    </w:p>
    <w:p>
      <w:pPr>
        <w:pStyle w:val="SHTKSourceText"/>
        <w:pBdr>
          <w:left w:val="single" w:sz="4" w:space="5" w:color="9AAEBB"/>
        </w:pBdr>
        <w:shd w:fill="FAFBFC"/>
      </w:pPr>
      <w:r>
        <w:t>次遮不修離著。次遮不遜長幼。初不念餘乘者。恐虧大行故制。</w:t>
      </w:r>
      <w:r>
        <w:t>道俗同學。大小不共。以所習各異故。文中列事有三。</w:t>
      </w:r>
      <w:r>
        <w:t>一護誦戒法。護持禁戒者。謂若性若遮皆悉護持。日夜六時讀誦是戒者。</w:t>
      </w:r>
    </w:p>
    <w:p>
      <w:pPr>
        <w:pStyle w:val="SHTKBlockLabel"/>
      </w:pPr>
      <w:r>
        <w:t>한국어 직역</w:t>
      </w:r>
    </w:p>
    <w:p>
      <w:pPr>
        <w:pStyle w:val="SHTKTranslationText"/>
        <w:pBdr>
          <w:left w:val="single" w:sz="6" w:space="5" w:color="2F5F7D"/>
        </w:pBdr>
      </w:pPr>
      <w:r>
        <w:t>다음은 집착을 떠나는 수행을 닦지 않는 것을 막는다. 다음은 장유의 차례에 겸손하지 않는 것을 막는다. 처음의 “다른 승을 생각하지 않는다”는 것은, 대승의 행이 훼손될까 두려워 제정한 것이다.</w:t>
      </w:r>
      <w:r>
        <w:t xml:space="preserve"> </w:t>
      </w:r>
      <w:r>
        <w:t>출가자와 재가자가 함께 배운다. 대승과 소승에는 공통되지 않는다. 익히는 바가 각각 다르기 때문이다. 글에는 세 가지 일을 열거한다.</w:t>
      </w:r>
      <w:r>
        <w:t xml:space="preserve"> </w:t>
      </w:r>
      <w:r>
        <w:t>첫째, 계법을 보호하고 외우는 것이다. “금계를 지키고 보호한다”는 것은, 성계이든 차계이든 모두 지키고 보호한다는 뜻이다. “낮과 밤의 여섯 때에 이 계를 읽고 외운다”는 것은,</w:t>
      </w:r>
    </w:p>
    <w:p>
      <w:pPr>
        <w:pStyle w:val="SHTKBlockLabel"/>
      </w:pPr>
      <w:r>
        <w:t>원문</w:t>
      </w:r>
    </w:p>
    <w:p>
      <w:pPr>
        <w:pStyle w:val="SHTKSourceText"/>
        <w:pBdr>
          <w:left w:val="single" w:sz="4" w:space="5" w:color="9AAEBB"/>
        </w:pBdr>
        <w:shd w:fill="FAFBFC"/>
      </w:pPr>
      <w:r>
        <w:t>若文若義誦持不忘。猶如金剛者。持心堅固因緣不殂故。帶持浮囊欲度大海者。</w:t>
      </w:r>
      <w:r>
        <w:t>愛惜守護不欲漏故。事出涅槃經。如草繫比丘者。謹慎敬持不敢犯故。</w:t>
      </w:r>
      <w:r>
        <w:t>事出因緣經。二生大乘信。自知我是未成佛者。雖有佛性。</w:t>
      </w:r>
    </w:p>
    <w:p>
      <w:pPr>
        <w:pStyle w:val="SHTKBlockLabel"/>
      </w:pPr>
      <w:r>
        <w:t>한국어 직역</w:t>
      </w:r>
    </w:p>
    <w:p>
      <w:pPr>
        <w:pStyle w:val="SHTKTranslationText"/>
        <w:pBdr>
          <w:left w:val="single" w:sz="6" w:space="5" w:color="2F5F7D"/>
        </w:pBdr>
      </w:pPr>
      <w:r>
        <w:t>글이든 뜻이든 외워 지녀 잊지 않는다는 뜻이다. “금강과 같다”는 것은, 지키는 마음이 견고하여 여러 인연에 따라 무너지지 않기 때문이다. “부낭을 몸에 지니고 큰 바다를 건너려는 것과 같다”는 것은,</w:t>
      </w:r>
      <w:r>
        <w:t xml:space="preserve"> </w:t>
      </w:r>
      <w:r>
        <w:t>아끼고 지켜 새어나가게 하지 않으려는 뜻이다. 이 일은 《열반경》에 나온다. “풀에 묶인 비구와 같다”는 것은, 삼가고 조심하여 공경히 지키고 감히 범하지 않기 때문이다.</w:t>
      </w:r>
      <w:r>
        <w:t xml:space="preserve"> </w:t>
      </w:r>
      <w:r>
        <w:t>이 일은 《인연경》에 나온다. 둘째, 대승에 대한 믿음을 낸다. “나는 아직 이루지 못한 부처임을 스스로 안다”는 것은, 비록 불성이 있더라도</w:t>
      </w:r>
    </w:p>
    <w:p>
      <w:pPr>
        <w:pStyle w:val="SHTKBlockLabel"/>
      </w:pPr>
      <w:r>
        <w:t>원문</w:t>
      </w:r>
    </w:p>
    <w:p>
      <w:pPr>
        <w:pStyle w:val="SHTKSourceText"/>
        <w:pBdr>
          <w:left w:val="single" w:sz="4" w:space="5" w:color="9AAEBB"/>
        </w:pBdr>
        <w:shd w:fill="FAFBFC"/>
      </w:pPr>
      <w:r>
        <w:t>因未修故。諸佛是已成佛者。已修妙因剋勝果故。三發菩提心。</w:t>
      </w:r>
      <w:r>
        <w:t>念念不去心者。期心大果。餘念不間。若起一念下就後顯犯。</w:t>
      </w:r>
    </w:p>
    <w:p>
      <w:pPr>
        <w:pStyle w:val="SHTKBlockLabel"/>
      </w:pPr>
      <w:r>
        <w:t>한국어 직역</w:t>
      </w:r>
    </w:p>
    <w:p>
      <w:pPr>
        <w:pStyle w:val="SHTKTranslationText"/>
        <w:pBdr>
          <w:left w:val="single" w:sz="6" w:space="5" w:color="2F5F7D"/>
        </w:pBdr>
      </w:pPr>
      <w:r>
        <w:t>아직 인을 닦지 않았기 때문이다. “모든 부처는 이미 이루신 부처이다”라는 것은, 이미 묘한 인을 닦아 뛰어난 과를 성취하셨기 때문이다. 셋째, 보리심을 낸다.</w:t>
      </w:r>
      <w:r>
        <w:t xml:space="preserve"> </w:t>
      </w:r>
      <w:r>
        <w:t>“생각생각 마음에서 떠나지 않는다”는 것은, 마음을 큰 과에 기약하고, 다른 생각이 그 사이를 끊지 않게 하는 것이다. “만일 한 생각이라도 일으키면” 이하는 뒤의 경우를 들어 범함을 드러낸다.</w:t>
      </w:r>
    </w:p>
    <w:p>
      <w:pPr>
        <w:pStyle w:val="Heading4"/>
      </w:pPr>
      <w:bookmarkStart w:id="1064" w:name="h_0064"/>
      <w:r>
        <w:t>제5 서원을 일으켜 구하는 계</w:t>
      </w:r>
      <w:bookmarkEnd w:id="1064"/>
    </w:p>
    <w:p>
      <w:pPr>
        <w:pStyle w:val="SHTKBlockLabel"/>
      </w:pPr>
      <w:r>
        <w:t>원문</w:t>
      </w:r>
    </w:p>
    <w:p>
      <w:pPr>
        <w:pStyle w:val="SHTKSourceText"/>
        <w:pBdr>
          <w:left w:val="single" w:sz="4" w:space="5" w:color="9AAEBB"/>
        </w:pBdr>
        <w:shd w:fill="FAFBFC"/>
      </w:pPr>
      <w:r>
        <w:t>第五發願希求戒</w:t>
      </w:r>
    </w:p>
    <w:p>
      <w:pPr>
        <w:pStyle w:val="SHTKBlockLabel"/>
      </w:pPr>
      <w:r>
        <w:t>한국어 직역</w:t>
      </w:r>
    </w:p>
    <w:p>
      <w:pPr>
        <w:pStyle w:val="SHTKTranslationText"/>
        <w:pBdr>
          <w:left w:val="single" w:sz="6" w:space="5" w:color="2F5F7D"/>
        </w:pBdr>
      </w:pPr>
      <w:r>
        <w:t>제5 서원을 일으켜 구하는 계</w:t>
      </w:r>
    </w:p>
    <w:p>
      <w:pPr>
        <w:pStyle w:val="SHTKBlockLabel"/>
      </w:pPr>
      <w:r>
        <w:t>위치표지</w:t>
      </w:r>
    </w:p>
    <w:p>
      <w:pPr>
        <w:pStyle w:val="SHTKPositionMarker"/>
      </w:pPr>
      <w:bookmarkStart w:id="20083" w:name="loc_0681c08"/>
      <w:r>
        <w:t>[0681c08]</w:t>
      </w:r>
      <w:bookmarkEnd w:id="20083"/>
    </w:p>
    <w:p>
      <w:pPr>
        <w:pStyle w:val="SHTKBlockLabel"/>
      </w:pPr>
      <w:r>
        <w:t>원문</w:t>
      </w:r>
    </w:p>
    <w:p>
      <w:pPr>
        <w:pStyle w:val="SHTKSourceText"/>
        <w:pBdr>
          <w:left w:val="single" w:sz="4" w:space="5" w:color="9AAEBB"/>
        </w:pBdr>
        <w:shd w:fill="FAFBFC"/>
      </w:pPr>
      <w:r>
        <w:t>若佛子常應發一切願孝順父母師僧三寶願得好師同學善知識常教我大乘經律十發趣十長養十金剛十地使我開解如法修行堅持佛戒寧捨身命念念不去心若一切菩薩不發是願者犯輕垢罪　願猶善御。將趣勝果。若不發願行無所籍。故制令發。</w:t>
      </w:r>
    </w:p>
    <w:p>
      <w:pPr>
        <w:pStyle w:val="SHTKBlockLabel"/>
      </w:pPr>
      <w:r>
        <w:t>한국어 직역</w:t>
      </w:r>
    </w:p>
    <w:p>
      <w:pPr>
        <w:pStyle w:val="SHTKTranslationText"/>
        <w:pBdr>
          <w:left w:val="single" w:sz="6" w:space="5" w:color="2F5F7D"/>
        </w:pBdr>
      </w:pPr>
      <w:r>
        <w:t>불자여, 항상 온갖 서원을 일으켜야 한다. 부모·스승·승가·삼보에 효순하고, 좋은 스승과 함께 배우는 선지식을 만나 언제나 나에게 대승의 경과 율, 십발취·십장양·십금강·십지를 가르쳐 내가 열어 이해하고 법답게 수행하게 하며, 부처의 계를 굳게 지켜 차라리 몸과 목숨을 버릴지언정 생각생각 마음에서 떠나지 않게 하기를 원해야 한다. 만일 모든 보살이 이러한 서원을 일으키지 않으면 경구죄를 범한다. 서원은 훌륭한 마부와 같다. 장차 뛰어난 과로 나아가게 한다. 만일 서원을 일으키지 않으면 수행은 의지할 바가 없다. 그러므로 일으키도록 제정하였다.</w:t>
      </w:r>
    </w:p>
    <w:p>
      <w:pPr>
        <w:pStyle w:val="SHTKBlockLabel"/>
      </w:pPr>
      <w:r>
        <w:t>원문</w:t>
      </w:r>
    </w:p>
    <w:p>
      <w:pPr>
        <w:pStyle w:val="SHTKSourceText"/>
        <w:pBdr>
          <w:left w:val="single" w:sz="4" w:space="5" w:color="9AAEBB"/>
        </w:pBdr>
        <w:shd w:fill="FAFBFC"/>
      </w:pPr>
      <w:r>
        <w:t>七眾同學。大小不共。所求異故。文中常應發一切願者。</w:t>
      </w:r>
      <w:r>
        <w:t>隨事興願無一空過。如華嚴中淨行品說。又十大願故云應發一切願。十大願者。</w:t>
      </w:r>
      <w:r>
        <w:t>如發菩提心論說。孝順已下舉一切願中。要者略陳三五。孝順父母師眾者。</w:t>
      </w:r>
    </w:p>
    <w:p>
      <w:pPr>
        <w:pStyle w:val="SHTKBlockLabel"/>
      </w:pPr>
      <w:r>
        <w:t>한국어 직역</w:t>
      </w:r>
    </w:p>
    <w:p>
      <w:pPr>
        <w:pStyle w:val="SHTKTranslationText"/>
        <w:pBdr>
          <w:left w:val="single" w:sz="6" w:space="5" w:color="2F5F7D"/>
        </w:pBdr>
      </w:pPr>
      <w:r>
        <w:t>칠중이 함께 배운다. 대승과 소승에는 공통되지 않는다. 구하는 바가 다르기 때문이다. 글에서 “항상 온갖 서원을 일으켜야 한다”는 것은,</w:t>
      </w:r>
      <w:r>
        <w:t xml:space="preserve"> </w:t>
      </w:r>
      <w:r>
        <w:t>일에 따라 서원을 일으켜 하나도 헛되이 지나가게 하지 않는다는 뜻이다. 《화엄경》 〈정행품〉에서 말한 것과 같다. 또 십대원이 있기 때문에 “온갖 서원을 일으켜야 한다”고 하였다. 십대원이란,</w:t>
      </w:r>
      <w:r>
        <w:t xml:space="preserve"> </w:t>
      </w:r>
      <w:r>
        <w:t>《발보리심론》에서 말한 것과 같다. “효순한다” 이하는 온갖 서원 가운데서 중요한 것을 세다섯 가지 대략 든 것이다. “부모와 스승과 승중에게 효순한다”는 것은,</w:t>
      </w:r>
    </w:p>
    <w:p>
      <w:pPr>
        <w:pStyle w:val="SHTKBlockLabel"/>
      </w:pPr>
      <w:r>
        <w:t>원문</w:t>
      </w:r>
    </w:p>
    <w:p>
      <w:pPr>
        <w:pStyle w:val="SHTKSourceText"/>
        <w:pBdr>
          <w:left w:val="single" w:sz="4" w:space="5" w:color="9AAEBB"/>
        </w:pBdr>
        <w:shd w:fill="FAFBFC"/>
      </w:pPr>
      <w:r>
        <w:t>不違勝恩願。父母有生養之勞。師眾有訓導之功。俱有勝恩故應順孝也。</w:t>
      </w:r>
      <w:r>
        <w:t>願得好師同學善知識者。遭遇勝緣願。常教我大乘經律者。資承勝教願。</w:t>
      </w:r>
    </w:p>
    <w:p>
      <w:pPr>
        <w:pStyle w:val="SHTKBlockLabel"/>
      </w:pPr>
      <w:r>
        <w:t>한국어 직역</w:t>
      </w:r>
    </w:p>
    <w:p>
      <w:pPr>
        <w:pStyle w:val="SHTKTranslationText"/>
        <w:pBdr>
          <w:left w:val="single" w:sz="6" w:space="5" w:color="2F5F7D"/>
        </w:pBdr>
      </w:pPr>
      <w:r>
        <w:t>뛰어난 은혜를 거스르지 않겠다는 서원이다. 부모에게는 낳고 길러 준 수고가 있고, 스승과 승중에게는 가르치고 이끌어 준 공이 있다. 모두 뛰어난 은혜가 있으므로 마땅히 순종하고 효도해야 한다.</w:t>
      </w:r>
      <w:r>
        <w:t xml:space="preserve"> </w:t>
      </w:r>
      <w:r>
        <w:t>“좋은 스승과 함께 배우는 선지식을 만나기를 원한다”는 것은, 뛰어난 연을 만나겠다는 서원이다. “항상 나에게 대승의 경과 율을 가르쳐 주기를 원한다”는 것은, 뛰어난 가르침을 이어받겠다는 서원이다.</w:t>
      </w:r>
    </w:p>
    <w:p>
      <w:pPr>
        <w:pStyle w:val="SHTKBlockLabel"/>
      </w:pPr>
      <w:r>
        <w:t>원문</w:t>
      </w:r>
    </w:p>
    <w:p>
      <w:pPr>
        <w:pStyle w:val="SHTKSourceText"/>
        <w:pBdr>
          <w:left w:val="single" w:sz="4" w:space="5" w:color="9AAEBB"/>
        </w:pBdr>
        <w:shd w:fill="FAFBFC"/>
      </w:pPr>
      <w:r>
        <w:t>十發趣乃至十地者。解入勝位願。使我開解如法修行者。集勝行願。</w:t>
      </w:r>
      <w:r>
        <w:t>堅持佛戒等者。護持勝戒願。戒為行基故別標之。</w:t>
      </w:r>
    </w:p>
    <w:p>
      <w:pPr>
        <w:pStyle w:val="SHTKBlockLabel"/>
      </w:pPr>
      <w:r>
        <w:t>한국어 직역</w:t>
      </w:r>
    </w:p>
    <w:p>
      <w:pPr>
        <w:pStyle w:val="SHTKTranslationText"/>
        <w:pBdr>
          <w:left w:val="single" w:sz="6" w:space="5" w:color="2F5F7D"/>
        </w:pBdr>
      </w:pPr>
      <w:r>
        <w:t>“십발취에서 십지에 이르기까지”라는 것은, 뛰어난 지위에 이해하여 들어가겠다는 서원이다. “내가 열어 이해하고 법답게 수행하게 하라”는 것은, 뛰어난 행을 모으겠다는 서원이다.</w:t>
      </w:r>
      <w:r>
        <w:t xml:space="preserve"> </w:t>
      </w:r>
      <w:r>
        <w:t>“부처의 계를 굳게 지킨다” 등은, 뛰어난 계를 지키고 보호하겠다는 서원이다. 계는 수행의 터전이므로 따로 드러내었다.</w:t>
      </w:r>
    </w:p>
    <w:p>
      <w:pPr>
        <w:pStyle w:val="Heading4"/>
      </w:pPr>
      <w:bookmarkStart w:id="1065" w:name="h_0065"/>
      <w:r>
        <w:t>제6 맹세를 세워 스스로 기약하는 계</w:t>
      </w:r>
      <w:bookmarkEnd w:id="1065"/>
    </w:p>
    <w:p>
      <w:pPr>
        <w:pStyle w:val="SHTKBlockLabel"/>
      </w:pPr>
      <w:r>
        <w:t>원문</w:t>
      </w:r>
    </w:p>
    <w:p>
      <w:pPr>
        <w:pStyle w:val="SHTKSourceText"/>
        <w:pBdr>
          <w:left w:val="single" w:sz="4" w:space="5" w:color="9AAEBB"/>
        </w:pBdr>
        <w:shd w:fill="FAFBFC"/>
      </w:pPr>
      <w:r>
        <w:t>第六作誓自要戒</w:t>
      </w:r>
    </w:p>
    <w:p>
      <w:pPr>
        <w:pStyle w:val="SHTKBlockLabel"/>
      </w:pPr>
      <w:r>
        <w:t>한국어 직역</w:t>
      </w:r>
    </w:p>
    <w:p>
      <w:pPr>
        <w:pStyle w:val="SHTKTranslationText"/>
        <w:pBdr>
          <w:left w:val="single" w:sz="6" w:space="5" w:color="2F5F7D"/>
        </w:pBdr>
      </w:pPr>
      <w:r>
        <w:t>제6 맹세를 세워 스스로 기약하는 계</w:t>
      </w:r>
    </w:p>
    <w:p>
      <w:pPr>
        <w:pStyle w:val="SHTKBlockLabel"/>
      </w:pPr>
      <w:r>
        <w:t>위치표지</w:t>
      </w:r>
    </w:p>
    <w:p>
      <w:pPr>
        <w:pStyle w:val="SHTKPositionMarker"/>
      </w:pPr>
      <w:bookmarkStart w:id="20084" w:name="loc_0681c26"/>
      <w:r>
        <w:t>[0681c26]</w:t>
      </w:r>
      <w:bookmarkEnd w:id="20084"/>
    </w:p>
    <w:p>
      <w:pPr>
        <w:pStyle w:val="SHTKBlockLabel"/>
      </w:pPr>
      <w:r>
        <w:t>원문</w:t>
      </w:r>
    </w:p>
    <w:p>
      <w:pPr>
        <w:pStyle w:val="SHTKSourceText"/>
        <w:pBdr>
          <w:left w:val="single" w:sz="4" w:space="5" w:color="9AAEBB"/>
        </w:pBdr>
        <w:shd w:fill="FAFBFC"/>
      </w:pPr>
      <w:r>
        <w:t>若佛子發是十大願已。持佛禁戒。作是願言。寧以此身投熾然猛火大坑刀山。</w:t>
      </w:r>
      <w:r>
        <w:t>終不毀犯三世諸佛經律與一切女人作不淨行。復作是願。寧以熱鐵羅網千重周匝纏身。終不以破戒之身受於信心檀越一切衣服。</w:t>
      </w:r>
    </w:p>
    <w:p>
      <w:pPr>
        <w:pStyle w:val="SHTKBlockLabel"/>
      </w:pPr>
      <w:r>
        <w:t>한국어 직역</w:t>
      </w:r>
    </w:p>
    <w:p>
      <w:pPr>
        <w:pStyle w:val="SHTKTranslationText"/>
        <w:pBdr>
          <w:left w:val="single" w:sz="6" w:space="5" w:color="2F5F7D"/>
        </w:pBdr>
      </w:pPr>
      <w:r>
        <w:t>불자여, 이 십대원을 일으킨 뒤에는 부처의 금계를 지키고, 이와 같이 서원하여 말해야 한다. “차라리 이 몸을 활활 타오르는 맹렬한 불구덩이와 칼산에 던질지언정,</w:t>
      </w:r>
      <w:r>
        <w:t xml:space="preserve"> </w:t>
      </w:r>
      <w:r>
        <w:t>끝내 삼세 모든 부처의 경과 율을 훼범하여 어떤 여자와도 부정행을 하지 않겠다.” 또 이와 같이 서원해야 한다. “차라리 뜨거운 쇠그물 천 겹이 온몸을 둘러 감싸게 할지언정, 끝내 파계한 몸으로 믿음 있는 단월의 온갖 의복을 받지 않겠다.”</w:t>
      </w:r>
    </w:p>
    <w:p>
      <w:pPr>
        <w:pStyle w:val="SHTKBlockLabel"/>
      </w:pPr>
      <w:r>
        <w:t>원문</w:t>
      </w:r>
    </w:p>
    <w:p>
      <w:pPr>
        <w:pStyle w:val="SHTKSourceText"/>
        <w:pBdr>
          <w:left w:val="single" w:sz="4" w:space="5" w:color="9AAEBB"/>
        </w:pBdr>
        <w:shd w:fill="FAFBFC"/>
      </w:pPr>
      <w:r>
        <w:t>復作是願。寧以此口吞熱鐵丸及大流猛火經百千劫。終不以破戒之口食於信心檀越百味飲食。復作是願。</w:t>
      </w:r>
      <w:r>
        <w:t>寧以此身臥大流猛火羅網熱鐵地上。終不以破戒之身受於信心檀越百種床座。復作是願。寧以此身受三百矛㓨經一劫二劫。</w:t>
      </w:r>
    </w:p>
    <w:p>
      <w:pPr>
        <w:pStyle w:val="SHTKBlockLabel"/>
      </w:pPr>
      <w:r>
        <w:t>한국어 직역</w:t>
      </w:r>
    </w:p>
    <w:p>
      <w:pPr>
        <w:pStyle w:val="SHTKTranslationText"/>
        <w:pBdr>
          <w:left w:val="single" w:sz="6" w:space="5" w:color="2F5F7D"/>
        </w:pBdr>
      </w:pPr>
      <w:r>
        <w:t>또 이와 같이 서원해야 한다. “차라리 이 입으로 뜨거운 쇠구슬과 크게 흐르는 맹렬한 불을 백천 겁 동안 삼킬지언정, 끝내 파계한 입으로 믿음 있는 단월의 온갖 맛있는 음식을 먹지 않겠다.” 또 이와 같이 서원해야 한다.</w:t>
      </w:r>
      <w:r>
        <w:t xml:space="preserve"> </w:t>
      </w:r>
      <w:r>
        <w:t>“차라리 이 몸으로 크게 흐르는 맹렬한 불과 쇠그물과 뜨거운 철판 위에 누울지언정, 끝내 파계한 몸으로 믿음 있는 단월의 온갖 침상과 좌구를 받지 않겠다.” 또 이와 같이 서원해야 한다. “차라리 이 몸이 삼백 자루의 창에 찔리는 일을 한 겁, 두 겁 동안 받을지언정,</w:t>
      </w:r>
    </w:p>
    <w:p>
      <w:pPr>
        <w:pStyle w:val="SHTKBlockLabel"/>
      </w:pPr>
      <w:r>
        <w:t>교감·번역 메모</w:t>
      </w:r>
    </w:p>
    <w:p>
      <w:pPr>
        <w:pStyle w:val="SHTKNoteSummary"/>
        <w:pBdr>
          <w:left w:val="single" w:sz="4" w:space="5" w:color="2F5F7D"/>
        </w:pBdr>
        <w:shd w:fill="F6F8FA"/>
      </w:pPr>
      <w:r>
        <w:t>교감 요약 | [외자] 이전·현행 CBETA에서 矛㓨의 㓨는 㓨(CB02863)로 표시된다.</w:t>
      </w:r>
    </w:p>
    <w:p>
      <w:pPr>
        <w:pStyle w:val="SHTKNoteDetail"/>
      </w:pPr>
      <w:r>
        <w:t>• 비고 | CB02863은 조합식 [利-禾+夾], Unicode U+34E8 (㓨), 정규형 刺이다. 문맥상 ‘창으로 찌르다’의 뜻이므로 한국어 번역은 “삼백 자루의 창에 찔리다”로 옮겼다. 자형 정보 때문에 의미 차이는 생기지 않는다. [번역 차이 없음] 도판 참조는 없다.</w:t>
      </w:r>
    </w:p>
    <w:p>
      <w:pPr>
        <w:pStyle w:val="SHTKBlockLabel"/>
      </w:pPr>
      <w:r>
        <w:t>원문</w:t>
      </w:r>
    </w:p>
    <w:p>
      <w:pPr>
        <w:pStyle w:val="SHTKSourceText"/>
        <w:pBdr>
          <w:left w:val="single" w:sz="4" w:space="5" w:color="9AAEBB"/>
        </w:pBdr>
        <w:shd w:fill="FAFBFC"/>
      </w:pPr>
      <w:r>
        <w:t>終不以破戒之身受於信心檀越百味醫藥。復作是願。寧以此身投熱鐵鑊經百千劫。終不以破戒之身受於信心檀越千種房舍屋宅園林田地。</w:t>
      </w:r>
    </w:p>
    <w:p>
      <w:pPr>
        <w:pStyle w:val="SHTKBlockLabel"/>
      </w:pPr>
      <w:r>
        <w:t>한국어 직역</w:t>
      </w:r>
    </w:p>
    <w:p>
      <w:pPr>
        <w:pStyle w:val="SHTKTranslationText"/>
        <w:pBdr>
          <w:left w:val="single" w:sz="6" w:space="5" w:color="2F5F7D"/>
        </w:pBdr>
      </w:pPr>
      <w:r>
        <w:t>끝내 파계한 몸으로 믿음 있는 단월의 온갖 맛의 의약을 받지 않겠다.” 또 이와 같이 서원해야 한다. “차라리 이 몸을 뜨거운 쇠가마에 던져 백천 겁을 지낼지언정, 끝내 파계한 몸으로 믿음 있는 단월의 천 가지 방사·가옥·원림·전답을 받지 않겠다.”</w:t>
      </w:r>
    </w:p>
    <w:p>
      <w:pPr>
        <w:pStyle w:val="SHTKBlockLabel"/>
      </w:pPr>
      <w:r>
        <w:t>원문</w:t>
      </w:r>
    </w:p>
    <w:p>
      <w:pPr>
        <w:pStyle w:val="SHTKSourceText"/>
        <w:pBdr>
          <w:left w:val="single" w:sz="4" w:space="5" w:color="9AAEBB"/>
        </w:pBdr>
        <w:shd w:fill="FAFBFC"/>
      </w:pPr>
      <w:r>
        <w:t>復作是願。寧以鐵鎚打碎此身從頭至足令如微塵。終不以破戒之身受於信心檀越恭敬禮拜。復作是願。</w:t>
      </w:r>
      <w:r>
        <w:t>寧以百千熱鐵刀矛挑其兩目。終不以破戒之心視他好色。復作是願。寧以百千鐵錐劖刺耳根經一劫二劫。</w:t>
      </w:r>
    </w:p>
    <w:p>
      <w:pPr>
        <w:pStyle w:val="SHTKBlockLabel"/>
      </w:pPr>
      <w:r>
        <w:t>한국어 직역</w:t>
      </w:r>
    </w:p>
    <w:p>
      <w:pPr>
        <w:pStyle w:val="SHTKTranslationText"/>
        <w:pBdr>
          <w:left w:val="single" w:sz="6" w:space="5" w:color="2F5F7D"/>
        </w:pBdr>
      </w:pPr>
      <w:r>
        <w:t>또 이와 같이 서원해야 한다. “차라리 쇠망치로 이 몸을 머리부터 발까지 부수어 미진처럼 되게 할지언정, 끝내 파계한 몸으로 믿음 있는 단월의 공경과 예배를 받지 않겠다.” 또 이와 같이 서원해야 한다.</w:t>
      </w:r>
      <w:r>
        <w:t xml:space="preserve"> </w:t>
      </w:r>
      <w:r>
        <w:t>“차라리 백천 개의 뜨거운 쇠칼과 창으로 두 눈을 찌를지언정, 끝내 파계한 마음으로 다른 이의 아름다운 색을 보지 않겠다.” 또 이와 같이 서원해야 한다. “차라리 백천 개의 쇠송곳으로 귓뿌리를 파고 찌르는 일을 한 겁, 두 겁 동안 받을지언정,</w:t>
      </w:r>
    </w:p>
    <w:p>
      <w:pPr>
        <w:pStyle w:val="SHTKBlockLabel"/>
      </w:pPr>
      <w:r>
        <w:t>원문</w:t>
      </w:r>
    </w:p>
    <w:p>
      <w:pPr>
        <w:pStyle w:val="SHTKSourceText"/>
        <w:pBdr>
          <w:left w:val="single" w:sz="4" w:space="5" w:color="9AAEBB"/>
        </w:pBdr>
        <w:shd w:fill="FAFBFC"/>
      </w:pPr>
      <w:r>
        <w:t>終不以破戒之心聽好音聲。復作是願。寧以百千刃刀割去其鼻。終不以破戒之心貪嗅諸香。</w:t>
      </w:r>
      <w:r>
        <w:t>復作是願。寧以百千刃刀割斷其舌。終不以破戒之心食人百味淨食。復作是願。</w:t>
      </w:r>
    </w:p>
    <w:p>
      <w:pPr>
        <w:pStyle w:val="SHTKBlockLabel"/>
      </w:pPr>
      <w:r>
        <w:t>한국어 직역</w:t>
      </w:r>
    </w:p>
    <w:p>
      <w:pPr>
        <w:pStyle w:val="SHTKTranslationText"/>
        <w:pBdr>
          <w:left w:val="single" w:sz="6" w:space="5" w:color="2F5F7D"/>
        </w:pBdr>
      </w:pPr>
      <w:r>
        <w:t>끝내 파계한 마음으로 좋은 음성을 듣지 않겠다.” 또 이와 같이 서원해야 한다. “차라리 백천 자루의 날카로운 칼로 코를 베어 없앨지언정, 끝내 파계한 마음으로 여러 향기를 탐하여 맡지 않겠다.”</w:t>
      </w:r>
      <w:r>
        <w:t xml:space="preserve"> </w:t>
      </w:r>
      <w:r>
        <w:t>또 이와 같이 서원해야 한다. “차라리 백천 자루의 날카로운 칼로 혀를 잘라 끊을지언정, 끝내 파계한 마음으로 남이 주는 백미의 청정한 음식을 먹지 않겠다.” 또 이와 같이 서원해야 한다.</w:t>
      </w:r>
    </w:p>
    <w:p>
      <w:pPr>
        <w:pStyle w:val="SHTKBlockLabel"/>
      </w:pPr>
      <w:r>
        <w:t>원문</w:t>
      </w:r>
    </w:p>
    <w:p>
      <w:pPr>
        <w:pStyle w:val="SHTKSourceText"/>
        <w:pBdr>
          <w:left w:val="single" w:sz="4" w:space="5" w:color="9AAEBB"/>
        </w:pBdr>
        <w:shd w:fill="FAFBFC"/>
      </w:pPr>
      <w:r>
        <w:t>寧以利斧斬破其身。終不以破戒之心貪著好觸。復作是願。願一切眾生悉得成佛。</w:t>
      </w:r>
      <w:r>
        <w:t>而菩薩若不發是願者犯輕垢罪　在心為願。形口為誓。恐隨緣傾動故立誓自要。大小不共。</w:t>
      </w:r>
    </w:p>
    <w:p>
      <w:pPr>
        <w:pStyle w:val="SHTKBlockLabel"/>
      </w:pPr>
      <w:r>
        <w:t>한국어 직역</w:t>
      </w:r>
    </w:p>
    <w:p>
      <w:pPr>
        <w:pStyle w:val="SHTKTranslationText"/>
        <w:pBdr>
          <w:left w:val="single" w:sz="6" w:space="5" w:color="2F5F7D"/>
        </w:pBdr>
      </w:pPr>
      <w:r>
        <w:t>“차라리 날카로운 도끼로 몸을 찍어 부술지언정, 끝내 파계한 마음으로 좋은 촉감을 탐착하지 않겠다.” 또 이와 같이 서원해야 한다. “모든 중생이 모두 성불하기를 원한다.”</w:t>
      </w:r>
      <w:r>
        <w:t xml:space="preserve"> </w:t>
      </w:r>
      <w:r>
        <w:t>그런데 보살이 만일 이러한 서원을 일으키지 않으면 경구죄를 범한다. 마음에 있으면 ‘원(願)’이고, 몸과 입으로 드러내면 ‘서(誓)’이다. 인연을 따라 마음이 기울고 흔들릴까 두려우므로 맹세를 세워 스스로 기약한다. 대승과 소승에는 공통되지 않는다.</w:t>
      </w:r>
    </w:p>
    <w:p>
      <w:pPr>
        <w:pStyle w:val="SHTKBlockLabel"/>
      </w:pPr>
      <w:r>
        <w:t>원문</w:t>
      </w:r>
    </w:p>
    <w:p>
      <w:pPr>
        <w:pStyle w:val="SHTKSourceText"/>
        <w:pBdr>
          <w:left w:val="single" w:sz="4" w:space="5" w:color="9AAEBB"/>
        </w:pBdr>
        <w:shd w:fill="FAFBFC"/>
      </w:pPr>
      <w:r>
        <w:t>七眾同學。文中發十大願已者。或有本云發十三大願。即下所立十三誓也。</w:t>
      </w:r>
      <w:r>
        <w:t>先心中發已然後口立故云發已。若言十大願者。別有十願。初心菩薩之所先發。</w:t>
      </w:r>
    </w:p>
    <w:p>
      <w:pPr>
        <w:pStyle w:val="SHTKBlockLabel"/>
      </w:pPr>
      <w:r>
        <w:t>한국어 직역</w:t>
      </w:r>
    </w:p>
    <w:p>
      <w:pPr>
        <w:pStyle w:val="SHTKTranslationText"/>
        <w:pBdr>
          <w:left w:val="single" w:sz="6" w:space="5" w:color="2F5F7D"/>
        </w:pBdr>
      </w:pPr>
      <w:r>
        <w:t>칠중이 함께 배운다. 글에서 “십대원을 일으킨 뒤”라고 한 것은, 어떤 본에는 “열세 가지 큰 서원을 일으킨 뒤”라고 되어 있다. 곧 아래에서 세운 열세 가지 맹세이다.</w:t>
      </w:r>
      <w:r>
        <w:t xml:space="preserve"> </w:t>
      </w:r>
      <w:r>
        <w:t>먼저 마음속에서 일으킨 뒤에 입으로 세우므로 “일으킨 뒤”라고 하였다. 만일 “십대원”이라고 한다면, 별도로 열 가지 서원이 있다. 초심 보살이 먼저 일으켜야 하는 것이다.</w:t>
      </w:r>
    </w:p>
    <w:p>
      <w:pPr>
        <w:pStyle w:val="SHTKBlockLabel"/>
      </w:pPr>
      <w:r>
        <w:t>원문</w:t>
      </w:r>
    </w:p>
    <w:p>
      <w:pPr>
        <w:pStyle w:val="SHTKSourceText"/>
        <w:pBdr>
          <w:left w:val="single" w:sz="4" w:space="5" w:color="9AAEBB"/>
        </w:pBdr>
        <w:shd w:fill="FAFBFC"/>
      </w:pPr>
      <w:r>
        <w:t>如發菩提心經說。菩薩云何發趣菩提。以何業行成就菩提心。發心菩薩住于慧地。</w:t>
      </w:r>
      <w:r>
        <w:t>先當堅固發於正願攝受一切無量眾生。我求無上菩提救護度脫。令無有餘。皆令究竟無餘涅槃。</w:t>
      </w:r>
    </w:p>
    <w:p>
      <w:pPr>
        <w:pStyle w:val="SHTKBlockLabel"/>
      </w:pPr>
      <w:r>
        <w:t>한국어 직역</w:t>
      </w:r>
    </w:p>
    <w:p>
      <w:pPr>
        <w:pStyle w:val="SHTKTranslationText"/>
        <w:pBdr>
          <w:left w:val="single" w:sz="6" w:space="5" w:color="2F5F7D"/>
        </w:pBdr>
      </w:pPr>
      <w:r>
        <w:t>《발보리심경》에서 말한 것과 같다. “보살은 어떻게 보리로 나아가며, 어떠한 업과 행으로 보리심을 성취하는가? 발심한 보살이 혜지(慧地)에 머물면,</w:t>
      </w:r>
      <w:r>
        <w:t xml:space="preserve"> </w:t>
      </w:r>
      <w:r>
        <w:t>먼저 마땅히 굳건하게 바른 서원을 내어 모든 무량한 중생을 거두어 받아들여야 한다. 나는 위없는 보리를 구하여 그들을 구호하고 제도하여 해탈시키고, 남김이 없게 하며, 모두 궁극적인 무여열반에 이르게 하겠다.</w:t>
      </w:r>
    </w:p>
    <w:p>
      <w:pPr>
        <w:pStyle w:val="SHTKBlockLabel"/>
      </w:pPr>
      <w:r>
        <w:t>원문</w:t>
      </w:r>
    </w:p>
    <w:p>
      <w:pPr>
        <w:pStyle w:val="SHTKSourceText"/>
        <w:pBdr>
          <w:left w:val="single" w:sz="4" w:space="5" w:color="9AAEBB"/>
        </w:pBdr>
        <w:shd w:fill="FAFBFC"/>
      </w:pPr>
      <w:r>
        <w:t>是故初發心大悲為首。以悲心故能發轉勝十大正願。何為十。謂一者願我先世及以今身所種善根。</w:t>
      </w:r>
      <w:r>
        <w:t>以此善根施與一切無邊眾生。悉共迴向無上菩提。令我此願念念增長。世世所生常係在心終不忘失。</w:t>
      </w:r>
    </w:p>
    <w:p>
      <w:pPr>
        <w:pStyle w:val="SHTKBlockLabel"/>
      </w:pPr>
      <w:r>
        <w:t>한국어 직역</w:t>
      </w:r>
    </w:p>
    <w:p>
      <w:pPr>
        <w:pStyle w:val="SHTKTranslationText"/>
        <w:pBdr>
          <w:left w:val="single" w:sz="6" w:space="5" w:color="2F5F7D"/>
        </w:pBdr>
      </w:pPr>
      <w:r>
        <w:t>그러므로 처음 발심할 때에는 대비를 으뜸으로 삼는다. 자비심 때문에 더욱 뛰어난 열 가지 큰 바른 서원을 일으킬 수 있다. 무엇이 열 가지인가? 첫째, 내가 전생과 지금의 몸에서 심은 선근을</w:t>
      </w:r>
      <w:r>
        <w:t xml:space="preserve"> </w:t>
      </w:r>
      <w:r>
        <w:t>이 선근으로 모든 끝없는 중생에게 베풀고, 모두 함께 위없는 보리에 회향하기를 원한다. 나의 이 서원이 생각생각 증장하고, 세세생생 태어나는 곳마다 항상 마음에 매여 끝내 잊지 않으며,</w:t>
      </w:r>
    </w:p>
    <w:p>
      <w:pPr>
        <w:pStyle w:val="SHTKBlockLabel"/>
      </w:pPr>
      <w:r>
        <w:t>원문</w:t>
      </w:r>
    </w:p>
    <w:p>
      <w:pPr>
        <w:pStyle w:val="SHTKSourceText"/>
        <w:pBdr>
          <w:left w:val="single" w:sz="4" w:space="5" w:color="9AAEBB"/>
        </w:pBdr>
        <w:shd w:fill="FAFBFC"/>
      </w:pPr>
      <w:r>
        <w:t>為陀羅尼之所守護。二者願我迴向大菩提已。以此善根於一切生處常得供養一切諸佛。永必不生無佛國土。</w:t>
      </w:r>
    </w:p>
    <w:p>
      <w:pPr>
        <w:pStyle w:val="SHTKBlockLabel"/>
      </w:pPr>
      <w:r>
        <w:t>한국어 직역</w:t>
      </w:r>
    </w:p>
    <w:p>
      <w:pPr>
        <w:pStyle w:val="SHTKTranslationText"/>
        <w:pBdr>
          <w:left w:val="single" w:sz="6" w:space="5" w:color="2F5F7D"/>
        </w:pBdr>
      </w:pPr>
      <w:r>
        <w:t>다라니의 수호를 받기를 원한다. 둘째, 내가 대보리에 회향한 뒤에는, 이 선근으로 모든 태어나는 곳에서 항상 모든 부처님께 공양할 수 있고, 결코 부처님이 없는 국토에 태어나지 않기를 원한다.</w:t>
      </w:r>
    </w:p>
    <w:p>
      <w:pPr>
        <w:pStyle w:val="SHTKBlockLabel"/>
      </w:pPr>
      <w:r>
        <w:t>원문</w:t>
      </w:r>
    </w:p>
    <w:p>
      <w:pPr>
        <w:pStyle w:val="SHTKSourceText"/>
        <w:pBdr>
          <w:left w:val="single" w:sz="4" w:space="5" w:color="9AAEBB"/>
        </w:pBdr>
        <w:shd w:fill="FAFBFC"/>
      </w:pPr>
      <w:r>
        <w:t>三者願我得生諸佛國已。常得親近隨侍左右。如影隨形。無剎那頃遠離諸佛。</w:t>
      </w:r>
    </w:p>
    <w:p>
      <w:pPr>
        <w:pStyle w:val="SHTKBlockLabel"/>
      </w:pPr>
      <w:r>
        <w:t>한국어 직역</w:t>
      </w:r>
    </w:p>
    <w:p>
      <w:pPr>
        <w:pStyle w:val="SHTKTranslationText"/>
        <w:pBdr>
          <w:left w:val="single" w:sz="6" w:space="5" w:color="2F5F7D"/>
        </w:pBdr>
      </w:pPr>
      <w:r>
        <w:t>셋째, 내가 모든 부처님의 국토에 태어난 뒤에는, 항상 친근하여 좌우에서 모실 수 있고, 그림자가 형체를 따르듯 하여, 찰나 동안도 모든 부처님에게서 멀리 떨어지지 않기를 원한다.</w:t>
      </w:r>
    </w:p>
    <w:p>
      <w:pPr>
        <w:pStyle w:val="SHTKBlockLabel"/>
      </w:pPr>
      <w:r>
        <w:t>원문</w:t>
      </w:r>
    </w:p>
    <w:p>
      <w:pPr>
        <w:pStyle w:val="SHTKSourceText"/>
        <w:pBdr>
          <w:left w:val="single" w:sz="4" w:space="5" w:color="9AAEBB"/>
        </w:pBdr>
        <w:shd w:fill="FAFBFC"/>
      </w:pPr>
      <w:r>
        <w:t>四者願我得親近佛已。隨我所應為我說法。則得成就菩薩五通。五者願我成就菩薩五通已。</w:t>
      </w:r>
      <w:r>
        <w:t>則通達世諦假名流布。解了第一義諦。如真實性得正法智。六者願我得正法智已。</w:t>
      </w:r>
    </w:p>
    <w:p>
      <w:pPr>
        <w:pStyle w:val="SHTKBlockLabel"/>
      </w:pPr>
      <w:r>
        <w:t>한국어 직역</w:t>
      </w:r>
    </w:p>
    <w:p>
      <w:pPr>
        <w:pStyle w:val="SHTKTranslationText"/>
        <w:pBdr>
          <w:left w:val="single" w:sz="6" w:space="5" w:color="2F5F7D"/>
        </w:pBdr>
      </w:pPr>
      <w:r>
        <w:t>넷째, 내가 부처님을 친근히 모시게 된 뒤에는, 나에게 필요한 바에 따라 부처님께서 나를 위해 법을 설해 주시고, 곧 보살의 오통을 성취하기를 원한다. 다섯째, 내가 보살의 오통을 성취한 뒤에는,</w:t>
      </w:r>
      <w:r>
        <w:t xml:space="preserve"> </w:t>
      </w:r>
      <w:r>
        <w:t>세속제의 가명과 유포를 통달하고, 제일의제를 밝게 이해하며, 진실한 성품과 같이 정법의 지혜를 얻기를 원한다. 여섯째, 내가 정법의 지혜를 얻은 뒤에는,</w:t>
      </w:r>
    </w:p>
    <w:p>
      <w:pPr>
        <w:pStyle w:val="SHTKBlockLabel"/>
      </w:pPr>
      <w:r>
        <w:t>원문</w:t>
      </w:r>
    </w:p>
    <w:p>
      <w:pPr>
        <w:pStyle w:val="SHTKSourceText"/>
        <w:pBdr>
          <w:left w:val="single" w:sz="4" w:space="5" w:color="9AAEBB"/>
        </w:pBdr>
        <w:shd w:fill="FAFBFC"/>
      </w:pPr>
      <w:r>
        <w:t>以無厭心為眾生說示教利喜。皆令開解。七者願我能開解諸眾生已。以佛神力遍至十方無餘世界供養諸佛。</w:t>
      </w:r>
      <w:r>
        <w:t>聽受正法廣攝眾生。八者願我於諸佛所受正法已。則能隨轉清淨法輪。十方世界一切眾生聽我法者聞我名者。</w:t>
      </w:r>
    </w:p>
    <w:p>
      <w:pPr>
        <w:pStyle w:val="SHTKBlockLabel"/>
      </w:pPr>
      <w:r>
        <w:t>한국어 직역</w:t>
      </w:r>
    </w:p>
    <w:p>
      <w:pPr>
        <w:pStyle w:val="SHTKTranslationText"/>
        <w:pBdr>
          <w:left w:val="single" w:sz="6" w:space="5" w:color="2F5F7D"/>
        </w:pBdr>
      </w:pPr>
      <w:r>
        <w:t>싫어함 없는 마음으로 중생을 위해 설하여 보여 주고 가르치고 이롭게 하고 기쁘게 하여, 모두 열어 이해하게 하기를 원한다. 일곱째, 내가 모든 중생을 열어 이해하게 한 뒤에는, 부처님의 신력으로 시방의 남김없는 세계에 두루 가 모든 부처님께 공양하고,</w:t>
      </w:r>
      <w:r>
        <w:t xml:space="preserve"> </w:t>
      </w:r>
      <w:r>
        <w:t>정법을 듣고 받아 널리 중생을 거두어들이기를 원한다. 여덟째, 내가 모든 부처님에게서 정법을 받은 뒤에는, 곧 청정한 법륜을 따라 굴릴 수 있기를 원한다. 시방세계의 모든 중생 가운데 내 법을 듣는 이와 내 이름을 듣는 이가</w:t>
      </w:r>
    </w:p>
    <w:p>
      <w:pPr>
        <w:pStyle w:val="SHTKBlockLabel"/>
      </w:pPr>
      <w:r>
        <w:t>원문</w:t>
      </w:r>
    </w:p>
    <w:p>
      <w:pPr>
        <w:pStyle w:val="SHTKSourceText"/>
        <w:pBdr>
          <w:left w:val="single" w:sz="4" w:space="5" w:color="9AAEBB"/>
        </w:pBdr>
        <w:shd w:fill="FAFBFC"/>
      </w:pPr>
      <w:r>
        <w:t>即得捨離一切煩惱發菩提心。九者願我能令一切眾生發菩提心已。常隨將護除無利益與無量樂。捨身命財攝受眾生荷負正法。</w:t>
      </w:r>
    </w:p>
    <w:p>
      <w:pPr>
        <w:pStyle w:val="SHTKBlockLabel"/>
      </w:pPr>
      <w:r>
        <w:t>한국어 직역</w:t>
      </w:r>
    </w:p>
    <w:p>
      <w:pPr>
        <w:pStyle w:val="SHTKTranslationText"/>
        <w:pBdr>
          <w:left w:val="single" w:sz="6" w:space="5" w:color="2F5F7D"/>
        </w:pBdr>
      </w:pPr>
      <w:r>
        <w:t>곧 모든 번뇌를 버리고 보리심을 내기를 원한다. 아홉째, 내가 모든 중생에게 보리심을 내게 한 뒤에는, 항상 따라가며 보호하여 이익 없는 것은 없애고 무량한 즐거움을 주며, 몸과 목숨과 재물을 버려 중생을 거두고 정법을 짊어지기를 원한다.</w:t>
      </w:r>
    </w:p>
    <w:p>
      <w:pPr>
        <w:pStyle w:val="SHTKBlockLabel"/>
      </w:pPr>
      <w:r>
        <w:t>원문</w:t>
      </w:r>
    </w:p>
    <w:p>
      <w:pPr>
        <w:pStyle w:val="SHTKSourceText"/>
        <w:pBdr>
          <w:left w:val="single" w:sz="4" w:space="5" w:color="9AAEBB"/>
        </w:pBdr>
        <w:shd w:fill="FAFBFC"/>
      </w:pPr>
      <w:r>
        <w:t>十者願我能荷負正法已。雖行正法心無所行。如諸菩薩行於正法而無所行。亦無不行為化眾生不捨正願。</w:t>
      </w:r>
      <w:r>
        <w:t>我是名發心菩薩十大正願。此十大願遍眾生界。攝受一切恒河沙諸願。若眾生盡我願乃盡。</w:t>
      </w:r>
    </w:p>
    <w:p>
      <w:pPr>
        <w:pStyle w:val="SHTKBlockLabel"/>
      </w:pPr>
      <w:r>
        <w:t>한국어 직역</w:t>
      </w:r>
    </w:p>
    <w:p>
      <w:pPr>
        <w:pStyle w:val="SHTKTranslationText"/>
        <w:pBdr>
          <w:left w:val="single" w:sz="6" w:space="5" w:color="2F5F7D"/>
        </w:pBdr>
      </w:pPr>
      <w:r>
        <w:t>열째, 내가 정법을 짊어질 수 있게 된 뒤에는, 비록 정법을 행하더라도 마음에는 행하는 바가 없고, 모든 보살이 정법을 행하면서도 행하는 바가 없는 것과 같이 하며, 또한 행하지 않는 것도 아니어서 중생을 교화하기 위해 바른 서원을 버리지 않기를 원한다.</w:t>
      </w:r>
      <w:r>
        <w:t xml:space="preserve"> </w:t>
      </w:r>
      <w:r>
        <w:t>이것을 발심 보살의 열 가지 큰 바른 서원이라 한다.” 이 십대원은 중생계에 두루 미쳐, 모든 항하사와 같은 여러 서원을 거두어들인다. 만일 중생이 다한다면 나의 서원도 다할 것이지만,</w:t>
      </w:r>
    </w:p>
    <w:p>
      <w:pPr>
        <w:pStyle w:val="SHTKBlockLabel"/>
      </w:pPr>
      <w:r>
        <w:t>원문</w:t>
      </w:r>
    </w:p>
    <w:p>
      <w:pPr>
        <w:pStyle w:val="SHTKSourceText"/>
        <w:pBdr>
          <w:left w:val="single" w:sz="4" w:space="5" w:color="9AAEBB"/>
        </w:pBdr>
        <w:shd w:fill="FAFBFC"/>
      </w:pPr>
      <w:r>
        <w:t>而眾生實不可盡。我此大願亦無有盡。持佛禁戒作是願言下立誓自要。十三誓中前十二作護戒誓。</w:t>
      </w:r>
      <w:r>
        <w:t>最後一願作證果誓。十二中前七護律儀戒。後五護五根戒。七中前一對境立誓。</w:t>
      </w:r>
    </w:p>
    <w:p>
      <w:pPr>
        <w:pStyle w:val="SHTKBlockLabel"/>
      </w:pPr>
      <w:r>
        <w:t>한국어 직역</w:t>
      </w:r>
    </w:p>
    <w:p>
      <w:pPr>
        <w:pStyle w:val="SHTKTranslationText"/>
        <w:pBdr>
          <w:left w:val="single" w:sz="6" w:space="5" w:color="2F5F7D"/>
        </w:pBdr>
      </w:pPr>
      <w:r>
        <w:t>중생은 실제로 다할 수 없으므로, 나의 이 큰 서원도 또한 다함이 없다. “부처의 금계를 지키고 이와 같이 서원하여 말한다” 이하는 맹세를 세워 스스로 기약하는 것이다. 열세 가지 맹세 가운데 앞의 열둘은 계를 보호하는 맹세이고,</w:t>
      </w:r>
      <w:r>
        <w:t xml:space="preserve"> </w:t>
      </w:r>
      <w:r>
        <w:t>마지막 한 서원은 과를 증득하겠다는 맹세이다. 열둘 가운데 앞의 일곱은 율의계를 보호하고, 뒤의 다섯은 오근에 관한 계를 보호한다. 일곱 가운데 앞의 하나는 경계를 마주하여 맹세를 세운 것이다.</w:t>
      </w:r>
    </w:p>
    <w:p>
      <w:pPr>
        <w:pStyle w:val="SHTKBlockLabel"/>
      </w:pPr>
      <w:r>
        <w:t>원문</w:t>
      </w:r>
    </w:p>
    <w:p>
      <w:pPr>
        <w:pStyle w:val="SHTKSourceText"/>
        <w:pBdr>
          <w:left w:val="single" w:sz="4" w:space="5" w:color="9AAEBB"/>
        </w:pBdr>
        <w:shd w:fill="FAFBFC"/>
      </w:pPr>
      <w:r>
        <w:t>女境易染可畏中甚。故偏誓護。後六對供立誓。與涅槃聖行說大意同也。</w:t>
      </w:r>
    </w:p>
    <w:p>
      <w:pPr>
        <w:pStyle w:val="SHTKBlockLabel"/>
      </w:pPr>
      <w:r>
        <w:t>한국어 직역</w:t>
      </w:r>
    </w:p>
    <w:p>
      <w:pPr>
        <w:pStyle w:val="SHTKTranslationText"/>
        <w:pBdr>
          <w:left w:val="single" w:sz="6" w:space="5" w:color="2F5F7D"/>
        </w:pBdr>
      </w:pPr>
      <w:r>
        <w:t>여성이라는 경계는 쉽게 물들게 하므로 두려운 것 가운데 매우 심하다. 그러므로 특별히 맹세하여 보호한다. 뒤의 여섯은 공양을 마주하여 맹세를 세운 것이다. 《열반경》의 성행에서 말한 것과 대의가 같다.</w:t>
      </w:r>
    </w:p>
    <w:p>
      <w:pPr>
        <w:pStyle w:val="Heading4"/>
      </w:pPr>
      <w:bookmarkStart w:id="1066" w:name="h_0066"/>
      <w:r>
        <w:t>제7 때에 따라 두타를 행하는 계(또한 두타에서 난을 피하는 계라고 이름할 수 있다)</w:t>
      </w:r>
      <w:bookmarkEnd w:id="1066"/>
    </w:p>
    <w:p>
      <w:pPr>
        <w:pStyle w:val="SHTKBlockLabel"/>
      </w:pPr>
      <w:r>
        <w:t>원문</w:t>
      </w:r>
    </w:p>
    <w:p>
      <w:pPr>
        <w:pStyle w:val="SHTKSourceText"/>
        <w:pBdr>
          <w:left w:val="single" w:sz="4" w:space="5" w:color="9AAEBB"/>
        </w:pBdr>
        <w:shd w:fill="FAFBFC"/>
      </w:pPr>
      <w:r>
        <w:t>第七隨時頭陀戒(亦可名頭陀避難戒)</w:t>
      </w:r>
    </w:p>
    <w:p>
      <w:pPr>
        <w:pStyle w:val="SHTKBlockLabel"/>
      </w:pPr>
      <w:r>
        <w:t>한국어 직역</w:t>
      </w:r>
    </w:p>
    <w:p>
      <w:pPr>
        <w:pStyle w:val="SHTKTranslationText"/>
        <w:pBdr>
          <w:left w:val="single" w:sz="6" w:space="5" w:color="2F5F7D"/>
        </w:pBdr>
      </w:pPr>
      <w:r>
        <w:t>제7 때에 따라 두타를 행하는 계(또한 두타에서 난을 피하는 계라고 이름할 수 있다)</w:t>
      </w:r>
    </w:p>
    <w:p>
      <w:pPr>
        <w:pStyle w:val="SHTKBlockLabel"/>
      </w:pPr>
      <w:r>
        <w:t>교감·번역 메모</w:t>
      </w:r>
    </w:p>
    <w:p>
      <w:pPr>
        <w:pStyle w:val="SHTKNoteSummary"/>
        <w:pBdr>
          <w:left w:val="single" w:sz="4" w:space="5" w:color="2F5F7D"/>
        </w:pBdr>
        <w:shd w:fill="F6F8FA"/>
      </w:pPr>
      <w:r>
        <w:t>교감 요약 | [서지] 이전·현행 CBETA는 계명 第七隨時頭陀戒 뒤의 (亦可名頭陀避難戒)를 협주 「亦可名頭陀避難戒」로 처리한다.</w:t>
      </w:r>
    </w:p>
    <w:p>
      <w:pPr>
        <w:pStyle w:val="SHTKNoteDetail"/>
      </w:pPr>
      <w:r>
        <w:t>• 비고 | 따라서 “또한 두타에서 난을 피하는 계라고 이름할 수 있다”는 부분은 계명에 붙은 협주 편집·별명 정보로 본문 해설과 구분하였다.</w:t>
      </w:r>
    </w:p>
    <w:p>
      <w:pPr>
        <w:pStyle w:val="SHTKBlockLabel"/>
      </w:pPr>
      <w:r>
        <w:t>위치표지</w:t>
      </w:r>
    </w:p>
    <w:p>
      <w:pPr>
        <w:pStyle w:val="SHTKPositionMarker"/>
      </w:pPr>
      <w:bookmarkStart w:id="20085" w:name="loc_0682c05"/>
      <w:r>
        <w:t>[0682c05]</w:t>
      </w:r>
      <w:bookmarkEnd w:id="20085"/>
    </w:p>
    <w:p>
      <w:pPr>
        <w:pStyle w:val="SHTKBlockLabel"/>
      </w:pPr>
      <w:r>
        <w:t>원문</w:t>
      </w:r>
    </w:p>
    <w:p>
      <w:pPr>
        <w:pStyle w:val="SHTKSourceText"/>
        <w:pBdr>
          <w:left w:val="single" w:sz="4" w:space="5" w:color="9AAEBB"/>
        </w:pBdr>
        <w:shd w:fill="FAFBFC"/>
      </w:pPr>
      <w:r>
        <w:t>若佛子常應二時頭陀。冬夏坐禪。結夏安居。常用楊枝澡豆三衣瓶鉢坐具錫杖香爐漉水囊手巾刀子火燧鑷子繩床經律佛像菩薩形像。</w:t>
      </w:r>
    </w:p>
    <w:p>
      <w:pPr>
        <w:pStyle w:val="SHTKBlockLabel"/>
      </w:pPr>
      <w:r>
        <w:t>한국어 직역</w:t>
      </w:r>
    </w:p>
    <w:p>
      <w:pPr>
        <w:pStyle w:val="SHTKTranslationText"/>
        <w:pBdr>
          <w:left w:val="single" w:sz="6" w:space="5" w:color="2F5F7D"/>
        </w:pBdr>
      </w:pPr>
      <w:r>
        <w:t>불자여, 항상 두 시기에 두타를 행해야 한다. 겨울과 여름에는 좌선하고, 여름에는 결계하여 안거한다. 항상 버드나무 가지와 조두, 삼의, 병, 발우, 좌구, 석장, 향로, 물 거르는 주머니, 수건, 칼, 불씨 도구, 족집게, 승상, 경, 율, 불상, 보살 형상을 사용해야 한다.</w:t>
      </w:r>
    </w:p>
    <w:p>
      <w:pPr>
        <w:pStyle w:val="SHTKBlockLabel"/>
      </w:pPr>
      <w:r>
        <w:t>원문</w:t>
      </w:r>
    </w:p>
    <w:p>
      <w:pPr>
        <w:pStyle w:val="SHTKSourceText"/>
        <w:pBdr>
          <w:left w:val="single" w:sz="4" w:space="5" w:color="9AAEBB"/>
        </w:pBdr>
        <w:shd w:fill="FAFBFC"/>
      </w:pPr>
      <w:r>
        <w:t>而菩薩行頭陀時及遊方時。行來百里千里。此十八種物常隨其身。頭陀者從正月十五日至三月十五日。</w:t>
      </w:r>
      <w:r>
        <w:t>八月十五日至十月十五日。是二時中此十八種物常隨其身。如鳥二翼。若布薩日。</w:t>
      </w:r>
    </w:p>
    <w:p>
      <w:pPr>
        <w:pStyle w:val="SHTKBlockLabel"/>
      </w:pPr>
      <w:r>
        <w:t>한국어 직역</w:t>
      </w:r>
    </w:p>
    <w:p>
      <w:pPr>
        <w:pStyle w:val="SHTKTranslationText"/>
        <w:pBdr>
          <w:left w:val="single" w:sz="6" w:space="5" w:color="2F5F7D"/>
        </w:pBdr>
      </w:pPr>
      <w:r>
        <w:t>그리고 보살이 두타를 행할 때와 유방할 때, 백 리나 천 리를 오가더라도, 이 열여덟 가지 물건은 항상 몸을 따라야 한다. 두타는 정월 15일부터 3월 15일까지,</w:t>
      </w:r>
      <w:r>
        <w:t xml:space="preserve"> </w:t>
      </w:r>
      <w:r>
        <w:t>그리고 8월 15일부터 10월 15일까지이다. 이 두 시기에는 이 열여덟 가지 물건이 항상 몸을 따라야 한다. 새의 두 날개와 같아야 한다. 만일 포살일이면,</w:t>
      </w:r>
    </w:p>
    <w:p>
      <w:pPr>
        <w:pStyle w:val="SHTKBlockLabel"/>
      </w:pPr>
      <w:r>
        <w:t>원문</w:t>
      </w:r>
    </w:p>
    <w:p>
      <w:pPr>
        <w:pStyle w:val="SHTKSourceText"/>
        <w:pBdr>
          <w:left w:val="single" w:sz="4" w:space="5" w:color="9AAEBB"/>
        </w:pBdr>
        <w:shd w:fill="FAFBFC"/>
      </w:pPr>
      <w:r>
        <w:t>新學菩薩半月半月布薩誦十重四十八輕戒。若謂戒時當於諸佛菩薩形像前誦。</w:t>
      </w:r>
    </w:p>
    <w:p>
      <w:pPr>
        <w:pStyle w:val="SHTKBlockLabel"/>
      </w:pPr>
      <w:r>
        <w:t>한국어 직역</w:t>
      </w:r>
    </w:p>
    <w:p>
      <w:pPr>
        <w:pStyle w:val="SHTKTranslationText"/>
        <w:pBdr>
          <w:left w:val="single" w:sz="6" w:space="5" w:color="2F5F7D"/>
        </w:pBdr>
      </w:pPr>
      <w:r>
        <w:t>새로 배우는 보살은 보름마다 포살하여 십중계와 사십팔경계를 외워야 한다. [구문 불확실] 만일 계를 말하는 때라면, 모든 부처와 보살의 형상 앞에서 외워야 한다.</w:t>
      </w:r>
    </w:p>
    <w:p>
      <w:pPr>
        <w:pStyle w:val="SHTKBlockLabel"/>
      </w:pPr>
      <w:r>
        <w:t>교감·번역 메모</w:t>
      </w:r>
    </w:p>
    <w:p>
      <w:pPr>
        <w:pStyle w:val="SHTKNoteSummary"/>
        <w:pBdr>
          <w:left w:val="single" w:sz="4" w:space="5" w:color="2F5F7D"/>
        </w:pBdr>
        <w:shd w:fill="F6F8FA"/>
      </w:pPr>
      <w:r>
        <w:t>교감 요약 | [번역 메모] 저본과 이전·현행 CBETA는 모두 若謂戒時로 보존하며, 이 위치에 공식 교감은 없다.</w:t>
      </w:r>
    </w:p>
    <w:p>
      <w:pPr>
        <w:pStyle w:val="SHTKNoteDetail"/>
      </w:pPr>
      <w:r>
        <w:t>• 비고 | 앞뒤 문맥은 포살 때 계를 외우는 방법을 설명하지만 謂戒의 정확한 문법 관계는 분명하지 않다.</w:t>
      </w:r>
    </w:p>
    <w:p>
      <w:pPr>
        <w:pStyle w:val="SHTKBlockLabel"/>
      </w:pPr>
      <w:r>
        <w:t>원문</w:t>
      </w:r>
    </w:p>
    <w:p>
      <w:pPr>
        <w:pStyle w:val="SHTKSourceText"/>
        <w:pBdr>
          <w:left w:val="single" w:sz="4" w:space="5" w:color="9AAEBB"/>
        </w:pBdr>
        <w:shd w:fill="FAFBFC"/>
      </w:pPr>
      <w:r>
        <w:t>一人布薩即一人誦。若二人三人乃至百千人亦一人誦。誦者高座聽者下座。各各被九條七條五條袈裟。</w:t>
      </w:r>
      <w:r>
        <w:t>結夏安居時亦應一一如法。若行頭陀時莫入難處。若惡國界。若惡國王。</w:t>
      </w:r>
    </w:p>
    <w:p>
      <w:pPr>
        <w:pStyle w:val="SHTKBlockLabel"/>
      </w:pPr>
      <w:r>
        <w:t>한국어 직역</w:t>
      </w:r>
    </w:p>
    <w:p>
      <w:pPr>
        <w:pStyle w:val="SHTKTranslationText"/>
        <w:pBdr>
          <w:left w:val="single" w:sz="6" w:space="5" w:color="2F5F7D"/>
        </w:pBdr>
      </w:pPr>
      <w:r>
        <w:t>한 사람이 포살하면 곧 한 사람이 외우고, 두 사람·세 사람에서 백천 사람에 이르더라도 또한 한 사람이 외운다. 외우는 사람은 높은 자리에 앉고 듣는 사람은 낮은 자리에 앉는다. 각각 구조·칠조·오조 가사를 입는다.</w:t>
      </w:r>
      <w:r>
        <w:t xml:space="preserve"> </w:t>
      </w:r>
      <w:r>
        <w:t>결하안거할 때에도 또한 하나하나 법답게 해야 한다. 두타를 행할 때에는 난처에 들어가지 말아야 한다. 악한 나라의 경계나, 악한 국왕이 있는 곳이나,</w:t>
      </w:r>
    </w:p>
    <w:p>
      <w:pPr>
        <w:pStyle w:val="SHTKBlockLabel"/>
      </w:pPr>
      <w:r>
        <w:t>원문</w:t>
      </w:r>
    </w:p>
    <w:p>
      <w:pPr>
        <w:pStyle w:val="SHTKSourceText"/>
        <w:pBdr>
          <w:left w:val="single" w:sz="4" w:space="5" w:color="9AAEBB"/>
        </w:pBdr>
        <w:shd w:fill="FAFBFC"/>
      </w:pPr>
      <w:r>
        <w:t>土地高下草木深邃。師子虎狼。水火風難。及以劫賊。</w:t>
      </w:r>
      <w:r>
        <w:t>道路毒蛇。一切難處。悉不得入。頭陀行道乃至夏坐安居時。</w:t>
      </w:r>
      <w:r>
        <w:t>是諸難處皆不得入。若故入者。犯輕垢罪　頭陀此云抖擻。抖擻著心故。</w:t>
      </w:r>
    </w:p>
    <w:p>
      <w:pPr>
        <w:pStyle w:val="SHTKBlockLabel"/>
      </w:pPr>
      <w:r>
        <w:t>한국어 직역</w:t>
      </w:r>
    </w:p>
    <w:p>
      <w:pPr>
        <w:pStyle w:val="SHTKTranslationText"/>
        <w:pBdr>
          <w:left w:val="single" w:sz="6" w:space="5" w:color="2F5F7D"/>
        </w:pBdr>
      </w:pPr>
      <w:r>
        <w:t>땅이 높고 낮으며 초목이 깊고 빽빽한 곳이나, 사자·호랑이·이리가 있는 곳이나, 물·불·바람의 재난이 있는 곳이나, 도적이 있는 곳이나,</w:t>
      </w:r>
      <w:r>
        <w:t xml:space="preserve"> </w:t>
      </w:r>
      <w:r>
        <w:t>길에 독사가 있는 곳이나, 모든 위험한 곳에는 모두 들어가서는 안 된다. 두타로 행도할 때부터 여름에 앉아 안거할 때에 이르기까지,</w:t>
      </w:r>
      <w:r>
        <w:t xml:space="preserve"> </w:t>
      </w:r>
      <w:r>
        <w:t>이 여러 위험한 곳에는 모두 들어가서는 안 된다. 만일 일부러 들어가면, 경구죄를 범한다. ‘두타(頭陀)’는 여기에서 ‘두수(抖擻)’라고 번역한다. 집착하는 마음을 털어 버리기 때문이다.</w:t>
      </w:r>
    </w:p>
    <w:p>
      <w:pPr>
        <w:pStyle w:val="SHTKBlockLabel"/>
      </w:pPr>
      <w:r>
        <w:t>원문</w:t>
      </w:r>
    </w:p>
    <w:p>
      <w:pPr>
        <w:pStyle w:val="SHTKSourceText"/>
        <w:pBdr>
          <w:left w:val="single" w:sz="4" w:space="5" w:color="9AAEBB"/>
        </w:pBdr>
        <w:shd w:fill="FAFBFC"/>
      </w:pPr>
      <w:r>
        <w:t>蕭然塵外能莊嚴戒故。應隨行。行不擇處。容致夭喪。</w:t>
      </w:r>
      <w:r>
        <w:t>又未離欲者在難心不得安。故須避難。行得其所。七眾同制。</w:t>
      </w:r>
      <w:r>
        <w:t>聲聞避難。亦應同制。二時常行不必制之。文中常應二時頭陀者。</w:t>
      </w:r>
    </w:p>
    <w:p>
      <w:pPr>
        <w:pStyle w:val="SHTKBlockLabel"/>
      </w:pPr>
      <w:r>
        <w:t>한국어 직역</w:t>
      </w:r>
    </w:p>
    <w:p>
      <w:pPr>
        <w:pStyle w:val="SHTKTranslationText"/>
        <w:pBdr>
          <w:left w:val="single" w:sz="6" w:space="5" w:color="2F5F7D"/>
        </w:pBdr>
      </w:pPr>
      <w:r>
        <w:t>그러므로 티끌 세상 밖에서 소연해져 계를 장엄할 수 있으므로, 마땅히 따라 행해야 한다. 행하면서 장소를 가리지 않으면, 요절하거나 목숨을 잃는 데 이를 수 있다.</w:t>
      </w:r>
      <w:r>
        <w:t xml:space="preserve"> </w:t>
      </w:r>
      <w:r>
        <w:t>또 아직 욕심을 떠나지 못한 이는 위험 속에서는 마음이 편안할 수 없다. 그러므로 반드시 위험을 피해야 한다. 행이 알맞은 곳을 얻도록 하는 것이다. 칠중에게 동일하게 제정한다.</w:t>
      </w:r>
      <w:r>
        <w:t xml:space="preserve"> </w:t>
      </w:r>
      <w:r>
        <w:t>성문도 위험을 피하는 일은 또한 동일하게 제정해야 한다. 두 시기에 항상 행하는 것은 반드시 제정할 필요는 없다. 글에서 “항상 두 시기에 두타를 행해야 한다”고 한 것은,</w:t>
      </w:r>
    </w:p>
    <w:p>
      <w:pPr>
        <w:pStyle w:val="SHTKBlockLabel"/>
      </w:pPr>
      <w:r>
        <w:t>원문</w:t>
      </w:r>
    </w:p>
    <w:p>
      <w:pPr>
        <w:pStyle w:val="SHTKSourceText"/>
        <w:pBdr>
          <w:left w:val="single" w:sz="4" w:space="5" w:color="9AAEBB"/>
        </w:pBdr>
        <w:shd w:fill="FAFBFC"/>
      </w:pPr>
      <w:r>
        <w:t>以春秋二時寒膃調適無妨損故制。在此二時行。瑜伽論云。</w:t>
      </w:r>
    </w:p>
    <w:p>
      <w:pPr>
        <w:pStyle w:val="SHTKBlockLabel"/>
      </w:pPr>
      <w:r>
        <w:t>한국어 직역</w:t>
      </w:r>
    </w:p>
    <w:p>
      <w:pPr>
        <w:pStyle w:val="SHTKTranslationText"/>
        <w:pBdr>
          <w:left w:val="single" w:sz="6" w:space="5" w:color="2F5F7D"/>
        </w:pBdr>
      </w:pPr>
      <w:r>
        <w:t>봄과 가을의 두 시기는 추위와 더위가 알맞아 방해와 손상이 없기 때문에 이 두 시기에 행하도록 제정한 것이다. 《유가론》에서 말한다.</w:t>
      </w:r>
    </w:p>
    <w:p>
      <w:pPr>
        <w:pStyle w:val="SHTKBlockLabel"/>
      </w:pPr>
      <w:r>
        <w:t>원문</w:t>
      </w:r>
    </w:p>
    <w:p>
      <w:pPr>
        <w:pStyle w:val="SHTKSourceText"/>
        <w:pBdr>
          <w:left w:val="single" w:sz="4" w:space="5" w:color="9AAEBB"/>
        </w:pBdr>
        <w:shd w:fill="FAFBFC"/>
      </w:pPr>
      <w:r>
        <w:t>問何故名為杜多功德。</w:t>
      </w:r>
    </w:p>
    <w:p>
      <w:pPr>
        <w:pStyle w:val="SHTKBlockLabel"/>
      </w:pPr>
      <w:r>
        <w:t>한국어 직역</w:t>
      </w:r>
    </w:p>
    <w:p>
      <w:pPr>
        <w:pStyle w:val="SHTKTranslationText"/>
        <w:pBdr>
          <w:left w:val="single" w:sz="6" w:space="5" w:color="2F5F7D"/>
        </w:pBdr>
      </w:pPr>
      <w:r>
        <w:t>“묻는다. 어째서 두다(杜多)의 공덕이라고 이름하는가?</w:t>
      </w:r>
    </w:p>
    <w:p>
      <w:pPr>
        <w:pStyle w:val="SHTKBlockLabel"/>
      </w:pPr>
      <w:r>
        <w:t>원문</w:t>
      </w:r>
    </w:p>
    <w:p>
      <w:pPr>
        <w:pStyle w:val="SHTKSourceText"/>
        <w:pBdr>
          <w:left w:val="single" w:sz="4" w:space="5" w:color="9AAEBB"/>
        </w:pBdr>
        <w:shd w:fill="FAFBFC"/>
      </w:pPr>
      <w:r>
        <w:t>答譬如世間或毛或㲲未鞭未彈未紛未擘。</w:t>
      </w:r>
    </w:p>
    <w:p>
      <w:pPr>
        <w:pStyle w:val="SHTKBlockLabel"/>
      </w:pPr>
      <w:r>
        <w:t>한국어 직역</w:t>
      </w:r>
    </w:p>
    <w:p>
      <w:pPr>
        <w:pStyle w:val="SHTKTranslationText"/>
        <w:pBdr>
          <w:left w:val="single" w:sz="6" w:space="5" w:color="2F5F7D"/>
        </w:pBdr>
      </w:pPr>
      <w:r>
        <w:t>답한다. 비유하면 세간에서 털이나 㲲 같은 것이 아직 두드려지지도, 타지지도, 풀어 헤쳐지지도, 쪼개지지도 않았을 때에는,</w:t>
      </w:r>
    </w:p>
    <w:p>
      <w:pPr>
        <w:pStyle w:val="SHTKBlockLabel"/>
      </w:pPr>
      <w:r>
        <w:t>교감·번역 메모</w:t>
      </w:r>
    </w:p>
    <w:p>
      <w:pPr>
        <w:pStyle w:val="SHTKNoteSummary"/>
        <w:pBdr>
          <w:left w:val="single" w:sz="4" w:space="5" w:color="2F5F7D"/>
        </w:pBdr>
        <w:shd w:fill="F6F8FA"/>
      </w:pPr>
      <w:r>
        <w:t>교감 요약 | [외자] 이전·현행 CBETA에서 㲲은 㲲(CB00626)로 표시된다.</w:t>
      </w:r>
    </w:p>
    <w:p>
      <w:pPr>
        <w:pStyle w:val="SHTKNoteDetail"/>
      </w:pPr>
      <w:r>
        <w:t>• 비고 | CB00626은 조합식 [疊*毛], Unicode U+3CB2 (㲲), PUA U+F0272이다. 비유의 재료명을 정확히 특정하는 데 불필요한 의역을 하지 않고 원자 㲲을 번역문에도 보존하였다. 도판 참조는 없다.</w:t>
      </w:r>
    </w:p>
    <w:p>
      <w:pPr>
        <w:pStyle w:val="SHTKBlockLabel"/>
      </w:pPr>
      <w:r>
        <w:t>원문</w:t>
      </w:r>
    </w:p>
    <w:p>
      <w:pPr>
        <w:pStyle w:val="SHTKSourceText"/>
        <w:pBdr>
          <w:left w:val="single" w:sz="4" w:space="5" w:color="9AAEBB"/>
        </w:pBdr>
        <w:shd w:fill="FAFBFC"/>
      </w:pPr>
      <w:r>
        <w:t>爾時相著不耎不輕。不任造作縷綫氈蓐。若鞭若彈若紛若擘。爾時分散柔軟輕妙。</w:t>
      </w:r>
      <w:r>
        <w:t>堪任造作縷綫氈蓐。如是行者由飲食貪於諸飲食令心染著。由衣服貪於諸衣服令心染著。由敷具貪於諸敷具令心染著。</w:t>
      </w:r>
    </w:p>
    <w:p>
      <w:pPr>
        <w:pStyle w:val="SHTKBlockLabel"/>
      </w:pPr>
      <w:r>
        <w:t>한국어 직역</w:t>
      </w:r>
    </w:p>
    <w:p>
      <w:pPr>
        <w:pStyle w:val="SHTKTranslationText"/>
        <w:pBdr>
          <w:left w:val="single" w:sz="6" w:space="5" w:color="2F5F7D"/>
        </w:pBdr>
      </w:pPr>
      <w:r>
        <w:t>서로 엉겨 붙어 부드럽지도 가볍지도 않으며, 실과 선, 전과 요를 만드는 데 쓸 수 없다. 만일 두드리고 타고 풀어 헤치고 쪼개면, 그때에는 흩어져 부드럽고 가볍고 묘해져,</w:t>
      </w:r>
      <w:r>
        <w:t xml:space="preserve"> </w:t>
      </w:r>
      <w:r>
        <w:t>실과 선, 전과 요를 만드는 데 쓸 수 있다. 이와 같이 수행자는 음식에 대한 탐욕 때문에 여러 음식에 마음이 물들어 집착하고, 의복에 대한 탐욕 때문에 여러 의복에 마음이 물들어 집착하며, 깔개와 도구에 대한 탐욕 때문에 여러 깔개와 도구에 마음이 물들어 집착한다.</w:t>
      </w:r>
    </w:p>
    <w:p>
      <w:pPr>
        <w:pStyle w:val="SHTKBlockLabel"/>
      </w:pPr>
      <w:r>
        <w:t>원문</w:t>
      </w:r>
    </w:p>
    <w:p>
      <w:pPr>
        <w:pStyle w:val="SHTKSourceText"/>
        <w:pBdr>
          <w:left w:val="single" w:sz="4" w:space="5" w:color="9AAEBB"/>
        </w:pBdr>
        <w:shd w:fill="FAFBFC"/>
      </w:pPr>
      <w:r>
        <w:t>彼由如是杜多功德能淨修治令其純直。柔軟輕妙有所堪任。隨順依止能修梵行。是故名為杜多功德。</w:t>
      </w:r>
      <w:r>
        <w:t>於飲食中有美食貪及多食貪能障修善。為欲斷除美食貪故。常期乞食次第乞食。為欲斷除多食貪故。</w:t>
      </w:r>
    </w:p>
    <w:p>
      <w:pPr>
        <w:pStyle w:val="SHTKBlockLabel"/>
      </w:pPr>
      <w:r>
        <w:t>한국어 직역</w:t>
      </w:r>
    </w:p>
    <w:p>
      <w:pPr>
        <w:pStyle w:val="SHTKTranslationText"/>
        <w:pBdr>
          <w:left w:val="single" w:sz="6" w:space="5" w:color="2F5F7D"/>
        </w:pBdr>
      </w:pPr>
      <w:r>
        <w:t>그는 이와 같은 두다의 공덕으로 이를 깨끗이 닦아 다스려 순수하고 곧게 하며, 부드럽고 가볍고 묘하여 감당할 수 있게 하고, 의지처를 따라 범행을 닦을 수 있게 한다. 그러므로 두다의 공덕이라고 이름한다.</w:t>
      </w:r>
      <w:r>
        <w:t xml:space="preserve"> </w:t>
      </w:r>
      <w:r>
        <w:t>음식에는 맛있는 음식에 대한 탐욕과 많이 먹으려는 탐욕이 있어 선을 닦는 것을 장애한다. 맛있는 음식에 대한 탐욕을 끊어 없애기 위하여, 항상 걸식하기를 기약하고 차례대로 걸식한다. 많이 먹으려는 탐욕을 끊어 없애기 위하여,</w:t>
      </w:r>
    </w:p>
    <w:p>
      <w:pPr>
        <w:pStyle w:val="SHTKBlockLabel"/>
      </w:pPr>
      <w:r>
        <w:t>원문</w:t>
      </w:r>
    </w:p>
    <w:p>
      <w:pPr>
        <w:pStyle w:val="SHTKSourceText"/>
        <w:pBdr>
          <w:left w:val="single" w:sz="4" w:space="5" w:color="9AAEBB"/>
        </w:pBdr>
        <w:shd w:fill="FAFBFC"/>
      </w:pPr>
      <w:r>
        <w:t>但一座食先止後食。於衣服中有三種貪能障修善。一多衣貪。二耎觸貪。</w:t>
      </w:r>
      <w:r>
        <w:t>三上妙貪。為欲斷除多衣貪故但持三衣。為欲斷除耎觸貪故但持毳衣。為欲[1]斷除上妙貪故持糞掃衣。</w:t>
      </w:r>
    </w:p>
    <w:p>
      <w:pPr>
        <w:pStyle w:val="SHTKBlockLabel"/>
      </w:pPr>
      <w:r>
        <w:t>한국어 직역</w:t>
      </w:r>
    </w:p>
    <w:p>
      <w:pPr>
        <w:pStyle w:val="SHTKTranslationText"/>
        <w:pBdr>
          <w:left w:val="single" w:sz="6" w:space="5" w:color="2F5F7D"/>
        </w:pBdr>
      </w:pPr>
      <w:r>
        <w:t>다만 한 자리에서만 먹고, 먹기를 멈춘 뒤에는 다시 먹지 않는다. 의복에는 선을 닦는 것을 장애하는 세 가지 탐욕이 있다. 첫째, 많은 옷에 대한 탐욕이다. 둘째, 부드러운 감촉에 대한 탐욕이다.</w:t>
      </w:r>
      <w:r>
        <w:t xml:space="preserve"> </w:t>
      </w:r>
      <w:r>
        <w:t>셋째, 훌륭하고 묘한 것에 대한 탐욕이다. 많은 옷에 대한 탐욕을 끊어 없애기 위하여 다만 삼의만 지닌다. 부드러운 감촉에 대한 탐욕을 끊어 없애기 위하여 다만 취의(毳衣)를 지닌다. 훌륭하고 묘한 것에 대한 탐욕을 끊어 없애기 위하여 분소의를 입는다.</w:t>
      </w:r>
    </w:p>
    <w:p>
      <w:pPr>
        <w:pStyle w:val="SHTKBlockLabel"/>
      </w:pPr>
      <w:r>
        <w:t>교감·번역 메모</w:t>
      </w:r>
    </w:p>
    <w:p>
      <w:pPr>
        <w:pStyle w:val="SHTKNoteSummary"/>
        <w:pBdr>
          <w:left w:val="single" w:sz="4" w:space="5" w:color="2F5F7D"/>
        </w:pBdr>
        <w:shd w:fill="F6F8FA"/>
      </w:pPr>
      <w:r>
        <w:t>교감 요약 | [CBETA 교감] 저본과 대정장 계열은 斷을 두고, 【甲】본은 爾로 읽는다. 두 독법 모두 뒤의 除上妙貪과 결합하지만 표현 방식이 달라진다.</w:t>
      </w:r>
    </w:p>
    <w:p>
      <w:pPr>
        <w:pStyle w:val="SHTKNoteDetail"/>
      </w:pPr>
      <w:r>
        <w:t>• 원교감 원문 | 斷＝爾【甲】</w:t>
        <w:br/>
        <w:t>• 교감 번호 | 0683001</w:t>
        <w:br/>
        <w:t>• 저본 독법 | 斷</w:t>
        <w:br/>
        <w:t>• 저본 적용 구절 | 為欲斷除上妙貪故持糞掃衣</w:t>
        <w:br/>
        <w:t>• 저본 기준 번역 | 훌륭하고 묘한 것에 대한 탐욕을 끊어 없애기 위하여 분소의를 입는다.</w:t>
        <w:br/>
        <w:t>• 이문 독법 | 爾</w:t>
        <w:br/>
        <w:t>• 이문 적용 구절 | 為欲爾除上妙貪故持糞掃衣</w:t>
        <w:br/>
        <w:t>• 이문 기준 번역 | 그렇게 훌륭하고 묘한 것에 대한 탐욕을 없애기 위하여 분소의를 입는다.</w:t>
        <w:br/>
        <w:t>• 의미 차이 | 斷은 除와 함께 ‘끊어 없애다’라는 복합적인 뜻을 분명히 하고, 爾는 ‘그렇게/그와 같이’라는 지시·부사적 의미로 읽혀 除를 수식하게 된다. 분소의를 입는 목적이 상묘에 대한 탐욕을 없애는 것이라는 핵심 뜻은 유지된다.</w:t>
        <w:br/>
        <w:t>• 한국어 해설 | 이문은 행위 목적 자체를 뒤집지는 않지만 문장의 표현과 除 앞의 수식 관계를 바꾼다. 기본 번역은 저본의 斷을 따른다.</w:t>
        <w:br/>
        <w:t>• 번역 영향 판정 | [표현 차이]</w:t>
        <w:br/>
        <w:t>• 출처 | CBETA T40n1814, 교감 번호 0683001.</w:t>
      </w:r>
    </w:p>
    <w:p>
      <w:pPr>
        <w:pStyle w:val="SHTKBlockLabel"/>
      </w:pPr>
      <w:r>
        <w:t>원문</w:t>
      </w:r>
    </w:p>
    <w:p>
      <w:pPr>
        <w:pStyle w:val="SHTKSourceText"/>
        <w:pBdr>
          <w:left w:val="single" w:sz="4" w:space="5" w:color="9AAEBB"/>
        </w:pBdr>
        <w:shd w:fill="FAFBFC"/>
      </w:pPr>
      <w:r>
        <w:t>於諸敷具有四種貪能障修善。一諠雜貪。二屋宇貪。三倚樂臥樂貪。</w:t>
      </w:r>
      <w:r>
        <w:t>四敷具貪。為欲斷除諠雜貪故住阿練若。為欲斷除屋宇貪故。常居樹下逈露塚間。</w:t>
      </w:r>
    </w:p>
    <w:p>
      <w:pPr>
        <w:pStyle w:val="SHTKBlockLabel"/>
      </w:pPr>
      <w:r>
        <w:t>한국어 직역</w:t>
      </w:r>
    </w:p>
    <w:p>
      <w:pPr>
        <w:pStyle w:val="SHTKTranslationText"/>
        <w:pBdr>
          <w:left w:val="single" w:sz="6" w:space="5" w:color="2F5F7D"/>
        </w:pBdr>
      </w:pPr>
      <w:r>
        <w:t>여러 깔개와 도구에는 선을 닦는 것을 장애하는 네 가지 탐욕이 있다. 첫째, 시끄럽고 뒤섞인 곳에 대한 탐욕이다. 둘째, 집과 건물에 대한 탐욕이다. 셋째, 기대는 즐거움과 눕는 즐거움에 대한 탐욕이다.</w:t>
      </w:r>
      <w:r>
        <w:t xml:space="preserve"> </w:t>
      </w:r>
      <w:r>
        <w:t>넷째, 깔개와 도구에 대한 탐욕이다. 시끄럽고 뒤섞인 곳에 대한 탐욕을 끊어 없애기 위하여 아련야에 머문다. 집과 건물에 대한 탐욕을 끊어 없애기 위하여, 항상 나무 아래와 멀리 트인 곳과 무덤 사이에 거처한다.</w:t>
      </w:r>
    </w:p>
    <w:p>
      <w:pPr>
        <w:pStyle w:val="SHTKBlockLabel"/>
      </w:pPr>
      <w:r>
        <w:t>원문</w:t>
      </w:r>
    </w:p>
    <w:p>
      <w:pPr>
        <w:pStyle w:val="SHTKSourceText"/>
        <w:pBdr>
          <w:left w:val="single" w:sz="4" w:space="5" w:color="9AAEBB"/>
        </w:pBdr>
        <w:shd w:fill="FAFBFC"/>
      </w:pPr>
      <w:r>
        <w:t>又為欲斷除婬佚貪故常住塚間。為欲斷除倚臥貪故常期端座。為欲斷除敷具貪故處如常座。</w:t>
      </w:r>
    </w:p>
    <w:p>
      <w:pPr>
        <w:pStyle w:val="SHTKBlockLabel"/>
      </w:pPr>
      <w:r>
        <w:t>한국어 직역</w:t>
      </w:r>
    </w:p>
    <w:p>
      <w:pPr>
        <w:pStyle w:val="SHTKTranslationText"/>
        <w:pBdr>
          <w:left w:val="single" w:sz="6" w:space="5" w:color="2F5F7D"/>
        </w:pBdr>
      </w:pPr>
      <w:r>
        <w:t>또 음일에 대한 탐욕을 끊어 없애기 위하여 항상 무덤 사이에 머문다. 기대고 눕는 것에 대한 탐욕을 끊어 없애기 위하여 항상 단정히 앉기를 기약한다. [구문 불확실] 깔개와 도구에 대한 탐욕을 끊어 없애기 위하여 ‘평상시 앉는 자리와 같은 곳에 처한다.’</w:t>
      </w:r>
    </w:p>
    <w:p>
      <w:pPr>
        <w:pStyle w:val="SHTKBlockLabel"/>
      </w:pPr>
      <w:r>
        <w:t>교감·번역 메모</w:t>
      </w:r>
    </w:p>
    <w:p>
      <w:pPr>
        <w:pStyle w:val="SHTKNoteSummary"/>
        <w:pBdr>
          <w:left w:val="single" w:sz="4" w:space="5" w:color="2F5F7D"/>
        </w:pBdr>
        <w:shd w:fill="F6F8FA"/>
      </w:pPr>
      <w:r>
        <w:t>교감 요약 | [번역 메모] 저본과 이전·현행 CBETA는 모두 為欲斷除敷具貪故處如常座로 보존하고, 이 위치에 공식 교감은 없다.</w:t>
      </w:r>
    </w:p>
    <w:p>
      <w:pPr>
        <w:pStyle w:val="SHTKNoteDetail"/>
      </w:pPr>
      <w:r>
        <w:t>• 비고 | 處如常座의 정확한 구문 관계가 분명하지 않으므로 다른 두타행의 정형구를 끌어와 원문을 바꾸지 않고 [구문 불확실]로 남겼다.</w:t>
      </w:r>
    </w:p>
    <w:p>
      <w:pPr>
        <w:pStyle w:val="SHTKBlockLabel"/>
      </w:pPr>
      <w:r>
        <w:t>원문</w:t>
      </w:r>
    </w:p>
    <w:p>
      <w:pPr>
        <w:pStyle w:val="SHTKSourceText"/>
        <w:pBdr>
          <w:left w:val="single" w:sz="4" w:space="5" w:color="9AAEBB"/>
        </w:pBdr>
        <w:shd w:fill="FAFBFC"/>
      </w:pPr>
      <w:r>
        <w:t>是名成就杜多功德。又云。當知此中若依乞食無差別性唯有十二。若依乞食有差別性便有十三。</w:t>
      </w:r>
      <w:r>
        <w:t>冬夏坐禪者。冬則大寒。夏則大熱。又損傷多妨於遊行故制靜坐。</w:t>
      </w:r>
    </w:p>
    <w:p>
      <w:pPr>
        <w:pStyle w:val="SHTKBlockLabel"/>
      </w:pPr>
      <w:r>
        <w:t>한국어 직역</w:t>
      </w:r>
    </w:p>
    <w:p>
      <w:pPr>
        <w:pStyle w:val="SHTKTranslationText"/>
        <w:pBdr>
          <w:left w:val="single" w:sz="6" w:space="5" w:color="2F5F7D"/>
        </w:pBdr>
      </w:pPr>
      <w:r>
        <w:t>이를 두다의 공덕을 성취한다고 한다.” 또 말한다. “마땅히 알아야 한다. 여기에서 걸식에 차별성이 없다고 의거하면 오직 열두 가지이고, 걸식에 차별성이 있다고 의거하면 곧 열세 가지가 된다.”</w:t>
      </w:r>
      <w:r>
        <w:t xml:space="preserve"> </w:t>
      </w:r>
      <w:r>
        <w:t>“겨울과 여름에 좌선한다”는 것은, 겨울에는 크게 춥고, 여름에는 크게 더우며, 또 손상이 많아 돌아다니는 데 방해가 되므로 고요히 앉도록 제정한 것이다.</w:t>
      </w:r>
    </w:p>
    <w:p>
      <w:pPr>
        <w:pStyle w:val="SHTKBlockLabel"/>
      </w:pPr>
      <w:r>
        <w:t>원문</w:t>
      </w:r>
    </w:p>
    <w:p>
      <w:pPr>
        <w:pStyle w:val="SHTKSourceText"/>
        <w:pBdr>
          <w:left w:val="single" w:sz="4" w:space="5" w:color="9AAEBB"/>
        </w:pBdr>
        <w:shd w:fill="FAFBFC"/>
      </w:pPr>
      <w:r>
        <w:t>結夏安居者。期心一處靜緣栖託故云安居。必無急緣不妄遊行。若於自他有利益處。</w:t>
      </w:r>
      <w:r>
        <w:t>隨緣開許受日出界。受日之法於五部中隨應用之。常用楊枝澡豆者。</w:t>
      </w:r>
    </w:p>
    <w:p>
      <w:pPr>
        <w:pStyle w:val="SHTKBlockLabel"/>
      </w:pPr>
      <w:r>
        <w:t>한국어 직역</w:t>
      </w:r>
    </w:p>
    <w:p>
      <w:pPr>
        <w:pStyle w:val="SHTKTranslationText"/>
        <w:pBdr>
          <w:left w:val="single" w:sz="6" w:space="5" w:color="2F5F7D"/>
        </w:pBdr>
      </w:pPr>
      <w:r>
        <w:t>“결하안거”라는 것은, 마음을 한 곳에 기약하여 고요한 인연에 깃들어 의탁하기 때문에 ‘안거’라고 한다. 반드시 급한 인연이 없으면 함부로 돌아다니지 않는다. 만일 자신과 남에게 이익이 되는 일이 있으면,</w:t>
      </w:r>
      <w:r>
        <w:t xml:space="preserve"> </w:t>
      </w:r>
      <w:r>
        <w:t>인연에 따라 날짜를 받아 경계 밖으로 나가는 것을 허용한다. 날짜를 받는 법은 오부 가운데에서 경우에 따라 적용한다. “항상 버드나무 가지와 조두를 사용한다”는 것은,</w:t>
      </w:r>
    </w:p>
    <w:p>
      <w:pPr>
        <w:pStyle w:val="SHTKBlockLabel"/>
      </w:pPr>
      <w:r>
        <w:t>교감·번역 메모</w:t>
      </w:r>
    </w:p>
    <w:p>
      <w:pPr>
        <w:pStyle w:val="SHTKNoteSummary"/>
        <w:pBdr>
          <w:left w:val="single" w:sz="4" w:space="5" w:color="2F5F7D"/>
        </w:pBdr>
        <w:shd w:fill="F6F8FA"/>
      </w:pPr>
      <w:r>
        <w:t>교감 요약 | [CBETA 추가 교감] 저본과 현재 CBETA는 楊枝로 읽지만, 대정장 원문은 揚枝로 되어 있다. CBETA가 揚을 楊으로 교정한 추가 교감이다.</w:t>
      </w:r>
    </w:p>
    <w:p>
      <w:pPr>
        <w:pStyle w:val="SHTKNoteDetail"/>
      </w:pPr>
      <w:r>
        <w:t>• 원교감/추가 교감 | 楊【CB】，揚【大】</w:t>
        <w:br/>
        <w:t>• 교감 번호 | 0683a2501</w:t>
        <w:br/>
        <w:t>• 저본 독법 | 楊</w:t>
        <w:br/>
        <w:t>• 저본 적용 구절 | 常用楊枝澡豆者</w:t>
        <w:br/>
        <w:t>• 저본 기준 번역 | 항상 버드나무 가지와 조두를 사용한다는 것은</w:t>
        <w:br/>
        <w:t>• 이문 독법 | 揚</w:t>
        <w:br/>
        <w:t>• 이문 적용 구절 | 常用揚枝澡豆者</w:t>
        <w:br/>
        <w:t>• 이문 기준 번역 | 이 문맥의 용어를 가리키는 것으로 보아 동일하게 항상 버드나무 가지와 조두를 사용한다는 것은으로 옮긴다.</w:t>
        <w:br/>
        <w:t>• 의미 차이 | 두 글자는 자형과 본래 뜻이 다르지만 이 대목은 곧이어 楊枝有五德이라 설명하며, 문맥의 물건은 양지(楊枝)임이 분명하다.</w:t>
        <w:br/>
        <w:t>• 한국어 해설 | 저본은 이미 CBETA 교정 독법 楊을 따르고 있다. 대정장 揚을 별도로 보존하되 한국어 번역을 억지로 달리 만들지 않는다.</w:t>
        <w:br/>
        <w:t>• 번역 영향 판정 | [번역 차이 없음]</w:t>
        <w:br/>
        <w:t>• 출처 | CBETA T40n1814.</w:t>
      </w:r>
    </w:p>
    <w:p>
      <w:pPr>
        <w:pStyle w:val="SHTKBlockLabel"/>
      </w:pPr>
      <w:r>
        <w:t>원문</w:t>
      </w:r>
    </w:p>
    <w:p>
      <w:pPr>
        <w:pStyle w:val="SHTKSourceText"/>
        <w:pBdr>
          <w:left w:val="single" w:sz="4" w:space="5" w:color="9AAEBB"/>
        </w:pBdr>
        <w:shd w:fill="FAFBFC"/>
      </w:pPr>
      <w:r>
        <w:t>楊枝有五德故常用。澡豆為清淨故亦常用。十八物者。三衣為三。</w:t>
      </w:r>
      <w:r>
        <w:t>四瓶。五鉢。六坐具。七錫杖。</w:t>
      </w:r>
      <w:r>
        <w:t>八香爐。九漉水囊。十手巾。十一刀子。</w:t>
      </w:r>
      <w:r>
        <w:t>十二火燧。十三鑷子。十四繩床。十五經。</w:t>
      </w:r>
    </w:p>
    <w:p>
      <w:pPr>
        <w:pStyle w:val="SHTKBlockLabel"/>
      </w:pPr>
      <w:r>
        <w:t>한국어 직역</w:t>
      </w:r>
    </w:p>
    <w:p>
      <w:pPr>
        <w:pStyle w:val="SHTKTranslationText"/>
        <w:pBdr>
          <w:left w:val="single" w:sz="6" w:space="5" w:color="2F5F7D"/>
        </w:pBdr>
      </w:pPr>
      <w:r>
        <w:t>버드나무 가지에는 다섯 가지 덕이 있으므로 항상 사용하고, 조두는 청정하게 하기 위한 것이므로 또한 항상 사용한다. “열여덟 가지 물건”이란, 삼의가 첫째부터 셋째까지가 되고,</w:t>
      </w:r>
      <w:r>
        <w:t xml:space="preserve"> </w:t>
      </w:r>
      <w:r>
        <w:t>넷째는 병이며, 다섯째는 발우이고, 여섯째는 좌구이며, 일곱째는 석장이고,</w:t>
      </w:r>
      <w:r>
        <w:t xml:space="preserve"> </w:t>
      </w:r>
      <w:r>
        <w:t>여덟째는 향로이며, 아홉째는 물 거르는 주머니이고, 열째는 수건이며, 열한째는 칼이고,</w:t>
      </w:r>
      <w:r>
        <w:t xml:space="preserve"> </w:t>
      </w:r>
      <w:r>
        <w:t>열두째는 불씨 도구이며, 열셋째는 족집게이고, 열넷째는 승상이며, 열다섯째는 경이고,</w:t>
      </w:r>
    </w:p>
    <w:p>
      <w:pPr>
        <w:pStyle w:val="SHTKBlockLabel"/>
      </w:pPr>
      <w:r>
        <w:t>원문</w:t>
      </w:r>
    </w:p>
    <w:p>
      <w:pPr>
        <w:pStyle w:val="SHTKSourceText"/>
        <w:pBdr>
          <w:left w:val="single" w:sz="4" w:space="5" w:color="9AAEBB"/>
        </w:pBdr>
        <w:shd w:fill="FAFBFC"/>
      </w:pPr>
      <w:r>
        <w:t>十六律。十七佛像。十八菩薩形。前十四資身道具。</w:t>
      </w:r>
      <w:r>
        <w:t>後四出世勝軌。故制令常隨不得離也。頭陀者從正月下制時節也。非但行時調適。</w:t>
      </w:r>
      <w:r>
        <w:t>亦有所標勝軌。如心王經所說應知。若布薩日下制布薩法。法如經初序說。</w:t>
      </w:r>
    </w:p>
    <w:p>
      <w:pPr>
        <w:pStyle w:val="SHTKBlockLabel"/>
      </w:pPr>
      <w:r>
        <w:t>한국어 직역</w:t>
      </w:r>
    </w:p>
    <w:p>
      <w:pPr>
        <w:pStyle w:val="SHTKTranslationText"/>
        <w:pBdr>
          <w:left w:val="single" w:sz="6" w:space="5" w:color="2F5F7D"/>
        </w:pBdr>
      </w:pPr>
      <w:r>
        <w:t>열여섯째는 율이며, 열일곱째는 불상이고, 열여덟째는 보살의 형상이다. 앞의 열넷은 몸을 돕는 도구이고,</w:t>
      </w:r>
      <w:r>
        <w:t xml:space="preserve"> </w:t>
      </w:r>
      <w:r>
        <w:t>뒤의 넷은 출세간의 뛰어난 법칙이다. 그러므로 항상 몸을 따라 떠나지 않게 하도록 제정하였다. “두타는 정월부터” 이하는 시절을 제정한 것이다. 행할 때의 기후가 알맞기 때문일 뿐만 아니라,</w:t>
      </w:r>
      <w:r>
        <w:t xml:space="preserve"> </w:t>
      </w:r>
      <w:r>
        <w:t>또한 드러내 보이는 뛰어난 법칙이 있기 때문이다. 《심왕경》에서 말한 것과 같으니 마땅히 알아야 한다. “만일 포살일이면” 이하는 포살법을 제정한 것이다. 그 법은 경의 처음 서분에서 말한 것과 같다.</w:t>
      </w:r>
    </w:p>
    <w:p>
      <w:pPr>
        <w:pStyle w:val="SHTKBlockLabel"/>
      </w:pPr>
      <w:r>
        <w:t>원문</w:t>
      </w:r>
    </w:p>
    <w:p>
      <w:pPr>
        <w:pStyle w:val="SHTKSourceText"/>
        <w:pBdr>
          <w:left w:val="single" w:sz="4" w:space="5" w:color="9AAEBB"/>
        </w:pBdr>
        <w:shd w:fill="FAFBFC"/>
      </w:pPr>
      <w:r>
        <w:t>舊疏云。聲聞心弱。必假四人已上方得廣誦。大士行勝。</w:t>
      </w:r>
      <w:r>
        <w:t>一人亦許廣說。</w:t>
      </w:r>
    </w:p>
    <w:p>
      <w:pPr>
        <w:pStyle w:val="SHTKBlockLabel"/>
      </w:pPr>
      <w:r>
        <w:t>한국어 직역</w:t>
      </w:r>
    </w:p>
    <w:p>
      <w:pPr>
        <w:pStyle w:val="SHTKTranslationText"/>
        <w:pBdr>
          <w:left w:val="single" w:sz="6" w:space="5" w:color="2F5F7D"/>
        </w:pBdr>
      </w:pPr>
      <w:r>
        <w:t>옛 소에서는 말한다. “성문은 마음이 약하므로, 반드시 네 사람 이상을 빌려야 비로소 널리 외울 수 있다. 대사는 행이 뛰어나므로,</w:t>
      </w:r>
      <w:r>
        <w:t xml:space="preserve"> </w:t>
      </w:r>
      <w:r>
        <w:t>한 사람이라도 또한 널리 설하는 것을 허용한다.”</w:t>
      </w:r>
    </w:p>
    <w:p>
      <w:pPr>
        <w:pStyle w:val="SHTKBlockLabel"/>
      </w:pPr>
      <w:r>
        <w:t>원문</w:t>
      </w:r>
    </w:p>
    <w:p>
      <w:pPr>
        <w:pStyle w:val="SHTKSourceText"/>
        <w:pBdr>
          <w:left w:val="single" w:sz="4" w:space="5" w:color="9AAEBB"/>
        </w:pBdr>
        <w:shd w:fill="FAFBFC"/>
      </w:pPr>
      <w:r>
        <w:t>今謂廣誦聲聞亦許。但不得作白羯磨也。菩薩法中理應如此。雖復廣誦不得作白。</w:t>
      </w:r>
      <w:r>
        <w:t>誦者高座聽者下坐者。為恭敬法故。律亦不聽在下為高說。各各被九條七條五條袈裟者。</w:t>
      </w:r>
    </w:p>
    <w:p>
      <w:pPr>
        <w:pStyle w:val="SHTKBlockLabel"/>
      </w:pPr>
      <w:r>
        <w:t>한국어 직역</w:t>
      </w:r>
    </w:p>
    <w:p>
      <w:pPr>
        <w:pStyle w:val="SHTKTranslationText"/>
        <w:pBdr>
          <w:left w:val="single" w:sz="6" w:space="5" w:color="2F5F7D"/>
        </w:pBdr>
      </w:pPr>
      <w:r>
        <w:t>지금 생각하건대, 널리 외우는 것은 성문에게도 또한 허용한다. 다만 백갈마를 해서는 안 된다. 보살법에서도 이치상 마땅히 이와 같아야 한다. 비록 널리 외우더라도 백을 지어서는 안 된다.</w:t>
      </w:r>
      <w:r>
        <w:t xml:space="preserve"> </w:t>
      </w:r>
      <w:r>
        <w:t>“외우는 사람은 높은 자리에 앉고 듣는 사람은 낮은 자리에 앉는다”는 것은, 법을 공경하기 때문이다. 율에서도 낮은 곳에 있으면서 높은 곳의 사람에게 설하는 것을 허용하지 않는다. “각각 구조·칠조·오조 가사를 입는다”는 것에 대하여,</w:t>
      </w:r>
    </w:p>
    <w:p>
      <w:pPr>
        <w:pStyle w:val="SHTKBlockLabel"/>
      </w:pPr>
      <w:r>
        <w:t>원문</w:t>
      </w:r>
    </w:p>
    <w:p>
      <w:pPr>
        <w:pStyle w:val="SHTKSourceText"/>
        <w:pBdr>
          <w:left w:val="single" w:sz="4" w:space="5" w:color="9AAEBB"/>
        </w:pBdr>
        <w:shd w:fill="FAFBFC"/>
      </w:pPr>
      <w:r>
        <w:t>一云。以此文證。三衣皆得入眾用。</w:t>
      </w:r>
    </w:p>
    <w:p>
      <w:pPr>
        <w:pStyle w:val="SHTKBlockLabel"/>
      </w:pPr>
      <w:r>
        <w:t>한국어 직역</w:t>
      </w:r>
    </w:p>
    <w:p>
      <w:pPr>
        <w:pStyle w:val="SHTKTranslationText"/>
        <w:pBdr>
          <w:left w:val="single" w:sz="6" w:space="5" w:color="2F5F7D"/>
        </w:pBdr>
      </w:pPr>
      <w:r>
        <w:t>한 설에서는, 이 글을 증거로 삼아 삼의는 모두 대중 가운데 들어갈 때 사용할 수 있다고 한다.</w:t>
      </w:r>
    </w:p>
    <w:p>
      <w:pPr>
        <w:pStyle w:val="SHTKBlockLabel"/>
      </w:pPr>
      <w:r>
        <w:t>원문</w:t>
      </w:r>
    </w:p>
    <w:p>
      <w:pPr>
        <w:pStyle w:val="SHTKSourceText"/>
        <w:pBdr>
          <w:left w:val="single" w:sz="4" w:space="5" w:color="9AAEBB"/>
        </w:pBdr>
        <w:shd w:fill="FAFBFC"/>
      </w:pPr>
      <w:r>
        <w:t>一云。此是并著被衣。如三千威儀云。不箸泥洹僧不得被五條。</w:t>
      </w:r>
      <w:r>
        <w:t>不著五條不得被七條。不著七條不得被九條。故知并著也(更詳彼文)。</w:t>
      </w:r>
    </w:p>
    <w:p>
      <w:pPr>
        <w:pStyle w:val="SHTKBlockLabel"/>
      </w:pPr>
      <w:r>
        <w:t>한국어 직역</w:t>
      </w:r>
    </w:p>
    <w:p>
      <w:pPr>
        <w:pStyle w:val="SHTKTranslationText"/>
        <w:pBdr>
          <w:left w:val="single" w:sz="6" w:space="5" w:color="2F5F7D"/>
        </w:pBdr>
      </w:pPr>
      <w:r>
        <w:t>또 한 설에서는, 이는 세 옷을 함께 겹쳐 입는 것이라고 한다. 《삼천위의》에서 말한 것과 같다. “니원승을 입지 않고서는 오조를 입을 수 없고,</w:t>
      </w:r>
      <w:r>
        <w:t xml:space="preserve"> </w:t>
      </w:r>
      <w:r>
        <w:t>오조를 입지 않고서는 칠조를 입을 수 없으며, 칠조를 입지 않고서는 구조를 입을 수 없다.” 그러므로 함께 겹쳐 입는 것임을 알 수 있다. (그 글을 다시 자세히 살펴야 한다.)</w:t>
      </w:r>
    </w:p>
    <w:p>
      <w:pPr>
        <w:pStyle w:val="SHTKBlockLabel"/>
      </w:pPr>
      <w:r>
        <w:t>교감·번역 메모</w:t>
      </w:r>
    </w:p>
    <w:p>
      <w:pPr>
        <w:pStyle w:val="SHTKNoteSummary"/>
        <w:pBdr>
          <w:left w:val="single" w:sz="4" w:space="5" w:color="2F5F7D"/>
        </w:pBdr>
        <w:shd w:fill="F6F8FA"/>
      </w:pPr>
      <w:r>
        <w:t>교감 요약 | [서지] 이전·현행 CBETA는 (更詳彼文)을 협주 「更詳彼文」로 처리한다.</w:t>
      </w:r>
    </w:p>
    <w:p>
      <w:pPr>
        <w:pStyle w:val="SHTKNoteDetail"/>
      </w:pPr>
      <w:r>
        <w:t>• 비고 | 따라서 이는 《삼천위의》의 해당 글을 다시 자세히 검토하라는 편집성 협주 주석으로 보존하였다.</w:t>
      </w:r>
    </w:p>
    <w:p>
      <w:pPr>
        <w:pStyle w:val="SHTKBlockLabel"/>
      </w:pPr>
      <w:r>
        <w:t>원문</w:t>
      </w:r>
    </w:p>
    <w:p>
      <w:pPr>
        <w:pStyle w:val="SHTKSourceText"/>
        <w:pBdr>
          <w:left w:val="single" w:sz="4" w:space="5" w:color="9AAEBB"/>
        </w:pBdr>
        <w:shd w:fill="FAFBFC"/>
      </w:pPr>
      <w:r>
        <w:t>結夏安居一一如法者。結時依處受日出界自恣舉懺。皆准律行之。若頭陀時莫入難處下。</w:t>
      </w:r>
      <w:r>
        <w:t>辨行頭陀及夏安居擇處避難。此中所制從始至末。</w:t>
      </w:r>
    </w:p>
    <w:p>
      <w:pPr>
        <w:pStyle w:val="SHTKBlockLabel"/>
      </w:pPr>
      <w:r>
        <w:t>한국어 직역</w:t>
      </w:r>
    </w:p>
    <w:p>
      <w:pPr>
        <w:pStyle w:val="SHTKTranslationText"/>
        <w:pBdr>
          <w:left w:val="single" w:sz="6" w:space="5" w:color="2F5F7D"/>
        </w:pBdr>
      </w:pPr>
      <w:r>
        <w:t>“결하안거할 때 하나하나 법답게 한다”는 것은, 안거를 맺는 때, 의지하는 처소, 날짜를 받는 일, 경계 밖으로 나가는 일, 자자, 죄를 들어 참회하게 하는 일을 모두 율에 준하여 행한다는 뜻이다. “두타를 행할 때 난처에 들어가지 말라” 이하는,</w:t>
      </w:r>
      <w:r>
        <w:t xml:space="preserve"> </w:t>
      </w:r>
      <w:r>
        <w:t>두타를 행하고 하안거할 때 장소를 가려 위험을 피하는 것을 밝힌다. 여기에서 제정한 것은 처음부터 끝까지에 해당한다.</w:t>
      </w:r>
    </w:p>
    <w:p>
      <w:pPr>
        <w:pStyle w:val="SHTKBlockLabel"/>
      </w:pPr>
      <w:r>
        <w:t>원문</w:t>
      </w:r>
    </w:p>
    <w:p>
      <w:pPr>
        <w:pStyle w:val="SHTKSourceText"/>
        <w:pBdr>
          <w:left w:val="single" w:sz="4" w:space="5" w:color="9AAEBB"/>
        </w:pBdr>
        <w:shd w:fill="FAFBFC"/>
      </w:pPr>
      <w:r>
        <w:t>一云。道俗悉同。</w:t>
      </w:r>
    </w:p>
    <w:p>
      <w:pPr>
        <w:pStyle w:val="SHTKBlockLabel"/>
      </w:pPr>
      <w:r>
        <w:t>한국어 직역</w:t>
      </w:r>
    </w:p>
    <w:p>
      <w:pPr>
        <w:pStyle w:val="SHTKTranslationText"/>
        <w:pBdr>
          <w:left w:val="single" w:sz="6" w:space="5" w:color="2F5F7D"/>
        </w:pBdr>
      </w:pPr>
      <w:r>
        <w:t>한 설에서는, 출가자와 재가자에게 모두 같다고 한다.</w:t>
      </w:r>
    </w:p>
    <w:p>
      <w:pPr>
        <w:pStyle w:val="SHTKBlockLabel"/>
      </w:pPr>
      <w:r>
        <w:t>원문</w:t>
      </w:r>
    </w:p>
    <w:p>
      <w:pPr>
        <w:pStyle w:val="SHTKSourceText"/>
        <w:pBdr>
          <w:left w:val="single" w:sz="4" w:space="5" w:color="9AAEBB"/>
        </w:pBdr>
        <w:shd w:fill="FAFBFC"/>
      </w:pPr>
      <w:r>
        <w:t>一云。遊止教化不得冐難。此則通制道俗。若安居法布薩令坐。</w:t>
      </w:r>
    </w:p>
    <w:p>
      <w:pPr>
        <w:pStyle w:val="SHTKBlockLabel"/>
      </w:pPr>
      <w:r>
        <w:t>한국어 직역</w:t>
      </w:r>
    </w:p>
    <w:p>
      <w:pPr>
        <w:pStyle w:val="SHTKTranslationText"/>
        <w:pBdr>
          <w:left w:val="single" w:sz="6" w:space="5" w:color="2F5F7D"/>
        </w:pBdr>
      </w:pPr>
      <w:r>
        <w:t>또 한 설에서는, 돌아다니거나 머물면서 교화할 때 위험을 무릅써서는 안 된다고 한다. 이는 곧 출가자와 재가자에게 통틀어 제정한 것이다. [구문 불확실] 만일 안거법과 포살 및 ‘앉게 하는 일’에 관한 것이라면,</w:t>
      </w:r>
    </w:p>
    <w:p>
      <w:pPr>
        <w:pStyle w:val="SHTKBlockLabel"/>
      </w:pPr>
      <w:r>
        <w:t>교감·번역 메모</w:t>
      </w:r>
    </w:p>
    <w:p>
      <w:pPr>
        <w:pStyle w:val="SHTKNoteSummary"/>
        <w:pBdr>
          <w:left w:val="single" w:sz="4" w:space="5" w:color="2F5F7D"/>
        </w:pBdr>
        <w:shd w:fill="F6F8FA"/>
      </w:pPr>
      <w:r>
        <w:t>교감 요약 | [번역 메모] 저본과 이전·현행 CBETA는 모두 若安居法布薩令坐로 보존하며 별도의 공식 교감은 없다.</w:t>
      </w:r>
    </w:p>
    <w:p>
      <w:pPr>
        <w:pStyle w:val="SHTKNoteDetail"/>
      </w:pPr>
      <w:r>
        <w:t>• 비고 | 安居法·布薩과 令坐의 병렬 또는 수식 관계가 명확하지 않아, 글자를 보충하거나 다른 용어로 고치지 않고 [구문 불확실]로 표시하였다.</w:t>
      </w:r>
    </w:p>
    <w:p>
      <w:pPr>
        <w:pStyle w:val="SHTKBlockLabel"/>
      </w:pPr>
      <w:r>
        <w:t>원문</w:t>
      </w:r>
    </w:p>
    <w:p>
      <w:pPr>
        <w:pStyle w:val="SHTKSourceText"/>
        <w:pBdr>
          <w:left w:val="single" w:sz="4" w:space="5" w:color="9AAEBB"/>
        </w:pBdr>
        <w:shd w:fill="FAFBFC"/>
      </w:pPr>
      <w:r>
        <w:t>但制出家五眾。優婆塞經云。優婆塞應畜僧伽梨衣鉢錫杖。未知十八物盡須備不。</w:t>
      </w:r>
      <w:r>
        <w:t>菩薩僧尼至半月應兩邊布薩誦大小二本。不者輕垢(更詳本文)。</w:t>
      </w:r>
    </w:p>
    <w:p>
      <w:pPr>
        <w:pStyle w:val="SHTKBlockLabel"/>
      </w:pPr>
      <w:r>
        <w:t>한국어 직역</w:t>
      </w:r>
    </w:p>
    <w:p>
      <w:pPr>
        <w:pStyle w:val="SHTKTranslationText"/>
        <w:pBdr>
          <w:left w:val="single" w:sz="6" w:space="5" w:color="2F5F7D"/>
        </w:pBdr>
      </w:pPr>
      <w:r>
        <w:t>다만 출가 오중에게만 제정한다. 《우바새경》에서 말한다. “우바새는 승가리와 옷과 발우와 석장을 지녀야 한다. 열여덟 가지 물건을 모두 갖추어야 하는지는 아직 알 수 없다.</w:t>
      </w:r>
      <w:r>
        <w:t xml:space="preserve"> </w:t>
      </w:r>
      <w:r>
        <w:t>보살승과 보살니는 보름이 되면 두 쪽에서 포살하여 대승과 소승의 두 계본을 외워야 한다. 그렇게 하지 않으면 경구죄이다. (본문을 다시 자세히 살펴야 한다.)</w:t>
      </w:r>
    </w:p>
    <w:p>
      <w:pPr>
        <w:pStyle w:val="SHTKBlockLabel"/>
      </w:pPr>
      <w:r>
        <w:t>교감·번역 메모</w:t>
      </w:r>
    </w:p>
    <w:p>
      <w:pPr>
        <w:pStyle w:val="SHTKNoteSummary"/>
        <w:pBdr>
          <w:left w:val="single" w:sz="4" w:space="5" w:color="2F5F7D"/>
        </w:pBdr>
        <w:shd w:fill="F6F8FA"/>
      </w:pPr>
      <w:r>
        <w:t>교감 요약 | [서지] 이전·현행 CBETA는 (更詳本文)을 협주 「更詳本文」로 처리한다.</w:t>
      </w:r>
    </w:p>
    <w:p>
      <w:pPr>
        <w:pStyle w:val="SHTKNoteDetail"/>
      </w:pPr>
      <w:r>
        <w:t>• 비고 | 이는 앞의 인용·판정과 관련하여 본문을 다시 자세히 검토하라는 협주 주석층이므로 의적의 논증 본문과 구분하였다.</w:t>
      </w:r>
    </w:p>
    <w:p>
      <w:pPr>
        <w:pStyle w:val="SHTKBlockLabel"/>
      </w:pPr>
      <w:r>
        <w:t>원문</w:t>
      </w:r>
    </w:p>
    <w:p>
      <w:pPr>
        <w:pStyle w:val="SHTKSourceText"/>
        <w:pBdr>
          <w:left w:val="single" w:sz="4" w:space="5" w:color="9AAEBB"/>
        </w:pBdr>
        <w:shd w:fill="FAFBFC"/>
      </w:pPr>
      <w:r>
        <w:t>在家菩薩若家內有淨室。半月應自誦。若無者由旬內寺舍作菩薩布薩。則應往聽。</w:t>
      </w:r>
      <w:r>
        <w:t>都不者輕垢。若自家諠迫。及由旬內無菩薩會集者。不犯也。</w:t>
      </w:r>
    </w:p>
    <w:p>
      <w:pPr>
        <w:pStyle w:val="SHTKBlockLabel"/>
      </w:pPr>
      <w:r>
        <w:t>한국어 직역</w:t>
      </w:r>
    </w:p>
    <w:p>
      <w:pPr>
        <w:pStyle w:val="SHTKTranslationText"/>
        <w:pBdr>
          <w:left w:val="single" w:sz="6" w:space="5" w:color="2F5F7D"/>
        </w:pBdr>
      </w:pPr>
      <w:r>
        <w:t>재가 보살은 집 안에 청정한 방이 있으면, 보름마다 스스로 외워야 한다. 만일 없으면 한 유순 안의 사원에서 보살 포살을 할 때, 곧 가서 들어야 한다.</w:t>
      </w:r>
      <w:r>
        <w:t xml:space="preserve"> </w:t>
      </w:r>
      <w:r>
        <w:t>전혀 하지 않으면 경구죄이다. 다만 자기 집이 시끄럽고 비좁거나, 또 한 유순 안에 보살이 모이는 곳이 없다면, 범하지 않는다.”</w:t>
      </w:r>
    </w:p>
    <w:p>
      <w:pPr>
        <w:pStyle w:val="Heading4"/>
      </w:pPr>
      <w:bookmarkStart w:id="1067" w:name="h_0067"/>
      <w:r>
        <w:t>제8 존비의 차례를 지키는 계</w:t>
      </w:r>
      <w:bookmarkEnd w:id="1067"/>
    </w:p>
    <w:p>
      <w:pPr>
        <w:pStyle w:val="SHTKBlockLabel"/>
      </w:pPr>
      <w:r>
        <w:t>원문</w:t>
      </w:r>
    </w:p>
    <w:p>
      <w:pPr>
        <w:pStyle w:val="SHTKSourceText"/>
        <w:pBdr>
          <w:left w:val="single" w:sz="4" w:space="5" w:color="9AAEBB"/>
        </w:pBdr>
        <w:shd w:fill="FAFBFC"/>
      </w:pPr>
      <w:r>
        <w:t>第八尊卑次第戒</w:t>
      </w:r>
    </w:p>
    <w:p>
      <w:pPr>
        <w:pStyle w:val="SHTKBlockLabel"/>
      </w:pPr>
      <w:r>
        <w:t>한국어 직역</w:t>
      </w:r>
    </w:p>
    <w:p>
      <w:pPr>
        <w:pStyle w:val="SHTKTranslationText"/>
        <w:pBdr>
          <w:left w:val="single" w:sz="6" w:space="5" w:color="2F5F7D"/>
        </w:pBdr>
      </w:pPr>
      <w:r>
        <w:t>제8 존비의 차례를 지키는 계.</w:t>
      </w:r>
    </w:p>
    <w:p>
      <w:pPr>
        <w:pStyle w:val="SHTKBlockLabel"/>
      </w:pPr>
      <w:r>
        <w:t>위치표지</w:t>
      </w:r>
    </w:p>
    <w:p>
      <w:pPr>
        <w:pStyle w:val="SHTKPositionMarker"/>
      </w:pPr>
      <w:bookmarkStart w:id="20086" w:name="loc_0683b28"/>
      <w:r>
        <w:t>[0683b28]</w:t>
      </w:r>
      <w:bookmarkEnd w:id="20086"/>
    </w:p>
    <w:p>
      <w:pPr>
        <w:pStyle w:val="SHTKBlockLabel"/>
      </w:pPr>
      <w:r>
        <w:t>원문</w:t>
      </w:r>
    </w:p>
    <w:p>
      <w:pPr>
        <w:pStyle w:val="SHTKSourceText"/>
        <w:pBdr>
          <w:left w:val="single" w:sz="4" w:space="5" w:color="9AAEBB"/>
        </w:pBdr>
        <w:shd w:fill="FAFBFC"/>
      </w:pPr>
      <w:r>
        <w:t>若佛子應如法次第坐先受戒者在前坐後受戒者在後坐不問老少比丘比丘尼貴人國王王子乃至黃門奴婢皆應先受戒者在前坐後受戒者次第而坐莫如外道癡人若老若少無前無後坐無次第如兵奴之法我佛法中先者先坐後者後坐而菩薩不次第坐者犯輕垢罪　為離憍慢隨順教法故制。大小俱制。道俗同學。律中世尊集比丘僧告言。</w:t>
      </w:r>
    </w:p>
    <w:p>
      <w:pPr>
        <w:pStyle w:val="SHTKBlockLabel"/>
      </w:pPr>
      <w:r>
        <w:t>한국어 직역</w:t>
      </w:r>
    </w:p>
    <w:p>
      <w:pPr>
        <w:pStyle w:val="SHTKTranslationText"/>
        <w:pBdr>
          <w:left w:val="single" w:sz="6" w:space="5" w:color="2F5F7D"/>
        </w:pBdr>
      </w:pPr>
      <w:r>
        <w:t>불자라면 마땅히 법에 따라 차례대로 앉아, 먼저 계를 받은 이는 앞에 앉고 뒤에 계를 받은 이는 뒤에 앉아야 한다. 늙고 젊음, 비구와 비구니, 귀인과 국왕과 왕자, 나아가 황문과 노비를 묻지 않고, 모두 먼저 계를 받은 이는 앞에 앉고 뒤에 계를 받은 이는 차례대로 앉아야 한다. 외도의 어리석은 사람처럼 늙었든 젊었든 앞뒤가 없고 앉는 차례가 없어 병졸과 노비의 법과 같아서는 안 된다. 나의 불법 가운데서는 먼저인 이는 먼저 앉고 뒤인 이는 뒤에 앉아야 하니, 보살이 차례대로 앉지 않으면 경구죄를 범한다. 교만을 여의고 가르침의 법에 따르게 하기 위하여 제정하였다. 대승과 소승에 모두 제정된다. 출가자와 재가자가 함께 배운다. 율 가운데 세존께서 비구승을 모아 말씀하셨다.</w:t>
      </w:r>
    </w:p>
    <w:p>
      <w:pPr>
        <w:pStyle w:val="SHTKBlockLabel"/>
      </w:pPr>
      <w:r>
        <w:t>원문</w:t>
      </w:r>
    </w:p>
    <w:p>
      <w:pPr>
        <w:pStyle w:val="SHTKSourceText"/>
        <w:pBdr>
          <w:left w:val="single" w:sz="4" w:space="5" w:color="9AAEBB"/>
        </w:pBdr>
        <w:shd w:fill="FAFBFC"/>
      </w:pPr>
      <w:r>
        <w:t>汝等謂誰應受第一坐第一水第一食起迎送禮拜恭敬善言問訊。或有言大姓家出者。或言顏貌端政者。或有言阿蘭若者。</w:t>
      </w:r>
      <w:r>
        <w:t>或有言乞食者。或有言糞掃衣者。如是乃至或有言能唄者。或有言多聞者。</w:t>
      </w:r>
    </w:p>
    <w:p>
      <w:pPr>
        <w:pStyle w:val="SHTKBlockLabel"/>
      </w:pPr>
      <w:r>
        <w:t>한국어 직역</w:t>
      </w:r>
    </w:p>
    <w:p>
      <w:pPr>
        <w:pStyle w:val="SHTKTranslationText"/>
        <w:pBdr>
          <w:left w:val="single" w:sz="6" w:space="5" w:color="2F5F7D"/>
        </w:pBdr>
      </w:pPr>
      <w:r>
        <w:t>“너희는 누가 첫째 자리와 첫째 물과 첫째 음식을 받아야 하고, 일어나 맞이하고 전송하며 예배하고 공경하고 좋은 말로 문안받아야 한다고 생각하느냐?” 어떤 이는 큰 성씨의 집안에서 나온 이라고 말하였다. 어떤 이는 얼굴과 모습이 단정한 이라고 말하였다. 어떤 이는 아란야행을 하는 이라고 말하였다.</w:t>
      </w:r>
      <w:r>
        <w:t xml:space="preserve"> </w:t>
      </w:r>
      <w:r>
        <w:t>어떤 이는 걸식하는 이라고 말하였다. 어떤 이는 분소의를 입는 이라고 말하였다. 이와 같이 나아가 어떤 이는 범패를 잘하는 이라고 말하였다. 어떤 이는 많이 들은 이라고 말하였다.</w:t>
      </w:r>
    </w:p>
    <w:p>
      <w:pPr>
        <w:pStyle w:val="SHTKBlockLabel"/>
      </w:pPr>
      <w:r>
        <w:t>원문</w:t>
      </w:r>
    </w:p>
    <w:p>
      <w:pPr>
        <w:pStyle w:val="SHTKSourceText"/>
        <w:pBdr>
          <w:left w:val="single" w:sz="4" w:space="5" w:color="9AAEBB"/>
        </w:pBdr>
        <w:shd w:fill="FAFBFC"/>
      </w:pPr>
      <w:r>
        <w:t>或有言法師者。或有言持律者。或有言坐禪者。佛告諸比丘。</w:t>
      </w:r>
      <w:r>
        <w:t>乃引過去象狸鵽鳥相敬因緣。汝等於我法律中出家應更相恭敬。如是佛法可得流布。自今已去聽隨長幼恭敬禮拜上坐迎送問訊。</w:t>
      </w:r>
    </w:p>
    <w:p>
      <w:pPr>
        <w:pStyle w:val="SHTKBlockLabel"/>
      </w:pPr>
      <w:r>
        <w:t>한국어 직역</w:t>
      </w:r>
    </w:p>
    <w:p>
      <w:pPr>
        <w:pStyle w:val="SHTKTranslationText"/>
        <w:pBdr>
          <w:left w:val="single" w:sz="6" w:space="5" w:color="2F5F7D"/>
        </w:pBdr>
      </w:pPr>
      <w:r>
        <w:t>어떤 이는 법사라고 말하였다. 어떤 이는 율을 지니는 이라고 말하였다. 어떤 이는 좌선하는 이라고 말하였다. 부처님께서 여러 비구에게 말씀하셨다.</w:t>
      </w:r>
      <w:r>
        <w:t xml:space="preserve"> </w:t>
      </w:r>
      <w:r>
        <w:t>이에 과거의 코끼리·삵·새가 서로 공경한 인연을 인용하셨다. “너희는 나의 법과 율 가운데 출가하였으니 마땅히 서로 공경해야 한다. 이와 같아야 불법이 유포될 수 있다. 지금부터는 장유의 차례에 따라 공경하고 예배하며, 상좌를 맞이하고 전송하며 문안하는 것을 허락한다.”</w:t>
      </w:r>
    </w:p>
    <w:p>
      <w:pPr>
        <w:pStyle w:val="SHTKBlockLabel"/>
      </w:pPr>
      <w:r>
        <w:t>원문</w:t>
      </w:r>
    </w:p>
    <w:p>
      <w:pPr>
        <w:pStyle w:val="SHTKSourceText"/>
        <w:pBdr>
          <w:left w:val="single" w:sz="4" w:space="5" w:color="9AAEBB"/>
        </w:pBdr>
        <w:shd w:fill="FAFBFC"/>
      </w:pPr>
      <w:r>
        <w:t>又云。不應禮白衣。一切女人不應禮。前受大戒者。</w:t>
      </w:r>
      <w:r>
        <w:t>後受大戒者。十三難三舉二滅一切非法語者不應禮。何等人應禮。小沙彌尼應禮大沙彌尼。</w:t>
      </w:r>
      <w:r>
        <w:t>沙彌式[2]刃摩那比丘尼比丘。</w:t>
      </w:r>
    </w:p>
    <w:p>
      <w:pPr>
        <w:pStyle w:val="SHTKBlockLabel"/>
      </w:pPr>
      <w:r>
        <w:t>한국어 직역</w:t>
      </w:r>
    </w:p>
    <w:p>
      <w:pPr>
        <w:pStyle w:val="SHTKTranslationText"/>
        <w:pBdr>
          <w:left w:val="single" w:sz="6" w:space="5" w:color="2F5F7D"/>
        </w:pBdr>
      </w:pPr>
      <w:r>
        <w:t>또 말한다. 백의에게 예배해서는 안 된다. 일체의 여인에게는 예배해서는 안 된다. 먼저 대계를 받은 이와,</w:t>
      </w:r>
      <w:r>
        <w:t xml:space="preserve"> </w:t>
      </w:r>
      <w:r>
        <w:t>뒤에 대계를 받은 이와, 십삼난·삼거·이멸에 해당하는 이와 모든 비법을 말하는 이에게는 예배해서는 안 된다. 어떤 사람에게는 예배해야 하는가? 어린 사미니는 나이 많은 사미니에게 예배해야 한다.</w:t>
      </w:r>
      <w:r>
        <w:t xml:space="preserve"> </w:t>
      </w:r>
      <w:r>
        <w:t>[이문 검토 필요] 사미·식인마나(式刃摩那)·비구니·비구에게 [예배해야 한다].</w:t>
      </w:r>
    </w:p>
    <w:p>
      <w:pPr>
        <w:pStyle w:val="SHTKBlockLabel"/>
      </w:pPr>
      <w:r>
        <w:t>교감·번역 메모</w:t>
      </w:r>
    </w:p>
    <w:p>
      <w:pPr>
        <w:pStyle w:val="SHTKNoteSummary"/>
        <w:pBdr>
          <w:left w:val="single" w:sz="4" w:space="5" w:color="2F5F7D"/>
        </w:pBdr>
        <w:shd w:fill="F6F8FA"/>
      </w:pPr>
      <w:r>
        <w:t>교감 요약 | [CBETA 교감] 저본과 대정장 계열은 式刃摩那로 쓰지만, 【甲】본은 式叉摩那로 읽는다. 뒤의 세 [＊] 표지는 모두 이 교감을 재참조한다.</w:t>
      </w:r>
    </w:p>
    <w:p>
      <w:pPr>
        <w:pStyle w:val="SHTKNoteDetail"/>
      </w:pPr>
      <w:r>
        <w:t>• 원교감 원문 | 刃＝叉【甲】＊</w:t>
        <w:br/>
        <w:t>• 교감 번호 | 0683002</w:t>
        <w:br/>
        <w:t>• 저본 독법 | 刃</w:t>
        <w:br/>
        <w:t>• 저본 적용 구절 | 沙彌式刃摩那比丘尼比丘</w:t>
        <w:br/>
        <w:t>• 저본 기준 번역 | 사미·식인마나(式刃摩那)·비구니·비구</w:t>
        <w:br/>
        <w:t>• 이문 독법 | 叉</w:t>
        <w:br/>
        <w:t>• 이문 적용 구절 | 沙彌式叉摩那比丘尼比丘</w:t>
        <w:br/>
        <w:t>• 이문 기준 번역 | 사미·식차마나(式叉摩那)·비구니·비구</w:t>
        <w:br/>
        <w:t>• 의미 차이 | 두 독법은 전문용어의 자형과 독음을 달리한다. 叉 독법은 통상적인 式叉摩那의 표기에 해당한다.</w:t>
        <w:br/>
        <w:t>• 한국어 해설 | 저본의 刃을 임의로 叉로 바꾸지 않는다. 다만 동일 교감이 뒤의 세 [＊] 위치에 반복되므로, 그곳에서는 새 교감으로 만들지 않고 본 교감 0683002를 상호참조한다.</w:t>
        <w:br/>
        <w:t>• 번역 영향 판정 | [표현 차이]</w:t>
        <w:br/>
        <w:t>• 출처 | CBETA T40n1814, 교감 번호 0683002.</w:t>
      </w:r>
    </w:p>
    <w:p>
      <w:pPr>
        <w:pStyle w:val="SHTKBlockLabel"/>
      </w:pPr>
      <w:r>
        <w:t>원문</w:t>
      </w:r>
    </w:p>
    <w:p>
      <w:pPr>
        <w:pStyle w:val="SHTKSourceText"/>
        <w:pBdr>
          <w:left w:val="single" w:sz="4" w:space="5" w:color="9AAEBB"/>
        </w:pBdr>
        <w:shd w:fill="FAFBFC"/>
      </w:pPr>
      <w:r>
        <w:t>如是等人塔一切應禮。若年少沙彌應禮大沙彌尼。式[＊]刃摩那乃至比丘及塔一切應禮。</w:t>
      </w:r>
    </w:p>
    <w:p>
      <w:pPr>
        <w:pStyle w:val="SHTKBlockLabel"/>
      </w:pPr>
      <w:r>
        <w:t>한국어 직역</w:t>
      </w:r>
    </w:p>
    <w:p>
      <w:pPr>
        <w:pStyle w:val="SHTKTranslationText"/>
        <w:pBdr>
          <w:left w:val="single" w:sz="6" w:space="5" w:color="2F5F7D"/>
        </w:pBdr>
      </w:pPr>
      <w:r>
        <w:t>이와 같은 사람들과 탑에 모두 예배해야 한다. 나이 어린 사미는 나이 많은 사미니에게 예배해야 한다. [이문 검토 필요] 식인마나(式刃摩那)에서 비구에 이르기까지와 탑에 모두 예배해야 한다.</w:t>
      </w:r>
    </w:p>
    <w:p>
      <w:pPr>
        <w:pStyle w:val="SHTKBlockLabel"/>
      </w:pPr>
      <w:r>
        <w:t>교감·번역 메모</w:t>
      </w:r>
    </w:p>
    <w:p>
      <w:pPr>
        <w:pStyle w:val="SHTKNoteSummary"/>
        <w:pBdr>
          <w:left w:val="single" w:sz="4" w:space="5" w:color="2F5F7D"/>
        </w:pBdr>
        <w:shd w:fill="F6F8FA"/>
      </w:pPr>
      <w:r>
        <w:t>교감 요약 | [상호참조] 이 式[＊]刃摩那의 [＊]는 교감 0683002 (刃/叉)를 재참조한다. XML은 연결 정보="#0683002"로 연결한다.</w:t>
      </w:r>
    </w:p>
    <w:p>
      <w:pPr>
        <w:pStyle w:val="SHTKNoteDetail"/>
      </w:pPr>
      <w:r>
        <w:t>• 해설 | 이 式[＊]刃摩那의 [＊]는 교감 0683002 (刃/叉)를 재참조한다. XML은 연결 정보="#0683002"로 연결한다. 저본은 式刃摩那, 【甲】은 式叉摩那이다. 이 단락의 상세 교감 해설을 적용한다. [표현 차이]</w:t>
      </w:r>
    </w:p>
    <w:p>
      <w:pPr>
        <w:pStyle w:val="SHTKBlockLabel"/>
      </w:pPr>
      <w:r>
        <w:t>원문</w:t>
      </w:r>
    </w:p>
    <w:p>
      <w:pPr>
        <w:pStyle w:val="SHTKSourceText"/>
        <w:pBdr>
          <w:left w:val="single" w:sz="4" w:space="5" w:color="9AAEBB"/>
        </w:pBdr>
        <w:shd w:fill="FAFBFC"/>
      </w:pPr>
      <w:r>
        <w:t>小式[＊]刃摩那應禮大式[＊]刃摩那。</w:t>
      </w:r>
    </w:p>
    <w:p>
      <w:pPr>
        <w:pStyle w:val="SHTKBlockLabel"/>
      </w:pPr>
      <w:r>
        <w:t>한국어 직역</w:t>
      </w:r>
    </w:p>
    <w:p>
      <w:pPr>
        <w:pStyle w:val="SHTKTranslationText"/>
        <w:pBdr>
          <w:left w:val="single" w:sz="6" w:space="5" w:color="2F5F7D"/>
        </w:pBdr>
      </w:pPr>
      <w:r>
        <w:t>[이문 검토 필요] 어린 식인마나(式刃摩那)는 나이 많은 식인마나에게 예배해야 한다.</w:t>
      </w:r>
    </w:p>
    <w:p>
      <w:pPr>
        <w:pStyle w:val="SHTKBlockLabel"/>
      </w:pPr>
      <w:r>
        <w:t>교감·번역 메모</w:t>
      </w:r>
    </w:p>
    <w:p>
      <w:pPr>
        <w:pStyle w:val="SHTKNoteSummary"/>
        <w:pBdr>
          <w:left w:val="single" w:sz="4" w:space="5" w:color="2F5F7D"/>
        </w:pBdr>
        <w:shd w:fill="F6F8FA"/>
      </w:pPr>
      <w:r>
        <w:t>교감 요약 | [상호참조] 이 U에는 式[＊]刃摩那이 두 번 나오며 두 [＊] 모두 교감 0683002 (刃/叉)를 재참조한다.</w:t>
      </w:r>
    </w:p>
    <w:p>
      <w:pPr>
        <w:pStyle w:val="SHTKNoteDetail"/>
      </w:pPr>
      <w:r>
        <w:t>• 해설 | 이 U에는 式[＊]刃摩那이 두 번 나오며 두 [＊] 모두 교감 0683002 (刃/叉)를 재참조한다. XML에는 각각 별도의 가 있으나 모두 연결 정보="#0683002"로 연결된다. 두 곳 모두 저본 式刃摩那 / 【甲】 式叉摩那의 관계이다. 이 단락의 상세 교감 해설을 적용한다. [표현 차이]</w:t>
      </w:r>
    </w:p>
    <w:p>
      <w:pPr>
        <w:pStyle w:val="SHTKBlockLabel"/>
      </w:pPr>
      <w:r>
        <w:t>원문</w:t>
      </w:r>
    </w:p>
    <w:p>
      <w:pPr>
        <w:pStyle w:val="SHTKSourceText"/>
        <w:pBdr>
          <w:left w:val="single" w:sz="4" w:space="5" w:color="9AAEBB"/>
        </w:pBdr>
        <w:shd w:fill="FAFBFC"/>
      </w:pPr>
      <w:r>
        <w:t>比丘尼比丘及塔應禮。年小比丘尼應禮大比丘尼。比丘及塔亦應禮。小比丘應禮大比丘。</w:t>
      </w:r>
      <w:r>
        <w:t>大比丘塔亦應禮。釋迦法中既云無別菩薩僧故。准上律行。於理無爽。</w:t>
      </w:r>
    </w:p>
    <w:p>
      <w:pPr>
        <w:pStyle w:val="SHTKBlockLabel"/>
      </w:pPr>
      <w:r>
        <w:t>한국어 직역</w:t>
      </w:r>
    </w:p>
    <w:p>
      <w:pPr>
        <w:pStyle w:val="SHTKTranslationText"/>
        <w:pBdr>
          <w:left w:val="single" w:sz="6" w:space="5" w:color="2F5F7D"/>
        </w:pBdr>
      </w:pPr>
      <w:r>
        <w:t>비구니와 비구와 탑에도 예배해야 한다. 나이 어린 비구니는 나이 많은 비구니에게 예배해야 한다. 비구와 탑에도 또한 예배해야 한다. 나이 어린 비구는 나이 많은 비구에게 예배해야 한다.</w:t>
      </w:r>
      <w:r>
        <w:t xml:space="preserve"> </w:t>
      </w:r>
      <w:r>
        <w:t>나이 많은 비구와 탑에도 또한 예배해야 한다. 석가모니의 법에서는 이미 별도의 보살승이 없다고 말하였기 때문이다. 위의 율에 준하여 행하여도, 이치에 어긋남이 없다.</w:t>
      </w:r>
    </w:p>
    <w:p>
      <w:pPr>
        <w:pStyle w:val="SHTKBlockLabel"/>
      </w:pPr>
      <w:r>
        <w:t>원문</w:t>
      </w:r>
    </w:p>
    <w:p>
      <w:pPr>
        <w:pStyle w:val="SHTKSourceText"/>
        <w:pBdr>
          <w:left w:val="single" w:sz="4" w:space="5" w:color="9AAEBB"/>
        </w:pBdr>
        <w:shd w:fill="FAFBFC"/>
      </w:pPr>
      <w:r>
        <w:t>文中應如法次第坐者。謂上下次第不違佛制。此中行法諸師不同。一說。</w:t>
      </w:r>
      <w:r>
        <w:t>悉以受菩薩戒為次第。百歲比丘後受菩薩戒。一歲比丘前受菩薩戒。則一歲比丘在前座。</w:t>
      </w:r>
    </w:p>
    <w:p>
      <w:pPr>
        <w:pStyle w:val="SHTKBlockLabel"/>
      </w:pPr>
      <w:r>
        <w:t>한국어 직역</w:t>
      </w:r>
    </w:p>
    <w:p>
      <w:pPr>
        <w:pStyle w:val="SHTKTranslationText"/>
        <w:pBdr>
          <w:left w:val="single" w:sz="6" w:space="5" w:color="2F5F7D"/>
        </w:pBdr>
      </w:pPr>
      <w:r>
        <w:t>본문에서 “법에 따라 차례대로 앉아야 한다”라고 한 것은, 위아래의 차례가 부처님의 제정에 어긋나지 않음을 말한다. 여기에서 행하는 법에 대하여 여러 스승의 설이 같지 않다. 첫째 설은,</w:t>
      </w:r>
      <w:r>
        <w:t xml:space="preserve"> </w:t>
      </w:r>
      <w:r>
        <w:t>모두 보살계를 받은 순서로 차례를 삼는다는 것이다. 백 세의 비구가 뒤에 보살계를 받고, 한 살 된 비구가 먼저 보살계를 받았다면, 한 살 된 비구가 앞자리에 앉고,</w:t>
      </w:r>
    </w:p>
    <w:p>
      <w:pPr>
        <w:pStyle w:val="SHTKBlockLabel"/>
      </w:pPr>
      <w:r>
        <w:t>원문</w:t>
      </w:r>
    </w:p>
    <w:p>
      <w:pPr>
        <w:pStyle w:val="SHTKSourceText"/>
        <w:pBdr>
          <w:left w:val="single" w:sz="4" w:space="5" w:color="9AAEBB"/>
        </w:pBdr>
        <w:shd w:fill="FAFBFC"/>
      </w:pPr>
      <w:r>
        <w:t>百歲比丘在後坐。男女黑白尊卑類別雖前受戒。不得交雜。若奴前受郎後受者。</w:t>
      </w:r>
      <w:r>
        <w:t>則奴上郎下。已入戒法中不隨本位故。二說。若本未受菩薩戒者。</w:t>
      </w:r>
    </w:p>
    <w:p>
      <w:pPr>
        <w:pStyle w:val="SHTKBlockLabel"/>
      </w:pPr>
      <w:r>
        <w:t>한국어 직역</w:t>
      </w:r>
    </w:p>
    <w:p>
      <w:pPr>
        <w:pStyle w:val="SHTKTranslationText"/>
        <w:pBdr>
          <w:left w:val="single" w:sz="6" w:space="5" w:color="2F5F7D"/>
        </w:pBdr>
      </w:pPr>
      <w:r>
        <w:t>백 세의 비구가 뒷자리에 앉는다. 남녀·흑백·존비의 부류가 서로 다르면 비록 먼저 계를 받았더라도, 서로 뒤섞여서는 안 된다. 노비가 먼저 받고 주인이 뒤에 받았다면,</w:t>
      </w:r>
      <w:r>
        <w:t xml:space="preserve"> </w:t>
      </w:r>
      <w:r>
        <w:t>노비가 위이고 주인이 아래이다. 이미 계법 가운데 들어오면 본래의 지위를 따르지 않기 때문이다. 둘째 설은, 본래 아직 보살계를 받지 않은 이는,</w:t>
      </w:r>
    </w:p>
    <w:p>
      <w:pPr>
        <w:pStyle w:val="SHTKBlockLabel"/>
      </w:pPr>
      <w:r>
        <w:t>원문</w:t>
      </w:r>
    </w:p>
    <w:p>
      <w:pPr>
        <w:pStyle w:val="SHTKSourceText"/>
        <w:pBdr>
          <w:left w:val="single" w:sz="4" w:space="5" w:color="9AAEBB"/>
        </w:pBdr>
        <w:shd w:fill="FAFBFC"/>
      </w:pPr>
      <w:r>
        <w:t>皆在前受菩薩戒下。若進受戒則還本次。如百歲比丘未受一歲比丘已受。已受者為上。</w:t>
      </w:r>
      <w:r>
        <w:t>未受者為下。若百歲者進受則還在上。奴郎亦爾。若奴先受郎未受者。</w:t>
      </w:r>
    </w:p>
    <w:p>
      <w:pPr>
        <w:pStyle w:val="SHTKBlockLabel"/>
      </w:pPr>
      <w:r>
        <w:t>한국어 직역</w:t>
      </w:r>
    </w:p>
    <w:p>
      <w:pPr>
        <w:pStyle w:val="SHTKTranslationText"/>
        <w:pBdr>
          <w:left w:val="single" w:sz="6" w:space="5" w:color="2F5F7D"/>
        </w:pBdr>
      </w:pPr>
      <w:r>
        <w:t>모두 앞서 보살계를 받은 이보다 아래에 있다. 만약 나아가 계를 받으면 곧 본래의 차례로 돌아간다. 예컨대 백 세의 비구는 아직 받지 않았고 한 살 된 비구는 이미 받았다면, 이미 받은 이가 위가 되고,</w:t>
      </w:r>
      <w:r>
        <w:t xml:space="preserve"> </w:t>
      </w:r>
      <w:r>
        <w:t>아직 받지 않은 이가 아래가 된다. 백 세의 이가 나아가 계를 받으면 다시 위에 있게 된다. 노비와 주인도 또한 그러하다. 노비가 먼저 받고 주인이 아직 받지 않았다면,</w:t>
      </w:r>
    </w:p>
    <w:p>
      <w:pPr>
        <w:pStyle w:val="SHTKBlockLabel"/>
      </w:pPr>
      <w:r>
        <w:t>원문</w:t>
      </w:r>
    </w:p>
    <w:p>
      <w:pPr>
        <w:pStyle w:val="SHTKSourceText"/>
        <w:pBdr>
          <w:left w:val="single" w:sz="4" w:space="5" w:color="9AAEBB"/>
        </w:pBdr>
        <w:shd w:fill="FAFBFC"/>
      </w:pPr>
      <w:r>
        <w:t>則奴上郎下。郎若進受還在奴上。既同在戒應隨本位。如沙彌進受則在百歲尼上。</w:t>
      </w:r>
      <w:r>
        <w:t>三說。威儀坐次皆以聲聞法為次序。莫問聲聞菩薩。但先受者為上。</w:t>
      </w:r>
    </w:p>
    <w:p>
      <w:pPr>
        <w:pStyle w:val="SHTKBlockLabel"/>
      </w:pPr>
      <w:r>
        <w:t>한국어 직역</w:t>
      </w:r>
    </w:p>
    <w:p>
      <w:pPr>
        <w:pStyle w:val="SHTKTranslationText"/>
        <w:pBdr>
          <w:left w:val="single" w:sz="6" w:space="5" w:color="2F5F7D"/>
        </w:pBdr>
      </w:pPr>
      <w:r>
        <w:t>노비가 위이고 주인이 아래이다. 주인이 나아가 받으면 다시 노비보다 위에 있게 된다. 이미 함께 계 안에 있다면 본래의 지위를 따라야 한다. 사미가 나아가 [구족계를] 받으면 백 세 된 비구니보다 위에 있게 되는 것과 같다.</w:t>
      </w:r>
      <w:r>
        <w:t xml:space="preserve"> </w:t>
      </w:r>
      <w:r>
        <w:t>셋째 설은, 위의와 앉는 차례는 모두 성문법으로 순서를 삼는다는 것이다. 성문계인지 보살계인지 묻지 않고, 다만 먼저 받은 이가 위가 된다.</w:t>
      </w:r>
    </w:p>
    <w:p>
      <w:pPr>
        <w:pStyle w:val="SHTKBlockLabel"/>
      </w:pPr>
      <w:r>
        <w:t>원문</w:t>
      </w:r>
    </w:p>
    <w:p>
      <w:pPr>
        <w:pStyle w:val="SHTKSourceText"/>
        <w:pBdr>
          <w:left w:val="single" w:sz="4" w:space="5" w:color="9AAEBB"/>
        </w:pBdr>
        <w:shd w:fill="FAFBFC"/>
      </w:pPr>
      <w:r>
        <w:t>若聲聞比丘十歲菩薩比丘九歲。猶十歲者為上。智度論云。諸佛多以聲聞為僧。</w:t>
      </w:r>
      <w:r>
        <w:t>無別菩薩僧。如彌勒菩薩文殊師利菩薩等。以釋迦牟尼佛無別菩薩僧故。入聲聞僧中次第坐。</w:t>
      </w:r>
    </w:p>
    <w:p>
      <w:pPr>
        <w:pStyle w:val="SHTKBlockLabel"/>
      </w:pPr>
      <w:r>
        <w:t>한국어 직역</w:t>
      </w:r>
    </w:p>
    <w:p>
      <w:pPr>
        <w:pStyle w:val="SHTKTranslationText"/>
        <w:pBdr>
          <w:left w:val="single" w:sz="6" w:space="5" w:color="2F5F7D"/>
        </w:pBdr>
      </w:pPr>
      <w:r>
        <w:t>성문 비구가 십 세이고 보살 비구가 구 세라면, 그래도 십 세인 이가 위가 된다. 《지도론》에서 말한다. “여러 부처님은 대개 성문으로 승가를 삼으시며,</w:t>
      </w:r>
      <w:r>
        <w:t xml:space="preserve"> </w:t>
      </w:r>
      <w:r>
        <w:t>별도의 보살승은 없다. 미륵보살·문수사리보살 등도, 석가모니불에게 별도의 보살승이 없기 때문에, 성문승 가운데 들어가 차례대로 앉는다.”</w:t>
      </w:r>
    </w:p>
    <w:p>
      <w:pPr>
        <w:pStyle w:val="SHTKBlockLabel"/>
      </w:pPr>
      <w:r>
        <w:t>원문</w:t>
      </w:r>
    </w:p>
    <w:p>
      <w:pPr>
        <w:pStyle w:val="SHTKSourceText"/>
        <w:pBdr>
          <w:left w:val="single" w:sz="4" w:space="5" w:color="9AAEBB"/>
        </w:pBdr>
        <w:shd w:fill="FAFBFC"/>
      </w:pPr>
      <w:r>
        <w:t>此文但言先受者在前坐。後受者在後坐。不簡聲聞菩薩戒故。在家菩薩既無歲數。</w:t>
      </w:r>
      <w:r>
        <w:t>悉以菩薩戒為次。</w:t>
      </w:r>
    </w:p>
    <w:p>
      <w:pPr>
        <w:pStyle w:val="SHTKBlockLabel"/>
      </w:pPr>
      <w:r>
        <w:t>한국어 직역</w:t>
      </w:r>
    </w:p>
    <w:p>
      <w:pPr>
        <w:pStyle w:val="SHTKTranslationText"/>
        <w:pBdr>
          <w:left w:val="single" w:sz="6" w:space="5" w:color="2F5F7D"/>
        </w:pBdr>
      </w:pPr>
      <w:r>
        <w:t>이 글은 다만 “먼저 받은 이는 앞에 앉고, 뒤에 받은 이는 뒤에 앉는다”라고 말할 뿐, 성문계와 보살계를 구별하지 않기 때문이다. 재가 보살은 이미 [법랍의] 연수가 없으므로,</w:t>
      </w:r>
      <w:r>
        <w:t xml:space="preserve"> </w:t>
      </w:r>
      <w:r>
        <w:t>모두 보살계를 받은 순서로 차례를 삼는다.</w:t>
      </w:r>
    </w:p>
    <w:p>
      <w:pPr>
        <w:pStyle w:val="SHTKBlockLabel"/>
      </w:pPr>
      <w:r>
        <w:t>원문</w:t>
      </w:r>
    </w:p>
    <w:p>
      <w:pPr>
        <w:pStyle w:val="SHTKSourceText"/>
        <w:pBdr>
          <w:left w:val="single" w:sz="4" w:space="5" w:color="9AAEBB"/>
        </w:pBdr>
        <w:shd w:fill="FAFBFC"/>
      </w:pPr>
      <w:r>
        <w:t>今謂在家中亦應以受戒為先。若受聲聞五戒。若受菩薩五戒。但先受者為上。</w:t>
      </w:r>
      <w:r>
        <w:t>若奴先受郎後受者。不得以受為次。奴郎位別。本不雜故。</w:t>
      </w:r>
      <w:r>
        <w:t>設放奴為郎。應隨受次。世中行事多依後說。不問老少者。</w:t>
      </w:r>
    </w:p>
    <w:p>
      <w:pPr>
        <w:pStyle w:val="SHTKBlockLabel"/>
      </w:pPr>
      <w:r>
        <w:t>한국어 직역</w:t>
      </w:r>
    </w:p>
    <w:p>
      <w:pPr>
        <w:pStyle w:val="SHTKTranslationText"/>
        <w:pBdr>
          <w:left w:val="single" w:sz="6" w:space="5" w:color="2F5F7D"/>
        </w:pBdr>
      </w:pPr>
      <w:r>
        <w:t>지금 생각하건대 재가자 가운데서도 또한 계를 받은 것을 우선해야 한다. 성문의 오계를 받았든, 보살의 오계를 받았든, 다만 먼저 받은 이가 위가 된다.</w:t>
      </w:r>
      <w:r>
        <w:t xml:space="preserve"> </w:t>
      </w:r>
      <w:r>
        <w:t>노비가 먼저 받고 주인이 뒤에 받은 경우에는, 받은 순서로 차례를 삼아서는 안 된다. 노비와 주인의 지위가 다르고, 본래 서로 뒤섞이지 않기 때문이다.</w:t>
      </w:r>
      <w:r>
        <w:t xml:space="preserve"> </w:t>
      </w:r>
      <w:r>
        <w:t>만약 노비를 놓아 주어 양인이 되게 하였다면, 마땅히 받은 순서를 따라야 한다. 세간에서 행하는 일은 대부분 뒤의 설을 따른다. “늙고 젊음을 묻지 않는다”라는 것은,</w:t>
      </w:r>
    </w:p>
    <w:p>
      <w:pPr>
        <w:pStyle w:val="SHTKBlockLabel"/>
      </w:pPr>
      <w:r>
        <w:t>원문</w:t>
      </w:r>
    </w:p>
    <w:p>
      <w:pPr>
        <w:pStyle w:val="SHTKSourceText"/>
        <w:pBdr>
          <w:left w:val="single" w:sz="4" w:space="5" w:color="9AAEBB"/>
        </w:pBdr>
        <w:shd w:fill="FAFBFC"/>
      </w:pPr>
      <w:r>
        <w:t>不隨生年之老少。律中沙彌生年為次。生年等者受戒為次。此文既云不問老少。</w:t>
      </w:r>
      <w:r>
        <w:t>以不隨其生年次第。比丘比丘尼者謂二眾皆各受戒為次。非謂先受尼在後受比丘上。男女尊卑本不雜故。</w:t>
      </w:r>
    </w:p>
    <w:p>
      <w:pPr>
        <w:pStyle w:val="SHTKBlockLabel"/>
      </w:pPr>
      <w:r>
        <w:t>한국어 직역</w:t>
      </w:r>
    </w:p>
    <w:p>
      <w:pPr>
        <w:pStyle w:val="SHTKTranslationText"/>
        <w:pBdr>
          <w:left w:val="single" w:sz="6" w:space="5" w:color="2F5F7D"/>
        </w:pBdr>
      </w:pPr>
      <w:r>
        <w:t>태어난 해의 늙고 젊음을 따르지 않는다는 것이다. 율에서는 사미는 태어난 해로 차례를 삼는다. 태어난 해가 같으면 계를 받은 것으로 차례를 삼는다. 이 글에서 이미 “늙고 젊음을 묻지 않는다”라고 하였으니,</w:t>
      </w:r>
      <w:r>
        <w:t xml:space="preserve"> </w:t>
      </w:r>
      <w:r>
        <w:t>태어난 해의 차례를 따르지 않는 것이다. “비구와 비구니”란 두 무리가 각각 계를 받은 순서로 차례를 삼는다는 뜻이다. 먼저 계를 받은 비구니가 뒤에 계를 받은 비구보다 위에 있다는 뜻은 아니다. 남녀의 존비는 본래 서로 뒤섞이지 않기 때문이다.</w:t>
      </w:r>
    </w:p>
    <w:p>
      <w:pPr>
        <w:pStyle w:val="SHTKBlockLabel"/>
      </w:pPr>
      <w:r>
        <w:t>원문</w:t>
      </w:r>
    </w:p>
    <w:p>
      <w:pPr>
        <w:pStyle w:val="SHTKSourceText"/>
        <w:pBdr>
          <w:left w:val="single" w:sz="4" w:space="5" w:color="9AAEBB"/>
        </w:pBdr>
        <w:shd w:fill="FAFBFC"/>
      </w:pPr>
      <w:r>
        <w:t>俗中貴賤如前分別。坐無次第兵奴之法者。兵奴強者為先。不以長幼次第。</w:t>
      </w:r>
      <w:r>
        <w:t>佛法道尊不應如彼。</w:t>
      </w:r>
    </w:p>
    <w:p>
      <w:pPr>
        <w:pStyle w:val="SHTKBlockLabel"/>
      </w:pPr>
      <w:r>
        <w:t>한국어 직역</w:t>
      </w:r>
    </w:p>
    <w:p>
      <w:pPr>
        <w:pStyle w:val="SHTKTranslationText"/>
        <w:pBdr>
          <w:left w:val="single" w:sz="6" w:space="5" w:color="2F5F7D"/>
        </w:pBdr>
      </w:pPr>
      <w:r>
        <w:t>재가자의 귀천은 앞에서 분별한 것과 같다. “앉는 차례가 없는 것이 병졸과 노비의 법과 같다”라는 것은, 병졸과 노비는 강한 이를 앞세우고, 장유의 차례로 하지 않는다는 것이다.</w:t>
      </w:r>
      <w:r>
        <w:t xml:space="preserve"> </w:t>
      </w:r>
      <w:r>
        <w:t>불법은 도를 존중하므로 그들과 같아서는 안 된다.</w:t>
      </w:r>
    </w:p>
    <w:p>
      <w:pPr>
        <w:pStyle w:val="Heading4"/>
      </w:pPr>
      <w:bookmarkStart w:id="1068" w:name="h_0068"/>
      <w:r>
        <w:t>제9 복과 지혜로 사람을 거두는 계</w:t>
      </w:r>
      <w:bookmarkEnd w:id="1068"/>
    </w:p>
    <w:p>
      <w:pPr>
        <w:pStyle w:val="SHTKBlockLabel"/>
      </w:pPr>
      <w:r>
        <w:t>원문</w:t>
      </w:r>
    </w:p>
    <w:p>
      <w:pPr>
        <w:pStyle w:val="SHTKSourceText"/>
        <w:pBdr>
          <w:left w:val="single" w:sz="4" w:space="5" w:color="9AAEBB"/>
        </w:pBdr>
        <w:shd w:fill="FAFBFC"/>
      </w:pPr>
      <w:r>
        <w:t>第九福慧攝人戒</w:t>
      </w:r>
    </w:p>
    <w:p>
      <w:pPr>
        <w:pStyle w:val="SHTKBlockLabel"/>
      </w:pPr>
      <w:r>
        <w:t>한국어 직역</w:t>
      </w:r>
    </w:p>
    <w:p>
      <w:pPr>
        <w:pStyle w:val="SHTKTranslationText"/>
        <w:pBdr>
          <w:left w:val="single" w:sz="6" w:space="5" w:color="2F5F7D"/>
        </w:pBdr>
      </w:pPr>
      <w:r>
        <w:t>제9 복과 지혜로 사람을 거두는 계.</w:t>
      </w:r>
    </w:p>
    <w:p>
      <w:pPr>
        <w:pStyle w:val="SHTKBlockLabel"/>
      </w:pPr>
      <w:r>
        <w:t>위치표지</w:t>
      </w:r>
    </w:p>
    <w:p>
      <w:pPr>
        <w:pStyle w:val="SHTKPositionMarker"/>
      </w:pPr>
      <w:bookmarkStart w:id="20087" w:name="loc_0684b01"/>
      <w:r>
        <w:t>[0684b01]</w:t>
      </w:r>
      <w:bookmarkEnd w:id="20087"/>
    </w:p>
    <w:p>
      <w:pPr>
        <w:pStyle w:val="SHTKBlockLabel"/>
      </w:pPr>
      <w:r>
        <w:t>원문</w:t>
      </w:r>
    </w:p>
    <w:p>
      <w:pPr>
        <w:pStyle w:val="SHTKSourceText"/>
        <w:pBdr>
          <w:left w:val="single" w:sz="4" w:space="5" w:color="9AAEBB"/>
        </w:pBdr>
        <w:shd w:fill="FAFBFC"/>
      </w:pPr>
      <w:r>
        <w:t>若佛子常應教化一切眾生建立僧坊山林園田。立作佛塔。冬夏安居坐禪處所。一切行道處皆應立之。</w:t>
      </w:r>
    </w:p>
    <w:p>
      <w:pPr>
        <w:pStyle w:val="SHTKBlockLabel"/>
      </w:pPr>
      <w:r>
        <w:t>한국어 직역</w:t>
      </w:r>
    </w:p>
    <w:p>
      <w:pPr>
        <w:pStyle w:val="SHTKTranslationText"/>
        <w:pBdr>
          <w:left w:val="single" w:sz="6" w:space="5" w:color="2F5F7D"/>
        </w:pBdr>
      </w:pPr>
      <w:r>
        <w:t>불자라면 항상 일체 중생을 교화하여 승방과 산림과 동산과 밭을 세워야 한다. 불탑을 세워 만들고, 겨울과 여름의 안거와 좌선할 처소를 마련하며, 모든 수행처를 다 세워야 한다.</w:t>
      </w:r>
    </w:p>
    <w:p>
      <w:pPr>
        <w:pStyle w:val="SHTKBlockLabel"/>
      </w:pPr>
      <w:r>
        <w:t>원문</w:t>
      </w:r>
    </w:p>
    <w:p>
      <w:pPr>
        <w:pStyle w:val="SHTKSourceText"/>
        <w:pBdr>
          <w:left w:val="single" w:sz="4" w:space="5" w:color="9AAEBB"/>
        </w:pBdr>
        <w:shd w:fill="FAFBFC"/>
      </w:pPr>
      <w:r>
        <w:t>而菩薩應為一切眾生講說大乘經律。若疾病國難賊難父母兄弟和上阿闍梨亡滅之日。及三七日四五七日乃至七七日。亦應讀誦講說大乘經律。</w:t>
      </w:r>
    </w:p>
    <w:p>
      <w:pPr>
        <w:pStyle w:val="SHTKBlockLabel"/>
      </w:pPr>
      <w:r>
        <w:t>한국어 직역</w:t>
      </w:r>
    </w:p>
    <w:p>
      <w:pPr>
        <w:pStyle w:val="SHTKTranslationText"/>
        <w:pBdr>
          <w:left w:val="single" w:sz="6" w:space="5" w:color="2F5F7D"/>
        </w:pBdr>
      </w:pPr>
      <w:r>
        <w:t>그리고 보살은 일체 중생을 위하여 대승의 경과 율을 강설해야 한다. 질병이나 국난이나 도적의 난이 있을 때, 부모·형제·화상·아사리가 죽은 날, 그리고 삼칠일·사칠일·오칠일에서 나아가 칠칠일까지, 또한 대승의 경과 율을 독송하고 강설해야 한다.</w:t>
      </w:r>
    </w:p>
    <w:p>
      <w:pPr>
        <w:pStyle w:val="SHTKBlockLabel"/>
      </w:pPr>
      <w:r>
        <w:t>원문</w:t>
      </w:r>
    </w:p>
    <w:p>
      <w:pPr>
        <w:pStyle w:val="SHTKSourceText"/>
        <w:pBdr>
          <w:left w:val="single" w:sz="4" w:space="5" w:color="9AAEBB"/>
        </w:pBdr>
        <w:shd w:fill="FAFBFC"/>
      </w:pPr>
      <w:r>
        <w:t>一切齋會求福行來治生大火所燒大水所漂黑風所吹船舫江河大海羅剎之難。亦讀誦講說此經律。乃至一切罪報三惡七逆八難杻械枷鎖繫縛其身多婬多瞋多愚癡多疾病皆應讀誦講說此經律。而新學菩薩若不爾者犯輕垢罪　福慧兩善事猶輪翼。</w:t>
      </w:r>
    </w:p>
    <w:p>
      <w:pPr>
        <w:pStyle w:val="SHTKBlockLabel"/>
      </w:pPr>
      <w:r>
        <w:t>한국어 직역</w:t>
      </w:r>
    </w:p>
    <w:p>
      <w:pPr>
        <w:pStyle w:val="SHTKTranslationText"/>
        <w:pBdr>
          <w:left w:val="single" w:sz="6" w:space="5" w:color="2F5F7D"/>
        </w:pBdr>
      </w:pPr>
      <w:r>
        <w:t>모든 재회에서 복을 구할 때와, 오가며 생업을 다스릴 때와, 큰 불에 타고 큰물에 떠내려가고 검은 바람에 불리며 배를 타고 강과 큰 바다에서 나찰의 난을 만날 때에도, 또한 이 경과 율을 독송하고 강설해야 한다. 나아가 일체의 죄보, 삼악도·칠역·팔난, 수갑·칼·가쇄에 몸이 묶이는 일, 음욕이 많고 성냄이 많고 어리석음이 많고 질병이 많은 경우에도 모두 이 경과 율을 독송하고 강설해야 한다. 그런데 새로 배우는 보살이 그렇게 하지 않으면 경구죄를 범한다. 복과 지혜의 두 선한 일은 수레의 두 바퀴와 새의 두 날개와 같다.</w:t>
      </w:r>
    </w:p>
    <w:p>
      <w:pPr>
        <w:pStyle w:val="SHTKBlockLabel"/>
      </w:pPr>
      <w:r>
        <w:t>원문</w:t>
      </w:r>
    </w:p>
    <w:p>
      <w:pPr>
        <w:pStyle w:val="SHTKSourceText"/>
        <w:pBdr>
          <w:left w:val="single" w:sz="4" w:space="5" w:color="9AAEBB"/>
        </w:pBdr>
        <w:shd w:fill="FAFBFC"/>
      </w:pPr>
      <w:r>
        <w:t>隨闕一種勝果難辨。故制令修大小不共。七眾同學。文中有二。</w:t>
      </w:r>
      <w:r>
        <w:t>一教化令修福業。二講說令修智業。初中常應教化一切眾生乃至一切行道處皆應立之者。謂修福業雖有多門。</w:t>
      </w:r>
    </w:p>
    <w:p>
      <w:pPr>
        <w:pStyle w:val="SHTKBlockLabel"/>
      </w:pPr>
      <w:r>
        <w:t>한국어 직역</w:t>
      </w:r>
    </w:p>
    <w:p>
      <w:pPr>
        <w:pStyle w:val="SHTKTranslationText"/>
        <w:pBdr>
          <w:left w:val="single" w:sz="6" w:space="5" w:color="2F5F7D"/>
        </w:pBdr>
      </w:pPr>
      <w:r>
        <w:t>그 가운데 하나라도 빠지면 뛰어난 과보를 이루기 어렵다. 그러므로 닦도록 제정하였으며, 대승과 소승이 함께하는 계가 아니다. 칠중이 함께 배운다. 본문에는 두 가지가 있다.</w:t>
      </w:r>
      <w:r>
        <w:t xml:space="preserve"> </w:t>
      </w:r>
      <w:r>
        <w:t>첫째는 교화하여 복업을 닦게 하는 것이다. 둘째는 강설하여 지업을 닦게 하는 것이다. 처음에서 “항상 일체 중생을 교화하여”에서 “모든 수행처를 다 세워야 한다”에 이르기까지는, 복업을 닦는 데 비록 여러 문이 있으나,</w:t>
      </w:r>
    </w:p>
    <w:p>
      <w:pPr>
        <w:pStyle w:val="SHTKBlockLabel"/>
      </w:pPr>
      <w:r>
        <w:t>원문</w:t>
      </w:r>
    </w:p>
    <w:p>
      <w:pPr>
        <w:pStyle w:val="SHTKSourceText"/>
        <w:pBdr>
          <w:left w:val="single" w:sz="4" w:space="5" w:color="9AAEBB"/>
        </w:pBdr>
        <w:shd w:fill="FAFBFC"/>
      </w:pPr>
      <w:r>
        <w:t>就其要者。且說建立行道處也。隨力隨能化他。自作必力所不瞻雖闕。</w:t>
      </w:r>
      <w:r>
        <w:t>而不犯令修起智。中應為一切眾生講說大乘經律者。謂自有解智者。謂其力能為他講說。</w:t>
      </w:r>
    </w:p>
    <w:p>
      <w:pPr>
        <w:pStyle w:val="SHTKBlockLabel"/>
      </w:pPr>
      <w:r>
        <w:t>한국어 직역</w:t>
      </w:r>
    </w:p>
    <w:p>
      <w:pPr>
        <w:pStyle w:val="SHTKTranslationText"/>
        <w:pBdr>
          <w:left w:val="single" w:sz="6" w:space="5" w:color="2F5F7D"/>
        </w:pBdr>
      </w:pPr>
      <w:r>
        <w:t>그 요긴한 것에 나아가, 우선 수행처를 세우는 것을 말한 것이다. 힘과 능력에 따라 다른 이를 교화한다. 자신이 직접 하는 것은 반드시 힘이 미치지 않으면 비록 빠뜨리더라도,</w:t>
      </w:r>
      <w:r>
        <w:t xml:space="preserve"> </w:t>
      </w:r>
      <w:r>
        <w:t>범하지 않는다. [다음은] 지혜를 닦아 일으키게 하는 것이다. 그 가운데 “일체 중생을 위하여 대승의 경과 율을 강설해야 한다”라는 것은, 자신에게 이해하는 지혜가 있는 이가, 그 힘과 능력으로 다른 이를 위하여 강설한다는 뜻이다.</w:t>
      </w:r>
    </w:p>
    <w:p>
      <w:pPr>
        <w:pStyle w:val="SHTKBlockLabel"/>
      </w:pPr>
      <w:r>
        <w:t>원문</w:t>
      </w:r>
    </w:p>
    <w:p>
      <w:pPr>
        <w:pStyle w:val="SHTKSourceText"/>
        <w:pBdr>
          <w:left w:val="single" w:sz="4" w:space="5" w:color="9AAEBB"/>
        </w:pBdr>
        <w:shd w:fill="FAFBFC"/>
      </w:pPr>
      <w:r>
        <w:t>若疾病下別明為有難報恩之處。亦為講說。且列十種。一病難。</w:t>
      </w:r>
      <w:r>
        <w:t>謂國土多疾之時。二國難。謂惡王御世時。三賊難。</w:t>
      </w:r>
      <w:r>
        <w:t>謂惡人侵暴時。四所尊終亡時。五往來治生時。有經本云行[1]末將生。</w:t>
      </w:r>
    </w:p>
    <w:p>
      <w:pPr>
        <w:pStyle w:val="SHTKBlockLabel"/>
      </w:pPr>
      <w:r>
        <w:t>한국어 직역</w:t>
      </w:r>
    </w:p>
    <w:p>
      <w:pPr>
        <w:pStyle w:val="SHTKTranslationText"/>
        <w:pBdr>
          <w:left w:val="single" w:sz="6" w:space="5" w:color="2F5F7D"/>
        </w:pBdr>
      </w:pPr>
      <w:r>
        <w:t>“질병” 이하에서는 별도로 어려움이 있거나 은혜를 갚아야 할 경우에도, 또한 강설해야 함을 밝힌다. 우선 열 가지를 열거한다. 첫째는 질병의 난이다.</w:t>
      </w:r>
      <w:r>
        <w:t xml:space="preserve"> </w:t>
      </w:r>
      <w:r>
        <w:t>곧 나라에 질병이 많은 때이다. 둘째는 국난이다. 곧 악한 왕이 세상을 다스리는 때이다. 셋째는 도적의 난이다.</w:t>
      </w:r>
      <w:r>
        <w:t xml:space="preserve"> </w:t>
      </w:r>
      <w:r>
        <w:t>곧 악인이 침범하고 포악하게 구는 때이다. 넷째는 존경하는 이가 죽었을 때이다. 다섯째는 오가며 생업을 다스릴 때이다. [구문 불확실][이문 검토 필요] 어떤 경본에는 “행말장생(行末將生)”이라고 되어 있다.</w:t>
      </w:r>
    </w:p>
    <w:p>
      <w:pPr>
        <w:pStyle w:val="SHTKBlockLabel"/>
      </w:pPr>
      <w:r>
        <w:t>교감·번역 메모</w:t>
      </w:r>
    </w:p>
    <w:p>
      <w:pPr>
        <w:pStyle w:val="SHTKNoteSummary"/>
        <w:pBdr>
          <w:left w:val="single" w:sz="4" w:space="5" w:color="2F5F7D"/>
        </w:pBdr>
        <w:shd w:fill="F6F8FA"/>
      </w:pPr>
      <w:r>
        <w:t>교감 요약 | [CBETA 교감] 저본과 대정장 계열은 末將을 두지만, 【原】 계열에서는 來治로 읽을 가능성을 제시한다.</w:t>
      </w:r>
    </w:p>
    <w:p>
      <w:pPr>
        <w:pStyle w:val="SHTKNoteDetail"/>
      </w:pPr>
      <w:r>
        <w:t>• 원교감 원문 | 末將＝來治ヵ【原】</w:t>
        <w:br/>
        <w:t>• 교감 번호 | 0684001</w:t>
        <w:br/>
        <w:t>• 현행 CBETA 교감 | 末將【大】，來治【考偽-原】</w:t>
        <w:br/>
        <w:t>• 저본 독법 | 末將</w:t>
        <w:br/>
        <w:t>• 저본 적용 구절 | 有經本云行末將生</w:t>
        <w:br/>
        <w:t>• 저본 기준 번역 | [구문 불확실] 어떤 경본에는 ‘행말장생(行末將生)’이라고 되어 있다.</w:t>
        <w:br/>
        <w:t>• 이문 독법 | 來治</w:t>
        <w:br/>
        <w:t>• 이문 적용 구절 | 有經本云行來治生</w:t>
        <w:br/>
        <w:t>• 이문 기준 번역 | 어떤 경본에는 ‘오가며 생업을 다스린다’고 되어 있다.</w:t>
        <w:br/>
        <w:t>• 의미 차이 | 末將 독법은 行末將生이라는 결합을 이루어 문맥상 뜻이 불분명하다. 來治 독법은 바로 앞 단락의 往來治生時와 대응하여 의미가 분명해진다.</w:t>
        <w:br/>
        <w:t>• 한국어 해설 | 저본의 글자를 유지하므로 본문에서 末將을 자동으로 來治로 고치지 않는다. 다만 이문을 적용하면 다섯째 난의 상황이 ‘오가며 생업을 다스릴 때’라는 앞 문장과 정확히 호응한다.</w:t>
        <w:br/>
        <w:t>• 번역 영향 판정 | [의미 차이 있음]</w:t>
        <w:br/>
        <w:t>• 출처 | CBETA T40n1814, 교감 번호 0684001.</w:t>
      </w:r>
    </w:p>
    <w:p>
      <w:pPr>
        <w:pStyle w:val="SHTKBlockLabel"/>
      </w:pPr>
      <w:r>
        <w:t>원문</w:t>
      </w:r>
    </w:p>
    <w:p>
      <w:pPr>
        <w:pStyle w:val="SHTKSourceText"/>
        <w:pBdr>
          <w:left w:val="single" w:sz="4" w:space="5" w:color="9AAEBB"/>
        </w:pBdr>
        <w:shd w:fill="FAFBFC"/>
      </w:pPr>
      <w:r>
        <w:t>六水火風難。七羅剎難。八一切罪報。謂三報八難乃至繫縛其身。</w:t>
      </w:r>
      <w:r>
        <w:t>九多煩惱。十多疾病。謂自身中有疾病也。凡為十事應講經律。</w:t>
      </w:r>
      <w:r>
        <w:t>使免離諸難轉諸業障。研飾神明智慧增長。若不爾者違而成犯也。</w:t>
      </w:r>
    </w:p>
    <w:p>
      <w:pPr>
        <w:pStyle w:val="SHTKBlockLabel"/>
      </w:pPr>
      <w:r>
        <w:t>한국어 직역</w:t>
      </w:r>
    </w:p>
    <w:p>
      <w:pPr>
        <w:pStyle w:val="SHTKTranslationText"/>
        <w:pBdr>
          <w:left w:val="single" w:sz="6" w:space="5" w:color="2F5F7D"/>
        </w:pBdr>
      </w:pPr>
      <w:r>
        <w:t>여섯째는 물·불·바람의 난이다. 일곱째는 나찰의 난이다. 여덟째는 일체의 죄보이다. 곧 세 가지 과보[三報]와 팔난에서 나아가 몸이 묶이는 데 이르는 것이다.</w:t>
      </w:r>
      <w:r>
        <w:t xml:space="preserve"> </w:t>
      </w:r>
      <w:r>
        <w:t>아홉째는 번뇌가 많은 것이다. 열째는 질병이 많은 것이다. 곧 자기 몸에 질병이 있는 것이다. 대체로 이 열 가지 일 때문에 경과 율을 강설해야 한다.</w:t>
      </w:r>
      <w:r>
        <w:t xml:space="preserve"> </w:t>
      </w:r>
      <w:r>
        <w:t>그리하여 여러 난을 면하고 떠나며 여러 업장을 돌이키게 한다. 정신을 닦고 꾸며 지혜를 증장하게 한다. 그렇게 하지 않으면 거슬러 범죄가 성립한다.</w:t>
      </w:r>
    </w:p>
    <w:p>
      <w:pPr>
        <w:pStyle w:val="SHTKBlockLabel"/>
      </w:pPr>
      <w:r>
        <w:t>위치표지</w:t>
      </w:r>
    </w:p>
    <w:p>
      <w:pPr>
        <w:pStyle w:val="SHTKPositionMarker"/>
      </w:pPr>
      <w:bookmarkStart w:id="20088" w:name="loc_0684b29"/>
      <w:r>
        <w:t>[0684b29]</w:t>
      </w:r>
      <w:bookmarkEnd w:id="20088"/>
    </w:p>
    <w:p>
      <w:pPr>
        <w:pStyle w:val="SHTKBlockLabel"/>
      </w:pPr>
      <w:r>
        <w:t>원문</w:t>
      </w:r>
    </w:p>
    <w:p>
      <w:pPr>
        <w:pStyle w:val="SHTKSourceText"/>
        <w:pBdr>
          <w:left w:val="single" w:sz="4" w:space="5" w:color="9AAEBB"/>
        </w:pBdr>
        <w:shd w:fill="FAFBFC"/>
      </w:pPr>
      <w:r>
        <w:t>如是九戒應當學敬心奉持梵壇品中當說　如是九已下總結指餘。</w:t>
      </w:r>
    </w:p>
    <w:p>
      <w:pPr>
        <w:pStyle w:val="SHTKBlockLabel"/>
      </w:pPr>
      <w:r>
        <w:t>한국어 직역</w:t>
      </w:r>
    </w:p>
    <w:p>
      <w:pPr>
        <w:pStyle w:val="SHTKTranslationText"/>
        <w:pBdr>
          <w:left w:val="single" w:sz="6" w:space="5" w:color="2F5F7D"/>
        </w:pBdr>
      </w:pPr>
      <w:r>
        <w:t>“이와 같은 아홉 계를 마땅히 배우고 공경하는 마음으로 받들어 지녀야 하며, 범단품에서 마땅히 설하겠다.” “이와 같은 아홉” 이하에서는 총괄하여 맺고 나머지를 가리킨다.</w:t>
      </w:r>
    </w:p>
    <w:p>
      <w:pPr>
        <w:pStyle w:val="SHTKBlockLabel"/>
      </w:pPr>
      <w:r>
        <w:t>위치표지</w:t>
      </w:r>
    </w:p>
    <w:p>
      <w:pPr>
        <w:pStyle w:val="SHTKPositionMarker"/>
      </w:pPr>
      <w:bookmarkStart w:id="20089" w:name="loc_0684c01"/>
      <w:r>
        <w:t>[0684c01]</w:t>
      </w:r>
      <w:bookmarkEnd w:id="20089"/>
    </w:p>
    <w:p>
      <w:pPr>
        <w:pStyle w:val="SHTKBlockLabel"/>
      </w:pPr>
      <w:r>
        <w:t>원문</w:t>
      </w:r>
    </w:p>
    <w:p>
      <w:pPr>
        <w:pStyle w:val="SHTKSourceText"/>
        <w:pBdr>
          <w:left w:val="single" w:sz="4" w:space="5" w:color="9AAEBB"/>
        </w:pBdr>
        <w:shd w:fill="FAFBFC"/>
      </w:pPr>
      <w:r>
        <w:t>第二九戒中。初五戒并以戒法攝受。後四戒并以悲心教化。前中初三明戒法授人。</w:t>
      </w:r>
      <w:r>
        <w:t>後二明戒法自攝。菩薩自攝令他隨學故。雖自攝則是利他。初三中。</w:t>
      </w:r>
    </w:p>
    <w:p>
      <w:pPr>
        <w:pStyle w:val="SHTKBlockLabel"/>
      </w:pPr>
      <w:r>
        <w:t>한국어 직역</w:t>
      </w:r>
    </w:p>
    <w:p>
      <w:pPr>
        <w:pStyle w:val="SHTKTranslationText"/>
        <w:pBdr>
          <w:left w:val="single" w:sz="6" w:space="5" w:color="2F5F7D"/>
        </w:pBdr>
      </w:pPr>
      <w:r>
        <w:t>둘째 아홉 계 가운데, 처음 다섯 계는 모두 계법으로 섭수하는 것이고, 뒤의 네 계는 모두 자비심으로 교화하는 것이다. 앞의 것 가운데 처음 세 가지는 계법을 다른 이에게 주는 것을 밝히고,</w:t>
      </w:r>
      <w:r>
        <w:t xml:space="preserve"> </w:t>
      </w:r>
      <w:r>
        <w:t>뒤의 두 가지는 계법으로 자신을 거두는 것을 밝힌다. 보살이 스스로를 거두어 다른 이로 하여금 따라 배우게 하기 때문이다. 비록 스스로를 거두는 것이지만 곧 이타이다. 처음 세 가지 가운데,</w:t>
      </w:r>
    </w:p>
    <w:p>
      <w:pPr>
        <w:pStyle w:val="SHTKBlockLabel"/>
      </w:pPr>
      <w:r>
        <w:t>원문</w:t>
      </w:r>
    </w:p>
    <w:p>
      <w:pPr>
        <w:pStyle w:val="SHTKSourceText"/>
        <w:pBdr>
          <w:left w:val="single" w:sz="4" w:space="5" w:color="9AAEBB"/>
        </w:pBdr>
        <w:shd w:fill="FAFBFC"/>
      </w:pPr>
      <w:r>
        <w:t>第一明有器者不擇便授。第二明有障者教令懺除。第三明未受者不輒為說。</w:t>
      </w:r>
    </w:p>
    <w:p>
      <w:pPr>
        <w:pStyle w:val="SHTKBlockLabel"/>
      </w:pPr>
      <w:r>
        <w:t>한국어 직역</w:t>
      </w:r>
    </w:p>
    <w:p>
      <w:pPr>
        <w:pStyle w:val="SHTKTranslationText"/>
        <w:pBdr>
          <w:left w:val="single" w:sz="6" w:space="5" w:color="2F5F7D"/>
        </w:pBdr>
      </w:pPr>
      <w:r>
        <w:t>첫째는 그릇이 되는 자가 있으면 가리지 말고 곧 주는 것을 밝힌다. 둘째는 장애가 있는 자에게 참회하여 제거하도록 가르치는 것을 밝힌다. 셋째는 아직 받지 않은 자에게 함부로 설하지 않는 것을 밝힌다.</w:t>
      </w:r>
    </w:p>
    <w:p>
      <w:pPr>
        <w:pStyle w:val="Heading3"/>
      </w:pPr>
      <w:bookmarkStart w:id="1069" w:name="h_0069"/>
      <w:r>
        <w:t>사십팔경계 제5단 — 마지막 아홉 계</w:t>
      </w:r>
      <w:bookmarkEnd w:id="1069"/>
    </w:p>
    <w:p>
      <w:pPr>
        <w:pStyle w:val="Heading4"/>
      </w:pPr>
      <w:bookmarkStart w:id="1070" w:name="h_0070"/>
      <w:r>
        <w:t>제1 받을 만한 이를 가리지 않는 계</w:t>
      </w:r>
      <w:bookmarkEnd w:id="1070"/>
    </w:p>
    <w:p>
      <w:pPr>
        <w:pStyle w:val="SHTKBlockLabel"/>
      </w:pPr>
      <w:r>
        <w:t>원문</w:t>
      </w:r>
    </w:p>
    <w:p>
      <w:pPr>
        <w:pStyle w:val="SHTKSourceText"/>
        <w:pBdr>
          <w:left w:val="single" w:sz="4" w:space="5" w:color="9AAEBB"/>
        </w:pBdr>
        <w:shd w:fill="FAFBFC"/>
      </w:pPr>
      <w:r>
        <w:t>第一不擇堪受戒</w:t>
      </w:r>
    </w:p>
    <w:p>
      <w:pPr>
        <w:pStyle w:val="SHTKBlockLabel"/>
      </w:pPr>
      <w:r>
        <w:t>한국어 직역</w:t>
      </w:r>
    </w:p>
    <w:p>
      <w:pPr>
        <w:pStyle w:val="SHTKTranslationText"/>
        <w:pBdr>
          <w:left w:val="single" w:sz="6" w:space="5" w:color="2F5F7D"/>
        </w:pBdr>
      </w:pPr>
      <w:r>
        <w:t>제1 받을 만한 이를 가리지 않는 계.</w:t>
      </w:r>
    </w:p>
    <w:p>
      <w:pPr>
        <w:pStyle w:val="SHTKBlockLabel"/>
      </w:pPr>
      <w:r>
        <w:t>위치표지</w:t>
      </w:r>
    </w:p>
    <w:p>
      <w:pPr>
        <w:pStyle w:val="SHTKPositionMarker"/>
      </w:pPr>
      <w:bookmarkStart w:id="20090" w:name="loc_0684c08"/>
      <w:r>
        <w:t>[0684c08]</w:t>
      </w:r>
      <w:bookmarkEnd w:id="20090"/>
    </w:p>
    <w:p>
      <w:pPr>
        <w:pStyle w:val="SHTKBlockLabel"/>
      </w:pPr>
      <w:r>
        <w:t>원문</w:t>
      </w:r>
    </w:p>
    <w:p>
      <w:pPr>
        <w:pStyle w:val="SHTKSourceText"/>
        <w:pBdr>
          <w:left w:val="single" w:sz="4" w:space="5" w:color="9AAEBB"/>
        </w:pBdr>
        <w:shd w:fill="FAFBFC"/>
      </w:pPr>
      <w:r>
        <w:t>佛言佛子與人受戒時。不得簡擇。一切國王王子大臣百官比丘比丘尼信男信女婬男婬女十八梵六欲天子無根二根黃門奴婢一切鬼神盡得受戒。應教身所著袈裟皆使壞色。</w:t>
      </w:r>
    </w:p>
    <w:p>
      <w:pPr>
        <w:pStyle w:val="SHTKBlockLabel"/>
      </w:pPr>
      <w:r>
        <w:t>한국어 직역</w:t>
      </w:r>
    </w:p>
    <w:p>
      <w:pPr>
        <w:pStyle w:val="SHTKTranslationText"/>
        <w:pBdr>
          <w:left w:val="single" w:sz="6" w:space="5" w:color="2F5F7D"/>
        </w:pBdr>
      </w:pPr>
      <w:r>
        <w:t>부처님께서 말씀하셨다. “불자여, 사람에게 계를 줄 때에는, 가려서는 안 된다. 모든 국왕·왕자·대신·백관·비구·비구니·신남·신녀·음남·음녀·십팔범천·육욕천자·무근·이근·황문·노비와 일체 귀신이 모두 계를 받을 수 있다. 마땅히 몸에 입는 가사를 모두 괴색이 되게 가르쳐야 한다.</w:t>
      </w:r>
    </w:p>
    <w:p>
      <w:pPr>
        <w:pStyle w:val="SHTKBlockLabel"/>
      </w:pPr>
      <w:r>
        <w:t>원문</w:t>
      </w:r>
    </w:p>
    <w:p>
      <w:pPr>
        <w:pStyle w:val="SHTKSourceText"/>
        <w:pBdr>
          <w:left w:val="single" w:sz="4" w:space="5" w:color="9AAEBB"/>
        </w:pBdr>
        <w:shd w:fill="FAFBFC"/>
      </w:pPr>
      <w:r>
        <w:t>與道相應。皆染使青黃赤黑紫色。一切染衣乃至臥具盡以壞色。身所著衣一切染色。</w:t>
      </w:r>
      <w:r>
        <w:t>若一切國土中國人所著衣服比丘皆應與其俗服有異。若欲受戒時師應問言。汝現身不作七逆罪不。菩薩法師不得與七逆人現身受戒。</w:t>
      </w:r>
    </w:p>
    <w:p>
      <w:pPr>
        <w:pStyle w:val="SHTKBlockLabel"/>
      </w:pPr>
      <w:r>
        <w:t>한국어 직역</w:t>
      </w:r>
    </w:p>
    <w:p>
      <w:pPr>
        <w:pStyle w:val="SHTKTranslationText"/>
        <w:pBdr>
          <w:left w:val="single" w:sz="6" w:space="5" w:color="2F5F7D"/>
        </w:pBdr>
      </w:pPr>
      <w:r>
        <w:t>도와 상응하게 하는 것이다. 모두 물들여 청색·황색·적색·흑색·자색이 되게 한다. 모든 물들인 옷에서 나아가 침구에 이르기까지 모두 괴색으로 한다. 몸에 입는 옷은 모두 물들인 색이어야 한다.</w:t>
      </w:r>
      <w:r>
        <w:t xml:space="preserve"> </w:t>
      </w:r>
      <w:r>
        <w:t>모든 국토에서 나라 사람들이 입는 의복과 비구가 입는 것은 마땅히 그 속인의 옷과 다르게 해야 한다. 계를 받으려 할 때 스승은 마땅히 물어야 한다. ‘그대는 현생에 칠역죄를 짓지 않았는가?’ 보살 법사는 칠역을 범한 사람에게 현생에 계를 주어서는 안 된다.</w:t>
      </w:r>
    </w:p>
    <w:p>
      <w:pPr>
        <w:pStyle w:val="SHTKBlockLabel"/>
      </w:pPr>
      <w:r>
        <w:t>원문</w:t>
      </w:r>
    </w:p>
    <w:p>
      <w:pPr>
        <w:pStyle w:val="SHTKSourceText"/>
        <w:pBdr>
          <w:left w:val="single" w:sz="4" w:space="5" w:color="9AAEBB"/>
        </w:pBdr>
        <w:shd w:fill="FAFBFC"/>
      </w:pPr>
      <w:r>
        <w:t>七逆者。出佛身血殺父殺母殺和上殺阿闍梨破羯磨轉法輪僧殺聖人。若具七遮即現身不得戒。餘一切人盡得受戒。</w:t>
      </w:r>
      <w:r>
        <w:t>出家人法不向國王禮拜。不向父母禮拜。六親不敬鬼神不禮。但解法師語。</w:t>
      </w:r>
    </w:p>
    <w:p>
      <w:pPr>
        <w:pStyle w:val="SHTKBlockLabel"/>
      </w:pPr>
      <w:r>
        <w:t>한국어 직역</w:t>
      </w:r>
    </w:p>
    <w:p>
      <w:pPr>
        <w:pStyle w:val="SHTKTranslationText"/>
        <w:pBdr>
          <w:left w:val="single" w:sz="6" w:space="5" w:color="2F5F7D"/>
        </w:pBdr>
      </w:pPr>
      <w:r>
        <w:t>칠역이란, 부처님의 몸에서 피를 내게 함, 아버지를 죽임, 어머니를 죽임, 화상을 죽임, 아사리를 죽임, 갈마를 깨뜨리고 법륜을 굴리는 승가를 깨뜨림, 성인을 죽임이다. 칠차를 갖추면 곧 현생에는 계를 받을 수 없다. 그 밖의 모든 사람은 모두 계를 받을 수 있다.</w:t>
      </w:r>
      <w:r>
        <w:t xml:space="preserve"> </w:t>
      </w:r>
      <w:r>
        <w:t>출가인의 법에서는 국왕에게 예배하지 않고, 부모에게 예배하지 않으며, 육친을 공경하지 않고 귀신에게 예배하지 않는다. 다만 법사의 말을 알아들으면 된다.</w:t>
      </w:r>
    </w:p>
    <w:p>
      <w:pPr>
        <w:pStyle w:val="SHTKBlockLabel"/>
      </w:pPr>
      <w:r>
        <w:t>원문</w:t>
      </w:r>
    </w:p>
    <w:p>
      <w:pPr>
        <w:pStyle w:val="SHTKSourceText"/>
        <w:pBdr>
          <w:left w:val="single" w:sz="4" w:space="5" w:color="9AAEBB"/>
        </w:pBdr>
        <w:shd w:fill="FAFBFC"/>
      </w:pPr>
      <w:r>
        <w:t>有百里千里來求法者。而菩薩法師以惡心瞋心而不即與授一切眾生戒者。犯輕垢罪　有器堪受皆應為授。若以瞋嫌簡擇。</w:t>
      </w:r>
      <w:r>
        <w:t>便乖㢡導之義。</w:t>
      </w:r>
    </w:p>
    <w:p>
      <w:pPr>
        <w:pStyle w:val="SHTKBlockLabel"/>
      </w:pPr>
      <w:r>
        <w:t>한국어 직역</w:t>
      </w:r>
    </w:p>
    <w:p>
      <w:pPr>
        <w:pStyle w:val="SHTKTranslationText"/>
        <w:pBdr>
          <w:left w:val="single" w:sz="6" w:space="5" w:color="2F5F7D"/>
        </w:pBdr>
      </w:pPr>
      <w:r>
        <w:t>백 리나 천 리에서 법을 구하러 오는 이가 있는데, 보살 법사가 악한 마음이나 성내는 마음으로 곧바로 일체 중생에게 계를 주지 않으면, 경구죄를 범한다.” 그릇이 되어 받을 만한 이는 모두 마땅히 계를 주어야 한다. 만약 성냄이나 혐오 때문에 가려서 선택하면,</w:t>
      </w:r>
      <w:r>
        <w:t xml:space="preserve"> </w:t>
      </w:r>
      <w:r>
        <w:t>곧 이끌고 권장하는 뜻에 어긋난다.</w:t>
      </w:r>
    </w:p>
    <w:p>
      <w:pPr>
        <w:pStyle w:val="SHTKBlockLabel"/>
      </w:pPr>
      <w:r>
        <w:t>교감·번역 메모</w:t>
      </w:r>
    </w:p>
    <w:p>
      <w:pPr>
        <w:pStyle w:val="SHTKNoteSummary"/>
        <w:pBdr>
          <w:left w:val="single" w:sz="4" w:space="5" w:color="2F5F7D"/>
        </w:pBdr>
        <w:shd w:fill="F6F8FA"/>
      </w:pPr>
      <w:r>
        <w:t>교감 요약 | [번역 메모] 외자·폰트 메모 | 이전·현행 CBETA에서 㢡은 㢡(CB00727)로 표시된다.</w:t>
      </w:r>
    </w:p>
    <w:p>
      <w:pPr>
        <w:pStyle w:val="SHTKNoteDetail"/>
      </w:pPr>
      <w:r>
        <w:t>• 비고 | CB00727의 조합식은 [將/廾], 정규형은 獎, Unicode는 U+38A1 (㢡)이다. 㢡導는 정규형 獎導와 같은 문맥 의미로 보아 ‘이끌고 권장함’으로 번역하였다. [번역 차이 없음] 이 위치에는 도판 참조가 없다.</w:t>
      </w:r>
    </w:p>
    <w:p>
      <w:pPr>
        <w:pStyle w:val="SHTKBlockLabel"/>
      </w:pPr>
      <w:r>
        <w:t>원문</w:t>
      </w:r>
    </w:p>
    <w:p>
      <w:pPr>
        <w:pStyle w:val="SHTKSourceText"/>
        <w:pBdr>
          <w:left w:val="single" w:sz="4" w:space="5" w:color="9AAEBB"/>
        </w:pBdr>
        <w:shd w:fill="FAFBFC"/>
      </w:pPr>
      <w:r>
        <w:t>故制令不簡。菩薩有求受者悉不得乖。以本誓兼濟故。聲聞許而中悔是犯。</w:t>
      </w:r>
      <w:r>
        <w:t>若本不許不犯。七眾同學。經許夫婦互為師故。文中與人受戒時不得簡擇乃至盡得受戒者。</w:t>
      </w:r>
    </w:p>
    <w:p>
      <w:pPr>
        <w:pStyle w:val="SHTKBlockLabel"/>
      </w:pPr>
      <w:r>
        <w:t>한국어 직역</w:t>
      </w:r>
    </w:p>
    <w:p>
      <w:pPr>
        <w:pStyle w:val="SHTKTranslationText"/>
        <w:pBdr>
          <w:left w:val="single" w:sz="6" w:space="5" w:color="2F5F7D"/>
        </w:pBdr>
      </w:pPr>
      <w:r>
        <w:t>그러므로 가리지 말도록 제정하였다. 보살은 계를 받기를 구하는 이가 있으면 모두 어겨서는 안 된다. 본래의 서원이 두루 구제하는 것이기 때문이다. 성문은 허락한 뒤 중간에 후회하면 범죄가 되지만,</w:t>
      </w:r>
      <w:r>
        <w:t xml:space="preserve"> </w:t>
      </w:r>
      <w:r>
        <w:t>본래 허락하지 않았으면 범하지 않는다. 칠중이 함께 배운다. 경에서 부부가 서로 스승이 되는 것을 허락하기 때문이다. 본문의 “사람에게 계를 줄 때 가려서는 안 된다”에서 “모두 계를 받을 수 있다”에 이르기까지는,</w:t>
      </w:r>
    </w:p>
    <w:p>
      <w:pPr>
        <w:pStyle w:val="SHTKBlockLabel"/>
      </w:pPr>
      <w:r>
        <w:t>원문</w:t>
      </w:r>
    </w:p>
    <w:p>
      <w:pPr>
        <w:pStyle w:val="SHTKSourceText"/>
        <w:pBdr>
          <w:left w:val="single" w:sz="4" w:space="5" w:color="9AAEBB"/>
        </w:pBdr>
        <w:shd w:fill="FAFBFC"/>
      </w:pPr>
      <w:r>
        <w:t>舉十七類悉許受戒。文中不簡在家出家沙彌具足。唯言得受。若准下文。</w:t>
      </w:r>
      <w:r>
        <w:t>教服異俗。應通出家。然受法有二。若准律法自四受者。</w:t>
      </w:r>
    </w:p>
    <w:p>
      <w:pPr>
        <w:pStyle w:val="SHTKBlockLabel"/>
      </w:pPr>
      <w:r>
        <w:t>한국어 직역</w:t>
      </w:r>
    </w:p>
    <w:p>
      <w:pPr>
        <w:pStyle w:val="SHTKTranslationText"/>
        <w:pBdr>
          <w:left w:val="single" w:sz="6" w:space="5" w:color="2F5F7D"/>
        </w:pBdr>
      </w:pPr>
      <w:r>
        <w:t>열일곱 부류를 들어 모두 계받기를 허락한 것이다. 본문에서는 재가·출가, 사미·구족을 구별하지 않고, 다만 계를 받을 수 있다고 말하였다. 아래 글에 준하면, 속인과 다른 옷을 입도록 가르치므로, 출가자에게 두루 적용되어야 한다. 그러나 수계법에는 두 가지가 있다. [의미 불확실] 율법에 준하여 이른바 「自四受」의 방식으로 받는 경우라면,</w:t>
      </w:r>
    </w:p>
    <w:p>
      <w:pPr>
        <w:pStyle w:val="SHTKBlockLabel"/>
      </w:pPr>
      <w:r>
        <w:t>교감·번역 메모</w:t>
      </w:r>
    </w:p>
    <w:p>
      <w:pPr>
        <w:pStyle w:val="SHTKNoteSummary"/>
        <w:pBdr>
          <w:left w:val="single" w:sz="4" w:space="5" w:color="2F5F7D"/>
        </w:pBdr>
        <w:shd w:fill="F6F8FA"/>
      </w:pPr>
      <w:r>
        <w:t>교감 요약 | [번역 메모] 저본과 이전·현행 CBETA는 모두 若准律法自四受者로 보존하며, 이 위치에 공식 교감은 없다.</w:t>
      </w:r>
    </w:p>
    <w:p>
      <w:pPr>
        <w:pStyle w:val="SHTKNoteDetail"/>
      </w:pPr>
      <w:r>
        <w:t>• 비고 | 自四受의 정확한 전문적 범위가 이 문맥만으로 충분히 확정되지 않으므로 다른 용어로 보충하거나 교정하지 않고 [의미 불확실]로 원문을 보존하였다.</w:t>
      </w:r>
    </w:p>
    <w:p>
      <w:pPr>
        <w:pStyle w:val="SHTKBlockLabel"/>
      </w:pPr>
      <w:r>
        <w:t>원문</w:t>
      </w:r>
    </w:p>
    <w:p>
      <w:pPr>
        <w:pStyle w:val="SHTKSourceText"/>
        <w:pBdr>
          <w:left w:val="single" w:sz="4" w:space="5" w:color="9AAEBB"/>
        </w:pBdr>
        <w:shd w:fill="FAFBFC"/>
      </w:pPr>
      <w:r>
        <w:t>應須簡擇無根等類。若依三歸三聚總受。文既不簡。理應通受。</w:t>
      </w:r>
      <w:r>
        <w:t>准半擇等許受五戒而遮近事性。此中亦應許受具足而遮比丘等性。文無別簡。以義准的。</w:t>
      </w:r>
      <w:r>
        <w:t>諸有智者當更尋教。應教身所著袈裟下。明毀俗好以應道服。言壞色者。</w:t>
      </w:r>
    </w:p>
    <w:p>
      <w:pPr>
        <w:pStyle w:val="SHTKBlockLabel"/>
      </w:pPr>
      <w:r>
        <w:t>한국어 직역</w:t>
      </w:r>
    </w:p>
    <w:p>
      <w:pPr>
        <w:pStyle w:val="SHTKTranslationText"/>
        <w:pBdr>
          <w:left w:val="single" w:sz="6" w:space="5" w:color="2F5F7D"/>
        </w:pBdr>
      </w:pPr>
      <w:r>
        <w:t>무근 등 부류를 마땅히 가려야 한다. 삼귀와 삼취에 의하여 총괄하여 받는다면, 본문에서 이미 가리지 않았으니, 이치상 마땅히 두루 받을 수 있다.</w:t>
      </w:r>
      <w:r>
        <w:t xml:space="preserve"> </w:t>
      </w:r>
      <w:r>
        <w:t>반택가 등도 오계를 받는 것은 허락하되 근사(近事)의 자격은 막는 데 준하면, 여기에서도 또한 구족계를 받는 것은 허락하되 비구 등의 자격은 막아야 한다. 본문에 별도의 구별은 없지만, 뜻으로 준거하면 분명하다.</w:t>
      </w:r>
      <w:r>
        <w:t xml:space="preserve"> </w:t>
      </w:r>
      <w:r>
        <w:t>지혜 있는 이는 마땅히 다시 가르침을 찾아보아야 한다. “몸에 입는 가사를” 이하에서는, 속인의 아름다운 꾸밈을 허물어 도의 복식에 맞추는 것을 밝힌다. “괴색”이라는 것은,</w:t>
      </w:r>
    </w:p>
    <w:p>
      <w:pPr>
        <w:pStyle w:val="SHTKBlockLabel"/>
      </w:pPr>
      <w:r>
        <w:t>원문</w:t>
      </w:r>
    </w:p>
    <w:p>
      <w:pPr>
        <w:pStyle w:val="SHTKSourceText"/>
        <w:pBdr>
          <w:left w:val="single" w:sz="4" w:space="5" w:color="9AAEBB"/>
        </w:pBdr>
        <w:shd w:fill="FAFBFC"/>
      </w:pPr>
      <w:r>
        <w:t>壞彼大色成不正色。與道相應者。毀俗好故應道服也。皆染使青黃赤黑紫色者。</w:t>
      </w:r>
      <w:r>
        <w:t>小乘五部異見故服各一色。菩薩於五無所偏執故通服五色。此言青等五者。皆取壞成青等。</w:t>
      </w:r>
    </w:p>
    <w:p>
      <w:pPr>
        <w:pStyle w:val="SHTKBlockLabel"/>
      </w:pPr>
      <w:r>
        <w:t>한국어 직역</w:t>
      </w:r>
    </w:p>
    <w:p>
      <w:pPr>
        <w:pStyle w:val="SHTKTranslationText"/>
        <w:pBdr>
          <w:left w:val="single" w:sz="6" w:space="5" w:color="2F5F7D"/>
        </w:pBdr>
      </w:pPr>
      <w:r>
        <w:t>그 선명한 큰 색을 허물어 부정색을 이루는 것이다. “도와 상응한다”라는 것은, 속인의 아름다운 꾸밈을 허물기 때문에 도인의 복식에 맞는다는 것이다. “모두 물들여 청색·황색·적색·흑색·자색이 되게 한다”라는 것은,</w:t>
      </w:r>
      <w:r>
        <w:t xml:space="preserve"> </w:t>
      </w:r>
      <w:r>
        <w:t>소승의 오부가 견해가 달라 각각 한 색의 옷을 입기 때문이다. 보살은 다섯 색 가운데 어느 하나에도 치우쳐 집착하지 않으므로 다섯 색을 두루 입는다. 여기서 말한 청색 등 다섯 가지는, 모두 괴색으로 이루어진 청색 등을 취한다.</w:t>
      </w:r>
    </w:p>
    <w:p>
      <w:pPr>
        <w:pStyle w:val="SHTKBlockLabel"/>
      </w:pPr>
      <w:r>
        <w:t>원문</w:t>
      </w:r>
    </w:p>
    <w:p>
      <w:pPr>
        <w:pStyle w:val="SHTKSourceText"/>
        <w:pBdr>
          <w:left w:val="single" w:sz="4" w:space="5" w:color="9AAEBB"/>
        </w:pBdr>
        <w:shd w:fill="FAFBFC"/>
      </w:pPr>
      <w:r>
        <w:t>非是大色青等。乃至臥具盡以壞色者。非但三衣壞色。一切衣服乃至臥具亦同三衣皆使壞色。</w:t>
      </w:r>
      <w:r>
        <w:t>身所著衣乃至與其國土下。衣服色異者。令色異俗也。與俗服有異者。</w:t>
      </w:r>
      <w:r>
        <w:t>作之方法亦令異俗。既言比丘。不應通俗。</w:t>
      </w:r>
    </w:p>
    <w:p>
      <w:pPr>
        <w:pStyle w:val="SHTKBlockLabel"/>
      </w:pPr>
      <w:r>
        <w:t>한국어 직역</w:t>
      </w:r>
    </w:p>
    <w:p>
      <w:pPr>
        <w:pStyle w:val="SHTKTranslationText"/>
        <w:pBdr>
          <w:left w:val="single" w:sz="6" w:space="5" w:color="2F5F7D"/>
        </w:pBdr>
      </w:pPr>
      <w:r>
        <w:t>선명한 큰 색의 청색 등을 말하는 것이 아니다. “침구에 이르기까지 모두 괴색으로 한다”라는 것은, 다만 삼의만 괴색으로 하는 것이 아니라, 모든 의복에서 침구에 이르기까지도 삼의와 같이 모두 괴색으로 하게 한다는 것이다.</w:t>
      </w:r>
      <w:r>
        <w:t xml:space="preserve"> </w:t>
      </w:r>
      <w:r>
        <w:t>“몸에 입는 옷”에서 “그 국토와” 이하에 이르기까지의, “의복의 색이 다르다”라는 것은, 색깔을 속인과 다르게 하게 하는 것이다. “속인의 옷과 다르게 한다”라는 것은,</w:t>
      </w:r>
      <w:r>
        <w:t xml:space="preserve"> </w:t>
      </w:r>
      <w:r>
        <w:t>만드는 방식도 또한 속인과 다르게 하게 하는 것이다. 이미 비구라고 말하였으므로, 재가자에게까지 통한다고 해서는 안 된다.</w:t>
      </w:r>
    </w:p>
    <w:p>
      <w:pPr>
        <w:pStyle w:val="SHTKBlockLabel"/>
      </w:pPr>
      <w:r>
        <w:t>원문</w:t>
      </w:r>
    </w:p>
    <w:p>
      <w:pPr>
        <w:pStyle w:val="SHTKSourceText"/>
        <w:pBdr>
          <w:left w:val="single" w:sz="4" w:space="5" w:color="9AAEBB"/>
        </w:pBdr>
        <w:shd w:fill="FAFBFC"/>
      </w:pPr>
      <w:r>
        <w:t>舊說道俗皆須壞色者。非也。若欲受戒時下。簡除重障以成淨器。</w:t>
      </w:r>
      <w:r>
        <w:t>七逆者。障之重也。若現身作則不能成納戒之器。設作法受終無剋獲。</w:t>
      </w:r>
      <w:r>
        <w:t>故須簡別。十三難中簡取五逆。并加害師為七逆也。其七名者。</w:t>
      </w:r>
    </w:p>
    <w:p>
      <w:pPr>
        <w:pStyle w:val="SHTKBlockLabel"/>
      </w:pPr>
      <w:r>
        <w:t>한국어 직역</w:t>
      </w:r>
    </w:p>
    <w:p>
      <w:pPr>
        <w:pStyle w:val="SHTKTranslationText"/>
        <w:pBdr>
          <w:left w:val="single" w:sz="6" w:space="5" w:color="2F5F7D"/>
        </w:pBdr>
      </w:pPr>
      <w:r>
        <w:t>옛 설에서 출가자와 재가자가 모두 괴색을 써야 한다고 한 것은, 옳지 않다. “계를 받으려 할 때” 이하에서는, 무거운 장애를 가려 제거하여 청정한 그릇을 이루게 한다.</w:t>
      </w:r>
      <w:r>
        <w:t xml:space="preserve"> </w:t>
      </w:r>
      <w:r>
        <w:t>칠역은, 장애 가운데 무거운 것이다. 현생에 그것을 지으면 계를 받아들일 그릇이 될 수 없다. 설령 작법하여 받아도 끝내 얻어 성취할 수 없다.</w:t>
      </w:r>
      <w:r>
        <w:t xml:space="preserve"> </w:t>
      </w:r>
      <w:r>
        <w:t>그러므로 반드시 가려내야 한다. 십삼난 가운데 오역을 가려 취하고, 두 스승을 해친 것을 더하여 칠역으로 삼는다. 그 일곱의 명칭은,</w:t>
      </w:r>
    </w:p>
    <w:p>
      <w:pPr>
        <w:pStyle w:val="SHTKBlockLabel"/>
      </w:pPr>
      <w:r>
        <w:t>원문</w:t>
      </w:r>
    </w:p>
    <w:p>
      <w:pPr>
        <w:pStyle w:val="SHTKSourceText"/>
        <w:pBdr>
          <w:left w:val="single" w:sz="4" w:space="5" w:color="9AAEBB"/>
        </w:pBdr>
        <w:shd w:fill="FAFBFC"/>
      </w:pPr>
      <w:r>
        <w:t>一出佛身血。二殺父。三殺母。四殺和上。</w:t>
      </w:r>
      <w:r>
        <w:t>五殺阿闍梨。六破羯磨轉法輪僧。七殺聖人。破羯磨法輪僧者。</w:t>
      </w:r>
      <w:r>
        <w:t>一解。唯破法輪僧是逆。若破羯磨僧非逆。破羯磨僧時。</w:t>
      </w:r>
    </w:p>
    <w:p>
      <w:pPr>
        <w:pStyle w:val="SHTKBlockLabel"/>
      </w:pPr>
      <w:r>
        <w:t>한국어 직역</w:t>
      </w:r>
    </w:p>
    <w:p>
      <w:pPr>
        <w:pStyle w:val="SHTKTranslationText"/>
        <w:pBdr>
          <w:left w:val="single" w:sz="6" w:space="5" w:color="2F5F7D"/>
        </w:pBdr>
      </w:pPr>
      <w:r>
        <w:t>첫째 부처님의 몸에서 피를 내게 하는 것, 둘째 아버지를 죽이는 것, 셋째 어머니를 죽이는 것, 넷째 화상을 죽이는 것,</w:t>
      </w:r>
      <w:r>
        <w:t xml:space="preserve"> </w:t>
      </w:r>
      <w:r>
        <w:t>다섯째 아사리를 죽이는 것, 여섯째 갈마를 깨뜨리고 법륜을 굴리는 승가를 깨뜨리는 것, 일곱째 성인을 죽이는 것이다. “갈마를 깨뜨리고 법륜을 굴리는 승가를 깨뜨린다”라는 것에 대하여,</w:t>
      </w:r>
      <w:r>
        <w:t xml:space="preserve"> </w:t>
      </w:r>
      <w:r>
        <w:t>한 해석은, 오직 법륜승을 깨뜨리는 것만 역죄이고, 갈마승을 깨뜨리는 것은 역죄가 아니라고 한다. 갈마승을 깨뜨릴 때에는,</w:t>
      </w:r>
    </w:p>
    <w:p>
      <w:pPr>
        <w:pStyle w:val="SHTKBlockLabel"/>
      </w:pPr>
      <w:r>
        <w:t>원문</w:t>
      </w:r>
    </w:p>
    <w:p>
      <w:pPr>
        <w:pStyle w:val="SHTKSourceText"/>
        <w:pBdr>
          <w:left w:val="single" w:sz="4" w:space="5" w:color="9AAEBB"/>
        </w:pBdr>
        <w:shd w:fill="FAFBFC"/>
      </w:pPr>
      <w:r>
        <w:t>不欲諍作起異見故。然破法輪時。羯磨壞故。云破羯磨轉法輪僧。</w:t>
      </w:r>
      <w:r>
        <w:t>論一解。</w:t>
      </w:r>
    </w:p>
    <w:p>
      <w:pPr>
        <w:pStyle w:val="SHTKBlockLabel"/>
      </w:pPr>
      <w:r>
        <w:t>한국어 직역</w:t>
      </w:r>
    </w:p>
    <w:p>
      <w:pPr>
        <w:pStyle w:val="SHTKTranslationText"/>
        <w:pBdr>
          <w:left w:val="single" w:sz="6" w:space="5" w:color="2F5F7D"/>
        </w:pBdr>
      </w:pPr>
      <w:r>
        <w:t>논쟁을 일으켜 다른 견해를 세우려는 것이 아니기 때문이다. 그러나 법륜을 깨뜨릴 때에는, 갈마도 무너지므로, “갈마를 깨뜨리고 법륜을 굴리는 승가를 깨뜨린다”라고 한 것이다.</w:t>
      </w:r>
      <w:r>
        <w:t xml:space="preserve"> </w:t>
      </w:r>
      <w:r>
        <w:t>[구두 불확실] 논하건대, 한 해석은 다음과 같다.</w:t>
      </w:r>
    </w:p>
    <w:p>
      <w:pPr>
        <w:pStyle w:val="SHTKBlockLabel"/>
      </w:pPr>
      <w:r>
        <w:t>교감·번역 메모</w:t>
      </w:r>
    </w:p>
    <w:p>
      <w:pPr>
        <w:pStyle w:val="SHTKNoteSummary"/>
        <w:pBdr>
          <w:left w:val="single" w:sz="4" w:space="5" w:color="2F5F7D"/>
        </w:pBdr>
        <w:shd w:fill="F6F8FA"/>
      </w:pPr>
      <w:r>
        <w:t>교감 요약 | [구두] 저본과 이전 CBETA는 故云破羯磨轉法輪僧。論一解。破法輪僧一向是逆。로 끊는다.</w:t>
      </w:r>
    </w:p>
    <w:p>
      <w:pPr>
        <w:pStyle w:val="SHTKNoteDetail"/>
      </w:pPr>
      <w:r>
        <w:t>• 현행 CBETA는 故云破羯磨轉法輪僧論。一解 | 破法輪僧一向是逆。로 구두한다. • 글자에 대한 공식 교감은 없고 구두만 다르다. 저본의 경계는 이동하지 않았으며 論一解를 [구두 불확실]로 보존하여 ‘논하건대, 한 해석은 다음과 같다’로 옮겼다.</w:t>
      </w:r>
    </w:p>
    <w:p>
      <w:pPr>
        <w:pStyle w:val="SHTKBlockLabel"/>
      </w:pPr>
      <w:r>
        <w:t>원문</w:t>
      </w:r>
    </w:p>
    <w:p>
      <w:pPr>
        <w:pStyle w:val="SHTKSourceText"/>
        <w:pBdr>
          <w:left w:val="single" w:sz="4" w:space="5" w:color="9AAEBB"/>
        </w:pBdr>
        <w:shd w:fill="FAFBFC"/>
      </w:pPr>
      <w:r>
        <w:t>破法輪僧一向是逆。若破羯磨應當分別。若起法想破是則非逆。若以非法想破。</w:t>
      </w:r>
      <w:r>
        <w:t>於聲聞非逆。於菩薩是逆。如害二師及有學聖。於聲聞非逆。</w:t>
      </w:r>
      <w:r>
        <w:t>於菩薩為逆。此亦應爾。殺聖人者。通取學無學。</w:t>
      </w:r>
    </w:p>
    <w:p>
      <w:pPr>
        <w:pStyle w:val="SHTKBlockLabel"/>
      </w:pPr>
      <w:r>
        <w:t>한국어 직역</w:t>
      </w:r>
    </w:p>
    <w:p>
      <w:pPr>
        <w:pStyle w:val="SHTKTranslationText"/>
        <w:pBdr>
          <w:left w:val="single" w:sz="6" w:space="5" w:color="2F5F7D"/>
        </w:pBdr>
      </w:pPr>
      <w:r>
        <w:t>법륜승을 깨뜨리는 것은 한결같이 역죄이고, 갈마를 깨뜨리는 경우에는 마땅히 분별해야 한다고 한다. 법이라는 생각을 일으켜 깨뜨렸다면 역죄가 아니고, 비법이라는 생각으로 깨뜨렸다면,</w:t>
      </w:r>
      <w:r>
        <w:t xml:space="preserve"> </w:t>
      </w:r>
      <w:r>
        <w:t>성문에게는 역죄가 아니지만, 보살에게는 역죄이다. 두 스승과 유학의 성자를 해치는 것과 같다. 성문에게는 역죄가 아니지만,</w:t>
      </w:r>
      <w:r>
        <w:t xml:space="preserve"> </w:t>
      </w:r>
      <w:r>
        <w:t>보살에게는 역죄가 된다. 이것도 또한 마땅히 그러하다. “성인을 죽인다”라는 것은, 유학과 무학을 모두 취한다.</w:t>
      </w:r>
    </w:p>
    <w:p>
      <w:pPr>
        <w:pStyle w:val="SHTKBlockLabel"/>
      </w:pPr>
      <w:r>
        <w:t>원문</w:t>
      </w:r>
    </w:p>
    <w:p>
      <w:pPr>
        <w:pStyle w:val="SHTKSourceText"/>
        <w:pBdr>
          <w:left w:val="single" w:sz="4" w:space="5" w:color="9AAEBB"/>
        </w:pBdr>
        <w:shd w:fill="FAFBFC"/>
      </w:pPr>
      <w:r>
        <w:t>不同五逆中唯取害無學。菩薩聲聞相對分別是難非難應作四句。一於聲聞是難非菩薩者。謂十三中除五逆餘八。</w:t>
      </w:r>
      <w:r>
        <w:t>二於菩薩是難非聲聞者。謂七逆中殺學聖人破羯磨僧。若害二師難非是逆。八邊罪故。</w:t>
      </w:r>
    </w:p>
    <w:p>
      <w:pPr>
        <w:pStyle w:val="SHTKBlockLabel"/>
      </w:pPr>
      <w:r>
        <w:t>한국어 직역</w:t>
      </w:r>
    </w:p>
    <w:p>
      <w:pPr>
        <w:pStyle w:val="SHTKTranslationText"/>
        <w:pBdr>
          <w:left w:val="single" w:sz="6" w:space="5" w:color="2F5F7D"/>
        </w:pBdr>
      </w:pPr>
      <w:r>
        <w:t>오역 가운데 오직 무학을 해치는 것만 취하는 것과는 다르다. 보살과 성문을 상대하여 난인지 난이 아닌지를 분별하면 마땅히 네 구절을 만들 수 있다. 첫째, 성문에게는 난이지만 보살에게는 난이 아닌 것은, 십삼난 가운데 오역을 제외한 나머지 여덟이다.</w:t>
      </w:r>
      <w:r>
        <w:t xml:space="preserve"> </w:t>
      </w:r>
      <w:r>
        <w:t>둘째, 보살에게는 난이지만 성문에게는 난이 아닌 것은, 칠역 가운데 유학 성인을 죽이는 것과 갈마승을 깨뜨리는 것이다. 두 스승을 해치는 것이 난이기는 하나 역죄는 아니더라도, 팔변죄이기 때문에,</w:t>
      </w:r>
    </w:p>
    <w:p>
      <w:pPr>
        <w:pStyle w:val="SHTKBlockLabel"/>
      </w:pPr>
      <w:r>
        <w:t>원문</w:t>
      </w:r>
    </w:p>
    <w:p>
      <w:pPr>
        <w:pStyle w:val="SHTKSourceText"/>
        <w:pBdr>
          <w:left w:val="single" w:sz="4" w:space="5" w:color="9AAEBB"/>
        </w:pBdr>
        <w:shd w:fill="FAFBFC"/>
      </w:pPr>
      <w:r>
        <w:t>於彼聲聞亦是難攝。殺學聖人者。曾受戒者八邊罪難。未曾受者則非難也。</w:t>
      </w:r>
      <w:r>
        <w:t>三於二俱是難者。謂五逆也。俱非難者。除上事也。</w:t>
      </w:r>
      <w:r>
        <w:t>若具七遮即身不得戒者。則上七逆能遮戒故名之為遮。具有兩義。一具緣成業故名為具。</w:t>
      </w:r>
    </w:p>
    <w:p>
      <w:pPr>
        <w:pStyle w:val="SHTKBlockLabel"/>
      </w:pPr>
      <w:r>
        <w:t>한국어 직역</w:t>
      </w:r>
    </w:p>
    <w:p>
      <w:pPr>
        <w:pStyle w:val="SHTKTranslationText"/>
        <w:pBdr>
          <w:left w:val="single" w:sz="6" w:space="5" w:color="2F5F7D"/>
        </w:pBdr>
      </w:pPr>
      <w:r>
        <w:t>성문에게도 또한 난에 포함된다. 유학 성인을 죽이는 것은, 이미 계를 받은 자에게는 팔변죄의 난이다. 아직 계를 받은 적이 없는 자에게는 난이 아니다.</w:t>
      </w:r>
      <w:r>
        <w:t xml:space="preserve"> </w:t>
      </w:r>
      <w:r>
        <w:t>셋째, 두 경우 모두 난인 것은, 오역이다. 두 경우 모두 난이 아닌 것은, 위의 일들을 제외한 것이다.</w:t>
      </w:r>
      <w:r>
        <w:t xml:space="preserve"> </w:t>
      </w:r>
      <w:r>
        <w:t>“칠차를 갖추면 곧 현생에 계를 받을 수 없다”라는 것은, 위의 칠역이 계를 막기 때문에 ‘차(遮)’라고 이름한 것이다. ‘갖춘다[具]’에는 두 뜻이 있다. 첫째, 인연을 갖추어 업을 이루므로 ‘갖춘다’라고 한다.</w:t>
      </w:r>
    </w:p>
    <w:p>
      <w:pPr>
        <w:pStyle w:val="SHTKBlockLabel"/>
      </w:pPr>
      <w:r>
        <w:t>원문</w:t>
      </w:r>
    </w:p>
    <w:p>
      <w:pPr>
        <w:pStyle w:val="SHTKSourceText"/>
        <w:pBdr>
          <w:left w:val="single" w:sz="4" w:space="5" w:color="9AAEBB"/>
        </w:pBdr>
        <w:shd w:fill="FAFBFC"/>
      </w:pPr>
      <w:r>
        <w:t>簡彼闕緣不具之逆。二於一身中容具七逆。謂曾受具大比丘者於一身中容具七故。若未曾受除害二師及破僧逆。</w:t>
      </w:r>
    </w:p>
    <w:p>
      <w:pPr>
        <w:pStyle w:val="SHTKBlockLabel"/>
      </w:pPr>
      <w:r>
        <w:t>한국어 직역</w:t>
      </w:r>
    </w:p>
    <w:p>
      <w:pPr>
        <w:pStyle w:val="SHTKTranslationText"/>
        <w:pBdr>
          <w:left w:val="single" w:sz="6" w:space="5" w:color="2F5F7D"/>
        </w:pBdr>
      </w:pPr>
      <w:r>
        <w:t>인연이 빠져 역죄가 완전히 갖추어지지 않은 경우를 가리는 것이다. 둘째, 한 몸에서 칠역을 모두 갖출 수 있다는 뜻이다. 곧 일찍이 구족계를 받은 대비구라면 한 몸에서 일곱 가지를 모두 갖출 수 있기 때문이다. 아직 계를 받은 적이 없다면 두 스승을 해치는 것과 승가를 깨뜨리는 역죄는 제외된다.</w:t>
      </w:r>
    </w:p>
    <w:p>
      <w:pPr>
        <w:pStyle w:val="SHTKBlockLabel"/>
      </w:pPr>
      <w:r>
        <w:t>원문</w:t>
      </w:r>
    </w:p>
    <w:p>
      <w:pPr>
        <w:pStyle w:val="SHTKSourceText"/>
        <w:pBdr>
          <w:left w:val="single" w:sz="4" w:space="5" w:color="9AAEBB"/>
        </w:pBdr>
        <w:shd w:fill="FAFBFC"/>
      </w:pPr>
      <w:r>
        <w:t>問若就後義。不具七逆亦應得受。</w:t>
      </w:r>
    </w:p>
    <w:p>
      <w:pPr>
        <w:pStyle w:val="SHTKBlockLabel"/>
      </w:pPr>
      <w:r>
        <w:t>한국어 직역</w:t>
      </w:r>
    </w:p>
    <w:p>
      <w:pPr>
        <w:pStyle w:val="SHTKTranslationText"/>
        <w:pBdr>
          <w:left w:val="single" w:sz="6" w:space="5" w:color="2F5F7D"/>
        </w:pBdr>
      </w:pPr>
      <w:r>
        <w:t>묻는다. 만약 뒤의 뜻에 따른다면, 칠역을 모두 갖추지 않은 이는 또한 계를 받을 수 있어야 하지 않는가?</w:t>
      </w:r>
    </w:p>
    <w:p>
      <w:pPr>
        <w:pStyle w:val="SHTKBlockLabel"/>
      </w:pPr>
      <w:r>
        <w:t>원문</w:t>
      </w:r>
    </w:p>
    <w:p>
      <w:pPr>
        <w:pStyle w:val="SHTKSourceText"/>
        <w:pBdr>
          <w:left w:val="single" w:sz="4" w:space="5" w:color="9AAEBB"/>
        </w:pBdr>
        <w:shd w:fill="FAFBFC"/>
      </w:pPr>
      <w:r>
        <w:t>答不也。具就極多說具七遮現不得戒。非謂犯一一逆不成遮障。若不爾者。</w:t>
      </w:r>
      <w:r>
        <w:t>佛滅度後不須更問。言無破僧出佛血故。出家人法不向國王禮拜乃至鬼神不禮者。示彼道尊。</w:t>
      </w:r>
    </w:p>
    <w:p>
      <w:pPr>
        <w:pStyle w:val="SHTKBlockLabel"/>
      </w:pPr>
      <w:r>
        <w:t>한국어 직역</w:t>
      </w:r>
    </w:p>
    <w:p>
      <w:pPr>
        <w:pStyle w:val="SHTKTranslationText"/>
        <w:pBdr>
          <w:left w:val="single" w:sz="6" w:space="5" w:color="2F5F7D"/>
        </w:pBdr>
      </w:pPr>
      <w:r>
        <w:t>답한다. 그렇지 않다. ‘칠차를 갖추면 현생에 계를 받을 수 없다’고 한 것은 최대의 경우에 나아가 일곱을 갖춘다고 말한 것이다. 각각의 역죄 하나를 범한 것이 차장(遮障)을 이루지 않는다는 뜻은 아니다. 그렇지 않다면,</w:t>
      </w:r>
      <w:r>
        <w:t xml:space="preserve"> </w:t>
      </w:r>
      <w:r>
        <w:t>부처님께서 멸도하신 뒤에는 더 이상 물을 필요가 없게 된다. 승가를 깨뜨리는 일과 부처님의 몸에서 피를 내는 일이 없기 때문이다. “출가인의 법에서는 국왕에게 예배하지 않고”에서 “귀신에게 예배하지 않는다”에 이르기까지는, 그들의 도가 존귀함을 보인 것이다.</w:t>
      </w:r>
    </w:p>
    <w:p>
      <w:pPr>
        <w:pStyle w:val="SHTKBlockLabel"/>
      </w:pPr>
      <w:r>
        <w:t>원문</w:t>
      </w:r>
    </w:p>
    <w:p>
      <w:pPr>
        <w:pStyle w:val="SHTKSourceText"/>
        <w:pBdr>
          <w:left w:val="single" w:sz="4" w:space="5" w:color="9AAEBB"/>
        </w:pBdr>
        <w:shd w:fill="FAFBFC"/>
      </w:pPr>
      <w:r>
        <w:t>言出家者簡彼在家。在家菩薩既隨俗儀。雖禮所尊亦無所犯。鬼神者。</w:t>
      </w:r>
      <w:r>
        <w:t>為求福故禮世間鬼。若受戒人雖俗不聽。若審知彼權現鬼神。在俗菩薩禮亦無犯。</w:t>
      </w:r>
      <w:r>
        <w:t>但解師語下并違之成犯。</w:t>
      </w:r>
    </w:p>
    <w:p>
      <w:pPr>
        <w:pStyle w:val="SHTKBlockLabel"/>
      </w:pPr>
      <w:r>
        <w:t>한국어 직역</w:t>
      </w:r>
    </w:p>
    <w:p>
      <w:pPr>
        <w:pStyle w:val="SHTKTranslationText"/>
        <w:pBdr>
          <w:left w:val="single" w:sz="6" w:space="5" w:color="2F5F7D"/>
        </w:pBdr>
      </w:pPr>
      <w:r>
        <w:t>“출가자”라고 한 것은 재가자를 가린 것이다. 재가 보살은 이미 세속의 예의를 따르므로, 존귀한 이에게 예배하더라도 범함이 없다. “귀신”이라는 것은,</w:t>
      </w:r>
      <w:r>
        <w:t xml:space="preserve"> </w:t>
      </w:r>
      <w:r>
        <w:t>복을 구하기 위하여 세간의 귀신에게 예배하는 것을 말한다. 계를 받은 사람은 비록 재가자라도 허락하지 않는다. 만약 그가 방편으로 귀신의 모습을 나타낸 것임을 분명히 안다면, 재가 보살이 예배하여도 또한 범함이 없다.</w:t>
      </w:r>
      <w:r>
        <w:t xml:space="preserve"> </w:t>
      </w:r>
      <w:r>
        <w:t>“다만 스승의 말을 알아듣는다” 이하에서는 모두 이에 어기면 범죄가 성립함을 밝힌다.</w:t>
      </w:r>
    </w:p>
    <w:p>
      <w:pPr>
        <w:pStyle w:val="Heading4"/>
      </w:pPr>
      <w:bookmarkStart w:id="1071" w:name="h_0071"/>
      <w:r>
        <w:t>제2 덕을 갖추어 스승이 되는 계</w:t>
      </w:r>
      <w:bookmarkEnd w:id="1071"/>
    </w:p>
    <w:p>
      <w:pPr>
        <w:pStyle w:val="SHTKBlockLabel"/>
      </w:pPr>
      <w:r>
        <w:t>원문</w:t>
      </w:r>
    </w:p>
    <w:p>
      <w:pPr>
        <w:pStyle w:val="SHTKSourceText"/>
        <w:pBdr>
          <w:left w:val="single" w:sz="4" w:space="5" w:color="9AAEBB"/>
        </w:pBdr>
        <w:shd w:fill="FAFBFC"/>
      </w:pPr>
      <w:r>
        <w:t>第二具德作師戒</w:t>
      </w:r>
    </w:p>
    <w:p>
      <w:pPr>
        <w:pStyle w:val="SHTKBlockLabel"/>
      </w:pPr>
      <w:r>
        <w:t>한국어 직역</w:t>
      </w:r>
    </w:p>
    <w:p>
      <w:pPr>
        <w:pStyle w:val="SHTKTranslationText"/>
        <w:pBdr>
          <w:left w:val="single" w:sz="6" w:space="5" w:color="2F5F7D"/>
        </w:pBdr>
      </w:pPr>
      <w:r>
        <w:t>제2 덕을 갖추어 스승이 되는 계.</w:t>
      </w:r>
    </w:p>
    <w:p>
      <w:pPr>
        <w:pStyle w:val="SHTKBlockLabel"/>
      </w:pPr>
      <w:r>
        <w:t>위치표지</w:t>
      </w:r>
    </w:p>
    <w:p>
      <w:pPr>
        <w:pStyle w:val="SHTKPositionMarker"/>
      </w:pPr>
      <w:bookmarkStart w:id="20091" w:name="loc_0685b23"/>
      <w:r>
        <w:t>[0685b23]</w:t>
      </w:r>
      <w:bookmarkEnd w:id="20091"/>
    </w:p>
    <w:p>
      <w:pPr>
        <w:pStyle w:val="SHTKBlockLabel"/>
      </w:pPr>
      <w:r>
        <w:t>원문</w:t>
      </w:r>
    </w:p>
    <w:p>
      <w:pPr>
        <w:pStyle w:val="SHTKSourceText"/>
        <w:pBdr>
          <w:left w:val="single" w:sz="4" w:space="5" w:color="9AAEBB"/>
        </w:pBdr>
        <w:shd w:fill="FAFBFC"/>
      </w:pPr>
      <w:r>
        <w:t>若佛子教化人起信心時。菩薩與他人作教戒法師者。見欲受戒人。應教請二師和上阿闍梨。</w:t>
      </w:r>
      <w:r>
        <w:t>二師應問言。汝有七遮罪不。若現身有七遮罪者。師不應與受戒。</w:t>
      </w:r>
    </w:p>
    <w:p>
      <w:pPr>
        <w:pStyle w:val="SHTKBlockLabel"/>
      </w:pPr>
      <w:r>
        <w:t>한국어 직역</w:t>
      </w:r>
    </w:p>
    <w:p>
      <w:pPr>
        <w:pStyle w:val="SHTKTranslationText"/>
        <w:pBdr>
          <w:left w:val="single" w:sz="6" w:space="5" w:color="2F5F7D"/>
        </w:pBdr>
      </w:pPr>
      <w:r>
        <w:t>불자라면 사람을 교화하여 믿는 마음을 일으키게 할 때, 보살이 다른 사람을 위하여 교계 법사가 되는 경우, 계를 받고자 하는 사람을 보면, 두 스승인 화상과 아사리를 청하도록 가르쳐야 한다.</w:t>
      </w:r>
      <w:r>
        <w:t xml:space="preserve"> </w:t>
      </w:r>
      <w:r>
        <w:t>두 스승은 마땅히 물어야 한다. ‘그대에게 칠차죄가 있는가?’ 현생에 칠차죄가 있다면, 스승은 계를 주어서는 안 된다.</w:t>
      </w:r>
    </w:p>
    <w:p>
      <w:pPr>
        <w:pStyle w:val="SHTKBlockLabel"/>
      </w:pPr>
      <w:r>
        <w:t>원문</w:t>
      </w:r>
    </w:p>
    <w:p>
      <w:pPr>
        <w:pStyle w:val="SHTKSourceText"/>
        <w:pBdr>
          <w:left w:val="single" w:sz="4" w:space="5" w:color="9AAEBB"/>
        </w:pBdr>
        <w:shd w:fill="FAFBFC"/>
      </w:pPr>
      <w:r>
        <w:t>若無七遮者得與受戒。若有犯十戒者應教懺悔。在佛菩薩形像前日夜六時誦十重四十八輕戒苦到禮三世千佛得見好相。若一七日。</w:t>
      </w:r>
      <w:r>
        <w:t>二三七日。乃至一年。要見好相。好相者。</w:t>
      </w:r>
      <w:r>
        <w:t>佛來摩頂。見光華種種異相。便得滅罪。若無好相。</w:t>
      </w:r>
    </w:p>
    <w:p>
      <w:pPr>
        <w:pStyle w:val="SHTKBlockLabel"/>
      </w:pPr>
      <w:r>
        <w:t>한국어 직역</w:t>
      </w:r>
    </w:p>
    <w:p>
      <w:pPr>
        <w:pStyle w:val="SHTKTranslationText"/>
        <w:pBdr>
          <w:left w:val="single" w:sz="6" w:space="5" w:color="2F5F7D"/>
        </w:pBdr>
      </w:pPr>
      <w:r>
        <w:t>칠차가 없다면 계를 줄 수 있다. 십계를 범한 일이 있다면 참회하도록 가르쳐야 한다. 부처님과 보살의 형상 앞에서 밤낮 육시로 십중계와 사십팔경계를 외우며 괴롭게 이르도록 삼세 천불께 예배하여 좋은 상을 보아야 한다. 혹 일칠일,</w:t>
      </w:r>
      <w:r>
        <w:t xml:space="preserve"> </w:t>
      </w:r>
      <w:r>
        <w:t>이칠일·삼칠일, 나아가 일 년까지, 반드시 좋은 상을 보아야 한다. 좋은 상이란,</w:t>
      </w:r>
      <w:r>
        <w:t xml:space="preserve"> </w:t>
      </w:r>
      <w:r>
        <w:t>부처님께서 오셔서 정수리를 어루만지거나, 빛과 꽃 등의 여러 기이한 상을 보는 것이다. 그러면 곧 죄가 소멸한다. 좋은 상이 없다면,</w:t>
      </w:r>
    </w:p>
    <w:p>
      <w:pPr>
        <w:pStyle w:val="SHTKBlockLabel"/>
      </w:pPr>
      <w:r>
        <w:t>원문</w:t>
      </w:r>
    </w:p>
    <w:p>
      <w:pPr>
        <w:pStyle w:val="SHTKSourceText"/>
        <w:pBdr>
          <w:left w:val="single" w:sz="4" w:space="5" w:color="9AAEBB"/>
        </w:pBdr>
        <w:shd w:fill="FAFBFC"/>
      </w:pPr>
      <w:r>
        <w:t>雖懺無益。是人現身亦不得戒。而得增受戒。若犯四十八輕戒者。</w:t>
      </w:r>
      <w:r>
        <w:t>對首懺悔。罪便得滅。不同七遮。而教誡師於是法中一一好解。</w:t>
      </w:r>
    </w:p>
    <w:p>
      <w:pPr>
        <w:pStyle w:val="SHTKBlockLabel"/>
      </w:pPr>
      <w:r>
        <w:t>한국어 직역</w:t>
      </w:r>
    </w:p>
    <w:p>
      <w:pPr>
        <w:pStyle w:val="SHTKTranslationText"/>
        <w:pBdr>
          <w:left w:val="single" w:sz="6" w:space="5" w:color="2F5F7D"/>
        </w:pBdr>
      </w:pPr>
      <w:r>
        <w:t>비록 참회하더라도 이익이 없다. 이 사람은 현생에 또한 계를 얻지 못한다. 그러나 거듭 계를 받는 것은 가능하다. 사십팔경계를 범한 경우에는,</w:t>
      </w:r>
      <w:r>
        <w:t xml:space="preserve"> </w:t>
      </w:r>
      <w:r>
        <w:t>대수참회하면, 죄가 곧 소멸한다. 칠차와는 같지 않다. 그리고 교계사는 이 법 가운데 하나하나를 잘 이해해야 한다.</w:t>
      </w:r>
    </w:p>
    <w:p>
      <w:pPr>
        <w:pStyle w:val="SHTKBlockLabel"/>
      </w:pPr>
      <w:r>
        <w:t>원문</w:t>
      </w:r>
    </w:p>
    <w:p>
      <w:pPr>
        <w:pStyle w:val="SHTKSourceText"/>
        <w:pBdr>
          <w:left w:val="single" w:sz="4" w:space="5" w:color="9AAEBB"/>
        </w:pBdr>
        <w:shd w:fill="FAFBFC"/>
      </w:pPr>
      <w:r>
        <w:t>若不解大乘經律若輕若重是非之相。不解第一義諦習種性長養性不可壞性道種性正法性其中多少觀行出入十禪支一切行法。一一不得此法中意。而菩薩為利養故為名聞故惡求多求貪利弟子而詐現解一切經律。</w:t>
      </w:r>
    </w:p>
    <w:p>
      <w:pPr>
        <w:pStyle w:val="SHTKBlockLabel"/>
      </w:pPr>
      <w:r>
        <w:t>한국어 직역</w:t>
      </w:r>
    </w:p>
    <w:p>
      <w:pPr>
        <w:pStyle w:val="SHTKTranslationText"/>
        <w:pBdr>
          <w:left w:val="single" w:sz="6" w:space="5" w:color="2F5F7D"/>
        </w:pBdr>
      </w:pPr>
      <w:r>
        <w:t>대승의 경과 율, 가볍고 무거움, 옳고 그름의 모습을 이해하지 못하고, 제일의제와 습종성·장양성·불가괴성·도종성·정법성, 그 가운데 관행의 많고 적음과 출입, 십선지와 일체의 행법을 이해하지 못하여, 하나하나 이 법 가운데의 뜻을 얻지 못하면서, 보살이 이양과 명예를 위하고, 악하게 구하고 많이 구하며 제자의 이익을 탐하여 일체 경과 율을 이해하는 것처럼 거짓으로 나타내면,</w:t>
      </w:r>
    </w:p>
    <w:p>
      <w:pPr>
        <w:pStyle w:val="SHTKBlockLabel"/>
      </w:pPr>
      <w:r>
        <w:t>원문</w:t>
      </w:r>
    </w:p>
    <w:p>
      <w:pPr>
        <w:pStyle w:val="SHTKSourceText"/>
        <w:pBdr>
          <w:left w:val="single" w:sz="4" w:space="5" w:color="9AAEBB"/>
        </w:pBdr>
        <w:shd w:fill="FAFBFC"/>
      </w:pPr>
      <w:r>
        <w:t>是自欺詐亦欺詐他人。故與人授戒者。犯輕垢罪　內無深解為利輒授。有誤人之過。</w:t>
      </w:r>
      <w:r>
        <w:t>故制之。大小俱制。七眾之中正在出家兼通在家。在家亦有互作師故。</w:t>
      </w:r>
    </w:p>
    <w:p>
      <w:pPr>
        <w:pStyle w:val="SHTKBlockLabel"/>
      </w:pPr>
      <w:r>
        <w:t>한국어 직역</w:t>
      </w:r>
    </w:p>
    <w:p>
      <w:pPr>
        <w:pStyle w:val="SHTKTranslationText"/>
        <w:pBdr>
          <w:left w:val="single" w:sz="6" w:space="5" w:color="2F5F7D"/>
        </w:pBdr>
      </w:pPr>
      <w:r>
        <w:t>이는 자신을 속이는 것이며 또한 다른 사람도 속이는 것이다. 그러므로 사람에게 계를 주는 자는, 경구죄를 범한다. 안으로 깊은 이해가 없으면서 이익을 위하여 함부로 계를 주면, 사람을 그르치는 허물이 있다.</w:t>
      </w:r>
      <w:r>
        <w:t xml:space="preserve"> </w:t>
      </w:r>
      <w:r>
        <w:t>그러므로 이를 제정하였다. 대승과 소승에 모두 제정된다. 칠중 가운데에서는 바로 출가자에게 해당하지만 재가자에게도 겸하여 통한다. 재가자도 서로 스승이 되는 경우가 있기 때문이다.</w:t>
      </w:r>
    </w:p>
    <w:p>
      <w:pPr>
        <w:pStyle w:val="SHTKBlockLabel"/>
      </w:pPr>
      <w:r>
        <w:t>원문</w:t>
      </w:r>
    </w:p>
    <w:p>
      <w:pPr>
        <w:pStyle w:val="SHTKSourceText"/>
        <w:pBdr>
          <w:left w:val="single" w:sz="4" w:space="5" w:color="9AAEBB"/>
        </w:pBdr>
        <w:shd w:fill="FAFBFC"/>
      </w:pPr>
      <w:r>
        <w:t>文中教化人起信心時者。謂教化人令起欲受菩薩戒信。菩薩與他人作教戒法師者。謂與他人作受戒師。</w:t>
      </w:r>
      <w:r>
        <w:t>應正制和上。始終親教是和上故。見欲受戒人應教而請二師者。自未被請故教令請為和上也。</w:t>
      </w:r>
    </w:p>
    <w:p>
      <w:pPr>
        <w:pStyle w:val="SHTKBlockLabel"/>
      </w:pPr>
      <w:r>
        <w:t>한국어 직역</w:t>
      </w:r>
    </w:p>
    <w:p>
      <w:pPr>
        <w:pStyle w:val="SHTKTranslationText"/>
        <w:pBdr>
          <w:left w:val="single" w:sz="6" w:space="5" w:color="2F5F7D"/>
        </w:pBdr>
      </w:pPr>
      <w:r>
        <w:t>본문에서 “사람을 교화하여 믿는 마음을 일으키게 할 때”라는 것은, 사람을 교화하여 보살계를 받고자 하는 믿음을 일으키게 한다는 뜻이다. “보살이 다른 사람을 위하여 교계 법사가 된다”라는 것은, 다른 사람을 위해 수계사가 된다는 뜻이다.</w:t>
      </w:r>
      <w:r>
        <w:t xml:space="preserve"> </w:t>
      </w:r>
      <w:r>
        <w:t>마땅히 화상을 바로 세워야 한다. 처음부터 끝까지 직접 가르치는 이가 화상이기 때문이다. “계를 받고자 하는 사람을 보면 두 스승을 청하도록 가르친다”라는 것은, 자신이 아직 청을 받지 않았기 때문에 자신을 화상으로 청하도록 가르치는 것이다.</w:t>
      </w:r>
    </w:p>
    <w:p>
      <w:pPr>
        <w:pStyle w:val="SHTKBlockLabel"/>
      </w:pPr>
      <w:r>
        <w:t>원문</w:t>
      </w:r>
    </w:p>
    <w:p>
      <w:pPr>
        <w:pStyle w:val="SHTKSourceText"/>
        <w:pBdr>
          <w:left w:val="single" w:sz="4" w:space="5" w:color="9AAEBB"/>
        </w:pBdr>
        <w:shd w:fill="FAFBFC"/>
      </w:pPr>
      <w:r>
        <w:t>又須一人作羯磨師故。更教令請一人為阿闍梨。即是羯磨阿闍梨也。義同聲聞沙彌受法。</w:t>
      </w:r>
      <w:r>
        <w:t>而法仍通五眾。受戒無簡別故。</w:t>
      </w:r>
    </w:p>
    <w:p>
      <w:pPr>
        <w:pStyle w:val="SHTKBlockLabel"/>
      </w:pPr>
      <w:r>
        <w:t>한국어 직역</w:t>
      </w:r>
    </w:p>
    <w:p>
      <w:pPr>
        <w:pStyle w:val="SHTKTranslationText"/>
        <w:pBdr>
          <w:left w:val="single" w:sz="6" w:space="5" w:color="2F5F7D"/>
        </w:pBdr>
      </w:pPr>
      <w:r>
        <w:t>또 한 사람이 갈마사가 되어야 하므로, 다시 한 사람을 아사리로 청하도록 가르친다. 곧 갈마아사리이다. 뜻은 성문 사미의 수계법과 같다.</w:t>
      </w:r>
      <w:r>
        <w:t xml:space="preserve"> </w:t>
      </w:r>
      <w:r>
        <w:t>그런데 법은 여전히 오중에 두루 통한다. 계를 받는 데 따로 가림이 없기 때문이다.</w:t>
      </w:r>
    </w:p>
    <w:p>
      <w:pPr>
        <w:pStyle w:val="SHTKBlockLabel"/>
      </w:pPr>
      <w:r>
        <w:t>원문</w:t>
      </w:r>
    </w:p>
    <w:p>
      <w:pPr>
        <w:pStyle w:val="SHTKSourceText"/>
        <w:pBdr>
          <w:left w:val="single" w:sz="4" w:space="5" w:color="9AAEBB"/>
        </w:pBdr>
        <w:shd w:fill="FAFBFC"/>
      </w:pPr>
      <w:r>
        <w:t>問菩薩地受戒文中不云請二師。文相似唯請羯磨師。無請和上文。何故彼此說不同耶。</w:t>
      </w:r>
    </w:p>
    <w:p>
      <w:pPr>
        <w:pStyle w:val="SHTKBlockLabel"/>
      </w:pPr>
      <w:r>
        <w:t>한국어 직역</w:t>
      </w:r>
    </w:p>
    <w:p>
      <w:pPr>
        <w:pStyle w:val="SHTKTranslationText"/>
        <w:pBdr>
          <w:left w:val="single" w:sz="6" w:space="5" w:color="2F5F7D"/>
        </w:pBdr>
      </w:pPr>
      <w:r>
        <w:t>묻는다. 《보살지》의 수계문에는 두 스승을 청한다고 말하지 않고, 글의 모습상 오직 갈마사만 청하는 것과 같으며, 화상을 청하는 글은 없다. 어찌하여 저쪽과 여기의 설명이 다른가?</w:t>
      </w:r>
    </w:p>
    <w:p>
      <w:pPr>
        <w:pStyle w:val="SHTKBlockLabel"/>
      </w:pPr>
      <w:r>
        <w:t>원문</w:t>
      </w:r>
    </w:p>
    <w:p>
      <w:pPr>
        <w:pStyle w:val="SHTKSourceText"/>
        <w:pBdr>
          <w:left w:val="single" w:sz="4" w:space="5" w:color="9AAEBB"/>
        </w:pBdr>
        <w:shd w:fill="FAFBFC"/>
      </w:pPr>
      <w:r>
        <w:t>答理應具請二師。而彼文中不請和上者。當是預請為親教師。是故不須臨受方請。</w:t>
      </w:r>
      <w:r>
        <w:t>或即一人具兼兩事。謂作和上及阿闍梨。是故彼文不別請也。二師應問言下。</w:t>
      </w:r>
      <w:r>
        <w:t>明欲將受問其遮法。</w:t>
      </w:r>
    </w:p>
    <w:p>
      <w:pPr>
        <w:pStyle w:val="SHTKBlockLabel"/>
      </w:pPr>
      <w:r>
        <w:t>한국어 직역</w:t>
      </w:r>
    </w:p>
    <w:p>
      <w:pPr>
        <w:pStyle w:val="SHTKTranslationText"/>
        <w:pBdr>
          <w:left w:val="single" w:sz="6" w:space="5" w:color="2F5F7D"/>
        </w:pBdr>
      </w:pPr>
      <w:r>
        <w:t>답한다. 이치상 마땅히 두 스승을 모두 청해야 한다. 그런데 그 글에서 화상을 청하지 않는 것은, 아마 미리 친교사로 청했기 때문일 것이다. 그러므로 계를 받을 때에 이르러 다시 청할 필요가 없다.</w:t>
      </w:r>
      <w:r>
        <w:t xml:space="preserve"> </w:t>
      </w:r>
      <w:r>
        <w:t>혹 한 사람이 곧 두 일을 겸하여 갖추기도 한다. 곧 화상과 아사리의 일을 함께 하는 것이다. 그러므로 그 글에서는 따로 청하지 않은 것이다. “두 스승은 마땅히 물어야 한다” 이하에서는,</w:t>
      </w:r>
      <w:r>
        <w:t xml:space="preserve"> </w:t>
      </w:r>
      <w:r>
        <w:t>장차 계를 받으려 할 때 그 차법을 묻는 것을 밝힌다.</w:t>
      </w:r>
    </w:p>
    <w:p>
      <w:pPr>
        <w:pStyle w:val="SHTKBlockLabel"/>
      </w:pPr>
      <w:r>
        <w:t>원문</w:t>
      </w:r>
    </w:p>
    <w:p>
      <w:pPr>
        <w:pStyle w:val="SHTKSourceText"/>
        <w:pBdr>
          <w:left w:val="single" w:sz="4" w:space="5" w:color="9AAEBB"/>
        </w:pBdr>
        <w:shd w:fill="FAFBFC"/>
      </w:pPr>
      <w:r>
        <w:t>問為二師並問。為一人問。一人誰應問。</w:t>
      </w:r>
    </w:p>
    <w:p>
      <w:pPr>
        <w:pStyle w:val="SHTKBlockLabel"/>
      </w:pPr>
      <w:r>
        <w:t>한국어 직역</w:t>
      </w:r>
    </w:p>
    <w:p>
      <w:pPr>
        <w:pStyle w:val="SHTKTranslationText"/>
        <w:pBdr>
          <w:left w:val="single" w:sz="6" w:space="5" w:color="2F5F7D"/>
        </w:pBdr>
      </w:pPr>
      <w:r>
        <w:t>묻는다. 두 스승이 함께 묻는가, 아니면 한 사람이 묻는가? 한 사람이 묻는다면 누가 물어야 하는가?</w:t>
      </w:r>
    </w:p>
    <w:p>
      <w:pPr>
        <w:pStyle w:val="SHTKBlockLabel"/>
      </w:pPr>
      <w:r>
        <w:t>원문</w:t>
      </w:r>
    </w:p>
    <w:p>
      <w:pPr>
        <w:pStyle w:val="SHTKSourceText"/>
        <w:pBdr>
          <w:left w:val="single" w:sz="4" w:space="5" w:color="9AAEBB"/>
        </w:pBdr>
        <w:shd w:fill="FAFBFC"/>
      </w:pPr>
      <w:r>
        <w:t>答若請二人阿闍梨應問。正作羯磨人故。若請一人為二師則無所妨也。所問罪有三種。</w:t>
      </w:r>
      <w:r>
        <w:t>一七逆一向不得受。二十重若懺得相得受。不得相不得戒。</w:t>
      </w:r>
    </w:p>
    <w:p>
      <w:pPr>
        <w:pStyle w:val="SHTKBlockLabel"/>
      </w:pPr>
      <w:r>
        <w:t>한국어 직역</w:t>
      </w:r>
    </w:p>
    <w:p>
      <w:pPr>
        <w:pStyle w:val="SHTKTranslationText"/>
        <w:pBdr>
          <w:left w:val="single" w:sz="6" w:space="5" w:color="2F5F7D"/>
        </w:pBdr>
      </w:pPr>
      <w:r>
        <w:t>답한다. 두 사람을 청했다면 아사리가 물어야 한다. 바로 갈마를 행하는 사람이기 때문이다. 한 사람을 두 스승으로 청했다면 아무 방해가 없다. 묻는 죄에는 세 가지가 있다.</w:t>
      </w:r>
      <w:r>
        <w:t xml:space="preserve"> </w:t>
      </w:r>
      <w:r>
        <w:t>첫째, 칠역은 한결같이 계를 받을 수 없다. 둘째, 십중은 참회하여 상을 얻으면 계를 받을 수 있다. 상을 얻지 못하면 계를 얻지 못한다.</w:t>
      </w:r>
    </w:p>
    <w:p>
      <w:pPr>
        <w:pStyle w:val="SHTKBlockLabel"/>
      </w:pPr>
      <w:r>
        <w:t>원문</w:t>
      </w:r>
    </w:p>
    <w:p>
      <w:pPr>
        <w:pStyle w:val="SHTKSourceText"/>
        <w:pBdr>
          <w:left w:val="single" w:sz="4" w:space="5" w:color="9AAEBB"/>
        </w:pBdr>
        <w:shd w:fill="FAFBFC"/>
      </w:pPr>
      <w:r>
        <w:t>今謂十重若懺得相不作受法。便得本戒。若不懺除應更增受。三四十八唯須對悔不須更受。</w:t>
      </w:r>
      <w:r>
        <w:t>若無好相雖懺無益者。謂無罪滅得戒之益。是現身亦不得戒者。</w:t>
      </w:r>
    </w:p>
    <w:p>
      <w:pPr>
        <w:pStyle w:val="SHTKBlockLabel"/>
      </w:pPr>
      <w:r>
        <w:t>한국어 직역</w:t>
      </w:r>
    </w:p>
    <w:p>
      <w:pPr>
        <w:pStyle w:val="SHTKTranslationText"/>
        <w:pBdr>
          <w:left w:val="single" w:sz="6" w:space="5" w:color="2F5F7D"/>
        </w:pBdr>
      </w:pPr>
      <w:r>
        <w:t>지금 생각하건대 십중을 범했더라도 참회하여 상을 얻으면 수계 작법을 하지 않아도, 곧 본래의 계를 얻는다. 참회하여 제거하지 못했다면 다시 더하여 계를 받아야 한다. 셋째, 사십팔경은 다만 대수참회만 하면 되고 다시 계를 받을 필요가 없다.</w:t>
      </w:r>
      <w:r>
        <w:t xml:space="preserve"> </w:t>
      </w:r>
      <w:r>
        <w:t>“좋은 상이 없으면 비록 참회하여도 이익이 없다”라는 것은, 죄가 소멸하고 계를 얻는 이익이 없다는 뜻이다. “이 사람은 현생에 또한 계를 얻지 못한다”라는 것에 대하여,</w:t>
      </w:r>
    </w:p>
    <w:p>
      <w:pPr>
        <w:pStyle w:val="SHTKBlockLabel"/>
      </w:pPr>
      <w:r>
        <w:t>원문</w:t>
      </w:r>
    </w:p>
    <w:p>
      <w:pPr>
        <w:pStyle w:val="SHTKSourceText"/>
        <w:pBdr>
          <w:left w:val="single" w:sz="4" w:space="5" w:color="9AAEBB"/>
        </w:pBdr>
        <w:shd w:fill="FAFBFC"/>
      </w:pPr>
      <w:r>
        <w:t>舊說。非但不得本戒。亦復不得更增戒也。</w:t>
      </w:r>
    </w:p>
    <w:p>
      <w:pPr>
        <w:pStyle w:val="SHTKBlockLabel"/>
      </w:pPr>
      <w:r>
        <w:t>한국어 직역</w:t>
      </w:r>
    </w:p>
    <w:p>
      <w:pPr>
        <w:pStyle w:val="SHTKTranslationText"/>
        <w:pBdr>
          <w:left w:val="single" w:sz="6" w:space="5" w:color="2F5F7D"/>
        </w:pBdr>
      </w:pPr>
      <w:r>
        <w:t>옛 설은, 본래의 계를 얻지 못할 뿐 아니라, 다시 더하여 계를 얻지도 못한다고 하였다.</w:t>
      </w:r>
    </w:p>
    <w:p>
      <w:pPr>
        <w:pStyle w:val="SHTKBlockLabel"/>
      </w:pPr>
      <w:r>
        <w:t>원문</w:t>
      </w:r>
    </w:p>
    <w:p>
      <w:pPr>
        <w:pStyle w:val="SHTKSourceText"/>
        <w:pBdr>
          <w:left w:val="single" w:sz="4" w:space="5" w:color="9AAEBB"/>
        </w:pBdr>
        <w:shd w:fill="FAFBFC"/>
      </w:pPr>
      <w:r>
        <w:t>今謂遮其由懺得。不遮由受得。而得增受戒者。舊作三解。</w:t>
      </w:r>
    </w:p>
    <w:p>
      <w:pPr>
        <w:pStyle w:val="SHTKBlockLabel"/>
      </w:pPr>
      <w:r>
        <w:t>한국어 직역</w:t>
      </w:r>
    </w:p>
    <w:p>
      <w:pPr>
        <w:pStyle w:val="SHTKTranslationText"/>
        <w:pBdr>
          <w:left w:val="single" w:sz="6" w:space="5" w:color="2F5F7D"/>
        </w:pBdr>
      </w:pPr>
      <w:r>
        <w:t>지금 생각하건대 이는 참회로 말미암아 얻는 것을 막은 것이지, 받음으로 말미암아 얻는 것을 막은 것이 아니다. “그러나 거듭 계를 받을 수 있다”라는 것에 대하여, 옛날에는 세 가지 해석을 하였다.</w:t>
      </w:r>
    </w:p>
    <w:p>
      <w:pPr>
        <w:pStyle w:val="SHTKBlockLabel"/>
      </w:pPr>
      <w:r>
        <w:t>원문</w:t>
      </w:r>
    </w:p>
    <w:p>
      <w:pPr>
        <w:pStyle w:val="SHTKSourceText"/>
        <w:pBdr>
          <w:left w:val="single" w:sz="4" w:space="5" w:color="9AAEBB"/>
        </w:pBdr>
        <w:shd w:fill="FAFBFC"/>
      </w:pPr>
      <w:r>
        <w:t>一云。不得而強受更增受戒罪。以違教故。二云。</w:t>
      </w:r>
      <w:r>
        <w:t>雖不得戒而得增受戒之福。三云。直是驚跪不得之辭耳。</w:t>
      </w:r>
    </w:p>
    <w:p>
      <w:pPr>
        <w:pStyle w:val="SHTKBlockLabel"/>
      </w:pPr>
      <w:r>
        <w:t>한국어 직역</w:t>
      </w:r>
    </w:p>
    <w:p>
      <w:pPr>
        <w:pStyle w:val="SHTKTranslationText"/>
        <w:pBdr>
          <w:left w:val="single" w:sz="6" w:space="5" w:color="2F5F7D"/>
        </w:pBdr>
      </w:pPr>
      <w:r>
        <w:t>첫째 설은, 계를 얻지 못하면서 억지로 받으면 다시 수계의 죄가 더해진다는 것이다. 가르침을 어기기 때문이다. 둘째 설은,</w:t>
      </w:r>
      <w:r>
        <w:t xml:space="preserve"> </w:t>
      </w:r>
      <w:r>
        <w:t>비록 계는 얻지 못하지만 거듭 계를 받는 복은 얻는다는 것이다. 셋째 설은, 다만 놀라 꿇어앉아 ‘얻지 못한다’고 한 말일 뿐이라는 것이다.</w:t>
      </w:r>
    </w:p>
    <w:p>
      <w:pPr>
        <w:pStyle w:val="SHTKBlockLabel"/>
      </w:pPr>
      <w:r>
        <w:t>원문</w:t>
      </w:r>
    </w:p>
    <w:p>
      <w:pPr>
        <w:pStyle w:val="SHTKSourceText"/>
        <w:pBdr>
          <w:left w:val="single" w:sz="4" w:space="5" w:color="9AAEBB"/>
        </w:pBdr>
        <w:shd w:fill="FAFBFC"/>
      </w:pPr>
      <w:r>
        <w:t>今謂而得增受戒者是許重受之言。謂犯十重懺不得相。雖現身中不得本戒。而得更增重受新戒。</w:t>
      </w:r>
      <w:r>
        <w:t>所以得知。瓔珞經云。十重有犯無悔得使重受戒。八萬威儀戒盡名輕。</w:t>
      </w:r>
    </w:p>
    <w:p>
      <w:pPr>
        <w:pStyle w:val="SHTKBlockLabel"/>
      </w:pPr>
      <w:r>
        <w:t>한국어 직역</w:t>
      </w:r>
    </w:p>
    <w:p>
      <w:pPr>
        <w:pStyle w:val="SHTKTranslationText"/>
        <w:pBdr>
          <w:left w:val="single" w:sz="6" w:space="5" w:color="2F5F7D"/>
        </w:pBdr>
      </w:pPr>
      <w:r>
        <w:t>지금 생각하건대 “그러나 거듭 계를 받을 수 있다”라는 것은 중수(重受)를 허락하는 말이다. 곧 십중을 범하고 참회해도 상을 얻지 못한 경우, 비록 현생에서 본래의 계를 얻지 못하더라도, 다시 새 계를 거듭 더하여 받을 수 있다는 뜻이다.</w:t>
      </w:r>
      <w:r>
        <w:t xml:space="preserve"> </w:t>
      </w:r>
      <w:r>
        <w:t>그렇게 알 수 있는 까닭은, 《영락경》에서 말하기 때문이다. “십중은 범함이 있어 참회하지 않아도 거듭 계를 받게 할 수 있다. 팔만 위의계는 모두 경계라고 이름한다.</w:t>
      </w:r>
    </w:p>
    <w:p>
      <w:pPr>
        <w:pStyle w:val="SHTKBlockLabel"/>
      </w:pPr>
      <w:r>
        <w:t>원문</w:t>
      </w:r>
    </w:p>
    <w:p>
      <w:pPr>
        <w:pStyle w:val="SHTKSourceText"/>
        <w:pBdr>
          <w:left w:val="single" w:sz="4" w:space="5" w:color="9AAEBB"/>
        </w:pBdr>
        <w:shd w:fill="FAFBFC"/>
      </w:pPr>
      <w:r>
        <w:t>有犯得使悔過對手悔滅。菩薩地云。若諸菩薩由此毀犯棄捨菩薩淨戒律儀。於現法中堪任更受。</w:t>
      </w:r>
      <w:r>
        <w:t>非不堪任如苾芻住別解脫戒犯他勝處法於現法中不任更受。決擇分云。由此因緣當知棄捨菩薩律儀。若有還得清淨受心。</w:t>
      </w:r>
    </w:p>
    <w:p>
      <w:pPr>
        <w:pStyle w:val="SHTKBlockLabel"/>
      </w:pPr>
      <w:r>
        <w:t>한국어 직역</w:t>
      </w:r>
    </w:p>
    <w:p>
      <w:pPr>
        <w:pStyle w:val="SHTKTranslationText"/>
        <w:pBdr>
          <w:left w:val="single" w:sz="6" w:space="5" w:color="2F5F7D"/>
        </w:pBdr>
      </w:pPr>
      <w:r>
        <w:t>범함이 있으면 대수하여 허물을 참회해 소멸하게 할 수 있다.” 《보살지》에서 말한다. “여러 보살이 이러한 훼범으로 보살의 정계 율의를 버리게 되었더라도, 현법 가운데 다시 받을 만한 능력이 있다.</w:t>
      </w:r>
      <w:r>
        <w:t xml:space="preserve"> </w:t>
      </w:r>
      <w:r>
        <w:t>비구가 별해탈계에 머물다가 타승처법을 범하여 현법 가운데 다시 받을 능력이 없는 것과는 같지 않다.” 《결택분》에서 말한다. “이 인연으로 말미암아 보살 율의를 버린다고 알아야 한다. 다시 청정하게 받으려는 마음을 얻게 되면,</w:t>
      </w:r>
    </w:p>
    <w:p>
      <w:pPr>
        <w:pStyle w:val="SHTKBlockLabel"/>
      </w:pPr>
      <w:r>
        <w:t>원문</w:t>
      </w:r>
    </w:p>
    <w:p>
      <w:pPr>
        <w:pStyle w:val="SHTKSourceText"/>
        <w:pBdr>
          <w:left w:val="single" w:sz="4" w:space="5" w:color="9AAEBB"/>
        </w:pBdr>
        <w:shd w:fill="FAFBFC"/>
      </w:pPr>
      <w:r>
        <w:t>復應還受。由此諸文知。菩薩戒雖犯重。捨而得更受。</w:t>
      </w:r>
      <w:r>
        <w:t>若犯四十八輕者對手懺罪滅者。謂對一人對手懺滅還得清淨。手者亦名對首。謂對一人合手懺謝故云對手。</w:t>
      </w:r>
    </w:p>
    <w:p>
      <w:pPr>
        <w:pStyle w:val="SHTKBlockLabel"/>
      </w:pPr>
      <w:r>
        <w:t>한국어 직역</w:t>
      </w:r>
    </w:p>
    <w:p>
      <w:pPr>
        <w:pStyle w:val="SHTKTranslationText"/>
        <w:pBdr>
          <w:left w:val="single" w:sz="6" w:space="5" w:color="2F5F7D"/>
        </w:pBdr>
      </w:pPr>
      <w:r>
        <w:t>다시 받아야 한다.” 이러한 여러 글로 말미암아 알 수 있다. 보살계는 비록 중죄를 범하더라도, 버린 뒤 다시 받을 수 있다.</w:t>
      </w:r>
      <w:r>
        <w:t xml:space="preserve"> </w:t>
      </w:r>
      <w:r>
        <w:t>“사십팔경계를 범한 경우에는 상대에게 참회하면 죄가 소멸한다”라는 것은, 한 사람을 상대하여 대수참회하여 없애면 다시 청정함을 얻는다는 뜻이다. ‘대수(對手)’는 또한 ‘대수(對首)’라고도 한다. 한 사람을 마주하고 손을 모아 참회하며 사죄하므로 ‘대수(對手)’라고 한다.</w:t>
      </w:r>
    </w:p>
    <w:p>
      <w:pPr>
        <w:pStyle w:val="SHTKBlockLabel"/>
      </w:pPr>
      <w:r>
        <w:t>원문</w:t>
      </w:r>
    </w:p>
    <w:p>
      <w:pPr>
        <w:pStyle w:val="SHTKSourceText"/>
        <w:pBdr>
          <w:left w:val="single" w:sz="4" w:space="5" w:color="9AAEBB"/>
        </w:pBdr>
        <w:shd w:fill="FAFBFC"/>
      </w:pPr>
      <w:r>
        <w:t>面首相對陳罪悔滅故云對首。菩薩地云。又此菩薩一切違犯。當知皆是惡作所攝。</w:t>
      </w:r>
      <w:r>
        <w:t>應向有力於語表義能學能受小乘大乘補特伽羅發露悔滅。若准此文。聲聞亦得受菩薩懺。又云。</w:t>
      </w:r>
    </w:p>
    <w:p>
      <w:pPr>
        <w:pStyle w:val="SHTKBlockLabel"/>
      </w:pPr>
      <w:r>
        <w:t>한국어 직역</w:t>
      </w:r>
    </w:p>
    <w:p>
      <w:pPr>
        <w:pStyle w:val="SHTKTranslationText"/>
        <w:pBdr>
          <w:left w:val="single" w:sz="6" w:space="5" w:color="2F5F7D"/>
        </w:pBdr>
      </w:pPr>
      <w:r>
        <w:t>얼굴과 머리를 서로 마주하여 죄를 진술하고 참회해 소멸하므로 ‘대수(對首)’라고 한다. 《보살지》에서 말한다. “또 이 보살의 모든 위범은, 모두 악작에 포함되는 것임을 알아야 한다.</w:t>
      </w:r>
      <w:r>
        <w:t xml:space="preserve"> </w:t>
      </w:r>
      <w:r>
        <w:t>말로 뜻을 표현하는 데 능력이 있고 소승과 대승을 배우고 받아들일 수 있는 보특가라에게 발로하여 참회해 소멸해야 한다.” 이 글에 준하면, 성문도 또한 보살의 참회를 받아줄 수 있다. 또 말한다.</w:t>
      </w:r>
    </w:p>
    <w:p>
      <w:pPr>
        <w:pStyle w:val="SHTKBlockLabel"/>
      </w:pPr>
      <w:r>
        <w:t>원문</w:t>
      </w:r>
    </w:p>
    <w:p>
      <w:pPr>
        <w:pStyle w:val="SHTKSourceText"/>
        <w:pBdr>
          <w:left w:val="single" w:sz="4" w:space="5" w:color="9AAEBB"/>
        </w:pBdr>
        <w:shd w:fill="FAFBFC"/>
      </w:pPr>
      <w:r>
        <w:t>若諸菩薩以上品纏違犯。如上他勝處法失戒律儀。應當更受。[1]若中品纏違犯。</w:t>
      </w:r>
    </w:p>
    <w:p>
      <w:pPr>
        <w:pStyle w:val="SHTKBlockLabel"/>
      </w:pPr>
      <w:r>
        <w:t>한국어 직역</w:t>
      </w:r>
    </w:p>
    <w:p>
      <w:pPr>
        <w:pStyle w:val="SHTKTranslationText"/>
        <w:pBdr>
          <w:left w:val="single" w:sz="6" w:space="5" w:color="2F5F7D"/>
        </w:pBdr>
      </w:pPr>
      <w:r>
        <w:t>“여러 보살이 상품전으로 위범하여, 위와 같은 타승처법을 범하고 계율의를 잃었다면, 마땅히 다시 받아야 한다. [이문 검토 필요] [1]중품전으로 위범하여,</w:t>
      </w:r>
    </w:p>
    <w:p>
      <w:pPr>
        <w:pStyle w:val="SHTKBlockLabel"/>
      </w:pPr>
      <w:r>
        <w:t>교감·번역 메모</w:t>
      </w:r>
    </w:p>
    <w:p>
      <w:pPr>
        <w:pStyle w:val="SHTKNoteSummary"/>
        <w:pBdr>
          <w:left w:val="single" w:sz="4" w:space="5" w:color="2F5F7D"/>
        </w:pBdr>
        <w:shd w:fill="F6F8FA"/>
      </w:pPr>
      <w:r>
        <w:t>교감 요약 | [CBETA 교감] 저본과 대정장 계열에는 若中品纏違犯如上他勝處法失戒律儀應當更受라는 20자가 있으나, 【原】 계열에서는 이 전체 구절을 삭제할 가능성을 제시한다.</w:t>
      </w:r>
    </w:p>
    <w:p>
      <w:pPr>
        <w:pStyle w:val="SHTKNoteDetail"/>
      </w:pPr>
      <w:r>
        <w:t>• 원교감 원문 | 〔若中…受〕二十字－ヵ【原】</w:t>
        <w:br/>
        <w:t>• 교감 번호 | 0686001</w:t>
        <w:br/>
        <w:t>• 현행 CBETA 교감 | （若中…受）二十字【大】，〔－〕【考偽-原】</w:t>
        <w:br/>
        <w:t>• 저본 독법 | 20자 존재</w:t>
        <w:br/>
        <w:t>• 저본 적용 구절 | 若中品纏違犯如上他勝處法失戒律儀應當更受</w:t>
        <w:br/>
        <w:t>• 저본 기준 번역 | 중품전으로 위범하여 위와 같은 타승처법을 범하고 계율의를 잃었다면 마땅히 다시 받아야 한다.</w:t>
        <w:br/>
        <w:t>• 이문 독법 | 20자 전체 삭제</w:t>
        <w:br/>
        <w:t>• 이문 적용 구절 | [해당 문장 없음] — 앞의 상품전 설명 뒤에서 곧바로 若中品纏違犯如上他勝處法……으로 시작하는 중품전 설명이 이어진다.</w:t>
        <w:br/>
        <w:t>• 이문 기준 번역 | [해당 문장 없음]</w:t>
        <w:br/>
        <w:t>• 의미 차이 | 저본대로 읽으면 중품전의 타승처 위범에 대해 ‘계를 잃고 다시 받아야 한다’는 문장이 먼저 나오고, 곧이어 같은 중품전에 대해 ‘세 명 이상 앞에서 발로·참회해야 한다’는 규정이 다시 나온다. 【原】의 삭제 독법을 따르면 이 중복 문장이 없어져, 상품전은 실계·재수계, 중품전은 삼인 이상 앞의 발로, 하품전은 일인 앞의 발로라는 단계가 선명해진다.</w:t>
        <w:br/>
        <w:t>• 한국어 해설 | 이 교감은 단순 자형 차이가 아니라 중품전 위범의 법적 효과를 ‘계 상실과 재수계’로 볼지, ‘발로·참회’로 볼지에 직접 영향을 준다.</w:t>
        <w:br/>
        <w:t>• 문맥상 해설 | 바로 앞에서는 상품전, 뒤에서는 중품전, 그 다음에서는 하품전과 기타 위범을 다룬다. 따라서 【原】의 삭제 독법은 세 등급의 배열을 더 일관되게 만든다.</w:t>
        <w:br/>
        <w:t>• 번역 영향 판정 | [논지에 영향]</w:t>
        <w:br/>
        <w:t>• 출처 | CBETA T40n1814, 교감 번호 0686001.</w:t>
      </w:r>
    </w:p>
    <w:p>
      <w:pPr>
        <w:pStyle w:val="SHTKBlockLabel"/>
      </w:pPr>
      <w:r>
        <w:t>원문</w:t>
      </w:r>
    </w:p>
    <w:p>
      <w:pPr>
        <w:pStyle w:val="SHTKSourceText"/>
        <w:pBdr>
          <w:left w:val="single" w:sz="4" w:space="5" w:color="9AAEBB"/>
        </w:pBdr>
        <w:shd w:fill="FAFBFC"/>
      </w:pPr>
      <w:r>
        <w:t>如上他勝處法失戒律儀。應當更受。若中品纏違犯。如上他勝處法。</w:t>
      </w:r>
      <w:r>
        <w:t>應對於三補特伽羅。或過是數。應如發露除惡作法。先當稱述所犯事名。</w:t>
      </w:r>
      <w:r>
        <w:t>應作是說。長老專志或云。大德我如是名違越菩薩毘那耶法。如所稱事犯惡作罪。</w:t>
      </w:r>
    </w:p>
    <w:p>
      <w:pPr>
        <w:pStyle w:val="SHTKBlockLabel"/>
      </w:pPr>
      <w:r>
        <w:t>한국어 직역</w:t>
      </w:r>
    </w:p>
    <w:p>
      <w:pPr>
        <w:pStyle w:val="SHTKTranslationText"/>
        <w:pBdr>
          <w:left w:val="single" w:sz="6" w:space="5" w:color="2F5F7D"/>
        </w:pBdr>
      </w:pPr>
      <w:r>
        <w:t>위와 같은 타승처법을 범하고 계율의를 잃었다면, 마땅히 다시 받아야 한다. 중품전으로 위범하여, 위와 같은 타승처법을 범했다면,</w:t>
      </w:r>
      <w:r>
        <w:t xml:space="preserve"> </w:t>
      </w:r>
      <w:r>
        <w:t>세 명의 보특가라를 상대하거나, 혹 그 수를 넘는 사람을 상대하여, 발로하여 악작을 제거하는 법과 같이 해야 한다. 먼저 범한 일의 이름을 말하고,</w:t>
      </w:r>
      <w:r>
        <w:t xml:space="preserve"> </w:t>
      </w:r>
      <w:r>
        <w:t>다음과 같이 말해야 한다. ‘장로여, 마음을 오로지하시오.’ 혹은 말한다. ‘대덕이여, 나 아무개가 보살비나야법을 이와 같이 어겼습니다. 말한 바의 일과 같이 악작죄를 범했습니다.’</w:t>
      </w:r>
    </w:p>
    <w:p>
      <w:pPr>
        <w:pStyle w:val="SHTKBlockLabel"/>
      </w:pPr>
      <w:r>
        <w:t>원문</w:t>
      </w:r>
    </w:p>
    <w:p>
      <w:pPr>
        <w:pStyle w:val="SHTKSourceText"/>
        <w:pBdr>
          <w:left w:val="single" w:sz="4" w:space="5" w:color="9AAEBB"/>
        </w:pBdr>
        <w:shd w:fill="FAFBFC"/>
      </w:pPr>
      <w:r>
        <w:t>餘如苾芻發露悔滅惡作罪法。應如是說。若下品纏違犯如上他勝處法。及餘違犯應對於一補特伽羅。</w:t>
      </w:r>
      <w:r>
        <w:t>發露悔法當知如前。若無隨順補特伽羅可對發露悔除所犯。爾時菩薩以淨意樂起自誓心。我當決定防護當來終不重犯。</w:t>
      </w:r>
    </w:p>
    <w:p>
      <w:pPr>
        <w:pStyle w:val="SHTKBlockLabel"/>
      </w:pPr>
      <w:r>
        <w:t>한국어 직역</w:t>
      </w:r>
    </w:p>
    <w:p>
      <w:pPr>
        <w:pStyle w:val="SHTKTranslationText"/>
        <w:pBdr>
          <w:left w:val="single" w:sz="6" w:space="5" w:color="2F5F7D"/>
        </w:pBdr>
      </w:pPr>
      <w:r>
        <w:t>나머지는 비구가 악작죄를 발로하여 참회해 소멸하는 법과 같다. 마땅히 이와 같이 말해야 한다. 하품전으로 위범하여 위와 같은 타승처법을 범했거나, 그 밖의 위범이 있다면 한 명의 보특가라를 상대하여,</w:t>
      </w:r>
      <w:r>
        <w:t xml:space="preserve"> </w:t>
      </w:r>
      <w:r>
        <w:t>발로하고 참회하는 법은 앞과 같다고 알아야 한다. 발로하고 참회하여 범한 것을 제거할 수 있는 수순하는 보특가라가 없다면, 그때 보살은 청정한 의요로 스스로 서원하는 마음을 일으켜, ‘나는 마땅히 결정코 미래를 방호하여 끝내 다시 범하지 않겠다’라고 한다.</w:t>
      </w:r>
    </w:p>
    <w:p>
      <w:pPr>
        <w:pStyle w:val="SHTKBlockLabel"/>
      </w:pPr>
      <w:r>
        <w:t>원문</w:t>
      </w:r>
    </w:p>
    <w:p>
      <w:pPr>
        <w:pStyle w:val="SHTKSourceText"/>
        <w:pBdr>
          <w:left w:val="single" w:sz="4" w:space="5" w:color="9AAEBB"/>
        </w:pBdr>
        <w:shd w:fill="FAFBFC"/>
      </w:pPr>
      <w:r>
        <w:t>如是於犯還出還淨。不同七遮者。十重悔得更受。四十八輕但悔得清。</w:t>
      </w:r>
      <w:r>
        <w:t>是故不同七遮一向不得現受。而教戒師下。制其教師令好解法。不解大乘經律若輕若重是非之相者。</w:t>
      </w:r>
    </w:p>
    <w:p>
      <w:pPr>
        <w:pStyle w:val="SHTKBlockLabel"/>
      </w:pPr>
      <w:r>
        <w:t>한국어 직역</w:t>
      </w:r>
    </w:p>
    <w:p>
      <w:pPr>
        <w:pStyle w:val="SHTKTranslationText"/>
        <w:pBdr>
          <w:left w:val="single" w:sz="6" w:space="5" w:color="2F5F7D"/>
        </w:pBdr>
      </w:pPr>
      <w:r>
        <w:t>이와 같이 범한 데서 벗어나 다시 청정해진다. “칠차와 같지 않다”라는 것은, 십중은 참회하면 다시 받을 수 있고, 사십팔경은 다만 참회하면 청정해질 수 있기 때문이다.</w:t>
      </w:r>
      <w:r>
        <w:t xml:space="preserve"> </w:t>
      </w:r>
      <w:r>
        <w:t>그러므로 칠차가 한결같이 현생에서 계를 받을 수 없는 것과 같지 않다. “그리고 교계사는” 이하에서는, 그 교사를 제정하여 법을 잘 이해하게 한다. “대승의 경과 율, 가볍고 무거움과 옳고 그름의 모습을 이해하지 못한다”라는 것은,</w:t>
      </w:r>
    </w:p>
    <w:p>
      <w:pPr>
        <w:pStyle w:val="SHTKBlockLabel"/>
      </w:pPr>
      <w:r>
        <w:t>원문</w:t>
      </w:r>
    </w:p>
    <w:p>
      <w:pPr>
        <w:pStyle w:val="SHTKSourceText"/>
        <w:pBdr>
          <w:left w:val="single" w:sz="4" w:space="5" w:color="9AAEBB"/>
        </w:pBdr>
        <w:shd w:fill="FAFBFC"/>
      </w:pPr>
      <w:r>
        <w:t>謂不解教法。於律知其輕重。於經知其是非。謂十戒為重。</w:t>
      </w:r>
      <w:r>
        <w:t>四十八為輕。又染犯為重。不染為輕。又故作為重。</w:t>
      </w:r>
      <w:r>
        <w:t>誤作為輕。是謂輕重之相。順理為是。違理為非。</w:t>
      </w:r>
      <w:r>
        <w:t>又大乘為是。小乘為非。所斷為非。所修為是。</w:t>
      </w:r>
    </w:p>
    <w:p>
      <w:pPr>
        <w:pStyle w:val="SHTKBlockLabel"/>
      </w:pPr>
      <w:r>
        <w:t>한국어 직역</w:t>
      </w:r>
    </w:p>
    <w:p>
      <w:pPr>
        <w:pStyle w:val="SHTKTranslationText"/>
        <w:pBdr>
          <w:left w:val="single" w:sz="6" w:space="5" w:color="2F5F7D"/>
        </w:pBdr>
      </w:pPr>
      <w:r>
        <w:t>교법을 이해하지 못한다는 뜻이다. 율에서는 그 가볍고 무거움을 알고, 경에서는 그 옳고 그름을 안다. 십계를 무거운 것으로 삼고,</w:t>
      </w:r>
      <w:r>
        <w:t xml:space="preserve"> </w:t>
      </w:r>
      <w:r>
        <w:t>사십팔계를 가벼운 것으로 삼는다. 또 번뇌에 물들어 범한 것을 무겁게 하고, 물들지 않고 범한 것을 가볍게 한다. 또 일부러 지은 것을 무겁게 하고,</w:t>
      </w:r>
      <w:r>
        <w:t xml:space="preserve"> </w:t>
      </w:r>
      <w:r>
        <w:t>잘못 지은 것을 가볍게 한다. 이것을 가볍고 무거운 모습이라고 한다. 이치에 따르는 것이 옳음이고, 이치에 어긋나는 것이 그름이다.</w:t>
      </w:r>
      <w:r>
        <w:t xml:space="preserve"> </w:t>
      </w:r>
      <w:r>
        <w:t>또 대승을 옳음으로 삼고, 소승을 그름으로 삼는다. 끊어야 할 것을 그름이라 하고, 닦아야 할 것을 옳음이라 한다.</w:t>
      </w:r>
    </w:p>
    <w:p>
      <w:pPr>
        <w:pStyle w:val="SHTKBlockLabel"/>
      </w:pPr>
      <w:r>
        <w:t>원문</w:t>
      </w:r>
    </w:p>
    <w:p>
      <w:pPr>
        <w:pStyle w:val="SHTKSourceText"/>
        <w:pBdr>
          <w:left w:val="single" w:sz="4" w:space="5" w:color="9AAEBB"/>
        </w:pBdr>
        <w:shd w:fill="FAFBFC"/>
      </w:pPr>
      <w:r>
        <w:t>是為是非之相。不解第一義諦者。謂不解理法。地論所說四種真實等名第一義。</w:t>
      </w:r>
      <w:r>
        <w:t>若習種下。謂不解行法。習種姓謂十發趣。長養姓者謂十長養。</w:t>
      </w:r>
      <w:r>
        <w:t>不可壞姓者謂十金剛。此三即是地前三賢。道姓者謂十地。正性謂佛地。</w:t>
      </w:r>
    </w:p>
    <w:p>
      <w:pPr>
        <w:pStyle w:val="SHTKBlockLabel"/>
      </w:pPr>
      <w:r>
        <w:t>한국어 직역</w:t>
      </w:r>
    </w:p>
    <w:p>
      <w:pPr>
        <w:pStyle w:val="SHTKTranslationText"/>
        <w:pBdr>
          <w:left w:val="single" w:sz="6" w:space="5" w:color="2F5F7D"/>
        </w:pBdr>
      </w:pPr>
      <w:r>
        <w:t>이것이 옳고 그름의 모습이다. “제일의제를 이해하지 못한다”라는 것은, 이법을 이해하지 못한다는 뜻이다. 《지론》에서 설한 네 가지 진실 등을 제일의라고 한다.</w:t>
      </w:r>
      <w:r>
        <w:t xml:space="preserve"> </w:t>
      </w:r>
      <w:r>
        <w:t>“습종” 이하에서는, 행법을 이해하지 못하는 것을 말한다. 습종성은 십발취를 말한다. 장양성은 십장양을 말한다.</w:t>
      </w:r>
      <w:r>
        <w:t xml:space="preserve"> </w:t>
      </w:r>
      <w:r>
        <w:t>불가괴성은 십금강을 말한다. 이 셋은 곧 지전의 삼현이다. 도성은 십지를 말한다. 정성은 불지를 말한다.</w:t>
      </w:r>
    </w:p>
    <w:p>
      <w:pPr>
        <w:pStyle w:val="SHTKBlockLabel"/>
      </w:pPr>
      <w:r>
        <w:t>원문</w:t>
      </w:r>
    </w:p>
    <w:p>
      <w:pPr>
        <w:pStyle w:val="SHTKSourceText"/>
        <w:pBdr>
          <w:left w:val="single" w:sz="4" w:space="5" w:color="9AAEBB"/>
        </w:pBdr>
        <w:shd w:fill="FAFBFC"/>
      </w:pPr>
      <w:r>
        <w:t>本業經中并六種姓。謂習種姓。性種姓。道種姓。</w:t>
      </w:r>
      <w:r>
        <w:t>聖種姓。等覺姓。妙覺姓。道性之中并攝等覺故此唯五。</w:t>
      </w:r>
      <w:r>
        <w:t>又道性入彼道種姓中。正性攝彼十地。等覺及妙覺性不可壞性外別立。道性者。</w:t>
      </w:r>
    </w:p>
    <w:p>
      <w:pPr>
        <w:pStyle w:val="SHTKBlockLabel"/>
      </w:pPr>
      <w:r>
        <w:t>한국어 직역</w:t>
      </w:r>
    </w:p>
    <w:p>
      <w:pPr>
        <w:pStyle w:val="SHTKTranslationText"/>
        <w:pBdr>
          <w:left w:val="single" w:sz="6" w:space="5" w:color="2F5F7D"/>
        </w:pBdr>
      </w:pPr>
      <w:r>
        <w:t>《본업경》에서는 여섯 종성을 함께 둔다. 곧 습종성, 성종성, 도종성,</w:t>
      </w:r>
      <w:r>
        <w:t xml:space="preserve"> </w:t>
      </w:r>
      <w:r>
        <w:t>성종성(聖種姓), 등각성, 묘각성이다. 도성 가운데 등각까지 함께 포함하므로 여기서는 오직 다섯뿐이다.</w:t>
      </w:r>
      <w:r>
        <w:t xml:space="preserve"> </w:t>
      </w:r>
      <w:r>
        <w:t>또 도성은 저 도종성 가운데 들어가고, 정성은 저 십지를 포섭한다. 등각과 묘각의 성은 불가괴성 밖에 따로 세운다. “도성”이란,</w:t>
      </w:r>
    </w:p>
    <w:p>
      <w:pPr>
        <w:pStyle w:val="SHTKBlockLabel"/>
      </w:pPr>
      <w:r>
        <w:t>원문</w:t>
      </w:r>
    </w:p>
    <w:p>
      <w:pPr>
        <w:pStyle w:val="SHTKSourceText"/>
        <w:pBdr>
          <w:left w:val="single" w:sz="4" w:space="5" w:color="9AAEBB"/>
        </w:pBdr>
        <w:shd w:fill="FAFBFC"/>
      </w:pPr>
      <w:r>
        <w:t>十迴向後更修燸等四善根。是入聖道之近方便。故別立之。其中多少觀行出入十禪支一切行法一一不得此法中意者。</w:t>
      </w:r>
      <w:r>
        <w:t>謂於定門不得意趣。十禪支者。上卷經中云。十心第十心云八百三昧十禪支。</w:t>
      </w:r>
    </w:p>
    <w:p>
      <w:pPr>
        <w:pStyle w:val="SHTKBlockLabel"/>
      </w:pPr>
      <w:r>
        <w:t>한국어 직역</w:t>
      </w:r>
    </w:p>
    <w:p>
      <w:pPr>
        <w:pStyle w:val="SHTKTranslationText"/>
        <w:pBdr>
          <w:left w:val="single" w:sz="6" w:space="5" w:color="2F5F7D"/>
        </w:pBdr>
      </w:pPr>
      <w:r>
        <w:t>십회향 뒤에 다시 난(煖) 등 사선근을 닦는 것이다. 이는 성도에 들어가는 가까운 방편이다. 그러므로 따로 세운다. “그 가운데 관행의 많고 적음과 출입, 십선지와 일체의 행법을 하나하나 이 법 가운데의 뜻을 얻지 못한다”라는 것은,</w:t>
      </w:r>
      <w:r>
        <w:t xml:space="preserve"> </w:t>
      </w:r>
      <w:r>
        <w:t>정문에서 그 의취를 얻지 못한다는 뜻이다. “십선지”란, 상권의 경에서 말한다. “십심 가운데 제십심에서 팔백삼매와 십선지를 말한다.”</w:t>
      </w:r>
    </w:p>
    <w:p>
      <w:pPr>
        <w:pStyle w:val="SHTKBlockLabel"/>
      </w:pPr>
      <w:r>
        <w:t>원문</w:t>
      </w:r>
    </w:p>
    <w:p>
      <w:pPr>
        <w:pStyle w:val="SHTKSourceText"/>
        <w:pBdr>
          <w:left w:val="single" w:sz="4" w:space="5" w:color="9AAEBB"/>
        </w:pBdr>
        <w:shd w:fill="FAFBFC"/>
      </w:pPr>
      <w:r>
        <w:t>而不別名。未詳是何。舊云。十八禪支中除同取異故成十支。</w:t>
      </w:r>
      <w:r>
        <w:t>謂初禪有五。覺觀喜樂一心。二禪四中唯取內淨。增前為六。</w:t>
      </w:r>
      <w:r>
        <w:t>餘三同初故不取之。三禪五中唯取捨念安慧。增前為九。餘二同前故不取之。</w:t>
      </w:r>
    </w:p>
    <w:p>
      <w:pPr>
        <w:pStyle w:val="SHTKBlockLabel"/>
      </w:pPr>
      <w:r>
        <w:t>한국어 직역</w:t>
      </w:r>
    </w:p>
    <w:p>
      <w:pPr>
        <w:pStyle w:val="SHTKTranslationText"/>
        <w:pBdr>
          <w:left w:val="single" w:sz="6" w:space="5" w:color="2F5F7D"/>
        </w:pBdr>
      </w:pPr>
      <w:r>
        <w:t>그러나 따로 이름하지 않았다. 무엇을 가리키는지는 자세하지 않다. 옛 설에서는, 십팔선지 가운데 같은 것은 제외하고 다른 것만 취하므로 십지가 된다고 하였다.</w:t>
      </w:r>
      <w:r>
        <w:t xml:space="preserve"> </w:t>
      </w:r>
      <w:r>
        <w:t>곧 초선에는 다섯이 있으니, 각·관·희·락·일심이다. 이선의 네 가지 가운데에서는 오직 내정만 취하여, 앞의 것에 더하면 여섯이 된다.</w:t>
      </w:r>
      <w:r>
        <w:t xml:space="preserve"> </w:t>
      </w:r>
      <w:r>
        <w:t>나머지 셋은 초선과 같으므로 취하지 않는다. 삼선의 다섯 가운데에서는 오직 사·념·안·혜를 취하여, 앞의 것에 더하면 아홉이 된다. 나머지 둘은 앞과 같으므로 취하지 않는다.</w:t>
      </w:r>
    </w:p>
    <w:p>
      <w:pPr>
        <w:pStyle w:val="SHTKBlockLabel"/>
      </w:pPr>
      <w:r>
        <w:t>원문</w:t>
      </w:r>
    </w:p>
    <w:p>
      <w:pPr>
        <w:pStyle w:val="SHTKSourceText"/>
        <w:pBdr>
          <w:left w:val="single" w:sz="4" w:space="5" w:color="9AAEBB"/>
        </w:pBdr>
        <w:shd w:fill="FAFBFC"/>
      </w:pPr>
      <w:r>
        <w:t>四禪四支唯取不苦不樂。增前為十。餘三同前故不取之。而菩薩下。</w:t>
      </w:r>
      <w:r>
        <w:t>辨無德作師成犯違也。與十八戒有何別者。</w:t>
      </w:r>
    </w:p>
    <w:p>
      <w:pPr>
        <w:pStyle w:val="SHTKBlockLabel"/>
      </w:pPr>
      <w:r>
        <w:t>한국어 직역</w:t>
      </w:r>
    </w:p>
    <w:p>
      <w:pPr>
        <w:pStyle w:val="SHTKTranslationText"/>
        <w:pBdr>
          <w:left w:val="single" w:sz="6" w:space="5" w:color="2F5F7D"/>
        </w:pBdr>
      </w:pPr>
      <w:r>
        <w:t>사선의 네 지 가운데에서는 오직 불고불락만 취하여, 앞의 것에 더하면 열이 된다. 나머지 셋은 앞과 같으므로 취하지 않는다. “그런데 보살이” 이하에서는,</w:t>
      </w:r>
      <w:r>
        <w:t xml:space="preserve"> </w:t>
      </w:r>
      <w:r>
        <w:t>덕이 없는 이가 스승이 되어 위범이 성립함을 분별한다. 제18계와는 무엇이 다른가?</w:t>
      </w:r>
    </w:p>
    <w:p>
      <w:pPr>
        <w:pStyle w:val="SHTKBlockLabel"/>
      </w:pPr>
      <w:r>
        <w:t>원문</w:t>
      </w:r>
    </w:p>
    <w:p>
      <w:pPr>
        <w:pStyle w:val="SHTKSourceText"/>
        <w:pBdr>
          <w:left w:val="single" w:sz="4" w:space="5" w:color="9AAEBB"/>
        </w:pBdr>
        <w:shd w:fill="FAFBFC"/>
      </w:pPr>
      <w:r>
        <w:t>一云。前制為新受者。必須有解。此制為重者。</w:t>
      </w:r>
      <w:r>
        <w:t>必須具解。</w:t>
      </w:r>
    </w:p>
    <w:p>
      <w:pPr>
        <w:pStyle w:val="SHTKBlockLabel"/>
      </w:pPr>
      <w:r>
        <w:t>한국어 직역</w:t>
      </w:r>
    </w:p>
    <w:p>
      <w:pPr>
        <w:pStyle w:val="SHTKTranslationText"/>
        <w:pBdr>
          <w:left w:val="single" w:sz="6" w:space="5" w:color="2F5F7D"/>
        </w:pBdr>
      </w:pPr>
      <w:r>
        <w:t>한 설은, 앞에서는 새로 계를 받는 이를 위해 제정하여, 반드시 이해가 있어야 한다고 한 것이고, 여기서는 거듭 [계를 받는] 이를 위해 제정하여,</w:t>
      </w:r>
      <w:r>
        <w:t xml:space="preserve"> </w:t>
      </w:r>
      <w:r>
        <w:t>반드시 두루 이해해야 한다고 한 것이라고 한다.</w:t>
      </w:r>
    </w:p>
    <w:p>
      <w:pPr>
        <w:pStyle w:val="SHTKBlockLabel"/>
      </w:pPr>
      <w:r>
        <w:t>원문</w:t>
      </w:r>
    </w:p>
    <w:p>
      <w:pPr>
        <w:pStyle w:val="SHTKSourceText"/>
        <w:pBdr>
          <w:left w:val="single" w:sz="4" w:space="5" w:color="9AAEBB"/>
        </w:pBdr>
        <w:shd w:fill="FAFBFC"/>
      </w:pPr>
      <w:r>
        <w:t>一云。前制無解輒授。多是掘尾者所行。</w:t>
      </w:r>
    </w:p>
    <w:p>
      <w:pPr>
        <w:pStyle w:val="SHTKBlockLabel"/>
      </w:pPr>
      <w:r>
        <w:t>한국어 직역</w:t>
      </w:r>
    </w:p>
    <w:p>
      <w:pPr>
        <w:pStyle w:val="SHTKTranslationText"/>
        <w:pBdr>
          <w:left w:val="single" w:sz="6" w:space="5" w:color="2F5F7D"/>
        </w:pBdr>
      </w:pPr>
      <w:r>
        <w:t>한 설은, 앞에서는 이해가 없으면서 함부로 계를 주는 것을 제정한 것으로, [의미 불확실] 대개 이른바 「掘尾者」가 행하는 일이다.</w:t>
      </w:r>
    </w:p>
    <w:p>
      <w:pPr>
        <w:pStyle w:val="SHTKBlockLabel"/>
      </w:pPr>
      <w:r>
        <w:t>교감·번역 메모</w:t>
      </w:r>
    </w:p>
    <w:p>
      <w:pPr>
        <w:pStyle w:val="SHTKNoteSummary"/>
        <w:pBdr>
          <w:left w:val="single" w:sz="4" w:space="5" w:color="2F5F7D"/>
        </w:pBdr>
        <w:shd w:fill="F6F8FA"/>
      </w:pPr>
      <w:r>
        <w:t>교감 요약 | [번역 메모] 저본과 이전·현행 CBETA는 모두 掘尾者를 그대로 보존하며 이 위치에 공식 교감은 없다.</w:t>
      </w:r>
    </w:p>
    <w:p>
      <w:pPr>
        <w:pStyle w:val="SHTKNoteDetail"/>
      </w:pPr>
      <w:r>
        <w:t>• 비고 | 掘尾者의 정확한 지시 대상은 이 문맥만으로 확정하기 어려우므로 임의로 다른 글자로 고치거나 특정 집단명으로 의역하지 않고 [의미 불확실]로 보존하였다.</w:t>
      </w:r>
    </w:p>
    <w:p>
      <w:pPr>
        <w:pStyle w:val="SHTKBlockLabel"/>
      </w:pPr>
      <w:r>
        <w:t>원문</w:t>
      </w:r>
    </w:p>
    <w:p>
      <w:pPr>
        <w:pStyle w:val="SHTKSourceText"/>
        <w:pBdr>
          <w:left w:val="single" w:sz="4" w:space="5" w:color="9AAEBB"/>
        </w:pBdr>
        <w:shd w:fill="FAFBFC"/>
      </w:pPr>
      <w:r>
        <w:t>此制為利妄授。多是無羞者所為。</w:t>
      </w:r>
    </w:p>
    <w:p>
      <w:pPr>
        <w:pStyle w:val="SHTKBlockLabel"/>
      </w:pPr>
      <w:r>
        <w:t>한국어 직역</w:t>
      </w:r>
    </w:p>
    <w:p>
      <w:pPr>
        <w:pStyle w:val="SHTKTranslationText"/>
        <w:pBdr>
          <w:left w:val="single" w:sz="6" w:space="5" w:color="2F5F7D"/>
        </w:pBdr>
      </w:pPr>
      <w:r>
        <w:t>여기서는 이익을 위하여 망령되이 계를 주는 것을 제정한 것으로, 대개 부끄러움이 없는 자들이 하는 일이라고 한다.</w:t>
      </w:r>
    </w:p>
    <w:p>
      <w:pPr>
        <w:pStyle w:val="SHTKBlockLabel"/>
      </w:pPr>
      <w:r>
        <w:t>원문</w:t>
      </w:r>
    </w:p>
    <w:p>
      <w:pPr>
        <w:pStyle w:val="SHTKSourceText"/>
        <w:pBdr>
          <w:left w:val="single" w:sz="4" w:space="5" w:color="9AAEBB"/>
        </w:pBdr>
        <w:shd w:fill="FAFBFC"/>
      </w:pPr>
      <w:r>
        <w:t>今謂前於攝善門中制。今於利生門中制。</w:t>
      </w:r>
    </w:p>
    <w:p>
      <w:pPr>
        <w:pStyle w:val="SHTKBlockLabel"/>
      </w:pPr>
      <w:r>
        <w:t>한국어 직역</w:t>
      </w:r>
    </w:p>
    <w:p>
      <w:pPr>
        <w:pStyle w:val="SHTKTranslationText"/>
        <w:pBdr>
          <w:left w:val="single" w:sz="6" w:space="5" w:color="2F5F7D"/>
        </w:pBdr>
      </w:pPr>
      <w:r>
        <w:t>지금 생각하건대 앞에서는 섭선법의 문 가운데서 제정하였고, 여기서는 이생의 문 가운데서 제정하였다.</w:t>
      </w:r>
    </w:p>
    <w:p>
      <w:pPr>
        <w:pStyle w:val="Heading4"/>
      </w:pPr>
      <w:bookmarkStart w:id="1072" w:name="h_0072"/>
      <w:r>
        <w:t>제3, 설계할 때 사람을 가려야 하는 계</w:t>
      </w:r>
      <w:bookmarkEnd w:id="1072"/>
    </w:p>
    <w:p>
      <w:pPr>
        <w:pStyle w:val="SHTKBlockLabel"/>
      </w:pPr>
      <w:r>
        <w:t>원문</w:t>
      </w:r>
    </w:p>
    <w:p>
      <w:pPr>
        <w:pStyle w:val="SHTKSourceText"/>
        <w:pBdr>
          <w:left w:val="single" w:sz="4" w:space="5" w:color="9AAEBB"/>
        </w:pBdr>
        <w:shd w:fill="FAFBFC"/>
      </w:pPr>
      <w:r>
        <w:t>第三說戒簡人戒</w:t>
      </w:r>
    </w:p>
    <w:p>
      <w:pPr>
        <w:pStyle w:val="SHTKBlockLabel"/>
      </w:pPr>
      <w:r>
        <w:t>한국어 직역</w:t>
      </w:r>
    </w:p>
    <w:p>
      <w:pPr>
        <w:pStyle w:val="SHTKTranslationText"/>
        <w:pBdr>
          <w:left w:val="single" w:sz="6" w:space="5" w:color="2F5F7D"/>
        </w:pBdr>
      </w:pPr>
      <w:r>
        <w:t>제3, 설계할 때 사람을 가려야 하는 계.</w:t>
      </w:r>
    </w:p>
    <w:p>
      <w:pPr>
        <w:pStyle w:val="SHTKBlockLabel"/>
      </w:pPr>
      <w:r>
        <w:t>위치표지</w:t>
      </w:r>
    </w:p>
    <w:p>
      <w:pPr>
        <w:pStyle w:val="SHTKPositionMarker"/>
      </w:pPr>
      <w:bookmarkStart w:id="20092" w:name="loc_0686c15"/>
      <w:r>
        <w:t>[0686c15]</w:t>
      </w:r>
      <w:bookmarkEnd w:id="20092"/>
    </w:p>
    <w:p>
      <w:pPr>
        <w:pStyle w:val="SHTKBlockLabel"/>
      </w:pPr>
      <w:r>
        <w:t>원문</w:t>
      </w:r>
    </w:p>
    <w:p>
      <w:pPr>
        <w:pStyle w:val="SHTKSourceText"/>
        <w:pBdr>
          <w:left w:val="single" w:sz="4" w:space="5" w:color="9AAEBB"/>
        </w:pBdr>
        <w:shd w:fill="FAFBFC"/>
      </w:pPr>
      <w:r>
        <w:t>若佛子不得為利養故於未受菩薩戒者前若外道惡人前說此千佛大戒邪見人前亦不得說除國王餘一切人不得說是惡人輩不受佛戒名為畜生生生之處不見三寶如木石無心名為外道邪見人輩木頭無異而菩薩於是惡人前說七佛教戒者犯輕垢罪　戒法尊重理須簡器。非器輒說反生罪過。故制斷也。大小俱制。</w:t>
      </w:r>
    </w:p>
    <w:p>
      <w:pPr>
        <w:pStyle w:val="SHTKBlockLabel"/>
      </w:pPr>
      <w:r>
        <w:t>한국어 직역</w:t>
      </w:r>
    </w:p>
    <w:p>
      <w:pPr>
        <w:pStyle w:val="SHTKTranslationText"/>
        <w:pBdr>
          <w:left w:val="single" w:sz="6" w:space="5" w:color="2F5F7D"/>
        </w:pBdr>
      </w:pPr>
      <w:r>
        <w:t>불자여, 이양을 위해 아직 보살계를 받지 않은 자 앞이나 외도와 악인 앞에서 이 천불의 대계를 말해서는 안 되며, 사견을 가진 사람 앞에서도 말해서는 안 된다. 국왕을 제외한 나머지 모든 사람에게는 말해서는 안 된다. 이러한 악인 무리는 불계를 받지 않으므로 축생이라 이름하며, 태어나는 곳마다 삼보를 보지 못하고, 나무와 돌처럼 마음이 없으므로 외도라 이름한다. 사견을 가진 무리는 나무토막과 다름이 없다. 그런데 보살이 이러한 악인 앞에서 칠불의 가르침과 계를 말하면 경구죄를 범한다. 계법은 존중해야 하므로 이치상 반드시 그릇을 가려야 한다. 그릇이 아닌 자에게 함부로 말하면 도리어 죄과가 생긴다. 그러므로 제정하여 끊게 한 것이다. 대승과 소승이 모두 제정한다.</w:t>
      </w:r>
    </w:p>
    <w:p>
      <w:pPr>
        <w:pStyle w:val="SHTKBlockLabel"/>
      </w:pPr>
      <w:r>
        <w:t>원문</w:t>
      </w:r>
    </w:p>
    <w:p>
      <w:pPr>
        <w:pStyle w:val="SHTKSourceText"/>
        <w:pBdr>
          <w:left w:val="single" w:sz="4" w:space="5" w:color="9AAEBB"/>
        </w:pBdr>
        <w:shd w:fill="FAFBFC"/>
      </w:pPr>
      <w:r>
        <w:t>七眾亦同。菩薩地云。又諸菩薩於受菩薩戒律儀法。雖已具足受持究竟。</w:t>
      </w:r>
      <w:r>
        <w:t>而於謗毀菩薩藏者無信有情。終不率爾宣示開悟。所以者何。為其聞已不能信解。</w:t>
      </w:r>
    </w:p>
    <w:p>
      <w:pPr>
        <w:pStyle w:val="SHTKBlockLabel"/>
      </w:pPr>
      <w:r>
        <w:t>한국어 직역</w:t>
      </w:r>
    </w:p>
    <w:p>
      <w:pPr>
        <w:pStyle w:val="SHTKTranslationText"/>
        <w:pBdr>
          <w:left w:val="single" w:sz="6" w:space="5" w:color="2F5F7D"/>
        </w:pBdr>
      </w:pPr>
      <w:r>
        <w:t>칠중도 또한 같다. 《보살지》에서 말한다. 또 모든 보살은 보살계율의 법을 받음에 있어서, 비록 이미 구족하게 받아 지니고 끝까지 갖추었더라도,</w:t>
      </w:r>
      <w:r>
        <w:t xml:space="preserve"> </w:t>
      </w:r>
      <w:r>
        <w:t>보살장을 비방하고 헐뜯는 믿음 없는 유정에게는, 끝내 경솔하게 드러내 보이고 깨우쳐 주지 않는다. 무슨 까닭인가? 그들이 듣고도 믿고 이해하지 못하여,</w:t>
      </w:r>
    </w:p>
    <w:p>
      <w:pPr>
        <w:pStyle w:val="SHTKBlockLabel"/>
      </w:pPr>
      <w:r>
        <w:t>원문</w:t>
      </w:r>
    </w:p>
    <w:p>
      <w:pPr>
        <w:pStyle w:val="SHTKSourceText"/>
        <w:pBdr>
          <w:left w:val="single" w:sz="4" w:space="5" w:color="9AAEBB"/>
        </w:pBdr>
        <w:shd w:fill="FAFBFC"/>
      </w:pPr>
      <w:r>
        <w:t>大無知障之所覆蔽便生誹謗。由誹謗故如住菩薩淨戒律儀成就無量大功德藏。彼誹謗者亦為無量大罪業藏之所隨遂。乃至一切惡言惡見及惡思惟未永棄捨終不遠離。</w:t>
      </w:r>
    </w:p>
    <w:p>
      <w:pPr>
        <w:pStyle w:val="SHTKBlockLabel"/>
      </w:pPr>
      <w:r>
        <w:t>한국어 직역</w:t>
      </w:r>
    </w:p>
    <w:p>
      <w:pPr>
        <w:pStyle w:val="SHTKTranslationText"/>
        <w:pBdr>
          <w:left w:val="single" w:sz="6" w:space="5" w:color="2F5F7D"/>
        </w:pBdr>
      </w:pPr>
      <w:r>
        <w:t>큰 무지의 장애에 덮여 곧 비방을 일으키기 때문이다. 비방하기 때문에, 보살의 청정한 계율에 머무는 자가 한량없는 큰 공덕장을 성취하는 것과 같이, 그 비방하는 자 또한 한량없는 큰 죄업장이 뒤따르게 된다. 나아가 일체의 악한 말·악한 견해·악한 사유를 영원히 버리지 못하는 동안 끝내 멀리 여의지 못한다.</w:t>
      </w:r>
    </w:p>
    <w:p>
      <w:pPr>
        <w:pStyle w:val="SHTKBlockLabel"/>
      </w:pPr>
      <w:r>
        <w:t>원문</w:t>
      </w:r>
    </w:p>
    <w:p>
      <w:pPr>
        <w:pStyle w:val="SHTKSourceText"/>
        <w:pBdr>
          <w:left w:val="single" w:sz="4" w:space="5" w:color="9AAEBB"/>
        </w:pBdr>
        <w:shd w:fill="FAFBFC"/>
      </w:pPr>
      <w:r>
        <w:t>文中不得為利養於未受菩薩戒者前乃至大邪見人前亦不得說者。若不為利。欲為將受知戒相故。雖說無犯故。</w:t>
      </w:r>
      <w:r>
        <w:t>地論云。又諸菩薩欲授[1]菩薩菩薩戒時。</w:t>
      </w:r>
    </w:p>
    <w:p>
      <w:pPr>
        <w:pStyle w:val="SHTKBlockLabel"/>
      </w:pPr>
      <w:r>
        <w:t>한국어 직역</w:t>
      </w:r>
    </w:p>
    <w:p>
      <w:pPr>
        <w:pStyle w:val="SHTKTranslationText"/>
        <w:pBdr>
          <w:left w:val="single" w:sz="6" w:space="5" w:color="2F5F7D"/>
        </w:pBdr>
      </w:pPr>
      <w:r>
        <w:t>본문에서 “이양을 위해 아직 보살계를 받지 않은 자 앞에서 말해서는 안 된다”에서 “큰 사견을 가진 사람 앞에서도 말해서는 안 된다”까지라고 한 것은, 만약 이익을 위해서가 아니라, 앞으로 받을 사람이 계의 모습을 알게 하려는 까닭이라면, 비록 말하더라도 범함이 없기 때문이다.</w:t>
      </w:r>
      <w:r>
        <w:t xml:space="preserve"> </w:t>
      </w:r>
      <w:r>
        <w:t>그러므로 《지론》에서 말한다. 또 모든 보살이 보살에게 보살계를 주고자 할 때에는,</w:t>
      </w:r>
    </w:p>
    <w:p>
      <w:pPr>
        <w:pStyle w:val="SHTKBlockLabel"/>
      </w:pPr>
      <w:r>
        <w:t>교감·번역 메모</w:t>
      </w:r>
    </w:p>
    <w:p>
      <w:pPr>
        <w:pStyle w:val="SHTKNoteSummary"/>
        <w:pBdr>
          <w:left w:val="single" w:sz="4" w:space="5" w:color="2F5F7D"/>
        </w:pBdr>
        <w:shd w:fill="F6F8FA"/>
      </w:pPr>
      <w:r>
        <w:t>교감 요약 | [CBETA 교감] 저본과 대정장 계열은 菩薩菩薩戒처럼 菩薩이 두 번 이어지지만, 【原】 계열에서는 앞의 菩薩 한 글자군을 삭제한다.</w:t>
      </w:r>
    </w:p>
    <w:p>
      <w:pPr>
        <w:pStyle w:val="SHTKNoteDetail"/>
      </w:pPr>
      <w:r>
        <w:t>• 원교감 원문 | 〔菩薩〕ィ－【原】</w:t>
        <w:br/>
        <w:t>• 교감 번호 | 0687001</w:t>
        <w:br/>
        <w:t>• 현행 CBETA 교감 | 菩薩【大】，〔－〕【校異-原】</w:t>
        <w:br/>
        <w:t>• 저본 독법 | 欲授菩薩菩薩戒時</w:t>
        <w:br/>
        <w:t>• 저본 적용 구절 | 又諸菩薩欲授菩薩菩薩戒時</w:t>
        <w:br/>
        <w:t>• 저본 기준 번역 | 또 모든 보살이 보살에게 보살계를 주고자 할 때에는</w:t>
        <w:br/>
        <w:t>• 이문 독법 | 欲授菩薩戒時</w:t>
        <w:br/>
        <w:t>• 이문 적용 구절 | 又諸菩薩欲授菩薩戒時</w:t>
        <w:br/>
        <w:t>• 이문 기준 번역 | 또 모든 보살이 보살계를 주고자 할 때에는</w:t>
        <w:br/>
        <w:t>• 의미 차이 | 저본 독법은 수계 대상이 ‘보살’임을 한 번 더 명시하지만, 이문은 ‘보살계’를 준다는 사실만 말한다. 문장의 핵심 뜻은 같고 저본 쪽이 표현상 중복되어 보인다.</w:t>
        <w:br/>
        <w:t>• 한국어 해설 | 저본의 [1]은 이 교감 위치를 가리킨다. 저본을 유지하여 첫 菩薩을 삭제하지 않았고, 한국어에서도 ‘보살에게 보살계를’이라고 그 차이를 드러냈다.</w:t>
        <w:br/>
        <w:t>• 번역 영향 판정 | [의미 차이 경미]</w:t>
        <w:br/>
        <w:t>• 출처 | CBETA T40n1814, 교감 번호 0687001.</w:t>
      </w:r>
    </w:p>
    <w:p>
      <w:pPr>
        <w:pStyle w:val="SHTKBlockLabel"/>
      </w:pPr>
      <w:r>
        <w:t>원문</w:t>
      </w:r>
    </w:p>
    <w:p>
      <w:pPr>
        <w:pStyle w:val="SHTKSourceText"/>
        <w:pBdr>
          <w:left w:val="single" w:sz="4" w:space="5" w:color="9AAEBB"/>
        </w:pBdr>
        <w:shd w:fill="FAFBFC"/>
      </w:pPr>
      <w:r>
        <w:t>先應為說菩薩法藏摩怛履迦菩薩學處及犯處相令其聽受。以慧觀察自所意樂堪能思擇受菩薩戒。非唯他勸非為勝他。當知是名堅固菩薩。</w:t>
      </w:r>
      <w:r>
        <w:t>堪受菩薩淨戒律儀。以受戒法如應正授。故知為信將欲受者。雖未受時亦得預說。</w:t>
      </w:r>
    </w:p>
    <w:p>
      <w:pPr>
        <w:pStyle w:val="SHTKBlockLabel"/>
      </w:pPr>
      <w:r>
        <w:t>한국어 직역</w:t>
      </w:r>
    </w:p>
    <w:p>
      <w:pPr>
        <w:pStyle w:val="SHTKTranslationText"/>
        <w:pBdr>
          <w:left w:val="single" w:sz="6" w:space="5" w:color="2F5F7D"/>
        </w:pBdr>
      </w:pPr>
      <w:r>
        <w:t>먼저 보살법장인 마달리가와 보살의 학처 및 범하는 곳의 모습을 말하여 그가 듣고 받아들이게 해야 한다. 지혜로 자신의 의요를 관찰하여 보살계를 받을 만한지를 능히 사택하게 하고, 오직 남의 권유 때문도 아니고 남을 이기기 위한 것도 아니게 해야 한다. 마땅히 이것을 굳건한 보살이라 이름함을 알아야 한다.</w:t>
      </w:r>
      <w:r>
        <w:t xml:space="preserve"> </w:t>
      </w:r>
      <w:r>
        <w:t>이러한 이는 보살의 청정한 계율을 받을 만하다. 수계법에 따라 마땅하게 바르게 주어야 한다. 그러므로 믿음이 있어 장차 받으려는 사람을 위해서는, 아직 받기 전이라도 미리 말해 줄 수 있음을 알 수 있다.</w:t>
      </w:r>
    </w:p>
    <w:p>
      <w:pPr>
        <w:pStyle w:val="SHTKBlockLabel"/>
      </w:pPr>
      <w:r>
        <w:t>원문</w:t>
      </w:r>
    </w:p>
    <w:p>
      <w:pPr>
        <w:pStyle w:val="SHTKSourceText"/>
        <w:pBdr>
          <w:left w:val="single" w:sz="4" w:space="5" w:color="9AAEBB"/>
        </w:pBdr>
        <w:shd w:fill="FAFBFC"/>
      </w:pPr>
      <w:r>
        <w:t>非如聲聞受後方說。未受菩薩戒者。設無異見。由未受故不得為說。</w:t>
      </w:r>
      <w:r>
        <w:t>聲聞具戒既未受大。理亦不得輒為彼說。外道惡人者。謂異見人也。</w:t>
      </w:r>
      <w:r>
        <w:t>大邪見者。謂毀謗人。唯除國王者。王得自在成敗由彼。</w:t>
      </w:r>
    </w:p>
    <w:p>
      <w:pPr>
        <w:pStyle w:val="SHTKBlockLabel"/>
      </w:pPr>
      <w:r>
        <w:t>한국어 직역</w:t>
      </w:r>
    </w:p>
    <w:p>
      <w:pPr>
        <w:pStyle w:val="SHTKTranslationText"/>
        <w:pBdr>
          <w:left w:val="single" w:sz="6" w:space="5" w:color="2F5F7D"/>
        </w:pBdr>
      </w:pPr>
      <w:r>
        <w:t>성문계처럼 받은 뒤에야 비로소 말하는 것과는 다르다. 아직 보살계를 받지 않은 자는, 설령 다른 견해가 없더라도, 아직 받지 않았다는 이유로 그를 위해 말해서는 안 된다.</w:t>
      </w:r>
      <w:r>
        <w:t xml:space="preserve"> </w:t>
      </w:r>
      <w:r>
        <w:t>성문의 구족계를 받은 자도 아직 대승계를 받지 않았다면, 이치상 또한 함부로 그를 위해 말해서는 안 된다. ‘외도 악인’이라는 것은, 다른 견해를 가진 사람을 이른다.</w:t>
      </w:r>
      <w:r>
        <w:t xml:space="preserve"> </w:t>
      </w:r>
      <w:r>
        <w:t>‘큰 사견을 가진 자’라는 것은, 비방하는 사람을 이른다. ‘오직 국왕만 제외한다’고 한 것은, 왕은 자재하여 성패가 그에게 달려 있고,</w:t>
      </w:r>
    </w:p>
    <w:p>
      <w:pPr>
        <w:pStyle w:val="SHTKBlockLabel"/>
      </w:pPr>
      <w:r>
        <w:t>원문</w:t>
      </w:r>
    </w:p>
    <w:p>
      <w:pPr>
        <w:pStyle w:val="SHTKSourceText"/>
        <w:pBdr>
          <w:left w:val="single" w:sz="4" w:space="5" w:color="9AAEBB"/>
        </w:pBdr>
        <w:shd w:fill="FAFBFC"/>
      </w:pPr>
      <w:r>
        <w:t>又令知法清其心故得為說也。是惡人輩下呵不受人。而菩薩下輒說成犯。無心受者皆名惡人。</w:t>
      </w:r>
      <w:r>
        <w:t>善戒經云。若比丘為求罪過聽菩薩戒不信受教者。及不成就優婆塞戒。不成就沙彌戒。</w:t>
      </w:r>
    </w:p>
    <w:p>
      <w:pPr>
        <w:pStyle w:val="SHTKBlockLabel"/>
      </w:pPr>
      <w:r>
        <w:t>한국어 직역</w:t>
      </w:r>
    </w:p>
    <w:p>
      <w:pPr>
        <w:pStyle w:val="SHTKTranslationText"/>
        <w:pBdr>
          <w:left w:val="single" w:sz="6" w:space="5" w:color="2F5F7D"/>
        </w:pBdr>
      </w:pPr>
      <w:r>
        <w:t>또 그가 법을 알아 마음을 맑히게 하기 위해서이므로 말해 줄 수 있는 것이다. ‘이 악인 무리는’ 이하에서는 계를 받지 않는 사람을 꾸짖는다. ‘그런데 보살은’ 이하에서는 함부로 말하면 범함이 성립함을 밝힌다. 계를 받을 마음이 없는 자는 모두 악인이라 이름한다.</w:t>
      </w:r>
      <w:r>
        <w:t xml:space="preserve"> </w:t>
      </w:r>
      <w:r>
        <w:t>《선계경》에서 말한다. 만약 비구가 허물을 찾기 위해 보살계를 듣고 가르침을 믿고 받아들이지 않는 자이거나, 우바새계를 성취하지 못하였거나, 사미계를 성취하지 못하였거나,</w:t>
      </w:r>
    </w:p>
    <w:p>
      <w:pPr>
        <w:pStyle w:val="SHTKBlockLabel"/>
      </w:pPr>
      <w:r>
        <w:t>원문</w:t>
      </w:r>
    </w:p>
    <w:p>
      <w:pPr>
        <w:pStyle w:val="SHTKSourceText"/>
        <w:pBdr>
          <w:left w:val="single" w:sz="4" w:space="5" w:color="9AAEBB"/>
        </w:pBdr>
        <w:shd w:fill="FAFBFC"/>
      </w:pPr>
      <w:r>
        <w:t>不成就波羅提木叉戒者。不得聽菩薩戒。聽者得罪。若比丘犯波羅提不愧不悔。</w:t>
      </w:r>
      <w:r>
        <w:t>聽菩薩戒得偷蘭遮。若犯偷蘭。不愧不悔。聽菩薩戒得僧殘罪。</w:t>
      </w:r>
    </w:p>
    <w:p>
      <w:pPr>
        <w:pStyle w:val="SHTKBlockLabel"/>
      </w:pPr>
      <w:r>
        <w:t>한국어 직역</w:t>
      </w:r>
    </w:p>
    <w:p>
      <w:pPr>
        <w:pStyle w:val="SHTKTranslationText"/>
        <w:pBdr>
          <w:left w:val="single" w:sz="6" w:space="5" w:color="2F5F7D"/>
        </w:pBdr>
      </w:pPr>
      <w:r>
        <w:t>바라제목차계를 성취하지 못한 자라면, 보살계를 들어서는 안 된다. 들으면 죄를 얻는다. 만약 비구가 바라이를 범하고도 부끄러워하지 않고 뉘우치지 않은 채,</w:t>
      </w:r>
      <w:r>
        <w:t xml:space="preserve"> </w:t>
      </w:r>
      <w:r>
        <w:t>보살계를 들으면 투란차죄를 얻는다. 만약 투란차를 범하고, 부끄러워하지도 뉘우치지도 않은 채, 보살계를 들으면 승잔죄를 얻는다.</w:t>
      </w:r>
    </w:p>
    <w:p>
      <w:pPr>
        <w:pStyle w:val="SHTKBlockLabel"/>
      </w:pPr>
      <w:r>
        <w:t>원문</w:t>
      </w:r>
    </w:p>
    <w:p>
      <w:pPr>
        <w:pStyle w:val="SHTKSourceText"/>
        <w:pBdr>
          <w:left w:val="single" w:sz="4" w:space="5" w:color="9AAEBB"/>
        </w:pBdr>
        <w:shd w:fill="FAFBFC"/>
      </w:pPr>
      <w:r>
        <w:t>若犯僧殘不愧不悔。聽菩薩戒得波羅夷罪。謂十八重若有說者得僧殘罪。是故經中作如是言。</w:t>
      </w:r>
      <w:r>
        <w:t>不信者不應聽。不信者不應說。</w:t>
      </w:r>
    </w:p>
    <w:p>
      <w:pPr>
        <w:pStyle w:val="SHTKBlockLabel"/>
      </w:pPr>
      <w:r>
        <w:t>한국어 직역</w:t>
      </w:r>
    </w:p>
    <w:p>
      <w:pPr>
        <w:pStyle w:val="SHTKTranslationText"/>
        <w:pBdr>
          <w:left w:val="single" w:sz="6" w:space="5" w:color="2F5F7D"/>
        </w:pBdr>
      </w:pPr>
      <w:r>
        <w:t>만약 승잔을 범하고도 부끄러워하지 않고 뉘우치지 않은 채, 보살계를 들으면 바라이죄를 얻는다. 이른바 열여덟 중계인데, 만약 말해 주는 자가 있으면 승잔죄를 얻는다. 그러므로 경에서 이와 같이 말한다.</w:t>
      </w:r>
      <w:r>
        <w:t xml:space="preserve"> </w:t>
      </w:r>
      <w:r>
        <w:t>믿지 않는 자는 들어서는 안 된다. 믿지 않는 자에게는 말해서는 안 된다.</w:t>
      </w:r>
    </w:p>
    <w:p>
      <w:pPr>
        <w:pStyle w:val="Heading4"/>
      </w:pPr>
      <w:bookmarkStart w:id="1073" w:name="h_0073"/>
      <w:r>
        <w:t>제4, 고의로 계를 훼범하지 말라는 계</w:t>
      </w:r>
      <w:bookmarkEnd w:id="1073"/>
    </w:p>
    <w:p>
      <w:pPr>
        <w:pStyle w:val="SHTKBlockLabel"/>
      </w:pPr>
      <w:r>
        <w:t>원문</w:t>
      </w:r>
    </w:p>
    <w:p>
      <w:pPr>
        <w:pStyle w:val="SHTKSourceText"/>
        <w:pBdr>
          <w:left w:val="single" w:sz="4" w:space="5" w:color="9AAEBB"/>
        </w:pBdr>
        <w:shd w:fill="FAFBFC"/>
      </w:pPr>
      <w:r>
        <w:t>第四不故毀犯戒</w:t>
      </w:r>
    </w:p>
    <w:p>
      <w:pPr>
        <w:pStyle w:val="SHTKBlockLabel"/>
      </w:pPr>
      <w:r>
        <w:t>한국어 직역</w:t>
      </w:r>
    </w:p>
    <w:p>
      <w:pPr>
        <w:pStyle w:val="SHTKTranslationText"/>
        <w:pBdr>
          <w:left w:val="single" w:sz="6" w:space="5" w:color="2F5F7D"/>
        </w:pBdr>
      </w:pPr>
      <w:r>
        <w:t>제4, 고의로 계를 훼범하지 말라는 계.</w:t>
      </w:r>
    </w:p>
    <w:p>
      <w:pPr>
        <w:pStyle w:val="SHTKBlockLabel"/>
      </w:pPr>
      <w:r>
        <w:t>위치표지</w:t>
      </w:r>
    </w:p>
    <w:p>
      <w:pPr>
        <w:pStyle w:val="SHTKPositionMarker"/>
      </w:pPr>
      <w:bookmarkStart w:id="20093" w:name="loc_0687a25"/>
      <w:r>
        <w:t>[0687a25]</w:t>
      </w:r>
      <w:bookmarkEnd w:id="20093"/>
    </w:p>
    <w:p>
      <w:pPr>
        <w:pStyle w:val="SHTKBlockLabel"/>
      </w:pPr>
      <w:r>
        <w:t>원문</w:t>
      </w:r>
    </w:p>
    <w:p>
      <w:pPr>
        <w:pStyle w:val="SHTKSourceText"/>
        <w:pBdr>
          <w:left w:val="single" w:sz="4" w:space="5" w:color="9AAEBB"/>
        </w:pBdr>
        <w:shd w:fill="FAFBFC"/>
      </w:pPr>
      <w:r>
        <w:t>若佛子信心出家受佛正戒。故起心毀犯聖戒者。不得受一切檀越供養。亦不得國王地上行。</w:t>
      </w:r>
      <w:r>
        <w:t>不得飲國王水。五千大鬼常遮其前。鬼言大賊。若入坊舍城邑宅中。</w:t>
      </w:r>
    </w:p>
    <w:p>
      <w:pPr>
        <w:pStyle w:val="SHTKBlockLabel"/>
      </w:pPr>
      <w:r>
        <w:t>한국어 직역</w:t>
      </w:r>
    </w:p>
    <w:p>
      <w:pPr>
        <w:pStyle w:val="SHTKTranslationText"/>
        <w:pBdr>
          <w:left w:val="single" w:sz="6" w:space="5" w:color="2F5F7D"/>
        </w:pBdr>
      </w:pPr>
      <w:r>
        <w:t>불자여, 믿는 마음으로 출가하여 부처님의 바른 계를 받고, 일부러 마음을 일으켜 성계를 훼범한 자는, 일체 단월의 공양을 받아서는 안 된다. 또 국왕의 땅 위를 다녀서도 안 되고,</w:t>
      </w:r>
      <w:r>
        <w:t xml:space="preserve"> </w:t>
      </w:r>
      <w:r>
        <w:t>국왕의 물을 마셔서도 안 된다. 오천의 큰 귀신이 항상 그의 앞을 막으며, 귀신은 “큰 도적”이라고 말한다. 만약 방사나 성읍의 집에 들어가면,</w:t>
      </w:r>
    </w:p>
    <w:p>
      <w:pPr>
        <w:pStyle w:val="SHTKBlockLabel"/>
      </w:pPr>
      <w:r>
        <w:t>원문</w:t>
      </w:r>
    </w:p>
    <w:p>
      <w:pPr>
        <w:pStyle w:val="SHTKSourceText"/>
        <w:pBdr>
          <w:left w:val="single" w:sz="4" w:space="5" w:color="9AAEBB"/>
        </w:pBdr>
        <w:shd w:fill="FAFBFC"/>
      </w:pPr>
      <w:r>
        <w:t>鬼復常掃其脚跡。一切世人咸皆罵言佛法中賊。一切眾生眼不欲見。犯戒之人畜生無異。</w:t>
      </w:r>
      <w:r>
        <w:t>木頭無異。若故毀正戒者。犯輕垢罪　此下兩戒辨自攝戒。於中初戒辨攝戒行。</w:t>
      </w:r>
      <w:r>
        <w:t>後戒辨攝戒教。毀犯淨戒冐當信施。於自增罪。於他損福。</w:t>
      </w:r>
    </w:p>
    <w:p>
      <w:pPr>
        <w:pStyle w:val="SHTKBlockLabel"/>
      </w:pPr>
      <w:r>
        <w:t>한국어 직역</w:t>
      </w:r>
    </w:p>
    <w:p>
      <w:pPr>
        <w:pStyle w:val="SHTKTranslationText"/>
        <w:pBdr>
          <w:left w:val="single" w:sz="6" w:space="5" w:color="2F5F7D"/>
        </w:pBdr>
      </w:pPr>
      <w:r>
        <w:t>귀신이 또 늘 그의 발자취를 쓸어 버린다. 세상의 모든 사람도 모두 “불법 가운데의 도적”이라고 욕한다. 모든 중생은 눈으로 보고 싶어 하지 않는다. 계를 범한 사람은 축생과 다름없고,</w:t>
      </w:r>
      <w:r>
        <w:t xml:space="preserve"> </w:t>
      </w:r>
      <w:r>
        <w:t>나무토막과 다름없다. 만약 일부러 바른 계를 훼손하는 자는, 경구죄를 범한다. 이 아래 두 계는 스스로 계를 섭수하는 것을 밝힌다. 그 가운데 첫째 계는 계를 섭수하는 행을 밝히고,</w:t>
      </w:r>
      <w:r>
        <w:t xml:space="preserve"> </w:t>
      </w:r>
      <w:r>
        <w:t>뒤의 계는 계를 섭수하는 가르침을 밝힌다. 청정한 계를 훼범하고도 믿는 이의 보시를 함부로 받으면, 자기에게는 죄를 더하고, 남에게는 복을 손상시킨다.</w:t>
      </w:r>
    </w:p>
    <w:p>
      <w:pPr>
        <w:pStyle w:val="SHTKBlockLabel"/>
      </w:pPr>
      <w:r>
        <w:t>원문</w:t>
      </w:r>
    </w:p>
    <w:p>
      <w:pPr>
        <w:pStyle w:val="SHTKSourceText"/>
        <w:pBdr>
          <w:left w:val="single" w:sz="4" w:space="5" w:color="9AAEBB"/>
        </w:pBdr>
        <w:shd w:fill="FAFBFC"/>
      </w:pPr>
      <w:r>
        <w:t>故制斷也。大小乘俱制。而聲聞中未見別結毀戒受施之罪。大士損利生行故。</w:t>
      </w:r>
      <w:r>
        <w:t>別結罪正在五眾。文言信心出家故。謂隨所犯結本罪。已更增毀犯受施之罪。</w:t>
      </w:r>
    </w:p>
    <w:p>
      <w:pPr>
        <w:pStyle w:val="SHTKBlockLabel"/>
      </w:pPr>
      <w:r>
        <w:t>한국어 직역</w:t>
      </w:r>
    </w:p>
    <w:p>
      <w:pPr>
        <w:pStyle w:val="SHTKTranslationText"/>
        <w:pBdr>
          <w:left w:val="single" w:sz="6" w:space="5" w:color="2F5F7D"/>
        </w:pBdr>
      </w:pPr>
      <w:r>
        <w:t>그러므로 제정하여 끊게 한 것이다. 대승과 소승이 모두 제정한다. 다만 성문 가운데서는 아직 계를 훼손한 채 보시를 받는 죄를 별도로 맺는 것을 보지 못했다. 대사는 중생을 이롭게 하는 행을 손상시키기 때문에,</w:t>
      </w:r>
      <w:r>
        <w:t xml:space="preserve"> </w:t>
      </w:r>
      <w:r>
        <w:t>별도로 죄를 맺는데, 바로 오중에게 해당한다. 본문에서 “믿는 마음으로 출가한다”고 말했기 때문이다. 이른바 범한 바에 따라 본죄를 맺고, 이미 다시 훼범한 채 보시를 받은 죄를 더한다.</w:t>
      </w:r>
    </w:p>
    <w:p>
      <w:pPr>
        <w:pStyle w:val="SHTKBlockLabel"/>
      </w:pPr>
      <w:r>
        <w:t>원문</w:t>
      </w:r>
    </w:p>
    <w:p>
      <w:pPr>
        <w:pStyle w:val="SHTKSourceText"/>
        <w:pBdr>
          <w:left w:val="single" w:sz="4" w:space="5" w:color="9AAEBB"/>
        </w:pBdr>
        <w:shd w:fill="FAFBFC"/>
      </w:pPr>
      <w:r>
        <w:t>所犯本罪通於輕重。唯除上纏失戒者也。文中信心出家受佛正戒者。由出家受戒。</w:t>
      </w:r>
      <w:r>
        <w:t>當任福田故。偏言出家。故起心毀犯聖戒者。佛所制戒皆名聖戒。</w:t>
      </w:r>
    </w:p>
    <w:p>
      <w:pPr>
        <w:pStyle w:val="SHTKBlockLabel"/>
      </w:pPr>
      <w:r>
        <w:t>한국어 직역</w:t>
      </w:r>
    </w:p>
    <w:p>
      <w:pPr>
        <w:pStyle w:val="SHTKTranslationText"/>
        <w:pBdr>
          <w:left w:val="single" w:sz="6" w:space="5" w:color="2F5F7D"/>
        </w:pBdr>
      </w:pPr>
      <w:r>
        <w:t>범한 본죄는 경죄와 중죄에 모두 통한다. 다만 상품전으로 계를 잃은 경우는 제외한다. 본문의 “믿는 마음으로 출가하여 부처님의 바른 계를 받은 자”라는 것은, 출가하여 계를 받음으로 말미암아,</w:t>
      </w:r>
      <w:r>
        <w:t xml:space="preserve"> </w:t>
      </w:r>
      <w:r>
        <w:t>마땅히 복전의 책임을 맡기 때문이다. 그러므로 특별히 출가라고 말하였다. “일부러 마음을 일으켜 성계를 훼범한 자”라는 것은, 부처님이 제정한 계를 모두 성계라고 이름한다.</w:t>
      </w:r>
    </w:p>
    <w:p>
      <w:pPr>
        <w:pStyle w:val="SHTKBlockLabel"/>
      </w:pPr>
      <w:r>
        <w:t>원문</w:t>
      </w:r>
    </w:p>
    <w:p>
      <w:pPr>
        <w:pStyle w:val="SHTKSourceText"/>
        <w:pBdr>
          <w:left w:val="single" w:sz="4" w:space="5" w:color="9AAEBB"/>
        </w:pBdr>
        <w:shd w:fill="FAFBFC"/>
      </w:pPr>
      <w:r>
        <w:t>知而故違名故起心。虧損受體故云毀犯。不得受一切檀越供養等者。戒田既毀不當受供。</w:t>
      </w:r>
      <w:r>
        <w:t>五千大鬼常遮其前者。以非分冐受故幽被非人之呵。一切世人罵詈下。以虛損信施故顯受世人之罵。</w:t>
      </w:r>
    </w:p>
    <w:p>
      <w:pPr>
        <w:pStyle w:val="SHTKBlockLabel"/>
      </w:pPr>
      <w:r>
        <w:t>한국어 직역</w:t>
      </w:r>
    </w:p>
    <w:p>
      <w:pPr>
        <w:pStyle w:val="SHTKTranslationText"/>
        <w:pBdr>
          <w:left w:val="single" w:sz="6" w:space="5" w:color="2F5F7D"/>
        </w:pBdr>
      </w:pPr>
      <w:r>
        <w:t>알면서 일부러 어기는 것을 ‘일부러 마음을 일으킨다’고 이름하고, 받은 계의 체를 훼손하므로 ‘훼범한다’고 말한다. “일체 단월의 공양을 받아서는 안 된다” 등이라고 한 것은, 계의 복전이 이미 훼손되었으므로 공양을 받아서는 안 된다는 뜻이다.</w:t>
      </w:r>
      <w:r>
        <w:t xml:space="preserve"> </w:t>
      </w:r>
      <w:r>
        <w:t>“오천의 큰 귀신이 항상 그의 앞을 막는다”고 한 것은, 분수에 맞지 않게 함부로 받았기 때문에 그윽이 비인에게 꾸지람을 받는다는 뜻이다. “세상의 모든 사람이 욕한다” 이하는, 믿는 이의 보시를 헛되이 손상시켰기 때문에 세상 사람의 욕을 받음을 드러낸다.</w:t>
      </w:r>
    </w:p>
    <w:p>
      <w:pPr>
        <w:pStyle w:val="Heading4"/>
      </w:pPr>
      <w:bookmarkStart w:id="1074" w:name="h_0074"/>
      <w:r>
        <w:t>제5, 경전을 공양하는 계</w:t>
      </w:r>
      <w:bookmarkEnd w:id="1074"/>
    </w:p>
    <w:p>
      <w:pPr>
        <w:pStyle w:val="SHTKBlockLabel"/>
      </w:pPr>
      <w:r>
        <w:t>원문</w:t>
      </w:r>
    </w:p>
    <w:p>
      <w:pPr>
        <w:pStyle w:val="SHTKSourceText"/>
        <w:pBdr>
          <w:left w:val="single" w:sz="4" w:space="5" w:color="9AAEBB"/>
        </w:pBdr>
        <w:shd w:fill="FAFBFC"/>
      </w:pPr>
      <w:r>
        <w:t>第五供養經典戒</w:t>
      </w:r>
    </w:p>
    <w:p>
      <w:pPr>
        <w:pStyle w:val="SHTKBlockLabel"/>
      </w:pPr>
      <w:r>
        <w:t>한국어 직역</w:t>
      </w:r>
    </w:p>
    <w:p>
      <w:pPr>
        <w:pStyle w:val="SHTKTranslationText"/>
        <w:pBdr>
          <w:left w:val="single" w:sz="6" w:space="5" w:color="2F5F7D"/>
        </w:pBdr>
      </w:pPr>
      <w:r>
        <w:t>제5, 경전을 공양하는 계.</w:t>
      </w:r>
    </w:p>
    <w:p>
      <w:pPr>
        <w:pStyle w:val="SHTKBlockLabel"/>
      </w:pPr>
      <w:r>
        <w:t>위치표지</w:t>
      </w:r>
    </w:p>
    <w:p>
      <w:pPr>
        <w:pStyle w:val="SHTKPositionMarker"/>
      </w:pPr>
      <w:bookmarkStart w:id="20094" w:name="loc_0687b17"/>
      <w:r>
        <w:t>[0687b17]</w:t>
      </w:r>
      <w:bookmarkEnd w:id="20094"/>
    </w:p>
    <w:p>
      <w:pPr>
        <w:pStyle w:val="SHTKBlockLabel"/>
      </w:pPr>
      <w:r>
        <w:t>원문</w:t>
      </w:r>
    </w:p>
    <w:p>
      <w:pPr>
        <w:pStyle w:val="SHTKSourceText"/>
        <w:pBdr>
          <w:left w:val="single" w:sz="4" w:space="5" w:color="9AAEBB"/>
        </w:pBdr>
        <w:shd w:fill="FAFBFC"/>
      </w:pPr>
      <w:r>
        <w:t>若佛子常應一心受持讀誦大乘經律剝皮為紙刺血為墨以髓為水折骨為筆書寫佛戒木皮穀紙絹素竹帛亦悉書持常以七寶無價香華一切雜寶為箱囊盛經律卷若不如法供養者犯輕垢罪　法為開神之摸。</w:t>
      </w:r>
    </w:p>
    <w:p>
      <w:pPr>
        <w:pStyle w:val="SHTKBlockLabel"/>
      </w:pPr>
      <w:r>
        <w:t>한국어 직역</w:t>
      </w:r>
    </w:p>
    <w:p>
      <w:pPr>
        <w:pStyle w:val="SHTKTranslationText"/>
        <w:pBdr>
          <w:left w:val="single" w:sz="6" w:space="5" w:color="2F5F7D"/>
        </w:pBdr>
      </w:pPr>
      <w:r>
        <w:t>불자여, 항상 한마음으로 대승의 경과 율을 받아 지니고 읽고 외워야 한다. 가죽을 벗겨 종이를 만들고, 피를 찔러 먹을 만들며, 골수를 물로 삼고, 뼈를 꺾어 붓을 만들어 불계를 써야 한다. 나무껍질과 곡지(穀紙), 비단, 대나무와 백에도 모두 써서 지녀야 한다. 항상 칠보와 값으로 헤아릴 수 없는 향과 꽃, 온갖 여러 보배로 상자와 주머니를 만들어 경과 율의 두루마리를 담아야 한다. 만약 법답게 공양하지 않으면 경구죄를 범한다. 법은 정신을 열어 주는 법식이므로,</w:t>
      </w:r>
    </w:p>
    <w:p>
      <w:pPr>
        <w:pStyle w:val="SHTKBlockLabel"/>
      </w:pPr>
      <w:r>
        <w:t>교감·번역 메모</w:t>
      </w:r>
    </w:p>
    <w:p>
      <w:pPr>
        <w:pStyle w:val="SHTKNoteSummary"/>
        <w:pBdr>
          <w:left w:val="single" w:sz="4" w:space="5" w:color="2F5F7D"/>
        </w:pBdr>
        <w:shd w:fill="F6F8FA"/>
      </w:pPr>
      <w:r>
        <w:t>교감 요약 | [외자] 저본은 木皮穀紙로 평문화되어 있다.</w:t>
      </w:r>
    </w:p>
    <w:p>
      <w:pPr>
        <w:pStyle w:val="SHTKNoteDetail"/>
      </w:pPr>
      <w:r>
        <w:t>• 비고 | 이전·현행 CBETA는 이 자리의 글자를 CB01919로 보존한다. CBETA 외자 정의의 CB01919 정보는 조합식 [穀-(一/禾)+釆], 정규형 穀, normal_unicode U+7CD3, PUA U+F077F이다. 저본 자체는 穀으로 되어 있으므로 본문 글자는 바꾸지 않고 ‘곡지(穀紙)’로 직역하였다. 이 위치에는 별도의 도판 참조가 없다.</w:t>
      </w:r>
    </w:p>
    <w:p>
      <w:pPr>
        <w:pStyle w:val="SHTKBlockLabel"/>
      </w:pPr>
      <w:r>
        <w:t>원문</w:t>
      </w:r>
    </w:p>
    <w:p>
      <w:pPr>
        <w:pStyle w:val="SHTKSourceText"/>
        <w:pBdr>
          <w:left w:val="single" w:sz="4" w:space="5" w:color="9AAEBB"/>
        </w:pBdr>
        <w:shd w:fill="FAFBFC"/>
      </w:pPr>
      <w:r>
        <w:t>特須尊敬。若不如法故護。則於行多虧。故制之令敬。</w:t>
      </w:r>
      <w:r>
        <w:t>七眾同學。大小不共。文中凡列五種。一受持。</w:t>
      </w:r>
      <w:r>
        <w:t>二讀。三誦。四書寫。五供養。</w:t>
      </w:r>
    </w:p>
    <w:p>
      <w:pPr>
        <w:pStyle w:val="SHTKBlockLabel"/>
      </w:pPr>
      <w:r>
        <w:t>한국어 직역</w:t>
      </w:r>
    </w:p>
    <w:p>
      <w:pPr>
        <w:pStyle w:val="SHTKTranslationText"/>
        <w:pBdr>
          <w:left w:val="single" w:sz="6" w:space="5" w:color="2F5F7D"/>
        </w:pBdr>
      </w:pPr>
      <w:r>
        <w:t>특별히 존경해야 한다. 만약 법답게 공경하여 보호하지 않으면, 행에 손상이 많게 된다. 그러므로 제정하여 공경하게 한 것이다.</w:t>
      </w:r>
      <w:r>
        <w:t xml:space="preserve"> </w:t>
      </w:r>
      <w:r>
        <w:t>칠중이 함께 배운다. 대승과 소승에는 공통되지 않는다. 본문에서는 모두 다섯 가지를 열거한다. 첫째, 받아 지님.</w:t>
      </w:r>
      <w:r>
        <w:t xml:space="preserve"> </w:t>
      </w:r>
      <w:r>
        <w:t>둘째, 읽음. 셋째, 외움. 넷째, 베껴 씀. 다섯째, 공양함.</w:t>
      </w:r>
    </w:p>
    <w:p>
      <w:pPr>
        <w:pStyle w:val="SHTKBlockLabel"/>
      </w:pPr>
      <w:r>
        <w:t>원문</w:t>
      </w:r>
    </w:p>
    <w:p>
      <w:pPr>
        <w:pStyle w:val="SHTKSourceText"/>
        <w:pBdr>
          <w:left w:val="single" w:sz="4" w:space="5" w:color="9AAEBB"/>
        </w:pBdr>
        <w:shd w:fill="FAFBFC"/>
      </w:pPr>
      <w:r>
        <w:t>第四中剝皮為紙等者。若得堅心無動者則應行之。不爾未必須行。但應作心願。</w:t>
      </w:r>
      <w:r>
        <w:t>為木皮角紙絹等。隨力必須為之。菩薩地中於三通制。故彼文云。</w:t>
      </w:r>
    </w:p>
    <w:p>
      <w:pPr>
        <w:pStyle w:val="SHTKBlockLabel"/>
      </w:pPr>
      <w:r>
        <w:t>한국어 직역</w:t>
      </w:r>
    </w:p>
    <w:p>
      <w:pPr>
        <w:pStyle w:val="SHTKTranslationText"/>
        <w:pBdr>
          <w:left w:val="single" w:sz="6" w:space="5" w:color="2F5F7D"/>
        </w:pBdr>
      </w:pPr>
      <w:r>
        <w:t>넷째 가운데 “가죽을 벗겨 종이를 만든다” 등이라고 한 것은, 만약 굳은 마음을 얻어 움직임이 없는 자라면 곧 마땅히 이를 행해야 하고, 그렇지 않다면 반드시 행해야 하는 것은 아니다. 다만 마음으로 서원을 세워야 한다.</w:t>
      </w:r>
      <w:r>
        <w:t xml:space="preserve"> </w:t>
      </w:r>
      <w:r>
        <w:t>나무껍질·뿔·종이·비단 등을 가지고, 힘이 닿는 데 따라 반드시 이를 해야 한다. 《보살지》에서는 세 가지에 모두 제정하였다. 그러므로 그 글에서 말한다.</w:t>
      </w:r>
    </w:p>
    <w:p>
      <w:pPr>
        <w:pStyle w:val="SHTKBlockLabel"/>
      </w:pPr>
      <w:r>
        <w:t>원문</w:t>
      </w:r>
    </w:p>
    <w:p>
      <w:pPr>
        <w:pStyle w:val="SHTKSourceText"/>
        <w:pBdr>
          <w:left w:val="single" w:sz="4" w:space="5" w:color="9AAEBB"/>
        </w:pBdr>
        <w:shd w:fill="FAFBFC"/>
      </w:pPr>
      <w:r>
        <w:t>若諸菩薩淨戒律儀於日日中。若於如來或為如來造制多所。若於正法或為正法造經卷。所謂諸菩薩索怛攬藏摩怛理迦。</w:t>
      </w:r>
    </w:p>
    <w:p>
      <w:pPr>
        <w:pStyle w:val="SHTKBlockLabel"/>
      </w:pPr>
      <w:r>
        <w:t>한국어 직역</w:t>
      </w:r>
    </w:p>
    <w:p>
      <w:pPr>
        <w:pStyle w:val="SHTKTranslationText"/>
        <w:pBdr>
          <w:left w:val="single" w:sz="6" w:space="5" w:color="2F5F7D"/>
        </w:pBdr>
      </w:pPr>
      <w:r>
        <w:t>모든 보살이 청정한 계율을 지니고 날마다, 여래에 대해서는 혹 여래를 위해 제다를 조성하는 곳에서, 정법에 대해서는 혹 정법을 위해 경권을 만드는 곳에서, 곧 이른바 모든 보살의 소달람장과 마달리가에 대해서,</w:t>
      </w:r>
    </w:p>
    <w:p>
      <w:pPr>
        <w:pStyle w:val="SHTKBlockLabel"/>
      </w:pPr>
      <w:r>
        <w:t>원문</w:t>
      </w:r>
    </w:p>
    <w:p>
      <w:pPr>
        <w:pStyle w:val="SHTKSourceText"/>
        <w:pBdr>
          <w:left w:val="single" w:sz="4" w:space="5" w:color="9AAEBB"/>
        </w:pBdr>
        <w:shd w:fill="FAFBFC"/>
      </w:pPr>
      <w:r>
        <w:t>若於僧伽謂十方界已入大地諸菩薩眾。若不以其或小或多諸供養具而為供養。下至以身一拜禮敬。下至以語一四句頌讚佛法僧真實功德。</w:t>
      </w:r>
      <w:r>
        <w:t>下至以心一清淨心隨念三寶真實功德。</w:t>
      </w:r>
    </w:p>
    <w:p>
      <w:pPr>
        <w:pStyle w:val="SHTKBlockLabel"/>
      </w:pPr>
      <w:r>
        <w:t>한국어 직역</w:t>
      </w:r>
    </w:p>
    <w:p>
      <w:pPr>
        <w:pStyle w:val="SHTKTranslationText"/>
        <w:pBdr>
          <w:left w:val="single" w:sz="6" w:space="5" w:color="2F5F7D"/>
        </w:pBdr>
      </w:pPr>
      <w:r>
        <w:t>승가에 대해서는 시방세계에서 이미 대지에 들어간 모든 보살 대중에 대해서, 혹 적거나 많은 여러 공양구로 공양하지 않고, 아래로는 몸으로 한 번 절하여 예경하는 데에도 이르지 않고, 아래로는 말로 한 사구게를 읊어 불·법·승의 참된 공덕을 찬탄하는 데에도 이르지 않고,</w:t>
      </w:r>
      <w:r>
        <w:t xml:space="preserve"> </w:t>
      </w:r>
      <w:r>
        <w:t>아래로는 마음으로 한 번 청정한 마음을 내어 삼보의 참된 공덕을 따라 생각하는 데에도 이르지 않은 채,</w:t>
      </w:r>
    </w:p>
    <w:p>
      <w:pPr>
        <w:pStyle w:val="SHTKBlockLabel"/>
      </w:pPr>
      <w:r>
        <w:t>교감·번역 메모</w:t>
      </w:r>
    </w:p>
    <w:p>
      <w:pPr>
        <w:pStyle w:val="SHTKNoteSummary"/>
        <w:pBdr>
          <w:left w:val="single" w:sz="4" w:space="5" w:color="2F5F7D"/>
        </w:pBdr>
        <w:shd w:fill="F6F8FA"/>
      </w:pPr>
      <w:r>
        <w:t>교감 요약 | [CBETA 추가 교감] 대정장 원자료에는 이 위치에 편집 표지 [02]가 있으나, CBETA는 본문에서 삭제하였다. 저본에도 [02]가 없으므로 현재 CBETA의 처리와 일치한다.</w:t>
      </w:r>
    </w:p>
    <w:p>
      <w:pPr>
        <w:pStyle w:val="SHTKNoteDetail"/>
      </w:pPr>
      <w:r>
        <w:t>• 원교감 원문 | ［－］【CB】，[02]【大】</w:t>
        <w:br/>
        <w:t>• 교감 번호 | 0687c0501</w:t>
        <w:br/>
        <w:t>• 판본 정보 | 이전·현행 CBETA 모두 에서 CBETA 독법을 무자(삭제), 대정장 독법을 [02]로 기록하고 로 설명한다.</w:t>
        <w:br/>
        <w:t>• 저본 독법 | 표지 없음</w:t>
        <w:br/>
        <w:t>• 저본 적용 구절 | 下至以心一清淨心隨念三寶真實功德</w:t>
        <w:br/>
        <w:t>• 저본 기준 번역 | 아래로는 마음으로 한 번 청정한 마음을 내어 삼보의 참된 공덕을 따라 생각하는 데에도 이르지 않은 채</w:t>
        <w:br/>
        <w:t>• 이문 독법 | [02]</w:t>
        <w:br/>
        <w:t>• 이문 적용 구절 | 편집 표지 [02]가 해당 위치에 존재</w:t>
        <w:br/>
        <w:t>• 이문 기준 번역 | [02]는 본문 어휘가 아니라 편집 표지이므로 번역문 의미에는 반영하지 않는다.</w:t>
        <w:br/>
        <w:t>• 의미 차이 | 본문 의미 차이는 없다.</w:t>
        <w:br/>
        <w:t>• 한국어 해설 | 번호 표지를 불교 용어나 문장 성분으로 번역해서는 안 된다. 저본에는 이미 이 표지가 제거되어 있으므로 현재 본문을 그대로 유지한다.</w:t>
        <w:br/>
        <w:t>• 번역 영향 판정 | [번역 차이 없음]</w:t>
        <w:br/>
        <w:t>• 출처 | CBETA T40n1814.</w:t>
      </w:r>
    </w:p>
    <w:p>
      <w:pPr>
        <w:pStyle w:val="SHTKBlockLabel"/>
      </w:pPr>
      <w:r>
        <w:t>원문</w:t>
      </w:r>
    </w:p>
    <w:p>
      <w:pPr>
        <w:pStyle w:val="SHTKSourceText"/>
        <w:pBdr>
          <w:left w:val="single" w:sz="4" w:space="5" w:color="9AAEBB"/>
        </w:pBdr>
        <w:shd w:fill="FAFBFC"/>
      </w:pPr>
      <w:r>
        <w:t>空度日夜。是名有犯。有所違越。若不恭敬嬾墮懈怠而違犯者。</w:t>
      </w:r>
      <w:r>
        <w:t>是染違犯。若誤失念而違犯者。非染違犯。無違犯者。</w:t>
      </w:r>
    </w:p>
    <w:p>
      <w:pPr>
        <w:pStyle w:val="SHTKBlockLabel"/>
      </w:pPr>
      <w:r>
        <w:t>한국어 직역</w:t>
      </w:r>
    </w:p>
    <w:p>
      <w:pPr>
        <w:pStyle w:val="SHTKTranslationText"/>
        <w:pBdr>
          <w:left w:val="single" w:sz="6" w:space="5" w:color="2F5F7D"/>
        </w:pBdr>
      </w:pPr>
      <w:r>
        <w:t>공연히 밤낮을 보내면, 이를 범함이 있다고 이름한다. 곧 어김이 있는 것이다. 공경하지 않고 게으르고 나태하여 어겨 범한 경우에는,</w:t>
      </w:r>
      <w:r>
        <w:t xml:space="preserve"> </w:t>
      </w:r>
      <w:r>
        <w:t>염오한 위범이다. 실수하고 잊어서 어겨 범한 경우에는, 염오하지 않은 위범이다. 범함이 없는 경우란,</w:t>
      </w:r>
    </w:p>
    <w:p>
      <w:pPr>
        <w:pStyle w:val="SHTKBlockLabel"/>
      </w:pPr>
      <w:r>
        <w:t>원문</w:t>
      </w:r>
    </w:p>
    <w:p>
      <w:pPr>
        <w:pStyle w:val="SHTKSourceText"/>
        <w:pBdr>
          <w:left w:val="single" w:sz="4" w:space="5" w:color="9AAEBB"/>
        </w:pBdr>
        <w:shd w:fill="FAFBFC"/>
      </w:pPr>
      <w:r>
        <w:t>謂心狂亂。若已證入淨意樂地常無違犯。由得清淨意樂菩薩。譬如已得證淨苾芻恒時法爾於佛法僧以勝供具承事供養。</w:t>
      </w:r>
      <w:r>
        <w:t>善生經云。若作衣服鉢器。先奉上佛。并令父母師長先一受用。</w:t>
      </w:r>
      <w:r>
        <w:t>然後自服。若上佛者。當以香花贖之。</w:t>
      </w:r>
    </w:p>
    <w:p>
      <w:pPr>
        <w:pStyle w:val="SHTKBlockLabel"/>
      </w:pPr>
      <w:r>
        <w:t>한국어 직역</w:t>
      </w:r>
    </w:p>
    <w:p>
      <w:pPr>
        <w:pStyle w:val="SHTKTranslationText"/>
        <w:pBdr>
          <w:left w:val="single" w:sz="6" w:space="5" w:color="2F5F7D"/>
        </w:pBdr>
      </w:pPr>
      <w:r>
        <w:t>마음이 미치거나 어지러운 경우이다. 또 이미 청정한 의요의 지위에 증입하였다면 항상 범함이 없다. 청정한 의요를 얻은 보살이기 때문에, 마치 이미 증정(證淨)을 얻은 비구가 언제나 법에 따라 불·법·승에게 훌륭한 공양구로 받들어 섬기고 공양하는 것과 같다.</w:t>
      </w:r>
      <w:r>
        <w:t xml:space="preserve"> </w:t>
      </w:r>
      <w:r>
        <w:t>《선생경》에서 말한다. 만약 의복이나 발우·기물을 만들면, 먼저 부처님께 올리고, 아울러 부모와 스승·어른에게 먼저 한 번 사용하게 한 뒤,</w:t>
      </w:r>
      <w:r>
        <w:t xml:space="preserve"> </w:t>
      </w:r>
      <w:r>
        <w:t>그 뒤에 자신이 입거나 써야 한다. 만약 부처님께 올린 것이라면, 향과 꽃으로 되사야 한다.</w:t>
      </w:r>
    </w:p>
    <w:p>
      <w:pPr>
        <w:pStyle w:val="Heading4"/>
      </w:pPr>
      <w:bookmarkStart w:id="1075" w:name="h_0075"/>
      <w:r>
        <w:t>제6, 자비심으로 널리 인도하는 계</w:t>
      </w:r>
      <w:bookmarkEnd w:id="1075"/>
    </w:p>
    <w:p>
      <w:pPr>
        <w:pStyle w:val="SHTKBlockLabel"/>
      </w:pPr>
      <w:r>
        <w:t>원문</w:t>
      </w:r>
    </w:p>
    <w:p>
      <w:pPr>
        <w:pStyle w:val="SHTKSourceText"/>
        <w:pBdr>
          <w:left w:val="single" w:sz="4" w:space="5" w:color="9AAEBB"/>
        </w:pBdr>
        <w:shd w:fill="FAFBFC"/>
      </w:pPr>
      <w:r>
        <w:t>第六悲心唱導戒</w:t>
      </w:r>
    </w:p>
    <w:p>
      <w:pPr>
        <w:pStyle w:val="SHTKBlockLabel"/>
      </w:pPr>
      <w:r>
        <w:t>한국어 직역</w:t>
      </w:r>
    </w:p>
    <w:p>
      <w:pPr>
        <w:pStyle w:val="SHTKTranslationText"/>
        <w:pBdr>
          <w:left w:val="single" w:sz="6" w:space="5" w:color="2F5F7D"/>
        </w:pBdr>
      </w:pPr>
      <w:r>
        <w:t>제6, 자비심으로 널리 인도하는 계.</w:t>
      </w:r>
    </w:p>
    <w:p>
      <w:pPr>
        <w:pStyle w:val="SHTKBlockLabel"/>
      </w:pPr>
      <w:r>
        <w:t>위치표지</w:t>
      </w:r>
    </w:p>
    <w:p>
      <w:pPr>
        <w:pStyle w:val="SHTKPositionMarker"/>
      </w:pPr>
      <w:bookmarkStart w:id="20095" w:name="loc_0687c15"/>
      <w:r>
        <w:t>[0687c15]</w:t>
      </w:r>
      <w:bookmarkEnd w:id="20095"/>
    </w:p>
    <w:p>
      <w:pPr>
        <w:pStyle w:val="SHTKBlockLabel"/>
      </w:pPr>
      <w:r>
        <w:t>원문</w:t>
      </w:r>
    </w:p>
    <w:p>
      <w:pPr>
        <w:pStyle w:val="SHTKSourceText"/>
        <w:pBdr>
          <w:left w:val="single" w:sz="4" w:space="5" w:color="9AAEBB"/>
        </w:pBdr>
        <w:shd w:fill="FAFBFC"/>
      </w:pPr>
      <w:r>
        <w:t>若佛子常起大悲心若入一切城邑舍宅見一切眾生應當唱言汝等眾生盡應受三歸十戒若見牛馬猪羊一切畜生應心念口言汝是畜生發菩提心而菩薩入一切處山川林野皆使一切眾生發菩提心是菩薩若不發教化眾生心者犯輕垢罪　此下四戒以悲教化。於中初二明悲攝眾生。後二辨以敬護正法。法住人益故。</w:t>
      </w:r>
    </w:p>
    <w:p>
      <w:pPr>
        <w:pStyle w:val="SHTKBlockLabel"/>
      </w:pPr>
      <w:r>
        <w:t>한국어 직역</w:t>
      </w:r>
    </w:p>
    <w:p>
      <w:pPr>
        <w:pStyle w:val="SHTKTranslationText"/>
        <w:pBdr>
          <w:left w:val="single" w:sz="6" w:space="5" w:color="2F5F7D"/>
        </w:pBdr>
      </w:pPr>
      <w:r>
        <w:t>불자여, 항상 큰 자비심을 일으켜야 한다. 만약 모든 성읍과 집에 들어가 일체 중생을 보면 마땅히 외쳐 말하기를 “그대들 중생은 모두 삼귀와 십계를 받아야 한다”라고 해야 한다. 만약 소·말·돼지·양 등 모든 축생을 보면 마음으로 생각하고 입으로 말하기를 “너는 축생이니 보리심을 내라”라고 해야 한다. 또 보살이 모든 곳, 산천과 숲과 들에 들어가면 모두 일체 중생으로 하여금 보리심을 내게 해야 한다. 이 보살이 만약 중생을 교화하려는 마음을 내지 않으면 경구죄를 범한다. 이 아래 네 계는 자비로 교화하는 것을 밝힌다. 그 가운데 처음 두 계는 자비로 중생을 섭수함을 밝히고, 뒤의 두 계는 공경으로 정법을 보호함을 밝힌다. 법이 머물면 사람이 이익을 얻기 때문이다.</w:t>
      </w:r>
    </w:p>
    <w:p>
      <w:pPr>
        <w:pStyle w:val="SHTKBlockLabel"/>
      </w:pPr>
      <w:r>
        <w:t>원문</w:t>
      </w:r>
    </w:p>
    <w:p>
      <w:pPr>
        <w:pStyle w:val="SHTKSourceText"/>
        <w:pBdr>
          <w:left w:val="single" w:sz="4" w:space="5" w:color="9AAEBB"/>
        </w:pBdr>
        <w:shd w:fill="FAFBFC"/>
      </w:pPr>
      <w:r>
        <w:t>雖護法即是化人。初二中初戒明唱導教化。次戒辨說法教化。見生不化乖普攝行故制之。</w:t>
      </w:r>
      <w:r>
        <w:t>道俗同學。大小不失。</w:t>
      </w:r>
    </w:p>
    <w:p>
      <w:pPr>
        <w:pStyle w:val="SHTKBlockLabel"/>
      </w:pPr>
      <w:r>
        <w:t>한국어 직역</w:t>
      </w:r>
    </w:p>
    <w:p>
      <w:pPr>
        <w:pStyle w:val="SHTKTranslationText"/>
        <w:pBdr>
          <w:left w:val="single" w:sz="6" w:space="5" w:color="2F5F7D"/>
        </w:pBdr>
      </w:pPr>
      <w:r>
        <w:t>비록 법을 보호하는 것이 곧 사람을 교화하는 일이기는 하지만, 처음 두 계 가운데 첫째 계는 외쳐 인도하여 교화하는 것을 밝히고, 다음 계는 설법하여 교화하는 것을 밝힌다. 중생을 보고도 교화하지 않으면 널리 섭수하는 행에 어긋나므로 제정하였다.</w:t>
      </w:r>
      <w:r>
        <w:t xml:space="preserve"> </w:t>
      </w:r>
      <w:r>
        <w:t>도속이 함께 배운다. [의미 불확실] 대승과 소승은 ‘잃지 않는다(不失)’고 한다.</w:t>
      </w:r>
    </w:p>
    <w:p>
      <w:pPr>
        <w:pStyle w:val="SHTKBlockLabel"/>
      </w:pPr>
      <w:r>
        <w:t>교감·번역 메모</w:t>
      </w:r>
    </w:p>
    <w:p>
      <w:pPr>
        <w:pStyle w:val="SHTKNoteSummary"/>
        <w:pBdr>
          <w:left w:val="single" w:sz="4" w:space="5" w:color="2F5F7D"/>
        </w:pBdr>
        <w:shd w:fill="F6F8FA"/>
      </w:pPr>
      <w:r>
        <w:t>교감 요약 | [번역 메모] 저본과 이전·현행 CBETA 모두 大小不失을 보존하며, 이 위치에 공식 교감은 없다.</w:t>
      </w:r>
    </w:p>
    <w:p>
      <w:pPr>
        <w:pStyle w:val="SHTKNoteDetail"/>
      </w:pPr>
      <w:r>
        <w:t>• 비고 | 바로 뒤의 以聲聞本不兼濟故와의 관계를 고려해도 不失의 정확한 뜻은 분명하지 않다.</w:t>
      </w:r>
    </w:p>
    <w:p>
      <w:pPr>
        <w:pStyle w:val="SHTKBlockLabel"/>
      </w:pPr>
      <w:r>
        <w:t>원문</w:t>
      </w:r>
    </w:p>
    <w:p>
      <w:pPr>
        <w:pStyle w:val="SHTKSourceText"/>
        <w:pBdr>
          <w:left w:val="single" w:sz="4" w:space="5" w:color="9AAEBB"/>
        </w:pBdr>
        <w:shd w:fill="FAFBFC"/>
      </w:pPr>
      <w:r>
        <w:t>以聲聞本不兼濟故。文中常起大悲心者。愍彼長沒苦海。常欲拔之令出。</w:t>
      </w:r>
      <w:r>
        <w:t>若入已下。內心起悲發言唱導。十戒者。或是十善業道之戒。</w:t>
      </w:r>
      <w:r>
        <w:t>或是菩薩十無盡戒。見畜令發菩薩心者。畜生之中或有黠慧得領解者。或雖當時無能領解。</w:t>
      </w:r>
    </w:p>
    <w:p>
      <w:pPr>
        <w:pStyle w:val="SHTKBlockLabel"/>
      </w:pPr>
      <w:r>
        <w:t>한국어 직역</w:t>
      </w:r>
    </w:p>
    <w:p>
      <w:pPr>
        <w:pStyle w:val="SHTKTranslationText"/>
        <w:pBdr>
          <w:left w:val="single" w:sz="6" w:space="5" w:color="2F5F7D"/>
        </w:pBdr>
      </w:pPr>
      <w:r>
        <w:t>성문은 본래 두루 구제하는 것을 근본으로 삼지 않기 때문이다. 본문의 “항상 큰 자비심을 일으킨다”는 것은, 그들이 오랫동안 고해에 빠져 있음을 불쌍히 여겨, 항상 건져 내고자 한다는 뜻이다.</w:t>
      </w:r>
      <w:r>
        <w:t xml:space="preserve"> </w:t>
      </w:r>
      <w:r>
        <w:t>“만약 들어가” 이하에서는, 안으로 자비심을 일으키고 말로 외쳐 인도함을 밝힌다. ‘십계’라는 것은, 혹 십선업도의 계를 말하고,</w:t>
      </w:r>
      <w:r>
        <w:t xml:space="preserve"> </w:t>
      </w:r>
      <w:r>
        <w:t>혹 보살의 십무진계를 말한다. 축생을 보고 보리심을 내게 한다는 것은, 축생 가운데 혹 총명하여 알아들을 수 있는 자가 있고, 혹 당시에는 비록 알아들을 수 없더라도,</w:t>
      </w:r>
    </w:p>
    <w:p>
      <w:pPr>
        <w:pStyle w:val="SHTKBlockLabel"/>
      </w:pPr>
      <w:r>
        <w:t>원문</w:t>
      </w:r>
    </w:p>
    <w:p>
      <w:pPr>
        <w:pStyle w:val="SHTKSourceText"/>
        <w:pBdr>
          <w:left w:val="single" w:sz="4" w:space="5" w:color="9AAEBB"/>
        </w:pBdr>
        <w:shd w:fill="FAFBFC"/>
      </w:pPr>
      <w:r>
        <w:t>法聲光明入毛孔中。遠作菩提之因緣故。</w:t>
      </w:r>
    </w:p>
    <w:p>
      <w:pPr>
        <w:pStyle w:val="SHTKBlockLabel"/>
      </w:pPr>
      <w:r>
        <w:t>한국어 직역</w:t>
      </w:r>
    </w:p>
    <w:p>
      <w:pPr>
        <w:pStyle w:val="SHTKTranslationText"/>
        <w:pBdr>
          <w:left w:val="single" w:sz="6" w:space="5" w:color="2F5F7D"/>
        </w:pBdr>
      </w:pPr>
      <w:r>
        <w:t>법의 소리와 광명이 털구멍 속으로 들어가, 멀리 보리의 인연이 되기 때문이다.</w:t>
      </w:r>
    </w:p>
    <w:p>
      <w:pPr>
        <w:pStyle w:val="Heading4"/>
      </w:pPr>
      <w:bookmarkStart w:id="1076" w:name="h_0076"/>
      <w:r>
        <w:t>제7, 공경하는 마음으로 설법하는 계</w:t>
      </w:r>
      <w:bookmarkEnd w:id="1076"/>
    </w:p>
    <w:p>
      <w:pPr>
        <w:pStyle w:val="SHTKBlockLabel"/>
      </w:pPr>
      <w:r>
        <w:t>원문</w:t>
      </w:r>
    </w:p>
    <w:p>
      <w:pPr>
        <w:pStyle w:val="SHTKSourceText"/>
        <w:pBdr>
          <w:left w:val="single" w:sz="4" w:space="5" w:color="9AAEBB"/>
        </w:pBdr>
        <w:shd w:fill="FAFBFC"/>
      </w:pPr>
      <w:r>
        <w:t>第七敬心說法戒</w:t>
      </w:r>
    </w:p>
    <w:p>
      <w:pPr>
        <w:pStyle w:val="SHTKBlockLabel"/>
      </w:pPr>
      <w:r>
        <w:t>한국어 직역</w:t>
      </w:r>
    </w:p>
    <w:p>
      <w:pPr>
        <w:pStyle w:val="SHTKTranslationText"/>
        <w:pBdr>
          <w:left w:val="single" w:sz="6" w:space="5" w:color="2F5F7D"/>
        </w:pBdr>
      </w:pPr>
      <w:r>
        <w:t>제7, 공경하는 마음으로 설법하는 계.</w:t>
      </w:r>
    </w:p>
    <w:p>
      <w:pPr>
        <w:pStyle w:val="SHTKBlockLabel"/>
      </w:pPr>
      <w:r>
        <w:t>위치표지</w:t>
      </w:r>
    </w:p>
    <w:p>
      <w:pPr>
        <w:pStyle w:val="SHTKPositionMarker"/>
      </w:pPr>
      <w:bookmarkStart w:id="20096" w:name="loc_0688a03"/>
      <w:r>
        <w:t>[0688a03]</w:t>
      </w:r>
      <w:bookmarkEnd w:id="20096"/>
    </w:p>
    <w:p>
      <w:pPr>
        <w:pStyle w:val="SHTKBlockLabel"/>
      </w:pPr>
      <w:r>
        <w:t>원문</w:t>
      </w:r>
    </w:p>
    <w:p>
      <w:pPr>
        <w:pStyle w:val="SHTKSourceText"/>
        <w:pBdr>
          <w:left w:val="single" w:sz="4" w:space="5" w:color="9AAEBB"/>
        </w:pBdr>
        <w:shd w:fill="FAFBFC"/>
      </w:pPr>
      <w:r>
        <w:t>若佛子常行教化起大悲心若入檀越貴人家一切眾中不得立為白衣說法應在白衣眾前高座上坐法師比丘不得地立為四眾說法若說法時法師高座香華供養四眾聽者下坐如孝順父母敬順師教如事火婆羅門其說法者若不如法說者犯輕垢罪　道聽途說。有慢法之過。故制斷之七眾同學。文言比丘者。</w:t>
      </w:r>
    </w:p>
    <w:p>
      <w:pPr>
        <w:pStyle w:val="SHTKBlockLabel"/>
      </w:pPr>
      <w:r>
        <w:t>한국어 직역</w:t>
      </w:r>
    </w:p>
    <w:p>
      <w:pPr>
        <w:pStyle w:val="SHTKTranslationText"/>
        <w:pBdr>
          <w:left w:val="single" w:sz="6" w:space="5" w:color="2F5F7D"/>
        </w:pBdr>
      </w:pPr>
      <w:r>
        <w:t>불자여, 항상 교화를 행하고 큰 자비심을 일으켜야 한다. 만약 단월이나 귀한 사람의 집 또는 모든 대중 가운데 들어가면 서서 백의를 위해 설법해서는 안 되고, 마땅히 백의 대중 앞의 높은 자리에 앉아야 한다. 법사 비구는 땅에 서서 사중을 위해 설법해서는 안 된다. 설법할 때에는 법사가 높은 자리에 앉고 향과 꽃으로 공양하며, 사중의 청중은 아래에 앉아 부모에게 효순하듯, 스승의 가르침을 공경하고 따르듯, 불을 섬기는 바라문처럼 섬겨야 한다. 설법하는 자가 법답게 설하지 않으면 경구죄를 범한다. 길에서 듣고 길에서 말하듯 함부로 설하는 것은, 법을 업신여기는 허물이 있다. 그러므로 제정하여 끊게 하였으며, 칠중이 함께 배운다. 본문에서 비구라고 말한 것은,</w:t>
      </w:r>
    </w:p>
    <w:p>
      <w:pPr>
        <w:pStyle w:val="SHTKBlockLabel"/>
      </w:pPr>
      <w:r>
        <w:t>원문</w:t>
      </w:r>
    </w:p>
    <w:p>
      <w:pPr>
        <w:pStyle w:val="SHTKSourceText"/>
        <w:pBdr>
          <w:left w:val="single" w:sz="4" w:space="5" w:color="9AAEBB"/>
        </w:pBdr>
        <w:shd w:fill="FAFBFC"/>
      </w:pPr>
      <w:r>
        <w:t>在家為師範義小故。大小共制。文中常行教化大悲心者。悲心教化事在益物。</w:t>
      </w:r>
      <w:r>
        <w:t>理宜嚴敬生善。不應輕薄起非。一切眾中已下正明說法儀式。於中有二。</w:t>
      </w:r>
    </w:p>
    <w:p>
      <w:pPr>
        <w:pStyle w:val="SHTKBlockLabel"/>
      </w:pPr>
      <w:r>
        <w:t>한국어 직역</w:t>
      </w:r>
    </w:p>
    <w:p>
      <w:pPr>
        <w:pStyle w:val="SHTKTranslationText"/>
        <w:pBdr>
          <w:left w:val="single" w:sz="6" w:space="5" w:color="2F5F7D"/>
        </w:pBdr>
      </w:pPr>
      <w:r>
        <w:t>재가자가 스승의 모범이 되는 뜻은 적기 때문이다. 대승과 소승이 함께 제정한다. 본문의 “항상 교화를 행하고 큰 자비심을 일으킨다”는 것은, 자비심으로 교화하는 일이 중생을 이롭게 하는 데 있으므로,</w:t>
      </w:r>
      <w:r>
        <w:t xml:space="preserve"> </w:t>
      </w:r>
      <w:r>
        <w:t>이치상 엄숙히 공경하여 선을 생기게 해야 하고, 가벼이 하고 경박하게 하여 그릇됨을 일으켜서는 안 된다는 뜻이다. “모든 대중 가운데” 이하에서는 바로 설법의 의식을 밝힌다. 그 가운데 둘이 있다.</w:t>
      </w:r>
    </w:p>
    <w:p>
      <w:pPr>
        <w:pStyle w:val="SHTKBlockLabel"/>
      </w:pPr>
      <w:r>
        <w:t>원문</w:t>
      </w:r>
    </w:p>
    <w:p>
      <w:pPr>
        <w:pStyle w:val="SHTKSourceText"/>
        <w:pBdr>
          <w:left w:val="single" w:sz="4" w:space="5" w:color="9AAEBB"/>
        </w:pBdr>
        <w:shd w:fill="FAFBFC"/>
      </w:pPr>
      <w:r>
        <w:t>一明為白衣說法儀。二辨為四眾說法儀。准律。人臥已坐。</w:t>
      </w:r>
      <w:r>
        <w:t>或為覆頭投杖等。悉應同制。如孝順父母者。尊人也。</w:t>
      </w:r>
      <w:r>
        <w:t>如事火婆羅門者。重法也。</w:t>
      </w:r>
    </w:p>
    <w:p>
      <w:pPr>
        <w:pStyle w:val="SHTKBlockLabel"/>
      </w:pPr>
      <w:r>
        <w:t>한국어 직역</w:t>
      </w:r>
    </w:p>
    <w:p>
      <w:pPr>
        <w:pStyle w:val="SHTKTranslationText"/>
        <w:pBdr>
          <w:left w:val="single" w:sz="6" w:space="5" w:color="2F5F7D"/>
        </w:pBdr>
      </w:pPr>
      <w:r>
        <w:t>첫째, 백의를 위해 설법하는 의식을 밝힌다. 둘째, 사중을 위해 설법하는 의식을 밝힌다. 율에 준하면, 사람이 누워 있는데 자신은 앉아 있거나,</w:t>
      </w:r>
      <w:r>
        <w:t xml:space="preserve"> </w:t>
      </w:r>
      <w:r>
        <w:t>혹 머리를 덮거나 지팡이를 짚는 등의 경우에도, 모두 동일하게 제지해야 한다. “부모에게 효순하듯”이라는 것은, 사람을 존중한다는 뜻이고,</w:t>
      </w:r>
      <w:r>
        <w:t xml:space="preserve"> </w:t>
      </w:r>
      <w:r>
        <w:t>“불을 섬기는 바라문처럼”이라는 것은, 법을 중히 여긴다는 뜻이다.</w:t>
      </w:r>
    </w:p>
    <w:p>
      <w:pPr>
        <w:pStyle w:val="Heading4"/>
      </w:pPr>
      <w:bookmarkStart w:id="1077" w:name="h_0077"/>
      <w:r>
        <w:t>제8, 악한 제도를 세우지 말라는 계</w:t>
      </w:r>
      <w:bookmarkEnd w:id="1077"/>
    </w:p>
    <w:p>
      <w:pPr>
        <w:pStyle w:val="SHTKBlockLabel"/>
      </w:pPr>
      <w:r>
        <w:t>원문</w:t>
      </w:r>
    </w:p>
    <w:p>
      <w:pPr>
        <w:pStyle w:val="SHTKSourceText"/>
        <w:pBdr>
          <w:left w:val="single" w:sz="4" w:space="5" w:color="9AAEBB"/>
        </w:pBdr>
        <w:shd w:fill="FAFBFC"/>
      </w:pPr>
      <w:r>
        <w:t>第八不立惡制戒</w:t>
      </w:r>
    </w:p>
    <w:p>
      <w:pPr>
        <w:pStyle w:val="SHTKBlockLabel"/>
      </w:pPr>
      <w:r>
        <w:t>한국어 직역</w:t>
      </w:r>
    </w:p>
    <w:p>
      <w:pPr>
        <w:pStyle w:val="SHTKTranslationText"/>
        <w:pBdr>
          <w:left w:val="single" w:sz="6" w:space="5" w:color="2F5F7D"/>
        </w:pBdr>
      </w:pPr>
      <w:r>
        <w:t>제8, 악한 제도를 세우지 말라는 계.</w:t>
      </w:r>
    </w:p>
    <w:p>
      <w:pPr>
        <w:pStyle w:val="SHTKBlockLabel"/>
      </w:pPr>
      <w:r>
        <w:t>위치표지</w:t>
      </w:r>
    </w:p>
    <w:p>
      <w:pPr>
        <w:pStyle w:val="SHTKPositionMarker"/>
      </w:pPr>
      <w:bookmarkStart w:id="20097" w:name="loc_0688a18"/>
      <w:r>
        <w:t>[0688a18]</w:t>
      </w:r>
      <w:bookmarkEnd w:id="20097"/>
    </w:p>
    <w:p>
      <w:pPr>
        <w:pStyle w:val="SHTKBlockLabel"/>
      </w:pPr>
      <w:r>
        <w:t>원문</w:t>
      </w:r>
    </w:p>
    <w:p>
      <w:pPr>
        <w:pStyle w:val="SHTKSourceText"/>
        <w:pBdr>
          <w:left w:val="single" w:sz="4" w:space="5" w:color="9AAEBB"/>
        </w:pBdr>
        <w:shd w:fill="FAFBFC"/>
      </w:pPr>
      <w:r>
        <w:t>若佛子皆以信心受佛戒者。若國王太子百官四部弟子。自恃高貴。破滅佛法戒律明作制法以我四部弟子不聽出家行道。</w:t>
      </w:r>
    </w:p>
    <w:p>
      <w:pPr>
        <w:pStyle w:val="SHTKBlockLabel"/>
      </w:pPr>
      <w:r>
        <w:t>한국어 직역</w:t>
      </w:r>
    </w:p>
    <w:p>
      <w:pPr>
        <w:pStyle w:val="SHTKTranslationText"/>
        <w:pBdr>
          <w:left w:val="single" w:sz="6" w:space="5" w:color="2F5F7D"/>
        </w:pBdr>
      </w:pPr>
      <w:r>
        <w:t>불자여, 모두 믿는 마음으로 부처님의 계를 받은 자로서, 만약 국왕·태자·백관·사부제자가, 스스로 높은 지위와 귀함을 믿고, 불법과 계율을 파괴하고 없애며 드러내 놓고 제도를 만들어 우리 사부제자가 출가하여 도를 행하는 것을 허락하지 않고,</w:t>
      </w:r>
    </w:p>
    <w:p>
      <w:pPr>
        <w:pStyle w:val="SHTKBlockLabel"/>
      </w:pPr>
      <w:r>
        <w:t>원문</w:t>
      </w:r>
    </w:p>
    <w:p>
      <w:pPr>
        <w:pStyle w:val="SHTKSourceText"/>
        <w:pBdr>
          <w:left w:val="single" w:sz="4" w:space="5" w:color="9AAEBB"/>
        </w:pBdr>
        <w:shd w:fill="FAFBFC"/>
      </w:pPr>
      <w:r>
        <w:t>亦復不聽造立形像佛塔經律立統官制眾使安籍記僧菩薩比丘地立白衣高座。廣行非法如兵奴事主而菩薩正應受一切人供養。而反為官走使。非法非律。</w:t>
      </w:r>
    </w:p>
    <w:p>
      <w:pPr>
        <w:pStyle w:val="SHTKBlockLabel"/>
      </w:pPr>
      <w:r>
        <w:t>한국어 직역</w:t>
      </w:r>
    </w:p>
    <w:p>
      <w:pPr>
        <w:pStyle w:val="SHTKTranslationText"/>
        <w:pBdr>
          <w:left w:val="single" w:sz="6" w:space="5" w:color="2F5F7D"/>
        </w:pBdr>
      </w:pPr>
      <w:r>
        <w:t>또 형상·불탑·경율을 조성하고 세우는 것도 허락하지 않으며, 통솔 관리를 세워 대중을 통제하고 승려와 보살과 비구를 장부에 올려 기록하며, 백의는 높은 자리에 앉고 [승려는] 땅에 서게 하며, 널리 비법을 행하여 군사나 종이 주인을 섬기듯 하게 한다면, 보살은 본래 마땅히 모든 사람의 공양을 받아야 하는데, 도리어 관청의 심부름꾼이 되는 것이다. 이는 법도 아니고 율도 아니다.</w:t>
      </w:r>
    </w:p>
    <w:p>
      <w:pPr>
        <w:pStyle w:val="SHTKBlockLabel"/>
      </w:pPr>
      <w:r>
        <w:t>원문</w:t>
      </w:r>
    </w:p>
    <w:p>
      <w:pPr>
        <w:pStyle w:val="SHTKSourceText"/>
        <w:pBdr>
          <w:left w:val="single" w:sz="4" w:space="5" w:color="9AAEBB"/>
        </w:pBdr>
        <w:shd w:fill="FAFBFC"/>
      </w:pPr>
      <w:r>
        <w:t>若國王百官好心受佛戒者。莫作是破三寶之罪。若故作破法者。犯輕垢罪　此下兩戒敬護正法。</w:t>
      </w:r>
      <w:r>
        <w:t>初戒遮其惡制。後戒護其正教。初中違佛立制。是破法因緣。</w:t>
      </w:r>
      <w:r>
        <w:t>故制令斷。華嚴云。不非先制不更造立。此之謂也。</w:t>
      </w:r>
    </w:p>
    <w:p>
      <w:pPr>
        <w:pStyle w:val="SHTKBlockLabel"/>
      </w:pPr>
      <w:r>
        <w:t>한국어 직역</w:t>
      </w:r>
    </w:p>
    <w:p>
      <w:pPr>
        <w:pStyle w:val="SHTKTranslationText"/>
        <w:pBdr>
          <w:left w:val="single" w:sz="6" w:space="5" w:color="2F5F7D"/>
        </w:pBdr>
      </w:pPr>
      <w:r>
        <w:t>만약 국왕과 백관이 좋은 마음으로 불계를 받았다면, 이와 같이 삼보를 파괴하는 죄를 짓지 말아야 한다. 만약 일부러 법을 파괴하는 일을 하면, 경구죄를 범한다. 이 아래 두 계는 정법을 공경하여 보호하는 것을 밝힌다.</w:t>
      </w:r>
      <w:r>
        <w:t xml:space="preserve"> </w:t>
      </w:r>
      <w:r>
        <w:t>첫째 계는 악한 제도를 막고, 뒤의 계는 바른 가르침을 보호한다. 첫째 가운데 부처님의 뜻을 어기고 제도를 세우는 것은, 법을 파괴하는 인연이다.</w:t>
      </w:r>
      <w:r>
        <w:t xml:space="preserve"> </w:t>
      </w:r>
      <w:r>
        <w:t>그러므로 제정하여 끊게 하였다. 《화엄경》에서 말한다. 먼저 제정한 것을 그르다고 하지 말며 새로 다시 만들어 세우지 말라. 바로 이것을 말한다.</w:t>
      </w:r>
    </w:p>
    <w:p>
      <w:pPr>
        <w:pStyle w:val="SHTKBlockLabel"/>
      </w:pPr>
      <w:r>
        <w:t>원문</w:t>
      </w:r>
    </w:p>
    <w:p>
      <w:pPr>
        <w:pStyle w:val="SHTKSourceText"/>
        <w:pBdr>
          <w:left w:val="single" w:sz="4" w:space="5" w:color="9AAEBB"/>
        </w:pBdr>
        <w:shd w:fill="FAFBFC"/>
      </w:pPr>
      <w:r>
        <w:t>大小俱制。七眾同防。文中皆以信心受戒者。謂本受戒時皆用信心也。</w:t>
      </w:r>
      <w:r>
        <w:t>若國王下。謂變持邪慢滅破佛法。由二因緣滅破佛法。一立非法制。</w:t>
      </w:r>
      <w:r>
        <w:t>二不聽出家行道等事。破三寶之罪者。法癡人摧三寶俱破也。故作破法者。</w:t>
      </w:r>
    </w:p>
    <w:p>
      <w:pPr>
        <w:pStyle w:val="SHTKBlockLabel"/>
      </w:pPr>
      <w:r>
        <w:t>한국어 직역</w:t>
      </w:r>
    </w:p>
    <w:p>
      <w:pPr>
        <w:pStyle w:val="SHTKTranslationText"/>
        <w:pBdr>
          <w:left w:val="single" w:sz="6" w:space="5" w:color="2F5F7D"/>
        </w:pBdr>
      </w:pPr>
      <w:r>
        <w:t>대승과 소승이 모두 제정한다. 칠중이 함께 막는다. 본문의 “모두 믿는 마음으로 계를 받은 자”라는 것은, 본래 계를 받을 때 모두 믿는 마음을 썼다는 뜻이다.</w:t>
      </w:r>
      <w:r>
        <w:t xml:space="preserve"> </w:t>
      </w:r>
      <w:r>
        <w:t>“만약 국왕” 이하에서는, 그릇되게 삿된 교만을 지녀 불법을 없애고 파괴하는 것을 말한다. 두 가지 인연으로 불법을 없애고 파괴한다. 첫째, 비법의 제도를 세우는 것.</w:t>
      </w:r>
      <w:r>
        <w:t xml:space="preserve"> </w:t>
      </w:r>
      <w:r>
        <w:t>둘째, 출가하여 도를 행하는 것 등의 일을 허락하지 않는 것이다. “삼보를 파괴하는 죄”라는 것은, 법에 어두운 사람이 삼보를 꺾어 모두 파괴한다는 뜻이다. “일부러 법을 파괴하는 자”라는 것은,</w:t>
      </w:r>
    </w:p>
    <w:p>
      <w:pPr>
        <w:pStyle w:val="SHTKBlockLabel"/>
      </w:pPr>
      <w:r>
        <w:t>원문</w:t>
      </w:r>
    </w:p>
    <w:p>
      <w:pPr>
        <w:pStyle w:val="SHTKSourceText"/>
        <w:pBdr>
          <w:left w:val="single" w:sz="4" w:space="5" w:color="9AAEBB"/>
        </w:pBdr>
        <w:shd w:fill="FAFBFC"/>
      </w:pPr>
      <w:r>
        <w:t>由非制而制是制便斷也。</w:t>
      </w:r>
    </w:p>
    <w:p>
      <w:pPr>
        <w:pStyle w:val="SHTKBlockLabel"/>
      </w:pPr>
      <w:r>
        <w:t>한국어 직역</w:t>
      </w:r>
    </w:p>
    <w:p>
      <w:pPr>
        <w:pStyle w:val="SHTKTranslationText"/>
        <w:pBdr>
          <w:left w:val="single" w:sz="6" w:space="5" w:color="2F5F7D"/>
        </w:pBdr>
      </w:pPr>
      <w:r>
        <w:t>제정해서는 안 될 것을 제정하고, 그렇게 제정하면 곧 [불법을] 끊는다는 뜻이다.</w:t>
      </w:r>
    </w:p>
    <w:p>
      <w:pPr>
        <w:pStyle w:val="Heading4"/>
      </w:pPr>
      <w:bookmarkStart w:id="1078" w:name="h_0078"/>
      <w:r>
        <w:t>제9, 정법을 사랑하여 보호하는 계</w:t>
      </w:r>
      <w:bookmarkEnd w:id="1078"/>
    </w:p>
    <w:p>
      <w:pPr>
        <w:pStyle w:val="SHTKBlockLabel"/>
      </w:pPr>
      <w:r>
        <w:t>원문</w:t>
      </w:r>
    </w:p>
    <w:p>
      <w:pPr>
        <w:pStyle w:val="SHTKSourceText"/>
        <w:pBdr>
          <w:left w:val="single" w:sz="4" w:space="5" w:color="9AAEBB"/>
        </w:pBdr>
        <w:shd w:fill="FAFBFC"/>
      </w:pPr>
      <w:r>
        <w:t>第九愛護正法戒</w:t>
      </w:r>
    </w:p>
    <w:p>
      <w:pPr>
        <w:pStyle w:val="SHTKBlockLabel"/>
      </w:pPr>
      <w:r>
        <w:t>한국어 직역</w:t>
      </w:r>
    </w:p>
    <w:p>
      <w:pPr>
        <w:pStyle w:val="SHTKTranslationText"/>
        <w:pBdr>
          <w:left w:val="single" w:sz="6" w:space="5" w:color="2F5F7D"/>
        </w:pBdr>
      </w:pPr>
      <w:r>
        <w:t>제9, 정법을 사랑하여 보호하는 계.</w:t>
      </w:r>
    </w:p>
    <w:p>
      <w:pPr>
        <w:pStyle w:val="SHTKBlockLabel"/>
      </w:pPr>
      <w:r>
        <w:t>위치표지</w:t>
      </w:r>
    </w:p>
    <w:p>
      <w:pPr>
        <w:pStyle w:val="SHTKPositionMarker"/>
      </w:pPr>
      <w:bookmarkStart w:id="20098" w:name="loc_0688b07"/>
      <w:r>
        <w:t>[0688b07]</w:t>
      </w:r>
      <w:bookmarkEnd w:id="20098"/>
    </w:p>
    <w:p>
      <w:pPr>
        <w:pStyle w:val="SHTKBlockLabel"/>
      </w:pPr>
      <w:r>
        <w:t>원문</w:t>
      </w:r>
    </w:p>
    <w:p>
      <w:pPr>
        <w:pStyle w:val="SHTKSourceText"/>
        <w:pBdr>
          <w:left w:val="single" w:sz="4" w:space="5" w:color="9AAEBB"/>
        </w:pBdr>
        <w:shd w:fill="FAFBFC"/>
      </w:pPr>
      <w:r>
        <w:t>若佛子以好心出家。而為名聞利養於國王百官前說佛戒者。橫與比丘比丘尼菩薩戒弟子作繫縛事。如獄囚法如兵奴之法。</w:t>
      </w:r>
      <w:r>
        <w:t>如師子身中蟲自食師子肉。非餘外蟲。如是佛子自破佛法。非外道天魔能破。</w:t>
      </w:r>
    </w:p>
    <w:p>
      <w:pPr>
        <w:pStyle w:val="SHTKBlockLabel"/>
      </w:pPr>
      <w:r>
        <w:t>한국어 직역</w:t>
      </w:r>
    </w:p>
    <w:p>
      <w:pPr>
        <w:pStyle w:val="SHTKTranslationText"/>
        <w:pBdr>
          <w:left w:val="single" w:sz="6" w:space="5" w:color="2F5F7D"/>
        </w:pBdr>
      </w:pPr>
      <w:r>
        <w:t>불자여, 좋은 마음으로 출가하고도, 명예와 이양을 위하여 국왕과 백관 앞에서 불계를 말한다면, 함부로 비구·비구니와 보살계 제자에게 포박하는 일을 하게 하여, 감옥의 죄수처럼 하고 군사나 종처럼 하게 하는 것이다.</w:t>
      </w:r>
      <w:r>
        <w:t xml:space="preserve"> </w:t>
      </w:r>
      <w:r>
        <w:t>마치 사자의 몸속 벌레가 스스로 사자의 살을 먹고, 다른 바깥 벌레가 먹는 것이 아닌 것과 같다. 이와 같이 불자 스스로가 불법을 파괴하는 것이지, 외도나 천마가 능히 파괴하는 것이 아니다.</w:t>
      </w:r>
    </w:p>
    <w:p>
      <w:pPr>
        <w:pStyle w:val="SHTKBlockLabel"/>
      </w:pPr>
      <w:r>
        <w:t>원문</w:t>
      </w:r>
    </w:p>
    <w:p>
      <w:pPr>
        <w:pStyle w:val="SHTKSourceText"/>
        <w:pBdr>
          <w:left w:val="single" w:sz="4" w:space="5" w:color="9AAEBB"/>
        </w:pBdr>
        <w:shd w:fill="FAFBFC"/>
      </w:pPr>
      <w:r>
        <w:t>若受佛戒者。應護佛戒如念一子。如事父母不可毀破。而菩薩聞外道惡人以惡言謗破佛戒之聲。</w:t>
      </w:r>
      <w:r>
        <w:t>如三百鉾刺心。千刀萬杖打拍其身。等無有異。寧自入地獄經於百劫。</w:t>
      </w:r>
    </w:p>
    <w:p>
      <w:pPr>
        <w:pStyle w:val="SHTKBlockLabel"/>
      </w:pPr>
      <w:r>
        <w:t>한국어 직역</w:t>
      </w:r>
    </w:p>
    <w:p>
      <w:pPr>
        <w:pStyle w:val="SHTKTranslationText"/>
        <w:pBdr>
          <w:left w:val="single" w:sz="6" w:space="5" w:color="2F5F7D"/>
        </w:pBdr>
      </w:pPr>
      <w:r>
        <w:t>만약 불계를 받은 자라면, 마땅히 불계를 외아들을 생각하듯 보호하고, 부모를 섬기듯 하여 훼손하거나 깨뜨려서는 안 된다. 그런데 보살이 외도와 악인이 악한 말로 불계를 비방하고 파괴하는 소리를 들으면,</w:t>
      </w:r>
      <w:r>
        <w:t xml:space="preserve"> </w:t>
      </w:r>
      <w:r>
        <w:t>마치 삼백 자루의 창이 마음을 찌르고, 천 자루의 칼과 만 개의 몽둥이가 몸을 때리는 것과 조금도 다름이 없다. 차라리 스스로 지옥에 들어가 백 겁을 지낼지언정,</w:t>
      </w:r>
    </w:p>
    <w:p>
      <w:pPr>
        <w:pStyle w:val="SHTKBlockLabel"/>
      </w:pPr>
      <w:r>
        <w:t>원문</w:t>
      </w:r>
    </w:p>
    <w:p>
      <w:pPr>
        <w:pStyle w:val="SHTKSourceText"/>
        <w:pBdr>
          <w:left w:val="single" w:sz="4" w:space="5" w:color="9AAEBB"/>
        </w:pBdr>
        <w:shd w:fill="FAFBFC"/>
      </w:pPr>
      <w:r>
        <w:t>而不一聞惡人以惡言謗破佛戒之聲。而況自破佛戒教人破法因緣。亦無孝順之心。若故作者。</w:t>
      </w:r>
      <w:r>
        <w:t>犯輕垢罪　戒法祕密非俗宜聞。理應愛護。同自子親。而於未信俗前妄說佛戒祕要。</w:t>
      </w:r>
    </w:p>
    <w:p>
      <w:pPr>
        <w:pStyle w:val="SHTKBlockLabel"/>
      </w:pPr>
      <w:r>
        <w:t>한국어 직역</w:t>
      </w:r>
    </w:p>
    <w:p>
      <w:pPr>
        <w:pStyle w:val="SHTKTranslationText"/>
        <w:pBdr>
          <w:left w:val="single" w:sz="6" w:space="5" w:color="2F5F7D"/>
        </w:pBdr>
      </w:pPr>
      <w:r>
        <w:t>악인이 악한 말로 불계를 비방하고 파괴하는 소리를 단 한 번도 듣지 않으려 해야 한다. 하물며 스스로 불계를 파괴하고 남에게 법을 파괴할 인연을 가르치는 것이겠는가. 또한 효순하는 마음도 없는 것이다. 만약 일부러 그렇게 하면,</w:t>
      </w:r>
      <w:r>
        <w:t xml:space="preserve"> </w:t>
      </w:r>
      <w:r>
        <w:t>경구죄를 범한다. 계법은 비밀스러워 세속인이 들어서는 안 되므로, 이치상 마땅히 사랑하고 보호해야 한다. 자기 자식을 친애하듯 해야 한다. 그런데 아직 믿지 않는 세속인 앞에서 함부로 불계의 비밀한 요지를 말하면,</w:t>
      </w:r>
    </w:p>
    <w:p>
      <w:pPr>
        <w:pStyle w:val="SHTKBlockLabel"/>
      </w:pPr>
      <w:r>
        <w:t>원문</w:t>
      </w:r>
    </w:p>
    <w:p>
      <w:pPr>
        <w:pStyle w:val="SHTKSourceText"/>
        <w:pBdr>
          <w:left w:val="single" w:sz="4" w:space="5" w:color="9AAEBB"/>
        </w:pBdr>
        <w:shd w:fill="FAFBFC"/>
      </w:pPr>
      <w:r>
        <w:t>反為行人繫縛。更起正法蕀刺。法衰人墜。莫不由此。</w:t>
      </w:r>
      <w:r>
        <w:t>故制令敬護。大小俱制。七眾同學。文中以出家好心者。</w:t>
      </w:r>
      <w:r>
        <w:t>謂本出家時有愛法好心也。而為名聞下。乖本好心反從名利。於國王百官前說佛戒者。</w:t>
      </w:r>
    </w:p>
    <w:p>
      <w:pPr>
        <w:pStyle w:val="SHTKBlockLabel"/>
      </w:pPr>
      <w:r>
        <w:t>한국어 직역</w:t>
      </w:r>
    </w:p>
    <w:p>
      <w:pPr>
        <w:pStyle w:val="SHTKTranslationText"/>
        <w:pBdr>
          <w:left w:val="single" w:sz="6" w:space="5" w:color="2F5F7D"/>
        </w:pBdr>
      </w:pPr>
      <w:r>
        <w:t>도리어 수행자를 포박하게 만들고, 다시 정법에 가시와 같은 장애를 일으킨다. 법이 쇠하고 사람이 타락하는 일이, 이로 말미암지 않는 것이 없다.</w:t>
      </w:r>
      <w:r>
        <w:t xml:space="preserve"> </w:t>
      </w:r>
      <w:r>
        <w:t>그러므로 제정하여 공경하고 보호하게 한 것이다. 대승과 소승이 모두 제정한다. 칠중이 함께 배운다. 본문의 “좋은 마음으로 출가하였다”는 것은,</w:t>
      </w:r>
      <w:r>
        <w:t xml:space="preserve"> </w:t>
      </w:r>
      <w:r>
        <w:t>본래 출가할 때 법을 사랑하는 좋은 마음이 있었다는 뜻이다. “그런데 명예를 위해” 이하에서는, 본래의 좋은 마음을 어기고 도리어 명예와 이익을 좇는 것을 말한다. “국왕과 백관 앞에서 불계를 말한다”는 것은,</w:t>
      </w:r>
    </w:p>
    <w:p>
      <w:pPr>
        <w:pStyle w:val="SHTKBlockLabel"/>
      </w:pPr>
      <w:r>
        <w:t>원문</w:t>
      </w:r>
    </w:p>
    <w:p>
      <w:pPr>
        <w:pStyle w:val="SHTKSourceText"/>
        <w:pBdr>
          <w:left w:val="single" w:sz="4" w:space="5" w:color="9AAEBB"/>
        </w:pBdr>
        <w:shd w:fill="FAFBFC"/>
      </w:pPr>
      <w:r>
        <w:t>馳心臭餌。贈以聖言也。橫與比丘等繫縛者。由俗聞佛戒。</w:t>
      </w:r>
      <w:r>
        <w:t>非理撿挍故橫作繫縛也。如師子身中蟲下。引喻重嘖破法由自佛子不由外道天魔也。若受佛戒者下勸令敬護。</w:t>
      </w:r>
      <w:r>
        <w:t>而何況自破下違成犯也。</w:t>
      </w:r>
    </w:p>
    <w:p>
      <w:pPr>
        <w:pStyle w:val="SHTKBlockLabel"/>
      </w:pPr>
      <w:r>
        <w:t>한국어 직역</w:t>
      </w:r>
    </w:p>
    <w:p>
      <w:pPr>
        <w:pStyle w:val="SHTKTranslationText"/>
        <w:pBdr>
          <w:left w:val="single" w:sz="6" w:space="5" w:color="2F5F7D"/>
        </w:pBdr>
      </w:pPr>
      <w:r>
        <w:t>마음을 냄새나는 미끼에 내달리게 하고, 성스러운 말씀을 그들에게 선물하는 것이다. “함부로 비구 등에게 포박하게 한다”는 것은, 세속인이 불계를 들었기 때문에,</w:t>
      </w:r>
      <w:r>
        <w:t xml:space="preserve"> </w:t>
      </w:r>
      <w:r>
        <w:t>이치에 맞지 않게 검사하여 함부로 포박하는 일을 한다는 뜻이다. “사자의 몸속 벌레” 이하에서는, 비유를 들어 법을 파괴하는 일이 불자 자신에게서 말미암고 외도나 천마에게서 말미암지 않음을 거듭 꾸짖는다. “만약 불계를 받은 자” 이하에서는 공경하여 보호하도록 권한다.</w:t>
      </w:r>
      <w:r>
        <w:t xml:space="preserve"> </w:t>
      </w:r>
      <w:r>
        <w:t>“하물며 스스로 파괴함에랴” 이하는 어기면 범함이 성립함을 밝힌다.</w:t>
      </w:r>
    </w:p>
    <w:p>
      <w:pPr>
        <w:pStyle w:val="SHTKBlockLabel"/>
      </w:pPr>
      <w:r>
        <w:t>위치표지</w:t>
      </w:r>
    </w:p>
    <w:p>
      <w:pPr>
        <w:pStyle w:val="SHTKPositionMarker"/>
      </w:pPr>
      <w:bookmarkStart w:id="20099" w:name="loc_0688b28"/>
      <w:r>
        <w:t>[0688b28]</w:t>
      </w:r>
      <w:bookmarkEnd w:id="20099"/>
    </w:p>
    <w:p>
      <w:pPr>
        <w:pStyle w:val="SHTKBlockLabel"/>
      </w:pPr>
      <w:r>
        <w:t>원문</w:t>
      </w:r>
    </w:p>
    <w:p>
      <w:pPr>
        <w:pStyle w:val="SHTKSourceText"/>
        <w:pBdr>
          <w:left w:val="single" w:sz="4" w:space="5" w:color="9AAEBB"/>
        </w:pBdr>
        <w:shd w:fill="FAFBFC"/>
      </w:pPr>
      <w:r>
        <w:t>如是九戒應當學敬心奉持　如是八戒應當下總結敬持。</w:t>
      </w:r>
    </w:p>
    <w:p>
      <w:pPr>
        <w:pStyle w:val="SHTKBlockLabel"/>
      </w:pPr>
      <w:r>
        <w:t>한국어 직역</w:t>
      </w:r>
    </w:p>
    <w:p>
      <w:pPr>
        <w:pStyle w:val="SHTKTranslationText"/>
        <w:pBdr>
          <w:left w:val="single" w:sz="6" w:space="5" w:color="2F5F7D"/>
        </w:pBdr>
      </w:pPr>
      <w:r>
        <w:t>이와 같은 아홉 계를 마땅히 배우고 공경하는 마음으로 받들어 지녀야 한다. “이와 같은 여덟 계를 마땅히…” 이하는 전체를 맺어 공경하여 지니도록 하는 부분이다.</w:t>
      </w:r>
    </w:p>
    <w:p>
      <w:pPr>
        <w:pStyle w:val="SHTKBlockLabel"/>
      </w:pPr>
      <w:r>
        <w:t>교감·번역 메모</w:t>
      </w:r>
    </w:p>
    <w:p>
      <w:pPr>
        <w:pStyle w:val="SHTKNoteSummary"/>
        <w:pBdr>
          <w:left w:val="single" w:sz="4" w:space="5" w:color="2F5F7D"/>
        </w:pBdr>
        <w:shd w:fill="F6F8FA"/>
      </w:pPr>
      <w:r>
        <w:t>교감 요약 | [번역 메모] 문헌구조 메모 | 경문은 如是九戒應當學이라고 하여 ‘아홉 계’를 말하지만, 의적의 해설은 곧바로 如是八戒應當下總結敬持라고 하여 ‘여덟 계’라고 적는다.</w:t>
      </w:r>
    </w:p>
    <w:p>
      <w:pPr>
        <w:pStyle w:val="SHTKNoteDetail"/>
      </w:pPr>
      <w:r>
        <w:t>• 비고 | 이전·현행 CBETA도 이 글자 차이를 그대로 보존하고 별도 교감을 두지 않는다. 따라서 이를 오자로 단정해 고치지 않고 내부 계수의 불일치로 기록한다.</w:t>
      </w:r>
    </w:p>
    <w:p>
      <w:pPr>
        <w:pStyle w:val="Heading3"/>
      </w:pPr>
      <w:bookmarkStart w:id="1079" w:name="h_0079"/>
      <w:r>
        <w:t>사십팔경계 총결</w:t>
      </w:r>
      <w:bookmarkEnd w:id="1079"/>
    </w:p>
    <w:p>
      <w:pPr>
        <w:pStyle w:val="SHTKBlockLabel"/>
      </w:pPr>
      <w:r>
        <w:t>위치표지</w:t>
      </w:r>
    </w:p>
    <w:p>
      <w:pPr>
        <w:pStyle w:val="SHTKPositionMarker"/>
      </w:pPr>
      <w:bookmarkStart w:id="20100" w:name="loc_0688b30"/>
      <w:r>
        <w:t>[0688b30]</w:t>
      </w:r>
      <w:bookmarkEnd w:id="20100"/>
    </w:p>
    <w:p>
      <w:pPr>
        <w:pStyle w:val="SHTKBlockLabel"/>
      </w:pPr>
      <w:r>
        <w:t>원문</w:t>
      </w:r>
    </w:p>
    <w:p>
      <w:pPr>
        <w:pStyle w:val="SHTKSourceText"/>
        <w:pBdr>
          <w:left w:val="single" w:sz="4" w:space="5" w:color="9AAEBB"/>
        </w:pBdr>
        <w:shd w:fill="FAFBFC"/>
      </w:pPr>
      <w:r>
        <w:t>諸佛子是四十八輕戒汝等受持過去諸菩薩已誦未來諸菩薩當誦現在諸菩薩今誦　諸佛子下大段第三總結輕垢勸令受持。</w:t>
      </w:r>
    </w:p>
    <w:p>
      <w:pPr>
        <w:pStyle w:val="SHTKBlockLabel"/>
      </w:pPr>
      <w:r>
        <w:t>한국어 직역</w:t>
      </w:r>
    </w:p>
    <w:p>
      <w:pPr>
        <w:pStyle w:val="SHTKTranslationText"/>
        <w:pBdr>
          <w:left w:val="single" w:sz="6" w:space="5" w:color="2F5F7D"/>
        </w:pBdr>
      </w:pPr>
      <w:r>
        <w:t>모든 불자여, 이 사십팔경계를 그대들은 받아 지녀라. 과거의 모든 보살은 이미 외웠고, 미래의 모든 보살은 마땅히 외울 것이며, 현재의 모든 보살은 지금 외운다. “모든 불자여” 이하는 큰 단락의 셋째로서 경구계를 총결하고 받아 지니도록 권한다.</w:t>
      </w:r>
    </w:p>
    <w:p>
      <w:pPr>
        <w:pStyle w:val="SHTKBlockLabel"/>
      </w:pPr>
      <w:r>
        <w:t>위치표지</w:t>
      </w:r>
    </w:p>
    <w:p>
      <w:pPr>
        <w:pStyle w:val="SHTKPositionMarker"/>
      </w:pPr>
      <w:bookmarkStart w:id="20101" w:name="loc_0688c03"/>
      <w:r>
        <w:t>[0688c03]</w:t>
      </w:r>
      <w:bookmarkEnd w:id="20101"/>
    </w:p>
    <w:p>
      <w:pPr>
        <w:pStyle w:val="SHTKBlockLabel"/>
      </w:pPr>
      <w:r>
        <w:t>원문</w:t>
      </w:r>
    </w:p>
    <w:p>
      <w:pPr>
        <w:pStyle w:val="SHTKSourceText"/>
        <w:pBdr>
          <w:left w:val="single" w:sz="4" w:space="5" w:color="9AAEBB"/>
        </w:pBdr>
        <w:shd w:fill="FAFBFC"/>
      </w:pPr>
      <w:r>
        <w:t>諸佛子諦聽。此十重四十八輕戒。三世諸佛已誦當誦今誦。我今亦如是誦。</w:t>
      </w:r>
      <w:r>
        <w:t>汝等一切大眾。若國王王子百官比丘比丘尼信男信女。受持菩薩戒者。應受持讀誦解說書寫。</w:t>
      </w:r>
    </w:p>
    <w:p>
      <w:pPr>
        <w:pStyle w:val="SHTKBlockLabel"/>
      </w:pPr>
      <w:r>
        <w:t>한국어 직역</w:t>
      </w:r>
    </w:p>
    <w:p>
      <w:pPr>
        <w:pStyle w:val="SHTKTranslationText"/>
        <w:pBdr>
          <w:left w:val="single" w:sz="6" w:space="5" w:color="2F5F7D"/>
        </w:pBdr>
      </w:pPr>
      <w:r>
        <w:t>모든 불자여, 자세히 들어라. 이 십중계와 사십팔경계를, 삼세의 모든 부처님은 이미 외웠고, 마땅히 외울 것이며, 지금 외운다. 나도 지금 이와 같이 외운다.</w:t>
      </w:r>
      <w:r>
        <w:t xml:space="preserve"> </w:t>
      </w:r>
      <w:r>
        <w:t>그대들 모든 대중, 곧 국왕·왕자·백관·비구·비구니·신남·신녀 가운데, 보살계를 받아 지니는 자는, 마땅히 받아 지니고 읽고 외우며 해설하고 베껴 써야 한다.</w:t>
      </w:r>
    </w:p>
    <w:p>
      <w:pPr>
        <w:pStyle w:val="SHTKBlockLabel"/>
      </w:pPr>
      <w:r>
        <w:t>원문</w:t>
      </w:r>
    </w:p>
    <w:p>
      <w:pPr>
        <w:pStyle w:val="SHTKSourceText"/>
        <w:pBdr>
          <w:left w:val="single" w:sz="4" w:space="5" w:color="9AAEBB"/>
        </w:pBdr>
        <w:shd w:fill="FAFBFC"/>
      </w:pPr>
      <w:r>
        <w:t>佛性常住戒卷流通。三世一切眾生化化不絕。得見千佛。佛佛授手。</w:t>
      </w:r>
      <w:r>
        <w:t>世世不墮惡道八難。常生人道天中。我今在此樹下略開七佛法戒。汝等大眾當一心學波羅提木叉。</w:t>
      </w:r>
    </w:p>
    <w:p>
      <w:pPr>
        <w:pStyle w:val="SHTKBlockLabel"/>
      </w:pPr>
      <w:r>
        <w:t>한국어 직역</w:t>
      </w:r>
    </w:p>
    <w:p>
      <w:pPr>
        <w:pStyle w:val="SHTKTranslationText"/>
        <w:pBdr>
          <w:left w:val="single" w:sz="6" w:space="5" w:color="2F5F7D"/>
        </w:pBdr>
      </w:pPr>
      <w:r>
        <w:t>불성이 상주하는 계권을 유통하여, 삼세의 일체 중생에 대한 교화가 이어지고 이어져 끊어지지 않게 하며, 천불을 뵙고, 부처님마다 손을 내밀어 주심을 얻으며,</w:t>
      </w:r>
      <w:r>
        <w:t xml:space="preserve"> </w:t>
      </w:r>
      <w:r>
        <w:t>세세생생 악도와 팔난에 떨어지지 않고, 항상 인간도와 천상에 태어나게 해야 한다. 나는 지금 이 나무 아래에서 칠불의 법계를 간략히 열어 보였다. 그대들 대중은 마땅히 한마음으로 바라제목차를 배워,</w:t>
      </w:r>
    </w:p>
    <w:p>
      <w:pPr>
        <w:pStyle w:val="SHTKBlockLabel"/>
      </w:pPr>
      <w:r>
        <w:t>원문</w:t>
      </w:r>
    </w:p>
    <w:p>
      <w:pPr>
        <w:pStyle w:val="SHTKSourceText"/>
        <w:pBdr>
          <w:left w:val="single" w:sz="4" w:space="5" w:color="9AAEBB"/>
        </w:pBdr>
        <w:shd w:fill="FAFBFC"/>
      </w:pPr>
      <w:r>
        <w:t>歡喜奉行如無相天王品勸學中一一廣明。三千學士時坐聽者。聞佛自誦。心心頂戴。</w:t>
      </w:r>
    </w:p>
    <w:p>
      <w:pPr>
        <w:pStyle w:val="SHTKBlockLabel"/>
      </w:pPr>
      <w:r>
        <w:t>한국어 직역</w:t>
      </w:r>
    </w:p>
    <w:p>
      <w:pPr>
        <w:pStyle w:val="SHTKTranslationText"/>
        <w:pBdr>
          <w:left w:val="single" w:sz="6" w:space="5" w:color="2F5F7D"/>
        </w:pBdr>
      </w:pPr>
      <w:r>
        <w:t>기쁘게 받들어 행해야 한다. 이는 《무상천왕품》의 권학 가운데 하나하나 자세히 밝혔다. 그때 자리에 앉아 듣던 삼천의 학사들은, 부처님께서 친히 외우시는 것을 듣고, 마음마다 받들어 머리에 이고,</w:t>
      </w:r>
    </w:p>
    <w:p>
      <w:pPr>
        <w:pStyle w:val="Heading3"/>
      </w:pPr>
      <w:bookmarkStart w:id="1080" w:name="h_0080"/>
      <w:r>
        <w:t>유통분</w:t>
      </w:r>
      <w:bookmarkEnd w:id="1080"/>
    </w:p>
    <w:p>
      <w:pPr>
        <w:pStyle w:val="SHTKBlockLabel"/>
      </w:pPr>
      <w:r>
        <w:t>원문</w:t>
      </w:r>
    </w:p>
    <w:p>
      <w:pPr>
        <w:pStyle w:val="SHTKSourceText"/>
        <w:pBdr>
          <w:left w:val="single" w:sz="4" w:space="5" w:color="9AAEBB"/>
        </w:pBdr>
        <w:shd w:fill="FAFBFC"/>
      </w:pPr>
      <w:r>
        <w:t>歡喜受持　佛子諦聽下是流通分。於中有二。一付法令持。二結通餘化。</w:t>
      </w:r>
      <w:r>
        <w:t>初中有三。一命眾。即佛子諦聽也。二正以付囑。</w:t>
      </w:r>
    </w:p>
    <w:p>
      <w:pPr>
        <w:pStyle w:val="SHTKBlockLabel"/>
      </w:pPr>
      <w:r>
        <w:t>한국어 직역</w:t>
      </w:r>
    </w:p>
    <w:p>
      <w:pPr>
        <w:pStyle w:val="SHTKTranslationText"/>
        <w:pBdr>
          <w:left w:val="single" w:sz="6" w:space="5" w:color="2F5F7D"/>
        </w:pBdr>
      </w:pPr>
      <w:r>
        <w:t>기뻐하며 받아 지녔다. “불자여, 자세히 들어라” 이하는 유통분이다. 그 가운데 둘이 있다. 첫째, 법을 부촉하여 지니게 하는 것. 둘째, 나머지 교화에 통함을 맺는 것이다.</w:t>
      </w:r>
      <w:r>
        <w:t xml:space="preserve"> </w:t>
      </w:r>
      <w:r>
        <w:t>첫째 가운데 셋이 있다. 첫째, 대중에게 명하는 것. 곧 “불자여, 자세히 들어라”이다. 둘째, 바로 부촉하는 것.</w:t>
      </w:r>
    </w:p>
    <w:p>
      <w:pPr>
        <w:pStyle w:val="SHTKBlockLabel"/>
      </w:pPr>
      <w:r>
        <w:t>원문</w:t>
      </w:r>
    </w:p>
    <w:p>
      <w:pPr>
        <w:pStyle w:val="SHTKSourceText"/>
        <w:pBdr>
          <w:left w:val="single" w:sz="4" w:space="5" w:color="9AAEBB"/>
        </w:pBdr>
        <w:shd w:fill="FAFBFC"/>
      </w:pPr>
      <w:r>
        <w:t>三三千學下時眾頂戴。正付中有二。一戒經令受持。二我在今樹下囑戒法令奉行。</w:t>
      </w:r>
    </w:p>
    <w:p>
      <w:pPr>
        <w:pStyle w:val="SHTKBlockLabel"/>
      </w:pPr>
      <w:r>
        <w:t>한국어 직역</w:t>
      </w:r>
    </w:p>
    <w:p>
      <w:pPr>
        <w:pStyle w:val="SHTKTranslationText"/>
        <w:pBdr>
          <w:left w:val="single" w:sz="6" w:space="5" w:color="2F5F7D"/>
        </w:pBdr>
      </w:pPr>
      <w:r>
        <w:t>셋째, “삼천의 학사” 이하에서 당시 대중이 받들어 머리에 이고 받아 지니는 것이다. 바로 부촉하는 가운데 둘이 있다. 첫째, 계경을 받아 지니게 하는 것. 둘째, “나는 지금 이 나무 아래에 있다”에서 계법을 부촉하여 받들어 행하게 하는 것이다.</w:t>
      </w:r>
    </w:p>
    <w:p>
      <w:pPr>
        <w:pStyle w:val="SHTKBlockLabel"/>
      </w:pPr>
      <w:r>
        <w:t>위치표지</w:t>
      </w:r>
    </w:p>
    <w:p>
      <w:pPr>
        <w:pStyle w:val="SHTKPositionMarker"/>
      </w:pPr>
      <w:bookmarkStart w:id="20102" w:name="loc_0688c17"/>
      <w:r>
        <w:t>[0688c17]</w:t>
      </w:r>
      <w:bookmarkEnd w:id="20102"/>
    </w:p>
    <w:p>
      <w:pPr>
        <w:pStyle w:val="SHTKBlockLabel"/>
      </w:pPr>
      <w:r>
        <w:t>원문</w:t>
      </w:r>
    </w:p>
    <w:p>
      <w:pPr>
        <w:pStyle w:val="SHTKSourceText"/>
        <w:pBdr>
          <w:left w:val="single" w:sz="4" w:space="5" w:color="9AAEBB"/>
        </w:pBdr>
        <w:shd w:fill="FAFBFC"/>
      </w:pPr>
      <w:r>
        <w:t>爾時釋迦牟尼佛說上蓮華臺藏世界盧舍那佛所說心地法門品中十無盡戒法品竟。千百億釋迦亦如是說。從摩醘首羅天王宮至此道樹下十住處說法品為一切菩薩不可說大眾受持讀誦解說其義。亦如是千百億世界蓮華藏世界微塵世界。</w:t>
      </w:r>
    </w:p>
    <w:p>
      <w:pPr>
        <w:pStyle w:val="SHTKBlockLabel"/>
      </w:pPr>
      <w:r>
        <w:t>한국어 직역</w:t>
      </w:r>
    </w:p>
    <w:p>
      <w:pPr>
        <w:pStyle w:val="SHTKTranslationText"/>
        <w:pBdr>
          <w:left w:val="single" w:sz="6" w:space="5" w:color="2F5F7D"/>
        </w:pBdr>
      </w:pPr>
      <w:r>
        <w:t>그때 석가모니불께서 위에서 연화대장세계의 노사나불이 설하신 심지법문품 가운데 십무진계법품을 설해 마치셨다. 천백억의 석가모니불도 또한 이와 같이 설하였다. 마혜수라천왕궁에서 이 보리수 아래에 이르기까지 열 곳에 머물러 설한 법품을 일체 보살과 말로 다할 수 없는 대중이 받아 지니고 읽고 외우며 그 뜻을 해설하였다. 또한 이와 같이 천백억 세계, 연화장세계, 티끌처럼 많은 세계에서,</w:t>
      </w:r>
    </w:p>
    <w:p>
      <w:pPr>
        <w:pStyle w:val="SHTKBlockLabel"/>
      </w:pPr>
      <w:r>
        <w:t>원문</w:t>
      </w:r>
    </w:p>
    <w:p>
      <w:pPr>
        <w:pStyle w:val="SHTKSourceText"/>
        <w:pBdr>
          <w:left w:val="single" w:sz="4" w:space="5" w:color="9AAEBB"/>
        </w:pBdr>
        <w:shd w:fill="FAFBFC"/>
      </w:pPr>
      <w:r>
        <w:t>一切佛心藏地藏戒藏無量行願藏因果佛性常住藏如如一切佛說無量一切法藏竟千百億世界中一切眾生受持歡喜奉行。若廣開心地相相如佛華光王七行品中說。明人忍慧強　　能持如是法　　未成佛道間安獲五種利　　一者十方佛　　愍念常守護</w:t>
      </w:r>
    </w:p>
    <w:p>
      <w:pPr>
        <w:pStyle w:val="SHTKBlockLabel"/>
      </w:pPr>
      <w:r>
        <w:t>한국어 직역</w:t>
      </w:r>
    </w:p>
    <w:p>
      <w:pPr>
        <w:pStyle w:val="SHTKTranslationText"/>
        <w:pBdr>
          <w:left w:val="single" w:sz="6" w:space="5" w:color="2F5F7D"/>
        </w:pBdr>
      </w:pPr>
      <w:r>
        <w:t>일체 부처님의 심장·지장·계장·한량없는 행원장·인과와 불성이 상주하는 장과, 이와 같이 일체 부처님께서 설하신 한량없는 일체 법장을 모두 마치니, 천백억 세계의 일체 중생이 받아 지니고 기뻐하며 받들어 행하였다. 만약 심지의 낱낱 모습을 널리 펼쳐 말한다면 《불화광왕칠행품》에서 설한 것과 같다. 밝은 사람은 인욕과 지혜가 강하여, 능히 이와 같은 법을 지닌다. 불도를 이루기 전까지, 어찌 다섯 가지 이익을 얻지 않겠는가? 첫째, 시방의 부처님께서 불쌍히 여기시어 늘 지켜 보호하신다.</w:t>
      </w:r>
    </w:p>
    <w:p>
      <w:pPr>
        <w:pStyle w:val="SHTKBlockLabel"/>
      </w:pPr>
      <w:r>
        <w:t>원문</w:t>
      </w:r>
    </w:p>
    <w:p>
      <w:pPr>
        <w:pStyle w:val="SHTKSourceText"/>
        <w:pBdr>
          <w:left w:val="single" w:sz="4" w:space="5" w:color="9AAEBB"/>
        </w:pBdr>
        <w:shd w:fill="FAFBFC"/>
      </w:pPr>
      <w:r>
        <w:t>二者命終時　　正見心歡喜　　三者生生處為淨菩薩友　　四者功德聚　　戒度悉成就五者今後世　　性戒福慧滿　　此是佛行處智者善思量　　計我著相者　　不能信是法</w:t>
      </w:r>
    </w:p>
    <w:p>
      <w:pPr>
        <w:pStyle w:val="SHTKBlockLabel"/>
      </w:pPr>
      <w:r>
        <w:t>한국어 직역</w:t>
      </w:r>
    </w:p>
    <w:p>
      <w:pPr>
        <w:pStyle w:val="SHTKTranslationText"/>
        <w:pBdr>
          <w:left w:val="single" w:sz="6" w:space="5" w:color="2F5F7D"/>
        </w:pBdr>
      </w:pPr>
      <w:r>
        <w:t>둘째, 목숨을 마칠 때 바른 견해로 마음이 기쁘다. 셋째, 태어나는 곳마다, 청정한 보살을 벗으로 삼는다. 넷째, 공덕이 쌓여 계바라밀을 모두 성취한다. 다섯째, 금생과 후세에 성계와 복과 지혜가 가득하다. 이것이 부처님의 행처이다. 지혜로운 이는 잘 사량해야 한다. 나를 헤아리고 상에 집착하는 자는 이 법을 믿을 수 없고,</w:t>
      </w:r>
    </w:p>
    <w:p>
      <w:pPr>
        <w:pStyle w:val="SHTKBlockLabel"/>
      </w:pPr>
      <w:r>
        <w:t>원문</w:t>
      </w:r>
    </w:p>
    <w:p>
      <w:pPr>
        <w:pStyle w:val="SHTKSourceText"/>
        <w:pBdr>
          <w:left w:val="single" w:sz="4" w:space="5" w:color="9AAEBB"/>
        </w:pBdr>
        <w:shd w:fill="FAFBFC"/>
      </w:pPr>
      <w:r>
        <w:t>滅盡取證者　　亦非下種處　　欲長菩提苗光明照世間　　應當靜觀察　　諸法真實相不生亦不滅　　不常復不斷　　不一亦不異不來亦不去　　如是一心中　　方便勤莊嚴</w:t>
      </w:r>
    </w:p>
    <w:p>
      <w:pPr>
        <w:pStyle w:val="SHTKBlockLabel"/>
      </w:pPr>
      <w:r>
        <w:t>한국어 직역</w:t>
      </w:r>
    </w:p>
    <w:p>
      <w:pPr>
        <w:pStyle w:val="SHTKTranslationText"/>
        <w:pBdr>
          <w:left w:val="single" w:sz="6" w:space="5" w:color="2F5F7D"/>
        </w:pBdr>
      </w:pPr>
      <w:r>
        <w:t>멸진을 취하여 증득하는 자도 또한 종자를 심을 곳이 아니다. 보리의 싹을 자라게 하여, 광명으로 세간을 비추고자 한다면, 마땅히 고요히 관찰하여 모든 법의 진실한 모습을 보아야 한다. 생기지도 않고 멸하지도 않으며, 항상하지도 않고 단절되지도 않으며, 하나도 아니고 다르지도 않으며, 오지도 않고 가지도 않는다. 이와 같은 한마음 가운데 방편으로 부지런히 장엄해야 한다.</w:t>
      </w:r>
    </w:p>
    <w:p>
      <w:pPr>
        <w:pStyle w:val="SHTKBlockLabel"/>
      </w:pPr>
      <w:r>
        <w:t>원문</w:t>
      </w:r>
    </w:p>
    <w:p>
      <w:pPr>
        <w:pStyle w:val="SHTKSourceText"/>
        <w:pBdr>
          <w:left w:val="single" w:sz="4" w:space="5" w:color="9AAEBB"/>
        </w:pBdr>
        <w:shd w:fill="FAFBFC"/>
      </w:pPr>
      <w:r>
        <w:t>菩薩所應作　　應當次第學　　於學於無學勿生分別想　　是名第一道　　亦名摩訶衍一切戲論惡　　悉由是處滅　　諸佛薩婆若悉由是處出　　是故諸佛子　　宜發大勇猛</w:t>
      </w:r>
    </w:p>
    <w:p>
      <w:pPr>
        <w:pStyle w:val="SHTKBlockLabel"/>
      </w:pPr>
      <w:r>
        <w:t>한국어 직역</w:t>
      </w:r>
    </w:p>
    <w:p>
      <w:pPr>
        <w:pStyle w:val="SHTKTranslationText"/>
        <w:pBdr>
          <w:left w:val="single" w:sz="6" w:space="5" w:color="2F5F7D"/>
        </w:pBdr>
      </w:pPr>
      <w:r>
        <w:t>보살이 마땅히 해야 할 바를 차례로 배워야 하며, 유학과 무학에 대하여, 분별하는 생각을 내지 말아야 한다. 이를 제일의 도라 이름하고, 또한 마하연이라 이름한다. 일체의 희론과 악은 모두 이 자리에서 소멸하고, 모든 부처님의 살바야, 곧 일체지는 모두 이 자리에서 나온다. 그러므로 모든 불자여, 마땅히 큰 용맹을 내어,</w:t>
      </w:r>
    </w:p>
    <w:p>
      <w:pPr>
        <w:pStyle w:val="SHTKBlockLabel"/>
      </w:pPr>
      <w:r>
        <w:t>원문</w:t>
      </w:r>
    </w:p>
    <w:p>
      <w:pPr>
        <w:pStyle w:val="SHTKSourceText"/>
        <w:pBdr>
          <w:left w:val="single" w:sz="4" w:space="5" w:color="9AAEBB"/>
        </w:pBdr>
        <w:shd w:fill="FAFBFC"/>
      </w:pPr>
      <w:r>
        <w:t>於諸佛淨戒　　護持如明珠　　過去諸菩薩已於是中學　　未來者當學　　現在者今學此是佛行處　　聖主所稱歎　　我已隨順說福德無量聚　　迴以施眾生　　共向一切智</w:t>
      </w:r>
      <w:r>
        <w:t>願聞是法者　　疾得成佛道</w:t>
      </w:r>
    </w:p>
    <w:p>
      <w:pPr>
        <w:pStyle w:val="SHTKBlockLabel"/>
      </w:pPr>
      <w:r>
        <w:t>한국어 직역</w:t>
      </w:r>
    </w:p>
    <w:p>
      <w:pPr>
        <w:pStyle w:val="SHTKTranslationText"/>
        <w:pBdr>
          <w:left w:val="single" w:sz="6" w:space="5" w:color="2F5F7D"/>
        </w:pBdr>
      </w:pPr>
      <w:r>
        <w:t>모든 부처님의 청정한 계를 밝은 구슬처럼 지켜 지녀야 한다. 과거의 모든 보살은, 이미 이 가운데서 배웠고, 미래의 보살은 마땅히 배울 것이며, 현재의 보살은 지금 배운다. 이것은 부처님의 행처이며 성스러운 주께서 칭찬하신 것이다. 나는 이미 그에 수순하여 설하였다. 한량없이 쌓인 복덕을 돌려 중생에게 베풀어, 함께 일체지로 향하고자 한다.</w:t>
      </w:r>
      <w:r>
        <w:t xml:space="preserve"> </w:t>
      </w:r>
      <w:r>
        <w:t>바라건대 이 법을 들은 자는 속히 불도를 이루어라.</w:t>
      </w:r>
    </w:p>
    <w:p>
      <w:pPr>
        <w:pStyle w:val="SHTKBlockLabel"/>
      </w:pPr>
      <w:r>
        <w:t>위치표지</w:t>
      </w:r>
    </w:p>
    <w:p>
      <w:pPr>
        <w:pStyle w:val="SHTKPositionMarker"/>
      </w:pPr>
      <w:bookmarkStart w:id="20103" w:name="loc_0689a17"/>
      <w:r>
        <w:t>[0689a17]</w:t>
      </w:r>
      <w:bookmarkEnd w:id="20103"/>
    </w:p>
    <w:p>
      <w:pPr>
        <w:pStyle w:val="SHTKBlockLabel"/>
      </w:pPr>
      <w:r>
        <w:t>원문</w:t>
      </w:r>
    </w:p>
    <w:p>
      <w:pPr>
        <w:pStyle w:val="SHTKSourceText"/>
        <w:pBdr>
          <w:left w:val="single" w:sz="4" w:space="5" w:color="9AAEBB"/>
        </w:pBdr>
        <w:shd w:fill="FAFBFC"/>
      </w:pPr>
      <w:r>
        <w:t>菩薩戒經終菩薩戒本疏卷下(之末終)</w:t>
      </w:r>
    </w:p>
    <w:p>
      <w:pPr>
        <w:pStyle w:val="SHTKBlockLabel"/>
      </w:pPr>
      <w:r>
        <w:t>한국어 직역</w:t>
      </w:r>
    </w:p>
    <w:p>
      <w:pPr>
        <w:pStyle w:val="SHTKTranslationText"/>
        <w:pBdr>
          <w:left w:val="single" w:sz="6" w:space="5" w:color="2F5F7D"/>
        </w:pBdr>
      </w:pPr>
      <w:r>
        <w:t>《보살계경》 끝. 《보살계본소》 권하, 후반 끝.</w:t>
      </w:r>
    </w:p>
    <w:p>
      <w:pPr>
        <w:pStyle w:val="SHTKBlockLabel"/>
      </w:pPr>
      <w:r>
        <w:t>교감·번역 메모</w:t>
      </w:r>
    </w:p>
    <w:p>
      <w:pPr>
        <w:pStyle w:val="SHTKNoteSummary"/>
        <w:pBdr>
          <w:left w:val="single" w:sz="4" w:space="5" w:color="2F5F7D"/>
        </w:pBdr>
        <w:shd w:fill="F6F8FA"/>
      </w:pPr>
      <w:r>
        <w:t>교감 요약 | [서지] 이전·현행 CBETA는 菩薩戒本疏卷下 뒤의 之末終을 협주 「之末終」로 처리한다.</w:t>
      </w:r>
    </w:p>
    <w:p>
      <w:pPr>
        <w:pStyle w:val="SHTKNoteDetail"/>
      </w:pPr>
      <w:r>
        <w:t>• 비고 | 따라서 이는 의적의 논증 본문이 아니라 권하 후반부의 종료를 알리는 권제 편집정보로 보존하였다.</w:t>
      </w:r>
    </w:p>
    <w:p>
      <w:pPr>
        <w:pStyle w:val="Heading2"/>
      </w:pPr>
      <w:bookmarkStart w:id="1081" w:name="h_0081"/>
      <w:r>
        <w:t>발문</w:t>
      </w:r>
      <w:bookmarkEnd w:id="1081"/>
    </w:p>
    <w:p>
      <w:pPr>
        <w:pStyle w:val="SHTKBlockLabel"/>
      </w:pPr>
      <w:r>
        <w:t>원문</w:t>
      </w:r>
    </w:p>
    <w:p>
      <w:pPr>
        <w:pStyle w:val="SHTKSourceText"/>
        <w:pBdr>
          <w:left w:val="single" w:sz="4" w:space="5" w:color="9AAEBB"/>
        </w:pBdr>
        <w:shd w:fill="FAFBFC"/>
      </w:pPr>
      <w:r>
        <w:t>跋</w:t>
      </w:r>
    </w:p>
    <w:p>
      <w:pPr>
        <w:pStyle w:val="SHTKBlockLabel"/>
      </w:pPr>
      <w:r>
        <w:t>한국어 직역</w:t>
      </w:r>
    </w:p>
    <w:p>
      <w:pPr>
        <w:pStyle w:val="SHTKTranslationText"/>
        <w:pBdr>
          <w:left w:val="single" w:sz="6" w:space="5" w:color="2F5F7D"/>
        </w:pBdr>
      </w:pPr>
      <w:r>
        <w:t>발문.</w:t>
      </w:r>
    </w:p>
    <w:p>
      <w:pPr>
        <w:pStyle w:val="SHTKBlockLabel"/>
      </w:pPr>
      <w:r>
        <w:t>위치표지</w:t>
      </w:r>
    </w:p>
    <w:p>
      <w:pPr>
        <w:pStyle w:val="SHTKPositionMarker"/>
      </w:pPr>
      <w:bookmarkStart w:id="20104" w:name="loc_0689a20"/>
      <w:r>
        <w:t>[0689a20]</w:t>
      </w:r>
      <w:bookmarkEnd w:id="20104"/>
    </w:p>
    <w:p>
      <w:pPr>
        <w:pStyle w:val="SHTKBlockLabel"/>
      </w:pPr>
      <w:r>
        <w:t>원문</w:t>
      </w:r>
    </w:p>
    <w:p>
      <w:pPr>
        <w:pStyle w:val="SHTKSourceText"/>
        <w:pBdr>
          <w:left w:val="single" w:sz="4" w:space="5" w:color="9AAEBB"/>
        </w:pBdr>
        <w:shd w:fill="FAFBFC"/>
      </w:pPr>
      <w:r>
        <w:t>余曾聞之師。世多梵網疏鈔。而義寂師所述最為妙詮也。爾來求之髣髴乎寶覺尊者之於首楞嚴者。</w:t>
      </w:r>
    </w:p>
    <w:p>
      <w:pPr>
        <w:pStyle w:val="SHTKBlockLabel"/>
      </w:pPr>
      <w:r>
        <w:t>한국어 직역</w:t>
      </w:r>
    </w:p>
    <w:p>
      <w:pPr>
        <w:pStyle w:val="SHTKTranslationText"/>
        <w:pBdr>
          <w:left w:val="single" w:sz="6" w:space="5" w:color="2F5F7D"/>
        </w:pBdr>
      </w:pPr>
      <w:r>
        <w:t>나는 일찍이 스승에게서 들었다. 세상에는 《범망경》의 소와 초가 많지만, 의적 법사가 지은 것이 가장 훌륭한 해설이라고 하였다. [의미 불확실] 그 뒤로 이것을 찾아온 것은 어렴풋이 보각존자가 《수능엄경》에 대하여 그러했던 것과 같았고,</w:t>
      </w:r>
    </w:p>
    <w:p>
      <w:pPr>
        <w:pStyle w:val="SHTKBlockLabel"/>
      </w:pPr>
      <w:r>
        <w:t>교감·번역 메모</w:t>
      </w:r>
    </w:p>
    <w:p>
      <w:pPr>
        <w:pStyle w:val="SHTKNoteSummary"/>
        <w:pBdr>
          <w:left w:val="single" w:sz="4" w:space="5" w:color="2F5F7D"/>
        </w:pBdr>
        <w:shd w:fill="F6F8FA"/>
      </w:pPr>
      <w:r>
        <w:t>교감 요약 | [번역 메모] 髣髴乎寶覺尊者之於首楞嚴者는 보각존자와 《수능엄경》에 관한 전고를 전제하지만, 이번에 제공·확정된 저본과 CBETA CBETA 자료 자체는 그 전고의…</w:t>
      </w:r>
    </w:p>
    <w:p>
      <w:pPr>
        <w:pStyle w:val="SHTKNoteDetail"/>
      </w:pPr>
      <w:r>
        <w:t>• 해설 | 髣髴乎寶覺尊者之於首楞嚴者는 보각존자와 《수능엄경》에 관한 전고를 전제하지만, 이번에 제공·확정된 저본과 CBETA CBETA 자료 자체는 그 전고의 구체적 사건을 설명하지 않는다.</w:t>
        <w:br/>
        <w:t>• 비고 | 따라서 ‘구했다’ 등 구체적 행위를 임의 보충하지 않고 문장 관계만 직역하여 [의미 불확실]로 남겼다.</w:t>
      </w:r>
    </w:p>
    <w:p>
      <w:pPr>
        <w:pStyle w:val="SHTKBlockLabel"/>
      </w:pPr>
      <w:r>
        <w:t>원문</w:t>
      </w:r>
    </w:p>
    <w:p>
      <w:pPr>
        <w:pStyle w:val="SHTKSourceText"/>
        <w:pBdr>
          <w:left w:val="single" w:sz="4" w:space="5" w:color="9AAEBB"/>
        </w:pBdr>
        <w:shd w:fill="FAFBFC"/>
      </w:pPr>
      <w:r>
        <w:t>有稔于期矣。頃寓城北密嚴菴。偶書林某氏携來一古書曰。此是寂法師之梵網疏也。</w:t>
      </w:r>
      <w:r>
        <w:t>余驚歎頂受而燒薌拜閱。傳寫展轉誤魯魚者不為不多。管識之所及謹校隨正。遂諭某氏繡梓行世。</w:t>
      </w:r>
    </w:p>
    <w:p>
      <w:pPr>
        <w:pStyle w:val="SHTKBlockLabel"/>
      </w:pPr>
      <w:r>
        <w:t>한국어 직역</w:t>
      </w:r>
    </w:p>
    <w:p>
      <w:pPr>
        <w:pStyle w:val="SHTKTranslationText"/>
        <w:pBdr>
          <w:left w:val="single" w:sz="6" w:space="5" w:color="2F5F7D"/>
        </w:pBdr>
      </w:pPr>
      <w:r>
        <w:t>그렇게 여러 해가 흘렀다. 근래 성북의 밀엄암에 머물렀는데, 우연히 서림의 아무개가 옛 책 한 권을 가지고 와서 말하였다. “이것은 의적 법사의 《범망경소》입니다.”</w:t>
      </w:r>
      <w:r>
        <w:t xml:space="preserve"> </w:t>
      </w:r>
      <w:r>
        <w:t>나는 놀라고 감탄하여 머리에 받들어 받고 향을 사르고 절한 뒤 펼쳐 보았다. 전사하고 거듭 베끼는 동안 잘못되어 노(魯)와 어(魚)를 혼동한 것 같은 오류가 적지 않았다. 나의 좁은 식견이 미치는 데까지 삼가 교감하여 바로잡았다. 마침내 그 사람에게 일러 판목에 새겨 세상에 유통하게 하였다.</w:t>
      </w:r>
    </w:p>
    <w:p>
      <w:pPr>
        <w:pStyle w:val="SHTKBlockLabel"/>
      </w:pPr>
      <w:r>
        <w:t>원문</w:t>
      </w:r>
    </w:p>
    <w:p>
      <w:pPr>
        <w:pStyle w:val="SHTKSourceText"/>
        <w:pBdr>
          <w:left w:val="single" w:sz="4" w:space="5" w:color="9AAEBB"/>
        </w:pBdr>
        <w:shd w:fill="FAFBFC"/>
      </w:pPr>
      <w:r>
        <w:t>庶幾自利延及他焉。然此疏所牃與流布經往往有異。東掖註疏言藏中有闕本。蓋指之乎。</w:t>
      </w:r>
      <w:r>
        <w:t>是故且執天台經本。駁入疏中以便合稽。又旁添和字者。欲令嬰學易解也。</w:t>
      </w:r>
      <w:r>
        <w:t>其猶未正者。更俟後賢之參訂而已。</w:t>
      </w:r>
    </w:p>
    <w:p>
      <w:pPr>
        <w:pStyle w:val="SHTKBlockLabel"/>
      </w:pPr>
      <w:r>
        <w:t>한국어 직역</w:t>
      </w:r>
    </w:p>
    <w:p>
      <w:pPr>
        <w:pStyle w:val="SHTKTranslationText"/>
        <w:pBdr>
          <w:left w:val="single" w:sz="6" w:space="5" w:color="2F5F7D"/>
        </w:pBdr>
      </w:pPr>
      <w:r>
        <w:t>바라건대 스스로를 이롭게 하는 데서 나아가 다른 이에게까지 미치기를 바란다. 그러나 이 소에서 인용한 경문은 유통되는 경본과 왕왕 다른 점이 있다. 동액의 주소에서 장경 가운데 빠진 본이 있다고 말하였는데, 아마 이것을 가리킨 것일 것이다.</w:t>
      </w:r>
      <w:r>
        <w:t xml:space="preserve"> </w:t>
      </w:r>
      <w:r>
        <w:t>그러므로 우선 천태의 경본을 기준으로 삼아, 이를 소 가운데 대조하여 넣어 함께 상고하기 편하게 하였다. 또 곁에 일본어 훈을 덧붙인 것은, 처음 배우는 이들이 쉽게 이해하게 하려는 것이다.</w:t>
      </w:r>
      <w:r>
        <w:t xml:space="preserve"> </w:t>
      </w:r>
      <w:r>
        <w:t>그래도 아직 바로잡히지 않은 것이 있다면, 다시 후대의 현명한 이가 참고하여 교정하기를 기다릴 뿐이다.</w:t>
      </w:r>
    </w:p>
    <w:p>
      <w:pPr>
        <w:pStyle w:val="SHTKBlockLabel"/>
      </w:pPr>
      <w:r>
        <w:t>위치표지</w:t>
      </w:r>
    </w:p>
    <w:p>
      <w:pPr>
        <w:pStyle w:val="SHTKPositionMarker"/>
      </w:pPr>
      <w:bookmarkStart w:id="20105" w:name="loc_0689b03"/>
      <w:r>
        <w:t>[0689b03]</w:t>
      </w:r>
      <w:bookmarkEnd w:id="20105"/>
    </w:p>
    <w:p>
      <w:pPr>
        <w:pStyle w:val="SHTKBlockLabel"/>
      </w:pPr>
      <w:r>
        <w:t>원문</w:t>
      </w:r>
    </w:p>
    <w:p>
      <w:pPr>
        <w:pStyle w:val="SHTKSourceText"/>
        <w:pBdr>
          <w:left w:val="single" w:sz="4" w:space="5" w:color="9AAEBB"/>
        </w:pBdr>
        <w:shd w:fill="FAFBFC"/>
      </w:pPr>
      <w:r>
        <w:t>旹</w:t>
      </w:r>
    </w:p>
    <w:p>
      <w:pPr>
        <w:pStyle w:val="SHTKBlockLabel"/>
      </w:pPr>
      <w:r>
        <w:t>한국어 직역</w:t>
      </w:r>
    </w:p>
    <w:p>
      <w:pPr>
        <w:pStyle w:val="SHTKTranslationText"/>
        <w:pBdr>
          <w:left w:val="single" w:sz="6" w:space="5" w:color="2F5F7D"/>
        </w:pBdr>
      </w:pPr>
      <w:r>
        <w:t>이때,</w:t>
      </w:r>
    </w:p>
    <w:p>
      <w:pPr>
        <w:pStyle w:val="SHTKBlockLabel"/>
      </w:pPr>
      <w:r>
        <w:t>위치표지</w:t>
      </w:r>
    </w:p>
    <w:p>
      <w:pPr>
        <w:pStyle w:val="SHTKPositionMarker"/>
      </w:pPr>
      <w:bookmarkStart w:id="20106" w:name="loc_0689b04"/>
      <w:r>
        <w:t>[0689b04]</w:t>
      </w:r>
      <w:bookmarkEnd w:id="20106"/>
    </w:p>
    <w:p>
      <w:pPr>
        <w:pStyle w:val="SHTKBlockLabel"/>
      </w:pPr>
      <w:r>
        <w:t>원문</w:t>
      </w:r>
    </w:p>
    <w:p>
      <w:pPr>
        <w:pStyle w:val="SHTKSourceText"/>
        <w:pBdr>
          <w:left w:val="single" w:sz="4" w:space="5" w:color="9AAEBB"/>
        </w:pBdr>
        <w:shd w:fill="FAFBFC"/>
      </w:pPr>
      <w:r>
        <w:t>貞亨元年龍集甲子僧自恣之日晚學比丘(妙辨)謹書焉</w:t>
      </w:r>
    </w:p>
    <w:p>
      <w:pPr>
        <w:pStyle w:val="SHTKBlockLabel"/>
      </w:pPr>
      <w:r>
        <w:t>한국어 직역</w:t>
      </w:r>
    </w:p>
    <w:p>
      <w:pPr>
        <w:pStyle w:val="SHTKTranslationText"/>
        <w:pBdr>
          <w:left w:val="single" w:sz="6" w:space="5" w:color="2F5F7D"/>
        </w:pBdr>
      </w:pPr>
      <w:r>
        <w:t>정형 원년 갑자년, 승려들이 자자하는 날에 후학 비구 묘변이 삼가 쓰다.</w:t>
      </w:r>
    </w:p>
    <w:p>
      <w:pPr>
        <w:pStyle w:val="SHTKBlockLabel"/>
      </w:pPr>
      <w:r>
        <w:t>교감·번역 메모</w:t>
      </w:r>
    </w:p>
    <w:p>
      <w:pPr>
        <w:pStyle w:val="SHTKNoteSummary"/>
        <w:pBdr>
          <w:left w:val="single" w:sz="4" w:space="5" w:color="2F5F7D"/>
        </w:pBdr>
        <w:shd w:fill="F6F8FA"/>
      </w:pPr>
      <w:r>
        <w:t>교감 요약 | [서지] 이전·현행 CBETA는 妙辨을 협주 「妙辨」로 처리한다.</w:t>
      </w:r>
    </w:p>
    <w:p>
      <w:pPr>
        <w:pStyle w:val="SHTKNoteDetail"/>
      </w:pPr>
      <w:r>
        <w:t>• 비고 | 저본의 (妙辨) 역시 발문의 필자명을 표시하는 편집층이므로 본문과 구분하여 번역하였다.</w:t>
      </w:r>
    </w:p>
    <w:p>
      <w:r>
        <w:br w:type="page"/>
      </w:r>
    </w:p>
    <w:p>
      <w:pPr>
        <w:pStyle w:val="Heading1"/>
      </w:pPr>
      <w:bookmarkStart w:id="1082" w:name="h_0082"/>
      <w:r>
        <w:t>10. 최종 검증 정보</w:t>
      </w:r>
      <w:bookmarkEnd w:id="1082"/>
    </w:p>
    <w:tbl>
      <w:tblPr>
        <w:tblW w:type="dxa" w:w="9866"/>
        <w:jc w:val="center"/>
        <w:tblLook w:firstColumn="1" w:firstRow="1" w:lastColumn="0" w:lastRow="0" w:noHBand="0" w:noVBand="1" w:val="04A0"/>
        <w:tblLayout w:type="fixed"/>
        <w:tblCellMar>
          <w:top w:w="70" w:type="dxa"/>
          <w:start w:w="90" w:type="dxa"/>
          <w:bottom w:w="70" w:type="dxa"/>
          <w:end w:w="90" w:type="dxa"/>
        </w:tblCellMar>
      </w:tblPr>
      <w:tblGrid>
        <w:gridCol w:w="4933"/>
        <w:gridCol w:w="4933"/>
      </w:tblGrid>
      <w:tr>
        <w:trPr>
          <w:tblHeader w:val="true"/>
        </w:trPr>
        <w:tc>
          <w:tcPr>
            <w:tcW w:type="dxa" w:w="3000"/>
            <w:vAlign w:val="center"/>
            <w:shd w:fill="2F5F7D"/>
            <w:tcBorders/>
          </w:tcPr>
          <w:p>
            <w:pPr>
              <w:spacing w:after="60"/>
              <w:jc w:val="center"/>
            </w:pPr>
            <w:r>
              <w:rPr>
                <w:rFonts w:ascii="Noto Sans CJK KR" w:hAnsi="Noto Sans CJK KR" w:eastAsia="Noto Sans CJK KR" w:cs="Noto Sans CJK KR"/>
                <w:b/>
                <w:color w:val="FFFFFF"/>
                <w:sz w:val="17"/>
              </w:rPr>
              <w:t>항목</w:t>
            </w:r>
          </w:p>
        </w:tc>
        <w:tc>
          <w:tcPr>
            <w:tcW w:type="dxa" w:w="6866"/>
            <w:vAlign w:val="center"/>
            <w:shd w:fill="2F5F7D"/>
            <w:tcBorders/>
          </w:tcPr>
          <w:p>
            <w:pPr>
              <w:spacing w:after="60"/>
              <w:jc w:val="center"/>
            </w:pPr>
            <w:r>
              <w:rPr>
                <w:rFonts w:ascii="Noto Sans CJK KR" w:hAnsi="Noto Sans CJK KR" w:eastAsia="Noto Sans CJK KR" w:cs="Noto Sans CJK KR"/>
                <w:b/>
                <w:color w:val="FFFFFF"/>
                <w:sz w:val="17"/>
              </w:rPr>
              <w:t>내용</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전체 원문 세부 단위</w:t>
            </w:r>
          </w:p>
        </w:tc>
        <w:tc>
          <w:tcPr>
            <w:tcW w:type="dxa" w:w="4933"/>
            <w:vAlign w:val="center"/>
            <w:tcBorders/>
          </w:tcPr>
          <w:p>
            <w:pPr>
              <w:spacing w:after="30"/>
            </w:pPr>
            <w:r>
              <w:rPr>
                <w:rFonts w:ascii="Noto Sans CJK KR" w:hAnsi="Noto Sans CJK KR" w:eastAsia="Noto Sans CJK KR" w:cs="Noto Sans CJK KR"/>
                <w:b w:val="0"/>
                <w:color w:val="20252B"/>
                <w:sz w:val="16"/>
              </w:rPr>
              <w:t>5,895</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전체 번역 완료</w:t>
            </w:r>
          </w:p>
        </w:tc>
        <w:tc>
          <w:tcPr>
            <w:tcW w:type="dxa" w:w="4933"/>
            <w:vAlign w:val="center"/>
            <w:tcBorders/>
          </w:tcPr>
          <w:p>
            <w:pPr>
              <w:spacing w:after="30"/>
            </w:pPr>
            <w:r>
              <w:rPr>
                <w:rFonts w:ascii="Noto Sans CJK KR" w:hAnsi="Noto Sans CJK KR" w:eastAsia="Noto Sans CJK KR" w:cs="Noto Sans CJK KR"/>
                <w:b w:val="0"/>
                <w:color w:val="20252B"/>
                <w:sz w:val="16"/>
              </w:rPr>
              <w:t>5,895</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미번역</w:t>
            </w:r>
          </w:p>
        </w:tc>
        <w:tc>
          <w:tcPr>
            <w:tcW w:type="dxa" w:w="4933"/>
            <w:vAlign w:val="center"/>
            <w:tcBorders/>
          </w:tcPr>
          <w:p>
            <w:pPr>
              <w:spacing w:after="30"/>
            </w:pPr>
            <w:r>
              <w:rPr>
                <w:rFonts w:ascii="Noto Sans CJK KR" w:hAnsi="Noto Sans CJK KR" w:eastAsia="Noto Sans CJK KR" w:cs="Noto Sans CJK KR"/>
                <w:b w:val="0"/>
                <w:color w:val="20252B"/>
                <w:sz w:val="16"/>
              </w:rPr>
              <w:t>0</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원문만 있는 단위</w:t>
            </w:r>
          </w:p>
        </w:tc>
        <w:tc>
          <w:tcPr>
            <w:tcW w:type="dxa" w:w="4933"/>
            <w:vAlign w:val="center"/>
            <w:tcBorders/>
          </w:tcPr>
          <w:p>
            <w:pPr>
              <w:spacing w:after="30"/>
            </w:pPr>
            <w:r>
              <w:rPr>
                <w:rFonts w:ascii="Noto Sans CJK KR" w:hAnsi="Noto Sans CJK KR" w:eastAsia="Noto Sans CJK KR" w:cs="Noto Sans CJK KR"/>
                <w:b w:val="0"/>
                <w:color w:val="20252B"/>
                <w:sz w:val="16"/>
              </w:rPr>
              <w:t>0</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번역만 있는 단위</w:t>
            </w:r>
          </w:p>
        </w:tc>
        <w:tc>
          <w:tcPr>
            <w:tcW w:type="dxa" w:w="4933"/>
            <w:vAlign w:val="center"/>
            <w:tcBorders/>
          </w:tcPr>
          <w:p>
            <w:pPr>
              <w:spacing w:after="30"/>
            </w:pPr>
            <w:r>
              <w:rPr>
                <w:rFonts w:ascii="Noto Sans CJK KR" w:hAnsi="Noto Sans CJK KR" w:eastAsia="Noto Sans CJK KR" w:cs="Noto Sans CJK KR"/>
                <w:b w:val="0"/>
                <w:color w:val="20252B"/>
                <w:sz w:val="16"/>
              </w:rPr>
              <w:t>0</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내부 단위 연속성</w:t>
            </w:r>
          </w:p>
        </w:tc>
        <w:tc>
          <w:tcPr>
            <w:tcW w:type="dxa" w:w="4933"/>
            <w:vAlign w:val="center"/>
            <w:tcBorders/>
          </w:tcPr>
          <w:p>
            <w:pPr>
              <w:spacing w:after="30"/>
            </w:pPr>
            <w:r>
              <w:rPr>
                <w:rFonts w:ascii="Noto Sans CJK KR" w:hAnsi="Noto Sans CJK KR" w:eastAsia="Noto Sans CJK KR" w:cs="Noto Sans CJK KR"/>
                <w:b w:val="0"/>
                <w:color w:val="20252B"/>
                <w:sz w:val="16"/>
              </w:rPr>
              <w:t>1–5,895 연속; 누락 0, 중복 0</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기본 저본 원문 대조</w:t>
            </w:r>
          </w:p>
        </w:tc>
        <w:tc>
          <w:tcPr>
            <w:tcW w:type="dxa" w:w="4933"/>
            <w:vAlign w:val="center"/>
            <w:tcBorders/>
          </w:tcPr>
          <w:p>
            <w:pPr>
              <w:spacing w:after="30"/>
            </w:pPr>
            <w:r>
              <w:rPr>
                <w:rFonts w:ascii="Noto Sans CJK KR" w:hAnsi="Noto Sans CJK KR" w:eastAsia="Noto Sans CJK KR" w:cs="Noto Sans CJK KR"/>
                <w:b w:val="0"/>
                <w:color w:val="20252B"/>
                <w:sz w:val="16"/>
              </w:rPr>
              <w:t>위치표지·공백을 제외한 원문 글자열과 내부 원문 연결문 일치</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위치표지 전체</w:t>
            </w:r>
          </w:p>
        </w:tc>
        <w:tc>
          <w:tcPr>
            <w:tcW w:type="dxa" w:w="4933"/>
            <w:vAlign w:val="center"/>
            <w:tcBorders/>
          </w:tcPr>
          <w:p>
            <w:pPr>
              <w:spacing w:after="30"/>
            </w:pPr>
            <w:r>
              <w:rPr>
                <w:rFonts w:ascii="Noto Sans CJK KR" w:hAnsi="Noto Sans CJK KR" w:eastAsia="Noto Sans CJK KR" w:cs="Noto Sans CJK KR"/>
                <w:b w:val="0"/>
                <w:color w:val="20252B"/>
                <w:sz w:val="16"/>
              </w:rPr>
              <w:t>106회 / 고유 105개</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위치표지 누락</w:t>
            </w:r>
          </w:p>
        </w:tc>
        <w:tc>
          <w:tcPr>
            <w:tcW w:type="dxa" w:w="4933"/>
            <w:vAlign w:val="center"/>
            <w:tcBorders/>
          </w:tcPr>
          <w:p>
            <w:pPr>
              <w:spacing w:after="30"/>
            </w:pPr>
            <w:r>
              <w:rPr>
                <w:rFonts w:ascii="Noto Sans CJK KR" w:hAnsi="Noto Sans CJK KR" w:eastAsia="Noto Sans CJK KR" w:cs="Noto Sans CJK KR"/>
                <w:b w:val="0"/>
                <w:color w:val="20252B"/>
                <w:sz w:val="16"/>
              </w:rPr>
              <w:t>0</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원래 중복 위치표지</w:t>
            </w:r>
          </w:p>
        </w:tc>
        <w:tc>
          <w:tcPr>
            <w:tcW w:type="dxa" w:w="4933"/>
            <w:vAlign w:val="center"/>
            <w:tcBorders/>
          </w:tcPr>
          <w:p>
            <w:pPr>
              <w:spacing w:after="30"/>
            </w:pPr>
            <w:r>
              <w:rPr>
                <w:rFonts w:ascii="Noto Sans CJK KR" w:hAnsi="Noto Sans CJK KR" w:eastAsia="Noto Sans CJK KR" w:cs="Noto Sans CJK KR"/>
                <w:b w:val="0"/>
                <w:color w:val="20252B"/>
                <w:sz w:val="16"/>
              </w:rPr>
              <w:t>[0680c16] 2회 모두 원래 위치에 보존</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XML &lt;app&gt;</w:t>
            </w:r>
          </w:p>
        </w:tc>
        <w:tc>
          <w:tcPr>
            <w:tcW w:type="dxa" w:w="4933"/>
            <w:vAlign w:val="center"/>
            <w:tcBorders/>
          </w:tcPr>
          <w:p>
            <w:pPr>
              <w:spacing w:after="30"/>
            </w:pPr>
            <w:r>
              <w:rPr>
                <w:rFonts w:ascii="Noto Sans CJK KR" w:hAnsi="Noto Sans CJK KR" w:eastAsia="Noto Sans CJK KR" w:cs="Noto Sans CJK KR"/>
                <w:b w:val="0"/>
                <w:color w:val="20252B"/>
                <w:sz w:val="16"/>
              </w:rPr>
              <w:t>16개 노드</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독립 &lt;app&gt; 교감군</w:t>
            </w:r>
          </w:p>
        </w:tc>
        <w:tc>
          <w:tcPr>
            <w:tcW w:type="dxa" w:w="4933"/>
            <w:vAlign w:val="center"/>
            <w:tcBorders/>
          </w:tcPr>
          <w:p>
            <w:pPr>
              <w:spacing w:after="30"/>
            </w:pPr>
            <w:r>
              <w:rPr>
                <w:rFonts w:ascii="Noto Sans CJK KR" w:hAnsi="Noto Sans CJK KR" w:eastAsia="Noto Sans CJK KR" w:cs="Noto Sans CJK KR"/>
                <w:b w:val="0"/>
                <w:color w:val="20252B"/>
                <w:sz w:val="16"/>
              </w:rPr>
              <w:t>13</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상세 해설 대상 교감·원주군</w:t>
            </w:r>
          </w:p>
        </w:tc>
        <w:tc>
          <w:tcPr>
            <w:tcW w:type="dxa" w:w="4933"/>
            <w:vAlign w:val="center"/>
            <w:tcBorders/>
          </w:tcPr>
          <w:p>
            <w:pPr>
              <w:spacing w:after="30"/>
            </w:pPr>
            <w:r>
              <w:rPr>
                <w:rFonts w:ascii="Noto Sans CJK KR" w:hAnsi="Noto Sans CJK KR" w:eastAsia="Noto Sans CJK KR" w:cs="Noto Sans CJK KR"/>
                <w:b w:val="0"/>
                <w:color w:val="20252B"/>
                <w:sz w:val="16"/>
              </w:rPr>
              <w:t>15</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처리 완료</w:t>
            </w:r>
          </w:p>
        </w:tc>
        <w:tc>
          <w:tcPr>
            <w:tcW w:type="dxa" w:w="4933"/>
            <w:vAlign w:val="center"/>
            <w:tcBorders/>
          </w:tcPr>
          <w:p>
            <w:pPr>
              <w:spacing w:after="30"/>
            </w:pPr>
            <w:r>
              <w:rPr>
                <w:rFonts w:ascii="Noto Sans CJK KR" w:hAnsi="Noto Sans CJK KR" w:eastAsia="Noto Sans CJK KR" w:cs="Noto Sans CJK KR"/>
                <w:b w:val="0"/>
                <w:color w:val="20252B"/>
                <w:sz w:val="16"/>
              </w:rPr>
              <w:t>15</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미처리</w:t>
            </w:r>
          </w:p>
        </w:tc>
        <w:tc>
          <w:tcPr>
            <w:tcW w:type="dxa" w:w="4933"/>
            <w:vAlign w:val="center"/>
            <w:tcBorders/>
          </w:tcPr>
          <w:p>
            <w:pPr>
              <w:spacing w:after="30"/>
            </w:pPr>
            <w:r>
              <w:rPr>
                <w:rFonts w:ascii="Noto Sans CJK KR" w:hAnsi="Noto Sans CJK KR" w:eastAsia="Noto Sans CJK KR" w:cs="Noto Sans CJK KR"/>
                <w:b w:val="0"/>
                <w:color w:val="20252B"/>
                <w:sz w:val="16"/>
              </w:rPr>
              <w:t>0</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한국어 해설 완료</w:t>
            </w:r>
          </w:p>
        </w:tc>
        <w:tc>
          <w:tcPr>
            <w:tcW w:type="dxa" w:w="4933"/>
            <w:vAlign w:val="center"/>
            <w:tcBorders/>
          </w:tcPr>
          <w:p>
            <w:pPr>
              <w:spacing w:after="30"/>
            </w:pPr>
            <w:r>
              <w:rPr>
                <w:rFonts w:ascii="Noto Sans CJK KR" w:hAnsi="Noto Sans CJK KR" w:eastAsia="Noto Sans CJK KR" w:cs="Noto Sans CJK KR"/>
                <w:b w:val="0"/>
                <w:color w:val="20252B"/>
                <w:sz w:val="16"/>
              </w:rPr>
              <w:t>15</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한국어 해설 미완료</w:t>
            </w:r>
          </w:p>
        </w:tc>
        <w:tc>
          <w:tcPr>
            <w:tcW w:type="dxa" w:w="4933"/>
            <w:vAlign w:val="center"/>
            <w:tcBorders/>
          </w:tcPr>
          <w:p>
            <w:pPr>
              <w:spacing w:after="30"/>
            </w:pPr>
            <w:r>
              <w:rPr>
                <w:rFonts w:ascii="Noto Sans CJK KR" w:hAnsi="Noto Sans CJK KR" w:eastAsia="Noto Sans CJK KR" w:cs="Noto Sans CJK KR"/>
                <w:b w:val="0"/>
                <w:color w:val="20252B"/>
                <w:sz w:val="16"/>
              </w:rPr>
              <w:t>0</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[번역 차이 없음]</w:t>
            </w:r>
          </w:p>
        </w:tc>
        <w:tc>
          <w:tcPr>
            <w:tcW w:type="dxa" w:w="4933"/>
            <w:vAlign w:val="center"/>
            <w:tcBorders/>
          </w:tcPr>
          <w:p>
            <w:pPr>
              <w:spacing w:after="30"/>
            </w:pPr>
            <w:r>
              <w:rPr>
                <w:rFonts w:ascii="Noto Sans CJK KR" w:hAnsi="Noto Sans CJK KR" w:eastAsia="Noto Sans CJK KR" w:cs="Noto Sans CJK KR"/>
                <w:b w:val="0"/>
                <w:color w:val="20252B"/>
                <w:sz w:val="16"/>
              </w:rPr>
              <w:t>5군</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[표현 차이]</w:t>
            </w:r>
          </w:p>
        </w:tc>
        <w:tc>
          <w:tcPr>
            <w:tcW w:type="dxa" w:w="4933"/>
            <w:vAlign w:val="center"/>
            <w:tcBorders/>
          </w:tcPr>
          <w:p>
            <w:pPr>
              <w:spacing w:after="30"/>
            </w:pPr>
            <w:r>
              <w:rPr>
                <w:rFonts w:ascii="Noto Sans CJK KR" w:hAnsi="Noto Sans CJK KR" w:eastAsia="Noto Sans CJK KR" w:cs="Noto Sans CJK KR"/>
                <w:b w:val="0"/>
                <w:color w:val="20252B"/>
                <w:sz w:val="16"/>
              </w:rPr>
              <w:t>2군</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[의미 차이 경미]</w:t>
            </w:r>
          </w:p>
        </w:tc>
        <w:tc>
          <w:tcPr>
            <w:tcW w:type="dxa" w:w="4933"/>
            <w:vAlign w:val="center"/>
            <w:tcBorders/>
          </w:tcPr>
          <w:p>
            <w:pPr>
              <w:spacing w:after="30"/>
            </w:pPr>
            <w:r>
              <w:rPr>
                <w:rFonts w:ascii="Noto Sans CJK KR" w:hAnsi="Noto Sans CJK KR" w:eastAsia="Noto Sans CJK KR" w:cs="Noto Sans CJK KR"/>
                <w:b w:val="0"/>
                <w:color w:val="20252B"/>
                <w:sz w:val="16"/>
              </w:rPr>
              <w:t>2군</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[의미 차이 있음]</w:t>
            </w:r>
          </w:p>
        </w:tc>
        <w:tc>
          <w:tcPr>
            <w:tcW w:type="dxa" w:w="4933"/>
            <w:vAlign w:val="center"/>
            <w:tcBorders/>
          </w:tcPr>
          <w:p>
            <w:pPr>
              <w:spacing w:after="30"/>
            </w:pPr>
            <w:r>
              <w:rPr>
                <w:rFonts w:ascii="Noto Sans CJK KR" w:hAnsi="Noto Sans CJK KR" w:eastAsia="Noto Sans CJK KR" w:cs="Noto Sans CJK KR"/>
                <w:b w:val="0"/>
                <w:color w:val="20252B"/>
                <w:sz w:val="16"/>
              </w:rPr>
              <w:t>4군</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[문장 구조 변화]</w:t>
            </w:r>
          </w:p>
        </w:tc>
        <w:tc>
          <w:tcPr>
            <w:tcW w:type="dxa" w:w="4933"/>
            <w:vAlign w:val="center"/>
            <w:tcBorders/>
          </w:tcPr>
          <w:p>
            <w:pPr>
              <w:spacing w:after="30"/>
            </w:pPr>
            <w:r>
              <w:rPr>
                <w:rFonts w:ascii="Noto Sans CJK KR" w:hAnsi="Noto Sans CJK KR" w:eastAsia="Noto Sans CJK KR" w:cs="Noto Sans CJK KR"/>
                <w:b w:val="0"/>
                <w:color w:val="20252B"/>
                <w:sz w:val="16"/>
              </w:rPr>
              <w:t>1군</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[논지에 영향]</w:t>
            </w:r>
          </w:p>
        </w:tc>
        <w:tc>
          <w:tcPr>
            <w:tcW w:type="dxa" w:w="4933"/>
            <w:vAlign w:val="center"/>
            <w:tcBorders/>
          </w:tcPr>
          <w:p>
            <w:pPr>
              <w:spacing w:after="30"/>
            </w:pPr>
            <w:r>
              <w:rPr>
                <w:rFonts w:ascii="Noto Sans CJK KR" w:hAnsi="Noto Sans CJK KR" w:eastAsia="Noto Sans CJK KR" w:cs="Noto Sans CJK KR"/>
                <w:b w:val="0"/>
                <w:color w:val="20252B"/>
                <w:sz w:val="16"/>
              </w:rPr>
              <w:t>1군</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[판단 유보]</w:t>
            </w:r>
          </w:p>
        </w:tc>
        <w:tc>
          <w:tcPr>
            <w:tcW w:type="dxa" w:w="4933"/>
            <w:vAlign w:val="center"/>
            <w:tcBorders/>
          </w:tcPr>
          <w:p>
            <w:pPr>
              <w:spacing w:after="30"/>
            </w:pPr>
            <w:r>
              <w:rPr>
                <w:rFonts w:ascii="Noto Sans CJK KR" w:hAnsi="Noto Sans CJK KR" w:eastAsia="Noto Sans CJK KR" w:cs="Noto Sans CJK KR"/>
                <w:b w:val="0"/>
                <w:color w:val="20252B"/>
                <w:sz w:val="16"/>
              </w:rPr>
              <w:t>세부 재구성 2곳; 최종 교감 영향 판정 자체 0</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XML &lt;note&gt;</w:t>
            </w:r>
          </w:p>
        </w:tc>
        <w:tc>
          <w:tcPr>
            <w:tcW w:type="dxa" w:w="4933"/>
            <w:vAlign w:val="center"/>
            <w:tcBorders/>
          </w:tcPr>
          <w:p>
            <w:pPr>
              <w:spacing w:after="30"/>
            </w:pPr>
            <w:r>
              <w:rPr>
                <w:rFonts w:ascii="Noto Sans CJK KR" w:hAnsi="Noto Sans CJK KR" w:eastAsia="Noto Sans CJK KR" w:cs="Noto Sans CJK KR"/>
                <w:b w:val="0"/>
                <w:color w:val="20252B"/>
                <w:sz w:val="16"/>
              </w:rPr>
              <w:t>48개: inline 22 + orig 13 + mod 11 + add 2</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inline note 보존</w:t>
            </w:r>
          </w:p>
        </w:tc>
        <w:tc>
          <w:tcPr>
            <w:tcW w:type="dxa" w:w="4933"/>
            <w:vAlign w:val="center"/>
            <w:tcBorders/>
          </w:tcPr>
          <w:p>
            <w:pPr>
              <w:spacing w:after="30"/>
            </w:pPr>
            <w:r>
              <w:rPr>
                <w:rFonts w:ascii="Noto Sans CJK KR" w:hAnsi="Noto Sans CJK KR" w:eastAsia="Noto Sans CJK KR" w:cs="Noto Sans CJK KR"/>
                <w:b w:val="0"/>
                <w:color w:val="20252B"/>
                <w:sz w:val="16"/>
              </w:rPr>
              <w:t>22/22</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일반 이미지 참조</w:t>
            </w:r>
          </w:p>
        </w:tc>
        <w:tc>
          <w:tcPr>
            <w:tcW w:type="dxa" w:w="4933"/>
            <w:vAlign w:val="center"/>
            <w:tcBorders/>
          </w:tcPr>
          <w:p>
            <w:pPr>
              <w:spacing w:after="30"/>
            </w:pPr>
            <w:r>
              <w:rPr>
                <w:rFonts w:ascii="Noto Sans CJK KR" w:hAnsi="Noto Sans CJK KR" w:eastAsia="Noto Sans CJK KR" w:cs="Noto Sans CJK KR"/>
                <w:b w:val="0"/>
                <w:color w:val="20252B"/>
                <w:sz w:val="16"/>
              </w:rPr>
              <w:t>0</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확보 일반 이미지</w:t>
            </w:r>
          </w:p>
        </w:tc>
        <w:tc>
          <w:tcPr>
            <w:tcW w:type="dxa" w:w="4933"/>
            <w:vAlign w:val="center"/>
            <w:tcBorders/>
          </w:tcPr>
          <w:p>
            <w:pPr>
              <w:spacing w:after="30"/>
            </w:pPr>
            <w:r>
              <w:rPr>
                <w:rFonts w:ascii="Noto Sans CJK KR" w:hAnsi="Noto Sans CJK KR" w:eastAsia="Noto Sans CJK KR" w:cs="Noto Sans CJK KR"/>
                <w:b w:val="0"/>
                <w:color w:val="20252B"/>
                <w:sz w:val="16"/>
              </w:rPr>
              <w:t>0</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미확보 일반 이미지</w:t>
            </w:r>
          </w:p>
        </w:tc>
        <w:tc>
          <w:tcPr>
            <w:tcW w:type="dxa" w:w="4933"/>
            <w:vAlign w:val="center"/>
            <w:tcBorders/>
          </w:tcPr>
          <w:p>
            <w:pPr>
              <w:spacing w:after="30"/>
            </w:pPr>
            <w:r>
              <w:rPr>
                <w:rFonts w:ascii="Noto Sans CJK KR" w:hAnsi="Noto Sans CJK KR" w:eastAsia="Noto Sans CJK KR" w:cs="Noto Sans CJK KR"/>
                <w:b w:val="0"/>
                <w:color w:val="20252B"/>
                <w:sz w:val="16"/>
              </w:rPr>
              <w:t>0</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외자 참조</w:t>
            </w:r>
          </w:p>
        </w:tc>
        <w:tc>
          <w:tcPr>
            <w:tcW w:type="dxa" w:w="4933"/>
            <w:vAlign w:val="center"/>
            <w:tcBorders/>
          </w:tcPr>
          <w:p>
            <w:pPr>
              <w:spacing w:after="30"/>
            </w:pPr>
            <w:r>
              <w:rPr>
                <w:rFonts w:ascii="Noto Sans CJK KR" w:hAnsi="Noto Sans CJK KR" w:eastAsia="Noto Sans CJK KR" w:cs="Noto Sans CJK KR"/>
                <w:b w:val="0"/>
                <w:color w:val="20252B"/>
                <w:sz w:val="16"/>
              </w:rPr>
              <w:t>9회 / 7 ID</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외자 처리</w:t>
            </w:r>
          </w:p>
        </w:tc>
        <w:tc>
          <w:tcPr>
            <w:tcW w:type="dxa" w:w="4933"/>
            <w:vAlign w:val="center"/>
            <w:tcBorders/>
          </w:tcPr>
          <w:p>
            <w:pPr>
              <w:spacing w:after="30"/>
            </w:pPr>
            <w:r>
              <w:rPr>
                <w:rFonts w:ascii="Noto Sans CJK KR" w:hAnsi="Noto Sans CJK KR" w:eastAsia="Noto Sans CJK KR" w:cs="Noto Sans CJK KR"/>
                <w:b w:val="0"/>
                <w:color w:val="20252B"/>
                <w:sz w:val="16"/>
              </w:rPr>
              <w:t>9/9; 미확보 0</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판독 불확실</w:t>
            </w:r>
          </w:p>
        </w:tc>
        <w:tc>
          <w:tcPr>
            <w:tcW w:type="dxa" w:w="4933"/>
            <w:vAlign w:val="center"/>
            <w:tcBorders/>
          </w:tcPr>
          <w:p>
            <w:pPr>
              <w:spacing w:after="30"/>
            </w:pPr>
            <w:r>
              <w:rPr>
                <w:rFonts w:ascii="Noto Sans CJK KR" w:hAnsi="Noto Sans CJK KR" w:eastAsia="Noto Sans CJK KR" w:cs="Noto Sans CJK KR"/>
                <w:b w:val="0"/>
                <w:color w:val="20252B"/>
                <w:sz w:val="16"/>
              </w:rPr>
              <w:t>2</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구두 불확실</w:t>
            </w:r>
          </w:p>
        </w:tc>
        <w:tc>
          <w:tcPr>
            <w:tcW w:type="dxa" w:w="4933"/>
            <w:vAlign w:val="center"/>
            <w:tcBorders/>
          </w:tcPr>
          <w:p>
            <w:pPr>
              <w:spacing w:after="30"/>
            </w:pPr>
            <w:r>
              <w:rPr>
                <w:rFonts w:ascii="Noto Sans CJK KR" w:hAnsi="Noto Sans CJK KR" w:eastAsia="Noto Sans CJK KR" w:cs="Noto Sans CJK KR"/>
                <w:b w:val="0"/>
                <w:color w:val="20252B"/>
                <w:sz w:val="16"/>
              </w:rPr>
              <w:t>10</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구문 불확실</w:t>
            </w:r>
          </w:p>
        </w:tc>
        <w:tc>
          <w:tcPr>
            <w:tcW w:type="dxa" w:w="4933"/>
            <w:vAlign w:val="center"/>
            <w:tcBorders/>
          </w:tcPr>
          <w:p>
            <w:pPr>
              <w:spacing w:after="30"/>
            </w:pPr>
            <w:r>
              <w:rPr>
                <w:rFonts w:ascii="Noto Sans CJK KR" w:hAnsi="Noto Sans CJK KR" w:eastAsia="Noto Sans CJK KR" w:cs="Noto Sans CJK KR"/>
                <w:b w:val="0"/>
                <w:color w:val="20252B"/>
                <w:sz w:val="16"/>
              </w:rPr>
              <w:t>27</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의미 불확실</w:t>
            </w:r>
          </w:p>
        </w:tc>
        <w:tc>
          <w:tcPr>
            <w:tcW w:type="dxa" w:w="4933"/>
            <w:vAlign w:val="center"/>
            <w:tcBorders/>
          </w:tcPr>
          <w:p>
            <w:pPr>
              <w:spacing w:after="30"/>
            </w:pPr>
            <w:r>
              <w:rPr>
                <w:rFonts w:ascii="Noto Sans CJK KR" w:hAnsi="Noto Sans CJK KR" w:eastAsia="Noto Sans CJK KR" w:cs="Noto Sans CJK KR"/>
                <w:b w:val="0"/>
                <w:color w:val="20252B"/>
                <w:sz w:val="16"/>
              </w:rPr>
              <w:t>11</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[최소 보충]</w:t>
            </w:r>
          </w:p>
        </w:tc>
        <w:tc>
          <w:tcPr>
            <w:tcW w:type="dxa" w:w="4933"/>
            <w:vAlign w:val="center"/>
            <w:tcBorders/>
          </w:tcPr>
          <w:p>
            <w:pPr>
              <w:spacing w:after="30"/>
            </w:pPr>
            <w:r>
              <w:rPr>
                <w:rFonts w:ascii="Noto Sans CJK KR" w:hAnsi="Noto Sans CJK KR" w:eastAsia="Noto Sans CJK KR" w:cs="Noto Sans CJK KR"/>
                <w:b w:val="0"/>
                <w:color w:val="20252B"/>
                <w:sz w:val="16"/>
              </w:rPr>
              <w:t>3</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최종 전수 교열 수정</w:t>
            </w:r>
          </w:p>
        </w:tc>
        <w:tc>
          <w:tcPr>
            <w:tcW w:type="dxa" w:w="4933"/>
            <w:vAlign w:val="center"/>
            <w:tcBorders/>
          </w:tcPr>
          <w:p>
            <w:pPr>
              <w:spacing w:after="30"/>
            </w:pPr>
            <w:r>
              <w:rPr>
                <w:rFonts w:ascii="Noto Sans CJK KR" w:hAnsi="Noto Sans CJK KR" w:eastAsia="Noto Sans CJK KR" w:cs="Noto Sans CJK KR"/>
                <w:b w:val="0"/>
                <w:color w:val="20252B"/>
                <w:sz w:val="16"/>
              </w:rPr>
              <w:t>기존 누적 완역 중 62개 내부 단위만 수정. 기본 저본 원문은 수정하지 않음.</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최종 문서 U 번호</w:t>
            </w:r>
          </w:p>
        </w:tc>
        <w:tc>
          <w:tcPr>
            <w:tcW w:type="dxa" w:w="4933"/>
            <w:vAlign w:val="center"/>
            <w:tcBorders/>
          </w:tcPr>
          <w:p>
            <w:pPr>
              <w:spacing w:after="30"/>
            </w:pPr>
            <w:r>
              <w:rPr>
                <w:rFonts w:ascii="Noto Sans CJK KR" w:hAnsi="Noto Sans CJK KR" w:eastAsia="Noto Sans CJK KR" w:cs="Noto Sans CJK KR"/>
                <w:b w:val="0"/>
                <w:color w:val="20252B"/>
                <w:sz w:val="16"/>
              </w:rPr>
              <w:t>0</w:t>
            </w:r>
          </w:p>
        </w:tc>
      </w:tr>
      <w:tr>
        <w:tc>
          <w:tcPr>
            <w:tcW w:type="dxa" w:w="4933"/>
            <w:vAlign w:val="center"/>
            <w:tcBorders/>
            <w:shd w:fill="F6F8FA"/>
          </w:tcPr>
          <w:p>
            <w:pPr>
              <w:spacing w:after="30"/>
            </w:pPr>
            <w:r>
              <w:rPr>
                <w:rFonts w:ascii="Noto Sans CJK KR" w:hAnsi="Noto Sans CJK KR" w:eastAsia="Noto Sans CJK KR" w:cs="Noto Sans CJK KR"/>
                <w:b/>
                <w:color w:val="20252B"/>
                <w:sz w:val="16"/>
              </w:rPr>
              <w:t>최종 판정</w:t>
            </w:r>
          </w:p>
        </w:tc>
        <w:tc>
          <w:tcPr>
            <w:tcW w:type="dxa" w:w="4933"/>
            <w:vAlign w:val="center"/>
            <w:tcBorders/>
          </w:tcPr>
          <w:p>
            <w:r>
              <w:t>표준 DOCX 제1호 형식으로 작성 완료</w:t>
            </w:r>
          </w:p>
        </w:tc>
      </w:tr>
    </w:tbl>
    <w:p>
      <w:pPr>
        <w:pStyle w:val="SHTKVerification"/>
      </w:pPr>
      <w:r>
        <w:t>최종 전수 교열에서는 기존 누적 완역을 기준으로 필요한 62개 내부 단위의 번역만 수정하였다. 사용자 기본 저본의 글자·위치표지·문헌 순서는 바꾸지 않았다.</w:t>
      </w:r>
    </w:p>
    <w:p>
      <w:pPr>
        <w:pStyle w:val="SHTKVerification"/>
      </w:pPr>
      <w:r>
        <w:t>최종 DOCX 재편집 과정에서는 검증용 내부 번호를 모두 제거하고, 표준 DOCX 제1호와 같은 의미 스타일·라벨·교감 요약/상세 구조로 재배열하였다.</w:t>
      </w:r>
    </w:p>
    <w:p>
      <w:pPr>
        <w:pStyle w:val="SHTKVerification"/>
      </w:pPr>
      <w:r>
        <w:t>원문과 한국어 직역은 내부 5,895단위의 순서를 유지한 채 연속 의미 단위를 안전한 범위에서 묶었으며, 교감·불확실성·외자 메모가 걸린 지점에서는 블록을 끊어 대응 관계를 보존하였다.</w:t>
      </w:r>
    </w:p>
    <w:p>
      <w:pPr>
        <w:pStyle w:val="SHTKVerification"/>
      </w:pPr>
      <w:r>
        <w:t>최종 판정: 원문 누락 0, 번역 누락 0, 위치표지 누락 0, 미처리 교감 0, 한국어 해설 미완료 교감 0, 미확보 일반 이미지 0. 표준 DOCX 제1호 형식의 최종 완역본으로 사용 가능하다.</w:t>
      </w:r>
    </w:p>
    <w:sectPr>
      <w:headerReference w:type="default" r:id="rId13"/>
      <w:footerReference w:type="default" r:id="rId14"/>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b w:val="0"/>
        <w:color w:val="667085"/>
        <w:sz w:val="15"/>
      </w:rPr>
      <w:t xml:space="preserve">— </w:t>
    </w:r>
    <w:r>
      <w:fldChar w:fldCharType="begin"/>
    </w:r>
    <w:r>
      <w:instrText xml:space="preserve"> PAGE </w:instrText>
    </w:r>
    <w:r>
      <w:fldChar w:fldCharType="separate"/>
    </w:r>
    <w:r>
      <w:rPr>
        <w:rFonts w:ascii="Noto Sans CJK KR" w:hAnsi="Noto Sans CJK KR" w:eastAsia="Noto Sans CJK KR" w:cs="Noto Sans CJK KR"/>
        <w:b w:val="0"/>
        <w:color w:val="667085"/>
        <w:sz w:val="15"/>
      </w:rPr>
      <w:t>1</w:t>
    </w:r>
    <w:r>
      <w:fldChar w:fldCharType="end"/>
    </w:r>
    <w:r>
      <w:rPr>
        <w:rFonts w:ascii="Noto Sans CJK KR" w:hAnsi="Noto Sans CJK KR" w:eastAsia="Noto Sans CJK KR" w:cs="Noto Sans CJK KR"/>
        <w:b w:val="0"/>
        <w:color w:val="667085"/>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864"/>
      <w:jc w:val="center"/>
      <w:tblLook w:firstColumn="1" w:firstRow="1" w:lastColumn="0" w:lastRow="0" w:noHBand="0" w:noVBand="1" w:val="04A0"/>
      <w:tblLayout w:type="fixed"/>
      <w:tblCellMar>
        <w:top w:w="70" w:type="dxa"/>
        <w:start w:w="90" w:type="dxa"/>
        <w:bottom w:w="70" w:type="dxa"/>
        <w:end w:w="90" w:type="dxa"/>
      </w:tblCellMar>
    </w:tblPr>
    <w:tblGrid>
      <w:gridCol w:w="4932"/>
      <w:gridCol w:w="4932"/>
    </w:tblGrid>
    <w:tr>
      <w:tc>
        <w:tcPr>
          <w:tcW w:type="dxa" w:w="4932"/>
          <w:tcBorders/>
        </w:tcPr>
        <w:p>
          <w:pPr>
            <w:spacing w:after="60"/>
            <w:jc w:val="left"/>
          </w:pPr>
          <w:r>
            <w:rPr>
              <w:rFonts w:ascii="Noto Sans CJK KR" w:hAnsi="Noto Sans CJK KR" w:eastAsia="Noto Sans CJK KR" w:cs="Noto Sans CJK KR"/>
              <w:b w:val="0"/>
              <w:color w:val="667085"/>
              <w:sz w:val="15"/>
            </w:rPr>
            <w:t>《菩薩戒本疏》 전문 직역·교감본</w:t>
          </w:r>
        </w:p>
      </w:tc>
      <w:tc>
        <w:tcPr>
          <w:tcW w:type="dxa" w:w="4932"/>
          <w:tcBorders/>
        </w:tcPr>
        <w:p>
          <w:pPr>
            <w:spacing w:after="60"/>
            <w:jc w:val="right"/>
          </w:pPr>
          <w:r>
            <w:rPr>
              <w:rFonts w:ascii="Noto Sans CJK KR" w:hAnsi="Noto Sans CJK KR" w:eastAsia="Noto Sans CJK KR" w:cs="Noto Sans CJK KR"/>
              <w:b w:val="0"/>
              <w:color w:val="667085"/>
              <w:sz w:val="15"/>
            </w:rPr>
            <w:t>신한글대장경 표준 DOCX 제1호 형식</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xsi="http://www.w3.org/2001/XMLSchema-instance">
  <dc:title>菩薩戒本疏 전문번역 표준 DOCX 제1호 형식 최종본</dc:title>
  <cp:lastModifiedBy>python-docx</cp:lastModifiedBy>
  <cp:revision>1</cp:revision>
  <dcterms:modified xsi:type="dcterms:W3CDTF">2026-09-28T04:41:46Z</dcterms:modified>
  <dc:subject>CBETA T40n1814 義寂 菩薩戒本疏 원문·한국어 전문 직역·교감본</dc:subject>
  <dc:creator/>
  <cp:keywords>CBETA, T40n1814, 菩薩戒本疏, 義寂, 보살계본소, 전문번역, 교감</cp:keywords>
</cp:coreProperties>
</file>

<file path=docProps/custom.xml><?xml version="1.0" encoding="utf-8"?>
<Properties xmlns="http://schemas.openxmlformats.org/officeDocument/2006/custom-properties" xmlns:vt="http://schemas.openxmlformats.org/officeDocument/2006/docPropsVTypes"/>
</file>