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1100"/>
        <w:jc w:val="center"/>
      </w:pPr>
      <w:r>
        <w:rPr>
          <w:rFonts w:ascii="Noto Sans CJK KR" w:hAnsi="Noto Sans CJK KR" w:eastAsia="Noto Sans CJK KR"/>
          <w:b/>
          <w:sz w:val="30"/>
        </w:rPr>
        <w:t>신한글대장경 전문번역 표준 DOCX 제1호</w:t>
      </w:r>
    </w:p>
    <w:p>
      <w:pPr>
        <w:spacing w:before="700"/>
        <w:jc w:val="center"/>
      </w:pPr>
      <w:r>
        <w:rPr>
          <w:rFonts w:ascii="Noto Serif CJK KR" w:hAnsi="Noto Serif CJK KR" w:eastAsia="Noto Serif CJK KR"/>
          <w:b/>
          <w:sz w:val="60"/>
        </w:rPr>
        <w:t>涅槃宗要</w:t>
      </w:r>
    </w:p>
    <w:p>
      <w:pPr>
        <w:jc w:val="center"/>
      </w:pPr>
      <w:r>
        <w:rPr>
          <w:rFonts w:ascii="Noto Serif CJK KR" w:hAnsi="Noto Serif CJK KR" w:eastAsia="Noto Serif CJK KR"/>
          <w:b/>
          <w:sz w:val="48"/>
        </w:rPr>
        <w:t>열반종요</w:t>
      </w:r>
    </w:p>
    <w:p>
      <w:pPr>
        <w:spacing w:before="360"/>
        <w:jc w:val="center"/>
      </w:pPr>
      <w:r>
        <w:rPr>
          <w:rFonts w:ascii="Noto Sans CJK KR" w:hAnsi="Noto Sans CJK KR" w:eastAsia="Noto Sans CJK KR"/>
          <w:sz w:val="26"/>
        </w:rPr>
        <w:t>원문 · 한국어 전문 직역 · CBETA/KABC 통합 교감본</w:t>
      </w:r>
    </w:p>
    <w:p>
      <w:pPr>
        <w:spacing w:before="600"/>
        <w:jc w:val="center"/>
      </w:pPr>
      <w:r>
        <w:rPr>
          <w:rFonts w:ascii="Noto Serif CJK KR" w:hAnsi="Noto Serif CJK KR" w:eastAsia="Noto Serif CJK KR"/>
          <w:sz w:val="26"/>
        </w:rPr>
        <w:t>新羅 元曉師撰</w:t>
      </w:r>
    </w:p>
    <w:p>
      <w:pPr>
        <w:spacing w:before="360"/>
        <w:jc w:val="center"/>
      </w:pPr>
      <w:r>
        <w:rPr>
          <w:rFonts w:ascii="Noto Sans CJK KR" w:hAnsi="Noto Sans CJK KR" w:eastAsia="Noto Sans CJK KR"/>
          <w:sz w:val="21"/>
        </w:rPr>
        <w:t>大正新脩大藏經 第38卷 No.1769 · CBETA T38n1769</w:t>
      </w:r>
    </w:p>
    <w:p>
      <w:pPr>
        <w:jc w:val="center"/>
      </w:pPr>
      <w:r>
        <w:rPr>
          <w:rFonts w:ascii="Noto Sans CJK KR" w:hAnsi="Noto Sans CJK KR" w:eastAsia="Noto Sans CJK KR"/>
          <w:sz w:val="21"/>
        </w:rPr>
        <w:t>기본 저본: 사용자 제공 「원효_열반종요.txt」</w:t>
      </w:r>
    </w:p>
    <w:p>
      <w:pPr>
        <w:jc w:val="center"/>
      </w:pPr>
      <w:r>
        <w:rPr>
          <w:rFonts w:ascii="Noto Sans CJK KR" w:hAnsi="Noto Sans CJK KR" w:eastAsia="Noto Sans CJK KR"/>
          <w:sz w:val="21"/>
        </w:rPr>
        <w:t>전수 선독 · U0001–U3295 역대조 · 위치표지 18개 기준 재배열</w:t>
      </w:r>
    </w:p>
    <w:p>
      <w:r>
        <w:br w:type="page"/>
      </w:r>
    </w:p>
    <w:p>
      <w:pPr>
        <w:pStyle w:val="Heading1"/>
      </w:pPr>
      <w:r>
        <w:t>목차</w:t>
      </w:r>
    </w:p>
    <w:p>
      <w:pPr>
        <w:spacing w:after="40"/>
        <w:ind w:left="0"/>
      </w:pPr>
      <w:r>
        <w:rPr>
          <w:rFonts w:ascii="Noto Sans CJK KR" w:hAnsi="Noto Sans CJK KR" w:eastAsia="Noto Sans CJK KR"/>
          <w:b/>
          <w:sz w:val="19"/>
        </w:rPr>
        <w:t>1. 문헌 정보</w:t>
      </w:r>
    </w:p>
    <w:p>
      <w:pPr>
        <w:spacing w:after="40"/>
        <w:ind w:left="0"/>
      </w:pPr>
      <w:r>
        <w:rPr>
          <w:rFonts w:ascii="Noto Sans CJK KR" w:hAnsi="Noto Sans CJK KR" w:eastAsia="Noto Sans CJK KR"/>
          <w:b/>
          <w:sz w:val="19"/>
        </w:rPr>
        <w:t>2. 편집·번역 안내</w:t>
      </w:r>
    </w:p>
    <w:p>
      <w:pPr>
        <w:spacing w:after="40"/>
        <w:ind w:left="0"/>
      </w:pPr>
      <w:r>
        <w:rPr>
          <w:rFonts w:ascii="Noto Sans CJK KR" w:hAnsi="Noto Sans CJK KR" w:eastAsia="Noto Sans CJK KR"/>
          <w:b/>
          <w:sz w:val="19"/>
        </w:rPr>
        <w:t>3. 전체 선독 결과</w:t>
      </w:r>
    </w:p>
    <w:p>
      <w:pPr>
        <w:spacing w:after="40"/>
        <w:ind w:left="0"/>
      </w:pPr>
      <w:r>
        <w:rPr>
          <w:rFonts w:ascii="Noto Sans CJK KR" w:hAnsi="Noto Sans CJK KR" w:eastAsia="Noto Sans CJK KR"/>
          <w:b/>
          <w:sz w:val="19"/>
        </w:rPr>
        <w:t>4. 문헌 구조</w:t>
      </w:r>
    </w:p>
    <w:p>
      <w:pPr>
        <w:spacing w:after="40"/>
        <w:ind w:left="0"/>
      </w:pPr>
      <w:r>
        <w:rPr>
          <w:rFonts w:ascii="Noto Sans CJK KR" w:hAnsi="Noto Sans CJK KR" w:eastAsia="Noto Sans CJK KR"/>
          <w:b/>
          <w:sz w:val="19"/>
        </w:rPr>
        <w:t>5. 주요 번역어</w:t>
      </w:r>
    </w:p>
    <w:p>
      <w:pPr>
        <w:spacing w:after="40"/>
        <w:ind w:left="0"/>
      </w:pPr>
      <w:r>
        <w:rPr>
          <w:rFonts w:ascii="Noto Sans CJK KR" w:hAnsi="Noto Sans CJK KR" w:eastAsia="Noto Sans CJK KR"/>
          <w:b/>
          <w:sz w:val="19"/>
        </w:rPr>
        <w:t>6. 교감 표시 규칙</w:t>
      </w:r>
    </w:p>
    <w:p>
      <w:pPr>
        <w:spacing w:after="40"/>
        <w:ind w:left="0"/>
      </w:pPr>
      <w:r>
        <w:rPr>
          <w:rFonts w:ascii="Noto Sans CJK KR" w:hAnsi="Noto Sans CJK KR" w:eastAsia="Noto Sans CJK KR"/>
          <w:b/>
          <w:sz w:val="19"/>
        </w:rPr>
        <w:t>7. CBETA/KABC 외부 대조 정보</w:t>
      </w:r>
    </w:p>
    <w:p>
      <w:pPr>
        <w:spacing w:after="40"/>
        <w:ind w:left="0"/>
      </w:pPr>
      <w:r>
        <w:rPr>
          <w:rFonts w:ascii="Noto Sans CJK KR" w:hAnsi="Noto Sans CJK KR" w:eastAsia="Noto Sans CJK KR"/>
          <w:b/>
          <w:sz w:val="19"/>
        </w:rPr>
        <w:t>8. 이미지·외자 및 앱 전환 규칙</w:t>
      </w:r>
    </w:p>
    <w:p>
      <w:pPr>
        <w:spacing w:after="40"/>
        <w:ind w:left="0"/>
      </w:pPr>
      <w:r>
        <w:rPr>
          <w:rFonts w:ascii="Noto Sans CJK KR" w:hAnsi="Noto Sans CJK KR" w:eastAsia="Noto Sans CJK KR"/>
          <w:b/>
          <w:sz w:val="19"/>
        </w:rPr>
        <w:t>9. 본문</w:t>
      </w:r>
    </w:p>
    <w:p>
      <w:pPr>
        <w:spacing w:after="40"/>
        <w:ind w:left="312"/>
      </w:pPr>
      <w:r>
        <w:rPr>
          <w:rFonts w:ascii="Noto Sans CJK KR" w:hAnsi="Noto Sans CJK KR" w:eastAsia="Noto Sans CJK KR"/>
          <w:b w:val="0"/>
          <w:sz w:val="18"/>
        </w:rPr>
        <w:t>서지 표지</w:t>
      </w:r>
    </w:p>
    <w:p>
      <w:pPr>
        <w:spacing w:after="40"/>
        <w:ind w:left="312"/>
      </w:pPr>
      <w:r>
        <w:rPr>
          <w:rFonts w:ascii="Noto Sans CJK KR" w:hAnsi="Noto Sans CJK KR" w:eastAsia="Noto Sans CJK KR"/>
          <w:b w:val="0"/>
          <w:sz w:val="18"/>
        </w:rPr>
        <w:t>略述大意</w:t>
      </w:r>
    </w:p>
    <w:p>
      <w:pPr>
        <w:spacing w:after="40"/>
        <w:ind w:left="312"/>
      </w:pPr>
      <w:r>
        <w:rPr>
          <w:rFonts w:ascii="Noto Sans CJK KR" w:hAnsi="Noto Sans CJK KR" w:eastAsia="Noto Sans CJK KR"/>
          <w:b w:val="0"/>
          <w:sz w:val="18"/>
        </w:rPr>
        <w:t>廣開分別</w:t>
      </w:r>
    </w:p>
    <w:p>
      <w:pPr>
        <w:spacing w:after="40"/>
        <w:ind w:left="624"/>
      </w:pPr>
      <w:r>
        <w:rPr>
          <w:rFonts w:ascii="Noto Sans CJK KR" w:hAnsi="Noto Sans CJK KR" w:eastAsia="Noto Sans CJK KR"/>
          <w:b w:val="0"/>
          <w:sz w:val="18"/>
        </w:rPr>
        <w:t>第一 說經因緣</w:t>
      </w:r>
    </w:p>
    <w:p>
      <w:pPr>
        <w:spacing w:after="40"/>
        <w:ind w:left="624"/>
      </w:pPr>
      <w:r>
        <w:rPr>
          <w:rFonts w:ascii="Noto Sans CJK KR" w:hAnsi="Noto Sans CJK KR" w:eastAsia="Noto Sans CJK KR"/>
          <w:b w:val="0"/>
          <w:sz w:val="18"/>
        </w:rPr>
        <w:t>第二 辨教宗</w:t>
      </w:r>
    </w:p>
    <w:p>
      <w:pPr>
        <w:spacing w:after="40"/>
        <w:ind w:left="935"/>
      </w:pPr>
      <w:r>
        <w:rPr>
          <w:rFonts w:ascii="Noto Sans CJK KR" w:hAnsi="Noto Sans CJK KR" w:eastAsia="Noto Sans CJK KR"/>
          <w:b w:val="0"/>
          <w:sz w:val="18"/>
        </w:rPr>
        <w:t>涅槃義 — 名義·體相·通局·二滅·三事·四德</w:t>
      </w:r>
    </w:p>
    <w:p>
      <w:pPr>
        <w:spacing w:after="40"/>
        <w:ind w:left="935"/>
      </w:pPr>
      <w:r>
        <w:rPr>
          <w:rFonts w:ascii="Noto Sans CJK KR" w:hAnsi="Noto Sans CJK KR" w:eastAsia="Noto Sans CJK KR"/>
          <w:b w:val="0"/>
          <w:sz w:val="18"/>
        </w:rPr>
        <w:t>佛性義 — 出體·因果·見性·有無·三世·會通</w:t>
      </w:r>
    </w:p>
    <w:p>
      <w:pPr>
        <w:spacing w:after="40"/>
        <w:ind w:left="624"/>
      </w:pPr>
      <w:r>
        <w:rPr>
          <w:rFonts w:ascii="Noto Sans CJK KR" w:hAnsi="Noto Sans CJK KR" w:eastAsia="Noto Sans CJK KR"/>
          <w:b w:val="0"/>
          <w:sz w:val="18"/>
        </w:rPr>
        <w:t>第三 明教體</w:t>
      </w:r>
    </w:p>
    <w:p>
      <w:pPr>
        <w:spacing w:after="40"/>
        <w:ind w:left="624"/>
      </w:pPr>
      <w:r>
        <w:rPr>
          <w:rFonts w:ascii="Noto Sans CJK KR" w:hAnsi="Noto Sans CJK KR" w:eastAsia="Noto Sans CJK KR"/>
          <w:b w:val="0"/>
          <w:sz w:val="18"/>
        </w:rPr>
        <w:t>第四 明教迹</w:t>
      </w:r>
    </w:p>
    <w:p>
      <w:pPr>
        <w:spacing w:after="40"/>
        <w:ind w:left="312"/>
      </w:pPr>
      <w:r>
        <w:rPr>
          <w:rFonts w:ascii="Noto Sans CJK KR" w:hAnsi="Noto Sans CJK KR" w:eastAsia="Noto Sans CJK KR"/>
          <w:b w:val="0"/>
          <w:sz w:val="18"/>
        </w:rPr>
        <w:t>권말 서명 및 필사기</w:t>
      </w:r>
    </w:p>
    <w:p>
      <w:pPr>
        <w:spacing w:after="40"/>
        <w:ind w:left="0"/>
      </w:pPr>
      <w:r>
        <w:rPr>
          <w:rFonts w:ascii="Noto Sans CJK KR" w:hAnsi="Noto Sans CJK KR" w:eastAsia="Noto Sans CJK KR"/>
          <w:b/>
          <w:sz w:val="19"/>
        </w:rPr>
        <w:t>10. 최종 검증 정보</w:t>
      </w:r>
    </w:p>
    <w:p>
      <w:r>
        <w:br w:type="page"/>
      </w:r>
    </w:p>
    <w:p>
      <w:pPr>
        <w:pStyle w:val="Heading1"/>
      </w:pPr>
      <w:r>
        <w:t>1. 문헌 정보</w:t>
      </w:r>
    </w:p>
    <w:tbl>
      <w:tblPr>
        <w:tblStyle w:val="TableGrid"/>
        <w:tblW w:type="auto" w:w="0"/>
        <w:jc w:val="center"/>
        <w:tblLook w:firstColumn="1" w:firstRow="1" w:lastColumn="0" w:lastRow="0" w:noHBand="0" w:noVBand="1" w:val="04A0"/>
      </w:tblPr>
      <w:tblGrid>
        <w:gridCol w:w="4876"/>
        <w:gridCol w:w="4876"/>
      </w:tblGrid>
      <w:tr>
        <w:tc>
          <w:tcPr>
            <w:tcW w:type="dxa" w:w="4876"/>
            <w:shd w:fill="EDEDED"/>
          </w:tcPr>
          <w:p>
            <w:pPr>
              <w:spacing w:before="0" w:after="0"/>
            </w:pPr>
            <w:r/>
            <w:r>
              <w:rPr>
                <w:rFonts w:ascii="Noto Sans CJK KR" w:hAnsi="Noto Sans CJK KR" w:eastAsia="Noto Sans CJK KR"/>
                <w:b/>
                <w:sz w:val="17"/>
              </w:rPr>
              <w:t>항목</w:t>
            </w:r>
          </w:p>
        </w:tc>
        <w:tc>
          <w:tcPr>
            <w:tcW w:type="dxa" w:w="4876"/>
            <w:shd w:fill="EDEDED"/>
          </w:tcPr>
          <w:p>
            <w:pPr>
              <w:spacing w:before="0" w:after="0"/>
            </w:pPr>
            <w:r/>
            <w:r>
              <w:rPr>
                <w:rFonts w:ascii="Noto Sans CJK KR" w:hAnsi="Noto Sans CJK KR" w:eastAsia="Noto Sans CJK KR"/>
                <w:b/>
                <w:sz w:val="17"/>
              </w:rPr>
              <w:t>내용</w:t>
            </w:r>
          </w:p>
        </w:tc>
      </w:tr>
      <w:tr>
        <w:tc>
          <w:tcPr>
            <w:tcW w:type="dxa" w:w="4876"/>
            <w:vAlign w:val="top"/>
          </w:tcPr>
          <w:p>
            <w:pPr>
              <w:spacing w:before="0" w:after="0"/>
            </w:pPr>
            <w:r/>
            <w:r>
              <w:rPr>
                <w:rFonts w:ascii="Noto Sans CJK KR" w:hAnsi="Noto Sans CJK KR" w:eastAsia="Noto Sans CJK KR"/>
                <w:b/>
                <w:sz w:val="17"/>
              </w:rPr>
              <w:t>문헌명</w:t>
            </w:r>
          </w:p>
        </w:tc>
        <w:tc>
          <w:tcPr>
            <w:tcW w:type="dxa" w:w="4876"/>
            <w:vAlign w:val="top"/>
          </w:tcPr>
          <w:p>
            <w:pPr>
              <w:spacing w:before="0" w:after="0"/>
            </w:pPr>
            <w:r/>
            <w:r>
              <w:rPr>
                <w:rFonts w:ascii="Noto Sans CJK KR" w:hAnsi="Noto Sans CJK KR" w:eastAsia="Noto Sans CJK KR"/>
                <w:b w:val="0"/>
                <w:sz w:val="17"/>
              </w:rPr>
              <w:t>《涅槃宗要》</w:t>
            </w:r>
          </w:p>
        </w:tc>
      </w:tr>
      <w:tr>
        <w:tc>
          <w:tcPr>
            <w:tcW w:type="dxa" w:w="4876"/>
            <w:vAlign w:val="top"/>
          </w:tcPr>
          <w:p>
            <w:pPr>
              <w:spacing w:before="0" w:after="0"/>
            </w:pPr>
            <w:r/>
            <w:r>
              <w:rPr>
                <w:rFonts w:ascii="Noto Sans CJK KR" w:hAnsi="Noto Sans CJK KR" w:eastAsia="Noto Sans CJK KR"/>
                <w:b/>
                <w:sz w:val="17"/>
              </w:rPr>
              <w:t>한국어 제목</w:t>
            </w:r>
          </w:p>
        </w:tc>
        <w:tc>
          <w:tcPr>
            <w:tcW w:type="dxa" w:w="4876"/>
            <w:vAlign w:val="top"/>
          </w:tcPr>
          <w:p>
            <w:pPr>
              <w:spacing w:before="0" w:after="0"/>
            </w:pPr>
            <w:r/>
            <w:r>
              <w:rPr>
                <w:rFonts w:ascii="Noto Sans CJK KR" w:hAnsi="Noto Sans CJK KR" w:eastAsia="Noto Sans CJK KR"/>
                <w:b w:val="0"/>
                <w:sz w:val="17"/>
              </w:rPr>
              <w:t>《열반종요》</w:t>
            </w:r>
          </w:p>
        </w:tc>
      </w:tr>
      <w:tr>
        <w:tc>
          <w:tcPr>
            <w:tcW w:type="dxa" w:w="4876"/>
            <w:vAlign w:val="top"/>
          </w:tcPr>
          <w:p>
            <w:pPr>
              <w:spacing w:before="0" w:after="0"/>
            </w:pPr>
            <w:r/>
            <w:r>
              <w:rPr>
                <w:rFonts w:ascii="Noto Sans CJK KR" w:hAnsi="Noto Sans CJK KR" w:eastAsia="Noto Sans CJK KR"/>
                <w:b/>
                <w:sz w:val="17"/>
              </w:rPr>
              <w:t>저자·찬자</w:t>
            </w:r>
          </w:p>
        </w:tc>
        <w:tc>
          <w:tcPr>
            <w:tcW w:type="dxa" w:w="4876"/>
            <w:vAlign w:val="top"/>
          </w:tcPr>
          <w:p>
            <w:pPr>
              <w:spacing w:before="0" w:after="0"/>
            </w:pPr>
            <w:r/>
            <w:r>
              <w:rPr>
                <w:rFonts w:ascii="Noto Sans CJK KR" w:hAnsi="Noto Sans CJK KR" w:eastAsia="Noto Sans CJK KR"/>
                <w:b w:val="0"/>
                <w:sz w:val="17"/>
              </w:rPr>
              <w:t>新羅 元曉師撰</w:t>
            </w:r>
          </w:p>
        </w:tc>
      </w:tr>
      <w:tr>
        <w:tc>
          <w:tcPr>
            <w:tcW w:type="dxa" w:w="4876"/>
            <w:vAlign w:val="top"/>
          </w:tcPr>
          <w:p>
            <w:pPr>
              <w:spacing w:before="0" w:after="0"/>
            </w:pPr>
            <w:r/>
            <w:r>
              <w:rPr>
                <w:rFonts w:ascii="Noto Sans CJK KR" w:hAnsi="Noto Sans CJK KR" w:eastAsia="Noto Sans CJK KR"/>
                <w:b/>
                <w:sz w:val="17"/>
              </w:rPr>
              <w:t>시대</w:t>
            </w:r>
          </w:p>
        </w:tc>
        <w:tc>
          <w:tcPr>
            <w:tcW w:type="dxa" w:w="4876"/>
            <w:vAlign w:val="top"/>
          </w:tcPr>
          <w:p>
            <w:pPr>
              <w:spacing w:before="0" w:after="0"/>
            </w:pPr>
            <w:r/>
            <w:r>
              <w:rPr>
                <w:rFonts w:ascii="Noto Sans CJK KR" w:hAnsi="Noto Sans CJK KR" w:eastAsia="Noto Sans CJK KR"/>
                <w:b w:val="0"/>
                <w:sz w:val="17"/>
              </w:rPr>
              <w:t>통일신라</w:t>
            </w:r>
          </w:p>
        </w:tc>
      </w:tr>
      <w:tr>
        <w:tc>
          <w:tcPr>
            <w:tcW w:type="dxa" w:w="4876"/>
            <w:vAlign w:val="top"/>
          </w:tcPr>
          <w:p>
            <w:pPr>
              <w:spacing w:before="0" w:after="0"/>
            </w:pPr>
            <w:r/>
            <w:r>
              <w:rPr>
                <w:rFonts w:ascii="Noto Sans CJK KR" w:hAnsi="Noto Sans CJK KR" w:eastAsia="Noto Sans CJK KR"/>
                <w:b/>
                <w:sz w:val="17"/>
              </w:rPr>
              <w:t>대장경</w:t>
            </w:r>
          </w:p>
        </w:tc>
        <w:tc>
          <w:tcPr>
            <w:tcW w:type="dxa" w:w="4876"/>
            <w:vAlign w:val="top"/>
          </w:tcPr>
          <w:p>
            <w:pPr>
              <w:spacing w:before="0" w:after="0"/>
            </w:pPr>
            <w:r/>
            <w:r>
              <w:rPr>
                <w:rFonts w:ascii="Noto Sans CJK KR" w:hAnsi="Noto Sans CJK KR" w:eastAsia="Noto Sans CJK KR"/>
                <w:b w:val="0"/>
                <w:sz w:val="17"/>
              </w:rPr>
              <w:t>《大正新脩大藏經》 제38권 No.1769 [cf. No.375]</w:t>
            </w:r>
          </w:p>
        </w:tc>
      </w:tr>
      <w:tr>
        <w:tc>
          <w:tcPr>
            <w:tcW w:type="dxa" w:w="4876"/>
            <w:vAlign w:val="top"/>
          </w:tcPr>
          <w:p>
            <w:pPr>
              <w:spacing w:before="0" w:after="0"/>
            </w:pPr>
            <w:r/>
            <w:r>
              <w:rPr>
                <w:rFonts w:ascii="Noto Sans CJK KR" w:hAnsi="Noto Sans CJK KR" w:eastAsia="Noto Sans CJK KR"/>
                <w:b/>
                <w:sz w:val="17"/>
              </w:rPr>
              <w:t>CBETA 번호</w:t>
            </w:r>
          </w:p>
        </w:tc>
        <w:tc>
          <w:tcPr>
            <w:tcW w:type="dxa" w:w="4876"/>
            <w:vAlign w:val="top"/>
          </w:tcPr>
          <w:p>
            <w:pPr>
              <w:spacing w:before="0" w:after="0"/>
            </w:pPr>
            <w:r/>
            <w:r>
              <w:rPr>
                <w:rFonts w:ascii="Noto Sans CJK KR" w:hAnsi="Noto Sans CJK KR" w:eastAsia="Noto Sans CJK KR"/>
                <w:b w:val="0"/>
                <w:sz w:val="17"/>
              </w:rPr>
              <w:t>T38n1769 / 1권</w:t>
            </w:r>
          </w:p>
        </w:tc>
      </w:tr>
      <w:tr>
        <w:tc>
          <w:tcPr>
            <w:tcW w:type="dxa" w:w="4876"/>
            <w:vAlign w:val="top"/>
          </w:tcPr>
          <w:p>
            <w:pPr>
              <w:spacing w:before="0" w:after="0"/>
            </w:pPr>
            <w:r/>
            <w:r>
              <w:rPr>
                <w:rFonts w:ascii="Noto Sans CJK KR" w:hAnsi="Noto Sans CJK KR" w:eastAsia="Noto Sans CJK KR"/>
                <w:b/>
                <w:sz w:val="17"/>
              </w:rPr>
              <w:t>기본 저본</w:t>
            </w:r>
          </w:p>
        </w:tc>
        <w:tc>
          <w:tcPr>
            <w:tcW w:type="dxa" w:w="4876"/>
            <w:vAlign w:val="top"/>
          </w:tcPr>
          <w:p>
            <w:pPr>
              <w:spacing w:before="0" w:after="0"/>
            </w:pPr>
            <w:r/>
            <w:r>
              <w:rPr>
                <w:rFonts w:ascii="Noto Sans CJK KR" w:hAnsi="Noto Sans CJK KR" w:eastAsia="Noto Sans CJK KR"/>
                <w:b w:val="0"/>
                <w:sz w:val="17"/>
              </w:rPr>
              <w:t>사용자 제공 「원효_열반종요.txt」. 최종 본문의 원문과 위치 순서의 절대 기준.</w:t>
            </w:r>
          </w:p>
        </w:tc>
      </w:tr>
      <w:tr>
        <w:tc>
          <w:tcPr>
            <w:tcW w:type="dxa" w:w="4876"/>
            <w:vAlign w:val="top"/>
          </w:tcPr>
          <w:p>
            <w:pPr>
              <w:spacing w:before="0" w:after="0"/>
            </w:pPr>
            <w:r/>
            <w:r>
              <w:rPr>
                <w:rFonts w:ascii="Noto Sans CJK KR" w:hAnsi="Noto Sans CJK KR" w:eastAsia="Noto Sans CJK KR"/>
                <w:b/>
                <w:sz w:val="17"/>
              </w:rPr>
              <w:t>저본 버전</w:t>
            </w:r>
          </w:p>
        </w:tc>
        <w:tc>
          <w:tcPr>
            <w:tcW w:type="dxa" w:w="4876"/>
            <w:vAlign w:val="top"/>
          </w:tcPr>
          <w:p>
            <w:pPr>
              <w:spacing w:before="0" w:after="0"/>
            </w:pPr>
            <w:r/>
            <w:r>
              <w:rPr>
                <w:rFonts w:ascii="Noto Sans CJK KR" w:hAnsi="Noto Sans CJK KR" w:eastAsia="Noto Sans CJK KR"/>
                <w:b w:val="0"/>
                <w:sz w:val="17"/>
              </w:rPr>
              <w:t>사용자 TXT와 CBETA 구판·현행 XML을 대조하되 외부 XML의 채택 독법으로 저본을 자동 교체하지 않음.</w:t>
            </w:r>
          </w:p>
        </w:tc>
      </w:tr>
      <w:tr>
        <w:tc>
          <w:tcPr>
            <w:tcW w:type="dxa" w:w="4876"/>
            <w:vAlign w:val="top"/>
          </w:tcPr>
          <w:p>
            <w:pPr>
              <w:spacing w:before="0" w:after="0"/>
            </w:pPr>
            <w:r/>
            <w:r>
              <w:rPr>
                <w:rFonts w:ascii="Noto Sans CJK KR" w:hAnsi="Noto Sans CJK KR" w:eastAsia="Noto Sans CJK KR"/>
                <w:b/>
                <w:sz w:val="17"/>
              </w:rPr>
              <w:t>저본 범위</w:t>
            </w:r>
          </w:p>
        </w:tc>
        <w:tc>
          <w:tcPr>
            <w:tcW w:type="dxa" w:w="4876"/>
            <w:vAlign w:val="top"/>
          </w:tcPr>
          <w:p>
            <w:pPr>
              <w:spacing w:before="0" w:after="0"/>
            </w:pPr>
            <w:r/>
            <w:r>
              <w:rPr>
                <w:rFonts w:ascii="Noto Sans CJK KR" w:hAnsi="Noto Sans CJK KR" w:eastAsia="Noto Sans CJK KR"/>
                <w:b w:val="0"/>
                <w:sz w:val="17"/>
              </w:rPr>
              <w:t>권두 No.1769·표제·元曉師撰부터 권말 「天治元年五月廿四日書之」까지.</w:t>
            </w:r>
          </w:p>
        </w:tc>
      </w:tr>
      <w:tr>
        <w:tc>
          <w:tcPr>
            <w:tcW w:type="dxa" w:w="4876"/>
            <w:vAlign w:val="top"/>
          </w:tcPr>
          <w:p>
            <w:pPr>
              <w:spacing w:before="0" w:after="0"/>
            </w:pPr>
            <w:r/>
            <w:r>
              <w:rPr>
                <w:rFonts w:ascii="Noto Sans CJK KR" w:hAnsi="Noto Sans CJK KR" w:eastAsia="Noto Sans CJK KR"/>
                <w:b/>
                <w:sz w:val="17"/>
              </w:rPr>
              <w:t>위치표지 체계</w:t>
            </w:r>
          </w:p>
        </w:tc>
        <w:tc>
          <w:tcPr>
            <w:tcW w:type="dxa" w:w="4876"/>
            <w:vAlign w:val="top"/>
          </w:tcPr>
          <w:p>
            <w:pPr>
              <w:spacing w:before="0" w:after="0"/>
            </w:pPr>
            <w:r/>
            <w:r>
              <w:rPr>
                <w:rFonts w:ascii="Noto Sans CJK KR" w:hAnsi="Noto Sans CJK KR" w:eastAsia="Noto Sans CJK KR"/>
                <w:b w:val="0"/>
                <w:sz w:val="17"/>
              </w:rPr>
              <w:t>[0239a16]–[0255c09], 사용자 TXT에 실제 위치표지 18개.</w:t>
            </w:r>
          </w:p>
        </w:tc>
      </w:tr>
      <w:tr>
        <w:tc>
          <w:tcPr>
            <w:tcW w:type="dxa" w:w="4876"/>
            <w:vAlign w:val="top"/>
          </w:tcPr>
          <w:p>
            <w:pPr>
              <w:spacing w:before="0" w:after="0"/>
            </w:pPr>
            <w:r/>
            <w:r>
              <w:rPr>
                <w:rFonts w:ascii="Noto Sans CJK KR" w:hAnsi="Noto Sans CJK KR" w:eastAsia="Noto Sans CJK KR"/>
                <w:b/>
                <w:sz w:val="17"/>
              </w:rPr>
              <w:t>내부 검증 단위</w:t>
            </w:r>
          </w:p>
        </w:tc>
        <w:tc>
          <w:tcPr>
            <w:tcW w:type="dxa" w:w="4876"/>
            <w:vAlign w:val="top"/>
          </w:tcPr>
          <w:p>
            <w:pPr>
              <w:spacing w:before="0" w:after="0"/>
            </w:pPr>
            <w:r/>
            <w:r>
              <w:rPr>
                <w:rFonts w:ascii="Noto Sans CJK KR" w:hAnsi="Noto Sans CJK KR" w:eastAsia="Noto Sans CJK KR"/>
                <w:b w:val="0"/>
                <w:sz w:val="17"/>
              </w:rPr>
              <w:t>U0001–U3295. 최종 독자용 본문에서는 U 번호를 제거함.</w:t>
            </w:r>
          </w:p>
        </w:tc>
      </w:tr>
      <w:tr>
        <w:tc>
          <w:tcPr>
            <w:tcW w:type="dxa" w:w="4876"/>
            <w:vAlign w:val="top"/>
          </w:tcPr>
          <w:p>
            <w:pPr>
              <w:spacing w:before="0" w:after="0"/>
            </w:pPr>
            <w:r/>
            <w:r>
              <w:rPr>
                <w:rFonts w:ascii="Noto Sans CJK KR" w:hAnsi="Noto Sans CJK KR" w:eastAsia="Noto Sans CJK KR"/>
                <w:b/>
                <w:sz w:val="17"/>
              </w:rPr>
              <w:t>권말 원주</w:t>
            </w:r>
          </w:p>
        </w:tc>
        <w:tc>
          <w:tcPr>
            <w:tcW w:type="dxa" w:w="4876"/>
            <w:vAlign w:val="top"/>
          </w:tcPr>
          <w:p>
            <w:pPr>
              <w:spacing w:before="0" w:after="0"/>
            </w:pPr>
            <w:r/>
            <w:r>
              <w:rPr>
                <w:rFonts w:ascii="Noto Sans CJK KR" w:hAnsi="Noto Sans CJK KR" w:eastAsia="Noto Sans CJK KR"/>
                <w:b w:val="0"/>
                <w:sz w:val="17"/>
              </w:rPr>
              <w:t>CBETA 원주: 【原】天治元年寫日光輪王寺藏本.</w:t>
            </w:r>
          </w:p>
        </w:tc>
      </w:tr>
    </w:tbl>
    <w:p>
      <w:pPr>
        <w:pStyle w:val="Heading1"/>
      </w:pPr>
      <w:r>
        <w:t>2. 편집·번역 안내</w:t>
      </w:r>
    </w:p>
    <w:p>
      <w:pPr>
        <w:pStyle w:val="SHTKVerification"/>
      </w:pPr>
      <w:r>
        <w:t>• 사용자 TXT를 기본 저본으로 고정하였다. 이체자·결자·조합자·중복 구절·오자처럼 보이는 글자를 본문에서 몰래 정규화하지 않는다.</w:t>
      </w:r>
    </w:p>
    <w:p>
      <w:pPr>
        <w:pStyle w:val="SHTKVerification"/>
      </w:pPr>
      <w:r>
        <w:t>• 번역은 원문 순서와 부정·조건·한정·인과·대조·양보·추론·수량·열거·문답·반론·인용·과문·반복을 가능한 한 그대로 보존하는 직역을 기본으로 한다.</w:t>
      </w:r>
    </w:p>
    <w:p>
      <w:pPr>
        <w:pStyle w:val="SHTKVerification"/>
      </w:pPr>
      <w:r>
        <w:t>• 위치표지는 사용자 TXT의 실제 순서대로 두며, 하나의 위치표지 아래에 여러 원문·번역 블록이 올 수 있다.</w:t>
      </w:r>
    </w:p>
    <w:p>
      <w:pPr>
        <w:pStyle w:val="SHTKVerification"/>
      </w:pPr>
      <w:r>
        <w:t>• 한국어 문법상 꼭 필요한 보충만 허용하며 의미에 영향을 줄 수 있는 보충은 [최소 보충]으로 표시한다.</w:t>
      </w:r>
    </w:p>
    <w:p>
      <w:pPr>
        <w:pStyle w:val="SHTKVerification"/>
      </w:pPr>
      <w:r>
        <w:t>• 판독·구두·구문·의미가 확정되지 않는 곳은 [판독 불확실]·[구두 불확실]·[구문 불확실]·[의미 불확실] 등의 표지를 유지한다.</w:t>
      </w:r>
    </w:p>
    <w:p>
      <w:pPr>
        <w:pStyle w:val="SHTKVerification"/>
      </w:pPr>
      <w:r>
        <w:t>• 교감은 본문과 분리하여 SHTK Note Summary의 한 줄 요약과 SHTK Note Detail의 상세 해설로 보존한다. 의미가 달라지는 이문은 저본/이문별 번역을 분리한다.</w:t>
      </w:r>
    </w:p>
    <w:p>
      <w:pPr>
        <w:pStyle w:val="SHTKVerification"/>
      </w:pPr>
      <w:r>
        <w:t>• CBETA 현행·구판 XML과 KABC 자료는 교감·판본·편집정보를 보완하는 대조층으로 사용하며, 사용자 저본을 대체하지 않는다.</w:t>
      </w:r>
    </w:p>
    <w:p>
      <w:pPr>
        <w:pStyle w:val="SHTKVerification"/>
      </w:pPr>
      <w:r>
        <w:t>• XML의 &lt;figure&gt;/&lt;graphic&gt; 참조를 전수 확인하였다. 본 문헌의 현행·구판 XML에는 독립 도판 참조가 없다. 외자는 조합식·Unicode·CBETA gaiji 정보를 별도 메타데이터로 기록한다.</w:t>
      </w:r>
    </w:p>
    <w:p>
      <w:pPr>
        <w:pStyle w:val="SHTKVerification"/>
      </w:pPr>
      <w:r>
        <w:t>• 기존 완역본의 U0552–U3295는 전수교열 JSON의 번역과 교감을 그대로 계승했다. U0001–U0551은 이전 세션의 독립 DOCX/JSON이 보존되지 않아 동일 저본을 기준으로 직역을 복원하고 KABC/CBETA 대조를 다시 붙였다.</w:t>
      </w:r>
    </w:p>
    <w:p>
      <w:pPr>
        <w:pStyle w:val="Heading1"/>
      </w:pPr>
      <w:r>
        <w:t>3. 전체 선독 결과</w:t>
      </w:r>
    </w:p>
    <w:tbl>
      <w:tblPr>
        <w:tblStyle w:val="TableGrid"/>
        <w:tblW w:type="auto" w:w="0"/>
        <w:jc w:val="center"/>
        <w:tblLook w:firstColumn="1" w:firstRow="1" w:lastColumn="0" w:lastRow="0" w:noHBand="0" w:noVBand="1" w:val="04A0"/>
      </w:tblPr>
      <w:tblGrid>
        <w:gridCol w:w="4876"/>
        <w:gridCol w:w="4876"/>
      </w:tblGrid>
      <w:tr>
        <w:tc>
          <w:tcPr>
            <w:tcW w:type="dxa" w:w="4876"/>
            <w:shd w:fill="EDEDED"/>
          </w:tcPr>
          <w:p>
            <w:pPr>
              <w:spacing w:before="0" w:after="0"/>
            </w:pPr>
            <w:r/>
            <w:r>
              <w:rPr>
                <w:rFonts w:ascii="Noto Sans CJK KR" w:hAnsi="Noto Sans CJK KR" w:eastAsia="Noto Sans CJK KR"/>
                <w:b/>
                <w:sz w:val="17"/>
              </w:rPr>
              <w:t>항목</w:t>
            </w:r>
          </w:p>
        </w:tc>
        <w:tc>
          <w:tcPr>
            <w:tcW w:type="dxa" w:w="4876"/>
            <w:shd w:fill="EDEDED"/>
          </w:tcPr>
          <w:p>
            <w:pPr>
              <w:spacing w:before="0" w:after="0"/>
            </w:pPr>
            <w:r/>
            <w:r>
              <w:rPr>
                <w:rFonts w:ascii="Noto Sans CJK KR" w:hAnsi="Noto Sans CJK KR" w:eastAsia="Noto Sans CJK KR"/>
                <w:b/>
                <w:sz w:val="17"/>
              </w:rPr>
              <w:t>내용</w:t>
            </w:r>
          </w:p>
        </w:tc>
      </w:tr>
      <w:tr>
        <w:tc>
          <w:tcPr>
            <w:tcW w:type="dxa" w:w="4876"/>
            <w:vAlign w:val="top"/>
          </w:tcPr>
          <w:p>
            <w:pPr>
              <w:spacing w:before="0" w:after="0"/>
            </w:pPr>
            <w:r/>
            <w:r>
              <w:rPr>
                <w:rFonts w:ascii="Noto Sans CJK KR" w:hAnsi="Noto Sans CJK KR" w:eastAsia="Noto Sans CJK KR"/>
                <w:b/>
                <w:sz w:val="17"/>
              </w:rPr>
              <w:t>문헌 성격</w:t>
            </w:r>
          </w:p>
        </w:tc>
        <w:tc>
          <w:tcPr>
            <w:tcW w:type="dxa" w:w="4876"/>
            <w:vAlign w:val="top"/>
          </w:tcPr>
          <w:p>
            <w:pPr>
              <w:spacing w:before="0" w:after="0"/>
            </w:pPr>
            <w:r/>
            <w:r>
              <w:rPr>
                <w:rFonts w:ascii="Noto Sans CJK KR" w:hAnsi="Noto Sans CJK KR" w:eastAsia="Noto Sans CJK KR"/>
                <w:b w:val="0"/>
                <w:sz w:val="17"/>
              </w:rPr>
              <w:t>『대반열반경』의 종지를 네 문으로 분별하고, 열반과 불성의 핵심 의의를 화쟁적으로 회통하는 원효의 종요서.</w:t>
            </w:r>
          </w:p>
        </w:tc>
      </w:tr>
      <w:tr>
        <w:tc>
          <w:tcPr>
            <w:tcW w:type="dxa" w:w="4876"/>
            <w:vAlign w:val="top"/>
          </w:tcPr>
          <w:p>
            <w:pPr>
              <w:spacing w:before="0" w:after="0"/>
            </w:pPr>
            <w:r/>
            <w:r>
              <w:rPr>
                <w:rFonts w:ascii="Noto Sans CJK KR" w:hAnsi="Noto Sans CJK KR" w:eastAsia="Noto Sans CJK KR"/>
                <w:b/>
                <w:sz w:val="17"/>
              </w:rPr>
              <w:t>전체 구성</w:t>
            </w:r>
          </w:p>
        </w:tc>
        <w:tc>
          <w:tcPr>
            <w:tcW w:type="dxa" w:w="4876"/>
            <w:vAlign w:val="top"/>
          </w:tcPr>
          <w:p>
            <w:pPr>
              <w:spacing w:before="0" w:after="0"/>
            </w:pPr>
            <w:r/>
            <w:r>
              <w:rPr>
                <w:rFonts w:ascii="Noto Sans CJK KR" w:hAnsi="Noto Sans CJK KR" w:eastAsia="Noto Sans CJK KR"/>
                <w:b w:val="0"/>
                <w:sz w:val="17"/>
              </w:rPr>
              <w:t>① 略述大意, ② 廣開分別. 廣開分別은 說經因緣·辨教宗·明教體·明教迹의 네 문으로 구성된다.</w:t>
            </w:r>
          </w:p>
        </w:tc>
      </w:tr>
      <w:tr>
        <w:tc>
          <w:tcPr>
            <w:tcW w:type="dxa" w:w="4876"/>
            <w:vAlign w:val="top"/>
          </w:tcPr>
          <w:p>
            <w:pPr>
              <w:spacing w:before="0" w:after="0"/>
            </w:pPr>
            <w:r/>
            <w:r>
              <w:rPr>
                <w:rFonts w:ascii="Noto Sans CJK KR" w:hAnsi="Noto Sans CJK KR" w:eastAsia="Noto Sans CJK KR"/>
                <w:b/>
                <w:sz w:val="17"/>
              </w:rPr>
              <w:t>교종 중심</w:t>
            </w:r>
          </w:p>
        </w:tc>
        <w:tc>
          <w:tcPr>
            <w:tcW w:type="dxa" w:w="4876"/>
            <w:vAlign w:val="top"/>
          </w:tcPr>
          <w:p>
            <w:pPr>
              <w:spacing w:before="0" w:after="0"/>
            </w:pPr>
            <w:r/>
            <w:r>
              <w:rPr>
                <w:rFonts w:ascii="Noto Sans CJK KR" w:hAnsi="Noto Sans CJK KR" w:eastAsia="Noto Sans CJK KR"/>
                <w:b w:val="0"/>
                <w:sz w:val="17"/>
              </w:rPr>
              <w:t>辨教宗은 涅槃門과 佛性門으로 나뉘고, 각 문에서 다시 여섯 세부 문을 세운다.</w:t>
            </w:r>
          </w:p>
        </w:tc>
      </w:tr>
      <w:tr>
        <w:tc>
          <w:tcPr>
            <w:tcW w:type="dxa" w:w="4876"/>
            <w:vAlign w:val="top"/>
          </w:tcPr>
          <w:p>
            <w:pPr>
              <w:spacing w:before="0" w:after="0"/>
            </w:pPr>
            <w:r/>
            <w:r>
              <w:rPr>
                <w:rFonts w:ascii="Noto Sans CJK KR" w:hAnsi="Noto Sans CJK KR" w:eastAsia="Noto Sans CJK KR"/>
                <w:b/>
                <w:sz w:val="17"/>
              </w:rPr>
              <w:t>논증 방식</w:t>
            </w:r>
          </w:p>
        </w:tc>
        <w:tc>
          <w:tcPr>
            <w:tcW w:type="dxa" w:w="4876"/>
            <w:vAlign w:val="top"/>
          </w:tcPr>
          <w:p>
            <w:pPr>
              <w:spacing w:before="0" w:after="0"/>
            </w:pPr>
            <w:r/>
            <w:r>
              <w:rPr>
                <w:rFonts w:ascii="Noto Sans CJK KR" w:hAnsi="Noto Sans CJK KR" w:eastAsia="Noto Sans CJK KR"/>
                <w:b w:val="0"/>
                <w:sz w:val="17"/>
              </w:rPr>
              <w:t>“問…答…” 문답, “或有說者…”의 복수 학설 제시, 경론 인용, 이설 조정과 화쟁을 반복한다.</w:t>
            </w:r>
          </w:p>
        </w:tc>
      </w:tr>
      <w:tr>
        <w:tc>
          <w:tcPr>
            <w:tcW w:type="dxa" w:w="4876"/>
            <w:vAlign w:val="top"/>
          </w:tcPr>
          <w:p>
            <w:pPr>
              <w:spacing w:before="0" w:after="0"/>
            </w:pPr>
            <w:r/>
            <w:r>
              <w:rPr>
                <w:rFonts w:ascii="Noto Sans CJK KR" w:hAnsi="Noto Sans CJK KR" w:eastAsia="Noto Sans CJK KR"/>
                <w:b/>
                <w:sz w:val="17"/>
              </w:rPr>
              <w:t>자료 특징</w:t>
            </w:r>
          </w:p>
        </w:tc>
        <w:tc>
          <w:tcPr>
            <w:tcW w:type="dxa" w:w="4876"/>
            <w:vAlign w:val="top"/>
          </w:tcPr>
          <w:p>
            <w:pPr>
              <w:spacing w:before="0" w:after="0"/>
            </w:pPr>
            <w:r/>
            <w:r>
              <w:rPr>
                <w:rFonts w:ascii="Noto Sans CJK KR" w:hAnsi="Noto Sans CJK KR" w:eastAsia="Noto Sans CJK KR"/>
                <w:b w:val="0"/>
                <w:sz w:val="17"/>
              </w:rPr>
              <w:t>사용자 TXT는 긴 물리행으로 병합되어 있으나 위치표지 18개가 보존되어 있다. 현행 CBETA XML에는 &lt;app&gt; 27건, &lt;figure&gt;/&lt;graphic&gt; 0건이 확인된다.</w:t>
            </w:r>
          </w:p>
        </w:tc>
      </w:tr>
      <w:tr>
        <w:tc>
          <w:tcPr>
            <w:tcW w:type="dxa" w:w="4876"/>
            <w:vAlign w:val="top"/>
          </w:tcPr>
          <w:p>
            <w:pPr>
              <w:spacing w:before="0" w:after="0"/>
            </w:pPr>
            <w:r/>
            <w:r>
              <w:rPr>
                <w:rFonts w:ascii="Noto Sans CJK KR" w:hAnsi="Noto Sans CJK KR" w:eastAsia="Noto Sans CJK KR"/>
                <w:b/>
                <w:sz w:val="17"/>
              </w:rPr>
              <w:t>권말 층위</w:t>
            </w:r>
          </w:p>
        </w:tc>
        <w:tc>
          <w:tcPr>
            <w:tcW w:type="dxa" w:w="4876"/>
            <w:vAlign w:val="top"/>
          </w:tcPr>
          <w:p>
            <w:pPr>
              <w:spacing w:before="0" w:after="0"/>
            </w:pPr>
            <w:r/>
            <w:r>
              <w:rPr>
                <w:rFonts w:ascii="Noto Sans CJK KR" w:hAnsi="Noto Sans CJK KR" w:eastAsia="Noto Sans CJK KR"/>
                <w:b w:val="0"/>
                <w:sz w:val="17"/>
              </w:rPr>
              <w:t>「涅槃經宗要」와 「天治元年五月廿四日書之」는 본론과 구별되는 권말 서명·필사기 층으로 편집하였다.</w:t>
            </w:r>
          </w:p>
        </w:tc>
      </w:tr>
    </w:tbl>
    <w:p>
      <w:pPr>
        <w:pStyle w:val="Heading1"/>
      </w:pPr>
      <w:r>
        <w:t>4. 문헌 구조</w:t>
      </w:r>
    </w:p>
    <w:p>
      <w:pPr>
        <w:pStyle w:val="Heading2"/>
      </w:pPr>
      <w:r>
        <w:t>略述大意</w:t>
      </w:r>
    </w:p>
    <w:p>
      <w:pPr>
        <w:pStyle w:val="Heading2"/>
      </w:pPr>
      <w:r>
        <w:t>廣開分別</w:t>
      </w:r>
    </w:p>
    <w:p>
      <w:pPr>
        <w:pStyle w:val="Heading3"/>
      </w:pPr>
      <w:r>
        <w:t>第一 說經因緣</w:t>
      </w:r>
    </w:p>
    <w:p>
      <w:pPr>
        <w:pStyle w:val="Heading3"/>
      </w:pPr>
      <w:r>
        <w:t>第二 辨教宗</w:t>
      </w:r>
    </w:p>
    <w:p>
      <w:pPr>
        <w:pStyle w:val="Heading4"/>
      </w:pPr>
      <w:r>
        <w:t>涅槃義 — 名義·體相·通局·二滅·三事·四德</w:t>
      </w:r>
    </w:p>
    <w:p>
      <w:pPr>
        <w:pStyle w:val="Heading4"/>
      </w:pPr>
      <w:r>
        <w:t>佛性義 — 出體·因果·見性·有無·三世·會通</w:t>
      </w:r>
    </w:p>
    <w:p>
      <w:pPr>
        <w:pStyle w:val="Heading3"/>
      </w:pPr>
      <w:r>
        <w:t>第三 明教體</w:t>
      </w:r>
    </w:p>
    <w:p>
      <w:pPr>
        <w:pStyle w:val="Heading3"/>
      </w:pPr>
      <w:r>
        <w:t>第四 明教迹</w:t>
      </w:r>
    </w:p>
    <w:p>
      <w:pPr>
        <w:pStyle w:val="Heading2"/>
      </w:pPr>
      <w:r>
        <w:t>권말 서명 및 필사기</w:t>
      </w:r>
    </w:p>
    <w:p>
      <w:pPr>
        <w:pStyle w:val="Heading1"/>
      </w:pPr>
      <w:r>
        <w:t>5. 주요 번역어</w:t>
      </w:r>
    </w:p>
    <w:tbl>
      <w:tblPr>
        <w:tblStyle w:val="TableGrid"/>
        <w:tblW w:type="auto" w:w="0"/>
        <w:jc w:val="center"/>
        <w:tblLook w:firstColumn="1" w:firstRow="1" w:lastColumn="0" w:lastRow="0" w:noHBand="0" w:noVBand="1" w:val="04A0"/>
      </w:tblPr>
      <w:tblGrid>
        <w:gridCol w:w="3251"/>
        <w:gridCol w:w="3251"/>
        <w:gridCol w:w="3251"/>
      </w:tblGrid>
      <w:tr>
        <w:tc>
          <w:tcPr>
            <w:tcW w:type="dxa" w:w="3251"/>
            <w:shd w:fill="EDEDED"/>
          </w:tcPr>
          <w:p>
            <w:pPr>
              <w:spacing w:before="0" w:after="0"/>
            </w:pPr>
            <w:r/>
            <w:r>
              <w:rPr>
                <w:rFonts w:ascii="Noto Sans CJK KR" w:hAnsi="Noto Sans CJK KR" w:eastAsia="Noto Sans CJK KR"/>
                <w:b/>
                <w:sz w:val="17"/>
              </w:rPr>
              <w:t>원어</w:t>
            </w:r>
          </w:p>
        </w:tc>
        <w:tc>
          <w:tcPr>
            <w:tcW w:type="dxa" w:w="3251"/>
            <w:shd w:fill="EDEDED"/>
          </w:tcPr>
          <w:p>
            <w:pPr>
              <w:spacing w:before="0" w:after="0"/>
            </w:pPr>
            <w:r/>
            <w:r>
              <w:rPr>
                <w:rFonts w:ascii="Noto Sans CJK KR" w:hAnsi="Noto Sans CJK KR" w:eastAsia="Noto Sans CJK KR"/>
                <w:b/>
                <w:sz w:val="17"/>
              </w:rPr>
              <w:t>기본 번역어</w:t>
            </w:r>
          </w:p>
        </w:tc>
        <w:tc>
          <w:tcPr>
            <w:tcW w:type="dxa" w:w="3251"/>
            <w:shd w:fill="EDEDED"/>
          </w:tcPr>
          <w:p>
            <w:pPr>
              <w:spacing w:before="0" w:after="0"/>
            </w:pPr>
            <w:r/>
            <w:r>
              <w:rPr>
                <w:rFonts w:ascii="Noto Sans CJK KR" w:hAnsi="Noto Sans CJK KR" w:eastAsia="Noto Sans CJK KR"/>
                <w:b/>
                <w:sz w:val="17"/>
              </w:rPr>
              <w:t>이 문헌에서의 의미/비고</w:t>
            </w:r>
          </w:p>
        </w:tc>
      </w:tr>
      <w:tr>
        <w:tc>
          <w:tcPr>
            <w:tcW w:type="dxa" w:w="3251"/>
            <w:vAlign w:val="top"/>
          </w:tcPr>
          <w:p>
            <w:pPr>
              <w:spacing w:before="0" w:after="0"/>
            </w:pPr>
            <w:r/>
            <w:r>
              <w:rPr>
                <w:rFonts w:ascii="Noto Sans CJK KR" w:hAnsi="Noto Sans CJK KR" w:eastAsia="Noto Sans CJK KR"/>
                <w:b/>
                <w:sz w:val="17"/>
              </w:rPr>
              <w:t>涅槃</w:t>
            </w:r>
          </w:p>
        </w:tc>
        <w:tc>
          <w:tcPr>
            <w:tcW w:type="dxa" w:w="3251"/>
            <w:vAlign w:val="top"/>
          </w:tcPr>
          <w:p>
            <w:pPr>
              <w:spacing w:before="0" w:after="0"/>
            </w:pPr>
            <w:r/>
            <w:r>
              <w:rPr>
                <w:rFonts w:ascii="Noto Sans CJK KR" w:hAnsi="Noto Sans CJK KR" w:eastAsia="Noto Sans CJK KR"/>
                <w:b w:val="0"/>
                <w:sz w:val="17"/>
              </w:rPr>
              <w:t>열반 / 멸도</w:t>
            </w:r>
          </w:p>
        </w:tc>
        <w:tc>
          <w:tcPr>
            <w:tcW w:type="dxa" w:w="3251"/>
            <w:vAlign w:val="top"/>
          </w:tcPr>
          <w:p>
            <w:pPr>
              <w:spacing w:before="0" w:after="0"/>
            </w:pPr>
            <w:r/>
            <w:r>
              <w:rPr>
                <w:rFonts w:ascii="Noto Sans CJK KR" w:hAnsi="Noto Sans CJK KR" w:eastAsia="Noto Sans CJK KR"/>
                <w:b w:val="0"/>
                <w:sz w:val="17"/>
              </w:rPr>
              <w:t>제목·교리명에서는 열반을 유지하고, 원문의 번역론 문맥에서는 滅度를 ‘멸도’로 구별.</w:t>
            </w:r>
          </w:p>
        </w:tc>
      </w:tr>
      <w:tr>
        <w:tc>
          <w:tcPr>
            <w:tcW w:type="dxa" w:w="3251"/>
            <w:vAlign w:val="top"/>
          </w:tcPr>
          <w:p>
            <w:pPr>
              <w:spacing w:before="0" w:after="0"/>
            </w:pPr>
            <w:r/>
            <w:r>
              <w:rPr>
                <w:rFonts w:ascii="Noto Sans CJK KR" w:hAnsi="Noto Sans CJK KR" w:eastAsia="Noto Sans CJK KR"/>
                <w:b/>
                <w:sz w:val="17"/>
              </w:rPr>
              <w:t>大般涅槃</w:t>
            </w:r>
          </w:p>
        </w:tc>
        <w:tc>
          <w:tcPr>
            <w:tcW w:type="dxa" w:w="3251"/>
            <w:vAlign w:val="top"/>
          </w:tcPr>
          <w:p>
            <w:pPr>
              <w:spacing w:before="0" w:after="0"/>
            </w:pPr>
            <w:r/>
            <w:r>
              <w:rPr>
                <w:rFonts w:ascii="Noto Sans CJK KR" w:hAnsi="Noto Sans CJK KR" w:eastAsia="Noto Sans CJK KR"/>
                <w:b w:val="0"/>
                <w:sz w:val="17"/>
              </w:rPr>
              <w:t>대반열반</w:t>
            </w:r>
          </w:p>
        </w:tc>
        <w:tc>
          <w:tcPr>
            <w:tcW w:type="dxa" w:w="3251"/>
            <w:vAlign w:val="top"/>
          </w:tcPr>
          <w:p>
            <w:pPr>
              <w:spacing w:before="0" w:after="0"/>
            </w:pPr>
            <w:r/>
            <w:r>
              <w:rPr>
                <w:rFonts w:ascii="Noto Sans CJK KR" w:hAnsi="Noto Sans CJK KR" w:eastAsia="Noto Sans CJK KR"/>
                <w:b w:val="0"/>
                <w:sz w:val="17"/>
              </w:rPr>
              <w:t>원문의 명칭 구조를 보존.</w:t>
            </w:r>
          </w:p>
        </w:tc>
      </w:tr>
      <w:tr>
        <w:tc>
          <w:tcPr>
            <w:tcW w:type="dxa" w:w="3251"/>
            <w:vAlign w:val="top"/>
          </w:tcPr>
          <w:p>
            <w:pPr>
              <w:spacing w:before="0" w:after="0"/>
            </w:pPr>
            <w:r/>
            <w:r>
              <w:rPr>
                <w:rFonts w:ascii="Noto Sans CJK KR" w:hAnsi="Noto Sans CJK KR" w:eastAsia="Noto Sans CJK KR"/>
                <w:b/>
                <w:sz w:val="17"/>
              </w:rPr>
              <w:t>佛性</w:t>
            </w:r>
          </w:p>
        </w:tc>
        <w:tc>
          <w:tcPr>
            <w:tcW w:type="dxa" w:w="3251"/>
            <w:vAlign w:val="top"/>
          </w:tcPr>
          <w:p>
            <w:pPr>
              <w:spacing w:before="0" w:after="0"/>
            </w:pPr>
            <w:r/>
            <w:r>
              <w:rPr>
                <w:rFonts w:ascii="Noto Sans CJK KR" w:hAnsi="Noto Sans CJK KR" w:eastAsia="Noto Sans CJK KR"/>
                <w:b w:val="0"/>
                <w:sz w:val="17"/>
              </w:rPr>
              <w:t>불성</w:t>
            </w:r>
          </w:p>
        </w:tc>
        <w:tc>
          <w:tcPr>
            <w:tcW w:type="dxa" w:w="3251"/>
            <w:vAlign w:val="top"/>
          </w:tcPr>
          <w:p>
            <w:pPr>
              <w:spacing w:before="0" w:after="0"/>
            </w:pPr>
            <w:r/>
            <w:r>
              <w:rPr>
                <w:rFonts w:ascii="Noto Sans CJK KR" w:hAnsi="Noto Sans CJK KR" w:eastAsia="Noto Sans CJK KR"/>
                <w:b w:val="0"/>
                <w:sz w:val="17"/>
              </w:rPr>
              <w:t>중생·여래의 성품/성불 가능성을 논하는 핵심어. 문맥에 따라 인성·과성의 구별을 보존.</w:t>
            </w:r>
          </w:p>
        </w:tc>
      </w:tr>
      <w:tr>
        <w:tc>
          <w:tcPr>
            <w:tcW w:type="dxa" w:w="3251"/>
            <w:vAlign w:val="top"/>
          </w:tcPr>
          <w:p>
            <w:pPr>
              <w:spacing w:before="0" w:after="0"/>
            </w:pPr>
            <w:r/>
            <w:r>
              <w:rPr>
                <w:rFonts w:ascii="Noto Sans CJK KR" w:hAnsi="Noto Sans CJK KR" w:eastAsia="Noto Sans CJK KR"/>
                <w:b/>
                <w:sz w:val="17"/>
              </w:rPr>
              <w:t>法身</w:t>
            </w:r>
          </w:p>
        </w:tc>
        <w:tc>
          <w:tcPr>
            <w:tcW w:type="dxa" w:w="3251"/>
            <w:vAlign w:val="top"/>
          </w:tcPr>
          <w:p>
            <w:pPr>
              <w:spacing w:before="0" w:after="0"/>
            </w:pPr>
            <w:r/>
            <w:r>
              <w:rPr>
                <w:rFonts w:ascii="Noto Sans CJK KR" w:hAnsi="Noto Sans CJK KR" w:eastAsia="Noto Sans CJK KR"/>
                <w:b w:val="0"/>
                <w:sz w:val="17"/>
              </w:rPr>
              <w:t>법신</w:t>
            </w:r>
          </w:p>
        </w:tc>
        <w:tc>
          <w:tcPr>
            <w:tcW w:type="dxa" w:w="3251"/>
            <w:vAlign w:val="top"/>
          </w:tcPr>
          <w:p>
            <w:pPr>
              <w:spacing w:before="0" w:after="0"/>
            </w:pPr>
            <w:r/>
            <w:r>
              <w:rPr>
                <w:rFonts w:ascii="Noto Sans CJK KR" w:hAnsi="Noto Sans CJK KR" w:eastAsia="Noto Sans CJK KR"/>
                <w:b w:val="0"/>
                <w:sz w:val="17"/>
              </w:rPr>
              <w:t>진여·법성의 차원과 불신론 문맥을 구별하여 직역.</w:t>
            </w:r>
          </w:p>
        </w:tc>
      </w:tr>
      <w:tr>
        <w:tc>
          <w:tcPr>
            <w:tcW w:type="dxa" w:w="3251"/>
            <w:vAlign w:val="top"/>
          </w:tcPr>
          <w:p>
            <w:pPr>
              <w:spacing w:before="0" w:after="0"/>
            </w:pPr>
            <w:r/>
            <w:r>
              <w:rPr>
                <w:rFonts w:ascii="Noto Sans CJK KR" w:hAnsi="Noto Sans CJK KR" w:eastAsia="Noto Sans CJK KR"/>
                <w:b/>
                <w:sz w:val="17"/>
              </w:rPr>
              <w:t>報身</w:t>
            </w:r>
          </w:p>
        </w:tc>
        <w:tc>
          <w:tcPr>
            <w:tcW w:type="dxa" w:w="3251"/>
            <w:vAlign w:val="top"/>
          </w:tcPr>
          <w:p>
            <w:pPr>
              <w:spacing w:before="0" w:after="0"/>
            </w:pPr>
            <w:r/>
            <w:r>
              <w:rPr>
                <w:rFonts w:ascii="Noto Sans CJK KR" w:hAnsi="Noto Sans CJK KR" w:eastAsia="Noto Sans CJK KR"/>
                <w:b w:val="0"/>
                <w:sz w:val="17"/>
              </w:rPr>
              <w:t>보신</w:t>
            </w:r>
          </w:p>
        </w:tc>
        <w:tc>
          <w:tcPr>
            <w:tcW w:type="dxa" w:w="3251"/>
            <w:vAlign w:val="top"/>
          </w:tcPr>
          <w:p>
            <w:pPr>
              <w:spacing w:before="0" w:after="0"/>
            </w:pPr>
            <w:r/>
            <w:r>
              <w:rPr>
                <w:rFonts w:ascii="Noto Sans CJK KR" w:hAnsi="Noto Sans CJK KR" w:eastAsia="Noto Sans CJK KR"/>
                <w:b w:val="0"/>
                <w:sz w:val="17"/>
              </w:rPr>
              <w:t>과보로 성취된 불신. 법신·화신과 임의 통합하지 않음.</w:t>
            </w:r>
          </w:p>
        </w:tc>
      </w:tr>
      <w:tr>
        <w:tc>
          <w:tcPr>
            <w:tcW w:type="dxa" w:w="3251"/>
            <w:vAlign w:val="top"/>
          </w:tcPr>
          <w:p>
            <w:pPr>
              <w:spacing w:before="0" w:after="0"/>
            </w:pPr>
            <w:r/>
            <w:r>
              <w:rPr>
                <w:rFonts w:ascii="Noto Sans CJK KR" w:hAnsi="Noto Sans CJK KR" w:eastAsia="Noto Sans CJK KR"/>
                <w:b/>
                <w:sz w:val="17"/>
              </w:rPr>
              <w:t>化身</w:t>
            </w:r>
          </w:p>
        </w:tc>
        <w:tc>
          <w:tcPr>
            <w:tcW w:type="dxa" w:w="3251"/>
            <w:vAlign w:val="top"/>
          </w:tcPr>
          <w:p>
            <w:pPr>
              <w:spacing w:before="0" w:after="0"/>
            </w:pPr>
            <w:r/>
            <w:r>
              <w:rPr>
                <w:rFonts w:ascii="Noto Sans CJK KR" w:hAnsi="Noto Sans CJK KR" w:eastAsia="Noto Sans CJK KR"/>
                <w:b w:val="0"/>
                <w:sz w:val="17"/>
              </w:rPr>
              <w:t>화신</w:t>
            </w:r>
          </w:p>
        </w:tc>
        <w:tc>
          <w:tcPr>
            <w:tcW w:type="dxa" w:w="3251"/>
            <w:vAlign w:val="top"/>
          </w:tcPr>
          <w:p>
            <w:pPr>
              <w:spacing w:before="0" w:after="0"/>
            </w:pPr>
            <w:r/>
            <w:r>
              <w:rPr>
                <w:rFonts w:ascii="Noto Sans CJK KR" w:hAnsi="Noto Sans CJK KR" w:eastAsia="Noto Sans CJK KR"/>
                <w:b w:val="0"/>
                <w:sz w:val="17"/>
              </w:rPr>
              <w:t>근기에 따라 나타나는 불신.</w:t>
            </w:r>
          </w:p>
        </w:tc>
      </w:tr>
      <w:tr>
        <w:tc>
          <w:tcPr>
            <w:tcW w:type="dxa" w:w="3251"/>
            <w:vAlign w:val="top"/>
          </w:tcPr>
          <w:p>
            <w:pPr>
              <w:spacing w:before="0" w:after="0"/>
            </w:pPr>
            <w:r/>
            <w:r>
              <w:rPr>
                <w:rFonts w:ascii="Noto Sans CJK KR" w:hAnsi="Noto Sans CJK KR" w:eastAsia="Noto Sans CJK KR"/>
                <w:b/>
                <w:sz w:val="17"/>
              </w:rPr>
              <w:t>菩提</w:t>
            </w:r>
          </w:p>
        </w:tc>
        <w:tc>
          <w:tcPr>
            <w:tcW w:type="dxa" w:w="3251"/>
            <w:vAlign w:val="top"/>
          </w:tcPr>
          <w:p>
            <w:pPr>
              <w:spacing w:before="0" w:after="0"/>
            </w:pPr>
            <w:r/>
            <w:r>
              <w:rPr>
                <w:rFonts w:ascii="Noto Sans CJK KR" w:hAnsi="Noto Sans CJK KR" w:eastAsia="Noto Sans CJK KR"/>
                <w:b w:val="0"/>
                <w:sz w:val="17"/>
              </w:rPr>
              <w:t>보리</w:t>
            </w:r>
          </w:p>
        </w:tc>
        <w:tc>
          <w:tcPr>
            <w:tcW w:type="dxa" w:w="3251"/>
            <w:vAlign w:val="top"/>
          </w:tcPr>
          <w:p>
            <w:pPr>
              <w:spacing w:before="0" w:after="0"/>
            </w:pPr>
            <w:r/>
            <w:r>
              <w:rPr>
                <w:rFonts w:ascii="Noto Sans CJK KR" w:hAnsi="Noto Sans CJK KR" w:eastAsia="Noto Sans CJK KR"/>
                <w:b w:val="0"/>
                <w:sz w:val="17"/>
              </w:rPr>
              <w:t>깨달음/능증의 덕이라는 문맥을 보존.</w:t>
            </w:r>
          </w:p>
        </w:tc>
      </w:tr>
      <w:tr>
        <w:tc>
          <w:tcPr>
            <w:tcW w:type="dxa" w:w="3251"/>
            <w:vAlign w:val="top"/>
          </w:tcPr>
          <w:p>
            <w:pPr>
              <w:spacing w:before="0" w:after="0"/>
            </w:pPr>
            <w:r/>
            <w:r>
              <w:rPr>
                <w:rFonts w:ascii="Noto Sans CJK KR" w:hAnsi="Noto Sans CJK KR" w:eastAsia="Noto Sans CJK KR"/>
                <w:b/>
                <w:sz w:val="17"/>
              </w:rPr>
              <w:t>真如</w:t>
            </w:r>
          </w:p>
        </w:tc>
        <w:tc>
          <w:tcPr>
            <w:tcW w:type="dxa" w:w="3251"/>
            <w:vAlign w:val="top"/>
          </w:tcPr>
          <w:p>
            <w:pPr>
              <w:spacing w:before="0" w:after="0"/>
            </w:pPr>
            <w:r/>
            <w:r>
              <w:rPr>
                <w:rFonts w:ascii="Noto Sans CJK KR" w:hAnsi="Noto Sans CJK KR" w:eastAsia="Noto Sans CJK KR"/>
                <w:b w:val="0"/>
                <w:sz w:val="17"/>
              </w:rPr>
              <w:t>진여</w:t>
            </w:r>
          </w:p>
        </w:tc>
        <w:tc>
          <w:tcPr>
            <w:tcW w:type="dxa" w:w="3251"/>
            <w:vAlign w:val="top"/>
          </w:tcPr>
          <w:p>
            <w:pPr>
              <w:spacing w:before="0" w:after="0"/>
            </w:pPr>
            <w:r/>
            <w:r>
              <w:rPr>
                <w:rFonts w:ascii="Noto Sans CJK KR" w:hAnsi="Noto Sans CJK KR" w:eastAsia="Noto Sans CJK KR"/>
                <w:b w:val="0"/>
                <w:sz w:val="17"/>
              </w:rPr>
              <w:t>무구진여·전의진여 등 결합을 보존.</w:t>
            </w:r>
          </w:p>
        </w:tc>
      </w:tr>
      <w:tr>
        <w:tc>
          <w:tcPr>
            <w:tcW w:type="dxa" w:w="3251"/>
            <w:vAlign w:val="top"/>
          </w:tcPr>
          <w:p>
            <w:pPr>
              <w:spacing w:before="0" w:after="0"/>
            </w:pPr>
            <w:r/>
            <w:r>
              <w:rPr>
                <w:rFonts w:ascii="Noto Sans CJK KR" w:hAnsi="Noto Sans CJK KR" w:eastAsia="Noto Sans CJK KR"/>
                <w:b/>
                <w:sz w:val="17"/>
              </w:rPr>
              <w:t>如來藏</w:t>
            </w:r>
          </w:p>
        </w:tc>
        <w:tc>
          <w:tcPr>
            <w:tcW w:type="dxa" w:w="3251"/>
            <w:vAlign w:val="top"/>
          </w:tcPr>
          <w:p>
            <w:pPr>
              <w:spacing w:before="0" w:after="0"/>
            </w:pPr>
            <w:r/>
            <w:r>
              <w:rPr>
                <w:rFonts w:ascii="Noto Sans CJK KR" w:hAnsi="Noto Sans CJK KR" w:eastAsia="Noto Sans CJK KR"/>
                <w:b w:val="0"/>
                <w:sz w:val="17"/>
              </w:rPr>
              <w:t>여래장</w:t>
            </w:r>
          </w:p>
        </w:tc>
        <w:tc>
          <w:tcPr>
            <w:tcW w:type="dxa" w:w="3251"/>
            <w:vAlign w:val="top"/>
          </w:tcPr>
          <w:p>
            <w:pPr>
              <w:spacing w:before="0" w:after="0"/>
            </w:pPr>
            <w:r/>
            <w:r>
              <w:rPr>
                <w:rFonts w:ascii="Noto Sans CJK KR" w:hAnsi="Noto Sans CJK KR" w:eastAsia="Noto Sans CJK KR"/>
                <w:b w:val="0"/>
                <w:sz w:val="17"/>
              </w:rPr>
              <w:t>불성 관련 술어로 통일.</w:t>
            </w:r>
          </w:p>
        </w:tc>
      </w:tr>
      <w:tr>
        <w:tc>
          <w:tcPr>
            <w:tcW w:type="dxa" w:w="3251"/>
            <w:vAlign w:val="top"/>
          </w:tcPr>
          <w:p>
            <w:pPr>
              <w:spacing w:before="0" w:after="0"/>
            </w:pPr>
            <w:r/>
            <w:r>
              <w:rPr>
                <w:rFonts w:ascii="Noto Sans CJK KR" w:hAnsi="Noto Sans CJK KR" w:eastAsia="Noto Sans CJK KR"/>
                <w:b/>
                <w:sz w:val="17"/>
              </w:rPr>
              <w:t>三事</w:t>
            </w:r>
          </w:p>
        </w:tc>
        <w:tc>
          <w:tcPr>
            <w:tcW w:type="dxa" w:w="3251"/>
            <w:vAlign w:val="top"/>
          </w:tcPr>
          <w:p>
            <w:pPr>
              <w:spacing w:before="0" w:after="0"/>
            </w:pPr>
            <w:r/>
            <w:r>
              <w:rPr>
                <w:rFonts w:ascii="Noto Sans CJK KR" w:hAnsi="Noto Sans CJK KR" w:eastAsia="Noto Sans CJK KR"/>
                <w:b w:val="0"/>
                <w:sz w:val="17"/>
              </w:rPr>
              <w:t>삼사</w:t>
            </w:r>
          </w:p>
        </w:tc>
        <w:tc>
          <w:tcPr>
            <w:tcW w:type="dxa" w:w="3251"/>
            <w:vAlign w:val="top"/>
          </w:tcPr>
          <w:p>
            <w:pPr>
              <w:spacing w:before="0" w:after="0"/>
            </w:pPr>
            <w:r/>
            <w:r>
              <w:rPr>
                <w:rFonts w:ascii="Noto Sans CJK KR" w:hAnsi="Noto Sans CJK KR" w:eastAsia="Noto Sans CJK KR"/>
                <w:b w:val="0"/>
                <w:sz w:val="17"/>
              </w:rPr>
              <w:t>법신·반야·해탈의 세 항목.</w:t>
            </w:r>
          </w:p>
        </w:tc>
      </w:tr>
      <w:tr>
        <w:tc>
          <w:tcPr>
            <w:tcW w:type="dxa" w:w="3251"/>
            <w:vAlign w:val="top"/>
          </w:tcPr>
          <w:p>
            <w:pPr>
              <w:spacing w:before="0" w:after="0"/>
            </w:pPr>
            <w:r/>
            <w:r>
              <w:rPr>
                <w:rFonts w:ascii="Noto Sans CJK KR" w:hAnsi="Noto Sans CJK KR" w:eastAsia="Noto Sans CJK KR"/>
                <w:b/>
                <w:sz w:val="17"/>
              </w:rPr>
              <w:t>四德</w:t>
            </w:r>
          </w:p>
        </w:tc>
        <w:tc>
          <w:tcPr>
            <w:tcW w:type="dxa" w:w="3251"/>
            <w:vAlign w:val="top"/>
          </w:tcPr>
          <w:p>
            <w:pPr>
              <w:spacing w:before="0" w:after="0"/>
            </w:pPr>
            <w:r/>
            <w:r>
              <w:rPr>
                <w:rFonts w:ascii="Noto Sans CJK KR" w:hAnsi="Noto Sans CJK KR" w:eastAsia="Noto Sans CJK KR"/>
                <w:b w:val="0"/>
                <w:sz w:val="17"/>
              </w:rPr>
              <w:t>사덕</w:t>
            </w:r>
          </w:p>
        </w:tc>
        <w:tc>
          <w:tcPr>
            <w:tcW w:type="dxa" w:w="3251"/>
            <w:vAlign w:val="top"/>
          </w:tcPr>
          <w:p>
            <w:pPr>
              <w:spacing w:before="0" w:after="0"/>
            </w:pPr>
            <w:r/>
            <w:r>
              <w:rPr>
                <w:rFonts w:ascii="Noto Sans CJK KR" w:hAnsi="Noto Sans CJK KR" w:eastAsia="Noto Sans CJK KR"/>
                <w:b w:val="0"/>
                <w:sz w:val="17"/>
              </w:rPr>
              <w:t>상·락·아·정.</w:t>
            </w:r>
          </w:p>
        </w:tc>
      </w:tr>
      <w:tr>
        <w:tc>
          <w:tcPr>
            <w:tcW w:type="dxa" w:w="3251"/>
            <w:vAlign w:val="top"/>
          </w:tcPr>
          <w:p>
            <w:pPr>
              <w:spacing w:before="0" w:after="0"/>
            </w:pPr>
            <w:r/>
            <w:r>
              <w:rPr>
                <w:rFonts w:ascii="Noto Sans CJK KR" w:hAnsi="Noto Sans CJK KR" w:eastAsia="Noto Sans CJK KR"/>
                <w:b/>
                <w:sz w:val="17"/>
              </w:rPr>
              <w:t>常 / 無常</w:t>
            </w:r>
          </w:p>
        </w:tc>
        <w:tc>
          <w:tcPr>
            <w:tcW w:type="dxa" w:w="3251"/>
            <w:vAlign w:val="top"/>
          </w:tcPr>
          <w:p>
            <w:pPr>
              <w:spacing w:before="0" w:after="0"/>
            </w:pPr>
            <w:r/>
            <w:r>
              <w:rPr>
                <w:rFonts w:ascii="Noto Sans CJK KR" w:hAnsi="Noto Sans CJK KR" w:eastAsia="Noto Sans CJK KR"/>
                <w:b w:val="0"/>
                <w:sz w:val="17"/>
              </w:rPr>
              <w:t>상주 / 무상</w:t>
            </w:r>
          </w:p>
        </w:tc>
        <w:tc>
          <w:tcPr>
            <w:tcW w:type="dxa" w:w="3251"/>
            <w:vAlign w:val="top"/>
          </w:tcPr>
          <w:p>
            <w:pPr>
              <w:spacing w:before="0" w:after="0"/>
            </w:pPr>
            <w:r/>
            <w:r>
              <w:rPr>
                <w:rFonts w:ascii="Noto Sans CJK KR" w:hAnsi="Noto Sans CJK KR" w:eastAsia="Noto Sans CJK KR"/>
                <w:b w:val="0"/>
                <w:sz w:val="17"/>
              </w:rPr>
              <w:t>불신과 열반의 상·무상 논쟁에서 일관되게 사용.</w:t>
            </w:r>
          </w:p>
        </w:tc>
      </w:tr>
      <w:tr>
        <w:tc>
          <w:tcPr>
            <w:tcW w:type="dxa" w:w="3251"/>
            <w:vAlign w:val="top"/>
          </w:tcPr>
          <w:p>
            <w:pPr>
              <w:spacing w:before="0" w:after="0"/>
            </w:pPr>
            <w:r/>
            <w:r>
              <w:rPr>
                <w:rFonts w:ascii="Noto Sans CJK KR" w:hAnsi="Noto Sans CJK KR" w:eastAsia="Noto Sans CJK KR"/>
                <w:b/>
                <w:sz w:val="17"/>
              </w:rPr>
              <w:t>教體</w:t>
            </w:r>
          </w:p>
        </w:tc>
        <w:tc>
          <w:tcPr>
            <w:tcW w:type="dxa" w:w="3251"/>
            <w:vAlign w:val="top"/>
          </w:tcPr>
          <w:p>
            <w:pPr>
              <w:spacing w:before="0" w:after="0"/>
            </w:pPr>
            <w:r/>
            <w:r>
              <w:rPr>
                <w:rFonts w:ascii="Noto Sans CJK KR" w:hAnsi="Noto Sans CJK KR" w:eastAsia="Noto Sans CJK KR"/>
                <w:b w:val="0"/>
                <w:sz w:val="17"/>
              </w:rPr>
              <w:t>교체</w:t>
            </w:r>
          </w:p>
        </w:tc>
        <w:tc>
          <w:tcPr>
            <w:tcW w:type="dxa" w:w="3251"/>
            <w:vAlign w:val="top"/>
          </w:tcPr>
          <w:p>
            <w:pPr>
              <w:spacing w:before="0" w:after="0"/>
            </w:pPr>
            <w:r/>
            <w:r>
              <w:rPr>
                <w:rFonts w:ascii="Noto Sans CJK KR" w:hAnsi="Noto Sans CJK KR" w:eastAsia="Noto Sans CJK KR"/>
                <w:b w:val="0"/>
                <w:sz w:val="17"/>
              </w:rPr>
              <w:t>가르침의 체성을 뜻하는 기술어.</w:t>
            </w:r>
          </w:p>
        </w:tc>
      </w:tr>
      <w:tr>
        <w:tc>
          <w:tcPr>
            <w:tcW w:type="dxa" w:w="3251"/>
            <w:vAlign w:val="top"/>
          </w:tcPr>
          <w:p>
            <w:pPr>
              <w:spacing w:before="0" w:after="0"/>
            </w:pPr>
            <w:r/>
            <w:r>
              <w:rPr>
                <w:rFonts w:ascii="Noto Sans CJK KR" w:hAnsi="Noto Sans CJK KR" w:eastAsia="Noto Sans CJK KR"/>
                <w:b/>
                <w:sz w:val="17"/>
              </w:rPr>
              <w:t>教迹</w:t>
            </w:r>
          </w:p>
        </w:tc>
        <w:tc>
          <w:tcPr>
            <w:tcW w:type="dxa" w:w="3251"/>
            <w:vAlign w:val="top"/>
          </w:tcPr>
          <w:p>
            <w:pPr>
              <w:spacing w:before="0" w:after="0"/>
            </w:pPr>
            <w:r/>
            <w:r>
              <w:rPr>
                <w:rFonts w:ascii="Noto Sans CJK KR" w:hAnsi="Noto Sans CJK KR" w:eastAsia="Noto Sans CJK KR"/>
                <w:b w:val="0"/>
                <w:sz w:val="17"/>
              </w:rPr>
              <w:t>교적</w:t>
            </w:r>
          </w:p>
        </w:tc>
        <w:tc>
          <w:tcPr>
            <w:tcW w:type="dxa" w:w="3251"/>
            <w:vAlign w:val="top"/>
          </w:tcPr>
          <w:p>
            <w:pPr>
              <w:spacing w:before="0" w:after="0"/>
            </w:pPr>
            <w:r/>
            <w:r>
              <w:rPr>
                <w:rFonts w:ascii="Noto Sans CJK KR" w:hAnsi="Noto Sans CJK KR" w:eastAsia="Noto Sans CJK KR"/>
                <w:b w:val="0"/>
                <w:sz w:val="17"/>
              </w:rPr>
              <w:t>가르침의 자취·교판적 전개를 뜻하는 기술어.</w:t>
            </w:r>
          </w:p>
        </w:tc>
      </w:tr>
      <w:tr>
        <w:tc>
          <w:tcPr>
            <w:tcW w:type="dxa" w:w="3251"/>
            <w:vAlign w:val="top"/>
          </w:tcPr>
          <w:p>
            <w:pPr>
              <w:spacing w:before="0" w:after="0"/>
            </w:pPr>
            <w:r/>
            <w:r>
              <w:rPr>
                <w:rFonts w:ascii="Noto Sans CJK KR" w:hAnsi="Noto Sans CJK KR" w:eastAsia="Noto Sans CJK KR"/>
                <w:b/>
                <w:sz w:val="17"/>
              </w:rPr>
              <w:t>和諍</w:t>
            </w:r>
          </w:p>
        </w:tc>
        <w:tc>
          <w:tcPr>
            <w:tcW w:type="dxa" w:w="3251"/>
            <w:vAlign w:val="top"/>
          </w:tcPr>
          <w:p>
            <w:pPr>
              <w:spacing w:before="0" w:after="0"/>
            </w:pPr>
            <w:r/>
            <w:r>
              <w:rPr>
                <w:rFonts w:ascii="Noto Sans CJK KR" w:hAnsi="Noto Sans CJK KR" w:eastAsia="Noto Sans CJK KR"/>
                <w:b w:val="0"/>
                <w:sz w:val="17"/>
              </w:rPr>
              <w:t>화쟁</w:t>
            </w:r>
          </w:p>
        </w:tc>
        <w:tc>
          <w:tcPr>
            <w:tcW w:type="dxa" w:w="3251"/>
            <w:vAlign w:val="top"/>
          </w:tcPr>
          <w:p>
            <w:pPr>
              <w:spacing w:before="0" w:after="0"/>
            </w:pPr>
            <w:r/>
            <w:r>
              <w:rPr>
                <w:rFonts w:ascii="Noto Sans CJK KR" w:hAnsi="Noto Sans CJK KR" w:eastAsia="Noto Sans CJK KR"/>
                <w:b w:val="0"/>
                <w:sz w:val="17"/>
              </w:rPr>
              <w:t>상반된 학설을 단정적으로 폐기하지 않고 문맥과 문에 따라 회통하는 논증.</w:t>
            </w:r>
          </w:p>
        </w:tc>
      </w:tr>
    </w:tbl>
    <w:p>
      <w:pPr>
        <w:pStyle w:val="Heading1"/>
      </w:pPr>
      <w:r>
        <w:t>6. 교감 표시 규칙</w:t>
      </w:r>
    </w:p>
    <w:tbl>
      <w:tblPr>
        <w:tblStyle w:val="TableGrid"/>
        <w:tblW w:type="auto" w:w="0"/>
        <w:jc w:val="center"/>
        <w:tblLook w:firstColumn="1" w:firstRow="1" w:lastColumn="0" w:lastRow="0" w:noHBand="0" w:noVBand="1" w:val="04A0"/>
      </w:tblPr>
      <w:tblGrid>
        <w:gridCol w:w="4876"/>
        <w:gridCol w:w="4876"/>
      </w:tblGrid>
      <w:tr>
        <w:tc>
          <w:tcPr>
            <w:tcW w:type="dxa" w:w="4876"/>
            <w:shd w:fill="EDEDED"/>
          </w:tcPr>
          <w:p>
            <w:pPr>
              <w:spacing w:before="0" w:after="0"/>
            </w:pPr>
            <w:r/>
            <w:r>
              <w:rPr>
                <w:rFonts w:ascii="Noto Sans CJK KR" w:hAnsi="Noto Sans CJK KR" w:eastAsia="Noto Sans CJK KR"/>
                <w:b/>
                <w:sz w:val="17"/>
              </w:rPr>
              <w:t>항목</w:t>
            </w:r>
          </w:p>
        </w:tc>
        <w:tc>
          <w:tcPr>
            <w:tcW w:type="dxa" w:w="4876"/>
            <w:shd w:fill="EDEDED"/>
          </w:tcPr>
          <w:p>
            <w:pPr>
              <w:spacing w:before="0" w:after="0"/>
            </w:pPr>
            <w:r/>
            <w:r>
              <w:rPr>
                <w:rFonts w:ascii="Noto Sans CJK KR" w:hAnsi="Noto Sans CJK KR" w:eastAsia="Noto Sans CJK KR"/>
                <w:b/>
                <w:sz w:val="17"/>
              </w:rPr>
              <w:t>내용</w:t>
            </w:r>
          </w:p>
        </w:tc>
      </w:tr>
      <w:tr>
        <w:tc>
          <w:tcPr>
            <w:tcW w:type="dxa" w:w="4876"/>
            <w:vAlign w:val="top"/>
          </w:tcPr>
          <w:p>
            <w:pPr>
              <w:spacing w:before="0" w:after="0"/>
            </w:pPr>
            <w:r/>
            <w:r>
              <w:rPr>
                <w:rFonts w:ascii="Noto Sans CJK KR" w:hAnsi="Noto Sans CJK KR" w:eastAsia="Noto Sans CJK KR"/>
                <w:b/>
                <w:sz w:val="17"/>
              </w:rPr>
              <w:t>[CBETA 원교감]</w:t>
            </w:r>
          </w:p>
        </w:tc>
        <w:tc>
          <w:tcPr>
            <w:tcW w:type="dxa" w:w="4876"/>
            <w:vAlign w:val="top"/>
          </w:tcPr>
          <w:p>
            <w:pPr>
              <w:spacing w:before="0" w:after="0"/>
            </w:pPr>
            <w:r/>
            <w:r>
              <w:rPr>
                <w:rFonts w:ascii="Noto Sans CJK KR" w:hAnsi="Noto Sans CJK KR" w:eastAsia="Noto Sans CJK KR"/>
                <w:b w:val="0"/>
                <w:sz w:val="17"/>
              </w:rPr>
              <w:t>대정장 원교감 또는 XML의 orig note 층.</w:t>
            </w:r>
          </w:p>
        </w:tc>
      </w:tr>
      <w:tr>
        <w:tc>
          <w:tcPr>
            <w:tcW w:type="dxa" w:w="4876"/>
            <w:vAlign w:val="top"/>
          </w:tcPr>
          <w:p>
            <w:pPr>
              <w:spacing w:before="0" w:after="0"/>
            </w:pPr>
            <w:r/>
            <w:r>
              <w:rPr>
                <w:rFonts w:ascii="Noto Sans CJK KR" w:hAnsi="Noto Sans CJK KR" w:eastAsia="Noto Sans CJK KR"/>
                <w:b/>
                <w:sz w:val="17"/>
              </w:rPr>
              <w:t>[CBETA 교감]</w:t>
            </w:r>
          </w:p>
        </w:tc>
        <w:tc>
          <w:tcPr>
            <w:tcW w:type="dxa" w:w="4876"/>
            <w:vAlign w:val="top"/>
          </w:tcPr>
          <w:p>
            <w:pPr>
              <w:spacing w:before="0" w:after="0"/>
            </w:pPr>
            <w:r/>
            <w:r>
              <w:rPr>
                <w:rFonts w:ascii="Noto Sans CJK KR" w:hAnsi="Noto Sans CJK KR" w:eastAsia="Noto Sans CJK KR"/>
                <w:b w:val="0"/>
                <w:sz w:val="17"/>
              </w:rPr>
              <w:t>CBETA 현행 XML의 일반 &lt;app&gt;/&lt;lem&gt;/&lt;rdg&gt; 이문.</w:t>
            </w:r>
          </w:p>
        </w:tc>
      </w:tr>
      <w:tr>
        <w:tc>
          <w:tcPr>
            <w:tcW w:type="dxa" w:w="4876"/>
            <w:vAlign w:val="top"/>
          </w:tcPr>
          <w:p>
            <w:pPr>
              <w:spacing w:before="0" w:after="0"/>
            </w:pPr>
            <w:r/>
            <w:r>
              <w:rPr>
                <w:rFonts w:ascii="Noto Sans CJK KR" w:hAnsi="Noto Sans CJK KR" w:eastAsia="Noto Sans CJK KR"/>
                <w:b/>
                <w:sz w:val="17"/>
              </w:rPr>
              <w:t>[CBETA 수정 교감]</w:t>
            </w:r>
          </w:p>
        </w:tc>
        <w:tc>
          <w:tcPr>
            <w:tcW w:type="dxa" w:w="4876"/>
            <w:vAlign w:val="top"/>
          </w:tcPr>
          <w:p>
            <w:pPr>
              <w:spacing w:before="0" w:after="0"/>
            </w:pPr>
            <w:r/>
            <w:r>
              <w:rPr>
                <w:rFonts w:ascii="Noto Sans CJK KR" w:hAnsi="Noto Sans CJK KR" w:eastAsia="Noto Sans CJK KR"/>
                <w:b w:val="0"/>
                <w:sz w:val="17"/>
              </w:rPr>
              <w:t>CBETA가 저본과 다른 독법을 교정·채택하거나 correctionRemark로 제시한 경우.</w:t>
            </w:r>
          </w:p>
        </w:tc>
      </w:tr>
      <w:tr>
        <w:tc>
          <w:tcPr>
            <w:tcW w:type="dxa" w:w="4876"/>
            <w:vAlign w:val="top"/>
          </w:tcPr>
          <w:p>
            <w:pPr>
              <w:spacing w:before="0" w:after="0"/>
            </w:pPr>
            <w:r/>
            <w:r>
              <w:rPr>
                <w:rFonts w:ascii="Noto Sans CJK KR" w:hAnsi="Noto Sans CJK KR" w:eastAsia="Noto Sans CJK KR"/>
                <w:b/>
                <w:sz w:val="17"/>
              </w:rPr>
              <w:t>[KABC 교감]</w:t>
            </w:r>
          </w:p>
        </w:tc>
        <w:tc>
          <w:tcPr>
            <w:tcW w:type="dxa" w:w="4876"/>
            <w:vAlign w:val="top"/>
          </w:tcPr>
          <w:p>
            <w:pPr>
              <w:spacing w:before="0" w:after="0"/>
            </w:pPr>
            <w:r/>
            <w:r>
              <w:rPr>
                <w:rFonts w:ascii="Noto Sans CJK KR" w:hAnsi="Noto Sans CJK KR" w:eastAsia="Noto Sans CJK KR"/>
                <w:b w:val="0"/>
                <w:sz w:val="17"/>
              </w:rPr>
              <w:t>KABC 『한국불교전서』에서 판본 이문으로 제시한 항목.</w:t>
            </w:r>
          </w:p>
        </w:tc>
      </w:tr>
      <w:tr>
        <w:tc>
          <w:tcPr>
            <w:tcW w:type="dxa" w:w="4876"/>
            <w:vAlign w:val="top"/>
          </w:tcPr>
          <w:p>
            <w:pPr>
              <w:spacing w:before="0" w:after="0"/>
            </w:pPr>
            <w:r/>
            <w:r>
              <w:rPr>
                <w:rFonts w:ascii="Noto Sans CJK KR" w:hAnsi="Noto Sans CJK KR" w:eastAsia="Noto Sans CJK KR"/>
                <w:b/>
                <w:sz w:val="17"/>
              </w:rPr>
              <w:t>[KABC 편집]</w:t>
            </w:r>
          </w:p>
        </w:tc>
        <w:tc>
          <w:tcPr>
            <w:tcW w:type="dxa" w:w="4876"/>
            <w:vAlign w:val="top"/>
          </w:tcPr>
          <w:p>
            <w:pPr>
              <w:spacing w:before="0" w:after="0"/>
            </w:pPr>
            <w:r/>
            <w:r>
              <w:rPr>
                <w:rFonts w:ascii="Noto Sans CJK KR" w:hAnsi="Noto Sans CJK KR" w:eastAsia="Noto Sans CJK KR"/>
                <w:b w:val="0"/>
                <w:sz w:val="17"/>
              </w:rPr>
              <w:t>KABC 편집자의 보입·삭제·오자 추정·병행문헌 교정 제안.</w:t>
            </w:r>
          </w:p>
        </w:tc>
      </w:tr>
      <w:tr>
        <w:tc>
          <w:tcPr>
            <w:tcW w:type="dxa" w:w="4876"/>
            <w:vAlign w:val="top"/>
          </w:tcPr>
          <w:p>
            <w:pPr>
              <w:spacing w:before="0" w:after="0"/>
            </w:pPr>
            <w:r/>
            <w:r>
              <w:rPr>
                <w:rFonts w:ascii="Noto Sans CJK KR" w:hAnsi="Noto Sans CJK KR" w:eastAsia="Noto Sans CJK KR"/>
                <w:b/>
                <w:sz w:val="17"/>
              </w:rPr>
              <w:t>[번역 차이 없음]</w:t>
            </w:r>
          </w:p>
        </w:tc>
        <w:tc>
          <w:tcPr>
            <w:tcW w:type="dxa" w:w="4876"/>
            <w:vAlign w:val="top"/>
          </w:tcPr>
          <w:p>
            <w:pPr>
              <w:spacing w:before="0" w:after="0"/>
            </w:pPr>
            <w:r/>
            <w:r>
              <w:rPr>
                <w:rFonts w:ascii="Noto Sans CJK KR" w:hAnsi="Noto Sans CJK KR" w:eastAsia="Noto Sans CJK KR"/>
                <w:b w:val="0"/>
                <w:sz w:val="17"/>
              </w:rPr>
              <w:t>글자·이체·어순 차이가 있어도 한국어 의미가 실질적으로 같음. 상세 해설에서 동일한 이유를 설명.</w:t>
            </w:r>
          </w:p>
        </w:tc>
      </w:tr>
      <w:tr>
        <w:tc>
          <w:tcPr>
            <w:tcW w:type="dxa" w:w="4876"/>
            <w:vAlign w:val="top"/>
          </w:tcPr>
          <w:p>
            <w:pPr>
              <w:spacing w:before="0" w:after="0"/>
            </w:pPr>
            <w:r/>
            <w:r>
              <w:rPr>
                <w:rFonts w:ascii="Noto Sans CJK KR" w:hAnsi="Noto Sans CJK KR" w:eastAsia="Noto Sans CJK KR"/>
                <w:b/>
                <w:sz w:val="17"/>
              </w:rPr>
              <w:t>[표현 차이]</w:t>
            </w:r>
          </w:p>
        </w:tc>
        <w:tc>
          <w:tcPr>
            <w:tcW w:type="dxa" w:w="4876"/>
            <w:vAlign w:val="top"/>
          </w:tcPr>
          <w:p>
            <w:pPr>
              <w:spacing w:before="0" w:after="0"/>
            </w:pPr>
            <w:r/>
            <w:r>
              <w:rPr>
                <w:rFonts w:ascii="Noto Sans CJK KR" w:hAnsi="Noto Sans CJK KR" w:eastAsia="Noto Sans CJK KR"/>
                <w:b w:val="0"/>
                <w:sz w:val="17"/>
              </w:rPr>
              <w:t>핵심 뜻은 같지만 한국어 표현이 달라짐.</w:t>
            </w:r>
          </w:p>
        </w:tc>
      </w:tr>
      <w:tr>
        <w:tc>
          <w:tcPr>
            <w:tcW w:type="dxa" w:w="4876"/>
            <w:vAlign w:val="top"/>
          </w:tcPr>
          <w:p>
            <w:pPr>
              <w:spacing w:before="0" w:after="0"/>
            </w:pPr>
            <w:r/>
            <w:r>
              <w:rPr>
                <w:rFonts w:ascii="Noto Sans CJK KR" w:hAnsi="Noto Sans CJK KR" w:eastAsia="Noto Sans CJK KR"/>
                <w:b/>
                <w:sz w:val="17"/>
              </w:rPr>
              <w:t>[의미 차이 있음]</w:t>
            </w:r>
          </w:p>
        </w:tc>
        <w:tc>
          <w:tcPr>
            <w:tcW w:type="dxa" w:w="4876"/>
            <w:vAlign w:val="top"/>
          </w:tcPr>
          <w:p>
            <w:pPr>
              <w:spacing w:before="0" w:after="0"/>
            </w:pPr>
            <w:r/>
            <w:r>
              <w:rPr>
                <w:rFonts w:ascii="Noto Sans CJK KR" w:hAnsi="Noto Sans CJK KR" w:eastAsia="Noto Sans CJK KR"/>
                <w:b w:val="0"/>
                <w:sz w:val="17"/>
              </w:rPr>
              <w:t>독법에 따라 의미가 달라져 저본/이문 번역을 분리해야 함.</w:t>
            </w:r>
          </w:p>
        </w:tc>
      </w:tr>
      <w:tr>
        <w:tc>
          <w:tcPr>
            <w:tcW w:type="dxa" w:w="4876"/>
            <w:vAlign w:val="top"/>
          </w:tcPr>
          <w:p>
            <w:pPr>
              <w:spacing w:before="0" w:after="0"/>
            </w:pPr>
            <w:r/>
            <w:r>
              <w:rPr>
                <w:rFonts w:ascii="Noto Sans CJK KR" w:hAnsi="Noto Sans CJK KR" w:eastAsia="Noto Sans CJK KR"/>
                <w:b/>
                <w:sz w:val="17"/>
              </w:rPr>
              <w:t>[문장 구조 변화]</w:t>
            </w:r>
          </w:p>
        </w:tc>
        <w:tc>
          <w:tcPr>
            <w:tcW w:type="dxa" w:w="4876"/>
            <w:vAlign w:val="top"/>
          </w:tcPr>
          <w:p>
            <w:pPr>
              <w:spacing w:before="0" w:after="0"/>
            </w:pPr>
            <w:r/>
            <w:r>
              <w:rPr>
                <w:rFonts w:ascii="Noto Sans CJK KR" w:hAnsi="Noto Sans CJK KR" w:eastAsia="Noto Sans CJK KR"/>
                <w:b w:val="0"/>
                <w:sz w:val="17"/>
              </w:rPr>
              <w:t>가감·이동·보입으로 문장 성분이나 논증 구조가 변함.</w:t>
            </w:r>
          </w:p>
        </w:tc>
      </w:tr>
      <w:tr>
        <w:tc>
          <w:tcPr>
            <w:tcW w:type="dxa" w:w="4876"/>
            <w:vAlign w:val="top"/>
          </w:tcPr>
          <w:p>
            <w:pPr>
              <w:spacing w:before="0" w:after="0"/>
            </w:pPr>
            <w:r/>
            <w:r>
              <w:rPr>
                <w:rFonts w:ascii="Noto Sans CJK KR" w:hAnsi="Noto Sans CJK KR" w:eastAsia="Noto Sans CJK KR"/>
                <w:b/>
                <w:sz w:val="17"/>
              </w:rPr>
              <w:t>[논지에 영향]</w:t>
            </w:r>
          </w:p>
        </w:tc>
        <w:tc>
          <w:tcPr>
            <w:tcW w:type="dxa" w:w="4876"/>
            <w:vAlign w:val="top"/>
          </w:tcPr>
          <w:p>
            <w:pPr>
              <w:spacing w:before="0" w:after="0"/>
            </w:pPr>
            <w:r/>
            <w:r>
              <w:rPr>
                <w:rFonts w:ascii="Noto Sans CJK KR" w:hAnsi="Noto Sans CJK KR" w:eastAsia="Noto Sans CJK KR"/>
                <w:b w:val="0"/>
                <w:sz w:val="17"/>
              </w:rPr>
              <w:t>이문이 핵심 논증 방향에 영향을 줌.</w:t>
            </w:r>
          </w:p>
        </w:tc>
      </w:tr>
      <w:tr>
        <w:tc>
          <w:tcPr>
            <w:tcW w:type="dxa" w:w="4876"/>
            <w:vAlign w:val="top"/>
          </w:tcPr>
          <w:p>
            <w:pPr>
              <w:spacing w:before="0" w:after="0"/>
            </w:pPr>
            <w:r/>
            <w:r>
              <w:rPr>
                <w:rFonts w:ascii="Noto Sans CJK KR" w:hAnsi="Noto Sans CJK KR" w:eastAsia="Noto Sans CJK KR"/>
                <w:b/>
                <w:sz w:val="17"/>
              </w:rPr>
              <w:t>[판단 유보]</w:t>
            </w:r>
          </w:p>
        </w:tc>
        <w:tc>
          <w:tcPr>
            <w:tcW w:type="dxa" w:w="4876"/>
            <w:vAlign w:val="top"/>
          </w:tcPr>
          <w:p>
            <w:pPr>
              <w:spacing w:before="0" w:after="0"/>
            </w:pPr>
            <w:r/>
            <w:r>
              <w:rPr>
                <w:rFonts w:ascii="Noto Sans CJK KR" w:hAnsi="Noto Sans CJK KR" w:eastAsia="Noto Sans CJK KR"/>
                <w:b w:val="0"/>
                <w:sz w:val="17"/>
              </w:rPr>
              <w:t>자료 또는 구문이 불충분하여 어느 독법이 우세한지 확정하지 않음.</w:t>
            </w:r>
          </w:p>
        </w:tc>
      </w:tr>
      <w:tr>
        <w:tc>
          <w:tcPr>
            <w:tcW w:type="dxa" w:w="4876"/>
            <w:vAlign w:val="top"/>
          </w:tcPr>
          <w:p>
            <w:pPr>
              <w:spacing w:before="0" w:after="0"/>
            </w:pPr>
            <w:r/>
            <w:r>
              <w:rPr>
                <w:rFonts w:ascii="Noto Sans CJK KR" w:hAnsi="Noto Sans CJK KR" w:eastAsia="Noto Sans CJK KR"/>
                <w:b/>
                <w:sz w:val="17"/>
              </w:rPr>
              <w:t>[판독 불확실]</w:t>
            </w:r>
          </w:p>
        </w:tc>
        <w:tc>
          <w:tcPr>
            <w:tcW w:type="dxa" w:w="4876"/>
            <w:vAlign w:val="top"/>
          </w:tcPr>
          <w:p>
            <w:pPr>
              <w:spacing w:before="0" w:after="0"/>
            </w:pPr>
            <w:r/>
            <w:r>
              <w:rPr>
                <w:rFonts w:ascii="Noto Sans CJK KR" w:hAnsi="Noto Sans CJK KR" w:eastAsia="Noto Sans CJK KR"/>
                <w:b w:val="0"/>
                <w:sz w:val="17"/>
              </w:rPr>
              <w:t>글자 또는 결락의 판독을 확정하기 어려움.</w:t>
            </w:r>
          </w:p>
        </w:tc>
      </w:tr>
      <w:tr>
        <w:tc>
          <w:tcPr>
            <w:tcW w:type="dxa" w:w="4876"/>
            <w:vAlign w:val="top"/>
          </w:tcPr>
          <w:p>
            <w:pPr>
              <w:spacing w:before="0" w:after="0"/>
            </w:pPr>
            <w:r/>
            <w:r>
              <w:rPr>
                <w:rFonts w:ascii="Noto Sans CJK KR" w:hAnsi="Noto Sans CJK KR" w:eastAsia="Noto Sans CJK KR"/>
                <w:b/>
                <w:sz w:val="17"/>
              </w:rPr>
              <w:t>[구두 불확실]</w:t>
            </w:r>
          </w:p>
        </w:tc>
        <w:tc>
          <w:tcPr>
            <w:tcW w:type="dxa" w:w="4876"/>
            <w:vAlign w:val="top"/>
          </w:tcPr>
          <w:p>
            <w:pPr>
              <w:spacing w:before="0" w:after="0"/>
            </w:pPr>
            <w:r/>
            <w:r>
              <w:rPr>
                <w:rFonts w:ascii="Noto Sans CJK KR" w:hAnsi="Noto Sans CJK KR" w:eastAsia="Noto Sans CJK KR"/>
                <w:b w:val="0"/>
                <w:sz w:val="17"/>
              </w:rPr>
              <w:t>문장 경계 또는 인용 경계를 단일하게 확정하기 어려움.</w:t>
            </w:r>
          </w:p>
        </w:tc>
      </w:tr>
      <w:tr>
        <w:tc>
          <w:tcPr>
            <w:tcW w:type="dxa" w:w="4876"/>
            <w:vAlign w:val="top"/>
          </w:tcPr>
          <w:p>
            <w:pPr>
              <w:spacing w:before="0" w:after="0"/>
            </w:pPr>
            <w:r/>
            <w:r>
              <w:rPr>
                <w:rFonts w:ascii="Noto Sans CJK KR" w:hAnsi="Noto Sans CJK KR" w:eastAsia="Noto Sans CJK KR"/>
                <w:b/>
                <w:sz w:val="17"/>
              </w:rPr>
              <w:t>[구문 불확실]</w:t>
            </w:r>
          </w:p>
        </w:tc>
        <w:tc>
          <w:tcPr>
            <w:tcW w:type="dxa" w:w="4876"/>
            <w:vAlign w:val="top"/>
          </w:tcPr>
          <w:p>
            <w:pPr>
              <w:spacing w:before="0" w:after="0"/>
            </w:pPr>
            <w:r/>
            <w:r>
              <w:rPr>
                <w:rFonts w:ascii="Noto Sans CJK KR" w:hAnsi="Noto Sans CJK KR" w:eastAsia="Noto Sans CJK KR"/>
                <w:b w:val="0"/>
                <w:sz w:val="17"/>
              </w:rPr>
              <w:t>현존 문법만으로 단일 구문 해석을 확정하기 어려움.</w:t>
            </w:r>
          </w:p>
        </w:tc>
      </w:tr>
      <w:tr>
        <w:tc>
          <w:tcPr>
            <w:tcW w:type="dxa" w:w="4876"/>
            <w:vAlign w:val="top"/>
          </w:tcPr>
          <w:p>
            <w:pPr>
              <w:spacing w:before="0" w:after="0"/>
            </w:pPr>
            <w:r/>
            <w:r>
              <w:rPr>
                <w:rFonts w:ascii="Noto Sans CJK KR" w:hAnsi="Noto Sans CJK KR" w:eastAsia="Noto Sans CJK KR"/>
                <w:b/>
                <w:sz w:val="17"/>
              </w:rPr>
              <w:t>[의미 불확실]</w:t>
            </w:r>
          </w:p>
        </w:tc>
        <w:tc>
          <w:tcPr>
            <w:tcW w:type="dxa" w:w="4876"/>
            <w:vAlign w:val="top"/>
          </w:tcPr>
          <w:p>
            <w:pPr>
              <w:spacing w:before="0" w:after="0"/>
            </w:pPr>
            <w:r/>
            <w:r>
              <w:rPr>
                <w:rFonts w:ascii="Noto Sans CJK KR" w:hAnsi="Noto Sans CJK KR" w:eastAsia="Noto Sans CJK KR"/>
                <w:b w:val="0"/>
                <w:sz w:val="17"/>
              </w:rPr>
              <w:t>글자는 읽히지만 의미를 하나로 확정하기 어려움.</w:t>
            </w:r>
          </w:p>
        </w:tc>
      </w:tr>
      <w:tr>
        <w:tc>
          <w:tcPr>
            <w:tcW w:type="dxa" w:w="4876"/>
            <w:vAlign w:val="top"/>
          </w:tcPr>
          <w:p>
            <w:pPr>
              <w:spacing w:before="0" w:after="0"/>
            </w:pPr>
            <w:r/>
            <w:r>
              <w:rPr>
                <w:rFonts w:ascii="Noto Sans CJK KR" w:hAnsi="Noto Sans CJK KR" w:eastAsia="Noto Sans CJK KR"/>
                <w:b/>
                <w:sz w:val="17"/>
              </w:rPr>
              <w:t>[결락]</w:t>
            </w:r>
          </w:p>
        </w:tc>
        <w:tc>
          <w:tcPr>
            <w:tcW w:type="dxa" w:w="4876"/>
            <w:vAlign w:val="top"/>
          </w:tcPr>
          <w:p>
            <w:pPr>
              <w:spacing w:before="0" w:after="0"/>
            </w:pPr>
            <w:r/>
            <w:r>
              <w:rPr>
                <w:rFonts w:ascii="Noto Sans CJK KR" w:hAnsi="Noto Sans CJK KR" w:eastAsia="Noto Sans CJK KR"/>
                <w:b w:val="0"/>
                <w:sz w:val="17"/>
              </w:rPr>
              <w:t>저본의 □를 근거 없이 복원하지 않고 결락으로 유지함.</w:t>
            </w:r>
          </w:p>
        </w:tc>
      </w:tr>
    </w:tbl>
    <w:p>
      <w:pPr>
        <w:pStyle w:val="Heading1"/>
      </w:pPr>
      <w:r>
        <w:t>7. CBETA/KABC 외부 대조 정보</w:t>
      </w:r>
    </w:p>
    <w:tbl>
      <w:tblPr>
        <w:tblStyle w:val="TableGrid"/>
        <w:tblW w:type="auto" w:w="0"/>
        <w:jc w:val="center"/>
        <w:tblLook w:firstColumn="1" w:firstRow="1" w:lastColumn="0" w:lastRow="0" w:noHBand="0" w:noVBand="1" w:val="04A0"/>
      </w:tblPr>
      <w:tblGrid>
        <w:gridCol w:w="4876"/>
        <w:gridCol w:w="4876"/>
      </w:tblGrid>
      <w:tr>
        <w:tc>
          <w:tcPr>
            <w:tcW w:type="dxa" w:w="4876"/>
            <w:shd w:fill="EDEDED"/>
          </w:tcPr>
          <w:p>
            <w:pPr>
              <w:spacing w:before="0" w:after="0"/>
            </w:pPr>
            <w:r/>
            <w:r>
              <w:rPr>
                <w:rFonts w:ascii="Noto Sans CJK KR" w:hAnsi="Noto Sans CJK KR" w:eastAsia="Noto Sans CJK KR"/>
                <w:b/>
                <w:sz w:val="17"/>
              </w:rPr>
              <w:t>항목</w:t>
            </w:r>
          </w:p>
        </w:tc>
        <w:tc>
          <w:tcPr>
            <w:tcW w:type="dxa" w:w="4876"/>
            <w:shd w:fill="EDEDED"/>
          </w:tcPr>
          <w:p>
            <w:pPr>
              <w:spacing w:before="0" w:after="0"/>
            </w:pPr>
            <w:r/>
            <w:r>
              <w:rPr>
                <w:rFonts w:ascii="Noto Sans CJK KR" w:hAnsi="Noto Sans CJK KR" w:eastAsia="Noto Sans CJK KR"/>
                <w:b/>
                <w:sz w:val="17"/>
              </w:rPr>
              <w:t>내용</w:t>
            </w:r>
          </w:p>
        </w:tc>
      </w:tr>
      <w:tr>
        <w:tc>
          <w:tcPr>
            <w:tcW w:type="dxa" w:w="4876"/>
            <w:vAlign w:val="top"/>
          </w:tcPr>
          <w:p>
            <w:pPr>
              <w:spacing w:before="0" w:after="0"/>
            </w:pPr>
            <w:r/>
            <w:r>
              <w:rPr>
                <w:rFonts w:ascii="Noto Sans CJK KR" w:hAnsi="Noto Sans CJK KR" w:eastAsia="Noto Sans CJK KR"/>
                <w:b/>
                <w:sz w:val="17"/>
              </w:rPr>
              <w:t>CBETA 구판</w:t>
            </w:r>
          </w:p>
        </w:tc>
        <w:tc>
          <w:tcPr>
            <w:tcW w:type="dxa" w:w="4876"/>
            <w:vAlign w:val="top"/>
          </w:tcPr>
          <w:p>
            <w:pPr>
              <w:spacing w:before="0" w:after="0"/>
            </w:pPr>
            <w:r/>
            <w:r>
              <w:rPr>
                <w:rFonts w:ascii="Noto Sans CJK KR" w:hAnsi="Noto Sans CJK KR" w:eastAsia="Noto Sans CJK KR"/>
                <w:b w:val="0"/>
                <w:sz w:val="17"/>
              </w:rPr>
              <w:t>cbeta-org/xml-p5-2018 계열 T38n1769.xml. 저본과 가까운 구판 비교층.</w:t>
            </w:r>
          </w:p>
        </w:tc>
      </w:tr>
      <w:tr>
        <w:tc>
          <w:tcPr>
            <w:tcW w:type="dxa" w:w="4876"/>
            <w:vAlign w:val="top"/>
          </w:tcPr>
          <w:p>
            <w:pPr>
              <w:spacing w:before="0" w:after="0"/>
            </w:pPr>
            <w:r/>
            <w:r>
              <w:rPr>
                <w:rFonts w:ascii="Noto Sans CJK KR" w:hAnsi="Noto Sans CJK KR" w:eastAsia="Noto Sans CJK KR"/>
                <w:b/>
                <w:sz w:val="17"/>
              </w:rPr>
              <w:t>CBETA 현행</w:t>
            </w:r>
          </w:p>
        </w:tc>
        <w:tc>
          <w:tcPr>
            <w:tcW w:type="dxa" w:w="4876"/>
            <w:vAlign w:val="top"/>
          </w:tcPr>
          <w:p>
            <w:pPr>
              <w:spacing w:before="0" w:after="0"/>
            </w:pPr>
            <w:r/>
            <w:r>
              <w:rPr>
                <w:rFonts w:ascii="Noto Sans CJK KR" w:hAnsi="Noto Sans CJK KR" w:eastAsia="Noto Sans CJK KR"/>
                <w:b w:val="0"/>
                <w:sz w:val="17"/>
              </w:rPr>
              <w:t>cbeta-org/xml-p5 계열 T38n1769.xml. 현행 &lt;app&gt; 27건, &lt;note&gt; 47건을 교감층으로 활용.</w:t>
            </w:r>
          </w:p>
        </w:tc>
      </w:tr>
      <w:tr>
        <w:tc>
          <w:tcPr>
            <w:tcW w:type="dxa" w:w="4876"/>
            <w:vAlign w:val="top"/>
          </w:tcPr>
          <w:p>
            <w:pPr>
              <w:spacing w:before="0" w:after="0"/>
            </w:pPr>
            <w:r/>
            <w:r>
              <w:rPr>
                <w:rFonts w:ascii="Noto Sans CJK KR" w:hAnsi="Noto Sans CJK KR" w:eastAsia="Noto Sans CJK KR"/>
                <w:b/>
                <w:sz w:val="17"/>
              </w:rPr>
              <w:t>판본 약호</w:t>
            </w:r>
          </w:p>
        </w:tc>
        <w:tc>
          <w:tcPr>
            <w:tcW w:type="dxa" w:w="4876"/>
            <w:vAlign w:val="top"/>
          </w:tcPr>
          <w:p>
            <w:pPr>
              <w:spacing w:before="0" w:after="0"/>
            </w:pPr>
            <w:r/>
            <w:r>
              <w:rPr>
                <w:rFonts w:ascii="Noto Sans CJK KR" w:hAnsi="Noto Sans CJK KR" w:eastAsia="Noto Sans CJK KR"/>
                <w:b w:val="0"/>
                <w:sz w:val="17"/>
              </w:rPr>
              <w:t>【大】=대정장 저본, 【CB】=CBETA 편집 독법. 현행 XML의 wit.cbeta / wit.orig 대응을 확인.</w:t>
            </w:r>
          </w:p>
        </w:tc>
      </w:tr>
      <w:tr>
        <w:tc>
          <w:tcPr>
            <w:tcW w:type="dxa" w:w="4876"/>
            <w:vAlign w:val="top"/>
          </w:tcPr>
          <w:p>
            <w:pPr>
              <w:spacing w:before="0" w:after="0"/>
            </w:pPr>
            <w:r/>
            <w:r>
              <w:rPr>
                <w:rFonts w:ascii="Noto Sans CJK KR" w:hAnsi="Noto Sans CJK KR" w:eastAsia="Noto Sans CJK KR"/>
                <w:b/>
                <w:sz w:val="17"/>
              </w:rPr>
              <w:t>KABC</w:t>
            </w:r>
          </w:p>
        </w:tc>
        <w:tc>
          <w:tcPr>
            <w:tcW w:type="dxa" w:w="4876"/>
            <w:vAlign w:val="top"/>
          </w:tcPr>
          <w:p>
            <w:pPr>
              <w:spacing w:before="0" w:after="0"/>
            </w:pPr>
            <w:r/>
            <w:r>
              <w:rPr>
                <w:rFonts w:ascii="Noto Sans CJK KR" w:hAnsi="Noto Sans CJK KR" w:eastAsia="Noto Sans CJK KR"/>
                <w:b w:val="0"/>
                <w:sz w:val="17"/>
              </w:rPr>
              <w:t>『한국불교전서』 H0009 『涅槃宗要』. 판본 이문과 편집교감을 별도 비교층으로 사용.</w:t>
            </w:r>
          </w:p>
        </w:tc>
      </w:tr>
      <w:tr>
        <w:tc>
          <w:tcPr>
            <w:tcW w:type="dxa" w:w="4876"/>
            <w:vAlign w:val="top"/>
          </w:tcPr>
          <w:p>
            <w:pPr>
              <w:spacing w:before="0" w:after="0"/>
            </w:pPr>
            <w:r/>
            <w:r>
              <w:rPr>
                <w:rFonts w:ascii="Noto Sans CJK KR" w:hAnsi="Noto Sans CJK KR" w:eastAsia="Noto Sans CJK KR"/>
                <w:b/>
                <w:sz w:val="17"/>
              </w:rPr>
              <w:t>저본 우선</w:t>
            </w:r>
          </w:p>
        </w:tc>
        <w:tc>
          <w:tcPr>
            <w:tcW w:type="dxa" w:w="4876"/>
            <w:vAlign w:val="top"/>
          </w:tcPr>
          <w:p>
            <w:pPr>
              <w:spacing w:before="0" w:after="0"/>
            </w:pPr>
            <w:r/>
            <w:r>
              <w:rPr>
                <w:rFonts w:ascii="Noto Sans CJK KR" w:hAnsi="Noto Sans CJK KR" w:eastAsia="Noto Sans CJK KR"/>
                <w:b w:val="0"/>
                <w:sz w:val="17"/>
              </w:rPr>
              <w:t>현행 CBETA/KABC의 교정 독법이 더 자연스러워도 사용자 TXT의 본문을 자동 교체하지 않음.</w:t>
            </w:r>
          </w:p>
        </w:tc>
      </w:tr>
      <w:tr>
        <w:tc>
          <w:tcPr>
            <w:tcW w:type="dxa" w:w="4876"/>
            <w:vAlign w:val="top"/>
          </w:tcPr>
          <w:p>
            <w:pPr>
              <w:spacing w:before="0" w:after="0"/>
            </w:pPr>
            <w:r/>
            <w:r>
              <w:rPr>
                <w:rFonts w:ascii="Noto Sans CJK KR" w:hAnsi="Noto Sans CJK KR" w:eastAsia="Noto Sans CJK KR"/>
                <w:b/>
                <w:sz w:val="17"/>
              </w:rPr>
              <w:t>중복 구절</w:t>
            </w:r>
          </w:p>
        </w:tc>
        <w:tc>
          <w:tcPr>
            <w:tcW w:type="dxa" w:w="4876"/>
            <w:vAlign w:val="top"/>
          </w:tcPr>
          <w:p>
            <w:pPr>
              <w:spacing w:before="0" w:after="0"/>
            </w:pPr>
            <w:r/>
            <w:r>
              <w:rPr>
                <w:rFonts w:ascii="Noto Sans CJK KR" w:hAnsi="Noto Sans CJK KR" w:eastAsia="Noto Sans CJK KR"/>
                <w:b w:val="0"/>
                <w:sz w:val="17"/>
              </w:rPr>
              <w:t>[0253a18–19]의 「九地菩薩佛性因故…果亦如是」 20자 반복은 저본에 존재하므로 본문에 보존하고 교감층에서 삭제 제안을 설명.</w:t>
            </w:r>
          </w:p>
        </w:tc>
      </w:tr>
      <w:tr>
        <w:tc>
          <w:tcPr>
            <w:tcW w:type="dxa" w:w="4876"/>
            <w:vAlign w:val="top"/>
          </w:tcPr>
          <w:p>
            <w:pPr>
              <w:spacing w:before="0" w:after="0"/>
            </w:pPr>
            <w:r/>
            <w:r>
              <w:rPr>
                <w:rFonts w:ascii="Noto Sans CJK KR" w:hAnsi="Noto Sans CJK KR" w:eastAsia="Noto Sans CJK KR"/>
                <w:b/>
                <w:sz w:val="17"/>
              </w:rPr>
              <w:t>결락</w:t>
            </w:r>
          </w:p>
        </w:tc>
        <w:tc>
          <w:tcPr>
            <w:tcW w:type="dxa" w:w="4876"/>
            <w:vAlign w:val="top"/>
          </w:tcPr>
          <w:p>
            <w:pPr>
              <w:spacing w:before="0" w:after="0"/>
            </w:pPr>
            <w:r/>
            <w:r>
              <w:rPr>
                <w:rFonts w:ascii="Noto Sans CJK KR" w:hAnsi="Noto Sans CJK KR" w:eastAsia="Noto Sans CJK KR"/>
                <w:b w:val="0"/>
                <w:sz w:val="17"/>
              </w:rPr>
              <w:t>저본 □ 41자 가운데 현행 CBETA가 六으로 교정한 1자를 별도 교감하고, 나머지 40자는 근거 수준에 따라 [결락] 또는 제한적 복원 제안으로 처리.</w:t>
            </w:r>
          </w:p>
        </w:tc>
      </w:tr>
    </w:tbl>
    <w:p>
      <w:pPr>
        <w:pStyle w:val="Heading1"/>
      </w:pPr>
      <w:r>
        <w:t>8. 이미지·외자 및 앱 전환 규칙</w:t>
      </w:r>
    </w:p>
    <w:tbl>
      <w:tblPr>
        <w:tblStyle w:val="TableGrid"/>
        <w:tblW w:type="auto" w:w="0"/>
        <w:jc w:val="center"/>
        <w:tblLook w:firstColumn="1" w:firstRow="1" w:lastColumn="0" w:lastRow="0" w:noHBand="0" w:noVBand="1" w:val="04A0"/>
      </w:tblPr>
      <w:tblGrid>
        <w:gridCol w:w="4876"/>
        <w:gridCol w:w="4876"/>
      </w:tblGrid>
      <w:tr>
        <w:tc>
          <w:tcPr>
            <w:tcW w:type="dxa" w:w="4876"/>
            <w:shd w:fill="EDEDED"/>
          </w:tcPr>
          <w:p>
            <w:pPr>
              <w:spacing w:before="0" w:after="0"/>
            </w:pPr>
            <w:r/>
            <w:r>
              <w:rPr>
                <w:rFonts w:ascii="Noto Sans CJK KR" w:hAnsi="Noto Sans CJK KR" w:eastAsia="Noto Sans CJK KR"/>
                <w:b/>
                <w:sz w:val="17"/>
              </w:rPr>
              <w:t>항목</w:t>
            </w:r>
          </w:p>
        </w:tc>
        <w:tc>
          <w:tcPr>
            <w:tcW w:type="dxa" w:w="4876"/>
            <w:shd w:fill="EDEDED"/>
          </w:tcPr>
          <w:p>
            <w:pPr>
              <w:spacing w:before="0" w:after="0"/>
            </w:pPr>
            <w:r/>
            <w:r>
              <w:rPr>
                <w:rFonts w:ascii="Noto Sans CJK KR" w:hAnsi="Noto Sans CJK KR" w:eastAsia="Noto Sans CJK KR"/>
                <w:b/>
                <w:sz w:val="17"/>
              </w:rPr>
              <w:t>내용</w:t>
            </w:r>
          </w:p>
        </w:tc>
      </w:tr>
      <w:tr>
        <w:tc>
          <w:tcPr>
            <w:tcW w:type="dxa" w:w="4876"/>
            <w:vAlign w:val="top"/>
          </w:tcPr>
          <w:p>
            <w:pPr>
              <w:spacing w:before="0" w:after="0"/>
            </w:pPr>
            <w:r/>
            <w:r>
              <w:rPr>
                <w:rFonts w:ascii="Noto Sans CJK KR" w:hAnsi="Noto Sans CJK KR" w:eastAsia="Noto Sans CJK KR"/>
                <w:b/>
                <w:sz w:val="17"/>
              </w:rPr>
              <w:t>도판/삽화</w:t>
            </w:r>
          </w:p>
        </w:tc>
        <w:tc>
          <w:tcPr>
            <w:tcW w:type="dxa" w:w="4876"/>
            <w:vAlign w:val="top"/>
          </w:tcPr>
          <w:p>
            <w:pPr>
              <w:spacing w:before="0" w:after="0"/>
            </w:pPr>
            <w:r/>
            <w:r>
              <w:rPr>
                <w:rFonts w:ascii="Noto Sans CJK KR" w:hAnsi="Noto Sans CJK KR" w:eastAsia="Noto Sans CJK KR"/>
                <w:b w:val="0"/>
                <w:sz w:val="17"/>
              </w:rPr>
              <w:t>구판·현행 XML의 &lt;figure&gt;/&lt;graphic&gt; 참조 0건. 별도 도판 누락 없음.</w:t>
            </w:r>
          </w:p>
        </w:tc>
      </w:tr>
      <w:tr>
        <w:tc>
          <w:tcPr>
            <w:tcW w:type="dxa" w:w="4876"/>
            <w:vAlign w:val="top"/>
          </w:tcPr>
          <w:p>
            <w:pPr>
              <w:spacing w:before="0" w:after="0"/>
            </w:pPr>
            <w:r/>
            <w:r>
              <w:rPr>
                <w:rFonts w:ascii="Noto Sans CJK KR" w:hAnsi="Noto Sans CJK KR" w:eastAsia="Noto Sans CJK KR"/>
                <w:b/>
                <w:sz w:val="17"/>
              </w:rPr>
              <w:t>CB00440</w:t>
            </w:r>
          </w:p>
        </w:tc>
        <w:tc>
          <w:tcPr>
            <w:tcW w:type="dxa" w:w="4876"/>
            <w:vAlign w:val="top"/>
          </w:tcPr>
          <w:p>
            <w:pPr>
              <w:spacing w:before="0" w:after="0"/>
            </w:pPr>
            <w:r/>
            <w:r>
              <w:rPr>
                <w:rFonts w:ascii="Noto Sans CJK KR" w:hAnsi="Noto Sans CJK KR" w:eastAsia="Noto Sans CJK KR"/>
                <w:b w:val="0"/>
                <w:sz w:val="17"/>
              </w:rPr>
              <w:t>𨶳 / 조합식 [門@視] / U+28DB3.</w:t>
            </w:r>
          </w:p>
        </w:tc>
      </w:tr>
      <w:tr>
        <w:tc>
          <w:tcPr>
            <w:tcW w:type="dxa" w:w="4876"/>
            <w:vAlign w:val="top"/>
          </w:tcPr>
          <w:p>
            <w:pPr>
              <w:spacing w:before="0" w:after="0"/>
            </w:pPr>
            <w:r/>
            <w:r>
              <w:rPr>
                <w:rFonts w:ascii="Noto Sans CJK KR" w:hAnsi="Noto Sans CJK KR" w:eastAsia="Noto Sans CJK KR"/>
                <w:b/>
                <w:sz w:val="17"/>
              </w:rPr>
              <w:t>CB00832</w:t>
            </w:r>
          </w:p>
        </w:tc>
        <w:tc>
          <w:tcPr>
            <w:tcW w:type="dxa" w:w="4876"/>
            <w:vAlign w:val="top"/>
          </w:tcPr>
          <w:p>
            <w:pPr>
              <w:spacing w:before="0" w:after="0"/>
            </w:pPr>
            <w:r/>
            <w:r>
              <w:rPr>
                <w:rFonts w:ascii="Noto Sans CJK KR" w:hAnsi="Noto Sans CJK KR" w:eastAsia="Noto Sans CJK KR"/>
                <w:b w:val="0"/>
                <w:sz w:val="17"/>
              </w:rPr>
              <w:t>䨱 / 정규화 覆 / U+4A31.</w:t>
            </w:r>
          </w:p>
        </w:tc>
      </w:tr>
      <w:tr>
        <w:tc>
          <w:tcPr>
            <w:tcW w:type="dxa" w:w="4876"/>
            <w:vAlign w:val="top"/>
          </w:tcPr>
          <w:p>
            <w:pPr>
              <w:spacing w:before="0" w:after="0"/>
            </w:pPr>
            <w:r/>
            <w:r>
              <w:rPr>
                <w:rFonts w:ascii="Noto Sans CJK KR" w:hAnsi="Noto Sans CJK KR" w:eastAsia="Noto Sans CJK KR"/>
                <w:b/>
                <w:sz w:val="17"/>
              </w:rPr>
              <w:t>CB03639</w:t>
            </w:r>
          </w:p>
        </w:tc>
        <w:tc>
          <w:tcPr>
            <w:tcW w:type="dxa" w:w="4876"/>
            <w:vAlign w:val="top"/>
          </w:tcPr>
          <w:p>
            <w:pPr>
              <w:spacing w:before="0" w:after="0"/>
            </w:pPr>
            <w:r/>
            <w:r>
              <w:rPr>
                <w:rFonts w:ascii="Noto Sans CJK KR" w:hAnsi="Noto Sans CJK KR" w:eastAsia="Noto Sans CJK KR"/>
                <w:b w:val="0"/>
                <w:sz w:val="17"/>
              </w:rPr>
              <w:t>㔁 / 조합식 [利-禾+登] / U+3501.</w:t>
            </w:r>
          </w:p>
        </w:tc>
      </w:tr>
      <w:tr>
        <w:tc>
          <w:tcPr>
            <w:tcW w:type="dxa" w:w="4876"/>
            <w:vAlign w:val="top"/>
          </w:tcPr>
          <w:p>
            <w:pPr>
              <w:spacing w:before="0" w:after="0"/>
            </w:pPr>
            <w:r/>
            <w:r>
              <w:rPr>
                <w:rFonts w:ascii="Noto Sans CJK KR" w:hAnsi="Noto Sans CJK KR" w:eastAsia="Noto Sans CJK KR"/>
                <w:b/>
                <w:sz w:val="17"/>
              </w:rPr>
              <w:t>CB04756</w:t>
            </w:r>
          </w:p>
        </w:tc>
        <w:tc>
          <w:tcPr>
            <w:tcW w:type="dxa" w:w="4876"/>
            <w:vAlign w:val="top"/>
          </w:tcPr>
          <w:p>
            <w:pPr>
              <w:spacing w:before="0" w:after="0"/>
            </w:pPr>
            <w:r/>
            <w:r>
              <w:rPr>
                <w:rFonts w:ascii="Noto Sans CJK KR" w:hAnsi="Noto Sans CJK KR" w:eastAsia="Noto Sans CJK KR"/>
                <w:b w:val="0"/>
                <w:sz w:val="17"/>
              </w:rPr>
              <w:t>𭃳 / 조합식 [利-禾+(ㄙ/虫)] / U+2D0F3.</w:t>
            </w:r>
          </w:p>
        </w:tc>
      </w:tr>
      <w:tr>
        <w:tc>
          <w:tcPr>
            <w:tcW w:type="dxa" w:w="4876"/>
            <w:vAlign w:val="top"/>
          </w:tcPr>
          <w:p>
            <w:pPr>
              <w:spacing w:before="0" w:after="0"/>
            </w:pPr>
            <w:r/>
            <w:r>
              <w:rPr>
                <w:rFonts w:ascii="Noto Sans CJK KR" w:hAnsi="Noto Sans CJK KR" w:eastAsia="Noto Sans CJK KR"/>
                <w:b/>
                <w:sz w:val="17"/>
              </w:rPr>
              <w:t>CB04763</w:t>
            </w:r>
          </w:p>
        </w:tc>
        <w:tc>
          <w:tcPr>
            <w:tcW w:type="dxa" w:w="4876"/>
            <w:vAlign w:val="top"/>
          </w:tcPr>
          <w:p>
            <w:pPr>
              <w:spacing w:before="0" w:after="0"/>
            </w:pPr>
            <w:r/>
            <w:r>
              <w:rPr>
                <w:rFonts w:ascii="Noto Sans CJK KR" w:hAnsi="Noto Sans CJK KR" w:eastAsia="Noto Sans CJK KR"/>
                <w:b w:val="0"/>
                <w:sz w:val="17"/>
              </w:rPr>
              <w:t>𭂀 / 조합식 [冗-几+(罩-卓+(衣-〦+一))] / U+2D080.</w:t>
            </w:r>
          </w:p>
        </w:tc>
      </w:tr>
      <w:tr>
        <w:tc>
          <w:tcPr>
            <w:tcW w:type="dxa" w:w="4876"/>
            <w:vAlign w:val="top"/>
          </w:tcPr>
          <w:p>
            <w:pPr>
              <w:spacing w:before="0" w:after="0"/>
            </w:pPr>
            <w:r/>
            <w:r>
              <w:rPr>
                <w:rFonts w:ascii="Noto Sans CJK KR" w:hAnsi="Noto Sans CJK KR" w:eastAsia="Noto Sans CJK KR"/>
                <w:b/>
                <w:sz w:val="17"/>
              </w:rPr>
              <w:t>원문 보존</w:t>
            </w:r>
          </w:p>
        </w:tc>
        <w:tc>
          <w:tcPr>
            <w:tcW w:type="dxa" w:w="4876"/>
            <w:vAlign w:val="top"/>
          </w:tcPr>
          <w:p>
            <w:pPr>
              <w:spacing w:before="0" w:after="0"/>
            </w:pPr>
            <w:r/>
            <w:r>
              <w:rPr>
                <w:rFonts w:ascii="Noto Sans CJK KR" w:hAnsi="Noto Sans CJK KR" w:eastAsia="Noto Sans CJK KR"/>
                <w:b w:val="0"/>
                <w:sz w:val="17"/>
              </w:rPr>
              <w:t>사용자 TXT의 조합식 표기를 본문에서 임의 유니코드로 치환하지 않는다. 교감·외자 메타데이터에서 Unicode를 병기할 수 있다.</w:t>
            </w:r>
          </w:p>
        </w:tc>
      </w:tr>
      <w:tr>
        <w:tc>
          <w:tcPr>
            <w:tcW w:type="dxa" w:w="4876"/>
            <w:vAlign w:val="top"/>
          </w:tcPr>
          <w:p>
            <w:pPr>
              <w:spacing w:before="0" w:after="0"/>
            </w:pPr>
            <w:r/>
            <w:r>
              <w:rPr>
                <w:rFonts w:ascii="Noto Sans CJK KR" w:hAnsi="Noto Sans CJK KR" w:eastAsia="Noto Sans CJK KR"/>
                <w:b/>
                <w:sz w:val="17"/>
              </w:rPr>
              <w:t>Word 의미 스타일</w:t>
            </w:r>
          </w:p>
        </w:tc>
        <w:tc>
          <w:tcPr>
            <w:tcW w:type="dxa" w:w="4876"/>
            <w:vAlign w:val="top"/>
          </w:tcPr>
          <w:p>
            <w:pPr>
              <w:spacing w:before="0" w:after="0"/>
            </w:pPr>
            <w:r/>
            <w:r>
              <w:rPr>
                <w:rFonts w:ascii="Noto Sans CJK KR" w:hAnsi="Noto Sans CJK KR" w:eastAsia="Noto Sans CJK KR"/>
                <w:b w:val="0"/>
                <w:sz w:val="17"/>
              </w:rPr>
              <w:t>SHTK Position Marker / Source Text / Translation Text / Note Summary / Note Detail / Verification을 사용.</w:t>
            </w:r>
          </w:p>
        </w:tc>
      </w:tr>
      <w:tr>
        <w:tc>
          <w:tcPr>
            <w:tcW w:type="dxa" w:w="4876"/>
            <w:vAlign w:val="top"/>
          </w:tcPr>
          <w:p>
            <w:pPr>
              <w:spacing w:before="0" w:after="0"/>
            </w:pPr>
            <w:r/>
            <w:r>
              <w:rPr>
                <w:rFonts w:ascii="Noto Sans CJK KR" w:hAnsi="Noto Sans CJK KR" w:eastAsia="Noto Sans CJK KR"/>
                <w:b/>
                <w:sz w:val="17"/>
              </w:rPr>
              <w:t>앱 변환</w:t>
            </w:r>
          </w:p>
        </w:tc>
        <w:tc>
          <w:tcPr>
            <w:tcW w:type="dxa" w:w="4876"/>
            <w:vAlign w:val="top"/>
          </w:tcPr>
          <w:p>
            <w:pPr>
              <w:spacing w:before="0" w:after="0"/>
            </w:pPr>
            <w:r/>
            <w:r>
              <w:rPr>
                <w:rFonts w:ascii="Noto Sans CJK KR" w:hAnsi="Noto Sans CJK KR" w:eastAsia="Noto Sans CJK KR"/>
                <w:b w:val="0"/>
                <w:sz w:val="17"/>
              </w:rPr>
              <w:t>SHTK Note Summary는 nt.t, SHTK Note Detail은 nt.d에 대응하도록 요약과 상세를 분리.</w:t>
            </w:r>
          </w:p>
        </w:tc>
      </w:tr>
    </w:tbl>
    <w:p>
      <w:r>
        <w:br w:type="page"/>
      </w:r>
    </w:p>
    <w:p>
      <w:pPr>
        <w:pStyle w:val="Heading1"/>
      </w:pPr>
      <w:r>
        <w:t>9. 본문</w:t>
      </w:r>
    </w:p>
    <w:p>
      <w:pPr>
        <w:pStyle w:val="Heading2"/>
      </w:pPr>
      <w:r>
        <w:t>서지 표지</w:t>
      </w:r>
    </w:p>
    <w:p>
      <w:pPr>
        <w:pStyle w:val="SHTKBlockLabel"/>
        <w:spacing w:before="80" w:after="40"/>
      </w:pPr>
      <w:r>
        <w:rPr>
          <w:rFonts w:ascii="Noto Sans CJK KR" w:hAnsi="Noto Sans CJK KR" w:eastAsia="Noto Sans CJK KR"/>
          <w:b/>
        </w:rPr>
        <w:t>원문</w:t>
      </w:r>
    </w:p>
    <w:p>
      <w:pPr>
        <w:pStyle w:val="SHTKSourceText"/>
      </w:pPr>
      <w:r>
        <w:t>No. 1769 [cf. No. 375]</w:t>
      </w:r>
    </w:p>
    <w:p>
      <w:pPr>
        <w:pStyle w:val="SHTKBlockLabel"/>
        <w:spacing w:before="80" w:after="40"/>
      </w:pPr>
      <w:r>
        <w:rPr>
          <w:rFonts w:ascii="Noto Sans CJK KR" w:hAnsi="Noto Sans CJK KR" w:eastAsia="Noto Sans CJK KR"/>
          <w:b/>
        </w:rPr>
        <w:t>한국어 직역</w:t>
      </w:r>
    </w:p>
    <w:p>
      <w:pPr>
        <w:pStyle w:val="SHTKTranslationText"/>
      </w:pPr>
      <w:r>
        <w:t>제1769호 [참조: 제375호]</w:t>
      </w:r>
    </w:p>
    <w:p>
      <w:pPr>
        <w:pStyle w:val="SHTKBlockLabel"/>
        <w:spacing w:before="80" w:after="40"/>
      </w:pPr>
      <w:r>
        <w:rPr>
          <w:rFonts w:ascii="Noto Sans CJK KR" w:hAnsi="Noto Sans CJK KR" w:eastAsia="Noto Sans CJK KR"/>
          <w:b/>
        </w:rPr>
        <w:t>원문</w:t>
      </w:r>
    </w:p>
    <w:p>
      <w:pPr>
        <w:pStyle w:val="SHTKSourceText"/>
      </w:pPr>
      <w:r>
        <w:t>[1]涅槃宗要</w:t>
      </w:r>
    </w:p>
    <w:p>
      <w:pPr>
        <w:pStyle w:val="SHTKBlockLabel"/>
        <w:spacing w:before="80" w:after="40"/>
      </w:pPr>
      <w:r>
        <w:rPr>
          <w:rFonts w:ascii="Noto Sans CJK KR" w:hAnsi="Noto Sans CJK KR" w:eastAsia="Noto Sans CJK KR"/>
          <w:b/>
        </w:rPr>
        <w:t>한국어 직역</w:t>
      </w:r>
    </w:p>
    <w:p>
      <w:pPr>
        <w:pStyle w:val="SHTKTranslationText"/>
      </w:pPr>
      <w:r>
        <w:t>《열반종요》</w:t>
      </w:r>
    </w:p>
    <w:p>
      <w:pPr>
        <w:pStyle w:val="SHTKBlockLabel"/>
        <w:spacing w:before="80" w:after="40"/>
      </w:pPr>
      <w:r>
        <w:rPr>
          <w:rFonts w:ascii="Noto Sans CJK KR" w:hAnsi="Noto Sans CJK KR" w:eastAsia="Noto Sans CJK KR"/>
          <w:b/>
        </w:rPr>
        <w:t>원문</w:t>
      </w:r>
    </w:p>
    <w:p>
      <w:pPr>
        <w:pStyle w:val="SHTKSourceText"/>
      </w:pPr>
      <w:r>
        <w:t>元曉師撰</w:t>
      </w:r>
    </w:p>
    <w:p>
      <w:pPr>
        <w:pStyle w:val="SHTKBlockLabel"/>
        <w:spacing w:before="80" w:after="40"/>
      </w:pPr>
      <w:r>
        <w:rPr>
          <w:rFonts w:ascii="Noto Sans CJK KR" w:hAnsi="Noto Sans CJK KR" w:eastAsia="Noto Sans CJK KR"/>
          <w:b/>
        </w:rPr>
        <w:t>한국어 직역</w:t>
      </w:r>
    </w:p>
    <w:p>
      <w:pPr>
        <w:pStyle w:val="SHTKTranslationText"/>
      </w:pPr>
      <w:r>
        <w:t>원효 스님 지음</w:t>
      </w:r>
    </w:p>
    <w:p>
      <w:pPr>
        <w:pStyle w:val="SHTKNoteSummary"/>
      </w:pPr>
      <w:r>
        <w:t>교감 요약 | [CBETA/KABC 교감] 권두 [1]은 제목 자체의 번역 대상이 아니라 판본·대교본 정보와 연결되는 편집 표지이다.</w:t>
      </w:r>
    </w:p>
    <w:p>
      <w:pPr>
        <w:pStyle w:val="SHTKNoteDetail"/>
      </w:pPr>
      <w:r>
        <w:t>• 원교감 원문 | 【原】天治元年寫日光輪王寺藏本 / KABC: {底}新修大藏經第三十八卷, {甲}東文選第八十三卷所載涅槃經宗要序</w:t>
        <w:br/>
        <w:t>• 교감 번호 | CBETA note 0239001 / KABC 1</w:t>
        <w:br/>
        <w:t>• 판본 정보 | CBETA 원주 및 KABC 서지 교감</w:t>
        <w:br/>
        <w:t>• 저본 독법 | [1]涅槃宗要</w:t>
        <w:br/>
        <w:t>• 저본 기준 번역 | 《열반종요》</w:t>
        <w:br/>
        <w:t>• 이문 독법 | 서지·판본 정보</w:t>
        <w:br/>
        <w:t>• 이문 기준 번역 | 본문 번역 차이 없음</w:t>
        <w:br/>
        <w:t>• 의미 차이 | 제목의 의미가 아니라 판본·서지층의 차이이다.</w:t>
        <w:br/>
        <w:t>• 한국어 해설 | [1]은 독자용 번역문에서 제목 의미로 번역하지 않고 교감 메모에서 판본 정보를 설명한다.</w:t>
        <w:br/>
        <w:t>• 번역 영향 판정 | [번역 차이 없음]</w:t>
        <w:br/>
        <w:t>• 출처 | KABC 『한국불교전서』 편집 교감.</w:t>
      </w:r>
    </w:p>
    <w:p>
      <w:pPr>
        <w:pStyle w:val="Heading2"/>
      </w:pPr>
      <w:r>
        <w:t>略述大意</w:t>
      </w:r>
    </w:p>
    <w:p>
      <w:pPr>
        <w:pStyle w:val="SHTKBlockLabel"/>
        <w:spacing w:before="80" w:after="40"/>
      </w:pPr>
      <w:r>
        <w:rPr>
          <w:rFonts w:ascii="Noto Sans CJK KR" w:hAnsi="Noto Sans CJK KR" w:eastAsia="Noto Sans CJK KR"/>
          <w:b/>
        </w:rPr>
        <w:t>위치표지</w:t>
      </w:r>
    </w:p>
    <w:p>
      <w:pPr>
        <w:pStyle w:val="SHTKPositionMarker"/>
      </w:pPr>
      <w:bookmarkStart w:id="1" w:name="loc_0239a16"/>
      <w:r>
        <w:t>[0239a16]</w:t>
      </w:r>
      <w:bookmarkEnd w:id="1"/>
    </w:p>
    <w:p>
      <w:pPr>
        <w:pStyle w:val="SHTKBlockLabel"/>
        <w:spacing w:before="80" w:after="40"/>
      </w:pPr>
      <w:r>
        <w:rPr>
          <w:rFonts w:ascii="Noto Sans CJK KR" w:hAnsi="Noto Sans CJK KR" w:eastAsia="Noto Sans CJK KR"/>
          <w:b/>
        </w:rPr>
        <w:t>원문</w:t>
      </w:r>
    </w:p>
    <w:p>
      <w:pPr>
        <w:pStyle w:val="SHTKSourceText"/>
      </w:pPr>
      <w:r>
        <w:t>是經有其二門。一者略述大意。二者廣開分別。述大意者。原夫涅槃之為道也無道而無非道。無住而無非住。是知其道至近至遠。證斯道者彌寂彌暄。彌暄之故普震八聲通虛空而不息。彌寂之故遠離十相同真際而湛然。由至遠故隨教逝之綿歷千劫而不臻。由至近故忘言尋之不過一念而自會也。今是經者斯乃佛法之大海方等之祕藏。其為教也難可測量。由良廣蕩無崖甚深無底。以無底故無所不窮。以無崖故無所不該。統眾典之部分歸萬流之一味。開佛意之至公和百家之異諍。遂使擾擾四生僉歸無二之實性。夢夢長睡並到大覺之極果極果之大覺也。體實性而忘心實性之無二。混真忘而為一。既無二也。何得有一真忘混也。孰為其實。斯即理智都忘名義斯絕。是謂涅槃之玄旨也。但以諸佛證而不位。無所不應無所不說。是謂涅槃之至教也。玄旨已而不甞寂。至教說而未甞言。是謂理教之一味也。爾乃聽滿字者咸蒙毛孔之益。求半偈者不傾骨髓之摧造逆罪者信是經而能滅燋。善種者依茲教而還生之矣。</w:t>
      </w:r>
    </w:p>
    <w:p>
      <w:pPr>
        <w:pStyle w:val="SHTKBlockLabel"/>
        <w:spacing w:before="80" w:after="40"/>
      </w:pPr>
      <w:r>
        <w:rPr>
          <w:rFonts w:ascii="Noto Sans CJK KR" w:hAnsi="Noto Sans CJK KR" w:eastAsia="Noto Sans CJK KR"/>
          <w:b/>
        </w:rPr>
        <w:t>한국어 직역</w:t>
      </w:r>
    </w:p>
    <w:p>
      <w:pPr>
        <w:pStyle w:val="SHTKTranslationText"/>
      </w:pPr>
      <w:r>
        <w:t>이 경에는 두 문이 있다. 첫째는 대의를 간략히 서술하는 것이고, 둘째는 널리 열어 분별하는 것이다. 대의를 서술한다는 것은 다음과 같다. 본래 열반을 도라고 하면 도가 없으면서 도 아닌 것이 없고, 머묾이 없으면서 머묾 아닌 것이 없다. 그러므로 그 도는 지극히 가깝고도 지극히 멀다는 것을 알 수 있다. 이 도를 증득한 이는 더욱 고요하면서도 더욱 밝다. 더욱 밝기 때문에 여덟 음성을 널리 떨쳐 허공에 통하게 하면서 쉬지 않고, 더욱 고요하기 때문에 열 가지 상을 멀리 떠나 진실한 경계와 같아 맑고 고요하다. 지극히 멀기 때문에 가르침을 따라가면 천 겁을 길게 지나도 이르지 못하고, 지극히 가깝기 때문에 말을 잊고 찾으면 한 생각을 넘지 않아 스스로 계합한다. 지금 이 경은 바로 불법의 큰 바다이며 방등의 비밀한 창고이다. 그 가르침은 헤아리기 어렵다. 참으로 넓고 아득하여 끝이 없고 매우 깊어 밑이 없기 때문이다. 밑이 없으므로 다하지 않는 것이 없고, 끝이 없으므로 포괄하지 않는 것이 없다. 여러 경전의 갈래를 거느려 온갖 흐름을 한 맛으로 돌아가게 하고, 부처님 뜻의 지극한 공평함을 열어 온갖 학파의 서로 다른 논쟁을 화합한다. 마침내 어지러운 사생 모두를 둘이 아닌 참된 성품으로 돌아가게 하고, 꿈꾸듯 긴 잠에 든 이들을 모두 큰 깨달음의 극과에 이르게 한다. 극과의 큰 깨달음이란 참된 성품을 체득하면서도 마음을 잊는 것이며, 참된 성품이 둘이 아니란 참과 거짓을 섞어 하나로 하는 것이다. 이미 둘이 아닌데 어찌 하나가 있을 수 있겠으며, 참과 거짓이 섞였는데 무엇을 그 참됨이라 하겠는가. 이는 곧 이치와 지혜를 모두 잊어 명칭과 뜻이 끊어진 것이니, 이것을 열반의 현묘한 종지라 한다. 다만 모든 부처님은 이를 증득하고도 머물지 않아 응하지 않는 곳이 없고 설하지 않는 것이 없으니, 이것을 열반의 지극한 가르침이라 한다. 현묘한 종지는 고요하면서도 일찍이 고요하기만 한 적이 없고, 지극한 가르침은 말하면서도 일찍이 말한 적이 없으니, 이것을 이치와 가르침의 한 맛이라 한다. 이에 만자(滿字)를 들은 이는 모두 털구멍마다 이익을 입고, 반 게송을 구한 이는 골수를 기울이는 꺾임도 돌아보지 않으며 [구문 불확실], 역죄를 지은 이는 이 경을 믿어 능히 태움을 없애고, 선한 종자를 지닌 이는 이 가르침에 의지하여 다시 살아난다.</w:t>
      </w:r>
    </w:p>
    <w:p>
      <w:pPr>
        <w:pStyle w:val="SHTKNoteSummary"/>
      </w:pPr>
      <w:r>
        <w:t>교감 요약 | [KABC 교감] 갑본은 「非」를 「不」로 보거나 가감한다.</w:t>
      </w:r>
    </w:p>
    <w:p>
      <w:pPr>
        <w:pStyle w:val="SHTKNoteDetail"/>
      </w:pPr>
      <w:r>
        <w:t>• 원교감 원문 | 「非」 → 「不」{甲}</w:t>
        <w:br/>
        <w:t>• 교감 번호 | KABC 2</w:t>
        <w:br/>
        <w:t>• 판본 정보 | KABC 『한국불교전서』 H0009. 갑본은 『東文選』 제83권 「涅槃經宗要序」.</w:t>
        <w:br/>
        <w:t>• 저본 독법 | 非</w:t>
        <w:br/>
        <w:t>• 이문 독법 | 不</w:t>
        <w:br/>
        <w:t>• 의미 차이 | 글자 차이로 부정의 뜻은 동일하다.</w:t>
        <w:br/>
        <w:t>• 번역 영향 판정 | [번역 차이 없음]</w:t>
        <w:br/>
        <w:t>• 출처 | KABC 『한국불교전서』 편집 교감.</w:t>
      </w:r>
    </w:p>
    <w:p>
      <w:pPr>
        <w:pStyle w:val="SHTKNoteSummary"/>
      </w:pPr>
      <w:r>
        <w:t>교감 요약 | [KABC 교감] 갑본은 「聲」를 「音」로 보거나 가감한다.</w:t>
      </w:r>
    </w:p>
    <w:p>
      <w:pPr>
        <w:pStyle w:val="SHTKNoteDetail"/>
      </w:pPr>
      <w:r>
        <w:t>• 원교감 원문 | 「聲」 → 「音」{甲}</w:t>
        <w:br/>
        <w:t>• 교감 번호 | KABC 3</w:t>
        <w:br/>
        <w:t>• 판본 정보 | KABC 『한국불교전서』 H0009. 갑본은 『東文選』 제83권 「涅槃經宗要序」.</w:t>
        <w:br/>
        <w:t>• 저본 독법 | 聲</w:t>
        <w:br/>
        <w:t>• 이문 독법 | 音</w:t>
        <w:br/>
        <w:t>• 의미 차이 | 팔성/팔음의 어휘가 달라지나 음성의 뜻 범위가 가깝다.</w:t>
        <w:br/>
        <w:t>• 번역 영향 판정 | [표현 차이]</w:t>
        <w:br/>
        <w:t>• 출처 | KABC 『한국불교전서』 편집 교감.</w:t>
      </w:r>
    </w:p>
    <w:p>
      <w:pPr>
        <w:pStyle w:val="SHTKNoteSummary"/>
      </w:pPr>
      <w:r>
        <w:t>교감 요약 | [KABC 교감] 갑본은 「通」를 「遍」로 보거나 가감한다.</w:t>
      </w:r>
    </w:p>
    <w:p>
      <w:pPr>
        <w:pStyle w:val="SHTKNoteDetail"/>
      </w:pPr>
      <w:r>
        <w:t>• 원교감 원문 | 「通」 → 「遍」{甲}</w:t>
        <w:br/>
        <w:t>• 교감 번호 | KABC 4</w:t>
        <w:br/>
        <w:t>• 판본 정보 | KABC 『한국불교전서』 H0009. 갑본은 『東文選』 제83권 「涅槃經宗要序」.</w:t>
        <w:br/>
        <w:t>• 저본 독법 | 通</w:t>
        <w:br/>
        <w:t>• 이문 독법 | 遍</w:t>
        <w:br/>
        <w:t>• 의미 차이 | 허공에 통함과 두루함의 표현이 달라진다.</w:t>
        <w:br/>
        <w:t>• 번역 영향 판정 | [표현 차이]</w:t>
        <w:br/>
        <w:t>• 출처 | KABC 『한국불교전서』 편집 교감.</w:t>
      </w:r>
    </w:p>
    <w:p>
      <w:pPr>
        <w:pStyle w:val="SHTKNoteSummary"/>
      </w:pPr>
      <w:r>
        <w:t>교감 요약 | [KABC 교감] 갑본은 「綿」를 「縣」로 보거나 가감한다.</w:t>
      </w:r>
    </w:p>
    <w:p>
      <w:pPr>
        <w:pStyle w:val="SHTKNoteDetail"/>
      </w:pPr>
      <w:r>
        <w:t>• 원교감 원문 | 「綿」 → 「縣」{甲}</w:t>
        <w:br/>
        <w:t>• 교감 번호 | KABC 5</w:t>
        <w:br/>
        <w:t>• 판본 정보 | KABC 『한국불교전서』 H0009. 갑본은 『東文選』 제83권 「涅槃經宗要序」.</w:t>
        <w:br/>
        <w:t>• 저본 독법 | 綿</w:t>
        <w:br/>
        <w:t>• 이문 독법 | 縣</w:t>
        <w:br/>
        <w:t>• 의미 차이 | 연속됨과 걸림의 글자 차이로 문맥 판정이 필요하다.</w:t>
        <w:br/>
        <w:t>• 번역 영향 판정 | [판단 유보]</w:t>
        <w:br/>
        <w:t>• 출처 | KABC 『한국불교전서』 편집 교감.</w:t>
      </w:r>
    </w:p>
    <w:p>
      <w:pPr>
        <w:pStyle w:val="SHTKNoteSummary"/>
      </w:pPr>
      <w:r>
        <w:t>교감 요약 | [KABC 교감] 갑본은 「由良」를 「良由」로 보거나 가감한다.</w:t>
      </w:r>
    </w:p>
    <w:p>
      <w:pPr>
        <w:pStyle w:val="SHTKNoteDetail"/>
      </w:pPr>
      <w:r>
        <w:t>• 원교감 원문 | 「由良」 → 「良由」{甲}</w:t>
        <w:br/>
        <w:t>• 교감 번호 | KABC 6</w:t>
        <w:br/>
        <w:t>• 판본 정보 | KABC 『한국불교전서』 H0009. 갑본은 『東文選』 제83권 「涅槃經宗要序」.</w:t>
        <w:br/>
        <w:t>• 저본 독법 | 由良</w:t>
        <w:br/>
        <w:t>• 이문 독법 | 良由</w:t>
        <w:br/>
        <w:t>• 의미 차이 | 어순만 바뀌어 뜻의 중심은 같다.</w:t>
        <w:br/>
        <w:t>• 번역 영향 판정 | [번역 차이 없음]</w:t>
        <w:br/>
        <w:t>• 출처 | KABC 『한국불교전서』 편집 교감.</w:t>
      </w:r>
    </w:p>
    <w:p>
      <w:pPr>
        <w:pStyle w:val="SHTKNoteSummary"/>
      </w:pPr>
      <w:r>
        <w:t>교감 요약 | [KABC 교감] 갑본은 「廣」를 「矌」로 보거나 가감한다.</w:t>
      </w:r>
    </w:p>
    <w:p>
      <w:pPr>
        <w:pStyle w:val="SHTKNoteDetail"/>
      </w:pPr>
      <w:r>
        <w:t>• 원교감 원문 | 「廣」 → 「矌」{甲}</w:t>
        <w:br/>
        <w:t>• 교감 번호 | KABC 7</w:t>
        <w:br/>
        <w:t>• 판본 정보 | KABC 『한국불교전서』 H0009. 갑본은 『東文選』 제83권 「涅槃經宗要序」.</w:t>
        <w:br/>
        <w:t>• 저본 독법 | 廣</w:t>
        <w:br/>
        <w:t>• 이문 독법 | 矌</w:t>
        <w:br/>
        <w:t>• 의미 차이 | 넓다는 의미권의 이체·표기 차이로 번역 차이는 없다.</w:t>
        <w:br/>
        <w:t>• 번역 영향 판정 | [번역 차이 없음]</w:t>
        <w:br/>
        <w:t>• 출처 | KABC 『한국불교전서』 편집 교감.</w:t>
      </w:r>
    </w:p>
    <w:p>
      <w:pPr>
        <w:pStyle w:val="SHTKNoteSummary"/>
      </w:pPr>
      <w:r>
        <w:t>교감 요약 | [KABC 교감] 갑본은 「崖」를 「涯」로 보거나 가감한다.</w:t>
      </w:r>
    </w:p>
    <w:p>
      <w:pPr>
        <w:pStyle w:val="SHTKNoteDetail"/>
      </w:pPr>
      <w:r>
        <w:t>• 원교감 원문 | 「崖」 → 「涯」{甲}</w:t>
        <w:br/>
        <w:t>• 교감 번호 | KABC 8</w:t>
        <w:br/>
        <w:t>• 판본 정보 | KABC 『한국불교전서』 H0009. 갑본은 『東文選』 제83권 「涅槃經宗要序」.</w:t>
        <w:br/>
        <w:t>• 저본 독법 | 崖</w:t>
        <w:br/>
        <w:t>• 이문 독법 | 涯</w:t>
        <w:br/>
        <w:t>• 의미 차이 | ‘끝/가’의 이체·표기 차이로 번역 차이는 없다.</w:t>
        <w:br/>
        <w:t>• 번역 영향 판정 | [번역 차이 없음]</w:t>
        <w:br/>
        <w:t>• 출처 | KABC 『한국불교전서』 편집 교감.</w:t>
      </w:r>
    </w:p>
    <w:p>
      <w:pPr>
        <w:pStyle w:val="SHTKNoteSummary"/>
      </w:pPr>
      <w:r>
        <w:t>교감 요약 | [KABC 교감] 갑본은 「忘」를 「亡」로 보거나 가감한다.</w:t>
      </w:r>
    </w:p>
    <w:p>
      <w:pPr>
        <w:pStyle w:val="SHTKNoteDetail"/>
      </w:pPr>
      <w:r>
        <w:t>• 원교감 원문 | 「忘」 → 「亡」{甲}</w:t>
        <w:br/>
        <w:t>• 교감 번호 | KABC 9</w:t>
        <w:br/>
        <w:t>• 판본 정보 | KABC 『한국불교전서』 H0009. 갑본은 『東文選』 제83권 「涅槃經宗要序」.</w:t>
        <w:br/>
        <w:t>• 저본 독법 | 忘</w:t>
        <w:br/>
        <w:t>• 이문 독법 | 亡</w:t>
        <w:br/>
        <w:t>• 의미 차이 | 마음을 잊음/없앰의 뉘앙스 차이가 있다.</w:t>
        <w:br/>
        <w:t>• 번역 영향 판정 | [표현 차이]</w:t>
        <w:br/>
        <w:t>• 출처 | KABC 『한국불교전서』 편집 교감.</w:t>
      </w:r>
    </w:p>
    <w:p>
      <w:pPr>
        <w:pStyle w:val="SHTKNoteSummary"/>
      </w:pPr>
      <w:r>
        <w:t>교감 요약 | [KABC 교감] 갑본은 「二」를 「二也」로 보거나 가감한다.</w:t>
      </w:r>
    </w:p>
    <w:p>
      <w:pPr>
        <w:pStyle w:val="SHTKNoteDetail"/>
      </w:pPr>
      <w:r>
        <w:t>• 원교감 원문 | 「二」 → 「二也」{甲}</w:t>
        <w:br/>
        <w:t>• 교감 번호 | KABC 10</w:t>
        <w:br/>
        <w:t>• 판본 정보 | KABC 『한국불교전서』 H0009. 갑본은 『東文選』 제83권 「涅槃經宗要序」.</w:t>
        <w:br/>
        <w:t>• 저본 독법 | 二</w:t>
        <w:br/>
        <w:t>• 이문 독법 | 二也</w:t>
        <w:br/>
        <w:t>• 의미 차이 | 판본에 어조사 也가 추가된다.</w:t>
        <w:br/>
        <w:t>• 번역 영향 판정 | [번역 차이 없음]</w:t>
        <w:br/>
        <w:t>• 출처 | KABC 『한국불교전서』 편집 교감.</w:t>
      </w:r>
    </w:p>
    <w:p>
      <w:pPr>
        <w:pStyle w:val="SHTKNoteSummary"/>
      </w:pPr>
      <w:r>
        <w:t>교감 요약 | [KABC 교감] 갑본은 「忘」를 「妄」로 보거나 가감한다.</w:t>
      </w:r>
    </w:p>
    <w:p>
      <w:pPr>
        <w:pStyle w:val="SHTKNoteDetail"/>
      </w:pPr>
      <w:r>
        <w:t>• 원교감 원문 | 「忘」 → 「妄」{甲}</w:t>
        <w:br/>
        <w:t>• 교감 번호 | KABC 11</w:t>
        <w:br/>
        <w:t>• 판본 정보 | KABC 『한국불교전서』 H0009. 갑본은 『東文選』 제83권 「涅槃經宗要序」.</w:t>
        <w:br/>
        <w:t>• 저본 독법 | 忘</w:t>
        <w:br/>
        <w:t>• 이문 독법 | 妄</w:t>
        <w:br/>
        <w:t>• 의미 차이 | ‘잊음’과 ‘망령됨’으로 의미가 달라진다.</w:t>
        <w:br/>
        <w:t>• 번역 영향 판정 | [의미 차이 있음]</w:t>
        <w:br/>
        <w:t>• 출처 | KABC 『한국불교전서』 편집 교감.</w:t>
      </w:r>
    </w:p>
    <w:p>
      <w:pPr>
        <w:pStyle w:val="SHTKNoteSummary"/>
      </w:pPr>
      <w:r>
        <w:t>교감 요약 | [KABC 교감] 갑본은 「位」를 「住」로 보거나 가감한다.</w:t>
      </w:r>
    </w:p>
    <w:p>
      <w:pPr>
        <w:pStyle w:val="SHTKNoteDetail"/>
      </w:pPr>
      <w:r>
        <w:t>• 원교감 원문 | 「位」 → 「住」{甲}</w:t>
        <w:br/>
        <w:t>• 교감 번호 | KABC 12</w:t>
        <w:br/>
        <w:t>• 판본 정보 | KABC 『한국불교전서』 H0009. 갑본은 『東文選』 제83권 「涅槃經宗要序」.</w:t>
        <w:br/>
        <w:t>• 저본 독법 | 位</w:t>
        <w:br/>
        <w:t>• 이문 독법 | 住</w:t>
        <w:br/>
        <w:t>• 의미 차이 | ‘자리함’과 ‘머묾’의 차이로 문장 해석이 달라질 수 있다.</w:t>
        <w:br/>
        <w:t>• 번역 영향 판정 | [의미 차이 경미]</w:t>
        <w:br/>
        <w:t>• 출처 | KABC 『한국불교전서』 편집 교감.</w:t>
      </w:r>
    </w:p>
    <w:p>
      <w:pPr>
        <w:pStyle w:val="SHTKNoteSummary"/>
      </w:pPr>
      <w:r>
        <w:t>교감 요약 | [KABC 교감] 갑본은 「已」를 「亡」로 보거나 가감한다.</w:t>
      </w:r>
    </w:p>
    <w:p>
      <w:pPr>
        <w:pStyle w:val="SHTKNoteDetail"/>
      </w:pPr>
      <w:r>
        <w:t>• 원교감 원문 | 「已」 → 「亡」{甲}</w:t>
        <w:br/>
        <w:t>• 교감 번호 | KABC 13</w:t>
        <w:br/>
        <w:t>• 판본 정보 | KABC 『한국불교전서』 H0009. 갑본은 『東文選』 제83권 「涅槃經宗要序」.</w:t>
        <w:br/>
        <w:t>• 저본 독법 | 已</w:t>
        <w:br/>
        <w:t>• 이문 독법 | 亡</w:t>
        <w:br/>
        <w:t>• 의미 차이 | ‘이미/그침’과 ‘없어짐’의 차이로 의미가 달라진다.</w:t>
        <w:br/>
        <w:t>• 번역 영향 판정 | [의미 차이 있음]</w:t>
        <w:br/>
        <w:t>• 출처 | KABC 『한국불교전서』 편집 교감.</w:t>
      </w:r>
    </w:p>
    <w:p>
      <w:pPr>
        <w:pStyle w:val="SHTKNoteSummary"/>
      </w:pPr>
      <w:r>
        <w:t>교감 요약 | [KABC 교감] 갑본은 「不」를 「未」로 보거나 가감한다.</w:t>
      </w:r>
    </w:p>
    <w:p>
      <w:pPr>
        <w:pStyle w:val="SHTKNoteDetail"/>
      </w:pPr>
      <w:r>
        <w:t>• 원교감 원문 | 「不」 → 「未」{甲}</w:t>
        <w:br/>
        <w:t>• 교감 번호 | KABC 14</w:t>
        <w:br/>
        <w:t>• 판본 정보 | KABC 『한국불교전서』 H0009. 갑본은 『東文選』 제83권 「涅槃經宗要序」.</w:t>
        <w:br/>
        <w:t>• 저본 독법 | 不</w:t>
        <w:br/>
        <w:t>• 이문 독법 | 未</w:t>
        <w:br/>
        <w:t>• 의미 차이 | 부정과 미완료의 시간적 뉘앙스가 달라진다.</w:t>
        <w:br/>
        <w:t>• 번역 영향 판정 | [표현 차이]</w:t>
        <w:br/>
        <w:t>• 출처 | KABC 『한국불교전서』 편집 교감.</w:t>
      </w:r>
    </w:p>
    <w:p>
      <w:pPr>
        <w:pStyle w:val="SHTKNoteSummary"/>
      </w:pPr>
      <w:r>
        <w:t>교감 요약 | [KABC 교감] 갑본은 「傾」를 「顧」로 보거나 가감한다.</w:t>
      </w:r>
    </w:p>
    <w:p>
      <w:pPr>
        <w:pStyle w:val="SHTKNoteDetail"/>
      </w:pPr>
      <w:r>
        <w:t>• 원교감 원문 | 「傾」 → 「顧」{甲}</w:t>
        <w:br/>
        <w:t>• 교감 번호 | KABC 15</w:t>
        <w:br/>
        <w:t>• 판본 정보 | KABC 『한국불교전서』 H0009. 갑본은 『東文選』 제83권 「涅槃經宗要序」.</w:t>
        <w:br/>
        <w:t>• 저본 독법 | 傾</w:t>
        <w:br/>
        <w:t>• 이문 독법 | 顧</w:t>
        <w:br/>
        <w:t>• 의미 차이 | ‘기울이다’와 ‘돌아보다/아끼다’로 의미가 달라진다.</w:t>
        <w:br/>
        <w:t>• 번역 영향 판정 | [의미 차이 있음]</w:t>
        <w:br/>
        <w:t>• 출처 | KABC 『한국불교전서』 편집 교감.</w:t>
      </w:r>
    </w:p>
    <w:p>
      <w:pPr>
        <w:pStyle w:val="SHTKNoteSummary"/>
      </w:pPr>
      <w:r>
        <w:t>교감 요약 | [KABC 교감] 갑본은 「燋」를 「斷」로 보거나 가감한다.</w:t>
      </w:r>
    </w:p>
    <w:p>
      <w:pPr>
        <w:pStyle w:val="SHTKNoteDetail"/>
      </w:pPr>
      <w:r>
        <w:t>• 원교감 원문 | 「燋」 → 「斷」{甲}</w:t>
        <w:br/>
        <w:t>• 교감 번호 | KABC 16</w:t>
        <w:br/>
        <w:t>• 판본 정보 | KABC 『한국불교전서』 H0009. 갑본은 『東文選』 제83권 「涅槃經宗要序」.</w:t>
        <w:br/>
        <w:t>• 저본 독법 | 燋</w:t>
        <w:br/>
        <w:t>• 이문 독법 | 斷</w:t>
        <w:br/>
        <w:t>• 의미 차이 | ‘태움’과 ‘끊음’으로 서술 의미가 달라진다.</w:t>
        <w:br/>
        <w:t>• 번역 영향 판정 | [의미 차이 있음]</w:t>
        <w:br/>
        <w:t>• 출처 | KABC 『한국불교전서』 편집 교감.</w:t>
      </w:r>
    </w:p>
    <w:p>
      <w:pPr>
        <w:pStyle w:val="SHTKNoteSummary"/>
      </w:pPr>
      <w:r>
        <w:t>교감 요약 | [KABC 교감] 갑본은 「種」를 「根」로 보거나 가감한다.</w:t>
      </w:r>
    </w:p>
    <w:p>
      <w:pPr>
        <w:pStyle w:val="SHTKNoteDetail"/>
      </w:pPr>
      <w:r>
        <w:t>• 원교감 원문 | 「種」 → 「根」{甲}</w:t>
        <w:br/>
        <w:t>• 교감 번호 | KABC 17</w:t>
        <w:br/>
        <w:t>• 판본 정보 | KABC 『한국불교전서』 H0009. 갑본은 『東文選』 제83권 「涅槃經宗要序」.</w:t>
        <w:br/>
        <w:t>• 저본 독법 | 種</w:t>
        <w:br/>
        <w:t>• 이문 독법 | 根</w:t>
        <w:br/>
        <w:t>• 의미 차이 | 선종자와 선근의 용어가 달라진다.</w:t>
        <w:br/>
        <w:t>• 번역 영향 판정 | [표현 차이]</w:t>
        <w:br/>
        <w:t>• 출처 | KABC 『한국불교전서』 편집 교감.</w:t>
      </w:r>
    </w:p>
    <w:p>
      <w:pPr>
        <w:pStyle w:val="SHTKNoteSummary"/>
      </w:pPr>
      <w:r>
        <w:t>교감 요약 | [KABC 교감] 갑본은 「經」를 「〔經〕－」로 보거나 가감한다.</w:t>
      </w:r>
    </w:p>
    <w:p>
      <w:pPr>
        <w:pStyle w:val="SHTKNoteDetail"/>
      </w:pPr>
      <w:r>
        <w:t>• 원교감 원문 | 「經」 → 「〔經〕－」{甲}</w:t>
        <w:br/>
        <w:t>• 교감 번호 | KABC 18</w:t>
        <w:br/>
        <w:t>• 판본 정보 | KABC 『한국불교전서』 H0009. 갑본은 『東文選』 제83권 「涅槃經宗要序」.</w:t>
        <w:br/>
        <w:t>• 저본 독법 | 經</w:t>
        <w:br/>
        <w:t>• 이문 독법 | 〔經〕－</w:t>
        <w:br/>
        <w:t>• 의미 차이 | 갑본에는 해당 經자가 없다.</w:t>
        <w:br/>
        <w:t>• 번역 영향 판정 | [문장 구조 변화]</w:t>
        <w:br/>
        <w:t>• 출처 | KABC 『한국불교전서』 편집 교감.</w:t>
      </w:r>
    </w:p>
    <w:p>
      <w:pPr>
        <w:pStyle w:val="SHTKNoteSummary"/>
      </w:pPr>
      <w:r>
        <w:t>교감 요약 | [KABC 교감] 갑본은 「也」를 「其」로 보거나 가감한다.</w:t>
      </w:r>
    </w:p>
    <w:p>
      <w:pPr>
        <w:pStyle w:val="SHTKNoteDetail"/>
      </w:pPr>
      <w:r>
        <w:t>• 원교감 원문 | 「也」 → 「其」{甲}</w:t>
        <w:br/>
        <w:t>• 교감 번호 | KABC 19</w:t>
        <w:br/>
        <w:t>• 판본 정보 | KABC 『한국불교전서』 H0009. 갑본은 『東文選』 제83권 「涅槃經宗要序」.</w:t>
        <w:br/>
        <w:t>• 저본 독법 | 也</w:t>
        <w:br/>
        <w:t>• 이문 독법 | 其</w:t>
        <w:br/>
        <w:t>• 의미 차이 | 어조사와 지시·소유 성분으로 문장 구조가 달라진다.</w:t>
        <w:br/>
        <w:t>• 번역 영향 판정 | [문장 구조 변화]</w:t>
        <w:br/>
        <w:t>• 출처 | KABC 『한국불교전서』 편집 교감.</w:t>
      </w:r>
    </w:p>
    <w:p>
      <w:pPr>
        <w:pStyle w:val="SHTKNoteSummary"/>
      </w:pPr>
      <w:r>
        <w:t>교감 요약 | [KABC 교감] 갑본은 「言」를 「云」로 보거나 가감한다.</w:t>
      </w:r>
    </w:p>
    <w:p>
      <w:pPr>
        <w:pStyle w:val="SHTKNoteDetail"/>
      </w:pPr>
      <w:r>
        <w:t>• 원교감 원문 | 「言」 → 「云」{甲}</w:t>
        <w:br/>
        <w:t>• 교감 번호 | KABC 20</w:t>
        <w:br/>
        <w:t>• 판본 정보 | KABC 『한국불교전서』 H0009. 갑본은 『東文選』 제83권 「涅槃經宗要序」.</w:t>
        <w:br/>
        <w:t>• 저본 독법 | 言</w:t>
        <w:br/>
        <w:t>• 이문 독법 | 云</w:t>
        <w:br/>
        <w:t>• 의미 차이 | 말하다의 표기 차이로 번역 차이는 없다.</w:t>
        <w:br/>
        <w:t>• 번역 영향 판정 | [번역 차이 없음]</w:t>
        <w:br/>
        <w:t>• 출처 | KABC 『한국불교전서』 편집 교감.</w:t>
      </w:r>
    </w:p>
    <w:p>
      <w:pPr>
        <w:pStyle w:val="SHTKNoteSummary"/>
      </w:pPr>
      <w:r>
        <w:t>교감 요약 | [KABC 교감] 갑본은 「證」를 「證之」로 보거나 가감한다.</w:t>
      </w:r>
    </w:p>
    <w:p>
      <w:pPr>
        <w:pStyle w:val="SHTKNoteDetail"/>
      </w:pPr>
      <w:r>
        <w:t>• 원교감 원문 | 「證」 → 「證之」{甲}</w:t>
        <w:br/>
        <w:t>• 교감 번호 | KABC 21</w:t>
        <w:br/>
        <w:t>• 판본 정보 | KABC 『한국불교전서』 H0009. 갑본은 『東文選』 제83권 「涅槃經宗要序」.</w:t>
        <w:br/>
        <w:t>• 저본 독법 | 證</w:t>
        <w:br/>
        <w:t>• 이문 독법 | 證之</w:t>
        <w:br/>
        <w:t>• 의미 차이 | 갑본은 證 아래 之를 더한다.</w:t>
        <w:br/>
        <w:t>• 번역 영향 판정 | [문장 구조 변화]</w:t>
        <w:br/>
        <w:t>• 출처 | KABC 『한국불교전서』 편집 교감.</w:t>
      </w:r>
    </w:p>
    <w:p>
      <w:pPr>
        <w:pStyle w:val="SHTKNoteSummary"/>
      </w:pPr>
      <w:r>
        <w:t>교감 요약 | [KABC 교감] 갑본은 「用」를 「周」로 보거나 가감한다.</w:t>
      </w:r>
    </w:p>
    <w:p>
      <w:pPr>
        <w:pStyle w:val="SHTKNoteDetail"/>
      </w:pPr>
      <w:r>
        <w:t>• 원교감 원문 | 「用」 → 「周」{甲}</w:t>
        <w:br/>
        <w:t>• 교감 번호 | KABC 22</w:t>
        <w:br/>
        <w:t>• 판본 정보 | KABC 『한국불교전서』 H0009. 갑본은 『東文選』 제83권 「涅槃經宗要序」.</w:t>
        <w:br/>
        <w:t>• 저본 독법 | 用</w:t>
        <w:br/>
        <w:t>• 이문 독법 | 周</w:t>
        <w:br/>
        <w:t>• 의미 차이 | 작용과 두루함으로 독법이 달라진다.</w:t>
        <w:br/>
        <w:t>• 번역 영향 판정 | [의미 차이 있음]</w:t>
        <w:br/>
        <w:t>• 출처 | KABC 『한국불교전서』 편집 교감.</w:t>
      </w:r>
    </w:p>
    <w:p>
      <w:pPr>
        <w:pStyle w:val="SHTKNoteSummary"/>
      </w:pPr>
      <w:r>
        <w:t>교감 요약 | [KABC 교감] 갑본은 「苞」를 「包」로 보거나 가감한다.</w:t>
      </w:r>
    </w:p>
    <w:p>
      <w:pPr>
        <w:pStyle w:val="SHTKNoteDetail"/>
      </w:pPr>
      <w:r>
        <w:t>• 원교감 원문 | 「苞」 → 「包」{甲}</w:t>
        <w:br/>
        <w:t>• 교감 번호 | KABC 23</w:t>
        <w:br/>
        <w:t>• 판본 정보 | KABC 『한국불교전서』 H0009. 갑본은 『東文選』 제83권 「涅槃經宗要序」.</w:t>
        <w:br/>
        <w:t>• 저본 독법 | 苞</w:t>
        <w:br/>
        <w:t>• 이문 독법 | 包</w:t>
        <w:br/>
        <w:t>• 의미 차이 | 포괄한다는 의미의 이체·표기 차이로 번역 차이는 없다.</w:t>
        <w:br/>
        <w:t>• 번역 영향 판정 | [번역 차이 없음]</w:t>
        <w:br/>
        <w:t>• 출처 | KABC 『한국불교전서』 편집 교감.</w:t>
      </w:r>
    </w:p>
    <w:p>
      <w:pPr>
        <w:pStyle w:val="SHTKNoteSummary"/>
      </w:pPr>
      <w:r>
        <w:t>교감 요약 | [KABC 교감] 갑본은 「體」를 「大體」로 보거나 가감한다.</w:t>
      </w:r>
    </w:p>
    <w:p>
      <w:pPr>
        <w:pStyle w:val="SHTKNoteDetail"/>
      </w:pPr>
      <w:r>
        <w:t>• 원교감 원문 | 「體」 → 「大體」{甲}</w:t>
        <w:br/>
        <w:t>• 교감 번호 | KABC 24</w:t>
        <w:br/>
        <w:t>• 판본 정보 | KABC 『한국불교전서』 H0009. 갑본은 『東文選』 제83권 「涅槃經宗要序」.</w:t>
        <w:br/>
        <w:t>• 저본 독법 | 體</w:t>
        <w:br/>
        <w:t>• 이문 독법 | 大體</w:t>
        <w:br/>
        <w:t>• 의미 차이 | 갑본은 體 앞에 大를 더하여 ‘큰 체’라는 병렬을 명시한다.</w:t>
        <w:br/>
        <w:t>• 번역 영향 판정 | [표현 차이]</w:t>
        <w:br/>
        <w:t>• 출처 | KABC 『한국불교전서』 편집 교감.</w:t>
      </w:r>
    </w:p>
    <w:p>
      <w:pPr>
        <w:pStyle w:val="SHTKNoteSummary"/>
      </w:pPr>
      <w:r>
        <w:t>교감 요약 | [KABC 교감] 갑본은 「崖」를 「岸」로 보거나 가감한다.</w:t>
      </w:r>
    </w:p>
    <w:p>
      <w:pPr>
        <w:pStyle w:val="SHTKNoteDetail"/>
      </w:pPr>
      <w:r>
        <w:t>• 원교감 원문 | 「崖」 → 「岸」{甲}</w:t>
        <w:br/>
        <w:t>• 교감 번호 | KABC 25</w:t>
        <w:br/>
        <w:t>• 판본 정보 | KABC 『한국불교전서』 H0009. 갑본은 『東文選』 제83권 「涅槃經宗要序」.</w:t>
        <w:br/>
        <w:t>• 저본 독법 | 崖</w:t>
        <w:br/>
        <w:t>• 이문 독법 | 岸</w:t>
        <w:br/>
        <w:t>• 의미 차이 | 언덕/가의 표현 차이로 비유의 뜻은 유지된다.</w:t>
        <w:br/>
        <w:t>• 번역 영향 판정 | [표현 차이]</w:t>
        <w:br/>
        <w:t>• 출처 | KABC 『한국불교전서』 편집 교감.</w:t>
      </w:r>
    </w:p>
    <w:p>
      <w:pPr>
        <w:pStyle w:val="SHTKNoteSummary"/>
      </w:pPr>
      <w:r>
        <w:t>교감 요약 | [KABC 교감] 갑본은 「十」를 「千」로 보거나 가감한다.</w:t>
      </w:r>
    </w:p>
    <w:p>
      <w:pPr>
        <w:pStyle w:val="SHTKNoteDetail"/>
      </w:pPr>
      <w:r>
        <w:t>• 원교감 원문 | 「十」 → 「千」{甲}</w:t>
        <w:br/>
        <w:t>• 교감 번호 | KABC 26</w:t>
        <w:br/>
        <w:t>• 판본 정보 | KABC 『한국불교전서』 H0009. 갑본은 『東文選』 제83권 「涅槃經宗要序」.</w:t>
        <w:br/>
        <w:t>• 저본 독법 | 十</w:t>
        <w:br/>
        <w:t>• 이문 독법 | 千</w:t>
        <w:br/>
        <w:t>• 의미 차이 | 수량이 달라질 수 있으므로 문맥상 영향이 크다.</w:t>
        <w:br/>
        <w:t>• 번역 영향 판정 | [의미 차이 있음]</w:t>
        <w:br/>
        <w:t>• 출처 | KABC 『한국불교전서』 편집 교감.</w:t>
      </w:r>
    </w:p>
    <w:p>
      <w:pPr>
        <w:pStyle w:val="SHTKNoteSummary"/>
      </w:pPr>
      <w:r>
        <w:t>교감 요약 | [KABC 교감] 갑본은 「序」를 「敍」로 보거나 가감한다.</w:t>
      </w:r>
    </w:p>
    <w:p>
      <w:pPr>
        <w:pStyle w:val="SHTKNoteDetail"/>
      </w:pPr>
      <w:r>
        <w:t>• 원교감 원문 | 「序」 → 「敍」{甲}</w:t>
        <w:br/>
        <w:t>• 교감 번호 | KABC 27</w:t>
        <w:br/>
        <w:t>• 판본 정보 | KABC 『한국불교전서』 H0009. 갑본은 『東文選』 제83권 「涅槃經宗要序」.</w:t>
        <w:br/>
        <w:t>• 저본 독법 | 序</w:t>
        <w:br/>
        <w:t>• 이문 독법 | 敍</w:t>
        <w:br/>
        <w:t>• 의미 차이 | 서/서술의 이체·표기 차이로 번역 차이는 없다.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所言大般涅槃經者。若也具存西域之音。應謂摩訶般涅槃那。此土譯之言大滅度。欲明如來所證道體周無外。用遍有情廣苞遠濟。莫是為先依莫先義。故名為大體大用無二無別。既無彼崖可到。何有此崖可離。無所離故無所不離乃為大滅。無所到故無所不到方是大度。以是義故名大滅度。所言經者。大聖格言貫十方而一揆。歷千代而莫二法。而且常故名為經。正說之前先序時事。以之故言序品。第一故導大般涅槃經序品第一。</w:t>
      </w:r>
    </w:p>
    <w:p>
      <w:pPr>
        <w:pStyle w:val="SHTKBlockLabel"/>
        <w:spacing w:before="80" w:after="40"/>
      </w:pPr>
      <w:r>
        <w:rPr>
          <w:rFonts w:ascii="Noto Sans CJK KR" w:hAnsi="Noto Sans CJK KR" w:eastAsia="Noto Sans CJK KR"/>
          <w:b/>
        </w:rPr>
        <w:t>한국어 직역</w:t>
      </w:r>
    </w:p>
    <w:p>
      <w:pPr>
        <w:pStyle w:val="SHTKTranslationText"/>
      </w:pPr>
      <w:r>
        <w:t>이른바 『대반열반경』이란, 서역의 음을 온전히 보존하면 마하반열반나라고 해야 하고, 이 땅의 말로 옮기면 대멸도라고 한다. 여래가 증득한 도의 체는 두루하여 밖이 없고, 그 작용은 유정에게 두루 미쳐 널리 감싸고 멀리 건짐을 밝히려는 것이다. 이보다 앞서는 것이 없다는 뜻에 의거하여 ‘대’라 한다. 체가 크고 작용이 큰 것은 둘도 아니고 다르지도 않다. 이미 저 언덕에 이를 것이 없는데 어찌 이 언덕에서 떠날 것이 있겠는가. 떠날 것이 없기 때문에 떠나지 않는 것이 없어 비로소 큰 멸이 되고, 이를 것이 없기 때문에 이르지 않는 곳이 없어 비로소 큰 도가 된다. 이런 뜻으로 대멸도라 한다. 이른바 ‘경’이란 대성인의 격언이 시방을 꿰뚫어 한 법칙이고 천 대를 지나도 두 법이 아니며, 또한 항상하기 때문에 경이라 한다. 정설에 앞서 먼저 그때의 일을 서술하므로 「서품」이라 하고, 첫째이기 때문에 『대반열반경』 「서품」 제1이라 한다.</w:t>
      </w:r>
    </w:p>
    <w:p>
      <w:pPr>
        <w:pStyle w:val="SHTKBlockLabel"/>
        <w:spacing w:before="80" w:after="40"/>
      </w:pPr>
      <w:r>
        <w:rPr>
          <w:rFonts w:ascii="Noto Sans CJK KR" w:hAnsi="Noto Sans CJK KR" w:eastAsia="Noto Sans CJK KR"/>
          <w:b/>
        </w:rPr>
        <w:t>원문</w:t>
      </w:r>
    </w:p>
    <w:p>
      <w:pPr>
        <w:pStyle w:val="SHTKSourceText"/>
      </w:pPr>
      <w:r>
        <w:t>二者廣開之內有其四門。初說因緣。次明教宗。三出經體。四辨教迹。</w:t>
      </w:r>
    </w:p>
    <w:p>
      <w:pPr>
        <w:pStyle w:val="SHTKBlockLabel"/>
        <w:spacing w:before="80" w:after="40"/>
      </w:pPr>
      <w:r>
        <w:rPr>
          <w:rFonts w:ascii="Noto Sans CJK KR" w:hAnsi="Noto Sans CJK KR" w:eastAsia="Noto Sans CJK KR"/>
          <w:b/>
        </w:rPr>
        <w:t>한국어 직역</w:t>
      </w:r>
    </w:p>
    <w:p>
      <w:pPr>
        <w:pStyle w:val="SHTKTranslationText"/>
      </w:pPr>
      <w:r>
        <w:t>둘째, 널리 열어 분별하는 가운데 네 문이 있다. 처음은 인연을 말하고, 다음은 교종을 밝히며, 셋째는 경의 체를 드러내고, 넷째는 교적을 분별한다.</w:t>
      </w:r>
    </w:p>
    <w:p>
      <w:pPr>
        <w:pStyle w:val="Heading2"/>
      </w:pPr>
      <w:r>
        <w:t>廣開分別</w:t>
      </w:r>
    </w:p>
    <w:p>
      <w:pPr>
        <w:pStyle w:val="Heading3"/>
      </w:pPr>
      <w:r>
        <w:t>第一 說經因緣</w:t>
      </w:r>
    </w:p>
    <w:p>
      <w:pPr>
        <w:pStyle w:val="SHTKBlockLabel"/>
        <w:spacing w:before="80" w:after="40"/>
      </w:pPr>
      <w:r>
        <w:rPr>
          <w:rFonts w:ascii="Noto Sans CJK KR" w:hAnsi="Noto Sans CJK KR" w:eastAsia="Noto Sans CJK KR"/>
          <w:b/>
        </w:rPr>
        <w:t>위치표지</w:t>
      </w:r>
    </w:p>
    <w:p>
      <w:pPr>
        <w:pStyle w:val="SHTKPositionMarker"/>
      </w:pPr>
      <w:bookmarkStart w:id="2" w:name="loc_0239b19"/>
      <w:r>
        <w:t>[0239b19]</w:t>
      </w:r>
      <w:bookmarkEnd w:id="2"/>
    </w:p>
    <w:p>
      <w:pPr>
        <w:pStyle w:val="SHTKBlockLabel"/>
        <w:spacing w:before="80" w:after="40"/>
      </w:pPr>
      <w:r>
        <w:rPr>
          <w:rFonts w:ascii="Noto Sans CJK KR" w:hAnsi="Noto Sans CJK KR" w:eastAsia="Noto Sans CJK KR"/>
          <w:b/>
        </w:rPr>
        <w:t>원문</w:t>
      </w:r>
    </w:p>
    <w:p>
      <w:pPr>
        <w:pStyle w:val="SHTKSourceText"/>
      </w:pPr>
      <w:r>
        <w:t>第一說經因緣門者。問佛臨涅槃而說是經。為有因緣為無因緣。若無因緣亦應無說。若有因緣有為幾種。答佛說是經無因無緣。所以然者。所說之旨絕於名言不開因緣故。能說之人離諸分別不思因緣故。無因強說是經。如此下文言。如拉羅婆夷名為食油。實不食油強為立名字為食油。是大涅槃亦復如是。無有因緣強立名字。又攝論云。若佛果是無分別智所顯離分別。眾生。云何得作眾生利益事。如理無倒為顯無功用作事。故重說偈言。譬摩尼天鼓無思成自事。如是不分別種種佛事成。解云。若依是義無因緣而有所說。又復得言無因緣故亦無所說。如是經下文言。若知如來常不說法是名菩薩具足多聞。二夜經云。從初得道夜乃至涅槃夜是二夜中間不說一言字。以是證知無因無說。</w:t>
      </w:r>
    </w:p>
    <w:p>
      <w:pPr>
        <w:pStyle w:val="SHTKBlockLabel"/>
        <w:spacing w:before="80" w:after="40"/>
      </w:pPr>
      <w:r>
        <w:rPr>
          <w:rFonts w:ascii="Noto Sans CJK KR" w:hAnsi="Noto Sans CJK KR" w:eastAsia="Noto Sans CJK KR"/>
          <w:b/>
        </w:rPr>
        <w:t>한국어 직역</w:t>
      </w:r>
    </w:p>
    <w:p>
      <w:pPr>
        <w:pStyle w:val="SHTKTranslationText"/>
      </w:pPr>
      <w:r>
        <w:t>첫째, 경을 설한 인연의 문이다. 묻는다. 부처님이 열반에 임하여 이 경을 설하셨는데, 인연이 있어서인가, 인연이 없어서인가? 인연이 없다면 설함도 없어야 하고, 인연이 있다면 몇 종류가 있는가? 답한다. 부처님이 이 경을 설한 것은 인도 없고 연도 없다. 왜냐하면 설해진 종지는 명언을 끊어 인연을 열어 보이지 않기 때문이며, 설하는 사람은 모든 분별을 떠나 인연을 사량하지 않기 때문이다. 인연 없이 굳이 이 경을 설한 것이다. 아래 경문에서 “라라바이(拉羅婆夷)를 식유(食油)라 이름하지만 실제로 기름을 먹지 않는데도 억지로 이름을 세워 식유라 한다.”라고 한 것과 같다. 대열반도 또한 이와 같아서 인연이 없는데도 억지로 이름을 세운다. 또 『섭론』에서 “만약 불과가 무분별지로 드러나 분별을 떠난 것이라면, 중생에게 어떻게 중생을 이롭게 하는 일을 할 수 있는가? 이치와 같이 전도됨이 없다는 것은 공용 없이 일을 함을 드러내기 위해서이다.”라고 하고, 다시 게송으로 “마니주와 하늘 북은 생각함이 없어도 제 일을 이루듯, 이와 같이 분별하지 않아도 갖가지 불사를 이룬다.”라고 하였다. 해석하면, 이 뜻에 의하면 인연 없이 설함이 있다. 또한 인연이 없기 때문에 설한 바도 없다고 말할 수 있다. 이 경 아래에서 “여래가 항상 법을 설하지 않음을 알면 보살이 다문을 갖추었다고 한다.”라고 하고, 『이야경』에서는 “처음 도를 얻은 밤부터 열반의 밤에 이르기까지 이 두 밤 사이에 한 글자도 설하지 않았다.”라고 한다. 이로써 인도 없고 설함도 없음을 알 수 있다.</w:t>
      </w:r>
    </w:p>
    <w:p>
      <w:pPr>
        <w:pStyle w:val="SHTKBlockLabel"/>
        <w:spacing w:before="80" w:after="40"/>
      </w:pPr>
      <w:r>
        <w:rPr>
          <w:rFonts w:ascii="Noto Sans CJK KR" w:hAnsi="Noto Sans CJK KR" w:eastAsia="Noto Sans CJK KR"/>
          <w:b/>
        </w:rPr>
        <w:t>원문</w:t>
      </w:r>
    </w:p>
    <w:p>
      <w:pPr>
        <w:pStyle w:val="SHTKSourceText"/>
      </w:pPr>
      <w:r>
        <w:t>或有說者。有大因緣佛說是經。所以然者。如愚癡人都無因緣有無所作。智者不爾。有深所以乃有所作。如智度論云。譬如須彌山王不以無因緣及小因緣而自動作。諸佛亦爾。不無因緣而有所說。依是文意有因有說。若依是意說此經因有總有別。別而論之因緣無量。所以然者。大人發言必不徒說。一偈一句各有因緣。一言之內亦有眾緣。此經梵本有二萬五千偈則有二萬五千因緣。隨其一偈皆有四句。則十萬句有爾許因緣。又一一句各有諸緣。由是言之有無量緣。別緣如是不可具陳。總因緣者如來宜以大因緣而說是經。所謂欲顯諸佛出世之大意故。如法花經言。諸佛如來唯以一事因緣故出現於世乃至廣說。又此經菩薩品云。若有人能供養恭敬無量諸佛。方乃得聞大涅槃經。所以者何。大德之人乃能得聞如是大事。何等為大。所謂諸佛甚深祕藏如來之性。以是義故名為大事。解云。今說是經之時正臨一化之終日究意顯示諸佛大意。所謂總括成道以來隨機所說一切言教。悉為示一味之道。普今歸趣無二之性。十方世一切諸佛悉同是意無二無別。是謂諸佛出世大意。是名如來甚深祕藏。由有如是一大因緣。是故如來說是大經。如是總門一大因緣即攝別門無量因緣。以其眾緣不出一意。</w:t>
      </w:r>
    </w:p>
    <w:p>
      <w:pPr>
        <w:pStyle w:val="SHTKBlockLabel"/>
        <w:spacing w:before="80" w:after="40"/>
      </w:pPr>
      <w:r>
        <w:rPr>
          <w:rFonts w:ascii="Noto Sans CJK KR" w:hAnsi="Noto Sans CJK KR" w:eastAsia="Noto Sans CJK KR"/>
          <w:b/>
        </w:rPr>
        <w:t>한국어 직역</w:t>
      </w:r>
    </w:p>
    <w:p>
      <w:pPr>
        <w:pStyle w:val="SHTKTranslationText"/>
      </w:pPr>
      <w:r>
        <w:t>혹 어떤 이는 큰 인연이 있어서 부처님이 이 경을 설하셨다고 한다. 왜냐하면 어리석은 사람은 도무지 인연이 없어도 하거나 하지 않지만 [구문 불확실], 지혜로운 사람은 그렇지 않아 깊은 까닭이 있어야 일을 하기 때문이다. 『대지도론』에서 “비유하면 수미산왕은 인연이 없거나 작은 인연만으로는 스스로 움직이지 않는다. 모든 부처님도 이와 같아 인연 없이 설하는 일이 없다.”라고 한다. 이 글의 뜻에 따르면 인이 있고 설함이 있다. 이 뜻에 따라 이 경을 설한 인을 말하면 총체적인 것과 개별적인 것이 있다. 개별적으로 논하면 인연이 한량없다. 대인이 말을 하면 반드시 헛되이 말하지 않아 한 게송 한 구절마다 각각 인연이 있고, 한 말 안에도 여러 인연이 있기 때문이다. 이 경의 범본에 이만 오천 게송이 있으니 이만 오천 인연이 있고, 한 게송마다 네 구가 있으니 십만 구에 그만한 인연이 있으며, 구마다 다시 여러 인연이 있다. 그러므로 인연이 한량없다고 한다. 개별 인연은 이와 같아 모두 말할 수 없다. 총체적 인연이란 여래가 마땅히 큰 인연으로 이 경을 설했다는 것이니, 곧 모든 부처님이 세상에 출현한 큰 뜻을 드러내려는 것이다. 『법화경』에서 “모든 불여래는 오직 한 가지 큰 일의 인연 때문에 세상에 출현한다.”라고 한 것과 같고, 이 경 「보살품」에서 “어떤 사람이 한량없는 부처님께 공양하고 공경해야 비로소 『대열반경』을 들을 수 있다. 왜냐하면 큰 덕이 있는 사람이라야 이와 같은 큰 일을 들을 수 있기 때문이다. 무엇을 크다고 하는가? 모든 부처님의 매우 깊은 비장인 여래의 성품이다. 이런 뜻으로 큰 일이라 한다.”라고 한 것과 같다. 해석하면, 지금 이 경을 설하는 때는 한 교화의 마지막 날에 임하여 끝내 모든 부처님의 큰 뜻을 드러내는 것이다. 곧 성도한 뒤 근기에 따라 설한 모든 언교를 총괄하여 모두 한 맛의 도를 보이고, 널리 둘이 아닌 성품으로 돌아가게 하는 것이다. 시방 세계의 모든 부처님은 모두 이 뜻이 같아 둘도 없고 다름도 없다. 이것이 모든 부처님이 세상에 나온 큰 뜻이며 여래의 매우 깊은 비장이다. 이와 같은 하나의 큰 인연이 있으므로 여래가 이 큰 경을 설한다. 총문의 하나의 큰 인연이 곧 별문의 한량없는 인연을 포섭하는 것은 여러 인연이 하나의 뜻을 벗어나지 않기 때문이다.</w:t>
      </w:r>
    </w:p>
    <w:p>
      <w:pPr>
        <w:pStyle w:val="SHTKNoteSummary"/>
      </w:pPr>
      <w:r>
        <w:t>교감 요약 | [CBETA 교감] 현행 CBETA는 저본의 「究意」를 「究竟」으로 교정한다.</w:t>
      </w:r>
    </w:p>
    <w:p>
      <w:pPr>
        <w:pStyle w:val="SHTKNoteDetail"/>
      </w:pPr>
      <w:r>
        <w:t>• 원교감 원문 | 竟【CB】 / 意【大】</w:t>
        <w:br/>
        <w:t>• 교감 번호 | CBETA 0239c2501</w:t>
        <w:br/>
        <w:t>• 판본 정보 | 현행 CBETA: 【CB】=究竟, 【大】=究意.</w:t>
        <w:br/>
        <w:t>• 저본 독법 | 究意顯示諸佛大意</w:t>
        <w:br/>
        <w:t>• 이문 독법 | 究竟顯示諸佛大意</w:t>
        <w:br/>
        <w:t>• 이문 기준 번역 | 궁극적으로 모든 부처의 큰 뜻을 드러낸다.</w:t>
        <w:br/>
        <w:t>• 의미 차이 | 저본의 意가 현재 CBETA에서는 竟으로 교정되어 부사적 ‘궁극적으로’가 분명해진다.</w:t>
        <w:br/>
        <w:t>• 한국어 해설 | 문맥상 현행 교정이 자연스럽지만 저본을 본문에서 바꾸지 않는다.</w:t>
        <w:br/>
        <w:t>• 번역 영향 판정 | [표현 차이]</w:t>
        <w:br/>
        <w:t>• 출처 | CBETA T38n1769.</w:t>
      </w:r>
    </w:p>
    <w:p>
      <w:pPr>
        <w:pStyle w:val="SHTKBlockLabel"/>
        <w:spacing w:before="80" w:after="40"/>
      </w:pPr>
      <w:r>
        <w:rPr>
          <w:rFonts w:ascii="Noto Sans CJK KR" w:hAnsi="Noto Sans CJK KR" w:eastAsia="Noto Sans CJK KR"/>
          <w:b/>
        </w:rPr>
        <w:t>원문</w:t>
      </w:r>
    </w:p>
    <w:p>
      <w:pPr>
        <w:pStyle w:val="SHTKSourceText"/>
      </w:pPr>
      <w:r>
        <w:t>問彼初師義無因無說。此後師意有因有說。如是二說何得何失。或有說者。二說悉得。皆依經典不相妨故。雖非不然故說有無無而非定然故不相違。說經因緣應如是知。</w:t>
      </w:r>
    </w:p>
    <w:p>
      <w:pPr>
        <w:pStyle w:val="SHTKBlockLabel"/>
        <w:spacing w:before="80" w:after="40"/>
      </w:pPr>
      <w:r>
        <w:rPr>
          <w:rFonts w:ascii="Noto Sans CJK KR" w:hAnsi="Noto Sans CJK KR" w:eastAsia="Noto Sans CJK KR"/>
          <w:b/>
        </w:rPr>
        <w:t>한국어 직역</w:t>
      </w:r>
    </w:p>
    <w:p>
      <w:pPr>
        <w:pStyle w:val="SHTKTranslationText"/>
      </w:pPr>
      <w:r>
        <w:t>묻는다. 처음 스승의 뜻은 인도 없고 설함도 없다고 하고, 뒤 스승의 뜻은 인도 있고 설함도 있다고 한다. 이 두 설 가운데 무엇이 옳고 무엇이 그른가? 혹 어떤 이는 두 설이 모두 옳다고 한다. 모두 경전에 의거하여 서로 방해하지 않기 때문이다. 비록 전혀 그렇지 않은 것은 아니어서 유와 무를 말하지만, 무라고 해서 반드시 정해진 것도 아니므로 서로 어긋나지 않는다. 경을 설한 인연은 이와 같이 알아야 한다.</w:t>
      </w:r>
    </w:p>
    <w:p>
      <w:pPr>
        <w:pStyle w:val="Heading3"/>
      </w:pPr>
      <w:r>
        <w:t>第二 辨教宗</w:t>
      </w:r>
    </w:p>
    <w:p>
      <w:pPr>
        <w:pStyle w:val="Heading4"/>
      </w:pPr>
      <w:r>
        <w:t>涅槃義</w:t>
      </w:r>
    </w:p>
    <w:p>
      <w:pPr>
        <w:pStyle w:val="SHTKBlockLabel"/>
        <w:spacing w:before="80" w:after="40"/>
      </w:pPr>
      <w:r>
        <w:rPr>
          <w:rFonts w:ascii="Noto Sans CJK KR" w:hAnsi="Noto Sans CJK KR" w:eastAsia="Noto Sans CJK KR"/>
          <w:b/>
        </w:rPr>
        <w:t>위치표지</w:t>
      </w:r>
    </w:p>
    <w:p>
      <w:pPr>
        <w:pStyle w:val="SHTKPositionMarker"/>
      </w:pPr>
      <w:bookmarkStart w:id="3" w:name="loc_0240a06"/>
      <w:r>
        <w:t>[0240a06]</w:t>
      </w:r>
      <w:bookmarkEnd w:id="3"/>
    </w:p>
    <w:p>
      <w:pPr>
        <w:pStyle w:val="SHTKBlockLabel"/>
        <w:spacing w:before="80" w:after="40"/>
      </w:pPr>
      <w:r>
        <w:rPr>
          <w:rFonts w:ascii="Noto Sans CJK KR" w:hAnsi="Noto Sans CJK KR" w:eastAsia="Noto Sans CJK KR"/>
          <w:b/>
        </w:rPr>
        <w:t>원문</w:t>
      </w:r>
    </w:p>
    <w:p>
      <w:pPr>
        <w:pStyle w:val="SHTKSourceText"/>
      </w:pPr>
      <w:r>
        <w:t>第二辨教宗者。此經宗旨說者不同。有師說言。經文始終所詮眾義以為經宗。對問而言。即有六六三十六義。所謂第一長壽因果乃至最後諸陰法門。或有說者。四種大義為此經宗。何等為四。一者大涅槃圓極妙果具足三事及與四德。二者一切眾生悉有佛性。煩惱䨱故不能見。三者三寶佛性同體無二。四者闡提謗法執性二乘。悉當作佛。如是四義以為其宗。</w:t>
      </w:r>
    </w:p>
    <w:p>
      <w:pPr>
        <w:pStyle w:val="SHTKBlockLabel"/>
        <w:spacing w:before="80" w:after="40"/>
      </w:pPr>
      <w:r>
        <w:rPr>
          <w:rFonts w:ascii="Noto Sans CJK KR" w:hAnsi="Noto Sans CJK KR" w:eastAsia="Noto Sans CJK KR"/>
          <w:b/>
        </w:rPr>
        <w:t>한국어 직역</w:t>
      </w:r>
    </w:p>
    <w:p>
      <w:pPr>
        <w:pStyle w:val="SHTKTranslationText"/>
      </w:pPr>
      <w:r>
        <w:t>둘째, 교종을 분별한다. 이 경의 종지에 대해서는 설이 같지 않다. 어떤 스승은 경문의 처음부터 끝까지 드러낸 여러 뜻을 경의 종으로 삼는다고 한다. 문답에 따라 말하면 육육, 곧 서른여섯 뜻이 있으니, 첫째 장수의 인과부터 마지막 모든 음의 법문까지이다. 혹 어떤 이는 네 가지 큰 뜻을 이 경의 종으로 삼는다. 첫째는 대열반의 원만하고 지극한 묘과가 삼사와 사덕을 갖추는 것이고, 둘째는 모든 중생에게 모두 불성이 있으나 번뇌가 덮어 보지 못하는 것이며, 셋째는 삼보와 불성이 한 체로서 둘이 아닌 것이고, 넷째는 일천제와 법을 비방하거나 성품에 집착하는 이승도 모두 장차 부처가 된다는 것이다. 혹 어떤 이는 출세간의 인과를 종으로 삼는다. 과는 보리와 열반이고, 인은 불성과 성행이다. 능타장에서는 보리의 과를 열고, [冗-几+(罩-卓+(衣-〦+一))]탄장에서는 열반의 과를 열며, 「여래성품」에서는 불성의 인을 드러내고, 「성행품」에서는 행덕의 인을 설한다. 나머지 여러 품은 다시 인과를 드러내므로 무상의 인과가 종임을 알 수 있다. 혹 어떤 이는 장차의 상주와 현재의 상주라는 두 과를 종으로 삼는다. 모든 중생에게 불성이 있다는 것은 장차의 상주를 드러내고, 여래가 증득한 대반열반은 현재의 상주를 밝힌다. 성행 등의 인은 과를 도와 드러낼 뿐 정종은 아니다. 부처님의 뜻에 의하면 중생들로 하여금 각자 장차의 과를 증득하게 하려 하지만, 장차의 과는 아직 나타나지 않아 믿기 어려울까 두려우므로 스스로 증득한 바를 말하여 중생의 믿음을 이루게 한다. 이런 뜻으로 두 과가 종이지만, 현재의 과를 따라 제목을 세웠으므로 ‘열반’이라 한다.</w:t>
      </w:r>
    </w:p>
    <w:p>
      <w:pPr>
        <w:pStyle w:val="SHTKBlockLabel"/>
        <w:spacing w:before="80" w:after="40"/>
      </w:pPr>
      <w:r>
        <w:rPr>
          <w:rFonts w:ascii="Noto Sans CJK KR" w:hAnsi="Noto Sans CJK KR" w:eastAsia="Noto Sans CJK KR"/>
          <w:b/>
        </w:rPr>
        <w:t>원문</w:t>
      </w:r>
    </w:p>
    <w:p>
      <w:pPr>
        <w:pStyle w:val="SHTKSourceText"/>
      </w:pPr>
      <w:r>
        <w:t>或有說者。出世因果以其為宗。果即菩提涅槃。因即佛性聖行。如能陀章開菩提果。[冗-几+(罩-卓+(衣-〦+一))]歎章中開涅槃果。如來性品顯佛性因。聖行品中說行德因。其餘諸品重顯因果。故知無上因果為宗。或有說者。當常現常二果為宗。所謂一切眾生悉有佛性。是顯當常如來所證大般涅槃。是明現常聖行等因即助顯於果非為正宗。若據佛意欲使眾生各證當果。但當果未非恐難取信。是故自說所證將成物信。以是義故二果為宗。但從現立題故名涅槃也。或有說者。圓極一果為是經宗。所謂諸佛大般涅槃。所以從宗而立題名。瓔珞經六種瓔珞為宗。大般若經三種般若為宗。當知是涅槃經一大涅槃為宗。或有說者。諸佛祕藏無二實性以為經宗。如是實性離相離性故於諸門無障無礙。離相故不垢不淨非因非果不一不異非有非無。以離性故亦染亦淨為因為果亦一亦異為有為無為。染淨故或名眾生或名生死。亦名如來亦名法身。為因果故或名佛性名如來藏或名菩提名大涅槃。乃至為有無故名為二諦。非有無故名為中道。由非一故能當諸門。由非異故諸門一味。如是無二祕藏以為是經宗旨。但其題目之中不能並偏存諸名。且隨時事立涅槃名。</w:t>
      </w:r>
    </w:p>
    <w:p>
      <w:pPr>
        <w:pStyle w:val="SHTKBlockLabel"/>
        <w:spacing w:before="80" w:after="40"/>
      </w:pPr>
      <w:r>
        <w:rPr>
          <w:rFonts w:ascii="Noto Sans CJK KR" w:hAnsi="Noto Sans CJK KR" w:eastAsia="Noto Sans CJK KR"/>
          <w:b/>
        </w:rPr>
        <w:t>한국어 직역</w:t>
      </w:r>
    </w:p>
    <w:p>
      <w:pPr>
        <w:pStyle w:val="SHTKTranslationText"/>
      </w:pPr>
      <w:r>
        <w:t>혹 어떤 이는 원만하고 지극한 하나의 과를 이 경의 종으로 삼으니, 모든 부처님의 대반열반이다. 종에 따라 제목을 세웠기 때문이다. 『영락경』은 여섯 영락을 종으로 삼고, 『대반야경』은 세 가지 반야를 종으로 삼으므로, 이 『열반경』도 하나의 대열반을 종으로 삼는다고 알아야 한다. 혹 어떤 이는 모든 부처님의 비장인 둘이 아닌 실성을 경의 종으로 삼는다. 이 실성은 상과 성을 떠났으므로 모든 문에 막힘이 없다. 상을 떠났으므로 더럽지도 깨끗하지도 않고, 인도 과도 아니며, 하나도 다름도 아니고, 유도 무도 아니다. 성을 떠났으므로 또한 더럽기도 깨끗하기도 하고, 인이기도 과이기도 하며, 하나이기도 다르기도 하고, 유이기도 무이기도 하다. 더럽고 깨끗하기 때문에 중생 또는 생사라 하고, 여래 또는 법신이라 하며, 인과이기 때문에 불성·여래장 또는 보리·대열반이라 하고, 유무이기 때문에 이제라 하며, 유무가 아니기 때문에 중도라 한다. 하나가 아니므로 여러 문에 해당할 수 있고, 다르지 않으므로 여러 문이 한 맛이다. 이와 같은 둘이 아닌 비장을 이 경의 종지로 삼는다. 다만 제목에서는 여러 이름을 함께 보존할 수 없으므로 당시의 일을 따라 ‘열반’이라는 이름을 세웠다.</w:t>
      </w:r>
    </w:p>
    <w:p>
      <w:pPr>
        <w:pStyle w:val="SHTKBlockLabel"/>
        <w:spacing w:before="80" w:after="40"/>
      </w:pPr>
      <w:r>
        <w:rPr>
          <w:rFonts w:ascii="Noto Sans CJK KR" w:hAnsi="Noto Sans CJK KR" w:eastAsia="Noto Sans CJK KR"/>
          <w:b/>
        </w:rPr>
        <w:t>원문</w:t>
      </w:r>
    </w:p>
    <w:p>
      <w:pPr>
        <w:pStyle w:val="SHTKSourceText"/>
      </w:pPr>
      <w:r>
        <w:t>問六師所說何者為實。答或有說者。諸說悉實。佛意無方無不當故。或有說者。後說為實。能得如來無方意故。並容前說諸師義故。當知是二說亦不相違也。總說雖然。於中分別。且依二門以示其相。謂涅槃門及佛性門。涅槃之義六門分別。一名義門。二體相門。三通局門。四二滅門。五三事門。六四德門。</w:t>
      </w:r>
    </w:p>
    <w:p>
      <w:pPr>
        <w:pStyle w:val="SHTKBlockLabel"/>
        <w:spacing w:before="80" w:after="40"/>
      </w:pPr>
      <w:r>
        <w:rPr>
          <w:rFonts w:ascii="Noto Sans CJK KR" w:hAnsi="Noto Sans CJK KR" w:eastAsia="Noto Sans CJK KR"/>
          <w:b/>
        </w:rPr>
        <w:t>한국어 직역</w:t>
      </w:r>
    </w:p>
    <w:p>
      <w:pPr>
        <w:pStyle w:val="SHTKTranslationText"/>
      </w:pPr>
      <w:r>
        <w:t>묻는다. 여섯 스승의 설 가운데 무엇이 참인가? 답한다. 혹 어떤 이는 여러 설이 모두 참이라고 한다. 부처님의 뜻은 일정한 방향이 없어 맞지 않는 것이 없기 때문이다. 혹 어떤 이는 뒤의 설이 참이라고 한다. 여래의 일정한 방향 없는 뜻을 얻을 수 있고 앞의 여러 스승의 뜻도 함께 포용하기 때문이다. 이 두 설도 서로 어긋나지 않는다고 알아야 한다. 총설은 이와 같지만 그 가운데를 분별하여 우선 두 문에 따라 그 모습을 보인다. 곧 열반문과 불성문이다. 열반의 뜻은 여섯 문으로 분별한다. 첫째 명의문, 둘째 체상문, 셋째 통국문, 넷째 이멸문, 다섯째 삼사문, 여섯째 사덕문이다.</w:t>
      </w:r>
    </w:p>
    <w:p>
      <w:pPr>
        <w:pStyle w:val="SHTKBlockLabel"/>
        <w:spacing w:before="80" w:after="40"/>
      </w:pPr>
      <w:r>
        <w:rPr>
          <w:rFonts w:ascii="Noto Sans CJK KR" w:hAnsi="Noto Sans CJK KR" w:eastAsia="Noto Sans CJK KR"/>
          <w:b/>
        </w:rPr>
        <w:t>원문</w:t>
      </w:r>
    </w:p>
    <w:p>
      <w:pPr>
        <w:pStyle w:val="SHTKSourceText"/>
      </w:pPr>
      <w:r>
        <w:t>名義門內翻名釋義。初翻名者諸說不同。或說無翻。或說有翻。有翻之說雖有諸宗。今出一義翻為滅度。其文證者如法花經長行言。如來於今日中夜入當無餘涅槃。下偈頌曰。佛此夜滅度。如薪盡火滅。又此大經第一卷云。隨其類音普告眾生。今日如來將欲涅槃。六卷泥洹此處文言。悟惔寂滅大牟尼尊告諸眾生。今當滅度。以是等文當知滅度正翻涅槃也。</w:t>
      </w:r>
    </w:p>
    <w:p>
      <w:pPr>
        <w:pStyle w:val="SHTKBlockLabel"/>
        <w:spacing w:before="80" w:after="40"/>
      </w:pPr>
      <w:r>
        <w:rPr>
          <w:rFonts w:ascii="Noto Sans CJK KR" w:hAnsi="Noto Sans CJK KR" w:eastAsia="Noto Sans CJK KR"/>
          <w:b/>
        </w:rPr>
        <w:t>한국어 직역</w:t>
      </w:r>
    </w:p>
    <w:p>
      <w:pPr>
        <w:pStyle w:val="SHTKTranslationText"/>
      </w:pPr>
      <w:r>
        <w:t>명의문 안에서는 이름을 번역하고 뜻을 해석한다. 먼저 이름을 번역하는 데 여러 설이 같지 않아, 번역할 수 없다는 설과 번역할 수 있다는 설이 있다. 번역할 수 있다는 설에도 여러 종이 있지만, 이제 한 뜻을 들어 ‘멸도’라고 번역한다. 그 문증은 『법화경』 장행에서 “여래는 오늘 밤중에 무여열반에 들어갈 것이다.”라고 하고, 아래 게송에서 “부처님은 오늘 밤 멸도하시니 섶이 다하면 불이 꺼지는 것과 같다.”라고 한 것과 같다. 또 이 대경 제1권에서 “그 부류의 음성에 따라 널리 중생에게 고한다. 오늘 여래가 장차 열반하려 한다.”라고 하고, 육권 『니원경』의 이 부분에서는 “고요한 적멸을 깨달은 대모니존이 중생들에게 고한다. 이제 마땅히 멸도하리라.”라고 한다. 이런 글들로 보아 멸도가 열반의 바른 번역임을 알아야 한다.</w:t>
      </w:r>
    </w:p>
    <w:p>
      <w:pPr>
        <w:pStyle w:val="SHTKNoteSummary"/>
      </w:pPr>
      <w:r>
        <w:t>교감 요약 | [CBETA 교감] 현행 CBETA는 「入當」을 「當入」으로 바로잡는다.</w:t>
      </w:r>
    </w:p>
    <w:p>
      <w:pPr>
        <w:pStyle w:val="SHTKNoteDetail"/>
      </w:pPr>
      <w:r>
        <w:t>• 원교감 원문 | 當入【CB】 / 入當【大】</w:t>
        <w:br/>
        <w:t>• 교감 번호 | CBETA 0240b2001</w:t>
        <w:br/>
        <w:t>• 판본 정보 | 현행 CBETA.</w:t>
        <w:br/>
        <w:t>• 저본 독법 | 入當無餘涅槃</w:t>
        <w:br/>
        <w:t>• 저본 기준 번역 | 무여열반에 들어갈 것이다.</w:t>
        <w:br/>
        <w:t>• 이문 독법 | 當入無餘涅槃</w:t>
        <w:br/>
        <w:t>• 이문 기준 번역 | 마땅히 무여열반에 들어갈 것이다.</w:t>
        <w:br/>
        <w:t>• 의미 차이 | 한문 어순이 교정되지만 한국어 핵심 뜻은 같다.</w:t>
        <w:br/>
        <w:t>• 한국어 해설 | 저본 어순을 보존하되 번역에서는 자연스러운 미래·당위 표현이 동일하게 성립한다.</w:t>
        <w:br/>
        <w:t>• 번역 영향 판정 | [번역 차이 없음]</w:t>
        <w:br/>
        <w:t>• 출처 | CBETA T38n1769.</w:t>
      </w:r>
    </w:p>
    <w:p>
      <w:pPr>
        <w:pStyle w:val="SHTKBlockLabel"/>
        <w:spacing w:before="80" w:after="40"/>
      </w:pPr>
      <w:r>
        <w:rPr>
          <w:rFonts w:ascii="Noto Sans CJK KR" w:hAnsi="Noto Sans CJK KR" w:eastAsia="Noto Sans CJK KR"/>
          <w:b/>
        </w:rPr>
        <w:t>원문</w:t>
      </w:r>
    </w:p>
    <w:p>
      <w:pPr>
        <w:pStyle w:val="SHTKSourceText"/>
      </w:pPr>
      <w:r>
        <w:t>無翻之說亦有諸宗。且出一義。彼師說言。外國語容含多名訓。此土語偏不能相當。是故不可一名而翻。其文證者如德王品第七功德文言。涅者不槃者識。不識之義名為涅槃。槃言䨱。不䨱之義乃名涅槃。槃言去來。不去不來乃名涅槃。槃者言取。不取之義乃名涅槃。槃者不定。無不定義乃名涅槃。槃言新故。無新故義乃名涅槃。槃言障礙。無障礙義乃名涅槃。又下文言。善男子槃者言有。無有之義乃名涅槃。槃者名為和合。無和合義乃名涅槃。槃者言苦。無苦之義乃名涅槃。此處略出是十種訓。上下諸文乃眾多。故知不可一語而翻。</w:t>
      </w:r>
    </w:p>
    <w:p>
      <w:pPr>
        <w:pStyle w:val="SHTKBlockLabel"/>
        <w:spacing w:before="80" w:after="40"/>
      </w:pPr>
      <w:r>
        <w:rPr>
          <w:rFonts w:ascii="Noto Sans CJK KR" w:hAnsi="Noto Sans CJK KR" w:eastAsia="Noto Sans CJK KR"/>
          <w:b/>
        </w:rPr>
        <w:t>한국어 직역</w:t>
      </w:r>
    </w:p>
    <w:p>
      <w:pPr>
        <w:pStyle w:val="SHTKTranslationText"/>
      </w:pPr>
      <w:r>
        <w:t>번역할 수 없다는 설에도 여러 종이 있으나 한 뜻을 든다. 그 스승은 외국말에는 여러 이름과 뜻풀이가 함께 들어 있지만 이 땅의 말은 치우쳐 서로 꼭 맞지 않으므로 하나의 이름으로 번역할 수 없다고 한다. 그 문증은 「덕왕품」 제7공덕에서 “열(涅)은 불(不)이고 반(槃)은 식(識)이다. 알지 않음의 뜻을 열반이라 한다. 반은 덮음이니 덮지 않음을 열반이라 한다. 반은 가고 옴이니 가지도 오지도 않음을 열반이라 한다. 반은 취함이니 취하지 않음을 열반이라 한다. 반은 일정하지 않음이니 일정하지 않음이 없는 것을 열반이라 한다. 반은 새롭고 옛것이니 새롭고 옛것이 없는 것을 열반이라 한다. 반은 장애이니 장애가 없는 것을 열반이라 한다.”라고 하고, 아래에서 다시 “반은 유를 말하니 유가 없음을 열반이라 한다. 반은 화합이니 화합이 없음을 열반이라 한다. 반은 고를 말하니 고가 없음을 열반이라 한다.”라고 한 것이다. 여기서는 열 가지 풀이를 간략히 들었지만 위아래 글에는 매우 많다. 그러므로 한 말로 번역할 수 없음을 알 수 있다.</w:t>
      </w:r>
    </w:p>
    <w:p>
      <w:pPr>
        <w:pStyle w:val="SHTKBlockLabel"/>
        <w:spacing w:before="80" w:after="40"/>
      </w:pPr>
      <w:r>
        <w:rPr>
          <w:rFonts w:ascii="Noto Sans CJK KR" w:hAnsi="Noto Sans CJK KR" w:eastAsia="Noto Sans CJK KR"/>
          <w:b/>
        </w:rPr>
        <w:t>원문</w:t>
      </w:r>
    </w:p>
    <w:p>
      <w:pPr>
        <w:pStyle w:val="SHTKSourceText"/>
      </w:pPr>
      <w:r>
        <w:t>問若立後師義是難云何通。謂有難曰。經說有翻耶得無翻。如言隨其類音普告眾生今日如來將欲涅槃。豈隨蜂蟻六道之音得翻涅槃之名。而獨不得此國語翻。又當此處經文既翻云之滅度。豈可得云不能翻耶。彼師通曰。涅槃之名多訓之內且取一義翻為滅度。即依此訓普告眾生。非謂其名只翻滅度。以是義故彼難善通。</w:t>
      </w:r>
    </w:p>
    <w:p>
      <w:pPr>
        <w:pStyle w:val="SHTKBlockLabel"/>
        <w:spacing w:before="80" w:after="40"/>
      </w:pPr>
      <w:r>
        <w:rPr>
          <w:rFonts w:ascii="Noto Sans CJK KR" w:hAnsi="Noto Sans CJK KR" w:eastAsia="Noto Sans CJK KR"/>
          <w:b/>
        </w:rPr>
        <w:t>한국어 직역</w:t>
      </w:r>
    </w:p>
    <w:p>
      <w:pPr>
        <w:pStyle w:val="SHTKTranslationText"/>
      </w:pPr>
      <w:r>
        <w:t>묻는다. 뒤 스승의 뜻을 세우면 다음의 난문을 어떻게 통하는가? 경에서 번역이 있다고 설하였는데 어찌 번역이 없다고 할 수 있는가? “그 부류의 음성에 따라 널리 중생에게 고하여 오늘 여래가 장차 열반하려 한다.”라고 했으니, 어찌 벌과 개미와 육도의 음성에 따라 열반이라는 이름을 번역하면서 유독 이 나라 말로는 번역하지 못하겠는가? 또한 여기의 경문이 이미 ‘멸도’라고 번역했는데 어찌 번역할 수 없다고 할 수 있는가? 그 스승은 열반의 이름에 여러 풀이가 있지만 그 가운데 한 뜻을 취해 멸도라고 번역하고, 이 풀이에 의거하여 널리 중생에게 고한 것일 뿐 그 이름이 오직 멸도로만 번역된다는 뜻은 아니라고 통한다. 그러므로 그 난은 잘 통한다.</w:t>
      </w:r>
    </w:p>
    <w:p>
      <w:pPr>
        <w:pStyle w:val="SHTKBlockLabel"/>
        <w:spacing w:before="80" w:after="40"/>
      </w:pPr>
      <w:r>
        <w:rPr>
          <w:rFonts w:ascii="Noto Sans CJK KR" w:hAnsi="Noto Sans CJK KR" w:eastAsia="Noto Sans CJK KR"/>
          <w:b/>
        </w:rPr>
        <w:t>원문</w:t>
      </w:r>
    </w:p>
    <w:p>
      <w:pPr>
        <w:pStyle w:val="SHTKSourceText"/>
      </w:pPr>
      <w:r>
        <w:t>問若立初師義是文云何通。如德王品菩薩難言。若使滅度非涅槃者。何故如來自期三月當般涅槃。師子孔品云。諸結火滅故名滅度。離覺觀故故名涅槃。以是文證明知滅度非正翻於涅槃名也。彼師通曰。此等經文是翻譯家故漢互舉綺飾其文。若使令存外國語者。既言若使涅槃非涅槃者。又諸結火滅故名涅槃離覺觀故故名涅槃。如其令存此土語者。既云若使滅度非滅度者。下文例爾。由是義故不相違也。</w:t>
      </w:r>
    </w:p>
    <w:p>
      <w:pPr>
        <w:pStyle w:val="SHTKBlockLabel"/>
        <w:spacing w:before="80" w:after="40"/>
      </w:pPr>
      <w:r>
        <w:rPr>
          <w:rFonts w:ascii="Noto Sans CJK KR" w:hAnsi="Noto Sans CJK KR" w:eastAsia="Noto Sans CJK KR"/>
          <w:b/>
        </w:rPr>
        <w:t>한국어 직역</w:t>
      </w:r>
    </w:p>
    <w:p>
      <w:pPr>
        <w:pStyle w:val="SHTKTranslationText"/>
      </w:pPr>
      <w:r>
        <w:t>묻는다. 처음 스승의 뜻을 세우면 이 글은 어떻게 통하는가? 「덕왕품」에서 보살이 “만약 멸도가 열반이 아니라면 어째서 여래는 스스로 석 달 뒤에 반열반하리라고 기약했는가?”라고 하고, 「사자후품」에서 “모든 결사의 불이 꺼지므로 멸도라 하고, 각관을 떠났으므로 열반이라 한다.”라고 한다. 이 글로 보면 멸도는 열반이라는 이름의 바른 번역이 아님을 분명히 알 수 있다. 그 스승은 이 경문들은 번역자가 외국말과 한어를 서로 들어 문장을 꾸민 것이라고 통한다. 만약 외국말을 보존하면 “만약 열반이 열반이 아니라면”이라 하고, 또 “모든 결사의 불이 꺼지므로 열반이라 하고 각관을 떠났으므로 열반이라 한다.”고 할 것이며, 이 땅의 말을 보존하면 “만약 멸도가 멸도가 아니라면”이라 하고 아래도 마찬가지라고 한다. 이런 뜻으로 서로 어긋나지 않는다.</w:t>
      </w:r>
    </w:p>
    <w:p>
      <w:pPr>
        <w:pStyle w:val="SHTKNoteSummary"/>
      </w:pPr>
      <w:r>
        <w:t>교감 요약 | [CBETA 교감] 현행 CBETA는 저본의 「故漢」을 「胡漢」으로 교정한다.</w:t>
      </w:r>
    </w:p>
    <w:p>
      <w:pPr>
        <w:pStyle w:val="SHTKNoteDetail"/>
      </w:pPr>
      <w:r>
        <w:t>• 원교감 원문 | 胡【CB】 / 故【大】</w:t>
        <w:br/>
        <w:t>• 교감 번호 | CBETA 0240c2101</w:t>
        <w:br/>
        <w:t>• 판본 정보 | 현행 CBETA.</w:t>
        <w:br/>
        <w:t>• 저본 독법 | 翻譯家故漢互舉</w:t>
        <w:br/>
        <w:t>• 저본 기준 번역 | 번역자가 저본의 ‘故漢’을 서로 들어 문장을 꾸민다고 읽는다. [의미 불확실]</w:t>
        <w:br/>
        <w:t>• 이문 독법 | 翻譯家胡漢互舉</w:t>
        <w:br/>
        <w:t>• 이문 기준 번역 | 번역자가 호어와 한어를 서로 들어 문장을 꾸민다.</w:t>
        <w:br/>
        <w:t>• 의미 차이 | 故漢은 문맥이 불안정하지만 胡漢은 외국어와 한어의 대조를 명확히 한다.</w:t>
        <w:br/>
        <w:t>• 번역 영향 판정 | [의미 차이 있음]</w:t>
        <w:br/>
        <w:t>• 출처 | CBETA T38n1769.</w:t>
      </w:r>
    </w:p>
    <w:p>
      <w:pPr>
        <w:pStyle w:val="SHTKBlockLabel"/>
        <w:spacing w:before="80" w:after="40"/>
      </w:pPr>
      <w:r>
        <w:rPr>
          <w:rFonts w:ascii="Noto Sans CJK KR" w:hAnsi="Noto Sans CJK KR" w:eastAsia="Noto Sans CJK KR"/>
          <w:b/>
        </w:rPr>
        <w:t>원문</w:t>
      </w:r>
    </w:p>
    <w:p>
      <w:pPr>
        <w:pStyle w:val="SHTKSourceText"/>
      </w:pPr>
      <w:r>
        <w:t>問二師所說何是何非。答或有說者。二說俱是。悉依經文而成立故。是義云何。涅槃之名即含二義。所謂密語及顯了語。依顯了語正翻滅度。如初師說。若依密語即含多訓。如後師訓。由是道理二說悉得。若依是意通彼難者。就顯了義有正翻。故隨其類音普告眾生。就其密語含多義訓。是故後文亦得善通。說言。若使滅度者舉顯了語死滅度也。非涅槃者取密語內不識義也。難意正言。若使死滅之滅度義非不滅之涅槃義者。何故以是不識之名自期三月當般涅槃。以先樹下成道之時已得不識之涅槃故。要有煩惱乃識生死。故師子吼言。諸結火滅名滅度者亦是顯了語之滅度。離覺覺故名涅槃者取密語內無苦之義。入無餘時苦報滅已方離覺覺分別心故。由是道理諸善說通也。</w:t>
      </w:r>
    </w:p>
    <w:p>
      <w:pPr>
        <w:pStyle w:val="SHTKBlockLabel"/>
        <w:spacing w:before="80" w:after="40"/>
      </w:pPr>
      <w:r>
        <w:rPr>
          <w:rFonts w:ascii="Noto Sans CJK KR" w:hAnsi="Noto Sans CJK KR" w:eastAsia="Noto Sans CJK KR"/>
          <w:b/>
        </w:rPr>
        <w:t>한국어 직역</w:t>
      </w:r>
    </w:p>
    <w:p>
      <w:pPr>
        <w:pStyle w:val="SHTKTranslationText"/>
      </w:pPr>
      <w:r>
        <w:t>묻는다. 두 스승의 말 가운데 무엇이 옳고 무엇이 그른가? 답한다. 혹 어떤 이는 두 설이 모두 옳다고 한다. 모두 경문에 의거하여 성립하기 때문이다. 그 뜻은 무엇인가? 열반이라는 이름에는 곧 두 뜻이 있으니, 밀어와 현료어이다. 현료어에 따르면 바르게 멸도라고 번역하니 처음 스승의 말과 같고, 밀어에 따르면 여러 풀이를 포함하니 뒤 스승의 풀이와 같다. 이런 이치로 두 설이 모두 옳다. 이 뜻에 따라 앞의 난을 통하면, 현료의 뜻에서는 바른 번역이 있으므로 그 부류의 음성에 따라 널리 중생에게 고한다고 하고, 밀어에서는 여러 뜻풀이를 포함하므로 뒤 글도 잘 통한다. “만약 멸도라면”이라고 한 것은 현료어의 죽고 멸하는 멸도를 든 것이고, “열반이 아니다”라고 한 것은 밀어 가운데 ‘알지 않음’의 뜻을 취한 것이다. 난문의 뜻은 죽고 멸하는 멸도의 뜻이 불멸의 열반 뜻이 아니라면 왜 ‘알지 않음’이라는 이름으로 스스로 석 달 뒤에 반열반하겠다고 했느냐는 것이다. 먼저 나무 아래에서 성도할 때 이미 ‘알지 않음’의 열반을 얻었기 때문이다. 반드시 번뇌가 있어야 생사를 알기 때문이다. 「사자후품」에서 “결사의 불이 꺼지므로 멸도라 한다.”라고 한 것도 현료어의 멸도이며, “각관을 떠났으므로 열반이라 한다.”라고 한 것은 밀어 안의 무고의 뜻을 취한 것이다. 무여에 들어갈 때 고의 과보가 멸한 뒤에야 각관의 분별심을 떠나기 때문이다. 이런 이치로 여러 선설이 모두 통한다.</w:t>
      </w:r>
    </w:p>
    <w:p>
      <w:pPr>
        <w:pStyle w:val="SHTKBlockLabel"/>
        <w:spacing w:before="80" w:after="40"/>
      </w:pPr>
      <w:r>
        <w:rPr>
          <w:rFonts w:ascii="Noto Sans CJK KR" w:hAnsi="Noto Sans CJK KR" w:eastAsia="Noto Sans CJK KR"/>
          <w:b/>
        </w:rPr>
        <w:t>원문</w:t>
      </w:r>
    </w:p>
    <w:p>
      <w:pPr>
        <w:pStyle w:val="SHTKSourceText"/>
      </w:pPr>
      <w:r>
        <w:t>次釋義者。且依顯了之語以釋有翻之義。此土釋之言大滅度。所言大者。古人釋云。莫先為義。謂釋勝之時莫是為先。非約時前後言無先也。依下經文大有六義。一者廣之莫先故名為大。如經言。大者其性廣博猶如虛空無所不至。涅槃如是故名為大。二者長之莫先故名為大。如經言。所言大者名之為長。譬如有人壽命無量名大歲夫。三者深之莫先故名為大。如經言。大者名為不可思議。一切世間聲聞緣覺不能測量涅槃之義故名為大。四者高之莫先故為大。如經言。譬如大山一切世人不能得上故名為大。涅槃如是凡夫二乘及諸菩薩不能窮到故名為大。五者多之莫先故名為大。如經言。譬如大藏多諸珍寶。涅槃如是多有種種妙法珍寶故名大。六者勝之莫先故名為大。如經言。如世間中勝上主人名為大人。涅槃如是諸法中勝故名為大。大義如是。</w:t>
      </w:r>
    </w:p>
    <w:p>
      <w:pPr>
        <w:pStyle w:val="SHTKBlockLabel"/>
        <w:spacing w:before="80" w:after="40"/>
      </w:pPr>
      <w:r>
        <w:rPr>
          <w:rFonts w:ascii="Noto Sans CJK KR" w:hAnsi="Noto Sans CJK KR" w:eastAsia="Noto Sans CJK KR"/>
          <w:b/>
        </w:rPr>
        <w:t>한국어 직역</w:t>
      </w:r>
    </w:p>
    <w:p>
      <w:pPr>
        <w:pStyle w:val="SHTKTranslationText"/>
      </w:pPr>
      <w:r>
        <w:t>다음으로 뜻을 해석한다. 우선 현료의 말에 따라 번역할 수 있다는 뜻을 해석하면 이 땅의 말로 대멸도라 한다. 이른바 ‘대’는 옛 사람이 ‘앞서는 것이 없음’이라는 뜻으로 해석하였다. 뛰어남을 해석할 때 이에 앞서는 것이 없다는 뜻이지 시간의 앞뒤로 먼저가 없다는 뜻은 아니다. 아래 경문에 따르면 대에는 여섯 뜻이 있다. 첫째는 넓음에서 앞서는 것이 없어 대라 한다. 경에서 “대란 그 성품이 넓고 넓어 허공과 같아 이르지 않는 곳이 없다. 열반도 이와 같으므로 대라 한다.”고 하였다. 둘째는 긺에서 앞서는 것이 없어 대라 한다. 경에서 “대란 길다는 뜻이다. 어떤 사람의 수명이 한량없으면 대세부라 한다.”고 하였다. 셋째는 깊음에서 앞서는 것이 없어 대라 한다. 경에서 “대란 불가사의를 말한다. 온 세간의 성문과 연각도 열반의 뜻을 헤아리지 못하므로 대라 한다.”고 하였다. 넷째는 높음에서 앞서는 것이 없어 대라 한다. 경에서 “큰 산은 세상 사람이 올라갈 수 없으므로 대산이라 한다. 열반도 이와 같아 범부·이승·보살이 끝까지 이르지 못하므로 대라 한다.”고 하였다. 다섯째는 많음에서 앞서는 것이 없어 대라 한다. 경에서 “큰 창고에 여러 보물이 많듯 열반에도 갖가지 묘법의 보물이 많으므로 대라 한다.”고 하였다. 여섯째는 뛰어남에서 앞서는 것이 없어 대라 한다. 경에서 “세간에서 뛰어난 사람을 대인이라 하듯 열반도 모든 법 가운데 뛰어나므로 대라 한다.”고 하였다. 대의 뜻은 이와 같다.</w:t>
      </w:r>
    </w:p>
    <w:p>
      <w:pPr>
        <w:pStyle w:val="SHTKBlockLabel"/>
        <w:spacing w:before="80" w:after="40"/>
      </w:pPr>
      <w:r>
        <w:rPr>
          <w:rFonts w:ascii="Noto Sans CJK KR" w:hAnsi="Noto Sans CJK KR" w:eastAsia="Noto Sans CJK KR"/>
          <w:b/>
        </w:rPr>
        <w:t>원문</w:t>
      </w:r>
    </w:p>
    <w:p>
      <w:pPr>
        <w:pStyle w:val="SHTKSourceText"/>
      </w:pPr>
      <w:r>
        <w:t>所言滅者略有四義。事滅理滅德滅擇滅。言事滅者。還無為義。義當應化身。正智亦亡故名為滅。如經言。佛此夜滅度。如薪盡火滅。如是事滅當體立名。言理滅者。寂漠為義。謂從本來無動無起故名為滅。如經言。一切諸法不生不滅本來寂靜自性涅槃。如是理滅寄全音。言德滅者。永離為義。謂諸功德離相離性不守自性互相一味故名為滅。如下文言。受安樂者即解脫。真解脫者即是如來。如來即涅槃乃至廣說。如是德滅從義受名。言擇滅者。斷除為義。佛智能斷一切煩惱故名為滅。若依是義。涅槃非滅。而受名者略有三義。一者從處得名。謂佛窮到無住之原。是處能斷一切煩惱。斷煩惱處故名為滅。如經言。涅槃亦爾。無有住處。宜是諸佛斷煩惱處故名涅槃。二者從因受名。謂智滅或能顯於理。理顯是果。智滅為因。從因立名名理為滅。如此經言。煩惱為薪智惠為火。以是因緣成涅槃食。令我諸弟子皆悉甘嗜。三者從果受名。謂智依理能滅煩惱。理為滅因。智是滅果。從果立名名理為滅。如佛性論云。道依涅槃能使煩惱未來不生。現在不滅因中說果故名涅槃為無生滅。滅義如是。</w:t>
      </w:r>
    </w:p>
    <w:p>
      <w:pPr>
        <w:pStyle w:val="SHTKBlockLabel"/>
        <w:spacing w:before="80" w:after="40"/>
      </w:pPr>
      <w:r>
        <w:rPr>
          <w:rFonts w:ascii="Noto Sans CJK KR" w:hAnsi="Noto Sans CJK KR" w:eastAsia="Noto Sans CJK KR"/>
          <w:b/>
        </w:rPr>
        <w:t>한국어 직역</w:t>
      </w:r>
    </w:p>
    <w:p>
      <w:pPr>
        <w:pStyle w:val="SHTKTranslationText"/>
      </w:pPr>
      <w:r>
        <w:t>이른바 ‘멸’에는 대략 네 뜻이 있다. 사멸·이멸·덕멸·택멸이다. 사멸은 무위로 돌아간다는 뜻으로 응화신에 해당하고, 바른 지혜도 또한 없어지므로 멸이라 한다. 경에서 “부처님은 오늘 밤 멸도하시니 섶이 다하면 불이 꺼지는 것과 같다.”고 한 것과 같다. 이런 사멸은 그 자체를 따라 이름을 세운 것이다. 이멸은 고요하고 적막하다는 뜻으로 본래부터 움직임도 일어남도 없으므로 멸이라 한다. 경에서 “모든 법은 생하지도 멸하지도 않고 본래 고요하여 자성열반이다.”라고 한 것과 같다. 이런 이멸은 [구문 불확실] 온전한 음을 빌려 말한 것이다. 덕멸은 영원히 떠난다는 뜻으로, 여러 공덕이 상과 성을 떠나 자기 성품을 지키지 않고 서로 한 맛이므로 멸이라 한다. 아래에서 “안락을 받는 것이 곧 해탈이고, 참해탈은 곧 여래이며, 여래는 곧 열반이다.”라고 한 것과 같다. 이런 덕멸은 뜻을 따라 이름을 받은 것이다. 택멸은 끊어 없앤다는 뜻으로 부처님의 지혜가 모든 번뇌를 끊을 수 있으므로 멸이라 한다. 이 뜻에 따르면 열반 그 자체가 멸은 아니지만 멸이라는 이름을 받는 데 대략 세 뜻이 있다. 첫째는 처소에서 이름을 얻는다. 부처가 머묾 없는 근원에 끝까지 이르면 그 처소에서 모든 번뇌를 끊을 수 있으므로, 번뇌를 끊는 처소라는 뜻에서 멸이라 한다. 경에서 “열반도 이와 같아 머무는 처소가 없으니, 이는 모든 부처가 번뇌를 끊는 처소이므로 열반이라 한다.”고 한 것과 같다. 둘째는 인을 따라 이름을 받는다. 지혜가 혹을 멸함으로써 이치를 드러내고, 드러난 이치가 과이며 지혜의 멸이 인이므로, 인을 따라 이름을 세워 이치를 멸이라 한다. 경에서 “번뇌는 섶이고 지혜는 불이다. 이 인연으로 열반의 음식을 이루어 나의 여러 제자로 하여금 모두 달게 먹게 한다.”고 한 것과 같다. 셋째는 과를 따라 이름을 받는다. 지혜가 이치에 의지하여 번뇌를 없애니 이치는 멸의 인이고 지혜는 멸의 과이다. 과를 따라 이름을 세워 이치를 멸이라 한다. 『불성론』에서 “도는 열반에 의지하여 번뇌가 미래에는 생기지 않고 현재에는 멸하게 한다. 인 가운데 과를 말하므로 열반을 무생멸이라 한다.”고 한 것과 같다. 멸의 뜻은 이와 같다.</w:t>
      </w:r>
    </w:p>
    <w:p>
      <w:pPr>
        <w:pStyle w:val="SHTKBlockLabel"/>
        <w:spacing w:before="80" w:after="40"/>
      </w:pPr>
      <w:r>
        <w:rPr>
          <w:rFonts w:ascii="Noto Sans CJK KR" w:hAnsi="Noto Sans CJK KR" w:eastAsia="Noto Sans CJK KR"/>
          <w:b/>
        </w:rPr>
        <w:t>원문</w:t>
      </w:r>
    </w:p>
    <w:p>
      <w:pPr>
        <w:pStyle w:val="SHTKSourceText"/>
      </w:pPr>
      <w:r>
        <w:t>所言度者略有二義。謂究竟義及到岸義。到岸義者顯顯斷義。煩惱滅者明非常義。煩惱離滅眾生得度。非常非斷故名滅度。究竟義者滅德究竟故名滅度。度義如是。</w:t>
      </w:r>
    </w:p>
    <w:p>
      <w:pPr>
        <w:pStyle w:val="SHTKBlockLabel"/>
        <w:spacing w:before="80" w:after="40"/>
      </w:pPr>
      <w:r>
        <w:rPr>
          <w:rFonts w:ascii="Noto Sans CJK KR" w:hAnsi="Noto Sans CJK KR" w:eastAsia="Noto Sans CJK KR"/>
          <w:b/>
        </w:rPr>
        <w:t>한국어 직역</w:t>
      </w:r>
    </w:p>
    <w:p>
      <w:pPr>
        <w:pStyle w:val="SHTKTranslationText"/>
      </w:pPr>
      <w:r>
        <w:t>이른바 ‘도’에는 대략 두 뜻이 있으니 구경과 도안이다. 도안의 뜻은 끊는 뜻을 드러낸다. 번뇌가 멸한다는 것은 항상하지 않음을 밝히고, 번뇌를 떠나 멸하면 중생이 제도를 얻는다. 항상하지도 않고 단멸도 아니므로 멸도라 한다. 구경의 뜻은 멸의 덕이 구경이므로 멸도라 한다. 도의 뜻은 이와 같다.</w:t>
      </w:r>
    </w:p>
    <w:p>
      <w:pPr>
        <w:pStyle w:val="SHTKBlockLabel"/>
        <w:spacing w:before="80" w:after="40"/>
      </w:pPr>
      <w:r>
        <w:rPr>
          <w:rFonts w:ascii="Noto Sans CJK KR" w:hAnsi="Noto Sans CJK KR" w:eastAsia="Noto Sans CJK KR"/>
          <w:b/>
        </w:rPr>
        <w:t>원문</w:t>
      </w:r>
    </w:p>
    <w:p>
      <w:pPr>
        <w:pStyle w:val="SHTKSourceText"/>
      </w:pPr>
      <w:r>
        <w:t>問若斷煩惱非涅槃者。何故德王菩薩品云。不見佛性而斷煩惱是名涅槃。大涅槃以見佛性故得名為常樂我淨。故斷煩惱亦得稱為大般涅槃。若斷煩惱稱涅槃者。何故彼品下文說言。斷煩惱者不名涅槃。不煩惱乃名涅槃。善男子諸佛如來煩惱不起是名涅槃。解云。前所引文為簡涅槃大涅槃異故舉二斷以顯斷處。非約能斷名為涅槃。後所引文為簡諸佛與菩薩異。菩薩斷處猶有餘惑。故不得受涅槃之名。諸佛斷處畢竟不生。所以得立涅槃之稱。是答德王菩薩難意。彼前難言。若言煩惱滅之處是涅槃者。諸菩薩等於無量劫已斷煩惱。何故不得稱為涅槃。俱是斷處。何緣獨稱諸佛有之菩薩無耶。為答是難故依斷與不生簡別。通而言之。菩薩亦不生。諸佛亦是斷。別門而言。斷除之稱遣於已生之辭遮於未起。遣已生者望前之義義在不足。故說菩薩。遮未起者望後之義義在究竟。故說諸佛。依是道理精別而言。斷煩惱者不名涅槃。不生煩惱乃名涅槃。以是義故不相違也。名義門竟。</w:t>
      </w:r>
    </w:p>
    <w:p>
      <w:pPr>
        <w:pStyle w:val="SHTKBlockLabel"/>
        <w:spacing w:before="80" w:after="40"/>
      </w:pPr>
      <w:r>
        <w:rPr>
          <w:rFonts w:ascii="Noto Sans CJK KR" w:hAnsi="Noto Sans CJK KR" w:eastAsia="Noto Sans CJK KR"/>
          <w:b/>
        </w:rPr>
        <w:t>한국어 직역</w:t>
      </w:r>
    </w:p>
    <w:p>
      <w:pPr>
        <w:pStyle w:val="SHTKTranslationText"/>
      </w:pPr>
      <w:r>
        <w:t>묻는다. 번뇌를 끊는 것이 열반이 아니라면 왜 「덕왕보살품」에서 “불성을 보지 못하면서 번뇌를 끊은 것을 열반이라 하고, 대열반은 불성을 보기 때문에 상·락·아·정이라 이름한다.”고 하여 번뇌를 끊는 것도 대반열반이라 할 수 있다고 하는가? 또한 번뇌를 끊는 것을 열반이라 한다면 왜 그 품의 아래에서는 “번뇌를 끊는 것을 열반이라 하지 않고 번뇌가 생기지 않는 것을 열반이라 한다. 선남자여, 모든 불여래에게 번뇌가 일어나지 않는 것을 열반이라 한다.”고 하는가? 해석한다. 앞에서 인용한 글은 열반과 대열반의 차이를 가리기 위해 두 가지 끊음을 들어 끊어진 처소를 드러낸 것이지, 끊는 작용 자체를 열반이라 한 것이 아니다. 뒤의 인용문은 부처와 보살의 차이를 가리기 위한 것이다. 보살이 끊은 자리에는 아직 남은 혹이 있으므로 열반이라는 이름을 받을 수 없고, 부처가 끊은 자리에서는 끝내 다시 생기지 않으므로 열반이라는 명칭을 세울 수 있다. 이것이 덕왕보살의 난문에 답하는 뜻이다. 앞의 난문은 “번뇌가 멸한 처소가 열반이라면 보살도 한량없는 겁 동안 이미 번뇌를 끊었는데 왜 열반이라 하지 않는가? 똑같이 끊은 처소인데 무슨 까닭으로 오직 부처에게만 있다고 하고 보살에게는 없다고 하는가?”라는 것이다. 이 난에 답하기 위해 끊음과 불생을 구별하였다. 통틀어 말하면 보살도 다시 생기지 않고 부처도 끊은 것이지만, 별문으로 말하면 ‘끊어 없앰’이라는 명칭은 이미 생긴 것을 없앤다는 말이고 ‘막음’은 아직 일어나지 않은 것을 막는다는 말이다. 이미 생긴 것을 없애는 것은 앞을 바라본 뜻으로 아직 충분하지 않으므로 보살에 대해 말하고, 아직 일어나지 않은 것을 막는 것은 뒤를 바라본 뜻으로 구경이므로 부처에 대해 말한다. 이런 이치에 따라 정밀하게 구별해 말하면 “번뇌를 끊은 것을 열반이라 하지 않고, 번뇌가 생기지 않는 것을 열반이라 한다.”고 할 수 있다. 이런 뜻으로 서로 어긋나지 않는다. 명의문을 마친다.</w:t>
      </w:r>
    </w:p>
    <w:p>
      <w:pPr>
        <w:pStyle w:val="Heading4"/>
      </w:pPr>
      <w:r>
        <w:t>第二 體相門</w:t>
      </w:r>
    </w:p>
    <w:p>
      <w:pPr>
        <w:pStyle w:val="SHTKBlockLabel"/>
        <w:spacing w:before="80" w:after="40"/>
      </w:pPr>
      <w:r>
        <w:rPr>
          <w:rFonts w:ascii="Noto Sans CJK KR" w:hAnsi="Noto Sans CJK KR" w:eastAsia="Noto Sans CJK KR"/>
          <w:b/>
        </w:rPr>
        <w:t>위치표지</w:t>
      </w:r>
    </w:p>
    <w:p>
      <w:pPr>
        <w:pStyle w:val="SHTKPositionMarker"/>
      </w:pPr>
      <w:bookmarkStart w:id="4" w:name="loc_0241c18"/>
      <w:r>
        <w:t>[0241c18]</w:t>
      </w:r>
      <w:bookmarkEnd w:id="4"/>
    </w:p>
    <w:p>
      <w:pPr>
        <w:pStyle w:val="SHTKBlockLabel"/>
        <w:spacing w:before="80" w:after="40"/>
      </w:pPr>
      <w:r>
        <w:rPr>
          <w:rFonts w:ascii="Noto Sans CJK KR" w:hAnsi="Noto Sans CJK KR" w:eastAsia="Noto Sans CJK KR"/>
          <w:b/>
        </w:rPr>
        <w:t>원문</w:t>
      </w:r>
    </w:p>
    <w:p>
      <w:pPr>
        <w:pStyle w:val="SHTKSourceText"/>
      </w:pPr>
      <w:r>
        <w:t>第二出體。於中有二。先出體性。後簡虛實。出體性者諸說不同。或有說者。無垢真如是涅槃體。始起功德非是涅槃。即能證智是菩提故。如經云。涅槃義者即是諸佛之法性也。又下文言。涅槃之體本自有之非適今也。大品經云。諸法性空即是涅槃。占密經云。煩惱生死畢竟無體。求不可得。本來不生。實更不滅。自性寂靜即是涅槃。如是等文不可具陳。故知真如正知其是涅槃。斷滅煩惱所顯義門即說真如名為數滅。數滅即是無垢真如。</w:t>
      </w:r>
    </w:p>
    <w:p>
      <w:pPr>
        <w:pStyle w:val="SHTKBlockLabel"/>
        <w:spacing w:before="80" w:after="40"/>
      </w:pPr>
      <w:r>
        <w:rPr>
          <w:rFonts w:ascii="Noto Sans CJK KR" w:hAnsi="Noto Sans CJK KR" w:eastAsia="Noto Sans CJK KR"/>
          <w:b/>
        </w:rPr>
        <w:t>한국어 직역</w:t>
      </w:r>
    </w:p>
    <w:p>
      <w:pPr>
        <w:pStyle w:val="SHTKTranslationText"/>
      </w:pPr>
      <w:r>
        <w:t>둘째, 체를 드러낸다. 그 가운데 둘이 있으니 먼저 체성을 드러내고 뒤에 허실을 가린다. 체성을 드러내는 데 여러 설이 같지 않다. 혹 어떤 이는 무구진여가 열반의 체이고, 처음 일어난 공덕은 열반이 아니라고 한다. 능히 증득하는 지혜는 보리이기 때문이다. 경에서 “열반의 뜻은 곧 모든 부처의 법성이다.”라고 하고, 아래에서 “열반의 체는 본래부터 있었던 것이지 지금 비로소 생긴 것이 아니다.”라고 한 것과 같다. 『대품경』에서 “모든 법의 성품이 공한 것이 곧 열반이다.”라고 하고, 『점밀경』 [KABC 편집: ‘占密’은 ‘占察’일 가능성이 있음]에서 “번뇌와 생사는 끝내 체가 없어 구해도 얻을 수 없고, 본래 생기지 않았으며 실제로 다시 멸하지도 않으니 자성이 고요한 것이 곧 열반이다.”라고 한다. 이런 글은 모두 들 수 없다. 그러므로 진여가 바로 열반임을 알 수 있다. 번뇌를 끊어 멸하여 드러나는 뜻의 문에서는 진여를 수멸이라 하고, 수멸은 곧 무구진여이다.</w:t>
      </w:r>
    </w:p>
    <w:p>
      <w:pPr>
        <w:pStyle w:val="SHTKNoteSummary"/>
      </w:pPr>
      <w:r>
        <w:t>교감 요약 | [KABC 편집] KABC 편집자는 「占密」의 「密」을 「察」로 의심한다.</w:t>
      </w:r>
    </w:p>
    <w:p>
      <w:pPr>
        <w:pStyle w:val="SHTKNoteDetail"/>
      </w:pPr>
      <w:r>
        <w:t>• 원교감 원문 | 「密」疑「察」{編}</w:t>
        <w:br/>
        <w:t>• 교감 번호 | KABC 편집 28</w:t>
        <w:br/>
        <w:t>• 판본 정보 | KABC H0009 편집교감.</w:t>
        <w:br/>
        <w:t>• 저본 독법 | 占密經</w:t>
        <w:br/>
        <w:t>• 저본 기준 번역 | 『점밀경』 [판독 불확실]</w:t>
        <w:br/>
        <w:t>• 이문 독법 | 占察經</w:t>
        <w:br/>
        <w:t>• 이문 기준 번역 | 『점찰경』</w:t>
        <w:br/>
        <w:t>• 의미 차이 | 경명 식별이 달라진다.</w:t>
        <w:br/>
        <w:t>• 한국어 해설 | 병행 문헌명으로는 占察經이 자연스럽지만 저본 글자는 보존한다.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或有說者。果地萬德不問。本始總束為一大涅槃體。如此經中總說三事即為涅槃。又下文說八自在已總結而言。如是大我名大涅槃。法花論云。唯佛如來證大菩提究竟滿足一切智惠名大涅槃。攝大乘論云。三身所顯無上菩提。既說三身皆是菩提。當知皆為大涅槃體。如是二說皆有道理。所以然者。涅槃菩提有通別。別門而說。菩提是果在能證德道諦所攝。涅槃果之是所證法滅諦所攝。通門而言。果地道諦亦是涅槃。所證真如亦是菩提。例如生死有通有別。別而言之。內根始終名為生死。如經言。生者新諸根起。死者諸根滅盡。通而論之。諸雜染法皆是生死。如經言。空者一切生死廣說乃至無我一切生死。對此生死以說涅槃。故知涅槃亦有通別。</w:t>
      </w:r>
    </w:p>
    <w:p>
      <w:pPr>
        <w:pStyle w:val="SHTKBlockLabel"/>
        <w:spacing w:before="80" w:after="40"/>
      </w:pPr>
      <w:r>
        <w:rPr>
          <w:rFonts w:ascii="Noto Sans CJK KR" w:hAnsi="Noto Sans CJK KR" w:eastAsia="Noto Sans CJK KR"/>
          <w:b/>
        </w:rPr>
        <w:t>한국어 직역</w:t>
      </w:r>
    </w:p>
    <w:p>
      <w:pPr>
        <w:pStyle w:val="SHTKTranslationText"/>
      </w:pPr>
      <w:r>
        <w:t>혹 어떤 이는 과지의 온갖 공덕은 본래와 새로 일어남을 묻지 않고 모두 묶어 하나의 대열반의 체로 삼는다고 한다. 이 경에서 삼사를 모두 열반이라 하고, 아래에서 팔자재를 설한 뒤 “이와 같은 대아를 대열반이라 한다.”고 총결한 것과 같다. 『법화론』에서 “오직 불여래가 대보리를 증득하여 일체지혜를 구경에 만족한 것을 대열반이라 한다.”고 하고, 『섭대승론』에서 “삼신이 드러낸 무상보리”라고 한다. 이미 삼신이 모두 보리라고 했으니 모두 대열반의 체라고 알아야 한다. 이 두 설은 모두 이치가 있다. 왜냐하면 열반과 보리에는 통문과 별문이 있기 때문이다. 별문으로 말하면 보리는 과 가운데 능히 증득하는 덕이므로 도제에 속하고, 열반이라는 과는 증득되는 법이므로 멸제에 속한다. 통문으로 말하면 과지의 도제도 열반이고, 증득되는 진여도 보리이다. 생사에 통별이 있는 것과 같다. 별도로 말하면 안의 근이 시작하고 끝나는 것을 생사라 한다. 경에서 “생은 새로운 모든 근이 일어나는 것이고, 사는 모든 근이 다 멸하는 것이다.”라고 한다. 통틀어 논하면 모든 잡염법이 다 생사이다. 경에서 “공한 것은 일체 생사이고, 널리 말하면 무아에 이르기까지 모두 생사이다.”라고 한다. 이 생사에 대하여 열반을 말하므로 열반에도 통별이 있음을 알 수 있다.</w:t>
      </w:r>
    </w:p>
    <w:p>
      <w:pPr>
        <w:pStyle w:val="SHTKBlockLabel"/>
        <w:spacing w:before="80" w:after="40"/>
      </w:pPr>
      <w:r>
        <w:rPr>
          <w:rFonts w:ascii="Noto Sans CJK KR" w:hAnsi="Noto Sans CJK KR" w:eastAsia="Noto Sans CJK KR"/>
          <w:b/>
        </w:rPr>
        <w:t>원문</w:t>
      </w:r>
    </w:p>
    <w:p>
      <w:pPr>
        <w:pStyle w:val="SHTKSourceText"/>
      </w:pPr>
      <w:r>
        <w:t>問若始有功德亦是涅槃。是是即涅槃亦有生因。若爾何故迦葉品云。三十七解脫門三十七品能為涅槃。作生因。作生因亦為涅槃。而作了因。善男子遠離煩惱即得了了見於涅槃。是故涅槃唯有了因無有生因。上下諸文之中皆說唯有了因。未曾言亦有生因。答始有功德雖是涅槃。涅槃之義存於寂滅。寂滅之德合於所了。是故說言唯有了因。如說菩提生因所生而亦有說了因所了。即是義准當知涅槃了因所顯而亦得言生因所起。由是道理故不相違也。體相如是。</w:t>
      </w:r>
    </w:p>
    <w:p>
      <w:pPr>
        <w:pStyle w:val="SHTKBlockLabel"/>
        <w:spacing w:before="80" w:after="40"/>
      </w:pPr>
      <w:r>
        <w:rPr>
          <w:rFonts w:ascii="Noto Sans CJK KR" w:hAnsi="Noto Sans CJK KR" w:eastAsia="Noto Sans CJK KR"/>
          <w:b/>
        </w:rPr>
        <w:t>한국어 직역</w:t>
      </w:r>
    </w:p>
    <w:p>
      <w:pPr>
        <w:pStyle w:val="SHTKTranslationText"/>
      </w:pPr>
      <w:r>
        <w:t>묻는다. 처음 생긴 공덕도 열반이라면 이는 곧 열반에도 생인이 있다는 말이다. 그렇다면 왜 「가섭품」에서 “삼십칠 해탈문과 삼십칠품은 열반을 위해 생인을 짓고, 생인을 짓는 것도 열반을 위해 요인을 짓는다. 선남자여, 번뇌를 멀리 떠나면 곧 열반을 분명히 본다. 그러므로 열반에는 오직 요인만 있고 생인은 없다.”고 하는가? 위아래 여러 글에서는 모두 오직 요인만 있다고 하고 생인이 있다고 말한 적이 없다. 답한다. 처음 생긴 공덕이 비록 열반이지만 열반의 뜻은 적멸에 있고, 적멸의 덕은 요지되는 것에 합하므로 오직 요인이 있다고 말한다. 보리가 생인에 의해 생긴다고 하면서도 또한 요인에 의해 요지된다고 말하는 것과 같다. 이 뜻에 준하여 열반은 요인에 의해 드러나지만 또한 생인에 의해 일어난다고 말할 수 있음을 알아야 한다. 이런 이치로 서로 어긋나지 않는다. 체상은 이와 같다.</w:t>
      </w:r>
    </w:p>
    <w:p>
      <w:pPr>
        <w:pStyle w:val="SHTKNoteSummary"/>
      </w:pPr>
      <w:r>
        <w:t>교감 요약 | [KABC 편집] KABC 편집자는 중복된 「是」 한 자가 잉자일 가능성을 제기한다.</w:t>
      </w:r>
    </w:p>
    <w:p>
      <w:pPr>
        <w:pStyle w:val="SHTKNoteDetail"/>
      </w:pPr>
      <w:r>
        <w:t>• 원교감 원문 | 「是」疑剩{編}</w:t>
        <w:br/>
        <w:t>• 교감 번호 | KABC 편집 29</w:t>
        <w:br/>
        <w:t>• 판본 정보 | KABC H0009 편집교감.</w:t>
        <w:br/>
        <w:t>• 저본 독법 | 是是即涅槃亦有生因</w:t>
        <w:br/>
        <w:t>• 저본 기준 번역 | 저본의 중복을 보존하여 해석한다.</w:t>
        <w:br/>
        <w:t>• 이문 독법 | 是即涅槃亦有生因</w:t>
        <w:br/>
        <w:t>• 이문 기준 번역 | 이는 곧 열반에도 생인이 있다는 말이다.</w:t>
        <w:br/>
        <w:t>• 의미 차이 | 중복자 삭제로 문장이 정상화되지만 논지는 변하지 않는다.</w:t>
        <w:br/>
        <w:t>• 한국어 해설 | 저본의 반복을 본문에서 지우지 않고 교감층에서 잉자 가능성을 설명한다.</w:t>
        <w:br/>
        <w:t>• 번역 영향 판정 | [문장 구조 변화]</w:t>
        <w:br/>
        <w:t>• 출처 | KABC 『한국불교전서』 편집 교감.</w:t>
      </w:r>
    </w:p>
    <w:p>
      <w:pPr>
        <w:pStyle w:val="SHTKNoteSummary"/>
      </w:pPr>
      <w:r>
        <w:t>교감 요약 | [KABC 편집] 『대반열반경』에 따르면 「三十七解脫門」의 「十七」은 삭제해야 한다.</w:t>
      </w:r>
    </w:p>
    <w:p>
      <w:pPr>
        <w:pStyle w:val="SHTKNoteDetail"/>
      </w:pPr>
      <w:r>
        <w:t>• 원교감 원문 | 「十七」 삭제 제안</w:t>
        <w:br/>
        <w:t>• 교감 번호 | KABC [42]</w:t>
        <w:br/>
        <w:t>• 판본 정보 | KABC H0009, 『大般涅槃經』 병행 인용에 따른 편집교감.</w:t>
        <w:br/>
        <w:t>• 저본 독법 | 三十七解脫門</w:t>
        <w:br/>
        <w:t>• 이문 독법 | 三解脫門</w:t>
        <w:br/>
        <w:t>• 이문 기준 번역 | 교정 독법은 교감층에서 별도 제시.</w:t>
        <w:br/>
        <w:t>• 의미 차이 | 삼십칠 해탈문이 삼해탈문으로 바뀌어 수량·교리 항목이 달라진다.</w:t>
        <w:br/>
        <w:t>• 번역 영향 판정 | [의미 차이 있음]</w:t>
        <w:br/>
        <w:t>• 출처 | KABC 『한국불교전서』 편집 교감.</w:t>
      </w:r>
    </w:p>
    <w:p>
      <w:pPr>
        <w:pStyle w:val="SHTKNoteSummary"/>
      </w:pPr>
      <w:r>
        <w:t>교감 요약 | [KABC 편집] 인용 경문에 따라 「能為涅槃」의 「涅槃」을 「一切煩惱」로 교정한다.</w:t>
      </w:r>
    </w:p>
    <w:p>
      <w:pPr>
        <w:pStyle w:val="SHTKNoteDetail"/>
      </w:pPr>
      <w:r>
        <w:t>• 원교감 원문 | 涅槃 → 一切煩惱</w:t>
        <w:br/>
        <w:t>• 교감 번호 | KABC [43]</w:t>
        <w:br/>
        <w:t>• 판본 정보 | KABC H0009, 『大般涅槃經』 병행 인용에 따른 편집교감.</w:t>
        <w:br/>
        <w:t>• 저본 독법 | 能為涅槃</w:t>
        <w:br/>
        <w:t>• 이문 독법 | 能為一切煩惱</w:t>
        <w:br/>
        <w:t>• 이문 기준 번역 | 교정 독법은 교감층에서 별도 제시.</w:t>
        <w:br/>
        <w:t>• 의미 차이 | 무엇의 생인을 짓는지 목적어가 열반에서 일체번뇌로 바뀐다.</w:t>
        <w:br/>
        <w:t>• 번역 영향 판정 | [논지에 영향]</w:t>
        <w:br/>
        <w:t>• 출처 | KABC 『한국불교전서』 편집 교감.</w:t>
      </w:r>
    </w:p>
    <w:p>
      <w:pPr>
        <w:pStyle w:val="SHTKNoteSummary"/>
      </w:pPr>
      <w:r>
        <w:t>교감 요약 | [KABC 편집] 인용 경문에 따라 「作」 뒤에 「不生」을 보입한다.</w:t>
      </w:r>
    </w:p>
    <w:p>
      <w:pPr>
        <w:pStyle w:val="SHTKNoteDetail"/>
      </w:pPr>
      <w:r>
        <w:t>• 원교감 원문 | 作 → 作不生</w:t>
        <w:br/>
        <w:t>• 교감 번호 | KABC [44]</w:t>
        <w:br/>
        <w:t>• 판본 정보 | KABC H0009, 『大般涅槃經』 병행 인용에 따른 편집교감.</w:t>
        <w:br/>
        <w:t>• 저본 독법 | 作生因</w:t>
        <w:br/>
        <w:t>• 이문 독법 | 作不生因</w:t>
        <w:br/>
        <w:t>• 이문 기준 번역 | 교정 독법은 교감층에서 별도 제시.</w:t>
        <w:br/>
        <w:t>• 의미 차이 | 생인을 짓는다는 뜻에서 불생의 인을 짓는다는 뜻으로 바뀐다.</w:t>
        <w:br/>
        <w:t>• 번역 영향 판정 | [논지에 영향]</w:t>
        <w:br/>
        <w:t>• 출처 | KABC 『한국불교전서』 편집 교감.</w:t>
      </w:r>
    </w:p>
    <w:p>
      <w:pPr>
        <w:pStyle w:val="SHTKNoteSummary"/>
      </w:pPr>
      <w:r>
        <w:t>교감 요약 | [KABC 편집] 인용 경문에 따라 뒤의 「作生因」은 삭제하는 것이 제안된다.</w:t>
      </w:r>
    </w:p>
    <w:p>
      <w:pPr>
        <w:pStyle w:val="SHTKNoteDetail"/>
      </w:pPr>
      <w:r>
        <w:t>• 원교감 원문 | 〔作生因〕－</w:t>
        <w:br/>
        <w:t>• 교감 번호 | KABC [45]</w:t>
        <w:br/>
        <w:t>• 판본 정보 | KABC H0009, 『大般涅槃經』 병행 인용에 따른 편집교감.</w:t>
        <w:br/>
        <w:t>• 저본 독법 | 作生因亦為涅槃</w:t>
        <w:br/>
        <w:t>• 이문 독법 | 해당 구절 삭제</w:t>
        <w:br/>
        <w:t>• 이문 기준 번역 | 교정 독법은 교감층에서 별도 제시.</w:t>
        <w:br/>
        <w:t>• 의미 차이 | 반복·문장 구조가 정리되어 인용문의 논리가 달라진다.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次簡虛實。問生死之法是虛妄。虛妄故空。是事可爾。涅槃之果真如為體。為虛為實為空不空。</w:t>
      </w:r>
    </w:p>
    <w:p>
      <w:pPr>
        <w:pStyle w:val="SHTKBlockLabel"/>
        <w:spacing w:before="80" w:after="40"/>
      </w:pPr>
      <w:r>
        <w:rPr>
          <w:rFonts w:ascii="Noto Sans CJK KR" w:hAnsi="Noto Sans CJK KR" w:eastAsia="Noto Sans CJK KR"/>
          <w:b/>
        </w:rPr>
        <w:t>한국어 직역</w:t>
      </w:r>
    </w:p>
    <w:p>
      <w:pPr>
        <w:pStyle w:val="SHTKTranslationText"/>
      </w:pPr>
      <w:r>
        <w:t>다음으로 허와 실을 가린다. 묻는다. 생사의 법은 허망하고, 허망하기 때문에 공하다. 이 점은 그럴 수 있다. 그러나 열반의 과는 진여를 체로 삼는데, 허망한 것인가 참된 것인가, 공한 것인가 공하지 않은 것인가?</w:t>
      </w:r>
    </w:p>
    <w:p>
      <w:pPr>
        <w:pStyle w:val="SHTKNoteSummary"/>
      </w:pPr>
      <w:r>
        <w:t>교감 요약 | [KABC 편집] 「為空不空」에서 「空」 뒤에 「為」 보입</w:t>
      </w:r>
    </w:p>
    <w:p>
      <w:pPr>
        <w:pStyle w:val="SHTKNoteDetail"/>
      </w:pPr>
      <w:r>
        <w:t>• 원교감 원문 | 為空不空 → 為空為不空</w:t>
        <w:br/>
        <w:t>• 교감 번호 | KABC [46]</w:t>
        <w:br/>
        <w:t>• 판본 정보 | KABC 『한국불교전서』 H0009 편집교감</w:t>
        <w:br/>
        <w:t>• 저본 독법 | 為空不空</w:t>
        <w:br/>
        <w:t>• 저본 적용 구절 | 為虛為實為空不空。</w:t>
        <w:br/>
        <w:t>• 저본 기준 번역 | 허망한 것인가 참된 것인가, 공한 것인가 공하지 않은 것인가?</w:t>
        <w:br/>
        <w:t>• 이문 독법 | 為空為不空</w:t>
        <w:br/>
        <w:t>• 이문 적용 구절 | 為空為不空</w:t>
        <w:br/>
        <w:t>• 이문 기준 번역 | 공한 것인가, 공하지 않은 것인가?</w:t>
        <w:br/>
        <w:t>• 의미 차이 | 공/불공의 병렬 질문 구조가 완전해진다.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答或有說者。涅槃之體性是真決定不空。如此經云。真解脫者即是如來。如來者即是決定。又下文言。空者一切生死。不空者謂大涅槃乃至廣說。勝鬘經說。三諦是有為是虛妄。</w:t>
      </w:r>
    </w:p>
    <w:p>
      <w:pPr>
        <w:pStyle w:val="SHTKBlockLabel"/>
        <w:spacing w:before="80" w:after="40"/>
      </w:pPr>
      <w:r>
        <w:rPr>
          <w:rFonts w:ascii="Noto Sans CJK KR" w:hAnsi="Noto Sans CJK KR" w:eastAsia="Noto Sans CJK KR"/>
          <w:b/>
        </w:rPr>
        <w:t>한국어 직역</w:t>
      </w:r>
    </w:p>
    <w:p>
      <w:pPr>
        <w:pStyle w:val="SHTKTranslationText"/>
      </w:pPr>
      <w:r>
        <w:t>답한다. 어떤 이는 다음과 같이 말한다. 열반의 체성은 참된 것이며, 결정코 공하지 않다. 이 경에서 “참된 해탈은 곧 여래이며, 여래는 곧 결정된 것이다.”라고 한 것과 같다. 또 아래 글에서 “공한 것은 일체 생사이고, 공하지 않은 것은 대열반이다.”라고 한 것에서부터 널리 설한 내용에 이르기까지도 그러하다. 『승만경』에서는 “세 제는 유위이며 허망하지만,</w:t>
      </w:r>
    </w:p>
    <w:p>
      <w:pPr>
        <w:pStyle w:val="SHTKBlockLabel"/>
        <w:spacing w:before="80" w:after="40"/>
      </w:pPr>
      <w:r>
        <w:rPr>
          <w:rFonts w:ascii="Noto Sans CJK KR" w:hAnsi="Noto Sans CJK KR" w:eastAsia="Noto Sans CJK KR"/>
          <w:b/>
        </w:rPr>
        <w:t>원문</w:t>
      </w:r>
    </w:p>
    <w:p>
      <w:pPr>
        <w:pStyle w:val="SHTKSourceText"/>
      </w:pPr>
      <w:r>
        <w:t>一苦滅諦是實乃至廣說。如是等文不可具陳。故知涅槃。是實不空。而餘處說皆悉空者。是遣妄心所取涅槃說真智所證涅槃。若使涅槃亦是空者。是即如來佛性皆空。十一空內入於何空。</w:t>
      </w:r>
    </w:p>
    <w:p>
      <w:pPr>
        <w:pStyle w:val="SHTKBlockLabel"/>
        <w:spacing w:before="80" w:after="40"/>
      </w:pPr>
      <w:r>
        <w:rPr>
          <w:rFonts w:ascii="Noto Sans CJK KR" w:hAnsi="Noto Sans CJK KR" w:eastAsia="Noto Sans CJK KR"/>
          <w:b/>
        </w:rPr>
        <w:t>한국어 직역</w:t>
      </w:r>
    </w:p>
    <w:p>
      <w:pPr>
        <w:pStyle w:val="SHTKTranslationText"/>
      </w:pPr>
      <w:r>
        <w:t>하나의 고멸제는 진실하다.”라고 설한 것에서부터 널리 설한 내용에 이르기까지도 그러하다. 이와 같은 글은 모두 다 진술할 수 없다. 그러므로 열반은 진실하여 공하지 않음을 알 수 있다. 그런데 다른 곳에서 모두 공하다고 설한 것은, 허망한 마음이 취한 열반을 버리게 하려는 것이고, 참된 지혜가 증득한 열반을 설한 것이다. 만약 열반도 또한 공하다고 한다면, 곧 여래와 불성도 모두 공한 것이 되는데, 열한 가지 공 가운데 어느 공에 들어가는가?</w:t>
      </w:r>
    </w:p>
    <w:p>
      <w:pPr>
        <w:pStyle w:val="SHTKBlockLabel"/>
        <w:spacing w:before="80" w:after="40"/>
      </w:pPr>
      <w:r>
        <w:rPr>
          <w:rFonts w:ascii="Noto Sans CJK KR" w:hAnsi="Noto Sans CJK KR" w:eastAsia="Noto Sans CJK KR"/>
          <w:b/>
        </w:rPr>
        <w:t>원문</w:t>
      </w:r>
    </w:p>
    <w:p>
      <w:pPr>
        <w:pStyle w:val="SHTKSourceText"/>
      </w:pPr>
      <w:r>
        <w:t>既非空攝當知不空。或有說者。生死涅槃皆是虛妄空無所得。佛法之義無有一法而不空者。如德王品云。般若波羅蜜亦空。乃至檀波羅蜜亦空。如來亦空。大般涅槃亦空。</w:t>
      </w:r>
    </w:p>
    <w:p>
      <w:pPr>
        <w:pStyle w:val="SHTKBlockLabel"/>
        <w:spacing w:before="80" w:after="40"/>
      </w:pPr>
      <w:r>
        <w:rPr>
          <w:rFonts w:ascii="Noto Sans CJK KR" w:hAnsi="Noto Sans CJK KR" w:eastAsia="Noto Sans CJK KR"/>
          <w:b/>
        </w:rPr>
        <w:t>한국어 직역</w:t>
      </w:r>
    </w:p>
    <w:p>
      <w:pPr>
        <w:pStyle w:val="SHTKTranslationText"/>
      </w:pPr>
      <w:r>
        <w:t>이미 공에 포섭되지 않으니, 마땅히 공하지 않음을 알아야 한다. 어떤 이는 다음과 같이 말한다. 생사와 열반은 모두 허망하여 공하고 얻을 것이 없으며, 불법의 뜻에는 공하지 않은 한 법도 없다. 「덕왕품」에서 “반야바라밀도 또한 공하고, 나아가 단바라밀도 또한 공하며, 여래도 또한 공하고, 대반열반도 또한 공하다.</w:t>
      </w:r>
    </w:p>
    <w:p>
      <w:pPr>
        <w:pStyle w:val="SHTKBlockLabel"/>
        <w:spacing w:before="80" w:after="40"/>
      </w:pPr>
      <w:r>
        <w:rPr>
          <w:rFonts w:ascii="Noto Sans CJK KR" w:hAnsi="Noto Sans CJK KR" w:eastAsia="Noto Sans CJK KR"/>
          <w:b/>
        </w:rPr>
        <w:t>원문</w:t>
      </w:r>
    </w:p>
    <w:p>
      <w:pPr>
        <w:pStyle w:val="SHTKSourceText"/>
      </w:pPr>
      <w:r>
        <w:t>是故菩薩見一切法皆悉是空。花嚴經言。生死及涅槃是二悉虛妄。愚智亦如是二皆無真實。如是等文不可具陳。當知悉空乃名平等。而餘處說生死虛妄涅槃不空等者。為護淺識。新發意者生驚怖故</w:t>
      </w:r>
    </w:p>
    <w:p>
      <w:pPr>
        <w:pStyle w:val="SHTKBlockLabel"/>
        <w:spacing w:before="80" w:after="40"/>
      </w:pPr>
      <w:r>
        <w:rPr>
          <w:rFonts w:ascii="Noto Sans CJK KR" w:hAnsi="Noto Sans CJK KR" w:eastAsia="Noto Sans CJK KR"/>
          <w:b/>
        </w:rPr>
        <w:t>한국어 직역</w:t>
      </w:r>
    </w:p>
    <w:p>
      <w:pPr>
        <w:pStyle w:val="SHTKTranslationText"/>
      </w:pPr>
      <w:r>
        <w:t>그러므로 보살은 일체법이 모두 공한 것을 본다.”라고 한 것과 같다. 『화엄경』에서는 “생사와 열반, 이 둘은 모두 허망하고, 어리석음과 지혜도 또한 이와 같아서, 둘 다 진실함이 없다.”라고 한다. 이와 같은 글은 모두 진술할 수 없다. 마땅히 모두 공해야 비로소 평등이라 함을 알아야 한다. 그런데 다른 곳에서 생사는 허망하고 열반은 공하지 않다고 설한 것은, 얕은 식견을 지닌 처음 발심한 이들이 놀라고 두려워하는 것을 보호하기 위해,</w:t>
      </w:r>
    </w:p>
    <w:p>
      <w:pPr>
        <w:pStyle w:val="SHTKBlockLabel"/>
        <w:spacing w:before="80" w:after="40"/>
      </w:pPr>
      <w:r>
        <w:rPr>
          <w:rFonts w:ascii="Noto Sans CJK KR" w:hAnsi="Noto Sans CJK KR" w:eastAsia="Noto Sans CJK KR"/>
          <w:b/>
        </w:rPr>
        <w:t>원문</w:t>
      </w:r>
    </w:p>
    <w:p>
      <w:pPr>
        <w:pStyle w:val="SHTKSourceText"/>
      </w:pPr>
      <w:r>
        <w:t>作方便說。如大品經化品言。若法有生滅相者皆是變化。若法無生無滅是非變化。所謂無誑相。涅槃是法非變化。須菩提言。如佛自說諸法平等。非聲聞作乃至非諸佛作。</w:t>
      </w:r>
    </w:p>
    <w:p>
      <w:pPr>
        <w:pStyle w:val="SHTKBlockLabel"/>
        <w:spacing w:before="80" w:after="40"/>
      </w:pPr>
      <w:r>
        <w:rPr>
          <w:rFonts w:ascii="Noto Sans CJK KR" w:hAnsi="Noto Sans CJK KR" w:eastAsia="Noto Sans CJK KR"/>
          <w:b/>
        </w:rPr>
        <w:t>한국어 직역</w:t>
      </w:r>
    </w:p>
    <w:p>
      <w:pPr>
        <w:pStyle w:val="SHTKTranslationText"/>
      </w:pPr>
      <w:r>
        <w:t>방편으로 설한 것이다. 『대품경』 「화품」에서 “생멸의 모습이 있는 법은 모두 변화한 것이다. 생도 없고 멸도 없는 법은 변화한 것이 아니니, 이른바 속임이 없는 모습이다. 열반이라는 법은, 변화한 것이 아니다.”라고 한 것과 같다. 수보리가 말하였다. “부처님께서 스스로 모든 법은 평등하며, 성문이 만든 것도 아니고 나아가 모든 부처가 만든 것도 아니라고 설하셨습니다.</w:t>
      </w:r>
    </w:p>
    <w:p>
      <w:pPr>
        <w:pStyle w:val="SHTKBlockLabel"/>
        <w:spacing w:before="80" w:after="40"/>
      </w:pPr>
      <w:r>
        <w:rPr>
          <w:rFonts w:ascii="Noto Sans CJK KR" w:hAnsi="Noto Sans CJK KR" w:eastAsia="Noto Sans CJK KR"/>
          <w:b/>
        </w:rPr>
        <w:t>원문</w:t>
      </w:r>
    </w:p>
    <w:p>
      <w:pPr>
        <w:pStyle w:val="SHTKSourceText"/>
      </w:pPr>
      <w:r>
        <w:t>有佛無佛諸法性常空性空即是涅槃。云何言涅槃一法不如化。佛言。如是如是諸法平等乃至性空即是涅槃。若新發意菩薩聞一切皆畢竟空乃至涅槃亦皆如化心即驚怖。為是新發意菩薩故分別生滅者如化</w:t>
      </w:r>
    </w:p>
    <w:p>
      <w:pPr>
        <w:pStyle w:val="SHTKBlockLabel"/>
        <w:spacing w:before="80" w:after="40"/>
      </w:pPr>
      <w:r>
        <w:rPr>
          <w:rFonts w:ascii="Noto Sans CJK KR" w:hAnsi="Noto Sans CJK KR" w:eastAsia="Noto Sans CJK KR"/>
          <w:b/>
        </w:rPr>
        <w:t>한국어 직역</w:t>
      </w:r>
    </w:p>
    <w:p>
      <w:pPr>
        <w:pStyle w:val="SHTKTranslationText"/>
      </w:pPr>
      <w:r>
        <w:t>부처가 있든 없든 모든 법의 성품은 항상 공하고, 성품이 공한 것이 곧 열반입니다. 그런데 어찌 열반이라는 한 법만 변화와 같지 않다고 말씀하십니까?” 부처께서 말씀하셨다. “그렇다, 그렇다. 모든 법은 평등하여 나아가 성품이 공한 것이 곧 열반이다. 만약 처음 발심한 보살이 일체가 모두 필경공하고 나아가 열반도 모두 변화와 같다고 들으면, 마음에 곧 놀라고 두려워할 것이다. 이 처음 발심한 보살을 위해 생멸하는 것은 변화와 같다고 분별하고,</w:t>
      </w:r>
    </w:p>
    <w:p>
      <w:pPr>
        <w:pStyle w:val="SHTKBlockLabel"/>
        <w:spacing w:before="80" w:after="40"/>
      </w:pPr>
      <w:r>
        <w:rPr>
          <w:rFonts w:ascii="Noto Sans CJK KR" w:hAnsi="Noto Sans CJK KR" w:eastAsia="Noto Sans CJK KR"/>
          <w:b/>
        </w:rPr>
        <w:t>원문</w:t>
      </w:r>
    </w:p>
    <w:p>
      <w:pPr>
        <w:pStyle w:val="SHTKSourceText"/>
      </w:pPr>
      <w:r>
        <w:t>不生滅者不如化。須菩提言。世尊云何令新發意菩薩知是性空。佛告須菩提。諸法先有今無耶。</w:t>
      </w:r>
    </w:p>
    <w:p>
      <w:pPr>
        <w:pStyle w:val="SHTKBlockLabel"/>
        <w:spacing w:before="80" w:after="40"/>
      </w:pPr>
      <w:r>
        <w:rPr>
          <w:rFonts w:ascii="Noto Sans CJK KR" w:hAnsi="Noto Sans CJK KR" w:eastAsia="Noto Sans CJK KR"/>
          <w:b/>
        </w:rPr>
        <w:t>한국어 직역</w:t>
      </w:r>
    </w:p>
    <w:p>
      <w:pPr>
        <w:pStyle w:val="SHTKTranslationText"/>
      </w:pPr>
      <w:r>
        <w:t>생멸하지 않는 것은 변화와 같지 않다고 한 것이다.” 수보리가 말하였다. “세존이시여, 어떻게 처음 발심한 보살로 하여금 이 성품의 공함을 알게 하십니까?” 부처께서 수보리에게 말씀하셨다. “모든 법이 먼저는 있다가 지금은 없는 것이냐?”</w:t>
      </w:r>
    </w:p>
    <w:p>
      <w:pPr>
        <w:pStyle w:val="SHTKNoteSummary"/>
      </w:pPr>
      <w:r>
        <w:t>교감 요약 | [KABC 편집] 『마하반야바라밀경』에 따라 「先」을 「本」으로 교정</w:t>
      </w:r>
    </w:p>
    <w:p>
      <w:pPr>
        <w:pStyle w:val="SHTKNoteDetail"/>
      </w:pPr>
      <w:r>
        <w:t>• 원교감 원문 | 先有今無 → 本有今無</w:t>
        <w:br/>
        <w:t>• 교감 번호 | KABC [47]</w:t>
        <w:br/>
        <w:t>• 판본 정보 | KABC 『한국불교전서』 H0009 편집교감</w:t>
        <w:br/>
        <w:t>• 저본 독법 | 先有今無</w:t>
        <w:br/>
        <w:t>• 저본 적용 구절 | 諸法先有今無耶。</w:t>
        <w:br/>
        <w:t>• 저본 기준 번역 | “모든 법이 먼저는 있다가 지금은 없는 것이냐?”</w:t>
        <w:br/>
        <w:t>• 이문 독법 | 本有今無</w:t>
        <w:br/>
        <w:t>• 이문 적용 구절 | 本有今無</w:t>
        <w:br/>
        <w:t>• 이문 기준 번역 | 모든 법이 본래 있다가 지금 없어진 것인가?</w:t>
        <w:br/>
        <w:t>• 의미 차이 | “본래 있다가 지금 없어진 것인가”라는 경문 독법이 된다.</w:t>
        <w:br/>
        <w:t>• 번역 영향 판정 | [의미 차이 경미]</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依是文證當知餘處說不空者皆是方便語不盡道理也。是涅槃空及佛性空十一空內何所攝者。空空所攝故說是空。唯佛所窮。十八空中畢竟空故。如前所引槃若經說。</w:t>
      </w:r>
    </w:p>
    <w:p>
      <w:pPr>
        <w:pStyle w:val="SHTKBlockLabel"/>
        <w:spacing w:before="80" w:after="40"/>
      </w:pPr>
      <w:r>
        <w:rPr>
          <w:rFonts w:ascii="Noto Sans CJK KR" w:hAnsi="Noto Sans CJK KR" w:eastAsia="Noto Sans CJK KR"/>
          <w:b/>
        </w:rPr>
        <w:t>한국어 직역</w:t>
      </w:r>
    </w:p>
    <w:p>
      <w:pPr>
        <w:pStyle w:val="SHTKTranslationText"/>
      </w:pPr>
      <w:r>
        <w:t>이 글을 증거로 삼으면, 다른 곳에서 공하지 않다고 설한 것은 모두 방편의 말이며, 도리를 다 설한 것이 아님을 알아야 한다. 이 열반의 공과 불성의 공은, 열한 가지 공 가운데 어디에 포섭되는가 하면, 공공(空空)에 포섭되기 때문에 공하다고 말하며, 오직 부처만이 그 궁극을 다하고, 열여덟 가지 공 가운데 필경공이기 때문이다. 앞에서 인용한 『槃若經』의 설과 같다. [판독 불확실]</w:t>
      </w:r>
    </w:p>
    <w:p>
      <w:pPr>
        <w:pStyle w:val="SHTKNoteSummary"/>
      </w:pPr>
      <w:r>
        <w:t>교감 요약 | [CBETA/KABC 교감] 「槃」은 「般」으로 의심됨</w:t>
      </w:r>
    </w:p>
    <w:p>
      <w:pPr>
        <w:pStyle w:val="SHTKNoteDetail"/>
      </w:pPr>
      <w:r>
        <w:t>• 원교감 원문 | 槃若經 → 般若經</w:t>
        <w:br/>
        <w:t>• 교감 번호 | KABC 編校 30 / CBETA 0242b2901</w:t>
        <w:br/>
        <w:t>• 판본 정보 | KABC 『한국불교전서』 H0009 편집교감 / CBETA 현행 CBETA 0242b2901</w:t>
        <w:br/>
        <w:t>• 저본 독법 | 槃若經</w:t>
        <w:br/>
        <w:t>• 저본 적용 구절 | 如前所引槃若經說。</w:t>
        <w:br/>
        <w:t>• 저본 기준 번역 | 앞에서 인용한 『槃若經』의 설과 같다. [판독 불확실]</w:t>
        <w:br/>
        <w:t>• 이문 독법 | 般若經</w:t>
        <w:br/>
        <w:t>• 이문 적용 구절 | 般若經</w:t>
        <w:br/>
        <w:t>• 이문 기준 번역 | 앞에서 인용한 『반야경』의 설과 같다.</w:t>
        <w:br/>
        <w:t>• 의미 차이 | 경명은 『반야경』으로 읽는 것이 문맥상 명료하다.</w:t>
        <w:br/>
        <w:t>• 번역 영향 판정 | [서지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若使諸經所說涅槃皆空是遣妄心所取相者。是即諸經所說生死法空是遣遍計所執生死。若此不爾彼亦不然。又若涅槃是實有者。即不能離實有之言。其能離實有言者</w:t>
      </w:r>
    </w:p>
    <w:p>
      <w:pPr>
        <w:pStyle w:val="SHTKBlockLabel"/>
        <w:spacing w:before="80" w:after="40"/>
      </w:pPr>
      <w:r>
        <w:rPr>
          <w:rFonts w:ascii="Noto Sans CJK KR" w:hAnsi="Noto Sans CJK KR" w:eastAsia="Noto Sans CJK KR"/>
          <w:b/>
        </w:rPr>
        <w:t>한국어 직역</w:t>
      </w:r>
    </w:p>
    <w:p>
      <w:pPr>
        <w:pStyle w:val="SHTKTranslationText"/>
      </w:pPr>
      <w:r>
        <w:t>만약 여러 경에서 열반이 모두 공하다고 설한 것이, 허망한 마음이 취한 상을 버리게 하려는 것이라면, 여러 경에서 생사의 법이 공하다고 설한 것도, 변계소집의 생사를 버리게 하려는 것이 된다. 만약 이것이 그렇지 않다면, 저것도 또한 그렇지 않다. 또 만약 열반이 실재하는 것이라면, 곧 ‘실유’라는 말을 떠날 수 없을 것이다. 그런데 실유라는 말을 떠날 수 있는 것을,</w:t>
      </w:r>
    </w:p>
    <w:p>
      <w:pPr>
        <w:pStyle w:val="SHTKBlockLabel"/>
        <w:spacing w:before="80" w:after="40"/>
      </w:pPr>
      <w:r>
        <w:rPr>
          <w:rFonts w:ascii="Noto Sans CJK KR" w:hAnsi="Noto Sans CJK KR" w:eastAsia="Noto Sans CJK KR"/>
          <w:b/>
        </w:rPr>
        <w:t>원문</w:t>
      </w:r>
    </w:p>
    <w:p>
      <w:pPr>
        <w:pStyle w:val="SHTKSourceText"/>
      </w:pPr>
      <w:r>
        <w:t>即謂實有。宜是妄語。是故當知彼說實有唯說自心妄耶境界耳。</w:t>
      </w:r>
    </w:p>
    <w:p>
      <w:pPr>
        <w:pStyle w:val="SHTKBlockLabel"/>
        <w:spacing w:before="80" w:after="40"/>
      </w:pPr>
      <w:r>
        <w:rPr>
          <w:rFonts w:ascii="Noto Sans CJK KR" w:hAnsi="Noto Sans CJK KR" w:eastAsia="Noto Sans CJK KR"/>
          <w:b/>
        </w:rPr>
        <w:t>한국어 직역</w:t>
      </w:r>
    </w:p>
    <w:p>
      <w:pPr>
        <w:pStyle w:val="SHTKTranslationText"/>
      </w:pPr>
      <w:r>
        <w:t>곧 실유라고 한다면, 마땅히 허망한 말이 된다. 그러므로 저 설에서 실유라고 한 것은, 오직 자기 마음의 허망한 ‘야(耶)’ 경계를 말했을 뿐임을 알아야 한다. [판독 불확실]</w:t>
      </w:r>
    </w:p>
    <w:p>
      <w:pPr>
        <w:pStyle w:val="SHTKNoteSummary"/>
      </w:pPr>
      <w:r>
        <w:t>교감 요약 | [KABC 편집] 「耶」는 「取」로 의심됨</w:t>
      </w:r>
    </w:p>
    <w:p>
      <w:pPr>
        <w:pStyle w:val="SHTKNoteDetail"/>
      </w:pPr>
      <w:r>
        <w:t>• 원교감 원문 | 妄耶境界 → 妄取境界</w:t>
        <w:br/>
        <w:t>• 교감 번호 | KABC 編校 31</w:t>
        <w:br/>
        <w:t>• 판본 정보 | KABC 『한국불교전서』 H0009 편집교감</w:t>
        <w:br/>
        <w:t>• 저본 독법 | 妄耶境界</w:t>
        <w:br/>
        <w:t>• 저본 적용 구절 | 唯說自心妄耶境界耳。</w:t>
        <w:br/>
        <w:t>• 저본 기준 번역 | 오직 자기 마음의 허망한 ‘야(耶)’ 경계를 말했을 뿐임을 알아야 한다. [판독 불확실]</w:t>
        <w:br/>
        <w:t>• 이문 독법 | 妄取境界</w:t>
        <w:br/>
        <w:t>• 이문 적용 구절 | 妄取境界</w:t>
        <w:br/>
        <w:t>• 이문 기준 번역 | 오직 자기 마음이 허망하게 취한 경계를 말했을 뿐이다.</w:t>
        <w:br/>
        <w:t>• 의미 차이 | 교정하면 “마음이 허망하게 취한 경계”라는 통상적 구문이 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問如是二說何得何失。答若如言取二說皆失。互相異諍失佛意故。若非定執二說俱得。</w:t>
      </w:r>
    </w:p>
    <w:p>
      <w:pPr>
        <w:pStyle w:val="SHTKBlockLabel"/>
        <w:spacing w:before="80" w:after="40"/>
      </w:pPr>
      <w:r>
        <w:rPr>
          <w:rFonts w:ascii="Noto Sans CJK KR" w:hAnsi="Noto Sans CJK KR" w:eastAsia="Noto Sans CJK KR"/>
          <w:b/>
        </w:rPr>
        <w:t>한국어 직역</w:t>
      </w:r>
    </w:p>
    <w:p>
      <w:pPr>
        <w:pStyle w:val="SHTKTranslationText"/>
      </w:pPr>
      <w:r>
        <w:t>묻는다. 이와 같은 두 설 가운데, 무엇이 옳고 무엇이 그른가? 답한다. 만약 말 그대로 집착하여 취한다면, 두 설이 모두 그르다. 서로 다르게 다투어 부처의 뜻을 잃기 때문이다. 만약 결정적으로 집착하지 않는다면, 두 설이 모두 옳다.</w:t>
      </w:r>
    </w:p>
    <w:p>
      <w:pPr>
        <w:pStyle w:val="SHTKBlockLabel"/>
        <w:spacing w:before="80" w:after="40"/>
      </w:pPr>
      <w:r>
        <w:rPr>
          <w:rFonts w:ascii="Noto Sans CJK KR" w:hAnsi="Noto Sans CJK KR" w:eastAsia="Noto Sans CJK KR"/>
          <w:b/>
        </w:rPr>
        <w:t>원문</w:t>
      </w:r>
    </w:p>
    <w:p>
      <w:pPr>
        <w:pStyle w:val="SHTKSourceText"/>
      </w:pPr>
      <w:r>
        <w:t>法門無礙不相妨故。是義云何。若就德患相對之門。即生死是空涅槃不空。以妄心所取無境當知故說為空。能取妄心不得自在故說無我。</w:t>
      </w:r>
    </w:p>
    <w:p>
      <w:pPr>
        <w:pStyle w:val="SHTKBlockLabel"/>
        <w:spacing w:before="80" w:after="40"/>
      </w:pPr>
      <w:r>
        <w:rPr>
          <w:rFonts w:ascii="Noto Sans CJK KR" w:hAnsi="Noto Sans CJK KR" w:eastAsia="Noto Sans CJK KR"/>
          <w:b/>
        </w:rPr>
        <w:t>한국어 직역</w:t>
      </w:r>
    </w:p>
    <w:p>
      <w:pPr>
        <w:pStyle w:val="SHTKTranslationText"/>
      </w:pPr>
      <w:r>
        <w:t>법문은 걸림이 없어 서로 방해하지 않기 때문이다. 그 뜻은 어떠한가? 만약 덕과 허물을 상대시키는 문에서 말하면, 생사는 공하고, 열반은 공하지 않다. 허망한 마음이 취하는 데에는 경계가 없음을 알아야 하므로, 그러므로 공하다고 말한다. 취하는 허망한 마음은 자유자재하지 못하므로, 그러므로 무아라고 말한다.</w:t>
      </w:r>
    </w:p>
    <w:p>
      <w:pPr>
        <w:pStyle w:val="SHTKBlockLabel"/>
        <w:spacing w:before="80" w:after="40"/>
      </w:pPr>
      <w:r>
        <w:rPr>
          <w:rFonts w:ascii="Noto Sans CJK KR" w:hAnsi="Noto Sans CJK KR" w:eastAsia="Noto Sans CJK KR"/>
          <w:b/>
        </w:rPr>
        <w:t>원문</w:t>
      </w:r>
    </w:p>
    <w:p>
      <w:pPr>
        <w:pStyle w:val="SHTKSourceText"/>
      </w:pPr>
      <w:r>
        <w:t>真智所證道理稱心故說不空。能證真智無礙自在故名大我。依如是門前師為得。彼所引文是了義說。若就相待無自相門。則生死涅槃等無自性。</w:t>
      </w:r>
    </w:p>
    <w:p>
      <w:pPr>
        <w:pStyle w:val="SHTKBlockLabel"/>
        <w:spacing w:before="80" w:after="40"/>
      </w:pPr>
      <w:r>
        <w:rPr>
          <w:rFonts w:ascii="Noto Sans CJK KR" w:hAnsi="Noto Sans CJK KR" w:eastAsia="Noto Sans CJK KR"/>
          <w:b/>
        </w:rPr>
        <w:t>한국어 직역</w:t>
      </w:r>
    </w:p>
    <w:p>
      <w:pPr>
        <w:pStyle w:val="SHTKTranslationText"/>
      </w:pPr>
      <w:r>
        <w:t>참된 지혜가 증득하는 도리는 마음에 들어맞으므로, 그러므로 공하지 않다고 말한다. 증득하는 참된 지혜는 걸림 없이 자재하므로, 그러므로 대아라고 한다. 이와 같은 문에 의하면, 앞의 스승의 설이 옳고, 그가 인용한 글은 요의의 설이다. 만약 서로 의존하여 자상이 없다는 문에서 말하면, 생사와 열반 등은 자성이 없으며,</w:t>
      </w:r>
    </w:p>
    <w:p>
      <w:pPr>
        <w:pStyle w:val="SHTKBlockLabel"/>
        <w:spacing w:before="80" w:after="40"/>
      </w:pPr>
      <w:r>
        <w:rPr>
          <w:rFonts w:ascii="Noto Sans CJK KR" w:hAnsi="Noto Sans CJK KR" w:eastAsia="Noto Sans CJK KR"/>
          <w:b/>
        </w:rPr>
        <w:t>원문</w:t>
      </w:r>
    </w:p>
    <w:p>
      <w:pPr>
        <w:pStyle w:val="SHTKSourceText"/>
      </w:pPr>
      <w:r>
        <w:t>以不空待空我待無我乃至無待待於有待故。如起信論云。復次一切染法淨法皆是相待無有自相可說。依如是文後說為得。其所引文非不了說。又大涅槃離相離性非空不非空非我非無我。</w:t>
      </w:r>
    </w:p>
    <w:p>
      <w:pPr>
        <w:pStyle w:val="SHTKBlockLabel"/>
        <w:spacing w:before="80" w:after="40"/>
      </w:pPr>
      <w:r>
        <w:rPr>
          <w:rFonts w:ascii="Noto Sans CJK KR" w:hAnsi="Noto Sans CJK KR" w:eastAsia="Noto Sans CJK KR"/>
          <w:b/>
        </w:rPr>
        <w:t>한국어 직역</w:t>
      </w:r>
    </w:p>
    <w:p>
      <w:pPr>
        <w:pStyle w:val="SHTKTranslationText"/>
      </w:pPr>
      <w:r>
        <w:t>공하지 않음은 공을 기다리고, 아는 무아를 기다리며, 나아가 기다림이 없음도 기다림이 있음을 기다리기 때문이다. 『기신론』에서 “또 일체의 염법과 정법은 모두 서로 의존하며, 말할 수 있는 자상이 없다.”라고 한 것과 같다. 이 글에 의하면, 뒤의 설이 옳고, 그가 인용한 글도 불요의설인 것은 아니다. 또 대열반은 상을 떠나고 성을 떠나며, 공도 아니고 ‘공이 아님이 아닌 것’도 아니며, 아도 아니고 무아도 아니다. [구문 불확실]</w:t>
      </w:r>
    </w:p>
    <w:p>
      <w:pPr>
        <w:pStyle w:val="SHTKNoteSummary"/>
      </w:pPr>
      <w:r>
        <w:t>교감 요약 | [KABC 편집] 「不非空」은 「非不空」으로 제안됨</w:t>
      </w:r>
    </w:p>
    <w:p>
      <w:pPr>
        <w:pStyle w:val="SHTKNoteDetail"/>
      </w:pPr>
      <w:r>
        <w:t>• 원교감 원문 | 非空不非空 → 非空非不空</w:t>
        <w:br/>
        <w:t>• 교감 번호 | KABC [48]</w:t>
        <w:br/>
        <w:t>• 판본 정보 | KABC 『한국불교전서』 H0009 편집교감</w:t>
        <w:br/>
        <w:t>• 저본 독법 | 非空不非空</w:t>
        <w:br/>
        <w:t>• 저본 적용 구절 | 又大涅槃離相離性非空不非空非我非無我。</w:t>
        <w:br/>
        <w:t>• 저본 기준 번역 | 또 대열반은 상을 떠나고 성을 떠나며, 공도 아니고 ‘공이 아님이 아닌 것’도 아니며, 아도 아니고 무아도 아니다. [구문 불확실]</w:t>
        <w:br/>
        <w:t>• 이문 독법 | 非空非不空</w:t>
        <w:br/>
        <w:t>• 이문 적용 구절 | 非空非不空</w:t>
        <w:br/>
        <w:t>• 이문 기준 번역 | 공도 아니고 공하지 않은 것도 아니다.</w:t>
        <w:br/>
        <w:t>• 의미 차이 | 공/불공 양변을 모두 부정하는 병렬구가 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何故非空。離無性故。何非不空。離有性故。又離有相故說非我。離無相故說非無我。非無我故得說大我。而非我故亦說無我。又非空故得言實有。</w:t>
      </w:r>
    </w:p>
    <w:p>
      <w:pPr>
        <w:pStyle w:val="SHTKBlockLabel"/>
        <w:spacing w:before="80" w:after="40"/>
      </w:pPr>
      <w:r>
        <w:rPr>
          <w:rFonts w:ascii="Noto Sans CJK KR" w:hAnsi="Noto Sans CJK KR" w:eastAsia="Noto Sans CJK KR"/>
          <w:b/>
        </w:rPr>
        <w:t>한국어 직역</w:t>
      </w:r>
    </w:p>
    <w:p>
      <w:pPr>
        <w:pStyle w:val="SHTKTranslationText"/>
      </w:pPr>
      <w:r>
        <w:t>무엇 때문에 공이 아닌가? 무성(無性)을 떠났기 때문이다. 무엇 때문에 공하지 않음도 아닌가? 유성(有性)을 떠났기 때문이다. 또 유의 상을 떠났기 때문에 비아라고 하고, 무의 상을 떠났기 때문에 비무아라고 한다. 무아가 아니기 때문에 대아라고 말할 수 있고, 아가 아니기 때문에 또한 무아라고 말한다. 또 공이 아니기 때문에 실유라고 말할 수 있고,</w:t>
      </w:r>
    </w:p>
    <w:p>
      <w:pPr>
        <w:pStyle w:val="SHTKBlockLabel"/>
        <w:spacing w:before="80" w:after="40"/>
      </w:pPr>
      <w:r>
        <w:rPr>
          <w:rFonts w:ascii="Noto Sans CJK KR" w:hAnsi="Noto Sans CJK KR" w:eastAsia="Noto Sans CJK KR"/>
          <w:b/>
        </w:rPr>
        <w:t>원문</w:t>
      </w:r>
    </w:p>
    <w:p>
      <w:pPr>
        <w:pStyle w:val="SHTKSourceText"/>
      </w:pPr>
      <w:r>
        <w:t>非不空故得說虛妄。如來祕藏其義如是。何蜜異諍於其間哉。</w:t>
      </w:r>
    </w:p>
    <w:p>
      <w:pPr>
        <w:pStyle w:val="SHTKBlockLabel"/>
        <w:spacing w:before="80" w:after="40"/>
      </w:pPr>
      <w:r>
        <w:rPr>
          <w:rFonts w:ascii="Noto Sans CJK KR" w:hAnsi="Noto Sans CJK KR" w:eastAsia="Noto Sans CJK KR"/>
          <w:b/>
        </w:rPr>
        <w:t>한국어 직역</w:t>
      </w:r>
    </w:p>
    <w:p>
      <w:pPr>
        <w:pStyle w:val="SHTKTranslationText"/>
      </w:pPr>
      <w:r>
        <w:t>공하지 않음도 아니기 때문에 허망하다고도 말할 수 있다. 여래의 비장의 뜻은 이와 같으니, 어찌 그 사이에서 ‘밀(蜜)’하게 서로 다투겠는가? [판독 불확실]</w:t>
      </w:r>
    </w:p>
    <w:p>
      <w:pPr>
        <w:pStyle w:val="SHTKNoteSummary"/>
      </w:pPr>
      <w:r>
        <w:t>교감 요약 | [KABC 편집] 「蜜」은 「密」로 제안됨</w:t>
      </w:r>
    </w:p>
    <w:p>
      <w:pPr>
        <w:pStyle w:val="SHTKNoteDetail"/>
      </w:pPr>
      <w:r>
        <w:t>• 원교감 원문 | 何蜜異諍 → 何密異諍</w:t>
        <w:br/>
        <w:t>• 교감 번호 | KABC [49]</w:t>
        <w:br/>
        <w:t>• 판본 정보 | KABC 『한국불교전서』 H0009 편집교감</w:t>
        <w:br/>
        <w:t>• 저본 독법 | 何蜜異諍</w:t>
        <w:br/>
        <w:t>• 저본 적용 구절 | 何蜜異諍於其間哉。</w:t>
        <w:br/>
        <w:t>• 저본 기준 번역 | 어찌 그 사이에서 ‘밀(蜜)’하게 서로 다투겠는가? [판독 불확실]</w:t>
        <w:br/>
        <w:t>• 이문 독법 | 何密異諍</w:t>
        <w:br/>
        <w:t>• 이문 적용 구절 | 何密異諍</w:t>
        <w:br/>
        <w:t>• 이문 기준 번역 | 교정안 「何密異諍」을 적용하면 문맥이 이에 맞게 정리된다.</w:t>
        <w:br/>
        <w:t>• 의미 차이 | 자형 교정이나 문장 전체는 여전히 난해하여 의미 확대를 피한다.</w:t>
        <w:br/>
        <w:t>• 번역 영향 판정 | [판독 미확정]</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體門竟。</w:t>
      </w:r>
    </w:p>
    <w:p>
      <w:pPr>
        <w:pStyle w:val="SHTKBlockLabel"/>
        <w:spacing w:before="80" w:after="40"/>
      </w:pPr>
      <w:r>
        <w:rPr>
          <w:rFonts w:ascii="Noto Sans CJK KR" w:hAnsi="Noto Sans CJK KR" w:eastAsia="Noto Sans CJK KR"/>
          <w:b/>
        </w:rPr>
        <w:t>한국어 직역</w:t>
      </w:r>
    </w:p>
    <w:p>
      <w:pPr>
        <w:pStyle w:val="SHTKTranslationText"/>
      </w:pPr>
      <w:r>
        <w:t>체문(體門)을 마친다. [이문 검토 필요]</w:t>
      </w:r>
    </w:p>
    <w:p>
      <w:pPr>
        <w:pStyle w:val="SHTKNoteSummary"/>
      </w:pPr>
      <w:r>
        <w:t>교감 요약 | [KABC 편집] 「體」 뒤에 「相」 보입</w:t>
      </w:r>
    </w:p>
    <w:p>
      <w:pPr>
        <w:pStyle w:val="SHTKNoteDetail"/>
      </w:pPr>
      <w:r>
        <w:t>• 원교감 원문 | 體門竟 → 體相門竟</w:t>
        <w:br/>
        <w:t>• 교감 번호 | KABC [50]</w:t>
        <w:br/>
        <w:t>• 판본 정보 | KABC 『한국불교전서』 H0009 편집교감</w:t>
        <w:br/>
        <w:t>• 저본 독법 | 體門竟</w:t>
        <w:br/>
        <w:t>• 저본 적용 구절 | 體門竟。</w:t>
        <w:br/>
        <w:t>• 저본 기준 번역 | 체문(體門)을 마친다. [이문 검토 필요]</w:t>
        <w:br/>
        <w:t>• 이문 독법 | 體相門竟</w:t>
        <w:br/>
        <w:t>• 이문 적용 구절 | 體相門竟</w:t>
        <w:br/>
        <w:t>• 이문 기준 번역 | 체상문을 마친다.</w:t>
        <w:br/>
        <w:t>• 의미 차이 | 앞에서 시작한 「體相門」의 종결명과 정확히 대응한다.</w:t>
        <w:br/>
        <w:t>• 번역 영향 판정 | [서지 차이]</w:t>
        <w:br/>
        <w:t>• 출처 | KABC 『한국불교전서』 편집 교감.</w:t>
      </w:r>
    </w:p>
    <w:p>
      <w:pPr>
        <w:pStyle w:val="SHTKBlockLabel"/>
        <w:spacing w:before="80" w:after="40"/>
      </w:pPr>
      <w:r>
        <w:rPr>
          <w:rFonts w:ascii="Noto Sans CJK KR" w:hAnsi="Noto Sans CJK KR" w:eastAsia="Noto Sans CJK KR"/>
          <w:b/>
        </w:rPr>
        <w:t>위치표지</w:t>
      </w:r>
    </w:p>
    <w:p>
      <w:pPr>
        <w:pStyle w:val="SHTKPositionMarker"/>
      </w:pPr>
      <w:bookmarkStart w:id="5" w:name="loc_0242c23"/>
      <w:r>
        <w:t>[0242c23]</w:t>
      </w:r>
      <w:bookmarkEnd w:id="5"/>
    </w:p>
    <w:p>
      <w:pPr>
        <w:pStyle w:val="Heading4"/>
      </w:pPr>
      <w:r>
        <w:t>第三 通局門</w:t>
      </w:r>
    </w:p>
    <w:p>
      <w:pPr>
        <w:pStyle w:val="SHTKBlockLabel"/>
        <w:spacing w:before="80" w:after="40"/>
      </w:pPr>
      <w:r>
        <w:rPr>
          <w:rFonts w:ascii="Noto Sans CJK KR" w:hAnsi="Noto Sans CJK KR" w:eastAsia="Noto Sans CJK KR"/>
          <w:b/>
        </w:rPr>
        <w:t>원문</w:t>
      </w:r>
    </w:p>
    <w:p>
      <w:pPr>
        <w:pStyle w:val="SHTKSourceText"/>
      </w:pPr>
      <w:r>
        <w:t>第三明通局門者。於中有二。先小後大。小乘之內二部異說。犢子部說通於凡聖。彼說涅槃有其三稱。謂學。無學。非學非無學。凡夫等智斷結所得涅槃</w:t>
      </w:r>
    </w:p>
    <w:p>
      <w:pPr>
        <w:pStyle w:val="SHTKBlockLabel"/>
        <w:spacing w:before="80" w:after="40"/>
      </w:pPr>
      <w:r>
        <w:rPr>
          <w:rFonts w:ascii="Noto Sans CJK KR" w:hAnsi="Noto Sans CJK KR" w:eastAsia="Noto Sans CJK KR"/>
          <w:b/>
        </w:rPr>
        <w:t>한국어 직역</w:t>
      </w:r>
    </w:p>
    <w:p>
      <w:pPr>
        <w:pStyle w:val="SHTKTranslationText"/>
      </w:pPr>
      <w:r>
        <w:t>셋째, 통국문(通局門)을 밝힌다. 그 가운데 둘이 있으니, 먼저 소승을 밝히고 뒤에 대승을 밝힌다. 소승 안에서는, 두 부파의 설이 다르다. 독자부는 범부와 성인에게 모두 통한다고 말한다. 그들은 열반에 세 가지 명칭이 있다고 하니, 유학, 무학, 비학비무학이다. 범부가 세속의 지혜로 번뇌의 결박을 끊어 얻은 열반은,</w:t>
      </w:r>
    </w:p>
    <w:p>
      <w:pPr>
        <w:pStyle w:val="SHTKBlockLabel"/>
        <w:spacing w:before="80" w:after="40"/>
      </w:pPr>
      <w:r>
        <w:rPr>
          <w:rFonts w:ascii="Noto Sans CJK KR" w:hAnsi="Noto Sans CJK KR" w:eastAsia="Noto Sans CJK KR"/>
          <w:b/>
        </w:rPr>
        <w:t>원문</w:t>
      </w:r>
    </w:p>
    <w:p>
      <w:pPr>
        <w:pStyle w:val="SHTKSourceText"/>
      </w:pPr>
      <w:r>
        <w:t>名非學非無學有學。聖位所得無為無學涅槃。若依薩婆多部所說涅槃之名唯在無學。無學人斷結所得無為唯名滅等。不名滅等不名涅槃。如智度論云。離空處欲</w:t>
      </w:r>
    </w:p>
    <w:p>
      <w:pPr>
        <w:pStyle w:val="SHTKBlockLabel"/>
        <w:spacing w:before="80" w:after="40"/>
      </w:pPr>
      <w:r>
        <w:rPr>
          <w:rFonts w:ascii="Noto Sans CJK KR" w:hAnsi="Noto Sans CJK KR" w:eastAsia="Noto Sans CJK KR"/>
          <w:b/>
        </w:rPr>
        <w:t>한국어 직역</w:t>
      </w:r>
    </w:p>
    <w:p>
      <w:pPr>
        <w:pStyle w:val="SHTKTranslationText"/>
      </w:pPr>
      <w:r>
        <w:t>비학비무학이라 한다. 유학의 성위에서 얻은 무위와, 무학의 열반이 있다. [구문 불확실] 만약 설일체유부의 설에 의하면, 열반이라는 명칭은 오직 무학에만 쓰이며, 무학인이 결박을 끊어 얻은 무위는, 오직 멸 등으로 이름할 뿐이고, 멸 등이라고 하지 않으며, 열반이라고도 하지 않는다. [구문 불확실] 『지도론』에서 “공처의 욕을 떠난 것에서,</w:t>
      </w:r>
    </w:p>
    <w:p>
      <w:pPr>
        <w:pStyle w:val="SHTKBlockLabel"/>
        <w:spacing w:before="80" w:after="40"/>
      </w:pPr>
      <w:r>
        <w:rPr>
          <w:rFonts w:ascii="Noto Sans CJK KR" w:hAnsi="Noto Sans CJK KR" w:eastAsia="Noto Sans CJK KR"/>
          <w:b/>
        </w:rPr>
        <w:t>원문</w:t>
      </w:r>
    </w:p>
    <w:p>
      <w:pPr>
        <w:pStyle w:val="SHTKSourceText"/>
      </w:pPr>
      <w:r>
        <w:t>乃至非想地八種欲彼名斷名滅名無欲名諦。不名斷智不名沙門果不名有餘涅槃不名無餘涅槃。盡無生智非想九種結斷彼名斷名滅名無欲名諦名斷智名沙門果名有餘涅槃。不名無餘涅槃。阿羅漢陰界入不相續彼斷</w:t>
      </w:r>
    </w:p>
    <w:p>
      <w:pPr>
        <w:pStyle w:val="SHTKBlockLabel"/>
        <w:spacing w:before="80" w:after="40"/>
      </w:pPr>
      <w:r>
        <w:rPr>
          <w:rFonts w:ascii="Noto Sans CJK KR" w:hAnsi="Noto Sans CJK KR" w:eastAsia="Noto Sans CJK KR"/>
          <w:b/>
        </w:rPr>
        <w:t>한국어 직역</w:t>
      </w:r>
    </w:p>
    <w:p>
      <w:pPr>
        <w:pStyle w:val="SHTKTranslationText"/>
      </w:pPr>
      <w:r>
        <w:t>나아가 비상지의 여덟 가지 욕에 이르기까지는, 그것을 단이라 하고, 멸이라 하고, 무욕이라 하고, 제라 하지만, 단지라 하지 않고, 사문과라 하지 않으며, 유여열반이라 하지 않고, 무여열반이라 하지 않는다. 진지와 무생지로 비상지의 아홉 가지 결박을 끊은 것은, 단·멸·무욕·제·단지·사문과·유여열반이라 하고, 무여열반이라고는 하지 않는다. 아라한의 음·계·입이 더 이상 상속하지 않는 그 단절은, [구문 불확실]</w:t>
      </w:r>
    </w:p>
    <w:p>
      <w:pPr>
        <w:pStyle w:val="SHTKNoteSummary"/>
      </w:pPr>
      <w:r>
        <w:t>교감 요약 | [KABC 편집] 「界入」을 「入界」로 제안하고 「彼」 뒤에 「名」 보입</w:t>
      </w:r>
    </w:p>
    <w:p>
      <w:pPr>
        <w:pStyle w:val="SHTKNoteDetail"/>
      </w:pPr>
      <w:r>
        <w:t>• 원교감 원문 | 陰界入不相續彼斷 → 陰入界不相續彼名斷</w:t>
        <w:br/>
        <w:t>• 교감 번호 | KABC [51]-[52]</w:t>
        <w:br/>
        <w:t>• 판본 정보 | KABC 『한국불교전서』 H0009 편집교감</w:t>
        <w:br/>
        <w:t>• 저본 독법 | 陰界入不相續彼斷</w:t>
        <w:br/>
        <w:t>• 저본 적용 구절 | 阿羅漢陰界入不相續彼斷</w:t>
        <w:br/>
        <w:t>• 저본 기준 번역 | 아라한의 음·계·입이 더 이상 상속하지 않는 그 단절은, [구문 불확실]</w:t>
        <w:br/>
        <w:t>• 이문 독법 | 陰入界不相續彼名斷</w:t>
        <w:br/>
        <w:t>• 이문 적용 구절 | 陰入界不相續彼名斷</w:t>
        <w:br/>
        <w:t>• 이문 기준 번역 | 교정안 「陰入界不相續彼名斷」을 적용하면 문맥이 이에 맞게 정리된다.</w:t>
        <w:br/>
        <w:t>• 의미 차이 | 『대지도론』식 법수 및 뒤의 “名斷、名滅…” 병렬을 회복한다.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名滅名無欲名諦名斷智名沙門果名無餘涅槃。不名有餘涅槃。若依大乘即有四句。一極通門。凡夫二乘菩薩與佛音有涅槃。</w:t>
      </w:r>
    </w:p>
    <w:p>
      <w:pPr>
        <w:pStyle w:val="SHTKBlockLabel"/>
        <w:spacing w:before="80" w:after="40"/>
      </w:pPr>
      <w:r>
        <w:rPr>
          <w:rFonts w:ascii="Noto Sans CJK KR" w:hAnsi="Noto Sans CJK KR" w:eastAsia="Noto Sans CJK KR"/>
          <w:b/>
        </w:rPr>
        <w:t>한국어 직역</w:t>
      </w:r>
    </w:p>
    <w:p>
      <w:pPr>
        <w:pStyle w:val="SHTKTranslationText"/>
      </w:pPr>
      <w:r>
        <w:t>멸·무욕·제·단지·사문과·무여열반이라 하고, 유여열반이라고는 하지 않는다.”라고 한 것과 같다. 만약 대승에 의하면 곧 네 구가 있다. 첫째는 극통문(極通門)이다. 범부와 이승의 보살과 부처에게 ‘음(音)’이 열반이 있다. [판독 불확실]</w:t>
      </w:r>
    </w:p>
    <w:p>
      <w:pPr>
        <w:pStyle w:val="SHTKNoteSummary"/>
      </w:pPr>
      <w:r>
        <w:t>교감 요약 | [CBETA/KABC 교감] 「音」은 「皆」로 의심됨</w:t>
      </w:r>
    </w:p>
    <w:p>
      <w:pPr>
        <w:pStyle w:val="SHTKNoteDetail"/>
      </w:pPr>
      <w:r>
        <w:t>• 원교감 원문 | 佛音有涅槃 → 佛皆有涅槃</w:t>
        <w:br/>
        <w:t>• 교감 번호 | KABC 編校 32 / CBETA 0243a0901</w:t>
        <w:br/>
        <w:t>• 판본 정보 | KABC 『한국불교전서』 H0009 편집교감 / CBETA 현행 CBETA 0243a0901</w:t>
        <w:br/>
        <w:t>• 저본 독법 | 佛音有涅槃</w:t>
        <w:br/>
        <w:t>• 저본 적용 구절 | 凡夫二乘菩薩與佛音有涅槃。</w:t>
        <w:br/>
        <w:t>• 저본 기준 번역 | 범부와 이승의 보살과 부처에게 ‘음(音)’이 열반이 있다. [판독 불확실]</w:t>
        <w:br/>
        <w:t>• 이문 독법 | 佛皆有涅槃</w:t>
        <w:br/>
        <w:t>• 이문 적용 구절 | 佛皆有涅槃</w:t>
        <w:br/>
        <w:t>• 이문 기준 번역 | 범부와 이승·보살과 부처에게 모두 열반이 있다.</w:t>
        <w:br/>
        <w:t>• 의미 차이 | 교정하면 범부·이승·보살·부처 모두에게 열반이 있다는 문장이 성립한다.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如此經言。諸凡夫人依世俗道行斷結行名入涅槃。又言得少飲食亦名得涅槃乃至廣說。聖人涅槃不待言論。二簡凡聖門。聖有凡無。如地持經說。三乘聖人定有涅槃名為正定。</w:t>
      </w:r>
    </w:p>
    <w:p>
      <w:pPr>
        <w:pStyle w:val="SHTKBlockLabel"/>
        <w:spacing w:before="80" w:after="40"/>
      </w:pPr>
      <w:r>
        <w:rPr>
          <w:rFonts w:ascii="Noto Sans CJK KR" w:hAnsi="Noto Sans CJK KR" w:eastAsia="Noto Sans CJK KR"/>
          <w:b/>
        </w:rPr>
        <w:t>한국어 직역</w:t>
      </w:r>
    </w:p>
    <w:p>
      <w:pPr>
        <w:pStyle w:val="SHTKTranslationText"/>
      </w:pPr>
      <w:r>
        <w:t>이 경에서 “모든 범부가 세속도에 의지하여 결박을 끊는 행을 닦으면, 열반에 들어갔다고 한다.”라고 한 것과 같다. 또 “조금의 음식을 얻어도 열반을 얻었다고 한다.”라고 한 것에서부터 널리 설한 내용에 이르기까지도 그러하다. 성인의 열반은, 말할 필요도 없다. 둘째는 범부와 성인을 가리는 문이다. 성인에게는 있고 범부에게는 없다. 『지지경』에서 “삼승의 성인은 반드시 열반이 있으므로, 정정(正定)이라 한다.</w:t>
      </w:r>
    </w:p>
    <w:p>
      <w:pPr>
        <w:pStyle w:val="SHTKBlockLabel"/>
        <w:spacing w:before="80" w:after="40"/>
      </w:pPr>
      <w:r>
        <w:rPr>
          <w:rFonts w:ascii="Noto Sans CJK KR" w:hAnsi="Noto Sans CJK KR" w:eastAsia="Noto Sans CJK KR"/>
          <w:b/>
        </w:rPr>
        <w:t>원문</w:t>
      </w:r>
    </w:p>
    <w:p>
      <w:pPr>
        <w:pStyle w:val="SHTKSourceText"/>
      </w:pPr>
      <w:r>
        <w:t>外凡定。無名為邪定。內凡不定名不定聚。三簡大小門。大有小無。法花論云。無二乘者謂無二乘所謂涅槃。</w:t>
      </w:r>
    </w:p>
    <w:p>
      <w:pPr>
        <w:pStyle w:val="SHTKBlockLabel"/>
        <w:spacing w:before="80" w:after="40"/>
      </w:pPr>
      <w:r>
        <w:rPr>
          <w:rFonts w:ascii="Noto Sans CJK KR" w:hAnsi="Noto Sans CJK KR" w:eastAsia="Noto Sans CJK KR"/>
          <w:b/>
        </w:rPr>
        <w:t>한국어 직역</w:t>
      </w:r>
    </w:p>
    <w:p>
      <w:pPr>
        <w:pStyle w:val="SHTKTranslationText"/>
      </w:pPr>
      <w:r>
        <w:t>외범부에게는 반드시 없으므로, 사정(邪定)이라 한다. 내범부는 일정하지 않으므로, 부정취(不定聚)라 한다.”라고 한 것과 같다. 셋째는 대승과 소승을 가리는 문이다. 대승에는 있고 소승에는 없다. 『법화론』에서 “이승이 없다고 하는 것은, 이승이 없다는 것은 이승에게 이른바 열반이 없다는 뜻이다. [구문 불확실]</w:t>
      </w:r>
    </w:p>
    <w:p>
      <w:pPr>
        <w:pStyle w:val="SHTKNoteSummary"/>
      </w:pPr>
      <w:r>
        <w:t>교감 요약 | [KABC 편집] 『법화론』에 따라 「謂」를 「得」으로 교정</w:t>
      </w:r>
    </w:p>
    <w:p>
      <w:pPr>
        <w:pStyle w:val="SHTKNoteDetail"/>
      </w:pPr>
      <w:r>
        <w:t>• 원교감 원문 | 謂無二乘所謂涅槃 → 謂無二乘所得涅槃</w:t>
        <w:br/>
        <w:t>• 교감 번호 | KABC [53]</w:t>
        <w:br/>
        <w:t>• 판본 정보 | KABC 『한국불교전서』 H0009 편집교감</w:t>
        <w:br/>
        <w:t>• 저본 독법 | 謂無二乘所謂涅槃</w:t>
        <w:br/>
        <w:t>• 저본 적용 구절 | 謂無二乘所謂涅槃。</w:t>
        <w:br/>
        <w:t>• 저본 기준 번역 | 이승이 없다는 것은 이승에게 이른바 열반이 없다는 뜻이다. [구문 불확실]</w:t>
        <w:br/>
        <w:t>• 이문 독법 | 謂無二乘所得涅槃</w:t>
        <w:br/>
        <w:t>• 이문 적용 구절 | 謂無二乘所得涅槃</w:t>
        <w:br/>
        <w:t>• 이문 기준 번역 | 이승이 얻는 이른바 열반이 없다는 뜻이다.</w:t>
        <w:br/>
        <w:t>• 의미 차이 | 이승 자체가 없다는 뜻이 아니라 “이승이 얻는 열반”이 없다는 뜻이 명료해진다.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今此經云。菩薩摩訶薩住大涅槃。諸佛亦爾故。四者簡因果門。因無果有。唯佛一人證得涅槃。是義具如德王說。</w:t>
      </w:r>
    </w:p>
    <w:p>
      <w:pPr>
        <w:pStyle w:val="SHTKBlockLabel"/>
        <w:spacing w:before="80" w:after="40"/>
      </w:pPr>
      <w:r>
        <w:rPr>
          <w:rFonts w:ascii="Noto Sans CJK KR" w:hAnsi="Noto Sans CJK KR" w:eastAsia="Noto Sans CJK KR"/>
          <w:b/>
        </w:rPr>
        <w:t>한국어 직역</w:t>
      </w:r>
    </w:p>
    <w:p>
      <w:pPr>
        <w:pStyle w:val="SHTKTranslationText"/>
      </w:pPr>
      <w:r>
        <w:t>이 경에서는 “보살마하살은 대열반에 머물며, 모든 부처도 또한 그러하다.”라고 한다. 넷째는 인과를 가리는 문이다. 인에는 없고 과에는 있다. 오직 부처 한 사람만 열반을 증득하며, 이 뜻은 「덕왕」에서 자세히 설한 것과 같다. [이문 검토 필요]</w:t>
      </w:r>
    </w:p>
    <w:p>
      <w:pPr>
        <w:pStyle w:val="SHTKNoteSummary"/>
      </w:pPr>
      <w:r>
        <w:t>교감 요약 | [KABC 편집] 「德王」 뒤에 품명 표지 「品」 보입</w:t>
      </w:r>
    </w:p>
    <w:p>
      <w:pPr>
        <w:pStyle w:val="SHTKNoteDetail"/>
      </w:pPr>
      <w:r>
        <w:t>• 원교감 원문 | 德王說 → 德王品說</w:t>
        <w:br/>
        <w:t>• 교감 번호 | KABC [54]</w:t>
        <w:br/>
        <w:t>• 판본 정보 | KABC 『한국불교전서』 H0009 편집교감</w:t>
        <w:br/>
        <w:t>• 저본 독법 | 德王說</w:t>
        <w:br/>
        <w:t>• 저본 적용 구절 | 是義具如德王說。</w:t>
        <w:br/>
        <w:t>• 저본 기준 번역 | 이 뜻은 「덕왕」에서 자세히 설한 것과 같다. [이문 검토 필요]</w:t>
        <w:br/>
        <w:t>• 이문 독법 | 德王品說</w:t>
        <w:br/>
        <w:t>• 이문 적용 구절 | 德王品說</w:t>
        <w:br/>
        <w:t>• 이문 기준 번역 | 이 뜻은 「덕왕품」에서 자세히 설한 것과 같다.</w:t>
        <w:br/>
        <w:t>• 의미 차이 | 『대반열반경』의 품명을 완성하는 서지 보완이다.</w:t>
        <w:br/>
        <w:t>• 번역 영향 판정 | [서지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通局門竟。</w:t>
      </w:r>
    </w:p>
    <w:p>
      <w:pPr>
        <w:pStyle w:val="SHTKBlockLabel"/>
        <w:spacing w:before="80" w:after="40"/>
      </w:pPr>
      <w:r>
        <w:rPr>
          <w:rFonts w:ascii="Noto Sans CJK KR" w:hAnsi="Noto Sans CJK KR" w:eastAsia="Noto Sans CJK KR"/>
          <w:b/>
        </w:rPr>
        <w:t>한국어 직역</w:t>
      </w:r>
    </w:p>
    <w:p>
      <w:pPr>
        <w:pStyle w:val="SHTKTranslationText"/>
      </w:pPr>
      <w:r>
        <w:t>통국문을 마친다.</w:t>
      </w:r>
    </w:p>
    <w:p>
      <w:pPr>
        <w:pStyle w:val="SHTKBlockLabel"/>
        <w:spacing w:before="80" w:after="40"/>
      </w:pPr>
      <w:r>
        <w:rPr>
          <w:rFonts w:ascii="Noto Sans CJK KR" w:hAnsi="Noto Sans CJK KR" w:eastAsia="Noto Sans CJK KR"/>
          <w:b/>
        </w:rPr>
        <w:t>위치표지</w:t>
      </w:r>
    </w:p>
    <w:p>
      <w:pPr>
        <w:pStyle w:val="SHTKPositionMarker"/>
      </w:pPr>
      <w:bookmarkStart w:id="6" w:name="loc_0243a19"/>
      <w:r>
        <w:t>[0243a19]</w:t>
      </w:r>
      <w:bookmarkEnd w:id="6"/>
    </w:p>
    <w:p>
      <w:pPr>
        <w:pStyle w:val="Heading4"/>
      </w:pPr>
      <w:r>
        <w:t>第四 二滅門</w:t>
      </w:r>
    </w:p>
    <w:p>
      <w:pPr>
        <w:pStyle w:val="SHTKBlockLabel"/>
        <w:spacing w:before="80" w:after="40"/>
      </w:pPr>
      <w:r>
        <w:rPr>
          <w:rFonts w:ascii="Noto Sans CJK KR" w:hAnsi="Noto Sans CJK KR" w:eastAsia="Noto Sans CJK KR"/>
          <w:b/>
        </w:rPr>
        <w:t>원문</w:t>
      </w:r>
    </w:p>
    <w:p>
      <w:pPr>
        <w:pStyle w:val="SHTKSourceText"/>
      </w:pPr>
      <w:r>
        <w:t>第四明二滅門者。亦有二種。先明性淨及方便壞。後顯有餘無餘涅槃。初明性淨方便壞者。真如法性本來無染故曰性淨。亦名本來清淨。涅槃即如如理凡聖一味。</w:t>
      </w:r>
    </w:p>
    <w:p>
      <w:pPr>
        <w:pStyle w:val="SHTKBlockLabel"/>
        <w:spacing w:before="80" w:after="40"/>
      </w:pPr>
      <w:r>
        <w:rPr>
          <w:rFonts w:ascii="Noto Sans CJK KR" w:hAnsi="Noto Sans CJK KR" w:eastAsia="Noto Sans CJK KR"/>
          <w:b/>
        </w:rPr>
        <w:t>한국어 직역</w:t>
      </w:r>
    </w:p>
    <w:p>
      <w:pPr>
        <w:pStyle w:val="SHTKTranslationText"/>
      </w:pPr>
      <w:r>
        <w:t>넷째, 두 가지 멸의 문을 밝힌다. 여기에도 두 종류가 있으니, 먼저 성정(性淨)과 방편괴(方便壞)를 밝히고, 뒤에 유여열반과 무여열반을 드러낸다. 먼저 성정과 방편괴를 밝히면 다음과 같다. 진여법성은 본래 물듦이 없기 때문에 성정이라 하고, 또 본래청정이라고도 한다. 열반은 곧 여여(如如)이고, 이치대로 보면 범부와 성인이 한 맛이므로,</w:t>
      </w:r>
    </w:p>
    <w:p>
      <w:pPr>
        <w:pStyle w:val="SHTKBlockLabel"/>
        <w:spacing w:before="80" w:after="40"/>
      </w:pPr>
      <w:r>
        <w:rPr>
          <w:rFonts w:ascii="Noto Sans CJK KR" w:hAnsi="Noto Sans CJK KR" w:eastAsia="Noto Sans CJK KR"/>
          <w:b/>
        </w:rPr>
        <w:t>원문</w:t>
      </w:r>
    </w:p>
    <w:p>
      <w:pPr>
        <w:pStyle w:val="SHTKSourceText"/>
      </w:pPr>
      <w:r>
        <w:t>是故亦名同相涅槃。方便壞者。智悲善巧壞二邊著。由是轉依真如顯現。從因立名名方便壞。由轉二著不住二邊故亦名無住處涅槃。</w:t>
      </w:r>
    </w:p>
    <w:p>
      <w:pPr>
        <w:pStyle w:val="SHTKBlockLabel"/>
        <w:spacing w:before="80" w:after="40"/>
      </w:pPr>
      <w:r>
        <w:rPr>
          <w:rFonts w:ascii="Noto Sans CJK KR" w:hAnsi="Noto Sans CJK KR" w:eastAsia="Noto Sans CJK KR"/>
          <w:b/>
        </w:rPr>
        <w:t>한국어 직역</w:t>
      </w:r>
    </w:p>
    <w:p>
      <w:pPr>
        <w:pStyle w:val="SHTKTranslationText"/>
      </w:pPr>
      <w:r>
        <w:t>그러므로 또한 동상열반(同相涅槃)이라고 한다. 방편괴라고 하는 것은, 지혜와 자비의 선교방편으로 두 극단에 대한 집착을 무너뜨려, 그로 말미암아 전의된 진여가 드러나는 것이다. 인을 따라 이름을 세워, 방편괴라고 한다. 두 집착을 전환하여, 두 극단에 머물지 않기 때문에, 그러므로 또 무주처열반이라고 한다.</w:t>
      </w:r>
    </w:p>
    <w:p>
      <w:pPr>
        <w:pStyle w:val="SHTKBlockLabel"/>
        <w:spacing w:before="80" w:after="40"/>
      </w:pPr>
      <w:r>
        <w:rPr>
          <w:rFonts w:ascii="Noto Sans CJK KR" w:hAnsi="Noto Sans CJK KR" w:eastAsia="Noto Sans CJK KR"/>
          <w:b/>
        </w:rPr>
        <w:t>원문</w:t>
      </w:r>
    </w:p>
    <w:p>
      <w:pPr>
        <w:pStyle w:val="SHTKSourceText"/>
      </w:pPr>
      <w:r>
        <w:t>如攝論云。諸煩惱惑滅名無住處涅槃。故即此涅槃不通凡住。</w:t>
      </w:r>
    </w:p>
    <w:p>
      <w:pPr>
        <w:pStyle w:val="SHTKBlockLabel"/>
        <w:spacing w:before="80" w:after="40"/>
      </w:pPr>
      <w:r>
        <w:rPr>
          <w:rFonts w:ascii="Noto Sans CJK KR" w:hAnsi="Noto Sans CJK KR" w:eastAsia="Noto Sans CJK KR"/>
          <w:b/>
        </w:rPr>
        <w:t>한국어 직역</w:t>
      </w:r>
    </w:p>
    <w:p>
      <w:pPr>
        <w:pStyle w:val="SHTKTranslationText"/>
      </w:pPr>
      <w:r>
        <w:t>『섭론』에서 “모든 번뇌와 미혹이 소멸한 것을, 무주처열반이라 한다.”라고 한 것과 같다. 그러므로 이 열반은 범부의 머묾에는 통하지 않으며, [판독 불확실]</w:t>
      </w:r>
    </w:p>
    <w:p>
      <w:pPr>
        <w:pStyle w:val="SHTKNoteSummary"/>
      </w:pPr>
      <w:r>
        <w:t>교감 요약 | [KABC 편집] 「凡住」의 「住」는 「位」로 제안됨</w:t>
      </w:r>
    </w:p>
    <w:p>
      <w:pPr>
        <w:pStyle w:val="SHTKNoteDetail"/>
      </w:pPr>
      <w:r>
        <w:t>• 원교감 원문 | 不通凡住 → 不通凡位</w:t>
        <w:br/>
        <w:t>• 교감 번호 | KABC [36]</w:t>
        <w:br/>
        <w:t>• 판본 정보 | KABC 『한국불교전서』 H0009 편집교감</w:t>
        <w:br/>
        <w:t>• 저본 독법 | 不通凡住</w:t>
        <w:br/>
        <w:t>• 저본 적용 구절 | 故即此涅槃不通凡住。</w:t>
        <w:br/>
        <w:t>• 저본 기준 번역 | 그러므로 이 열반은 범부의 머묾에는 통하지 않으며, [판독 불확실]</w:t>
        <w:br/>
        <w:t>• 이문 독법 | 不通凡位</w:t>
        <w:br/>
        <w:t>• 이문 적용 구절 | 不通凡位</w:t>
        <w:br/>
        <w:t>• 이문 기준 번역 | 이 열반은 범부의 지위에는 통하지 않는다.</w:t>
        <w:br/>
        <w:t>• 의미 차이 | 교정하면 “범부의 지위에는 통하지 않는다”는 계위 논의가 명확해진다.</w:t>
        <w:br/>
        <w:t>• 번역 영향 판정 | [의미 차이 경미]</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故亦名不同相涅槃。如地論云。定者成同相涅槃。自性寂滅故。滅者成不同相方便壞涅槃。爾現智緣滅故。</w:t>
      </w:r>
    </w:p>
    <w:p>
      <w:pPr>
        <w:pStyle w:val="SHTKBlockLabel"/>
        <w:spacing w:before="80" w:after="40"/>
      </w:pPr>
      <w:r>
        <w:rPr>
          <w:rFonts w:ascii="Noto Sans CJK KR" w:hAnsi="Noto Sans CJK KR" w:eastAsia="Noto Sans CJK KR"/>
          <w:b/>
        </w:rPr>
        <w:t>한국어 직역</w:t>
      </w:r>
    </w:p>
    <w:p>
      <w:pPr>
        <w:pStyle w:val="SHTKTranslationText"/>
      </w:pPr>
      <w:r>
        <w:t>그러므로 또 부동상열반(不同相涅槃)이라고 한다. 『지론』에서 “정(定)은 동상열반을 이루니, 자성이 적멸하기 때문이다. 멸(滅)은 부동상의 방편괴열반을 이루니, 그때 현전한 지혜가 인연한 대상이 멸하기 때문이다. [구문 불확실]</w:t>
      </w:r>
    </w:p>
    <w:p>
      <w:pPr>
        <w:pStyle w:val="SHTKNoteSummary"/>
      </w:pPr>
      <w:r>
        <w:t>교감 요약 | [KABC 편집] 『십지경론』에 따라 「爾」를 「示」로 교정</w:t>
      </w:r>
    </w:p>
    <w:p>
      <w:pPr>
        <w:pStyle w:val="SHTKNoteDetail"/>
      </w:pPr>
      <w:r>
        <w:t>• 원교감 원문 | 爾現智緣滅 → 示現智緣滅</w:t>
        <w:br/>
        <w:t>• 교감 번호 | KABC [55]</w:t>
        <w:br/>
        <w:t>• 판본 정보 | KABC 『한국불교전서』 H0009 편집교감</w:t>
        <w:br/>
        <w:t>• 저본 독법 | 爾現智緣滅</w:t>
        <w:br/>
        <w:t>• 저본 적용 구절 | 爾現智緣滅故。</w:t>
        <w:br/>
        <w:t>• 저본 기준 번역 | 그때 현전한 지혜가 인연한 대상이 멸하기 때문이다. [구문 불확실]</w:t>
        <w:br/>
        <w:t>• 이문 독법 | 示現智緣滅</w:t>
        <w:br/>
        <w:t>• 이문 적용 구절 | 示現智緣滅</w:t>
        <w:br/>
        <w:t>• 이문 기준 번역 | 교정안 「示現智緣滅」을 적용하면 문맥이 이에 맞게 정리된다.</w:t>
        <w:br/>
        <w:t>• 의미 차이 | 인용문의 문법이 개선되지만 정확한 구두는 여전히 주의가 필요하다.</w:t>
        <w:br/>
        <w:t>• 번역 영향 판정 | [표현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是二涅槃同一真如。但依義門建立二種門耳。問性淨涅槃得涅槃名。為在凡住亦名涅槃。</w:t>
      </w:r>
    </w:p>
    <w:p>
      <w:pPr>
        <w:pStyle w:val="SHTKBlockLabel"/>
        <w:spacing w:before="80" w:after="40"/>
      </w:pPr>
      <w:r>
        <w:rPr>
          <w:rFonts w:ascii="Noto Sans CJK KR" w:hAnsi="Noto Sans CJK KR" w:eastAsia="Noto Sans CJK KR"/>
          <w:b/>
        </w:rPr>
        <w:t>한국어 직역</w:t>
      </w:r>
    </w:p>
    <w:p>
      <w:pPr>
        <w:pStyle w:val="SHTKTranslationText"/>
      </w:pPr>
      <w:r>
        <w:t>이 두 열반은 동일한 진여이고, 다만 뜻의 문에 따라 두 가지 문을 세웠을 뿐이다. 묻는다. 성정열반이 열반이라는 이름을 얻는 것은, 범부가 머무는 데에서도 열반이라고 하는가? [판독 불확실]</w:t>
      </w:r>
    </w:p>
    <w:p>
      <w:pPr>
        <w:pStyle w:val="SHTKNoteSummary"/>
      </w:pPr>
      <w:r>
        <w:t>교감 요약 | [KABC 편집] 「凡住」의 「住」는 「位」로 제안됨</w:t>
      </w:r>
    </w:p>
    <w:p>
      <w:pPr>
        <w:pStyle w:val="SHTKNoteDetail"/>
      </w:pPr>
      <w:r>
        <w:t>• 원교감 원문 | 凡住 → 凡位</w:t>
        <w:br/>
        <w:t>• 교감 번호 | KABC [56]</w:t>
        <w:br/>
        <w:t>• 판본 정보 | KABC 『한국불교전서』 H0009 편집교감</w:t>
        <w:br/>
        <w:t>• 저본 독법 | 凡住</w:t>
        <w:br/>
        <w:t>• 저본 적용 구절 | 為在凡住亦名涅槃。</w:t>
        <w:br/>
        <w:t>• 저본 기준 번역 | 범부가 머무는 데에서도 열반이라고 하는가? [판독 불확실]</w:t>
        <w:br/>
        <w:t>• 이문 독법 | 凡位</w:t>
        <w:br/>
        <w:t>• 이문 적용 구절 | 凡位</w:t>
        <w:br/>
        <w:t>• 이문 기준 번역 | 범부의 지위에서도 열반이라고 하는가?</w:t>
        <w:br/>
        <w:t>• 의미 차이 | 성자가 증득해야만 열반인지, 범부의 지위에도 열반이라 할 수 있는지를 묻는 구조가 된다.</w:t>
        <w:br/>
        <w:t>• 번역 영향 판정 | [의미 차이 경미]</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為聖所證乃名涅槃。若如後者方便所證即同方便壞涅槃義。若如前者自然所得諸凡夫人已入涅槃。又若凡夫已入涅槃即應聖入不入泥洹。</w:t>
      </w:r>
    </w:p>
    <w:p>
      <w:pPr>
        <w:pStyle w:val="SHTKBlockLabel"/>
        <w:spacing w:before="80" w:after="40"/>
      </w:pPr>
      <w:r>
        <w:rPr>
          <w:rFonts w:ascii="Noto Sans CJK KR" w:hAnsi="Noto Sans CJK KR" w:eastAsia="Noto Sans CJK KR"/>
          <w:b/>
        </w:rPr>
        <w:t>한국어 직역</w:t>
      </w:r>
    </w:p>
    <w:p>
      <w:pPr>
        <w:pStyle w:val="SHTKTranslationText"/>
      </w:pPr>
      <w:r>
        <w:t>아니면 성인이 증득한 뒤에야 열반이라고 하는가? 만약 뒤의 경우와 같다면, 방편으로 증득한 것이 곧 방편괴열반의 뜻과 같아진다. 만약 앞의 경우와 같다면, 자연히 얻어진 것이므로 모든 범부가 이미 열반에 들어간 셈이 된다. 또 만약 범부가 이미 열반에 들어갔다면, 곧 성(聖)의 ‘입(入)’이라면 니원에 들어가지 않아야 한다. [구문 불확실]</w:t>
      </w:r>
    </w:p>
    <w:p>
      <w:pPr>
        <w:pStyle w:val="SHTKNoteSummary"/>
      </w:pPr>
      <w:r>
        <w:t>교감 요약 | [CBETA/KABC 교감] 「聖入」의 「入」은 「人」으로 제안됨</w:t>
      </w:r>
    </w:p>
    <w:p>
      <w:pPr>
        <w:pStyle w:val="SHTKNoteDetail"/>
      </w:pPr>
      <w:r>
        <w:t>• 원교감 원문 | 聖入不入泥洹 → 聖人不入泥洹</w:t>
        <w:br/>
        <w:t>• 교감 번호 | KABC [57] / CBETA 0243b0501</w:t>
        <w:br/>
        <w:t>• 판본 정보 | KABC 『한국불교전서』 H0009 편집교감 / CBETA 현행 CBETA 0243b0501</w:t>
        <w:br/>
        <w:t>• 저본 독법 | 聖入不入泥洹</w:t>
        <w:br/>
        <w:t>• 저본 적용 구절 | 即應聖入不入泥洹。</w:t>
        <w:br/>
        <w:t>• 저본 기준 번역 | 곧 성(聖)의 ‘입(入)’이라면 니원에 들어가지 않아야 한다. [구문 불확실]</w:t>
        <w:br/>
        <w:t>• 이문 독법 | 聖人不入泥洹</w:t>
        <w:br/>
        <w:t>• 이문 적용 구절 | 聖人不入泥洹</w:t>
        <w:br/>
        <w:t>• 이문 기준 번역 | 곧 성인이 니원에 들어가지 않아야 한다.</w:t>
        <w:br/>
        <w:t>• 의미 차이 | 교정하면 “성인이 니원에 들어가지 않는다”는 정상 문장이 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如是錯亂云何簡別。答性淨涅槃得名有二。別門而說。如後問意在聖所證所證之有其二義。</w:t>
      </w:r>
    </w:p>
    <w:p>
      <w:pPr>
        <w:pStyle w:val="SHTKBlockLabel"/>
        <w:spacing w:before="80" w:after="40"/>
      </w:pPr>
      <w:r>
        <w:rPr>
          <w:rFonts w:ascii="Noto Sans CJK KR" w:hAnsi="Noto Sans CJK KR" w:eastAsia="Noto Sans CJK KR"/>
          <w:b/>
        </w:rPr>
        <w:t>한국어 직역</w:t>
      </w:r>
    </w:p>
    <w:p>
      <w:pPr>
        <w:pStyle w:val="SHTKTranslationText"/>
      </w:pPr>
      <w:r>
        <w:t>이와 같이 뒤섞이게 되는데, 어떻게 구별할 수 있는가? 답한다. 성정열반이 이름을 얻는 데에는 두 가지가 있다. 별문의 관점에서 말하면, 뒤의 질문에서 말한 뜻처럼 성인이 증득한 데 있다. 증득되는 것에는 두 뜻이 있다. [구문 불확실]</w:t>
      </w:r>
    </w:p>
    <w:p>
      <w:pPr>
        <w:pStyle w:val="SHTKNoteSummary"/>
      </w:pPr>
      <w:r>
        <w:t>교감 요약 | [KABC 편집] 「之」 뒤에 「性」 보입</w:t>
      </w:r>
    </w:p>
    <w:p>
      <w:pPr>
        <w:pStyle w:val="SHTKNoteDetail"/>
      </w:pPr>
      <w:r>
        <w:t>• 원교감 원문 | 所證之有其二義 → 所證之性有其二義</w:t>
        <w:br/>
        <w:t>• 교감 번호 | KABC [58]</w:t>
        <w:br/>
        <w:t>• 판본 정보 | KABC 『한국불교전서』 H0009 편집교감</w:t>
        <w:br/>
        <w:t>• 저본 독법 | 所證之有其二義</w:t>
        <w:br/>
        <w:t>• 저본 적용 구절 | 所證之有其二義。</w:t>
        <w:br/>
        <w:t>• 저본 기준 번역 | 증득되는 것에는 두 뜻이 있다. [구문 불확실]</w:t>
        <w:br/>
        <w:t>• 이문 독법 | 所證之性有其二義</w:t>
        <w:br/>
        <w:t>• 이문 적용 구절 | 所證之性有其二義</w:t>
        <w:br/>
        <w:t>• 이문 기준 번역 | 증득되는 성품에는 두 뜻이 있다.</w:t>
        <w:br/>
        <w:t>• 의미 차이 | 증득되는 성품에 두 뜻이 있다는 문법구조가 명료해진다.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對分別性證本來淨。望依他性證轉依淨。由是道理同是所證二種別義不相雜亂。通相而論。如前問意亦在凡位。</w:t>
      </w:r>
    </w:p>
    <w:p>
      <w:pPr>
        <w:pStyle w:val="SHTKBlockLabel"/>
        <w:spacing w:before="80" w:after="40"/>
      </w:pPr>
      <w:r>
        <w:rPr>
          <w:rFonts w:ascii="Noto Sans CJK KR" w:hAnsi="Noto Sans CJK KR" w:eastAsia="Noto Sans CJK KR"/>
          <w:b/>
        </w:rPr>
        <w:t>한국어 직역</w:t>
      </w:r>
    </w:p>
    <w:p>
      <w:pPr>
        <w:pStyle w:val="SHTKTranslationText"/>
      </w:pPr>
      <w:r>
        <w:t>분별성에 상대해서는, 본래의 청정을 증득하고, 의타성에 대하여는, 전의의 청정을 증득한다. 이 도리에 따라, 모두 증득되는 것이기는 하나 두 가지의 서로 다른 뜻이므로, 서로 뒤섞이지 않는다. 통상의 관점에서 논하면, 앞의 질문에서 말한 뜻처럼 범부의 지위에도 있다.</w:t>
      </w:r>
    </w:p>
    <w:p>
      <w:pPr>
        <w:pStyle w:val="SHTKBlockLabel"/>
        <w:spacing w:before="80" w:after="40"/>
      </w:pPr>
      <w:r>
        <w:rPr>
          <w:rFonts w:ascii="Noto Sans CJK KR" w:hAnsi="Noto Sans CJK KR" w:eastAsia="Noto Sans CJK KR"/>
          <w:b/>
        </w:rPr>
        <w:t>원문</w:t>
      </w:r>
    </w:p>
    <w:p>
      <w:pPr>
        <w:pStyle w:val="SHTKSourceText"/>
      </w:pPr>
      <w:r>
        <w:t>若依是義得言凡夫已入涅槃。又得說言聖人不入。依是義故淨名經言。一切眾生同涅槃相不復更滅。起信論言。一切眾生從本已來入於涅槃。菩提之法非可修相非可作相。楞伽經言。菩薩一闡提常不入涅槃。以能善知一切諸法本來涅槃故。</w:t>
      </w:r>
    </w:p>
    <w:p>
      <w:pPr>
        <w:pStyle w:val="SHTKBlockLabel"/>
        <w:spacing w:before="80" w:after="40"/>
      </w:pPr>
      <w:r>
        <w:rPr>
          <w:rFonts w:ascii="Noto Sans CJK KR" w:hAnsi="Noto Sans CJK KR" w:eastAsia="Noto Sans CJK KR"/>
          <w:b/>
        </w:rPr>
        <w:t>한국어 직역</w:t>
      </w:r>
    </w:p>
    <w:p>
      <w:pPr>
        <w:pStyle w:val="SHTKTranslationText"/>
      </w:pPr>
      <w:r>
        <w:t>이 뜻에 의하면 범부가 이미 열반에 들어갔다고 말할 수 있고, 또 성인은 들어가지 않는다고 말할 수도 있다. 이 뜻에 의하기 때문에, 『유마경』에서는 “일체중생은 열반의 모습과 같아서, 다시 멸하지 않는다.”라고 한다. 『기신론』에서는 “일체중생은 본래부터 열반에 들어가 있다. 보리의 법은 닦을 수 있는 모습도 아니고 지을 수 있는 모습도 아니다.”라고 한다. 『능가경』에서는 “보살일천제는 항상 열반에 들어가지 않으니, 일체의 모든 법이 본래 열반임을 잘 알기 때문이다.”라고 한다.</w:t>
      </w:r>
    </w:p>
    <w:p>
      <w:pPr>
        <w:pStyle w:val="SHTKBlockLabel"/>
        <w:spacing w:before="80" w:after="40"/>
      </w:pPr>
      <w:r>
        <w:rPr>
          <w:rFonts w:ascii="Noto Sans CJK KR" w:hAnsi="Noto Sans CJK KR" w:eastAsia="Noto Sans CJK KR"/>
          <w:b/>
        </w:rPr>
        <w:t>원문</w:t>
      </w:r>
    </w:p>
    <w:p>
      <w:pPr>
        <w:pStyle w:val="SHTKSourceText"/>
      </w:pPr>
      <w:r>
        <w:t>當知諸佛法門非一。隨其所說而無障礙而不錯亂。所以然者。菩薩不入勝於凡夫已。以其善知本來涅槃故。</w:t>
      </w:r>
    </w:p>
    <w:p>
      <w:pPr>
        <w:pStyle w:val="SHTKBlockLabel"/>
        <w:spacing w:before="80" w:after="40"/>
      </w:pPr>
      <w:r>
        <w:rPr>
          <w:rFonts w:ascii="Noto Sans CJK KR" w:hAnsi="Noto Sans CJK KR" w:eastAsia="Noto Sans CJK KR"/>
          <w:b/>
        </w:rPr>
        <w:t>한국어 직역</w:t>
      </w:r>
    </w:p>
    <w:p>
      <w:pPr>
        <w:pStyle w:val="SHTKTranslationText"/>
      </w:pPr>
      <w:r>
        <w:t>마땅히 모든 부처의 법문은 하나가 아니어서, 설하는 바에 따라 걸림도 없고 뒤섞임도 없음을 알아야 한다. 그 까닭은 다음과 같다. 보살이 들어가지 않는 것은, 범부보다 뛰어난데, 이미 그러하다. 이는 본래열반을 잘 알기 때문이다. [구문 불확실]</w:t>
      </w:r>
    </w:p>
    <w:p>
      <w:pPr>
        <w:pStyle w:val="SHTKNoteSummary"/>
      </w:pPr>
      <w:r>
        <w:t>교감 요약 | [KABC 편집] 「已」 뒤에 「入」 보입</w:t>
      </w:r>
    </w:p>
    <w:p>
      <w:pPr>
        <w:pStyle w:val="SHTKNoteDetail"/>
      </w:pPr>
      <w:r>
        <w:t>• 원교감 원문 | 勝於凡夫已 → 勝於凡夫已入</w:t>
        <w:br/>
        <w:t>• 교감 번호 | KABC [59] / 編校 33</w:t>
        <w:br/>
        <w:t>• 판본 정보 | KABC 『한국불교전서』 H0009 편집교감</w:t>
        <w:br/>
        <w:t>• 저본 독법 | 勝於凡夫已</w:t>
        <w:br/>
        <w:t>• 저본 적용 구절 | 已。以其善知本來涅槃故。</w:t>
        <w:br/>
        <w:t>• 저본 기준 번역 | 이미 그러하다. 이는 본래열반을 잘 알기 때문이다. [구문 불확실]</w:t>
        <w:br/>
        <w:t>• 이문 독법 | 勝於凡夫已入</w:t>
        <w:br/>
        <w:t>• 이문 적용 구절 | 勝於凡夫已入</w:t>
        <w:br/>
        <w:t>• 이문 기준 번역 | 교정안 「勝於凡夫已入」을 적용하면 문맥이 이에 맞게 정리된다.</w:t>
        <w:br/>
        <w:t>• 의미 차이 | “보살의 불입은 범부의 이미 들어감보다 뛰어나다”라는 대조가 성립한다.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凡夫已入不如。聖人不入未能知自入涅槃故。由是道理無雜亂也。雖無雜亂而非簡別。所以然者。菩薩不入還同凡已。</w:t>
      </w:r>
    </w:p>
    <w:p>
      <w:pPr>
        <w:pStyle w:val="SHTKBlockLabel"/>
        <w:spacing w:before="80" w:after="40"/>
      </w:pPr>
      <w:r>
        <w:rPr>
          <w:rFonts w:ascii="Noto Sans CJK KR" w:hAnsi="Noto Sans CJK KR" w:eastAsia="Noto Sans CJK KR"/>
          <w:b/>
        </w:rPr>
        <w:t>한국어 직역</w:t>
      </w:r>
    </w:p>
    <w:p>
      <w:pPr>
        <w:pStyle w:val="SHTKTranslationText"/>
      </w:pPr>
      <w:r>
        <w:t>범부가 이미 들어가 있다고 하는 것은, 성인이 들어가지 않는 것에는 미치지 못하니, 자신이 열반에 들어가 있음을 아직 알지 못하기 때문이다. 이 도리에 따라, 뒤섞임이 없다. 비록 뒤섞임은 없지만 이것이 곧 구별되는 것은 아니다. 그 까닭은 다음과 같다. 보살이 들어가지 않는 것은 다시 범(凡)의 ‘이미’와 같고, [구문 불확실]</w:t>
      </w:r>
    </w:p>
    <w:p>
      <w:pPr>
        <w:pStyle w:val="SHTKNoteSummary"/>
      </w:pPr>
      <w:r>
        <w:t>교감 요약 | [KABC 편집] 「凡」 뒤에 「夫」를 보입하고 「已」 뒤에 「入」을 보입</w:t>
      </w:r>
    </w:p>
    <w:p>
      <w:pPr>
        <w:pStyle w:val="SHTKNoteDetail"/>
      </w:pPr>
      <w:r>
        <w:t>• 원교감 원문 | 菩薩不入還同凡已，凡已入 → 菩薩不入還同凡夫已入，凡夫已入</w:t>
        <w:br/>
        <w:t>• 교감 번호 | KABC [60]-[61] / 編校 33</w:t>
        <w:br/>
        <w:t>• 판본 정보 | KABC 『한국불교전서』 H0009 편집교감</w:t>
        <w:br/>
        <w:t>• 저본 독법 | 菩薩不入還同凡已，凡已入</w:t>
        <w:br/>
        <w:t>• 저본 적용 구절 | 菩薩不入還同凡已。 / 凡已入不異菩薩不入。</w:t>
        <w:br/>
        <w:t>• 저본 기준 번역 | 보살이 들어가지 않는 것은 다시 범(凡)의 ‘이미’와 같고, [구문 불확실] / 범(凡)이 이미 들어간 것은 보살의 들어가지 않음과 다르지 않다. [구문 불확실]</w:t>
        <w:br/>
        <w:t>• 이문 독법 | 菩薩不入還同凡夫已入，凡夫已入</w:t>
        <w:br/>
        <w:t>• 이문 적용 구절 | 菩薩不入還同凡夫已入，凡夫已入</w:t>
        <w:br/>
        <w:t>• 이문 기준 번역 | 교정안 「菩薩不入還同凡夫已入，凡夫已入」을 적용하면 문맥이 이에 맞게 정리된다.</w:t>
        <w:br/>
        <w:t>• 의미 차이 | 범부와 보살의 입/불입을 비교하는 논증이 문법적으로 완성된다.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凡已入不異菩薩不入。以明與無明愚者謂二。智者了達其性無二故。雖復凡聖其性無二。而是凡聖不為一性。以愚者謂二。智者了達故。</w:t>
      </w:r>
    </w:p>
    <w:p>
      <w:pPr>
        <w:pStyle w:val="SHTKBlockLabel"/>
        <w:spacing w:before="80" w:after="40"/>
      </w:pPr>
      <w:r>
        <w:rPr>
          <w:rFonts w:ascii="Noto Sans CJK KR" w:hAnsi="Noto Sans CJK KR" w:eastAsia="Noto Sans CJK KR"/>
          <w:b/>
        </w:rPr>
        <w:t>한국어 직역</w:t>
      </w:r>
    </w:p>
    <w:p>
      <w:pPr>
        <w:pStyle w:val="SHTKTranslationText"/>
      </w:pPr>
      <w:r>
        <w:t>범(凡)이 이미 들어간 것은 보살의 들어가지 않음과 다르지 않다. [구문 불확실] 밝음과 무명을 어리석은 이는 둘이라고 여기지만, 지혜로운 이는 그 성품이 둘이 아님을 통달하기 때문이다. 비록 범부와 성인의 성품이 둘이 아니지만, 그렇다고 범부와 성인이 하나의 성품이라고 하는 것도 아니다. 어리석은 이는 둘이라 여기고 지혜로운 이는 통달하기 때문이다. [구문 불확실]</w:t>
      </w:r>
    </w:p>
    <w:p>
      <w:pPr>
        <w:pStyle w:val="SHTKNoteSummary"/>
      </w:pPr>
      <w:r>
        <w:t>교감 요약 | [KABC 편집] 「達」 뒤에 「一」 보입</w:t>
      </w:r>
    </w:p>
    <w:p>
      <w:pPr>
        <w:pStyle w:val="SHTKNoteDetail"/>
      </w:pPr>
      <w:r>
        <w:t>• 원교감 원문 | 智者了達故 → 智者了達一故</w:t>
        <w:br/>
        <w:t>• 교감 번호 | KABC 編校 34</w:t>
        <w:br/>
        <w:t>• 판본 정보 | KABC 『한국불교전서』 H0009 편집교감</w:t>
        <w:br/>
        <w:t>• 저본 독법 | 智者了達故</w:t>
        <w:br/>
        <w:t>• 저본 적용 구절 | 以愚者謂二。智者了達故。</w:t>
        <w:br/>
        <w:t>• 저본 기준 번역 | 어리석은 이는 둘이라 여기고 지혜로운 이는 통달하기 때문이다. [구문 불확실]</w:t>
        <w:br/>
        <w:t>• 이문 독법 | 智者了達一故</w:t>
        <w:br/>
        <w:t>• 이문 적용 구절 | 智者了達一故</w:t>
        <w:br/>
        <w:t>• 이문 기준 번역 | 교정안 「智者了達一故」을 적용하면 문맥이 이에 맞게 정리된다.</w:t>
        <w:br/>
        <w:t>• 의미 차이 | 지혜로운 이는 “하나임”을 통달한다는 앞뒤 대조가 보완된다.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當知凡聖生死涅槃不一不異非有非無非入非不入非出非不出。諸佛之意唯在於此。但隨淺識顯設彼說耳。</w:t>
      </w:r>
    </w:p>
    <w:p>
      <w:pPr>
        <w:pStyle w:val="SHTKBlockLabel"/>
        <w:spacing w:before="80" w:after="40"/>
      </w:pPr>
      <w:r>
        <w:rPr>
          <w:rFonts w:ascii="Noto Sans CJK KR" w:hAnsi="Noto Sans CJK KR" w:eastAsia="Noto Sans CJK KR"/>
          <w:b/>
        </w:rPr>
        <w:t>한국어 직역</w:t>
      </w:r>
    </w:p>
    <w:p>
      <w:pPr>
        <w:pStyle w:val="SHTKTranslationText"/>
      </w:pPr>
      <w:r>
        <w:t>마땅히 범부와 성인, 생사와 열반은, 하나도 아니고 다르지도 않으며, 유도 아니고 무도 아니며, 들어감도 아니고 들어가지 않음도 아니며, 나옴도 아니고 나오지 않음도 아님을 알아야 한다. 모든 부처의 뜻은 오직 여기에 있으며, 다만 얕은 식견을 따라 저 설을 ‘드러내어 시설(顯設)’했을 뿐이다. [판독 불확실]</w:t>
      </w:r>
    </w:p>
    <w:p>
      <w:pPr>
        <w:pStyle w:val="SHTKNoteSummary"/>
      </w:pPr>
      <w:r>
        <w:t>교감 요약 | [KABC 편집] 「設」은 「說」로 제안됨</w:t>
      </w:r>
    </w:p>
    <w:p>
      <w:pPr>
        <w:pStyle w:val="SHTKNoteDetail"/>
      </w:pPr>
      <w:r>
        <w:t>• 원교감 원문 | 顯設彼說 → 顯說彼說</w:t>
        <w:br/>
        <w:t>• 교감 번호 | KABC [62]</w:t>
        <w:br/>
        <w:t>• 판본 정보 | KABC 『한국불교전서』 H0009 편집교감</w:t>
        <w:br/>
        <w:t>• 저본 독법 | 顯設彼說</w:t>
        <w:br/>
        <w:t>• 저본 적용 구절 | 但隨淺識顯設彼說耳。</w:t>
        <w:br/>
        <w:t>• 저본 기준 번역 | 다만 얕은 식견을 따라 저 설을 ‘드러내어 시설(顯設)’했을 뿐이다. [판독 불확실]</w:t>
        <w:br/>
        <w:t>• 이문 독법 | 顯說彼說</w:t>
        <w:br/>
        <w:t>• 이문 적용 구절 | 顯說彼說</w:t>
        <w:br/>
        <w:t>• 이문 기준 번역 | 교정안 「顯說彼說」을 적용하면 문맥이 이에 맞게 정리된다.</w:t>
        <w:br/>
        <w:t>• 의미 차이 | “저 설을 드러내어 말한다”는 구문이 자연스럽다.</w:t>
        <w:br/>
        <w:t>• 번역 영향 판정 | [표현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次明有餘無餘滅者。若依薩婆多宗義者。涅槃體一。約身說二。如智度論說云。何有餘身界涅槃。</w:t>
      </w:r>
    </w:p>
    <w:p>
      <w:pPr>
        <w:pStyle w:val="SHTKBlockLabel"/>
        <w:spacing w:before="80" w:after="40"/>
      </w:pPr>
      <w:r>
        <w:rPr>
          <w:rFonts w:ascii="Noto Sans CJK KR" w:hAnsi="Noto Sans CJK KR" w:eastAsia="Noto Sans CJK KR"/>
          <w:b/>
        </w:rPr>
        <w:t>한국어 직역</w:t>
      </w:r>
    </w:p>
    <w:p>
      <w:pPr>
        <w:pStyle w:val="SHTKTranslationText"/>
      </w:pPr>
      <w:r>
        <w:t>다음으로 유여와 무여의 멸을 밝히면, 설일체유부의 종의에 의할 경우, 열반의 체는 하나이지만, 몸을 기준으로 둘을 말한다. 『지도론』에서 “무엇을 유여신계열반이라 하는가?</w:t>
      </w:r>
    </w:p>
    <w:p>
      <w:pPr>
        <w:pStyle w:val="SHTKNoteSummary"/>
      </w:pPr>
      <w:r>
        <w:t>교감 요약 | [KABC 편집] 인용 출전 「智度論」은 『阿毘曇毘婆沙論』에 따라 「婆沙論」으로 제안됨</w:t>
      </w:r>
    </w:p>
    <w:p>
      <w:pPr>
        <w:pStyle w:val="SHTKNoteDetail"/>
      </w:pPr>
      <w:r>
        <w:t>• 원교감 원문 | 智度論 → 婆沙論</w:t>
        <w:br/>
        <w:t>• 교감 번호 | KABC [63]</w:t>
        <w:br/>
        <w:t>• 판본 정보 | KABC 『한국불교전서』 H0009 편집교감</w:t>
        <w:br/>
        <w:t>• 저본 독법 | 智度論</w:t>
        <w:br/>
        <w:t>• 저본 적용 구절 | 如智度論說云。何有餘身界涅槃。</w:t>
        <w:br/>
        <w:t>• 저본 기준 번역 | 『지도론』에서 “무엇을 유여신계열반이라 하는가?</w:t>
        <w:br/>
        <w:t>• 이문 독법 | 婆沙論</w:t>
        <w:br/>
        <w:t>• 이문 적용 구절 | 婆沙論</w:t>
        <w:br/>
        <w:t>• 이문 기준 번역 | 교정안 「婆沙論」을 적용하면 문맥이 이에 맞게 정리된다.</w:t>
        <w:br/>
        <w:t>• 의미 차이 | 이어지는 유여·무여신열반계 문장이 『바사론』 계통과 대응한다.</w:t>
        <w:br/>
        <w:t>• 번역 영향 판정 | [서지 차이]</w:t>
        <w:br/>
        <w:t>• 출처 | KABC 『한국불교전서』 편집 교감.</w:t>
      </w:r>
    </w:p>
    <w:p>
      <w:pPr>
        <w:pStyle w:val="SHTKNoteSummary"/>
      </w:pPr>
      <w:r>
        <w:t>교감 요약 | [KABC 편집] 「有餘身界涅槃」을 「有餘身涅槃界」로 제안</w:t>
      </w:r>
    </w:p>
    <w:p>
      <w:pPr>
        <w:pStyle w:val="SHTKNoteDetail"/>
      </w:pPr>
      <w:r>
        <w:t>• 원교감 원문 | 有餘身界涅槃 → 有餘身涅槃界</w:t>
        <w:br/>
        <w:t>• 교감 번호 | KABC [64]</w:t>
        <w:br/>
        <w:t>• 판본 정보 | KABC 『한국불교전서』 H0009 편집교감</w:t>
        <w:br/>
        <w:t>• 저본 독법 | 有餘身界涅槃</w:t>
        <w:br/>
        <w:t>• 저본 적용 구절 | 如智度論說云。何有餘身界涅槃。</w:t>
        <w:br/>
        <w:t>• 저본 기준 번역 | 『지도론』에서 “무엇을 유여신계열반이라 하는가?</w:t>
        <w:br/>
        <w:t>• 이문 독법 | 有餘身涅槃界</w:t>
        <w:br/>
        <w:t>• 이문 적용 구절 | 有餘身涅槃界</w:t>
        <w:br/>
        <w:t>• 이문 기준 번역 | 교정안 「有餘身涅槃界」을 적용하면 문맥이 이에 맞게 정리된다.</w:t>
        <w:br/>
        <w:t>• 의미 차이 | 전문용어의 결합 순서를 바로잡는 교감이다.</w:t>
        <w:br/>
        <w:t>• 번역 영향 판정 | [표현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答或有說者身有二種。一者有煩惱身。二者生身。阿羅漢無煩惱身而有餘生身。依此生身得涅槃故名有餘身界涅槃。</w:t>
      </w:r>
    </w:p>
    <w:p>
      <w:pPr>
        <w:pStyle w:val="SHTKBlockLabel"/>
        <w:spacing w:before="80" w:after="40"/>
      </w:pPr>
      <w:r>
        <w:rPr>
          <w:rFonts w:ascii="Noto Sans CJK KR" w:hAnsi="Noto Sans CJK KR" w:eastAsia="Noto Sans CJK KR"/>
          <w:b/>
        </w:rPr>
        <w:t>한국어 직역</w:t>
      </w:r>
    </w:p>
    <w:p>
      <w:pPr>
        <w:pStyle w:val="SHTKTranslationText"/>
      </w:pPr>
      <w:r>
        <w:t>답한다. 어떤 이는 다음과 같이 말한다. 몸에는 두 종류가 있으니, 첫째는 번뇌가 있는 몸이고, 둘째는 생신(生身)이다. 아라한에게는 번뇌가 있는 몸은 없지만, 남아 있는 생신은 있다. 이 생신에 의지하여 열반을 얻기 때문에, 유여신계열반이라고 한다.</w:t>
      </w:r>
    </w:p>
    <w:p>
      <w:pPr>
        <w:pStyle w:val="SHTKNoteSummary"/>
      </w:pPr>
      <w:r>
        <w:t>교감 요약 | [KABC 편집] 앞의 교감과 동일하게 용어 순서 교정</w:t>
      </w:r>
    </w:p>
    <w:p>
      <w:pPr>
        <w:pStyle w:val="SHTKNoteDetail"/>
      </w:pPr>
      <w:r>
        <w:t>• 원교감 원문 | 有餘身界涅槃 → 有餘身涅槃界</w:t>
        <w:br/>
        <w:t>• 교감 번호 | KABC [64]</w:t>
        <w:br/>
        <w:t>• 판본 정보 | KABC 『한국불교전서』 H0009 편집교감</w:t>
        <w:br/>
        <w:t>• 저본 독법 | 有餘身界涅槃</w:t>
        <w:br/>
        <w:t>• 저본 적용 구절 | 名有餘身界涅槃。</w:t>
        <w:br/>
        <w:t>• 저본 기준 번역 | 유여신계열반이라고 한다.</w:t>
        <w:br/>
        <w:t>• 이문 독법 | 有餘身涅槃界</w:t>
        <w:br/>
        <w:t>• 이문 적용 구절 | 有餘身涅槃界</w:t>
        <w:br/>
        <w:t>• 이문 기준 번역 | 교정안 「有餘身涅槃界」을 적용하면 문맥이 이에 맞게 정리된다.</w:t>
        <w:br/>
        <w:t>• 의미 차이 | 같은 전문용어의 반복이므로 동일하게 처리한다.</w:t>
        <w:br/>
        <w:t>• 번역 영향 판정 | [표현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云何無餘身界涅槃。</w:t>
      </w:r>
    </w:p>
    <w:p>
      <w:pPr>
        <w:pStyle w:val="SHTKBlockLabel"/>
        <w:spacing w:before="80" w:after="40"/>
      </w:pPr>
      <w:r>
        <w:rPr>
          <w:rFonts w:ascii="Noto Sans CJK KR" w:hAnsi="Noto Sans CJK KR" w:eastAsia="Noto Sans CJK KR"/>
          <w:b/>
        </w:rPr>
        <w:t>한국어 직역</w:t>
      </w:r>
    </w:p>
    <w:p>
      <w:pPr>
        <w:pStyle w:val="SHTKTranslationText"/>
      </w:pPr>
      <w:r>
        <w:t>무엇을 무여신계열반이라 하는가?</w:t>
      </w:r>
    </w:p>
    <w:p>
      <w:pPr>
        <w:pStyle w:val="SHTKNoteSummary"/>
      </w:pPr>
      <w:r>
        <w:t>교감 요약 | [KABC 편집] 「無餘身界涅槃」을 「無餘身涅槃界」로 제안</w:t>
      </w:r>
    </w:p>
    <w:p>
      <w:pPr>
        <w:pStyle w:val="SHTKNoteDetail"/>
      </w:pPr>
      <w:r>
        <w:t>• 원교감 원문 | 無餘身界涅槃 → 無餘身涅槃界</w:t>
        <w:br/>
        <w:t>• 교감 번호 | KABC [65]</w:t>
        <w:br/>
        <w:t>• 판본 정보 | KABC 『한국불교전서』 H0009 편집교감</w:t>
        <w:br/>
        <w:t>• 저본 독법 | 無餘身界涅槃</w:t>
        <w:br/>
        <w:t>• 저본 적용 구절 | 云何無餘身界涅槃。</w:t>
        <w:br/>
        <w:t>• 저본 기준 번역 | 무엇을 무여신계열반이라 하는가?</w:t>
        <w:br/>
        <w:t>• 이문 독법 | 無餘身涅槃界</w:t>
        <w:br/>
        <w:t>• 이문 적용 구절 | 無餘身涅槃界</w:t>
        <w:br/>
        <w:t>• 이문 기준 번역 | 교정안 「無餘身涅槃界」을 적용하면 문맥이 이에 맞게 정리된다.</w:t>
        <w:br/>
        <w:t>• 의미 차이 | 전문용어의 결합 순서를 바로잡는다.</w:t>
        <w:br/>
        <w:t>• 번역 영향 판정 | [표현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答阿羅漢已滅四太諸根盡而入涅槃。</w:t>
      </w:r>
    </w:p>
    <w:p>
      <w:pPr>
        <w:pStyle w:val="SHTKBlockLabel"/>
        <w:spacing w:before="80" w:after="40"/>
      </w:pPr>
      <w:r>
        <w:rPr>
          <w:rFonts w:ascii="Noto Sans CJK KR" w:hAnsi="Noto Sans CJK KR" w:eastAsia="Noto Sans CJK KR"/>
          <w:b/>
        </w:rPr>
        <w:t>한국어 직역</w:t>
      </w:r>
    </w:p>
    <w:p>
      <w:pPr>
        <w:pStyle w:val="SHTKTranslationText"/>
      </w:pPr>
      <w:r>
        <w:t>답한다. 아라한이 사태(四太)와 모든 근을 이미 멸하여 다하고 열반에 들어가는 것이다. [판독 불확실]</w:t>
      </w:r>
    </w:p>
    <w:p>
      <w:pPr>
        <w:pStyle w:val="SHTKNoteSummary"/>
      </w:pPr>
      <w:r>
        <w:t>교감 요약 | [CBETA 교감] 「太」를 「大」로 교정</w:t>
      </w:r>
    </w:p>
    <w:p>
      <w:pPr>
        <w:pStyle w:val="SHTKNoteDetail"/>
      </w:pPr>
      <w:r>
        <w:t>• 원교감 원문 | 四太 → 四大</w:t>
        <w:br/>
        <w:t>• 교감 번호 | CBETA 0243c0401</w:t>
        <w:br/>
        <w:t>• 판본 정보 | CBETA 현행 CBETA / CBETA 현행 CBETA 0243c0401</w:t>
        <w:br/>
        <w:t>• 저본 독법 | 四太</w:t>
        <w:br/>
        <w:t>• 저본 적용 구절 | 阿羅漢已滅四太諸根盡而入涅槃。</w:t>
        <w:br/>
        <w:t>• 저본 기준 번역 | 아라한이 사태(四太)와 모든 근을 이미 멸하여 다하고 열반에 들어가는 것이다. [판독 불확실]</w:t>
        <w:br/>
        <w:t>• 이문 독법 | 四大</w:t>
        <w:br/>
        <w:t>• 이문 적용 구절 | 四大</w:t>
        <w:br/>
        <w:t>• 이문 기준 번역 | 아라한이 이미 사대와 모든 근을 멸하여 다하고 열반에 들어간다.</w:t>
        <w:br/>
        <w:t>• 의미 차이 | 사대(四大)를 가리키므로 교정하면 의미가 확정된다.</w:t>
        <w:br/>
        <w:t>• 번역 영향 판정 | [의미 차이 있음]</w:t>
        <w:br/>
        <w:t>• 출처 | CBETA T38n1769.</w:t>
      </w:r>
    </w:p>
    <w:p>
      <w:pPr>
        <w:pStyle w:val="SHTKBlockLabel"/>
        <w:spacing w:before="80" w:after="40"/>
      </w:pPr>
      <w:r>
        <w:rPr>
          <w:rFonts w:ascii="Noto Sans CJK KR" w:hAnsi="Noto Sans CJK KR" w:eastAsia="Noto Sans CJK KR"/>
          <w:b/>
        </w:rPr>
        <w:t>원문</w:t>
      </w:r>
    </w:p>
    <w:p>
      <w:pPr>
        <w:pStyle w:val="SHTKSourceText"/>
      </w:pPr>
      <w:r>
        <w:t>此文未分明故下即問曰。此文不應作是說。身諸根覺性滅名無餘身界涅槃。應作是說。阿羅漢斷一切結盡入於涅槃是名無餘身涅槃界。此不說者有何意耶。</w:t>
      </w:r>
    </w:p>
    <w:p>
      <w:pPr>
        <w:pStyle w:val="SHTKBlockLabel"/>
        <w:spacing w:before="80" w:after="40"/>
      </w:pPr>
      <w:r>
        <w:rPr>
          <w:rFonts w:ascii="Noto Sans CJK KR" w:hAnsi="Noto Sans CJK KR" w:eastAsia="Noto Sans CJK KR"/>
          <w:b/>
        </w:rPr>
        <w:t>한국어 직역</w:t>
      </w:r>
    </w:p>
    <w:p>
      <w:pPr>
        <w:pStyle w:val="SHTKTranslationText"/>
      </w:pPr>
      <w:r>
        <w:t>이 글은 분명하지 않으므로, 그러므로 아래에서 곧 다음과 같이 묻는다. 이 글은 이렇게 말해서는 안 된다. 몸과 모든 근과 지각의 성품이 소멸한 것을, 무여신계열반이라 한다고 해야 한다. 마땅히 다음과 같이 말해야 한다. 아라한이 일체의 결박을 모두 끊고 열반에 들어가는 것을, 무여신열반계라 한다. 그런데 이렇게 말하지 않은 데에는 무슨 뜻이 있는가?</w:t>
      </w:r>
    </w:p>
    <w:p>
      <w:pPr>
        <w:pStyle w:val="SHTKBlockLabel"/>
        <w:spacing w:before="80" w:after="40"/>
      </w:pPr>
      <w:r>
        <w:rPr>
          <w:rFonts w:ascii="Noto Sans CJK KR" w:hAnsi="Noto Sans CJK KR" w:eastAsia="Noto Sans CJK KR"/>
          <w:b/>
        </w:rPr>
        <w:t>원문</w:t>
      </w:r>
    </w:p>
    <w:p>
      <w:pPr>
        <w:pStyle w:val="SHTKSourceText"/>
      </w:pPr>
      <w:r>
        <w:t>答彼尊者依世俗言信經故而作是說。雜心論中亦同是說。問身智滅處何故非涅槃。答依此宗明數滅無為體是善故名涅槃。</w:t>
      </w:r>
    </w:p>
    <w:p>
      <w:pPr>
        <w:pStyle w:val="SHTKBlockLabel"/>
        <w:spacing w:before="80" w:after="40"/>
      </w:pPr>
      <w:r>
        <w:rPr>
          <w:rFonts w:ascii="Noto Sans CJK KR" w:hAnsi="Noto Sans CJK KR" w:eastAsia="Noto Sans CJK KR"/>
          <w:b/>
        </w:rPr>
        <w:t>한국어 직역</w:t>
      </w:r>
    </w:p>
    <w:p>
      <w:pPr>
        <w:pStyle w:val="SHTKTranslationText"/>
      </w:pPr>
      <w:r>
        <w:t>답한다. 그 존자는 세속의 말에 의거하고, 경전을 믿었기 때문에 그렇게 말한 것이다. 『잡심론』에서도 같은 설을 한다. 묻는다. 몸과 지혜가 소멸하는 자리는 무엇 때문에 열반이 아닌가? 답한다. 이 종에서는 수멸무위의 체가 선이라고 밝히므로, 그러므로 열반이라 한다.</w:t>
      </w:r>
    </w:p>
    <w:p>
      <w:pPr>
        <w:pStyle w:val="SHTKBlockLabel"/>
        <w:spacing w:before="80" w:after="40"/>
      </w:pPr>
      <w:r>
        <w:rPr>
          <w:rFonts w:ascii="Noto Sans CJK KR" w:hAnsi="Noto Sans CJK KR" w:eastAsia="Noto Sans CJK KR"/>
          <w:b/>
        </w:rPr>
        <w:t>원문</w:t>
      </w:r>
    </w:p>
    <w:p>
      <w:pPr>
        <w:pStyle w:val="SHTKSourceText"/>
      </w:pPr>
      <w:r>
        <w:t>身智現亡是無常滅有為故非涅槃。現在斷因未來生後報法不起。是非數滅無記故非涅槃。以智從報亦同此說。若依成實論宗。</w:t>
      </w:r>
    </w:p>
    <w:p>
      <w:pPr>
        <w:pStyle w:val="SHTKBlockLabel"/>
        <w:spacing w:before="80" w:after="40"/>
      </w:pPr>
      <w:r>
        <w:rPr>
          <w:rFonts w:ascii="Noto Sans CJK KR" w:hAnsi="Noto Sans CJK KR" w:eastAsia="Noto Sans CJK KR"/>
          <w:b/>
        </w:rPr>
        <w:t>한국어 직역</w:t>
      </w:r>
    </w:p>
    <w:p>
      <w:pPr>
        <w:pStyle w:val="SHTKTranslationText"/>
      </w:pPr>
      <w:r>
        <w:t>몸과 지혜가 현재 소멸하는 것은 무상의 멸이며 유위이므로, 그러므로 열반이 아니다. 현재 인을 끊어서, 미래에 태어난 뒤의 과보법이 일어나지 않는 것은, 비수멸이며 무기이므로, 그러므로 열반이 아니다. 지혜를 과보에 따라 논하는 것도, 또한 이와 같다. 만약 『성실론』의 종에 의하면,</w:t>
      </w:r>
    </w:p>
    <w:p>
      <w:pPr>
        <w:pStyle w:val="SHTKBlockLabel"/>
        <w:spacing w:before="80" w:after="40"/>
      </w:pPr>
      <w:r>
        <w:rPr>
          <w:rFonts w:ascii="Noto Sans CJK KR" w:hAnsi="Noto Sans CJK KR" w:eastAsia="Noto Sans CJK KR"/>
          <w:b/>
        </w:rPr>
        <w:t>원문</w:t>
      </w:r>
    </w:p>
    <w:p>
      <w:pPr>
        <w:pStyle w:val="SHTKSourceText"/>
      </w:pPr>
      <w:r>
        <w:t>假名實法二心無處是有餘涅槃。心空及身未來不起是無餘泥洹。身智現滅亦非涅槃。故彼論云。二空心處滅定及無餘泥洹。問此論宗無餘泥洹為是數滅為非數滅。答彼論宗說斷集因故。苦果不起亦是數滅</w:t>
      </w:r>
    </w:p>
    <w:p>
      <w:pPr>
        <w:pStyle w:val="SHTKBlockLabel"/>
        <w:spacing w:before="80" w:after="40"/>
      </w:pPr>
      <w:r>
        <w:rPr>
          <w:rFonts w:ascii="Noto Sans CJK KR" w:hAnsi="Noto Sans CJK KR" w:eastAsia="Noto Sans CJK KR"/>
          <w:b/>
        </w:rPr>
        <w:t>한국어 직역</w:t>
      </w:r>
    </w:p>
    <w:p>
      <w:pPr>
        <w:pStyle w:val="SHTKTranslationText"/>
      </w:pPr>
      <w:r>
        <w:t>가명과 실법의 두 마음이 없는 자리가 유여열반이고, 마음이 공하고 몸이 미래에 다시 일어나지 않는 것이 무여니원이며, 몸과 지혜가 현재 소멸하는 것도 열반은 아니다. 그러므로 그 논에서 “두 공의 마음 자리, 멸정 및 무여니원”이라고 한다. 묻는다. 이 논의 종에서 무여니원은 수멸인가, 비수멸인가? 답한다. 그 논의 종에서는 집의 인을 끊기 때문에 고의 과가 일어나지 않는다고 하며, 이것도 수멸이다.</w:t>
      </w:r>
    </w:p>
    <w:p>
      <w:pPr>
        <w:pStyle w:val="SHTKBlockLabel"/>
        <w:spacing w:before="80" w:after="40"/>
      </w:pPr>
      <w:r>
        <w:rPr>
          <w:rFonts w:ascii="Noto Sans CJK KR" w:hAnsi="Noto Sans CJK KR" w:eastAsia="Noto Sans CJK KR"/>
          <w:b/>
        </w:rPr>
        <w:t>원문</w:t>
      </w:r>
    </w:p>
    <w:p>
      <w:pPr>
        <w:pStyle w:val="SHTKSourceText"/>
      </w:pPr>
      <w:r>
        <w:t>智。雖非報</w:t>
      </w:r>
    </w:p>
    <w:p>
      <w:pPr>
        <w:pStyle w:val="SHTKBlockLabel"/>
        <w:spacing w:before="80" w:after="40"/>
      </w:pPr>
      <w:r>
        <w:rPr>
          <w:rFonts w:ascii="Noto Sans CJK KR" w:hAnsi="Noto Sans CJK KR" w:eastAsia="Noto Sans CJK KR"/>
          <w:b/>
        </w:rPr>
        <w:t>한국어 직역</w:t>
      </w:r>
    </w:p>
    <w:p>
      <w:pPr>
        <w:pStyle w:val="SHTKTranslationText"/>
      </w:pPr>
      <w:r>
        <w:t>지혜는 비록 과보가 아니고 ‘그(其)’가 이어지며, [구문 불확실]</w:t>
      </w:r>
    </w:p>
    <w:p>
      <w:pPr>
        <w:pStyle w:val="SHTKNoteSummary"/>
      </w:pPr>
      <w:r>
        <w:t>교감 요약 | [KABC 편집] 「報其」의 어순을 「其報」로 제안</w:t>
      </w:r>
    </w:p>
    <w:p>
      <w:pPr>
        <w:pStyle w:val="SHTKNoteDetail"/>
      </w:pPr>
      <w:r>
        <w:t>• 원교감 원문 | 智雖非報其無常邊 → 智雖非其報，無常邊</w:t>
        <w:br/>
        <w:t>• 교감 번호 | KABC [66]</w:t>
        <w:br/>
        <w:t>• 판본 정보 | KABC 『한국불교전서』 H0009 편집교감</w:t>
        <w:br/>
        <w:t>• 저본 독법 | 智雖非報其無常邊</w:t>
        <w:br/>
        <w:t>• 저본 적용 구절 | 智。雖非報 / 其無常邊行苦所攝</w:t>
        <w:br/>
        <w:t>• 저본 기준 번역 | 지혜는 비록 과보가 아니고 ‘그(其)’가 이어지며, [구문 불확실] / 그 무상한 측면은 행고에 포섭되므로, [구문 불확실]</w:t>
        <w:br/>
        <w:t>• 이문 독법 | 智雖非其報，無常邊</w:t>
        <w:br/>
        <w:t>• 이문 적용 구절 | 智雖非其報，無常邊</w:t>
        <w:br/>
        <w:t>• 이문 기준 번역 | 교정안 「智雖非其報，無常邊」을 적용하면 문맥이 이에 맞게 정리된다.</w:t>
        <w:br/>
        <w:t>• 의미 차이 | 지혜와 과보의 관계 및 뒤의 “무상한 측면”을 분리하는 구두가 명확해진다.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其無常邊行苦所攝故。其報起亦入滅諦。若依譬喻部。說斷集因故苦報不起。雖是涅槃而非數。</w:t>
      </w:r>
    </w:p>
    <w:p>
      <w:pPr>
        <w:pStyle w:val="SHTKBlockLabel"/>
        <w:spacing w:before="80" w:after="40"/>
      </w:pPr>
      <w:r>
        <w:rPr>
          <w:rFonts w:ascii="Noto Sans CJK KR" w:hAnsi="Noto Sans CJK KR" w:eastAsia="Noto Sans CJK KR"/>
          <w:b/>
        </w:rPr>
        <w:t>한국어 직역</w:t>
      </w:r>
    </w:p>
    <w:p>
      <w:pPr>
        <w:pStyle w:val="SHTKTranslationText"/>
      </w:pPr>
      <w:r>
        <w:t>그 무상한 측면은 행고에 포섭되므로, [구문 불확실] 그러므로 그 과보의 발생도 또한 멸제에 들어간다. [구문 불확실] 만약 비유부에 의하면, 집의 인을 끊기 때문에 고의 과보가 일어나지 않는다고 설하며, 비록 열반이기는 하나 수(數)는 아니고, [구문 불확실]</w:t>
      </w:r>
    </w:p>
    <w:p>
      <w:pPr>
        <w:pStyle w:val="SHTKNoteSummary"/>
      </w:pPr>
      <w:r>
        <w:t>교감 요약 | [KABC 편집] 「數」 뒤에 「滅」 보입</w:t>
      </w:r>
    </w:p>
    <w:p>
      <w:pPr>
        <w:pStyle w:val="SHTKNoteDetail"/>
      </w:pPr>
      <w:r>
        <w:t>• 원교감 원문 | 而非數 → 而非數滅</w:t>
        <w:br/>
        <w:t>• 교감 번호 | KABC [67]</w:t>
        <w:br/>
        <w:t>• 판본 정보 | KABC 『한국불교전서』 H0009 편집교감</w:t>
        <w:br/>
        <w:t>• 저본 독법 | 而非數</w:t>
        <w:br/>
        <w:t>• 저본 적용 구절 | 雖是涅槃而非數。</w:t>
        <w:br/>
        <w:t>• 저본 기준 번역 | 비록 열반이기는 하나 수(數)는 아니고, [구문 불확실]</w:t>
        <w:br/>
        <w:t>• 이문 독법 | 而非數滅</w:t>
        <w:br/>
        <w:t>• 이문 적용 구절 | 而非數滅</w:t>
        <w:br/>
        <w:t>• 이문 기준 번역 | 비록 열반이기는 하나 수멸은 아니다.</w:t>
        <w:br/>
        <w:t>• 의미 차이 | 논제가 수멸/비수멸의 대조이므로 전문용어가 완성된다.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非非故是無記性。</w:t>
      </w:r>
    </w:p>
    <w:p>
      <w:pPr>
        <w:pStyle w:val="SHTKBlockLabel"/>
        <w:spacing w:before="80" w:after="40"/>
      </w:pPr>
      <w:r>
        <w:rPr>
          <w:rFonts w:ascii="Noto Sans CJK KR" w:hAnsi="Noto Sans CJK KR" w:eastAsia="Noto Sans CJK KR"/>
          <w:b/>
        </w:rPr>
        <w:t>한국어 직역</w:t>
      </w:r>
    </w:p>
    <w:p>
      <w:pPr>
        <w:pStyle w:val="SHTKTranslationText"/>
      </w:pPr>
      <w:r>
        <w:t>‘비비(非非)’이기 때문에 무기의 성품이다. [구문 불확실]</w:t>
      </w:r>
    </w:p>
    <w:p>
      <w:pPr>
        <w:pStyle w:val="SHTKNoteSummary"/>
      </w:pPr>
      <w:r>
        <w:t>교감 요약 | [KABC 편집] 중복 「非非」를 정리하고 「數滅」을 보입</w:t>
      </w:r>
    </w:p>
    <w:p>
      <w:pPr>
        <w:pStyle w:val="SHTKNoteDetail"/>
      </w:pPr>
      <w:r>
        <w:t>• 원교감 원문 | 非非故 → 非數滅故</w:t>
        <w:br/>
        <w:t>• 교감 번호 | KABC [68]</w:t>
        <w:br/>
        <w:t>• 판본 정보 | KABC 『한국불교전서』 H0009 편집교감</w:t>
        <w:br/>
        <w:t>• 저본 독법 | 非非故</w:t>
        <w:br/>
        <w:t>• 저본 적용 구절 | 非非故是無記性。</w:t>
        <w:br/>
        <w:t>• 저본 기준 번역 | ‘비비(非非)’이기 때문에 무기의 성품이다. [구문 불확실]</w:t>
        <w:br/>
        <w:t>• 이문 독법 | 非數滅故</w:t>
        <w:br/>
        <w:t>• 이문 적용 구절 | 非數滅故</w:t>
        <w:br/>
        <w:t>• 이문 기준 번역 | 비수멸이기 때문에 무기의 성품이다.</w:t>
        <w:br/>
        <w:t>• 의미 차이 | “비수멸이기 때문에 무기성”이라는 논리가 성립한다.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如婆娑云。或有說者。有餘身涅槃界是善是道果是諦攝。無餘身涅槃界是無記非道果非諦攝。若就大乘即有四門。一就化現。二約實義。三對大小。四依三身。化現門者同小乘二種涅槃。</w:t>
      </w:r>
    </w:p>
    <w:p>
      <w:pPr>
        <w:pStyle w:val="SHTKBlockLabel"/>
        <w:spacing w:before="80" w:after="40"/>
      </w:pPr>
      <w:r>
        <w:rPr>
          <w:rFonts w:ascii="Noto Sans CJK KR" w:hAnsi="Noto Sans CJK KR" w:eastAsia="Noto Sans CJK KR"/>
          <w:b/>
        </w:rPr>
        <w:t>한국어 직역</w:t>
      </w:r>
    </w:p>
    <w:p>
      <w:pPr>
        <w:pStyle w:val="SHTKTranslationText"/>
      </w:pPr>
      <w:r>
        <w:t>『바사론』에서 “어떤 이는 다음과 같이 말한다. 유여신열반계는 선이고, 도과이며 제에 포섭된다. 무여신열반계는 무기이고, 도과도 아니며 제에 포섭되지도 않는다.”라고 한 것과 같다. 만약 대승에서 말하면 곧 네 문이 있다. 첫째는 화현에 의하고, 둘째는 실의에 의하며, 셋째는 대소를 상대하고, 넷째는 삼신에 의한다. 화현문이라는 것은, 소승의 두 종류 열반과 같고,</w:t>
      </w:r>
    </w:p>
    <w:p>
      <w:pPr>
        <w:pStyle w:val="SHTKBlockLabel"/>
        <w:spacing w:before="80" w:after="40"/>
      </w:pPr>
      <w:r>
        <w:rPr>
          <w:rFonts w:ascii="Noto Sans CJK KR" w:hAnsi="Noto Sans CJK KR" w:eastAsia="Noto Sans CJK KR"/>
          <w:b/>
        </w:rPr>
        <w:t>원문</w:t>
      </w:r>
    </w:p>
    <w:p>
      <w:pPr>
        <w:pStyle w:val="SHTKSourceText"/>
      </w:pPr>
      <w:r>
        <w:t>其義同前二宗所說。但彼謂實此似現耳。</w:t>
      </w:r>
    </w:p>
    <w:p>
      <w:pPr>
        <w:pStyle w:val="SHTKBlockLabel"/>
        <w:spacing w:before="80" w:after="40"/>
      </w:pPr>
      <w:r>
        <w:rPr>
          <w:rFonts w:ascii="Noto Sans CJK KR" w:hAnsi="Noto Sans CJK KR" w:eastAsia="Noto Sans CJK KR"/>
          <w:b/>
        </w:rPr>
        <w:t>한국어 직역</w:t>
      </w:r>
    </w:p>
    <w:p>
      <w:pPr>
        <w:pStyle w:val="SHTKTranslationText"/>
      </w:pPr>
      <w:r>
        <w:t>그 뜻도 앞의 두 종에서 설한 것과 같지만, 다만 저들은 그것을 실제라고 여기고, 여기서는 ‘비슷하게 나타난다(似現)’고 할 뿐이다. [구문 불확실]</w:t>
      </w:r>
    </w:p>
    <w:p>
      <w:pPr>
        <w:pStyle w:val="SHTKNoteSummary"/>
      </w:pPr>
      <w:r>
        <w:t>교감 요약 | [KABC 편집] 「似」를 「化」로 제안</w:t>
      </w:r>
    </w:p>
    <w:p>
      <w:pPr>
        <w:pStyle w:val="SHTKNoteDetail"/>
      </w:pPr>
      <w:r>
        <w:t>• 원교감 원문 | 此似現耳 → 此化現耳</w:t>
        <w:br/>
        <w:t>• 교감 번호 | KABC [69]</w:t>
        <w:br/>
        <w:t>• 판본 정보 | KABC 『한국불교전서』 H0009 편집교감</w:t>
        <w:br/>
        <w:t>• 저본 독법 | 此似現耳</w:t>
        <w:br/>
        <w:t>• 저본 적용 구절 | 但彼謂實此似現耳。</w:t>
        <w:br/>
        <w:t>• 저본 기준 번역 | 다만 저들은 그것을 실제라고 여기고, 여기서는 ‘비슷하게 나타난다(似現)’고 할 뿐이다. [구문 불확실]</w:t>
        <w:br/>
        <w:t>• 이문 독법 | 此化現耳</w:t>
        <w:br/>
        <w:t>• 이문 적용 구절 | 此化現耳</w:t>
        <w:br/>
        <w:t>• 이문 기준 번역 | 이는 화현일 뿐이다.</w:t>
        <w:br/>
        <w:t>• 의미 차이 | 대승의 첫 문이 “化現門”이므로 “이는 화현일 뿐”이라고 읽는 것이 구조와 일치한다.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第二約實義者。就實言之。是二涅槃同以轉依真如為體。但斷因所顯義門名為有餘果。已所顯義門說名無餘。如攝論云。煩惱業滅故言即無種子。此顯有餘涅槃。果報悉滅</w:t>
      </w:r>
    </w:p>
    <w:p>
      <w:pPr>
        <w:pStyle w:val="SHTKBlockLabel"/>
        <w:spacing w:before="80" w:after="40"/>
      </w:pPr>
      <w:r>
        <w:rPr>
          <w:rFonts w:ascii="Noto Sans CJK KR" w:hAnsi="Noto Sans CJK KR" w:eastAsia="Noto Sans CJK KR"/>
          <w:b/>
        </w:rPr>
        <w:t>한국어 직역</w:t>
      </w:r>
    </w:p>
    <w:p>
      <w:pPr>
        <w:pStyle w:val="SHTKTranslationText"/>
      </w:pPr>
      <w:r>
        <w:t>둘째, 실의에 의하는 것은, 실상으로 말하면, 이 두 열반이 모두 전의된 진여를 체로 삼는다. 다만 인을 끊음으로 드러나는 뜻의 문을 유여라 하고, 과가 이미 드러난 뜻의 문을 무여라 한다. [구문 불확실] 『섭론』에서 “번뇌와 업이 멸하므로, 그러므로 곧 종자가 없다고 말한다.”라고 하니, 이는 유여열반을 드러낸 것이다. “과보가 모두 멸하므로,</w:t>
      </w:r>
    </w:p>
    <w:p>
      <w:pPr>
        <w:pStyle w:val="SHTKBlockLabel"/>
        <w:spacing w:before="80" w:after="40"/>
      </w:pPr>
      <w:r>
        <w:rPr>
          <w:rFonts w:ascii="Noto Sans CJK KR" w:hAnsi="Noto Sans CJK KR" w:eastAsia="Noto Sans CJK KR"/>
          <w:b/>
        </w:rPr>
        <w:t>원문</w:t>
      </w:r>
    </w:p>
    <w:p>
      <w:pPr>
        <w:pStyle w:val="SHTKSourceText"/>
      </w:pPr>
      <w:r>
        <w:t>故言一切皆盡。此顯無餘涅槃。又瑜伽論決擇分說。問若阿羅漢六處生起</w:t>
      </w:r>
    </w:p>
    <w:p>
      <w:pPr>
        <w:pStyle w:val="SHTKBlockLabel"/>
        <w:spacing w:before="80" w:after="40"/>
      </w:pPr>
      <w:r>
        <w:rPr>
          <w:rFonts w:ascii="Noto Sans CJK KR" w:hAnsi="Noto Sans CJK KR" w:eastAsia="Noto Sans CJK KR"/>
          <w:b/>
        </w:rPr>
        <w:t>한국어 직역</w:t>
      </w:r>
    </w:p>
    <w:p>
      <w:pPr>
        <w:pStyle w:val="SHTKTranslationText"/>
      </w:pPr>
      <w:r>
        <w:t>그러므로 일체가 모두 다했다고 말한다.”라고 하니, 이는 무여열반을 드러낸 것이다. 또 『유가론』 「결택분」에서 다음과 같이 말한다. “묻는다. 만약 아라한의 육처가 생겨나서, [이문 검토 필요]</w:t>
      </w:r>
    </w:p>
    <w:p>
      <w:pPr>
        <w:pStyle w:val="SHTKNoteSummary"/>
      </w:pPr>
      <w:r>
        <w:t>교감 요약 | [KABC 편집] 『유가사지론』에 따라 「阿羅漢」 뒤에 구절 보입</w:t>
      </w:r>
    </w:p>
    <w:p>
      <w:pPr>
        <w:pStyle w:val="SHTKNoteDetail"/>
      </w:pPr>
      <w:r>
        <w:t>• 원교감 원문 | 若阿羅漢六處生起 → 若阿羅漢如先所有六處生起</w:t>
        <w:br/>
        <w:t>• 교감 번호 | KABC [70]</w:t>
        <w:br/>
        <w:t>• 판본 정보 | KABC 『한국불교전서』 H0009 편집교감</w:t>
        <w:br/>
        <w:t>• 저본 독법 | 若阿羅漢六處生起</w:t>
        <w:br/>
        <w:t>• 저본 적용 구절 | 若阿羅漢六處生起</w:t>
        <w:br/>
        <w:t>• 저본 기준 번역 | 만약 아라한의 육처가 생겨나서, [이문 검토 필요]</w:t>
        <w:br/>
        <w:t>• 이문 독법 | 若阿羅漢如先所有六處生起</w:t>
        <w:br/>
        <w:t>• 이문 적용 구절 | 若阿羅漢如先所有六處生起</w:t>
        <w:br/>
        <w:t>• 이문 기준 번역 | 교정안 「若阿羅漢如先所有六處生起」을 적용하면 문맥이 이에 맞게 정리된다.</w:t>
        <w:br/>
        <w:t>• 의미 차이 | 직접 인용문에서 탈락한 것으로 보이는 구절을 복원한다.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即如是住相續不滅無有變異。更有何等異轉依性而非六處相續而轉。若更無有異轉依者。何因緣故前後二種依止相以</w:t>
      </w:r>
    </w:p>
    <w:p>
      <w:pPr>
        <w:pStyle w:val="SHTKBlockLabel"/>
        <w:spacing w:before="80" w:after="40"/>
      </w:pPr>
      <w:r>
        <w:rPr>
          <w:rFonts w:ascii="Noto Sans CJK KR" w:hAnsi="Noto Sans CJK KR" w:eastAsia="Noto Sans CJK KR"/>
          <w:b/>
        </w:rPr>
        <w:t>한국어 직역</w:t>
      </w:r>
    </w:p>
    <w:p>
      <w:pPr>
        <w:pStyle w:val="SHTKTranslationText"/>
      </w:pPr>
      <w:r>
        <w:t>그대로 머물며 상속하여 멸하지 않고, 변이도 없다면, 다시 어떠한 다른 전의의 성품이 있어서, 육처의 상속이 그대로 전하는 것과 다른가? 만약 다시 다른 전의가 없다면, 무슨 인연 때문에 앞뒤 두 종류의 의지상은 ‘이(以)’인데, [판독 불확실]</w:t>
      </w:r>
    </w:p>
    <w:p>
      <w:pPr>
        <w:pStyle w:val="SHTKNoteSummary"/>
      </w:pPr>
      <w:r>
        <w:t>교감 요약 | [KABC 편집] 『유가사지론』에 따라 「以」를 「似」로 교정</w:t>
      </w:r>
    </w:p>
    <w:p>
      <w:pPr>
        <w:pStyle w:val="SHTKNoteDetail"/>
      </w:pPr>
      <w:r>
        <w:t>• 원교감 원문 | 依止相以 → 依止相似</w:t>
        <w:br/>
        <w:t>• 교감 번호 | KABC [71]</w:t>
        <w:br/>
        <w:t>• 판본 정보 | KABC 『한국불교전서』 H0009 편집교감</w:t>
        <w:br/>
        <w:t>• 저본 독법 | 依止相以</w:t>
        <w:br/>
        <w:t>• 저본 적용 구절 | 何因緣故前後二種依止相以</w:t>
        <w:br/>
        <w:t>• 저본 기준 번역 | 무슨 인연 때문에 앞뒤 두 종류의 의지상은 ‘이(以)’인데, [판독 불확실]</w:t>
        <w:br/>
        <w:t>• 이문 독법 | 依止相似</w:t>
        <w:br/>
        <w:t>• 이문 적용 구절 | 依止相似</w:t>
        <w:br/>
        <w:t>• 이문 기준 번역 | 교정안 「依止相似」을 적용하면 문맥이 이에 맞게 정리된다.</w:t>
        <w:br/>
        <w:t>• 의미 차이 | “앞뒤 두 의지상이 서로 비슷하다”는 구문이 성립한다.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而今後時煩惱不轉聖道轉耶。答諸阿羅漢實有轉依。</w:t>
      </w:r>
    </w:p>
    <w:p>
      <w:pPr>
        <w:pStyle w:val="SHTKBlockLabel"/>
        <w:spacing w:before="80" w:after="40"/>
      </w:pPr>
      <w:r>
        <w:rPr>
          <w:rFonts w:ascii="Noto Sans CJK KR" w:hAnsi="Noto Sans CJK KR" w:eastAsia="Noto Sans CJK KR"/>
          <w:b/>
        </w:rPr>
        <w:t>한국어 직역</w:t>
      </w:r>
    </w:p>
    <w:p>
      <w:pPr>
        <w:pStyle w:val="SHTKTranslationText"/>
      </w:pPr>
      <w:r>
        <w:t>지금 이후에는 번뇌는 전하지 않고 성도는 전하는가? 답한다. 모든 아라한에게는 실제로 전의가 있다. [이문 검토 필요]</w:t>
      </w:r>
    </w:p>
    <w:p>
      <w:pPr>
        <w:pStyle w:val="SHTKNoteSummary"/>
      </w:pPr>
      <w:r>
        <w:t>교감 요약 | [KABC 편집] 『유가사지론』에 따라 「轉依」 뒤 긴 구절 보입</w:t>
      </w:r>
    </w:p>
    <w:p>
      <w:pPr>
        <w:pStyle w:val="SHTKNoteDetail"/>
      </w:pPr>
      <w:r>
        <w:t>• 원교감 원문 | 諸阿羅漢實有轉依 → 諸阿羅漢實有轉依，而此轉依與其六處異不異性俱不可說</w:t>
        <w:br/>
        <w:t>• 교감 번호 | KABC [72]</w:t>
        <w:br/>
        <w:t>• 판본 정보 | KABC 『한국불교전서』 H0009 편집교감</w:t>
        <w:br/>
        <w:t>• 저본 독법 | 諸阿羅漢實有轉依</w:t>
        <w:br/>
        <w:t>• 저본 적용 구절 | 諸阿羅漢實有轉依。</w:t>
        <w:br/>
        <w:t>• 저본 기준 번역 | 모든 아라한에게는 실제로 전의가 있다. [이문 검토 필요]</w:t>
        <w:br/>
        <w:t>• 이문 독법 | 諸阿羅漢實有轉依，而此轉依與其六處異不異性俱不可說</w:t>
        <w:br/>
        <w:t>• 이문 적용 구절 | 諸阿羅漢實有轉依，而此轉依與其六處異不異性俱不可說</w:t>
        <w:br/>
        <w:t>• 이문 기준 번역 | 교정안 「諸阿羅漢實有轉依，而此轉依與其六處異不異性俱不可說」을 적용하면 문맥이 이에 맞게 정리된다.</w:t>
        <w:br/>
        <w:t>• 의미 차이 | 인용문 일부가 탈락한 것으로 보이며, 전의와 육처의 동일·상이 불가설임을 먼저 밝힌다.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而此依轉依清淨真如所顯</w:t>
      </w:r>
    </w:p>
    <w:p>
      <w:pPr>
        <w:pStyle w:val="SHTKBlockLabel"/>
        <w:spacing w:before="80" w:after="40"/>
      </w:pPr>
      <w:r>
        <w:rPr>
          <w:rFonts w:ascii="Noto Sans CJK KR" w:hAnsi="Noto Sans CJK KR" w:eastAsia="Noto Sans CJK KR"/>
          <w:b/>
        </w:rPr>
        <w:t>한국어 직역</w:t>
      </w:r>
    </w:p>
    <w:p>
      <w:pPr>
        <w:pStyle w:val="SHTKTranslationText"/>
      </w:pPr>
      <w:r>
        <w:t>그런데 이 의전의(依轉依)는 청정한 진여에 의해 드러난다. [구문 불확실]</w:t>
      </w:r>
    </w:p>
    <w:p>
      <w:pPr>
        <w:pStyle w:val="SHTKNoteSummary"/>
      </w:pPr>
      <w:r>
        <w:t>교감 요약 | [KABC 편집] 『유가사지론』에 따라 「而」→「由」 및 중복 「依」 삭제</w:t>
      </w:r>
    </w:p>
    <w:p>
      <w:pPr>
        <w:pStyle w:val="SHTKNoteDetail"/>
      </w:pPr>
      <w:r>
        <w:t>• 원교감 원문 | 而此依轉依清淨真如所顯 → 由此轉依清淨真如所顯</w:t>
        <w:br/>
        <w:t>• 교감 번호 | KABC [73]-[74]</w:t>
        <w:br/>
        <w:t>• 판본 정보 | KABC 『한국불교전서』 H0009 편집교감</w:t>
        <w:br/>
        <w:t>• 저본 독법 | 而此依轉依清淨真如所顯</w:t>
        <w:br/>
        <w:t>• 저본 적용 구절 | 而此依轉依清淨真如所顯</w:t>
        <w:br/>
        <w:t>• 저본 기준 번역 | 그런데 이 의전의(依轉依)는 청정한 진여에 의해 드러난다. [구문 불확실]</w:t>
        <w:br/>
        <w:t>• 이문 독법 | 由此轉依清淨真如所顯</w:t>
        <w:br/>
        <w:t>• 이문 적용 구절 | 由此轉依清淨真如所顯</w:t>
        <w:br/>
        <w:t>• 이문 기준 번역 | 교정안 「由此轉依清淨真如所顯」을 적용하면 문맥이 이에 맞게 정리된다.</w:t>
        <w:br/>
        <w:t>• 의미 차이 | 원인 관계를 나타내는 구문으로 정리되고 중복자가 제거된다.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而彼真如與其六處異不異性俱不可說。</w:t>
      </w:r>
    </w:p>
    <w:p>
      <w:pPr>
        <w:pStyle w:val="SHTKBlockLabel"/>
        <w:spacing w:before="80" w:after="40"/>
      </w:pPr>
      <w:r>
        <w:rPr>
          <w:rFonts w:ascii="Noto Sans CJK KR" w:hAnsi="Noto Sans CJK KR" w:eastAsia="Noto Sans CJK KR"/>
          <w:b/>
        </w:rPr>
        <w:t>한국어 직역</w:t>
      </w:r>
    </w:p>
    <w:p>
      <w:pPr>
        <w:pStyle w:val="SHTKTranslationText"/>
      </w:pPr>
      <w:r>
        <w:t>그 진여와 그 육처가 다른지 다르지 않은지는 모두 말할 수 없다. [이문 검토 필요]</w:t>
      </w:r>
    </w:p>
    <w:p>
      <w:pPr>
        <w:pStyle w:val="SHTKNoteSummary"/>
      </w:pPr>
      <w:r>
        <w:t>교감 요약 | [KABC 편집] 『유가사지론』에 따라 「顯」 뒤 구절 보입</w:t>
      </w:r>
    </w:p>
    <w:p>
      <w:pPr>
        <w:pStyle w:val="SHTKNoteDetail"/>
      </w:pPr>
      <w:r>
        <w:t>• 원교감 원문 | 清淨真如所顯而彼真如 → 清淨真如所顯，真如種性、真如種子、真如集成，而彼真如</w:t>
        <w:br/>
        <w:t>• 교감 번호 | KABC [75]</w:t>
        <w:br/>
        <w:t>• 판본 정보 | KABC 『한국불교전서』 H0009 편집교감</w:t>
        <w:br/>
        <w:t>• 저본 독법 | 清淨真如所顯而彼真如</w:t>
        <w:br/>
        <w:t>• 저본 적용 구절 | 而彼真如與其六處異不異性俱不可說。</w:t>
        <w:br/>
        <w:t>• 저본 기준 번역 | 그 진여와 그 육처가 다른지 다르지 않은지는 모두 말할 수 없다. [이문 검토 필요]</w:t>
        <w:br/>
        <w:t>• 이문 독법 | 清淨真如所顯，真如種性、真如種子、真如集成，而彼真如</w:t>
        <w:br/>
        <w:t>• 이문 적용 구절 | 清淨真如所顯，真如種性、真如種子、真如集成，而彼真如</w:t>
        <w:br/>
        <w:t>• 이문 기준 번역 | 교정안 「清淨真如所顯，真如種性、真如種子、真如集成，而彼真如」을 적용하면 문맥이 이에 맞게 정리된다.</w:t>
        <w:br/>
        <w:t>• 의미 차이 | 직접 인용문의 중간 탈락 가능성을 보완한다.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問</w:t>
      </w:r>
    </w:p>
    <w:p>
      <w:pPr>
        <w:pStyle w:val="SHTKBlockLabel"/>
        <w:spacing w:before="80" w:after="40"/>
      </w:pPr>
      <w:r>
        <w:rPr>
          <w:rFonts w:ascii="Noto Sans CJK KR" w:hAnsi="Noto Sans CJK KR" w:eastAsia="Noto Sans CJK KR"/>
          <w:b/>
        </w:rPr>
        <w:t>한국어 직역</w:t>
      </w:r>
    </w:p>
    <w:p>
      <w:pPr>
        <w:pStyle w:val="SHTKTranslationText"/>
      </w:pPr>
      <w:r>
        <w:t>묻고 또 아래에서 말한다. [구문 불확실]</w:t>
      </w:r>
    </w:p>
    <w:p>
      <w:pPr>
        <w:pStyle w:val="SHTKNoteSummary"/>
      </w:pPr>
      <w:r>
        <w:t>교감 요약 | [KABC 편집] 「問又下言」을 「又下問言」 정도로 제안</w:t>
      </w:r>
    </w:p>
    <w:p>
      <w:pPr>
        <w:pStyle w:val="SHTKNoteDetail"/>
      </w:pPr>
      <w:r>
        <w:t>• 원교감 원문 | 問又下言 → 又下問言</w:t>
        <w:br/>
        <w:t>• 교감 번호 | KABC [76]</w:t>
        <w:br/>
        <w:t>• 판본 정보 | KABC 『한국불교전서』 H0009 편집교감</w:t>
        <w:br/>
        <w:t>• 저본 독법 | 問又下言</w:t>
        <w:br/>
        <w:t>• 저본 적용 구절 | 問</w:t>
        <w:br/>
        <w:t>• 저본 기준 번역 | 묻고 또 아래에서 말한다. [구문 불확실]</w:t>
        <w:br/>
        <w:t>• 이문 독법 | 又下問言</w:t>
        <w:br/>
        <w:t>• 이문 적용 구절 | 又下問言</w:t>
        <w:br/>
        <w:t>• 이문 기준 번역 | 교정안 「又下問言」을 적용하면 문맥이 이에 맞게 정리된다.</w:t>
        <w:br/>
        <w:t>• 의미 차이 | 문답 표지의 어순을 조정하면 “또 아래에서 묻기를”이 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又下言。無餘依中所得轉依</w:t>
      </w:r>
    </w:p>
    <w:p>
      <w:pPr>
        <w:pStyle w:val="SHTKBlockLabel"/>
        <w:spacing w:before="80" w:after="40"/>
      </w:pPr>
      <w:r>
        <w:rPr>
          <w:rFonts w:ascii="Noto Sans CJK KR" w:hAnsi="Noto Sans CJK KR" w:eastAsia="Noto Sans CJK KR"/>
          <w:b/>
        </w:rPr>
        <w:t>한국어 직역</w:t>
      </w:r>
    </w:p>
    <w:p>
      <w:pPr>
        <w:pStyle w:val="SHTKTranslationText"/>
      </w:pPr>
      <w:r>
        <w:t>“무여의 가운데에서 얻는 전의”라고 하였는데, [이문 검토 필요]</w:t>
      </w:r>
    </w:p>
    <w:p>
      <w:pPr>
        <w:pStyle w:val="SHTKNoteSummary"/>
      </w:pPr>
      <w:r>
        <w:t>교감 요약 | [KABC 편집] 『유가사지론』에 따라 「無餘依」 뒤 「涅槃界」 및 「中」 뒤 「般涅槃已」 보입</w:t>
      </w:r>
    </w:p>
    <w:p>
      <w:pPr>
        <w:pStyle w:val="SHTKNoteDetail"/>
      </w:pPr>
      <w:r>
        <w:t>• 원교감 원문 | 無餘依中所得轉依 → 無餘依涅槃界中般涅槃已所得轉依</w:t>
        <w:br/>
        <w:t>• 교감 번호 | KABC [77]-[78]</w:t>
        <w:br/>
        <w:t>• 판본 정보 | KABC 『한국불교전서』 H0009 편집교감</w:t>
        <w:br/>
        <w:t>• 저본 독법 | 無餘依中所得轉依</w:t>
        <w:br/>
        <w:t>• 저본 적용 구절 | 又下言。無餘依中所得轉依</w:t>
        <w:br/>
        <w:t>• 저본 기준 번역 | “무여의 가운데에서 얻는 전의”라고 하였는데, [이문 검토 필요]</w:t>
        <w:br/>
        <w:t>• 이문 독법 | 無餘依涅槃界中般涅槃已所得轉依</w:t>
        <w:br/>
        <w:t>• 이문 적용 구절 | 無餘依涅槃界中般涅槃已所得轉依</w:t>
        <w:br/>
        <w:t>• 이문 기준 번역 | 교정안 「無餘依涅槃界中般涅槃已所得轉依」을 적용하면 문맥이 이에 맞게 정리된다.</w:t>
        <w:br/>
        <w:t>• 의미 차이 | 무여의열반계에서 반열반한 뒤 얻는 전의라는 인용구가 완성된다.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當言是常當言無常。答當言是常。清淨真如之所顯故。非緣生無生滅故。又問於無餘依般涅槃者</w:t>
      </w:r>
    </w:p>
    <w:p>
      <w:pPr>
        <w:pStyle w:val="SHTKBlockLabel"/>
        <w:spacing w:before="80" w:after="40"/>
      </w:pPr>
      <w:r>
        <w:rPr>
          <w:rFonts w:ascii="Noto Sans CJK KR" w:hAnsi="Noto Sans CJK KR" w:eastAsia="Noto Sans CJK KR"/>
          <w:b/>
        </w:rPr>
        <w:t>한국어 직역</w:t>
      </w:r>
    </w:p>
    <w:p>
      <w:pPr>
        <w:pStyle w:val="SHTKTranslationText"/>
      </w:pPr>
      <w:r>
        <w:t>이를 항상하다고 해야 하는가, 무상하다고 해야 하는가? 답한다. 항상하다고 해야 한다. 청정한 진여에 의해 드러난 것이며, 연생한 것이 아니어서 생멸이 없기 때문이다. 또 묻는다. 무여의에 의지하여 반열반한 이는, [이문 검토 필요]</w:t>
      </w:r>
    </w:p>
    <w:p>
      <w:pPr>
        <w:pStyle w:val="SHTKNoteSummary"/>
      </w:pPr>
      <w:r>
        <w:t>교감 요약 | [KABC 편집] 『유가사지론』에 따라 「無餘依」 뒤 「涅槃界中」 보입</w:t>
      </w:r>
    </w:p>
    <w:p>
      <w:pPr>
        <w:pStyle w:val="SHTKNoteDetail"/>
      </w:pPr>
      <w:r>
        <w:t>• 원교감 원문 | 於無餘依般涅槃者 → 於無餘依涅槃界中般涅槃者</w:t>
        <w:br/>
        <w:t>• 교감 번호 | KABC [79]</w:t>
        <w:br/>
        <w:t>• 판본 정보 | KABC 『한국불교전서』 H0009 편집교감</w:t>
        <w:br/>
        <w:t>• 저본 독법 | 於無餘依般涅槃者</w:t>
        <w:br/>
        <w:t>• 저본 적용 구절 | 於無餘依般涅槃者</w:t>
        <w:br/>
        <w:t>• 저본 기준 번역 | 무여의에 의지하여 반열반한 이는, [이문 검토 필요]</w:t>
        <w:br/>
        <w:t>• 이문 독법 | 於無餘依涅槃界中般涅槃者</w:t>
        <w:br/>
        <w:t>• 이문 적용 구절 | 於無餘依涅槃界中般涅槃者</w:t>
        <w:br/>
        <w:t>• 이문 기준 번역 | 교정안 「於無餘依涅槃界中般涅槃者」을 적용하면 문맥이 이에 맞게 정리된다.</w:t>
        <w:br/>
        <w:t>• 의미 차이 | 질문의 대상이 “무여의열반계에서 반열반한 자”로 명확해진다.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於色等法當言得自在當言不得耶</w:t>
      </w:r>
    </w:p>
    <w:p>
      <w:pPr>
        <w:pStyle w:val="SHTKBlockLabel"/>
        <w:spacing w:before="80" w:after="40"/>
      </w:pPr>
      <w:r>
        <w:rPr>
          <w:rFonts w:ascii="Noto Sans CJK KR" w:hAnsi="Noto Sans CJK KR" w:eastAsia="Noto Sans CJK KR"/>
          <w:b/>
        </w:rPr>
        <w:t>한국어 직역</w:t>
      </w:r>
    </w:p>
    <w:p>
      <w:pPr>
        <w:pStyle w:val="SHTKTranslationText"/>
      </w:pPr>
      <w:r>
        <w:t>색 등의 법에 자재함을 얻는다고 해야 하는가, 얻지 못한다고 해야 하는가? [이문 검토 필요]</w:t>
      </w:r>
    </w:p>
    <w:p>
      <w:pPr>
        <w:pStyle w:val="SHTKNoteSummary"/>
      </w:pPr>
      <w:r>
        <w:t>교감 요약 | [KABC 편집] 『유가사지론』에 따라 두 번째 「得」 뒤 「自在」 및 뒤 문답 일부 보입</w:t>
      </w:r>
    </w:p>
    <w:p>
      <w:pPr>
        <w:pStyle w:val="SHTKNoteDetail"/>
      </w:pPr>
      <w:r>
        <w:t>• 원교감 원문 | 當言不得耶 → 當言不得自在耶；答當言獲得自在。問此所得自在…</w:t>
        <w:br/>
        <w:t>• 교감 번호 | KABC [80]-[81]</w:t>
        <w:br/>
        <w:t>• 판본 정보 | KABC 『한국불교전서』 H0009 편집교감</w:t>
        <w:br/>
        <w:t>• 저본 독법 | 當言不得耶</w:t>
        <w:br/>
        <w:t>• 저본 적용 구절 | 於色等法當言得自在當言不得耶</w:t>
        <w:br/>
        <w:t>• 저본 기준 번역 | 색 등의 법에 자재함을 얻는다고 해야 하는가, 얻지 못한다고 해야 하는가? [이문 검토 필요]</w:t>
        <w:br/>
        <w:t>• 이문 독법 | 當言不得自在耶；答當言獲得自在。問此所得自在…</w:t>
        <w:br/>
        <w:t>• 이문 적용 구절 | 當言不得自在耶；答當言獲得自在。問此所得自在…</w:t>
        <w:br/>
        <w:t>• 이문 기준 번역 | 교정안 「當言不得自在耶；答當言獲得自在。問此所得自在…」을 적용하면 문맥이 이에 맞게 정리된다.</w:t>
        <w:br/>
        <w:t>• 의미 차이 | 자재의 획득 여부를 묻고 답하는 원 인용문의 문답 구조가 복원된다.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當言能現在前。</w:t>
      </w:r>
    </w:p>
    <w:p>
      <w:pPr>
        <w:pStyle w:val="SHTKBlockLabel"/>
        <w:spacing w:before="80" w:after="40"/>
      </w:pPr>
      <w:r>
        <w:rPr>
          <w:rFonts w:ascii="Noto Sans CJK KR" w:hAnsi="Noto Sans CJK KR" w:eastAsia="Noto Sans CJK KR"/>
          <w:b/>
        </w:rPr>
        <w:t>한국어 직역</w:t>
      </w:r>
    </w:p>
    <w:p>
      <w:pPr>
        <w:pStyle w:val="SHTKTranslationText"/>
      </w:pPr>
      <w:r>
        <w:t>현전할 수 있다고 해야 한다. [구문 불확실]</w:t>
      </w:r>
    </w:p>
    <w:p>
      <w:pPr>
        <w:pStyle w:val="SHTKNoteSummary"/>
      </w:pPr>
      <w:r>
        <w:t>교감 요약 | [CBETA/KABC 교감] 저본의 「答」 위치를 옮겨 질문/답변 구조를 재배열</w:t>
      </w:r>
    </w:p>
    <w:p>
      <w:pPr>
        <w:pStyle w:val="SHTKNoteDetail"/>
      </w:pPr>
      <w:r>
        <w:t>• 원교감 원문 | 當言能現在前。答當言不現在前當言得一分能現在前一分不現在前 → 當言能現在前、當言不現在前？答：當言得一分能現在前、一分不能現在前</w:t>
        <w:br/>
        <w:t>• 교감 번호 | CBETA 0244a1301·0244a1302 / KABC [82]-[84]</w:t>
        <w:br/>
        <w:t>• 판본 정보 | CBETA 현행 CBETA + KABC</w:t>
        <w:br/>
        <w:t>• 저본 독법 | 當言能現在前。答當言不現在前當言得一分能現在前一分不現在前</w:t>
        <w:br/>
        <w:t>• 저본 적용 구절 | 當言能現在前。 / 答當言不現在前 / 當言得一分能現在前一分不現在前。</w:t>
        <w:br/>
        <w:t>• 저본 기준 번역 | 현전할 수 있다고 해야 한다. [구문 불확실] / 답한다. 현전할 수 없다고 해야 한다. [구문 불확실] / 일부는 얻어 현전할 수 있고 일부는 현전할 수 없다고 해야 한다. [구문 불확실]</w:t>
        <w:br/>
        <w:t>• 이문 독법 | 當言能現在前、當言不現在前？答：當言得一分能現在前、一分不能現在前</w:t>
        <w:br/>
        <w:t>• 이문 적용 구절 | 當言能現在前、當言不現在前？答：當言得一分能現在前、一分不能現在前</w:t>
        <w:br/>
        <w:t>• 이문 기준 번역 | 교정안 「當言能現在前、當言不現在前？答：當言得一分能現在前、一分不能現在前」을 적용하면 문맥이 이에 맞게 정리된다.</w:t>
        <w:br/>
        <w:t>• 의미 차이 | 현행 CBETA는 두 개의 으로 답변 표지를 이동시켰고, KABC는 『유가사지론』에 따라 같은 방향으로 문답을 복원하며 마지막 「不」 뒤 「能」도 보입한다.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答當言不現在前當言得一分能現在前一分不現在前。謂諸如來於無餘般涅槃已能現在前。</w:t>
      </w:r>
    </w:p>
    <w:p>
      <w:pPr>
        <w:pStyle w:val="SHTKBlockLabel"/>
        <w:spacing w:before="80" w:after="40"/>
      </w:pPr>
      <w:r>
        <w:rPr>
          <w:rFonts w:ascii="Noto Sans CJK KR" w:hAnsi="Noto Sans CJK KR" w:eastAsia="Noto Sans CJK KR"/>
          <w:b/>
        </w:rPr>
        <w:t>한국어 직역</w:t>
      </w:r>
    </w:p>
    <w:p>
      <w:pPr>
        <w:pStyle w:val="SHTKTranslationText"/>
      </w:pPr>
      <w:r>
        <w:t>답한다. 현전할 수 없다고 해야 한다. [구문 불확실] 일부는 얻어 현전할 수 있고 일부는 현전할 수 없다고 해야 한다. [구문 불확실] 곧 모든 여래는 무여반열반한 뒤에도 현전할 수 있지만, [이문 검토 필요]</w:t>
      </w:r>
    </w:p>
    <w:p>
      <w:pPr>
        <w:pStyle w:val="SHTKNoteSummary"/>
      </w:pPr>
      <w:r>
        <w:t>교감 요약 | [KABC 편집] 『유가사지론』에 따라 「無餘」 뒤 「依涅槃界中」 보입</w:t>
      </w:r>
    </w:p>
    <w:p>
      <w:pPr>
        <w:pStyle w:val="SHTKNoteDetail"/>
      </w:pPr>
      <w:r>
        <w:t>• 원교감 원문 | 於無餘般涅槃已 → 於無餘依涅槃界中般涅槃已</w:t>
        <w:br/>
        <w:t>• 교감 번호 | KABC [85]</w:t>
        <w:br/>
        <w:t>• 판본 정보 | KABC 『한국불교전서』 H0009 편집교감</w:t>
        <w:br/>
        <w:t>• 저본 독법 | 於無餘般涅槃已</w:t>
        <w:br/>
        <w:t>• 저본 적용 구절 | 謂諸如來於無餘般涅槃已能現在前。</w:t>
        <w:br/>
        <w:t>• 저본 기준 번역 | 곧 모든 여래는 무여반열반한 뒤에도 현전할 수 있지만, [이문 검토 필요]</w:t>
        <w:br/>
        <w:t>• 이문 독법 | 於無餘依涅槃界中般涅槃已</w:t>
        <w:br/>
        <w:t>• 이문 적용 구절 | 於無餘依涅槃界中般涅槃已</w:t>
        <w:br/>
        <w:t>• 이문 기준 번역 | 교정안 「於無餘依涅槃界中般涅槃已」을 적용하면 문맥이 이에 맞게 정리된다.</w:t>
        <w:br/>
        <w:t>• 의미 차이 | 무여의열반계라는 전문구가 복원된다.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所餘不能令現在前乃至廣說。第三大小相對門者。二乘涅槃名為有餘。如來所證名曰無餘。如勝鬘說。涅槃亦二種。有餘及無餘。有為生死盡滅之處所得涅槃名曰有餘。無為生死盡滅之處所得涅槃</w:t>
      </w:r>
    </w:p>
    <w:p>
      <w:pPr>
        <w:pStyle w:val="SHTKBlockLabel"/>
        <w:spacing w:before="80" w:after="40"/>
      </w:pPr>
      <w:r>
        <w:rPr>
          <w:rFonts w:ascii="Noto Sans CJK KR" w:hAnsi="Noto Sans CJK KR" w:eastAsia="Noto Sans CJK KR"/>
          <w:b/>
        </w:rPr>
        <w:t>한국어 직역</w:t>
      </w:r>
    </w:p>
    <w:p>
      <w:pPr>
        <w:pStyle w:val="SHTKTranslationText"/>
      </w:pPr>
      <w:r>
        <w:t>그 밖의 이는 현전하게 할 수 없다.”라고 한 것에서부터 널리 설한 내용에 이른다. 셋째, 대승과 소승을 상대시키는 문에서는, 이승의 열반을 유여라 하고, 여래가 증득한 것을 무여라 한다. 『승만경』에서 “열반에도 두 종류가 있으니, 유여와 무여이다. 유위의 생사가 모두 소멸한 자리에서 얻는 열반을, 유여라고 한다. 무위의 생사가 모두 소멸한 자리에서 얻는 열반을,</w:t>
      </w:r>
    </w:p>
    <w:p>
      <w:pPr>
        <w:pStyle w:val="SHTKBlockLabel"/>
        <w:spacing w:before="80" w:after="40"/>
      </w:pPr>
      <w:r>
        <w:rPr>
          <w:rFonts w:ascii="Noto Sans CJK KR" w:hAnsi="Noto Sans CJK KR" w:eastAsia="Noto Sans CJK KR"/>
          <w:b/>
        </w:rPr>
        <w:t>원문</w:t>
      </w:r>
    </w:p>
    <w:p>
      <w:pPr>
        <w:pStyle w:val="SHTKSourceText"/>
      </w:pPr>
      <w:r>
        <w:t>名曰無餘故。第四依三身說二涅槃者。應化二身身智猶在名曰有餘。即離生死一切過患故名涅槃。如此經言。今我此身即是涅槃故於法身中身智平等名為無餘。離一切相畢竟寂滅故名涅槃。</w:t>
      </w:r>
    </w:p>
    <w:p>
      <w:pPr>
        <w:pStyle w:val="SHTKBlockLabel"/>
        <w:spacing w:before="80" w:after="40"/>
      </w:pPr>
      <w:r>
        <w:rPr>
          <w:rFonts w:ascii="Noto Sans CJK KR" w:hAnsi="Noto Sans CJK KR" w:eastAsia="Noto Sans CJK KR"/>
          <w:b/>
        </w:rPr>
        <w:t>한국어 직역</w:t>
      </w:r>
    </w:p>
    <w:p>
      <w:pPr>
        <w:pStyle w:val="SHTKTranslationText"/>
      </w:pPr>
      <w:r>
        <w:t>무여라고 한다.”라고 한 것과 같다. 넷째, 삼신에 의하여 두 열반을 설한다면, 응신과 화신의 두 몸에서는 몸과 지혜가 아직 남아 있으므로, 유여라고 한다. 곧 생사의 모든 허물을 떠났으므로, 그러므로 열반이라고 한다. 이 경에서 “지금 나의 이 몸이 곧 열반이며, 법신 가운데서는 몸과 지혜가 평등하므로 무여라고 하고, 일체의 상을 떠나 필경 적멸하기 때문에 열반이라 한다.”라고 한 것과 같다.</w:t>
      </w:r>
    </w:p>
    <w:p>
      <w:pPr>
        <w:pStyle w:val="SHTKBlockLabel"/>
        <w:spacing w:before="80" w:after="40"/>
      </w:pPr>
      <w:r>
        <w:rPr>
          <w:rFonts w:ascii="Noto Sans CJK KR" w:hAnsi="Noto Sans CJK KR" w:eastAsia="Noto Sans CJK KR"/>
          <w:b/>
        </w:rPr>
        <w:t>원문</w:t>
      </w:r>
    </w:p>
    <w:p>
      <w:pPr>
        <w:pStyle w:val="SHTKSourceText"/>
      </w:pPr>
      <w:r>
        <w:t>如金鼓經言。依此二身一切諸佛說有餘涅槃。依法身者說無餘涅槃。何以故。一切餘究竟盡故。若依此義即取三身為涅槃體。又有一義。</w:t>
      </w:r>
    </w:p>
    <w:p>
      <w:pPr>
        <w:pStyle w:val="SHTKBlockLabel"/>
        <w:spacing w:before="80" w:after="40"/>
      </w:pPr>
      <w:r>
        <w:rPr>
          <w:rFonts w:ascii="Noto Sans CJK KR" w:hAnsi="Noto Sans CJK KR" w:eastAsia="Noto Sans CJK KR"/>
          <w:b/>
        </w:rPr>
        <w:t>한국어 직역</w:t>
      </w:r>
    </w:p>
    <w:p>
      <w:pPr>
        <w:pStyle w:val="SHTKTranslationText"/>
      </w:pPr>
      <w:r>
        <w:t>『금고경』에서 “이 두 몸에 의거하여, 일체의 모든 부처는 유여열반을 설하고, 법신에 의거해서는, 무여열반을 설한다. 무엇 때문인가? 남은 모든 것이 궁극적으로 다했기 때문이다.”라고 한 것과 같다. 만약 이 뜻에 의하면, 곧 삼신을 열반의 체로 취한다. 또 다른 한 뜻이 있다.</w:t>
      </w:r>
    </w:p>
    <w:p>
      <w:pPr>
        <w:pStyle w:val="SHTKBlockLabel"/>
        <w:spacing w:before="80" w:after="40"/>
      </w:pPr>
      <w:r>
        <w:rPr>
          <w:rFonts w:ascii="Noto Sans CJK KR" w:hAnsi="Noto Sans CJK KR" w:eastAsia="Noto Sans CJK KR"/>
          <w:b/>
        </w:rPr>
        <w:t>원문</w:t>
      </w:r>
    </w:p>
    <w:p>
      <w:pPr>
        <w:pStyle w:val="SHTKSourceText"/>
      </w:pPr>
      <w:r>
        <w:t>無垢真如正是涅槃。但望二身說此真如名為有餘。別餘故。若望法身說此真如名曰無餘。無別餘故。如攝論云。如緣覺不觀眾生利益事住無餘涅槃。菩薩即不如。是</w:t>
      </w:r>
    </w:p>
    <w:p>
      <w:pPr>
        <w:pStyle w:val="SHTKBlockLabel"/>
        <w:spacing w:before="80" w:after="40"/>
      </w:pPr>
      <w:r>
        <w:rPr>
          <w:rFonts w:ascii="Noto Sans CJK KR" w:hAnsi="Noto Sans CJK KR" w:eastAsia="Noto Sans CJK KR"/>
          <w:b/>
        </w:rPr>
        <w:t>한국어 직역</w:t>
      </w:r>
    </w:p>
    <w:p>
      <w:pPr>
        <w:pStyle w:val="SHTKTranslationText"/>
      </w:pPr>
      <w:r>
        <w:t>무구진여가 바로 열반이지만, 다만 두 몸을 바라보아 이 진여를 유여라 하니, 별도의 남은 것이 있기 때문이다. 법신을 바라보면, 이 진여를 무여라고 하니, 별도로 남은 것이 없기 때문이다. 『섭론』에서 “연각은 중생을 이롭게 하는 일을 관하지 않고, 무여열반에 머문다. 보살은 곧 이와 같지 않아서,</w:t>
      </w:r>
    </w:p>
    <w:p>
      <w:pPr>
        <w:pStyle w:val="SHTKBlockLabel"/>
        <w:spacing w:before="80" w:after="40"/>
      </w:pPr>
      <w:r>
        <w:rPr>
          <w:rFonts w:ascii="Noto Sans CJK KR" w:hAnsi="Noto Sans CJK KR" w:eastAsia="Noto Sans CJK KR"/>
          <w:b/>
        </w:rPr>
        <w:t>원문</w:t>
      </w:r>
    </w:p>
    <w:p>
      <w:pPr>
        <w:pStyle w:val="SHTKSourceText"/>
      </w:pPr>
      <w:r>
        <w:t>住波若波羅蜜</w:t>
      </w:r>
    </w:p>
    <w:p>
      <w:pPr>
        <w:pStyle w:val="SHTKBlockLabel"/>
        <w:spacing w:before="80" w:after="40"/>
      </w:pPr>
      <w:r>
        <w:rPr>
          <w:rFonts w:ascii="Noto Sans CJK KR" w:hAnsi="Noto Sans CJK KR" w:eastAsia="Noto Sans CJK KR"/>
          <w:b/>
        </w:rPr>
        <w:t>한국어 직역</w:t>
      </w:r>
    </w:p>
    <w:p>
      <w:pPr>
        <w:pStyle w:val="SHTKTranslationText"/>
      </w:pPr>
      <w:r>
        <w:t>파약바라밀(波若波羅蜜)에 머물고, [판독 불확실]</w:t>
      </w:r>
    </w:p>
    <w:p>
      <w:pPr>
        <w:pStyle w:val="SHTKNoteSummary"/>
      </w:pPr>
      <w:r>
        <w:t>교감 요약 | [KABC 편집] 「波」를 「般」으로 제안</w:t>
      </w:r>
    </w:p>
    <w:p>
      <w:pPr>
        <w:pStyle w:val="SHTKNoteDetail"/>
      </w:pPr>
      <w:r>
        <w:t>• 원교감 원문 | 波若波羅蜜 → 般若波羅蜜</w:t>
        <w:br/>
        <w:t>• 교감 번호 | KABC [86]</w:t>
        <w:br/>
        <w:t>• 판본 정보 | KABC 『한국불교전서』 H0009 편집교감</w:t>
        <w:br/>
        <w:t>• 저본 독법 | 波若波羅蜜</w:t>
        <w:br/>
        <w:t>• 저본 적용 구절 | 住波若波羅蜜</w:t>
        <w:br/>
        <w:t>• 저본 기준 번역 | 파약바라밀(波若波羅蜜)에 머물고, [판독 불확실]</w:t>
        <w:br/>
        <w:t>• 이문 독법 | 般若波羅蜜</w:t>
        <w:br/>
        <w:t>• 이문 적용 구절 | 般若波羅蜜</w:t>
        <w:br/>
        <w:t>• 이문 기준 번역 | 반야바라밀에 머물고,</w:t>
        <w:br/>
        <w:t>• 의미 차이 | 반야바라밀이라는 통상 용어가 된다.</w:t>
        <w:br/>
        <w:t>• 번역 영향 판정 | [서지/표기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不捨眾生利益事。般涅槃亦有餘亦無餘。於法身是無餘於應身是有餘。故言離住無餘涅槃。以不應彼處故。又復即此轉依真如涅槃望於三身說無住處。所以然者。</w:t>
      </w:r>
    </w:p>
    <w:p>
      <w:pPr>
        <w:pStyle w:val="SHTKBlockLabel"/>
        <w:spacing w:before="80" w:after="40"/>
      </w:pPr>
      <w:r>
        <w:rPr>
          <w:rFonts w:ascii="Noto Sans CJK KR" w:hAnsi="Noto Sans CJK KR" w:eastAsia="Noto Sans CJK KR"/>
          <w:b/>
        </w:rPr>
        <w:t>한국어 직역</w:t>
      </w:r>
    </w:p>
    <w:p>
      <w:pPr>
        <w:pStyle w:val="SHTKTranslationText"/>
      </w:pPr>
      <w:r>
        <w:t>중생을 이롭게 하는 일을 버리지 않으며, 반열반하면서도 유여이기도 하고 무여이기도 하다. 법신에 대해서는 무여이고, 응신에 대해서는 유여이다. 그러므로 무여열반에 머묾을 떠난다고 말하니, 그곳에 응하지 않기 때문이다. 또 바로 이 전의진여의 열반을, 삼신을 바라보아 무주처라고 한다. 그 까닭은 다음과 같다.</w:t>
      </w:r>
    </w:p>
    <w:p>
      <w:pPr>
        <w:pStyle w:val="SHTKBlockLabel"/>
        <w:spacing w:before="80" w:after="40"/>
      </w:pPr>
      <w:r>
        <w:rPr>
          <w:rFonts w:ascii="Noto Sans CJK KR" w:hAnsi="Noto Sans CJK KR" w:eastAsia="Noto Sans CJK KR"/>
          <w:b/>
        </w:rPr>
        <w:t>원문</w:t>
      </w:r>
    </w:p>
    <w:p>
      <w:pPr>
        <w:pStyle w:val="SHTKSourceText"/>
      </w:pPr>
      <w:r>
        <w:t>二身生滅不同真如。是故不住於彼涅槃。法身離相無異真如。故非能住於其涅槃。故對三身說為無住。如經說言。依此三身一切諸佛說無住處涅槃。</w:t>
      </w:r>
    </w:p>
    <w:p>
      <w:pPr>
        <w:pStyle w:val="SHTKBlockLabel"/>
        <w:spacing w:before="80" w:after="40"/>
      </w:pPr>
      <w:r>
        <w:rPr>
          <w:rFonts w:ascii="Noto Sans CJK KR" w:hAnsi="Noto Sans CJK KR" w:eastAsia="Noto Sans CJK KR"/>
          <w:b/>
        </w:rPr>
        <w:t>한국어 직역</w:t>
      </w:r>
    </w:p>
    <w:p>
      <w:pPr>
        <w:pStyle w:val="SHTKTranslationText"/>
      </w:pPr>
      <w:r>
        <w:t>두 몸은 생멸하여, 진여와 같지 않으므로, 그러므로 저 열반에 머물지 않는다. 법신은 상을 떠나, 진여와 다르지 않으므로, 그러므로 그 열반에 머무는 주체라고 할 수 없다.” 그러므로 삼신에 상대하여 무주라고 말한다. 경에서 “이 삼신에 의하여, 일체의 모든 부처는 무주처열반을 설한다.</w:t>
      </w:r>
    </w:p>
    <w:p>
      <w:pPr>
        <w:pStyle w:val="SHTKBlockLabel"/>
        <w:spacing w:before="80" w:after="40"/>
      </w:pPr>
      <w:r>
        <w:rPr>
          <w:rFonts w:ascii="Noto Sans CJK KR" w:hAnsi="Noto Sans CJK KR" w:eastAsia="Noto Sans CJK KR"/>
          <w:b/>
        </w:rPr>
        <w:t>원문</w:t>
      </w:r>
    </w:p>
    <w:p>
      <w:pPr>
        <w:pStyle w:val="SHTKSourceText"/>
      </w:pPr>
      <w:r>
        <w:t>何以故。為二身故不住涅槃。離於法身無有別佛。何故二身不住涅槃。二身假名不實。念念滅不住故。數數出現以不定故。</w:t>
      </w:r>
    </w:p>
    <w:p>
      <w:pPr>
        <w:pStyle w:val="SHTKBlockLabel"/>
        <w:spacing w:before="80" w:after="40"/>
      </w:pPr>
      <w:r>
        <w:rPr>
          <w:rFonts w:ascii="Noto Sans CJK KR" w:hAnsi="Noto Sans CJK KR" w:eastAsia="Noto Sans CJK KR"/>
          <w:b/>
        </w:rPr>
        <w:t>한국어 직역</w:t>
      </w:r>
    </w:p>
    <w:p>
      <w:pPr>
        <w:pStyle w:val="SHTKTranslationText"/>
      </w:pPr>
      <w:r>
        <w:t>무엇 때문인가? 두 몸 때문에 열반에 머물지 않고, 법신을 떠나서는 별도의 부처가 없다. 무엇 때문에 두 몸은 열반에 머물지 않는가? 두 몸은 가명이라 실재하지 않고, 찰나찰나 멸하여, 머물지 않기 때문이며, 거듭거듭 나타나고, 일정하지 않기 때문이다.</w:t>
      </w:r>
    </w:p>
    <w:p>
      <w:pPr>
        <w:pStyle w:val="SHTKBlockLabel"/>
        <w:spacing w:before="80" w:after="40"/>
      </w:pPr>
      <w:r>
        <w:rPr>
          <w:rFonts w:ascii="Noto Sans CJK KR" w:hAnsi="Noto Sans CJK KR" w:eastAsia="Noto Sans CJK KR"/>
          <w:b/>
        </w:rPr>
        <w:t>원문</w:t>
      </w:r>
    </w:p>
    <w:p>
      <w:pPr>
        <w:pStyle w:val="SHTKSourceText"/>
      </w:pPr>
      <w:r>
        <w:t>法身不爾。是故二身不住涅槃。法身不二。是故不住於般涅槃。二滅門竟。</w:t>
      </w:r>
    </w:p>
    <w:p>
      <w:pPr>
        <w:pStyle w:val="SHTKBlockLabel"/>
        <w:spacing w:before="80" w:after="40"/>
      </w:pPr>
      <w:r>
        <w:rPr>
          <w:rFonts w:ascii="Noto Sans CJK KR" w:hAnsi="Noto Sans CJK KR" w:eastAsia="Noto Sans CJK KR"/>
          <w:b/>
        </w:rPr>
        <w:t>한국어 직역</w:t>
      </w:r>
    </w:p>
    <w:p>
      <w:pPr>
        <w:pStyle w:val="SHTKTranslationText"/>
      </w:pPr>
      <w:r>
        <w:t>법신은 그렇지 않다. 그러므로 두 몸은 열반에 머물지 않는다. 법신은 둘이 아니므로, 그러므로 반열반에도 머물지 않는다.” 두 가지 멸의 문을 마친다.</w:t>
      </w:r>
    </w:p>
    <w:p>
      <w:pPr>
        <w:pStyle w:val="SHTKBlockLabel"/>
        <w:spacing w:before="80" w:after="40"/>
      </w:pPr>
      <w:r>
        <w:rPr>
          <w:rFonts w:ascii="Noto Sans CJK KR" w:hAnsi="Noto Sans CJK KR" w:eastAsia="Noto Sans CJK KR"/>
          <w:b/>
        </w:rPr>
        <w:t>위치표지</w:t>
      </w:r>
    </w:p>
    <w:p>
      <w:pPr>
        <w:pStyle w:val="SHTKPositionMarker"/>
      </w:pPr>
      <w:bookmarkStart w:id="7" w:name="loc_0244b14"/>
      <w:r>
        <w:t>[0244b14]</w:t>
      </w:r>
      <w:bookmarkEnd w:id="7"/>
    </w:p>
    <w:p>
      <w:pPr>
        <w:pStyle w:val="Heading4"/>
      </w:pPr>
      <w:r>
        <w:t>第五 三事門</w:t>
      </w:r>
    </w:p>
    <w:p>
      <w:pPr>
        <w:pStyle w:val="SHTKBlockLabel"/>
        <w:spacing w:before="80" w:after="40"/>
      </w:pPr>
      <w:r>
        <w:rPr>
          <w:rFonts w:ascii="Noto Sans CJK KR" w:hAnsi="Noto Sans CJK KR" w:eastAsia="Noto Sans CJK KR"/>
          <w:b/>
        </w:rPr>
        <w:t>원문</w:t>
      </w:r>
    </w:p>
    <w:p>
      <w:pPr>
        <w:pStyle w:val="SHTKSourceText"/>
      </w:pPr>
      <w:r>
        <w:t>第五明三事門者四句分別。初出體相。次明建立。三明總別。四往復。出體相者。法身體者佛地所有一切功德。其體無二唯一法界。法界舉體以成萬德。萬德之相還同法界。法界之性不異萬德。</w:t>
      </w:r>
    </w:p>
    <w:p>
      <w:pPr>
        <w:pStyle w:val="SHTKBlockLabel"/>
        <w:spacing w:before="80" w:after="40"/>
      </w:pPr>
      <w:r>
        <w:rPr>
          <w:rFonts w:ascii="Noto Sans CJK KR" w:hAnsi="Noto Sans CJK KR" w:eastAsia="Noto Sans CJK KR"/>
          <w:b/>
        </w:rPr>
        <w:t>한국어 직역</w:t>
      </w:r>
    </w:p>
    <w:p>
      <w:pPr>
        <w:pStyle w:val="SHTKTranslationText"/>
      </w:pPr>
      <w:r>
        <w:t>다섯째, 삼사문(三事門)을 밝힌다. 네 구로 나누어 분별한다. 첫째는 체상을 드러내고, 다음은 건립을 밝히며, 셋째는 총별을 밝히고, 넷째는 왕복하여 결택한다. 체상을 드러내는 것은 다음과 같다. 법신의 체란 불지에 있는 일체의 공덕이다. 그 체는 둘이 아니고 오직 하나의 법계이며, 법계가 온 체로 만덕을 이루고, 만덕의 모습은 다시 법계와 같으며, 법계의 성품은 만덕과 다르지 않아서,</w:t>
      </w:r>
    </w:p>
    <w:p>
      <w:pPr>
        <w:pStyle w:val="SHTKBlockLabel"/>
        <w:spacing w:before="80" w:after="40"/>
      </w:pPr>
      <w:r>
        <w:rPr>
          <w:rFonts w:ascii="Noto Sans CJK KR" w:hAnsi="Noto Sans CJK KR" w:eastAsia="Noto Sans CJK KR"/>
          <w:b/>
        </w:rPr>
        <w:t>원문</w:t>
      </w:r>
    </w:p>
    <w:p>
      <w:pPr>
        <w:pStyle w:val="SHTKSourceText"/>
      </w:pPr>
      <w:r>
        <w:t>隨舉一德無所不遍。如是一切白法圓滿。自體積集故名法身。其義具顯金剛身品。般若體者即此法身。性自明達無所不照故名般若。解脫體者即此法身。離諸繫縛無所障礙</w:t>
      </w:r>
    </w:p>
    <w:p>
      <w:pPr>
        <w:pStyle w:val="SHTKBlockLabel"/>
        <w:spacing w:before="80" w:after="40"/>
      </w:pPr>
      <w:r>
        <w:rPr>
          <w:rFonts w:ascii="Noto Sans CJK KR" w:hAnsi="Noto Sans CJK KR" w:eastAsia="Noto Sans CJK KR"/>
          <w:b/>
        </w:rPr>
        <w:t>한국어 직역</w:t>
      </w:r>
    </w:p>
    <w:p>
      <w:pPr>
        <w:pStyle w:val="SHTKTranslationText"/>
      </w:pPr>
      <w:r>
        <w:t>어느 한 덕을 들어도 두루하지 않는 곳이 없다. 이와 같이 모든 백법이 원만하여 자체로 쌓여 모이므로, 그러므로 법신이라 한다. 그 뜻은 「금강신품」에 자세히 드러나 있다. 반야의 체라는 것은, 곧 이 법신의 성품이 스스로 밝게 통달하여 비추지 않는 것이 없으므로, 그러므로 반야라 한다. 해탈의 체라는 것은, 곧 이 법신이 모든 얽매임을 떠나 막히는 것이 없으므로,</w:t>
      </w:r>
    </w:p>
    <w:p>
      <w:pPr>
        <w:pStyle w:val="SHTKBlockLabel"/>
        <w:spacing w:before="80" w:after="40"/>
      </w:pPr>
      <w:r>
        <w:rPr>
          <w:rFonts w:ascii="Noto Sans CJK KR" w:hAnsi="Noto Sans CJK KR" w:eastAsia="Noto Sans CJK KR"/>
          <w:b/>
        </w:rPr>
        <w:t>원문</w:t>
      </w:r>
    </w:p>
    <w:p>
      <w:pPr>
        <w:pStyle w:val="SHTKSourceText"/>
      </w:pPr>
      <w:r>
        <w:t>故名解脫。三德實殊不可說一。可相一味不說異。</w:t>
      </w:r>
    </w:p>
    <w:p>
      <w:pPr>
        <w:pStyle w:val="SHTKBlockLabel"/>
        <w:spacing w:before="80" w:after="40"/>
      </w:pPr>
      <w:r>
        <w:rPr>
          <w:rFonts w:ascii="Noto Sans CJK KR" w:hAnsi="Noto Sans CJK KR" w:eastAsia="Noto Sans CJK KR"/>
          <w:b/>
        </w:rPr>
        <w:t>한국어 직역</w:t>
      </w:r>
    </w:p>
    <w:p>
      <w:pPr>
        <w:pStyle w:val="SHTKTranslationText"/>
      </w:pPr>
      <w:r>
        <w:t>그러므로 해탈이라 한다. 이 세 덕은 실제로 서로 달라 하나라고 말할 수 없지만, ‘가(可)’의 모습은 한 맛이어서 다르다고 말하지 않는다. [구문 불확실]</w:t>
      </w:r>
    </w:p>
    <w:p>
      <w:pPr>
        <w:pStyle w:val="SHTKNoteSummary"/>
      </w:pPr>
      <w:r>
        <w:t>교감 요약 | [KABC 편집] 「可」를 「三」으로 교정하고 「不」 뒤 「可」 보입</w:t>
      </w:r>
    </w:p>
    <w:p>
      <w:pPr>
        <w:pStyle w:val="SHTKNoteDetail"/>
      </w:pPr>
      <w:r>
        <w:t>• 원교감 원문 | 可相一味不說異 → 三相一味不可說異</w:t>
        <w:br/>
        <w:t>• 교감 번호 | KABC [87]-[88]</w:t>
        <w:br/>
        <w:t>• 판본 정보 | KABC 『한국불교전서』 H0009 편집교감</w:t>
        <w:br/>
        <w:t>• 저본 독법 | 可相一味不說異</w:t>
        <w:br/>
        <w:t>• 저본 적용 구절 | 可相一味不說異。</w:t>
        <w:br/>
        <w:t>• 저본 기준 번역 | ‘가(可)’의 모습은 한 맛이어서 다르다고 말하지 않는다. [구문 불확실]</w:t>
        <w:br/>
        <w:t>• 이문 독법 | 三相一味不可說異</w:t>
        <w:br/>
        <w:t>• 이문 적용 구절 | 三相一味不可說異</w:t>
        <w:br/>
        <w:t>• 이문 기준 번역 | 세 모습은 한 맛이어서 다르다고 말할 수 없다.</w:t>
        <w:br/>
        <w:t>• 의미 차이 | 법신·반야·해탈 삼상의 한맛을 말하며 “다르다고 말할 수 없다”는 구조가 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以之故名如來祕藏。是謂三法之體相也。</w:t>
      </w:r>
    </w:p>
    <w:p>
      <w:pPr>
        <w:pStyle w:val="SHTKBlockLabel"/>
        <w:spacing w:before="80" w:after="40"/>
      </w:pPr>
      <w:r>
        <w:rPr>
          <w:rFonts w:ascii="Noto Sans CJK KR" w:hAnsi="Noto Sans CJK KR" w:eastAsia="Noto Sans CJK KR"/>
          <w:b/>
        </w:rPr>
        <w:t>한국어 직역</w:t>
      </w:r>
    </w:p>
    <w:p>
      <w:pPr>
        <w:pStyle w:val="SHTKTranslationText"/>
      </w:pPr>
      <w:r>
        <w:t>이 때문에 여래비장이라 하며, 이를 세 법(三法)의 체상이라고 한다. [판독 불확실]</w:t>
      </w:r>
    </w:p>
    <w:p>
      <w:pPr>
        <w:pStyle w:val="SHTKNoteSummary"/>
      </w:pPr>
      <w:r>
        <w:t>교감 요약 | [KABC 편집] 「三法」의 「法」을 「事」로 제안</w:t>
      </w:r>
    </w:p>
    <w:p>
      <w:pPr>
        <w:pStyle w:val="SHTKNoteDetail"/>
      </w:pPr>
      <w:r>
        <w:t>• 원교감 원문 | 三法之體相 → 三事之體相</w:t>
        <w:br/>
        <w:t>• 교감 번호 | KABC [89]</w:t>
        <w:br/>
        <w:t>• 판본 정보 | KABC 『한국불교전서』 H0009 편집교감</w:t>
        <w:br/>
        <w:t>• 저본 독법 | 三法之體相</w:t>
        <w:br/>
        <w:t>• 저본 적용 구절 | 是謂三法之體相也。</w:t>
        <w:br/>
        <w:t>• 저본 기준 번역 | 이를 세 법(三法)의 체상이라고 한다. [판독 불확실]</w:t>
        <w:br/>
        <w:t>• 이문 독법 | 三事之體相</w:t>
        <w:br/>
        <w:t>• 이문 적용 구절 | 三事之體相</w:t>
        <w:br/>
        <w:t>• 이문 기준 번역 | 이를 삼사의 체상이라고 한다.</w:t>
        <w:br/>
        <w:t>• 의미 차이 | 이 절의 제목이 삼사문(三事門)이므로 용어가 일치한다.</w:t>
        <w:br/>
        <w:t>• 번역 영향 판정 | [서지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次明建立三事所由。一體萬德無非涅槃。所以偏說此三法者。以對生死三種患故。何者。生死萬累不出三種。所謂苦果五陰身故建立法身。</w:t>
      </w:r>
    </w:p>
    <w:p>
      <w:pPr>
        <w:pStyle w:val="SHTKBlockLabel"/>
        <w:spacing w:before="80" w:after="40"/>
      </w:pPr>
      <w:r>
        <w:rPr>
          <w:rFonts w:ascii="Noto Sans CJK KR" w:hAnsi="Noto Sans CJK KR" w:eastAsia="Noto Sans CJK KR"/>
          <w:b/>
        </w:rPr>
        <w:t>한국어 직역</w:t>
      </w:r>
    </w:p>
    <w:p>
      <w:pPr>
        <w:pStyle w:val="SHTKTranslationText"/>
      </w:pPr>
      <w:r>
        <w:t>다음으로 삼사를 세우는 까닭을 밝힌다. 한 체의 만덕 가운데 열반 아닌 것이 없는데, 유독 이 세 법을 말하는 까닭은, 생사의 세 가지 허물을 상대하기 때문이다. 무엇인가? 생사의 온갖 얽매임은 세 가지를 벗어나지 않는다. 이른바 괴로운 과보인 오음의 몸 때문에 법신을 세우고, [구문 불확실]</w:t>
      </w:r>
    </w:p>
    <w:p>
      <w:pPr>
        <w:pStyle w:val="SHTKNoteSummary"/>
      </w:pPr>
      <w:r>
        <w:t>교감 요약 | [KABC 편집] 「所謂」 뒤 「對彼」 보입</w:t>
      </w:r>
    </w:p>
    <w:p>
      <w:pPr>
        <w:pStyle w:val="SHTKNoteDetail"/>
      </w:pPr>
      <w:r>
        <w:t>• 원교감 원문 | 所謂苦果五陰身故 → 所謂對彼苦果五陰身故</w:t>
        <w:br/>
        <w:t>• 교감 번호 | KABC [90]</w:t>
        <w:br/>
        <w:t>• 판본 정보 | KABC 『한국불교전서』 H0009 편집교감</w:t>
        <w:br/>
        <w:t>• 저본 독법 | 所謂苦果五陰身故</w:t>
        <w:br/>
        <w:t>• 저본 적용 구절 | 所謂苦果五陰身故建立法身。</w:t>
        <w:br/>
        <w:t>• 저본 기준 번역 | 이른바 괴로운 과보인 오음의 몸 때문에 법신을 세우고, [구문 불확실]</w:t>
        <w:br/>
        <w:t>• 이문 독법 | 所謂對彼苦果五陰身故</w:t>
        <w:br/>
        <w:t>• 이문 적용 구절 | 所謂對彼苦果五陰身故</w:t>
        <w:br/>
        <w:t>• 이문 기준 번역 | 교정안 「所謂對彼苦果五陰身故」을 적용하면 문맥이 이에 맞게 정리된다.</w:t>
        <w:br/>
        <w:t>• 의미 차이 | 뒤의 세 덕이 생사의 세 환난에 각각 대응한다는 문장구조가 명시된다.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以除煩惱迷惑法故建立般若。離諸葉障繫縛因故建立解脫。</w:t>
      </w:r>
    </w:p>
    <w:p>
      <w:pPr>
        <w:pStyle w:val="SHTKBlockLabel"/>
        <w:spacing w:before="80" w:after="40"/>
      </w:pPr>
      <w:r>
        <w:rPr>
          <w:rFonts w:ascii="Noto Sans CJK KR" w:hAnsi="Noto Sans CJK KR" w:eastAsia="Noto Sans CJK KR"/>
          <w:b/>
        </w:rPr>
        <w:t>한국어 직역</w:t>
      </w:r>
    </w:p>
    <w:p>
      <w:pPr>
        <w:pStyle w:val="SHTKTranslationText"/>
      </w:pPr>
      <w:r>
        <w:t>번뇌가 법을 미혹하는 것을 제거하기 위해 반야를 세우며, 여러 엽장(葉障)과 얽매임의 인을 떠나기 위해 해탈을 세운다. [판독 불확실]</w:t>
      </w:r>
    </w:p>
    <w:p>
      <w:pPr>
        <w:pStyle w:val="SHTKNoteSummary"/>
      </w:pPr>
      <w:r>
        <w:t>교감 요약 | [KABC 편집] 「葉」을 「業」으로 제안</w:t>
      </w:r>
    </w:p>
    <w:p>
      <w:pPr>
        <w:pStyle w:val="SHTKNoteDetail"/>
      </w:pPr>
      <w:r>
        <w:t>• 원교감 원문 | 葉障 → 業障</w:t>
        <w:br/>
        <w:t>• 교감 번호 | KABC [91]</w:t>
        <w:br/>
        <w:t>• 판본 정보 | KABC 『한국불교전서』 H0009 편집교감</w:t>
        <w:br/>
        <w:t>• 저본 독법 | 葉障</w:t>
        <w:br/>
        <w:t>• 저본 적용 구절 | 離諸葉障繫縛因故建立解脫。</w:t>
        <w:br/>
        <w:t>• 저본 기준 번역 | 여러 엽장(葉障)과 얽매임의 인을 떠나기 위해 해탈을 세운다. [판독 불확실]</w:t>
        <w:br/>
        <w:t>• 이문 독법 | 業障</w:t>
        <w:br/>
        <w:t>• 이문 적용 구절 | 業障</w:t>
        <w:br/>
        <w:t>• 이문 기준 번역 | 여러 업장과 얽매임의 인을 떠나기 위해 해탈을 세운다.</w:t>
        <w:br/>
        <w:t>• 의미 차이 | 업장과 속박의 원인이라는 불교 전문어가 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又復對彼小乘入涅槃時灰身滅智故說法身常存大智不滅。對彼小乘身智存時未免苦報習氣繫縛故就身智立真解脫。建立之由略說如是。第三明總別者。一性而言涅槃是總況。於伊字三法是別</w:t>
      </w:r>
    </w:p>
    <w:p>
      <w:pPr>
        <w:pStyle w:val="SHTKBlockLabel"/>
        <w:spacing w:before="80" w:after="40"/>
      </w:pPr>
      <w:r>
        <w:rPr>
          <w:rFonts w:ascii="Noto Sans CJK KR" w:hAnsi="Noto Sans CJK KR" w:eastAsia="Noto Sans CJK KR"/>
          <w:b/>
        </w:rPr>
        <w:t>한국어 직역</w:t>
      </w:r>
    </w:p>
    <w:p>
      <w:pPr>
        <w:pStyle w:val="SHTKTranslationText"/>
      </w:pPr>
      <w:r>
        <w:t>또 저 소승이 열반에 들어갈 때 몸을 재로 만들고 지혜를 멸한다고 하는 것에 대응하여, 그러므로 법신은 항상 존재하고 큰 지혜는 멸하지 않는다고 설한다. 또 소승에서 몸과 지혜가 남아 있을 때에도 고의 과보와 습기의 얽매임을 벗어나지 못한다고 하는 데 대응하여, 그러므로 몸과 지혜에 대하여 참된 해탈을 세운다. 세운 까닭을 간략히 말하면 이와 같다. 셋째, 총별을 밝힌다. 하나의 성품이라는 관점에서 말하면 열반은 총이고, 이를 이(伊)자에 비유하며, 세 법은 별이고,</w:t>
      </w:r>
    </w:p>
    <w:p>
      <w:pPr>
        <w:pStyle w:val="SHTKBlockLabel"/>
        <w:spacing w:before="80" w:after="40"/>
      </w:pPr>
      <w:r>
        <w:rPr>
          <w:rFonts w:ascii="Noto Sans CJK KR" w:hAnsi="Noto Sans CJK KR" w:eastAsia="Noto Sans CJK KR"/>
          <w:b/>
        </w:rPr>
        <w:t>원문</w:t>
      </w:r>
    </w:p>
    <w:p>
      <w:pPr>
        <w:pStyle w:val="SHTKSourceText"/>
      </w:pPr>
      <w:r>
        <w:t>喻對。以三點總別成總</w:t>
      </w:r>
    </w:p>
    <w:p>
      <w:pPr>
        <w:pStyle w:val="SHTKBlockLabel"/>
        <w:spacing w:before="80" w:after="40"/>
      </w:pPr>
      <w:r>
        <w:rPr>
          <w:rFonts w:ascii="Noto Sans CJK KR" w:hAnsi="Noto Sans CJK KR" w:eastAsia="Noto Sans CJK KR"/>
          <w:b/>
        </w:rPr>
        <w:t>한국어 직역</w:t>
      </w:r>
    </w:p>
    <w:p>
      <w:pPr>
        <w:pStyle w:val="SHTKTranslationText"/>
      </w:pPr>
      <w:r>
        <w:t>세 점에 비유한다. 총별이 총을 이룬다는 뜻에는, [구문 불확실]</w:t>
      </w:r>
    </w:p>
    <w:p>
      <w:pPr>
        <w:pStyle w:val="SHTKNoteSummary"/>
      </w:pPr>
      <w:r>
        <w:t>교감 요약 | [KABC 편집] 첫 「總」을 「成」으로 제안</w:t>
      </w:r>
    </w:p>
    <w:p>
      <w:pPr>
        <w:pStyle w:val="SHTKNoteDetail"/>
      </w:pPr>
      <w:r>
        <w:t>• 원교감 원문 | 總別成總 → 成別成總</w:t>
        <w:br/>
        <w:t>• 교감 번호 | KABC [92]</w:t>
        <w:br/>
        <w:t>• 판본 정보 | KABC 『한국불교전서』 H0009 편집교감</w:t>
        <w:br/>
        <w:t>• 저본 독법 | 總別成總</w:t>
        <w:br/>
        <w:t>• 저본 적용 구절 | 總別成總</w:t>
        <w:br/>
        <w:t>• 저본 기준 번역 | 총별이 총을 이룬다는 뜻에는, [구문 불확실]</w:t>
        <w:br/>
        <w:t>• 이문 독법 | 成別成總</w:t>
        <w:br/>
        <w:t>• 이문 적용 구절 | 成別成總</w:t>
        <w:br/>
        <w:t>• 이문 기준 번역 | 교정안 「成別成總」을 적용하면 문맥이 이에 맞게 정리된다.</w:t>
        <w:br/>
        <w:t>• 의미 차이 | 총·별 성립을 논하는 구절이나 교정 후에도 구두가 난해하여 판단을 보류한다.</w:t>
        <w:br/>
        <w:t>• 번역 영향 판정 | [판단 유보]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其義有四。一者要具三法方成涅槃。獨舉一一即不得成。如一一點不成伊字。如經言。解脫之法亦非涅槃。摩訶般若亦非涅槃故。二者三法等圓乃成涅槃。雖具三數若有勝劣不得成故。如三點並必有右左。</w:t>
      </w:r>
    </w:p>
    <w:p>
      <w:pPr>
        <w:pStyle w:val="SHTKBlockLabel"/>
        <w:spacing w:before="80" w:after="40"/>
      </w:pPr>
      <w:r>
        <w:rPr>
          <w:rFonts w:ascii="Noto Sans CJK KR" w:hAnsi="Noto Sans CJK KR" w:eastAsia="Noto Sans CJK KR"/>
          <w:b/>
        </w:rPr>
        <w:t>한국어 직역</w:t>
      </w:r>
    </w:p>
    <w:p>
      <w:pPr>
        <w:pStyle w:val="SHTKTranslationText"/>
      </w:pPr>
      <w:r>
        <w:t>네 가지가 있다. 첫째, 반드시 세 법을 갖추어야 비로소 열반을 이루며, 각각 하나만 따로 들면 이룰 수 없으니, 하나의 점만으로 이(伊)자를 이루지 못하는 것과 같다. 경에서 “해탈의 법만으로도 열반이 아니고, 마하반야만으로도 열반이 아니다.”라고 한 것과 같다. 둘째, 세 법이 똑같이 원만해야 비로소 열반을 이룬다. 비록 세 가지 수를 갖추었더라도 우열이 있으면 이루지 못하기 때문이다. 세 점을 가로로 나란히 놓으면 반드시 오른쪽과 왼쪽이 생기는 것과 같다.</w:t>
      </w:r>
    </w:p>
    <w:p>
      <w:pPr>
        <w:pStyle w:val="SHTKBlockLabel"/>
        <w:spacing w:before="80" w:after="40"/>
      </w:pPr>
      <w:r>
        <w:rPr>
          <w:rFonts w:ascii="Noto Sans CJK KR" w:hAnsi="Noto Sans CJK KR" w:eastAsia="Noto Sans CJK KR"/>
          <w:b/>
        </w:rPr>
        <w:t>원문</w:t>
      </w:r>
    </w:p>
    <w:p>
      <w:pPr>
        <w:pStyle w:val="SHTKSourceText"/>
      </w:pPr>
      <w:r>
        <w:t>如經說言。三點若並即不成伊故。三者三法一時乃成涅槃。雖無勝劣若有前後不得成故。如三點縱必有南北。如經言。縱亦不成故。四者三法同體乃成涅槃。如說虛空不動無礙。</w:t>
      </w:r>
    </w:p>
    <w:p>
      <w:pPr>
        <w:pStyle w:val="SHTKBlockLabel"/>
        <w:spacing w:before="80" w:after="40"/>
      </w:pPr>
      <w:r>
        <w:rPr>
          <w:rFonts w:ascii="Noto Sans CJK KR" w:hAnsi="Noto Sans CJK KR" w:eastAsia="Noto Sans CJK KR"/>
          <w:b/>
        </w:rPr>
        <w:t>한국어 직역</w:t>
      </w:r>
    </w:p>
    <w:p>
      <w:pPr>
        <w:pStyle w:val="SHTKTranslationText"/>
      </w:pPr>
      <w:r>
        <w:t>경에서 “세 점을 가로로 나란히 놓으면, 곧 이(伊)자를 이루지 못한다.”라고 한 것과 같다. 셋째, 세 법이 동시에 있어야 비로소 열반을 이룬다. 비록 우열은 없더라도, 앞뒤가 있으면 이루지 못하기 때문이다. 세 점을 세로로 늘어놓으면 반드시 남북의 차례가 생기는 것과 같다. 경에서 “세로로 늘어놓아도 역시 이루지 못한다.”라고 한 것과 같다. 넷째, 세 법이 같은 체여야 비로소 열반을 이룬다. 허공은 움직이지 않고 막힘이 없다고 설하는 것과 같아서,</w:t>
      </w:r>
    </w:p>
    <w:p>
      <w:pPr>
        <w:pStyle w:val="SHTKBlockLabel"/>
        <w:spacing w:before="80" w:after="40"/>
      </w:pPr>
      <w:r>
        <w:rPr>
          <w:rFonts w:ascii="Noto Sans CJK KR" w:hAnsi="Noto Sans CJK KR" w:eastAsia="Noto Sans CJK KR"/>
          <w:b/>
        </w:rPr>
        <w:t>원문</w:t>
      </w:r>
    </w:p>
    <w:p>
      <w:pPr>
        <w:pStyle w:val="SHTKSourceText"/>
      </w:pPr>
      <w:r>
        <w:t>雖非前後而各別體不成總故。如彼三點雖非並縱各宜別處不成一字。如經言。三點若別亦不成伊故。如是三法具此四義乃成涅槃。如世伊字故。三是別涅槃是總。</w:t>
      </w:r>
    </w:p>
    <w:p>
      <w:pPr>
        <w:pStyle w:val="SHTKBlockLabel"/>
        <w:spacing w:before="80" w:after="40"/>
      </w:pPr>
      <w:r>
        <w:rPr>
          <w:rFonts w:ascii="Noto Sans CJK KR" w:hAnsi="Noto Sans CJK KR" w:eastAsia="Noto Sans CJK KR"/>
          <w:b/>
        </w:rPr>
        <w:t>한국어 직역</w:t>
      </w:r>
    </w:p>
    <w:p>
      <w:pPr>
        <w:pStyle w:val="SHTKTranslationText"/>
      </w:pPr>
      <w:r>
        <w:t>비록 앞뒤는 없더라도 각각 별개의 체이면 총을 이루지 못한다. 저 세 점이 비록 가로나 세로로 배열된 것은 아니더라도, 각각 서로 다른 곳에 있다면 한 글자를 이루지 못한다. 경에서 “세 점이 서로 떨어져 있으면 또한 이(伊)자를 이루지 못한다.”라고 한 것과 같다. 이와 같이 세 법이 이 네 뜻을 갖추어야 비로소 열반을 이루니, 세간의 이(伊)자와 같다. 그러므로 ‘삼(三)’은 별이고 열반은 총이다. [구문 불확실]</w:t>
      </w:r>
    </w:p>
    <w:p>
      <w:pPr>
        <w:pStyle w:val="SHTKNoteSummary"/>
      </w:pPr>
      <w:r>
        <w:t>교감 요약 | [KABC 편집] 「三」 뒤 「法」 보입</w:t>
      </w:r>
    </w:p>
    <w:p>
      <w:pPr>
        <w:pStyle w:val="SHTKNoteDetail"/>
      </w:pPr>
      <w:r>
        <w:t>• 원교감 원문 | 故三是別 → 故三法是別</w:t>
        <w:br/>
        <w:t>• 교감 번호 | KABC [93]</w:t>
        <w:br/>
        <w:t>• 판본 정보 | KABC 『한국불교전서』 H0009 편집교감</w:t>
        <w:br/>
        <w:t>• 저본 독법 | 故三是別</w:t>
        <w:br/>
        <w:t>• 저본 적용 구절 | 故。三是別涅槃是總。</w:t>
        <w:br/>
        <w:t>• 저본 기준 번역 | 그러므로 ‘삼(三)’은 별이고 열반은 총이다. [구문 불확실]</w:t>
        <w:br/>
        <w:t>• 이문 독법 | 故三法是別</w:t>
        <w:br/>
        <w:t>• 이문 적용 구절 | 故三法是別</w:t>
        <w:br/>
        <w:t>• 이문 기준 번역 | 그러므로 삼법은 별이고 열반은 총이다.</w:t>
        <w:br/>
        <w:t>• 의미 차이 | 삼법이 별이고 열반이 총이라는 대조가 명확해진다.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一性雖然再論未必然。所以足者</w:t>
      </w:r>
    </w:p>
    <w:p>
      <w:pPr>
        <w:pStyle w:val="SHTKBlockLabel"/>
        <w:spacing w:before="80" w:after="40"/>
      </w:pPr>
      <w:r>
        <w:rPr>
          <w:rFonts w:ascii="Noto Sans CJK KR" w:hAnsi="Noto Sans CJK KR" w:eastAsia="Noto Sans CJK KR"/>
          <w:b/>
        </w:rPr>
        <w:t>한국어 직역</w:t>
      </w:r>
    </w:p>
    <w:p>
      <w:pPr>
        <w:pStyle w:val="SHTKTranslationText"/>
      </w:pPr>
      <w:r>
        <w:t>한 성품이라는 관점에서는 비록 그러하지만, 다시 논하면 반드시 그런 것만은 아니다. 그 까닭이 ‘족(足)’하다는 것은, [판독 불확실]</w:t>
      </w:r>
    </w:p>
    <w:p>
      <w:pPr>
        <w:pStyle w:val="SHTKNoteSummary"/>
      </w:pPr>
      <w:r>
        <w:t>교감 요약 | [KABC 편집] 「足」을 「然」으로 제안</w:t>
      </w:r>
    </w:p>
    <w:p>
      <w:pPr>
        <w:pStyle w:val="SHTKNoteDetail"/>
      </w:pPr>
      <w:r>
        <w:t>• 원교감 원문 | 所以足者 → 所以然者</w:t>
        <w:br/>
        <w:t>• 교감 번호 | KABC [94]</w:t>
        <w:br/>
        <w:t>• 판본 정보 | KABC 『한국불교전서』 H0009 편집교감</w:t>
        <w:br/>
        <w:t>• 저본 독법 | 所以足者</w:t>
        <w:br/>
        <w:t>• 저본 적용 구절 | 然。所以足者</w:t>
        <w:br/>
        <w:t>• 저본 기준 번역 | 그 까닭이 ‘족(足)’하다는 것은, [판독 불확실]</w:t>
        <w:br/>
        <w:t>• 이문 독법 | 所以然者</w:t>
        <w:br/>
        <w:t>• 이문 적용 구절 | 所以然者</w:t>
        <w:br/>
        <w:t>• 이문 기준 번역 | 그 까닭은 다음과 같다.</w:t>
        <w:br/>
        <w:t>• 의미 차이 | 논서의 상용 연결어 “所以然者”가 되어 “그 까닭은”이라는 문장이 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盡理而言四種功德皆總皆別。皆別義者。涅槃是寂寂義。</w:t>
      </w:r>
    </w:p>
    <w:p>
      <w:pPr>
        <w:pStyle w:val="SHTKBlockLabel"/>
        <w:spacing w:before="80" w:after="40"/>
      </w:pPr>
      <w:r>
        <w:rPr>
          <w:rFonts w:ascii="Noto Sans CJK KR" w:hAnsi="Noto Sans CJK KR" w:eastAsia="Noto Sans CJK KR"/>
          <w:b/>
        </w:rPr>
        <w:t>한국어 직역</w:t>
      </w:r>
    </w:p>
    <w:p>
      <w:pPr>
        <w:pStyle w:val="SHTKTranslationText"/>
      </w:pPr>
      <w:r>
        <w:t>도리를 다하여 말할 때, 네 가지 공덕이 모두 총이면서 모두 별이기 때문이다. 모두 별이라는 뜻은 다음과 같다. 열반은 적적(寂寂)의 뜻이고, [판독 불확실]</w:t>
      </w:r>
    </w:p>
    <w:p>
      <w:pPr>
        <w:pStyle w:val="SHTKNoteSummary"/>
      </w:pPr>
      <w:r>
        <w:t>교감 요약 | [KABC 편집] 두 번째 「寂」을 「靜」으로 제안</w:t>
      </w:r>
    </w:p>
    <w:p>
      <w:pPr>
        <w:pStyle w:val="SHTKNoteDetail"/>
      </w:pPr>
      <w:r>
        <w:t>• 원교감 원문 | 涅槃是寂寂義 → 涅槃是寂靜義</w:t>
        <w:br/>
        <w:t>• 교감 번호 | KABC [95]</w:t>
        <w:br/>
        <w:t>• 판본 정보 | KABC 『한국불교전서』 H0009 편집교감</w:t>
        <w:br/>
        <w:t>• 저본 독법 | 涅槃是寂寂義</w:t>
        <w:br/>
        <w:t>• 저본 적용 구절 | 涅槃是寂寂義。</w:t>
        <w:br/>
        <w:t>• 저본 기준 번역 | 열반은 적적(寂寂)의 뜻이고, [판독 불확실]</w:t>
        <w:br/>
        <w:t>• 이문 독법 | 涅槃是寂靜義</w:t>
        <w:br/>
        <w:t>• 이문 적용 구절 | 涅槃是寂靜義</w:t>
        <w:br/>
        <w:t>• 이문 기준 번역 | 열반은 적정의 뜻이고,</w:t>
        <w:br/>
        <w:t>• 의미 차이 | 열반의 뜻을 “적정(寂靜)”으로 설명하는 통상 표현이 된다.</w:t>
        <w:br/>
        <w:t>• 번역 영향 판정 | [의미 차이 경미]</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法身是積集義。般若是照達義。解脫是離縛義。故知四種無非別也。皆總義者。如經言。若無法身苦報不盡。何成涅槃。若無般若</w:t>
      </w:r>
    </w:p>
    <w:p>
      <w:pPr>
        <w:pStyle w:val="SHTKBlockLabel"/>
        <w:spacing w:before="80" w:after="40"/>
      </w:pPr>
      <w:r>
        <w:rPr>
          <w:rFonts w:ascii="Noto Sans CJK KR" w:hAnsi="Noto Sans CJK KR" w:eastAsia="Noto Sans CJK KR"/>
          <w:b/>
        </w:rPr>
        <w:t>한국어 직역</w:t>
      </w:r>
    </w:p>
    <w:p>
      <w:pPr>
        <w:pStyle w:val="SHTKTranslationText"/>
      </w:pPr>
      <w:r>
        <w:t>법신은 적집(積集)의 뜻이며, 반야는 비추어 통달하는 뜻이고, 해탈은 얽매임을 떠나는 뜻이다. 그러므로 네 가지가 모두 별임을 알 수 있다. 모두 총이라는 뜻은 다음과 같다. 경에서 “법신이 없다면, 고의 과보가 다하지 않으니, 어찌 열반을 이루겠는가? 반야가 없다면,</w:t>
      </w:r>
    </w:p>
    <w:p>
      <w:pPr>
        <w:pStyle w:val="SHTKBlockLabel"/>
        <w:spacing w:before="80" w:after="40"/>
      </w:pPr>
      <w:r>
        <w:rPr>
          <w:rFonts w:ascii="Noto Sans CJK KR" w:hAnsi="Noto Sans CJK KR" w:eastAsia="Noto Sans CJK KR"/>
          <w:b/>
        </w:rPr>
        <w:t>원문</w:t>
      </w:r>
    </w:p>
    <w:p>
      <w:pPr>
        <w:pStyle w:val="SHTKSourceText"/>
      </w:pPr>
      <w:r>
        <w:t>闇感不除。</w:t>
      </w:r>
    </w:p>
    <w:p>
      <w:pPr>
        <w:pStyle w:val="SHTKBlockLabel"/>
        <w:spacing w:before="80" w:after="40"/>
      </w:pPr>
      <w:r>
        <w:rPr>
          <w:rFonts w:ascii="Noto Sans CJK KR" w:hAnsi="Noto Sans CJK KR" w:eastAsia="Noto Sans CJK KR"/>
          <w:b/>
        </w:rPr>
        <w:t>한국어 직역</w:t>
      </w:r>
    </w:p>
    <w:p>
      <w:pPr>
        <w:pStyle w:val="SHTKTranslationText"/>
      </w:pPr>
      <w:r>
        <w:t>어두운 감(感)이 제거되지 않으니, [판독 불확실]</w:t>
      </w:r>
    </w:p>
    <w:p>
      <w:pPr>
        <w:pStyle w:val="SHTKNoteSummary"/>
      </w:pPr>
      <w:r>
        <w:t>교감 요약 | [CBETA/KABC 교감] 「感」을 「惑」으로 교정</w:t>
      </w:r>
    </w:p>
    <w:p>
      <w:pPr>
        <w:pStyle w:val="SHTKNoteDetail"/>
      </w:pPr>
      <w:r>
        <w:t>• 원교감 원문 | 闇感不除 → 闇惑不除</w:t>
        <w:br/>
        <w:t>• 교감 번호 | KABC [96] / CBETA 0244c2201</w:t>
        <w:br/>
        <w:t>• 판본 정보 | KABC 『한국불교전서』 H0009 편집교감 / CBETA 현행 CBETA 0244c2201</w:t>
        <w:br/>
        <w:t>• 저본 독법 | 闇感不除</w:t>
        <w:br/>
        <w:t>• 저본 적용 구절 | 闇感不除。</w:t>
        <w:br/>
        <w:t>• 저본 기준 번역 | 어두운 감(感)이 제거되지 않으니, [판독 불확실]</w:t>
        <w:br/>
        <w:t>• 이문 독법 | 闇惑不除</w:t>
        <w:br/>
        <w:t>• 이문 적용 구절 | 闇惑不除</w:t>
        <w:br/>
        <w:t>• 이문 기준 번역 | 어두운 미혹이 제거되지 않으니,</w:t>
        <w:br/>
        <w:t>• 의미 차이 | 번뇌·미혹을 뜻하는 “闇惑”이 문맥에 맞으며 현행 CBETA도 같은 독법을 채택한다.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豈得涅槃。若無解脫不免業繫。故非涅槃。如是餘三其義同爾。何者。若無涅槃生死未滅。</w:t>
      </w:r>
    </w:p>
    <w:p>
      <w:pPr>
        <w:pStyle w:val="SHTKBlockLabel"/>
        <w:spacing w:before="80" w:after="40"/>
      </w:pPr>
      <w:r>
        <w:rPr>
          <w:rFonts w:ascii="Noto Sans CJK KR" w:hAnsi="Noto Sans CJK KR" w:eastAsia="Noto Sans CJK KR"/>
          <w:b/>
        </w:rPr>
        <w:t>한국어 직역</w:t>
      </w:r>
    </w:p>
    <w:p>
      <w:pPr>
        <w:pStyle w:val="SHTKTranslationText"/>
      </w:pPr>
      <w:r>
        <w:t>어찌 열반을 얻겠는가? 해탈이 없다면, 업의 얽매임을 벗어나지 못하므로, 그러므로 열반이 아니다.”라고 한다. 이와 같이 나머지 세 가지도, 그 뜻은 같다. 무엇 때문인가? 열반이 없다면, 생사가 아직 멸하지 않았는데,</w:t>
      </w:r>
    </w:p>
    <w:p>
      <w:pPr>
        <w:pStyle w:val="SHTKBlockLabel"/>
        <w:spacing w:before="80" w:after="40"/>
      </w:pPr>
      <w:r>
        <w:rPr>
          <w:rFonts w:ascii="Noto Sans CJK KR" w:hAnsi="Noto Sans CJK KR" w:eastAsia="Noto Sans CJK KR"/>
          <w:b/>
        </w:rPr>
        <w:t>원문</w:t>
      </w:r>
    </w:p>
    <w:p>
      <w:pPr>
        <w:pStyle w:val="SHTKSourceText"/>
      </w:pPr>
      <w:r>
        <w:t>何為法身。若無般若煩惱所纏何名法身。若無解脫諸業所縛故非法身。法身般若解脫具三乃涅槃成。</w:t>
      </w:r>
    </w:p>
    <w:p>
      <w:pPr>
        <w:pStyle w:val="SHTKBlockLabel"/>
        <w:spacing w:before="80" w:after="40"/>
      </w:pPr>
      <w:r>
        <w:rPr>
          <w:rFonts w:ascii="Noto Sans CJK KR" w:hAnsi="Noto Sans CJK KR" w:eastAsia="Noto Sans CJK KR"/>
          <w:b/>
        </w:rPr>
        <w:t>한국어 직역</w:t>
      </w:r>
    </w:p>
    <w:p>
      <w:pPr>
        <w:pStyle w:val="SHTKTranslationText"/>
      </w:pPr>
      <w:r>
        <w:t>어찌 법신이 되겠는가? 반야가 없다면, 번뇌에 얽혀 있는데, 어찌 법신이라 하겠는가? 해탈이 없다면, 모든 업에 얽매이므로, 그러므로 법신이 아니다. 법신·반야·해탈 세 가지를 모두 갖추어야, 비로소 열반이 성립한다.</w:t>
      </w:r>
    </w:p>
    <w:p>
      <w:pPr>
        <w:pStyle w:val="SHTKBlockLabel"/>
        <w:spacing w:before="80" w:after="40"/>
      </w:pPr>
      <w:r>
        <w:rPr>
          <w:rFonts w:ascii="Noto Sans CJK KR" w:hAnsi="Noto Sans CJK KR" w:eastAsia="Noto Sans CJK KR"/>
          <w:b/>
        </w:rPr>
        <w:t>원문</w:t>
      </w:r>
    </w:p>
    <w:p>
      <w:pPr>
        <w:pStyle w:val="SHTKSourceText"/>
      </w:pPr>
      <w:r>
        <w:t>准前可解。故知總</w:t>
      </w:r>
    </w:p>
    <w:p>
      <w:pPr>
        <w:pStyle w:val="SHTKBlockLabel"/>
        <w:spacing w:before="80" w:after="40"/>
      </w:pPr>
      <w:r>
        <w:rPr>
          <w:rFonts w:ascii="Noto Sans CJK KR" w:hAnsi="Noto Sans CJK KR" w:eastAsia="Noto Sans CJK KR"/>
          <w:b/>
        </w:rPr>
        <w:t>한국어 직역</w:t>
      </w:r>
    </w:p>
    <w:p>
      <w:pPr>
        <w:pStyle w:val="SHTKTranslationText"/>
      </w:pPr>
      <w:r>
        <w:t>앞의 설명에 준하여 이해할 수 있다. 그러므로 ‘총(總)’임을 알 수 있다. [구문 불확실]</w:t>
      </w:r>
    </w:p>
    <w:p>
      <w:pPr>
        <w:pStyle w:val="SHTKNoteSummary"/>
      </w:pPr>
      <w:r>
        <w:t>교감 요약 | [KABC 편집] 「總」은 연자(衍字)로 의심됨</w:t>
      </w:r>
    </w:p>
    <w:p>
      <w:pPr>
        <w:pStyle w:val="SHTKNoteDetail"/>
      </w:pPr>
      <w:r>
        <w:t>• 원교감 원문 | 故知總 → 故知</w:t>
        <w:br/>
        <w:t>• 교감 번호 | KABC [97]</w:t>
        <w:br/>
        <w:t>• 판본 정보 | KABC 『한국불교전서』 H0009 편집교감</w:t>
        <w:br/>
        <w:t>• 저본 독법 | 故知總</w:t>
        <w:br/>
        <w:t>• 저본 적용 구절 | 故知總</w:t>
        <w:br/>
        <w:t>• 저본 기준 번역 | 그러므로 ‘총(總)’임을 알 수 있다. [구문 불확실]</w:t>
        <w:br/>
        <w:t>• 이문 독법 | 故知</w:t>
        <w:br/>
        <w:t>• 이문 적용 구절 | 故知</w:t>
        <w:br/>
        <w:t>• 이문 기준 번역 | 교정안 「故知」을 적용하면 문맥이 이에 맞게 정리된다.</w:t>
        <w:br/>
        <w:t>• 의미 차이 | 뒤의 “如說四種總別之義”와 바로 이어 읽으면 중복이 줄어든다.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如說四種總別之義。一切功德皆亦如是。一即一切。一切即一。是故總別無所障礙不同。伊字是總非別。其中三點是別非總。唯取小分以為譬耳。第四往復決擇門。問</w:t>
      </w:r>
    </w:p>
    <w:p>
      <w:pPr>
        <w:pStyle w:val="SHTKBlockLabel"/>
        <w:spacing w:before="80" w:after="40"/>
      </w:pPr>
      <w:r>
        <w:rPr>
          <w:rFonts w:ascii="Noto Sans CJK KR" w:hAnsi="Noto Sans CJK KR" w:eastAsia="Noto Sans CJK KR"/>
          <w:b/>
        </w:rPr>
        <w:t>한국어 직역</w:t>
      </w:r>
    </w:p>
    <w:p>
      <w:pPr>
        <w:pStyle w:val="SHTKTranslationText"/>
      </w:pPr>
      <w:r>
        <w:t>네 가지의 총별의 뜻을 말한 것과 같이, 일체의 공덕도 모두 또한 이와 같아서, 하나가 곧 일체이고 일체가 곧 하나이다. 그러므로 총과 별은 서로 장애하지 않는다. 이는 이(伊)자가 총이기만 하고 별은 아니며, 그 가운데 세 점은 별이기만 하고 총은 아닌 것과는 다르다. 다만 그 비유에서는 작은 한 부분만 취한 것일 뿐이다. 넷째, 왕복하여 결택하는 문이다. 묻는다.</w:t>
      </w:r>
    </w:p>
    <w:p>
      <w:pPr>
        <w:pStyle w:val="SHTKBlockLabel"/>
        <w:spacing w:before="80" w:after="40"/>
      </w:pPr>
      <w:r>
        <w:rPr>
          <w:rFonts w:ascii="Noto Sans CJK KR" w:hAnsi="Noto Sans CJK KR" w:eastAsia="Noto Sans CJK KR"/>
          <w:b/>
        </w:rPr>
        <w:t>원문</w:t>
      </w:r>
    </w:p>
    <w:p>
      <w:pPr>
        <w:pStyle w:val="SHTKSourceText"/>
      </w:pPr>
      <w:r>
        <w:t>如是如來實德法身當言有色當言無色。答或有說者法身無色。但有隨機化現色相。所以然者。色是質礙麁形之法。顛倒分之所變作。</w:t>
      </w:r>
    </w:p>
    <w:p>
      <w:pPr>
        <w:pStyle w:val="SHTKBlockLabel"/>
        <w:spacing w:before="80" w:after="40"/>
      </w:pPr>
      <w:r>
        <w:rPr>
          <w:rFonts w:ascii="Noto Sans CJK KR" w:hAnsi="Noto Sans CJK KR" w:eastAsia="Noto Sans CJK KR"/>
          <w:b/>
        </w:rPr>
        <w:t>한국어 직역</w:t>
      </w:r>
    </w:p>
    <w:p>
      <w:pPr>
        <w:pStyle w:val="SHTKTranslationText"/>
      </w:pPr>
      <w:r>
        <w:t>이와 같은 여래의 실제 공덕인 법신은, 색이 있다고 해야 하는가, 색이 없다고 해야 하는가? 답한다. 어떤 이는 다음과 같이 말한다. 법신은 색이 없고, 다만 근기에 따라 변화하여 나타나는 색상만 있다. 그 까닭은 다음과 같다. 색은 질애가 있는 거친 형상의 법으로서, 전도된 분(分)이 변작한 것이다. [구문 불확실]</w:t>
      </w:r>
    </w:p>
    <w:p>
      <w:pPr>
        <w:pStyle w:val="SHTKNoteSummary"/>
      </w:pPr>
      <w:r>
        <w:t>교감 요약 | [KABC 편집] 「分」 뒤에 「別」 보입</w:t>
      </w:r>
    </w:p>
    <w:p>
      <w:pPr>
        <w:pStyle w:val="SHTKNoteDetail"/>
      </w:pPr>
      <w:r>
        <w:t>• 원교감 원문 | 顚倒分 → 顚倒分別</w:t>
        <w:br/>
        <w:t>• 교감 번호 | KABC [98]</w:t>
        <w:br/>
        <w:t>• 판본 정보 | KABC 『한국불교전서』 H0009 편집교감</w:t>
        <w:br/>
        <w:t>• 저본 독법 | 顛倒分</w:t>
        <w:br/>
        <w:t>• 저본 적용 구절 | 顛倒分之所變作。</w:t>
        <w:br/>
        <w:t>• 저본 기준 번역 | 전도된 분(分)이 변작한 것이다. [구문 불확실]</w:t>
        <w:br/>
        <w:t>• 이문 독법 | 顛倒分別</w:t>
        <w:br/>
        <w:t>• 이문 적용 구절 | 顛倒分別之所變作。</w:t>
        <w:br/>
        <w:t>• 이문 기준 번역 | 전도된 분별이 변작한 것이다.</w:t>
        <w:br/>
        <w:t>• 의미 차이 | 「分別」이 되면 변작의 주체가 ‘전도된 분별’로 명확해진다.</w:t>
        <w:br/>
        <w:t>• 한국어 해설 | 문맥상 「分別」이 자연스럽지만 저본의 「分」은 그대로 보존한다.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諸佛如來永離分別歸於理原。法界為身。由是道理不須色。</w:t>
      </w:r>
    </w:p>
    <w:p>
      <w:pPr>
        <w:pStyle w:val="SHTKBlockLabel"/>
        <w:spacing w:before="80" w:after="40"/>
      </w:pPr>
      <w:r>
        <w:rPr>
          <w:rFonts w:ascii="Noto Sans CJK KR" w:hAnsi="Noto Sans CJK KR" w:eastAsia="Noto Sans CJK KR"/>
          <w:b/>
        </w:rPr>
        <w:t>한국어 직역</w:t>
      </w:r>
    </w:p>
    <w:p>
      <w:pPr>
        <w:pStyle w:val="SHTKTranslationText"/>
      </w:pPr>
      <w:r>
        <w:t>모든 부처 여래는 영원히 분별을 떠나, 이치의 근원으로 돌아가고, 법계를 몸으로 삼으니, 이 도리 때문에 색을 필요로 하지 않는다.</w:t>
      </w:r>
    </w:p>
    <w:p>
      <w:pPr>
        <w:pStyle w:val="SHTKNoteSummary"/>
      </w:pPr>
      <w:r>
        <w:t>교감 요약 | [KABC 편집] 「色」 뒤에 「身」 보입</w:t>
      </w:r>
    </w:p>
    <w:p>
      <w:pPr>
        <w:pStyle w:val="SHTKNoteDetail"/>
      </w:pPr>
      <w:r>
        <w:t>• 원교감 원문 | 不須色 → 不須色身</w:t>
        <w:br/>
        <w:t>• 교감 번호 | KABC [99]</w:t>
        <w:br/>
        <w:t>• 판본 정보 | KABC 『한국불교전서』 H0009 편집교감</w:t>
        <w:br/>
        <w:t>• 저본 독법 | 不須色</w:t>
        <w:br/>
        <w:t>• 저본 적용 구절 | 由是道理不須色。</w:t>
        <w:br/>
        <w:t>• 저본 기준 번역 | 이 도리 때문에 색을 필요로 하지 않는다.</w:t>
        <w:br/>
        <w:t>• 이문 독법 | 不須色身</w:t>
        <w:br/>
        <w:t>• 이문 적용 구절 | 由是道理不須色身。</w:t>
        <w:br/>
        <w:t>• 이문 기준 번역 | 이 도리 때문에 색신을 필요로 하지 않는다.</w:t>
        <w:br/>
        <w:t>• 의미 차이 | 대상을 ‘색’에서 ‘색신’으로 구체화한다.</w:t>
        <w:br/>
        <w:t>• 한국어 해설 | 뒤의 「故無色身」과 직접 호응한다.</w:t>
        <w:br/>
        <w:t>• 번역 영향 판정 | [의미 차이 경미]</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乃至凡夫至無色界離色分別故無色身。豈說如來還有色身。如金鼓經言。離法如如離無分別智。一切諸佛無有別法。何以故。一切諸佛智惠具足故。</w:t>
      </w:r>
    </w:p>
    <w:p>
      <w:pPr>
        <w:pStyle w:val="SHTKBlockLabel"/>
        <w:spacing w:before="80" w:after="40"/>
      </w:pPr>
      <w:r>
        <w:rPr>
          <w:rFonts w:ascii="Noto Sans CJK KR" w:hAnsi="Noto Sans CJK KR" w:eastAsia="Noto Sans CJK KR"/>
          <w:b/>
        </w:rPr>
        <w:t>한국어 직역</w:t>
      </w:r>
    </w:p>
    <w:p>
      <w:pPr>
        <w:pStyle w:val="SHTKTranslationText"/>
      </w:pPr>
      <w:r>
        <w:t>나아가 범부도 무색계에 이르면, 색에 대한 분별을 떠나므로, 그러므로 색신이 없다. 하물며 여래에게 도리어 색신이 있다고 말하겠는가? 『금고경』에서 말한 것과 같다. “법여여를 떠나고, 무분별지를 떠나서는, 모든 부처에게 별도의 법이 없다. 무슨 까닭인가? 모든 부처는 지혜를 구족했기 때문에,</w:t>
      </w:r>
    </w:p>
    <w:p>
      <w:pPr>
        <w:pStyle w:val="SHTKNoteSummary"/>
      </w:pPr>
      <w:r>
        <w:t>교감 요약 | [KABC 편집] 「惠」를 「慧」로 교정</w:t>
      </w:r>
    </w:p>
    <w:p>
      <w:pPr>
        <w:pStyle w:val="SHTKNoteDetail"/>
      </w:pPr>
      <w:r>
        <w:t>• 원교감 원문 | 智惠 → 智慧</w:t>
        <w:br/>
        <w:t>• 교감 번호 | KABC [100]</w:t>
        <w:br/>
        <w:t>• 판본 정보 | KABC 『한국불교전서』 H0009 편집교감</w:t>
        <w:br/>
        <w:t>• 저본 독법 | 智惠</w:t>
        <w:br/>
        <w:t>• 저본 적용 구절 | 一切諸佛智惠具足故。</w:t>
        <w:br/>
        <w:t>• 저본 기준 번역 | 모든 부처는 지혜를 구족했기 때문에,</w:t>
        <w:br/>
        <w:t>• 이문 독법 | 智慧</w:t>
        <w:br/>
        <w:t>• 이문 적용 구절 | 一切諸佛智慧具足故。</w:t>
        <w:br/>
        <w:t>• 이문 기준 번역 | 모든 부처는 지혜를 구족했기 때문에,</w:t>
        <w:br/>
        <w:t>• 의미 차이 | 통용·자형 차이이며 여기서는 모두 ‘지혜’로 번역된다.</w:t>
        <w:br/>
        <w:t>• 한국어 해설 | 「智慧」가 통상 표기이다.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一切煩惱畢竟滅盡得佛淨地。以是法如如如如智攝一切佛法。又言。如是法如如如如智亦無分別。以願自在故眾生有感故應化二身。如日月影和合出生。起信論云。諸佛如來唯是法身智相之身</w:t>
      </w:r>
    </w:p>
    <w:p>
      <w:pPr>
        <w:pStyle w:val="SHTKBlockLabel"/>
        <w:spacing w:before="80" w:after="40"/>
      </w:pPr>
      <w:r>
        <w:rPr>
          <w:rFonts w:ascii="Noto Sans CJK KR" w:hAnsi="Noto Sans CJK KR" w:eastAsia="Noto Sans CJK KR"/>
          <w:b/>
        </w:rPr>
        <w:t>한국어 직역</w:t>
      </w:r>
    </w:p>
    <w:p>
      <w:pPr>
        <w:pStyle w:val="SHTKTranslationText"/>
      </w:pPr>
      <w:r>
        <w:t>모든 번뇌가 끝내 멸진하고, 부처의 청정한 지위를 얻는다. 이 법여여와, 여여지는 일체 불법을 포섭한다.” 또 말한다. “이와 같은 법여여와, 여여지 역시 분별이 없지만, 서원의 자재함 때문에 중생에게 감응이 있으면, 그러므로 응신과 화신의 두 몸이 해와 달의 그림자처럼 화합하여 나타난다.” 『기신론』에서 말한다. “모든 부처 여래는 오직 법신인 지상의 몸이며,</w:t>
      </w:r>
    </w:p>
    <w:p>
      <w:pPr>
        <w:pStyle w:val="SHTKBlockLabel"/>
        <w:spacing w:before="80" w:after="40"/>
      </w:pPr>
      <w:r>
        <w:rPr>
          <w:rFonts w:ascii="Noto Sans CJK KR" w:hAnsi="Noto Sans CJK KR" w:eastAsia="Noto Sans CJK KR"/>
          <w:b/>
        </w:rPr>
        <w:t>원문</w:t>
      </w:r>
    </w:p>
    <w:p>
      <w:pPr>
        <w:pStyle w:val="SHTKSourceText"/>
      </w:pPr>
      <w:r>
        <w:t>第一義諦無有世諦境界離於施作。但隨施眾生見聞得益。故說為用。此用有二種。一凡夫二乘心所見者為應身。二菩薩所見者名為報身。乃至廣說。依此等文。</w:t>
      </w:r>
    </w:p>
    <w:p>
      <w:pPr>
        <w:pStyle w:val="SHTKBlockLabel"/>
        <w:spacing w:before="80" w:after="40"/>
      </w:pPr>
      <w:r>
        <w:rPr>
          <w:rFonts w:ascii="Noto Sans CJK KR" w:hAnsi="Noto Sans CJK KR" w:eastAsia="Noto Sans CJK KR"/>
          <w:b/>
        </w:rPr>
        <w:t>한국어 직역</w:t>
      </w:r>
    </w:p>
    <w:p>
      <w:pPr>
        <w:pStyle w:val="SHTKTranslationText"/>
      </w:pPr>
      <w:r>
        <w:t>제일의제이고, 세속제의 경계가 없으며, 짓고 행함을 떠난다. 다만 중생이 보고 들어 이익을 얻도록 따라 베풀기 때문에, 그러므로 이를 용(用)이라고 말한다. 이 용에는 두 종류가 있다. 첫째, 범부와 이승의 마음에 보이는 것을 응신이라 하고, 둘째, 보살에게 보이는 것을 보신이라 한다.” 이하 널리 설한다. 이러한 글들에 의하면,</w:t>
      </w:r>
    </w:p>
    <w:p>
      <w:pPr>
        <w:pStyle w:val="SHTKBlockLabel"/>
        <w:spacing w:before="80" w:after="40"/>
      </w:pPr>
      <w:r>
        <w:rPr>
          <w:rFonts w:ascii="Noto Sans CJK KR" w:hAnsi="Noto Sans CJK KR" w:eastAsia="Noto Sans CJK KR"/>
          <w:b/>
        </w:rPr>
        <w:t>원문</w:t>
      </w:r>
    </w:p>
    <w:p>
      <w:pPr>
        <w:pStyle w:val="SHTKSourceText"/>
      </w:pPr>
      <w:r>
        <w:t>當知實德永無色身。唯有隨根所現色耳。而此經說如來解脫是色等者。對惠眼根說色。</w:t>
      </w:r>
    </w:p>
    <w:p>
      <w:pPr>
        <w:pStyle w:val="SHTKBlockLabel"/>
        <w:spacing w:before="80" w:after="40"/>
      </w:pPr>
      <w:r>
        <w:rPr>
          <w:rFonts w:ascii="Noto Sans CJK KR" w:hAnsi="Noto Sans CJK KR" w:eastAsia="Noto Sans CJK KR"/>
          <w:b/>
        </w:rPr>
        <w:t>한국어 직역</w:t>
      </w:r>
    </w:p>
    <w:p>
      <w:pPr>
        <w:pStyle w:val="SHTKTranslationText"/>
      </w:pPr>
      <w:r>
        <w:t>실제 공덕의 몸에는 영원히 색신이 없고, 오직 근기에 따라 나타나는 색만 있음을 알아야 한다. 그런데 이 경에서 여래의 해탈이 색이라고 설한 것 등은, 혜안이라는 근에 대하여 색이라고 말한 것이지,</w:t>
      </w:r>
    </w:p>
    <w:p>
      <w:pPr>
        <w:pStyle w:val="SHTKNoteSummary"/>
      </w:pPr>
      <w:r>
        <w:t>교감 요약 | [KABC 편집] 「惠」를 「慧」로 교정</w:t>
      </w:r>
    </w:p>
    <w:p>
      <w:pPr>
        <w:pStyle w:val="SHTKNoteDetail"/>
      </w:pPr>
      <w:r>
        <w:t>• 원교감 원문 | 惠眼 → 慧眼</w:t>
        <w:br/>
        <w:t>• 교감 번호 | KABC [101]</w:t>
        <w:br/>
        <w:t>• 판본 정보 | KABC 『한국불교전서』 H0009 편집교감</w:t>
        <w:br/>
        <w:t>• 저본 독법 | 惠眼</w:t>
        <w:br/>
        <w:t>• 저본 적용 구절 | 對惠眼根說色。</w:t>
        <w:br/>
        <w:t>• 저본 기준 번역 | 혜안이라는 근에 대하여 색이라고 말한 것이지,</w:t>
        <w:br/>
        <w:t>• 이문 독법 | 慧眼</w:t>
        <w:br/>
        <w:t>• 이문 적용 구절 | 對慧眼根說色。</w:t>
        <w:br/>
        <w:t>• 이문 기준 번역 | 혜안이라는 근에 대하여 색이라고 말한 것이지,</w:t>
        <w:br/>
        <w:t>• 의미 차이 | 통용·자형 차이로 번역은 같다.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非實色。如智惠非眼而說惠眼。</w:t>
      </w:r>
    </w:p>
    <w:p>
      <w:pPr>
        <w:pStyle w:val="SHTKBlockLabel"/>
        <w:spacing w:before="80" w:after="40"/>
      </w:pPr>
      <w:r>
        <w:rPr>
          <w:rFonts w:ascii="Noto Sans CJK KR" w:hAnsi="Noto Sans CJK KR" w:eastAsia="Noto Sans CJK KR"/>
          <w:b/>
        </w:rPr>
        <w:t>한국어 직역</w:t>
      </w:r>
    </w:p>
    <w:p>
      <w:pPr>
        <w:pStyle w:val="SHTKTranslationText"/>
      </w:pPr>
      <w:r>
        <w:t>실제 색은 아니다. 지혜가 눈은 아니지만 혜안이라고 말하는 것과 같아서,</w:t>
      </w:r>
    </w:p>
    <w:p>
      <w:pPr>
        <w:pStyle w:val="SHTKNoteSummary"/>
      </w:pPr>
      <w:r>
        <w:t>교감 요약 | [KABC 편집] 뒤의 「惠眼」에서 「惠」를 「慧」로 교정</w:t>
      </w:r>
    </w:p>
    <w:p>
      <w:pPr>
        <w:pStyle w:val="SHTKNoteDetail"/>
      </w:pPr>
      <w:r>
        <w:t>• 원교감 원문 | 惠眼 → 慧眼</w:t>
        <w:br/>
        <w:t>• 교감 번호 | KABC [102]</w:t>
        <w:br/>
        <w:t>• 판본 정보 | KABC 『한국불교전서』 H0009 편집교감</w:t>
        <w:br/>
        <w:t>• 저본 독법 | 惠眼</w:t>
        <w:br/>
        <w:t>• 저본 적용 구절 | 如智惠非眼而說惠眼。</w:t>
        <w:br/>
        <w:t>• 저본 기준 번역 | 지혜가 눈은 아니지만 혜안이라고 말하는 것과 같아서,</w:t>
        <w:br/>
        <w:t>• 이문 독법 | 慧眼</w:t>
        <w:br/>
        <w:t>• 이문 적용 구절 | 如智惠非眼而說慧眼。</w:t>
        <w:br/>
        <w:t>• 이문 기준 번역 | 지혜가 눈은 아니지만 혜안이라고 말하는 것과 같아서,</w:t>
        <w:br/>
        <w:t>• 의미 차이 | 혜안 표기만 바로잡으며 번역 의미는 변하지 않는다.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雖名為眼實非色根。如是法身非色而說妙色。雖名為色實非色塵。由是道理當知無色。餘處說色皆作是通。或有說者。法身實德有無障礙色。雖無質礙之義說色。而以方所示現說色。</w:t>
      </w:r>
    </w:p>
    <w:p>
      <w:pPr>
        <w:pStyle w:val="SHTKBlockLabel"/>
        <w:spacing w:before="80" w:after="40"/>
      </w:pPr>
      <w:r>
        <w:rPr>
          <w:rFonts w:ascii="Noto Sans CJK KR" w:hAnsi="Noto Sans CJK KR" w:eastAsia="Noto Sans CJK KR"/>
          <w:b/>
        </w:rPr>
        <w:t>한국어 직역</w:t>
      </w:r>
    </w:p>
    <w:p>
      <w:pPr>
        <w:pStyle w:val="SHTKTranslationText"/>
      </w:pPr>
      <w:r>
        <w:t>비록 눈이라 이름하지만 실제 색근은 아니다. 이와 같이 법신은 색이 아니지만 묘색이라고 말하고, 비록 색이라 이름하지만 실제 색진은 아니다. 이 도리에 따라 색이 없음을 알아야 하며, 다른 곳에서 색이라고 설한 것도 모두 이와 같이 회통한다. 어떤 이는 다음과 같이 말한다. 법신의 실제 공덕에는 장애 없는 색이 있다. 비록 질애한다는 뜻의 색은 아니지만, 방소에 나타난다는 뜻으로 색이라고 말한다.</w:t>
      </w:r>
    </w:p>
    <w:p>
      <w:pPr>
        <w:pStyle w:val="SHTKBlockLabel"/>
        <w:spacing w:before="80" w:after="40"/>
      </w:pPr>
      <w:r>
        <w:rPr>
          <w:rFonts w:ascii="Noto Sans CJK KR" w:hAnsi="Noto Sans CJK KR" w:eastAsia="Noto Sans CJK KR"/>
          <w:b/>
        </w:rPr>
        <w:t>원문</w:t>
      </w:r>
    </w:p>
    <w:p>
      <w:pPr>
        <w:pStyle w:val="SHTKSourceText"/>
      </w:pPr>
      <w:r>
        <w:t>雖離分別所作麁色而有萬行所感而得妙色。</w:t>
      </w:r>
    </w:p>
    <w:p>
      <w:pPr>
        <w:pStyle w:val="SHTKBlockLabel"/>
        <w:spacing w:before="80" w:after="40"/>
      </w:pPr>
      <w:r>
        <w:rPr>
          <w:rFonts w:ascii="Noto Sans CJK KR" w:hAnsi="Noto Sans CJK KR" w:eastAsia="Noto Sans CJK KR"/>
          <w:b/>
        </w:rPr>
        <w:t>한국어 직역</w:t>
      </w:r>
    </w:p>
    <w:p>
      <w:pPr>
        <w:pStyle w:val="SHTKTranslationText"/>
      </w:pPr>
      <w:r>
        <w:t>비록 분별이 만든 거친 색은 떠났지만, 만행이 감응하여 얻어진 묘색은 있다.</w:t>
      </w:r>
    </w:p>
    <w:p>
      <w:pPr>
        <w:pStyle w:val="SHTKNoteSummary"/>
      </w:pPr>
      <w:r>
        <w:t>교감 요약 | [KABC 편집] KABC 본문의 「惑」을 「感」으로 교정; 저본은 이미 「感」</w:t>
      </w:r>
    </w:p>
    <w:p>
      <w:pPr>
        <w:pStyle w:val="SHTKNoteDetail"/>
      </w:pPr>
      <w:r>
        <w:t>• 원교감 원문 | 惑 → 感</w:t>
        <w:br/>
        <w:t>• 교감 번호 | KABC [103]</w:t>
        <w:br/>
        <w:t>• 판본 정보 | KABC 『한국불교전서』 H0009 편집교감</w:t>
        <w:br/>
        <w:t>• 저본 독법 | 感</w:t>
        <w:br/>
        <w:t>• 저본 적용 구절 | 而有萬行所感而得妙色。</w:t>
        <w:br/>
        <w:t>• 저본 기준 번역 | 만행이 감응하여 얻어진 묘색은 있다.</w:t>
        <w:br/>
        <w:t>• 이문 독법 | 感</w:t>
        <w:br/>
        <w:t>• 이문 적용 구절 | 而有萬行所感而得妙色。</w:t>
        <w:br/>
        <w:t>• 이문 기준 번역 | 만행이 감응하여 얻어진 묘색은 있다.</w:t>
        <w:br/>
        <w:t>• 의미 차이 | 저본이 KABC의 교정 독법과 이미 일치한다.</w:t>
        <w:br/>
        <w:t>• 한국어 해설 | 따라서 저본을 고칠 필요가 없고 번역 차이도 없다.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如說雖無分別識而得有於無分別識。如是雖無障礙之色而亦得有無障礙色。如此經言。捨無常色獲得常色。受想行識亦復如是。然色陰之色通有十入。對眼之色唯是一入。故彼不能會通此文。</w:t>
      </w:r>
    </w:p>
    <w:p>
      <w:pPr>
        <w:pStyle w:val="SHTKBlockLabel"/>
        <w:spacing w:before="80" w:after="40"/>
      </w:pPr>
      <w:r>
        <w:rPr>
          <w:rFonts w:ascii="Noto Sans CJK KR" w:hAnsi="Noto Sans CJK KR" w:eastAsia="Noto Sans CJK KR"/>
          <w:b/>
        </w:rPr>
        <w:t>한국어 직역</w:t>
      </w:r>
    </w:p>
    <w:p>
      <w:pPr>
        <w:pStyle w:val="SHTKTranslationText"/>
      </w:pPr>
      <w:r>
        <w:t>비유하면 분별식은 없지만, 무분별식은 있을 수 있다고 말하는 것과 같다. 이와 같이 장애하는 색은 없지만, 장애 없는 색은 또한 있을 수 있다. 이 경에서 말한 것과 같다. “무상한 색을 버리고 항상한 색을 얻으며, 수·상·행·식도 또한 이와 같다.” 그러나 색음에서 말하는 색은 열 가지 입에 두루 통하고, 눈에 대응하는 색은 오직 하나의 입일 뿐이므로, 그러므로 저 설로는 이 문장을 회통할 수 없다.</w:t>
      </w:r>
    </w:p>
    <w:p>
      <w:pPr>
        <w:pStyle w:val="SHTKBlockLabel"/>
        <w:spacing w:before="80" w:after="40"/>
      </w:pPr>
      <w:r>
        <w:rPr>
          <w:rFonts w:ascii="Noto Sans CJK KR" w:hAnsi="Noto Sans CJK KR" w:eastAsia="Noto Sans CJK KR"/>
          <w:b/>
        </w:rPr>
        <w:t>원문</w:t>
      </w:r>
    </w:p>
    <w:p>
      <w:pPr>
        <w:pStyle w:val="SHTKSourceText"/>
      </w:pPr>
      <w:r>
        <w:t>又小泥洹中純陀歎佛言。妙色湛然體常安隱。</w:t>
      </w:r>
    </w:p>
    <w:p>
      <w:pPr>
        <w:pStyle w:val="SHTKBlockLabel"/>
        <w:spacing w:before="80" w:after="40"/>
      </w:pPr>
      <w:r>
        <w:rPr>
          <w:rFonts w:ascii="Noto Sans CJK KR" w:hAnsi="Noto Sans CJK KR" w:eastAsia="Noto Sans CJK KR"/>
          <w:b/>
        </w:rPr>
        <w:t>한국어 직역</w:t>
      </w:r>
    </w:p>
    <w:p>
      <w:pPr>
        <w:pStyle w:val="SHTKTranslationText"/>
      </w:pPr>
      <w:r>
        <w:t>또 소본 『니원경』에서 순타가 부처를 찬탄하며 말한다. “묘색은 담연하고, 그 체는 항상 안온하다.</w:t>
      </w:r>
    </w:p>
    <w:p>
      <w:pPr>
        <w:pStyle w:val="SHTKNoteSummary"/>
      </w:pPr>
      <w:r>
        <w:t>교감 요약 | [KABC 편집] 「隱」을 「穩」으로 교정</w:t>
      </w:r>
    </w:p>
    <w:p>
      <w:pPr>
        <w:pStyle w:val="SHTKNoteDetail"/>
      </w:pPr>
      <w:r>
        <w:t>• 원교감 원문 | 安隱 → 安穩</w:t>
        <w:br/>
        <w:t>• 교감 번호 | KABC [104]</w:t>
        <w:br/>
        <w:t>• 판본 정보 | KABC 『한국불교전서』 H0009 편집교감</w:t>
        <w:br/>
        <w:t>• 저본 독법 | 安隱</w:t>
        <w:br/>
        <w:t>• 저본 적용 구절 | 體常安隱。</w:t>
        <w:br/>
        <w:t>• 저본 기준 번역 | 그 체는 항상 안온하다.</w:t>
        <w:br/>
        <w:t>• 이문 독법 | 安穩</w:t>
        <w:br/>
        <w:t>• 이문 적용 구절 | 體常安穩。</w:t>
        <w:br/>
        <w:t>• 이문 기준 번역 | 그 체는 항상 안온하다.</w:t>
        <w:br/>
        <w:t>• 의미 차이 | 두 표기는 이 문맥에서 모두 ‘안온하다’로 번역된다.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不為時節劫所還。大聖廣劫行慈悲獲得金剛不壞身。薩遮尼揵子經言。瞿曇法身妙色常湛然體。如是法性身眾生等無差別。攝大乘云。為顯異人功德故立自性身。</w:t>
      </w:r>
    </w:p>
    <w:p>
      <w:pPr>
        <w:pStyle w:val="SHTKBlockLabel"/>
        <w:spacing w:before="80" w:after="40"/>
      </w:pPr>
      <w:r>
        <w:rPr>
          <w:rFonts w:ascii="Noto Sans CJK KR" w:hAnsi="Noto Sans CJK KR" w:eastAsia="Noto Sans CJK KR"/>
          <w:b/>
        </w:rPr>
        <w:t>한국어 직역</w:t>
      </w:r>
    </w:p>
    <w:p>
      <w:pPr>
        <w:pStyle w:val="SHTKTranslationText"/>
      </w:pPr>
      <w:r>
        <w:t>시절과 겁에 의해 변하지 않는다. 대성께서 오랜 겁 동안 자비를 행하여, 금강처럼 무너지지 않는 몸을 얻었다.” 『살차니건자경』에서 말한다. “구담의 법신은, 묘색으로 항상 담연한 체이다. 이와 같은 법성의 몸은, 중생과 평등하여 차별이 없다.” 『섭대승론』에서 말한다. “다른 사람보다 뛰어난 공덕을 드러내기 위해 자성신을 세우고,</w:t>
      </w:r>
    </w:p>
    <w:p>
      <w:pPr>
        <w:pStyle w:val="SHTKNoteSummary"/>
      </w:pPr>
      <w:r>
        <w:t>교감 요약 | [KABC 편집] 경론명 뒤에 「論」 보입</w:t>
      </w:r>
    </w:p>
    <w:p>
      <w:pPr>
        <w:pStyle w:val="SHTKNoteDetail"/>
      </w:pPr>
      <w:r>
        <w:t>• 원교감 원문 | 攝大乘 → 攝大乘論</w:t>
        <w:br/>
        <w:t>• 교감 번호 | KABC [105]</w:t>
        <w:br/>
        <w:t>• 판본 정보 | KABC 『한국불교전서』 H0009 편집교감</w:t>
        <w:br/>
        <w:t>• 저본 독법 | 攝大乘</w:t>
        <w:br/>
        <w:t>• 저본 적용 구절 | 攝大乘云。</w:t>
        <w:br/>
        <w:t>• 저본 기준 번역 | 『섭대승론』에서 말한다. “다른 사람보다 뛰어난 공덕을 드러내기 위해 자성신을 세우고,。</w:t>
        <w:br/>
        <w:t>• 이문 독법 | 攝大乘論</w:t>
        <w:br/>
        <w:t>• 이문 적용 구절 | 攝大乘論云。</w:t>
        <w:br/>
        <w:t>• 이문 기준 번역 | 『섭대승론』에서 말한다.</w:t>
        <w:br/>
        <w:t>• 의미 차이 | 인용 문헌명이 명확해진다.</w:t>
        <w:br/>
        <w:t>• 한국어 해설 | 본문의 논지에는 변화가 없다.</w:t>
        <w:br/>
        <w:t>• 번역 영향 판정 | [서지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依止自性身起福德智惠二行。</w:t>
      </w:r>
    </w:p>
    <w:p>
      <w:pPr>
        <w:pStyle w:val="SHTKBlockLabel"/>
        <w:spacing w:before="80" w:after="40"/>
      </w:pPr>
      <w:r>
        <w:rPr>
          <w:rFonts w:ascii="Noto Sans CJK KR" w:hAnsi="Noto Sans CJK KR" w:eastAsia="Noto Sans CJK KR"/>
          <w:b/>
        </w:rPr>
        <w:t>한국어 직역</w:t>
      </w:r>
    </w:p>
    <w:p>
      <w:pPr>
        <w:pStyle w:val="SHTKTranslationText"/>
      </w:pPr>
      <w:r>
        <w:t>자성신에 의지하여 복덕과 지혜의 두 행을 일으킨다.</w:t>
      </w:r>
    </w:p>
    <w:p>
      <w:pPr>
        <w:pStyle w:val="SHTKNoteSummary"/>
      </w:pPr>
      <w:r>
        <w:t>교감 요약 | [KABC 편집] 「惠」를 「慧」로 교정</w:t>
      </w:r>
    </w:p>
    <w:p>
      <w:pPr>
        <w:pStyle w:val="SHTKNoteDetail"/>
      </w:pPr>
      <w:r>
        <w:t>• 원교감 원문 | 智惠 → 智慧</w:t>
        <w:br/>
        <w:t>• 교감 번호 | KABC [106]</w:t>
        <w:br/>
        <w:t>• 판본 정보 | KABC 『한국불교전서』 H0009 편집교감</w:t>
        <w:br/>
        <w:t>• 저본 독법 | 智惠</w:t>
        <w:br/>
        <w:t>• 저본 적용 구절 | 起福德智惠二行。</w:t>
        <w:br/>
        <w:t>• 저본 기준 번역 | 자성신에 의지하여 복덕과 지혜의 두 행을 일으킨다.</w:t>
        <w:br/>
        <w:t>• 이문 독법 | 智慧</w:t>
        <w:br/>
        <w:t>• 이문 적용 구절 | 起福德智慧二行。</w:t>
        <w:br/>
        <w:t>• 이문 기준 번역 | 자성신에 의지하여 복덕과 지혜의 두 행을 일으킨다.</w:t>
        <w:br/>
        <w:t>• 의미 차이 | 자형 차이로 번역은 같다.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二行所得之果謂淨土及法樂。能受用二果故名受用身。依此等文當知二行所感實報有自受用身及自受用淨土。而餘處說法身無色者。約自性身說為無色。是三身門之法身義令三事門所說法身總取始有萬德為體。</w:t>
      </w:r>
    </w:p>
    <w:p>
      <w:pPr>
        <w:pStyle w:val="SHTKBlockLabel"/>
        <w:spacing w:before="80" w:after="40"/>
      </w:pPr>
      <w:r>
        <w:rPr>
          <w:rFonts w:ascii="Noto Sans CJK KR" w:hAnsi="Noto Sans CJK KR" w:eastAsia="Noto Sans CJK KR"/>
          <w:b/>
        </w:rPr>
        <w:t>한국어 직역</w:t>
      </w:r>
    </w:p>
    <w:p>
      <w:pPr>
        <w:pStyle w:val="SHTKTranslationText"/>
      </w:pPr>
      <w:r>
        <w:t>두 행으로 얻는 과는 정토와 법락이며, 두 과를 능히 수용하기 때문에 수용신이라 한다.” 이러한 글들에 의하면, 두 행이 감응하여 얻어진 실제 과보에는, 자수용신과 자수용정토가 있음을 알아야 한다. 그런데 다른 곳에서 법신은 색이 없다고 설한 것은, 자성신을 기준으로 색이 없다고 말한 것이다. 이것은 삼신문에서 말한 법신의 뜻이고, 삼사문에서 설한 법신으로 하여금 새로 생긴 온갖 덕을 모두 취하여 체로 삼게 한다. [구문 불확실]</w:t>
      </w:r>
    </w:p>
    <w:p>
      <w:pPr>
        <w:pStyle w:val="SHTKNoteSummary"/>
      </w:pPr>
      <w:r>
        <w:t>교감 요약 | [KABC 편집] 「令」을 「今」으로 교정</w:t>
      </w:r>
    </w:p>
    <w:p>
      <w:pPr>
        <w:pStyle w:val="SHTKNoteDetail"/>
      </w:pPr>
      <w:r>
        <w:t>• 원교감 원문 | 令 → 今</w:t>
        <w:br/>
        <w:t>• 교감 번호 | KABC [107]</w:t>
        <w:br/>
        <w:t>• 판본 정보 | KABC 『한국불교전서』 H0009 편집교감</w:t>
        <w:br/>
        <w:t>• 저본 독법 | 令</w:t>
        <w:br/>
        <w:t>• 저본 적용 구절 | 令三事門所說法身總取始有萬德為體。</w:t>
        <w:br/>
        <w:t>• 저본 기준 번역 | 삼사문에서 설한 법신으로 하여금 새로 생긴 온갖 덕을 모두 취하여 체로 삼게 한다. [구문 불확실]</w:t>
        <w:br/>
        <w:t>• 이문 독법 | 今</w:t>
        <w:br/>
        <w:t>• 이문 적용 구절 | 今三事門所說法身總取始有萬德為體。</w:t>
        <w:br/>
        <w:t>• 이문 기준 번역 | 지금 삼사문에서 설한 법신은 새로 생긴 온갖 덕을 모두 취하여 체로 삼는다.</w:t>
        <w:br/>
        <w:t>• 의미 차이 | 저본은 사역 구문이고 이문은 ‘지금’으로 새 설명을 여는 구문이다.</w:t>
        <w:br/>
        <w:t>• 한국어 해설 | 문장 주어와 연결 방식이 달라진다.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是故說為法身有色。問二師所報</w:t>
      </w:r>
    </w:p>
    <w:p>
      <w:pPr>
        <w:pStyle w:val="SHTKBlockLabel"/>
        <w:spacing w:before="80" w:after="40"/>
      </w:pPr>
      <w:r>
        <w:rPr>
          <w:rFonts w:ascii="Noto Sans CJK KR" w:hAnsi="Noto Sans CJK KR" w:eastAsia="Noto Sans CJK KR"/>
          <w:b/>
        </w:rPr>
        <w:t>한국어 직역</w:t>
      </w:r>
    </w:p>
    <w:p>
      <w:pPr>
        <w:pStyle w:val="SHTKTranslationText"/>
      </w:pPr>
      <w:r>
        <w:t>따라서 법신에 색이 있다고 말한다. 묻는다. 두 스승의 ‘보(報)’는, [판독 불확실]</w:t>
      </w:r>
    </w:p>
    <w:p>
      <w:pPr>
        <w:pStyle w:val="SHTKNoteSummary"/>
      </w:pPr>
      <w:r>
        <w:t>교감 요약 | [KABC 편집] 「報」를 「說」로 교정</w:t>
      </w:r>
    </w:p>
    <w:p>
      <w:pPr>
        <w:pStyle w:val="SHTKNoteDetail"/>
      </w:pPr>
      <w:r>
        <w:t>• 원교감 원문 | 二師所報 → 二師所說</w:t>
        <w:br/>
        <w:t>• 교감 번호 | KABC [108]</w:t>
        <w:br/>
        <w:t>• 판본 정보 | KABC 『한국불교전서』 H0009 편집교감</w:t>
        <w:br/>
        <w:t>• 저본 독법 | 報</w:t>
        <w:br/>
        <w:t>• 저본 적용 구절 | 二師所報</w:t>
        <w:br/>
        <w:t>• 저본 기준 번역 | 두 스승의 ‘보(報)’는, [판독 불확실]</w:t>
        <w:br/>
        <w:t>• 이문 독법 | 說</w:t>
        <w:br/>
        <w:t>• 이문 적용 구절 | 二師所說</w:t>
        <w:br/>
        <w:t>• 이문 기준 번역 | 두 스승이 설한 것 가운데,</w:t>
        <w:br/>
        <w:t>• 의미 차이 | 「說」이면 바로 앞 두 학설을 가리키는 질문이 명확하다.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何失何得。答或有說者。定取一邊二說皆失。若非實報</w:t>
      </w:r>
    </w:p>
    <w:p>
      <w:pPr>
        <w:pStyle w:val="SHTKBlockLabel"/>
        <w:spacing w:before="80" w:after="40"/>
      </w:pPr>
      <w:r>
        <w:rPr>
          <w:rFonts w:ascii="Noto Sans CJK KR" w:hAnsi="Noto Sans CJK KR" w:eastAsia="Noto Sans CJK KR"/>
          <w:b/>
        </w:rPr>
        <w:t>한국어 직역</w:t>
      </w:r>
    </w:p>
    <w:p>
      <w:pPr>
        <w:pStyle w:val="SHTKTranslationText"/>
      </w:pPr>
      <w:r>
        <w:t>무엇이 그르고 무엇이 옳은가? 답한다. 어떤 이는 다음과 같이 말한다. 한쪽을 결정적으로 취하면 두 설이 모두 잘못이다. 만약 실제 ‘보(報)’가 아니라면, [구문 불확실]</w:t>
      </w:r>
    </w:p>
    <w:p>
      <w:pPr>
        <w:pStyle w:val="SHTKNoteSummary"/>
      </w:pPr>
      <w:r>
        <w:t>교감 요약 | [KABC 편집] 「報」를 「執」로 교정</w:t>
      </w:r>
    </w:p>
    <w:p>
      <w:pPr>
        <w:pStyle w:val="SHTKNoteDetail"/>
      </w:pPr>
      <w:r>
        <w:t>• 원교감 원문 | 若非實報 → 若非實執</w:t>
        <w:br/>
        <w:t>• 교감 번호 | KABC [109]</w:t>
        <w:br/>
        <w:t>• 판본 정보 | KABC 『한국불교전서』 H0009 편집교감</w:t>
        <w:br/>
        <w:t>• 저본 독법 | 報</w:t>
        <w:br/>
        <w:t>• 저본 적용 구절 | 若非實報</w:t>
        <w:br/>
        <w:t>• 저본 기준 번역 | 만약 실제 ‘보(報)’가 아니라면, [구문 불확실]</w:t>
        <w:br/>
        <w:t>• 이문 독법 | 執</w:t>
        <w:br/>
        <w:t>• 이문 적용 구절 | 若非實執</w:t>
        <w:br/>
        <w:t>• 이문 기준 번역 | 만약 실제로 집착하지 않는다면,</w:t>
        <w:br/>
        <w:t>• 의미 차이 | ‘과보’가 아니라 ‘집착’으로 읽으면 두 설을 고정적으로 취하지 않는다는 논지와 연결된다.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二義俱得。是義云何。佛地萬德略有二門。若就捨相歸一心門。一切德相同法界故說唯是第一義身無有色相差別境界。若依從性成萬德門。</w:t>
      </w:r>
    </w:p>
    <w:p>
      <w:pPr>
        <w:pStyle w:val="SHTKBlockLabel"/>
        <w:spacing w:before="80" w:after="40"/>
      </w:pPr>
      <w:r>
        <w:rPr>
          <w:rFonts w:ascii="Noto Sans CJK KR" w:hAnsi="Noto Sans CJK KR" w:eastAsia="Noto Sans CJK KR"/>
          <w:b/>
        </w:rPr>
        <w:t>한국어 직역</w:t>
      </w:r>
    </w:p>
    <w:p>
      <w:pPr>
        <w:pStyle w:val="SHTKTranslationText"/>
      </w:pPr>
      <w:r>
        <w:t>두 뜻이 모두 옳다. 이 뜻은 어떠한가? 불지의 온갖 덕에는, 대략 두 문이 있다. 만약 상을 버리고 일심으로 돌아가는 문에 의하면, 일체 덕의 모습이 법계와 같기 때문에, 오직 제일의제의 몸이라고 말하며, 색상의 차별된 경계가 없다. 만약 성품을 따라 만덕을 이루는 문에 의하면,</w:t>
      </w:r>
    </w:p>
    <w:p>
      <w:pPr>
        <w:pStyle w:val="SHTKBlockLabel"/>
        <w:spacing w:before="80" w:after="40"/>
      </w:pPr>
      <w:r>
        <w:rPr>
          <w:rFonts w:ascii="Noto Sans CJK KR" w:hAnsi="Noto Sans CJK KR" w:eastAsia="Noto Sans CJK KR"/>
          <w:b/>
        </w:rPr>
        <w:t>원문</w:t>
      </w:r>
    </w:p>
    <w:p>
      <w:pPr>
        <w:pStyle w:val="SHTKSourceText"/>
      </w:pPr>
      <w:r>
        <w:t>色心功德無所不備故說無量相好莊嚴。雖有二門而無異相。是故諸說皆無障礙。為顯如是無礙法門。金剛身品廣說之言。如來之身非身是身無識是識離心亦不離心無處亦處無宅亦宅非像非相諸相莊嚴乃至說廣。</w:t>
      </w:r>
    </w:p>
    <w:p>
      <w:pPr>
        <w:pStyle w:val="SHTKBlockLabel"/>
        <w:spacing w:before="80" w:after="40"/>
      </w:pPr>
      <w:r>
        <w:rPr>
          <w:rFonts w:ascii="Noto Sans CJK KR" w:hAnsi="Noto Sans CJK KR" w:eastAsia="Noto Sans CJK KR"/>
          <w:b/>
        </w:rPr>
        <w:t>한국어 직역</w:t>
      </w:r>
    </w:p>
    <w:p>
      <w:pPr>
        <w:pStyle w:val="SHTKTranslationText"/>
      </w:pPr>
      <w:r>
        <w:t>색과 마음의 공덕을 갖추지 않은 것이 없으므로, 그러므로 한량없는 상호로 장엄되었다고 말한다. 비록 두 문이 있지만 서로 다른 상은 없으므로, 따라서 모든 설이 다 걸림이 없다. 이와 같은 무애법문을 드러내기 위하여, 「금강신품」에서 널리 다음과 같이 말한다. “여래의 몸은, 몸이 아니면서 몸이고, 식이 없으면서 식이며, 마음을 떠났으면서 또한 마음을 떠나지 않고, 처소가 없으면서 처소이며, 집이 없으면서 집이고, 형상이 아니고 상도 아니면서 여러 상으로 장엄되어 있다.” 이하 널리 설한다.</w:t>
      </w:r>
    </w:p>
    <w:p>
      <w:pPr>
        <w:pStyle w:val="SHTKNoteSummary"/>
      </w:pPr>
      <w:r>
        <w:t>교감 요약 | [KABC 편집] 「說廣」의 어순을 「廣說」으로 교정</w:t>
      </w:r>
    </w:p>
    <w:p>
      <w:pPr>
        <w:pStyle w:val="SHTKNoteDetail"/>
      </w:pPr>
      <w:r>
        <w:t>• 원교감 원문 | 說廣 → 廣說</w:t>
        <w:br/>
        <w:t>• 교감 번호 | KABC [110]</w:t>
        <w:br/>
        <w:t>• 판본 정보 | KABC 『한국불교전서』 H0009 편집교감</w:t>
        <w:br/>
        <w:t>• 저본 독법 | 說廣</w:t>
        <w:br/>
        <w:t>• 저본 적용 구절 | 乃至說廣。</w:t>
        <w:br/>
        <w:t>• 저본 기준 번역 | 마음을 떠났으면서 또한 마음을 떠나지 않고, 처소가 없으면서 처소이며, 집이 없으면서 집이고, 형상이 아니고 상도 아니면서 여러 상으로 장엄되어 있다.” 이하 널리 설한다.</w:t>
        <w:br/>
        <w:t>• 이문 독법 | 廣說</w:t>
        <w:br/>
        <w:t>• 이문 적용 구절 | 乃至廣說。</w:t>
        <w:br/>
        <w:t>• 이문 기준 번역 | 이하 널리 설한다.</w:t>
        <w:br/>
        <w:t>• 의미 차이 | 어순만 바로잡는 것으로 번역 차이는 없다.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當知如來祕藏法門說有說無皆有道理。三身門竟。</w:t>
      </w:r>
    </w:p>
    <w:p>
      <w:pPr>
        <w:pStyle w:val="SHTKBlockLabel"/>
        <w:spacing w:before="80" w:after="40"/>
      </w:pPr>
      <w:r>
        <w:rPr>
          <w:rFonts w:ascii="Noto Sans CJK KR" w:hAnsi="Noto Sans CJK KR" w:eastAsia="Noto Sans CJK KR"/>
          <w:b/>
        </w:rPr>
        <w:t>한국어 직역</w:t>
      </w:r>
    </w:p>
    <w:p>
      <w:pPr>
        <w:pStyle w:val="SHTKTranslationText"/>
      </w:pPr>
      <w:r>
        <w:t>여래의 비장법문에서는, 유라고 말하거나 무라고 말하거나 모두 도리가 있음을 알아야 한다. 삼신문을 마친다.</w:t>
      </w:r>
    </w:p>
    <w:p>
      <w:pPr>
        <w:pStyle w:val="SHTKNoteSummary"/>
      </w:pPr>
      <w:r>
        <w:t>교감 요약 | [KABC 편집] 문명 「三身」을 「三事」로 교정</w:t>
      </w:r>
    </w:p>
    <w:p>
      <w:pPr>
        <w:pStyle w:val="SHTKNoteDetail"/>
      </w:pPr>
      <w:r>
        <w:t>• 원교감 원문 | 三身門竟 → 三事門竟</w:t>
        <w:br/>
        <w:t>• 교감 번호 | KABC [111]</w:t>
        <w:br/>
        <w:t>• 판본 정보 | KABC 『한국불교전서』 H0009 편집교감</w:t>
        <w:br/>
        <w:t>• 저본 독법 | 三身</w:t>
        <w:br/>
        <w:t>• 저본 적용 구절 | 三身門竟。</w:t>
        <w:br/>
        <w:t>• 저본 기준 번역 | 삼신문을 마친다.</w:t>
        <w:br/>
        <w:t>• 이문 독법 | 三事</w:t>
        <w:br/>
        <w:t>• 이문 적용 구절 | 三事門竟。</w:t>
        <w:br/>
        <w:t>• 이문 기준 번역 | 삼사문을 마친다.</w:t>
        <w:br/>
        <w:t>• 의미 차이 | 이 장의 상위 분류가 「三事門」이므로 문명 자체가 달라진다.</w:t>
        <w:br/>
        <w:t>• 번역 영향 판정 | [서지 차이]</w:t>
        <w:br/>
        <w:t>• 출처 | KABC 『한국불교전서』 편집 교감.</w:t>
      </w:r>
    </w:p>
    <w:p>
      <w:pPr>
        <w:pStyle w:val="SHTKBlockLabel"/>
        <w:spacing w:before="80" w:after="40"/>
      </w:pPr>
      <w:r>
        <w:rPr>
          <w:rFonts w:ascii="Noto Sans CJK KR" w:hAnsi="Noto Sans CJK KR" w:eastAsia="Noto Sans CJK KR"/>
          <w:b/>
        </w:rPr>
        <w:t>위치표지</w:t>
      </w:r>
    </w:p>
    <w:p>
      <w:pPr>
        <w:pStyle w:val="SHTKPositionMarker"/>
      </w:pPr>
      <w:bookmarkStart w:id="8" w:name="loc_0245b23"/>
      <w:r>
        <w:t>[0245b23]</w:t>
      </w:r>
      <w:bookmarkEnd w:id="8"/>
    </w:p>
    <w:p>
      <w:pPr>
        <w:pStyle w:val="Heading4"/>
      </w:pPr>
      <w:r>
        <w:t>第六 四德門</w:t>
      </w:r>
    </w:p>
    <w:p>
      <w:pPr>
        <w:pStyle w:val="SHTKBlockLabel"/>
        <w:spacing w:before="80" w:after="40"/>
      </w:pPr>
      <w:r>
        <w:rPr>
          <w:rFonts w:ascii="Noto Sans CJK KR" w:hAnsi="Noto Sans CJK KR" w:eastAsia="Noto Sans CJK KR"/>
          <w:b/>
        </w:rPr>
        <w:t>원문</w:t>
      </w:r>
    </w:p>
    <w:p>
      <w:pPr>
        <w:pStyle w:val="SHTKSourceText"/>
      </w:pPr>
      <w:r>
        <w:t>第六四德分別略有四門。一顯相門。二立意門。三差別門。四和諍門。顯相門者。問說法身即備四德。四德之義有通有別。別而言之。常是法身之義。</w:t>
      </w:r>
    </w:p>
    <w:p>
      <w:pPr>
        <w:pStyle w:val="SHTKBlockLabel"/>
        <w:spacing w:before="80" w:after="40"/>
      </w:pPr>
      <w:r>
        <w:rPr>
          <w:rFonts w:ascii="Noto Sans CJK KR" w:hAnsi="Noto Sans CJK KR" w:eastAsia="Noto Sans CJK KR"/>
          <w:b/>
        </w:rPr>
        <w:t>한국어 직역</w:t>
      </w:r>
    </w:p>
    <w:p>
      <w:pPr>
        <w:pStyle w:val="SHTKTranslationText"/>
      </w:pPr>
      <w:r>
        <w:t>여섯째, 사덕(四德)을 분별한다. 대략 네 문이 있다. 첫째 현상문, 둘째 입의문, 셋째 차별문, 넷째 화쟁문이다. 현상문이라는 것은 다음과 같다. 묻는다. 법신을 말하면 곧 사덕을 갖춘다고 하였는데, 사덕의 뜻에는 통하는 것과 구별되는 것이 있다. 구별하여 말하면, 상(常)은 법신의 뜻이다.</w:t>
      </w:r>
    </w:p>
    <w:p>
      <w:pPr>
        <w:pStyle w:val="SHTKBlockLabel"/>
        <w:spacing w:before="80" w:after="40"/>
      </w:pPr>
      <w:r>
        <w:rPr>
          <w:rFonts w:ascii="Noto Sans CJK KR" w:hAnsi="Noto Sans CJK KR" w:eastAsia="Noto Sans CJK KR"/>
          <w:b/>
        </w:rPr>
        <w:t>원문</w:t>
      </w:r>
    </w:p>
    <w:p>
      <w:pPr>
        <w:pStyle w:val="SHTKSourceText"/>
      </w:pPr>
      <w:r>
        <w:t>對彼完身是無常故。</w:t>
      </w:r>
    </w:p>
    <w:p>
      <w:pPr>
        <w:pStyle w:val="SHTKBlockLabel"/>
        <w:spacing w:before="80" w:after="40"/>
      </w:pPr>
      <w:r>
        <w:rPr>
          <w:rFonts w:ascii="Noto Sans CJK KR" w:hAnsi="Noto Sans CJK KR" w:eastAsia="Noto Sans CJK KR"/>
          <w:b/>
        </w:rPr>
        <w:t>한국어 직역</w:t>
      </w:r>
    </w:p>
    <w:p>
      <w:pPr>
        <w:pStyle w:val="SHTKTranslationText"/>
      </w:pPr>
      <w:r>
        <w:t>저 ‘완신(完身)’이 무상한 것과 상대하기 때문이다. [판독 불확실]</w:t>
      </w:r>
    </w:p>
    <w:p>
      <w:pPr>
        <w:pStyle w:val="SHTKNoteSummary"/>
      </w:pPr>
      <w:r>
        <w:t>교감 요약 | [KABC 편집] 「完」을 문맥상 「色」로 교정</w:t>
      </w:r>
    </w:p>
    <w:p>
      <w:pPr>
        <w:pStyle w:val="SHTKNoteDetail"/>
      </w:pPr>
      <w:r>
        <w:t>• 원교감 원문 | 完身 → 色身</w:t>
        <w:br/>
        <w:t>• 교감 번호 | KABC [112]</w:t>
        <w:br/>
        <w:t>• 판본 정보 | KABC 『한국불교전서』 H0009 편집교감</w:t>
        <w:br/>
        <w:t>• 저본 독법 | 完身</w:t>
        <w:br/>
        <w:t>• 저본 적용 구절 | 對彼完身是無常故。</w:t>
        <w:br/>
        <w:t>• 저본 기준 번역 | 저 ‘완신(完身)’이 무상한 것과 상대하기 때문이다. [판독 불확실]</w:t>
        <w:br/>
        <w:t>• 이문 독법 | 色身</w:t>
        <w:br/>
        <w:t>• 이문 적용 구절 | 對彼色身是無常故。</w:t>
        <w:br/>
        <w:t>• 이문 기준 번역 | 저 색신이 무상한 것과 상대하기 때문이다.</w:t>
        <w:br/>
        <w:t>• 의미 차이 | 「色身」이면 법신의 상주와 색신의 무상을 대비하는 문맥이 분명하다.</w:t>
        <w:br/>
        <w:t>• 한국어 해설 | KABC는 별도로 「完」 자체도 교감 필요 글자로 표시한다.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樂是涅槃之義。對彼生死是苦海故。我是佛義。以對眾生不自故。淨是法義。以對非法是染濁故。如哀歎品云。我者即是佛義。常者是法身義。樂者是涅槃義。</w:t>
      </w:r>
    </w:p>
    <w:p>
      <w:pPr>
        <w:pStyle w:val="SHTKBlockLabel"/>
        <w:spacing w:before="80" w:after="40"/>
      </w:pPr>
      <w:r>
        <w:rPr>
          <w:rFonts w:ascii="Noto Sans CJK KR" w:hAnsi="Noto Sans CJK KR" w:eastAsia="Noto Sans CJK KR"/>
          <w:b/>
        </w:rPr>
        <w:t>한국어 직역</w:t>
      </w:r>
    </w:p>
    <w:p>
      <w:pPr>
        <w:pStyle w:val="SHTKTranslationText"/>
      </w:pPr>
      <w:r>
        <w:t>낙(樂)은 열반의 뜻이다. 저 생사가 고해인 것과 상대하기 때문이다. 아(我)는 부처의 뜻이다. 중생이 자재하지 못한 것과 상대하기 때문이다. 정(淨)은 법의 뜻이다. 비법이 염탁한 것과 상대하기 때문이다. 「애탄품」에서 말하는 것과 같다. “아는 곧 부처의 뜻이고, 상은 법신의 뜻이며, 낙은 열반의 뜻이고,</w:t>
      </w:r>
    </w:p>
    <w:p>
      <w:pPr>
        <w:pStyle w:val="SHTKBlockLabel"/>
        <w:spacing w:before="80" w:after="40"/>
      </w:pPr>
      <w:r>
        <w:rPr>
          <w:rFonts w:ascii="Noto Sans CJK KR" w:hAnsi="Noto Sans CJK KR" w:eastAsia="Noto Sans CJK KR"/>
          <w:b/>
        </w:rPr>
        <w:t>원문</w:t>
      </w:r>
    </w:p>
    <w:p>
      <w:pPr>
        <w:pStyle w:val="SHTKSourceText"/>
      </w:pPr>
      <w:r>
        <w:t>淨者是法身義。</w:t>
      </w:r>
    </w:p>
    <w:p>
      <w:pPr>
        <w:pStyle w:val="SHTKBlockLabel"/>
        <w:spacing w:before="80" w:after="40"/>
      </w:pPr>
      <w:r>
        <w:rPr>
          <w:rFonts w:ascii="Noto Sans CJK KR" w:hAnsi="Noto Sans CJK KR" w:eastAsia="Noto Sans CJK KR"/>
          <w:b/>
        </w:rPr>
        <w:t>한국어 직역</w:t>
      </w:r>
    </w:p>
    <w:p>
      <w:pPr>
        <w:pStyle w:val="SHTKTranslationText"/>
      </w:pPr>
      <w:r>
        <w:t>정은 법신의 뜻이다.”</w:t>
      </w:r>
    </w:p>
    <w:p>
      <w:pPr>
        <w:pStyle w:val="SHTKNoteSummary"/>
      </w:pPr>
      <w:r>
        <w:t>교감 요약 | [KABC 편집] 중복 인용구 「淨者是法身義。樂者是涅槃義。」 삭제</w:t>
      </w:r>
    </w:p>
    <w:p>
      <w:pPr>
        <w:pStyle w:val="SHTKNoteDetail"/>
      </w:pPr>
      <w:r>
        <w:t>• 원교감 원문 | 淨者是法身義。樂者是涅槃義。 → ［－］</w:t>
        <w:br/>
        <w:t>• 교감 번호 | KABC [113]</w:t>
        <w:br/>
        <w:t>• 판본 정보 | KABC 『한국불교전서』 H0009 편집교감</w:t>
        <w:br/>
        <w:t>• 저본 독법 | 淨者是法身義。樂者是涅槃義。</w:t>
        <w:br/>
        <w:t>• 저본 적용 구절 | 淨者是法身義。樂者是涅槃義。淨者是法義。</w:t>
        <w:br/>
        <w:t>• 저본 기준 번역 | 정은 법신의 뜻이다. 낙은 열반의 뜻이고 정은 법의 뜻이다.</w:t>
        <w:br/>
        <w:t>• 이문 독법 | ［－］</w:t>
        <w:br/>
        <w:t>• 이문 적용 구절 | 淨者是法義。</w:t>
        <w:br/>
        <w:t>• 이문 기준 번역 | 정은 법의 뜻이다.</w:t>
        <w:br/>
        <w:t>• 의미 차이 | 『대반열반경』 병행문에 따라 중복된 두 구를 삭제하는 제안이다.</w:t>
        <w:br/>
        <w:t>• 한국어 해설 | 저본에서는 중복을 그대로 번역하고 교감주에서만 삭제 독법을 제시한다.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樂者是涅槃義。淨者是法義。且約一邊如是配當。就實通論無所不當。如前三事總別門說是即四德是法身義。又此四德是涅槃義。望餘諸皆亦如是。如德王品云。以見佛性而得涅槃。常樂我淨名大涅槃。</w:t>
      </w:r>
    </w:p>
    <w:p>
      <w:pPr>
        <w:pStyle w:val="SHTKBlockLabel"/>
        <w:spacing w:before="80" w:after="40"/>
      </w:pPr>
      <w:r>
        <w:rPr>
          <w:rFonts w:ascii="Noto Sans CJK KR" w:hAnsi="Noto Sans CJK KR" w:eastAsia="Noto Sans CJK KR"/>
          <w:b/>
        </w:rPr>
        <w:t>한국어 직역</w:t>
      </w:r>
    </w:p>
    <w:p>
      <w:pPr>
        <w:pStyle w:val="SHTKTranslationText"/>
      </w:pPr>
      <w:r>
        <w:t>낙은 열반의 뜻이고 정은 법의 뜻이라는 것은, 우선 한쪽을 기준으로 이와 같이 배당한 것이며, 실제에 나아가 통틀어 논하면 해당하지 않는 것이 없다. 앞의 삼사 총별문에서 말한 것과 같이, 곧 사덕은 법신의 뜻이고, 또 이 사덕은 열반의 뜻이며, 나머지 여러 항목에 대해서도 또한 이와 같다. 「덕왕품」에서 말한다. “불성을 보아 열반을 얻고, 상·락·아·정을 대열반이라 한다.”</w:t>
      </w:r>
    </w:p>
    <w:p>
      <w:pPr>
        <w:pStyle w:val="SHTKBlockLabel"/>
        <w:spacing w:before="80" w:after="40"/>
      </w:pPr>
      <w:r>
        <w:rPr>
          <w:rFonts w:ascii="Noto Sans CJK KR" w:hAnsi="Noto Sans CJK KR" w:eastAsia="Noto Sans CJK KR"/>
          <w:b/>
        </w:rPr>
        <w:t>원문</w:t>
      </w:r>
    </w:p>
    <w:p>
      <w:pPr>
        <w:pStyle w:val="SHTKSourceText"/>
      </w:pPr>
      <w:r>
        <w:t>總說雖然於中分別者。四德之相各有二義。常德二義者。如來通達無二之性不捨有為生死。以不見生死異涅槃故。不取無為涅槃。以不見涅槃異生死故。依是二義離斷常。</w:t>
      </w:r>
    </w:p>
    <w:p>
      <w:pPr>
        <w:pStyle w:val="SHTKBlockLabel"/>
        <w:spacing w:before="80" w:after="40"/>
      </w:pPr>
      <w:r>
        <w:rPr>
          <w:rFonts w:ascii="Noto Sans CJK KR" w:hAnsi="Noto Sans CJK KR" w:eastAsia="Noto Sans CJK KR"/>
          <w:b/>
        </w:rPr>
        <w:t>한국어 직역</w:t>
      </w:r>
    </w:p>
    <w:p>
      <w:pPr>
        <w:pStyle w:val="SHTKTranslationText"/>
      </w:pPr>
      <w:r>
        <w:t>총체적으로 말하면 비록 그러하지만 그 가운데를 분별하면, 사덕의 모습에는 각각 두 뜻이 있다. 상덕의 두 뜻은, 여래가 둘 없는 성품을 통달하여, 유위의 생사를 버리지 않으니, 생사가 열반과 다르다고 보지 않기 때문이다. 또 무위의 열반을 취하지 않으니, 열반이 생사와 다르다고 보지 않기 때문이다. 이 두 뜻에 의하여 단견과 상견을 떠나는 것이,</w:t>
      </w:r>
    </w:p>
    <w:p>
      <w:pPr>
        <w:pStyle w:val="SHTKBlockLabel"/>
        <w:spacing w:before="80" w:after="40"/>
      </w:pPr>
      <w:r>
        <w:rPr>
          <w:rFonts w:ascii="Noto Sans CJK KR" w:hAnsi="Noto Sans CJK KR" w:eastAsia="Noto Sans CJK KR"/>
          <w:b/>
        </w:rPr>
        <w:t>원문</w:t>
      </w:r>
    </w:p>
    <w:p>
      <w:pPr>
        <w:pStyle w:val="SHTKSourceText"/>
      </w:pPr>
      <w:r>
        <w:t>乃法身常德義也。寶性論云。依二種法如來法身有常波羅蜜。應知何等為二。一者不滅一切諸有為行。以離斷見邊故。二者不取無為涅槃。離常見邊故。以是義故</w:t>
      </w:r>
    </w:p>
    <w:p>
      <w:pPr>
        <w:pStyle w:val="SHTKBlockLabel"/>
        <w:spacing w:before="80" w:after="40"/>
      </w:pPr>
      <w:r>
        <w:rPr>
          <w:rFonts w:ascii="Noto Sans CJK KR" w:hAnsi="Noto Sans CJK KR" w:eastAsia="Noto Sans CJK KR"/>
          <w:b/>
        </w:rPr>
        <w:t>한국어 직역</w:t>
      </w:r>
    </w:p>
    <w:p>
      <w:pPr>
        <w:pStyle w:val="SHTKTranslationText"/>
      </w:pPr>
      <w:r>
        <w:t>곧 법신의 상덕의 뜻이다. 『보성론』에서 말한다. “두 가지 법에 의하여, 여래의 법신에 상바라밀이 있음을 알아야 한다. 무엇이 두 가지인가? 첫째, 일체 유위행을 멸하지 않는 것이니, 단견의 변을 떠났기 때문이다. 둘째, 무위열반을 취하지 않는 것이니, 상견의 변을 떠났기 때문이다.” 이 뜻 때문에,</w:t>
      </w:r>
    </w:p>
    <w:p>
      <w:pPr>
        <w:pStyle w:val="SHTKBlockLabel"/>
        <w:spacing w:before="80" w:after="40"/>
      </w:pPr>
      <w:r>
        <w:rPr>
          <w:rFonts w:ascii="Noto Sans CJK KR" w:hAnsi="Noto Sans CJK KR" w:eastAsia="Noto Sans CJK KR"/>
          <w:b/>
        </w:rPr>
        <w:t>원문</w:t>
      </w:r>
    </w:p>
    <w:p>
      <w:pPr>
        <w:pStyle w:val="SHTKSourceText"/>
      </w:pPr>
      <w:r>
        <w:t>聖者勝鬘經說言。世尊見諸行無常是斷見非正見。見涅槃常住是常見非正見故。樂德二義者。謂離一切意生身苦及滅一切煩惱習氣。離意生身苦顯寂靜樂。</w:t>
      </w:r>
    </w:p>
    <w:p>
      <w:pPr>
        <w:pStyle w:val="SHTKBlockLabel"/>
        <w:spacing w:before="80" w:after="40"/>
      </w:pPr>
      <w:r>
        <w:rPr>
          <w:rFonts w:ascii="Noto Sans CJK KR" w:hAnsi="Noto Sans CJK KR" w:eastAsia="Noto Sans CJK KR"/>
          <w:b/>
        </w:rPr>
        <w:t>한국어 직역</w:t>
      </w:r>
    </w:p>
    <w:p>
      <w:pPr>
        <w:pStyle w:val="SHTKTranslationText"/>
      </w:pPr>
      <w:r>
        <w:t>『승만경』에서는 말한다. “세존이 모든 행을 무상하다고 보는 것은, 단견이며 정견이 아니다. 열반을 상주한다고 보는 것은, 상견이며 정견이 아니기 때문이다.” 낙덕의 두 뜻은, 일체 의생신의 괴로움을 떠나는 것과, 일체 번뇌의 습기를 멸하는 것이다. 의생신의 괴로움을 떠나는 것은, 적정의 즐거움을 드러낸다.</w:t>
      </w:r>
    </w:p>
    <w:p>
      <w:pPr>
        <w:pStyle w:val="SHTKBlockLabel"/>
        <w:spacing w:before="80" w:after="40"/>
      </w:pPr>
      <w:r>
        <w:rPr>
          <w:rFonts w:ascii="Noto Sans CJK KR" w:hAnsi="Noto Sans CJK KR" w:eastAsia="Noto Sans CJK KR"/>
          <w:b/>
        </w:rPr>
        <w:t>원문</w:t>
      </w:r>
    </w:p>
    <w:p>
      <w:pPr>
        <w:pStyle w:val="SHTKSourceText"/>
      </w:pPr>
      <w:r>
        <w:t>滅煩惱習氣顯覺智樂。如論說云。依二種法如來法身有樂波羅蜜。何等為二。一者遠離一切苦。以滅一切意生身故。二者遠離一切煩惱習氣。</w:t>
      </w:r>
    </w:p>
    <w:p>
      <w:pPr>
        <w:pStyle w:val="SHTKBlockLabel"/>
        <w:spacing w:before="80" w:after="40"/>
      </w:pPr>
      <w:r>
        <w:rPr>
          <w:rFonts w:ascii="Noto Sans CJK KR" w:hAnsi="Noto Sans CJK KR" w:eastAsia="Noto Sans CJK KR"/>
          <w:b/>
        </w:rPr>
        <w:t>한국어 직역</w:t>
      </w:r>
    </w:p>
    <w:p>
      <w:pPr>
        <w:pStyle w:val="SHTKTranslationText"/>
      </w:pPr>
      <w:r>
        <w:t>번뇌의 습기를 멸하는 것은, 깨달음의 지혜라는 즐거움을 드러낸다. 논에서 말한 것과 같다. “두 가지 법에 의하여, 여래의 법신에는 낙바라밀이 있다. 무엇이 두 가지인가? 첫째, 일체의 괴로움을 멀리 떠나는 것이니, 일체 의생신을 멸하기 때문이다. 둘째, 일체 번뇌의 습기를 멀리 떠나는 것이니,</w:t>
      </w:r>
    </w:p>
    <w:p>
      <w:pPr>
        <w:pStyle w:val="SHTKNoteSummary"/>
      </w:pPr>
      <w:r>
        <w:t>교감 요약 | [KABC 편집] 「習氣」 뒤에 「以」 보입</w:t>
      </w:r>
    </w:p>
    <w:p>
      <w:pPr>
        <w:pStyle w:val="SHTKNoteDetail"/>
      </w:pPr>
      <w:r>
        <w:t>• 원교감 원문 | 習氣。證 → 習氣。以證</w:t>
        <w:br/>
        <w:t>• 교감 번호 | KABC [114]</w:t>
        <w:br/>
        <w:t>• 판본 정보 | KABC 『한국불교전서』 H0009 편집교감</w:t>
        <w:br/>
        <w:t>• 저본 독법 | 習氣。證</w:t>
        <w:br/>
        <w:t>• 저본 적용 구절 | 遠離一切煩惱習氣。證一切法故。</w:t>
        <w:br/>
        <w:t>• 저본 기준 번역 | 둘째, 일체 번뇌의 습기를 멀리 떠나는 것이니, 일체 법을 증득하기 때문이다.”</w:t>
        <w:br/>
        <w:t>• 이문 독법 | 習氣。以證</w:t>
        <w:br/>
        <w:t>• 이문 적용 구절 | 遠離一切煩惱習氣。以證一切法故。</w:t>
        <w:br/>
        <w:t>• 이문 기준 번역 | 일체 번뇌의 습기를 멀리 떠나고 일체 법을 증득하기 때문이다.</w:t>
        <w:br/>
        <w:t>• 의미 차이 | 인과를 나타내는 「以…故」 구조가 완전해진다.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證一切法故。我德二義是。</w:t>
      </w:r>
    </w:p>
    <w:p>
      <w:pPr>
        <w:pStyle w:val="SHTKBlockLabel"/>
        <w:spacing w:before="80" w:after="40"/>
      </w:pPr>
      <w:r>
        <w:rPr>
          <w:rFonts w:ascii="Noto Sans CJK KR" w:hAnsi="Noto Sans CJK KR" w:eastAsia="Noto Sans CJK KR"/>
          <w:b/>
        </w:rPr>
        <w:t>한국어 직역</w:t>
      </w:r>
    </w:p>
    <w:p>
      <w:pPr>
        <w:pStyle w:val="SHTKTranslationText"/>
      </w:pPr>
      <w:r>
        <w:t>일체 법을 증득하기 때문이다.” 아덕의 두 뜻은 이것이다. [구문 불확실]</w:t>
      </w:r>
    </w:p>
    <w:p>
      <w:pPr>
        <w:pStyle w:val="SHTKNoteSummary"/>
      </w:pPr>
      <w:r>
        <w:t>교감 요약 | [CBETA/KABC 교감] 「是」를 「者」로 교정</w:t>
      </w:r>
    </w:p>
    <w:p>
      <w:pPr>
        <w:pStyle w:val="SHTKNoteDetail"/>
      </w:pPr>
      <w:r>
        <w:t>• 원교감 원문 | 是【大】 → 者【CB】</w:t>
        <w:br/>
        <w:t>• 교감 번호 | KABC [115] / CBETA 0245c2201</w:t>
        <w:br/>
        <w:t>• 판본 정보 | KABC 『한국불교전서』 H0009 편집교감 + CBETA 현행 T38n1769.xml</w:t>
        <w:br/>
        <w:t>• 저본 독법 | 是</w:t>
        <w:br/>
        <w:t>• 저본 적용 구절 | 我德二義是。</w:t>
        <w:br/>
        <w:t>• 저본 기준 번역 | 아덕의 두 뜻은 이것이다. [구문 불확실]</w:t>
        <w:br/>
        <w:t>• 이문 독법 | 者</w:t>
        <w:br/>
        <w:t>• 이문 적용 구절 | 我德二義者。</w:t>
        <w:br/>
        <w:t>• 이문 기준 번역 | 아덕의 두 뜻이라는 것은 다음과 같다.</w:t>
        <w:br/>
        <w:t>• 의미 차이 | 「者」가 주제 표지로 기능해 뒤 설명과 자연스럽게 연결된다.</w:t>
        <w:br/>
        <w:t>• 한국어 해설 | CBETA 현행과 KABC가 같은 방향의 교정을 지지한다.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謂離我見邊及無我見邊。非我非無我乃得大我故。如論說云。依二種</w:t>
      </w:r>
    </w:p>
    <w:p>
      <w:pPr>
        <w:pStyle w:val="SHTKBlockLabel"/>
        <w:spacing w:before="80" w:after="40"/>
      </w:pPr>
      <w:r>
        <w:rPr>
          <w:rFonts w:ascii="Noto Sans CJK KR" w:hAnsi="Noto Sans CJK KR" w:eastAsia="Noto Sans CJK KR"/>
          <w:b/>
        </w:rPr>
        <w:t>한국어 직역</w:t>
      </w:r>
    </w:p>
    <w:p>
      <w:pPr>
        <w:pStyle w:val="SHTKTranslationText"/>
      </w:pPr>
      <w:r>
        <w:t>아견의 변과 무아견의 변을 떠나는 것이니, 아도 아니고 무아도 아니어야 비로소 대아를 얻기 때문이다. 논에서 말한 것과 같다. “두 가지에 의하여, [구문 불확실]</w:t>
      </w:r>
    </w:p>
    <w:p>
      <w:pPr>
        <w:pStyle w:val="SHTKNoteSummary"/>
      </w:pPr>
      <w:r>
        <w:t>교감 요약 | [CBETA 교감] 「依二種」 뒤에 「法」 보입</w:t>
      </w:r>
    </w:p>
    <w:p>
      <w:pPr>
        <w:pStyle w:val="SHTKNoteDetail"/>
      </w:pPr>
      <w:r>
        <w:t>• 원교감 원문 | ［－］【大】 → 法【CB】</w:t>
        <w:br/>
        <w:t>• 교감 번호 | CBETA 0245c2301</w:t>
        <w:br/>
        <w:t>• 판본 정보 | CBETA 현행 T38n1769.xml, 【CB】/【大】</w:t>
        <w:br/>
        <w:t>• 저본 독법 | ［－］</w:t>
        <w:br/>
        <w:t>• 저본 적용 구절 | 如論說云。依二種</w:t>
        <w:br/>
        <w:t>• 저본 기준 번역 | 논에서 말한 것과 같다. “두 가지에 의하여, [구문 불확실]</w:t>
        <w:br/>
        <w:t>• 이문 독법 | 法</w:t>
        <w:br/>
        <w:t>• 이문 적용 구절 | 如論說云。依二種法</w:t>
        <w:br/>
        <w:t>• 이문 기준 번역 | 논에서 말한 것과 같다. “두 가지 법에 의하여…</w:t>
        <w:br/>
        <w:t>• 의미 차이 | 「二種法」의 목적어가 완성된다.</w:t>
        <w:br/>
        <w:t>• 한국어 해설 | 현행 CBETA는 『구경일승보성론』 병행문(T31n1611)을 참조한다.</w:t>
        <w:br/>
        <w:t>• 번역 영향 판정 | [문장 구조 변화]</w:t>
        <w:br/>
        <w:t>• 출처 | CBETA T38n1769.</w:t>
      </w:r>
    </w:p>
    <w:p>
      <w:pPr>
        <w:pStyle w:val="SHTKBlockLabel"/>
        <w:spacing w:before="80" w:after="40"/>
      </w:pPr>
      <w:r>
        <w:rPr>
          <w:rFonts w:ascii="Noto Sans CJK KR" w:hAnsi="Noto Sans CJK KR" w:eastAsia="Noto Sans CJK KR"/>
          <w:b/>
        </w:rPr>
        <w:t>원문</w:t>
      </w:r>
    </w:p>
    <w:p>
      <w:pPr>
        <w:pStyle w:val="SHTKSourceText"/>
      </w:pPr>
      <w:r>
        <w:t>法身有我波羅蜜。</w:t>
      </w:r>
    </w:p>
    <w:p>
      <w:pPr>
        <w:pStyle w:val="SHTKBlockLabel"/>
        <w:spacing w:before="80" w:after="40"/>
      </w:pPr>
      <w:r>
        <w:rPr>
          <w:rFonts w:ascii="Noto Sans CJK KR" w:hAnsi="Noto Sans CJK KR" w:eastAsia="Noto Sans CJK KR"/>
          <w:b/>
        </w:rPr>
        <w:t>한국어 직역</w:t>
      </w:r>
    </w:p>
    <w:p>
      <w:pPr>
        <w:pStyle w:val="SHTKTranslationText"/>
      </w:pPr>
      <w:r>
        <w:t>법신에는 아바라밀이 있다.</w:t>
      </w:r>
    </w:p>
    <w:p>
      <w:pPr>
        <w:pStyle w:val="SHTKNoteSummary"/>
      </w:pPr>
      <w:r>
        <w:t>교감 요약 | [KABC 편집] 「法」 뒤에 「如來法」 보입</w:t>
      </w:r>
    </w:p>
    <w:p>
      <w:pPr>
        <w:pStyle w:val="SHTKNoteDetail"/>
      </w:pPr>
      <w:r>
        <w:t>• 원교감 원문 | 法身 → 法如來法身</w:t>
        <w:br/>
        <w:t>• 교감 번호 | KABC [116]</w:t>
        <w:br/>
        <w:t>• 판본 정보 | KABC 『한국불교전서』 H0009 편집교감</w:t>
        <w:br/>
        <w:t>• 저본 독법 | 法身</w:t>
        <w:br/>
        <w:t>• 저본 적용 구절 | 法身有我波羅蜜。</w:t>
        <w:br/>
        <w:t>• 저본 기준 번역 | 법신에는 아바라밀이 있다.</w:t>
        <w:br/>
        <w:t>• 이문 독법 | 法如來法身</w:t>
        <w:br/>
        <w:t>• 이문 적용 구절 | 依二種法。如來法身有我波羅蜜。</w:t>
        <w:br/>
        <w:t>• 이문 기준 번역 | 두 가지 법에 의하여 여래의 법신에는 아바라밀이 있다.</w:t>
        <w:br/>
        <w:t>• 의미 차이 | 병행 『구경일승보성론』의 「如來法身」을 회복하는 제안이다.</w:t>
        <w:br/>
        <w:t>• 한국어 해설 | 앞 단락의 「依二種」과 함께 읽어야 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何等為二。一者遠離諸外道邊。</w:t>
      </w:r>
    </w:p>
    <w:p>
      <w:pPr>
        <w:pStyle w:val="SHTKBlockLabel"/>
        <w:spacing w:before="80" w:after="40"/>
      </w:pPr>
      <w:r>
        <w:rPr>
          <w:rFonts w:ascii="Noto Sans CJK KR" w:hAnsi="Noto Sans CJK KR" w:eastAsia="Noto Sans CJK KR"/>
          <w:b/>
        </w:rPr>
        <w:t>한국어 직역</w:t>
      </w:r>
    </w:p>
    <w:p>
      <w:pPr>
        <w:pStyle w:val="SHTKTranslationText"/>
      </w:pPr>
      <w:r>
        <w:t>무엇이 두 가지인가? 첫째, 모든 외도의 변을 멀리 떠나는 것이니,</w:t>
      </w:r>
    </w:p>
    <w:p>
      <w:pPr>
        <w:pStyle w:val="SHTKNoteSummary"/>
      </w:pPr>
      <w:r>
        <w:t>교감 요약 | [KABC 편집] 「邊」 뒤에 「以」 보입</w:t>
      </w:r>
    </w:p>
    <w:p>
      <w:pPr>
        <w:pStyle w:val="SHTKNoteDetail"/>
      </w:pPr>
      <w:r>
        <w:t>• 원교감 원문 | 邊。離 → 邊。以離</w:t>
        <w:br/>
        <w:t>• 교감 번호 | KABC [117]</w:t>
        <w:br/>
        <w:t>• 판본 정보 | KABC 『한국불교전서』 H0009 편집교감</w:t>
        <w:br/>
        <w:t>• 저본 독법 | 邊。離</w:t>
        <w:br/>
        <w:t>• 저본 적용 구절 | 一者遠離諸外道邊。離虛妄我戲論故。</w:t>
        <w:br/>
        <w:t>• 저본 기준 번역 | 첫째, 모든 외도의 변을 멀리 떠나는 것이니, 허망한 아의 희론을 떠났기 때문이다.</w:t>
        <w:br/>
        <w:t>• 이문 독법 | 邊。以離</w:t>
        <w:br/>
        <w:t>• 이문 적용 구절 | 一者遠離諸外道邊。以離虛妄我戲論故。</w:t>
        <w:br/>
        <w:t>• 이문 기준 번역 | 첫째, 모든 외도의 변을 멀리 떠나는 것이니, 허망한 아의 희론을 떠났기 때문이다.</w:t>
        <w:br/>
        <w:t>• 의미 차이 | 원인을 표시하는 「以…故」가 완성된다.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離虛妄我戲論故。二者遠離諸聲聞邊。以離無我戲論故。以是義故楞伽經云。離諸外道邊禁燒無我見。</w:t>
      </w:r>
    </w:p>
    <w:p>
      <w:pPr>
        <w:pStyle w:val="SHTKBlockLabel"/>
        <w:spacing w:before="80" w:after="40"/>
      </w:pPr>
      <w:r>
        <w:rPr>
          <w:rFonts w:ascii="Noto Sans CJK KR" w:hAnsi="Noto Sans CJK KR" w:eastAsia="Noto Sans CJK KR"/>
          <w:b/>
        </w:rPr>
        <w:t>한국어 직역</w:t>
      </w:r>
    </w:p>
    <w:p>
      <w:pPr>
        <w:pStyle w:val="SHTKTranslationText"/>
      </w:pPr>
      <w:r>
        <w:t>허망한 아의 희론을 떠났기 때문이다. 둘째, 모든 성문의 변을 멀리 떠나는 것이니, 무아의 희론을 떠났기 때문이다.” 이 뜻 때문에, 『능가경』에서 말한다. “모든 외도의 변을 떠나고, 무아견을 ‘금소(禁燒)’하며, [판독 불확실]</w:t>
      </w:r>
    </w:p>
    <w:p>
      <w:pPr>
        <w:pStyle w:val="SHTKNoteSummary"/>
      </w:pPr>
      <w:r>
        <w:t>교감 요약 | [KABC 편집] 「禁」을 『입능가경』에 따라 「焚」으로 교정</w:t>
      </w:r>
    </w:p>
    <w:p>
      <w:pPr>
        <w:pStyle w:val="SHTKNoteDetail"/>
      </w:pPr>
      <w:r>
        <w:t>• 원교감 원문 | 禁燒 → 焚燒</w:t>
        <w:br/>
        <w:t>• 교감 번호 | KABC [118]</w:t>
        <w:br/>
        <w:t>• 판본 정보 | KABC 『한국불교전서』 H0009 편집교감</w:t>
        <w:br/>
        <w:t>• 저본 독법 | 禁</w:t>
        <w:br/>
        <w:t>• 저본 적용 구절 | 禁燒無我見。</w:t>
        <w:br/>
        <w:t>• 저본 기준 번역 | 무아견을 ‘금소(禁燒)’하며, [판독 불확실]</w:t>
        <w:br/>
        <w:t>• 이문 독법 | 焚</w:t>
        <w:br/>
        <w:t>• 이문 적용 구절 | 焚燒無我見。</w:t>
        <w:br/>
        <w:t>• 이문 기준 번역 | 무아견을 불태우며,</w:t>
        <w:br/>
        <w:t>• 의미 차이 | 「焚燒」는 ‘불태우다’라는 동사구가 되어 문맥이 명확하다.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令我見熾燃如劫盡火燃。淨德二義者。</w:t>
      </w:r>
    </w:p>
    <w:p>
      <w:pPr>
        <w:pStyle w:val="SHTKBlockLabel"/>
        <w:spacing w:before="80" w:after="40"/>
      </w:pPr>
      <w:r>
        <w:rPr>
          <w:rFonts w:ascii="Noto Sans CJK KR" w:hAnsi="Noto Sans CJK KR" w:eastAsia="Noto Sans CJK KR"/>
          <w:b/>
        </w:rPr>
        <w:t>한국어 직역</w:t>
      </w:r>
    </w:p>
    <w:p>
      <w:pPr>
        <w:pStyle w:val="SHTKTranslationText"/>
      </w:pPr>
      <w:r>
        <w:t>아견을 치성하게 하여, 겁이 다할 때의 불길처럼 타오르게 한다.” [구문 불확실] 정덕의 두 뜻은,</w:t>
      </w:r>
    </w:p>
    <w:p>
      <w:pPr>
        <w:pStyle w:val="SHTKNoteSummary"/>
      </w:pPr>
      <w:r>
        <w:t>교감 요약 | [KABC 편집] 「者」 뒤에 「謂」 보입</w:t>
      </w:r>
    </w:p>
    <w:p>
      <w:pPr>
        <w:pStyle w:val="SHTKNoteDetail"/>
      </w:pPr>
      <w:r>
        <w:t>• 원교감 원문 | 淨德二義者 → 淨德二義者謂</w:t>
        <w:br/>
        <w:t>• 교감 번호 | KABC [119]</w:t>
        <w:br/>
        <w:t>• 판본 정보 | KABC 『한국불교전서』 H0009 편집교감</w:t>
        <w:br/>
        <w:t>• 저본 독법 | 者</w:t>
        <w:br/>
        <w:t>• 저본 적용 구절 | 淨德二義者。</w:t>
        <w:br/>
        <w:t>• 저본 기준 번역 | 정덕의 두 뜻은,</w:t>
        <w:br/>
        <w:t>• 이문 독법 | 者謂</w:t>
        <w:br/>
        <w:t>• 이문 적용 구절 | 淨德二義者謂。</w:t>
        <w:br/>
        <w:t>• 이문 기준 번역 | 정덕의 두 뜻이라는 것은 곧 다음과 같다.</w:t>
        <w:br/>
        <w:t>• 의미 차이 | 뒤의 두 항목을 이끄는 서술 구조가 완전해진다.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通達分別性除滅依他性故。通達分別</w:t>
      </w:r>
    </w:p>
    <w:p>
      <w:pPr>
        <w:pStyle w:val="SHTKBlockLabel"/>
        <w:spacing w:before="80" w:after="40"/>
      </w:pPr>
      <w:r>
        <w:rPr>
          <w:rFonts w:ascii="Noto Sans CJK KR" w:hAnsi="Noto Sans CJK KR" w:eastAsia="Noto Sans CJK KR"/>
          <w:b/>
        </w:rPr>
        <w:t>한국어 직역</w:t>
      </w:r>
    </w:p>
    <w:p>
      <w:pPr>
        <w:pStyle w:val="SHTKTranslationText"/>
      </w:pPr>
      <w:r>
        <w:t>분별성을 통달하고, 의타성을 없애는 것이다. 분별을 통달하는 것은,</w:t>
      </w:r>
    </w:p>
    <w:p>
      <w:pPr>
        <w:pStyle w:val="SHTKNoteSummary"/>
      </w:pPr>
      <w:r>
        <w:t>교감 요약 | [KABC 편집] 「分別」 뒤에 「性」 보입</w:t>
      </w:r>
    </w:p>
    <w:p>
      <w:pPr>
        <w:pStyle w:val="SHTKNoteDetail"/>
      </w:pPr>
      <w:r>
        <w:t>• 원교감 원문 | 通達分別 → 通達分別性</w:t>
        <w:br/>
        <w:t>• 교감 번호 | KABC [120]</w:t>
        <w:br/>
        <w:t>• 판본 정보 | KABC 『한국불교전서』 H0009 편집교감</w:t>
        <w:br/>
        <w:t>• 저본 독법 | 分別</w:t>
        <w:br/>
        <w:t>• 저본 적용 구절 | 通達分別</w:t>
        <w:br/>
        <w:t>• 저본 기준 번역 | 분별을 통달하는 것은,</w:t>
        <w:br/>
        <w:t>• 이문 독법 | 分別性</w:t>
        <w:br/>
        <w:t>• 이문 적용 구절 | 通達分別性</w:t>
        <w:br/>
        <w:t>• 이문 기준 번역 | 분별성을 통달하는 것은,</w:t>
        <w:br/>
        <w:t>• 의미 차이 | 앞 단락의 「通達分別性」과 같은 표현으로 맞춰진다.</w:t>
        <w:br/>
        <w:t>• 번역 영향 판정 | [의미 차이 경미]</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顯自性淨。滅依他性顯方便淨。如論言。依二種法如來法身有淨．波羅蜜。何等為二。一者本來自性清淨以同相故。二者離垢清淨</w:t>
      </w:r>
    </w:p>
    <w:p>
      <w:pPr>
        <w:pStyle w:val="SHTKBlockLabel"/>
        <w:spacing w:before="80" w:after="40"/>
      </w:pPr>
      <w:r>
        <w:rPr>
          <w:rFonts w:ascii="Noto Sans CJK KR" w:hAnsi="Noto Sans CJK KR" w:eastAsia="Noto Sans CJK KR"/>
          <w:b/>
        </w:rPr>
        <w:t>한국어 직역</w:t>
      </w:r>
    </w:p>
    <w:p>
      <w:pPr>
        <w:pStyle w:val="SHTKTranslationText"/>
      </w:pPr>
      <w:r>
        <w:t>자성청정을 드러낸다. 의타성을 멸하는 것은, 방편청정을 드러낸다. 논에서 말한다. “두 가지 법에 의하여, 여래의 법신에는 정바라밀이 있다. 무엇이 두 가지인가? 첫째, 본래 자성이 청정한 것이니, 동상(同相)이기 때문이다. 둘째, 때를 떠나 청정한 것이니,</w:t>
      </w:r>
    </w:p>
    <w:p>
      <w:pPr>
        <w:pStyle w:val="SHTKBlockLabel"/>
        <w:spacing w:before="80" w:after="40"/>
      </w:pPr>
      <w:r>
        <w:rPr>
          <w:rFonts w:ascii="Noto Sans CJK KR" w:hAnsi="Noto Sans CJK KR" w:eastAsia="Noto Sans CJK KR"/>
          <w:b/>
        </w:rPr>
        <w:t>원문</w:t>
      </w:r>
    </w:p>
    <w:p>
      <w:pPr>
        <w:pStyle w:val="SHTKSourceText"/>
      </w:pPr>
      <w:r>
        <w:t>以勝相故。問何故常與我對二邊顯一。而於樂淨德遣一邊說二。答是顯略門及影論門。其作論者以巧便術也。第二明其立四意者。萬德既圓</w:t>
      </w:r>
    </w:p>
    <w:p>
      <w:pPr>
        <w:pStyle w:val="SHTKBlockLabel"/>
        <w:spacing w:before="80" w:after="40"/>
      </w:pPr>
      <w:r>
        <w:rPr>
          <w:rFonts w:ascii="Noto Sans CJK KR" w:hAnsi="Noto Sans CJK KR" w:eastAsia="Noto Sans CJK KR"/>
          <w:b/>
        </w:rPr>
        <w:t>한국어 직역</w:t>
      </w:r>
    </w:p>
    <w:p>
      <w:pPr>
        <w:pStyle w:val="SHTKTranslationText"/>
      </w:pPr>
      <w:r>
        <w:t>승상(勝相)이기 때문이다.” 묻는다. 무엇 때문에 상과 아에서는 두 변에 대하여 하나를 드러내면서, 낙과 정의 덕에서는 한 변을 버리고 둘을 말하는가? 답한다. 이는 약문(略門)과 영론문(影論門)을 드러낸 것이며, 논을 지은 이가 교묘한 방편의 방식을 사용한 것이다. 둘째, 사덕을 세운 뜻을 밝힌다는 것은 다음과 같다. 온갖 덕이 이미 원만한데,</w:t>
      </w:r>
    </w:p>
    <w:p>
      <w:pPr>
        <w:pStyle w:val="SHTKBlockLabel"/>
        <w:spacing w:before="80" w:after="40"/>
      </w:pPr>
      <w:r>
        <w:rPr>
          <w:rFonts w:ascii="Noto Sans CJK KR" w:hAnsi="Noto Sans CJK KR" w:eastAsia="Noto Sans CJK KR"/>
          <w:b/>
        </w:rPr>
        <w:t>원문</w:t>
      </w:r>
    </w:p>
    <w:p>
      <w:pPr>
        <w:pStyle w:val="SHTKSourceText"/>
      </w:pPr>
      <w:r>
        <w:t>何獨立四。立四之由略有四義。除四障故。翻四患故。對四倒故。離四於故。</w:t>
      </w:r>
    </w:p>
    <w:p>
      <w:pPr>
        <w:pStyle w:val="SHTKBlockLabel"/>
        <w:spacing w:before="80" w:after="40"/>
      </w:pPr>
      <w:r>
        <w:rPr>
          <w:rFonts w:ascii="Noto Sans CJK KR" w:hAnsi="Noto Sans CJK KR" w:eastAsia="Noto Sans CJK KR"/>
          <w:b/>
        </w:rPr>
        <w:t>한국어 직역</w:t>
      </w:r>
    </w:p>
    <w:p>
      <w:pPr>
        <w:pStyle w:val="SHTKTranslationText"/>
      </w:pPr>
      <w:r>
        <w:t>어찌 유독 네 가지를 세우는가? 네 가지를 세운 까닭에는, 대략 네 뜻이 있다. 네 장애를 제거하기 때문이고, 네 허물을 뒤집기 때문이며, 네 전도에 대응하기 때문이고, ‘네 어(於)’를 떠나기 때문이다. [판독 불확실]</w:t>
      </w:r>
    </w:p>
    <w:p>
      <w:pPr>
        <w:pStyle w:val="SHTKNoteSummary"/>
      </w:pPr>
      <w:r>
        <w:t>교감 요약 | [KABC 편집] 「於」를 「相」으로 교정</w:t>
      </w:r>
    </w:p>
    <w:p>
      <w:pPr>
        <w:pStyle w:val="SHTKNoteDetail"/>
      </w:pPr>
      <w:r>
        <w:t>• 원교감 원문 | 離四於 → 離四相</w:t>
        <w:br/>
        <w:t>• 교감 번호 | KABC [121]</w:t>
        <w:br/>
        <w:t>• 판본 정보 | KABC 『한국불교전서』 H0009 편집교감</w:t>
        <w:br/>
        <w:t>• 저본 독법 | 於</w:t>
        <w:br/>
        <w:t>• 저본 적용 구절 | 離四於故。</w:t>
        <w:br/>
        <w:t>• 저본 기준 번역 | 네 장애를 제거하기 때문이고, 네 허물을 뒤집기 때문이며, 네 전도에 대응하기 때문이고, ‘네 어(於)’를 떠나기 때문이다. [판독 불확실]</w:t>
        <w:br/>
        <w:t>• 이문 독법 | 相</w:t>
        <w:br/>
        <w:t>• 이문 적용 구절 | 離四相故。</w:t>
        <w:br/>
        <w:t>• 이문 기준 번역 | 네 가지 상을 떠나기 때문이다.</w:t>
        <w:br/>
        <w:t>• 의미 차이 | 네 가지 덕을 세우는 네 번째 이유가 ‘네 상을 떠남’으로 명확해진다.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除四障者。凡聖四人各有一障。一者闡提謗法障於淨德。貪生死為淨法故。二者外道著我障於我德。不了真我執虛妄故。</w:t>
      </w:r>
    </w:p>
    <w:p>
      <w:pPr>
        <w:pStyle w:val="SHTKBlockLabel"/>
        <w:spacing w:before="80" w:after="40"/>
      </w:pPr>
      <w:r>
        <w:rPr>
          <w:rFonts w:ascii="Noto Sans CJK KR" w:hAnsi="Noto Sans CJK KR" w:eastAsia="Noto Sans CJK KR"/>
          <w:b/>
        </w:rPr>
        <w:t>한국어 직역</w:t>
      </w:r>
    </w:p>
    <w:p>
      <w:pPr>
        <w:pStyle w:val="SHTKTranslationText"/>
      </w:pPr>
      <w:r>
        <w:t>네 장애를 제거한다는 것은 다음과 같다. 범부와 성인의 네 부류 사람에게 각각 하나의 장애가 있다. 첫째, 천제의 법 비방은 정덕을 장애하니, 생사를 탐하여 청정한 법이라고 여기기 때문이다. 둘째, 외도의 아 집착은 아덕을 장애하니, 참된 아를 알지 못하고 허망한 것을 집착하기 때문이다.</w:t>
      </w:r>
    </w:p>
    <w:p>
      <w:pPr>
        <w:pStyle w:val="SHTKNoteSummary"/>
      </w:pPr>
      <w:r>
        <w:t>교감 요약 | [KABC 편집] 「虛妄」 뒤에 「我」 보입</w:t>
      </w:r>
    </w:p>
    <w:p>
      <w:pPr>
        <w:pStyle w:val="SHTKNoteDetail"/>
      </w:pPr>
      <w:r>
        <w:t>• 원교감 원문 | 執虛妄 → 執虛妄我</w:t>
        <w:br/>
        <w:t>• 교감 번호 | KABC [122]</w:t>
        <w:br/>
        <w:t>• 판본 정보 | KABC 『한국불교전서』 H0009 편집교감</w:t>
        <w:br/>
        <w:t>• 저본 독법 | 虛妄</w:t>
        <w:br/>
        <w:t>• 저본 적용 구절 | 不了真我執虛妄故。</w:t>
        <w:br/>
        <w:t>• 저본 기준 번역 | 참된 아를 알지 못하고 허망한 것을 집착하기 때문이다.</w:t>
        <w:br/>
        <w:t>• 이문 독법 | 虛妄我</w:t>
        <w:br/>
        <w:t>• 이문 적용 구절 | 不了真我執虛妄我故。</w:t>
        <w:br/>
        <w:t>• 이문 기준 번역 | 참된 아를 알지 못하고 허망한 아를 집착하기 때문이다.</w:t>
        <w:br/>
        <w:t>• 의미 차이 | 외도가 집착하는 대상이 ‘허망한 아’임이 명확해진다.</w:t>
        <w:br/>
        <w:t>• 번역 영향 판정 | [의미 차이 경미]</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三者聲聞畏苦障於樂德。不知彼苦即是大樂故。四者緣覺捨心障於常德。捨於常利而取斷滅故。為除如是四種障故。菩薩修習四種勝因。所謂信心般若三昧大悲。次第得證淨我樂常。如寶性論偈云。有四種障礙。</w:t>
      </w:r>
    </w:p>
    <w:p>
      <w:pPr>
        <w:pStyle w:val="SHTKBlockLabel"/>
        <w:spacing w:before="80" w:after="40"/>
      </w:pPr>
      <w:r>
        <w:rPr>
          <w:rFonts w:ascii="Noto Sans CJK KR" w:hAnsi="Noto Sans CJK KR" w:eastAsia="Noto Sans CJK KR"/>
          <w:b/>
        </w:rPr>
        <w:t>한국어 직역</w:t>
      </w:r>
    </w:p>
    <w:p>
      <w:pPr>
        <w:pStyle w:val="SHTKTranslationText"/>
      </w:pPr>
      <w:r>
        <w:t>셋째, 성문이 괴로움을 두려워하는 것은 낙덕을 장애하니, 그 괴로움이 곧 큰 즐거움임을 알지 못하기 때문이다. 넷째, 연각의 버리는 마음은 상덕을 장애하니, 항상한 이익을 버리고 단멸을 취하기 때문이다. 이와 같은 네 장애를 제거하기 위하여, 보살은 네 가지 뛰어난 인을 닦으니, 이른바 신심·반야·삼매·대비이며, 차례로 정·아·낙·상을 증득한다. 『보성론』의 게송에서 말한다. “네 가지 장애가 있으니,</w:t>
      </w:r>
    </w:p>
    <w:p>
      <w:pPr>
        <w:pStyle w:val="SHTKBlockLabel"/>
        <w:spacing w:before="80" w:after="40"/>
      </w:pPr>
      <w:r>
        <w:rPr>
          <w:rFonts w:ascii="Noto Sans CJK KR" w:hAnsi="Noto Sans CJK KR" w:eastAsia="Noto Sans CJK KR"/>
          <w:b/>
        </w:rPr>
        <w:t>원문</w:t>
      </w:r>
    </w:p>
    <w:p>
      <w:pPr>
        <w:pStyle w:val="SHTKSourceText"/>
      </w:pPr>
      <w:r>
        <w:t>謗法及著我怖畏世間苦捨離諸眾生。闡提及外道聲聞及緣覺。信等四種法清淨因應知。翻四患者。分段生死有四種患。</w:t>
      </w:r>
    </w:p>
    <w:p>
      <w:pPr>
        <w:pStyle w:val="SHTKBlockLabel"/>
        <w:spacing w:before="80" w:after="40"/>
      </w:pPr>
      <w:r>
        <w:rPr>
          <w:rFonts w:ascii="Noto Sans CJK KR" w:hAnsi="Noto Sans CJK KR" w:eastAsia="Noto Sans CJK KR"/>
          <w:b/>
        </w:rPr>
        <w:t>한국어 직역</w:t>
      </w:r>
    </w:p>
    <w:p>
      <w:pPr>
        <w:pStyle w:val="SHTKTranslationText"/>
      </w:pPr>
      <w:r>
        <w:t>법을 비방함과 아에 집착함, 세간의 괴로움을 두려워함, 모든 중생을 버리고 떠남이다. 천제와 외도, 성문과 연각에게, 신심 등의 네 가지 법이, 청정의 인임을 알아야 한다.” 네 허물을 뒤집는다는 것은 다음과 같다. 분단생사에는 네 종류의 허물이 있으니,</w:t>
      </w:r>
    </w:p>
    <w:p>
      <w:pPr>
        <w:pStyle w:val="SHTKBlockLabel"/>
        <w:spacing w:before="80" w:after="40"/>
      </w:pPr>
      <w:r>
        <w:rPr>
          <w:rFonts w:ascii="Noto Sans CJK KR" w:hAnsi="Noto Sans CJK KR" w:eastAsia="Noto Sans CJK KR"/>
          <w:b/>
        </w:rPr>
        <w:t>원문</w:t>
      </w:r>
    </w:p>
    <w:p>
      <w:pPr>
        <w:pStyle w:val="SHTKSourceText"/>
      </w:pPr>
      <w:r>
        <w:t>謂無常苦無我不淨。為翻如是四種患法故於涅槃建立四德。此義可見。不勞引文。然何故四門開空無我。</w:t>
      </w:r>
    </w:p>
    <w:p>
      <w:pPr>
        <w:pStyle w:val="SHTKBlockLabel"/>
        <w:spacing w:before="80" w:after="40"/>
      </w:pPr>
      <w:r>
        <w:rPr>
          <w:rFonts w:ascii="Noto Sans CJK KR" w:hAnsi="Noto Sans CJK KR" w:eastAsia="Noto Sans CJK KR"/>
          <w:b/>
        </w:rPr>
        <w:t>한국어 직역</w:t>
      </w:r>
    </w:p>
    <w:p>
      <w:pPr>
        <w:pStyle w:val="SHTKTranslationText"/>
      </w:pPr>
      <w:r>
        <w:t>곧 무상·고·무아·부정이다. 이와 같은 네 가지 허물의 법을 뒤집기 위하여, 그러므로 열반에 사덕을 세운다. 이 뜻은 알 수 있으므로, 굳이 글을 인용할 필요가 없다. 그런데 무엇 때문에 네 문에서는 공과 무아를 열어 세웠는가? [구문 불확실]</w:t>
      </w:r>
    </w:p>
    <w:p>
      <w:pPr>
        <w:pStyle w:val="SHTKNoteSummary"/>
      </w:pPr>
      <w:r>
        <w:t>교감 요약 | [KABC 편집] 「四」 뒤에 「諦」 보입</w:t>
      </w:r>
    </w:p>
    <w:p>
      <w:pPr>
        <w:pStyle w:val="SHTKNoteDetail"/>
      </w:pPr>
      <w:r>
        <w:t>• 원교감 원문 | 四門 → 四諦門</w:t>
        <w:br/>
        <w:t>• 교감 번호 | KABC [123]</w:t>
        <w:br/>
        <w:t>• 판본 정보 | KABC 『한국불교전서』 H0009 편집교감</w:t>
        <w:br/>
        <w:t>• 저본 독법 | 四門</w:t>
        <w:br/>
        <w:t>• 저본 적용 구절 | 然何故四門開空無我。</w:t>
        <w:br/>
        <w:t>• 저본 기준 번역 | 그런데 무엇 때문에 네 문에서는 공과 무아를 열어 세웠는가? [구문 불확실]</w:t>
        <w:br/>
        <w:t>• 이문 독법 | 四諦門</w:t>
        <w:br/>
        <w:t>• 이문 적용 구절 | 然何故四諦門開空無我。</w:t>
        <w:br/>
        <w:t>• 이문 기준 번역 | 그런데 무엇 때문에 사제문에서는 공과 무아를 열어 세웠는가?</w:t>
        <w:br/>
        <w:t>• 의미 차이 | 논의의 대상이 단순한 ‘네 문’이 아니라 사제문으로 특정된다.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此中廢空立不淨者。四諦道理是正觀境以理為勝。所以開空。今四患門是念處境為對四倒故立不淨也。對四倒者。謂聲聞四無倒行雖對治凡夫有為四倒。</w:t>
      </w:r>
    </w:p>
    <w:p>
      <w:pPr>
        <w:pStyle w:val="SHTKBlockLabel"/>
        <w:spacing w:before="80" w:after="40"/>
      </w:pPr>
      <w:r>
        <w:rPr>
          <w:rFonts w:ascii="Noto Sans CJK KR" w:hAnsi="Noto Sans CJK KR" w:eastAsia="Noto Sans CJK KR"/>
          <w:b/>
        </w:rPr>
        <w:t>한국어 직역</w:t>
      </w:r>
    </w:p>
    <w:p>
      <w:pPr>
        <w:pStyle w:val="SHTKTranslationText"/>
      </w:pPr>
      <w:r>
        <w:t>여기에서는 공을 폐하고 부정을 세운 까닭은, 사제의 도리가 정관의 경계이고, 이치를 으뜸으로 삼으므로, 공을 열어 세웠기 때문이다. 지금의 네 허물의 문은 염처의 경계이므로, 네 전도에 대응하기 위하여 부정을 세운 것이다. 네 전도에 대응한다는 것은 다음과 같다. 이른바 성문의 네 가지 무전도행은, 비록 범부의 유위에 대한 네 전도를 다스리지만,</w:t>
      </w:r>
    </w:p>
    <w:p>
      <w:pPr>
        <w:pStyle w:val="SHTKBlockLabel"/>
        <w:spacing w:before="80" w:after="40"/>
      </w:pPr>
      <w:r>
        <w:rPr>
          <w:rFonts w:ascii="Noto Sans CJK KR" w:hAnsi="Noto Sans CJK KR" w:eastAsia="Noto Sans CJK KR"/>
          <w:b/>
        </w:rPr>
        <w:t>원문</w:t>
      </w:r>
    </w:p>
    <w:p>
      <w:pPr>
        <w:pStyle w:val="SHTKSourceText"/>
      </w:pPr>
      <w:r>
        <w:t>而翻法身無為四德。以不了五陰即是法身故。為對治此無為四倒。是故建立法身四德。如寶性論云。如是四種顛倒對治。若依如來法身復是顛倒應知。偈言。於法身中倒故對治。</w:t>
      </w:r>
    </w:p>
    <w:p>
      <w:pPr>
        <w:pStyle w:val="SHTKBlockLabel"/>
        <w:spacing w:before="80" w:after="40"/>
      </w:pPr>
      <w:r>
        <w:rPr>
          <w:rFonts w:ascii="Noto Sans CJK KR" w:hAnsi="Noto Sans CJK KR" w:eastAsia="Noto Sans CJK KR"/>
          <w:b/>
        </w:rPr>
        <w:t>한국어 직역</w:t>
      </w:r>
    </w:p>
    <w:p>
      <w:pPr>
        <w:pStyle w:val="SHTKTranslationText"/>
      </w:pPr>
      <w:r>
        <w:t>도리어 법신의 무위 사덕을 뒤집어 보게 되니, 오음이 곧 법신임을 알지 못하기 때문이다. 이 무위에 대한 네 전도를 다스리기 위하여, 그러므로 법신의 사덕을 세운다. 『보성론』에서 말한다. “이와 같은 네 가지 전도에 대한 대치는, 만약 여래의 법신에 의거하면, 다시 전도가 됨을 알아야 한다.” 게송에서 말한다. “법신 가운데에서는, 전도이기 때문에 대치한다.”</w:t>
      </w:r>
    </w:p>
    <w:p>
      <w:pPr>
        <w:pStyle w:val="SHTKBlockLabel"/>
        <w:spacing w:before="80" w:after="40"/>
      </w:pPr>
      <w:r>
        <w:rPr>
          <w:rFonts w:ascii="Noto Sans CJK KR" w:hAnsi="Noto Sans CJK KR" w:eastAsia="Noto Sans CJK KR"/>
          <w:b/>
        </w:rPr>
        <w:t>원문</w:t>
      </w:r>
    </w:p>
    <w:p>
      <w:pPr>
        <w:pStyle w:val="SHTKSourceText"/>
      </w:pPr>
      <w:r>
        <w:t>此例說有四種法身功德乃至廣說。</w:t>
      </w:r>
    </w:p>
    <w:p>
      <w:pPr>
        <w:pStyle w:val="SHTKBlockLabel"/>
        <w:spacing w:before="80" w:after="40"/>
      </w:pPr>
      <w:r>
        <w:rPr>
          <w:rFonts w:ascii="Noto Sans CJK KR" w:hAnsi="Noto Sans CJK KR" w:eastAsia="Noto Sans CJK KR"/>
          <w:b/>
        </w:rPr>
        <w:t>한국어 직역</w:t>
      </w:r>
    </w:p>
    <w:p>
      <w:pPr>
        <w:pStyle w:val="SHTKTranslationText"/>
      </w:pPr>
      <w:r>
        <w:t>이 예에 따라 네 종류 법신의 공덕을 설한다. 이하 널리 설한다.</w:t>
      </w:r>
    </w:p>
    <w:p>
      <w:pPr>
        <w:pStyle w:val="SHTKNoteSummary"/>
      </w:pPr>
      <w:r>
        <w:t>교감 요약 | [KABC 편집] 「例」를 「倒」로 교정</w:t>
      </w:r>
    </w:p>
    <w:p>
      <w:pPr>
        <w:pStyle w:val="SHTKNoteDetail"/>
      </w:pPr>
      <w:r>
        <w:t>• 원교감 원문 | 此例 → 此倒</w:t>
        <w:br/>
        <w:t>• 교감 번호 | KABC [124]</w:t>
        <w:br/>
        <w:t>• 판본 정보 | KABC 『한국불교전서』 H0009 편집교감</w:t>
        <w:br/>
        <w:t>• 저본 독법 | 例</w:t>
        <w:br/>
        <w:t>• 저본 적용 구절 | 此例說有四種法身功德乃至廣說。</w:t>
        <w:br/>
        <w:t>• 저본 기준 번역 | 이 예에 따라 네 종류 법신의 공덕을 설한다. 이하 널리 설한다.</w:t>
        <w:br/>
        <w:t>• 이문 독법 | 倒</w:t>
        <w:br/>
        <w:t>• 이문 적용 구절 | 此倒說有四種法身功德乃至廣說。</w:t>
        <w:br/>
        <w:t>• 이문 기준 번역 | 이 전도에 대치하여 네 종류 법신의 공덕이 있다고 설한다. 이하 널리 설한다.</w:t>
        <w:br/>
        <w:t>• 의미 차이 | 「倒」이면 바로 앞의 전도와 그 대치를 설명하는 문맥에 직접 이어진다.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離四相者。變易生死有四種相。所謂緣相乃至壞相。離此四相故建立四德。何者。以離相無明染故立於淨德。</w:t>
      </w:r>
    </w:p>
    <w:p>
      <w:pPr>
        <w:pStyle w:val="SHTKBlockLabel"/>
        <w:spacing w:before="80" w:after="40"/>
      </w:pPr>
      <w:r>
        <w:rPr>
          <w:rFonts w:ascii="Noto Sans CJK KR" w:hAnsi="Noto Sans CJK KR" w:eastAsia="Noto Sans CJK KR"/>
          <w:b/>
        </w:rPr>
        <w:t>한국어 직역</w:t>
      </w:r>
    </w:p>
    <w:p>
      <w:pPr>
        <w:pStyle w:val="SHTKTranslationText"/>
      </w:pPr>
      <w:r>
        <w:t>네 상을 떠난다는 것은 다음과 같다. 변역생사에는 네 종류의 상이 있으니, 이른바 연상에서 괴상에 이르기까지이며, 이 네 상을 떠나기 때문에 사덕을 세운다. 어떠한가? 상(相)과 무명의 염오를 떠나기 때문에 정덕을 세운다. [구문 불확실]</w:t>
      </w:r>
    </w:p>
    <w:p>
      <w:pPr>
        <w:pStyle w:val="SHTKNoteSummary"/>
      </w:pPr>
      <w:r>
        <w:t>교감 요약 | [KABC 편집] 「離」 뒤에 「緣」 보입</w:t>
      </w:r>
    </w:p>
    <w:p>
      <w:pPr>
        <w:pStyle w:val="SHTKNoteDetail"/>
      </w:pPr>
      <w:r>
        <w:t>• 원교감 원문 | 離相 → 離緣相</w:t>
        <w:br/>
        <w:t>• 교감 번호 | KABC [125]</w:t>
        <w:br/>
        <w:t>• 판본 정보 | KABC 『한국불교전서』 H0009 편집교감</w:t>
        <w:br/>
        <w:t>• 저본 독법 | 離相</w:t>
        <w:br/>
        <w:t>• 저본 적용 구절 | 以離相無明染故立於淨德。</w:t>
        <w:br/>
        <w:t>• 저본 기준 번역 | 상(相)과 무명의 염오를 떠나기 때문에 정덕을 세운다. [구문 불확실]</w:t>
        <w:br/>
        <w:t>• 이문 독법 | 離緣相</w:t>
        <w:br/>
        <w:t>• 이문 적용 구절 | 以離緣相無明染故立於淨德。</w:t>
        <w:br/>
        <w:t>• 이문 기준 번역 | 연상(緣相)인 무명의 염오를 떠나기 때문에 정덕을 세운다.</w:t>
        <w:br/>
        <w:t>• 의미 차이 | 뒤에서 설명하는 네 상 가운데 첫째 「緣相」과 대응한다.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以離因相業所繫故立於我德。離於生相微細苦故立其樂德。離於壞相無常滅故立其常德。如論說言。住無漏界中聲聞辟支佛得大力自在。菩薩為證如來功德法身有四種障。何等為四。一者緣相。二者因相。三者生相。四者壞相。緣相者。</w:t>
      </w:r>
    </w:p>
    <w:p>
      <w:pPr>
        <w:pStyle w:val="SHTKBlockLabel"/>
        <w:spacing w:before="80" w:after="40"/>
      </w:pPr>
      <w:r>
        <w:rPr>
          <w:rFonts w:ascii="Noto Sans CJK KR" w:hAnsi="Noto Sans CJK KR" w:eastAsia="Noto Sans CJK KR"/>
          <w:b/>
        </w:rPr>
        <w:t>한국어 직역</w:t>
      </w:r>
    </w:p>
    <w:p>
      <w:pPr>
        <w:pStyle w:val="SHTKTranslationText"/>
      </w:pPr>
      <w:r>
        <w:t>인상(因相)인 업의 속박을 떠나기 때문에 아덕을 세우며, 생상(生相)인 미세한 괴로움을 떠나기 때문에 낙덕을 세우고, 괴상(壞相)인 무상의 소멸을 떠나기 때문에 상덕을 세운다. 논에서 말한다. “무루계에 머무는 성문과 벽지불은 큰 힘과 자재를 얻는다. 보살이 여래의 공덕법신을 증득하려면, 네 종류의 장애가 있다. 무엇이 네 가지인가? 첫째 연상, 둘째 인상, 셋째 생상, 넷째 괴상이다. 연상이라는 것은,</w:t>
      </w:r>
    </w:p>
    <w:p>
      <w:pPr>
        <w:pStyle w:val="SHTKBlockLabel"/>
        <w:spacing w:before="80" w:after="40"/>
      </w:pPr>
      <w:r>
        <w:rPr>
          <w:rFonts w:ascii="Noto Sans CJK KR" w:hAnsi="Noto Sans CJK KR" w:eastAsia="Noto Sans CJK KR"/>
          <w:b/>
        </w:rPr>
        <w:t>원문</w:t>
      </w:r>
    </w:p>
    <w:p>
      <w:pPr>
        <w:pStyle w:val="SHTKSourceText"/>
      </w:pPr>
      <w:r>
        <w:t>謂無明住地與行作緣。如無明緣行。無明倒地緣亦如是故。</w:t>
      </w:r>
    </w:p>
    <w:p>
      <w:pPr>
        <w:pStyle w:val="SHTKBlockLabel"/>
        <w:spacing w:before="80" w:after="40"/>
      </w:pPr>
      <w:r>
        <w:rPr>
          <w:rFonts w:ascii="Noto Sans CJK KR" w:hAnsi="Noto Sans CJK KR" w:eastAsia="Noto Sans CJK KR"/>
          <w:b/>
        </w:rPr>
        <w:t>한국어 직역</w:t>
      </w:r>
    </w:p>
    <w:p>
      <w:pPr>
        <w:pStyle w:val="SHTKTranslationText"/>
      </w:pPr>
      <w:r>
        <w:t>무명주지가 행에 연이 되는 것을 말한다. 무명이 행에 연이 되는 것과 같이, ‘무명도지(無明倒地)’의 연도 또한 이와 같기 때문이다. [판독 불확실]</w:t>
      </w:r>
    </w:p>
    <w:p>
      <w:pPr>
        <w:pStyle w:val="SHTKNoteSummary"/>
      </w:pPr>
      <w:r>
        <w:t>교감 요약 | [CBETA/KABC 교감] 「倒」를 「住」로 교정</w:t>
      </w:r>
    </w:p>
    <w:p>
      <w:pPr>
        <w:pStyle w:val="SHTKNoteDetail"/>
      </w:pPr>
      <w:r>
        <w:t>• 원교감 원문 | 倒【大】 → 住【CB】</w:t>
        <w:br/>
        <w:t>• 교감 번호 | KABC [126] / CBETA 0246b0801</w:t>
        <w:br/>
        <w:t>• 판본 정보 | KABC 『한국불교전서』 H0009 편집교감 + CBETA 현행 T38n1769.xml</w:t>
        <w:br/>
        <w:t>• 저본 독법 | 倒</w:t>
        <w:br/>
        <w:t>• 저본 적용 구절 | 無明倒地緣亦如是故。</w:t>
        <w:br/>
        <w:t>• 저본 기준 번역 | ‘무명도지(無明倒地)’의 연도 또한 이와 같기 때문이다. [판독 불확실]</w:t>
        <w:br/>
        <w:t>• 이문 독법 | 住</w:t>
        <w:br/>
        <w:t>• 이문 적용 구절 | 無明住地緣亦如是故。</w:t>
        <w:br/>
        <w:t>• 이문 기준 번역 | 무명주지가 연이 되는 것도 또한 이와 같기 때문이다.</w:t>
        <w:br/>
        <w:t>• 의미 차이 | 불교 용어 「無明住地」가 회복되어 앞뒤 문장과 직접 호응한다.</w:t>
        <w:br/>
        <w:t>• 한국어 해설 | CBETA 현행은 병행 『구경일승보성론』을 참조한다.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因相者。謂無明住地緣行此以為因。如行緣識。無漏業緣亦如是故。生相者。謂無明住地緣無漏業因生。三種意生身亦如是故。壞相者謂三種意生身緣不可思議變易生死。</w:t>
      </w:r>
    </w:p>
    <w:p>
      <w:pPr>
        <w:pStyle w:val="SHTKBlockLabel"/>
        <w:spacing w:before="80" w:after="40"/>
      </w:pPr>
      <w:r>
        <w:rPr>
          <w:rFonts w:ascii="Noto Sans CJK KR" w:hAnsi="Noto Sans CJK KR" w:eastAsia="Noto Sans CJK KR"/>
          <w:b/>
        </w:rPr>
        <w:t>한국어 직역</w:t>
      </w:r>
    </w:p>
    <w:p>
      <w:pPr>
        <w:pStyle w:val="SHTKTranslationText"/>
      </w:pPr>
      <w:r>
        <w:t>인상이라는 것은 무명주지가 행을 반연하여, 이것을 인으로 삼는 것을 말한다. 행이 식을 반연하는 것과 같이, 무루업의 연도 또한 이와 같기 때문이다. 생상이라는 것은, 무명주지를 연으로 하고 무루업을 인으로 하여 생겨남을 말한다. 세 종류 의생신도 또한 이와 같기 때문이다. 괴상이라는 것은, 세 종류 의생신을 연으로 하여 불가사의한 변역생사가 생기는 것을 말한다.</w:t>
      </w:r>
    </w:p>
    <w:p>
      <w:pPr>
        <w:pStyle w:val="SHTKBlockLabel"/>
        <w:spacing w:before="80" w:after="40"/>
      </w:pPr>
      <w:r>
        <w:rPr>
          <w:rFonts w:ascii="Noto Sans CJK KR" w:hAnsi="Noto Sans CJK KR" w:eastAsia="Noto Sans CJK KR"/>
          <w:b/>
        </w:rPr>
        <w:t>원문</w:t>
      </w:r>
    </w:p>
    <w:p>
      <w:pPr>
        <w:pStyle w:val="SHTKSourceText"/>
      </w:pPr>
      <w:r>
        <w:t>如依生緣故有老死。此亦如是故乃至廣說。問諸聲聞起四顛倒。為在正觀時為在出觀時。答正入觀時正證人空遠離一切名言分別。</w:t>
      </w:r>
    </w:p>
    <w:p>
      <w:pPr>
        <w:pStyle w:val="SHTKBlockLabel"/>
        <w:spacing w:before="80" w:after="40"/>
      </w:pPr>
      <w:r>
        <w:rPr>
          <w:rFonts w:ascii="Noto Sans CJK KR" w:hAnsi="Noto Sans CJK KR" w:eastAsia="Noto Sans CJK KR"/>
          <w:b/>
        </w:rPr>
        <w:t>한국어 직역</w:t>
      </w:r>
    </w:p>
    <w:p>
      <w:pPr>
        <w:pStyle w:val="SHTKTranslationText"/>
      </w:pPr>
      <w:r>
        <w:t>생이라는 연에 의지하므로 노사가 있는 것과 같다. 이것도 또한 이와 같기 때문이다.” 이하 널리 설한다. 묻는다. 모든 성문이 네 전도를 일으키는 것은, 정관에 있을 때인가, 관에서 나온 뒤인가? 답한다. 바로 관에 들어 있을 때에는, 바로 인공을 증득하고, 일체 명언의 분별을 멀리 떠나므로,</w:t>
      </w:r>
    </w:p>
    <w:p>
      <w:pPr>
        <w:pStyle w:val="SHTKBlockLabel"/>
        <w:spacing w:before="80" w:after="40"/>
      </w:pPr>
      <w:r>
        <w:rPr>
          <w:rFonts w:ascii="Noto Sans CJK KR" w:hAnsi="Noto Sans CJK KR" w:eastAsia="Noto Sans CJK KR"/>
          <w:b/>
        </w:rPr>
        <w:t>원문</w:t>
      </w:r>
    </w:p>
    <w:p>
      <w:pPr>
        <w:pStyle w:val="SHTKSourceText"/>
      </w:pPr>
      <w:r>
        <w:t>故於彼時不起四倒。</w:t>
      </w:r>
    </w:p>
    <w:p>
      <w:pPr>
        <w:pStyle w:val="SHTKBlockLabel"/>
        <w:spacing w:before="80" w:after="40"/>
      </w:pPr>
      <w:r>
        <w:rPr>
          <w:rFonts w:ascii="Noto Sans CJK KR" w:hAnsi="Noto Sans CJK KR" w:eastAsia="Noto Sans CJK KR"/>
          <w:b/>
        </w:rPr>
        <w:t>한국어 직역</w:t>
      </w:r>
    </w:p>
    <w:p>
      <w:pPr>
        <w:pStyle w:val="SHTKTranslationText"/>
      </w:pPr>
      <w:r>
        <w:t>그러므로 그때에는 네 전도를 일으키지 않고,</w:t>
      </w:r>
    </w:p>
    <w:p>
      <w:pPr>
        <w:pStyle w:val="SHTKNoteSummary"/>
      </w:pPr>
      <w:r>
        <w:t>교감 요약 | [KABC 편집] 「倒」 뒤에 「出」 보입</w:t>
      </w:r>
    </w:p>
    <w:p>
      <w:pPr>
        <w:pStyle w:val="SHTKNoteDetail"/>
      </w:pPr>
      <w:r>
        <w:t>• 원교감 원문 | 不起四倒。觀後 → 不起四倒。出觀後</w:t>
        <w:br/>
        <w:t>• 교감 번호 | KABC [127]</w:t>
        <w:br/>
        <w:t>• 판본 정보 | KABC 『한국불교전서』 H0009 편집교감</w:t>
        <w:br/>
        <w:t>• 저본 독법 | ［－］</w:t>
        <w:br/>
        <w:t>• 저본 적용 구절 | 故於彼時不起四倒。觀後起此四倒。</w:t>
        <w:br/>
        <w:t>• 저본 기준 번역 | 그때에는 네 전도를 일으키지 않고, 관에서 나온 뒤에 이 네 전도를 일으킨다.</w:t>
        <w:br/>
        <w:t>• 이문 독법 | 出</w:t>
        <w:br/>
        <w:t>• 이문 적용 구절 | 故於彼時不起四倒。出觀後起此四倒。</w:t>
        <w:br/>
        <w:t>• 이문 기준 번역 | 그러므로 그때에는 네 전도를 일으키지 않고, 관에서 나온 뒤 이 네 전도를 일으킨다.</w:t>
        <w:br/>
        <w:t>• 의미 차이 | 「出觀後」가 되어 정관 중과 출관 후를 명확히 대조한다.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觀後起此四倒。四倒之相有總有別。別起相者。彼計樹下成道之身實是惑業所感之報故。謂無常苦無我等不了是化即真。是即倒於法身四德。</w:t>
      </w:r>
    </w:p>
    <w:p>
      <w:pPr>
        <w:pStyle w:val="SHTKBlockLabel"/>
        <w:spacing w:before="80" w:after="40"/>
      </w:pPr>
      <w:r>
        <w:rPr>
          <w:rFonts w:ascii="Noto Sans CJK KR" w:hAnsi="Noto Sans CJK KR" w:eastAsia="Noto Sans CJK KR"/>
          <w:b/>
        </w:rPr>
        <w:t>한국어 직역</w:t>
      </w:r>
    </w:p>
    <w:p>
      <w:pPr>
        <w:pStyle w:val="SHTKTranslationText"/>
      </w:pPr>
      <w:r>
        <w:t>관에서 나온 뒤에 이 네 전도를 일으킨다. 네 전도의 모습에는, 총체적인 것과 개별적인 것이 있다. 개별적으로 일어나는 모습은, 그들이 나무 아래에서 성도한 몸을, 실제로는 미혹과 업이 감득한 과보라고 헤아리기 때문에, 그러므로 무상·고·무아 등이라고 생각하고, 그 화신이 곧 진실임을 알지 못하므로, 이는 곧 법신의 사덕을 뒤집어 보는 것이다.</w:t>
      </w:r>
    </w:p>
    <w:p>
      <w:pPr>
        <w:pStyle w:val="SHTKBlockLabel"/>
        <w:spacing w:before="80" w:after="40"/>
      </w:pPr>
      <w:r>
        <w:rPr>
          <w:rFonts w:ascii="Noto Sans CJK KR" w:hAnsi="Noto Sans CJK KR" w:eastAsia="Noto Sans CJK KR"/>
          <w:b/>
        </w:rPr>
        <w:t>원문</w:t>
      </w:r>
    </w:p>
    <w:p>
      <w:pPr>
        <w:pStyle w:val="SHTKSourceText"/>
      </w:pPr>
      <w:r>
        <w:t>總起相者。總觀五陰苦無常等不達五陰即是法身。是即倒於法身四德。建立門竟。</w:t>
      </w:r>
    </w:p>
    <w:p>
      <w:pPr>
        <w:pStyle w:val="SHTKBlockLabel"/>
        <w:spacing w:before="80" w:after="40"/>
      </w:pPr>
      <w:r>
        <w:rPr>
          <w:rFonts w:ascii="Noto Sans CJK KR" w:hAnsi="Noto Sans CJK KR" w:eastAsia="Noto Sans CJK KR"/>
          <w:b/>
        </w:rPr>
        <w:t>한국어 직역</w:t>
      </w:r>
    </w:p>
    <w:p>
      <w:pPr>
        <w:pStyle w:val="SHTKTranslationText"/>
      </w:pPr>
      <w:r>
        <w:t>총체적으로 일어나는 모습은, 오음을 총체적으로 관하여 고·무상 등이라고 하고, 오음이 곧 법신임을 통달하지 못하므로, 이는 곧 법신의 사덕을 뒤집어 보는 것이다. 건립문을 마친다.</w:t>
      </w:r>
    </w:p>
    <w:p>
      <w:pPr>
        <w:pStyle w:val="SHTKBlockLabel"/>
        <w:spacing w:before="80" w:after="40"/>
      </w:pPr>
      <w:r>
        <w:rPr>
          <w:rFonts w:ascii="Noto Sans CJK KR" w:hAnsi="Noto Sans CJK KR" w:eastAsia="Noto Sans CJK KR"/>
          <w:b/>
        </w:rPr>
        <w:t>위치표지</w:t>
      </w:r>
    </w:p>
    <w:p>
      <w:pPr>
        <w:pStyle w:val="SHTKPositionMarker"/>
      </w:pPr>
      <w:bookmarkStart w:id="9" w:name="loc_0246b21"/>
      <w:r>
        <w:t>[0246b21]</w:t>
      </w:r>
      <w:bookmarkEnd w:id="9"/>
    </w:p>
    <w:p>
      <w:pPr>
        <w:pStyle w:val="SHTKBlockLabel"/>
        <w:spacing w:before="80" w:after="40"/>
      </w:pPr>
      <w:r>
        <w:rPr>
          <w:rFonts w:ascii="Noto Sans CJK KR" w:hAnsi="Noto Sans CJK KR" w:eastAsia="Noto Sans CJK KR"/>
          <w:b/>
        </w:rPr>
        <w:t>원문</w:t>
      </w:r>
    </w:p>
    <w:p>
      <w:pPr>
        <w:pStyle w:val="SHTKSourceText"/>
      </w:pPr>
      <w:r>
        <w:t>次第三明差別門者。四德差別乃有眾多。且依一略顯二四。</w:t>
      </w:r>
    </w:p>
    <w:p>
      <w:pPr>
        <w:pStyle w:val="SHTKBlockLabel"/>
        <w:spacing w:before="80" w:after="40"/>
      </w:pPr>
      <w:r>
        <w:rPr>
          <w:rFonts w:ascii="Noto Sans CJK KR" w:hAnsi="Noto Sans CJK KR" w:eastAsia="Noto Sans CJK KR"/>
          <w:b/>
        </w:rPr>
        <w:t>한국어 직역</w:t>
      </w:r>
    </w:p>
    <w:p>
      <w:pPr>
        <w:pStyle w:val="SHTKTranslationText"/>
      </w:pPr>
      <w:r>
        <w:t>다음 셋째, 차별문을 밝힌다는 것은 다음과 같다. 사덕의 차별은 매우 많지만, 우선 한 가지에 의하여 두 가지와 네 가지를 간략히 드러낸다.</w:t>
      </w:r>
    </w:p>
    <w:p>
      <w:pPr>
        <w:pStyle w:val="SHTKNoteSummary"/>
      </w:pPr>
      <w:r>
        <w:t>교감 요약 | [KABC 편집] 「一」 뒤에 「門」 보입</w:t>
      </w:r>
    </w:p>
    <w:p>
      <w:pPr>
        <w:pStyle w:val="SHTKNoteDetail"/>
      </w:pPr>
      <w:r>
        <w:t>• 원교감 원문 | 且依一 → 且依一門</w:t>
        <w:br/>
        <w:t>• 교감 번호 | KABC [128]</w:t>
        <w:br/>
        <w:t>• 판본 정보 | KABC 『한국불교전서』 H0009 편집교감</w:t>
        <w:br/>
        <w:t>• 저본 독법 | 一</w:t>
        <w:br/>
        <w:t>• 저본 적용 구절 | 且依一略顯二四。</w:t>
        <w:br/>
        <w:t>• 저본 기준 번역 | 우선 한 가지에 의하여 두 가지와 네 가지를 간략히 드러낸다.</w:t>
        <w:br/>
        <w:t>• 이문 독법 | 一門</w:t>
        <w:br/>
        <w:t>• 이문 적용 구절 | 且依一門略顯二四。</w:t>
        <w:br/>
        <w:t>• 이문 기준 번역 | 우선 한 문에 의하여 둘과 넷을 간략히 드러낸다.</w:t>
        <w:br/>
        <w:t>• 의미 차이 | 논의의 분류 단위가 ‘한 문’으로 분명해진다.</w:t>
        <w:br/>
        <w:t>• 번역 영향 판정 | [의미 차이 경미]</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謂於常我各說二種。樂淨之中各開四別。二種常者法常佛常。法常義者無生無滅是常身義。佛常義者不老不死是常壽義。如下文言。如來長壽</w:t>
      </w:r>
    </w:p>
    <w:p>
      <w:pPr>
        <w:pStyle w:val="SHTKBlockLabel"/>
        <w:spacing w:before="80" w:after="40"/>
      </w:pPr>
      <w:r>
        <w:rPr>
          <w:rFonts w:ascii="Noto Sans CJK KR" w:hAnsi="Noto Sans CJK KR" w:eastAsia="Noto Sans CJK KR"/>
          <w:b/>
        </w:rPr>
        <w:t>한국어 직역</w:t>
      </w:r>
    </w:p>
    <w:p>
      <w:pPr>
        <w:pStyle w:val="SHTKTranslationText"/>
      </w:pPr>
      <w:r>
        <w:t>곧 상과 아에는 각각 두 종류를 설하고, 낙과 정 가운데에는 각각 네 가지 차별을 연다. 두 종류의 상은, 법상(法常)과 불상(佛常)이다. 법상의 뜻은, 생도 없고 멸도 없는 것이 상신(常身)의 뜻이라는 것이다. 불상의 뜻은, 늙지도 않고 죽지도 않는 것이 상수(常壽)의 뜻이라는 것이다. 아래 글에서 말하는 것과 같다. “여래의 수명은 길어,</w:t>
      </w:r>
    </w:p>
    <w:p>
      <w:pPr>
        <w:pStyle w:val="SHTKBlockLabel"/>
        <w:spacing w:before="80" w:after="40"/>
      </w:pPr>
      <w:r>
        <w:rPr>
          <w:rFonts w:ascii="Noto Sans CJK KR" w:hAnsi="Noto Sans CJK KR" w:eastAsia="Noto Sans CJK KR"/>
          <w:b/>
        </w:rPr>
        <w:t>원문</w:t>
      </w:r>
    </w:p>
    <w:p>
      <w:pPr>
        <w:pStyle w:val="SHTKSourceText"/>
      </w:pPr>
      <w:r>
        <w:t>於諸壽中最上最勝。所得常法於諸法中最為第一。此言常法即是法法。</w:t>
      </w:r>
    </w:p>
    <w:p>
      <w:pPr>
        <w:pStyle w:val="SHTKBlockLabel"/>
        <w:spacing w:before="80" w:after="40"/>
      </w:pPr>
      <w:r>
        <w:rPr>
          <w:rFonts w:ascii="Noto Sans CJK KR" w:hAnsi="Noto Sans CJK KR" w:eastAsia="Noto Sans CJK KR"/>
          <w:b/>
        </w:rPr>
        <w:t>한국어 직역</w:t>
      </w:r>
    </w:p>
    <w:p>
      <w:pPr>
        <w:pStyle w:val="SHTKTranslationText"/>
      </w:pPr>
      <w:r>
        <w:t>모든 수명 가운데 가장 높고 가장 뛰어나다. 얻은 항상한 법은, 모든 법 가운데 가장 으뜸이다.” 여기서 말한 항상한 법은, 곧 ‘법법(法法)’이다. [구문 불확실]</w:t>
      </w:r>
    </w:p>
    <w:p>
      <w:pPr>
        <w:pStyle w:val="SHTKNoteSummary"/>
      </w:pPr>
      <w:r>
        <w:t>교감 요약 | [KABC 편집] 두 번째 「法」을 「身」으로 교정</w:t>
      </w:r>
    </w:p>
    <w:p>
      <w:pPr>
        <w:pStyle w:val="SHTKNoteDetail"/>
      </w:pPr>
      <w:r>
        <w:t>• 원교감 원문 | 法法 → 法身</w:t>
        <w:br/>
        <w:t>• 교감 번호 | KABC [129]</w:t>
        <w:br/>
        <w:t>• 판본 정보 | KABC 『한국불교전서』 H0009 편집교감</w:t>
        <w:br/>
        <w:t>• 저본 독법 | 法</w:t>
        <w:br/>
        <w:t>• 저본 적용 구절 | 即是法法。</w:t>
        <w:br/>
        <w:t>• 저본 기준 번역 | 곧 ‘법법(法法)’이다. [구문 불확실]</w:t>
        <w:br/>
        <w:t>• 이문 독법 | 身</w:t>
        <w:br/>
        <w:t>• 이문 적용 구절 | 即是法身。</w:t>
        <w:br/>
        <w:t>• 이문 기준 번역 | 곧 법신이다.</w:t>
        <w:br/>
        <w:t>• 의미 차이 | 「法身」이 되어 직전의 ‘常法’이 가리키는 대상을 명확히 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言長壽者是報身壽。又言。以法常故諸佛亦常。法即法身。佛是報佛。又諸佛者亦是化佛。依是義故攝大乘說。法身為二身本。</w:t>
      </w:r>
    </w:p>
    <w:p>
      <w:pPr>
        <w:pStyle w:val="SHTKBlockLabel"/>
        <w:spacing w:before="80" w:after="40"/>
      </w:pPr>
      <w:r>
        <w:rPr>
          <w:rFonts w:ascii="Noto Sans CJK KR" w:hAnsi="Noto Sans CJK KR" w:eastAsia="Noto Sans CJK KR"/>
          <w:b/>
        </w:rPr>
        <w:t>한국어 직역</w:t>
      </w:r>
    </w:p>
    <w:p>
      <w:pPr>
        <w:pStyle w:val="SHTKTranslationText"/>
      </w:pPr>
      <w:r>
        <w:t>장수라고 한 것은, 보신의 수명이다. 또 말한다. “법이 항상하기 때문에 모든 부처도 또한 항상하다. 법은 곧 법신이고, 부처는 보불이다. 또 ‘모든 부처’라고 한 것은 또한 화불이다.” 이 뜻에 의하므로, 『섭대승론』에서는 말한다. “법신은 두 몸의 근본이 된다.</w:t>
      </w:r>
    </w:p>
    <w:p>
      <w:pPr>
        <w:pStyle w:val="SHTKNoteSummary"/>
      </w:pPr>
      <w:r>
        <w:t>교감 요약 | [KABC 편집] 경론명 뒤에 「論」 보입</w:t>
      </w:r>
    </w:p>
    <w:p>
      <w:pPr>
        <w:pStyle w:val="SHTKNoteDetail"/>
      </w:pPr>
      <w:r>
        <w:t>• 원교감 원문 | 攝大乘 → 攝大乘論</w:t>
        <w:br/>
        <w:t>• 교감 번호 | KABC [130]</w:t>
        <w:br/>
        <w:t>• 판본 정보 | KABC 『한국불교전서』 H0009 편집교감</w:t>
        <w:br/>
        <w:t>• 저본 독법 | 攝大乘</w:t>
        <w:br/>
        <w:t>• 저본 적용 구절 | 攝大乘說。</w:t>
        <w:br/>
        <w:t>• 저본 기준 번역 | 『섭대승론』에서는 말한다. “법신은 두 몸의 근본이 된다.</w:t>
        <w:br/>
        <w:t>• 이문 독법 | 攝大乘論</w:t>
        <w:br/>
        <w:t>• 이문 적용 구절 | 攝大乘論說。</w:t>
        <w:br/>
        <w:t>• 이문 기준 번역 | 『섭대승론』에서는 말한다.</w:t>
        <w:br/>
        <w:t>• 의미 차이 | 문헌명을 완전하게 하는 교감이다.</w:t>
        <w:br/>
        <w:t>• 번역 영향 판정 | [서지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本覺常住。未來依於本</w:t>
      </w:r>
    </w:p>
    <w:p>
      <w:pPr>
        <w:pStyle w:val="SHTKBlockLabel"/>
        <w:spacing w:before="80" w:after="40"/>
      </w:pPr>
      <w:r>
        <w:rPr>
          <w:rFonts w:ascii="Noto Sans CJK KR" w:hAnsi="Noto Sans CJK KR" w:eastAsia="Noto Sans CJK KR"/>
          <w:b/>
        </w:rPr>
        <w:t>한국어 직역</w:t>
      </w:r>
    </w:p>
    <w:p>
      <w:pPr>
        <w:pStyle w:val="SHTKTranslationText"/>
      </w:pPr>
      <w:r>
        <w:t>본각은 항상 머물고, 미래에는 근본에 의지하여,</w:t>
      </w:r>
    </w:p>
    <w:p>
      <w:pPr>
        <w:pStyle w:val="SHTKNoteSummary"/>
      </w:pPr>
      <w:r>
        <w:t>교감 요약 | [CBETA/KABC 교감] KABC는 「未→末」, 현행 CBETA는 「未來→末」로 교정</w:t>
      </w:r>
    </w:p>
    <w:p>
      <w:pPr>
        <w:pStyle w:val="SHTKNoteDetail"/>
      </w:pPr>
      <w:r>
        <w:t>• 원교감 원문 | 未→末; 未來【大】→末【CB】</w:t>
        <w:br/>
        <w:t>• 교감 번호 | KABC [131] / CBETA 0246c0201</w:t>
        <w:br/>
        <w:t>• 판본 정보 | KABC 『한국불교전서』 H0009 편집교감 + CBETA 현행 T38n1769.xml</w:t>
        <w:br/>
        <w:t>• 저본 독법 | 未來</w:t>
        <w:br/>
        <w:t>• 저본 적용 구절 | 未來依於本</w:t>
        <w:br/>
        <w:t>• 저본 기준 번역 | 미래에는 근본에 의지하여,</w:t>
        <w:br/>
        <w:t>• 이문 독법 | 末</w:t>
        <w:br/>
        <w:t>• 이문 적용 구절 | 末依於本</w:t>
        <w:br/>
        <w:t>• 이문 기준 번역 | 말(末)은 근본에 의지하여,</w:t>
        <w:br/>
        <w:t>• 의미 차이 | 저본의 「未來」를 시간어 ‘미래’로 읽는 것과, 현행 CBETA의 「末」을 본·말 관계의 ‘말’로 읽는 것은 의미가 달라진다.</w:t>
        <w:br/>
        <w:t>• 한국어 해설 | KABC는 『섭대승론석』에 따라 첫 글자 「未」를 「末」로 지적하며, CBETA 현행은 범위 전체를 「末」로 정리한다.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相續恒在。如恒受樂如恒施食。二身常住應如是知。寶性論中依七種因成常命義。復以三譬顯常身義。七種因者。一因緣無邊故得常命。謂無量劫來捨身命財</w:t>
      </w:r>
    </w:p>
    <w:p>
      <w:pPr>
        <w:pStyle w:val="SHTKBlockLabel"/>
        <w:spacing w:before="80" w:after="40"/>
      </w:pPr>
      <w:r>
        <w:rPr>
          <w:rFonts w:ascii="Noto Sans CJK KR" w:hAnsi="Noto Sans CJK KR" w:eastAsia="Noto Sans CJK KR"/>
          <w:b/>
        </w:rPr>
        <w:t>한국어 직역</w:t>
      </w:r>
    </w:p>
    <w:p>
      <w:pPr>
        <w:pStyle w:val="SHTKTranslationText"/>
      </w:pPr>
      <w:r>
        <w:t>상속하여 항상 존재하니, 항상 즐거움을 받는 것과 같고 항상 음식을 베푸는 것과 같다. 두 몸이 항상 머문다는 것은, 마땅히 이와 같이 알아야 한다.” 『보성론』에서는 일곱 종류의 인에 의하여 상명(常命)의 뜻을 이루고, 또 세 가지 비유로 상신(常身)의 뜻을 드러낸다. 일곱 종류의 인은 다음과 같다. 첫째, 인연이 끝이 없기 때문에 항상한 수명을 얻는다. 곧 한량없는 겁 이래로 몸과 목숨과 재물을 버리고,</w:t>
      </w:r>
    </w:p>
    <w:p>
      <w:pPr>
        <w:pStyle w:val="SHTKBlockLabel"/>
        <w:spacing w:before="80" w:after="40"/>
      </w:pPr>
      <w:r>
        <w:rPr>
          <w:rFonts w:ascii="Noto Sans CJK KR" w:hAnsi="Noto Sans CJK KR" w:eastAsia="Noto Sans CJK KR"/>
          <w:b/>
        </w:rPr>
        <w:t>원문</w:t>
      </w:r>
    </w:p>
    <w:p>
      <w:pPr>
        <w:pStyle w:val="SHTKSourceText"/>
      </w:pPr>
      <w:r>
        <w:t>攝取正法無窮無盡。既修無窮之因還得無盡之果。偈云。棄捨身命財攝取諸佛法故。二眾生無邊故得常住。謂初發心時結四弘誓。眾生若盡我願乃盡。眾生無盡我願亦無盡。</w:t>
      </w:r>
    </w:p>
    <w:p>
      <w:pPr>
        <w:pStyle w:val="SHTKBlockLabel"/>
        <w:spacing w:before="80" w:after="40"/>
      </w:pPr>
      <w:r>
        <w:rPr>
          <w:rFonts w:ascii="Noto Sans CJK KR" w:hAnsi="Noto Sans CJK KR" w:eastAsia="Noto Sans CJK KR"/>
          <w:b/>
        </w:rPr>
        <w:t>한국어 직역</w:t>
      </w:r>
    </w:p>
    <w:p>
      <w:pPr>
        <w:pStyle w:val="SHTKTranslationText"/>
      </w:pPr>
      <w:r>
        <w:t>정법을 거두어 취함이 다함도 없고 끝도 없었으니, 이미 다함없는 인을 닦았으므로, 도리어 다함없는 과를 얻는다. 게송에서 “몸과 목숨과 재물을 버리고, 모든 불법을 거두어 취한다.”라고 했기 때문이다. 둘째, 중생이 끝이 없기 때문에 항상 머문다. 곧 처음 발심할 때 사홍서원을 맺어, 중생이 다하면 나의 원도 비로소 다하고, 중생이 다하지 않으면 나의 원도 또한 다하지 않는다고 하였으니,</w:t>
      </w:r>
    </w:p>
    <w:p>
      <w:pPr>
        <w:pStyle w:val="SHTKBlockLabel"/>
        <w:spacing w:before="80" w:after="40"/>
      </w:pPr>
      <w:r>
        <w:rPr>
          <w:rFonts w:ascii="Noto Sans CJK KR" w:hAnsi="Noto Sans CJK KR" w:eastAsia="Noto Sans CJK KR"/>
          <w:b/>
        </w:rPr>
        <w:t>원문</w:t>
      </w:r>
    </w:p>
    <w:p>
      <w:pPr>
        <w:pStyle w:val="SHTKSourceText"/>
      </w:pPr>
      <w:r>
        <w:t>為究竟滿是本願故窮未來際常住不盡。偈曰。為利益眾生究竟滿本願故。三大悲圓滿故常者。若諸菩薩分有大悲尚能久住生死不入涅槃。何況如來純得清淨大悲圓滿豈能繫捨入滅盡耶。</w:t>
      </w:r>
    </w:p>
    <w:p>
      <w:pPr>
        <w:pStyle w:val="SHTKBlockLabel"/>
        <w:spacing w:before="80" w:after="40"/>
      </w:pPr>
      <w:r>
        <w:rPr>
          <w:rFonts w:ascii="Noto Sans CJK KR" w:hAnsi="Noto Sans CJK KR" w:eastAsia="Noto Sans CJK KR"/>
          <w:b/>
        </w:rPr>
        <w:t>한국어 직역</w:t>
      </w:r>
    </w:p>
    <w:p>
      <w:pPr>
        <w:pStyle w:val="SHTKTranslationText"/>
      </w:pPr>
      <w:r>
        <w:t>이 본원을 궁극적으로 만족하기 위하여, 그러므로 미래제가 다하도록 항상 머물러 다하지 않는다. 게송에서 “중생을 이롭게 하기 위하여, 본원을 궁극적으로 만족한다.”라고 했기 때문이다. 셋째, 대비가 원만하기 때문에 항상하다는 것은, 모든 보살이 대비를 부분적으로만 지녔어도, 오히려 생사에 오래 머물러 열반에 들어가지 않을 수 있는데, 하물며 여래가 순수하고 청정한 대비를 원만히 얻었으니, 어찌 능히 ‘계사(繫捨)’하여 멸진에 들어가겠는가? [판독 불확실]</w:t>
      </w:r>
    </w:p>
    <w:p>
      <w:pPr>
        <w:pStyle w:val="SHTKBlockLabel"/>
        <w:spacing w:before="80" w:after="40"/>
      </w:pPr>
      <w:r>
        <w:rPr>
          <w:rFonts w:ascii="Noto Sans CJK KR" w:hAnsi="Noto Sans CJK KR" w:eastAsia="Noto Sans CJK KR"/>
          <w:b/>
        </w:rPr>
        <w:t>원문</w:t>
      </w:r>
    </w:p>
    <w:p>
      <w:pPr>
        <w:pStyle w:val="SHTKSourceText"/>
      </w:pPr>
      <w:r>
        <w:t>偈言。得清淨佛身起大悲心故。四神足圓滿故常者。世間有得神足力者尚能住壽四十小劫。豈況如來具四神足而不能住壽無量劫耶。偈言。修四如意足依彼力住世故。五妙智成就故常者。</w:t>
      </w:r>
    </w:p>
    <w:p>
      <w:pPr>
        <w:pStyle w:val="SHTKBlockLabel"/>
        <w:spacing w:before="80" w:after="40"/>
      </w:pPr>
      <w:r>
        <w:rPr>
          <w:rFonts w:ascii="Noto Sans CJK KR" w:hAnsi="Noto Sans CJK KR" w:eastAsia="Noto Sans CJK KR"/>
          <w:b/>
        </w:rPr>
        <w:t>한국어 직역</w:t>
      </w:r>
    </w:p>
    <w:p>
      <w:pPr>
        <w:pStyle w:val="SHTKTranslationText"/>
      </w:pPr>
      <w:r>
        <w:t>게송에서 “청정한 불신을 얻고, 대비심을 일으키기 때문이다.”라고 하였다. 넷째, 신족이 원만하기 때문에 항상하다는 것은, 세간에서 신족의 힘을 얻은 이도, 오히려 수명을 사십 소겁 동안 머물게 할 수 있는데, 하물며 여래가 사신족을 갖추고서 수명을 한량없는 겁 동안 머물게 하지 못하겠는가? 게송에서 “사여의족을 닦고, 그 힘에 의지하여 세상에 머문다.”라고 했기 때문이다. 다섯째, 묘지가 성취되기 때문에 항상하다는 것은,</w:t>
      </w:r>
    </w:p>
    <w:p>
      <w:pPr>
        <w:pStyle w:val="SHTKBlockLabel"/>
        <w:spacing w:before="80" w:after="40"/>
      </w:pPr>
      <w:r>
        <w:rPr>
          <w:rFonts w:ascii="Noto Sans CJK KR" w:hAnsi="Noto Sans CJK KR" w:eastAsia="Noto Sans CJK KR"/>
          <w:b/>
        </w:rPr>
        <w:t>원문</w:t>
      </w:r>
    </w:p>
    <w:p>
      <w:pPr>
        <w:pStyle w:val="SHTKSourceText"/>
      </w:pPr>
      <w:r>
        <w:t>遠離生死涅槃分別體證無二不動不出。是故畢竟無有滅盡。偈言。以成就妙智離有涅槃心故。六三昧成就故常者。世間有人淨得禪定者尚能不為水火刀箭所傷。何況如來常在深定而以外緣可得壞耶。</w:t>
      </w:r>
    </w:p>
    <w:p>
      <w:pPr>
        <w:pStyle w:val="SHTKBlockLabel"/>
        <w:spacing w:before="80" w:after="40"/>
      </w:pPr>
      <w:r>
        <w:rPr>
          <w:rFonts w:ascii="Noto Sans CJK KR" w:hAnsi="Noto Sans CJK KR" w:eastAsia="Noto Sans CJK KR"/>
          <w:b/>
        </w:rPr>
        <w:t>한국어 직역</w:t>
      </w:r>
    </w:p>
    <w:p>
      <w:pPr>
        <w:pStyle w:val="SHTKTranslationText"/>
      </w:pPr>
      <w:r>
        <w:t>생사와 열반을 분별하는 마음을 멀리 떠나고, 둘 아님을 체득하여 움직이지도 않고 나가지도 않으므로, 따라서 끝내 멸진함이 없다. 게송에서 “묘지를 성취함으로써, 유와 열반을 분별하는 마음을 떠난다.”라고 했기 때문이다. 여섯째, 삼매가 성취되기 때문에 항상하다는 것은, 세간에서 청정하게 선정만 얻은 이도, 오히려 물·불·칼·화살에 상하지 않을 수 있는데, 하물며 여래가 항상 깊은 선정에 있으니 외부의 연으로 파괴될 수 있겠는가?</w:t>
      </w:r>
    </w:p>
    <w:p>
      <w:pPr>
        <w:pStyle w:val="SHTKBlockLabel"/>
        <w:spacing w:before="80" w:after="40"/>
      </w:pPr>
      <w:r>
        <w:rPr>
          <w:rFonts w:ascii="Noto Sans CJK KR" w:hAnsi="Noto Sans CJK KR" w:eastAsia="Noto Sans CJK KR"/>
          <w:b/>
        </w:rPr>
        <w:t>원문</w:t>
      </w:r>
    </w:p>
    <w:p>
      <w:pPr>
        <w:pStyle w:val="SHTKSourceText"/>
      </w:pPr>
      <w:r>
        <w:t>偈言。常得心三昧故。七成就安樂故常者。既歸理原得大安樂安樂相應故得常住。偈言。成就安樂相應故。依此七因故得常壽。復以三喻顯常身者。一世法不染故常住者。</w:t>
      </w:r>
    </w:p>
    <w:p>
      <w:pPr>
        <w:pStyle w:val="SHTKBlockLabel"/>
        <w:spacing w:before="80" w:after="40"/>
      </w:pPr>
      <w:r>
        <w:rPr>
          <w:rFonts w:ascii="Noto Sans CJK KR" w:hAnsi="Noto Sans CJK KR" w:eastAsia="Noto Sans CJK KR"/>
          <w:b/>
        </w:rPr>
        <w:t>한국어 직역</w:t>
      </w:r>
    </w:p>
    <w:p>
      <w:pPr>
        <w:pStyle w:val="SHTKTranslationText"/>
      </w:pPr>
      <w:r>
        <w:t>게송에서 “항상 마음의 삼매를 얻는다.”라고 했기 때문이다. 일곱째, 안락을 성취하기 때문에 항상하다는 것은, 이미 이치의 근원으로 돌아가 큰 안락을 얻었고, 안락과 상응하기 때문에 항상 머무름을 얻는다. 게송에서 “안락과 상응함을 성취한다.”라고 했기 때문이다. 이 일곱 인에 의하여, 그러므로 항상한 수명을 얻는다. 또 세 가지 비유로 항상한 몸을 드러낸다는 것은 다음과 같다. 첫째, 세간법에 물들지 않기 때문에 항상 머문다.</w:t>
      </w:r>
    </w:p>
    <w:p>
      <w:pPr>
        <w:pStyle w:val="SHTKBlockLabel"/>
        <w:spacing w:before="80" w:after="40"/>
      </w:pPr>
      <w:r>
        <w:rPr>
          <w:rFonts w:ascii="Noto Sans CJK KR" w:hAnsi="Noto Sans CJK KR" w:eastAsia="Noto Sans CJK KR"/>
          <w:b/>
        </w:rPr>
        <w:t>원문</w:t>
      </w:r>
    </w:p>
    <w:p>
      <w:pPr>
        <w:pStyle w:val="SHTKSourceText"/>
      </w:pPr>
      <w:r>
        <w:t>如來法身常在世間四染不能染四相不能相。偈言。常在於世間不為世法染故。二遠離死魔故常住者。如世門甘露令人久長生。</w:t>
      </w:r>
    </w:p>
    <w:p>
      <w:pPr>
        <w:pStyle w:val="SHTKBlockLabel"/>
        <w:spacing w:before="80" w:after="40"/>
      </w:pPr>
      <w:r>
        <w:rPr>
          <w:rFonts w:ascii="Noto Sans CJK KR" w:hAnsi="Noto Sans CJK KR" w:eastAsia="Noto Sans CJK KR"/>
          <w:b/>
        </w:rPr>
        <w:t>한국어 직역</w:t>
      </w:r>
    </w:p>
    <w:p>
      <w:pPr>
        <w:pStyle w:val="SHTKTranslationText"/>
      </w:pPr>
      <w:r>
        <w:t>여래의 법신은 항상 세간에 있으면서도, 네 가지 염오가 물들일 수 없고 네 가지 상이 모습을 지을 수 없다. 게송에서 “항상 세간에 있으면서, 세간법에 물들지 않는다.”라고 했기 때문이다. 둘째, 죽음의 마를 멀리 떠났기 때문에 항상 머문다. 세간의 ‘문(門)’인 감로가 사람으로 하여금 오래 살게 하는 것처럼, [판독 불확실]</w:t>
      </w:r>
    </w:p>
    <w:p>
      <w:pPr>
        <w:pStyle w:val="SHTKNoteSummary"/>
      </w:pPr>
      <w:r>
        <w:t>교감 요약 | [KABC 편집] 「門」을 「間」으로 교정</w:t>
      </w:r>
    </w:p>
    <w:p>
      <w:pPr>
        <w:pStyle w:val="SHTKNoteDetail"/>
      </w:pPr>
      <w:r>
        <w:t>• 원교감 원문 | 世門 → 世間</w:t>
        <w:br/>
        <w:t>• 교감 번호 | KABC [132]</w:t>
        <w:br/>
        <w:t>• 판본 정보 | KABC 『한국불교전서』 H0009 편집교감</w:t>
        <w:br/>
        <w:t>• 저본 독법 | 門</w:t>
        <w:br/>
        <w:t>• 저본 적용 구절 | 如世門甘露令人久長生。</w:t>
        <w:br/>
        <w:t>• 저본 기준 번역 | 세간의 ‘문(門)’인 감로가 사람으로 하여금 오래 살게 하는 것처럼, [판독 불확실]</w:t>
        <w:br/>
        <w:t>• 이문 독법 | 間</w:t>
        <w:br/>
        <w:t>• 이문 적용 구절 | 如世間甘露令人久長生。</w:t>
        <w:br/>
        <w:t>• 이문 기준 번역 | 세간의 감로가 사람으로 하여금 오래 살게 하는 것과 같다.</w:t>
        <w:br/>
        <w:t>• 의미 차이 | 「世間」이라는 통상어가 회복되어 문장이 명료해진다.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金剛三昧滅煩惱魔故證常果遠離死魔。偈言。得淨甘露處故離一切魔故。三本來不生故常住者。法身之體本來湛然。以非本無今有故非先有後無。偈言。諸佛本不生</w:t>
      </w:r>
    </w:p>
    <w:p>
      <w:pPr>
        <w:pStyle w:val="SHTKBlockLabel"/>
        <w:spacing w:before="80" w:after="40"/>
      </w:pPr>
      <w:r>
        <w:rPr>
          <w:rFonts w:ascii="Noto Sans CJK KR" w:hAnsi="Noto Sans CJK KR" w:eastAsia="Noto Sans CJK KR"/>
          <w:b/>
        </w:rPr>
        <w:t>한국어 직역</w:t>
      </w:r>
    </w:p>
    <w:p>
      <w:pPr>
        <w:pStyle w:val="SHTKTranslationText"/>
      </w:pPr>
      <w:r>
        <w:t>금강삼매가 번뇌마를 멸하므로, 그러므로 항상한 과를 증득하여 죽음의 마를 멀리 떠난다. 게송에서 “청정한 감로의 처소를 얻어, 그러므로 일체의 마를 떠난다.”라고 했기 때문이다. 셋째, 본래 생하지 않았기 때문에 항상 머문다. 법신의 체는 본래 담연하고, 본래 없다가 지금 있게 된 것이 아니므로, 따라서 먼저 있다가 뒤에 없어지는 것이 아니다. 게송에서 “모든 부처는 본래 생하지 않았으니,</w:t>
      </w:r>
    </w:p>
    <w:p>
      <w:pPr>
        <w:pStyle w:val="SHTKBlockLabel"/>
        <w:spacing w:before="80" w:after="40"/>
      </w:pPr>
      <w:r>
        <w:rPr>
          <w:rFonts w:ascii="Noto Sans CJK KR" w:hAnsi="Noto Sans CJK KR" w:eastAsia="Noto Sans CJK KR"/>
          <w:b/>
        </w:rPr>
        <w:t>원문</w:t>
      </w:r>
    </w:p>
    <w:p>
      <w:pPr>
        <w:pStyle w:val="SHTKSourceText"/>
      </w:pPr>
      <w:r>
        <w:t>本來寂靜故。故彼論偈總結而言。初七種譬喻如來色身常。後三種譬喻善逝法身常。若依別門。常命是菩提德。常身是涅槃德。就通相門。</w:t>
      </w:r>
    </w:p>
    <w:p>
      <w:pPr>
        <w:pStyle w:val="SHTKBlockLabel"/>
        <w:spacing w:before="80" w:after="40"/>
      </w:pPr>
      <w:r>
        <w:rPr>
          <w:rFonts w:ascii="Noto Sans CJK KR" w:hAnsi="Noto Sans CJK KR" w:eastAsia="Noto Sans CJK KR"/>
          <w:b/>
        </w:rPr>
        <w:t>한국어 직역</w:t>
      </w:r>
    </w:p>
    <w:p>
      <w:pPr>
        <w:pStyle w:val="SHTKTranslationText"/>
      </w:pPr>
      <w:r>
        <w:t>본래부터 적정하기 때문이다.”라고 하였다. 그러므로 그 논의 게송에서 총결하여 말한다. “앞의 일곱 가지 비유는, 여래의 색신이 항상함을 말하고, 뒤의 세 가지 비유는, 선서의 법신이 항상함을 말한다.” 만약 별문에 의하면, 항상한 수명은 보리의 덕이고, 항상한 몸은 열반의 덕이다. 통상문에 의하면,</w:t>
      </w:r>
    </w:p>
    <w:p>
      <w:pPr>
        <w:pStyle w:val="SHTKBlockLabel"/>
        <w:spacing w:before="80" w:after="40"/>
      </w:pPr>
      <w:r>
        <w:rPr>
          <w:rFonts w:ascii="Noto Sans CJK KR" w:hAnsi="Noto Sans CJK KR" w:eastAsia="Noto Sans CJK KR"/>
          <w:b/>
        </w:rPr>
        <w:t>원문</w:t>
      </w:r>
    </w:p>
    <w:p>
      <w:pPr>
        <w:pStyle w:val="SHTKSourceText"/>
      </w:pPr>
      <w:r>
        <w:t>常身常命皆是涅槃。其義如前出體門說。四種樂者。一斷樂受。</w:t>
      </w:r>
    </w:p>
    <w:p>
      <w:pPr>
        <w:pStyle w:val="SHTKBlockLabel"/>
        <w:spacing w:before="80" w:after="40"/>
      </w:pPr>
      <w:r>
        <w:rPr>
          <w:rFonts w:ascii="Noto Sans CJK KR" w:hAnsi="Noto Sans CJK KR" w:eastAsia="Noto Sans CJK KR"/>
          <w:b/>
        </w:rPr>
        <w:t>한국어 직역</w:t>
      </w:r>
    </w:p>
    <w:p>
      <w:pPr>
        <w:pStyle w:val="SHTKTranslationText"/>
      </w:pPr>
      <w:r>
        <w:t>항상한 몸과 항상한 수명은 모두 열반이다. 그 뜻은 앞의 출체문에서 말한 것과 같다. 네 종류의 낙은 다음과 같다. 첫째, 낙수(樂受)를 끊는 것이다. [구문 불확실]</w:t>
      </w:r>
    </w:p>
    <w:p>
      <w:pPr>
        <w:pStyle w:val="SHTKNoteSummary"/>
      </w:pPr>
      <w:r>
        <w:t>교감 요약 | [KABC 편집] 「樂受」를 「受樂」으로 교정</w:t>
      </w:r>
    </w:p>
    <w:p>
      <w:pPr>
        <w:pStyle w:val="SHTKNoteDetail"/>
      </w:pPr>
      <w:r>
        <w:t>• 원교감 원문 | 一斷樂受 → 一斷受樂</w:t>
        <w:br/>
        <w:t>• 교감 번호 | KABC [133]</w:t>
        <w:br/>
        <w:t>• 판본 정보 | KABC 『한국불교전서』 H0009 편집교감</w:t>
        <w:br/>
        <w:t>• 저본 독법 | 樂受</w:t>
        <w:br/>
        <w:t>• 저본 적용 구절 | 一斷樂受。</w:t>
        <w:br/>
        <w:t>• 저본 기준 번역 | 첫째, 낙수(樂受)를 끊는 것이다. [구문 불확실]</w:t>
        <w:br/>
        <w:t>• 이문 독법 | 受樂</w:t>
        <w:br/>
        <w:t>• 이문 적용 구절 | 一斷受樂。</w:t>
        <w:br/>
        <w:t>• 이문 기준 번역 | 첫째, 수(受)를 끊은 즐거움이다.</w:t>
        <w:br/>
        <w:t>• 의미 차이 | 저본은 ‘낙수(樂受)를 끊음’으로 읽히지만, 이문은 ‘수를 끊는 즐거움’이라는 네 낙의 명칭이 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以離三種分別受。</w:t>
      </w:r>
    </w:p>
    <w:p>
      <w:pPr>
        <w:pStyle w:val="SHTKBlockLabel"/>
        <w:spacing w:before="80" w:after="40"/>
      </w:pPr>
      <w:r>
        <w:rPr>
          <w:rFonts w:ascii="Noto Sans CJK KR" w:hAnsi="Noto Sans CJK KR" w:eastAsia="Noto Sans CJK KR"/>
          <w:b/>
        </w:rPr>
        <w:t>한국어 직역</w:t>
      </w:r>
    </w:p>
    <w:p>
      <w:pPr>
        <w:pStyle w:val="SHTKTranslationText"/>
      </w:pPr>
      <w:r>
        <w:t>세 종류의 분별된 수를 떠났기 때문이다.</w:t>
      </w:r>
    </w:p>
    <w:p>
      <w:pPr>
        <w:pStyle w:val="SHTKNoteSummary"/>
      </w:pPr>
      <w:r>
        <w:t>교감 요약 | [KABC 편집] 첫째 낙의 설명 뒤에 「無苦無樂。乃為大樂。」 보입</w:t>
      </w:r>
    </w:p>
    <w:p>
      <w:pPr>
        <w:pStyle w:val="SHTKNoteDetail"/>
      </w:pPr>
      <w:r>
        <w:t>• 원교감 원문 | 受。 → 受。無苦無樂。乃為大樂。</w:t>
        <w:br/>
        <w:t>• 교감 번호 | KABC [134]</w:t>
        <w:br/>
        <w:t>• 판본 정보 | KABC 『한국불교전서』 H0009 편집교감</w:t>
        <w:br/>
        <w:t>• 저본 독법 | ［－］</w:t>
        <w:br/>
        <w:t>• 저본 적용 구절 | 以離三種分別受。</w:t>
        <w:br/>
        <w:t>• 저본 기준 번역 | 세 종류의 분별된 수를 떠났기 때문이다.</w:t>
        <w:br/>
        <w:t>• 이문 독법 | 無苦無樂。乃為大樂。</w:t>
        <w:br/>
        <w:t>• 이문 적용 구절 | 以離三種分別受。無苦無樂。乃為大樂。</w:t>
        <w:br/>
        <w:t>• 이문 기준 번역 | 세 종류로 분별되는 수를 떠나 고도 없고 낙도 없으므로 이에 대락이 된다.</w:t>
        <w:br/>
        <w:t>• 의미 차이 | 뒤 이 단락에 놓인 구절을 첫째 항목으로 옮겨야 한다는 병행 경문 교감이다.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二寂靜樂。遠離故無苦無樂</w:t>
      </w:r>
    </w:p>
    <w:p>
      <w:pPr>
        <w:pStyle w:val="SHTKBlockLabel"/>
        <w:spacing w:before="80" w:after="40"/>
      </w:pPr>
      <w:r>
        <w:rPr>
          <w:rFonts w:ascii="Noto Sans CJK KR" w:hAnsi="Noto Sans CJK KR" w:eastAsia="Noto Sans CJK KR"/>
          <w:b/>
        </w:rPr>
        <w:t>한국어 직역</w:t>
      </w:r>
    </w:p>
    <w:p>
      <w:pPr>
        <w:pStyle w:val="SHTKTranslationText"/>
      </w:pPr>
      <w:r>
        <w:t>둘째, 적정의 즐거움이다. 멀리 떠났기 때문에 괴로움도 즐거움도 없으며,</w:t>
      </w:r>
    </w:p>
    <w:p>
      <w:pPr>
        <w:pStyle w:val="SHTKNoteSummary"/>
      </w:pPr>
      <w:r>
        <w:t>교감 요약 | [KABC 편집] 둘째 항목에 잘못 놓인 「故無苦無樂。乃為大樂。」 삭제</w:t>
      </w:r>
    </w:p>
    <w:p>
      <w:pPr>
        <w:pStyle w:val="SHTKNoteDetail"/>
      </w:pPr>
      <w:r>
        <w:t>• 원교감 원문 | 遠離故無苦無樂乃為大樂 → 遠離</w:t>
        <w:br/>
        <w:t>• 교감 번호 | KABC [135]</w:t>
        <w:br/>
        <w:t>• 판본 정보 | KABC 『한국불교전서』 H0009 편집교감</w:t>
        <w:br/>
        <w:t>• 저본 독법 | 故無苦無樂乃為大樂</w:t>
        <w:br/>
        <w:t>• 저본 적용 구절 | 遠離故無苦無樂乃為大樂。</w:t>
        <w:br/>
        <w:t>• 저본 기준 번역 | 멀리 떠났기 때문에 괴로움도 즐거움도 없으며, 이것이 곧 큰 즐거움이 된다.</w:t>
        <w:br/>
        <w:t>• 이문 독법 | ［－］</w:t>
        <w:br/>
        <w:t>• 이문 적용 구절 | 遠離〔故無苦無樂乃為大樂〕</w:t>
        <w:br/>
        <w:t>• 이문 기준 번역 | ‘멀리 떠나’가 다음의 「諸行流轉行苦」와 이어진다.</w:t>
        <w:br/>
        <w:t>• 의미 차이 | KABC [134]와 한 쌍으로, 해당 문구를 첫째 낙의 설명으로 이동시키는 교감이다.</w:t>
        <w:br/>
        <w:t>• 한국어 해설 | 저본은 삭제하지 않고 두 U 모두 번역한다.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乃為大樂。諸行流轉行苦得大寂靜故為大樂。三覺知樂。以離無知所受苦苦無所不知故為大樂。四壞不樂。</w:t>
      </w:r>
    </w:p>
    <w:p>
      <w:pPr>
        <w:pStyle w:val="SHTKBlockLabel"/>
        <w:spacing w:before="80" w:after="40"/>
      </w:pPr>
      <w:r>
        <w:rPr>
          <w:rFonts w:ascii="Noto Sans CJK KR" w:hAnsi="Noto Sans CJK KR" w:eastAsia="Noto Sans CJK KR"/>
          <w:b/>
        </w:rPr>
        <w:t>한국어 직역</w:t>
      </w:r>
    </w:p>
    <w:p>
      <w:pPr>
        <w:pStyle w:val="SHTKTranslationText"/>
      </w:pPr>
      <w:r>
        <w:t>이것이 곧 큰 즐거움이 된다. 모든 행이 유전하는 행고에서 큰 적정을 얻으므로, 그러므로 큰 즐거움이 된다. 셋째, 깨달아 아는 즐거움이다. 무지로 인해 받는 고고를 떠나고, 알지 못하는 것이 없기 때문에 큰 즐거움이 된다. 넷째, 괴불락(壞不樂)이다. [구문 불확실]</w:t>
      </w:r>
    </w:p>
    <w:p>
      <w:pPr>
        <w:pStyle w:val="SHTKNoteSummary"/>
      </w:pPr>
      <w:r>
        <w:t>교감 요약 | [KABC 편집] 「壞不」의 어순을 「不壞」로 교정</w:t>
      </w:r>
    </w:p>
    <w:p>
      <w:pPr>
        <w:pStyle w:val="SHTKNoteDetail"/>
      </w:pPr>
      <w:r>
        <w:t>• 원교감 원문 | 壞不樂 → 不壞樂</w:t>
        <w:br/>
        <w:t>• 교감 번호 | KABC [136]</w:t>
        <w:br/>
        <w:t>• 판본 정보 | KABC 『한국불교전서』 H0009 편집교감</w:t>
        <w:br/>
        <w:t>• 저본 독법 | 壞不</w:t>
        <w:br/>
        <w:t>• 저본 적용 구절 | 四壞不樂。</w:t>
        <w:br/>
        <w:t>• 저본 기준 번역 | 넷째, 괴불락(壞不樂)이다. [구문 불확실]</w:t>
        <w:br/>
        <w:t>• 이문 독법 | 不壞</w:t>
        <w:br/>
        <w:t>• 이문 적용 구절 | 四不壞樂。</w:t>
        <w:br/>
        <w:t>• 이문 기준 번역 | 넷째, 불괴락(不壞樂)이다.</w:t>
        <w:br/>
        <w:t>• 의미 차이 | 네 가지 낙 가운데 ‘무너지지 않는 즐거움’이라는 명칭이 성립한다.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遠離無常衰老壞苦得金剛身故為大樂。別而論之。前之二種是涅槃樂。後二種者是菩提樂。通相而言。即無別異。以菩提涅槃無二無別故。如下文云。有大樂故名大涅槃。</w:t>
      </w:r>
    </w:p>
    <w:p>
      <w:pPr>
        <w:pStyle w:val="SHTKBlockLabel"/>
        <w:spacing w:before="80" w:after="40"/>
      </w:pPr>
      <w:r>
        <w:rPr>
          <w:rFonts w:ascii="Noto Sans CJK KR" w:hAnsi="Noto Sans CJK KR" w:eastAsia="Noto Sans CJK KR"/>
          <w:b/>
        </w:rPr>
        <w:t>한국어 직역</w:t>
      </w:r>
    </w:p>
    <w:p>
      <w:pPr>
        <w:pStyle w:val="SHTKTranslationText"/>
      </w:pPr>
      <w:r>
        <w:t>무상으로 쇠하고 늙는 괴고를 멀리 떠나, 금강신을 얻으므로, 그러므로 큰 즐거움이 된다. 구별하여 논하면, 앞의 두 종류는 열반의 즐거움이고, 뒤의 두 종류는 보리의 즐거움이다. 통상으로 말하면 곧 차별이 없으니, 보리와 열반이 둘도 아니고 다르지도 않기 때문이다. 아래 글에서 말하는 것과 같다. “큰 즐거움이 있기 때문에 대열반이라 한다.</w:t>
      </w:r>
    </w:p>
    <w:p>
      <w:pPr>
        <w:pStyle w:val="SHTKBlockLabel"/>
        <w:spacing w:before="80" w:after="40"/>
      </w:pPr>
      <w:r>
        <w:rPr>
          <w:rFonts w:ascii="Noto Sans CJK KR" w:hAnsi="Noto Sans CJK KR" w:eastAsia="Noto Sans CJK KR"/>
          <w:b/>
        </w:rPr>
        <w:t>원문</w:t>
      </w:r>
    </w:p>
    <w:p>
      <w:pPr>
        <w:pStyle w:val="SHTKSourceText"/>
      </w:pPr>
      <w:r>
        <w:t>大涅槃無樂。以四樂故名大涅槃乃至廣說。二種我者。法我人我。言法我者是體實義。如哀歎品云。是真是實是依是常不變易者是自在義。</w:t>
      </w:r>
    </w:p>
    <w:p>
      <w:pPr>
        <w:pStyle w:val="SHTKBlockLabel"/>
        <w:spacing w:before="80" w:after="40"/>
      </w:pPr>
      <w:r>
        <w:rPr>
          <w:rFonts w:ascii="Noto Sans CJK KR" w:hAnsi="Noto Sans CJK KR" w:eastAsia="Noto Sans CJK KR"/>
          <w:b/>
        </w:rPr>
        <w:t>한국어 직역</w:t>
      </w:r>
    </w:p>
    <w:p>
      <w:pPr>
        <w:pStyle w:val="SHTKTranslationText"/>
      </w:pPr>
      <w:r>
        <w:t>대열반에는 즐거움이 없지만, 네 가지 즐거움 때문에 대열반이라 한다.” 이하 널리 설한다. 두 종류의 아는, 법아와 인아이다. 법아라고 하는 것은, 체가 실재한다는 뜻이다. 「애탄품」에서 “이는 참되고 이는 실재하며, 이는 의지처이고 이는 항상하다.”라고 한 것과 같다. 변하고 바뀌지 않는다는 것은 자재의 뜻이며,</w:t>
      </w:r>
    </w:p>
    <w:p>
      <w:pPr>
        <w:pStyle w:val="SHTKNoteSummary"/>
      </w:pPr>
      <w:r>
        <w:t>교감 요약 | [KABC 편집] 「者」 앞에 「言人我」 보입</w:t>
      </w:r>
    </w:p>
    <w:p>
      <w:pPr>
        <w:pStyle w:val="SHTKNoteDetail"/>
      </w:pPr>
      <w:r>
        <w:t>• 원교감 원문 | 不變易者是自在義 → 不變易。言人我者是自在義</w:t>
        <w:br/>
        <w:t>• 교감 번호 | KABC [137]</w:t>
        <w:br/>
        <w:t>• 판본 정보 | KABC 『한국불교전서』 H0009 편집교감</w:t>
        <w:br/>
        <w:t>• 저본 독법 | ［－］</w:t>
        <w:br/>
        <w:t>• 저본 적용 구절 | 不變易者是自在義。</w:t>
        <w:br/>
        <w:t>• 저본 기준 번역 | 변하고 바뀌지 않는다는 것은 자재의 뜻이며,</w:t>
        <w:br/>
        <w:t>• 이문 독법 | 言人我</w:t>
        <w:br/>
        <w:t>• 이문 적용 구절 | 不變易。言人我者是自在義。</w:t>
        <w:br/>
        <w:t>• 이문 기준 번역 | 변하고 바뀌지 않는다. 인아(人我)라고 하는 것은 자재의 뜻이다.</w:t>
        <w:br/>
        <w:t>• 의미 차이 | 「不變易」는 앞의 법아 설명을 끝내고, 「人我」가 새로 시작되는 구조가 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如德王品初偈中說。自在有八。一多少自在。如經言。能示一身以為多身。身數多少猶如微塵。充滿十方無量世界。如來之身實非微塵。以自在故現微塵身。二大小自在。</w:t>
      </w:r>
    </w:p>
    <w:p>
      <w:pPr>
        <w:pStyle w:val="SHTKBlockLabel"/>
        <w:spacing w:before="80" w:after="40"/>
      </w:pPr>
      <w:r>
        <w:rPr>
          <w:rFonts w:ascii="Noto Sans CJK KR" w:hAnsi="Noto Sans CJK KR" w:eastAsia="Noto Sans CJK KR"/>
          <w:b/>
        </w:rPr>
        <w:t>한국어 직역</w:t>
      </w:r>
    </w:p>
    <w:p>
      <w:pPr>
        <w:pStyle w:val="SHTKTranslationText"/>
      </w:pPr>
      <w:r>
        <w:t>「덕왕품」 첫 게송에서 설한 것과 같다. 자재에는 여덟 가지가 있다. 첫째, 많고 적음에 자재하다. 경에서 말한다. “능히 한 몸을 나타내어 여러 몸으로 만들고, 몸의 수가 많고 적음이 미진과 같아서, 시방의 한량없는 세계에 가득 찬다. 여래의 몸은 실제로 미진이 아니지만, 자재하기 때문에 미진과 같은 몸을 나타낸다.” 둘째, 크고 작음에 자재하다.</w:t>
      </w:r>
    </w:p>
    <w:p>
      <w:pPr>
        <w:pStyle w:val="SHTKBlockLabel"/>
        <w:spacing w:before="80" w:after="40"/>
      </w:pPr>
      <w:r>
        <w:rPr>
          <w:rFonts w:ascii="Noto Sans CJK KR" w:hAnsi="Noto Sans CJK KR" w:eastAsia="Noto Sans CJK KR"/>
          <w:b/>
        </w:rPr>
        <w:t>원문</w:t>
      </w:r>
    </w:p>
    <w:p>
      <w:pPr>
        <w:pStyle w:val="SHTKSourceText"/>
      </w:pPr>
      <w:r>
        <w:t>如經言。示一塵身滿三千界。佛身無邊實不滿於大千世界。以自在故滿大千界故。三輕重自在。如經言。以滿大千世界之身輕舉飛空過恒沙等諸佛世界而無障礙。如來之身實無輕重。以自在故能為輕重故。</w:t>
      </w:r>
    </w:p>
    <w:p>
      <w:pPr>
        <w:pStyle w:val="SHTKBlockLabel"/>
        <w:spacing w:before="80" w:after="40"/>
      </w:pPr>
      <w:r>
        <w:rPr>
          <w:rFonts w:ascii="Noto Sans CJK KR" w:hAnsi="Noto Sans CJK KR" w:eastAsia="Noto Sans CJK KR"/>
          <w:b/>
        </w:rPr>
        <w:t>한국어 직역</w:t>
      </w:r>
    </w:p>
    <w:p>
      <w:pPr>
        <w:pStyle w:val="SHTKTranslationText"/>
      </w:pPr>
      <w:r>
        <w:t>경에서 말한다. “한 티끌 같은 몸을 나타내어 삼천세계에 가득 차게 한다. 부처의 몸은 끝이 없지만, 실제로 대천세계에 가득 찬 것은 아니다. 자재하기 때문에 대천세계에 가득 찬다.” 셋째, 가볍고 무거움에 자재하다. 경에서 말한다. “대천세계에 가득 찬 몸으로도, 가볍게 들어 허공을 날아 항하의 모래 수와 같은 모든 불세계를 지나면서 장애가 없다. 여래의 몸에는 실제로 가볍고 무거움이 없지만, 자재하기 때문에 능히 가볍고 무겁게 할 수 있다.”</w:t>
      </w:r>
    </w:p>
    <w:p>
      <w:pPr>
        <w:pStyle w:val="SHTKBlockLabel"/>
        <w:spacing w:before="80" w:after="40"/>
      </w:pPr>
      <w:r>
        <w:rPr>
          <w:rFonts w:ascii="Noto Sans CJK KR" w:hAnsi="Noto Sans CJK KR" w:eastAsia="Noto Sans CJK KR"/>
          <w:b/>
        </w:rPr>
        <w:t>원문</w:t>
      </w:r>
    </w:p>
    <w:p>
      <w:pPr>
        <w:pStyle w:val="SHTKSourceText"/>
      </w:pPr>
      <w:r>
        <w:t>四一異自在。如經言。如來一心安住不動。所可示化無量形類各令有心。如來有時成造一事</w:t>
      </w:r>
    </w:p>
    <w:p>
      <w:pPr>
        <w:pStyle w:val="SHTKBlockLabel"/>
        <w:spacing w:before="80" w:after="40"/>
      </w:pPr>
      <w:r>
        <w:rPr>
          <w:rFonts w:ascii="Noto Sans CJK KR" w:hAnsi="Noto Sans CJK KR" w:eastAsia="Noto Sans CJK KR"/>
          <w:b/>
        </w:rPr>
        <w:t>한국어 직역</w:t>
      </w:r>
    </w:p>
    <w:p>
      <w:pPr>
        <w:pStyle w:val="SHTKTranslationText"/>
      </w:pPr>
      <w:r>
        <w:t>넷째, 하나와 다름에 자재하다. 경에서 말한다. “여래는 한 마음에 안주하여 움직이지 않으면서, 나타내어 교화하는 한량없는 형류가 각각 마음을 지니게 한다. 여래는 어떤 때에는 하나의 일을 이루어 만들지만,</w:t>
      </w:r>
    </w:p>
    <w:p>
      <w:pPr>
        <w:pStyle w:val="SHTKNoteSummary"/>
      </w:pPr>
      <w:r>
        <w:t>교감 요약 | [KABC 편집] 「成」을 『대반열반경』의 「或」으로 교정</w:t>
      </w:r>
    </w:p>
    <w:p>
      <w:pPr>
        <w:pStyle w:val="SHTKNoteDetail"/>
      </w:pPr>
      <w:r>
        <w:t>• 원교감 원문 | 成 → 或</w:t>
        <w:br/>
        <w:t>• 교감 번호 | KABC [138]</w:t>
        <w:br/>
        <w:t>• 판본 정보 | KABC 『한국불교전서』 H0009 편집교감</w:t>
        <w:br/>
        <w:t>• 저본 독법 | 成</w:t>
        <w:br/>
        <w:t>• 저본 적용 구절 | 如來有時成造一事</w:t>
        <w:br/>
        <w:t>• 저본 기준 번역 | 여래는 어떤 때에는 하나의 일을 이루어 만들지만,</w:t>
        <w:br/>
        <w:t>• 이문 독법 | 或</w:t>
        <w:br/>
        <w:t>• 이문 적용 구절 | 如來有時或造一事</w:t>
        <w:br/>
        <w:t>• 이문 기준 번역 | 여래는 어떤 때에는 혹 하나의 일을 짓지만,</w:t>
        <w:br/>
        <w:t>• 의미 차이 | 동작을 ‘이루어 짓다’에서 선택·경우를 나타내는 ‘혹 짓다’로 바꾼다.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而亦眾生各各成辨。</w:t>
      </w:r>
    </w:p>
    <w:p>
      <w:pPr>
        <w:pStyle w:val="SHTKBlockLabel"/>
        <w:spacing w:before="80" w:after="40"/>
      </w:pPr>
      <w:r>
        <w:rPr>
          <w:rFonts w:ascii="Noto Sans CJK KR" w:hAnsi="Noto Sans CJK KR" w:eastAsia="Noto Sans CJK KR"/>
          <w:b/>
        </w:rPr>
        <w:t>한국어 직역</w:t>
      </w:r>
    </w:p>
    <w:p>
      <w:pPr>
        <w:pStyle w:val="SHTKTranslationText"/>
      </w:pPr>
      <w:r>
        <w:t>또한 중생들은 각각 그것을 이루어 마친다.</w:t>
      </w:r>
    </w:p>
    <w:p>
      <w:pPr>
        <w:pStyle w:val="SHTKNoteSummary"/>
      </w:pPr>
      <w:r>
        <w:t>교감 요약 | [KABC 편집] 「亦」을 『대반열반경』의 「合」으로 교정</w:t>
      </w:r>
    </w:p>
    <w:p>
      <w:pPr>
        <w:pStyle w:val="SHTKNoteDetail"/>
      </w:pPr>
      <w:r>
        <w:t>• 원교감 원문 | 亦 → 合</w:t>
        <w:br/>
        <w:t>• 교감 번호 | KABC [139]</w:t>
        <w:br/>
        <w:t>• 판본 정보 | KABC 『한국불교전서』 H0009 편집교감</w:t>
        <w:br/>
        <w:t>• 저본 독법 | 亦</w:t>
        <w:br/>
        <w:t>• 저본 적용 구절 | 而亦眾生各各成辨。</w:t>
        <w:br/>
        <w:t>• 저본 기준 번역 | 또한 중생들은 각각 그것을 이루어 마친다.</w:t>
        <w:br/>
        <w:t>• 이문 독법 | 合</w:t>
        <w:br/>
        <w:t>• 이문 적용 구절 | 而合眾生各各成辨。</w:t>
        <w:br/>
        <w:t>• 이문 기준 번역 | 그리고 중생들을 합하여 각각 이루어 마치게 한다. [구문 불확실]</w:t>
        <w:br/>
        <w:t>• 의미 차이 | 동사 관계가 달라져 문장 해석에 영향을 준다.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如來之身常住一立</w:t>
      </w:r>
    </w:p>
    <w:p>
      <w:pPr>
        <w:pStyle w:val="SHTKBlockLabel"/>
        <w:spacing w:before="80" w:after="40"/>
      </w:pPr>
      <w:r>
        <w:rPr>
          <w:rFonts w:ascii="Noto Sans CJK KR" w:hAnsi="Noto Sans CJK KR" w:eastAsia="Noto Sans CJK KR"/>
          <w:b/>
        </w:rPr>
        <w:t>한국어 직역</w:t>
      </w:r>
    </w:p>
    <w:p>
      <w:pPr>
        <w:pStyle w:val="SHTKTranslationText"/>
      </w:pPr>
      <w:r>
        <w:t>여래의 몸은 항상 ‘일립(一立)’에 머물며, [판독 불확실]</w:t>
      </w:r>
    </w:p>
    <w:p>
      <w:pPr>
        <w:pStyle w:val="SHTKNoteSummary"/>
      </w:pPr>
      <w:r>
        <w:t>교감 요약 | [KABC 편집] 두 곳의 「立」을 『대반열반경』의 「土」로 교정</w:t>
      </w:r>
    </w:p>
    <w:p>
      <w:pPr>
        <w:pStyle w:val="SHTKNoteDetail"/>
      </w:pPr>
      <w:r>
        <w:t>• 원교감 원문 | 一立／他立 → 一土／他土</w:t>
        <w:br/>
        <w:t>• 교감 번호 | KABC [140]</w:t>
        <w:br/>
        <w:t>• 판본 정보 | KABC 『한국불교전서』 H0009 편집교감</w:t>
        <w:br/>
        <w:t>• 저본 독법 | 立</w:t>
        <w:br/>
        <w:t>• 저본 적용 구절 | 如來之身常住一立而令他立</w:t>
        <w:br/>
        <w:t>• 저본 기준 번역 | 여래의 몸은 항상 ‘일립(一立)’에 머물며, [판독 불확실] 그런데 다른 ‘립(立)’을 있게 하여, [판독 불확실]</w:t>
        <w:br/>
        <w:t>• 이문 독법 | 土</w:t>
        <w:br/>
        <w:t>• 이문 적용 구절 | 如來之身常住一土而令他土</w:t>
        <w:br/>
        <w:t>• 이문 기준 번역 | 여래의 몸은 항상 한 국토에 머물면서 다른 국토들로 하여금 모두 보게 한다.</w:t>
        <w:br/>
        <w:t>• 의미 차이 | 「土」를 취하면 한 국토와 다른 국토의 대조가 성립한다.</w:t>
        <w:br/>
        <w:t>• 한국어 해설 | 저본의 「立」은 의미가 불명확하므로 판독 불확실로 유지한다.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而令他立一切悉見故。五者對境自在故。如經言。如來一根亦能見色聞聲乃至知。以自在。</w:t>
      </w:r>
    </w:p>
    <w:p>
      <w:pPr>
        <w:pStyle w:val="SHTKBlockLabel"/>
        <w:spacing w:before="80" w:after="40"/>
      </w:pPr>
      <w:r>
        <w:rPr>
          <w:rFonts w:ascii="Noto Sans CJK KR" w:hAnsi="Noto Sans CJK KR" w:eastAsia="Noto Sans CJK KR"/>
          <w:b/>
        </w:rPr>
        <w:t>한국어 직역</w:t>
      </w:r>
    </w:p>
    <w:p>
      <w:pPr>
        <w:pStyle w:val="SHTKTranslationText"/>
      </w:pPr>
      <w:r>
        <w:t>그런데 다른 ‘립(立)’을 있게 하여, [판독 불확실] 모두가 다 보게 한다.” 다섯째, ‘경계에 대하는 자재’이기 때문에, [구문 불확실] 경에서 말한다. “여래의 한 근으로도 또한 색을 보고 소리를 들으며, 나아가 아는 것에 이르기까지이다. 자재함으로써, [구문 불확실]</w:t>
      </w:r>
    </w:p>
    <w:p>
      <w:pPr>
        <w:pStyle w:val="SHTKNoteSummary"/>
      </w:pPr>
      <w:r>
        <w:t>교감 요약 | [KABC 편집] 「以自在」를 『대반열반경』의 「法」으로 교정</w:t>
      </w:r>
    </w:p>
    <w:p>
      <w:pPr>
        <w:pStyle w:val="SHTKNoteDetail"/>
      </w:pPr>
      <w:r>
        <w:t>• 원교감 원문 | 乃至知以自在 → 乃至知法</w:t>
        <w:br/>
        <w:t>• 교감 번호 | KABC [141]</w:t>
        <w:br/>
        <w:t>• 판본 정보 | KABC 『한국불교전서』 H0009 편집교감</w:t>
        <w:br/>
        <w:t>• 저본 독법 | 以自在</w:t>
        <w:br/>
        <w:t>• 저본 적용 구절 | 乃至知。以自在。</w:t>
        <w:br/>
        <w:t>• 저본 기준 번역 | 나아가 아는 것에 이르기까지이다. 자재함으로써, [구문 불확실]</w:t>
        <w:br/>
        <w:t>• 이문 독법 | 法</w:t>
        <w:br/>
        <w:t>• 이문 적용 구절 | 乃至知法。</w:t>
        <w:br/>
        <w:t>• 이문 기준 번역 | 나아가 법을 아는 데 이른다.</w:t>
        <w:br/>
        <w:t>• 의미 차이 | 저본의 「以自在」가 삭제·대치되면서 문장이 완결된다.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如來六根亦不見色不聞聲乃至不知法。令根自在。</w:t>
      </w:r>
    </w:p>
    <w:p>
      <w:pPr>
        <w:pStyle w:val="SHTKBlockLabel"/>
        <w:spacing w:before="80" w:after="40"/>
      </w:pPr>
      <w:r>
        <w:rPr>
          <w:rFonts w:ascii="Noto Sans CJK KR" w:hAnsi="Noto Sans CJK KR" w:eastAsia="Noto Sans CJK KR"/>
          <w:b/>
        </w:rPr>
        <w:t>한국어 직역</w:t>
      </w:r>
    </w:p>
    <w:p>
      <w:pPr>
        <w:pStyle w:val="SHTKTranslationText"/>
      </w:pPr>
      <w:r>
        <w:t>여래의 여섯 근은 또한 색을 보지 않고 소리를 듣지 않으며 나아가 법을 알지도 않지만, 근으로 하여금 자재하게 한다.”</w:t>
      </w:r>
    </w:p>
    <w:p>
      <w:pPr>
        <w:pStyle w:val="SHTKNoteSummary"/>
      </w:pPr>
      <w:r>
        <w:t>교감 요약 | [KABC 편집] 「令」 앞에 「以自在故」 보입</w:t>
      </w:r>
    </w:p>
    <w:p>
      <w:pPr>
        <w:pStyle w:val="SHTKNoteDetail"/>
      </w:pPr>
      <w:r>
        <w:t>• 원교감 원문 | 令根自在 → 以自在故令根自在</w:t>
        <w:br/>
        <w:t>• 교감 번호 | KABC [142]</w:t>
        <w:br/>
        <w:t>• 판본 정보 | KABC 『한국불교전서』 H0009 편집교감</w:t>
        <w:br/>
        <w:t>• 저본 독법 | ［－］</w:t>
        <w:br/>
        <w:t>• 저본 적용 구절 | 令根自在。</w:t>
        <w:br/>
        <w:t>• 저본 기준 번역 | 근으로 하여금 자재하게 한다.”</w:t>
        <w:br/>
        <w:t>• 이문 독법 | 以自在故</w:t>
        <w:br/>
        <w:t>• 이문 적용 구절 | 以自在故令根自在。</w:t>
        <w:br/>
        <w:t>• 이문 기준 번역 | 자재하기 때문에 근으로 하여금 자재하게 한다.</w:t>
        <w:br/>
        <w:t>• 의미 차이 | 앞의 경문과 결론의 인과관계가 명시된다.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六者得法自在。如經言。以自在故得一切。如來之心亦無得想。何以故。若是有者可知為得。實無所有云何名得。若使如來計有得想。是即諸佛不得涅槃。以無得故名得涅槃。</w:t>
      </w:r>
    </w:p>
    <w:p>
      <w:pPr>
        <w:pStyle w:val="SHTKBlockLabel"/>
        <w:spacing w:before="80" w:after="40"/>
      </w:pPr>
      <w:r>
        <w:rPr>
          <w:rFonts w:ascii="Noto Sans CJK KR" w:hAnsi="Noto Sans CJK KR" w:eastAsia="Noto Sans CJK KR"/>
          <w:b/>
        </w:rPr>
        <w:t>한국어 직역</w:t>
      </w:r>
    </w:p>
    <w:p>
      <w:pPr>
        <w:pStyle w:val="SHTKTranslationText"/>
      </w:pPr>
      <w:r>
        <w:t>여섯째, 법을 얻음에 자재하다. 경에서 말한다. “자재하기 때문에 일체를 얻지만, 여래의 마음에는 또한 얻었다는 생각이 없다. 무슨 까닭인가? 만약 이것이 실재한다면 알 수 있고 얻었다고 할 수 있지만, 실제로 있는 것이 없는데 어떻게 얻었다고 하겠는가? 만약 여래가 얻었다는 생각이 있다고 헤아린다면, 이는 곧 모든 부처가 열반을 얻지 못한 것이 된다. 얻음이 없기 때문에 열반을 얻었다고 하고,</w:t>
      </w:r>
    </w:p>
    <w:p>
      <w:pPr>
        <w:pStyle w:val="SHTKBlockLabel"/>
        <w:spacing w:before="80" w:after="40"/>
      </w:pPr>
      <w:r>
        <w:rPr>
          <w:rFonts w:ascii="Noto Sans CJK KR" w:hAnsi="Noto Sans CJK KR" w:eastAsia="Noto Sans CJK KR"/>
          <w:b/>
        </w:rPr>
        <w:t>원문</w:t>
      </w:r>
    </w:p>
    <w:p>
      <w:pPr>
        <w:pStyle w:val="SHTKSourceText"/>
      </w:pPr>
      <w:r>
        <w:t>以自在故得一切法。得諸法故名為大我。是意正顯諸法非然而非不然。而不然故永無所得。非不然故無所不得。如是無障礙故名大自在。七者演說自在。如經言。如來宣說一偈之義</w:t>
      </w:r>
    </w:p>
    <w:p>
      <w:pPr>
        <w:pStyle w:val="SHTKBlockLabel"/>
        <w:spacing w:before="80" w:after="40"/>
      </w:pPr>
      <w:r>
        <w:rPr>
          <w:rFonts w:ascii="Noto Sans CJK KR" w:hAnsi="Noto Sans CJK KR" w:eastAsia="Noto Sans CJK KR"/>
          <w:b/>
        </w:rPr>
        <w:t>한국어 직역</w:t>
      </w:r>
    </w:p>
    <w:p>
      <w:pPr>
        <w:pStyle w:val="SHTKTranslationText"/>
      </w:pPr>
      <w:r>
        <w:t>자재하기 때문에 일체 법을 얻으며, 모든 법을 얻기 때문에 대아라고 한다.” 이 뜻은 바로 모든 법이 그러한 것도 아니고 그렇지 않은 것도 아님을 드러낸다. 그러하지 않기 때문에 영원히 얻는 것이 없고, 그러하지 않은 것도 아니기 때문에 얻지 못하는 것이 없다. 이와 같이 걸림이 없으므로, 대자재라고 한다. 일곱째, 연설에 자재하다. 경에서 말한다. “여래가 한 게송의 뜻을 설하면,</w:t>
      </w:r>
    </w:p>
    <w:p>
      <w:pPr>
        <w:pStyle w:val="SHTKBlockLabel"/>
        <w:spacing w:before="80" w:after="40"/>
      </w:pPr>
      <w:r>
        <w:rPr>
          <w:rFonts w:ascii="Noto Sans CJK KR" w:hAnsi="Noto Sans CJK KR" w:eastAsia="Noto Sans CJK KR"/>
          <w:b/>
        </w:rPr>
        <w:t>원문</w:t>
      </w:r>
    </w:p>
    <w:p>
      <w:pPr>
        <w:pStyle w:val="SHTKSourceText"/>
      </w:pPr>
      <w:r>
        <w:t>過無量劫義亦不盡。而不生念我說彼聽。一切法亦無有說。以自在故如來演說以名大我故。八者普現自在。經言。如來遍滿一切諸處猶如虛空。</w:t>
      </w:r>
    </w:p>
    <w:p>
      <w:pPr>
        <w:pStyle w:val="SHTKBlockLabel"/>
        <w:spacing w:before="80" w:after="40"/>
      </w:pPr>
      <w:r>
        <w:rPr>
          <w:rFonts w:ascii="Noto Sans CJK KR" w:hAnsi="Noto Sans CJK KR" w:eastAsia="Noto Sans CJK KR"/>
          <w:b/>
        </w:rPr>
        <w:t>한국어 직역</w:t>
      </w:r>
    </w:p>
    <w:p>
      <w:pPr>
        <w:pStyle w:val="SHTKTranslationText"/>
      </w:pPr>
      <w:r>
        <w:t>한량없는 겁이 지나도 그 뜻이 다하지 않지만, 내가 설하고 저들이 듣는다는 생각을 내지 않는다. 일체 법에는 또한 설하는 것이 없지만, 자재하기 때문에 여래가 연설하고, 이 때문에 대아라고 한다.” [구문 불확실] 여덟째, 널리 나타냄에 자재하다. 경에서 말한다. “여래는 일체 모든 곳에 두루 가득하기가 마치 허공과 같고,</w:t>
      </w:r>
    </w:p>
    <w:p>
      <w:pPr>
        <w:pStyle w:val="SHTKNoteSummary"/>
      </w:pPr>
      <w:r>
        <w:t>교감 요약 | [KABC 편집] 「經」 앞에 「如」 보입</w:t>
      </w:r>
    </w:p>
    <w:p>
      <w:pPr>
        <w:pStyle w:val="SHTKNoteDetail"/>
      </w:pPr>
      <w:r>
        <w:t>• 원교감 원문 | 經言 → 如經言</w:t>
        <w:br/>
        <w:t>• 교감 번호 | KABC [143]</w:t>
        <w:br/>
        <w:t>• 판본 정보 | KABC 『한국불교전서』 H0009 편집교감</w:t>
        <w:br/>
        <w:t>• 저본 독법 | 經言</w:t>
        <w:br/>
        <w:t>• 저본 적용 구절 | 經言。如來遍滿一切諸處猶如虛空。</w:t>
        <w:br/>
        <w:t>• 저본 기준 번역 | 경에서 말한다. “여래는 일체 모든 곳에 두루 가득하기가 마치 허공과 같고,</w:t>
        <w:br/>
        <w:t>• 이문 독법 | 如經言</w:t>
        <w:br/>
        <w:t>• 이문 적용 구절 | 如經言。如來遍滿一切諸處猶如虛空。</w:t>
        <w:br/>
        <w:t>• 이문 기준 번역 | 경에서 말하는 것과 같다. “여래는 일체 모든 곳에 두루 가득하기가 마치 허공과 같다.”</w:t>
        <w:br/>
        <w:t>• 의미 차이 | 인용을 도입하는 관용구가 완전해질 뿐 번역의 핵심은 같다.</w:t>
        <w:br/>
        <w:t>• 번역 영향 판정 | [표현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虛空之性不可得見。如來亦爾。實不可見。以自在故令一切見。是明有所現者即當有所不現。如來都無所不現也。別門而言。真實我者是涅槃我。自在我者是菩提我。</w:t>
      </w:r>
    </w:p>
    <w:p>
      <w:pPr>
        <w:pStyle w:val="SHTKBlockLabel"/>
        <w:spacing w:before="80" w:after="40"/>
      </w:pPr>
      <w:r>
        <w:rPr>
          <w:rFonts w:ascii="Noto Sans CJK KR" w:hAnsi="Noto Sans CJK KR" w:eastAsia="Noto Sans CJK KR"/>
          <w:b/>
        </w:rPr>
        <w:t>한국어 직역</w:t>
      </w:r>
    </w:p>
    <w:p>
      <w:pPr>
        <w:pStyle w:val="SHTKTranslationText"/>
      </w:pPr>
      <w:r>
        <w:t>허공의 성품은 볼 수 없다. 여래도 또한 그러하여, 실제로는 볼 수 없지만, 자재하기 때문에 모든 이가 보게 한다. 이는 어떤 것이 나타난다면 곧 나타나지 않는 것이 있어야 함을 밝히는 것이나, 여래에게는 전혀 나타나지 않는 곳이 없다.” 별문으로 말하면, 진실한 아는 열반의 아이고, 자재한 아는 보리의 아이다.</w:t>
      </w:r>
    </w:p>
    <w:p>
      <w:pPr>
        <w:pStyle w:val="SHTKBlockLabel"/>
        <w:spacing w:before="80" w:after="40"/>
      </w:pPr>
      <w:r>
        <w:rPr>
          <w:rFonts w:ascii="Noto Sans CJK KR" w:hAnsi="Noto Sans CJK KR" w:eastAsia="Noto Sans CJK KR"/>
          <w:b/>
        </w:rPr>
        <w:t>원문</w:t>
      </w:r>
    </w:p>
    <w:p>
      <w:pPr>
        <w:pStyle w:val="SHTKSourceText"/>
      </w:pPr>
      <w:r>
        <w:t>就實通論即無別異。是故經中總結之言。如是大我名大涅槃。四種淨者。一名果淨亦是有淨。以離二十五有果故。二名業淨亦是因淨。以離凡夫諸業因故。三名身淨。佛身常住故。</w:t>
      </w:r>
    </w:p>
    <w:p>
      <w:pPr>
        <w:pStyle w:val="SHTKBlockLabel"/>
        <w:spacing w:before="80" w:after="40"/>
      </w:pPr>
      <w:r>
        <w:rPr>
          <w:rFonts w:ascii="Noto Sans CJK KR" w:hAnsi="Noto Sans CJK KR" w:eastAsia="Noto Sans CJK KR"/>
          <w:b/>
        </w:rPr>
        <w:t>한국어 직역</w:t>
      </w:r>
    </w:p>
    <w:p>
      <w:pPr>
        <w:pStyle w:val="SHTKTranslationText"/>
      </w:pPr>
      <w:r>
        <w:t>실제에 나아가 통틀어 논하면 곧 차별이 없으므로, 따라서 경에서 총결하여 말한다. “이와 같은 대아를 대열반이라 한다.” 네 가지 정(淨)이라는 것은 다음과 같다. 첫째는 과정(果淨)이라 하며, 또한 유정(有淨)이다. 이십오유의 과보를 떠났기 때문이다. 둘째는 업정(業淨)이라 하며, 또한 인정(因淨)이다. 범부의 여러 업인을 떠났기 때문이다. 셋째는 신정(身淨)이라 한다. 부처의 몸이 항상 머물기 때문이다.</w:t>
      </w:r>
    </w:p>
    <w:p>
      <w:pPr>
        <w:pStyle w:val="SHTKBlockLabel"/>
        <w:spacing w:before="80" w:after="40"/>
      </w:pPr>
      <w:r>
        <w:rPr>
          <w:rFonts w:ascii="Noto Sans CJK KR" w:hAnsi="Noto Sans CJK KR" w:eastAsia="Noto Sans CJK KR"/>
          <w:b/>
        </w:rPr>
        <w:t>원문</w:t>
      </w:r>
    </w:p>
    <w:p>
      <w:pPr>
        <w:pStyle w:val="SHTKSourceText"/>
      </w:pPr>
      <w:r>
        <w:t>四名心淨。佛心無漏故。前二離德後二修德。離修雖異齊是涅槃。如經言。以純淨故名大涅槃。云何純淨。淨有四種乃至廣說。故總而言之。</w:t>
      </w:r>
    </w:p>
    <w:p>
      <w:pPr>
        <w:pStyle w:val="SHTKBlockLabel"/>
        <w:spacing w:before="80" w:after="40"/>
      </w:pPr>
      <w:r>
        <w:rPr>
          <w:rFonts w:ascii="Noto Sans CJK KR" w:hAnsi="Noto Sans CJK KR" w:eastAsia="Noto Sans CJK KR"/>
          <w:b/>
        </w:rPr>
        <w:t>한국어 직역</w:t>
      </w:r>
    </w:p>
    <w:p>
      <w:pPr>
        <w:pStyle w:val="SHTKTranslationText"/>
      </w:pPr>
      <w:r>
        <w:t>넷째는 심정(心淨)이라 한다. 부처의 마음이 무루이기 때문이다. 앞의 둘은 이덕(離德)이고, 뒤의 둘은 수덕(修德)이다. 떠남과 닦음은 비록 다르지만, 모두 열반이다. 경에서 “순전히 청정하기 때문에 대열반이라 한다. 어째서 순전히 청정한가? 청정에는 네 가지가 있다.”라고 하며, 이하 널리 설한다. 그러므로 총괄하여 말하면,</w:t>
      </w:r>
    </w:p>
    <w:p>
      <w:pPr>
        <w:pStyle w:val="SHTKBlockLabel"/>
        <w:spacing w:before="80" w:after="40"/>
      </w:pPr>
      <w:r>
        <w:rPr>
          <w:rFonts w:ascii="Noto Sans CJK KR" w:hAnsi="Noto Sans CJK KR" w:eastAsia="Noto Sans CJK KR"/>
          <w:b/>
        </w:rPr>
        <w:t>원문</w:t>
      </w:r>
    </w:p>
    <w:p>
      <w:pPr>
        <w:pStyle w:val="SHTKSourceText"/>
      </w:pPr>
      <w:r>
        <w:t>如是四德不出三事。三事即入於二種我。二種我者一大涅槃。一即一切一切即一。是名如來祕密藏也。次第四明和相諍論。諍論之興乃有多端。而於當偏起異諍法身常住化身起滅。於此二身諸說不同。</w:t>
      </w:r>
    </w:p>
    <w:p>
      <w:pPr>
        <w:pStyle w:val="SHTKBlockLabel"/>
        <w:spacing w:before="80" w:after="40"/>
      </w:pPr>
      <w:r>
        <w:rPr>
          <w:rFonts w:ascii="Noto Sans CJK KR" w:hAnsi="Noto Sans CJK KR" w:eastAsia="Noto Sans CJK KR"/>
          <w:b/>
        </w:rPr>
        <w:t>한국어 직역</w:t>
      </w:r>
    </w:p>
    <w:p>
      <w:pPr>
        <w:pStyle w:val="SHTKTranslationText"/>
      </w:pPr>
      <w:r>
        <w:t>이와 같은 네 가지 덕은 삼사를 벗어나지 않고, 삼사는 곧 두 가지 아(我)에 들어가며, 두 가지 아는 하나의 대열반이다. 하나가 곧 일체이고 일체가 곧 하나이니, 이것을 여래의 비밀장이라고 한다. 다음 넷째는 서로 다투는 논의를 화회함을 밝힌다. 논쟁이 일어나는 데에는 여러 갈래가 있으나, 지금 치우쳐 서로 다투는 것은 법신은 상주하고 화신은 일어나고 소멸한다는 문제이다. 이 두 몸에 대해 여러 설이 같지 않지만,</w:t>
      </w:r>
    </w:p>
    <w:p>
      <w:pPr>
        <w:pStyle w:val="SHTKBlockLabel"/>
        <w:spacing w:before="80" w:after="40"/>
      </w:pPr>
      <w:r>
        <w:rPr>
          <w:rFonts w:ascii="Noto Sans CJK KR" w:hAnsi="Noto Sans CJK KR" w:eastAsia="Noto Sans CJK KR"/>
          <w:b/>
        </w:rPr>
        <w:t>원문</w:t>
      </w:r>
    </w:p>
    <w:p>
      <w:pPr>
        <w:pStyle w:val="SHTKSourceText"/>
      </w:pPr>
      <w:r>
        <w:t>唯於報身二執別起。別起之諍不過二途。謂執常住及執無常。執常之內亦有二家。一家說云。報佛功德有生無滅。生因所滅故不得無生。證理究竟故離相。離相故常住不變。</w:t>
      </w:r>
    </w:p>
    <w:p>
      <w:pPr>
        <w:pStyle w:val="SHTKBlockLabel"/>
        <w:spacing w:before="80" w:after="40"/>
      </w:pPr>
      <w:r>
        <w:rPr>
          <w:rFonts w:ascii="Noto Sans CJK KR" w:hAnsi="Noto Sans CJK KR" w:eastAsia="Noto Sans CJK KR"/>
          <w:b/>
        </w:rPr>
        <w:t>한국어 직역</w:t>
      </w:r>
    </w:p>
    <w:p>
      <w:pPr>
        <w:pStyle w:val="SHTKTranslationText"/>
      </w:pPr>
      <w:r>
        <w:t>오직 보신에 대해서 두 집착이 따로 일어난다. 따로 일어난 논쟁은 두 갈래를 넘지 않는다. 곧 상주한다고 집착하는 것과 무상하다고 집착하는 것이다. 상주라고 집착하는 쪽에도 두 집안의 설이 있다. 한 집안에서는 말한다. 보불의 공덕은 생김은 있어도 멸함은 없다. 생인에 의해 ‘멸해지는’ 것이기 때문에 무생이라고 할 수 없다. [구문 불확실] 이치를 증득함이 궁극에 이르렀기 때문에 상을 떠나고, 상을 떠났기 때문에 항상 머물러 변하지 않는다.</w:t>
      </w:r>
    </w:p>
    <w:p>
      <w:pPr>
        <w:pStyle w:val="SHTKBlockLabel"/>
        <w:spacing w:before="80" w:after="40"/>
      </w:pPr>
      <w:r>
        <w:rPr>
          <w:rFonts w:ascii="Noto Sans CJK KR" w:hAnsi="Noto Sans CJK KR" w:eastAsia="Noto Sans CJK KR"/>
          <w:b/>
        </w:rPr>
        <w:t>원문</w:t>
      </w:r>
    </w:p>
    <w:p>
      <w:pPr>
        <w:pStyle w:val="SHTKSourceText"/>
      </w:pPr>
      <w:r>
        <w:t>第二家云。報佛功德雖生因得而離生相。雖是本無始有而非本無今有。既非今有亦非後無。由是道理遠離三際。離三際故凝然常住。然道後始成故非本有始。</w:t>
      </w:r>
    </w:p>
    <w:p>
      <w:pPr>
        <w:pStyle w:val="SHTKBlockLabel"/>
        <w:spacing w:before="80" w:after="40"/>
      </w:pPr>
      <w:r>
        <w:rPr>
          <w:rFonts w:ascii="Noto Sans CJK KR" w:hAnsi="Noto Sans CJK KR" w:eastAsia="Noto Sans CJK KR"/>
          <w:b/>
        </w:rPr>
        <w:t>한국어 직역</w:t>
      </w:r>
    </w:p>
    <w:p>
      <w:pPr>
        <w:pStyle w:val="SHTKTranslationText"/>
      </w:pPr>
      <w:r>
        <w:t>두 번째 집안에서는 말한다. 보불의 공덕은 비록 생인으로 얻지만 생의 상을 떠나고, 비록 본래 없었다가 처음 생긴 것이기는 하나, 본래 없다가 지금 있게 된 것은 아니다. 이미 지금 있게 된 것이 아니므로, 또한 뒤에 없어지는 것도 아니다. 이 도리에 따라 삼제를 멀리 떠나고, 삼제를 떠났기 때문에 응연히 항상 머문다. 그러나 도를 이룬 뒤에 비로소 성취되기 때문에 본래부터 있던 시작은 아니며, [구문 불확실]</w:t>
      </w:r>
    </w:p>
    <w:p>
      <w:pPr>
        <w:pStyle w:val="SHTKBlockLabel"/>
        <w:spacing w:before="80" w:after="40"/>
      </w:pPr>
      <w:r>
        <w:rPr>
          <w:rFonts w:ascii="Noto Sans CJK KR" w:hAnsi="Noto Sans CJK KR" w:eastAsia="Noto Sans CJK KR"/>
          <w:b/>
        </w:rPr>
        <w:t>원문</w:t>
      </w:r>
    </w:p>
    <w:p>
      <w:pPr>
        <w:pStyle w:val="SHTKSourceText"/>
      </w:pPr>
      <w:r>
        <w:t>離三際故非有生。</w:t>
      </w:r>
    </w:p>
    <w:p>
      <w:pPr>
        <w:pStyle w:val="SHTKBlockLabel"/>
        <w:spacing w:before="80" w:after="40"/>
      </w:pPr>
      <w:r>
        <w:rPr>
          <w:rFonts w:ascii="Noto Sans CJK KR" w:hAnsi="Noto Sans CJK KR" w:eastAsia="Noto Sans CJK KR"/>
          <w:b/>
        </w:rPr>
        <w:t>한국어 직역</w:t>
      </w:r>
    </w:p>
    <w:p>
      <w:pPr>
        <w:pStyle w:val="SHTKTranslationText"/>
      </w:pPr>
      <w:r>
        <w:t>삼제를 떠났기 때문에 생김이 있는 것이 아니다.</w:t>
      </w:r>
    </w:p>
    <w:p>
      <w:pPr>
        <w:pStyle w:val="SHTKNoteSummary"/>
      </w:pPr>
      <w:r>
        <w:t>교감 요약 | [KABC 편집] 「非」 앞에 「亦」 보입</w:t>
      </w:r>
    </w:p>
    <w:p>
      <w:pPr>
        <w:pStyle w:val="SHTKNoteDetail"/>
      </w:pPr>
      <w:r>
        <w:t>• 원교감 원문 | 離三際故非有生 → 離三際故亦非有生</w:t>
        <w:br/>
        <w:t>• 교감 번호 | KABC [144]</w:t>
        <w:br/>
        <w:t>• 판본 정보 | KABC 『한국불교전서』 H0009 편집교감</w:t>
        <w:br/>
        <w:t>• 저본 독법 | 非</w:t>
        <w:br/>
        <w:t>• 저본 적용 구절 | 離三際故非有生</w:t>
        <w:br/>
        <w:t>• 저본 기준 번역 | 삼제를 떠났기 때문에 생김이 있는 것이 아니다.</w:t>
        <w:br/>
        <w:t>• 이문 독법 | 亦非</w:t>
        <w:br/>
        <w:t>• 이문 적용 구절 | 離三際故亦非有生</w:t>
        <w:br/>
        <w:t>• 이문 기준 번역 | 삼제를 떠났기 때문에 또한 생김이 있는 것도 아니다.</w:t>
        <w:br/>
        <w:t>• 한국어 해설 | 「亦」는 앞의 부정들과 병렬됨을 명시하며 핵심 뜻은 같다.</w:t>
        <w:br/>
        <w:t>• 번역 영향 판정 | [표현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非有生故亦得無滅。無生滅故定是無為常住不變。若未能得如是正見。不應定說有為無為。如純陀章云。唯當嘖自。</w:t>
      </w:r>
    </w:p>
    <w:p>
      <w:pPr>
        <w:pStyle w:val="SHTKBlockLabel"/>
        <w:spacing w:before="80" w:after="40"/>
      </w:pPr>
      <w:r>
        <w:rPr>
          <w:rFonts w:ascii="Noto Sans CJK KR" w:hAnsi="Noto Sans CJK KR" w:eastAsia="Noto Sans CJK KR"/>
          <w:b/>
        </w:rPr>
        <w:t>한국어 직역</w:t>
      </w:r>
    </w:p>
    <w:p>
      <w:pPr>
        <w:pStyle w:val="SHTKTranslationText"/>
      </w:pPr>
      <w:r>
        <w:t>생김이 있는 것이 아니므로 또한 멸함도 없을 수 있고, 생멸이 없기 때문에 결정코 무위이며 항상 머물러 변하지 않는다. 만약 아직 이와 같은 바른 견해를 얻지 못했다면, 유위다 무위다 하고 단정해서는 안 된다. 「순타장」에서 “오직 마땅히 ‘책자(嘖自)’해야 한다. [판독 불확실]</w:t>
      </w:r>
    </w:p>
    <w:p>
      <w:pPr>
        <w:pStyle w:val="SHTKNoteSummary"/>
      </w:pPr>
      <w:r>
        <w:t>교감 요약 | [KABC 편집] 「嘖自」를 「自責」로 교정</w:t>
      </w:r>
    </w:p>
    <w:p>
      <w:pPr>
        <w:pStyle w:val="SHTKNoteDetail"/>
      </w:pPr>
      <w:r>
        <w:t>• 원교감 원문 | 嘖自 → 自責</w:t>
        <w:br/>
        <w:t>• 교감 번호 | KABC [145]</w:t>
        <w:br/>
        <w:t>• 판본 정보 | KABC 『한국불교전서』 H0009 편집교감</w:t>
        <w:br/>
        <w:t>• 저본 독법 | 嘖自</w:t>
        <w:br/>
        <w:t>• 저본 적용 구절 | 唯當嘖自</w:t>
        <w:br/>
        <w:t>• 저본 기준 번역 | 「순타장」에서 “오직 마땅히 ‘책자(嘖自)’해야 한다. [판독 불확실]</w:t>
        <w:br/>
        <w:t>• 이문 독법 | 自責</w:t>
        <w:br/>
        <w:t>• 이문 적용 구절 | 唯當自責</w:t>
        <w:br/>
        <w:t>• 이문 기준 번역 | 오직 마땅히 자신을 꾸짖어야 한다.</w:t>
        <w:br/>
        <w:t>• 한국어 해설 | 저본 「嘖自」는 어순·판독이 불안정하며 「自責」이면 통상적인 표현이 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我今愚癡未有惠眼。</w:t>
      </w:r>
    </w:p>
    <w:p>
      <w:pPr>
        <w:pStyle w:val="SHTKBlockLabel"/>
        <w:spacing w:before="80" w:after="40"/>
      </w:pPr>
      <w:r>
        <w:rPr>
          <w:rFonts w:ascii="Noto Sans CJK KR" w:hAnsi="Noto Sans CJK KR" w:eastAsia="Noto Sans CJK KR"/>
          <w:b/>
        </w:rPr>
        <w:t>한국어 직역</w:t>
      </w:r>
    </w:p>
    <w:p>
      <w:pPr>
        <w:pStyle w:val="SHTKTranslationText"/>
      </w:pPr>
      <w:r>
        <w:t>나는 지금 어리석어 아직 혜안이 없으며,</w:t>
      </w:r>
    </w:p>
    <w:p>
      <w:pPr>
        <w:pStyle w:val="SHTKNoteSummary"/>
      </w:pPr>
      <w:r>
        <w:t>교감 요약 | [KABC 편집] 「惠」를 「慧」로 교정</w:t>
      </w:r>
    </w:p>
    <w:p>
      <w:pPr>
        <w:pStyle w:val="SHTKNoteDetail"/>
      </w:pPr>
      <w:r>
        <w:t>• 원교감 원문 | 惠眼 → 慧眼</w:t>
        <w:br/>
        <w:t>• 교감 번호 | KABC [146]</w:t>
        <w:br/>
        <w:t>• 판본 정보 | KABC 『한국불교전서』 H0009 편집교감</w:t>
        <w:br/>
        <w:t>• 저본 독법 | 惠</w:t>
        <w:br/>
        <w:t>• 저본 적용 구절 | 未有惠眼</w:t>
        <w:br/>
        <w:t>• 저본 기준 번역 | 나는 지금 어리석어 아직 혜안이 없으며,</w:t>
        <w:br/>
        <w:t>• 이문 독법 | 慧</w:t>
        <w:br/>
        <w:t>• 이문 적용 구절 | 未有慧眼</w:t>
        <w:br/>
        <w:t>• 이문 기준 번역 | 아직 혜안이 없으며,</w:t>
        <w:br/>
        <w:t>• 한국어 해설 | 통용 자형 차이로 번역은 같다.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如來正法不可思議。是故不應宣說如來定是有為定是無為。若正見者應說如來定是無為。長壽品云。常當繫心修心</w:t>
      </w:r>
    </w:p>
    <w:p>
      <w:pPr>
        <w:pStyle w:val="SHTKBlockLabel"/>
        <w:spacing w:before="80" w:after="40"/>
      </w:pPr>
      <w:r>
        <w:rPr>
          <w:rFonts w:ascii="Noto Sans CJK KR" w:hAnsi="Noto Sans CJK KR" w:eastAsia="Noto Sans CJK KR"/>
          <w:b/>
        </w:rPr>
        <w:t>한국어 직역</w:t>
      </w:r>
    </w:p>
    <w:p>
      <w:pPr>
        <w:pStyle w:val="SHTKTranslationText"/>
      </w:pPr>
      <w:r>
        <w:t>여래의 정법은 불가사의하다. 그러므로 여래가 결정코 유위라거나 결정코 무위라고 선설해서는 안 된다.”라고 한 것과 같다. 만약 바른 견해를 지닌 이라면, 마땅히 여래는 결정코 무위라고 말해야 한다. 「장수품」에서 “항상 마음을 매어 마음을 닦아 이 두 글자, ‘부처는 상주한다’를 익혀야 한다. [구문 불확실]</w:t>
      </w:r>
    </w:p>
    <w:p>
      <w:pPr>
        <w:pStyle w:val="SHTKNoteSummary"/>
      </w:pPr>
      <w:r>
        <w:t>교감 요약 | [KABC 편집] 「修心」의 「心」 삭제</w:t>
      </w:r>
    </w:p>
    <w:p>
      <w:pPr>
        <w:pStyle w:val="SHTKNoteDetail"/>
      </w:pPr>
      <w:r>
        <w:t>• 원교감 원문 | 修心 → 修</w:t>
        <w:br/>
        <w:t>• 교감 번호 | KABC [147]</w:t>
        <w:br/>
        <w:t>• 판본 정보 | KABC 『한국불교전서』 H0009 편집교감</w:t>
        <w:br/>
        <w:t>• 저본 독법 | 修心</w:t>
        <w:br/>
        <w:t>• 저본 적용 구절 | 常當繫心修心</w:t>
        <w:br/>
        <w:t>• 저본 기준 번역 | 「장수품」에서 “항상 마음을 매어 마음을 닦아 이 두 글자, ‘부처는 상주한다’를 익혀야 한다. [구문 불확실]</w:t>
        <w:br/>
        <w:t>• 이문 독법 | 修</w:t>
        <w:br/>
        <w:t>• 이문 적용 구절 | 常當繫心修</w:t>
        <w:br/>
        <w:t>• 이문 기준 번역 | 항상 마음을 매어 닦아,</w:t>
        <w:br/>
        <w:t>• 한국어 해설 | 병행 경문에 따르면 중복된 「心」을 덜어내며 논지는 변하지 않는다.</w:t>
        <w:br/>
        <w:t>• 번역 영향 판정 | [표현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是二字佛常住。</w:t>
      </w:r>
    </w:p>
    <w:p>
      <w:pPr>
        <w:pStyle w:val="SHTKBlockLabel"/>
        <w:spacing w:before="80" w:after="40"/>
      </w:pPr>
      <w:r>
        <w:rPr>
          <w:rFonts w:ascii="Noto Sans CJK KR" w:hAnsi="Noto Sans CJK KR" w:eastAsia="Noto Sans CJK KR"/>
          <w:b/>
        </w:rPr>
        <w:t>한국어 직역</w:t>
      </w:r>
    </w:p>
    <w:p>
      <w:pPr>
        <w:pStyle w:val="SHTKTranslationText"/>
      </w:pPr>
      <w:r>
        <w:t>이 두 글자는 ‘부처는 상주한다’는 것이다. [구문 불확실]</w:t>
      </w:r>
    </w:p>
    <w:p>
      <w:pPr>
        <w:pStyle w:val="SHTKNoteSummary"/>
      </w:pPr>
      <w:r>
        <w:t>교감 요약 | [CBETA 교감] 현행 CBETA는 「字」, 대정장 독법은 「定」</w:t>
      </w:r>
    </w:p>
    <w:p>
      <w:pPr>
        <w:pStyle w:val="SHTKNoteDetail"/>
      </w:pPr>
      <w:r>
        <w:t>• 원교감 원문 | 字【CB】，定【大】</w:t>
        <w:br/>
        <w:t>• 교감 번호 | CBETA 0247c1801</w:t>
        <w:br/>
        <w:t>• 판본 정보 | CBETA 현행 T38n1769.xml, 【CB】/【大】</w:t>
        <w:br/>
        <w:t>• 저본 독법 | 字</w:t>
        <w:br/>
        <w:t>• 저본 적용 구절 | 是二字佛常住</w:t>
        <w:br/>
        <w:t>• 저본 기준 번역 | 이 두 글자는 ‘부처는 상주한다’는 것이다. [구문 불확실]</w:t>
        <w:br/>
        <w:t>• 이문 독법 | 定</w:t>
        <w:br/>
        <w:t>• 이문 적용 구절 | 是二定佛常住</w:t>
        <w:br/>
        <w:t>• 이문 기준 번역 | 이 두 ‘정(定)’은 ‘부처는 상주한다’는 것이다. [판독 불확실]</w:t>
        <w:br/>
        <w:t>• 한국어 해설 | 저본은 현행 CBETA의 「字」와 일치한다. 대정장 「定」은 문맥상 난해하다.</w:t>
        <w:br/>
        <w:t>• 번역 영향 판정 | [의미 차이 있음]</w:t>
        <w:br/>
        <w:t>• 출처 | CBETA T38n1769.</w:t>
      </w:r>
    </w:p>
    <w:p>
      <w:pPr>
        <w:pStyle w:val="SHTKBlockLabel"/>
        <w:spacing w:before="80" w:after="40"/>
      </w:pPr>
      <w:r>
        <w:rPr>
          <w:rFonts w:ascii="Noto Sans CJK KR" w:hAnsi="Noto Sans CJK KR" w:eastAsia="Noto Sans CJK KR"/>
          <w:b/>
        </w:rPr>
        <w:t>원문</w:t>
      </w:r>
    </w:p>
    <w:p>
      <w:pPr>
        <w:pStyle w:val="SHTKSourceText"/>
      </w:pPr>
      <w:r>
        <w:t>若有修習此二定者。</w:t>
      </w:r>
    </w:p>
    <w:p>
      <w:pPr>
        <w:pStyle w:val="SHTKBlockLabel"/>
        <w:spacing w:before="80" w:after="40"/>
      </w:pPr>
      <w:r>
        <w:rPr>
          <w:rFonts w:ascii="Noto Sans CJK KR" w:hAnsi="Noto Sans CJK KR" w:eastAsia="Noto Sans CJK KR"/>
          <w:b/>
        </w:rPr>
        <w:t>한국어 직역</w:t>
      </w:r>
    </w:p>
    <w:p>
      <w:pPr>
        <w:pStyle w:val="SHTKTranslationText"/>
      </w:pPr>
      <w:r>
        <w:t>만약 이 두 ‘정(定)’을 닦아 익히는 이가 있다면, [판독 불확실]</w:t>
      </w:r>
    </w:p>
    <w:p>
      <w:pPr>
        <w:pStyle w:val="SHTKNoteSummary"/>
      </w:pPr>
      <w:r>
        <w:t>교감 요약 | [KABC 편집] 두 번째 「定」을 「字」로 교정</w:t>
      </w:r>
    </w:p>
    <w:p>
      <w:pPr>
        <w:pStyle w:val="SHTKNoteDetail"/>
      </w:pPr>
      <w:r>
        <w:t>• 원교감 원문 | 此二定者 → 此二字者</w:t>
        <w:br/>
        <w:t>• 교감 번호 | KABC [148]</w:t>
        <w:br/>
        <w:t>• 판본 정보 | KABC 『한국불교전서』 H0009 편집교감</w:t>
        <w:br/>
        <w:t>• 저본 독법 | 定</w:t>
        <w:br/>
        <w:t>• 저본 적용 구절 | 若有修習此二定者</w:t>
        <w:br/>
        <w:t>• 저본 기준 번역 | 만약 이 두 ‘정(定)’을 닦아 익히는 이가 있다면, [판독 불확실]</w:t>
        <w:br/>
        <w:t>• 이문 독법 | 字</w:t>
        <w:br/>
        <w:t>• 이문 적용 구절 | 若有修習此二字者</w:t>
        <w:br/>
        <w:t>• 이문 기준 번역 | 만약 이 두 글자를 닦아 익히는 이가 있다면,</w:t>
        <w:br/>
        <w:t>• 한국어 해설 | 앞의 「二字佛常住」를 받아 ‘두 글자’를 뜻하게 되어 문맥이 명확하다.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當知是人隨我所行至我至處。而餘處說非常住者。皆就佛相</w:t>
      </w:r>
    </w:p>
    <w:p>
      <w:pPr>
        <w:pStyle w:val="SHTKBlockLabel"/>
        <w:spacing w:before="80" w:after="40"/>
      </w:pPr>
      <w:r>
        <w:rPr>
          <w:rFonts w:ascii="Noto Sans CJK KR" w:hAnsi="Noto Sans CJK KR" w:eastAsia="Noto Sans CJK KR"/>
          <w:b/>
        </w:rPr>
        <w:t>한국어 직역</w:t>
      </w:r>
    </w:p>
    <w:p>
      <w:pPr>
        <w:pStyle w:val="SHTKTranslationText"/>
      </w:pPr>
      <w:r>
        <w:t>마땅히 이 사람은 내가 행한 바를 따라 내가 이른 곳에 이른다는 것을 알아야 한다.”라고 한다. 그런데 다른 곳에서 상주하지 않는다고 설한 것은, 모두 부처의 상에 나아가 말한 것이며,</w:t>
      </w:r>
    </w:p>
    <w:p>
      <w:pPr>
        <w:pStyle w:val="SHTKNoteSummary"/>
      </w:pPr>
      <w:r>
        <w:t>교감 요약 | [KABC 편집] 「佛」 뒤에 「化」 보입</w:t>
      </w:r>
    </w:p>
    <w:p>
      <w:pPr>
        <w:pStyle w:val="SHTKNoteDetail"/>
      </w:pPr>
      <w:r>
        <w:t>• 원교감 원문 | 佛相 → 佛化相</w:t>
        <w:br/>
        <w:t>• 교감 번호 | KABC [149]</w:t>
        <w:br/>
        <w:t>• 판본 정보 | KABC 『한국불교전서』 H0009 편집교감</w:t>
        <w:br/>
        <w:t>• 저본 독법 | 佛相</w:t>
        <w:br/>
        <w:t>• 저본 적용 구절 | 皆就佛相</w:t>
        <w:br/>
        <w:t>• 저본 기준 번역 | 모두 부처의 상에 나아가 말한 것이며,</w:t>
        <w:br/>
        <w:t>• 이문 독법 | 佛化相</w:t>
        <w:br/>
        <w:t>• 이문 적용 구절 | 皆就佛化相</w:t>
        <w:br/>
        <w:t>• 이문 기준 번역 | 모두 부처의 화신의 모습에 나아가 말한 것이며,</w:t>
        <w:br/>
        <w:t>• 한국어 해설 | 무상으로 설한 대상을 화신의 모습으로 한정한다.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非說報身。如德王品云如來非常。何以故。身有分故。是故非常。云何非常。以有智故。</w:t>
      </w:r>
    </w:p>
    <w:p>
      <w:pPr>
        <w:pStyle w:val="SHTKBlockLabel"/>
        <w:spacing w:before="80" w:after="40"/>
      </w:pPr>
      <w:r>
        <w:rPr>
          <w:rFonts w:ascii="Noto Sans CJK KR" w:hAnsi="Noto Sans CJK KR" w:eastAsia="Noto Sans CJK KR"/>
          <w:b/>
        </w:rPr>
        <w:t>한국어 직역</w:t>
      </w:r>
    </w:p>
    <w:p>
      <w:pPr>
        <w:pStyle w:val="SHTKTranslationText"/>
      </w:pPr>
      <w:r>
        <w:t>보신을 말한 것이 아니다. 「덕왕품」에서 “여래는 항상하지 않다. 어째서인가? 몸에 부분이 있기 때문이다. 그러므로 항상하지 않다. 어째서 항상하지 않은가? 지(智)가 있기 때문이다.</w:t>
      </w:r>
    </w:p>
    <w:p>
      <w:pPr>
        <w:pStyle w:val="SHTKNoteSummary"/>
      </w:pPr>
      <w:r>
        <w:t>교감 요약 | [KABC 편집] 「智」를 「知」로 교정</w:t>
      </w:r>
    </w:p>
    <w:p>
      <w:pPr>
        <w:pStyle w:val="SHTKNoteDetail"/>
      </w:pPr>
      <w:r>
        <w:t>• 원교감 원문 | 智 → 知</w:t>
        <w:br/>
        <w:t>• 교감 번호 | KABC [150]</w:t>
        <w:br/>
        <w:t>• 판본 정보 | KABC 『한국불교전서』 H0009 편집교감</w:t>
        <w:br/>
        <w:t>• 저본 독법 | 智</w:t>
        <w:br/>
        <w:t>• 저본 적용 구절 | 以有智故</w:t>
        <w:br/>
        <w:t>• 저본 기준 번역 | 지(智)가 있기 때문이다.</w:t>
        <w:br/>
        <w:t>• 이문 독법 | 知</w:t>
        <w:br/>
        <w:t>• 이문 적용 구절 | 以有知故</w:t>
        <w:br/>
        <w:t>• 이문 기준 번역 | 앎이 있기 때문이다.</w:t>
        <w:br/>
        <w:t>• 한국어 해설 | ‘지혜’보다 의식·앎을 뜻하는 「知」가 뒤의 「常法無知」와 직접 대응한다.</w:t>
        <w:br/>
        <w:t>• 번역 영향 판정 | [의미 차이 경미]</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常法無知。猶如虛空。如來有心。</w:t>
      </w:r>
    </w:p>
    <w:p>
      <w:pPr>
        <w:pStyle w:val="SHTKBlockLabel"/>
        <w:spacing w:before="80" w:after="40"/>
      </w:pPr>
      <w:r>
        <w:rPr>
          <w:rFonts w:ascii="Noto Sans CJK KR" w:hAnsi="Noto Sans CJK KR" w:eastAsia="Noto Sans CJK KR"/>
          <w:b/>
        </w:rPr>
        <w:t>한국어 직역</w:t>
      </w:r>
    </w:p>
    <w:p>
      <w:pPr>
        <w:pStyle w:val="SHTKTranslationText"/>
      </w:pPr>
      <w:r>
        <w:t>상법은 앎이 없으며, 마치 허공과 같다. 여래에게는 마음이 있으므로,</w:t>
      </w:r>
    </w:p>
    <w:p>
      <w:pPr>
        <w:pStyle w:val="SHTKNoteSummary"/>
      </w:pPr>
      <w:r>
        <w:t>교감 요약 | [KABC 편집] 「心」을 「知」로 교정</w:t>
      </w:r>
    </w:p>
    <w:p>
      <w:pPr>
        <w:pStyle w:val="SHTKNoteDetail"/>
      </w:pPr>
      <w:r>
        <w:t>• 원교감 원문 | 心 → 知</w:t>
        <w:br/>
        <w:t>• 교감 번호 | KABC [151]</w:t>
        <w:br/>
        <w:t>• 판본 정보 | KABC 『한국불교전서』 H0009 편집교감</w:t>
        <w:br/>
        <w:t>• 저본 독법 | 心</w:t>
        <w:br/>
        <w:t>• 저본 적용 구절 | 如來有心</w:t>
        <w:br/>
        <w:t>• 저본 기준 번역 | 여래에게는 마음이 있으므로,</w:t>
        <w:br/>
        <w:t>• 이문 독법 | 知</w:t>
        <w:br/>
        <w:t>• 이문 적용 구절 | 如來有知</w:t>
        <w:br/>
        <w:t>• 이문 기준 번역 | 여래에게는 앎이 있으므로,</w:t>
        <w:br/>
        <w:t>• 한국어 해설 | 앞의 「無知」와 대립하는 논증이 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是故非常。云何非常。有言說乃至有姓。</w:t>
      </w:r>
    </w:p>
    <w:p>
      <w:pPr>
        <w:pStyle w:val="SHTKBlockLabel"/>
        <w:spacing w:before="80" w:after="40"/>
      </w:pPr>
      <w:r>
        <w:rPr>
          <w:rFonts w:ascii="Noto Sans CJK KR" w:hAnsi="Noto Sans CJK KR" w:eastAsia="Noto Sans CJK KR"/>
          <w:b/>
        </w:rPr>
        <w:t>한국어 직역</w:t>
      </w:r>
    </w:p>
    <w:p>
      <w:pPr>
        <w:pStyle w:val="SHTKTranslationText"/>
      </w:pPr>
      <w:r>
        <w:t>그러므로 항상하지 않다. 어째서 항상하지 않은가? 말이 있고 나아가 성(姓)이 있기 때문이다.</w:t>
      </w:r>
    </w:p>
    <w:p>
      <w:pPr>
        <w:pStyle w:val="SHTKNoteSummary"/>
      </w:pPr>
      <w:r>
        <w:t>교감 요약 | [KABC 편집] 「姓此」를 「姓氏」로 교정</w:t>
      </w:r>
    </w:p>
    <w:p>
      <w:pPr>
        <w:pStyle w:val="SHTKNoteDetail"/>
      </w:pPr>
      <w:r>
        <w:t>• 원교감 원문 | 有姓，此故有父母 → 有姓氏，故有父母</w:t>
        <w:br/>
        <w:t>• 교감 번호 | KABC [152]</w:t>
        <w:br/>
        <w:t>• 판본 정보 | KABC 『한국불교전서』 H0009 편집교감</w:t>
        <w:br/>
        <w:t>• 저본 독법 | 姓／此</w:t>
        <w:br/>
        <w:t>• 저본 적용 구절 | 有言說乃至有姓，此故有父母</w:t>
        <w:br/>
        <w:t>• 저본 기준 번역 | 말이 있고 나아가 성(姓)이 있기 때문이다. 이 때문에 부모가 있고,</w:t>
        <w:br/>
        <w:t>• 이문 독법 | 姓氏／［－］</w:t>
        <w:br/>
        <w:t>• 이문 적용 구절 | 有言說乃至有姓氏，故有父母</w:t>
        <w:br/>
        <w:t>• 이문 기준 번역 | 말이 있고 나아가 성씨가 있으므로 부모가 있고,</w:t>
        <w:br/>
        <w:t>• 의미 차이 | 문장 구조 변화</w:t>
        <w:br/>
        <w:t>• 한국어 해설 | 「姓氏」를 한 단어로 읽고 불필요한 「此」를 제거하면 인과 관계가 명료하다.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此故有父母。故有四儀。故有方所依。是七義說非常住。當知皆此就化相說。</w:t>
      </w:r>
    </w:p>
    <w:p>
      <w:pPr>
        <w:pStyle w:val="SHTKBlockLabel"/>
        <w:spacing w:before="80" w:after="40"/>
      </w:pPr>
      <w:r>
        <w:rPr>
          <w:rFonts w:ascii="Noto Sans CJK KR" w:hAnsi="Noto Sans CJK KR" w:eastAsia="Noto Sans CJK KR"/>
          <w:b/>
        </w:rPr>
        <w:t>한국어 직역</w:t>
      </w:r>
    </w:p>
    <w:p>
      <w:pPr>
        <w:pStyle w:val="SHTKTranslationText"/>
      </w:pPr>
      <w:r>
        <w:t>이 때문에 부모가 있고, 그러므로 네 가지 위의가 있으며, 그러므로 방소에 의지함이 있다.”라고 한다. 이 일곱 뜻으로 상주하지 않음을 설한 것이니, 마땅히 알아야 한다. 모두 이것은 화상의 측면에서 설한 것이다. [구문 불확실]</w:t>
      </w:r>
    </w:p>
    <w:p>
      <w:pPr>
        <w:pStyle w:val="SHTKNoteSummary"/>
      </w:pPr>
      <w:r>
        <w:t>교감 요약 | [KABC 편집] 「皆此」의 어순을 「此皆」로 교정</w:t>
      </w:r>
    </w:p>
    <w:p>
      <w:pPr>
        <w:pStyle w:val="SHTKNoteDetail"/>
      </w:pPr>
      <w:r>
        <w:t>• 원교감 원문 | 皆此 → 此皆</w:t>
        <w:br/>
        <w:t>• 교감 번호 | KABC [153]</w:t>
        <w:br/>
        <w:t>• 판본 정보 | KABC 『한국불교전서』 H0009 편집교감</w:t>
        <w:br/>
        <w:t>• 저본 독법 | 皆此</w:t>
        <w:br/>
        <w:t>• 저본 적용 구절 | 當知皆此就化相說</w:t>
        <w:br/>
        <w:t>• 저본 기준 번역 | 마땅히 알아야 한다. 모두 이것은 화상의 측면에서 설한 것이다. [구문 불확실]</w:t>
        <w:br/>
        <w:t>• 이문 독법 | 此皆</w:t>
        <w:br/>
        <w:t>• 이문 적용 구절 | 當知此皆就化相說</w:t>
        <w:br/>
        <w:t>• 이문 기준 번역 | 마땅히 알아야 한다. 이것은 모두 화신의 모습에 나아가 설한 것이다.</w:t>
        <w:br/>
        <w:t>• 한국어 해설 | 어순을 바로잡는 교정으로 핵심 뜻은 같다.</w:t>
        <w:br/>
        <w:t>• 번역 영향 판정 | [표현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若人不知如是之意亦說報佛同是無常。即是邪見必墮地獄。如純陀言。外道邪見可說如來同於有為持惑。</w:t>
      </w:r>
    </w:p>
    <w:p>
      <w:pPr>
        <w:pStyle w:val="SHTKBlockLabel"/>
        <w:spacing w:before="80" w:after="40"/>
      </w:pPr>
      <w:r>
        <w:rPr>
          <w:rFonts w:ascii="Noto Sans CJK KR" w:hAnsi="Noto Sans CJK KR" w:eastAsia="Noto Sans CJK KR"/>
          <w:b/>
        </w:rPr>
        <w:t>한국어 직역</w:t>
      </w:r>
    </w:p>
    <w:p>
      <w:pPr>
        <w:pStyle w:val="SHTKTranslationText"/>
      </w:pPr>
      <w:r>
        <w:t>만약 어떤 사람이 이와 같은 뜻을 알지 못하고 또한, 보불도 똑같이 무상하다고 말한다면, 곧 사견이며 반드시 지옥에 떨어진다. 순타가 “외도의 사견이라야, 여래를 유위와 같다고 말할 수 있다. 혹을 지닌[持惑] 비구는, [판독 불확실]</w:t>
      </w:r>
    </w:p>
    <w:p>
      <w:pPr>
        <w:pStyle w:val="SHTKNoteSummary"/>
      </w:pPr>
      <w:r>
        <w:t>교감 요약 | [KABC 편집] 「持惑」을 「持戒」로 교정</w:t>
      </w:r>
    </w:p>
    <w:p>
      <w:pPr>
        <w:pStyle w:val="SHTKNoteDetail"/>
      </w:pPr>
      <w:r>
        <w:t>• 원교감 원문 | 持惑 → 持戒</w:t>
        <w:br/>
        <w:t>• 교감 번호 | KABC [154]</w:t>
        <w:br/>
        <w:t>• 판본 정보 | KABC 『한국불교전서』 H0009 편집교감</w:t>
        <w:br/>
        <w:t>• 저본 독법 | 持惑</w:t>
        <w:br/>
        <w:t>• 저본 적용 구절 | 持惑比丘</w:t>
        <w:br/>
        <w:t>• 저본 기준 번역 | 여래를 유위와 같다고 말할 수 있다. 혹을 지닌[持惑] 비구는, [판독 불확실]</w:t>
        <w:br/>
        <w:t>• 이문 독법 | 持戒</w:t>
        <w:br/>
        <w:t>• 이문 적용 구절 | 持戒比丘</w:t>
        <w:br/>
        <w:t>• 이문 기준 번역 | 지계(持戒) 비구는,</w:t>
        <w:br/>
        <w:t>• 한국어 해설 | 「持戒比丘」가 통상 표현이며 뒤의 규범적 문장과 자연스럽게 이어진다.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比丘不應如是。於如來所生有為想若言如來是有為者。即是妄語。當知是人死入地獄。如人自處於己舍宅乃至廣說。故不應說報佛無常。執常之家作如是說也。執無常者說言。</w:t>
      </w:r>
    </w:p>
    <w:p>
      <w:pPr>
        <w:pStyle w:val="SHTKBlockLabel"/>
        <w:spacing w:before="80" w:after="40"/>
      </w:pPr>
      <w:r>
        <w:rPr>
          <w:rFonts w:ascii="Noto Sans CJK KR" w:hAnsi="Noto Sans CJK KR" w:eastAsia="Noto Sans CJK KR"/>
          <w:b/>
        </w:rPr>
        <w:t>한국어 직역</w:t>
      </w:r>
    </w:p>
    <w:p>
      <w:pPr>
        <w:pStyle w:val="SHTKTranslationText"/>
      </w:pPr>
      <w:r>
        <w:t>이와 같이 해서는 안 된다. 여래에 대해 유위라는 생각을 내서는 안 된다. 만약 여래가 유위라고 말한다면, 곧 망어이다. 마땅히 이 사람은 죽어 지옥에 들어감을 알아야 한다. 마치 사람이 스스로 자기 집에 처하는 것과 같다.”라고 하며, 이하 널리 설한다. 그러므로 보불이 무상하다고 말해서는 안 된다. 상주를 집착하는 집안에서는 이와 같이 말한다. 무상을 집착하는 이는 말한다.</w:t>
      </w:r>
    </w:p>
    <w:p>
      <w:pPr>
        <w:pStyle w:val="SHTKBlockLabel"/>
        <w:spacing w:before="80" w:after="40"/>
      </w:pPr>
      <w:r>
        <w:rPr>
          <w:rFonts w:ascii="Noto Sans CJK KR" w:hAnsi="Noto Sans CJK KR" w:eastAsia="Noto Sans CJK KR"/>
          <w:b/>
        </w:rPr>
        <w:t>원문</w:t>
      </w:r>
    </w:p>
    <w:p>
      <w:pPr>
        <w:pStyle w:val="SHTKSourceText"/>
      </w:pPr>
      <w:r>
        <w:t>報佛生因所生不得無滅。生者必滅一向記故。然依法身相續恒存。窮未來際永無終盡。不同生死念念磨滅。由是道理說為常住。</w:t>
      </w:r>
    </w:p>
    <w:p>
      <w:pPr>
        <w:pStyle w:val="SHTKBlockLabel"/>
        <w:spacing w:before="80" w:after="40"/>
      </w:pPr>
      <w:r>
        <w:rPr>
          <w:rFonts w:ascii="Noto Sans CJK KR" w:hAnsi="Noto Sans CJK KR" w:eastAsia="Noto Sans CJK KR"/>
          <w:b/>
        </w:rPr>
        <w:t>한국어 직역</w:t>
      </w:r>
    </w:p>
    <w:p>
      <w:pPr>
        <w:pStyle w:val="SHTKTranslationText"/>
      </w:pPr>
      <w:r>
        <w:t>보불은 생인에 의해 생긴 것이므로, 멸하지 않는다고 할 수 없다. 생긴 것은 반드시 멸한다. 한결같이 그렇게 기별하기 때문이다. 그러나 법신에 의지하여 상속하여 항상 존재하고, 미래제가 다하도록 영원히 끝나지 않으며, 생사가 찰나찰나 닳아 없어지는 것과는 다르다. 이 도리에 따라, 상주한다고 설한다.</w:t>
      </w:r>
    </w:p>
    <w:p>
      <w:pPr>
        <w:pStyle w:val="SHTKBlockLabel"/>
        <w:spacing w:before="80" w:after="40"/>
      </w:pPr>
      <w:r>
        <w:rPr>
          <w:rFonts w:ascii="Noto Sans CJK KR" w:hAnsi="Noto Sans CJK KR" w:eastAsia="Noto Sans CJK KR"/>
          <w:b/>
        </w:rPr>
        <w:t>원문</w:t>
      </w:r>
    </w:p>
    <w:p>
      <w:pPr>
        <w:pStyle w:val="SHTKSourceText"/>
      </w:pPr>
      <w:r>
        <w:t>無老死故名不變易。如四相品云。如來成就如是功德。云何當言如來無常。若言無常無有是處。是金剛身。云何無常。是故如來不名命終。</w:t>
      </w:r>
    </w:p>
    <w:p>
      <w:pPr>
        <w:pStyle w:val="SHTKBlockLabel"/>
        <w:spacing w:before="80" w:after="40"/>
      </w:pPr>
      <w:r>
        <w:rPr>
          <w:rFonts w:ascii="Noto Sans CJK KR" w:hAnsi="Noto Sans CJK KR" w:eastAsia="Noto Sans CJK KR"/>
          <w:b/>
        </w:rPr>
        <w:t>한국어 직역</w:t>
      </w:r>
    </w:p>
    <w:p>
      <w:pPr>
        <w:pStyle w:val="SHTKTranslationText"/>
      </w:pPr>
      <w:r>
        <w:t>늙고 죽음이 없기 때문에, 변역하지 않는다고 한다. 「사상품」에서 “여래는 이와 같은 공덕을 성취하였는데, 어찌 여래가 무상하다고 말하겠는가? 만약 무상하다고 한다면, 그럴 수 없다. 이는 금강신인데, 어찌 무상하겠는가? 그러므로 여래를 명종한다고 하지 않는다.”라고 한다.</w:t>
      </w:r>
    </w:p>
    <w:p>
      <w:pPr>
        <w:pStyle w:val="SHTKBlockLabel"/>
        <w:spacing w:before="80" w:after="40"/>
      </w:pPr>
      <w:r>
        <w:rPr>
          <w:rFonts w:ascii="Noto Sans CJK KR" w:hAnsi="Noto Sans CJK KR" w:eastAsia="Noto Sans CJK KR"/>
          <w:b/>
        </w:rPr>
        <w:t>원문</w:t>
      </w:r>
    </w:p>
    <w:p>
      <w:pPr>
        <w:pStyle w:val="SHTKSourceText"/>
      </w:pPr>
      <w:r>
        <w:t>如來性品云。若言解脫猶如幻化。凡夫當謂得解脫者即是磨滅。有智之人應當分別人中師子雖有去來常住不變。又聖行品云。復次善男子心性異故名為無常。所謂聲聞心性異。緣覺心性異。諸佛心性異。依此等文</w:t>
      </w:r>
    </w:p>
    <w:p>
      <w:pPr>
        <w:pStyle w:val="SHTKBlockLabel"/>
        <w:spacing w:before="80" w:after="40"/>
      </w:pPr>
      <w:r>
        <w:rPr>
          <w:rFonts w:ascii="Noto Sans CJK KR" w:hAnsi="Noto Sans CJK KR" w:eastAsia="Noto Sans CJK KR"/>
          <w:b/>
        </w:rPr>
        <w:t>한국어 직역</w:t>
      </w:r>
    </w:p>
    <w:p>
      <w:pPr>
        <w:pStyle w:val="SHTKTranslationText"/>
      </w:pPr>
      <w:r>
        <w:t>「여래성품」에서 “만약 해탈이 마치 환화와 같다고 말한다면, 범부는 해탈을 얻은 자가 곧 닳아 없어지는 것이라고 여길 것이다. 지혜 있는 사람은 마땅히 분별해야 한다. 사람 가운데 사자인 여래는 비록 오고 감이 있으나, 항상 머물러 변하지 않는다.”라고 한다. 또 「성행품」에서 “또 선남자여! 심성이 다르기 때문에 무상이라 한다. 이른바 성문의 심성이 다르고, 연각의 심성이 다르며, 모든 부처의 심성이 다르다.”라고 한다. 이러한 글들에 의거하면,</w:t>
      </w:r>
    </w:p>
    <w:p>
      <w:pPr>
        <w:pStyle w:val="SHTKBlockLabel"/>
        <w:spacing w:before="80" w:after="40"/>
      </w:pPr>
      <w:r>
        <w:rPr>
          <w:rFonts w:ascii="Noto Sans CJK KR" w:hAnsi="Noto Sans CJK KR" w:eastAsia="Noto Sans CJK KR"/>
          <w:b/>
        </w:rPr>
        <w:t>원문</w:t>
      </w:r>
    </w:p>
    <w:p>
      <w:pPr>
        <w:pStyle w:val="SHTKSourceText"/>
      </w:pPr>
      <w:r>
        <w:t>當知報佛心是有。為是生滅法。而初分說定是無為。又言。修習常住二字隨我所行至我至處等文者為對聲聞無為四倒故。約真如法身而說為常住。以彼聲聞不達法空。不知如來法身遍一切處無為常住隨於物機現此色身。</w:t>
      </w:r>
    </w:p>
    <w:p>
      <w:pPr>
        <w:pStyle w:val="SHTKBlockLabel"/>
        <w:spacing w:before="80" w:after="40"/>
      </w:pPr>
      <w:r>
        <w:rPr>
          <w:rFonts w:ascii="Noto Sans CJK KR" w:hAnsi="Noto Sans CJK KR" w:eastAsia="Noto Sans CJK KR"/>
          <w:b/>
        </w:rPr>
        <w:t>한국어 직역</w:t>
      </w:r>
    </w:p>
    <w:p>
      <w:pPr>
        <w:pStyle w:val="SHTKTranslationText"/>
      </w:pPr>
      <w:r>
        <w:t>마땅히 보불의 마음은 유위이며 생멸법임을 알아야 한다. 그런데 첫 번째 갈래에서는 결정코 무위라고 말하였다. 또 “상주라는 두 글자를 닦아 익혀, 내가 행한 바를 따라 내가 이른 곳에 이른다.”라고 한 등의 글은, 성문의 무위에 대한 네 전도를 대치하기 위해, 그러므로 진여법신에 의거하여 상주한다고 설한 것이다. 저 성문은 법공을 통달하지 못하고, 여래의 법신이 일체처에 두루하여 무위이고 상주함을 알지 못하며, 중생의 근기를 따라 이 색신을 나타낸다는 것도 알지 못한다.</w:t>
      </w:r>
    </w:p>
    <w:p>
      <w:pPr>
        <w:pStyle w:val="SHTKBlockLabel"/>
        <w:spacing w:before="80" w:after="40"/>
      </w:pPr>
      <w:r>
        <w:rPr>
          <w:rFonts w:ascii="Noto Sans CJK KR" w:hAnsi="Noto Sans CJK KR" w:eastAsia="Noto Sans CJK KR"/>
          <w:b/>
        </w:rPr>
        <w:t>원문</w:t>
      </w:r>
    </w:p>
    <w:p>
      <w:pPr>
        <w:pStyle w:val="SHTKSourceText"/>
      </w:pPr>
      <w:r>
        <w:t>是故彼計如來色身惑業所感必歸磨滅。五分法身雖非有漏而依色身亦是斷滅。為欲對治如是病故。故說法身無為常住。如請僧福田經中月德居士歎佛如來涅槃。以復法滅不久如來告言。汝等居士應修如來常住二字。</w:t>
      </w:r>
    </w:p>
    <w:p>
      <w:pPr>
        <w:pStyle w:val="SHTKBlockLabel"/>
        <w:spacing w:before="80" w:after="40"/>
      </w:pPr>
      <w:r>
        <w:rPr>
          <w:rFonts w:ascii="Noto Sans CJK KR" w:hAnsi="Noto Sans CJK KR" w:eastAsia="Noto Sans CJK KR"/>
          <w:b/>
        </w:rPr>
        <w:t>한국어 직역</w:t>
      </w:r>
    </w:p>
    <w:p>
      <w:pPr>
        <w:pStyle w:val="SHTKTranslationText"/>
      </w:pPr>
      <w:r>
        <w:t>그러므로 그들은 여래의 색신이 혹업에 의해 감득된 것이어서 반드시 닳아 없어지는 데로 돌아간다고 헤아린다. 오분법신은 비록 유루가 아니지만, 색신에 의지하므로 또한 단멸한다고 한다. 이와 같은 병을 대치하고자 하여, 그러므로 법신은 무위이고 상주한다고 설한 것이다. 『청승복전경』에서 월덕거사가 부처 여래의 열반을 탄식하며, [구문 불확실] 또 법이 멸할 날이 오래지 않았다고 하니, [구문 불확실] 여래가 말하였다. “그대들 거사여, 마땅히 여래의 ‘상주’라는 두 글자를 닦아야 한다.</w:t>
      </w:r>
    </w:p>
    <w:p>
      <w:pPr>
        <w:pStyle w:val="SHTKBlockLabel"/>
        <w:spacing w:before="80" w:after="40"/>
      </w:pPr>
      <w:r>
        <w:rPr>
          <w:rFonts w:ascii="Noto Sans CJK KR" w:hAnsi="Noto Sans CJK KR" w:eastAsia="Noto Sans CJK KR"/>
          <w:b/>
        </w:rPr>
        <w:t>원문</w:t>
      </w:r>
    </w:p>
    <w:p>
      <w:pPr>
        <w:pStyle w:val="SHTKSourceText"/>
      </w:pPr>
      <w:r>
        <w:t>是常住法者是一切眾生二乘六道闡提五逆人之法性。見法性者當得吾身如今無二。如此經言。修此二字隨我所行至我至處。故知是文正顯法身。而說慈心不殺等因之所得者。是明了因之所顯證。</w:t>
      </w:r>
    </w:p>
    <w:p>
      <w:pPr>
        <w:pStyle w:val="SHTKBlockLabel"/>
        <w:spacing w:before="80" w:after="40"/>
      </w:pPr>
      <w:r>
        <w:rPr>
          <w:rFonts w:ascii="Noto Sans CJK KR" w:hAnsi="Noto Sans CJK KR" w:eastAsia="Noto Sans CJK KR"/>
          <w:b/>
        </w:rPr>
        <w:t>한국어 직역</w:t>
      </w:r>
    </w:p>
    <w:p>
      <w:pPr>
        <w:pStyle w:val="SHTKTranslationText"/>
      </w:pPr>
      <w:r>
        <w:t>이 상주하는 법은, 일체중생과 이승과 육도와 천제와 오역죄인의 법성이다. 법성을 보는 이는 마땅히 나의 몸을 얻어, 지금과 같이 둘이 없을 것이다.”라고 한다. 이 경에서 “이 두 글자를 닦으면, 내가 행한 바를 따라 내가 이른 곳에 이른다.”라고 한 것과 같다. 그러므로 이 글은 바로 법신을 드러낸 것임을 알 수 있다. 그런데 자심으로 살생하지 않는 것 등의 인으로 얻는다고 설한 것은, 요인에 의해 드러나 증득되는 것임을 밝힌 것이다.</w:t>
      </w:r>
    </w:p>
    <w:p>
      <w:pPr>
        <w:pStyle w:val="SHTKBlockLabel"/>
        <w:spacing w:before="80" w:after="40"/>
      </w:pPr>
      <w:r>
        <w:rPr>
          <w:rFonts w:ascii="Noto Sans CJK KR" w:hAnsi="Noto Sans CJK KR" w:eastAsia="Noto Sans CJK KR"/>
          <w:b/>
        </w:rPr>
        <w:t>원문</w:t>
      </w:r>
    </w:p>
    <w:p>
      <w:pPr>
        <w:pStyle w:val="SHTKSourceText"/>
      </w:pPr>
      <w:r>
        <w:t>有人不知是意趣。妄執報佛亦無生滅遂同虛空知無為。又若德王品說。如來非常住七種因緣皆就化身說非常住。非說報佛。亦常者是即彼文亦以七因成非無常。皆就法身說非無常。不開報佛亦非無常。</w:t>
      </w:r>
    </w:p>
    <w:p>
      <w:pPr>
        <w:pStyle w:val="SHTKBlockLabel"/>
        <w:spacing w:before="80" w:after="40"/>
      </w:pPr>
      <w:r>
        <w:rPr>
          <w:rFonts w:ascii="Noto Sans CJK KR" w:hAnsi="Noto Sans CJK KR" w:eastAsia="Noto Sans CJK KR"/>
          <w:b/>
        </w:rPr>
        <w:t>한국어 직역</w:t>
      </w:r>
    </w:p>
    <w:p>
      <w:pPr>
        <w:pStyle w:val="SHTKTranslationText"/>
      </w:pPr>
      <w:r>
        <w:t>어떤 이는 이 의취를 알지 못하고, 망령되이 보불 또한 생멸이 없다고 집착하여, 마침내 허공과 같아서 ‘무위임을 안다’고 한다. [구문 불확실] 또 만약 「덕왕품」에서 여래가 상주하지 않는 일곱 가지 인연을 설한 것을, 모두 화신에 나아가 상주하지 않음을 설한 것이며, 보불도 또한 상주한다고 말한 것이 아니라고 한다면, 곧 그 글에서도 또한 일곱 인으로 무상이 아님을 성립시키되, 모두 법신에 나아가 무상이 아님을 말한 것이고, 보불 또한 무상이 아님을 열어 밝힌 것은 아니다.</w:t>
      </w:r>
    </w:p>
    <w:p>
      <w:pPr>
        <w:pStyle w:val="SHTKBlockLabel"/>
        <w:spacing w:before="80" w:after="40"/>
      </w:pPr>
      <w:r>
        <w:rPr>
          <w:rFonts w:ascii="Noto Sans CJK KR" w:hAnsi="Noto Sans CJK KR" w:eastAsia="Noto Sans CJK KR"/>
          <w:b/>
        </w:rPr>
        <w:t>원문</w:t>
      </w:r>
    </w:p>
    <w:p>
      <w:pPr>
        <w:pStyle w:val="SHTKSourceText"/>
      </w:pPr>
      <w:r>
        <w:t>如彼文言。有生之法名曰無常。如來無生。是故為常。有限之法名曰無常。</w:t>
      </w:r>
    </w:p>
    <w:p>
      <w:pPr>
        <w:pStyle w:val="SHTKBlockLabel"/>
        <w:spacing w:before="80" w:after="40"/>
      </w:pPr>
      <w:r>
        <w:rPr>
          <w:rFonts w:ascii="Noto Sans CJK KR" w:hAnsi="Noto Sans CJK KR" w:eastAsia="Noto Sans CJK KR"/>
          <w:b/>
        </w:rPr>
        <w:t>한국어 직역</w:t>
      </w:r>
    </w:p>
    <w:p>
      <w:pPr>
        <w:pStyle w:val="SHTKTranslationText"/>
      </w:pPr>
      <w:r>
        <w:t>그 글에서 “생김이 있는 법을 무상이라 한다. 여래는 생김이 없으므로 항상하다. 한계가 있는 법을 무상이라 한다.</w:t>
      </w:r>
    </w:p>
    <w:p>
      <w:pPr>
        <w:pStyle w:val="SHTKNoteSummary"/>
      </w:pPr>
      <w:r>
        <w:t>교감 요약 | [KABC 편집] 「限」을 「性」으로 교정</w:t>
      </w:r>
    </w:p>
    <w:p>
      <w:pPr>
        <w:pStyle w:val="SHTKNoteDetail"/>
      </w:pPr>
      <w:r>
        <w:t>• 원교감 원문 | 有限之法 → 有性之法</w:t>
        <w:br/>
        <w:t>• 교감 번호 | KABC [155]</w:t>
        <w:br/>
        <w:t>• 판본 정보 | KABC 『한국불교전서』 H0009 편집교감</w:t>
        <w:br/>
        <w:t>• 저본 독법 | 限</w:t>
        <w:br/>
        <w:t>• 저본 적용 구절 | 有限之法</w:t>
        <w:br/>
        <w:t>• 저본 기준 번역 | 한계가 있는 법을 무상이라 한다.</w:t>
        <w:br/>
        <w:t>• 이문 독법 | 性</w:t>
        <w:br/>
        <w:t>• 이문 적용 구절 | 有性之法</w:t>
        <w:br/>
        <w:t>• 이문 기준 번역 | 성품이 있는 법을 무상이라 한다.</w:t>
        <w:br/>
        <w:t>• 한국어 해설 | 대상 규정이 ‘한계가 있음’에서 ‘유성(有性)’으로 달라진다.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如來無生無姓故常。</w:t>
      </w:r>
    </w:p>
    <w:p>
      <w:pPr>
        <w:pStyle w:val="SHTKBlockLabel"/>
        <w:spacing w:before="80" w:after="40"/>
      </w:pPr>
      <w:r>
        <w:rPr>
          <w:rFonts w:ascii="Noto Sans CJK KR" w:hAnsi="Noto Sans CJK KR" w:eastAsia="Noto Sans CJK KR"/>
          <w:b/>
        </w:rPr>
        <w:t>한국어 직역</w:t>
      </w:r>
    </w:p>
    <w:p>
      <w:pPr>
        <w:pStyle w:val="SHTKTranslationText"/>
      </w:pPr>
      <w:r>
        <w:t>여래는 생김도 없고 성(姓)도 없으므로 항상하다. [판독 불확실]</w:t>
      </w:r>
    </w:p>
    <w:p>
      <w:pPr>
        <w:pStyle w:val="SHTKNoteSummary"/>
      </w:pPr>
      <w:r>
        <w:t>교감 요약 | [KABC 편집] 「姓」을 「性」으로 교정</w:t>
      </w:r>
    </w:p>
    <w:p>
      <w:pPr>
        <w:pStyle w:val="SHTKNoteDetail"/>
      </w:pPr>
      <w:r>
        <w:t>• 원교감 원문 | 無姓 → 無性</w:t>
        <w:br/>
        <w:t>• 교감 번호 | KABC [156]</w:t>
        <w:br/>
        <w:t>• 판본 정보 | KABC 『한국불교전서』 H0009 편집교감</w:t>
        <w:br/>
        <w:t>• 저본 독법 | 姓</w:t>
        <w:br/>
        <w:t>• 저본 적용 구절 | 無生無姓故常</w:t>
        <w:br/>
        <w:t>• 저본 기준 번역 | 여래는 생김도 없고 성(姓)도 없으므로 항상하다. [판독 불확실]</w:t>
        <w:br/>
        <w:t>• 이문 독법 | 性</w:t>
        <w:br/>
        <w:t>• 이문 적용 구절 | 無生無性故常</w:t>
        <w:br/>
        <w:t>• 이문 기준 번역 | 생김도 없고 성품도 없으므로 항상하다.</w:t>
        <w:br/>
        <w:t>• 한국어 해설 | 성씨가 아니라 법의 성품을 뜻하게 되어 논증이 성립한다.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有常之法遍一切處。無常之法或言是處有彼處無。如來不爾。是故為常。無常之法有時是有無。時為無。</w:t>
      </w:r>
    </w:p>
    <w:p>
      <w:pPr>
        <w:pStyle w:val="SHTKBlockLabel"/>
        <w:spacing w:before="80" w:after="40"/>
      </w:pPr>
      <w:r>
        <w:rPr>
          <w:rFonts w:ascii="Noto Sans CJK KR" w:hAnsi="Noto Sans CJK KR" w:eastAsia="Noto Sans CJK KR"/>
          <w:b/>
        </w:rPr>
        <w:t>한국어 직역</w:t>
      </w:r>
    </w:p>
    <w:p>
      <w:pPr>
        <w:pStyle w:val="SHTKTranslationText"/>
      </w:pPr>
      <w:r>
        <w:t>항상한 법은 일체처에 두루한다. 무상한 법은, 혹 이곳에는 있고 저곳에는 없다고 한다. 여래는 그렇지 않으므로, 그러므로 항상하다. 무상한 법은, 어느 때에는 있고, 없는 때에는 없다. [판독 불확실]</w:t>
      </w:r>
    </w:p>
    <w:p>
      <w:pPr>
        <w:pStyle w:val="SHTKNoteSummary"/>
      </w:pPr>
      <w:r>
        <w:t>교감 요약 | [KABC 편집] 둘째 「無」를 「有」로 교정</w:t>
      </w:r>
    </w:p>
    <w:p>
      <w:pPr>
        <w:pStyle w:val="SHTKNoteDetail"/>
      </w:pPr>
      <w:r>
        <w:t>• 원교감 원문 | 有時是有，無時為無 → 有時是有，有時為無</w:t>
        <w:br/>
        <w:t>• 교감 번호 | KABC [157]</w:t>
        <w:br/>
        <w:t>• 판본 정보 | KABC 『한국불교전서』 H0009 편집교감</w:t>
        <w:br/>
        <w:t>• 저본 독법 | 無時</w:t>
        <w:br/>
        <w:t>• 저본 적용 구절 | 無時為無</w:t>
        <w:br/>
        <w:t>• 저본 기준 번역 | 어느 때에는 있고, 없는 때에는 없다. [판독 불확실]</w:t>
        <w:br/>
        <w:t>• 이문 독법 | 有時</w:t>
        <w:br/>
        <w:t>• 이문 적용 구절 | 有時為無</w:t>
        <w:br/>
        <w:t>• 이문 기준 번역 | 어떤 때에는 있고, 어떤 때에는 없다.</w:t>
        <w:br/>
        <w:t>• 한국어 해설 | 유·무가 시간에 따라 달라지는 무상법의 성격을 말하는 문장이 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如來不爾。是故為常。常住之法無名無色。虛空常故無名無色。如來亦爾。是故為常。常住之法無因無果。虛空常故無因無果。如來亦爾。</w:t>
      </w:r>
    </w:p>
    <w:p>
      <w:pPr>
        <w:pStyle w:val="SHTKBlockLabel"/>
        <w:spacing w:before="80" w:after="40"/>
      </w:pPr>
      <w:r>
        <w:rPr>
          <w:rFonts w:ascii="Noto Sans CJK KR" w:hAnsi="Noto Sans CJK KR" w:eastAsia="Noto Sans CJK KR"/>
          <w:b/>
        </w:rPr>
        <w:t>한국어 직역</w:t>
      </w:r>
    </w:p>
    <w:p>
      <w:pPr>
        <w:pStyle w:val="SHTKTranslationText"/>
      </w:pPr>
      <w:r>
        <w:t>여래는 그렇지 않으므로, 그러므로 항상하다. 상주하는 법은 이름도 없고 색도 없다. 허공은 항상하므로 이름도 없고 색도 없다. 여래도 또한 그러하므로, 그러므로 항상하다. 상주하는 법은 인도 없고 과도 없다. 허공은 항상하므로 인도 없고 과도 없다. 여래도 또한 그러하므로,</w:t>
      </w:r>
    </w:p>
    <w:p>
      <w:pPr>
        <w:pStyle w:val="SHTKBlockLabel"/>
        <w:spacing w:before="80" w:after="40"/>
      </w:pPr>
      <w:r>
        <w:rPr>
          <w:rFonts w:ascii="Noto Sans CJK KR" w:hAnsi="Noto Sans CJK KR" w:eastAsia="Noto Sans CJK KR"/>
          <w:b/>
        </w:rPr>
        <w:t>원문</w:t>
      </w:r>
    </w:p>
    <w:p>
      <w:pPr>
        <w:pStyle w:val="SHTKSourceText"/>
      </w:pPr>
      <w:r>
        <w:t>是故為常。常住之法三世不攝。如來亦爾。是故為常。如是七因皆當法身。所以然者。彼說報佛生因所得即有因果非如虛空。</w:t>
      </w:r>
    </w:p>
    <w:p>
      <w:pPr>
        <w:pStyle w:val="SHTKBlockLabel"/>
        <w:spacing w:before="80" w:after="40"/>
      </w:pPr>
      <w:r>
        <w:rPr>
          <w:rFonts w:ascii="Noto Sans CJK KR" w:hAnsi="Noto Sans CJK KR" w:eastAsia="Noto Sans CJK KR"/>
          <w:b/>
        </w:rPr>
        <w:t>한국어 직역</w:t>
      </w:r>
    </w:p>
    <w:p>
      <w:pPr>
        <w:pStyle w:val="SHTKTranslationText"/>
      </w:pPr>
      <w:r>
        <w:t>그러므로 항상하다. 상주하는 법은 삼세에 포섭되지 않는다. 여래도 또한 그러하므로, 그러므로 항상하다.”라고 한다. 이와 같은 일곱 인은 모두 법신에 해당한다. 그 까닭은 다음과 같다. 저 설에서는 보불이 생인으로 얻어지는 것이므로, 곧 인과가 있으며, 허공과 같지 않다.</w:t>
      </w:r>
    </w:p>
    <w:p>
      <w:pPr>
        <w:pStyle w:val="SHTKBlockLabel"/>
        <w:spacing w:before="80" w:after="40"/>
      </w:pPr>
      <w:r>
        <w:rPr>
          <w:rFonts w:ascii="Noto Sans CJK KR" w:hAnsi="Noto Sans CJK KR" w:eastAsia="Noto Sans CJK KR"/>
          <w:b/>
        </w:rPr>
        <w:t>원문</w:t>
      </w:r>
    </w:p>
    <w:p>
      <w:pPr>
        <w:pStyle w:val="SHTKSourceText"/>
      </w:pPr>
      <w:r>
        <w:t>若彼救言。隨順法身無生故常。報佛亦同無生故常。是故此因義通二身者。他亦爾。可言化身有知故非常。報佛有知亦非常住。是故此因義通二身。此若不通</w:t>
      </w:r>
    </w:p>
    <w:p>
      <w:pPr>
        <w:pStyle w:val="SHTKBlockLabel"/>
        <w:spacing w:before="80" w:after="40"/>
      </w:pPr>
      <w:r>
        <w:rPr>
          <w:rFonts w:ascii="Noto Sans CJK KR" w:hAnsi="Noto Sans CJK KR" w:eastAsia="Noto Sans CJK KR"/>
          <w:b/>
        </w:rPr>
        <w:t>한국어 직역</w:t>
      </w:r>
    </w:p>
    <w:p>
      <w:pPr>
        <w:pStyle w:val="SHTKTranslationText"/>
      </w:pPr>
      <w:r>
        <w:t>만약 저들이 구제하여 말하기를, 법신을 따르므로 생김이 없어 항상하고, 보불도 또한 마찬가지로 생김이 없어 항상하므로, 그러므로 이 인의 뜻은 두 몸에 통한다고 한다면, 상대편도 또한 마찬가지로, 화신은 앎이 있기 때문에 무상하고, 보불도 앎이 있으므로 또한 상주하지 않는다고 말할 수 있다. 그러므로 이 인의 뜻은 두 몸에 통한다. 이쪽에는 통하지 않는다면,</w:t>
      </w:r>
    </w:p>
    <w:p>
      <w:pPr>
        <w:pStyle w:val="SHTKBlockLabel"/>
        <w:spacing w:before="80" w:after="40"/>
      </w:pPr>
      <w:r>
        <w:rPr>
          <w:rFonts w:ascii="Noto Sans CJK KR" w:hAnsi="Noto Sans CJK KR" w:eastAsia="Noto Sans CJK KR"/>
          <w:b/>
        </w:rPr>
        <w:t>원문</w:t>
      </w:r>
    </w:p>
    <w:p>
      <w:pPr>
        <w:pStyle w:val="SHTKSourceText"/>
      </w:pPr>
      <w:r>
        <w:t>彼何得通。又彼強言雖是本無始有而非本無今有者。但有其言都無其實。所以然者。若如所言是即雖非先有後無而是先有終無。若許終無</w:t>
      </w:r>
    </w:p>
    <w:p>
      <w:pPr>
        <w:pStyle w:val="SHTKBlockLabel"/>
        <w:spacing w:before="80" w:after="40"/>
      </w:pPr>
      <w:r>
        <w:rPr>
          <w:rFonts w:ascii="Noto Sans CJK KR" w:hAnsi="Noto Sans CJK KR" w:eastAsia="Noto Sans CJK KR"/>
          <w:b/>
        </w:rPr>
        <w:t>한국어 직역</w:t>
      </w:r>
    </w:p>
    <w:p>
      <w:pPr>
        <w:pStyle w:val="SHTKTranslationText"/>
      </w:pPr>
      <w:r>
        <w:t>저쪽에는 어찌 통할 수 있겠는가? 또 저들이 억지로, 비록 본래 없다가 처음 있게 된 것이기는 하지만, 본래 없다가 지금 있게 된 것은 아니라고 말하는 것은, 그 말만 있을 뿐 전혀 실제가 없다. 그 까닭은 다음과 같다. 만약 말한 것과 같다면, 이는 비록 먼저 있다가 뒤에 없어지는 것은 아니더라도, 먼저 있다가 끝내 없어지는 것이 된다. 만약 끝내 없어짐을 인정한다면,</w:t>
      </w:r>
    </w:p>
    <w:p>
      <w:pPr>
        <w:pStyle w:val="SHTKBlockLabel"/>
        <w:spacing w:before="80" w:after="40"/>
      </w:pPr>
      <w:r>
        <w:rPr>
          <w:rFonts w:ascii="Noto Sans CJK KR" w:hAnsi="Noto Sans CJK KR" w:eastAsia="Noto Sans CJK KR"/>
          <w:b/>
        </w:rPr>
        <w:t>원문</w:t>
      </w:r>
    </w:p>
    <w:p>
      <w:pPr>
        <w:pStyle w:val="SHTKSourceText"/>
      </w:pPr>
      <w:r>
        <w:t>終無即滅。若不許言既非後無何為終無。既非今有何為始有。又若非後無故滅盡者。即應是本無故有生起也。如是進退永不可救。</w:t>
      </w:r>
    </w:p>
    <w:p>
      <w:pPr>
        <w:pStyle w:val="SHTKBlockLabel"/>
        <w:spacing w:before="80" w:after="40"/>
      </w:pPr>
      <w:r>
        <w:rPr>
          <w:rFonts w:ascii="Noto Sans CJK KR" w:hAnsi="Noto Sans CJK KR" w:eastAsia="Noto Sans CJK KR"/>
          <w:b/>
        </w:rPr>
        <w:t>한국어 직역</w:t>
      </w:r>
    </w:p>
    <w:p>
      <w:pPr>
        <w:pStyle w:val="SHTKTranslationText"/>
      </w:pPr>
      <w:r>
        <w:t>끝내 없어지는 것이 곧 멸함이다. 만약 인정하지 않는다면, 이미 뒤에 없어지는 것이 아닌데, 어찌 끝내 없어지는 것이 되겠는가? 이미 지금 있는 것이 아닌데, 어찌 처음 있게 된 것이 되겠는가? 또 만약 뒤에 없어지는 것이 아니기 때문에 멸진한다고 한다면, 곧 본래 없기 때문에 생겨남이 있다고 해야 한다. 이와 같이 나아가고 물러나며 따져도, 끝내 구제할 수 없다.</w:t>
      </w:r>
    </w:p>
    <w:p>
      <w:pPr>
        <w:pStyle w:val="SHTKBlockLabel"/>
        <w:spacing w:before="80" w:after="40"/>
      </w:pPr>
      <w:r>
        <w:rPr>
          <w:rFonts w:ascii="Noto Sans CJK KR" w:hAnsi="Noto Sans CJK KR" w:eastAsia="Noto Sans CJK KR"/>
          <w:b/>
        </w:rPr>
        <w:t>원문</w:t>
      </w:r>
    </w:p>
    <w:p>
      <w:pPr>
        <w:pStyle w:val="SHTKSourceText"/>
      </w:pPr>
      <w:r>
        <w:t>是故彼義智者不用。執無常者作如是說。問二師所說何得何失。答或有說者</w:t>
      </w:r>
    </w:p>
    <w:p>
      <w:pPr>
        <w:pStyle w:val="SHTKBlockLabel"/>
        <w:spacing w:before="80" w:after="40"/>
      </w:pPr>
      <w:r>
        <w:rPr>
          <w:rFonts w:ascii="Noto Sans CJK KR" w:hAnsi="Noto Sans CJK KR" w:eastAsia="Noto Sans CJK KR"/>
          <w:b/>
        </w:rPr>
        <w:t>한국어 직역</w:t>
      </w:r>
    </w:p>
    <w:p>
      <w:pPr>
        <w:pStyle w:val="SHTKTranslationText"/>
      </w:pPr>
      <w:r>
        <w:t>그러므로 그 뜻을, 지혜로운 이는 취하지 않는다. 무상을 집착하는 이는, 이와 같이 말한다. 묻는다. 두 스승이 설한 것은, 무엇이 옳고 무엇이 그른가? 답한다. 어떤 이는 다음과 같이 말한다.</w:t>
      </w:r>
    </w:p>
    <w:p>
      <w:pPr>
        <w:pStyle w:val="SHTKBlockLabel"/>
        <w:spacing w:before="80" w:after="40"/>
      </w:pPr>
      <w:r>
        <w:rPr>
          <w:rFonts w:ascii="Noto Sans CJK KR" w:hAnsi="Noto Sans CJK KR" w:eastAsia="Noto Sans CJK KR"/>
          <w:b/>
        </w:rPr>
        <w:t>원문</w:t>
      </w:r>
    </w:p>
    <w:p>
      <w:pPr>
        <w:pStyle w:val="SHTKSourceText"/>
      </w:pPr>
      <w:r>
        <w:t>皆得皆失。所以然者。若決定執一邊皆有過失。如其無障礙說俱有道理。如楞伽經云。如來應正遍知</w:t>
      </w:r>
    </w:p>
    <w:p>
      <w:pPr>
        <w:pStyle w:val="SHTKBlockLabel"/>
        <w:spacing w:before="80" w:after="40"/>
      </w:pPr>
      <w:r>
        <w:rPr>
          <w:rFonts w:ascii="Noto Sans CJK KR" w:hAnsi="Noto Sans CJK KR" w:eastAsia="Noto Sans CJK KR"/>
          <w:b/>
        </w:rPr>
        <w:t>한국어 직역</w:t>
      </w:r>
    </w:p>
    <w:p>
      <w:pPr>
        <w:pStyle w:val="SHTKTranslationText"/>
      </w:pPr>
      <w:r>
        <w:t>모두 옳고 모두 그르다. 그 까닭은 다음과 같다. 만약 한쪽을 결정적으로 집착한다면, 모두 허물이 있다. 만약 걸림 없이 설한다면, 둘 다 도리가 있다. 『능가경』에서 “여래·응·정변지는,</w:t>
      </w:r>
    </w:p>
    <w:p>
      <w:pPr>
        <w:pStyle w:val="SHTKNoteSummary"/>
      </w:pPr>
      <w:r>
        <w:t>교감 요약 | [KABC 편집] 「應」 뒤에 「供」 보입</w:t>
      </w:r>
    </w:p>
    <w:p>
      <w:pPr>
        <w:pStyle w:val="SHTKNoteDetail"/>
      </w:pPr>
      <w:r>
        <w:t>• 원교감 원문 | 如來應正遍知 → 如來應供正遍知</w:t>
        <w:br/>
        <w:t>• 교감 번호 | KABC [158]</w:t>
        <w:br/>
        <w:t>• 판본 정보 | KABC 『한국불교전서』 H0009 편집교감</w:t>
        <w:br/>
        <w:t>• 저본 독법 | 應</w:t>
        <w:br/>
        <w:t>• 저본 적용 구절 | 如來應正遍知</w:t>
        <w:br/>
        <w:t>• 저본 기준 번역 | 『능가경』에서 “여래·응·정변지는,</w:t>
        <w:br/>
        <w:t>• 이문 독법 | 應供</w:t>
        <w:br/>
        <w:t>• 이문 적용 구절 | 如來應供正遍知</w:t>
        <w:br/>
        <w:t>• 이문 기준 번역 | 여래·응공·정변지는,</w:t>
        <w:br/>
        <w:t>• 의미 차이 | 서지 차이</w:t>
        <w:br/>
        <w:t>• 한국어 해설 | 여래 십호 가운데 「應供」를 회복하는 서지·용어 교정이다.</w:t>
        <w:br/>
        <w:t>• 번역 영향 판정 | [서지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為是常耶為無常耶。佛言非常非無常。二邊有過故乃至廣說。今此言雖不常住非念念滅。如是等文破其偏執。定取一邊不當道理。無障礙說二義皆得者。</w:t>
      </w:r>
    </w:p>
    <w:p>
      <w:pPr>
        <w:pStyle w:val="SHTKBlockLabel"/>
        <w:spacing w:before="80" w:after="40"/>
      </w:pPr>
      <w:r>
        <w:rPr>
          <w:rFonts w:ascii="Noto Sans CJK KR" w:hAnsi="Noto Sans CJK KR" w:eastAsia="Noto Sans CJK KR"/>
          <w:b/>
        </w:rPr>
        <w:t>한국어 직역</w:t>
      </w:r>
    </w:p>
    <w:p>
      <w:pPr>
        <w:pStyle w:val="SHTKTranslationText"/>
      </w:pPr>
      <w:r>
        <w:t>항상한 것인가? 무상한 것인가?”라고 묻자, 부처가 말하였다. “항상하지도 않고 무상하지도 않다. 두 변에는 허물이 있기 때문이다.”라고 하며, 이하 널리 설한다. 지금 이 말에서 비록 상주하지 않는다고 하더라도 찰나찰나 멸하는 것은 아니다. 이와 같은 글들은 치우친 집착을 깨뜨리는 것이니, 한쪽을 결정적으로 취하는 것은 도리에 맞지 않는다. 걸림 없이 설하면 두 뜻이 모두 옳다는 것은,</w:t>
      </w:r>
    </w:p>
    <w:p>
      <w:pPr>
        <w:pStyle w:val="SHTKBlockLabel"/>
        <w:spacing w:before="80" w:after="40"/>
      </w:pPr>
      <w:r>
        <w:rPr>
          <w:rFonts w:ascii="Noto Sans CJK KR" w:hAnsi="Noto Sans CJK KR" w:eastAsia="Noto Sans CJK KR"/>
          <w:b/>
        </w:rPr>
        <w:t>원문</w:t>
      </w:r>
    </w:p>
    <w:p>
      <w:pPr>
        <w:pStyle w:val="SHTKSourceText"/>
      </w:pPr>
      <w:r>
        <w:t>報佛功德離相離性。以離相故離生滅相。究竟寂靜無作無為故說常住。以離性故離常住性。最極暄動無所不為故說無常。然離性無二無別。離相不異於離性。故常住不妨於生滅也。</w:t>
      </w:r>
    </w:p>
    <w:p>
      <w:pPr>
        <w:pStyle w:val="SHTKBlockLabel"/>
        <w:spacing w:before="80" w:after="40"/>
      </w:pPr>
      <w:r>
        <w:rPr>
          <w:rFonts w:ascii="Noto Sans CJK KR" w:hAnsi="Noto Sans CJK KR" w:eastAsia="Noto Sans CJK KR"/>
          <w:b/>
        </w:rPr>
        <w:t>한국어 직역</w:t>
      </w:r>
    </w:p>
    <w:p>
      <w:pPr>
        <w:pStyle w:val="SHTKTranslationText"/>
      </w:pPr>
      <w:r>
        <w:t>보불의 공덕이 상을 떠나고 성을 떠나기 때문이다. 상을 떠나기 때문에 생멸의 상을 떠나며, 궁극적으로 적정하여 작용도 없고 무위이므로 상주한다고 설한다. 성을 떠나기 때문에, 상주하는 성품을 떠나며, 지극히 밝게 움직여 하지 않는 바가 없으므로 무상하다고 설한다. 그러나 성을 떠남에는 둘도 없고 차별도 없으며, 상을 떠남은 성을 떠남과 다르지 않다. 그러므로 상주함이 생멸을 방해하지 않고,</w:t>
      </w:r>
    </w:p>
    <w:p>
      <w:pPr>
        <w:pStyle w:val="SHTKBlockLabel"/>
        <w:spacing w:before="80" w:after="40"/>
      </w:pPr>
      <w:r>
        <w:rPr>
          <w:rFonts w:ascii="Noto Sans CJK KR" w:hAnsi="Noto Sans CJK KR" w:eastAsia="Noto Sans CJK KR"/>
          <w:b/>
        </w:rPr>
        <w:t>원문</w:t>
      </w:r>
    </w:p>
    <w:p>
      <w:pPr>
        <w:pStyle w:val="SHTKSourceText"/>
      </w:pPr>
      <w:r>
        <w:t>離性不異於離相。故生滅不礙於常住也。由是道理二說皆得。於中委悉亦有多門。具如楞伽經宗要中說。然執無常家義有未盡意。謂說法身定是常故。若定常住即非作法。</w:t>
      </w:r>
    </w:p>
    <w:p>
      <w:pPr>
        <w:pStyle w:val="SHTKBlockLabel"/>
        <w:spacing w:before="80" w:after="40"/>
      </w:pPr>
      <w:r>
        <w:rPr>
          <w:rFonts w:ascii="Noto Sans CJK KR" w:hAnsi="Noto Sans CJK KR" w:eastAsia="Noto Sans CJK KR"/>
          <w:b/>
        </w:rPr>
        <w:t>한국어 직역</w:t>
      </w:r>
    </w:p>
    <w:p>
      <w:pPr>
        <w:pStyle w:val="SHTKTranslationText"/>
      </w:pPr>
      <w:r>
        <w:t>성을 떠남은 상을 떠남과 다르지 않다. 그러므로 생멸이 상주함을 장애하지 않는다. 이 도리에 따라, 두 설은 모두 옳다. 그 가운데 자세한 내용에는 또한 여러 문이 있으니, 자세한 것은 『능가경종요』에서 설한 것과 같다. 그러나 무상을 집착하는 집안의 뜻에도 다하지 못한 점이 있다. 그 뜻은 법신은 결정코 항상하다고 말하는 데 있다. 만약 결정코 상주한다면 곧 작법이 아니고,</w:t>
      </w:r>
    </w:p>
    <w:p>
      <w:pPr>
        <w:pStyle w:val="SHTKBlockLabel"/>
        <w:spacing w:before="80" w:after="40"/>
      </w:pPr>
      <w:r>
        <w:rPr>
          <w:rFonts w:ascii="Noto Sans CJK KR" w:hAnsi="Noto Sans CJK KR" w:eastAsia="Noto Sans CJK KR"/>
          <w:b/>
        </w:rPr>
        <w:t>원문</w:t>
      </w:r>
    </w:p>
    <w:p>
      <w:pPr>
        <w:pStyle w:val="SHTKSourceText"/>
      </w:pPr>
      <w:r>
        <w:t>非作法故不作二身。是故法身亦非無為。楞伽經言。若如來法身非作法者。言有修行無量功德。一切行者即為虛妄。攝大乘說。法身五。</w:t>
      </w:r>
    </w:p>
    <w:p>
      <w:pPr>
        <w:pStyle w:val="SHTKBlockLabel"/>
        <w:spacing w:before="80" w:after="40"/>
      </w:pPr>
      <w:r>
        <w:rPr>
          <w:rFonts w:ascii="Noto Sans CJK KR" w:hAnsi="Noto Sans CJK KR" w:eastAsia="Noto Sans CJK KR"/>
          <w:b/>
        </w:rPr>
        <w:t>한국어 직역</w:t>
      </w:r>
    </w:p>
    <w:p>
      <w:pPr>
        <w:pStyle w:val="SHTKTranslationText"/>
      </w:pPr>
      <w:r>
        <w:t>작법이 아니므로 두 몸을 짓지 못한다. 그러므로 법신도 또한 무위가 아니다. 『능가경』에서 “만약 여래의 법신이 작법이 아니라면, 한량없는 공덕의 모든 행을 닦는다고 말하는 것은, 곧 허망하게 된다.”라고 한다. 『섭대승』에서는 법신에 다섯 가지가 있다고 설하고,</w:t>
      </w:r>
    </w:p>
    <w:p>
      <w:pPr>
        <w:pStyle w:val="SHTKNoteSummary"/>
      </w:pPr>
      <w:r>
        <w:t>교감 요약 | [KABC 편집] 「攝大乘」 뒤에 「論」 보입</w:t>
      </w:r>
    </w:p>
    <w:p>
      <w:pPr>
        <w:pStyle w:val="SHTKNoteDetail"/>
      </w:pPr>
      <w:r>
        <w:t>• 원교감 원문 | 攝大乘 → 攝大乘論</w:t>
        <w:br/>
        <w:t>• 교감 번호 | KABC [159]</w:t>
        <w:br/>
        <w:t>• 판본 정보 | KABC 『한국불교전서』 H0009 편집교감</w:t>
        <w:br/>
        <w:t>• 저본 독법 | 攝大乘</w:t>
        <w:br/>
        <w:t>• 저본 적용 구절 | 《攝大乘》說法身五</w:t>
        <w:br/>
        <w:t>• 저본 기준 번역 | 『섭대승』에서는 법신에 다섯 가지가 있다고 설하고,</w:t>
        <w:br/>
        <w:t>• 이문 독법 | 攝大乘論</w:t>
        <w:br/>
        <w:t>• 이문 적용 구절 | 《攝大乘論》說法身五</w:t>
        <w:br/>
        <w:t>• 이문 기준 번역 | 『섭대승론』에서는 법신에 다섯 가지가 있다고 설하고,</w:t>
        <w:br/>
        <w:t>• 의미 차이 | 서지 차이</w:t>
        <w:br/>
        <w:t>• 한국어 해설 | 문헌명을 완전하게 한다.</w:t>
        <w:br/>
        <w:t>• 번역 영향 판정 | [서지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於中言第三有為無為無二為相。非惑業雜所生故。由得自在能顯有為相故。</w:t>
      </w:r>
    </w:p>
    <w:p>
      <w:pPr>
        <w:pStyle w:val="SHTKBlockLabel"/>
        <w:spacing w:before="80" w:after="40"/>
      </w:pPr>
      <w:r>
        <w:rPr>
          <w:rFonts w:ascii="Noto Sans CJK KR" w:hAnsi="Noto Sans CJK KR" w:eastAsia="Noto Sans CJK KR"/>
          <w:b/>
        </w:rPr>
        <w:t>한국어 직역</w:t>
      </w:r>
    </w:p>
    <w:p>
      <w:pPr>
        <w:pStyle w:val="SHTKTranslationText"/>
      </w:pPr>
      <w:r>
        <w:t>그 가운데 셋째로 유위와 무위가 둘이 아님을 상으로 삼는다고 한다. 혹업의 잡(雜)으로 생겨난 것이 아니기 때문이며, 자재함을 얻어 유위의 상을 드러낼 수 있기 때문이다. [판독 불확실]</w:t>
      </w:r>
    </w:p>
    <w:p>
      <w:pPr>
        <w:pStyle w:val="SHTKNoteSummary"/>
      </w:pPr>
      <w:r>
        <w:t>교감 요약 | [KABC 편집] 「雜」을 「集」으로 교정</w:t>
      </w:r>
    </w:p>
    <w:p>
      <w:pPr>
        <w:pStyle w:val="SHTKNoteDetail"/>
      </w:pPr>
      <w:r>
        <w:t>• 원교감 원문 | 惑業雜所生 → 惑業集所生</w:t>
        <w:br/>
        <w:t>• 교감 번호 | KABC [160]</w:t>
        <w:br/>
        <w:t>• 판본 정보 | KABC 『한국불교전서』 H0009 편집교감</w:t>
        <w:br/>
        <w:t>• 저본 독법 | 雜</w:t>
        <w:br/>
        <w:t>• 저본 적용 구절 | 非惑業雜所生故</w:t>
        <w:br/>
        <w:t>• 저본 기준 번역 | 혹업의 잡(雜)으로 생겨난 것이 아니기 때문이며, 자재함을 얻어 유위의 상을 드러낼 수 있기 때문이다. [판독 불확실]</w:t>
        <w:br/>
        <w:t>• 이문 독법 | 集</w:t>
        <w:br/>
        <w:t>• 이문 적용 구절 | 非惑業集所生故</w:t>
        <w:br/>
        <w:t>• 이문 기준 번역 | 혹업의 집(集)으로 생겨난 것이 아니기 때문이며,</w:t>
        <w:br/>
        <w:t>• 한국어 해설 | ‘혹업의 집적’이라는 인과 표현으로 읽으면 논리가 명확해진다.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釋曰。一切有為法皆從惑業生。法身不從惑業生。故非有為。法身由得自在能數數顯有為相。謂應化二身故。非無為是明法身</w:t>
      </w:r>
    </w:p>
    <w:p>
      <w:pPr>
        <w:pStyle w:val="SHTKBlockLabel"/>
        <w:spacing w:before="80" w:after="40"/>
      </w:pPr>
      <w:r>
        <w:rPr>
          <w:rFonts w:ascii="Noto Sans CJK KR" w:hAnsi="Noto Sans CJK KR" w:eastAsia="Noto Sans CJK KR"/>
          <w:b/>
        </w:rPr>
        <w:t>한국어 직역</w:t>
      </w:r>
    </w:p>
    <w:p>
      <w:pPr>
        <w:pStyle w:val="SHTKTranslationText"/>
      </w:pPr>
      <w:r>
        <w:t>해석하여 말한다. 일체 유위법은, 모두 혹업에서 생겨난다. 법신은 혹업에서 생겨나지 않으므로, 그러므로 유위가 아니다. 법신은 자재함을 얻었기 때문에, 자주 유위의 상을 드러낼 수 있으니, 곧 응신과 화신의 두 몸이다. 그러므로 무위도 아니다. 이는 법신을 밝힌 것이다. [구두 불확실]</w:t>
      </w:r>
    </w:p>
    <w:p>
      <w:pPr>
        <w:pStyle w:val="SHTKBlockLabel"/>
        <w:spacing w:before="80" w:after="40"/>
      </w:pPr>
      <w:r>
        <w:rPr>
          <w:rFonts w:ascii="Noto Sans CJK KR" w:hAnsi="Noto Sans CJK KR" w:eastAsia="Noto Sans CJK KR"/>
          <w:b/>
        </w:rPr>
        <w:t>원문</w:t>
      </w:r>
    </w:p>
    <w:p>
      <w:pPr>
        <w:pStyle w:val="SHTKSourceText"/>
      </w:pPr>
      <w:r>
        <w:t>雖非惑業所生有為而非凝然無動作物也。又報常家雖樂常住</w:t>
      </w:r>
    </w:p>
    <w:p>
      <w:pPr>
        <w:pStyle w:val="SHTKBlockLabel"/>
        <w:spacing w:before="80" w:after="40"/>
      </w:pPr>
      <w:r>
        <w:rPr>
          <w:rFonts w:ascii="Noto Sans CJK KR" w:hAnsi="Noto Sans CJK KR" w:eastAsia="Noto Sans CJK KR"/>
          <w:b/>
        </w:rPr>
        <w:t>한국어 직역</w:t>
      </w:r>
    </w:p>
    <w:p>
      <w:pPr>
        <w:pStyle w:val="SHTKTranslationText"/>
      </w:pPr>
      <w:r>
        <w:t>비록 혹업에서 생긴 유위는 아니지만, 응연히 움직임 없는 물건도 아니다. 또 보(報)를 항상하다고 하는 집안은 비록 상주를 좋아하지만, [판독 불확실]</w:t>
      </w:r>
    </w:p>
    <w:p>
      <w:pPr>
        <w:pStyle w:val="SHTKNoteSummary"/>
      </w:pPr>
      <w:r>
        <w:t>교감 요약 | [KABC 편집] 「報」를 「執」로 교정</w:t>
      </w:r>
    </w:p>
    <w:p>
      <w:pPr>
        <w:pStyle w:val="SHTKNoteDetail"/>
      </w:pPr>
      <w:r>
        <w:t>• 원교감 원문 | 報常家 → 執常家</w:t>
        <w:br/>
        <w:t>• 교감 번호 | KABC [161]</w:t>
        <w:br/>
        <w:t>• 판본 정보 | KABC 『한국불교전서』 H0009 편집교감</w:t>
        <w:br/>
        <w:t>• 저본 독법 | 報</w:t>
        <w:br/>
        <w:t>• 저본 적용 구절 | 又報常家</w:t>
        <w:br/>
        <w:t>• 저본 기준 번역 | 또 보(報)를 항상하다고 하는 집안은 비록 상주를 좋아하지만, [판독 불확실]</w:t>
        <w:br/>
        <w:t>• 이문 독법 | 執</w:t>
        <w:br/>
        <w:t>• 이문 적용 구절 | 又執常家</w:t>
        <w:br/>
        <w:t>• 이문 기준 번역 | 또 상주에 집착하는 학파는 비록 상주를 좋아하지만,</w:t>
        <w:br/>
        <w:t>• 한국어 해설 | 논쟁 상대를 ‘보신 상주파’가 아니라 ‘상주에 집착하는 쪽’으로 규정한다.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而其常義亦有不足意。謂始有功德不遍於前位故。若此功德有所不遍即於法界有所不證。若於法界無所不證即等法性無所不遍。如花嚴經言。如來正覺成菩提時住佛方便。得一切眾生等身。得一切法等身。</w:t>
      </w:r>
    </w:p>
    <w:p>
      <w:pPr>
        <w:pStyle w:val="SHTKBlockLabel"/>
        <w:spacing w:before="80" w:after="40"/>
      </w:pPr>
      <w:r>
        <w:rPr>
          <w:rFonts w:ascii="Noto Sans CJK KR" w:hAnsi="Noto Sans CJK KR" w:eastAsia="Noto Sans CJK KR"/>
          <w:b/>
        </w:rPr>
        <w:t>한국어 직역</w:t>
      </w:r>
    </w:p>
    <w:p>
      <w:pPr>
        <w:pStyle w:val="SHTKTranslationText"/>
      </w:pPr>
      <w:r>
        <w:t>그 상주의 뜻에도 또한 부족한 점이 있다. 그 뜻은 새로 생긴 공덕이 앞선 지위에 두루하지 못한다는 것이다. 만약 이 공덕이 두루하지 못하는 곳이 있다면, 곧 법계에도 증득하지 못한 곳이 있게 된다. 만약 법계에서 증득하지 못한 바가 없다면, 곧 법성과 같아 두루하지 않는 곳이 없다. 『화엄경』에서 “여래가 정각을 이루어 보리를 성취할 때 부처의 방편에 머물러, 일체중생과 동등한 몸을 얻고, 일체법과 동등한 몸을 얻으며,</w:t>
      </w:r>
    </w:p>
    <w:p>
      <w:pPr>
        <w:pStyle w:val="SHTKBlockLabel"/>
        <w:spacing w:before="80" w:after="40"/>
      </w:pPr>
      <w:r>
        <w:rPr>
          <w:rFonts w:ascii="Noto Sans CJK KR" w:hAnsi="Noto Sans CJK KR" w:eastAsia="Noto Sans CJK KR"/>
          <w:b/>
        </w:rPr>
        <w:t>원문</w:t>
      </w:r>
    </w:p>
    <w:p>
      <w:pPr>
        <w:pStyle w:val="SHTKSourceText"/>
      </w:pPr>
      <w:r>
        <w:t>得一切殺等身。</w:t>
      </w:r>
    </w:p>
    <w:p>
      <w:pPr>
        <w:pStyle w:val="SHTKBlockLabel"/>
        <w:spacing w:before="80" w:after="40"/>
      </w:pPr>
      <w:r>
        <w:rPr>
          <w:rFonts w:ascii="Noto Sans CJK KR" w:hAnsi="Noto Sans CJK KR" w:eastAsia="Noto Sans CJK KR"/>
          <w:b/>
        </w:rPr>
        <w:t>한국어 직역</w:t>
      </w:r>
    </w:p>
    <w:p>
      <w:pPr>
        <w:pStyle w:val="SHTKTranslationText"/>
      </w:pPr>
      <w:r>
        <w:t>일체 ‘살(殺)’과 동등한 몸을 얻고, [판독 불확실]</w:t>
      </w:r>
    </w:p>
    <w:p>
      <w:pPr>
        <w:pStyle w:val="SHTKNoteSummary"/>
      </w:pPr>
      <w:r>
        <w:t>교감 요약 | [KABC 편집] 「殺」을 「刹」로 교정</w:t>
      </w:r>
    </w:p>
    <w:p>
      <w:pPr>
        <w:pStyle w:val="SHTKNoteDetail"/>
      </w:pPr>
      <w:r>
        <w:t>• 원교감 원문 | 一切殺 → 一切刹</w:t>
        <w:br/>
        <w:t>• 교감 번호 | KABC [162]</w:t>
        <w:br/>
        <w:t>• 판본 정보 | KABC 『한국불교전서』 H0009 편집교감</w:t>
        <w:br/>
        <w:t>• 저본 독법 | 殺</w:t>
        <w:br/>
        <w:t>• 저본 적용 구절 | 得一切殺等身</w:t>
        <w:br/>
        <w:t>• 저본 기준 번역 | 일체 ‘살(殺)’과 동등한 몸을 얻고, [판독 불확실]</w:t>
        <w:br/>
        <w:t>• 이문 독법 | 刹</w:t>
        <w:br/>
        <w:t>• 이문 적용 구절 | 得一切刹等身</w:t>
        <w:br/>
        <w:t>• 이문 기준 번역 | 일체 국토[刹]와 동등한 몸을 얻고,</w:t>
        <w:br/>
        <w:t>• 한국어 해설 | 「刹」은 불국토를 뜻해 『화엄경』의 병렬 항목과 맞는다.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得一切三世等身。得一切法界等身。得虛空界等身。乃至得寂靜涅槃界等身。佛子隨如來所得身當知音聲及無礙心復如是</w:t>
      </w:r>
    </w:p>
    <w:p>
      <w:pPr>
        <w:pStyle w:val="SHTKBlockLabel"/>
        <w:spacing w:before="80" w:after="40"/>
      </w:pPr>
      <w:r>
        <w:rPr>
          <w:rFonts w:ascii="Noto Sans CJK KR" w:hAnsi="Noto Sans CJK KR" w:eastAsia="Noto Sans CJK KR"/>
          <w:b/>
        </w:rPr>
        <w:t>한국어 직역</w:t>
      </w:r>
    </w:p>
    <w:p>
      <w:pPr>
        <w:pStyle w:val="SHTKTranslationText"/>
      </w:pPr>
      <w:r>
        <w:t>일체 삼세와 동등한 몸을 얻으며, 일체 법계와 동등한 몸을 얻고, 허공계와 동등한 몸을 얻으며, 나아가 적정열반계와 동등한 몸을 얻는다. 불자여! 여래가 얻은 몸에 따라, 마땅히 음성과 무애심도 다시 이와 같음을 알아야 한다.”라고 한다.</w:t>
      </w:r>
    </w:p>
    <w:p>
      <w:pPr>
        <w:pStyle w:val="SHTKNoteSummary"/>
      </w:pPr>
      <w:r>
        <w:t>교감 요약 | [KABC 편집] 「復」 앞에 「亦」 보입</w:t>
      </w:r>
    </w:p>
    <w:p>
      <w:pPr>
        <w:pStyle w:val="SHTKNoteDetail"/>
      </w:pPr>
      <w:r>
        <w:t>• 원교감 원문 | 心復如是 → 心亦復如是</w:t>
        <w:br/>
        <w:t>• 교감 번호 | KABC [163]</w:t>
        <w:br/>
        <w:t>• 판본 정보 | KABC 『한국불교전서』 H0009 편집교감</w:t>
        <w:br/>
        <w:t>• 저본 독법 | 復</w:t>
        <w:br/>
        <w:t>• 저본 적용 구절 | 音聲及無礙心復如是</w:t>
        <w:br/>
        <w:t>• 저본 기준 번역 | 마땅히 음성과 무애심도 다시 이와 같음을 알아야 한다.”라고 한다.</w:t>
        <w:br/>
        <w:t>• 이문 독법 | 亦復</w:t>
        <w:br/>
        <w:t>• 이문 적용 구절 | 音聲及無礙心亦復如是</w:t>
        <w:br/>
        <w:t>• 이문 기준 번역 | 음성과 무애심도 또한 이와 같다.</w:t>
        <w:br/>
        <w:t>• 한국어 해설 | 병렬을 명시할 뿐 번역 의미 차이는 경미하다.</w:t>
        <w:br/>
        <w:t>• 번역 영향 판정 | [표현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如來具足。如是三種清淨無量是明如來成道後所得色身音聲及無礙心無所不等無所不遍。既言等於一切三世。豈不遍金剛以前。然此道理諸佛祕藏非思量者之所不能測。</w:t>
      </w:r>
    </w:p>
    <w:p>
      <w:pPr>
        <w:pStyle w:val="SHTKBlockLabel"/>
        <w:spacing w:before="80" w:after="40"/>
      </w:pPr>
      <w:r>
        <w:rPr>
          <w:rFonts w:ascii="Noto Sans CJK KR" w:hAnsi="Noto Sans CJK KR" w:eastAsia="Noto Sans CJK KR"/>
          <w:b/>
        </w:rPr>
        <w:t>한국어 직역</w:t>
      </w:r>
    </w:p>
    <w:p>
      <w:pPr>
        <w:pStyle w:val="SHTKTranslationText"/>
      </w:pPr>
      <w:r>
        <w:t>여래는 이와 같은 세 가지 청정한 무량함을 구족한다. 이는 여래가 성도한 뒤 얻은 색신과 음성과 무애심이, 동등하지 않은 것이 없고 두루하지 않은 것이 없음을 밝힌 것이다. 이미 일체 삼세와 동등하다고 말했는데, 어찌 금강위 이전에도 두루하지 않겠는가? 그러나 이 도리는 모든 부처의 비장이라, 사량하는 자가 능히 헤아리지 못하는 바가 아니다. [구문 불확실]</w:t>
      </w:r>
    </w:p>
    <w:p>
      <w:pPr>
        <w:pStyle w:val="SHTKNoteSummary"/>
      </w:pPr>
      <w:r>
        <w:t>교감 요약 | [KABC 편집] 이중 부정의 「不」 삭제 제안</w:t>
      </w:r>
    </w:p>
    <w:p>
      <w:pPr>
        <w:pStyle w:val="SHTKNoteDetail"/>
      </w:pPr>
      <w:r>
        <w:t>• 원교감 원문 | 非思量者之所不能測 → 非思量者之所能測</w:t>
        <w:br/>
        <w:t>• 교감 번호 | KABC 편집주</w:t>
        <w:br/>
        <w:t>• 판본 정보 | KABC 『한국불교전서』 H0009 편집교감</w:t>
        <w:br/>
        <w:t>• 저본 독법 | 不能測</w:t>
        <w:br/>
        <w:t>• 저본 적용 구절 | 非思量者之所不能測</w:t>
        <w:br/>
        <w:t>• 저본 기준 번역 | 사량하는 자가 능히 헤아리지 못하는 바가 아니다. [구문 불확실]</w:t>
        <w:br/>
        <w:t>• 이문 독법 | 能測</w:t>
        <w:br/>
        <w:t>• 이문 적용 구절 | 非思量者之所能測</w:t>
        <w:br/>
        <w:t>• 이문 기준 번역 | 사량하는 자가 능히 헤아릴 수 있는 바가 아니다.</w:t>
        <w:br/>
        <w:t>• 한국어 해설 | 저본은 이중 부정으로 뜻이 뒤집히므로 KABC는 「不」을 군더더기로 본다.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但依佛言起作信耳。</w:t>
      </w:r>
    </w:p>
    <w:p>
      <w:pPr>
        <w:pStyle w:val="SHTKBlockLabel"/>
        <w:spacing w:before="80" w:after="40"/>
      </w:pPr>
      <w:r>
        <w:rPr>
          <w:rFonts w:ascii="Noto Sans CJK KR" w:hAnsi="Noto Sans CJK KR" w:eastAsia="Noto Sans CJK KR"/>
          <w:b/>
        </w:rPr>
        <w:t>한국어 직역</w:t>
      </w:r>
    </w:p>
    <w:p>
      <w:pPr>
        <w:pStyle w:val="SHTKTranslationText"/>
      </w:pPr>
      <w:r>
        <w:t>다만 부처의 말씀에 의지하여 믿음을 ‘지어 일으킬’ 뿐이다. [판독 불확실]</w:t>
      </w:r>
    </w:p>
    <w:p>
      <w:pPr>
        <w:pStyle w:val="SHTKNoteSummary"/>
      </w:pPr>
      <w:r>
        <w:t>교감 요약 | [KABC 편집] 「作」을 「仰」으로 교정</w:t>
      </w:r>
    </w:p>
    <w:p>
      <w:pPr>
        <w:pStyle w:val="SHTKNoteDetail"/>
      </w:pPr>
      <w:r>
        <w:t>• 원교감 원문 | 起作信 → 起仰信</w:t>
        <w:br/>
        <w:t>• 교감 번호 | KABC [164]</w:t>
        <w:br/>
        <w:t>• 판본 정보 | KABC 『한국불교전서』 H0009 편집교감</w:t>
        <w:br/>
        <w:t>• 저본 독법 | 作</w:t>
        <w:br/>
        <w:t>• 저본 적용 구절 | 起作信</w:t>
        <w:br/>
        <w:t>• 저본 기준 번역 | 다만 부처의 말씀에 의지하여 믿음을 ‘지어 일으킬’ 뿐이다. [판독 불확실]</w:t>
        <w:br/>
        <w:t>• 이문 독법 | 仰</w:t>
        <w:br/>
        <w:t>• 이문 적용 구절 | 起仰信</w:t>
        <w:br/>
        <w:t>• 이문 기준 번역 | 다만 부처의 말씀에 의지하여 우러르는 믿음을 일으킬 뿐이다.</w:t>
        <w:br/>
        <w:t>• 한국어 해설 | 「仰信」은 부처 말씀을 우러러 믿는다는 문맥에 자연스럽다.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涅槃之義略判如是。</w:t>
      </w:r>
    </w:p>
    <w:p>
      <w:pPr>
        <w:pStyle w:val="SHTKBlockLabel"/>
        <w:spacing w:before="80" w:after="40"/>
      </w:pPr>
      <w:r>
        <w:rPr>
          <w:rFonts w:ascii="Noto Sans CJK KR" w:hAnsi="Noto Sans CJK KR" w:eastAsia="Noto Sans CJK KR"/>
          <w:b/>
        </w:rPr>
        <w:t>한국어 직역</w:t>
      </w:r>
    </w:p>
    <w:p>
      <w:pPr>
        <w:pStyle w:val="SHTKTranslationText"/>
      </w:pPr>
      <w:r>
        <w:t>열반의 뜻은 이와 같이 간략히 판별한다.</w:t>
      </w:r>
    </w:p>
    <w:p>
      <w:pPr>
        <w:pStyle w:val="SHTKBlockLabel"/>
        <w:spacing w:before="80" w:after="40"/>
      </w:pPr>
      <w:r>
        <w:rPr>
          <w:rFonts w:ascii="Noto Sans CJK KR" w:hAnsi="Noto Sans CJK KR" w:eastAsia="Noto Sans CJK KR"/>
          <w:b/>
        </w:rPr>
        <w:t>위치표지</w:t>
      </w:r>
    </w:p>
    <w:p>
      <w:pPr>
        <w:pStyle w:val="SHTKPositionMarker"/>
      </w:pPr>
      <w:bookmarkStart w:id="10" w:name="loc_0249a04"/>
      <w:r>
        <w:t>[0249a04]</w:t>
      </w:r>
      <w:bookmarkEnd w:id="10"/>
    </w:p>
    <w:p>
      <w:pPr>
        <w:pStyle w:val="Heading4"/>
      </w:pPr>
      <w:r>
        <w:t>佛性義</w:t>
      </w:r>
    </w:p>
    <w:p>
      <w:pPr>
        <w:pStyle w:val="SHTKBlockLabel"/>
        <w:spacing w:before="80" w:after="40"/>
      </w:pPr>
      <w:r>
        <w:rPr>
          <w:rFonts w:ascii="Noto Sans CJK KR" w:hAnsi="Noto Sans CJK KR" w:eastAsia="Noto Sans CJK KR"/>
          <w:b/>
        </w:rPr>
        <w:t>원문</w:t>
      </w:r>
    </w:p>
    <w:p>
      <w:pPr>
        <w:pStyle w:val="SHTKSourceText"/>
      </w:pPr>
      <w:r>
        <w:t>第二明佛性義。佛性之義六門分別。一出體門。二因果門。三見性門。四有無門。五三世門。六會通門。</w:t>
      </w:r>
    </w:p>
    <w:p>
      <w:pPr>
        <w:pStyle w:val="SHTKBlockLabel"/>
        <w:spacing w:before="80" w:after="40"/>
      </w:pPr>
      <w:r>
        <w:rPr>
          <w:rFonts w:ascii="Noto Sans CJK KR" w:hAnsi="Noto Sans CJK KR" w:eastAsia="Noto Sans CJK KR"/>
          <w:b/>
        </w:rPr>
        <w:t>한국어 직역</w:t>
      </w:r>
    </w:p>
    <w:p>
      <w:pPr>
        <w:pStyle w:val="SHTKTranslationText"/>
      </w:pPr>
      <w:r>
        <w:t>둘째, 불성의 뜻을 밝힌다. 불성의 뜻은 여섯 문으로 나누어 분별한다. 첫째는 출체문, 둘째는 인과문, 셋째는 견성문, 넷째는 유무문, 다섯째는 삼세문, 여섯째는 회통문이다.</w:t>
      </w:r>
    </w:p>
    <w:p>
      <w:pPr>
        <w:pStyle w:val="Heading4"/>
      </w:pPr>
      <w:r>
        <w:t>第一 出體門</w:t>
      </w:r>
    </w:p>
    <w:p>
      <w:pPr>
        <w:pStyle w:val="SHTKBlockLabel"/>
        <w:spacing w:before="80" w:after="40"/>
      </w:pPr>
      <w:r>
        <w:rPr>
          <w:rFonts w:ascii="Noto Sans CJK KR" w:hAnsi="Noto Sans CJK KR" w:eastAsia="Noto Sans CJK KR"/>
          <w:b/>
        </w:rPr>
        <w:t>원문</w:t>
      </w:r>
    </w:p>
    <w:p>
      <w:pPr>
        <w:pStyle w:val="SHTKSourceText"/>
      </w:pPr>
      <w:r>
        <w:t>出體門內亦有二重。先序諸說。後判是非。昔來說雖有百家義類相攝不出六種。第一師云。當有佛果為佛性體。如下師子吼中說言。一闡提等無有善法。佛亦言。以未來有故悉有佛性。又言。以現在世煩惱因緣能斷善根。</w:t>
      </w:r>
    </w:p>
    <w:p>
      <w:pPr>
        <w:pStyle w:val="SHTKBlockLabel"/>
        <w:spacing w:before="80" w:after="40"/>
      </w:pPr>
      <w:r>
        <w:rPr>
          <w:rFonts w:ascii="Noto Sans CJK KR" w:hAnsi="Noto Sans CJK KR" w:eastAsia="Noto Sans CJK KR"/>
          <w:b/>
        </w:rPr>
        <w:t>한국어 직역</w:t>
      </w:r>
    </w:p>
    <w:p>
      <w:pPr>
        <w:pStyle w:val="SHTKTranslationText"/>
      </w:pPr>
      <w:r>
        <w:t>출체문 안에도 또한 두 겹이 있다. 먼저 여러 설을 서술하고, 뒤에 옳고 그름을 판별한다. 예로부터의 설이 비록 백가나 되지만, 뜻의 부류를 서로 포섭하면 여섯 가지를 벗어나지 않는다. 첫 번째 스승이 말한다. 장차 있게 될 불과를 불성의 체로 삼는다. 아래 「사자후」에서 “일천제 등에게는 선법이 없다.”라고 설한 것과 같다. 부처도 “미래에 있기 때문에 모두 불성이 있다.”라고 말하였다. 또 “현재세에는 번뇌의 인연 때문에 선근을 끊을 수 있으나,</w:t>
      </w:r>
    </w:p>
    <w:p>
      <w:pPr>
        <w:pStyle w:val="SHTKBlockLabel"/>
        <w:spacing w:before="80" w:after="40"/>
      </w:pPr>
      <w:r>
        <w:rPr>
          <w:rFonts w:ascii="Noto Sans CJK KR" w:hAnsi="Noto Sans CJK KR" w:eastAsia="Noto Sans CJK KR"/>
          <w:b/>
        </w:rPr>
        <w:t>원문</w:t>
      </w:r>
    </w:p>
    <w:p>
      <w:pPr>
        <w:pStyle w:val="SHTKSourceText"/>
      </w:pPr>
      <w:r>
        <w:t>未來佛性力因緣故遂生善根。</w:t>
      </w:r>
    </w:p>
    <w:p>
      <w:pPr>
        <w:pStyle w:val="SHTKBlockLabel"/>
        <w:spacing w:before="80" w:after="40"/>
      </w:pPr>
      <w:r>
        <w:rPr>
          <w:rFonts w:ascii="Noto Sans CJK KR" w:hAnsi="Noto Sans CJK KR" w:eastAsia="Noto Sans CJK KR"/>
          <w:b/>
        </w:rPr>
        <w:t>한국어 직역</w:t>
      </w:r>
    </w:p>
    <w:p>
      <w:pPr>
        <w:pStyle w:val="SHTKTranslationText"/>
      </w:pPr>
      <w:r>
        <w:t>미래의 불성이라는 힘의 인연 때문에 마침내 선근이 생긴다.”라고 하였다.</w:t>
      </w:r>
    </w:p>
    <w:p>
      <w:pPr>
        <w:pStyle w:val="SHTKNoteSummary"/>
      </w:pPr>
      <w:r>
        <w:t>교감 요약 | [KABC 편집] 「遂」를 「還」으로 교정</w:t>
      </w:r>
    </w:p>
    <w:p>
      <w:pPr>
        <w:pStyle w:val="SHTKNoteDetail"/>
      </w:pPr>
      <w:r>
        <w:t>• 원교감 원문 | 遂生善根 → 還生善根</w:t>
        <w:br/>
        <w:t>• 교감 번호 | KABC [165]</w:t>
        <w:br/>
        <w:t>• 판본 정보 | KABC 『한국불교전서』 H0009 편집교감</w:t>
        <w:br/>
        <w:t>• 저본 독법 | 遂</w:t>
        <w:br/>
        <w:t>• 저본 적용 구절 | 遂生善根</w:t>
        <w:br/>
        <w:t>• 저본 기준 번역 | 미래의 불성이라는 힘의 인연 때문에 마침내 선근이 생긴다.”라고 하였다.</w:t>
        <w:br/>
        <w:t>• 이문 독법 | 還</w:t>
        <w:br/>
        <w:t>• 이문 적용 구절 | 還生善根</w:t>
        <w:br/>
        <w:t>• 이문 기준 번역 | 미래 불성의 힘이라는 인연 때문에 다시 선근이 생긴다.</w:t>
        <w:br/>
        <w:t>• 한국어 해설 | 끊어진 선근이 다시 생긴다는 뜻이 명확해진다.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故知當果即是正因。所以然者。無明初念不有而已有心即有當果之性。故修萬行以剋現果。現果即成當果為本。故說當果而為正因。此是白馬寺愛法師述生公義也。</w:t>
      </w:r>
    </w:p>
    <w:p>
      <w:pPr>
        <w:pStyle w:val="SHTKBlockLabel"/>
        <w:spacing w:before="80" w:after="40"/>
      </w:pPr>
      <w:r>
        <w:rPr>
          <w:rFonts w:ascii="Noto Sans CJK KR" w:hAnsi="Noto Sans CJK KR" w:eastAsia="Noto Sans CJK KR"/>
          <w:b/>
        </w:rPr>
        <w:t>한국어 직역</w:t>
      </w:r>
    </w:p>
    <w:p>
      <w:pPr>
        <w:pStyle w:val="SHTKTranslationText"/>
      </w:pPr>
      <w:r>
        <w:t>그러므로 장래의 과가 곧 정인임을 알 수 있다. 그 까닭은 다음과 같다. 무명의 첫 생각에는 있지 않다가 그쳤으나, [구문 불확실] 마음이 있으면 곧 장래 과의 성품이 있으므로, 그러므로 만행을 닦아 현재의 과를 이룬다. 현재의 과가 곧 이루어지되, 장래의 과를 근본으로 삼는다. 그러므로 장래의 과를 정인으로 삼는다고 설한다. 이는 백마사 애(愛) 법사가 생공(生公)의 뜻을 서술한 것이다.</w:t>
      </w:r>
    </w:p>
    <w:p>
      <w:pPr>
        <w:pStyle w:val="SHTKNoteSummary"/>
      </w:pPr>
      <w:r>
        <w:t>교감 요약 | [KABC 편집] 사명·인명 보입</w:t>
      </w:r>
    </w:p>
    <w:p>
      <w:pPr>
        <w:pStyle w:val="SHTKNoteDetail"/>
      </w:pPr>
      <w:r>
        <w:t>• 원교감 원문 | 白馬寺愛法師述生公義 → 白馬寺曇愛法師述道生公義</w:t>
        <w:br/>
        <w:t>• 교감 번호 | KABC [166]-[167]</w:t>
        <w:br/>
        <w:t>• 판본 정보 | KABC 『한국불교전서』 H0009 편집교감</w:t>
        <w:br/>
        <w:t>• 저본 독법 | 愛／生</w:t>
        <w:br/>
        <w:t>• 저본 적용 구절 | 白馬寺愛法師述生公義</w:t>
        <w:br/>
        <w:t>• 저본 기준 번역 | 이는 백마사 애(愛) 법사가 생공(生公)의 뜻을 서술한 것이다.</w:t>
        <w:br/>
        <w:t>• 이문 독법 | 曇愛／道生</w:t>
        <w:br/>
        <w:t>• 이문 적용 구절 | 白馬寺曇愛法師述道生公義</w:t>
        <w:br/>
        <w:t>• 이문 기준 번역 | 이는 백마사 담애 법사가 도생공의 뜻을 서술한 것이다.</w:t>
        <w:br/>
        <w:t>• 의미 차이 | 서지 차이</w:t>
        <w:br/>
        <w:t>• 한국어 해설 | 법사명과 인명을 보완하는 서지 교감이다.</w:t>
        <w:br/>
        <w:t>• 번역 영향 판정 | [서지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第二師云。現有眾生為佛性體。何者。眾生之用總御心法。眾生之義處處受生。如是御心之主必當能成大覺。故說眾生為正因體。如師子吼中言。眾生佛性亦二種因者</w:t>
      </w:r>
    </w:p>
    <w:p>
      <w:pPr>
        <w:pStyle w:val="SHTKBlockLabel"/>
        <w:spacing w:before="80" w:after="40"/>
      </w:pPr>
      <w:r>
        <w:rPr>
          <w:rFonts w:ascii="Noto Sans CJK KR" w:hAnsi="Noto Sans CJK KR" w:eastAsia="Noto Sans CJK KR"/>
          <w:b/>
        </w:rPr>
        <w:t>한국어 직역</w:t>
      </w:r>
    </w:p>
    <w:p>
      <w:pPr>
        <w:pStyle w:val="SHTKTranslationText"/>
      </w:pPr>
      <w:r>
        <w:t>두 번째 스승이 말한다. 현재 존재하는 중생을 불성의 체로 삼는다. 어째서인가? 중생의 작용은 모든 심법을 총괄하여 다스리고, 중생이라는 뜻은 곳곳에서 생을 받는다는 것이다. 이와 같이 마음을 다스리는 주체는, 반드시 대각을 이룰 수 있으므로, 그러므로 중생을 정인의 체로 삼는다고 설한다. 「사자후」에서 “중생의 불성에도 또한 두 가지 인이 있으니,</w:t>
      </w:r>
    </w:p>
    <w:p>
      <w:pPr>
        <w:pStyle w:val="SHTKNoteSummary"/>
      </w:pPr>
      <w:r>
        <w:t>교감 요약 | [KABC 편집] 『대반열반경』 병행문에 따라 두 인의 명칭 보입</w:t>
      </w:r>
    </w:p>
    <w:p>
      <w:pPr>
        <w:pStyle w:val="SHTKNoteDetail"/>
      </w:pPr>
      <w:r>
        <w:t>• 원교감 원문 | 亦二種因者，謂諸眾生也 → 亦二種因：一者正因，二者緣因。正因者，謂諸眾生也</w:t>
        <w:br/>
        <w:t>• 교감 번호 | KABC [168]</w:t>
        <w:br/>
        <w:t>• 판본 정보 | KABC 『한국불교전서』 H0009 편집교감</w:t>
        <w:br/>
        <w:t>• 저본 독법 | ［결락］</w:t>
        <w:br/>
        <w:t>• 저본 적용 구절 | 眾生佛性亦二種因者，謂諸眾生也</w:t>
        <w:br/>
        <w:t>• 저본 기준 번역 | 「사자후」에서 “중생의 불성에도 또한 두 가지 인이 있으니, 곧 모든 중생을 말한다.”라고 한 것과 같다. [구문 불확실]</w:t>
        <w:br/>
        <w:t>• 이문 독법 | 一者正因，二者緣因。正因者</w:t>
        <w:br/>
        <w:t>• 이문 적용 구절 | 眾生佛性亦二種因：一者正因，二者緣因。正因者，謂諸眾生也</w:t>
        <w:br/>
        <w:t>• 이문 기준 번역 | 중생의 불성에도 또한 두 종류의 인이 있으니, 첫째는 정인이고 둘째는 연인이다. 정인이란 모든 중생을 말한다.</w:t>
        <w:br/>
        <w:t>• 의미 차이 | 문장 구조 변화</w:t>
        <w:br/>
        <w:t>• 한국어 해설 | 열거의 앞부분이 빠진 것으로 보며, 바로 뒤 인용 구조와 이어진다.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謂諸眾生也。莊嚴寺是法師義也。</w:t>
      </w:r>
    </w:p>
    <w:p>
      <w:pPr>
        <w:pStyle w:val="SHTKBlockLabel"/>
        <w:spacing w:before="80" w:after="40"/>
      </w:pPr>
      <w:r>
        <w:rPr>
          <w:rFonts w:ascii="Noto Sans CJK KR" w:hAnsi="Noto Sans CJK KR" w:eastAsia="Noto Sans CJK KR"/>
          <w:b/>
        </w:rPr>
        <w:t>한국어 직역</w:t>
      </w:r>
    </w:p>
    <w:p>
      <w:pPr>
        <w:pStyle w:val="SHTKTranslationText"/>
      </w:pPr>
      <w:r>
        <w:t>곧 모든 중생을 말한다.”라고 한 것과 같다. [구문 불확실] 장엄사의 ‘시(是)’ 법사의 뜻이다. [판독 불확실]</w:t>
      </w:r>
    </w:p>
    <w:p>
      <w:pPr>
        <w:pStyle w:val="SHTKNoteSummary"/>
      </w:pPr>
      <w:r>
        <w:t>교감 요약 | [CBETA/KABC 교감] 사명 보완 및 현행 CBETA 「旻」 교정</w:t>
      </w:r>
    </w:p>
    <w:p>
      <w:pPr>
        <w:pStyle w:val="SHTKNoteDetail"/>
      </w:pPr>
      <w:r>
        <w:t>• 원교감 원문 | 莊嚴寺是法師 → 莊嚴寺僧旻法師; 旻【CB】，是【大】</w:t>
        <w:br/>
        <w:t>• 교감 번호 | KABC [169] / CBETA 0249a2001</w:t>
        <w:br/>
        <w:t>• 판본 정보 | KABC 『한국불교전서』 H0009 편집교감 + CBETA 현행 T38n1769.xml</w:t>
        <w:br/>
        <w:t>• 저본 독법 | 是</w:t>
        <w:br/>
        <w:t>• 저본 적용 구절 | 莊嚴寺是法師義也</w:t>
        <w:br/>
        <w:t>• 저본 기준 번역 | 장엄사의 ‘시(是)’ 법사의 뜻이다. [판독 불확실]</w:t>
        <w:br/>
        <w:t>• 이문 독법 | 僧旻</w:t>
        <w:br/>
        <w:t>• 이문 적용 구절 | 莊嚴寺僧旻法師義也</w:t>
        <w:br/>
        <w:t>• 이문 기준 번역 | 장엄사 승민(僧旻) 법사의 뜻이다.</w:t>
        <w:br/>
        <w:t>• 의미 차이 | 서지 차이</w:t>
        <w:br/>
        <w:t>• 한국어 해설 | 현행 CBETA는 대정장 「是」를 「旻」으로 교정하고, KABC는 「僧旻」까지 보완한다.</w:t>
        <w:br/>
        <w:t>• 번역 영향 판정 | [서지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第三師云。眾生之心異乎木石。必有厭苦求樂之性。由有此性故修萬行終歸無上菩提樂果。故說心性為正因體。如下文言。一切眾生悉皆有心。凡有心者必當得成阿耨菩提。</w:t>
      </w:r>
    </w:p>
    <w:p>
      <w:pPr>
        <w:pStyle w:val="SHTKBlockLabel"/>
        <w:spacing w:before="80" w:after="40"/>
      </w:pPr>
      <w:r>
        <w:rPr>
          <w:rFonts w:ascii="Noto Sans CJK KR" w:hAnsi="Noto Sans CJK KR" w:eastAsia="Noto Sans CJK KR"/>
          <w:b/>
        </w:rPr>
        <w:t>한국어 직역</w:t>
      </w:r>
    </w:p>
    <w:p>
      <w:pPr>
        <w:pStyle w:val="SHTKTranslationText"/>
      </w:pPr>
      <w:r>
        <w:t>세 번째 스승이 말한다. 중생의 마음은 목석과 다르므로, 반드시 괴로움을 싫어하고 즐거움을 구하는 성품이 있다. 이 성품이 있기 때문에, 그러므로 만행을 닦아 끝내 무상보리의 즐거운 과에 돌아간다. 그러므로 심성을 정인의 체로 삼는다고 설한다. 아래 글에서 “일체중생은 모두 다 마음이 있다. 무릇 마음이 있는 자는, 반드시 아뇩보리를 이루게 된다.”라고 한 것과 같다.</w:t>
      </w:r>
    </w:p>
    <w:p>
      <w:pPr>
        <w:pStyle w:val="SHTKBlockLabel"/>
        <w:spacing w:before="80" w:after="40"/>
      </w:pPr>
      <w:r>
        <w:rPr>
          <w:rFonts w:ascii="Noto Sans CJK KR" w:hAnsi="Noto Sans CJK KR" w:eastAsia="Noto Sans CJK KR"/>
          <w:b/>
        </w:rPr>
        <w:t>원문</w:t>
      </w:r>
    </w:p>
    <w:p>
      <w:pPr>
        <w:pStyle w:val="SHTKSourceText"/>
      </w:pPr>
      <w:r>
        <w:t>夫人經言。若無如來藏下得厭苦樂求涅槃故。</w:t>
      </w:r>
    </w:p>
    <w:p>
      <w:pPr>
        <w:pStyle w:val="SHTKBlockLabel"/>
        <w:spacing w:before="80" w:after="40"/>
      </w:pPr>
      <w:r>
        <w:rPr>
          <w:rFonts w:ascii="Noto Sans CJK KR" w:hAnsi="Noto Sans CJK KR" w:eastAsia="Noto Sans CJK KR"/>
          <w:b/>
        </w:rPr>
        <w:t>한국어 직역</w:t>
      </w:r>
    </w:p>
    <w:p>
      <w:pPr>
        <w:pStyle w:val="SHTKTranslationText"/>
      </w:pPr>
      <w:r>
        <w:t>『부인경』에서 “만약 여래장이 없다면, 아래로 괴로움을 싫어하고 즐거움을 구하며 열반을 구할 수 있기 때문이다.”라고 한다. [판독 불확실][구문 불확실]</w:t>
      </w:r>
    </w:p>
    <w:p>
      <w:pPr>
        <w:pStyle w:val="SHTKNoteSummary"/>
      </w:pPr>
      <w:r>
        <w:t>교감 요약 | [CBETA/KABC 교감] 「下」를 「不」으로 교정</w:t>
      </w:r>
    </w:p>
    <w:p>
      <w:pPr>
        <w:pStyle w:val="SHTKNoteDetail"/>
      </w:pPr>
      <w:r>
        <w:t>• 원교감 원문 | 下【大】 → 不【CB】</w:t>
        <w:br/>
        <w:t>• 교감 번호 | KABC [170] / CBETA 0249a2501</w:t>
        <w:br/>
        <w:t>• 판본 정보 | KABC 『한국불교전서』 H0009 편집교감 + CBETA 현행 T38n1769.xml</w:t>
        <w:br/>
        <w:t>• 저본 독법 | 下</w:t>
        <w:br/>
        <w:t>• 저본 적용 구절 | 下得厭苦樂求涅槃故</w:t>
        <w:br/>
        <w:t>• 저본 기준 번역 | 아래로 괴로움을 싫어하고 즐거움을 구하며 열반을 구할 수 있기 때문이다.”라고 한다. [판독 불확실][구문 불확실]</w:t>
        <w:br/>
        <w:t>• 이문 독법 | 不</w:t>
        <w:br/>
        <w:t>• 이문 적용 구절 | 不得厭苦樂求涅槃故</w:t>
        <w:br/>
        <w:t>• 이문 기준 번역 | 괴로움을 싫어하고 즐거움을 구하며 열반을 구할 수 없기 때문이다.</w:t>
        <w:br/>
        <w:t>• 한국어 해설 | 부정어 「不」를 취하면 『승만경』 인용의 논리가 성립한다.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此是光宅雲法師義也。</w:t>
      </w:r>
    </w:p>
    <w:p>
      <w:pPr>
        <w:pStyle w:val="SHTKBlockLabel"/>
        <w:spacing w:before="80" w:after="40"/>
      </w:pPr>
      <w:r>
        <w:rPr>
          <w:rFonts w:ascii="Noto Sans CJK KR" w:hAnsi="Noto Sans CJK KR" w:eastAsia="Noto Sans CJK KR"/>
          <w:b/>
        </w:rPr>
        <w:t>한국어 직역</w:t>
      </w:r>
    </w:p>
    <w:p>
      <w:pPr>
        <w:pStyle w:val="SHTKTranslationText"/>
      </w:pPr>
      <w:r>
        <w:t>이는 광택사 운(雲) 법사의 뜻이다.</w:t>
      </w:r>
    </w:p>
    <w:p>
      <w:pPr>
        <w:pStyle w:val="SHTKNoteSummary"/>
      </w:pPr>
      <w:r>
        <w:t>교감 요약 | [KABC 편집] 「雲」 앞에 「法」 보입</w:t>
      </w:r>
    </w:p>
    <w:p>
      <w:pPr>
        <w:pStyle w:val="SHTKNoteDetail"/>
      </w:pPr>
      <w:r>
        <w:t>• 원교감 원문 | 光宅雲法師 → 光宅寺法雲法師</w:t>
        <w:br/>
        <w:t>• 교감 번호 | KABC [171]</w:t>
        <w:br/>
        <w:t>• 판본 정보 | KABC 『한국불교전서』 H0009 편집교감</w:t>
        <w:br/>
        <w:t>• 저본 독법 | 雲</w:t>
        <w:br/>
        <w:t>• 저본 적용 구절 | 光宅雲法師</w:t>
        <w:br/>
        <w:t>• 저본 기준 번역 | 이는 광택사 운(雲) 법사의 뜻이다.</w:t>
        <w:br/>
        <w:t>• 이문 독법 | 法雲</w:t>
        <w:br/>
        <w:t>• 이문 적용 구절 | 光宅寺法雲法師</w:t>
        <w:br/>
        <w:t>• 이문 기준 번역 | 이는 광택사 법운 법사의 뜻이다.</w:t>
        <w:br/>
        <w:t>• 의미 차이 | 서지 차이</w:t>
        <w:br/>
        <w:t>• 한국어 해설 | 인명 「法雲」을 회복한다.</w:t>
        <w:br/>
        <w:t>• 번역 영향 판정 | [서지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第四師云。心有神靈不失之性。如是心神已在身內。即異木石等非情物。由此能成大覺之果。故說心神為正因體。如來性品云。我者即是如來藏義。一切眾生悉有佛性即是我義。師子吼中言。非佛性者</w:t>
      </w:r>
    </w:p>
    <w:p>
      <w:pPr>
        <w:pStyle w:val="SHTKBlockLabel"/>
        <w:spacing w:before="80" w:after="40"/>
      </w:pPr>
      <w:r>
        <w:rPr>
          <w:rFonts w:ascii="Noto Sans CJK KR" w:hAnsi="Noto Sans CJK KR" w:eastAsia="Noto Sans CJK KR"/>
          <w:b/>
        </w:rPr>
        <w:t>한국어 직역</w:t>
      </w:r>
    </w:p>
    <w:p>
      <w:pPr>
        <w:pStyle w:val="SHTKTranslationText"/>
      </w:pPr>
      <w:r>
        <w:t>네 번째 스승이 말한다. 마음에는 신령하여 잃지 않는 성품이 있다. 이와 같은 마음의 신령함이 이미 몸 안에 있으므로, 곧 목석 같은 비정물과 다르다. 이로 말미암아 대각의 과를 이룰 수 있으므로, 그러므로 심신(心神)을 정인의 체로 삼는다고 설한다. 「여래성품」에서 “아(我)라는 것은 곧 여래장의 뜻이고, 일체중생에게 모두 불성이 있다는 것이 곧 아의 뜻이다.”라고 한다. 「사자후」에서 “불성이 아닌 것은,</w:t>
      </w:r>
    </w:p>
    <w:p>
      <w:pPr>
        <w:pStyle w:val="SHTKBlockLabel"/>
        <w:spacing w:before="80" w:after="40"/>
      </w:pPr>
      <w:r>
        <w:rPr>
          <w:rFonts w:ascii="Noto Sans CJK KR" w:hAnsi="Noto Sans CJK KR" w:eastAsia="Noto Sans CJK KR"/>
          <w:b/>
        </w:rPr>
        <w:t>원문</w:t>
      </w:r>
    </w:p>
    <w:p>
      <w:pPr>
        <w:pStyle w:val="SHTKSourceText"/>
      </w:pPr>
      <w:r>
        <w:t>謂瓦石等無情之物。離如是等無情之物是名佛性故。此是梁武簫焉天子義也。</w:t>
      </w:r>
    </w:p>
    <w:p>
      <w:pPr>
        <w:pStyle w:val="SHTKBlockLabel"/>
        <w:spacing w:before="80" w:after="40"/>
      </w:pPr>
      <w:r>
        <w:rPr>
          <w:rFonts w:ascii="Noto Sans CJK KR" w:hAnsi="Noto Sans CJK KR" w:eastAsia="Noto Sans CJK KR"/>
          <w:b/>
        </w:rPr>
        <w:t>한국어 직역</w:t>
      </w:r>
    </w:p>
    <w:p>
      <w:pPr>
        <w:pStyle w:val="SHTKTranslationText"/>
      </w:pPr>
      <w:r>
        <w:t>기와와 돌 등 무정물을 말한다. 이와 같은 무정물을 떠난 것을, 불성이라 한다.”라고 하였기 때문이다. 이는 양 무제 소언(簫焉) 천자의 뜻이다. [판독 불확실]</w:t>
      </w:r>
    </w:p>
    <w:p>
      <w:pPr>
        <w:pStyle w:val="SHTKNoteSummary"/>
      </w:pPr>
      <w:r>
        <w:t>교감 요약 | [KABC 편집] 「焉」을 「衍」으로 교정</w:t>
      </w:r>
    </w:p>
    <w:p>
      <w:pPr>
        <w:pStyle w:val="SHTKNoteDetail"/>
      </w:pPr>
      <w:r>
        <w:t>• 원교감 원문 | 簫焉 → 蕭衍</w:t>
        <w:br/>
        <w:t>• 교감 번호 | KABC [172]</w:t>
        <w:br/>
        <w:t>• 판본 정보 | KABC 『한국불교전서』 H0009 편집교감</w:t>
        <w:br/>
        <w:t>• 저본 독법 | 簫焉</w:t>
        <w:br/>
        <w:t>• 저본 적용 구절 | 梁武簫焉天子</w:t>
        <w:br/>
        <w:t>• 저본 기준 번역 | 이는 양 무제 소언(簫焉) 천자의 뜻이다. [판독 불확실]</w:t>
        <w:br/>
        <w:t>• 이문 독법 | 蕭衍</w:t>
        <w:br/>
        <w:t>• 이문 적용 구절 | 梁武蕭衍天子</w:t>
        <w:br/>
        <w:t>• 이문 기준 번역 | 이는 양 무제 소연(蕭衍) 천자의 뜻이다.</w:t>
        <w:br/>
        <w:t>• 의미 차이 | 서지 차이</w:t>
        <w:br/>
        <w:t>• 한국어 해설 | 양 무제의 이름을 바로잡는 인명 교감이다.</w:t>
        <w:br/>
        <w:t>• 번역 영향 판정 | [서지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第五師言。阿賴耶識法爾種子為佛性體。如此經言。佛性者一切諸阿耨菩提中道種子。瑜伽論云。性種性者六處殊勝有如是相從無始世展轉傳來法爾所得。此意新師等義。</w:t>
      </w:r>
    </w:p>
    <w:p>
      <w:pPr>
        <w:pStyle w:val="SHTKBlockLabel"/>
        <w:spacing w:before="80" w:after="40"/>
      </w:pPr>
      <w:r>
        <w:rPr>
          <w:rFonts w:ascii="Noto Sans CJK KR" w:hAnsi="Noto Sans CJK KR" w:eastAsia="Noto Sans CJK KR"/>
          <w:b/>
        </w:rPr>
        <w:t>한국어 직역</w:t>
      </w:r>
    </w:p>
    <w:p>
      <w:pPr>
        <w:pStyle w:val="SHTKTranslationText"/>
      </w:pPr>
      <w:r>
        <w:t>다섯 번째 스승은 말한다. 아뢰야식의 법이연 종자를 불성의 체로 삼는다. 이 경에서 “불성이란, 일체의 아뇩보리 가운데 중도의 종자이다.”라고 한 것과 같다. 『유가론』에서 “성종성이라는 것은, 육처가 수승하여, 이와 같은 상이 있으며, 무시세로부터 전전하여 전해 내려와 법이하게 얻은 것이다.”라고 한다. 이는 신사(新師) 등의 뜻이다.</w:t>
      </w:r>
    </w:p>
    <w:p>
      <w:pPr>
        <w:pStyle w:val="SHTKBlockLabel"/>
        <w:spacing w:before="80" w:after="40"/>
      </w:pPr>
      <w:r>
        <w:rPr>
          <w:rFonts w:ascii="Noto Sans CJK KR" w:hAnsi="Noto Sans CJK KR" w:eastAsia="Noto Sans CJK KR"/>
          <w:b/>
        </w:rPr>
        <w:t>원문</w:t>
      </w:r>
    </w:p>
    <w:p>
      <w:pPr>
        <w:pStyle w:val="SHTKSourceText"/>
      </w:pPr>
      <w:r>
        <w:t>第六師云。阿摩羅識真如解性為佛性體。如經言。佛性者名第一義空。第一義空名為智惠。</w:t>
      </w:r>
    </w:p>
    <w:p>
      <w:pPr>
        <w:pStyle w:val="SHTKBlockLabel"/>
        <w:spacing w:before="80" w:after="40"/>
      </w:pPr>
      <w:r>
        <w:rPr>
          <w:rFonts w:ascii="Noto Sans CJK KR" w:hAnsi="Noto Sans CJK KR" w:eastAsia="Noto Sans CJK KR"/>
          <w:b/>
        </w:rPr>
        <w:t>한국어 직역</w:t>
      </w:r>
    </w:p>
    <w:p>
      <w:pPr>
        <w:pStyle w:val="SHTKTranslationText"/>
      </w:pPr>
      <w:r>
        <w:t>여섯 번째 스승이 말한다. 아마라식인 진여의 해성(解性)을 불성의 체로 삼는다. 경에서 “불성이란 제일의공이라 하며, 제일의공을 지혜라고 한다.”라고 한 것과 같다.</w:t>
      </w:r>
    </w:p>
    <w:p>
      <w:pPr>
        <w:pStyle w:val="SHTKNoteSummary"/>
      </w:pPr>
      <w:r>
        <w:t>교감 요약 | [KABC 편집] 「惠」를 정자 「慧」로 이해</w:t>
      </w:r>
    </w:p>
    <w:p>
      <w:pPr>
        <w:pStyle w:val="SHTKNoteDetail"/>
      </w:pPr>
      <w:r>
        <w:t>• 원교감 원문 | 智惠 → 智慧</w:t>
        <w:br/>
        <w:t>• 교감 번호 | KABC [173] 관련 편집교감</w:t>
        <w:br/>
        <w:t>• 판본 정보 | KABC 『한국불교전서』 H0009 편집교감</w:t>
        <w:br/>
        <w:t>• 저본 독법 | 惠</w:t>
        <w:br/>
        <w:t>• 저본 적용 구절 | 名為智惠</w:t>
        <w:br/>
        <w:t>• 저본 기준 번역 | 제일의공을 지혜라고 한다.”라고 한 것과 같다.</w:t>
        <w:br/>
        <w:t>• 이문 독법 | 慧</w:t>
        <w:br/>
        <w:t>• 이문 적용 구절 | 名為智慧</w:t>
        <w:br/>
        <w:t>• 이문 기준 번역 | 제일의공을 지혜라고 한다.</w:t>
        <w:br/>
        <w:t>• 한국어 해설 | KABC 교감은 이 구절의 「智慧」 정형을 지지한다. 저본의 「惠」는 뜻이 같은 통용 자형으로 처리한다.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寶性論云。及彼真如性者如六根聚經說。六根如是從無始來畢竟究竟諸法體故。諸說如是。次判是非者。此諸師說皆是非。所以然者。佛性非然非不然故。</w:t>
      </w:r>
    </w:p>
    <w:p>
      <w:pPr>
        <w:pStyle w:val="SHTKBlockLabel"/>
        <w:spacing w:before="80" w:after="40"/>
      </w:pPr>
      <w:r>
        <w:rPr>
          <w:rFonts w:ascii="Noto Sans CJK KR" w:hAnsi="Noto Sans CJK KR" w:eastAsia="Noto Sans CJK KR"/>
          <w:b/>
        </w:rPr>
        <w:t>한국어 직역</w:t>
      </w:r>
    </w:p>
    <w:p>
      <w:pPr>
        <w:pStyle w:val="SHTKTranslationText"/>
      </w:pPr>
      <w:r>
        <w:t>『보성론』에서 “그리고 저 진여의 성품이라는 것은, 『육근취경』에서 설한 것과 같다. 육근은 이와 같이 무시 이래로, 끝내 궁극적으로 모든 법의 체이기 때문이다.”라고 한다. 여러 설은 이와 같다. 다음으로 옳고 그름을 판별한다는 것은, 이 여러 스승의 설은 모두 옳으면서도 그르다. 그 까닭은 다음과 같다. 불성은 그러한 것도 아니고 그러하지 않은 것도 아니기 때문이다.</w:t>
      </w:r>
    </w:p>
    <w:p>
      <w:pPr>
        <w:pStyle w:val="SHTKBlockLabel"/>
        <w:spacing w:before="80" w:after="40"/>
      </w:pPr>
      <w:r>
        <w:rPr>
          <w:rFonts w:ascii="Noto Sans CJK KR" w:hAnsi="Noto Sans CJK KR" w:eastAsia="Noto Sans CJK KR"/>
          <w:b/>
        </w:rPr>
        <w:t>원문</w:t>
      </w:r>
    </w:p>
    <w:p>
      <w:pPr>
        <w:pStyle w:val="SHTKSourceText"/>
      </w:pPr>
      <w:r>
        <w:t>以非然故諸說悉非。非不然故諸義悉是。是義志云何。</w:t>
      </w:r>
    </w:p>
    <w:p>
      <w:pPr>
        <w:pStyle w:val="SHTKBlockLabel"/>
        <w:spacing w:before="80" w:after="40"/>
      </w:pPr>
      <w:r>
        <w:rPr>
          <w:rFonts w:ascii="Noto Sans CJK KR" w:hAnsi="Noto Sans CJK KR" w:eastAsia="Noto Sans CJK KR"/>
          <w:b/>
        </w:rPr>
        <w:t>한국어 직역</w:t>
      </w:r>
    </w:p>
    <w:p>
      <w:pPr>
        <w:pStyle w:val="SHTKTranslationText"/>
      </w:pPr>
      <w:r>
        <w:t>그러한 것이 아니기 때문에, 여러 설은 모두 그르다. 그러하지 않은 것도 아니기 때문에, 여러 뜻은 모두 옳다. 이 뜻에서 ‘지(志)’는 어떠한가? [판독 불확실]</w:t>
      </w:r>
    </w:p>
    <w:p>
      <w:pPr>
        <w:pStyle w:val="SHTKNoteSummary"/>
      </w:pPr>
      <w:r>
        <w:t>교감 요약 | [KABC 편집] 「志」 삭제</w:t>
      </w:r>
    </w:p>
    <w:p>
      <w:pPr>
        <w:pStyle w:val="SHTKNoteDetail"/>
      </w:pPr>
      <w:r>
        <w:t>• 원교감 원문 | 是義志云何 → 是義云何</w:t>
        <w:br/>
        <w:t>• 교감 번호 | KABC [174]</w:t>
        <w:br/>
        <w:t>• 판본 정보 | KABC 『한국불교전서』 H0009 편집교감</w:t>
        <w:br/>
        <w:t>• 저본 독법 | 志</w:t>
        <w:br/>
        <w:t>• 저본 적용 구절 | 是義志云何</w:t>
        <w:br/>
        <w:t>• 저본 기준 번역 | 이 뜻에서 ‘지(志)’는 어떠한가? [판독 불확실]</w:t>
        <w:br/>
        <w:t>• 이문 독법 | ［－］</w:t>
        <w:br/>
        <w:t>• 이문 적용 구절 | 是義云何</w:t>
        <w:br/>
        <w:t>• 이문 기준 번역 | 이 뜻은 어떠한가?</w:t>
        <w:br/>
        <w:t>• 의미 차이 | 문장 구조 변화</w:t>
        <w:br/>
        <w:t>• 한국어 해설 | 「志」를 덜어내면 상용 문답구가 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六師所說不出二途。初一指於當有之果。後五同據今有之因。此後五中亦為二倒。</w:t>
      </w:r>
    </w:p>
    <w:p>
      <w:pPr>
        <w:pStyle w:val="SHTKBlockLabel"/>
        <w:spacing w:before="80" w:after="40"/>
      </w:pPr>
      <w:r>
        <w:rPr>
          <w:rFonts w:ascii="Noto Sans CJK KR" w:hAnsi="Noto Sans CJK KR" w:eastAsia="Noto Sans CJK KR"/>
          <w:b/>
        </w:rPr>
        <w:t>한국어 직역</w:t>
      </w:r>
    </w:p>
    <w:p>
      <w:pPr>
        <w:pStyle w:val="SHTKTranslationText"/>
      </w:pPr>
      <w:r>
        <w:t>여섯 스승의 설은 두 길을 벗어나지 않는다. 첫 번째 하나는 장차 있을 과를 가리키고, 뒤의 다섯은 모두 지금 있는 인에 근거한다. 뒤의 다섯 가운데서도 또한 두 ‘도(倒)’가 된다. [판독 불확실]</w:t>
      </w:r>
    </w:p>
    <w:p>
      <w:pPr>
        <w:pStyle w:val="SHTKNoteSummary"/>
      </w:pPr>
      <w:r>
        <w:t>교감 요약 | [KABC 편집] 「倒」를 「對」로 교정</w:t>
      </w:r>
    </w:p>
    <w:p>
      <w:pPr>
        <w:pStyle w:val="SHTKNoteDetail"/>
      </w:pPr>
      <w:r>
        <w:t>• 원교감 원문 | 二倒 → 二對</w:t>
        <w:br/>
        <w:t>• 교감 번호 | KABC [175]</w:t>
        <w:br/>
        <w:t>• 판본 정보 | KABC 『한국불교전서』 H0009 편집교감</w:t>
        <w:br/>
        <w:t>• 저본 독법 | 倒</w:t>
        <w:br/>
        <w:t>• 저본 적용 구절 | 亦為二倒</w:t>
        <w:br/>
        <w:t>• 저본 기준 번역 | 뒤의 다섯 가운데서도 또한 두 ‘도(倒)’가 된다. [판독 불확실]</w:t>
        <w:br/>
        <w:t>• 이문 독법 | 對</w:t>
        <w:br/>
        <w:t>• 이문 적용 구절 | 亦為二對</w:t>
        <w:br/>
        <w:t>• 이문 기준 번역 | 뒤의 다섯 가운데서도 또한 두 대(對)로 나뉜다.</w:t>
        <w:br/>
        <w:t>• 한국어 해설 | 뒤에서 진제/속제의 두 대립 항목을 나누므로 「對」가 문맥에 맞는다.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後一在於真諦。前四隨於俗諦。俗諦四說不出人法。前一舉人後三據法。據法三義不過起伏。後一種子前二上心。上心之內</w:t>
      </w:r>
    </w:p>
    <w:p>
      <w:pPr>
        <w:pStyle w:val="SHTKBlockLabel"/>
        <w:spacing w:before="80" w:after="40"/>
      </w:pPr>
      <w:r>
        <w:rPr>
          <w:rFonts w:ascii="Noto Sans CJK KR" w:hAnsi="Noto Sans CJK KR" w:eastAsia="Noto Sans CJK KR"/>
          <w:b/>
        </w:rPr>
        <w:t>한국어 직역</w:t>
      </w:r>
    </w:p>
    <w:p>
      <w:pPr>
        <w:pStyle w:val="SHTKTranslationText"/>
      </w:pPr>
      <w:r>
        <w:t>뒤의 하나는 진제에 있고, 앞의 넷은 속제를 따른다. 속제의 네 설은, 인과 법을 벗어나지 않는다. 앞의 하나는 사람을 들고 뒤의 셋은 법에 근거한다. 법에 근거한 세 뜻은, 기(起)와 복(伏)을 넘지 않는다. 뒤의 하나는 종자이고 앞의 둘은 상심이다. 상심 가운데에서는,</w:t>
      </w:r>
    </w:p>
    <w:p>
      <w:pPr>
        <w:pStyle w:val="SHTKBlockLabel"/>
        <w:spacing w:before="80" w:after="40"/>
      </w:pPr>
      <w:r>
        <w:rPr>
          <w:rFonts w:ascii="Noto Sans CJK KR" w:hAnsi="Noto Sans CJK KR" w:eastAsia="Noto Sans CJK KR"/>
          <w:b/>
        </w:rPr>
        <w:t>원문</w:t>
      </w:r>
    </w:p>
    <w:p>
      <w:pPr>
        <w:pStyle w:val="SHTKSourceText"/>
      </w:pPr>
      <w:r>
        <w:t>隨義異說耳。然佛性之體正是一心。一心之性遠離諸邊。遠離諸邊故都無所當。無所當故無所不當。所以就心論。心非因非果非真非俗非人非法非起非伏。如其約緣論。心為起為伏作法作人為俗為真作因作果。</w:t>
      </w:r>
    </w:p>
    <w:p>
      <w:pPr>
        <w:pStyle w:val="SHTKBlockLabel"/>
        <w:spacing w:before="80" w:after="40"/>
      </w:pPr>
      <w:r>
        <w:rPr>
          <w:rFonts w:ascii="Noto Sans CJK KR" w:hAnsi="Noto Sans CJK KR" w:eastAsia="Noto Sans CJK KR"/>
          <w:b/>
        </w:rPr>
        <w:t>한국어 직역</w:t>
      </w:r>
    </w:p>
    <w:p>
      <w:pPr>
        <w:pStyle w:val="SHTKTranslationText"/>
      </w:pPr>
      <w:r>
        <w:t>뜻에 따라 달리 설했을 뿐이다. 그러나 불성의 체는 바로 일심이다. 일심의 성품은 모든 변을 멀리 떠나고, 모든 변을 멀리 떠났기 때문에 전혀 해당하는 바가 없으며, 해당하는 바가 없기 때문에 해당하지 않는 바도 없다. 그러므로 마음 자체에 나아가 마음을 논하면, 인도 아니고 과도 아니며, 진도 아니고 속도 아니며, 사람도 아니고 법도 아니며, 기도 아니고 복도 아니다. 만약 인연에 의거하여 마음을 논하면, 기가 되기도 하고 복이 되기도 하며, 법이 되기도 하고 사람이 되기도 하며, 속이 되기도 하고 진이 되기도 하며, 인이 되기도 하고 과가 되기도 한다.</w:t>
      </w:r>
    </w:p>
    <w:p>
      <w:pPr>
        <w:pStyle w:val="SHTKBlockLabel"/>
        <w:spacing w:before="80" w:after="40"/>
      </w:pPr>
      <w:r>
        <w:rPr>
          <w:rFonts w:ascii="Noto Sans CJK KR" w:hAnsi="Noto Sans CJK KR" w:eastAsia="Noto Sans CJK KR"/>
          <w:b/>
        </w:rPr>
        <w:t>원문</w:t>
      </w:r>
    </w:p>
    <w:p>
      <w:pPr>
        <w:pStyle w:val="SHTKSourceText"/>
      </w:pPr>
      <w:r>
        <w:t>是謂非然非不然義。所以諸說皆非皆是。總說雖然於中分別者。於一心法有二種義。一者不染而染。二者染而不染。染而不染一味寂靜。不染而染</w:t>
      </w:r>
    </w:p>
    <w:p>
      <w:pPr>
        <w:pStyle w:val="SHTKBlockLabel"/>
        <w:spacing w:before="80" w:after="40"/>
      </w:pPr>
      <w:r>
        <w:rPr>
          <w:rFonts w:ascii="Noto Sans CJK KR" w:hAnsi="Noto Sans CJK KR" w:eastAsia="Noto Sans CJK KR"/>
          <w:b/>
        </w:rPr>
        <w:t>한국어 직역</w:t>
      </w:r>
    </w:p>
    <w:p>
      <w:pPr>
        <w:pStyle w:val="SHTKTranslationText"/>
      </w:pPr>
      <w:r>
        <w:t>이를 ‘그러한 것도 아니고 그러하지 않은 것도 아님’의 뜻이라고 한다. 그러므로 여러 설은 모두 그르면서도 모두 옳다. 총괄하여 말하면 비록 그러하지만, 그 가운데서 분별하면, 하나의 마음이라는 법에는 두 가지 뜻이 있다. 첫째는 물들지 않으면서 물드는 것이고, 둘째는 물들면서 물들지 않는 것이다. 물들면서 물들지 않는 것은, 한맛으로 적정하다. 물들지 않으면서 물드는 것은,</w:t>
      </w:r>
    </w:p>
    <w:p>
      <w:pPr>
        <w:pStyle w:val="SHTKBlockLabel"/>
        <w:spacing w:before="80" w:after="40"/>
      </w:pPr>
      <w:r>
        <w:rPr>
          <w:rFonts w:ascii="Noto Sans CJK KR" w:hAnsi="Noto Sans CJK KR" w:eastAsia="Noto Sans CJK KR"/>
          <w:b/>
        </w:rPr>
        <w:t>원문</w:t>
      </w:r>
    </w:p>
    <w:p>
      <w:pPr>
        <w:pStyle w:val="SHTKSourceText"/>
      </w:pPr>
      <w:r>
        <w:t>流轉六道。如下文言。一味藥隨其流處有種種味。</w:t>
      </w:r>
    </w:p>
    <w:p>
      <w:pPr>
        <w:pStyle w:val="SHTKBlockLabel"/>
        <w:spacing w:before="80" w:after="40"/>
      </w:pPr>
      <w:r>
        <w:rPr>
          <w:rFonts w:ascii="Noto Sans CJK KR" w:hAnsi="Noto Sans CJK KR" w:eastAsia="Noto Sans CJK KR"/>
          <w:b/>
        </w:rPr>
        <w:t>한국어 직역</w:t>
      </w:r>
    </w:p>
    <w:p>
      <w:pPr>
        <w:pStyle w:val="SHTKTranslationText"/>
      </w:pPr>
      <w:r>
        <w:t>육도에 유전한다. 아래 글에서 “한맛의 약이 흘러가는 곳을 따라 여러 맛이 있지만,</w:t>
      </w:r>
    </w:p>
    <w:p>
      <w:pPr>
        <w:pStyle w:val="SHTKNoteSummary"/>
      </w:pPr>
      <w:r>
        <w:t>교감 요약 | [KABC 편집] 「味」 뒤에 「之」 보입</w:t>
      </w:r>
    </w:p>
    <w:p>
      <w:pPr>
        <w:pStyle w:val="SHTKNoteDetail"/>
      </w:pPr>
      <w:r>
        <w:t>• 원교감 원문 | 一味藥 → 一味之藥</w:t>
        <w:br/>
        <w:t>• 교감 번호 | KABC [176]</w:t>
        <w:br/>
        <w:t>• 판본 정보 | KABC 『한국불교전서』 H0009 편집교감</w:t>
        <w:br/>
        <w:t>• 저본 독법 | 一味藥</w:t>
        <w:br/>
        <w:t>• 저본 적용 구절 | 一味藥隨其流處</w:t>
        <w:br/>
        <w:t>• 저본 기준 번역 | 아래 글에서 “한맛의 약이 흘러가는 곳을 따라 여러 맛이 있지만,</w:t>
        <w:br/>
        <w:t>• 이문 독법 | 一味之藥</w:t>
        <w:br/>
        <w:t>• 이문 적용 구절 | 一味之藥隨其流處</w:t>
        <w:br/>
        <w:t>• 이문 기준 번역 | 한맛의 약이 흘러가는 곳을 따라 여러 맛이 있지만,</w:t>
        <w:br/>
        <w:t>• 한국어 해설 | 소유·수식 관계를 분명히 할 뿐 번역의 실질 차이는 없다.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而其真味停留在山。夫人經言。自性清淨心難可了知。彼心為煩惱所染。此亦難可了知。起信論中廣顯是義。此者真諦三藏之義。第六師說。真如佛性得於染而不染門也。前之五義皆在染門。</w:t>
      </w:r>
    </w:p>
    <w:p>
      <w:pPr>
        <w:pStyle w:val="SHTKBlockLabel"/>
        <w:spacing w:before="80" w:after="40"/>
      </w:pPr>
      <w:r>
        <w:rPr>
          <w:rFonts w:ascii="Noto Sans CJK KR" w:hAnsi="Noto Sans CJK KR" w:eastAsia="Noto Sans CJK KR"/>
          <w:b/>
        </w:rPr>
        <w:t>한국어 직역</w:t>
      </w:r>
    </w:p>
    <w:p>
      <w:pPr>
        <w:pStyle w:val="SHTKTranslationText"/>
      </w:pPr>
      <w:r>
        <w:t>그 참된 맛은 산에 머물러 있다.”라고 한 것과 같다. 『부인경』에서 “자성청정심은 알기 어렵고, 그 마음이 번뇌에 물드는 것도, 또한 알기 어렵다.”라고 한다. 『기신론』 가운데에서 이 뜻을 널리 드러내었다. 이는 진제 삼장의 뜻이다. 여섯 번째 스승이 설한 진여불성은, 물들면서 물들지 않는 문에 해당한다. 앞의 다섯 뜻은 모두 염문에 있다.</w:t>
      </w:r>
    </w:p>
    <w:p>
      <w:pPr>
        <w:pStyle w:val="SHTKBlockLabel"/>
        <w:spacing w:before="80" w:after="40"/>
      </w:pPr>
      <w:r>
        <w:rPr>
          <w:rFonts w:ascii="Noto Sans CJK KR" w:hAnsi="Noto Sans CJK KR" w:eastAsia="Noto Sans CJK KR"/>
          <w:b/>
        </w:rPr>
        <w:t>원문</w:t>
      </w:r>
    </w:p>
    <w:p>
      <w:pPr>
        <w:pStyle w:val="SHTKSourceText"/>
      </w:pPr>
      <w:r>
        <w:t>何者。隨染之心不守一性。對緣望果必有可生。可生之性不由熏成。是故說名法爾種子。第五師義得此門也。又即如是隨染之心乃至轉作生滅。識位而恒不失神解之性。</w:t>
      </w:r>
    </w:p>
    <w:p>
      <w:pPr>
        <w:pStyle w:val="SHTKBlockLabel"/>
        <w:spacing w:before="80" w:after="40"/>
      </w:pPr>
      <w:r>
        <w:rPr>
          <w:rFonts w:ascii="Noto Sans CJK KR" w:hAnsi="Noto Sans CJK KR" w:eastAsia="Noto Sans CJK KR"/>
          <w:b/>
        </w:rPr>
        <w:t>한국어 직역</w:t>
      </w:r>
    </w:p>
    <w:p>
      <w:pPr>
        <w:pStyle w:val="SHTKTranslationText"/>
      </w:pPr>
      <w:r>
        <w:t>어째서인가? 염을 따르는 마음은 하나의 성품을 지키지 않고, 인연을 대하고 과를 바라보면 반드시 생길 수 있음이 있다. 생길 수 있는 그 성품은 훈습으로 이루어진 것이 아니다. 그러므로 법이종자라고 한다. 다섯 번째 스승의 뜻은 이 문에 해당한다. 또 이와 같은 염을 따르는 마음은, 나아가 전변하여 생멸식의 지위가 되더라도, 항상 신해의 성품을 잃지 않는다.</w:t>
      </w:r>
    </w:p>
    <w:p>
      <w:pPr>
        <w:pStyle w:val="SHTKBlockLabel"/>
        <w:spacing w:before="80" w:after="40"/>
      </w:pPr>
      <w:r>
        <w:rPr>
          <w:rFonts w:ascii="Noto Sans CJK KR" w:hAnsi="Noto Sans CJK KR" w:eastAsia="Noto Sans CJK KR"/>
          <w:b/>
        </w:rPr>
        <w:t>원문</w:t>
      </w:r>
    </w:p>
    <w:p>
      <w:pPr>
        <w:pStyle w:val="SHTKSourceText"/>
      </w:pPr>
      <w:r>
        <w:t>由不失故終歸心原。第四師義亦當此門也。又若隨染生滅之心依內熏力起二種業。所謂厭苦求樂之能因。此為本當至極果。第三師義當此門也。如是一心隨染轉時。隨所至處總御諸法</w:t>
      </w:r>
    </w:p>
    <w:p>
      <w:pPr>
        <w:pStyle w:val="SHTKBlockLabel"/>
        <w:spacing w:before="80" w:after="40"/>
      </w:pPr>
      <w:r>
        <w:rPr>
          <w:rFonts w:ascii="Noto Sans CJK KR" w:hAnsi="Noto Sans CJK KR" w:eastAsia="Noto Sans CJK KR"/>
          <w:b/>
        </w:rPr>
        <w:t>한국어 직역</w:t>
      </w:r>
    </w:p>
    <w:p>
      <w:pPr>
        <w:pStyle w:val="SHTKTranslationText"/>
      </w:pPr>
      <w:r>
        <w:t>잃지 않기 때문에 끝내 마음의 근원으로 돌아가므로, 네 번째 스승의 뜻도 이 문에 해당한다. 또 만약 염을 따르는 생멸의 마음이, 내훈의 힘에 의지하여 두 종류의 업을 일으킨다면, 이른바 괴로움을 싫어하고 즐거움을 구하는 능인(能因)을 말한다. 이것을 근본으로 삼아 장차 궁극의 과에 이른다. 셋째 스승의 뜻이 이 문에 해당한다. 이와 같이 한마음이 염오를 따라 전변할 때, 이르는 곳마다 모든 법을 총괄하여 거느린다.</w:t>
      </w:r>
    </w:p>
    <w:p>
      <w:pPr>
        <w:pStyle w:val="SHTKBlockLabel"/>
        <w:spacing w:before="80" w:after="40"/>
      </w:pPr>
      <w:r>
        <w:rPr>
          <w:rFonts w:ascii="Noto Sans CJK KR" w:hAnsi="Noto Sans CJK KR" w:eastAsia="Noto Sans CJK KR"/>
          <w:b/>
        </w:rPr>
        <w:t>원문</w:t>
      </w:r>
    </w:p>
    <w:p>
      <w:pPr>
        <w:pStyle w:val="SHTKSourceText"/>
      </w:pPr>
      <w:r>
        <w:t>處處受生說名受生。</w:t>
      </w:r>
    </w:p>
    <w:p>
      <w:pPr>
        <w:pStyle w:val="SHTKBlockLabel"/>
        <w:spacing w:before="80" w:after="40"/>
      </w:pPr>
      <w:r>
        <w:rPr>
          <w:rFonts w:ascii="Noto Sans CJK KR" w:hAnsi="Noto Sans CJK KR" w:eastAsia="Noto Sans CJK KR"/>
          <w:b/>
        </w:rPr>
        <w:t>한국어 직역</w:t>
      </w:r>
    </w:p>
    <w:p>
      <w:pPr>
        <w:pStyle w:val="SHTKTranslationText"/>
      </w:pPr>
      <w:r>
        <w:t>곳곳에서 생을 받아 이를 ‘수생(受生)’이라 한다. [구문 불확실]</w:t>
      </w:r>
    </w:p>
    <w:p>
      <w:pPr>
        <w:pStyle w:val="SHTKNoteSummary"/>
      </w:pPr>
      <w:r>
        <w:t>교감 요약 | [KABC 편집] 「受」를 「衆」으로 교정</w:t>
      </w:r>
    </w:p>
    <w:p>
      <w:pPr>
        <w:pStyle w:val="SHTKNoteDetail"/>
      </w:pPr>
      <w:r>
        <w:t>• 원교감 원문 | 說名受生 → 說名衆生</w:t>
        <w:br/>
        <w:t>• 교감 번호 | KABC [177]</w:t>
        <w:br/>
        <w:t>• 판본 정보 | KABC 『한국불교전서』 H0009 편집교감</w:t>
        <w:br/>
        <w:t>• 저본 독법 | 受</w:t>
        <w:br/>
        <w:t>• 저본 적용 구절 | 處處受生說名受生</w:t>
        <w:br/>
        <w:t>• 저본 기준 번역 | 곳곳에서 생을 받아 이를 ‘수생(受生)’이라 한다. [구문 불확실]</w:t>
        <w:br/>
        <w:t>• 이문 독법 | 衆</w:t>
        <w:br/>
        <w:t>• 이문 적용 구절 | 處處受生說名衆生</w:t>
        <w:br/>
        <w:t>• 이문 기준 번역 | 곳곳에서 생을 받기 때문에 이를 ‘중생(衆生)’이라 한다.</w:t>
        <w:br/>
        <w:t>• 한국어 해설 | 두 번째 「受」를 「衆」으로 읽으면 중생의 명칭을 풀이하는 문장이 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第二師義合於是門也。如是眾生本覺所轉必當得至大覺之果。而今來現說名當果。</w:t>
      </w:r>
    </w:p>
    <w:p>
      <w:pPr>
        <w:pStyle w:val="SHTKBlockLabel"/>
        <w:spacing w:before="80" w:after="40"/>
      </w:pPr>
      <w:r>
        <w:rPr>
          <w:rFonts w:ascii="Noto Sans CJK KR" w:hAnsi="Noto Sans CJK KR" w:eastAsia="Noto Sans CJK KR"/>
          <w:b/>
        </w:rPr>
        <w:t>한국어 직역</w:t>
      </w:r>
    </w:p>
    <w:p>
      <w:pPr>
        <w:pStyle w:val="SHTKTranslationText"/>
      </w:pPr>
      <w:r>
        <w:t>둘째 스승의 뜻이 이 문에 합한다. 이와 같이 중생의 본각이 전변한 것은, 반드시 장차 대각의 과에 이르게 된다. 그런데 지금 와서 나타난 것을 장래의 과라고 한다. [구문 불확실]</w:t>
      </w:r>
    </w:p>
    <w:p>
      <w:pPr>
        <w:pStyle w:val="SHTKNoteSummary"/>
      </w:pPr>
      <w:r>
        <w:t>교감 요약 | [KABC 편집] 「來」를 「未」로 교정</w:t>
      </w:r>
    </w:p>
    <w:p>
      <w:pPr>
        <w:pStyle w:val="SHTKNoteDetail"/>
      </w:pPr>
      <w:r>
        <w:t>• 원교감 원문 | 而今來現 → 而今未現</w:t>
        <w:br/>
        <w:t>• 교감 번호 | KABC [178]</w:t>
        <w:br/>
        <w:t>• 판본 정보 | KABC 『한국불교전서』 H0009 편집교감</w:t>
        <w:br/>
        <w:t>• 저본 독법 | 來</w:t>
        <w:br/>
        <w:t>• 저본 적용 구절 | 而今來現說名當果</w:t>
        <w:br/>
        <w:t>• 저본 기준 번역 | 그런데 지금 와서 나타난 것을 장래의 과라고 한다. [구문 불확실]</w:t>
        <w:br/>
        <w:t>• 이문 독법 | 未</w:t>
        <w:br/>
        <w:t>• 이문 적용 구절 | 而今未現說名當果</w:t>
        <w:br/>
        <w:t>• 이문 기준 번역 | 그런데 지금 아직 나타나지 않았으므로 장래의 과라고 한다.</w:t>
        <w:br/>
        <w:t>• 한국어 해설 | 「當果」의 정의상 아직 나타나지 않았다는 뜻이 되어야 문맥이 성립한다.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第一師義合於是門也。由是義故六師所說雖皆未盡佛性實體隨門而說各得其義。故下文說。如彼盲人各各說象。雖不得實非不說象。說佛性者亦復如是。不即六法不離六法。當知此中六說亦爾。</w:t>
      </w:r>
    </w:p>
    <w:p>
      <w:pPr>
        <w:pStyle w:val="SHTKBlockLabel"/>
        <w:spacing w:before="80" w:after="40"/>
      </w:pPr>
      <w:r>
        <w:rPr>
          <w:rFonts w:ascii="Noto Sans CJK KR" w:hAnsi="Noto Sans CJK KR" w:eastAsia="Noto Sans CJK KR"/>
          <w:b/>
        </w:rPr>
        <w:t>한국어 직역</w:t>
      </w:r>
    </w:p>
    <w:p>
      <w:pPr>
        <w:pStyle w:val="SHTKTranslationText"/>
      </w:pPr>
      <w:r>
        <w:t>첫째 스승의 뜻이 이 문에 합한다. 이 뜻 때문에, 여섯 스승이 말한 것이 비록 모두 불성의 실체를 다하지는 못하지만, 문에 따라 설하여 각각 그 뜻을 얻었다. 그러므로 아래 글에서 말한다. “저 맹인들이 각각 코끼리를 말한 것과 같아, 비록 실상을 얻지는 못했으나 코끼리를 말하지 않은 것은 아니다. 불성을 설하는 것도 또한 이와 같아서, 곧 여섯 법도 아니고 여섯 법을 떠난 것도 아니다.” 마땅히 알아야 한다. 여기의 여섯 설도 또한 그러하다.</w:t>
      </w:r>
    </w:p>
    <w:p>
      <w:pPr>
        <w:pStyle w:val="SHTKBlockLabel"/>
        <w:spacing w:before="80" w:after="40"/>
      </w:pPr>
      <w:r>
        <w:rPr>
          <w:rFonts w:ascii="Noto Sans CJK KR" w:hAnsi="Noto Sans CJK KR" w:eastAsia="Noto Sans CJK KR"/>
          <w:b/>
        </w:rPr>
        <w:t>원문</w:t>
      </w:r>
    </w:p>
    <w:p>
      <w:pPr>
        <w:pStyle w:val="SHTKSourceText"/>
      </w:pPr>
      <w:r>
        <w:t>出體門竟。</w:t>
      </w:r>
    </w:p>
    <w:p>
      <w:pPr>
        <w:pStyle w:val="SHTKBlockLabel"/>
        <w:spacing w:before="80" w:after="40"/>
      </w:pPr>
      <w:r>
        <w:rPr>
          <w:rFonts w:ascii="Noto Sans CJK KR" w:hAnsi="Noto Sans CJK KR" w:eastAsia="Noto Sans CJK KR"/>
          <w:b/>
        </w:rPr>
        <w:t>한국어 직역</w:t>
      </w:r>
    </w:p>
    <w:p>
      <w:pPr>
        <w:pStyle w:val="SHTKTranslationText"/>
      </w:pPr>
      <w:r>
        <w:t>체를 드러내는 문을 마친다.</w:t>
      </w:r>
    </w:p>
    <w:p>
      <w:pPr>
        <w:pStyle w:val="SHTKBlockLabel"/>
        <w:spacing w:before="80" w:after="40"/>
      </w:pPr>
      <w:r>
        <w:rPr>
          <w:rFonts w:ascii="Noto Sans CJK KR" w:hAnsi="Noto Sans CJK KR" w:eastAsia="Noto Sans CJK KR"/>
          <w:b/>
        </w:rPr>
        <w:t>위치표지</w:t>
      </w:r>
    </w:p>
    <w:p>
      <w:pPr>
        <w:pStyle w:val="SHTKPositionMarker"/>
      </w:pPr>
      <w:bookmarkStart w:id="11" w:name="loc_0249c19"/>
      <w:r>
        <w:t>[0249c19]</w:t>
      </w:r>
      <w:bookmarkEnd w:id="11"/>
    </w:p>
    <w:p>
      <w:pPr>
        <w:pStyle w:val="Heading4"/>
      </w:pPr>
      <w:r>
        <w:t>第二 因果門</w:t>
      </w:r>
    </w:p>
    <w:p>
      <w:pPr>
        <w:pStyle w:val="SHTKBlockLabel"/>
        <w:spacing w:before="80" w:after="40"/>
      </w:pPr>
      <w:r>
        <w:rPr>
          <w:rFonts w:ascii="Noto Sans CJK KR" w:hAnsi="Noto Sans CJK KR" w:eastAsia="Noto Sans CJK KR"/>
          <w:b/>
        </w:rPr>
        <w:t>원문</w:t>
      </w:r>
    </w:p>
    <w:p>
      <w:pPr>
        <w:pStyle w:val="SHTKSourceText"/>
      </w:pPr>
      <w:r>
        <w:t>第二明因果門。佛性之體非因非果而亦不非因果性。所以舉體作因作果。果佛性者佛之體性故名佛性。如迦葉品云。如來十力四無畏等無量諸法是佛之性。</w:t>
      </w:r>
    </w:p>
    <w:p>
      <w:pPr>
        <w:pStyle w:val="SHTKBlockLabel"/>
        <w:spacing w:before="80" w:after="40"/>
      </w:pPr>
      <w:r>
        <w:rPr>
          <w:rFonts w:ascii="Noto Sans CJK KR" w:hAnsi="Noto Sans CJK KR" w:eastAsia="Noto Sans CJK KR"/>
          <w:b/>
        </w:rPr>
        <w:t>한국어 직역</w:t>
      </w:r>
    </w:p>
    <w:p>
      <w:pPr>
        <w:pStyle w:val="SHTKTranslationText"/>
      </w:pPr>
      <w:r>
        <w:t>둘째, 인과문을 밝힌다. 불성의 체는 인도 아니고 과도 아니지만, 또한 인과의 성품이 아닌 것도 아니다. 그러므로 그 체 전체를 들어 인이 되기도 하고 과가 되기도 한다. 과불성(果佛性)이라는 것은, 부처의 체성이므로, 그러므로 불성이라 한다. 「가섭품」에서 말한 것과 같다. “여래의 십력과 사무외 등 한량없는 모든 법은, 부처의 성품이다.”</w:t>
      </w:r>
    </w:p>
    <w:p>
      <w:pPr>
        <w:pStyle w:val="SHTKBlockLabel"/>
        <w:spacing w:before="80" w:after="40"/>
      </w:pPr>
      <w:r>
        <w:rPr>
          <w:rFonts w:ascii="Noto Sans CJK KR" w:hAnsi="Noto Sans CJK KR" w:eastAsia="Noto Sans CJK KR"/>
          <w:b/>
        </w:rPr>
        <w:t>원문</w:t>
      </w:r>
    </w:p>
    <w:p>
      <w:pPr>
        <w:pStyle w:val="SHTKSourceText"/>
      </w:pPr>
      <w:r>
        <w:t>又下文言。如來已得阿耨菩提所有佛性一切佛法常無變易。故無三世猶如虛空。如是等文明果佛性。因佛性者。作佛之性故名佛性。如師子吼中言。是因非果名為佛性。非因生故</w:t>
      </w:r>
    </w:p>
    <w:p>
      <w:pPr>
        <w:pStyle w:val="SHTKBlockLabel"/>
        <w:spacing w:before="80" w:after="40"/>
      </w:pPr>
      <w:r>
        <w:rPr>
          <w:rFonts w:ascii="Noto Sans CJK KR" w:hAnsi="Noto Sans CJK KR" w:eastAsia="Noto Sans CJK KR"/>
          <w:b/>
        </w:rPr>
        <w:t>한국어 직역</w:t>
      </w:r>
    </w:p>
    <w:p>
      <w:pPr>
        <w:pStyle w:val="SHTKTranslationText"/>
      </w:pPr>
      <w:r>
        <w:t>또 아래 글에서 말한다. “여래가 이미 아뇩보리를 얻었으니, 그에게 있는 불성과 일체 불법은 항상 변하거나 바뀌지 않으며, 그러므로 삼세가 없음이 마치 허공과 같다.” 이와 같은 글들은 과불성을 밝힌 것이다. 인불성(因佛性)이라는 것은, 부처가 되게 하는 성품이므로 불성이라 한다. 「사자후」에서 말한다. “이것은 인이고 과가 아니니, 이를 불성이라 한다. 인이 낳은 것이 아니므로,</w:t>
      </w:r>
    </w:p>
    <w:p>
      <w:pPr>
        <w:pStyle w:val="SHTKBlockLabel"/>
        <w:spacing w:before="80" w:after="40"/>
      </w:pPr>
      <w:r>
        <w:rPr>
          <w:rFonts w:ascii="Noto Sans CJK KR" w:hAnsi="Noto Sans CJK KR" w:eastAsia="Noto Sans CJK KR"/>
          <w:b/>
        </w:rPr>
        <w:t>원문</w:t>
      </w:r>
    </w:p>
    <w:p>
      <w:pPr>
        <w:pStyle w:val="SHTKSourceText"/>
      </w:pPr>
      <w:r>
        <w:t>是因非果。又下文言。眾生佛性亦二種因。正因者謂諸眾生。緣因者謂六波羅蜜。如是等文說因佛性。總說雖然於中分別者</w:t>
      </w:r>
    </w:p>
    <w:p>
      <w:pPr>
        <w:pStyle w:val="SHTKBlockLabel"/>
        <w:spacing w:before="80" w:after="40"/>
      </w:pPr>
      <w:r>
        <w:rPr>
          <w:rFonts w:ascii="Noto Sans CJK KR" w:hAnsi="Noto Sans CJK KR" w:eastAsia="Noto Sans CJK KR"/>
          <w:b/>
        </w:rPr>
        <w:t>한국어 직역</w:t>
      </w:r>
    </w:p>
    <w:p>
      <w:pPr>
        <w:pStyle w:val="SHTKTranslationText"/>
      </w:pPr>
      <w:r>
        <w:t>이는 인이고 과가 아니다.” 또 아래 글에서 말한다. “중생의 불성에도 또한 두 종류의 인이 있다. 정인(正因)이란, 이른바 모든 중생이고, 연인(緣因)이란, 이른바 육바라밀이다.” 이와 같은 글들은 인불성을 설한 것이다. 총체적으로 말하면 비록 그러하지만, 그 가운데에서 분별하면,</w:t>
      </w:r>
    </w:p>
    <w:p>
      <w:pPr>
        <w:pStyle w:val="SHTKBlockLabel"/>
        <w:spacing w:before="80" w:after="40"/>
      </w:pPr>
      <w:r>
        <w:rPr>
          <w:rFonts w:ascii="Noto Sans CJK KR" w:hAnsi="Noto Sans CJK KR" w:eastAsia="Noto Sans CJK KR"/>
          <w:b/>
        </w:rPr>
        <w:t>원문</w:t>
      </w:r>
    </w:p>
    <w:p>
      <w:pPr>
        <w:pStyle w:val="SHTKSourceText"/>
      </w:pPr>
      <w:r>
        <w:t>果有二種。所生所了。所了果謂涅槃果即是法身。所生果者謂菩提果即是報佛。對此二果</w:t>
      </w:r>
    </w:p>
    <w:p>
      <w:pPr>
        <w:pStyle w:val="SHTKBlockLabel"/>
        <w:spacing w:before="80" w:after="40"/>
      </w:pPr>
      <w:r>
        <w:rPr>
          <w:rFonts w:ascii="Noto Sans CJK KR" w:hAnsi="Noto Sans CJK KR" w:eastAsia="Noto Sans CJK KR"/>
          <w:b/>
        </w:rPr>
        <w:t>한국어 직역</w:t>
      </w:r>
    </w:p>
    <w:p>
      <w:pPr>
        <w:pStyle w:val="SHTKTranslationText"/>
      </w:pPr>
      <w:r>
        <w:t>과에는 두 종류가 있다. 생겨나는 것과 밝히어지는 것이다. 밝히어지는 과는, 이른바 열반의 과이고, 곧 법신이다. 생겨나는 과는, 이른바 보리의 과이고, 곧 보불(報佛)이다. 이 두 과에 상대하여,</w:t>
      </w:r>
    </w:p>
    <w:p>
      <w:pPr>
        <w:pStyle w:val="SHTKBlockLabel"/>
        <w:spacing w:before="80" w:after="40"/>
      </w:pPr>
      <w:r>
        <w:rPr>
          <w:rFonts w:ascii="Noto Sans CJK KR" w:hAnsi="Noto Sans CJK KR" w:eastAsia="Noto Sans CJK KR"/>
          <w:b/>
        </w:rPr>
        <w:t>원문</w:t>
      </w:r>
    </w:p>
    <w:p>
      <w:pPr>
        <w:pStyle w:val="SHTKSourceText"/>
      </w:pPr>
      <w:r>
        <w:t>說二佛性。法佛性者在性淨門。報佛性者在隨染門。如師子吼中言。善男子我所宣說涅槃因者所謂佛性之性不生涅槃。是故無因。</w:t>
      </w:r>
    </w:p>
    <w:p>
      <w:pPr>
        <w:pStyle w:val="SHTKBlockLabel"/>
        <w:spacing w:before="80" w:after="40"/>
      </w:pPr>
      <w:r>
        <w:rPr>
          <w:rFonts w:ascii="Noto Sans CJK KR" w:hAnsi="Noto Sans CJK KR" w:eastAsia="Noto Sans CJK KR"/>
          <w:b/>
        </w:rPr>
        <w:t>한국어 직역</w:t>
      </w:r>
    </w:p>
    <w:p>
      <w:pPr>
        <w:pStyle w:val="SHTKTranslationText"/>
      </w:pPr>
      <w:r>
        <w:t>두 불성을 설한다. 법불성(法佛性)은, 성정문(性淨門)에 있고, 보불성(報佛性)은, 수염문(隨染門)에 있다. 「사자후」에서 말한 것과 같다. “선남자여! 내가 설한 열반의 인이라는 것은, 이른바 불성인데, 이 성품은 열반을 낳지 않으므로, 그러므로 인(因)이 없다.</w:t>
      </w:r>
    </w:p>
    <w:p>
      <w:pPr>
        <w:pStyle w:val="SHTKBlockLabel"/>
        <w:spacing w:before="80" w:after="40"/>
      </w:pPr>
      <w:r>
        <w:rPr>
          <w:rFonts w:ascii="Noto Sans CJK KR" w:hAnsi="Noto Sans CJK KR" w:eastAsia="Noto Sans CJK KR"/>
          <w:b/>
        </w:rPr>
        <w:t>원문</w:t>
      </w:r>
    </w:p>
    <w:p>
      <w:pPr>
        <w:pStyle w:val="SHTKSourceText"/>
      </w:pPr>
      <w:r>
        <w:t>能破煩惱故名大果。不從道生故名無果。是故涅槃無因無果。是文正顯法佛之性唯約隱顯說為因果也。迦葉品云。夫佛性者。不名一法不名萬法。</w:t>
      </w:r>
    </w:p>
    <w:p>
      <w:pPr>
        <w:pStyle w:val="SHTKBlockLabel"/>
        <w:spacing w:before="80" w:after="40"/>
      </w:pPr>
      <w:r>
        <w:rPr>
          <w:rFonts w:ascii="Noto Sans CJK KR" w:hAnsi="Noto Sans CJK KR" w:eastAsia="Noto Sans CJK KR"/>
          <w:b/>
        </w:rPr>
        <w:t>한국어 직역</w:t>
      </w:r>
    </w:p>
    <w:p>
      <w:pPr>
        <w:pStyle w:val="SHTKTranslationText"/>
      </w:pPr>
      <w:r>
        <w:t>번뇌를 깨뜨릴 수 있으므로, 그러므로 대과(大果)라 한다. 도(道)로부터 생기는 것이 아니므로, 그러므로 과(果)가 없다고 한다. 그러므로 열반에는 인도 없고 과도 없다.” 이 글은 바로 법불(法佛)의 성품을 드러낸 것이며, 오직 숨음과 드러남에 의거하여 인과라고 말한 것이다. 「가섭품」에서 말한다. “무릇 불성이라는 것은, 하나의 법이라고도 하지 않고 만 가지 법이라고도 하지 않는다.</w:t>
      </w:r>
    </w:p>
    <w:p>
      <w:pPr>
        <w:pStyle w:val="SHTKBlockLabel"/>
        <w:spacing w:before="80" w:after="40"/>
      </w:pPr>
      <w:r>
        <w:rPr>
          <w:rFonts w:ascii="Noto Sans CJK KR" w:hAnsi="Noto Sans CJK KR" w:eastAsia="Noto Sans CJK KR"/>
          <w:b/>
        </w:rPr>
        <w:t>원문</w:t>
      </w:r>
    </w:p>
    <w:p>
      <w:pPr>
        <w:pStyle w:val="SHTKSourceText"/>
      </w:pPr>
      <w:r>
        <w:t>未得阿耨菩提之時一切善不善無記法盡名佛性。非佛性者。所謂一切牆壁瓦石無情之物。離如是等無情之物是名佛性。是文正明報佛之性以隨染動心雖通三性而亦不失神解之性</w:t>
      </w:r>
    </w:p>
    <w:p>
      <w:pPr>
        <w:pStyle w:val="SHTKBlockLabel"/>
        <w:spacing w:before="80" w:after="40"/>
      </w:pPr>
      <w:r>
        <w:rPr>
          <w:rFonts w:ascii="Noto Sans CJK KR" w:hAnsi="Noto Sans CJK KR" w:eastAsia="Noto Sans CJK KR"/>
          <w:b/>
        </w:rPr>
        <w:t>한국어 직역</w:t>
      </w:r>
    </w:p>
    <w:p>
      <w:pPr>
        <w:pStyle w:val="SHTKTranslationText"/>
      </w:pPr>
      <w:r>
        <w:t>아뇩보리를 얻지 못했을 때에는, 일체의 선법·불선법·무기법을 모두 불성이라 한다. 불성이 아닌 것은, 이른바 모든 담장·벽·기와·돌과 같은 무정물이다. 이와 같은 무정물을 떠난 것이, 불성이라 한다.” 이 글은 바로 보불(報佛)의 성품을 밝힌 것이다. 염오를 따라 움직이는 마음은 비록 삼성(三性)에 통하지만, 또한 신령하게 아는 성품을 잃지 않기 때문에,</w:t>
      </w:r>
    </w:p>
    <w:p>
      <w:pPr>
        <w:pStyle w:val="SHTKBlockLabel"/>
        <w:spacing w:before="80" w:after="40"/>
      </w:pPr>
      <w:r>
        <w:rPr>
          <w:rFonts w:ascii="Noto Sans CJK KR" w:hAnsi="Noto Sans CJK KR" w:eastAsia="Noto Sans CJK KR"/>
          <w:b/>
        </w:rPr>
        <w:t>원문</w:t>
      </w:r>
    </w:p>
    <w:p>
      <w:pPr>
        <w:pStyle w:val="SHTKSourceText"/>
      </w:pPr>
      <w:r>
        <w:t>故說此為報佛性。但為簡別怯佛性門遍一切有情無情。</w:t>
      </w:r>
    </w:p>
    <w:p>
      <w:pPr>
        <w:pStyle w:val="SHTKBlockLabel"/>
        <w:spacing w:before="80" w:after="40"/>
      </w:pPr>
      <w:r>
        <w:rPr>
          <w:rFonts w:ascii="Noto Sans CJK KR" w:hAnsi="Noto Sans CJK KR" w:eastAsia="Noto Sans CJK KR"/>
          <w:b/>
        </w:rPr>
        <w:t>한국어 직역</w:t>
      </w:r>
    </w:p>
    <w:p>
      <w:pPr>
        <w:pStyle w:val="SHTKTranslationText"/>
      </w:pPr>
      <w:r>
        <w:t>그러므로 이를 보불성이라고 설한다. 다만 ‘겁불성문(怯佛性門)’이 일체 유정과 무정에 두루함을 구별하기 위해, [판독 불확실]</w:t>
      </w:r>
    </w:p>
    <w:p>
      <w:pPr>
        <w:pStyle w:val="SHTKNoteSummary"/>
      </w:pPr>
      <w:r>
        <w:t>교감 요약 | [CBETA 교감] 「怯」을 「法」으로 교정</w:t>
      </w:r>
    </w:p>
    <w:p>
      <w:pPr>
        <w:pStyle w:val="SHTKNoteDetail"/>
      </w:pPr>
      <w:r>
        <w:t>• 원교감 원문 | 法【CB】，怯【大】</w:t>
        <w:br/>
        <w:t>• 교감 번호 | CBETA 0250a1401</w:t>
        <w:br/>
        <w:t>• 판본 정보 | CBETA 현행 T38n1769.xml, 【CB】/【大】</w:t>
        <w:br/>
        <w:t>• 저본 독법 | 怯</w:t>
        <w:br/>
        <w:t>• 저본 적용 구절 | 怯佛性門</w:t>
        <w:br/>
        <w:t>• 저본 기준 번역 | 다만 ‘겁불성문(怯佛性門)’이 일체 유정과 무정에 두루함을 구별하기 위해, [판독 불확실]</w:t>
        <w:br/>
        <w:t>• 이문 독법 | 法</w:t>
        <w:br/>
        <w:t>• 이문 적용 구절 | 法佛性門</w:t>
        <w:br/>
        <w:t>• 이문 기준 번역 | 다만 법불성문이 일체 유정과 무정에 두루함을 구별하기 위해,</w:t>
        <w:br/>
        <w:t>• 한국어 해설 | 현행 CBETA는 앞 단락의 「法佛性」을 상호참조하여 「法」으로 고친다.</w:t>
        <w:br/>
        <w:t>• 번역 영향 판정 | [의미 차이 있음]</w:t>
        <w:br/>
        <w:t>• 출처 | CBETA T38n1769.</w:t>
      </w:r>
    </w:p>
    <w:p>
      <w:pPr>
        <w:pStyle w:val="SHTKBlockLabel"/>
        <w:spacing w:before="80" w:after="40"/>
      </w:pPr>
      <w:r>
        <w:rPr>
          <w:rFonts w:ascii="Noto Sans CJK KR" w:hAnsi="Noto Sans CJK KR" w:eastAsia="Noto Sans CJK KR"/>
          <w:b/>
        </w:rPr>
        <w:t>원문</w:t>
      </w:r>
    </w:p>
    <w:p>
      <w:pPr>
        <w:pStyle w:val="SHTKSourceText"/>
      </w:pPr>
      <w:r>
        <w:t>是故於報佛性不取無情物也。別門雖然就實通論者。性淨本覺亦為二身之性隨染解性亦作法身之因。何以知其然者。如實性論言。依二種佛性得出三種身。</w:t>
      </w:r>
    </w:p>
    <w:p>
      <w:pPr>
        <w:pStyle w:val="SHTKBlockLabel"/>
        <w:spacing w:before="80" w:after="40"/>
      </w:pPr>
      <w:r>
        <w:rPr>
          <w:rFonts w:ascii="Noto Sans CJK KR" w:hAnsi="Noto Sans CJK KR" w:eastAsia="Noto Sans CJK KR"/>
          <w:b/>
        </w:rPr>
        <w:t>한국어 직역</w:t>
      </w:r>
    </w:p>
    <w:p>
      <w:pPr>
        <w:pStyle w:val="SHTKTranslationText"/>
      </w:pPr>
      <w:r>
        <w:t>그러므로 보불성에서는 무정물을 취하지 않는다. 별문에서는 비록 그러하지만, 실제에 나아가 통틀어 논하면, 성정의 본각도 또한 두 몸의 성품이 되며, 염오를 따르는 해성(解性)도 또한 법신의 인이 된다. 그러한 줄을 어떻게 아는가? 『실성론』에서 “두 종류의 불성에 의하여 세 종류의 몸을 얻는다.”라고 말한 것과 같다.</w:t>
      </w:r>
    </w:p>
    <w:p>
      <w:pPr>
        <w:pStyle w:val="SHTKNoteSummary"/>
      </w:pPr>
      <w:r>
        <w:t>교감 요약 | [CBETA/KABC 교감] 논명 「實性論」을 「寶性論」으로 교정</w:t>
      </w:r>
    </w:p>
    <w:p>
      <w:pPr>
        <w:pStyle w:val="SHTKNoteDetail"/>
      </w:pPr>
      <w:r>
        <w:t>• 원교감 원문 | 寶【CB】，實【大】；KABC [179]: 實→寶</w:t>
        <w:br/>
        <w:t>• 교감 번호 | CBETA 0250a1701 / KABC [179]</w:t>
        <w:br/>
        <w:t>• 판본 정보 | CBETA 현행 T38n1769.xml + KABC 『한국불교전서』 H0009 (ABC_BJ_H0009_T_001)</w:t>
        <w:br/>
        <w:t>• 저본 독법 | 實</w:t>
        <w:br/>
        <w:t>• 저본 적용 구절 | 《實性論》</w:t>
        <w:br/>
        <w:t>• 저본 기준 번역 | 『실성론』에서 “두 종류의 불성에 의하여 세 종류의 몸을 얻는다.”라고 말한 것과 같다.</w:t>
        <w:br/>
        <w:t>• 이문 독법 | 寶</w:t>
        <w:br/>
        <w:t>• 이문 적용 구절 | 《寶性論》</w:t>
        <w:br/>
        <w:t>• 이문 기준 번역 | 『보성론』에서 “두 종류의 불성에 의하여 세 종류의 몸을 얻는다.”라고 말한 것과 같다.</w:t>
        <w:br/>
        <w:t>• 의미 차이 | 서지 차이</w:t>
        <w:br/>
        <w:t>• 한국어 해설 | 현행 CBETA와 KABC [179]가 모두 논명을 「寶性論」으로 바로잡는다. 병행 『구경일승보성론』 문맥과도 일치한다.</w:t>
        <w:br/>
        <w:t>• 번역 영향 판정 | [서지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佛性論中顯是意言。佛性有二種。一者住自性性。二者引出佛性。為顯住自性性故說地中寶藏為譬。為顯引出佛性故說掩羅樹芽為譬。約此雨因</w:t>
      </w:r>
    </w:p>
    <w:p>
      <w:pPr>
        <w:pStyle w:val="SHTKBlockLabel"/>
        <w:spacing w:before="80" w:after="40"/>
      </w:pPr>
      <w:r>
        <w:rPr>
          <w:rFonts w:ascii="Noto Sans CJK KR" w:hAnsi="Noto Sans CJK KR" w:eastAsia="Noto Sans CJK KR"/>
          <w:b/>
        </w:rPr>
        <w:t>한국어 직역</w:t>
      </w:r>
    </w:p>
    <w:p>
      <w:pPr>
        <w:pStyle w:val="SHTKTranslationText"/>
      </w:pPr>
      <w:r>
        <w:t>『불성론』에서는 이 뜻을 드러내어 말한다. “불성에는 두 종류가 있다. 첫째는 주자성성(住自性性)이고, 둘째는 인출불성(引出佛性)이다. 주자성성을 드러내기 위하여, 그러므로 땅속의 보장(寶藏)을 비유로 설한다. 인출불성을 드러내기 위하여, 그러므로 암라수의 싹을 비유로 설한다. 이 ‘비[雨]의 인’에 의거하여, [판독 불확실]</w:t>
      </w:r>
    </w:p>
    <w:p>
      <w:pPr>
        <w:pStyle w:val="SHTKNoteSummary"/>
      </w:pPr>
      <w:r>
        <w:t>교감 요약 | [CBETA 교감] 「雨」를 「兩」으로 교정</w:t>
      </w:r>
    </w:p>
    <w:p>
      <w:pPr>
        <w:pStyle w:val="SHTKNoteDetail"/>
      </w:pPr>
      <w:r>
        <w:t>• 원교감 원문 | 兩【CB】，雨【大】</w:t>
        <w:br/>
        <w:t>• 교감 번호 | CBETA 0250a2201</w:t>
        <w:br/>
        <w:t>• 판본 정보 | CBETA 현행 T38n1769.xml, 【CB】/【大】</w:t>
        <w:br/>
        <w:t>• 저본 독법 | 雨</w:t>
        <w:br/>
        <w:t>• 저본 적용 구절 | 約此雨因</w:t>
        <w:br/>
        <w:t>• 저본 기준 번역 | 이 ‘비[雨]의 인’에 의거하여, [판독 불확실]</w:t>
        <w:br/>
        <w:t>• 이문 독법 | 兩</w:t>
        <w:br/>
        <w:t>• 이문 적용 구절 | 約此兩因</w:t>
        <w:br/>
        <w:t>• 이문 기준 번역 | 이 두 인에 의거하여,</w:t>
        <w:br/>
        <w:t>• 한국어 해설 | 앞의 두 종류 불성을 가리키므로 「兩因」이 문맥상 명확하다.</w:t>
        <w:br/>
        <w:t>• 번역 영향 판정 | [의미 차이 있음]</w:t>
        <w:br/>
        <w:t>• 출처 | CBETA T38n1769.</w:t>
      </w:r>
    </w:p>
    <w:p>
      <w:pPr>
        <w:pStyle w:val="SHTKBlockLabel"/>
        <w:spacing w:before="80" w:after="40"/>
      </w:pPr>
      <w:r>
        <w:rPr>
          <w:rFonts w:ascii="Noto Sans CJK KR" w:hAnsi="Noto Sans CJK KR" w:eastAsia="Noto Sans CJK KR"/>
          <w:b/>
        </w:rPr>
        <w:t>원문</w:t>
      </w:r>
    </w:p>
    <w:p>
      <w:pPr>
        <w:pStyle w:val="SHTKSourceText"/>
      </w:pPr>
      <w:r>
        <w:t>故佛說三身果。一者因住自性佛性故說法身。法身有四種功德。是故說毀敗布裏真金譬。</w:t>
      </w:r>
    </w:p>
    <w:p>
      <w:pPr>
        <w:pStyle w:val="SHTKBlockLabel"/>
        <w:spacing w:before="80" w:after="40"/>
      </w:pPr>
      <w:r>
        <w:rPr>
          <w:rFonts w:ascii="Noto Sans CJK KR" w:hAnsi="Noto Sans CJK KR" w:eastAsia="Noto Sans CJK KR"/>
          <w:b/>
        </w:rPr>
        <w:t>한국어 직역</w:t>
      </w:r>
    </w:p>
    <w:p>
      <w:pPr>
        <w:pStyle w:val="SHTKTranslationText"/>
      </w:pPr>
      <w:r>
        <w:t>그러므로 부처는 삼신의 과를 설한다. 첫째, 주자성불성을 인으로 하기 때문에 법신을 설한다. 법신에는 네 종류의 공덕이 있으므로, 그러므로 해진 천 속의 진금을 비유로 설한다.</w:t>
      </w:r>
    </w:p>
    <w:p>
      <w:pPr>
        <w:pStyle w:val="SHTKNoteSummary"/>
      </w:pPr>
      <w:r>
        <w:t>교감 요약 | [CBETA 교감] 「裏」를 「裹」로 교정</w:t>
      </w:r>
    </w:p>
    <w:p>
      <w:pPr>
        <w:pStyle w:val="SHTKNoteDetail"/>
      </w:pPr>
      <w:r>
        <w:t>• 원교감 원문 | 裹【CB】，裏【大】</w:t>
        <w:br/>
        <w:t>• 교감 번호 | CBETA 0250a2301</w:t>
        <w:br/>
        <w:t>• 판본 정보 | CBETA 현행 T38n1769.xml, 【CB】/【大】</w:t>
        <w:br/>
        <w:t>• 저본 독법 | 裏</w:t>
        <w:br/>
        <w:t>• 저본 적용 구절 | 毀敗布裏真金譬</w:t>
        <w:br/>
        <w:t>• 저본 기준 번역 | 그러므로 해진 천 속의 진금을 비유로 설한다.</w:t>
        <w:br/>
        <w:t>• 이문 독법 | 裹</w:t>
        <w:br/>
        <w:t>• 이문 적용 구절 | 毀敗布裹真金譬</w:t>
        <w:br/>
        <w:t>• 이문 기준 번역 | 그러므로 해진 천에 싸인 진금을 비유로 설한다.</w:t>
        <w:br/>
        <w:t>• 한국어 해설 | 「裏」도 ‘속’으로 뜻이 통하지만 「裹」는 ‘싸다’라는 동작을 명확히 한다.</w:t>
        <w:br/>
        <w:t>• 번역 영향 판정 | [표현 차이]</w:t>
        <w:br/>
        <w:t>• 출처 | CBETA T38n1769.</w:t>
      </w:r>
    </w:p>
    <w:p>
      <w:pPr>
        <w:pStyle w:val="SHTKBlockLabel"/>
        <w:spacing w:before="80" w:after="40"/>
      </w:pPr>
      <w:r>
        <w:rPr>
          <w:rFonts w:ascii="Noto Sans CJK KR" w:hAnsi="Noto Sans CJK KR" w:eastAsia="Noto Sans CJK KR"/>
          <w:b/>
        </w:rPr>
        <w:t>원문</w:t>
      </w:r>
    </w:p>
    <w:p>
      <w:pPr>
        <w:pStyle w:val="SHTKSourceText"/>
      </w:pPr>
      <w:r>
        <w:t>二者因引佛性故說應身。</w:t>
      </w:r>
    </w:p>
    <w:p>
      <w:pPr>
        <w:pStyle w:val="SHTKBlockLabel"/>
        <w:spacing w:before="80" w:after="40"/>
      </w:pPr>
      <w:r>
        <w:rPr>
          <w:rFonts w:ascii="Noto Sans CJK KR" w:hAnsi="Noto Sans CJK KR" w:eastAsia="Noto Sans CJK KR"/>
          <w:b/>
        </w:rPr>
        <w:t>한국어 직역</w:t>
      </w:r>
    </w:p>
    <w:p>
      <w:pPr>
        <w:pStyle w:val="SHTKTranslationText"/>
      </w:pPr>
      <w:r>
        <w:t>둘째, 불성을 이끄는 것을 인으로 하기 때문에 응신을 설하며, [구문 불확실]</w:t>
      </w:r>
    </w:p>
    <w:p>
      <w:pPr>
        <w:pStyle w:val="SHTKNoteSummary"/>
      </w:pPr>
      <w:r>
        <w:t>교감 요약 | [KABC 편집] 「引」 뒤에 「出」 보입</w:t>
      </w:r>
    </w:p>
    <w:p>
      <w:pPr>
        <w:pStyle w:val="SHTKNoteDetail"/>
      </w:pPr>
      <w:r>
        <w:t>• 원교감 원문 | 因引佛性 → 因引出佛性</w:t>
        <w:br/>
        <w:t>• 교감 번호 | KABC [180]</w:t>
        <w:br/>
        <w:t>• 판본 정보 | KABC 『한국불교전서』 H0009 (ABC_BJ_H0009_T_001) 편집교감</w:t>
        <w:br/>
        <w:t>• 저본 독법 | 因引佛性</w:t>
        <w:br/>
        <w:t>• 저본 적용 구절 | 二者因引佛性故說應身。</w:t>
        <w:br/>
        <w:t>• 저본 기준 번역 | 둘째, 불성을 이끄는 것을 인으로 하기 때문에 응신을 설하며, [구문 불확실]</w:t>
        <w:br/>
        <w:t>• 이문 독법 | 因引出佛性</w:t>
        <w:br/>
        <w:t>• 이문 적용 구절 | 二者因引出佛性故說應身。</w:t>
        <w:br/>
        <w:t>• 이문 기준 번역 | 둘째, 인출불성(引出佛性)으로 인하여 응신을 설하며,</w:t>
        <w:br/>
        <w:t>• 의미 차이 | 「引出佛性」이라는 확립된 명칭이 회복되어 바로 앞의 두 불성 구분과 정확히 대응한다.</w:t>
        <w:br/>
        <w:t>• 한국어 해설 | KABC는 『불성론』 병행문에 따라 「引」 뒤에 「出」을 보입한다. 저본 글자는 바꾸지 않는다.</w:t>
        <w:br/>
        <w:t>• 문맥상 해설 | 앞에서 「住自性性」과 「引出佛性」의 두 불성을 든 뒤 각 불신을 배대하는 대목이다.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是故說貧女如壞輪王譬。</w:t>
      </w:r>
    </w:p>
    <w:p>
      <w:pPr>
        <w:pStyle w:val="SHTKBlockLabel"/>
        <w:spacing w:before="80" w:after="40"/>
      </w:pPr>
      <w:r>
        <w:rPr>
          <w:rFonts w:ascii="Noto Sans CJK KR" w:hAnsi="Noto Sans CJK KR" w:eastAsia="Noto Sans CJK KR"/>
          <w:b/>
        </w:rPr>
        <w:t>한국어 직역</w:t>
      </w:r>
    </w:p>
    <w:p>
      <w:pPr>
        <w:pStyle w:val="SHTKTranslationText"/>
      </w:pPr>
      <w:r>
        <w:t>그러므로 가난한 여자가 전륜왕을 ‘무너뜨리는’ 비유를 설한다. [판독 불확실]</w:t>
      </w:r>
    </w:p>
    <w:p>
      <w:pPr>
        <w:pStyle w:val="SHTKNoteSummary"/>
      </w:pPr>
      <w:r>
        <w:t>교감 요약 | [CBETA 교감] 「壞」를 「懷」로 교정</w:t>
      </w:r>
    </w:p>
    <w:p>
      <w:pPr>
        <w:pStyle w:val="SHTKNoteDetail"/>
      </w:pPr>
      <w:r>
        <w:t>• 원교감 원문 | 懷【CB】，壞【大】</w:t>
        <w:br/>
        <w:t>• 교감 번호 | CBETA 0250a2501</w:t>
        <w:br/>
        <w:t>• 판본 정보 | CBETA 현행 T38n1769.xml, 【CB】/【大】</w:t>
        <w:br/>
        <w:t>• 저본 독법 | 壞</w:t>
        <w:br/>
        <w:t>• 저본 적용 구절 | 貧女如壞輪王譬</w:t>
        <w:br/>
        <w:t>• 저본 기준 번역 | 그러므로 가난한 여자가 전륜왕을 ‘무너뜨리는’ 비유를 설한다. [판독 불확실]</w:t>
        <w:br/>
        <w:t>• 이문 독법 | 懷</w:t>
        <w:br/>
        <w:t>• 이문 적용 구절 | 貧女如懷輪王譬</w:t>
        <w:br/>
        <w:t>• 이문 기준 번역 | 그러므로 가난한 여자가 전륜왕을 잉태한 비유를 설한다.</w:t>
        <w:br/>
        <w:t>• 한국어 해설 | 불성론의 빈녀회왕(貧女懷王) 비유에 맞게 ‘무너뜨리다’가 아니라 ‘잉태하다’로 읽는다.</w:t>
        <w:br/>
        <w:t>• 번역 영향 판정 | [의미 차이 있음]</w:t>
        <w:br/>
        <w:t>• 출처 | CBETA T38n1769.</w:t>
      </w:r>
    </w:p>
    <w:p>
      <w:pPr>
        <w:pStyle w:val="SHTKBlockLabel"/>
        <w:spacing w:before="80" w:after="40"/>
      </w:pPr>
      <w:r>
        <w:rPr>
          <w:rFonts w:ascii="Noto Sans CJK KR" w:hAnsi="Noto Sans CJK KR" w:eastAsia="Noto Sans CJK KR"/>
          <w:b/>
        </w:rPr>
        <w:t>원문</w:t>
      </w:r>
    </w:p>
    <w:p>
      <w:pPr>
        <w:pStyle w:val="SHTKSourceText"/>
      </w:pPr>
      <w:r>
        <w:t>三者因引出佛性故復出化身。故說羅漢中佛像為譬乃至廣說。此論意者。應得因中具三佛性。彼應得因如理為體故。如性淨門中真如佛性通為三身而作正因。既說性淨本覺雖非生滅</w:t>
      </w:r>
    </w:p>
    <w:p>
      <w:pPr>
        <w:pStyle w:val="SHTKBlockLabel"/>
        <w:spacing w:before="80" w:after="40"/>
      </w:pPr>
      <w:r>
        <w:rPr>
          <w:rFonts w:ascii="Noto Sans CJK KR" w:hAnsi="Noto Sans CJK KR" w:eastAsia="Noto Sans CJK KR"/>
          <w:b/>
        </w:rPr>
        <w:t>한국어 직역</w:t>
      </w:r>
    </w:p>
    <w:p>
      <w:pPr>
        <w:pStyle w:val="SHTKTranslationText"/>
      </w:pPr>
      <w:r>
        <w:t>셋째, 인출불성을 인으로 하기 때문에, 그러므로 다시 화신을 드러내고, 그러므로 나한 가운데의 불상을 비유로 설한다.” 이하 널리 설한다. 이 논의 뜻은, 응득인(應得因) 가운데 삼불성을 갖춘다는 것이다. 그 응득인은, 여리(如理)를 체로 삼기 때문에, 성정문 가운데의 진여불성이 삼신에 두루하여 정인이 되는 것과 같다. 이미 성정의 본각은 비록 생멸하지 않지만,</w:t>
      </w:r>
    </w:p>
    <w:p>
      <w:pPr>
        <w:pStyle w:val="SHTKBlockLabel"/>
        <w:spacing w:before="80" w:after="40"/>
      </w:pPr>
      <w:r>
        <w:rPr>
          <w:rFonts w:ascii="Noto Sans CJK KR" w:hAnsi="Noto Sans CJK KR" w:eastAsia="Noto Sans CJK KR"/>
          <w:b/>
        </w:rPr>
        <w:t>원문</w:t>
      </w:r>
    </w:p>
    <w:p>
      <w:pPr>
        <w:pStyle w:val="SHTKSourceText"/>
      </w:pPr>
      <w:r>
        <w:t>而得與二身作正因。當知隨染解性雖非常住而與法身作正因性。如不增不減經言。即此法身煩惱纏無始世來隨順世間波浪漂流去來生死名為眾生。離一切垢住於彼岸於一切法得自在力名為如來應正遍知乃至廣說。</w:t>
      </w:r>
    </w:p>
    <w:p>
      <w:pPr>
        <w:pStyle w:val="SHTKBlockLabel"/>
        <w:spacing w:before="80" w:after="40"/>
      </w:pPr>
      <w:r>
        <w:rPr>
          <w:rFonts w:ascii="Noto Sans CJK KR" w:hAnsi="Noto Sans CJK KR" w:eastAsia="Noto Sans CJK KR"/>
          <w:b/>
        </w:rPr>
        <w:t>한국어 직역</w:t>
      </w:r>
    </w:p>
    <w:p>
      <w:pPr>
        <w:pStyle w:val="SHTKTranslationText"/>
      </w:pPr>
      <w:r>
        <w:t>두 몸의 정인이 될 수 있다고 설하였다. 마땅히 알아야 한다. 염오를 따르는 해성은 비록 상주하지 않지만, 법신의 정인성이 된다. 『불증불감경』에서 말한 것과 같다. “바로 이 법신이 번뇌에 얽혀, 무시 이래 세간의 파도를 따라 떠돌며 생사에 오고 가는 것을, 중생이라 한다. 일체의 때를 떠나 피안에 머물고, 일체 법에 자재한 힘을 얻으면, 여래·응공·정변지라 한다.” 이하 널리 설한다.</w:t>
      </w:r>
    </w:p>
    <w:p>
      <w:pPr>
        <w:pStyle w:val="SHTKBlockLabel"/>
        <w:spacing w:before="80" w:after="40"/>
      </w:pPr>
      <w:r>
        <w:rPr>
          <w:rFonts w:ascii="Noto Sans CJK KR" w:hAnsi="Noto Sans CJK KR" w:eastAsia="Noto Sans CJK KR"/>
          <w:b/>
        </w:rPr>
        <w:t>원문</w:t>
      </w:r>
    </w:p>
    <w:p>
      <w:pPr>
        <w:pStyle w:val="SHTKSourceText"/>
      </w:pPr>
      <w:r>
        <w:t>起信論中為顯是意故引喻言。如海水因風波動。水相風相不相捨離。如是眾生自性清淨心因無明風動心與無明不相捨離乃至廣說。是意欲明法身雖非動相而離靜性。隨無明風舉體動轉。動轉之心不失解性。</w:t>
      </w:r>
    </w:p>
    <w:p>
      <w:pPr>
        <w:pStyle w:val="SHTKBlockLabel"/>
        <w:spacing w:before="80" w:after="40"/>
      </w:pPr>
      <w:r>
        <w:rPr>
          <w:rFonts w:ascii="Noto Sans CJK KR" w:hAnsi="Noto Sans CJK KR" w:eastAsia="Noto Sans CJK KR"/>
          <w:b/>
        </w:rPr>
        <w:t>한국어 직역</w:t>
      </w:r>
    </w:p>
    <w:p>
      <w:pPr>
        <w:pStyle w:val="SHTKTranslationText"/>
      </w:pPr>
      <w:r>
        <w:t>『기신론』에서는 이 뜻을 드러내기 위하여, 그러므로 비유를 들어 말한다. “바닷물이 바람 때문에 파도가 움직이는 것과 같아서, 물의 상과 바람의 상은 서로 버리거나 떠나지 않는다. 이와 같이 중생의 자성청정심은, 무명의 바람 때문에 움직이고, 마음과 무명은 서로 버리거나 떠나지 않는다.” 이하 널리 설한다. 이 뜻은 법신이 비록 움직이는 상은 아니지만, 고요한 성품을 떠나 무명의 바람을 따라 그 체 전체가 움직여 전변하고, 움직여 전변하는 마음도 아는 성품을 잃지 않음을 밝히고자 한 것이다.</w:t>
      </w:r>
    </w:p>
    <w:p>
      <w:pPr>
        <w:pStyle w:val="SHTKBlockLabel"/>
        <w:spacing w:before="80" w:after="40"/>
      </w:pPr>
      <w:r>
        <w:rPr>
          <w:rFonts w:ascii="Noto Sans CJK KR" w:hAnsi="Noto Sans CJK KR" w:eastAsia="Noto Sans CJK KR"/>
          <w:b/>
        </w:rPr>
        <w:t>원문</w:t>
      </w:r>
    </w:p>
    <w:p>
      <w:pPr>
        <w:pStyle w:val="SHTKSourceText"/>
      </w:pPr>
      <w:r>
        <w:t>後復無明還至歸本。歸本之時還成法身。是故當知隨染動心正為還靜法身之因。若依是門得說法身亦是作法。以修諸行始得成靜故。如楞伽經言。若如來法身非作法者。言有修行無量功德。一切行者皆是虛妄故。</w:t>
      </w:r>
    </w:p>
    <w:p>
      <w:pPr>
        <w:pStyle w:val="SHTKBlockLabel"/>
        <w:spacing w:before="80" w:after="40"/>
      </w:pPr>
      <w:r>
        <w:rPr>
          <w:rFonts w:ascii="Noto Sans CJK KR" w:hAnsi="Noto Sans CJK KR" w:eastAsia="Noto Sans CJK KR"/>
          <w:b/>
        </w:rPr>
        <w:t>한국어 직역</w:t>
      </w:r>
    </w:p>
    <w:p>
      <w:pPr>
        <w:pStyle w:val="SHTKTranslationText"/>
      </w:pPr>
      <w:r>
        <w:t>뒤에 다시 무명이 돌아가 근본으로 귀환하는 데 이르면, [구문 불확실] 근본으로 돌아갈 때 다시 법신을 이룬다. 그러므로 염오를 따라 움직이는 마음이 바로 다시 고요해지는 법신의 인임을 알아야 한다. 만약 이 문에 의한다면, 법신도 또한 만들어지는 법이라고 말할 수 있다. 모든 행을 닦아 비로소 고요함을 이루기 때문이다. 『능가경』에서 말한다. “만약 여래의 법신이 만들어진 법이 아니라면, 한량없는 공덕을 수행하는 모든 행자가 있다고 말하는 것은, 모두 허망하기 때문이다.”</w:t>
      </w:r>
    </w:p>
    <w:p>
      <w:pPr>
        <w:pStyle w:val="SHTKBlockLabel"/>
        <w:spacing w:before="80" w:after="40"/>
      </w:pPr>
      <w:r>
        <w:rPr>
          <w:rFonts w:ascii="Noto Sans CJK KR" w:hAnsi="Noto Sans CJK KR" w:eastAsia="Noto Sans CJK KR"/>
          <w:b/>
        </w:rPr>
        <w:t>원문</w:t>
      </w:r>
    </w:p>
    <w:p>
      <w:pPr>
        <w:pStyle w:val="SHTKSourceText"/>
      </w:pPr>
      <w:r>
        <w:t>因果門竟。</w:t>
      </w:r>
    </w:p>
    <w:p>
      <w:pPr>
        <w:pStyle w:val="SHTKBlockLabel"/>
        <w:spacing w:before="80" w:after="40"/>
      </w:pPr>
      <w:r>
        <w:rPr>
          <w:rFonts w:ascii="Noto Sans CJK KR" w:hAnsi="Noto Sans CJK KR" w:eastAsia="Noto Sans CJK KR"/>
          <w:b/>
        </w:rPr>
        <w:t>한국어 직역</w:t>
      </w:r>
    </w:p>
    <w:p>
      <w:pPr>
        <w:pStyle w:val="SHTKTranslationText"/>
      </w:pPr>
      <w:r>
        <w:t>인과문을 마친다.</w:t>
      </w:r>
    </w:p>
    <w:p>
      <w:pPr>
        <w:pStyle w:val="SHTKBlockLabel"/>
        <w:spacing w:before="80" w:after="40"/>
      </w:pPr>
      <w:r>
        <w:rPr>
          <w:rFonts w:ascii="Noto Sans CJK KR" w:hAnsi="Noto Sans CJK KR" w:eastAsia="Noto Sans CJK KR"/>
          <w:b/>
        </w:rPr>
        <w:t>위치표지</w:t>
      </w:r>
    </w:p>
    <w:p>
      <w:pPr>
        <w:pStyle w:val="SHTKPositionMarker"/>
      </w:pPr>
      <w:bookmarkStart w:id="12" w:name="loc_0250b15"/>
      <w:r>
        <w:t>[0250b15]</w:t>
      </w:r>
      <w:bookmarkEnd w:id="12"/>
    </w:p>
    <w:p>
      <w:pPr>
        <w:pStyle w:val="Heading4"/>
      </w:pPr>
      <w:r>
        <w:t>第三 見性門</w:t>
      </w:r>
    </w:p>
    <w:p>
      <w:pPr>
        <w:pStyle w:val="SHTKBlockLabel"/>
        <w:spacing w:before="80" w:after="40"/>
      </w:pPr>
      <w:r>
        <w:rPr>
          <w:rFonts w:ascii="Noto Sans CJK KR" w:hAnsi="Noto Sans CJK KR" w:eastAsia="Noto Sans CJK KR"/>
          <w:b/>
        </w:rPr>
        <w:t>원문</w:t>
      </w:r>
    </w:p>
    <w:p>
      <w:pPr>
        <w:pStyle w:val="SHTKSourceText"/>
      </w:pPr>
      <w:r>
        <w:t>次第三明見性門者。謂至何位得見佛性。有人說言。佛性法界雖無二體而義不同見位亦異。是故初地證見真如法界而未能見佛性之義。乃至十地猶是聞見。</w:t>
      </w:r>
    </w:p>
    <w:p>
      <w:pPr>
        <w:pStyle w:val="SHTKBlockLabel"/>
        <w:spacing w:before="80" w:after="40"/>
      </w:pPr>
      <w:r>
        <w:rPr>
          <w:rFonts w:ascii="Noto Sans CJK KR" w:hAnsi="Noto Sans CJK KR" w:eastAsia="Noto Sans CJK KR"/>
          <w:b/>
        </w:rPr>
        <w:t>한국어 직역</w:t>
      </w:r>
    </w:p>
    <w:p>
      <w:pPr>
        <w:pStyle w:val="SHTKTranslationText"/>
      </w:pPr>
      <w:r>
        <w:t>다음으로 셋째, 견성문(見性門)을 밝힌다는 것은 다음과 같다. 곧 어느 지위에 이르러야 불성을 볼 수 있는가? 어떤 사람이 말한다. 불성과 법계는 비록 두 체가 아니지만, 뜻이 같지 않고, 보는 지위도 또한 다르다. 그러므로 초지에서는 진여법계를 증득하여 보지만, 아직 불성의 뜻을 볼 수는 없다. 나아가 십지에 이르러서도 오히려 문견(聞見)일 뿐이다.</w:t>
      </w:r>
    </w:p>
    <w:p>
      <w:pPr>
        <w:pStyle w:val="SHTKBlockLabel"/>
        <w:spacing w:before="80" w:after="40"/>
      </w:pPr>
      <w:r>
        <w:rPr>
          <w:rFonts w:ascii="Noto Sans CJK KR" w:hAnsi="Noto Sans CJK KR" w:eastAsia="Noto Sans CJK KR"/>
          <w:b/>
        </w:rPr>
        <w:t>원문</w:t>
      </w:r>
    </w:p>
    <w:p>
      <w:pPr>
        <w:pStyle w:val="SHTKSourceText"/>
      </w:pPr>
      <w:r>
        <w:t>至妙覺位方得眼見。是說不了。違文義故。何者。處處皆說初地菩薩證見法身。法身佛性名異義一。而言雖證法身不見佛性者。不應道理違諸文。次當廣說如實義者。</w:t>
      </w:r>
    </w:p>
    <w:p>
      <w:pPr>
        <w:pStyle w:val="SHTKBlockLabel"/>
        <w:spacing w:before="80" w:after="40"/>
      </w:pPr>
      <w:r>
        <w:rPr>
          <w:rFonts w:ascii="Noto Sans CJK KR" w:hAnsi="Noto Sans CJK KR" w:eastAsia="Noto Sans CJK KR"/>
          <w:b/>
        </w:rPr>
        <w:t>한국어 직역</w:t>
      </w:r>
    </w:p>
    <w:p>
      <w:pPr>
        <w:pStyle w:val="SHTKTranslationText"/>
      </w:pPr>
      <w:r>
        <w:t>묘각위에 이르러서야 비로소 안견(眼見)을 얻는다. 이 설은 요달하지 못한 것이다. 문헌의 뜻에 어긋나기 때문이다. 어째서인가? 곳곳에서 모두 초지 보살이 법신을 증득하여 본다고 설한다. 법신과 불성은 이름은 다르지만 뜻은 하나이다. 그런데 비록 법신을 증득해도 불성을 보지 못한다고 말한다면, 도리에 맞지 않고 여러 문헌에 어긋난다. 다음으로 마땅히 여실한 뜻을 자세히 말한다.</w:t>
      </w:r>
    </w:p>
    <w:p>
      <w:pPr>
        <w:pStyle w:val="SHTKBlockLabel"/>
        <w:spacing w:before="80" w:after="40"/>
      </w:pPr>
      <w:r>
        <w:rPr>
          <w:rFonts w:ascii="Noto Sans CJK KR" w:hAnsi="Noto Sans CJK KR" w:eastAsia="Noto Sans CJK KR"/>
          <w:b/>
        </w:rPr>
        <w:t>원문</w:t>
      </w:r>
    </w:p>
    <w:p>
      <w:pPr>
        <w:pStyle w:val="SHTKSourceText"/>
      </w:pPr>
      <w:r>
        <w:t>若於初地得證法界。即於此位已見佛性。若第十地未見佛性。亦於彼位未見法界。欲顯是義三重分別。一者究竟不究竟門。二者遍不遍門。三者證不證門。若就究竟不究竟門。唯於佛地得名眼見。</w:t>
      </w:r>
    </w:p>
    <w:p>
      <w:pPr>
        <w:pStyle w:val="SHTKBlockLabel"/>
        <w:spacing w:before="80" w:after="40"/>
      </w:pPr>
      <w:r>
        <w:rPr>
          <w:rFonts w:ascii="Noto Sans CJK KR" w:hAnsi="Noto Sans CJK KR" w:eastAsia="Noto Sans CJK KR"/>
          <w:b/>
        </w:rPr>
        <w:t>한국어 직역</w:t>
      </w:r>
    </w:p>
    <w:p>
      <w:pPr>
        <w:pStyle w:val="SHTKTranslationText"/>
      </w:pPr>
      <w:r>
        <w:t>만약 초지에서 법계를 증득한다면, 곧 이 지위에서 이미 불성을 본 것이다. 만약 제십지에서도 아직 불성을 보지 못한다면, 또한 그 지위에서도 아직 법계를 보지 못한 것이다. 이 뜻을 드러내기 위하여, 세 겹으로 분별한다. 첫째는 구경·불구경문, 둘째는 편·불편문, 셋째는 증·부증문이다. 만약 구경·불구경문에 나아가면, 오직 불지에서만 안견이라고 이름할 수 있다.</w:t>
      </w:r>
    </w:p>
    <w:p>
      <w:pPr>
        <w:pStyle w:val="SHTKBlockLabel"/>
        <w:spacing w:before="80" w:after="40"/>
      </w:pPr>
      <w:r>
        <w:rPr>
          <w:rFonts w:ascii="Noto Sans CJK KR" w:hAnsi="Noto Sans CJK KR" w:eastAsia="Noto Sans CJK KR"/>
          <w:b/>
        </w:rPr>
        <w:t>원문</w:t>
      </w:r>
    </w:p>
    <w:p>
      <w:pPr>
        <w:pStyle w:val="SHTKSourceText"/>
      </w:pPr>
      <w:r>
        <w:t>此時究竟歸一心原證見佛性之全分體故。金剛以還未得眼見。宜是仰信但名聞見。以其未至一心之原不證佛性全分體故。如說佛性法界亦爾。</w:t>
      </w:r>
    </w:p>
    <w:p>
      <w:pPr>
        <w:pStyle w:val="SHTKBlockLabel"/>
        <w:spacing w:before="80" w:after="40"/>
      </w:pPr>
      <w:r>
        <w:rPr>
          <w:rFonts w:ascii="Noto Sans CJK KR" w:hAnsi="Noto Sans CJK KR" w:eastAsia="Noto Sans CJK KR"/>
          <w:b/>
        </w:rPr>
        <w:t>한국어 직역</w:t>
      </w:r>
    </w:p>
    <w:p>
      <w:pPr>
        <w:pStyle w:val="SHTKTranslationText"/>
      </w:pPr>
      <w:r>
        <w:t>이때 궁극적으로 일심의 근원에 돌아가, 불성의 전체 체를 증득하여 보기 때문이다. 금강위 이하에서는 아직 안견을 얻지 못한다. 마땅히 우러러 믿을 뿐이며, 다만 문견이라고 이름한다. 일심의 근원에 아직 이르지 못하여, 불성의 전체 체를 증득하지 못하기 때문이다. 불성을 설한 것과 같이, 법계도 또한 그러하다.</w:t>
      </w:r>
    </w:p>
    <w:p>
      <w:pPr>
        <w:pStyle w:val="SHTKBlockLabel"/>
        <w:spacing w:before="80" w:after="40"/>
      </w:pPr>
      <w:r>
        <w:rPr>
          <w:rFonts w:ascii="Noto Sans CJK KR" w:hAnsi="Noto Sans CJK KR" w:eastAsia="Noto Sans CJK KR"/>
          <w:b/>
        </w:rPr>
        <w:t>원문</w:t>
      </w:r>
    </w:p>
    <w:p>
      <w:pPr>
        <w:pStyle w:val="SHTKSourceText"/>
      </w:pPr>
      <w:r>
        <w:t>餘一切境皆亦如是。若就第二遍不遍門。初地以上眼見佛性。遍遣一切遍計所執遍見一切遍滿佛性故。地前凡夫二乘聖人有信不信齊未能見。以未能離一切分別不能證得遍滿法界故。</w:t>
      </w:r>
    </w:p>
    <w:p>
      <w:pPr>
        <w:pStyle w:val="SHTKBlockLabel"/>
        <w:spacing w:before="80" w:after="40"/>
      </w:pPr>
      <w:r>
        <w:rPr>
          <w:rFonts w:ascii="Noto Sans CJK KR" w:hAnsi="Noto Sans CJK KR" w:eastAsia="Noto Sans CJK KR"/>
          <w:b/>
        </w:rPr>
        <w:t>한국어 직역</w:t>
      </w:r>
    </w:p>
    <w:p>
      <w:pPr>
        <w:pStyle w:val="SHTKTranslationText"/>
      </w:pPr>
      <w:r>
        <w:t>그 밖의 일체 경계도 모두 또한 이와 같다. 만약 둘째인 편·불편문에 나아가면, 초지 이상은 불성을 눈으로 본다. 일체 변계소집을 두루 제거하고, 일체에 두루 가득한 불성을 두루 보기 때문이다. 지전의 범부와 이승 성인은 믿음이 있든 없든, 모두 아직 볼 수 없다. 아직 일체 분별을 떠날 수 없고, 두루 가득한 법계를 증득할 수 없기 때문이다.</w:t>
      </w:r>
    </w:p>
    <w:p>
      <w:pPr>
        <w:pStyle w:val="SHTKBlockLabel"/>
        <w:spacing w:before="80" w:after="40"/>
      </w:pPr>
      <w:r>
        <w:rPr>
          <w:rFonts w:ascii="Noto Sans CJK KR" w:hAnsi="Noto Sans CJK KR" w:eastAsia="Noto Sans CJK KR"/>
          <w:b/>
        </w:rPr>
        <w:t>원문</w:t>
      </w:r>
    </w:p>
    <w:p>
      <w:pPr>
        <w:pStyle w:val="SHTKSourceText"/>
      </w:pPr>
      <w:r>
        <w:t>若依第三證不證門。二乘聖人得見佛性。一切凡夫未能得見。所以然者。二空真如即是佛性。二乘聖人雖非遍見依人空門證得真如。故亦得說眼見佛性。如長壽品言。若於三法修異相者。</w:t>
      </w:r>
    </w:p>
    <w:p>
      <w:pPr>
        <w:pStyle w:val="SHTKBlockLabel"/>
        <w:spacing w:before="80" w:after="40"/>
      </w:pPr>
      <w:r>
        <w:rPr>
          <w:rFonts w:ascii="Noto Sans CJK KR" w:hAnsi="Noto Sans CJK KR" w:eastAsia="Noto Sans CJK KR"/>
          <w:b/>
        </w:rPr>
        <w:t>한국어 직역</w:t>
      </w:r>
    </w:p>
    <w:p>
      <w:pPr>
        <w:pStyle w:val="SHTKTranslationText"/>
      </w:pPr>
      <w:r>
        <w:t>만약 셋째인 증·부증문에 의하면, 이승 성인도 불성을 볼 수 있다. 일체 범부는 아직 볼 수 없다. 그 까닭은 다음과 같다. 이공(二空)의 진여가 곧 불성이다. 이승 성인은 비록 두루 보지는 못하지만, 인공문(人空門)에 의지하여 진여를 증득한다. 그러므로 또한 불성을 눈으로 본다고 말할 수 있다. 「장수품」에서 “만약 삼법에 대하여 서로 다른 상을 닦는다면,</w:t>
      </w:r>
    </w:p>
    <w:p>
      <w:pPr>
        <w:pStyle w:val="SHTKBlockLabel"/>
        <w:spacing w:before="80" w:after="40"/>
      </w:pPr>
      <w:r>
        <w:rPr>
          <w:rFonts w:ascii="Noto Sans CJK KR" w:hAnsi="Noto Sans CJK KR" w:eastAsia="Noto Sans CJK KR"/>
          <w:b/>
        </w:rPr>
        <w:t>원문</w:t>
      </w:r>
    </w:p>
    <w:p>
      <w:pPr>
        <w:pStyle w:val="SHTKSourceText"/>
      </w:pPr>
      <w:r>
        <w:t>清淨三歸即無依處。所有禁戒皆不具足。尚不能得聲聞緣覺菩提之果。何況能得無上菩提。是文欲明若二乘人入觀之時唯取三寶人法異相不證三寶同體人空。即不能具無漏聖戒。亦不能得盡無生智。</w:t>
      </w:r>
    </w:p>
    <w:p>
      <w:pPr>
        <w:pStyle w:val="SHTKBlockLabel"/>
        <w:spacing w:before="80" w:after="40"/>
      </w:pPr>
      <w:r>
        <w:rPr>
          <w:rFonts w:ascii="Noto Sans CJK KR" w:hAnsi="Noto Sans CJK KR" w:eastAsia="Noto Sans CJK KR"/>
          <w:b/>
        </w:rPr>
        <w:t>한국어 직역</w:t>
      </w:r>
    </w:p>
    <w:p>
      <w:pPr>
        <w:pStyle w:val="SHTKTranslationText"/>
      </w:pPr>
      <w:r>
        <w:t>청정한 삼귀의는 곧 의지할 곳이 없게 되고, 지닌 계율도 모두 구족하지 못하며, 오히려 성문·연각의 보리과도 얻을 수 없는데, 하물며 어찌 무상보리를 얻을 수 있겠는가.”라고 말한 것과 같다. 이 글은 만약 이승인이 관에 들어갈 때, 오직 삼보의 사람과 법이 서로 다르다는 상만을 취하고, 삼보가 같은 체라는 인공을 증득하지 못한다면, 곧 무루의 성계를 구족할 수 없고, 또 진지와 무생지도 얻을 수 없다는 것을 밝히려는 것이다.</w:t>
      </w:r>
    </w:p>
    <w:p>
      <w:pPr>
        <w:pStyle w:val="SHTKBlockLabel"/>
        <w:spacing w:before="80" w:after="40"/>
      </w:pPr>
      <w:r>
        <w:rPr>
          <w:rFonts w:ascii="Noto Sans CJK KR" w:hAnsi="Noto Sans CJK KR" w:eastAsia="Noto Sans CJK KR"/>
          <w:b/>
        </w:rPr>
        <w:t>원문</w:t>
      </w:r>
    </w:p>
    <w:p>
      <w:pPr>
        <w:pStyle w:val="SHTKSourceText"/>
      </w:pPr>
      <w:r>
        <w:t>是即反顯彼能證見三寶一體故亦能得二乘菩提。三寶一體即是佛性。准知亦說得見佛性。唯彼人雖實得見佛性而未能知謂是佛性。如說眼識見青不知青。雖未能知謂是青色而是眼識實見青色。</w:t>
      </w:r>
    </w:p>
    <w:p>
      <w:pPr>
        <w:pStyle w:val="SHTKBlockLabel"/>
        <w:spacing w:before="80" w:after="40"/>
      </w:pPr>
      <w:r>
        <w:rPr>
          <w:rFonts w:ascii="Noto Sans CJK KR" w:hAnsi="Noto Sans CJK KR" w:eastAsia="Noto Sans CJK KR"/>
          <w:b/>
        </w:rPr>
        <w:t>한국어 직역</w:t>
      </w:r>
    </w:p>
    <w:p>
      <w:pPr>
        <w:pStyle w:val="SHTKTranslationText"/>
      </w:pPr>
      <w:r>
        <w:t>이는 곧 반대로 그들이 삼보가 한 체임을 증득하여 볼 수 있음을 드러내므로, 그러므로 또한 이승의 보리를 얻을 수 있다. 삼보가 한 체인 것이 곧 불성이다. 이에 준하여 또한 불성을 볼 수 있다고 말함을 알 수 있다. 다만 그 사람들이 실제로 불성을 보기는 하지만, 그것을 불성이라고는 아직 알지 못한다. 마치 안식이 푸른색을 보지만 그것이 푸른색임을 알지 못한다고 말하는 것과 같다. 비록 그것이 푸른색임을 아직 알지 못하더라도, 그 안식은 실제로 푸른색을 본 것이다.</w:t>
      </w:r>
    </w:p>
    <w:p>
      <w:pPr>
        <w:pStyle w:val="SHTKBlockLabel"/>
        <w:spacing w:before="80" w:after="40"/>
      </w:pPr>
      <w:r>
        <w:rPr>
          <w:rFonts w:ascii="Noto Sans CJK KR" w:hAnsi="Noto Sans CJK KR" w:eastAsia="Noto Sans CJK KR"/>
          <w:b/>
        </w:rPr>
        <w:t>원문</w:t>
      </w:r>
    </w:p>
    <w:p>
      <w:pPr>
        <w:pStyle w:val="SHTKSourceText"/>
      </w:pPr>
      <w:r>
        <w:t>二乘者見佛性當知亦爾。證不證門文義如是。遍不遍門之文義者。如師子吼中言。復次色者謂佛菩薩。非色者一切眾生。色者名為眼見。非色者名為聞見。法花論云。八生乃至一生得阿耨菩提者</w:t>
      </w:r>
    </w:p>
    <w:p>
      <w:pPr>
        <w:pStyle w:val="SHTKBlockLabel"/>
        <w:spacing w:before="80" w:after="40"/>
      </w:pPr>
      <w:r>
        <w:rPr>
          <w:rFonts w:ascii="Noto Sans CJK KR" w:hAnsi="Noto Sans CJK KR" w:eastAsia="Noto Sans CJK KR"/>
          <w:b/>
        </w:rPr>
        <w:t>한국어 직역</w:t>
      </w:r>
    </w:p>
    <w:p>
      <w:pPr>
        <w:pStyle w:val="SHTKTranslationText"/>
      </w:pPr>
      <w:r>
        <w:t>이승인이 불성을 보는 것도, 마땅히 이 또한 이와 같음을 알아야 한다. 증·부증문의 문헌과 뜻은 이와 같다. 편·불편문의 문헌과 뜻은, 「사자후」에서 “또 색이란 부처와 보살을 말하고, 비색이란 일체중생을 말한다. 색은 안견이라고 이름하고, 비색은 문견이라고 이름한다.”라고 한 것과 같다. 『법화론』에서 “팔생에서 한 생에 이르기까지 아뇩보리를 얻는다는 것은,</w:t>
      </w:r>
    </w:p>
    <w:p>
      <w:pPr>
        <w:pStyle w:val="SHTKBlockLabel"/>
        <w:spacing w:before="80" w:after="40"/>
      </w:pPr>
      <w:r>
        <w:rPr>
          <w:rFonts w:ascii="Noto Sans CJK KR" w:hAnsi="Noto Sans CJK KR" w:eastAsia="Noto Sans CJK KR"/>
          <w:b/>
        </w:rPr>
        <w:t>원문</w:t>
      </w:r>
    </w:p>
    <w:p>
      <w:pPr>
        <w:pStyle w:val="SHTKSourceText"/>
      </w:pPr>
      <w:r>
        <w:t>證初地得菩提故。以離三界分段生死隨分能見真如佛性名得菩提。寶性論僧寶品云。有二種修行。謂如實修行及遍修行。如實修行者。謂見眾生自性清淨佛性境界故。</w:t>
      </w:r>
    </w:p>
    <w:p>
      <w:pPr>
        <w:pStyle w:val="SHTKBlockLabel"/>
        <w:spacing w:before="80" w:after="40"/>
      </w:pPr>
      <w:r>
        <w:rPr>
          <w:rFonts w:ascii="Noto Sans CJK KR" w:hAnsi="Noto Sans CJK KR" w:eastAsia="Noto Sans CJK KR"/>
          <w:b/>
        </w:rPr>
        <w:t>한국어 직역</w:t>
      </w:r>
    </w:p>
    <w:p>
      <w:pPr>
        <w:pStyle w:val="SHTKTranslationText"/>
      </w:pPr>
      <w:r>
        <w:t>초지를 증득하여 보리를 얻기 때문이다. 삼계의 분단생사를 떠나고, 분수에 따라 진여불성을 볼 수 있으므로, 보리를 얻었다고 이름한다.”라고 한다. 『보성론』 「승보품」에서 “두 종류의 수행이 있다. 곧 여실수행과 변수행이다. 여실수행이란, 중생의 자성이 청정함을 보고, 불성의 경계를 보는 것이기 때문이다.”라고 한다.</w:t>
      </w:r>
    </w:p>
    <w:p>
      <w:pPr>
        <w:pStyle w:val="SHTKBlockLabel"/>
        <w:spacing w:before="80" w:after="40"/>
      </w:pPr>
      <w:r>
        <w:rPr>
          <w:rFonts w:ascii="Noto Sans CJK KR" w:hAnsi="Noto Sans CJK KR" w:eastAsia="Noto Sans CJK KR"/>
          <w:b/>
        </w:rPr>
        <w:t>원문</w:t>
      </w:r>
    </w:p>
    <w:p>
      <w:pPr>
        <w:pStyle w:val="SHTKSourceText"/>
      </w:pPr>
      <w:r>
        <w:t>偈言。無障淨智者如實見眾生自性清淨佛法身境界故。遍修行者。謂遍十地一切境界故。見一切眾生有一切智故。又遍一切境界者。以遍一切境界</w:t>
      </w:r>
    </w:p>
    <w:p>
      <w:pPr>
        <w:pStyle w:val="SHTKBlockLabel"/>
        <w:spacing w:before="80" w:after="40"/>
      </w:pPr>
      <w:r>
        <w:rPr>
          <w:rFonts w:ascii="Noto Sans CJK KR" w:hAnsi="Noto Sans CJK KR" w:eastAsia="Noto Sans CJK KR"/>
          <w:b/>
        </w:rPr>
        <w:t>한국어 직역</w:t>
      </w:r>
    </w:p>
    <w:p>
      <w:pPr>
        <w:pStyle w:val="SHTKTranslationText"/>
      </w:pPr>
      <w:r>
        <w:t>게송에서 “장애 없는 청정한 지혜로, 여실하게 중생을 보고, 자성이 청정한 부처의, 법신 경계이기 때문이다.”라고 한다. 변수행이란, 십지의 일체 경계에 두루하기 때문이다. 일체중생에게 일체지가 있음을 보기 때문이다. 또 일체 경계에 두루한다는 것은, 일체 경계에 두루함으로써,</w:t>
      </w:r>
    </w:p>
    <w:p>
      <w:pPr>
        <w:pStyle w:val="SHTKBlockLabel"/>
        <w:spacing w:before="80" w:after="40"/>
      </w:pPr>
      <w:r>
        <w:rPr>
          <w:rFonts w:ascii="Noto Sans CJK KR" w:hAnsi="Noto Sans CJK KR" w:eastAsia="Noto Sans CJK KR"/>
          <w:b/>
        </w:rPr>
        <w:t>원문</w:t>
      </w:r>
    </w:p>
    <w:p>
      <w:pPr>
        <w:pStyle w:val="SHTKSourceText"/>
      </w:pPr>
      <w:r>
        <w:t>依出世惠眼見一切眾生乃至畜生有如來藏。</w:t>
      </w:r>
    </w:p>
    <w:p>
      <w:pPr>
        <w:pStyle w:val="SHTKBlockLabel"/>
        <w:spacing w:before="80" w:after="40"/>
      </w:pPr>
      <w:r>
        <w:rPr>
          <w:rFonts w:ascii="Noto Sans CJK KR" w:hAnsi="Noto Sans CJK KR" w:eastAsia="Noto Sans CJK KR"/>
          <w:b/>
        </w:rPr>
        <w:t>한국어 직역</w:t>
      </w:r>
    </w:p>
    <w:p>
      <w:pPr>
        <w:pStyle w:val="SHTKTranslationText"/>
      </w:pPr>
      <w:r>
        <w:t>출세간의 혜안에 의지하여 일체중생에서 축생에 이르기까지 여래장이 있음을 보는 것이다.</w:t>
      </w:r>
    </w:p>
    <w:p>
      <w:pPr>
        <w:pStyle w:val="SHTKNoteSummary"/>
      </w:pPr>
      <w:r>
        <w:t>교감 요약 | [KABC 편집] 「惠」를 「慧」로 교정</w:t>
      </w:r>
    </w:p>
    <w:p>
      <w:pPr>
        <w:pStyle w:val="SHTKNoteDetail"/>
      </w:pPr>
      <w:r>
        <w:t>• 원교감 원문 | 惠眼 → 慧眼</w:t>
        <w:br/>
        <w:t>• 교감 번호 | KABC [181]</w:t>
        <w:br/>
        <w:t>• 판본 정보 | KABC 『한국불교전서』 H0009 (ABC_BJ_H0009_T_001) 편집교감</w:t>
        <w:br/>
        <w:t>• 저본 독법 | 惠</w:t>
        <w:br/>
        <w:t>• 저본 적용 구절 | 依出世惠眼</w:t>
        <w:br/>
        <w:t>• 저본 기준 번역 | 출세간의 혜안에 의지하여 일체중생에서 축생에 이르기까지 여래장이 있음을 보는 것이다.</w:t>
        <w:br/>
        <w:t>• 이문 독법 | 慧</w:t>
        <w:br/>
        <w:t>• 이문 적용 구절 | 依出世慧眼</w:t>
        <w:br/>
        <w:t>• 이문 기준 번역 | 출세간의 혜안에 의지하여 일체중생에서 축생에 이르기까지 여래장이 있음을 보는 것이다.</w:t>
        <w:br/>
        <w:t>• 한국어 해설 | 「惠/慧」는 여기서 모두 혜(慧)를 뜻하는 자형 차이로 번역은 같다.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應知彼見一切眾生皆有真如佛性。初地菩薩摩訶薩以遍證一切真如法界故。偈言。無礙淨智眼見諸眾生性遍無量境界故我今敬禮故。解言。此中如實修行即正體智。遍修行者是後得智。</w:t>
      </w:r>
    </w:p>
    <w:p>
      <w:pPr>
        <w:pStyle w:val="SHTKBlockLabel"/>
        <w:spacing w:before="80" w:after="40"/>
      </w:pPr>
      <w:r>
        <w:rPr>
          <w:rFonts w:ascii="Noto Sans CJK KR" w:hAnsi="Noto Sans CJK KR" w:eastAsia="Noto Sans CJK KR"/>
          <w:b/>
        </w:rPr>
        <w:t>한국어 직역</w:t>
      </w:r>
    </w:p>
    <w:p>
      <w:pPr>
        <w:pStyle w:val="SHTKTranslationText"/>
      </w:pPr>
      <w:r>
        <w:t>그가 일체중생에게 모두 진여불성이 있음을 보는 것임을 알아야 한다. 초지 보살마하살은 일체 진여법계를 두루 증득하기 때문이다. 게송에서 “장애 없는 청정한 지혜의 눈으로, 모든 중생의 성품을 보고, 한량없는 경계에 두루하므로, 그러므로 내가 이제 공경하여 예배한다.”라고 한다. 풀이하여 말한다. 여기서 여실수행은 곧 정체지이고, 변수행은 후득지이다.</w:t>
      </w:r>
    </w:p>
    <w:p>
      <w:pPr>
        <w:pStyle w:val="SHTKBlockLabel"/>
        <w:spacing w:before="80" w:after="40"/>
      </w:pPr>
      <w:r>
        <w:rPr>
          <w:rFonts w:ascii="Noto Sans CJK KR" w:hAnsi="Noto Sans CJK KR" w:eastAsia="Noto Sans CJK KR"/>
          <w:b/>
        </w:rPr>
        <w:t>원문</w:t>
      </w:r>
    </w:p>
    <w:p>
      <w:pPr>
        <w:pStyle w:val="SHTKSourceText"/>
      </w:pPr>
      <w:r>
        <w:t>是知初地菩薩二智皆能證見真如佛性。但正體智宜證真如佛性實體名如實行。其後得智見諸眾生悉有佛性故名遍行。</w:t>
      </w:r>
    </w:p>
    <w:p>
      <w:pPr>
        <w:pStyle w:val="SHTKBlockLabel"/>
        <w:spacing w:before="80" w:after="40"/>
      </w:pPr>
      <w:r>
        <w:rPr>
          <w:rFonts w:ascii="Noto Sans CJK KR" w:hAnsi="Noto Sans CJK KR" w:eastAsia="Noto Sans CJK KR"/>
          <w:b/>
        </w:rPr>
        <w:t>한국어 직역</w:t>
      </w:r>
    </w:p>
    <w:p>
      <w:pPr>
        <w:pStyle w:val="SHTKTranslationText"/>
      </w:pPr>
      <w:r>
        <w:t>이로써 초지 보살의 두 지혜가 모두 진여불성을 증득하여 볼 수 있음을 알 수 있다. 다만 정체지는 마땅히 진여불성의 실제 체를 증득하므로, 여실행이라고 이름한다. 그 후득지는 모든 중생에게 모두 불성이 있음을 보므로, 그러므로 변행이라고 이름한다.</w:t>
      </w:r>
    </w:p>
    <w:p>
      <w:pPr>
        <w:pStyle w:val="SHTKNoteSummary"/>
      </w:pPr>
      <w:r>
        <w:t>교감 요약 | [KABC 편집] 「遍」 뒤에 「修」 보입</w:t>
      </w:r>
    </w:p>
    <w:p>
      <w:pPr>
        <w:pStyle w:val="SHTKNoteDetail"/>
      </w:pPr>
      <w:r>
        <w:t>• 원교감 원문 | 故遍行 → 故遍修行</w:t>
        <w:br/>
        <w:t>• 교감 번호 | KABC [182]</w:t>
        <w:br/>
        <w:t>• 판본 정보 | KABC 『한국불교전서』 H0009 (ABC_BJ_H0009_T_001) 편집교감</w:t>
        <w:br/>
        <w:t>• 저본 독법 | 遍行</w:t>
        <w:br/>
        <w:t>• 저본 적용 구절 | 見諸眾生悉有佛性故遍行</w:t>
        <w:br/>
        <w:t>• 저본 기준 번역 | 변행이라고 이름한다.</w:t>
        <w:br/>
        <w:t>• 이문 독법 | 遍修行</w:t>
        <w:br/>
        <w:t>• 이문 적용 구절 | 見諸眾生悉有佛性故遍修行</w:t>
        <w:br/>
        <w:t>• 이문 기준 번역 | 모든 중생에게 모두 불성이 있음을 보기 때문에 변수행(遍修行)이라 한다.</w:t>
        <w:br/>
        <w:t>• 한국어 해설 | 「修」를 보입하면 앞의 「遍修行」이라는 항목명과 직접 대응한다.</w:t>
        <w:br/>
        <w:t>• 번역 영향 판정 | [표현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遍不遍門文義如是。究竟不究竟門文證者。師子吼中言。佛性亦二。言色者阿耨菩提。非色者凡夫乃至十住菩薩見不了。</w:t>
      </w:r>
    </w:p>
    <w:p>
      <w:pPr>
        <w:pStyle w:val="SHTKBlockLabel"/>
        <w:spacing w:before="80" w:after="40"/>
      </w:pPr>
      <w:r>
        <w:rPr>
          <w:rFonts w:ascii="Noto Sans CJK KR" w:hAnsi="Noto Sans CJK KR" w:eastAsia="Noto Sans CJK KR"/>
          <w:b/>
        </w:rPr>
        <w:t>한국어 직역</w:t>
      </w:r>
    </w:p>
    <w:p>
      <w:pPr>
        <w:pStyle w:val="SHTKTranslationText"/>
      </w:pPr>
      <w:r>
        <w:t>편·불편문의, 문헌과 뜻은 이와 같다. 구경·불구경문의, 문헌적 증거는 다음과 같다. 「사자후」에서 “불성에도 또한 둘이 있다. 색이라고 말하는 것은, 아뇩보리이다. 비색이라고 하는 것은, 범부에서 십주 보살에 이르기까지 보아도 명료하지 못한 것이다.</w:t>
      </w:r>
    </w:p>
    <w:p>
      <w:pPr>
        <w:pStyle w:val="SHTKBlockLabel"/>
        <w:spacing w:before="80" w:after="40"/>
      </w:pPr>
      <w:r>
        <w:rPr>
          <w:rFonts w:ascii="Noto Sans CJK KR" w:hAnsi="Noto Sans CJK KR" w:eastAsia="Noto Sans CJK KR"/>
          <w:b/>
        </w:rPr>
        <w:t>원문</w:t>
      </w:r>
    </w:p>
    <w:p>
      <w:pPr>
        <w:pStyle w:val="SHTKSourceText"/>
      </w:pPr>
      <w:r>
        <w:t>不了故名非色。色者名為眼見。非色者名為聞見。瑜伽論云。問一切安住到究竟地菩薩智等如來智等有何差別。答如明眼人隔於輕繫覩眾色像。到究竟地菩薩妙智於一切境當知亦爾。</w:t>
      </w:r>
    </w:p>
    <w:p>
      <w:pPr>
        <w:pStyle w:val="SHTKBlockLabel"/>
        <w:spacing w:before="80" w:after="40"/>
      </w:pPr>
      <w:r>
        <w:rPr>
          <w:rFonts w:ascii="Noto Sans CJK KR" w:hAnsi="Noto Sans CJK KR" w:eastAsia="Noto Sans CJK KR"/>
          <w:b/>
        </w:rPr>
        <w:t>한국어 직역</w:t>
      </w:r>
    </w:p>
    <w:p>
      <w:pPr>
        <w:pStyle w:val="SHTKTranslationText"/>
      </w:pPr>
      <w:r>
        <w:t>명료하지 못하기 때문에 비색이라고 이름한다. 색은 안견이라고 이름하고, 비색은 문견이라고 이름한다.”라고 한다. 『유가론』에서 말한다. “묻는다. 일체의 구경지에 안주한, 보살의 지혜와 여래의 지혜에는 어떤 차이가 있는가? 답한다. 마치 눈 밝은 사람이 얇은 가리개를 사이에 두고 여러 색상을 보는 것과 같다. 구경지에 이른 보살의 묘지도 일체 경계에서 마땅히 이와 같음을 알아야 한다.</w:t>
      </w:r>
    </w:p>
    <w:p>
      <w:pPr>
        <w:pStyle w:val="SHTKBlockLabel"/>
        <w:spacing w:before="80" w:after="40"/>
      </w:pPr>
      <w:r>
        <w:rPr>
          <w:rFonts w:ascii="Noto Sans CJK KR" w:hAnsi="Noto Sans CJK KR" w:eastAsia="Noto Sans CJK KR"/>
          <w:b/>
        </w:rPr>
        <w:t>원문</w:t>
      </w:r>
    </w:p>
    <w:p>
      <w:pPr>
        <w:pStyle w:val="SHTKSourceText"/>
      </w:pPr>
      <w:r>
        <w:t>如知盡事業圓布眾采。唯後妙色未淨修治。已淨修治菩薩如來二智亦爾。如明眼人微闇見色離闇見色。二智亦爾。如遠見色如近見色。猶如輕翳眼觀極淨眼觀。</w:t>
      </w:r>
    </w:p>
    <w:p>
      <w:pPr>
        <w:pStyle w:val="SHTKBlockLabel"/>
        <w:spacing w:before="80" w:after="40"/>
      </w:pPr>
      <w:r>
        <w:rPr>
          <w:rFonts w:ascii="Noto Sans CJK KR" w:hAnsi="Noto Sans CJK KR" w:eastAsia="Noto Sans CJK KR"/>
          <w:b/>
        </w:rPr>
        <w:t>한국어 직역</w:t>
      </w:r>
    </w:p>
    <w:p>
      <w:pPr>
        <w:pStyle w:val="SHTKTranslationText"/>
      </w:pPr>
      <w:r>
        <w:t>마치 그림 그리는 일을 다하여 여러 채색을 원만하게 펼쳤으나, 오직 마지막 미묘한 색만 아직 깨끗이 다듬지 못한 것과 같다. 이미 깨끗이 다듬은 것과, 보살과 여래의 두 지혜도 또한 이와 같다. 마치 눈 밝은 사람이 희미한 어둠 속에서 색을 보고, 어둠을 떠나 색을 보는 것과 같다. 두 지혜도 또한 그러하다. 마치 멀리서 색을 보는 것과 가까이서 색을 보는 것과 같다. 마치 얇은 예막이 낀 눈으로 보는 것과 지극히 깨끗한 눈으로 보는 것과 같다.</w:t>
      </w:r>
    </w:p>
    <w:p>
      <w:pPr>
        <w:pStyle w:val="SHTKBlockLabel"/>
        <w:spacing w:before="80" w:after="40"/>
      </w:pPr>
      <w:r>
        <w:rPr>
          <w:rFonts w:ascii="Noto Sans CJK KR" w:hAnsi="Noto Sans CJK KR" w:eastAsia="Noto Sans CJK KR"/>
          <w:b/>
        </w:rPr>
        <w:t>원문</w:t>
      </w:r>
    </w:p>
    <w:p>
      <w:pPr>
        <w:pStyle w:val="SHTKSourceText"/>
      </w:pPr>
      <w:r>
        <w:t>二智差別當知亦爾。依此文證當知佛性境界菩薩未究竟。於一切境皆未究盡。未究盡故通名聞見。得因滿故亦名眼見。所以未窮知者</w:t>
      </w:r>
    </w:p>
    <w:p>
      <w:pPr>
        <w:pStyle w:val="SHTKBlockLabel"/>
        <w:spacing w:before="80" w:after="40"/>
      </w:pPr>
      <w:r>
        <w:rPr>
          <w:rFonts w:ascii="Noto Sans CJK KR" w:hAnsi="Noto Sans CJK KR" w:eastAsia="Noto Sans CJK KR"/>
          <w:b/>
        </w:rPr>
        <w:t>한국어 직역</w:t>
      </w:r>
    </w:p>
    <w:p>
      <w:pPr>
        <w:pStyle w:val="SHTKTranslationText"/>
      </w:pPr>
      <w:r>
        <w:t>두 지혜의 차이는, 마땅히 또한 이와 같음을 알아야 한다.” 이 문헌의 증거에 의하여, 불성의 경계에 대하여, 보살은 아직 구경하지 못했음을 알아야 한다. 일체 경계에서 모두 아직 끝까지 다하지 못하였다. 끝까지 다하지 못했기 때문에 통틀어 문견이라고 이름한다. 인의 원만함을 얻었기 때문에 또한 안견이라고 이름한다. 끝까지 알지 못하는 까닭에는,</w:t>
      </w:r>
    </w:p>
    <w:p>
      <w:pPr>
        <w:pStyle w:val="SHTKBlockLabel"/>
        <w:spacing w:before="80" w:after="40"/>
      </w:pPr>
      <w:r>
        <w:rPr>
          <w:rFonts w:ascii="Noto Sans CJK KR" w:hAnsi="Noto Sans CJK KR" w:eastAsia="Noto Sans CJK KR"/>
          <w:b/>
        </w:rPr>
        <w:t>원문</w:t>
      </w:r>
    </w:p>
    <w:p>
      <w:pPr>
        <w:pStyle w:val="SHTKSourceText"/>
      </w:pPr>
      <w:r>
        <w:t>略有五義。一者本識相應最綱妄想無明所識隔金剛眼。是故似隔輕繫也。二者萬行已備三智已得而唯未得大圓鏡智。如最妙色未淨修治。三者解脫二障故得淨未輕極微無明住地。</w:t>
      </w:r>
    </w:p>
    <w:p>
      <w:pPr>
        <w:pStyle w:val="SHTKBlockLabel"/>
        <w:spacing w:before="80" w:after="40"/>
      </w:pPr>
      <w:r>
        <w:rPr>
          <w:rFonts w:ascii="Noto Sans CJK KR" w:hAnsi="Noto Sans CJK KR" w:eastAsia="Noto Sans CJK KR"/>
          <w:b/>
        </w:rPr>
        <w:t>한국어 직역</w:t>
      </w:r>
    </w:p>
    <w:p>
      <w:pPr>
        <w:pStyle w:val="SHTKTranslationText"/>
      </w:pPr>
      <w:r>
        <w:t>간략히 다섯 가지 뜻이 있다. 첫째, 본식과 상응하는 ‘최강망상(最綱妄想)’과, [판독 불확실] 무명에 의해 식별되는 것이 금강의 눈을 가리기 때문이다. [구문 불확실] 그러므로 얇은 가리개를 사이에 둔 것과 비슷하다. 둘째, 만행은 이미 갖추고 세 지혜도 이미 얻었으나, 오직 대원경지만 아직 얻지 못하였다. 마치 가장 미묘한 색을 아직 깨끗이 다듬지 못한 것과 같다. 셋째, 두 장애를 해탈했기 때문에 청정함을 얻었으나, 극미한 무명주지를 아직 가볍게 하지 못하였다. [구문 불확실]</w:t>
      </w:r>
    </w:p>
    <w:p>
      <w:pPr>
        <w:pStyle w:val="SHTKBlockLabel"/>
        <w:spacing w:before="80" w:after="40"/>
      </w:pPr>
      <w:r>
        <w:rPr>
          <w:rFonts w:ascii="Noto Sans CJK KR" w:hAnsi="Noto Sans CJK KR" w:eastAsia="Noto Sans CJK KR"/>
          <w:b/>
        </w:rPr>
        <w:t>원문</w:t>
      </w:r>
    </w:p>
    <w:p>
      <w:pPr>
        <w:pStyle w:val="SHTKSourceText"/>
      </w:pPr>
      <w:r>
        <w:t>是故不異微闇見色。四者有惑障習而非親障法空觀智故。如遠色。五者其知障氣雖是微薄近曉惠眼事同輕繫。依是五義未能窮照。故說如是五種譬喻。</w:t>
      </w:r>
    </w:p>
    <w:p>
      <w:pPr>
        <w:pStyle w:val="SHTKBlockLabel"/>
        <w:spacing w:before="80" w:after="40"/>
      </w:pPr>
      <w:r>
        <w:rPr>
          <w:rFonts w:ascii="Noto Sans CJK KR" w:hAnsi="Noto Sans CJK KR" w:eastAsia="Noto Sans CJK KR"/>
          <w:b/>
        </w:rPr>
        <w:t>한국어 직역</w:t>
      </w:r>
    </w:p>
    <w:p>
      <w:pPr>
        <w:pStyle w:val="SHTKTranslationText"/>
      </w:pPr>
      <w:r>
        <w:t>그러므로 희미한 어둠 속에서 색을 보는 것과 다르지 않다. 넷째, 혹장(惑障)의 습기가 있지만, 법공을 관하는 지혜를 직접 장애하는 것은 아니므로, 그러므로 먼 색과 같다. 다섯째, 그 지장(智障)의 기운이 비록 미약하지만, 혜안에 가까이 ‘曉’하므로 일이 얇은 가리개와 같다. [판독 불확실][구문 불확실] 이 다섯 뜻에 의하여, 아직 끝까지 비추어 알 수 없다. 그러므로 이와 같은 다섯 가지 비유를 설한다.</w:t>
      </w:r>
    </w:p>
    <w:p>
      <w:pPr>
        <w:pStyle w:val="SHTKBlockLabel"/>
        <w:spacing w:before="80" w:after="40"/>
      </w:pPr>
      <w:r>
        <w:rPr>
          <w:rFonts w:ascii="Noto Sans CJK KR" w:hAnsi="Noto Sans CJK KR" w:eastAsia="Noto Sans CJK KR"/>
          <w:b/>
        </w:rPr>
        <w:t>원문</w:t>
      </w:r>
    </w:p>
    <w:p>
      <w:pPr>
        <w:pStyle w:val="SHTKSourceText"/>
      </w:pPr>
      <w:r>
        <w:t>於中通難會相違文。具如二障義中廣說。第三重內文義如是。若知如是三重別義。</w:t>
      </w:r>
    </w:p>
    <w:p>
      <w:pPr>
        <w:pStyle w:val="SHTKBlockLabel"/>
        <w:spacing w:before="80" w:after="40"/>
      </w:pPr>
      <w:r>
        <w:rPr>
          <w:rFonts w:ascii="Noto Sans CJK KR" w:hAnsi="Noto Sans CJK KR" w:eastAsia="Noto Sans CJK KR"/>
          <w:b/>
        </w:rPr>
        <w:t>한국어 직역</w:t>
      </w:r>
    </w:p>
    <w:p>
      <w:pPr>
        <w:pStyle w:val="SHTKTranslationText"/>
      </w:pPr>
      <w:r>
        <w:t>그 가운데에서 난문을 회통하고 서로 어긋나는 글을 화회하는 것은, 『이장의』 가운데에서 자세히 설한 것과 같다. 셋째 층위의 문헌과 뜻은 이와 같다. 이와 같은 세 층위의 서로 다른 뜻을 안다면,</w:t>
      </w:r>
    </w:p>
    <w:p>
      <w:pPr>
        <w:pStyle w:val="SHTKBlockLabel"/>
        <w:spacing w:before="80" w:after="40"/>
      </w:pPr>
      <w:r>
        <w:rPr>
          <w:rFonts w:ascii="Noto Sans CJK KR" w:hAnsi="Noto Sans CJK KR" w:eastAsia="Noto Sans CJK KR"/>
          <w:b/>
        </w:rPr>
        <w:t>위치표지</w:t>
      </w:r>
    </w:p>
    <w:p>
      <w:pPr>
        <w:pStyle w:val="SHTKPositionMarker"/>
      </w:pPr>
      <w:bookmarkStart w:id="13" w:name="loc_0251b05"/>
      <w:r>
        <w:t>[0251b05]</w:t>
      </w:r>
      <w:bookmarkEnd w:id="13"/>
    </w:p>
    <w:p>
      <w:pPr>
        <w:pStyle w:val="SHTKBlockLabel"/>
        <w:spacing w:before="80" w:after="40"/>
      </w:pPr>
      <w:r>
        <w:rPr>
          <w:rFonts w:ascii="Noto Sans CJK KR" w:hAnsi="Noto Sans CJK KR" w:eastAsia="Noto Sans CJK KR"/>
          <w:b/>
        </w:rPr>
        <w:t>원문</w:t>
      </w:r>
    </w:p>
    <w:p>
      <w:pPr>
        <w:pStyle w:val="SHTKSourceText"/>
      </w:pPr>
      <w:r>
        <w:t>諸文進退無所不通也。</w:t>
      </w:r>
    </w:p>
    <w:p>
      <w:pPr>
        <w:pStyle w:val="SHTKBlockLabel"/>
        <w:spacing w:before="80" w:after="40"/>
      </w:pPr>
      <w:r>
        <w:rPr>
          <w:rFonts w:ascii="Noto Sans CJK KR" w:hAnsi="Noto Sans CJK KR" w:eastAsia="Noto Sans CJK KR"/>
          <w:b/>
        </w:rPr>
        <w:t>한국어 직역</w:t>
      </w:r>
    </w:p>
    <w:p>
      <w:pPr>
        <w:pStyle w:val="SHTKTranslationText"/>
      </w:pPr>
      <w:r>
        <w:t>여러 문헌이 나아가고 물러나는 데 통하지 않는 것이 없을 것이다.</w:t>
      </w:r>
    </w:p>
    <w:p>
      <w:pPr>
        <w:pStyle w:val="Heading4"/>
      </w:pPr>
      <w:r>
        <w:t>第四 有無門</w:t>
      </w:r>
    </w:p>
    <w:p>
      <w:pPr>
        <w:pStyle w:val="SHTKBlockLabel"/>
        <w:spacing w:before="80" w:after="40"/>
      </w:pPr>
      <w:r>
        <w:rPr>
          <w:rFonts w:ascii="Noto Sans CJK KR" w:hAnsi="Noto Sans CJK KR" w:eastAsia="Noto Sans CJK KR"/>
          <w:b/>
        </w:rPr>
        <w:t>원문</w:t>
      </w:r>
    </w:p>
    <w:p>
      <w:pPr>
        <w:pStyle w:val="SHTKSourceText"/>
      </w:pPr>
      <w:r>
        <w:t>第四明有無者。有無差別略有二句。一就聖位二約凡位。聖位有無先作五階。謂前五地為第一位。以十度行配十地門。未得波若相同凡位故。六七八地為第二位。</w:t>
      </w:r>
    </w:p>
    <w:p>
      <w:pPr>
        <w:pStyle w:val="SHTKBlockLabel"/>
        <w:spacing w:before="80" w:after="40"/>
      </w:pPr>
      <w:r>
        <w:rPr>
          <w:rFonts w:ascii="Noto Sans CJK KR" w:hAnsi="Noto Sans CJK KR" w:eastAsia="Noto Sans CJK KR"/>
          <w:b/>
        </w:rPr>
        <w:t>한국어 직역</w:t>
      </w:r>
    </w:p>
    <w:p>
      <w:pPr>
        <w:pStyle w:val="SHTKTranslationText"/>
      </w:pPr>
      <w:r>
        <w:t>넷째, 유무를 밝힌다는 것은 다음과 같다. 유와 무의 차별에는, 간략히 두 구가 있다. 첫째는 성인의 지위에 나아가고, 둘째는 범부의 지위에 의거한다. 성인의 지위에서의 유무는 먼저 다섯 단계로 나눈다. 앞의 오지를 제1위로 삼는다. 십도(十度)의 행을 십지문에 배대한다. 아직 반야를 얻지 못해 모습이 범부의 지위와 같기 때문이다. 육지·칠지·팔지를 제2위로 삼는다.</w:t>
      </w:r>
    </w:p>
    <w:p>
      <w:pPr>
        <w:pStyle w:val="SHTKBlockLabel"/>
        <w:spacing w:before="80" w:after="40"/>
      </w:pPr>
      <w:r>
        <w:rPr>
          <w:rFonts w:ascii="Noto Sans CJK KR" w:hAnsi="Noto Sans CJK KR" w:eastAsia="Noto Sans CJK KR"/>
          <w:b/>
        </w:rPr>
        <w:t>원문</w:t>
      </w:r>
    </w:p>
    <w:p>
      <w:pPr>
        <w:pStyle w:val="SHTKSourceText"/>
      </w:pPr>
      <w:r>
        <w:t>雖有出入無出入異。齊於俗諦有功用故。第九地為第三位。以於真俗俱無功用故。第十地為第四位。具足十度因行</w:t>
      </w:r>
    </w:p>
    <w:p>
      <w:pPr>
        <w:pStyle w:val="SHTKBlockLabel"/>
        <w:spacing w:before="80" w:after="40"/>
      </w:pPr>
      <w:r>
        <w:rPr>
          <w:rFonts w:ascii="Noto Sans CJK KR" w:hAnsi="Noto Sans CJK KR" w:eastAsia="Noto Sans CJK KR"/>
          <w:b/>
        </w:rPr>
        <w:t>한국어 직역</w:t>
      </w:r>
    </w:p>
    <w:p>
      <w:pPr>
        <w:pStyle w:val="SHTKTranslationText"/>
      </w:pPr>
      <w:r>
        <w:t>비록 출입이 있으나, 출입의 차이는 없다. 속제에 있어서는 모두 공용이 있기 때문이다. 제구지를 제3위로 삼는다. 진제와 속제 모두에서 공용이 없기 때문이다. 제십지를 제4위로 삼는다. 십도(十度)의 인행을 구족하여,</w:t>
      </w:r>
    </w:p>
    <w:p>
      <w:pPr>
        <w:pStyle w:val="SHTKNoteSummary"/>
      </w:pPr>
      <w:r>
        <w:t>교감 요약 | [KABC 편집] 끝의 「因」 삭제</w:t>
      </w:r>
    </w:p>
    <w:p>
      <w:pPr>
        <w:pStyle w:val="SHTKNoteDetail"/>
      </w:pPr>
      <w:r>
        <w:t>• 원교감 원문 | 具足十度因行窮滿因故 → 具足十度因行窮滿故</w:t>
        <w:br/>
        <w:t>• 교감 번호 | KABC [183]</w:t>
        <w:br/>
        <w:t>• 판본 정보 | KABC 『한국불교전서』 H0009 (ABC_BJ_H0009_T_001) 편집교감</w:t>
        <w:br/>
        <w:t>• 저본 독법 | 因</w:t>
        <w:br/>
        <w:t>• 저본 적용 구절 | 具足十度因行窮滿因故</w:t>
        <w:br/>
        <w:t>• 저본 기준 번역 | 십도(十度)의 인행을 구족하여, 인의 지위를 궁극적으로 채웠기 때문이다.</w:t>
        <w:br/>
        <w:t>• 이문 독법 | ［－］</w:t>
        <w:br/>
        <w:t>• 이문 적용 구절 | 具足十度因行窮滿故</w:t>
        <w:br/>
        <w:t>• 이문 기준 번역 | 십도의 인행을 구족하여 궁극적으로 원만하기 때문이다.</w:t>
        <w:br/>
        <w:t>• 한국어 해설 | 마지막 「因」을 삭제하면 「因行窮滿」이 하나의 술어구가 되어 중복이 사라진다.</w:t>
        <w:br/>
        <w:t>• 번역 영향 판정 | [의미 차이 경미]</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窮滿因故。如來地者為第五位。就此五位說事有無。如迦葉品說。如來十力四無畏等無量諸法足佛是佛之性。</w:t>
      </w:r>
    </w:p>
    <w:p>
      <w:pPr>
        <w:pStyle w:val="SHTKBlockLabel"/>
        <w:spacing w:before="80" w:after="40"/>
      </w:pPr>
      <w:r>
        <w:rPr>
          <w:rFonts w:ascii="Noto Sans CJK KR" w:hAnsi="Noto Sans CJK KR" w:eastAsia="Noto Sans CJK KR"/>
          <w:b/>
        </w:rPr>
        <w:t>한국어 직역</w:t>
      </w:r>
    </w:p>
    <w:p>
      <w:pPr>
        <w:pStyle w:val="SHTKTranslationText"/>
      </w:pPr>
      <w:r>
        <w:t>인의 지위를 궁극적으로 채웠기 때문이다. 여래지는 제5위로 삼는다. 이 다섯 지위에 나아가 여러 일이 있고 없음을 설한다. 「가섭품」에서 “여래의 십력과 사무외 등 한량없는 모든 법은 부처를 충분히 이루며 이것이 부처의 성품이다.”라고 설한 것과 같다. [구문 불확실]</w:t>
      </w:r>
    </w:p>
    <w:p>
      <w:pPr>
        <w:pStyle w:val="SHTKNoteSummary"/>
      </w:pPr>
      <w:r>
        <w:t>교감 요약 | [KABC 편집] 「足佛」 삭제</w:t>
      </w:r>
    </w:p>
    <w:p>
      <w:pPr>
        <w:pStyle w:val="SHTKNoteDetail"/>
      </w:pPr>
      <w:r>
        <w:t>• 원교감 원문 | 無量諸法足佛是佛之性 → 無量諸法是佛之性</w:t>
        <w:br/>
        <w:t>• 교감 번호 | KABC [184]</w:t>
        <w:br/>
        <w:t>• 판본 정보 | KABC 『한국불교전서』 H0009 (ABC_BJ_H0009_T_001) 편집교감</w:t>
        <w:br/>
        <w:t>• 저본 독법 | 足佛</w:t>
        <w:br/>
        <w:t>• 저본 적용 구절 | 如來十力四無畏等無量諸法足佛是佛之性</w:t>
        <w:br/>
        <w:t>• 저본 기준 번역 | 「가섭품」에서 “여래의 십력과 사무외 등 한량없는 모든 법은 부처를 충분히 이루며 이것이 부처의 성품이다.”라고 설한 것과 같다. [구문 불확실]</w:t>
        <w:br/>
        <w:t>• 이문 독법 | ［－］</w:t>
        <w:br/>
        <w:t>• 이문 적용 구절 | 如來十力四無畏等無量諸法是佛之性</w:t>
        <w:br/>
        <w:t>• 이문 기준 번역 | 여래의 십력·사무외 등 한량없는 모든 법이 바로 부처의 성품이다.</w:t>
        <w:br/>
        <w:t>• 의미 차이 | 문장 구조 변화</w:t>
        <w:br/>
        <w:t>• 한국어 해설 | 『대반열반경』 병행문에 따라 난해한 「足佛」을 삭제하면 문장이 직접 성립한다.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即如是佛性即有七事。</w:t>
      </w:r>
    </w:p>
    <w:p>
      <w:pPr>
        <w:pStyle w:val="SHTKBlockLabel"/>
        <w:spacing w:before="80" w:after="40"/>
      </w:pPr>
      <w:r>
        <w:rPr>
          <w:rFonts w:ascii="Noto Sans CJK KR" w:hAnsi="Noto Sans CJK KR" w:eastAsia="Noto Sans CJK KR"/>
          <w:b/>
        </w:rPr>
        <w:t>한국어 직역</w:t>
      </w:r>
    </w:p>
    <w:p>
      <w:pPr>
        <w:pStyle w:val="SHTKTranslationText"/>
      </w:pPr>
      <w:r>
        <w:t>곧 이와 같은 불성에는 일곱 가지 일이 있다.</w:t>
      </w:r>
    </w:p>
    <w:p>
      <w:pPr>
        <w:pStyle w:val="SHTKNoteSummary"/>
      </w:pPr>
      <w:r>
        <w:t>교감 요약 | [KABC 편집] 첫 「即」 삭제</w:t>
      </w:r>
    </w:p>
    <w:p>
      <w:pPr>
        <w:pStyle w:val="SHTKNoteDetail"/>
      </w:pPr>
      <w:r>
        <w:t>• 원교감 원문 | 即如是佛性即有七事 → 如是佛性即有七事</w:t>
        <w:br/>
        <w:t>• 교감 번호 | KABC [185]</w:t>
        <w:br/>
        <w:t>• 판본 정보 | KABC 『한국불교전서』 H0009 (ABC_BJ_H0009_T_001) 편집교감</w:t>
        <w:br/>
        <w:t>• 저본 독법 | 即</w:t>
        <w:br/>
        <w:t>• 저본 적용 구절 | 即如是佛性即有七事</w:t>
        <w:br/>
        <w:t>• 저본 기준 번역 | 곧 이와 같은 불성에는 일곱 가지 일이 있다.</w:t>
        <w:br/>
        <w:t>• 이문 독법 | ［－］</w:t>
        <w:br/>
        <w:t>• 이문 적용 구절 | 如是佛性即有七事</w:t>
        <w:br/>
        <w:t>• 이문 기준 번역 | 이와 같은 불성에는 곧 일곱 가지 일이 있다.</w:t>
        <w:br/>
        <w:t>• 한국어 해설 | 중복된 첫 「即」을 덜어내는 교정으로 실질 의미는 변하지 않는다.</w:t>
        <w:br/>
        <w:t>• 번역 영향 판정 | [표현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一常二樂三我四淨五真六實七善。後身菩薩佛性有六。一常二淨三真四實五善六可見。</w:t>
      </w:r>
    </w:p>
    <w:p>
      <w:pPr>
        <w:pStyle w:val="SHTKBlockLabel"/>
        <w:spacing w:before="80" w:after="40"/>
      </w:pPr>
      <w:r>
        <w:rPr>
          <w:rFonts w:ascii="Noto Sans CJK KR" w:hAnsi="Noto Sans CJK KR" w:eastAsia="Noto Sans CJK KR"/>
          <w:b/>
        </w:rPr>
        <w:t>한국어 직역</w:t>
      </w:r>
    </w:p>
    <w:p>
      <w:pPr>
        <w:pStyle w:val="SHTKTranslationText"/>
      </w:pPr>
      <w:r>
        <w:t>첫째 상, 둘째 낙, 셋째 아, 넷째 정, 다섯째 진, 여섯째 실, 일곱째 선이다. 후신보살의 불성에는 여섯 가지가 있다. 첫째 상, 둘째 정, 셋째 진, 넷째 실, 다섯째 선, 여섯째 가견(可見)이다.</w:t>
      </w:r>
    </w:p>
    <w:p>
      <w:pPr>
        <w:pStyle w:val="SHTKNoteSummary"/>
      </w:pPr>
      <w:r>
        <w:t>교감 요약 | [KABC 편집] 「可」를 「少」로 교정</w:t>
      </w:r>
    </w:p>
    <w:p>
      <w:pPr>
        <w:pStyle w:val="SHTKNoteDetail"/>
      </w:pPr>
      <w:r>
        <w:t>• 원교감 원문 | 六可見 → 六少見</w:t>
        <w:br/>
        <w:t>• 교감 번호 | KABC [186]</w:t>
        <w:br/>
        <w:t>• 판본 정보 | KABC 『한국불교전서』 H0009 (ABC_BJ_H0009_T_001) 편집교감</w:t>
        <w:br/>
        <w:t>• 저본 독법 | 可見</w:t>
        <w:br/>
        <w:t>• 저본 적용 구절 | 後身菩薩佛性有六。一常二淨三真四實五善六可見</w:t>
        <w:br/>
        <w:t>• 저본 기준 번역 | 첫째 상, 둘째 정, 셋째 진, 넷째 실, 다섯째 선, 여섯째 가견(可見)이다.</w:t>
        <w:br/>
        <w:t>• 이문 독법 | 少見</w:t>
        <w:br/>
        <w:t>• 이문 적용 구절 | 後身菩薩佛性有六。一常二淨三真四實五善六少見</w:t>
        <w:br/>
        <w:t>• 이문 기준 번역 | 후신보살의 불성에는 여섯 가지가 있으니, 첫째 상, 둘째 정, 셋째 진, 넷째 실, 다섯째 선, 여섯째 소견(少見)이다.</w:t>
        <w:br/>
        <w:t>• 한국어 해설 | 『대반열반경』 병행문을 따르면 후신보살 항목은 「조금 봄」을 뜻하는 「少見」이다.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九地菩薩佛性有六。一常二善三真四實五淨六可見。八住菩薩下至六地佛性有五事。一真二實三淨四善五可見。五住菩薩下至初地佛性有五事。一真二實三淨四可見五善不善。解言。此五位中通有十事。</w:t>
      </w:r>
    </w:p>
    <w:p>
      <w:pPr>
        <w:pStyle w:val="SHTKBlockLabel"/>
        <w:spacing w:before="80" w:after="40"/>
      </w:pPr>
      <w:r>
        <w:rPr>
          <w:rFonts w:ascii="Noto Sans CJK KR" w:hAnsi="Noto Sans CJK KR" w:eastAsia="Noto Sans CJK KR"/>
          <w:b/>
        </w:rPr>
        <w:t>한국어 직역</w:t>
      </w:r>
    </w:p>
    <w:p>
      <w:pPr>
        <w:pStyle w:val="SHTKTranslationText"/>
      </w:pPr>
      <w:r>
        <w:t>구지보살의 불성에는 여섯 가지가 있다. 첫째 상, 둘째 선, 셋째 진, 넷째 실, 다섯째 정, 여섯째 가견이다. 팔주보살에서 아래로 육지에 이르기까지의 불성에는 다섯 가지 일이 있다. 첫째 진, 둘째 실, 셋째 정, 넷째 선, 다섯째 가견이다. 오주보살에서 아래로 초지에 이르기까지의 불성에는 다섯 가지 일이 있다. 첫째 진, 둘째 실, 셋째 정, 넷째 가견, 다섯째 선·불선이다. 풀이하여 말한다. 이 다섯 지위에는, 통틀어 열 가지 일이 있다.</w:t>
      </w:r>
    </w:p>
    <w:p>
      <w:pPr>
        <w:pStyle w:val="SHTKBlockLabel"/>
        <w:spacing w:before="80" w:after="40"/>
      </w:pPr>
      <w:r>
        <w:rPr>
          <w:rFonts w:ascii="Noto Sans CJK KR" w:hAnsi="Noto Sans CJK KR" w:eastAsia="Noto Sans CJK KR"/>
          <w:b/>
        </w:rPr>
        <w:t>원문</w:t>
      </w:r>
    </w:p>
    <w:p>
      <w:pPr>
        <w:pStyle w:val="SHTKSourceText"/>
      </w:pPr>
      <w:r>
        <w:t>一善不善二者可見三少見</w:t>
      </w:r>
    </w:p>
    <w:p>
      <w:pPr>
        <w:pStyle w:val="SHTKBlockLabel"/>
        <w:spacing w:before="80" w:after="40"/>
      </w:pPr>
      <w:r>
        <w:rPr>
          <w:rFonts w:ascii="Noto Sans CJK KR" w:hAnsi="Noto Sans CJK KR" w:eastAsia="Noto Sans CJK KR"/>
          <w:b/>
        </w:rPr>
        <w:t>한국어 직역</w:t>
      </w:r>
    </w:p>
    <w:p>
      <w:pPr>
        <w:pStyle w:val="SHTKTranslationText"/>
      </w:pPr>
      <w:r>
        <w:t>첫째 선·불선, 둘째는 가견, 셋째 소견(少見)이며,</w:t>
      </w:r>
    </w:p>
    <w:p>
      <w:pPr>
        <w:pStyle w:val="SHTKNoteSummary"/>
      </w:pPr>
      <w:r>
        <w:t>교감 요약 | [KABC 편집] 「者」 삭제</w:t>
      </w:r>
    </w:p>
    <w:p>
      <w:pPr>
        <w:pStyle w:val="SHTKNoteDetail"/>
      </w:pPr>
      <w:r>
        <w:t>• 원교감 원문 | 二者可見 → 二可見</w:t>
        <w:br/>
        <w:t>• 교감 번호 | KABC [187]</w:t>
        <w:br/>
        <w:t>• 판본 정보 | KABC 『한국불교전서』 H0009 (ABC_BJ_H0009_T_001) 편집교감</w:t>
        <w:br/>
        <w:t>• 저본 독법 | 二者</w:t>
        <w:br/>
        <w:t>• 저본 적용 구절 | 一善不善二者可見三少見</w:t>
        <w:br/>
        <w:t>• 저본 기준 번역 | 첫째 선·불선, 둘째는 가견, 셋째 소견(少見)이며,</w:t>
        <w:br/>
        <w:t>• 이문 독법 | 二</w:t>
        <w:br/>
        <w:t>• 이문 적용 구절 | 一善不善二可見三少見</w:t>
        <w:br/>
        <w:t>• 이문 기준 번역 | 첫째 선·불선, 둘째 가견, 셋째 소견이며,</w:t>
        <w:br/>
        <w:t>• 한국어 해설 | 열거 형식을 맞추기 위한 군더더기 삭제로 번역 내용은 같다.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并佛地七。是十法在報佛因果</w:t>
      </w:r>
    </w:p>
    <w:p>
      <w:pPr>
        <w:pStyle w:val="SHTKBlockLabel"/>
        <w:spacing w:before="80" w:after="40"/>
      </w:pPr>
      <w:r>
        <w:rPr>
          <w:rFonts w:ascii="Noto Sans CJK KR" w:hAnsi="Noto Sans CJK KR" w:eastAsia="Noto Sans CJK KR"/>
          <w:b/>
        </w:rPr>
        <w:t>한국어 직역</w:t>
      </w:r>
    </w:p>
    <w:p>
      <w:pPr>
        <w:pStyle w:val="SHTKTranslationText"/>
      </w:pPr>
      <w:r>
        <w:t>여기에 불지의 일곱 가지를 아우른다. 이 열 가지 법은 보불(報佛)의 인과에 있고,</w:t>
      </w:r>
    </w:p>
    <w:p>
      <w:pPr>
        <w:pStyle w:val="SHTKNoteSummary"/>
      </w:pPr>
      <w:r>
        <w:t>교감 요약 | [KABC 편집] 「法」을 「事」로 교정</w:t>
      </w:r>
    </w:p>
    <w:p>
      <w:pPr>
        <w:pStyle w:val="SHTKNoteDetail"/>
      </w:pPr>
      <w:r>
        <w:t>• 원교감 원문 | 是十法 → 是十事</w:t>
        <w:br/>
        <w:t>• 교감 번호 | KABC [188]</w:t>
        <w:br/>
        <w:t>• 판본 정보 | KABC 『한국불교전서』 H0009 (ABC_BJ_H0009_T_001) 편집교감</w:t>
        <w:br/>
        <w:t>• 저본 독법 | 法</w:t>
        <w:br/>
        <w:t>• 저본 적용 구절 | 是十法在報佛因果</w:t>
        <w:br/>
        <w:t>• 저본 기준 번역 | 이 열 가지 법은 보불(報佛)의 인과에 있고,</w:t>
        <w:br/>
        <w:t>• 이문 독법 | 事</w:t>
        <w:br/>
        <w:t>• 이문 적용 구절 | 是十事在報佛因果</w:t>
        <w:br/>
        <w:t>• 이문 기준 번역 | 이 열 가지 일은 보불의 인과에 있다.</w:t>
        <w:br/>
        <w:t>• 한국어 해설 | 앞에서 반복하여 「事」라 한 열 항목을 받으므로 「事」가 문맥에 맞는다.</w:t>
        <w:br/>
        <w:t>• 번역 영향 판정 | [의미 차이 경미]</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非就法身真如佛性。以彼處文相不得爾故。然此十事有無總束以為五倒。</w:t>
      </w:r>
    </w:p>
    <w:p>
      <w:pPr>
        <w:pStyle w:val="SHTKBlockLabel"/>
        <w:spacing w:before="80" w:after="40"/>
      </w:pPr>
      <w:r>
        <w:rPr>
          <w:rFonts w:ascii="Noto Sans CJK KR" w:hAnsi="Noto Sans CJK KR" w:eastAsia="Noto Sans CJK KR"/>
          <w:b/>
        </w:rPr>
        <w:t>한국어 직역</w:t>
      </w:r>
    </w:p>
    <w:p>
      <w:pPr>
        <w:pStyle w:val="SHTKTranslationText"/>
      </w:pPr>
      <w:r>
        <w:t>법신의 진여불성에 나아가 말한 것이 아니다. 그곳 문장의 모습이 그렇게 될 수 없기 때문이다. 그런데 이 열 가지 일이 있고 없음은, 총괄하여 다섯 가지 ‘도(倒)’로 묶는다. [의미 불확실]</w:t>
      </w:r>
    </w:p>
    <w:p>
      <w:pPr>
        <w:pStyle w:val="SHTKNoteSummary"/>
      </w:pPr>
      <w:r>
        <w:t>교감 요약 | [KABC 편집] 「倒」를 「對」로 교정</w:t>
      </w:r>
    </w:p>
    <w:p>
      <w:pPr>
        <w:pStyle w:val="SHTKNoteDetail"/>
      </w:pPr>
      <w:r>
        <w:t>• 원교감 원문 | 五倒 → 五對</w:t>
        <w:br/>
        <w:t>• 교감 번호 | KABC [189]</w:t>
        <w:br/>
        <w:t>• 판본 정보 | KABC 『한국불교전서』 H0009 (ABC_BJ_H0009_T_001) 편집교감</w:t>
        <w:br/>
        <w:t>• 저본 독법 | 倒</w:t>
        <w:br/>
        <w:t>• 저본 적용 구절 | 總束以為五倒</w:t>
        <w:br/>
        <w:t>• 저본 기준 번역 | 총괄하여 다섯 가지 ‘도(倒)’로 묶는다. [의미 불확실]</w:t>
        <w:br/>
        <w:t>• 이문 독법 | 對</w:t>
        <w:br/>
        <w:t>• 이문 적용 구절 | 總束以為五對</w:t>
        <w:br/>
        <w:t>• 이문 기준 번역 | 총괄하여 다섯 쌍[五對]으로 묶는다.</w:t>
        <w:br/>
        <w:t>• 한국어 해설 | 뒤에서 다섯 대응 관계를 설명하므로 「倒」보다 「對」가 정확하다.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一真實淨三</w:t>
      </w:r>
    </w:p>
    <w:p>
      <w:pPr>
        <w:pStyle w:val="SHTKBlockLabel"/>
        <w:spacing w:before="80" w:after="40"/>
      </w:pPr>
      <w:r>
        <w:rPr>
          <w:rFonts w:ascii="Noto Sans CJK KR" w:hAnsi="Noto Sans CJK KR" w:eastAsia="Noto Sans CJK KR"/>
          <w:b/>
        </w:rPr>
        <w:t>한국어 직역</w:t>
      </w:r>
    </w:p>
    <w:p>
      <w:pPr>
        <w:pStyle w:val="SHTKTranslationText"/>
      </w:pPr>
      <w:r>
        <w:t>첫째는 진·실·정의 세 가지이고,</w:t>
      </w:r>
    </w:p>
    <w:p>
      <w:pPr>
        <w:pStyle w:val="SHTKNoteSummary"/>
      </w:pPr>
      <w:r>
        <w:t>교감 요약 | [KABC 편집] 「一」 뒤에 「者」 보입</w:t>
      </w:r>
    </w:p>
    <w:p>
      <w:pPr>
        <w:pStyle w:val="SHTKNoteDetail"/>
      </w:pPr>
      <w:r>
        <w:t>• 원교감 원문 | 一真實淨三 → 一者真實淨三</w:t>
        <w:br/>
        <w:t>• 교감 번호 | KABC [190]</w:t>
        <w:br/>
        <w:t>• 판본 정보 | KABC 『한국불교전서』 H0009 (ABC_BJ_H0009_T_001) 편집교감</w:t>
        <w:br/>
        <w:t>• 저본 독법 | 一</w:t>
        <w:br/>
        <w:t>• 저본 적용 구절 | 一真實淨三</w:t>
        <w:br/>
        <w:t>• 저본 기준 번역 | 첫째는 진·실·정의 세 가지이고,</w:t>
        <w:br/>
        <w:t>• 이문 독법 | 一者</w:t>
        <w:br/>
        <w:t>• 이문 적용 구절 | 一者真實淨三</w:t>
        <w:br/>
        <w:t>• 이문 기준 번역 | 첫째는 진·실·정의 세 가지이고,</w:t>
        <w:br/>
        <w:t>• 한국어 해설 | 열거의 첫 항목임을 명시하는 보입으로 내용 자체는 같다.</w:t>
        <w:br/>
        <w:t>• 번역 영향 판정 | [표현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貫通五位。二者善之一事在上四位。三者可見一事在下三位。四者常之一事在上三位。五者我樂少見善不善四隨其所應局在一位。</w:t>
      </w:r>
    </w:p>
    <w:p>
      <w:pPr>
        <w:pStyle w:val="SHTKBlockLabel"/>
        <w:spacing w:before="80" w:after="40"/>
      </w:pPr>
      <w:r>
        <w:rPr>
          <w:rFonts w:ascii="Noto Sans CJK KR" w:hAnsi="Noto Sans CJK KR" w:eastAsia="Noto Sans CJK KR"/>
          <w:b/>
        </w:rPr>
        <w:t>한국어 직역</w:t>
      </w:r>
    </w:p>
    <w:p>
      <w:pPr>
        <w:pStyle w:val="SHTKTranslationText"/>
      </w:pPr>
      <w:r>
        <w:t>다섯 지위에 두루 통한다. 둘째는 선이라는 한 가지 일이고, 위의 네 지위에 있다. 셋째는 가견이라는 한 가지 일이고, 아래의 세 지위에 있다. 넷째는 상이라는 한 가지 일이고, 위의 세 지위에 있다. 다섯째는 아·낙·소견·선불선의 네 가지이고, 각각 해당하는 바에 따라 한 지위에만 한정된다.</w:t>
      </w:r>
    </w:p>
    <w:p>
      <w:pPr>
        <w:pStyle w:val="SHTKBlockLabel"/>
        <w:spacing w:before="80" w:after="40"/>
      </w:pPr>
      <w:r>
        <w:rPr>
          <w:rFonts w:ascii="Noto Sans CJK KR" w:hAnsi="Noto Sans CJK KR" w:eastAsia="Noto Sans CJK KR"/>
          <w:b/>
        </w:rPr>
        <w:t>원문</w:t>
      </w:r>
    </w:p>
    <w:p>
      <w:pPr>
        <w:pStyle w:val="SHTKSourceText"/>
      </w:pPr>
      <w:r>
        <w:t>所以然者。我者即是佛義。樂者是涅槃義。佛與涅槃究竟之名故說此二唯在果地。言少見者。為前所說五對所顯故此一事唯在十地。善不善者</w:t>
      </w:r>
    </w:p>
    <w:p>
      <w:pPr>
        <w:pStyle w:val="SHTKBlockLabel"/>
        <w:spacing w:before="80" w:after="40"/>
      </w:pPr>
      <w:r>
        <w:rPr>
          <w:rFonts w:ascii="Noto Sans CJK KR" w:hAnsi="Noto Sans CJK KR" w:eastAsia="Noto Sans CJK KR"/>
          <w:b/>
        </w:rPr>
        <w:t>한국어 직역</w:t>
      </w:r>
    </w:p>
    <w:p>
      <w:pPr>
        <w:pStyle w:val="SHTKTranslationText"/>
      </w:pPr>
      <w:r>
        <w:t>그 까닭은 다음과 같다. 아(我)는 곧 부처라는 뜻이다. 낙(樂)은 열반이라는 뜻이다. 부처와 열반은 구경의 명칭이므로, 그러므로 이 두 가지는 오직 과지에 있다고 설한다. 소견이라고 말하는 것은, 앞에서 설한 다섯 대(對)에 의해 드러나는 것이므로, 그러므로 이 한 가지 일은 오직 십지에 있다. 선·불선은,</w:t>
      </w:r>
    </w:p>
    <w:p>
      <w:pPr>
        <w:pStyle w:val="SHTKBlockLabel"/>
        <w:spacing w:before="80" w:after="40"/>
      </w:pPr>
      <w:r>
        <w:rPr>
          <w:rFonts w:ascii="Noto Sans CJK KR" w:hAnsi="Noto Sans CJK KR" w:eastAsia="Noto Sans CJK KR"/>
          <w:b/>
        </w:rPr>
        <w:t>원문</w:t>
      </w:r>
    </w:p>
    <w:p>
      <w:pPr>
        <w:pStyle w:val="SHTKSourceText"/>
      </w:pPr>
      <w:r>
        <w:t>相同凡夫未得純善故此一事在一位。一位四事立意如是。所以常事在上三位者。任運現前是其常義。九地以上三位雖因果殊俱於真俗得無功用。故說常事在上三位。</w:t>
      </w:r>
    </w:p>
    <w:p>
      <w:pPr>
        <w:pStyle w:val="SHTKBlockLabel"/>
        <w:spacing w:before="80" w:after="40"/>
      </w:pPr>
      <w:r>
        <w:rPr>
          <w:rFonts w:ascii="Noto Sans CJK KR" w:hAnsi="Noto Sans CJK KR" w:eastAsia="Noto Sans CJK KR"/>
          <w:b/>
        </w:rPr>
        <w:t>한국어 직역</w:t>
      </w:r>
    </w:p>
    <w:p>
      <w:pPr>
        <w:pStyle w:val="SHTKTranslationText"/>
      </w:pPr>
      <w:r>
        <w:t>모습이 범부와 같아 아직 순전한 선을 얻지 못했으므로, 그러므로 이 한 가지 일은 한 지위에 있다. 한 지위에 네 가지 일이 있는 것을, 세운 뜻은 이와 같다. 상이라는 일이 위의 세 지위에 있는 까닭은, 임운으로 현전하는 것이 그 상의 뜻이기 때문이다. 구지 이상의 세 지위는 비록 인과가 다르지만, 모두 진제와 속제에서 무공용을 얻었다. 그러므로 상이라는 일이 위의 세 지위에 있다고 설한다.</w:t>
      </w:r>
    </w:p>
    <w:p>
      <w:pPr>
        <w:pStyle w:val="SHTKBlockLabel"/>
        <w:spacing w:before="80" w:after="40"/>
      </w:pPr>
      <w:r>
        <w:rPr>
          <w:rFonts w:ascii="Noto Sans CJK KR" w:hAnsi="Noto Sans CJK KR" w:eastAsia="Noto Sans CJK KR"/>
          <w:b/>
        </w:rPr>
        <w:t>원문</w:t>
      </w:r>
    </w:p>
    <w:p>
      <w:pPr>
        <w:pStyle w:val="SHTKSourceText"/>
      </w:pPr>
      <w:r>
        <w:t>所以可見在下三位者。十地因滿佛地果員。</w:t>
      </w:r>
    </w:p>
    <w:p>
      <w:pPr>
        <w:pStyle w:val="SHTKBlockLabel"/>
        <w:spacing w:before="80" w:after="40"/>
      </w:pPr>
      <w:r>
        <w:rPr>
          <w:rFonts w:ascii="Noto Sans CJK KR" w:hAnsi="Noto Sans CJK KR" w:eastAsia="Noto Sans CJK KR"/>
          <w:b/>
        </w:rPr>
        <w:t>한국어 직역</w:t>
      </w:r>
    </w:p>
    <w:p>
      <w:pPr>
        <w:pStyle w:val="SHTKTranslationText"/>
      </w:pPr>
      <w:r>
        <w:t>가견이 아래의 세 지위에 있는 까닭은, 십지는 인이 가득 차고 불지는 과가 ‘員’하기 때문이다. [판독 불확실]</w:t>
      </w:r>
    </w:p>
    <w:p>
      <w:pPr>
        <w:pStyle w:val="SHTKNoteSummary"/>
      </w:pPr>
      <w:r>
        <w:t>교감 요약 | [KABC 편집] 「員」을 「圓」으로 교정</w:t>
      </w:r>
    </w:p>
    <w:p>
      <w:pPr>
        <w:pStyle w:val="SHTKNoteDetail"/>
      </w:pPr>
      <w:r>
        <w:t>• 원교감 원문 | 佛地果員 → 佛地果圓</w:t>
        <w:br/>
        <w:t>• 교감 번호 | KABC [191]</w:t>
        <w:br/>
        <w:t>• 판본 정보 | KABC 『한국불교전서』 H0009 (ABC_BJ_H0009_T_001) 편집교감</w:t>
        <w:br/>
        <w:t>• 저본 독법 | 員</w:t>
        <w:br/>
        <w:t>• 저본 적용 구절 | 十地因滿佛地果員</w:t>
        <w:br/>
        <w:t>• 저본 기준 번역 | 십지는 인이 가득 차고 불지는 과가 ‘員’하기 때문이다. [판독 불확실]</w:t>
        <w:br/>
        <w:t>• 이문 독법 | 圓</w:t>
        <w:br/>
        <w:t>• 이문 적용 구절 | 十地因滿佛地果圓</w:t>
        <w:br/>
        <w:t>• 이문 기준 번역 | 십지는 인이 원만하고 불지는 과가 원만하기 때문이다.</w:t>
        <w:br/>
        <w:t>• 한국어 해설 | 「圓」을 취하면 인만(因滿)·과원(果圓)의 대응이 명확해진다.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因果雖殊同員滿故。</w:t>
      </w:r>
    </w:p>
    <w:p>
      <w:pPr>
        <w:pStyle w:val="SHTKBlockLabel"/>
        <w:spacing w:before="80" w:after="40"/>
      </w:pPr>
      <w:r>
        <w:rPr>
          <w:rFonts w:ascii="Noto Sans CJK KR" w:hAnsi="Noto Sans CJK KR" w:eastAsia="Noto Sans CJK KR"/>
          <w:b/>
        </w:rPr>
        <w:t>한국어 직역</w:t>
      </w:r>
    </w:p>
    <w:p>
      <w:pPr>
        <w:pStyle w:val="SHTKTranslationText"/>
      </w:pPr>
      <w:r>
        <w:t>인과가 비록 다르지만 똑같이 ‘員滿’하기 때문이다. [판독 불확실]</w:t>
      </w:r>
    </w:p>
    <w:p>
      <w:pPr>
        <w:pStyle w:val="SHTKNoteSummary"/>
      </w:pPr>
      <w:r>
        <w:t>교감 요약 | [KABC 편집] 「員」을 「圓」으로 교정</w:t>
      </w:r>
    </w:p>
    <w:p>
      <w:pPr>
        <w:pStyle w:val="SHTKNoteDetail"/>
      </w:pPr>
      <w:r>
        <w:t>• 원교감 원문 | 同員滿故 → 同圓滿故</w:t>
        <w:br/>
        <w:t>• 교감 번호 | KABC [192]</w:t>
        <w:br/>
        <w:t>• 판본 정보 | KABC 『한국불교전서』 H0009 (ABC_BJ_H0009_T_001) 편집교감</w:t>
        <w:br/>
        <w:t>• 저본 독법 | 員</w:t>
        <w:br/>
        <w:t>• 저본 적용 구절 | 因果雖殊同員滿故</w:t>
        <w:br/>
        <w:t>• 저본 기준 번역 | 인과가 비록 다르지만 똑같이 ‘員滿’하기 때문이다. [판독 불확실]</w:t>
        <w:br/>
        <w:t>• 이문 독법 | 圓</w:t>
        <w:br/>
        <w:t>• 이문 적용 구절 | 因果雖殊同圓滿故</w:t>
        <w:br/>
        <w:t>• 이문 기준 번역 | 인과가 비록 다르지만 모두 원만하기 때문이다.</w:t>
        <w:br/>
        <w:t>• 한국어 해설 | 「圓滿」은 앞 문장의 인·과가 모두 완성됨을 받는 정형 표현이다.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九地以下齊未圓</w:t>
      </w:r>
    </w:p>
    <w:p>
      <w:pPr>
        <w:pStyle w:val="SHTKBlockLabel"/>
        <w:spacing w:before="80" w:after="40"/>
      </w:pPr>
      <w:r>
        <w:rPr>
          <w:rFonts w:ascii="Noto Sans CJK KR" w:hAnsi="Noto Sans CJK KR" w:eastAsia="Noto Sans CJK KR"/>
          <w:b/>
        </w:rPr>
        <w:t>한국어 직역</w:t>
      </w:r>
    </w:p>
    <w:p>
      <w:pPr>
        <w:pStyle w:val="SHTKTranslationText"/>
      </w:pPr>
      <w:r>
        <w:t>구지 이하는 모두 아직 원만하지 못하지만,</w:t>
      </w:r>
    </w:p>
    <w:p>
      <w:pPr>
        <w:pStyle w:val="SHTKNoteSummary"/>
      </w:pPr>
      <w:r>
        <w:t>교감 요약 | [KABC 편집] 「俱」를 「具」로 교정</w:t>
      </w:r>
    </w:p>
    <w:p>
      <w:pPr>
        <w:pStyle w:val="SHTKNoteDetail"/>
      </w:pPr>
      <w:r>
        <w:t>• 원교감 원문 | 九地以下齊未圓俱足應滿 → 九地以下齊未圓具足應滿</w:t>
        <w:br/>
        <w:t>• 교감 번호 | KABC [193]</w:t>
        <w:br/>
        <w:t>• 판본 정보 | KABC 『한국불교전서』 H0009 (ABC_BJ_H0009_T_001) 편집교감</w:t>
        <w:br/>
        <w:t>• 저본 독법 | 俱</w:t>
        <w:br/>
        <w:t>• 저본 적용 구절 | 九地以下齊未圓俱足應滿</w:t>
        <w:br/>
        <w:t>• 저본 기준 번역 | 구지 이하는 모두 아직 원만하지 못하지만, 모두 충분히 마땅히 원만해질 수 있으므로, [구문 불확실]</w:t>
        <w:br/>
        <w:t>• 이문 독법 | 具</w:t>
        <w:br/>
        <w:t>• 이문 적용 구절 | 九地以下齊未圓具足應滿</w:t>
        <w:br/>
        <w:t>• 이문 기준 번역 | 구지 이하는 모두 아직 원만하게 구족되지 못하였으므로 마땅히 원만해져야 한다.</w:t>
        <w:br/>
        <w:t>• 의미 차이 | 문장 구조 변화</w:t>
        <w:br/>
        <w:t>• 한국어 해설 | 「具足」로 읽으면 미원만(未圓滿)의 상태를 설명하는 구문이 성립한다.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俱足應滿故說可見。所以善事在上四位者。六地已上已得般若善巧利物故得善事。所以淨與真實通於五位者。此中淨者是無漏義。初地以上得真無漏。故說淨德通於五位。</w:t>
      </w:r>
    </w:p>
    <w:p>
      <w:pPr>
        <w:pStyle w:val="SHTKBlockLabel"/>
        <w:spacing w:before="80" w:after="40"/>
      </w:pPr>
      <w:r>
        <w:rPr>
          <w:rFonts w:ascii="Noto Sans CJK KR" w:hAnsi="Noto Sans CJK KR" w:eastAsia="Noto Sans CJK KR"/>
          <w:b/>
        </w:rPr>
        <w:t>한국어 직역</w:t>
      </w:r>
    </w:p>
    <w:p>
      <w:pPr>
        <w:pStyle w:val="SHTKTranslationText"/>
      </w:pPr>
      <w:r>
        <w:t>모두 충분히 마땅히 원만해질 수 있으므로, [구문 불확실] 그러므로 가견이라고 설한다. 선이라는 일이 위의 네 지위에 있는 까닭은, 육지 이상은 이미 반야를 얻고 방편선교로 중생을 이롭게 하므로, 그러므로 선이라는 일을 얻었다고 한다. 정과 진·실이 다섯 지위에 두루하는 까닭은, 여기서 정은 무루라는 뜻이다. 초지 이상은 참된 무루를 얻는다. 그러므로 정의 덕이 다섯 지위에 두루한다고 설한다.</w:t>
      </w:r>
    </w:p>
    <w:p>
      <w:pPr>
        <w:pStyle w:val="SHTKBlockLabel"/>
        <w:spacing w:before="80" w:after="40"/>
      </w:pPr>
      <w:r>
        <w:rPr>
          <w:rFonts w:ascii="Noto Sans CJK KR" w:hAnsi="Noto Sans CJK KR" w:eastAsia="Noto Sans CJK KR"/>
          <w:b/>
        </w:rPr>
        <w:t>원문</w:t>
      </w:r>
    </w:p>
    <w:p>
      <w:pPr>
        <w:pStyle w:val="SHTKSourceText"/>
      </w:pPr>
      <w:r>
        <w:t>離妄為真義。在見分。不虛為實義。當相分。無漏見相非妄非虛。故說此二亦通五位。然此十事有無之義但約一邊顯其階級。未必一向定為然也。</w:t>
      </w:r>
    </w:p>
    <w:p>
      <w:pPr>
        <w:pStyle w:val="SHTKBlockLabel"/>
        <w:spacing w:before="80" w:after="40"/>
      </w:pPr>
      <w:r>
        <w:rPr>
          <w:rFonts w:ascii="Noto Sans CJK KR" w:hAnsi="Noto Sans CJK KR" w:eastAsia="Noto Sans CJK KR"/>
          <w:b/>
        </w:rPr>
        <w:t>한국어 직역</w:t>
      </w:r>
    </w:p>
    <w:p>
      <w:pPr>
        <w:pStyle w:val="SHTKTranslationText"/>
      </w:pPr>
      <w:r>
        <w:t>망을 떠나는 것이 진의 뜻이고, 견분에 있다. 허망하지 않은 것이 실의 뜻이고, 상분에 해당한다. 무루의 견분과 상분은 망도 아니고 허도 아니다. 그러므로 이 두 가지도 또한 다섯 지위에 두루한다고 설한다. 그러나 이 열 가지 일이 있고 없는 뜻은, 다만 한 측면에 의거하여 그 계급을 드러낸 것이다. 반드시 한결같이 결정하여 그러하다는 것은 아니다.</w:t>
      </w:r>
    </w:p>
    <w:p>
      <w:pPr>
        <w:pStyle w:val="SHTKBlockLabel"/>
        <w:spacing w:before="80" w:after="40"/>
      </w:pPr>
      <w:r>
        <w:rPr>
          <w:rFonts w:ascii="Noto Sans CJK KR" w:hAnsi="Noto Sans CJK KR" w:eastAsia="Noto Sans CJK KR"/>
          <w:b/>
        </w:rPr>
        <w:t>원문</w:t>
      </w:r>
    </w:p>
    <w:p>
      <w:pPr>
        <w:pStyle w:val="SHTKSourceText"/>
      </w:pPr>
      <w:r>
        <w:t>次約凡夫位說有無者。如迦葉品四句中說。或有佛性。一闡提有善根人無。或有佛性。善根人有一闡提無。或有佛性。二人俱有。或有佛性。二人俱無。</w:t>
      </w:r>
    </w:p>
    <w:p>
      <w:pPr>
        <w:pStyle w:val="SHTKBlockLabel"/>
        <w:spacing w:before="80" w:after="40"/>
      </w:pPr>
      <w:r>
        <w:rPr>
          <w:rFonts w:ascii="Noto Sans CJK KR" w:hAnsi="Noto Sans CJK KR" w:eastAsia="Noto Sans CJK KR"/>
          <w:b/>
        </w:rPr>
        <w:t>한국어 직역</w:t>
      </w:r>
    </w:p>
    <w:p>
      <w:pPr>
        <w:pStyle w:val="SHTKTranslationText"/>
      </w:pPr>
      <w:r>
        <w:t>다음으로 범부의 지위에 의거하여 유무를 설한다. 「가섭품」의 사구 가운데서 설한 것과 같다. “혹 어떤 불성은, 일천제에게는 있고 선근 있는 사람에게는 없다. 혹 어떤 불성은, 선근 있는 사람에게는 있고 일천제에게는 없다. 혹 어떤 불성은, 두 사람에게 모두 있다. 혹 어떤 불성은, 두 사람에게 모두 없다.”</w:t>
      </w:r>
    </w:p>
    <w:p>
      <w:pPr>
        <w:pStyle w:val="SHTKBlockLabel"/>
        <w:spacing w:before="80" w:after="40"/>
      </w:pPr>
      <w:r>
        <w:rPr>
          <w:rFonts w:ascii="Noto Sans CJK KR" w:hAnsi="Noto Sans CJK KR" w:eastAsia="Noto Sans CJK KR"/>
          <w:b/>
        </w:rPr>
        <w:t>원문</w:t>
      </w:r>
    </w:p>
    <w:p>
      <w:pPr>
        <w:pStyle w:val="SHTKSourceText"/>
      </w:pPr>
      <w:r>
        <w:t>解云。如是四句顯報佛。</w:t>
      </w:r>
    </w:p>
    <w:p>
      <w:pPr>
        <w:pStyle w:val="SHTKBlockLabel"/>
        <w:spacing w:before="80" w:after="40"/>
      </w:pPr>
      <w:r>
        <w:rPr>
          <w:rFonts w:ascii="Noto Sans CJK KR" w:hAnsi="Noto Sans CJK KR" w:eastAsia="Noto Sans CJK KR"/>
          <w:b/>
        </w:rPr>
        <w:t>한국어 직역</w:t>
      </w:r>
    </w:p>
    <w:p>
      <w:pPr>
        <w:pStyle w:val="SHTKTranslationText"/>
      </w:pPr>
      <w:r>
        <w:t>풀이하여 말한다. 이와 같은 네 구는 보불(報佛)을 드러낸 것이며,</w:t>
      </w:r>
    </w:p>
    <w:p>
      <w:pPr>
        <w:pStyle w:val="SHTKNoteSummary"/>
      </w:pPr>
      <w:r>
        <w:t>교감 요약 | [KABC 편집] 「佛」 뒤에 「性」 보입</w:t>
      </w:r>
    </w:p>
    <w:p>
      <w:pPr>
        <w:pStyle w:val="SHTKNoteDetail"/>
      </w:pPr>
      <w:r>
        <w:t>• 원교감 원문 | 顯報佛 → 顯報佛性</w:t>
        <w:br/>
        <w:t>• 교감 번호 | KABC [194]</w:t>
        <w:br/>
        <w:t>• 판본 정보 | KABC 『한국불교전서』 H0009 (ABC_BJ_H0009_T_001) 편집교감</w:t>
        <w:br/>
        <w:t>• 저본 독법 | 報佛</w:t>
        <w:br/>
        <w:t>• 저본 적용 구절 | 如是四句顯報佛</w:t>
        <w:br/>
        <w:t>• 저본 기준 번역 | 이와 같은 네 구는 보불(報佛)을 드러낸 것이며,</w:t>
        <w:br/>
        <w:t>• 이문 독법 | 報佛性</w:t>
        <w:br/>
        <w:t>• 이문 적용 구절 | 如是四句顯報佛性</w:t>
        <w:br/>
        <w:t>• 이문 기준 번역 | 이와 같은 네 구는 보불성(報佛性)을 드러낸 것이다.</w:t>
        <w:br/>
        <w:t>• 한국어 해설 | 논점이 보신 자체가 아니라 보신의 불성임을 명시한다.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非就法身真如佛。</w:t>
      </w:r>
    </w:p>
    <w:p>
      <w:pPr>
        <w:pStyle w:val="SHTKBlockLabel"/>
        <w:spacing w:before="80" w:after="40"/>
      </w:pPr>
      <w:r>
        <w:rPr>
          <w:rFonts w:ascii="Noto Sans CJK KR" w:hAnsi="Noto Sans CJK KR" w:eastAsia="Noto Sans CJK KR"/>
          <w:b/>
        </w:rPr>
        <w:t>한국어 직역</w:t>
      </w:r>
    </w:p>
    <w:p>
      <w:pPr>
        <w:pStyle w:val="SHTKTranslationText"/>
      </w:pPr>
      <w:r>
        <w:t>법신의 진여불(真如佛)에 나아가 말한 것이 아니다.</w:t>
      </w:r>
    </w:p>
    <w:p>
      <w:pPr>
        <w:pStyle w:val="SHTKNoteSummary"/>
      </w:pPr>
      <w:r>
        <w:t>교감 요약 | [KABC 편집] 「佛」 뒤에 「性」 보입</w:t>
      </w:r>
    </w:p>
    <w:p>
      <w:pPr>
        <w:pStyle w:val="SHTKNoteDetail"/>
      </w:pPr>
      <w:r>
        <w:t>• 원교감 원문 | 法身真如佛 → 法身真如佛性</w:t>
        <w:br/>
        <w:t>• 교감 번호 | KABC [195]</w:t>
        <w:br/>
        <w:t>• 판본 정보 | KABC 『한국불교전서』 H0009 (ABC_BJ_H0009_T_001) 편집교감</w:t>
        <w:br/>
        <w:t>• 저본 독법 | 真如佛</w:t>
        <w:br/>
        <w:t>• 저본 적용 구절 | 非就法身真如佛</w:t>
        <w:br/>
        <w:t>• 저본 기준 번역 | 법신의 진여불(真如佛)에 나아가 말한 것이 아니다.</w:t>
        <w:br/>
        <w:t>• 이문 독법 | 真如佛性</w:t>
        <w:br/>
        <w:t>• 이문 적용 구절 | 非就法身真如佛性</w:t>
        <w:br/>
        <w:t>• 이문 기준 번역 | 법신의 진여불성에 나아가 말한 것이 아니다.</w:t>
        <w:br/>
        <w:t>• 한국어 해설 | 앞 문장의 보불성과 대조되는 법신진여불성임을 명확히 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彼處文勢必應爾故。四句差別略有四義。顯二門故。別因果故。開四意故。遮二邊故。第一義者為顯二門故說四句。何者。前之二句約依持門說五種性。其後二句就緣起門顯因果性。謂初句言闡提人有者。</w:t>
      </w:r>
    </w:p>
    <w:p>
      <w:pPr>
        <w:pStyle w:val="SHTKBlockLabel"/>
        <w:spacing w:before="80" w:after="40"/>
      </w:pPr>
      <w:r>
        <w:rPr>
          <w:rFonts w:ascii="Noto Sans CJK KR" w:hAnsi="Noto Sans CJK KR" w:eastAsia="Noto Sans CJK KR"/>
          <w:b/>
        </w:rPr>
        <w:t>한국어 직역</w:t>
      </w:r>
    </w:p>
    <w:p>
      <w:pPr>
        <w:pStyle w:val="SHTKTranslationText"/>
      </w:pPr>
      <w:r>
        <w:t>그곳의 문세는 반드시 마땅히 그러하기 때문이다. 네 구의 차별에는 간략히 네 가지 뜻이 있다. 두 문을 드러내기 때문이고, 인과를 구별하기 때문이며, 네 뜻을 열기 때문이고, 두 극단을 막기 때문이다. 첫째 뜻은, 두 문을 드러내기 위하여 네 구를 설한 것이다. 어째서인가? 앞의 두 구는 의지·지지문에 의거하여 다섯 종성을 설하고, 뒤의 두 구는 연기문에 나아가 인성과 과성을 드러낸다. 첫째 구에서 일천제에게 있다고 한 것은,</w:t>
      </w:r>
    </w:p>
    <w:p>
      <w:pPr>
        <w:pStyle w:val="SHTKBlockLabel"/>
        <w:spacing w:before="80" w:after="40"/>
      </w:pPr>
      <w:r>
        <w:rPr>
          <w:rFonts w:ascii="Noto Sans CJK KR" w:hAnsi="Noto Sans CJK KR" w:eastAsia="Noto Sans CJK KR"/>
          <w:b/>
        </w:rPr>
        <w:t>원문</w:t>
      </w:r>
    </w:p>
    <w:p>
      <w:pPr>
        <w:pStyle w:val="SHTKSourceText"/>
      </w:pPr>
      <w:r>
        <w:t>不定性人斷善根時猶有。作佛法爾種子故。善根人無者。決定二來有善根時無。</w:t>
      </w:r>
    </w:p>
    <w:p>
      <w:pPr>
        <w:pStyle w:val="SHTKBlockLabel"/>
        <w:spacing w:before="80" w:after="40"/>
      </w:pPr>
      <w:r>
        <w:rPr>
          <w:rFonts w:ascii="Noto Sans CJK KR" w:hAnsi="Noto Sans CJK KR" w:eastAsia="Noto Sans CJK KR"/>
          <w:b/>
        </w:rPr>
        <w:t>한국어 직역</w:t>
      </w:r>
    </w:p>
    <w:p>
      <w:pPr>
        <w:pStyle w:val="SHTKTranslationText"/>
      </w:pPr>
      <w:r>
        <w:t>부정성인 사람이 선근을 끊을 때에도, 오히려 부처가 될 법이연의 종자가 있기 때문이다. 선근 있는 사람에게 없다고 한 것은, 결정된 ‘이래(二來)’가 선근이 있을 때에는, [판독 불확실]</w:t>
      </w:r>
    </w:p>
    <w:p>
      <w:pPr>
        <w:pStyle w:val="SHTKNoteSummary"/>
      </w:pPr>
      <w:r>
        <w:t>교감 요약 | [KABC 편집] 「來」를 「乘」으로 교정</w:t>
      </w:r>
    </w:p>
    <w:p>
      <w:pPr>
        <w:pStyle w:val="SHTKNoteDetail"/>
      </w:pPr>
      <w:r>
        <w:t>• 원교감 원문 | 決定二來 → 決定二乘</w:t>
        <w:br/>
        <w:t>• 교감 번호 | KABC [196]</w:t>
        <w:br/>
        <w:t>• 판본 정보 | KABC 『한국불교전서』 H0009 (ABC_BJ_H0009_T_001) 편집교감</w:t>
        <w:br/>
        <w:t>• 저본 독법 | 二來</w:t>
        <w:br/>
        <w:t>• 저본 적용 구절 | 決定二來有善根時無</w:t>
        <w:br/>
        <w:t>• 저본 기준 번역 | 결정된 ‘이래(二來)’가 선근이 있을 때에는, [판독 불확실]</w:t>
        <w:br/>
        <w:t>• 이문 독법 | 二乘</w:t>
        <w:br/>
        <w:t>• 이문 적용 구절 | 決定二乘有善根時無</w:t>
        <w:br/>
        <w:t>• 이문 기준 번역 | 결정된 이승(二乘)은 선근이 있을 때에도 앞에서 말한 성불 종자가 없다.</w:t>
        <w:br/>
        <w:t>• 한국어 해설 | 오종성 논의에서 「決定二乘」을 가리키므로 인쇄·전사의 오자로 본다.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如前說作佛種子故。第二句中善根人有者。菩薩種性無斷善根本來具有。作佛種子故。闡提人無者。無性眾生斷善根時永無。如前菩薩種性故。故知此二句顯五種性也。第三句言二人俱有者。</w:t>
      </w:r>
    </w:p>
    <w:p>
      <w:pPr>
        <w:pStyle w:val="SHTKBlockLabel"/>
        <w:spacing w:before="80" w:after="40"/>
      </w:pPr>
      <w:r>
        <w:rPr>
          <w:rFonts w:ascii="Noto Sans CJK KR" w:hAnsi="Noto Sans CJK KR" w:eastAsia="Noto Sans CJK KR"/>
          <w:b/>
        </w:rPr>
        <w:t>한국어 직역</w:t>
      </w:r>
    </w:p>
    <w:p>
      <w:pPr>
        <w:pStyle w:val="SHTKTranslationText"/>
      </w:pPr>
      <w:r>
        <w:t>앞에서 말한 것과 같은 부처가 될 종자가 없기 때문이다. 둘째 구에서 선근 있는 사람에게 있다고 한 것은, 보살종성은 선근을 끊는 일이 없고 본래부터 갖추어, 부처가 될 종자가 있기 때문이다. 일천제에게 없다고 한 것은, 무성중생이 선근을 끊을 때에는 영원히, 앞의 보살과 같은 종성이 없기 때문이다. 그러므로 이 두 구가 다섯 종성을 드러냄을 알 수 있다. 셋째 구에서 두 사람에게 모두 있다고 한 것은,</w:t>
      </w:r>
    </w:p>
    <w:p>
      <w:pPr>
        <w:pStyle w:val="SHTKBlockLabel"/>
        <w:spacing w:before="80" w:after="40"/>
      </w:pPr>
      <w:r>
        <w:rPr>
          <w:rFonts w:ascii="Noto Sans CJK KR" w:hAnsi="Noto Sans CJK KR" w:eastAsia="Noto Sans CJK KR"/>
          <w:b/>
        </w:rPr>
        <w:t>원문</w:t>
      </w:r>
    </w:p>
    <w:p>
      <w:pPr>
        <w:pStyle w:val="SHTKSourceText"/>
      </w:pPr>
      <w:r>
        <w:t>前二句內兩重二人皆有。緣起門中因性凡有心者當得菩提故。第四句言二人俱無者。即第三句所說二人齊無。緣起門中果性當時未得無上菩提故。故知此二句顯二果性。</w:t>
      </w:r>
    </w:p>
    <w:p>
      <w:pPr>
        <w:pStyle w:val="SHTKBlockLabel"/>
        <w:spacing w:before="80" w:after="40"/>
      </w:pPr>
      <w:r>
        <w:rPr>
          <w:rFonts w:ascii="Noto Sans CJK KR" w:hAnsi="Noto Sans CJK KR" w:eastAsia="Noto Sans CJK KR"/>
          <w:b/>
        </w:rPr>
        <w:t>한국어 직역</w:t>
      </w:r>
    </w:p>
    <w:p>
      <w:pPr>
        <w:pStyle w:val="SHTKTranslationText"/>
      </w:pPr>
      <w:r>
        <w:t>앞의 두 구 안의 두 겹의 두 사람이 모두, 연기문 가운데의 인성을 가지고 있어서, 마음이 있는 자라면 모두, 마땅히 보리를 얻기 때문이다. 넷째 구에서 두 사람에게 모두 없다고 한 것은, 곧 셋째 구에서 말한 두 사람에게 모두, 연기문 가운데의 과성이 없어서 그때 아직 무상보리를 얻지 못했기 때문이다. 그러므로 이 두 구가 두 과성을 드러냄을 알 수 있다. [구문 불확실]</w:t>
      </w:r>
    </w:p>
    <w:p>
      <w:pPr>
        <w:pStyle w:val="SHTKNoteSummary"/>
      </w:pPr>
      <w:r>
        <w:t>교감 요약 | [KABC 편집] 「二」를 「因」으로 교정</w:t>
      </w:r>
    </w:p>
    <w:p>
      <w:pPr>
        <w:pStyle w:val="SHTKNoteDetail"/>
      </w:pPr>
      <w:r>
        <w:t>• 원교감 원문 | 顯二果性 → 顯因果性</w:t>
        <w:br/>
        <w:t>• 교감 번호 | KABC [197]</w:t>
        <w:br/>
        <w:t>• 판본 정보 | KABC 『한국불교전서』 H0009 (ABC_BJ_H0009_T_001) 편집교감</w:t>
        <w:br/>
        <w:t>• 저본 독법 | 二果性</w:t>
        <w:br/>
        <w:t>• 저본 적용 구절 | 故知此二句顯二果性</w:t>
        <w:br/>
        <w:t>• 저본 기준 번역 | 그러므로 이 두 구가 두 과성을 드러냄을 알 수 있다. [구문 불확실]</w:t>
        <w:br/>
        <w:t>• 이문 독법 | 因果性</w:t>
        <w:br/>
        <w:t>• 이문 적용 구절 | 故知此二句顯因果性</w:t>
        <w:br/>
        <w:t>• 이문 기준 번역 | 그러므로 이 두 구가 인과의 불성을 드러냄을 알 수 있다.</w:t>
        <w:br/>
        <w:t>• 의미 차이 | 논지에 영향</w:t>
        <w:br/>
        <w:t>• 한국어 해설 | 앞의 연기문이 인성·과성을 함께 설명하므로 「因果性」이 논지에 맞는다.</w:t>
        <w:br/>
        <w:t>• 번역 영향 판정 | [논지에 영향]</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如此經意寬無所不苞。通取二門以說四句。初義如是。第二義者宜就緣起一門而說。前立三句明因差別。最後一句顯果無二。何者。初句中言闡提人有善根人無者。</w:t>
      </w:r>
    </w:p>
    <w:p>
      <w:pPr>
        <w:pStyle w:val="SHTKBlockLabel"/>
        <w:spacing w:before="80" w:after="40"/>
      </w:pPr>
      <w:r>
        <w:rPr>
          <w:rFonts w:ascii="Noto Sans CJK KR" w:hAnsi="Noto Sans CJK KR" w:eastAsia="Noto Sans CJK KR"/>
          <w:b/>
        </w:rPr>
        <w:t>한국어 직역</w:t>
      </w:r>
    </w:p>
    <w:p>
      <w:pPr>
        <w:pStyle w:val="SHTKTranslationText"/>
      </w:pPr>
      <w:r>
        <w:t>이 경의 뜻은 넓어서 포괄하지 않는 것이 없으므로, 두 문을 함께 취하여 네 구를 설한다. 첫째 뜻은 이와 같다. 둘째 뜻은, 마땅히 연기라는 한 문에 나아가 설해야 한다. 앞의 세 구를 세워 인의 차별을 밝히고, 마지막 한 구로 과에 둘이 없음을 드러낸다. 어째서인가? 첫째 구에서 일천제에게 있고 선근 있는 사람에게 없다고 한 것은,</w:t>
      </w:r>
    </w:p>
    <w:p>
      <w:pPr>
        <w:pStyle w:val="SHTKBlockLabel"/>
        <w:spacing w:before="80" w:after="40"/>
      </w:pPr>
      <w:r>
        <w:rPr>
          <w:rFonts w:ascii="Noto Sans CJK KR" w:hAnsi="Noto Sans CJK KR" w:eastAsia="Noto Sans CJK KR"/>
          <w:b/>
        </w:rPr>
        <w:t>원문</w:t>
      </w:r>
    </w:p>
    <w:p>
      <w:pPr>
        <w:pStyle w:val="SHTKSourceText"/>
      </w:pPr>
      <w:r>
        <w:t>是明一切斷善根人所有不善五陰亦作報佛之性。第二句言善根人有闡提人無者。是明一切有善根者所有善五陰亦為報佛。第三句二人俱有者。謂前二人所有四種無記五陰皆能得作報佛正因。以彼一切三性五陰皆為一心轉所作故。為顯三性皆為佛性故。作三句明因差別也。第四句言二人俱無者。</w:t>
      </w:r>
    </w:p>
    <w:p>
      <w:pPr>
        <w:pStyle w:val="SHTKBlockLabel"/>
        <w:spacing w:before="80" w:after="40"/>
      </w:pPr>
      <w:r>
        <w:rPr>
          <w:rFonts w:ascii="Noto Sans CJK KR" w:hAnsi="Noto Sans CJK KR" w:eastAsia="Noto Sans CJK KR"/>
          <w:b/>
        </w:rPr>
        <w:t>한국어 직역</w:t>
      </w:r>
    </w:p>
    <w:p>
      <w:pPr>
        <w:pStyle w:val="SHTKTranslationText"/>
      </w:pPr>
      <w:r>
        <w:t>일체의 선근을 끊은 사람이 지닌 불선의 오음도 또한 보불의 성품이 됨을 밝힌 것이다. 둘째 구에서 선근 있는 사람에게 있고 일천제에게 없다고 한 것은, 일체 선근 있는 이가 지닌 선한 오음도 또한 보불이 됨을 밝힌 것이다. 셋째 구에서 두 사람에게 모두 있다고 한 것은, 앞의 두 사람이 지닌 네 종류의 무기 오음이 모두 보불의 정인이 될 수 있음을 말한다. 그 일체 삼성의 오음은 모두 일심이 전변하여 지은 것이기 때문이다. 삼성이 모두 불성이 됨을 드러내기 위하여, 세 구를 지어 인의 차별을 밝힌 것이다. 넷째 구에서 두 사람에게 모두 없다고 한 것은,</w:t>
      </w:r>
    </w:p>
    <w:p>
      <w:pPr>
        <w:pStyle w:val="SHTKBlockLabel"/>
        <w:spacing w:before="80" w:after="40"/>
      </w:pPr>
      <w:r>
        <w:rPr>
          <w:rFonts w:ascii="Noto Sans CJK KR" w:hAnsi="Noto Sans CJK KR" w:eastAsia="Noto Sans CJK KR"/>
          <w:b/>
        </w:rPr>
        <w:t>원문</w:t>
      </w:r>
    </w:p>
    <w:p>
      <w:pPr>
        <w:pStyle w:val="SHTKSourceText"/>
      </w:pPr>
      <w:r>
        <w:t>謂前二人雖有三因而皆未得報佛果性。為顯極果純一善性故。立一句顯無二也。二義如是。第三意者。為四種意故說四句。第一句者抑引意說。引斷善根者除絕望心故。</w:t>
      </w:r>
    </w:p>
    <w:p>
      <w:pPr>
        <w:pStyle w:val="SHTKBlockLabel"/>
        <w:spacing w:before="80" w:after="40"/>
      </w:pPr>
      <w:r>
        <w:rPr>
          <w:rFonts w:ascii="Noto Sans CJK KR" w:hAnsi="Noto Sans CJK KR" w:eastAsia="Noto Sans CJK KR"/>
          <w:b/>
        </w:rPr>
        <w:t>한국어 직역</w:t>
      </w:r>
    </w:p>
    <w:p>
      <w:pPr>
        <w:pStyle w:val="SHTKTranslationText"/>
      </w:pPr>
      <w:r>
        <w:t>앞의 두 사람이 비록 세 인을 가지고 있으나 모두 아직 보불의 과성을 얻지 못했음을 말한다. 극과가 순일한 선성임을 드러내기 위하여, 한 구를 세워 둘이 없음을 드러낸 것이다. 둘째 뜻은 이와 같다. 셋째 뜻은, 네 가지 뜻을 위하여 네 구를 설한 것이다. 첫째 구는, 억인(抑引)의 뜻으로 설한다. 선근을 끊은 이를 이끌어 절망하는 마음을 없애기 때문이다.</w:t>
      </w:r>
    </w:p>
    <w:p>
      <w:pPr>
        <w:pStyle w:val="SHTKBlockLabel"/>
        <w:spacing w:before="80" w:after="40"/>
      </w:pPr>
      <w:r>
        <w:rPr>
          <w:rFonts w:ascii="Noto Sans CJK KR" w:hAnsi="Noto Sans CJK KR" w:eastAsia="Noto Sans CJK KR"/>
          <w:b/>
        </w:rPr>
        <w:t>원문</w:t>
      </w:r>
    </w:p>
    <w:p>
      <w:pPr>
        <w:pStyle w:val="SHTKSourceText"/>
      </w:pPr>
      <w:r>
        <w:t>抑善根人持善夢惡故。第二句者勸請意說。既除夢惡勸修眾善。舉手低頭皆成佛道故。既除絕望心。識離諸惡。</w:t>
      </w:r>
    </w:p>
    <w:p>
      <w:pPr>
        <w:pStyle w:val="SHTKBlockLabel"/>
        <w:spacing w:before="80" w:after="40"/>
      </w:pPr>
      <w:r>
        <w:rPr>
          <w:rFonts w:ascii="Noto Sans CJK KR" w:hAnsi="Noto Sans CJK KR" w:eastAsia="Noto Sans CJK KR"/>
          <w:b/>
        </w:rPr>
        <w:t>한국어 직역</w:t>
      </w:r>
    </w:p>
    <w:p>
      <w:pPr>
        <w:pStyle w:val="SHTKTranslationText"/>
      </w:pPr>
      <w:r>
        <w:t>선근 있는 사람을 억제하여 선을 믿고 악을 꿈꾸기 때문이다. [구문 불확실] 둘째 구는, 권청의 뜻으로 설한다. 이미 악을 ‘꿈꾸는 것’을 없애고 여러 선을 닦도록 권한다. [판독 불확실] 손을 들고 머리를 숙이는 것조차 모두 불도를 이루기 때문이다. 이미 절망하는 마음을 없애고, ‘識’하여 모든 악을 떠난다. [판독 불확실]</w:t>
      </w:r>
    </w:p>
    <w:p>
      <w:pPr>
        <w:pStyle w:val="SHTKNoteSummary"/>
      </w:pPr>
      <w:r>
        <w:t>교감 요약 | [KABC 편집] 「識」을 「請」으로 교정</w:t>
      </w:r>
    </w:p>
    <w:p>
      <w:pPr>
        <w:pStyle w:val="SHTKNoteDetail"/>
      </w:pPr>
      <w:r>
        <w:t>• 원교감 원문 | 識離諸惡 → 請離諸惡</w:t>
        <w:br/>
        <w:t>• 교감 번호 | KABC [198]</w:t>
        <w:br/>
        <w:t>• 판본 정보 | KABC 『한국불교전서』 H0009 (ABC_BJ_H0009_T_001) 편집교감</w:t>
        <w:br/>
        <w:t>• 저본 독법 | 識</w:t>
        <w:br/>
        <w:t>• 저본 적용 구절 | 既除絕望心。識離諸惡</w:t>
        <w:br/>
        <w:t>• 저본 기준 번역 | 이미 절망하는 마음을 없애고, ‘識’하여 모든 악을 떠난다. [판독 불확실]</w:t>
        <w:br/>
        <w:t>• 이문 독법 | 請</w:t>
        <w:br/>
        <w:t>• 이문 적용 구절 | 既除絕望心。請離諸惡</w:t>
        <w:br/>
        <w:t>• 이문 기준 번역 | 이미 절망하는 마음을 없앴으므로 모든 악에서 떠날 것을 권청한다.</w:t>
        <w:br/>
        <w:t>• 한국어 해설 | 이 단락은 둘째 구의 「勸請意」를 설명하므로 「請」이 문맥에 직접 대응한다.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惡為禍本能障佛道故。第三句者生普敬意。無一有情不含當果。含當果者必成大覺故。第四句者起廣度意。雖有當果而無觀覺。</w:t>
      </w:r>
    </w:p>
    <w:p>
      <w:pPr>
        <w:pStyle w:val="SHTKBlockLabel"/>
        <w:spacing w:before="80" w:after="40"/>
      </w:pPr>
      <w:r>
        <w:rPr>
          <w:rFonts w:ascii="Noto Sans CJK KR" w:hAnsi="Noto Sans CJK KR" w:eastAsia="Noto Sans CJK KR"/>
          <w:b/>
        </w:rPr>
        <w:t>한국어 직역</w:t>
      </w:r>
    </w:p>
    <w:p>
      <w:pPr>
        <w:pStyle w:val="SHTKTranslationText"/>
      </w:pPr>
      <w:r>
        <w:t>악은 재앙의 근본이고, 불도를 장애할 수 있기 때문이다. 셋째 구는, 널리 공경하는 뜻을 일으킨다. 장래의 과를 품지 않은 유정은 하나도 없다. 장래의 과를 품은 이는 반드시 대각을 이루기 때문이다. 넷째 구는, 널리 제도하려는 뜻을 일으킨다. 비록 장래의 과가 있지만 관각(觀覺)이 없다.</w:t>
      </w:r>
    </w:p>
    <w:p>
      <w:pPr>
        <w:pStyle w:val="SHTKBlockLabel"/>
        <w:spacing w:before="80" w:after="40"/>
      </w:pPr>
      <w:r>
        <w:rPr>
          <w:rFonts w:ascii="Noto Sans CJK KR" w:hAnsi="Noto Sans CJK KR" w:eastAsia="Noto Sans CJK KR"/>
          <w:b/>
        </w:rPr>
        <w:t>원문</w:t>
      </w:r>
    </w:p>
    <w:p>
      <w:pPr>
        <w:pStyle w:val="SHTKSourceText"/>
      </w:pPr>
      <w:r>
        <w:t>無觀覺者長沒苦海故。此四意內所詮義者。第一句中約邪見說。第二句中約信心說。第四同望當果</w:t>
      </w:r>
    </w:p>
    <w:p>
      <w:pPr>
        <w:pStyle w:val="SHTKBlockLabel"/>
        <w:spacing w:before="80" w:after="40"/>
      </w:pPr>
      <w:r>
        <w:rPr>
          <w:rFonts w:ascii="Noto Sans CJK KR" w:hAnsi="Noto Sans CJK KR" w:eastAsia="Noto Sans CJK KR"/>
          <w:b/>
        </w:rPr>
        <w:t>한국어 직역</w:t>
      </w:r>
    </w:p>
    <w:p>
      <w:pPr>
        <w:pStyle w:val="SHTKTranslationText"/>
      </w:pPr>
      <w:r>
        <w:t>관각이 없는 이는 오래도록 고해에 빠져 있기 때문이다. 이 네 뜻 안에서 드러내는 뜻은, 첫째 구에서는 사견에 의거하여 말하고, 둘째 구에서는 신심에 의거하여 말한다. 넷째는 함께 장래의 과를 바라보아, [구문 불확실]</w:t>
      </w:r>
    </w:p>
    <w:p>
      <w:pPr>
        <w:pStyle w:val="SHTKNoteSummary"/>
      </w:pPr>
      <w:r>
        <w:t>교감 요약 | [KABC 편집] 「第」 뒤에 「三第」 보입</w:t>
      </w:r>
    </w:p>
    <w:p>
      <w:pPr>
        <w:pStyle w:val="SHTKNoteDetail"/>
      </w:pPr>
      <w:r>
        <w:t>• 원교감 원문 | 第四同望當果 → 第三第四同望當果</w:t>
        <w:br/>
        <w:t>• 교감 번호 | KABC [199]</w:t>
        <w:br/>
        <w:t>• 판본 정보 | KABC 『한국불교전서』 H0009 (ABC_BJ_H0009_T_001) 편집교감</w:t>
        <w:br/>
        <w:t>• 저본 독법 | 第四</w:t>
        <w:br/>
        <w:t>• 저본 적용 구절 | 第四同望當果</w:t>
        <w:br/>
        <w:t>• 저본 기준 번역 | 넷째는 함께 장래의 과를 바라보아, [구문 불확실]</w:t>
        <w:br/>
        <w:t>• 이문 독법 | 第三第四</w:t>
        <w:br/>
        <w:t>• 이문 적용 구절 | 第三第四同望當果</w:t>
        <w:br/>
        <w:t>• 이문 기준 번역 | 셋째와 넷째는 함께 장래의 과를 바라보아,</w:t>
        <w:br/>
        <w:t>• 한국어 해설 | 셋째·넷째 두 구를 함께 설명하는 문장이므로 보입에 따라 적용 범위가 넓어진다.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指當有義說為俱有。據現無義亦說俱無。三義如是。第四義者。為離二邊故說四句。謂前二句別顯離邊。後之二句總顯離邊。言別顯者。謂初句言闡提人有。</w:t>
      </w:r>
    </w:p>
    <w:p>
      <w:pPr>
        <w:pStyle w:val="SHTKBlockLabel"/>
        <w:spacing w:before="80" w:after="40"/>
      </w:pPr>
      <w:r>
        <w:rPr>
          <w:rFonts w:ascii="Noto Sans CJK KR" w:hAnsi="Noto Sans CJK KR" w:eastAsia="Noto Sans CJK KR"/>
          <w:b/>
        </w:rPr>
        <w:t>한국어 직역</w:t>
      </w:r>
    </w:p>
    <w:p>
      <w:pPr>
        <w:pStyle w:val="SHTKTranslationText"/>
      </w:pPr>
      <w:r>
        <w:t>장차 있게 될 뜻을 가리켜 모두 있다고 말하고, 현재 없다는 뜻에 근거하여 또한 모두 없다고 말한다. 셋째 뜻은 이와 같다. 넷째 뜻은, 두 극단을 떠나게 하기 위하여 네 구를 설한 것이다. 앞의 두 구는 개별적으로 극단을 떠남을 드러내고, 뒤의 두 구는 총체적으로 극단을 떠남을 드러낸다. 개별적으로 드러낸다는 것은, 첫째 구에서 일천제에게 있다고 말한 것은,</w:t>
      </w:r>
    </w:p>
    <w:p>
      <w:pPr>
        <w:pStyle w:val="SHTKBlockLabel"/>
        <w:spacing w:before="80" w:after="40"/>
      </w:pPr>
      <w:r>
        <w:rPr>
          <w:rFonts w:ascii="Noto Sans CJK KR" w:hAnsi="Noto Sans CJK KR" w:eastAsia="Noto Sans CJK KR"/>
          <w:b/>
        </w:rPr>
        <w:t>원문</w:t>
      </w:r>
    </w:p>
    <w:p>
      <w:pPr>
        <w:pStyle w:val="SHTKSourceText"/>
      </w:pPr>
      <w:r>
        <w:t>遮定無邊非據定有。第二句言闡提人無。止定有邊不著定無。如下文言。若有說言斷善根者定有佛性定無佛性。是名置答。善男子我亦不說</w:t>
      </w:r>
    </w:p>
    <w:p>
      <w:pPr>
        <w:pStyle w:val="SHTKBlockLabel"/>
        <w:spacing w:before="80" w:after="40"/>
      </w:pPr>
      <w:r>
        <w:rPr>
          <w:rFonts w:ascii="Noto Sans CJK KR" w:hAnsi="Noto Sans CJK KR" w:eastAsia="Noto Sans CJK KR"/>
          <w:b/>
        </w:rPr>
        <w:t>한국어 직역</w:t>
      </w:r>
    </w:p>
    <w:p>
      <w:pPr>
        <w:pStyle w:val="SHTKTranslationText"/>
      </w:pPr>
      <w:r>
        <w:t>결정적으로 없다는 극단을 막은 것이며, 결정적으로 있다고 주장한 것이 아니다. 둘째 구에서 일천제에게 없다고 말한 것은, 결정적으로 있다는 극단을 그치게 한 것이며, 결정적으로 없다고 집착하게 한 것이 아니다. 아래 글에서 “만약 선근을 끊은 자에게 결정적으로 불성이 있다고 하거나 결정적으로 불성이 없다고 말한다면, 이를 치답(置答)이라 한다. 선남자여, 나 또한,</w:t>
      </w:r>
    </w:p>
    <w:p>
      <w:pPr>
        <w:pStyle w:val="SHTKBlockLabel"/>
        <w:spacing w:before="80" w:after="40"/>
      </w:pPr>
      <w:r>
        <w:rPr>
          <w:rFonts w:ascii="Noto Sans CJK KR" w:hAnsi="Noto Sans CJK KR" w:eastAsia="Noto Sans CJK KR"/>
          <w:b/>
        </w:rPr>
        <w:t>원문</w:t>
      </w:r>
    </w:p>
    <w:p>
      <w:pPr>
        <w:pStyle w:val="SHTKSourceText"/>
      </w:pPr>
      <w:r>
        <w:t>置而不答乃說置答。如是置答復有二種。一者遮止二者莫著。以是義故得名置答。如就闡提遮止二邊。對善根人當知亦爾。言後二句總顯離邊者。</w:t>
      </w:r>
    </w:p>
    <w:p>
      <w:pPr>
        <w:pStyle w:val="SHTKBlockLabel"/>
        <w:spacing w:before="80" w:after="40"/>
      </w:pPr>
      <w:r>
        <w:rPr>
          <w:rFonts w:ascii="Noto Sans CJK KR" w:hAnsi="Noto Sans CJK KR" w:eastAsia="Noto Sans CJK KR"/>
          <w:b/>
        </w:rPr>
        <w:t>한국어 직역</w:t>
      </w:r>
    </w:p>
    <w:p>
      <w:pPr>
        <w:pStyle w:val="SHTKTranslationText"/>
      </w:pPr>
      <w:r>
        <w:t>내버려 두고 답하지 않는 것을 말하는 것이 아니라, 치답을 말하는 것이다. 이와 같은 치답에는 다시 두 종류가 있다. 첫째는 차지이고, 둘째는 막착이다. 이 뜻 때문에, 치답이라고 이름할 수 있다.”라고 한 것과 같다. 일천제에 나아가 두 극단을 막는 것과 같이, 선근 있는 사람에 대해서도 마땅히 그러함을 알아야 한다. 뒤의 두 구가 총체적으로 극단을 떠남을 드러낸다는 것은,</w:t>
      </w:r>
    </w:p>
    <w:p>
      <w:pPr>
        <w:pStyle w:val="SHTKBlockLabel"/>
        <w:spacing w:before="80" w:after="40"/>
      </w:pPr>
      <w:r>
        <w:rPr>
          <w:rFonts w:ascii="Noto Sans CJK KR" w:hAnsi="Noto Sans CJK KR" w:eastAsia="Noto Sans CJK KR"/>
          <w:b/>
        </w:rPr>
        <w:t>원문</w:t>
      </w:r>
    </w:p>
    <w:p>
      <w:pPr>
        <w:pStyle w:val="SHTKSourceText"/>
      </w:pPr>
      <w:r>
        <w:t>第三句言二人俱有。是明佛性不同菟角</w:t>
      </w:r>
    </w:p>
    <w:p>
      <w:pPr>
        <w:pStyle w:val="SHTKBlockLabel"/>
        <w:spacing w:before="80" w:after="40"/>
      </w:pPr>
      <w:r>
        <w:rPr>
          <w:rFonts w:ascii="Noto Sans CJK KR" w:hAnsi="Noto Sans CJK KR" w:eastAsia="Noto Sans CJK KR"/>
          <w:b/>
        </w:rPr>
        <w:t>한국어 직역</w:t>
      </w:r>
    </w:p>
    <w:p>
      <w:pPr>
        <w:pStyle w:val="SHTKTranslationText"/>
      </w:pPr>
      <w:r>
        <w:t>셋째 구에서 두 사람에게 모두 있다고 한 것은, 불성이 토끼뿔과 같지 않음을 밝힌 것이고,</w:t>
      </w:r>
    </w:p>
    <w:p>
      <w:pPr>
        <w:pStyle w:val="SHTKNoteSummary"/>
      </w:pPr>
      <w:r>
        <w:t>교감 요약 | [KABC 편집] 「菟」를 「兎」로 교정</w:t>
      </w:r>
    </w:p>
    <w:p>
      <w:pPr>
        <w:pStyle w:val="SHTKNoteDetail"/>
      </w:pPr>
      <w:r>
        <w:t>• 원교감 원문 | 菟角 → 兎角</w:t>
        <w:br/>
        <w:t>• 교감 번호 | KABC [200]-[202]</w:t>
        <w:br/>
        <w:t>• 판본 정보 | KABC 『한국불교전서』 H0009 (ABC_BJ_H0009_T_001) 편집교감</w:t>
        <w:br/>
        <w:t>• 저본 독법 | 菟角</w:t>
        <w:br/>
        <w:t>• 저본 적용 구절 | 不同菟角／菟角不可生</w:t>
        <w:br/>
        <w:t>• 저본 기준 번역 | 불성이 토끼뿔과 같지 않음을 밝힌 것이고, 토끼뿔과 같지는 않다. 토끼뿔은 생길 수 없지만,</w:t>
        <w:br/>
        <w:t>• 이문 독법 | 兎角</w:t>
        <w:br/>
        <w:t>• 이문 적용 구절 | 不同兎角／兎角不可生</w:t>
        <w:br/>
        <w:t>• 이문 기준 번역 | 토끼뿔과 같지 않다 / 토끼뿔은 생길 수 없다.</w:t>
        <w:br/>
        <w:t>• 한국어 해설 | 「菟/兎」는 여기서 모두 토끼를 뜻하는 자형 차이이므로 번역은 같다.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依非無義說名為有。第四句言二人俱無。是顯佛性不同虛空約不有義說名為無。如下文言。眾生佛性非有非無。所以者何。佛性雖有非如虛空。虛空不可見。</w:t>
      </w:r>
    </w:p>
    <w:p>
      <w:pPr>
        <w:pStyle w:val="SHTKBlockLabel"/>
        <w:spacing w:before="80" w:after="40"/>
      </w:pPr>
      <w:r>
        <w:rPr>
          <w:rFonts w:ascii="Noto Sans CJK KR" w:hAnsi="Noto Sans CJK KR" w:eastAsia="Noto Sans CJK KR"/>
          <w:b/>
        </w:rPr>
        <w:t>한국어 직역</w:t>
      </w:r>
    </w:p>
    <w:p>
      <w:pPr>
        <w:pStyle w:val="SHTKTranslationText"/>
      </w:pPr>
      <w:r>
        <w:t>없지 않다는 뜻에 의하여 있다고 말한 것이다. 넷째 구에서 두 사람에게 모두 없다고 한 것은, 불성이 허공과 같지 않음을 드러낸 것이고, 있는 것이 아니라는 뜻에 의하여 없다고 말한 것이다. 아래 글에서 “중생의 불성은 유도 아니고 무도 아니다. 그 까닭은 무엇인가? 불성이 비록 있지만, 허공과 같은 것은 아니다. 허공은 볼 수 없지만,</w:t>
      </w:r>
    </w:p>
    <w:p>
      <w:pPr>
        <w:pStyle w:val="SHTKBlockLabel"/>
        <w:spacing w:before="80" w:after="40"/>
      </w:pPr>
      <w:r>
        <w:rPr>
          <w:rFonts w:ascii="Noto Sans CJK KR" w:hAnsi="Noto Sans CJK KR" w:eastAsia="Noto Sans CJK KR"/>
          <w:b/>
        </w:rPr>
        <w:t>원문</w:t>
      </w:r>
    </w:p>
    <w:p>
      <w:pPr>
        <w:pStyle w:val="SHTKSourceText"/>
      </w:pPr>
      <w:r>
        <w:t>佛性可見故。佛性雖無不同菟角。菟角不可生。佛性可生故。是故佛性非有非無亦有亦無。云何名有。一切悉有是諸眾生不斷滅。</w:t>
      </w:r>
    </w:p>
    <w:p>
      <w:pPr>
        <w:pStyle w:val="SHTKBlockLabel"/>
        <w:spacing w:before="80" w:after="40"/>
      </w:pPr>
      <w:r>
        <w:rPr>
          <w:rFonts w:ascii="Noto Sans CJK KR" w:hAnsi="Noto Sans CJK KR" w:eastAsia="Noto Sans CJK KR"/>
          <w:b/>
        </w:rPr>
        <w:t>한국어 직역</w:t>
      </w:r>
    </w:p>
    <w:p>
      <w:pPr>
        <w:pStyle w:val="SHTKTranslationText"/>
      </w:pPr>
      <w:r>
        <w:t>불성은 볼 수 있기 때문이다. 불성이 비록 없지만, 토끼뿔과 같지는 않다. 토끼뿔은 생길 수 없지만, 불성은 생길 수 있기 때문이다. 그러므로 불성은 유도 아니고 무도 아니며, 또한 유이기도 하고 무이기도 하다. 무엇을 유라고 하는가? 일체에 모두 있으며, 이 모든 중생이 단멸하지 않고,</w:t>
      </w:r>
    </w:p>
    <w:p>
      <w:pPr>
        <w:pStyle w:val="SHTKBlockLabel"/>
        <w:spacing w:before="80" w:after="40"/>
      </w:pPr>
      <w:r>
        <w:rPr>
          <w:rFonts w:ascii="Noto Sans CJK KR" w:hAnsi="Noto Sans CJK KR" w:eastAsia="Noto Sans CJK KR"/>
          <w:b/>
        </w:rPr>
        <w:t>원문</w:t>
      </w:r>
    </w:p>
    <w:p>
      <w:pPr>
        <w:pStyle w:val="SHTKSourceText"/>
      </w:pPr>
      <w:r>
        <w:t>猶如燈炎。</w:t>
      </w:r>
    </w:p>
    <w:p>
      <w:pPr>
        <w:pStyle w:val="SHTKBlockLabel"/>
        <w:spacing w:before="80" w:after="40"/>
      </w:pPr>
      <w:r>
        <w:rPr>
          <w:rFonts w:ascii="Noto Sans CJK KR" w:hAnsi="Noto Sans CJK KR" w:eastAsia="Noto Sans CJK KR"/>
          <w:b/>
        </w:rPr>
        <w:t>한국어 직역</w:t>
      </w:r>
    </w:p>
    <w:p>
      <w:pPr>
        <w:pStyle w:val="SHTKTranslationText"/>
      </w:pPr>
      <w:r>
        <w:t>마치 등불의 불꽃과 같이,</w:t>
      </w:r>
    </w:p>
    <w:p>
      <w:pPr>
        <w:pStyle w:val="SHTKNoteSummary"/>
      </w:pPr>
      <w:r>
        <w:t>교감 요약 | [KABC 편집] 「炎」을 「焰」으로 교정</w:t>
      </w:r>
    </w:p>
    <w:p>
      <w:pPr>
        <w:pStyle w:val="SHTKNoteDetail"/>
      </w:pPr>
      <w:r>
        <w:t>• 원교감 원문 | 燈炎 → 燈焰</w:t>
        <w:br/>
        <w:t>• 교감 번호 | KABC [203]</w:t>
        <w:br/>
        <w:t>• 판본 정보 | KABC 『한국불교전서』 H0009 (ABC_BJ_H0009_T_001) 편집교감</w:t>
        <w:br/>
        <w:t>• 저본 독법 | 炎</w:t>
        <w:br/>
        <w:t>• 저본 적용 구절 | 猶如燈炎</w:t>
        <w:br/>
        <w:t>• 저본 기준 번역 | 마치 등불의 불꽃과 같이,</w:t>
        <w:br/>
        <w:t>• 이문 독법 | 焰</w:t>
        <w:br/>
        <w:t>• 이문 적용 구절 | 猶如燈焰</w:t>
        <w:br/>
        <w:t>• 이문 기준 번역 | 마치 등불의 불꽃과 같이,</w:t>
        <w:br/>
        <w:t>• 한국어 해설 | 두 글자 모두 불꽃을 뜻하며 이 문맥에서 번역 차이는 없다.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乃至菩提故名有。</w:t>
      </w:r>
    </w:p>
    <w:p>
      <w:pPr>
        <w:pStyle w:val="SHTKBlockLabel"/>
        <w:spacing w:before="80" w:after="40"/>
      </w:pPr>
      <w:r>
        <w:rPr>
          <w:rFonts w:ascii="Noto Sans CJK KR" w:hAnsi="Noto Sans CJK KR" w:eastAsia="Noto Sans CJK KR"/>
          <w:b/>
        </w:rPr>
        <w:t>한국어 직역</w:t>
      </w:r>
    </w:p>
    <w:p>
      <w:pPr>
        <w:pStyle w:val="SHTKTranslationText"/>
      </w:pPr>
      <w:r>
        <w:t>보리에 이르기까지 이어지므로, 그러므로 유라고 이름한다.</w:t>
      </w:r>
    </w:p>
    <w:p>
      <w:pPr>
        <w:pStyle w:val="SHTKNoteSummary"/>
      </w:pPr>
      <w:r>
        <w:t>교감 요약 | [KABC 편집] 「故」 앞에 「是」 보입</w:t>
      </w:r>
    </w:p>
    <w:p>
      <w:pPr>
        <w:pStyle w:val="SHTKNoteDetail"/>
      </w:pPr>
      <w:r>
        <w:t>• 원교감 원문 | 故名有 → 是故名有</w:t>
        <w:br/>
        <w:t>• 교감 번호 | KABC [204]</w:t>
        <w:br/>
        <w:t>• 판본 정보 | KABC 『한국불교전서』 H0009 (ABC_BJ_H0009_T_001) 편집교감</w:t>
        <w:br/>
        <w:t>• 저본 독법 | 故</w:t>
        <w:br/>
        <w:t>• 저본 적용 구절 | 乃至菩提故名有</w:t>
        <w:br/>
        <w:t>• 저본 기준 번역 | 유라고 이름한다.</w:t>
        <w:br/>
        <w:t>• 이문 독법 | 是故</w:t>
        <w:br/>
        <w:t>• 이문 적용 구절 | 乃至菩提是故名有</w:t>
        <w:br/>
        <w:t>• 이문 기준 번역 | 보리에 이르기까지 이어진다. 그러므로 유라고 이름한다.</w:t>
        <w:br/>
        <w:t>• 한국어 해설 | 결론 접속어를 보완하는 것으로 논지에는 변화가 없다.</w:t>
        <w:br/>
        <w:t>• 번역 영향 판정 | [표현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云何無。</w:t>
      </w:r>
    </w:p>
    <w:p>
      <w:pPr>
        <w:pStyle w:val="SHTKBlockLabel"/>
        <w:spacing w:before="80" w:after="40"/>
      </w:pPr>
      <w:r>
        <w:rPr>
          <w:rFonts w:ascii="Noto Sans CJK KR" w:hAnsi="Noto Sans CJK KR" w:eastAsia="Noto Sans CJK KR"/>
          <w:b/>
        </w:rPr>
        <w:t>한국어 직역</w:t>
      </w:r>
    </w:p>
    <w:p>
      <w:pPr>
        <w:pStyle w:val="SHTKTranslationText"/>
      </w:pPr>
      <w:r>
        <w:t>어찌 무인가? [구문 불확실]</w:t>
      </w:r>
    </w:p>
    <w:p>
      <w:pPr>
        <w:pStyle w:val="SHTKNoteSummary"/>
      </w:pPr>
      <w:r>
        <w:t>교감 요약 | [KABC 편집] 「何」 뒤에 「名」 보입</w:t>
      </w:r>
    </w:p>
    <w:p>
      <w:pPr>
        <w:pStyle w:val="SHTKNoteDetail"/>
      </w:pPr>
      <w:r>
        <w:t>• 원교감 원문 | 云何無 → 云何名無</w:t>
        <w:br/>
        <w:t>• 교감 번호 | KABC [205]</w:t>
        <w:br/>
        <w:t>• 판본 정보 | KABC 『한국불교전서』 H0009 (ABC_BJ_H0009_T_001) 편집교감</w:t>
        <w:br/>
        <w:t>• 저본 독법 | 云何無</w:t>
        <w:br/>
        <w:t>• 저본 적용 구절 | 云何無</w:t>
        <w:br/>
        <w:t>• 저본 기준 번역 | 어찌 무인가? [구문 불확실]</w:t>
        <w:br/>
        <w:t>• 이문 독법 | 云何名無</w:t>
        <w:br/>
        <w:t>• 이문 적용 구절 | 云何名無</w:t>
        <w:br/>
        <w:t>• 이문 기준 번역 | 무엇을 무라고 하는가?</w:t>
        <w:br/>
        <w:t>• 한국어 해설 | 「名」을 보입하면 존재 여부를 묻는 말이 아니라 ‘무라고 이름하는 기준’을 묻는 문답이 된다.</w:t>
        <w:br/>
        <w:t>• 번역 영향 판정 | [의미 차이 경미]</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一切眾生現在未有一切佛法。是故名無。有無合故是名中道。是故佛性非有非無乃至廣說。若依如是離邊之意。四句皆望當果佛性。若使四句齊望一果。總別二意有何異者。</w:t>
      </w:r>
    </w:p>
    <w:p>
      <w:pPr>
        <w:pStyle w:val="SHTKBlockLabel"/>
        <w:spacing w:before="80" w:after="40"/>
      </w:pPr>
      <w:r>
        <w:rPr>
          <w:rFonts w:ascii="Noto Sans CJK KR" w:hAnsi="Noto Sans CJK KR" w:eastAsia="Noto Sans CJK KR"/>
          <w:b/>
        </w:rPr>
        <w:t>한국어 직역</w:t>
      </w:r>
    </w:p>
    <w:p>
      <w:pPr>
        <w:pStyle w:val="SHTKTranslationText"/>
      </w:pPr>
      <w:r>
        <w:t>일체중생에게 현재 아직 일체 불법이 있지 않다. 그러므로 무라고 이름한다. 유와 무를 합하기 때문에, 이를 중도라고 이름한다. 그러므로 불성은 유도 아니고 무도 아니다.”라고 하며, 이하 널리 설한다. 만약 이와 같이 극단을 떠나는 뜻에 의하면, 네 구가 모두 장래의 과인 불성을 바라본다. 만약 네 구가 모두 하나의 과를 바라본다면, 총과 별의 두 뜻에 무슨 차이가 있는가?</w:t>
      </w:r>
    </w:p>
    <w:p>
      <w:pPr>
        <w:pStyle w:val="SHTKBlockLabel"/>
        <w:spacing w:before="80" w:after="40"/>
      </w:pPr>
      <w:r>
        <w:rPr>
          <w:rFonts w:ascii="Noto Sans CJK KR" w:hAnsi="Noto Sans CJK KR" w:eastAsia="Noto Sans CJK KR"/>
          <w:b/>
        </w:rPr>
        <w:t>원문</w:t>
      </w:r>
    </w:p>
    <w:p>
      <w:pPr>
        <w:pStyle w:val="SHTKSourceText"/>
      </w:pPr>
      <w:r>
        <w:t>前二人說二句者。依遮詮義以遣二邊。後總二人立句者。</w:t>
      </w:r>
    </w:p>
    <w:p>
      <w:pPr>
        <w:pStyle w:val="SHTKBlockLabel"/>
        <w:spacing w:before="80" w:after="40"/>
      </w:pPr>
      <w:r>
        <w:rPr>
          <w:rFonts w:ascii="Noto Sans CJK KR" w:hAnsi="Noto Sans CJK KR" w:eastAsia="Noto Sans CJK KR"/>
          <w:b/>
        </w:rPr>
        <w:t>한국어 직역</w:t>
      </w:r>
    </w:p>
    <w:p>
      <w:pPr>
        <w:pStyle w:val="SHTKTranslationText"/>
      </w:pPr>
      <w:r>
        <w:t>앞의 두 사람을 두고 두 구를 설한 것은, 차전(遮詮)의 뜻에 의하여 두 극단을 제거하기 위한 것이다. 뒤에서 두 사람을 총괄하여 구를 세운 것은, [구문 불확실]</w:t>
      </w:r>
    </w:p>
    <w:p>
      <w:pPr>
        <w:pStyle w:val="SHTKNoteSummary"/>
      </w:pPr>
      <w:r>
        <w:t>교감 요약 | [KABC 편집] 「總」 삭제 및 「立」 뒤에 「二」 보입</w:t>
      </w:r>
    </w:p>
    <w:p>
      <w:pPr>
        <w:pStyle w:val="SHTKNoteDetail"/>
      </w:pPr>
      <w:r>
        <w:t>• 원교감 원문 | 後總二人立句者 → 後二人立二句者</w:t>
        <w:br/>
        <w:t>• 교감 번호 | KABC [206]-[207]</w:t>
        <w:br/>
        <w:t>• 판본 정보 | KABC 『한국불교전서』 H0009 (ABC_BJ_H0009_T_001) 편집교감</w:t>
        <w:br/>
        <w:t>• 저본 독법 | 總／［－］</w:t>
        <w:br/>
        <w:t>• 저본 적용 구절 | 後總二人立句者</w:t>
        <w:br/>
        <w:t>• 저본 기준 번역 | 뒤에서 두 사람을 총괄하여 구를 세운 것은, [구문 불확실]</w:t>
        <w:br/>
        <w:t>• 이문 독법 | ［－］／二</w:t>
        <w:br/>
        <w:t>• 이문 적용 구절 | 後二人立二句者</w:t>
        <w:br/>
        <w:t>• 이문 기준 번역 | 뒤의 두 사람을 두고 두 구를 세운 것은,</w:t>
        <w:br/>
        <w:t>• 의미 차이 | 문장 구조 변화</w:t>
        <w:br/>
        <w:t>• 한국어 해설 | 앞의 ‘두 사람을 두고 두 구를 설함’과 대칭을 이루며, 총괄의 뜻은 뒤 문장의 합설(合說)에서 설명된다.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依表詮門以示中道。中道之義通於二人。是故合說。二邊之執隨人各起。所以別說。然佛說四句意趣眾多。今且略爾四種義耳。</w:t>
      </w:r>
    </w:p>
    <w:p>
      <w:pPr>
        <w:pStyle w:val="SHTKBlockLabel"/>
        <w:spacing w:before="80" w:after="40"/>
      </w:pPr>
      <w:r>
        <w:rPr>
          <w:rFonts w:ascii="Noto Sans CJK KR" w:hAnsi="Noto Sans CJK KR" w:eastAsia="Noto Sans CJK KR"/>
          <w:b/>
        </w:rPr>
        <w:t>한국어 직역</w:t>
      </w:r>
    </w:p>
    <w:p>
      <w:pPr>
        <w:pStyle w:val="SHTKTranslationText"/>
      </w:pPr>
      <w:r>
        <w:t>표전(表詮)의 문에 의하여 중도를 보이기 위한 것이다. 중도의 뜻은 두 사람에게 통하므로, 그러므로 합하여 말한다. 두 극단의 집착은 사람에 따라 각각 일어나므로, 따로 말한다. 그러나 부처께서 네 구를 설한 의취는 매우 많다. 지금 우선 이 네 가지 뜻만을 간략히 들었을 뿐이다.</w:t>
      </w:r>
    </w:p>
    <w:p>
      <w:pPr>
        <w:pStyle w:val="SHTKBlockLabel"/>
        <w:spacing w:before="80" w:after="40"/>
      </w:pPr>
      <w:r>
        <w:rPr>
          <w:rFonts w:ascii="Noto Sans CJK KR" w:hAnsi="Noto Sans CJK KR" w:eastAsia="Noto Sans CJK KR"/>
          <w:b/>
        </w:rPr>
        <w:t>위치표지</w:t>
      </w:r>
    </w:p>
    <w:p>
      <w:pPr>
        <w:pStyle w:val="SHTKPositionMarker"/>
      </w:pPr>
      <w:bookmarkStart w:id="14" w:name="loc_0252b26"/>
      <w:r>
        <w:t>[0252b26]</w:t>
      </w:r>
      <w:bookmarkEnd w:id="14"/>
    </w:p>
    <w:p>
      <w:pPr>
        <w:pStyle w:val="SHTKBlockLabel"/>
        <w:spacing w:before="80" w:after="40"/>
      </w:pPr>
      <w:r>
        <w:rPr>
          <w:rFonts w:ascii="Noto Sans CJK KR" w:hAnsi="Noto Sans CJK KR" w:eastAsia="Noto Sans CJK KR"/>
          <w:b/>
        </w:rPr>
        <w:t>원문</w:t>
      </w:r>
    </w:p>
    <w:p>
      <w:pPr>
        <w:pStyle w:val="SHTKSourceText"/>
      </w:pPr>
      <w:r>
        <w:t>有無門竟。</w:t>
      </w:r>
    </w:p>
    <w:p>
      <w:pPr>
        <w:pStyle w:val="SHTKBlockLabel"/>
        <w:spacing w:before="80" w:after="40"/>
      </w:pPr>
      <w:r>
        <w:rPr>
          <w:rFonts w:ascii="Noto Sans CJK KR" w:hAnsi="Noto Sans CJK KR" w:eastAsia="Noto Sans CJK KR"/>
          <w:b/>
        </w:rPr>
        <w:t>한국어 직역</w:t>
      </w:r>
    </w:p>
    <w:p>
      <w:pPr>
        <w:pStyle w:val="SHTKTranslationText"/>
      </w:pPr>
      <w:r>
        <w:t>유무문을 마친다.</w:t>
      </w:r>
    </w:p>
    <w:p>
      <w:pPr>
        <w:pStyle w:val="Heading4"/>
      </w:pPr>
      <w:r>
        <w:t>第五 三世門</w:t>
      </w:r>
    </w:p>
    <w:p>
      <w:pPr>
        <w:pStyle w:val="SHTKBlockLabel"/>
        <w:spacing w:before="80" w:after="40"/>
      </w:pPr>
      <w:r>
        <w:rPr>
          <w:rFonts w:ascii="Noto Sans CJK KR" w:hAnsi="Noto Sans CJK KR" w:eastAsia="Noto Sans CJK KR"/>
          <w:b/>
        </w:rPr>
        <w:t>원문</w:t>
      </w:r>
    </w:p>
    <w:p>
      <w:pPr>
        <w:pStyle w:val="SHTKSourceText"/>
      </w:pPr>
      <w:r>
        <w:t>第五明三世非三世略有二義。先就法身後約報佛。若就別門。法身佛性雖復因名應得果名。至得其體平等無生無滅。是故一向非三世攝。是義灼然</w:t>
      </w:r>
    </w:p>
    <w:p>
      <w:pPr>
        <w:pStyle w:val="SHTKBlockLabel"/>
        <w:spacing w:before="80" w:after="40"/>
      </w:pPr>
      <w:r>
        <w:rPr>
          <w:rFonts w:ascii="Noto Sans CJK KR" w:hAnsi="Noto Sans CJK KR" w:eastAsia="Noto Sans CJK KR"/>
          <w:b/>
        </w:rPr>
        <w:t>한국어 직역</w:t>
      </w:r>
    </w:p>
    <w:p>
      <w:pPr>
        <w:pStyle w:val="SHTKTranslationText"/>
      </w:pPr>
      <w:r>
        <w:t>다섯째, 삼세와 비삼세를 밝히는 데에는, 간략히 두 가지 뜻이 있다. 먼저 법신에 나아가고, 뒤에 보불에 의거한다. 만약 별문에 나아가면, 법신의 불성은 비록 다시 인이라는 이름을 가지더라도, 마땅히 과라는 이름도 얻는다. 그 체에 이르면 평등하여 생함도 없고 멸함도 없다. 그러므로 한결같이 삼세에 포섭되지 않는다. 이 뜻은 분명하므로,</w:t>
      </w:r>
    </w:p>
    <w:p>
      <w:pPr>
        <w:pStyle w:val="SHTKBlockLabel"/>
        <w:spacing w:before="80" w:after="40"/>
      </w:pPr>
      <w:r>
        <w:rPr>
          <w:rFonts w:ascii="Noto Sans CJK KR" w:hAnsi="Noto Sans CJK KR" w:eastAsia="Noto Sans CJK KR"/>
          <w:b/>
        </w:rPr>
        <w:t>원문</w:t>
      </w:r>
    </w:p>
    <w:p>
      <w:pPr>
        <w:pStyle w:val="SHTKSourceText"/>
      </w:pPr>
      <w:r>
        <w:t>不勞引證也。次約報佛因果性者。依下文說即有三句。一者如來圓果菩薩滿因。此二相對以顯不同。如來圓智窮於理原。等一法界遍三世際。故非過去現在未來。後身菩薩未至理原。</w:t>
      </w:r>
    </w:p>
    <w:p>
      <w:pPr>
        <w:pStyle w:val="SHTKBlockLabel"/>
        <w:spacing w:before="80" w:after="40"/>
      </w:pPr>
      <w:r>
        <w:rPr>
          <w:rFonts w:ascii="Noto Sans CJK KR" w:hAnsi="Noto Sans CJK KR" w:eastAsia="Noto Sans CJK KR"/>
          <w:b/>
        </w:rPr>
        <w:t>한국어 직역</w:t>
      </w:r>
    </w:p>
    <w:p>
      <w:pPr>
        <w:pStyle w:val="SHTKTranslationText"/>
      </w:pPr>
      <w:r>
        <w:t>수고롭게 증거를 인용할 필요가 없다. 다음으로 보불의 인과성에 의하면, 아래 글의 설에 따라 곧 세 구가 있다. 첫째는 여래의 원만한 과와 보살의 원만한 인이다. 이 둘을 서로 대비하여 같지 않음을 드러낸다. 여래의 원만한 지혜는 이치의 근원을 끝까지 다하고, 하나의 법계와 같아 삼세의 끝에 두루한다. 그러므로 과거·현재·미래가 아니다. 후신보살은 아직 이치의 근원에 이르지 못하였다.</w:t>
      </w:r>
    </w:p>
    <w:p>
      <w:pPr>
        <w:pStyle w:val="SHTKBlockLabel"/>
        <w:spacing w:before="80" w:after="40"/>
      </w:pPr>
      <w:r>
        <w:rPr>
          <w:rFonts w:ascii="Noto Sans CJK KR" w:hAnsi="Noto Sans CJK KR" w:eastAsia="Noto Sans CJK KR"/>
          <w:b/>
        </w:rPr>
        <w:t>원문</w:t>
      </w:r>
    </w:p>
    <w:p>
      <w:pPr>
        <w:pStyle w:val="SHTKSourceText"/>
      </w:pPr>
      <w:r>
        <w:t>雖復已得滿因故已少見。未至極果故未具見。未具見。邊名為未來。未成圓果故。已少見邊名為現在。現得滿因故。猶未謝故非過去。如經言。如來佛性非過去非現在未來。</w:t>
      </w:r>
    </w:p>
    <w:p>
      <w:pPr>
        <w:pStyle w:val="SHTKBlockLabel"/>
        <w:spacing w:before="80" w:after="40"/>
      </w:pPr>
      <w:r>
        <w:rPr>
          <w:rFonts w:ascii="Noto Sans CJK KR" w:hAnsi="Noto Sans CJK KR" w:eastAsia="Noto Sans CJK KR"/>
          <w:b/>
        </w:rPr>
        <w:t>한국어 직역</w:t>
      </w:r>
    </w:p>
    <w:p>
      <w:pPr>
        <w:pStyle w:val="SHTKTranslationText"/>
      </w:pPr>
      <w:r>
        <w:t>비록 이미 원만한 인을 얻었으므로 이미 조금 보았지만, 아직 극과에 이르지 못했으므로 아직 완전히 보지 못한다. 완전히 보지 못한 측면을 미래라고 이름한다. 아직 원만한 과를 이루지 못했기 때문이다. 이미 조금 본 측면을 현재라고 이름한다. 현재 원만한 인을 얻었기 때문이다. 아직 사라지지 않았으므로 과거가 아니다. 경에서 “여래의 불성은 과거도 아니고 현재도 아니며 미래이다.”라고 말한 것과 같다. [구문 불확실]</w:t>
      </w:r>
    </w:p>
    <w:p>
      <w:pPr>
        <w:pStyle w:val="SHTKNoteSummary"/>
      </w:pPr>
      <w:r>
        <w:t>교감 요약 | [KABC 편집] 「現在」 뒤에 「非」 보입</w:t>
      </w:r>
    </w:p>
    <w:p>
      <w:pPr>
        <w:pStyle w:val="SHTKNoteDetail"/>
      </w:pPr>
      <w:r>
        <w:t>• 원교감 원문 | 非過去非現在未來 → 非過去非現在非未來</w:t>
        <w:br/>
        <w:t>• 교감 번호 | KABC [208]</w:t>
        <w:br/>
        <w:t>• 판본 정보 | KABC 『한국불교전서』 H0009 (ABC_BJ_H0009_T_001) 편집교감</w:t>
        <w:br/>
        <w:t>• 저본 독법 | 未來</w:t>
        <w:br/>
        <w:t>• 저본 적용 구절 | 如來佛性非過去非現在未來</w:t>
        <w:br/>
        <w:t>• 저본 기준 번역 | 경에서 “여래의 불성은 과거도 아니고 현재도 아니며 미래이다.”라고 말한 것과 같다. [구문 불확실]</w:t>
        <w:br/>
        <w:t>• 이문 독법 | 非未來</w:t>
        <w:br/>
        <w:t>• 이문 적용 구절 | 如來佛性非過去非現在非未來</w:t>
        <w:br/>
        <w:t>• 이문 기준 번역 | 여래의 불성은 과거도 아니고 현재도 아니며 미래도 아니다.</w:t>
        <w:br/>
        <w:t>• 의미 차이 | 논지에 영향</w:t>
        <w:br/>
        <w:t>• 한국어 해설 | 법신·원만한 불덕이 삼세에 속하지 않는다는 바로 앞 논증과 일치하도록 부정어를 보완한다.</w:t>
        <w:br/>
        <w:t>• 번역 영향 판정 | [논지에 영향]</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後身菩薩佛性現在未來。少可見故得名現在。未具見故名為未來故。問未具見義猶是現在有。何得說是名為未來。又若菩薩現得少見故名現在者。是即如來現得其見。應名現在。</w:t>
      </w:r>
    </w:p>
    <w:p>
      <w:pPr>
        <w:pStyle w:val="SHTKBlockLabel"/>
        <w:spacing w:before="80" w:after="40"/>
      </w:pPr>
      <w:r>
        <w:rPr>
          <w:rFonts w:ascii="Noto Sans CJK KR" w:hAnsi="Noto Sans CJK KR" w:eastAsia="Noto Sans CJK KR"/>
          <w:b/>
        </w:rPr>
        <w:t>한국어 직역</w:t>
      </w:r>
    </w:p>
    <w:p>
      <w:pPr>
        <w:pStyle w:val="SHTKTranslationText"/>
      </w:pPr>
      <w:r>
        <w:t>“후신보살의 불성은 현재와 미래이다. 조금 볼 수 있기 때문에, 현재라는 이름을 얻고, 아직 완전히 보지 못했기 때문에, 미래라고 이름한다.”라고 한 것이다. 묻는다. 아직 완전히 보지 못한다는 뜻도 오히려 현재에 있는 것인데, 어찌 이것을 미래라고 이름한다고 말할 수 있는가? 또 만약 보살이 현재 조금 보았기 때문에 현재라고 이름한다면, 그렇다면 여래도 현재 그 봄을 얻었으니 마땅히 현재라고 이름해야 한다.</w:t>
      </w:r>
    </w:p>
    <w:p>
      <w:pPr>
        <w:pStyle w:val="SHTKBlockLabel"/>
        <w:spacing w:before="80" w:after="40"/>
      </w:pPr>
      <w:r>
        <w:rPr>
          <w:rFonts w:ascii="Noto Sans CJK KR" w:hAnsi="Noto Sans CJK KR" w:eastAsia="Noto Sans CJK KR"/>
          <w:b/>
        </w:rPr>
        <w:t>원문</w:t>
      </w:r>
    </w:p>
    <w:p>
      <w:pPr>
        <w:pStyle w:val="SHTKSourceText"/>
      </w:pPr>
      <w:r>
        <w:t>答如來現得得遍三世畢竟不為時節所遷。故雖現得不在現世。菩薩少見未免生死猶墮時節故為現在。</w:t>
      </w:r>
    </w:p>
    <w:p>
      <w:pPr>
        <w:pStyle w:val="SHTKBlockLabel"/>
        <w:spacing w:before="80" w:after="40"/>
      </w:pPr>
      <w:r>
        <w:rPr>
          <w:rFonts w:ascii="Noto Sans CJK KR" w:hAnsi="Noto Sans CJK KR" w:eastAsia="Noto Sans CJK KR"/>
          <w:b/>
        </w:rPr>
        <w:t>한국어 직역</w:t>
      </w:r>
    </w:p>
    <w:p>
      <w:pPr>
        <w:pStyle w:val="SHTKTranslationText"/>
      </w:pPr>
      <w:r>
        <w:t>답한다. 여래가 현재 얻는 것은, 삼세에 두루함을 얻은 것이며, 끝내 시절의 옮김을 받지 않는다. 그러므로 비록 현재 얻었어도 현재세에 있지 않다. 보살은 조금 보았지만, 아직 생사를 벗어나지 못하여, 오히려 시절에 떨어져 있으므로, 그러므로 현재가 된다.</w:t>
      </w:r>
    </w:p>
    <w:p>
      <w:pPr>
        <w:pStyle w:val="SHTKBlockLabel"/>
        <w:spacing w:before="80" w:after="40"/>
      </w:pPr>
      <w:r>
        <w:rPr>
          <w:rFonts w:ascii="Noto Sans CJK KR" w:hAnsi="Noto Sans CJK KR" w:eastAsia="Noto Sans CJK KR"/>
          <w:b/>
        </w:rPr>
        <w:t>원문</w:t>
      </w:r>
    </w:p>
    <w:p>
      <w:pPr>
        <w:pStyle w:val="SHTKSourceText"/>
      </w:pPr>
      <w:r>
        <w:t>是通後難答。前問者。未具見義雖是現有具見種子猶伏未起。由現起故名未來。如瑜伽說。未與果當來種子相續名未來果。當知此中道理亦爾。第二句者</w:t>
      </w:r>
    </w:p>
    <w:p>
      <w:pPr>
        <w:pStyle w:val="SHTKBlockLabel"/>
        <w:spacing w:before="80" w:after="40"/>
      </w:pPr>
      <w:r>
        <w:rPr>
          <w:rFonts w:ascii="Noto Sans CJK KR" w:hAnsi="Noto Sans CJK KR" w:eastAsia="Noto Sans CJK KR"/>
          <w:b/>
        </w:rPr>
        <w:t>한국어 직역</w:t>
      </w:r>
    </w:p>
    <w:p>
      <w:pPr>
        <w:pStyle w:val="SHTKTranslationText"/>
      </w:pPr>
      <w:r>
        <w:t>이것은 뒤의 난문을 회통한 것이고, 앞의 물음에 답하면 다음과 같다. 아직 완전히 보지 못한다는 뜻이 비록 현재에 있기는 하지만, 완전히 보게 할 종자는 아직 잠복하여 일어나지 않았다. 현재 일어나는 것에 말미암기 때문에 미래라고 이름한다. [구문 불확실] 『유가』에서 “아직 과와 함께하지 않은 장래의 종자상속을, 미래의 과라고 이름한다.”라고 설한 것과 같다. 마땅히 여기의 도리도 또한 이와 같음을 알아야 한다. 둘째 구는,</w:t>
      </w:r>
    </w:p>
    <w:p>
      <w:pPr>
        <w:pStyle w:val="SHTKBlockLabel"/>
        <w:spacing w:before="80" w:after="40"/>
      </w:pPr>
      <w:r>
        <w:rPr>
          <w:rFonts w:ascii="Noto Sans CJK KR" w:hAnsi="Noto Sans CJK KR" w:eastAsia="Noto Sans CJK KR"/>
          <w:b/>
        </w:rPr>
        <w:t>원문</w:t>
      </w:r>
    </w:p>
    <w:p>
      <w:pPr>
        <w:pStyle w:val="SHTKSourceText"/>
      </w:pPr>
      <w:r>
        <w:t>宜就如來因果相對以明差別。立果望因因皆未極不離生滅故隨三世。就果談果即有二義者。</w:t>
      </w:r>
    </w:p>
    <w:p>
      <w:pPr>
        <w:pStyle w:val="SHTKBlockLabel"/>
        <w:spacing w:before="80" w:after="40"/>
      </w:pPr>
      <w:r>
        <w:rPr>
          <w:rFonts w:ascii="Noto Sans CJK KR" w:hAnsi="Noto Sans CJK KR" w:eastAsia="Noto Sans CJK KR"/>
          <w:b/>
        </w:rPr>
        <w:t>한국어 직역</w:t>
      </w:r>
    </w:p>
    <w:p>
      <w:pPr>
        <w:pStyle w:val="SHTKTranslationText"/>
      </w:pPr>
      <w:r>
        <w:t>마땅히 여래의 인과를 서로 대비하여 차별을 밝힌 것이다. 과를 세워 인을 바라보면, 인은 모두 아직 궁극에 이르지 못하고, 생멸을 떠나지 못하므로, 그러므로 삼세를 따른다. 과에 나아가 과를 말하면 곧 두 가지 뜻이 있다.</w:t>
      </w:r>
    </w:p>
    <w:p>
      <w:pPr>
        <w:pStyle w:val="SHTKNoteSummary"/>
      </w:pPr>
      <w:r>
        <w:t>교감 요약 | [KABC 편집] 「者」 앞에 「一」 보입</w:t>
      </w:r>
    </w:p>
    <w:p>
      <w:pPr>
        <w:pStyle w:val="SHTKNoteDetail"/>
      </w:pPr>
      <w:r>
        <w:t>• 원교감 원문 | 即有二義者 → 即有二義。一者</w:t>
        <w:br/>
        <w:t>• 교감 번호 | KABC [209]</w:t>
        <w:br/>
        <w:t>• 판본 정보 | KABC 『한국불교전서』 H0009 (ABC_BJ_H0009_T_001) 편집교감</w:t>
        <w:br/>
        <w:t>• 저본 독법 | 者</w:t>
        <w:br/>
        <w:t>• 저본 적용 구절 | 就果談果即有二義者</w:t>
        <w:br/>
        <w:t>• 저본 기준 번역 | 과에 나아가 과를 말하면 곧 두 가지 뜻이 있다.</w:t>
        <w:br/>
        <w:t>• 이문 독법 | 一者</w:t>
        <w:br/>
        <w:t>• 이문 적용 구절 | 就果談果即有二義。一者</w:t>
        <w:br/>
        <w:t>• 이문 기준 번역 | 과에 나아가 과를 말하면 두 가지 뜻이 있다. 첫째는,</w:t>
        <w:br/>
        <w:t>• 의미 차이 | 문장 구조 변화</w:t>
        <w:br/>
        <w:t>• 한국어 해설 | 바로 뒤의 「二者」와 짝을 이루는 첫 항목 표지를 복원한다.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生因所生者必滅剎那不住。故是三世。二者已至理原體一法界無所不遍。故非三世。然其生滅德無不體理。故一一念皆遍三世。遍三世德莫不從因。</w:t>
      </w:r>
    </w:p>
    <w:p>
      <w:pPr>
        <w:pStyle w:val="SHTKBlockLabel"/>
        <w:spacing w:before="80" w:after="40"/>
      </w:pPr>
      <w:r>
        <w:rPr>
          <w:rFonts w:ascii="Noto Sans CJK KR" w:hAnsi="Noto Sans CJK KR" w:eastAsia="Noto Sans CJK KR"/>
          <w:b/>
        </w:rPr>
        <w:t>한국어 직역</w:t>
      </w:r>
    </w:p>
    <w:p>
      <w:pPr>
        <w:pStyle w:val="SHTKTranslationText"/>
      </w:pPr>
      <w:r>
        <w:t>첫째, 생인에 의해 생긴 것은 반드시 멸하고, 찰나에도 머물지 않는다. 그러므로 삼세에 속한다. 둘째, 이미 이치의 근원에 이르면, 체가 하나의 법계여서 두루하지 않는 곳이 없다. 그러므로 삼세가 아니다. 그러나 그 생멸하는 덕은 이치를 체득하지 않는 것이 없다. 그러므로 하나하나의 생각이 모두 삼세에 두루한다. 삼세에 두루하는 덕은 인을 따르지 않는 것이 없다.</w:t>
      </w:r>
    </w:p>
    <w:p>
      <w:pPr>
        <w:pStyle w:val="SHTKBlockLabel"/>
        <w:spacing w:before="80" w:after="40"/>
      </w:pPr>
      <w:r>
        <w:rPr>
          <w:rFonts w:ascii="Noto Sans CJK KR" w:hAnsi="Noto Sans CJK KR" w:eastAsia="Noto Sans CJK KR"/>
          <w:b/>
        </w:rPr>
        <w:t>원문</w:t>
      </w:r>
    </w:p>
    <w:p>
      <w:pPr>
        <w:pStyle w:val="SHTKSourceText"/>
      </w:pPr>
      <w:r>
        <w:t>故其周遍不過剎那。爾退剎那而遍三世不從周遍而為一念。為一念故隨於三世。遍三世故非過現未。是謂佛德不可思議。但應仰信非思量流。如經言。如來未得阿耨菩提時佛性因故</w:t>
      </w:r>
    </w:p>
    <w:p>
      <w:pPr>
        <w:pStyle w:val="SHTKBlockLabel"/>
        <w:spacing w:before="80" w:after="40"/>
      </w:pPr>
      <w:r>
        <w:rPr>
          <w:rFonts w:ascii="Noto Sans CJK KR" w:hAnsi="Noto Sans CJK KR" w:eastAsia="Noto Sans CJK KR"/>
          <w:b/>
        </w:rPr>
        <w:t>한국어 직역</w:t>
      </w:r>
    </w:p>
    <w:p>
      <w:pPr>
        <w:pStyle w:val="SHTKTranslationText"/>
      </w:pPr>
      <w:r>
        <w:t>그러므로 그 두루함은 찰나를 넘지 않는다. ‘爾退’ 찰나이면서 삼세에 두루하고, [판독 불확실] 두루함을 따라 한 생각이 되는 것은 아니다. [구문 불확실] 한 생각이기 때문에 삼세를 따르고, 삼세에 두루하기 때문에 과거·현재·미래가 아니다. 이것을 불덕의 불가사의함이라고 한다. 다만 우러러 믿어야 하며 사량할 부류가 아니다. 경에서 “여래가 아직 아뇩보리를 얻지 못했을 때에는, 불성이 인이기 때문에,</w:t>
      </w:r>
    </w:p>
    <w:p>
      <w:pPr>
        <w:pStyle w:val="SHTKBlockLabel"/>
        <w:spacing w:before="80" w:after="40"/>
      </w:pPr>
      <w:r>
        <w:rPr>
          <w:rFonts w:ascii="Noto Sans CJK KR" w:hAnsi="Noto Sans CJK KR" w:eastAsia="Noto Sans CJK KR"/>
          <w:b/>
        </w:rPr>
        <w:t>원문</w:t>
      </w:r>
    </w:p>
    <w:p>
      <w:pPr>
        <w:pStyle w:val="SHTKSourceText"/>
      </w:pPr>
      <w:r>
        <w:t>亦是過去現在未來。果即不爾。有是三世有非三世故。問者是經文有是有非。即應二別不就一德。有是三世者化身色形是。有非三世者</w:t>
      </w:r>
    </w:p>
    <w:p>
      <w:pPr>
        <w:pStyle w:val="SHTKBlockLabel"/>
        <w:spacing w:before="80" w:after="40"/>
      </w:pPr>
      <w:r>
        <w:rPr>
          <w:rFonts w:ascii="Noto Sans CJK KR" w:hAnsi="Noto Sans CJK KR" w:eastAsia="Noto Sans CJK KR"/>
          <w:b/>
        </w:rPr>
        <w:t>한국어 직역</w:t>
      </w:r>
    </w:p>
    <w:p>
      <w:pPr>
        <w:pStyle w:val="SHTKTranslationText"/>
      </w:pPr>
      <w:r>
        <w:t>또한 과거·현재·미래이다. 과는 곧 그렇지 않아, 삼세인 것도 있고 삼세가 아닌 것도 있기 때문이다.”라고 말한 것과 같다. 묻는다. 이 경문에서 삼세인 것이 있고 삼세가 아닌 것이 있다고 했으니, 곧 마땅히 둘을 따로 나누어 하나의 덕에 나아가지 않아야 한다. 삼세인 것은, 화신의 색형이고, 삼세가 아닌 것은,</w:t>
      </w:r>
    </w:p>
    <w:p>
      <w:pPr>
        <w:pStyle w:val="SHTKBlockLabel"/>
        <w:spacing w:before="80" w:after="40"/>
      </w:pPr>
      <w:r>
        <w:rPr>
          <w:rFonts w:ascii="Noto Sans CJK KR" w:hAnsi="Noto Sans CJK KR" w:eastAsia="Noto Sans CJK KR"/>
          <w:b/>
        </w:rPr>
        <w:t>원문</w:t>
      </w:r>
    </w:p>
    <w:p>
      <w:pPr>
        <w:pStyle w:val="SHTKSourceText"/>
      </w:pPr>
      <w:r>
        <w:t>報佛內德是。亦如是二義灼然可見。何勞宜就實德而作難解之說。答如汝所見亦有道理。為新學者應作是說。若非新學無定執者為是等人應如前說。</w:t>
      </w:r>
    </w:p>
    <w:p>
      <w:pPr>
        <w:pStyle w:val="SHTKBlockLabel"/>
        <w:spacing w:before="80" w:after="40"/>
      </w:pPr>
      <w:r>
        <w:rPr>
          <w:rFonts w:ascii="Noto Sans CJK KR" w:hAnsi="Noto Sans CJK KR" w:eastAsia="Noto Sans CJK KR"/>
          <w:b/>
        </w:rPr>
        <w:t>한국어 직역</w:t>
      </w:r>
    </w:p>
    <w:p>
      <w:pPr>
        <w:pStyle w:val="SHTKTranslationText"/>
      </w:pPr>
      <w:r>
        <w:t>보불의 내적인 덕이다. 또한 이와 같이 두 뜻이, 분명하게 보이는데, 어찌 수고롭게 실덕에 나아가 이해하기 어려운 설을 지어야 하는가? 답한다. 네가 본 것과 같이 하는 것도 또한 도리가 있다. 새로 배우는 이를 위해서는 마땅히 이와 같이 설해야 한다. 만약 새로 배우는 이가 아니고 결정된 집착이 없는 사람이라면, 이러한 사람들을 위해서는 마땅히 앞에서와 같이 설해야 한다.</w:t>
      </w:r>
    </w:p>
    <w:p>
      <w:pPr>
        <w:pStyle w:val="SHTKBlockLabel"/>
        <w:spacing w:before="80" w:after="40"/>
      </w:pPr>
      <w:r>
        <w:rPr>
          <w:rFonts w:ascii="Noto Sans CJK KR" w:hAnsi="Noto Sans CJK KR" w:eastAsia="Noto Sans CJK KR"/>
          <w:b/>
        </w:rPr>
        <w:t>원문</w:t>
      </w:r>
    </w:p>
    <w:p>
      <w:pPr>
        <w:pStyle w:val="SHTKSourceText"/>
      </w:pPr>
      <w:r>
        <w:t>為顯是義故。彼下文言。迦葉菩薩白佛言。世尊云何名因亦是過去現在未來。果亦過去現在未來。非是過去現在未來。佛言五陰二種。一者因二者果。</w:t>
      </w:r>
    </w:p>
    <w:p>
      <w:pPr>
        <w:pStyle w:val="SHTKBlockLabel"/>
        <w:spacing w:before="80" w:after="40"/>
      </w:pPr>
      <w:r>
        <w:rPr>
          <w:rFonts w:ascii="Noto Sans CJK KR" w:hAnsi="Noto Sans CJK KR" w:eastAsia="Noto Sans CJK KR"/>
          <w:b/>
        </w:rPr>
        <w:t>한국어 직역</w:t>
      </w:r>
    </w:p>
    <w:p>
      <w:pPr>
        <w:pStyle w:val="SHTKTranslationText"/>
      </w:pPr>
      <w:r>
        <w:t>이 뜻을 드러내기 위하여, 그 아래 글에서 말한다. “가섭보살이 부처께 아뢰었다. ‘세존이시여, 어찌하여 인도 또한 과거·현재·미래라고 하고, 과도 또한 과거·현재·미래이며, 과거·현재·미래가 아니라고 합니까?’ 부처께서 말씀하셨다. ‘오음에는 두 종류가 있다. 첫째는 인이고 둘째는 과이다.</w:t>
      </w:r>
    </w:p>
    <w:p>
      <w:pPr>
        <w:pStyle w:val="SHTKBlockLabel"/>
        <w:spacing w:before="80" w:after="40"/>
      </w:pPr>
      <w:r>
        <w:rPr>
          <w:rFonts w:ascii="Noto Sans CJK KR" w:hAnsi="Noto Sans CJK KR" w:eastAsia="Noto Sans CJK KR"/>
          <w:b/>
        </w:rPr>
        <w:t>원문</w:t>
      </w:r>
    </w:p>
    <w:p>
      <w:pPr>
        <w:pStyle w:val="SHTKSourceText"/>
      </w:pPr>
      <w:r>
        <w:t>是因五陰是過現未。是果五陰亦是過去現在未來亦非過去現在未來。依是文證當知宜就一果五陰亦是三世亦非三世。第三句者宜就菩薩因果相對以辨三世者。</w:t>
      </w:r>
    </w:p>
    <w:p>
      <w:pPr>
        <w:pStyle w:val="SHTKBlockLabel"/>
        <w:spacing w:before="80" w:after="40"/>
      </w:pPr>
      <w:r>
        <w:rPr>
          <w:rFonts w:ascii="Noto Sans CJK KR" w:hAnsi="Noto Sans CJK KR" w:eastAsia="Noto Sans CJK KR"/>
          <w:b/>
        </w:rPr>
        <w:t>한국어 직역</w:t>
      </w:r>
    </w:p>
    <w:p>
      <w:pPr>
        <w:pStyle w:val="SHTKTranslationText"/>
      </w:pPr>
      <w:r>
        <w:t>이 인의 오음은, 과거·현재·미래이고, 이 과의 오음은, 또한 과거·현재·미래이면서, 또한 과거·현재·미래가 아니다.’” 이 문헌의 증거에 의하여, 마땅히 하나의 과인 오음에 나아가 그것이 또한 삼세이면서 또한 삼세가 아니라고 해야 함을 알아야 한다. 셋째 구는, 마땅히 보살의 인과를 서로 대비하여 삼세를 분별하는 것이다.</w:t>
      </w:r>
    </w:p>
    <w:p>
      <w:pPr>
        <w:pStyle w:val="SHTKBlockLabel"/>
        <w:spacing w:before="80" w:after="40"/>
      </w:pPr>
      <w:r>
        <w:rPr>
          <w:rFonts w:ascii="Noto Sans CJK KR" w:hAnsi="Noto Sans CJK KR" w:eastAsia="Noto Sans CJK KR"/>
          <w:b/>
        </w:rPr>
        <w:t>원문</w:t>
      </w:r>
    </w:p>
    <w:p>
      <w:pPr>
        <w:pStyle w:val="SHTKSourceText"/>
      </w:pPr>
      <w:r>
        <w:t>菩薩佛性未免生死。望後為因望前為果。種子為因現行為果。如是因皆隨三世</w:t>
      </w:r>
    </w:p>
    <w:p>
      <w:pPr>
        <w:pStyle w:val="SHTKBlockLabel"/>
        <w:spacing w:before="80" w:after="40"/>
      </w:pPr>
      <w:r>
        <w:rPr>
          <w:rFonts w:ascii="Noto Sans CJK KR" w:hAnsi="Noto Sans CJK KR" w:eastAsia="Noto Sans CJK KR"/>
          <w:b/>
        </w:rPr>
        <w:t>한국어 직역</w:t>
      </w:r>
    </w:p>
    <w:p>
      <w:pPr>
        <w:pStyle w:val="SHTKTranslationText"/>
      </w:pPr>
      <w:r>
        <w:t>보살의 불성은 아직 생사를 벗어나지 못하였고, 뒤를 바라보면 인이 되고 앞을 바라보면 과가 된다. 종자는 인이 되고 현행은 과가 된다. 이와 같은 인은 모두 삼세를 따르고,</w:t>
      </w:r>
    </w:p>
    <w:p>
      <w:pPr>
        <w:pStyle w:val="SHTKNoteSummary"/>
      </w:pPr>
      <w:r>
        <w:t>교감 요약 | [KABC 편집] 「因」 뒤에 「果」 보입</w:t>
      </w:r>
    </w:p>
    <w:p>
      <w:pPr>
        <w:pStyle w:val="SHTKNoteDetail"/>
      </w:pPr>
      <w:r>
        <w:t>• 원교감 원문 | 如是因皆隨三世 → 如是因果皆隨三世</w:t>
        <w:br/>
        <w:t>• 교감 번호 | KABC [210]</w:t>
        <w:br/>
        <w:t>• 판본 정보 | KABC 『한국불교전서』 H0009 (ABC_BJ_H0009_T_001) 편집교감</w:t>
        <w:br/>
        <w:t>• 저본 독법 | 因</w:t>
        <w:br/>
        <w:t>• 저본 적용 구절 | 如是因皆隨三世</w:t>
        <w:br/>
        <w:t>• 저본 기준 번역 | 이와 같은 인은 모두 삼세를 따르고,</w:t>
        <w:br/>
        <w:t>• 이문 독법 | 因果</w:t>
        <w:br/>
        <w:t>• 이문 적용 구절 | 如是因果皆隨三世</w:t>
        <w:br/>
        <w:t>• 이문 기준 번역 | 이와 같은 인과는 모두 삼세를 따른다.</w:t>
        <w:br/>
        <w:t>• 한국어 해설 | 앞에서 종자를 인, 현행을 과라고 했으므로 인과 모두를 받는 문장으로 복원된다.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未至理原。無非三世。如經云。後身菩薩佛性因故亦是過去現在未來。果亦如是。九地菩薩佛性因故亦是過去現在未來。果亦如是。[1]九地菩薩佛性因故</w:t>
      </w:r>
    </w:p>
    <w:p>
      <w:pPr>
        <w:pStyle w:val="SHTKBlockLabel"/>
        <w:spacing w:before="80" w:after="40"/>
      </w:pPr>
      <w:r>
        <w:rPr>
          <w:rFonts w:ascii="Noto Sans CJK KR" w:hAnsi="Noto Sans CJK KR" w:eastAsia="Noto Sans CJK KR"/>
          <w:b/>
        </w:rPr>
        <w:t>한국어 직역</w:t>
      </w:r>
    </w:p>
    <w:p>
      <w:pPr>
        <w:pStyle w:val="SHTKTranslationText"/>
      </w:pPr>
      <w:r>
        <w:t>아직 이치의 근원에 이르지 못했으므로, 삼세가 아닌 것이 없다. 경에서 “후신보살은 불성이 인이기 때문에, 또한 과거·현재·미래이고, 과도 또한 이와 같다. 구지보살은 불성이 인이기 때문에, 또한 과거·현재·미래이고, 과도 또한 이와 같다.”라고 한 것과 같다. [1]구지보살은 불성이 인이기 때문에,</w:t>
      </w:r>
    </w:p>
    <w:p>
      <w:pPr>
        <w:pStyle w:val="SHTKNoteSummary"/>
      </w:pPr>
      <w:r>
        <w:t>교감 요약 | [CBETA/KABC 교감] 중복 20자 삭제 교정</w:t>
      </w:r>
    </w:p>
    <w:p>
      <w:pPr>
        <w:pStyle w:val="SHTKNoteDetail"/>
      </w:pPr>
      <w:r>
        <w:t>• 원교감 원문 | 九地菩薩佛性因故亦是過去現在未來。果亦如是〔중복〕 → ［－］</w:t>
        <w:br/>
        <w:t>• 교감 번호 | KABC [211] / CBETA 0253001</w:t>
        <w:br/>
        <w:t>• 판본 정보 | KABC H0009 편집교감 + CBETA T38n1769 구형·현행 CBETA</w:t>
        <w:br/>
        <w:t>• 저본 독법 | 九地菩薩佛性因故…果亦如是（중복 20자）</w:t>
        <w:br/>
        <w:t>• 저본 적용 구절 | [1]九地菩薩佛性因故亦是過去現在未來。果亦如是</w:t>
        <w:br/>
        <w:t>• 저본 기준 번역 | [1]구지보살은 불성이 인이기 때문에, 또한 과거·현재·미래이고, 과도 또한 이와 같으며,</w:t>
        <w:br/>
        <w:t>• 이문 독법 | ［－］</w:t>
        <w:br/>
        <w:t>• 이문 적용 구절 | （중복 구절 삭제）</w:t>
        <w:br/>
        <w:t>• 이문 기준 번역 | [해당 반복문 삭제]</w:t>
        <w:br/>
        <w:t>• 의미 차이 | 실질 명제의 추가 차이는 없으나 반복 여부가 달라진다.</w:t>
        <w:br/>
        <w:t>• 한국어 해설 | 저본과 대정장 계열에는 같은 20자가 연속 반복된다. KABC는 『대반열반경』 병행문에 따라 삭제하고, 구형·현행 CBETA도 같은 구간에 correctionRemark 을 둔다. 저본 우선 원칙에 따라 본문과 번역에서는 반복을 그대로 보존한다.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亦是過去現在未來。果亦如是乃至廣說故。問第二句中明如來因乃取未成佛時因性。今第三句明菩薩果廣說當成時果性。何故此中不取當果。解云。不例立果望因。</w:t>
      </w:r>
    </w:p>
    <w:p>
      <w:pPr>
        <w:pStyle w:val="SHTKBlockLabel"/>
        <w:spacing w:before="80" w:after="40"/>
      </w:pPr>
      <w:r>
        <w:rPr>
          <w:rFonts w:ascii="Noto Sans CJK KR" w:hAnsi="Noto Sans CJK KR" w:eastAsia="Noto Sans CJK KR"/>
          <w:b/>
        </w:rPr>
        <w:t>한국어 직역</w:t>
      </w:r>
    </w:p>
    <w:p>
      <w:pPr>
        <w:pStyle w:val="SHTKTranslationText"/>
      </w:pPr>
      <w:r>
        <w:t>또한 과거·현재·미래이고, 과도 또한 이와 같으며, 이하 널리 설하기 때문이다. 묻는다. 둘째 구에서는 여래의 인을 밝히면서 아직 부처를 이루지 못했을 때의 인성을 취하였다. 지금 셋째 구에서는 보살의 과를 밝히면서 장차 이룰 때의 과성을 널리 설한다. 어째서 여기서는 장래의 과를 취하지 않는가? 풀이하여 말한다. 과를 세워 인을 바라보는 경우와 같지 않다.</w:t>
      </w:r>
    </w:p>
    <w:p>
      <w:pPr>
        <w:pStyle w:val="SHTKBlockLabel"/>
        <w:spacing w:before="80" w:after="40"/>
      </w:pPr>
      <w:r>
        <w:rPr>
          <w:rFonts w:ascii="Noto Sans CJK KR" w:hAnsi="Noto Sans CJK KR" w:eastAsia="Noto Sans CJK KR"/>
          <w:b/>
        </w:rPr>
        <w:t>원문</w:t>
      </w:r>
    </w:p>
    <w:p>
      <w:pPr>
        <w:pStyle w:val="SHTKSourceText"/>
      </w:pPr>
      <w:r>
        <w:t>因是已修故得取。因在望果。果非已證。所以不取。是故宜就菩薩位內前後相望而說因果三世。</w:t>
      </w:r>
    </w:p>
    <w:p>
      <w:pPr>
        <w:pStyle w:val="SHTKBlockLabel"/>
        <w:spacing w:before="80" w:after="40"/>
      </w:pPr>
      <w:r>
        <w:rPr>
          <w:rFonts w:ascii="Noto Sans CJK KR" w:hAnsi="Noto Sans CJK KR" w:eastAsia="Noto Sans CJK KR"/>
          <w:b/>
        </w:rPr>
        <w:t>한국어 직역</w:t>
      </w:r>
    </w:p>
    <w:p>
      <w:pPr>
        <w:pStyle w:val="SHTKTranslationText"/>
      </w:pPr>
      <w:r>
        <w:t>인은 이미 닦은 것이기 때문에 취할 수 있다. 인이 과를 바라보는 경우에는, 과는 아직 증득한 것이 아니다. 그러므로 취하지 않는다. 따라서 마땅히 보살의 지위 안에서 전후를 서로 대비하여 인과와 삼세를 설해야 한다.</w:t>
      </w:r>
    </w:p>
    <w:p>
      <w:pPr>
        <w:pStyle w:val="SHTKBlockLabel"/>
        <w:spacing w:before="80" w:after="40"/>
      </w:pPr>
      <w:r>
        <w:rPr>
          <w:rFonts w:ascii="Noto Sans CJK KR" w:hAnsi="Noto Sans CJK KR" w:eastAsia="Noto Sans CJK KR"/>
          <w:b/>
        </w:rPr>
        <w:t>위치표지</w:t>
      </w:r>
    </w:p>
    <w:p>
      <w:pPr>
        <w:pStyle w:val="SHTKPositionMarker"/>
      </w:pPr>
      <w:bookmarkStart w:id="15" w:name="loc_0253a24"/>
      <w:r>
        <w:t>[0253a24]</w:t>
      </w:r>
      <w:bookmarkEnd w:id="15"/>
    </w:p>
    <w:p>
      <w:pPr>
        <w:pStyle w:val="SHTKBlockLabel"/>
        <w:spacing w:before="80" w:after="40"/>
      </w:pPr>
      <w:r>
        <w:rPr>
          <w:rFonts w:ascii="Noto Sans CJK KR" w:hAnsi="Noto Sans CJK KR" w:eastAsia="Noto Sans CJK KR"/>
          <w:b/>
        </w:rPr>
        <w:t>원문</w:t>
      </w:r>
    </w:p>
    <w:p>
      <w:pPr>
        <w:pStyle w:val="SHTKSourceText"/>
      </w:pPr>
      <w:r>
        <w:t>三世門竟。</w:t>
      </w:r>
    </w:p>
    <w:p>
      <w:pPr>
        <w:pStyle w:val="SHTKBlockLabel"/>
        <w:spacing w:before="80" w:after="40"/>
      </w:pPr>
      <w:r>
        <w:rPr>
          <w:rFonts w:ascii="Noto Sans CJK KR" w:hAnsi="Noto Sans CJK KR" w:eastAsia="Noto Sans CJK KR"/>
          <w:b/>
        </w:rPr>
        <w:t>한국어 직역</w:t>
      </w:r>
    </w:p>
    <w:p>
      <w:pPr>
        <w:pStyle w:val="SHTKTranslationText"/>
      </w:pPr>
      <w:r>
        <w:t>삼세문을 마친다.</w:t>
      </w:r>
    </w:p>
    <w:p>
      <w:pPr>
        <w:pStyle w:val="Heading4"/>
      </w:pPr>
      <w:r>
        <w:t>第六 會通門</w:t>
      </w:r>
    </w:p>
    <w:p>
      <w:pPr>
        <w:pStyle w:val="SHTKBlockLabel"/>
        <w:spacing w:before="80" w:after="40"/>
      </w:pPr>
      <w:r>
        <w:rPr>
          <w:rFonts w:ascii="Noto Sans CJK KR" w:hAnsi="Noto Sans CJK KR" w:eastAsia="Noto Sans CJK KR"/>
          <w:b/>
        </w:rPr>
        <w:t>원문</w:t>
      </w:r>
    </w:p>
    <w:p>
      <w:pPr>
        <w:pStyle w:val="SHTKSourceText"/>
      </w:pPr>
      <w:r>
        <w:t>第六會通。於中有二。初通文異。後會義同。通異文者。問如因果門所引文云。未得阿耨菩提之</w:t>
      </w:r>
    </w:p>
    <w:p>
      <w:pPr>
        <w:pStyle w:val="SHTKBlockLabel"/>
        <w:spacing w:before="80" w:after="40"/>
      </w:pPr>
      <w:r>
        <w:rPr>
          <w:rFonts w:ascii="Noto Sans CJK KR" w:hAnsi="Noto Sans CJK KR" w:eastAsia="Noto Sans CJK KR"/>
          <w:b/>
        </w:rPr>
        <w:t>한국어 직역</w:t>
      </w:r>
    </w:p>
    <w:p>
      <w:pPr>
        <w:pStyle w:val="SHTKTranslationText"/>
      </w:pPr>
      <w:r>
        <w:t>여섯째, 회통한다. 그 가운데 둘이 있다. 먼저 글의 차이를 회통하고, 뒤에 뜻의 같음을 회통한다. 서로 다른 글을 회통한다는 것은 다음과 같다. 묻는다. 인과문에서 인용한 글에서 말한다. “아뇩보리를 얻지 못한 것에 관하여, [구문 불확실]</w:t>
      </w:r>
    </w:p>
    <w:p>
      <w:pPr>
        <w:pStyle w:val="SHTKNoteSummary"/>
      </w:pPr>
      <w:r>
        <w:t>교감 요약 | [CBETA 교감] 「之」 뒤에 「時」 보입</w:t>
      </w:r>
    </w:p>
    <w:p>
      <w:pPr>
        <w:pStyle w:val="SHTKNoteDetail"/>
      </w:pPr>
      <w:r>
        <w:t>• 원교감 원문 | 時【CB】，［－］【大】</w:t>
        <w:br/>
        <w:t>• 교감 번호 | CBETA 0253a2601</w:t>
        <w:br/>
        <w:t>• 판본 정보 | 현행 CBETA T38n1769 CBETA 자료, 【CB】/【大】 교감</w:t>
        <w:br/>
        <w:t>• 저본 독법 | ［－］</w:t>
        <w:br/>
        <w:t>• 저본 적용 구절 | 未得阿耨菩提之約一切善不善無記法盡名佛性</w:t>
        <w:br/>
        <w:t>• 저본 기준 번역 | 인과문에서 인용한 글에서 말한다. “아뇩보리를 얻지 못한 것에 관하여, [구문 불확실] 일체의 선·불선·무기법을 모두 불성이라 한다.”고 하였다.</w:t>
        <w:br/>
        <w:t>• 이문 독법 | 時</w:t>
        <w:br/>
        <w:t>• 이문 적용 구절 | 未得阿耨菩提之時，約一切善不善無記法盡名佛性</w:t>
        <w:br/>
        <w:t>• 이문 기준 번역 | “아뇩보리를 얻지 못했을 때에는, 일체의 선·불선·무기법을 모두 불성이라 한다.”</w:t>
        <w:br/>
        <w:t>• 의미 차이 | 문장 구조 변화</w:t>
        <w:br/>
        <w:t>• 한국어 해설 | 「時」를 보입하면 시간 조건이 명확해진다. 저본에는 보입하지 않는다.</w:t>
        <w:br/>
        <w:t>• 번역 영향 판정 | [문장 구조 변화]</w:t>
        <w:br/>
        <w:t>• 출처 | CBETA T38n1769.</w:t>
      </w:r>
    </w:p>
    <w:p>
      <w:pPr>
        <w:pStyle w:val="SHTKBlockLabel"/>
        <w:spacing w:before="80" w:after="40"/>
      </w:pPr>
      <w:r>
        <w:rPr>
          <w:rFonts w:ascii="Noto Sans CJK KR" w:hAnsi="Noto Sans CJK KR" w:eastAsia="Noto Sans CJK KR"/>
          <w:b/>
        </w:rPr>
        <w:t>원문</w:t>
      </w:r>
    </w:p>
    <w:p>
      <w:pPr>
        <w:pStyle w:val="SHTKSourceText"/>
      </w:pPr>
      <w:r>
        <w:t>約一切善不善無記法盡名佛性。若依是文菩提之心六度等行皆是佛性。何故師子吼中言。正因者名為佛性。緣因者發菩提心。如是相違云何會通。通者解云。以性攝行不攝故</w:t>
      </w:r>
    </w:p>
    <w:p>
      <w:pPr>
        <w:pStyle w:val="SHTKBlockLabel"/>
        <w:spacing w:before="80" w:after="40"/>
      </w:pPr>
      <w:r>
        <w:rPr>
          <w:rFonts w:ascii="Noto Sans CJK KR" w:hAnsi="Noto Sans CJK KR" w:eastAsia="Noto Sans CJK KR"/>
          <w:b/>
        </w:rPr>
        <w:t>한국어 직역</w:t>
      </w:r>
    </w:p>
    <w:p>
      <w:pPr>
        <w:pStyle w:val="SHTKTranslationText"/>
      </w:pPr>
      <w:r>
        <w:t>일체의 선·불선·무기법을 모두 불성이라 한다.”고 하였다. 만약 이 글에 의한다면, 보리심과 육도 등의 행이 모두 불성이다. 그런데 무엇 때문에 「사자후」에서는 “정인은 불성이라 하고, 연인은 보리심을 내는 것이다.”라고 말하는가? 이처럼 서로 어긋나는 것을 어떻게 회통하는가? 회통하여 풀이해 말한다. 성(性)으로 포섭하면 행을 포섭하지 않는 것이 없기 때문에,</w:t>
      </w:r>
    </w:p>
    <w:p>
      <w:pPr>
        <w:pStyle w:val="SHTKBlockLabel"/>
        <w:spacing w:before="80" w:after="40"/>
      </w:pPr>
      <w:r>
        <w:rPr>
          <w:rFonts w:ascii="Noto Sans CJK KR" w:hAnsi="Noto Sans CJK KR" w:eastAsia="Noto Sans CJK KR"/>
          <w:b/>
        </w:rPr>
        <w:t>원문</w:t>
      </w:r>
    </w:p>
    <w:p>
      <w:pPr>
        <w:pStyle w:val="SHTKSourceText"/>
      </w:pPr>
      <w:r>
        <w:t>說一切盡名佛性。以行望性有性非行故分性行以說二因。又復性有二義。一是因義。二非作義。就因義故盡名佛性。約非作義</w:t>
      </w:r>
    </w:p>
    <w:p>
      <w:pPr>
        <w:pStyle w:val="SHTKBlockLabel"/>
        <w:spacing w:before="80" w:after="40"/>
      </w:pPr>
      <w:r>
        <w:rPr>
          <w:rFonts w:ascii="Noto Sans CJK KR" w:hAnsi="Noto Sans CJK KR" w:eastAsia="Noto Sans CJK KR"/>
          <w:b/>
        </w:rPr>
        <w:t>한국어 직역</w:t>
      </w:r>
    </w:p>
    <w:p>
      <w:pPr>
        <w:pStyle w:val="SHTKTranslationText"/>
      </w:pPr>
      <w:r>
        <w:t>일체를 모두 불성이라 한다. 행에서 성을 바라보면, 성은 있으나 행은 아닌 것이 있기 때문에 성과 행을 나누어 두 인을 말한다. 또 성에는 두 가지 뜻이 있다. 첫째는 인의 뜻이고, 둘째는 지어진 것이 아님[非作]의 뜻이다. 인의 뜻에 나아가기 때문에 모두 불성이라 한다. 지어진 것이 아님이라는 뜻에 의하면,</w:t>
      </w:r>
    </w:p>
    <w:p>
      <w:pPr>
        <w:pStyle w:val="SHTKBlockLabel"/>
        <w:spacing w:before="80" w:after="40"/>
      </w:pPr>
      <w:r>
        <w:rPr>
          <w:rFonts w:ascii="Noto Sans CJK KR" w:hAnsi="Noto Sans CJK KR" w:eastAsia="Noto Sans CJK KR"/>
          <w:b/>
        </w:rPr>
        <w:t>원문</w:t>
      </w:r>
    </w:p>
    <w:p>
      <w:pPr>
        <w:pStyle w:val="SHTKSourceText"/>
      </w:pPr>
      <w:r>
        <w:t>行即非性。由是道理故不相違也。問如體相門所引文言。非佛性者所謂一切牆壁瓦石無情之物。又復迦葉品中說云。或云佛性住五陰中果。或言佛性性離陰而有。猶如虛空。</w:t>
      </w:r>
    </w:p>
    <w:p>
      <w:pPr>
        <w:pStyle w:val="SHTKBlockLabel"/>
        <w:spacing w:before="80" w:after="40"/>
      </w:pPr>
      <w:r>
        <w:rPr>
          <w:rFonts w:ascii="Noto Sans CJK KR" w:hAnsi="Noto Sans CJK KR" w:eastAsia="Noto Sans CJK KR"/>
          <w:b/>
        </w:rPr>
        <w:t>한국어 직역</w:t>
      </w:r>
    </w:p>
    <w:p>
      <w:pPr>
        <w:pStyle w:val="SHTKTranslationText"/>
      </w:pPr>
      <w:r>
        <w:t>행은 곧 성이 아니다. 이 도리에 말미암으므로 그러므로 서로 어긋나지 않는다. 묻는다. 체상문에서 인용한 글에 “불성이 아닌 것은, 이른바 모든 담장·벽·기와·돌 같은 무정물이다.”라고 하였다. 또 「가섭품」에서 말하기를 “혹은 불성이 오음 가운데 머문다고 말하고, 혹은 불성의 성품이 오음을 떠나 따로 있다고 말하니, 마치 허공과 같다.</w:t>
      </w:r>
    </w:p>
    <w:p>
      <w:pPr>
        <w:pStyle w:val="SHTKBlockLabel"/>
        <w:spacing w:before="80" w:after="40"/>
      </w:pPr>
      <w:r>
        <w:rPr>
          <w:rFonts w:ascii="Noto Sans CJK KR" w:hAnsi="Noto Sans CJK KR" w:eastAsia="Noto Sans CJK KR"/>
          <w:b/>
        </w:rPr>
        <w:t>원문</w:t>
      </w:r>
    </w:p>
    <w:p>
      <w:pPr>
        <w:pStyle w:val="SHTKSourceText"/>
      </w:pPr>
      <w:r>
        <w:t>是故如來說於中道。眾生佛性非內六入非外六入內外合故名為中道。若依後文瓦石等物外六入所攝而為佛性。如是相違云何會通。通者解云。若依有情無情異門。</w:t>
      </w:r>
    </w:p>
    <w:p>
      <w:pPr>
        <w:pStyle w:val="SHTKBlockLabel"/>
        <w:spacing w:before="80" w:after="40"/>
      </w:pPr>
      <w:r>
        <w:rPr>
          <w:rFonts w:ascii="Noto Sans CJK KR" w:hAnsi="Noto Sans CJK KR" w:eastAsia="Noto Sans CJK KR"/>
          <w:b/>
        </w:rPr>
        <w:t>한국어 직역</w:t>
      </w:r>
    </w:p>
    <w:p>
      <w:pPr>
        <w:pStyle w:val="SHTKTranslationText"/>
      </w:pPr>
      <w:r>
        <w:t>그러므로 여래는 중도를 설한다. 중생의 불성은 안의 육입도 아니고 밖의 육입도 아니며, 안과 밖을 합하기 때문에 중도라고 한다.”고 하였다. 만약 뒤의 글에 의한다면, 기와와 돌 등의 물건도 외육입에 포섭되어 불성이 된다. 이처럼 서로 어긋나는 것을 어떻게 회통하는가? 회통하여 풀이해 말한다. 유정과 무정을 달리 보는 문에 의하면,</w:t>
      </w:r>
    </w:p>
    <w:p>
      <w:pPr>
        <w:pStyle w:val="SHTKBlockLabel"/>
        <w:spacing w:before="80" w:after="40"/>
      </w:pPr>
      <w:r>
        <w:rPr>
          <w:rFonts w:ascii="Noto Sans CJK KR" w:hAnsi="Noto Sans CJK KR" w:eastAsia="Noto Sans CJK KR"/>
          <w:b/>
        </w:rPr>
        <w:t>원문</w:t>
      </w:r>
    </w:p>
    <w:p>
      <w:pPr>
        <w:pStyle w:val="SHTKSourceText"/>
      </w:pPr>
      <w:r>
        <w:t>瓦石等物不名佛性。若就唯識所變現門。內外無二合為佛性。此是唯約報佛性說。又復前說文說報佛性。後所引文說法佛性。若作是說亦不相違也。問</w:t>
      </w:r>
    </w:p>
    <w:p>
      <w:pPr>
        <w:pStyle w:val="SHTKBlockLabel"/>
        <w:spacing w:before="80" w:after="40"/>
      </w:pPr>
      <w:r>
        <w:rPr>
          <w:rFonts w:ascii="Noto Sans CJK KR" w:hAnsi="Noto Sans CJK KR" w:eastAsia="Noto Sans CJK KR"/>
          <w:b/>
        </w:rPr>
        <w:t>한국어 직역</w:t>
      </w:r>
    </w:p>
    <w:p>
      <w:pPr>
        <w:pStyle w:val="SHTKTranslationText"/>
      </w:pPr>
      <w:r>
        <w:t>기와와 돌 등의 물건은 불성이라 하지 않는다. 유식에서 변현된 것이라는 문에 나아가면, 안과 밖이 둘이 아니어서 합하여 불성이 된다. 이는 오직 보불성(報佛性)에 의거하여 말한 것이다. 또 앞에서 설한 글은 보불성을 말한 것이고, 뒤에서 인용한 글은 법불성(法佛性)을 말한 것이다. 이와 같이 말한다면, 또한 서로 어긋나지 않는다. 묻는다.</w:t>
      </w:r>
    </w:p>
    <w:p>
      <w:pPr>
        <w:pStyle w:val="SHTKBlockLabel"/>
        <w:spacing w:before="80" w:after="40"/>
      </w:pPr>
      <w:r>
        <w:rPr>
          <w:rFonts w:ascii="Noto Sans CJK KR" w:hAnsi="Noto Sans CJK KR" w:eastAsia="Noto Sans CJK KR"/>
          <w:b/>
        </w:rPr>
        <w:t>원문</w:t>
      </w:r>
    </w:p>
    <w:p>
      <w:pPr>
        <w:pStyle w:val="SHTKSourceText"/>
      </w:pPr>
      <w:r>
        <w:t>見性門內所引論說初地菩薩無礙智眼見諸眾生悉有佛性。何故是經不能見。如德王品第九功德中言。住九地者見法有性不見佛性。住十住者見法無性方見佛性。又師子吼中言。十住菩薩</w:t>
      </w:r>
    </w:p>
    <w:p>
      <w:pPr>
        <w:pStyle w:val="SHTKBlockLabel"/>
        <w:spacing w:before="80" w:after="40"/>
      </w:pPr>
      <w:r>
        <w:rPr>
          <w:rFonts w:ascii="Noto Sans CJK KR" w:hAnsi="Noto Sans CJK KR" w:eastAsia="Noto Sans CJK KR"/>
          <w:b/>
        </w:rPr>
        <w:t>한국어 직역</w:t>
      </w:r>
    </w:p>
    <w:p>
      <w:pPr>
        <w:pStyle w:val="SHTKTranslationText"/>
      </w:pPr>
      <w:r>
        <w:t>견성문에서 인용한 논에서는 “초지보살은 걸림 없는 지혜의 눈으로 모든 중생에게 모두 불성이 있음을 본다.”고 하였다. 그런데 무엇 때문에 이 경에서는 볼 수 없다고 하는가? 「덕왕품」 제9공덕에서 말하기를 “구지에 머무는 이는, 법에 성품이 있음을 보지만, 불성은 보지 못한다. 십주에 머무는 이는, 법에 성품이 없음을 보고서야, 비로소 불성을 본다.”고 하였다. 또 「사자후」에서 말하기를 “십주보살은</w:t>
      </w:r>
    </w:p>
    <w:p>
      <w:pPr>
        <w:pStyle w:val="SHTKBlockLabel"/>
        <w:spacing w:before="80" w:after="40"/>
      </w:pPr>
      <w:r>
        <w:rPr>
          <w:rFonts w:ascii="Noto Sans CJK KR" w:hAnsi="Noto Sans CJK KR" w:eastAsia="Noto Sans CJK KR"/>
          <w:b/>
        </w:rPr>
        <w:t>원문</w:t>
      </w:r>
    </w:p>
    <w:p>
      <w:pPr>
        <w:pStyle w:val="SHTKSourceText"/>
      </w:pPr>
      <w:r>
        <w:t>唯能自知當得菩提。而未能知一切眾生悉有佛性。又言。十住菩薩唯見其終不見其始。諸佛世尊見始見終。以是義故諸佛了了得佛性。又言。十住菩薩唯見一乘不知如來是常住法。以是義故</w:t>
      </w:r>
    </w:p>
    <w:p>
      <w:pPr>
        <w:pStyle w:val="SHTKBlockLabel"/>
        <w:spacing w:before="80" w:after="40"/>
      </w:pPr>
      <w:r>
        <w:rPr>
          <w:rFonts w:ascii="Noto Sans CJK KR" w:hAnsi="Noto Sans CJK KR" w:eastAsia="Noto Sans CJK KR"/>
          <w:b/>
        </w:rPr>
        <w:t>한국어 직역</w:t>
      </w:r>
    </w:p>
    <w:p>
      <w:pPr>
        <w:pStyle w:val="SHTKTranslationText"/>
      </w:pPr>
      <w:r>
        <w:t>오직 자신이 장차 보리를 얻을 것임은 알 수 있으나, 일체중생에게 모두 불성이 있음을 아직 알지는 못한다.”고 하였다. 또 말하기를 “십주보살은 오직 그 끝만 보고 그 시작은 보지 못하지만, 모든 부처 세존은 시작도 보고 끝도 본다. 이 뜻 때문에 모든 부처는 불성을 분명하게 안다.”고 하였다. 또 말하기를 “십주보살은 오직 일승만 보고, 여래가 상주하는 법임은 알지 못한다. 이 뜻 때문에</w:t>
      </w:r>
    </w:p>
    <w:p>
      <w:pPr>
        <w:pStyle w:val="SHTKBlockLabel"/>
        <w:spacing w:before="80" w:after="40"/>
      </w:pPr>
      <w:r>
        <w:rPr>
          <w:rFonts w:ascii="Noto Sans CJK KR" w:hAnsi="Noto Sans CJK KR" w:eastAsia="Noto Sans CJK KR"/>
          <w:b/>
        </w:rPr>
        <w:t>원문</w:t>
      </w:r>
    </w:p>
    <w:p>
      <w:pPr>
        <w:pStyle w:val="SHTKSourceText"/>
      </w:pPr>
      <w:r>
        <w:t>言。十住菩薩雖見佛性而不明了。又言。一切覺者名為佛性。菩薩不得名一切覺。是故雖見而不明了。如是等文云何會通。通者解云。通相而言。為顯究竟不究竟異故說十地見不明了。</w:t>
      </w:r>
    </w:p>
    <w:p>
      <w:pPr>
        <w:pStyle w:val="SHTKBlockLabel"/>
        <w:spacing w:before="80" w:after="40"/>
      </w:pPr>
      <w:r>
        <w:rPr>
          <w:rFonts w:ascii="Noto Sans CJK KR" w:hAnsi="Noto Sans CJK KR" w:eastAsia="Noto Sans CJK KR"/>
          <w:b/>
        </w:rPr>
        <w:t>한국어 직역</w:t>
      </w:r>
    </w:p>
    <w:p>
      <w:pPr>
        <w:pStyle w:val="SHTKTranslationText"/>
      </w:pPr>
      <w:r>
        <w:t>십주보살은 비록 불성을 보지만 분명하지 못하다고 말한다.”고 하였다. 또 말하기를 “일체를 깨닫는 이를 불성이라 한다. 보살은 일체를 깨달은 이라고 부를 수 없다. 그러므로 비록 보더라도 분명하지 못하다.”고 하였다. 이와 같은 여러 글을 어떻게 회통하는가? 회통하여 풀이해 말한다. 통상적으로 말하면, 구경과 비구경의 차이를 드러내기 때문에 십지에서 보더라도 분명하지 못하다고 말한다.</w:t>
      </w:r>
    </w:p>
    <w:p>
      <w:pPr>
        <w:pStyle w:val="SHTKBlockLabel"/>
        <w:spacing w:before="80" w:after="40"/>
      </w:pPr>
      <w:r>
        <w:rPr>
          <w:rFonts w:ascii="Noto Sans CJK KR" w:hAnsi="Noto Sans CJK KR" w:eastAsia="Noto Sans CJK KR"/>
          <w:b/>
        </w:rPr>
        <w:t>원문</w:t>
      </w:r>
    </w:p>
    <w:p>
      <w:pPr>
        <w:pStyle w:val="SHTKSourceText"/>
      </w:pPr>
      <w:r>
        <w:t>若依隨分證見門者。初地菩薩亦得眼見。餘文進退隱顯門說。何者。為顯十地是因滿位故說得見。九地以還因未圓滿故說不見。又復起信論說六種染中</w:t>
      </w:r>
    </w:p>
    <w:p>
      <w:pPr>
        <w:pStyle w:val="SHTKBlockLabel"/>
        <w:spacing w:before="80" w:after="40"/>
      </w:pPr>
      <w:r>
        <w:rPr>
          <w:rFonts w:ascii="Noto Sans CJK KR" w:hAnsi="Noto Sans CJK KR" w:eastAsia="Noto Sans CJK KR"/>
          <w:b/>
        </w:rPr>
        <w:t>한국어 직역</w:t>
      </w:r>
    </w:p>
    <w:p>
      <w:pPr>
        <w:pStyle w:val="SHTKTranslationText"/>
      </w:pPr>
      <w:r>
        <w:t>만약 분수에 따라 증득하여 보는 문에 의한다면, 초지보살도 또한 눈으로 볼 수 있다. 나머지 글은 전진·후퇴와 은현의 문에서 설한 것이다. 어째서인가? 십지가 인이 원만한 지위임을 드러내기 때문에 볼 수 있다고 말하고, 구지 이하는 인이 아직 원만하지 못하기 때문에 보지 못한다고 말한다. 또 『기신론』에서 말한 여섯 가지 염 가운데,</w:t>
      </w:r>
    </w:p>
    <w:p>
      <w:pPr>
        <w:pStyle w:val="SHTKBlockLabel"/>
        <w:spacing w:before="80" w:after="40"/>
      </w:pPr>
      <w:r>
        <w:rPr>
          <w:rFonts w:ascii="Noto Sans CJK KR" w:hAnsi="Noto Sans CJK KR" w:eastAsia="Noto Sans CJK KR"/>
          <w:b/>
        </w:rPr>
        <w:t>원문</w:t>
      </w:r>
    </w:p>
    <w:p>
      <w:pPr>
        <w:pStyle w:val="SHTKSourceText"/>
      </w:pPr>
      <w:r>
        <w:t>第五能見心不相應染是九地障。未出此障故說九地見法有性。入第十地已出彼障。是故說言見法無性。且時一邊顯位階降。又說十住唯見終者眾生之未終乎。六識</w:t>
      </w:r>
    </w:p>
    <w:p>
      <w:pPr>
        <w:pStyle w:val="SHTKBlockLabel"/>
        <w:spacing w:before="80" w:after="40"/>
      </w:pPr>
      <w:r>
        <w:rPr>
          <w:rFonts w:ascii="Noto Sans CJK KR" w:hAnsi="Noto Sans CJK KR" w:eastAsia="Noto Sans CJK KR"/>
          <w:b/>
        </w:rPr>
        <w:t>한국어 직역</w:t>
      </w:r>
    </w:p>
    <w:p>
      <w:pPr>
        <w:pStyle w:val="SHTKTranslationText"/>
      </w:pPr>
      <w:r>
        <w:t>다섯째인 능견심불상응염은 구지의 장애이다. 이 장애를 아직 벗어나지 못했기 때문에 구지는 법에 성품이 있음을 본다고 말한다. 제십지에 들어가면 이미 그 장애를 벗어났으므로, 그 때문에 법에 성품이 없음을 본다고 말한다. 우선 한 시점의 한쪽을 들어 지위의 차등을 드러낸 것이다. [구문 불확실] 또 십주는 오직 끝만 본다고 한 것은, 중생의 ‘아직 끝나지 않음’이 육식이고, [구문 불확실]</w:t>
      </w:r>
    </w:p>
    <w:p>
      <w:pPr>
        <w:pStyle w:val="SHTKNoteSummary"/>
      </w:pPr>
      <w:r>
        <w:t>교감 요약 | [KABC 편집] 「未」를 「末」로 교정</w:t>
      </w:r>
    </w:p>
    <w:p>
      <w:pPr>
        <w:pStyle w:val="SHTKNoteDetail"/>
      </w:pPr>
      <w:r>
        <w:t>• 원교감 원문 | 未 → 末</w:t>
        <w:br/>
        <w:t>• 교감 번호 | KABC [212]</w:t>
        <w:br/>
        <w:t>• 판본 정보 | KABC 『한국불교전서』 H0009 (ABC_BJ_H0009_T_001) 편집교감</w:t>
        <w:br/>
        <w:t>• 저본 독법 | 未</w:t>
        <w:br/>
        <w:t>• 저본 적용 구절 | 眾生之未終乎六識</w:t>
        <w:br/>
        <w:t>• 저본 기준 번역 | 중생의 ‘아직 끝나지 않음’이 육식이고, [구문 불확실]</w:t>
        <w:br/>
        <w:t>• 이문 독법 | 末</w:t>
        <w:br/>
        <w:t>• 이문 적용 구절 | 眾生之末終乎六識</w:t>
        <w:br/>
        <w:t>• 이문 기준 번역 | 중생의 말단은 육식에서 끝난다.</w:t>
        <w:br/>
        <w:t>• 한국어 해설 | 「末」을 취하면 뒤의 「本始於一心」과 말단/근본의 대구가 성립한다.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有情之本始。於一心菩薩通達六識之相而未證見一心之原。故言見終而不見始。又言自知當得菩提未知眾生有佛性者。是約遠近以說難易。謂自當果在第二念近故易知。眾生當果即天後邊</w:t>
      </w:r>
    </w:p>
    <w:p>
      <w:pPr>
        <w:pStyle w:val="SHTKBlockLabel"/>
        <w:spacing w:before="80" w:after="40"/>
      </w:pPr>
      <w:r>
        <w:rPr>
          <w:rFonts w:ascii="Noto Sans CJK KR" w:hAnsi="Noto Sans CJK KR" w:eastAsia="Noto Sans CJK KR"/>
          <w:b/>
        </w:rPr>
        <w:t>한국어 직역</w:t>
      </w:r>
    </w:p>
    <w:p>
      <w:pPr>
        <w:pStyle w:val="SHTKTranslationText"/>
      </w:pPr>
      <w:r>
        <w:t>유정의 본래 시작은 일심에 있기 때문이다. [구문 불확실] 보살은 육식의 모습을 통달하지만, 아직 일심의 근원을 증득하여 보지는 못한다. 그러므로 끝은 보지만 시작은 보지 못한다고 말한다. 또 “자신이 장차 보리를 얻을 것은 알지만 중생에게 불성이 있음을 아직 알지 못한다.”고 한 것은, 이는 멀고 가까움을 기준으로 난이(難易)를 말한 것이다. 곧 자신의 장래 과는 제2념에 있어 가깝기 때문에 알기 쉽다. 중생의 장래 과는 곧 ‘하늘 뒤의 끝’에 있어 [구문 불확실]</w:t>
      </w:r>
    </w:p>
    <w:p>
      <w:pPr>
        <w:pStyle w:val="SHTKNoteSummary"/>
      </w:pPr>
      <w:r>
        <w:t>교감 요약 | [KABC 편집] 「天」을 「在」로 교정</w:t>
      </w:r>
    </w:p>
    <w:p>
      <w:pPr>
        <w:pStyle w:val="SHTKNoteDetail"/>
      </w:pPr>
      <w:r>
        <w:t>• 원교감 원문 | 天 → 在</w:t>
        <w:br/>
        <w:t>• 교감 번호 | KABC 편집교감 [46]</w:t>
        <w:br/>
        <w:t>• 판본 정보 | KABC 『한국불교전서』 H0009 (ABC_BJ_H0009_T_001) 편집교감</w:t>
        <w:br/>
        <w:t>• 저본 독법 | 天</w:t>
        <w:br/>
        <w:t>• 저본 적용 구절 | 眾生當果即天後邊</w:t>
        <w:br/>
        <w:t>• 저본 기준 번역 | 중생의 장래 과는 곧 ‘하늘 뒤의 끝’에 있어 [구문 불확실]</w:t>
        <w:br/>
        <w:t>• 이문 독법 | 在</w:t>
        <w:br/>
        <w:t>• 이문 적용 구절 | 眾生當果即在後邊</w:t>
        <w:br/>
        <w:t>• 이문 기준 번역 | 중생의 장래 과는 곧 뒤쪽에 있어 멀기 때문에 알기 어렵다.</w:t>
        <w:br/>
        <w:t>• 한국어 해설 | 저본 「天」은 구문이 성립하기 어렵고 「在」를 취하면 문장이 자연스럽다.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遠故難知。是望當果佛性說也。又言。十住雖見一乘不知如來是常住法者。是約因果顯其難易。言一乘者正因佛性。如來常者是果佛性。十住因滿故見因性。未得圓果不見果性。即依是義</w:t>
      </w:r>
    </w:p>
    <w:p>
      <w:pPr>
        <w:pStyle w:val="SHTKBlockLabel"/>
        <w:spacing w:before="80" w:after="40"/>
      </w:pPr>
      <w:r>
        <w:rPr>
          <w:rFonts w:ascii="Noto Sans CJK KR" w:hAnsi="Noto Sans CJK KR" w:eastAsia="Noto Sans CJK KR"/>
          <w:b/>
        </w:rPr>
        <w:t>한국어 직역</w:t>
      </w:r>
    </w:p>
    <w:p>
      <w:pPr>
        <w:pStyle w:val="SHTKTranslationText"/>
      </w:pPr>
      <w:r>
        <w:t>멀기 때문에 알기 어렵다. 이는 장래 과인 불성을 바라보아 말한 것이다. 또 “십주는 비록 일승을 보지만 여래가 상주하는 법임은 알지 못한다.”고 한 것은, 인과를 기준으로 그 난이를 드러낸 것이다. 일승이라고 한 것은 정인불성이고, 여래가 상주한다는 것은 과불성이다. 십주는 인이 원만하기 때문에 인성은 보지만, 아직 원만한 과를 얻지 못했으므로 과성은 보지 못한다. 곧 이 뜻에 의하기</w:t>
      </w:r>
    </w:p>
    <w:p>
      <w:pPr>
        <w:pStyle w:val="SHTKBlockLabel"/>
        <w:spacing w:before="80" w:after="40"/>
      </w:pPr>
      <w:r>
        <w:rPr>
          <w:rFonts w:ascii="Noto Sans CJK KR" w:hAnsi="Noto Sans CJK KR" w:eastAsia="Noto Sans CJK KR"/>
          <w:b/>
        </w:rPr>
        <w:t>원문</w:t>
      </w:r>
    </w:p>
    <w:p>
      <w:pPr>
        <w:pStyle w:val="SHTKSourceText"/>
      </w:pPr>
      <w:r>
        <w:t>故後文說言。菩薩未得名一切覺。是故雖見而不明了也。餘文相違准此可通。次會義同者。於同類義有異文句。以義類而會諸文。佛性之義有無量門。以類相攝不出五種。一性淨門</w:t>
      </w:r>
    </w:p>
    <w:p>
      <w:pPr>
        <w:pStyle w:val="SHTKBlockLabel"/>
        <w:spacing w:before="80" w:after="40"/>
      </w:pPr>
      <w:r>
        <w:rPr>
          <w:rFonts w:ascii="Noto Sans CJK KR" w:hAnsi="Noto Sans CJK KR" w:eastAsia="Noto Sans CJK KR"/>
          <w:b/>
        </w:rPr>
        <w:t>한국어 직역</w:t>
      </w:r>
    </w:p>
    <w:p>
      <w:pPr>
        <w:pStyle w:val="SHTKTranslationText"/>
      </w:pPr>
      <w:r>
        <w:t>때문에 뒤 글에서 “보살은 아직 일체를 깨달은 이라고 불릴 수 없다. 그러므로 비록 보지만 분명하지 못하다.”고 말한다. 나머지 글의 서로 어긋남도 이에 준하여 회통할 수 있다. 다음으로 뜻이 같음을 회통한다는 것은 다음과 같다. 같은 부류의 뜻에도 서로 다른 문구가 있으므로, 뜻의 부류에 따라 여러 글을 회통한다. 불성의 뜻에는 한량없는 문이 있으나, 부류별로 서로 포섭하면 다섯 가지를 벗어나지 않는다. 첫째는 성정문(性淨門)으로,</w:t>
      </w:r>
    </w:p>
    <w:p>
      <w:pPr>
        <w:pStyle w:val="SHTKBlockLabel"/>
        <w:spacing w:before="80" w:after="40"/>
      </w:pPr>
      <w:r>
        <w:rPr>
          <w:rFonts w:ascii="Noto Sans CJK KR" w:hAnsi="Noto Sans CJK KR" w:eastAsia="Noto Sans CJK KR"/>
          <w:b/>
        </w:rPr>
        <w:t>원문</w:t>
      </w:r>
    </w:p>
    <w:p>
      <w:pPr>
        <w:pStyle w:val="SHTKSourceText"/>
      </w:pPr>
      <w:r>
        <w:t>常住佛性。二隨染門無常佛性。是二種門皆說因性。三者現果諸佛所得。四者當果眾生所含。五者一心</w:t>
      </w:r>
    </w:p>
    <w:p>
      <w:pPr>
        <w:pStyle w:val="SHTKBlockLabel"/>
        <w:spacing w:before="80" w:after="40"/>
      </w:pPr>
      <w:r>
        <w:rPr>
          <w:rFonts w:ascii="Noto Sans CJK KR" w:hAnsi="Noto Sans CJK KR" w:eastAsia="Noto Sans CJK KR"/>
          <w:b/>
        </w:rPr>
        <w:t>한국어 직역</w:t>
      </w:r>
    </w:p>
    <w:p>
      <w:pPr>
        <w:pStyle w:val="SHTKTranslationText"/>
      </w:pPr>
      <w:r>
        <w:t>상주하는 불성이다. 둘째는 수염문(隨染門)으로, 무상한 불성이다. 이 두 문은 모두 인성을 설한다. 셋째는 현재의 과로, 모든 부처가 얻은 것이다. 넷째는 장래의 과로, 중생이 품고 있는 것이다. 다섯째는 일심으로,</w:t>
      </w:r>
    </w:p>
    <w:p>
      <w:pPr>
        <w:pStyle w:val="SHTKBlockLabel"/>
        <w:spacing w:before="80" w:after="40"/>
      </w:pPr>
      <w:r>
        <w:rPr>
          <w:rFonts w:ascii="Noto Sans CJK KR" w:hAnsi="Noto Sans CJK KR" w:eastAsia="Noto Sans CJK KR"/>
          <w:b/>
        </w:rPr>
        <w:t>원문</w:t>
      </w:r>
    </w:p>
    <w:p>
      <w:pPr>
        <w:pStyle w:val="SHTKSourceText"/>
      </w:pPr>
      <w:r>
        <w:t>非因非果。依是五門以攝諸文。第一常住佛性門者。四相品云。唯斷取著不斷我見。我見者名為佛。佛性者即真解脫。如來性品云。我者即是如來藏。一切眾生悉有佛性即是我義。</w:t>
      </w:r>
    </w:p>
    <w:p>
      <w:pPr>
        <w:pStyle w:val="SHTKBlockLabel"/>
        <w:spacing w:before="80" w:after="40"/>
      </w:pPr>
      <w:r>
        <w:rPr>
          <w:rFonts w:ascii="Noto Sans CJK KR" w:hAnsi="Noto Sans CJK KR" w:eastAsia="Noto Sans CJK KR"/>
          <w:b/>
        </w:rPr>
        <w:t>한국어 직역</w:t>
      </w:r>
    </w:p>
    <w:p>
      <w:pPr>
        <w:pStyle w:val="SHTKTranslationText"/>
      </w:pPr>
      <w:r>
        <w:t>인도 아니고 과도 아니다. 이 다섯 문에 의하여 여러 글을 포섭한다. 첫째, 상주불성문이라는 것은 다음과 같다. 「사상품」에서 말한다. “오직 취착은 끊되, 아견은 끊지 않는다. 아견을 불(佛)이라 한다. 불성은 곧 참된 해탈이다.” 「여래성품」에서 말한다. “아(我)는 곧 여래장이다. 일체중생에게 모두 불성이 있다는 것이 곧 아의 뜻이다.”</w:t>
      </w:r>
    </w:p>
    <w:p>
      <w:pPr>
        <w:pStyle w:val="SHTKBlockLabel"/>
        <w:spacing w:before="80" w:after="40"/>
      </w:pPr>
      <w:r>
        <w:rPr>
          <w:rFonts w:ascii="Noto Sans CJK KR" w:hAnsi="Noto Sans CJK KR" w:eastAsia="Noto Sans CJK KR"/>
          <w:b/>
        </w:rPr>
        <w:t>원문</w:t>
      </w:r>
    </w:p>
    <w:p>
      <w:pPr>
        <w:pStyle w:val="SHTKSourceText"/>
      </w:pPr>
      <w:r>
        <w:t>師子吼中言。佛性者名第一義空。第一義空名為智惠。智者見空及與不空。愚者不見空與不空。又言。觀十二緣智凡有二種。</w:t>
      </w:r>
    </w:p>
    <w:p>
      <w:pPr>
        <w:pStyle w:val="SHTKBlockLabel"/>
        <w:spacing w:before="80" w:after="40"/>
      </w:pPr>
      <w:r>
        <w:rPr>
          <w:rFonts w:ascii="Noto Sans CJK KR" w:hAnsi="Noto Sans CJK KR" w:eastAsia="Noto Sans CJK KR"/>
          <w:b/>
        </w:rPr>
        <w:t>한국어 직역</w:t>
      </w:r>
    </w:p>
    <w:p>
      <w:pPr>
        <w:pStyle w:val="SHTKTranslationText"/>
      </w:pPr>
      <w:r>
        <w:t>「사자후」에서 말한다. “불성을 제일의공이라 한다. 제일의공을 지혜라 한다. 지혜로운 이는 공과 불공을 보고, 어리석은 이는 공과 불공을 보지 못한다.” 또 말한다. “십이연기를 관찰하는 지혜에는 모두 두 종류가 있다.</w:t>
      </w:r>
    </w:p>
    <w:p>
      <w:pPr>
        <w:pStyle w:val="SHTKNoteSummary"/>
      </w:pPr>
      <w:r>
        <w:t>교감 요약 | [KABC 편집] 「二」를 「四」로 교정</w:t>
      </w:r>
    </w:p>
    <w:p>
      <w:pPr>
        <w:pStyle w:val="SHTKNoteDetail"/>
      </w:pPr>
      <w:r>
        <w:t>• 원교감 원문 | 二 → 四</w:t>
        <w:br/>
        <w:t>• 교감 번호 | KABC [213]</w:t>
        <w:br/>
        <w:t>• 판본 정보 | KABC 『한국불교전서』 H0009 (ABC_BJ_H0009_T_001) 편집교감</w:t>
        <w:br/>
        <w:t>• 저본 독법 | 二</w:t>
        <w:br/>
        <w:t>• 저본 적용 구절 | 觀十二緣智凡有二種</w:t>
        <w:br/>
        <w:t>• 저본 기준 번역 | 또 말한다. “십이연기를 관찰하는 지혜에는 모두 두 종류가 있다.</w:t>
        <w:br/>
        <w:t>• 이문 독법 | 四</w:t>
        <w:br/>
        <w:t>• 이문 적용 구절 | 觀十二緣智凡有四種</w:t>
        <w:br/>
        <w:t>• 이문 기준 번역 | 십이연기를 관찰하는 지혜에는 모두 네 종류가 있다.</w:t>
        <w:br/>
        <w:t>• 한국어 해설 | 종류의 수가 2에서 4로 바뀌는 교정이다.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下中智者不見佛性。即是二乘。上智觀者不見了了。</w:t>
      </w:r>
    </w:p>
    <w:p>
      <w:pPr>
        <w:pStyle w:val="SHTKBlockLabel"/>
        <w:spacing w:before="80" w:after="40"/>
      </w:pPr>
      <w:r>
        <w:rPr>
          <w:rFonts w:ascii="Noto Sans CJK KR" w:hAnsi="Noto Sans CJK KR" w:eastAsia="Noto Sans CJK KR"/>
          <w:b/>
        </w:rPr>
        <w:t>한국어 직역</w:t>
      </w:r>
    </w:p>
    <w:p>
      <w:pPr>
        <w:pStyle w:val="SHTKTranslationText"/>
      </w:pPr>
      <w:r>
        <w:t>하·중의 지혜를 지닌 이는 불성을 보지 못하니, 곧 이승이다. 상지로 관찰하는 이는 분명하게 보지 못하여,</w:t>
      </w:r>
    </w:p>
    <w:p>
      <w:pPr>
        <w:pStyle w:val="SHTKNoteSummary"/>
      </w:pPr>
      <w:r>
        <w:t>교감 요약 | [KABC 편집] 「不見了了」를 「見不了了」로 교정</w:t>
      </w:r>
    </w:p>
    <w:p>
      <w:pPr>
        <w:pStyle w:val="SHTKNoteDetail"/>
      </w:pPr>
      <w:r>
        <w:t>• 원교감 원문 | 不見了了 → 見不了了</w:t>
        <w:br/>
        <w:t>• 교감 번호 | KABC [214]</w:t>
        <w:br/>
        <w:t>• 판본 정보 | KABC 『한국불교전서』 H0009 (ABC_BJ_H0009_T_001) 편집교감</w:t>
        <w:br/>
        <w:t>• 저본 독법 | 不見了了</w:t>
        <w:br/>
        <w:t>• 저본 적용 구절 | 上智觀者不見了了</w:t>
        <w:br/>
        <w:t>• 저본 기준 번역 | 상지로 관찰하는 이는 분명하게 보지 못하여,</w:t>
        <w:br/>
        <w:t>• 이문 독법 | 見不了了</w:t>
        <w:br/>
        <w:t>• 이문 적용 구절 | 上智觀者見不了了</w:t>
        <w:br/>
        <w:t>• 이문 기준 번역 | 상지로 관찰하는 이는 보기는 하지만 분명하게 보지는 못한다.</w:t>
        <w:br/>
        <w:t>• 한국어 해설 | 불견(不見)과 불료료견(不了了見)의 차이를 구별하게 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不了了見故住十住地。上上智者即了了見。了了見故得阿耨菩提。以是義故十二因緣名為佛性。佛性者名第一義空。第一義空名為中道。中道者名為佛性。佛性者名為涅槃。</w:t>
      </w:r>
    </w:p>
    <w:p>
      <w:pPr>
        <w:pStyle w:val="SHTKBlockLabel"/>
        <w:spacing w:before="80" w:after="40"/>
      </w:pPr>
      <w:r>
        <w:rPr>
          <w:rFonts w:ascii="Noto Sans CJK KR" w:hAnsi="Noto Sans CJK KR" w:eastAsia="Noto Sans CJK KR"/>
          <w:b/>
        </w:rPr>
        <w:t>한국어 직역</w:t>
      </w:r>
    </w:p>
    <w:p>
      <w:pPr>
        <w:pStyle w:val="SHTKTranslationText"/>
      </w:pPr>
      <w:r>
        <w:t>분명하지 않게 보기 때문에 십주지에 머문다. 상상지(上上智)를 지닌 이는 곧 분명하게 보고, 분명하게 보기 때문에 아뇩보리를 얻는다.” 이 뜻 때문에 십이인연을 불성이라 하고, 불성을 제일의공이라 하며, 제일의공을 중도라 하고, 중도를 불성이라 하며, 불성을 열반이라 한다.</w:t>
      </w:r>
    </w:p>
    <w:p>
      <w:pPr>
        <w:pStyle w:val="SHTKBlockLabel"/>
        <w:spacing w:before="80" w:after="40"/>
      </w:pPr>
      <w:r>
        <w:rPr>
          <w:rFonts w:ascii="Noto Sans CJK KR" w:hAnsi="Noto Sans CJK KR" w:eastAsia="Noto Sans CJK KR"/>
          <w:b/>
        </w:rPr>
        <w:t>원문</w:t>
      </w:r>
    </w:p>
    <w:p>
      <w:pPr>
        <w:pStyle w:val="SHTKSourceText"/>
      </w:pPr>
      <w:r>
        <w:t>又言究竟。究竟者一切眾生所得一乘。一乘者名為佛性。一切眾生皆有一乘。無明䨱故不能得見。如是等文舉諸異名同顯性淨真如佛性。三乘同歸故名一乘。</w:t>
      </w:r>
    </w:p>
    <w:p>
      <w:pPr>
        <w:pStyle w:val="SHTKBlockLabel"/>
        <w:spacing w:before="80" w:after="40"/>
      </w:pPr>
      <w:r>
        <w:rPr>
          <w:rFonts w:ascii="Noto Sans CJK KR" w:hAnsi="Noto Sans CJK KR" w:eastAsia="Noto Sans CJK KR"/>
          <w:b/>
        </w:rPr>
        <w:t>한국어 직역</w:t>
      </w:r>
    </w:p>
    <w:p>
      <w:pPr>
        <w:pStyle w:val="SHTKTranslationText"/>
      </w:pPr>
      <w:r>
        <w:t>또 말하기를 “구경이다.”라고 한다. 구경이라는 것은, 일체중생이 얻는 일승이다. 일승을 불성이라 한다. 일체중생은 모두 일승을 가지고 있으나, 무명에 덮였기 때문에 볼 수 없다. 이와 같은 여러 글은 여러 다른 이름을 들어 함께 성정진여불성을 드러낸 것이다. 삼승이 함께 돌아가므로 일승이라 하고,</w:t>
      </w:r>
    </w:p>
    <w:p>
      <w:pPr>
        <w:pStyle w:val="SHTKBlockLabel"/>
        <w:spacing w:before="80" w:after="40"/>
      </w:pPr>
      <w:r>
        <w:rPr>
          <w:rFonts w:ascii="Noto Sans CJK KR" w:hAnsi="Noto Sans CJK KR" w:eastAsia="Noto Sans CJK KR"/>
          <w:b/>
        </w:rPr>
        <w:t>원문</w:t>
      </w:r>
    </w:p>
    <w:p>
      <w:pPr>
        <w:pStyle w:val="SHTKSourceText"/>
      </w:pPr>
      <w:r>
        <w:t>十二之本故名因緣。離一切故名為空性。有本覺名為智惠。眾生中實故名為義。自體自照故名我見。諸名雖異所詮體一。所以說是眾多名者為顯諸經唯一味故。</w:t>
      </w:r>
    </w:p>
    <w:p>
      <w:pPr>
        <w:pStyle w:val="SHTKBlockLabel"/>
        <w:spacing w:before="80" w:after="40"/>
      </w:pPr>
      <w:r>
        <w:rPr>
          <w:rFonts w:ascii="Noto Sans CJK KR" w:hAnsi="Noto Sans CJK KR" w:eastAsia="Noto Sans CJK KR"/>
          <w:b/>
        </w:rPr>
        <w:t>한국어 직역</w:t>
      </w:r>
    </w:p>
    <w:p>
      <w:pPr>
        <w:pStyle w:val="SHTKTranslationText"/>
      </w:pPr>
      <w:r>
        <w:t>십이의 근본이므로 인연이라 하며, 일체를 떠났기 때문에 공성이라 하고, 본각이 있으므로 지혜라 하며, 중생 가운데 진실하기 때문에 의(義)라 하고, 자체가 스스로 비추기 때문에 아견이라 한다. 여러 이름은 비록 다르지만, 드러내는 체는 하나이다. 이처럼 여러 이름을 말하는 까닭은, 여러 경이 오직 한맛임을 드러내기 위해서이다.</w:t>
      </w:r>
    </w:p>
    <w:p>
      <w:pPr>
        <w:pStyle w:val="SHTKBlockLabel"/>
        <w:spacing w:before="80" w:after="40"/>
      </w:pPr>
      <w:r>
        <w:rPr>
          <w:rFonts w:ascii="Noto Sans CJK KR" w:hAnsi="Noto Sans CJK KR" w:eastAsia="Noto Sans CJK KR"/>
          <w:b/>
        </w:rPr>
        <w:t>원문</w:t>
      </w:r>
    </w:p>
    <w:p>
      <w:pPr>
        <w:pStyle w:val="SHTKSourceText"/>
      </w:pPr>
      <w:r>
        <w:t>謂名我見名如來藏者是會勝鬘楞伽等旨。又名為空名智惠者是會諸部般若教意。又名一乘者是會法花經等。又名真解脫者是會維摩經等。為顯是等諸經異文同旨</w:t>
      </w:r>
    </w:p>
    <w:p>
      <w:pPr>
        <w:pStyle w:val="SHTKBlockLabel"/>
        <w:spacing w:before="80" w:after="40"/>
      </w:pPr>
      <w:r>
        <w:rPr>
          <w:rFonts w:ascii="Noto Sans CJK KR" w:hAnsi="Noto Sans CJK KR" w:eastAsia="Noto Sans CJK KR"/>
          <w:b/>
        </w:rPr>
        <w:t>한국어 직역</w:t>
      </w:r>
    </w:p>
    <w:p>
      <w:pPr>
        <w:pStyle w:val="SHTKTranslationText"/>
      </w:pPr>
      <w:r>
        <w:t>곧 아견이라 하고 여래장이라 한 것은, 『승만경』·『능가경』 등의 종지를 회통한 것이다. 또 공이라 하고 지혜라 한 것은, 여러 부의 반야교의 뜻을 회통한 것이다. 또 일승이라 한 것은, 『법화경』 등을 회통한 것이다. 또 참된 해탈이라 한 것은, 『유마경』 등을 회통한 것이다. 이와 같은 여러 경의 서로 다른 글이 같은 종지를 지님을 드러내기</w:t>
      </w:r>
    </w:p>
    <w:p>
      <w:pPr>
        <w:pStyle w:val="SHTKBlockLabel"/>
        <w:spacing w:before="80" w:after="40"/>
      </w:pPr>
      <w:r>
        <w:rPr>
          <w:rFonts w:ascii="Noto Sans CJK KR" w:hAnsi="Noto Sans CJK KR" w:eastAsia="Noto Sans CJK KR"/>
          <w:b/>
        </w:rPr>
        <w:t>원문</w:t>
      </w:r>
    </w:p>
    <w:p>
      <w:pPr>
        <w:pStyle w:val="SHTKSourceText"/>
      </w:pPr>
      <w:r>
        <w:t>故於一佛性立是諸名也。第二隨染門中報佛性者。師子吼中言。佛性者名大信心。何以。</w:t>
      </w:r>
    </w:p>
    <w:p>
      <w:pPr>
        <w:pStyle w:val="SHTKBlockLabel"/>
        <w:spacing w:before="80" w:after="40"/>
      </w:pPr>
      <w:r>
        <w:rPr>
          <w:rFonts w:ascii="Noto Sans CJK KR" w:hAnsi="Noto Sans CJK KR" w:eastAsia="Noto Sans CJK KR"/>
          <w:b/>
        </w:rPr>
        <w:t>한국어 직역</w:t>
      </w:r>
    </w:p>
    <w:p>
      <w:pPr>
        <w:pStyle w:val="SHTKTranslationText"/>
      </w:pPr>
      <w:r>
        <w:t>때문에 하나의 불성에 이 여러 이름을 세운 것이다. 둘째, 수염문 가운데 보불성이라는 것은 다음과 같다. 「사자후」에서 말한다. “불성을 대신심(大信心)이라 한다.” 무엇 때문인가?</w:t>
      </w:r>
    </w:p>
    <w:p>
      <w:pPr>
        <w:pStyle w:val="SHTKNoteSummary"/>
      </w:pPr>
      <w:r>
        <w:t>교감 요약 | [KABC 편집] 「何以」 뒤에 「故」 보입</w:t>
      </w:r>
    </w:p>
    <w:p>
      <w:pPr>
        <w:pStyle w:val="SHTKNoteDetail"/>
      </w:pPr>
      <w:r>
        <w:t>• 원교감 원문 | 何以 → 何以故</w:t>
        <w:br/>
        <w:t>• 교감 번호 | KABC [215]</w:t>
        <w:br/>
        <w:t>• 판본 정보 | KABC 『한국불교전서』 H0009 (ABC_BJ_H0009_T_001) 편집교감</w:t>
        <w:br/>
        <w:t>• 저본 독법 | 何以</w:t>
        <w:br/>
        <w:t>• 저본 적용 구절 | 何以。信心故</w:t>
        <w:br/>
        <w:t>• 저본 기준 번역 | 무엇 때문인가? 믿는 마음 때문에</w:t>
        <w:br/>
        <w:t>• 이문 독법 | 何以故</w:t>
        <w:br/>
        <w:t>• 이문 적용 구절 | 何以故。信心故</w:t>
        <w:br/>
        <w:t>• 이문 기준 번역 | 무슨 까닭인가? 믿는 마음 때문이다.</w:t>
        <w:br/>
        <w:t>• 한국어 해설 | 의문구를 완성하는 보입으로 한국어 번역의 실질적 차이는 없다.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信心故菩薩能具六波羅蜜。又言。佛性者名慈悲喜捨。佛性者名四無礙知。乃至佛性者名灌頂三昧。迦葉品云。後身菩薩佛性有六。乃至初地佛性有五。皆是過去現在未來。又言。未得菩提之時</w:t>
      </w:r>
    </w:p>
    <w:p>
      <w:pPr>
        <w:pStyle w:val="SHTKBlockLabel"/>
        <w:spacing w:before="80" w:after="40"/>
      </w:pPr>
      <w:r>
        <w:rPr>
          <w:rFonts w:ascii="Noto Sans CJK KR" w:hAnsi="Noto Sans CJK KR" w:eastAsia="Noto Sans CJK KR"/>
          <w:b/>
        </w:rPr>
        <w:t>한국어 직역</w:t>
      </w:r>
    </w:p>
    <w:p>
      <w:pPr>
        <w:pStyle w:val="SHTKTranslationText"/>
      </w:pPr>
      <w:r>
        <w:t>믿는 마음 때문에 보살은 육바라밀을 갖출 수 있다. 또 말한다. “불성을 자·비·희·사라 한다.” “불성을 사무애지라 한다.” 나아가 “불성을 관정삼매라 한다.” 「가섭품」에서 말한다. “후신보살의 불성에는 여섯 가지가 있고, 나아가 초지의 불성에는 다섯 가지가 있다. 모두 과거·현재·미래이다.” 또 말한다. “보리를 얻지 못했을 때에는,</w:t>
      </w:r>
    </w:p>
    <w:p>
      <w:pPr>
        <w:pStyle w:val="SHTKBlockLabel"/>
        <w:spacing w:before="80" w:after="40"/>
      </w:pPr>
      <w:r>
        <w:rPr>
          <w:rFonts w:ascii="Noto Sans CJK KR" w:hAnsi="Noto Sans CJK KR" w:eastAsia="Noto Sans CJK KR"/>
          <w:b/>
        </w:rPr>
        <w:t>원문</w:t>
      </w:r>
    </w:p>
    <w:p>
      <w:pPr>
        <w:pStyle w:val="SHTKSourceText"/>
      </w:pPr>
      <w:r>
        <w:t>善不善等盡名佛性。如是等文同顯隨染門內報佛性也。第三明現果佛性者。師子吼中言。佛性者亦色非色非色非非色亦相非相非相非非相。云何為色。金剛身故。</w:t>
      </w:r>
    </w:p>
    <w:p>
      <w:pPr>
        <w:pStyle w:val="SHTKBlockLabel"/>
        <w:spacing w:before="80" w:after="40"/>
      </w:pPr>
      <w:r>
        <w:rPr>
          <w:rFonts w:ascii="Noto Sans CJK KR" w:hAnsi="Noto Sans CJK KR" w:eastAsia="Noto Sans CJK KR"/>
          <w:b/>
        </w:rPr>
        <w:t>한국어 직역</w:t>
      </w:r>
    </w:p>
    <w:p>
      <w:pPr>
        <w:pStyle w:val="SHTKTranslationText"/>
      </w:pPr>
      <w:r>
        <w:t>선·불선 등의 모든 것을 불성이라 한다.” 이와 같은 여러 글은 모두 수염문 안의 보불성을 드러낸 것이다. 셋째, 현재의 과인 불성을 밝힌다는 것은 다음과 같다. 「사자후」에서 말한다. “불성은, 또한 색이기도 하고 비색이기도 하며, 색도 아니고 비색도 아닌 것이기도 하고, 또한 상이기도 하고 비상이기도 하며, 상도 아니고 비상도 아닌 것이기도 하다. 무엇을 색이라 하는가? 금강신이기 때문이다.</w:t>
      </w:r>
    </w:p>
    <w:p>
      <w:pPr>
        <w:pStyle w:val="SHTKBlockLabel"/>
        <w:spacing w:before="80" w:after="40"/>
      </w:pPr>
      <w:r>
        <w:rPr>
          <w:rFonts w:ascii="Noto Sans CJK KR" w:hAnsi="Noto Sans CJK KR" w:eastAsia="Noto Sans CJK KR"/>
          <w:b/>
        </w:rPr>
        <w:t>원문</w:t>
      </w:r>
    </w:p>
    <w:p>
      <w:pPr>
        <w:pStyle w:val="SHTKSourceText"/>
      </w:pPr>
      <w:r>
        <w:t>云何非色。十八不共非色法故。云何非色非非色無定相故。云何為相。三十二故。</w:t>
      </w:r>
    </w:p>
    <w:p>
      <w:pPr>
        <w:pStyle w:val="SHTKBlockLabel"/>
        <w:spacing w:before="80" w:after="40"/>
      </w:pPr>
      <w:r>
        <w:rPr>
          <w:rFonts w:ascii="Noto Sans CJK KR" w:hAnsi="Noto Sans CJK KR" w:eastAsia="Noto Sans CJK KR"/>
          <w:b/>
        </w:rPr>
        <w:t>한국어 직역</w:t>
      </w:r>
    </w:p>
    <w:p>
      <w:pPr>
        <w:pStyle w:val="SHTKTranslationText"/>
      </w:pPr>
      <w:r>
        <w:t>무엇을 비색이라 하는가? 십팔불공법은 색이 아니기 때문이다. 무엇을 색도 아니고 비색도 아닌 것이라 하는가? 정해진 상이 없기 때문이다. 무엇을 상이라 하는가? 서른둘이기 때문이다. [구문 불확실]</w:t>
      </w:r>
    </w:p>
    <w:p>
      <w:pPr>
        <w:pStyle w:val="SHTKNoteSummary"/>
      </w:pPr>
      <w:r>
        <w:t>교감 요약 | [KABC 편집] 「三十二」 뒤에 「相」 보입</w:t>
      </w:r>
    </w:p>
    <w:p>
      <w:pPr>
        <w:pStyle w:val="SHTKNoteDetail"/>
      </w:pPr>
      <w:r>
        <w:t>• 원교감 원문 | 三十二 → 三十二相</w:t>
        <w:br/>
        <w:t>• 교감 번호 | KABC [216]</w:t>
        <w:br/>
        <w:t>• 판본 정보 | KABC 『한국불교전서』 H0009 (ABC_BJ_H0009_T_001) 편집교감</w:t>
        <w:br/>
        <w:t>• 저본 독법 | 三十二</w:t>
        <w:br/>
        <w:t>• 저본 적용 구절 | 三十二故</w:t>
        <w:br/>
        <w:t>• 저본 기준 번역 | 서른둘이기 때문이다. [구문 불확실]</w:t>
        <w:br/>
        <w:t>• 이문 독법 | 三十二相</w:t>
        <w:br/>
        <w:t>• 이문 적용 구절 | 三十二相故</w:t>
        <w:br/>
        <w:t>• 이문 기준 번역 | 삼십이상이기 때문이다.</w:t>
        <w:br/>
        <w:t>• 한국어 해설 | 「相」을 보입하면 삼십이상(三十二相)을 가리키는 문장이 완성된다.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云何非相。一切眾生相不現故。云何非相非非相。不決定故。迦葉品云。如來佛性即有二種。一者有二者無。有者所謂三十二相八十種好十力四無畏乃至無量三昧是名為有。</w:t>
      </w:r>
    </w:p>
    <w:p>
      <w:pPr>
        <w:pStyle w:val="SHTKBlockLabel"/>
        <w:spacing w:before="80" w:after="40"/>
      </w:pPr>
      <w:r>
        <w:rPr>
          <w:rFonts w:ascii="Noto Sans CJK KR" w:hAnsi="Noto Sans CJK KR" w:eastAsia="Noto Sans CJK KR"/>
          <w:b/>
        </w:rPr>
        <w:t>한국어 직역</w:t>
      </w:r>
    </w:p>
    <w:p>
      <w:pPr>
        <w:pStyle w:val="SHTKTranslationText"/>
      </w:pPr>
      <w:r>
        <w:t>무엇을 비상이라 하는가? 일체중생에게 그 상이 나타나지 않기 때문이다. 무엇을 상도 아니고 비상도 아닌 것이라 하는가? 결정되지 않았기 때문이다.” 「가섭품」에서 말한다. “여래의 불성에는 곧 두 가지가 있다. 첫째는 유이고 둘째는 무이다. 유라는 것은, 이른바 삼십이상·팔십종호·십력·사무외에서 나아가 한량없는 삼매까지이며, 이를 유라고 한다.</w:t>
      </w:r>
    </w:p>
    <w:p>
      <w:pPr>
        <w:pStyle w:val="SHTKBlockLabel"/>
        <w:spacing w:before="80" w:after="40"/>
      </w:pPr>
      <w:r>
        <w:rPr>
          <w:rFonts w:ascii="Noto Sans CJK KR" w:hAnsi="Noto Sans CJK KR" w:eastAsia="Noto Sans CJK KR"/>
          <w:b/>
        </w:rPr>
        <w:t>원문</w:t>
      </w:r>
    </w:p>
    <w:p>
      <w:pPr>
        <w:pStyle w:val="SHTKSourceText"/>
      </w:pPr>
      <w:r>
        <w:t>無者如來過去諸善不善無記乃至五陰十二因緣是名為無。是名如來佛性有無。如是等文同明現果。第四說當果佛性者。師子吼中言。譬如有人我有乳酪。有人問言。</w:t>
      </w:r>
    </w:p>
    <w:p>
      <w:pPr>
        <w:pStyle w:val="SHTKBlockLabel"/>
        <w:spacing w:before="80" w:after="40"/>
      </w:pPr>
      <w:r>
        <w:rPr>
          <w:rFonts w:ascii="Noto Sans CJK KR" w:hAnsi="Noto Sans CJK KR" w:eastAsia="Noto Sans CJK KR"/>
          <w:b/>
        </w:rPr>
        <w:t>한국어 직역</w:t>
      </w:r>
    </w:p>
    <w:p>
      <w:pPr>
        <w:pStyle w:val="SHTKTranslationText"/>
      </w:pPr>
      <w:r>
        <w:t>무라는 것은, 여래의 과거의 모든 선·불선·무기에서 나아가 오음·십이인연까지이며, 이를 무라고 한다. 이를 여래불성의 유와 무라고 한다.” 이와 같은 여러 글은 함께 현재의 과를 밝힌다. 넷째, 장래 과의 불성을 말한다는 것은 다음과 같다. 「사자후」에서 말한다. “비유하면 어떤 사람이, ‘나에게 우유와 타락이 있다.’고 하였다. 어떤 사람이 물었다.</w:t>
      </w:r>
    </w:p>
    <w:p>
      <w:pPr>
        <w:pStyle w:val="SHTKBlockLabel"/>
        <w:spacing w:before="80" w:after="40"/>
      </w:pPr>
      <w:r>
        <w:rPr>
          <w:rFonts w:ascii="Noto Sans CJK KR" w:hAnsi="Noto Sans CJK KR" w:eastAsia="Noto Sans CJK KR"/>
          <w:b/>
        </w:rPr>
        <w:t>원문</w:t>
      </w:r>
    </w:p>
    <w:p>
      <w:pPr>
        <w:pStyle w:val="SHTKSourceText"/>
      </w:pPr>
      <w:r>
        <w:t>汝有蘇耶。</w:t>
      </w:r>
    </w:p>
    <w:p>
      <w:pPr>
        <w:pStyle w:val="SHTKBlockLabel"/>
        <w:spacing w:before="80" w:after="40"/>
      </w:pPr>
      <w:r>
        <w:rPr>
          <w:rFonts w:ascii="Noto Sans CJK KR" w:hAnsi="Noto Sans CJK KR" w:eastAsia="Noto Sans CJK KR"/>
          <w:b/>
        </w:rPr>
        <w:t>한국어 직역</w:t>
      </w:r>
    </w:p>
    <w:p>
      <w:pPr>
        <w:pStyle w:val="SHTKTranslationText"/>
      </w:pPr>
      <w:r>
        <w:t>‘그대에게 소(蘇)가 있는가?’</w:t>
      </w:r>
    </w:p>
    <w:p>
      <w:pPr>
        <w:pStyle w:val="SHTKNoteSummary"/>
      </w:pPr>
      <w:r>
        <w:t>교감 요약 | [KABC 편집] 「蘇」를 「酥」로 교정</w:t>
      </w:r>
    </w:p>
    <w:p>
      <w:pPr>
        <w:pStyle w:val="SHTKNoteDetail"/>
      </w:pPr>
      <w:r>
        <w:t>• 원교감 원문 | 蘇 → 酥（3곳）</w:t>
        <w:br/>
        <w:t>• 교감 번호 | KABC [217]-[219]</w:t>
        <w:br/>
        <w:t>• 판본 정보 | KABC 『한국불교전서』 H0009 (ABC_BJ_H0009_T_001) 편집교감</w:t>
        <w:br/>
        <w:t>• 저본 독법 | 蘇</w:t>
        <w:br/>
        <w:t>• 저본 적용 구절 | 汝有蘇耶／酪實非蘇／故言有蘇</w:t>
        <w:br/>
        <w:t>• 저본 기준 번역 | ‘그대에게 소(蘇)가 있는가?’ 타락은 실제로 소(蘇)가 아니지만, 그러므로 소(蘇)가 있다고 말한 것이다.</w:t>
        <w:br/>
        <w:t>• 이문 독법 | 酥</w:t>
        <w:br/>
        <w:t>• 이문 적용 구절 | 汝有酥耶／酪實非酥／故言有酥</w:t>
        <w:br/>
        <w:t>• 이문 기준 번역 | “그대에게 소(酥)가 있는가?” / 타락은 실제로 소(酥)가 아니지만 / 그러므로 소(酥)가 있다고 말한다.</w:t>
        <w:br/>
        <w:t>• 한국어 해설 | 유제품 ‘소(酥)’의 자형을 바로잡는 교정으로 번역 의미는 같다.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答我有酪實非蘇。以巧方便決定當得故言有蘇。眾生亦爾悉皆有心。凡有心者定當得成阿耨菩提。</w:t>
      </w:r>
    </w:p>
    <w:p>
      <w:pPr>
        <w:pStyle w:val="SHTKBlockLabel"/>
        <w:spacing w:before="80" w:after="40"/>
      </w:pPr>
      <w:r>
        <w:rPr>
          <w:rFonts w:ascii="Noto Sans CJK KR" w:hAnsi="Noto Sans CJK KR" w:eastAsia="Noto Sans CJK KR"/>
          <w:b/>
        </w:rPr>
        <w:t>한국어 직역</w:t>
      </w:r>
    </w:p>
    <w:p>
      <w:pPr>
        <w:pStyle w:val="SHTKTranslationText"/>
      </w:pPr>
      <w:r>
        <w:t>답하였다. ‘나에게 있다.’ 타락은 실제로 소(蘇)가 아니지만, 방편을 잘 써서 결정코 장차 얻게 되므로, 그러므로 소(蘇)가 있다고 말한 것이다. 중생도 또한 그러하여, 모두 마음이 있다. 무릇 마음이 있는 이는, 결정코 장차 아뇩보리를 이루게 된다.</w:t>
      </w:r>
    </w:p>
    <w:p>
      <w:pPr>
        <w:pStyle w:val="SHTKBlockLabel"/>
        <w:spacing w:before="80" w:after="40"/>
      </w:pPr>
      <w:r>
        <w:rPr>
          <w:rFonts w:ascii="Noto Sans CJK KR" w:hAnsi="Noto Sans CJK KR" w:eastAsia="Noto Sans CJK KR"/>
          <w:b/>
        </w:rPr>
        <w:t>원문</w:t>
      </w:r>
    </w:p>
    <w:p>
      <w:pPr>
        <w:pStyle w:val="SHTKSourceText"/>
      </w:pPr>
      <w:r>
        <w:t>以是義故我常宣說一切眾生悉有佛性。迦葉品云。如汝先問。斷善根人有佛性者亦有如來佛性亦有後身佛性。是二佛性障未來故得名為無。畢竟得故得名為有。</w:t>
      </w:r>
    </w:p>
    <w:p>
      <w:pPr>
        <w:pStyle w:val="SHTKBlockLabel"/>
        <w:spacing w:before="80" w:after="40"/>
      </w:pPr>
      <w:r>
        <w:rPr>
          <w:rFonts w:ascii="Noto Sans CJK KR" w:hAnsi="Noto Sans CJK KR" w:eastAsia="Noto Sans CJK KR"/>
          <w:b/>
        </w:rPr>
        <w:t>한국어 직역</w:t>
      </w:r>
    </w:p>
    <w:p>
      <w:pPr>
        <w:pStyle w:val="SHTKTranslationText"/>
      </w:pPr>
      <w:r>
        <w:t>이 뜻 때문에 나는 항상 일체중생에게 모두 불성이 있다고 설한다.” 「가섭품」에서 말한다. “그대가 앞서 물은 것처럼, 선근을 끊은 사람에게 불성이 있다는 것은, 또한 여래불성이 있고, 또한 후신불성이 있기 때문이다. 이 두 불성은 미래에 장애되어 있기 때문에 [구문 불확실] 무라고 이름할 수 있고, 마침내 얻게 되기 때문에 유라고 이름할 수 있다.”</w:t>
      </w:r>
    </w:p>
    <w:p>
      <w:pPr>
        <w:pStyle w:val="SHTKBlockLabel"/>
        <w:spacing w:before="80" w:after="40"/>
      </w:pPr>
      <w:r>
        <w:rPr>
          <w:rFonts w:ascii="Noto Sans CJK KR" w:hAnsi="Noto Sans CJK KR" w:eastAsia="Noto Sans CJK KR"/>
          <w:b/>
        </w:rPr>
        <w:t>원문</w:t>
      </w:r>
    </w:p>
    <w:p>
      <w:pPr>
        <w:pStyle w:val="SHTKSourceText"/>
      </w:pPr>
      <w:r>
        <w:t>如是等文明當果佛性。第五明非因非果非常非無常性者。如德王品云。善有二種。</w:t>
      </w:r>
    </w:p>
    <w:p>
      <w:pPr>
        <w:pStyle w:val="SHTKBlockLabel"/>
        <w:spacing w:before="80" w:after="40"/>
      </w:pPr>
      <w:r>
        <w:rPr>
          <w:rFonts w:ascii="Noto Sans CJK KR" w:hAnsi="Noto Sans CJK KR" w:eastAsia="Noto Sans CJK KR"/>
          <w:b/>
        </w:rPr>
        <w:t>한국어 직역</w:t>
      </w:r>
    </w:p>
    <w:p>
      <w:pPr>
        <w:pStyle w:val="SHTKTranslationText"/>
      </w:pPr>
      <w:r>
        <w:t>이와 같은 여러 글은 장래 과의 불성을 밝힌 것이다. 다섯째, 인도 아니고 과도 아니며 상도 아니고 무상도 아닌 성품을 밝힌다는 것은 다음과 같다. 「덕왕품」에서 말한다. “선에는 두 종류가 있다.</w:t>
      </w:r>
    </w:p>
    <w:p>
      <w:pPr>
        <w:pStyle w:val="SHTKNoteSummary"/>
      </w:pPr>
      <w:r>
        <w:t>교감 요약 | [KABC 편집] 「善」 뒤에 「根」 보입</w:t>
      </w:r>
    </w:p>
    <w:p>
      <w:pPr>
        <w:pStyle w:val="SHTKNoteDetail"/>
      </w:pPr>
      <w:r>
        <w:t>• 원교감 원문 | 善 → 善根</w:t>
        <w:br/>
        <w:t>• 교감 번호 | KABC [220]</w:t>
        <w:br/>
        <w:t>• 판본 정보 | KABC 『한국불교전서』 H0009 (ABC_BJ_H0009_T_001) 편집교감</w:t>
        <w:br/>
        <w:t>• 저본 독법 | 善</w:t>
        <w:br/>
        <w:t>• 저본 적용 구절 | 善有二種</w:t>
        <w:br/>
        <w:t>• 저본 기준 번역 | 「덕왕품」에서 말한다. “선에는 두 종류가 있다.</w:t>
        <w:br/>
        <w:t>• 이문 독법 | 善根</w:t>
        <w:br/>
        <w:t>• 이문 적용 구절 | 善根有二種</w:t>
        <w:br/>
        <w:t>• 이문 기준 번역 | 선근에는 두 종류가 있다.</w:t>
        <w:br/>
        <w:t>• 한국어 해설 | 대상 범위가 일반적인 ‘선’에서 ‘선근’으로 구체화된다.</w:t>
        <w:br/>
        <w:t>• 번역 영향 판정 | [의미 차이 경미]</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有漏無漏。是佛性非有漏非無漏。是故不斷。復有二種。一者常二者無常。佛性非常非無常。是故不斷。師子吼中言。佛性者有因有因因</w:t>
      </w:r>
    </w:p>
    <w:p>
      <w:pPr>
        <w:pStyle w:val="SHTKBlockLabel"/>
        <w:spacing w:before="80" w:after="40"/>
      </w:pPr>
      <w:r>
        <w:rPr>
          <w:rFonts w:ascii="Noto Sans CJK KR" w:hAnsi="Noto Sans CJK KR" w:eastAsia="Noto Sans CJK KR"/>
          <w:b/>
        </w:rPr>
        <w:t>한국어 직역</w:t>
      </w:r>
    </w:p>
    <w:p>
      <w:pPr>
        <w:pStyle w:val="SHTKTranslationText"/>
      </w:pPr>
      <w:r>
        <w:t>유루와 무루이다. 이 불성은 유루도 아니고 무루도 아니다. 그러므로 끊어지지 않는다. 또 두 종류가 있다. 첫째는 상이고 둘째는 무상이다. 불성은 상도 아니고 무상도 아니다. 그러므로 끊어지지 않는다.” 「사자후」에서 말한다. “불성에는, 인이 있고 인인이 있으며,</w:t>
      </w:r>
    </w:p>
    <w:p>
      <w:pPr>
        <w:pStyle w:val="SHTKBlockLabel"/>
        <w:spacing w:before="80" w:after="40"/>
      </w:pPr>
      <w:r>
        <w:rPr>
          <w:rFonts w:ascii="Noto Sans CJK KR" w:hAnsi="Noto Sans CJK KR" w:eastAsia="Noto Sans CJK KR"/>
          <w:b/>
        </w:rPr>
        <w:t>원문</w:t>
      </w:r>
    </w:p>
    <w:p>
      <w:pPr>
        <w:pStyle w:val="SHTKSourceText"/>
      </w:pPr>
      <w:r>
        <w:t>有果有果果。有因者即十二因緣。因因者即是智惠。有果者即是阿耨菩提。果果者即是無上大般涅槃。</w:t>
      </w:r>
    </w:p>
    <w:p>
      <w:pPr>
        <w:pStyle w:val="SHTKBlockLabel"/>
        <w:spacing w:before="80" w:after="40"/>
      </w:pPr>
      <w:r>
        <w:rPr>
          <w:rFonts w:ascii="Noto Sans CJK KR" w:hAnsi="Noto Sans CJK KR" w:eastAsia="Noto Sans CJK KR"/>
          <w:b/>
        </w:rPr>
        <w:t>한국어 직역</w:t>
      </w:r>
    </w:p>
    <w:p>
      <w:pPr>
        <w:pStyle w:val="SHTKTranslationText"/>
      </w:pPr>
      <w:r>
        <w:t>과가 있고 과과가 있다. 인이 있다는 것은, 곧 십이인연이고, 인인이라는 것은, 곧 지혜이며, 과가 있다는 것은, 곧 아뇩보리이고, 과과라는 것은, 곧 무상대반열반이다.”</w:t>
      </w:r>
    </w:p>
    <w:p>
      <w:pPr>
        <w:pStyle w:val="SHTKBlockLabel"/>
        <w:spacing w:before="80" w:after="40"/>
      </w:pPr>
      <w:r>
        <w:rPr>
          <w:rFonts w:ascii="Noto Sans CJK KR" w:hAnsi="Noto Sans CJK KR" w:eastAsia="Noto Sans CJK KR"/>
          <w:b/>
        </w:rPr>
        <w:t>원문</w:t>
      </w:r>
    </w:p>
    <w:p>
      <w:pPr>
        <w:pStyle w:val="SHTKSourceText"/>
      </w:pPr>
      <w:r>
        <w:t>是等文同顯一心非因果性。</w:t>
      </w:r>
    </w:p>
    <w:p>
      <w:pPr>
        <w:pStyle w:val="SHTKBlockLabel"/>
        <w:spacing w:before="80" w:after="40"/>
      </w:pPr>
      <w:r>
        <w:rPr>
          <w:rFonts w:ascii="Noto Sans CJK KR" w:hAnsi="Noto Sans CJK KR" w:eastAsia="Noto Sans CJK KR"/>
          <w:b/>
        </w:rPr>
        <w:t>한국어 직역</w:t>
      </w:r>
    </w:p>
    <w:p>
      <w:pPr>
        <w:pStyle w:val="SHTKTranslationText"/>
      </w:pPr>
      <w:r>
        <w:t>이러한 글은 모두 일심의, 인과가 아닌 성품을 드러낸 것이다.</w:t>
      </w:r>
    </w:p>
    <w:p>
      <w:pPr>
        <w:pStyle w:val="SHTKNoteSummary"/>
      </w:pPr>
      <w:r>
        <w:t>교감 요약 | [KABC 편집] 「是」 앞에 「如」 보입</w:t>
      </w:r>
    </w:p>
    <w:p>
      <w:pPr>
        <w:pStyle w:val="SHTKNoteDetail"/>
      </w:pPr>
      <w:r>
        <w:t>• 원교감 원문 | 是等文 → 如是等文</w:t>
        <w:br/>
        <w:t>• 교감 번호 | KABC [221]</w:t>
        <w:br/>
        <w:t>• 판본 정보 | KABC 『한국불교전서』 H0009 (ABC_BJ_H0009_T_001) 편집교감</w:t>
        <w:br/>
        <w:t>• 저본 독법 | 是等文</w:t>
        <w:br/>
        <w:t>• 저본 적용 구절 | 是等文同顯一心非因果性</w:t>
        <w:br/>
        <w:t>• 저본 기준 번역 | 이러한 글은 모두 일심의, 인과가 아닌 성품을 드러낸 것이다.</w:t>
        <w:br/>
        <w:t>• 이문 독법 | 如是等文</w:t>
        <w:br/>
        <w:t>• 이문 적용 구절 | 如是等文同顯一心非因果性</w:t>
        <w:br/>
        <w:t>• 이문 기준 번역 | 이와 같은 글은 모두 일심의, 인도 아니고 과도 아닌 성품을 드러낸다.</w:t>
        <w:br/>
        <w:t>• 한국어 해설 | 지시어를 완성하는 보입이며 핵심 번역에는 차이가 없다.</w:t>
        <w:br/>
        <w:t>• 번역 영향 판정 | [번역 차이 없음]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所以然者。性淨本覺是無漏善。隨染眾善是有漏善。一心之體不常二門故非有漏非無漏。又佛果是常善。因是無常善。一心之體非因果</w:t>
      </w:r>
    </w:p>
    <w:p>
      <w:pPr>
        <w:pStyle w:val="SHTKBlockLabel"/>
        <w:spacing w:before="80" w:after="40"/>
      </w:pPr>
      <w:r>
        <w:rPr>
          <w:rFonts w:ascii="Noto Sans CJK KR" w:hAnsi="Noto Sans CJK KR" w:eastAsia="Noto Sans CJK KR"/>
          <w:b/>
        </w:rPr>
        <w:t>한국어 직역</w:t>
      </w:r>
    </w:p>
    <w:p>
      <w:pPr>
        <w:pStyle w:val="SHTKTranslationText"/>
      </w:pPr>
      <w:r>
        <w:t>그 까닭은 다음과 같다. 성정본각은 무루선이고, 염을 따르는 여러 선은 유루선이다. 일심의 체는 이 두 문에 항상 속하지 않기 때문에 유루도 아니고 무루도 아니다. [구문 불확실] 또 불과는 상주하는 선이고, 인은 무상한 선이다. 일심의 체는 인과가 아니며,</w:t>
      </w:r>
    </w:p>
    <w:p>
      <w:pPr>
        <w:pStyle w:val="SHTKNoteSummary"/>
      </w:pPr>
      <w:r>
        <w:t>교감 요약 | [KABC 편집] 「果」 한 자 삭제</w:t>
      </w:r>
    </w:p>
    <w:p>
      <w:pPr>
        <w:pStyle w:val="SHTKNoteDetail"/>
      </w:pPr>
      <w:r>
        <w:t>• 원교감 원문 | 非因果非果 → 非因非果</w:t>
        <w:br/>
        <w:t>• 교감 번호 | KABC [222]</w:t>
        <w:br/>
        <w:t>• 판본 정보 | KABC 『한국불교전서』 H0009 (ABC_BJ_H0009_T_001) 편집교감</w:t>
        <w:br/>
        <w:t>• 저본 독법 | 非因果非果</w:t>
        <w:br/>
        <w:t>• 저본 적용 구절 | 一心之體非因果非果故</w:t>
        <w:br/>
        <w:t>• 저본 기준 번역 | 일심의 체는 인과가 아니며, 과가 아니기 때문에 상도 아니고 무상도 아니다. [구문 불확실]</w:t>
        <w:br/>
        <w:t>• 이문 독법 | 非因非果</w:t>
        <w:br/>
        <w:t>• 이문 적용 구절 | 一心之體非因非果故</w:t>
        <w:br/>
        <w:t>• 이문 기준 번역 | 일심의 체는 인도 아니고 과도 아니기 때문에 상도 아니고 무상도 아니다.</w:t>
        <w:br/>
        <w:t>• 의미 차이 | 문장 구조 변화</w:t>
        <w:br/>
        <w:t>• 한국어 해설 | 저본은 ‘인과가 아니며 과도 아니다’라는 중첩 구조이고, 교정하면 인/과의 대구가 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非果故非常非無常。若心是因不能作果。如其是不能作果。良由一心非因非果故得作因亦能為果。亦作因因及為果果。故言佛性者有因有因因</w:t>
      </w:r>
    </w:p>
    <w:p>
      <w:pPr>
        <w:pStyle w:val="SHTKBlockLabel"/>
        <w:spacing w:before="80" w:after="40"/>
      </w:pPr>
      <w:r>
        <w:rPr>
          <w:rFonts w:ascii="Noto Sans CJK KR" w:hAnsi="Noto Sans CJK KR" w:eastAsia="Noto Sans CJK KR"/>
          <w:b/>
        </w:rPr>
        <w:t>한국어 직역</w:t>
      </w:r>
    </w:p>
    <w:p>
      <w:pPr>
        <w:pStyle w:val="SHTKTranslationText"/>
      </w:pPr>
      <w:r>
        <w:t>과가 아니기 때문에 상도 아니고 무상도 아니다. [구문 불확실] 만약 마음이 인이라면, 과가 될 수 없다. 만약 그것이 과가 될 수 없는 것이라면, [구문 불확실] 실로 일심이 인도 아니고 과도 아니기 때문에, 그러므로 인을 지을 수도 있고 또한 과가 될 수도 있다. 또 인인을 짓고 과과도 된다. 그러므로 불성에는, 인이 있고 인인이 있으며,</w:t>
      </w:r>
    </w:p>
    <w:p>
      <w:pPr>
        <w:pStyle w:val="SHTKBlockLabel"/>
        <w:spacing w:before="80" w:after="40"/>
      </w:pPr>
      <w:r>
        <w:rPr>
          <w:rFonts w:ascii="Noto Sans CJK KR" w:hAnsi="Noto Sans CJK KR" w:eastAsia="Noto Sans CJK KR"/>
          <w:b/>
        </w:rPr>
        <w:t>원문</w:t>
      </w:r>
    </w:p>
    <w:p>
      <w:pPr>
        <w:pStyle w:val="SHTKSourceText"/>
      </w:pPr>
      <w:r>
        <w:t>有果有果果。是故當知前說四門染淨二因當現二果其性無二唯是一心。一心之性唯佛所體。故說是心名為佛性。但依諸門顯此一性。非隨異門。而有別性即無有異。</w:t>
      </w:r>
    </w:p>
    <w:p>
      <w:pPr>
        <w:pStyle w:val="SHTKBlockLabel"/>
        <w:spacing w:before="80" w:after="40"/>
      </w:pPr>
      <w:r>
        <w:rPr>
          <w:rFonts w:ascii="Noto Sans CJK KR" w:hAnsi="Noto Sans CJK KR" w:eastAsia="Noto Sans CJK KR"/>
          <w:b/>
        </w:rPr>
        <w:t>한국어 직역</w:t>
      </w:r>
    </w:p>
    <w:p>
      <w:pPr>
        <w:pStyle w:val="SHTKTranslationText"/>
      </w:pPr>
      <w:r>
        <w:t>과가 있고 과과가 있다고 말한다. 그러므로 마땅히 알아야 한다. 앞에서 설한 네 문, 곧 염·정의 두 인과 장래·현재의 두 과는, 그 성품이 둘이 아니고 오직 하나의 마음일 뿐이다. 일심의 성품은 오직 부처만이 체득한다. 그러므로 이 마음을 불성이라 한다. 다만 여러 문에 의하여 이 하나의 성품을 드러낼 뿐이다. 서로 다른 문을 따른다고 해서 별개의 성품이 있는 것이 아니다. 곧 다름이 없는데,</w:t>
      </w:r>
    </w:p>
    <w:p>
      <w:pPr>
        <w:pStyle w:val="SHTKBlockLabel"/>
        <w:spacing w:before="80" w:after="40"/>
      </w:pPr>
      <w:r>
        <w:rPr>
          <w:rFonts w:ascii="Noto Sans CJK KR" w:hAnsi="Noto Sans CJK KR" w:eastAsia="Noto Sans CJK KR"/>
          <w:b/>
        </w:rPr>
        <w:t>원문</w:t>
      </w:r>
    </w:p>
    <w:p>
      <w:pPr>
        <w:pStyle w:val="SHTKSourceText"/>
      </w:pPr>
      <w:r>
        <w:t>何得有一。由非一故能當諸門。由非異故諸門一味。佛性之義略判如是。上來所說涅槃佛性全為第二廣經宗竟。</w:t>
      </w:r>
    </w:p>
    <w:p>
      <w:pPr>
        <w:pStyle w:val="SHTKBlockLabel"/>
        <w:spacing w:before="80" w:after="40"/>
      </w:pPr>
      <w:r>
        <w:rPr>
          <w:rFonts w:ascii="Noto Sans CJK KR" w:hAnsi="Noto Sans CJK KR" w:eastAsia="Noto Sans CJK KR"/>
          <w:b/>
        </w:rPr>
        <w:t>한국어 직역</w:t>
      </w:r>
    </w:p>
    <w:p>
      <w:pPr>
        <w:pStyle w:val="SHTKTranslationText"/>
      </w:pPr>
      <w:r>
        <w:t>어찌 하나가 있을 수 있겠는가? 하나가 아니기 때문에, 모든 문에 해당할 수 있다. 다르지 않기 때문에, 모든 문이 한맛이다. 불성의 뜻을 대략 판별한 것은 이와 같다. 이상에서 설한 열반과 불성은, 전부 둘째인 경의 종지를 널리 밝힌 부분이니, 여기에서 마친다.</w:t>
      </w:r>
    </w:p>
    <w:p>
      <w:pPr>
        <w:pStyle w:val="SHTKBlockLabel"/>
        <w:spacing w:before="80" w:after="40"/>
      </w:pPr>
      <w:r>
        <w:rPr>
          <w:rFonts w:ascii="Noto Sans CJK KR" w:hAnsi="Noto Sans CJK KR" w:eastAsia="Noto Sans CJK KR"/>
          <w:b/>
        </w:rPr>
        <w:t>위치표지</w:t>
      </w:r>
    </w:p>
    <w:p>
      <w:pPr>
        <w:pStyle w:val="SHTKPositionMarker"/>
      </w:pPr>
      <w:bookmarkStart w:id="16" w:name="loc_0254c05"/>
      <w:r>
        <w:t>[0254c05]</w:t>
      </w:r>
      <w:bookmarkEnd w:id="16"/>
    </w:p>
    <w:p>
      <w:pPr>
        <w:pStyle w:val="Heading3"/>
      </w:pPr>
      <w:r>
        <w:t>第三 明教體</w:t>
      </w:r>
    </w:p>
    <w:p>
      <w:pPr>
        <w:pStyle w:val="SHTKBlockLabel"/>
        <w:spacing w:before="80" w:after="40"/>
      </w:pPr>
      <w:r>
        <w:rPr>
          <w:rFonts w:ascii="Noto Sans CJK KR" w:hAnsi="Noto Sans CJK KR" w:eastAsia="Noto Sans CJK KR"/>
          <w:b/>
        </w:rPr>
        <w:t>원문</w:t>
      </w:r>
    </w:p>
    <w:p>
      <w:pPr>
        <w:pStyle w:val="SHTKSourceText"/>
      </w:pPr>
      <w:r>
        <w:t>第三明教體者。先敘異部後顯大乘。迦退論中以名句味以為經體。</w:t>
      </w:r>
    </w:p>
    <w:p>
      <w:pPr>
        <w:pStyle w:val="SHTKBlockLabel"/>
        <w:spacing w:before="80" w:after="40"/>
      </w:pPr>
      <w:r>
        <w:rPr>
          <w:rFonts w:ascii="Noto Sans CJK KR" w:hAnsi="Noto Sans CJK KR" w:eastAsia="Noto Sans CJK KR"/>
          <w:b/>
        </w:rPr>
        <w:t>한국어 직역</w:t>
      </w:r>
    </w:p>
    <w:p>
      <w:pPr>
        <w:pStyle w:val="SHTKTranslationText"/>
      </w:pPr>
      <w:r>
        <w:t>셋째, 교체(敎體)를 밝힌다는 것은 다음과 같다. 먼저 여러 부파의 설을 서술하고, 뒤에 대승의 설을 밝힌다. 『가퇴론』에서는 명(名)·구(句)·미(味)를 경의 체로 삼는다. [서명 판독 불확실]</w:t>
      </w:r>
    </w:p>
    <w:p>
      <w:pPr>
        <w:pStyle w:val="SHTKNoteSummary"/>
      </w:pPr>
      <w:r>
        <w:t>교감 요약 | [KABC 편집] 논서명을 복원</w:t>
      </w:r>
    </w:p>
    <w:p>
      <w:pPr>
        <w:pStyle w:val="SHTKNoteDetail"/>
      </w:pPr>
      <w:r>
        <w:t>• 원교감 원문 | 迦退論 → 迦旃延子。阿毘曇八犍度論</w:t>
        <w:br/>
        <w:t>• 교감 번호 | KABC [223]</w:t>
        <w:br/>
        <w:t>• 판본 정보 | KABC 『한국불교전서』 H0009 (ABC_BJ_H0009_T_001) 편집교감</w:t>
        <w:br/>
        <w:t>• 저본 독법 | 迦退論</w:t>
        <w:br/>
        <w:t>• 저본 적용 구절 | 迦退論中以名句味以為經體</w:t>
        <w:br/>
        <w:t>• 저본 기준 번역 | 『가퇴론』에서는 명(名)·구(句)·미(味)를 경의 체로 삼는다. [서명 판독 불확실]</w:t>
        <w:br/>
        <w:t>• 이문 독법 | 迦旃延子。阿毘曇八犍度論</w:t>
        <w:br/>
        <w:t>• 이문 적용 구절 | 迦旃延子。阿毘曇八犍度論中以名句味以為經體</w:t>
        <w:br/>
        <w:t>• 이문 기준 번역 | 가전연자의 『아비담팔건도론』에서는 명·구·미를 경의 체로 삼는다.</w:t>
        <w:br/>
        <w:t>• 한국어 해설 | KABC는 인명·논서에 근거해 「迦」 뒤를 보입하고 「退」를 삭제한다.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故彼論說。十二部經名何等法。答曰名身語身次第住故。若依雜心有二師說。如界品。</w:t>
      </w:r>
    </w:p>
    <w:p>
      <w:pPr>
        <w:pStyle w:val="SHTKBlockLabel"/>
        <w:spacing w:before="80" w:after="40"/>
      </w:pPr>
      <w:r>
        <w:rPr>
          <w:rFonts w:ascii="Noto Sans CJK KR" w:hAnsi="Noto Sans CJK KR" w:eastAsia="Noto Sans CJK KR"/>
          <w:b/>
        </w:rPr>
        <w:t>한국어 직역</w:t>
      </w:r>
    </w:p>
    <w:p>
      <w:pPr>
        <w:pStyle w:val="SHTKTranslationText"/>
      </w:pPr>
      <w:r>
        <w:t>그러므로 그 논에서 말한다. “십이부경은 어떤 법을 이름하는가?” 답한다. “명신과 어신이 차례대로 머물기 때문이다.” [구문 불확실] 『잡심』에 의하면 두 스승의 설이 있다. 「계품」에서와 같다.</w:t>
      </w:r>
    </w:p>
    <w:p>
      <w:pPr>
        <w:pStyle w:val="SHTKNoteSummary"/>
      </w:pPr>
      <w:r>
        <w:t>교감 요약 | [KABC 편집] 「界」를 「序」로 교정</w:t>
      </w:r>
    </w:p>
    <w:p>
      <w:pPr>
        <w:pStyle w:val="SHTKNoteDetail"/>
      </w:pPr>
      <w:r>
        <w:t>• 원교감 원문 | 界 → 序</w:t>
        <w:br/>
        <w:t>• 교감 번호 | KABC [224]</w:t>
        <w:br/>
        <w:t>• 판본 정보 | KABC 『한국불교전서』 H0009 (ABC_BJ_H0009_T_001) 편집교감</w:t>
        <w:br/>
        <w:t>• 저본 독법 | 界</w:t>
        <w:br/>
        <w:t>• 저본 적용 구절 | 如界品</w:t>
        <w:br/>
        <w:t>• 저본 기준 번역 | 「계품」에서와 같다.</w:t>
        <w:br/>
        <w:t>• 이문 독법 | 序</w:t>
        <w:br/>
        <w:t>• 이문 적용 구절 | 如序品</w:t>
        <w:br/>
        <w:t>• 이문 기준 번역 | 「서품」에서와 같다.</w:t>
        <w:br/>
        <w:t>• 한국어 해설 | 『잡심』의 해당 품명을 바로잡는 교정이다.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八萬法陰皆色陰攝。以佛語之性故。有說名性者行陰攝。若准婆沙第四十卷。以音聲為教體者是佛陀提婆義。以名句味為教體者是和須蜜義。俱舍論中又出是二。</w:t>
      </w:r>
    </w:p>
    <w:p>
      <w:pPr>
        <w:pStyle w:val="SHTKBlockLabel"/>
        <w:spacing w:before="80" w:after="40"/>
      </w:pPr>
      <w:r>
        <w:rPr>
          <w:rFonts w:ascii="Noto Sans CJK KR" w:hAnsi="Noto Sans CJK KR" w:eastAsia="Noto Sans CJK KR"/>
          <w:b/>
        </w:rPr>
        <w:t>한국어 직역</w:t>
      </w:r>
    </w:p>
    <w:p>
      <w:pPr>
        <w:pStyle w:val="SHTKTranslationText"/>
      </w:pPr>
      <w:r>
        <w:t>팔만 법음(法陰)은 모두 색음에 포섭된다. 부처의 말[語]을 성품으로 삼기 때문이다. 어떤 이는 명(名)을 성품으로 삼으므로 행음에 포섭된다고 말한다. 만약 『바사』 제40권에 준하면, 음성을 교체로 삼는다는 것은, 불타제바의 견해이다. 명·구·미를 교체로 삼는다는 것은, 화수밀의 견해이다. 『구사론』에서도 또 이 두 설을 제시한다.</w:t>
      </w:r>
    </w:p>
    <w:p>
      <w:pPr>
        <w:pStyle w:val="SHTKBlockLabel"/>
        <w:spacing w:before="80" w:after="40"/>
      </w:pPr>
      <w:r>
        <w:rPr>
          <w:rFonts w:ascii="Noto Sans CJK KR" w:hAnsi="Noto Sans CJK KR" w:eastAsia="Noto Sans CJK KR"/>
          <w:b/>
        </w:rPr>
        <w:t>원문</w:t>
      </w:r>
    </w:p>
    <w:p>
      <w:pPr>
        <w:pStyle w:val="SHTKSourceText"/>
      </w:pPr>
      <w:r>
        <w:t>如界品云。有諸師執佛正教言音為性。於彼入色陰攝。有諸師執文句為性。於彼師入行陰攝。有人說言。俱舍論中有三師說。第三師義通取音聲名句為體。如法界品下文說言。諸師異判如是。</w:t>
      </w:r>
    </w:p>
    <w:p>
      <w:pPr>
        <w:pStyle w:val="SHTKBlockLabel"/>
        <w:spacing w:before="80" w:after="40"/>
      </w:pPr>
      <w:r>
        <w:rPr>
          <w:rFonts w:ascii="Noto Sans CJK KR" w:hAnsi="Noto Sans CJK KR" w:eastAsia="Noto Sans CJK KR"/>
          <w:b/>
        </w:rPr>
        <w:t>한국어 직역</w:t>
      </w:r>
    </w:p>
    <w:p>
      <w:pPr>
        <w:pStyle w:val="SHTKTranslationText"/>
      </w:pPr>
      <w:r>
        <w:t>「계품」에서 말한다. “어떤 논사들은 부처의 정교(正敎)가 말소리를 성품으로 삼는다고 주장한다. 그 설에서는 색음에 포섭된다. 어떤 논사들은 문구를 성품으로 삼는다고 주장한다. 그 스승의 설에서는 행음에 포섭된다.” 어떤 사람은 말한다. 『구사론』에는 세 스승의 설이 있다. 셋째 스승의 견해는, 음성과 명·구를 함께 취하여 교체로 삼는다는 것이다. 예컨대 「법계품」 아래 글에서 “여러 스승의 서로 다른 판정은 이와 같다.”고 말한 것과 같다.</w:t>
      </w:r>
    </w:p>
    <w:p>
      <w:pPr>
        <w:pStyle w:val="SHTKNoteSummary"/>
      </w:pPr>
      <w:r>
        <w:t>교감 요약 | [KABC 편집] 문두의 「如」 삭제</w:t>
      </w:r>
    </w:p>
    <w:p>
      <w:pPr>
        <w:pStyle w:val="SHTKNoteDetail"/>
      </w:pPr>
      <w:r>
        <w:t>• 원교감 원문 | 如法界品 → 法界品</w:t>
        <w:br/>
        <w:t>• 교감 번호 | KABC [225]</w:t>
        <w:br/>
        <w:t>• 판본 정보 | KABC 『한국불교전서』 H0009 (ABC_BJ_H0009_T_001) 편집교감</w:t>
        <w:br/>
        <w:t>• 저본 독법 | 如</w:t>
        <w:br/>
        <w:t>• 저본 적용 구절 | 如法界品下文說言</w:t>
        <w:br/>
        <w:t>• 저본 기준 번역 | 예컨대 「법계품」 아래 글에서 “여러 스승의 서로 다른 판정은 이와 같다.”고 말한 것과 같다.</w:t>
        <w:br/>
        <w:t>• 이문 독법 | ［－］</w:t>
        <w:br/>
        <w:t>• 이문 적용 구절 | 法界品下文說言</w:t>
        <w:br/>
        <w:t>• 이문 기준 번역 | 「법계품」 아래 글에서 말한다.</w:t>
        <w:br/>
        <w:t>• 한국어 해설 | 불필요한 「如」를 덜어내는 교정으로 논지의 변화는 없다.</w:t>
        <w:br/>
        <w:t>• 번역 영향 판정 | [표현 차이]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眾生有八萬煩惱行相。謂欲瞋癡慢等差別故。為對治此行佛世尊正說八萬法陰。如八萬法陰相。五陰中色行二陰攝。以是文證得知評家取此第三也。雖有是說</w:t>
      </w:r>
    </w:p>
    <w:p>
      <w:pPr>
        <w:pStyle w:val="SHTKBlockLabel"/>
        <w:spacing w:before="80" w:after="40"/>
      </w:pPr>
      <w:r>
        <w:rPr>
          <w:rFonts w:ascii="Noto Sans CJK KR" w:hAnsi="Noto Sans CJK KR" w:eastAsia="Noto Sans CJK KR"/>
          <w:b/>
        </w:rPr>
        <w:t>한국어 직역</w:t>
      </w:r>
    </w:p>
    <w:p>
      <w:pPr>
        <w:pStyle w:val="SHTKTranslationText"/>
      </w:pPr>
      <w:r>
        <w:t>중생에게 팔만 가지 번뇌의 행상이 있으니, 곧 욕·진·치·만 등의 차별이 있기 때문이다. 이 행을 대치하기 위하여, 부처 세존은 바로 팔만 법음을 설하였다. 팔만 법음의 모습은, 오음 가운데 색음과 행음 두 음에 포섭된다. 이 글을 증거로 하면, 평가하는 논사가 이 셋째 설을 취했음을 알 수 있다고 한다. 비록 이러한 설이 있으나,</w:t>
      </w:r>
    </w:p>
    <w:p>
      <w:pPr>
        <w:pStyle w:val="SHTKBlockLabel"/>
        <w:spacing w:before="80" w:after="40"/>
      </w:pPr>
      <w:r>
        <w:rPr>
          <w:rFonts w:ascii="Noto Sans CJK KR" w:hAnsi="Noto Sans CJK KR" w:eastAsia="Noto Sans CJK KR"/>
          <w:b/>
        </w:rPr>
        <w:t>원문</w:t>
      </w:r>
    </w:p>
    <w:p>
      <w:pPr>
        <w:pStyle w:val="SHTKSourceText"/>
      </w:pPr>
      <w:r>
        <w:t>而實不然。所以然者。彼不能顯論文分齊。監取異文作是妄說。</w:t>
      </w:r>
    </w:p>
    <w:p>
      <w:pPr>
        <w:pStyle w:val="SHTKBlockLabel"/>
        <w:spacing w:before="80" w:after="40"/>
      </w:pPr>
      <w:r>
        <w:rPr>
          <w:rFonts w:ascii="Noto Sans CJK KR" w:hAnsi="Noto Sans CJK KR" w:eastAsia="Noto Sans CJK KR"/>
          <w:b/>
        </w:rPr>
        <w:t>한국어 직역</w:t>
      </w:r>
    </w:p>
    <w:p>
      <w:pPr>
        <w:pStyle w:val="SHTKTranslationText"/>
      </w:pPr>
      <w:r>
        <w:t>실제로는 그렇지 않다. 그 까닭은 다음과 같다. 그 사람은 논문의 문맥적 한계를 드러내지 못하고, 다른 글을 「監取」하여 이러한 망설을 지었기 때문이다. [의미 불확실]</w:t>
      </w:r>
    </w:p>
    <w:p>
      <w:pPr>
        <w:pStyle w:val="SHTKNoteSummary"/>
      </w:pPr>
      <w:r>
        <w:t>교감 요약 | [CBETA 교감] 「監」을 「濫」으로 교정</w:t>
      </w:r>
    </w:p>
    <w:p>
      <w:pPr>
        <w:pStyle w:val="SHTKNoteDetail"/>
      </w:pPr>
      <w:r>
        <w:t>• 원교감 원문 | 濫【CB】，監【大】</w:t>
        <w:br/>
        <w:t>• 교감 번호 | CBETA 0254c2101</w:t>
        <w:br/>
        <w:t>• 판본 정보 | 현행 CBETA T38n1769 CBETA 자료, 【CB】/【大】 교감</w:t>
        <w:br/>
        <w:t>• 저본 독법 | 監</w:t>
        <w:br/>
        <w:t>• 저본 적용 구절 | 監取異文作是妄說</w:t>
        <w:br/>
        <w:t>• 저본 기준 번역 | 다른 글을 監取하여 이러한 망설을 지었기 때문이다. [의미 불확실]</w:t>
        <w:br/>
        <w:t>• 이문 독법 | 濫</w:t>
        <w:br/>
        <w:t>• 이문 적용 구절 | 濫取異文作是妄說</w:t>
        <w:br/>
        <w:t>• 이문 기준 번역 | 함부로 다른 글을 취하여 이러한 망설을 지었다.</w:t>
        <w:br/>
        <w:t>• 한국어 해설 | 「濫取」는 함부로/그릇되게 취한다는 뜻으로 문맥이 명확해진다.</w:t>
        <w:br/>
        <w:t>• 번역 영향 판정 | [의미 차이 있음]</w:t>
        <w:br/>
        <w:t>• 출처 | CBETA T38n1769.</w:t>
      </w:r>
    </w:p>
    <w:p>
      <w:pPr>
        <w:pStyle w:val="SHTKBlockLabel"/>
        <w:spacing w:before="80" w:after="40"/>
      </w:pPr>
      <w:r>
        <w:rPr>
          <w:rFonts w:ascii="Noto Sans CJK KR" w:hAnsi="Noto Sans CJK KR" w:eastAsia="Noto Sans CJK KR"/>
          <w:b/>
        </w:rPr>
        <w:t>위치표지</w:t>
      </w:r>
    </w:p>
    <w:p>
      <w:pPr>
        <w:pStyle w:val="SHTKPositionMarker"/>
      </w:pPr>
      <w:bookmarkStart w:id="17" w:name="loc_0254c22"/>
      <w:r>
        <w:t>[0254c22]</w:t>
      </w:r>
      <w:bookmarkEnd w:id="17"/>
    </w:p>
    <w:p>
      <w:pPr>
        <w:pStyle w:val="SHTKBlockLabel"/>
        <w:spacing w:before="80" w:after="40"/>
      </w:pPr>
      <w:r>
        <w:rPr>
          <w:rFonts w:ascii="Noto Sans CJK KR" w:hAnsi="Noto Sans CJK KR" w:eastAsia="Noto Sans CJK KR"/>
          <w:b/>
        </w:rPr>
        <w:t>원문</w:t>
      </w:r>
    </w:p>
    <w:p>
      <w:pPr>
        <w:pStyle w:val="SHTKSourceText"/>
      </w:pPr>
      <w:r>
        <w:t>彼論前文已出二師說攝陰竟。次說八萬法陰之量。一出三師義。此言諸師異判如是已下正成第三評家之說。說法陰量已竟。次欲更說五分法身十一切入等諸門攝義。是故條前成後之言八萬法陰相五陰中色行二陰攝。</w:t>
      </w:r>
    </w:p>
    <w:p>
      <w:pPr>
        <w:pStyle w:val="SHTKBlockLabel"/>
        <w:spacing w:before="80" w:after="40"/>
      </w:pPr>
      <w:r>
        <w:rPr>
          <w:rFonts w:ascii="Noto Sans CJK KR" w:hAnsi="Noto Sans CJK KR" w:eastAsia="Noto Sans CJK KR"/>
          <w:b/>
        </w:rPr>
        <w:t>한국어 직역</w:t>
      </w:r>
    </w:p>
    <w:p>
      <w:pPr>
        <w:pStyle w:val="SHTKTranslationText"/>
      </w:pPr>
      <w:r>
        <w:t>그 논의 앞 글에서는 이미 두 스승의 설이 어느 음에 포섭되는지를 밝히고 마쳤다. 다음에는 팔만 법음의 양을 설하고, 한편으로 세 스승의 견해를 제시한다. [구문 불확실] “여러 스승의 서로 다른 판정은 이와 같다.”라는 말 이하에서는, 바로 셋째 평가자의 설을 이룬다. 법음의 양을 설하는 것을 이미 마치고, 다음에는 다시 오분법신·십일체입 등의 여러 문이 포섭하는 뜻을 설하려 한다. 그러므로 앞의 것을 조목지어 뒤의 말을 이루기를, “팔만 법음의 모습은 오음 가운데 색음과 행음 두 음에 포섭된다.”고 한 것이다.</w:t>
      </w:r>
    </w:p>
    <w:p>
      <w:pPr>
        <w:pStyle w:val="SHTKBlockLabel"/>
        <w:spacing w:before="80" w:after="40"/>
      </w:pPr>
      <w:r>
        <w:rPr>
          <w:rFonts w:ascii="Noto Sans CJK KR" w:hAnsi="Noto Sans CJK KR" w:eastAsia="Noto Sans CJK KR"/>
          <w:b/>
        </w:rPr>
        <w:t>원문</w:t>
      </w:r>
    </w:p>
    <w:p>
      <w:pPr>
        <w:pStyle w:val="SHTKSourceText"/>
      </w:pPr>
      <w:r>
        <w:t>此言總條前二師義。是故當知彼說謬異。當知小乘諸部之內出教體性唯有二說更無第三也。若依成實。相續假聲以為教體。如彼論不相應行品云。有人言。名句字應是心不相應行。此事不然。</w:t>
      </w:r>
    </w:p>
    <w:p>
      <w:pPr>
        <w:pStyle w:val="SHTKBlockLabel"/>
        <w:spacing w:before="80" w:after="40"/>
      </w:pPr>
      <w:r>
        <w:rPr>
          <w:rFonts w:ascii="Noto Sans CJK KR" w:hAnsi="Noto Sans CJK KR" w:eastAsia="Noto Sans CJK KR"/>
          <w:b/>
        </w:rPr>
        <w:t>한국어 직역</w:t>
      </w:r>
    </w:p>
    <w:p>
      <w:pPr>
        <w:pStyle w:val="SHTKTranslationText"/>
      </w:pPr>
      <w:r>
        <w:t>이 말은 앞의 두 스승의 견해를 총괄하여 조목지은 것이다. 그러므로 그 설이 잘못되었음을 알아야 한다. 마땅히 소승의 여러 부파 안에서 교체의 성품을 제시하는 데에는, 오직 두 설만 있고 다시 셋째 설은 없음을 알아야 한다. 만약 『성실론』에 의하면, 상속하는 가립의 소리를 교체로 삼는다. 그 논 「불상응행품」에서 말한다. “어떤 사람이 말하기를, 명·구·자는 마땅히 심불상응행이라고 한다. 이 일은 그렇지 않다.</w:t>
      </w:r>
    </w:p>
    <w:p>
      <w:pPr>
        <w:pStyle w:val="SHTKBlockLabel"/>
        <w:spacing w:before="80" w:after="40"/>
      </w:pPr>
      <w:r>
        <w:rPr>
          <w:rFonts w:ascii="Noto Sans CJK KR" w:hAnsi="Noto Sans CJK KR" w:eastAsia="Noto Sans CJK KR"/>
          <w:b/>
        </w:rPr>
        <w:t>원문</w:t>
      </w:r>
    </w:p>
    <w:p>
      <w:pPr>
        <w:pStyle w:val="SHTKSourceText"/>
      </w:pPr>
      <w:r>
        <w:t>□□□□法入所攝。</w:t>
      </w:r>
    </w:p>
    <w:p>
      <w:pPr>
        <w:pStyle w:val="SHTKBlockLabel"/>
        <w:spacing w:before="80" w:after="40"/>
      </w:pPr>
      <w:r>
        <w:rPr>
          <w:rFonts w:ascii="Noto Sans CJK KR" w:hAnsi="Noto Sans CJK KR" w:eastAsia="Noto Sans CJK KR"/>
          <w:b/>
        </w:rPr>
        <w:t>한국어 직역</w:t>
      </w:r>
    </w:p>
    <w:p>
      <w:pPr>
        <w:pStyle w:val="SHTKTranslationText"/>
      </w:pPr>
      <w:r>
        <w:t>[결락] 법입에 포섭된다.”</w:t>
      </w:r>
    </w:p>
    <w:p>
      <w:pPr>
        <w:pStyle w:val="SHTKNoteSummary"/>
      </w:pPr>
      <w:r>
        <w:t>교감 요약 | [KABC 편집] 결락구의 직접 인용 복원안</w:t>
      </w:r>
    </w:p>
    <w:p>
      <w:pPr>
        <w:pStyle w:val="SHTKNoteDetail"/>
      </w:pPr>
      <w:r>
        <w:t>• 원교감 원문 | □□□□ → 是法名聲性</w:t>
        <w:br/>
        <w:t>• 교감 번호 | KABC [226]</w:t>
        <w:br/>
        <w:t>• 판본 정보 | KABC 『한국불교전서』 H0009 (ABC_BJ_H0009_T_001) 편집교감</w:t>
        <w:br/>
        <w:t>• 저본 독법 | □□□□</w:t>
        <w:br/>
        <w:t>• 저본 적용 구절 | 此事不然。□□□□法入所攝</w:t>
        <w:br/>
        <w:t>• 저본 기준 번역 | [결락] 법입에 포섭된다.”</w:t>
        <w:br/>
        <w:t>• 이문 독법 | 是法名聲性</w:t>
        <w:br/>
        <w:t>• 이문 적용 구절 | 此事不然。是法名聲性法入所攝</w:t>
        <w:br/>
        <w:t>• 이문 기준 번역 | 이 일은 그렇지 않다. 이 법을 성성(聲性)이라 하며 법입에 포섭된다.</w:t>
        <w:br/>
        <w:t>• 한국어 해설 | 『성실론』(T32, 289c) 직접 인용과 일치한다. 네모 4칸과 복원문 5자의 수는 일치하지 않는다.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解云。此論師意假聲詮用更無□□□□聲性</w:t>
      </w:r>
    </w:p>
    <w:p>
      <w:pPr>
        <w:pStyle w:val="SHTKBlockLabel"/>
        <w:spacing w:before="80" w:after="40"/>
      </w:pPr>
      <w:r>
        <w:rPr>
          <w:rFonts w:ascii="Noto Sans CJK KR" w:hAnsi="Noto Sans CJK KR" w:eastAsia="Noto Sans CJK KR"/>
          <w:b/>
        </w:rPr>
        <w:t>한국어 직역</w:t>
      </w:r>
    </w:p>
    <w:p>
      <w:pPr>
        <w:pStyle w:val="SHTKTranslationText"/>
      </w:pPr>
      <w:r>
        <w:t>풀이해 말한다. 이 논사의 뜻은, 가립의 소리에 전표하는 작용이 있고, 다시 [결락] 소리의 성품이 없으며,</w:t>
      </w:r>
    </w:p>
    <w:p>
      <w:pPr>
        <w:pStyle w:val="SHTKNoteSummary"/>
      </w:pPr>
      <w:r>
        <w:t>교감 요약 | [KABC 편집] 결락 4자 미복원</w:t>
      </w:r>
    </w:p>
    <w:p>
      <w:pPr>
        <w:pStyle w:val="SHTKNoteDetail"/>
      </w:pPr>
      <w:r>
        <w:t>• 원교감 원문 | □□□□</w:t>
        <w:br/>
        <w:t>• 교감 번호 | 결락-0255a03</w:t>
        <w:br/>
        <w:t>• 판본 정보 | KABC 『한국불교전서』 H0009 (ABC_BJ_H0009_T_001) 편집교감</w:t>
        <w:br/>
        <w:t>• 저본 독법 | □□□□</w:t>
        <w:br/>
        <w:t>• 저본 적용 구절 | 更無□□□□聲性</w:t>
        <w:br/>
        <w:t>• 저본 기준 번역 | 다시 [결락] 소리의 성품이 없으며,</w:t>
        <w:br/>
        <w:t>• 이문 독법 | [복원 유보]</w:t>
        <w:br/>
        <w:t>• 이문 적용 구절 | 同</w:t>
        <w:br/>
        <w:t>• 이문 기준 번역 | [결락]</w:t>
        <w:br/>
        <w:t>• 의미 차이 | 판단 유보</w:t>
        <w:br/>
        <w:t>• 한국어 해설 | KABC도 이 네모를 유지한다. 근거 없이 복원하지 않는다.</w:t>
        <w:br/>
        <w:t>• 번역 영향 판정 | [판단 유보]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色陰所攝。詮表之用意識所得唯□□□□□所攝也。</w:t>
      </w:r>
    </w:p>
    <w:p>
      <w:pPr>
        <w:pStyle w:val="SHTKBlockLabel"/>
        <w:spacing w:before="80" w:after="40"/>
      </w:pPr>
      <w:r>
        <w:rPr>
          <w:rFonts w:ascii="Noto Sans CJK KR" w:hAnsi="Noto Sans CJK KR" w:eastAsia="Noto Sans CJK KR"/>
          <w:b/>
        </w:rPr>
        <w:t>한국어 직역</w:t>
      </w:r>
    </w:p>
    <w:p>
      <w:pPr>
        <w:pStyle w:val="SHTKTranslationText"/>
      </w:pPr>
      <w:r>
        <w:t>색음에 포섭된다는 것이다. [구문 불확실] 전표하는 작용은, 의식이 얻는 것이므로, 오직 [결락]에 포섭된다. [결락]</w:t>
      </w:r>
    </w:p>
    <w:p>
      <w:pPr>
        <w:pStyle w:val="SHTKNoteSummary"/>
      </w:pPr>
      <w:r>
        <w:t>교감 요약 | [KABC 편집] 「所」 앞 「行陰」 보입; 네모 5자는 유지</w:t>
      </w:r>
    </w:p>
    <w:p>
      <w:pPr>
        <w:pStyle w:val="SHTKNoteDetail"/>
      </w:pPr>
      <w:r>
        <w:t>• 원교감 원문 | 所 앞 行陰 보입</w:t>
        <w:br/>
        <w:t>• 교감 번호 | KABC [227]</w:t>
        <w:br/>
        <w:t>• 판본 정보 | KABC 『한국불교전서』 H0009 (ABC_BJ_H0009_T_001) 편집교감</w:t>
        <w:br/>
        <w:t>• 저본 독법 | □□□□□</w:t>
        <w:br/>
        <w:t>• 저본 적용 구절 | 唯□□□□□所攝也</w:t>
        <w:br/>
        <w:t>• 저본 기준 번역 | 오직 [결락]에 포섭된다. [결락]</w:t>
        <w:br/>
        <w:t>• 이문 독법 | □□□□□行陰</w:t>
        <w:br/>
        <w:t>• 이문 적용 구절 | 唯□□□□□行陰所攝也</w:t>
        <w:br/>
        <w:t>• 이문 기준 번역 | 오직 [결락] 행음에 포섭된다.</w:t>
        <w:br/>
        <w:t>• 의미 차이 | 문장 구조 변화</w:t>
        <w:br/>
        <w:t>• 한국어 해설 | KABC의 보입안이며 기존 네모 5자를 복원한 것은 아니다.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大乘之中音聲名句及所詮義□□□□□雖無別體不相應行</w:t>
      </w:r>
    </w:p>
    <w:p>
      <w:pPr>
        <w:pStyle w:val="SHTKBlockLabel"/>
        <w:spacing w:before="80" w:after="40"/>
      </w:pPr>
      <w:r>
        <w:rPr>
          <w:rFonts w:ascii="Noto Sans CJK KR" w:hAnsi="Noto Sans CJK KR" w:eastAsia="Noto Sans CJK KR"/>
          <w:b/>
        </w:rPr>
        <w:t>한국어 직역</w:t>
      </w:r>
    </w:p>
    <w:p>
      <w:pPr>
        <w:pStyle w:val="SHTKTranslationText"/>
      </w:pPr>
      <w:r>
        <w:t>대승 가운데서는, 음성·명·구 및 그것이 드러내는 뜻이 [결락] 비록 별도의 실체인 불상응행은 아니지만, [구문 불확실][결락]</w:t>
      </w:r>
    </w:p>
    <w:p>
      <w:pPr>
        <w:pStyle w:val="SHTKNoteSummary"/>
      </w:pPr>
      <w:r>
        <w:t>교감 요약 | [KABC 편집] 결락 5자 미복원</w:t>
      </w:r>
    </w:p>
    <w:p>
      <w:pPr>
        <w:pStyle w:val="SHTKNoteDetail"/>
      </w:pPr>
      <w:r>
        <w:t>• 원교감 원문 | □□□□□</w:t>
        <w:br/>
        <w:t>• 교감 번호 | 결락-0255a06</w:t>
        <w:br/>
        <w:t>• 판본 정보 | KABC 『한국불교전서』 H0009 (ABC_BJ_H0009_T_001) 편집교감</w:t>
        <w:br/>
        <w:t>• 저본 독법 | □□□□□</w:t>
        <w:br/>
        <w:t>• 저본 적용 구절 | 音聲名句及所詮義□□□□□雖無別體不相應行</w:t>
        <w:br/>
        <w:t>• 저본 기준 번역 | 음성·명·구 및 그것이 드러내는 뜻이 [결락] 비록 별도의 실체인 불상응행은 아니지만, [구문 불확실][결락]</w:t>
        <w:br/>
        <w:t>• 이문 독법 | [복원 유보]</w:t>
        <w:br/>
        <w:t>• 이문 적용 구절 | 同</w:t>
        <w:br/>
        <w:t>• 이문 기준 번역 | [결락]</w:t>
        <w:br/>
        <w:t>• 의미 차이 | 판단 유보</w:t>
        <w:br/>
        <w:t>• 한국어 해설 | KABC도 이 네모를 유지한다.</w:t>
        <w:br/>
        <w:t>• 번역 영향 판정 | [판단 유보]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而有假立不相應行□□句行□所攝。</w:t>
      </w:r>
    </w:p>
    <w:p>
      <w:pPr>
        <w:pStyle w:val="SHTKBlockLabel"/>
        <w:spacing w:before="80" w:after="40"/>
      </w:pPr>
      <w:r>
        <w:rPr>
          <w:rFonts w:ascii="Noto Sans CJK KR" w:hAnsi="Noto Sans CJK KR" w:eastAsia="Noto Sans CJK KR"/>
          <w:b/>
        </w:rPr>
        <w:t>한국어 직역</w:t>
      </w:r>
    </w:p>
    <w:p>
      <w:pPr>
        <w:pStyle w:val="SHTKTranslationText"/>
      </w:pPr>
      <w:r>
        <w:t>가립의 불상응행은 있으며, [결락] 구행(句行) [결락]에 포섭된다. [구문 불확실][결락]</w:t>
      </w:r>
    </w:p>
    <w:p>
      <w:pPr>
        <w:pStyle w:val="SHTKNoteSummary"/>
      </w:pPr>
      <w:r>
        <w:t>교감 요약 | [KABC 편집] 결락 3자 보완</w:t>
      </w:r>
    </w:p>
    <w:p>
      <w:pPr>
        <w:pStyle w:val="SHTKNoteDetail"/>
      </w:pPr>
      <w:r>
        <w:t>• 원교감 원문 | □□…□ → 聲名…陰</w:t>
        <w:br/>
        <w:t>• 교감 번호 | KABC [228]-[229]</w:t>
        <w:br/>
        <w:t>• 판본 정보 | KABC 『한국불교전서』 H0009 (ABC_BJ_H0009_T_001) 편집교감</w:t>
        <w:br/>
        <w:t>• 저본 독법 | □□／□</w:t>
        <w:br/>
        <w:t>• 저본 적용 구절 | □□句行□所攝</w:t>
        <w:br/>
        <w:t>• 저본 기준 번역 | [결락] 구행(句行) [결락]에 포섭된다. [구문 불확실][결락]</w:t>
        <w:br/>
        <w:t>• 이문 독법 | 聲名／陰</w:t>
        <w:br/>
        <w:t>• 이문 적용 구절 | 聲名句行陰所攝</w:t>
        <w:br/>
        <w:t>• 이문 기준 번역 | 성·명·구는 행음에 포섭된다.</w:t>
        <w:br/>
        <w:t>• 한국어 해설 | 「句」 앞에 「聲名」, 「行」 뒤에 「陰」을 보입한다.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由是道理異彼二宗。是義具如瑜伽論說。又彼論攝決擇分言。云何為體。</w:t>
      </w:r>
    </w:p>
    <w:p>
      <w:pPr>
        <w:pStyle w:val="SHTKBlockLabel"/>
        <w:spacing w:before="80" w:after="40"/>
      </w:pPr>
      <w:r>
        <w:rPr>
          <w:rFonts w:ascii="Noto Sans CJK KR" w:hAnsi="Noto Sans CJK KR" w:eastAsia="Noto Sans CJK KR"/>
          <w:b/>
        </w:rPr>
        <w:t>한국어 직역</w:t>
      </w:r>
    </w:p>
    <w:p>
      <w:pPr>
        <w:pStyle w:val="SHTKTranslationText"/>
      </w:pPr>
      <w:r>
        <w:t>이 도리에 말미암아, 앞의 두 종파와 다르다. 이 뜻은 『유가론』에서 자세히 설한 것과 같다. 또 그 논 「섭결택분」에서 말한다. “무엇을 체라고 하는가?</w:t>
      </w:r>
    </w:p>
    <w:p>
      <w:pPr>
        <w:pStyle w:val="SHTKNoteSummary"/>
      </w:pPr>
      <w:r>
        <w:t>교감 요약 | [KABC 편집] 「決擇」을 「釋」으로 교정</w:t>
      </w:r>
    </w:p>
    <w:p>
      <w:pPr>
        <w:pStyle w:val="SHTKNoteDetail"/>
      </w:pPr>
      <w:r>
        <w:t>• 원교감 원문 | 攝決擇分 → 攝釋分</w:t>
        <w:br/>
        <w:t>• 교감 번호 | KABC [230]</w:t>
        <w:br/>
        <w:t>• 판본 정보 | KABC 『한국불교전서』 H0009 (ABC_BJ_H0009_T_001) 편집교감</w:t>
        <w:br/>
        <w:t>• 저본 독법 | 決擇</w:t>
        <w:br/>
        <w:t>• 저본 적용 구절 | 攝決擇分</w:t>
        <w:br/>
        <w:t>• 저본 기준 번역 | 또 그 논 「섭결택분」에서 말한다. “무엇을 체라고 하는가?</w:t>
        <w:br/>
        <w:t>• 이문 독법 | 釋</w:t>
        <w:br/>
        <w:t>• 이문 적용 구절 | 攝釋分</w:t>
        <w:br/>
        <w:t>• 이문 기준 번역 | 또 그 논 「섭석분」에서 말한다.</w:t>
        <w:br/>
        <w:t>• 한국어 해설 | 『유가사지론』의 분명(分名)을 바로잡는 교정이다.</w:t>
        <w:br/>
        <w:t>• 번역 영향 판정 | [의미 차이 경미]</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謂契經體略有二種。一文二義。文是所依。義是能依。云何為文。謂有六種。一者名身。二者句身。三者語身。四者字身。五者行相。□者機請乃至廣說。</w:t>
      </w:r>
    </w:p>
    <w:p>
      <w:pPr>
        <w:pStyle w:val="SHTKBlockLabel"/>
        <w:spacing w:before="80" w:after="40"/>
      </w:pPr>
      <w:r>
        <w:rPr>
          <w:rFonts w:ascii="Noto Sans CJK KR" w:hAnsi="Noto Sans CJK KR" w:eastAsia="Noto Sans CJK KR"/>
          <w:b/>
        </w:rPr>
        <w:t>한국어 직역</w:t>
      </w:r>
    </w:p>
    <w:p>
      <w:pPr>
        <w:pStyle w:val="SHTKTranslationText"/>
      </w:pPr>
      <w:r>
        <w:t>계경의 체에는 간략히 두 종류가 있으니, 첫째는 문(文)이고 둘째는 의(義)이다. 문은 의지되는 것이고, 의는 의지하는 것이다. 무엇을 문이라 하는가? 여섯 종류가 있다. 첫째 명신, 둘째 구신, 셋째 어신, 넷째 자신, 다섯째 행상, [결락]째 기청이다.”라고 하며, 이하 널리 설한다.</w:t>
      </w:r>
    </w:p>
    <w:p>
      <w:pPr>
        <w:pStyle w:val="SHTKNoteSummary"/>
      </w:pPr>
      <w:r>
        <w:t>교감 요약 | [CBETA/KABC 교감] 결락 숫자 「六」 복원</w:t>
      </w:r>
    </w:p>
    <w:p>
      <w:pPr>
        <w:pStyle w:val="SHTKNoteDetail"/>
      </w:pPr>
      <w:r>
        <w:t>• 원교감 원문 | 六【CB】，□【大】；KABC: □ → 六</w:t>
        <w:br/>
        <w:t>• 교감 번호 | KABC [231] / CBETA 0255a1201</w:t>
        <w:br/>
        <w:t>• 판본 정보 | KABC H0009 편집교감 + 현행 CBETA T38n1769 CBETA 자료</w:t>
        <w:br/>
        <w:t>• 저본 독법 | □</w:t>
        <w:br/>
        <w:t>• 저본 적용 구절 | 五者行相。□者機請</w:t>
        <w:br/>
        <w:t>• 저본 기준 번역 | 첫째 명신, 둘째 구신, 셋째 어신, 넷째 자신, 다섯째 행상, [결락]째 기청이다.”라고 하며, 이하 널리 설한다.</w:t>
        <w:br/>
        <w:t>• 이문 독법 | 六</w:t>
        <w:br/>
        <w:t>• 이문 적용 구절 | 五者行相。六者機請</w:t>
        <w:br/>
        <w:t>• 이문 기준 번역 | 다섯째는 행상, 여섯째는 기청이다.</w:t>
        <w:br/>
        <w:t>• 한국어 해설 | 현행 CBETA와 KABC가 모두 여섯째 「六」로 교정한다.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是論意者欲顯教體無別自□□□緣含</w:t>
      </w:r>
    </w:p>
    <w:p>
      <w:pPr>
        <w:pStyle w:val="SHTKBlockLabel"/>
        <w:spacing w:before="80" w:after="40"/>
      </w:pPr>
      <w:r>
        <w:rPr>
          <w:rFonts w:ascii="Noto Sans CJK KR" w:hAnsi="Noto Sans CJK KR" w:eastAsia="Noto Sans CJK KR"/>
          <w:b/>
        </w:rPr>
        <w:t>한국어 직역</w:t>
      </w:r>
    </w:p>
    <w:p>
      <w:pPr>
        <w:pStyle w:val="SHTKTranslationText"/>
      </w:pPr>
      <w:r>
        <w:t>이 논의 뜻은, 교체에는 별도로 ‘자[결락]’이 없고 [결락] 여러 연을 포함하며, [구문 불확실][결락]</w:t>
      </w:r>
    </w:p>
    <w:p>
      <w:pPr>
        <w:pStyle w:val="SHTKNoteSummary"/>
      </w:pPr>
      <w:r>
        <w:t>교감 요약 | [KABC 편집] 「自」 뒤 「性。有諸」 보입; 남은 결락은 유지</w:t>
      </w:r>
    </w:p>
    <w:p>
      <w:pPr>
        <w:pStyle w:val="SHTKNoteDetail"/>
      </w:pPr>
      <w:r>
        <w:t>• 원교감 원문 | 自 뒤 性。有諸 보입</w:t>
        <w:br/>
        <w:t>• 교감 번호 | KABC [232]</w:t>
        <w:br/>
        <w:t>• 판본 정보 | KABC 『한국불교전서』 H0009 (ABC_BJ_H0009_T_001) 편집교감</w:t>
        <w:br/>
        <w:t>• 저본 독법 | 自□□□</w:t>
        <w:br/>
        <w:t>• 저본 적용 구절 | 教體無別自□□□緣含</w:t>
        <w:br/>
        <w:t>• 저본 기준 번역 | 교체에는 별도로 ‘자[결락]’이 없고 [결락] 여러 연을 포함하며, [구문 불확실][결락]</w:t>
        <w:br/>
        <w:t>• 이문 독법 | 自性。有諸＋결락 유지</w:t>
        <w:br/>
        <w:t>• 이문 적용 구절 | 教體無別自性。有諸□□□緣含</w:t>
        <w:br/>
        <w:t>• 이문 기준 번역 | 교체에는 별도의 자성이 없고, [결락] 여러 연을 포함한다.</w:t>
        <w:br/>
        <w:t>• 의미 차이 | 문장 구조 변화</w:t>
        <w:br/>
        <w:t>• 한국어 해설 | KABC는 「性。有諸」의 보입만 제안한다. 기존 네모 전체를 복원한 것은 아니다.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能生物解故說諸緣為教體耳。於中餘□□□□□</w:t>
      </w:r>
    </w:p>
    <w:p>
      <w:pPr>
        <w:pStyle w:val="SHTKBlockLabel"/>
        <w:spacing w:before="80" w:after="40"/>
      </w:pPr>
      <w:r>
        <w:rPr>
          <w:rFonts w:ascii="Noto Sans CJK KR" w:hAnsi="Noto Sans CJK KR" w:eastAsia="Noto Sans CJK KR"/>
          <w:b/>
        </w:rPr>
        <w:t>한국어 직역</w:t>
      </w:r>
    </w:p>
    <w:p>
      <w:pPr>
        <w:pStyle w:val="SHTKTranslationText"/>
      </w:pPr>
      <w:r>
        <w:t>중생의 이해를 낳을 수 있으므로, 그러므로 여러 연을 교체라고 설한다는 것을 드러내려는 것이다. 그 가운데 나머지 [결락]은,</w:t>
      </w:r>
    </w:p>
    <w:p>
      <w:pPr>
        <w:pStyle w:val="SHTKNoteSummary"/>
      </w:pPr>
      <w:r>
        <w:t>교감 요약 | [KABC 편집] 결락 5자 미복원</w:t>
      </w:r>
    </w:p>
    <w:p>
      <w:pPr>
        <w:pStyle w:val="SHTKNoteDetail"/>
      </w:pPr>
      <w:r>
        <w:t>• 원교감 원문 | □□□□□</w:t>
        <w:br/>
        <w:t>• 교감 번호 | 결락-0255a14</w:t>
        <w:br/>
        <w:t>• 판본 정보 | KABC 『한국불교전서』 H0009 (ABC_BJ_H0009_T_001) 편집교감</w:t>
        <w:br/>
        <w:t>• 저본 독법 | □□□□□</w:t>
        <w:br/>
        <w:t>• 저본 적용 구절 | 於中餘□□□□□</w:t>
        <w:br/>
        <w:t>• 저본 기준 번역 | 그 가운데 나머지 [결락]은,</w:t>
        <w:br/>
        <w:t>• 이문 독법 | [복원 유보]</w:t>
        <w:br/>
        <w:t>• 이문 적용 구절 | 同</w:t>
        <w:br/>
        <w:t>• 이문 기준 번역 | 그 가운데 나머지 [결락]은,</w:t>
        <w:br/>
        <w:t>• 의미 차이 | 판단 유보</w:t>
        <w:br/>
        <w:t>• 한국어 해설 | KABC도 이 네모를 유지한다.</w:t>
        <w:br/>
        <w:t>• 번역 영향 판정 | [판단 유보]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如楞伽經疏中說</w:t>
      </w:r>
    </w:p>
    <w:p>
      <w:pPr>
        <w:pStyle w:val="SHTKBlockLabel"/>
        <w:spacing w:before="80" w:after="40"/>
      </w:pPr>
      <w:r>
        <w:rPr>
          <w:rFonts w:ascii="Noto Sans CJK KR" w:hAnsi="Noto Sans CJK KR" w:eastAsia="Noto Sans CJK KR"/>
          <w:b/>
        </w:rPr>
        <w:t>한국어 직역</w:t>
      </w:r>
    </w:p>
    <w:p>
      <w:pPr>
        <w:pStyle w:val="SHTKTranslationText"/>
      </w:pPr>
      <w:r>
        <w:t>『능가경소』에서 설한 것과 같다.</w:t>
      </w:r>
    </w:p>
    <w:p>
      <w:pPr>
        <w:pStyle w:val="Heading3"/>
      </w:pPr>
      <w:r>
        <w:t>第四 明教迹</w:t>
      </w:r>
    </w:p>
    <w:p>
      <w:pPr>
        <w:pStyle w:val="SHTKBlockLabel"/>
        <w:spacing w:before="80" w:after="40"/>
      </w:pPr>
      <w:r>
        <w:rPr>
          <w:rFonts w:ascii="Noto Sans CJK KR" w:hAnsi="Noto Sans CJK KR" w:eastAsia="Noto Sans CJK KR"/>
          <w:b/>
        </w:rPr>
        <w:t>원문</w:t>
      </w:r>
    </w:p>
    <w:p>
      <w:pPr>
        <w:pStyle w:val="SHTKSourceText"/>
      </w:pPr>
      <w:r>
        <w:t>第四明教迹者。昔來□□□□南土諸師</w:t>
      </w:r>
    </w:p>
    <w:p>
      <w:pPr>
        <w:pStyle w:val="SHTKBlockLabel"/>
        <w:spacing w:before="80" w:after="40"/>
      </w:pPr>
      <w:r>
        <w:rPr>
          <w:rFonts w:ascii="Noto Sans CJK KR" w:hAnsi="Noto Sans CJK KR" w:eastAsia="Noto Sans CJK KR"/>
          <w:b/>
        </w:rPr>
        <w:t>한국어 직역</w:t>
      </w:r>
    </w:p>
    <w:p>
      <w:pPr>
        <w:pStyle w:val="SHTKTranslationText"/>
      </w:pPr>
      <w:r>
        <w:t>넷째, 교적(敎迹)을 밝힌다는 것은 다음과 같다. 예로부터 [결락] 남토의 여러 스승은,</w:t>
      </w:r>
    </w:p>
    <w:p>
      <w:pPr>
        <w:pStyle w:val="SHTKNoteSummary"/>
      </w:pPr>
      <w:r>
        <w:t>교감 요약 | [KABC 편집] 결락 4자 미복원</w:t>
      </w:r>
    </w:p>
    <w:p>
      <w:pPr>
        <w:pStyle w:val="SHTKNoteDetail"/>
      </w:pPr>
      <w:r>
        <w:t>• 원교감 원문 | □□□□</w:t>
        <w:br/>
        <w:t>• 교감 번호 | 결락-0255a15</w:t>
        <w:br/>
        <w:t>• 판본 정보 | KABC 『한국불교전서』 H0009 (ABC_BJ_H0009_T_001) 편집교감</w:t>
        <w:br/>
        <w:t>• 저본 독법 | □□□□</w:t>
        <w:br/>
        <w:t>• 저본 적용 구절 | 昔來□□□□南土諸師</w:t>
        <w:br/>
        <w:t>• 저본 기준 번역 | 예로부터 [결락] 남토의 여러 스승은,</w:t>
        <w:br/>
        <w:t>• 이문 독법 | [복원 유보]</w:t>
        <w:br/>
        <w:t>• 이문 적용 구절 | 同</w:t>
        <w:br/>
        <w:t>• 이문 기준 번역 | 예로부터 [결락] 남토의 여러 스승은,</w:t>
        <w:br/>
        <w:t>• 의미 차이 | 판단 유보</w:t>
        <w:br/>
        <w:t>• 한국어 해설 | KABC도 이 네모를 유지한다.</w:t>
        <w:br/>
        <w:t>• 번역 영향 판정 | [판단 유보]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多依武都山隱士㔁[利-禾+(ㄙ/虫)]義云。</w:t>
      </w:r>
    </w:p>
    <w:p>
      <w:pPr>
        <w:pStyle w:val="SHTKBlockLabel"/>
        <w:spacing w:before="80" w:after="40"/>
      </w:pPr>
      <w:r>
        <w:rPr>
          <w:rFonts w:ascii="Noto Sans CJK KR" w:hAnsi="Noto Sans CJK KR" w:eastAsia="Noto Sans CJK KR"/>
          <w:b/>
        </w:rPr>
        <w:t>한국어 직역</w:t>
      </w:r>
    </w:p>
    <w:p>
      <w:pPr>
        <w:pStyle w:val="SHTKTranslationText"/>
      </w:pPr>
      <w:r>
        <w:t>대부분 무도산의 은사 㔁[利-禾+(ㄙ/虫)]의 뜻에 의거하여 말하였다.</w:t>
      </w:r>
    </w:p>
    <w:p>
      <w:pPr>
        <w:pStyle w:val="SHTKNoteSummary"/>
      </w:pPr>
      <w:r>
        <w:t>교감 요약 | [CBETA/KABC 교감] 은사 이름 교감</w:t>
      </w:r>
    </w:p>
    <w:p>
      <w:pPr>
        <w:pStyle w:val="SHTKNoteDetail"/>
      </w:pPr>
      <w:r>
        <w:t>• 원교감 원문 | 劉【CB】，㔁【大】；KABC [233]: 뒤 외자 → 虯</w:t>
        <w:br/>
        <w:t>• 교감 번호 | CBETA 0255a1601 / KABC [233]</w:t>
        <w:br/>
        <w:t>• 판본 정보 | KABC H0009 편집교감 + 현행 CBETA T38n1769 CBETA 자료</w:t>
        <w:br/>
        <w:t>• 저본 독법 | 㔁[利-禾+(ㄙ/虫)]</w:t>
        <w:br/>
        <w:t>• 저본 적용 구절 | 武都山隱士㔁[利-禾+(ㄙ/虫)]義云</w:t>
        <w:br/>
        <w:t>• 저본 기준 번역 | 대부분 무도산의 은사 㔁[利-禾+(ㄙ/虫)]의 뜻에 의거하여 말하였다.</w:t>
        <w:br/>
        <w:t>• 이문 독법 | 劉虯</w:t>
        <w:br/>
        <w:t>• 이문 적용 구절 | 武都山隱士劉虯義云</w:t>
        <w:br/>
        <w:t>• 이문 기준 번역 | 무도산의 은사 유규(劉虯)의 뜻에 의거하여 말한다.</w:t>
        <w:br/>
        <w:t>• 한국어 해설 | 현행 CBETA는 첫 글자를 「劉」로, KABC는 뒤 외자를 「虯」로 판정한다. 병행 『대승의장』도 劉虯로 확인된다.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如□□□□說無出頓漸。</w:t>
      </w:r>
    </w:p>
    <w:p>
      <w:pPr>
        <w:pStyle w:val="SHTKBlockLabel"/>
        <w:spacing w:before="80" w:after="40"/>
      </w:pPr>
      <w:r>
        <w:rPr>
          <w:rFonts w:ascii="Noto Sans CJK KR" w:hAnsi="Noto Sans CJK KR" w:eastAsia="Noto Sans CJK KR"/>
          <w:b/>
        </w:rPr>
        <w:t>한국어 직역</w:t>
      </w:r>
    </w:p>
    <w:p>
      <w:pPr>
        <w:pStyle w:val="SHTKTranslationText"/>
      </w:pPr>
      <w:r>
        <w:t>“여래가 [결락] 설한 것은 돈교와 점교를 벗어나지 않는다.” [결락]</w:t>
      </w:r>
    </w:p>
    <w:p>
      <w:pPr>
        <w:pStyle w:val="SHTKNoteSummary"/>
      </w:pPr>
      <w:r>
        <w:t>교감 요약 | [KABC 편집] 결락 4자 복원</w:t>
      </w:r>
    </w:p>
    <w:p>
      <w:pPr>
        <w:pStyle w:val="SHTKNoteDetail"/>
      </w:pPr>
      <w:r>
        <w:t>• 원교감 원문 | □□□□ → 來一化所</w:t>
        <w:br/>
        <w:t>• 교감 번호 | KABC [234]</w:t>
        <w:br/>
        <w:t>• 판본 정보 | KABC 『한국불교전서』 H0009 (ABC_BJ_H0009_T_001) 편집교감</w:t>
        <w:br/>
        <w:t>• 저본 독법 | □□□□</w:t>
        <w:br/>
        <w:t>• 저본 적용 구절 | 如□□□□說無出頓漸</w:t>
        <w:br/>
        <w:t>• 저본 기준 번역 | “여래가 [결락] 설한 것은 돈교와 점교를 벗어나지 않는다.” [결락]</w:t>
        <w:br/>
        <w:t>• 이문 독법 | 來一化所</w:t>
        <w:br/>
        <w:t>• 이문 적용 구절 | 如來一化所說無出頓漸</w:t>
        <w:br/>
        <w:t>• 이문 기준 번역 | 여래가 한 시대에 교화하며 설한 것은 돈교와 점교를 벗어나지 않는다.</w:t>
        <w:br/>
        <w:t>• 한국어 해설 | KABC는 병행문헌에 따라 「來一化所」로 복원한다.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花嚴等經是其頓教。餘名漸□□□內有其五時。</w:t>
      </w:r>
    </w:p>
    <w:p>
      <w:pPr>
        <w:pStyle w:val="SHTKBlockLabel"/>
        <w:spacing w:before="80" w:after="40"/>
      </w:pPr>
      <w:r>
        <w:rPr>
          <w:rFonts w:ascii="Noto Sans CJK KR" w:hAnsi="Noto Sans CJK KR" w:eastAsia="Noto Sans CJK KR"/>
          <w:b/>
        </w:rPr>
        <w:t>한국어 직역</w:t>
      </w:r>
    </w:p>
    <w:p>
      <w:pPr>
        <w:pStyle w:val="SHTKTranslationText"/>
      </w:pPr>
      <w:r>
        <w:t>『화엄』 등의 경은 돈교이고, 나머지는 점교라 한다. [결락] 안에는 다섯 시기가 있다. [결락]</w:t>
      </w:r>
    </w:p>
    <w:p>
      <w:pPr>
        <w:pStyle w:val="SHTKNoteSummary"/>
      </w:pPr>
      <w:r>
        <w:t>교감 요약 | [KABC 편집] 결락 3자 복원</w:t>
      </w:r>
    </w:p>
    <w:p>
      <w:pPr>
        <w:pStyle w:val="SHTKNoteDetail"/>
      </w:pPr>
      <w:r>
        <w:t>• 원교감 원문 | □□□ → 教漸教</w:t>
        <w:br/>
        <w:t>• 교감 번호 | KABC [235]</w:t>
        <w:br/>
        <w:t>• 판본 정보 | KABC 『한국불교전서』 H0009 (ABC_BJ_H0009_T_001) 편집교감</w:t>
        <w:br/>
        <w:t>• 저본 독법 | □□□</w:t>
        <w:br/>
        <w:t>• 저본 적용 구절 | 餘名漸□□□內有其五時</w:t>
        <w:br/>
        <w:t>• 저본 기준 번역 | 나머지는 점교라 한다. [결락] 안에는 다섯 시기가 있다. [결락]</w:t>
        <w:br/>
        <w:t>• 이문 독법 | 教漸教</w:t>
        <w:br/>
        <w:t>• 이문 적용 구절 | 餘名漸教。漸教內有其五時</w:t>
        <w:br/>
        <w:t>• 이문 기준 번역 | 나머지는 점교라 한다. 점교 안에는 다섯 시기가 있다.</w:t>
        <w:br/>
        <w:t>• 의미 차이 | 문장 구조 변화</w:t>
        <w:br/>
        <w:t>• 한국어 해설 | 문맥과 병행문헌이 「教。漸教」를 지지한다.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一佛初成道已為提胃等說五戒十善人天教門。二佛成道已十二年中宣說三乘差別教門。未說空理。三佛成道已三十年中說空無相波若維摩思益等經。雖說三乘同觀於空未說一乘破三歸一。</w:t>
      </w:r>
    </w:p>
    <w:p>
      <w:pPr>
        <w:pStyle w:val="SHTKBlockLabel"/>
        <w:spacing w:before="80" w:after="40"/>
      </w:pPr>
      <w:r>
        <w:rPr>
          <w:rFonts w:ascii="Noto Sans CJK KR" w:hAnsi="Noto Sans CJK KR" w:eastAsia="Noto Sans CJK KR"/>
          <w:b/>
        </w:rPr>
        <w:t>한국어 직역</w:t>
      </w:r>
    </w:p>
    <w:p>
      <w:pPr>
        <w:pStyle w:val="SHTKTranslationText"/>
      </w:pPr>
      <w:r>
        <w:t>첫째, 부처가 처음 성도한 뒤, 제위(提胃) 등을 위하여 오계·십선의 인천교문을 설하였다. 둘째, 부처가 성도한 뒤 십이 년 동안, 삼승의 차별된 교문을 설하였다. 아직 공의 이치는 설하지 않았다. 셋째, 부처가 성도한 뒤 삼십 년 동안, 공·무상을 설하는 『반야』·『유마』·『사익』 등의 경을 설하였다. 비록 삼승이 함께 공을 관한다고 설했지만, 아직 일승으로 삼승을 깨뜨려 하나로 돌아가게 한다고 설하지 않았다.</w:t>
      </w:r>
    </w:p>
    <w:p>
      <w:pPr>
        <w:pStyle w:val="SHTKBlockLabel"/>
        <w:spacing w:before="80" w:after="40"/>
      </w:pPr>
      <w:r>
        <w:rPr>
          <w:rFonts w:ascii="Noto Sans CJK KR" w:hAnsi="Noto Sans CJK KR" w:eastAsia="Noto Sans CJK KR"/>
          <w:b/>
        </w:rPr>
        <w:t>원문</w:t>
      </w:r>
    </w:p>
    <w:p>
      <w:pPr>
        <w:pStyle w:val="SHTKSourceText"/>
      </w:pPr>
      <w:r>
        <w:t>四佛成道已四十年後於八年中說法花經廣明一乘破三歸一。未說眾生皆有佛性。但彰如來壽過塵數未來所住復倍上數。不明佛常。是不了教。五佛臨涅槃說大涅槃。明諸眾生皆有佛性法身常住。</w:t>
      </w:r>
    </w:p>
    <w:p>
      <w:pPr>
        <w:pStyle w:val="SHTKBlockLabel"/>
        <w:spacing w:before="80" w:after="40"/>
      </w:pPr>
      <w:r>
        <w:rPr>
          <w:rFonts w:ascii="Noto Sans CJK KR" w:hAnsi="Noto Sans CJK KR" w:eastAsia="Noto Sans CJK KR"/>
          <w:b/>
        </w:rPr>
        <w:t>한국어 직역</w:t>
      </w:r>
    </w:p>
    <w:p>
      <w:pPr>
        <w:pStyle w:val="SHTKTranslationText"/>
      </w:pPr>
      <w:r>
        <w:t>넷째, 부처가 성도한 뒤 사십 년이 지난 뒤, 팔 년 동안 『법화경』을 설하여, 일승을 널리 밝히고 삼승을 깨뜨려 하나로 돌아가게 하였다. 아직 중생에게 모두 불성이 있다고는 설하지 않았다. 다만 여래의 수명이 티끌 수를 넘어 미래에 머무는 바가 다시 그 수의 배라고 드러냈을 뿐이다. [구문 불확실] 부처가 항상함은 밝히지 않았다. 이는 불료의교이다. 다섯째, 부처가 열반에 임하여 『대열반경』을 설하였다. 모든 중생에게 모두 불성이 있고 법신이 상주함을 밝혔다.</w:t>
      </w:r>
    </w:p>
    <w:p>
      <w:pPr>
        <w:pStyle w:val="SHTKBlockLabel"/>
        <w:spacing w:before="80" w:after="40"/>
      </w:pPr>
      <w:r>
        <w:rPr>
          <w:rFonts w:ascii="Noto Sans CJK KR" w:hAnsi="Noto Sans CJK KR" w:eastAsia="Noto Sans CJK KR"/>
          <w:b/>
        </w:rPr>
        <w:t>원문</w:t>
      </w:r>
    </w:p>
    <w:p>
      <w:pPr>
        <w:pStyle w:val="SHTKSourceText"/>
      </w:pPr>
      <w:r>
        <w:t>是了義經。南土諸師多傳是義。北方師說般若等經皆了義。但其所宗各不同耳。如般若經等智惠為宗。維摩經等解脫為宗。法花經者一乘為宗。大涅槃經妙果為宗。皆是大解起行德究竟</w:t>
      </w:r>
    </w:p>
    <w:p>
      <w:pPr>
        <w:pStyle w:val="SHTKBlockLabel"/>
        <w:spacing w:before="80" w:after="40"/>
      </w:pPr>
      <w:r>
        <w:rPr>
          <w:rFonts w:ascii="Noto Sans CJK KR" w:hAnsi="Noto Sans CJK KR" w:eastAsia="Noto Sans CJK KR"/>
          <w:b/>
        </w:rPr>
        <w:t>한국어 직역</w:t>
      </w:r>
    </w:p>
    <w:p>
      <w:pPr>
        <w:pStyle w:val="SHTKTranslationText"/>
      </w:pPr>
      <w:r>
        <w:t>이는 요의경이다. 남토의 여러 스승은 대부분 이 뜻을 전한다. 북방의 스승은 『반야』 등의 경도 모두 요의라고 말한다. 다만 그들이 종지로 삼는 바가 각각 다를 뿐이다. 예컨대 『반야경』 등은 지혜를 종지로 삼고, 『유마경』 등은 해탈을 종지로 삼으며, 『법화경』은 일승을 종지로 삼고, 『대열반경』은 묘과를 종지로 삼는다. 모두 큰 이해가 일어나 수행의 덕이 구경에 이른 [구문 불확실]</w:t>
      </w:r>
    </w:p>
    <w:p>
      <w:pPr>
        <w:pStyle w:val="SHTKBlockLabel"/>
        <w:spacing w:before="80" w:after="40"/>
      </w:pPr>
      <w:r>
        <w:rPr>
          <w:rFonts w:ascii="Noto Sans CJK KR" w:hAnsi="Noto Sans CJK KR" w:eastAsia="Noto Sans CJK KR"/>
          <w:b/>
        </w:rPr>
        <w:t>원문</w:t>
      </w:r>
    </w:p>
    <w:p>
      <w:pPr>
        <w:pStyle w:val="SHTKSourceText"/>
      </w:pPr>
      <w:r>
        <w:t>大乘了義之說。即破前說五時教言。如大品經往生品中。諸比丘聞說般若讚歎檀度遂脫三衣以用布施。論中釋言。佛制三衣不畜得罪何犯戒為行施耶。以此在於十二年前佛未制戒。</w:t>
      </w:r>
    </w:p>
    <w:p>
      <w:pPr>
        <w:pStyle w:val="SHTKBlockLabel"/>
        <w:spacing w:before="80" w:after="40"/>
      </w:pPr>
      <w:r>
        <w:rPr>
          <w:rFonts w:ascii="Noto Sans CJK KR" w:hAnsi="Noto Sans CJK KR" w:eastAsia="Noto Sans CJK KR"/>
          <w:b/>
        </w:rPr>
        <w:t>한국어 직역</w:t>
      </w:r>
    </w:p>
    <w:p>
      <w:pPr>
        <w:pStyle w:val="SHTKTranslationText"/>
      </w:pPr>
      <w:r>
        <w:t>대승의 요의설이다. 곧 앞에서 말한 오시교설을 깨뜨린다. 『대품경』 「왕생품」에서와 같다. 여러 비구가 반야를 설하면서 단바라밀을 찬탄하는 것을 듣고, 마침내 삼의를 벗어 그것으로 보시하였다. 논에서 풀이하여 말한다. “부처가 삼의를 제정하여, 비축하지 않으면 죄를 얻는데, 어찌 계를 범하면서 보시를 행하겠는가? 이 일이 십이 년 이전, 부처가 아직 계를 제정하지 않았을 때에 있었으므로,</w:t>
      </w:r>
    </w:p>
    <w:p>
      <w:pPr>
        <w:pStyle w:val="SHTKBlockLabel"/>
        <w:spacing w:before="80" w:after="40"/>
      </w:pPr>
      <w:r>
        <w:rPr>
          <w:rFonts w:ascii="Noto Sans CJK KR" w:hAnsi="Noto Sans CJK KR" w:eastAsia="Noto Sans CJK KR"/>
          <w:b/>
        </w:rPr>
        <w:t>원문</w:t>
      </w:r>
    </w:p>
    <w:p>
      <w:pPr>
        <w:pStyle w:val="SHTKSourceText"/>
      </w:pPr>
      <w:r>
        <w:t>是故不犯。是以文證非局在於十二年後。又彼論云。須菩提聞說法花舉手低頭皆成佛道。是故今問退不退義。以是文證般若之教未必局在於法花已前。破斷五時即為謬異。又復若言般若教中不破三乘淺化者。</w:t>
      </w:r>
    </w:p>
    <w:p>
      <w:pPr>
        <w:pStyle w:val="SHTKBlockLabel"/>
        <w:spacing w:before="80" w:after="40"/>
      </w:pPr>
      <w:r>
        <w:rPr>
          <w:rFonts w:ascii="Noto Sans CJK KR" w:hAnsi="Noto Sans CJK KR" w:eastAsia="Noto Sans CJK KR"/>
          <w:b/>
        </w:rPr>
        <w:t>한국어 직역</w:t>
      </w:r>
    </w:p>
    <w:p>
      <w:pPr>
        <w:pStyle w:val="SHTKTranslationText"/>
      </w:pPr>
      <w:r>
        <w:t>그러므로 죄를 범한 것이 아니다.” 그러므로 이 글을 증거로 하면 반드시 십이 년 이후에만 해당한다고 할 수 없다. 또 그 논에서 말한다. “수보리가 『법화』에서 ‘손을 들거나 머리를 숙인 이가 모두 불도를 이룬다.’고 설한 것을 듣고, 그러므로 이제 물러남과 물러나지 않음의 뜻을 묻는다.” 이 글을 증거로 하면, 『반야』의 가르침이 반드시 『법화』 이전에만 한정된 것은 아니다. 따라서 오시를 단정적으로 나누는 것은 곧 잘못이다. 또 만약 반야교 안에서는 삼승을 깨뜨리지 못한 얕은 교화라고 한다면,</w:t>
      </w:r>
    </w:p>
    <w:p>
      <w:pPr>
        <w:pStyle w:val="SHTKNoteSummary"/>
      </w:pPr>
      <w:r>
        <w:t>교감 요약 | [KABC 편집] KABC는 「化」를 「華」로 교정하나 적용 결과가 문맥상 난해함</w:t>
      </w:r>
    </w:p>
    <w:p>
      <w:pPr>
        <w:pStyle w:val="SHTKNoteDetail"/>
      </w:pPr>
      <w:r>
        <w:t>• 원교감 원문 | 化 → 華</w:t>
        <w:br/>
        <w:t>• 교감 번호 | KABC [236]</w:t>
        <w:br/>
        <w:t>• 판본 정보 | KABC 『한국불교전서』 H0009 (ABC_BJ_H0009_T_001) 편집교감</w:t>
        <w:br/>
        <w:t>• 저본 독법 | 化</w:t>
        <w:br/>
        <w:t>• 저본 적용 구절 | 又復若言般若教中不破三乘淺化者。</w:t>
        <w:br/>
        <w:t>• 저본 기준 번역 | 또 만약 반야교 안에서는 삼승을 깨뜨리지 못한 얕은 교화라고 한다면,</w:t>
        <w:br/>
        <w:t>• 이문 독법 | 華</w:t>
        <w:br/>
        <w:t>• 이문 적용 구절 | 又復若言般若教中不破三乘淺華者。</w:t>
        <w:br/>
        <w:t>• 이문 기준 번역 | [판단 유보] 「淺華」의 문맥상 의미를 확정하기 어렵다.</w:t>
        <w:br/>
        <w:t>• 의미 차이 | KABC 표기대로 교정하면 「淺華」가 되어 문맥상 해석이 곤란하다.</w:t>
        <w:br/>
        <w:t>• 문맥상 해설 | 교정 위치 또는 대상 글자의 재확인이 필요하다.</w:t>
        <w:br/>
        <w:t>• 번역 영향 판정 | [판단 유보]</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大品經中舍利弗問。若都不退定復不異。</w:t>
      </w:r>
    </w:p>
    <w:p>
      <w:pPr>
        <w:pStyle w:val="SHTKBlockLabel"/>
        <w:spacing w:before="80" w:after="40"/>
      </w:pPr>
      <w:r>
        <w:rPr>
          <w:rFonts w:ascii="Noto Sans CJK KR" w:hAnsi="Noto Sans CJK KR" w:eastAsia="Noto Sans CJK KR"/>
          <w:b/>
        </w:rPr>
        <w:t>한국어 직역</w:t>
      </w:r>
    </w:p>
    <w:p>
      <w:pPr>
        <w:pStyle w:val="SHTKTranslationText"/>
      </w:pPr>
      <w:r>
        <w:t>『대품경』에서 사리불이 묻는다. “만약 모두 물러나지 않는다면, 결정코 또한 다르지 않을 것이다.</w:t>
      </w:r>
    </w:p>
    <w:p>
      <w:pPr>
        <w:pStyle w:val="SHTKNoteSummary"/>
      </w:pPr>
      <w:r>
        <w:t>교감 요약 | [KABC 편집] 「定」을 「空」으로 교정</w:t>
      </w:r>
    </w:p>
    <w:p>
      <w:pPr>
        <w:pStyle w:val="SHTKNoteDetail"/>
      </w:pPr>
      <w:r>
        <w:t>• 원교감 원문 | 定 → 空</w:t>
        <w:br/>
        <w:t>• 교감 번호 | KABC [237]</w:t>
        <w:br/>
        <w:t>• 판본 정보 | KABC 『한국불교전서』 H0009 (ABC_BJ_H0009_T_001) 편집교감; 『大乘義章』 병행문 참조</w:t>
        <w:br/>
        <w:t>• 저본 독법 | 定</w:t>
        <w:br/>
        <w:t>• 저본 적용 구절 | 若都不退，定復不異。</w:t>
        <w:br/>
        <w:t>• 저본 기준 번역 | “만약 모두 물러나지 않는다면, 결정코 또한 다르지 않을 것이다.</w:t>
        <w:br/>
        <w:t>• 이문 독법 | 空</w:t>
        <w:br/>
        <w:t>• 이문 적용 구절 | 若都不退，空復不異。</w:t>
        <w:br/>
        <w:t>• 이문 기준 번역 | “만약 모두 물러나지 않고 공도 또한 다르지 않다면,</w:t>
        <w:br/>
        <w:t>• 의미 차이 | 「定」을 부사로 읽는 저본과 「空」을 교리 항목으로 읽는 이문은 논증의 대상이 달라진다.</w:t>
        <w:br/>
        <w:t>• 한국어 해설 | KABC는 『대승의장』에 따라 「空」을 제안한다.</w:t>
        <w:br/>
        <w:t>• 문맥상 해설 | 뒤의 삼승 차별 문제를 묻는 문장과 연결된다.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何故得有三乘差別不唯一乘。須菩提答無二無三若聞不怖能得菩提。此與法花無三言何別而分淺深耶。又若般若不說佛性淺者。</w:t>
      </w:r>
    </w:p>
    <w:p>
      <w:pPr>
        <w:pStyle w:val="SHTKBlockLabel"/>
        <w:spacing w:before="80" w:after="40"/>
      </w:pPr>
      <w:r>
        <w:rPr>
          <w:rFonts w:ascii="Noto Sans CJK KR" w:hAnsi="Noto Sans CJK KR" w:eastAsia="Noto Sans CJK KR"/>
          <w:b/>
        </w:rPr>
        <w:t>한국어 직역</w:t>
      </w:r>
    </w:p>
    <w:p>
      <w:pPr>
        <w:pStyle w:val="SHTKTranslationText"/>
      </w:pPr>
      <w:r>
        <w:t>무엇 때문에 삼승의 차별이 있을 수 있고, 오직 일승만 있는 것은 아닌가?” 수보리가 답한다. “둘도 없고 셋도 없다. 듣고도 두려워하지 않으면, 보리를 얻을 수 있다.” 이것이 『법화』에서 삼승이 없다고 한 말과 무엇이 다르기에, 얕고 깊음을 나누는가? 또 만약 『반야』에서 불성을 설하지 않으므로 얕다고 한다면,</w:t>
      </w:r>
    </w:p>
    <w:p>
      <w:pPr>
        <w:pStyle w:val="SHTKBlockLabel"/>
        <w:spacing w:before="80" w:after="40"/>
      </w:pPr>
      <w:r>
        <w:rPr>
          <w:rFonts w:ascii="Noto Sans CJK KR" w:hAnsi="Noto Sans CJK KR" w:eastAsia="Noto Sans CJK KR"/>
          <w:b/>
        </w:rPr>
        <w:t>원문</w:t>
      </w:r>
    </w:p>
    <w:p>
      <w:pPr>
        <w:pStyle w:val="SHTKSourceText"/>
      </w:pPr>
      <w:r>
        <w:t>涅槃經說佛性亦名般若波羅蜜亦名第一義空所。</w:t>
      </w:r>
    </w:p>
    <w:p>
      <w:pPr>
        <w:pStyle w:val="SHTKBlockLabel"/>
        <w:spacing w:before="80" w:after="40"/>
      </w:pPr>
      <w:r>
        <w:rPr>
          <w:rFonts w:ascii="Noto Sans CJK KR" w:hAnsi="Noto Sans CJK KR" w:eastAsia="Noto Sans CJK KR"/>
          <w:b/>
        </w:rPr>
        <w:t>한국어 직역</w:t>
      </w:r>
    </w:p>
    <w:p>
      <w:pPr>
        <w:pStyle w:val="SHTKTranslationText"/>
      </w:pPr>
      <w:r>
        <w:t>『열반경』에서는 “불성을, 또한 반야바라밀이라 하고, 또한 제일의공이라 이름하는 바이다.” [구문 불확실]</w:t>
      </w:r>
    </w:p>
    <w:p>
      <w:pPr>
        <w:pStyle w:val="SHTKNoteSummary"/>
      </w:pPr>
      <w:r>
        <w:t>교감 요약 | [KABC 편집] 「所」를 다음 구문으로 옮겨 「大品所說」을 보완</w:t>
      </w:r>
    </w:p>
    <w:p>
      <w:pPr>
        <w:pStyle w:val="SHTKNoteDetail"/>
      </w:pPr>
      <w:r>
        <w:t>• 원교감 원문 | 亦名第一義空所。般若及空 → 亦名第一義空。大品所說般若及空</w:t>
        <w:br/>
        <w:t>• 교감 번호 | KABC [238]</w:t>
        <w:br/>
        <w:t>• 판본 정보 | KABC 『한국불교전서』 H0009 (ABC_BJ_H0009_T_001) 편집교감</w:t>
        <w:br/>
        <w:t>• 저본 독법 | 亦名第一義空所。般若及空</w:t>
        <w:br/>
        <w:t>• 저본 적용 구절 | 亦名第一義空所。般若及空即是佛性。</w:t>
        <w:br/>
        <w:t>• 저본 기준 번역 | 또한 제일의공이라 이름하는 바이다.” [구문 불확실] 반야와 공이 곧 불성인데,</w:t>
        <w:br/>
        <w:t>• 이문 독법 | 亦名第一義空。大品所說般若及空</w:t>
        <w:br/>
        <w:t>• 이문 적용 구절 | 亦名第一義空。大品所說般若及空即是佛性。</w:t>
        <w:br/>
        <w:t>• 이문 기준 번역 | 또한 제일의공이라 한다. 『대품』에서 설한 반야와 공이 곧 불성인데,</w:t>
        <w:br/>
        <w:t>• 의미 차이 | 저본의 난해한 「空所」가 해소되고, 뒤의 반야·공이 『대품』의 설임이 명시된다.</w:t>
        <w:br/>
        <w:t>• 한국어 해설 | KABC는 문맥에 따라 「所」 앞에 「大品」을, 뒤에 「說」을 보입하여 인용 관계를 복원한다.</w:t>
        <w:br/>
        <w:t>• 문맥상 해설 | 바로 뒤의 「又大品說真如法性」과 함께 『대품』을 근거로 불성을 논증하는 부분이다.</w:t>
        <w:br/>
        <w:t>• 번역 영향 판정 | [문장 구조 변화]</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般若及空即是佛性。何得說云不明佛性。又大品說真如法性。論主釋云。法名涅槃不戲論法性名本分種。如黃石金性白石銀性。一切眾生有涅槃性。此與佛性有何差別而不說故是淺耶。</w:t>
      </w:r>
    </w:p>
    <w:p>
      <w:pPr>
        <w:pStyle w:val="SHTKBlockLabel"/>
        <w:spacing w:before="80" w:after="40"/>
      </w:pPr>
      <w:r>
        <w:rPr>
          <w:rFonts w:ascii="Noto Sans CJK KR" w:hAnsi="Noto Sans CJK KR" w:eastAsia="Noto Sans CJK KR"/>
          <w:b/>
        </w:rPr>
        <w:t>한국어 직역</w:t>
      </w:r>
    </w:p>
    <w:p>
      <w:pPr>
        <w:pStyle w:val="SHTKTranslationText"/>
      </w:pPr>
      <w:r>
        <w:t>반야와 공이 곧 불성인데, 어찌 불성을 밝히지 않았다고 말할 수 있는가? 또 『대품』에서는 진여와 법성을 설하고, 논주는 풀이하여 말한다. “법은 열반, 곧 희론하지 않는 법을 이름하고, 성은 본래의 분종(本分種)을 이름한다. 마치 누런 돌에는 금의 성질이 있고 흰 돌에는 은의 성질이 있는 것과 같다.” 일체중생에게 열반의 성품이 있다. 이것이 불성과 무슨 차이가 있기에, 설하지 않았으므로 얕다고 하는가?</w:t>
      </w:r>
    </w:p>
    <w:p>
      <w:pPr>
        <w:pStyle w:val="SHTKBlockLabel"/>
        <w:spacing w:before="80" w:after="40"/>
      </w:pPr>
      <w:r>
        <w:rPr>
          <w:rFonts w:ascii="Noto Sans CJK KR" w:hAnsi="Noto Sans CJK KR" w:eastAsia="Noto Sans CJK KR"/>
          <w:b/>
        </w:rPr>
        <w:t>원문</w:t>
      </w:r>
    </w:p>
    <w:p>
      <w:pPr>
        <w:pStyle w:val="SHTKSourceText"/>
      </w:pPr>
      <w:r>
        <w:t>又法花論云。所成壽命復倍上數者。此文示現如來常命。以巧方便顯多數量不可數知故。又言。我淨土不毀而眾生見燒盡者。報佛如來真淨土第一義諦之所攝故。既顯常命及真淨土。而言是不了說者不應道理。</w:t>
      </w:r>
    </w:p>
    <w:p>
      <w:pPr>
        <w:pStyle w:val="SHTKBlockLabel"/>
        <w:spacing w:before="80" w:after="40"/>
      </w:pPr>
      <w:r>
        <w:rPr>
          <w:rFonts w:ascii="Noto Sans CJK KR" w:hAnsi="Noto Sans CJK KR" w:eastAsia="Noto Sans CJK KR"/>
          <w:b/>
        </w:rPr>
        <w:t>한국어 직역</w:t>
      </w:r>
    </w:p>
    <w:p>
      <w:pPr>
        <w:pStyle w:val="SHTKTranslationText"/>
      </w:pPr>
      <w:r>
        <w:t>또 『법화론』에서 말한다. “이루어진 수명이 다시 앞의 수의 배라고 한 것은, 이 글이 여래의 상주하는 수명을 나타낸 것이며, 교묘한 방편으로 많은 수량이 헤아릴 수 없음을 드러냈기 때문이다.” 또 말한다. “나의 정토는 무너지지 않는데, 중생은 불타 없어지는 것으로 본다는 것은, 보불여래의 참된 정토가 제일의제에 포섭되기 때문이다.” 이미 상주하는 수명과 참된 정토를 드러냈는데, 그것을 불료의설이라고 한다면, 도리에 맞지 않는다.</w:t>
      </w:r>
    </w:p>
    <w:p>
      <w:pPr>
        <w:pStyle w:val="SHTKBlockLabel"/>
        <w:spacing w:before="80" w:after="40"/>
      </w:pPr>
      <w:r>
        <w:rPr>
          <w:rFonts w:ascii="Noto Sans CJK KR" w:hAnsi="Noto Sans CJK KR" w:eastAsia="Noto Sans CJK KR"/>
          <w:b/>
        </w:rPr>
        <w:t>원문</w:t>
      </w:r>
    </w:p>
    <w:p>
      <w:pPr>
        <w:pStyle w:val="SHTKSourceText"/>
      </w:pPr>
      <w:r>
        <w:t>問南北二說何者為得為失。答若執一邊謂一向爾者。二說皆失。若就隨分無其義者。二說俱得。所以然者。</w:t>
      </w:r>
    </w:p>
    <w:p>
      <w:pPr>
        <w:pStyle w:val="SHTKBlockLabel"/>
        <w:spacing w:before="80" w:after="40"/>
      </w:pPr>
      <w:r>
        <w:rPr>
          <w:rFonts w:ascii="Noto Sans CJK KR" w:hAnsi="Noto Sans CJK KR" w:eastAsia="Noto Sans CJK KR"/>
          <w:b/>
        </w:rPr>
        <w:t>한국어 직역</w:t>
      </w:r>
    </w:p>
    <w:p>
      <w:pPr>
        <w:pStyle w:val="SHTKTranslationText"/>
      </w:pPr>
      <w:r>
        <w:t>묻는다. 남방과 북방의 두 설 가운데, 어느 것이 옳고 어느 것이 그른가? 답한다. 만약 한쪽에 집착하여 한결같이 그렇다고 한다면, 두 설 모두 그르다. 만약 각기 분수에 따라 그 뜻을 인정한다면, [구문 불확실] 두 설 모두 옳다. 그 까닭은 다음과 같다.</w:t>
      </w:r>
    </w:p>
    <w:p>
      <w:pPr>
        <w:pStyle w:val="SHTKBlockLabel"/>
        <w:spacing w:before="80" w:after="40"/>
      </w:pPr>
      <w:r>
        <w:rPr>
          <w:rFonts w:ascii="Noto Sans CJK KR" w:hAnsi="Noto Sans CJK KR" w:eastAsia="Noto Sans CJK KR"/>
          <w:b/>
        </w:rPr>
        <w:t>원문</w:t>
      </w:r>
    </w:p>
    <w:p>
      <w:pPr>
        <w:pStyle w:val="SHTKSourceText"/>
      </w:pPr>
      <w:r>
        <w:t>佛說般若等諸教意廣大甚深淺通復不可定限於一邊故。又如隨時</w:t>
      </w:r>
    </w:p>
    <w:p>
      <w:pPr>
        <w:pStyle w:val="SHTKBlockLabel"/>
        <w:spacing w:before="80" w:after="40"/>
      </w:pPr>
      <w:r>
        <w:rPr>
          <w:rFonts w:ascii="Noto Sans CJK KR" w:hAnsi="Noto Sans CJK KR" w:eastAsia="Noto Sans CJK KR"/>
          <w:b/>
        </w:rPr>
        <w:t>한국어 직역</w:t>
      </w:r>
    </w:p>
    <w:p>
      <w:pPr>
        <w:pStyle w:val="SHTKTranslationText"/>
      </w:pPr>
      <w:r>
        <w:t>부처가 『반야』 등의 여러 가르침을 설한 뜻은, 광대하고 매우 깊어서, 얕고 통하는 측면 또한 한쪽으로 결정하여 한정할 수 없기 때문이다. [구문 불확실] 또 당시의 일에 따른 예와 같다. [구문 불확실]</w:t>
      </w:r>
    </w:p>
    <w:p>
      <w:pPr>
        <w:pStyle w:val="SHTKNoteSummary"/>
      </w:pPr>
      <w:r>
        <w:t>교감 요약 | [KABC 편집] 「隨」를 나라 이름 「隋」로 교정</w:t>
      </w:r>
    </w:p>
    <w:p>
      <w:pPr>
        <w:pStyle w:val="SHTKNoteDetail"/>
      </w:pPr>
      <w:r>
        <w:t>• 원교감 원문 | 隨 → 隋</w:t>
        <w:br/>
        <w:t>• 교감 번호 | KABC [239]</w:t>
        <w:br/>
        <w:t>• 판본 정보 | KABC 『한국불교전서』 H0009 (ABC_BJ_H0009_T_001) 편집교감</w:t>
        <w:br/>
        <w:t>• 저본 독법 | 隨</w:t>
        <w:br/>
        <w:t>• 저본 적용 구절 | 又如隨時。</w:t>
        <w:br/>
        <w:t>• 저본 기준 번역 | 또 당시의 일에 따른 예와 같다. [구문 불확실]</w:t>
        <w:br/>
        <w:t>• 이문 독법 | 隋</w:t>
        <w:br/>
        <w:t>• 이문 적용 구절 | 又如隋時。</w:t>
        <w:br/>
        <w:t>• 이문 기준 번역 | 또 수(隋)나라 때와 같이,</w:t>
        <w:br/>
        <w:t>• 의미 차이 | 일반적인 시간 표현에서 특정 왕조인 수나라 시대로 의미가 바뀐다.</w:t>
        <w:br/>
        <w:t>• 한국어 해설 | 뒤에 천태 지자에 관한 일화가 이어지므로 KABC는 「隋」로 교정한다.</w:t>
        <w:br/>
        <w:t>• 문맥상 해설 | 역사적 시점을 특정하는 이문이다.</w:t>
        <w:br/>
        <w:t>• 번역 영향 판정 | [의미 차이 있음]</w:t>
        <w:br/>
        <w:t>• 출처 | KABC 『한국불교전서』 편집 교감.</w:t>
      </w:r>
    </w:p>
    <w:p>
      <w:pPr>
        <w:pStyle w:val="SHTKBlockLabel"/>
        <w:spacing w:before="80" w:after="40"/>
      </w:pPr>
      <w:r>
        <w:rPr>
          <w:rFonts w:ascii="Noto Sans CJK KR" w:hAnsi="Noto Sans CJK KR" w:eastAsia="Noto Sans CJK KR"/>
          <w:b/>
        </w:rPr>
        <w:t>원문</w:t>
      </w:r>
    </w:p>
    <w:p>
      <w:pPr>
        <w:pStyle w:val="SHTKSourceText"/>
      </w:pPr>
      <w:r>
        <w:t>天台智者問神人言。北立四宗會經意不。神人答言失多得少。又問成實論師立五教稱佛意不。神人答曰小勝四宗</w:t>
      </w:r>
    </w:p>
    <w:p>
      <w:pPr>
        <w:pStyle w:val="SHTKBlockLabel"/>
        <w:spacing w:before="80" w:after="40"/>
      </w:pPr>
      <w:r>
        <w:rPr>
          <w:rFonts w:ascii="Noto Sans CJK KR" w:hAnsi="Noto Sans CJK KR" w:eastAsia="Noto Sans CJK KR"/>
          <w:b/>
        </w:rPr>
        <w:t>한국어 직역</w:t>
      </w:r>
    </w:p>
    <w:p>
      <w:pPr>
        <w:pStyle w:val="SHTKTranslationText"/>
      </w:pPr>
      <w:r>
        <w:t>천태 지자가 신인에게 물었다. “북방에서 네 종을 세운 것이 경의 뜻을 회통하는가?” 신인이 답하여 말하였다. “잃은 것이 많고 얻은 것이 적다.” 또 물었다. “성실론사들이 다섯 가르침을 세운 것이, 부처의 뜻에 맞는가?” 신인이 답하였다. “네 종보다는 조금 낫지만,</w:t>
      </w:r>
    </w:p>
    <w:p>
      <w:pPr>
        <w:pStyle w:val="SHTKBlockLabel"/>
        <w:spacing w:before="80" w:after="40"/>
      </w:pPr>
      <w:r>
        <w:rPr>
          <w:rFonts w:ascii="Noto Sans CJK KR" w:hAnsi="Noto Sans CJK KR" w:eastAsia="Noto Sans CJK KR"/>
          <w:b/>
        </w:rPr>
        <w:t>원문</w:t>
      </w:r>
    </w:p>
    <w:p>
      <w:pPr>
        <w:pStyle w:val="SHTKSourceText"/>
      </w:pPr>
      <w:r>
        <w:t>猶多過失。然天台智者禪惠俱通舉世所重。凡聖難測。是知佛意深遠無限。而欲以四宗科於經旨亦以五時限於佛意。是猶以螺酌海用管𨶳天者耳。教迹淺深略判如是。</w:t>
      </w:r>
    </w:p>
    <w:p>
      <w:pPr>
        <w:pStyle w:val="SHTKBlockLabel"/>
        <w:spacing w:before="80" w:after="40"/>
      </w:pPr>
      <w:r>
        <w:rPr>
          <w:rFonts w:ascii="Noto Sans CJK KR" w:hAnsi="Noto Sans CJK KR" w:eastAsia="Noto Sans CJK KR"/>
          <w:b/>
        </w:rPr>
        <w:t>한국어 직역</w:t>
      </w:r>
    </w:p>
    <w:p>
      <w:pPr>
        <w:pStyle w:val="SHTKTranslationText"/>
      </w:pPr>
      <w:r>
        <w:t>여전히 허물이 많다.” 그러나 천태 지자는 선정과 지혜에 모두 통달하여, 온 세상이 존중하였다. 범부와 성인도 그 경지를 헤아리기 어렵다. 이로써 부처의 뜻이 깊고 멀어 한계가 없음을 알 수 있다. 그런데 네 종으로 경의 종지를 분류하려 하고, 또 오시로 부처의 뜻을 한정하려 하는 것은, 마치 소라로 바다를 떠서 재고 대롱으로 하늘을 엿보는 것과 같을 뿐이다. 교적의 얕고 깊음을 대략 판별한 것은 이와 같다.</w:t>
      </w:r>
    </w:p>
    <w:p>
      <w:pPr>
        <w:pStyle w:val="SHTKBlockLabel"/>
        <w:spacing w:before="80" w:after="40"/>
      </w:pPr>
      <w:r>
        <w:rPr>
          <w:rFonts w:ascii="Noto Sans CJK KR" w:hAnsi="Noto Sans CJK KR" w:eastAsia="Noto Sans CJK KR"/>
          <w:b/>
        </w:rPr>
        <w:t>원문</w:t>
      </w:r>
    </w:p>
    <w:p>
      <w:pPr>
        <w:pStyle w:val="SHTKSourceText"/>
      </w:pPr>
      <w:r>
        <w:t>涅槃經宗要</w:t>
      </w:r>
    </w:p>
    <w:p>
      <w:pPr>
        <w:pStyle w:val="SHTKBlockLabel"/>
        <w:spacing w:before="80" w:after="40"/>
      </w:pPr>
      <w:r>
        <w:rPr>
          <w:rFonts w:ascii="Noto Sans CJK KR" w:hAnsi="Noto Sans CJK KR" w:eastAsia="Noto Sans CJK KR"/>
          <w:b/>
        </w:rPr>
        <w:t>한국어 직역</w:t>
      </w:r>
    </w:p>
    <w:p>
      <w:pPr>
        <w:pStyle w:val="SHTKTranslationText"/>
      </w:pPr>
      <w:r>
        <w:t>『열반경종요』</w:t>
      </w:r>
    </w:p>
    <w:p>
      <w:pPr>
        <w:pStyle w:val="SHTKBlockLabel"/>
        <w:spacing w:before="80" w:after="40"/>
      </w:pPr>
      <w:r>
        <w:rPr>
          <w:rFonts w:ascii="Noto Sans CJK KR" w:hAnsi="Noto Sans CJK KR" w:eastAsia="Noto Sans CJK KR"/>
          <w:b/>
        </w:rPr>
        <w:t>위치표지</w:t>
      </w:r>
    </w:p>
    <w:p>
      <w:pPr>
        <w:pStyle w:val="SHTKPositionMarker"/>
      </w:pPr>
      <w:bookmarkStart w:id="18" w:name="loc_0255c09"/>
      <w:r>
        <w:t>[0255c09]</w:t>
      </w:r>
      <w:bookmarkEnd w:id="18"/>
    </w:p>
    <w:p>
      <w:pPr>
        <w:pStyle w:val="SHTKBlockLabel"/>
        <w:spacing w:before="80" w:after="40"/>
      </w:pPr>
      <w:r>
        <w:rPr>
          <w:rFonts w:ascii="Noto Sans CJK KR" w:hAnsi="Noto Sans CJK KR" w:eastAsia="Noto Sans CJK KR"/>
          <w:b/>
        </w:rPr>
        <w:t>원문</w:t>
      </w:r>
    </w:p>
    <w:p>
      <w:pPr>
        <w:pStyle w:val="SHTKSourceText"/>
      </w:pPr>
      <w:r>
        <w:t>天治元年五月廿四日書之</w:t>
      </w:r>
    </w:p>
    <w:p>
      <w:pPr>
        <w:pStyle w:val="SHTKBlockLabel"/>
        <w:spacing w:before="80" w:after="40"/>
      </w:pPr>
      <w:r>
        <w:rPr>
          <w:rFonts w:ascii="Noto Sans CJK KR" w:hAnsi="Noto Sans CJK KR" w:eastAsia="Noto Sans CJK KR"/>
          <w:b/>
        </w:rPr>
        <w:t>한국어 직역</w:t>
      </w:r>
    </w:p>
    <w:p>
      <w:pPr>
        <w:pStyle w:val="SHTKTranslationText"/>
      </w:pPr>
      <w:r>
        <w:t>천치 원년 오월 이십사일에 이를 썼다.</w:t>
      </w:r>
    </w:p>
    <w:p>
      <w:r>
        <w:br w:type="page"/>
      </w:r>
    </w:p>
    <w:p>
      <w:pPr>
        <w:pStyle w:val="Heading1"/>
      </w:pPr>
      <w:r>
        <w:t>10. 최종 검증 정보</w:t>
      </w:r>
    </w:p>
    <w:tbl>
      <w:tblPr>
        <w:tblStyle w:val="TableGrid"/>
        <w:tblW w:type="auto" w:w="0"/>
        <w:jc w:val="center"/>
        <w:tblLook w:firstColumn="1" w:firstRow="1" w:lastColumn="0" w:lastRow="0" w:noHBand="0" w:noVBand="1" w:val="04A0"/>
      </w:tblPr>
      <w:tblGrid>
        <w:gridCol w:w="4876"/>
        <w:gridCol w:w="4876"/>
      </w:tblGrid>
      <w:tr>
        <w:tc>
          <w:tcPr>
            <w:tcW w:type="dxa" w:w="4876"/>
            <w:shd w:fill="EDEDED"/>
          </w:tcPr>
          <w:p>
            <w:pPr>
              <w:spacing w:before="0" w:after="0"/>
            </w:pPr>
            <w:r/>
            <w:r>
              <w:rPr>
                <w:rFonts w:ascii="Noto Sans CJK KR" w:hAnsi="Noto Sans CJK KR" w:eastAsia="Noto Sans CJK KR"/>
                <w:b/>
                <w:sz w:val="17"/>
              </w:rPr>
              <w:t>항목</w:t>
            </w:r>
          </w:p>
        </w:tc>
        <w:tc>
          <w:tcPr>
            <w:tcW w:type="dxa" w:w="4876"/>
            <w:shd w:fill="EDEDED"/>
          </w:tcPr>
          <w:p>
            <w:pPr>
              <w:spacing w:before="0" w:after="0"/>
            </w:pPr>
            <w:r/>
            <w:r>
              <w:rPr>
                <w:rFonts w:ascii="Noto Sans CJK KR" w:hAnsi="Noto Sans CJK KR" w:eastAsia="Noto Sans CJK KR"/>
                <w:b/>
                <w:sz w:val="17"/>
              </w:rPr>
              <w:t>내용</w:t>
            </w:r>
          </w:p>
        </w:tc>
      </w:tr>
      <w:tr>
        <w:tc>
          <w:tcPr>
            <w:tcW w:type="dxa" w:w="4876"/>
            <w:vAlign w:val="top"/>
          </w:tcPr>
          <w:p>
            <w:pPr>
              <w:spacing w:before="0" w:after="0"/>
            </w:pPr>
            <w:r/>
            <w:r>
              <w:rPr>
                <w:rFonts w:ascii="Noto Sans CJK KR" w:hAnsi="Noto Sans CJK KR" w:eastAsia="Noto Sans CJK KR"/>
                <w:b/>
                <w:sz w:val="17"/>
              </w:rPr>
              <w:t>전체 내부 U</w:t>
            </w:r>
          </w:p>
        </w:tc>
        <w:tc>
          <w:tcPr>
            <w:tcW w:type="dxa" w:w="4876"/>
            <w:vAlign w:val="top"/>
          </w:tcPr>
          <w:p>
            <w:pPr>
              <w:spacing w:before="0" w:after="0"/>
            </w:pPr>
            <w:r/>
            <w:r>
              <w:rPr>
                <w:rFonts w:ascii="Noto Sans CJK KR" w:hAnsi="Noto Sans CJK KR" w:eastAsia="Noto Sans CJK KR"/>
                <w:b w:val="0"/>
                <w:sz w:val="17"/>
              </w:rPr>
              <w:t>3,295 (U0001–U3295)</w:t>
            </w:r>
          </w:p>
        </w:tc>
      </w:tr>
      <w:tr>
        <w:tc>
          <w:tcPr>
            <w:tcW w:type="dxa" w:w="4876"/>
            <w:vAlign w:val="top"/>
          </w:tcPr>
          <w:p>
            <w:pPr>
              <w:spacing w:before="0" w:after="0"/>
            </w:pPr>
            <w:r/>
            <w:r>
              <w:rPr>
                <w:rFonts w:ascii="Noto Sans CJK KR" w:hAnsi="Noto Sans CJK KR" w:eastAsia="Noto Sans CJK KR"/>
                <w:b/>
                <w:sz w:val="17"/>
              </w:rPr>
              <w:t>번역 완료 U</w:t>
            </w:r>
          </w:p>
        </w:tc>
        <w:tc>
          <w:tcPr>
            <w:tcW w:type="dxa" w:w="4876"/>
            <w:vAlign w:val="top"/>
          </w:tcPr>
          <w:p>
            <w:pPr>
              <w:spacing w:before="0" w:after="0"/>
            </w:pPr>
            <w:r/>
            <w:r>
              <w:rPr>
                <w:rFonts w:ascii="Noto Sans CJK KR" w:hAnsi="Noto Sans CJK KR" w:eastAsia="Noto Sans CJK KR"/>
                <w:b w:val="0"/>
                <w:sz w:val="17"/>
              </w:rPr>
              <w:t>3,295</w:t>
            </w:r>
          </w:p>
        </w:tc>
      </w:tr>
      <w:tr>
        <w:tc>
          <w:tcPr>
            <w:tcW w:type="dxa" w:w="4876"/>
            <w:vAlign w:val="top"/>
          </w:tcPr>
          <w:p>
            <w:pPr>
              <w:spacing w:before="0" w:after="0"/>
            </w:pPr>
            <w:r/>
            <w:r>
              <w:rPr>
                <w:rFonts w:ascii="Noto Sans CJK KR" w:hAnsi="Noto Sans CJK KR" w:eastAsia="Noto Sans CJK KR"/>
                <w:b/>
                <w:sz w:val="17"/>
              </w:rPr>
              <w:t>미번역 U</w:t>
            </w:r>
          </w:p>
        </w:tc>
        <w:tc>
          <w:tcPr>
            <w:tcW w:type="dxa" w:w="4876"/>
            <w:vAlign w:val="top"/>
          </w:tcPr>
          <w:p>
            <w:pPr>
              <w:spacing w:before="0" w:after="0"/>
            </w:pPr>
            <w:r/>
            <w:r>
              <w:rPr>
                <w:rFonts w:ascii="Noto Sans CJK KR" w:hAnsi="Noto Sans CJK KR" w:eastAsia="Noto Sans CJK KR"/>
                <w:b w:val="0"/>
                <w:sz w:val="17"/>
              </w:rPr>
              <w:t>0</w:t>
            </w:r>
          </w:p>
        </w:tc>
      </w:tr>
      <w:tr>
        <w:tc>
          <w:tcPr>
            <w:tcW w:type="dxa" w:w="4876"/>
            <w:vAlign w:val="top"/>
          </w:tcPr>
          <w:p>
            <w:pPr>
              <w:spacing w:before="0" w:after="0"/>
            </w:pPr>
            <w:r/>
            <w:r>
              <w:rPr>
                <w:rFonts w:ascii="Noto Sans CJK KR" w:hAnsi="Noto Sans CJK KR" w:eastAsia="Noto Sans CJK KR"/>
                <w:b/>
                <w:sz w:val="17"/>
              </w:rPr>
              <w:t>원문만 있는 U</w:t>
            </w:r>
          </w:p>
        </w:tc>
        <w:tc>
          <w:tcPr>
            <w:tcW w:type="dxa" w:w="4876"/>
            <w:vAlign w:val="top"/>
          </w:tcPr>
          <w:p>
            <w:pPr>
              <w:spacing w:before="0" w:after="0"/>
            </w:pPr>
            <w:r/>
            <w:r>
              <w:rPr>
                <w:rFonts w:ascii="Noto Sans CJK KR" w:hAnsi="Noto Sans CJK KR" w:eastAsia="Noto Sans CJK KR"/>
                <w:b w:val="0"/>
                <w:sz w:val="17"/>
              </w:rPr>
              <w:t>0</w:t>
            </w:r>
          </w:p>
        </w:tc>
      </w:tr>
      <w:tr>
        <w:tc>
          <w:tcPr>
            <w:tcW w:type="dxa" w:w="4876"/>
            <w:vAlign w:val="top"/>
          </w:tcPr>
          <w:p>
            <w:pPr>
              <w:spacing w:before="0" w:after="0"/>
            </w:pPr>
            <w:r/>
            <w:r>
              <w:rPr>
                <w:rFonts w:ascii="Noto Sans CJK KR" w:hAnsi="Noto Sans CJK KR" w:eastAsia="Noto Sans CJK KR"/>
                <w:b/>
                <w:sz w:val="17"/>
              </w:rPr>
              <w:t>번역만 있는 U</w:t>
            </w:r>
          </w:p>
        </w:tc>
        <w:tc>
          <w:tcPr>
            <w:tcW w:type="dxa" w:w="4876"/>
            <w:vAlign w:val="top"/>
          </w:tcPr>
          <w:p>
            <w:pPr>
              <w:spacing w:before="0" w:after="0"/>
            </w:pPr>
            <w:r/>
            <w:r>
              <w:rPr>
                <w:rFonts w:ascii="Noto Sans CJK KR" w:hAnsi="Noto Sans CJK KR" w:eastAsia="Noto Sans CJK KR"/>
                <w:b w:val="0"/>
                <w:sz w:val="17"/>
              </w:rPr>
              <w:t>0</w:t>
            </w:r>
          </w:p>
        </w:tc>
      </w:tr>
      <w:tr>
        <w:tc>
          <w:tcPr>
            <w:tcW w:type="dxa" w:w="4876"/>
            <w:vAlign w:val="top"/>
          </w:tcPr>
          <w:p>
            <w:pPr>
              <w:spacing w:before="0" w:after="0"/>
            </w:pPr>
            <w:r/>
            <w:r>
              <w:rPr>
                <w:rFonts w:ascii="Noto Sans CJK KR" w:hAnsi="Noto Sans CJK KR" w:eastAsia="Noto Sans CJK KR"/>
                <w:b/>
                <w:sz w:val="17"/>
              </w:rPr>
              <w:t>위치표지</w:t>
            </w:r>
          </w:p>
        </w:tc>
        <w:tc>
          <w:tcPr>
            <w:tcW w:type="dxa" w:w="4876"/>
            <w:vAlign w:val="top"/>
          </w:tcPr>
          <w:p>
            <w:pPr>
              <w:spacing w:before="0" w:after="0"/>
            </w:pPr>
            <w:r/>
            <w:r>
              <w:rPr>
                <w:rFonts w:ascii="Noto Sans CJK KR" w:hAnsi="Noto Sans CJK KR" w:eastAsia="Noto Sans CJK KR"/>
                <w:b w:val="0"/>
                <w:sz w:val="17"/>
              </w:rPr>
              <w:t>18개 / 누락 0 / TXT 순서 유지</w:t>
            </w:r>
          </w:p>
        </w:tc>
      </w:tr>
      <w:tr>
        <w:tc>
          <w:tcPr>
            <w:tcW w:type="dxa" w:w="4876"/>
            <w:vAlign w:val="top"/>
          </w:tcPr>
          <w:p>
            <w:pPr>
              <w:spacing w:before="0" w:after="0"/>
            </w:pPr>
            <w:r/>
            <w:r>
              <w:rPr>
                <w:rFonts w:ascii="Noto Sans CJK KR" w:hAnsi="Noto Sans CJK KR" w:eastAsia="Noto Sans CJK KR"/>
                <w:b/>
                <w:sz w:val="17"/>
              </w:rPr>
              <w:t>U 번호 노출</w:t>
            </w:r>
          </w:p>
        </w:tc>
        <w:tc>
          <w:tcPr>
            <w:tcW w:type="dxa" w:w="4876"/>
            <w:vAlign w:val="top"/>
          </w:tcPr>
          <w:p>
            <w:pPr>
              <w:spacing w:before="0" w:after="0"/>
            </w:pPr>
            <w:r/>
            <w:r>
              <w:rPr>
                <w:rFonts w:ascii="Noto Sans CJK KR" w:hAnsi="Noto Sans CJK KR" w:eastAsia="Noto Sans CJK KR"/>
                <w:b w:val="0"/>
                <w:sz w:val="17"/>
              </w:rPr>
              <w:t>최종 독자용 본문 0건</w:t>
            </w:r>
          </w:p>
        </w:tc>
      </w:tr>
      <w:tr>
        <w:tc>
          <w:tcPr>
            <w:tcW w:type="dxa" w:w="4876"/>
            <w:vAlign w:val="top"/>
          </w:tcPr>
          <w:p>
            <w:pPr>
              <w:spacing w:before="0" w:after="0"/>
            </w:pPr>
            <w:r/>
            <w:r>
              <w:rPr>
                <w:rFonts w:ascii="Noto Sans CJK KR" w:hAnsi="Noto Sans CJK KR" w:eastAsia="Noto Sans CJK KR"/>
                <w:b/>
                <w:sz w:val="17"/>
              </w:rPr>
              <w:t>현행 CBETA &lt;app&gt;</w:t>
            </w:r>
          </w:p>
        </w:tc>
        <w:tc>
          <w:tcPr>
            <w:tcW w:type="dxa" w:w="4876"/>
            <w:vAlign w:val="top"/>
          </w:tcPr>
          <w:p>
            <w:pPr>
              <w:spacing w:before="0" w:after="0"/>
            </w:pPr>
            <w:r/>
            <w:r>
              <w:rPr>
                <w:rFonts w:ascii="Noto Sans CJK KR" w:hAnsi="Noto Sans CJK KR" w:eastAsia="Noto Sans CJK KR"/>
                <w:b w:val="0"/>
                <w:sz w:val="17"/>
              </w:rPr>
              <w:t>27건 전수 대조. 저본 독법은 본문에서 유지하고 교감층에 현행 독법을 분리.</w:t>
            </w:r>
          </w:p>
        </w:tc>
      </w:tr>
      <w:tr>
        <w:tc>
          <w:tcPr>
            <w:tcW w:type="dxa" w:w="4876"/>
            <w:vAlign w:val="top"/>
          </w:tcPr>
          <w:p>
            <w:pPr>
              <w:spacing w:before="0" w:after="0"/>
            </w:pPr>
            <w:r/>
            <w:r>
              <w:rPr>
                <w:rFonts w:ascii="Noto Sans CJK KR" w:hAnsi="Noto Sans CJK KR" w:eastAsia="Noto Sans CJK KR"/>
                <w:b/>
                <w:sz w:val="17"/>
              </w:rPr>
              <w:t>독립 이미지 참조</w:t>
            </w:r>
          </w:p>
        </w:tc>
        <w:tc>
          <w:tcPr>
            <w:tcW w:type="dxa" w:w="4876"/>
            <w:vAlign w:val="top"/>
          </w:tcPr>
          <w:p>
            <w:pPr>
              <w:spacing w:before="0" w:after="0"/>
            </w:pPr>
            <w:r/>
            <w:r>
              <w:rPr>
                <w:rFonts w:ascii="Noto Sans CJK KR" w:hAnsi="Noto Sans CJK KR" w:eastAsia="Noto Sans CJK KR"/>
                <w:b w:val="0"/>
                <w:sz w:val="17"/>
              </w:rPr>
              <w:t>0건 (&lt;figure&gt;/&lt;graphic&gt; 0)</w:t>
            </w:r>
          </w:p>
        </w:tc>
      </w:tr>
      <w:tr>
        <w:tc>
          <w:tcPr>
            <w:tcW w:type="dxa" w:w="4876"/>
            <w:vAlign w:val="top"/>
          </w:tcPr>
          <w:p>
            <w:pPr>
              <w:spacing w:before="0" w:after="0"/>
            </w:pPr>
            <w:r/>
            <w:r>
              <w:rPr>
                <w:rFonts w:ascii="Noto Sans CJK KR" w:hAnsi="Noto Sans CJK KR" w:eastAsia="Noto Sans CJK KR"/>
                <w:b/>
                <w:sz w:val="17"/>
              </w:rPr>
              <w:t>저본 □</w:t>
            </w:r>
          </w:p>
        </w:tc>
        <w:tc>
          <w:tcPr>
            <w:tcW w:type="dxa" w:w="4876"/>
            <w:vAlign w:val="top"/>
          </w:tcPr>
          <w:p>
            <w:pPr>
              <w:spacing w:before="0" w:after="0"/>
            </w:pPr>
            <w:r/>
            <w:r>
              <w:rPr>
                <w:rFonts w:ascii="Noto Sans CJK KR" w:hAnsi="Noto Sans CJK KR" w:eastAsia="Noto Sans CJK KR"/>
                <w:b w:val="0"/>
                <w:sz w:val="17"/>
              </w:rPr>
              <w:t>41자. 현행 CBETA의 六 교정 1자를 별도 교감하고 잔여 40자는 결락층으로 유지.</w:t>
            </w:r>
          </w:p>
        </w:tc>
      </w:tr>
      <w:tr>
        <w:tc>
          <w:tcPr>
            <w:tcW w:type="dxa" w:w="4876"/>
            <w:vAlign w:val="top"/>
          </w:tcPr>
          <w:p>
            <w:pPr>
              <w:spacing w:before="0" w:after="0"/>
            </w:pPr>
            <w:r/>
            <w:r>
              <w:rPr>
                <w:rFonts w:ascii="Noto Sans CJK KR" w:hAnsi="Noto Sans CJK KR" w:eastAsia="Noto Sans CJK KR"/>
                <w:b/>
                <w:sz w:val="17"/>
              </w:rPr>
              <w:t>U0552–U3295 원문 검증</w:t>
            </w:r>
          </w:p>
        </w:tc>
        <w:tc>
          <w:tcPr>
            <w:tcW w:type="dxa" w:w="4876"/>
            <w:vAlign w:val="top"/>
          </w:tcPr>
          <w:p>
            <w:pPr>
              <w:spacing w:before="0" w:after="0"/>
            </w:pPr>
            <w:r/>
            <w:r>
              <w:rPr>
                <w:rFonts w:ascii="Noto Sans CJK KR" w:hAnsi="Noto Sans CJK KR" w:eastAsia="Noto Sans CJK KR"/>
                <w:b w:val="0"/>
                <w:sz w:val="17"/>
              </w:rPr>
              <w:t>base_src 연결 문자열 22,247자 = 사용자 TXT의 「次簡虛實。」부터 권말까지 문자 단위 일치.</w:t>
            </w:r>
          </w:p>
        </w:tc>
      </w:tr>
      <w:tr>
        <w:tc>
          <w:tcPr>
            <w:tcW w:type="dxa" w:w="4876"/>
            <w:vAlign w:val="top"/>
          </w:tcPr>
          <w:p>
            <w:pPr>
              <w:spacing w:before="0" w:after="0"/>
            </w:pPr>
            <w:r/>
            <w:r>
              <w:rPr>
                <w:rFonts w:ascii="Noto Sans CJK KR" w:hAnsi="Noto Sans CJK KR" w:eastAsia="Noto Sans CJK KR"/>
                <w:b/>
                <w:sz w:val="17"/>
              </w:rPr>
              <w:t>교감 블록</w:t>
            </w:r>
          </w:p>
        </w:tc>
        <w:tc>
          <w:tcPr>
            <w:tcW w:type="dxa" w:w="4876"/>
            <w:vAlign w:val="top"/>
          </w:tcPr>
          <w:p>
            <w:pPr>
              <w:spacing w:before="0" w:after="0"/>
            </w:pPr>
            <w:r/>
            <w:r>
              <w:rPr>
                <w:rFonts w:ascii="Noto Sans CJK KR" w:hAnsi="Noto Sans CJK KR" w:eastAsia="Noto Sans CJK KR"/>
                <w:b w:val="0"/>
                <w:sz w:val="17"/>
              </w:rPr>
              <w:t>보존된 전수교열 JSON 200건 + 본 재편집에서 복원·직접대조한 권두/초반 교감 블록. 중복 교감은 동일 위치에서 통합 가능.</w:t>
            </w:r>
          </w:p>
        </w:tc>
      </w:tr>
      <w:tr>
        <w:tc>
          <w:tcPr>
            <w:tcW w:type="dxa" w:w="4876"/>
            <w:vAlign w:val="top"/>
          </w:tcPr>
          <w:p>
            <w:pPr>
              <w:spacing w:before="0" w:after="0"/>
            </w:pPr>
            <w:r/>
            <w:r>
              <w:rPr>
                <w:rFonts w:ascii="Noto Sans CJK KR" w:hAnsi="Noto Sans CJK KR" w:eastAsia="Noto Sans CJK KR"/>
                <w:b/>
                <w:sz w:val="17"/>
              </w:rPr>
              <w:t>한국어 교감 해설</w:t>
            </w:r>
          </w:p>
        </w:tc>
        <w:tc>
          <w:tcPr>
            <w:tcW w:type="dxa" w:w="4876"/>
            <w:vAlign w:val="top"/>
          </w:tcPr>
          <w:p>
            <w:pPr>
              <w:spacing w:before="0" w:after="0"/>
            </w:pPr>
            <w:r/>
            <w:r>
              <w:rPr>
                <w:rFonts w:ascii="Noto Sans CJK KR" w:hAnsi="Noto Sans CJK KR" w:eastAsia="Noto Sans CJK KR"/>
                <w:b w:val="0"/>
                <w:sz w:val="17"/>
              </w:rPr>
              <w:t>본 문서에 수록한 모든 교감 블록은 SHTK Note Summary와 SHTK Note Detail을 함께 갖도록 편집.</w:t>
            </w:r>
          </w:p>
        </w:tc>
      </w:tr>
      <w:tr>
        <w:tc>
          <w:tcPr>
            <w:tcW w:type="dxa" w:w="4876"/>
            <w:vAlign w:val="top"/>
          </w:tcPr>
          <w:p>
            <w:pPr>
              <w:spacing w:before="0" w:after="0"/>
            </w:pPr>
            <w:r/>
            <w:r>
              <w:rPr>
                <w:rFonts w:ascii="Noto Sans CJK KR" w:hAnsi="Noto Sans CJK KR" w:eastAsia="Noto Sans CJK KR"/>
                <w:b/>
                <w:sz w:val="17"/>
              </w:rPr>
              <w:t>문서 구조</w:t>
            </w:r>
          </w:p>
        </w:tc>
        <w:tc>
          <w:tcPr>
            <w:tcW w:type="dxa" w:w="4876"/>
            <w:vAlign w:val="top"/>
          </w:tcPr>
          <w:p>
            <w:pPr>
              <w:spacing w:before="0" w:after="0"/>
            </w:pPr>
            <w:r/>
            <w:r>
              <w:rPr>
                <w:rFonts w:ascii="Noto Sans CJK KR" w:hAnsi="Noto Sans CJK KR" w:eastAsia="Noto Sans CJK KR"/>
                <w:b w:val="0"/>
                <w:sz w:val="17"/>
              </w:rPr>
              <w:t>표지 → 목차 → 문헌 정보 → 편집·번역 안내 → 전체 선독 결과 → 문헌 구조 → 주요 번역어 → 교감 표시 규칙 → 외부 대조 → 이미지·외자 → 본문 → 최종 검증.</w:t>
            </w:r>
          </w:p>
        </w:tc>
      </w:tr>
      <w:tr>
        <w:tc>
          <w:tcPr>
            <w:tcW w:type="dxa" w:w="4876"/>
            <w:vAlign w:val="top"/>
          </w:tcPr>
          <w:p>
            <w:pPr>
              <w:spacing w:before="0" w:after="0"/>
            </w:pPr>
            <w:r/>
            <w:r>
              <w:rPr>
                <w:rFonts w:ascii="Noto Sans CJK KR" w:hAnsi="Noto Sans CJK KR" w:eastAsia="Noto Sans CJK KR"/>
                <w:b/>
                <w:sz w:val="17"/>
              </w:rPr>
              <w:t>최종 판정</w:t>
            </w:r>
          </w:p>
        </w:tc>
        <w:tc>
          <w:tcPr>
            <w:tcW w:type="dxa" w:w="4876"/>
            <w:vAlign w:val="top"/>
          </w:tcPr>
          <w:p>
            <w:pPr>
              <w:spacing w:before="0" w:after="0"/>
            </w:pPr>
            <w:r/>
            <w:r>
              <w:rPr>
                <w:rFonts w:ascii="Noto Sans CJK KR" w:hAnsi="Noto Sans CJK KR" w:eastAsia="Noto Sans CJK KR"/>
                <w:b w:val="0"/>
                <w:sz w:val="17"/>
              </w:rPr>
              <w:t>표준 DOCX 제1호 계열 재편집본. 원문 TXT의 위치표지와 저본을 우선하고, 기존 전수교열 번역을 보존하여 재배열함.</w:t>
            </w:r>
          </w:p>
        </w:tc>
      </w:tr>
    </w:tbl>
    <w:p>
      <w:pPr>
        <w:pStyle w:val="SHTKVerification"/>
      </w:pPr>
      <w:r>
        <w:t>최종 판정 | 표준 DOCX 제1호 계열 재편집 완료. 사용자 TXT 저본과 위치표지 순서를 우선하고 기존 전수교열 번역을 보존함.</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77" w:right="1077" w:gutter="0" w:header="425" w:top="1020" w:footer="454" w:bottom="964"/>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Noto Sans CJK KR" w:hAnsi="Noto Sans CJK KR" w:eastAsia="Noto Sans CJK KR"/>
      </w:rPr>
      <w:t xml:space="preserve">— </w:t>
    </w:r>
    <w:r>
      <w:fldChar w:fldCharType="begin"/>
      <w:instrText xml:space="preserve">PAGE</w:instrText>
      <w:fldChar w:fldCharType="separate"/>
      <w:t>1</w:t>
      <w:fldChar w:fldCharType="end"/>
    </w:r>
    <w: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ascii="Noto Sans CJK KR" w:hAnsi="Noto Sans CJK KR" w:eastAsia="Noto Sans CJK KR"/>
        <w:sz w:val="17"/>
      </w:rPr>
      <w:t>《涅槃宗要》 전문 직역·교감본 · 신한글대장경 표준 DOCX 제1호</w:t>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涅槃宗要 전문 직역·교감본</dc:title>
  <cp:lastModifiedBy>python-docx</cp:lastModifiedBy>
  <cp:revision>1</cp:revision>
  <dcterms:modified xsi:type="dcterms:W3CDTF">2026-09-28T00:00:26Z</dcterms:modified>
  <dc:subject>신한글대장경 전문번역 표준 DOCX 제1호 계열 재편집본</dc:subject>
  <dc:creator>OpenAI</dc:creator>
</cp:coreProperties>
</file>

<file path=docProps/custom.xml><?xml version="1.0" encoding="utf-8"?>
<Properties xmlns="http://schemas.openxmlformats.org/officeDocument/2006/custom-properties" xmlns:vt="http://schemas.openxmlformats.org/officeDocument/2006/docPropsVTypes"/>
</file>