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360"/>
        <w:jc w:val="center"/>
      </w:pPr>
      <w:r>
        <w:t>鳩摩羅什法師大義</w:t>
      </w:r>
    </w:p>
    <w:p>
      <w:pPr>
        <w:pStyle w:val="Subtitle"/>
        <w:jc w:val="center"/>
      </w:pPr>
      <w:r>
        <w:t>『구마라집법사대의』 원문·한국어 전문 번역</w:t>
      </w:r>
    </w:p>
    <w:p>
      <w:pPr>
        <w:jc w:val="center"/>
      </w:pPr>
      <w:r>
        <w:rPr>
          <w:color w:val="667085"/>
          <w:sz w:val="21"/>
        </w:rPr>
        <w:t>질문  여산 혜원 법사  ·  답변  구마라집 법사</w:t>
      </w:r>
    </w:p>
    <w:p>
      <w:pPr>
        <w:spacing w:before="500" w:after="240"/>
        <w:ind w:left="504" w:right="504"/>
        <w:jc w:val="center"/>
        <w:shd w:fill="EAF2F8"/>
        <w:pBdr>
          <w:left w:val="single" w:sz="18" w:space="8" w:color="2E74B5"/>
        </w:pBdr>
      </w:pPr>
      <w:r>
        <w:t>첨부 저본의 위치표지·편집표지·이상 문자를 보존한 직역 대조본</w:t>
        <w:br/>
      </w:r>
      <w:r>
        <w:t>전체 선독 · 구조 분석 · 63개 위치 단락 · 5,330개 세부 문장 대응 검증 완료</w:t>
      </w:r>
    </w:p>
    <w:p>
      <w:r>
        <w:br w:type="page"/>
      </w:r>
    </w:p>
    <w:p>
      <w:pPr>
        <w:pStyle w:val="Heading1"/>
        <w:pageBreakBefore w:val="0"/>
      </w:pPr>
      <w:r>
        <w:t>편집·번역 안내</w:t>
      </w:r>
    </w:p>
    <w:p>
      <w:pPr>
        <w:pStyle w:val="Heading2"/>
      </w:pPr>
      <w:r>
        <w:t>전체 선독 결과와 문헌 구조</w:t>
      </w:r>
    </w:p>
    <w:p>
      <w:pPr>
        <w:pStyle w:val="ListBullet"/>
        <w:spacing w:after="80"/>
        <w:ind w:left="403" w:hanging="259"/>
      </w:pPr>
      <w:r>
        <w:t>문헌 구성: 상·중·하 3권으로 이루어진 혜원과 구마라집의 서면 문답집이며, 모두 18개 문답을 수록한다.</w:t>
      </w:r>
    </w:p>
    <w:p>
      <w:pPr>
        <w:pStyle w:val="ListBullet"/>
        <w:spacing w:after="80"/>
        <w:ind w:left="403" w:hanging="259"/>
      </w:pPr>
      <w:r>
        <w:t>권상 6문답: 진법신, 법신 재문, 진법신의 형상과 종류, 진법신의 수량, 삼십이상, 수기법을 논한다.</w:t>
      </w:r>
    </w:p>
    <w:p>
      <w:pPr>
        <w:pStyle w:val="ListBullet"/>
        <w:spacing w:after="80"/>
        <w:ind w:left="403" w:hanging="259"/>
      </w:pPr>
      <w:r>
        <w:t>권중 7문답: 법신의 감응, 법신불의 근본 습기 소진, 조색법, 아라한의 수기, 염불삼매, 사상(四相), 여·법성·진제를 논한다.</w:t>
      </w:r>
    </w:p>
    <w:p>
      <w:pPr>
        <w:pStyle w:val="ListBullet"/>
        <w:spacing w:after="80"/>
        <w:ind w:left="403" w:hanging="259"/>
      </w:pPr>
      <w:r>
        <w:t>권하 5문답: 실법의 유, 분파공, 뒤 식의 앞 식 추억, 보살의 편학(遍學), 주수(住壽)의 뜻을 논한다.</w:t>
      </w:r>
    </w:p>
    <w:p>
      <w:pPr>
        <w:pStyle w:val="ListBullet"/>
        <w:spacing w:after="80"/>
        <w:ind w:left="403" w:hanging="259"/>
      </w:pPr>
      <w:r>
        <w:t>문답 구조: 각 주제 표제 아래 혜원의 질문과 구마라집의 답변이 이어지며, 일부 답변 안에는 재질문·반론·가설 문답과 세부 과문이 중층적으로 포함된다.</w:t>
      </w:r>
    </w:p>
    <w:p>
      <w:pPr>
        <w:pStyle w:val="ListBullet"/>
        <w:spacing w:after="80"/>
        <w:ind w:left="403" w:hanging="259"/>
      </w:pPr>
      <w:r>
        <w:t>원문 상태: UTF-8·CRLF 텍스트 176행이며, 비공백 원문 행 88개와 위치표지 63개가 확인되었다. 위치표지 밖의 25개 행은 문헌번호·권차·문답 표제이다.</w:t>
      </w:r>
    </w:p>
    <w:p>
      <w:pPr>
        <w:pStyle w:val="ListBullet"/>
        <w:spacing w:after="80"/>
        <w:ind w:left="403" w:hanging="259"/>
      </w:pPr>
      <w:r>
        <w:t>편집 상태: [1]–[14] 형식의 수치 표지 131개, 조합자 표기 [虛*予] 2개, 확장한자 𢱈 1개가 있다. 대응 교감주가 제공되지 않은 수치 표지는 원문 그대로 보존하였다.</w:t>
      </w:r>
    </w:p>
    <w:p>
      <w:pPr>
        <w:pStyle w:val="ListBullet"/>
        <w:spacing w:after="80"/>
        <w:ind w:left="403" w:hanging="259"/>
      </w:pPr>
      <w:r>
        <w:t>번역 배열: 원문 TXT의 실제 행과 위치표지를 기준으로 재편하였다. 세부 대조에 사용한 5,330개 문장 번호는 본문에서 모두 제거하고, 각 위치 단락 안에서 자연스럽게 이어 읽도록 문장을 정리하였다.</w:t>
      </w:r>
    </w:p>
    <w:p>
      <w:pPr>
        <w:pStyle w:val="Heading2"/>
      </w:pPr>
      <w:r>
        <w:t>저본 및 편집 기준</w:t>
      </w:r>
    </w:p>
    <w:tbl>
      <w:tblPr>
        <w:tblW w:type="dxa" w:w="9360"/>
        <w:jc w:val="left"/>
        <w:tblLayout w:type="fixed"/>
        <w:tblLook w:firstColumn="1" w:firstRow="1" w:lastColumn="0" w:lastRow="0" w:noHBand="0" w:noVBand="1" w:val="04A0"/>
        <w:tblInd w:w="120" w:type="dxa"/>
      </w:tblPr>
      <w:tblGrid>
        <w:gridCol w:w="2350"/>
        <w:gridCol w:w="7010"/>
      </w:tblGrid>
      <w:tr>
        <w:trPr>
          <w:tblHeader w:val="true"/>
        </w:trPr>
        <w:tc>
          <w:tcPr>
            <w:tcW w:type="dxa" w:w="2350"/>
            <w:shd w:fill="2F75B5"/>
            <w:vAlign w:val="center"/>
            <w:tcMar>
              <w:top w:w="90" w:type="dxa"/>
              <w:start w:w="120" w:type="dxa"/>
              <w:bottom w:w="90" w:type="dxa"/>
              <w:end w:w="120" w:type="dxa"/>
            </w:tcMar>
          </w:tcPr>
          <w:p>
            <w:pPr>
              <w:spacing w:after="0"/>
            </w:pPr>
            <w:r>
              <w:rPr>
                <w:b/>
                <w:color w:val="FFFFFF"/>
                <w:sz w:val="18"/>
              </w:rPr>
              <w:t>항목</w:t>
            </w:r>
          </w:p>
        </w:tc>
        <w:tc>
          <w:tcPr>
            <w:tcW w:type="dxa" w:w="7010"/>
            <w:shd w:fill="2F75B5"/>
            <w:vAlign w:val="center"/>
            <w:tcMar>
              <w:top w:w="90" w:type="dxa"/>
              <w:start w:w="120" w:type="dxa"/>
              <w:bottom w:w="90" w:type="dxa"/>
              <w:end w:w="120" w:type="dxa"/>
            </w:tcMar>
          </w:tcPr>
          <w:p>
            <w:pPr>
              <w:spacing w:after="0"/>
            </w:pPr>
            <w:r>
              <w:rPr>
                <w:b/>
                <w:color w:val="FFFFFF"/>
                <w:sz w:val="18"/>
              </w:rPr>
              <w:t>내용</w:t>
            </w:r>
          </w:p>
        </w:tc>
      </w:tr>
      <w:tr>
        <w:tc>
          <w:tcPr>
            <w:tcW w:type="dxa" w:w="2350"/>
            <w:shd w:fill="EAF2F8"/>
            <w:vAlign w:val="center"/>
            <w:tcMar>
              <w:top w:w="90" w:type="dxa"/>
              <w:start w:w="120" w:type="dxa"/>
              <w:bottom w:w="90" w:type="dxa"/>
              <w:end w:w="120" w:type="dxa"/>
            </w:tcMar>
          </w:tcPr>
          <w:p>
            <w:pPr>
              <w:spacing w:after="0" w:line="276" w:lineRule="auto"/>
            </w:pPr>
            <w:r>
              <w:rPr>
                <w:color w:val="25364A"/>
                <w:sz w:val="17"/>
              </w:rPr>
              <w:t>문헌명</w:t>
            </w:r>
          </w:p>
        </w:tc>
        <w:tc>
          <w:tcPr>
            <w:tcW w:type="dxa" w:w="7010"/>
            <w:shd w:fill="EAF2F8"/>
            <w:vAlign w:val="center"/>
            <w:tcMar>
              <w:top w:w="90" w:type="dxa"/>
              <w:start w:w="120" w:type="dxa"/>
              <w:bottom w:w="90" w:type="dxa"/>
              <w:end w:w="120" w:type="dxa"/>
            </w:tcMar>
          </w:tcPr>
          <w:p>
            <w:pPr>
              <w:spacing w:after="0" w:line="276" w:lineRule="auto"/>
            </w:pPr>
            <w:r>
              <w:rPr>
                <w:color w:val="25364A"/>
                <w:sz w:val="17"/>
              </w:rPr>
              <w:t>『鳩摩羅什法師大義』(『구마라집법사대의』)</w:t>
            </w:r>
          </w:p>
        </w:tc>
      </w:tr>
      <w:tr>
        <w:tc>
          <w:tcPr>
            <w:tcW w:type="dxa" w:w="2350"/>
            <w:shd w:fill="FFFFFF"/>
            <w:vAlign w:val="center"/>
            <w:tcMar>
              <w:top w:w="90" w:type="dxa"/>
              <w:start w:w="120" w:type="dxa"/>
              <w:bottom w:w="90" w:type="dxa"/>
              <w:end w:w="120" w:type="dxa"/>
            </w:tcMar>
          </w:tcPr>
          <w:p>
            <w:pPr>
              <w:spacing w:after="0" w:line="276" w:lineRule="auto"/>
            </w:pPr>
            <w:r>
              <w:rPr>
                <w:color w:val="25364A"/>
                <w:sz w:val="17"/>
              </w:rPr>
              <w:t>문헌번호</w:t>
            </w:r>
          </w:p>
        </w:tc>
        <w:tc>
          <w:tcPr>
            <w:tcW w:type="dxa" w:w="7010"/>
            <w:shd w:fill="FFFFFF"/>
            <w:vAlign w:val="center"/>
            <w:tcMar>
              <w:top w:w="90" w:type="dxa"/>
              <w:start w:w="120" w:type="dxa"/>
              <w:bottom w:w="90" w:type="dxa"/>
              <w:end w:w="120" w:type="dxa"/>
            </w:tcMar>
          </w:tcPr>
          <w:p>
            <w:pPr>
              <w:spacing w:after="0" w:line="276" w:lineRule="auto"/>
            </w:pPr>
            <w:r>
              <w:rPr>
                <w:color w:val="25364A"/>
                <w:sz w:val="17"/>
              </w:rPr>
              <w:t>No. 1856</w:t>
            </w:r>
          </w:p>
        </w:tc>
      </w:tr>
      <w:tr>
        <w:tc>
          <w:tcPr>
            <w:tcW w:type="dxa" w:w="2350"/>
            <w:shd w:fill="EAF2F8"/>
            <w:vAlign w:val="center"/>
            <w:tcMar>
              <w:top w:w="90" w:type="dxa"/>
              <w:start w:w="120" w:type="dxa"/>
              <w:bottom w:w="90" w:type="dxa"/>
              <w:end w:w="120" w:type="dxa"/>
            </w:tcMar>
          </w:tcPr>
          <w:p>
            <w:pPr>
              <w:spacing w:after="0" w:line="276" w:lineRule="auto"/>
            </w:pPr>
            <w:r>
              <w:rPr>
                <w:color w:val="25364A"/>
                <w:sz w:val="17"/>
              </w:rPr>
              <w:t>문답자</w:t>
            </w:r>
          </w:p>
        </w:tc>
        <w:tc>
          <w:tcPr>
            <w:tcW w:type="dxa" w:w="7010"/>
            <w:shd w:fill="EAF2F8"/>
            <w:vAlign w:val="center"/>
            <w:tcMar>
              <w:top w:w="90" w:type="dxa"/>
              <w:start w:w="120" w:type="dxa"/>
              <w:bottom w:w="90" w:type="dxa"/>
              <w:end w:w="120" w:type="dxa"/>
            </w:tcMar>
          </w:tcPr>
          <w:p>
            <w:pPr>
              <w:spacing w:after="0" w:line="276" w:lineRule="auto"/>
            </w:pPr>
            <w:r>
              <w:rPr>
                <w:color w:val="25364A"/>
                <w:sz w:val="17"/>
              </w:rPr>
              <w:t>여산 혜원 법사 문(問) · 구마라집 법사 답(答)</w:t>
            </w:r>
          </w:p>
        </w:tc>
      </w:tr>
      <w:tr>
        <w:tc>
          <w:tcPr>
            <w:tcW w:type="dxa" w:w="2350"/>
            <w:shd w:fill="FFFFFF"/>
            <w:vAlign w:val="center"/>
            <w:tcMar>
              <w:top w:w="90" w:type="dxa"/>
              <w:start w:w="120" w:type="dxa"/>
              <w:bottom w:w="90" w:type="dxa"/>
              <w:end w:w="120" w:type="dxa"/>
            </w:tcMar>
          </w:tcPr>
          <w:p>
            <w:pPr>
              <w:spacing w:after="0" w:line="276" w:lineRule="auto"/>
            </w:pPr>
            <w:r>
              <w:rPr>
                <w:color w:val="25364A"/>
                <w:sz w:val="17"/>
              </w:rPr>
              <w:t>저본 범위</w:t>
            </w:r>
          </w:p>
        </w:tc>
        <w:tc>
          <w:tcPr>
            <w:tcW w:type="dxa" w:w="7010"/>
            <w:shd w:fill="FFFFFF"/>
            <w:vAlign w:val="center"/>
            <w:tcMar>
              <w:top w:w="90" w:type="dxa"/>
              <w:start w:w="120" w:type="dxa"/>
              <w:bottom w:w="90" w:type="dxa"/>
              <w:end w:w="120" w:type="dxa"/>
            </w:tcMar>
          </w:tcPr>
          <w:p>
            <w:pPr>
              <w:spacing w:after="0" w:line="276" w:lineRule="auto"/>
            </w:pPr>
            <w:r>
              <w:rPr>
                <w:color w:val="25364A"/>
                <w:sz w:val="17"/>
              </w:rPr>
              <w:t>첨부 TXT 전체, [0122b20]–[0142c16]</w:t>
            </w:r>
          </w:p>
        </w:tc>
      </w:tr>
      <w:tr>
        <w:tc>
          <w:tcPr>
            <w:tcW w:type="dxa" w:w="2350"/>
            <w:shd w:fill="EAF2F8"/>
            <w:vAlign w:val="center"/>
            <w:tcMar>
              <w:top w:w="90" w:type="dxa"/>
              <w:start w:w="120" w:type="dxa"/>
              <w:bottom w:w="90" w:type="dxa"/>
              <w:end w:w="120" w:type="dxa"/>
            </w:tcMar>
          </w:tcPr>
          <w:p>
            <w:pPr>
              <w:spacing w:after="0" w:line="276" w:lineRule="auto"/>
            </w:pPr>
            <w:r>
              <w:rPr>
                <w:color w:val="25364A"/>
                <w:sz w:val="17"/>
              </w:rPr>
              <w:t>원문 구조</w:t>
            </w:r>
          </w:p>
        </w:tc>
        <w:tc>
          <w:tcPr>
            <w:tcW w:type="dxa" w:w="7010"/>
            <w:shd w:fill="EAF2F8"/>
            <w:vAlign w:val="center"/>
            <w:tcMar>
              <w:top w:w="90" w:type="dxa"/>
              <w:start w:w="120" w:type="dxa"/>
              <w:bottom w:w="90" w:type="dxa"/>
              <w:end w:w="120" w:type="dxa"/>
            </w:tcMar>
          </w:tcPr>
          <w:p>
            <w:pPr>
              <w:spacing w:after="0" w:line="276" w:lineRule="auto"/>
            </w:pPr>
            <w:r>
              <w:rPr>
                <w:color w:val="25364A"/>
                <w:sz w:val="17"/>
              </w:rPr>
              <w:t>상·중·하 3권 · 18문답 · 비공백 원문 행 88개</w:t>
            </w:r>
          </w:p>
        </w:tc>
      </w:tr>
      <w:tr>
        <w:tc>
          <w:tcPr>
            <w:tcW w:type="dxa" w:w="2350"/>
            <w:shd w:fill="FFFFFF"/>
            <w:vAlign w:val="center"/>
            <w:tcMar>
              <w:top w:w="90" w:type="dxa"/>
              <w:start w:w="120" w:type="dxa"/>
              <w:bottom w:w="90" w:type="dxa"/>
              <w:end w:w="120" w:type="dxa"/>
            </w:tcMar>
          </w:tcPr>
          <w:p>
            <w:pPr>
              <w:spacing w:after="0" w:line="276" w:lineRule="auto"/>
            </w:pPr>
            <w:r>
              <w:rPr>
                <w:color w:val="25364A"/>
                <w:sz w:val="17"/>
              </w:rPr>
              <w:t>위치 단락</w:t>
            </w:r>
          </w:p>
        </w:tc>
        <w:tc>
          <w:tcPr>
            <w:tcW w:type="dxa" w:w="7010"/>
            <w:shd w:fill="FFFFFF"/>
            <w:vAlign w:val="center"/>
            <w:tcMar>
              <w:top w:w="90" w:type="dxa"/>
              <w:start w:w="120" w:type="dxa"/>
              <w:bottom w:w="90" w:type="dxa"/>
              <w:end w:w="120" w:type="dxa"/>
            </w:tcMar>
          </w:tcPr>
          <w:p>
            <w:pPr>
              <w:spacing w:after="0" w:line="276" w:lineRule="auto"/>
            </w:pPr>
            <w:r>
              <w:rPr>
                <w:color w:val="25364A"/>
                <w:sz w:val="17"/>
              </w:rPr>
              <w:t>63개. 원문의 위치표지와 순서를 그대로 보존</w:t>
            </w:r>
          </w:p>
        </w:tc>
      </w:tr>
      <w:tr>
        <w:tc>
          <w:tcPr>
            <w:tcW w:type="dxa" w:w="2350"/>
            <w:shd w:fill="EAF2F8"/>
            <w:vAlign w:val="center"/>
            <w:tcMar>
              <w:top w:w="90" w:type="dxa"/>
              <w:start w:w="120" w:type="dxa"/>
              <w:bottom w:w="90" w:type="dxa"/>
              <w:end w:w="120" w:type="dxa"/>
            </w:tcMar>
          </w:tcPr>
          <w:p>
            <w:pPr>
              <w:spacing w:after="0" w:line="276" w:lineRule="auto"/>
            </w:pPr>
            <w:r>
              <w:rPr>
                <w:color w:val="25364A"/>
                <w:sz w:val="17"/>
              </w:rPr>
              <w:t>배치 원칙</w:t>
            </w:r>
          </w:p>
        </w:tc>
        <w:tc>
          <w:tcPr>
            <w:tcW w:type="dxa" w:w="7010"/>
            <w:shd w:fill="EAF2F8"/>
            <w:vAlign w:val="center"/>
            <w:tcMar>
              <w:top w:w="90" w:type="dxa"/>
              <w:start w:w="120" w:type="dxa"/>
              <w:bottom w:w="90" w:type="dxa"/>
              <w:end w:w="120" w:type="dxa"/>
            </w:tcMar>
          </w:tcPr>
          <w:p>
            <w:pPr>
              <w:spacing w:after="0" w:line="276" w:lineRule="auto"/>
            </w:pPr>
            <w:r>
              <w:rPr>
                <w:color w:val="25364A"/>
                <w:sz w:val="17"/>
              </w:rPr>
              <w:t>위치표지 → 원문 → 한국어 직역 → 필요한 교감·번역 메모</w:t>
            </w:r>
          </w:p>
        </w:tc>
      </w:tr>
      <w:tr>
        <w:tc>
          <w:tcPr>
            <w:tcW w:type="dxa" w:w="2350"/>
            <w:shd w:fill="FFFFFF"/>
            <w:vAlign w:val="center"/>
            <w:tcMar>
              <w:top w:w="90" w:type="dxa"/>
              <w:start w:w="120" w:type="dxa"/>
              <w:bottom w:w="90" w:type="dxa"/>
              <w:end w:w="120" w:type="dxa"/>
            </w:tcMar>
          </w:tcPr>
          <w:p>
            <w:pPr>
              <w:spacing w:after="0" w:line="276" w:lineRule="auto"/>
            </w:pPr>
            <w:r>
              <w:rPr>
                <w:color w:val="25364A"/>
                <w:sz w:val="17"/>
              </w:rPr>
              <w:t>번역 원칙</w:t>
            </w:r>
          </w:p>
        </w:tc>
        <w:tc>
          <w:tcPr>
            <w:tcW w:type="dxa" w:w="7010"/>
            <w:shd w:fill="FFFFFF"/>
            <w:vAlign w:val="center"/>
            <w:tcMar>
              <w:top w:w="90" w:type="dxa"/>
              <w:start w:w="120" w:type="dxa"/>
              <w:bottom w:w="90" w:type="dxa"/>
              <w:end w:w="120" w:type="dxa"/>
            </w:tcMar>
          </w:tcPr>
          <w:p>
            <w:pPr>
              <w:spacing w:after="0" w:line="276" w:lineRule="auto"/>
            </w:pPr>
            <w:r>
              <w:rPr>
                <w:color w:val="25364A"/>
                <w:sz w:val="17"/>
              </w:rPr>
              <w:t>논리 관계와 교학 용어를 보존하되 한국어 문장을 단락 단위로 정돈</w:t>
            </w:r>
          </w:p>
        </w:tc>
      </w:tr>
      <w:tr>
        <w:tc>
          <w:tcPr>
            <w:tcW w:type="dxa" w:w="2350"/>
            <w:shd w:fill="EAF2F8"/>
            <w:vAlign w:val="center"/>
            <w:tcMar>
              <w:top w:w="90" w:type="dxa"/>
              <w:start w:w="120" w:type="dxa"/>
              <w:bottom w:w="90" w:type="dxa"/>
              <w:end w:w="120" w:type="dxa"/>
            </w:tcMar>
          </w:tcPr>
          <w:p>
            <w:pPr>
              <w:spacing w:after="0" w:line="276" w:lineRule="auto"/>
            </w:pPr>
            <w:r>
              <w:rPr>
                <w:color w:val="25364A"/>
                <w:sz w:val="17"/>
              </w:rPr>
              <w:t>원문 보존</w:t>
            </w:r>
          </w:p>
        </w:tc>
        <w:tc>
          <w:tcPr>
            <w:tcW w:type="dxa" w:w="7010"/>
            <w:shd w:fill="EAF2F8"/>
            <w:vAlign w:val="center"/>
            <w:tcMar>
              <w:top w:w="90" w:type="dxa"/>
              <w:start w:w="120" w:type="dxa"/>
              <w:bottom w:w="90" w:type="dxa"/>
              <w:end w:w="120" w:type="dxa"/>
            </w:tcMar>
          </w:tcPr>
          <w:p>
            <w:pPr>
              <w:spacing w:after="0" w:line="276" w:lineRule="auto"/>
            </w:pPr>
            <w:r>
              <w:rPr>
                <w:color w:val="25364A"/>
                <w:sz w:val="17"/>
              </w:rPr>
              <w:t>원문의 글자·순서·수치 표지·조합자 표기를 임의로 교정하지 않음</w:t>
            </w:r>
          </w:p>
        </w:tc>
      </w:tr>
      <w:tr>
        <w:tc>
          <w:tcPr>
            <w:tcW w:type="dxa" w:w="2350"/>
            <w:shd w:fill="FFFFFF"/>
            <w:vAlign w:val="center"/>
            <w:tcMar>
              <w:top w:w="90" w:type="dxa"/>
              <w:start w:w="120" w:type="dxa"/>
              <w:bottom w:w="90" w:type="dxa"/>
              <w:end w:w="120" w:type="dxa"/>
            </w:tcMar>
          </w:tcPr>
          <w:p>
            <w:pPr>
              <w:spacing w:after="0" w:line="276" w:lineRule="auto"/>
            </w:pPr>
            <w:r>
              <w:rPr>
                <w:color w:val="25364A"/>
                <w:sz w:val="17"/>
              </w:rPr>
              <w:t>외부 교감</w:t>
            </w:r>
          </w:p>
        </w:tc>
        <w:tc>
          <w:tcPr>
            <w:tcW w:type="dxa" w:w="7010"/>
            <w:shd w:fill="FFFFFF"/>
            <w:vAlign w:val="center"/>
            <w:tcMar>
              <w:top w:w="90" w:type="dxa"/>
              <w:start w:w="120" w:type="dxa"/>
              <w:bottom w:w="90" w:type="dxa"/>
              <w:end w:w="120" w:type="dxa"/>
            </w:tcMar>
          </w:tcPr>
          <w:p>
            <w:pPr>
              <w:spacing w:after="0" w:line="276" w:lineRule="auto"/>
            </w:pPr>
            <w:r>
              <w:rPr>
                <w:color w:val="25364A"/>
                <w:sz w:val="17"/>
              </w:rPr>
              <w:t>시행하지 않음. 제공된 단일 저본만을 번역 대상으로 삼음</w:t>
            </w:r>
          </w:p>
        </w:tc>
      </w:tr>
      <w:tr>
        <w:tc>
          <w:tcPr>
            <w:tcW w:type="dxa" w:w="2350"/>
            <w:shd w:fill="EAF2F8"/>
            <w:vAlign w:val="center"/>
            <w:tcMar>
              <w:top w:w="90" w:type="dxa"/>
              <w:start w:w="120" w:type="dxa"/>
              <w:bottom w:w="90" w:type="dxa"/>
              <w:end w:w="120" w:type="dxa"/>
            </w:tcMar>
          </w:tcPr>
          <w:p>
            <w:pPr>
              <w:spacing w:after="0" w:line="276" w:lineRule="auto"/>
            </w:pPr>
            <w:r>
              <w:rPr>
                <w:color w:val="25364A"/>
                <w:sz w:val="17"/>
              </w:rPr>
              <w:t>원문 SHA-256</w:t>
            </w:r>
          </w:p>
        </w:tc>
        <w:tc>
          <w:tcPr>
            <w:tcW w:type="dxa" w:w="7010"/>
            <w:shd w:fill="EAF2F8"/>
            <w:vAlign w:val="center"/>
            <w:tcMar>
              <w:top w:w="90" w:type="dxa"/>
              <w:start w:w="120" w:type="dxa"/>
              <w:bottom w:w="90" w:type="dxa"/>
              <w:end w:w="120" w:type="dxa"/>
            </w:tcMar>
          </w:tcPr>
          <w:p>
            <w:pPr>
              <w:spacing w:after="0" w:line="276" w:lineRule="auto"/>
            </w:pPr>
            <w:r>
              <w:rPr>
                <w:color w:val="25364A"/>
                <w:sz w:val="17"/>
              </w:rPr>
              <w:t>114d992b42c27ba9e83b722c3acabd51a9e24c09612d4d96c9cfaf20b30a00d2</w:t>
            </w:r>
          </w:p>
        </w:tc>
      </w:tr>
    </w:tbl>
    <w:p/>
    <w:p>
      <w:pPr>
        <w:pStyle w:val="Heading2"/>
      </w:pPr>
      <w:r>
        <w:t>주요 번역어</w:t>
      </w:r>
    </w:p>
    <w:tbl>
      <w:tblPr>
        <w:tblW w:type="dxa" w:w="9360"/>
        <w:jc w:val="left"/>
        <w:tblLayout w:type="fixed"/>
        <w:tblLook w:firstColumn="1" w:firstRow="1" w:lastColumn="0" w:lastRow="0" w:noHBand="0" w:noVBand="1" w:val="04A0"/>
        <w:tblInd w:w="120" w:type="dxa"/>
      </w:tblPr>
      <w:tblGrid>
        <w:gridCol w:w="1800"/>
        <w:gridCol w:w="2100"/>
        <w:gridCol w:w="5460"/>
      </w:tblGrid>
      <w:tr>
        <w:trPr>
          <w:tblHeader w:val="true"/>
        </w:trPr>
        <w:tc>
          <w:tcPr>
            <w:tcW w:type="dxa" w:w="1800"/>
            <w:shd w:fill="2F75B5"/>
            <w:vAlign w:val="center"/>
            <w:tcMar>
              <w:top w:w="90" w:type="dxa"/>
              <w:start w:w="120" w:type="dxa"/>
              <w:bottom w:w="90" w:type="dxa"/>
              <w:end w:w="120" w:type="dxa"/>
            </w:tcMar>
          </w:tcPr>
          <w:p>
            <w:pPr>
              <w:spacing w:after="0"/>
            </w:pPr>
            <w:r>
              <w:rPr>
                <w:b/>
                <w:color w:val="FFFFFF"/>
                <w:sz w:val="18"/>
              </w:rPr>
              <w:t>번역어</w:t>
            </w:r>
          </w:p>
        </w:tc>
        <w:tc>
          <w:tcPr>
            <w:tcW w:type="dxa" w:w="2100"/>
            <w:shd w:fill="2F75B5"/>
            <w:vAlign w:val="center"/>
            <w:tcMar>
              <w:top w:w="90" w:type="dxa"/>
              <w:start w:w="120" w:type="dxa"/>
              <w:bottom w:w="90" w:type="dxa"/>
              <w:end w:w="120" w:type="dxa"/>
            </w:tcMar>
          </w:tcPr>
          <w:p>
            <w:pPr>
              <w:spacing w:after="0"/>
            </w:pPr>
            <w:r>
              <w:rPr>
                <w:b/>
                <w:color w:val="FFFFFF"/>
                <w:sz w:val="18"/>
              </w:rPr>
              <w:t>원어</w:t>
            </w:r>
          </w:p>
        </w:tc>
        <w:tc>
          <w:tcPr>
            <w:tcW w:type="dxa" w:w="5460"/>
            <w:shd w:fill="2F75B5"/>
            <w:vAlign w:val="center"/>
            <w:tcMar>
              <w:top w:w="90" w:type="dxa"/>
              <w:start w:w="120" w:type="dxa"/>
              <w:bottom w:w="90" w:type="dxa"/>
              <w:end w:w="120" w:type="dxa"/>
            </w:tcMar>
          </w:tcPr>
          <w:p>
            <w:pPr>
              <w:spacing w:after="0"/>
            </w:pPr>
            <w:r>
              <w:rPr>
                <w:b/>
                <w:color w:val="FFFFFF"/>
                <w:sz w:val="18"/>
              </w:rPr>
              <w:t>이 문서에서의 뜻</w:t>
            </w:r>
          </w:p>
        </w:tc>
      </w:tr>
      <w:tr>
        <w:tc>
          <w:tcPr>
            <w:tcW w:type="dxa" w:w="1800"/>
            <w:shd w:fill="EAF2F8"/>
            <w:vAlign w:val="center"/>
            <w:tcMar>
              <w:top w:w="90" w:type="dxa"/>
              <w:start w:w="120" w:type="dxa"/>
              <w:bottom w:w="90" w:type="dxa"/>
              <w:end w:w="120" w:type="dxa"/>
            </w:tcMar>
          </w:tcPr>
          <w:p>
            <w:pPr>
              <w:spacing w:after="0" w:line="276" w:lineRule="auto"/>
            </w:pPr>
            <w:r>
              <w:rPr>
                <w:color w:val="25364A"/>
                <w:sz w:val="17"/>
              </w:rPr>
              <w:t>진법신</w:t>
            </w:r>
          </w:p>
        </w:tc>
        <w:tc>
          <w:tcPr>
            <w:tcW w:type="dxa" w:w="2100"/>
            <w:shd w:fill="EAF2F8"/>
            <w:vAlign w:val="center"/>
            <w:tcMar>
              <w:top w:w="90" w:type="dxa"/>
              <w:start w:w="120" w:type="dxa"/>
              <w:bottom w:w="90" w:type="dxa"/>
              <w:end w:w="120" w:type="dxa"/>
            </w:tcMar>
          </w:tcPr>
          <w:p>
            <w:pPr>
              <w:spacing w:after="0" w:line="276" w:lineRule="auto"/>
            </w:pPr>
            <w:r>
              <w:rPr>
                <w:color w:val="25364A"/>
                <w:sz w:val="17"/>
              </w:rPr>
              <w:t>眞法身</w:t>
            </w:r>
          </w:p>
        </w:tc>
        <w:tc>
          <w:tcPr>
            <w:tcW w:type="dxa" w:w="5460"/>
            <w:shd w:fill="EAF2F8"/>
            <w:vAlign w:val="center"/>
            <w:tcMar>
              <w:top w:w="90" w:type="dxa"/>
              <w:start w:w="120" w:type="dxa"/>
              <w:bottom w:w="90" w:type="dxa"/>
              <w:end w:w="120" w:type="dxa"/>
            </w:tcMar>
          </w:tcPr>
          <w:p>
            <w:pPr>
              <w:spacing w:after="0" w:line="276" w:lineRule="auto"/>
            </w:pPr>
            <w:r>
              <w:rPr>
                <w:color w:val="25364A"/>
                <w:sz w:val="17"/>
              </w:rPr>
              <w:t>시방 법계에 두루하며 무량한 공덕으로 이루어진 여래의 참된 법신</w:t>
            </w:r>
          </w:p>
        </w:tc>
      </w:tr>
      <w:tr>
        <w:tc>
          <w:tcPr>
            <w:tcW w:type="dxa" w:w="1800"/>
            <w:shd w:fill="FFFFFF"/>
            <w:vAlign w:val="center"/>
            <w:tcMar>
              <w:top w:w="90" w:type="dxa"/>
              <w:start w:w="120" w:type="dxa"/>
              <w:bottom w:w="90" w:type="dxa"/>
              <w:end w:w="120" w:type="dxa"/>
            </w:tcMar>
          </w:tcPr>
          <w:p>
            <w:pPr>
              <w:spacing w:after="0" w:line="276" w:lineRule="auto"/>
            </w:pPr>
            <w:r>
              <w:rPr>
                <w:color w:val="25364A"/>
                <w:sz w:val="17"/>
              </w:rPr>
              <w:t>법신</w:t>
            </w:r>
          </w:p>
        </w:tc>
        <w:tc>
          <w:tcPr>
            <w:tcW w:type="dxa" w:w="2100"/>
            <w:shd w:fill="FFFFFF"/>
            <w:vAlign w:val="center"/>
            <w:tcMar>
              <w:top w:w="90" w:type="dxa"/>
              <w:start w:w="120" w:type="dxa"/>
              <w:bottom w:w="90" w:type="dxa"/>
              <w:end w:w="120" w:type="dxa"/>
            </w:tcMar>
          </w:tcPr>
          <w:p>
            <w:pPr>
              <w:spacing w:after="0" w:line="276" w:lineRule="auto"/>
            </w:pPr>
            <w:r>
              <w:rPr>
                <w:color w:val="25364A"/>
                <w:sz w:val="17"/>
              </w:rPr>
              <w:t>法身</w:t>
            </w:r>
          </w:p>
        </w:tc>
        <w:tc>
          <w:tcPr>
            <w:tcW w:type="dxa" w:w="5460"/>
            <w:shd w:fill="FFFFFF"/>
            <w:vAlign w:val="center"/>
            <w:tcMar>
              <w:top w:w="90" w:type="dxa"/>
              <w:start w:w="120" w:type="dxa"/>
              <w:bottom w:w="90" w:type="dxa"/>
              <w:end w:w="120" w:type="dxa"/>
            </w:tcMar>
          </w:tcPr>
          <w:p>
            <w:pPr>
              <w:spacing w:after="0" w:line="276" w:lineRule="auto"/>
            </w:pPr>
            <w:r>
              <w:rPr>
                <w:color w:val="25364A"/>
                <w:sz w:val="17"/>
              </w:rPr>
              <w:t>문맥에 따라 실상·공덕법·법성생신·불신을 포괄하는 명칭</w:t>
            </w:r>
          </w:p>
        </w:tc>
      </w:tr>
      <w:tr>
        <w:tc>
          <w:tcPr>
            <w:tcW w:type="dxa" w:w="1800"/>
            <w:shd w:fill="EAF2F8"/>
            <w:vAlign w:val="center"/>
            <w:tcMar>
              <w:top w:w="90" w:type="dxa"/>
              <w:start w:w="120" w:type="dxa"/>
              <w:bottom w:w="90" w:type="dxa"/>
              <w:end w:w="120" w:type="dxa"/>
            </w:tcMar>
          </w:tcPr>
          <w:p>
            <w:pPr>
              <w:spacing w:after="0" w:line="276" w:lineRule="auto"/>
            </w:pPr>
            <w:r>
              <w:rPr>
                <w:color w:val="25364A"/>
                <w:sz w:val="17"/>
              </w:rPr>
              <w:t>법성생신</w:t>
            </w:r>
          </w:p>
        </w:tc>
        <w:tc>
          <w:tcPr>
            <w:tcW w:type="dxa" w:w="2100"/>
            <w:shd w:fill="EAF2F8"/>
            <w:vAlign w:val="center"/>
            <w:tcMar>
              <w:top w:w="90" w:type="dxa"/>
              <w:start w:w="120" w:type="dxa"/>
              <w:bottom w:w="90" w:type="dxa"/>
              <w:end w:w="120" w:type="dxa"/>
            </w:tcMar>
          </w:tcPr>
          <w:p>
            <w:pPr>
              <w:spacing w:after="0" w:line="276" w:lineRule="auto"/>
            </w:pPr>
            <w:r>
              <w:rPr>
                <w:color w:val="25364A"/>
                <w:sz w:val="17"/>
              </w:rPr>
              <w:t>法性生身</w:t>
            </w:r>
          </w:p>
        </w:tc>
        <w:tc>
          <w:tcPr>
            <w:tcW w:type="dxa" w:w="5460"/>
            <w:shd w:fill="EAF2F8"/>
            <w:vAlign w:val="center"/>
            <w:tcMar>
              <w:top w:w="90" w:type="dxa"/>
              <w:start w:w="120" w:type="dxa"/>
              <w:bottom w:w="90" w:type="dxa"/>
              <w:end w:w="120" w:type="dxa"/>
            </w:tcMar>
          </w:tcPr>
          <w:p>
            <w:pPr>
              <w:spacing w:after="0" w:line="276" w:lineRule="auto"/>
            </w:pPr>
            <w:r>
              <w:rPr>
                <w:color w:val="25364A"/>
                <w:sz w:val="17"/>
              </w:rPr>
              <w:t>무생법인을 얻은 보살이 청정한 행과 법성에 의지해 받는 몸</w:t>
            </w:r>
          </w:p>
        </w:tc>
      </w:tr>
      <w:tr>
        <w:tc>
          <w:tcPr>
            <w:tcW w:type="dxa" w:w="1800"/>
            <w:shd w:fill="FFFFFF"/>
            <w:vAlign w:val="center"/>
            <w:tcMar>
              <w:top w:w="90" w:type="dxa"/>
              <w:start w:w="120" w:type="dxa"/>
              <w:bottom w:w="90" w:type="dxa"/>
              <w:end w:w="120" w:type="dxa"/>
            </w:tcMar>
          </w:tcPr>
          <w:p>
            <w:pPr>
              <w:spacing w:after="0" w:line="276" w:lineRule="auto"/>
            </w:pPr>
            <w:r>
              <w:rPr>
                <w:color w:val="25364A"/>
                <w:sz w:val="17"/>
              </w:rPr>
              <w:t>실상</w:t>
            </w:r>
          </w:p>
        </w:tc>
        <w:tc>
          <w:tcPr>
            <w:tcW w:type="dxa" w:w="2100"/>
            <w:shd w:fill="FFFFFF"/>
            <w:vAlign w:val="center"/>
            <w:tcMar>
              <w:top w:w="90" w:type="dxa"/>
              <w:start w:w="120" w:type="dxa"/>
              <w:bottom w:w="90" w:type="dxa"/>
              <w:end w:w="120" w:type="dxa"/>
            </w:tcMar>
          </w:tcPr>
          <w:p>
            <w:pPr>
              <w:spacing w:after="0" w:line="276" w:lineRule="auto"/>
            </w:pPr>
            <w:r>
              <w:rPr>
                <w:color w:val="25364A"/>
                <w:sz w:val="17"/>
              </w:rPr>
              <w:t>實相</w:t>
            </w:r>
          </w:p>
        </w:tc>
        <w:tc>
          <w:tcPr>
            <w:tcW w:type="dxa" w:w="5460"/>
            <w:shd w:fill="FFFFFF"/>
            <w:vAlign w:val="center"/>
            <w:tcMar>
              <w:top w:w="90" w:type="dxa"/>
              <w:start w:w="120" w:type="dxa"/>
              <w:bottom w:w="90" w:type="dxa"/>
              <w:end w:w="120" w:type="dxa"/>
            </w:tcMar>
          </w:tcPr>
          <w:p>
            <w:pPr>
              <w:spacing w:after="0" w:line="276" w:lineRule="auto"/>
            </w:pPr>
            <w:r>
              <w:rPr>
                <w:color w:val="25364A"/>
                <w:sz w:val="17"/>
              </w:rPr>
              <w:t>생멸·유무 등의 희론을 떠난 모든 법의 참된 모습</w:t>
            </w:r>
          </w:p>
        </w:tc>
      </w:tr>
      <w:tr>
        <w:tc>
          <w:tcPr>
            <w:tcW w:type="dxa" w:w="1800"/>
            <w:shd w:fill="EAF2F8"/>
            <w:vAlign w:val="center"/>
            <w:tcMar>
              <w:top w:w="90" w:type="dxa"/>
              <w:start w:w="120" w:type="dxa"/>
              <w:bottom w:w="90" w:type="dxa"/>
              <w:end w:w="120" w:type="dxa"/>
            </w:tcMar>
          </w:tcPr>
          <w:p>
            <w:pPr>
              <w:spacing w:after="0" w:line="276" w:lineRule="auto"/>
            </w:pPr>
            <w:r>
              <w:rPr>
                <w:color w:val="25364A"/>
                <w:sz w:val="17"/>
              </w:rPr>
              <w:t>열반</w:t>
            </w:r>
          </w:p>
        </w:tc>
        <w:tc>
          <w:tcPr>
            <w:tcW w:type="dxa" w:w="2100"/>
            <w:shd w:fill="EAF2F8"/>
            <w:vAlign w:val="center"/>
            <w:tcMar>
              <w:top w:w="90" w:type="dxa"/>
              <w:start w:w="120" w:type="dxa"/>
              <w:bottom w:w="90" w:type="dxa"/>
              <w:end w:w="120" w:type="dxa"/>
            </w:tcMar>
          </w:tcPr>
          <w:p>
            <w:pPr>
              <w:spacing w:after="0" w:line="276" w:lineRule="auto"/>
            </w:pPr>
            <w:r>
              <w:rPr>
                <w:color w:val="25364A"/>
                <w:sz w:val="17"/>
              </w:rPr>
              <w:t>泥洹·涅槃</w:t>
            </w:r>
          </w:p>
        </w:tc>
        <w:tc>
          <w:tcPr>
            <w:tcW w:type="dxa" w:w="5460"/>
            <w:shd w:fill="EAF2F8"/>
            <w:vAlign w:val="center"/>
            <w:tcMar>
              <w:top w:w="90" w:type="dxa"/>
              <w:start w:w="120" w:type="dxa"/>
              <w:bottom w:w="90" w:type="dxa"/>
              <w:end w:w="120" w:type="dxa"/>
            </w:tcMar>
          </w:tcPr>
          <w:p>
            <w:pPr>
              <w:spacing w:after="0" w:line="276" w:lineRule="auto"/>
            </w:pPr>
            <w:r>
              <w:rPr>
                <w:color w:val="25364A"/>
                <w:sz w:val="17"/>
              </w:rPr>
              <w:t>생멸과 번뇌가 적멸한 경지. 원어가 泥洹이어도 문맥상 열반으로 통일</w:t>
            </w:r>
          </w:p>
        </w:tc>
      </w:tr>
      <w:tr>
        <w:tc>
          <w:tcPr>
            <w:tcW w:type="dxa" w:w="1800"/>
            <w:shd w:fill="FFFFFF"/>
            <w:vAlign w:val="center"/>
            <w:tcMar>
              <w:top w:w="90" w:type="dxa"/>
              <w:start w:w="120" w:type="dxa"/>
              <w:bottom w:w="90" w:type="dxa"/>
              <w:end w:w="120" w:type="dxa"/>
            </w:tcMar>
          </w:tcPr>
          <w:p>
            <w:pPr>
              <w:spacing w:after="0" w:line="276" w:lineRule="auto"/>
            </w:pPr>
            <w:r>
              <w:rPr>
                <w:color w:val="25364A"/>
                <w:sz w:val="17"/>
              </w:rPr>
              <w:t>무생법인</w:t>
            </w:r>
          </w:p>
        </w:tc>
        <w:tc>
          <w:tcPr>
            <w:tcW w:type="dxa" w:w="2100"/>
            <w:shd w:fill="FFFFFF"/>
            <w:vAlign w:val="center"/>
            <w:tcMar>
              <w:top w:w="90" w:type="dxa"/>
              <w:start w:w="120" w:type="dxa"/>
              <w:bottom w:w="90" w:type="dxa"/>
              <w:end w:w="120" w:type="dxa"/>
            </w:tcMar>
          </w:tcPr>
          <w:p>
            <w:pPr>
              <w:spacing w:after="0" w:line="276" w:lineRule="auto"/>
            </w:pPr>
            <w:r>
              <w:rPr>
                <w:color w:val="25364A"/>
                <w:sz w:val="17"/>
              </w:rPr>
              <w:t>無生法忍</w:t>
            </w:r>
          </w:p>
        </w:tc>
        <w:tc>
          <w:tcPr>
            <w:tcW w:type="dxa" w:w="5460"/>
            <w:shd w:fill="FFFFFF"/>
            <w:vAlign w:val="center"/>
            <w:tcMar>
              <w:top w:w="90" w:type="dxa"/>
              <w:start w:w="120" w:type="dxa"/>
              <w:bottom w:w="90" w:type="dxa"/>
              <w:end w:w="120" w:type="dxa"/>
            </w:tcMar>
          </w:tcPr>
          <w:p>
            <w:pPr>
              <w:spacing w:after="0" w:line="276" w:lineRule="auto"/>
            </w:pPr>
            <w:r>
              <w:rPr>
                <w:color w:val="25364A"/>
                <w:sz w:val="17"/>
              </w:rPr>
              <w:t>모든 법이 본래 나지도 멸하지도 않음을 인가하는 지혜</w:t>
            </w:r>
          </w:p>
        </w:tc>
      </w:tr>
      <w:tr>
        <w:tc>
          <w:tcPr>
            <w:tcW w:type="dxa" w:w="1800"/>
            <w:shd w:fill="EAF2F8"/>
            <w:vAlign w:val="center"/>
            <w:tcMar>
              <w:top w:w="90" w:type="dxa"/>
              <w:start w:w="120" w:type="dxa"/>
              <w:bottom w:w="90" w:type="dxa"/>
              <w:end w:w="120" w:type="dxa"/>
            </w:tcMar>
          </w:tcPr>
          <w:p>
            <w:pPr>
              <w:spacing w:after="0" w:line="276" w:lineRule="auto"/>
            </w:pPr>
            <w:r>
              <w:rPr>
                <w:color w:val="25364A"/>
                <w:sz w:val="17"/>
              </w:rPr>
              <w:t>결사</w:t>
            </w:r>
          </w:p>
        </w:tc>
        <w:tc>
          <w:tcPr>
            <w:tcW w:type="dxa" w:w="2100"/>
            <w:shd w:fill="EAF2F8"/>
            <w:vAlign w:val="center"/>
            <w:tcMar>
              <w:top w:w="90" w:type="dxa"/>
              <w:start w:w="120" w:type="dxa"/>
              <w:bottom w:w="90" w:type="dxa"/>
              <w:end w:w="120" w:type="dxa"/>
            </w:tcMar>
          </w:tcPr>
          <w:p>
            <w:pPr>
              <w:spacing w:after="0" w:line="276" w:lineRule="auto"/>
            </w:pPr>
            <w:r>
              <w:rPr>
                <w:color w:val="25364A"/>
                <w:sz w:val="17"/>
              </w:rPr>
              <w:t>結使</w:t>
            </w:r>
          </w:p>
        </w:tc>
        <w:tc>
          <w:tcPr>
            <w:tcW w:type="dxa" w:w="5460"/>
            <w:shd w:fill="EAF2F8"/>
            <w:vAlign w:val="center"/>
            <w:tcMar>
              <w:top w:w="90" w:type="dxa"/>
              <w:start w:w="120" w:type="dxa"/>
              <w:bottom w:w="90" w:type="dxa"/>
              <w:end w:w="120" w:type="dxa"/>
            </w:tcMar>
          </w:tcPr>
          <w:p>
            <w:pPr>
              <w:spacing w:after="0" w:line="276" w:lineRule="auto"/>
            </w:pPr>
            <w:r>
              <w:rPr>
                <w:color w:val="25364A"/>
                <w:sz w:val="17"/>
              </w:rPr>
              <w:t>중생을 생사에 매어 두는 번뇌의 속박</w:t>
            </w:r>
          </w:p>
        </w:tc>
      </w:tr>
      <w:tr>
        <w:tc>
          <w:tcPr>
            <w:tcW w:type="dxa" w:w="1800"/>
            <w:shd w:fill="FFFFFF"/>
            <w:vAlign w:val="center"/>
            <w:tcMar>
              <w:top w:w="90" w:type="dxa"/>
              <w:start w:w="120" w:type="dxa"/>
              <w:bottom w:w="90" w:type="dxa"/>
              <w:end w:w="120" w:type="dxa"/>
            </w:tcMar>
          </w:tcPr>
          <w:p>
            <w:pPr>
              <w:spacing w:after="0" w:line="276" w:lineRule="auto"/>
            </w:pPr>
            <w:r>
              <w:rPr>
                <w:color w:val="25364A"/>
                <w:sz w:val="17"/>
              </w:rPr>
              <w:t>잔기</w:t>
            </w:r>
          </w:p>
        </w:tc>
        <w:tc>
          <w:tcPr>
            <w:tcW w:type="dxa" w:w="2100"/>
            <w:shd w:fill="FFFFFF"/>
            <w:vAlign w:val="center"/>
            <w:tcMar>
              <w:top w:w="90" w:type="dxa"/>
              <w:start w:w="120" w:type="dxa"/>
              <w:bottom w:w="90" w:type="dxa"/>
              <w:end w:w="120" w:type="dxa"/>
            </w:tcMar>
          </w:tcPr>
          <w:p>
            <w:pPr>
              <w:spacing w:after="0" w:line="276" w:lineRule="auto"/>
            </w:pPr>
            <w:r>
              <w:rPr>
                <w:color w:val="25364A"/>
                <w:sz w:val="17"/>
              </w:rPr>
              <w:t>殘氣</w:t>
            </w:r>
          </w:p>
        </w:tc>
        <w:tc>
          <w:tcPr>
            <w:tcW w:type="dxa" w:w="5460"/>
            <w:shd w:fill="FFFFFF"/>
            <w:vAlign w:val="center"/>
            <w:tcMar>
              <w:top w:w="90" w:type="dxa"/>
              <w:start w:w="120" w:type="dxa"/>
              <w:bottom w:w="90" w:type="dxa"/>
              <w:end w:w="120" w:type="dxa"/>
            </w:tcMar>
          </w:tcPr>
          <w:p>
            <w:pPr>
              <w:spacing w:after="0" w:line="276" w:lineRule="auto"/>
            </w:pPr>
            <w:r>
              <w:rPr>
                <w:color w:val="25364A"/>
                <w:sz w:val="17"/>
              </w:rPr>
              <w:t>번뇌가 끊어진 뒤에도 남는 미세한 습기 또는 영향</w:t>
            </w:r>
          </w:p>
        </w:tc>
      </w:tr>
      <w:tr>
        <w:tc>
          <w:tcPr>
            <w:tcW w:type="dxa" w:w="1800"/>
            <w:shd w:fill="EAF2F8"/>
            <w:vAlign w:val="center"/>
            <w:tcMar>
              <w:top w:w="90" w:type="dxa"/>
              <w:start w:w="120" w:type="dxa"/>
              <w:bottom w:w="90" w:type="dxa"/>
              <w:end w:w="120" w:type="dxa"/>
            </w:tcMar>
          </w:tcPr>
          <w:p>
            <w:pPr>
              <w:spacing w:after="0" w:line="276" w:lineRule="auto"/>
            </w:pPr>
            <w:r>
              <w:rPr>
                <w:color w:val="25364A"/>
                <w:sz w:val="17"/>
              </w:rPr>
              <w:t>수기</w:t>
            </w:r>
          </w:p>
        </w:tc>
        <w:tc>
          <w:tcPr>
            <w:tcW w:type="dxa" w:w="2100"/>
            <w:shd w:fill="EAF2F8"/>
            <w:vAlign w:val="center"/>
            <w:tcMar>
              <w:top w:w="90" w:type="dxa"/>
              <w:start w:w="120" w:type="dxa"/>
              <w:bottom w:w="90" w:type="dxa"/>
              <w:end w:w="120" w:type="dxa"/>
            </w:tcMar>
          </w:tcPr>
          <w:p>
            <w:pPr>
              <w:spacing w:after="0" w:line="276" w:lineRule="auto"/>
            </w:pPr>
            <w:r>
              <w:rPr>
                <w:color w:val="25364A"/>
                <w:sz w:val="17"/>
              </w:rPr>
              <w:t>受決</w:t>
            </w:r>
          </w:p>
        </w:tc>
        <w:tc>
          <w:tcPr>
            <w:tcW w:type="dxa" w:w="5460"/>
            <w:shd w:fill="EAF2F8"/>
            <w:vAlign w:val="center"/>
            <w:tcMar>
              <w:top w:w="90" w:type="dxa"/>
              <w:start w:w="120" w:type="dxa"/>
              <w:bottom w:w="90" w:type="dxa"/>
              <w:end w:w="120" w:type="dxa"/>
            </w:tcMar>
          </w:tcPr>
          <w:p>
            <w:pPr>
              <w:spacing w:after="0" w:line="276" w:lineRule="auto"/>
            </w:pPr>
            <w:r>
              <w:rPr>
                <w:color w:val="25364A"/>
                <w:sz w:val="17"/>
              </w:rPr>
              <w:t>장차 성불한다는 부처의 확정적 예언을 받는 일</w:t>
            </w:r>
          </w:p>
        </w:tc>
      </w:tr>
      <w:tr>
        <w:tc>
          <w:tcPr>
            <w:tcW w:type="dxa" w:w="1800"/>
            <w:shd w:fill="FFFFFF"/>
            <w:vAlign w:val="center"/>
            <w:tcMar>
              <w:top w:w="90" w:type="dxa"/>
              <w:start w:w="120" w:type="dxa"/>
              <w:bottom w:w="90" w:type="dxa"/>
              <w:end w:w="120" w:type="dxa"/>
            </w:tcMar>
          </w:tcPr>
          <w:p>
            <w:pPr>
              <w:spacing w:after="0" w:line="276" w:lineRule="auto"/>
            </w:pPr>
            <w:r>
              <w:rPr>
                <w:color w:val="25364A"/>
                <w:sz w:val="17"/>
              </w:rPr>
              <w:t>아라한</w:t>
            </w:r>
          </w:p>
        </w:tc>
        <w:tc>
          <w:tcPr>
            <w:tcW w:type="dxa" w:w="2100"/>
            <w:shd w:fill="FFFFFF"/>
            <w:vAlign w:val="center"/>
            <w:tcMar>
              <w:top w:w="90" w:type="dxa"/>
              <w:start w:w="120" w:type="dxa"/>
              <w:bottom w:w="90" w:type="dxa"/>
              <w:end w:w="120" w:type="dxa"/>
            </w:tcMar>
          </w:tcPr>
          <w:p>
            <w:pPr>
              <w:spacing w:after="0" w:line="276" w:lineRule="auto"/>
            </w:pPr>
            <w:r>
              <w:rPr>
                <w:color w:val="25364A"/>
                <w:sz w:val="17"/>
              </w:rPr>
              <w:t>阿羅漢·羅漢</w:t>
            </w:r>
          </w:p>
        </w:tc>
        <w:tc>
          <w:tcPr>
            <w:tcW w:type="dxa" w:w="5460"/>
            <w:shd w:fill="FFFFFF"/>
            <w:vAlign w:val="center"/>
            <w:tcMar>
              <w:top w:w="90" w:type="dxa"/>
              <w:start w:w="120" w:type="dxa"/>
              <w:bottom w:w="90" w:type="dxa"/>
              <w:end w:w="120" w:type="dxa"/>
            </w:tcMar>
          </w:tcPr>
          <w:p>
            <w:pPr>
              <w:spacing w:after="0" w:line="276" w:lineRule="auto"/>
            </w:pPr>
            <w:r>
              <w:rPr>
                <w:color w:val="25364A"/>
                <w:sz w:val="17"/>
              </w:rPr>
              <w:t>번뇌를 다하고 해탈한 성문 수행자</w:t>
            </w:r>
          </w:p>
        </w:tc>
      </w:tr>
      <w:tr>
        <w:tc>
          <w:tcPr>
            <w:tcW w:type="dxa" w:w="1800"/>
            <w:shd w:fill="EAF2F8"/>
            <w:vAlign w:val="center"/>
            <w:tcMar>
              <w:top w:w="90" w:type="dxa"/>
              <w:start w:w="120" w:type="dxa"/>
              <w:bottom w:w="90" w:type="dxa"/>
              <w:end w:w="120" w:type="dxa"/>
            </w:tcMar>
          </w:tcPr>
          <w:p>
            <w:pPr>
              <w:spacing w:after="0" w:line="276" w:lineRule="auto"/>
            </w:pPr>
            <w:r>
              <w:rPr>
                <w:color w:val="25364A"/>
                <w:sz w:val="17"/>
              </w:rPr>
              <w:t>벽지불</w:t>
            </w:r>
          </w:p>
        </w:tc>
        <w:tc>
          <w:tcPr>
            <w:tcW w:type="dxa" w:w="2100"/>
            <w:shd w:fill="EAF2F8"/>
            <w:vAlign w:val="center"/>
            <w:tcMar>
              <w:top w:w="90" w:type="dxa"/>
              <w:start w:w="120" w:type="dxa"/>
              <w:bottom w:w="90" w:type="dxa"/>
              <w:end w:w="120" w:type="dxa"/>
            </w:tcMar>
          </w:tcPr>
          <w:p>
            <w:pPr>
              <w:spacing w:after="0" w:line="276" w:lineRule="auto"/>
            </w:pPr>
            <w:r>
              <w:rPr>
                <w:color w:val="25364A"/>
                <w:sz w:val="17"/>
              </w:rPr>
              <w:t>辟支佛</w:t>
            </w:r>
          </w:p>
        </w:tc>
        <w:tc>
          <w:tcPr>
            <w:tcW w:type="dxa" w:w="5460"/>
            <w:shd w:fill="EAF2F8"/>
            <w:vAlign w:val="center"/>
            <w:tcMar>
              <w:top w:w="90" w:type="dxa"/>
              <w:start w:w="120" w:type="dxa"/>
              <w:bottom w:w="90" w:type="dxa"/>
              <w:end w:w="120" w:type="dxa"/>
            </w:tcMar>
          </w:tcPr>
          <w:p>
            <w:pPr>
              <w:spacing w:after="0" w:line="276" w:lineRule="auto"/>
            </w:pPr>
            <w:r>
              <w:rPr>
                <w:color w:val="25364A"/>
                <w:sz w:val="17"/>
              </w:rPr>
              <w:t>스승 없이 연기를 관하여 깨달은 독각</w:t>
            </w:r>
          </w:p>
        </w:tc>
      </w:tr>
      <w:tr>
        <w:tc>
          <w:tcPr>
            <w:tcW w:type="dxa" w:w="1800"/>
            <w:shd w:fill="FFFFFF"/>
            <w:vAlign w:val="center"/>
            <w:tcMar>
              <w:top w:w="90" w:type="dxa"/>
              <w:start w:w="120" w:type="dxa"/>
              <w:bottom w:w="90" w:type="dxa"/>
              <w:end w:w="120" w:type="dxa"/>
            </w:tcMar>
          </w:tcPr>
          <w:p>
            <w:pPr>
              <w:spacing w:after="0" w:line="276" w:lineRule="auto"/>
            </w:pPr>
            <w:r>
              <w:rPr>
                <w:color w:val="25364A"/>
                <w:sz w:val="17"/>
              </w:rPr>
              <w:t>삼십이상</w:t>
            </w:r>
          </w:p>
        </w:tc>
        <w:tc>
          <w:tcPr>
            <w:tcW w:type="dxa" w:w="2100"/>
            <w:shd w:fill="FFFFFF"/>
            <w:vAlign w:val="center"/>
            <w:tcMar>
              <w:top w:w="90" w:type="dxa"/>
              <w:start w:w="120" w:type="dxa"/>
              <w:bottom w:w="90" w:type="dxa"/>
              <w:end w:w="120" w:type="dxa"/>
            </w:tcMar>
          </w:tcPr>
          <w:p>
            <w:pPr>
              <w:spacing w:after="0" w:line="276" w:lineRule="auto"/>
            </w:pPr>
            <w:r>
              <w:rPr>
                <w:color w:val="25364A"/>
                <w:sz w:val="17"/>
              </w:rPr>
              <w:t>三十二相</w:t>
            </w:r>
          </w:p>
        </w:tc>
        <w:tc>
          <w:tcPr>
            <w:tcW w:type="dxa" w:w="5460"/>
            <w:shd w:fill="FFFFFF"/>
            <w:vAlign w:val="center"/>
            <w:tcMar>
              <w:top w:w="90" w:type="dxa"/>
              <w:start w:w="120" w:type="dxa"/>
              <w:bottom w:w="90" w:type="dxa"/>
              <w:end w:w="120" w:type="dxa"/>
            </w:tcMar>
          </w:tcPr>
          <w:p>
            <w:pPr>
              <w:spacing w:after="0" w:line="276" w:lineRule="auto"/>
            </w:pPr>
            <w:r>
              <w:rPr>
                <w:color w:val="25364A"/>
                <w:sz w:val="17"/>
              </w:rPr>
              <w:t>부처와 전륜성왕에게 갖추어진 서른두 가지 뛰어난 신체 표지</w:t>
            </w:r>
          </w:p>
        </w:tc>
      </w:tr>
      <w:tr>
        <w:tc>
          <w:tcPr>
            <w:tcW w:type="dxa" w:w="1800"/>
            <w:shd w:fill="EAF2F8"/>
            <w:vAlign w:val="center"/>
            <w:tcMar>
              <w:top w:w="90" w:type="dxa"/>
              <w:start w:w="120" w:type="dxa"/>
              <w:bottom w:w="90" w:type="dxa"/>
              <w:end w:w="120" w:type="dxa"/>
            </w:tcMar>
          </w:tcPr>
          <w:p>
            <w:pPr>
              <w:spacing w:after="0" w:line="276" w:lineRule="auto"/>
            </w:pPr>
            <w:r>
              <w:rPr>
                <w:color w:val="25364A"/>
                <w:sz w:val="17"/>
              </w:rPr>
              <w:t>조색</w:t>
            </w:r>
          </w:p>
        </w:tc>
        <w:tc>
          <w:tcPr>
            <w:tcW w:type="dxa" w:w="2100"/>
            <w:shd w:fill="EAF2F8"/>
            <w:vAlign w:val="center"/>
            <w:tcMar>
              <w:top w:w="90" w:type="dxa"/>
              <w:start w:w="120" w:type="dxa"/>
              <w:bottom w:w="90" w:type="dxa"/>
              <w:end w:w="120" w:type="dxa"/>
            </w:tcMar>
          </w:tcPr>
          <w:p>
            <w:pPr>
              <w:spacing w:after="0" w:line="276" w:lineRule="auto"/>
            </w:pPr>
            <w:r>
              <w:rPr>
                <w:color w:val="25364A"/>
                <w:sz w:val="17"/>
              </w:rPr>
              <w:t>造色</w:t>
            </w:r>
          </w:p>
        </w:tc>
        <w:tc>
          <w:tcPr>
            <w:tcW w:type="dxa" w:w="5460"/>
            <w:shd w:fill="EAF2F8"/>
            <w:vAlign w:val="center"/>
            <w:tcMar>
              <w:top w:w="90" w:type="dxa"/>
              <w:start w:w="120" w:type="dxa"/>
              <w:bottom w:w="90" w:type="dxa"/>
              <w:end w:w="120" w:type="dxa"/>
            </w:tcMar>
          </w:tcPr>
          <w:p>
            <w:pPr>
              <w:spacing w:after="0" w:line="276" w:lineRule="auto"/>
            </w:pPr>
            <w:r>
              <w:rPr>
                <w:color w:val="25364A"/>
                <w:sz w:val="17"/>
              </w:rPr>
              <w:t>사대에 의지해 이루어진 색법 또는 소조색</w:t>
            </w:r>
          </w:p>
        </w:tc>
      </w:tr>
      <w:tr>
        <w:tc>
          <w:tcPr>
            <w:tcW w:type="dxa" w:w="1800"/>
            <w:shd w:fill="FFFFFF"/>
            <w:vAlign w:val="center"/>
            <w:tcMar>
              <w:top w:w="90" w:type="dxa"/>
              <w:start w:w="120" w:type="dxa"/>
              <w:bottom w:w="90" w:type="dxa"/>
              <w:end w:w="120" w:type="dxa"/>
            </w:tcMar>
          </w:tcPr>
          <w:p>
            <w:pPr>
              <w:spacing w:after="0" w:line="276" w:lineRule="auto"/>
            </w:pPr>
            <w:r>
              <w:rPr>
                <w:color w:val="25364A"/>
                <w:sz w:val="17"/>
              </w:rPr>
              <w:t>편학</w:t>
            </w:r>
          </w:p>
        </w:tc>
        <w:tc>
          <w:tcPr>
            <w:tcW w:type="dxa" w:w="2100"/>
            <w:shd w:fill="FFFFFF"/>
            <w:vAlign w:val="center"/>
            <w:tcMar>
              <w:top w:w="90" w:type="dxa"/>
              <w:start w:w="120" w:type="dxa"/>
              <w:bottom w:w="90" w:type="dxa"/>
              <w:end w:w="120" w:type="dxa"/>
            </w:tcMar>
          </w:tcPr>
          <w:p>
            <w:pPr>
              <w:spacing w:after="0" w:line="276" w:lineRule="auto"/>
            </w:pPr>
            <w:r>
              <w:rPr>
                <w:color w:val="25364A"/>
                <w:sz w:val="17"/>
              </w:rPr>
              <w:t>遍學</w:t>
            </w:r>
          </w:p>
        </w:tc>
        <w:tc>
          <w:tcPr>
            <w:tcW w:type="dxa" w:w="5460"/>
            <w:shd w:fill="FFFFFF"/>
            <w:vAlign w:val="center"/>
            <w:tcMar>
              <w:top w:w="90" w:type="dxa"/>
              <w:start w:w="120" w:type="dxa"/>
              <w:bottom w:w="90" w:type="dxa"/>
              <w:end w:w="120" w:type="dxa"/>
            </w:tcMar>
          </w:tcPr>
          <w:p>
            <w:pPr>
              <w:spacing w:after="0" w:line="276" w:lineRule="auto"/>
            </w:pPr>
            <w:r>
              <w:rPr>
                <w:color w:val="25364A"/>
                <w:sz w:val="17"/>
              </w:rPr>
              <w:t>보살이 중생 제도를 위해 성문·연각의 법까지 두루 배우는 일</w:t>
            </w:r>
          </w:p>
        </w:tc>
      </w:tr>
      <w:tr>
        <w:tc>
          <w:tcPr>
            <w:tcW w:type="dxa" w:w="1800"/>
            <w:shd w:fill="EAF2F8"/>
            <w:vAlign w:val="center"/>
            <w:tcMar>
              <w:top w:w="90" w:type="dxa"/>
              <w:start w:w="120" w:type="dxa"/>
              <w:bottom w:w="90" w:type="dxa"/>
              <w:end w:w="120" w:type="dxa"/>
            </w:tcMar>
          </w:tcPr>
          <w:p>
            <w:pPr>
              <w:spacing w:after="0" w:line="276" w:lineRule="auto"/>
            </w:pPr>
            <w:r>
              <w:rPr>
                <w:color w:val="25364A"/>
                <w:sz w:val="17"/>
              </w:rPr>
              <w:t>주수</w:t>
            </w:r>
          </w:p>
        </w:tc>
        <w:tc>
          <w:tcPr>
            <w:tcW w:type="dxa" w:w="2100"/>
            <w:shd w:fill="EAF2F8"/>
            <w:vAlign w:val="center"/>
            <w:tcMar>
              <w:top w:w="90" w:type="dxa"/>
              <w:start w:w="120" w:type="dxa"/>
              <w:bottom w:w="90" w:type="dxa"/>
              <w:end w:w="120" w:type="dxa"/>
            </w:tcMar>
          </w:tcPr>
          <w:p>
            <w:pPr>
              <w:spacing w:after="0" w:line="276" w:lineRule="auto"/>
            </w:pPr>
            <w:r>
              <w:rPr>
                <w:color w:val="25364A"/>
                <w:sz w:val="17"/>
              </w:rPr>
              <w:t>住壽</w:t>
            </w:r>
          </w:p>
        </w:tc>
        <w:tc>
          <w:tcPr>
            <w:tcW w:type="dxa" w:w="5460"/>
            <w:shd w:fill="EAF2F8"/>
            <w:vAlign w:val="center"/>
            <w:tcMar>
              <w:top w:w="90" w:type="dxa"/>
              <w:start w:w="120" w:type="dxa"/>
              <w:bottom w:w="90" w:type="dxa"/>
              <w:end w:w="120" w:type="dxa"/>
            </w:tcMar>
          </w:tcPr>
          <w:p>
            <w:pPr>
              <w:spacing w:after="0" w:line="276" w:lineRule="auto"/>
            </w:pPr>
            <w:r>
              <w:rPr>
                <w:color w:val="25364A"/>
                <w:sz w:val="17"/>
              </w:rPr>
              <w:t>신족·삼매 등의 힘으로 수명을 유지하거나 늘리는 일</w:t>
            </w:r>
          </w:p>
        </w:tc>
      </w:tr>
    </w:tbl>
    <w:p/>
    <w:p>
      <w:pPr>
        <w:pStyle w:val="Heading2"/>
      </w:pPr>
      <w:r>
        <w:t>교감·번역 표시 규칙</w:t>
      </w:r>
    </w:p>
    <w:tbl>
      <w:tblPr>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2F75B5"/>
            <w:vAlign w:val="center"/>
            <w:tcMar>
              <w:top w:w="90" w:type="dxa"/>
              <w:start w:w="120" w:type="dxa"/>
              <w:bottom w:w="90" w:type="dxa"/>
              <w:end w:w="120" w:type="dxa"/>
            </w:tcMar>
          </w:tcPr>
          <w:p>
            <w:pPr>
              <w:spacing w:after="0"/>
            </w:pPr>
            <w:r>
              <w:rPr>
                <w:b/>
                <w:color w:val="FFFFFF"/>
                <w:sz w:val="18"/>
              </w:rPr>
              <w:t>표시</w:t>
            </w:r>
          </w:p>
        </w:tc>
        <w:tc>
          <w:tcPr>
            <w:tcW w:type="dxa" w:w="6860"/>
            <w:shd w:fill="2F75B5"/>
            <w:vAlign w:val="center"/>
            <w:tcMar>
              <w:top w:w="90" w:type="dxa"/>
              <w:start w:w="120" w:type="dxa"/>
              <w:bottom w:w="90" w:type="dxa"/>
              <w:end w:w="120" w:type="dxa"/>
            </w:tcMar>
          </w:tcPr>
          <w:p>
            <w:pPr>
              <w:spacing w:after="0"/>
            </w:pPr>
            <w:r>
              <w:rPr>
                <w:b/>
                <w:color w:val="FFFFFF"/>
                <w:sz w:val="18"/>
              </w:rPr>
              <w:t>적용 기준</w:t>
            </w:r>
          </w:p>
        </w:tc>
      </w:tr>
      <w:tr>
        <w:tc>
          <w:tcPr>
            <w:tcW w:type="dxa" w:w="2500"/>
            <w:shd w:fill="EAF2F8"/>
            <w:vAlign w:val="center"/>
            <w:tcMar>
              <w:top w:w="90" w:type="dxa"/>
              <w:start w:w="120" w:type="dxa"/>
              <w:bottom w:w="90" w:type="dxa"/>
              <w:end w:w="120" w:type="dxa"/>
            </w:tcMar>
          </w:tcPr>
          <w:p>
            <w:pPr>
              <w:spacing w:after="0" w:line="276" w:lineRule="auto"/>
            </w:pPr>
            <w:r>
              <w:rPr>
                <w:color w:val="25364A"/>
                <w:sz w:val="17"/>
              </w:rPr>
              <w:t>[판독 불확실]</w:t>
            </w:r>
          </w:p>
        </w:tc>
        <w:tc>
          <w:tcPr>
            <w:tcW w:type="dxa" w:w="6860"/>
            <w:shd w:fill="EAF2F8"/>
            <w:vAlign w:val="center"/>
            <w:tcMar>
              <w:top w:w="90" w:type="dxa"/>
              <w:start w:w="120" w:type="dxa"/>
              <w:bottom w:w="90" w:type="dxa"/>
              <w:end w:w="120" w:type="dxa"/>
            </w:tcMar>
          </w:tcPr>
          <w:p>
            <w:pPr>
              <w:spacing w:after="0" w:line="276" w:lineRule="auto"/>
            </w:pPr>
            <w:r>
              <w:rPr>
                <w:color w:val="25364A"/>
                <w:sz w:val="17"/>
              </w:rPr>
              <w:t>오자·결락·희귀자 또는 문맥 훼손으로 해당 글자의 뜻을 확정하기 어려운 부분</w:t>
            </w:r>
          </w:p>
        </w:tc>
      </w:tr>
      <w:tr>
        <w:tc>
          <w:tcPr>
            <w:tcW w:type="dxa" w:w="2500"/>
            <w:shd w:fill="FFFFFF"/>
            <w:vAlign w:val="center"/>
            <w:tcMar>
              <w:top w:w="90" w:type="dxa"/>
              <w:start w:w="120" w:type="dxa"/>
              <w:bottom w:w="90" w:type="dxa"/>
              <w:end w:w="120" w:type="dxa"/>
            </w:tcMar>
          </w:tcPr>
          <w:p>
            <w:pPr>
              <w:spacing w:after="0" w:line="276" w:lineRule="auto"/>
            </w:pPr>
            <w:r>
              <w:rPr>
                <w:color w:val="25364A"/>
                <w:sz w:val="17"/>
              </w:rPr>
              <w:t>[구두 불확실]</w:t>
            </w:r>
          </w:p>
        </w:tc>
        <w:tc>
          <w:tcPr>
            <w:tcW w:type="dxa" w:w="6860"/>
            <w:shd w:fill="FFFFFF"/>
            <w:vAlign w:val="center"/>
            <w:tcMar>
              <w:top w:w="90" w:type="dxa"/>
              <w:start w:w="120" w:type="dxa"/>
              <w:bottom w:w="90" w:type="dxa"/>
              <w:end w:w="120" w:type="dxa"/>
            </w:tcMar>
          </w:tcPr>
          <w:p>
            <w:pPr>
              <w:spacing w:after="0" w:line="276" w:lineRule="auto"/>
            </w:pPr>
            <w:r>
              <w:rPr>
                <w:color w:val="25364A"/>
                <w:sz w:val="17"/>
              </w:rPr>
              <w:t>마침표와 절의 경계를 달리 나눌 여지가 있어 구두를 확정하기 어려운 부분</w:t>
            </w:r>
          </w:p>
        </w:tc>
      </w:tr>
      <w:tr>
        <w:tc>
          <w:tcPr>
            <w:tcW w:type="dxa" w:w="2500"/>
            <w:shd w:fill="EAF2F8"/>
            <w:vAlign w:val="center"/>
            <w:tcMar>
              <w:top w:w="90" w:type="dxa"/>
              <w:start w:w="120" w:type="dxa"/>
              <w:bottom w:w="90" w:type="dxa"/>
              <w:end w:w="120" w:type="dxa"/>
            </w:tcMar>
          </w:tcPr>
          <w:p>
            <w:pPr>
              <w:spacing w:after="0" w:line="276" w:lineRule="auto"/>
            </w:pPr>
            <w:r>
              <w:rPr>
                <w:color w:val="25364A"/>
                <w:sz w:val="17"/>
              </w:rPr>
              <w:t>[구문·의미 불확실]</w:t>
            </w:r>
          </w:p>
        </w:tc>
        <w:tc>
          <w:tcPr>
            <w:tcW w:type="dxa" w:w="6860"/>
            <w:shd w:fill="EAF2F8"/>
            <w:vAlign w:val="center"/>
            <w:tcMar>
              <w:top w:w="90" w:type="dxa"/>
              <w:start w:w="120" w:type="dxa"/>
              <w:bottom w:w="90" w:type="dxa"/>
              <w:end w:w="120" w:type="dxa"/>
            </w:tcMar>
          </w:tcPr>
          <w:p>
            <w:pPr>
              <w:spacing w:after="0" w:line="276" w:lineRule="auto"/>
            </w:pPr>
            <w:r>
              <w:rPr>
                <w:color w:val="25364A"/>
                <w:sz w:val="17"/>
              </w:rPr>
              <w:t>문법적 결합이나 주객·인과 관계가 하나로 확정되지 않는 부분</w:t>
            </w:r>
          </w:p>
        </w:tc>
      </w:tr>
      <w:tr>
        <w:tc>
          <w:tcPr>
            <w:tcW w:type="dxa" w:w="2500"/>
            <w:shd w:fill="FFFFFF"/>
            <w:vAlign w:val="center"/>
            <w:tcMar>
              <w:top w:w="90" w:type="dxa"/>
              <w:start w:w="120" w:type="dxa"/>
              <w:bottom w:w="90" w:type="dxa"/>
              <w:end w:w="120" w:type="dxa"/>
            </w:tcMar>
          </w:tcPr>
          <w:p>
            <w:pPr>
              <w:spacing w:after="0" w:line="276" w:lineRule="auto"/>
            </w:pPr>
            <w:r>
              <w:rPr>
                <w:color w:val="25364A"/>
                <w:sz w:val="17"/>
              </w:rPr>
              <w:t>[이문 검토 필요]</w:t>
            </w:r>
          </w:p>
        </w:tc>
        <w:tc>
          <w:tcPr>
            <w:tcW w:type="dxa" w:w="6860"/>
            <w:shd w:fill="FFFFFF"/>
            <w:vAlign w:val="center"/>
            <w:tcMar>
              <w:top w:w="90" w:type="dxa"/>
              <w:start w:w="120" w:type="dxa"/>
              <w:bottom w:w="90" w:type="dxa"/>
              <w:end w:w="120" w:type="dxa"/>
            </w:tcMar>
          </w:tcPr>
          <w:p>
            <w:pPr>
              <w:spacing w:after="0" w:line="276" w:lineRule="auto"/>
            </w:pPr>
            <w:r>
              <w:rPr>
                <w:color w:val="25364A"/>
                <w:sz w:val="17"/>
              </w:rPr>
              <w:t>수량·열거·논리 관계가 맞지 않아 다른 판본과의 대조가 필요한 부분</w:t>
            </w:r>
          </w:p>
        </w:tc>
      </w:tr>
      <w:tr>
        <w:tc>
          <w:tcPr>
            <w:tcW w:type="dxa" w:w="2500"/>
            <w:shd w:fill="EAF2F8"/>
            <w:vAlign w:val="center"/>
            <w:tcMar>
              <w:top w:w="90" w:type="dxa"/>
              <w:start w:w="120" w:type="dxa"/>
              <w:bottom w:w="90" w:type="dxa"/>
              <w:end w:w="120" w:type="dxa"/>
            </w:tcMar>
          </w:tcPr>
          <w:p>
            <w:pPr>
              <w:spacing w:after="0" w:line="276" w:lineRule="auto"/>
            </w:pPr>
            <w:r>
              <w:rPr>
                <w:color w:val="25364A"/>
                <w:sz w:val="17"/>
              </w:rPr>
              <w:t>[결락 의심]·[원문 중복]</w:t>
            </w:r>
          </w:p>
        </w:tc>
        <w:tc>
          <w:tcPr>
            <w:tcW w:type="dxa" w:w="6860"/>
            <w:shd w:fill="EAF2F8"/>
            <w:vAlign w:val="center"/>
            <w:tcMar>
              <w:top w:w="90" w:type="dxa"/>
              <w:start w:w="120" w:type="dxa"/>
              <w:bottom w:w="90" w:type="dxa"/>
              <w:end w:w="120" w:type="dxa"/>
            </w:tcMar>
          </w:tcPr>
          <w:p>
            <w:pPr>
              <w:spacing w:after="0" w:line="276" w:lineRule="auto"/>
            </w:pPr>
            <w:r>
              <w:rPr>
                <w:color w:val="25364A"/>
                <w:sz w:val="17"/>
              </w:rPr>
              <w:t>저본에 빠진 글자나 중복 전사가 의심되지만 원문을 고치지 않은 부분</w:t>
            </w:r>
          </w:p>
        </w:tc>
      </w:tr>
      <w:tr>
        <w:tc>
          <w:tcPr>
            <w:tcW w:type="dxa" w:w="2500"/>
            <w:shd w:fill="FFFFFF"/>
            <w:vAlign w:val="center"/>
            <w:tcMar>
              <w:top w:w="90" w:type="dxa"/>
              <w:start w:w="120" w:type="dxa"/>
              <w:bottom w:w="90" w:type="dxa"/>
              <w:end w:w="120" w:type="dxa"/>
            </w:tcMar>
          </w:tcPr>
          <w:p>
            <w:pPr>
              <w:spacing w:after="0" w:line="276" w:lineRule="auto"/>
            </w:pPr>
            <w:r>
              <w:rPr>
                <w:color w:val="25364A"/>
                <w:sz w:val="17"/>
              </w:rPr>
              <w:t>[최소 보충]</w:t>
            </w:r>
          </w:p>
        </w:tc>
        <w:tc>
          <w:tcPr>
            <w:tcW w:type="dxa" w:w="6860"/>
            <w:shd w:fill="FFFFFF"/>
            <w:vAlign w:val="center"/>
            <w:tcMar>
              <w:top w:w="90" w:type="dxa"/>
              <w:start w:w="120" w:type="dxa"/>
              <w:bottom w:w="90" w:type="dxa"/>
              <w:end w:w="120" w:type="dxa"/>
            </w:tcMar>
          </w:tcPr>
          <w:p>
            <w:pPr>
              <w:spacing w:after="0" w:line="276" w:lineRule="auto"/>
            </w:pPr>
            <w:r>
              <w:rPr>
                <w:color w:val="25364A"/>
                <w:sz w:val="17"/>
              </w:rPr>
              <w:t>한국어 문장 성립에 꼭 필요한 성분만 문맥에서 보충한 부분</w:t>
            </w:r>
          </w:p>
        </w:tc>
      </w:tr>
      <w:tr>
        <w:tc>
          <w:tcPr>
            <w:tcW w:type="dxa" w:w="2500"/>
            <w:shd w:fill="EAF2F8"/>
            <w:vAlign w:val="center"/>
            <w:tcMar>
              <w:top w:w="90" w:type="dxa"/>
              <w:start w:w="120" w:type="dxa"/>
              <w:bottom w:w="90" w:type="dxa"/>
              <w:end w:w="120" w:type="dxa"/>
            </w:tcMar>
          </w:tcPr>
          <w:p>
            <w:pPr>
              <w:spacing w:after="0" w:line="276" w:lineRule="auto"/>
            </w:pPr>
            <w:r>
              <w:rPr>
                <w:color w:val="25364A"/>
                <w:sz w:val="17"/>
              </w:rPr>
              <w:t>[편집 표지]</w:t>
            </w:r>
          </w:p>
        </w:tc>
        <w:tc>
          <w:tcPr>
            <w:tcW w:type="dxa" w:w="6860"/>
            <w:shd w:fill="EAF2F8"/>
            <w:vAlign w:val="center"/>
            <w:tcMar>
              <w:top w:w="90" w:type="dxa"/>
              <w:start w:w="120" w:type="dxa"/>
              <w:bottom w:w="90" w:type="dxa"/>
              <w:end w:w="120" w:type="dxa"/>
            </w:tcMar>
          </w:tcPr>
          <w:p>
            <w:pPr>
              <w:spacing w:after="0" w:line="276" w:lineRule="auto"/>
            </w:pPr>
            <w:r>
              <w:rPr>
                <w:color w:val="25364A"/>
                <w:sz w:val="17"/>
              </w:rPr>
              <w:t>원문 [1]–[14] 등의 번호를 보존했으나 대응 주기가 저본에 없는 부분</w:t>
            </w:r>
          </w:p>
        </w:tc>
      </w:tr>
      <w:tr>
        <w:tc>
          <w:tcPr>
            <w:tcW w:type="dxa" w:w="2500"/>
            <w:shd w:fill="FFFFFF"/>
            <w:vAlign w:val="center"/>
            <w:tcMar>
              <w:top w:w="90" w:type="dxa"/>
              <w:start w:w="120" w:type="dxa"/>
              <w:bottom w:w="90" w:type="dxa"/>
              <w:end w:w="120" w:type="dxa"/>
            </w:tcMar>
          </w:tcPr>
          <w:p>
            <w:pPr>
              <w:spacing w:after="0" w:line="276" w:lineRule="auto"/>
            </w:pPr>
            <w:r>
              <w:rPr>
                <w:color w:val="25364A"/>
                <w:sz w:val="17"/>
              </w:rPr>
              <w:t>[용어]·[전거]</w:t>
            </w:r>
          </w:p>
        </w:tc>
        <w:tc>
          <w:tcPr>
            <w:tcW w:type="dxa" w:w="6860"/>
            <w:shd w:fill="FFFFFF"/>
            <w:vAlign w:val="center"/>
            <w:tcMar>
              <w:top w:w="90" w:type="dxa"/>
              <w:start w:w="120" w:type="dxa"/>
              <w:bottom w:w="90" w:type="dxa"/>
              <w:end w:w="120" w:type="dxa"/>
            </w:tcMar>
          </w:tcPr>
          <w:p>
            <w:pPr>
              <w:spacing w:after="0" w:line="276" w:lineRule="auto"/>
            </w:pPr>
            <w:r>
              <w:rPr>
                <w:color w:val="25364A"/>
                <w:sz w:val="17"/>
              </w:rPr>
              <w:t>전문 용어의 뜻이나 인용 전거를 독해에 필요한 범위에서 설명한 부분</w:t>
            </w:r>
          </w:p>
        </w:tc>
      </w:tr>
      <w:tr>
        <w:tc>
          <w:tcPr>
            <w:tcW w:type="dxa" w:w="2500"/>
            <w:shd w:fill="EAF2F8"/>
            <w:vAlign w:val="center"/>
            <w:tcMar>
              <w:top w:w="90" w:type="dxa"/>
              <w:start w:w="120" w:type="dxa"/>
              <w:bottom w:w="90" w:type="dxa"/>
              <w:end w:w="120" w:type="dxa"/>
            </w:tcMar>
          </w:tcPr>
          <w:p>
            <w:pPr>
              <w:spacing w:after="0" w:line="276" w:lineRule="auto"/>
            </w:pPr>
            <w:r>
              <w:rPr>
                <w:color w:val="25364A"/>
                <w:sz w:val="17"/>
              </w:rPr>
              <w:t>원문 변개 금지</w:t>
            </w:r>
          </w:p>
        </w:tc>
        <w:tc>
          <w:tcPr>
            <w:tcW w:type="dxa" w:w="6860"/>
            <w:shd w:fill="EAF2F8"/>
            <w:vAlign w:val="center"/>
            <w:tcMar>
              <w:top w:w="90" w:type="dxa"/>
              <w:start w:w="120" w:type="dxa"/>
              <w:bottom w:w="90" w:type="dxa"/>
              <w:end w:w="120" w:type="dxa"/>
            </w:tcMar>
          </w:tcPr>
          <w:p>
            <w:pPr>
              <w:spacing w:after="0" w:line="276" w:lineRule="auto"/>
            </w:pPr>
            <w:r>
              <w:rPr>
                <w:color w:val="25364A"/>
                <w:sz w:val="17"/>
              </w:rPr>
              <w:t>의심되는 글자도 본문에서 교정하지 않고 메모에서만 판독 문제를 밝힘</w:t>
            </w:r>
          </w:p>
        </w:tc>
      </w:tr>
      <w:tr>
        <w:tc>
          <w:tcPr>
            <w:tcW w:type="dxa" w:w="2500"/>
            <w:shd w:fill="FFFFFF"/>
            <w:vAlign w:val="center"/>
            <w:tcMar>
              <w:top w:w="90" w:type="dxa"/>
              <w:start w:w="120" w:type="dxa"/>
              <w:bottom w:w="90" w:type="dxa"/>
              <w:end w:w="120" w:type="dxa"/>
            </w:tcMar>
          </w:tcPr>
          <w:p>
            <w:pPr>
              <w:spacing w:after="0" w:line="276" w:lineRule="auto"/>
            </w:pPr>
            <w:r>
              <w:rPr>
                <w:color w:val="25364A"/>
                <w:sz w:val="17"/>
              </w:rPr>
              <w:t>번호 참조</w:t>
            </w:r>
          </w:p>
        </w:tc>
        <w:tc>
          <w:tcPr>
            <w:tcW w:type="dxa" w:w="6860"/>
            <w:shd w:fill="FFFFFF"/>
            <w:vAlign w:val="center"/>
            <w:tcMar>
              <w:top w:w="90" w:type="dxa"/>
              <w:start w:w="120" w:type="dxa"/>
              <w:bottom w:w="90" w:type="dxa"/>
              <w:end w:w="120" w:type="dxa"/>
            </w:tcMar>
          </w:tcPr>
          <w:p>
            <w:pPr>
              <w:spacing w:after="0" w:line="276" w:lineRule="auto"/>
            </w:pPr>
            <w:r>
              <w:rPr>
                <w:color w:val="25364A"/>
                <w:sz w:val="17"/>
              </w:rPr>
              <w:t>세부 문장 번호는 모두 삭제하고 “앞 구절”·“해당 연속 구절”처럼 문맥형 표현으로 고침</w:t>
            </w:r>
          </w:p>
        </w:tc>
      </w:tr>
    </w:tbl>
    <w:p/>
    <w:p>
      <w:pPr>
        <w:pStyle w:val="Heading2"/>
      </w:pPr>
      <w:r>
        <w:t>선독·재배열 검증 요약</w:t>
      </w:r>
    </w:p>
    <w:tbl>
      <w:tblPr>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2F75B5"/>
            <w:vAlign w:val="center"/>
            <w:tcMar>
              <w:top w:w="90" w:type="dxa"/>
              <w:start w:w="120" w:type="dxa"/>
              <w:bottom w:w="90" w:type="dxa"/>
              <w:end w:w="120" w:type="dxa"/>
            </w:tcMar>
          </w:tcPr>
          <w:p>
            <w:pPr>
              <w:spacing w:after="0"/>
            </w:pPr>
            <w:r>
              <w:rPr>
                <w:b/>
                <w:color w:val="FFFFFF"/>
                <w:sz w:val="18"/>
              </w:rPr>
              <w:t>항목</w:t>
            </w:r>
          </w:p>
        </w:tc>
        <w:tc>
          <w:tcPr>
            <w:tcW w:type="dxa" w:w="6910"/>
            <w:shd w:fill="2F75B5"/>
            <w:vAlign w:val="center"/>
            <w:tcMar>
              <w:top w:w="90" w:type="dxa"/>
              <w:start w:w="120" w:type="dxa"/>
              <w:bottom w:w="90" w:type="dxa"/>
              <w:end w:w="120" w:type="dxa"/>
            </w:tcMar>
          </w:tcPr>
          <w:p>
            <w:pPr>
              <w:spacing w:after="0"/>
            </w:pPr>
            <w:r>
              <w:rPr>
                <w:b/>
                <w:color w:val="FFFFFF"/>
                <w:sz w:val="18"/>
              </w:rPr>
              <w:t>결과</w:t>
            </w:r>
          </w:p>
        </w:tc>
      </w:tr>
      <w:tr>
        <w:tc>
          <w:tcPr>
            <w:tcW w:type="dxa" w:w="2450"/>
            <w:shd w:fill="EAF2F8"/>
            <w:vAlign w:val="center"/>
            <w:tcMar>
              <w:top w:w="90" w:type="dxa"/>
              <w:start w:w="120" w:type="dxa"/>
              <w:bottom w:w="90" w:type="dxa"/>
              <w:end w:w="120" w:type="dxa"/>
            </w:tcMar>
          </w:tcPr>
          <w:p>
            <w:pPr>
              <w:spacing w:after="0" w:line="276" w:lineRule="auto"/>
            </w:pPr>
            <w:r>
              <w:rPr>
                <w:color w:val="25364A"/>
                <w:sz w:val="17"/>
              </w:rPr>
              <w:t>전체 선독</w:t>
            </w:r>
          </w:p>
        </w:tc>
        <w:tc>
          <w:tcPr>
            <w:tcW w:type="dxa" w:w="6910"/>
            <w:shd w:fill="EAF2F8"/>
            <w:vAlign w:val="center"/>
            <w:tcMar>
              <w:top w:w="90" w:type="dxa"/>
              <w:start w:w="120" w:type="dxa"/>
              <w:bottom w:w="90" w:type="dxa"/>
              <w:end w:w="120" w:type="dxa"/>
            </w:tcMar>
          </w:tcPr>
          <w:p>
            <w:pPr>
              <w:spacing w:after="0" w:line="276" w:lineRule="auto"/>
            </w:pPr>
            <w:r>
              <w:rPr>
                <w:color w:val="25364A"/>
                <w:sz w:val="17"/>
              </w:rPr>
              <w:t>완료</w:t>
            </w:r>
          </w:p>
        </w:tc>
      </w:tr>
      <w:tr>
        <w:tc>
          <w:tcPr>
            <w:tcW w:type="dxa" w:w="2450"/>
            <w:shd w:fill="FFFFFF"/>
            <w:vAlign w:val="center"/>
            <w:tcMar>
              <w:top w:w="90" w:type="dxa"/>
              <w:start w:w="120" w:type="dxa"/>
              <w:bottom w:w="90" w:type="dxa"/>
              <w:end w:w="120" w:type="dxa"/>
            </w:tcMar>
          </w:tcPr>
          <w:p>
            <w:pPr>
              <w:spacing w:after="0" w:line="276" w:lineRule="auto"/>
            </w:pPr>
            <w:r>
              <w:rPr>
                <w:color w:val="25364A"/>
                <w:sz w:val="17"/>
              </w:rPr>
              <w:t>원문 행</w:t>
            </w:r>
          </w:p>
        </w:tc>
        <w:tc>
          <w:tcPr>
            <w:tcW w:type="dxa" w:w="6910"/>
            <w:shd w:fill="FFFFFF"/>
            <w:vAlign w:val="center"/>
            <w:tcMar>
              <w:top w:w="90" w:type="dxa"/>
              <w:start w:w="120" w:type="dxa"/>
              <w:bottom w:w="90" w:type="dxa"/>
              <w:end w:w="120" w:type="dxa"/>
            </w:tcMar>
          </w:tcPr>
          <w:p>
            <w:pPr>
              <w:spacing w:after="0" w:line="276" w:lineRule="auto"/>
            </w:pPr>
            <w:r>
              <w:rPr>
                <w:color w:val="25364A"/>
                <w:sz w:val="17"/>
              </w:rPr>
              <w:t>176행(비공백 88행)</w:t>
            </w:r>
          </w:p>
        </w:tc>
      </w:tr>
      <w:tr>
        <w:tc>
          <w:tcPr>
            <w:tcW w:type="dxa" w:w="2450"/>
            <w:shd w:fill="EAF2F8"/>
            <w:vAlign w:val="center"/>
            <w:tcMar>
              <w:top w:w="90" w:type="dxa"/>
              <w:start w:w="120" w:type="dxa"/>
              <w:bottom w:w="90" w:type="dxa"/>
              <w:end w:w="120" w:type="dxa"/>
            </w:tcMar>
          </w:tcPr>
          <w:p>
            <w:pPr>
              <w:spacing w:after="0" w:line="276" w:lineRule="auto"/>
            </w:pPr>
            <w:r>
              <w:rPr>
                <w:color w:val="25364A"/>
                <w:sz w:val="17"/>
              </w:rPr>
              <w:t>위치표지</w:t>
            </w:r>
          </w:p>
        </w:tc>
        <w:tc>
          <w:tcPr>
            <w:tcW w:type="dxa" w:w="6910"/>
            <w:shd w:fill="EAF2F8"/>
            <w:vAlign w:val="center"/>
            <w:tcMar>
              <w:top w:w="90" w:type="dxa"/>
              <w:start w:w="120" w:type="dxa"/>
              <w:bottom w:w="90" w:type="dxa"/>
              <w:end w:w="120" w:type="dxa"/>
            </w:tcMar>
          </w:tcPr>
          <w:p>
            <w:pPr>
              <w:spacing w:after="0" w:line="276" w:lineRule="auto"/>
            </w:pPr>
            <w:r>
              <w:rPr>
                <w:color w:val="25364A"/>
                <w:sz w:val="17"/>
              </w:rPr>
              <w:t>63개, [0122b20]–[0142c16]</w:t>
            </w:r>
          </w:p>
        </w:tc>
      </w:tr>
      <w:tr>
        <w:tc>
          <w:tcPr>
            <w:tcW w:type="dxa" w:w="2450"/>
            <w:shd w:fill="FFFFFF"/>
            <w:vAlign w:val="center"/>
            <w:tcMar>
              <w:top w:w="90" w:type="dxa"/>
              <w:start w:w="120" w:type="dxa"/>
              <w:bottom w:w="90" w:type="dxa"/>
              <w:end w:w="120" w:type="dxa"/>
            </w:tcMar>
          </w:tcPr>
          <w:p>
            <w:pPr>
              <w:spacing w:after="0" w:line="276" w:lineRule="auto"/>
            </w:pPr>
            <w:r>
              <w:rPr>
                <w:color w:val="25364A"/>
                <w:sz w:val="17"/>
              </w:rPr>
              <w:t>세부 원문·번역 대조</w:t>
            </w:r>
          </w:p>
        </w:tc>
        <w:tc>
          <w:tcPr>
            <w:tcW w:type="dxa" w:w="6910"/>
            <w:shd w:fill="FFFFFF"/>
            <w:vAlign w:val="center"/>
            <w:tcMar>
              <w:top w:w="90" w:type="dxa"/>
              <w:start w:w="120" w:type="dxa"/>
              <w:bottom w:w="90" w:type="dxa"/>
              <w:end w:w="120" w:type="dxa"/>
            </w:tcMar>
          </w:tcPr>
          <w:p>
            <w:pPr>
              <w:spacing w:after="0" w:line="276" w:lineRule="auto"/>
            </w:pPr>
            <w:r>
              <w:rPr>
                <w:color w:val="25364A"/>
                <w:sz w:val="17"/>
              </w:rPr>
              <w:t>5,330개 모두 대응 확인</w:t>
            </w:r>
          </w:p>
        </w:tc>
      </w:tr>
      <w:tr>
        <w:tc>
          <w:tcPr>
            <w:tcW w:type="dxa" w:w="2450"/>
            <w:shd w:fill="EAF2F8"/>
            <w:vAlign w:val="center"/>
            <w:tcMar>
              <w:top w:w="90" w:type="dxa"/>
              <w:start w:w="120" w:type="dxa"/>
              <w:bottom w:w="90" w:type="dxa"/>
              <w:end w:w="120" w:type="dxa"/>
            </w:tcMar>
          </w:tcPr>
          <w:p>
            <w:pPr>
              <w:spacing w:after="0" w:line="276" w:lineRule="auto"/>
            </w:pPr>
            <w:r>
              <w:rPr>
                <w:color w:val="25364A"/>
                <w:sz w:val="17"/>
              </w:rPr>
              <w:t>최종 본문 배열</w:t>
            </w:r>
          </w:p>
        </w:tc>
        <w:tc>
          <w:tcPr>
            <w:tcW w:type="dxa" w:w="6910"/>
            <w:shd w:fill="EAF2F8"/>
            <w:vAlign w:val="center"/>
            <w:tcMar>
              <w:top w:w="90" w:type="dxa"/>
              <w:start w:w="120" w:type="dxa"/>
              <w:bottom w:w="90" w:type="dxa"/>
              <w:end w:w="120" w:type="dxa"/>
            </w:tcMar>
          </w:tcPr>
          <w:p>
            <w:pPr>
              <w:spacing w:after="0" w:line="276" w:lineRule="auto"/>
            </w:pPr>
            <w:r>
              <w:rPr>
                <w:color w:val="25364A"/>
                <w:sz w:val="17"/>
              </w:rPr>
              <w:t>위치 단락 63개와 권차·문답 표제 25개를 원문 순서대로 배치</w:t>
            </w:r>
          </w:p>
        </w:tc>
      </w:tr>
      <w:tr>
        <w:tc>
          <w:tcPr>
            <w:tcW w:type="dxa" w:w="2450"/>
            <w:shd w:fill="FFFFFF"/>
            <w:vAlign w:val="center"/>
            <w:tcMar>
              <w:top w:w="90" w:type="dxa"/>
              <w:start w:w="120" w:type="dxa"/>
              <w:bottom w:w="90" w:type="dxa"/>
              <w:end w:w="120" w:type="dxa"/>
            </w:tcMar>
          </w:tcPr>
          <w:p>
            <w:pPr>
              <w:spacing w:after="0" w:line="276" w:lineRule="auto"/>
            </w:pPr>
            <w:r>
              <w:rPr>
                <w:color w:val="25364A"/>
                <w:sz w:val="17"/>
              </w:rPr>
              <w:t>세부 문장 번호</w:t>
            </w:r>
          </w:p>
        </w:tc>
        <w:tc>
          <w:tcPr>
            <w:tcW w:type="dxa" w:w="6910"/>
            <w:shd w:fill="FFFFFF"/>
            <w:vAlign w:val="center"/>
            <w:tcMar>
              <w:top w:w="90" w:type="dxa"/>
              <w:start w:w="120" w:type="dxa"/>
              <w:bottom w:w="90" w:type="dxa"/>
              <w:end w:w="120" w:type="dxa"/>
            </w:tcMar>
          </w:tcPr>
          <w:p>
            <w:pPr>
              <w:spacing w:after="0" w:line="276" w:lineRule="auto"/>
            </w:pPr>
            <w:r>
              <w:rPr>
                <w:color w:val="25364A"/>
                <w:sz w:val="17"/>
              </w:rPr>
              <w:t>최종 문서에서 전부 삭제</w:t>
            </w:r>
          </w:p>
        </w:tc>
      </w:tr>
      <w:tr>
        <w:tc>
          <w:tcPr>
            <w:tcW w:type="dxa" w:w="2450"/>
            <w:shd w:fill="EAF2F8"/>
            <w:vAlign w:val="center"/>
            <w:tcMar>
              <w:top w:w="90" w:type="dxa"/>
              <w:start w:w="120" w:type="dxa"/>
              <w:bottom w:w="90" w:type="dxa"/>
              <w:end w:w="120" w:type="dxa"/>
            </w:tcMar>
          </w:tcPr>
          <w:p>
            <w:pPr>
              <w:spacing w:after="0" w:line="276" w:lineRule="auto"/>
            </w:pPr>
            <w:r>
              <w:rPr>
                <w:color w:val="25364A"/>
                <w:sz w:val="17"/>
              </w:rPr>
              <w:t>교감·번역 메모</w:t>
            </w:r>
          </w:p>
        </w:tc>
        <w:tc>
          <w:tcPr>
            <w:tcW w:type="dxa" w:w="6910"/>
            <w:shd w:fill="EAF2F8"/>
            <w:vAlign w:val="center"/>
            <w:tcMar>
              <w:top w:w="90" w:type="dxa"/>
              <w:start w:w="120" w:type="dxa"/>
              <w:bottom w:w="90" w:type="dxa"/>
              <w:end w:w="120" w:type="dxa"/>
            </w:tcMar>
          </w:tcPr>
          <w:p>
            <w:pPr>
              <w:spacing w:after="0" w:line="276" w:lineRule="auto"/>
            </w:pPr>
            <w:r>
              <w:rPr>
                <w:color w:val="25364A"/>
                <w:sz w:val="17"/>
              </w:rPr>
              <w:t>원문 이상과 해석상 한계를 해당 위치 단락 아래에 통합</w:t>
            </w:r>
          </w:p>
        </w:tc>
      </w:tr>
      <w:tr>
        <w:tc>
          <w:tcPr>
            <w:tcW w:type="dxa" w:w="2450"/>
            <w:shd w:fill="FFFFFF"/>
            <w:vAlign w:val="center"/>
            <w:tcMar>
              <w:top w:w="90" w:type="dxa"/>
              <w:start w:w="120" w:type="dxa"/>
              <w:bottom w:w="90" w:type="dxa"/>
              <w:end w:w="120" w:type="dxa"/>
            </w:tcMar>
          </w:tcPr>
          <w:p>
            <w:pPr>
              <w:spacing w:after="0" w:line="276" w:lineRule="auto"/>
            </w:pPr>
            <w:r>
              <w:rPr>
                <w:color w:val="25364A"/>
                <w:sz w:val="17"/>
              </w:rPr>
              <w:t>원문 변개</w:t>
            </w:r>
          </w:p>
        </w:tc>
        <w:tc>
          <w:tcPr>
            <w:tcW w:type="dxa" w:w="6910"/>
            <w:shd w:fill="FFFFFF"/>
            <w:vAlign w:val="center"/>
            <w:tcMar>
              <w:top w:w="90" w:type="dxa"/>
              <w:start w:w="120" w:type="dxa"/>
              <w:bottom w:w="90" w:type="dxa"/>
              <w:end w:w="120" w:type="dxa"/>
            </w:tcMar>
          </w:tcPr>
          <w:p>
            <w:pPr>
              <w:spacing w:after="0" w:line="276" w:lineRule="auto"/>
            </w:pPr>
            <w:r>
              <w:rPr>
                <w:color w:val="25364A"/>
                <w:sz w:val="17"/>
              </w:rPr>
              <w:t>없음</w:t>
            </w:r>
          </w:p>
        </w:tc>
      </w:tr>
      <w:tr>
        <w:tc>
          <w:tcPr>
            <w:tcW w:type="dxa" w:w="2450"/>
            <w:shd w:fill="EAF2F8"/>
            <w:vAlign w:val="center"/>
            <w:tcMar>
              <w:top w:w="90" w:type="dxa"/>
              <w:start w:w="120" w:type="dxa"/>
              <w:bottom w:w="90" w:type="dxa"/>
              <w:end w:w="120" w:type="dxa"/>
            </w:tcMar>
          </w:tcPr>
          <w:p>
            <w:pPr>
              <w:spacing w:after="0" w:line="276" w:lineRule="auto"/>
            </w:pPr>
            <w:r>
              <w:rPr>
                <w:color w:val="25364A"/>
                <w:sz w:val="17"/>
              </w:rPr>
              <w:t>외부 교감</w:t>
            </w:r>
          </w:p>
        </w:tc>
        <w:tc>
          <w:tcPr>
            <w:tcW w:type="dxa" w:w="6910"/>
            <w:shd w:fill="EAF2F8"/>
            <w:vAlign w:val="center"/>
            <w:tcMar>
              <w:top w:w="90" w:type="dxa"/>
              <w:start w:w="120" w:type="dxa"/>
              <w:bottom w:w="90" w:type="dxa"/>
              <w:end w:w="120" w:type="dxa"/>
            </w:tcMar>
          </w:tcPr>
          <w:p>
            <w:pPr>
              <w:spacing w:after="0" w:line="276" w:lineRule="auto"/>
            </w:pPr>
            <w:r>
              <w:rPr>
                <w:color w:val="25364A"/>
                <w:sz w:val="17"/>
              </w:rPr>
              <w:t>시행하지 않음</w:t>
            </w:r>
          </w:p>
        </w:tc>
      </w:tr>
    </w:tbl>
    <w:p/>
    <w:p>
      <w:r>
        <w:br w:type="page"/>
      </w:r>
    </w:p>
    <w:p>
      <w:pPr>
        <w:pStyle w:val="SmallMeta"/>
        <w:pageBreakBefore w:val="0"/>
      </w:pPr>
      <w:r>
        <w:t>No. 1856</w:t>
      </w:r>
    </w:p>
    <w:p>
      <w:pPr>
        <w:pStyle w:val="Heading1"/>
        <w:pageBreakBefore w:val="0"/>
      </w:pPr>
      <w:r>
        <w:t>권상</w:t>
      </w:r>
    </w:p>
    <w:p>
      <w:pPr>
        <w:pStyle w:val="SmallMeta"/>
        <w:pageBreakBefore w:val="0"/>
      </w:pPr>
      <w:r>
        <w:t>[2]鳩摩羅什法師大義卷上  |  [2] 『구마라집법사대의』 상권</w:t>
      </w:r>
    </w:p>
    <w:p>
      <w:pPr>
        <w:pStyle w:val="EditorialNote"/>
      </w:pPr>
      <w:r>
        <w:t>교감·번역 메모 | [편집] 문헌명 앞의 ‘[2]’는 대응 주석이 없는 원문 표지이다.</w:t>
      </w:r>
    </w:p>
    <w:p>
      <w:pPr>
        <w:pStyle w:val="Heading2"/>
      </w:pPr>
      <w:r>
        <w:t>[0122b20]</w:t>
      </w:r>
    </w:p>
    <w:p>
      <w:pPr>
        <w:keepNext/>
        <w:spacing w:before="100" w:after="40"/>
      </w:pPr>
      <w:r>
        <w:rPr>
          <w:b/>
          <w:color w:val="667085"/>
          <w:sz w:val="18"/>
        </w:rPr>
        <w:t>원문</w:t>
      </w:r>
    </w:p>
    <w:p>
      <w:pPr>
        <w:pStyle w:val="SourceText"/>
        <w:shd w:fill="F4F6F8"/>
        <w:pBdr>
          <w:left w:val="single" w:sz="18" w:space="8" w:color="A8B5C3"/>
        </w:pBdr>
      </w:pPr>
      <w:r>
        <w:t>[0122b20] 宋國廬山慧遠法師。公少瞻儒道。擅堅白之名。及脫俗高尚。亦江左須彌。凡所述作。莫非皆是實歸之路。默問常安草堂摩訶乘法師鳩摩羅什。苻書云。什是天竺大婆羅門鳩摩羅炎之子也。其母須陀洹人。什初誕生。圓光一丈。暨長超絕。獨步閻浮。至乎歸伏異學。歷國風靡。法集之盛。雲萃草堂。其甘雨所洽者。融倫影肇淵生成叡八子也。照明之祥。信有徵也。大乘經中深義十有八途。什法師一一開答。今分為上中下三卷。上卷有六事。中卷有七事。下卷有五事。</w:t>
      </w:r>
    </w:p>
    <w:p>
      <w:pPr>
        <w:keepNext/>
        <w:spacing w:before="100" w:after="40"/>
      </w:pPr>
      <w:r>
        <w:rPr>
          <w:b/>
          <w:color w:val="667085"/>
          <w:sz w:val="18"/>
        </w:rPr>
        <w:t>한국어 직역</w:t>
      </w:r>
    </w:p>
    <w:p>
      <w:pPr>
        <w:pStyle w:val="TranslationText"/>
        <w:shd w:fill="FFFFFF"/>
        <w:pBdr>
          <w:left w:val="single" w:sz="18" w:space="8" w:color="2E74B5"/>
        </w:pBdr>
      </w:pPr>
      <w:r>
        <w:t>송나라 여산의 혜원 법사는 어려서 유가와 도가를 두루 살폈다. 견백(堅白)의 명성을 독차지하였다. 속세를 벗어난 뒤에는 고상하였고, 또한 강좌(江左)의 수미산이었다. 무릇 그가 저술한 것은 모두 진실한 귀의의 길이 아닌 것이 없었다. 장안 초당의 마하승 법사 구마라집에게 묵묵히 물었다. 부씨의 글에 이르기를 “구마라집은 천축의 대바라문 구마라염의 아들이다. 그의 어머니는 수다원인이다. 구마라집이 처음 태어났을 때, 둥근 빛이 한 장(丈)에 이르렀다. 자라서는 뛰어나게 빼어났으며, 염부제에서 홀로 비길 이가 없었다. 이학(異學)을 귀복시키기에 이르러서는 여러 나라를 지나며 그 풍모로 휩쓸었다. 법회가 성대하여 구름처럼 초당에 모였다. 그 단비에 적셔진 사람은 융·륜·영·조·연·생·성·예의 여덟 제자였다. 밝게 비추는 상서는 참으로 징험이 있었다.” 대승경에는 깊은 뜻이 열여덟 갈래 있다. 구마라집 법사가 하나하나 열어 답하였다. 이제 상·중·하 세 권으로 나눈다. 상권에는 여섯 가지 일이 있고, 중권에는 일곱 가지 일이 있으며, 하권에는 다섯 가지 일이 있다.</w:t>
      </w:r>
    </w:p>
    <w:p>
      <w:pPr>
        <w:pStyle w:val="EditorialNote"/>
        <w:shd w:fill="FFF4CE"/>
        <w:pBdr>
          <w:left w:val="single" w:sz="18" w:space="8" w:color="D6A800"/>
        </w:pBdr>
      </w:pPr>
      <w:r>
        <w:t>교감·번역 메모 | [용어] 堅白은 명가(名家)의 견백론을 가리키는 표현으로 읽었다.</w:t>
      </w:r>
    </w:p>
    <w:p>
      <w:pPr>
        <w:pStyle w:val="EditorialNote"/>
        <w:shd w:fill="FFF4CE"/>
        <w:pBdr>
          <w:left w:val="single" w:sz="18" w:space="8" w:color="D6A800"/>
        </w:pBdr>
      </w:pPr>
      <w:r>
        <w:t>교감·번역 메모 | [구문] 혜원을 강남 불교계의 수미산에 비유한 표현이다.</w:t>
      </w:r>
    </w:p>
    <w:p>
      <w:pPr>
        <w:pStyle w:val="EditorialNote"/>
        <w:shd w:fill="FFF4CE"/>
        <w:pBdr>
          <w:left w:val="single" w:sz="18" w:space="8" w:color="D6A800"/>
        </w:pBdr>
      </w:pPr>
      <w:r>
        <w:t>교감·번역 메모 | [구문] 默問은 직접 대면이 아닌 서면 문답을 시사할 수 있으나 본문에는 방식이 명시되지 않는다.</w:t>
      </w:r>
    </w:p>
    <w:p>
      <w:pPr>
        <w:pStyle w:val="EditorialNote"/>
        <w:shd w:fill="FFF4CE"/>
        <w:pBdr>
          <w:left w:val="single" w:sz="18" w:space="8" w:color="D6A800"/>
        </w:pBdr>
      </w:pPr>
      <w:r>
        <w:t>교감·번역 메모 | [판독 불확실] 苻書가 특정 문헌명인지 단순히 부씨의 글을 뜻하는지 현 파일만으로 확정하지 않았다.</w:t>
      </w:r>
    </w:p>
    <w:p>
      <w:pPr>
        <w:pStyle w:val="EditorialNote"/>
        <w:shd w:fill="FFF4CE"/>
        <w:pBdr>
          <w:left w:val="single" w:sz="18" w:space="8" w:color="D6A800"/>
        </w:pBdr>
      </w:pPr>
      <w:r>
        <w:t>교감·번역 메모 | [고유명사] 원문 ‘融倫影肇淵生成叡’를 여덟 인명의 약칭으로 나누었다.</w:t>
      </w:r>
    </w:p>
    <w:p>
      <w:pPr>
        <w:pStyle w:val="Heading2"/>
      </w:pPr>
      <w:r>
        <w:t>[0122c02]</w:t>
      </w:r>
    </w:p>
    <w:p>
      <w:pPr>
        <w:keepNext/>
        <w:spacing w:before="100" w:after="40"/>
      </w:pPr>
      <w:r>
        <w:rPr>
          <w:b/>
          <w:color w:val="667085"/>
          <w:sz w:val="18"/>
        </w:rPr>
        <w:t>원문</w:t>
      </w:r>
    </w:p>
    <w:p>
      <w:pPr>
        <w:pStyle w:val="SourceText"/>
        <w:shd w:fill="F4F6F8"/>
        <w:pBdr>
          <w:left w:val="single" w:sz="18" w:space="8" w:color="A8B5C3"/>
        </w:pBdr>
      </w:pPr>
      <w:r>
        <w:t>[0122c02] 初問答真法身　次重問答法身　次問答法身像類　次問答法身壽量　次問答三十二相　次問答受決。</w:t>
      </w:r>
    </w:p>
    <w:p>
      <w:pPr>
        <w:keepNext/>
        <w:spacing w:before="100" w:after="40"/>
      </w:pPr>
      <w:r>
        <w:rPr>
          <w:b/>
          <w:color w:val="667085"/>
          <w:sz w:val="18"/>
        </w:rPr>
        <w:t>한국어 직역</w:t>
      </w:r>
    </w:p>
    <w:p>
      <w:pPr>
        <w:pStyle w:val="TranslationText"/>
        <w:shd w:fill="FFFFFF"/>
        <w:pBdr>
          <w:left w:val="single" w:sz="18" w:space="8" w:color="2E74B5"/>
        </w:pBdr>
      </w:pPr>
      <w:r>
        <w:t>첫째, 진법신에 관한 문답. 다음, 법신을 거듭 묻는 문답. 다음, 법신의 형상과 종류에 관한 문답. 다음, 법신의 수명에 관한 문답. 다음, 삼십이상에 관한 문답. 다음, 수기(受決)에 관한 문답.</w:t>
      </w:r>
    </w:p>
    <w:p>
      <w:pPr>
        <w:pStyle w:val="EditorialNote"/>
        <w:shd w:fill="FFF4CE"/>
        <w:pBdr>
          <w:left w:val="single" w:sz="18" w:space="8" w:color="D6A800"/>
        </w:pBdr>
      </w:pPr>
      <w:r>
        <w:t>교감·번역 메모 | [용어] 受決은 부처가 미래의 성불을 확정해 주는 수기(授記)를 받는다는 뜻으로 쓰인다.</w:t>
      </w:r>
    </w:p>
    <w:p>
      <w:pPr>
        <w:pStyle w:val="Heading2"/>
      </w:pPr>
      <w:r>
        <w:t>初問答真法身  |  첫째, 진법신에 관한 문답</w:t>
      </w:r>
    </w:p>
    <w:p>
      <w:pPr>
        <w:pStyle w:val="Heading2"/>
      </w:pPr>
      <w:r>
        <w:t>[0122c06]</w:t>
      </w:r>
    </w:p>
    <w:p>
      <w:pPr>
        <w:keepNext/>
        <w:spacing w:before="100" w:after="40"/>
      </w:pPr>
      <w:r>
        <w:rPr>
          <w:b/>
          <w:color w:val="667085"/>
          <w:sz w:val="18"/>
        </w:rPr>
        <w:t>원문</w:t>
      </w:r>
    </w:p>
    <w:p>
      <w:pPr>
        <w:pStyle w:val="SourceText"/>
        <w:shd w:fill="F4F6F8"/>
        <w:pBdr>
          <w:left w:val="single" w:sz="18" w:space="8" w:color="A8B5C3"/>
        </w:pBdr>
      </w:pPr>
      <w:r>
        <w:t>[0122c06] 遠問曰。佛於法身中為菩薩說經。法身菩薩乃能見之。如此則有四大五根。若然者。與色身復何差別。而云法身耶。經云法身無去無來。無有起滅。泥洹同像。云何可見。而復講說乎。</w:t>
      </w:r>
    </w:p>
    <w:p>
      <w:pPr>
        <w:keepNext/>
        <w:spacing w:before="100" w:after="40"/>
      </w:pPr>
      <w:r>
        <w:rPr>
          <w:b/>
          <w:color w:val="667085"/>
          <w:sz w:val="18"/>
        </w:rPr>
        <w:t>한국어 직역</w:t>
      </w:r>
    </w:p>
    <w:p>
      <w:pPr>
        <w:pStyle w:val="TranslationText"/>
        <w:shd w:fill="FFFFFF"/>
        <w:pBdr>
          <w:left w:val="single" w:sz="18" w:space="8" w:color="2E74B5"/>
        </w:pBdr>
      </w:pPr>
      <w:r>
        <w:t>혜원이 물었다. “부처님은 법신 가운데서 보살을 위하여 경을 설하시고, 법신보살이라야 비로소 그분을 볼 수 있습니다. 이와 같다면 사대와 오근이 있는 것입니다. 만일 그렇다면, 색신과 다시 무슨 차이가 있기에, 법신이라고 말합니까? 경에서는 법신은 가는 것도 없고 오는 것도 없으며, 일어남과 소멸이 없고, 열반과 모습이 같다고 말합니다. 어떻게 볼 수 있으며, 또다시 강설할 수 있습니까?”</w:t>
      </w:r>
    </w:p>
    <w:p>
      <w:pPr>
        <w:pStyle w:val="EditorialNote"/>
        <w:shd w:fill="FFF4CE"/>
        <w:pBdr>
          <w:left w:val="single" w:sz="18" w:space="8" w:color="D6A800"/>
        </w:pBdr>
      </w:pPr>
      <w:r>
        <w:t>교감·번역 메모 | [용어] 泥洹은 열반의 음역이다.</w:t>
      </w:r>
    </w:p>
    <w:p>
      <w:pPr>
        <w:pStyle w:val="Heading2"/>
      </w:pPr>
      <w:r>
        <w:t>[0122c11]</w:t>
      </w:r>
    </w:p>
    <w:p>
      <w:pPr>
        <w:keepNext/>
        <w:spacing w:before="100" w:after="40"/>
      </w:pPr>
      <w:r>
        <w:rPr>
          <w:b/>
          <w:color w:val="667085"/>
          <w:sz w:val="18"/>
        </w:rPr>
        <w:t>원문</w:t>
      </w:r>
    </w:p>
    <w:p>
      <w:pPr>
        <w:pStyle w:val="SourceText"/>
        <w:shd w:fill="F4F6F8"/>
        <w:pBdr>
          <w:left w:val="single" w:sz="18" w:space="8" w:color="A8B5C3"/>
        </w:pBdr>
      </w:pPr>
      <w:r>
        <w:t>[0122c11] 什答曰。佛法身者。同於變化。化無四大五根。所以者何。造色之法。不離四大。而今有香之物。必有四法。色香味觸。有味之物。必有三法。色味觸。有色之物。必有二法。有色有觸。有觸之物。必有一法。即觸法也。餘者或有或無。如地必有色香味觸。水有色味觸。若水有香。即是地香。何以知之。真金之器用承天雨。則無香也。火必有觸。若有香者。即是木香。何以知之。火從白石出者。則無香也。風但有觸。而無色也。若非色之物。則異今事。如鏡中像。水中月。見如有色。而無觸等。則非色也。化亦如是。法身亦然。又經言法身者。或說佛所化身。或說妙行法身。性生身。妙行法性生身者。真為法身也。如無生菩薩。捨此肉身。得清淨行身。又如法華經說。羅漢受起為佛。經復云。羅漢末後之身。是二經者皆出佛口。可不信乎。但以羅漢。更不受結業形故。說言後邊耳。譬如法身菩薩。淨行生故。說言作佛。如是佛事。雖皆是實。而有參差。有真有偽。真法身者。遍滿十方虛空法界。光明悉照無量國土。說法音聲。常周十方無數之國。具足十住菩薩之眾。乃得聞法。從是佛身方便現化。常有無量無邊化佛。遍於十方。隨眾生類若干差品。而為現形。光明色像。精麁不同。如來真身。九住菩薩尚不能見。何況惟越致及餘眾生。所以者何。佛法身者。出於三界。不依身口心行。無量無漏諸淨功德本行所成。而能久住。似若泥洹。真法身者。猶如日現。所化之身同若日光。如首楞嚴經。燈明王佛壽七百阿僧祇劫。與此釋迦同。是彼一身無有異也。若一佛者。此應從彼而有。法性生佛所化之佛。亦復如是。若言法身無來無去者。即是法身實相。同於泥洹。無為無作。又云。法身雖復久住。有為之法。終歸於無。其性空寂。若然者。亦法身實相無來無去。如是雖云法身說經。其相不生不滅。則無過也。</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“부처님의 법신은 변화와 같습니다. 변화에는 사대와 오근이 없습니다. 그 까닭은 무엇입니까? 조색(造色)의 법은 사대를 떠나지 않습니다. 그런데 지금 향기가 있는 사물에는 반드시 네 가지 법이 있으니, 색·향·미·촉입니다. 맛이 있는 사물에는 반드시 세 가지 법이 있으니, 색·미·촉입니다. 색이 있는 사물에는 반드시 두 가지 법이 있으니, 색이 있고 촉이 있습니다. 촉이 있는 사물에는 반드시 한 가지 법이 있으니, 곧 촉법입니다. 나머지는 있기도 하고 없기도 합니다. 예컨대 지대에는 반드시 색·향·미·촉이 있고, 물에는 색·미·촉이 있습니다. 만일 물에 향기가 있다면, 곧 이것은 땅의 향기입니다. 어떻게 그것을 압니까? 순금 그릇을 사용하여 하늘에서 내리는 빗물을 받으면, 향기가 없기 때문입니다. 불에는 반드시 촉이 있습니다. 만일 향기가 있다면, 곧 이것은 나무의 향기입니다. 어떻게 그것을 압니까? 흰 돌에서 불을 내면, 향기가 없기 때문입니다. 바람에는 단지 촉만 있고, 색은 없습니다. 만일 색이 아닌 사물이라면 지금의 사물과는 다릅니다. 거울 속의 형상이나, 물속의 달과 같아서, 보기에는 색이 있는 듯하지만 촉 따위가 없으므로 색이 아닙니다. 변화도 또한 이와 같고, 법신도 또한 그러합니다. 또 경에서 말하는 법신은 혹은 부처님이 변화시킨 몸을 말하고, 혹은 묘행법신을 말하며, 성생신(性生身)을 말합니다. 묘행의 법성생신은 참으로 법신입니다. 예컨대 무생보살이 이 육신을 버리고, 청정한 행으로 이루어진 몸을 얻는 것과 같습니다. 또 『법화경』에서 말한 것과 같이 아라한은 수기를 받아 부처가 됩니다. 경에서는 다시, 아라한의 마지막 몸이라고 말합니다. 이 두 경전의 말씀은 모두 부처님의 입에서 나온 것인데, 믿지 않을 수 있겠습니까? 다만 아라한은 다시는 결업(結業)의 형체를 받지 않기 때문에, 마지막 경계라고 말한 것일 뿐입니다. 법신보살의 경우에도 청정한 행으로 태어나기 때문에, 부처가 된다고 말하는 것과 같습니다. 이와 같은 불사는 비록 모두 실제이지만 차등이 있어, 참된 것도 있고 거짓된 것도 있습니다. 참된 법신은 시방의 허공과 법계에 두루 가득하고, 그 광명이 한량없는 국토를 모두 비추며, 설법하는 음성은 언제나 시방의 무수한 나라에 두루 미칩니다. 십주보살의 대중을 구족해야, 비로소 법을 들을 수 있습니다. 이 부처님의 몸으로부터 방편으로 변화를 나타내어, 언제나 한량없고 가없는 변화불이 있으며, 시방에 두루하여, 중생 부류의 여러 차등을 따라, 그들을 위하여 형상을 나타냅니다. 광명과 색의 형상은 정세함과 거침이 같지 않습니다. 여래의 참된 몸은 구주보살조차도 볼 수 없는데, 하물며 유월치와 그 밖의 중생이겠습니까? 그 까닭은 무엇입니까? 부처님의 법신은 삼계를 벗어나 있고, 몸·입·마음의 행위에 의지하지 않으며, 한량없는 무루의 온갖 청정한 공덕과 본행으로 이루어졌기 때문입니다. 그러면서도 오래 머물 수 있어, 열반과 비슷합니다. 참된 법신은 마치 해가 나타난 것과 같고, 변화시킨 몸은 햇빛과 같습니다. 『수능엄경』에서 등명왕불의 수명이 칠백 아승기겁이고, 이 석가모니와 같아서, 이는 그 하나의 몸으로서 다름이 없다고 한 것과 같습니다. 만일 하나의 부처라면 이 부처는 마땅히 저 부처로부터 있게 된 것입니다. 법성생불이 변화시킨 부처도 또한 이와 같습니다. 만일 법신은 오는 것도 없고 가는 것도 없다고 말한다면 이는 곧 법신의 실상으로서, 열반과 같고, 무위이며 조작이 없습니다. 또 말하기를 법신은 비록 다시 오래 머물지만 유위의 법이므로 끝내 없음으로 돌아가며, 그 성품은 공적하다고 합니다. 만일 그렇다면, 또한 법신의 실상은 오는 것도 없고 가는 것도 없습니다. 이와 같이 비록 법신이 경을 설한다고 말하더라도 그 상은 생기지도 않고 소멸하지도 않으므로 허물이 없습니다.”</w:t>
      </w:r>
    </w:p>
    <w:p>
      <w:pPr>
        <w:pStyle w:val="EditorialNote"/>
        <w:shd w:fill="FFF4CE"/>
        <w:pBdr>
          <w:left w:val="single" w:sz="18" w:space="8" w:color="D6A800"/>
        </w:pBdr>
      </w:pPr>
      <w:r>
        <w:t>교감·번역 메모 | [용어] 造色은 사대에 의하여 이루어진 물질적 현상을 가리킨다.</w:t>
      </w:r>
    </w:p>
    <w:p>
      <w:pPr>
        <w:pStyle w:val="EditorialNote"/>
        <w:shd w:fill="FFF4CE"/>
        <w:pBdr>
          <w:left w:val="single" w:sz="18" w:space="8" w:color="D6A800"/>
        </w:pBdr>
      </w:pPr>
      <w:r>
        <w:t>교감·번역 메모 | [구두 불확실] ‘妙行法身。性生身’의 구절 경계와 병렬 관계는 재검토가 필요하다.</w:t>
      </w:r>
    </w:p>
    <w:p>
      <w:pPr>
        <w:pStyle w:val="EditorialNote"/>
        <w:shd w:fill="FFF4CE"/>
        <w:pBdr>
          <w:left w:val="single" w:sz="18" w:space="8" w:color="D6A800"/>
        </w:pBdr>
      </w:pPr>
      <w:r>
        <w:t>교감·번역 메모 | [용어] 문맥상 무생법인을 얻은 보살을 가리킨다.</w:t>
      </w:r>
    </w:p>
    <w:p>
      <w:pPr>
        <w:pStyle w:val="EditorialNote"/>
        <w:shd w:fill="FFF4CE"/>
        <w:pBdr>
          <w:left w:val="single" w:sz="18" w:space="8" w:color="D6A800"/>
        </w:pBdr>
      </w:pPr>
      <w:r>
        <w:t>교감·번역 메모 | [이문 검토 필요] 원문은 ‘受起’이나 문맥상 ‘受記’와 관련될 가능성이 있다. 원문은 고치지 않았다.</w:t>
      </w:r>
    </w:p>
    <w:p>
      <w:pPr>
        <w:pStyle w:val="EditorialNote"/>
        <w:shd w:fill="FFF4CE"/>
        <w:pBdr>
          <w:left w:val="single" w:sz="18" w:space="8" w:color="D6A800"/>
        </w:pBdr>
      </w:pPr>
      <w:r>
        <w:t>교감·번역 메모 | [의미 불확실] 後邊은 문맥상 ‘마지막 생의 경계/마지막 몸’을 뜻한다.</w:t>
      </w:r>
    </w:p>
    <w:p>
      <w:pPr>
        <w:pStyle w:val="EditorialNote"/>
        <w:shd w:fill="FFF4CE"/>
        <w:pBdr>
          <w:left w:val="single" w:sz="18" w:space="8" w:color="D6A800"/>
        </w:pBdr>
      </w:pPr>
      <w:r>
        <w:t>교감·번역 메모 | [구문] 주어는 문맥에 따라 ‘십주보살의 대중’으로 이해하였다.</w:t>
      </w:r>
    </w:p>
    <w:p>
      <w:pPr>
        <w:pStyle w:val="EditorialNote"/>
        <w:shd w:fill="FFF4CE"/>
        <w:pBdr>
          <w:left w:val="single" w:sz="18" w:space="8" w:color="D6A800"/>
        </w:pBdr>
      </w:pPr>
      <w:r>
        <w:t>교감·번역 메모 | [최소 보충] ‘그들을’은 隨眾生類의 목적 관계를 한국어로 드러낸 최소 보충이다.</w:t>
      </w:r>
    </w:p>
    <w:p>
      <w:pPr>
        <w:pStyle w:val="EditorialNote"/>
        <w:shd w:fill="FFF4CE"/>
        <w:pBdr>
          <w:left w:val="single" w:sz="18" w:space="8" w:color="D6A800"/>
        </w:pBdr>
      </w:pPr>
      <w:r>
        <w:t>교감·번역 메모 | [용어] 惟越致는 불퇴전의 음역어로 보이나 표기는 원문에 따랐다.</w:t>
      </w:r>
    </w:p>
    <w:p>
      <w:pPr>
        <w:pStyle w:val="EditorialNote"/>
        <w:shd w:fill="FFF4CE"/>
        <w:pBdr>
          <w:left w:val="single" w:sz="18" w:space="8" w:color="D6A800"/>
        </w:pBdr>
      </w:pPr>
      <w:r>
        <w:t>교감·번역 메모 | [구문 불확실] ‘與此釋迦同。是彼一身’의 지시 관계는 복수 해석이 가능하다.</w:t>
      </w:r>
    </w:p>
    <w:p>
      <w:pPr>
        <w:pStyle w:val="Heading2"/>
      </w:pPr>
      <w:r>
        <w:t>[0123a18]</w:t>
      </w:r>
    </w:p>
    <w:p>
      <w:pPr>
        <w:keepNext/>
        <w:spacing w:before="100" w:after="40"/>
      </w:pPr>
      <w:r>
        <w:rPr>
          <w:b/>
          <w:color w:val="667085"/>
          <w:sz w:val="18"/>
        </w:rPr>
        <w:t>원문</w:t>
      </w:r>
    </w:p>
    <w:p>
      <w:pPr>
        <w:pStyle w:val="SourceText"/>
        <w:shd w:fill="F4F6F8"/>
        <w:pBdr>
          <w:left w:val="single" w:sz="18" w:space="8" w:color="A8B5C3"/>
        </w:pBdr>
      </w:pPr>
      <w:r>
        <w:t>[0123a18] 遠領解曰。尋來答要。其義有三。一謂法身實相無來無去。與泥洹同像。二謂法身同化。無四大五根。如水月鏡像之類。三謂法性生身。是真法身。能久住於世。猶如日現。此三各異。統以一名。故總謂法身。而傳者未詳辨。徒存名而濫實故。致前問耳。君位序有判為善。</w:t>
      </w:r>
    </w:p>
    <w:p>
      <w:pPr>
        <w:keepNext/>
        <w:spacing w:before="100" w:after="40"/>
      </w:pPr>
      <w:r>
        <w:rPr>
          <w:b/>
          <w:color w:val="667085"/>
          <w:sz w:val="18"/>
        </w:rPr>
        <w:t>한국어 직역</w:t>
      </w:r>
    </w:p>
    <w:p>
      <w:pPr>
        <w:pStyle w:val="TranslationText"/>
        <w:shd w:fill="FFFFFF"/>
        <w:pBdr>
          <w:left w:val="single" w:sz="18" w:space="8" w:color="2E74B5"/>
        </w:pBdr>
      </w:pPr>
      <w:r>
        <w:t>혜원이 답을 이해하고 말하였다. “보내온 답의 요점을 살펴보면, 그 뜻에는 세 가지가 있습니다. 첫째, 법신의 실상은 오는 것도 없고 가는 것도 없어서, 열반과 모습이 같다는 것입니다. 둘째, 법신은 변화와 같아서, 사대와 오근이 없고, 물속의 달이나 거울 속의 형상과 같은 부류라는 것입니다. 셋째, 법성생신은 참된 법신으로서, 세상에 오래 머물 수 있고, 마치 해가 나타난 것과 같다는 것입니다. 이 세 가지는 각각 다르지만 하나의 명칭으로 거느리므로 총괄하여 법신이라고 말합니다. 그런데 전한 이가 자세히 분별하지 않고, 한갓 명칭만 남겨 실제를 뒤섞었기 때문에, 앞의 질문을 드렸을 뿐입니다. 그대가 지위와 차서를 판별한 것은 좋습니다.”</w:t>
      </w:r>
    </w:p>
    <w:p>
      <w:pPr>
        <w:pStyle w:val="EditorialNote"/>
        <w:shd w:fill="FFF4CE"/>
        <w:pBdr>
          <w:left w:val="single" w:sz="18" w:space="8" w:color="D6A800"/>
        </w:pBdr>
      </w:pPr>
      <w:r>
        <w:t>교감·번역 메모 | [구문 불확실] ‘君位序有判為善’은 문자가 불안정하다. 현 번역은 ‘君’을 상대 호칭, ‘位序’를 지위의 차서로 읽은 잠정안이다.</w:t>
      </w:r>
    </w:p>
    <w:p>
      <w:pPr>
        <w:pStyle w:val="Heading2"/>
      </w:pPr>
      <w:r>
        <w:t>次重問法身并答  |  둘째, 법신을 거듭 묻고 답함</w:t>
      </w:r>
    </w:p>
    <w:p>
      <w:pPr>
        <w:pStyle w:val="Heading2"/>
      </w:pPr>
      <w:r>
        <w:t>[0123a25]</w:t>
      </w:r>
    </w:p>
    <w:p>
      <w:pPr>
        <w:keepNext/>
        <w:spacing w:before="100" w:after="40"/>
      </w:pPr>
      <w:r>
        <w:rPr>
          <w:b/>
          <w:color w:val="667085"/>
          <w:sz w:val="18"/>
        </w:rPr>
        <w:t>원문</w:t>
      </w:r>
    </w:p>
    <w:p>
      <w:pPr>
        <w:pStyle w:val="SourceText"/>
        <w:shd w:fill="F4F6F8"/>
        <w:pBdr>
          <w:left w:val="single" w:sz="18" w:space="8" w:color="A8B5C3"/>
        </w:pBdr>
      </w:pPr>
      <w:r>
        <w:t>[0123a25] 遠問曰。法身實相無去無來。般若經中法上菩薩。答常悲已有成觀。又法身同化。如鏡像之類。方等諸經引喻言。日月宮殿不移。而光影現於江河。此二條是所不疑。今所問者。謂法性生身妙行所成。毘摩羅詰經善權品云。如來身者。法化所成。來答之要。似同此說。此一章所說列法。為是法性生身所因。非若是前因者。必由之以致果聞。致果之法。為與實相合。不若所因。與實相合。不離餘垢。則不應受生。請推受生之本。以求其例。從凡夫人。至聲聞得無著果。最後邊身。皆從煩惱生。結業所化也。從得法忍菩薩。受清淨身。上至補處大士。坐樹王下取正覺者。皆從煩惱殘氣生。本習餘垢之所化也。自斯以後生理都絕。夫生者。宜相與癡言。若大義所明。為同此不。若同此。請問所疑。得忍菩薩。捨結業受法性生身時。以何理而得生耶。若由愛習之殘氣。得忍菩薩煩惱既除。著行亦斷。尚無法中之愛。豈有本習之餘愛。設有此餘。云何得起。而云受身。為實生為生耶。不生為生乎。若以不生為生。則名實生。便當生理無窮。若以生為生。則受生之類。皆類有道。假令法身菩薩。以實相為已住。妙法為善因。至於受生之際。必資餘垢以成化。但當換之。以論所有理耳。今所未了者。謂止處已斷。所宅之形。非復本器。昔習之餘。無由得起。何以知其然。煩惱殘氣。要從結業後邊身生。諸以効明之。向使問舍利弗。常禪定三昧。聲色交陳於前。耳目無用。則受淡泊而過。及其在用暫過。鼻眼之凡夫。便損[虛*予]大[1]乘。失賢支想。所以爾者。由止處未斷。耳目有所對故也。至於忘對。由尚無用。而況絕五根者乎。此既煩惱殘氣。要由結業五根之効也。假使慈悲之性。化於受習之氣。發自神本。不待諸根。四大既絕。將何所攝。而有斯形。陰陽之表。豈可感而成化乎。如其不可。則道窮數盡。理無所出。水鏡之喻。有因而像。真法性生。復何由哉。</w:t>
      </w:r>
    </w:p>
    <w:p>
      <w:pPr>
        <w:keepNext/>
        <w:spacing w:before="100" w:after="40"/>
      </w:pPr>
      <w:r>
        <w:rPr>
          <w:b/>
          <w:color w:val="667085"/>
          <w:sz w:val="18"/>
        </w:rPr>
        <w:t>한국어 직역</w:t>
      </w:r>
    </w:p>
    <w:p>
      <w:pPr>
        <w:pStyle w:val="TranslationText"/>
        <w:shd w:fill="FFFFFF"/>
        <w:pBdr>
          <w:left w:val="single" w:sz="18" w:space="8" w:color="2E74B5"/>
        </w:pBdr>
      </w:pPr>
      <w:r>
        <w:t>혜원이 물었다. “법신의 실상은 가는 것도 없고 오는 것도 없습니다. 『반야경』 가운데 법상보살이 상비에게 답한 것에는 이미 이루어진 관법이 있습니다. 또 법신은 변화와 같고, 거울 속의 형상과 같은 부류입니다. 방등의 여러 경전에서 비유를 들어 말하기를 해와 달의 궁전은 움직이지 않지만 빛과 그림자는 강과 하천에 나타난다고 하였습니다. 이 두 조항은 의심하는 바가 아닙니다. 지금 묻는 것은 법성생신이 묘행으로 이루어진다는 것입니다. 『유마라힐경』 「선권품」에서는 말합니다. ‘여래의 몸은 법의 변화로 이루어진 것이다.’ 보내온 답의 요지는 이 설명과 같은 듯합니다. 이 한 장에서 열거해 말한 법은 법성생신의 원인입니까? 만일 이것이 앞선 원인이라면 반드시 그것을 말미암아 과보에 이르게 된다고 들었습니다. 과보를 이루게 하는 법은 실상과 합치하는 것입니까? 아니면 그 원인은 실상과 합치하면서도 남은 번뇌를 떠나지 않는 것입니까? 그렇다면 응당 생을 받아서는 안 됩니다. 청컨대 생을 받는 근본을 미루어 살펴, 그 유례를 구해 보겠습니다. 범부로부터, 성문이 무착과를 얻는 데 이르기까지, 마지막 몸은 모두 번뇌로부터 생겨나며, 결업에 의해 변화된 것입니다. 법인을 얻은 보살로부터, 청정한 몸을 받고, 위로 보처대사에 이르러, 보리수 아래 앉아 정각을 취하는 이까지도 모두 번뇌의 잔기로부터 생겨나며, 본래 익힌 남은 번뇌에 의해 변화된 것입니다. 이로부터 뒤에는 생겨나는 이치가 모두 끊어집니다. 무릇 생겨남이라는 것은 마땅히 어리석음과 함께 말해야 합니다. 『대의』에서 밝힌 것이 이와 같습니까, 같지 않습니까? 만일 이와 같다면, 의심되는 점을 묻겠습니다. 법인을 얻은 보살이 결업의 몸을 버리고 법성생신을 받을 때, 어떤 이치에 의해 생겨날 수 있습니까? 만일 애착의 습기에서 남은 기운 때문이라면 법인을 얻은 보살은 번뇌를 이미 제거하였고, 집착하는 행위도 또한 끊었으며, 법에 대한 애착조차 없는데, 어찌 본래 익힌 것에서 남은 애착이 있겠습니까? 가령 이 남은 것이 있다면, 어떻게 일어날 수 있으며, 몸을 받는다고 말할 수 있습니까? 실제로 생겨나는 것을 생겨남이라고 하는 것입니까? 생겨나지 않는 것을 생겨남이라고 합니까? 만일 생겨나지 않음을 생겨남으로 삼는다면, 명칭은 실제의 생겨남이 되어, 생겨나는 이치가 끝이 없게 될 것입니다. 만일 생겨남을 생겨남으로 삼는다면, 생을 받는 부류는 모두 도가 있는 부류가 됩니다. 가령 법신보살이 실상을 이미 머무는 곳으로 삼고, 묘법을 훌륭한 원인으로 삼더라도 생을 받는 때에 이르면, 반드시 남은 번뇌에 의지하여 변화의 몸을 이루어야 합니다. 다만 마땅히 그것을 바꾸어, 그 속에 있는 이치를 논할 뿐입니다. 지금 알지 못하는 것은 머물던 곳은 이미 끊어졌고, 깃들던 형체는 더 이상 본래의 그릇이 아니므로 옛날에 익힌 것의 나머지가 일어날 까닭이 없다는 점입니다. 어떻게 그것이 그러함을 압니까? 번뇌의 잔기는 반드시 결업으로 된 마지막 몸을 통해 생겨나기 때문입니다. 여러 가지로 그 효험을 밝혀 보겠습니다. 가령 사리불에게 묻는다고 합시다. 언제나 선정삼매에 들어, 소리와 색이 눈앞에 번갈아 나타나더라도 귀와 눈이 작용하지 않으면, 담박하게 받아들이며 지나갑니다. 그러나 그것들이 작용하는 중에 잠시 지나가면, 코와 눈을 쓰는 범부는 곧 [虛*予]대승을 손상시키고, 현지(賢支)에 대한 생각을 잃습니다. 그 까닭은 머무는 곳이 아직 끊어지지 않아, 귀와 눈에 마주하는 대상이 있기 때문입니다. 마주하는 대상을 잊는 데 이르면, 오히려 작용이 없는데, 하물며 오근이 끊어진 경우이겠습니까? 이것이 번뇌의 잔기라면 반드시 결업으로 된 오근의 작용을 말미암습니다. 가령 자비의 성품이 받아 익힌 기운에 의해 변화하고, 정신의 근본에서 나와 모든 근에 의지하지 않는다고 합시다. 사대가 이미 끊어졌다면, 무엇이 거두어 지녀서, 이러한 형체가 있겠습니까? 음양의 바깥에서 어찌 감응하여 변화의 몸을 이룰 수 있겠습니까? 만일 그것이 불가능하다면, 도는 궁하고 운수는 다하여, 이치가 나올 곳이 없습니다. 물과 거울의 비유에서는 원인이 있어서 형상이 생깁니다. 참된 법성생신은 다시 무엇을 말미암겠습니까?”</w:t>
      </w:r>
    </w:p>
    <w:p>
      <w:pPr>
        <w:pStyle w:val="EditorialNote"/>
        <w:shd w:fill="FFF4CE"/>
        <w:pBdr>
          <w:left w:val="single" w:sz="18" w:space="8" w:color="D6A800"/>
        </w:pBdr>
      </w:pPr>
      <w:r>
        <w:t>교감·번역 메모 | [구두 불확실] ‘般若經中法上菩薩。答常悲已有成觀’은 ‘법상보살이 상비보살에게 답하다’로 이어 읽었다.</w:t>
      </w:r>
    </w:p>
    <w:p>
      <w:pPr>
        <w:pStyle w:val="EditorialNote"/>
        <w:shd w:fill="FFF4CE"/>
        <w:pBdr>
          <w:left w:val="single" w:sz="18" w:space="8" w:color="D6A800"/>
        </w:pBdr>
      </w:pPr>
      <w:r>
        <w:t>교감·번역 메모 | [고유명사] 毘摩羅詰經은 유마힐 관련 경명의 음역 표기이며, 善權은 방편을 뜻한다.</w:t>
      </w:r>
    </w:p>
    <w:p>
      <w:pPr>
        <w:pStyle w:val="EditorialNote"/>
        <w:shd w:fill="FFF4CE"/>
        <w:pBdr>
          <w:left w:val="single" w:sz="18" w:space="8" w:color="D6A800"/>
        </w:pBdr>
      </w:pPr>
      <w:r>
        <w:t>교감·번역 메모 | [구두 불확실] 원문에는 물음표가 없으나 앞뒤 문맥에 따라 질문으로 읽었다.</w:t>
      </w:r>
    </w:p>
    <w:p>
      <w:pPr>
        <w:pStyle w:val="EditorialNote"/>
        <w:shd w:fill="FFF4CE"/>
        <w:pBdr>
          <w:left w:val="single" w:sz="18" w:space="8" w:color="D6A800"/>
        </w:pBdr>
      </w:pPr>
      <w:r>
        <w:t>교감·번역 메모 | [구문 불확실] ‘非若是前因者’의 ‘非’와 ‘若’의 결합은 이문 검토가 필요하다.</w:t>
      </w:r>
    </w:p>
    <w:p>
      <w:pPr>
        <w:pStyle w:val="EditorialNote"/>
        <w:shd w:fill="FFF4CE"/>
        <w:pBdr>
          <w:left w:val="single" w:sz="18" w:space="8" w:color="D6A800"/>
        </w:pBdr>
      </w:pPr>
      <w:r>
        <w:t>교감·번역 메모 | [구문 불확실] ‘不若所因’을 뒤 문장과 이어 선택 의문으로 잠정 분절하였다.</w:t>
      </w:r>
    </w:p>
    <w:p>
      <w:pPr>
        <w:pStyle w:val="EditorialNote"/>
        <w:shd w:fill="FFF4CE"/>
        <w:pBdr>
          <w:left w:val="single" w:sz="18" w:space="8" w:color="D6A800"/>
        </w:pBdr>
      </w:pPr>
      <w:r>
        <w:t>교감·번역 메모 | [구문 불확실] ‘宜相與癡言’을 생과 치(癡)의 결부로 읽었다.</w:t>
      </w:r>
    </w:p>
    <w:p>
      <w:pPr>
        <w:pStyle w:val="EditorialNote"/>
        <w:shd w:fill="FFF4CE"/>
        <w:pBdr>
          <w:left w:val="single" w:sz="18" w:space="8" w:color="D6A800"/>
        </w:pBdr>
      </w:pPr>
      <w:r>
        <w:t>교감·번역 메모 | [의미 불확실] ‘皆類有道’의 정확한 논리적 귀결은 판본 대조가 필요하다.</w:t>
      </w:r>
    </w:p>
    <w:p>
      <w:pPr>
        <w:pStyle w:val="EditorialNote"/>
        <w:shd w:fill="FFF4CE"/>
        <w:pBdr>
          <w:left w:val="single" w:sz="18" w:space="8" w:color="D6A800"/>
        </w:pBdr>
      </w:pPr>
      <w:r>
        <w:t>교감·번역 메모 | [구문 불확실] ‘但當換之。以論所有理耳’는 목적어가 분명하지 않아 직역하였다.</w:t>
      </w:r>
    </w:p>
    <w:p>
      <w:pPr>
        <w:pStyle w:val="EditorialNote"/>
        <w:shd w:fill="FFF4CE"/>
        <w:pBdr>
          <w:left w:val="single" w:sz="18" w:space="8" w:color="D6A800"/>
        </w:pBdr>
      </w:pPr>
      <w:r>
        <w:t>교감·번역 메모 | [판독 불확실] ‘諸以効明之’의 첫 글자와 구문이 불안정하다.</w:t>
      </w:r>
    </w:p>
    <w:p>
      <w:pPr>
        <w:pStyle w:val="EditorialNote"/>
        <w:shd w:fill="FFF4CE"/>
        <w:pBdr>
          <w:left w:val="single" w:sz="18" w:space="8" w:color="D6A800"/>
        </w:pBdr>
      </w:pPr>
      <w:r>
        <w:t>교감·번역 메모 | [구문 불확실] ‘及其在用暫過’의 주어와 시간 관계가 불명확하다.</w:t>
      </w:r>
    </w:p>
    <w:p>
      <w:pPr>
        <w:pStyle w:val="EditorialNote"/>
        <w:shd w:fill="FFF4CE"/>
        <w:pBdr>
          <w:left w:val="single" w:sz="18" w:space="8" w:color="D6A800"/>
        </w:pBdr>
      </w:pPr>
      <w:r>
        <w:t>교감·번역 메모 | [판독 불확실] ‘鼻眼之凡夫’는 문맥상 오자 가능성이 있다.</w:t>
      </w:r>
    </w:p>
    <w:p>
      <w:pPr>
        <w:pStyle w:val="EditorialNote"/>
        <w:shd w:fill="FFF4CE"/>
        <w:pBdr>
          <w:left w:val="single" w:sz="18" w:space="8" w:color="D6A800"/>
        </w:pBdr>
      </w:pPr>
      <w:r>
        <w:t>교감·번역 메모 | [판독 불확실] ‘[虛*予]’는 조합자 표기이며 대응 주석이 없어 독음을 확정하지 않았다.</w:t>
      </w:r>
    </w:p>
    <w:p>
      <w:pPr>
        <w:pStyle w:val="EditorialNote"/>
        <w:shd w:fill="FFF4CE"/>
        <w:pBdr>
          <w:left w:val="single" w:sz="18" w:space="8" w:color="D6A800"/>
        </w:pBdr>
      </w:pPr>
      <w:r>
        <w:t>교감·번역 메모 | [의미 불확실] ‘賢支想’의 정확한 의미를 확정하기 어렵다.</w:t>
      </w:r>
    </w:p>
    <w:p>
      <w:pPr>
        <w:pStyle w:val="EditorialNote"/>
        <w:shd w:fill="FFF4CE"/>
        <w:pBdr>
          <w:left w:val="single" w:sz="18" w:space="8" w:color="D6A800"/>
        </w:pBdr>
      </w:pPr>
      <w:r>
        <w:t>교감·번역 메모 | [구문 불확실] ‘陰陽之表’는 ‘음양의 밖’으로 읽었다.</w:t>
      </w:r>
    </w:p>
    <w:p>
      <w:pPr>
        <w:pStyle w:val="Heading2"/>
      </w:pPr>
      <w:r>
        <w:t>[0123c04]</w:t>
      </w:r>
    </w:p>
    <w:p>
      <w:pPr>
        <w:keepNext/>
        <w:spacing w:before="100" w:after="40"/>
      </w:pPr>
      <w:r>
        <w:rPr>
          <w:b/>
          <w:color w:val="667085"/>
          <w:sz w:val="18"/>
        </w:rPr>
        <w:t>원문</w:t>
      </w:r>
    </w:p>
    <w:p>
      <w:pPr>
        <w:pStyle w:val="SourceText"/>
        <w:shd w:fill="F4F6F8"/>
        <w:pBdr>
          <w:left w:val="single" w:sz="18" w:space="8" w:color="A8B5C3"/>
        </w:pBdr>
      </w:pPr>
      <w:r>
        <w:t>[0123c04] 什答曰。後[2]後五百歲來。隨諸論師。遂各附所安。大小判別。小乘部者。以諸賢聖所得無漏功德。謂三十七品。及佛十力。四無所畏。十八不共等。以為法身。又以三藏經。顯示此理。亦名法身。是故天竺諸國皆云。雖無佛生身。法身猶存。大乘部者。謂一切法無生無滅。語言道斷。心行處滅。無漏無為。無量無邊。如涅槃相。是名法身。及諸無漏功德。并諸經法。亦名法身。所以者何。以此因緣。得實相故。又大乘法中。無決定分別是生身是法身。所以者何。法相畢竟清淨故。而隨俗分別。菩薩得無生法忍。捨肉身次受後身。名為法身。所以者何。體無生忍力。無諸煩惱。亦不取二乘證。又未成佛。於其中間所受之身。名為法性生身。然諸論師。於此法身。而生異論。或言無諸煩惱者。已得涅槃。不應復生。如[3]如自在王經說。佛告自在王菩薩。我於燃灯佛時。通達四自在。即於爾時已得佛道。入於涅槃。是吾末身也。自在菩薩言。若爾時得涅槃者。從是以來復何所作。佛言。自利已辦。但為教化眾生。淨佛國土。具足諸神通力威德故。以此因緣。可知身分雖盡。常以化身。度脫眾生。或言。是事不然所以者何。若爾時得涅槃實道者。身分都盡。又無心意。云何能現化五道。度脫眾生淨佛土耶。譬如實有幻師。然後能幻事。若無幻師。則無幻事。是故菩薩。得無生法忍。雖無煩惱。應有餘習。如阿羅漢成道時。諸漏雖盡。而有殘氣。但諸羅漢。於諸眾生中。無大悲心。諸有餘習更不受生。而菩薩於一切眾生。深入大悲。徹於骨髓。及本願力。並證實際。隨應度眾生。於中受身。存亡自在。不隨煩惱。至坐道場。餘氣及盡。若不爾者。佛與菩薩。不應有別。或言。得無生法忍菩薩有二。一者得五神通。二者六神通。得五神通者。煩惱成就。但不現前。如人捕得怨賊。繫之在獄。不能為患。如是諸菩薩。無生忍力故。制諸煩惱。永不復生。但以清淨心。修六波羅蜜功德。如凡夫人。成就三界煩惱。上二界煩惱。不現在前。雖有煩惱。無所能為。住五神通。種種現化。度脫眾生。故留餘結。續復受生。若無殘結。則無復生。猶如責米。故留穀種漸漸具足六波羅蜜。教化眾生。淨佛國土。乃坐道場。捨煩惱結。然後成佛。具六神通者。所作已辦。自利[1]足。如阿羅漢辟支佛。無復異也。此身盡已。更不受生。但以本願大悲力故。應化之身相續不絕。度眾生已。自然成佛。所度既畢。自然而滅。先是實滅。以汲引眾生故。變化其身。令復示其都滅。又三藏論師。菩薩雖得六神通。不盡諸漏。行四無量心。生色界中。乃至末後身。生羅睺羅。於尼連禪河浴。為大水所漂。力不能制。嫌憒五人捨我而去。坐道場時。以十六心。得阿那含。以十八心。斷無色界結。以三十四心。破一切煩惱。得一切智。成佛已具受人法。飢渴寒熱老病死等。雖心得解脫。身猶有礙。但以一切智慧大悲心為勝耳。如是等諸論義師。皆因佛語。說菩薩相。於是各生異端。得中者少。意謂菩薩得無生法忍。捨生死身。即墮無量無邊法中。如阿羅漢。既入無餘涅槃。墮在無量無邊法中。不得說言若天若人若在若滅。何以故。因緣故名為人。因緣散自然而息。無有一定實滅者。但名有變異身。得如是法門。便欲滅度時。十方佛告言。善男子。汝未得如是無量無邊見頓佛身。又未得無量禪定智慧等諸佛功德。汝但得一法門。勿以一法門故。自以為足。當念本願。憐愍眾生。令不知如是寂滅相故。墮三惡道。受諸苦惱。汝所得者。雖是究竟真實之法。但未是證時。爾時菩薩。受佛教已。自念本願。還以大悲。入於生死。是菩薩。名之不在涅槃不在世間。無有定相。以種種方便。度脫眾生。設有問言。菩薩答爾。無復實生[2]受懃苦。無諸惱患。功勳甚少。應答是事不然。著於凡夫時。以顛倒著心。要期果報。雖修苦行。皆非實行。今得諸法實相。具涅槃樂。而入生死。化度眾生。是為希有設復問言。若此人戲想都滅。又無我心。何復以功德希有耶。應答。菩薩之心無有斯事。但為分別者。言有大有。如師子有大力。不以為大。但餘狩以為大耳。又如神藥。為益眾生故。出於世間。而無分別。但餘人知有大力。[3]如之人言身畢竟寂滅相。如幻如夢。如鏡中像。不可以生相不生相為難。何以故。此人墮在無數量。不應以戲論求之。但以人妄謂。菩薩有至道場。盡諸結使。斷彼意故。說言菩薩唯有結使殘氣耳。如大乘論中說。結有二種。一者凡夫結使。三界所繫。二者諸菩薩得法實相。滅三界結使。唯有甚深佛法中。愛慢無明等細微之結。受于法身。愛者。深著佛身及諸佛法。乃至不惜身命。無明者。於深法中。不能通達。慢者。得是深法。若心不在無生忍定。或起高心。我於凡夫。得如是寂滅殊異之法。此言殘氣者。是法身菩薩結使也。以人不識故。說名為氣。是殘氣不能使人生於三界。唯能令諸菩薩。受於法身。教化眾生。具足佛法。譬如凡夫結使或有障天人道者。所謂邪見瞋恚慳嫉等。以甚惱害眾生故。或有不障者。所謂身見戒取愛慢無明等。以其不惱眾生故。結使或生三界。亦如是。是故菩薩亦名得解。亦名未脫。於凡夫結使為脫。於佛功德結使未脫。或言。得六神通。為盡三界結使故。或言。得五神通。為未破菩薩結使故。又言。尚無法中之愛者。謂無凡夫二乘法中之愛。所以者何。菩薩出過二地故。如須陀洹。知一切法無常苦患。即不生愛。若心不在道。即有所愛。又如羅漢。於一切中無所愛。於佛法中。而有所愛。如舍利弗摩訶迦葉。聞佛甚深智慧無量神力。便與以言。若我本知佛功德如是者。在於地獄中。寧一脇著地。乃至逕劫。於佛道中。心不應有悔。又諸聲聞皆大號泣。聲振三千大千世界。云何乃失如是大利。是故二乘成道。雖斷三界愛結。於佛功德法中。愛心未斷。諸菩薩[4]忽如是無生忍力故。總言一切無所愛。而念佛恩重。深愛佛法。但不起戲論耳。若於一切法中。已斷愛者。即不復能具足上地。而此人未滿應滿。未得應得。又言[1]正處已斷。所宅之形非復本器。昔習之餘。無由得起者。三界外形現妙。愛習之餘亦微。是故設復異形。理相因發。即無過也。又此涅槃而為障。如大乘經。一切法從本以來。常寂滅相。一切眾生。所作已辦。但無明等諸結使障故。不能自知我等即是寂滅相。菩薩如是滅除障礙。爾乃自知我今作佛。若無菩薩結使障者。先已是佛有三種障。一者三界諸煩惱。障涅槃道。二乘菩薩結使。障於佛道。此最難斷。以其微隱故。譬如怨賊界避。內賊難識難知。得無生法忍時。世間實相。雖破凡夫結使。未除佛道結使。於佛道中。猶有錯謬。若無錯謬。得無生法忍時。即應是佛。若欲教化眾生淨佛國土。便可一時頓具。何以故。得先礙實智故。所以不得爾者。以有微障故。又無生忍力。但能破邪戲論等。示諸法實相。後得佛時。乃於一切法中。通達無近無遠無深無淺。[2]問有菩薩阿毘曇。當廣分別結使相。如聲聞阿毘曇廣分別根本十結。又言四大既絕。將何所搆。而有斯形者。既云生塗不絕。法身之應無所疑也。但阿毘曇法摩訶衍法。所明各異。如迦旃延阿毘曇說。幻化夢響鏡像水月。是可見法。亦可識知三界所繫陰界入所攝。大乘法中幻化水月。但誑心眼。無有定法。又小乘經說。化人為何界所攝。答無處所。今以大乘法。論說法身。無有四大五根幻化之事。肉眼所見。尚無所攝。何況法身微妙耶。是故但無三界麁四大五根耳。為度眾生因緣故現。緣盡則滅。譬如日現清水。濁則不見。如是諸菩薩。常在法性中。若眾生利根福德清淨者。即隨其所見。應度之身。復次若欲求其實事者。唯有聖人。初得道時。所觀之法。滅一切戲論。畢竟寂滅相。此中涅槃相。生死相。尚不可得。何況四大五根。如是不應以四大五根為實。謂無此者。即不得有法身也。如一有為法。皆虛妄不實。有為法者。即是五陰。五陰中最麁者。所謂色陰。若然者。虛妄之甚。不過四大。所以者何。思惟分[3]裂。乃至微麁亦復不有。論中廣說。但於凡夫數法和合。得名色陰。色陰無有決定。何況四大五根。是故不得以凡夫虛妄所見色陰。以為實證。而難無量功德所成之身。若欲取信者。應信法身。如經中說。所有色。皆從四大有為三界繫使因緣故。說菩薩法身四大五根。同如變化。不得以之為一也。又欲界色界眾生。以四大五根桎梏。不得自在。乃至阿羅漢辟支佛。心雖得離三界之累形。猶未勉寒熱飢渴等患。法身菩薩即不然。無有生死。存亡自在。隨所變現。無所罣礙。</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“후오백세 이래, 여러 논사를 따르면서, 마침내 각자 편안하게 여기는 견해에 붙어, 대승과 소승을 판별하였습니다. 소승부의 사람들은 여러 현성과 성인이 얻은 무루공덕, 곧 삼십칠품과 부처님의 십력, 사무소외, 십팔불공법 등을 법신으로 삼습니다. 또 삼장 경전이 이 이치를 드러내 보이기 때문에, 역시 법신이라고 합니다. 그러므로 천축의 여러 나라에서는 모두 말합니다. ‘부처님의 생신은 없더라도 법신은 여전히 존재한다.’ 대승부의 사람들은 일체법은 생겨남도 없고 소멸도 없으며, 언어의 길이 끊어지고, 마음의 작용이 이르는 곳도 소멸하여, 무루이고 무위이며, 한량없고 가없으며, 열반의 모습과 같은 것을 법신이라고 합니다. 그리고 모든 무루공덕과 모든 경법도 역시 법신이라고 합니다. 그 까닭은 무엇입니까? 이 인연으로 실상을 얻기 때문입니다. 또 대승법에서는 이것이 생신이고 이것이 법신이라고 결정적으로 분별하지 않습니다. 그 까닭은 무엇입니까? 법의 상이 필경 청정하기 때문입니다. 그러나 세속을 따라 분별하여, 보살이 무생법인을 얻고, 육신을 버린 다음 뒤의 몸을 받으면, 법신이라고 합니다. 그 까닭은 무엇입니까? 무생인의 힘을 체득하여, 모든 번뇌가 없고, 또한 이승의 증득을 취하지 않으며, 아직 부처가 되지도 않았으므로 그 중간에 받는 몸을 법성생신이라고 합니다. 그러나 여러 논사는 이 법신에 대하여, 서로 다른 논의를 냈습니다. 어떤 이는 말합니다. ‘모든 번뇌가 없는 사람은 이미 열반을 얻었으므로 다시 태어나서는 안 된다.’ 예컨대 [3]『여자재왕경』에서는 말합니다. 부처님께서 자재왕보살에게 말씀하셨다. ‘나는 연등불 때, 네 가지 자재를 통달하였고, 바로 그때 이미 불도를 얻어, 열반에 들어갔으니, 그것이 나의 마지막 몸이었다.’ 자재보살이 말하였다. ‘만일 그때 열반을 얻으셨다면, 그 뒤로 지금까지 다시 무엇을 하셨습니까?’ 부처님께서 말씀하셨다. ‘나 자신의 이익은 이미 이루었으나, 다만 중생을 교화하고, 불국토를 청정하게 하며, 모든 신통력과 위덕을 갖추기 위해서이다.’ 이 인연으로 몸의 요소는 비록 다하더라도 언제나 화신으로 중생을 제도한다는 것을 알 수 있습니다. 어떤 이는 말합니다. ‘이 일은 그렇지 않다. 그 까닭은 무엇인가? 만일 그때 열반이라는 참된 도를 얻었다면, 몸의 요소가 모두 다하고, 또 마음과 뜻도 없을 터인데, 어떻게 오도(五道)에 변화하여 나타나, 중생을 제도하고 불국토를 청정하게 할 수 있겠는가? 비유하면 실제로 환술사가 있어야, 그 뒤에야 환술의 일을 할 수 있는 것과 같다. 만일 환술사가 없다면, 환술의 일도 없다.’ 그러므로 보살은 무생법인을 얻어, 비록 번뇌가 없더라도 남은 습기가 있어야 합니다. 아라한이 도를 이룰 때, 모든 누는 비록 다하지만 잔기가 있는 것과 같습니다. 다만 모든 아라한은 여러 중생에 대하여, 대비심이 없으므로 남은 습기가 있더라도 다시 생을 받지 않습니다. 그러나 보살은 모든 중생에 대하여, 대비에 깊이 들어가 골수에까지 사무치고, 본원의 힘도 있으며, 아울러 실제를 증득하였습니다. 제도해야 할 중생을 따라, 그 가운데서 몸을 받고, 존재하거나 사라지는 데 자유로우며, 번뇌를 따르지 않습니다. 도량에 앉는 데 이르러서야, 남은 기운마저 다합니다. 그렇지 않다면, 부처와 보살은 차이가 없어야 할 것입니다. 어떤 이는 말합니다. ‘무생법인을 얻은 보살에는 두 종류가 있다. 첫째는 오신통을 얻은 이이고, 둘째는 육신통을 얻은 이이다. 오신통을 얻은 이는 번뇌를 갖추고 있지만 다만 눈앞에 나타나지 않는다. 마치 사람이 원수인 도적을 붙잡아, 옥에 가두면, 해를 끼칠 수 없는 것과 같다. 이와 같이 모든 보살은 무생인의 힘 때문에, 모든 번뇌를 제어하여, 영원히 다시 일어나지 않게 한다. 다만 청정한 마음으로 육바라밀의 공덕을 닦는다. 범부가 삼계의 번뇌를 갖추고 있으나, 위의 두 세계의 번뇌는 눈앞에 나타나지 않아, 비록 번뇌가 있더라도 아무런 작용도 하지 못하는 것과 같다. 오신통에 머물러, 갖가지로 변화하여 나타나고, 중생을 제도하기 때문에, 남은 결사를 일부러 남겨 두어, 계속해서 다시 생을 받는다. 만일 남은 결사가 없다면, 다시 태어남도 없다. 마치 쌀을 요구하는 것과 같아서, 그러므로 종곡을 남겨 두고 점차 육바라밀을 구족하며, 중생을 교화하고, 불국토를 청정하게 한 뒤, 마침내 도량에 앉아, 번뇌의 결사를 버리고, 그 뒤에 부처가 된다. 육신통을 갖춘 이는 할 일을 이미 마쳤고, 자신의 이익이 [1]충족되어, 아라한이나 벽지불과 더 이상 다름이 없다. 이 몸이 다한 뒤에는 다시는 생을 받지 않는다. 다만 본원과 대비의 힘 때문에, 응화한 몸이 이어져 끊어지지 않는다. 중생을 제도하고 나면, 자연히 부처가 되고, 제도할 일을 이미 마치면, 자연히 소멸한다. 먼저 실제로 소멸한 뒤, 중생을 이끌기 위하여, 그 몸을 변화시켜, 다시 완전히 소멸하는 모습을 보인다.’ 또 삼장 논사는 보살이 비록 육신통을 얻어도 모든 누를 다하지 않고, 사무량심을 행하여, 색계에 태어나며, 마지막 몸에 이르러서는 라후라를 낳고, 니련선하에서 목욕하다가 큰물에 떠내려가도 힘으로 제어하지 못하며, 번거로움을 싫어하자 다섯 사람이 나를 버리고 떠났다고 합니다. 도량에 앉을 때에는 열여섯 마음으로 아나함을 얻고, 열여덟 마음으로 무색계의 결사를 끊으며, 서른네 마음으로 모든 번뇌를 깨뜨리고, 일체지를 얻는다고 합니다. 부처가 된 뒤에도 인간의 법을 모두 받아, 굶주림·목마름·추위·더위·늙음·병·죽음 등을 겪습니다. 비록 마음은 해탈을 얻었지만 몸에는 여전히 장애가 있으며, 다만 일체지와 대비심이 수승할 뿐입니다. 이와 같은 여러 논의의 논사들은 모두 부처님의 말씀을 근거로 보살의 모습을 설명하였지만 그로부터 각각 서로 다른 견해를 내어, 중도를 얻은 이는 적었습니다. 제 생각에는 보살이 무생법인을 얻고, 생사의 몸을 버리면, 곧 한량없고 가없는 법 가운데 들어갑니다. 마치 아라한이 이미 무여열반에 들어가면, 한량없고 가없는 법 가운데 들어가는 것과 같습니다. 그를 하늘이라거나 사람이라거나, 존재한다거나 소멸했다고 말할 수 없습니다. 그 까닭은 무엇입니까? 인연 때문에 사람이라고 이름하지만 인연이 흩어지면 자연히 그치며, 결정되어 실제로 소멸하는 어떤 것이 없기 때문입니다. 다만 변화한 몸이 있다고 이름할 뿐입니다. 이와 같은 법문을 얻고, 곧 멸도하고자 할 때, 시방의 부처님께서 말씀하십니다. ‘선남자여, 그대는 이와 같이 한량없고 가없는 부처의 몸을 보는 경지를 아직 얻지 못했고, 또 한량없는 선정·지혜 등 모든 부처의 공덕도 아직 얻지 못하였다. 그대는 다만 하나의 법문을 얻었을 뿐이니, 하나의 법문 때문에, 스스로 만족했다고 여기지 말라. 마땅히 본원을 생각하고, 중생을 가엾이 여겨라. 그들은 이와 같은 적멸의 모습을 알지 못하기 때문에, 삼악도에 떨어져, 온갖 고뇌를 받는다. 그대가 얻은 것은 비록 구경의 진실한 법이지만 아직 그것을 증득할 때는 아니다.’ 그때 보살은 부처님의 가르침을 받고 나서, 스스로 본원을 생각하고, 다시 대비로써, 생사에 들어갑니다. 이 보살은 열반에도 있지 않고 세간에도 있지 않다고 이름하며, 결정된 상이 없습니다. 갖가지 방편으로 중생을 제도합니다. 가령 어떤 이가 묻기를 ‘보살이 그러하다고 답한다면 다시는 실제로 태어나 [2]부지런한 고통을 받지 않고, 온갖 괴로운 환난도 없으니, 공훈이 매우 적지 않습니까?’라고 한다면, 이 일은 그렇지 않다고 답해야 합니다. 범부로 있을 때에는 전도되어 집착하는 마음으로 과보를 기약하였으므로 비록 고행을 닦더라도 모두 진실한 행이 아닙니다. 이제 제법의 실상을 얻고, 열반의 즐거움을 갖추었으면서도 생사에 들어가 중생을 교화하고 제도하니, 이것이 희유한 것입니다. 다시 묻기를 ‘만일 이 사람의 희론과 분별이 모두 소멸하였고, 또 아상도 없다면, 어째서 다시 그 공덕을 희유하다고 합니까?’라고 한다면, 마땅히 답해야 합니다. 보살의 마음에는 이러한 일이 없습니다. 다만 분별하는 사람을 위하여, 크고 위대한 것이 있다고 말한 것입니다. 사자에게 큰 힘이 있어도 스스로 그것을 크다고 여기지 않지만 다른 짐승들만 그것을 크다고 여기는 것과 같습니다. 또 신묘한 약이 중생을 이롭게 하기 위하여, 세간에 나왔으나, 스스로 분별하지 않고, 다만 다른 사람들이 큰 힘이 있음을 아는 것과 같습니다. [3]이와 같은 사람은 몸이 필경 적멸의 모습이라고 말합니다. 환술과 같고 꿈과 같으며, 거울 속의 형상과 같습니다. 생겨나는 모습이나 생겨나지 않는 모습으로 논난해서는 안 됩니다. 그 까닭은 무엇입니까? 이 사람은 헤아릴 수 없는 법 가운데 들어가 있으므로 희론으로 그를 추구해서는 안 되기 때문입니다. 다만 사람들이 망령되이 이르기를 보살은 도량에 이르면, 모든 결사를 다한다고 여기므로 그들의 생각을 끊기 위하여, 보살에게는 오직 결사의 잔기만 있다고 말한 것입니다. 대승론에서 말한 것과 같이 결사에는 두 종류가 있습니다. 첫째는 범부의 결사로서, 삼계에 매인 것입니다. 둘째는 모든 보살이 법의 실상을 얻어, 삼계의 결사를 소멸시켰으나, 오직 매우 깊은 불법 가운데, 애착·교만·무명 등의 미세한 결사가 있어서, 법신을 받게 하는 것입니다. 애착이란, 부처님의 몸과 모든 불법에 깊이 집착하여, 몸과 목숨조차 아끼지 않는 것입니다. 무명이란, 깊은 법 가운데서, 통달하지 못하는 것입니다. 교만이란, 이 깊은 법을 얻고도 마음이 무생인의 선정에 들어 있지 않을 때, 혹 높은 마음을 일으켜, ‘나는 범부와 달리, 이와 같이 적멸한 특별한 법을 얻었다.’라고 하는 것입니다. 여기서 말한 잔기는 법신보살의 결사입니다. 사람들이 알지 못하기 때문에, 기운이라고 이름한 것입니다. 이 잔기는 사람을 삼계에 태어나게 하지는 못하고, 오직 모든 보살로 하여금, 법신을 받고, 중생을 교화하며, 불법을 구족하게 할 수 있을 뿐입니다. 비유하면 범부의 결사 가운데 천상과 인간의 길을 막는 것이 있는 것과 같습니다. 이른바 사견·성냄·인색함·질투 등은 중생을 매우 괴롭히고 해치기 때문입니다. 또 막지 않는 것도 있으니, 이른바 신견·계금취·애착·교만·무명 등은 중생을 괴롭히지 않기 때문입니다. 결사가 혹 삼계에 태어나게 하는 것도 또한 이와 같습니다. 그러므로 보살은 해탈을 얻었다고도 하고, 아직 벗어나지 못했다고도 합니다. 범부의 결사에서는 벗어났지만 부처의 공덕에 관한 결사에서는 아직 벗어나지 못했습니다. 어떤 이는 말합니다. ‘육신통을 얻은 것은 삼계의 결사를 다했기 때문이다.’ 어떤 이는 말합니다. ‘오신통을 얻은 것은 보살의 결사를 아직 깨뜨리지 못했기 때문이다.’ 또 그대는 말하였습니다. ‘법 가운데의 애착조차 없다.’ 이는 범부와 이승의 법 가운데에 대한 애착이 없다는 뜻입니다. 그 까닭은 무엇입니까? 보살은 그 두 지위를 벗어나 넘어섰기 때문입니다. 수다원이 일체법이 무상하고 괴로우며 근심거리임을 알면, 곧 애착을 내지 않지만 마음이 도에 있지 않으면, 곧 애착하는 바가 있는 것과 같습니다. 또 아라한이 모든 것 가운데 애착하는 바가 없더라도 불법 가운데에는 애착하는 바가 있는 것과 같습니다. 사리불과 마하가섭이 부처님의 매우 깊은 지혜와 한량없는 신력을 듣고, 곧 함께 말한 것과 같습니다. ‘내가 본래 부처님의 공덕이 이와 같음을 알았다면, 지옥에 있으면서, 차라리 한쪽 옆구리만 땅에 대고, 한 겁을 지내는 데 이르더라도 불도 가운데에서 마음으로 후회하지 않았을 것이다.’ 또 모든 성문은 크게 울부짖어, 그 소리가 삼천대천세계에 진동하였으며, ‘어찌하여 이와 같은 큰 이익을 잃었는가?’라고 하였습니다. 그러므로 이승이 도를 이루어, 비록 삼계의 애결을 끊었더라도 부처의 공덕이라는 법 가운데에서는 애착하는 마음이 아직 끊어지지 않았습니다. 모든 보살은 [4]문득 이와 같은 무생인의 힘 때문에, 총괄하여 일체에 애착하는 바가 없다고 말하지만 부처님의 은혜가 무거움을 생각하고, 불법을 깊이 사랑합니다. 다만 희론을 일으키지 않을 뿐입니다. 만일 일체법 가운데에서 이미 애착을 끊었다면, 더 이상 윗 지위를 구족할 수 없을 것입니다. 그런데 이 사람은 아직 채우지 못한 것을 채워야 하고, 아직 얻지 못한 것을 얻어야 합니다. 또 ‘[1]바른 처소는 이미 끊어졌고, 깃들던 형체는 더 이상 본래의 그릇이 아니므로 옛날에 익힌 것의 나머지가 일어날 까닭이 없다.’라고 말한 것에 대해서는 삼계 밖의 형체가 나타남은 미묘하고, 애착의 습기에서 남은 것도 미세하므로 가령 다시 다른 형체라 하더라도 이치상 서로를 인연으로 삼아 일어나니, 허물이 없습니다. 또 이 열반은 도리어 장애가 됩니다. 대승경에서 ‘일체법은 본래부터, 언제나 적멸의 모습이며, 모든 중생은 할 일을 이미 마쳤다. 다만 무명 등 모든 결사의 장애 때문에, 우리 자신이 곧 적멸의 모습임을 스스로 알지 못할 뿐이다.’라고 한 것과 같습니다. 보살이 이와 같이 장애를 소멸하여 제거한 뒤에야, ‘나는 이제 부처가 되었다.’라고 스스로 압니다. 만일 보살의 결사라는 장애가 없다면, 먼저 이미 부처였을 것입니다. 장애에는 세 종류가 있습니다. 첫째는 삼계의 모든 번뇌로서, 열반의 도를 막습니다. 이승과 보살의 결사는 불도를 막습니다. 이것은 가장 끊기 어렵습니다. 미세하고 숨어 있기 때문입니다. 비유하면 원수인 도적은 경계를 두고 피할 수 있지만 안의 도적은 식별하기도 알기도 어려운 것과 같습니다. 무생법인을 얻을 때, 세간의 실상을 보아, 비록 범부의 결사를 깨뜨렸더라도 불도의 결사는 아직 제거하지 못하여, 불도 가운데에서 여전히 잘못이 있습니다. 만일 잘못이 없다면, 무생법인을 얻을 때, 곧 부처여야 합니다. 만일 중생을 교화하고 불국토를 청정하게 하고자 한다면, 한때에 단박 구족할 수 있어야 합니다. 그 까닭은 무엇입니까? 먼저 실지(實智)를 장애하는 것을 얻었기 때문입니다. 그렇게 할 수 없는 까닭은 미세한 장애가 있기 때문입니다. 또 무생인의 힘은 단지 삿된 희론 따위를 깨뜨리고, 제법실상을 보여 줄 수 있을 뿐입니다. 뒤에 부처가 되었을 때라야, 비로소 일체법 가운데에서 가까움도 멂도 깊음도 얕음도 없음을 통달합니다. [2]보살 아비담이 있는지를 물으면, 마땅히 결사의 모습을 널리 분별해야 할 것입니다. 성문 아비담에서 근본의 열 가지 결사를 널리 분별하는 것과 같습니다. 또 ‘사대가 이미 끊어졌다면, 무엇이 구성하여, 이러한 형체가 있겠는가?’라고 말한 것에 대해서는 이미 생겨나는 길이 끊어지지 않았다고 하였으므로 법신의 감응에는 의심할 것이 없습니다. 다만 아비담법과 마하연법은 밝히는 바가 각각 다릅니다. 가전연의 아비담에서 말하기를 환술·변화·꿈·메아리·거울 속의 형상·물속의 달은 볼 수 있는 법이고, 또 식별하여 알 수 있으며 삼계에 매인 음·계·입에 포섭된다고 합니다. 대승법에서 환술·변화·물속의 달은 다만 마음과 눈을 속일 뿐, 결정된 법이 없습니다. 또 소승경에서는 말합니다. ‘변화로 된 사람은 어느 계에 포섭되는가?’ 답은 ‘처소가 없다.’입니다. 이제 대승법으로 법신을 논하여 설명할 때, 사대와 오근이 없다는 변화의 일을 말합니다. 육안으로 보는 것조차, 포섭되는 바가 없는데, 하물며 미묘한 법신이겠습니까? 그러므로 단지 삼계의 거친 사대와 오근이 없을 뿐입니다. 중생을 제도할 인연 때문에 나타났다가 인연이 다하면 소멸합니다. 마치 해가 맑은 물에 나타났다가 물이 흐리면 보이지 않는 것과 같습니다. 이와 같이 모든 보살은 언제나 법성 가운데 있습니다. 만일 중생이 영리한 근기이고 복덕이 청정하다면, 곧 그들이 보는 바에 따라, 제도하기에 알맞은 몸이 나타납니다. 또 그 실제의 일을 구하고자 한다면, 오직 성인이 처음 도를 얻을 때, 관찰하는 법이 있을 뿐입니다. 그것은 모든 희론을 소멸시키고, 필경 적멸한 모습입니다. 그 가운데서는 열반의 모습과 생사의 모습조차, 얻을 수 없는데, 하물며 사대와 오근이겠습니까? 이와 같으므로 사대와 오근을 실제라고 여겨서는 안 되고, 그것이 없다고 하면, 곧 법신도 있을 수 없다고 말해서도 안 됩니다. 가령 하나의 유위법도 모두 허망하여 진실하지 않습니다. 유위법이란, 곧 오음입니다. 오음 가운데 가장 거친 것은 이른바 색음입니다. 만일 그렇다면, 허망함이 가장 심한 것은 사대를 넘지 않습니다. 그 까닭은 무엇입니까? 사유하여 [3]나누고 쪼개면, 미세하고 거친 것에 이르기까지 또한 존재하지 않기 때문입니다. 논서에서 자세히 설명하였습니다. 다만 범부가 헤아리는 법들이 화합한 데에, 색음이라는 이름을 얻을 뿐입니다. 색음에도 결정된 것이 없는데, 하물며 사대와 오근이겠습니까? 그러므로 범부가 허망하게 보는 색음을 실제의 증거로 삼아, 한량없는 공덕으로 이루어진 몸을 논난해서는 안 됩니다. 만일 믿음을 취하고자 한다면, 법신을 믿어야 합니다. 경에서 말한 것과 같이 존재하는 모든 색은 모두 사대로부터 생기며 유위이고 삼계에 매인 결사의 인연이기 때문에, 보살의 법신에 있는 사대와 오근은 변화와 같다고 말하는 것이니, 이 둘을 하나라고 여겨서는 안 됩니다. 또 욕계와 색계의 중생은 사대와 오근에 속박되어, 자재하지 못합니다. 아라한과 벽지불에 이르러서도 마음은 비록 삼계의 얽매임을 벗어났지만 그 형체는 추위·더위·굶주림·목마름 등의 근심에서 아직 벗어나지 못합니다. 법신보살은 그렇지 않습니다. 생사에 매임이 없고, 존재하거나 사라지는 데 자재하며, 나타내는 변화에 따라, 걸림이 없습니다.”</w:t>
      </w:r>
    </w:p>
    <w:p>
      <w:pPr>
        <w:pStyle w:val="EditorialNote"/>
        <w:shd w:fill="FFF4CE"/>
        <w:pBdr>
          <w:left w:val="single" w:sz="18" w:space="8" w:color="D6A800"/>
        </w:pBdr>
      </w:pPr>
      <w:r>
        <w:t>교감·번역 메모 | [이문 검토 필요] 원문 ‘後[2]後五百歲來’에는 ‘後’가 거듭 보인다. 의미는 불교의 시대 구분인 後五百歲로 잠정 번역하였다.</w:t>
      </w:r>
    </w:p>
    <w:p>
      <w:pPr>
        <w:pStyle w:val="EditorialNote"/>
        <w:shd w:fill="FFF4CE"/>
        <w:pBdr>
          <w:left w:val="single" w:sz="18" w:space="8" w:color="D6A800"/>
        </w:pBdr>
      </w:pPr>
      <w:r>
        <w:t>교감·번역 메모 | [이문 검토 필요] 원문 ‘如[3]如自在王經’에는 ‘如’가 거듭 보인다. 숫자 주석의 내용은 파일에 없다.</w:t>
      </w:r>
    </w:p>
    <w:p>
      <w:pPr>
        <w:pStyle w:val="EditorialNote"/>
        <w:shd w:fill="FFF4CE"/>
        <w:pBdr>
          <w:left w:val="single" w:sz="18" w:space="8" w:color="D6A800"/>
        </w:pBdr>
      </w:pPr>
      <w:r>
        <w:t>교감·번역 메모 | [구두] 원문에는 ‘不然所以者何’가 이어져 있어 두 문장으로 나누어 읽었다.</w:t>
      </w:r>
    </w:p>
    <w:p>
      <w:pPr>
        <w:pStyle w:val="EditorialNote"/>
        <w:shd w:fill="FFF4CE"/>
        <w:pBdr>
          <w:left w:val="single" w:sz="18" w:space="8" w:color="D6A800"/>
        </w:pBdr>
      </w:pPr>
      <w:r>
        <w:t>교감·번역 메모 | [구문] ‘諸有餘習’을 ‘남은 습기가 있더라도’로 읽었다.</w:t>
      </w:r>
    </w:p>
    <w:p>
      <w:pPr>
        <w:pStyle w:val="EditorialNote"/>
        <w:shd w:fill="FFF4CE"/>
        <w:pBdr>
          <w:left w:val="single" w:sz="18" w:space="8" w:color="D6A800"/>
        </w:pBdr>
      </w:pPr>
      <w:r>
        <w:t>교감·번역 메모 | [의미 불확실] ‘責米’의 비유는 바로 뒤의 ‘종곡을 남김’과 연결되나 정확한 고사는 확인되지 않았다.</w:t>
      </w:r>
    </w:p>
    <w:p>
      <w:pPr>
        <w:pStyle w:val="EditorialNote"/>
        <w:shd w:fill="FFF4CE"/>
        <w:pBdr>
          <w:left w:val="single" w:sz="18" w:space="8" w:color="D6A800"/>
        </w:pBdr>
      </w:pPr>
      <w:r>
        <w:t>교감·번역 메모 | [편집] ‘[1]’의 대응 주석은 파일에 없다.</w:t>
      </w:r>
    </w:p>
    <w:p>
      <w:pPr>
        <w:pStyle w:val="EditorialNote"/>
        <w:shd w:fill="FFF4CE"/>
        <w:pBdr>
          <w:left w:val="single" w:sz="18" w:space="8" w:color="D6A800"/>
        </w:pBdr>
      </w:pPr>
      <w:r>
        <w:t>교감·번역 메모 | [구문 불확실] ‘生羅睺羅’의 주체와 사건 관계는 판본 대조가 필요하다.</w:t>
      </w:r>
    </w:p>
    <w:p>
      <w:pPr>
        <w:pStyle w:val="EditorialNote"/>
        <w:shd w:fill="FFF4CE"/>
        <w:pBdr>
          <w:left w:val="single" w:sz="18" w:space="8" w:color="D6A800"/>
        </w:pBdr>
      </w:pPr>
      <w:r>
        <w:t>교감·번역 메모 | [판독 불확실] ‘嫌憒五人捨我而去’는 구두와 주어가 불명확하다.</w:t>
      </w:r>
    </w:p>
    <w:p>
      <w:pPr>
        <w:pStyle w:val="EditorialNote"/>
        <w:shd w:fill="FFF4CE"/>
        <w:pBdr>
          <w:left w:val="single" w:sz="18" w:space="8" w:color="D6A800"/>
        </w:pBdr>
      </w:pPr>
      <w:r>
        <w:t>교감·번역 메모 | [판독 불확실] 원문 ‘無量無邊見頓佛身’의 ‘頓’이 문맥상 불안정하여 판본 대조가 필요하다.</w:t>
      </w:r>
    </w:p>
    <w:p>
      <w:pPr>
        <w:pStyle w:val="EditorialNote"/>
        <w:shd w:fill="FFF4CE"/>
        <w:pBdr>
          <w:left w:val="single" w:sz="18" w:space="8" w:color="D6A800"/>
        </w:pBdr>
      </w:pPr>
      <w:r>
        <w:t>교감·번역 메모 | [구문 불확실] 원문 ‘令不知’의 ‘令’은 뒤 문장과의 연결이 불안정하다.</w:t>
      </w:r>
    </w:p>
    <w:p>
      <w:pPr>
        <w:pStyle w:val="EditorialNote"/>
        <w:shd w:fill="FFF4CE"/>
        <w:pBdr>
          <w:left w:val="single" w:sz="18" w:space="8" w:color="D6A800"/>
        </w:pBdr>
      </w:pPr>
      <w:r>
        <w:t>교감·번역 메모 | [구두 불확실] ‘菩薩答爾’는 앞뒤 문맥과 구두가 불안정하여 직역하였다.</w:t>
      </w:r>
    </w:p>
    <w:p>
      <w:pPr>
        <w:pStyle w:val="EditorialNote"/>
        <w:shd w:fill="FFF4CE"/>
        <w:pBdr>
          <w:left w:val="single" w:sz="18" w:space="8" w:color="D6A800"/>
        </w:pBdr>
      </w:pPr>
      <w:r>
        <w:t>교감·번역 메모 | [편집] ‘[2]’의 대응 주석은 파일에 없다.</w:t>
      </w:r>
    </w:p>
    <w:p>
      <w:pPr>
        <w:pStyle w:val="EditorialNote"/>
        <w:shd w:fill="FFF4CE"/>
        <w:pBdr>
          <w:left w:val="single" w:sz="18" w:space="8" w:color="D6A800"/>
        </w:pBdr>
      </w:pPr>
      <w:r>
        <w:t>교감·번역 메모 | [구두 불확실] 해당 연속 구절을 하나의 가상 질문으로 잠정 구성하였다.</w:t>
      </w:r>
    </w:p>
    <w:p>
      <w:pPr>
        <w:pStyle w:val="EditorialNote"/>
        <w:shd w:fill="FFF4CE"/>
        <w:pBdr>
          <w:left w:val="single" w:sz="18" w:space="8" w:color="D6A800"/>
        </w:pBdr>
      </w:pPr>
      <w:r>
        <w:t>교감·번역 메모 | [구두] 원문 ‘是為希有設復問言’ 사이에 문장 경계가 빠진 것으로 보고 두 절로 나누어 옮겼다.</w:t>
      </w:r>
    </w:p>
    <w:p>
      <w:pPr>
        <w:pStyle w:val="EditorialNote"/>
        <w:shd w:fill="FFF4CE"/>
        <w:pBdr>
          <w:left w:val="single" w:sz="18" w:space="8" w:color="D6A800"/>
        </w:pBdr>
      </w:pPr>
      <w:r>
        <w:t>교감·번역 메모 | [용어] 戲想을 희론적 분별로 풀었다.</w:t>
      </w:r>
    </w:p>
    <w:p>
      <w:pPr>
        <w:pStyle w:val="EditorialNote"/>
        <w:shd w:fill="FFF4CE"/>
        <w:pBdr>
          <w:left w:val="single" w:sz="18" w:space="8" w:color="D6A800"/>
        </w:pBdr>
      </w:pPr>
      <w:r>
        <w:t>교감·번역 메모 | [판독 불확실] ‘言有大有’는 중복 또는 탈자가 의심된다.</w:t>
      </w:r>
    </w:p>
    <w:p>
      <w:pPr>
        <w:pStyle w:val="EditorialNote"/>
        <w:shd w:fill="FFF4CE"/>
        <w:pBdr>
          <w:left w:val="single" w:sz="18" w:space="8" w:color="D6A800"/>
        </w:pBdr>
      </w:pPr>
      <w:r>
        <w:t>교감·번역 메모 | [판독 불확실] 원문 ‘[3]如之人’은 문맥상 ‘如此之人’과 관련될 수 있으나 원문은 고치지 않았다.</w:t>
      </w:r>
    </w:p>
    <w:p>
      <w:pPr>
        <w:pStyle w:val="EditorialNote"/>
        <w:shd w:fill="FFF4CE"/>
        <w:pBdr>
          <w:left w:val="single" w:sz="18" w:space="8" w:color="D6A800"/>
        </w:pBdr>
      </w:pPr>
      <w:r>
        <w:t>교감·번역 메모 | [구두 불확실] 해당 연속 구절는 ‘有’의 기능이 불분명하여 문맥에 따라 이어 읽었다.</w:t>
      </w:r>
    </w:p>
    <w:p>
      <w:pPr>
        <w:pStyle w:val="EditorialNote"/>
        <w:shd w:fill="FFF4CE"/>
        <w:pBdr>
          <w:left w:val="single" w:sz="18" w:space="8" w:color="D6A800"/>
        </w:pBdr>
      </w:pPr>
      <w:r>
        <w:t>교감·번역 메모 | [최소 보충] ‘달리’는 다음 구절의 ‘殊異’와 호응시키기 위한 최소 보충이다.</w:t>
      </w:r>
    </w:p>
    <w:p>
      <w:pPr>
        <w:pStyle w:val="EditorialNote"/>
        <w:shd w:fill="FFF4CE"/>
        <w:pBdr>
          <w:left w:val="single" w:sz="18" w:space="8" w:color="D6A800"/>
        </w:pBdr>
      </w:pPr>
      <w:r>
        <w:t>교감·번역 메모 | [최소 보충] 문맥상 혜원의 앞선 질문을 다시 드는 대목이므로 ‘그대는’을 최소 보충하였다.</w:t>
      </w:r>
    </w:p>
    <w:p>
      <w:pPr>
        <w:pStyle w:val="EditorialNote"/>
        <w:shd w:fill="FFF4CE"/>
        <w:pBdr>
          <w:left w:val="single" w:sz="18" w:space="8" w:color="D6A800"/>
        </w:pBdr>
      </w:pPr>
      <w:r>
        <w:t>교감·번역 메모 | [의미 불확실] ‘二地’가 범부와 이승의 두 지위를 가리키는 것으로 문맥상 읽었다.</w:t>
      </w:r>
    </w:p>
    <w:p>
      <w:pPr>
        <w:pStyle w:val="EditorialNote"/>
        <w:shd w:fill="FFF4CE"/>
        <w:pBdr>
          <w:left w:val="single" w:sz="18" w:space="8" w:color="D6A800"/>
        </w:pBdr>
      </w:pPr>
      <w:r>
        <w:t>교감·번역 메모 | [구문 불확실] ‘便與以言’의 대명사와 구문이 불명확하다.</w:t>
      </w:r>
    </w:p>
    <w:p>
      <w:pPr>
        <w:pStyle w:val="EditorialNote"/>
        <w:shd w:fill="FFF4CE"/>
        <w:pBdr>
          <w:left w:val="single" w:sz="18" w:space="8" w:color="D6A800"/>
        </w:pBdr>
      </w:pPr>
      <w:r>
        <w:t>교감·번역 메모 | [판독 불확실] ‘諸菩薩[4]忽如是’의 주석표지 주변 문자가 불안정하다.</w:t>
      </w:r>
    </w:p>
    <w:p>
      <w:pPr>
        <w:pStyle w:val="EditorialNote"/>
        <w:shd w:fill="FFF4CE"/>
        <w:pBdr>
          <w:left w:val="single" w:sz="18" w:space="8" w:color="D6A800"/>
        </w:pBdr>
      </w:pPr>
      <w:r>
        <w:t>교감·번역 메모 | [이문 검토 필요] 앞의 질문에는 ‘止處’로 보이지만 여기에는 ‘正處’로 되어 있다. 원문 차이를 보존하였다.</w:t>
      </w:r>
    </w:p>
    <w:p>
      <w:pPr>
        <w:pStyle w:val="EditorialNote"/>
        <w:shd w:fill="FFF4CE"/>
        <w:pBdr>
          <w:left w:val="single" w:sz="18" w:space="8" w:color="D6A800"/>
        </w:pBdr>
      </w:pPr>
      <w:r>
        <w:t>교감·번역 메모 | [구두·판독 불확실] 원문 ‘先已是佛有三種障’은 문장 경계가 빠진 듯하나, 뒤에는 명확히 세 항목이 갖추어져 있지 않다.</w:t>
      </w:r>
    </w:p>
    <w:p>
      <w:pPr>
        <w:pStyle w:val="EditorialNote"/>
        <w:shd w:fill="FFF4CE"/>
        <w:pBdr>
          <w:left w:val="single" w:sz="18" w:space="8" w:color="D6A800"/>
        </w:pBdr>
      </w:pPr>
      <w:r>
        <w:t>교감·번역 메모 | [판독 불확실] ‘二乘菩薩結使’는 ‘二者菩薩結使’의 가능성이 있으나 교정하지 않고 표면 문자를 따라 옮겼다.</w:t>
      </w:r>
    </w:p>
    <w:p>
      <w:pPr>
        <w:pStyle w:val="EditorialNote"/>
        <w:shd w:fill="FFF4CE"/>
        <w:pBdr>
          <w:left w:val="single" w:sz="18" w:space="8" w:color="D6A800"/>
        </w:pBdr>
      </w:pPr>
      <w:r>
        <w:t>교감·번역 메모 | [판독 불확실] ‘怨賊界避’는 ‘外賊易避’ 등 다른 독법 가능성이 있어 이문 대조가 필요하다.</w:t>
      </w:r>
    </w:p>
    <w:p>
      <w:pPr>
        <w:pStyle w:val="EditorialNote"/>
        <w:shd w:fill="FFF4CE"/>
        <w:pBdr>
          <w:left w:val="single" w:sz="18" w:space="8" w:color="D6A800"/>
        </w:pBdr>
      </w:pPr>
      <w:r>
        <w:t>교감·번역 메모 | [최소 보충] ‘보다’는 ‘實相’이 다음 양보절의 목적어가 되도록 최소 보충하였다.</w:t>
      </w:r>
    </w:p>
    <w:p>
      <w:pPr>
        <w:pStyle w:val="EditorialNote"/>
        <w:shd w:fill="FFF4CE"/>
        <w:pBdr>
          <w:left w:val="single" w:sz="18" w:space="8" w:color="D6A800"/>
        </w:pBdr>
      </w:pPr>
      <w:r>
        <w:t>교감·번역 메모 | [구문 불확실] ‘得先礙實智故’의 ‘得’과 ‘先’의 연결이 불명확하다.</w:t>
      </w:r>
    </w:p>
    <w:p>
      <w:pPr>
        <w:pStyle w:val="EditorialNote"/>
        <w:shd w:fill="FFF4CE"/>
        <w:pBdr>
          <w:left w:val="single" w:sz="18" w:space="8" w:color="D6A800"/>
        </w:pBdr>
      </w:pPr>
      <w:r>
        <w:t>교감·번역 메모 | [판독 불확실] ‘問有菩薩阿毘曇’은 ‘聞有’ 또는 조건구 등 복수 독법이 가능하다.</w:t>
      </w:r>
    </w:p>
    <w:p>
      <w:pPr>
        <w:pStyle w:val="EditorialNote"/>
        <w:shd w:fill="FFF4CE"/>
        <w:pBdr>
          <w:left w:val="single" w:sz="18" w:space="8" w:color="D6A800"/>
        </w:pBdr>
      </w:pPr>
      <w:r>
        <w:t>교감·번역 메모 | [구문 불확실] ‘無有四大五根幻化之事’의 부정 범위는 복수로 읽힐 수 있다.</w:t>
      </w:r>
    </w:p>
    <w:p>
      <w:pPr>
        <w:pStyle w:val="EditorialNote"/>
        <w:shd w:fill="FFF4CE"/>
        <w:pBdr>
          <w:left w:val="single" w:sz="18" w:space="8" w:color="D6A800"/>
        </w:pBdr>
      </w:pPr>
      <w:r>
        <w:t>교감·번역 메모 | [최소 보충] ‘물이’는 앞 단위의 清水를 받아 최소 보충하였다.</w:t>
      </w:r>
    </w:p>
    <w:p>
      <w:pPr>
        <w:pStyle w:val="EditorialNote"/>
        <w:shd w:fill="FFF4CE"/>
        <w:pBdr>
          <w:left w:val="single" w:sz="18" w:space="8" w:color="D6A800"/>
        </w:pBdr>
      </w:pPr>
      <w:r>
        <w:t>교감·번역 메모 | [최소 보충] ‘나타납니다’는 해당 구절의 現을 이어 받은 최소 보충이다.</w:t>
      </w:r>
    </w:p>
    <w:p>
      <w:pPr>
        <w:pStyle w:val="EditorialNote"/>
        <w:shd w:fill="FFF4CE"/>
        <w:pBdr>
          <w:left w:val="single" w:sz="18" w:space="8" w:color="D6A800"/>
        </w:pBdr>
      </w:pPr>
      <w:r>
        <w:t>교감·번역 메모 | [구문 불확실] 원문 ‘如一有為法’의 ‘如一’을 표면대로 보존해 옮겼다.</w:t>
      </w:r>
    </w:p>
    <w:p>
      <w:pPr>
        <w:pStyle w:val="EditorialNote"/>
        <w:shd w:fill="FFF4CE"/>
        <w:pBdr>
          <w:left w:val="single" w:sz="18" w:space="8" w:color="D6A800"/>
        </w:pBdr>
      </w:pPr>
      <w:r>
        <w:t>교감·번역 메모 | [편집] ‘[3]’의 대응 주석은 파일에 없다.</w:t>
      </w:r>
    </w:p>
    <w:p>
      <w:pPr>
        <w:pStyle w:val="EditorialNote"/>
        <w:shd w:fill="FFF4CE"/>
        <w:pBdr>
          <w:left w:val="single" w:sz="18" w:space="8" w:color="D6A800"/>
        </w:pBdr>
      </w:pPr>
      <w:r>
        <w:t>교감·번역 메모 | [판독 불확실] ‘微麁’는 문맥상 이문 가능성이 있다.</w:t>
      </w:r>
    </w:p>
    <w:p>
      <w:pPr>
        <w:pStyle w:val="EditorialNote"/>
        <w:shd w:fill="FFF4CE"/>
        <w:pBdr>
          <w:left w:val="single" w:sz="18" w:space="8" w:color="D6A800"/>
        </w:pBdr>
      </w:pPr>
      <w:r>
        <w:t>교감·번역 메모 | [구두 불확실] 뒤의 법신 논의와 대조되는 이유절로 읽었다.</w:t>
      </w:r>
    </w:p>
    <w:p>
      <w:pPr>
        <w:pStyle w:val="EditorialNote"/>
        <w:shd w:fill="FFF4CE"/>
        <w:pBdr>
          <w:left w:val="single" w:sz="18" w:space="8" w:color="D6A800"/>
        </w:pBdr>
      </w:pPr>
      <w:r>
        <w:t>교감·번역 메모 | [최소 보충] ‘둘’은 범부의 색과 보살 법신의 사대·오근을 가리키는 것으로 최소 보충하였다.</w:t>
      </w:r>
    </w:p>
    <w:p>
      <w:pPr>
        <w:pStyle w:val="EditorialNote"/>
        <w:shd w:fill="FFF4CE"/>
        <w:pBdr>
          <w:left w:val="single" w:sz="18" w:space="8" w:color="D6A800"/>
        </w:pBdr>
      </w:pPr>
      <w:r>
        <w:t>교감·번역 메모 | [구문 불확실] ‘心雖得離三界之累形’의 수식 관계에 따라 ‘형체’의 귀속이 달라질 수 있다.</w:t>
      </w:r>
    </w:p>
    <w:p>
      <w:pPr>
        <w:pStyle w:val="Heading2"/>
      </w:pPr>
      <w:r>
        <w:t>次問真法身像類并答  |  셋째, 진법신의 형상과 종류를 묻고 답함</w:t>
      </w:r>
    </w:p>
    <w:p>
      <w:pPr>
        <w:pStyle w:val="Heading2"/>
      </w:pPr>
      <w:r>
        <w:t>[0125b23]</w:t>
      </w:r>
    </w:p>
    <w:p>
      <w:pPr>
        <w:keepNext/>
        <w:spacing w:before="100" w:after="40"/>
      </w:pPr>
      <w:r>
        <w:rPr>
          <w:b/>
          <w:color w:val="667085"/>
          <w:sz w:val="18"/>
        </w:rPr>
        <w:t>원문</w:t>
      </w:r>
    </w:p>
    <w:p>
      <w:pPr>
        <w:pStyle w:val="SourceText"/>
        <w:shd w:fill="F4F6F8"/>
        <w:pBdr>
          <w:left w:val="single" w:sz="18" w:space="8" w:color="A8B5C3"/>
        </w:pBdr>
      </w:pPr>
      <w:r>
        <w:t>[0125b23] 遠問曰。眾經說佛形。皆云身相具足。光明徹照。端正無比。披服德式。即是沙門法像。真法身者。可類此乎。若類於此。即有所疑。何者。佛變化之形。託生於人。[4]於人中之上。不過於轉輪聖王。是故世尊。表出家之形殊妙之體。以引凡俗。此像類大同。宜以精麁為階差耳。且如來真法身者。唯十住之所見。與群麁隔絕。十住無師。又非所須。縱使有待於來。足不俟之以進業。將何所引。而有斯形。若以功報。自然不期而後應。即菩薩不應標𢱈有位。以立德本。</w:t>
      </w:r>
    </w:p>
    <w:p>
      <w:pPr>
        <w:keepNext/>
        <w:spacing w:before="100" w:after="40"/>
      </w:pPr>
      <w:r>
        <w:rPr>
          <w:b/>
          <w:color w:val="667085"/>
          <w:sz w:val="18"/>
        </w:rPr>
        <w:t>한국어 직역</w:t>
      </w:r>
    </w:p>
    <w:p>
      <w:pPr>
        <w:pStyle w:val="TranslationText"/>
        <w:shd w:fill="FFFFFF"/>
        <w:pBdr>
          <w:left w:val="single" w:sz="18" w:space="8" w:color="2E74B5"/>
        </w:pBdr>
      </w:pPr>
      <w:r>
        <w:t>혜원이 물었다. “여러 경전에서 부처님의 형상을 설명할 때, 모두 몸의 상호를 구족하고, 광명이 꿰뚫어 비추며, 단정함이 견줄 데 없고, 덕에 맞는 법복을 입었으니, 곧 사문의 법다운 형상이라고 합니다. 진법신도 이와 비슷할 수 있습니까? 만일 이와 비슷하다면, 의심되는 바가 있습니다. 어째서입니까? 부처님이 변화시킨 형체는 사람에게 의탁하여 태어나며, [4]인간 가운데 가장 높은 이는 전륜성왕을 넘지 않습니다. 그러므로 세존께서는 출가자의 형상과 수묘한 몸을 드러내어, 범속한 사람을 이끄십니다. 이 형상의 종류는 대체로 같고, 마땅히 정세함과 거침으로 단계의 차이를 삼을 뿐입니다. 또 여래의 진법신은 오직 십주보살만 보는 것으로 온갖 거친 것과는 완전히 단절되어 있습니다. 십주는 스승이 없고, 또한 스승을 필요로 하지도 않습니다. 설령 장차 오는 것을 기다릴 것이 있더라도 그것을 기다려 수행을 진전시킬 필요가 없습니다. 장차 무엇을 이끌기 위하여, 이러한 형상을 지니겠습니까? 만일 공덕의 과보로 말미암는다면, 자연히 기약하지 않아도 뒤에 감응할 것입니다. 그렇다면 보살은 지위가 있음을 표시하는 𢱈을 내세워서는 안 되며, 그것으로 덕의 근본을 세워서도 안 됩니다.”</w:t>
      </w:r>
    </w:p>
    <w:p>
      <w:pPr>
        <w:pStyle w:val="EditorialNote"/>
        <w:shd w:fill="FFF4CE"/>
        <w:pBdr>
          <w:left w:val="single" w:sz="18" w:space="8" w:color="D6A800"/>
        </w:pBdr>
      </w:pPr>
      <w:r>
        <w:t>교감·번역 메모 | [구문 불확실] ‘披服德式’은 복식과 위의를 가리키는 것으로 읽었다.</w:t>
      </w:r>
    </w:p>
    <w:p>
      <w:pPr>
        <w:pStyle w:val="EditorialNote"/>
        <w:shd w:fill="FFF4CE"/>
        <w:pBdr>
          <w:left w:val="single" w:sz="18" w:space="8" w:color="D6A800"/>
        </w:pBdr>
      </w:pPr>
      <w:r>
        <w:t>교감·번역 메모 | [편집] ‘[4]’의 대응 주석은 파일에 없다.</w:t>
      </w:r>
    </w:p>
    <w:p>
      <w:pPr>
        <w:pStyle w:val="EditorialNote"/>
        <w:shd w:fill="FFF4CE"/>
        <w:pBdr>
          <w:left w:val="single" w:sz="18" w:space="8" w:color="D6A800"/>
        </w:pBdr>
      </w:pPr>
      <w:r>
        <w:t>교감·번역 메모 | [최소 보충] 목적어 ‘스승’은 앞 단위에서 이어지는 최소 보충이다.</w:t>
      </w:r>
    </w:p>
    <w:p>
      <w:pPr>
        <w:pStyle w:val="EditorialNote"/>
        <w:shd w:fill="FFF4CE"/>
        <w:pBdr>
          <w:left w:val="single" w:sz="18" w:space="8" w:color="D6A800"/>
        </w:pBdr>
      </w:pPr>
      <w:r>
        <w:t>교감·번역 메모 | [구문 불확실] ‘足不俟之以進業’의 ‘足’과 ‘俟’의 관계는 재검토가 필요하다.</w:t>
      </w:r>
    </w:p>
    <w:p>
      <w:pPr>
        <w:pStyle w:val="EditorialNote"/>
        <w:shd w:fill="FFF4CE"/>
        <w:pBdr>
          <w:left w:val="single" w:sz="18" w:space="8" w:color="D6A800"/>
        </w:pBdr>
      </w:pPr>
      <w:r>
        <w:t>교감·번역 메모 | [판독 불확실] ‘標𢱈有位’의 확장 한자 ‘𢱈’과 전체 구문을 확정하기 어렵다.</w:t>
      </w:r>
    </w:p>
    <w:p>
      <w:pPr>
        <w:pStyle w:val="Heading2"/>
      </w:pPr>
      <w:r>
        <w:t>[0125c05]</w:t>
      </w:r>
    </w:p>
    <w:p>
      <w:pPr>
        <w:keepNext/>
        <w:spacing w:before="100" w:after="40"/>
      </w:pPr>
      <w:r>
        <w:rPr>
          <w:b/>
          <w:color w:val="667085"/>
          <w:sz w:val="18"/>
        </w:rPr>
        <w:t>원문</w:t>
      </w:r>
    </w:p>
    <w:p>
      <w:pPr>
        <w:pStyle w:val="SourceText"/>
        <w:shd w:fill="F4F6F8"/>
        <w:pBdr>
          <w:left w:val="single" w:sz="18" w:space="8" w:color="A8B5C3"/>
        </w:pBdr>
      </w:pPr>
      <w:r>
        <w:t>[0125c05] 什答曰。佛法身菩薩法身。名同而實異。菩薩法身雖以微結如先說。佛法身即不然。但以本願業行因緣。自然施作佛事。如密迹經說。佛身者無方之應。一會之眾生。有見佛身金色。或見銀色車渠馬瑙等種種之色。或有眾生見佛身與人無異。或有見丈六之身。或見三[5]丈。或見千萬丈形。或見如須彌山等。或見無量無邊身。如以一音。而眾生隨意所聞。或有聞佛音聲。崇濡微妙。如迦陵頻伽鳥。白鵠之聲。如獅子吼聲。如野牛王聲。如打大鼓之聲。如大雷聲。如梵王聲等。種種不同。有於音聲中。或聞說布施。或聞說持戒禪定智慧解脫大乘等。各各自謂為我說法。是法身神力無所不能。若不爾者。何得一時演布種種音聲種種法門耶。當知可皆是法身分也。白淨王宮佛身。即是法身分。不得容有像類。何以故。釋迦牟尼佛身。能一時於千萬國土。皆作佛事。種種名號。種種之身。教化眾生。言十住無師者。為下凡夫二乘九住已還。可非於諸佛。言無師也。乃至坐道場菩薩。尚亦有師。何況十住。如十住經中說。菩薩坐道場欲作佛。爾時十方佛口中放光明。來入其頂。是菩薩即時深入無量三昧諸佛三昧陀羅尼解脫等。通達過去未來劫數。無量劫為一劫。一劫為無量劫。一微塵為無量色。無量色為一微塵。分別無量十方三世國土名號。及眾生名字行業因緣本末種種解脫道門次第。以一[1]心相應慧。通達一切法。得無礙解脫。名之為佛。無礙解脫是佛法之根本。如經說。十住菩薩當知如佛。是佛讚歎十地功德。如讚誦法華者。即為是佛。又言。我以兩肩荷負此人。又如放鉢經中。文殊師利語彌勒大士。汝可取鉢彌勒不能取之。文殊師利。即申其臂。下方取鉢。爾時彌勒。語文殊師利。汝今雖有如是之力。我作佛時。如汝之比。無量無數。不能知我舉足下足之事。而此大菩薩。皆是十住。施佛法不可思議。皆不能及。又文殊彌勒等。於佛法中。處處多有所問。或為利益眾生故。或復自為利益。使得甚深佛法故。若然者。云何言十住無師耶。又諸大菩薩。不分別是麁是細。能觀一切法皆細。能觀一切法皆麁。如般若波羅蜜經中說。須菩提言。世尊般若波羅蜜甚深。佛言。菩薩觀般若波羅蜜。觀淺亦失。是故不得說。如眼所見為麁。心所見為細。大菩薩聞已。離於眼等諸根。但以法界。從佛聞法。如不可思議解脫經中說。文殊師利。與十方菩薩。在佛會中。共坐聽法。而能有身南國遊行。又大菩薩。常在定中。而能見佛聽法。聲所不能及。如思益中說。普華菩薩。問舍利弗。汝入滅盡定。能聽法不。答言不能。菩薩即能。如是法身菩薩所能行。無量不可思議。若有果報生身[2]三根者。可有此難。精麁不同。然體平等者。身心無復差別之相。復有人言。法身菩薩。利益眾生故。以眼等見佛聞法施立供養。而有所聞。所以者何。欲為開引新發意菩薩故。</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“부처의 법신과 보살의 법신은 이름은 같지만 실제는 다릅니다. 보살의 법신에는 앞서 말한 것과 같이 미세한 결사가 있지만 부처의 법신은 그렇지 않습니다. 다만 본원과 업행의 인연으로 자연히 불사를 행합니다. 『밀적경』에서 말한 것과 같습니다. 부처의 몸은 일정한 방향이 없는 감응입니다. 한 법회에 모인 중생 가운데, 어떤 이는 부처의 몸을 금색으로 보고, 어떤 이는 은색·차거·마노 등의 갖가지 색으로 보며, 어떤 중생은 부처의 몸이 사람과 다르지 않다고 보고, 어떤 이는 한 장 육 척의 몸으로 보며, 어떤 이는 삼[5] 장으로 보고, 어떤 이는 천만 장의 형체로 보며, 어떤 이는 수미산과 같은 것으로 보고, 어떤 이는 한량없고 가없는 몸으로 봅니다. 한 음성을 내더라도 중생은 자신의 뜻에 따라 듣습니다. 어떤 이는 부처님의 음성이 높고 부드러우며 미묘하다고 듣고, 가릉빈가 새의 소리나, 흰 고니의 소리와 같다고 들으며, 사자의 포효와 같거나, 들소 왕의 소리와 같거나, 큰 북을 치는 소리와 같거나, 큰 우레 소리와 같거나, 범천왕의 소리와 같다고 듣는 등, 갖가지로 같지 않습니다. 그 음성 가운데서, 어떤 이는 보시를 설하는 것을 듣고, 어떤 이는 지계·선정·지혜·해탈·대승 등을 설하는 것을 듣습니다. 각자가 모두 나를 위하여 설법한다고 여깁니다. 이 법신의 신력은 하지 못하는 일이 없습니다. 그렇지 않다면, 어떻게 한때에 갖가지 음성과 갖가지 법문을 펼칠 수 있겠습니까? 모두 법신의 일부임을 알아야 합니다. 백정왕의 궁전에 있던 부처의 몸도 곧 법신의 일부입니다. 고정된 형상과 종류가 있다고 용납해서는 안 됩니다. 그 까닭은 무엇입니까? 석가모니불의 몸은 한때에 천만 국토에서 모두 불사를 행하고, 갖가지 명호와 갖가지 몸으로 중생을 교화할 수 있기 때문입니다. 십주는 스승이 없다고 말한 것은 아래로 범부·이승·구주 이하에 대해서는 그럴 수 있으나 모든 부처에 대해서까지, 스승이 없다는 뜻은 아닙니다. 도량에 앉은 보살에 이르러서도 오히려 스승이 있는데, 하물며 십주보살이겠습니까? 『십주경』에서 말한 것과 같습니다. 보살이 도량에 앉아 부처가 되고자 하면, 그때 시방의 부처님들께서 입으로 광명을 놓아, 그 광명이 와서 보살의 정수리로 들어갑니다. 그 보살은 즉시 한량없는 삼매·모든 부처의 삼매·다라니·해탈 등에 깊이 들어가고, 과거와 미래의 겁수를 통달하며, 한량없는 겁을 한 겁으로 삼고, 한 겁을 한량없는 겁으로 삼으며, 하나의 미진을 한량없는 색으로 삼고, 한량없는 색을 하나의 미진으로 삼습니다. 한량없는 시방 삼세 국토의 명호와 중생의 이름·행업·인연·본말·갖가지 해탈 도문의 차서를 분별하고, 한[1] 마음에 상응하는 지혜로 일체법을 통달하며, 걸림 없는 해탈을 얻으니, 그를 부처라고 합니다. 걸림 없는 해탈은 불법의 근본입니다. 경에서 말한 것과 같습니다. ‘십주보살은 부처와 같다고 알아야 한다.’ 이는 부처님께서 십지의 공덕을 찬탄하신 말입니다. 『법화경』을 찬탄하여 외우는 이는 곧 부처라고 한 것과 같습니다. 또 말씀하셨습니다. ‘나는 두 어깨로 이 사람을 짊어질 것이다.’ 또 『방발경』에서 문수사리가 미륵대사에게 말하였습니다. ‘그대가 발우를 가져오시오.’ 그러나 미륵은 그것을 가져오지 못했습니다. 문수사리는 곧 팔을 뻗어, 아래쪽에서 발우를 가져왔습니다. 그때 미륵이 문수사리에게 말하였습니다. ‘그대는 지금 비록 이와 같은 힘이 있지만 내가 부처가 될 때에는 그대와 같은 이들이 한량없고 무수하더라도 내가 발을 들고 내리는 일조차 알지 못할 것이다.’ 그런데 이 대보살들은 모두 십주보살입니다. 불법을 베푸는 일이 불가사의하여, 모두 미칠 수 없습니다. 또 문수와 미륵 등은 불법 가운데에서 곳곳마다 묻는 바가 많습니다. 혹은 중생을 이롭게 하기 위해서이고, 혹은 다시 자신을 이롭게 하여, 매우 깊은 불법을 얻게 하기 위해서입니다. 그렇다면, 어떻게 십주보살은 스승이 없다고 말하겠습니까? 또 모든 대보살은 이것은 거칠고 이것은 미세하다고 분별하지 않으며, 일체법이 모두 미세하다고 관할 수도 있고, 일체법이 모두 거칠다고 관할 수도 있습니다. 『반야바라밀경』에서 말한 것과 같습니다. 수보리가 말하였습니다. ‘세존이시여, 반야바라밀은 매우 깊습니다.’ 부처님께서 말씀하셨습니다. ‘보살이 반야바라밀을 관할 때, 얕다고 관하여도 잃는다.’ 그러므로 말해서는 안 됩니다. 눈으로 보는 것은 거칠고, 마음으로 보는 것은 미세하다고 말입니다. 대보살은 이 말을 듣고 나면, 눈 등의 모든 근을 떠나, 다만 법계로써, 부처님에게서 법을 듣습니다. 『불가사의해탈경』에서 말한 것과 같습니다. 문수사리는 시방의 보살들과 함께, 부처님의 회중에 있으면서, 함께 앉아 법을 듣지만 동시에 몸을 남쪽 나라에 두고 유행할 수 있습니다. 또 대보살은 언제나 선정 가운데 있으면서도 부처님을 뵙고 법을 들을 수 있으며, 음성이 미칠 수 없는 곳에서도 그러합니다. 『사익경』에서 말한 것과 같습니다. 보화보살이 사리불에게 물었습니다. ‘그대는 멸진정에 들어가서, 법을 들을 수 있습니까?’ 답하기를 ‘할 수 없습니다.’라고 하였습니다. 그러나 보살은 할 수 있습니다. 이와 같이 법신보살이 행할 수 있는 일은 한량없고 불가사의합니다. 만일 과보로 태어난 몸에 [2]세 가지 근이 있다면, 이러한 논난이 있을 수 있습니다. 정세함과 거침은 같지 않지만 본체가 평등하다는 것은 몸과 마음에 다시 차별의 모습이 없다는 뜻입니다. 또 어떤 이는 말합니다. 법신보살은 중생을 이롭게 하기 위하여, 눈 등으로 부처를 보고 법을 들으며 공양을 세워 베풀고, 들은 바가 있다고 합니다. 그 까닭은 무엇입니까? 새로 발심한 보살을 열어 이끌기 위해서입니다.”</w:t>
      </w:r>
    </w:p>
    <w:p>
      <w:pPr>
        <w:pStyle w:val="EditorialNote"/>
        <w:shd w:fill="FFF4CE"/>
        <w:pBdr>
          <w:left w:val="single" w:sz="18" w:space="8" w:color="D6A800"/>
        </w:pBdr>
      </w:pPr>
      <w:r>
        <w:t>교감·번역 메모 | [용어] 無方은 일정한 방향·방식에 한정되지 않음을 뜻한다.</w:t>
      </w:r>
    </w:p>
    <w:p>
      <w:pPr>
        <w:pStyle w:val="EditorialNote"/>
        <w:shd w:fill="FFF4CE"/>
        <w:pBdr>
          <w:left w:val="single" w:sz="18" w:space="8" w:color="D6A800"/>
        </w:pBdr>
      </w:pPr>
      <w:r>
        <w:t>교감·번역 메모 | [용어] 車渠는 불교의 칠보에 드는 조개류 보석명이다.</w:t>
      </w:r>
    </w:p>
    <w:p>
      <w:pPr>
        <w:pStyle w:val="EditorialNote"/>
        <w:shd w:fill="FFF4CE"/>
        <w:pBdr>
          <w:left w:val="single" w:sz="18" w:space="8" w:color="D6A800"/>
        </w:pBdr>
      </w:pPr>
      <w:r>
        <w:t>교감·번역 메모 | [편집] ‘[5]’의 대응 주석은 파일에 없다.</w:t>
      </w:r>
    </w:p>
    <w:p>
      <w:pPr>
        <w:pStyle w:val="EditorialNote"/>
        <w:shd w:fill="FFF4CE"/>
        <w:pBdr>
          <w:left w:val="single" w:sz="18" w:space="8" w:color="D6A800"/>
        </w:pBdr>
      </w:pPr>
      <w:r>
        <w:t>교감·번역 메모 | [판독 불확실] ‘崇濡’는 음성의 성질을 나타내는 것으로 보이나 정확한 독법은 판본 대조가 필요하다.</w:t>
      </w:r>
    </w:p>
    <w:p>
      <w:pPr>
        <w:pStyle w:val="EditorialNote"/>
        <w:shd w:fill="FFF4CE"/>
        <w:pBdr>
          <w:left w:val="single" w:sz="18" w:space="8" w:color="D6A800"/>
        </w:pBdr>
      </w:pPr>
      <w:r>
        <w:t>교감·번역 메모 | [구문 불확실] 원문 ‘可皆是’의 ‘可’는 문맥상 단정의 강도를 약화할 가능성이 있다.</w:t>
      </w:r>
    </w:p>
    <w:p>
      <w:pPr>
        <w:pStyle w:val="EditorialNote"/>
        <w:shd w:fill="FFF4CE"/>
        <w:pBdr>
          <w:left w:val="single" w:sz="18" w:space="8" w:color="D6A800"/>
        </w:pBdr>
      </w:pPr>
      <w:r>
        <w:t>교감·번역 메모 | [최소 보충] ‘고정된’은 법신 형상의 비결정성을 드러내기 위한 최소 보충이다.</w:t>
      </w:r>
    </w:p>
    <w:p>
      <w:pPr>
        <w:pStyle w:val="EditorialNote"/>
        <w:shd w:fill="FFF4CE"/>
        <w:pBdr>
          <w:left w:val="single" w:sz="18" w:space="8" w:color="D6A800"/>
        </w:pBdr>
      </w:pPr>
      <w:r>
        <w:t>교감·번역 메모 | [구문 불확실] 해당 연속 구절는 ‘可非’를 문맥상 ‘그러할 수 있으나 …은 아니다’로 읽었다.</w:t>
      </w:r>
    </w:p>
    <w:p>
      <w:pPr>
        <w:pStyle w:val="EditorialNote"/>
        <w:shd w:fill="FFF4CE"/>
        <w:pBdr>
          <w:left w:val="single" w:sz="18" w:space="8" w:color="D6A800"/>
        </w:pBdr>
      </w:pPr>
      <w:r>
        <w:t>교감·번역 메모 | [편집] ‘[1]’의 대응 주석은 파일에 없다.</w:t>
      </w:r>
    </w:p>
    <w:p>
      <w:pPr>
        <w:pStyle w:val="EditorialNote"/>
        <w:shd w:fill="FFF4CE"/>
        <w:pBdr>
          <w:left w:val="single" w:sz="18" w:space="8" w:color="D6A800"/>
        </w:pBdr>
      </w:pPr>
      <w:r>
        <w:t>교감·번역 메모 | [구문 불확실] ‘讚誦法華者。即為是佛’은 비유적 찬탄 문맥으로 읽었다.</w:t>
      </w:r>
    </w:p>
    <w:p>
      <w:pPr>
        <w:pStyle w:val="EditorialNote"/>
        <w:shd w:fill="FFF4CE"/>
        <w:pBdr>
          <w:left w:val="single" w:sz="18" w:space="8" w:color="D6A800"/>
        </w:pBdr>
      </w:pPr>
      <w:r>
        <w:t>교감·번역 메모 | [구두] 한 원문 단위 안에 발화와 뒤의 서술이 이어져 있어 두 문장으로 옮겼다.</w:t>
      </w:r>
    </w:p>
    <w:p>
      <w:pPr>
        <w:pStyle w:val="EditorialNote"/>
        <w:shd w:fill="FFF4CE"/>
        <w:pBdr>
          <w:left w:val="single" w:sz="18" w:space="8" w:color="D6A800"/>
        </w:pBdr>
      </w:pPr>
      <w:r>
        <w:t>교감·번역 메모 | [판독 불확실] ‘施佛法’은 ‘諸佛法’ 등 이문 가능성이 있으나 원문을 고치지 않았다.</w:t>
      </w:r>
    </w:p>
    <w:p>
      <w:pPr>
        <w:pStyle w:val="EditorialNote"/>
        <w:shd w:fill="FFF4CE"/>
        <w:pBdr>
          <w:left w:val="single" w:sz="18" w:space="8" w:color="D6A800"/>
        </w:pBdr>
      </w:pPr>
      <w:r>
        <w:t>교감·번역 메모 | [구문 불확실] 해당 연속 구절의 주어와 비교 대상은 판본 대조가 필요하다.</w:t>
      </w:r>
    </w:p>
    <w:p>
      <w:pPr>
        <w:pStyle w:val="EditorialNote"/>
        <w:shd w:fill="FFF4CE"/>
        <w:pBdr>
          <w:left w:val="single" w:sz="18" w:space="8" w:color="D6A800"/>
        </w:pBdr>
      </w:pPr>
      <w:r>
        <w:t>교감·번역 메모 | [구문 불확실] ‘使得’의 주체를 앞의 보살로 읽었다.</w:t>
      </w:r>
    </w:p>
    <w:p>
      <w:pPr>
        <w:pStyle w:val="EditorialNote"/>
        <w:shd w:fill="FFF4CE"/>
        <w:pBdr>
          <w:left w:val="single" w:sz="18" w:space="8" w:color="D6A800"/>
        </w:pBdr>
      </w:pPr>
      <w:r>
        <w:t>교감·번역 메모 | [구문 불확실] ‘聲所不能及’을 장소적 한계로 읽었으나 다른 수식 가능성이 있다.</w:t>
      </w:r>
    </w:p>
    <w:p>
      <w:pPr>
        <w:pStyle w:val="EditorialNote"/>
        <w:shd w:fill="FFF4CE"/>
        <w:pBdr>
          <w:left w:val="single" w:sz="18" w:space="8" w:color="D6A800"/>
        </w:pBdr>
      </w:pPr>
      <w:r>
        <w:t>교감·번역 메모 | [판독 불확실] ‘生身[2]三根’의 ‘三根’은 문맥상 오자 또는 주석 대상일 가능성이 있다.</w:t>
      </w:r>
    </w:p>
    <w:p>
      <w:pPr>
        <w:pStyle w:val="EditorialNote"/>
        <w:shd w:fill="FFF4CE"/>
        <w:pBdr>
          <w:left w:val="single" w:sz="18" w:space="8" w:color="D6A800"/>
        </w:pBdr>
      </w:pPr>
      <w:r>
        <w:t>교감·번역 메모 | [구문 불확실] ‘施立供養’은 어순과 결합이 불안정하다.</w:t>
      </w:r>
    </w:p>
    <w:p>
      <w:pPr>
        <w:pStyle w:val="Heading2"/>
      </w:pPr>
      <w:r>
        <w:t>次問真法身壽量并答  |  넷째, 진법신의 수량을 묻고 답함</w:t>
      </w:r>
    </w:p>
    <w:p>
      <w:pPr>
        <w:pStyle w:val="Heading2"/>
      </w:pPr>
      <w:r>
        <w:t>[0126b04]</w:t>
      </w:r>
    </w:p>
    <w:p>
      <w:pPr>
        <w:keepNext/>
        <w:spacing w:before="100" w:after="40"/>
      </w:pPr>
      <w:r>
        <w:rPr>
          <w:b/>
          <w:color w:val="667085"/>
          <w:sz w:val="18"/>
        </w:rPr>
        <w:t>원문</w:t>
      </w:r>
    </w:p>
    <w:p>
      <w:pPr>
        <w:pStyle w:val="SourceText"/>
        <w:shd w:fill="F4F6F8"/>
        <w:pBdr>
          <w:left w:val="single" w:sz="18" w:space="8" w:color="A8B5C3"/>
        </w:pBdr>
      </w:pPr>
      <w:r>
        <w:t>[0126b04] 遠問曰。凡夫壽。皆行業之所成。成之有本。是故雖精麁異。體必因果。乘來答云。法身菩薩非身口意業所造。若非意業。即是無因而受果。其可然乎。如其不然。妙體之來。由何而得。又問從法忍菩薩。始還法身。暨于十住。精麁優劣。不可勝言。其中所受。皆有命根長短。亦應隨精麁而為壽量。自十住已還。不復精論。今所聞者。旨在十住。十住經說。十住菩薩。極多有千生補處。極少至一生補處者。此即是法身生。非若是者。必為功報轉積。漸造於極。以至一生也。為餘垢轉消生理轉盡。以至一生乎。若餘垢轉消。即同須陀洹七生之義。以聖道力故。不至於八。今十住不過千生者。為是何力耶。若是遍學時。道力所制者。即生理有限。不得至千。以是而推。即不同生七可知。若功報轉積理極故唯一生者。一生即是後邊身。身盡於後邊。即不得不取正覺。若不得不成。何故菩薩有自誓不取正覺者。自誓之言。為是變化形。為真法身乎。若變化形者便是推假之說。若是真法身者。數有定極。即不得有自誓無窮之言也。</w:t>
      </w:r>
    </w:p>
    <w:p>
      <w:pPr>
        <w:keepNext/>
        <w:spacing w:before="100" w:after="40"/>
      </w:pPr>
      <w:r>
        <w:rPr>
          <w:b/>
          <w:color w:val="667085"/>
          <w:sz w:val="18"/>
        </w:rPr>
        <w:t>한국어 직역</w:t>
      </w:r>
    </w:p>
    <w:p>
      <w:pPr>
        <w:pStyle w:val="TranslationText"/>
        <w:shd w:fill="FFFFFF"/>
        <w:pBdr>
          <w:left w:val="single" w:sz="18" w:space="8" w:color="2E74B5"/>
        </w:pBdr>
      </w:pPr>
      <w:r>
        <w:t>혜원이 물었다. “범부의 수명은 모두 행업으로 이루어집니다. 그 이루어짐에는 근본이 있습니다. 그러므로 정세함과 거침은 비록 다르더라도 본체에는 반드시 인과가 있습니다. 보내온 답에 이어서 말하면, 법신보살은 몸·입·뜻의 업으로 만들어진 것이 아닙니다. 만일 뜻의 업이 아니라면 곧 원인 없이 과보를 받는 것입니다. 그것이 가능하겠습니까? 만일 그렇지 않다면, 묘한 본체는 무엇을 말미암아 얻습니까? 또 묻겠습니다. 법인을 얻은 보살로부터, 처음 법신으로 돌아가고, 십주에 이르기까지, 정세함과 거침, 우세함과 열등함은 다 말할 수 없습니다. 그 가운데 받는 몸에는 모두 명근의 길고 짧음이 있으므로 또한 정세함과 거침에 따라 수명이 정해져야 합니다. 십주 이하에 대해서는 다시 자세히 논하지 않겠습니다. 지금 들으려는 것은 취지가 십주에 있습니다. 『십주경』에서는 말합니다. 십주보살은 가장 많게는 천 번 태어나고서 보처가 되고, 가장 적게는 한 번 태어나고 보처가 됩니다. 이것은 곧 법신으로 태어나는 것입니다. 만일 그렇지 않다면, 반드시 공덕의 과보가 점차 쌓여, 차츰 지극한 데 이르러, 한 번의 생에 이르는 것입니까? 아니면 남은 번뇌가 점차 사라지고 생겨나는 이치가 점차 다하여, 한 번의 생에 이르는 것입니까? 만일 남은 번뇌가 점차 사라지는 것이라면 곧 수다원의 일곱 번 태어난다는 뜻과 같습니다. 성도의 힘 때문에, 여덟 번째 생에는 이르지 않습니다. 지금 십주보살이 천 번의 생을 넘지 않는 것은 어떤 힘 때문입니까? 만일 편학할 때, 도의 힘에 제어되기 때문이라면 곧 생겨나는 이치에 한계가 있어, 천 번의 생에 이를 수 없습니다. 이것으로 미루어 보면, 일곱 번 태어나는 것과 같지 않음을 알 수 있습니다. 만일 공덕의 과보가 점차 쌓여 이치가 지극해졌으므로 오직 한 번만 태어나는 것이라면 그 한 번의 생은 곧 마지막 몸입니다. 몸이 마지막 경계에서 다하면, 정각을 취하지 않을 수 없습니다. 반드시 이루지 않을 수 없는 것이라면 어째서 보살 가운데 스스로 정각을 취하지 않겠다고 맹세하는 이가 있습니까? 그 스스로 한 맹세는 변화된 형체에 관한 것입니까? 진법신에 관한 것입니까? 만일 변화된 형체에 관한 것이라면 곧 임시로 밀어 세운 설명일 뿐입니다. 만일 진법신에 관한 것이라면 그 수에는 정해진 끝이 있으므로 스스로 맹세한 것이 무궁하다는 말이 있을 수 없습니다.”</w:t>
      </w:r>
    </w:p>
    <w:p>
      <w:pPr>
        <w:pStyle w:val="EditorialNote"/>
        <w:shd w:fill="FFF4CE"/>
        <w:pBdr>
          <w:left w:val="single" w:sz="18" w:space="8" w:color="D6A800"/>
        </w:pBdr>
      </w:pPr>
      <w:r>
        <w:t>교감·번역 메모 | [구문 불확실] ‘乘來答云’을 ‘보내온 답에 이어’로 읽었다.</w:t>
      </w:r>
    </w:p>
    <w:p>
      <w:pPr>
        <w:pStyle w:val="EditorialNote"/>
        <w:shd w:fill="FFF4CE"/>
        <w:pBdr>
          <w:left w:val="single" w:sz="18" w:space="8" w:color="D6A800"/>
        </w:pBdr>
      </w:pPr>
      <w:r>
        <w:t>교감·번역 메모 | [구문 불확실] ‘始還法身’의 ‘還’은 ‘도리어/곧’으로도 읽힐 수 있다.</w:t>
      </w:r>
    </w:p>
    <w:p>
      <w:pPr>
        <w:pStyle w:val="EditorialNote"/>
        <w:shd w:fill="FFF4CE"/>
        <w:pBdr>
          <w:left w:val="single" w:sz="18" w:space="8" w:color="D6A800"/>
        </w:pBdr>
      </w:pPr>
      <w:r>
        <w:t>교감·번역 메모 | [구문 불확실] 원문 ‘非若是者’의 부정 범위가 불명확하다.</w:t>
      </w:r>
    </w:p>
    <w:p>
      <w:pPr>
        <w:pStyle w:val="EditorialNote"/>
        <w:shd w:fill="FFF4CE"/>
        <w:pBdr>
          <w:left w:val="single" w:sz="18" w:space="8" w:color="D6A800"/>
        </w:pBdr>
      </w:pPr>
      <w:r>
        <w:t>교감·번역 메모 | [구문 불확실] ‘推假之說’을 임시로 시설한 설명으로 읽었다.</w:t>
      </w:r>
    </w:p>
    <w:p>
      <w:pPr>
        <w:pStyle w:val="Heading2"/>
      </w:pPr>
      <w:r>
        <w:t>[0126b25]</w:t>
      </w:r>
    </w:p>
    <w:p>
      <w:pPr>
        <w:keepNext/>
        <w:spacing w:before="100" w:after="40"/>
      </w:pPr>
      <w:r>
        <w:rPr>
          <w:b/>
          <w:color w:val="667085"/>
          <w:sz w:val="18"/>
        </w:rPr>
        <w:t>원문</w:t>
      </w:r>
    </w:p>
    <w:p>
      <w:pPr>
        <w:pStyle w:val="SourceText"/>
        <w:shd w:fill="F4F6F8"/>
        <w:pBdr>
          <w:left w:val="single" w:sz="18" w:space="8" w:color="A8B5C3"/>
        </w:pBdr>
      </w:pPr>
      <w:r>
        <w:t>[0126b25] 什答曰。今重略敘法身有二種。一者法性常住如虛空。無有為無為等戲論。二者菩薩得六神通。又未作佛。中間所有之形。名為[3]後法身。法性者。有佛無佛。常住不壞。如虛空無作無盡。以是法八聖道分六波羅蜜等。得名為法。乃至經文章句。亦名為法。如須陀洹。得是法分。名為初得法身。乃至阿羅漢辟支佛。名後得法身。所以者何。羅漢辟支佛。得法身已。即不復生[4]二界。是佛分別三乘義。故不說有法所去處。准法華經。有此說耳。若處處說者。法華經不名為祕要之藏。又亦不能令人多修習涅槃道。盡諸漏結。是故天竺但言歌耶。秦言或名為身。或名為眾。或名為部。或名法之體相。或以心心數法名為身。如經說六識身。六觸身。六受身。六愛身。六相身。六思身等。始八聖道等眾事和合。不相離故。得名為身。得無生法忍菩薩。雖是變化虛空之形。而與肉身相似故。得名為身。而此中真法身者。實法體相也。言無身口意業者。是真法身中說。或有人言。得無生法忍菩薩。解能業相。壞三界業故。但以大悲心。起菩薩事。以壞業故。名為無業。謂無如凡夫分別之業耳。如佛言。我從得佛已來。不復起業。滅業相故。名為非業。又諸菩薩。有所起業。皆與無生忍合故。名為無業。是故菩薩施業中。不分別取相。名為無業。經言千生者。所未聞故。不得委要相答耳。如普賢觀世音文殊師利等。是十住菩薩。具足佛十力。四無所畏。十八不共法。以本願廣度眾生。故不作佛。如文殊師利受記經中說。若干阿僧祇劫。當得作佛。而釋迦文佛等。皆以文殊師利。為發意因緣。爾時勢力已成。如是推求本末。即不限千生也。若經言有千生者。即是本無別願久住世間。或是鈍根未具足。諸佛法故。即有多生。若功德具足者。即是一生。又功德積滿。唯有一生。不得不成正覺菩薩有二種。一者功德具足自然成佛。如一切菩薩。初發心時皆立過[1]度言。我當度一切眾生。而後漸漸心智轉明。思惟籌量。無有一佛能度一切眾生。以是故諸佛得一切智。度可度已而取滅度。我亦如是。二者或有菩薩。猶在肉身。思惟分別。理實如此。必不得已。我當別自立願。久住世間。廣與眾生為緣。不得成佛。譬如有人。知一切世間皆歸無常。不可常住。而有修習長壽業行。往非有相非無相處。乃至八萬劫者。又阿彌陀等。清淨佛國。壽命無量。</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“이제 거듭 간략히 말하면 법신에는 두 종류가 있습니다. 첫째는 법성이 허공처럼 항상 머무는 것으로 유위·무위 등의 희론이 없는 것입니다. 둘째는 보살이 육신통을 얻었으나, 아직 부처가 되지 않은 동안, 중간에 존재하는 형체를 [3]후법신이라고 하는 것입니다. 법성이란, 부처가 있거나 없거나, 항상 머물러 무너지지 않고, 허공처럼 조작도 없고 다함도 없습니다. 이 법과 팔성도분·육바라밀 등은 법이라는 이름을 얻으며, 나아가 경전의 문장과 구절도 역시 법이라고 합니다. 수다원이 이 법의 한 부분을 얻으면, 처음 법신을 얻었다고 하고, 아라한과 벽지불에 이르면, 뒤에 법신을 얻었다고 합니다. 그 까닭은 무엇입니까? 아라한과 벽지불은 법신을 얻고 나면, 곧 다시 [4]두 세계에 태어나지 않기 때문입니다. 이는 부처님께서 삼승의 뜻을 분별하신 것이므로 법이 가는 곳이 있다고 말하지 않은 것입니다. 『법화경』에 준거하면, 이러한 설명이 있을 뿐입니다. 만일 곳곳에서 말하였다면, 『법화경』은 비밀하고 중요한 장이라고 불리지 않았을 것이며, 또한 사람들로 하여금 열반의 도를 많이 닦아 익혀, 모든 누와 결사를 다하게 할 수도 없었을 것입니다. 그러므로 천축에서는 다만 ‘가야’라고 합니다. 진나라 말로는 혹 몸이라고 하고, 혹 무리라고 하며, 혹 부분이라고 하고, 혹 법의 본체와 모습이라고 하며, 혹 마음과 마음에 딸린 법들을 몸이라고 합니다. 경에서 육식신, 육촉신, 육수신, 육애신, 육상신, 육사신 등을 말한 것과 같습니다. 비로소 팔성도 등의 여러 일이 화합하여, 서로 떠나지 않기 때문에, 몸이라는 이름을 얻습니다. 무생법인을 얻은 보살은 비록 변화와 허공 같은 형체이지만 육신과 비슷하기 때문에, 몸이라는 이름을 얻습니다. 그러나 여기에서 말하는 진법신은 실제 법의 본체와 모습입니다. 몸·입·뜻의 업이 없다고 말한 것은 이 진법신에 대하여 말한 것입니다. 어떤 이는 말합니다. 무생법인을 얻은 보살은 업의 모습을 이해하고, 삼계의 업을 무너뜨렸기 때문에, 다만 대비심으로 보살의 일을 일으킵니다. 업을 무너뜨렸기 때문에, 업이 없다고 이름합니다. 범부처럼 분별하는 업이 없다는 뜻일 뿐입니다. 부처님께서 말씀하신 것과 같습니다. ‘나는 부처가 된 뒤로 다시는 업을 일으키지 않는다.’ 업의 모습을 소멸시켰기 때문에, 업이 아니라고 합니다. 또 모든 보살이 일으키는 업은 모두 무생인과 합치하기 때문에, 업이 없다고 합니다. 그러므로 보살은 보시의 업 가운데서, 분별하여 상을 취하지 않으므로 업이 없다고 합니다. 경에서 천 번 태어난다고 한 것은 제가 듣지 못한 바이므로 그 요점을 자세히 답할 수 없습니다. 보현·관세음·문수사리 등은 십주보살로서, 부처님의 십력과 사무소외와 십팔불공법을 구족하였지만 본원으로 중생을 널리 제도하기 때문에, 부처가 되지 않습니다. 『문수사리수기경』에서 말한 것과 같습니다. 몇 아승기겁 뒤에, 마땅히 부처가 될 것이라고 하였습니다. 그런데 석가문불 등은 모두 문수사리를 발심의 인연으로 삼았습니다. 그때 문수사리의 세력은 이미 이루어져 있었습니다. 이와 같이 본말을 미루어 구하면, 천 번의 생으로 한정되지 않습니다. 만일 경에서 천 번의 생이 있다고 말한다면 곧 본래 세간에 오래 머물겠다는 별도의 원이 없었거나, 혹은 근기가 둔하여, 모든 불법을 구족하지 못했기 때문에, 많은 생이 있는 것입니다. 만일 공덕을 구족하였다면, 곧 한 번의 생만 있습니다. 또 공덕이 쌓여 가득하면, 오직 한 번의 생만 있습니다. 정각을 이루지 않을 수 없는 보살에는 두 종류가 있습니다. 첫째는 공덕을 구족하여 자연히 부처가 되는 이입니다. 일체의 보살은 처음 발심할 때 모두 [1]제도하겠다는 말을 세웁니다. ‘나는 마땅히 일체중생을 제도하겠다.’ 그러나 뒤에 점차 마음과 지혜가 더욱 밝아져, 사유하여 헤아려 보면, 한 부처가 일체중생을 모두 제도할 수는 없습니다. 이 때문에 모든 부처는 일체지를 얻고, 제도할 수 있는 이를 제도한 뒤 멸도를 취합니다. 나도 또한 이와 같습니다. 둘째로 어떤 보살은 아직 육신에 있을 때, 사유하고 분별합니다. ‘이치는 실제로 이와 같지만 반드시 어쩔 수 없으므로 나는 별도로 스스로 원을 세워, 세간에 오래 머물고, 널리 중생의 인연이 되어, 부처가 되지 않겠다.’ 비유하면 어떤 사람이 일체 세간이 모두 무상으로 돌아가 항상 머물 수 없음을 알면서도 장수하게 하는 업행을 닦아 익혀, 비유상비무상처에 가서, 팔만 겁에 이르는 것과 같습니다. 또 아미타불 등의, 청정한 불국토에서는 수명이 한량없습니다.”</w:t>
      </w:r>
    </w:p>
    <w:p>
      <w:pPr>
        <w:pStyle w:val="EditorialNote"/>
        <w:shd w:fill="FFF4CE"/>
        <w:pBdr>
          <w:left w:val="single" w:sz="18" w:space="8" w:color="D6A800"/>
        </w:pBdr>
      </w:pPr>
      <w:r>
        <w:t>교감·번역 메모 | [편집] ‘[3]’의 대응 주석은 파일에 없다. 後法身은 여기서 중간 단계의 몸을 가리킨다.</w:t>
      </w:r>
    </w:p>
    <w:p>
      <w:pPr>
        <w:pStyle w:val="EditorialNote"/>
        <w:shd w:fill="FFF4CE"/>
        <w:pBdr>
          <w:left w:val="single" w:sz="18" w:space="8" w:color="D6A800"/>
        </w:pBdr>
      </w:pPr>
      <w:r>
        <w:t>교감·번역 메모 | [구두 불확실] ‘以是法八聖道分六波羅蜜等’의 병렬·수식 관계를 문맥에 따라 나누었다.</w:t>
      </w:r>
    </w:p>
    <w:p>
      <w:pPr>
        <w:pStyle w:val="EditorialNote"/>
        <w:shd w:fill="FFF4CE"/>
        <w:pBdr>
          <w:left w:val="single" w:sz="18" w:space="8" w:color="D6A800"/>
        </w:pBdr>
      </w:pPr>
      <w:r>
        <w:t>교감·번역 메모 | [의미 불확실] ‘二界’가 가리키는 범위는 대응 주석이 없어 확정하지 않았다.</w:t>
      </w:r>
    </w:p>
    <w:p>
      <w:pPr>
        <w:pStyle w:val="EditorialNote"/>
        <w:shd w:fill="FFF4CE"/>
        <w:pBdr>
          <w:left w:val="single" w:sz="18" w:space="8" w:color="D6A800"/>
        </w:pBdr>
      </w:pPr>
      <w:r>
        <w:t>교감·번역 메모 | [구문 불확실] ‘有法所去處’의 ‘法’이 법신인지 일반적 법인지 불명확하다.</w:t>
      </w:r>
    </w:p>
    <w:p>
      <w:pPr>
        <w:pStyle w:val="EditorialNote"/>
        <w:shd w:fill="FFF4CE"/>
        <w:pBdr>
          <w:left w:val="single" w:sz="18" w:space="8" w:color="D6A800"/>
        </w:pBdr>
      </w:pPr>
      <w:r>
        <w:t>교감·번역 메모 | [용어] 歌耶는 산스크리트어 kāya의 음역으로 보인다.</w:t>
      </w:r>
    </w:p>
    <w:p>
      <w:pPr>
        <w:pStyle w:val="EditorialNote"/>
        <w:shd w:fill="FFF4CE"/>
        <w:pBdr>
          <w:left w:val="single" w:sz="18" w:space="8" w:color="D6A800"/>
        </w:pBdr>
      </w:pPr>
      <w:r>
        <w:t>교감·번역 메모 | [판독 불확실] ‘始八聖道’의 ‘始’는 이문 가능성이 있다.</w:t>
      </w:r>
    </w:p>
    <w:p>
      <w:pPr>
        <w:pStyle w:val="EditorialNote"/>
        <w:shd w:fill="FFF4CE"/>
        <w:pBdr>
          <w:left w:val="single" w:sz="18" w:space="8" w:color="D6A800"/>
        </w:pBdr>
      </w:pPr>
      <w:r>
        <w:t>교감·번역 메모 | [판독 불확실] ‘解能業相’은 문법적으로 불안정하여 ‘解…業相’을 중심으로 옮겼다.</w:t>
      </w:r>
    </w:p>
    <w:p>
      <w:pPr>
        <w:pStyle w:val="EditorialNote"/>
        <w:shd w:fill="FFF4CE"/>
        <w:pBdr>
          <w:left w:val="single" w:sz="18" w:space="8" w:color="D6A800"/>
        </w:pBdr>
      </w:pPr>
      <w:r>
        <w:t>교감·번역 메모 | [최소 보충] 주어 ‘문수사리’는 앞 단위의 지시 대상을 받아 최소 보충하였다.</w:t>
      </w:r>
    </w:p>
    <w:p>
      <w:pPr>
        <w:pStyle w:val="EditorialNote"/>
        <w:shd w:fill="FFF4CE"/>
        <w:pBdr>
          <w:left w:val="single" w:sz="18" w:space="8" w:color="D6A800"/>
        </w:pBdr>
      </w:pPr>
      <w:r>
        <w:t>교감·번역 메모 | [구두] 원문 ‘不得不成正覺菩薩有二種’을 이와 같이 분절하였다.</w:t>
      </w:r>
    </w:p>
    <w:p>
      <w:pPr>
        <w:pStyle w:val="EditorialNote"/>
        <w:shd w:fill="FFF4CE"/>
        <w:pBdr>
          <w:left w:val="single" w:sz="18" w:space="8" w:color="D6A800"/>
        </w:pBdr>
      </w:pPr>
      <w:r>
        <w:t>교감·번역 메모 | [판독 불확실] 원문 ‘立過[1]度言’은 주석표지 주변의 문자가 불안정하다.</w:t>
      </w:r>
    </w:p>
    <w:p>
      <w:pPr>
        <w:pStyle w:val="EditorialNote"/>
        <w:shd w:fill="FFF4CE"/>
        <w:pBdr>
          <w:left w:val="single" w:sz="18" w:space="8" w:color="D6A800"/>
        </w:pBdr>
      </w:pPr>
      <w:r>
        <w:t>교감·번역 메모 | [구문 불확실] ‘必不得已’의 부정 범위와 어조가 불명확하다.</w:t>
      </w:r>
    </w:p>
    <w:p>
      <w:pPr>
        <w:pStyle w:val="EditorialNote"/>
        <w:shd w:fill="FFF4CE"/>
        <w:pBdr>
          <w:left w:val="single" w:sz="18" w:space="8" w:color="D6A800"/>
        </w:pBdr>
      </w:pPr>
      <w:r>
        <w:t>교감·번역 메모 | [이문 검토 필요] 원문은 ‘非有相非無相處’이며 통상 명칭과의 판본 차이를 확인할 필요가 있다.</w:t>
      </w:r>
    </w:p>
    <w:p>
      <w:pPr>
        <w:pStyle w:val="Heading2"/>
      </w:pPr>
      <w:r>
        <w:t>次問修三十二相并答  |  다섯째, 삼십이상을 닦는 일을 묻고 답함</w:t>
      </w:r>
    </w:p>
    <w:p>
      <w:pPr>
        <w:pStyle w:val="Heading2"/>
      </w:pPr>
      <w:r>
        <w:t>[0127a14]</w:t>
      </w:r>
    </w:p>
    <w:p>
      <w:pPr>
        <w:keepNext/>
        <w:spacing w:before="100" w:after="40"/>
      </w:pPr>
      <w:r>
        <w:rPr>
          <w:b/>
          <w:color w:val="667085"/>
          <w:sz w:val="18"/>
        </w:rPr>
        <w:t>원문</w:t>
      </w:r>
    </w:p>
    <w:p>
      <w:pPr>
        <w:pStyle w:val="SourceText"/>
        <w:shd w:fill="F4F6F8"/>
        <w:pBdr>
          <w:left w:val="single" w:sz="18" w:space="8" w:color="A8B5C3"/>
        </w:pBdr>
      </w:pPr>
      <w:r>
        <w:t>[0127a14] 遠問曰。三十二相。於何而修。為修之於結業形。為修之於法身乎。若修之結業形。即三十二相。非下位之所能。若修之於法身。法身無身口業。復云何而修。若思有二種。其一不造身口業。而能修三十二相。問所緣之佛。為是真法身佛。為變化身乎。若緣真法身佛。即非九住所見。若緣變化。深詣之功復何由而盡耶。若真形與變化無異。應感之功必同。如此復何為獨稱真法身佛妙色九住哉。</w:t>
      </w:r>
    </w:p>
    <w:p>
      <w:pPr>
        <w:keepNext/>
        <w:spacing w:before="100" w:after="40"/>
      </w:pPr>
      <w:r>
        <w:rPr>
          <w:b/>
          <w:color w:val="667085"/>
          <w:sz w:val="18"/>
        </w:rPr>
        <w:t>한국어 직역</w:t>
      </w:r>
    </w:p>
    <w:p>
      <w:pPr>
        <w:pStyle w:val="TranslationText"/>
        <w:shd w:fill="FFFFFF"/>
        <w:pBdr>
          <w:left w:val="single" w:sz="18" w:space="8" w:color="2E74B5"/>
        </w:pBdr>
      </w:pPr>
      <w:r>
        <w:t>혜원이 물었다. “삼십이상은 어디에서 닦습니까? 결업의 형체에서 닦습니까? 법신에서 닦습니까? 만일 결업의 형체에서 닦는다면, 삼십이상은 낮은 지위의 사람이 해낼 수 있는 것이 아닙니다. 만일 법신에서 닦는다면, 법신에는 몸과 입의 업이 없는데, 또 어떻게 닦겠습니까? 만일 생각에 두 종류가 있어서, 그중 하나는 몸과 입의 업을 짓지 않으면서도 삼십이상을 닦을 수 있는 것입니까? 그 소연으로 삼는 부처님에 대해 묻겠습니다. 이는 진법신불입니까? 아니면 변화신입니까? 만일 진법신불을 소연으로 삼는다면, 곧 제9주에서 보는 것이 아닙니다. 만일 변화를 소연으로 삼는다면, 깊이 나아가는 공덕은 또 무엇으로 말미암아 다 이루겠습니까? 만일 참된 형상과 변화가 다르지 않다면, 감응하는 공덕도 반드시 같아야 합니다. 이와 같다면 또 어찌하여 유독 진법신불의 묘색을 제9주라고 일컫습니까?</w:t>
      </w:r>
    </w:p>
    <w:p>
      <w:pPr>
        <w:pStyle w:val="EditorialNote"/>
        <w:shd w:fill="FFF4CE"/>
        <w:pBdr>
          <w:left w:val="single" w:sz="18" w:space="8" w:color="D6A800"/>
        </w:pBdr>
      </w:pPr>
      <w:r>
        <w:t>교감·번역 메모 | [구문 불확실] ‘若思有二種’은 뒤 문장과의 관계가 불명확하다.</w:t>
      </w:r>
    </w:p>
    <w:p>
      <w:pPr>
        <w:pStyle w:val="EditorialNote"/>
        <w:shd w:fill="FFF4CE"/>
        <w:pBdr>
          <w:left w:val="single" w:sz="18" w:space="8" w:color="D6A800"/>
        </w:pBdr>
      </w:pPr>
      <w:r>
        <w:t>교감·번역 메모 | [구문 불확실] ‘妙色九住’의 결합 관계가 불분명하여 앞 문맥에 따라 옮겼다.</w:t>
      </w:r>
    </w:p>
    <w:p>
      <w:pPr>
        <w:pStyle w:val="Heading2"/>
      </w:pPr>
      <w:r>
        <w:t>[0127a23]</w:t>
      </w:r>
    </w:p>
    <w:p>
      <w:pPr>
        <w:keepNext/>
        <w:spacing w:before="100" w:after="40"/>
      </w:pPr>
      <w:r>
        <w:rPr>
          <w:b/>
          <w:color w:val="667085"/>
          <w:sz w:val="18"/>
        </w:rPr>
        <w:t>원문</w:t>
      </w:r>
    </w:p>
    <w:p>
      <w:pPr>
        <w:pStyle w:val="SourceText"/>
        <w:shd w:fill="F4F6F8"/>
        <w:pBdr>
          <w:left w:val="single" w:sz="18" w:space="8" w:color="A8B5C3"/>
        </w:pBdr>
      </w:pPr>
      <w:r>
        <w:t>[0127a23] 什答曰。法身可以假名說。不可以取相求。所以者何。聲聞三藏法中。唯說佛十力等諸無漏法為法身。佛滅度後。以經法為法身。更無餘法身名也。摩訶衍中說。菩薩無生法忍。斷諸煩惱。為度眾生故。而為受身。諸論議師。名此為法身。何以故。是中無有結使。及有漏罪業。但是無為清淨六波羅蜜果報。此身常有自在無礙。乃至成佛也。轉輪聖王。人中第一。唯有三十二相。是故菩薩應世之身。有三十二相。於生死中。種其因緣。於菩薩法身。令增益明淨。所以者何。三十二相。凡夫亦有。非為難事。如佛弟難陀。前身以雌黃[2]盡辟支佛塔。而作是願。願我當得金色相好之身。如是福德因緣。壽終之後。為波羅捺國[3]造利奢王子。復見迦葉塔。心懷歡喜。即中作蓋。以是因緣故。天人中受無量福樂。末後生為迦毘羅婆國白淨王子。具三十二相。出家學道得阿羅漢。於諸端正比丘中。最為第一。阿泥律陀。供養波利陀辟支佛。七世生忉利天上。七世生人中。作轉輪聖王。七寶具足。得三十二相。又如佛言。汝等比丘。見有受最上樂者。當知我亦曾受如是樂。所以者何。從無始世界以來。所生之處。無不逕歷。而今雖復惡世。猶有得一相二相五三相者。以是故知。生死身中。修諸相好。但相好所得。莊嚴清淨。光明照耀。威德具足名為佛。所問三十二思者。迦旃延弟子。自以意說耳。非佛所說。又所謂三十二思者。非一念中具也。一念時促不住。事不成辨。一切有為法。要須和合能有所成。如人見三十二人過惡。若欲害者。非但一念。然當斷命時。乃名殺心。雖前後多有殺心。但是得名稱三十二相。有人言。菩薩若見佛身。若見佛有三十二相。以所修福德迴向。願我得如是果報。或時佛為人。說修三十二相法。人眼見佛三十二相。便發願言。我當於未來世。得如是相。然後以淨功德。令其成就。如先下種後加溉灌。如施草蓯[4]林等。得立安相。施燃灯明等。得大光明相。慈悲等觀眾生。得紺[5]清眼。常以頭面。敬師長賢聖。及施蓋帽等因緣故。得肉髻相。或有人不從佛聞。亦不[6]從佛。但聞他說有三十二相。或自讀經書。便發願言。我得三十二相。漸漸滿足。如上所說。或有人。若見佛若不見佛。其心無在。但聞大乘義。於眾[7]生起慈悲心。欲以諸法實相。利益眾生。願我當得第一心身。汲引眾生。令信我說。如印經中佛為彌勒說。有七因緣。發阿耨多羅三藐三菩提心。一者佛令發心。二者見正法壞時。護持法故發心。三者見眾生可愍故發心。四者菩薩令發心。五者見人發心亦發心。六者大布施故發心。七者聞佛有三十二相八十隨形好而發心。佛告彌勒。前三發心必得成佛。不復退轉。後四發心。不能當定多有退轉。是故當知。種三十二相。其事不同。又法身菩薩者。經亦不了了說有法身國土處所也。但以理推之。應有法身。若諸菩薩。滅諸煩惱。出於三界。既無生身。亦不入涅槃。於是中間。若無法身。其事云何。是故諸論師言。於此中間。從無漏法性生身。名為法身。又此非從一身而已。隨本功力多少。而有其身。或有二身三身十身百千萬無量阿僧祇身。乃至無量十方世界。皆現其身。為具足餘佛法。兼度眾生故。迦旃延阿毘曇中。無漏法[8]元有果報。何以故。聲聞法中但說三界事。及小涅槃門。大乘中過凡夫法。及小涅槃門。更說清淨大乘事。如不可思議經等。如凡夫雖起善業。煩惱未斷故。侵奪福德。以性相違故。不令善業增益。諸阿羅漢。雖無煩惱。毀損善法。證涅槃故。其心不發。不能增長佛道善根。是菩薩[1]滅煩惱。無有[虛*予]損善法故。復不證涅槃故。心即不復功德增長。爾時起一切德。勝本從無始世界來。所為福德。如思益經說。我以五華施佛。勝本一切所施頭目髓腦等。何以故。本布施皆是虛妄。雜諸結使。顛倒非實。此施雖少清淨真。如人夢中得無量珠寶。不如覺時少有所得。以菩薩三界障礙都滅。唯有佛道微障未盡耳。如以一灯破暗。不能破第二燈分。若能破者。第二燈即無所增益。而第二燈所破闇與初灯合。但無初灯所破之闇。菩薩得無生法忍亦如是。捨生死身受法身。破三界凡夫障礙。不能破諸菩薩障礙。若破者即是十住便應作佛。是人爾時起業。無有三界結縛。唯有菩薩結縛微礙。有所超業。皆悉真實清淨無量。何以故。不為生死所拘。不與煩惱共合故。心志廣大。從法身以後。所受之身。如幻如鏡中像。業亦如是。心所起業[2]隨。所得果報[3]隨。不可以三界麁身。難菩薩微妙。出過三界之形也。問所緣佛為真法身。為變化身者。是事先已答如上說。或有見者。或有聞者。或自為眾生故。莊嚴其身。或有人不見佛不聞法。尚能發阿耨多羅三藐三菩提心。何況見佛聞法者。此人以心眼。緣三世佛相。過去佛身相。我當[4]知是念。現在未來世佛身相。我身亦當如是。或有人隨所好樂。自生憶想。我所作功德。迴向佛道。後作佛時。壽命國土功德相好。當如是[5]此緣。釋迦文佛本初發心經說。於無佛無佛法國中。為大王名光明。時有小王。以好白象子。奉光明王。王見已歡喜。令象師如法調伏。象師如法善治。令王乘之。遊戲林野。是象於林中。聞牝象香氣。婬欲心發。馳走趣向。王語象師制之令住。象師即以鉤制。不能令止。時王眼視外物。物皆運轉。深入榛藪。壞衣傷體。即仰攀樹枝。得免濟。象後念人間飲食。還來至宮。王問大臣。若人為王作此因緣者。應何治之。大臣言。罪應極法。時象師言。莫誑殺我已善治。王言。象惡如此。如何善治。象師即於王前。燒大鐵丸。語象言。取赤鐵丸吞之。若不吞者。還以本法治汝。象自籌量。寧須臾而死。不能久受苦痛。便取鐵凡吞之。燒身徹過。大吼而死。王見此已。知其調伏。即問象師。調伏如此。近以何因緣。有此惡事。象師言。心有婬欲重病。勢用發故。無所領計。王聞已驚怖。婬欲大病。此從何來。象師言。我亦不知所從來及其增減時。王言如是之病。無人能治耶。象師言。欲治之者。眾皆不得其法。還自墜浴。有人為破婬欲賊故。離五欲受苦行。或有人其受五欲。情即厭離。以是因緣。得脫此病。或有出家。種種因緣。欲免斯患。皆不拔此婬毒樹之根。王聞已憂怖。說象師言。如此之病。難可得治。於天人之中。有能破此病者耶。象師言。我傳聞有大人出世。身體金色。有三十二相八十隨形好。常光遠照。愍哀眾生。號之為佛。是人了知婬欲生滅之道。愍眾生故[6]為說之。王聞是已。即便下床右膝著地合掌而言。我以如法治國。及布施等功德。以此福德因緣。當得成佛。治一切眾生婬欲重病。從是發心已後初值佛。號名釋迦文。於壽百歲眾生中作佛。今釋迦佛事皆同彼佛。時光明王。作陶師字廣炤。彼釋迦文佛。度眾生已。與五百阿羅漢。度廣炤。極行圓出至其家。廣炤即以煖湯塗油燃灯石蜜漿等。供養於佛。陶師從聞佛法。而發其心。我當來世作佛。亦當如是。是人於無佛法世。尚能發心。何況見佛聞法。種三十二相者。若初發心了了不錯者。復何貴成佛耶。唯佛一人。得無錯耳。是故當知。如光明王。遇得因緣。便自發心。以是因緣。復得人身。值釋迦文佛。從佛聞法然後願。昔於暗中發願。但為破婬欲病者。後得值佛。了了分別名號而發其願。漸漸心轉微妙。能自以身施轉。後於諸法中。無所取相。安住畢竟空。具足六波羅蜜。發清淨願。本願與吾我貪著心雜。今之所願。清淨無垢。又不可無因。唯願而得淨願。是事為難。如蓮華雖淨。必因泥生。不可生於金山上。如維摩詰經中說。又佛法離一異相故。無決定真身。離異相故。無決定麁身。但以人顛倒罪因緣故。不能見佛。顛倒漸薄。淨眼轉開乃能見也。佛身微妙。無有麁穢。為眾生故。現有不同。又眾生先世種見佛因緣。厚薄名異。薄者如今見形像舍利等。厚者得見相好生身。施作佛事。見生佛亦有二種。[7]或有見佛如須彌山等。或有見佛無量無邊之身。如轉法輪時。持力菩薩。欲量佛身。是見上身也。如上諸身。能度眾生。破除塵勞者。雖精妙不同。皆為是實。於妙中。又有妙焉。乃至真法身。十住菩薩。亦不能具見。唯諸佛佛眼。乃能具見。又諸佛所見之佛。亦從眾緣和合而生。虛妄非實。畢竟性空。同如法性。若此身實。彼應虛妄。[1]以不實故。彼不獨虛妄。虛妄不異故麁妙同。宜以麁身。能為眾生作微妙因緣。令出三界。安住佛道。亦不名為麁也。</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법신은 임시로 붙인 이름으로 설명할 수는 있으나, 상을 취하여 구할 수는 없습니다. 왜 그러한가 하면, 성문의 삼장법 가운데서는 오직 부처님의 십력 등 모든 무루법을 법신이라고 설합니다. 부처님께서 열반하신 뒤에는 경의 가르침을 법신으로 삼으며, 그 밖에 다른 법신이라는 이름은 없습니다. 대승에서는 다음과 같이 설합니다. 보살은 무생법인을 얻고, 모든 번뇌를 끊었으나, 중생을 제도하기 위하여, 몸을 받습니다. 여러 논사들은 이를 법신이라고 이름합니다. 무슨 까닭인가 하면, 그 가운데에는 결사가 없고, 유루의 죄업도 없으며, 다만 무위의 청정한 육바라밀의 과보일 뿐이기 때문입니다. 이 몸은 언제나 자재하고 걸림이 없으며, 마침내 성불하기까지 이릅니다. 전륜성왕은 사람 가운데 으뜸이며, 오직 삼십이상만을 갖추고 있습니다. 그러므로 보살이 세상에 응하여 나타난 몸에는 삼십이상이 있습니다. 생사 가운데에서 그 인연을 심고, 보살의 법신에서 그것을 더욱 늘리고 밝고 청정하게 합니다. 왜 그러한가 하면, 삼십이상은 범부에게도 있으므로 어려운 일이 아니기 때문입니다. 부처님의 아우 난타와 같습니다. 그는 전생에 자황으로 벽지불의 탑을 모두 칠하고, 이러한 서원을 세웠습니다. “원컨대 나는 마땅히 금빛의 상호를 갖춘 몸을 얻으리라.” 이와 같은 복덕의 인연으로 수명이 다한 뒤, 바라나국 조리사 왕자가 되었습니다. 또 가섭불의 탑을 보고, 마음에 기쁨을 품어, 곧 그 가운데 덮개를 만들었습니다. 이 인연 때문에, 천상과 인간에서 한량없는 복과 즐거움을 누렸고, 마지막에는 가비라바국 정반왕의 아들로 태어나, 삼십이상을 갖추었습니다. 출가하여 도를 배워 아라한과를 얻었으며, 용모가 단정한 모든 비구 가운데, 가장 으뜸이 되었습니다. 아니룻다는 바리타 벽지불을 공양하여, 일곱 생 동안 도리천에 태어나고, 일곱 생 동안 인간에 태어나, 전륜성왕이 되었으며, 칠보를 갖추고, 삼십이상을 얻었습니다. 또 부처님께서 말씀하신 것과 같습니다. “그대들 비구여, 최상의 즐거움을 누리는 이를 보거든, 마땅히 나도 일찍이 이와 같은 즐거움을 누렸음을 알아야 한다. 왜 그러한가 하면, 시작 없는 세계 이래로 태어날 수 있는 곳 가운데, 두루 거치지 않은 곳이 없기 때문이다.” 그런데 지금은 비록 다시 악세라 하더라도 여전히 한 상·두 상·다섯 상·세 상을 얻은 이가 있습니다. 이 때문에 알 수 있습니다. 생사의 몸 가운데에서 모든 상호를 닦는다는 것을. 다만 상호로 말미암아 얻는 것이 장엄하고 청정하며, 광명이 찬란히 빛나고, 위덕이 구족하면 부처라고 이름합니다. 질문에서 말한 ‘서른두 가지 생각’이라는 것은 가전연의 제자들이 자기 생각으로 말했을 뿐이며, 부처님께서 설하신 것이 아닙니다. 또 이른바 ‘서른두 가지 생각’은, 한 생각 속에 모두 갖추어지는 것이 아닙니다. 한 생각은 시간이 짧아 머물지 않으므로 일을 성취할 수 없습니다. 모든 유위법은 반드시 화합해야 무언가를 성취할 수 있습니다. 가령 어떤 사람이 서른두 사람의 허물을 보고, 만일 그들을 해치려 한다면, 단지 한 생각만 있는 것은 아닙니다. 그러나 목숨을 끊는 바로 그때에야, 비로소 살해심이라고 이름합니다. 비록 그 전후로 살해하려는 마음이 많이 있었더라도 다만 [여러 생각이 모여] ‘삼십이상’이라는 명칭을 얻는 것입니다. 어떤 사람은 말합니다. 보살이 부처님의 몸을 보거나, 부처님께 삼십이상이 있음을 보면, 자기가 닦은 복덕을 회향하여, “원컨대 나도 이와 같은 과보를 얻으리라.”라고 합니다. 또 어떤 때에는 부처님께서 사람을 위하여, 삼십이상을 닦는 법을 설하시고, 그 사람이 눈으로 부처님의 삼십이상을 보고는 곧 서원을 내어 말합니다. “나는 마땅히 미래세에, 이와 같은 상을 얻으리라.” 그런 뒤 청정한 공덕으로 그것을 성취하게 합니다. 먼저 씨를 뿌리고 뒤에 물을 대어 적시는 것과 같습니다. 풀과 우거진 숲 등을 보시하면, 입안상을 얻고, 등불을 밝혀 빛을 보시하는 등의 일을 하면, 큰 광명의 상을 얻으며, 자비롭고 평등한 관찰로 중생을 보면, 검푸르고 맑은 눈을 얻습니다. 항상 머리와 얼굴로 스승과 어른과 현성을 공경하고, 또 덮개와 모자 등을 보시한 인연 때문에, 육계상을 얻습니다. 또 어떤 사람은 부처님에게서 듣지도 않았고, 또한 부처님을 따르지도 않았으나, 다만 다른 사람이 삼십이상이 있다고 말하는 것을 듣거나, 혹은 스스로 경서를 읽고서, 곧 서원을 내어 말합니다. “나는 삼십이상을 얻으리라.” 그리고 점차 그것을 충족하니, 위에서 말한 것과 같습니다. 또 어떤 사람은 부처님을 보든 보지 못하든, 그 마음이 거기에 있지 않고, 다만 대승의 뜻을 듣고, 중생에게 자비심을 일으켜, 모든 법의 실상으로써, 중생을 이롭게 하고자 하며, “원컨대 나는 마땅히 제일가는 마음과 몸을 얻어, 중생을 이끌고, 나의 말을 믿게 하리라.”라고 합니다. 『인경』에서 부처님께서 미륵을 위하여 설하신 것과 같습니다. 아뇩다라삼먁삼보리심을 내는 데에는 일곱 가지 인연이 있습니다. 첫째는 부처님께서 발심하게 하신 것이고, 둘째는 정법이 무너질 때를 보고, 법을 보호하고 지키기 위하여 발심한 것이며, 셋째는 중생이 가엾음을 보고 발심한 것이고, 넷째는 보살이 발심하게 한 것이며, 다섯째는 다른 사람이 발심한 것을 보고 자신도 발심한 것이고, 여섯째는 크게 보시하였기 때문에 발심한 것이며, 일곱째는 부처님께 삼십이상과 팔십수형호가 있다고 듣고 발심한 것입니다. 부처님께서 미륵에게 말씀하셨습니다. “앞의 세 가지 발심은 반드시 성불하여, 다시는 물러나지 않는다. 뒤의 네 가지 발심은 반드시 결정될 수 없고 물러나는 경우가 많다.” 그러므로 마땅히 알아야 합니다. 삼십이상의 씨앗을 심는 일은 그 양상이 동일하지 않습니다. 또 법신보살에 대해서는 경에서도 법신의 국토와 처소가 있다고 분명하게 설하지는 않습니다. 다만 이치로 미루어 보면, 마땅히 법신이 있어야 합니다. 만일 모든 보살이 모든 번뇌를 소멸하고, 삼계를 벗어나서, 이미 생사로 받은 몸도 없고, 또 열반에 들지도 않는다면, 그 중간에서 만일 법신이 없다면, 그 일이 어떻게 가능하겠습니까? 그러므로 여러 논사가 말합니다. 이 중간에서 무루의 법성으로부터 몸이 생겨나니, 이를 법신이라 이름한다고. 또 이는 한 몸에서 생겨날 뿐인 것이 아닙니다. 본래 닦은 공력의 많고 적음에 따라, 그 몸이 있어서, 혹 두 몸·세 몸·열 몸·백천만 몸·한량없는 아승기 몸이 있고, 나아가 한량없는 시방세계에, 모두 그 몸을 나타냅니다. 남은 불법을 구족하고, 아울러 중생을 제도하기 위해서입니다. 가전연의 아비담에서는 무루법은 본래 과보가 있다고 합니다. 무슨 까닭인가 하면, 성문법에서는 단지 삼계의 일과 소승의 열반문을 설할 뿐이지만 대승에서는 범부의 법과 소승의 열반문을 넘어, 다시 청정한 대승의 일을 설하기 때문입니다. 『불가사의경』 등과 같습니다. 범부는 비록 선업을 일으키더라도 번뇌를 아직 끊지 못했기 때문에, 복덕을 침탈합니다. 성품이 서로 어긋나기 때문에, 선업이 증익하게 하지 못합니다. 모든 아라한은 비록 번뇌는 없지만 선법을 훼손하며, 열반을 증득하기 때문에, 그 마음을 일으키지 않아, 불도의 선근을 증장시킬 수 없습니다. 이 보살은 번뇌를 소멸하였고, 선법을 허손하는 일이 없으며, 또 열반을 증득하지도 않기 때문에, 마음은 곧 다시 공덕을 증장시키지 않습니다. 그때 일으키는 모든 공덕은 시작 없는 세계 이래로 본래 닦아 온 것보다 뛰어납니다. 그동안 지은 복덕보다도 말입니다. 『사익경』에서 설한 것과 같습니다. “내가 다섯 송이 꽃을 부처님께 보시한 것은 본래 머리·눈·골수·뇌 등을 모두 보시한 것보다 뛰어나다. 왜 그러한가 하면, 본래의 보시는 모두 허망하고, 여러 결사가 뒤섞였으며, 전도되어 진실하지 않았기 때문이다. 이번 보시는 비록 적지만 청정하고 진실하다.” 사람이 꿈속에서 한량없는 보배 구슬을 얻었더라도 깨어 있을 때 조금이라도 얻은 것만 못한 것과 같습니다. 보살은 삼계의 장애를 모두 소멸하였고, 오직 불도에 대한 미세한 장애만 아직 다하지 않았기 때문입니다. 하나의 등불로 어둠을 깨뜨리는 것과 같습니다. 그 등불은 두 번째 등불의 몫까지 깨뜨릴 수는 없습니다. 만일 깨뜨릴 수 있다면, 두 번째 등불은 곧 더하는 바가 없게 됩니다. 그러나 두 번째 등불이 깨뜨리는 어둠은 첫 번째 등불과 합쳐져 있고, 다만 첫 번째 등불이 깨뜨린 어둠은 없습니다. 보살이 무생법인을 얻는 것도 이와 같습니다. 생사의 몸을 버리고 법신을 받아, 삼계 범부의 장애는 깨뜨리지만 모든 보살의 장애는 깨뜨리지 못합니다. 만일 그것까지 깨뜨린다면 곧 제10주이므로 마땅히 부처가 되어야 합니다. 이 사람이 그때 일으키는 업에는 삼계의 결박이 없고, 오직 보살의 결박인 미세한 장애만 있습니다. 뛰어넘는 업이 있어서, 모두 진실하고 청정하며 한량없습니다. 왜 그러한가 하면, 생사에 구속되지 않고, 번뇌와 함께 결합하지 않기 때문입니다. 마음과 뜻이 광대합니다. 법신을 얻은 뒤부터, 받는 몸은 환상과 같고 거울 속의 영상과 같습니다. 업도 또한 이와 같습니다. 마음이 일으킨 업도 따르고, 얻는 과보도 따릅니다. 삼계의 거친 몸을 가지고, 보살의 미묘하고, 삼계를 벗어나 뛰어넘은 형체를 논난해서는 안 됩니다. “소연으로 삼는 부처가 진법신입니까, 변화신입니까?”라고 물은 것은 이 일을 앞에서 이미 위와 같이 답했습니다. 혹은 보는 사람이 있고, 혹은 듣는 사람이 있으며, 혹은 스스로 중생을 위하기 때문에, 자기 몸을 장엄하는 사람이 있습니다. 혹 어떤 사람은 부처님을 보지도 못하고 법을 듣지도 못했는데도 오히려 아뇩다라삼먁삼보리심을 낼 수 있습니다. 하물며 부처님을 보고 법을 들은 사람이겠습니까? 이 사람은 마음의 눈으로 삼세 부처님의 상을 소연으로 삼습니다. 과거 부처님의 신상을 보고, “나는 마땅히 이 생각을 알리라.”라고 하며, 현재와 미래세 부처님의 신상을 보고, “나의 몸도 마땅히 이와 같으리라.”라고 합니다. 혹 어떤 사람은 자기가 좋아하고 즐기는 바를 따라, 스스로 생각을 일으킵니다. “내가 지은 공덕을 불도에 회향하여, 뒤에 부처가 될 때, 수명·국토·공덕·상호가 마땅히 이와 같게 하리라.” 이것이 그 소연입니다. 석가문불이 처음 발심한 일을 다룬 경에서는 이렇게 설합니다. 부처도 없고 불법도 없는 나라에서 광명이라는 이름의 대왕이 되었습니다. 그때 한 소왕이 좋은 흰 코끼리 새끼를 광명왕에게 바쳤습니다. 왕은 그것을 보고 기뻐하여, 코끼리 조련사에게 법도대로 길들이게 했습니다. 조련사가 법도대로 잘 다스린 뒤, 왕에게 그것을 타고, 숲과 들에서 노닐게 하였습니다. 그 코끼리는 숲속에서 암코끼리의 향기를 맡자, 음욕의 마음이 일어나, 그쪽으로 내달렸습니다. 왕이 조련사에게 제어하여 멈추게 하라고 말하자, 조련사는 곧 갈고리로 제어했지만 멈추게 할 수 없었습니다. 그때 왕의 눈에 보이는 바깥 사물은 모두 빙빙 돌았습니다. 우거진 덤불 속으로 깊이 들어가 옷이 찢어지고 몸이 다치자, 곧 위로 나뭇가지를 붙잡아, 간신히 벗어날 수 있었습니다. 코끼리는 뒤에 인간 세상의 음식을 생각하고, 돌아와 왕궁에 이르렀습니다. 왕이 대신에게 물었습니다. “만일 어떤 사람이 왕에게 이와 같은 일을 저질렀다면, 마땅히 어떻게 다스려야 하는가?” 대신이 말했습니다. “죄는 극형에 처해야 합니다.” 그때 코끼리 조련사가 말했습니다. “속여서 저를 죽이지 마십시오. 저는 이미 잘 길들였습니다.” 왕이 말했습니다. “코끼리가 이처럼 사나운데, 어찌 잘 길들였다고 하는가?” 조련사는 곧 왕 앞에서 큰 쇠구슬을 불에 달구고, 코끼리에게 말했습니다. “붉게 달군 쇠구슬을 집어 삼켜라. 만일 삼키지 않는다면, 도리어 본래의 방법으로 너를 다스리겠다.” 코끼리는 스스로 헤아렸습니다. “차라리 잠깐 만에 죽을지언정, 오래도록 고통을 받을 수는 없다.” 곧 쇠구슬을 집어 삼키니, 불기운이 몸을 꿰뚫어 지나가 크게 울부짖고 죽었습니다. 왕은 이를 보고 나서, 그 코끼리가 길들여졌음을 알았습니다. 곧 조련사에게 물었습니다. “이와 같이 길들여졌는데, 근래에 무슨 인연으로 이런 악한 일이 있었는가?” 조련사가 말했습니다. “마음에 음욕이라는 중병이 있는데, 그 세력이 발동했기 때문에, 통제하고 헤아리는 바가 없었습니다.” 왕은 듣고 놀라고 두려워하며 말했습니다. “음욕이라는 큰 병은 어디에서 오는가?” 조련사가 말했습니다. “저도 그것이 어디에서 오고 언제 늘고 줄어드는지 알지 못합니다.” 왕이 말했습니다. “이와 같은 병은 고칠 수 있는 사람이 없는가?” 조련사가 말했습니다. “그것을 고치려고 하는 사람은 모두 그 방법을 얻지 못하고, 도리어 스스로 욕망에 떨어집니다. 어떤 사람은 음욕이라는 도적을 깨뜨리기 위하여, 오욕을 떠나 고행을 하고, 혹 어떤 사람은 오욕을 누리다가 마음이 곧 싫어져 떠납니다. 이 인연으로 이 병에서 벗어나는 것입니다. 혹은 출가하여, 갖가지 인연으로 이 근심에서 벗어나고자 하지만 모두 이 음욕이라는 독나무의 뿌리를 뽑지는 못합니다.” 왕은 듣고 근심하고 두려워하여, 코끼리 조련사에게 말했습니다. “이와 같은 병은 참으로 고치기 어렵구나. 천상과 인간 가운데, 이 병을 깨뜨릴 수 있는 이가 있는가?” 조련사가 말했습니다. “제가 전해 듣기로 세상에 출현하는 위대한 분이 있는데, 몸은 금빛이고, 삼십이상과 팔십수형호가 있으며, 항상 내는 빛이 멀리 비추고, 중생을 가엾이 여기므로 그를 부처라고 부릅니다. 그분은 음욕이 생겨나고 소멸하는 도를 환히 알아, 중생을 가엾이 여기기 때문에 그들을 위해 설합니다.” 왕은 이 말을 듣고 나서, 곧 평상에서 내려와 오른쪽 무릎을 땅에 대고 합장하여 말했습니다. “내가 법도대로 나라를 다스린 일과 보시 등의 공덕을 닦은 것으로 이 복덕의 인연을 삼아, 마땅히 성불하여, 모든 중생의 음욕이라는 중병을 고치리라.” 이렇게 발심한 뒤 처음 만난 부처님의, 명호는 석가문이었습니다. 그분은 수명이 백 세인 중생들 가운데에서 부처가 되었습니다. 지금의 석가불이 하신 일은 모두 그 부처님과 같습니다. 그때 광명왕은 도공이 되어 이름을 광조라 했습니다. 그 석가문불은 중생을 제도한 뒤, 오백 아라한과 함께, 광조를 제도하려고, 두루 걸식하며 다니다가 그의 집에 이르렀습니다. 광조는 곧 따뜻한 물·바르는 기름·등불·석밀의 즙 등으로 부처님께 공양했습니다. 도공은 부처님에게서 불법을 듣고, 그 마음을 내었습니다. “나는 오는 세상에 부처가 되어, 또한 마땅히 이와 같이 하리라.” 이 사람은 불법이 없는 세상에서도 오히려 발심할 수 있었습니다. 하물며 부처님을 보고 법을 들은 경우이겠습니까? 삼십이상의 씨앗을 심는 사람이 만일 처음 발심할 때부터 분명하여 착오가 없다면, 또 어찌 성불을 귀하게 여기겠습니까? 오직 부처님 한 분만이 착오가 없을 수 있을 뿐입니다. 그러므로 마땅히 알아야 합니다. 광명왕과 같이 우연히 인연을 만나, 곧 스스로 발심하고, 이 인연으로 다시 사람의 몸을 얻어, 석가문불을 만나고, 부처님에게서 법을 들은 뒤에 서원하였습니다. 예전에 어둠 속에서 발원할 때에는 다만 음욕의 병을 깨뜨리는 사람이 되려 했으나, 뒤에 부처님을 만나게 되자, 명호를 분명히 분별하여 그 서원을 내었습니다. 점차 마음이 더욱 미묘해져, 자기 몸까지 보시하는 데로 나아갈 수 있었고, 뒤에는 모든 법 가운데에서 어떠한 상도 취하지 않고, 필경공에 안주하며, 육바라밀을 구족하고, 청정한 서원을 내었습니다. 본래의 서원에는 나와 내 것에 탐착하는 마음이 뒤섞여 있었으나, 지금의 서원은 청정하여 때가 없습니다. 또한 원인도 없이 오직 서원만으로 청정한 서원을 얻을 수는 없습니다. 이 일은 어렵습니다. 연꽃이 비록 청정하지만 반드시 진흙을 인연으로 생기며, 금산 위에서는 생길 수 없는 것과 같습니다. 『유마힐경』에서 설한 것과 같습니다. 또 불법은 하나라는 상과 다르다는 상을 떠나기 때문에, 결정된 참된 몸이 없으며, 다르다는 상을 떠나기 때문에, 결정된 거친 몸도 없습니다. 다만 사람들의 전도된 죄의 인연 때문에, 부처님을 보지 못하는 것입니다. 전도가 점차 엷어지고, 청정한 눈이 더욱 열려야 비로소 볼 수 있습니다. 부처님의 몸은 미묘하여, 거칠고 더러운 것이 없지만 중생을 위하기 때문에, 서로 다른 모습이 있는 것으로 나타납니다. 또 중생이 전세에 심은 부처님을 볼 인연은 두텁고 엷음에 따라 이름이 다릅니다. 엷은 사람은 지금 형상과 사리 등을 보는 것과 같고, 두터운 사람은 상호를 갖춘 생신을 보고, 불사를 짓는 것을 봅니다. 살아 계신 부처님을 보는 것에도 두 종류가 있습니다. 혹은 수미산 등과 같은 부처님을 보는 경우가 있고, 혹은 한량없고 끝없는 몸의 부처님을 보는 경우가 있습니다. 가령 법륜을 굴리실 때, 지력보살이 부처님의 몸을 헤아리려고 했던 것과 같으니, 이는 위로 뻗은 몸을 본 것입니다. 위의 모든 몸과 같이 중생을 제도하고, 번뇌를 깨뜨려 없앨 수 있는 몸은 비록 정묘함이 서로 다르더라도 모두 진실한 것이라 합니다. 미묘한 것 가운데, 또다시 미묘한 것이 있어서, 마침내 진법신에 이릅니다. 제10주의 보살조차, 또한 온전히 볼 수 없고, 오직 모든 부처님의 불안만이 비로소 온전히 볼 수 있습니다. 또 모든 부처님께서 보시는 부처도 여러 인연이 화합하여 생긴 것이며, 허망하여 진실하지 않고, 궁극적으로 자성이 공하며, 법성과 똑같습니다. 만일 이 몸이 진실하다면, 저 몸은 마땅히 허망해야 할 것입니다. 진실하지 않기 때문에, 저 몸만 홀로 허망한 것이 아니며, 허망하다는 점에서 다르지 않으므로 거친 몸과 미묘한 몸이 같습니다. 비록 거친 몸을 사용하더라도 중생을 위하여 미묘한 인연을 지을 수 있어서, 그들로 하여금 삼계에서 벗어나, 불도에 안주하게 한다면, 또한 거칠다고 이름하지 않습니다.</w:t>
      </w:r>
    </w:p>
    <w:p>
      <w:pPr>
        <w:pStyle w:val="EditorialNote"/>
        <w:shd w:fill="FFF4CE"/>
        <w:pBdr>
          <w:left w:val="single" w:sz="18" w:space="8" w:color="D6A800"/>
        </w:pBdr>
      </w:pPr>
      <w:r>
        <w:t>교감·번역 메모 | [판독 불확실] 원문의 ‘[2]’는 대응 교감주가 없으며, ‘盡’은 문맥상 “전부 칠하다”로 보이나 이본 검토가 필요하다.</w:t>
      </w:r>
    </w:p>
    <w:p>
      <w:pPr>
        <w:pStyle w:val="EditorialNote"/>
        <w:shd w:fill="FFF4CE"/>
        <w:pBdr>
          <w:left w:val="single" w:sz="18" w:space="8" w:color="D6A800"/>
        </w:pBdr>
      </w:pPr>
      <w:r>
        <w:t>교감·번역 메모 | [고유명 판독 불확실] 원문의 ‘[3]’은 대응 교감주가 없으며, ‘造利奢’는 음역 고유명으로 보아 음대로 옮겼다.</w:t>
      </w:r>
    </w:p>
    <w:p>
      <w:pPr>
        <w:pStyle w:val="EditorialNote"/>
        <w:shd w:fill="FFF4CE"/>
        <w:pBdr>
          <w:left w:val="single" w:sz="18" w:space="8" w:color="D6A800"/>
        </w:pBdr>
      </w:pPr>
      <w:r>
        <w:t>교감·번역 메모 | [구문 불확실] ‘即中作蓋’의 ‘中’이 가리키는 장소 또는 대상이 분명하지 않다.</w:t>
      </w:r>
    </w:p>
    <w:p>
      <w:pPr>
        <w:pStyle w:val="EditorialNote"/>
        <w:shd w:fill="FFF4CE"/>
        <w:pBdr>
          <w:left w:val="single" w:sz="18" w:space="8" w:color="D6A800"/>
        </w:pBdr>
      </w:pPr>
      <w:r>
        <w:t>교감·번역 메모 | [원문 수량 불확실] ‘一相二相五三相’은 수량 배열이 비정상적이나 원문 순서대로 옮겼다.</w:t>
      </w:r>
    </w:p>
    <w:p>
      <w:pPr>
        <w:pStyle w:val="EditorialNote"/>
        <w:shd w:fill="FFF4CE"/>
        <w:pBdr>
          <w:left w:val="single" w:sz="18" w:space="8" w:color="D6A800"/>
        </w:pBdr>
      </w:pPr>
      <w:r>
        <w:t>교감·번역 메모 | [구문 불확실] 해당 연속 구절은 연속 구문으로 읽어 옮겼다.</w:t>
      </w:r>
    </w:p>
    <w:p>
      <w:pPr>
        <w:pStyle w:val="EditorialNote"/>
        <w:shd w:fill="FFF4CE"/>
        <w:pBdr>
          <w:left w:val="single" w:sz="18" w:space="8" w:color="D6A800"/>
        </w:pBdr>
      </w:pPr>
      <w:r>
        <w:t>교감·번역 메모 | [구문 불확실] 살해심의 비유에서 ‘名稱三十二相’으로 전환되는 논리적 연결이 생략되어 있는 듯하다.</w:t>
      </w:r>
    </w:p>
    <w:p>
      <w:pPr>
        <w:pStyle w:val="EditorialNote"/>
        <w:shd w:fill="FFF4CE"/>
        <w:pBdr>
          <w:left w:val="single" w:sz="18" w:space="8" w:color="D6A800"/>
        </w:pBdr>
      </w:pPr>
      <w:r>
        <w:t>교감·번역 메모 | [판독 불확실] 원문의 ‘[4]’는 대응 교감주가 없고 ‘草蓯林’의 정확한 판독과 보시 대상이 불분명하다.</w:t>
      </w:r>
    </w:p>
    <w:p>
      <w:pPr>
        <w:pStyle w:val="EditorialNote"/>
        <w:shd w:fill="FFF4CE"/>
        <w:pBdr>
          <w:left w:val="single" w:sz="18" w:space="8" w:color="D6A800"/>
        </w:pBdr>
      </w:pPr>
      <w:r>
        <w:t>교감·번역 메모 | [용어 불확실] ‘立安相’의 정확한 상호명은 판독·교감이 필요하여 음대로 옮겼다.</w:t>
      </w:r>
    </w:p>
    <w:p>
      <w:pPr>
        <w:pStyle w:val="EditorialNote"/>
        <w:shd w:fill="FFF4CE"/>
        <w:pBdr>
          <w:left w:val="single" w:sz="18" w:space="8" w:color="D6A800"/>
        </w:pBdr>
      </w:pPr>
      <w:r>
        <w:t>교감·번역 메모 | [판독 불확실] 원문의 ‘[5]’는 대응 교감주가 없으며 ‘紺清眼’을 글자대로 옮겼다.</w:t>
      </w:r>
    </w:p>
    <w:p>
      <w:pPr>
        <w:pStyle w:val="EditorialNote"/>
        <w:shd w:fill="FFF4CE"/>
        <w:pBdr>
          <w:left w:val="single" w:sz="18" w:space="8" w:color="D6A800"/>
        </w:pBdr>
      </w:pPr>
      <w:r>
        <w:t>교감·번역 메모 | [결락 의심] 원문의 ‘[6]’은 대응 교감주가 없고, 문맥상 ‘從佛’ 뒤에 ‘聞’ 등이 빠졌을 가능성이 있다.</w:t>
      </w:r>
    </w:p>
    <w:p>
      <w:pPr>
        <w:pStyle w:val="EditorialNote"/>
        <w:shd w:fill="FFF4CE"/>
        <w:pBdr>
          <w:left w:val="single" w:sz="18" w:space="8" w:color="D6A800"/>
        </w:pBdr>
      </w:pPr>
      <w:r>
        <w:t>교감·번역 메모 | [구문 불확실] ‘其心無在’는 “마음이 거기에 매이지 않는다”는 뜻으로 이해했다.</w:t>
      </w:r>
    </w:p>
    <w:p>
      <w:pPr>
        <w:pStyle w:val="EditorialNote"/>
        <w:shd w:fill="FFF4CE"/>
        <w:pBdr>
          <w:left w:val="single" w:sz="18" w:space="8" w:color="D6A800"/>
        </w:pBdr>
      </w:pPr>
      <w:r>
        <w:t>교감·번역 메모 | [편집 표지] 원문의 ‘[7]’은 대응 교감주가 없다.</w:t>
      </w:r>
    </w:p>
    <w:p>
      <w:pPr>
        <w:pStyle w:val="EditorialNote"/>
        <w:shd w:fill="FFF4CE"/>
        <w:pBdr>
          <w:left w:val="single" w:sz="18" w:space="8" w:color="D6A800"/>
        </w:pBdr>
      </w:pPr>
      <w:r>
        <w:t>교감·번역 메모 | [판독 불확실] ‘第一心身’은 문맥상 ‘第一好身’ 등 이문 가능성이 있으나 원문대로 옮겼다.</w:t>
      </w:r>
    </w:p>
    <w:p>
      <w:pPr>
        <w:pStyle w:val="EditorialNote"/>
        <w:shd w:fill="FFF4CE"/>
        <w:pBdr>
          <w:left w:val="single" w:sz="18" w:space="8" w:color="D6A800"/>
        </w:pBdr>
      </w:pPr>
      <w:r>
        <w:t>교감·번역 메모 | [경명 불확실] ‘印經’의 정확한 경명은 추가 문헌 대조가 필요하다.</w:t>
      </w:r>
    </w:p>
    <w:p>
      <w:pPr>
        <w:pStyle w:val="EditorialNote"/>
        <w:shd w:fill="FFF4CE"/>
        <w:pBdr>
          <w:left w:val="single" w:sz="18" w:space="8" w:color="D6A800"/>
        </w:pBdr>
      </w:pPr>
      <w:r>
        <w:t>교감·번역 메모 | [구문 불확실] ‘不能當定’을 “반드시 결정될 수 없다”로 해석했다.</w:t>
      </w:r>
    </w:p>
    <w:p>
      <w:pPr>
        <w:pStyle w:val="EditorialNote"/>
        <w:shd w:fill="FFF4CE"/>
        <w:pBdr>
          <w:left w:val="single" w:sz="18" w:space="8" w:color="D6A800"/>
        </w:pBdr>
      </w:pPr>
      <w:r>
        <w:t>교감·번역 메모 | [판독·의미 불확실] 원문의 ‘[8]’은 대응 교감주가 없으며, 교리와 뒤 문맥상 ‘元有果報’는 ‘無有果報’의 오자일 가능성이 높으나 원문 글자대로 옮겼다.</w:t>
      </w:r>
    </w:p>
    <w:p>
      <w:pPr>
        <w:pStyle w:val="EditorialNote"/>
        <w:shd w:fill="FFF4CE"/>
        <w:pBdr>
          <w:left w:val="single" w:sz="18" w:space="8" w:color="D6A800"/>
        </w:pBdr>
      </w:pPr>
      <w:r>
        <w:t>교감·번역 메모 | [편집 표지] 원문의 ‘[1]’은 대응 교감주가 없다.</w:t>
      </w:r>
    </w:p>
    <w:p>
      <w:pPr>
        <w:pStyle w:val="EditorialNote"/>
        <w:shd w:fill="FFF4CE"/>
        <w:pBdr>
          <w:left w:val="single" w:sz="18" w:space="8" w:color="D6A800"/>
        </w:pBdr>
      </w:pPr>
      <w:r>
        <w:t>교감·번역 메모 | [판독 불확실] ‘虛*予’는 조합자로 제시되어 있어 문맥에 따라 ‘虛’의 뜻을 살려 옮겼다.</w:t>
      </w:r>
    </w:p>
    <w:p>
      <w:pPr>
        <w:pStyle w:val="EditorialNote"/>
        <w:shd w:fill="FFF4CE"/>
        <w:pBdr>
          <w:left w:val="single" w:sz="18" w:space="8" w:color="D6A800"/>
        </w:pBdr>
      </w:pPr>
      <w:r>
        <w:t>교감·번역 메모 | [의미 불확실] 앞뒤 문맥상 “마음의 공덕이 다시 증장한다”가 자연스러우나 원문 ‘不復’를 그대로 반영했다.</w:t>
      </w:r>
    </w:p>
    <w:p>
      <w:pPr>
        <w:pStyle w:val="EditorialNote"/>
        <w:shd w:fill="FFF4CE"/>
        <w:pBdr>
          <w:left w:val="single" w:sz="18" w:space="8" w:color="D6A800"/>
        </w:pBdr>
      </w:pPr>
      <w:r>
        <w:t>교감·번역 메모 | [구문 불확실] 해당 연속 구절을 연속 문장으로 보았으나 ‘勝本’ 이하의 결합 관계는 추가 검토가 필요하다.</w:t>
      </w:r>
    </w:p>
    <w:p>
      <w:pPr>
        <w:pStyle w:val="EditorialNote"/>
        <w:shd w:fill="FFF4CE"/>
        <w:pBdr>
          <w:left w:val="single" w:sz="18" w:space="8" w:color="D6A800"/>
        </w:pBdr>
      </w:pPr>
      <w:r>
        <w:t>교감·번역 메모 | [구문 불확실] ‘第二燈分’을 두 번째 등불이 제거할 어둠의 몫으로 이해했다.</w:t>
      </w:r>
    </w:p>
    <w:p>
      <w:pPr>
        <w:pStyle w:val="EditorialNote"/>
        <w:shd w:fill="FFF4CE"/>
        <w:pBdr>
          <w:left w:val="single" w:sz="18" w:space="8" w:color="D6A800"/>
        </w:pBdr>
      </w:pPr>
      <w:r>
        <w:t>교감·번역 메모 | [비유 구문 불확실] 해당 연속 구절의 등불과 어둠의 분배 관계가 원문상 선명하지 않아 축자적으로 옮겼다.</w:t>
      </w:r>
    </w:p>
    <w:p>
      <w:pPr>
        <w:pStyle w:val="EditorialNote"/>
        <w:shd w:fill="FFF4CE"/>
        <w:pBdr>
          <w:left w:val="single" w:sz="18" w:space="8" w:color="D6A800"/>
        </w:pBdr>
      </w:pPr>
      <w:r>
        <w:t>교감·번역 메모 | [구문 불확실] ‘有所超業’의 정확한 뜻은 “범부의 업을 초월한 업”으로 보이나 목적어가 생략되어 있다.</w:t>
      </w:r>
    </w:p>
    <w:p>
      <w:pPr>
        <w:pStyle w:val="EditorialNote"/>
        <w:shd w:fill="FFF4CE"/>
        <w:pBdr>
          <w:left w:val="single" w:sz="18" w:space="8" w:color="D6A800"/>
        </w:pBdr>
      </w:pPr>
      <w:r>
        <w:t>교감·번역 메모 | [결락 의심] 원문의 ‘[2]’는 대응 교감주가 없고 ‘隨’ 뒤의 목적어나 비유가 빠진 듯하다.</w:t>
      </w:r>
    </w:p>
    <w:p>
      <w:pPr>
        <w:pStyle w:val="EditorialNote"/>
        <w:shd w:fill="FFF4CE"/>
        <w:pBdr>
          <w:left w:val="single" w:sz="18" w:space="8" w:color="D6A800"/>
        </w:pBdr>
      </w:pPr>
      <w:r>
        <w:t>교감·번역 메모 | [결락 의심] 원문의 ‘[3]’은 대응 교감주가 없고 ‘隨’ 뒤의 목적어나 비유가 빠진 듯하다.</w:t>
      </w:r>
    </w:p>
    <w:p>
      <w:pPr>
        <w:pStyle w:val="EditorialNote"/>
        <w:shd w:fill="FFF4CE"/>
        <w:pBdr>
          <w:left w:val="single" w:sz="18" w:space="8" w:color="D6A800"/>
        </w:pBdr>
      </w:pPr>
      <w:r>
        <w:t>교감·번역 메모 | [판독·구문 불확실] 원문의 ‘[4]’는 대응 교감주가 없고 ‘我當知是念’은 문맥상 ‘我當如是’와 같은 이문 가능성이 있다.</w:t>
      </w:r>
    </w:p>
    <w:p>
      <w:pPr>
        <w:pStyle w:val="EditorialNote"/>
        <w:shd w:fill="FFF4CE"/>
        <w:pBdr>
          <w:left w:val="single" w:sz="18" w:space="8" w:color="D6A800"/>
        </w:pBdr>
      </w:pPr>
      <w:r>
        <w:t>교감·번역 메모 | [구문 불확실] 원문의 ‘[5]’는 대응 교감주가 없으며 ‘當如是此緣’을 두 절로 나누어 해석했다.</w:t>
      </w:r>
    </w:p>
    <w:p>
      <w:pPr>
        <w:pStyle w:val="EditorialNote"/>
        <w:shd w:fill="FFF4CE"/>
        <w:pBdr>
          <w:left w:val="single" w:sz="18" w:space="8" w:color="D6A800"/>
        </w:pBdr>
      </w:pPr>
      <w:r>
        <w:t>교감·번역 메모 | [경명 구분 불확실] ‘釋迦文佛本初發心經’이 정식 경명인지, 문장 성분인지 불분명하다.</w:t>
      </w:r>
    </w:p>
    <w:p>
      <w:pPr>
        <w:pStyle w:val="EditorialNote"/>
        <w:shd w:fill="FFF4CE"/>
        <w:pBdr>
          <w:left w:val="single" w:sz="18" w:space="8" w:color="D6A800"/>
        </w:pBdr>
      </w:pPr>
      <w:r>
        <w:t>교감·번역 메모 | [구두 불확실] ‘莫誑殺我已善治’는 “저를 속여 죽이지 마십시오. 이미 잘 길들였습니다”로 구두했다.</w:t>
      </w:r>
    </w:p>
    <w:p>
      <w:pPr>
        <w:pStyle w:val="EditorialNote"/>
        <w:shd w:fill="FFF4CE"/>
        <w:pBdr>
          <w:left w:val="single" w:sz="18" w:space="8" w:color="D6A800"/>
        </w:pBdr>
      </w:pPr>
      <w:r>
        <w:t>교감·번역 메모 | [판독 불확실] ‘鐵凡’은 문맥상 ‘鐵丸’의 오자로 보고 “쇠구슬”로 옮겼다.</w:t>
      </w:r>
    </w:p>
    <w:p>
      <w:pPr>
        <w:pStyle w:val="EditorialNote"/>
        <w:shd w:fill="FFF4CE"/>
        <w:pBdr>
          <w:left w:val="single" w:sz="18" w:space="8" w:color="D6A800"/>
        </w:pBdr>
      </w:pPr>
      <w:r>
        <w:t>교감·번역 메모 | [구문 불확실] ‘無所領計’를 자기 통제와 분별을 잃었다는 뜻으로 옮겼다.</w:t>
      </w:r>
    </w:p>
    <w:p>
      <w:pPr>
        <w:pStyle w:val="EditorialNote"/>
        <w:shd w:fill="FFF4CE"/>
        <w:pBdr>
          <w:left w:val="single" w:sz="18" w:space="8" w:color="D6A800"/>
        </w:pBdr>
      </w:pPr>
      <w:r>
        <w:t>교감·번역 메모 | [판독 불확실] ‘墜浴’은 문맥상 ‘墜欲’의 오자로 보아 “욕망에 떨어지다”로 옮겼다.</w:t>
      </w:r>
    </w:p>
    <w:p>
      <w:pPr>
        <w:pStyle w:val="EditorialNote"/>
        <w:shd w:fill="FFF4CE"/>
        <w:pBdr>
          <w:left w:val="single" w:sz="18" w:space="8" w:color="D6A800"/>
        </w:pBdr>
      </w:pPr>
      <w:r>
        <w:t>교감·번역 메모 | [편집 표지] 원문의 ‘[6]’은 대응 교감주가 없다.</w:t>
      </w:r>
    </w:p>
    <w:p>
      <w:pPr>
        <w:pStyle w:val="EditorialNote"/>
        <w:shd w:fill="FFF4CE"/>
        <w:pBdr>
          <w:left w:val="single" w:sz="18" w:space="8" w:color="D6A800"/>
        </w:pBdr>
      </w:pPr>
      <w:r>
        <w:t>교감·번역 메모 | [판독 불확실] ‘極行圓出’은 문맥상 ‘次行乞食’ 또는 유사한 구절이 훼손된 것으로 보아 뜻을 취해 옮겼다.</w:t>
      </w:r>
    </w:p>
    <w:p>
      <w:pPr>
        <w:pStyle w:val="EditorialNote"/>
        <w:shd w:fill="FFF4CE"/>
        <w:pBdr>
          <w:left w:val="single" w:sz="18" w:space="8" w:color="D6A800"/>
        </w:pBdr>
      </w:pPr>
      <w:r>
        <w:t>교감·번역 메모 | [구문 불확실] ‘能自以身施轉’의 ‘轉’을 보시행이 더욱 깊어지는 뜻으로 보았으나 문구 훼손 가능성이 있다.</w:t>
      </w:r>
    </w:p>
    <w:p>
      <w:pPr>
        <w:pStyle w:val="EditorialNote"/>
        <w:shd w:fill="FFF4CE"/>
        <w:pBdr>
          <w:left w:val="single" w:sz="18" w:space="8" w:color="D6A800"/>
        </w:pBdr>
      </w:pPr>
      <w:r>
        <w:t>교감·번역 메모 | [구문 불확실] ‘厚薄名異’를 인연의 두텁고 엷음에 따라 나타나는 종류가 다르다는 뜻으로 옮겼다.</w:t>
      </w:r>
    </w:p>
    <w:p>
      <w:pPr>
        <w:pStyle w:val="EditorialNote"/>
        <w:shd w:fill="FFF4CE"/>
        <w:pBdr>
          <w:left w:val="single" w:sz="18" w:space="8" w:color="D6A800"/>
        </w:pBdr>
      </w:pPr>
      <w:r>
        <w:t>교감·번역 메모 | [구문 불확실] 해당 연속 구절에서 ‘施作佛事’의 주체를 생신으로 볼 가능성도 있다.</w:t>
      </w:r>
    </w:p>
    <w:p>
      <w:pPr>
        <w:pStyle w:val="EditorialNote"/>
        <w:shd w:fill="FFF4CE"/>
        <w:pBdr>
          <w:left w:val="single" w:sz="18" w:space="8" w:color="D6A800"/>
        </w:pBdr>
      </w:pPr>
      <w:r>
        <w:t>교감·번역 메모 | [의미 불확실] ‘上身’은 위쪽으로 한량없이 뻗은 불신을 가리키는 것으로 이해했다.</w:t>
      </w:r>
    </w:p>
    <w:p>
      <w:pPr>
        <w:pStyle w:val="EditorialNote"/>
        <w:shd w:fill="FFF4CE"/>
        <w:pBdr>
          <w:left w:val="single" w:sz="18" w:space="8" w:color="D6A800"/>
        </w:pBdr>
      </w:pPr>
      <w:r>
        <w:t>교감·번역 메모 | [판독 불확실] ‘宜以麁身’은 문맥상 ‘雖以麁身’의 이문 가능성이 있어 “비록”으로 옮겼다.</w:t>
      </w:r>
    </w:p>
    <w:p>
      <w:pPr>
        <w:pStyle w:val="Heading2"/>
      </w:pPr>
      <w:r>
        <w:t>次問受決法并答  |  여섯째, 수기법을 묻고 답함</w:t>
      </w:r>
    </w:p>
    <w:p>
      <w:pPr>
        <w:pStyle w:val="Heading2"/>
      </w:pPr>
      <w:r>
        <w:t>[0129a11]</w:t>
      </w:r>
    </w:p>
    <w:p>
      <w:pPr>
        <w:keepNext/>
        <w:spacing w:before="100" w:after="40"/>
      </w:pPr>
      <w:r>
        <w:rPr>
          <w:b/>
          <w:color w:val="667085"/>
          <w:sz w:val="18"/>
        </w:rPr>
        <w:t>원문</w:t>
      </w:r>
    </w:p>
    <w:p>
      <w:pPr>
        <w:pStyle w:val="SourceText"/>
        <w:shd w:fill="F4F6F8"/>
        <w:pBdr>
          <w:left w:val="single" w:sz="18" w:space="8" w:color="A8B5C3"/>
        </w:pBdr>
      </w:pPr>
      <w:r>
        <w:t>[0129a11] 遠問曰。受決菩薩。為受真法身決。為變化之決。若受變化之決。則釋迦受決於定光。彌勒受莂於釋迦是也。斯類甚廣。皆非真言。若受真法身決。後成佛時。則與群麁永唯。絕當十住菩薩。共為國土。此復何功何德也。若功德有實。應無師自[2]貴。復何人哉。如其無實。則是權假之一數。經云。或有菩薩。後成佛時。其國皆一處補處。此則十住共為國土明矣。若果有十住之國。則是諸菩薩終期之所同。不應云說或有[3]或有而非真。則是變化之流。如此真法身佛。正當獨處於玄廓之境。</w:t>
      </w:r>
    </w:p>
    <w:p>
      <w:pPr>
        <w:keepNext/>
        <w:spacing w:before="100" w:after="40"/>
      </w:pPr>
      <w:r>
        <w:rPr>
          <w:b/>
          <w:color w:val="667085"/>
          <w:sz w:val="18"/>
        </w:rPr>
        <w:t>한국어 직역</w:t>
      </w:r>
    </w:p>
    <w:p>
      <w:pPr>
        <w:pStyle w:val="TranslationText"/>
        <w:shd w:fill="FFFFFF"/>
        <w:pBdr>
          <w:left w:val="single" w:sz="18" w:space="8" w:color="2E74B5"/>
        </w:pBdr>
      </w:pPr>
      <w:r>
        <w:t>혜원이 물었다. 수기를 받는 보살은 진법신에 대한 수기를 받습니까? 아니면 변화에 대한 수기를 받습니까? 만일 변화에 대한 수기를 받는다면, 곧 석가가 정광불에게 수기를 받고, 미륵이 석가에게 수기를 받은 것이 그것입니다. 이러한 부류는 매우 많지만 모두 참된 말이 아닙니다. 만일 진법신에 대한 수기를 받는다면, 뒤에 성불할 때, 곧 온갖 거친 것과 영원히 오직 [떨어져], 마땅히 제10주 보살과 함께, 국토를 함께 이루는 데 그칠 것입니다. 이것이 또 무슨 공이며 무슨 덕이겠습니까? 만일 공덕이 실재한다면 마땅히 스승 없이 스스로 존귀해질 것이니, 또 어떤 사람이겠습니까? 만일 그것이 실재하지 않는다면, 곧 방편으로 임시 시설한 한 가지에 불과합니다. 경에서는 말합니다. “혹 어떤 보살은 뒤에 성불할 때, 그 국토의 모든 이가 일생보처이다.” 이는 곧 제10주의 보살들이 국토를 함께 이룬다는 것이 분명합니다. 만일 참으로 제10주 보살의 국토가 있다면, 곧 모든 보살이 마지막에 이르는 시기에 함께하는 곳입니다. 그러므로 ‘혹 있기도 하고 혹 있기도 하다’고 설하면서 참되지 않다고 해서는 안 됩니다. 그렇다면 이는 변화의 부류입니다. 이와 같다면 진법신불은 바로 마땅히 아득히 텅 빈 경계에 홀로 머물 것입니다.</w:t>
      </w:r>
    </w:p>
    <w:p>
      <w:pPr>
        <w:pStyle w:val="EditorialNote"/>
        <w:shd w:fill="FFF4CE"/>
        <w:pBdr>
          <w:left w:val="single" w:sz="18" w:space="8" w:color="D6A800"/>
        </w:pBdr>
      </w:pPr>
      <w:r>
        <w:t>교감·번역 메모 | [판독 불확실] ‘與群麁永唯’는 문맥상 “온갖 거친 것과 영원히 떨어지다”라는 뜻으로 보이나 마지막 글자에 이문 가능성이 있다.</w:t>
      </w:r>
    </w:p>
    <w:p>
      <w:pPr>
        <w:pStyle w:val="EditorialNote"/>
        <w:shd w:fill="FFF4CE"/>
        <w:pBdr>
          <w:left w:val="single" w:sz="18" w:space="8" w:color="D6A800"/>
        </w:pBdr>
      </w:pPr>
      <w:r>
        <w:t>교감·번역 메모 | [구문 불확실] ‘絕當’의 판독과 뒤 문장의 연결이 불안정하여 문맥을 따라 옮겼다.</w:t>
      </w:r>
    </w:p>
    <w:p>
      <w:pPr>
        <w:pStyle w:val="EditorialNote"/>
        <w:shd w:fill="FFF4CE"/>
        <w:pBdr>
          <w:left w:val="single" w:sz="18" w:space="8" w:color="D6A800"/>
        </w:pBdr>
      </w:pPr>
      <w:r>
        <w:t>교감·번역 메모 | [판독 불확실] 원문의 ‘[2]’는 대응 교감주가 없고 ‘自貴’는 문맥상 ‘自覺’의 이문 가능성이 있다.</w:t>
      </w:r>
    </w:p>
    <w:p>
      <w:pPr>
        <w:pStyle w:val="EditorialNote"/>
        <w:shd w:fill="FFF4CE"/>
        <w:pBdr>
          <w:left w:val="single" w:sz="18" w:space="8" w:color="D6A800"/>
        </w:pBdr>
      </w:pPr>
      <w:r>
        <w:t>교감·번역 메모 | [구문 불확실] ‘不應云說或有或有而非真’에는 중복 또는 결락이 있는 듯하여 표면 구문을 살려 옮겼다.</w:t>
      </w:r>
    </w:p>
    <w:p>
      <w:pPr>
        <w:pStyle w:val="Heading2"/>
      </w:pPr>
      <w:r>
        <w:t>[0129a22]</w:t>
      </w:r>
    </w:p>
    <w:p>
      <w:pPr>
        <w:keepNext/>
        <w:spacing w:before="100" w:after="40"/>
      </w:pPr>
      <w:r>
        <w:rPr>
          <w:b/>
          <w:color w:val="667085"/>
          <w:sz w:val="18"/>
        </w:rPr>
        <w:t>원문</w:t>
      </w:r>
    </w:p>
    <w:p>
      <w:pPr>
        <w:pStyle w:val="SourceText"/>
        <w:shd w:fill="F4F6F8"/>
        <w:pBdr>
          <w:left w:val="single" w:sz="18" w:space="8" w:color="A8B5C3"/>
        </w:pBdr>
      </w:pPr>
      <w:r>
        <w:t>[0129a22] 什答曰。說菩薩受記者。各各不同。或有人言。為利眾生故。與其受記。或以肉身菩薩。於無量劫久行菩薩道。為彼受記。示其果報。安慰其心耳。或云變化麁中有受記義。[4]義於法身。則無此事。或有人言。受記是實事。唯應與法身受記。不應為變化身也。復此何功德者。如來智德無量無邊。利益十住。其功最勝。以彼利根所受彌廣故也。如般若中說。供養無量阿惟越致。不如一人疾作佛者。言無師自覺者。但不目外道為師耳。此義上以明。若如實[5]諸者。諸佛威儀麁事。尚不可知。何況受記深奧義乎。有眾生未發心。而佛與受記。有人現前發心。不與受記。有人發心時。便與受記。[6]於生死身得無生法。而為受記。有捨生死身受法身。而得受記。如文殊師利等是也。有菩薩。從無量諸佛受記。如釋迦牟尼。從燃灯佛。蓮華上佛。華上名佛。乃至迦葉佛。皆從受記。有天王佛。與釋迦牟尼真身受記。或於大法身菩薩眾[7]中。是菩薩雖於大眾中。佛先受記。不以為說。何以故。自知處處身受記故。不以一身受記為喜。亦不可見喜事故。譬如阿那婆達多龍王受記時。阿闍世王言。汝得大利。於大眾中受記為佛。龍王言。誰受記者。若身也。身如瓦石。若心也。心如幻化。離此二法。無受記者。當知有何利。而生歡喜也。若我受記。一切眾生。亦當受記。其相同故。如是無量不可思議。不應以事迹為難。又諸佛菩薩[8]身量。音聲說法。無量神通方便。為利益菩薩。兼利眾生故。而與受決。難言。眾生不應說云或有者。佛法無量。不可頓盡。隨時應物。漸為開示。十住之國。是諸菩薩終期。所同理故然矣。佛種種廣分別諸菩薩相。故[9]住生品中說言。或有獨處玄廓之境者。若以獨處玄廓為本。來化眾生。此復何咎。諸佛從無量無邊智慧方便生。其身微妙不可窮盡。眾生功德。未具足故。不能具見佛身。唯佛與佛乃能盡耳。功德智慧等。皆亦如是。如四大河從阿那[10]婆多池出。皆歸大海。人但見四河。而不見其源。唯有神通者。乃能見之。人雖不見。推其所由。必知有本。又彼池中清淨之水。少福眾生。不能得用。從彼池出。流諸方域。爾乃得用。其佛法身。亦復如是。當其獨絕於玄廓之中。人不蒙益。若從其身。化無量身。一切眾生爾乃蒙益。</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보살이 수기를 받는다는 설은 각각 서로 다릅니다. 어떤 사람은 말합니다. 중생을 이롭게 하기 때문에, 그에게 수기를 준다고. 혹은 육신을 지닌 보살이 한량없는 겁 동안 오래 보살도를 행했으므로 그에게 수기를 주어, 그 과보를 보여 주고, 그 마음을 안위할 뿐이라고 합니다. 또 어떤 이는 변화하는 거친 몸에는 수기한다는 뜻이 있지만 법신에 이르면, 곧 이러한 일이 없다고 말합니다. 또 어떤 사람은 말합니다. 수기는 진실한 일이므로 오직 법신에만 수기를 주어야 하고, 변화신에 주어서는 안 된다고. 또 “이것이 무슨 공덕인가?”라고 한 것에 대해서는 여래의 지혜와 공덕은 한량없고 끝이 없어서, 제10주의 보살을 이롭게 하며, 그 공덕이 가장 뛰어납니다. 그들은 근기가 날카로워 받아들이는 것이 더욱 넓기 때문입니다. 『반야경』에서 설한 것과 같습니다. 한량없는 아유월치에게 공양하는 것은 속히 부처가 될 한 사람에게 공양하는 것만 못합니다. “스승 없이 스스로 깨닫는다.”고 한 것은 다만 외도를 스승이라 지목하지 않는다는 뜻일 뿐입니다. 이 뜻은 위에서 이미 밝혔습니다. 만일 실답게 모든 것을 [안다고] 한다면, 모든 부처님의 위의와 거친 일조차, 오히려 알 수 없는데, 하물며 수기의 심오한 뜻이겠습니까? 어떤 중생은 아직 발심하지 않았는데도 부처님께서 수기를 주십니다. 어떤 사람은 눈앞에서 발심하지만 수기를 주지 않습니다. 어떤 사람은 발심할 때, 곧바로 수기를 받습니다. 어떤 이는 생사의 몸에서 무생법을 얻고, 수기를 받습니다. 어떤 이는 생사의 몸을 버리고 법신을 받은 뒤, 수기를 받습니다. 문수사리 등이 그러합니다. 어떤 보살은 한량없는 여러 부처님에게서 수기를 받습니다. 석가모니와 같습니다. 연등불과 연화상불과 화상명불에서 마침내 가섭불에 이르기까지, 모두 그들에게서 수기를 받았습니다. 천왕불은 석가모니의 진신에 수기를 주었습니다. 혹은 대법신보살의 대중 가운데에서 이 보살이 비록 대중 가운데 있고, 부처님께서 앞서 수기를 주셨어도 그에게 말해 주지 않습니다. 왜 그러한가 하면, 자신이 곳곳의 몸으로 수기를 받았음을 스스로 알기 때문에, 한 몸이 수기를 받은 것을 기뻐하지 않고, 또 기뻐하는 일을 볼 수도 없기 때문입니다. 비유하면 아나바달다 용왕이 수기를 받을 때와 같습니다. 아사세왕이 말했습니다. “그대는 큰 이익을 얻어, 대중 가운데에서 부처가 되리라는 수기를 받았습니다.” 용왕이 말했습니다. “누가 수기를 받았습니까? 만일 몸이라면 몸은 기와와 돌과 같습니다. 만일 마음이라면 마음은 환상과 같습니다. 이 두 법을 떠나서는 수기를 받는 자가 없습니다. 마땅히 무슨 이익이 있기에, 기쁨을 내겠습니까? 만일 내가 수기를 받는다면, 모든 중생도 마땅히 수기를 받아야 합니다. 그 상이 같기 때문입니다.” 이와 같이 한량없고 불가사의하므로 사건의 자취를 가지고 논난해서는 안 됩니다. 또 모든 부처님과 보살의 신체 크기와 음성으로 설법하는 일과 한량없는 신통과 방편은 보살을 이롭게 하고, 아울러 중생을 이롭게 하기 위한 것이므로 그들에게 수기를 줍니다. 논난에서 말한, “중생에 대해 ‘혹 어떤 이’라고 설해서는 안 된다.”는 것에 대해서는 불법은 한량없어, 한꺼번에 다 설할 수 없으며, 때에 따르고 대상에 호응하여, 점차 열어 보입니다. 제10주 보살의 국토는 모든 보살이 마지막에 이르는 시기에, 이치상 함께하는 곳이므로 그러합니다. 부처님께서는 갖가지로 모든 보살의 모습을 널리 분별하셨으므로 「주생품」에서 말씀하셨습니다. “혹 아득히 텅 빈 경계에 홀로 머무는 이가 있다.” 만일 아득히 텅 빈 곳에 홀로 머무는 것을 근본으로 삼아, 와서 중생을 교화한다면 이것이 또 무슨 허물이겠습니까? 모든 부처님은 한량없고 끝없는 지혜와 방편에서 생겨나며, 그 몸은 미묘하여 끝까지 다 헤아릴 수 없습니다. 중생은 공덕을 아직 구족하지 못했기 때문에, 부처님의 몸을 온전히 볼 수 없습니다. 오직 부처님과 부처님만이 비로소 다 볼 수 있을 뿐입니다. 공덕과 지혜 등도 모두 또한 이와 같습니다. 네 큰 강이 아나바다 연못에서 흘러나와 모두 큰 바다로 돌아가는 것과 같습니다. 사람들은 단지 네 강만 보고, 그 근원은 보지 못합니다. 오직 신통을 지닌 자만이 비로소 그것을 볼 수 있습니다. 사람이 비록 보지는 못하더라도 그것이 말미암은 바를 미루어 보면, 반드시 근본이 있음을 압니다. 또 저 연못 속의 청정한 물은 복이 적은 중생이 사용할 수 없습니다. 그러나 그 연못에서 흘러나와 여러 지역으로 흐른 뒤에야, 비로소 사용할 수 있습니다. 부처님의 법신도 또한 이와 같습니다. 아득히 텅 빈 곳에 홀로 끊어져 있을 때에는 사람들이 이익을 입지 못하지만 그 몸에서 한량없는 몸을 변화해 내면, 모든 중생이 비로소 이익을 입습니다.</w:t>
      </w:r>
    </w:p>
    <w:p>
      <w:pPr>
        <w:pStyle w:val="EditorialNote"/>
        <w:shd w:fill="FFF4CE"/>
        <w:pBdr>
          <w:left w:val="single" w:sz="18" w:space="8" w:color="D6A800"/>
        </w:pBdr>
      </w:pPr>
      <w:r>
        <w:t>교감·번역 메모 | [판독 불확실] 원문의 ‘[4]’는 대응 교감주가 없으며 ‘義於法身’은 문맥상 ‘至於法身’과 같은 이문 가능성이 있다.</w:t>
      </w:r>
    </w:p>
    <w:p>
      <w:pPr>
        <w:pStyle w:val="EditorialNote"/>
        <w:shd w:fill="FFF4CE"/>
        <w:pBdr>
          <w:left w:val="single" w:sz="18" w:space="8" w:color="D6A800"/>
        </w:pBdr>
      </w:pPr>
      <w:r>
        <w:t>교감·번역 메모 | [판독·결락 불확실] 원문의 ‘[5]’는 대응 교감주가 없고 ‘若如實諸者’에는 술어가 빠진 듯하다.</w:t>
      </w:r>
    </w:p>
    <w:p>
      <w:pPr>
        <w:pStyle w:val="EditorialNote"/>
        <w:shd w:fill="FFF4CE"/>
        <w:pBdr>
          <w:left w:val="single" w:sz="18" w:space="8" w:color="D6A800"/>
        </w:pBdr>
      </w:pPr>
      <w:r>
        <w:t>교감·번역 메모 | [편집·용어] 원문의 ‘[6]’은 대응 교감주가 없다. ‘無生法’은 문맥상 무생법인과 관련된 표현이다.</w:t>
      </w:r>
    </w:p>
    <w:p>
      <w:pPr>
        <w:pStyle w:val="EditorialNote"/>
        <w:shd w:fill="FFF4CE"/>
        <w:pBdr>
          <w:left w:val="single" w:sz="18" w:space="8" w:color="D6A800"/>
        </w:pBdr>
      </w:pPr>
      <w:r>
        <w:t>교감·번역 메모 | [고유명 불확실] ‘華上名佛’은 불명으로 보아 음대로 옮겼으나 어절 경계의 이문 가능성이 있다.</w:t>
      </w:r>
    </w:p>
    <w:p>
      <w:pPr>
        <w:pStyle w:val="EditorialNote"/>
        <w:shd w:fill="FFF4CE"/>
        <w:pBdr>
          <w:left w:val="single" w:sz="18" w:space="8" w:color="D6A800"/>
        </w:pBdr>
      </w:pPr>
      <w:r>
        <w:t>교감·번역 메모 | [편집 표지] 원문의 ‘[7]’은 대응 교감주가 없다.</w:t>
      </w:r>
    </w:p>
    <w:p>
      <w:pPr>
        <w:pStyle w:val="EditorialNote"/>
        <w:shd w:fill="FFF4CE"/>
        <w:pBdr>
          <w:left w:val="single" w:sz="18" w:space="8" w:color="D6A800"/>
        </w:pBdr>
      </w:pPr>
      <w:r>
        <w:t>교감·번역 메모 | [구문 불확실] ‘亦不可見喜事故’의 주체와 부정 범위가 불분명하다.</w:t>
      </w:r>
    </w:p>
    <w:p>
      <w:pPr>
        <w:pStyle w:val="EditorialNote"/>
        <w:shd w:fill="FFF4CE"/>
        <w:pBdr>
          <w:left w:val="single" w:sz="18" w:space="8" w:color="D6A800"/>
        </w:pBdr>
      </w:pPr>
      <w:r>
        <w:t>교감·번역 메모 | [편집 표지] 원문의 ‘[8]’은 대응 교감주가 없다.</w:t>
      </w:r>
    </w:p>
    <w:p>
      <w:pPr>
        <w:pStyle w:val="EditorialNote"/>
        <w:shd w:fill="FFF4CE"/>
        <w:pBdr>
          <w:left w:val="single" w:sz="18" w:space="8" w:color="D6A800"/>
        </w:pBdr>
      </w:pPr>
      <w:r>
        <w:t>교감·번역 메모 | [구문 불확실] 해당 연속 구절을 혜원의 앞선 논난을 재거론하는 구절로 읽었다.</w:t>
      </w:r>
    </w:p>
    <w:p>
      <w:pPr>
        <w:pStyle w:val="EditorialNote"/>
        <w:shd w:fill="FFF4CE"/>
        <w:pBdr>
          <w:left w:val="single" w:sz="18" w:space="8" w:color="D6A800"/>
        </w:pBdr>
      </w:pPr>
      <w:r>
        <w:t>교감·번역 메모 | [편집·편명 불확실] 원문의 ‘[9]’는 대응 교감주가 없으며 ‘住生品’의 정확한 품명은 판본 대조가 필요하다.</w:t>
      </w:r>
    </w:p>
    <w:p>
      <w:pPr>
        <w:pStyle w:val="EditorialNote"/>
        <w:shd w:fill="FFF4CE"/>
        <w:pBdr>
          <w:left w:val="single" w:sz="18" w:space="8" w:color="D6A800"/>
        </w:pBdr>
      </w:pPr>
      <w:r>
        <w:t>교감·번역 메모 | [편집 표지] 원문의 ‘[10]’은 대응 교감주가 없다.</w:t>
      </w:r>
    </w:p>
    <w:p>
      <w:pPr>
        <w:pStyle w:val="SmallMeta"/>
        <w:pageBreakBefore w:val="0"/>
      </w:pPr>
      <w:r>
        <w:t>鳩摩羅什法師大義卷上  |  『구마라집법사대의』 권상 끝</w:t>
      </w:r>
    </w:p>
    <w:p>
      <w:pPr>
        <w:pStyle w:val="Heading1"/>
      </w:pPr>
      <w:r>
        <w:t>권중</w:t>
      </w:r>
    </w:p>
    <w:p>
      <w:pPr>
        <w:pStyle w:val="SmallMeta"/>
        <w:pageBreakBefore w:val="0"/>
      </w:pPr>
      <w:r>
        <w:t>鳩摩羅什法師大義卷中  |  『구마라집법사대의』 중권</w:t>
      </w:r>
    </w:p>
    <w:p>
      <w:pPr>
        <w:pStyle w:val="Heading2"/>
      </w:pPr>
      <w:r>
        <w:t>[0129c13]</w:t>
      </w:r>
    </w:p>
    <w:p>
      <w:pPr>
        <w:keepNext/>
        <w:spacing w:before="100" w:after="40"/>
      </w:pPr>
      <w:r>
        <w:rPr>
          <w:b/>
          <w:color w:val="667085"/>
          <w:sz w:val="18"/>
        </w:rPr>
        <w:t>원문</w:t>
      </w:r>
    </w:p>
    <w:p>
      <w:pPr>
        <w:pStyle w:val="SourceText"/>
        <w:shd w:fill="F4F6F8"/>
        <w:pBdr>
          <w:left w:val="single" w:sz="18" w:space="8" w:color="A8B5C3"/>
        </w:pBdr>
      </w:pPr>
      <w:r>
        <w:t>[0129c13] 宋國廬山慧遠法師。默問常安草堂摩訶乘法師鳩摩羅什。大乘經中深義。十有八途。什法師一一開答。分為上中下三卷(上卷有六事。中卷有七事。下卷有五事)。</w:t>
      </w:r>
    </w:p>
    <w:p>
      <w:pPr>
        <w:keepNext/>
        <w:spacing w:before="100" w:after="40"/>
      </w:pPr>
      <w:r>
        <w:rPr>
          <w:b/>
          <w:color w:val="667085"/>
          <w:sz w:val="18"/>
        </w:rPr>
        <w:t>한국어 직역</w:t>
      </w:r>
    </w:p>
    <w:p>
      <w:pPr>
        <w:pStyle w:val="TranslationText"/>
        <w:shd w:fill="FFFFFF"/>
        <w:pBdr>
          <w:left w:val="single" w:sz="18" w:space="8" w:color="2E74B5"/>
        </w:pBdr>
      </w:pPr>
      <w:r>
        <w:t>송나라 여산의 혜원 법사가 장안 초당의 마하승 법사 구마라집에게 묵묵히 물었다. 대승경에는 깊은 뜻이 열여덟 갈래 있다. 구마라집 법사가 하나하나 열어 답하였다. 나누어 상·중·하 세 권으로 삼았다(상권에는 여섯 일이 있고, 중권에는 일곱 일이 있으며, 하권에는 다섯 일이 있다).</w:t>
      </w:r>
    </w:p>
    <w:p>
      <w:pPr>
        <w:pStyle w:val="EditorialNote"/>
        <w:shd w:fill="FFF4CE"/>
        <w:pBdr>
          <w:left w:val="single" w:sz="18" w:space="8" w:color="D6A800"/>
        </w:pBdr>
      </w:pPr>
      <w:r>
        <w:t>교감·번역 메모 | [구문] ‘默問’은 직접 대면이 아닌 서면 문답을 시사할 수 있으나 본문에는 방식이 명시되지 않는다.</w:t>
      </w:r>
    </w:p>
    <w:p>
      <w:pPr>
        <w:pStyle w:val="Heading2"/>
      </w:pPr>
      <w:r>
        <w:t>[0129c17]</w:t>
      </w:r>
    </w:p>
    <w:p>
      <w:pPr>
        <w:keepNext/>
        <w:spacing w:before="100" w:after="40"/>
      </w:pPr>
      <w:r>
        <w:rPr>
          <w:b/>
          <w:color w:val="667085"/>
          <w:sz w:val="18"/>
        </w:rPr>
        <w:t>원문</w:t>
      </w:r>
    </w:p>
    <w:p>
      <w:pPr>
        <w:pStyle w:val="SourceText"/>
        <w:shd w:fill="F4F6F8"/>
        <w:pBdr>
          <w:left w:val="single" w:sz="18" w:space="8" w:color="A8B5C3"/>
        </w:pBdr>
      </w:pPr>
      <w:r>
        <w:t>[0129c17] 次問答法身感應　次問答法身盡本　次問答造色法　次問答羅漢受決　次問答觀佛三昧　次問答四相　次問答如法性真際。</w:t>
      </w:r>
    </w:p>
    <w:p>
      <w:pPr>
        <w:keepNext/>
        <w:spacing w:before="100" w:after="40"/>
      </w:pPr>
      <w:r>
        <w:rPr>
          <w:b/>
          <w:color w:val="667085"/>
          <w:sz w:val="18"/>
        </w:rPr>
        <w:t>한국어 직역</w:t>
      </w:r>
    </w:p>
    <w:p>
      <w:pPr>
        <w:pStyle w:val="TranslationText"/>
        <w:shd w:fill="FFFFFF"/>
        <w:pBdr>
          <w:left w:val="single" w:sz="18" w:space="8" w:color="2E74B5"/>
        </w:pBdr>
      </w:pPr>
      <w:r>
        <w:t>다음, 법신의 감응을 묻고 답함. 다음, 법신이 근본을 다하는 것을 묻고 답함. 다음, 조색법을 묻고 답함. 다음, 아라한의 수기를 묻고 답함. 다음, 관불삼매를 묻고 답함. 다음, 사상(四相)을 묻고 답함. 다음, 법성과 진제를 묻고 답함.</w:t>
      </w:r>
    </w:p>
    <w:p>
      <w:pPr>
        <w:pStyle w:val="Heading2"/>
      </w:pPr>
      <w:r>
        <w:t>問法身感應并答  |  첫째, 법신의 감응을 묻고 답함</w:t>
      </w:r>
    </w:p>
    <w:p>
      <w:pPr>
        <w:pStyle w:val="Heading2"/>
      </w:pPr>
      <w:r>
        <w:t>[0129c21]</w:t>
      </w:r>
    </w:p>
    <w:p>
      <w:pPr>
        <w:keepNext/>
        <w:spacing w:before="100" w:after="40"/>
      </w:pPr>
      <w:r>
        <w:rPr>
          <w:b/>
          <w:color w:val="667085"/>
          <w:sz w:val="18"/>
        </w:rPr>
        <w:t>원문</w:t>
      </w:r>
    </w:p>
    <w:p>
      <w:pPr>
        <w:pStyle w:val="SourceText"/>
        <w:shd w:fill="F4F6F8"/>
        <w:pBdr>
          <w:left w:val="single" w:sz="18" w:space="8" w:color="A8B5C3"/>
        </w:pBdr>
      </w:pPr>
      <w:r>
        <w:t>[0129c21] 遠問曰。[11]天形開莫善於諸根。致用莫妙於神通。故曰菩薩無神通。猶鳥之無翼。不能高翔遠遊。無由廣化眾生淨佛國土。推此而言。尋源求本。要由四大。四大既形。開以五根。五根在用。廣以神通。神通既廣。隨感而應。法身菩薩。無四大五根。[12]四大五根則神通之妙。無所因假。若法身獨運。不疾而速至於會。應群麁必先假器。假器之大。莫大於神通。故經稱如來有諸通慧。通慧則是一切智海。此乃萬流之宗會。法身祥雲之所出。運化之功。功由於茲。不其然乎。不其然乎。若神通乘眾器以致用。用盡故無器不乘。斯由吹萬不同。統以一氣。自本而觀。異其安在哉。則十住之所見。絕於九住者。直是節目之高下。管窺之階差耳。</w:t>
      </w:r>
    </w:p>
    <w:p>
      <w:pPr>
        <w:keepNext/>
        <w:spacing w:before="100" w:after="40"/>
      </w:pPr>
      <w:r>
        <w:rPr>
          <w:b/>
          <w:color w:val="667085"/>
          <w:sz w:val="18"/>
        </w:rPr>
        <w:t>한국어 직역</w:t>
      </w:r>
    </w:p>
    <w:p>
      <w:pPr>
        <w:pStyle w:val="TranslationText"/>
        <w:shd w:fill="FFFFFF"/>
        <w:pBdr>
          <w:left w:val="single" w:sz="18" w:space="8" w:color="2E74B5"/>
        </w:pBdr>
      </w:pPr>
      <w:r>
        <w:t>혜원이 물었다. 천상의 형체가 열리는 데에는 모든 근보다 훌륭한 것이 없고, 작용을 이루는 데에는 신통보다 묘한 것이 없습니다. 그러므로 “보살에게 신통이 없는 것은 새에게 날개가 없는 것과 같아서, 높이 날고 멀리 다닐 수 없으며, 중생을 널리 교화하고 불국토를 청정하게 할 방도가 없다.”고 합니다. 이를 미루어 말하고, 근원을 찾아 근본을 구하면, 반드시 사대를 말미암습니다. 사대가 이미 형체를 이루면, 오근으로 열어 주고, 오근이 작용하면, 신통으로 넓힙니다. 신통이 이미 넓어지면, 감응하는 바에 따라 응합니다. 법신보살에게는 사대와 오근이 없습니다. [그러나] 사대와 오근은 곧 신통의 묘용이 의지하고 빌릴 바가 없게 합니다. 만일 법신이 홀로 운행하여, 빨리 달리지 않아도 신속하게 모임에 이르더라도 온갖 거친 중생에게 응하려면 반드시 먼저 그릇을 빌려야 합니다. 빌리는 그릇 가운데 큰 것은 신통보다 큰 것이 없습니다. 그러므로 경에서 여래에게 모든 신통의 지혜가 있다고 일컫습니다. 신통의 지혜는 곧 일체지의 바다이며, 이는 바로 온갖 흐름이 으뜸으로 모이는 곳이고, 법신이라는 상서로운 구름이 나오는 곳입니다. 교화를 운행하는 공덕은 이것에서 말미암습니다. 그렇지 않겠습니까? 그렇지 않겠습니까? 만일 신통이 여러 그릇을 타고 작용을 이룬다면, 작용을 다하기 때문에 타지 않는 그릇이 없습니다. 이는 만물을 불 때 각각 다르게 소리 내지만 하나의 기운으로 통괄되는 것과 같습니다. 근본에서 본다면, 다름이 어디에 있겠습니까? 그러므로 제10주에서 보는 것이 제9주에서 보는 것보다 뛰어난 것은 단지 세목의 높고 낮음이며, 대롱으로 엿보는 단계의 차이일 뿐입니다.</w:t>
      </w:r>
    </w:p>
    <w:p>
      <w:pPr>
        <w:pStyle w:val="EditorialNote"/>
        <w:shd w:fill="FFF4CE"/>
        <w:pBdr>
          <w:left w:val="single" w:sz="18" w:space="8" w:color="D6A800"/>
        </w:pBdr>
      </w:pPr>
      <w:r>
        <w:t>교감·번역 메모 | [판독·구문 불확실] 원문의 ‘[11]’은 대응 교감주가 없으며 ‘天形開’의 정확한 구문과 판독이 불안정하다.</w:t>
      </w:r>
    </w:p>
    <w:p>
      <w:pPr>
        <w:pStyle w:val="EditorialNote"/>
        <w:shd w:fill="FFF4CE"/>
        <w:pBdr>
          <w:left w:val="single" w:sz="18" w:space="8" w:color="D6A800"/>
        </w:pBdr>
      </w:pPr>
      <w:r>
        <w:t>교감·번역 메모 | [결락·구문 불확실] 원문의 ‘[12]’는 대응 교감주가 없으며, 앞의 부정문과 해당 구절을 고려하면 이 단위 앞에 부정어나 조건어가 빠졌을 가능성이 있다.</w:t>
      </w:r>
    </w:p>
    <w:p>
      <w:pPr>
        <w:pStyle w:val="EditorialNote"/>
        <w:shd w:fill="FFF4CE"/>
        <w:pBdr>
          <w:left w:val="single" w:sz="18" w:space="8" w:color="D6A800"/>
        </w:pBdr>
      </w:pPr>
      <w:r>
        <w:t>교감·번역 메모 | [구문 불확실] 해당 연속 구절의 논리 관계가 원문 훼손으로 불명확하다.</w:t>
      </w:r>
    </w:p>
    <w:p>
      <w:pPr>
        <w:pStyle w:val="EditorialNote"/>
        <w:shd w:fill="FFF4CE"/>
        <w:pBdr>
          <w:left w:val="single" w:sz="18" w:space="8" w:color="D6A800"/>
        </w:pBdr>
      </w:pPr>
      <w:r>
        <w:t>교감·번역 메모 | [원문 반복] 동일 문장이 원문에 연속하여 있어 그대로 옮겼다.</w:t>
      </w:r>
    </w:p>
    <w:p>
      <w:pPr>
        <w:pStyle w:val="EditorialNote"/>
        <w:shd w:fill="FFF4CE"/>
        <w:pBdr>
          <w:left w:val="single" w:sz="18" w:space="8" w:color="D6A800"/>
        </w:pBdr>
      </w:pPr>
      <w:r>
        <w:t>교감·번역 메모 | [구문 불확실] ‘用盡故’를 신통의 작용이 모든 대상에 미친다는 뜻으로 읽었다.</w:t>
      </w:r>
    </w:p>
    <w:p>
      <w:pPr>
        <w:pStyle w:val="EditorialNote"/>
        <w:shd w:fill="FFF4CE"/>
        <w:pBdr>
          <w:left w:val="single" w:sz="18" w:space="8" w:color="D6A800"/>
        </w:pBdr>
      </w:pPr>
      <w:r>
        <w:t>교감·번역 메모 | [전거] 해당 연속 구절은 만물의 구멍을 부는 바람을 말하는 장자적 비유로 읽었다.</w:t>
      </w:r>
    </w:p>
    <w:p>
      <w:pPr>
        <w:pStyle w:val="Heading2"/>
      </w:pPr>
      <w:r>
        <w:t>[0130a07]</w:t>
      </w:r>
    </w:p>
    <w:p>
      <w:pPr>
        <w:keepNext/>
        <w:spacing w:before="100" w:after="40"/>
      </w:pPr>
      <w:r>
        <w:rPr>
          <w:b/>
          <w:color w:val="667085"/>
          <w:sz w:val="18"/>
        </w:rPr>
        <w:t>원문</w:t>
      </w:r>
    </w:p>
    <w:p>
      <w:pPr>
        <w:pStyle w:val="SourceText"/>
        <w:shd w:fill="F4F6F8"/>
        <w:pBdr>
          <w:left w:val="single" w:sz="18" w:space="8" w:color="A8B5C3"/>
        </w:pBdr>
      </w:pPr>
      <w:r>
        <w:t>[0130a07] 什答曰。法身義以明法相義者。無有無等戲論。寂滅相故。得是法者。其身名為法身。如法相不可戲論。所得身亦不可戲論若有若無也。先言無四大五根。謂三界凡夫麁法身。如法相寂滅清淨者。身亦微細。微細故。說言無如欲界天身。若不令人見則不見也。色界諸天。於欲界天亦爾。又如欲界人得色界禪定。有大神通。而餘人不見。以微細故。又如禪定[1]無[2]數色。雖常隨人。而不可見。雖有而微。微故不現。菩薩四大五根。復微於此。凡夫二乘。所不能見。唯同地以上諸菩薩。及可度者。乃能見耳。又如變化法中。說欲界變化色。依止欲界四大。色界變化色。依止色界四大。菩薩法身如是。似如變化。然別自有微細四大五根神通。非可以三界繫心。及聲聞心。所能見也。若得菩薩清淨無障礙眼。乃能見之。如不可思議解脫經說。十方大法身菩薩。佛前會坐聽法。爾時千二百五十大阿羅漢。佛左右坐。而不能見。以先世不種見大法身菩薩會坐因緣故。如人夢中見天上之園觀。及至覺時。設近不見。又如人入水火三昧。若不聞者。雖共一處。都無所見。或人言法身菩薩神通。不須因假四大五根乃有施用。世間神通。要因四大五根耳。如地上火因木而出。天上電火從水而出。及變化火亦不因木有。當知不得以四大五根。定為神通之本。如佛變化種種之身。於十方國。施作佛事。從佛心出。菩薩法身亦如是。任其力勢。隨可度眾生。而為現身。如是之身。不可分別戲論。如鏡中像。唯表知面相好醜而已。更不須戲論有無之實也。若神通乘眾器以致用。用盡故無器不乘者。聖人所可引導群生器用。無非神通。皆是初通中說神通之事。或有功行所成。或有果報所得。若以果報得者。不須功業。隨意應物。非果報得者。假於定力。乃有所用。若九住十住所見。麁細不同者。是則為異。十住所見之身雖妙。亦非決定。何故。唯諸佛所見者。乃是法身決定。若十住所見是實者。九住所見應是虛妄。但此事不然。故有所見精麁淺深為異也。乃至須陀洹。但見實相身。十住大菩薩。亦同所見。如蚊子得大海之底。乃至羅睺阿修羅王。亦得其底。雖得之是同。而深淺有[3]異。則因佛法身相精麁。了聲聞人。及初習行菩薩。因丈六身。而得實相。或有菩薩。功德純厚。信力彌固。所見之身。過於丈六。隨愛色而得實相。如密迹經說。得無生忍阿惟越致菩薩。所見佛身。無量無邊。世間端正第一無比。而不取相。不生貪著。因此身已。得甚深三昧陀羅尼等。如是轉勝。如聲聞法中。所有不同須陀洹。欲得斯陀含道。捨本所得大道。雖非顛倒。以斯陀含道微妙大利故。如人為大利故。捨於小利。菩薩從一地至一地亦如是。雖得無生法忍。實事為定。而得一地捨一地。以本地鈍不明了。不微妙故。此二俱趣佛道。不名為異同也。不出於實相故。實相則是無復別異。大小菩薩分別佛身者。所見為異。</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법신의 뜻으로 법상의 뜻을 밝힌다는 것은 유·무 등의 희론이 없고, 적멸의 상이기 때문입니다. 이 법을 얻은 자는 그 몸을 법신이라 이름합니다. 법상이 희론할 수 없는 것처럼 얻은 몸 또한 있거나 없다고 희론할 수 없습니다. 앞에서 사대와 오근이 없다고 말한 것은 삼계 범부의 거친 법신을 일컬은 것입니다. 법상과 같이 적멸하고 청정한 것은 몸 또한 미세합니다. 미세하기 때문에, 없다고 말하는 것이니, 욕계 천인의 몸과 같습니다. 만일 사람에게 보이게 하지 않으면 보이지 않습니다. 색계의 모든 천인도 욕계의 천인에게는 또한 그러합니다. 또 욕계의 사람이 색계의 선정을 얻어, 큰 신통이 있더라도 다른 사람에게 보이지 않는 것과 같습니다. 미세하기 때문입니다. 또 선정의 헤아릴 수 없는 색과 같아서, 비록 항상 사람을 따르지만 볼 수 없습니다. 비록 존재하더라도 미세하고, 미세하기 때문에 나타나지 않습니다. 보살의 사대와 오근은 이보다도 더 미세하여, 범부와 이승은 볼 수 없습니다. 오직 같은 지위 이상의 모든 보살과 제도할 수 있는 사람만이 비로소 볼 수 있을 뿐입니다. 또 변화법에서 욕계에서 변화로 생긴 색은 욕계의 사대에 의지하고, 색계에서 변화로 생긴 색은 색계의 사대에 의지한다고 설하는 것과 같습니다. 보살의 법신도 이와 같아서, 변화와 비슷하지만 따로 자체의 미세한 사대·오근·신통이 있습니다. 삼계에 매인 마음과 성문의 마음으로 볼 수 있는 것이 아닙니다. 보살의 청정하고 장애 없는 눈을 얻어야, 비로소 그것을 볼 수 있습니다. 『불가사의해탈경』에서 설한 것과 같습니다. 시방의 대법신보살들이 부처님 앞의 모임에 앉아 법을 들었습니다. 그때 천이백오십 명의 대아라한은 부처님의 좌우에 앉아 있었지만 그들을 볼 수 없었습니다. 전세에 대법신보살이 모여 앉은 것을 볼 인연을 심지 않았기 때문입니다. 사람이 꿈속에서 천상의 동산과 누관을 보지만 깨어날 때에 이르면, 설령 가까이에 있어도 보지 못하는 것과 같습니다. 또 사람이 수화삼매에 들어가더라도 만일 듣지 못한 사람이라면 비록 같은 곳에 있더라도 전혀 보는 바가 없습니다. 어떤 사람은 법신보살의 신통은 사대와 오근에 의지하고 빌리지 않아도 비로소 작용한다고 말합니다. 세간의 신통만이 반드시 사대와 오근을 인연할 뿐입니다. 땅 위의 불은 나무를 인연하여 나오지만 하늘의 번갯불은 물에서 나오고, 변화로 생긴 불 또한 나무를 인연하여 생기지 않는 것과 같습니다. 마땅히 사대와 오근을 가지고, 결정적으로 신통의 근본이라 해서는 안 됨을 알아야 합니다. 부처님께서 갖가지 몸을 변화시켜, 시방의 국토에서 불사를 지으시는 것과 같습니다. 그 몸은 부처님의 마음에서 나옵니다. 보살의 법신도 또한 이와 같아서, 그 힘과 형세에 맡기고, 제도할 수 있는 중생을 따라, 그들을 위하여 몸을 나타냅니다. 이와 같은 몸은 분별하여 희론할 수 없습니다. 거울 속의 영상과 같아서, 오직 얼굴 모양의 아름답고 추함을 나타내 알게 할 뿐이며, 다시 존재와 비존재의 실재 여부를 희론할 필요가 없습니다. “만일 신통이 여러 그릇을 타고 작용을 이룬다면, 작용을 다하기 때문에 타지 않는 그릇이 없다.”고 한 것에 대해서는 성인이 온갖 중생을 이끌 때 사용할 수 있는 기용은 신통 아닌 것이 없습니다. 모두 첫 번째 신통 가운데에서 설한 신통의 일입니다. 혹은 공덕의 수행으로 이루어진 것이 있고, 혹은 과보로 얻어진 것이 있습니다. 만일 과보로 얻었다면, 공덕의 업을 필요로 하지 않고, 뜻대로 대상에 호응합니다. 과보로 얻은 것이 아니라면 선정의 힘을 빌려야, 비로소 작용하는 바가 있습니다. 만일 제9주와 제10주에서 보는 것이 거칠고 미세함이 같지 않다면, 이는 곧 서로 다른 것입니다. 제10주에서 보는 몸이 비록 미묘하더라도 또한 결정된 것은 아닙니다. 무슨 까닭인가 하면, 오직 모든 부처님께서 보시는 것만이 비로소 결정된 법신이기 때문입니다. 만일 제10주에서 보는 것이 진실하다면, 제9주에서 보는 것은 마땅히 허망해야 합니다. 그러나 이 일은 그렇지 않습니다. 그러므로 보는 바에 정밀함과 거침, 얕음과 깊음의 차이가 있는 것입니다. 수다원에 이르기까지도 실상의 몸을 봅니다. 제10주의 대보살도 또한 보는 바가 같습니다. 모기가 큰 바다의 밑바닥에 이르고, 나아가 라후 아수라왕도 그 밑바닥에 이르는 것과 같습니다. 이르렀다는 점은 비록 같지만 깊고 얕음에는 차이가 있습니다. 곧 부처님 법신의 상이 정밀하고 거친 것을 인연으로 합니다. 성문인과 처음 수행을 익히는 보살은 장륙신을 인연으로 하여, 실상을 얻습니다. 혹 어떤 보살은 공덕이 순일하고 두터우며, 믿음의 힘이 더욱 견고하여, 그가 보는 몸이 장륙신을 넘어섭니다. 좋아하는 색신을 따라 실상을 얻습니다. 『밀적경』에서 설한 것과 같습니다. 무생인을 얻은 아유월치보살이 보는 부처님의 몸은 한량없고 끝이 없으며, 세간에서 단정하기가 으뜸이고 견줄 것이 없습니다. 그러나 상을 취하지 않고, 탐착을 일으키지 않습니다. 이 몸을 인연으로 한 뒤, 매우 깊은 삼매와 다라니 등을 얻고, 이와 같이 더욱 뛰어나게 됩니다. 성문법 가운데에서와 같습니다. 서로 다른 점이 있으니, 수다원이 사다함도를 얻고자 하면, 본래 얻었던 큰 도를 버립니다. 비록 전도된 것은 아니지만 사다함도가 미묘하고 큰 이익이 있기 때문입니다. 사람이 큰 이익을 위하여, 작은 이익을 버리는 것과 같습니다. 보살이 한 지위에서 한 지위로 나아가는 것도 이와 같습니다. 비록 무생법인을 얻고, 실제의 일을 결정된 것으로 삼더라도 한 지위를 얻으면 한 지위를 버립니다. 본래 지위는 둔하여 분명하지 않고, 미묘하지 않기 때문입니다. 이 두 가지는 모두 불도로 나아가므로 다르거나 같다고 이름하지 않습니다. 실상에서 벗어나지 않기 때문입니다. 실상에는 곧 다시 다른 차이가 없습니다. 크고 작은 보살이 부처님의 몸을 분별하는 것은 보는 바가 다르기 때문입니다.</w:t>
      </w:r>
    </w:p>
    <w:p>
      <w:pPr>
        <w:pStyle w:val="EditorialNote"/>
        <w:shd w:fill="FFF4CE"/>
        <w:pBdr>
          <w:left w:val="single" w:sz="18" w:space="8" w:color="D6A800"/>
        </w:pBdr>
      </w:pPr>
      <w:r>
        <w:t>교감·번역 메모 | [구문 불확실] ‘法身義以明法相義者’의 첫 ‘義’와 ‘以’의 결합을 이와 같이 읽었다.</w:t>
      </w:r>
    </w:p>
    <w:p>
      <w:pPr>
        <w:pStyle w:val="EditorialNote"/>
        <w:shd w:fill="FFF4CE"/>
        <w:pBdr>
          <w:left w:val="single" w:sz="18" w:space="8" w:color="D6A800"/>
        </w:pBdr>
      </w:pPr>
      <w:r>
        <w:t>교감·번역 메모 | [용어·구문 불확실] ‘麁法身’을 “거친 법신”으로 직역했으나, 문맥상 “거친 몸”을 가리킬 가능성이 있다.</w:t>
      </w:r>
    </w:p>
    <w:p>
      <w:pPr>
        <w:pStyle w:val="EditorialNote"/>
        <w:shd w:fill="FFF4CE"/>
        <w:pBdr>
          <w:left w:val="single" w:sz="18" w:space="8" w:color="D6A800"/>
        </w:pBdr>
      </w:pPr>
      <w:r>
        <w:t>교감·번역 메모 | [구두 불확실] ‘說言無如欲界天身’을 ‘說言無。如欲界天身’으로 나누어 읽었다.</w:t>
      </w:r>
    </w:p>
    <w:p>
      <w:pPr>
        <w:pStyle w:val="EditorialNote"/>
        <w:shd w:fill="FFF4CE"/>
        <w:pBdr>
          <w:left w:val="single" w:sz="18" w:space="8" w:color="D6A800"/>
        </w:pBdr>
      </w:pPr>
      <w:r>
        <w:t>교감·번역 메모 | [판독·구문 불확실] 원문의 ‘[1]’, ‘[2]’는 대응 교감주가 없으며 ‘禪定無數色’의 정확한 합성 관계는 판본 대조가 필요하다.</w:t>
      </w:r>
    </w:p>
    <w:p>
      <w:pPr>
        <w:pStyle w:val="EditorialNote"/>
        <w:shd w:fill="FFF4CE"/>
        <w:pBdr>
          <w:left w:val="single" w:sz="18" w:space="8" w:color="D6A800"/>
        </w:pBdr>
      </w:pPr>
      <w:r>
        <w:t>교감·번역 메모 | [구문 불확실] ‘若不聞者’는 “그 사실을 듣지 못한 사람”으로 이해했으나 목적어가 생략되어 있다.</w:t>
      </w:r>
    </w:p>
    <w:p>
      <w:pPr>
        <w:pStyle w:val="EditorialNote"/>
        <w:shd w:fill="FFF4CE"/>
        <w:pBdr>
          <w:left w:val="single" w:sz="18" w:space="8" w:color="D6A800"/>
        </w:pBdr>
      </w:pPr>
      <w:r>
        <w:t>교감·번역 메모 | [구문 불확실] ‘初通中’이 특정한 앞선 분류나 문단을 가리키는지 분명하지 않다.</w:t>
      </w:r>
    </w:p>
    <w:p>
      <w:pPr>
        <w:pStyle w:val="EditorialNote"/>
        <w:shd w:fill="FFF4CE"/>
        <w:pBdr>
          <w:left w:val="single" w:sz="18" w:space="8" w:color="D6A800"/>
        </w:pBdr>
      </w:pPr>
      <w:r>
        <w:t>교감·번역 메모 | [편집 표지] 원문의 ‘[3]’은 대응 교감주가 없다.</w:t>
      </w:r>
    </w:p>
    <w:p>
      <w:pPr>
        <w:pStyle w:val="EditorialNote"/>
        <w:shd w:fill="FFF4CE"/>
        <w:pBdr>
          <w:left w:val="single" w:sz="18" w:space="8" w:color="D6A800"/>
        </w:pBdr>
      </w:pPr>
      <w:r>
        <w:t>교감·번역 메모 | [구문 불확실] 해당 연속 구절은 문자가 불안정하여 문장 경계와 논리 관계를 잠정적으로 나누었다.</w:t>
      </w:r>
    </w:p>
    <w:p>
      <w:pPr>
        <w:pStyle w:val="EditorialNote"/>
        <w:shd w:fill="FFF4CE"/>
        <w:pBdr>
          <w:left w:val="single" w:sz="18" w:space="8" w:color="D6A800"/>
        </w:pBdr>
      </w:pPr>
      <w:r>
        <w:t>교감·번역 메모 | [판독 불확실] ‘了聲聞人’의 첫 글자는 문맥상 조건이나 연결을 나타내는 다른 글자의 이문일 가능성이 있다.</w:t>
      </w:r>
    </w:p>
    <w:p>
      <w:pPr>
        <w:pStyle w:val="EditorialNote"/>
        <w:shd w:fill="FFF4CE"/>
        <w:pBdr>
          <w:left w:val="single" w:sz="18" w:space="8" w:color="D6A800"/>
        </w:pBdr>
      </w:pPr>
      <w:r>
        <w:t>교감·번역 메모 | [구문 불확실] ‘隨愛色’은 “좋아하는 색신을 따라”로 직역했으나 ‘愛’에 이문 가능성이 있다.</w:t>
      </w:r>
    </w:p>
    <w:p>
      <w:pPr>
        <w:pStyle w:val="EditorialNote"/>
        <w:shd w:fill="FFF4CE"/>
        <w:pBdr>
          <w:left w:val="single" w:sz="18" w:space="8" w:color="D6A800"/>
        </w:pBdr>
      </w:pPr>
      <w:r>
        <w:t>교감·번역 메모 | [구두 불확실] ‘所有不同須陀洹’을 뒤 문장과 이어 “서로 다른 점이 있으니, 수다원이…”로 읽었다.</w:t>
      </w:r>
    </w:p>
    <w:p>
      <w:pPr>
        <w:pStyle w:val="EditorialNote"/>
        <w:shd w:fill="FFF4CE"/>
        <w:pBdr>
          <w:left w:val="single" w:sz="18" w:space="8" w:color="D6A800"/>
        </w:pBdr>
      </w:pPr>
      <w:r>
        <w:t>교감·번역 메모 | [판독·의미 불확실] ‘大道’는 문맥상 수다원도를 가리키지만 ‘本道’ 등 이문 가능성이 있다.</w:t>
      </w:r>
    </w:p>
    <w:p>
      <w:pPr>
        <w:pStyle w:val="EditorialNote"/>
        <w:shd w:fill="FFF4CE"/>
        <w:pBdr>
          <w:left w:val="single" w:sz="18" w:space="8" w:color="D6A800"/>
        </w:pBdr>
      </w:pPr>
      <w:r>
        <w:t>교감·번역 메모 | [구문 불확실] ‘實事為定’의 주어와 목적 관계가 분명하지 않다.</w:t>
      </w:r>
    </w:p>
    <w:p>
      <w:pPr>
        <w:pStyle w:val="EditorialNote"/>
        <w:shd w:fill="FFF4CE"/>
        <w:pBdr>
          <w:left w:val="single" w:sz="18" w:space="8" w:color="D6A800"/>
        </w:pBdr>
      </w:pPr>
      <w:r>
        <w:t>교감·번역 메모 | [지시 불확실] ‘此二’가 성문과 보살의 단계 상승을 함께 가리키는 것으로 보았다.</w:t>
      </w:r>
    </w:p>
    <w:p>
      <w:pPr>
        <w:pStyle w:val="Heading2"/>
      </w:pPr>
      <w:r>
        <w:t>次問法身佛盡本習并答  |  둘째, 법신불이 근본 습기를 다하는 일을 묻고 답함</w:t>
      </w:r>
    </w:p>
    <w:p>
      <w:pPr>
        <w:pStyle w:val="Heading2"/>
      </w:pPr>
      <w:r>
        <w:t>[0130c07]</w:t>
      </w:r>
    </w:p>
    <w:p>
      <w:pPr>
        <w:keepNext/>
        <w:spacing w:before="100" w:after="40"/>
      </w:pPr>
      <w:r>
        <w:rPr>
          <w:b/>
          <w:color w:val="667085"/>
          <w:sz w:val="18"/>
        </w:rPr>
        <w:t>원문</w:t>
      </w:r>
    </w:p>
    <w:p>
      <w:pPr>
        <w:pStyle w:val="SourceText"/>
        <w:shd w:fill="F4F6F8"/>
        <w:pBdr>
          <w:left w:val="single" w:sz="18" w:space="8" w:color="A8B5C3"/>
        </w:pBdr>
      </w:pPr>
      <w:r>
        <w:t>[0130c07] 遠問曰。大智論曰。阿羅漢辟支佛盡漏。譬燒草木。烟炭有餘。力劣故也。佛如劫燒之火。一切都盡無殘無氣。論又云。菩薩[4]違法忍得清淨身時。煩惱已盡。乃至成佛。乃盡餘氣。如此則再治而後畢劫不重燒。云何為除耶。若如法華經說。羅漢究竟。與菩薩同。其中可以為階差。煩惱不在殘氣。又三獸度河。三士射的。今同大除。此皆都聞經。非大類立言之本意。故以為疑。又問真法身佛。盡本習殘氣時。為以幾心。為三十四心耶。為九無礙九解脫耶。為一無礙一解脫耶。若以三十四心。煩惱先已盡。今唯盡殘氣。不應復同聲聞經說。[5]答以九無礙九解脫。煩惱有九品。雙道所斷故。無有此用。可煩惱殘氣。非三界漏結之所攝。餘垢輕微。尚無一品。況有九乎。若以一無礙一解脫。計三界九地中。皆應有殘氣。不得遍治上地。若從不用以上。先以世俗道斷。今雖上地而有疑。何者。無漏法與世俗道。俱斷九品結。功同而治異。故有斯義。推本習殘氣。尚非無漏火所及。況世俗道乎。夫功玄則治深。數窮則照微。理固宜然。想法身經。當有成說殘氣中。或有差品之異。是所願聞。</w:t>
      </w:r>
    </w:p>
    <w:p>
      <w:pPr>
        <w:keepNext/>
        <w:spacing w:before="100" w:after="40"/>
      </w:pPr>
      <w:r>
        <w:rPr>
          <w:b/>
          <w:color w:val="667085"/>
          <w:sz w:val="18"/>
        </w:rPr>
        <w:t>한국어 직역</w:t>
      </w:r>
    </w:p>
    <w:p>
      <w:pPr>
        <w:pStyle w:val="TranslationText"/>
        <w:shd w:fill="FFFFFF"/>
        <w:pBdr>
          <w:left w:val="single" w:sz="18" w:space="8" w:color="2E74B5"/>
        </w:pBdr>
      </w:pPr>
      <w:r>
        <w:t>혜원이 물었다. 『대지도론』에서는 말합니다. 아라한과 벽지불이 번뇌의 누를 다하는 것은 풀과 나무를 태웠으나, 연기와 숯이 남아 있는 것에 비유됩니다. 힘이 약하기 때문입니다. 부처님은 겁화와 같아서, 모든 것을 전부 없애 남은 것도 기운도 없습니다. 논에서는 또 말합니다. 보살이 무생법인을 얻어 청정한 몸을 얻을 때, 번뇌는 이미 다하지만 성불하기에 이르러서야, 비로소 남은 기운을 다 없앤다고. 이와 같다면 두 번 다스린 뒤에야 끝나는 셈인데, 겁화는 거듭 태우지 않습니다. 어떻게 제거한다고 하겠습니까? 만일 『법화경』의 설과 같이 아라한도 궁극에는 보살과 같다고 한다면, 그 가운데에 단계의 차이를 둘 수는 있지만 번뇌는 남은 기운에 있지 않습니다. 또 세 짐승이 강을 건너는 비유와 세 사람이 과녁을 쏘는 비유가 있는데, 지금은 모두 크게 제거한다는 점에서 같습니다. 이는 모두 경에서 들은 것이며, 대승의 부류가 말을 세운 본래 뜻은 아닙니다. 그러므로 의심스럽게 여깁니다. 또 진법신불에 대해 묻겠습니다. 근본 습기의 남은 기운을 다할 때, 몇 가지 마음을 사용합니까? 서른네 가지 마음을 사용합니까? 아홉 무간도와 아홉 해탈도를 사용합니까? 하나의 무간도와 하나의 해탈도를 사용합니까? 만일 서른네 가지 마음을 사용한다면 번뇌는 앞서 이미 다했고, 지금은 오직 남은 기운만 다 없애므로 다시 성문경의 설과 같아서는 안 됩니다. 만일 아홉 무간도와 아홉 해탈도로 답한다면 번뇌에는 아홉 등급이 있고, 한 쌍의 도가 끊는 것이기 때문에, 여기에는 그런 작용이 없습니다. 그러나 번뇌의 남은 기운은 삼계의 누와 결박에 포섭되는 것이 아니고, 남은 때도 가볍고 미세하여, 오히려 한 등급조차 없는데, 하물며 아홉 등급이겠습니까? 만일 하나의 무간도와 하나의 해탈도를 사용한다면 삼계의 아홉 지위를 헤아릴 때, 모두 남은 기운이 있어야 하는데, 위의 지위를 두루 다스릴 수 없습니다. 만일 ‘쓰지 않음’ 이상을 따른다면, 앞서 세속도로 끊었으므로 지금 비록 위의 지위에 있더라도 의심이 있습니다. 무엇 때문인가 하면, 무루법과 세속도가 모두 아홉 등급의 결박을 끊어서, 공덕은 같지만 다스리는 것은 다르기 때문입니다. 그러므로 이러한 뜻이 있습니다. 근본 습기의 남은 기운을 미루어 보면, 오히려 무루의 불도 미치지 못하는데, 하물며 세속도이겠습니까? 무릇 공덕이 그윽하면 다스림이 깊고, 수가 다하면 미세한 것을 비춥니다. 이치는 본래 마땅히 그러합니다. 생각건대 법신을 설한 경에는 마땅히 남은 기운에 대한 완전한 설명이 있고, 혹 등급 차이의 다름도 있을 것입니다. 이것이 듣기를 바라는 바입니다.</w:t>
      </w:r>
    </w:p>
    <w:p>
      <w:pPr>
        <w:pStyle w:val="EditorialNote"/>
        <w:shd w:fill="FFF4CE"/>
        <w:pBdr>
          <w:left w:val="single" w:sz="18" w:space="8" w:color="D6A800"/>
        </w:pBdr>
      </w:pPr>
      <w:r>
        <w:t>교감·번역 메모 | [판독 불확실] 원문의 ‘[4]’는 대응 교감주가 없고 ‘違法忍’은 문맥상 ‘無生法忍’이 훼손된 것으로 보아 옮겼다.</w:t>
      </w:r>
    </w:p>
    <w:p>
      <w:pPr>
        <w:pStyle w:val="EditorialNote"/>
        <w:shd w:fill="FFF4CE"/>
        <w:pBdr>
          <w:left w:val="single" w:sz="18" w:space="8" w:color="D6A800"/>
        </w:pBdr>
      </w:pPr>
      <w:r>
        <w:t>교감·번역 메모 | [구문 불확실] ‘再治而後畢劫不重燒’의 문장 경계를 문맥상 이와 같이 나누었다.</w:t>
      </w:r>
    </w:p>
    <w:p>
      <w:pPr>
        <w:pStyle w:val="EditorialNote"/>
        <w:shd w:fill="FFF4CE"/>
        <w:pBdr>
          <w:left w:val="single" w:sz="18" w:space="8" w:color="D6A800"/>
        </w:pBdr>
      </w:pPr>
      <w:r>
        <w:t>교감·번역 메모 | [의미 불확실] ‘煩惱不在殘氣’의 부정 범위와 앞 문장과의 논리 관계가 불명확하다.</w:t>
      </w:r>
    </w:p>
    <w:p>
      <w:pPr>
        <w:pStyle w:val="EditorialNote"/>
        <w:shd w:fill="FFF4CE"/>
        <w:pBdr>
          <w:left w:val="single" w:sz="18" w:space="8" w:color="D6A800"/>
        </w:pBdr>
      </w:pPr>
      <w:r>
        <w:t>교감·번역 메모 | [판독 불확실] ‘都聞經’의 어순 또는 글자에 이문 가능성이 있다.</w:t>
      </w:r>
    </w:p>
    <w:p>
      <w:pPr>
        <w:pStyle w:val="EditorialNote"/>
        <w:shd w:fill="FFF4CE"/>
        <w:pBdr>
          <w:left w:val="single" w:sz="18" w:space="8" w:color="D6A800"/>
        </w:pBdr>
      </w:pPr>
      <w:r>
        <w:t>교감·번역 메모 | [판독 불확실] 원문의 ‘[5]’는 대응 교감주가 없으며 ‘答以’는 문맥상 ‘若以’의 이문 가능성이 있어 조건문으로 옮겼다.</w:t>
      </w:r>
    </w:p>
    <w:p>
      <w:pPr>
        <w:pStyle w:val="EditorialNote"/>
        <w:shd w:fill="FFF4CE"/>
        <w:pBdr>
          <w:left w:val="single" w:sz="18" w:space="8" w:color="D6A800"/>
        </w:pBdr>
      </w:pPr>
      <w:r>
        <w:t>교감·번역 메모 | [용어·구문 불확실] ‘雙道’를 무간도와 해탈도의 한 쌍으로 이해했으나 각 품과의 관계는 불분명하다.</w:t>
      </w:r>
    </w:p>
    <w:p>
      <w:pPr>
        <w:pStyle w:val="EditorialNote"/>
        <w:shd w:fill="FFF4CE"/>
        <w:pBdr>
          <w:left w:val="single" w:sz="18" w:space="8" w:color="D6A800"/>
        </w:pBdr>
      </w:pPr>
      <w:r>
        <w:t>교감·번역 메모 | [판독 불확실] ‘可煩惱殘氣’의 ‘可’를 역접으로 읽었으나 이문 가능성이 있다.</w:t>
      </w:r>
    </w:p>
    <w:p>
      <w:pPr>
        <w:pStyle w:val="EditorialNote"/>
        <w:shd w:fill="FFF4CE"/>
        <w:pBdr>
          <w:left w:val="single" w:sz="18" w:space="8" w:color="D6A800"/>
        </w:pBdr>
      </w:pPr>
      <w:r>
        <w:t>교감·번역 메모 | [판독·구문 불확실] ‘若從不用以上’은 어절과 지시 대상이 불분명하여 글자대로 옮겼다.</w:t>
      </w:r>
    </w:p>
    <w:p>
      <w:pPr>
        <w:pStyle w:val="EditorialNote"/>
        <w:shd w:fill="FFF4CE"/>
        <w:pBdr>
          <w:left w:val="single" w:sz="18" w:space="8" w:color="D6A800"/>
        </w:pBdr>
      </w:pPr>
      <w:r>
        <w:t>교감·번역 메모 | [의미 불확실] ‘數窮’이 수행 단계의 수가 다함을 뜻하는 것으로 잠정 해석했다.</w:t>
      </w:r>
    </w:p>
    <w:p>
      <w:pPr>
        <w:pStyle w:val="EditorialNote"/>
        <w:shd w:fill="FFF4CE"/>
        <w:pBdr>
          <w:left w:val="single" w:sz="18" w:space="8" w:color="D6A800"/>
        </w:pBdr>
      </w:pPr>
      <w:r>
        <w:t>교감·번역 메모 | [구문 불확실] ‘想法身經’을 “생각건대 법신을 설한 경에는”으로 읽었다.</w:t>
      </w:r>
    </w:p>
    <w:p>
      <w:pPr>
        <w:pStyle w:val="Heading2"/>
      </w:pPr>
      <w:r>
        <w:t>[0130c29]</w:t>
      </w:r>
    </w:p>
    <w:p>
      <w:pPr>
        <w:keepNext/>
        <w:spacing w:before="100" w:after="40"/>
      </w:pPr>
      <w:r>
        <w:rPr>
          <w:b/>
          <w:color w:val="667085"/>
          <w:sz w:val="18"/>
        </w:rPr>
        <w:t>원문</w:t>
      </w:r>
    </w:p>
    <w:p>
      <w:pPr>
        <w:pStyle w:val="SourceText"/>
        <w:shd w:fill="F4F6F8"/>
        <w:pBdr>
          <w:left w:val="single" w:sz="18" w:space="8" w:color="A8B5C3"/>
        </w:pBdr>
      </w:pPr>
      <w:r>
        <w:t>[0130c29] 什答曰。聲聞人謂佛與阿羅漢辟支佛俱共得。若斷諸煩惱。無復有異。是故世間大劫盡大為喻。又以菩薩至坐道場。乃斷煩惱。是故分別習。有餘無餘為異耳。如摩訶衍經說。得無生忍菩薩。斷諸煩惱。具六神通。而諸論師所明不同。或言若菩薩斷煩惱。得漏盡通者。則同漏盡阿羅漢。漏盡阿羅漢。永不復生。是事不然。所以者何。以菩薩未斷習氣。而證於涅槃。無大悲心故。不能復生。菩薩無此二故。明生生不絕。或有人言。菩薩得無生法忍時。三界繫煩惱。及習氣俱盡。而法身菩薩。別有結使未滅。雖然亦不妨習行佛道。如賊繫縛在獄。雖為未死。無所能作。是菩薩結使。並地地中斷。至坐道場。實欲成佛。爾乃滅盡。此義如上灯喻中說。如是義者。則無所妨礙。以其不滅故。而今菩薩具足十地。言法身菩薩斷煩惱者。此說亦實。為斷三界凡夫煩惱故。法身菩薩。不斷煩惱者。此說亦實。有菩薩細微煩惱故。如燃灯時有闇有明者。得有所見。有闇者。燃第二燈時。其明增益。當知先有微闇故。若光無闇。燃第二燈時。不應有異。又三十四心。九無礙道。九解脫道。皆非佛說。何以故。四阿含毘尼。及摩訶衍中。無此說故。但阿毘曇者。作如是分別。若佛有此說者。當求本末而來難。以之為遇。不受所論。又三十四心九無礙九解脫道。以人通議故。是以於大智論中。說為分別。佛與二乘為異耳。諸摩訶衍經說。佛以一念慧。斷一切煩惱習。所有應知應見。無不通達此一念慧。於無量劫來。修習明利。最為第一。不復須假餘心力也。若聲聞辟支佛諸菩薩。所有智慧。不能如是者。乃用九無礙道九解脫。以其鈍故。如人刀鈍手力劣弱。多斫乃斷。若大力利刀一斫則斷。如是佛坐道場。末後之慧。最第一利。無能勝者。一時斷諸煩惱。永盡無餘。以人不議故。名為殘氣耳。而有為議法。皆羸劣故。眾緣和合。乃有所作。最後金剛之慧。則不然也。以有大力故。唯用相應共生心心數法處。不須餘心力。如是說者。於理為便。如凡夫結使習氣不能大悲事。而令身口業相小有異相。起彼不淨之心。菩薩結使亦如是。勢力衰薄。雖不能起罪業。但稽留菩薩。不令疾至佛道。是故說法身菩薩成佛時。斷煩惱習。昔聞有菩薩阿毘曇。地地中分別諸菩薩結使及其功德。如大品十地說。捨若干法。得若干法。先來之日。不謂此世無須菩薩阿毘曇事。而來問精究。苦求殘氣之差品。今未有此經。不可以意分別。是故不得委由相答也。</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성문인은 부처님과 아라한·벽지불이 모두 함께 얻는다고 말합니다. 만일 모든 번뇌를 끊으면, 다시는 차이가 없다고. 그러므로 세간의 대겁이 다하는 큰불을 비유로 삼았습니다. 또 보살이 도량에 앉기에 이르러서야, 비로소 번뇌를 끊는다고 하므로 습기가 남아 있는가 남아 있지 않은가를 차이로 분별한 것일 뿐입니다. 대승경에서 설한 것과 같습니다. 무생인을 얻은 보살은 모든 번뇌를 끊고, 육신통을 갖춥니다. 그러나 여러 논사가 밝힌 바는 같지 않습니다. 어떤 이는 말합니다. 만일 보살이 번뇌를 끊어, 누진통을 얻었다면, 곧 누를 다한 아라한과 같다고. 누를 다한 아라한은 영원히 다시 태어나지 않습니다. 그러나 이 일은 그렇지 않습니다. 왜 그러한가 하면, 보살은 아직 습기를 끊지 않았고, 열반을 증득하며, 대비심이 없기 때문에, 다시 태어날 수 없습니다. 보살은 이 두 가지가 없기 때문에, 분명히 생마다 태어남이 끊이지 않습니다. 또 어떤 사람은 말합니다. 보살이 무생법인을 얻을 때, 삼계에 매인 번뇌와 습기가 모두 다하지만 법신보살에게는 따로 아직 소멸하지 않은 결사가 있다고. 그렇더라도 불도를 닦아 행하는 데 방해되지는 않습니다. 도적이 결박되어 감옥에 있는 것과 같아서, 비록 아직 죽지는 않았지만 할 수 있는 일이 없습니다. 이 보살의 결사는 각각의 지위에서 끊어지고, 도량에 앉기에 이르러, 참으로 성불하려 할 때, 비로소 다 소멸합니다. 이 뜻은 위의 등불 비유에서 설한 것과 같습니다. 이와 같은 뜻이라면 방해되는 바가 없습니다. 그것을 소멸하지 않았기 때문입니다. 그런데 지금 보살이 십지를 구족하고도 법신보살이 번뇌를 끊었다고 말하는 것은 이 설도 진실합니다. 삼계 범부의 번뇌를 끊었기 때문입니다. 법신보살이 번뇌를 끊지 않았다고 말하는 것도 이 설 역시 진실합니다. 보살에게 미세한 번뇌가 있기 때문입니다. 등불을 켤 때 어둠도 있고 밝음도 있으면, 보이는 바를 얻지만 어둠이 있으므로 두 번째 등불을 켤 때, 그 밝음이 더 늘어나는 것과 같습니다. 마땅히 앞서 미세한 어둠이 있었기 때문임을 알아야 합니다. 만일 빛에 어둠이 없다면, 두 번째 등불을 켤 때, 마땅히 차이가 없어야 합니다. 또 서른네 가지 마음과 아홉 무간도와 아홉 해탈도는 모두 부처님께서 설하신 것이 아닙니다. 왜 그러한가 하면, 네 아함과 비니와 대승 가운데에는 이러한 설이 없기 때문입니다. 다만 아비담을 연구하는 사람들이 이와 같이 분별한 것입니다. 만일 부처님께 이러한 설이 있다면, 마땅히 그 본말을 구하여 논난해야 합니다. 그것으로 만남을 삼는 것은 논한 바를 받아들이지 않습니다. 또 서른네 가지 마음과 아홉 무간도·아홉 해탈도는 사람들이 널리 논의하기 때문에, 『대지도론』에서 부처님과 이승의 차이를 분별하기 위하여 설했을 뿐입니다. 모든 대승경에서는 설합니다. 부처님께서는 한 생각의 지혜로 모든 번뇌와 습기를 끊고, 마땅히 알아야 하고 마땅히 보아야 할 모든 것에, 통달하지 않은 것이 없다고. 이 한 생각의 지혜는 한량없는 겁 이래로 닦고 익혀 밝고 예리해졌으며, 가장 으뜸이므로 다시 다른 마음의 힘을 빌릴 필요가 없습니다. 만일 성문·벽지불·모든 보살에게 있는 지혜가 이와 같을 수 없다면, 이에 아홉 무간도와 아홉 해탈도를 사용합니다. 그 지혜가 둔하기 때문입니다. 사람의 칼이 무디고 손의 힘이 약하면, 여러 번 베어야 비로소 끊어지지만 큰 힘과 날카로운 칼이 있으면 한 번 베어 곧 끊어지는 것과 같습니다. 이와 같이 부처님께서 도량에 앉으실 때, 마지막의 지혜는 가장 으뜸으로 날카롭고, 능히 이길 것이 없어서, 한때에 모든 번뇌를 끊고, 영원히 다 없애 남김이 없습니다. 사람들이 논의하지 못하기 때문에, 남은 기운이라고 이름했을 뿐입니다. 그러나 유위의 사량하는 법들은 모두 약하기 때문에, 여러 인연이 화합해야, 비로소 짓는 바가 있습니다. 최후의 금강 같은 지혜는 곧 그렇지 않습니다. 큰 힘이 있기 때문에, 오직 상응하여 함께 생기는 마음과 마음작용법만을 사용하고, 다른 마음의 힘을 필요로 하지 않습니다. 이와 같이 설하는 것이 이치에 편당합니다. 범부의 결사와 습기가 대비의 일을 감당하지 못하는 것과 같습니다. 그리고 몸과 입의 업상에 조금 다른 모습이 있게 하여, 다른 사람에게 청정하지 못한 마음을 일으키게 합니다. 보살의 결사도 또한 이와 같지만 세력이 쇠약하고 엷어서, 비록 죄업을 일으킬 수는 없어도 다만 보살을 지체하게 하여, 속히 불도에 이르지 못하게 합니다. 그러므로 법신보살이 성불할 때, 번뇌의 습기를 끊는다고 설합니다. 예전에 『보살아비담』이 있다는 말을 들었습니다. 각각의 지위에서 모든 보살의 결사와 그 공덕을 분별한 것으로 『대품반야경』에서 십지를 설하며, 몇 가지 법을 버리고, 몇 가지 법을 얻는다고 한 것과 같습니다. 예전에 이곳에 왔을 때에는 이 세상에 『보살아비담』의 일이 필요 없다고 생각하지 않았는데, 이처럼 와서 정밀하고 궁극적인 것을 물으며, 남은 기운의 등급 차이를 애써 구하십니다. 지금은 이 경이 없으므로 생각으로 분별해서는 안 됩니다. 그러므로 자세한 연유를 들어 서로 답할 수 없습니다.</w:t>
      </w:r>
    </w:p>
    <w:p>
      <w:pPr>
        <w:pStyle w:val="EditorialNote"/>
        <w:shd w:fill="FFF4CE"/>
        <w:pBdr>
          <w:left w:val="single" w:sz="18" w:space="8" w:color="D6A800"/>
        </w:pBdr>
      </w:pPr>
      <w:r>
        <w:t>교감·번역 메모 | [결락·구문 불확실] ‘俱共得’ 뒤에 얻는 대상이 생략된 듯하며 해당 연속 구절과 이어 읽어야 한다.</w:t>
      </w:r>
    </w:p>
    <w:p>
      <w:pPr>
        <w:pStyle w:val="EditorialNote"/>
        <w:shd w:fill="FFF4CE"/>
        <w:pBdr>
          <w:left w:val="single" w:sz="18" w:space="8" w:color="D6A800"/>
        </w:pBdr>
      </w:pPr>
      <w:r>
        <w:t>교감·번역 메모 | [판독 불확실] ‘大劫盡大’는 문맥상 대겁 말의 큰불을 뜻하는 구절이 훼손된 것으로 보았다.</w:t>
      </w:r>
    </w:p>
    <w:p>
      <w:pPr>
        <w:pStyle w:val="EditorialNote"/>
        <w:shd w:fill="FFF4CE"/>
        <w:pBdr>
          <w:left w:val="single" w:sz="18" w:space="8" w:color="D6A800"/>
        </w:pBdr>
      </w:pPr>
      <w:r>
        <w:t>교감·번역 메모 | [구문·주어 불확실] 해당 연속 구절은 “보살”과 “아라한”의 주어 전환이 원문에 명시되지 않아 논리 관계가 불안정하다.</w:t>
      </w:r>
    </w:p>
    <w:p>
      <w:pPr>
        <w:pStyle w:val="EditorialNote"/>
        <w:shd w:fill="FFF4CE"/>
        <w:pBdr>
          <w:left w:val="single" w:sz="18" w:space="8" w:color="D6A800"/>
        </w:pBdr>
      </w:pPr>
      <w:r>
        <w:t>교감·번역 메모 | [구문 불확실] ‘明生生不絕’을 결론을 강조하는 문장으로 읽었다.</w:t>
      </w:r>
    </w:p>
    <w:p>
      <w:pPr>
        <w:pStyle w:val="EditorialNote"/>
        <w:shd w:fill="FFF4CE"/>
        <w:pBdr>
          <w:left w:val="single" w:sz="18" w:space="8" w:color="D6A800"/>
        </w:pBdr>
      </w:pPr>
      <w:r>
        <w:t>교감·번역 메모 | [지시 불확실] ‘其’가 법신보살의 미세한 결사를 가리키는 것으로 보았다.</w:t>
      </w:r>
    </w:p>
    <w:p>
      <w:pPr>
        <w:pStyle w:val="EditorialNote"/>
        <w:shd w:fill="FFF4CE"/>
        <w:pBdr>
          <w:left w:val="single" w:sz="18" w:space="8" w:color="D6A800"/>
        </w:pBdr>
      </w:pPr>
      <w:r>
        <w:t>교감·번역 메모 | [판독·구문 불확실] ‘以之為遇’는 앞뒤 논리와 맞지 않아 ‘遇’에 이문 가능성이 있으며 표면대로 옮겼다.</w:t>
      </w:r>
    </w:p>
    <w:p>
      <w:pPr>
        <w:pStyle w:val="EditorialNote"/>
        <w:shd w:fill="FFF4CE"/>
        <w:pBdr>
          <w:left w:val="single" w:sz="18" w:space="8" w:color="D6A800"/>
        </w:pBdr>
      </w:pPr>
      <w:r>
        <w:t>교감·번역 메모 | [구문 불확실] 해당 연속 구절의 주어와 목적 관계가 불명확하다.</w:t>
      </w:r>
    </w:p>
    <w:p>
      <w:pPr>
        <w:pStyle w:val="EditorialNote"/>
        <w:shd w:fill="FFF4CE"/>
        <w:pBdr>
          <w:left w:val="single" w:sz="18" w:space="8" w:color="D6A800"/>
        </w:pBdr>
      </w:pPr>
      <w:r>
        <w:t>교감·번역 메모 | [구문 불확실] 해당 연속 구절를 연속하여 읽었으며 ‘以人通議故’의 정확한 의미는 추가 검토가 필요하다.</w:t>
      </w:r>
    </w:p>
    <w:p>
      <w:pPr>
        <w:pStyle w:val="EditorialNote"/>
        <w:shd w:fill="FFF4CE"/>
        <w:pBdr>
          <w:left w:val="single" w:sz="18" w:space="8" w:color="D6A800"/>
        </w:pBdr>
      </w:pPr>
      <w:r>
        <w:t>교감·번역 메모 | [판독·의미 불확실] ‘以人不議故’는 문맥상 “사람이 헤아리지 못하기 때문에” 또는 ‘不識’의 이문일 가능성이 있다.</w:t>
      </w:r>
    </w:p>
    <w:p>
      <w:pPr>
        <w:pStyle w:val="EditorialNote"/>
        <w:shd w:fill="FFF4CE"/>
        <w:pBdr>
          <w:left w:val="single" w:sz="18" w:space="8" w:color="D6A800"/>
        </w:pBdr>
      </w:pPr>
      <w:r>
        <w:t>교감·번역 메모 | [용어·구문 불확실] ‘有為議法’을 유위법 가운데 사량을 거치는 법으로 이해했다.</w:t>
      </w:r>
    </w:p>
    <w:p>
      <w:pPr>
        <w:pStyle w:val="EditorialNote"/>
        <w:shd w:fill="FFF4CE"/>
        <w:pBdr>
          <w:left w:val="single" w:sz="18" w:space="8" w:color="D6A800"/>
        </w:pBdr>
      </w:pPr>
      <w:r>
        <w:t>교감·번역 메모 | [구문 불확실] ‘心心數法處’의 ‘處’가 어미 또는 별도 술어인지 불분명하나 심·심소법을 가리키는 것으로 옮겼다.</w:t>
      </w:r>
    </w:p>
    <w:p>
      <w:pPr>
        <w:pStyle w:val="EditorialNote"/>
        <w:shd w:fill="FFF4CE"/>
        <w:pBdr>
          <w:left w:val="single" w:sz="18" w:space="8" w:color="D6A800"/>
        </w:pBdr>
      </w:pPr>
      <w:r>
        <w:t>교감·번역 메모 | [구문 불확실] ‘不能大悲事’의 목적 관계가 불분명하여 표면 문자를 따라 옮겼다.</w:t>
      </w:r>
    </w:p>
    <w:p>
      <w:pPr>
        <w:pStyle w:val="EditorialNote"/>
        <w:shd w:fill="FFF4CE"/>
        <w:pBdr>
          <w:left w:val="single" w:sz="18" w:space="8" w:color="D6A800"/>
        </w:pBdr>
      </w:pPr>
      <w:r>
        <w:t>교감·번역 메모 | [지시 불확실] ‘彼’를 그 모습을 보는 다른 사람으로 이해했다.</w:t>
      </w:r>
    </w:p>
    <w:p>
      <w:pPr>
        <w:pStyle w:val="EditorialNote"/>
        <w:shd w:fill="FFF4CE"/>
        <w:pBdr>
          <w:left w:val="single" w:sz="18" w:space="8" w:color="D6A800"/>
        </w:pBdr>
      </w:pPr>
      <w:r>
        <w:t>교감·번역 메모 | [구문 불확실] 해당 연속 구절는 화자와 사건의 시간 관계가 원문상 불명확하다.</w:t>
      </w:r>
    </w:p>
    <w:p>
      <w:pPr>
        <w:pStyle w:val="EditorialNote"/>
        <w:shd w:fill="FFF4CE"/>
        <w:pBdr>
          <w:left w:val="single" w:sz="18" w:space="8" w:color="D6A800"/>
        </w:pBdr>
      </w:pPr>
      <w:r>
        <w:t>교감·번역 메모 | [구문 불확실] ‘委由相答’을 “자세한 연유를 들어 답하다”로 해석했다.</w:t>
      </w:r>
    </w:p>
    <w:p>
      <w:pPr>
        <w:pStyle w:val="Heading2"/>
      </w:pPr>
      <w:r>
        <w:t>次問答造色法  |  셋째, 조색법을 묻고 답함</w:t>
      </w:r>
    </w:p>
    <w:p>
      <w:pPr>
        <w:pStyle w:val="Heading2"/>
      </w:pPr>
      <w:r>
        <w:t>[0131b20]</w:t>
      </w:r>
    </w:p>
    <w:p>
      <w:pPr>
        <w:keepNext/>
        <w:spacing w:before="100" w:after="40"/>
      </w:pPr>
      <w:r>
        <w:rPr>
          <w:b/>
          <w:color w:val="667085"/>
          <w:sz w:val="18"/>
        </w:rPr>
        <w:t>원문</w:t>
      </w:r>
    </w:p>
    <w:p>
      <w:pPr>
        <w:pStyle w:val="SourceText"/>
        <w:shd w:fill="F4F6F8"/>
        <w:pBdr>
          <w:left w:val="single" w:sz="18" w:space="8" w:color="A8B5C3"/>
        </w:pBdr>
      </w:pPr>
      <w:r>
        <w:t>[0131b20] 遠問曰。經稱四大不能自造。而能造色。又問造色能造色不。若能造色。則失其類。如其不能。則水月鏡像復何因而有。若有之者。自非造色。如何又問水月鏡像色陰之所攝不。若是色陰。直是無根之色。非為非色。何以知其然。色必有象。象必有色。若像而非色。則是經表之奇言。如此則阿毘曇覆而無用矣。</w:t>
      </w:r>
    </w:p>
    <w:p>
      <w:pPr>
        <w:keepNext/>
        <w:spacing w:before="100" w:after="40"/>
      </w:pPr>
      <w:r>
        <w:rPr>
          <w:b/>
          <w:color w:val="667085"/>
          <w:sz w:val="18"/>
        </w:rPr>
        <w:t>한국어 직역</w:t>
      </w:r>
    </w:p>
    <w:p>
      <w:pPr>
        <w:pStyle w:val="TranslationText"/>
        <w:shd w:fill="FFFFFF"/>
        <w:pBdr>
          <w:left w:val="single" w:sz="18" w:space="8" w:color="2E74B5"/>
        </w:pBdr>
      </w:pPr>
      <w:r>
        <w:t>혜원이 물었다. 경에서는 사대가 스스로 만들어 낼 수는 없지만 조색은 만들어 낼 수 있다고 합니다. 또 묻겠습니다. 조색은 조색을 만들어 낼 수 있습니까? 만일 조색을 만들어 낼 수 있다면, 그 부류를 잃게 됩니다. 만일 만들어 낼 수 없다면, 물에 비친 달과 거울 속 영상은 또 무슨 인연으로 존재합니까? 만일 그것들이 존재한다면 본래 조색이 아닐 수 없습니다. 그런데 어찌하여 또 물에 비친 달과 거울 속 영상이 색온에 포섭되는지를 묻습니까? 만일 색온이라면 단지 근이 없는 색일 뿐이며, 색이 아닌 것은 아닙니다. 그러한 줄 어떻게 압니까? 색에는 반드시 형상이 있고, 형상에는 반드시 색이 있습니다. 만일 형상이면서 색이 아니라면 이는 곧 경전 밖의 기이한 말입니다. 이와 같다면 아비담은 덮어 두어 쓸모가 없을 것입니다.</w:t>
      </w:r>
    </w:p>
    <w:p>
      <w:pPr>
        <w:pStyle w:val="EditorialNote"/>
        <w:shd w:fill="FFF4CE"/>
        <w:pBdr>
          <w:left w:val="single" w:sz="18" w:space="8" w:color="D6A800"/>
        </w:pBdr>
      </w:pPr>
      <w:r>
        <w:t>교감·번역 메모 | [구문 불확실] ‘自非造色’을 이중부정의 강조로 읽었으나 “스스로 조색이 아니다”로도 해석될 수 있다.</w:t>
      </w:r>
    </w:p>
    <w:p>
      <w:pPr>
        <w:pStyle w:val="EditorialNote"/>
        <w:shd w:fill="FFF4CE"/>
        <w:pBdr>
          <w:left w:val="single" w:sz="18" w:space="8" w:color="D6A800"/>
        </w:pBdr>
      </w:pPr>
      <w:r>
        <w:t>교감·번역 메모 | [용어 불확실] ‘經表’를 “경전 밖”으로 읽었으나 다른 판독 가능성이 있다.</w:t>
      </w:r>
    </w:p>
    <w:p>
      <w:pPr>
        <w:pStyle w:val="Heading2"/>
      </w:pPr>
      <w:r>
        <w:t>[0131b27]</w:t>
      </w:r>
    </w:p>
    <w:p>
      <w:pPr>
        <w:keepNext/>
        <w:spacing w:before="100" w:after="40"/>
      </w:pPr>
      <w:r>
        <w:rPr>
          <w:b/>
          <w:color w:val="667085"/>
          <w:sz w:val="18"/>
        </w:rPr>
        <w:t>원문</w:t>
      </w:r>
    </w:p>
    <w:p>
      <w:pPr>
        <w:pStyle w:val="SourceText"/>
        <w:shd w:fill="F4F6F8"/>
        <w:pBdr>
          <w:left w:val="single" w:sz="18" w:space="8" w:color="A8B5C3"/>
        </w:pBdr>
      </w:pPr>
      <w:r>
        <w:t>[0131b27] 什答曰。經言一切所有色。則是四大及四大所生。此義深遠難明。今略敘其意。地水火風。名為四大。是四法或內或外。外者何也。則山河風熱等是。內者則骨面溫氣等是。四大如是。無所不在。而眾生各各稱以為身。於中次生眼等五根。五根雖非五識所知。亦不得謂之無也。所以者何。譬如髮爪。雖是身分。無所分別。以離根故。又如癩病之人。身根壞敗。雖有皮肉。而無所覺。是故當知。皮肉之內。別有覺用。又能生身識。以是故。名為身根。假令身肉但有身根者。以指觸食。唯知冷熱。不知香味。是故當知。別有鼻舌根等。若然者。四大之身。必生五根。分別五塵故。五根之色。其為微細。非五識所知。難了難明。是故佛名四大所生色。若問五根難明。佛名為四大生色者。五塵何以復名四大所生色耶。答曰。五塵亦復微細。如水月鏡像等。雖復眼見。無有餘塵若離餘塵。則非是色。若聲從觸有。謂為可聞。無有住處。時過則滅。因緣雖存。無聲可聞。若香離色味觸。則不可得。味觸亦然。是故五塵。亦名四大所生色。以其小故。或言身根遍於一體。其餘四根少分處生。如瞳子內鍼頭之處。眼根見色。餘處因此。總名為眼。其餘根皆亦如是。身根所觸。審有所覺。凡夫之人身所覺事。以之為實。如人得罹於官。苦以刀杖治之。終不以餘塵為用也。樂亦如是。眾生多五欲。於細滑中。婬欲偏重。乃有隨而死者。是故佛經或以之為初。又如人[1]盡見於色。闇中雖無所見。以身觸故。便得其事。當知身根常有實用餘根無有此力。又身根遍生身識。是故身所覺法。名為四大。若問身根所覺有十一事。何故但說四法為大也。答其餘七法。皆四大所攝。四大為根本。是其氣分耳。輕重是覺分。堅是相密。若分散則為輕物。若集之則為重物。澁亦然。地有二種。一微塵。次密相近。名為滑物。若微塵疎遠。名為澁物。寒是風水之分。水常冷相。若與火合則熱。離火還歸本相。風亦冷相。若火力偏多。名為熱風。離火還為冷風。如熱時搖扇。即得冷風。又身內風發。便令體冷。若服熱藥。冷風則止。水有二相。一為流相。二為冷相。經中多說流相。以相常有不可壞故。一切法皆有二相。客相舊相。佛通達一切法本末故。說其舊相。如水或與火相。可使為熱。流是舊相。雖與熱合。猶不捨流相。是故寒是[1]火所攝。飢渴者。以人腹內風火力故消食。消食已則從剋人身。是故飢雖食難消之物。而無所患。以能消故。若如是分別。四大氣分。乃應無量。如長短此彼麁細方圓燥濕合散等。皆可以身根覺知。何止七事耶。佛是一切智人。是故但說四大色。及四大所生色。或言眼見草木。從種出生。如是細為麁因。如種中無樹。推樹為從何來。有人言無因無緣。自然而生。或有人言萬物皆從大生。有人言從微塵生。有人言從常性生。唯佛言從四大生。所謂種中地水火風也。此中雖有餘物。佛但說四大。以四大能利成果故。堅相能持。水相能爛。火相能成熟。風相能增長。如是樹得[2]成茂。色等無有此用。是故不說。又內四大。人初入胎時。地能持之。水能和合。火能成熟。風能開諸竅。令得增長。爾時小兒未有眼等根故。不能分別。以初得身根故。而分別四大所能。是故說一切色。皆四大為根本。如經說六種十二觸[3]八十八意行四善處。名之為人。是中分別義者。如小兒初入胎時。未有眼等故。但有六種。四大虛空及識。雖有色香味等。以其不覺。不為利益。故不說也。六入既成。於外麁受樂。名為觸生受。而復意識。常多發用。眼[4]識所見色。分別好醜中間。乃至意所知法。分別好醜中間。是名十八意行。又終能住於四善之處。所謂樂分別諸法。是智慧處。樂實不虛。是誠諦處。樂捨則捨惡。是捨處。樂離憒鬧。是寂滅處。或言次第而生。如大劫盡時無所復有。唯有虛空。爾時虛空中。有諸方風來。互相對持。後有天雨。風持此水。水上有風。擾動而生水沫。水沫積厚[5]于乃成地。從生草木等。以觀一切水色。初始皆從風出。以能持故。是以說所有盡皆以四大為根本。[6]今色味等。亦為四大因緣。四大亦為色等[7]之因緣。但以初得名故。如穀子中。大有色有味等。牙時色味等。亦有四大。但分別先後因果。得其名耳。如內四大。初入胎[8]時。繫在赤白不淨之中。雖有色香味。以無眼等故。不覺不知。唯有身根。覺知四大有用。佛因此心故。說四大為生色之本。是故十二因緣中。第三因緣時。雖有四大所生色。以微細未能遮識。[9]識增發故。說識因緣名色。歌羅羅時四大成就。反名為色。歌羅羅時中識成就。反名為名。所謂成就者。了了相現也。是故說內四大。為生色之本。佛言所有色四大。四大生有。是總相說耳。或有三大二大一大。四大者如身也。三大者。如死人身中無有火大。二大者如熱水熱風熱合名等。一大者如風。風中無有地水也。四大生色中亦如是。或四或一。如飲食有味香觸。如淨潔玉器承天雨。但有色味觸。無有香氣。地氣合故乃可有香。如火從珠日出者。無香無味。但有色觸。燒為觸。照為色。如鏡像水月。唯有一色。四大不能自造。而能造者。經無此說。亦無造名。但傳譯失旨耳。佛唯說所有色。若四大四大所生。因四大復生四大。如種中四大。復生芽中四大。芽中四大所生色。復生四大所生色。亦互相生如前說。又外道說。四大是常。無時不有。若佛說[10]所有色。皆是四大。則外道增其邪見。是故佛言。色非唯四大而已。因四大故。更有色生。是名四大所生色。是色有三種。善不善無記。以善身口業色。能生天人報四大。不善身口業色。能生三惡處報四大。無記色自然因共生因。阿毘曇中亦如是說。若然者。云何言四大不自生也。如人還生人。或生畜生。而生中不正說。從四大生者。皆是四大所生色。如阿毘曇。分別四大。一陰一入界所攝。[11]但四大。則無別陰界入。以四大少故。四大所生色陰。十一入。十一界所攝。若但四大所生色。則無別陰也。十入十界所攝。如是四大四大所生色。雖[12]沒自生。生彼無咎。所以者何。生生之大。以有空名。如前說水月鏡像。阿毘曇人。有法相者。謂是陰界入故攝。如經說三種色。有色可見有對。有色不可見有對。有色不可見無對。又如不見不聞不嚊不味不觸。尚名為色。何況眼鏡像。如非色耶。是故水月幻化等。是可見色。而佛法為度眾生故。說水月鏡像影響炎化喻等。默人終不貪著。謂之為有。是故以為空喻。如幻化色。雖是不實事。而能誑惑人目。世間色像亦復如是。是以過五百年後。而諸學人多著於法。墮於顛倒。佛以幻化為喻。令斷愛法。得於解脫。是故或時說有。或時說無。凡夫人無有慧眼。深著好醜麁細等。起種種罪業。如是何得言無耶。佛說一切色。皆虛妄顛倒不可得。觸捨離性。畢竟空寂相。諸阿羅漢以慧眼。諸菩薩以法眼。本末了達。觀知色相。何得言定有色相耶。諸佛所說好醜此彼。皆隨眾生心力所解。而有利益之法。無定相。不可戲論。然求其定相。來難之旨。似同戲論也。</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경에서는 존재하는 모든 색은 곧 사대와 사대에서 생긴 것이라고 말합니다. 이 뜻은 깊고 멀어 밝히기 어렵습니다. 이제 그 뜻을 간략히 서술하겠습니다. 지·수·화·풍을 사대라고 이름합니다. 이 네 법에는 안의 것과 밖의 것이 있습니다. 밖의 것이란 무엇입니까? 산·강·바람·열기 등이 그것입니다. 안의 것은 뼈·얼굴·온기 등이 그것입니다. 사대는 이와 같이 존재하지 않는 곳이 없습니다. 그런데 중생은 각각 그것을 자기 몸이라 일컫습니다. 그 가운데에서 다음으로 눈 등의 오근이 생깁니다. 오근은 비록 오식이 아는 것은 아니지만 또한 없다고 말할 수도 없습니다. 왜 그러한가 하면, 머리카락과 손발톱은 비록 몸의 일부이지만 분별하는 바가 없습니다. 근에서 떨어져 있기 때문입니다. 또 나병에 걸린 사람은 신근이 무너져, 비록 피부와 살이 있어도 느끼는 바가 없는 것과 같습니다. 그러므로 마땅히 알아야 합니다. 피부와 살 안에는 따로 감각 작용이 있고, 또 신식을 낳을 수 있습니다. 이 때문에, 신근이라고 이름합니다. 가령 몸의 살에 신근만 있다면, 손가락으로 음식을 만질 때, 오직 차고 뜨거움만 알고, 향기와 맛은 알지 못할 것입니다. 그러므로 마땅히 알아야 합니다. 따로 비근과 설근 등이 있습니다. 그렇다면, 사대로 이루어진 몸에는 반드시 오근이 생겨, 오진을 분별합니다. 오근의 색은 미세하여, 오식이 아는 것이 아니며, 이해하기도 밝히기도 어렵습니다. 그러므로 부처님께서는 사대에서 생긴 색이라 이름하셨습니다. 만일 오근이 밝히기 어렵기 때문에, 부처님께서 사대에서 생긴 색이라 이름하셨다고 묻는다면, 오진은 어찌하여 다시 사대에서 생긴 색이라 이름합니까? 답하겠습니다. 오진 역시 미세합니다. 물에 비친 달과 거울 속 영상 등과 같아서, 비록 눈으로 보지만 나머지 진은 없습니다. 만일 나머지 진과 떨어져 있다면, 곧 색이 아닙니다. 만일 소리가 접촉에서 생겨, 들을 수 있다고 말하더라도 머무는 곳이 없으며, 때가 지나면 곧 소멸합니다. 인연이 비록 남아 있어도 들을 수 있는 소리는 없습니다. 만일 향이 색·맛·촉과 떨어져 있다면, 곧 얻을 수 없습니다. 맛과 촉도 또한 그러합니다. 그러므로 오진도 사대에서 생긴 색이라 이름합니다. 그것이 작기 때문입니다. 어떤 사람은 신근은 한 몸 전체에 두루하고, 나머지 네 근은 작은 일부의 처소에 생긴다고 말합니다. 눈동자 안의 바늘 끝만 한 곳과 같아서, 안근이 색을 보고, 나머지 부분은 이를 인연하여, 통틀어 눈이라 이름합니다. 나머지 근도 모두 또한 이와 같습니다. 신근이 접촉하는 것은 분명하게 느끼는 바가 있습니다. 범부는 몸으로 느끼는 일을 진실한 것으로 여깁니다. 사람이 관청의 형벌을 당하여, 괴롭게 칼과 몽둥이로 다스림을 받을 때, 끝내 나머지 진을 작용으로 삼지 않는 것과 같습니다. 즐거움도 또한 이와 같습니다. 중생은 오욕이 많고, 미끄럽고 부드러운 촉감 가운데에서 음욕이 특히 무거워, 마침내 그것을 좇다가 죽는 자도 있습니다. 그러므로 불경에서는 때로 그것을 첫째로 삼습니다. 또 사람이 색을 모두 보는 것과 같아서, 어둠 속에서는 비록 보이는 것이 없어도 몸으로 접촉하기 때문에, 곧 그 사물을 알 수 있습니다. 마땅히 신근에는 언제나 실제 작용이 있고, 나머지 근에는 이러한 힘이 없음을 알아야 합니다. 또 신근은 몸 전체에서 신식을 낳습니다. 그러므로 몸이 느끼는 법을 사대라고 이름합니다. 만일 신근이 느끼는 것에는 열한 가지 일이 있는데, 어찌하여 단지 네 법만을 대라고 설하느냐고 묻는다면, 답하겠습니다. 나머지 일곱 법은 모두 사대에 포섭되고, 사대가 근본이며, 그것들은 사대의 기운에서 갈라져 나온 것일 뿐입니다. 가볍고 무거움은 감각에서 갈라져 나온 것이고, 단단함은 모습이 조밀한 것입니다. 만일 흩어 놓으면 가벼운 물건이 되고, 모으면 무거운 물건이 됩니다. 깔깔함도 또한 그러합니다. 땅에는 두 종류가 있습니다. 첫째는 미진이고, 다음은 조밀하게 서로 가까운 것입니다. 이를 매끄러운 물건이라 이름합니다. 만일 미진이 성기고 멀리 떨어져 있으면, 깔깔한 물건이라 이름합니다. 차가움은 바람과 물에서 갈라져 나온 것입니다. 물은 언제나 차가운 상이지만 불과 합하면 뜨거워지고, 불과 떨어지면 도로 본래의 상으로 돌아갑니다. 바람도 차가운 상이지만 불의 힘이 특히 많으면, 뜨거운 바람이라 이름하고, 불과 떨어지면 도로 찬 바람이 됩니다. 더울 때 부채를 흔들면, 곧 찬 바람을 얻는 것과 같습니다. 또 몸 안의 바람이 일어나면, 곧 몸을 차갑게 합니다. 만일 뜨거운 약을 먹으면, 찬 바람이 곧 멎습니다. 물에는 두 가지 상이 있습니다. 첫째는 흐르는 상이고, 둘째는 차가운 상입니다. 경에서는 흐르는 상을 많이 설합니다. 그 상이 항상 있어서 무너뜨릴 수 없기 때문입니다. 모든 법에는 두 가지 상이 있으니, 객상과 옛 상입니다. 부처님께서는 모든 법의 본말에 통달하셨기 때문에, 그 옛 상을 설하십니다. 가령 물이 불의 상과 함께하면, 뜨거워지게 할 수 있지만 흐르는 것은 옛 상이므로 비록 뜨거움과 합하더라도 여전히 흐르는 상을 버리지 않는 것과 같습니다. 그러므로 차가움은 불에 포섭됩니다. 배고픔과 목마름은 사람의 배 안에 있는 바람과 불의 힘으로 음식을 소화하고, 음식을 소화한 뒤에는 도리어 사람의 몸을 해치기 때문에 생깁니다. 그러므로 배고플 때에는 비록 소화하기 어려운 것을 먹어도 근심할 바가 없습니다. 소화할 수 있기 때문입니다. 만일 이와 같이 분별한다면 사대에서 갈라져 나온 기운은 마땅히 한량없을 것입니다. 길고 짧음, 이것과 저것, 거칠고 미세함, 모나고 둥금, 마르고 습함, 합하고 흩어짐 등과 같습니다. 모두 신근으로 느껴 알 수 있는데, 어찌 일곱 가지에 그치겠습니까? 부처님은 일체지를 지닌 분입니다. 그러므로 다만 사대의 색과 사대에서 생긴 색을 설하셨습니다. 어떤 사람은 눈으로 풀과 나무가 씨앗에서 나오는 것을 본다고 말합니다. 이와 같이 미세한 것이 거친 것의 원인이 됩니다. 씨앗 속에는 나무가 없는데, 나무가 어디에서 왔는지를 미루어 보면, 어떤 사람은 원인도 인연도 없이 자연히 생겼다고 말하고, 어떤 사람은 만물이 모두 대(大)에서 생겼다고 말하며, 어떤 사람은 미진에서 생겼다고 말하고, 어떤 사람은 영원한 성품에서 생겼다고 말합니다. 오직 부처님께서만 사대에서 생긴다고 말씀하셨습니다. 이른바 씨앗 속의 지·수·화·풍입니다. 그 가운데 비록 다른 사물도 있지만 부처님께서는 다만 사대만을 설하셨습니다. 사대가 과실을 이롭게 성취할 수 있기 때문입니다. 견고한 상은 지탱할 수 있고, 물의 상은 무르게 할 수 있으며, 불의 상은 익힐 수 있고, 바람의 상은 자라게 할 수 있습니다. 이와 같이 나무가 무성하게 이루어집니다. 색 등에는 이러한 작용이 없습니다. 그러므로 설하지 않았습니다. 또 안의 사대는 사람이 처음 태에 들어갈 때, 땅이 지탱하고, 물이 화합하게 하며, 불이 익히고, 바람이 여러 구멍을 열어, 자라게 합니다. 그때 어린아이에게는 아직 눈 등의 근이 없으므로 분별할 수 없습니다. 처음으로 신근을 얻었기 때문에, 사대가 할 수 있는 것을 분별합니다. 그러므로 모든 색은 모두 사대를 근본으로 한다고 설합니다. 경에서 여섯 종·열두 촉·열여덟 의행·네 선처를 사람이라고 이름한 것과 같습니다. 그 가운데 뜻을 분별하면, 어린아이가 처음 태에 들어갈 때, 아직 눈 등이 없기 때문에, 다만 여섯 종만 있습니다. 사대·허공·식입니다. 비록 색·향·미 등이 있어도 느끼지 못하므로 이익이 되지 않습니다. 그러므로 설하지 않습니다. 육입이 이미 이루어지면, 밖의 거친 대상을 받아 즐거워하니, 이를 촉에서 수가 생긴다고 이름합니다. 그리고 다시 의식이 항상 많이 작용을 일으킵니다. 안식이 보는 색을 좋은 것·추한 것·그 중간으로 분별하고, 나아가 뜻이 아는 법을 좋은 것·추한 것·그 중간으로 분별합니다. 이를 십팔의행이라 이름합니다. 또 마침내 네 가지 선한 처소에 머물 수 있습니다. 이른바 모든 법을 분별하기를 즐기는 것은 지혜의 처소이고, 진실하여 허망하지 않음을 즐기는 것은 성제의 처소이며, 버리기를 즐기면 악을 버리므로 버림의 처소이고, 시끄러움을 떠나기를 즐기는 것은 적멸의 처소입니다. 어떤 사람은 차례로 생긴다고 말합니다. 대겁이 다할 때 다시 아무것도 없고, 오직 허공만 있는 것과 같습니다. 그때 허공 가운데, 여러 방향에서 바람이 와서, 서로 맞서 지탱합니다. 뒤에 하늘에서 비가 내리면, 바람이 이 물을 지탱합니다. 물 위에는 바람이 있어서, 휘저어 움직여 물거품을 만듭니다. 물거품이 두껍게 쌓인 뒤에야 땅이 되고, 그로부터 풀과 나무 등이 생깁니다. 모든 물과 색을 살펴보면, 처음에는 모두 바람에서 나왔고, 지탱할 수 있기 때문에, 존재하는 모든 것은 사대를 근본으로 한다고 설한 것입니다. 지금 색·미 등도 또한 사대의 인연이 되고, 사대도 또한 색 등의 인연이 됩니다. 다만 처음 얻은 것에 따라 이름하기 때문입니다. 곡식의 씨앗 속에, 대개 색과 맛 등이 있고, 싹일 때의 색과 맛 등에도 또한 사대가 있지만 다만 선후와 인과를 분별하여, 그 이름을 얻을 뿐인 것과 같습니다. 안의 사대와 같습니다. 처음 태에 들어갈 때, 붉고 흰 부정한 것 속에 매여 있고, 비록 색·향·미가 있어도 눈 등이 없기 때문에, 느끼지도 알지도 못합니다. 오직 신근만 있어서, 사대에 작용이 있음을 느껴 압니다. 부처님께서는 이 마음을 인연으로 하여, 사대를 색을 낳는 근본이라고 설하셨습니다. 그러므로 십이인연 가운데, 세 번째 인연의 때에는 비록 사대에서 생긴 색이 있어도 미세하여 아직 식을 가릴 수 없고, 식이 더욱 일어나기 때문에, 식을 인연하여 명색이 있다고 설합니다. 갈라라 때에는 사대가 성취되어, 도리어 색이라 이름하고, 갈라라 때의 식이 성취되어, 도리어 명이라 이름합니다. 이른바 성취란, 분명한 상이 나타나는 것입니다. 그러므로 안의 사대를 색을 낳는 근본이라고 설합니다. 부처님께서는 존재하는 색은 사대이거나, 사대에서 생긴 것이라고 말씀하셨으니, 이는 총상으로 설한 것일 뿐입니다. 혹은 삼대·이대·일대만 있는 경우도 있습니다. 사대가 있는 것은 몸과 같습니다. 삼대가 있는 것은 죽은 사람의 몸속에 화대가 없는 것과 같습니다. 이대가 있는 것은 뜨거운 물·뜨거운 바람·뜨거움이 합쳐져 이름 붙은 것 등과 같습니다. 일대가 있는 것은 바람과 같습니다. 바람 속에는 땅과 물이 없습니다. 사대에서 생긴 색 가운데에서도 또한 이와 같아서, 혹 넷이거나 혹 하나입니다. 음식에 맛·향·촉이 있는 것과 같습니다. 깨끗한 옥그릇으로 하늘에서 내리는 비를 받으면, 단지 색·맛·촉만 있고, 향기는 없습니다. 땅의 기운과 합쳐져야 비로소 향이 있을 수 있습니다. 불이 구슬이나 해에서 나오는 경우에는 향도 맛도 없고, 다만 색과 촉만 있습니다. 태우는 것은 촉이 되고, 비추는 것은 색이 됩니다. 거울 속 영상과 물에 비친 달에는 오직 하나의 색만 있습니다. “사대는 스스로 만들어 낼 수 없지만 다른 것은 만들어 낼 수 있다.”는 것은 경에는 이러한 설이 없고, 또 ‘만든다’는 명칭도 없습니다. 다만 전역하면서 뜻을 잃었을 뿐입니다. 부처님께서는 오직 존재하는 색은 사대이거나 사대에서 생긴 것이라고 설하셨습니다. 사대를 인연하여 다시 사대가 생기니, 씨앗 속의 사대가 다시 싹 속의 사대를 낳는 것과 같습니다. 싹 속에서 사대가 낳은 색이 다시 사대에서 생긴 색을 낳습니다. 또 앞에서 설한 것처럼 서로를 낳기도 합니다. 또 외도는 말합니다. 사대는 항상하여, 존재하지 않는 때가 없다고. 만일 부처님께서 존재하는 모든 색은 모두 사대라고 설하셨다면, 외도는 그 사견을 더욱 키울 것입니다. 그러므로 부처님께서 말씀하셨습니다. 색은 오직 사대일 뿐인 것이 아니며, 사대를 인연하기 때문에, 다시 색이 생긴다고. 이를 사대에서 생긴 색이라 이름합니다. 이 색에는 세 종류가 있으니, 선·불선·무기입니다. 선한 몸과 입의 업인 색은 천상과 인간의 과보인 사대를 낳을 수 있고, 선하지 않은 몸과 입의 업인 색은 세 악처의 과보인 사대를 낳을 수 있습니다. 무기의 색에는 자연인과 공생인이 있습니다. 아비담에서도 또한 이와 같이 설합니다. 그렇다면, 어찌하여 사대가 스스로 낳지 않는다고 말합니까? 사람이 다시 사람을 낳기도 하고, 혹 축생을 낳기도 하는 것과 같습니다. 그러나 생기는 것 가운데에서 바르게 설하지 않았더라도 사대에서 생긴 것은 모두 사대에서 생긴 색입니다. 아비담에서 사대를 분별할 때, 하나의 온·하나의 입·하나의 계에 포섭된다고 한 것과 같습니다. 다만 사대만 있다면, 곧 별도의 온·계·입이 없으니, 사대가 적기 때문입니다. 사대에서 생긴 색온은 열한 입과 열한 계에 포섭됩니다. 만일 사대에서 생긴 색만 있다면, 곧 별도의 온이 없으며, 열 입과 열 계에 포섭됩니다. 이와 같이 사대와 사대에서 생긴 색은 비록 스스로 생기는 것이 없어도 저것을 낳는 데에는 허물이 없습니다. 왜 그러한가 하면, 생겨나는 사대는 공한 이름으로 존재하기 때문입니다. 앞에서 설한 물에 비친 달과 거울 속 영상에 관해서는 아비담을 따르는 사람 가운데, 법상이 있다고 보는 사람은 그것이 온·계·입이므로 포섭된다고 말합니다. 경에서 세 종류의 색을 설한 것과 같습니다. 볼 수 있고 대애가 있는 색, 볼 수 없지만 대애가 있는 색, 볼 수 없고 대애도 없는 색입니다. 또 보이지도 들리지도 냄새 맡아지지도 맛보아지지도 접촉되지도 않더라도 오히려 색이라 이름합니다. 하물며 눈으로 보는 거울 속 영상과 같은 것이 어찌 색이 아니겠습니까? 그러므로 물에 비친 달과 환상과 변화 등은 볼 수 있는 색입니다. 그러나 불법에서는 중생을 제도하기 위하여, 물에 비친 달·거울 속 영상·그림자·메아리·아지랑이·변화 등의 비유를 설합니다. 묵묵한 사람은 끝내 탐착하지 않습니다. 그것을 존재한다고 말합니다. 그러므로 그것을 공의 비유로 삼습니다. 환상으로 생긴 색은 비록 진실한 사물은 아니지만 사람의 눈을 속이고 미혹할 수 있습니다. 세간의 색과 형상도 또한 이와 같습니다. 그러므로 오백 년이 지난 뒤, 배우는 사람들이 대부분 법에 집착하여, 전도에 떨어지므로 부처님께서는 환상과 변화를 비유로 삼아, 법에 대한 애착을 끊게 하고, 해탈을 얻게 하셨습니다. 그러므로 어떤 때에는 있다고 설하고, 어떤 때에는 없다고 설합니다. 범부에게는 혜안이 없어, 아름답고 추함, 거칠고 미세함 등에 깊이 집착하고, 갖가지 죄업을 일으킵니다. 이와 같은데 어찌 없다고 말할 수 있겠습니까? 부처님께서는 모든 색이 모두 허망하고 전도되어 얻을 수 없으며, 접촉하면 버리고 떠나는 성품이고, 궁극적으로 공하고 고요한 상이라고 설하셨습니다. 모든 아라한은 혜안으로 모든 보살은 법안으로 본말에 환히 통달하고, 색의 상을 관찰하여 압니다. 어찌 결정된 색의 상이 있다고 말할 수 있겠습니까? 모든 부처님께서 설하신 아름다움과 추함, 이것과 저것은 모두 중생의 마음의 힘이 이해하는 바를 따라, 이익이 되는 법으로 존재합니다. 결정된 상이 없고, 희론할 수 없습니다. 그런데 그 결정된 상을 구하여, 와서 논난하신 뜻은 희론과 같은 듯합니다.</w:t>
      </w:r>
    </w:p>
    <w:p>
      <w:pPr>
        <w:pStyle w:val="EditorialNote"/>
        <w:shd w:fill="FFF4CE"/>
        <w:pBdr>
          <w:left w:val="single" w:sz="18" w:space="8" w:color="D6A800"/>
        </w:pBdr>
      </w:pPr>
      <w:r>
        <w:t>교감·번역 메모 | [판독 불확실] ‘骨面溫氣’의 ‘面’은 문맥상 ‘肉’ 등 이문 가능성이 있으나 원문대로 옮겼다.</w:t>
      </w:r>
    </w:p>
    <w:p>
      <w:pPr>
        <w:pStyle w:val="EditorialNote"/>
        <w:shd w:fill="FFF4CE"/>
        <w:pBdr>
          <w:left w:val="single" w:sz="18" w:space="8" w:color="D6A800"/>
        </w:pBdr>
      </w:pPr>
      <w:r>
        <w:t>교감·번역 메모 | [구두·구문 불확실] ‘無有餘塵若離餘塵’의 문장 경계와 ‘餘塵’의 지시 범위가 불명확하다.</w:t>
      </w:r>
    </w:p>
    <w:p>
      <w:pPr>
        <w:pStyle w:val="EditorialNote"/>
        <w:shd w:fill="FFF4CE"/>
        <w:pBdr>
          <w:left w:val="single" w:sz="18" w:space="8" w:color="D6A800"/>
        </w:pBdr>
      </w:pPr>
      <w:r>
        <w:t>교감·번역 메모 | [구문 불확실] ‘得罹於官’을 관청의 형벌에 걸린 것으로 이해했다.</w:t>
      </w:r>
    </w:p>
    <w:p>
      <w:pPr>
        <w:pStyle w:val="EditorialNote"/>
        <w:shd w:fill="FFF4CE"/>
        <w:pBdr>
          <w:left w:val="single" w:sz="18" w:space="8" w:color="D6A800"/>
        </w:pBdr>
      </w:pPr>
      <w:r>
        <w:t>교감·번역 메모 | [판독·구문 불확실] 원문의 ‘[1]’은 대응 교감주가 없으며 ‘盡見於色’의 정확한 뜻은 판본 대조가 필요하다.</w:t>
      </w:r>
    </w:p>
    <w:p>
      <w:pPr>
        <w:pStyle w:val="EditorialNote"/>
        <w:shd w:fill="FFF4CE"/>
        <w:pBdr>
          <w:left w:val="single" w:sz="18" w:space="8" w:color="D6A800"/>
        </w:pBdr>
      </w:pPr>
      <w:r>
        <w:t>교감·번역 메모 | [구문 불확실] ‘次密相近’의 분절과 “두 종류”의 대응 관계가 불명확하다.</w:t>
      </w:r>
    </w:p>
    <w:p>
      <w:pPr>
        <w:pStyle w:val="EditorialNote"/>
        <w:shd w:fill="FFF4CE"/>
        <w:pBdr>
          <w:left w:val="single" w:sz="18" w:space="8" w:color="D6A800"/>
        </w:pBdr>
      </w:pPr>
      <w:r>
        <w:t>교감·번역 메모 | [판독·의미 불확실] 원문의 ‘[1]’은 대응 교감주가 없으며, 앞 문맥상 ‘火’는 ‘水’ 등의 이문일 가능성이 높지만 원문 글자를 따라 옮겼다.</w:t>
      </w:r>
    </w:p>
    <w:p>
      <w:pPr>
        <w:pStyle w:val="EditorialNote"/>
        <w:shd w:fill="FFF4CE"/>
        <w:pBdr>
          <w:left w:val="single" w:sz="18" w:space="8" w:color="D6A800"/>
        </w:pBdr>
      </w:pPr>
      <w:r>
        <w:t>교감·번역 메모 | [판독·구문 불확실] ‘從剋人身’은 “도리어 사람의 몸을 해치다”라는 뜻으로 보았으나 첫 글자에 이문 가능성이 있다.</w:t>
      </w:r>
    </w:p>
    <w:p>
      <w:pPr>
        <w:pStyle w:val="EditorialNote"/>
        <w:shd w:fill="FFF4CE"/>
        <w:pBdr>
          <w:left w:val="single" w:sz="18" w:space="8" w:color="D6A800"/>
        </w:pBdr>
      </w:pPr>
      <w:r>
        <w:t>교감·번역 메모 | [용어 불확실] ‘大’가 특정 외도 학파의 근본 원리를 가리키는 것으로 보이나 정확한 대응어는 불분명하다.</w:t>
      </w:r>
    </w:p>
    <w:p>
      <w:pPr>
        <w:pStyle w:val="EditorialNote"/>
        <w:shd w:fill="FFF4CE"/>
        <w:pBdr>
          <w:left w:val="single" w:sz="18" w:space="8" w:color="D6A800"/>
        </w:pBdr>
      </w:pPr>
      <w:r>
        <w:t>교감·번역 메모 | [편집 표지] 원문의 ‘[2]’는 대응 교감주가 없다.</w:t>
      </w:r>
    </w:p>
    <w:p>
      <w:pPr>
        <w:pStyle w:val="EditorialNote"/>
        <w:shd w:fill="FFF4CE"/>
        <w:pBdr>
          <w:left w:val="single" w:sz="18" w:space="8" w:color="D6A800"/>
        </w:pBdr>
      </w:pPr>
      <w:r>
        <w:t>교감·번역 메모 | [편집·용어 불확실] 원문의 ‘[3]’은 대응 교감주가 없으며 ‘十二觸’은 통상적인 ‘十二處’와의 이문 가능성이 있다.</w:t>
      </w:r>
    </w:p>
    <w:p>
      <w:pPr>
        <w:pStyle w:val="EditorialNote"/>
        <w:shd w:fill="FFF4CE"/>
        <w:pBdr>
          <w:left w:val="single" w:sz="18" w:space="8" w:color="D6A800"/>
        </w:pBdr>
      </w:pPr>
      <w:r>
        <w:t>교감·번역 메모 | [구문 불확실] ‘而復意識’은 술어가 다음 단위로 이어지는 것으로 읽었다.</w:t>
      </w:r>
    </w:p>
    <w:p>
      <w:pPr>
        <w:pStyle w:val="EditorialNote"/>
        <w:shd w:fill="FFF4CE"/>
        <w:pBdr>
          <w:left w:val="single" w:sz="18" w:space="8" w:color="D6A800"/>
        </w:pBdr>
      </w:pPr>
      <w:r>
        <w:t>교감·번역 메모 | [편집 표지] 원문의 ‘[4]’는 대응 교감주가 없다.</w:t>
      </w:r>
    </w:p>
    <w:p>
      <w:pPr>
        <w:pStyle w:val="EditorialNote"/>
        <w:shd w:fill="FFF4CE"/>
        <w:pBdr>
          <w:left w:val="single" w:sz="18" w:space="8" w:color="D6A800"/>
        </w:pBdr>
      </w:pPr>
      <w:r>
        <w:t>교감·번역 메모 | [편집 표지] 원문의 ‘[5]’는 대응 교감주가 없다.</w:t>
      </w:r>
    </w:p>
    <w:p>
      <w:pPr>
        <w:pStyle w:val="EditorialNote"/>
        <w:shd w:fill="FFF4CE"/>
        <w:pBdr>
          <w:left w:val="single" w:sz="18" w:space="8" w:color="D6A800"/>
        </w:pBdr>
      </w:pPr>
      <w:r>
        <w:t>교감·번역 메모 | [구문 불확실] 해당 연속 구절에서 ‘水色’과 ‘風’의 관계가 불명확하여 표면 구문을 따라 옮겼다.</w:t>
      </w:r>
    </w:p>
    <w:p>
      <w:pPr>
        <w:pStyle w:val="EditorialNote"/>
        <w:shd w:fill="FFF4CE"/>
        <w:pBdr>
          <w:left w:val="single" w:sz="18" w:space="8" w:color="D6A800"/>
        </w:pBdr>
      </w:pPr>
      <w:r>
        <w:t>교감·번역 메모 | [편집 표지] 원문의 ‘[6]’은 대응 교감주가 없다.</w:t>
      </w:r>
    </w:p>
    <w:p>
      <w:pPr>
        <w:pStyle w:val="EditorialNote"/>
        <w:shd w:fill="FFF4CE"/>
        <w:pBdr>
          <w:left w:val="single" w:sz="18" w:space="8" w:color="D6A800"/>
        </w:pBdr>
      </w:pPr>
      <w:r>
        <w:t>교감·번역 메모 | [편집 표지] 원문의 ‘[7]’은 대응 교감주가 없다.</w:t>
      </w:r>
    </w:p>
    <w:p>
      <w:pPr>
        <w:pStyle w:val="EditorialNote"/>
        <w:shd w:fill="FFF4CE"/>
        <w:pBdr>
          <w:left w:val="single" w:sz="18" w:space="8" w:color="D6A800"/>
        </w:pBdr>
      </w:pPr>
      <w:r>
        <w:t>교감·번역 메모 | [판독 불확실] ‘大有色’의 ‘大’는 문맥상 ‘亦’ 등 이문 가능성이 있으나 “대개”로 잠정 번역했다.</w:t>
      </w:r>
    </w:p>
    <w:p>
      <w:pPr>
        <w:pStyle w:val="EditorialNote"/>
        <w:shd w:fill="FFF4CE"/>
        <w:pBdr>
          <w:left w:val="single" w:sz="18" w:space="8" w:color="D6A800"/>
        </w:pBdr>
      </w:pPr>
      <w:r>
        <w:t>교감·번역 메모 | [편집 표지] 원문의 ‘[8]’은 대응 교감주가 없다.</w:t>
      </w:r>
    </w:p>
    <w:p>
      <w:pPr>
        <w:pStyle w:val="EditorialNote"/>
        <w:shd w:fill="FFF4CE"/>
        <w:pBdr>
          <w:left w:val="single" w:sz="18" w:space="8" w:color="D6A800"/>
        </w:pBdr>
      </w:pPr>
      <w:r>
        <w:t>교감·번역 메모 | [용어·판독 불확실] ‘遮識’을 식의 작용을 가린다는 뜻으로 옮겼으나 ‘遮’에 이문 가능성이 있다.</w:t>
      </w:r>
    </w:p>
    <w:p>
      <w:pPr>
        <w:pStyle w:val="EditorialNote"/>
        <w:shd w:fill="FFF4CE"/>
        <w:pBdr>
          <w:left w:val="single" w:sz="18" w:space="8" w:color="D6A800"/>
        </w:pBdr>
      </w:pPr>
      <w:r>
        <w:t>교감·번역 메모 | [편집 표지] 원문의 ‘[9]’는 대응 교감주가 없다.</w:t>
      </w:r>
    </w:p>
    <w:p>
      <w:pPr>
        <w:pStyle w:val="EditorialNote"/>
        <w:shd w:fill="FFF4CE"/>
        <w:pBdr>
          <w:left w:val="single" w:sz="18" w:space="8" w:color="D6A800"/>
        </w:pBdr>
      </w:pPr>
      <w:r>
        <w:t>교감·번역 메모 | [판독 불확실] ‘反名’은 문맥상 단순히 “이름하다”라는 뜻의 이문 가능성이 있다.</w:t>
      </w:r>
    </w:p>
    <w:p>
      <w:pPr>
        <w:pStyle w:val="EditorialNote"/>
        <w:shd w:fill="FFF4CE"/>
        <w:pBdr>
          <w:left w:val="single" w:sz="18" w:space="8" w:color="D6A800"/>
        </w:pBdr>
      </w:pPr>
      <w:r>
        <w:t>교감·번역 메모 | [판독 불확실] ‘反名’은 앞 구절과 마찬가지로 이문 가능성이 있다.</w:t>
      </w:r>
    </w:p>
    <w:p>
      <w:pPr>
        <w:pStyle w:val="EditorialNote"/>
        <w:shd w:fill="FFF4CE"/>
        <w:pBdr>
          <w:left w:val="single" w:sz="18" w:space="8" w:color="D6A800"/>
        </w:pBdr>
      </w:pPr>
      <w:r>
        <w:t>교감·번역 메모 | [구문 불확실] 해당 연속 구절은 ‘所有色四大。四大生有’의 문장 경계가 불안정하여 총상 설명의 문맥에 따라 옮겼다.</w:t>
      </w:r>
    </w:p>
    <w:p>
      <w:pPr>
        <w:pStyle w:val="EditorialNote"/>
        <w:shd w:fill="FFF4CE"/>
        <w:pBdr>
          <w:left w:val="single" w:sz="18" w:space="8" w:color="D6A800"/>
        </w:pBdr>
      </w:pPr>
      <w:r>
        <w:t>교감·번역 메모 | [구문 불확실] ‘熱合名等’의 분절과 구체적 대상을 확정하기 어렵다.</w:t>
      </w:r>
    </w:p>
    <w:p>
      <w:pPr>
        <w:pStyle w:val="EditorialNote"/>
        <w:shd w:fill="FFF4CE"/>
        <w:pBdr>
          <w:left w:val="single" w:sz="18" w:space="8" w:color="D6A800"/>
        </w:pBdr>
      </w:pPr>
      <w:r>
        <w:t>교감·번역 메모 | [구두 불확실] ‘若’를 선택을 나타내는 말로 읽어 앞 구절과 이어 옮겼다.</w:t>
      </w:r>
    </w:p>
    <w:p>
      <w:pPr>
        <w:pStyle w:val="EditorialNote"/>
        <w:shd w:fill="FFF4CE"/>
        <w:pBdr>
          <w:left w:val="single" w:sz="18" w:space="8" w:color="D6A800"/>
        </w:pBdr>
      </w:pPr>
      <w:r>
        <w:t>교감·번역 메모 | [편집 표지] 원문의 ‘[10]’은 대응 교감주가 없다.</w:t>
      </w:r>
    </w:p>
    <w:p>
      <w:pPr>
        <w:pStyle w:val="EditorialNote"/>
        <w:shd w:fill="FFF4CE"/>
        <w:pBdr>
          <w:left w:val="single" w:sz="18" w:space="8" w:color="D6A800"/>
        </w:pBdr>
      </w:pPr>
      <w:r>
        <w:t>교감·번역 메모 | [용어 불확실] ‘自然因’, ‘共生因’은 아비담의 인과 분류에 따른 용어로 음의에 가깝게 옮겼다.</w:t>
      </w:r>
    </w:p>
    <w:p>
      <w:pPr>
        <w:pStyle w:val="EditorialNote"/>
        <w:shd w:fill="FFF4CE"/>
        <w:pBdr>
          <w:left w:val="single" w:sz="18" w:space="8" w:color="D6A800"/>
        </w:pBdr>
      </w:pPr>
      <w:r>
        <w:t>교감·번역 메모 | [구문 불확실] ‘而生中不正說’의 주어와 부정 범위가 불분명하다.</w:t>
      </w:r>
    </w:p>
    <w:p>
      <w:pPr>
        <w:pStyle w:val="EditorialNote"/>
        <w:shd w:fill="FFF4CE"/>
        <w:pBdr>
          <w:left w:val="single" w:sz="18" w:space="8" w:color="D6A800"/>
        </w:pBdr>
      </w:pPr>
      <w:r>
        <w:t>교감·번역 메모 | [편집 표지] 원문의 ‘[11]’은 대응 교감주가 없다.</w:t>
      </w:r>
    </w:p>
    <w:p>
      <w:pPr>
        <w:pStyle w:val="EditorialNote"/>
        <w:shd w:fill="FFF4CE"/>
        <w:pBdr>
          <w:left w:val="single" w:sz="18" w:space="8" w:color="D6A800"/>
        </w:pBdr>
      </w:pPr>
      <w:r>
        <w:t>교감·번역 메모 | [판독 불확실] 원문의 ‘[12]’는 대응 교감주가 없으며 ‘沒自生’은 문맥상 ‘無自生’ 또는 ‘復自生’ 등 이문 가능성이 있다.</w:t>
      </w:r>
    </w:p>
    <w:p>
      <w:pPr>
        <w:pStyle w:val="EditorialNote"/>
        <w:shd w:fill="FFF4CE"/>
        <w:pBdr>
          <w:left w:val="single" w:sz="18" w:space="8" w:color="D6A800"/>
        </w:pBdr>
      </w:pPr>
      <w:r>
        <w:t>교감·번역 메모 | [판독·구문 불확실] ‘生生之大’의 중복된 ‘生’과 ‘大’의 결합을 “생겨나는 사대”로 잠정 해석했다.</w:t>
      </w:r>
    </w:p>
    <w:p>
      <w:pPr>
        <w:pStyle w:val="EditorialNote"/>
        <w:shd w:fill="FFF4CE"/>
        <w:pBdr>
          <w:left w:val="single" w:sz="18" w:space="8" w:color="D6A800"/>
        </w:pBdr>
      </w:pPr>
      <w:r>
        <w:t>교감·번역 메모 | [구문 불확실] ‘以有空名’의 의미를 결정하기 어려워 글자대로 옮겼다.</w:t>
      </w:r>
    </w:p>
    <w:p>
      <w:pPr>
        <w:pStyle w:val="EditorialNote"/>
        <w:shd w:fill="FFF4CE"/>
        <w:pBdr>
          <w:left w:val="single" w:sz="18" w:space="8" w:color="D6A800"/>
        </w:pBdr>
      </w:pPr>
      <w:r>
        <w:t>교감·번역 메모 | [판독 불확실] ‘眼鏡像’은 문맥상 ‘眼見鏡像’에서 글자가 빠진 것으로 보아 옮겼다.</w:t>
      </w:r>
    </w:p>
    <w:p>
      <w:pPr>
        <w:pStyle w:val="EditorialNote"/>
        <w:shd w:fill="FFF4CE"/>
        <w:pBdr>
          <w:left w:val="single" w:sz="18" w:space="8" w:color="D6A800"/>
        </w:pBdr>
      </w:pPr>
      <w:r>
        <w:t>교감·번역 메모 | [판독·구문 불확실] ‘默人’은 문맥상 다른 인물 지칭의 이문 가능성이 있고, 앞 구절과의 연결도 불안정하다.</w:t>
      </w:r>
    </w:p>
    <w:p>
      <w:pPr>
        <w:pStyle w:val="EditorialNote"/>
        <w:shd w:fill="FFF4CE"/>
        <w:pBdr>
          <w:left w:val="single" w:sz="18" w:space="8" w:color="D6A800"/>
        </w:pBdr>
      </w:pPr>
      <w:r>
        <w:t>교감·번역 메모 | [구문 불확실] 해당 연속 구절의 논리적 연결이 불명확하여 각 단위의 표면 문자를 그대로 옮겼다.</w:t>
      </w:r>
    </w:p>
    <w:p>
      <w:pPr>
        <w:pStyle w:val="EditorialNote"/>
        <w:shd w:fill="FFF4CE"/>
        <w:pBdr>
          <w:left w:val="single" w:sz="18" w:space="8" w:color="D6A800"/>
        </w:pBdr>
      </w:pPr>
      <w:r>
        <w:t>교감·번역 메모 | [구문·의미 불확실] ‘觸捨離性’의 구두와 교리적 의미를 확정하기 어렵다.</w:t>
      </w:r>
    </w:p>
    <w:p>
      <w:pPr>
        <w:pStyle w:val="Heading2"/>
      </w:pPr>
      <w:r>
        <w:t>次問羅漢受決并答  |  넷째, 아라한의 수기를 묻고 답함</w:t>
      </w:r>
    </w:p>
    <w:p>
      <w:pPr>
        <w:pStyle w:val="Heading2"/>
      </w:pPr>
      <w:r>
        <w:t>[0133a17]</w:t>
      </w:r>
    </w:p>
    <w:p>
      <w:pPr>
        <w:keepNext/>
        <w:spacing w:before="100" w:after="40"/>
      </w:pPr>
      <w:r>
        <w:rPr>
          <w:b/>
          <w:color w:val="667085"/>
          <w:sz w:val="18"/>
        </w:rPr>
        <w:t>원문</w:t>
      </w:r>
    </w:p>
    <w:p>
      <w:pPr>
        <w:pStyle w:val="SourceText"/>
        <w:shd w:fill="F4F6F8"/>
        <w:pBdr>
          <w:left w:val="single" w:sz="18" w:space="8" w:color="A8B5C3"/>
        </w:pBdr>
      </w:pPr>
      <w:r>
        <w:t>[0133a17] 來答稱法華經說。羅漢受記為佛。譬如法身菩薩淨行受生故。記菩薩作佛居此。為法身之明證。</w:t>
      </w:r>
    </w:p>
    <w:p>
      <w:pPr>
        <w:keepNext/>
        <w:spacing w:before="100" w:after="40"/>
      </w:pPr>
      <w:r>
        <w:rPr>
          <w:b/>
          <w:color w:val="667085"/>
          <w:sz w:val="18"/>
        </w:rPr>
        <w:t>한국어 직역</w:t>
      </w:r>
    </w:p>
    <w:p>
      <w:pPr>
        <w:pStyle w:val="TranslationText"/>
        <w:shd w:fill="FFFFFF"/>
        <w:pBdr>
          <w:left w:val="single" w:sz="18" w:space="8" w:color="2E74B5"/>
        </w:pBdr>
      </w:pPr>
      <w:r>
        <w:t>앞서 보내온 답에서는 『법화경』의 설을 들어, 아라한이 부처가 되리라는 수기를 받는다고 하였습니다. 비유하면 법신보살이 청정한 행으로 태어나는 것과 같기 때문에, 보살이 부처가 되리라고 수기한 것이 여기에 해당하며, 법신의 분명한 증거가 된다고 하였습니다.</w:t>
      </w:r>
    </w:p>
    <w:p>
      <w:pPr>
        <w:pStyle w:val="EditorialNote"/>
        <w:shd w:fill="FFF4CE"/>
        <w:pBdr>
          <w:left w:val="single" w:sz="18" w:space="8" w:color="D6A800"/>
        </w:pBdr>
      </w:pPr>
      <w:r>
        <w:t>교감·번역 메모 | [구문 불확실] ‘記菩薩作佛居此’의 ‘居’를 “여기에 해당하다”로 잠정 해석했다.</w:t>
      </w:r>
    </w:p>
    <w:p>
      <w:pPr>
        <w:pStyle w:val="Heading2"/>
      </w:pPr>
      <w:r>
        <w:t>[0133a20]</w:t>
      </w:r>
    </w:p>
    <w:p>
      <w:pPr>
        <w:keepNext/>
        <w:spacing w:before="100" w:after="40"/>
      </w:pPr>
      <w:r>
        <w:rPr>
          <w:b/>
          <w:color w:val="667085"/>
          <w:sz w:val="18"/>
        </w:rPr>
        <w:t>원문</w:t>
      </w:r>
    </w:p>
    <w:p>
      <w:pPr>
        <w:pStyle w:val="SourceText"/>
        <w:shd w:fill="F4F6F8"/>
        <w:pBdr>
          <w:left w:val="single" w:sz="18" w:space="8" w:color="A8B5C3"/>
        </w:pBdr>
      </w:pPr>
      <w:r>
        <w:t>[0133a20] 遠問曰。經說羅漢受決為佛。又云。臨滅度時。佛立其前。講以要法。若此之流。乃出自聖典。安得不信。但未了處多。欲令居[1]決其所滯耳。所疑者眾。略序其三。一謂聲聞無大慈悲。二謂無漚和般若。三謂臨泥洹時。得空空三昧時。愛著之情都斷。本習之餘不起。類同得忍菩薩。其心泊然。譬如泥洹後時。必如此愛習殘氣。復何由而生耶。斯問以備於前章。又大慈大悲積劫之所習純誠。著於在昔。真心徹於神骨。求之羅漢。五緣已斷。焦種不生。根敗之餘。無復五樂。慈悲之性。於何而起耶。又漚和般若。是菩薩之兩翼。故能凌虛遠近。不墜不落。聲聞本無此翼。臨泥洹時。縱有大心。譬若無翅之鳥。失據墮空。正使佛立其前。羽翮復何由頓生。若可頓生。則諸菩薩。無復積劫之功。此三最是可疑。雖云有信。悟必由理。理尚未通。其如信何。</w:t>
      </w:r>
    </w:p>
    <w:p>
      <w:pPr>
        <w:keepNext/>
        <w:spacing w:before="100" w:after="40"/>
      </w:pPr>
      <w:r>
        <w:rPr>
          <w:b/>
          <w:color w:val="667085"/>
          <w:sz w:val="18"/>
        </w:rPr>
        <w:t>한국어 직역</w:t>
      </w:r>
    </w:p>
    <w:p>
      <w:pPr>
        <w:pStyle w:val="TranslationText"/>
        <w:shd w:fill="FFFFFF"/>
        <w:pBdr>
          <w:left w:val="single" w:sz="18" w:space="8" w:color="2E74B5"/>
        </w:pBdr>
      </w:pPr>
      <w:r>
        <w:t>혜원이 물었다. 경에서는 아라한이 부처가 되리라는 수기를 받는다고 설하고, 또 말합니다. 열반하려 할 때, 부처님께서 그 앞에 서서, 중요한 법을 설해 준다고. 이와 같은 부류는 성전에서 나온 것이니, 어찌 믿지 않을 수 있겠습니까? 다만 아직 이해하지 못한 곳이 많아, 그대가 막힌 바를 판결해 주기를 바랄 뿐입니다. 의심되는 것이 많지만 간략히 그 세 가지를 서술하겠습니다. 첫째는 성문에게 대자대비가 없다는 것이고, 둘째는 방편과 반야가 없다는 것이며, 셋째는 열반하려 할 때, 공공삼매를 얻으면, 애착하는 마음이 모두 끊어지고, 본래 익혀 온 나머지도 일어나지 않아, 무생인을 얻은 보살과 부류가 같고, 그 마음이 고요하다는 것입니다. 비유하면 열반한 뒤의 때와 같으니, 반드시 이와 같은 애착과 습기의 남은 기운이 또 무엇으로 말미암아 생기겠습니까? 이 물음은 앞 장에서 이미 갖추어 말했습니다. 또 대자대비는 여러 겁 동안 익혀 온 순수한 정성이 지난 세월에 쌓인 것이며, 참된 마음이 정신과 뼈에 사무친 것입니다. 그러나 아라한에게서 그것을 찾으면, 다섯 가지 인연이 이미 끊어졌고, 타 버린 씨앗이라 싹트지 않으며, 근이 무너진 뒤에는 다시 오락이 없습니다. 자비의 성품이 어디에서 일어나겠습니까? 또 방편과 반야는 보살의 두 날개입니다. 그러므로 허공을 타고 멀고 가까운 곳을 다니며, 떨어지지도 추락하지도 않습니다. 성문은 본래 이 날개가 없는데, 열반하려 할 때, 설령 큰마음이 있더라도 날개 없는 새와 같아서, 의지할 곳을 잃고 허공에서 추락합니다. 가령 부처님께서 그 앞에 서시더라도 날개가 또 무엇으로 말미암아 갑자기 생기겠습니까? 만일 갑자기 생길 수 있다면, 모든 보살에게는 다시 여러 겁 동안 쌓는 공덕이 필요 없을 것입니다. 이 세 가지가 가장 의심할 만합니다. 비록 믿음이 있다고 말하지만 깨달음은 반드시 이치에서 말미암습니다. 이치조차 아직 통하지 않았는데, 그 믿음을 어찌하겠습니까?</w:t>
      </w:r>
    </w:p>
    <w:p>
      <w:pPr>
        <w:pStyle w:val="EditorialNote"/>
        <w:shd w:fill="FFF4CE"/>
        <w:pBdr>
          <w:left w:val="single" w:sz="18" w:space="8" w:color="D6A800"/>
        </w:pBdr>
      </w:pPr>
      <w:r>
        <w:t>교감·번역 메모 | [판독 불확실] 원문의 ‘[1]’은 대응 교감주가 없으며 ‘居’는 문맥상 상대를 가리키는 ‘君’의 이문 가능성이 있다.</w:t>
      </w:r>
    </w:p>
    <w:p>
      <w:pPr>
        <w:pStyle w:val="EditorialNote"/>
        <w:shd w:fill="FFF4CE"/>
        <w:pBdr>
          <w:left w:val="single" w:sz="18" w:space="8" w:color="D6A800"/>
        </w:pBdr>
      </w:pPr>
      <w:r>
        <w:t>교감·번역 메모 | [용어 불확실] ‘五緣’이 오근·오진 또는 다른 다섯 조건을 가리키는지 분명하지 않다.</w:t>
      </w:r>
    </w:p>
    <w:p>
      <w:pPr>
        <w:pStyle w:val="EditorialNote"/>
        <w:shd w:fill="FFF4CE"/>
        <w:pBdr>
          <w:left w:val="single" w:sz="18" w:space="8" w:color="D6A800"/>
        </w:pBdr>
      </w:pPr>
      <w:r>
        <w:t>교감·번역 메모 | [판독·용어 불확실] ‘五樂’은 문맥상 ‘五欲’ 등의 이문 가능성이 있다.</w:t>
      </w:r>
    </w:p>
    <w:p>
      <w:pPr>
        <w:pStyle w:val="Heading2"/>
      </w:pPr>
      <w:r>
        <w:t>[0133b08]</w:t>
      </w:r>
    </w:p>
    <w:p>
      <w:pPr>
        <w:keepNext/>
        <w:spacing w:before="100" w:after="40"/>
      </w:pPr>
      <w:r>
        <w:rPr>
          <w:b/>
          <w:color w:val="667085"/>
          <w:sz w:val="18"/>
        </w:rPr>
        <w:t>원문</w:t>
      </w:r>
    </w:p>
    <w:p>
      <w:pPr>
        <w:pStyle w:val="SourceText"/>
        <w:shd w:fill="F4F6F8"/>
        <w:pBdr>
          <w:left w:val="single" w:sz="18" w:space="8" w:color="A8B5C3"/>
        </w:pBdr>
      </w:pPr>
      <w:r>
        <w:t>[0133b08] 什答曰。一切阿羅漢。雖得有餘涅槃。心意清淨。身口所作。不能無失念。不知之人。起不淨想。其實無復別有垢法。如人鎖脚。久久乃離。脚雖不便。更無別法。阿羅漢亦如是。從無始生死來。為結所縛。得阿羅漢道。雖破結縛。以久習因緣故。若心不在道。處於憒鬧。因妄念。令身口業而有失相。是人入無餘涅槃時。以空空三昧。捨無漏道。從是以後。永無復有身口業失。時聞促故。不應難言更當起也。又謂以空空三昧。能斷餘習者。是事不然。何以故。用此三昧。捨無漏者。則非無漏定。若然者。何得謂煩惱習氣都盡耶。又阿羅漢還生者。唯法華經說。無量千萬經。皆言阿羅漢。於後邊身滅度。而法華經。是諸佛秘藏。不可以此義。難於餘經。若專執法華經。以為決定者。聲聞三藏。及餘摩訶衍經。寢而不用。又有經言。菩薩畏阿羅漢辟支佛道。過於地獄。何以故。墮於地獄。還可作佛。若爾者。唯有法華一經可信。餘經皆為虛妄。是故不應執著一經。不信一切經法。當應思惟因緣。所以取涅槃。所以應作佛。然五不可思議中。諸佛法是第一不可思議。佛法者。謂阿羅漢涅槃當作[2]佛。唯佛知之。又聲聞人。以愛為集諦。阿羅漢愛盡故。則無復生理。摩訶衍人言。有二種愛。一者三界愛。二者出三界愛。所謂涅槃佛法中愛。阿羅漢雖斷三界愛。不斷涅槃[3]佛中愛。如舍利弗心悔言。我若知佛有如是功德智慧者。我寧一劫於阿鼻地獄。一脅著地。不應退阿耨三菩提。又毘摩羅詰經。摩訶迦葉。與目連悔責。一切聲聞。皆應號泣。此是愛習之氣。又首楞嚴三昧中說。如盲人夢中得眼。覺則還失。我等聲聞智慧。於佛智慧。更無所見。此似若無明。如是愛無明等。往來世間。具菩薩道。乃當作佛。[4]佛設入菩薩道。尚不得同直修菩薩道者。何況同無生法忍菩薩也。何以故。是人於眾生中。不生大悲心。直趣佛道。但求自利。於無量甚深法性中。得少便證。以是因緣故。教化眾生。淨佛國土。皆為遲久。不如直趣佛道者疾。成於佛。又阿羅漢慈悲。雖不及菩薩慈悲。與無漏心合故。非不妙也。如經中說。比丘慈心和合。修七覺意。設斷五道因緣者。慈悲猶在。發佛道心時。還得增長。名為大慈大悲。如法華經中說。於他方現在佛聞斯事。然後發心。又涅槃法。無有決定不相應焦羅漢[5]耳。何以故。涅槃常寂滅相。無戲論諸法。若常寂滅無戲論則無所妨。又諸佛大菩薩。深入法[6]性。不見法性[7]不三品之異。但為度眾生故。說有三分耳。漚和般若是菩薩兩翅者。而法華經義。不以此說也。是般若波羅蜜經[8]經中。讚嘆般若波羅蜜故。有菩薩離般若波羅蜜。但以餘功德。求佛道者。作此喻耳。是故佛言。雖有無量功德。無般若漚和。如鳥無兩翅。不能遠至。如是成阿羅漢。到於涅槃。大願以滿。不能復遠求佛道。若法華經說。實有餘道。又諸佛贊助成立。何有難事哉。佛有不可思議神力教化。能令草木說法往來。何況於人。如焦穀不能生。此是常理。若以神力呪術藥草力。諸天福德願力。尚能移山住流。何況焦種耶。如以無漏火。燒阿羅漢心。不應復生。但以佛無量神力接佐。何得不發心作佛也。假使佛語阿難。作眾惡事。以恭敬深愛佛故。尚亦當作。何況佛記言作佛。為開其因緣。而不成佛乎。如大醫王。無有不治之病。如是佛力所加。無有不可度者。又阿羅漢。於涅槃不滅。而作佛者。即是大方便也。又菩薩先願欲以佛道入涅槃。無般若方便故。墮聲聞辟支佛地。如無翅之鳥。今阿羅漢。欲以聲聞法入涅槃。或於中道。以有漏禪。生增上慢。如無翅鳥。不得隨願。便當墮落。若能隨佛所說。與禪定智慧和合行者。得入涅槃。是名阿羅漢中有二事。以禪定為方便。無漏慧為智慧。又佛說般若波羅蜜時。未說法華[1]經。是諸佛欲入涅槃時。最後於清淨眾中。演說祕藏。若有先聞者。心無疑難。而諸阿羅漢。謂所願以畢。佛亦說言。阿羅漢末後身滅度。菩薩聞已。於阿羅漢道則有畏。今略說二因緣故。佛有此說。一者祕法華義故。多令眾生樂小乘法。得於解脫。二者欲使菩薩直趣佛道。不令迂迴。所以者何。阿羅漢雖疾證無為法。盡一切漏。得到苦邊。後入菩薩道時。不根明利。習大道為難。以所資福德微薄故。若無此二因緣者。阿羅漢終歸作佛。不應為作留難也。</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모든 아라한은 비록 유여열반을 얻어, 마음과 뜻이 청정하더라도 몸과 입으로 하는 일에는 생각을 잃는 일이 없을 수 없습니다. 이를 알지 못하는 사람은 청정하지 못하다는 생각을 일으키지만 실제로는 다시 별도의 때 묻은 법이 있는 것이 아닙니다. 사람이 발에 쇠사슬을 찼다가 오랜 뒤에야 벗으면, 발이 비록 불편하더라도 다시 별도의 법이 있는 것은 아닌 것과 같습니다. 아라한도 또한 이와 같습니다. 시작 없는 생사 이래로 결사에 묶였다가 아라한도를 얻어, 비록 결박을 깨뜨렸더라도 오래 익혀 온 인연 때문에, 마음이 도에 있지 않고, 시끄러운 곳에 처하면, 망념으로 인하여, 몸과 입의 업에 잘못된 모습이 있게 됩니다. 이 사람이 무여열반에 들 때에는 공공삼매로 무루도를 버립니다. 그 뒤로부터는 영원히 다시 몸과 입의 업에 잘못이 없습니다. 그 사이의 시간이 짧기 때문에, 다시 일어나야 한다고 논난해서는 안 됩니다. 또 공공삼매로 남은 습기를 끊을 수 있다고 말하는 것은 그렇지 않습니다. 왜 그러한가 하면, 이 삼매를 사용하여, 무루를 버린다면, 곧 무루정이 아니기 때문입니다. 그렇다면, 어찌 번뇌의 습기가 모두 다했다고 말할 수 있겠습니까? 또 아라한이 다시 태어난다는 것은 오직 『법화경』에서만 설합니다. 한량없는 천만 경에서는 모두 아라한이 마지막 몸에서 열반한다고 말합니다. 그러나 『법화경』은 모든 부처님의 비장입니다. 이 뜻을 가지고, 다른 경전을 논난해서는 안 됩니다. 만일 오로지 『법화경』에 집착하여, 결정적인 것으로 여긴다면, 성문의 삼장과 다른 대승경은 묵혀 두고 쓰지 않게 됩니다. 또 어떤 경에서는 말합니다. 보살은 아라한과 벽지불의 도를 지옥보다 더 두려워한다고. 왜 그러한가 하면, 지옥에 떨어져도 다시 부처가 될 수 있기 때문입니다. 그렇다면, 오직 『법화경』 한 경만 믿을 수 있고, 나머지 경은 모두 허망하다는 것이 됩니다. 그러므로 한 경에 집착하여, 모든 경법을 믿지 않아서는 안 됩니다. 마땅히 인연을 사유해야 합니다. 무엇 때문에 열반을 취하는지, 무엇 때문에 마땅히 부처가 되는지를. 그러나 다섯 가지 불가사의 가운데, 모든 불법은 첫 번째 불가사의입니다. 불법이란, 아라한이 열반한 뒤 마땅히 부처가 된다는 것을 말합니다. 오직 부처님만이 그것을 아십니다. 또 성문인은 애를 집제라고 봅니다. 아라한은 애가 다했기 때문에, 다시 태어날 이치가 없습니다. 대승인은 말합니다. 애에는 두 종류가 있습니다. 첫째는 삼계에 대한 애이고, 둘째는 삼계를 벗어나는 데 대한 애이니, 이른바 열반과 불법 가운데의 애입니다. 아라한은 비록 삼계에 대한 애를 끊었더라도 열반과 부처에 대한 애는 끊지 못했습니다. 사리불이 마음으로 뉘우치며 말한 것과 같습니다. “내가 만일 부처님께 이와 같은 공덕과 지혜가 있음을 알았다면, 차라리 한 겁 동안 아비지옥에서 한쪽 옆구리를 땅에 댄 채 [누워 있을지언정], 아뇩삼보리에서 물러나지 않았을 것이다.” 또 『유마힐경』에서는 마하가섭과 목건련이 뉘우치며 자책하기를 “모든 성문은 모두 소리 높여 울어야 한다.”고 하였습니다. 이는 애착의 습기입니다. 또 『수능엄삼매경』에서는 말합니다. “눈먼 사람이 꿈속에서 눈을 얻었다가 깨어나면 도로 잃는 것과 같다. 우리 성문의 지혜로는 부처님의 지혜에 대해서, 다시 보는 바가 없다.” 이는 무명과 같은 듯합니다. 이와 같은 애착과 무명 등으로 세간을 오가며, 보살도를 구족한 뒤에야, 마땅히 부처가 됩니다. 설령 보살도에 들어가더라도 오히려 곧바로 보살도를 닦은 사람과 같아질 수 없는데, 하물며 무생법인을 얻은 보살과 같겠습니까? 왜 그러한가 하면, 이 사람은 중생 가운데에서 대비심을 내지 않고, 곧바로 불도로 나아가지 않고, 다만 자기 이익만을 구하며, 한량없이 깊은 법성 가운데에서 조금만 얻고서 곧 증득하기 때문입니다. 이 인연 때문에, 중생을 교화하고, 불국토를 청정하게 하는 일이 모두 더디고 오래 걸려, 곧바로 불도로 나아간 사람이 빠르게, 부처를 이루는 것만 못합니다. 또 아라한의 자비는 비록 보살의 자비에는 미치지 못하지만 무루의 마음과 합하기 때문에, 미묘하지 않은 것은 아닙니다. 경에서 설한 것과 같습니다. 비구가 자애로운 마음과 화합하여, 칠각지를 닦으면, 설령 오도의 인연을 끊더라도 자비는 여전히 남아 있습니다. 불도의 마음을 낼 때, 도로 증장하여, 대자대비라고 이름합니다. 『법화경』에서 설한 것과 같습니다. 다른 세계에 현재 계시는 부처님에게서 이 일을 듣고, 그런 뒤에 발심합니다. 또 열반법에는 결정적으로 상응하지 않는 타 버린 아라한이 없습니다. 왜 그러한가 하면, 열반은 항상 적멸의 상이고, 모든 법을 희론하지 않기 때문입니다. 만일 항상 적멸하여 희론이 없다면 방해되는 바도 없습니다. 또 모든 부처님과 대보살은 법성에 깊이 들어가 법성 가운데 세 등급의 차이를 보지 않지만 다만 중생을 제도하기 위하여, 세 구분이 있다고 설할 뿐입니다. “방편과 반야는 보살의 두 날개이다.”라고 한 것에 대해서는 『법화경』의 뜻은 이 설을 취한 것이 아닙니다. 이는 『반야바라밀경』 가운데에서 반야바라밀을 찬탄하기 때문에, 어떤 보살이 반야바라밀을 떠나, 다만 다른 공덕만으로 불도를 구하는 경우에, 이 비유를 든 것일 뿐입니다. 그러므로 부처님께서 말씀하셨습니다. “비록 한량없는 공덕이 있어도 반야와 방편이 없으면, 새에게 두 날개가 없는 것과 같아서, 멀리 이를 수 없다.” 이와 같이 아라한이 되어, 열반에 이르면, 큰 서원을 이미 충족했으므로 다시 멀리 불도를 구할 수 없습니다. 만일 『법화경』에서 설한 것처럼 실제로 남은 길이 있고, 또 모든 부처님께서 찬조하여 이루어 주신다면, 어찌 어려운 일이 있겠습니까? 부처님께는 불가사의한 신력과 교화가 있어서, 풀과 나무로 하여금 법을 설하고 오가게 할 수도 있는데, 하물며 사람이겠습니까? 타 버린 곡식은 싹틀 수 없으니, 이는 항상한 이치입니다. 그러나 신력·주술·약초의 힘과 모든 천인의 복덕과 원력으로 오히려 산을 옮기고 흐르는 물을 멈출 수 있는데, 하물며 타 버린 씨앗이겠습니까? 가령 무루의 불로 아라한의 마음을 태웠다면, 마땅히 다시 생기지 않아야 합니다. 그러나 부처님의 한량없는 신력으로 이끌고 도와주신다면, 어찌 발심하여 부처가 되지 못하겠습니까? 가령 부처님께서 아난에게 온갖 악한 일을 하라고 말씀하신다면, 아난은 부처님을 공경하고 깊이 사랑하기 때문에, 오히려 마땅히 그렇게 할 것입니다. 하물며 부처님께서 부처가 되리라고 수기하시고, 그 인연을 열어 주시는데, 어찌 성불하지 않겠습니까? 위대한 의왕에게는 고치지 못할 병이 없는 것과 같습니다. 이와 같이 부처님의 힘이 더해지면, 제도할 수 없는 자가 없습니다. 또 아라한이 열반에서 소멸하지 않고, 부처가 되는 것은 곧 위대한 방편입니다. 또 보살은 먼저 불도로써 열반에 들기를 서원하지만 반야와 방편이 없기 때문에, 성문과 벽지불의 지위에 떨어지니, 날개 없는 새와 같습니다. 지금 아라한이 성문법으로 열반에 들고자 하다가 혹 중도에서 유루의 선정으로 증상만을 일으키면, 날개 없는 새와 같아서, 서원대로 할 수 없고, 곧 마땅히 추락합니다. 만일 부처님께서 설하신 바를 따라, 선정과 지혜를 화합하여 행할 수 있다면, 열반에 들어갑니다. 이를 아라한 가운데 두 가지 일이 있다고 이름합니다. 선정을 방편으로 삼고, 무루혜를 지혜로 삼는 것입니다. 또 부처님께서 『반야바라밀경』을 설하실 때에는 아직 『법화경』을 설하지 않으셨습니다. 이는 모든 부처님께서 열반에 들고자 하실 때, 마지막으로 청정한 대중 가운데에서 비장을 연설하시는 것입니다. 만일 앞서 들은 사람이 있다면, 마음에 의심과 논난이 없었을 것입니다. 그러나 모든 아라한은 바라던 바가 이미 끝났다고 생각했고, 부처님께서도 또한, 아라한은 마지막 몸에서 열반한다고 설하셨습니다. 보살은 이 말을 듣고, 아라한도에 두려움을 품었습니다. 지금 두 가지 인연 때문에, 부처님께서 이러한 설을 하신 것을 간략히 말하겠습니다. 첫째는 『법화경』의 비밀한 뜻을 감추어, 많은 중생이 소승법을 즐기고, 해탈을 얻게 하려는 것입니다. 둘째는 보살이 곧바로 불도로 나아가 우회하게 하지 않으려는 것입니다. 왜 그러한가 하면, 아라한은 비록 빨리 무위법을 증득하여, 모든 누를 다하고, 고통의 끝에 도달하더라도 뒤에 보살도에 들어갈 때에는 근기가 밝고 날카롭지 않아, 대도를 익히기가 어렵고, 밑바탕으로 삼는 복덕이 미약하기 때문입니다. 만일 이 두 가지 인연이 없다면, 아라한도 끝내는 부처가 되므로 마땅히 그것을 장애로 삼아서는 안 됩니다.</w:t>
      </w:r>
    </w:p>
    <w:p>
      <w:pPr>
        <w:pStyle w:val="EditorialNote"/>
        <w:shd w:fill="FFF4CE"/>
        <w:pBdr>
          <w:left w:val="single" w:sz="18" w:space="8" w:color="D6A800"/>
        </w:pBdr>
      </w:pPr>
      <w:r>
        <w:t>교감·번역 메모 | [판독 불확실] ‘時聞促’의 ‘聞’은 문맥상 사이를 뜻하는 ‘間’의 이문 가능성이 있다.</w:t>
      </w:r>
    </w:p>
    <w:p>
      <w:pPr>
        <w:pStyle w:val="EditorialNote"/>
        <w:shd w:fill="FFF4CE"/>
        <w:pBdr>
          <w:left w:val="single" w:sz="18" w:space="8" w:color="D6A800"/>
        </w:pBdr>
      </w:pPr>
      <w:r>
        <w:t>교감·번역 메모 | [편집 표지] 원문의 ‘[2]’는 대응 교감주가 없다.</w:t>
      </w:r>
    </w:p>
    <w:p>
      <w:pPr>
        <w:pStyle w:val="EditorialNote"/>
        <w:shd w:fill="FFF4CE"/>
        <w:pBdr>
          <w:left w:val="single" w:sz="18" w:space="8" w:color="D6A800"/>
        </w:pBdr>
      </w:pPr>
      <w:r>
        <w:t>교감·번역 메모 | [편집·구문 불확실] 원문의 ‘[3]’은 대응 교감주가 없으며 ‘涅槃佛中愛’의 병렬 관계를 이와 같이 읽었다.</w:t>
      </w:r>
    </w:p>
    <w:p>
      <w:pPr>
        <w:pStyle w:val="EditorialNote"/>
        <w:shd w:fill="FFF4CE"/>
        <w:pBdr>
          <w:left w:val="single" w:sz="18" w:space="8" w:color="D6A800"/>
        </w:pBdr>
      </w:pPr>
      <w:r>
        <w:t>교감·번역 메모 | [결락 의심] 문장이 다음 단위로 이어지며 이 단위에는 자세를 나타내는 술어가 생략되어 있어 최소 보충했다.</w:t>
      </w:r>
    </w:p>
    <w:p>
      <w:pPr>
        <w:pStyle w:val="EditorialNote"/>
        <w:shd w:fill="FFF4CE"/>
        <w:pBdr>
          <w:left w:val="single" w:sz="18" w:space="8" w:color="D6A800"/>
        </w:pBdr>
      </w:pPr>
      <w:r>
        <w:t>교감·번역 메모 | [판독 불확실] 원문의 ‘[4]’는 대응 교감주가 없으며 ‘佛設入’은 문맥상 주어 또는 첫 글자에 이문 가능성이 있어 조건문으로 옮겼다.</w:t>
      </w:r>
    </w:p>
    <w:p>
      <w:pPr>
        <w:pStyle w:val="EditorialNote"/>
        <w:shd w:fill="FFF4CE"/>
        <w:pBdr>
          <w:left w:val="single" w:sz="18" w:space="8" w:color="D6A800"/>
        </w:pBdr>
      </w:pPr>
      <w:r>
        <w:t>교감·번역 메모 | [의미 불확실] 문맥상 성문은 “불도가 아닌 자기 해탈로 곧장 나아간다”는 뜻으로 보이나 원문은 ‘直趣佛道’라고 되어 있다.</w:t>
      </w:r>
    </w:p>
    <w:p>
      <w:pPr>
        <w:pStyle w:val="EditorialNote"/>
        <w:shd w:fill="FFF4CE"/>
        <w:pBdr>
          <w:left w:val="single" w:sz="18" w:space="8" w:color="D6A800"/>
        </w:pBdr>
      </w:pPr>
      <w:r>
        <w:t>교감·번역 메모 | [판독·구문 불확실] 원문의 ‘[5]’는 대응 교감주가 없으며 ‘不相應焦羅漢’의 정확한 교리적 의미와 문장 구조가 불명확하다.</w:t>
      </w:r>
    </w:p>
    <w:p>
      <w:pPr>
        <w:pStyle w:val="EditorialNote"/>
        <w:shd w:fill="FFF4CE"/>
        <w:pBdr>
          <w:left w:val="single" w:sz="18" w:space="8" w:color="D6A800"/>
        </w:pBdr>
      </w:pPr>
      <w:r>
        <w:t>교감·번역 메모 | [편집 표지] 원문의 ‘[6]’은 대응 교감주가 없다.</w:t>
      </w:r>
    </w:p>
    <w:p>
      <w:pPr>
        <w:pStyle w:val="EditorialNote"/>
        <w:shd w:fill="FFF4CE"/>
        <w:pBdr>
          <w:left w:val="single" w:sz="18" w:space="8" w:color="D6A800"/>
        </w:pBdr>
      </w:pPr>
      <w:r>
        <w:t>교감·번역 메모 | [판독 불확실] 원문의 ‘[7]’은 대응 교감주가 없으며 ‘不三品’은 문맥상 ‘中三品’ 또는 유사한 이문 가능성이 있다.</w:t>
      </w:r>
    </w:p>
    <w:p>
      <w:pPr>
        <w:pStyle w:val="EditorialNote"/>
        <w:shd w:fill="FFF4CE"/>
        <w:pBdr>
          <w:left w:val="single" w:sz="18" w:space="8" w:color="D6A800"/>
        </w:pBdr>
      </w:pPr>
      <w:r>
        <w:t>교감·번역 메모 | [원문 중복] 원문의 ‘[8]’은 대응 교감주가 없으며 ‘經經中’의 중복을 번역에서는 한 번만 반영했다.</w:t>
      </w:r>
    </w:p>
    <w:p>
      <w:pPr>
        <w:pStyle w:val="EditorialNote"/>
        <w:shd w:fill="FFF4CE"/>
        <w:pBdr>
          <w:left w:val="single" w:sz="18" w:space="8" w:color="D6A800"/>
        </w:pBdr>
      </w:pPr>
      <w:r>
        <w:t>교감·번역 메모 | [판독 불확실] ‘以滿’은 문맥상 ‘已滿’의 이문으로 보아 옮겼다.</w:t>
      </w:r>
    </w:p>
    <w:p>
      <w:pPr>
        <w:pStyle w:val="EditorialNote"/>
        <w:shd w:fill="FFF4CE"/>
        <w:pBdr>
          <w:left w:val="single" w:sz="18" w:space="8" w:color="D6A800"/>
        </w:pBdr>
      </w:pPr>
      <w:r>
        <w:t>교감·번역 메모 | [편집 표지] 원문의 ‘[1]’은 대응 교감주가 없다.</w:t>
      </w:r>
    </w:p>
    <w:p>
      <w:pPr>
        <w:pStyle w:val="EditorialNote"/>
        <w:shd w:fill="FFF4CE"/>
        <w:pBdr>
          <w:left w:val="single" w:sz="18" w:space="8" w:color="D6A800"/>
        </w:pBdr>
      </w:pPr>
      <w:r>
        <w:t>교감·번역 메모 | [판독 불확실] ‘不根明利’는 문맥상 ‘根不明利’의 도치 또는 이문으로 보아 옮겼다.</w:t>
      </w:r>
    </w:p>
    <w:p>
      <w:pPr>
        <w:pStyle w:val="EditorialNote"/>
        <w:shd w:fill="FFF4CE"/>
        <w:pBdr>
          <w:left w:val="single" w:sz="18" w:space="8" w:color="D6A800"/>
        </w:pBdr>
      </w:pPr>
      <w:r>
        <w:t>교감·번역 메모 | [구문 불확실] ‘為作留難’을 아라한의 성불에 장애를 만드는 것으로 해석했다.</w:t>
      </w:r>
    </w:p>
    <w:p>
      <w:pPr>
        <w:pStyle w:val="Heading2"/>
      </w:pPr>
      <w:r>
        <w:t>次問念佛三昧并答  |  다섯째, 염불삼매를 묻고 답함</w:t>
      </w:r>
    </w:p>
    <w:p>
      <w:pPr>
        <w:pStyle w:val="Heading2"/>
      </w:pPr>
      <w:r>
        <w:t>[0134b05]</w:t>
      </w:r>
    </w:p>
    <w:p>
      <w:pPr>
        <w:keepNext/>
        <w:spacing w:before="100" w:after="40"/>
      </w:pPr>
      <w:r>
        <w:rPr>
          <w:b/>
          <w:color w:val="667085"/>
          <w:sz w:val="18"/>
        </w:rPr>
        <w:t>원문</w:t>
      </w:r>
    </w:p>
    <w:p>
      <w:pPr>
        <w:pStyle w:val="SourceText"/>
        <w:shd w:fill="F4F6F8"/>
        <w:pBdr>
          <w:left w:val="single" w:sz="18" w:space="8" w:color="A8B5C3"/>
        </w:pBdr>
      </w:pPr>
      <w:r>
        <w:t>[0134b05] 遠問曰。念佛三昧。[2]般舟經念佛章中說。多引夢為喻。夢是凡夫之境。惑之與解皆自厓已還理了。而經說念佛三昧見佛。則問云。則答云。則決其疑網。若佛同夢中之所見。則是我相之所矚想相。專則成定。定則見佛。所見之佛。不自外來。我亦不往。直是想專理會大聞。於夢了疑大我。或或不出。境佛不來。而云何有解。解其安從乎。若真茲外應。則不得以夢為喻。神通之會。自非實相。則有往來。往則是經表之談。非三昧意。[3]後何以為通。又般[4]若經云。有三事得定。一謂持戒無犯。二謂大功德。三謂佛威[5]神。為是定中之佛。外來之佛。若是定中之佛。則是我想之所立。還出於我了。若是定外之佛。則是夢表之聖人。然則成會之[6]表。不專在內。不得令[7]聞於夢明矣。念佛三昧法法為爾不。二三之說。竟何所從也。</w:t>
      </w:r>
    </w:p>
    <w:p>
      <w:pPr>
        <w:keepNext/>
        <w:spacing w:before="100" w:after="40"/>
      </w:pPr>
      <w:r>
        <w:rPr>
          <w:b/>
          <w:color w:val="667085"/>
          <w:sz w:val="18"/>
        </w:rPr>
        <w:t>한국어 직역</w:t>
      </w:r>
    </w:p>
    <w:p>
      <w:pPr>
        <w:pStyle w:val="TranslationText"/>
        <w:shd w:fill="FFFFFF"/>
        <w:pBdr>
          <w:left w:val="single" w:sz="18" w:space="8" w:color="2E74B5"/>
        </w:pBdr>
      </w:pPr>
      <w:r>
        <w:t>혜원이 물었다. 염불삼매에 대해, 『반주경』의 염불장에서는 꿈을 비유로 많이 듭니다. 꿈은 범부의 경계이므로 미혹과 이해가 모두 자기 경계 안에 있으면 이치상 알 수 있습니다. 그런데 경에서는 염불삼매로 부처님을 보고, 곧 질문하며, 곧 답을 듣고, 곧 그 의심의 그물을 끊는다고 설합니다. 만일 부처님이 꿈속에서 보는 것과 같다면, 곧 나라는 상이 바라보는 생각의 상일 뿐입니다. 생각을 전일하게 하면 선정이 이루어지고, 선정이 이루어지면 부처님을 봅니다. 보는 부처님은 밖에서 오는 것이 아니고, 나도 또한 가지 않습니다. 단지 생각을 전일하게 하여 이치와 만나 크게 듣는 것일 뿐입니다. 꿈에서 의심을 깨닫는 큰 나에 대하여, 혹은 혹은 벗어나지 못합니다. 경계의 부처님은 오지 않는데, 어떻게 이해가 있을 수 있습니까? 이해는 어디에서 오는 것입니까? 만일 참으로 이것이 밖에서 감응하는 것이라면 꿈을 비유로 삼을 수 없습니다. 신통으로 만나는 것이 본래 실상이 아니라면 곧 오고 감이 있게 됩니다. 가는 것은 곧 경전 밖의 이야기이고, 삼매의 뜻이 아닙니다. 뒤에는 무엇으로 통한다고 하겠습니까? 또 『반야경』에서는 말합니다. 세 가지 일로 선정을 얻는다고. 첫째는 계율을 지켜 범하지 않는 것이고, 둘째는 큰 공덕이며, 셋째는 부처님의 위신력입니다. 이 선정 속의 부처님은 밖에서 온 부처님입니까? 만일 선정 속의 부처님이라면 곧 나의 생각이 세운 것이고, 도로 나의 이해에서 나온 것입니다. 만일 선정 밖의 부처님이라면 곧 꿈 바깥의 성인입니다. 그렇다면 만남을 이루는 바깥의 요인은 오로지 안에만 있지 않습니다. 꿈에서 들었다고 하게 할 수 없음이 분명합니다. 염불삼매의 법은 참으로 그러합니까? 두 번째와 세 번째 설명 가운데, 끝내 어느 것을 따라야 합니까?</w:t>
      </w:r>
    </w:p>
    <w:p>
      <w:pPr>
        <w:pStyle w:val="EditorialNote"/>
        <w:shd w:fill="FFF4CE"/>
        <w:pBdr>
          <w:left w:val="single" w:sz="18" w:space="8" w:color="D6A800"/>
        </w:pBdr>
      </w:pPr>
      <w:r>
        <w:t>교감·번역 메모 | [편집 표지] 원문의 ‘[2]’는 대응 교감주가 없다.</w:t>
      </w:r>
    </w:p>
    <w:p>
      <w:pPr>
        <w:pStyle w:val="EditorialNote"/>
        <w:shd w:fill="FFF4CE"/>
        <w:pBdr>
          <w:left w:val="single" w:sz="18" w:space="8" w:color="D6A800"/>
        </w:pBdr>
      </w:pPr>
      <w:r>
        <w:t>교감·번역 메모 | [판독·구문 불확실] ‘惑之與解皆自厓已還理了’는 문자가 불안정하여 “자기 경계 안”이라는 뜻으로 잠정 해석했다.</w:t>
      </w:r>
    </w:p>
    <w:p>
      <w:pPr>
        <w:pStyle w:val="EditorialNote"/>
        <w:shd w:fill="FFF4CE"/>
        <w:pBdr>
          <w:left w:val="single" w:sz="18" w:space="8" w:color="D6A800"/>
        </w:pBdr>
      </w:pPr>
      <w:r>
        <w:t>교감·번역 메모 | [구문 불확실] ‘我相之所矚想相’의 중첩된 ‘相’과 수식 관계가 불명확하다.</w:t>
      </w:r>
    </w:p>
    <w:p>
      <w:pPr>
        <w:pStyle w:val="EditorialNote"/>
        <w:shd w:fill="FFF4CE"/>
        <w:pBdr>
          <w:left w:val="single" w:sz="18" w:space="8" w:color="D6A800"/>
        </w:pBdr>
      </w:pPr>
      <w:r>
        <w:t>교감·번역 메모 | [판독·구문 불확실] ‘想專理會大聞’은 문맥상 훼손된 구절로 보이며 표면 문자를 따라 옮겼다.</w:t>
      </w:r>
    </w:p>
    <w:p>
      <w:pPr>
        <w:pStyle w:val="EditorialNote"/>
        <w:shd w:fill="FFF4CE"/>
        <w:pBdr>
          <w:left w:val="single" w:sz="18" w:space="8" w:color="D6A800"/>
        </w:pBdr>
      </w:pPr>
      <w:r>
        <w:t>교감·번역 메모 | [판독·구문 불확실] 해당 연속 구절의 ‘於夢了疑大我。或或不出’은 문장이 심하게 불안정하여 확정하기 어렵다.</w:t>
      </w:r>
    </w:p>
    <w:p>
      <w:pPr>
        <w:pStyle w:val="EditorialNote"/>
        <w:shd w:fill="FFF4CE"/>
        <w:pBdr>
          <w:left w:val="single" w:sz="18" w:space="8" w:color="D6A800"/>
        </w:pBdr>
      </w:pPr>
      <w:r>
        <w:t>교감·번역 메모 | [판독·구문 불확실] 반복된 ‘或’과 생략된 주어 때문에 뜻을 확정하지 않았다.</w:t>
      </w:r>
    </w:p>
    <w:p>
      <w:pPr>
        <w:pStyle w:val="EditorialNote"/>
        <w:shd w:fill="FFF4CE"/>
        <w:pBdr>
          <w:left w:val="single" w:sz="18" w:space="8" w:color="D6A800"/>
        </w:pBdr>
      </w:pPr>
      <w:r>
        <w:t>교감·번역 메모 | [판독 불확실] ‘真茲外應’을 “참으로 이것이 밖에서 감응함”으로 읽었으나 글자와 어순에 이문 가능성이 있다.</w:t>
      </w:r>
    </w:p>
    <w:p>
      <w:pPr>
        <w:pStyle w:val="EditorialNote"/>
        <w:shd w:fill="FFF4CE"/>
        <w:pBdr>
          <w:left w:val="single" w:sz="18" w:space="8" w:color="D6A800"/>
        </w:pBdr>
      </w:pPr>
      <w:r>
        <w:t>교감·번역 메모 | [용어 불확실] ‘經表’를 “경전 밖”으로 읽었으나 다른 판독 가능성이 있다.</w:t>
      </w:r>
    </w:p>
    <w:p>
      <w:pPr>
        <w:pStyle w:val="EditorialNote"/>
        <w:shd w:fill="FFF4CE"/>
        <w:pBdr>
          <w:left w:val="single" w:sz="18" w:space="8" w:color="D6A800"/>
        </w:pBdr>
      </w:pPr>
      <w:r>
        <w:t>교감·번역 메모 | [구문 불확실] 원문의 ‘[3]’은 대응 교감주가 없으며 ‘後何以為通’의 지시 관계가 불명확하다.</w:t>
      </w:r>
    </w:p>
    <w:p>
      <w:pPr>
        <w:pStyle w:val="EditorialNote"/>
        <w:shd w:fill="FFF4CE"/>
        <w:pBdr>
          <w:left w:val="single" w:sz="18" w:space="8" w:color="D6A800"/>
        </w:pBdr>
      </w:pPr>
      <w:r>
        <w:t>교감·번역 메모 | [편집 표지] 원문의 ‘[4]’는 대응 교감주가 없다.</w:t>
      </w:r>
    </w:p>
    <w:p>
      <w:pPr>
        <w:pStyle w:val="EditorialNote"/>
        <w:shd w:fill="FFF4CE"/>
        <w:pBdr>
          <w:left w:val="single" w:sz="18" w:space="8" w:color="D6A800"/>
        </w:pBdr>
      </w:pPr>
      <w:r>
        <w:t>교감·번역 메모 | [편집 표지] 원문의 ‘[5]’는 대응 교감주가 없다.</w:t>
      </w:r>
    </w:p>
    <w:p>
      <w:pPr>
        <w:pStyle w:val="EditorialNote"/>
        <w:shd w:fill="FFF4CE"/>
        <w:pBdr>
          <w:left w:val="single" w:sz="18" w:space="8" w:color="D6A800"/>
        </w:pBdr>
      </w:pPr>
      <w:r>
        <w:t>교감·번역 메모 | [판독·구문 불확실] ‘還出於我了’의 ‘了’를 이해 또는 앎으로 잠정 해석했다.</w:t>
      </w:r>
    </w:p>
    <w:p>
      <w:pPr>
        <w:pStyle w:val="EditorialNote"/>
        <w:shd w:fill="FFF4CE"/>
        <w:pBdr>
          <w:left w:val="single" w:sz="18" w:space="8" w:color="D6A800"/>
        </w:pBdr>
      </w:pPr>
      <w:r>
        <w:t>교감·번역 메모 | [판독·구문 불확실] 원문의 ‘[6]’은 대응 교감주가 없으며 ‘成會之表’를 “만남을 이루는 외적 요인”으로 읽었다.</w:t>
      </w:r>
    </w:p>
    <w:p>
      <w:pPr>
        <w:pStyle w:val="EditorialNote"/>
        <w:shd w:fill="FFF4CE"/>
        <w:pBdr>
          <w:left w:val="single" w:sz="18" w:space="8" w:color="D6A800"/>
        </w:pBdr>
      </w:pPr>
      <w:r>
        <w:t>교감·번역 메모 | [판독·구문 불확실] 원문의 ‘[7]’은 대응 교감주가 없고 ‘不得令聞於夢’의 주어와 목적어가 불분명하다.</w:t>
      </w:r>
    </w:p>
    <w:p>
      <w:pPr>
        <w:pStyle w:val="EditorialNote"/>
        <w:shd w:fill="FFF4CE"/>
        <w:pBdr>
          <w:left w:val="single" w:sz="18" w:space="8" w:color="D6A800"/>
        </w:pBdr>
      </w:pPr>
      <w:r>
        <w:t>교감·번역 메모 | [원문 중복] ‘法法’은 중복으로 보이나 의미상 한 번만 옮겼다.</w:t>
      </w:r>
    </w:p>
    <w:p>
      <w:pPr>
        <w:pStyle w:val="Heading2"/>
      </w:pPr>
      <w:r>
        <w:t>[0134b22]</w:t>
      </w:r>
    </w:p>
    <w:p>
      <w:pPr>
        <w:keepNext/>
        <w:spacing w:before="100" w:after="40"/>
      </w:pPr>
      <w:r>
        <w:rPr>
          <w:b/>
          <w:color w:val="667085"/>
          <w:sz w:val="18"/>
        </w:rPr>
        <w:t>원문</w:t>
      </w:r>
    </w:p>
    <w:p>
      <w:pPr>
        <w:pStyle w:val="SourceText"/>
        <w:shd w:fill="F4F6F8"/>
        <w:pBdr>
          <w:left w:val="single" w:sz="18" w:space="8" w:color="A8B5C3"/>
        </w:pBdr>
      </w:pPr>
      <w:r>
        <w:t>[0134b22] 什答。見佛三昧有三種。一者菩薩或得天眼天耳。或飛到十方佛所。見佛難問。斷諸疑網。二者雖無神通。常修念阿彌陀等現在諸佛。心住一處。即得見佛。請問所疑。三者學習念佛。或以離欲。或未離欲。或見佛像。或見生身。或見過去未來現在諸佛。是三種定。皆名念佛三昧。其實不同。[8]者得神通見十方佛。餘者最下。統名念佛三昧。復次若人常觀世間厭離相者。於眾生中。行慈為難。是以為未離欲諸菩薩故。種種稱讚般舟三昧。而是定力。雖未[9]離。亦能攝心一處能見諸佛。則是求佛道之根本也。又學般舟三昧者。離言憶想分別。而非虛妄。所以者何。釋迦文佛所說眾經。明阿彌陀佛身相具足。是如來之至言。又般舟經種種設教。當念分別阿彌陀佛。在於西方。過十萬佛土。彼佛以無量光明。常照十方世界。若[10]行如經所說。能見佛者。則有本末。非徒虛妄[11]憶分別而已。以人不信。不知行禪定法。作是念。未得神通。何能遠見諸佛也。是故佛以夢為喻耳。如人以夢力故。雖有遠事。能到能見。行般舟三昧菩薩。亦復如是。以此定力故。遠見諸佛。不以山林等為礙也。以人信夢故。以之為喻。又夢是[12]不然之法。無所施作。尚能如是。何況施其功用。而不見也。又諸佛身有決定相者。憶想分別。當是虛妄。而經說諸佛身皆從眾緣生。無有自性。畢竟空寂。如夢如化。若然者。如說行見諸佛身。不應獨以虛妄也。若虛妄者。悉應虛妄。若不虛妄。皆不虛妄。所以者何。普令眾生。各得其利。種諸善根故。如般舟經中見佛者。能生善根。成阿羅漠。阿惟越致。是故當知。如來之身。無非是實。又憶想分別。亦[13]有時有。若當隨經所說。常應憶想分別者。便能通達實事。譬如常習灯燭日月之明。念[14]復障物。便得天眼。通達實事。又下者持戒清淨。信敬深重。兼彼佛神力。及三昧力。眾緣和合。即得見佛。如人對見鏡像。又一凡夫。無始以來曾見。皆應離欲得天眼天耳。還復輪轉五道。而般舟三昧。無始生死以來。二乘之人。尚不能得。況於凡夫。是故不應以此三昧所見。謂為虛妄。又諸菩薩得此三昧見佛。則問解釋疑網。從三昧起。住麁心中。深樂斯定。生貪著意。是故佛教行者。應作是念。我不到彼。彼佛不來。而得見佛聞法者。但心憶分別。了三界之物。皆從憶想分別而有。或是先世憶想果報。或是今世憶想所成。聞是教已。心厭三界。倍增信敬。佛善說如是微妙理也。行者即時得離三界欲。深入於定。成般舟三昧。</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견불삼매에는 세 종류가 있습니다. 첫째, 보살이 천안과 천이를 얻거나, 혹은 시방의 부처님 계신 곳으로 날아가 부처님을 뵙고 어려운 점을 물어, 모든 의심의 그물을 끊는 것입니다. 둘째, 비록 신통은 없지만 항상 아미타불 등 현재의 모든 부처님을 생각하여, 마음을 한곳에 머물게 하면, 곧 부처님을 볼 수 있고, 의심하는 바를 묻는 것입니다. 셋째, 염불을 배우고 익히면서, 혹 욕망을 떠났거나, 혹 아직 욕망을 떠나지 않았으며, 혹 불상을 보거나, 혹 생신을 보거나, 혹 과거·미래·현재의 모든 부처님을 보는 것입니다. 이 세 종류의 선정을 모두 염불삼매라고 이름하지만 실제로는 같지 않습니다. 첫 번째는 신통을 얻어 시방의 부처님을 보는 것이고, 나머지는 가장 낮은 것입니다. 통틀어 염불삼매라고 이름합니다. 또 사람이 항상 세간의 싫어하여 떠날 상을 관찰하면, 중생 가운데에서 자애를 행하기 어렵습니다. 그러므로 아직 욕망을 떠나지 않은 모든 보살을 위하여, 반주삼매를 갖가지로 칭찬한 것입니다. 이 선정의 힘은 비록 아직 [욕망을] 떠나지 않았더라도 또한 마음을 한곳에 거두어 모든 부처님을 볼 수 있으니, 곧 불도를 구하는 근본입니다. 또 반주삼매를 배우는 사람은 말과 기억과 생각과 분별을 떠나지만 허망한 것은 아닙니다. 왜 그러한가 하면, 석가문불께서 설하신 여러 경에서 아미타불의 신상이 구족함을 밝혔으니, 이는 여래의 지극한 말씀이기 때문입니다. 또 『반주경』에서는 갖가지로 가르침을 베풀어, 마땅히 아미타불을 생각하고 분별하라고 하였습니다. 그분은 서방에 계시며, 십만 불국토를 지나 있고, 그 부처님은 한량없는 광명으로 항상 시방세계를 비추십니다. 만일 경에서 설한 대로 수행하여, 부처님을 볼 수 있다면, 곧 본말이 있는 것이므로 단지 허망하게 기억하고 분별할 뿐인 것이 아닙니다. 사람들은 믿지 않고, 선정을 행하는 법을 알지 못하여, 이러한 생각을 합니다. “아직 신통을 얻지 못했는데, 어떻게 멀리 모든 부처님을 볼 수 있는가?” 그러므로 부처님께서 꿈을 비유로 삼으셨을 뿐입니다. 사람이 꿈의 힘 때문에, 비록 먼 곳의 일이라도 그곳에 이르고 볼 수 있는 것과 같습니다. 반주삼매를 행하는 보살도 또한 이와 같습니다. 이 선정의 힘 때문에, 멀리 모든 부처님을 보며, 산과 숲 등에 장애받지 않습니다. 사람들이 꿈을 믿기 때문에, 그것을 비유로 삼은 것입니다. 또 꿈은 실제로 그렇지 않은 법이고, 베풀어 짓는 바도 없는데, 오히려 이와 같이 할 수 있습니다. 하물며 그 공용을 베푸는데, 보지 못하겠습니까? 또 모든 부처님의 몸에 결정된 상이 있다면, 기억하고 생각하고 분별하는 것은 마땅히 허망할 것입니다. 그러나 경에서는 모든 부처님의 몸이 모두 여러 인연을 따라 생기고, 자성이 없으며, 궁극적으로 공하고 고요하여, 꿈과 같고 변화와 같다고 설합니다. 그렇다면, 설한 대로 수행하여 모든 부처님의 몸을 보는 것만을 유독 허망하다고 해서는 안 됩니다. 만일 허망하다면, 모두 마땅히 허망해야 하고, 만일 허망하지 않다면, 모두 허망하지 않아야 합니다. 왜 그러한가 하면, 널리 중생들로 하여금, 각각 그 이익을 얻고, 모든 선근을 심게 하기 때문입니다. 『반주경』 가운데에서 부처님을 보는 사람은 선근을 낳을 수 있고, 아라한과 아유월치를 이룹니다. 그러므로 마땅히 알아야 합니다. 여래의 몸은 진실하지 않은 것이 없습니다. 또 기억하고 생각하고 분별하는 것에도 때로 존재하는 것이 있습니다. 만일 경에서 설한 바를 따라, 항상 기억하고 생각하고 분별한다면 곧 실제의 일에 통달할 수 있습니다. 항상 등불·촛불·해·달의 밝음을 익히고, 다시 장애물을 생각하면, 곧 천안을 얻어, 실제의 일에 통달하는 것에 비유됩니다. 또 낮은 경우에는 계율을 청정하게 지키고, 믿음과 공경이 깊고 무거우며, 아울러 저 부처님의 신력과 삼매의 힘이 여러 인연으로 화합하면, 곧 부처님을 볼 수 있습니다. 사람이 마주하여 거울 속 영상을 보는 것과 같습니다. 또 한 범부가 시작 없는 때 이래로 일찍이 본 것이라면 모두 마땅히 욕망을 떠나 천안과 천이를 얻어야 하지만 도리어 오도를 윤회합니다. 그런데 반주삼매는 시작 없는 생사 이래로 이승의 사람조차, 오히려 얻을 수 없었는데, 하물며 범부이겠습니까? 그러므로 이 삼매로 보는 것을 허망하다고 말해서는 안 됩니다. 또 모든 보살은 이 삼매를 얻어 부처님을 보면, 곧 질문하여 의심의 그물을 풀고, 삼매에서 나온 뒤, 거친 마음 가운데 머물러, 이 선정을 깊이 즐기고, 탐착하는 뜻을 냅니다. 그러므로 부처님께서 수행자에게 마땅히 이렇게 생각하라고 가르치셨습니다. “나는 그곳에 가지 않았고, 그 부처님도 오지 않으셨다. 그런데도 부처님을 뵙고 법을 들은 것은 다만 마음으로 기억하고 분별했기 때문이다.” 그리고 삼계의 사물이 모두 기억하고 생각하고 분별하는 데에서 생겨남을 깨닫습니다. 혹은 전세에 기억하고 생각한 과보이고, 혹은 금세에 기억하고 생각하여 이루어진 것입니다. 이 가르침을 듣고 나면, 마음으로 삼계를 싫어하고, 믿음과 공경이 배로 늘어나, 부처님께서 이처럼 미묘한 이치를 훌륭히 설하셨음을 압니다. 수행자는 곧바로 삼계의 욕망을 떠나고, 선정에 깊이 들어가 반주삼매를 이룹니다.</w:t>
      </w:r>
    </w:p>
    <w:p>
      <w:pPr>
        <w:pStyle w:val="EditorialNote"/>
        <w:shd w:fill="FFF4CE"/>
        <w:pBdr>
          <w:left w:val="single" w:sz="18" w:space="8" w:color="D6A800"/>
        </w:pBdr>
      </w:pPr>
      <w:r>
        <w:t>교감·번역 메모 | [결락 의심] 원문의 ‘[8]’은 대응 교감주가 없으며 문맥상 ‘一者’의 ‘一’이 빠진 것으로 보아 옮겼다.</w:t>
      </w:r>
    </w:p>
    <w:p>
      <w:pPr>
        <w:pStyle w:val="EditorialNote"/>
        <w:shd w:fill="FFF4CE"/>
        <w:pBdr>
          <w:left w:val="single" w:sz="18" w:space="8" w:color="D6A800"/>
        </w:pBdr>
      </w:pPr>
      <w:r>
        <w:t>교감·번역 메모 | [편집·결락] 원문의 ‘[9]’는 대응 교감주가 없고 목적어가 앞 문장에서 이어진다.</w:t>
      </w:r>
    </w:p>
    <w:p>
      <w:pPr>
        <w:pStyle w:val="EditorialNote"/>
        <w:shd w:fill="FFF4CE"/>
        <w:pBdr>
          <w:left w:val="single" w:sz="18" w:space="8" w:color="D6A800"/>
        </w:pBdr>
      </w:pPr>
      <w:r>
        <w:t>교감·번역 메모 | [구문 불확실] ‘離言憶想分別’은 “말을 떠난 기억·생각·분별” 또는 ‘雖言’ 등의 이문 가능성이 있다.</w:t>
      </w:r>
    </w:p>
    <w:p>
      <w:pPr>
        <w:pStyle w:val="EditorialNote"/>
        <w:shd w:fill="FFF4CE"/>
        <w:pBdr>
          <w:left w:val="single" w:sz="18" w:space="8" w:color="D6A800"/>
        </w:pBdr>
      </w:pPr>
      <w:r>
        <w:t>교감·번역 메모 | [편집 표지] 원문의 ‘[10]’은 대응 교감주가 없다.</w:t>
      </w:r>
    </w:p>
    <w:p>
      <w:pPr>
        <w:pStyle w:val="EditorialNote"/>
        <w:shd w:fill="FFF4CE"/>
        <w:pBdr>
          <w:left w:val="single" w:sz="18" w:space="8" w:color="D6A800"/>
        </w:pBdr>
      </w:pPr>
      <w:r>
        <w:t>교감·번역 메모 | [편집 표지] 원문의 ‘[11]’은 대응 교감주가 없다.</w:t>
      </w:r>
    </w:p>
    <w:p>
      <w:pPr>
        <w:pStyle w:val="EditorialNote"/>
        <w:shd w:fill="FFF4CE"/>
        <w:pBdr>
          <w:left w:val="single" w:sz="18" w:space="8" w:color="D6A800"/>
        </w:pBdr>
      </w:pPr>
      <w:r>
        <w:t>교감·번역 메모 | [편집 표지] 원문의 ‘[12]’은 대응 교감주가 없다.</w:t>
      </w:r>
    </w:p>
    <w:p>
      <w:pPr>
        <w:pStyle w:val="EditorialNote"/>
        <w:shd w:fill="FFF4CE"/>
        <w:pBdr>
          <w:left w:val="single" w:sz="18" w:space="8" w:color="D6A800"/>
        </w:pBdr>
      </w:pPr>
      <w:r>
        <w:t>교감·번역 메모 | [판독 불확실] ‘阿羅漠’은 ‘阿羅漢’의 오자로 보아 옮겼다.</w:t>
      </w:r>
    </w:p>
    <w:p>
      <w:pPr>
        <w:pStyle w:val="EditorialNote"/>
        <w:shd w:fill="FFF4CE"/>
        <w:pBdr>
          <w:left w:val="single" w:sz="18" w:space="8" w:color="D6A800"/>
        </w:pBdr>
      </w:pPr>
      <w:r>
        <w:t>교감·번역 메모 | [판독·구문 불확실] 원문의 ‘[13]’은 대응 교감주가 없으며 ‘亦有時有’의 중첩된 ‘有’와 앞 문장의 연결이 불안정하다.</w:t>
      </w:r>
    </w:p>
    <w:p>
      <w:pPr>
        <w:pStyle w:val="EditorialNote"/>
        <w:shd w:fill="FFF4CE"/>
        <w:pBdr>
          <w:left w:val="single" w:sz="18" w:space="8" w:color="D6A800"/>
        </w:pBdr>
      </w:pPr>
      <w:r>
        <w:t>교감·번역 메모 | [판독·구문 불확실] 원문의 ‘[14]’는 대응 교감주가 없으며 ‘念復障物’은 문맥상 ‘念不障物’ 등 이문 가능성이 있다.</w:t>
      </w:r>
    </w:p>
    <w:p>
      <w:pPr>
        <w:pStyle w:val="EditorialNote"/>
        <w:shd w:fill="FFF4CE"/>
        <w:pBdr>
          <w:left w:val="single" w:sz="18" w:space="8" w:color="D6A800"/>
        </w:pBdr>
      </w:pPr>
      <w:r>
        <w:t>교감·번역 메모 | [구문 불확실] 해당 연속 구절는 조건과 귀결의 연결이 불안정하여 표면 순서를 따라 옮겼다.</w:t>
      </w:r>
    </w:p>
    <w:p>
      <w:pPr>
        <w:pStyle w:val="Heading2"/>
      </w:pPr>
      <w:r>
        <w:t>次問四相并答  |  여섯째, 사상(四相)을 묻고 답함</w:t>
      </w:r>
    </w:p>
    <w:p>
      <w:pPr>
        <w:pStyle w:val="Heading2"/>
      </w:pPr>
      <w:r>
        <w:t>[0135a13]</w:t>
      </w:r>
    </w:p>
    <w:p>
      <w:pPr>
        <w:keepNext/>
        <w:spacing w:before="100" w:after="40"/>
      </w:pPr>
      <w:r>
        <w:rPr>
          <w:b/>
          <w:color w:val="667085"/>
          <w:sz w:val="18"/>
        </w:rPr>
        <w:t>원문</w:t>
      </w:r>
    </w:p>
    <w:p>
      <w:pPr>
        <w:pStyle w:val="SourceText"/>
        <w:shd w:fill="F4F6F8"/>
        <w:pBdr>
          <w:left w:val="single" w:sz="18" w:space="8" w:color="A8B5C3"/>
        </w:pBdr>
      </w:pPr>
      <w:r>
        <w:t>[0135a13] 遠問曰。經云前四相。各行人法。後四相[1]行一相。二相更相為故。不受無窮之難。而大智論云。若生能生生。則生復有生。若復有生則有生。夫生生者如此。便為無窮。若果無窮。則[2]因無崖分。若其有窮。則因緣無由而生。據今有生則不應受無窮之難。若不受無窮之難。若不受無窮之難。則四相更相為沒。令前能生法。復生生。則反覆有能生之力。若前生能反覆。則不應限後生之不能。如[3]此還入於無窮矣。又問四相與心法為同。若有因為有前後之差。為一時並用也。若一時並用。則生滅性相違。滅時不應生。生時不應滅。若有前後之差。則生中無滅。滅中無生。若生中無滅。則生墮有見。若滅中無生。則滅墮無見。有無既分。則斷常兩行矣。若生中有少滅。滅中有少生。則前生與後生相陵。前滅與後滅相踐。如此則不應云新新生滅相離無故也。必其無故。則因緣之與不陵踐明矣。若生為住因。住為滅因。則生中無住。住中無滅。假令如新衣之喻。則生中已有住。住中已有滅。則是因中有果。果不異因。因果並陳。[4]厚然無差別。若然者。進退落於疑地。反覆入於負門也。</w:t>
      </w:r>
    </w:p>
    <w:p>
      <w:pPr>
        <w:keepNext/>
        <w:spacing w:before="100" w:after="40"/>
      </w:pPr>
      <w:r>
        <w:rPr>
          <w:b/>
          <w:color w:val="667085"/>
          <w:sz w:val="18"/>
        </w:rPr>
        <w:t>한국어 직역</w:t>
      </w:r>
    </w:p>
    <w:p>
      <w:pPr>
        <w:pStyle w:val="TranslationText"/>
        <w:shd w:fill="FFFFFF"/>
        <w:pBdr>
          <w:left w:val="single" w:sz="18" w:space="8" w:color="2E74B5"/>
        </w:pBdr>
      </w:pPr>
      <w:r>
        <w:t>혜원이 물었다. 경에서는 앞의 네 상은 각각 사람과 법에 작용하고, 뒤의 네 상은 하나의 상에 작용하며, 두 상이 번갈아 서로 원인이 되기 때문에, 무궁하다는 논난을 받지 않는다고 합니다. 그런데 『대지도론』에서는 말합니다. 만일 생이 생을 낳을 수 있다면, 그 생에는 다시 생이 있고, 다시 생이 있다면 또 생이 있게 된다고. 무릇 생이 생을 낳는 것이 이와 같다면, 곧 무궁하게 됩니다. 만일 참으로 무궁하다면, 곧 인에는 끝없는 구분이 있을 것입니다. 만일 끝이 있다면, 곧 인연이 생겨날 방도가 없습니다. 지금 생이 있다는 사실에 근거하면 무궁하다는 논난을 받아서는 안 됩니다. 만일 무궁하다는 논난을 받지 않는다면, 만일 무궁하다는 논난을 받지 않는다면, 곧 사상이 번갈아 서로 소멸의 원인이 되어, 앞에서 법을 낳을 수 있게 하고, 다시 생을 낳게 하므로 되풀이하여 낳을 수 있는 힘이 있게 됩니다. 만일 앞의 생이 되풀이할 수 있다면, 뒤의 생은 그렇게 할 수 없다고 제한해서는 안 됩니다. 이와 같다면 도리어 무궁에 들어갑니다. 또 묻겠습니다. 사상과 심법은 같습니까? 인연이 있어 선후의 차이가 있습니까? 아니면 한때에 함께 작용합니까? 만일 한때에 함께 작용한다면 생과 멸의 성품은 서로 어긋나므로 소멸할 때에는 생겨나지 않아야 하고, 생겨날 때에는 소멸하지 않아야 합니다. 만일 선후의 차이가 있다면, 생 가운데에는 멸이 없고, 멸 가운데에는 생이 없습니다. 만일 생 가운데 멸이 없다면, 생은 유견에 떨어지고, 만일 멸 가운데 생이 없다면, 멸은 무견에 떨어집니다. 유와 무가 이미 나뉘면, 단견과 상견 두 가지가 행해집니다. 만일 생 가운데 조금의 멸이 있고, 멸 가운데 조금의 생이 있다면, 앞의 생과 뒤의 생이 서로 침범하고, 앞의 멸과 뒤의 멸이 서로 짓밟습니다. 이와 같다면 새롭게 생기고 소멸하는 것이 서로 떨어져 까닭이 없다고 해서는 안 됩니다. 반드시 그것이 없기 때문에, 인연과 서로 침범하고 짓밟지 않음이 분명합니다. 만일 생이 주의 원인이 되고, 주가 멸의 원인이 된다면, 생 가운데에는 주가 없고, 주 가운데에는 멸이 없습니다. 가령 새 옷의 비유와 같다면, 생 가운데 이미 주가 있고, 주 가운데 이미 멸이 있습니다. 그러면 곧 원인 가운데 결과가 있고, 결과가 원인과 다르지 않으며, 원인과 결과가 함께 나타나, 두텁게 뒤섞여 차별이 없습니다. 그렇다면, 나아가도 물러나도 의심스러운 경지에 떨어지고, 되풀이하여 패배의 문으로 들어갑니다.</w:t>
      </w:r>
    </w:p>
    <w:p>
      <w:pPr>
        <w:pStyle w:val="EditorialNote"/>
        <w:shd w:fill="FFF4CE"/>
        <w:pBdr>
          <w:left w:val="single" w:sz="18" w:space="8" w:color="D6A800"/>
        </w:pBdr>
      </w:pPr>
      <w:r>
        <w:t>교감·번역 메모 | [구문 불확실] ‘各行人法’에서 “사람과 법”의 병렬 및 ‘行’의 뜻을 확정하기 어렵다.</w:t>
      </w:r>
    </w:p>
    <w:p>
      <w:pPr>
        <w:pStyle w:val="EditorialNote"/>
        <w:shd w:fill="FFF4CE"/>
        <w:pBdr>
          <w:left w:val="single" w:sz="18" w:space="8" w:color="D6A800"/>
        </w:pBdr>
      </w:pPr>
      <w:r>
        <w:t>교감·번역 메모 | [편집·구문 불확실] 원문의 ‘[1]’은 대응 교감주가 없고 앞뒤의 “네 상”이 가리키는 구체적 분류가 본문에 생략되어 있다.</w:t>
      </w:r>
    </w:p>
    <w:p>
      <w:pPr>
        <w:pStyle w:val="EditorialNote"/>
        <w:shd w:fill="FFF4CE"/>
        <w:pBdr>
          <w:left w:val="single" w:sz="18" w:space="8" w:color="D6A800"/>
        </w:pBdr>
      </w:pPr>
      <w:r>
        <w:t>교감·번역 메모 | [편집·구문 불확실] 원문의 ‘[2]’는 대응 교감주가 없으며 ‘因無崖分’의 구문을 “인에 끝없는 구분이 있다”로 읽었다.</w:t>
      </w:r>
    </w:p>
    <w:p>
      <w:pPr>
        <w:pStyle w:val="EditorialNote"/>
        <w:shd w:fill="FFF4CE"/>
        <w:pBdr>
          <w:left w:val="single" w:sz="18" w:space="8" w:color="D6A800"/>
        </w:pBdr>
      </w:pPr>
      <w:r>
        <w:t>교감·번역 메모 | [원문 반복] 동일 문장이 원문에 연속하여 있어 그대로 옮겼다.</w:t>
      </w:r>
    </w:p>
    <w:p>
      <w:pPr>
        <w:pStyle w:val="EditorialNote"/>
        <w:shd w:fill="FFF4CE"/>
        <w:pBdr>
          <w:left w:val="single" w:sz="18" w:space="8" w:color="D6A800"/>
        </w:pBdr>
      </w:pPr>
      <w:r>
        <w:t>교감·번역 메모 | [판독·구문 불확실] ‘四相更相為沒’의 ‘沒’을 소멸로 옮겼으나 이문 가능성이 있다.</w:t>
      </w:r>
    </w:p>
    <w:p>
      <w:pPr>
        <w:pStyle w:val="EditorialNote"/>
        <w:shd w:fill="FFF4CE"/>
        <w:pBdr>
          <w:left w:val="single" w:sz="18" w:space="8" w:color="D6A800"/>
        </w:pBdr>
      </w:pPr>
      <w:r>
        <w:t>교감·번역 메모 | [편집 표지] 원문의 ‘[3]’은 대응 교감주가 없다.</w:t>
      </w:r>
    </w:p>
    <w:p>
      <w:pPr>
        <w:pStyle w:val="EditorialNote"/>
        <w:shd w:fill="FFF4CE"/>
        <w:pBdr>
          <w:left w:val="single" w:sz="18" w:space="8" w:color="D6A800"/>
        </w:pBdr>
      </w:pPr>
      <w:r>
        <w:t>교감·번역 메모 | [구문 불확실] ‘新新生滅相離無故也’의 문장 경계와 부정 범위가 불명확하다.</w:t>
      </w:r>
    </w:p>
    <w:p>
      <w:pPr>
        <w:pStyle w:val="EditorialNote"/>
        <w:shd w:fill="FFF4CE"/>
        <w:pBdr>
          <w:left w:val="single" w:sz="18" w:space="8" w:color="D6A800"/>
        </w:pBdr>
      </w:pPr>
      <w:r>
        <w:t>교감·번역 메모 | [구문 불확실] ‘因緣之與不陵踐’의 병렬 관계가 불명확하여 표면 구문대로 옮겼다.</w:t>
      </w:r>
    </w:p>
    <w:p>
      <w:pPr>
        <w:pStyle w:val="EditorialNote"/>
        <w:shd w:fill="FFF4CE"/>
        <w:pBdr>
          <w:left w:val="single" w:sz="18" w:space="8" w:color="D6A800"/>
        </w:pBdr>
      </w:pPr>
      <w:r>
        <w:t>교감·번역 메모 | [판독 불확실] 원문의 ‘[4]’는 대응 교감주가 없으며 ‘厚然’은 문맥상 ‘混然’ 등 이문 가능성이 있어 “뒤섞이다”로 옮겼다.</w:t>
      </w:r>
    </w:p>
    <w:p>
      <w:pPr>
        <w:pStyle w:val="Heading2"/>
      </w:pPr>
      <w:r>
        <w:t>[0135b06]</w:t>
      </w:r>
    </w:p>
    <w:p>
      <w:pPr>
        <w:keepNext/>
        <w:spacing w:before="100" w:after="40"/>
      </w:pPr>
      <w:r>
        <w:rPr>
          <w:b/>
          <w:color w:val="667085"/>
          <w:sz w:val="18"/>
        </w:rPr>
        <w:t>원문</w:t>
      </w:r>
    </w:p>
    <w:p>
      <w:pPr>
        <w:pStyle w:val="SourceText"/>
        <w:shd w:fill="F4F6F8"/>
        <w:pBdr>
          <w:left w:val="single" w:sz="18" w:space="8" w:color="A8B5C3"/>
        </w:pBdr>
      </w:pPr>
      <w:r>
        <w:t>[0135b06] 什答曰。言有為法四相者。是迦旃延弟子意。非佛所說。眾經大要有二。所謂有為法。無為法。有為法有生有滅有住有異。無為無生無滅無住無異。而佛處處說。但有名字耳。尚不決定言有生相。何況生生也。此是他人意。非信所受。何得相答。如他人有過。則非所知。然佛說一切法。若常若無常[5]多。無常名先無今有。已有便無。常名則離如是之相。無常是有為法。常即是無為法。佛為眾生說諸因緣出世法。名為生。如母子。如芽從種生。此是現所見事。名之為生。滅名眾緣壞敗。若眾生而言名為死。若萬物而[6]言為壞。從生至滅。於其中間異相名住異。若眾生而言。名老死病癈。若非眾生而言。名委異變故。如是內外之物。名為生滅住異。直信之士。聞此事已。即生厭離。得道解脫。佛大意所明。其旨如此。而比丘深心愛法。戲論有為之相。分別有八。法俱生理尚失中。則是眾難之府。若一[7]時則無因緣。若次第生則是無窮。又不應離法有生。所以者何。生是有為相。若離生有法者。則非有為法。若生能合法為生者。法何故不能合生為非生。亦如來難之咎。如是多過。是故佛小乘經中。說生滅住異。但有名字。無有定相也。大乘經中說。生是畢竟空如夢幻。但或凡夫心耳。大乘之法。是所信伏故。以之為論。諸法無生。求生定相不可得故。若因中有法者。則不應名生。如囊[8]中物。非囊所生。若因中先無者。法何故不從非因中生。如乳中無酪水。亦因無。若有生者。為說瓶初時有也。為泥後非起瓶時有也。此二時俱不然。所以者何。已生未生故。生時過亦如是。若即瓶成為生。此亦不無生分。無瓶亦不應以妄生。何以故。三事相離即無也。若一時即無因緣。無因緣者。應各自生。如是等無量之過。是故諸佛如來。知生法無有定相。經誑凡夫之目。如夢中事。無有本末。以此因緣。說一切法。無生無滅。斷言語道。滅諸心行。同泥洹相。得此妙理。即成無生法忍。</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유위법에 사상이 있다고 말하는 것은 가전연 제자들의 생각이며, 부처님께서 설하신 것이 아닙니다. 여러 경의 큰 요점에는 두 가지가 있으니, 이른바 유위법과 무위법입니다. 유위법에는 생·멸·주·이가 있고, 무위에는 생·멸·주·이가 없습니다. 그러나 부처님께서는 곳곳에서 단지 이름만 있을 뿐이라고 설하셨습니다. 오히려 생상도 결정적으로 있다고 말씀하지 않으셨는데, 하물며 생을 낳는 생이겠습니까? 이는 다른 사람의 생각이며, 믿음으로 받아들인 것이 아닙니다. 어떻게 서로 답할 수 있겠습니까? 다른 사람에게 허물이 있는 것과 같아서, 곧 내가 아는 바가 아닙니다. 그러나 부처님께서는 모든 법을 항상한 것과 무상한 것으로 많이 설하셨습니다. 무상이란 앞서 없다가 지금 생기고, 이미 생긴 것이 곧 없어지는 것을 이름합니다. 항상이란 이와 같은 상을 떠난 것을 이름합니다. 무상한 것은 유위법이고, 항상한 것은 곧 무위법입니다. 부처님께서 중생을 위하여 모든 인연으로 세상에 나타나는 법을 설한 것을 생이라 이름합니다. 어머니와 자식의 관계나, 싹이 씨앗에서 생기는 것과 같습니다. 이는 현재 볼 수 있는 일이므로 생이라 이름합니다. 멸이란 여러 인연이 무너지는 것을 이름합니다. 중생에 관하여 말하면 죽음이라 이름하고, 만물에 관하여 말하면 무너짐이라 합니다. 생에서 멸에 이르기까지, 그 중간의 달라지는 상을 주와 이라 이름합니다. 중생에 관하여 말하면, 늙음·죽음·질병·쇠약이라 이름하고, 중생 아닌 것에 관하여 말하면, 시들고 달라지고 변하고 오래됨이라 이름합니다. 이와 같이 안팎의 사물을 생·멸·주·이라 이름합니다. 곧게 믿는 사람은 이 일을 듣고 나서, 곧 싫어하여 떠날 마음을 내고, 도를 얻어 해탈합니다. 부처님의 큰 뜻이 밝히려는 바는 그 취지가 이와 같습니다. 그러나 비구가 깊은 마음으로 법을 사랑하여, 유위의 상을 희론하고, 여덟 가지가 있다고 분별하여, 법과 함께 생긴다고 하면 이치가 오히려 중도를 잃고, 곧 온갖 논난이 모이는 곳이 됩니다. 만일 한때에 생기면 곧 인연이 없고, 만일 차례로 생기면 곧 무궁하게 됩니다. 또 법을 떠나 따로 생이 있어서는 안 됩니다. 왜 그러한가 하면, 생은 유위의 상이기 때문입니다. 만일 생을 떠나 법이 있다면, 곧 유위법이 아닙니다. 만일 생이 법과 합할 수 있어서 생이 된다면, 법은 어찌하여 생과 합하여 비생이 될 수 없습니까? 이 또한 보내온 논난과 같은 허물이 있습니다. 이와 같이 허물이 많습니다. 그러므로 부처님께서는 소승경 가운데에서 생·멸·주·이를 설하셨지만 단지 이름만 있을 뿐이며, 결정된 상은 없습니다. 대승경에서는 설합니다. 생은 궁극적으로 공하여 꿈과 환상과 같고, 다만 범부의 마음을 미혹시킬 뿐이라고. 이는 대승의 법으로 믿고 복종하는 바이기 때문에, 그것을 가지고 논하겠습니다. 모든 법은 생겨나지 않습니다. 생의 결정된 상을 찾아도 얻을 수 없기 때문입니다. 만일 원인 가운데 법이 있다면, 곧 생이라고 이름해서는 안 됩니다. 자루 속의 물건이 자루에서 생긴 것이 아닌 것과 같습니다. 만일 원인 가운데 앞서 없었다면, 법은 어찌하여 원인 아닌 것에서 생기지 않습니까? 우유 속에 낙이 없고, 물에도 또한 원인이 없는 것과 같습니다. 만일 생이 있다면, 병이 처음일 때 존재한다고 설하는 것입니까? 아니면 진흙이 나중에 병을 일으키지 않을 때 존재한다고 설하는 것입니까? 이 두 때는 모두 그렇지 않습니다. 왜 그러한가 하면, 이미 생겼거나 아직 생기지 않았기 때문입니다. 생기는 때가 지나간 것도 또한 이와 같습니다. 만일 병이 이루어진 바로 그때를 생이라고 한다면, 이 또한 생의 부분이 없는 것은 아닙니다. 병이 없는데도 망령되이 생겼다고 해서는 안 됩니다. 왜 그러한가 하면, 세 가지 일이 서로 떨어지면 곧 없기 때문입니다. 만일 한때라면 곧 인연이 없습니다. 인연이 없다면, 각각 스스로 생겨야 합니다. 이와 같은 한량없는 허물이 있습니다. 그러므로 모든 부처님 여래께서는 생이라는 법에 결정된 상이 없음을 아시고, 언제나 범부의 눈을 속이는 것이 꿈속의 일과 같아서, 본말이 없다고 하셨습니다. 이 인연 때문에, 모든 법은 생겨나지도 소멸하지도 않고, 언어의 길이 끊어졌으며, 모든 마음의 작용이 소멸하여, 열반의 상과 같다고 설합니다. 이 미묘한 이치를 얻으면, 곧 무생법인을 이룹니다.</w:t>
      </w:r>
    </w:p>
    <w:p>
      <w:pPr>
        <w:pStyle w:val="EditorialNote"/>
        <w:shd w:fill="FFF4CE"/>
        <w:pBdr>
          <w:left w:val="single" w:sz="18" w:space="8" w:color="D6A800"/>
        </w:pBdr>
      </w:pPr>
      <w:r>
        <w:t>교감·번역 메모 | [지시 불확실] ‘非所知’의 주체를 답자인 구마라집으로 보았다.</w:t>
      </w:r>
    </w:p>
    <w:p>
      <w:pPr>
        <w:pStyle w:val="EditorialNote"/>
        <w:shd w:fill="FFF4CE"/>
        <w:pBdr>
          <w:left w:val="single" w:sz="18" w:space="8" w:color="D6A800"/>
        </w:pBdr>
      </w:pPr>
      <w:r>
        <w:t>교감·번역 메모 | [편집 표지] 원문의 ‘[5]’는 대응 교감주가 없다.</w:t>
      </w:r>
    </w:p>
    <w:p>
      <w:pPr>
        <w:pStyle w:val="EditorialNote"/>
        <w:shd w:fill="FFF4CE"/>
        <w:pBdr>
          <w:left w:val="single" w:sz="18" w:space="8" w:color="D6A800"/>
        </w:pBdr>
      </w:pPr>
      <w:r>
        <w:t>교감·번역 메모 | [구문 불확실] ‘因緣出世法’을 인연에 의해 세상에 나타나는 법으로 읽었으나 “출세간법”과의 관련 가능성이 있다.</w:t>
      </w:r>
    </w:p>
    <w:p>
      <w:pPr>
        <w:pStyle w:val="EditorialNote"/>
        <w:shd w:fill="FFF4CE"/>
        <w:pBdr>
          <w:left w:val="single" w:sz="18" w:space="8" w:color="D6A800"/>
        </w:pBdr>
      </w:pPr>
      <w:r>
        <w:t>교감·번역 메모 | [편집 표지] 원문의 ‘[6]’은 대응 교감주가 없다.</w:t>
      </w:r>
    </w:p>
    <w:p>
      <w:pPr>
        <w:pStyle w:val="EditorialNote"/>
        <w:shd w:fill="FFF4CE"/>
        <w:pBdr>
          <w:left w:val="single" w:sz="18" w:space="8" w:color="D6A800"/>
        </w:pBdr>
      </w:pPr>
      <w:r>
        <w:t>교감·번역 메모 | [판독 불확실] ‘癈’는 쇠약하거나 폐질이 된 상태로 옮겼다.</w:t>
      </w:r>
    </w:p>
    <w:p>
      <w:pPr>
        <w:pStyle w:val="EditorialNote"/>
        <w:shd w:fill="FFF4CE"/>
        <w:pBdr>
          <w:left w:val="single" w:sz="18" w:space="8" w:color="D6A800"/>
        </w:pBdr>
      </w:pPr>
      <w:r>
        <w:t>교감·번역 메모 | [용어 불확실] ‘委異變故’는 사물의 변화 양상을 나열한 것으로 보았으나 각 글자의 정확한 판독에 이문 가능성이 있다.</w:t>
      </w:r>
    </w:p>
    <w:p>
      <w:pPr>
        <w:pStyle w:val="EditorialNote"/>
        <w:shd w:fill="FFF4CE"/>
        <w:pBdr>
          <w:left w:val="single" w:sz="18" w:space="8" w:color="D6A800"/>
        </w:pBdr>
      </w:pPr>
      <w:r>
        <w:t>교감·번역 메모 | [구문 불확실] ‘法俱生理尚失中’을 여덟 상이 법과 함께 생긴다는 설로 보아 옮겼다.</w:t>
      </w:r>
    </w:p>
    <w:p>
      <w:pPr>
        <w:pStyle w:val="EditorialNote"/>
        <w:shd w:fill="FFF4CE"/>
        <w:pBdr>
          <w:left w:val="single" w:sz="18" w:space="8" w:color="D6A800"/>
        </w:pBdr>
      </w:pPr>
      <w:r>
        <w:t>교감·번역 메모 | [편집 표지] 원문의 ‘[7]’은 대응 교감주가 없다.</w:t>
      </w:r>
    </w:p>
    <w:p>
      <w:pPr>
        <w:pStyle w:val="EditorialNote"/>
        <w:shd w:fill="FFF4CE"/>
        <w:pBdr>
          <w:left w:val="single" w:sz="18" w:space="8" w:color="D6A800"/>
        </w:pBdr>
      </w:pPr>
      <w:r>
        <w:t>교감·번역 메모 | [판독 불확실] ‘或凡夫心’은 문맥상 ‘惑凡夫心’의 이문으로 보아 옮겼다.</w:t>
      </w:r>
    </w:p>
    <w:p>
      <w:pPr>
        <w:pStyle w:val="EditorialNote"/>
        <w:shd w:fill="FFF4CE"/>
        <w:pBdr>
          <w:left w:val="single" w:sz="18" w:space="8" w:color="D6A800"/>
        </w:pBdr>
      </w:pPr>
      <w:r>
        <w:t>교감·번역 메모 | [편집 표지] 원문의 ‘[8]’은 대응 교감주가 없다.</w:t>
      </w:r>
    </w:p>
    <w:p>
      <w:pPr>
        <w:pStyle w:val="EditorialNote"/>
        <w:shd w:fill="FFF4CE"/>
        <w:pBdr>
          <w:left w:val="single" w:sz="18" w:space="8" w:color="D6A800"/>
        </w:pBdr>
      </w:pPr>
      <w:r>
        <w:t>교감·번역 메모 | [구두·구문 불확실] 해당 연속 구절의 ‘如乳中無酪水。亦因無’는 문장 경계와 우유·낙·물의 관계가 불명확하다.</w:t>
      </w:r>
    </w:p>
    <w:p>
      <w:pPr>
        <w:pStyle w:val="EditorialNote"/>
        <w:shd w:fill="FFF4CE"/>
        <w:pBdr>
          <w:left w:val="single" w:sz="18" w:space="8" w:color="D6A800"/>
        </w:pBdr>
      </w:pPr>
      <w:r>
        <w:t>교감·번역 메모 | [구문 불확실] 해당 연속 구절은 병·진흙·생의 세 시점을 논하는 듯하나 문장이 불안정하다.</w:t>
      </w:r>
    </w:p>
    <w:p>
      <w:pPr>
        <w:pStyle w:val="EditorialNote"/>
        <w:shd w:fill="FFF4CE"/>
        <w:pBdr>
          <w:left w:val="single" w:sz="18" w:space="8" w:color="D6A800"/>
        </w:pBdr>
      </w:pPr>
      <w:r>
        <w:t>교감·번역 메모 | [구문 불확실] ‘不無生分’의 의미를 생의 시간적 부분이 있다는 뜻으로 옮겼다.</w:t>
      </w:r>
    </w:p>
    <w:p>
      <w:pPr>
        <w:pStyle w:val="EditorialNote"/>
        <w:shd w:fill="FFF4CE"/>
        <w:pBdr>
          <w:left w:val="single" w:sz="18" w:space="8" w:color="D6A800"/>
        </w:pBdr>
      </w:pPr>
      <w:r>
        <w:t>교감·번역 메모 | [지시 불확실] ‘三事’가 원인·결과·생을 가리키는 것으로 보았으나 본문에 명시되지 않는다.</w:t>
      </w:r>
    </w:p>
    <w:p>
      <w:pPr>
        <w:pStyle w:val="EditorialNote"/>
        <w:shd w:fill="FFF4CE"/>
        <w:pBdr>
          <w:left w:val="single" w:sz="18" w:space="8" w:color="D6A800"/>
        </w:pBdr>
      </w:pPr>
      <w:r>
        <w:t>교감·번역 메모 | [판독 불확실] ‘經誑’은 문맥상 ‘常誑’ 등 이문 가능성이 있어 “언제나 속이다”로 옮겼다.</w:t>
      </w:r>
    </w:p>
    <w:p>
      <w:pPr>
        <w:pStyle w:val="Heading2"/>
      </w:pPr>
      <w:r>
        <w:t>次問如法性真際并答  |  일곱째, 여·법성·진제를 묻고 답함</w:t>
      </w:r>
    </w:p>
    <w:p>
      <w:pPr>
        <w:pStyle w:val="Heading2"/>
      </w:pPr>
      <w:r>
        <w:t>[0135c16]</w:t>
      </w:r>
    </w:p>
    <w:p>
      <w:pPr>
        <w:keepNext/>
        <w:spacing w:before="100" w:after="40"/>
      </w:pPr>
      <w:r>
        <w:rPr>
          <w:b/>
          <w:color w:val="667085"/>
          <w:sz w:val="18"/>
        </w:rPr>
        <w:t>원문</w:t>
      </w:r>
    </w:p>
    <w:p>
      <w:pPr>
        <w:pStyle w:val="SourceText"/>
        <w:shd w:fill="F4F6F8"/>
        <w:pBdr>
          <w:left w:val="single" w:sz="18" w:space="8" w:color="A8B5C3"/>
        </w:pBdr>
      </w:pPr>
      <w:r>
        <w:t>[0135c16] 遠問曰。經說法性。則云有佛無佛性住如故。說如。則明受決為如來。說真際。則言真際不受證。三說各異。義可聞乎。又問法性常住。為無耶為有耶。若無如虛空。則與有絕。不應言性住。若有而常住。則墮常見。若無而常住。則墮斷見。若不有不無。則必有異乎。有無者辨而[9]結之。則覺愈深愈隱。想有無之際。可因緣而得也。</w:t>
      </w:r>
    </w:p>
    <w:p>
      <w:pPr>
        <w:keepNext/>
        <w:spacing w:before="100" w:after="40"/>
      </w:pPr>
      <w:r>
        <w:rPr>
          <w:b/>
          <w:color w:val="667085"/>
          <w:sz w:val="18"/>
        </w:rPr>
        <w:t>한국어 직역</w:t>
      </w:r>
    </w:p>
    <w:p>
      <w:pPr>
        <w:pStyle w:val="TranslationText"/>
        <w:shd w:fill="FFFFFF"/>
        <w:pBdr>
          <w:left w:val="single" w:sz="18" w:space="8" w:color="2E74B5"/>
        </w:pBdr>
      </w:pPr>
      <w:r>
        <w:t>혜원이 물었다. 경에서 법성을 설할 때에는 부처님이 계시든 계시지 않든 성품은 예전처럼 머문다고 말합니다. 여를 설할 때에는 수기를 받으면 여래가 됨을 밝힙니다. 진제를 설할 때에는 진제는 증득을 받지 않는다고 말합니다. 세 가지 설명이 각각 다른데, 그 뜻을 들을 수 있겠습니까? 또 묻겠습니다. 법성이 항상 머무는 것은 없는 것입니까, 있는 것입니까? 만일 허공과 같이 없다면, 유와 끊어져 있으므로 성품이 머문다고 말해서는 안 됩니다. 만일 있으면서 항상 머문다면, 상견에 떨어집니다. 만일 없으면서 항상 머문다면, 단견에 떨어집니다. 만일 있지도 않고 없지도 않다면, 반드시 다른 것이 있습니까? 유와 무를 주장하는 자가 분별하여 그것을 맺으면, 깨달음은 더욱 깊어질수록 더욱 숨게 됩니다. 생각건대 유와 무의 경계는 인연으로 얻을 수 있을 것입니다.</w:t>
      </w:r>
    </w:p>
    <w:p>
      <w:pPr>
        <w:pStyle w:val="EditorialNote"/>
        <w:shd w:fill="FFF4CE"/>
        <w:pBdr>
          <w:left w:val="single" w:sz="18" w:space="8" w:color="D6A800"/>
        </w:pBdr>
      </w:pPr>
      <w:r>
        <w:t>교감·번역 메모 | [구문 불확실] ‘受決為如來’를 “수기를 받아 여래가 되다”로 읽었으나 ‘如’와 ‘如來’의 언어적 관계를 논하는 구절일 가능성이 있다.</w:t>
      </w:r>
    </w:p>
    <w:p>
      <w:pPr>
        <w:pStyle w:val="EditorialNote"/>
        <w:shd w:fill="FFF4CE"/>
        <w:pBdr>
          <w:left w:val="single" w:sz="18" w:space="8" w:color="D6A800"/>
        </w:pBdr>
      </w:pPr>
      <w:r>
        <w:t>교감·번역 메모 | [용어·구문 불확실] ‘真際不受證’의 ‘受證’이 “증득의 대상이 되다”인지 “증득을 받아들이다”인지 불분명하다.</w:t>
      </w:r>
    </w:p>
    <w:p>
      <w:pPr>
        <w:pStyle w:val="EditorialNote"/>
        <w:shd w:fill="FFF4CE"/>
        <w:pBdr>
          <w:left w:val="single" w:sz="18" w:space="8" w:color="D6A800"/>
        </w:pBdr>
      </w:pPr>
      <w:r>
        <w:t>교감·번역 메모 | [편집·구문 불확실] 원문의 ‘[9]’는 대응 교감주가 없으며 ‘辨而結之’의 주어와 목적 관계가 불분명하다.</w:t>
      </w:r>
    </w:p>
    <w:p>
      <w:pPr>
        <w:pStyle w:val="Heading2"/>
      </w:pPr>
      <w:r>
        <w:t>[0135c24]</w:t>
      </w:r>
    </w:p>
    <w:p>
      <w:pPr>
        <w:keepNext/>
        <w:spacing w:before="100" w:after="40"/>
      </w:pPr>
      <w:r>
        <w:rPr>
          <w:b/>
          <w:color w:val="667085"/>
          <w:sz w:val="18"/>
        </w:rPr>
        <w:t>원문</w:t>
      </w:r>
    </w:p>
    <w:p>
      <w:pPr>
        <w:pStyle w:val="SourceText"/>
        <w:shd w:fill="F4F6F8"/>
        <w:pBdr>
          <w:left w:val="single" w:sz="18" w:space="8" w:color="A8B5C3"/>
        </w:pBdr>
      </w:pPr>
      <w:r>
        <w:t>[0135c24] 什答曰。此三義。上無生忍中已明。又大智度論廣說[10]五事。所謂斷一切語言道。滅一切心行。名為諸法實相。諸法實相者。假為如法性真際。此中非有非無。尚不可得。何況有無耶。以憶想分別者。各有有無之難耳。若隨佛法寂滅相者。則無戲論。若有無戲論。則離佛法。大智論中。種種因緣。破有破無。不應持所破之法為難也。若更答者。亦不異先義。若以異義相答。則非佛意。便與外道相似。今復略說。諸法相隨時為名。若如實得諸法性相者。一切義論所不能破。名為如。如其法相非心力所作也諸菩薩利根者。推求諸法如相。何故如是寂滅之相。不可取不可捨。即知諸法如相性自爾故。如地堅性水濕性火熱性風動性。火炎上為事。水流下為事。風傍行為事。如是諸法性性自爾。是名法[1]性也。更不求勝事。爾時心定。盡其邊極。是名真際。是故其本是一義。名為三如。道法是一。分別上中下。故名為三乘。初為如。中為法性。後為真際。真際為上。法性為中。如為下。隨觀力故。而有差別。又天竺語音相近者以為名。是故說知諸法如。名為如來。如正遍知一切法故名為佛。又小乘經中亦說。如法性。如[2]離阿含中。一比丘問佛世尊。是十二因緣法。為佛所作。為餘人所作。佛言。比丘。是十二因緣。非我所作。亦非彼所作。若有佛若無佛。諸法如法性。法[3]性常住世間。所謂是法有故是法有。是法生故[4]生。無明因緣識。乃至生因緣老死因緣諸苦惱。若無明滅故行滅。乃至老死滅故。諸苦惱滅。但佛為人演說顯示。如日顯照萬物長短好醜。非日所作也。如是聲聞經說。世間常有生死法。無時不有。是名有佛無佛相常住。真際義者。唯大乘法中說。以法性無量。如大海水。諸聖賢隨其智力所得。二乘人智力劣故。不能深入法性。便取其證。證知如實之法微妙理極。深厭有為。決定以此為真。無復勝也。而諸菩薩。有大智力。深入法性。不隨至為證。雖放深入。亦更無異事。如飲大海者。多少有異。更無別事。又諸菩薩。其乘順忍中。未得無生法忍。觀諸法實相。爾時名為如。若得無生法忍已。深觀如故。是時變名法性。若坐道場。證於法性。法性變名真際。若未證真際。雖入法性。故名為菩薩。未有聖果。乃至道場。諸佛以一切智無量法性故。[5]爾爾乃出菩薩道。以論佛道也。</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이 세 가지 뜻은 위의 무생인에서 이미 밝혔습니다. 또 『대지도론』에서는 다섯 가지 일을 널리 설합니다. 이른바 모든 언어의 길을 끊고, 모든 마음의 작용을 소멸한 것을 제법실상이라 이름합니다. 제법실상은 임시로 여·법성·진제라고 합니다. 그 가운데에서는 있지도 않고 없지도 않다는 것조차, 오히려 얻을 수 없는데, 하물며 유와 무이겠습니까? 기억하고 생각하고 분별하는 사람은 각각 유와 무에 관한 논난을 할 뿐입니다. 만일 불법의 적멸상을 따른다면, 곧 희론이 없습니다. 만일 유와 무의 희론이 있다면, 곧 불법에서 떠납니다. 『대지도론』에서는 갖가지 인연으로 유를 깨뜨리고 무를 깨뜨렸습니다. 깨뜨려진 법을 가지고 논난해서는 안 됩니다. 만일 다시 답하더라도 또한 앞의 뜻과 다르지 않습니다. 만일 다른 뜻으로 서로 답한다면 곧 부처님의 뜻이 아니며, 바로 외도와 비슷해집니다. 이제 다시 간략히 설명하겠습니다. 모든 법의 상은 때에 따라 이름을 얻습니다. 만일 실답게 모든 법의 성품과 상을 얻는다면, 어떠한 뜻의 논설도 깨뜨릴 수 없습니다. 이를 여라고 이름합니다. 그 법의 상은 마음의 힘으로 만든 것이 아닙니다. 근기가 날카로운 모든 보살은 모든 법의 여상을 미루어 구하며, 어찌하여 이와 같은 적멸의 상이 취할 수도 버릴 수도 없는지를 살핍니다. 곧 모든 법의 여상은 성품이 본래 그러하기 때문임을 압니다. 땅은 단단한 성품, 물은 젖는 성품, 불은 뜨거운 성품, 바람은 움직이는 성품인 것과 같습니다. 불은 불꽃이 위로 오르는 것을 작용으로 삼고, 물은 아래로 흐르는 것을 작용으로 삼으며, 바람은 옆으로 움직이는 것을 작용으로 삼습니다. 이와 같이 모든 법의 성품은 본래 그러합니다. 이를 법성이라 이름합니다. 다시는 더 뛰어난 일을 구하지 않고, 그때 마음이 안정되어, 그 끝과 궁극을 다하면, 이를 진제라 이름합니다. 그러므로 그 근본은 하나의 뜻이지만 세 가지 여라고 이름합니다. 도의 법은 하나이지만 상·중·하로 분별하므로 삼승이라 이름하는 것과 같습니다. 처음은 여가 되고, 중간은 법성이 되며, 뒤는 진제가 됩니다. 진제는 상이고, 법성은 중이며, 여는 하입니다. 관찰하는 힘에 따라, 차별이 있습니다. 또 천축의 말에서 음이 가까운 것을 이름으로 삼습니다. 그러므로 모든 법의 여를 아는 것을 여래라고 이름한다고 설합니다. 또 모든 법을 바르고 두루 알기 때문에 부처라고 이름합니다. 또 소승경에서도 여와 법성을 설합니다. 가령 『리아함』 가운데에서 한 비구가 부처님 세존께 물었습니다. “이 십이인연법은 부처님께서 만드신 것입니까? 다른 사람이 만든 것입니까?” 부처님께서 말씀하셨습니다. “비구여, 이 십이인연은 내가 만든 것도 아니고, 다른 사람이 만든 것도 아니다. 부처가 있든 부처가 없든, 모든 법의 여와 법성은 법성으로 항상 세간에 머문다. 이른바 이 법이 있기 때문에 저 법이 있고, 이 법이 생기기 때문에 저 법이 생긴다. 무명을 인연으로 식이 생기고, 나아가 생을 인연으로 노사와 모든 고뇌가 생긴다. 만일 무명이 소멸하기 때문에 행이 소멸하면, 나아가 노사가 소멸하기 때문에, 모든 고뇌가 소멸한다.” 다만 부처님께서 사람을 위하여 연설하고 드러내 보이실 뿐입니다. 해가 만물의 길고 짧음과 아름답고 추함을 드러내 비추지만 해가 만든 것은 아닌 것과 같습니다. 이와 같이 성문경에서는 세간에 항상 생사법이 있어서, 존재하지 않는 때가 없다고 설합니다. 이를 부처가 있든 없든 상이 항상 머문다고 이름합니다. 진제의 뜻은 오직 대승법 가운데에서만 설합니다. 법성이 한량없어, 큰 바닷물과 같기 때문입니다. 모든 성현은 그 지혜의 힘에 따라 얻습니다. 이승인은 지혜의 힘이 약하기 때문에, 법성에 깊이 들어갈 수 없고, 곧 그 증득을 취합니다. 실다운 법의 미묘한 이치가 궁극임을 증득하여 알고, 유위를 깊이 싫어하며, 결정적으로 이것을 참된 것으로 여겨, 다시 더 뛰어난 것은 없다고 합니다. 그러나 모든 보살은 큰 지혜의 힘이 있어서, 법성에 깊이 들어가며, 이르는 대로 곧 증득으로 삼지 않습니다. 비록 놓아 깊이 들어가더라도 또한 다시 다른 일이 있는 것은 아닙니다. 큰 바닷물을 마시는 사람은 많고 적음에는 차이가 있어도 다시 별도의 물건이 있는 것은 아닌 것과 같습니다. 또 모든 보살은 순인을 닦는 가운데에서 아직 무생법인을 얻지 못했을 때, 모든 법의 실상을 관찰하니, 그때에는 여라고 이름합니다. 무생법인을 얻은 뒤에는 여를 깊이 관찰하기 때문에, 이때 이름을 바꾸어 법성이라 합니다. 도량에 앉아, 법성을 증득하면, 법성의 이름을 바꾸어 진제라 합니다. 만일 아직 진제를 증득하지 못했다면, 비록 법성에 들어갔더라도 여전히 보살이라 이름하고, 아직 성스러운 과보를 갖지 못합니다. 마침내 도량에 이르러, 모든 부처님이 일체지로 한량없는 법성을 [증득한] 뒤에야, 그때서야 보살도를 벗어나, 불도를 논하게 됩니다.</w:t>
      </w:r>
    </w:p>
    <w:p>
      <w:pPr>
        <w:pStyle w:val="EditorialNote"/>
        <w:shd w:fill="FFF4CE"/>
        <w:pBdr>
          <w:left w:val="single" w:sz="18" w:space="8" w:color="D6A800"/>
        </w:pBdr>
      </w:pPr>
      <w:r>
        <w:t>교감·번역 메모 | [편집 표지] 원문의 ‘[10]’은 대응 교감주가 없다.</w:t>
      </w:r>
    </w:p>
    <w:p>
      <w:pPr>
        <w:pStyle w:val="EditorialNote"/>
        <w:shd w:fill="FFF4CE"/>
        <w:pBdr>
          <w:left w:val="single" w:sz="18" w:space="8" w:color="D6A800"/>
        </w:pBdr>
      </w:pPr>
      <w:r>
        <w:t>교감·번역 메모 | [구두] 한 원문 단위 안에 앞 문장의 결론과 다음 문장의 주어가 함께 있어 두 문장으로 옮겼다.</w:t>
      </w:r>
    </w:p>
    <w:p>
      <w:pPr>
        <w:pStyle w:val="EditorialNote"/>
        <w:shd w:fill="FFF4CE"/>
        <w:pBdr>
          <w:left w:val="single" w:sz="18" w:space="8" w:color="D6A800"/>
        </w:pBdr>
      </w:pPr>
      <w:r>
        <w:t>교감·번역 메모 | [원문 반복] ‘性性’은 중복되어 있으나 뜻을 해치지 않는 범위에서 한 번으로 옮겼다.</w:t>
      </w:r>
    </w:p>
    <w:p>
      <w:pPr>
        <w:pStyle w:val="EditorialNote"/>
        <w:shd w:fill="FFF4CE"/>
        <w:pBdr>
          <w:left w:val="single" w:sz="18" w:space="8" w:color="D6A800"/>
        </w:pBdr>
      </w:pPr>
      <w:r>
        <w:t>교감·번역 메모 | [편집 표지] 원문의 ‘[1]’은 대응 교감주가 없다.</w:t>
      </w:r>
    </w:p>
    <w:p>
      <w:pPr>
        <w:pStyle w:val="EditorialNote"/>
        <w:shd w:fill="FFF4CE"/>
        <w:pBdr>
          <w:left w:val="single" w:sz="18" w:space="8" w:color="D6A800"/>
        </w:pBdr>
      </w:pPr>
      <w:r>
        <w:t>교감·번역 메모 | [용어 불확실] ‘三如’는 앞의 여·법성·진제라는 세 명칭을 통칭하는 것으로 보았다.</w:t>
      </w:r>
    </w:p>
    <w:p>
      <w:pPr>
        <w:pStyle w:val="EditorialNote"/>
        <w:shd w:fill="FFF4CE"/>
        <w:pBdr>
          <w:left w:val="single" w:sz="18" w:space="8" w:color="D6A800"/>
        </w:pBdr>
      </w:pPr>
      <w:r>
        <w:t>교감·번역 메모 | [구문 불확실] ‘語音相近者以為名’이 여·여래의 어원 설명인지 세 용어의 음역 관계인지 불명확하다.</w:t>
      </w:r>
    </w:p>
    <w:p>
      <w:pPr>
        <w:pStyle w:val="EditorialNote"/>
        <w:shd w:fill="FFF4CE"/>
        <w:pBdr>
          <w:left w:val="single" w:sz="18" w:space="8" w:color="D6A800"/>
        </w:pBdr>
      </w:pPr>
      <w:r>
        <w:t>교감·번역 메모 | [편집·경명 불확실] 원문의 ‘[2]’는 대응 교감주가 없으며 ‘離阿含’은 『잡아함경』 등 다른 아함 경명의 이문 가능성이 있다.</w:t>
      </w:r>
    </w:p>
    <w:p>
      <w:pPr>
        <w:pStyle w:val="EditorialNote"/>
        <w:shd w:fill="FFF4CE"/>
        <w:pBdr>
          <w:left w:val="single" w:sz="18" w:space="8" w:color="D6A800"/>
        </w:pBdr>
      </w:pPr>
      <w:r>
        <w:t>교감·번역 메모 | [편집 표지] 원문의 ‘[3]’은 대응 교감주가 없다.</w:t>
      </w:r>
    </w:p>
    <w:p>
      <w:pPr>
        <w:pStyle w:val="EditorialNote"/>
        <w:shd w:fill="FFF4CE"/>
        <w:pBdr>
          <w:left w:val="single" w:sz="18" w:space="8" w:color="D6A800"/>
        </w:pBdr>
      </w:pPr>
      <w:r>
        <w:t>교감·번역 메모 | [최소 보충] 통상적인 연기 정형구에 따라 ‘저 법’을 최소 보충했다.</w:t>
      </w:r>
    </w:p>
    <w:p>
      <w:pPr>
        <w:pStyle w:val="EditorialNote"/>
        <w:shd w:fill="FFF4CE"/>
        <w:pBdr>
          <w:left w:val="single" w:sz="18" w:space="8" w:color="D6A800"/>
        </w:pBdr>
      </w:pPr>
      <w:r>
        <w:t>교감·번역 메모 | [편집·결락] 원문의 ‘[4]’는 대응 교감주가 없고 목적어가 생략되어 있어 정형구에 따라 최소 보충했다.</w:t>
      </w:r>
    </w:p>
    <w:p>
      <w:pPr>
        <w:pStyle w:val="EditorialNote"/>
        <w:shd w:fill="FFF4CE"/>
        <w:pBdr>
          <w:left w:val="single" w:sz="18" w:space="8" w:color="D6A800"/>
        </w:pBdr>
      </w:pPr>
      <w:r>
        <w:t>교감·번역 메모 | [교리적 이문] 통상적인 십이연기 정형구는 ‘無明緣行’이지만 원문은 ‘無明因緣識’이므로 표면 원문대로 옮겼다.</w:t>
      </w:r>
    </w:p>
    <w:p>
      <w:pPr>
        <w:pStyle w:val="EditorialNote"/>
        <w:shd w:fill="FFF4CE"/>
        <w:pBdr>
          <w:left w:val="single" w:sz="18" w:space="8" w:color="D6A800"/>
        </w:pBdr>
      </w:pPr>
      <w:r>
        <w:t>교감·번역 메모 | [구문 불확실] ‘不隨至為證’을 “이르자마자 증득으로 취하지 않는다”는 뜻으로 해석했다.</w:t>
      </w:r>
    </w:p>
    <w:p>
      <w:pPr>
        <w:pStyle w:val="EditorialNote"/>
        <w:shd w:fill="FFF4CE"/>
        <w:pBdr>
          <w:left w:val="single" w:sz="18" w:space="8" w:color="D6A800"/>
        </w:pBdr>
      </w:pPr>
      <w:r>
        <w:t>교감·번역 메모 | [판독·구문 불확실] ‘雖放深入’의 ‘放’은 문맥상 ‘復’ 등 이문 가능성이 있다.</w:t>
      </w:r>
    </w:p>
    <w:p>
      <w:pPr>
        <w:pStyle w:val="EditorialNote"/>
        <w:shd w:fill="FFF4CE"/>
        <w:pBdr>
          <w:left w:val="single" w:sz="18" w:space="8" w:color="D6A800"/>
        </w:pBdr>
      </w:pPr>
      <w:r>
        <w:t>교감·번역 메모 | [구문 불확실] ‘其乘順忍中’의 ‘乘’을 수행한다는 뜻으로 보았으나 이문 가능성이 있다.</w:t>
      </w:r>
    </w:p>
    <w:p>
      <w:pPr>
        <w:pStyle w:val="EditorialNote"/>
        <w:shd w:fill="FFF4CE"/>
        <w:pBdr>
          <w:left w:val="single" w:sz="18" w:space="8" w:color="D6A800"/>
        </w:pBdr>
      </w:pPr>
      <w:r>
        <w:t>교감·번역 메모 | [결락 의심] ‘以一切智無量法性故’에는 법성과 관련된 술어가 생략된 듯하여 최소 보충했다.</w:t>
      </w:r>
    </w:p>
    <w:p>
      <w:pPr>
        <w:pStyle w:val="EditorialNote"/>
        <w:shd w:fill="FFF4CE"/>
        <w:pBdr>
          <w:left w:val="single" w:sz="18" w:space="8" w:color="D6A800"/>
        </w:pBdr>
      </w:pPr>
      <w:r>
        <w:t>교감·번역 메모 | [편집·원문 반복] 원문의 ‘[5]’는 대응 교감주가 없으며 ‘爾爾乃’의 중복은 의미상 한 번으로 옮겼다.</w:t>
      </w:r>
    </w:p>
    <w:p>
      <w:pPr>
        <w:pStyle w:val="SmallMeta"/>
        <w:pageBreakBefore w:val="0"/>
      </w:pPr>
      <w:r>
        <w:t>鳩摩羅什法師大義卷中  |  『구마라집법사대의』 권중 끝</w:t>
      </w:r>
    </w:p>
    <w:p>
      <w:pPr>
        <w:pStyle w:val="Heading1"/>
      </w:pPr>
      <w:r>
        <w:t>권하</w:t>
      </w:r>
    </w:p>
    <w:p>
      <w:pPr>
        <w:pStyle w:val="SmallMeta"/>
        <w:pageBreakBefore w:val="0"/>
      </w:pPr>
      <w:r>
        <w:t>鳩摩羅什法師大義卷下  |  『구마라집법사대의』 하권</w:t>
      </w:r>
    </w:p>
    <w:p>
      <w:pPr>
        <w:pStyle w:val="Heading2"/>
      </w:pPr>
      <w:r>
        <w:t>[0136b16]</w:t>
      </w:r>
    </w:p>
    <w:p>
      <w:pPr>
        <w:keepNext/>
        <w:spacing w:before="100" w:after="40"/>
      </w:pPr>
      <w:r>
        <w:rPr>
          <w:b/>
          <w:color w:val="667085"/>
          <w:sz w:val="18"/>
        </w:rPr>
        <w:t>원문</w:t>
      </w:r>
    </w:p>
    <w:p>
      <w:pPr>
        <w:pStyle w:val="SourceText"/>
        <w:shd w:fill="F4F6F8"/>
        <w:pBdr>
          <w:left w:val="single" w:sz="18" w:space="8" w:color="A8B5C3"/>
        </w:pBdr>
      </w:pPr>
      <w:r>
        <w:t>[0136b16] 宋國廬山慧遠法師。默問常安草堂摩訶乘法師鳩摩羅什。大乘經中深義。十有八途。什法師一一開答。分為上中下三卷。上卷有六事。中卷有七事。下卷有五事。</w:t>
      </w:r>
    </w:p>
    <w:p>
      <w:pPr>
        <w:keepNext/>
        <w:spacing w:before="100" w:after="40"/>
      </w:pPr>
      <w:r>
        <w:rPr>
          <w:b/>
          <w:color w:val="667085"/>
          <w:sz w:val="18"/>
        </w:rPr>
        <w:t>한국어 직역</w:t>
      </w:r>
    </w:p>
    <w:p>
      <w:pPr>
        <w:pStyle w:val="TranslationText"/>
        <w:shd w:fill="FFFFFF"/>
        <w:pBdr>
          <w:left w:val="single" w:sz="18" w:space="8" w:color="2E74B5"/>
        </w:pBdr>
      </w:pPr>
      <w:r>
        <w:t>송나라 여산의 혜원 법사가 장안 초당의 마하승 법사 구마라집에게 묵묵히 물었다. 대승경에는 깊은 뜻이 열여덟 갈래 있다. 구마라집 법사가 하나하나 열어 답하였다. 나누어 상·중·하 세 권으로 삼았다. 상권에는 여섯 일이 있고, 중권에는 일곱 일이 있으며, 하권에는 다섯 일이 있다.</w:t>
      </w:r>
    </w:p>
    <w:p>
      <w:pPr>
        <w:pStyle w:val="EditorialNote"/>
        <w:shd w:fill="FFF4CE"/>
        <w:pBdr>
          <w:left w:val="single" w:sz="18" w:space="8" w:color="D6A800"/>
        </w:pBdr>
      </w:pPr>
      <w:r>
        <w:t>교감·번역 메모 | [구문] ‘默問’은 직접 대면이 아닌 서면 문답을 시사할 수 있으나 본문에는 방식이 명시되지 않는다.</w:t>
      </w:r>
    </w:p>
    <w:p>
      <w:pPr>
        <w:pStyle w:val="Heading2"/>
      </w:pPr>
      <w:r>
        <w:t>[0136b20]</w:t>
      </w:r>
    </w:p>
    <w:p>
      <w:pPr>
        <w:keepNext/>
        <w:spacing w:before="100" w:after="40"/>
      </w:pPr>
      <w:r>
        <w:rPr>
          <w:b/>
          <w:color w:val="667085"/>
          <w:sz w:val="18"/>
        </w:rPr>
        <w:t>원문</w:t>
      </w:r>
    </w:p>
    <w:p>
      <w:pPr>
        <w:pStyle w:val="SourceText"/>
        <w:shd w:fill="F4F6F8"/>
        <w:pBdr>
          <w:left w:val="single" w:sz="18" w:space="8" w:color="A8B5C3"/>
        </w:pBdr>
      </w:pPr>
      <w:r>
        <w:t>[0136b20] 次問答實法有　次問答分破空　次問答後識追憶前識　次問答遍學　次問答經壽。</w:t>
      </w:r>
    </w:p>
    <w:p>
      <w:pPr>
        <w:keepNext/>
        <w:spacing w:before="100" w:after="40"/>
      </w:pPr>
      <w:r>
        <w:rPr>
          <w:b/>
          <w:color w:val="667085"/>
          <w:sz w:val="18"/>
        </w:rPr>
        <w:t>한국어 직역</w:t>
      </w:r>
    </w:p>
    <w:p>
      <w:pPr>
        <w:pStyle w:val="TranslationText"/>
        <w:shd w:fill="FFFFFF"/>
        <w:pBdr>
          <w:left w:val="single" w:sz="18" w:space="8" w:color="2E74B5"/>
        </w:pBdr>
      </w:pPr>
      <w:r>
        <w:t>다음, 실법의 유를 묻고 답함. 다음, 분별하여 공을 깨뜨리는 것을 묻고 답함. 다음, 뒤의 식이 앞의 식을 추억하는 것을 묻고 답함. 다음, 두루 배우는 것을 묻고 답함. 다음, 수명에 관해 묻고 답함.</w:t>
      </w:r>
    </w:p>
    <w:p>
      <w:pPr>
        <w:pStyle w:val="EditorialNote"/>
        <w:shd w:fill="FFF4CE"/>
        <w:pBdr>
          <w:left w:val="single" w:sz="18" w:space="8" w:color="D6A800"/>
        </w:pBdr>
      </w:pPr>
      <w:r>
        <w:t>교감·번역 메모 | [판독 불확실] 원문 ‘經壽’는 제18문답의 표제 ‘住壽義’와 대조해 수명에 관한 문답으로 옮겼다.</w:t>
      </w:r>
    </w:p>
    <w:p>
      <w:pPr>
        <w:pStyle w:val="Heading2"/>
      </w:pPr>
      <w:r>
        <w:t>問實法有并答  |  첫째, 실법의 유를 묻고 답함</w:t>
      </w:r>
    </w:p>
    <w:p>
      <w:pPr>
        <w:pStyle w:val="Heading2"/>
      </w:pPr>
      <w:r>
        <w:t>[0136b23]</w:t>
      </w:r>
    </w:p>
    <w:p>
      <w:pPr>
        <w:keepNext/>
        <w:spacing w:before="100" w:after="40"/>
      </w:pPr>
      <w:r>
        <w:rPr>
          <w:b/>
          <w:color w:val="667085"/>
          <w:sz w:val="18"/>
        </w:rPr>
        <w:t>원문</w:t>
      </w:r>
    </w:p>
    <w:p>
      <w:pPr>
        <w:pStyle w:val="SourceText"/>
        <w:shd w:fill="F4F6F8"/>
        <w:pBdr>
          <w:left w:val="single" w:sz="18" w:space="8" w:color="A8B5C3"/>
        </w:pBdr>
      </w:pPr>
      <w:r>
        <w:t>[0136b23] 遠問曰。大智論以色香味觸。為實法有。乳酪為因緣有。請推源求例。以定其名。夫因緣之生。生於實法。又問實法為從何生。經謂色香味觸為造之色。色則以四大為本。本由四大。非因緣如何。若是因緣。復如何為實法。尋實法以求四大。亦同此疑。何者。論云一切法各無定相。是故得神通者。令水作地。地作水。是四大之相。隨力而變。由以慈觀。故知四大與造色。皆是因緣之所化明矣。若四大及造色非因緣。則無三相。無三相。世尊不應說以非常為觀。非常則有新新生滅。故曰不見有法無因緣而生。不見有常常生而不滅。如此則生者皆有因緣。因緣與實法。復何以為差。尋論所明。謂從因緣而有異。於即實法為有二者。雖同於因緣。所以為有則不同。若然者。因緣之所化。應無定相。非因緣之所化。宜有定相。即此論神通章中說四大無定相。定相無故隨滅而變。變則捨其本。色香味觸出於四大。則理同因緣之所化。化則變而為異物。以此推。實法與因緣未為殊異。論意似旨有所明。非是窮崖本極之談。故取於君。</w:t>
      </w:r>
    </w:p>
    <w:p>
      <w:pPr>
        <w:keepNext/>
        <w:spacing w:before="100" w:after="40"/>
      </w:pPr>
      <w:r>
        <w:rPr>
          <w:b/>
          <w:color w:val="667085"/>
          <w:sz w:val="18"/>
        </w:rPr>
        <w:t>한국어 직역</w:t>
      </w:r>
    </w:p>
    <w:p>
      <w:pPr>
        <w:pStyle w:val="TranslationText"/>
        <w:shd w:fill="FFFFFF"/>
        <w:pBdr>
          <w:left w:val="single" w:sz="18" w:space="8" w:color="2E74B5"/>
        </w:pBdr>
      </w:pPr>
      <w:r>
        <w:t>혜원이 물었다. 『대지도론』에서는 색·향·미·촉을 실법으로 존재한다고 하고, 우유와 낙은 인연으로 존재한다고 합니다. 청컨대 근원을 미루어 유례를 구함으로써, 그 명칭을 확정해 주십시오. 무릇 인연으로 생기는 것은 실법에서 생깁니다. 또 묻겠습니다. 실법은 무엇에서 생깁니까? 경에서는 색·향·미·촉을 만들어진 색이라고 합니다. 색은 곧 사대를 근본으로 삼고, 그 근본은 사대에서 말미암습니다. 인연이 아니고 무엇이겠습니까? 만일 인연이라면 또 어떻게 실법이 됩니까? 실법을 찾아 사대를 구해도 또한 이 의심과 같습니다. 왜 그러한가 하면, 논에서는 모든 법에 각각 결정된 상이 없다고 말합니다. 그러므로 신통을 얻은 사람이 물을 땅으로 만들고, 땅을 물로 만들게 합니다. 이는 사대의 상이 힘에 따라 변하는 것입니다. 자애로운 관찰을 말미암으므로 사대와 조색이 모두 인연이 변화시킨 것임이 분명함을 압니다. 만일 사대와 조색이 인연이 아니라면 곧 세 가지 상이 없을 것입니다. 세 가지 상이 없다면, 세존께서는 무상을 관찰 대상으로 설하지 않으셨어야 합니다. 무상이라면 새롭게 생기고 소멸함이 있습니다. 그러므로 “인연 없이 생기는 법이 있음을 보지 못하고, 항상 생겨나면서 소멸하지 않는 항상한 것이 있음을 보지 못한다.”고 합니다. 이와 같다면 생기는 것은 모두 인연이 있는데, 인연으로 존재하는 것과 실법은 또 무엇으로 차이를 삼습니까? 논에서 밝힌 바를 찾아보면, 인연으로 존재하는 것과 다르다고 말합니다. 곧 실법에 두 가지 유가 있다고 하는 것은 비록 똑같이 인연을 따르더라도 존재하게 되는 까닭은 같지 않다는 뜻입니다. 그렇다면, 인연이 변화시킨 것은 마땅히 결정된 상이 없고, 인연이 변화시킨 것이 아닌 것은 마땅히 결정된 상이 있어야 합니다. 바로 이 논의 신통장에서는 사대에 결정된 상이 없다고 설합니다. 결정된 상이 없기 때문에 소멸을 따라 변하고, 변하면 그 근본을 버립니다. 색·향·미·촉이 사대에서 나오므로 이치상 인연이 변화시킨 것과 같습니다. 변화시키면 달라져 다른 사물이 됩니다. 이로써 미루어 보면, 실법과 인연은 아직 서로 다르지 않습니다. 논의 뜻은 밝히려는 취지가 있는 듯하지만 끝과 근본의 궁극을 다한 이야기는 아닙니다. 그러므로 그대에게서 답을 취하고자 합니다.</w:t>
      </w:r>
    </w:p>
    <w:p>
      <w:pPr>
        <w:pStyle w:val="EditorialNote"/>
        <w:shd w:fill="FFF4CE"/>
        <w:pBdr>
          <w:left w:val="single" w:sz="18" w:space="8" w:color="D6A800"/>
        </w:pBdr>
      </w:pPr>
      <w:r>
        <w:t>교감·번역 메모 | [판독·구문 불확실] ‘由以慈觀’은 신통에 따른 사대의 변화와 연결이 불분명하고 ‘慈’에 이문 가능성이 있다.</w:t>
      </w:r>
    </w:p>
    <w:p>
      <w:pPr>
        <w:pStyle w:val="EditorialNote"/>
        <w:shd w:fill="FFF4CE"/>
        <w:pBdr>
          <w:left w:val="single" w:sz="18" w:space="8" w:color="D6A800"/>
        </w:pBdr>
      </w:pPr>
      <w:r>
        <w:t>교감·번역 메모 | [용어 불확실] ‘三相’이 생·주·멸 등 어느 세 상을 가리키는지 본문에 명시되지 않는다.</w:t>
      </w:r>
    </w:p>
    <w:p>
      <w:pPr>
        <w:pStyle w:val="EditorialNote"/>
        <w:shd w:fill="FFF4CE"/>
        <w:pBdr>
          <w:left w:val="single" w:sz="18" w:space="8" w:color="D6A800"/>
        </w:pBdr>
      </w:pPr>
      <w:r>
        <w:t>교감·번역 메모 | [판독·구문 불확실] ‘於即實法為有二者’의 어순과 ‘二者’가 가리키는 대상이 불명확하다.</w:t>
      </w:r>
    </w:p>
    <w:p>
      <w:pPr>
        <w:pStyle w:val="EditorialNote"/>
        <w:shd w:fill="FFF4CE"/>
        <w:pBdr>
          <w:left w:val="single" w:sz="18" w:space="8" w:color="D6A800"/>
        </w:pBdr>
      </w:pPr>
      <w:r>
        <w:t>교감·번역 메모 | [구문 불확실] ‘隨滅而變’을 소멸 과정에 따라 변한다는 뜻으로 읽었다.</w:t>
      </w:r>
    </w:p>
    <w:p>
      <w:pPr>
        <w:pStyle w:val="EditorialNote"/>
        <w:shd w:fill="FFF4CE"/>
        <w:pBdr>
          <w:left w:val="single" w:sz="18" w:space="8" w:color="D6A800"/>
        </w:pBdr>
      </w:pPr>
      <w:r>
        <w:t>교감·번역 메모 | [구문 불확실] ‘論意似旨有所明’의 ‘似旨’ 결합이 불안정하다.</w:t>
      </w:r>
    </w:p>
    <w:p>
      <w:pPr>
        <w:pStyle w:val="Heading2"/>
      </w:pPr>
      <w:r>
        <w:t>[0136c15]</w:t>
      </w:r>
    </w:p>
    <w:p>
      <w:pPr>
        <w:keepNext/>
        <w:spacing w:before="100" w:after="40"/>
      </w:pPr>
      <w:r>
        <w:rPr>
          <w:b/>
          <w:color w:val="667085"/>
          <w:sz w:val="18"/>
        </w:rPr>
        <w:t>원문</w:t>
      </w:r>
    </w:p>
    <w:p>
      <w:pPr>
        <w:pStyle w:val="SourceText"/>
        <w:shd w:fill="F4F6F8"/>
        <w:pBdr>
          <w:left w:val="single" w:sz="18" w:space="8" w:color="A8B5C3"/>
        </w:pBdr>
      </w:pPr>
      <w:r>
        <w:t>[0136c15] 什答曰。有二種論。一者大乘論。說二種空。眾生空法空。空者。小乘論說眾生空。所以者何。以陰入界和合假為眾生。無有別實。如是論者。說乳等為因緣有。色等為實法。又以於諸法。生二種著。一者著眾生。二者著法。以著眾生故。說無我法。准名色為根本。而惑者於名色取相分別。是眾生是人是天。是生是舍是山林是河等。如是見者。皆不出於名色。譬如泥是一物。作種種器。或名瓫或名瓶。瓫破為瓶。瓶破為瓮。然後還復為泥。於瓫無所失。於瓶無所得。但名字有異。於名色生異相者亦如是。若求其實當。但有名色。聞是說已。便見一切諸法。無我無我所。即時捨離。無復戲論。修行道法。有人於名色不。或眾生相。或於法相。貪著法故。戲論名色。為是人故。說名色虛誑。色如幻如化。畢竟空寂。同如眾生因緣而有。無有定相。是故當知。言色等為實有。乳等為因緣有。小乘論意。非甚深論法。何以故。以眾生因此義故。得於解脫。若言都空。心無所寄。則生迷悶。為是人故。[1]今觀名色二相無常苦空。若心厭離。不待餘觀。如草藥除患。不須大藥也。又令眾生離色等錯謬。若二相若異相。若常相若斷相。以是故說色等為實有。乳等為假名有。如是觀者。即知眾生緣法。非有自性。畢竟空寂。若然者。言說有異。理皆一致。又佛得一切智慧。其智不可思議。若除諸佛。無復有人。如其實理。盡能受持。是故佛佛隨眾生所解。於一義中三品說道。為鈍根眾生故。說無常苦空。是眾生聞一切法無常苦已。即深厭離。即得斷愛得解脫。為中根眾生故。說一切無我安穩寂滅泥洹。是眾生聞一切法無我。准泥洹安穩寂滅。即斷愛得解脫。為利根者。說一切法從本已來。不生不滅畢竟空。如泥洹相。是故於一義中。隨眾生結使心錯便有深淺之異。如治小病。名為小藥。治大病名為大藥。隨病故便有大小。眾生心有三毒之病。輕重亦復如是。[2]憂恚力等。愚癡則漏。所以者何。愛小罪而難離。恚大罪而易離。癡大罪而難離。以愛難離故是惡相。以小罪故非惡。以恚大罪故是惡相。易離故非惡相。是二力等故。遣之則易。所謂不淨慈悲無常苦觀。癡心若發。即生身見等十二見。於諸法中。深墮錯謬。為此病故。演說無我。眾緣生法。則無自性。畢竟常空。從本以來。[3]無生相。是故佛或說眾生空。或說法空。言色等為實法。乳等為因緣有。無咎。</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논에는 두 종류가 있습니다. 첫째는 대승론으로 두 종류의 공을 설하니, 중생공과 법공입니다. 공이라는 것에 대해, 소승론은 중생공을 설합니다. 왜 그러한가 하면, 온·입·계가 화합한 것을 임시로 중생이라 할 뿐, 별도의 실체가 없기 때문입니다. 이와 같이 논하는 사람은 우유 등을 인연으로 존재한다고 하고, 색 등을 실법이라고 합니다. 또 모든 법에 대하여, 두 종류의 집착을 일으키니, 첫째는 중생에 집착하는 것이고, 둘째는 법에 집착하는 것입니다. 중생에 집착하기 때문에, 무아법을 설하고, 명색을 근본으로 삼습니다. 그러나 미혹한 사람은 명색에 상을 취하여 분별하기를 “이는 중생이고, 이는 사람이며, 이는 천인이고, 이는 생명이며, 이는 집이고, 이는 산림이며, 이는 강이다.”라고 합니다. 이와 같이 보는 것은 모두 명색에서 벗어나지 않습니다. 비유하면 진흙은 하나의 물건이지만 갖가지 그릇을 만들어, 혹 동이라 이름하고 혹 병이라 이름하는 것과 같습니다. 동이를 부수어 병을 만들고, 병을 부수어 옹기를 만든 뒤, 다시 진흙으로 돌아갑니다. 동이에서는 잃는 바가 없고, 병에서는 얻는 바가 없으며, 다만 이름만 다릅니다. 명색에 대해 서로 다른 상을 내는 것도 또한 이와 같습니다. 만일 그 실상을 구한다면 다만 명색만 있을 뿐입니다. 이 설을 듣고 나면, 곧 모든 법이 나도 없고 내 것도 없음을 보아, 즉시 버리고 떠나며, 다시 희론하지 않고, 도법을 닦아 행합니다. 어떤 사람은 명색에 대해서 그렇지 않아, 혹은 중생의 상에, 혹은 법의 상에, 법을 탐착하기 때문에, 명색을 희론합니다. 이러한 사람을 위하여, 명색은 허망하다고 설합니다. 색은 환상과 같고 변화와 같으며, 궁극적으로 공하고 고요하고, 중생과 마찬가지로 인연으로 존재하여, 결정된 상이 없습니다. 그러므로 마땅히 알아야 합니다. 색 등을 실재한다고 하고, 우유 등을 인연으로 존재한다고 하는 것은 소승론의 뜻이며, 매우 깊은 논법이 아닙니다. 왜 그러한가 하면, 중생이 이 뜻을 인연으로 하여, 해탈을 얻기 때문입니다. 만일 모두 공하다고 말하면, 마음이 의지할 곳이 없어, 곧 미혹하고 답답해집니다. 이러한 사람을 위하여, 이제 명색의 두 상이 무상·고·공임을 관찰하게 합니다. 만일 마음으로 싫어하여 떠나면, 다른 관찰을 기다리지 않습니다. 풀로 만든 약이 근심을 제거하면, 큰 약이 필요하지 않은 것과 같습니다. 또 중생이 색 등에 관해 잘못 보는 것에서 떠나게 합니다. 둘이라는 상이나 다른 상이나, 항상하다는 상이나 끊어진다는 상에서 말입니다. 이 때문에 색 등을 실재한다고 하고, 우유 등을 가명으로 존재한다고 설합니다. 이와 같이 관찰하면, 중생과 인연으로 생긴 법이 자성이 있는 것이 아니고, 궁극적으로 공하고 고요함을 곧 압니다. 그렇다면, 언설은 다르더라도 이치는 모두 하나로 일치합니다. 또 부처님께서는 일체의 지혜를 얻으셨고, 그 지혜는 불가사의합니다. 모든 부처님을 제외하면, 다시 어떤 사람도 그 진실한 이치를 다 받아 지닐 수 없습니다. 그러므로 부처님들은 중생이 이해하는 바에 따라, 하나의 뜻 가운데에서 세 등급으로 도를 설합니다. 근기가 둔한 중생을 위하여, 무상·고·공을 설합니다. 이 중생은 모든 법이 무상하고 괴롭다는 말을 듣고, 곧 깊이 싫어하여 떠나며, 곧 애착을 끊고 해탈을 얻습니다. 중간 근기의 중생을 위하여, 모든 것은 무아이고, 열반은 안온하고 적멸하다고 설합니다. 이 중생은 모든 법이 무아임을 듣고, 열반이 안온하고 적멸함을 기준으로 삼아, 곧 애착을 끊고 해탈을 얻습니다. 근기가 날카로운 사람을 위해서는 모든 법이 본래부터, 생겨나지도 소멸하지도 않으며 궁극적으로 공하고, 열반의 상과 같다고 설합니다. 그러므로 하나의 뜻 가운데에서 중생의 결사와 잘못된 마음을 따라 깊고 얕음의 차이가 있습니다. 작은 병을 다스리는 것을 작은 약이라 이름하고, 큰 병을 다스리는 것을 큰 약이라 이름하는 것과 같습니다. 병을 따르기 때문에 크고 작음이 있습니다. 중생의 마음에는 삼독이라는 병이 있으며, 가볍고 무거움도 또한 이와 같습니다. 탐욕과 성냄의 힘은 같고, 어리석음은 곧 새어 나옵니다. 왜 그러한가 하면, 탐욕은 죄가 작지만 떠나기 어렵고, 성냄은 죄가 크지만 떠나기 쉬우며, 어리석음은 죄가 크고 떠나기도 어렵기 때문입니다. 탐욕은 떠나기 어렵기 때문에 악한 상이고, 죄가 작기 때문에 악하지 않으며, 성냄은 죄가 크기 때문에 악한 상이고, 떠나기 쉽기 때문에 악한 상이 아닙니다. 이 둘의 힘은 같기 때문에, 몰아내기가 쉽습니다. 이른바 부정관·자비관·무상관·고관입니다. 어리석은 마음이 일어나면, 곧 신견 등 열두 견해가 생겨, 모든 법 가운데에서 잘못에 깊이 빠집니다. 이 병을 위하여, 무아를 연설합니다. 여러 인연으로 생긴 법은 자성이 없고, 궁극적으로 언제나 공하며, 본래부터, 생겨나는 상이 없습니다. 그러므로 부처님께서는 어떤 때에는 중생공을 설하고, 어떤 때에는 법공을 설합니다. 색 등을 실법이라 하고, 우유 등을 인연으로 존재한다고 하는 데에는 허물이 없습니다.</w:t>
      </w:r>
    </w:p>
    <w:p>
      <w:pPr>
        <w:pStyle w:val="EditorialNote"/>
        <w:shd w:fill="FFF4CE"/>
        <w:pBdr>
          <w:left w:val="single" w:sz="18" w:space="8" w:color="D6A800"/>
        </w:pBdr>
      </w:pPr>
      <w:r>
        <w:t>교감·번역 메모 | [구문 불확실] ‘空者’가 다음의 소승론 설명과 어떻게 연결되는지 문장이 불완전하다.</w:t>
      </w:r>
    </w:p>
    <w:p>
      <w:pPr>
        <w:pStyle w:val="EditorialNote"/>
        <w:shd w:fill="FFF4CE"/>
        <w:pBdr>
          <w:left w:val="single" w:sz="18" w:space="8" w:color="D6A800"/>
        </w:pBdr>
      </w:pPr>
      <w:r>
        <w:t>교감·번역 메모 | [판독 불확실] ‘准名色’의 ‘准’을 “기준으로 삼다”로 읽었으나 이문 가능성이 있다.</w:t>
      </w:r>
    </w:p>
    <w:p>
      <w:pPr>
        <w:pStyle w:val="EditorialNote"/>
        <w:shd w:fill="FFF4CE"/>
        <w:pBdr>
          <w:left w:val="single" w:sz="18" w:space="8" w:color="D6A800"/>
        </w:pBdr>
      </w:pPr>
      <w:r>
        <w:t>교감·번역 메모 | [용어] ‘瓫’은 질그릇의 한 종류인 동이로 옮겼다.</w:t>
      </w:r>
    </w:p>
    <w:p>
      <w:pPr>
        <w:pStyle w:val="EditorialNote"/>
        <w:shd w:fill="FFF4CE"/>
        <w:pBdr>
          <w:left w:val="single" w:sz="18" w:space="8" w:color="D6A800"/>
        </w:pBdr>
      </w:pPr>
      <w:r>
        <w:t>교감·번역 메모 | [구문 불확실] ‘若求其實當’의 ‘當’은 다음 문장과의 연결이 불분명하여 의미상 조건절로 옮겼다.</w:t>
      </w:r>
    </w:p>
    <w:p>
      <w:pPr>
        <w:pStyle w:val="EditorialNote"/>
        <w:shd w:fill="FFF4CE"/>
        <w:pBdr>
          <w:left w:val="single" w:sz="18" w:space="8" w:color="D6A800"/>
        </w:pBdr>
      </w:pPr>
      <w:r>
        <w:t>교감·번역 메모 | [판독·구문 불확실] 해당 연속 구절의 ‘有人於名色不。或眾生相。或於法相’은 결락 또는 오자가 있는 듯하여 표면 순서를 따라 옮겼다.</w:t>
      </w:r>
    </w:p>
    <w:p>
      <w:pPr>
        <w:pStyle w:val="EditorialNote"/>
        <w:shd w:fill="FFF4CE"/>
        <w:pBdr>
          <w:left w:val="single" w:sz="18" w:space="8" w:color="D6A800"/>
        </w:pBdr>
      </w:pPr>
      <w:r>
        <w:t>교감·번역 메모 | [판독 불확실] 원문의 ‘[1]’은 대응 교감주가 없으며 ‘今觀’은 문맥상 ‘令觀’의 이문 가능성이 있어 사역으로 옮겼다.</w:t>
      </w:r>
    </w:p>
    <w:p>
      <w:pPr>
        <w:pStyle w:val="EditorialNote"/>
        <w:shd w:fill="FFF4CE"/>
        <w:pBdr>
          <w:left w:val="single" w:sz="18" w:space="8" w:color="D6A800"/>
        </w:pBdr>
      </w:pPr>
      <w:r>
        <w:t>교감·번역 메모 | [구문 불확실] ‘眾生緣法’을 중생과 연생법의 병렬로 읽었다.</w:t>
      </w:r>
    </w:p>
    <w:p>
      <w:pPr>
        <w:pStyle w:val="EditorialNote"/>
        <w:shd w:fill="FFF4CE"/>
        <w:pBdr>
          <w:left w:val="single" w:sz="18" w:space="8" w:color="D6A800"/>
        </w:pBdr>
      </w:pPr>
      <w:r>
        <w:t>교감·번역 메모 | [판독·구문 불확실] ‘准泥洹安穩寂滅’의 ‘准’을 “기준으로 삼다”로 읽었다.</w:t>
      </w:r>
    </w:p>
    <w:p>
      <w:pPr>
        <w:pStyle w:val="EditorialNote"/>
        <w:shd w:fill="FFF4CE"/>
        <w:pBdr>
          <w:left w:val="single" w:sz="18" w:space="8" w:color="D6A800"/>
        </w:pBdr>
      </w:pPr>
      <w:r>
        <w:t>교감·번역 메모 | [구문 불확실] ‘隨眾生結使心錯’을 결사와 마음의 착오에 따른다는 뜻으로 읽었다.</w:t>
      </w:r>
    </w:p>
    <w:p>
      <w:pPr>
        <w:pStyle w:val="EditorialNote"/>
        <w:shd w:fill="FFF4CE"/>
        <w:pBdr>
          <w:left w:val="single" w:sz="18" w:space="8" w:color="D6A800"/>
        </w:pBdr>
      </w:pPr>
      <w:r>
        <w:t>교감·번역 메모 | [판독 불확실] 원문의 ‘[2]’는 대응 교감주가 없으며 ‘憂恚’는 문맥상 ‘愛恚’의 이문으로 보아 “탐욕과 성냄”으로 옮겼다.</w:t>
      </w:r>
    </w:p>
    <w:p>
      <w:pPr>
        <w:pStyle w:val="EditorialNote"/>
        <w:shd w:fill="FFF4CE"/>
        <w:pBdr>
          <w:left w:val="single" w:sz="18" w:space="8" w:color="D6A800"/>
        </w:pBdr>
      </w:pPr>
      <w:r>
        <w:t>교감·번역 메모 | [판독·의미 불확실] ‘愚癡則漏’는 앞뒤의 삼독 비교와 맞지 않아 ‘漏’에 이문 가능성이 있다.</w:t>
      </w:r>
    </w:p>
    <w:p>
      <w:pPr>
        <w:pStyle w:val="EditorialNote"/>
        <w:shd w:fill="FFF4CE"/>
        <w:pBdr>
          <w:left w:val="single" w:sz="18" w:space="8" w:color="D6A800"/>
        </w:pBdr>
      </w:pPr>
      <w:r>
        <w:t>교감·번역 메모 | [의미 불확실] 앞에서는 탐욕이 떠나기 어렵다고 하였으므로 해당 연속 구절의 논리 관계가 불명확하다.</w:t>
      </w:r>
    </w:p>
    <w:p>
      <w:pPr>
        <w:pStyle w:val="EditorialNote"/>
        <w:shd w:fill="FFF4CE"/>
        <w:pBdr>
          <w:left w:val="single" w:sz="18" w:space="8" w:color="D6A800"/>
        </w:pBdr>
      </w:pPr>
      <w:r>
        <w:t>교감·번역 메모 | [편집 표지] 원문의 ‘[3]’은 대응 교감주가 없다.</w:t>
      </w:r>
    </w:p>
    <w:p>
      <w:pPr>
        <w:pStyle w:val="Heading2"/>
      </w:pPr>
      <w:r>
        <w:t>次問分破空并答  |  둘째, 나누어 깨뜨려 공하게 하는 일을 묻고 답함</w:t>
      </w:r>
    </w:p>
    <w:p>
      <w:pPr>
        <w:pStyle w:val="Heading2"/>
      </w:pPr>
      <w:r>
        <w:t>[0137b04]</w:t>
      </w:r>
    </w:p>
    <w:p>
      <w:pPr>
        <w:keepNext/>
        <w:spacing w:before="100" w:after="40"/>
      </w:pPr>
      <w:r>
        <w:rPr>
          <w:b/>
          <w:color w:val="667085"/>
          <w:sz w:val="18"/>
        </w:rPr>
        <w:t>원문</w:t>
      </w:r>
    </w:p>
    <w:p>
      <w:pPr>
        <w:pStyle w:val="SourceText"/>
        <w:shd w:fill="F4F6F8"/>
        <w:pBdr>
          <w:left w:val="single" w:sz="18" w:space="8" w:color="A8B5C3"/>
        </w:pBdr>
      </w:pPr>
      <w:r>
        <w:t>[0137b04] 遠問曰。大智論。推疊求本。以至毛分。唯毛分以求原是極微。極微即色香味觸是也。此四味觸有之。色香味觸則不得。謂之寄名。然則極微之說。將何所據。為有也為無也。若有實法。則分破之義。正可空疊。猶未空其本。本不可空。則是[4]天捶[5]之。墮于常見。若無實法。則是龜毛之喻。入[6]孚斷見。二者非中道。並不得謂之寄名。設令十方同分。以分破為空。分焉詘有。猶未出於色。色不可出故。世尊謂之細色非微塵。若分破之義。推空因緣有不及實法故。推疊至于毛分盡。而復智空可也。如此後不應以極微為奇名。極微為奇名則空觀。不止於因緣有可知矣。然則有無之際。其安在乎。不有不無。義可明矣。</w:t>
      </w:r>
    </w:p>
    <w:p>
      <w:pPr>
        <w:keepNext/>
        <w:spacing w:before="100" w:after="40"/>
      </w:pPr>
      <w:r>
        <w:rPr>
          <w:b/>
          <w:color w:val="667085"/>
          <w:sz w:val="18"/>
        </w:rPr>
        <w:t>한국어 직역</w:t>
      </w:r>
    </w:p>
    <w:p>
      <w:pPr>
        <w:pStyle w:val="TranslationText"/>
        <w:shd w:fill="FFFFFF"/>
        <w:pBdr>
          <w:left w:val="single" w:sz="18" w:space="8" w:color="2E74B5"/>
        </w:pBdr>
      </w:pPr>
      <w:r>
        <w:t>혜원이 물었다. 『대지도론』에서는 겹쳐진 것을 미루어 근본을 구하고, 털의 한 부분에 이르기까지 나눕니다. 오직 털의 한 부분을 가지고 근원을 구하면 극미이고, 극미는 곧 색·향·미·촉입니다. 이 네 가지 가운데 맛과 촉은 존재하지만 색·향·미·촉은 얻을 수 없으므로 그것을 임시로 붙인 이름이라 합니다. 그렇다면 극미라는 설은 무엇에 근거합니까? 있는 것입니까, 없는 것입니까? 만일 실법이 있다면, 나누어 깨뜨린다는 뜻은 단지 겹쳐진 것만 공하게 할 수 있고, 아직 그 근본은 공하게 하지 못합니다. 근본을 공하게 할 수 없다면, 이는 하늘이 두드리는 것이 되어, 상견에 떨어집니다. 만일 실법이 없다면, 곧 거북의 털이라는 비유와 같아서, 단견에 들어갑니다. 두 가지 모두 중도가 아니며, 모두 임시로 붙인 이름이라고 말할 수 없습니다. 설령 시방에서 똑같이 나누어, 나누어 깨뜨리는 것으로 공을 삼더라도 나누는 데서 유가 어디에 굽히겠습니까? 오히려 색에서 벗어나지 못합니다. 색에서는 벗어날 수 없기 때문에, 세존께서 그것을 미세한 색이라 하셨지 미진이라 하신 것은 아닙니다. 만일 나누어 깨뜨린다는 뜻으로 인연으로 존재하는 것을 공하다고 미루되 실법에는 미치지 않는다면, 겹쳐진 것을 털의 한 부분이 다하는 데까지 미루고, 다시 지혜로 공하게 할 수 있습니다. 이와 같다면 뒤에는 극미를 기이한 이름으로 삼아서는 안 됩니다. 극미를 기이한 이름으로 삼는다면 공관은 인연으로 존재하는 것에만 그치지 않음을 알 수 있습니다. 그렇다면 유와 무의 경계는 어디에 있습니까? 있지도 않고 없지도 않다는 뜻을 밝힐 수 있을 것입니다.</w:t>
      </w:r>
    </w:p>
    <w:p>
      <w:pPr>
        <w:pStyle w:val="EditorialNote"/>
        <w:shd w:fill="FFF4CE"/>
        <w:pBdr>
          <w:left w:val="single" w:sz="18" w:space="8" w:color="D6A800"/>
        </w:pBdr>
      </w:pPr>
      <w:r>
        <w:t>교감·번역 메모 | [판독·구문 불확실] ‘此四味觸有之’는 네 요소 가운데 두 가지를 특정하는 듯하나 문장이 불완전하다.</w:t>
      </w:r>
    </w:p>
    <w:p>
      <w:pPr>
        <w:pStyle w:val="EditorialNote"/>
        <w:shd w:fill="FFF4CE"/>
        <w:pBdr>
          <w:left w:val="single" w:sz="18" w:space="8" w:color="D6A800"/>
        </w:pBdr>
      </w:pPr>
      <w:r>
        <w:t>교감·번역 메모 | [의미 불확실] 앞 구절과 모순되는 듯하여 구두 또는 글자의 이문 가능성이 있다.</w:t>
      </w:r>
    </w:p>
    <w:p>
      <w:pPr>
        <w:pStyle w:val="EditorialNote"/>
        <w:shd w:fill="FFF4CE"/>
        <w:pBdr>
          <w:left w:val="single" w:sz="18" w:space="8" w:color="D6A800"/>
        </w:pBdr>
      </w:pPr>
      <w:r>
        <w:t>교감·번역 메모 | [판독 불확실] 원문의 ‘[4]’, ‘[5]’는 대응 교감주가 없으며 ‘天捶’는 문맥상 확정하기 어려운 표현이다.</w:t>
      </w:r>
    </w:p>
    <w:p>
      <w:pPr>
        <w:pStyle w:val="EditorialNote"/>
        <w:shd w:fill="FFF4CE"/>
        <w:pBdr>
          <w:left w:val="single" w:sz="18" w:space="8" w:color="D6A800"/>
        </w:pBdr>
      </w:pPr>
      <w:r>
        <w:t>교감·번역 메모 | [판독 불확실] 원문의 ‘[6]’은 대응 교감주가 없고 ‘孚’는 문맥상 ‘于’ 등의 이문으로 보아 옮겼다.</w:t>
      </w:r>
    </w:p>
    <w:p>
      <w:pPr>
        <w:pStyle w:val="EditorialNote"/>
        <w:shd w:fill="FFF4CE"/>
        <w:pBdr>
          <w:left w:val="single" w:sz="18" w:space="8" w:color="D6A800"/>
        </w:pBdr>
      </w:pPr>
      <w:r>
        <w:t>교감·번역 메모 | [판독·구문 불확실] ‘分焉詘有’는 글자와 문법이 불안정하여 표면대로 옮겼다.</w:t>
      </w:r>
    </w:p>
    <w:p>
      <w:pPr>
        <w:pStyle w:val="EditorialNote"/>
        <w:shd w:fill="FFF4CE"/>
        <w:pBdr>
          <w:left w:val="single" w:sz="18" w:space="8" w:color="D6A800"/>
        </w:pBdr>
      </w:pPr>
      <w:r>
        <w:t>교감·번역 메모 | [구문 불확실] ‘推空因緣有不及實法故’의 목적 관계를 이와 같이 읽었다.</w:t>
      </w:r>
    </w:p>
    <w:p>
      <w:pPr>
        <w:pStyle w:val="EditorialNote"/>
        <w:shd w:fill="FFF4CE"/>
        <w:pBdr>
          <w:left w:val="single" w:sz="18" w:space="8" w:color="D6A800"/>
        </w:pBdr>
      </w:pPr>
      <w:r>
        <w:t>교감·번역 메모 | [판독 불확실] ‘復智空’을 “다시 지혜로 공하게 하다”로 해석했으나 이문 가능성이 있다.</w:t>
      </w:r>
    </w:p>
    <w:p>
      <w:pPr>
        <w:pStyle w:val="Heading2"/>
      </w:pPr>
      <w:r>
        <w:t>[0137b18]</w:t>
      </w:r>
    </w:p>
    <w:p>
      <w:pPr>
        <w:keepNext/>
        <w:spacing w:before="100" w:after="40"/>
      </w:pPr>
      <w:r>
        <w:rPr>
          <w:b/>
          <w:color w:val="667085"/>
          <w:sz w:val="18"/>
        </w:rPr>
        <w:t>원문</w:t>
      </w:r>
    </w:p>
    <w:p>
      <w:pPr>
        <w:pStyle w:val="SourceText"/>
        <w:shd w:fill="F4F6F8"/>
        <w:pBdr>
          <w:left w:val="single" w:sz="18" w:space="8" w:color="A8B5C3"/>
        </w:pBdr>
      </w:pPr>
      <w:r>
        <w:t>[0137b18] 什答曰。佛法中都無微塵之名。但言色若麁若細。皆悉無常。乃至不說有極微極細者。若以極細為微塵。是相不可得。而論者於此多生過咎。是故不說。又極細色中。不令眾生起於愛縛。若有縛處。佛則為縛說解之法。又大乘經中。隨凡夫說微塵名字。不說有其定相。如極麁色不可得。極細色亦不可得。如優樓迦弟子。說微塵品。謂微塵定相有四。色香味觸。水微塵有色味觸。火微塵有色觸。風微塵但有其觸。是人離四法別有。以地大故。四法屈地。極小地名為微塵。一切天地諸色之根本。是不可壞相。佛弟子中亦有說微塵處。因佛說有細微色。而細中求細極細者。想以為微塵捊。為破外道邪見及佛弟子邪論故。說微塵無決定相。但有假名。何以故。如五指和合。假名為拳。色等和合。假名微塵。以佛法中常用二門。一無我門。二空法門。無我門者。五陰。十二入。十八性。十二因緣。決定有法。但無有我。空法門者。五陰。十二入。十八性。十二因緣。從本以來無所有畢竟空。若以無我門。破微塵者。說色香味觸為實法。微塵是四法和合所成。名之假名。所以者何。是中但說我空。不說法空故。若以法空者。微塵色等。皆無所有。不復分別是實是假。又不可謂色等為常相。所以者何。以從眾因緣生。念念滅故。為陰界入攝故。亦不得言無。凡和合之法。則有假名。但無實事耳。如色入觸入。二事和合。假名為火。若以二法和合。有第三火法者。應別有所作。然實無所作。當知一火能燒。造色能照。無別法也。但有名字。是故或說假名。或說實法無咎。又佛法聖觀有四種。一無常。二苦。三空。四無我。佛或以無我觀度眾生。或以空觀度眾生。若說無我。則有餘法。若說空則無所有。若以空法破微塵者。則人不信受。何以故。汝乃言無麁色。何獨說無微塵也。若以無我法無微塵者。人則易信。若無實法。則龜毛之喻。入于斷見者。是事不然。何以故。或有言我同於身。若身滅者。我即同滅。亦復無有至後身者。若無微塵。不在此例也。又不以我為斷常見。所以者何。我我所見。名為身見。五見各別故。或言五陰。因變為果。名之為常。或以五陰是有為法。因滅更有果生。名之為斷。而智者分別。尋求微塵理極。本自無法。則無所滅。如我本來自無。雖復說無。不墮斷滅之見。如是以無我門。[1]說破微塵。不墮滅中。又摩訶衍法。雖說色等。至微塵中空。心心數法。至心中空。亦不墮滅中。所以者何。但為破顛倒邪見故說。不是諸法實相也。若說無常。破常顛倒故。若說心心數法念念滅。破眾緣和合一相故。常不實。不常亦不實。若合相不實。離相亦不實。若有相不實。無相亦不實。一切諸觀滅。云何言斷見。斷見名先有今無。若小乘法。初不得極麁色乃至極細色。若大乘法畢竟空。現眼所見。如幻如夢。決定相尚不可得。況極細微塵也。極麁極細。皆是外道邪見戲論耳。如外道微塵品中師云。微塵是常相。何以故。是法不從因生故。問曰。其云何可知。答曰微塵和合麁色可見。當知麁色是微塵果。果麁故可見。因細故不可見。是故有因必有果。有果必有因。又無常遮常故。當知空有常法。所以者何。與無常相違故。以無明故。定有常法。令無常明故。當知無明中有常法。[2]麁物多和合故。色在其中。而可明見。微塵中雖有色。以無餘故。而不可見。設多風和合。色不在中。則不可見。如一二寸數法量法。一異合離。此彼動作等。因色如故則可見。若數量等。於無色中者。則不可見。如是等外道戲論微塵。是故說微塵。如水中月。大人見之。不求實事。如是若麁色若細色。若遠若近。若好若醜。若過去若未來。悉是虛妄。皆如水中月。不可說相。但欲令人心生厭離。而得涅槃。受想行識亦如是。又眾生無始世界以來。深著戲論故。少於有無中。見有過患。直至涅槃者。是故佛意欲令出有無故。說非有非無。更無有法。不知佛意者。便著非有非無。是故佛復破非有非無。若非有非無。能破有無見。更不貪非有非無者。不須破非有非無也。若非有非無。雖破有無。還戲論非有非無者。爾時佛言。捨非有非無。亦如捨有無。一切法不受不貪。是我佛法。如人藥以治病。藥若為患。復以藥治。藥若無患則止。佛法中智慧藥亦如是。以此藥故。破所貪著。若於智慧中。復生貪著者。當行治法。若智慧中無所貪著者。不須重治也。</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불법에는 미진이라는 명칭이 전혀 없고, 다만 색이 거칠거나 미세하더라도 모두 무상하다고 말할 뿐입니다. 나아가 극미하거나 지극히 미세한 것이 있다고도 설하지 않습니다. 만일 지극히 미세한 것을 미진이라 한다면, 이 상은 얻을 수 없습니다. 그런데 논자들은 여기에서 많은 허물을 일으킵니다. 그러므로 설하지 않습니다. 또 지극히 미세한 색에 대해서는 중생이 애착의 결박을 일으키지 않습니다. 만일 결박되는 곳이 있으면, 부처님께서 그 결박을 위하여 풀어 주는 법을 설하십니다. 또 대승경에서는 범부를 따라 미진이라는 명칭을 설하지만 그 결정된 상이 있다고 설하지 않습니다. 지극히 거친 색을 얻을 수 없는 것처럼 지극히 미세한 색도 얻을 수 없습니다. 우루가의 제자들은 미진의 종류를 설하면서, 미진의 결정된 상에 네 가지가 있다고 말합니다. 색·향·미·촉입니다. 물의 미진에는 색·미·촉이 있고, 불의 미진에는 색·촉이 있으며, 바람의 미진에는 촉만 있습니다. 이 사람들은 네 법과 떨어져 따로 존재하는 것이 지대이기 때문에, 네 법이 땅에 굽히고, 지극히 작은 땅을 미진이라 이름한다고 합니다. 모든 천지와 모든 색의 근본이며, 이는 무너뜨릴 수 없는 상이라고 합니다. 부처님의 제자 가운데에도 미진을 설하는 곳이 있습니다. 부처님께서 미세한 색이 있다고 설하신 데 근거하여, 미세한 것 가운데 더욱 미세하여 지극히 미세한 것을 구하고, 생각으로 그것을 미진의 덩이로 삼습니다. 외도의 사견과 부처님 제자의 잘못된 논의를 깨뜨리기 위하여, 미진에는 결정된 상이 없고, 다만 임시로 붙인 이름만 있다고 설합니다. 왜 그러한가 하면, 다섯 손가락이 화합한 것을 임시로 주먹이라 이름하고, 색 등이 화합한 것을 임시로 미진이라 이름하기 때문입니다. 불법에서는 항상 두 문을 사용합니다. 첫째는 무아문이고, 둘째는 공법문입니다. 무아문에서는 오온과 십이입과 십팔계와 십이인연에, 결정적으로 법이 있지만 다만 자아만 없다고 합니다. 공법문에서는 오온과 십이입과 십팔계와 십이인연이 본래부터 존재하는 바가 없고 궁극적으로 공하다고 합니다. 만일 무아문으로 미진을 깨뜨린다면, 색·향·미·촉을 실법이라 하고, 미진은 이 네 법이 화합하여 이루어진 것이므로 가명이라 이름합니다. 왜 그러한가 하면, 그 가운데에서는 다만 아공만 설하고, 법공은 설하지 않기 때문입니다. 만일 법공으로 본다면, 미진과 색 등은 모두 존재하는 바가 없으므로 다시는 실재인지 임시인지 분별하지 않습니다. 또 색 등을 항상한 상이라고 말해서도 안 됩니다. 왜 그러한가 하면, 여러 인연을 따라 생기고, 생각마다 소멸하기 때문입니다. 온·계·입에 포섭되기 때문에, 또한 없다고 말할 수도 없습니다. 무릇 화합한 법에는 가명이 있고, 다만 실제의 일은 없을 뿐입니다. 색입과 촉입이라는 두 가지 일이 화합한 것을 임시로 불이라고 이름하는 것과 같습니다. 만일 두 법이 화합하여, 제3의 불이라는 법이 있다면, 마땅히 별도로 하는 일이 있어야 합니다. 그러나 실제로는 하는 일이 없습니다. 마땅히 하나의 불이 태울 수 있고, 조색이 비출 수 있을 뿐, 별도의 법이 없음을 알아야 합니다. 다만 이름만 있습니다. 그러므로 어떤 때에는 가명이라 하고, 어떤 때에는 실법이라 설해도 허물이 없습니다. 또 불법의 성스러운 관찰에는 네 가지가 있습니다. 첫째는 무상이고, 둘째는 고이며, 셋째는 공이고, 넷째는 무아입니다. 부처님께서는 어떤 때에는 무아관으로 중생을 제도하고, 어떤 때에는 공관으로 중생을 제도합니다. 만일 무아를 설하면, 곧 나머지 법이 있지만 만일 공을 설하면 곧 존재하는 바가 없습니다. 만일 공법으로 미진을 깨뜨린다면, 사람들이 믿고 받아들이지 않습니다. 왜 그러한가 하면, “그대는 거친 색조차 없다고 말하면서, 어찌 유독 미진만 없다고 설하는가?”라고 하기 때문입니다. 만일 무아법으로 미진이 없다고 하면, 사람들이 곧 쉽게 믿습니다. “만일 실법이 없다면, 곧 거북의 털이라는 비유와 같아서, 단견에 들어간다.”고 한 것에 대해서는 그렇지 않습니다. 왜 그러한가 하면, 어떤 사람은 자아가 몸과 같다고 말하여, 만일 몸이 소멸하면, 자아도 곧 함께 소멸하고, 또한 다시 뒤의 몸에 이르는 자가 없다고 합니다. 그러나 만일 미진이 없다면, 이 유례에 해당하지 않습니다. 또 자아를 단견이나 상견이라 하지 않습니다. 왜 그러한가 하면, 자아와 내 것이라는 견해를 신견이라 이름하여, 오견을 각각 구별하기 때문입니다. 어떤 사람은 오온이 원인에서 변하여 결과가 되는 것을 상이라고 이름합니다. 또 어떤 사람은 오온이 유위법이므로 원인이 소멸하고 다시 결과가 생기는 것을 단이라고 이름합니다. 그러나 지혜로운 사람이 분별하여, 미진을 찾아 궁극의 이치까지 구하면, 본래부터 법이 없으므로 소멸할 바도 없습니다. 자아가 본래부터 스스로 없는 것과 같아서, 비록 다시 없다고 설하더라도 단멸의 견해에 떨어지지 않습니다. 이와 같이 무아문으로 미진을 깨뜨린다고 설하면, 단멸 가운데 떨어지지 않습니다. 또 대승법에서는 비록 색 등을 설하더라도 미진에 이르면 공하고, 마음과 마음작용법은 마음에 이르면 공하다고 하며, 또한 단멸 가운데 떨어지지 않습니다. 왜 그러한가 하면, 단지 전도된 사견을 깨뜨리기 위하여 설한 것이고, 제법실상은 아니기 때문입니다. 만일 무상을 설한다면 항상하다는 전도를 깨뜨리기 위해서입니다. 만일 마음과 마음작용법이 생각마다 소멸한다고 설한다면 여러 인연이 화합한 것이 하나의 상이라는 견해를 깨뜨리기 위해서입니다. 항상함도 진실하지 않고, 항상하지 않음도 진실하지 않습니다. 합쳐진 상도 진실하지 않고, 떨어진 상도 진실하지 않습니다. 상이 있음도 진실하지 않고, 상이 없음도 진실하지 않습니다. 모든 관찰이 소멸했는데, 어떻게 단견이라고 말하겠습니까? 단견이란 앞서 있던 것이 지금은 없는 것을 이름합니다. 소승법에 의하더라도 처음부터 지극히 거친 색에서 지극히 미세한 색까지 얻을 수 없고, 대승법에 의하면 궁극적으로 공합니다. 현재 눈으로 보는 것도 환상과 같고 꿈과 같아서, 결정된 상조차 얻을 수 없는데, 하물며 지극히 미세한 미진이겠습니까? 지극히 거친 것과 지극히 미세한 것은 모두 외도의 사견과 희론일 뿐입니다. 외도의 「미진품」에서 스승이 말하는 것과 같습니다. “미진은 항상한 상이다. 왜 그러한가 하면, 이 법은 원인에서 생기지 않기 때문이다.” 물었다. “그것을 어떻게 알 수 있습니까?” 답하였다. “미진이 화합한 거친 색은 볼 수 있다. 마땅히 거친 색은 미진의 결과임을 알아야 한다. 결과는 거칠기 때문에 볼 수 있고, 원인은 미세하기 때문에 볼 수 없다. 그러므로 원인이 있으면 반드시 결과가 있고, 결과가 있으면 반드시 원인이 있다. 또 무상이 상을 막기 때문에, 마땅히 허공에 항상한 법이 있음을 알아야 한다. 왜 그러한가 하면, 무상과 서로 어긋나기 때문이다. 어둠이 있기 때문에, 반드시 항상한 법이 있어, 무상함을 밝게 하기 때문이다. 마땅히 어둠 가운데 항상한 법이 있음을 알아야 한다.” 거친 물건은 많이 화합했기 때문에, 색이 그 가운데 있어서, 분명히 볼 수 있습니다. 미진 가운데에도 비록 색이 있지만 나머지가 없기 때문에, 볼 수 없습니다. 설령 많은 바람이 화합하더라도 색이 그 가운데 없으면, 곧 볼 수 없습니다. 한 치·두 치라는 수법과 양법, 하나와 다름, 합침과 떨어짐, 이것과 저것, 움직임과 작용 등도 색이 그러함을 인연하므로 볼 수 있습니다. 만일 수와 양 등이 색이 없는 가운데 있다면, 곧 볼 수 없습니다. 이와 같은 것들이 외도가 희론하는 미진입니다. 그러므로 미진은 물속의 달과 같다고 설합니다. 대인은 그것을 보고도 실제의 일을 구하지 않습니다. 이와 같이 거친 색이나 미세한 색이나, 먼 것이나 가까운 것이나, 아름다운 것이나 추한 것이나, 과거의 것이나 미래의 것이나, 모두 허망하며, 전부 물속의 달과 같아, 상을 말할 수 없습니다. 단지 사람의 마음에 싫어하여 떠날 생각을 일으켜, 열반을 얻게 하고자 할 뿐입니다. 수·상·행·식도 또한 이와 같습니다. 또 중생은 시작 없는 세계 이래로 희론에 깊이 집착했기 때문에, 유와 무 가운데에서 허물을 보는 사람이 적고, [그 허물을] 보아, 곧장 열반에 이르는 사람도 적습니다. 그러므로 부처님께서는 유와 무에서 벗어나게 하고자, 있지도 않고 없지도 않다고 설하셨으며, 다시 다른 법이 있는 것은 아닙니다. 부처님의 뜻을 알지 못하는 사람은 곧 있지도 않고 없지도 않음에 집착합니다. 그러므로 부처님께서는 다시 있지도 않고 없지도 않음을 깨뜨립니다. 만일 있지도 않고 없지도 않다는 것이 유견과 무견을 깨뜨릴 수 있고, 다시는 있지도 않고 없지도 않음을 탐착하지 않게 한다면, 있지도 않고 없지도 않음을 깨뜨릴 필요가 없습니다. 만일 있지도 않고 없지도 않다는 것이 비록 유와 무를 깨뜨리더라도 도리어 있지도 않고 없지도 않음을 희론하게 한다면, 그때 부처님께서 말씀하십니다. “있지도 않고 없지도 않음을 버리는 것도 유와 무를 버리는 것과 같다. 모든 법을 받아들이지도 탐하지도 않는 것이 나의 불법이다.” 사람이 약으로 병을 치료할 때, 약이 만일 근심거리가 되면, 다시 약으로 치료하고, 약이 근심거리가 되지 않으면 그치는 것과 같습니다. 불법 가운데 지혜라는 약도 또한 이와 같습니다. 이 약으로 탐착하는 바를 깨뜨립니다. 만일 지혜 가운데에서 다시 탐착을 일으킨다면, 마땅히 치료법을 행해야 합니다. 만일 지혜 가운데 탐착하는 바가 없다면, 거듭 치료할 필요가 없습니다.</w:t>
      </w:r>
    </w:p>
    <w:p>
      <w:pPr>
        <w:pStyle w:val="EditorialNote"/>
        <w:shd w:fill="FFF4CE"/>
        <w:pBdr>
          <w:left w:val="single" w:sz="18" w:space="8" w:color="D6A800"/>
        </w:pBdr>
      </w:pPr>
      <w:r>
        <w:t>교감·번역 메모 | [구문 불확실] 해당 연속 구절은 지대와 네 성질의 관계를 논하지만 구문이 불안정하다.</w:t>
      </w:r>
    </w:p>
    <w:p>
      <w:pPr>
        <w:pStyle w:val="EditorialNote"/>
        <w:shd w:fill="FFF4CE"/>
        <w:pBdr>
          <w:left w:val="single" w:sz="18" w:space="8" w:color="D6A800"/>
        </w:pBdr>
      </w:pPr>
      <w:r>
        <w:t>교감·번역 메모 | [판독 불확실] ‘四法屈地’의 ‘屈’은 문맥상 ‘俱’ 또는 포섭을 뜻하는 다른 글자의 이문 가능성이 있다.</w:t>
      </w:r>
    </w:p>
    <w:p>
      <w:pPr>
        <w:pStyle w:val="EditorialNote"/>
        <w:shd w:fill="FFF4CE"/>
        <w:pBdr>
          <w:left w:val="single" w:sz="18" w:space="8" w:color="D6A800"/>
        </w:pBdr>
      </w:pPr>
      <w:r>
        <w:t>교감·번역 메모 | [판독 불확실] ‘微塵捊’의 마지막 글자는 미진의 집합 또는 단위를 뜻하는 것으로 보이나 정확한 판독이 어렵다.</w:t>
      </w:r>
    </w:p>
    <w:p>
      <w:pPr>
        <w:pStyle w:val="EditorialNote"/>
        <w:shd w:fill="FFF4CE"/>
        <w:pBdr>
          <w:left w:val="single" w:sz="18" w:space="8" w:color="D6A800"/>
        </w:pBdr>
      </w:pPr>
      <w:r>
        <w:t>교감·번역 메모 | [구문 불확실] 해당 연속 구절는 불의 태움과 조색의 비춤을 두 기능으로 나누어 설명하는 것으로 읽었다.</w:t>
      </w:r>
    </w:p>
    <w:p>
      <w:pPr>
        <w:pStyle w:val="EditorialNote"/>
        <w:shd w:fill="FFF4CE"/>
        <w:pBdr>
          <w:left w:val="single" w:sz="18" w:space="8" w:color="D6A800"/>
        </w:pBdr>
      </w:pPr>
      <w:r>
        <w:t>교감·번역 메모 | [구문 불확실] ‘不以我為斷常見’의 목적 관계를 자아관과 단·상견의 분류 문제로 읽었다.</w:t>
      </w:r>
    </w:p>
    <w:p>
      <w:pPr>
        <w:pStyle w:val="EditorialNote"/>
        <w:shd w:fill="FFF4CE"/>
        <w:pBdr>
          <w:left w:val="single" w:sz="18" w:space="8" w:color="D6A800"/>
        </w:pBdr>
      </w:pPr>
      <w:r>
        <w:t>교감·번역 메모 | [편집 표지] 원문의 ‘[1]’은 대응 교감주가 없다.</w:t>
      </w:r>
    </w:p>
    <w:p>
      <w:pPr>
        <w:pStyle w:val="EditorialNote"/>
        <w:shd w:fill="FFF4CE"/>
        <w:pBdr>
          <w:left w:val="single" w:sz="18" w:space="8" w:color="D6A800"/>
        </w:pBdr>
      </w:pPr>
      <w:r>
        <w:t>교감·번역 메모 | [구문 불확실] 해당 연속 구절는 외도 논증의 예시로 보이나 ‘遮’, ‘空’, ‘無明’의 지시 관계가 불안정하다.</w:t>
      </w:r>
    </w:p>
    <w:p>
      <w:pPr>
        <w:pStyle w:val="EditorialNote"/>
        <w:shd w:fill="FFF4CE"/>
        <w:pBdr>
          <w:left w:val="single" w:sz="18" w:space="8" w:color="D6A800"/>
        </w:pBdr>
      </w:pPr>
      <w:r>
        <w:t>교감·번역 메모 | [의미 불확실] ‘無明’을 문맥상 밝음이 없음, 곧 어둠으로 옮겼으나 무명 번뇌를 뜻할 가능성도 있다.</w:t>
      </w:r>
    </w:p>
    <w:p>
      <w:pPr>
        <w:pStyle w:val="EditorialNote"/>
        <w:shd w:fill="FFF4CE"/>
        <w:pBdr>
          <w:left w:val="single" w:sz="18" w:space="8" w:color="D6A800"/>
        </w:pBdr>
      </w:pPr>
      <w:r>
        <w:t>교감·번역 메모 | [편집 표지] 원문의 ‘[2]’는 대응 교감주가 없다.</w:t>
      </w:r>
    </w:p>
    <w:p>
      <w:pPr>
        <w:pStyle w:val="EditorialNote"/>
        <w:shd w:fill="FFF4CE"/>
        <w:pBdr>
          <w:left w:val="single" w:sz="18" w:space="8" w:color="D6A800"/>
        </w:pBdr>
      </w:pPr>
      <w:r>
        <w:t>교감·번역 메모 | [구문 불확실] ‘因色如故’를 색의 존재 또는 양상에 의존한다는 뜻으로 읽었다.</w:t>
      </w:r>
    </w:p>
    <w:p>
      <w:pPr>
        <w:pStyle w:val="EditorialNote"/>
        <w:shd w:fill="FFF4CE"/>
        <w:pBdr>
          <w:left w:val="single" w:sz="18" w:space="8" w:color="D6A800"/>
        </w:pBdr>
      </w:pPr>
      <w:r>
        <w:t>교감·번역 메모 | [구문 불확실] 해당 연속 구절을 “유무의 허물을 보고 곧장 열반에 이르는 사람이 적다”는 뜻으로 이어 읽었다.</w:t>
      </w:r>
    </w:p>
    <w:p>
      <w:pPr>
        <w:pStyle w:val="EditorialNote"/>
        <w:shd w:fill="FFF4CE"/>
        <w:pBdr>
          <w:left w:val="single" w:sz="18" w:space="8" w:color="D6A800"/>
        </w:pBdr>
      </w:pPr>
      <w:r>
        <w:t>교감·번역 메모 | [최소 보충] 앞 단위의 ‘見有過患’을 이어 받기 위해 목적어를 보충했다.</w:t>
      </w:r>
    </w:p>
    <w:p>
      <w:pPr>
        <w:pStyle w:val="Heading2"/>
      </w:pPr>
      <w:r>
        <w:t>次問後識追憶前識并答  |  셋째, 뒤의 식이 앞의 식을 추억하는 일을 묻고 답함</w:t>
      </w:r>
    </w:p>
    <w:p>
      <w:pPr>
        <w:pStyle w:val="Heading2"/>
      </w:pPr>
      <w:r>
        <w:t>[0138b16]</w:t>
      </w:r>
    </w:p>
    <w:p>
      <w:pPr>
        <w:keepNext/>
        <w:spacing w:before="100" w:after="40"/>
      </w:pPr>
      <w:r>
        <w:rPr>
          <w:b/>
          <w:color w:val="667085"/>
          <w:sz w:val="18"/>
        </w:rPr>
        <w:t>원문</w:t>
      </w:r>
    </w:p>
    <w:p>
      <w:pPr>
        <w:pStyle w:val="SourceText"/>
        <w:shd w:fill="F4F6F8"/>
        <w:pBdr>
          <w:left w:val="single" w:sz="18" w:space="8" w:color="A8B5C3"/>
        </w:pBdr>
      </w:pPr>
      <w:r>
        <w:t>[0138b16] 遠問曰。前識雖冥傳相寫。推之以理。常斷二非故。[3]除之而無間。求相通利則有隔。何者。前心非後心故。心心不相知。前念非後念。雖同而兩行。而經有憶宿命之言。後識知前識之說義可明矣。大智論云。前眼識滅生後眼識。後眼識利轉有力。色雖暫有不住。以念力利故能知。推此而言。則後念可得追憶前識。若果可追憶。則有所疑。請問前識後念為相待而生。為前識滅而後念生。為一時俱耶。若相待而生。則前際其塞路。若前滅而後生。則後念不及前識。若生滅一時。則不應有利鈍之異。何以知其然。前識利於速滅。後念利於速生。利既同速。鈍亦宜然。若其間別有影迹相乘則令玄於文表。固非言緣所得。凡此諸問。皆委之於君。想理統有本者。必有釋之。</w:t>
      </w:r>
    </w:p>
    <w:p>
      <w:pPr>
        <w:keepNext/>
        <w:spacing w:before="100" w:after="40"/>
      </w:pPr>
      <w:r>
        <w:rPr>
          <w:b/>
          <w:color w:val="667085"/>
          <w:sz w:val="18"/>
        </w:rPr>
        <w:t>한국어 직역</w:t>
      </w:r>
    </w:p>
    <w:p>
      <w:pPr>
        <w:pStyle w:val="TranslationText"/>
        <w:shd w:fill="FFFFFF"/>
        <w:pBdr>
          <w:left w:val="single" w:sz="18" w:space="8" w:color="2E74B5"/>
        </w:pBdr>
      </w:pPr>
      <w:r>
        <w:t>혜원이 물었다. 앞의 식이 비록 어둠 속에서 상을 전하고 베끼더라도 이치로 미루어 보면, 상견과 단견 두 가지가 모두 그르기 때문에, 그것들을 제거하면 간격이 없어야 하지만 서로 통하여 이롭게 되는 것을 구하면 곧 막힘이 있습니다. 왜 그러한가 하면, 앞의 마음은 뒤의 마음이 아니기 때문입니다. 마음과 마음은 서로 알지 못하고, 앞의 생각은 뒤의 생각이 아닙니다. 비록 같더라도 둘로 행해집니다. 그런데 경에는 숙명을 기억한다는 말이 있고, 뒤의 식이 앞의 식을 안다는 설명도 있으니, 그 뜻을 밝혀 주십시오. 『대지도론』에서는 말합니다. 앞의 안식이 소멸하여 뒤의 안식이 생기고, 뒤의 안식은 더욱 예리해져 힘이 있으며, 색은 비록 잠시 존재하고 머물지 않지만 기억의 힘이 예리하기 때문에 알 수 있다고. 이로써 미루어 말하면, 뒤의 생각이 앞의 식을 뒤쫓아 기억할 수 있습니다. 만일 참으로 뒤쫓아 기억할 수 있다면, 의심되는 바가 있습니다. 청컨대 묻겠습니다. 앞의 식과 뒤의 생각은 서로 기다려 생깁니까? 앞의 식이 소멸하고 뒤의 생각이 생깁니까? 한때에 함께 생깁니까? 만일 서로 기다려 생긴다면, 앞의 경계가 그 길을 막습니다. 만일 앞의 것이 소멸하고 뒤의 것이 생긴다면, 뒤의 생각은 앞의 식에 미치지 못합니다. 만일 생과 멸이 한때라면 예리하고 둔한 차이가 있어서는 안 됩니다. 그러한 줄 어떻게 압니까? 앞의 식은 빨리 소멸하는 데 예리하고, 뒤의 생각은 빨리 생기는 데 예리합니다. 예리함이 이미 똑같이 빠르다면, 둔함도 또한 마땅히 그러해야 합니다. 만일 그 사이에 따로 그림자와 자취가 서로 타는 일이 있다면, 글 바깥의 현묘함이 되어, 본래 언어의 인연으로 얻을 수 있는 것이 아닙니다. 이 모든 물음을 전부 그대에게 맡깁니다. 생각건대 이치를 통괄하는 데 근본이 있다면, 반드시 풀이가 있을 것입니다.</w:t>
      </w:r>
    </w:p>
    <w:p>
      <w:pPr>
        <w:pStyle w:val="EditorialNote"/>
        <w:shd w:fill="FFF4CE"/>
        <w:pBdr>
          <w:left w:val="single" w:sz="18" w:space="8" w:color="D6A800"/>
        </w:pBdr>
      </w:pPr>
      <w:r>
        <w:t>교감·번역 메모 | [구문 불확실] ‘冥傳相寫’를 식의 상이 은밀히 전승된다는 뜻으로 읽었으나 정확한 심리 과정은 불분명하다.</w:t>
      </w:r>
    </w:p>
    <w:p>
      <w:pPr>
        <w:pStyle w:val="EditorialNote"/>
        <w:shd w:fill="FFF4CE"/>
        <w:pBdr>
          <w:left w:val="single" w:sz="18" w:space="8" w:color="D6A800"/>
        </w:pBdr>
      </w:pPr>
      <w:r>
        <w:t>교감·번역 메모 | [편집·지시 불확실] 원문의 ‘[3]’은 대응 교감주가 없으며 ‘之’가 상견·단견을 받는 것으로 보았다.</w:t>
      </w:r>
    </w:p>
    <w:p>
      <w:pPr>
        <w:pStyle w:val="EditorialNote"/>
        <w:shd w:fill="FFF4CE"/>
        <w:pBdr>
          <w:left w:val="single" w:sz="18" w:space="8" w:color="D6A800"/>
        </w:pBdr>
      </w:pPr>
      <w:r>
        <w:t>교감·번역 메모 | [구문 불확실] ‘求相通利’의 목적과 ‘利’의 품사가 불명확하다.</w:t>
      </w:r>
    </w:p>
    <w:p>
      <w:pPr>
        <w:pStyle w:val="EditorialNote"/>
        <w:shd w:fill="FFF4CE"/>
        <w:pBdr>
          <w:left w:val="single" w:sz="18" w:space="8" w:color="D6A800"/>
        </w:pBdr>
      </w:pPr>
      <w:r>
        <w:t>교감·번역 메모 | [구문 불확실] ‘前際其塞路’에서 ‘其’의 지시와 “앞의 경계”가 막는 대상이 불분명하다.</w:t>
      </w:r>
    </w:p>
    <w:p>
      <w:pPr>
        <w:pStyle w:val="EditorialNote"/>
        <w:shd w:fill="FFF4CE"/>
        <w:pBdr>
          <w:left w:val="single" w:sz="18" w:space="8" w:color="D6A800"/>
        </w:pBdr>
      </w:pPr>
      <w:r>
        <w:t>교감·번역 메모 | [구문 불확실] ‘影迹相乘’은 식 사이에 흔적이 계승되는 것을 뜻하는 듯하나 확정하기 어렵다.</w:t>
      </w:r>
    </w:p>
    <w:p>
      <w:pPr>
        <w:pStyle w:val="Heading2"/>
      </w:pPr>
      <w:r>
        <w:t>[0138c02]</w:t>
      </w:r>
    </w:p>
    <w:p>
      <w:pPr>
        <w:keepNext/>
        <w:spacing w:before="100" w:after="40"/>
      </w:pPr>
      <w:r>
        <w:rPr>
          <w:b/>
          <w:color w:val="667085"/>
          <w:sz w:val="18"/>
        </w:rPr>
        <w:t>원문</w:t>
      </w:r>
    </w:p>
    <w:p>
      <w:pPr>
        <w:pStyle w:val="SourceText"/>
        <w:shd w:fill="F4F6F8"/>
        <w:pBdr>
          <w:left w:val="single" w:sz="18" w:space="8" w:color="A8B5C3"/>
        </w:pBdr>
      </w:pPr>
      <w:r>
        <w:t>[0138c02] 什答曰。有人言。一切有為法。離無常想。念念生滅有念力。名為心法。此念生時。自然能緣身所經來。相自爾故。如牛羊生時自趣乳。譬之如鐵自趣磁石。如是念有大力。所經雖滅。而能智之。譬如聖智者。能知未來事。雖未生來。有聖智力故而能知之。念過去事。亦復如是。又念與心義同。不相離故。是故說念則說心。[4]後有人言。諸法實相若常。虛妄顛倒。無常亦如是。如般若波羅蜜中。佛告須菩提。菩薩若常。不行般若波羅蜜。若無常。亦不行般若波羅蜜。是故不應難無常是實法滅。云何後心。能知前心也。是故如品中。佛說現在如即是過去如。過去如即是未來如。未來如即是過去現在如。過去現在如即是未來如。如是等際三世相。際三世相故。云何言後心為實有。以過去心為實無耶。[＊]後有人言。心有二種。一者破裂分散。至念念滅。似如破色至於微塵。二者相續生故。而不斷滅。若念念滅。生滅中不應以後心知前心事。若相續不斷中。則有斯義。如佛告諸比丘。心住者當觀無常相。以心相續不斷故。名為心住。相續中念念生滅故。當觀無常相。如燈炎。雖有生滅。相續不斷故。名有燈炷。而有其用。若炎中生滅故。則無燈用。心亦如是。有二種義故無咎。雖念念滅。以不斷故。而有其用。能以過去未來之事。設心異緣。但以後心。緣於前心者。不須緣彼所緣。若以前心。則能通其所緣。</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어떤 사람은 말합니다. 모든 유위법은 무상의 상을 떠나며, 생각마다 생멸하면서 기억의 힘이 있는데, 이를 심법이라 이름한다고. 이 기억이 생길 때, 자연히 몸이 겪어 온 것을 반연할 수 있으니, 상이 본래 그러하기 때문입니다. 소와 양이 태어나면 스스로 젖으로 향하는 것과 같고, 쇠가 스스로 자석으로 향하는 것에 비유할 수 있습니다. 이와 같이 기억에는 큰 힘이 있어서, 겪은 것이 비록 소멸했더라도 그것을 알 수 있습니다. 비유하면 성스러운 지혜를 지닌 사람이 미래의 일을 알 수 있는 것과 같습니다. 비록 아직 생겨 오지 않았더라도 성스러운 지혜의 힘이 있기 때문에 알 수 있습니다. 과거의 일을 기억하는 것도 또한 이와 같습니다. 또 기억과 마음은 뜻이 같고, 서로 떨어지지 않기 때문에, 기억을 설하면 곧 마음을 설하는 것입니다. 또 어떤 사람은 말합니다. 제법실상을 항상하다고 하면, 허망하고 전도된 것이며, 무상하다고 해도 또한 그러하다고. 『반야바라밀경』 가운데에서 부처님께서 수보리에게 말씀하신 것과 같습니다. “보살이 만일 항상하다고 [본다면], 반야바라밀을 행하지 않는 것이며, 만일 무상하다고 [본다면], 또한 반야바라밀을 행하지 않는 것이다.” 그러므로 “무상은 실제의 법이 소멸한 것인데, 어떻게 뒤의 마음이 앞의 마음을 알 수 있는가?”라고 논난해서는 안 됩니다. 그러므로 「여품」에서 부처님께서는 현재의 여가 곧 과거의 여이고, 과거의 여가 곧 미래의 여이며, 미래의 여가 곧 과거와 현재의 여이고, 과거와 현재의 여가 곧 미래의 여라고 설하셨습니다. 이와 같이 삼세의 상을 끝까지 다하면, 삼세의 상을 끝까지 다하기 때문에, 어찌 뒤의 마음은 실제로 존재하고, 과거의 마음은 실제로 없다고 말하겠습니까? 또 어떤 사람은 말합니다. 마음에는 두 종류가 있습니다. 첫째는 깨지고 흩어져, 생각마다 소멸하기에 이르는 것이니, 색을 깨뜨려 미진에 이르는 것과 비슷합니다. 둘째는 계속해서 생기기 때문에, 끊어져 소멸하지 않는 것입니다. 만일 생각마다 소멸한다는 측면이라면 생멸 가운데에서 뒤의 마음이 앞마음의 일을 안다고 해서는 안 됩니다. 만일 계속되어 끊이지 않는다는 측면이라면 곧 이러한 뜻이 있습니다. 부처님께서 모든 비구에게 말씀하신 것과 같습니다. “마음이 머무는 것은 마땅히 무상의 상으로 관찰해야 한다.” 마음이 계속되어 끊이지 않기 때문에, 마음이 머문다고 이름하고, 그 연속 가운데 생각마다 생멸하기 때문에, 마땅히 무상의 상으로 관찰해야 합니다. 등불의 불꽃과 같습니다. 비록 생멸이 있어도 계속되어 끊이지 않기 때문에, 등불의 심지가 있다고 이름하고, 그 작용이 있습니다. 만일 불꽃 가운데 생멸만 있기 때문에, 등불의 작용이 없다고 한다면 [옳지 않습니다]. 마음도 또한 이와 같습니다. 두 종류의 뜻이 있기 때문에 허물이 없습니다. 비록 생각마다 소멸하지만 끊이지 않기 때문에, 그 작용이 있어서, 과거와 미래의 일을 [알 수 있습니다]. 가령 마음이 다른 대상을 반연하되, 다만 뒤의 마음으로 앞의 마음을 반연한다면 그 앞마음이 반연했던 것을 반연할 필요는 없습니다. 만일 앞의 마음으로 [반연한다면], 그 앞마음이 반연한 것까지 알 수 있습니다.</w:t>
      </w:r>
    </w:p>
    <w:p>
      <w:pPr>
        <w:pStyle w:val="EditorialNote"/>
        <w:shd w:fill="FFF4CE"/>
        <w:pBdr>
          <w:left w:val="single" w:sz="18" w:space="8" w:color="D6A800"/>
        </w:pBdr>
      </w:pPr>
      <w:r>
        <w:t>교감·번역 메모 | [판독·구문 불확실] ‘離無常想’은 다음의 찰나생멸과 맞지 않아 ‘皆無常相’ 등 이문 가능성이 있다.</w:t>
      </w:r>
    </w:p>
    <w:p>
      <w:pPr>
        <w:pStyle w:val="EditorialNote"/>
        <w:shd w:fill="FFF4CE"/>
        <w:pBdr>
          <w:left w:val="single" w:sz="18" w:space="8" w:color="D6A800"/>
        </w:pBdr>
      </w:pPr>
      <w:r>
        <w:t>교감·번역 메모 | [판독] ‘智’는 문맥상 앎을 뜻하는 ‘知’로 읽었다.</w:t>
      </w:r>
    </w:p>
    <w:p>
      <w:pPr>
        <w:pStyle w:val="EditorialNote"/>
        <w:shd w:fill="FFF4CE"/>
        <w:pBdr>
          <w:left w:val="single" w:sz="18" w:space="8" w:color="D6A800"/>
        </w:pBdr>
      </w:pPr>
      <w:r>
        <w:t>교감·번역 메모 | [편집 표지] 원문의 ‘[4]’는 대응 교감주가 없다.</w:t>
      </w:r>
    </w:p>
    <w:p>
      <w:pPr>
        <w:pStyle w:val="EditorialNote"/>
        <w:shd w:fill="FFF4CE"/>
        <w:pBdr>
          <w:left w:val="single" w:sz="18" w:space="8" w:color="D6A800"/>
        </w:pBdr>
      </w:pPr>
      <w:r>
        <w:t>교감·번역 메모 | [결락 의심] ‘菩薩若常’에는 관찰·집착을 나타내는 술어가 생략된 듯하다.</w:t>
      </w:r>
    </w:p>
    <w:p>
      <w:pPr>
        <w:pStyle w:val="EditorialNote"/>
        <w:shd w:fill="FFF4CE"/>
        <w:pBdr>
          <w:left w:val="single" w:sz="18" w:space="8" w:color="D6A800"/>
        </w:pBdr>
      </w:pPr>
      <w:r>
        <w:t>교감·번역 메모 | [결락 의심] 앞 구절과 병렬되어 같은 술어를 최소 보충했다.</w:t>
      </w:r>
    </w:p>
    <w:p>
      <w:pPr>
        <w:pStyle w:val="EditorialNote"/>
        <w:shd w:fill="FFF4CE"/>
        <w:pBdr>
          <w:left w:val="single" w:sz="18" w:space="8" w:color="D6A800"/>
        </w:pBdr>
      </w:pPr>
      <w:r>
        <w:t>교감·번역 메모 | [구문 불확실] ‘際三世相’을 삼세의 상을 끝까지 관통한다는 뜻으로 옮겼다.</w:t>
      </w:r>
    </w:p>
    <w:p>
      <w:pPr>
        <w:pStyle w:val="EditorialNote"/>
        <w:shd w:fill="FFF4CE"/>
        <w:pBdr>
          <w:left w:val="single" w:sz="18" w:space="8" w:color="D6A800"/>
        </w:pBdr>
      </w:pPr>
      <w:r>
        <w:t>교감·번역 메모 | [편집 표지] 원문의 ‘[＊]’는 앞선 주석표지의 반복을 나타내는 편집기호이다.</w:t>
      </w:r>
    </w:p>
    <w:p>
      <w:pPr>
        <w:pStyle w:val="EditorialNote"/>
        <w:shd w:fill="FFF4CE"/>
        <w:pBdr>
          <w:left w:val="single" w:sz="18" w:space="8" w:color="D6A800"/>
        </w:pBdr>
      </w:pPr>
      <w:r>
        <w:t>교감·번역 메모 | [구문 불확실] ‘名有燈炷’를 불꽃의 연속으로 인해 등불과 심지의 작용이 성립한다는 뜻으로 읽었다.</w:t>
      </w:r>
    </w:p>
    <w:p>
      <w:pPr>
        <w:pStyle w:val="EditorialNote"/>
        <w:shd w:fill="FFF4CE"/>
        <w:pBdr>
          <w:left w:val="single" w:sz="18" w:space="8" w:color="D6A800"/>
        </w:pBdr>
      </w:pPr>
      <w:r>
        <w:t>교감·번역 메모 | [최소 보충] 문맥상 부정적 귀결임을 드러내기 위해 술어를 보충했다.</w:t>
      </w:r>
    </w:p>
    <w:p>
      <w:pPr>
        <w:pStyle w:val="EditorialNote"/>
        <w:shd w:fill="FFF4CE"/>
        <w:pBdr>
          <w:left w:val="single" w:sz="18" w:space="8" w:color="D6A800"/>
        </w:pBdr>
      </w:pPr>
      <w:r>
        <w:t>교감·번역 메모 | [결락 의심] ‘能以過去未來之事’에는 ‘知’ 등의 술어가 생략된 듯하여 최소 보충했다.</w:t>
      </w:r>
    </w:p>
    <w:p>
      <w:pPr>
        <w:pStyle w:val="EditorialNote"/>
        <w:shd w:fill="FFF4CE"/>
        <w:pBdr>
          <w:left w:val="single" w:sz="18" w:space="8" w:color="D6A800"/>
        </w:pBdr>
      </w:pPr>
      <w:r>
        <w:t>교감·번역 메모 | [결락 의심] 다음 단위의 귀결과 이어지도록 술어를 최소 보충했다.</w:t>
      </w:r>
    </w:p>
    <w:p>
      <w:pPr>
        <w:pStyle w:val="Heading2"/>
      </w:pPr>
      <w:r>
        <w:t>次問遍學并答  |  넷째, 보살이 두루 배우는 일을 묻고 답함</w:t>
      </w:r>
    </w:p>
    <w:p>
      <w:pPr>
        <w:pStyle w:val="Heading2"/>
      </w:pPr>
      <w:r>
        <w:t>[0139a02]</w:t>
      </w:r>
    </w:p>
    <w:p>
      <w:pPr>
        <w:keepNext/>
        <w:spacing w:before="100" w:after="40"/>
      </w:pPr>
      <w:r>
        <w:rPr>
          <w:b/>
          <w:color w:val="667085"/>
          <w:sz w:val="18"/>
        </w:rPr>
        <w:t>원문</w:t>
      </w:r>
    </w:p>
    <w:p>
      <w:pPr>
        <w:pStyle w:val="SourceText"/>
        <w:shd w:fill="F4F6F8"/>
        <w:pBdr>
          <w:left w:val="single" w:sz="18" w:space="8" w:color="A8B5C3"/>
        </w:pBdr>
      </w:pPr>
      <w:r>
        <w:t>[0139a02] 遍學菩薩。雖入二道。悉行悉知。而不決定取泥洹證。所以者何。本有不證之心。不捨一切故。理窮則返。如入滅盡定。先期心生。設復暫滅。時至則發。</w:t>
      </w:r>
    </w:p>
    <w:p>
      <w:pPr>
        <w:keepNext/>
        <w:spacing w:before="100" w:after="40"/>
      </w:pPr>
      <w:r>
        <w:rPr>
          <w:b/>
          <w:color w:val="667085"/>
          <w:sz w:val="18"/>
        </w:rPr>
        <w:t>한국어 직역</w:t>
      </w:r>
    </w:p>
    <w:p>
      <w:pPr>
        <w:pStyle w:val="TranslationText"/>
        <w:shd w:fill="FFFFFF"/>
        <w:pBdr>
          <w:left w:val="single" w:sz="18" w:space="8" w:color="2E74B5"/>
        </w:pBdr>
      </w:pPr>
      <w:r>
        <w:t>두루 배우는 보살은 비록 두 도에 들어가더라도 모두 행하고 모두 알지만 결정코 열반의 증득을 취하지 않는다. 그 까닭은 무엇인가? 본래 증득하지 않겠다는 마음이 있고, 일체를 버리지 않기 때문이다. 이치가 다하면 곧 돌아온다. 멸진정에 들어가는 것과 같아서, 먼저 마음이 생겨날 때를 기약하면, 설령 잠시 소멸하더라도 때가 이르면 곧 일어난다.</w:t>
      </w:r>
    </w:p>
    <w:p>
      <w:pPr>
        <w:pStyle w:val="Heading2"/>
      </w:pPr>
      <w:r>
        <w:t>[0139a06]</w:t>
      </w:r>
    </w:p>
    <w:p>
      <w:pPr>
        <w:keepNext/>
        <w:spacing w:before="100" w:after="40"/>
      </w:pPr>
      <w:r>
        <w:rPr>
          <w:b/>
          <w:color w:val="667085"/>
          <w:sz w:val="18"/>
        </w:rPr>
        <w:t>원문</w:t>
      </w:r>
    </w:p>
    <w:p>
      <w:pPr>
        <w:pStyle w:val="SourceText"/>
        <w:shd w:fill="F4F6F8"/>
        <w:pBdr>
          <w:left w:val="single" w:sz="18" w:space="8" w:color="A8B5C3"/>
        </w:pBdr>
      </w:pPr>
      <w:r>
        <w:t>[0139a06] 遠問曰。如菩薩觀諸法空。從本以來。不生不滅。二乘道者。觀法生滅。何得智及斷。是菩薩無生法忍。</w:t>
      </w:r>
    </w:p>
    <w:p>
      <w:pPr>
        <w:keepNext/>
        <w:spacing w:before="100" w:after="40"/>
      </w:pPr>
      <w:r>
        <w:rPr>
          <w:b/>
          <w:color w:val="667085"/>
          <w:sz w:val="18"/>
        </w:rPr>
        <w:t>한국어 직역</w:t>
      </w:r>
    </w:p>
    <w:p>
      <w:pPr>
        <w:pStyle w:val="TranslationText"/>
        <w:shd w:fill="FFFFFF"/>
        <w:pBdr>
          <w:left w:val="single" w:sz="18" w:space="8" w:color="2E74B5"/>
        </w:pBdr>
      </w:pPr>
      <w:r>
        <w:t>혜원이 물었다. 보살은 모든 법이 공하여, 본래부터, 생겨나지도 않고 소멸하지도 않는다고 관합니다. 이승의 도를 닦는 이는 법의 생멸을 관하는데, 어찌 그 지혜와 끊음이 보살의 무생법인이 될 수 있습니까?</w:t>
      </w:r>
    </w:p>
    <w:p>
      <w:pPr>
        <w:pStyle w:val="Heading2"/>
      </w:pPr>
      <w:r>
        <w:t>[0139a09]</w:t>
      </w:r>
    </w:p>
    <w:p>
      <w:pPr>
        <w:keepNext/>
        <w:spacing w:before="100" w:after="40"/>
      </w:pPr>
      <w:r>
        <w:rPr>
          <w:b/>
          <w:color w:val="667085"/>
          <w:sz w:val="18"/>
        </w:rPr>
        <w:t>원문</w:t>
      </w:r>
    </w:p>
    <w:p>
      <w:pPr>
        <w:pStyle w:val="SourceText"/>
        <w:shd w:fill="F4F6F8"/>
        <w:pBdr>
          <w:left w:val="single" w:sz="18" w:space="8" w:color="A8B5C3"/>
        </w:pBdr>
      </w:pPr>
      <w:r>
        <w:t>[0139a09] 什答曰。二乘雖觀生滅。不別於不生不滅。所以者何。以純歸不異故。如觀苦生滅。觀盡不生不滅。但為盡諦。而觀三諦。是以經言。苦諦知已應見。如惡如賊。皆為虛妄。集諦知已應斷。道諦知已應修。滅諦知已應證。又聲[1]聞言。入泥洹時。以空空三昧等。捨於八聖道分。以是故言盡諦。為真無上之法。若三諦是實。不應有捨。捨故則非實也。經言實者。欲為顛倒故。於實法相。則非諦也。若不受不著。而不取相。則為真諦。不生不滅。其相亦然。二皆同歸無相解脫門。又聲聞經言。無常即是苦。苦即是無我。若無我則無我所。無我所者。則為是空。不可受著。若不受著。則是不生不滅。</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이승이 비록 생멸을 관하지만 불생불멸과 다르지 않다. 그 까닭은 무엇인가? 순수하게 돌아가면 다르지 않기 때문이다. 가령 괴로움의 생멸을 관하되, 다함에서는 불생불멸을 관한다. 다만 진제(盡諦)를 위하여, 세 가지 진리를 관하는 것이다. 그러므로 경에서 말하였다. 고제는 알고 나서 보아야 하며, 악한 것처럼 도적처럼 모두 허망한 것으로 여긴다. 집제는 알고 나서 끊어야 하고, 도제는 알고 나서 닦아야 하며, 멸제는 알고 나서 증득해야 한다. 또 성문은 말한다. 열반에 들어갈 때, 공공삼매 등으로 팔성도분을 버린다고 한다. 이 때문에 진제(盡諦)라고 말하니, 진실로 위없는 법이 된다. 만일 세 가지 진리가 진실하다면, 버림이 있어서는 안 된다. 버리므로 진실하지 않은 것이다. 경에서 진실하다고 말한 것은 전도된 것에 상대하여 말하려 했기 때문이다. 진실한 법상에서는 곧 진리가 아니다. 만일 받아들이지도 집착하지도 않고, 상을 취하지도 않는다면, 곧 참된 진리가 된다. 생겨나지도 않고 소멸하지도 않으며, 그 상도 또한 그러하다. 둘은 모두 무상해탈문으로 함께 돌아간다. 또 성문경에서는 말한다. 무상은 곧 괴로움이고, 괴로움은 곧 무아이니, 무아라면 곧 아소가 없다. 아소가 없다는 것은 곧 공이며, 받아들여 집착할 수 없다. 받아들여 집착하지 않는다면, 곧 생겨나지도 않고 소멸하지도 않는 것이다.</w:t>
      </w:r>
    </w:p>
    <w:p>
      <w:pPr>
        <w:pStyle w:val="EditorialNote"/>
        <w:shd w:fill="FFF4CE"/>
        <w:pBdr>
          <w:left w:val="single" w:sz="18" w:space="8" w:color="D6A800"/>
        </w:pBdr>
      </w:pPr>
      <w:r>
        <w:t>교감·번역 메모 | [편집 표지] 원문의 각주표지 [1]을 보존하였다.</w:t>
      </w:r>
    </w:p>
    <w:p>
      <w:pPr>
        <w:pStyle w:val="Heading2"/>
      </w:pPr>
      <w:r>
        <w:t>[0139a22]</w:t>
      </w:r>
    </w:p>
    <w:p>
      <w:pPr>
        <w:keepNext/>
        <w:spacing w:before="100" w:after="40"/>
      </w:pPr>
      <w:r>
        <w:rPr>
          <w:b/>
          <w:color w:val="667085"/>
          <w:sz w:val="18"/>
        </w:rPr>
        <w:t>원문</w:t>
      </w:r>
    </w:p>
    <w:p>
      <w:pPr>
        <w:pStyle w:val="SourceText"/>
        <w:shd w:fill="F4F6F8"/>
        <w:pBdr>
          <w:left w:val="single" w:sz="18" w:space="8" w:color="A8B5C3"/>
        </w:pBdr>
      </w:pPr>
      <w:r>
        <w:t>[0139a22] 問曰諸佛雖非我所。云何則不生不滅耶。</w:t>
      </w:r>
    </w:p>
    <w:p>
      <w:pPr>
        <w:keepNext/>
        <w:spacing w:before="100" w:after="40"/>
      </w:pPr>
      <w:r>
        <w:rPr>
          <w:b/>
          <w:color w:val="667085"/>
          <w:sz w:val="18"/>
        </w:rPr>
        <w:t>한국어 직역</w:t>
      </w:r>
    </w:p>
    <w:p>
      <w:pPr>
        <w:pStyle w:val="TranslationText"/>
        <w:shd w:fill="FFFFFF"/>
        <w:pBdr>
          <w:left w:val="single" w:sz="18" w:space="8" w:color="2E74B5"/>
        </w:pBdr>
      </w:pPr>
      <w:r>
        <w:t>물었다. 모든 부처님은 비록 나의 소유가 아니지만 어찌 곧 생겨나지도 않고 소멸하지도 않는 것입니까?</w:t>
      </w:r>
    </w:p>
    <w:p>
      <w:pPr>
        <w:pStyle w:val="Heading2"/>
      </w:pPr>
      <w:r>
        <w:t>[0139a23]</w:t>
      </w:r>
    </w:p>
    <w:p>
      <w:pPr>
        <w:keepNext/>
        <w:spacing w:before="100" w:after="40"/>
      </w:pPr>
      <w:r>
        <w:rPr>
          <w:b/>
          <w:color w:val="667085"/>
          <w:sz w:val="18"/>
        </w:rPr>
        <w:t>원문</w:t>
      </w:r>
    </w:p>
    <w:p>
      <w:pPr>
        <w:pStyle w:val="SourceText"/>
        <w:shd w:fill="F4F6F8"/>
        <w:pBdr>
          <w:left w:val="single" w:sz="18" w:space="8" w:color="A8B5C3"/>
        </w:pBdr>
      </w:pPr>
      <w:r>
        <w:t>[0139a23] 答曰不然。若實生滅。應可受著。又不應用空空三昧。如佛常云一切不受心得解脫。得泥洹。是豈虛言。若生滅可取著者。則是分別。非為實相。若非實相。不得以不生不滅為虛。生滅為實。但為生死麁觀念心厭故。說言生滅。如人遠見青氣。近無所覩。如是一切賢聖。皆應一道。無有異耶。而大小之稱。致有利鈍。觀有深淺。悟有難易。始終為異。非實有別。如人食麵。精麁著品。而實不異。前答云遍學者。菩薩雖入二道。悉行悉知。而不決定取泥洹證。所以者何。本有不證之心。心不捨一切故。理窮則返。如入滅定。先期心生。設復暫滅。時至則發。</w:t>
      </w:r>
    </w:p>
    <w:p>
      <w:pPr>
        <w:keepNext/>
        <w:spacing w:before="100" w:after="40"/>
      </w:pPr>
      <w:r>
        <w:rPr>
          <w:b/>
          <w:color w:val="667085"/>
          <w:sz w:val="18"/>
        </w:rPr>
        <w:t>한국어 직역</w:t>
      </w:r>
    </w:p>
    <w:p>
      <w:pPr>
        <w:pStyle w:val="TranslationText"/>
        <w:shd w:fill="FFFFFF"/>
        <w:pBdr>
          <w:left w:val="single" w:sz="18" w:space="8" w:color="2E74B5"/>
        </w:pBdr>
      </w:pPr>
      <w:r>
        <w:t>답하였다. 그렇지 않다. 만일 실제로 생멸한다면 받아들여 집착할 수 있어야 하고, 또 공공삼매를 써서도 안 된다. 부처님께서 늘 “일체를 받아들이지 않아 마음이 해탈하고, 열반을 얻는다.”라고 말씀하신 것과 같다. 이것이 어찌 헛된 말이겠는가? 만일 생멸을 취하여 집착할 수 있다면, 곧 분별이며, 실상이 아니다. 만일 실상이 아니라면 불생불멸을 허망하다고 하고, 생멸을 진실하다고 할 수 없다. 다만 생사의 거친 모습을 관하여 마음에 싫증을 내게 하려고, 생멸한다고 말한 것이다. 마치 사람이 멀리서 푸른 기운을 보았으나, 가까이 가면 보이는 것이 없는 것과 같다. 이와 같이 일체 현성과 성인은 모두 하나의 도에 귀착해야 하니, 차이가 없는가? 그러나 대승과 소승이라는 명칭은 근기의 영리함과 둔함 때문에 생겨났고, 관함에는 깊고 얕음이 있으며, 깨달음에는 어렵고 쉬움이 있고, 처음과 끝이 다를 뿐, 실제로 구별이 있는 것은 아니다. 마치 사람이 밀가루 음식을 먹을 때, 정교하고 거친 품등이 드러나지만 실제로는 다르지 않은 것과 같다. 앞의 답에서 두루 배운다고 한 것은 보살이 비록 이승의 도에 들어가 모두 행하고 모두 알지만 결정코 열반의 증득을 취하지 않는다는 것이다. 그 까닭은 무엇인가? 본래 증득하지 않겠다는 마음이 있고, 마음으로 일체를 버리지 않기 때문이다. 이치가 다하면 곧 돌아온다. 멸정에 들어가는 것과 같아서, 먼저 마음이 생겨날 때를 기약하면, 설령 잠시 소멸하더라도 때가 이르면 곧 일어난다.</w:t>
      </w:r>
    </w:p>
    <w:p>
      <w:pPr>
        <w:pStyle w:val="Heading2"/>
      </w:pPr>
      <w:r>
        <w:t>[0139b07]</w:t>
      </w:r>
    </w:p>
    <w:p>
      <w:pPr>
        <w:keepNext/>
        <w:spacing w:before="100" w:after="40"/>
      </w:pPr>
      <w:r>
        <w:rPr>
          <w:b/>
          <w:color w:val="667085"/>
          <w:sz w:val="18"/>
        </w:rPr>
        <w:t>원문</w:t>
      </w:r>
    </w:p>
    <w:p>
      <w:pPr>
        <w:pStyle w:val="SourceText"/>
        <w:shd w:fill="F4F6F8"/>
        <w:pBdr>
          <w:left w:val="single" w:sz="18" w:space="8" w:color="A8B5C3"/>
        </w:pBdr>
      </w:pPr>
      <w:r>
        <w:t>[0139b07] 問曰。無漏聖法。本無當於三乘。二乘無當。則優劣不同。階差有分。分若有當。則大乘自有其道。道而處中。其唯菩薩乘平直往。則易簡而通。復何為要逕九折之路。犯三難以自試耶。又三乘之學。猶三獸之度岸耳。涉深者。不待於假後。假後既無功於濟深。而徒勞於往返。若二乘必是遍學之所逕。此又似香像。先學兔馬之涉水。然能蹈涉於理深乎。如其不爾。遍學之義。未可見也。</w:t>
      </w:r>
    </w:p>
    <w:p>
      <w:pPr>
        <w:keepNext/>
        <w:spacing w:before="100" w:after="40"/>
      </w:pPr>
      <w:r>
        <w:rPr>
          <w:b/>
          <w:color w:val="667085"/>
          <w:sz w:val="18"/>
        </w:rPr>
        <w:t>한국어 직역</w:t>
      </w:r>
    </w:p>
    <w:p>
      <w:pPr>
        <w:pStyle w:val="TranslationText"/>
        <w:shd w:fill="FFFFFF"/>
        <w:pBdr>
          <w:left w:val="single" w:sz="18" w:space="8" w:color="2E74B5"/>
        </w:pBdr>
      </w:pPr>
      <w:r>
        <w:t>물었다. 무루의 성스러운 법은 본래 삼승에 배당된 것이 없습니다. 이승에 배당된 것이 없다 하더라도 우열이 같지 않고, 계위의 차별에 분수가 있습니다. 분수에 배당된 것이 있다면, 대승에는 본래 그 도가 따로 있고, 그 도는 중도에 처하니, 오직 보살승만이 평탄하고 곧게 나아갑니다. 곧 쉽고 간결하면서 통하는데, 다시 어찌하여 아홉 번 꺾이는 길을 지름길로 삼고, 세 가지 어려움을 범하여 스스로 시험하겠습니까? 또 삼승의 배움은 세 짐승이 물가를 건너는 것과 같을 뿐입니다. 깊이 건너는 이는 뒤의 것을 빌릴 필요가 없습니다. 뒤의 것을 빌려도 깊이 건너는 데 공이 없으니, 헛되이 오가는 수고만 할 뿐입니다. 만일 이승이 반드시 두루 배우는 이가 거쳐야 할 길이라면 이는 또 향상(香象)이 먼저 토끼와 말이 물을 건너는 것을 배우는 것과 비슷합니다. 그렇다면 참으로 깊은 이치를 밟아 건널 수 있겠습니까? 그렇지 않다면, 두루 배운다는 뜻을 아직 알 수 없습니다.</w:t>
      </w:r>
    </w:p>
    <w:p>
      <w:pPr>
        <w:pStyle w:val="Heading2"/>
      </w:pPr>
      <w:r>
        <w:t>[0139b16]</w:t>
      </w:r>
    </w:p>
    <w:p>
      <w:pPr>
        <w:keepNext/>
        <w:spacing w:before="100" w:after="40"/>
      </w:pPr>
      <w:r>
        <w:rPr>
          <w:b/>
          <w:color w:val="667085"/>
          <w:sz w:val="18"/>
        </w:rPr>
        <w:t>원문</w:t>
      </w:r>
    </w:p>
    <w:p>
      <w:pPr>
        <w:pStyle w:val="SourceText"/>
        <w:shd w:fill="F4F6F8"/>
        <w:pBdr>
          <w:left w:val="single" w:sz="18" w:space="8" w:color="A8B5C3"/>
        </w:pBdr>
      </w:pPr>
      <w:r>
        <w:t>[0139b16] 答曰。菩薩欲成一切智[2]智故。於不善無記法中。尚應學知。何況善法耶。外道神通諸善之法。亦當學知。況賢聖道法乎。如人目見一切好醜之事。須用則用。若不用者。見之而已。菩薩如是。以慧眼見知一切法。直入大乘。行者而行之。餘二乘法。唯知而已。或有人言。佛說遍學。為以導二乘人故。如佛本為菩薩時。雖知六年苦行非道。但為度邪見眾生故。現行其法。既成佛已。毀訾苦行。說言非道。聞者即皆信受。以佛曾行此法。實非道也。若菩薩但學大乘法者。二乘之人謂。菩薩雖總相知諸法。而不能善解二乘法也。又二乘法。是菩薩道。所以者何。用此二道。度脫貪著小乘眾生。取之則易。又如人密知是道非道。便離非道行正道。菩薩亦如是。明知二乘行法。不能至佛。即離其法。行於大道。道然者雖學二乘之法。而不失其功。以成佛乘故。而小乘人。鈍根不能通達大乘法故。迂迴為難。大乘之人。利根智力強故。不以為離也。如能浮人。雖入深水。不以為難。九折三難者。此皆畢竟空。智慧之分。不得以之為難。雖不能度。不期成佛為異耳。以諸菩薩從發意以來所行之道。與畢竟空智和合。如般若波羅蜜初品中說。施者受者物不可得。是故非為難也。言三獸者。如兔不能及象馬之道。馬不能及象所蹈。如馬要先逕兔道。然後自行其道。香象要先逕兔馬之道。後乃自[3]倒其地。菩薩亦如是。先[4]洗二乘之地。然後自到其道也。</w:t>
      </w:r>
    </w:p>
    <w:p>
      <w:pPr>
        <w:keepNext/>
        <w:spacing w:before="100" w:after="40"/>
      </w:pPr>
      <w:r>
        <w:rPr>
          <w:b/>
          <w:color w:val="667085"/>
          <w:sz w:val="18"/>
        </w:rPr>
        <w:t>한국어 직역</w:t>
      </w:r>
    </w:p>
    <w:p>
      <w:pPr>
        <w:pStyle w:val="TranslationText"/>
        <w:shd w:fill="FFFFFF"/>
        <w:pBdr>
          <w:left w:val="single" w:sz="18" w:space="8" w:color="2E74B5"/>
        </w:pBdr>
      </w:pPr>
      <w:r>
        <w:t>답하였다. 보살은 일체지지(一切智智)를 이루고자 하므로 불선법과 무기법 가운데서도 오히려 배워 알아야 하는데, 하물며 선법이겠는가? 외도의 신통과 여러 선한 법도 마땅히 배워 알아야 하는데, 하물며 현성과 성인의 도법이겠는가? 사람의 눈이 좋고 추한 모든 일을 보는 것과 같아서, 쓸 필요가 있으면 쓰고, 쓰지 않으면, 보기만 할 뿐이다. 보살도 이와 같아서, 혜안으로 일체법을 보고 알며, 곧바로 대승에 들어간다. 행해야 할 것은 행하고, 나머지 이승법은 알기만 할 뿐이다. 어떤 사람은 말한다. 부처님께서 두루 배우라고 설하신 것은 이승의 사람을 이끌기 위해서이다. 마치 부처님께서 본래 보살이셨을 때, 비록 육 년의 고행이 도가 아님을 아셨지만 다만 삿된 견해를 지닌 중생을 제도하기 위하여, 그 법을 행하는 모습을 보이신 것과 같다. 이미 부처를 이루신 뒤에는 고행을 헐뜯어, 도가 아니라고 말씀하셨다. 들은 이들이 곧 모두 믿고 받아들인 것은 부처님께서 일찍이 이 법을 행하셨기에, 참으로 도가 아니기 때문이다. 만일 보살이 오직 대승법만 배운다면, 이승의 사람은 이렇게 여길 것이다. 보살이 비록 모든 법을 총체적으로 알더라도 이승법을 잘 이해하지는 못한다고. 또 이승법은 보살의 도이다. 그 까닭은 무엇인가? 이 두 도를 써서, 소승에 탐착하는 중생을 제도하여 해탈시키기 때문이다. 그것을 취하면 곧 쉽다. 또 사람이 은밀히 이것이 도이고 이것이 도가 아님을 알면, 곧 도가 아닌 것을 떠나 바른 도를 행하는 것과 같다. 보살도 이와 같아서, 이승이 행하는 법을 분명히 알고, 그것으로는 부처에 이를 수 없음을 알아, 곧 그 법을 떠나, 큰 도를 행한다. 그러한 도인은 비록 이승법을 배우더라도 그 공을 잃지 않으니, 불승을 이루기 때문이다. 그러나 소승의 사람은 근기가 둔하여 대승법을 통달하지 못하므로 우회하는 것을 어려움으로 여긴다. 대승의 사람은 근기가 영리하고 지혜의 힘이 강하므로 그것을 떠나는 것으로 여기지 않는다. 마치 물에 뜰 수 있는 사람이 비록 깊은 물에 들어가더라도 어렵게 여기지 않는 것과 같다. 아홉 번 꺾임과 세 가지 어려움은 모두 필경공이라는 지혜의 한 부분이므로 이를 어렵다고 할 수 없다. 비록 제도하지 못하더라도 부처를 이루기를 기약하지 않는다는 점만 다를 뿐이다. 모든 보살은 발심한 이래 행해 온 도를 필경공의 지혜와 화합시키기 때문이다. 『반야바라밀』 초품에서 말한 것과 같다. 보시하는 이와 받는 이와 물건을 얻을 수 없다. 그러므로 어려움이 아니다. 세 짐승을 말한 것은 토끼가 코끼리와 말의 길에 미치지 못하고, 말이 코끼리가 밟는 곳에 미치지 못하는 것과 같다. 가령 말은 먼저 토끼의 길을 거쳐야, 그 뒤에 자기 길을 가며, 향상은 먼저 토끼와 말의 길을 거쳐야, 그 뒤에야 스스로 그 땅을 뒤엎는다. 보살도 이와 같아서, 먼저 이승의 경지를 씻고, 그 뒤에 스스로 자기 도에 이른다.</w:t>
      </w:r>
    </w:p>
    <w:p>
      <w:pPr>
        <w:pStyle w:val="EditorialNote"/>
        <w:shd w:fill="FFF4CE"/>
        <w:pBdr>
          <w:left w:val="single" w:sz="18" w:space="8" w:color="D6A800"/>
        </w:pBdr>
      </w:pPr>
      <w:r>
        <w:t>교감·번역 메모 | [편집 표지] 원문의 각주표지 [2]를 보존하였다.</w:t>
      </w:r>
    </w:p>
    <w:p>
      <w:pPr>
        <w:pStyle w:val="EditorialNote"/>
        <w:shd w:fill="FFF4CE"/>
        <w:pBdr>
          <w:left w:val="single" w:sz="18" w:space="8" w:color="D6A800"/>
        </w:pBdr>
      </w:pPr>
      <w:r>
        <w:t>교감·번역 메모 | [판독 불확실] ‘道然者’를 문맥상 ‘그러한 도인’으로 옮겼다.</w:t>
      </w:r>
    </w:p>
    <w:p>
      <w:pPr>
        <w:pStyle w:val="EditorialNote"/>
        <w:shd w:fill="FFF4CE"/>
        <w:pBdr>
          <w:left w:val="single" w:sz="18" w:space="8" w:color="D6A800"/>
        </w:pBdr>
      </w:pPr>
      <w:r>
        <w:t>교감·번역 메모 | [구문 불확실] ‘雖不能度’의 목적어가 생략되어 있다.</w:t>
      </w:r>
    </w:p>
    <w:p>
      <w:pPr>
        <w:pStyle w:val="EditorialNote"/>
        <w:shd w:fill="FFF4CE"/>
        <w:pBdr>
          <w:left w:val="single" w:sz="18" w:space="8" w:color="D6A800"/>
        </w:pBdr>
      </w:pPr>
      <w:r>
        <w:t>교감·번역 메모 | [판독 불확실] 원문의 각주표지 [3]과 ‘倒’를 보존해 옮겼다.</w:t>
      </w:r>
    </w:p>
    <w:p>
      <w:pPr>
        <w:pStyle w:val="EditorialNote"/>
        <w:shd w:fill="FFF4CE"/>
        <w:pBdr>
          <w:left w:val="single" w:sz="18" w:space="8" w:color="D6A800"/>
        </w:pBdr>
      </w:pPr>
      <w:r>
        <w:t>교감·번역 메모 | [판독 불확실] 원문의 각주표지 [4]와 ‘洗’를 보존해 옮겼다.</w:t>
      </w:r>
    </w:p>
    <w:p>
      <w:pPr>
        <w:pStyle w:val="Heading2"/>
      </w:pPr>
      <w:r>
        <w:t>[0139c15]</w:t>
      </w:r>
    </w:p>
    <w:p>
      <w:pPr>
        <w:keepNext/>
        <w:spacing w:before="100" w:after="40"/>
      </w:pPr>
      <w:r>
        <w:rPr>
          <w:b/>
          <w:color w:val="667085"/>
          <w:sz w:val="18"/>
        </w:rPr>
        <w:t>원문</w:t>
      </w:r>
    </w:p>
    <w:p>
      <w:pPr>
        <w:pStyle w:val="SourceText"/>
        <w:shd w:fill="F4F6F8"/>
        <w:pBdr>
          <w:left w:val="single" w:sz="18" w:space="8" w:color="A8B5C3"/>
        </w:pBdr>
      </w:pPr>
      <w:r>
        <w:t>[0139c15] 又問聲聞緣覺。凡有八輩。大歸同趣。向泥洹門。又其中或有次第得證。或有超次受果。利鈍不同。則所入各異。菩薩云何而學般若耶。心利者。不可挫之為鈍。鈍者不可銳之令利。菩薩利根。其本超此。而甫就下位之優劣。不亦難乎。若云能者為易。於理復何為然。其求之於心。未見其可。而經云。遍學必有深趣。</w:t>
      </w:r>
    </w:p>
    <w:p>
      <w:pPr>
        <w:keepNext/>
        <w:spacing w:before="100" w:after="40"/>
      </w:pPr>
      <w:r>
        <w:rPr>
          <w:b/>
          <w:color w:val="667085"/>
          <w:sz w:val="18"/>
        </w:rPr>
        <w:t>한국어 직역</w:t>
      </w:r>
    </w:p>
    <w:p>
      <w:pPr>
        <w:pStyle w:val="TranslationText"/>
        <w:shd w:fill="FFFFFF"/>
        <w:pBdr>
          <w:left w:val="single" w:sz="18" w:space="8" w:color="2E74B5"/>
        </w:pBdr>
      </w:pPr>
      <w:r>
        <w:t>또 물었다. 성문과 연각은 무릇 여덟 무리가 있는데, 큰 귀착은 같은 곳으로 향하여, 열반의 문으로 나아갑니다. 또 그 가운데 혹은 차례로 증득하기도 하고, 혹은 차례를 뛰어넘어 과를 받기도 합니다. 근기의 영리함과 둔함이 같지 않으므로 들어가는 곳도 각각 다릅니다. 보살은 어떻게 반야를 배웁니까? 마음이 영리한 이를 꺾어서 둔하게 만들 수 없고, 둔한 이를 날카롭게 하여 영리하게 할 수도 없습니다. 보살은 근기가 영리하여, 그 근본이 이를 뛰어넘는데, 비로소 낮은 지위의 우열에 나아가는 것은 또한 어렵지 않겠습니까? 만일 할 수 있으므로 쉽다고 한다면, 이치상 다시 어찌 그러합니까? 마음속으로 이를 구해 보아도 그럴 만한 까닭을 알지 못하겠습니다. 그런데 경에서 두루 배우라고 하였으니 반드시 깊은 뜻이 있을 것입니다.</w:t>
      </w:r>
    </w:p>
    <w:p>
      <w:pPr>
        <w:pStyle w:val="Heading2"/>
      </w:pPr>
      <w:r>
        <w:t>[0139c22]</w:t>
      </w:r>
    </w:p>
    <w:p>
      <w:pPr>
        <w:keepNext/>
        <w:spacing w:before="100" w:after="40"/>
      </w:pPr>
      <w:r>
        <w:rPr>
          <w:b/>
          <w:color w:val="667085"/>
          <w:sz w:val="18"/>
        </w:rPr>
        <w:t>원문</w:t>
      </w:r>
    </w:p>
    <w:p>
      <w:pPr>
        <w:pStyle w:val="SourceText"/>
        <w:shd w:fill="F4F6F8"/>
        <w:pBdr>
          <w:left w:val="single" w:sz="18" w:space="8" w:color="A8B5C3"/>
        </w:pBdr>
      </w:pPr>
      <w:r>
        <w:t>[0139c22] 答曰。學者善分別。諦知其法。如有大德之人。往觀殺生法。其弟子問之何故。答言。我未得道。靡所不更。或至此處。知彼要脈。不令眾生受諸[5]苦。若以三解脫門。觀涅槃法。知斷如是結使。得如是涅槃。三結盡得涅槃分。謂無為須陀洹果。乃至羅漢。得漏盡涅槃果。又如人眼見坑塹。終不墮落。假令入其法者。於法不證。不受信行法行之名。以諸菩薩利根故。超出二乘。於大菩薩。有所不及。了如師子。雖處於百獸為勝也。如國王行百里。應中道宿。見有大臣住處。王雖在中入出。觀者而無宿意。作是念言。此雖為妙。自知別有勝處。菩薩亦如是。若入道慧時。分別觀知外道禪定五神通法。及二十七種賢聖法。所謂十八種學法九種無學法。及辟支佛。分別觀已。續行菩薩道。得二種利益。一者自了了知其法用。度眾生時。無所疑難。二者所度眾生。知彼體行此法。則便信受。若不爾者。同在生死。彼我無異。便不信受。</w:t>
      </w:r>
    </w:p>
    <w:p>
      <w:pPr>
        <w:keepNext/>
        <w:spacing w:before="100" w:after="40"/>
      </w:pPr>
      <w:r>
        <w:rPr>
          <w:b/>
          <w:color w:val="667085"/>
          <w:sz w:val="18"/>
        </w:rPr>
        <w:t>한국어 직역</w:t>
      </w:r>
    </w:p>
    <w:p>
      <w:pPr>
        <w:pStyle w:val="TranslationText"/>
        <w:shd w:fill="FFFFFF"/>
        <w:pBdr>
          <w:left w:val="single" w:sz="18" w:space="8" w:color="2E74B5"/>
        </w:pBdr>
      </w:pPr>
      <w:r>
        <w:t>답하였다. 배운다는 것은 잘 분별하여, 그 법을 자세히 아는 것이다. 가령 큰 덕을 지닌 사람이 가서 살생하는 법을 살펴보자, 그 제자가 어째서 그러느냐고 물었다. 그가 답하였다. 나는 아직 도를 얻지 못했을 때, 겪지 않은 것이 없었고, 혹 이곳에까지 이르렀으므로 저들의 요긴한 맥을 알아, 중생이 여러 괴로움을 받지 않게 한다. 만일 삼해탈문으로 열반의 법을 관하여, 이와 같은 결사를 끊으면, 이와 같은 열반을 얻음을 안다. 세 결사가 다하면 열반의 한 부분을 얻으니, 이른바 무위의 수다원과이며, 나아가 아라한에 이르면, 누진의 열반과를 얻는다. 또 사람이 눈으로 구덩이와 참호를 보면, 끝내 떨어지지 않는 것과 같다. 설령 그 법에 들어가더라도 그 법을 증득하지 않고, 신행과 법행이라는 이름도 받지 않는다. 모든 보살은 근기가 영리하므로 이승을 뛰어넘지만 큰 보살에 대해서는 미치지 못하는 바가 있다. 이는 사자와 같아서, 비록 온갖 짐승 가운데 있어도 뛰어나다. 가령 국왕이 백 리를 가면, 중도에서 묵어야 한다. 대신이 머무는 곳을 보고, 왕이 비록 그 안에 들어갔다 나오며, 살펴보더라도 묵을 뜻은 없다. 그는 이렇게 생각한다. 이곳이 비록 훌륭하지만 자신에게 따로 더 뛰어난 곳이 있음을 안다. 보살도 이와 같아서, 도혜에 들어갈 때, 외도의 선정과 오신통법, 그리고 스물일곱 가지 현성법을 분별하여 관해 안다. 이른바 열여덟 가지 유학법과 아홉 가지 무학법, 그리고 벽지불이다. 분별하여 관하고 나서는 계속 보살도를 행하여, 두 가지 이익을 얻는다. 첫째, 스스로 그 법의 작용을 분명히 알아, 중생을 제도할 때, 의심하거나 막히는 바가 없다. 둘째, 제도받는 중생은 그가 직접 이 법을 행했음을 알면, 곧 믿고 받아들인다. 그렇지 않다면, 함께 생사에 있으므로 그와 내가 다르지 않다 하여, 곧 믿고 받아들이지 않는다.</w:t>
      </w:r>
    </w:p>
    <w:p>
      <w:pPr>
        <w:pStyle w:val="EditorialNote"/>
        <w:shd w:fill="FFF4CE"/>
        <w:pBdr>
          <w:left w:val="single" w:sz="18" w:space="8" w:color="D6A800"/>
        </w:pBdr>
      </w:pPr>
      <w:r>
        <w:t>교감·번역 메모 | [편집 표지] 원문의 각주표지 [5]를 보존하였다.</w:t>
      </w:r>
    </w:p>
    <w:p>
      <w:pPr>
        <w:pStyle w:val="EditorialNote"/>
        <w:shd w:fill="FFF4CE"/>
        <w:pBdr>
          <w:left w:val="single" w:sz="18" w:space="8" w:color="D6A800"/>
        </w:pBdr>
      </w:pPr>
      <w:r>
        <w:t>교감·번역 메모 | [판독 불확실] ‘了如師子’의 ‘了’를 문맥상 지시어로 처리하였다.</w:t>
      </w:r>
    </w:p>
    <w:p>
      <w:pPr>
        <w:pStyle w:val="Heading2"/>
      </w:pPr>
      <w:r>
        <w:t>[0140a12]</w:t>
      </w:r>
    </w:p>
    <w:p>
      <w:pPr>
        <w:keepNext/>
        <w:spacing w:before="100" w:after="40"/>
      </w:pPr>
      <w:r>
        <w:rPr>
          <w:b/>
          <w:color w:val="667085"/>
          <w:sz w:val="18"/>
        </w:rPr>
        <w:t>원문</w:t>
      </w:r>
    </w:p>
    <w:p>
      <w:pPr>
        <w:pStyle w:val="SourceText"/>
        <w:shd w:fill="F4F6F8"/>
        <w:pBdr>
          <w:left w:val="single" w:sz="18" w:space="8" w:color="A8B5C3"/>
        </w:pBdr>
      </w:pPr>
      <w:r>
        <w:t>[0140a12] 又問。若菩薩遍學。為從方便。始為頓入無漏一道也。若從方便。始以何自驗其心。知必不證。而入無漏也。若不先學方便以自驗。則是失翼而墮空。無相酬可自反。若先學漚和般若心平。若稱一舉。便可頓登龍門。復何為遍學乎。</w:t>
      </w:r>
    </w:p>
    <w:p>
      <w:pPr>
        <w:keepNext/>
        <w:spacing w:before="100" w:after="40"/>
      </w:pPr>
      <w:r>
        <w:rPr>
          <w:b/>
          <w:color w:val="667085"/>
          <w:sz w:val="18"/>
        </w:rPr>
        <w:t>한국어 직역</w:t>
      </w:r>
    </w:p>
    <w:p>
      <w:pPr>
        <w:pStyle w:val="TranslationText"/>
        <w:shd w:fill="FFFFFF"/>
        <w:pBdr>
          <w:left w:val="single" w:sz="18" w:space="8" w:color="2E74B5"/>
        </w:pBdr>
      </w:pPr>
      <w:r>
        <w:t>또 물었다. 만일 보살이 두루 배운다면, 방편을 따르는 것입니까? 아니면 처음부터 단박에 무루의 한 도에 들어가는 것입니까? 만일 방편을 따른다면, 처음에 무엇으로 자기 마음을 징험하여, 반드시 증득하지 않을 줄 알고, 무루에 들어갑니까? 만일 먼저 방편을 배워 스스로 징험하지 않는다면, 날개를 잃고 허공에서 떨어지는 것이며, 상으로 응답할 것이 없어 스스로 되돌아올 수 없습니다. 만일 먼저 구화와 반야를 배워 마음이 평등해져, 저울처럼 한 번 들기만 하면, 곧 단박에 용문에 오를 수 있다면, 다시 어찌하여 두루 배웁니까?</w:t>
      </w:r>
    </w:p>
    <w:p>
      <w:pPr>
        <w:pStyle w:val="EditorialNote"/>
        <w:shd w:fill="FFF4CE"/>
        <w:pBdr>
          <w:left w:val="single" w:sz="18" w:space="8" w:color="D6A800"/>
        </w:pBdr>
      </w:pPr>
      <w:r>
        <w:t>교감·번역 메모 | [구문 불확실] ‘無相酬可自反’은 구두와 문맥이 불명확하다.</w:t>
      </w:r>
    </w:p>
    <w:p>
      <w:pPr>
        <w:pStyle w:val="EditorialNote"/>
        <w:shd w:fill="FFF4CE"/>
        <w:pBdr>
          <w:left w:val="single" w:sz="18" w:space="8" w:color="D6A800"/>
        </w:pBdr>
      </w:pPr>
      <w:r>
        <w:t>교감·번역 메모 | [구문 불확실] ‘若稱一舉’를 문맥상 저울의 비유로 옮겼다.</w:t>
      </w:r>
    </w:p>
    <w:p>
      <w:pPr>
        <w:pStyle w:val="Heading2"/>
      </w:pPr>
      <w:r>
        <w:t>[0140a18]</w:t>
      </w:r>
    </w:p>
    <w:p>
      <w:pPr>
        <w:keepNext/>
        <w:spacing w:before="100" w:after="40"/>
      </w:pPr>
      <w:r>
        <w:rPr>
          <w:b/>
          <w:color w:val="667085"/>
          <w:sz w:val="18"/>
        </w:rPr>
        <w:t>원문</w:t>
      </w:r>
    </w:p>
    <w:p>
      <w:pPr>
        <w:pStyle w:val="SourceText"/>
        <w:shd w:fill="F4F6F8"/>
        <w:pBdr>
          <w:left w:val="single" w:sz="18" w:space="8" w:color="A8B5C3"/>
        </w:pBdr>
      </w:pPr>
      <w:r>
        <w:t>[0140a18] 答曰。是事佛於般若已說。菩薩入三解脫門。要先立願。學觀如己心則厭離。雖不取其證。我學觀時非是證時。以如是之心。入無漏者。終不證也。又人言。菩薩先以二因緣故。不取其證也。一者深心貪樂阿耨多羅三藐三菩提。二者於眾生中。大悲徹於骨髓。不欲獨取涅槃。雖知一切法中涅槃無為。但以時未至故。是名菩薩。於眾生中。大悲之至。所謂得涅槃味。而不取證也。復有人言。菩薩無量劫來。修習福德利根故。入三解脫門時。即深入無漏法。以此勢力。不能自反。譬如大魚隨順恒河。入於大海。不能得反。以水力牽故。爾時十方諸佛。現其身相語言。善男子。當念本願。度一切眾生。莫獨入涅槃。汝但得一法門。我等如是無量阿僧祇法門。憐愍眾生故。猶住世間。何況於汝。時菩薩信受佛語故。不取果證。菩薩遍學義如前說。是故不得以乘平直住為難。</w:t>
      </w:r>
    </w:p>
    <w:p>
      <w:pPr>
        <w:keepNext/>
        <w:spacing w:before="100" w:after="40"/>
      </w:pPr>
      <w:r>
        <w:rPr>
          <w:b/>
          <w:color w:val="667085"/>
          <w:sz w:val="18"/>
        </w:rPr>
        <w:t>한국어 직역</w:t>
      </w:r>
    </w:p>
    <w:p>
      <w:pPr>
        <w:pStyle w:val="TranslationText"/>
        <w:shd w:fill="FFFFFF"/>
        <w:pBdr>
          <w:left w:val="single" w:sz="18" w:space="8" w:color="2E74B5"/>
        </w:pBdr>
      </w:pPr>
      <w:r>
        <w:t>답하였다. 이 일은 부처님께서 『반야경』에서 이미 말씀하셨다. 보살이 삼해탈문에 들어가려면, 반드시 먼저 서원을 세워야 한다. 배워 관찰할 때 자기 마음이 곧 싫어하여 떠나더라도 비록 그 증득을 취하지 않으며, ‘내가 배워 관하는 때는 증득할 때가 아니다.’라고 한다. 이와 같은 마음으로 무루에 들어가는 이는 끝내 증득하지 않는다. 또 어떤 사람은 말한다. 보살은 먼저 두 가지 인연 때문에, 그 증득을 취하지 않는다. 첫째는 마음 깊이 아뇩다라삼먁삼보리를 탐하고 좋아하는 것이며, 둘째는 중생에 대하여, 대비가 골수에 사무쳐, 홀로 열반을 취하려 하지 않는 것이다. 비록 일체법 가운데서 열반이 무위임을 알지만 다만 때가 아직 이르지 않았기 때문에, 이를 보살이라 한다. 중생에 대한, 대비가 지극한 것은 이른바 열반의 맛을 얻고도 그 증득을 취하지 않는 것이다. 또 어떤 사람은 말한다. 보살은 무량겁 이래, 복덕을 닦아 익혀 근기가 영리하므로 삼해탈문에 들어갈 때, 곧 무루법에 깊이 들어간다. 이 세력 때문에, 스스로 돌아오지 못한다. 비유하면 큰 물고기가 항하의 흐름을 따라, 큰 바다에 들어가면, 돌아올 수 없는 것과 같으니, 물의 힘이 끌기 때문이다. 그때 시방의 모든 부처님께서, 그 몸의 모습을 나타내 말씀하신다. “선남자여, 마땅히 본래의 서원을 생각하여, 일체 중생을 제도하고, 홀로 열반에 들지 말라. 그대는 다만 한 법문을 얻었을 뿐이다. 우리에게는 이와 같이 한량없는 아승기의 법문이 있으나, 중생을 불쌍히 여기기 때문에, 아직 세간에 머무는데, 하물며 그대이겠는가?” 그때 보살은 부처님의 말씀을 믿고 받아들이므로 과의 증득을 취하지 않는다. 보살이 두루 배운다는 뜻은 앞에서 말한 것과 같다. 그러므로 승의 평탄하고 곧은 데 머문다는 것으로 어려움을 삼을 수 없다.</w:t>
      </w:r>
    </w:p>
    <w:p>
      <w:pPr>
        <w:pStyle w:val="EditorialNote"/>
        <w:shd w:fill="FFF4CE"/>
        <w:pBdr>
          <w:left w:val="single" w:sz="18" w:space="8" w:color="D6A800"/>
        </w:pBdr>
      </w:pPr>
      <w:r>
        <w:t>교감·번역 메모 | [구문 불확실] ‘學觀如己心則厭離’의 구두가 불명확하다.</w:t>
      </w:r>
    </w:p>
    <w:p>
      <w:pPr>
        <w:pStyle w:val="EditorialNote"/>
        <w:shd w:fill="FFF4CE"/>
        <w:pBdr>
          <w:left w:val="single" w:sz="18" w:space="8" w:color="D6A800"/>
        </w:pBdr>
      </w:pPr>
      <w:r>
        <w:t>교감·번역 메모 | [구문 불확실] ‘乘平直住’의 결합 관계가 불명확하다.</w:t>
      </w:r>
    </w:p>
    <w:p>
      <w:pPr>
        <w:pStyle w:val="Heading2"/>
      </w:pPr>
      <w:r>
        <w:t>[0140b07]</w:t>
      </w:r>
    </w:p>
    <w:p>
      <w:pPr>
        <w:keepNext/>
        <w:spacing w:before="100" w:after="40"/>
      </w:pPr>
      <w:r>
        <w:rPr>
          <w:b/>
          <w:color w:val="667085"/>
          <w:sz w:val="18"/>
        </w:rPr>
        <w:t>원문</w:t>
      </w:r>
    </w:p>
    <w:p>
      <w:pPr>
        <w:pStyle w:val="SourceText"/>
        <w:shd w:fill="F4F6F8"/>
        <w:pBdr>
          <w:left w:val="single" w:sz="18" w:space="8" w:color="A8B5C3"/>
        </w:pBdr>
      </w:pPr>
      <w:r>
        <w:t>[0140b07] 又問。經云四道與辟支佛智及滅智。皆是菩薩之忍辱。意似是學彼滅智。以成此忍。彼學本自不同。法忍云何而成。若必待此而不證。即諸佛世尊。大會說法。其中應不俄爾之頃。頓至法忍者。推此而言。反覆有疑。</w:t>
      </w:r>
    </w:p>
    <w:p>
      <w:pPr>
        <w:keepNext/>
        <w:spacing w:before="100" w:after="40"/>
      </w:pPr>
      <w:r>
        <w:rPr>
          <w:b/>
          <w:color w:val="667085"/>
          <w:sz w:val="18"/>
        </w:rPr>
        <w:t>한국어 직역</w:t>
      </w:r>
    </w:p>
    <w:p>
      <w:pPr>
        <w:pStyle w:val="TranslationText"/>
        <w:shd w:fill="FFFFFF"/>
        <w:pBdr>
          <w:left w:val="single" w:sz="18" w:space="8" w:color="2E74B5"/>
        </w:pBdr>
      </w:pPr>
      <w:r>
        <w:t>또 물었다. 경에서 “네 가지 도와 벽지불의 지혜와 멸진의 지혜가 모두 보살의 인욕이다.”라고 하였습니다. 뜻으로 보면 저 멸진의 지혜를 배워, 이 인욕을 이룬다는 듯합니다. 저들의 배움은 본래부터 서로 다른데, 법인은 어떻게 이루어집니까? 만일 반드시 이것에 의지하되 증득하지 않는다면, 곧 모든 부처님·세존께서, 큰 법회에서 법을 설하실 때, 그 가운데 잠깐 사이에, 단박에 법인에 이르는 이가 없어야 합니다. 이를 미루어 말하건대, 거듭 의심이 듭니다.</w:t>
      </w:r>
    </w:p>
    <w:p>
      <w:pPr>
        <w:pStyle w:val="Heading2"/>
      </w:pPr>
      <w:r>
        <w:t>[0140b12]</w:t>
      </w:r>
    </w:p>
    <w:p>
      <w:pPr>
        <w:keepNext/>
        <w:spacing w:before="100" w:after="40"/>
      </w:pPr>
      <w:r>
        <w:rPr>
          <w:b/>
          <w:color w:val="667085"/>
          <w:sz w:val="18"/>
        </w:rPr>
        <w:t>원문</w:t>
      </w:r>
    </w:p>
    <w:p>
      <w:pPr>
        <w:pStyle w:val="SourceText"/>
        <w:shd w:fill="F4F6F8"/>
        <w:pBdr>
          <w:left w:val="single" w:sz="18" w:space="8" w:color="A8B5C3"/>
        </w:pBdr>
      </w:pPr>
      <w:r>
        <w:t>[0140b12] 答曰。經云須陀洹乃至阿羅漢辟支佛。若智若斷。皆是菩薩無生法忍者。智名學人四智。無學人六智。斷名學人有餘斷。無學人無餘斷。是皆以諸法實相為已用。但二乘鈍故。須以六智。菩薩利故。唯用一智。所謂如實智。如鈍斧伐樹數下乃斷若以利斧一斫便斷。是一樹一斷。但功用有異耳。諸賢聖如是斷諸結樹。以小乘智慧鈍故。分為分智。凡夫[1]所想顛倒。往來生死。受諸苦惱。說名為苦。以無漏智慧。深厭此苦。厭已即捨。苦無自性故。所以者何。是畢竟不生性。如是知已。結使自然不生。是名集滅道智。修此行已。增其盡智無生智。菩薩利根故。知苦諦一相。所謂無相。但以凡夫顛倒之心。分別有苦有樂。又此苦因於愛等。亦是一相。因同果故。此中無所斷。亦無所證。於其觀中。善能通達。是故當知。聲聞智慧鈍故。先習此道。後乃得力。以菩薩深入故。觀四諦為一諦。如思益經中。說四諦為一諦。又般若波羅蜜中。說聲聞所有智所有斷。皆在菩薩無生法忍中。聲聞人以四諦。入諸法實相。菩薩以一諦。入諸法實相。聲聞智慧鈍故。多以厭怖為心。菩薩智慧利故。多以慈悲為心。同得諸法實相故。名為所有智所有斷。皆是菩薩無生法忍。如以蘇作種種食。名雖有異。而蘇是一也。或有人言。眾生或愛多。或見多。愛多者。以無作解脫。能入涅槃。無作解脫者。所謂諸法無常。若見多者。以空解脫門。能入涅槃。空解脫[2]門者。所謂空無我。若觀無常苦者。化之則易。若觀空無我者。所行之道。轉深轉微。所謂諸菩薩。深愛樂佛法。亦未斷結使。生諸戲論分別常無常。苦非苦。空非空。我非我。有無非有非無。生不生。非生非不生等。滅此戲論故。佛為說無生法忍。如人服散除病。散復為患。覆以下散藥為希有也。無生法忍亦如是。觀諸法性故。得名為深。以除細微之病故。藥名為妙。復有人言。有人謂。菩薩不得聲聞辟支佛道功德之利。是故說菩薩無生法忍中。悉得其利。又此章中不言學彼以成此用。先云遍觀十地者。名之為學耳。又答云。[3]如入滅定。先期心生。設復暫滅。時至自發。</w:t>
      </w:r>
    </w:p>
    <w:p>
      <w:pPr>
        <w:keepNext/>
        <w:spacing w:before="100" w:after="40"/>
      </w:pPr>
      <w:r>
        <w:rPr>
          <w:b/>
          <w:color w:val="667085"/>
          <w:sz w:val="18"/>
        </w:rPr>
        <w:t>한국어 직역</w:t>
      </w:r>
    </w:p>
    <w:p>
      <w:pPr>
        <w:pStyle w:val="TranslationText"/>
        <w:shd w:fill="FFFFFF"/>
        <w:pBdr>
          <w:left w:val="single" w:sz="18" w:space="8" w:color="2E74B5"/>
        </w:pBdr>
      </w:pPr>
      <w:r>
        <w:t>답하였다. 경에서 “수다원에서 아라한과 벽지불에 이르기까지, 그 지혜나 끊음이 모두 보살의 무생법인이다.”라고 하였다. 지혜란 유학인의 네 가지 지혜와 무학인의 여섯 가지 지혜를 말한다. 끊음이란 유학인의 유여의 끊음과 무학인의 무여의 끊음을 말한다. 이는 모두 제법실상을 자기 쓰임으로 삼은 것이다. 다만 이승은 둔하기 때문에, 여섯 가지 지혜를 써야 하고, 보살은 영리하기 때문에, 오직 한 지혜만 쓰니, 이른바 여실지이다. 둔한 도끼로 나무를 베면 여러 번 내리쳐야 끊어지지만 날카로운 도끼로는 한 번 찍으면 곧 끊어지는 것과 같다. 이는 하나의 나무이고 하나의 끊음이지만 다만 공용에 차이가 있을 뿐이다. 모든 현성과 성인이 이와 같이 번뇌의 나무들을 끊을 때, 소승의 지혜가 둔하기 때문에, 나누어 여러 지혜로 삼는다. 범부가 생각하는 것은 전도되어, 생사에 오가며, 여러 고뇌를 받으므로 괴로움이라 이름한다. 무루의 지혜로 이 괴로움을 깊이 싫어하고, 싫어한 뒤 곧 버리는데, 괴로움에는 자성이 없기 때문이다. 그 까닭은 무엇인가? 이는 필경 생겨나지 않는 성품이기 때문이다. 이와 같이 알고 나면, 결사가 자연히 생겨나지 않는다. 이를 집·멸·도의 지혜라 한다. 이 행을 닦고 나서는 그 진지와 무생지를 증장한다. 보살은 근기가 영리하기 때문에, 고제가 하나의 상임을 아는데, 이른바 무상(無相)이다. 다만 범부의 전도된 마음으로 괴로움이 있고 즐거움이 있다고 분별한다. 또 이 괴로움의 원인인 애착 등도 하나의 상이며, 원인이 결과와 같기 때문이다. 이 가운데는 끊을 것이 없고, 또 증득할 것도 없다. 그 관찰 가운데서, 잘 통달한다. 그러므로 마땅히 알아야 한다. 성문은 지혜가 둔하기 때문에, 먼저 이 도를 익히고, 뒤에야 힘을 얻는다. 보살은 깊이 들어가기 때문에, 사제를 하나의 진리로 관한다. 『사익경』에서 사제를 하나의 진리라고 말한 것과 같다. 또 『반야바라밀』에서는 성문이 지닌 모든 지혜와 모든 끊음이 모두 보살의 무생법인 가운데 있다고 말하였다. 성문은 사제로 제법실상에 들어가고, 보살은 하나의 진리로 제법실상에 들어간다. 성문은 지혜가 둔하기 때문에, 싫어하고 두려워하는 마음을 많이 내고, 보살은 지혜가 영리하기 때문에, 자비의 마음을 많이 낸다. 제법실상을 똑같이 얻기 때문에, 모든 지혜와 모든 끊음이 모두 보살의 무생법인이라고 이름한다. 소(酥)로 여러 가지 음식을 만드는 것과 같아서, 이름에는 비록 차이가 있지만 소는 하나이다. 어떤 사람은 말한다. 중생은 혹 애착이 많고, 혹 견해가 많다. 애착이 많은 이는 무작해탈로 열반에 들어갈 수 있다. 무작해탈이란, 이른바 모든 법이 무상하다는 것이다. 견해가 많은 이는 공해탈문으로 열반에 들어갈 수 있다. 공해탈문이란, 이른바 공하고 무아라는 것이다. 무상과 괴로움을 관하는 이는 교화하기가 쉽다. 공과 무아를 관하는 이는 행하는 도가 갈수록 깊고 갈수록 미세하다. 이른바 모든 보살은 불법을 깊이 사랑하고 좋아하지만 아직 결사를 끊지 못했으므로 온갖 희론을 내어 상과 무상을 분별하고, 괴로움과 괴로움 아님, 공과 공 아님, 아와 비아, 유·무와 비유·비무, 생과 불생, 비생과 비불생 등을 분별한다. 이 희론을 소멸시키기 때문에, 부처님께서 무생법인을 설하셨다. 사람이 산약을 복용하여 병을 제거했으나, 그 산약이 다시 우환이 되면, 다시 그 산약을 없애는 약을 써야 묘한 것과 같다. 무생법인도 이와 같다. 제법의 성품을 관하기 때문에, 깊다고 이름하며, 미세한 병을 없애기 때문에, 약을 묘하다고 이름한다. 또 어떤 사람은 말한다. 어떤 이는 생각하기를 보살은 성문과 벽지불의 도가 지닌 공덕의 이익을 얻지 못한다고 한다. 그러므로 보살의 무생법인 가운데서, 그 이익을 모두 얻는다고 말한 것이다. 또 이 장에서는 저것을 배워 이것의 작용을 이룬다고 말하지 않았다. 앞에서 십지를 두루 관한다고 한 것을 배움이라 이름했을 뿐이다. 또 답에서 말하였다. 멸정에 들어가는 것과 같아서, 먼저 마음이 생겨날 때를 기약하면, 설령 잠시 소멸하더라도 때가 이르면 스스로 일어난다.</w:t>
      </w:r>
    </w:p>
    <w:p>
      <w:pPr>
        <w:pStyle w:val="EditorialNote"/>
        <w:shd w:fill="FFF4CE"/>
        <w:pBdr>
          <w:left w:val="single" w:sz="18" w:space="8" w:color="D6A800"/>
        </w:pBdr>
      </w:pPr>
      <w:r>
        <w:t>교감·번역 메모 | [판독 불확실] 원문 ‘分為分智’의 중복을 그대로 반영하였다.</w:t>
      </w:r>
    </w:p>
    <w:p>
      <w:pPr>
        <w:pStyle w:val="EditorialNote"/>
        <w:shd w:fill="FFF4CE"/>
        <w:pBdr>
          <w:left w:val="single" w:sz="18" w:space="8" w:color="D6A800"/>
        </w:pBdr>
      </w:pPr>
      <w:r>
        <w:t>교감·번역 메모 | [편집 표지] 원문의 각주표지 [1]을 보존하였다.</w:t>
      </w:r>
    </w:p>
    <w:p>
      <w:pPr>
        <w:pStyle w:val="EditorialNote"/>
        <w:shd w:fill="FFF4CE"/>
        <w:pBdr>
          <w:left w:val="single" w:sz="18" w:space="8" w:color="D6A800"/>
        </w:pBdr>
      </w:pPr>
      <w:r>
        <w:t>교감·번역 메모 | [구문 불확실] 원문은 ‘是名集滅道智’로 고지(苦智)를 열거하지 않는다.</w:t>
      </w:r>
    </w:p>
    <w:p>
      <w:pPr>
        <w:pStyle w:val="EditorialNote"/>
        <w:shd w:fill="FFF4CE"/>
        <w:pBdr>
          <w:left w:val="single" w:sz="18" w:space="8" w:color="D6A800"/>
        </w:pBdr>
      </w:pPr>
      <w:r>
        <w:t>교감·번역 메모 | [편집 표지] 원문의 각주표지 [2]를 보존하였다.</w:t>
      </w:r>
    </w:p>
    <w:p>
      <w:pPr>
        <w:pStyle w:val="EditorialNote"/>
        <w:shd w:fill="FFF4CE"/>
        <w:pBdr>
          <w:left w:val="single" w:sz="18" w:space="8" w:color="D6A800"/>
        </w:pBdr>
      </w:pPr>
      <w:r>
        <w:t>교감·번역 메모 | [판독 불확실] 원문 ‘覆以下散藥為希有也’는 오자·구두 가능성이 있다.</w:t>
      </w:r>
    </w:p>
    <w:p>
      <w:pPr>
        <w:pStyle w:val="EditorialNote"/>
        <w:shd w:fill="FFF4CE"/>
        <w:pBdr>
          <w:left w:val="single" w:sz="18" w:space="8" w:color="D6A800"/>
        </w:pBdr>
      </w:pPr>
      <w:r>
        <w:t>교감·번역 메모 | [편집 표지] 원문의 각주표지 [3]을 보존하였다.</w:t>
      </w:r>
    </w:p>
    <w:p>
      <w:pPr>
        <w:pStyle w:val="Heading2"/>
      </w:pPr>
      <w:r>
        <w:t>[0140c24]</w:t>
      </w:r>
    </w:p>
    <w:p>
      <w:pPr>
        <w:keepNext/>
        <w:spacing w:before="100" w:after="40"/>
      </w:pPr>
      <w:r>
        <w:rPr>
          <w:b/>
          <w:color w:val="667085"/>
          <w:sz w:val="18"/>
        </w:rPr>
        <w:t>원문</w:t>
      </w:r>
    </w:p>
    <w:p>
      <w:pPr>
        <w:pStyle w:val="SourceText"/>
        <w:shd w:fill="F4F6F8"/>
        <w:pBdr>
          <w:left w:val="single" w:sz="18" w:space="8" w:color="A8B5C3"/>
        </w:pBdr>
      </w:pPr>
      <w:r>
        <w:t>[0140c24] 問曰。若菩薩不證。必同此喻。以此則凡[4]造遍學。不應有退轉。豈非失位於龍門乎。若未經遍學。便云退轉。此猶未涉險而頓駕。而本自不行。復何所論。</w:t>
      </w:r>
    </w:p>
    <w:p>
      <w:pPr>
        <w:keepNext/>
        <w:spacing w:before="100" w:after="40"/>
      </w:pPr>
      <w:r>
        <w:rPr>
          <w:b/>
          <w:color w:val="667085"/>
          <w:sz w:val="18"/>
        </w:rPr>
        <w:t>한국어 직역</w:t>
      </w:r>
    </w:p>
    <w:p>
      <w:pPr>
        <w:pStyle w:val="TranslationText"/>
        <w:shd w:fill="FFFFFF"/>
        <w:pBdr>
          <w:left w:val="single" w:sz="18" w:space="8" w:color="2E74B5"/>
        </w:pBdr>
      </w:pPr>
      <w:r>
        <w:t>물었다. 만일 보살이 증득하지 않는 일이 반드시 이 비유와 같다면, 이로써 곧 무릇 두루 배움에 나아간 이는 물러남이 있어서는 안 됩니다. 어찌 용문에서 지위를 잃는 일이 없겠습니까? 만일 아직 두루 배움을 거치지 않았는데, 곧 물러난다고 한다면, 이는 아직 험한 곳을 건너지 않았는데 문득 수레를 멈추고, 본래부터 가지 않는 것과 같습니다. 다시 무엇을 논하겠습니까?</w:t>
      </w:r>
    </w:p>
    <w:p>
      <w:pPr>
        <w:pStyle w:val="EditorialNote"/>
        <w:shd w:fill="FFF4CE"/>
        <w:pBdr>
          <w:left w:val="single" w:sz="18" w:space="8" w:color="D6A800"/>
        </w:pBdr>
      </w:pPr>
      <w:r>
        <w:t>교감·번역 메모 | [판독 불확실] 원문의 각주표지 [4]와 ‘凡造’를 보존해 문맥상 옮겼다.</w:t>
      </w:r>
    </w:p>
    <w:p>
      <w:pPr>
        <w:pStyle w:val="Heading2"/>
      </w:pPr>
      <w:r>
        <w:t>[0140c28]</w:t>
      </w:r>
    </w:p>
    <w:p>
      <w:pPr>
        <w:keepNext/>
        <w:spacing w:before="100" w:after="40"/>
      </w:pPr>
      <w:r>
        <w:rPr>
          <w:b/>
          <w:color w:val="667085"/>
          <w:sz w:val="18"/>
        </w:rPr>
        <w:t>원문</w:t>
      </w:r>
    </w:p>
    <w:p>
      <w:pPr>
        <w:pStyle w:val="SourceText"/>
        <w:shd w:fill="F4F6F8"/>
        <w:pBdr>
          <w:left w:val="single" w:sz="18" w:space="8" w:color="A8B5C3"/>
        </w:pBdr>
      </w:pPr>
      <w:r>
        <w:t>[0140c28] 答曰。菩薩有二種。有退有不退退亦有二種。一者直行五波羅蜜。如舍利弗等。持頭目施。而生厭退。二者無方便。行般若波羅蜜。入三解脫門。觀涅槃時。以深妙藥故。即便取涅槃證。取涅槃證有二種。一行菩薩道。以無方便。入三解脫門。證於涅槃。二者菩薩聞佛說。菩薩應學聲聞辟支佛道。度脫眾生。雖是菩薩。而用聲聞辟支佛法。入三解脫門。是人無方便。慈悲心薄。深怖畏老病死苦。取涅槃證。如人若能乘馬不隨馬也。不善乘者。便隨馬力。諸菩薩亦如是。起無漏心。入解脫門。隨順無漏。不能自拔。如是退轉菩薩優劣不同。若久行菩薩道者。成就方便力。雖起無漏心。而不隨之。以慈悲方便力故。不令墮落。如是者。則同滅定為喻也。又退轉者。雖有本願。以福德智慧力用薄故。不能自出。如入賊陳。皆願欲出。其身力方便者。乃能得出。無力者。雖有其意。不能得出。又如說法華經畢竟空。設有退轉。究竟皆當作佛。佛說退者。意欲令菩薩當得直道。始終無退。如般若波羅蜜不退品中說。又須菩提言。世尊。菩薩退為以何法退。色陰退也。受想行識退也。佛言不也。離五陰有退也。佛言不也。須菩提言。若不爾者。云何有退。佛為須菩提。漸以明法華經義。</w:t>
      </w:r>
    </w:p>
    <w:p>
      <w:pPr>
        <w:keepNext/>
        <w:spacing w:before="100" w:after="40"/>
      </w:pPr>
      <w:r>
        <w:rPr>
          <w:b/>
          <w:color w:val="667085"/>
          <w:sz w:val="18"/>
        </w:rPr>
        <w:t>한국어 직역</w:t>
      </w:r>
    </w:p>
    <w:p>
      <w:pPr>
        <w:pStyle w:val="TranslationText"/>
        <w:shd w:fill="FFFFFF"/>
        <w:pBdr>
          <w:left w:val="single" w:sz="18" w:space="8" w:color="2E74B5"/>
        </w:pBdr>
      </w:pPr>
      <w:r>
        <w:t>답하였다. 보살에는 두 종류가 있으니, 물러나는 이와 물러나지 않는 이가 있다. 물러나는 이에도 두 종류가 있다. 첫째는 오직 오바라밀만 행하는 이이다. 사리불 등과 같이 머리와 눈을 보시하다가 싫증을 내어 물러나는 경우이다. 둘째는 방편 없이 반야바라밀을 행하여, 삼해탈문에 들어가 열반을 관할 때, 깊고 묘한 약 때문에, 곧 열반의 증득을 취하는 경우이다. 열반의 증득을 취하는 데 두 종류가 있다. 첫째는 보살도를 행하되, 방편 없이 삼해탈문에 들어가 열반을 증득하는 경우이다. 둘째는 보살이 부처님께서, “보살은 성문과 벽지불의 도를 배워야 한다.”라고 설하심을 듣고, 중생을 제도하여 해탈시키려 하여, 비록 보살이지만 성문과 벽지불의 법을 써서, 삼해탈문에 들어가는 경우이다. 이 사람은 방편이 없고, 자비심이 얕으며, 늙음·질병·죽음의 괴로움을 깊이 두려워하여, 열반의 증득을 취한다. 사람이 말을 잘 타면 말을 따르지 않는 것과 같다. 잘 타지 못하는 이는 곧 말의 힘을 따라가게 된다. 모든 보살도 이와 같아서, 무루심을 일으켜, 해탈문에 들어간 뒤, 무루를 그대로 따라, 스스로 빠져나오지 못한다. 이처럼 물러나는 보살도 우열이 같지 않다. 오래 보살도를 행한 이는 방편력을 성취하여, 비록 무루심을 일으키더라도 그것을 따라가지 않는다. 자비와 방편의 힘 때문에, 떨어지지 않게 한다. 이와 같은 이는 멸정과 같은 비유에 해당한다. 또 물러나는 이는 비록 본래의 서원이 있으나, 복덕과 지혜의 힘과 작용이 얕기 때문에, 스스로 빠져나오지 못한다. 마치 도적의 진영에 들어가 모두 나오기를 바라지만 몸의 힘과 방편이 있는 이만 나올 수 있고, 힘이 없는 이는 비록 그 뜻이 있어도 나올 수 없는 것과 같다. 또 『법화경』에서 필경공을 설한 것과 같이 설령 물러남이 있더라도 마침내 모두 부처가 될 것이다. 부처님께서 물러남을 말씀하신 뜻은 보살이 마땅히 곧은 도를 얻어, 처음부터 끝까지 물러나지 않게 하려는 것이다. 『반야바라밀』의 불퇴품에서 말한 것과 같다. 또 수보리가 말하였다. “세존이시여, 보살이 물러난다면 어떤 법으로부터 물러납니까? 색음이 물러나는 것입니까? 수·상·행·식이 물러나는 것입니까?” 부처님께서 “아니다.”라고 말씀하셨다. “오음에서 떠나 따로 물러남이 있습니까?” 부처님께서 “아니다.”라고 말씀하셨다. 수보리가 말하였다. “그렇지 않다면, 어떻게 물러남이 있습니까?” 부처님께서는 수보리를 위하여, 점차 『법화경』의 뜻을 밝혔다.</w:t>
      </w:r>
    </w:p>
    <w:p>
      <w:pPr>
        <w:pStyle w:val="Heading2"/>
      </w:pPr>
      <w:r>
        <w:t>[0141a23]</w:t>
      </w:r>
    </w:p>
    <w:p>
      <w:pPr>
        <w:keepNext/>
        <w:spacing w:before="100" w:after="40"/>
      </w:pPr>
      <w:r>
        <w:rPr>
          <w:b/>
          <w:color w:val="667085"/>
          <w:sz w:val="18"/>
        </w:rPr>
        <w:t>원문</w:t>
      </w:r>
    </w:p>
    <w:p>
      <w:pPr>
        <w:pStyle w:val="SourceText"/>
        <w:shd w:fill="F4F6F8"/>
        <w:pBdr>
          <w:left w:val="single" w:sz="18" w:space="8" w:color="A8B5C3"/>
        </w:pBdr>
      </w:pPr>
      <w:r>
        <w:t>[0141a23] 問曰。聲聞辟支佛智及滅。則是菩薩忍。菩薩於智滅中不證時。為是無生滅觀力也。為是度人心力也。若是無生滅觀力。則遍學時不得並慮。若不並慮。則無生滅之觀。玄而不微。以其無微。菩薩便應隨至取證。若是度人心力。時至則反。凡為菩薩。以僧那自誓。此心豈不必欲度人。而中退轉者何也。又云。大智論云。得忍菩薩。解諸法實相。廓然都無時。猶如夢中乘筏渡河。既覺無復度意。若爾者。先期[1]其有。何功用有。得忍大士。已起陰路。猶尚若茲。況未至者乎。君來喻雖美。吾喻是其[2]捨也。</w:t>
      </w:r>
    </w:p>
    <w:p>
      <w:pPr>
        <w:keepNext/>
        <w:spacing w:before="100" w:after="40"/>
      </w:pPr>
      <w:r>
        <w:rPr>
          <w:b/>
          <w:color w:val="667085"/>
          <w:sz w:val="18"/>
        </w:rPr>
        <w:t>한국어 직역</w:t>
      </w:r>
    </w:p>
    <w:p>
      <w:pPr>
        <w:pStyle w:val="TranslationText"/>
        <w:shd w:fill="FFFFFF"/>
        <w:pBdr>
          <w:left w:val="single" w:sz="18" w:space="8" w:color="2E74B5"/>
        </w:pBdr>
      </w:pPr>
      <w:r>
        <w:t>물었다. 성문과 벽지불의 지혜와 멸진이 곧 보살의 인이라면 보살이 지혜와 멸진 가운데서 증득하지 않을 때, 이는 불생불멸을 관하는 힘 때문입니까? 아니면 사람을 제도하려는 마음의 힘 때문입니까? 만일 불생불멸을 관하는 힘 때문이라면 두루 배울 때 두 생각을 함께 할 수 없습니다. 두 생각을 함께 하지 않는다면, 불생불멸의 관은 심원하기는 해도 미세하지 못합니다. 미세하지 못하기 때문에, 보살은 곧 그에 따라가 증득을 취해야 합니다. 만일 사람을 제도하려는 마음의 힘 때문이어서, 때가 이르면 곧 돌아온다고 한다면, 무릇 보살이 되는 이는 승나의 큰 서원으로 스스로 맹세합니다. 이 마음이 어찌 반드시 사람을 제도하려 하지 않겠습니까? 그런데 중간에 물러나는 것은 어째서입니까? 또 말하였습니다. 『대지도론』에서 말하기를 법인을 얻은 보살은 제법실상을 이해하여, 텅 비어 도무지 아무것도 없을 때, 마치 꿈속에서 뗏목을 타고 강을 건너다가 깨고 나면 다시 건너려는 뜻이 없는 것과 같다고 하였습니다. 그렇다면, 먼저 그것이 있기를 기약한들, 무슨 공용이 있겠습니까? 법인을 얻은 대사도 이미 음의 길을 일으켰는데, 오히려 이와 같은데, 하물며 아직 이르지 못한 이이겠습니까? 그대가 든 비유가 비록 아름답지만 나의 비유는 바로 그것을 버리는 것입니다.</w:t>
      </w:r>
    </w:p>
    <w:p>
      <w:pPr>
        <w:pStyle w:val="EditorialNote"/>
        <w:shd w:fill="FFF4CE"/>
        <w:pBdr>
          <w:left w:val="single" w:sz="18" w:space="8" w:color="D6A800"/>
        </w:pBdr>
      </w:pPr>
      <w:r>
        <w:t>교감·번역 메모 | [편집 표지] 원문의 각주표지 [1]을 보존하였다.</w:t>
      </w:r>
    </w:p>
    <w:p>
      <w:pPr>
        <w:pStyle w:val="EditorialNote"/>
        <w:shd w:fill="FFF4CE"/>
        <w:pBdr>
          <w:left w:val="single" w:sz="18" w:space="8" w:color="D6A800"/>
        </w:pBdr>
      </w:pPr>
      <w:r>
        <w:t>교감·번역 메모 | [판독 불확실] ‘已起陰路’는 문맥이 불명확하여 직역하였다.</w:t>
      </w:r>
    </w:p>
    <w:p>
      <w:pPr>
        <w:pStyle w:val="EditorialNote"/>
        <w:shd w:fill="FFF4CE"/>
        <w:pBdr>
          <w:left w:val="single" w:sz="18" w:space="8" w:color="D6A800"/>
        </w:pBdr>
      </w:pPr>
      <w:r>
        <w:t>교감·번역 메모 | [판독 불확실] 원문의 각주표지 [2]와 ‘捨’를 보존해 옮겼다.</w:t>
      </w:r>
    </w:p>
    <w:p>
      <w:pPr>
        <w:pStyle w:val="Heading2"/>
      </w:pPr>
      <w:r>
        <w:t>[0141b06]</w:t>
      </w:r>
    </w:p>
    <w:p>
      <w:pPr>
        <w:keepNext/>
        <w:spacing w:before="100" w:after="40"/>
      </w:pPr>
      <w:r>
        <w:rPr>
          <w:b/>
          <w:color w:val="667085"/>
          <w:sz w:val="18"/>
        </w:rPr>
        <w:t>원문</w:t>
      </w:r>
    </w:p>
    <w:p>
      <w:pPr>
        <w:pStyle w:val="SourceText"/>
        <w:shd w:fill="F4F6F8"/>
        <w:pBdr>
          <w:left w:val="single" w:sz="18" w:space="8" w:color="A8B5C3"/>
        </w:pBdr>
      </w:pPr>
      <w:r>
        <w:t>[0141b06] 答曰。無生觀力劣。而[3]去有同。何以故無生。各一切法。從本以來。不生不滅。以不滅法故。[4]滅故滅諸觀行。菩薩如是。智力雖二道。不應為證。何以故。證名第一直實。更無勝法。而菩薩以利智慧。深得法性。不應以法為證也。然雖心不並慮。因見小乘法卑陋故。深發本識。知非所樂。但為度小乘人故。觀其法耳。譬如大鳥常有甚深清淨之池。以小緣故。暫住濁水。事訖便去。不樂久也。此亦如是。隨大力所牽。不為小力所制。度人心力者。諸菩薩雖入無漏禪定。而能不捨慈悲之心。小乘則不然。以其力劣故。心在無漏。則不應復有心所念。又菩薩以小乘法。觀泥洹時。有樂小乘道者。因用其法。而度脫之。此則是度人心也。凡言善學小乘法者。皆是得忍無生忍菩薩。所以者何。以彼謗言。尚不則此法。何能以是度人也。是故學[5]者。以有殊妙之事故。如富樓那。過去無量佛所。於弟子眾中。第一法師。今佛弟子中。亦為第一。是故當知。是大菩薩。現行小法。又小菩薩等。得甚深大乘之法。行五波羅蜜。若入小乘空法者。不知般若波羅蜜。無方便力。慈心弱。不能自拔。爾時隨至而證。佛若教如是等菩薩遍學者。則生厭心。失菩薩道。如人有呪火之力。能入大火。若無呪力。則不堪任。又人言。菩薩利根故。知涅槃寂滅相真實之法。雖有慈悲之力。不能自制。但以十方諸佛。現其妙身。而教化之。譬如身大者。墮在深坑。一切繩用不能令出。唯有大士。以金剛瑣。爾乃出之。菩薩亦如是。深見生死過患。涅槃寂滅安穩之處。唯有諸佛。乃能令出。更無餘人也。</w:t>
      </w:r>
    </w:p>
    <w:p>
      <w:pPr>
        <w:keepNext/>
        <w:spacing w:before="100" w:after="40"/>
      </w:pPr>
      <w:r>
        <w:rPr>
          <w:b/>
          <w:color w:val="667085"/>
          <w:sz w:val="18"/>
        </w:rPr>
        <w:t>한국어 직역</w:t>
      </w:r>
    </w:p>
    <w:p>
      <w:pPr>
        <w:pStyle w:val="TranslationText"/>
        <w:shd w:fill="FFFFFF"/>
        <w:pBdr>
          <w:left w:val="single" w:sz="18" w:space="8" w:color="2E74B5"/>
        </w:pBdr>
      </w:pPr>
      <w:r>
        <w:t>답하였다. 무생관의 힘은 약하지만 유를 떠나는 것은 같다. 어째서 무생인가? 각각의 일체법은 본래부터, 생겨나지도 않고 소멸하지도 않는다. 소멸하지 않는 법이기 때문에, 소멸시켜서 모든 관행을 소멸한다. 보살도 이와 같다. 지혜의 힘이 비록 두 도에 있더라도 증득해서는 안 된다. 그 까닭은 무엇인가? 증득이란 제일 곧고 진실하여, 다시 더 뛰어난 법이 없는 것을 이름한다. 그러나 보살은 영리한 지혜로 법성을 깊이 얻었으므로 법을 증득으로 삼아서는 안 된다. 그러나 비록 마음에 두 생각을 함께 하지 않더라도 소승법이 낮고 누추함을 보았기 때문에, 본래의 인식을 깊이 일으켜, 좋아할 바가 아님을 안다. 다만 소승인을 제도하기 위해, 그 법을 관할 뿐이다. 비유하면 큰 새에게 늘 매우 깊고 청정한 못이 있지만 작은 인연 때문에, 잠시 흐린 물에 머물다가 일이 끝나면 곧 떠나, 오래 머물기를 좋아하지 않는 것과 같다. 이 또한 그러하다. 큰 힘이 끄는 바를 따르고, 작은 힘에 제어되지 않는다. 사람을 제도하려는 마음의 힘이란, 모든 보살이 비록 무루의 선정에 들어가더라도 자비심을 버리지 않을 수 있는 것이다. 소승은 그렇지 않다. 그 힘이 약하기 때문에, 마음이 무루에 있으면, 다시 마음으로 생각하는 바가 있어서는 안 된다. 또 보살은 소승법으로 열반을 관할 때, 소승의 도를 좋아하는 이가 있으면, 그 법을 이용하여, 그를 제도해 해탈시킨다. 이것이 바로 사람을 제도하려는 마음이다. 무릇 소승법을 잘 배운다고 말하는 이는 모두 인을 얻은 무생인 보살이다. 그 까닭은 무엇인가? 저들이 비방하여 말하기를 “오히려 이 법조차 본받지 않으니, 어찌 이것으로 사람을 제도할 수 있겠는가?”라고 하기 때문이다. 그러므로 배우는 이는 특별히 묘한 일이 있기 때문이다. 부루나와 같다. 그는 과거 한량없는 부처님의 처소에서 제자 대중 가운데, 제일가는 법사였고, 지금 부처님의 제자 가운데서도 또한 제일이다. 그러므로 마땅히 알아야 한다. 그는 큰 보살이면서, 소승법을 행하는 모습을 나타낸 것이다. 또 작은 보살 등이 매우 깊은 대승법을 얻어, 오바라밀을 행하다가 소승의 공법에 들어가면, 반야바라밀을 알지 못하고, 방편력도 없으며, 자비심도 약하여, 스스로 빠져나오지 못한다. 그때 도달한 곳을 따라 곧 증득한다. 부처님께서 만일 이와 같은 보살들에게 두루 배우라고 가르치시면, 곧 싫어하는 마음을 내어, 보살도를 잃을 것이다. 마치 사람이 불을 제어하는 주문의 힘이 있으면, 큰 불 속에 들어갈 수 있지만 주문의 힘이 없으면, 감당할 수 없는 것과 같다. 또 어떤 사람은 말한다. 보살은 근기가 영리하기 때문에, 열반의 적멸상이 진실한 법임을 알면, 비록 자비의 힘이 있더라도 스스로 제어하지 못한다. 다만 시방의 모든 부처님께서, 그 묘한 몸을 나타내어, 그를 교화하신다. 비유하면 몸이 큰 사람이 깊은 구덩이에 떨어지면, 어떤 밧줄을 써도 나오게 할 수 없고, 오직 대사만이 금강의 사슬로 비로소 그를 나오게 할 수 있는 것과 같다. 보살도 이와 같아서, 생사의 허물을 깊이 보고, 열반이 적멸하고 안온한 곳임을 본다. 오직 모든 부처님만이 그를 나오게 할 수 있고, 다른 사람은 없다.</w:t>
      </w:r>
    </w:p>
    <w:p>
      <w:pPr>
        <w:pStyle w:val="EditorialNote"/>
        <w:shd w:fill="FFF4CE"/>
        <w:pBdr>
          <w:left w:val="single" w:sz="18" w:space="8" w:color="D6A800"/>
        </w:pBdr>
      </w:pPr>
      <w:r>
        <w:t>교감·번역 메모 | [판독 불확실] 원문의 각주표지 [3]이 붙은 ‘去有同’의 구문이 불명확하다.</w:t>
      </w:r>
    </w:p>
    <w:p>
      <w:pPr>
        <w:pStyle w:val="EditorialNote"/>
        <w:shd w:fill="FFF4CE"/>
        <w:pBdr>
          <w:left w:val="single" w:sz="18" w:space="8" w:color="D6A800"/>
        </w:pBdr>
      </w:pPr>
      <w:r>
        <w:t>교감·번역 메모 | [판독 불확실] ‘各一切法’은 ‘各’의 오자 가능성이 있다.</w:t>
      </w:r>
    </w:p>
    <w:p>
      <w:pPr>
        <w:pStyle w:val="EditorialNote"/>
        <w:shd w:fill="FFF4CE"/>
        <w:pBdr>
          <w:left w:val="single" w:sz="18" w:space="8" w:color="D6A800"/>
        </w:pBdr>
      </w:pPr>
      <w:r>
        <w:t>교감·번역 메모 | [판독 불확실] 원문의 각주표지 [4]가 붙은 ‘滅故滅’은 결락·오자 가능성이 있다.</w:t>
      </w:r>
    </w:p>
    <w:p>
      <w:pPr>
        <w:pStyle w:val="EditorialNote"/>
        <w:shd w:fill="FFF4CE"/>
        <w:pBdr>
          <w:left w:val="single" w:sz="18" w:space="8" w:color="D6A800"/>
        </w:pBdr>
      </w:pPr>
      <w:r>
        <w:t>교감·번역 메모 | [구문 불확실] ‘智力雖二道’는 허사 결락 가능성이 있다.</w:t>
      </w:r>
    </w:p>
    <w:p>
      <w:pPr>
        <w:pStyle w:val="EditorialNote"/>
        <w:shd w:fill="FFF4CE"/>
        <w:pBdr>
          <w:left w:val="single" w:sz="18" w:space="8" w:color="D6A800"/>
        </w:pBdr>
      </w:pPr>
      <w:r>
        <w:t>교감·번역 메모 | [판독 불확실] 원문 ‘尚不則此法’은 ‘則’의 오자 가능성이 있다.</w:t>
      </w:r>
    </w:p>
    <w:p>
      <w:pPr>
        <w:pStyle w:val="EditorialNote"/>
        <w:shd w:fill="FFF4CE"/>
        <w:pBdr>
          <w:left w:val="single" w:sz="18" w:space="8" w:color="D6A800"/>
        </w:pBdr>
      </w:pPr>
      <w:r>
        <w:t>교감·번역 메모 | [편집 표지] 원문의 각주표지 [5]를 보존하였다.</w:t>
      </w:r>
    </w:p>
    <w:p>
      <w:pPr>
        <w:pStyle w:val="Heading2"/>
      </w:pPr>
      <w:r>
        <w:t>[0141c08]</w:t>
      </w:r>
    </w:p>
    <w:p>
      <w:pPr>
        <w:keepNext/>
        <w:spacing w:before="100" w:after="40"/>
      </w:pPr>
      <w:r>
        <w:rPr>
          <w:b/>
          <w:color w:val="667085"/>
          <w:sz w:val="18"/>
        </w:rPr>
        <w:t>원문</w:t>
      </w:r>
    </w:p>
    <w:p>
      <w:pPr>
        <w:pStyle w:val="SourceText"/>
        <w:shd w:fill="F4F6F8"/>
        <w:pBdr>
          <w:left w:val="single" w:sz="18" w:space="8" w:color="A8B5C3"/>
        </w:pBdr>
      </w:pPr>
      <w:r>
        <w:t>[0141c08] 又問。遍學以何為始終。從發意生得忍。其中住住皆是遍學。不若初住遍學。於二乘智滅中。已得無生法忍。則不應復住住遍學。若果不住住遍學。則其中無復諸住階差之名。若初住不得忍。即住住皆應遍學。若住住遍學。則始學時漏結不盡。如其不盡。則雖學無功。想諸菩薩。必不徒勞而已。又問十住除垢經說。菩薩切住中遍學。雖入聖諦。不令經滅。亦不令起。此語似與大智論異。亦是[6]成答所不同。是乃方等之契經。於理[7]者所共信。若不會通其趣則遍之說。非常智所了之者。則有其人。</w:t>
      </w:r>
    </w:p>
    <w:p>
      <w:pPr>
        <w:keepNext/>
        <w:spacing w:before="100" w:after="40"/>
      </w:pPr>
      <w:r>
        <w:rPr>
          <w:b/>
          <w:color w:val="667085"/>
          <w:sz w:val="18"/>
        </w:rPr>
        <w:t>한국어 직역</w:t>
      </w:r>
    </w:p>
    <w:p>
      <w:pPr>
        <w:pStyle w:val="TranslationText"/>
        <w:shd w:fill="FFFFFF"/>
        <w:pBdr>
          <w:left w:val="single" w:sz="18" w:space="8" w:color="2E74B5"/>
        </w:pBdr>
      </w:pPr>
      <w:r>
        <w:t>또 물었다. 두루 배움은 무엇으로 처음과 끝을 삼습니까? 발심하여 법인을 얻기까지, 그 사이의 각 주위(住位)마다 모두 두루 배웁니까? 아니면 초주에서만 두루 배웁니까? 이승의 지혜와 멸진 가운데서, 이미 무생법인을 얻었다면, 다시 각 주위마다 두루 배워서는 안 됩니다. 만일 과연 각 주위마다 두루 배우지 않는다면, 그 사이에 다시 여러 주위의 계차라는 이름이 없어야 합니다. 만일 초주에서 법인을 얻지 못한다면 곧 각 주위마다 모두 두루 배워야 합니다. 각 주위마다 두루 배운다면, 처음 배울 때 번뇌의 결박이 다하지 않았을 것이고, 그것이 다하지 않았다면, 비록 배워도 공이 없을 것입니다. 생각건대 모든 보살은 반드시 헛되이 수고할 뿐이지는 않을 것입니다. 또 물었다. 『십주제구경』에서는 말하였습니다. 보살은 매 주위 가운데서 두루 배우고, 비록 성제에 들어가더라도 소멸을 거치게 하지 않고, 또 일어나게 하지도 않는다. 이 말은 『대지도론』과 다른 듯하며, 또 이는 앞서 이룬 답과도 같지 않습니다. 이는 곧 방등부의 계경으로 이치에 통달한 이들이 함께 믿는 것입니다. 만일 그 뜻을 회통하지 못한다면 두루 배운다는 말은 보통의 지혜로 이해할 수 있는 것이 아니며, 그런 사람이 따로 있게 됩니다.</w:t>
      </w:r>
    </w:p>
    <w:p>
      <w:pPr>
        <w:pStyle w:val="EditorialNote"/>
        <w:shd w:fill="FFF4CE"/>
        <w:pBdr>
          <w:left w:val="single" w:sz="18" w:space="8" w:color="D6A800"/>
        </w:pBdr>
      </w:pPr>
      <w:r>
        <w:t>교감·번역 메모 | [판독 불확실] 원문 ‘不若’를 문맥상 선택 의문으로 보았다.</w:t>
      </w:r>
    </w:p>
    <w:p>
      <w:pPr>
        <w:pStyle w:val="EditorialNote"/>
        <w:shd w:fill="FFF4CE"/>
        <w:pBdr>
          <w:left w:val="single" w:sz="18" w:space="8" w:color="D6A800"/>
        </w:pBdr>
      </w:pPr>
      <w:r>
        <w:t>교감·번역 메모 | [판독 불확실] 원문 ‘切住’을 문맥상 ‘각 주위’로 옮겼다.</w:t>
      </w:r>
    </w:p>
    <w:p>
      <w:pPr>
        <w:pStyle w:val="EditorialNote"/>
        <w:shd w:fill="FFF4CE"/>
        <w:pBdr>
          <w:left w:val="single" w:sz="18" w:space="8" w:color="D6A800"/>
        </w:pBdr>
      </w:pPr>
      <w:r>
        <w:t>교감·번역 메모 | [판독 불확실] 원문의 각주표지 [6]과 ‘成答’을 보존해 옮겼다.</w:t>
      </w:r>
    </w:p>
    <w:p>
      <w:pPr>
        <w:pStyle w:val="EditorialNote"/>
        <w:shd w:fill="FFF4CE"/>
        <w:pBdr>
          <w:left w:val="single" w:sz="18" w:space="8" w:color="D6A800"/>
        </w:pBdr>
      </w:pPr>
      <w:r>
        <w:t>교감·번역 메모 | [판독 불확실] 원문의 각주표지 [7]이 붙은 구절이다.</w:t>
      </w:r>
    </w:p>
    <w:p>
      <w:pPr>
        <w:pStyle w:val="EditorialNote"/>
        <w:shd w:fill="FFF4CE"/>
        <w:pBdr>
          <w:left w:val="single" w:sz="18" w:space="8" w:color="D6A800"/>
        </w:pBdr>
      </w:pPr>
      <w:r>
        <w:t>교감·번역 메모 | [구문 불확실] 원문 ‘其趣則遍之說’의 구두가 불명확하다.</w:t>
      </w:r>
    </w:p>
    <w:p>
      <w:pPr>
        <w:pStyle w:val="EditorialNote"/>
        <w:shd w:fill="FFF4CE"/>
        <w:pBdr>
          <w:left w:val="single" w:sz="18" w:space="8" w:color="D6A800"/>
        </w:pBdr>
      </w:pPr>
      <w:r>
        <w:t>교감·번역 메모 | [구문 불확실] 앞 단위와의 논리 연결이 불명확하다.</w:t>
      </w:r>
    </w:p>
    <w:p>
      <w:pPr>
        <w:pStyle w:val="Heading2"/>
      </w:pPr>
      <w:r>
        <w:t>[0141c20]</w:t>
      </w:r>
    </w:p>
    <w:p>
      <w:pPr>
        <w:keepNext/>
        <w:spacing w:before="100" w:after="40"/>
      </w:pPr>
      <w:r>
        <w:rPr>
          <w:b/>
          <w:color w:val="667085"/>
          <w:sz w:val="18"/>
        </w:rPr>
        <w:t>원문</w:t>
      </w:r>
    </w:p>
    <w:p>
      <w:pPr>
        <w:pStyle w:val="SourceText"/>
        <w:shd w:fill="F4F6F8"/>
        <w:pBdr>
          <w:left w:val="single" w:sz="18" w:space="8" w:color="A8B5C3"/>
        </w:pBdr>
      </w:pPr>
      <w:r>
        <w:t>[0141c20] 答曰。此義前章已明。要大菩薩。現作聲聞。為度小乘人故。學大乘法。如富樓那等。或有人言。有三種慧。聞慧思慧。未得無生法忍菩薩。以聞思慧。學二乘法。何以故。是人福德智慧。未深厚故。若用修慧。則便作證。是故唯無生法忍菩薩。三慧遍學諸道。又新發意菩薩慧。誦讀思惟大乘經法。雖學亦不為成無生法忍也。而得忍菩薩。同體實相之利。但深淺有異。是故觀智而已。此因緣先已說。又十住斷結說。未見此經。不得玄以相答。</w:t>
      </w:r>
    </w:p>
    <w:p>
      <w:pPr>
        <w:keepNext/>
        <w:spacing w:before="100" w:after="40"/>
      </w:pPr>
      <w:r>
        <w:rPr>
          <w:b/>
          <w:color w:val="667085"/>
          <w:sz w:val="18"/>
        </w:rPr>
        <w:t>한국어 직역</w:t>
      </w:r>
    </w:p>
    <w:p>
      <w:pPr>
        <w:pStyle w:val="TranslationText"/>
        <w:shd w:fill="FFFFFF"/>
        <w:pBdr>
          <w:left w:val="single" w:sz="18" w:space="8" w:color="2E74B5"/>
        </w:pBdr>
      </w:pPr>
      <w:r>
        <w:t>답하였다. 이 뜻은 앞 장에서 이미 밝혔다. 반드시 큰 보살이 성문이 된 모습을 나타내어, 소승인을 제도하기 때문에, 대승법을 배우는 것이다. 부루나 등과 같다. 어떤 사람은 말한다. 세 종류의 지혜가 있는데, 문혜와 사혜가 있다. 아직 무생법인을 얻지 못한 보살은 문혜와 사혜로 이승법을 배운다. 그 까닭은 무엇인가? 이 사람의 복덕과 지혜가 아직 깊고 두텁지 않기 때문이다. 만일 수혜를 쓰면, 곧 증득해 버린다. 그러므로 오직 무생법인을 얻은 보살만이 삼혜로 모든 도를 두루 배운다. 또 새로 발심한 보살의 지혜는 대승의 경법을 외워 읽고 사유하므로 비록 배우더라도 무생법인을 이루는 것은 아니다. 그러나 법인을 얻은 보살은 실상을 함께 체득하는 이익이 있고, 다만 깊고 얕음에 차이가 있을 뿐이다. 그러므로 지혜를 관할 뿐이다. 이 인연은 앞에서 이미 말하였다. 또 십주에서 결사를 끊는다는 설에 대해서는 이 경을 아직 보지 못했으므로 근거 없이 추측하여 서로 답할 수 없다.</w:t>
      </w:r>
    </w:p>
    <w:p>
      <w:pPr>
        <w:pStyle w:val="EditorialNote"/>
        <w:shd w:fill="FFF4CE"/>
        <w:pBdr>
          <w:left w:val="single" w:sz="18" w:space="8" w:color="D6A800"/>
        </w:pBdr>
      </w:pPr>
      <w:r>
        <w:t>교감·번역 메모 | [문맥 불확실] 문맥상 ‘소승법’이 예상되나 원문 ‘大乘法’을 그대로 옮겼다.</w:t>
      </w:r>
    </w:p>
    <w:p>
      <w:pPr>
        <w:pStyle w:val="EditorialNote"/>
        <w:shd w:fill="FFF4CE"/>
        <w:pBdr>
          <w:left w:val="single" w:sz="18" w:space="8" w:color="D6A800"/>
        </w:pBdr>
      </w:pPr>
      <w:r>
        <w:t>교감·번역 메모 | [결락 의심] ‘세 종류’라고 한 뒤 문혜·사혜만 적고 수혜는 다음 문맥에서 드러난다.</w:t>
      </w:r>
    </w:p>
    <w:p>
      <w:pPr>
        <w:pStyle w:val="Heading2"/>
      </w:pPr>
      <w:r>
        <w:t>[0142a01]</w:t>
      </w:r>
    </w:p>
    <w:p>
      <w:pPr>
        <w:keepNext/>
        <w:spacing w:before="100" w:after="40"/>
      </w:pPr>
      <w:r>
        <w:rPr>
          <w:b/>
          <w:color w:val="667085"/>
          <w:sz w:val="18"/>
        </w:rPr>
        <w:t>원문</w:t>
      </w:r>
    </w:p>
    <w:p>
      <w:pPr>
        <w:pStyle w:val="SourceText"/>
        <w:shd w:fill="F4F6F8"/>
        <w:pBdr>
          <w:left w:val="single" w:sz="18" w:space="8" w:color="A8B5C3"/>
        </w:pBdr>
      </w:pPr>
      <w:r>
        <w:t>[0142a01] 又問證與取證。云何為證。菩薩為證而不取。為不證不取也。若證而不取。則證與取證宜異。若以盡為證。盡不先期而設至。云何為不取。若謂既證而不取。則須菩提。不應云是處不然。若以盡為證。三結盡時。則是須陀洹。下分盡時則那含。二分盡時則是阿羅漢。若三處皆盡。而非三道。則有同而異者矣。其異安在乎。若先同而後異。直是先小而後大耳。若先異而後同。直是先大而後小耳。若都不同不異。則與來答趣。而永後會此所望也。</w:t>
      </w:r>
    </w:p>
    <w:p>
      <w:pPr>
        <w:keepNext/>
        <w:spacing w:before="100" w:after="40"/>
      </w:pPr>
      <w:r>
        <w:rPr>
          <w:b/>
          <w:color w:val="667085"/>
          <w:sz w:val="18"/>
        </w:rPr>
        <w:t>한국어 직역</w:t>
      </w:r>
    </w:p>
    <w:p>
      <w:pPr>
        <w:pStyle w:val="TranslationText"/>
        <w:shd w:fill="FFFFFF"/>
        <w:pBdr>
          <w:left w:val="single" w:sz="18" w:space="8" w:color="2E74B5"/>
        </w:pBdr>
      </w:pPr>
      <w:r>
        <w:t>또 물었다. 증득과 증득을 취한다는 것은 무엇을 증득이라 합니까? 보살은 증득하되 취하지 않는 것입니까? 아니면 증득하지도 않고 취하지도 않는 것입니까? 만일 증득하되 취하지 않는다면, 증득과 증득을 취함은 마땅히 달라야 합니다. 만일 다함을 증득이라 한다면, 다함은 먼저 기약하지 않아도 이르는데, 어찌 취하지 않는다고 합니까? 만일 이미 증득했으나 취하지 않는다고 한다면, 수보리가 “이 경우는 그렇지 않다.”라고 말해서는 안 됩니다. 만일 다함을 증득이라고 한다면, 세 결사가 다할 때, 곧 수다원이 되고, 하분결이 다할 때 곧 아나함이 되며, 두 부분이 다할 때 곧 아라한이 됩니다. 만일 세 경우에서 모두 다했는데, 세 가지 도가 아니라면 같으면서도 다른 것이 있게 됩니다. 그 차이는 어디에 있습니까? 먼저 같고 뒤에 다르다면, 단지 먼저 작고 뒤에 클 뿐입니다. 먼저 다르고 뒤에 같다면, 단지 먼저 크고 뒤에 작을 뿐입니다. 전혀 같지도 않고 다르지도 않다면, 보내온 답의 뜻과 영원히 뒤에야 합치니, 이는 제가 바라는 바입니다.</w:t>
      </w:r>
    </w:p>
    <w:p>
      <w:pPr>
        <w:pStyle w:val="EditorialNote"/>
        <w:shd w:fill="FFF4CE"/>
        <w:pBdr>
          <w:left w:val="single" w:sz="18" w:space="8" w:color="D6A800"/>
        </w:pBdr>
      </w:pPr>
      <w:r>
        <w:t>교감·번역 메모 | [구문 불확실] ‘而永後會此所望也’의 구두와 주어가 불명확하다.</w:t>
      </w:r>
    </w:p>
    <w:p>
      <w:pPr>
        <w:pStyle w:val="Heading2"/>
      </w:pPr>
      <w:r>
        <w:t>[0142a11]</w:t>
      </w:r>
    </w:p>
    <w:p>
      <w:pPr>
        <w:keepNext/>
        <w:spacing w:before="100" w:after="40"/>
      </w:pPr>
      <w:r>
        <w:rPr>
          <w:b/>
          <w:color w:val="667085"/>
          <w:sz w:val="18"/>
        </w:rPr>
        <w:t>원문</w:t>
      </w:r>
    </w:p>
    <w:p>
      <w:pPr>
        <w:pStyle w:val="SourceText"/>
        <w:shd w:fill="F4F6F8"/>
        <w:pBdr>
          <w:left w:val="single" w:sz="18" w:space="8" w:color="A8B5C3"/>
        </w:pBdr>
      </w:pPr>
      <w:r>
        <w:t>[0142a11] 答。經直云證。欲令易解故。說言永證。證與所證。無有異義。般若波羅蜜中。佛為須菩提解之。菩薩欲入三解脫門。先發願不住證。即今是學行時。非是證時。以本願大悲。[1]發願生故。雖入三解脫門。而不作證。如王子雖未有職。見小職位。觀知而已。終不貪樂。當知別有大職故。菩薩亦如是。雖入小乘法。未具足六波羅蜜十地菩薩事故。而不作證。證名已具足。放捨止息。所觀第一。更無有勝。不復畏受三界苦惱。是名為證。譬如人有事相言。未得可信重人為證者。則生憂怖。種種方便。求自勉濟。若得證已。心則安穩。不復多言也。諸賢聖如是。知世間可厭離。無所貪著。即見無生無滅無作無相常法。此法無為不生不滅故。不可在心。不可在心故。不名為修。以無漏故。不名為斷。但以為證耳。此理真實。第一可信。若於是法。貪欲修行。即是戲論。生法煩惱。是故應證。而不應修。如熱金丸雖好。正可眼見。不可手捉。如是證涅槃已。不復須厭斷修道。凡證說有四種。一者有人欲得諸法實相。修行其道。見涅槃相。即以為殊妙。發大歡喜。而生相著。因涅槃故。有所戲論。此人之心。自謂得微妙法。名為智慧中戲論煩惱也。二者見涅槃法。厭離心薄通鈍故。不能信一切煩惱。或為須陀洹。或為斯陀含。或為阿那含。名為學涅槃者。不名得證也。三者厭情休息智慧心。則見涅槃已。不生愛著。不生戲論。捨諸煩惱。名阿羅漢辟支佛。四者發心阿耨多羅三藐三菩提。為度眾生故。欲與眾生第一之利。所謂涅槃利。生死中厭離心厚。世世修習種種法門。無量福德。利根第一。雖見涅槃。不生愛著。不生戲論。捨一切凡夫結使。知一切法同涅槃。無生無滅。但未具足菩薩之道。本願未滿。唯斷凡夫結使。未斷菩薩細微結使故。不名為證。證名所作已辦。不復更有所作得證者。唯有三人。阿羅漢辟支佛佛。三學人。雖斷結使。不患盡故。但假名為證。非實證也。如因得道人故。餘學道者。通名道人。此中得無生菩薩。知諸法實相涅槃。自利已足。三界苦斷。為教化成就眾生故。出於涅槃無為之法。還修有為福德。淨佛國土。引導眾生。是故不名為證也。</w:t>
      </w:r>
    </w:p>
    <w:p>
      <w:pPr>
        <w:keepNext/>
        <w:spacing w:before="100" w:after="40"/>
      </w:pPr>
      <w:r>
        <w:rPr>
          <w:b/>
          <w:color w:val="667085"/>
          <w:sz w:val="18"/>
        </w:rPr>
        <w:t>한국어 직역</w:t>
      </w:r>
    </w:p>
    <w:p>
      <w:pPr>
        <w:pStyle w:val="TranslationText"/>
        <w:shd w:fill="FFFFFF"/>
        <w:pBdr>
          <w:left w:val="single" w:sz="18" w:space="8" w:color="2E74B5"/>
        </w:pBdr>
      </w:pPr>
      <w:r>
        <w:t>답하였다. 경에서 단지 ‘증득’이라고 말했으나, 쉽게 이해시키려고, ‘영원히 증득한다’고 말한 것이다. 증득과 증득되는 것은 뜻에 차이가 없다. 『반야바라밀』 가운데서, 부처님께서 수보리를 위하여 이를 풀이하셨다. 보살이 삼해탈문에 들어가려 할 때, 먼저 증득에 머물지 않겠다고 발원한다. “지금은 배워 행할 때이고, 증득할 때가 아니다.”라고 한다. 본래의 서원과 대비로 서원을 일으켜 생겨나게 했기 때문에, 비록 삼해탈문에 들어가더라도 증득하지 않는다. 마치 왕자가 비록 아직 관직이 없을 때, 작은 관직을 보면, 살펴 알 뿐이고, 끝내 탐내고 좋아하지 않는 것과 같다. 마땅히 따로 큰 관직이 있음을 알기 때문이다. 보살도 이와 같아서, 비록 소승법에 들어가더라도 아직 육바라밀과 십지 보살의 일을 갖추지 못했기 때문에, 증득하지 않는다. 증득이란 이미 갖추어, 놓아 버리고 그치는 것이며, 관찰한 바가 제일이어서, 다시 더 뛰어난 것이 없고, 다시는 삼계의 고뇌를 받는 것을 두려워하지 않는 것이다. 이를 증득이라 한다. 비유하면 사람에게 송사가 있어 서로 다투는데, 아직 믿고 중히 여길 만한 사람을 증인으로 얻지 못하면, 곧 근심하고 두려워하여, 여러 방편으로 스스로 힘써 구제되기를 구한다. 증인을 얻고 나면, 마음이 곧 편안해져, 다시 말을 많이 하지 않는다. 모든 현성과 성인도 이와 같아서, 세간이 싫어 떠날 만함을 알고, 탐착하는 바가 없다. 곧 무생·무멸·무작·무상의 항상한 법을 본다. 이 법은 무위여서 생겨나지도 않고 소멸하지도 않기 때문에, 마음에 있을 수 없다. 마음에 있을 수 없기 때문에, 닦음이라 이름하지 않는다. 무루이기 때문에, 끊음이라 이름하지 않고, 다만 증득이라 할 뿐이다. 이 이치는 진실하여, 제일 믿을 만하다. 만일 이 법에 대하여, 탐욕을 내어 닦고 행한다면 곧 희론이며, 법을 생겨나게 하는 번뇌이다. 그러므로 증득해야 하지만 닦아서는 안 된다. 뜨거운 금구슬이 비록 아름다워도 다만 눈으로 볼 수 있을 뿐, 손으로 잡을 수 없는 것과 같다. 이와 같이 열반을 증득하고 나면, 다시 싫어함·끊음·도 닦음을 필요로 하지 않는다. 무릇 증득에는 네 종류가 있다고 설한다. 첫째, 어떤 사람이 제법실상을 얻으려고, 그 도를 닦아 행하다가 열반의 상을 보면, 곧 특별하고 묘하다고 여겨, 크게 기뻐하고, 상에 집착한다. 열반 때문에, 희론하는 바가 생긴다. 이 사람의 마음은 스스로 미묘한 법을 얻었다고 여기니, 지혜 가운데의 희론 번뇌라고 이름한다. 둘째, 열반법을 보았으나, 싫어하여 떠나는 마음이 얕고 통달이 둔하기 때문에, 일체 번뇌를 끊을 수 없다. 혹 수다원이 되고, 혹 사다함이 되며, 혹 아나함이 되는데, 열반을 배우는 이라 이름하고, 증득을 얻었다고 이름하지는 않는다. 셋째, 싫어하는 정서가 쉬고 지혜로운 마음이 생기면, 곧 열반을 보고 나서도 애착을 내지 않고, 희론을 내지 않으며, 모든 번뇌를 버린다. 이를 아라한과 벽지불이라 이름한다. 넷째, 아뇩다라삼먁삼보리의 마음을 일으키고, 중생을 제도하기 위하여, 중생에게 제일가는 이익, 이른바 열반의 이익을 주려고 한다. 생사 가운데서 싫어하여 떠나는 마음이 두텁고, 세세생생 여러 법문과 한량없는 복덕을 닦아 익혔으며, 근기가 제일 영리하다. 비록 열반을 보더라도 애착을 내지 않고, 희론을 내지 않으며, 일체 범부의 결사를 버리고, 일체법이 열반과 같아서, 생겨나지도 않고 소멸하지도 않음을 안다. 다만 아직 보살의 도를 갖추지 못했고, 본래의 서원을 채우지 못했으며, 오직 범부의 결사만 끊었을 뿐, 보살의 미세한 결사를 아직 끊지 못했기 때문에, 증득이라 이름하지 않는다. 증득이란 해야 할 일을 이미 마쳐, 다시 더 할 일이 없는 것을 이름한다. 증득한 이는 오직 세 부류이니, 아라한·벽지불·부처이다. 세 유학인은 비록 결사를 끊었지만 다함을 근심하지 않기 때문에, 다만 임시로 증득이라 이름할 뿐, 실제의 증득은 아니다. 마치 도를 얻은 사람 때문에, 나머지 도를 배우는 이들도 통틀어 도인이라 이름하는 것과 같다. 이 가운데 무생법인을 얻은 보살은 제법실상의 열반을 알아, 자신을 이롭게 하는 일은 이미 충분하고, 삼계의 괴로움은 끊어졌다. 중생을 교화하여 성취시키기 위하여, 열반의 무위법에서 나와 다시 유위의 복덕을 닦고, 불국토를 청정하게 하며, 중생을 인도한다. 그러므로 증득이라 이름하지 않는다.</w:t>
      </w:r>
    </w:p>
    <w:p>
      <w:pPr>
        <w:pStyle w:val="EditorialNote"/>
        <w:shd w:fill="FFF4CE"/>
        <w:pBdr>
          <w:left w:val="single" w:sz="18" w:space="8" w:color="D6A800"/>
        </w:pBdr>
      </w:pPr>
      <w:r>
        <w:t>교감·번역 메모 | [편집 표지] 원문의 각주표지 [1]을 보존하였다.</w:t>
      </w:r>
    </w:p>
    <w:p>
      <w:pPr>
        <w:pStyle w:val="EditorialNote"/>
        <w:shd w:fill="FFF4CE"/>
        <w:pBdr>
          <w:left w:val="single" w:sz="18" w:space="8" w:color="D6A800"/>
        </w:pBdr>
      </w:pPr>
      <w:r>
        <w:t>교감·번역 메모 | [구문 불확실] ‘生法煩惱’를 ‘법을 생겨나게 하는 번뇌’로 직역하였다.</w:t>
      </w:r>
    </w:p>
    <w:p>
      <w:pPr>
        <w:pStyle w:val="EditorialNote"/>
        <w:shd w:fill="FFF4CE"/>
        <w:pBdr>
          <w:left w:val="single" w:sz="18" w:space="8" w:color="D6A800"/>
        </w:pBdr>
      </w:pPr>
      <w:r>
        <w:t>교감·번역 메모 | [판독 불확실] 원문은 ‘不能信一切煩惱’이나 문맥상 ‘信’에 오자 가능성이 있다.</w:t>
      </w:r>
    </w:p>
    <w:p>
      <w:pPr>
        <w:pStyle w:val="EditorialNote"/>
        <w:shd w:fill="FFF4CE"/>
        <w:pBdr>
          <w:left w:val="single" w:sz="18" w:space="8" w:color="D6A800"/>
        </w:pBdr>
      </w:pPr>
      <w:r>
        <w:t>교감·번역 메모 | [구문 불확실] ‘厭情休息智慧心’의 구두가 불명확하다.</w:t>
      </w:r>
    </w:p>
    <w:p>
      <w:pPr>
        <w:pStyle w:val="EditorialNote"/>
        <w:shd w:fill="FFF4CE"/>
        <w:pBdr>
          <w:left w:val="single" w:sz="18" w:space="8" w:color="D6A800"/>
        </w:pBdr>
      </w:pPr>
      <w:r>
        <w:t>교감·번역 메모 | [구문 불확실] ‘不患盡故’의 의미가 불명확하여 직역하였다.</w:t>
      </w:r>
    </w:p>
    <w:p>
      <w:pPr>
        <w:pStyle w:val="Heading2"/>
      </w:pPr>
      <w:r>
        <w:t>次問住壽義并答  |  다섯째, 수명에 머무는 뜻을 묻고 답함</w:t>
      </w:r>
    </w:p>
    <w:p>
      <w:pPr>
        <w:pStyle w:val="Heading2"/>
      </w:pPr>
      <w:r>
        <w:t>[0142b25]</w:t>
      </w:r>
    </w:p>
    <w:p>
      <w:pPr>
        <w:keepNext/>
        <w:spacing w:before="100" w:after="40"/>
      </w:pPr>
      <w:r>
        <w:rPr>
          <w:b/>
          <w:color w:val="667085"/>
          <w:sz w:val="18"/>
        </w:rPr>
        <w:t>원문</w:t>
      </w:r>
    </w:p>
    <w:p>
      <w:pPr>
        <w:pStyle w:val="SourceText"/>
        <w:shd w:fill="F4F6F8"/>
        <w:pBdr>
          <w:left w:val="single" w:sz="18" w:space="8" w:color="A8B5C3"/>
        </w:pBdr>
      </w:pPr>
      <w:r>
        <w:t>[0142b25] 遠問曰。經云知四神足。多修習行。可得住壽一劫有餘。又須菩提請世為住壽恒沙劫。既有此法。即宜行之。有人請問。諸佛菩薩。竟有住壽者。不若果有者。為是法身。為是變化身乎。若是法身。法身則有無窮之算。非凡壽所及。不須住壽。若是變化身。化身則滅時而應時。長則不宜短時。短則不宜長。以此住壽。將何為哉。又問壽有自然之定限。壽之者與化而住。目應無陳。時不可留。云何為住。若三相可得。中停則有為之相。暫與涅槃同像。不知胡音中竟住壽不。若以益算為住壽。則傳譯失旨。又得滅盡三昧者。入斯定時。經劫不變。大火不能焚。大海不能溺。此即是三昧力。自在壽住。今所疑者。不知命根。為何所壽。為寄之於心。為寄之於形。為心形兩寄也。若寄之於心。則心相已滅。滅無所寄。若寄之於形。即形隨化住。時不可留。何以時之。力士移山經云。非常之變。非十力所制。制非十力。則神足可知也。此問已備之於前章。若一理推釋。二亦俱解。</w:t>
      </w:r>
    </w:p>
    <w:p>
      <w:pPr>
        <w:keepNext/>
        <w:spacing w:before="100" w:after="40"/>
      </w:pPr>
      <w:r>
        <w:rPr>
          <w:b/>
          <w:color w:val="667085"/>
          <w:sz w:val="18"/>
        </w:rPr>
        <w:t>한국어 직역</w:t>
      </w:r>
    </w:p>
    <w:p>
      <w:pPr>
        <w:pStyle w:val="TranslationText"/>
        <w:shd w:fill="FFFFFF"/>
        <w:pBdr>
          <w:left w:val="single" w:sz="18" w:space="8" w:color="2E74B5"/>
        </w:pBdr>
      </w:pPr>
      <w:r>
        <w:t>혜원이 물었다. 경에서 “사신족을 알고, 많이 닦고 익혀 행하면, 한 겁 남짓 수명에 머물 수 있다.”라고 하였습니다. 또 수보리는 세존께 항하의 모래알만큼 많은 겁 동안 수명에 머무시기를 청하였습니다. 이미 이러한 법이 있다면, 곧 마땅히 그것을 행해야 합니다. 어떤 사람이 묻기를 “모든 부처님과 보살 가운데, 과연 수명에 머문 이가 있는가 아니면 없는가? 만일 과연 있다면, 그것은 법신인가 변화신인가?”라고 하였습니다. 만일 법신이라면 법신의 수명은 셀 수 없이 무궁하므로 범상한 수명이 미칠 수 있는 바가 아니어서, 수명에 머물 필요가 없습니다. 만일 변화신이라면 화신은 소멸할 때에 때에 응하는 것이니, 길어야 한다면 짧은 때여서는 안 되고, 짧아야 한다면 길어서는 안 됩니다. 그런데 이처럼 수명에 머무는 것은 장차 무엇을 위한 것입니까? 또 묻겠습니다. 수명에는 자연히 정해진 한계가 있고, 수명에 머무는 이는 변화에 따라 머무르므로 눈앞에 드러나야 할 것이 없으며, 때는 붙잡아 둘 수 없습니다. 그런데 어떻게 머문다고 합니까? 만일 삼상을 얻을 수 있어, 중간에 멈춘다면 유위의 상이 잠시 열반과 같은 모습을 띠는 것입니다. 호어 원문에서도 과연 ‘수명에 머문다’고 하는지 알지 못하겠습니다. 만일 수명을 더하는 것을 ‘수명에 머문다’고 한다면, 번역이 본뜻을 잃은 것입니다. 또 멸진삼매를 얻은 이는 이 선정에 들어갈 때, 겁이 지나도 변하지 않고, 큰불도 태울 수 없으며, 큰 바다도 빠뜨릴 수 없습니다. 이것은 곧 삼매의 힘으로 자재하게 수명에 머무는 것입니다. 지금 의심하는 바는 명근이 어디에 의지하여 수명을 유지하는지 알지 못하겠다는 것입니다. 마음에 의지합니까? 형체에 의지합니까? 마음과 형체 둘 다에 의지합니까? 만일 마음에 의지한다면 마음의 상은 이미 소멸했으므로 소멸한 뒤에는 의지할 곳이 없습니다. 만일 형체에 의지한다면 곧 형체는 변화에 따라 머물고, 때는 붙잡아 둘 수 없습니다. 어떻게 그것을 때에 맞게 하겠습니까? 『역사이산경』에서 말하기를 “비상한 변화는 십력으로 제어할 수 있는 바가 아니다.”라고 하였습니다. 제어함이 십력에 의한 것이 아니라면 신족의 경우도 알 수 있습니다. 이 물음은 앞 장에서 이미 갖추어 말하였습니다. 만일 하나의 이치로 미루어 풀이한다면 두 가지도 모두 풀릴 것입니다.</w:t>
      </w:r>
    </w:p>
    <w:p>
      <w:pPr>
        <w:pStyle w:val="EditorialNote"/>
        <w:shd w:fill="FFF4CE"/>
        <w:pBdr>
          <w:left w:val="single" w:sz="18" w:space="8" w:color="D6A800"/>
        </w:pBdr>
      </w:pPr>
      <w:r>
        <w:t>교감·번역 메모 | [구문 불확실] ‘不若果有者’는 선택 의문을 나타내는 것으로 보아 옮겼다.</w:t>
      </w:r>
    </w:p>
    <w:p>
      <w:pPr>
        <w:pStyle w:val="EditorialNote"/>
        <w:shd w:fill="FFF4CE"/>
        <w:pBdr>
          <w:left w:val="single" w:sz="18" w:space="8" w:color="D6A800"/>
        </w:pBdr>
      </w:pPr>
      <w:r>
        <w:t>교감·번역 메모 | [구문 불확실] ‘壽之者’를 ‘수명에 머무는 이’로 보아 옮겼다.</w:t>
      </w:r>
    </w:p>
    <w:p>
      <w:pPr>
        <w:pStyle w:val="EditorialNote"/>
        <w:shd w:fill="FFF4CE"/>
        <w:pBdr>
          <w:left w:val="single" w:sz="18" w:space="8" w:color="D6A800"/>
        </w:pBdr>
      </w:pPr>
      <w:r>
        <w:t>교감·번역 메모 | [판독 불확실] 원문 ‘目應無陳’의 문맥이 불명확하다.</w:t>
      </w:r>
    </w:p>
    <w:p>
      <w:pPr>
        <w:pStyle w:val="EditorialNote"/>
        <w:shd w:fill="FFF4CE"/>
        <w:pBdr>
          <w:left w:val="single" w:sz="18" w:space="8" w:color="D6A800"/>
        </w:pBdr>
      </w:pPr>
      <w:r>
        <w:t>교감·번역 메모 | [구문 불확실] ‘何以時之’를 직역하였다.</w:t>
      </w:r>
    </w:p>
    <w:p>
      <w:pPr>
        <w:pStyle w:val="Heading2"/>
      </w:pPr>
      <w:r>
        <w:t>[0142c16]</w:t>
      </w:r>
    </w:p>
    <w:p>
      <w:pPr>
        <w:keepNext/>
        <w:spacing w:before="100" w:after="40"/>
      </w:pPr>
      <w:r>
        <w:rPr>
          <w:b/>
          <w:color w:val="667085"/>
          <w:sz w:val="18"/>
        </w:rPr>
        <w:t>원문</w:t>
      </w:r>
    </w:p>
    <w:p>
      <w:pPr>
        <w:pStyle w:val="SourceText"/>
        <w:shd w:fill="F4F6F8"/>
        <w:pBdr>
          <w:left w:val="single" w:sz="18" w:space="8" w:color="A8B5C3"/>
        </w:pBdr>
      </w:pPr>
      <w:r>
        <w:t>[0142c16] 什答。若言住壽一劫有餘者。無有此說。傳之者生。如長阿含大泥洹經。阿難白佛乘現證。從世尊聞。若善修習四如意[2]是人。若欲壽一劫。若減一劫則成[3]耶。摩訶衍經曰。若欲壽恒河沙劫者。此是假言。竟不說人名。用此法者。如賓頭盧頗羅墮阿羅漢。善修習如意故。壽命至今不盡。因現神足力。取栴檀鉢故。佛以此治之。唯聞此一人。行其法用。餘者未聞。又諸阿羅漢。觀身如病如癕。如惡怨賊。如退法阿羅漢。[4]今有自害。況當故欲久壽也。以體無我心故。深拔貪著根本故。以涅槃寂滅安穩之利。以不樂久住。雖住先世因緣身盡則止。又法身變化身。經無定辨其異相處。此義先已說。聲聞人中。說變化之無心意識寒熱等慧。性是無記。正可眼見為事故。現事證則滅。如是之身。無有根本。則無久壽之為義。法身二種。一者三十七品等諸賢聖[1]故。二者三藏經等。此皆非身非命。亦不得有久壽之為義。當是先世行業。所得之身。為大因緣故。欲久住者。便得隨意。摩訶衍中法身想。先已具說其因緣。今者略說菩薩法身。有二種。一者十住菩薩。得首楞嚴三昧。令菩薩結使微薄。是人神力自在。與佛相似。名為法身。於十方現化度人之身。名為變化身。隨見變化身者。推求根本者。以為法身。是故凡小者。名為變化身。如此之人。神力無礙。何須善修四如意足也。二者得無生忍已。捨結果身。得菩薩清淨業行之身。而此身自於分憶。能為自在。於其分外。不能自在無礙。是菩薩若欲善修習如意。亦可有恒沙劫壽耳。如人有力。不假大用。若無力者。乃有所假。初入法身菩薩亦如是。神通之力。未成就故。若修如意者。便得隨意所作。又修如意章中言。若人欲劫壽者。便得如意。不言住壽也。如阿毘曇中說。有阿羅漢。以施得大福德願力。轉求增壽。便得如願。所以者何。是人於諸禪定。得自在力。願智無諍三昧頂禪等。皆悉通達。以先世因緣壽將盡。為利益眾生故。餘福因緣。轉求長壽。便得如願。如檀越欲施比丘多種食之物。而是比丘有遊行因緣。不須此物。善喻檀越言。汝以好心見施。可貪此食。為衣物而得如願。又善修如意者。亦如是。雖不先世福德求壽。以得無漏法故。專修有漏甚深善根。修有漏甚深善根力故。便得增壽果報。無漏雖無果報。能令有漏清淨。小而獲大果。又滅盡三昧力因緣故。令餘行增壽。若入滅盡三昧時。過於生理。身則毀壞無復身因。起是即無。若入餘定。則無此事。如一比丘欲入滅盡三昧。作起心因緣。願[2]力打撻推得。當從定起。有賊來破壞僧坊。十二年中。無楗槌音。此比丘猶在定中。後檀越還修立僧坊打楗槌。比丘便覺時即死也。</w:t>
      </w:r>
    </w:p>
    <w:p>
      <w:pPr>
        <w:keepNext/>
        <w:spacing w:before="100" w:after="40"/>
      </w:pPr>
      <w:r>
        <w:rPr>
          <w:b/>
          <w:color w:val="667085"/>
          <w:sz w:val="18"/>
        </w:rPr>
        <w:t>한국어 직역</w:t>
      </w:r>
    </w:p>
    <w:p>
      <w:pPr>
        <w:pStyle w:val="TranslationText"/>
        <w:shd w:fill="FFFFFF"/>
        <w:pBdr>
          <w:left w:val="single" w:sz="18" w:space="8" w:color="2E74B5"/>
        </w:pBdr>
      </w:pPr>
      <w:r>
        <w:t>구마라집이 답하였다. ‘한 겁 남짓 수명에 머문다’고 한다면, 그러한 설은 없다. 이를 전한 이가 만들어 낸 것이다. 『장아함』의 『대니원경』과 같다. 아난이 부처님께 아뢰면서 직접 증명하여, “세존께 들었습니다. 만일 사여의를 잘 닦고 익힌 이 사람이 한 겁 동안 살고자 한다면, 혹 한 겁에서 줄인 만큼 살 수 있습니까?”라고 하였다. 마하연경에서 말하였다. “만일 항하의 모래알만큼 많은 겁 동안 살고자 한다면”이라고 한 것은 가설적인 말이며, 끝내 사람의 이름을 말하지 않았다. 이 법을 사용한 이는 빈두로파라타 아라한과 같다. 그는 여의를 잘 닦고 익혔기 때문에, 수명이 지금까지 다하지 않았다. 신족력을 나타내어, 전단 발우를 취했기 때문에, 부처님께서 이 일로 그를 다스리셨다. 다만 이 한 사람만이 그 법의 작용을 행했다고 들었고, 나머지는 듣지 못하였다. 또 모든 아라한은 몸을 질병이나 종기처럼 보고, 악한 원수나 도적처럼 본다. 퇴법 아라한과 같은 이는 지금 스스로 해치는 일도 있는데, 하물며 일부러 오래 살려고 하겠는가? 무아를 체득한 마음이 있고, 탐착의 근본을 깊이 뽑았으며, 열반의 적멸하고 안온한 이익 때문에, 오래 머물기를 좋아하지 않는다. 비록 머물더라도 전생 인연으로 얻은 몸이 다하면 곧 그친다. 또 법신과 변화신에 관해서는 경에 그 다른 모습을 일정하게 분별한 곳이 없다. 이 뜻은 앞에서 이미 말하였다. 성문의 가르침 가운데서는 변화한 존재에게 마음·의식·추위·더위 등에 대한 지각이 없다고 말하며, 그 성질은 무기이다. 단지 눈으로 볼 수 있는 일을 위한 것이므로 나타내려는 일을 증명하면 곧 소멸한다. 이와 같은 몸에는 근본이 없으니, 오래 산다는 뜻이 있을 수 없다. 법신에는 두 종류가 있다. 첫째는 삼십칠품 등 모든 현성과 성인의 법이다. 둘째는 삼장경 등이다. 이들은 모두 몸도 아니고 목숨도 아니므로 역시 오래 산다는 뜻이 있을 수 없다. 전생의 행업으로 얻은 몸이 큰 인연을 위하여, 오래 머물고자 하는 경우라야, 곧 뜻대로 할 수 있을 것이다. 마하연에서 말하는 법신의 모습은 앞에서 이미 그 인연을 갖추어 말하였다. 이제 보살의 법신을 간략히 말하면, 두 종류가 있다. 첫째는 십주 보살이 수릉엄삼매를 얻어, 보살의 결사가 미약해진 경우이다. 이 사람은 신력이 자재하고, 부처님과 비슷하므로 법신이라 이름한다. 시방에 나타내어 사람을 제도하는 몸을 변화신이라 이름한다. 변화신을 보는 이를 따라, 그 근본을 미루어 찾은 것을 법신이라고 여긴다. 그러므로 범부와 소승은 그것을 변화신이라 이름한다. 이와 같은 사람은 신력에 막힘이 없으니, 어찌 사여의족을 잘 닦을 필요가 있겠는가? 둘째는 무생인을 얻은 뒤, 업에 매여 생긴 몸을 버리고, 보살의 청정한 업행으로 이루어진 몸을 얻는 경우이다. 그러나 이 몸은 자기 분한 안에서는 자재할 수 있지만 그 분한 밖에서는 자재하고 막힘없을 수 없다. 이 보살이 만일 여의를 잘 닦고 익히고자 한다면, 항하의 모래알만큼 많은 겁 동안의 수명도 있을 수 있다. 마치 힘이 있는 사람은 크게 의지하여 쓸 필요가 없지만 힘이 없는 이는 이에 의지하는 바가 있는 것과 같다. 처음 법신에 들어간 보살도 이와 같아서, 신통의 힘이 아직 성취되지 않았기 때문에, 여의를 닦으면, 곧 뜻대로 행할 수 있다. 또 여의를 닦는 장에서 말하였다. “어떤 사람이 한 겁의 수명을 원한다면 곧 뜻대로 할 수 있다.”라고 하였고, ‘수명에 머문다’고 말하지 않았다. 『아비담』에서 말한 것과 같다. 어떤 아라한이 보시로 얻은 큰 복덕과 원력으로 바꾸어 수명 늘기를 구하면, 곧 소원대로 이룰 수 있다. 그 까닭은 무엇인가? 이 사람은 여러 선정에 대하여, 자재한 힘을 얻고, 원지·무쟁삼매·정선 등의 경지를 모두 통달했기 때문이다. 전생 인연으로 얻은 수명이 장차 다하려 할 때, 중생을 이롭게 하기 위하여, 남은 복의 인연을 바꾸어 장수를 구하면, 곧 소원대로 이룰 수 있다. 가령 시주가 비구에게 여러 가지 음식을 보시하려 하는데, 그 비구에게 유행할 인연이 있어, 이 물건이 필요하지 않은 경우와 같다. 그는 시주에게 잘 타일러 말한다. “그대가 좋은 마음으로 내게 보시하지만 이 음식을 탐낼 수 없으니, 의복으로 바꾸어 달라.” 그러면 소원대로 얻게 된다. 또 여의를 잘 닦은 이도 이와 같다. 비록 전생의 복덕으로 수명을 구한 것은 아니지만 무루법을 얻었기 때문에, 오로지 유루의 매우 깊은 선근을 닦는다. 유루의 매우 깊은 선근의 힘을 닦기 때문에, 곧 수명이 늘어나는 과보를 얻는다. 무루에는 비록 과보가 없지만 유루를 청정하게 하여, 작은 것으로 큰 과보를 얻게 할 수 있다. 또 멸진삼매의 힘이라는 인연 때문에, 나머지 행이 수명을 늘리게 한다. 만일 멸진삼매에 들어갈 때, 생명의 이치를 지나쳐 버리면, 몸은 곧 무너지고 다시 몸의 원인이 없으므로 선정에서 일어나면 곧 죽는다. 만일 다른 선정에 들어가면, 이러한 일이 없다. 가령 한 비구가 멸진삼매에 들어가려 할 때, 선정에서 일어날 마음의 인연을 만들며, “원력으로 치거나 밀치는 일이 있게 되면, 마땅히 선정에서 일어나리라.”라고 하였다. 그런데 도적이 와서 승방을 파괴하여, 십이 년 동안, 건추 소리가 없었으므로 이 비구는 여전히 선정 가운데 있었다. 뒤에 시주가 돌아와 승방을 수리해 세우고 건추를 치자, 비구는 곧 깨어났고, 그때 바로 죽었다.</w:t>
      </w:r>
    </w:p>
    <w:p>
      <w:pPr>
        <w:pStyle w:val="EditorialNote"/>
        <w:shd w:fill="FFF4CE"/>
        <w:pBdr>
          <w:left w:val="single" w:sz="18" w:space="8" w:color="D6A800"/>
        </w:pBdr>
      </w:pPr>
      <w:r>
        <w:t>교감·번역 메모 | [판독 불확실] 원문 ‘傳之者生’은 ‘生’ 뒤에 목적어가 생략된 듯하다.</w:t>
      </w:r>
    </w:p>
    <w:p>
      <w:pPr>
        <w:pStyle w:val="EditorialNote"/>
        <w:shd w:fill="FFF4CE"/>
        <w:pBdr>
          <w:left w:val="single" w:sz="18" w:space="8" w:color="D6A800"/>
        </w:pBdr>
      </w:pPr>
      <w:r>
        <w:t>교감·번역 메모 | [판독 불확실] 원문 ‘乘現證’은 오자 가능성이 있어 문맥상 옮겼다.</w:t>
      </w:r>
    </w:p>
    <w:p>
      <w:pPr>
        <w:pStyle w:val="EditorialNote"/>
        <w:shd w:fill="FFF4CE"/>
        <w:pBdr>
          <w:left w:val="single" w:sz="18" w:space="8" w:color="D6A800"/>
        </w:pBdr>
      </w:pPr>
      <w:r>
        <w:t>교감·번역 메모 | [편집 표지] 원문의 각주표지 [2]를 보존하였다.</w:t>
      </w:r>
    </w:p>
    <w:p>
      <w:pPr>
        <w:pStyle w:val="EditorialNote"/>
        <w:shd w:fill="FFF4CE"/>
        <w:pBdr>
          <w:left w:val="single" w:sz="18" w:space="8" w:color="D6A800"/>
        </w:pBdr>
      </w:pPr>
      <w:r>
        <w:t>교감·번역 메모 | [판독 불확실] 원문의 각주표지 [3]과 ‘則成耶’를 문맥상 옮겼다.</w:t>
      </w:r>
    </w:p>
    <w:p>
      <w:pPr>
        <w:pStyle w:val="EditorialNote"/>
        <w:shd w:fill="FFF4CE"/>
        <w:pBdr>
          <w:left w:val="single" w:sz="18" w:space="8" w:color="D6A800"/>
        </w:pBdr>
      </w:pPr>
      <w:r>
        <w:t>교감·번역 메모 | [편집 표지] 원문의 각주표지 [4]를 보존하였다.</w:t>
      </w:r>
    </w:p>
    <w:p>
      <w:pPr>
        <w:pStyle w:val="EditorialNote"/>
        <w:shd w:fill="FFF4CE"/>
        <w:pBdr>
          <w:left w:val="single" w:sz="18" w:space="8" w:color="D6A800"/>
        </w:pBdr>
      </w:pPr>
      <w:r>
        <w:t>교감·번역 메모 | [구문 불확실] ‘無心意識寒熱等慧’의 열거 관계가 불명확하다.</w:t>
      </w:r>
    </w:p>
    <w:p>
      <w:pPr>
        <w:pStyle w:val="EditorialNote"/>
        <w:shd w:fill="FFF4CE"/>
        <w:pBdr>
          <w:left w:val="single" w:sz="18" w:space="8" w:color="D6A800"/>
        </w:pBdr>
      </w:pPr>
      <w:r>
        <w:t>교감·번역 메모 | [판독 불확실] 원문의 각주표지 [1]과 문말 ‘故’를 보존해 문맥상 옮겼다.</w:t>
      </w:r>
    </w:p>
    <w:p>
      <w:pPr>
        <w:pStyle w:val="EditorialNote"/>
        <w:shd w:fill="FFF4CE"/>
        <w:pBdr>
          <w:left w:val="single" w:sz="18" w:space="8" w:color="D6A800"/>
        </w:pBdr>
      </w:pPr>
      <w:r>
        <w:t>교감·번역 메모 | [구문 불확실] 해당 연속 구절의 주객 관계가 불명확하여 직역하였다.</w:t>
      </w:r>
    </w:p>
    <w:p>
      <w:pPr>
        <w:pStyle w:val="EditorialNote"/>
        <w:shd w:fill="FFF4CE"/>
        <w:pBdr>
          <w:left w:val="single" w:sz="18" w:space="8" w:color="D6A800"/>
        </w:pBdr>
      </w:pPr>
      <w:r>
        <w:t>교감·번역 메모 | [판독 불확실] 원문 ‘結果身’을 ‘업에 매여 생긴 몸’으로 보아 옮겼다.</w:t>
      </w:r>
    </w:p>
    <w:p>
      <w:pPr>
        <w:pStyle w:val="EditorialNote"/>
        <w:shd w:fill="FFF4CE"/>
        <w:pBdr>
          <w:left w:val="single" w:sz="18" w:space="8" w:color="D6A800"/>
        </w:pBdr>
      </w:pPr>
      <w:r>
        <w:t>교감·번역 메모 | [판독 불확실] 원문 ‘自於分憶’의 ‘憶’은 오자 가능성이 있어 ‘分域’의 뜻으로 옮겼다.</w:t>
      </w:r>
    </w:p>
    <w:p>
      <w:pPr>
        <w:pStyle w:val="EditorialNote"/>
        <w:shd w:fill="FFF4CE"/>
        <w:pBdr>
          <w:left w:val="single" w:sz="18" w:space="8" w:color="D6A800"/>
        </w:pBdr>
      </w:pPr>
      <w:r>
        <w:t>교감·번역 메모 | [구문 불확실] ‘不假大用’의 목적어가 생략되어 있다.</w:t>
      </w:r>
    </w:p>
    <w:p>
      <w:pPr>
        <w:pStyle w:val="EditorialNote"/>
        <w:shd w:fill="FFF4CE"/>
        <w:pBdr>
          <w:left w:val="single" w:sz="18" w:space="8" w:color="D6A800"/>
        </w:pBdr>
      </w:pPr>
      <w:r>
        <w:t>교감·번역 메모 | [판독 불확실] 문맥상 ‘可’를 부정의 뜻으로 처리했으나 결락 가능성이 있다.</w:t>
      </w:r>
    </w:p>
    <w:p>
      <w:pPr>
        <w:pStyle w:val="EditorialNote"/>
        <w:shd w:fill="FFF4CE"/>
        <w:pBdr>
          <w:left w:val="single" w:sz="18" w:space="8" w:color="D6A800"/>
        </w:pBdr>
      </w:pPr>
      <w:r>
        <w:t>교감·번역 메모 | [구문 불확실] ‘過於生理’를 직역하였다.</w:t>
      </w:r>
    </w:p>
    <w:p>
      <w:pPr>
        <w:pStyle w:val="EditorialNote"/>
        <w:shd w:fill="FFF4CE"/>
        <w:pBdr>
          <w:left w:val="single" w:sz="18" w:space="8" w:color="D6A800"/>
        </w:pBdr>
      </w:pPr>
      <w:r>
        <w:t>교감·번역 메모 | [판독 불확실] 원문 ‘起是即無’를 문맥상 옮겼다.</w:t>
      </w:r>
    </w:p>
    <w:p>
      <w:pPr>
        <w:pStyle w:val="EditorialNote"/>
        <w:shd w:fill="FFF4CE"/>
        <w:pBdr>
          <w:left w:val="single" w:sz="18" w:space="8" w:color="D6A800"/>
        </w:pBdr>
      </w:pPr>
      <w:r>
        <w:t>교감·번역 메모 | [판독 불확실] 원문의 각주표지 [2]와 ‘願力打撻推得’은 구문이 불명확하다.</w:t>
      </w:r>
    </w:p>
    <w:p>
      <w:pPr>
        <w:pStyle w:val="SmallMeta"/>
        <w:pageBreakBefore w:val="0"/>
      </w:pPr>
      <w:r>
        <w:t>鳩摩羅什法師大義卷下(終)  |  『구마라집법사대의』 권하 끝</w:t>
      </w:r>
    </w:p>
    <w:p>
      <w:pPr>
        <w:pStyle w:val="Heading1"/>
      </w:pPr>
      <w:r>
        <w:t>번역 검증 보고</w:t>
      </w:r>
    </w:p>
    <w:p>
      <w:pPr>
        <w:pStyle w:val="SmallMeta"/>
        <w:pageBreakBefore w:val="0"/>
      </w:pPr>
      <w:r>
        <w:t>원문 위치표지·권차·문답 구조와 번역 배열의 최종 점검</w:t>
      </w:r>
    </w:p>
    <w:p>
      <w:pPr>
        <w:pStyle w:val="Heading2"/>
      </w:pPr>
      <w:r>
        <w:t>위치표지와 원문 보존</w:t>
      </w:r>
    </w:p>
    <w:p>
      <w:r>
        <w:t>원문 TXT의 63개 위치표지를 [0122b20]부터 [0142c16]까지 같은 순서로 배치하였다. 각 원문 단락은 위치표지를 포함한 TXT 원문 행과 문자 단위로 일치하며, 수치 표지·조합자 표기·확장한자를 임의로 고치지 않았다.</w:t>
      </w:r>
    </w:p>
    <w:p>
      <w:pPr>
        <w:pStyle w:val="Heading2"/>
      </w:pPr>
      <w:r>
        <w:t>번역 대응과 문장 정리</w:t>
      </w:r>
    </w:p>
    <w:p>
      <w:r>
        <w:t>세부 원문 5,330개와 대응 번역 5,330개를 모두 88개 원문 행 구조에 환원하였다. 최종 문서에는 세부 문장 번호를 표시하지 않았으며, 각 위치 단락 안에서는 질문·답변·조건·열거·인과가 이어지도록 띄어쓰기와 호응을 정돈하였다.</w:t>
      </w:r>
    </w:p>
    <w:p>
      <w:pPr>
        <w:pStyle w:val="Heading2"/>
      </w:pPr>
      <w:r>
        <w:t>교감 표시와 한계</w:t>
      </w:r>
    </w:p>
    <w:p>
      <w:r>
        <w:t>판독·구두·구문·의미가 확정되지 않는 부분은 원문을 추정 교정하지 않고 해당 위치 단락 아래의 교감·번역 메모로 남겼다. 이 문서는 제공된 단일 TXT를 저본으로 한 전문 번역본이며, 확정 교감을 위해서는 신뢰할 수 있는 대장경 판본과 관련 문헌의 대조가 필요하다.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color w:val="667085"/>
        <w:sz w:val="17"/>
      </w:rPr>
      <w:t>『구마라집법사대의』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구마라집법사대의 원문·한국어 전문 번역</dc:title>
  <dc:subject>위치표지 기준 원문·한국어 직역 대조본</dc:subject>
  <dc:creator>OpenAI</dc:creator>
  <cp:keywords>구마라집법사대의, 혜원, 구마라집, 불교문헌, 한문번역</cp:keywords>
  <dc:description>첨부 원문 TXT와 대승기신론약술 참고 DOCX의 편집 체계를 바탕으로 재구성함.</dc:description>
  <cp:lastModifiedBy/>
  <cp:revision>1</cp:revision>
  <dcterms:created xsi:type="dcterms:W3CDTF">2013-12-23T23:15:00Z</dcterms:created>
  <dcterms:modified xsi:type="dcterms:W3CDTF">2013-12-23T23:15:00Z</dcterms:modified>
  <cp:category/>
</cp:coreProperties>
</file>