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200"/>
        <w:jc w:val="center"/>
      </w:pPr>
      <w:r>
        <w:t>二障義</w:t>
      </w:r>
    </w:p>
    <w:p>
      <w:pPr>
        <w:pStyle w:val="Subtitle"/>
        <w:jc w:val="center"/>
      </w:pPr>
      <w:r>
        <w:t>『이장의』 원문·한국어 전문 번역</w:t>
      </w:r>
    </w:p>
    <w:p>
      <w:pPr>
        <w:spacing w:before="180"/>
        <w:jc w:val="center"/>
      </w:pPr>
      <w:r>
        <w:rPr>
          <w:rFonts w:ascii="Noto Sans CJK KR" w:hAnsi="Noto Sans CJK KR" w:eastAsia="Noto Sans CJK KR" w:cs="Noto Sans CJK KR"/>
          <w:sz w:val="22"/>
        </w:rPr>
        <w:t>釋元曉 撰  ·  원효 찬술</w:t>
      </w:r>
    </w:p>
    <w:p>
      <w:pPr>
        <w:spacing w:before="560"/>
        <w:jc w:val="center"/>
      </w:pPr>
      <w:r>
        <w:rPr>
          <w:rFonts w:ascii="Noto Sans CJK KR" w:hAnsi="Noto Sans CJK KR" w:eastAsia="Noto Sans CJK KR" w:cs="Noto Sans CJK KR"/>
          <w:color w:val="464646"/>
          <w:sz w:val="18"/>
        </w:rPr>
        <w:t>KABC TXT 저본 원문 보존 · U단위 3,667건 전수 대조 · 교감 21건 전수 처리</w:t>
      </w:r>
    </w:p>
    <w:p>
      <w:pPr>
        <w:jc w:val="center"/>
      </w:pPr>
      <w:r>
        <w:rPr>
          <w:rFonts w:ascii="Noto Sans CJK KR" w:hAnsi="Noto Sans CJK KR" w:eastAsia="Noto Sans CJK KR" w:cs="Noto Sans CJK KR"/>
          <w:color w:val="464646"/>
          <w:sz w:val="18"/>
        </w:rPr>
        <w:t>최종 문단별 원문↔번역 동일 범위 감사 완료</w:t>
      </w:r>
    </w:p>
    <w:p>
      <w:r>
        <w:br w:type="page"/>
      </w:r>
    </w:p>
    <w:p>
      <w:pPr>
        <w:pStyle w:val="Heading1"/>
      </w:pPr>
      <w:r>
        <w:t>편집·번역 안내</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E6E6E6"/>
            <w:vAlign w:val="center"/>
            <w:tcMar>
              <w:top w:w="80" w:type="dxa"/>
              <w:start w:w="100" w:type="dxa"/>
              <w:bottom w:w="80" w:type="dxa"/>
              <w:end w:w="100" w:type="dxa"/>
            </w:tcMar>
          </w:tcPr>
          <w:p>
            <w:r>
              <w:rPr>
                <w:rFonts w:ascii="Noto Sans CJK KR" w:hAnsi="Noto Sans CJK KR" w:eastAsia="Noto Sans CJK KR" w:cs="Noto Sans CJK KR"/>
                <w:b w:val="0"/>
                <w:sz w:val="17"/>
              </w:rPr>
              <w:t>항목</w:t>
            </w:r>
          </w:p>
        </w:tc>
        <w:tc>
          <w:tcPr>
            <w:tcW w:type="dxa" w:w="4896"/>
            <w:shd w:fill="E6E6E6"/>
            <w:vAlign w:val="center"/>
            <w:tcMar>
              <w:top w:w="80" w:type="dxa"/>
              <w:start w:w="100" w:type="dxa"/>
              <w:bottom w:w="80" w:type="dxa"/>
              <w:end w:w="100" w:type="dxa"/>
            </w:tcMar>
          </w:tcPr>
          <w:p>
            <w:r>
              <w:rPr>
                <w:rFonts w:ascii="Noto Sans CJK KR" w:hAnsi="Noto Sans CJK KR" w:eastAsia="Noto Sans CJK KR" w:cs="Noto Sans CJK KR"/>
                <w:b w:val="0"/>
                <w:sz w:val="17"/>
              </w:rPr>
              <w:t>내용</w:t>
            </w:r>
          </w:p>
        </w:tc>
      </w:tr>
      <w:tr>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문헌명</w:t>
            </w:r>
          </w:p>
        </w:tc>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『二障義』(『이장의』)</w:t>
            </w:r>
          </w:p>
        </w:tc>
      </w:tr>
      <w:tr>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내부 원문 표제</w:t>
            </w:r>
          </w:p>
        </w:tc>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[二障義] / 1)二障義 ✽</w:t>
            </w:r>
          </w:p>
        </w:tc>
      </w:tr>
      <w:tr>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파일명</w:t>
            </w:r>
          </w:p>
        </w:tc>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이장의.txt</w:t>
            </w:r>
          </w:p>
        </w:tc>
      </w:tr>
      <w:tr>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저자·찬술자</w:t>
            </w:r>
          </w:p>
        </w:tc>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釋元曉撰 — 석 원효 찬술</w:t>
            </w:r>
          </w:p>
        </w:tc>
      </w:tr>
      <w:tr>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별도 주석자</w:t>
            </w:r>
          </w:p>
        </w:tc>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없음. 특정 단일 원전을 축문식으로 소석하는 문헌이 아니라 원효가 여러 경론을 인용하여 이장 교의를 논하는 독립 논의서이다.</w:t>
            </w:r>
          </w:p>
        </w:tc>
      </w:tr>
      <w:tr>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문헌 장르</w:t>
            </w:r>
          </w:p>
        </w:tc>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단권 불교 교학 논의서·의장류. 二障의 명의·체상·기능·상섭·치단·총결택을 여섯 문으로 분별한다.</w:t>
            </w:r>
          </w:p>
        </w:tc>
      </w:tr>
      <w:tr>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저본</w:t>
            </w:r>
          </w:p>
        </w:tc>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{底} 大谷大學所藏古寫本 — 오타니대학 소장 고사본.</w:t>
            </w:r>
          </w:p>
        </w:tc>
      </w:tr>
      <w:tr>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대교본</w:t>
            </w:r>
          </w:p>
        </w:tc>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제공 TXT에는 甲·乙·丙·丁·戊 등 별도 대교본 약호가 제시되지 않는다. 저본 곁주와 KABC 편집자의 추정 교감만 자료 범위 안에서 처리하였다.</w:t>
            </w:r>
          </w:p>
        </w:tc>
      </w:tr>
      <w:tr>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전체 번역 범위</w:t>
            </w:r>
          </w:p>
        </w:tc>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KABC TXT 전체: [二障義]부터 권말 부가 기록 「四歲三五。」까지.</w:t>
            </w:r>
          </w:p>
        </w:tc>
      </w:tr>
      <w:tr>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권차</w:t>
            </w:r>
          </w:p>
        </w:tc>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단권. 말미에 「二障義卷終。」이 있으나 卷上·卷下 등의 권차 표지는 없다.</w:t>
            </w:r>
          </w:p>
        </w:tc>
      </w:tr>
      <w:tr>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위치표지 체계</w:t>
            </w:r>
          </w:p>
        </w:tc>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대괄호 숫자 표지 292개와 교감용 n)형 앵커 20개를 원문 위치 그대로 보존. 이 표지들은 제공 TXT에서 張 표지로 선언되어 있지 않으므로 張으로 환산하지 않았다.</w:t>
            </w:r>
          </w:p>
        </w:tc>
      </w:tr>
      <w:tr>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張 위치표지</w:t>
            </w:r>
          </w:p>
        </w:tc>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명시적 「第N張」「卷上第N張」 등은 0건. 따라서 第N張 경계 규칙을 전수 검증하였으나 적용 대상이 없으며, 각 문단은 KABC TXT 행 범위와 “명시적 卷·張 표지 없음”으로 표시한다.</w:t>
            </w:r>
          </w:p>
        </w:tc>
      </w:tr>
      <w:tr>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U단위 검증</w:t>
            </w:r>
          </w:p>
        </w:tc>
        <w:tc>
          <w:tcPr>
            <w:tcW w:type="dxa" w:w="4896"/>
            <w:vAlign w:val="center"/>
            <w:tcMar>
              <w:top w:w="80" w:type="dxa"/>
              <w:start w:w="100" w:type="dxa"/>
              <w:bottom w:w="80" w:type="dxa"/>
              <w:end w:w="100" w:type="dxa"/>
            </w:tcMar>
          </w:tcPr>
          <w:p>
            <w:r>
              <w:rPr>
                <w:rFonts w:ascii="Noto Sans CJK KR" w:hAnsi="Noto Sans CJK KR" w:eastAsia="Noto Sans CJK KR" w:cs="Noto Sans CJK KR"/>
                <w:b w:val="0"/>
                <w:sz w:val="17"/>
              </w:rPr>
              <w:t>전체 3,667개 작업 단위의 원문↔번역 1:1 대응을 최종 전수교열한 뒤, 동일한 연속 U 범위를 원문과 번역에 함께 적용하여 독자용 문단으로 재구성하였다.</w:t>
            </w:r>
          </w:p>
        </w:tc>
      </w:tr>
    </w:tbl>
    <w:p>
      <w:pPr>
        <w:pStyle w:val="Heading2"/>
      </w:pPr>
      <w:r>
        <w:t>전체 선독 결과와 문헌 구조</w:t>
      </w:r>
    </w:p>
    <w:p>
      <w:pPr>
        <w:ind w:left="173" w:hanging="173"/>
      </w:pPr>
      <w:r>
        <w:t>• 전체 TXT를 처음부터 끝까지 선독하고 3,667개 U로 고정 분절하였다. 최종 전수교열에서는 모든 U의 원문 존재·번역 1건 존재·누락·추가·앞뒤 혼입·부정/조건/인과/대조·수량/열거·문답·인용 경계를 다시 검사하였다.</w:t>
      </w:r>
    </w:p>
    <w:p>
      <w:pPr>
        <w:ind w:left="173" w:hanging="173"/>
      </w:pPr>
      <w:r>
        <w:t>• 제1문 釋名義: 二障의 명칭과 뜻을 밝히고 煩惱障/所知障, 惑障/智障, 煩惱碍/智碍 등의 명칭 관계를 분별한다.</w:t>
      </w:r>
    </w:p>
    <w:p>
      <w:pPr>
        <w:ind w:left="173" w:hanging="173"/>
      </w:pPr>
      <w:r>
        <w:t>• 제2문 出體相: 顯了門과 隱密門에서 장애의 체를 여러 층위로 논한다. 自性, 八識三性, 纏·隨眠, 正使·習氣, 五法을 거쳐 六染과 根本無明의 관계를 밝힌다.</w:t>
      </w:r>
    </w:p>
    <w:p>
      <w:pPr>
        <w:ind w:left="173" w:hanging="173"/>
      </w:pPr>
      <w:r>
        <w:t>• 제3문 辨功能: 두 장애·두 애의 發業과 結生 기능을 顯了門·隱密門으로 나누어 논한다.</w:t>
      </w:r>
    </w:p>
    <w:p>
      <w:pPr>
        <w:ind w:left="173" w:hanging="173"/>
      </w:pPr>
      <w:r>
        <w:t>• 제4문 攝諸門: 百二十八煩惱, 百四惑, 九十八使, 八種分別, 三種煩惱, 二種煩惱 등 여러 분류를 상호 포섭한다.</w:t>
      </w:r>
    </w:p>
    <w:p>
      <w:pPr>
        <w:ind w:left="173" w:hanging="173"/>
      </w:pPr>
      <w:r>
        <w:t>• 제5문 明治斷: 簡能治·定所斷·治斷差別·治斷階位를 중심으로 顯了門과 隱密門의 치단을 논하고 如來治斷義까지 전개한다.</w:t>
      </w:r>
    </w:p>
    <w:p>
      <w:pPr>
        <w:ind w:left="173" w:hanging="173"/>
      </w:pPr>
      <w:r>
        <w:t>• 제6문 總決擇: 욕계혹 영단과 불환과, 상계혹의 이탈, 삼계 밖 중생, 이승 무학과 대승위, 말나의 소연, 무명주지, 二無我 논쟁을 문답과 논난 형식으로 결택한다.</w:t>
      </w:r>
    </w:p>
    <w:p>
      <w:pPr>
        <w:ind w:left="173" w:hanging="173"/>
      </w:pPr>
      <w:r>
        <w:t>• 문답 구조는 16개 問 계열과 권말 1개 難曰/通曰 논변군으로 확인하였다. 인용문 내부의 問答과 원효 자신의 問答을 층위별로 구별하였다.</w:t>
      </w:r>
    </w:p>
    <w:p>
      <w:pPr>
        <w:ind w:left="173" w:hanging="173"/>
      </w:pPr>
      <w:r>
        <w:t>• 단일 소석 대상 원전은 없다. 『瑜伽論』·『對法論』·『顯揚論』·『攝論』·『中邊論』·『寶性論』·『勝鬘經』·『起信論』·『華嚴經』·『仁王經』·『楞伽經』 등 여러 경론을 인용하고, 그 사이를 원효의 논설이 연결한다.</w:t>
      </w:r>
    </w:p>
    <w:p>
      <w:pPr>
        <w:ind w:left="173" w:hanging="173"/>
      </w:pPr>
      <w:r>
        <w:t>• 대괄호 비숫자 소제목 20개는 KABC/편집 구조 표지 후보로 별도 층위 처리하였다. 제공 TXT에는 “編者依…補入”과 같은 독립 보입 본문은 확인되지 않았다.</w:t>
      </w:r>
    </w:p>
    <w:p>
      <w:pPr>
        <w:pStyle w:val="Heading2"/>
      </w:pPr>
      <w:r>
        <w:t>주요 번역어</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E6E6E6"/>
            <w:tcMar>
              <w:top w:w="70" w:type="dxa"/>
              <w:start w:w="80" w:type="dxa"/>
              <w:bottom w:w="70" w:type="dxa"/>
              <w:end w:w="80" w:type="dxa"/>
            </w:tcMar>
            <w:vAlign w:val="center"/>
          </w:tcPr>
          <w:p>
            <w:r>
              <w:rPr>
                <w:rFonts w:ascii="Noto Sans CJK KR" w:hAnsi="Noto Sans CJK KR" w:eastAsia="Noto Sans CJK KR" w:cs="Noto Sans CJK KR"/>
                <w:b w:val="0"/>
                <w:sz w:val="16"/>
              </w:rPr>
              <w:t>원어</w:t>
            </w:r>
          </w:p>
        </w:tc>
        <w:tc>
          <w:tcPr>
            <w:tcW w:type="dxa" w:w="2448"/>
            <w:shd w:fill="E6E6E6"/>
            <w:tcMar>
              <w:top w:w="70" w:type="dxa"/>
              <w:start w:w="80" w:type="dxa"/>
              <w:bottom w:w="70" w:type="dxa"/>
              <w:end w:w="80" w:type="dxa"/>
            </w:tcMar>
            <w:vAlign w:val="center"/>
          </w:tcPr>
          <w:p>
            <w:r>
              <w:rPr>
                <w:rFonts w:ascii="Noto Sans CJK KR" w:hAnsi="Noto Sans CJK KR" w:eastAsia="Noto Sans CJK KR" w:cs="Noto Sans CJK KR"/>
                <w:b w:val="0"/>
                <w:sz w:val="16"/>
              </w:rPr>
              <w:t>기본 번역어</w:t>
            </w:r>
          </w:p>
        </w:tc>
        <w:tc>
          <w:tcPr>
            <w:tcW w:type="dxa" w:w="2448"/>
            <w:shd w:fill="E6E6E6"/>
            <w:tcMar>
              <w:top w:w="70" w:type="dxa"/>
              <w:start w:w="80" w:type="dxa"/>
              <w:bottom w:w="70" w:type="dxa"/>
              <w:end w:w="80" w:type="dxa"/>
            </w:tcMar>
            <w:vAlign w:val="center"/>
          </w:tcPr>
          <w:p>
            <w:r>
              <w:rPr>
                <w:rFonts w:ascii="Noto Sans CJK KR" w:hAnsi="Noto Sans CJK KR" w:eastAsia="Noto Sans CJK KR" w:cs="Noto Sans CJK KR"/>
                <w:b w:val="0"/>
                <w:sz w:val="16"/>
              </w:rPr>
              <w:t>문맥상 의미</w:t>
            </w:r>
          </w:p>
        </w:tc>
        <w:tc>
          <w:tcPr>
            <w:tcW w:type="dxa" w:w="2448"/>
            <w:shd w:fill="E6E6E6"/>
            <w:tcMar>
              <w:top w:w="70" w:type="dxa"/>
              <w:start w:w="80" w:type="dxa"/>
              <w:bottom w:w="70" w:type="dxa"/>
              <w:end w:w="80" w:type="dxa"/>
            </w:tcMar>
            <w:vAlign w:val="center"/>
          </w:tcPr>
          <w:p>
            <w:r>
              <w:rPr>
                <w:rFonts w:ascii="Noto Sans CJK KR" w:hAnsi="Noto Sans CJK KR" w:eastAsia="Noto Sans CJK KR" w:cs="Noto Sans CJK KR"/>
                <w:b w:val="0"/>
                <w:sz w:val="16"/>
              </w:rPr>
              <w:t>비고</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二障</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두 장애(二障)</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번뇌장과 소지장을 아우르는 총칭</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문맥상 二碍와 구별</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煩惱障／煩惱鄣</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번뇌장</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해탈을 장애하는 번뇌 측 장애</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원문 鄣/障 자형은 그대로 보존</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所知障／所知鄣</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소지장</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일체종지·법공의 지혜를 장애하는 측면</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원문 鄣/障 자형은 그대로 보존</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惑障</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혹장 / 미혹의 장애</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煩惱障 계열의 별칭</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문맥에 따라 음역어와 설명 병기</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智障</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지장(智障)</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지혜를 장애하는 장애</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智碍와 문맥상 연결</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煩惱碍</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번뇌애</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隱密門에서의 번뇌 측 애</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障과 碍의 원어 구별 유지</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智碍</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지애</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隱密門에서의 지혜 측 애</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障과 碍의 원어 구별 유지</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人執</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인집</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인아를 실재로 집착함</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人我見과 관련</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法執</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법집</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법을 실재로 집착함</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所知障 논의와 밀접</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人空</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인공</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인아의 공성</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二無我 논쟁의 핵심어</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法空</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법공</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법의 공성</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법공관·법공지와 연결</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纏</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전</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현행하는 번뇌의 얽힘</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隨眠과 대조</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隨眠</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수면</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잠재적 번뇌 종자·잠복 성향</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纏과 대조</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麁重</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추중</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번뇌·종자 등의 거칠고 무거운 성질</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문맥에 따라 장애성·종자성</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習氣</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습기</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번뇌가 남긴 훈습·여습</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正使와 대비되는 문맥 존재</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無明住地</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무명주지</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四住地를 넘어 논하는 근본 무명</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勝鬘系 논의와 연결</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阿賴耶識／阿利耶識／梨耶識</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아뢰야식</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제8식</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원문 이형 표기는 원문란에서 통일하지 않음</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末那／未那</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말나</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제7식</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현행 TXT의 未那는 원문대로 보존</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六染</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육염</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起信論 계열의 여섯 염</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隱密門 장애 체계와 연결</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顯了門</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현료문</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드러내어 분명히 설명하는 체계</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隱密門과 대조</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隱密門／隱蜜門</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은밀문</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은밀한 의미 체계</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密/蜜 자형은 원문 보존</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見道</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견도</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견혹을 끊는 성도 단계</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修道와 구별</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修道／脩道</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수도</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견도 이후 반복 수습하는 단계</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원문 修/脩 보존</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究竟道</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구경도</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치단이 궁극에 이르는 도</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문맥상 최후 치단 단계</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伏斷</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복단</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번뇌의 현행을 눌러 끊음</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永斷과 구별</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永斷</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영단</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번뇌를 영원히 끊음</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잠정 억제와 구별</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無餘滅斷</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무여멸단</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남김없이 멸하여 끊음</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치단 차별의 전문어</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相應縛</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상응박</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번뇌와 상응함으로 인한 속박</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所緣縛과 구별</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所緣縛</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소연박</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대상을 소연으로 삼는 데서 성립하는 속박</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相應縛과 구별</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離繫</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이계</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계박에서 벗어남</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치단·해탈 문맥</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意生身</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의생신</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의지·정·업 등에 의해 생기는 미세한 몸</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삼계 밖 중생 논의와 연결</w:t>
            </w:r>
          </w:p>
        </w:tc>
      </w:tr>
      <w:tr>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異生</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이생</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성자가 아닌 범부</w:t>
            </w:r>
          </w:p>
        </w:tc>
        <w:tc>
          <w:tcPr>
            <w:tcW w:type="dxa" w:w="2448"/>
            <w:tcMar>
              <w:top w:w="70" w:type="dxa"/>
              <w:start w:w="80" w:type="dxa"/>
              <w:bottom w:w="70" w:type="dxa"/>
              <w:end w:w="80" w:type="dxa"/>
            </w:tcMar>
            <w:vAlign w:val="center"/>
          </w:tcPr>
          <w:p>
            <w:r>
              <w:rPr>
                <w:rFonts w:ascii="Noto Sans CJK KR" w:hAnsi="Noto Sans CJK KR" w:eastAsia="Noto Sans CJK KR" w:cs="Noto Sans CJK KR"/>
                <w:b w:val="0"/>
                <w:sz w:val="16"/>
              </w:rPr>
              <w:t>異生性과 연결</w:t>
            </w:r>
          </w:p>
        </w:tc>
      </w:tr>
    </w:tbl>
    <w:p>
      <w:pPr>
        <w:pStyle w:val="Heading2"/>
      </w:pPr>
      <w:r>
        <w:t>교감 범례와 표시 규칙</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E6E6E6"/>
            <w:tcMar>
              <w:top w:w="80" w:type="dxa"/>
              <w:start w:w="100" w:type="dxa"/>
              <w:bottom w:w="80" w:type="dxa"/>
              <w:end w:w="100" w:type="dxa"/>
            </w:tcMar>
          </w:tcPr>
          <w:p>
            <w:r>
              <w:rPr>
                <w:rFonts w:ascii="Noto Sans CJK KR" w:hAnsi="Noto Sans CJK KR" w:eastAsia="Noto Sans CJK KR" w:cs="Noto Sans CJK KR"/>
                <w:b w:val="0"/>
                <w:sz w:val="16"/>
              </w:rPr>
              <w:t>항목</w:t>
            </w:r>
          </w:p>
        </w:tc>
        <w:tc>
          <w:tcPr>
            <w:tcW w:type="dxa" w:w="4896"/>
            <w:shd w:fill="E6E6E6"/>
            <w:tcMar>
              <w:top w:w="80" w:type="dxa"/>
              <w:start w:w="100" w:type="dxa"/>
              <w:bottom w:w="80" w:type="dxa"/>
              <w:end w:w="100" w:type="dxa"/>
            </w:tcMar>
          </w:tcPr>
          <w:p>
            <w:r>
              <w:rPr>
                <w:rFonts w:ascii="Noto Sans CJK KR" w:hAnsi="Noto Sans CJK KR" w:eastAsia="Noto Sans CJK KR" w:cs="Noto Sans CJK KR"/>
                <w:b w:val="0"/>
                <w:sz w:val="16"/>
              </w:rPr>
              <w:t>내용</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6"/>
              </w:rPr>
              <w:t>[교감]</w:t>
            </w:r>
          </w:p>
        </w:tc>
        <w:tc>
          <w:tcPr>
            <w:tcW w:type="dxa" w:w="4896"/>
            <w:tcMar>
              <w:top w:w="80" w:type="dxa"/>
              <w:start w:w="100" w:type="dxa"/>
              <w:bottom w:w="80" w:type="dxa"/>
              <w:end w:w="100" w:type="dxa"/>
            </w:tcMar>
          </w:tcPr>
          <w:p>
            <w:r>
              <w:rPr>
                <w:rFonts w:ascii="Noto Sans CJK KR" w:hAnsi="Noto Sans CJK KR" w:eastAsia="Noto Sans CJK KR" w:cs="Noto Sans CJK KR"/>
                <w:b w:val="0"/>
                <w:sz w:val="16"/>
              </w:rPr>
              <w:t>저본 곁주·이문 등 KABC 교감 자체를 번역하고 저본/이문 독법을 비교한다.</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6"/>
              </w:rPr>
              <w:t>[KABC 편집]</w:t>
            </w:r>
          </w:p>
        </w:tc>
        <w:tc>
          <w:tcPr>
            <w:tcW w:type="dxa" w:w="4896"/>
            <w:tcMar>
              <w:top w:w="80" w:type="dxa"/>
              <w:start w:w="100" w:type="dxa"/>
              <w:bottom w:w="80" w:type="dxa"/>
              <w:end w:w="100" w:type="dxa"/>
            </w:tcMar>
          </w:tcPr>
          <w:p>
            <w:r>
              <w:rPr>
                <w:rFonts w:ascii="Noto Sans CJK KR" w:hAnsi="Noto Sans CJK KR" w:eastAsia="Noto Sans CJK KR" w:cs="Noto Sans CJK KR"/>
                <w:b w:val="0"/>
                <w:sz w:val="16"/>
              </w:rPr>
              <w:t>{編} 또는 편집자의 疑·脫字 추정 등 KABC 편집 판단을 표시한다. 본문 원문에는 보입·교정을 시행하지 않는다.</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6"/>
              </w:rPr>
              <w:t>[번역자 검토]</w:t>
            </w:r>
          </w:p>
        </w:tc>
        <w:tc>
          <w:tcPr>
            <w:tcW w:type="dxa" w:w="4896"/>
            <w:tcMar>
              <w:top w:w="80" w:type="dxa"/>
              <w:start w:w="100" w:type="dxa"/>
              <w:bottom w:w="80" w:type="dxa"/>
              <w:end w:w="100" w:type="dxa"/>
            </w:tcMar>
          </w:tcPr>
          <w:p>
            <w:r>
              <w:rPr>
                <w:rFonts w:ascii="Noto Sans CJK KR" w:hAnsi="Noto Sans CJK KR" w:eastAsia="Noto Sans CJK KR" w:cs="Noto Sans CJK KR"/>
                <w:b w:val="0"/>
                <w:sz w:val="16"/>
              </w:rPr>
              <w:t>이번 번역 과정에서 확인된 중복자·특수자·편집 잔존기호·구문/구두 불안정 등을 기록한다. KABC 교감과 구별한다.</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6"/>
              </w:rPr>
              <w:t>[판독 불확실]</w:t>
            </w:r>
          </w:p>
        </w:tc>
        <w:tc>
          <w:tcPr>
            <w:tcW w:type="dxa" w:w="4896"/>
            <w:tcMar>
              <w:top w:w="80" w:type="dxa"/>
              <w:start w:w="100" w:type="dxa"/>
              <w:bottom w:w="80" w:type="dxa"/>
              <w:end w:w="100" w:type="dxa"/>
            </w:tcMar>
          </w:tcPr>
          <w:p>
            <w:r>
              <w:rPr>
                <w:rFonts w:ascii="Noto Sans CJK KR" w:hAnsi="Noto Sans CJK KR" w:eastAsia="Noto Sans CJK KR" w:cs="Noto Sans CJK KR"/>
                <w:b w:val="0"/>
                <w:sz w:val="16"/>
              </w:rPr>
              <w:t>▣ 또는 미심 자형 등 제공 자료만으로 판독을 확정할 수 없는 경우.</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6"/>
              </w:rPr>
              <w:t>[구두 불확실]</w:t>
            </w:r>
          </w:p>
        </w:tc>
        <w:tc>
          <w:tcPr>
            <w:tcW w:type="dxa" w:w="4896"/>
            <w:tcMar>
              <w:top w:w="80" w:type="dxa"/>
              <w:start w:w="100" w:type="dxa"/>
              <w:bottom w:w="80" w:type="dxa"/>
              <w:end w:w="100" w:type="dxa"/>
            </w:tcMar>
          </w:tcPr>
          <w:p>
            <w:r>
              <w:rPr>
                <w:rFonts w:ascii="Noto Sans CJK KR" w:hAnsi="Noto Sans CJK KR" w:eastAsia="Noto Sans CJK KR" w:cs="Noto Sans CJK KR"/>
                <w:b w:val="0"/>
                <w:sz w:val="16"/>
              </w:rPr>
              <w:t>문장부호와 U 경계는 고정하되 부정·수식 범위 등이 뒤 문장까지 이어질 가능성이 있는 경우.</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6"/>
              </w:rPr>
              <w:t>[구문 불확실]</w:t>
            </w:r>
          </w:p>
        </w:tc>
        <w:tc>
          <w:tcPr>
            <w:tcW w:type="dxa" w:w="4896"/>
            <w:tcMar>
              <w:top w:w="80" w:type="dxa"/>
              <w:start w:w="100" w:type="dxa"/>
              <w:bottom w:w="80" w:type="dxa"/>
              <w:end w:w="100" w:type="dxa"/>
            </w:tcMar>
          </w:tcPr>
          <w:p>
            <w:r>
              <w:rPr>
                <w:rFonts w:ascii="Noto Sans CJK KR" w:hAnsi="Noto Sans CJK KR" w:eastAsia="Noto Sans CJK KR" w:cs="Noto Sans CJK KR"/>
                <w:b w:val="0"/>
                <w:sz w:val="16"/>
              </w:rPr>
              <w:t>현행 원문만으로 문법 관계를 단일하게 확정하기 어려운 경우.</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6"/>
              </w:rPr>
              <w:t>[의미 불확실]</w:t>
            </w:r>
          </w:p>
        </w:tc>
        <w:tc>
          <w:tcPr>
            <w:tcW w:type="dxa" w:w="4896"/>
            <w:tcMar>
              <w:top w:w="80" w:type="dxa"/>
              <w:start w:w="100" w:type="dxa"/>
              <w:bottom w:w="80" w:type="dxa"/>
              <w:end w:w="100" w:type="dxa"/>
            </w:tcMar>
          </w:tcPr>
          <w:p>
            <w:r>
              <w:rPr>
                <w:rFonts w:ascii="Noto Sans CJK KR" w:hAnsi="Noto Sans CJK KR" w:eastAsia="Noto Sans CJK KR" w:cs="Noto Sans CJK KR"/>
                <w:b w:val="0"/>
                <w:sz w:val="16"/>
              </w:rPr>
              <w:t>권말 부가 기록 등 제공 자료만으로 의미·성격을 확정하기 어려운 경우.</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6"/>
              </w:rPr>
              <w:t>교감주의 대안 독법</w:t>
            </w:r>
          </w:p>
        </w:tc>
        <w:tc>
          <w:tcPr>
            <w:tcW w:type="dxa" w:w="4896"/>
            <w:tcMar>
              <w:top w:w="80" w:type="dxa"/>
              <w:start w:w="100" w:type="dxa"/>
              <w:bottom w:w="80" w:type="dxa"/>
              <w:end w:w="100" w:type="dxa"/>
            </w:tcMar>
          </w:tcPr>
          <w:p>
            <w:r>
              <w:rPr>
                <w:rFonts w:ascii="Noto Sans CJK KR" w:hAnsi="Noto Sans CJK KR" w:eastAsia="Noto Sans CJK KR" w:cs="Noto Sans CJK KR"/>
                <w:b w:val="0"/>
                <w:sz w:val="16"/>
              </w:rPr>
              <w:t>가능한 경우 KABC 원문 → 한국어 설명 → 저본 독법/문장/번역 → 이문 독법/문장/번역 → 차이 순서로 제시한다. 자료상 완성문을 만들 수 없으면 그 제한을 명시한다.</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6"/>
              </w:rPr>
              <w:t>Word 각주 처리</w:t>
            </w:r>
          </w:p>
        </w:tc>
        <w:tc>
          <w:tcPr>
            <w:tcW w:type="dxa" w:w="4896"/>
            <w:tcMar>
              <w:top w:w="80" w:type="dxa"/>
              <w:start w:w="100" w:type="dxa"/>
              <w:bottom w:w="80" w:type="dxa"/>
              <w:end w:w="100" w:type="dxa"/>
            </w:tcMar>
          </w:tcPr>
          <w:p>
            <w:r>
              <w:rPr>
                <w:rFonts w:ascii="Noto Sans CJK KR" w:hAnsi="Noto Sans CJK KR" w:eastAsia="Noto Sans CJK KR" w:cs="Noto Sans CJK KR"/>
                <w:b w:val="0"/>
                <w:sz w:val="16"/>
              </w:rPr>
              <w:t>기존 KABC의 n)형 교감 앵커 및 [숫자] 표지와 Word 자동 각주번호가 혼동되는 것을 피하기 위해, 본 최종본은 교감·번역자 검토를 해당 문단 직후의 명시적 장치문으로 배치한다.</w:t>
            </w:r>
          </w:p>
        </w:tc>
      </w:tr>
    </w:tbl>
    <w:p>
      <w:pPr>
        <w:pStyle w:val="Heading2"/>
      </w:pPr>
      <w:r>
        <w:t>원문·번역문 최종 편집 원칙</w:t>
      </w:r>
    </w:p>
    <w:p>
      <w:pPr>
        <w:ind w:left="173" w:hanging="173"/>
      </w:pPr>
      <w:r>
        <w:t>• 한문 원문은 KABC TXT의 해당 U 문자열을 다시 대조한 뒤 기계적 줄바꿈만 제거하여 재구성하였다. 글자·글자 순서·교감번호·판본기호·결손기호·특수문자는 임의로 고치지 않았다.</w:t>
      </w:r>
    </w:p>
    <w:p>
      <w:pPr>
        <w:ind w:left="173" w:hanging="173"/>
      </w:pPr>
      <w:r>
        <w:t>• 번역문은 최종 전수교열을 통과한 기존 U단위 전문 직역을 그대로 기초로 하며, 이 DOCX에서는 U 경계 사이를 문장 순서대로 연결하는 최소 편집만 시행하였다.</w:t>
      </w:r>
    </w:p>
    <w:p>
      <w:pPr>
        <w:ind w:left="173" w:hanging="173"/>
      </w:pPr>
      <w:r>
        <w:t>• 한 문단의 원문 범위와 번역 범위는 내부 U 시작·종료가 항상 동일하다. 문단화는 원효 본문/인용문 층위, 問答, KABC 편집 소제목, 여섯 대문 경계를 우선한다.</w:t>
      </w:r>
    </w:p>
    <w:p>
      <w:pPr>
        <w:ind w:left="173" w:hanging="173"/>
      </w:pPr>
      <w:r>
        <w:t>• 서로 다른 張을 한 문단으로 합치지 않는 규칙을 적용했으나, 현 TXT에는 명시적 張 표지가 없으므로 실제로 분리해야 할 張 경계는 없다.</w:t>
      </w:r>
    </w:p>
    <w:p>
      <w:pPr>
        <w:ind w:left="173" w:hanging="173"/>
      </w:pPr>
      <w:r>
        <w:t>• 원문의 KABC 교감 앵커는 원래 위치에 남기고 상세 교감은 문장 중간이 아니라 해당 문단 뒤 「교감주」에 둔다.</w:t>
      </w:r>
    </w:p>
    <w:p>
      <w:r>
        <w:br w:type="page"/>
      </w:r>
    </w:p>
    <w:p>
      <w:pPr>
        <w:pStyle w:val="Heading1"/>
      </w:pPr>
      <w:r>
        <w:t>표제·찬자</w:t>
      </w:r>
    </w:p>
    <w:p>
      <w:pPr>
        <w:pStyle w:val="Heading3"/>
        <w:keepNext/>
      </w:pPr>
      <w:r>
        <w:t>문단 001</w:t>
      </w:r>
    </w:p>
    <w:p>
      <w:pPr>
        <w:pStyle w:val="PositionMarker"/>
      </w:pPr>
      <w:r>
        <w:t>[저본 위치: 명시적 卷·張 표지 없음 / KABC TXT 1행]</w:t>
      </w:r>
    </w:p>
    <w:p>
      <w:pPr>
        <w:pStyle w:val="SmallMeta"/>
      </w:pPr>
      <w:r>
        <w:t>문헌 층위: KABC/편집 소제목 후보</w:t>
      </w:r>
    </w:p>
    <w:p>
      <w:pPr>
        <w:pStyle w:val="LabelText"/>
      </w:pPr>
      <w:r>
        <w:t>원문</w:t>
      </w:r>
    </w:p>
    <w:p>
      <w:pPr>
        <w:pStyle w:val="SourceText"/>
      </w:pPr>
      <w:r>
        <w:t>[二障義]</w:t>
      </w:r>
    </w:p>
    <w:p>
      <w:pPr>
        <w:pStyle w:val="LabelText"/>
      </w:pPr>
      <w:r>
        <w:t>한국어 직역</w:t>
      </w:r>
    </w:p>
    <w:p>
      <w:pPr>
        <w:pStyle w:val="TranslationText"/>
      </w:pPr>
      <w:r>
        <w:t>[이장의]</w:t>
      </w:r>
    </w:p>
    <w:p>
      <w:pPr>
        <w:pStyle w:val="Heading3"/>
        <w:keepNext/>
      </w:pPr>
      <w:r>
        <w:t>문단 002</w:t>
      </w:r>
    </w:p>
    <w:p>
      <w:pPr>
        <w:pStyle w:val="PositionMarker"/>
      </w:pPr>
      <w:r>
        <w:t>[저본 위치: 명시적 卷·張 표지 없음 / KABC TXT 2행]</w:t>
      </w:r>
    </w:p>
    <w:p>
      <w:pPr>
        <w:pStyle w:val="SmallMeta"/>
      </w:pPr>
      <w:r>
        <w:t>문헌 층위: 표제</w:t>
      </w:r>
    </w:p>
    <w:p>
      <w:pPr>
        <w:pStyle w:val="LabelText"/>
      </w:pPr>
      <w:r>
        <w:t>원문</w:t>
      </w:r>
    </w:p>
    <w:p>
      <w:pPr>
        <w:pStyle w:val="SourceText"/>
      </w:pPr>
      <w:r>
        <w:t>1)二障義 ✽</w:t>
      </w:r>
    </w:p>
    <w:p>
      <w:pPr>
        <w:pStyle w:val="LabelText"/>
      </w:pPr>
      <w:r>
        <w:t>한국어 직역</w:t>
      </w:r>
    </w:p>
    <w:p>
      <w:pPr>
        <w:pStyle w:val="TranslationText"/>
      </w:pPr>
      <w:r>
        <w:t>1) 이장의(二障義) ✽</w:t>
      </w:r>
    </w:p>
    <w:p>
      <w:pPr>
        <w:pStyle w:val="Heading3"/>
        <w:keepNext/>
      </w:pPr>
      <w:r>
        <w:t>문단 003</w:t>
      </w:r>
    </w:p>
    <w:p>
      <w:pPr>
        <w:pStyle w:val="PositionMarker"/>
      </w:pPr>
      <w:r>
        <w:t>[저본 위치: 명시적 卷·張 표지 없음 / KABC TXT 3행]</w:t>
      </w:r>
    </w:p>
    <w:p>
      <w:pPr>
        <w:pStyle w:val="SmallMeta"/>
      </w:pPr>
      <w:r>
        <w:t>문헌 층위: 찬자 표기</w:t>
      </w:r>
    </w:p>
    <w:p>
      <w:pPr>
        <w:pStyle w:val="LabelText"/>
      </w:pPr>
      <w:r>
        <w:t>원문</w:t>
      </w:r>
    </w:p>
    <w:p>
      <w:pPr>
        <w:pStyle w:val="SourceText"/>
      </w:pPr>
      <w:r>
        <w:t>釋元曉撰</w:t>
      </w:r>
    </w:p>
    <w:p>
      <w:pPr>
        <w:pStyle w:val="LabelText"/>
      </w:pPr>
      <w:r>
        <w:t>한국어 직역</w:t>
      </w:r>
    </w:p>
    <w:p>
      <w:pPr>
        <w:pStyle w:val="TranslationText"/>
      </w:pPr>
      <w:r>
        <w:t>석 원효(元曉)가 찬술하였다.</w:t>
      </w:r>
    </w:p>
    <w:p>
      <w:pPr>
        <w:pStyle w:val="Heading3"/>
        <w:keepNext/>
      </w:pPr>
      <w:r>
        <w:t>문단 004</w:t>
      </w:r>
    </w:p>
    <w:p>
      <w:pPr>
        <w:pStyle w:val="PositionMarker"/>
      </w:pPr>
      <w:r>
        <w:t>[저본 위치: 명시적 卷·張 표지 없음 / KABC TXT 5–7행]</w:t>
      </w:r>
    </w:p>
    <w:p>
      <w:pPr>
        <w:pStyle w:val="SmallMeta"/>
      </w:pPr>
      <w:r>
        <w:t>문헌 층위: 원효 본문</w:t>
      </w:r>
    </w:p>
    <w:p>
      <w:pPr>
        <w:pStyle w:val="LabelText"/>
      </w:pPr>
      <w:r>
        <w:t>원문</w:t>
      </w:r>
    </w:p>
    <w:p>
      <w:pPr>
        <w:pStyle w:val="SourceText"/>
      </w:pPr>
      <w:r>
        <w:t>二障義六門分別。一釋名義。二出體相。三辨功能。四攝諸門。五明治斷。六惣決擇。</w:t>
      </w:r>
    </w:p>
    <w:p>
      <w:pPr>
        <w:pStyle w:val="LabelText"/>
      </w:pPr>
      <w:r>
        <w:t>한국어 직역</w:t>
      </w:r>
    </w:p>
    <w:p>
      <w:pPr>
        <w:pStyle w:val="TranslationText"/>
      </w:pPr>
      <w:r>
        <w:t>『이장의』는 여섯 문으로 나누어 분별한다. 첫째는 명칭과 뜻을 해석하는 것이다. 둘째는 체와 상을 드러내는 것이다. 셋째는 기능을 분별하는 것이다. 넷째는 여러 문을 포섭하는 것이다. 다섯째는 대치와 단절을 밝히는 것이다. 여섯째는 총괄하여 결택하는 것이다.</w:t>
      </w:r>
    </w:p>
    <w:p>
      <w:r>
        <w:br w:type="page"/>
      </w:r>
    </w:p>
    <w:p>
      <w:pPr>
        <w:pStyle w:val="Heading1"/>
      </w:pPr>
      <w:r>
        <w:t>제1문 釋名義 — 명칭과 뜻을 해석함</w:t>
      </w:r>
    </w:p>
    <w:p>
      <w:pPr>
        <w:pStyle w:val="Heading3"/>
        <w:keepNext/>
      </w:pPr>
      <w:r>
        <w:t>문단 005</w:t>
      </w:r>
    </w:p>
    <w:p>
      <w:pPr>
        <w:pStyle w:val="PositionMarker"/>
      </w:pPr>
      <w:r>
        <w:t>[저본 위치: 명시적 卷·張 표지 없음 / KABC TXT 8–13행]</w:t>
      </w:r>
    </w:p>
    <w:p>
      <w:pPr>
        <w:pStyle w:val="SmallMeta"/>
      </w:pPr>
      <w:r>
        <w:t>문헌 층위: 원효 본문</w:t>
      </w:r>
    </w:p>
    <w:p>
      <w:pPr>
        <w:pStyle w:val="LabelText"/>
      </w:pPr>
      <w:r>
        <w:t>원문</w:t>
      </w:r>
    </w:p>
    <w:p>
      <w:pPr>
        <w:pStyle w:val="SourceText"/>
      </w:pPr>
      <w:r>
        <w:t>第一釋名。言二鄣者。一煩惱鄣亦名惑鄣。二所知鄣亦名智鄣。或有異門。名煩惱碍及與智碍。煩惱鄣者。貪瞋等惑煩勞爲性。適起現行惱亂身心。故名煩惱。此當體從功能立名。又復能惑 [1] 界內。</w:t>
      </w:r>
    </w:p>
    <w:p>
      <w:pPr>
        <w:pStyle w:val="LabelText"/>
      </w:pPr>
      <w:r>
        <w:t>한국어 직역</w:t>
      </w:r>
    </w:p>
    <w:p>
      <w:pPr>
        <w:pStyle w:val="TranslationText"/>
      </w:pPr>
      <w:r>
        <w:t>제1, 명칭을 해석한다. 두 장애라고 하는 것은 다음과 같다. 첫째는 번뇌장(煩惱障)이며 또한 혹장(惑障)이라고도 한다. 둘째는 소지장(所知障)이며 또한 지장(智障)이라고도 한다. 혹 다른 문에서는 번뇌애(煩惱碍)와 지애(智碍)라고 이름한다. 번뇌장이라고 하는 것은 탐욕과 성냄 등의 미혹이 번거롭고 수고롭게 하는 것을 성품으로 삼고, 막 현행하여 일어나 몸과 마음을 괴롭히고 어지럽힌다. 그러므로 번뇌라고 이름한다. 이는 자체에 해당하여 그 기능을 따라 이름을 세운 것이다. 또한 다시 [1] 계내(界內)를 미혹하게 할 수 있고,</w:t>
      </w:r>
    </w:p>
    <w:p>
      <w:pPr>
        <w:pStyle w:val="Heading3"/>
        <w:keepNext/>
      </w:pPr>
      <w:r>
        <w:t>문단 006</w:t>
      </w:r>
    </w:p>
    <w:p>
      <w:pPr>
        <w:pStyle w:val="PositionMarker"/>
      </w:pPr>
      <w:r>
        <w:t>[저본 위치: 명시적 卷·張 표지 없음 / KABC TXT 14–19행]</w:t>
      </w:r>
    </w:p>
    <w:p>
      <w:pPr>
        <w:pStyle w:val="SmallMeta"/>
      </w:pPr>
      <w:r>
        <w:t>문헌 층위: 원효 본문</w:t>
      </w:r>
    </w:p>
    <w:p>
      <w:pPr>
        <w:pStyle w:val="LabelText"/>
      </w:pPr>
      <w:r>
        <w:t>원문</w:t>
      </w:r>
    </w:p>
    <w:p>
      <w:pPr>
        <w:pStyle w:val="SourceText"/>
      </w:pPr>
      <w:r>
        <w:t>煩惱之報。逼惱有情令離寂靜。故名煩惱。是爲因中說果名也。鄣以遮止 [2] 爲義。亦用覆弊 [3] 爲功。遮止有情不出生死。覆弊理性不顯涅槃。由是二義故名爲鄣。此從義用而受名也。所知鄣者。盡所有性如所有性二智所照故名所知。</w:t>
      </w:r>
    </w:p>
    <w:p>
      <w:pPr>
        <w:pStyle w:val="LabelText"/>
      </w:pPr>
      <w:r>
        <w:t>한국어 직역</w:t>
      </w:r>
    </w:p>
    <w:p>
      <w:pPr>
        <w:pStyle w:val="TranslationText"/>
      </w:pPr>
      <w:r>
        <w:t>번뇌의 과보가 유정을 핍박하고 괴롭혀 적정에서 떠나게 한다. 그러므로 번뇌라고 이름한다. 이는 원인 가운데서 결과의 이름을 말한 것이다. 장(鄣)은 차단하여 멈추게 한다는 [2] 뜻으로 삼으며, 또한 덮어 가리는 것을 [3] 기능으로 삼는다. 유정을 차단하여 생사에서 벗어나지 못하게 하고, 이성(理性)을 덮어 가려 열반이 드러나지 못하게 한다. 이 두 뜻으로 말미암아 장(鄣)이라고 이름한다. 이는 뜻과 작용을 따라 이름을 받은 것이다. 소지장이라고 하는 것은 진소유성(盡所有性)과 여소유성(如所有性)이 두 지혜가 비추는 바이므로 소지(所知)라고 이름한다.</w:t>
      </w:r>
    </w:p>
    <w:p>
      <w:pPr>
        <w:pStyle w:val="Heading3"/>
        <w:keepNext/>
      </w:pPr>
      <w:r>
        <w:t>문단 007</w:t>
      </w:r>
    </w:p>
    <w:p>
      <w:pPr>
        <w:pStyle w:val="PositionMarker"/>
      </w:pPr>
      <w:r>
        <w:t>[저본 위치: 명시적 卷·張 표지 없음 / KABC TXT 20–30행]</w:t>
      </w:r>
    </w:p>
    <w:p>
      <w:pPr>
        <w:pStyle w:val="SmallMeta"/>
      </w:pPr>
      <w:r>
        <w:t>문헌 층위: 원효 본문</w:t>
      </w:r>
    </w:p>
    <w:p>
      <w:pPr>
        <w:pStyle w:val="LabelText"/>
      </w:pPr>
      <w:r>
        <w:t>원문</w:t>
      </w:r>
    </w:p>
    <w:p>
      <w:pPr>
        <w:pStyle w:val="SourceText"/>
      </w:pPr>
      <w:r>
        <w:t>法執等惑遮止智性不成現觀。覆弊境性不現觀心。由是義故名所知鄣。此從所弊及用得名。然人執等惑亦有鄣於少分境智。而未遮於無上菩提。亦不弊於一切種境 [4] 。雖已斷此不得彼故。是故不立所知鄣 [5] 名。法執等惑亦有少分1)感 [1] 生死義。而不弊於二乘涅槃。亦不止於分段 [7] 故。</w:t>
      </w:r>
    </w:p>
    <w:p>
      <w:pPr>
        <w:pStyle w:val="LabelText"/>
      </w:pPr>
      <w:r>
        <w:t>한국어 직역</w:t>
      </w:r>
    </w:p>
    <w:p>
      <w:pPr>
        <w:pStyle w:val="TranslationText"/>
      </w:pPr>
      <w:r>
        <w:t>법집 등의 미혹이 지혜의 성품을 차단하여 현관(現觀)을 이루지 못하게 하고, 경계의 성품을 덮어 가려 관하는 마음에 나타나지 못하게 한다. 이 뜻으로 말미암아 소지장이라고 이름한다. 이는 가려지는 대상과 작용을 따라 이름을 얻은 것이다. 그러나 인집 등의 미혹도 일부 경계와 지혜를 장애하는 일이 있지만, 아직 무상보리를 차단하지는 못하고, 또한 일체종의 경계 [4]를 가리지도 못한다. 비록 이것을 이미 끊었더라도 저것을 얻지는 못하기 때문이다. 그러므로 소지장 [5]이라는 이름을 세우지 않는다. 법집 등의 미혹도 또한 일부는 생사를 1)감응하여 [1] 불러오는 뜻이 있지만, 이승의 열반을 가리지는 못하고, 또한 분단생사를 [7] 막지도 못하기 때문이다.</w:t>
      </w:r>
    </w:p>
    <w:p>
      <w:pPr>
        <w:pStyle w:val="LabelText"/>
      </w:pPr>
      <w:r>
        <w:t>교감주</w:t>
      </w:r>
    </w:p>
    <w:p>
      <w:pPr>
        <w:pStyle w:val="EditorialNote"/>
      </w:pPr>
      <w:r>
        <w:rPr>
          <w:b/>
        </w:rPr>
        <w:t xml:space="preserve">[교감] </w:t>
      </w:r>
      <w:r>
        <w:t>KABC: 「感」底本傍註加「此」。 저본의 「感」 곁주에는 「此」가 덧붙어 있다. 저본 독법: 感. 저본 적용문: 法執等惑亦有少分1)感 [1] 生死義。 저본 번역: 법집 등의 미혹도 또한 일부는 생사를 1)감응하여 [1] 불러오는 뜻이 있지만, 이문 독법: 感此. 이문 적용문: 法執等惑亦有少分1)感此 [1] 生死義。 이문 번역: 법집 등의 미혹도 또한 일부는 이 생사를 감응하여 불러오는 뜻이 있지만, [의미 차이 경미] 차이/검토: 곁주의 「此」를 받아들이면 감응의 대상을 ‘이 생사’로 지시한다. 논지의 실질적 방향은 달라지지 않는다.</w:t>
      </w:r>
    </w:p>
    <w:p>
      <w:pPr>
        <w:pStyle w:val="Heading3"/>
        <w:keepNext/>
      </w:pPr>
      <w:r>
        <w:t>문단 008</w:t>
      </w:r>
    </w:p>
    <w:p>
      <w:pPr>
        <w:pStyle w:val="PositionMarker"/>
      </w:pPr>
      <w:r>
        <w:t>[저본 위치: 명시적 卷·張 표지 없음 / KABC TXT 30–36행]</w:t>
      </w:r>
    </w:p>
    <w:p>
      <w:pPr>
        <w:pStyle w:val="SmallMeta"/>
      </w:pPr>
      <w:r>
        <w:t>문헌 층위: 원효 본문</w:t>
      </w:r>
    </w:p>
    <w:p>
      <w:pPr>
        <w:pStyle w:val="LabelText"/>
      </w:pPr>
      <w:r>
        <w:t>원문</w:t>
      </w:r>
    </w:p>
    <w:p>
      <w:pPr>
        <w:pStyle w:val="SourceText"/>
      </w:pPr>
      <w:r>
        <w:t>是故不受煩惱鄣名。與奪之意。義在此乎。惑智之名如常所2)說 [2] 智碍者。六種染心動念取相。違平等性。離相旡動。由乖寂 [9] 靜名煩惱碍。根本無明。正迷諸法無所得性。能鄣俗智旡所不得。由不了義。</w:t>
      </w:r>
    </w:p>
    <w:p>
      <w:pPr>
        <w:pStyle w:val="LabelText"/>
      </w:pPr>
      <w:r>
        <w:t>한국어 직역</w:t>
      </w:r>
    </w:p>
    <w:p>
      <w:pPr>
        <w:pStyle w:val="TranslationText"/>
      </w:pPr>
      <w:r>
        <w:t>그러므로 번뇌장이라는 이름을 받지 않는다. 주고 빼앗는 뜻은 바로 여기에 있는 것인가. 혹(惑)과 지(智)라는 이름은 통상 2)말하는 [2] 바와 같으니, 지애라고 하는 것은 여섯 종류의 염심이 생각을 움직여 상을 취하고, 평등성에 어긋나며, 상을 떠나 움직임이 없고, 적정 [9]에 어긋나기 때문에 번뇌애라고 이름한다. 근본무명은 바로 모든 법의 얻을 바 없는 성품을 미혹하고, 속지(俗智)가 얻지 못하는 바가 없음을 장애할 수 있다. 뜻을 깨닫지 못하기 때문에</w:t>
      </w:r>
    </w:p>
    <w:p>
      <w:pPr>
        <w:pStyle w:val="LabelText"/>
      </w:pPr>
      <w:r>
        <w:t>교감주</w:t>
      </w:r>
    </w:p>
    <w:p>
      <w:pPr>
        <w:pStyle w:val="EditorialNote"/>
      </w:pPr>
      <w:r>
        <w:rPr>
          <w:b/>
        </w:rPr>
        <w:t xml:space="preserve">[교감] </w:t>
      </w:r>
      <w:r>
        <w:t>KABC: 「說」傍註作「擧」。 「說」의 곁주에는 「擧」로 되어 있다. 저본 독법: 說. 저본 적용문: 惑智之名如常所2)說 [2] 智碍者。 저본 번역: 혹(惑)과 지(智)라는 이름은 통상 2)말하는 [2] 바와 같으니, 지애라고 하는 것은 이문 독법: 擧. 이문 적용문: 惑智之名如常所2)擧 [2] 智碍者。 이문 번역: 혹(惑)과 지(智)라는 이름은 통상 거론하는 바와 같으니, 지애라고 하는 것은 [번역상의 실질적인 차이 없음] 차이/검토: 「說」은 ‘말하다’, 「擧」는 ‘거론하다’의 표현 차이이며 문장의 교학적 내용은 변하지 않는다.</w:t>
      </w:r>
    </w:p>
    <w:p>
      <w:pPr>
        <w:pStyle w:val="Heading3"/>
        <w:keepNext/>
      </w:pPr>
      <w:r>
        <w:t>문단 009</w:t>
      </w:r>
    </w:p>
    <w:p>
      <w:pPr>
        <w:pStyle w:val="PositionMarker"/>
      </w:pPr>
      <w:r>
        <w:t>[저본 위치: 명시적 卷·張 표지 없음 / KABC TXT 36–38행]</w:t>
      </w:r>
    </w:p>
    <w:p>
      <w:pPr>
        <w:pStyle w:val="SmallMeta"/>
      </w:pPr>
      <w:r>
        <w:t>문헌 층위: 원효 본문</w:t>
      </w:r>
    </w:p>
    <w:p>
      <w:pPr>
        <w:pStyle w:val="LabelText"/>
      </w:pPr>
      <w:r>
        <w:t>원문</w:t>
      </w:r>
    </w:p>
    <w:p>
      <w:pPr>
        <w:pStyle w:val="SourceText"/>
      </w:pPr>
      <w:r>
        <w:t>故名智碍。此中煩惱是當能碍過名。智是從彼所碍德稱。廢立之意准前可知。</w:t>
      </w:r>
    </w:p>
    <w:p>
      <w:pPr>
        <w:pStyle w:val="LabelText"/>
      </w:pPr>
      <w:r>
        <w:t>한국어 직역</w:t>
      </w:r>
    </w:p>
    <w:p>
      <w:pPr>
        <w:pStyle w:val="TranslationText"/>
      </w:pPr>
      <w:r>
        <w:t>지애라고 이름한다. 여기서 번뇌라는 것은 능히 장애하는 허물을 바로 따라 이름한 것이고, 지(智)라는 것은 그것에 의해 장애되는 덕을 따라 일컬은 것이다. 폐하고 세우는 뜻은 앞에 준하여 알 수 있다.</w:t>
      </w:r>
    </w:p>
    <w:p>
      <w:r>
        <w:br w:type="page"/>
      </w:r>
    </w:p>
    <w:p>
      <w:pPr>
        <w:pStyle w:val="Heading1"/>
      </w:pPr>
      <w:r>
        <w:t>제2문 出體相 — 체와 상을 드러냄</w:t>
      </w:r>
    </w:p>
    <w:p>
      <w:pPr>
        <w:pStyle w:val="Heading3"/>
        <w:keepNext/>
      </w:pPr>
      <w:r>
        <w:t>문단 010</w:t>
      </w:r>
    </w:p>
    <w:p>
      <w:pPr>
        <w:pStyle w:val="PositionMarker"/>
      </w:pPr>
      <w:r>
        <w:t>[저본 위치: 명시적 卷·張 표지 없음 / KABC TXT 39–41행]</w:t>
      </w:r>
    </w:p>
    <w:p>
      <w:pPr>
        <w:pStyle w:val="SmallMeta"/>
      </w:pPr>
      <w:r>
        <w:t>문헌 층위: 원효 본문</w:t>
      </w:r>
    </w:p>
    <w:p>
      <w:pPr>
        <w:pStyle w:val="LabelText"/>
      </w:pPr>
      <w:r>
        <w:t>원문</w:t>
      </w:r>
    </w:p>
    <w:p>
      <w:pPr>
        <w:pStyle w:val="SourceText"/>
      </w:pPr>
      <w:r>
        <w:t>第二出體。略有二門。謂顯了門及隱密 [10]門。</w:t>
      </w:r>
    </w:p>
    <w:p>
      <w:pPr>
        <w:pStyle w:val="LabelText"/>
      </w:pPr>
      <w:r>
        <w:t>한국어 직역</w:t>
      </w:r>
    </w:p>
    <w:p>
      <w:pPr>
        <w:pStyle w:val="TranslationText"/>
      </w:pPr>
      <w:r>
        <w:t>제2, 체를 드러낸다. 간략히 두 문이 있으니, 곧 현료문(顯了門)과 은밀문(隱密門) [10]이다.</w:t>
      </w:r>
    </w:p>
    <w:p>
      <w:pPr>
        <w:pStyle w:val="Heading3"/>
        <w:keepNext/>
      </w:pPr>
      <w:r>
        <w:t>문단 011</w:t>
      </w:r>
    </w:p>
    <w:p>
      <w:pPr>
        <w:pStyle w:val="PositionMarker"/>
      </w:pPr>
      <w:r>
        <w:t>[저본 위치: 명시적 卷·張 표지 없음 / KABC TXT 42행]</w:t>
      </w:r>
    </w:p>
    <w:p>
      <w:pPr>
        <w:pStyle w:val="SmallMeta"/>
      </w:pPr>
      <w:r>
        <w:t>문헌 층위: KABC/편집 소제목 후보</w:t>
      </w:r>
    </w:p>
    <w:p>
      <w:pPr>
        <w:pStyle w:val="LabelText"/>
      </w:pPr>
      <w:r>
        <w:t>원문</w:t>
      </w:r>
    </w:p>
    <w:p>
      <w:pPr>
        <w:pStyle w:val="SourceText"/>
      </w:pPr>
      <w:r>
        <w:t>[依顯了門定鄣體]</w:t>
      </w:r>
    </w:p>
    <w:p>
      <w:pPr>
        <w:pStyle w:val="LabelText"/>
      </w:pPr>
      <w:r>
        <w:t>한국어 직역</w:t>
      </w:r>
    </w:p>
    <w:p>
      <w:pPr>
        <w:pStyle w:val="TranslationText"/>
      </w:pPr>
      <w:r>
        <w:t>[현료문에 의거하여 장애의 체를 정함]</w:t>
      </w:r>
    </w:p>
    <w:p>
      <w:pPr>
        <w:pStyle w:val="Heading3"/>
        <w:keepNext/>
      </w:pPr>
      <w:r>
        <w:t>문단 012</w:t>
      </w:r>
    </w:p>
    <w:p>
      <w:pPr>
        <w:pStyle w:val="PositionMarker"/>
      </w:pPr>
      <w:r>
        <w:t>[저본 위치: 명시적 卷·張 표지 없음 / KABC TXT 43–50행]</w:t>
      </w:r>
    </w:p>
    <w:p>
      <w:pPr>
        <w:pStyle w:val="SmallMeta"/>
      </w:pPr>
      <w:r>
        <w:t>문헌 층위: 원효 본문</w:t>
      </w:r>
    </w:p>
    <w:p>
      <w:pPr>
        <w:pStyle w:val="LabelText"/>
      </w:pPr>
      <w:r>
        <w:t>원문</w:t>
      </w:r>
    </w:p>
    <w:p>
      <w:pPr>
        <w:pStyle w:val="SourceText"/>
      </w:pPr>
      <w:r>
        <w:t>顯了門內。委曲有五重。一當自性以出體相。二依八識三性簡體。三約纒及隨眠辨體。四就正使與習氣明體。五據五法以定鄣體。初當自性出鄣體者。人執爲首根本煩惱。忿恨覆等諸隨煩惱。是爲煩惱鄣之自性。論其眷屬。</w:t>
      </w:r>
    </w:p>
    <w:p>
      <w:pPr>
        <w:pStyle w:val="LabelText"/>
      </w:pPr>
      <w:r>
        <w:t>한국어 직역</w:t>
      </w:r>
    </w:p>
    <w:p>
      <w:pPr>
        <w:pStyle w:val="TranslationText"/>
      </w:pPr>
      <w:r>
        <w:t>현료문 안에는 자세히 다섯 겹이 있다. 첫째는 바로 자성을 기준으로 체와 상을 드러낸다. 둘째는 팔식과 삼성에 의거하여 체를 간별한다. 셋째는 전(纏)과 수면(隨眠)에 의거하여 체를 분별한다. 넷째는 정사(正使)와 습기(習氣)에 나아가 체를 밝힌다. 다섯째는 오법에 의거하여 장애의 체를 정한다. 첫째, 바로 자성을 기준으로 장애의 체를 드러내는 것은 다음과 같다. 인집을 으뜸으로 하는 근본번뇌와 분노·원한·은폐 등의 여러 수번뇌가 번뇌장의 자성이다. 그 권속을 논하면,</w:t>
      </w:r>
    </w:p>
    <w:p>
      <w:pPr>
        <w:pStyle w:val="Heading3"/>
        <w:keepNext/>
      </w:pPr>
      <w:r>
        <w:t>문단 013</w:t>
      </w:r>
    </w:p>
    <w:p>
      <w:pPr>
        <w:pStyle w:val="PositionMarker"/>
      </w:pPr>
      <w:r>
        <w:t>[저본 위치: 명시적 卷·張 표지 없음 / KABC TXT 51–61행]</w:t>
      </w:r>
    </w:p>
    <w:p>
      <w:pPr>
        <w:pStyle w:val="SmallMeta"/>
      </w:pPr>
      <w:r>
        <w:t>문헌 층위: 원효 본문</w:t>
      </w:r>
    </w:p>
    <w:p>
      <w:pPr>
        <w:pStyle w:val="LabelText"/>
      </w:pPr>
      <w:r>
        <w:t>원문</w:t>
      </w:r>
    </w:p>
    <w:p>
      <w:pPr>
        <w:pStyle w:val="SourceText"/>
      </w:pPr>
      <w:r>
        <w:t>彼相應法及所發業幷所感果報。相從通入煩惱鄣體。所知鄣者。法執爲首妄 [11] 想分別。及與法愛慢無明等以爲其體。論其助伴者。彼相應法幷所取相。亦入其中。二依八識三性簡體者。煩惱鄣體不與阿賴) [12] 識相應。唯共七種轉識俱起。於中愛與無明通七種識。</w:t>
      </w:r>
    </w:p>
    <w:p>
      <w:pPr>
        <w:pStyle w:val="LabelText"/>
      </w:pPr>
      <w:r>
        <w:t>한국어 직역</w:t>
      </w:r>
    </w:p>
    <w:p>
      <w:pPr>
        <w:pStyle w:val="TranslationText"/>
      </w:pPr>
      <w:r>
        <w:t>그와 상응하는 법과 그것이 일으킨 업 및 그것이 감응한 과보는 서로 따라 통틀어 번뇌장의 체에 들어간다. 소지장이라고 하는 것은 법집을 으뜸으로 하는 망 [11]상분별과 법애·만·무명 등을 그 체로 삼는다. 그 조반(助伴)을 논하면, 그와 상응하는 법 및 취해진 상도 또한 그 가운데 들어간다. 둘째, 팔식과 삼성에 의거하여 체를 간별하는 것은 다음과 같다. 번뇌장의 체는 아뢰야) [12]식과 상응하지 않고, 오직 일곱 가지 전식(轉識)과 함께 일어난다. 그 가운데 애(愛)와 무명은 일곱 식에 통하고,</w:t>
      </w:r>
    </w:p>
    <w:p>
      <w:pPr>
        <w:pStyle w:val="LabelText"/>
      </w:pPr>
      <w:r>
        <w:t>기타 각주</w:t>
      </w:r>
    </w:p>
    <w:p>
      <w:pPr>
        <w:pStyle w:val="EditorialNote"/>
      </w:pPr>
      <w:r>
        <w:rPr>
          <w:b/>
        </w:rPr>
        <w:t xml:space="preserve">[번역자 검토] </w:t>
      </w:r>
      <w:r>
        <w:t>현행 TXT의 「阿賴)識」에는 닫는 괄호 “)”가 단독으로 삽입되어 있다. 원문은 고치지 않았다.</w:t>
      </w:r>
    </w:p>
    <w:p>
      <w:pPr>
        <w:pStyle w:val="Heading3"/>
        <w:keepNext/>
      </w:pPr>
      <w:r>
        <w:t>문단 014</w:t>
      </w:r>
    </w:p>
    <w:p>
      <w:pPr>
        <w:pStyle w:val="PositionMarker"/>
      </w:pPr>
      <w:r>
        <w:t>[저본 위치: 명시적 卷·張 표지 없음 / KABC TXT 61–67행]</w:t>
      </w:r>
    </w:p>
    <w:p>
      <w:pPr>
        <w:pStyle w:val="SmallMeta"/>
      </w:pPr>
      <w:r>
        <w:t>문헌 층위: 원효 본문</w:t>
      </w:r>
    </w:p>
    <w:p>
      <w:pPr>
        <w:pStyle w:val="LabelText"/>
      </w:pPr>
      <w:r>
        <w:t>원문</w:t>
      </w:r>
    </w:p>
    <w:p>
      <w:pPr>
        <w:pStyle w:val="SourceText"/>
      </w:pPr>
      <w:r>
        <w:t>慢通二識。瞋唯不通第七末那。疑及四見唯在意 [13]識。薩迦耶見在意意識。薩迦耶中有二行。所謂我行及我所行。如是二行。亦通二識。意識二行義在可見。末那相應二行相者。直緣阿賴耶識自體。而作我行。</w:t>
      </w:r>
    </w:p>
    <w:p>
      <w:pPr>
        <w:pStyle w:val="LabelText"/>
      </w:pPr>
      <w:r>
        <w:t>한국어 직역</w:t>
      </w:r>
    </w:p>
    <w:p>
      <w:pPr>
        <w:pStyle w:val="TranslationText"/>
      </w:pPr>
      <w:r>
        <w:t>만(慢)은 두 식에 통하며, 진(瞋)은 오직 제7 말나에만 통하지 않는다. 의(疑)와 네 견해는 오직 의 [13]식에만 있다. 살가야견은 의의식(意意識)에 있다. 살가야에는 두 가지 행이 있으니, 이른바 아행(我行)과 아소행(我所行)이다. 이와 같은 두 행은 또한 두 식에 통한다. 의식에서의 두 행의 뜻은 알 수 있다. 말나와 상응하는 두 행의 모습은 다음과 같다. 곧바로 아뢰야식 자체를 반연하여 아행을 짓고,</w:t>
      </w:r>
    </w:p>
    <w:p>
      <w:pPr>
        <w:pStyle w:val="LabelText"/>
      </w:pPr>
      <w:r>
        <w:t>기타 각주</w:t>
      </w:r>
    </w:p>
    <w:p>
      <w:pPr>
        <w:pStyle w:val="EditorialNote"/>
      </w:pPr>
      <w:r>
        <w:rPr>
          <w:b/>
        </w:rPr>
        <w:t xml:space="preserve">[번역자 검토] </w:t>
      </w:r>
      <w:r>
        <w:t>현행 TXT는 「意意識」으로 중복되어 있다. 문맥상 이례적이나 원문은 고치지 않았다.</w:t>
      </w:r>
    </w:p>
    <w:p>
      <w:pPr>
        <w:pStyle w:val="Heading3"/>
        <w:keepNext/>
      </w:pPr>
      <w:r>
        <w:t>문단 015</w:t>
      </w:r>
    </w:p>
    <w:p>
      <w:pPr>
        <w:pStyle w:val="PositionMarker"/>
      </w:pPr>
      <w:r>
        <w:t>[저본 위치: 명시적 卷·張 표지 없음 / KABC TXT 67–73행]</w:t>
      </w:r>
    </w:p>
    <w:p>
      <w:pPr>
        <w:pStyle w:val="SmallMeta"/>
      </w:pPr>
      <w:r>
        <w:t>문헌 층위: 원효 본문</w:t>
      </w:r>
    </w:p>
    <w:p>
      <w:pPr>
        <w:pStyle w:val="LabelText"/>
      </w:pPr>
      <w:r>
        <w:t>원문</w:t>
      </w:r>
    </w:p>
    <w:p>
      <w:pPr>
        <w:pStyle w:val="SourceText"/>
      </w:pPr>
      <w:r>
        <w:t>無 [14] 緣彼識體上諸相。作我所行。言諸相者。與彼相應五種心法及與一切十八界相。如是諸相皆從彼識種子所起。悉是彼識明鏡所現。是故末那亦得並緣。喩如眼識緣明鏡時。亦有 [15] 種了別相。一者了別鏡體明色。二亦了別於中影像 [16] 。而不能計鏡外有像。</w:t>
      </w:r>
    </w:p>
    <w:p>
      <w:pPr>
        <w:pStyle w:val="LabelText"/>
      </w:pPr>
      <w:r>
        <w:t>한국어 직역</w:t>
      </w:r>
    </w:p>
    <w:p>
      <w:pPr>
        <w:pStyle w:val="TranslationText"/>
      </w:pPr>
      <w:r>
        <w:t>[14] 그 식의 체 위에 있는 여러 상을 반연하지 않고 아소행을 짓는다. 여러 상이라고 하는 것은 그 식과 상응하는 다섯 가지 심법 및 일체 십팔계의 상이다. 이러한 여러 상은 모두 그 식의 종자에서 일어나고, 모두 그 식이라는 밝은 거울에 나타난 것이다. 그러므로 말나도 아울러 반연할 수 있다. 비유하면 안식이 밝은 거울을 반연할 때 또한 [15] 가지 요별하는 상이 있으니, 첫째는 거울 자체의 밝은 빛깔을 요별하고, 둘째는 또한 그 가운데의 영상 [16]을 요별한다. 그러나 거울 밖에 영상이 있다고 헤아리지는 못한다.</w:t>
      </w:r>
    </w:p>
    <w:p>
      <w:pPr>
        <w:pStyle w:val="Heading3"/>
        <w:keepNext/>
      </w:pPr>
      <w:r>
        <w:t>문단 016</w:t>
      </w:r>
    </w:p>
    <w:p>
      <w:pPr>
        <w:pStyle w:val="PositionMarker"/>
      </w:pPr>
      <w:r>
        <w:t>[저본 위치: 명시적 卷·張 표지 없음 / KABC TXT 73–78행]</w:t>
      </w:r>
    </w:p>
    <w:p>
      <w:pPr>
        <w:pStyle w:val="SmallMeta"/>
      </w:pPr>
      <w:r>
        <w:t>문헌 층위: 원효 본문</w:t>
      </w:r>
    </w:p>
    <w:p>
      <w:pPr>
        <w:pStyle w:val="LabelText"/>
      </w:pPr>
      <w:r>
        <w:t>원문</w:t>
      </w:r>
    </w:p>
    <w:p>
      <w:pPr>
        <w:pStyle w:val="SourceText"/>
      </w:pPr>
      <w:r>
        <w:t>末那二行其義亦爾 [17] 。而不能計識外有法。故惣相說還緣彼識。如直說言眼識緣鏡。當知亦緣鏡內現影影 [18] 。是不待言論。此亦如是。直說末那還緣彼識。當知無緣識內現 [19] 。不待言論。故不煩說。</w:t>
      </w:r>
    </w:p>
    <w:p>
      <w:pPr>
        <w:pStyle w:val="LabelText"/>
      </w:pPr>
      <w:r>
        <w:t>한국어 직역</w:t>
      </w:r>
    </w:p>
    <w:p>
      <w:pPr>
        <w:pStyle w:val="TranslationText"/>
      </w:pPr>
      <w:r>
        <w:t>말나의 두 행도 그 뜻이 또한 이와 같다 [17]. 그러나 식 밖에 법이 있다고 헤아리지는 못한다. 그러므로 총상으로는 다시 그 식을 반연한다고 말한다. 마치 단지 안식이 거울을 반연한다고 말하더라도, 마땅히 거울 안에 나타난 그림자와 그림자 [18]도 반연함을 알아야 한다. 이는 말로 기다릴 일이 아니다. 이것도 또한 이와 같다. 단지 말나가 다시 그 식을 반연한다고 말하더라도, 마땅히 식 안에 나타난 것을 반연하지 않음을 [19] 알아야 한다. 말로 기다릴 일이 아니다. 그러므로 번거롭게 말하지 않는다.</w:t>
      </w:r>
    </w:p>
    <w:p>
      <w:pPr>
        <w:pStyle w:val="LabelText"/>
      </w:pPr>
      <w:r>
        <w:t>기타 각주</w:t>
      </w:r>
    </w:p>
    <w:p>
      <w:pPr>
        <w:pStyle w:val="EditorialNote"/>
      </w:pPr>
      <w:r>
        <w:rPr>
          <w:b/>
        </w:rPr>
        <w:t xml:space="preserve">[번역자 검토] </w:t>
      </w:r>
      <w:r>
        <w:t>현행 TXT는 「現影影」으로 影이 중복되어 있다. 원문은 고치지 않았다.</w:t>
      </w:r>
    </w:p>
    <w:p>
      <w:pPr>
        <w:pStyle w:val="EditorialNote"/>
      </w:pPr>
      <w:r>
        <w:rPr>
          <w:b/>
        </w:rPr>
        <w:t xml:space="preserve">[구문] </w:t>
      </w:r>
      <w:r>
        <w:t>현행 TXT의 「無緣識內現」은 앞뒤 논지와 긴장이 있다. KABC 교감이 제시되지 않았으므로 원문대로 직역했으며 임의 교정하지 않았다.</w:t>
      </w:r>
    </w:p>
    <w:p>
      <w:pPr>
        <w:pStyle w:val="Heading3"/>
        <w:keepNext/>
      </w:pPr>
      <w:r>
        <w:t>문단 017</w:t>
      </w:r>
    </w:p>
    <w:p>
      <w:pPr>
        <w:pStyle w:val="PositionMarker"/>
      </w:pPr>
      <w:r>
        <w:t>[저본 위치: 명시적 卷·張 표지 없음 / KABC TXT 78행]</w:t>
      </w:r>
    </w:p>
    <w:p>
      <w:pPr>
        <w:pStyle w:val="SmallMeta"/>
      </w:pPr>
      <w:r>
        <w:t>문헌 층위: 원효 본문(인용 도입)</w:t>
      </w:r>
    </w:p>
    <w:p>
      <w:pPr>
        <w:pStyle w:val="LabelText"/>
      </w:pPr>
      <w:r>
        <w:t>원문</w:t>
      </w:r>
    </w:p>
    <w:p>
      <w:pPr>
        <w:pStyle w:val="SourceText"/>
      </w:pPr>
      <w:r>
        <w:t>如顯揚論云。</w:t>
      </w:r>
    </w:p>
    <w:p>
      <w:pPr>
        <w:pStyle w:val="LabelText"/>
      </w:pPr>
      <w:r>
        <w:t>한국어 직역</w:t>
      </w:r>
    </w:p>
    <w:p>
      <w:pPr>
        <w:pStyle w:val="TranslationText"/>
      </w:pPr>
      <w:r>
        <w:t>『현양론』에서 말한 것과 같다.</w:t>
      </w:r>
    </w:p>
    <w:p>
      <w:pPr>
        <w:pStyle w:val="Heading3"/>
        <w:keepNext/>
      </w:pPr>
      <w:r>
        <w:t>문단 018</w:t>
      </w:r>
    </w:p>
    <w:p>
      <w:pPr>
        <w:pStyle w:val="PositionMarker"/>
      </w:pPr>
      <w:r>
        <w:t>[저본 위치: 명시적 卷·張 표지 없음 / KABC TXT 78–80행]</w:t>
      </w:r>
    </w:p>
    <w:p>
      <w:pPr>
        <w:pStyle w:val="SmallMeta"/>
      </w:pPr>
      <w:r>
        <w:t>문헌 층위: 인용문: 『顯揚論』</w:t>
      </w:r>
    </w:p>
    <w:p>
      <w:pPr>
        <w:pStyle w:val="LabelText"/>
      </w:pPr>
      <w:r>
        <w:t>원문</w:t>
      </w:r>
    </w:p>
    <w:p>
      <w:pPr>
        <w:pStyle w:val="SourceText"/>
      </w:pPr>
      <w:r>
        <w:t>意者謂從阿賴耶識種子所生。還緣彼識。我癡我愛我我所執我慢相應故。</w:t>
      </w:r>
    </w:p>
    <w:p>
      <w:pPr>
        <w:pStyle w:val="LabelText"/>
      </w:pPr>
      <w:r>
        <w:t>한국어 직역</w:t>
      </w:r>
    </w:p>
    <w:p>
      <w:pPr>
        <w:pStyle w:val="TranslationText"/>
      </w:pPr>
      <w:r>
        <w:t>“의(意)란 아뢰야식의 종자에서 생긴 것을 말하며, 다시 그 식을 반연하고, 아치·아애·아아소집·아만과 상응하기 때문이다.”</w:t>
      </w:r>
    </w:p>
    <w:p>
      <w:pPr>
        <w:pStyle w:val="Heading3"/>
        <w:keepNext/>
      </w:pPr>
      <w:r>
        <w:t>문단 019</w:t>
      </w:r>
    </w:p>
    <w:p>
      <w:pPr>
        <w:pStyle w:val="PositionMarker"/>
      </w:pPr>
      <w:r>
        <w:t>[저본 위치: 명시적 卷·張 표지 없음 / KABC TXT 80–84행]</w:t>
      </w:r>
    </w:p>
    <w:p>
      <w:pPr>
        <w:pStyle w:val="SmallMeta"/>
      </w:pPr>
      <w:r>
        <w:t>문헌 층위: 원효 본문</w:t>
      </w:r>
    </w:p>
    <w:p>
      <w:pPr>
        <w:pStyle w:val="LabelText"/>
      </w:pPr>
      <w:r>
        <w:t>원문</w:t>
      </w:r>
    </w:p>
    <w:p>
      <w:pPr>
        <w:pStyle w:val="SourceText"/>
      </w:pPr>
      <w:r>
        <w:t>其我見中有二種緣。一緣自依止。二緣他依止。末那所起唯有初緣。意識之中具二種緣。緣自我見有二種起。謂分別起及任 [20] 意識具二。</w:t>
      </w:r>
    </w:p>
    <w:p>
      <w:pPr>
        <w:pStyle w:val="LabelText"/>
      </w:pPr>
      <w:r>
        <w:t>한국어 직역</w:t>
      </w:r>
    </w:p>
    <w:p>
      <w:pPr>
        <w:pStyle w:val="TranslationText"/>
      </w:pPr>
      <w:r>
        <w:t>그 아견 가운데에는 두 가지 반연이 있으니, 첫째는 자신의 의지를 반연하고, 둘째는 다른 이의 의지를 반연한다. 말나에서 일어나는 것은 오직 첫 번째 반연만 있고, 의식 가운데에는 두 가지 반연이 모두 갖추어진다. 자신을 반연하는 아견에는 두 가지 일어남이 있으니, 곧 분별하여 일어나는 것과 임의로 [20] 일어나는 것이며, 의식에는 두 가지가 모두 갖추어진다.</w:t>
      </w:r>
    </w:p>
    <w:p>
      <w:pPr>
        <w:pStyle w:val="Heading3"/>
        <w:keepNext/>
      </w:pPr>
      <w:r>
        <w:t>문단 020</w:t>
      </w:r>
    </w:p>
    <w:p>
      <w:pPr>
        <w:pStyle w:val="PositionMarker"/>
      </w:pPr>
      <w:r>
        <w:t>[저본 위치: 명시적 卷·張 표지 없음 / KABC TXT 84–87행]</w:t>
      </w:r>
    </w:p>
    <w:p>
      <w:pPr>
        <w:pStyle w:val="SmallMeta"/>
      </w:pPr>
      <w:r>
        <w:t>문헌 층위: 원효 본문(인용 도입)</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021</w:t>
      </w:r>
    </w:p>
    <w:p>
      <w:pPr>
        <w:pStyle w:val="PositionMarker"/>
      </w:pPr>
      <w:r>
        <w:t>[저본 위치: 명시적 卷·張 표지 없음 / KABC TXT 87–91행]</w:t>
      </w:r>
    </w:p>
    <w:p>
      <w:pPr>
        <w:pStyle w:val="SmallMeta"/>
      </w:pPr>
      <w:r>
        <w:t>문헌 층위: 인용문: 『瑜伽論』</w:t>
      </w:r>
    </w:p>
    <w:p>
      <w:pPr>
        <w:pStyle w:val="LabelText"/>
      </w:pPr>
      <w:r>
        <w:t>원문</w:t>
      </w:r>
    </w:p>
    <w:p>
      <w:pPr>
        <w:pStyle w:val="SourceText"/>
      </w:pPr>
      <w:r>
        <w:t>四種我見。爲所依止能生我慢。一有分別我見。謂諸外道所起。二俱生我見。謂下至禽獸等亦能生起。三 [21] 自依止我見。謂各別內身所起。四緣他依止我見。謂於他身所起。</w:t>
      </w:r>
    </w:p>
    <w:p>
      <w:pPr>
        <w:pStyle w:val="LabelText"/>
      </w:pPr>
      <w:r>
        <w:t>한국어 직역</w:t>
      </w:r>
    </w:p>
    <w:p>
      <w:pPr>
        <w:pStyle w:val="TranslationText"/>
      </w:pPr>
      <w:r>
        <w:t>“네 가지 아견이 의지처가 되어 아만을 낳을 수 있다. 첫째는 유분별아견으로, 여러 외도가 일으키는 것이다. 둘째는 구생아견으로, 아래로 금수 등에 이르기까지 또한 일으킬 수 있는 것이다. 셋째는 [21] 자의지아견으로, 각각의 자기 안의 몸에서 일어나는 것이다. 넷째는 타의지를 반연하는 아견으로, 다른 이의 몸에 대해 일어나는 것이다.”</w:t>
      </w:r>
    </w:p>
    <w:p>
      <w:pPr>
        <w:pStyle w:val="Heading3"/>
        <w:keepNext/>
      </w:pPr>
      <w:r>
        <w:t>문단 022</w:t>
      </w:r>
    </w:p>
    <w:p>
      <w:pPr>
        <w:pStyle w:val="PositionMarker"/>
      </w:pPr>
      <w:r>
        <w:t>[저본 위치: 명시적 卷·張 표지 없음 / KABC TXT 91–97행]</w:t>
      </w:r>
    </w:p>
    <w:p>
      <w:pPr>
        <w:pStyle w:val="SmallMeta"/>
      </w:pPr>
      <w:r>
        <w:t>문헌 층위: 원효 본문</w:t>
      </w:r>
    </w:p>
    <w:p>
      <w:pPr>
        <w:pStyle w:val="LabelText"/>
      </w:pPr>
      <w:r>
        <w:t>원문</w:t>
      </w:r>
    </w:p>
    <w:p>
      <w:pPr>
        <w:pStyle w:val="SourceText"/>
      </w:pPr>
      <w:r>
        <w:t>故諸隨煩惱隨其所應在七種識。於中委曲准之可解。論三性者。三性法門乃有多種。今且依一自性門說。色無色界一切煩惱。及欲界中末那四惑。皆是有覆無記性攝。五識所起貪恚癡等是不善性。不善意識之等流故。</w:t>
      </w:r>
    </w:p>
    <w:p>
      <w:pPr>
        <w:pStyle w:val="LabelText"/>
      </w:pPr>
      <w:r>
        <w:t>한국어 직역</w:t>
      </w:r>
    </w:p>
    <w:p>
      <w:pPr>
        <w:pStyle w:val="TranslationText"/>
      </w:pPr>
      <w:r>
        <w:t>그러므로 여러 수번뇌는 그에 알맞게 일곱 가지 식에 있다. 그 가운데의 자세한 것은 이에 준하여 알 수 있다. 삼성을 논하면, 삼성의 법문에는 여러 종류가 있으나 지금은 우선 하나의 자성문에 의거하여 말한다. 색계와 무색계의 모든 번뇌와 욕계 가운데 말나의 네 가지 미혹은 모두 유부무기성에 포섭된다. 오식에서 일어난 탐·에·치 등은 불선성이다. 불선의식의 등류이기 때문이다.</w:t>
      </w:r>
    </w:p>
    <w:p>
      <w:pPr>
        <w:pStyle w:val="Heading3"/>
        <w:keepNext/>
      </w:pPr>
      <w:r>
        <w:t>문단 023</w:t>
      </w:r>
    </w:p>
    <w:p>
      <w:pPr>
        <w:pStyle w:val="PositionMarker"/>
      </w:pPr>
      <w:r>
        <w:t>[저본 위치: 명시적 卷·張 표지 없음 / KABC TXT 97행]</w:t>
      </w:r>
    </w:p>
    <w:p>
      <w:pPr>
        <w:pStyle w:val="SmallMeta"/>
      </w:pPr>
      <w:r>
        <w:t>문헌 층위: 원효 본문(인용 도입)</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024</w:t>
      </w:r>
    </w:p>
    <w:p>
      <w:pPr>
        <w:pStyle w:val="PositionMarker"/>
      </w:pPr>
      <w:r>
        <w:t>[저본 위치: 명시적 卷·張 표지 없음 / KABC TXT 97–100행]</w:t>
      </w:r>
    </w:p>
    <w:p>
      <w:pPr>
        <w:pStyle w:val="SmallMeta"/>
      </w:pPr>
      <w:r>
        <w:t>문헌 층위: 인용문: 『瑜伽論』</w:t>
      </w:r>
    </w:p>
    <w:p>
      <w:pPr>
        <w:pStyle w:val="LabelText"/>
      </w:pPr>
      <w:r>
        <w:t>원문</w:t>
      </w:r>
    </w:p>
    <w:p>
      <w:pPr>
        <w:pStyle w:val="SourceText"/>
      </w:pPr>
      <w:r>
        <w:t>決定心後方有染淨。此後乃有等流眼識。善不善轉。而彼不由自分別力。如眼識生乃至身識。應知亦爾故。</w:t>
      </w:r>
    </w:p>
    <w:p>
      <w:pPr>
        <w:pStyle w:val="LabelText"/>
      </w:pPr>
      <w:r>
        <w:t>한국어 직역</w:t>
      </w:r>
    </w:p>
    <w:p>
      <w:pPr>
        <w:pStyle w:val="TranslationText"/>
      </w:pPr>
      <w:r>
        <w:t>“결정심 뒤에 비로소 염과 정이 있고, 그 뒤에야 등류안식이 있어 선과 불선으로 전변하지만, 그것은 자신의 분별력으로 말미암는 것이 아니다. 안식이 생기는 것에서부터 신식에 이르기까지 또한 이와 같음을 알아야 하기 때문이다.</w:t>
      </w:r>
    </w:p>
    <w:p>
      <w:pPr>
        <w:pStyle w:val="LabelText"/>
      </w:pPr>
      <w:r>
        <w:t>교감주</w:t>
      </w:r>
    </w:p>
    <w:p>
      <w:pPr>
        <w:pStyle w:val="EditorialNote"/>
      </w:pPr>
      <w:r>
        <w:rPr>
          <w:b/>
        </w:rPr>
        <w:t xml:space="preserve">[KABC 편집] </w:t>
      </w:r>
      <w:r>
        <w:t>KABC: 「緩」或作「後」{編}。 KABC 편집자는 「緩」을 혹 「後」로 읽을 수 있다고 제시한다. 저본 독법: 현행 TXT 본문: 後 / 교감 표제자: 緩. 저본 적용문: 決定心後方有染淨。 저본 번역: “결정심 뒤에 비로소 염과 정이 있고, 이문 독법: 後(편집자 제안). [교감 표제와 현행 본문 불일치] 차이/검토: 현행 TXT 본문은 이미 「決定心後」로 되어 있어 교감문의 표제자 「緩」이 본문에 남아 있지 않다. 제공 자료만으로 편집 이전 독법의 실제 문장을 복원할 수 없으므로 가상 문장을 만들지 않는다.</w:t>
      </w:r>
    </w:p>
    <w:p>
      <w:pPr>
        <w:pStyle w:val="Heading3"/>
        <w:keepNext/>
      </w:pPr>
      <w:r>
        <w:t>문단 025</w:t>
      </w:r>
    </w:p>
    <w:p>
      <w:pPr>
        <w:pStyle w:val="PositionMarker"/>
      </w:pPr>
      <w:r>
        <w:t>[저본 위치: 명시적 卷·張 표지 없음 / KABC TXT 100–102행]</w:t>
      </w:r>
    </w:p>
    <w:p>
      <w:pPr>
        <w:pStyle w:val="SmallMeta"/>
      </w:pPr>
      <w:r>
        <w:t>문헌 층위: 원효 본문</w:t>
      </w:r>
    </w:p>
    <w:p>
      <w:pPr>
        <w:pStyle w:val="LabelText"/>
      </w:pPr>
      <w:r>
        <w:t>원문</w:t>
      </w:r>
    </w:p>
    <w:p>
      <w:pPr>
        <w:pStyle w:val="SourceText"/>
      </w:pPr>
      <w:r>
        <w:t>欲界意識所起之中。若分別 [22] 一切煩惱。悉是不善。任運起中身邊二見。是無記性。</w:t>
      </w:r>
    </w:p>
    <w:p>
      <w:pPr>
        <w:pStyle w:val="LabelText"/>
      </w:pPr>
      <w:r>
        <w:t>한국어 직역</w:t>
      </w:r>
    </w:p>
    <w:p>
      <w:pPr>
        <w:pStyle w:val="TranslationText"/>
      </w:pPr>
      <w:r>
        <w:t>그러므로 욕계 의식에서 일어나는 것 가운데 만약 분별하여 [22] 일어나는 모든 번뇌라면 모두 불선이다. 임의로 일어나는 것 가운데 신견과 변견 두 견해는 무기성이다.</w:t>
      </w:r>
    </w:p>
    <w:p>
      <w:pPr>
        <w:pStyle w:val="Heading3"/>
        <w:keepNext/>
      </w:pPr>
      <w:r>
        <w:t>문단 026</w:t>
      </w:r>
    </w:p>
    <w:p>
      <w:pPr>
        <w:pStyle w:val="PositionMarker"/>
      </w:pPr>
      <w:r>
        <w:t>[저본 위치: 명시적 卷·張 표지 없음 / KABC TXT 102행]</w:t>
      </w:r>
    </w:p>
    <w:p>
      <w:pPr>
        <w:pStyle w:val="SmallMeta"/>
      </w:pPr>
      <w:r>
        <w:t>문헌 층위: 원효 본문(인용 도입)</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027</w:t>
      </w:r>
    </w:p>
    <w:p>
      <w:pPr>
        <w:pStyle w:val="PositionMarker"/>
      </w:pPr>
      <w:r>
        <w:t>[저본 위치: 명시적 卷·張 표지 없음 / KABC TXT 102–105행]</w:t>
      </w:r>
    </w:p>
    <w:p>
      <w:pPr>
        <w:pStyle w:val="SmallMeta"/>
      </w:pPr>
      <w:r>
        <w:t>문헌 층위: 인용문: 『瑜伽論』</w:t>
      </w:r>
    </w:p>
    <w:p>
      <w:pPr>
        <w:pStyle w:val="LabelText"/>
      </w:pPr>
      <w:r>
        <w:t>원문</w:t>
      </w:r>
    </w:p>
    <w:p>
      <w:pPr>
        <w:pStyle w:val="SourceText"/>
      </w:pPr>
      <w:r>
        <w:t>復次俱生薩迦耶見。唯無記性。數現行故。非極損惱自他處故。若分別起。由堅執故與前相違。在欲界者。唯不善性故。</w:t>
      </w:r>
    </w:p>
    <w:p>
      <w:pPr>
        <w:pStyle w:val="LabelText"/>
      </w:pPr>
      <w:r>
        <w:t>한국어 직역</w:t>
      </w:r>
    </w:p>
    <w:p>
      <w:pPr>
        <w:pStyle w:val="TranslationText"/>
      </w:pPr>
      <w:r>
        <w:t>“또한 구생 살가야견은 오직 무기성이다. 자주 현행하기 때문이며, 자신과 남을 극심하게 해치는 곳이 아니기 때문이다. 만약 분별하여 일어난 것이라면 굳게 집착하기 때문에 앞의 것과 반대이고, 욕계에 있는 것은 오직 불선성이기 때문이다.”</w:t>
      </w:r>
    </w:p>
    <w:p>
      <w:pPr>
        <w:pStyle w:val="Heading3"/>
        <w:keepNext/>
      </w:pPr>
      <w:r>
        <w:t>문단 028</w:t>
      </w:r>
    </w:p>
    <w:p>
      <w:pPr>
        <w:pStyle w:val="PositionMarker"/>
      </w:pPr>
      <w:r>
        <w:t>[저본 위치: 명시적 卷·張 표지 없음 / KABC TXT 105–114행]</w:t>
      </w:r>
    </w:p>
    <w:p>
      <w:pPr>
        <w:pStyle w:val="SmallMeta"/>
      </w:pPr>
      <w:r>
        <w:t>문헌 층위: 원효 본문</w:t>
      </w:r>
    </w:p>
    <w:p>
      <w:pPr>
        <w:pStyle w:val="LabelText"/>
      </w:pPr>
      <w:r>
        <w:t>원문</w:t>
      </w:r>
    </w:p>
    <w:p>
      <w:pPr>
        <w:pStyle w:val="SourceText"/>
      </w:pPr>
      <w:r>
        <w:t>愛慢無明能發脩斷不善業者是不善性。結生之時。微細現行是無記性。如對法論 [23] 種命終心自體愛相應。此愛唯是有覆無記性故。瞋恚一種唯不善性。而亦通善心中起。</w:t>
      </w:r>
    </w:p>
    <w:p>
      <w:pPr>
        <w:pStyle w:val="LabelText"/>
      </w:pPr>
      <w:r>
        <w:t>한국어 직역</w:t>
      </w:r>
    </w:p>
    <w:p>
      <w:pPr>
        <w:pStyle w:val="TranslationText"/>
      </w:pPr>
      <w:r>
        <w:t>애·만·무명 가운데 수도에서 끊는 불선업을 일으킬 수 있는 것은 불선성이다. 결생할 때 미세하게 현행하는 것은 무기성이다. 『대법론』 [23]에서 ‘종(種) 명종심(命終心)은 자체애와 상응한다’고 한다. 이 애는 오직 유부무기성이기 때문이다. 진에 한 종류는 오직 불선성이지만, 또한 선심 가운데에서도 일어나는 데 통한다.</w:t>
      </w:r>
    </w:p>
    <w:p>
      <w:pPr>
        <w:pStyle w:val="LabelText"/>
      </w:pPr>
      <w:r>
        <w:t>기타 각주</w:t>
      </w:r>
    </w:p>
    <w:p>
      <w:pPr>
        <w:pStyle w:val="EditorialNote"/>
      </w:pPr>
      <w:r>
        <w:rPr>
          <w:b/>
        </w:rPr>
        <w:t xml:space="preserve">[구문 불확실] </w:t>
      </w:r>
      <w:r>
        <w:t>「如對法論 [23] 種命終心自體愛相應」은 현행 구두와 글자 배열이 난삽하다. 원문을 고치지 않고 잠정 직역하였다.</w:t>
      </w:r>
    </w:p>
    <w:p>
      <w:pPr>
        <w:pStyle w:val="Heading3"/>
        <w:keepNext/>
      </w:pPr>
      <w:r>
        <w:t>문단 029</w:t>
      </w:r>
    </w:p>
    <w:p>
      <w:pPr>
        <w:pStyle w:val="PositionMarker"/>
      </w:pPr>
      <w:r>
        <w:t>[저본 위치: 명시적 卷·張 표지 없음 / KABC TXT 114행]</w:t>
      </w:r>
    </w:p>
    <w:p>
      <w:pPr>
        <w:pStyle w:val="SmallMeta"/>
      </w:pPr>
      <w:r>
        <w:t>문헌 층위: 원효 본문(인용 도입)</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030</w:t>
      </w:r>
    </w:p>
    <w:p>
      <w:pPr>
        <w:pStyle w:val="PositionMarker"/>
      </w:pPr>
      <w:r>
        <w:t>[저본 위치: 명시적 卷·張 표지 없음 / KABC TXT 114–121행]</w:t>
      </w:r>
    </w:p>
    <w:p>
      <w:pPr>
        <w:pStyle w:val="SmallMeta"/>
      </w:pPr>
      <w:r>
        <w:t>문헌 층위: 인용문: 『瑜伽論』</w:t>
      </w:r>
    </w:p>
    <w:p>
      <w:pPr>
        <w:pStyle w:val="LabelText"/>
      </w:pPr>
      <w:r>
        <w:t>원문</w:t>
      </w:r>
    </w:p>
    <w:p>
      <w:pPr>
        <w:pStyle w:val="SourceText"/>
      </w:pPr>
      <w:r>
        <w:t>又由自性建立如是黑白俱業。謂如有一隨於一所許作利益。卽由餘事1)後 [3]於2)暴暴 [4] 思。不喜彼惡。當知此思瞋俱行故。隨 [26] 黑分中不喜樂彼惡俱行故。隨白分中。是故此業說名黑白。如是所餘種類亦爾故。</w:t>
      </w:r>
    </w:p>
    <w:p>
      <w:pPr>
        <w:pStyle w:val="LabelText"/>
      </w:pPr>
      <w:r>
        <w:t>한국어 직역</w:t>
      </w:r>
    </w:p>
    <w:p>
      <w:pPr>
        <w:pStyle w:val="TranslationText"/>
      </w:pPr>
      <w:r>
        <w:t>“또 자성에 의해 이와 같은 흑백구업을 건립한다. 이를테면 어떤 사람이 어느 한 사람이 허락한 바에 따라 이익을 행하고, 곧 다른 일로 말미암아 1)뒤에 [3] 2)포악하고 포악한 [4] 생각에 대하여 그 악을 기뻐하지 않는다고 하자. 마땅히 이 생각이 성냄과 함께 행하기 때문임을 알아야 한다. [26] 흑분을 따르는 가운데서는 그 악을 즐기지 않는 것과 함께 행하기 때문이며, 백분 가운데를 따른다. 그러므로 이 업을 흑백이라고 말한다. 이와 같은 나머지 종류도 또한 그러하기 때문이다.</w:t>
      </w:r>
    </w:p>
    <w:p>
      <w:pPr>
        <w:pStyle w:val="LabelText"/>
      </w:pPr>
      <w:r>
        <w:t>교감주</w:t>
      </w:r>
    </w:p>
    <w:p>
      <w:pPr>
        <w:pStyle w:val="EditorialNote"/>
      </w:pPr>
      <w:r>
        <w:rPr>
          <w:b/>
        </w:rPr>
        <w:t xml:space="preserve">[교감] </w:t>
      </w:r>
      <w:r>
        <w:t>KABC: 「後」傍註作「徑」。 「後」의 곁주에는 「徑」으로 되어 있다. 저본 독법: 後. 저본 적용문: 卽由餘事1)後 [3]於2)暴暴 [4] 思。 저본 번역: 곧 다른 일로 말미암아 1)뒤에 [3] 2)포악하고 포악한 [4] 생각에 대하여 이문 독법: 徑. 이문 적용문: 卽由餘事1)徑 [3]於2)暴暴 [4] 思。 이문 번역: 곧 다른 일로 말미암아 1)‘경(徑)’ [3]으로 2)「暴暴」 [4]의 생각에 대하여… [의미 차이 있음·구문 불확실] 차이/검토: 「後」는 시간적 ‘뒤’를, 「徑」은 길·곧장 등의 뜻을 낼 수 있어 의미가 달라진다. 다만 문장 자체가 N006과 함께 난삽하여 이문 전체의 매끄러운 뜻은 확정하지 않는다.</w:t>
      </w:r>
    </w:p>
    <w:p>
      <w:pPr>
        <w:pStyle w:val="EditorialNote"/>
      </w:pPr>
      <w:r>
        <w:rPr>
          <w:b/>
        </w:rPr>
        <w:t xml:space="preserve">[교감] </w:t>
      </w:r>
      <w:r>
        <w:t>KABC: 「暴」傍註作「見」。 「暴」의 곁주에는 「見」으로 되어 있다. 저본 독법: 暴 (「暴暴」의 둘째 글자). 저본 적용문: 卽由餘事1)後 [3]於2)暴暴 [4] 思。 저본 번역: 곧 다른 일로 말미암아 1)뒤에 [3] 2)포악하고 포악한 [4] 생각에 대하여 이문 독법: 見. 이문 적용문: 卽由餘事1)後 [3]於2)暴見 [4] 思。 이문 번역: 곧 다른 일로 말미암아 1)뒤에 [3] 2)폭견(暴見) [4]의 생각에 대하여… [의미 차이 있음·구문 불확실] 차이/검토: 교감 표제자가 호환자형 「暴」이므로 「暴暴」 가운데 둘째 글자에 대응한다. 「見」을 적용하면 「暴見」이 되지만 전체 구문은 여전히 불안정하므로 확정 해석은 유보한다.</w:t>
      </w:r>
    </w:p>
    <w:p>
      <w:pPr>
        <w:pStyle w:val="LabelText"/>
      </w:pPr>
      <w:r>
        <w:t>기타 각주</w:t>
      </w:r>
    </w:p>
    <w:p>
      <w:pPr>
        <w:pStyle w:val="EditorialNote"/>
      </w:pPr>
      <w:r>
        <w:rPr>
          <w:b/>
        </w:rPr>
        <w:t xml:space="preserve">[번역자 검토] </w:t>
      </w:r>
      <w:r>
        <w:t>「暴暴」 중복과 後/徑 교감 때문에 구문이 불안정하다. N005~N006을 함께 참조한다.</w:t>
      </w:r>
    </w:p>
    <w:p>
      <w:pPr>
        <w:pStyle w:val="Heading3"/>
        <w:keepNext/>
      </w:pPr>
      <w:r>
        <w:t>문단 031</w:t>
      </w:r>
    </w:p>
    <w:p>
      <w:pPr>
        <w:pStyle w:val="PositionMarker"/>
      </w:pPr>
      <w:r>
        <w:t>[저본 위치: 명시적 卷·張 표지 없음 / KABC TXT 121–126행]</w:t>
      </w:r>
    </w:p>
    <w:p>
      <w:pPr>
        <w:pStyle w:val="SmallMeta"/>
      </w:pPr>
      <w:r>
        <w:t>문헌 층위: 원효 본문</w:t>
      </w:r>
    </w:p>
    <w:p>
      <w:pPr>
        <w:pStyle w:val="LabelText"/>
      </w:pPr>
      <w:r>
        <w:t>원문</w:t>
      </w:r>
    </w:p>
    <w:p>
      <w:pPr>
        <w:pStyle w:val="SourceText"/>
      </w:pPr>
      <w:r>
        <w:t>隨煩惱中。尋伺惡作睡眠。此四通於三性。而在善中。未必皆是隨煩惱性。如於夢中脩無漏道。此中眠數非惑 [27] 性故。其餘三種准 [28] 此可知。放逸等十及誑謟憍。唯通不善有覆無記。忿恨覆惱慳嫉與害無慚無愧。如是九種唯不善性。</w:t>
      </w:r>
    </w:p>
    <w:p>
      <w:pPr>
        <w:pStyle w:val="LabelText"/>
      </w:pPr>
      <w:r>
        <w:t>한국어 직역</w:t>
      </w:r>
    </w:p>
    <w:p>
      <w:pPr>
        <w:pStyle w:val="TranslationText"/>
      </w:pPr>
      <w:r>
        <w:t>수번뇌 가운데 심(尋)·사(伺)·악작(惡作)·수면(睡眠), 이 네 가지는 삼성에 통한다. 그러나 선 가운데 있을 때에는 반드시 모두 수번뇌의 성품인 것은 아니다. 예컨대 꿈속에서 무루도를 닦는 경우와 같다. 이 가운데 수면(睡眠)의 심소는 미혹의 [27] 성품이 아니기 때문이다. 나머지 세 가지도 이에 [28] 준하여 알 수 있다. 방일 등 열 가지와 광(誑)·첨(諂)·교(憍)는 오직 불선과 유부무기에 통한다. 분(忿)·한(恨)·부(覆)·뇌(惱)·간(慳)·질(嫉)과 해(害)·무참(無慚)·무괴(無愧), 이와 같은 아홉 가지는 오직 불선성이다.</w:t>
      </w:r>
    </w:p>
    <w:p>
      <w:pPr>
        <w:pStyle w:val="Heading3"/>
        <w:keepNext/>
      </w:pPr>
      <w:r>
        <w:t>문단 032</w:t>
      </w:r>
    </w:p>
    <w:p>
      <w:pPr>
        <w:pStyle w:val="PositionMarker"/>
      </w:pPr>
      <w:r>
        <w:t>[저본 위치: 명시적 卷·張 표지 없음 / KABC TXT 126–128행]</w:t>
      </w:r>
    </w:p>
    <w:p>
      <w:pPr>
        <w:pStyle w:val="SmallMeta"/>
      </w:pPr>
      <w:r>
        <w:t>문헌 층위: 원효 본문</w:t>
      </w:r>
    </w:p>
    <w:p>
      <w:pPr>
        <w:pStyle w:val="LabelText"/>
      </w:pPr>
      <w:r>
        <w:t>원문</w:t>
      </w:r>
    </w:p>
    <w:p>
      <w:pPr>
        <w:pStyle w:val="SourceText"/>
      </w:pPr>
      <w:r>
        <w:t>此中無慚 [29] 無愧。論其自性。遍行一切不善心中。若說增用。愧通一切慚未必通。</w:t>
      </w:r>
    </w:p>
    <w:p>
      <w:pPr>
        <w:pStyle w:val="LabelText"/>
      </w:pPr>
      <w:r>
        <w:t>한국어 직역</w:t>
      </w:r>
    </w:p>
    <w:p>
      <w:pPr>
        <w:pStyle w:val="TranslationText"/>
      </w:pPr>
      <w:r>
        <w:t>이 가운데 무참 [29]과 무괴는 그 자성을 논하면 모든 불선심 가운데 두루 행한다. 만약 작용이 증성한 것을 말하면 괴(愧)는 일체에 통하지만 참(慚)은 반드시 통하는 것은 아니다.</w:t>
      </w:r>
    </w:p>
    <w:p>
      <w:pPr>
        <w:pStyle w:val="Heading3"/>
        <w:keepNext/>
      </w:pPr>
      <w:r>
        <w:t>문단 033</w:t>
      </w:r>
    </w:p>
    <w:p>
      <w:pPr>
        <w:pStyle w:val="PositionMarker"/>
      </w:pPr>
      <w:r>
        <w:t>[저본 위치: 명시적 卷·張 표지 없음 / KABC TXT 129행]</w:t>
      </w:r>
    </w:p>
    <w:p>
      <w:pPr>
        <w:pStyle w:val="SmallMeta"/>
      </w:pPr>
      <w:r>
        <w:t>문헌 층위: 원효 본문(인용 도입)</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034</w:t>
      </w:r>
    </w:p>
    <w:p>
      <w:pPr>
        <w:pStyle w:val="PositionMarker"/>
      </w:pPr>
      <w:r>
        <w:t>[저본 위치: 명시적 卷·張 표지 없음 / KABC TXT 129–130행]</w:t>
      </w:r>
    </w:p>
    <w:p>
      <w:pPr>
        <w:pStyle w:val="SmallMeta"/>
      </w:pPr>
      <w:r>
        <w:t>문헌 층위: 인용문: 『瑜伽論』</w:t>
      </w:r>
    </w:p>
    <w:p>
      <w:pPr>
        <w:pStyle w:val="LabelText"/>
      </w:pPr>
      <w:r>
        <w:t>원문</w:t>
      </w:r>
    </w:p>
    <w:p>
      <w:pPr>
        <w:pStyle w:val="SourceText"/>
      </w:pPr>
      <w:r>
        <w:t>無慚無愧通 [30] 與一切不善相應。</w:t>
      </w:r>
    </w:p>
    <w:p>
      <w:pPr>
        <w:pStyle w:val="LabelText"/>
      </w:pPr>
      <w:r>
        <w:t>한국어 직역</w:t>
      </w:r>
    </w:p>
    <w:p>
      <w:pPr>
        <w:pStyle w:val="TranslationText"/>
      </w:pPr>
      <w:r>
        <w:t>“무참과 무괴는 [30] 일체 불선과 상응하는 데 통한다.”</w:t>
      </w:r>
    </w:p>
    <w:p>
      <w:pPr>
        <w:pStyle w:val="Heading3"/>
        <w:keepNext/>
      </w:pPr>
      <w:r>
        <w:t>문단 035</w:t>
      </w:r>
    </w:p>
    <w:p>
      <w:pPr>
        <w:pStyle w:val="PositionMarker"/>
      </w:pPr>
      <w:r>
        <w:t>[저본 위치: 명시적 卷·張 표지 없음 / KABC TXT 130행]</w:t>
      </w:r>
    </w:p>
    <w:p>
      <w:pPr>
        <w:pStyle w:val="SmallMeta"/>
      </w:pPr>
      <w:r>
        <w:t>문헌 층위: 원효 본문(인용 도입)</w:t>
      </w:r>
    </w:p>
    <w:p>
      <w:pPr>
        <w:pStyle w:val="LabelText"/>
      </w:pPr>
      <w:r>
        <w:t>원문</w:t>
      </w:r>
    </w:p>
    <w:p>
      <w:pPr>
        <w:pStyle w:val="SourceText"/>
      </w:pPr>
      <w:r>
        <w:t>又上 [31] 文言。</w:t>
      </w:r>
    </w:p>
    <w:p>
      <w:pPr>
        <w:pStyle w:val="LabelText"/>
      </w:pPr>
      <w:r>
        <w:t>한국어 직역</w:t>
      </w:r>
    </w:p>
    <w:p>
      <w:pPr>
        <w:pStyle w:val="TranslationText"/>
      </w:pPr>
      <w:r>
        <w:t>또 위의 [31] 글에서 말한다.</w:t>
      </w:r>
    </w:p>
    <w:p>
      <w:pPr>
        <w:pStyle w:val="Heading3"/>
        <w:keepNext/>
      </w:pPr>
      <w:r>
        <w:t>문단 036</w:t>
      </w:r>
    </w:p>
    <w:p>
      <w:pPr>
        <w:pStyle w:val="PositionMarker"/>
      </w:pPr>
      <w:r>
        <w:t>[저본 위치: 명시적 卷·張 표지 없음 / KABC TXT 130–133행]</w:t>
      </w:r>
    </w:p>
    <w:p>
      <w:pPr>
        <w:pStyle w:val="SmallMeta"/>
      </w:pPr>
      <w:r>
        <w:t>문헌 층위: 인용문: 상문(『瑜伽論』 계열)</w:t>
      </w:r>
    </w:p>
    <w:p>
      <w:pPr>
        <w:pStyle w:val="LabelText"/>
      </w:pPr>
      <w:r>
        <w:t>원문</w:t>
      </w:r>
    </w:p>
    <w:p>
      <w:pPr>
        <w:pStyle w:val="SourceText"/>
      </w:pPr>
      <w:r>
        <w:t>慚現前時必愧現前。若愧現前不必有慚。例如四無色蘊自性必俱。論其用增次第現前。故亦說言。從此初心生後三心。</w:t>
      </w:r>
    </w:p>
    <w:p>
      <w:pPr>
        <w:pStyle w:val="LabelText"/>
      </w:pPr>
      <w:r>
        <w:t>한국어 직역</w:t>
      </w:r>
    </w:p>
    <w:p>
      <w:pPr>
        <w:pStyle w:val="TranslationText"/>
      </w:pPr>
      <w:r>
        <w:t>“참이 현전할 때에는 반드시 괴가 현전하지만, 괴가 현전할 때에는 반드시 참이 있는 것은 아니다.” 비유하면 네 무색온이 자성상 반드시 함께하지만 그 작용이 증성한 것을 논하면 차례로 현전하는 것과 같다. 그러므로 또한 말하기를, “이 첫 마음으로부터 뒤의 세 마음이 생긴다”고 한다.</w:t>
      </w:r>
    </w:p>
    <w:p>
      <w:pPr>
        <w:pStyle w:val="Heading3"/>
        <w:keepNext/>
      </w:pPr>
      <w:r>
        <w:t>문단 037</w:t>
      </w:r>
    </w:p>
    <w:p>
      <w:pPr>
        <w:pStyle w:val="PositionMarker"/>
      </w:pPr>
      <w:r>
        <w:t>[저본 위치: 명시적 卷·張 표지 없음 / KABC TXT 133–142행]</w:t>
      </w:r>
    </w:p>
    <w:p>
      <w:pPr>
        <w:pStyle w:val="SmallMeta"/>
      </w:pPr>
      <w:r>
        <w:t>문헌 층위: 원효 본문</w:t>
      </w:r>
    </w:p>
    <w:p>
      <w:pPr>
        <w:pStyle w:val="LabelText"/>
      </w:pPr>
      <w:r>
        <w:t>원문</w:t>
      </w:r>
    </w:p>
    <w:p>
      <w:pPr>
        <w:pStyle w:val="SourceText"/>
      </w:pPr>
      <w:r>
        <w:t>此二生起道理亦爾。餘隨煩惱生起道理如論廣說。彼言隨煩惱者。略由四相差別建立。謂 [32] 無慚無愧。亦 [33] 通一切不善心起。放逸掉擧惛沉不信懈怠耶欲勝解 [34] 妄念散亂不正知。此十通一切染汚心起。通一切當 [35] 三界所繫。忿恨覆惱 [36] 慳誑諂憍害。此十各別不善心起。若一生時必無第二。</w:t>
      </w:r>
    </w:p>
    <w:p>
      <w:pPr>
        <w:pStyle w:val="LabelText"/>
      </w:pPr>
      <w:r>
        <w:t>한국어 직역</w:t>
      </w:r>
    </w:p>
    <w:p>
      <w:pPr>
        <w:pStyle w:val="TranslationText"/>
      </w:pPr>
      <w:r>
        <w:t>이 두 가지가 생기는 도리도 또한 그러하다. 나머지 수번뇌가 생기는 도리는 논에서 널리 설한 것과 같다. 거기서 수번뇌라고 말한 것은 대략 네 가지 상의 차이에 의해 건립한다. 곧 [32] 무참과 무괴는 또한 [33] 일체 불선심에서 일어나는 데 통한다. 방일·도거·혼침·불신·해태·야욕·승해 [34]·망념·산란·부정지, 이 열 가지는 일체 염오심에서 일어나는 데 통하고, 일체의 ‘당(當)’ [35] 삼계에 매인 것에 통한다. 분·한·부·뇌 [36]·간·광·첨·교·해, 이 열 가지는 각각 별개의 불선심에서 일어난다. 한 가지가 생길 때에는 반드시 두 번째가 없다.</w:t>
      </w:r>
    </w:p>
    <w:p>
      <w:pPr>
        <w:pStyle w:val="LabelText"/>
      </w:pPr>
      <w:r>
        <w:t>기타 각주</w:t>
      </w:r>
    </w:p>
    <w:p>
      <w:pPr>
        <w:pStyle w:val="EditorialNote"/>
      </w:pPr>
      <w:r>
        <w:rPr>
          <w:b/>
        </w:rPr>
        <w:t xml:space="preserve">[번역자 검토] </w:t>
      </w:r>
      <w:r>
        <w:t>현행 TXT의 「耶欲」은 전문용어 열거 속에서 이례적이다. 제공 자료에 별도 교감이 없어 원문 자형을 보존하였다.</w:t>
      </w:r>
    </w:p>
    <w:p>
      <w:pPr>
        <w:pStyle w:val="EditorialNote"/>
      </w:pPr>
      <w:r>
        <w:rPr>
          <w:b/>
        </w:rPr>
        <w:t xml:space="preserve">[구문 불확실] </w:t>
      </w:r>
      <w:r>
        <w:t>「通一切當 [35] 三界所繫」의 「當」은 구문상 이례적이다. 교감 근거가 없어 원문을 고치지 않았다.</w:t>
      </w:r>
    </w:p>
    <w:p>
      <w:pPr>
        <w:pStyle w:val="EditorialNote"/>
      </w:pPr>
      <w:r>
        <w:rPr>
          <w:b/>
        </w:rPr>
        <w:t xml:space="preserve">[번역자 검토] </w:t>
      </w:r>
      <w:r>
        <w:t>「當」은 현행 구문에서 기능이 확정되지 않는다. 최종 번역에서 글자를 생략하지 않고 그대로 드러냈다. [최종 전수교열]</w:t>
      </w:r>
    </w:p>
    <w:p>
      <w:pPr>
        <w:pStyle w:val="Heading3"/>
        <w:keepNext/>
      </w:pPr>
      <w:r>
        <w:t>문단 038</w:t>
      </w:r>
    </w:p>
    <w:p>
      <w:pPr>
        <w:pStyle w:val="PositionMarker"/>
      </w:pPr>
      <w:r>
        <w:t>[저본 위치: 명시적 卷·張 표지 없음 / KABC TXT 142–147행]</w:t>
      </w:r>
    </w:p>
    <w:p>
      <w:pPr>
        <w:pStyle w:val="SmallMeta"/>
      </w:pPr>
      <w:r>
        <w:t>문헌 층위: 원효 본문</w:t>
      </w:r>
    </w:p>
    <w:p>
      <w:pPr>
        <w:pStyle w:val="LabelText"/>
      </w:pPr>
      <w:r>
        <w:t>원문</w:t>
      </w:r>
    </w:p>
    <w:p>
      <w:pPr>
        <w:pStyle w:val="SourceText"/>
      </w:pPr>
      <w:r>
        <w:t>如是十種。皆欲界繫。除 [37] 誑諂憍。由誑及諂至初靜慮。憍通三界。此幷前二。若在上地。唯旡記性。尋伺惡作睡眠。此四通三性心。非一切處 [38] 非一切時。若有極久尋求伺 [39] 察。</w:t>
      </w:r>
    </w:p>
    <w:p>
      <w:pPr>
        <w:pStyle w:val="LabelText"/>
      </w:pPr>
      <w:r>
        <w:t>한국어 직역</w:t>
      </w:r>
    </w:p>
    <w:p>
      <w:pPr>
        <w:pStyle w:val="TranslationText"/>
      </w:pPr>
      <w:r>
        <w:t>이와 같은 열 가지는 모두 욕계에 매인다. 다만 [37] 광·첨·교는 제외한다. 광과 첨은 초정려에까지 이르고, 교는 삼계에 통한다. 이는 앞의 두 가지와 아울러 상지에 있을 경우 오직 무기성이다. 심·사·악작·수면, 이 네 가지는 삼성의 마음에 통하지만 일체의 곳 [38]과 일체의 때에 있는 것은 아니다. 만약 매우 오래 심구하고 사찰하면 [39]</w:t>
      </w:r>
    </w:p>
    <w:p>
      <w:pPr>
        <w:pStyle w:val="Heading3"/>
        <w:keepNext/>
      </w:pPr>
      <w:r>
        <w:t>문단 039</w:t>
      </w:r>
    </w:p>
    <w:p>
      <w:pPr>
        <w:pStyle w:val="PositionMarker"/>
      </w:pPr>
      <w:r>
        <w:t>[저본 위치: 명시적 卷·張 표지 없음 / KABC TXT 147–152행]</w:t>
      </w:r>
    </w:p>
    <w:p>
      <w:pPr>
        <w:pStyle w:val="SmallMeta"/>
      </w:pPr>
      <w:r>
        <w:t>문헌 층위: 원효 본문</w:t>
      </w:r>
    </w:p>
    <w:p>
      <w:pPr>
        <w:pStyle w:val="LabelText"/>
      </w:pPr>
      <w:r>
        <w:t>원문</w:t>
      </w:r>
    </w:p>
    <w:p>
      <w:pPr>
        <w:pStyle w:val="SourceText"/>
      </w:pPr>
      <w:r>
        <w:t>便令身疲念失。心亦勞損。是故尋伺名隨煩惱。此二乃至初靜慮地。惡作睡眠。唯在欲界故。煩惱障相略說如是。所知障體其相云何。或有說者。法執無明唯在第六第七二識。不通餘識。推求性故。</w:t>
      </w:r>
    </w:p>
    <w:p>
      <w:pPr>
        <w:pStyle w:val="LabelText"/>
      </w:pPr>
      <w:r>
        <w:t>한국어 직역</w:t>
      </w:r>
    </w:p>
    <w:p>
      <w:pPr>
        <w:pStyle w:val="TranslationText"/>
      </w:pPr>
      <w:r>
        <w:t>곧 몸을 피로하게 하고 생각을 잃게 하며, 마음 또한 피로하고 손상되게 한다. 그러므로 심과 사를 수번뇌라고 이름한다. 이 두 가지는 초정려지에까지 이르고, 악작과 수면은 오직 욕계에만 있기 때문이다. 번뇌장의 모습은 대략 이와 같이 말하였다. 소지장의 체는 그 모습이 어떠한가. 어떤 이는 다음과 같이 말한다. 법집무명은 오직 제6식과 제7식 두 식에만 있고 나머지 식에는 통하지 않는다. 추구하는 성품이기 때문이다.</w:t>
      </w:r>
    </w:p>
    <w:p>
      <w:pPr>
        <w:pStyle w:val="Heading3"/>
        <w:keepNext/>
      </w:pPr>
      <w:r>
        <w:t>문단 040</w:t>
      </w:r>
    </w:p>
    <w:p>
      <w:pPr>
        <w:pStyle w:val="PositionMarker"/>
      </w:pPr>
      <w:r>
        <w:t>[저본 위치: 명시적 卷·張 표지 없음 / KABC TXT 152–153행]</w:t>
      </w:r>
    </w:p>
    <w:p>
      <w:pPr>
        <w:pStyle w:val="SmallMeta"/>
      </w:pPr>
      <w:r>
        <w:t>문헌 층위: 원효 본문</w:t>
      </w:r>
    </w:p>
    <w:p>
      <w:pPr>
        <w:pStyle w:val="LabelText"/>
      </w:pPr>
      <w:r>
        <w:t>원문</w:t>
      </w:r>
    </w:p>
    <w:p>
      <w:pPr>
        <w:pStyle w:val="SourceText"/>
      </w:pPr>
      <w:r>
        <w:t>法愛恚等非見所攝不推求者亦通五識。</w:t>
      </w:r>
    </w:p>
    <w:p>
      <w:pPr>
        <w:pStyle w:val="LabelText"/>
      </w:pPr>
      <w:r>
        <w:t>한국어 직역</w:t>
      </w:r>
    </w:p>
    <w:p>
      <w:pPr>
        <w:pStyle w:val="TranslationText"/>
      </w:pPr>
      <w:r>
        <w:t>법애와 법에 대한 성냄 등 견에 포섭되지 않고 추구하지 않는 것은 또한 오식에도 통한다.</w:t>
      </w:r>
    </w:p>
    <w:p>
      <w:pPr>
        <w:pStyle w:val="Heading3"/>
        <w:keepNext/>
      </w:pPr>
      <w:r>
        <w:t>문단 041</w:t>
      </w:r>
    </w:p>
    <w:p>
      <w:pPr>
        <w:pStyle w:val="PositionMarker"/>
      </w:pPr>
      <w:r>
        <w:t>[저본 위치: 명시적 卷·張 표지 없음 / KABC TXT 153행]</w:t>
      </w:r>
    </w:p>
    <w:p>
      <w:pPr>
        <w:pStyle w:val="SmallMeta"/>
      </w:pPr>
      <w:r>
        <w:t>문헌 층위: 원효 본문(인용 도입)</w:t>
      </w:r>
    </w:p>
    <w:p>
      <w:pPr>
        <w:pStyle w:val="LabelText"/>
      </w:pPr>
      <w:r>
        <w:t>원문</w:t>
      </w:r>
    </w:p>
    <w:p>
      <w:pPr>
        <w:pStyle w:val="SourceText"/>
      </w:pPr>
      <w:r>
        <w:t>如攝論說。</w:t>
      </w:r>
    </w:p>
    <w:p>
      <w:pPr>
        <w:pStyle w:val="LabelText"/>
      </w:pPr>
      <w:r>
        <w:t>한국어 직역</w:t>
      </w:r>
    </w:p>
    <w:p>
      <w:pPr>
        <w:pStyle w:val="TranslationText"/>
      </w:pPr>
      <w:r>
        <w:t>『섭론』에서 말한 것과 같다.</w:t>
      </w:r>
    </w:p>
    <w:p>
      <w:pPr>
        <w:pStyle w:val="Heading3"/>
        <w:keepNext/>
      </w:pPr>
      <w:r>
        <w:t>문단 042</w:t>
      </w:r>
    </w:p>
    <w:p>
      <w:pPr>
        <w:pStyle w:val="PositionMarker"/>
      </w:pPr>
      <w:r>
        <w:t>[저본 위치: 명시적 卷·張 표지 없음 / KABC TXT 153–154행]</w:t>
      </w:r>
    </w:p>
    <w:p>
      <w:pPr>
        <w:pStyle w:val="SmallMeta"/>
      </w:pPr>
      <w:r>
        <w:t>문헌 층위: 인용문: 『攝論』</w:t>
      </w:r>
    </w:p>
    <w:p>
      <w:pPr>
        <w:pStyle w:val="LabelText"/>
      </w:pPr>
      <w:r>
        <w:t>원문</w:t>
      </w:r>
    </w:p>
    <w:p>
      <w:pPr>
        <w:pStyle w:val="SourceText"/>
      </w:pPr>
      <w:r>
        <w:t>能遍計心唯意識故。</w:t>
      </w:r>
    </w:p>
    <w:p>
      <w:pPr>
        <w:pStyle w:val="LabelText"/>
      </w:pPr>
      <w:r>
        <w:t>한국어 직역</w:t>
      </w:r>
    </w:p>
    <w:p>
      <w:pPr>
        <w:pStyle w:val="TranslationText"/>
      </w:pPr>
      <w:r>
        <w:t>“능히 변계하는 마음은 오직 의식뿐이기 때문이다.”</w:t>
      </w:r>
    </w:p>
    <w:p>
      <w:pPr>
        <w:pStyle w:val="Heading3"/>
        <w:keepNext/>
      </w:pPr>
      <w:r>
        <w:t>문단 043</w:t>
      </w:r>
    </w:p>
    <w:p>
      <w:pPr>
        <w:pStyle w:val="PositionMarker"/>
      </w:pPr>
      <w:r>
        <w:t>[저본 위치: 명시적 卷·張 표지 없음 / KABC TXT 154행]</w:t>
      </w:r>
    </w:p>
    <w:p>
      <w:pPr>
        <w:pStyle w:val="SmallMeta"/>
      </w:pPr>
      <w:r>
        <w:t>문헌 층위: 원효 본문</w:t>
      </w:r>
    </w:p>
    <w:p>
      <w:pPr>
        <w:pStyle w:val="LabelText"/>
      </w:pPr>
      <w:r>
        <w:t>원문</w:t>
      </w:r>
    </w:p>
    <w:p>
      <w:pPr>
        <w:pStyle w:val="SourceText"/>
      </w:pPr>
      <w:r>
        <w:t>一切不通阿賴耶識。</w:t>
      </w:r>
    </w:p>
    <w:p>
      <w:pPr>
        <w:pStyle w:val="LabelText"/>
      </w:pPr>
      <w:r>
        <w:t>한국어 직역</w:t>
      </w:r>
    </w:p>
    <w:p>
      <w:pPr>
        <w:pStyle w:val="TranslationText"/>
      </w:pPr>
      <w:r>
        <w:t>일체는 아뢰야식에는 통하지 않는다.</w:t>
      </w:r>
    </w:p>
    <w:p>
      <w:pPr>
        <w:pStyle w:val="Heading3"/>
        <w:keepNext/>
      </w:pPr>
      <w:r>
        <w:t>문단 044</w:t>
      </w:r>
    </w:p>
    <w:p>
      <w:pPr>
        <w:pStyle w:val="PositionMarker"/>
      </w:pPr>
      <w:r>
        <w:t>[저본 위치: 명시적 卷·張 표지 없음 / KABC TXT 154–155행]</w:t>
      </w:r>
    </w:p>
    <w:p>
      <w:pPr>
        <w:pStyle w:val="SmallMeta"/>
      </w:pPr>
      <w:r>
        <w:t>문헌 층위: 원효 본문(인용 도입)</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045</w:t>
      </w:r>
    </w:p>
    <w:p>
      <w:pPr>
        <w:pStyle w:val="PositionMarker"/>
      </w:pPr>
      <w:r>
        <w:t>[저본 위치: 명시적 卷·張 표지 없음 / KABC TXT 155행]</w:t>
      </w:r>
    </w:p>
    <w:p>
      <w:pPr>
        <w:pStyle w:val="SmallMeta"/>
      </w:pPr>
      <w:r>
        <w:t>문헌 층위: 인용문: 『瑜伽論』</w:t>
      </w:r>
    </w:p>
    <w:p>
      <w:pPr>
        <w:pStyle w:val="LabelText"/>
      </w:pPr>
      <w:r>
        <w:t>원문</w:t>
      </w:r>
    </w:p>
    <w:p>
      <w:pPr>
        <w:pStyle w:val="SourceText"/>
      </w:pPr>
      <w:r>
        <w:t>阿賴耶識不與煩惱而共相應故。</w:t>
      </w:r>
    </w:p>
    <w:p>
      <w:pPr>
        <w:pStyle w:val="LabelText"/>
      </w:pPr>
      <w:r>
        <w:t>한국어 직역</w:t>
      </w:r>
    </w:p>
    <w:p>
      <w:pPr>
        <w:pStyle w:val="TranslationText"/>
      </w:pPr>
      <w:r>
        <w:t>“아뢰야식은 번뇌와 함께 상응하지 않기 때문이다.”</w:t>
      </w:r>
    </w:p>
    <w:p>
      <w:pPr>
        <w:pStyle w:val="Heading3"/>
        <w:keepNext/>
      </w:pPr>
      <w:r>
        <w:t>문단 046</w:t>
      </w:r>
    </w:p>
    <w:p>
      <w:pPr>
        <w:pStyle w:val="PositionMarker"/>
      </w:pPr>
      <w:r>
        <w:t>[저본 위치: 명시적 卷·張 표지 없음 / KABC TXT 156–160행]</w:t>
      </w:r>
    </w:p>
    <w:p>
      <w:pPr>
        <w:pStyle w:val="SmallMeta"/>
      </w:pPr>
      <w:r>
        <w:t>문헌 층위: 원효 본문</w:t>
      </w:r>
    </w:p>
    <w:p>
      <w:pPr>
        <w:pStyle w:val="LabelText"/>
      </w:pPr>
      <w:r>
        <w:t>원문</w:t>
      </w:r>
    </w:p>
    <w:p>
      <w:pPr>
        <w:pStyle w:val="SourceText"/>
      </w:pPr>
      <w:r>
        <w:t>若此識中有法執者。成法我見有無明等。不應唯與五法相應。又若此識有法執者。旡所薰故。應念念失。不湏對治。卽成太 [40] 過。又法空觀初現前時。此識應斷。障治相違不俱行故。若爾。</w:t>
      </w:r>
    </w:p>
    <w:p>
      <w:pPr>
        <w:pStyle w:val="LabelText"/>
      </w:pPr>
      <w:r>
        <w:t>한국어 직역</w:t>
      </w:r>
    </w:p>
    <w:p>
      <w:pPr>
        <w:pStyle w:val="TranslationText"/>
      </w:pPr>
      <w:r>
        <w:t>만약 이 식 가운데 법집이 있다면 법아견이 되어 무명 등이 있게 되므로, 오직 다섯 법하고만 상응해서는 안 된다. 또 만약 이 식에 법집이 있다면, 훈습되는 바가 없기 때문에 생각생각 사라져야 하고 대치를 필요로 하지 않아야 한다. 곧 큰 [40] 과실이 된다. 또 법공관이 처음 현전할 때 이 식은 끊어져야 한다. 장애와 대치는 서로 어긋나 함께 행하지 않기 때문이다. 그렇다면</w:t>
      </w:r>
    </w:p>
    <w:p>
      <w:pPr>
        <w:pStyle w:val="Heading3"/>
        <w:keepNext/>
      </w:pPr>
      <w:r>
        <w:t>문단 047</w:t>
      </w:r>
    </w:p>
    <w:p>
      <w:pPr>
        <w:pStyle w:val="PositionMarker"/>
      </w:pPr>
      <w:r>
        <w:t>[저본 위치: 명시적 卷·張 표지 없음 / KABC TXT 160–168행]</w:t>
      </w:r>
    </w:p>
    <w:p>
      <w:pPr>
        <w:pStyle w:val="SmallMeta"/>
      </w:pPr>
      <w:r>
        <w:t>문헌 층위: 원효 본문</w:t>
      </w:r>
    </w:p>
    <w:p>
      <w:pPr>
        <w:pStyle w:val="LabelText"/>
      </w:pPr>
      <w:r>
        <w:t>원문</w:t>
      </w:r>
    </w:p>
    <w:p>
      <w:pPr>
        <w:pStyle w:val="SourceText"/>
      </w:pPr>
      <w:r>
        <w:t>所餘有漏種子應無所依。所脩功德應無薰習。無所 [41] 薰故。亦不可言薰習。鏡智非無記故。猶未得故。故知法執不通此識。於二 [42] 性中。唯在不善有覆旡記。雖復不染二乘聖道。而有染覆菩薩道故。由是義故亦名有覆。</w:t>
      </w:r>
    </w:p>
    <w:p>
      <w:pPr>
        <w:pStyle w:val="LabelText"/>
      </w:pPr>
      <w:r>
        <w:t>한국어 직역</w:t>
      </w:r>
    </w:p>
    <w:p>
      <w:pPr>
        <w:pStyle w:val="TranslationText"/>
      </w:pPr>
      <w:r>
        <w:t>나머지 유루 종자는 의지할 곳이 없어야 하고, 닦은 공덕은 훈습될 곳이 없어야 한다. 훈습되는 바가 [41] 없기 때문에 또한 훈습이라고 말할 수도 없다. 대원경지는 무기가 아니기 때문이며, 아직 그것을 얻지 못했기 때문이다. 그러므로 법집은 이 식에 통하지 않음을 알 수 있다. 두 [42] 성 가운데서는 오직 불선과 유부무기에만 있다. 비록 이승의 성도를 염오시키지는 않지만 보살도를 염오하고 덮는 일이 있기 때문이다. 이 뜻으로 말미암아 또한 유부라고 이름하고,</w:t>
      </w:r>
    </w:p>
    <w:p>
      <w:pPr>
        <w:pStyle w:val="Heading3"/>
        <w:keepNext/>
      </w:pPr>
      <w:r>
        <w:t>문단 048</w:t>
      </w:r>
    </w:p>
    <w:p>
      <w:pPr>
        <w:pStyle w:val="PositionMarker"/>
      </w:pPr>
      <w:r>
        <w:t>[저본 위치: 명시적 卷·張 표지 없음 / KABC TXT 168–173행]</w:t>
      </w:r>
    </w:p>
    <w:p>
      <w:pPr>
        <w:pStyle w:val="SmallMeta"/>
      </w:pPr>
      <w:r>
        <w:t>문헌 층위: 원효 본문</w:t>
      </w:r>
    </w:p>
    <w:p>
      <w:pPr>
        <w:pStyle w:val="LabelText"/>
      </w:pPr>
      <w:r>
        <w:t>원문</w:t>
      </w:r>
    </w:p>
    <w:p>
      <w:pPr>
        <w:pStyle w:val="SourceText"/>
      </w:pPr>
      <w:r>
        <w:t>亦名無覆。一體二名所望別故。不通四種一向旡覆無記心中。於轉識中異熟果者。與異熟識性類同故。分別力劣不能執故。威儀等心不堅執故。非普遍故。又亦不通一切善心。與旡明等性相違故。必與無癡善根俱故。</w:t>
      </w:r>
    </w:p>
    <w:p>
      <w:pPr>
        <w:pStyle w:val="LabelText"/>
      </w:pPr>
      <w:r>
        <w:t>한국어 직역</w:t>
      </w:r>
    </w:p>
    <w:p>
      <w:pPr>
        <w:pStyle w:val="TranslationText"/>
      </w:pPr>
      <w:r>
        <w:t>또한 무부라고도 이름한다. 한 체에 두 이름이 있는 것은 상대하는 바가 다르기 때문이다. 네 가지 한결같이 무부무기인 마음에는 통하지 않는다. 전식 가운데 이숙과인 것은 이숙식과 성품의 종류가 같기 때문이고, 분별력이 약해 집착할 수 없기 때문이며, 위의(威儀) 등의 마음은 굳게 집착하지 않기 때문이고, 두루한 것이 아니기 때문이다. 또한 일체의 선심에도 통하지 않는다. 무명 등과 성품이 서로 어긋나기 때문이며, 반드시 무치라는 선근과 함께하기 때문이다.</w:t>
      </w:r>
    </w:p>
    <w:p>
      <w:pPr>
        <w:pStyle w:val="Heading3"/>
        <w:keepNext/>
      </w:pPr>
      <w:r>
        <w:t>문단 049</w:t>
      </w:r>
    </w:p>
    <w:p>
      <w:pPr>
        <w:pStyle w:val="PositionMarker"/>
      </w:pPr>
      <w:r>
        <w:t>[저본 위치: 명시적 卷·張 표지 없음 / KABC TXT 174행]</w:t>
      </w:r>
    </w:p>
    <w:p>
      <w:pPr>
        <w:pStyle w:val="SmallMeta"/>
      </w:pPr>
      <w:r>
        <w:t>문헌 층위: 원효 본문(인용 도입)</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050</w:t>
      </w:r>
    </w:p>
    <w:p>
      <w:pPr>
        <w:pStyle w:val="PositionMarker"/>
      </w:pPr>
      <w:r>
        <w:t>[저본 위치: 명시적 卷·張 표지 없음 / KABC TXT 174–175행]</w:t>
      </w:r>
    </w:p>
    <w:p>
      <w:pPr>
        <w:pStyle w:val="SmallMeta"/>
      </w:pPr>
      <w:r>
        <w:t>문헌 층위: 인용문: 『瑜伽論』</w:t>
      </w:r>
    </w:p>
    <w:p>
      <w:pPr>
        <w:pStyle w:val="LabelText"/>
      </w:pPr>
      <w:r>
        <w:t>원문</w:t>
      </w:r>
    </w:p>
    <w:p>
      <w:pPr>
        <w:pStyle w:val="SourceText"/>
      </w:pPr>
      <w:r>
        <w:t>無明有二。一者不善。二者旡記。又有二種。一有染汚。二不染汚。</w:t>
      </w:r>
    </w:p>
    <w:p>
      <w:pPr>
        <w:pStyle w:val="LabelText"/>
      </w:pPr>
      <w:r>
        <w:t>한국어 직역</w:t>
      </w:r>
    </w:p>
    <w:p>
      <w:pPr>
        <w:pStyle w:val="TranslationText"/>
      </w:pPr>
      <w:r>
        <w:t>“무명에는 두 가지가 있다. 첫째는 불선이고, 둘째는 무기이다. 또 두 가지가 있으니, 첫째는 염오가 있는 것이고, 둘째는 염오가 없는 것이다.”</w:t>
      </w:r>
    </w:p>
    <w:p>
      <w:pPr>
        <w:pStyle w:val="Heading3"/>
        <w:keepNext/>
      </w:pPr>
      <w:r>
        <w:t>문단 051</w:t>
      </w:r>
    </w:p>
    <w:p>
      <w:pPr>
        <w:pStyle w:val="PositionMarker"/>
      </w:pPr>
      <w:r>
        <w:t>[저본 위치: 명시적 卷·張 표지 없음 / KABC TXT 175–180행]</w:t>
      </w:r>
    </w:p>
    <w:p>
      <w:pPr>
        <w:pStyle w:val="SmallMeta"/>
      </w:pPr>
      <w:r>
        <w:t>문헌 층위: 원효 본문</w:t>
      </w:r>
    </w:p>
    <w:p>
      <w:pPr>
        <w:pStyle w:val="LabelText"/>
      </w:pPr>
      <w:r>
        <w:t>원문</w:t>
      </w:r>
    </w:p>
    <w:p>
      <w:pPr>
        <w:pStyle w:val="SourceText"/>
      </w:pPr>
      <w:r>
        <w:t>不言有善故。設使法空觀前方便道中有法執者。卽應人空觀前方便道中亦起人執。而於此中旣無此事。故知於彼亦無法執也。或有說者。法執分別遍通八識。未達法空故。取相分別故。</w:t>
      </w:r>
    </w:p>
    <w:p>
      <w:pPr>
        <w:pStyle w:val="LabelText"/>
      </w:pPr>
      <w:r>
        <w:t>한국어 직역</w:t>
      </w:r>
    </w:p>
    <w:p>
      <w:pPr>
        <w:pStyle w:val="TranslationText"/>
      </w:pPr>
      <w:r>
        <w:t>선이 있다고 말하지 않았기 때문이다. 설령 법공관 이전의 방편도 가운데 법집이 있다고 한다면 곧 인공관 이전의 방편도 가운데에도 인집이 일어나야 한다. 그러나 이 가운데에는 이미 이런 일이 없으므로, 그러므로 저 가운데에도 법집이 없음을 알 수 있다. 어떤 이는 다음과 같이 말한다. 법집의 분별은 팔식에 두루 통한다. 법공에 통달하지 못하기 때문이며, 상을 취하여 분별하기 때문이다.</w:t>
      </w:r>
    </w:p>
    <w:p>
      <w:pPr>
        <w:pStyle w:val="Heading3"/>
        <w:keepNext/>
      </w:pPr>
      <w:r>
        <w:t>문단 052</w:t>
      </w:r>
    </w:p>
    <w:p>
      <w:pPr>
        <w:pStyle w:val="PositionMarker"/>
      </w:pPr>
      <w:r>
        <w:t>[저본 위치: 명시적 卷·張 표지 없음 / KABC TXT 180–181행]</w:t>
      </w:r>
    </w:p>
    <w:p>
      <w:pPr>
        <w:pStyle w:val="SmallMeta"/>
      </w:pPr>
      <w:r>
        <w:t>문헌 층위: 원효 본문(인용 도입)</w:t>
      </w:r>
    </w:p>
    <w:p>
      <w:pPr>
        <w:pStyle w:val="LabelText"/>
      </w:pPr>
      <w:r>
        <w:t>원문</w:t>
      </w:r>
    </w:p>
    <w:p>
      <w:pPr>
        <w:pStyle w:val="SourceText"/>
      </w:pPr>
      <w:r>
        <w:t>如深蜜 [43]經言。</w:t>
      </w:r>
    </w:p>
    <w:p>
      <w:pPr>
        <w:pStyle w:val="LabelText"/>
      </w:pPr>
      <w:r>
        <w:t>한국어 직역</w:t>
      </w:r>
    </w:p>
    <w:p>
      <w:pPr>
        <w:pStyle w:val="TranslationText"/>
      </w:pPr>
      <w:r>
        <w:t>『심밀경』 [43]에서 말한 것과 같다.</w:t>
      </w:r>
    </w:p>
    <w:p>
      <w:pPr>
        <w:pStyle w:val="Heading3"/>
        <w:keepNext/>
      </w:pPr>
      <w:r>
        <w:t>문단 053</w:t>
      </w:r>
    </w:p>
    <w:p>
      <w:pPr>
        <w:pStyle w:val="PositionMarker"/>
      </w:pPr>
      <w:r>
        <w:t>[저본 위치: 명시적 卷·張 표지 없음 / KABC TXT 181–183행]</w:t>
      </w:r>
    </w:p>
    <w:p>
      <w:pPr>
        <w:pStyle w:val="SmallMeta"/>
      </w:pPr>
      <w:r>
        <w:t>문헌 층위: 인용문: 『深密經』</w:t>
      </w:r>
    </w:p>
    <w:p>
      <w:pPr>
        <w:pStyle w:val="LabelText"/>
      </w:pPr>
      <w:r>
        <w:t>원문</w:t>
      </w:r>
    </w:p>
    <w:p>
      <w:pPr>
        <w:pStyle w:val="SourceText"/>
      </w:pPr>
      <w:r>
        <w:t>微細隨眠者。謂八地已上從此以去。一切煩惱不復現行。唯有所知障爲依止故。</w:t>
      </w:r>
    </w:p>
    <w:p>
      <w:pPr>
        <w:pStyle w:val="LabelText"/>
      </w:pPr>
      <w:r>
        <w:t>한국어 직역</w:t>
      </w:r>
    </w:p>
    <w:p>
      <w:pPr>
        <w:pStyle w:val="TranslationText"/>
      </w:pPr>
      <w:r>
        <w:t>“미세한 수면이란 8지 이상을 말하니, 이로부터 이후에는 일체의 번뇌가 다시 현행하지 않고 오직 소지장만이 의지처가 되기 때문이다.”</w:t>
      </w:r>
    </w:p>
    <w:p>
      <w:pPr>
        <w:pStyle w:val="Heading3"/>
        <w:keepNext/>
      </w:pPr>
      <w:r>
        <w:t>문단 054</w:t>
      </w:r>
    </w:p>
    <w:p>
      <w:pPr>
        <w:pStyle w:val="PositionMarker"/>
      </w:pPr>
      <w:r>
        <w:t>[저본 위치: 명시적 卷·張 표지 없음 / KABC TXT 183–186행]</w:t>
      </w:r>
    </w:p>
    <w:p>
      <w:pPr>
        <w:pStyle w:val="SmallMeta"/>
      </w:pPr>
      <w:r>
        <w:t>문헌 층위: 원효 본문</w:t>
      </w:r>
    </w:p>
    <w:p>
      <w:pPr>
        <w:pStyle w:val="LabelText"/>
      </w:pPr>
      <w:r>
        <w:t>원문</w:t>
      </w:r>
    </w:p>
    <w:p>
      <w:pPr>
        <w:pStyle w:val="SourceText"/>
      </w:pPr>
      <w:r>
        <w:t>此明八地已上唯所知障現行。不可說此轉識所起。不與隨眠作依止故。當知是說阿賴 [44] 耶識微細所知障現行不絕。</w:t>
      </w:r>
    </w:p>
    <w:p>
      <w:pPr>
        <w:pStyle w:val="LabelText"/>
      </w:pPr>
      <w:r>
        <w:t>한국어 직역</w:t>
      </w:r>
    </w:p>
    <w:p>
      <w:pPr>
        <w:pStyle w:val="TranslationText"/>
      </w:pPr>
      <w:r>
        <w:t>이는 8지 이상에서는 오직 소지장만 현행함을 밝힌 것이다. 이를 전식에서 일어난 것이라고 말할 수는 없다. 전식은 수면의 의지처가 되지 않기 때문이다. 마땅히 이는 아뢰 [44]야식의 미세한 소지장이 현행하여 끊이지 않음을 말한 것임을 알아야 한다.</w:t>
      </w:r>
    </w:p>
    <w:p>
      <w:pPr>
        <w:pStyle w:val="Heading3"/>
        <w:keepNext/>
      </w:pPr>
      <w:r>
        <w:t>문단 055</w:t>
      </w:r>
    </w:p>
    <w:p>
      <w:pPr>
        <w:pStyle w:val="PositionMarker"/>
      </w:pPr>
      <w:r>
        <w:t>[저본 위치: 명시적 卷·張 표지 없음 / KABC TXT 186행]</w:t>
      </w:r>
    </w:p>
    <w:p>
      <w:pPr>
        <w:pStyle w:val="SmallMeta"/>
      </w:pPr>
      <w:r>
        <w:t>문헌 층위: 원효 본문(인용 도입)</w:t>
      </w:r>
    </w:p>
    <w:p>
      <w:pPr>
        <w:pStyle w:val="LabelText"/>
      </w:pPr>
      <w:r>
        <w:t>원문</w:t>
      </w:r>
    </w:p>
    <w:p>
      <w:pPr>
        <w:pStyle w:val="SourceText"/>
      </w:pPr>
      <w:r>
        <w:t>又中邊論說。</w:t>
      </w:r>
    </w:p>
    <w:p>
      <w:pPr>
        <w:pStyle w:val="LabelText"/>
      </w:pPr>
      <w:r>
        <w:t>한국어 직역</w:t>
      </w:r>
    </w:p>
    <w:p>
      <w:pPr>
        <w:pStyle w:val="TranslationText"/>
      </w:pPr>
      <w:r>
        <w:t>또 『중변론』에서 말한다.</w:t>
      </w:r>
    </w:p>
    <w:p>
      <w:pPr>
        <w:pStyle w:val="Heading3"/>
        <w:keepNext/>
      </w:pPr>
      <w:r>
        <w:t>문단 056</w:t>
      </w:r>
    </w:p>
    <w:p>
      <w:pPr>
        <w:pStyle w:val="PositionMarker"/>
      </w:pPr>
      <w:r>
        <w:t>[저본 위치: 명시적 卷·張 표지 없음 / KABC TXT 186–187행]</w:t>
      </w:r>
    </w:p>
    <w:p>
      <w:pPr>
        <w:pStyle w:val="SmallMeta"/>
      </w:pPr>
      <w:r>
        <w:t>문헌 층위: 인용문: 『中邊論』</w:t>
      </w:r>
    </w:p>
    <w:p>
      <w:pPr>
        <w:pStyle w:val="LabelText"/>
      </w:pPr>
      <w:r>
        <w:t>원문</w:t>
      </w:r>
    </w:p>
    <w:p>
      <w:pPr>
        <w:pStyle w:val="SourceText"/>
      </w:pPr>
      <w:r>
        <w:t>塵根我及識。木識生似彼。亂識有無彼。彼無故識無。</w:t>
      </w:r>
    </w:p>
    <w:p>
      <w:pPr>
        <w:pStyle w:val="LabelText"/>
      </w:pPr>
      <w:r>
        <w:t>한국어 직역</w:t>
      </w:r>
    </w:p>
    <w:p>
      <w:pPr>
        <w:pStyle w:val="TranslationText"/>
      </w:pPr>
      <w:r>
        <w:t>“진(塵)·근(根)·아(我) 및 식(識), 목식(木識)이 생겨 그것들과 비슷하고, 난식(亂識)은 있으나 그것들은 없으며, 그것들이 없기 때문에 식도 없다.”</w:t>
      </w:r>
    </w:p>
    <w:p>
      <w:pPr>
        <w:pStyle w:val="LabelText"/>
      </w:pPr>
      <w:r>
        <w:t>기타 각주</w:t>
      </w:r>
    </w:p>
    <w:p>
      <w:pPr>
        <w:pStyle w:val="EditorialNote"/>
      </w:pPr>
      <w:r>
        <w:rPr>
          <w:b/>
        </w:rPr>
        <w:t xml:space="preserve">[번역자 검토] </w:t>
      </w:r>
      <w:r>
        <w:t>인용 게송의 「木識」은 문맥상 이례적이나 제공된 교감이 없어 원문 그대로 보존·번역하였다.</w:t>
      </w:r>
    </w:p>
    <w:p>
      <w:pPr>
        <w:pStyle w:val="Heading3"/>
        <w:keepNext/>
      </w:pPr>
      <w:r>
        <w:t>문단 057</w:t>
      </w:r>
    </w:p>
    <w:p>
      <w:pPr>
        <w:pStyle w:val="PositionMarker"/>
      </w:pPr>
      <w:r>
        <w:t>[저본 위치: 명시적 卷·張 표지 없음 / KABC TXT 191–192행]</w:t>
      </w:r>
    </w:p>
    <w:p>
      <w:pPr>
        <w:pStyle w:val="SmallMeta"/>
      </w:pPr>
      <w:r>
        <w:t>문헌 층위: 원효 본문</w:t>
      </w:r>
    </w:p>
    <w:p>
      <w:pPr>
        <w:pStyle w:val="LabelText"/>
      </w:pPr>
      <w:r>
        <w:t>원문</w:t>
      </w:r>
    </w:p>
    <w:p>
      <w:pPr>
        <w:pStyle w:val="SourceText"/>
      </w:pPr>
      <w:r>
        <w:t>亂識有者。但亂識有。無彼者。謂旡四物。</w:t>
      </w:r>
    </w:p>
    <w:p>
      <w:pPr>
        <w:pStyle w:val="LabelText"/>
      </w:pPr>
      <w:r>
        <w:t>한국어 직역</w:t>
      </w:r>
    </w:p>
    <w:p>
      <w:pPr>
        <w:pStyle w:val="TranslationText"/>
      </w:pPr>
      <w:r>
        <w:t>‘난식은 있다’는 것은 단지 난식만 있다는 것이고, ‘그것들은 없다’는 것은 네 가지 사물이 없다는 말이다.</w:t>
      </w:r>
    </w:p>
    <w:p>
      <w:pPr>
        <w:pStyle w:val="Heading3"/>
        <w:keepNext/>
      </w:pPr>
      <w:r>
        <w:t>문단 058</w:t>
      </w:r>
    </w:p>
    <w:p>
      <w:pPr>
        <w:pStyle w:val="PositionMarker"/>
      </w:pPr>
      <w:r>
        <w:t>[저본 위치: 명시적 卷·張 표지 없음 / KABC TXT 192행]</w:t>
      </w:r>
    </w:p>
    <w:p>
      <w:pPr>
        <w:pStyle w:val="SmallMeta"/>
      </w:pPr>
      <w:r>
        <w:t>문헌 층위: 원효 본문(인용 도입)</w:t>
      </w:r>
    </w:p>
    <w:p>
      <w:pPr>
        <w:pStyle w:val="LabelText"/>
      </w:pPr>
      <w:r>
        <w:t>원문</w:t>
      </w:r>
    </w:p>
    <w:p>
      <w:pPr>
        <w:pStyle w:val="SourceText"/>
      </w:pPr>
      <w:r>
        <w:t>卽下文言。</w:t>
      </w:r>
    </w:p>
    <w:p>
      <w:pPr>
        <w:pStyle w:val="LabelText"/>
      </w:pPr>
      <w:r>
        <w:t>한국어 직역</w:t>
      </w:r>
    </w:p>
    <w:p>
      <w:pPr>
        <w:pStyle w:val="TranslationText"/>
      </w:pPr>
      <w:r>
        <w:t>곧 아래 글에서 말한다.</w:t>
      </w:r>
    </w:p>
    <w:p>
      <w:pPr>
        <w:pStyle w:val="Heading3"/>
        <w:keepNext/>
      </w:pPr>
      <w:r>
        <w:t>문단 059</w:t>
      </w:r>
    </w:p>
    <w:p>
      <w:pPr>
        <w:pStyle w:val="PositionMarker"/>
      </w:pPr>
      <w:r>
        <w:t>[저본 위치: 명시적 卷·張 표지 없음 / KABC TXT 192–193행]</w:t>
      </w:r>
    </w:p>
    <w:p>
      <w:pPr>
        <w:pStyle w:val="SmallMeta"/>
      </w:pPr>
      <w:r>
        <w:t>문헌 층위: 인용문: 『中邊論』 하문</w:t>
      </w:r>
    </w:p>
    <w:p>
      <w:pPr>
        <w:pStyle w:val="LabelText"/>
      </w:pPr>
      <w:r>
        <w:t>원문</w:t>
      </w:r>
    </w:p>
    <w:p>
      <w:pPr>
        <w:pStyle w:val="SourceText"/>
      </w:pPr>
      <w:r>
        <w:t>此亂識云何名虛妄。由境不實故。由體散亂。</w:t>
      </w:r>
    </w:p>
    <w:p>
      <w:pPr>
        <w:pStyle w:val="LabelText"/>
      </w:pPr>
      <w:r>
        <w:t>한국어 직역</w:t>
      </w:r>
    </w:p>
    <w:p>
      <w:pPr>
        <w:pStyle w:val="TranslationText"/>
      </w:pPr>
      <w:r>
        <w:t>“이 난식을 어찌하여 허망하다고 이름하는가. 경계가 실답지 않기 때문이며, 자체가 산란하기 때문이다.”</w:t>
      </w:r>
    </w:p>
    <w:p>
      <w:pPr>
        <w:pStyle w:val="Heading3"/>
        <w:keepNext/>
      </w:pPr>
      <w:r>
        <w:t>문단 060</w:t>
      </w:r>
    </w:p>
    <w:p>
      <w:pPr>
        <w:pStyle w:val="PositionMarker"/>
      </w:pPr>
      <w:r>
        <w:t>[저본 위치: 명시적 卷·張 표지 없음 / KABC TXT 193–198행]</w:t>
      </w:r>
    </w:p>
    <w:p>
      <w:pPr>
        <w:pStyle w:val="SmallMeta"/>
      </w:pPr>
      <w:r>
        <w:t>문헌 층위: 원효 본문</w:t>
      </w:r>
    </w:p>
    <w:p>
      <w:pPr>
        <w:pStyle w:val="LabelText"/>
      </w:pPr>
      <w:r>
        <w:t>원문</w:t>
      </w:r>
    </w:p>
    <w:p>
      <w:pPr>
        <w:pStyle w:val="SourceText"/>
      </w:pPr>
      <w:r>
        <w:t>然此識中想數爲首取相分別。卽不了達無相眞如。故名法執。亦名無明。非推求性計度實有。故。無惠等餘心數法。又此妄想最極微細。唯與大圓鏡智相違。是故不妨諸轉識智。由是義故亦能受薰。是無記故。</w:t>
      </w:r>
    </w:p>
    <w:p>
      <w:pPr>
        <w:pStyle w:val="LabelText"/>
      </w:pPr>
      <w:r>
        <w:t>한국어 직역</w:t>
      </w:r>
    </w:p>
    <w:p>
      <w:pPr>
        <w:pStyle w:val="TranslationText"/>
      </w:pPr>
      <w:r>
        <w:t>그러나 이 식 가운데서는 상(想) 심소를 으뜸으로 하여 상을 취하고 분별하므로 곧 무상진여를 요달하지 못한다. 그러므로 법집이라고 이름하고, 또한 무명이라고도 이름한다. 추구하는 성품으로 실유를 계탁하는 것은 아니다. 그러므로 혜 등의 나머지 심소법은 없다. 또 이 망상은 지극히 미세하여 오직 대원경지하고만 서로 어긋난다. 그러므로 여러 전식의 지혜를 방해하지 않는다. 이 뜻으로 말미암아 또한 훈습을 받을 수 있다. 무기이기 때문이며,</w:t>
      </w:r>
    </w:p>
    <w:p>
      <w:pPr>
        <w:pStyle w:val="Heading3"/>
        <w:keepNext/>
      </w:pPr>
      <w:r>
        <w:t>문단 061</w:t>
      </w:r>
    </w:p>
    <w:p>
      <w:pPr>
        <w:pStyle w:val="PositionMarker"/>
      </w:pPr>
      <w:r>
        <w:t>[저본 위치: 명시적 卷·張 표지 없음 / KABC TXT 199–201행]</w:t>
      </w:r>
    </w:p>
    <w:p>
      <w:pPr>
        <w:pStyle w:val="SmallMeta"/>
      </w:pPr>
      <w:r>
        <w:t>문헌 층위: 원효 본문</w:t>
      </w:r>
    </w:p>
    <w:p>
      <w:pPr>
        <w:pStyle w:val="LabelText"/>
      </w:pPr>
      <w:r>
        <w:t>원문</w:t>
      </w:r>
    </w:p>
    <w:p>
      <w:pPr>
        <w:pStyle w:val="SourceText"/>
      </w:pPr>
      <w:r>
        <w:t>非極香臭之所記故。如人衣等。仙卽覺臭。而亦能受 [45] 香臭所薰。非極臭故。此識亦爾。</w:t>
      </w:r>
    </w:p>
    <w:p>
      <w:pPr>
        <w:pStyle w:val="LabelText"/>
      </w:pPr>
      <w:r>
        <w:t>한국어 직역</w:t>
      </w:r>
    </w:p>
    <w:p>
      <w:pPr>
        <w:pStyle w:val="TranslationText"/>
      </w:pPr>
      <w:r>
        <w:t>극심한 향기와 악취로 기별되는 것이 아니기 때문이다. 사람의 옷 등과 같아서, 선(仙)은 곧 냄새를 느끼지만, 또한 [45] 향기와 악취에 훈습될 수 있고, 극심한 악취가 아니기 때문이다. 이 식도 또한 그러하다.</w:t>
      </w:r>
    </w:p>
    <w:p>
      <w:pPr>
        <w:pStyle w:val="LabelText"/>
      </w:pPr>
      <w:r>
        <w:t>기타 각주</w:t>
      </w:r>
    </w:p>
    <w:p>
      <w:pPr>
        <w:pStyle w:val="EditorialNote"/>
      </w:pPr>
      <w:r>
        <w:rPr>
          <w:b/>
        </w:rPr>
        <w:t xml:space="preserve">[번역자 검토] </w:t>
      </w:r>
      <w:r>
        <w:t>「仙」은 문맥상 이례적이나 교감 근거가 없어 ‘선(仙)’으로 그대로 옮겼다. [최종 전수교열]</w:t>
      </w:r>
    </w:p>
    <w:p>
      <w:pPr>
        <w:pStyle w:val="Heading3"/>
        <w:keepNext/>
      </w:pPr>
      <w:r>
        <w:t>문단 062</w:t>
      </w:r>
    </w:p>
    <w:p>
      <w:pPr>
        <w:pStyle w:val="PositionMarker"/>
      </w:pPr>
      <w:r>
        <w:t>[저본 위치: 명시적 卷·張 표지 없음 / KABC TXT 201행]</w:t>
      </w:r>
    </w:p>
    <w:p>
      <w:pPr>
        <w:pStyle w:val="SmallMeta"/>
      </w:pPr>
      <w:r>
        <w:t>문헌 층위: 원효 본문(인용 도입)</w:t>
      </w:r>
    </w:p>
    <w:p>
      <w:pPr>
        <w:pStyle w:val="LabelText"/>
      </w:pPr>
      <w:r>
        <w:t>원문</w:t>
      </w:r>
    </w:p>
    <w:p>
      <w:pPr>
        <w:pStyle w:val="SourceText"/>
      </w:pPr>
      <w:r>
        <w:t>如攝論言。</w:t>
      </w:r>
    </w:p>
    <w:p>
      <w:pPr>
        <w:pStyle w:val="LabelText"/>
      </w:pPr>
      <w:r>
        <w:t>한국어 직역</w:t>
      </w:r>
    </w:p>
    <w:p>
      <w:pPr>
        <w:pStyle w:val="TranslationText"/>
      </w:pPr>
      <w:r>
        <w:t>『섭론』에서 말한다.</w:t>
      </w:r>
    </w:p>
    <w:p>
      <w:pPr>
        <w:pStyle w:val="Heading3"/>
        <w:keepNext/>
      </w:pPr>
      <w:r>
        <w:t>문단 063</w:t>
      </w:r>
    </w:p>
    <w:p>
      <w:pPr>
        <w:pStyle w:val="PositionMarker"/>
      </w:pPr>
      <w:r>
        <w:t>[저본 위치: 명시적 卷·張 표지 없음 / KABC TXT 201–202행]</w:t>
      </w:r>
    </w:p>
    <w:p>
      <w:pPr>
        <w:pStyle w:val="SmallMeta"/>
      </w:pPr>
      <w:r>
        <w:t>문헌 층위: 인용문: 『攝論』</w:t>
      </w:r>
    </w:p>
    <w:p>
      <w:pPr>
        <w:pStyle w:val="LabelText"/>
      </w:pPr>
      <w:r>
        <w:t>원문</w:t>
      </w:r>
    </w:p>
    <w:p>
      <w:pPr>
        <w:pStyle w:val="SourceText"/>
      </w:pPr>
      <w:r>
        <w:t>無記者是不可記。極香臭義故。</w:t>
      </w:r>
    </w:p>
    <w:p>
      <w:pPr>
        <w:pStyle w:val="LabelText"/>
      </w:pPr>
      <w:r>
        <w:t>한국어 직역</w:t>
      </w:r>
    </w:p>
    <w:p>
      <w:pPr>
        <w:pStyle w:val="TranslationText"/>
      </w:pPr>
      <w:r>
        <w:t>“무기란 기별할 수 없는 것이니, 극심한 향기나 악취라는 뜻이 아니기 때문이다.”</w:t>
      </w:r>
    </w:p>
    <w:p>
      <w:pPr>
        <w:pStyle w:val="Heading3"/>
        <w:keepNext/>
      </w:pPr>
      <w:r>
        <w:t>문단 064</w:t>
      </w:r>
    </w:p>
    <w:p>
      <w:pPr>
        <w:pStyle w:val="PositionMarker"/>
      </w:pPr>
      <w:r>
        <w:t>[저본 위치: 명시적 卷·張 표지 없음 / KABC TXT 202–207행]</w:t>
      </w:r>
    </w:p>
    <w:p>
      <w:pPr>
        <w:pStyle w:val="SmallMeta"/>
      </w:pPr>
      <w:r>
        <w:t>문헌 층위: 원효 본문</w:t>
      </w:r>
    </w:p>
    <w:p>
      <w:pPr>
        <w:pStyle w:val="LabelText"/>
      </w:pPr>
      <w:r>
        <w:t>원문</w:t>
      </w:r>
    </w:p>
    <w:p>
      <w:pPr>
        <w:pStyle w:val="SourceText"/>
      </w:pPr>
      <w:r>
        <w:t>又復此識雖旡所薰。而自前後相生相續。未得對治終無斷絕。旣無隔滅。何得薰習。若無所薰卽有失者。種子無薰。應念念失。而此種子雖無所薰。前後相續無隔絕故。雖念念滅。非念念失。</w:t>
      </w:r>
    </w:p>
    <w:p>
      <w:pPr>
        <w:pStyle w:val="LabelText"/>
      </w:pPr>
      <w:r>
        <w:t>한국어 직역</w:t>
      </w:r>
    </w:p>
    <w:p>
      <w:pPr>
        <w:pStyle w:val="TranslationText"/>
      </w:pPr>
      <w:r>
        <w:t>또한 이 식은 비록 훈습되는 바가 없더라도 스스로 전후가 서로 생겨 상속하고, 대치를 얻지 못한 동안에는 끝내 단절되지 않는다. 이미 사이가 끊겨 소멸함이 없는데 어찌 훈습을 얻겠는가. 만약 훈습되는 바가 없으면 곧 과실이 있다고 한다면, 종자는 훈습되는 바가 없으니 생각생각 사라져야 할 것이다. 그러나 이 종자는 비록 훈습되는 바가 없더라도 전후가 상속하여 사이가 끊어지지 않기 때문에, 비록 생각생각 소멸하더라도 생각생각 상실되는 것은 아니다.</w:t>
      </w:r>
    </w:p>
    <w:p>
      <w:pPr>
        <w:pStyle w:val="Heading3"/>
        <w:keepNext/>
      </w:pPr>
      <w:r>
        <w:t>문단 065</w:t>
      </w:r>
    </w:p>
    <w:p>
      <w:pPr>
        <w:pStyle w:val="PositionMarker"/>
      </w:pPr>
      <w:r>
        <w:t>[저본 위치: 명시적 卷·張 표지 없음 / KABC TXT 207–211행]</w:t>
      </w:r>
    </w:p>
    <w:p>
      <w:pPr>
        <w:pStyle w:val="SmallMeta"/>
      </w:pPr>
      <w:r>
        <w:t>문헌 층위: 원효 본문</w:t>
      </w:r>
    </w:p>
    <w:p>
      <w:pPr>
        <w:pStyle w:val="LabelText"/>
      </w:pPr>
      <w:r>
        <w:t>원문</w:t>
      </w:r>
    </w:p>
    <w:p>
      <w:pPr>
        <w:pStyle w:val="SourceText"/>
      </w:pPr>
      <w:r>
        <w:t>此識法執。當知亦爾。由此道理故無過失。但無一切煩惱障故。說言不與煩惱相應。不言不與所知障俱。是故此文亦無相違。阿賴耶識尙有妄想。何況五識而無法執。</w:t>
      </w:r>
    </w:p>
    <w:p>
      <w:pPr>
        <w:pStyle w:val="LabelText"/>
      </w:pPr>
      <w:r>
        <w:t>한국어 직역</w:t>
      </w:r>
    </w:p>
    <w:p>
      <w:pPr>
        <w:pStyle w:val="TranslationText"/>
      </w:pPr>
      <w:r>
        <w:t>이 식의 법집도 마땅히 또한 이와 같음을 알아야 한다. 이러한 도리로 말미암아 과실이 없다. 단지 일체 번뇌장이 없기 때문에 번뇌와 상응하지 않는다고 말한 것이며, 소지장과 함께하지 않는다고 말한 것은 아니다. 그러므로 이 글도 또한 서로 어긋나지 않는다. 아뢰야식에도 오히려 망상이 있는데, 하물며 오식에 법집이 없겠는가.</w:t>
      </w:r>
    </w:p>
    <w:p>
      <w:pPr>
        <w:pStyle w:val="Heading3"/>
        <w:keepNext/>
      </w:pPr>
      <w:r>
        <w:t>문단 066</w:t>
      </w:r>
    </w:p>
    <w:p>
      <w:pPr>
        <w:pStyle w:val="PositionMarker"/>
      </w:pPr>
      <w:r>
        <w:t>[저본 위치: 명시적 卷·張 표지 없음 / KABC TXT 211행]</w:t>
      </w:r>
    </w:p>
    <w:p>
      <w:pPr>
        <w:pStyle w:val="SmallMeta"/>
      </w:pPr>
      <w:r>
        <w:t>문헌 층위: 원효 본문(인용 도입)</w:t>
      </w:r>
    </w:p>
    <w:p>
      <w:pPr>
        <w:pStyle w:val="LabelText"/>
      </w:pPr>
      <w:r>
        <w:t>원문</w:t>
      </w:r>
    </w:p>
    <w:p>
      <w:pPr>
        <w:pStyle w:val="SourceText"/>
      </w:pPr>
      <w:r>
        <w:t>如涅槃經言。</w:t>
      </w:r>
    </w:p>
    <w:p>
      <w:pPr>
        <w:pStyle w:val="LabelText"/>
      </w:pPr>
      <w:r>
        <w:t>한국어 직역</w:t>
      </w:r>
    </w:p>
    <w:p>
      <w:pPr>
        <w:pStyle w:val="TranslationText"/>
      </w:pPr>
      <w:r>
        <w:t>『열반경』에서 말한 것과 같다.</w:t>
      </w:r>
    </w:p>
    <w:p>
      <w:pPr>
        <w:pStyle w:val="Heading3"/>
        <w:keepNext/>
      </w:pPr>
      <w:r>
        <w:t>문단 067</w:t>
      </w:r>
    </w:p>
    <w:p>
      <w:pPr>
        <w:pStyle w:val="PositionMarker"/>
      </w:pPr>
      <w:r>
        <w:t>[저본 위치: 명시적 卷·張 표지 없음 / KABC TXT 211–213행]</w:t>
      </w:r>
    </w:p>
    <w:p>
      <w:pPr>
        <w:pStyle w:val="SmallMeta"/>
      </w:pPr>
      <w:r>
        <w:t>문헌 층위: 인용문: 『涅槃經』</w:t>
      </w:r>
    </w:p>
    <w:p>
      <w:pPr>
        <w:pStyle w:val="LabelText"/>
      </w:pPr>
      <w:r>
        <w:t>원문</w:t>
      </w:r>
    </w:p>
    <w:p>
      <w:pPr>
        <w:pStyle w:val="SourceText"/>
      </w:pPr>
      <w:r>
        <w:t>如是五識雖非一念。然是有漏。復是顚倒。增諸漏故。名爲有漏。體非眞實。着相 [46] 故倒。</w:t>
      </w:r>
    </w:p>
    <w:p>
      <w:pPr>
        <w:pStyle w:val="LabelText"/>
      </w:pPr>
      <w:r>
        <w:t>한국어 직역</w:t>
      </w:r>
    </w:p>
    <w:p>
      <w:pPr>
        <w:pStyle w:val="TranslationText"/>
      </w:pPr>
      <w:r>
        <w:t>“이와 같은 오식은 비록 한 생각은 아니지만, 그러나 유루이고, 또한 전도이다. 여러 누를 증장시키기 때문에 유루라고 이름하며, 체가 진실하지 않고 상에 집착하기 [46] 때문에 전도이다.”</w:t>
      </w:r>
    </w:p>
    <w:p>
      <w:pPr>
        <w:pStyle w:val="Heading3"/>
        <w:keepNext/>
      </w:pPr>
      <w:r>
        <w:t>문단 068</w:t>
      </w:r>
    </w:p>
    <w:p>
      <w:pPr>
        <w:pStyle w:val="PositionMarker"/>
      </w:pPr>
      <w:r>
        <w:t>[저본 위치: 명시적 卷·張 표지 없음 / KABC TXT 214–221행]</w:t>
      </w:r>
    </w:p>
    <w:p>
      <w:pPr>
        <w:pStyle w:val="SmallMeta"/>
      </w:pPr>
      <w:r>
        <w:t>문헌 층위: 원효 본문</w:t>
      </w:r>
    </w:p>
    <w:p>
      <w:pPr>
        <w:pStyle w:val="LabelText"/>
      </w:pPr>
      <w:r>
        <w:t>원문</w:t>
      </w:r>
    </w:p>
    <w:p>
      <w:pPr>
        <w:pStyle w:val="SourceText"/>
      </w:pPr>
      <w:r>
        <w:t>是知五識亦有倒執。然此五識唯着五塵。不能遍計。亦不取名。故說遍計唯是意識。若依此文。證五識中旡法執者。卽成末那 [47] 亦旡法執。故知此文。於彼非證。又所知障亦通三性。乃至二 [48] 乘人空無漏。</w:t>
      </w:r>
    </w:p>
    <w:p>
      <w:pPr>
        <w:pStyle w:val="LabelText"/>
      </w:pPr>
      <w:r>
        <w:t>한국어 직역</w:t>
      </w:r>
    </w:p>
    <w:p>
      <w:pPr>
        <w:pStyle w:val="TranslationText"/>
      </w:pPr>
      <w:r>
        <w:t>그러므로 오식에도 또한 전도된 집착이 있음을 알 수 있다. 그러나 이 오식은 오직 오진에만 집착하고 두루 계탁할 수 없으며, 또한 명칭을 취하지도 않는다. 그러므로 변계는 오직 의식뿐이라고 말한다. 만약 이 글에 의거하여 오식 가운데 법집이 없음을 증명한다면, 곧 말나 [47]에도 법집이 없다는 것이 된다. 그러므로 이 글은 그 점에 대한 증거가 아님을 알 수 있다. 또 소지장은 삼성에도 통하고, 나아가 이 [48]승의 인공 무루에도</w:t>
      </w:r>
    </w:p>
    <w:p>
      <w:pPr>
        <w:pStyle w:val="Heading3"/>
        <w:keepNext/>
      </w:pPr>
      <w:r>
        <w:t>문단 069</w:t>
      </w:r>
    </w:p>
    <w:p>
      <w:pPr>
        <w:pStyle w:val="PositionMarker"/>
      </w:pPr>
      <w:r>
        <w:t>[저본 위치: 명시적 卷·張 표지 없음 / KABC TXT 221–226행]</w:t>
      </w:r>
    </w:p>
    <w:p>
      <w:pPr>
        <w:pStyle w:val="SmallMeta"/>
      </w:pPr>
      <w:r>
        <w:t>문헌 층위: 원효 본문</w:t>
      </w:r>
    </w:p>
    <w:p>
      <w:pPr>
        <w:pStyle w:val="LabelText"/>
      </w:pPr>
      <w:r>
        <w:t>원문</w:t>
      </w:r>
    </w:p>
    <w:p>
      <w:pPr>
        <w:pStyle w:val="SourceText"/>
      </w:pPr>
      <w:r>
        <w:t>亦未能免 [49] 法執分別。所以者何。如彼見道。雖離一切方便道中意言分別。於苦等諦離諸名言。超過影像現量智生。由是證入人空眞如。而卽此時。雖不取名。猶於苦事取苦等相。此邊未達法空眞如。倒於法我常樂等德。</w:t>
      </w:r>
    </w:p>
    <w:p>
      <w:pPr>
        <w:pStyle w:val="LabelText"/>
      </w:pPr>
      <w:r>
        <w:t>한국어 직역</w:t>
      </w:r>
    </w:p>
    <w:p>
      <w:pPr>
        <w:pStyle w:val="TranslationText"/>
      </w:pPr>
      <w:r>
        <w:t>아직 법집분별을 [49] 벗어나지 못한다. 그 까닭은 무엇인가. 저 견도에서와 같다. 비록 일체 방편도 가운데의 의언분별을 떠나고, 고제 등의 제에서 여러 명언을 떠나, 영상을 넘어선 현량지가 생기며, 이로 말미암아 인공진여를 증입하지만, 바로 이때에도 비록 명칭을 취하지는 않더라도 여전히 고라는 사실에 대해 고 등의 상을 취한다. 이 측면에서는 아직 법공진여에 통달하지 못하여 법아의 상·락 등의 덕에 대해 전도된다.</w:t>
      </w:r>
    </w:p>
    <w:p>
      <w:pPr>
        <w:pStyle w:val="Heading3"/>
        <w:keepNext/>
      </w:pPr>
      <w:r>
        <w:t>문단 070</w:t>
      </w:r>
    </w:p>
    <w:p>
      <w:pPr>
        <w:pStyle w:val="PositionMarker"/>
      </w:pPr>
      <w:r>
        <w:t>[저본 위치: 명시적 卷·張 표지 없음 / KABC TXT 226–229행]</w:t>
      </w:r>
    </w:p>
    <w:p>
      <w:pPr>
        <w:pStyle w:val="SmallMeta"/>
      </w:pPr>
      <w:r>
        <w:t>문헌 층위: 원효 본문</w:t>
      </w:r>
    </w:p>
    <w:p>
      <w:pPr>
        <w:pStyle w:val="LabelText"/>
      </w:pPr>
      <w:r>
        <w:t>원문</w:t>
      </w:r>
    </w:p>
    <w:p>
      <w:pPr>
        <w:pStyle w:val="SourceText"/>
      </w:pPr>
      <w:r>
        <w:t>例如五識雖無一切名言分別。證色等塵現量知見。而乖無相着相故倒。當知此中道理亦爾。</w:t>
      </w:r>
    </w:p>
    <w:p>
      <w:pPr>
        <w:pStyle w:val="LabelText"/>
      </w:pPr>
      <w:r>
        <w:t>한국어 직역</w:t>
      </w:r>
    </w:p>
    <w:p>
      <w:pPr>
        <w:pStyle w:val="TranslationText"/>
      </w:pPr>
      <w:r>
        <w:t>비유하면 오식이 비록 일체의 명언분별은 없지만 색 등의 진을 현량으로 지견하면서 무상에 어긋나 상에 집착하기 때문에 전도되는 것과 같다. 마땅히 이 가운데의 도리도 또한 그러함을 알아야 한다.</w:t>
      </w:r>
    </w:p>
    <w:p>
      <w:pPr>
        <w:pStyle w:val="Heading3"/>
        <w:keepNext/>
      </w:pPr>
      <w:r>
        <w:t>문단 071</w:t>
      </w:r>
    </w:p>
    <w:p>
      <w:pPr>
        <w:pStyle w:val="PositionMarker"/>
      </w:pPr>
      <w:r>
        <w:t>[저본 위치: 명시적 卷·張 표지 없음 / KABC TXT 229행]</w:t>
      </w:r>
    </w:p>
    <w:p>
      <w:pPr>
        <w:pStyle w:val="SmallMeta"/>
      </w:pPr>
      <w:r>
        <w:t>문헌 층위: 원효 본문(인용 도입)</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072</w:t>
      </w:r>
    </w:p>
    <w:p>
      <w:pPr>
        <w:pStyle w:val="PositionMarker"/>
      </w:pPr>
      <w:r>
        <w:t>[저본 위치: 명시적 卷·張 표지 없음 / KABC TXT 229–234행]</w:t>
      </w:r>
    </w:p>
    <w:p>
      <w:pPr>
        <w:pStyle w:val="SmallMeta"/>
      </w:pPr>
      <w:r>
        <w:t>문헌 층위: 인용문: 『瑜伽論』</w:t>
      </w:r>
    </w:p>
    <w:p>
      <w:pPr>
        <w:pStyle w:val="LabelText"/>
      </w:pPr>
      <w:r>
        <w:t>원문</w:t>
      </w:r>
    </w:p>
    <w:p>
      <w:pPr>
        <w:pStyle w:val="SourceText"/>
      </w:pPr>
      <w:r>
        <w:t>見道智行遠離衆相。爾時聖智雖緣於苦。然於苦事不起分別。謂此爲苦。取相而轉。餘諦亦爾。先世俗智所觀諦中一切相想。皆得解脫。絕戱論智。但於其義緣眞如理。離相而轉。</w:t>
      </w:r>
    </w:p>
    <w:p>
      <w:pPr>
        <w:pStyle w:val="LabelText"/>
      </w:pPr>
      <w:r>
        <w:t>한국어 직역</w:t>
      </w:r>
    </w:p>
    <w:p>
      <w:pPr>
        <w:pStyle w:val="TranslationText"/>
      </w:pPr>
      <w:r>
        <w:t>“견도의 지행은 여러 상을 멀리 떠난다. 그때 성지는 비록 고를 반연하지만 그러나 고라는 사실에 대해 분별을 일으키지 않는다. 곧 “이것을 고라고 한다”고 [분별하지 않고], 상을 취하여 전변하지도 않는다. 나머지 제도 또한 그러하다. 먼저 세속지가 관찰한 제 가운데의 일체 상상(相想)에서 모두 해탈하여, 희론이 끊어진 지혜는 오직 그 뜻에 대해 진여의 이치를 반연하고 상을 떠나 전변한다.”</w:t>
      </w:r>
    </w:p>
    <w:p>
      <w:pPr>
        <w:pStyle w:val="LabelText"/>
      </w:pPr>
      <w:r>
        <w:t>기타 각주</w:t>
      </w:r>
    </w:p>
    <w:p>
      <w:pPr>
        <w:pStyle w:val="EditorialNote"/>
      </w:pPr>
      <w:r>
        <w:rPr>
          <w:b/>
        </w:rPr>
        <w:t xml:space="preserve">[구두] </w:t>
      </w:r>
      <w:r>
        <w:t>해당 세 작업 단위은 부정 「不起分別」의 범위가 뒤의 「謂此爲苦。取相而轉。」에 이어지는 것으로 읽힌다. U 경계는 고정한 채 각 단위를 직역하였다.</w:t>
      </w:r>
    </w:p>
    <w:p>
      <w:pPr>
        <w:pStyle w:val="EditorialNote"/>
      </w:pPr>
      <w:r>
        <w:rPr>
          <w:b/>
        </w:rPr>
        <w:t xml:space="preserve">[구문] </w:t>
      </w:r>
      <w:r>
        <w:t>「不起分別」의 부정 범위가 뒤의 두 작업 단위까지 문법적으로 이어질 가능성이 크다. 1:1 대응을 위해 각 U의 표면 어구는 해당 U 안에서만 옮기고 범위 문제를 이 주석으로 보존한다.</w:t>
      </w:r>
    </w:p>
    <w:p>
      <w:pPr>
        <w:pStyle w:val="EditorialNote"/>
      </w:pPr>
      <w:r>
        <w:rPr>
          <w:b/>
        </w:rPr>
        <w:t xml:space="preserve">[구두] </w:t>
      </w:r>
      <w:r>
        <w:t>앞선 작업 단위의 「不起分別」 부정이 다음 작업 단위의 「謂此爲苦」까지 지배하는 것으로 읽어 부정을 대괄호로 표시하였다. [최종 전수교열]</w:t>
      </w:r>
    </w:p>
    <w:p>
      <w:pPr>
        <w:pStyle w:val="EditorialNote"/>
      </w:pPr>
      <w:r>
        <w:rPr>
          <w:b/>
        </w:rPr>
        <w:t xml:space="preserve">[구두] </w:t>
      </w:r>
      <w:r>
        <w:t>앞선 작업 단위의 「不起分別」 부정이 그 다음 작업 단위의 「取相而轉」까지 이어지는 것으로 읽었다. U 경계는 변경하지 않았다. [최종 전수교열]</w:t>
      </w:r>
    </w:p>
    <w:p>
      <w:pPr>
        <w:pStyle w:val="Heading3"/>
        <w:keepNext/>
      </w:pPr>
      <w:r>
        <w:t>문단 073</w:t>
      </w:r>
    </w:p>
    <w:p>
      <w:pPr>
        <w:pStyle w:val="PositionMarker"/>
      </w:pPr>
      <w:r>
        <w:t>[저본 위치: 명시적 卷·張 표지 없음 / KABC TXT 234–235행]</w:t>
      </w:r>
    </w:p>
    <w:p>
      <w:pPr>
        <w:pStyle w:val="SmallMeta"/>
      </w:pPr>
      <w:r>
        <w:t>문헌 층위: 원효 본문</w:t>
      </w:r>
    </w:p>
    <w:p>
      <w:pPr>
        <w:pStyle w:val="LabelText"/>
      </w:pPr>
      <w:r>
        <w:t>원문</w:t>
      </w:r>
    </w:p>
    <w:p>
      <w:pPr>
        <w:pStyle w:val="SourceText"/>
      </w:pPr>
      <w:r>
        <w:t>此文顯其不取名言。通達人空眞如理義。</w:t>
      </w:r>
    </w:p>
    <w:p>
      <w:pPr>
        <w:pStyle w:val="LabelText"/>
      </w:pPr>
      <w:r>
        <w:t>한국어 직역</w:t>
      </w:r>
    </w:p>
    <w:p>
      <w:pPr>
        <w:pStyle w:val="TranslationText"/>
      </w:pPr>
      <w:r>
        <w:t>이 글은 명언을 취하지 않고 인공진여의 이치와 뜻에 통달함을 나타낸다.</w:t>
      </w:r>
    </w:p>
    <w:p>
      <w:pPr>
        <w:pStyle w:val="Heading3"/>
        <w:keepNext/>
      </w:pPr>
      <w:r>
        <w:t>문단 074</w:t>
      </w:r>
    </w:p>
    <w:p>
      <w:pPr>
        <w:pStyle w:val="PositionMarker"/>
      </w:pPr>
      <w:r>
        <w:t>[저본 위치: 명시적 卷·張 표지 없음 / KABC TXT 235행]</w:t>
      </w:r>
    </w:p>
    <w:p>
      <w:pPr>
        <w:pStyle w:val="SmallMeta"/>
      </w:pPr>
      <w:r>
        <w:t>문헌 층위: 원효 본문(인용 도입)</w:t>
      </w:r>
    </w:p>
    <w:p>
      <w:pPr>
        <w:pStyle w:val="LabelText"/>
      </w:pPr>
      <w:r>
        <w:t>원문</w:t>
      </w:r>
    </w:p>
    <w:p>
      <w:pPr>
        <w:pStyle w:val="SourceText"/>
      </w:pPr>
      <w:r>
        <w:t>寶性論云。</w:t>
      </w:r>
    </w:p>
    <w:p>
      <w:pPr>
        <w:pStyle w:val="LabelText"/>
      </w:pPr>
      <w:r>
        <w:t>한국어 직역</w:t>
      </w:r>
    </w:p>
    <w:p>
      <w:pPr>
        <w:pStyle w:val="TranslationText"/>
      </w:pPr>
      <w:r>
        <w:t>『보성론』에서 말한다.</w:t>
      </w:r>
    </w:p>
    <w:p>
      <w:pPr>
        <w:pStyle w:val="Heading3"/>
        <w:keepNext/>
      </w:pPr>
      <w:r>
        <w:t>문단 075</w:t>
      </w:r>
    </w:p>
    <w:p>
      <w:pPr>
        <w:pStyle w:val="PositionMarker"/>
      </w:pPr>
      <w:r>
        <w:t>[저본 위치: 명시적 卷·張 표지 없음 / KABC TXT 235–238행]</w:t>
      </w:r>
    </w:p>
    <w:p>
      <w:pPr>
        <w:pStyle w:val="SmallMeta"/>
      </w:pPr>
      <w:r>
        <w:t>문헌 층위: 인용문: 『寶性論』</w:t>
      </w:r>
    </w:p>
    <w:p>
      <w:pPr>
        <w:pStyle w:val="LabelText"/>
      </w:pPr>
      <w:r>
        <w:t>원문</w:t>
      </w:r>
    </w:p>
    <w:p>
      <w:pPr>
        <w:pStyle w:val="SourceText"/>
      </w:pPr>
      <w:r>
        <w:t>爲對治此四種顚倒故。有四種非顚倒法。謂於色等無常事中。 [50] 無常等想。如是四種顚倒對治。若依法身復是顚倒。</w:t>
      </w:r>
    </w:p>
    <w:p>
      <w:pPr>
        <w:pStyle w:val="LabelText"/>
      </w:pPr>
      <w:r>
        <w:t>한국어 직역</w:t>
      </w:r>
    </w:p>
    <w:p>
      <w:pPr>
        <w:pStyle w:val="TranslationText"/>
      </w:pPr>
      <w:r>
        <w:t>“이 네 가지 전도를 대치하기 때문에 네 가지 비전도법이 있으니, 곧 색 등의 무상한 일 가운데에서 [50] 무상하다는 등의 생각을 하는 것이다. 이와 같은 네 가지는 전도의 대치이다. 그러나 법신에 의거하면 다시 전도가 된다.”</w:t>
      </w:r>
    </w:p>
    <w:p>
      <w:pPr>
        <w:pStyle w:val="Heading3"/>
        <w:keepNext/>
      </w:pPr>
      <w:r>
        <w:t>문단 076</w:t>
      </w:r>
    </w:p>
    <w:p>
      <w:pPr>
        <w:pStyle w:val="PositionMarker"/>
      </w:pPr>
      <w:r>
        <w:t>[저본 위치: 명시적 卷·張 표지 없음 / KABC TXT 238–246행]</w:t>
      </w:r>
    </w:p>
    <w:p>
      <w:pPr>
        <w:pStyle w:val="SmallMeta"/>
      </w:pPr>
      <w:r>
        <w:t>문헌 층위: 원효 본문</w:t>
      </w:r>
    </w:p>
    <w:p>
      <w:pPr>
        <w:pStyle w:val="LabelText"/>
      </w:pPr>
      <w:r>
        <w:t>원문</w:t>
      </w:r>
    </w:p>
    <w:p>
      <w:pPr>
        <w:pStyle w:val="SourceText"/>
      </w:pPr>
      <w:r>
        <w:t>此文顯其雖證人空故成旡倒。而迷法空。此邊成倒。又復法空觀前方便道中。亦有法執。卽加行智未達法空分別取相。說名無明。亦名法執。唯一惠數亦執解 [51] 。亦解亦執。此中無別無明等數。不同一向迷亂法執。</w:t>
      </w:r>
    </w:p>
    <w:p>
      <w:pPr>
        <w:pStyle w:val="LabelText"/>
      </w:pPr>
      <w:r>
        <w:t>한국어 직역</w:t>
      </w:r>
    </w:p>
    <w:p>
      <w:pPr>
        <w:pStyle w:val="TranslationText"/>
      </w:pPr>
      <w:r>
        <w:t>이 글은 비록 인공을 증득했기 때문에 전도가 없게 되었으나 법공을 미혹하므로 이 측면에서는 전도가 됨을 나타낸다. 또 법공관 이전의 방편도 가운데에도 법집이 있다. 곧 가행지가 아직 법공에 통달하지 못하여 분별하고 상을 취하는 것을 무명이라고 이름하고, 또한 법집이라고 이름한다. 오직 하나의 혜 심소가 또한 집착하고 이해하며 [51], 또 이해하면서 또한 집착한다. 이 가운데 별도의 무명 등의 심소가 있는 것은 아니다. 한결같이 미란한 법집과는 같지 않다.</w:t>
      </w:r>
    </w:p>
    <w:p>
      <w:pPr>
        <w:pStyle w:val="Heading3"/>
        <w:keepNext/>
      </w:pPr>
      <w:r>
        <w:t>문단 077</w:t>
      </w:r>
    </w:p>
    <w:p>
      <w:pPr>
        <w:pStyle w:val="PositionMarker"/>
      </w:pPr>
      <w:r>
        <w:t>[저본 위치: 명시적 卷·張 표지 없음 / KABC TXT 246–247행]</w:t>
      </w:r>
    </w:p>
    <w:p>
      <w:pPr>
        <w:pStyle w:val="SmallMeta"/>
      </w:pPr>
      <w:r>
        <w:t>문헌 층위: 원효 본문</w:t>
      </w:r>
    </w:p>
    <w:p>
      <w:pPr>
        <w:pStyle w:val="LabelText"/>
      </w:pPr>
      <w:r>
        <w:t>원문</w:t>
      </w:r>
    </w:p>
    <w:p>
      <w:pPr>
        <w:pStyle w:val="SourceText"/>
      </w:pPr>
      <w:r>
        <w:t>是故無有無癡。善根與癡數等俱起過失。</w:t>
      </w:r>
    </w:p>
    <w:p>
      <w:pPr>
        <w:pStyle w:val="LabelText"/>
      </w:pPr>
      <w:r>
        <w:t>한국어 직역</w:t>
      </w:r>
    </w:p>
    <w:p>
      <w:pPr>
        <w:pStyle w:val="TranslationText"/>
      </w:pPr>
      <w:r>
        <w:t>그러므로 무치라는 선근이 치 등의 심소와 함께 일어나는 과실은 없다.</w:t>
      </w:r>
    </w:p>
    <w:p>
      <w:pPr>
        <w:pStyle w:val="Heading3"/>
        <w:keepNext/>
      </w:pPr>
      <w:r>
        <w:t>문단 078</w:t>
      </w:r>
    </w:p>
    <w:p>
      <w:pPr>
        <w:pStyle w:val="PositionMarker"/>
      </w:pPr>
      <w:r>
        <w:t>[저본 위치: 명시적 卷·張 표지 없음 / KABC TXT 247행]</w:t>
      </w:r>
    </w:p>
    <w:p>
      <w:pPr>
        <w:pStyle w:val="SmallMeta"/>
      </w:pPr>
      <w:r>
        <w:t>문헌 층위: 원효 본문(인용 도입)</w:t>
      </w:r>
    </w:p>
    <w:p>
      <w:pPr>
        <w:pStyle w:val="LabelText"/>
      </w:pPr>
      <w:r>
        <w:t>원문</w:t>
      </w:r>
    </w:p>
    <w:p>
      <w:pPr>
        <w:pStyle w:val="SourceText"/>
      </w:pPr>
      <w:r>
        <w:t>如對法論 [52] 云。</w:t>
      </w:r>
    </w:p>
    <w:p>
      <w:pPr>
        <w:pStyle w:val="LabelText"/>
      </w:pPr>
      <w:r>
        <w:t>한국어 직역</w:t>
      </w:r>
    </w:p>
    <w:p>
      <w:pPr>
        <w:pStyle w:val="TranslationText"/>
      </w:pPr>
      <w:r>
        <w:t>『대법론』 [52]에서 말한다.</w:t>
      </w:r>
    </w:p>
    <w:p>
      <w:pPr>
        <w:pStyle w:val="Heading3"/>
        <w:keepNext/>
      </w:pPr>
      <w:r>
        <w:t>문단 079</w:t>
      </w:r>
    </w:p>
    <w:p>
      <w:pPr>
        <w:pStyle w:val="PositionMarker"/>
      </w:pPr>
      <w:r>
        <w:t>[저본 위치: 명시적 卷·張 표지 없음 / KABC TXT 247–251행]</w:t>
      </w:r>
    </w:p>
    <w:p>
      <w:pPr>
        <w:pStyle w:val="SmallMeta"/>
      </w:pPr>
      <w:r>
        <w:t>문헌 층위: 인용문: 『對法論』</w:t>
      </w:r>
    </w:p>
    <w:p>
      <w:pPr>
        <w:pStyle w:val="LabelText"/>
      </w:pPr>
      <w:r>
        <w:t>원문</w:t>
      </w:r>
    </w:p>
    <w:p>
      <w:pPr>
        <w:pStyle w:val="SourceText"/>
      </w:pPr>
      <w:r>
        <w:t>迷亂者。謂能所取執。不迷亂者。謂出世智及 [53] 受後所得。迷亂不迷亂者。謂隨須出世智所有聞惠等諸善根 [54] 。分別所知境故。隨須無分別智故。</w:t>
      </w:r>
    </w:p>
    <w:p>
      <w:pPr>
        <w:pStyle w:val="LabelText"/>
      </w:pPr>
      <w:r>
        <w:t>한국어 직역</w:t>
      </w:r>
    </w:p>
    <w:p>
      <w:pPr>
        <w:pStyle w:val="TranslationText"/>
      </w:pPr>
      <w:r>
        <w:t>“미란한 것이란 능취와 소취를 집착하는 것을 말하고, 미란하지 않은 것이란 출세간지 및 [53] 수후소득(受後所得)을 말하며, 미란하면서 미란하지 않은 것이란 출세간지를 따라 필요로 하는 문혜 등의 여러 선근 [54]을 말한다. 소지의 경계를 분별하기 때문이며, 무분별지를 따라 필요로 하기 때문이다.”</w:t>
      </w:r>
    </w:p>
    <w:p>
      <w:pPr>
        <w:pStyle w:val="LabelText"/>
      </w:pPr>
      <w:r>
        <w:t>기타 각주</w:t>
      </w:r>
    </w:p>
    <w:p>
      <w:pPr>
        <w:pStyle w:val="EditorialNote"/>
      </w:pPr>
      <w:r>
        <w:rPr>
          <w:b/>
        </w:rPr>
        <w:t xml:space="preserve">[구문 불확실] </w:t>
      </w:r>
      <w:r>
        <w:t>「及 [53] 受後所得」은 문맥상 난삽하다. 외부 자료로 고치지 않고 원문 표기를 음가 중심으로 보존하였다.</w:t>
      </w:r>
    </w:p>
    <w:p>
      <w:pPr>
        <w:pStyle w:val="Heading3"/>
        <w:keepNext/>
      </w:pPr>
      <w:r>
        <w:t>문단 080</w:t>
      </w:r>
    </w:p>
    <w:p>
      <w:pPr>
        <w:pStyle w:val="PositionMarker"/>
      </w:pPr>
      <w:r>
        <w:t>[저본 위치: 명시적 卷·張 표지 없음 / KABC TXT 251행]</w:t>
      </w:r>
    </w:p>
    <w:p>
      <w:pPr>
        <w:pStyle w:val="SmallMeta"/>
      </w:pPr>
      <w:r>
        <w:t>문헌 층위: 원효 본문(인용 도입)</w:t>
      </w:r>
    </w:p>
    <w:p>
      <w:pPr>
        <w:pStyle w:val="LabelText"/>
      </w:pPr>
      <w:r>
        <w:t>원문</w:t>
      </w:r>
    </w:p>
    <w:p>
      <w:pPr>
        <w:pStyle w:val="SourceText"/>
      </w:pPr>
      <w:r>
        <w:t>瑜伽論云。</w:t>
      </w:r>
    </w:p>
    <w:p>
      <w:pPr>
        <w:pStyle w:val="LabelText"/>
      </w:pPr>
      <w:r>
        <w:t>한국어 직역</w:t>
      </w:r>
    </w:p>
    <w:p>
      <w:pPr>
        <w:pStyle w:val="TranslationText"/>
      </w:pPr>
      <w:r>
        <w:t>『유가론』에서 말한다.</w:t>
      </w:r>
    </w:p>
    <w:p>
      <w:pPr>
        <w:pStyle w:val="Heading3"/>
        <w:keepNext/>
      </w:pPr>
      <w:r>
        <w:t>문단 081</w:t>
      </w:r>
    </w:p>
    <w:p>
      <w:pPr>
        <w:pStyle w:val="PositionMarker"/>
      </w:pPr>
      <w:r>
        <w:t>[저본 위치: 명시적 卷·張 표지 없음 / KABC TXT 251–256행]</w:t>
      </w:r>
    </w:p>
    <w:p>
      <w:pPr>
        <w:pStyle w:val="SmallMeta"/>
      </w:pPr>
      <w:r>
        <w:t>문헌 층위: 인용문: 『瑜伽論』</w:t>
      </w:r>
    </w:p>
    <w:p>
      <w:pPr>
        <w:pStyle w:val="LabelText"/>
      </w:pPr>
      <w:r>
        <w:t>원문</w:t>
      </w:r>
    </w:p>
    <w:p>
      <w:pPr>
        <w:pStyle w:val="SourceText"/>
      </w:pPr>
      <w:r>
        <w:t>依空勤 [55] 修念住菩薩。略論 [56] 縛中令心解脫。何等爲六。所謂於身乃至於法發起內想。是初想縛。卽於此中發起外想。是二 [57] 想縛。起內外想。是三想縛。若於十方諸有情界。願令解脫修習念住。此中諸想是四想縛。</w:t>
      </w:r>
    </w:p>
    <w:p>
      <w:pPr>
        <w:pStyle w:val="LabelText"/>
      </w:pPr>
      <w:r>
        <w:t>한국어 직역</w:t>
      </w:r>
    </w:p>
    <w:p>
      <w:pPr>
        <w:pStyle w:val="TranslationText"/>
      </w:pPr>
      <w:r>
        <w:t>“공에 의거하여 부지런히 [55] 염주를 닦는 보살은 간략히 [56] 결박 가운데에서 마음을 해탈하게 한다. 어떤 것이 여섯 가지인가. 이른바 몸에서부터 법에 이르기까지에 대해 안이라는 생각을 일으키는 것이 첫 번째 상박(想縛)이고, 바로 그 가운데에서 밖이라는 생각을 일으키는 것이 두 번째 [57] 상박이며, 안팎이라는 생각을 일으키는 것이 세 번째 상박이다. 만약 시방의 여러 유정계에 대해 해탈하게 하기를 원하여 염주를 닦는다면 그 가운데의 여러 생각이 네 번째 상박이다.</w:t>
      </w:r>
    </w:p>
    <w:p>
      <w:pPr>
        <w:pStyle w:val="Heading3"/>
        <w:keepNext/>
      </w:pPr>
      <w:r>
        <w:t>문단 082</w:t>
      </w:r>
    </w:p>
    <w:p>
      <w:pPr>
        <w:pStyle w:val="PositionMarker"/>
      </w:pPr>
      <w:r>
        <w:t>[저본 위치: 명시적 卷·張 표지 없음 / KABC TXT 257–259행]</w:t>
      </w:r>
    </w:p>
    <w:p>
      <w:pPr>
        <w:pStyle w:val="SmallMeta"/>
      </w:pPr>
      <w:r>
        <w:t>문헌 층위: 인용문: 『瑜伽論』</w:t>
      </w:r>
    </w:p>
    <w:p>
      <w:pPr>
        <w:pStyle w:val="LabelText"/>
      </w:pPr>
      <w:r>
        <w:t>원문</w:t>
      </w:r>
    </w:p>
    <w:p>
      <w:pPr>
        <w:pStyle w:val="SourceText"/>
      </w:pPr>
      <w:r>
        <w:t>若由此故。於身心 [58] 而住。此中諸想是五想身縛 [59] 。卽於身心脩觀住者。此中諸想是六想縛。</w:t>
      </w:r>
    </w:p>
    <w:p>
      <w:pPr>
        <w:pStyle w:val="LabelText"/>
      </w:pPr>
      <w:r>
        <w:t>한국어 직역</w:t>
      </w:r>
    </w:p>
    <w:p>
      <w:pPr>
        <w:pStyle w:val="TranslationText"/>
      </w:pPr>
      <w:r>
        <w:t>만약 이로 말미암아 몸과 마음에 [58] 머문다면, 그 가운데의 여러 생각이 다섯 번째 상신박(想身縛) [59]이다. 곧 몸과 마음에 대해 관을 닦으며 머무는 경우, 그 가운데의 여러 생각이 여섯 번째 상박이다.”</w:t>
      </w:r>
    </w:p>
    <w:p>
      <w:pPr>
        <w:pStyle w:val="Heading3"/>
        <w:keepNext/>
      </w:pPr>
      <w:r>
        <w:t>문단 083</w:t>
      </w:r>
    </w:p>
    <w:p>
      <w:pPr>
        <w:pStyle w:val="PositionMarker"/>
      </w:pPr>
      <w:r>
        <w:t>[저본 위치: 명시적 卷·張 표지 없음 / KABC TXT 259–265행]</w:t>
      </w:r>
    </w:p>
    <w:p>
      <w:pPr>
        <w:pStyle w:val="SmallMeta"/>
      </w:pPr>
      <w:r>
        <w:t>문헌 층위: 원효 본문</w:t>
      </w:r>
    </w:p>
    <w:p>
      <w:pPr>
        <w:pStyle w:val="LabelText"/>
      </w:pPr>
      <w:r>
        <w:t>원문</w:t>
      </w:r>
    </w:p>
    <w:p>
      <w:pPr>
        <w:pStyle w:val="SourceText"/>
      </w:pPr>
      <w:r>
        <w:t>依此等文。當知未入眞觀已還一切心中。不無妄想皆有迷亂。迷亂妄想何非法執。若言入 [60]空觀前方便道中。無人執故。亦於法空觀前方便道中。無法執者。他亦我觀前方便道中。不取我故。卽於無相前方便道中。亦不取相。</w:t>
      </w:r>
    </w:p>
    <w:p>
      <w:pPr>
        <w:pStyle w:val="LabelText"/>
      </w:pPr>
      <w:r>
        <w:t>한국어 직역</w:t>
      </w:r>
    </w:p>
    <w:p>
      <w:pPr>
        <w:pStyle w:val="TranslationText"/>
      </w:pPr>
      <w:r>
        <w:t>이러한 글들에 의거하면, 마땅히 참된 관에 들어가기 전까지의 일체 마음 가운데를 알아야 한다. 망상이 없지 않아 모두 미란이 있음을 알아야 한다. 미란한 망상이 어찌 법집이 아니겠는가. 만약 [60] 공관에 들어가기 이전의 방편도 가운데 인집이 없기 때문에 법공관 이전의 방편도 가운데에도 법집이 없다고 말한다면, 다른 이도 아관 이전의 방편도 가운데 아를 취하지 않기 때문에 곧 무상관 이전의 방편도 가운데에서도 상을 취하지 않는다고 할 것이다.</w:t>
      </w:r>
    </w:p>
    <w:p>
      <w:pPr>
        <w:pStyle w:val="Heading3"/>
        <w:keepNext/>
      </w:pPr>
      <w:r>
        <w:t>문단 084</w:t>
      </w:r>
    </w:p>
    <w:p>
      <w:pPr>
        <w:pStyle w:val="PositionMarker"/>
      </w:pPr>
      <w:r>
        <w:t>[저본 위치: 명시적 卷·張 표지 없음 / KABC TXT 265–272행]</w:t>
      </w:r>
    </w:p>
    <w:p>
      <w:pPr>
        <w:pStyle w:val="SmallMeta"/>
      </w:pPr>
      <w:r>
        <w:t>문헌 층위: 원효 본문</w:t>
      </w:r>
    </w:p>
    <w:p>
      <w:pPr>
        <w:pStyle w:val="LabelText"/>
      </w:pPr>
      <w:r>
        <w:t>원문</w:t>
      </w:r>
    </w:p>
    <w:p>
      <w:pPr>
        <w:pStyle w:val="SourceText"/>
      </w:pPr>
      <w:r>
        <w:t>此不類者。彼亦非類。由是道理故無過失。或有說者。二師所說皆有道理。所以然者。若依別門麁相道理。初師所說 [61] 亦有道理。於其通門巨 [62] 細道理。後師所說亦有道理。由有如是二種理門。諸文相違皆得善通。</w:t>
      </w:r>
    </w:p>
    <w:p>
      <w:pPr>
        <w:pStyle w:val="LabelText"/>
      </w:pPr>
      <w:r>
        <w:t>한국어 직역</w:t>
      </w:r>
    </w:p>
    <w:p>
      <w:pPr>
        <w:pStyle w:val="TranslationText"/>
      </w:pPr>
      <w:r>
        <w:t>이것이 유례가 아니라고 한다면, 저것도 또한 유례가 아니다. 이러한 도리로 말미암아 과실이 없다. 어떤 이는 다음과 같이 말한다. 두 논사의 말은 모두 도리가 있다. 그 까닭은 무엇인가. 만약 별문(別門)의 거친 상의 도리에 의거하면 첫 번째 논사의 말 [61]에도 도리가 있고, 통문(通門)의 거 [62]세하고 미세한 도리에 의거하면 두 번째 논사의 말에도 도리가 있다. 이와 같은 두 종류의 이치의 문(理門)이 있기 때문에 서로 어긋나는 여러 글을 모두 잘 회통할 수 있다.</w:t>
      </w:r>
    </w:p>
    <w:p>
      <w:pPr>
        <w:pStyle w:val="Heading3"/>
        <w:keepNext/>
      </w:pPr>
      <w:r>
        <w:t>문단 085</w:t>
      </w:r>
    </w:p>
    <w:p>
      <w:pPr>
        <w:pStyle w:val="PositionMarker"/>
      </w:pPr>
      <w:r>
        <w:t>[저본 위치: 명시적 卷·張 표지 없음 / KABC TXT 272–281행]</w:t>
      </w:r>
    </w:p>
    <w:p>
      <w:pPr>
        <w:pStyle w:val="SmallMeta"/>
      </w:pPr>
      <w:r>
        <w:t>문헌 층위: 원효 본문</w:t>
      </w:r>
    </w:p>
    <w:p>
      <w:pPr>
        <w:pStyle w:val="LabelText"/>
      </w:pPr>
      <w:r>
        <w:t>원문</w:t>
      </w:r>
    </w:p>
    <w:p>
      <w:pPr>
        <w:pStyle w:val="SourceText"/>
      </w:pPr>
      <w:r>
        <w:t>設使將彼別相法執無明。通置八識及三性者。不應道理。故有過失。縱令此通相法執局在二識不通善者。不應道理亦乖聖言。二師所說旣不如是。是故二說皆有道理。三約纒及隨眠以明二鄣體者。本隨二惑 [63] 現起之時。繫縛義重。說名爲纒。</w:t>
      </w:r>
    </w:p>
    <w:p>
      <w:pPr>
        <w:pStyle w:val="LabelText"/>
      </w:pPr>
      <w:r>
        <w:t>한국어 직역</w:t>
      </w:r>
    </w:p>
    <w:p>
      <w:pPr>
        <w:pStyle w:val="TranslationText"/>
      </w:pPr>
      <w:r>
        <w:t>설령 저 별상의 법집무명을 팔식과 삼성에 두루 배치한다면 도리에 맞지 않으며, 그러므로 과실이 있다. 설령 이 통상의 법집을 두 식에만 한정하고 선에는 통하지 않는다고 한다면 도리에 맞지 않고 또한 성인의 말씀에도 어긋난다. 두 논사의 말은 이미 이와 같지 않으므로, 그러므로 두 설은 모두 도리가 있다. 셋째, 전과 수면에 의거하여 두 장애의 체를 밝히는 것은 다음과 같다. 근본번뇌와 수번뇌 두 미혹 [63]이 현행하여 일어날 때에는 계박하는 뜻이 무거우므로 전(纏)이라고 이름한다.</w:t>
      </w:r>
    </w:p>
    <w:p>
      <w:pPr>
        <w:pStyle w:val="Heading3"/>
        <w:keepNext/>
      </w:pPr>
      <w:r>
        <w:t>문단 086</w:t>
      </w:r>
    </w:p>
    <w:p>
      <w:pPr>
        <w:pStyle w:val="PositionMarker"/>
      </w:pPr>
      <w:r>
        <w:t>[저본 위치: 명시적 卷·張 표지 없음 / KABC TXT 281–282행]</w:t>
      </w:r>
    </w:p>
    <w:p>
      <w:pPr>
        <w:pStyle w:val="SmallMeta"/>
      </w:pPr>
      <w:r>
        <w:t>문헌 층위: 원효 본문</w:t>
      </w:r>
    </w:p>
    <w:p>
      <w:pPr>
        <w:pStyle w:val="LabelText"/>
      </w:pPr>
      <w:r>
        <w:t>원문</w:t>
      </w:r>
    </w:p>
    <w:p>
      <w:pPr>
        <w:pStyle w:val="SourceText"/>
      </w:pPr>
      <w:r>
        <w:t>纒所薰發種類隨逐 [64] 冥伏不覺。故名隨眠。隨眠與纒皆是鄣體。</w:t>
      </w:r>
    </w:p>
    <w:p>
      <w:pPr>
        <w:pStyle w:val="LabelText"/>
      </w:pPr>
      <w:r>
        <w:t>한국어 직역</w:t>
      </w:r>
    </w:p>
    <w:p>
      <w:pPr>
        <w:pStyle w:val="TranslationText"/>
      </w:pPr>
      <w:r>
        <w:t>전에 의해 훈발된 종류가 따라다니며 [64] 어둡게 잠복하여 깨닫지 못하므로 수면(隨眠)이라고 이름한다. 수면과 전은 모두 장애의 체이다.</w:t>
      </w:r>
    </w:p>
    <w:p>
      <w:pPr>
        <w:pStyle w:val="Heading3"/>
        <w:keepNext/>
      </w:pPr>
      <w:r>
        <w:t>문단 087</w:t>
      </w:r>
    </w:p>
    <w:p>
      <w:pPr>
        <w:pStyle w:val="PositionMarker"/>
      </w:pPr>
      <w:r>
        <w:t>[저본 위치: 명시적 卷·張 표지 없음 / KABC TXT 282–283행]</w:t>
      </w:r>
    </w:p>
    <w:p>
      <w:pPr>
        <w:pStyle w:val="SmallMeta"/>
      </w:pPr>
      <w:r>
        <w:t>문헌 층위: 원효 본문(인용 도입)</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088</w:t>
      </w:r>
    </w:p>
    <w:p>
      <w:pPr>
        <w:pStyle w:val="PositionMarker"/>
      </w:pPr>
      <w:r>
        <w:t>[저본 위치: 명시적 卷·張 표지 없음 / KABC TXT 283–284행]</w:t>
      </w:r>
    </w:p>
    <w:p>
      <w:pPr>
        <w:pStyle w:val="SmallMeta"/>
      </w:pPr>
      <w:r>
        <w:t>문헌 층위: 인용문: 『瑜伽論』</w:t>
      </w:r>
    </w:p>
    <w:p>
      <w:pPr>
        <w:pStyle w:val="LabelText"/>
      </w:pPr>
      <w:r>
        <w:t>원문</w:t>
      </w:r>
    </w:p>
    <w:p>
      <w:pPr>
        <w:pStyle w:val="SourceText"/>
      </w:pPr>
      <w:r>
        <w:t>本隨二惑。略二緣故。染惱有情。一由纒故。二由 [65] [66] 曰隨眠。</w:t>
      </w:r>
    </w:p>
    <w:p>
      <w:pPr>
        <w:pStyle w:val="LabelText"/>
      </w:pPr>
      <w:r>
        <w:t>한국어 직역</w:t>
      </w:r>
    </w:p>
    <w:p>
      <w:pPr>
        <w:pStyle w:val="TranslationText"/>
      </w:pPr>
      <w:r>
        <w:t>“근본번뇌와 수번뇌라는 두 미혹은 대략 두 가지 연으로 말미암아 유정을 염오시키고 괴롭힌다. 첫째는 전으로 말미암는 것이고, 둘째는 [65] [66] 수면이라고 한다.”</w:t>
      </w:r>
    </w:p>
    <w:p>
      <w:pPr>
        <w:pStyle w:val="LabelText"/>
      </w:pPr>
      <w:r>
        <w:t>기타 각주</w:t>
      </w:r>
    </w:p>
    <w:p>
      <w:pPr>
        <w:pStyle w:val="EditorialNote"/>
      </w:pPr>
      <w:r>
        <w:rPr>
          <w:b/>
        </w:rPr>
        <w:t xml:space="preserve">[구문 불확실] </w:t>
      </w:r>
      <w:r>
        <w:t>「二由 [65] [66] 曰隨眠」은 표지 삽입과 구두 때문에 문장이 불안정하다. “둘째는 … 수면이라고 한다”로 최소 직역하였다.</w:t>
      </w:r>
    </w:p>
    <w:p>
      <w:pPr>
        <w:pStyle w:val="Heading3"/>
        <w:keepNext/>
      </w:pPr>
      <w:r>
        <w:t>문단 089</w:t>
      </w:r>
    </w:p>
    <w:p>
      <w:pPr>
        <w:pStyle w:val="PositionMarker"/>
      </w:pPr>
      <w:r>
        <w:t>[저본 위치: 명시적 卷·張 표지 없음 / KABC TXT 284–290행]</w:t>
      </w:r>
    </w:p>
    <w:p>
      <w:pPr>
        <w:pStyle w:val="SmallMeta"/>
      </w:pPr>
      <w:r>
        <w:t>문헌 층위: 원효 본문</w:t>
      </w:r>
    </w:p>
    <w:p>
      <w:pPr>
        <w:pStyle w:val="LabelText"/>
      </w:pPr>
      <w:r>
        <w:t>원문</w:t>
      </w:r>
    </w:p>
    <w:p>
      <w:pPr>
        <w:pStyle w:val="SourceText"/>
      </w:pPr>
      <w:r>
        <w:t>若在覺位說名爲纒。故隨眠之內亦有二種。一卽種子。二是麁重。隨一品纒薰發此二。其相云何。染所重發不發調柔性。無堪能性在異熟識。而非能生現纒之能。此謂麁重不名種子。又彼識中染所重發成自類性故。能生現行。</w:t>
      </w:r>
    </w:p>
    <w:p>
      <w:pPr>
        <w:pStyle w:val="LabelText"/>
      </w:pPr>
      <w:r>
        <w:t>한국어 직역</w:t>
      </w:r>
    </w:p>
    <w:p>
      <w:pPr>
        <w:pStyle w:val="TranslationText"/>
      </w:pPr>
      <w:r>
        <w:t>만약 각성한 지위에 있으면 전이라고 이름한다. 그러므로 수면 안에도 두 가지가 있으니, 첫째는 곧 종자이고, 둘째는 추중이다. 어느 한 품의 전이 이 둘을 훈발한다. 그 모습은 어떠한가. 염오에 의해 거듭 발현되어 조유성을 내지 못하는 것, 곧 감능성이 없는 성품이 이숙식에 있으면서 현재의 전을 생겨나게 할 능력은 없는 것, 이를 추중이라고 하며 종자라고 이름하지 않는다. 또 그 식 가운데에서 염오에 의해 거듭 발현되어 자기와 같은 종류의 성품을 이루기 때문에 현행을 낳을 수 있는 것은</w:t>
      </w:r>
    </w:p>
    <w:p>
      <w:pPr>
        <w:pStyle w:val="Heading3"/>
        <w:keepNext/>
      </w:pPr>
      <w:r>
        <w:t>문단 090</w:t>
      </w:r>
    </w:p>
    <w:p>
      <w:pPr>
        <w:pStyle w:val="PositionMarker"/>
      </w:pPr>
      <w:r>
        <w:t>[저본 위치: 명시적 卷·張 표지 없음 / KABC TXT 290–291행]</w:t>
      </w:r>
    </w:p>
    <w:p>
      <w:pPr>
        <w:pStyle w:val="SmallMeta"/>
      </w:pPr>
      <w:r>
        <w:t>문헌 층위: 원효 본문</w:t>
      </w:r>
    </w:p>
    <w:p>
      <w:pPr>
        <w:pStyle w:val="LabelText"/>
      </w:pPr>
      <w:r>
        <w:t>원문</w:t>
      </w:r>
    </w:p>
    <w:p>
      <w:pPr>
        <w:pStyle w:val="SourceText"/>
      </w:pPr>
      <w:r>
        <w:t>說名種子。卽不調柔。亦 [67] 名麁重。</w:t>
      </w:r>
    </w:p>
    <w:p>
      <w:pPr>
        <w:pStyle w:val="LabelText"/>
      </w:pPr>
      <w:r>
        <w:t>한국어 직역</w:t>
      </w:r>
    </w:p>
    <w:p>
      <w:pPr>
        <w:pStyle w:val="TranslationText"/>
      </w:pPr>
      <w:r>
        <w:t>종자라고 이름한다. 곧 조유하지 못한 것이므로 또한 [67] 추중이라고 이름한다.</w:t>
      </w:r>
    </w:p>
    <w:p>
      <w:pPr>
        <w:pStyle w:val="Heading3"/>
        <w:keepNext/>
      </w:pPr>
      <w:r>
        <w:t>문단 091</w:t>
      </w:r>
    </w:p>
    <w:p>
      <w:pPr>
        <w:pStyle w:val="PositionMarker"/>
      </w:pPr>
      <w:r>
        <w:t>[저본 위치: 명시적 卷·張 표지 없음 / KABC TXT 291행]</w:t>
      </w:r>
    </w:p>
    <w:p>
      <w:pPr>
        <w:pStyle w:val="SmallMeta"/>
      </w:pPr>
      <w:r>
        <w:t>문헌 층위: 원효 본문(인용 도입)</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092</w:t>
      </w:r>
    </w:p>
    <w:p>
      <w:pPr>
        <w:pStyle w:val="PositionMarker"/>
      </w:pPr>
      <w:r>
        <w:t>[저본 위치: 명시적 卷·張 표지 없음 / KABC TXT 291–297행]</w:t>
      </w:r>
    </w:p>
    <w:p>
      <w:pPr>
        <w:pStyle w:val="SmallMeta"/>
      </w:pPr>
      <w:r>
        <w:t>문헌 층위: 인용문: 『瑜伽論』</w:t>
      </w:r>
    </w:p>
    <w:p>
      <w:pPr>
        <w:pStyle w:val="LabelText"/>
      </w:pPr>
      <w:r>
        <w:t>원문</w:t>
      </w:r>
    </w:p>
    <w:p>
      <w:pPr>
        <w:pStyle w:val="SourceText"/>
      </w:pPr>
      <w:r>
        <w:t>云何麁重相。謂若略說。無所堪能。不調柔相。是麁重相。此相有五。一現重相。二剛强相。三鄣碍相。四怯劣相。五不自在相 [68] 轉無堪能相。</w:t>
      </w:r>
    </w:p>
    <w:p>
      <w:pPr>
        <w:pStyle w:val="LabelText"/>
      </w:pPr>
      <w:r>
        <w:t>한국어 직역</w:t>
      </w:r>
    </w:p>
    <w:p>
      <w:pPr>
        <w:pStyle w:val="TranslationText"/>
      </w:pPr>
      <w:r>
        <w:t>“어떤 것이 추중의 모습인가. 간략히 말하면, 감당할 수 없음과 조유하지 못한 모습이 추중의 모습이다. 이 모습에는 다섯 가지가 있으니, 첫째는 현중상(現重相), 둘째는 강강상(剛强相), 셋째는 장애상(障碍相), 넷째는 겁열상(怯劣相), 다섯째는 부자재상 [68], 곧 감당할 수 없음으로 전변하는 모습이다.”</w:t>
      </w:r>
    </w:p>
    <w:p>
      <w:pPr>
        <w:pStyle w:val="Heading3"/>
        <w:keepNext/>
      </w:pPr>
      <w:r>
        <w:t>문단 093</w:t>
      </w:r>
    </w:p>
    <w:p>
      <w:pPr>
        <w:pStyle w:val="PositionMarker"/>
      </w:pPr>
      <w:r>
        <w:t>[저본 위치: 명시적 卷·張 표지 없음 / KABC TXT 297–298행]</w:t>
      </w:r>
    </w:p>
    <w:p>
      <w:pPr>
        <w:pStyle w:val="SmallMeta"/>
      </w:pPr>
      <w:r>
        <w:t>문헌 층위: 원효 본문</w:t>
      </w:r>
    </w:p>
    <w:p>
      <w:pPr>
        <w:pStyle w:val="LabelText"/>
      </w:pPr>
      <w:r>
        <w:t>원문</w:t>
      </w:r>
    </w:p>
    <w:p>
      <w:pPr>
        <w:pStyle w:val="SourceText"/>
      </w:pPr>
      <w:r>
        <w:t>由有此相煩雜染品。違淸淨品。是說麁重隨眠。而非種子隨眠。</w:t>
      </w:r>
    </w:p>
    <w:p>
      <w:pPr>
        <w:pStyle w:val="LabelText"/>
      </w:pPr>
      <w:r>
        <w:t>한국어 직역</w:t>
      </w:r>
    </w:p>
    <w:p>
      <w:pPr>
        <w:pStyle w:val="TranslationText"/>
      </w:pPr>
      <w:r>
        <w:t>이 모습이 있기 때문에 번잡한 염오품은 청정품에 어긋난다. 이것을 추중수면이라고 말하며 종자수면은 아니다.</w:t>
      </w:r>
    </w:p>
    <w:p>
      <w:pPr>
        <w:pStyle w:val="Heading3"/>
        <w:keepNext/>
      </w:pPr>
      <w:r>
        <w:t>문단 094</w:t>
      </w:r>
    </w:p>
    <w:p>
      <w:pPr>
        <w:pStyle w:val="PositionMarker"/>
      </w:pPr>
      <w:r>
        <w:t>[저본 위치: 명시적 卷·張 표지 없음 / KABC TXT 298–299행]</w:t>
      </w:r>
    </w:p>
    <w:p>
      <w:pPr>
        <w:pStyle w:val="SmallMeta"/>
      </w:pPr>
      <w:r>
        <w:t>문헌 층위: 원효 본문(인용 도입)</w:t>
      </w:r>
    </w:p>
    <w:p>
      <w:pPr>
        <w:pStyle w:val="LabelText"/>
      </w:pPr>
      <w:r>
        <w:t>원문</w:t>
      </w:r>
    </w:p>
    <w:p>
      <w:pPr>
        <w:pStyle w:val="SourceText"/>
      </w:pPr>
      <w:r>
        <w:t>又彼論言。</w:t>
      </w:r>
    </w:p>
    <w:p>
      <w:pPr>
        <w:pStyle w:val="LabelText"/>
      </w:pPr>
      <w:r>
        <w:t>한국어 직역</w:t>
      </w:r>
    </w:p>
    <w:p>
      <w:pPr>
        <w:pStyle w:val="TranslationText"/>
      </w:pPr>
      <w:r>
        <w:t>또 그 논에서 말한다.</w:t>
      </w:r>
    </w:p>
    <w:p>
      <w:pPr>
        <w:pStyle w:val="Heading3"/>
        <w:keepNext/>
      </w:pPr>
      <w:r>
        <w:t>문단 095</w:t>
      </w:r>
    </w:p>
    <w:p>
      <w:pPr>
        <w:pStyle w:val="PositionMarker"/>
      </w:pPr>
      <w:r>
        <w:t>[저본 위치: 명시적 卷·張 표지 없음 / KABC TXT 299–303행]</w:t>
      </w:r>
    </w:p>
    <w:p>
      <w:pPr>
        <w:pStyle w:val="SmallMeta"/>
      </w:pPr>
      <w:r>
        <w:t>문헌 층위: 인용문: 『瑜伽論』</w:t>
      </w:r>
    </w:p>
    <w:p>
      <w:pPr>
        <w:pStyle w:val="LabelText"/>
      </w:pPr>
      <w:r>
        <w:t>원문</w:t>
      </w:r>
    </w:p>
    <w:p>
      <w:pPr>
        <w:pStyle w:val="SourceText"/>
      </w:pPr>
      <w:r>
        <w:t>於自體中所有種子。若煩惱品所攝。名爲麁重亦名隨眠。若異熟品所攝及餘無記品所攝。唯名麁重。不名隨眠。若信等善法品所攝種子。不名麁重。亦非隨眠。</w:t>
      </w:r>
    </w:p>
    <w:p>
      <w:pPr>
        <w:pStyle w:val="LabelText"/>
      </w:pPr>
      <w:r>
        <w:t>한국어 직역</w:t>
      </w:r>
    </w:p>
    <w:p>
      <w:pPr>
        <w:pStyle w:val="TranslationText"/>
      </w:pPr>
      <w:r>
        <w:t>“자체 가운데에 있는 종자가 만약 번뇌품에 포섭되면 추중이라고도 하고 수면이라고도 이름한다. 만약 이숙품에 포섭되거나 나머지 무기품에 포섭되면 오직 추중이라고만 이름하고 수면이라고는 이름하지 않는다. 만약 신(信) 등의 선법품에 포섭되는 종자라면 추중이라고 이름하지 않고 또한 수면도 아니다.”</w:t>
      </w:r>
    </w:p>
    <w:p>
      <w:pPr>
        <w:pStyle w:val="Heading3"/>
        <w:keepNext/>
      </w:pPr>
      <w:r>
        <w:t>문단 096</w:t>
      </w:r>
    </w:p>
    <w:p>
      <w:pPr>
        <w:pStyle w:val="PositionMarker"/>
      </w:pPr>
      <w:r>
        <w:t>[저본 위치: 명시적 卷·張 표지 없음 / KABC TXT 303–304행]</w:t>
      </w:r>
    </w:p>
    <w:p>
      <w:pPr>
        <w:pStyle w:val="SmallMeta"/>
      </w:pPr>
      <w:r>
        <w:t>문헌 층위: 원효 본문</w:t>
      </w:r>
    </w:p>
    <w:p>
      <w:pPr>
        <w:pStyle w:val="LabelText"/>
      </w:pPr>
      <w:r>
        <w:t>원문</w:t>
      </w:r>
    </w:p>
    <w:p>
      <w:pPr>
        <w:pStyle w:val="SourceText"/>
      </w:pPr>
      <w:r>
        <w:t>此說種子隨眠。亦卽是麁重義。</w:t>
      </w:r>
    </w:p>
    <w:p>
      <w:pPr>
        <w:pStyle w:val="LabelText"/>
      </w:pPr>
      <w:r>
        <w:t>한국어 직역</w:t>
      </w:r>
    </w:p>
    <w:p>
      <w:pPr>
        <w:pStyle w:val="TranslationText"/>
      </w:pPr>
      <w:r>
        <w:t>이는 종자수면을 말한 것이며, 또한 곧 추중의 뜻이다.</w:t>
      </w:r>
    </w:p>
    <w:p>
      <w:pPr>
        <w:pStyle w:val="Heading3"/>
        <w:keepNext/>
      </w:pPr>
      <w:r>
        <w:t>문단 097</w:t>
      </w:r>
    </w:p>
    <w:p>
      <w:pPr>
        <w:pStyle w:val="PositionMarker"/>
      </w:pPr>
      <w:r>
        <w:t>[저본 위치: 명시적 卷·張 표지 없음 / KABC TXT 304행]</w:t>
      </w:r>
    </w:p>
    <w:p>
      <w:pPr>
        <w:pStyle w:val="SmallMeta"/>
      </w:pPr>
      <w:r>
        <w:t>문헌 층위: 원효 본문(인용 도입)</w:t>
      </w:r>
    </w:p>
    <w:p>
      <w:pPr>
        <w:pStyle w:val="LabelText"/>
      </w:pPr>
      <w:r>
        <w:t>원문</w:t>
      </w:r>
    </w:p>
    <w:p>
      <w:pPr>
        <w:pStyle w:val="SourceText"/>
      </w:pPr>
      <w:r>
        <w:t>又彼論云。</w:t>
      </w:r>
    </w:p>
    <w:p>
      <w:pPr>
        <w:pStyle w:val="LabelText"/>
      </w:pPr>
      <w:r>
        <w:t>한국어 직역</w:t>
      </w:r>
    </w:p>
    <w:p>
      <w:pPr>
        <w:pStyle w:val="TranslationText"/>
      </w:pPr>
      <w:r>
        <w:t>또 그 논에서 말한다.</w:t>
      </w:r>
    </w:p>
    <w:p>
      <w:pPr>
        <w:pStyle w:val="Heading3"/>
        <w:keepNext/>
      </w:pPr>
      <w:r>
        <w:t>문단 098</w:t>
      </w:r>
    </w:p>
    <w:p>
      <w:pPr>
        <w:pStyle w:val="PositionMarker"/>
      </w:pPr>
      <w:r>
        <w:t>[저본 위치: 명시적 卷·張 표지 없음 / KABC TXT 304–305행]</w:t>
      </w:r>
    </w:p>
    <w:p>
      <w:pPr>
        <w:pStyle w:val="SmallMeta"/>
      </w:pPr>
      <w:r>
        <w:t>문헌 층위: 인용문: 『瑜伽論』</w:t>
      </w:r>
    </w:p>
    <w:p>
      <w:pPr>
        <w:pStyle w:val="LabelText"/>
      </w:pPr>
      <w:r>
        <w:t>원문</w:t>
      </w:r>
    </w:p>
    <w:p>
      <w:pPr>
        <w:pStyle w:val="SourceText"/>
      </w:pPr>
      <w:r>
        <w:t>世間靜處但能漸捨彼品麁重。不拔種子。無漏靜慮二種俱捨。</w:t>
      </w:r>
    </w:p>
    <w:p>
      <w:pPr>
        <w:pStyle w:val="LabelText"/>
      </w:pPr>
      <w:r>
        <w:t>한국어 직역</w:t>
      </w:r>
    </w:p>
    <w:p>
      <w:pPr>
        <w:pStyle w:val="TranslationText"/>
      </w:pPr>
      <w:r>
        <w:t>“세간의 정려처는 단지 점차 그 품의 추중을 버릴 수 있을 뿐 종자를 뽑아내지는 못한다. 무루정려는 두 가지를 모두 버린다.”</w:t>
      </w:r>
    </w:p>
    <w:p>
      <w:pPr>
        <w:pStyle w:val="Heading3"/>
        <w:keepNext/>
      </w:pPr>
      <w:r>
        <w:t>문단 099</w:t>
      </w:r>
    </w:p>
    <w:p>
      <w:pPr>
        <w:pStyle w:val="PositionMarker"/>
      </w:pPr>
      <w:r>
        <w:t>[저본 위치: 명시적 卷·張 표지 없음 / KABC TXT 306–309행]</w:t>
      </w:r>
    </w:p>
    <w:p>
      <w:pPr>
        <w:pStyle w:val="SmallMeta"/>
      </w:pPr>
      <w:r>
        <w:t>문헌 층위: 원효 본문</w:t>
      </w:r>
    </w:p>
    <w:p>
      <w:pPr>
        <w:pStyle w:val="LabelText"/>
      </w:pPr>
      <w:r>
        <w:t>원문</w:t>
      </w:r>
    </w:p>
    <w:p>
      <w:pPr>
        <w:pStyle w:val="SourceText"/>
      </w:pPr>
      <w:r>
        <w:t>此文並說二種隨眠。此二和合。能作鄣碍。故此二種俱爲鄣體。又種子內亦有二種。謂本性界及習成種子。此二和合。能生現纒。故二種子皆是鄣體。</w:t>
      </w:r>
    </w:p>
    <w:p>
      <w:pPr>
        <w:pStyle w:val="LabelText"/>
      </w:pPr>
      <w:r>
        <w:t>한국어 직역</w:t>
      </w:r>
    </w:p>
    <w:p>
      <w:pPr>
        <w:pStyle w:val="TranslationText"/>
      </w:pPr>
      <w:r>
        <w:t>이 글은 두 종류의 수면을 함께 말한 것이다. 이 둘이 화합하여 장애를 지을 수 있으므로, 그러므로 이 두 종류가 모두 장애의 체가 된다. 또 종자 안에도 두 가지가 있으니, 곧 본성계(本性界)와 습성종자(習成種子)이다. 이 둘이 화합하여 현재의 전을 낳을 수 있으므로, 그러므로 두 종자는 모두 장애의 체이다.</w:t>
      </w:r>
    </w:p>
    <w:p>
      <w:pPr>
        <w:pStyle w:val="Heading3"/>
        <w:keepNext/>
      </w:pPr>
      <w:r>
        <w:t>문단 100</w:t>
      </w:r>
    </w:p>
    <w:p>
      <w:pPr>
        <w:pStyle w:val="PositionMarker"/>
      </w:pPr>
      <w:r>
        <w:t>[저본 위치: 명시적 卷·張 표지 없음 / KABC TXT 309–310행]</w:t>
      </w:r>
    </w:p>
    <w:p>
      <w:pPr>
        <w:pStyle w:val="SmallMeta"/>
      </w:pPr>
      <w:r>
        <w:t>문헌 층위: 원효 본문(인용 도입)</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101</w:t>
      </w:r>
    </w:p>
    <w:p>
      <w:pPr>
        <w:pStyle w:val="PositionMarker"/>
      </w:pPr>
      <w:r>
        <w:t>[저본 위치: 명시적 卷·張 표지 없음 / KABC TXT 310–315행]</w:t>
      </w:r>
    </w:p>
    <w:p>
      <w:pPr>
        <w:pStyle w:val="SmallMeta"/>
      </w:pPr>
      <w:r>
        <w:t>문헌 층위: 인용문: 『瑜伽論』</w:t>
      </w:r>
    </w:p>
    <w:p>
      <w:pPr>
        <w:pStyle w:val="LabelText"/>
      </w:pPr>
      <w:r>
        <w:t>원문</w:t>
      </w:r>
    </w:p>
    <w:p>
      <w:pPr>
        <w:pStyle w:val="SourceText"/>
      </w:pPr>
      <w:r>
        <w:t>卽於如是後有意中。有無明種及無明界。此二種子所隨逐意所緣法界。彼由宿世依惡說法及毗那耶所生分別薩迦耶見以爲依止集成今界。卽由此界增上力故。發起俱生薩迦耶見。於善說法毗那耶中。亦復現行能爲鄣碍故。</w:t>
      </w:r>
    </w:p>
    <w:p>
      <w:pPr>
        <w:pStyle w:val="LabelText"/>
      </w:pPr>
      <w:r>
        <w:t>한국어 직역</w:t>
      </w:r>
    </w:p>
    <w:p>
      <w:pPr>
        <w:pStyle w:val="TranslationText"/>
      </w:pPr>
      <w:r>
        <w:t>“곧 이와 같은 후유의(後有意) 가운데에는 무명종과 무명계가 있다. 이 두 종자가 따라다니는 의가 반연하는 법계에서, 그것은 숙세에 잘못 설한 법과 비나야에 의거하여 생긴 분별 살가야견을 의지처로 삼아 지금의 계를 집성한다. 곧 이 계의 증상력으로 말미암아 구생 살가야견을 일으키며, 잘 설한 법과 비나야 가운데에서도 또한 다시 현행하여 장애가 될 수 있다.”</w:t>
      </w:r>
    </w:p>
    <w:p>
      <w:pPr>
        <w:pStyle w:val="Heading3"/>
        <w:keepNext/>
      </w:pPr>
      <w:r>
        <w:t>문단 102</w:t>
      </w:r>
    </w:p>
    <w:p>
      <w:pPr>
        <w:pStyle w:val="PositionMarker"/>
      </w:pPr>
      <w:r>
        <w:t>[저본 위치: 명시적 卷·張 표지 없음 / KABC TXT 316–318행]</w:t>
      </w:r>
    </w:p>
    <w:p>
      <w:pPr>
        <w:pStyle w:val="SmallMeta"/>
      </w:pPr>
      <w:r>
        <w:t>문헌 층위: 원효 본문</w:t>
      </w:r>
    </w:p>
    <w:p>
      <w:pPr>
        <w:pStyle w:val="LabelText"/>
      </w:pPr>
      <w:r>
        <w:t>원문</w:t>
      </w:r>
    </w:p>
    <w:p>
      <w:pPr>
        <w:pStyle w:val="SourceText"/>
      </w:pPr>
      <w:r>
        <w:t>如煩惱鄣有纒隨眠。所知鄣中亦有二種種子。是卽 [69] 性緣性分別。是故亦爲所知鄣。</w:t>
      </w:r>
    </w:p>
    <w:p>
      <w:pPr>
        <w:pStyle w:val="LabelText"/>
      </w:pPr>
      <w:r>
        <w:t>한국어 직역</w:t>
      </w:r>
    </w:p>
    <w:p>
      <w:pPr>
        <w:pStyle w:val="TranslationText"/>
      </w:pPr>
      <w:r>
        <w:t>번뇌장에 전과 수면이 있는 것과 같이 소지장 가운데에도 또한 두 종류의 종자가 있다. 이는 곧 [69] 성연성분별(性緣性分別)이다. 그러므로 또한 소지장이 된다.</w:t>
      </w:r>
    </w:p>
    <w:p>
      <w:pPr>
        <w:pStyle w:val="Heading3"/>
        <w:keepNext/>
      </w:pPr>
      <w:r>
        <w:t>문단 103</w:t>
      </w:r>
    </w:p>
    <w:p>
      <w:pPr>
        <w:pStyle w:val="PositionMarker"/>
      </w:pPr>
      <w:r>
        <w:t>[저본 위치: 명시적 卷·張 표지 없음 / KABC TXT 318행]</w:t>
      </w:r>
    </w:p>
    <w:p>
      <w:pPr>
        <w:pStyle w:val="SmallMeta"/>
      </w:pPr>
      <w:r>
        <w:t>문헌 층위: 원효 본문(인용 도입)</w:t>
      </w:r>
    </w:p>
    <w:p>
      <w:pPr>
        <w:pStyle w:val="LabelText"/>
      </w:pPr>
      <w:r>
        <w:t>원문</w:t>
      </w:r>
    </w:p>
    <w:p>
      <w:pPr>
        <w:pStyle w:val="SourceText"/>
      </w:pPr>
      <w:r>
        <w:t>如顯揚 [70] 論云。</w:t>
      </w:r>
    </w:p>
    <w:p>
      <w:pPr>
        <w:pStyle w:val="LabelText"/>
      </w:pPr>
      <w:r>
        <w:t>한국어 직역</w:t>
      </w:r>
    </w:p>
    <w:p>
      <w:pPr>
        <w:pStyle w:val="TranslationText"/>
      </w:pPr>
      <w:r>
        <w:t>『현양 [70]론』에서 말한 것과 같다.</w:t>
      </w:r>
    </w:p>
    <w:p>
      <w:pPr>
        <w:pStyle w:val="Heading3"/>
        <w:keepNext/>
      </w:pPr>
      <w:r>
        <w:t>문단 104</w:t>
      </w:r>
    </w:p>
    <w:p>
      <w:pPr>
        <w:pStyle w:val="PositionMarker"/>
      </w:pPr>
      <w:r>
        <w:t>[저본 위치: 명시적 卷·張 표지 없음 / KABC TXT 318–322행]</w:t>
      </w:r>
    </w:p>
    <w:p>
      <w:pPr>
        <w:pStyle w:val="SmallMeta"/>
      </w:pPr>
      <w:r>
        <w:t>문헌 층위: 인용문: 『顯揚論』</w:t>
      </w:r>
    </w:p>
    <w:p>
      <w:pPr>
        <w:pStyle w:val="LabelText"/>
      </w:pPr>
      <w:r>
        <w:t>원문</w:t>
      </w:r>
    </w:p>
    <w:p>
      <w:pPr>
        <w:pStyle w:val="SourceText"/>
      </w:pPr>
      <w:r>
        <w:t>復次於依他起自體中。有 [71]覺及隨眠 [72] 數習習氣隨眠。</w:t>
      </w:r>
    </w:p>
    <w:p>
      <w:pPr>
        <w:pStyle w:val="LabelText"/>
      </w:pPr>
      <w:r>
        <w:t>한국어 직역</w:t>
      </w:r>
    </w:p>
    <w:p>
      <w:pPr>
        <w:pStyle w:val="TranslationText"/>
      </w:pPr>
      <w:r>
        <w:t>“또 의타기 자체 가운데에는 [71] 유각과 수면 [72], 수습한 습기의 수면이 있다.”</w:t>
      </w:r>
    </w:p>
    <w:p>
      <w:pPr>
        <w:pStyle w:val="Heading3"/>
        <w:keepNext/>
      </w:pPr>
      <w:r>
        <w:t>문단 105</w:t>
      </w:r>
    </w:p>
    <w:p>
      <w:pPr>
        <w:pStyle w:val="PositionMarker"/>
      </w:pPr>
      <w:r>
        <w:t>[저본 위치: 명시적 卷·張 표지 없음 / KABC TXT 322행]</w:t>
      </w:r>
    </w:p>
    <w:p>
      <w:pPr>
        <w:pStyle w:val="SmallMeta"/>
      </w:pPr>
      <w:r>
        <w:t>문헌 층위: 원효 본문(인용 도입)</w:t>
      </w:r>
    </w:p>
    <w:p>
      <w:pPr>
        <w:pStyle w:val="LabelText"/>
      </w:pPr>
      <w:r>
        <w:t>원문</w:t>
      </w:r>
    </w:p>
    <w:p>
      <w:pPr>
        <w:pStyle w:val="SourceText"/>
      </w:pPr>
      <w:r>
        <w:t>莊嚴論云。</w:t>
      </w:r>
    </w:p>
    <w:p>
      <w:pPr>
        <w:pStyle w:val="LabelText"/>
      </w:pPr>
      <w:r>
        <w:t>한국어 직역</w:t>
      </w:r>
    </w:p>
    <w:p>
      <w:pPr>
        <w:pStyle w:val="TranslationText"/>
      </w:pPr>
      <w:r>
        <w:t>『장엄론』에서 말한다.</w:t>
      </w:r>
    </w:p>
    <w:p>
      <w:pPr>
        <w:pStyle w:val="Heading3"/>
        <w:keepNext/>
      </w:pPr>
      <w:r>
        <w:t>문단 106</w:t>
      </w:r>
    </w:p>
    <w:p>
      <w:pPr>
        <w:pStyle w:val="PositionMarker"/>
      </w:pPr>
      <w:r>
        <w:t>[저본 위치: 명시적 卷·張 표지 없음 / KABC TXT 323–324행]</w:t>
      </w:r>
    </w:p>
    <w:p>
      <w:pPr>
        <w:pStyle w:val="SmallMeta"/>
      </w:pPr>
      <w:r>
        <w:t>문헌 층위: 인용문: 『莊嚴論』</w:t>
      </w:r>
    </w:p>
    <w:p>
      <w:pPr>
        <w:pStyle w:val="LabelText"/>
      </w:pPr>
      <w:r>
        <w:t>원문</w:t>
      </w:r>
    </w:p>
    <w:p>
      <w:pPr>
        <w:pStyle w:val="SourceText"/>
      </w:pPr>
      <w:r>
        <w:t>意言與習光。名義互光起。非眞分別故。是名分別相。</w:t>
      </w:r>
    </w:p>
    <w:p>
      <w:pPr>
        <w:pStyle w:val="LabelText"/>
      </w:pPr>
      <w:r>
        <w:t>한국어 직역</w:t>
      </w:r>
    </w:p>
    <w:p>
      <w:pPr>
        <w:pStyle w:val="TranslationText"/>
      </w:pPr>
      <w:r>
        <w:t>“의언과 습광(習光), 명과 의가 서로 광을 일으키니, 진실한 분별이 아니기 때문에 이를 분별상이라고 이름한다.”</w:t>
      </w:r>
    </w:p>
    <w:p>
      <w:pPr>
        <w:pStyle w:val="Heading3"/>
        <w:keepNext/>
      </w:pPr>
      <w:r>
        <w:t>문단 107</w:t>
      </w:r>
    </w:p>
    <w:p>
      <w:pPr>
        <w:pStyle w:val="PositionMarker"/>
      </w:pPr>
      <w:r>
        <w:t>[저본 위치: 명시적 卷·張 표지 없음 / KABC TXT 324행]</w:t>
      </w:r>
    </w:p>
    <w:p>
      <w:pPr>
        <w:pStyle w:val="SmallMeta"/>
      </w:pPr>
      <w:r>
        <w:t>문헌 층위: 원효 본문(인용 도입)</w:t>
      </w:r>
    </w:p>
    <w:p>
      <w:pPr>
        <w:pStyle w:val="LabelText"/>
      </w:pPr>
      <w:r>
        <w:t>원문</w:t>
      </w:r>
    </w:p>
    <w:p>
      <w:pPr>
        <w:pStyle w:val="SourceText"/>
      </w:pPr>
      <w:r>
        <w:t>釋曰。</w:t>
      </w:r>
    </w:p>
    <w:p>
      <w:pPr>
        <w:pStyle w:val="LabelText"/>
      </w:pPr>
      <w:r>
        <w:t>한국어 직역</w:t>
      </w:r>
    </w:p>
    <w:p>
      <w:pPr>
        <w:pStyle w:val="TranslationText"/>
      </w:pPr>
      <w:r>
        <w:t>해석하여 말한다.</w:t>
      </w:r>
    </w:p>
    <w:p>
      <w:pPr>
        <w:pStyle w:val="Heading3"/>
        <w:keepNext/>
      </w:pPr>
      <w:r>
        <w:t>문단 108</w:t>
      </w:r>
    </w:p>
    <w:p>
      <w:pPr>
        <w:pStyle w:val="PositionMarker"/>
      </w:pPr>
      <w:r>
        <w:t>[저본 위치: 명시적 卷·張 표지 없음 / KABC TXT 324–331행]</w:t>
      </w:r>
    </w:p>
    <w:p>
      <w:pPr>
        <w:pStyle w:val="SmallMeta"/>
      </w:pPr>
      <w:r>
        <w:t>문헌 층위: 인용문: 『莊嚴論』의 釋</w:t>
      </w:r>
    </w:p>
    <w:p>
      <w:pPr>
        <w:pStyle w:val="LabelText"/>
      </w:pPr>
      <w:r>
        <w:t>원문</w:t>
      </w:r>
    </w:p>
    <w:p>
      <w:pPr>
        <w:pStyle w:val="SourceText"/>
      </w:pPr>
      <w:r>
        <w:t>此偈顯分別相有其三種。一有覺分別相。二無覺分別相。三相1)因 [5] 卽想境。想 [74] 卽心數。由此想於義能如是如是起意言解。此是有覺分別相。習光者。習謂意言種子。光謂從種子直起義光。未能如是如是起意言解。此是無覺分別相。</w:t>
      </w:r>
    </w:p>
    <w:p>
      <w:pPr>
        <w:pStyle w:val="LabelText"/>
      </w:pPr>
      <w:r>
        <w:t>한국어 직역</w:t>
      </w:r>
    </w:p>
    <w:p>
      <w:pPr>
        <w:pStyle w:val="TranslationText"/>
      </w:pPr>
      <w:r>
        <w:t>“이 게송은 분별상에 세 종류가 있음을 나타낸다. 첫째는 유각분별상이고, 둘째는 무각분별상이며, 셋째는 상의 1)인 [5], 곧 상경(想境)이다. 상(想) [74]은 곧 심소이다. 이 상으로 말미암아 의(義)에 대해 이러이러한 의언의 이해를 일으킬 수 있으니, 이것이 유각분별상이다. 습광이라고 하는 것은 습은 의언종자를 말하고, 광은 종자에서 곧바로 의광(義光)이 일어나는 것을 말한다. 아직 이러이러한 의언의 이해를 일으키지는 못하니, 이것이 무각분별상이다.</w:t>
      </w:r>
    </w:p>
    <w:p>
      <w:pPr>
        <w:pStyle w:val="LabelText"/>
      </w:pPr>
      <w:r>
        <w:t>교감주</w:t>
      </w:r>
    </w:p>
    <w:p>
      <w:pPr>
        <w:pStyle w:val="EditorialNote"/>
      </w:pPr>
      <w:r>
        <w:rPr>
          <w:b/>
        </w:rPr>
        <w:t xml:space="preserve">[KABC 편집] </w:t>
      </w:r>
      <w:r>
        <w:t>KABC: 「因」疑「內」{編}。 KABC 편집자는 「因」을 「內」로 읽을 가능성을 제시한다. 저본 독법: 因. 저본 적용문: 三相1)因 [5] 卽想境。 저본 번역: 셋째는 상의 1)인 [5], 곧 상경(想境)이다. 이문 독법: 內. 이문 적용문: 三相1)內 [5] 卽想境。 이문 번역: 셋째는 상(相)의 1)안에서 [5] 곧 상경(想境)이다. [구문 차이] 차이/검토: 「因」은 원인 관계, 「內」는 범위·내부를 나타내므로 구문이 달라진다. 편집자의 의심 독법이므로 저본을 유지한다.</w:t>
      </w:r>
    </w:p>
    <w:p>
      <w:pPr>
        <w:pStyle w:val="LabelText"/>
      </w:pPr>
      <w:r>
        <w:t>기타 각주</w:t>
      </w:r>
    </w:p>
    <w:p>
      <w:pPr>
        <w:pStyle w:val="EditorialNote"/>
      </w:pPr>
      <w:r>
        <w:rPr>
          <w:b/>
        </w:rPr>
        <w:t xml:space="preserve">[구문 불확실] </w:t>
      </w:r>
      <w:r>
        <w:t>KABC의 因→內 추정(N007)을 적용해도 현행 구절은 매끄럽지 않다. 두 독법을 모두 보존한다.</w:t>
      </w:r>
    </w:p>
    <w:p>
      <w:pPr>
        <w:pStyle w:val="Heading3"/>
        <w:keepNext/>
      </w:pPr>
      <w:r>
        <w:t>문단 109</w:t>
      </w:r>
    </w:p>
    <w:p>
      <w:pPr>
        <w:pStyle w:val="PositionMarker"/>
      </w:pPr>
      <w:r>
        <w:t>[저본 위치: 명시적 卷·張 표지 없음 / KABC TXT 331–333행]</w:t>
      </w:r>
    </w:p>
    <w:p>
      <w:pPr>
        <w:pStyle w:val="SmallMeta"/>
      </w:pPr>
      <w:r>
        <w:t>문헌 층위: 인용문: 『莊嚴論』의 釋</w:t>
      </w:r>
    </w:p>
    <w:p>
      <w:pPr>
        <w:pStyle w:val="LabelText"/>
      </w:pPr>
      <w:r>
        <w:t>원문</w:t>
      </w:r>
    </w:p>
    <w:p>
      <w:pPr>
        <w:pStyle w:val="SourceText"/>
      </w:pPr>
      <w:r>
        <w:t>互光起者。謂依名起義光。依義起名光。境界非眞。唯是分別相 [75] 。此是相內 [76] 分別相故。</w:t>
      </w:r>
    </w:p>
    <w:p>
      <w:pPr>
        <w:pStyle w:val="LabelText"/>
      </w:pPr>
      <w:r>
        <w:t>한국어 직역</w:t>
      </w:r>
    </w:p>
    <w:p>
      <w:pPr>
        <w:pStyle w:val="TranslationText"/>
      </w:pPr>
      <w:r>
        <w:t>서로 광을 일으킨다는 것은 명칭에 의거하여 의광을 일으키고, 의에 의거하여 명광을 일으키는 것을 말한다. 경계는 진실한 것이 아니며 오직 분별상 [75]일 뿐이다. 이는 상 안의 [76] 분별상이기 때문이다.”</w:t>
      </w:r>
    </w:p>
    <w:p>
      <w:pPr>
        <w:pStyle w:val="Heading3"/>
        <w:keepNext/>
      </w:pPr>
      <w:r>
        <w:t>문단 110</w:t>
      </w:r>
    </w:p>
    <w:p>
      <w:pPr>
        <w:pStyle w:val="PositionMarker"/>
      </w:pPr>
      <w:r>
        <w:t>[저본 위치: 명시적 卷·張 표지 없음 / KABC TXT 333–340행]</w:t>
      </w:r>
    </w:p>
    <w:p>
      <w:pPr>
        <w:pStyle w:val="SmallMeta"/>
      </w:pPr>
      <w:r>
        <w:t>문헌 층위: 원효 본문</w:t>
      </w:r>
    </w:p>
    <w:p>
      <w:pPr>
        <w:pStyle w:val="LabelText"/>
      </w:pPr>
      <w:r>
        <w:t>원문</w:t>
      </w:r>
    </w:p>
    <w:p>
      <w:pPr>
        <w:pStyle w:val="SourceText"/>
      </w:pPr>
      <w:r>
        <w:t>依此等文。當知現行種子。皆是分別爲所知鄣體。餘義差別准 [77] 前可知。四就正習簡鄣體者。如上所說。二鄣體性直碍聖道。名爲正鄣。由前數習滅。後有氣髣髴相似。故名習氣 [78] 。然此習氣惣說有二。</w:t>
      </w:r>
    </w:p>
    <w:p>
      <w:pPr>
        <w:pStyle w:val="LabelText"/>
      </w:pPr>
      <w:r>
        <w:t>한국어 직역</w:t>
      </w:r>
    </w:p>
    <w:p>
      <w:pPr>
        <w:pStyle w:val="TranslationText"/>
      </w:pPr>
      <w:r>
        <w:t>이러한 글들에 의거하면, 마땅히 현행과 종자를 알아야 한다. 모두 분별로서 소지장의 체가 됨을 알아야 한다. 나머지 뜻의 차이는 앞에 [77] 준하여 알 수 있다. 넷째, 정(正)과 습(習)에 나아가 장애의 체를 간별하는 것은 다음과 같다. 위에서 말한 것과 같다. 두 장애의 체성 가운데 성도를 직접 장애하는 것을 정장(正障)이라고 이름한다. 앞의 반복된 습관이 소멸한 뒤에도 그 기운이 희미하게 비슷하게 남아 있기 때문에 습기 [78]라고 이름한다. 그런데 이 습기를 총괄하여 말하면 두 가지가 있으니,</w:t>
      </w:r>
    </w:p>
    <w:p>
      <w:pPr>
        <w:pStyle w:val="Heading3"/>
        <w:keepNext/>
      </w:pPr>
      <w:r>
        <w:t>문단 111</w:t>
      </w:r>
    </w:p>
    <w:p>
      <w:pPr>
        <w:pStyle w:val="PositionMarker"/>
      </w:pPr>
      <w:r>
        <w:t>[저본 위치: 명시적 卷·張 표지 없음 / KABC TXT 340–345행]</w:t>
      </w:r>
    </w:p>
    <w:p>
      <w:pPr>
        <w:pStyle w:val="SmallMeta"/>
      </w:pPr>
      <w:r>
        <w:t>문헌 층위: 원효 본문</w:t>
      </w:r>
    </w:p>
    <w:p>
      <w:pPr>
        <w:pStyle w:val="LabelText"/>
      </w:pPr>
      <w:r>
        <w:t>원문</w:t>
      </w:r>
    </w:p>
    <w:p>
      <w:pPr>
        <w:pStyle w:val="SourceText"/>
      </w:pPr>
      <w:r>
        <w:t>謂別習氣反通習氣。別習氣者。唯於煩惱鄣有。於所知鄣卽無。是別習氣。亦有現行及其種子。其相云何。且如有一生高貴家。庭歷多生。長習憍慢。憍慢心中數習奴婢名言。於中取相分別所薰種子。</w:t>
      </w:r>
    </w:p>
    <w:p>
      <w:pPr>
        <w:pStyle w:val="LabelText"/>
      </w:pPr>
      <w:r>
        <w:t>한국어 직역</w:t>
      </w:r>
    </w:p>
    <w:p>
      <w:pPr>
        <w:pStyle w:val="TranslationText"/>
      </w:pPr>
      <w:r>
        <w:t>곧 별습기와 ‘반(反) 통습기’를 말한다. 별습기라고 하는 것은 오직 번뇌장에만 있고 소지장에는 곧 없다. 이것이 별습기이다. 또한 현행과 그 종자가 있다. 그 모습은 어떠한가. 가령 어떤 사람이 높은 귀족 집안에 태어나 정(庭)을 거쳐 여러 생을 지내며, 오랫동안 교만을 익혔다고 하자. 교만한 마음 가운데에서 노비라는 명언을 자주 익혔고, 그 가운데 상을 취하는 분별에 의해 훈습된 종자에는</w:t>
      </w:r>
    </w:p>
    <w:p>
      <w:pPr>
        <w:pStyle w:val="LabelText"/>
      </w:pPr>
      <w:r>
        <w:t>기타 각주</w:t>
      </w:r>
    </w:p>
    <w:p>
      <w:pPr>
        <w:pStyle w:val="EditorialNote"/>
      </w:pPr>
      <w:r>
        <w:rPr>
          <w:b/>
        </w:rPr>
        <w:t xml:space="preserve">[번역자 검토] </w:t>
      </w:r>
      <w:r>
        <w:t>「反通習氣」의 「反」은 문맥상 이례적이므로 접속사로 지워 번역하지 않고 원문 자형을 번역에 남겼다. [최종 전수교열]</w:t>
      </w:r>
    </w:p>
    <w:p>
      <w:pPr>
        <w:pStyle w:val="EditorialNote"/>
      </w:pPr>
      <w:r>
        <w:rPr>
          <w:b/>
        </w:rPr>
        <w:t xml:space="preserve">[번역자 검토] </w:t>
      </w:r>
      <w:r>
        <w:t>「庭歷」의 「庭」은 문맥상 이례적이다. 교감 근거가 없어 최종 번역에서 ‘정(庭)’을 보존하였다. [최종 전수교열]</w:t>
      </w:r>
    </w:p>
    <w:p>
      <w:pPr>
        <w:pStyle w:val="Heading3"/>
        <w:keepNext/>
      </w:pPr>
      <w:r>
        <w:t>문단 112</w:t>
      </w:r>
    </w:p>
    <w:p>
      <w:pPr>
        <w:pStyle w:val="PositionMarker"/>
      </w:pPr>
      <w:r>
        <w:t>[저본 위치: 명시적 卷·張 표지 없음 / KABC TXT 345–354행]</w:t>
      </w:r>
    </w:p>
    <w:p>
      <w:pPr>
        <w:pStyle w:val="SmallMeta"/>
      </w:pPr>
      <w:r>
        <w:t>문헌 층위: 원효 본문</w:t>
      </w:r>
    </w:p>
    <w:p>
      <w:pPr>
        <w:pStyle w:val="LabelText"/>
      </w:pPr>
      <w:r>
        <w:t>원문</w:t>
      </w:r>
    </w:p>
    <w:p>
      <w:pPr>
        <w:pStyle w:val="SourceText"/>
      </w:pPr>
      <w:r>
        <w:t>卽有二義。謂生慢使及生取相。此人修道。得聖果後。生慢使邊種子被斷。生取相邊非其所斷。故此種子能生現行。無慢心中輒言奴婢。如是等名慢使習氣。餘惑 [79] 習氣皆亦如是。此等煩惱性 [80] 鄣之習氣。不入煩惱鄣中所攝。</w:t>
      </w:r>
    </w:p>
    <w:p>
      <w:pPr>
        <w:pStyle w:val="LabelText"/>
      </w:pPr>
      <w:r>
        <w:t>한국어 직역</w:t>
      </w:r>
    </w:p>
    <w:p>
      <w:pPr>
        <w:pStyle w:val="TranslationText"/>
      </w:pPr>
      <w:r>
        <w:t>곧 두 가지 뜻이 있다. 곧 만사(慢使)를 낳는 것과 상을 취함을 낳는 것이다. 이 사람이 도를 닦아 성인의 과를 얻은 뒤에는 만사를 낳는 쪽의 종자는 끊어지지만, 상을 취하는 쪽은 그가 끊는 바가 아니다. 그러므로 이 종자가 현행을 낳아 교만한 마음이 없는데도 문득 ‘노비’라고 말한다. 이와 같은 것을 만사의 습기라고 이름한다. 나머지 미혹의 [79] 습기도 모두 이와 같다. 이러한 번뇌성 [80] 장의 습기는 번뇌장 가운데에 포섭되지 않는다.</w:t>
      </w:r>
    </w:p>
    <w:p>
      <w:pPr>
        <w:pStyle w:val="Heading3"/>
        <w:keepNext/>
      </w:pPr>
      <w:r>
        <w:t>문단 113</w:t>
      </w:r>
    </w:p>
    <w:p>
      <w:pPr>
        <w:pStyle w:val="PositionMarker"/>
      </w:pPr>
      <w:r>
        <w:t>[저본 위치: 명시적 卷·張 표지 없음 / KABC TXT 354–355행]</w:t>
      </w:r>
    </w:p>
    <w:p>
      <w:pPr>
        <w:pStyle w:val="SmallMeta"/>
      </w:pPr>
      <w:r>
        <w:t>문헌 층위: 원효 본문</w:t>
      </w:r>
    </w:p>
    <w:p>
      <w:pPr>
        <w:pStyle w:val="LabelText"/>
      </w:pPr>
      <w:r>
        <w:t>원문</w:t>
      </w:r>
    </w:p>
    <w:p>
      <w:pPr>
        <w:pStyle w:val="SourceText"/>
      </w:pPr>
      <w:r>
        <w:t>以非能障二乘道故。取相分別。迷法空理。是故正爲所知障 [81] 體。</w:t>
      </w:r>
    </w:p>
    <w:p>
      <w:pPr>
        <w:pStyle w:val="LabelText"/>
      </w:pPr>
      <w:r>
        <w:t>한국어 직역</w:t>
      </w:r>
    </w:p>
    <w:p>
      <w:pPr>
        <w:pStyle w:val="TranslationText"/>
      </w:pPr>
      <w:r>
        <w:t>이승의 도를 장애할 수 있는 것이 아니기 때문이다. 상을 취하는 분별은 법공의 이치를 미혹하므로, 그러므로 바로 소지장 [81]의 체가 된다.</w:t>
      </w:r>
    </w:p>
    <w:p>
      <w:pPr>
        <w:pStyle w:val="Heading3"/>
        <w:keepNext/>
      </w:pPr>
      <w:r>
        <w:t>문단 114</w:t>
      </w:r>
    </w:p>
    <w:p>
      <w:pPr>
        <w:pStyle w:val="PositionMarker"/>
      </w:pPr>
      <w:r>
        <w:t>[저본 위치: 명시적 卷·張 표지 없음 / KABC TXT 355행]</w:t>
      </w:r>
    </w:p>
    <w:p>
      <w:pPr>
        <w:pStyle w:val="SmallMeta"/>
      </w:pPr>
      <w:r>
        <w:t>문헌 층위: 원효 본문(인용 도입)</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115</w:t>
      </w:r>
    </w:p>
    <w:p>
      <w:pPr>
        <w:pStyle w:val="PositionMarker"/>
      </w:pPr>
      <w:r>
        <w:t>[저본 위치: 명시적 卷·張 표지 없음 / KABC TXT 356–357행]</w:t>
      </w:r>
    </w:p>
    <w:p>
      <w:pPr>
        <w:pStyle w:val="SmallMeta"/>
      </w:pPr>
      <w:r>
        <w:t>문헌 층위: 인용문: 『瑜伽論』</w:t>
      </w:r>
    </w:p>
    <w:p>
      <w:pPr>
        <w:pStyle w:val="LabelText"/>
      </w:pPr>
      <w:r>
        <w:t>원문</w:t>
      </w:r>
    </w:p>
    <w:p>
      <w:pPr>
        <w:pStyle w:val="SourceText"/>
      </w:pPr>
      <w:r>
        <w:t>又說阿羅漢。或因習起無染汚心。騫脣露齒逼 [82] 爾而笑。</w:t>
      </w:r>
    </w:p>
    <w:p>
      <w:pPr>
        <w:pStyle w:val="LabelText"/>
      </w:pPr>
      <w:r>
        <w:t>한국어 직역</w:t>
      </w:r>
    </w:p>
    <w:p>
      <w:pPr>
        <w:pStyle w:val="TranslationText"/>
      </w:pPr>
      <w:r>
        <w:t>또 아라한에 대해 말하기를, 혹 습관으로 말미암아 염오 없는 마음을 일으켜 입술을 벌리고 이를 드러내며 갑자기 [82] 웃는다고 한다.</w:t>
      </w:r>
    </w:p>
    <w:p>
      <w:pPr>
        <w:pStyle w:val="Heading3"/>
        <w:keepNext/>
      </w:pPr>
      <w:r>
        <w:t>문단 116</w:t>
      </w:r>
    </w:p>
    <w:p>
      <w:pPr>
        <w:pStyle w:val="PositionMarker"/>
      </w:pPr>
      <w:r>
        <w:t>[저본 위치: 명시적 卷·張 표지 없음 / KABC TXT 357행]</w:t>
      </w:r>
    </w:p>
    <w:p>
      <w:pPr>
        <w:pStyle w:val="SmallMeta"/>
      </w:pPr>
      <w:r>
        <w:t>문헌 층위: 원효 본문(인용 도입)</w:t>
      </w:r>
    </w:p>
    <w:p>
      <w:pPr>
        <w:pStyle w:val="LabelText"/>
      </w:pPr>
      <w:r>
        <w:t>원문</w:t>
      </w:r>
    </w:p>
    <w:p>
      <w:pPr>
        <w:pStyle w:val="SourceText"/>
      </w:pPr>
      <w:r>
        <w:t>智度論說。</w:t>
      </w:r>
    </w:p>
    <w:p>
      <w:pPr>
        <w:pStyle w:val="LabelText"/>
      </w:pPr>
      <w:r>
        <w:t>한국어 직역</w:t>
      </w:r>
    </w:p>
    <w:p>
      <w:pPr>
        <w:pStyle w:val="TranslationText"/>
      </w:pPr>
      <w:r>
        <w:t>『지도론』에서는</w:t>
      </w:r>
    </w:p>
    <w:p>
      <w:pPr>
        <w:pStyle w:val="Heading3"/>
        <w:keepNext/>
      </w:pPr>
      <w:r>
        <w:t>문단 117</w:t>
      </w:r>
    </w:p>
    <w:p>
      <w:pPr>
        <w:pStyle w:val="PositionMarker"/>
      </w:pPr>
      <w:r>
        <w:t>[저본 위치: 명시적 卷·張 표지 없음 / KABC TXT 357–358행]</w:t>
      </w:r>
    </w:p>
    <w:p>
      <w:pPr>
        <w:pStyle w:val="SmallMeta"/>
      </w:pPr>
      <w:r>
        <w:t>문헌 층위: 인용문: 『智度論』</w:t>
      </w:r>
    </w:p>
    <w:p>
      <w:pPr>
        <w:pStyle w:val="LabelText"/>
      </w:pPr>
      <w:r>
        <w:t>원문</w:t>
      </w:r>
    </w:p>
    <w:p>
      <w:pPr>
        <w:pStyle w:val="SourceText"/>
      </w:pPr>
      <w:r>
        <w:t>起儛等事是愛習氣。河水神等是慢習氣。</w:t>
      </w:r>
    </w:p>
    <w:p>
      <w:pPr>
        <w:pStyle w:val="LabelText"/>
      </w:pPr>
      <w:r>
        <w:t>한국어 직역</w:t>
      </w:r>
    </w:p>
    <w:p>
      <w:pPr>
        <w:pStyle w:val="TranslationText"/>
      </w:pPr>
      <w:r>
        <w:t>춤을 추는 등의 일은 애의 습기이고, 하수신 등의 일은 만의 습기라고 말한다.</w:t>
      </w:r>
    </w:p>
    <w:p>
      <w:pPr>
        <w:pStyle w:val="Heading3"/>
        <w:keepNext/>
      </w:pPr>
      <w:r>
        <w:t>문단 118</w:t>
      </w:r>
    </w:p>
    <w:p>
      <w:pPr>
        <w:pStyle w:val="PositionMarker"/>
      </w:pPr>
      <w:r>
        <w:t>[저본 위치: 명시적 卷·張 표지 없음 / KABC TXT 358–363행]</w:t>
      </w:r>
    </w:p>
    <w:p>
      <w:pPr>
        <w:pStyle w:val="SmallMeta"/>
      </w:pPr>
      <w:r>
        <w:t>문헌 층위: 원효 본문</w:t>
      </w:r>
    </w:p>
    <w:p>
      <w:pPr>
        <w:pStyle w:val="LabelText"/>
      </w:pPr>
      <w:r>
        <w:t>원문</w:t>
      </w:r>
    </w:p>
    <w:p>
      <w:pPr>
        <w:pStyle w:val="SourceText"/>
      </w:pPr>
      <w:r>
        <w:t>如是等文明別習氣。所言通習氣者。謂二障中皆有殘氣。無有現行。亦非種子。唯彼氣類。無堪能性故。此習氣但名麁重。其想 [83]云何。如煩惱品所攝麁重。對治未生其勢增强。無漏道生種子滅時。</w:t>
      </w:r>
    </w:p>
    <w:p>
      <w:pPr>
        <w:pStyle w:val="LabelText"/>
      </w:pPr>
      <w:r>
        <w:t>한국어 직역</w:t>
      </w:r>
    </w:p>
    <w:p>
      <w:pPr>
        <w:pStyle w:val="TranslationText"/>
      </w:pPr>
      <w:r>
        <w:t>이와 같은 글들은 별습기를 밝힌 것이다. 통습기라고 하는 것은 두 장애 가운데 모두 잔기(殘氣)가 있는 것을 말한다. 현행은 없고, 또한 종자도 아니며, 오직 그 기류(氣類)일 뿐이다. 감능성이 없기 때문에 이 습기는 다만 추중이라고 이름한다. 그 상 [83]은 어떠한가. 번뇌품에 포섭되는 추중과 같다. 대치가 생기기 전에는 그 세력이 증강하지만, 무루도가 생겨 종자가 소멸할 때</w:t>
      </w:r>
    </w:p>
    <w:p>
      <w:pPr>
        <w:pStyle w:val="Heading3"/>
        <w:keepNext/>
      </w:pPr>
      <w:r>
        <w:t>문단 119</w:t>
      </w:r>
    </w:p>
    <w:p>
      <w:pPr>
        <w:pStyle w:val="PositionMarker"/>
      </w:pPr>
      <w:r>
        <w:t>[저본 위치: 명시적 卷·張 표지 없음 / KABC TXT 363–369행]</w:t>
      </w:r>
    </w:p>
    <w:p>
      <w:pPr>
        <w:pStyle w:val="SmallMeta"/>
      </w:pPr>
      <w:r>
        <w:t>문헌 층위: 원효 본문</w:t>
      </w:r>
    </w:p>
    <w:p>
      <w:pPr>
        <w:pStyle w:val="LabelText"/>
      </w:pPr>
      <w:r>
        <w:t>원문</w:t>
      </w:r>
    </w:p>
    <w:p>
      <w:pPr>
        <w:pStyle w:val="SourceText"/>
      </w:pPr>
      <w:r>
        <w:t>彼品麁重皆悉輕徵之時。非彼品攝。依異熟識隨逐 [84] 不離。故名異熟識品之麁重。又此麁重。漏水 [85] 之遺氣而非是漏水。故亦說名有染 [86] 父之遺體。但是有父。非卽是父。有1)染 [6] 之義當知亦爾。</w:t>
      </w:r>
    </w:p>
    <w:p>
      <w:pPr>
        <w:pStyle w:val="LabelText"/>
      </w:pPr>
      <w:r>
        <w:t>한국어 직역</w:t>
      </w:r>
    </w:p>
    <w:p>
      <w:pPr>
        <w:pStyle w:val="TranslationText"/>
      </w:pPr>
      <w:r>
        <w:t>그 품의 추중도 모두 가볍고 미약해지므로, 그 품에 포섭되는 것은 아니면서 이숙식을 따라 [84] 떠나지 않는다. 그러므로 이숙식품의 추중이라고 이름한다. 또 이 추중은 누수 [85](漏水)의 남은 기운이지 누수 자체는 아니다. 그러므로 또한 유염 [86]인 아버지의 남은 몸이라고 말한다. 다만 아버지가 있을 뿐이고, 곧바로 아버지 자체는 아니다. 유1)염 [6]의 뜻도 마땅히 또한 그러함을 알아야 한다.</w:t>
      </w:r>
    </w:p>
    <w:p>
      <w:pPr>
        <w:pStyle w:val="LabelText"/>
      </w:pPr>
      <w:r>
        <w:t>교감주</w:t>
      </w:r>
    </w:p>
    <w:p>
      <w:pPr>
        <w:pStyle w:val="EditorialNote"/>
      </w:pPr>
      <w:r>
        <w:rPr>
          <w:b/>
        </w:rPr>
        <w:t xml:space="preserve">[교감] </w:t>
      </w:r>
      <w:r>
        <w:t>KABC: 「染」傍註作「漏」次同。 「染」의 곁주에는 「漏」로 되어 있으며, 아래의 같은 경우도 동일하다. 저본 독법: 染. 저본 적용문: 有1)染 [6] 之義當知亦爾。 저본 번역: 유1)염 [6]의 뜻도 마땅히 또한 그러함을 알아야 한다. 이문 독법: 漏. 이문 적용문: 有1)漏 [6] 之義當知亦爾。 이문 번역: 유1)루(漏) [6]의 뜻도 마땅히 또한 그러함을 알아야 한다. [의미 차이 있음] 차이/검토: 「染」은 염오·물듦, 「漏」는 번뇌의 누(漏)를 가리킨다. 주표지 1)染과 뒤의 *染 표지들에 동일하게 연결하였다.</w:t>
      </w:r>
    </w:p>
    <w:p>
      <w:pPr>
        <w:pStyle w:val="LabelText"/>
      </w:pPr>
      <w:r>
        <w:t>기타 각주</w:t>
      </w:r>
    </w:p>
    <w:p>
      <w:pPr>
        <w:pStyle w:val="EditorialNote"/>
      </w:pPr>
      <w:r>
        <w:rPr>
          <w:b/>
        </w:rPr>
        <w:t xml:space="preserve">[번역자 검토] </w:t>
      </w:r>
      <w:r>
        <w:t>「漏水」는 비유 문맥에서 이례적이나 현행 교감은 없다. 원문을 그대로 두었다.</w:t>
      </w:r>
    </w:p>
    <w:p>
      <w:pPr>
        <w:pStyle w:val="Heading3"/>
        <w:keepNext/>
      </w:pPr>
      <w:r>
        <w:t>문단 120</w:t>
      </w:r>
    </w:p>
    <w:p>
      <w:pPr>
        <w:pStyle w:val="PositionMarker"/>
      </w:pPr>
      <w:r>
        <w:t>[저본 위치: 명시적 卷·張 표지 없음 / KABC TXT 369행]</w:t>
      </w:r>
    </w:p>
    <w:p>
      <w:pPr>
        <w:pStyle w:val="SmallMeta"/>
      </w:pPr>
      <w:r>
        <w:t>문헌 층위: 원효 본문(인용 도입)</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121</w:t>
      </w:r>
    </w:p>
    <w:p>
      <w:pPr>
        <w:pStyle w:val="PositionMarker"/>
      </w:pPr>
      <w:r>
        <w:t>[저본 위치: 명시적 卷·張 표지 없음 / KABC TXT 369–371행]</w:t>
      </w:r>
    </w:p>
    <w:p>
      <w:pPr>
        <w:pStyle w:val="SmallMeta"/>
      </w:pPr>
      <w:r>
        <w:t>문헌 층위: 인용문: 『瑜伽論』 문답</w:t>
      </w:r>
    </w:p>
    <w:p>
      <w:pPr>
        <w:pStyle w:val="LabelText"/>
      </w:pPr>
      <w:r>
        <w:t>원문</w:t>
      </w:r>
    </w:p>
    <w:p>
      <w:pPr>
        <w:pStyle w:val="SourceText"/>
      </w:pPr>
      <w:r>
        <w:t>問。諸煩惱品所有麁重。阿羅漢等永斷無餘。復有何品麁重彼所未斷。由斷此故。說名如來永斷習氣。</w:t>
      </w:r>
    </w:p>
    <w:p>
      <w:pPr>
        <w:pStyle w:val="LabelText"/>
      </w:pPr>
      <w:r>
        <w:t>한국어 직역</w:t>
      </w:r>
    </w:p>
    <w:p>
      <w:pPr>
        <w:pStyle w:val="TranslationText"/>
      </w:pPr>
      <w:r>
        <w:t>묻는다. “여러 번뇌품에 있는 추중은 아라한 등이 영원히 남김없이 끊었다. 그렇다면 다시 어떤 품의 추중을 그들이 아직 끊지 못했기에 이것을 끊음으로 말미암아 여래가 습기를 영원히 끊었다고 말하는가?”</w:t>
      </w:r>
    </w:p>
    <w:p>
      <w:pPr>
        <w:pStyle w:val="Heading3"/>
        <w:keepNext/>
      </w:pPr>
      <w:r>
        <w:t>문단 122</w:t>
      </w:r>
    </w:p>
    <w:p>
      <w:pPr>
        <w:pStyle w:val="PositionMarker"/>
      </w:pPr>
      <w:r>
        <w:t>[저본 위치: 명시적 卷·張 표지 없음 / KABC TXT 372–375행]</w:t>
      </w:r>
    </w:p>
    <w:p>
      <w:pPr>
        <w:pStyle w:val="SmallMeta"/>
      </w:pPr>
      <w:r>
        <w:t>문헌 층위: 인용문: 『瑜伽論』 문답</w:t>
      </w:r>
    </w:p>
    <w:p>
      <w:pPr>
        <w:pStyle w:val="LabelText"/>
      </w:pPr>
      <w:r>
        <w:t>원문</w:t>
      </w:r>
    </w:p>
    <w:p>
      <w:pPr>
        <w:pStyle w:val="SourceText"/>
      </w:pPr>
      <w:r>
        <w:t>答。異熟品麁重。阿羅漢等所未能斷。唯有如來名究竟斷。</w:t>
      </w:r>
    </w:p>
    <w:p>
      <w:pPr>
        <w:pStyle w:val="LabelText"/>
      </w:pPr>
      <w:r>
        <w:t>한국어 직역</w:t>
      </w:r>
    </w:p>
    <w:p>
      <w:pPr>
        <w:pStyle w:val="TranslationText"/>
      </w:pPr>
      <w:r>
        <w:t>답한다. “이숙품의 추중은 아라한 등이 아직 끊을 수 없고, 오직 여래에게만 ‘궁극적으로 끊었다’고 이름한다.”</w:t>
      </w:r>
    </w:p>
    <w:p>
      <w:pPr>
        <w:pStyle w:val="Heading3"/>
        <w:keepNext/>
      </w:pPr>
      <w:r>
        <w:t>문단 123</w:t>
      </w:r>
    </w:p>
    <w:p>
      <w:pPr>
        <w:pStyle w:val="PositionMarker"/>
      </w:pPr>
      <w:r>
        <w:t>[저본 위치: 명시적 卷·張 표지 없음 / KABC TXT 375행]</w:t>
      </w:r>
    </w:p>
    <w:p>
      <w:pPr>
        <w:pStyle w:val="SmallMeta"/>
      </w:pPr>
      <w:r>
        <w:t>문헌 층위: 원효 본문(인용 도입)</w:t>
      </w:r>
    </w:p>
    <w:p>
      <w:pPr>
        <w:pStyle w:val="LabelText"/>
      </w:pPr>
      <w:r>
        <w:t>원문</w:t>
      </w:r>
    </w:p>
    <w:p>
      <w:pPr>
        <w:pStyle w:val="SourceText"/>
      </w:pPr>
      <w:r>
        <w:t>又下文言。</w:t>
      </w:r>
    </w:p>
    <w:p>
      <w:pPr>
        <w:pStyle w:val="LabelText"/>
      </w:pPr>
      <w:r>
        <w:t>한국어 직역</w:t>
      </w:r>
    </w:p>
    <w:p>
      <w:pPr>
        <w:pStyle w:val="TranslationText"/>
      </w:pPr>
      <w:r>
        <w:t>또 아래 글에서 말한다.</w:t>
      </w:r>
    </w:p>
    <w:p>
      <w:pPr>
        <w:pStyle w:val="Heading3"/>
        <w:keepNext/>
      </w:pPr>
      <w:r>
        <w:t>문단 124</w:t>
      </w:r>
    </w:p>
    <w:p>
      <w:pPr>
        <w:pStyle w:val="PositionMarker"/>
      </w:pPr>
      <w:r>
        <w:t>[저본 위치: 명시적 卷·張 표지 없음 / KABC TXT 375–380행]</w:t>
      </w:r>
    </w:p>
    <w:p>
      <w:pPr>
        <w:pStyle w:val="SmallMeta"/>
      </w:pPr>
      <w:r>
        <w:t>문헌 층위: 인용문: 『瑜伽論』 하문</w:t>
      </w:r>
    </w:p>
    <w:p>
      <w:pPr>
        <w:pStyle w:val="LabelText"/>
      </w:pPr>
      <w:r>
        <w:t>원문</w:t>
      </w:r>
    </w:p>
    <w:p>
      <w:pPr>
        <w:pStyle w:val="SourceText"/>
      </w:pPr>
      <w:r>
        <w:t>復次略有二種麁重。一*染麁重。二有*染麁重。*染麁重者。阿羅漢等。煩惱斷時 [87] 悉皆永斷。此謂有隨眠者。有識身中不安隱性。無堪能性。有*染麁重者。隨眠 [88] 斷時。從*染所生。</w:t>
      </w:r>
    </w:p>
    <w:p>
      <w:pPr>
        <w:pStyle w:val="LabelText"/>
      </w:pPr>
      <w:r>
        <w:t>한국어 직역</w:t>
      </w:r>
    </w:p>
    <w:p>
      <w:pPr>
        <w:pStyle w:val="TranslationText"/>
      </w:pPr>
      <w:r>
        <w:t>“또한 간략히 두 종류의 추중이 있으니, 첫째는 *염추중이고, 둘째는 유*염추중이다. *염추중이라는 것은 아라한 등이 번뇌를 끊을 때 [87] 모두 영원히 끊는 것이다. 이는 수면이 있는 자의 유식신(有識身) 가운데 있는 불안온성과 무감능성을 말한다. 유*염추중이라는 것은 수면 [88]을 끊을 때 *염에서 생겨나고</w:t>
      </w:r>
    </w:p>
    <w:p>
      <w:pPr>
        <w:pStyle w:val="LabelText"/>
      </w:pPr>
      <w:r>
        <w:t>교감주</w:t>
      </w:r>
    </w:p>
    <w:p>
      <w:pPr>
        <w:pStyle w:val="EditorialNote"/>
      </w:pPr>
      <w:r>
        <w:rPr>
          <w:b/>
        </w:rPr>
        <w:t xml:space="preserve">[교감] </w:t>
      </w:r>
      <w:r>
        <w:t>KABC: 「染」傍註作「漏」次同。 「染」의 곁주에는 「漏」로 되어 있으며, 아래의 같은 경우도 동일하다. 저본 독법: 染. 이문 독법: 漏. 적용 1 저본문: 一*染麁重。 적용 1 저본 번역: 첫째는 *염추중이고, 적용 1 이문 적용문: 一*漏麁重。 적용 1 이문 번역: 첫째는 *루(漏)추중이고, 적용 2 저본문: 二有*染麁重。 적용 2 저본 번역: 둘째는 유*염추중이다. 적용 2 이문 적용문: 二有*漏麁重。 적용 2 이문 번역: 둘째는 유*루(漏)추중이다. 적용 3 저본문: *染麁重者。 적용 3 저본 번역: *염추중이라는 것은 적용 3 이문 적용문: *漏麁重者。 적용 3 이문 번역: *루(漏)추중이라는 것은 적용 4 저본문: 有*染麁重者。 적용 4 저본 번역: 유*염추중이라는 것은 적용 4 이문 적용문: 有*漏麁重者。 적용 4 이문 번역: 유*루(漏)추중이라는 것은 적용 5 저본문: 從*染所生。 적용 5 저본 번역: *염에서 생겨나고 적용 5 이문 적용문: 從*漏所生。 적용 5 이문 번역: *루(漏)에서 생겨나고 [의미 차이 있음] 차이/검토: 「染」은 염오·물듦, 「漏」는 번뇌의 누(漏)를 가리킨다. 주표지 1)染과 뒤의 *染 표지들에 동일하게 연결하였다.</w:t>
      </w:r>
    </w:p>
    <w:p>
      <w:pPr>
        <w:pStyle w:val="Heading3"/>
        <w:keepNext/>
      </w:pPr>
      <w:r>
        <w:t>문단 125</w:t>
      </w:r>
    </w:p>
    <w:p>
      <w:pPr>
        <w:pStyle w:val="PositionMarker"/>
      </w:pPr>
      <w:r>
        <w:t>[저본 위치: 명시적 卷·張 표지 없음 / KABC TXT 380–384행]</w:t>
      </w:r>
    </w:p>
    <w:p>
      <w:pPr>
        <w:pStyle w:val="SmallMeta"/>
      </w:pPr>
      <w:r>
        <w:t>문헌 층위: 인용문: 『瑜伽論』 하문</w:t>
      </w:r>
    </w:p>
    <w:p>
      <w:pPr>
        <w:pStyle w:val="LabelText"/>
      </w:pPr>
      <w:r>
        <w:t>원문</w:t>
      </w:r>
    </w:p>
    <w:p>
      <w:pPr>
        <w:pStyle w:val="SourceText"/>
      </w:pPr>
      <w:r>
        <w:t>染所薰發本所得性。不安隱性。若依附性。與彼相似無堪能性。皆得微薄。又此有*染麁重。名煩惱習氣。羅漢獨覺所未能斷。唯有如來能究竟斷故。</w:t>
      </w:r>
    </w:p>
    <w:p>
      <w:pPr>
        <w:pStyle w:val="LabelText"/>
      </w:pPr>
      <w:r>
        <w:t>한국어 직역</w:t>
      </w:r>
    </w:p>
    <w:p>
      <w:pPr>
        <w:pStyle w:val="TranslationText"/>
      </w:pPr>
      <w:r>
        <w:t>염에 의해 훈발되어 본래 얻어진 성품, 곧 불안온성과 만약 의부성이라면, 그것과 비슷한 무감능성이 모두 미약해지는 것이다. 또 이 유*염추중을 번뇌습기라고 이름한다. 아라한과 독각은 아직 끊을 수 없고, 오직 여래만이 궁극적으로 끊을 수 있기 때문이다.”</w:t>
      </w:r>
    </w:p>
    <w:p>
      <w:pPr>
        <w:pStyle w:val="LabelText"/>
      </w:pPr>
      <w:r>
        <w:t>교감주</w:t>
      </w:r>
    </w:p>
    <w:p>
      <w:pPr>
        <w:pStyle w:val="EditorialNote"/>
      </w:pPr>
      <w:r>
        <w:rPr>
          <w:b/>
        </w:rPr>
        <w:t xml:space="preserve">[교감] </w:t>
      </w:r>
      <w:r>
        <w:t>KABC: 「染」傍註作「漏」次同。 「染」의 곁주에는 「漏」로 되어 있으며, 아래의 같은 경우도 동일하다. 저본 독법: 染. 저본 적용문: 又此有*染麁重。 저본 번역: 또 이 유*염추중을 이문 독법: 漏. 이문 적용문: 又此有*漏麁重。 이문 번역: 또 이 유*루(漏)추중을 [의미 차이 있음] 차이/검토: 「染」은 염오·물듦, 「漏」는 번뇌의 누(漏)를 가리킨다. 주표지 1)染과 뒤의 *染 표지들에 동일하게 연결하였다.</w:t>
      </w:r>
    </w:p>
    <w:p>
      <w:pPr>
        <w:pStyle w:val="Heading3"/>
        <w:keepNext/>
      </w:pPr>
      <w:r>
        <w:t>문단 126</w:t>
      </w:r>
    </w:p>
    <w:p>
      <w:pPr>
        <w:pStyle w:val="PositionMarker"/>
      </w:pPr>
      <w:r>
        <w:t>[저본 위치: 명시적 卷·張 표지 없음 / KABC TXT 384–385행]</w:t>
      </w:r>
    </w:p>
    <w:p>
      <w:pPr>
        <w:pStyle w:val="SmallMeta"/>
      </w:pPr>
      <w:r>
        <w:t>문헌 층위: 원효 본문</w:t>
      </w:r>
    </w:p>
    <w:p>
      <w:pPr>
        <w:pStyle w:val="LabelText"/>
      </w:pPr>
      <w:r>
        <w:t>원문</w:t>
      </w:r>
    </w:p>
    <w:p>
      <w:pPr>
        <w:pStyle w:val="SourceText"/>
      </w:pPr>
      <w:r>
        <w:t>如說煩惱習氣性相。所知障氣。當知亦爾。故此習氣通於二障。</w:t>
      </w:r>
    </w:p>
    <w:p>
      <w:pPr>
        <w:pStyle w:val="LabelText"/>
      </w:pPr>
      <w:r>
        <w:t>한국어 직역</w:t>
      </w:r>
    </w:p>
    <w:p>
      <w:pPr>
        <w:pStyle w:val="TranslationText"/>
      </w:pPr>
      <w:r>
        <w:t>번뇌습기의 성상에 대해 말한 것과 같이 소지장의 기운도 마땅히 또한 그러함을 알아야 한다. 그러므로 이 습기는 두 장애에 통한다.</w:t>
      </w:r>
    </w:p>
    <w:p>
      <w:pPr>
        <w:pStyle w:val="Heading3"/>
        <w:keepNext/>
      </w:pPr>
      <w:r>
        <w:t>문단 127</w:t>
      </w:r>
    </w:p>
    <w:p>
      <w:pPr>
        <w:pStyle w:val="PositionMarker"/>
      </w:pPr>
      <w:r>
        <w:t>[저본 위치: 명시적 卷·張 표지 없음 / KABC TXT 385–386행]</w:t>
      </w:r>
    </w:p>
    <w:p>
      <w:pPr>
        <w:pStyle w:val="SmallMeta"/>
      </w:pPr>
      <w:r>
        <w:t>문헌 층위: 원효 본문(인용 도입)</w:t>
      </w:r>
    </w:p>
    <w:p>
      <w:pPr>
        <w:pStyle w:val="LabelText"/>
      </w:pPr>
      <w:r>
        <w:t>원문</w:t>
      </w:r>
    </w:p>
    <w:p>
      <w:pPr>
        <w:pStyle w:val="SourceText"/>
      </w:pPr>
      <w:r>
        <w:t>如對法論云。</w:t>
      </w:r>
    </w:p>
    <w:p>
      <w:pPr>
        <w:pStyle w:val="LabelText"/>
      </w:pPr>
      <w:r>
        <w:t>한국어 직역</w:t>
      </w:r>
    </w:p>
    <w:p>
      <w:pPr>
        <w:pStyle w:val="TranslationText"/>
      </w:pPr>
      <w:r>
        <w:t>『대법론』에서 말한다.</w:t>
      </w:r>
    </w:p>
    <w:p>
      <w:pPr>
        <w:pStyle w:val="Heading3"/>
        <w:keepNext/>
      </w:pPr>
      <w:r>
        <w:t>문단 128</w:t>
      </w:r>
    </w:p>
    <w:p>
      <w:pPr>
        <w:pStyle w:val="PositionMarker"/>
      </w:pPr>
      <w:r>
        <w:t>[저본 위치: 명시적 卷·張 표지 없음 / KABC TXT 386–387행]</w:t>
      </w:r>
    </w:p>
    <w:p>
      <w:pPr>
        <w:pStyle w:val="SmallMeta"/>
      </w:pPr>
      <w:r>
        <w:t>문헌 층위: 인용문: 『對法論』</w:t>
      </w:r>
    </w:p>
    <w:p>
      <w:pPr>
        <w:pStyle w:val="LabelText"/>
      </w:pPr>
      <w:r>
        <w:t>원문</w:t>
      </w:r>
    </w:p>
    <w:p>
      <w:pPr>
        <w:pStyle w:val="SourceText"/>
      </w:pPr>
      <w:r>
        <w:t>如來永斷一切煩惱障所知 [89] 障及彼習氣。</w:t>
      </w:r>
    </w:p>
    <w:p>
      <w:pPr>
        <w:pStyle w:val="LabelText"/>
      </w:pPr>
      <w:r>
        <w:t>한국어 직역</w:t>
      </w:r>
    </w:p>
    <w:p>
      <w:pPr>
        <w:pStyle w:val="TranslationText"/>
      </w:pPr>
      <w:r>
        <w:t>“여래는 일체의 번뇌장과 소지 [89]장 및 그 습기를 영원히 끊는다.”</w:t>
      </w:r>
    </w:p>
    <w:p>
      <w:pPr>
        <w:pStyle w:val="Heading3"/>
        <w:keepNext/>
      </w:pPr>
      <w:r>
        <w:t>문단 129</w:t>
      </w:r>
    </w:p>
    <w:p>
      <w:pPr>
        <w:pStyle w:val="PositionMarker"/>
      </w:pPr>
      <w:r>
        <w:t>[저본 위치: 명시적 卷·張 표지 없음 / KABC TXT 387행]</w:t>
      </w:r>
    </w:p>
    <w:p>
      <w:pPr>
        <w:pStyle w:val="SmallMeta"/>
      </w:pPr>
      <w:r>
        <w:t>문헌 층위: 원효 본문(인용 도입)</w:t>
      </w:r>
    </w:p>
    <w:p>
      <w:pPr>
        <w:pStyle w:val="LabelText"/>
      </w:pPr>
      <w:r>
        <w:t>원문</w:t>
      </w:r>
    </w:p>
    <w:p>
      <w:pPr>
        <w:pStyle w:val="SourceText"/>
      </w:pPr>
      <w:r>
        <w:t xml:space="preserve"> [90] 寶性論云。</w:t>
      </w:r>
    </w:p>
    <w:p>
      <w:pPr>
        <w:pStyle w:val="LabelText"/>
      </w:pPr>
      <w:r>
        <w:t>한국어 직역</w:t>
      </w:r>
    </w:p>
    <w:p>
      <w:pPr>
        <w:pStyle w:val="TranslationText"/>
      </w:pPr>
      <w:r>
        <w:t>[90] 『보성론』에서 말한다.</w:t>
      </w:r>
    </w:p>
    <w:p>
      <w:pPr>
        <w:pStyle w:val="Heading3"/>
        <w:keepNext/>
      </w:pPr>
      <w:r>
        <w:t>문단 130</w:t>
      </w:r>
    </w:p>
    <w:p>
      <w:pPr>
        <w:pStyle w:val="PositionMarker"/>
      </w:pPr>
      <w:r>
        <w:t>[저본 위치: 명시적 卷·張 표지 없음 / KABC TXT 387–390행]</w:t>
      </w:r>
    </w:p>
    <w:p>
      <w:pPr>
        <w:pStyle w:val="SmallMeta"/>
      </w:pPr>
      <w:r>
        <w:t>문헌 층위: 인용문: 『寶性論』</w:t>
      </w:r>
    </w:p>
    <w:p>
      <w:pPr>
        <w:pStyle w:val="LabelText"/>
      </w:pPr>
      <w:r>
        <w:t>원문</w:t>
      </w:r>
    </w:p>
    <w:p>
      <w:pPr>
        <w:pStyle w:val="SourceText"/>
      </w:pPr>
      <w:r>
        <w:t>不淨者。一切凡夫。有煩惱障故。有垢者。以諸聲聞辟支佛等。有知障故。有點者。以諸菩薩摩訶薩等。依彼二種習氣障故。</w:t>
      </w:r>
    </w:p>
    <w:p>
      <w:pPr>
        <w:pStyle w:val="LabelText"/>
      </w:pPr>
      <w:r>
        <w:t>한국어 직역</w:t>
      </w:r>
    </w:p>
    <w:p>
      <w:pPr>
        <w:pStyle w:val="TranslationText"/>
      </w:pPr>
      <w:r>
        <w:t>“부정한 자란 일체 범부이니, 번뇌장이 있기 때문이다. 때가 있는 자란 여러 성문과 벽지불 등이니, 지장이 있기 때문이다. 점이 있는 자란 여러 보살마하살 등이니, 저 두 종류의 습기장에 의거하기 때문이다.”</w:t>
      </w:r>
    </w:p>
    <w:p>
      <w:pPr>
        <w:pStyle w:val="Heading3"/>
        <w:keepNext/>
      </w:pPr>
      <w:r>
        <w:t>문단 131</w:t>
      </w:r>
    </w:p>
    <w:p>
      <w:pPr>
        <w:pStyle w:val="PositionMarker"/>
      </w:pPr>
      <w:r>
        <w:t>[저본 위치: 명시적 卷·張 표지 없음 / KABC TXT 390–393행]</w:t>
      </w:r>
    </w:p>
    <w:p>
      <w:pPr>
        <w:pStyle w:val="SmallMeta"/>
      </w:pPr>
      <w:r>
        <w:t>문헌 층위: 원효 본문</w:t>
      </w:r>
    </w:p>
    <w:p>
      <w:pPr>
        <w:pStyle w:val="LabelText"/>
      </w:pPr>
      <w:r>
        <w:t>원문</w:t>
      </w:r>
    </w:p>
    <w:p>
      <w:pPr>
        <w:pStyle w:val="SourceText"/>
      </w:pPr>
      <w:r>
        <w:t>以此等文。當知二障皆有習氣。一切菩薩所未能斷故。此習氣非二障攝。別爲第三名習氣障。若就性類相似之義。亦名最極微細二障。</w:t>
      </w:r>
    </w:p>
    <w:p>
      <w:pPr>
        <w:pStyle w:val="LabelText"/>
      </w:pPr>
      <w:r>
        <w:t>한국어 직역</w:t>
      </w:r>
    </w:p>
    <w:p>
      <w:pPr>
        <w:pStyle w:val="TranslationText"/>
      </w:pPr>
      <w:r>
        <w:t>이러한 글들에 의거하면, 마땅히 두 장애에 모두 습기가 있음을 알아야 한다. 일체 보살이 아직 끊을 수 없기 때문이다. 이 습기는 두 장애에 포섭되지 않고, 별도로 제3의 습기장이라고 이름한다. 만약 성품의 종류가 서로 비슷하다는 뜻에 나아가면 또한 지극히 미세한 두 장애라고 이름한다.</w:t>
      </w:r>
    </w:p>
    <w:p>
      <w:pPr>
        <w:pStyle w:val="Heading3"/>
        <w:keepNext/>
      </w:pPr>
      <w:r>
        <w:t>문단 132</w:t>
      </w:r>
    </w:p>
    <w:p>
      <w:pPr>
        <w:pStyle w:val="PositionMarker"/>
      </w:pPr>
      <w:r>
        <w:t>[저본 위치: 명시적 卷·張 표지 없음 / KABC TXT 393–394행]</w:t>
      </w:r>
    </w:p>
    <w:p>
      <w:pPr>
        <w:pStyle w:val="SmallMeta"/>
      </w:pPr>
      <w:r>
        <w:t>문헌 층위: 원효 본문(인용 도입)</w:t>
      </w:r>
    </w:p>
    <w:p>
      <w:pPr>
        <w:pStyle w:val="LabelText"/>
      </w:pPr>
      <w:r>
        <w:t>원문</w:t>
      </w:r>
    </w:p>
    <w:p>
      <w:pPr>
        <w:pStyle w:val="SourceText"/>
      </w:pPr>
      <w:r>
        <w:t>如深蟄 [91] 經說十一障中言。</w:t>
      </w:r>
    </w:p>
    <w:p>
      <w:pPr>
        <w:pStyle w:val="LabelText"/>
      </w:pPr>
      <w:r>
        <w:t>한국어 직역</w:t>
      </w:r>
    </w:p>
    <w:p>
      <w:pPr>
        <w:pStyle w:val="TranslationText"/>
      </w:pPr>
      <w:r>
        <w:t>『심칩 [91]경』에서 열한 장애를 설한 가운데 다음과 같이 말한다.</w:t>
      </w:r>
    </w:p>
    <w:p>
      <w:pPr>
        <w:pStyle w:val="Heading3"/>
        <w:keepNext/>
      </w:pPr>
      <w:r>
        <w:t>문단 133</w:t>
      </w:r>
    </w:p>
    <w:p>
      <w:pPr>
        <w:pStyle w:val="PositionMarker"/>
      </w:pPr>
      <w:r>
        <w:t>[저본 위치: 명시적 卷·張 표지 없음 / KABC TXT 394–395행]</w:t>
      </w:r>
    </w:p>
    <w:p>
      <w:pPr>
        <w:pStyle w:val="SmallMeta"/>
      </w:pPr>
      <w:r>
        <w:t>문헌 층위: 인용문: 『深密經』</w:t>
      </w:r>
    </w:p>
    <w:p>
      <w:pPr>
        <w:pStyle w:val="LabelText"/>
      </w:pPr>
      <w:r>
        <w:t>원문</w:t>
      </w:r>
    </w:p>
    <w:p>
      <w:pPr>
        <w:pStyle w:val="SourceText"/>
      </w:pPr>
      <w:r>
        <w:t>於如來地。對治極微細㝡極微細煩惱障及所知障故。</w:t>
      </w:r>
    </w:p>
    <w:p>
      <w:pPr>
        <w:pStyle w:val="LabelText"/>
      </w:pPr>
      <w:r>
        <w:t>한국어 직역</w:t>
      </w:r>
    </w:p>
    <w:p>
      <w:pPr>
        <w:pStyle w:val="TranslationText"/>
      </w:pPr>
      <w:r>
        <w:t>“여래지에서는 극미세·최극미세한 번뇌장 및 소지장을 대치하기 때문이다.”</w:t>
      </w:r>
    </w:p>
    <w:p>
      <w:pPr>
        <w:pStyle w:val="Heading3"/>
        <w:keepNext/>
      </w:pPr>
      <w:r>
        <w:t>문단 134</w:t>
      </w:r>
    </w:p>
    <w:p>
      <w:pPr>
        <w:pStyle w:val="PositionMarker"/>
      </w:pPr>
      <w:r>
        <w:t>[저본 위치: 명시적 卷·張 표지 없음 / KABC TXT 396–402행]</w:t>
      </w:r>
    </w:p>
    <w:p>
      <w:pPr>
        <w:pStyle w:val="SmallMeta"/>
      </w:pPr>
      <w:r>
        <w:t>문헌 층위: 원효 본문</w:t>
      </w:r>
    </w:p>
    <w:p>
      <w:pPr>
        <w:pStyle w:val="LabelText"/>
      </w:pPr>
      <w:r>
        <w:t>원문</w:t>
      </w:r>
    </w:p>
    <w:p>
      <w:pPr>
        <w:pStyle w:val="SourceText"/>
      </w:pPr>
      <w:r>
        <w:t>又復此二障氣。種子斷時方有習氣。未斷已前。無微薄故。種斷無間方有微薄。故名爲無間生習氣。如前所說別習氣者。煩惱種子未斷已前。已有習氣。是故說名前生習氣。</w:t>
      </w:r>
    </w:p>
    <w:p>
      <w:pPr>
        <w:pStyle w:val="LabelText"/>
      </w:pPr>
      <w:r>
        <w:t>한국어 직역</w:t>
      </w:r>
    </w:p>
    <w:p>
      <w:pPr>
        <w:pStyle w:val="TranslationText"/>
      </w:pPr>
      <w:r>
        <w:t>또한 이 두 장애의 기운은 종자가 끊어질 때 비로소 습기가 있게 된다. 끊어지기 이전에는 미약해짐이 없기 때문이다. 종자가 끊어진 직후에 비로소 미약해지므로 무간생습기(無間生習氣)라고 이름한다. 앞에서 말한 별습기와 같은 것은 번뇌종자가 아직 끊어지기 전에도 이미 습기가 있다. 그러므로 전생습기(前生習氣)라고 이름한다.</w:t>
      </w:r>
    </w:p>
    <w:p>
      <w:pPr>
        <w:pStyle w:val="Heading3"/>
        <w:keepNext/>
      </w:pPr>
      <w:r>
        <w:t>문단 135</w:t>
      </w:r>
    </w:p>
    <w:p>
      <w:pPr>
        <w:pStyle w:val="PositionMarker"/>
      </w:pPr>
      <w:r>
        <w:t>[저본 위치: 명시적 卷·張 표지 없음 / KABC TXT 402행]</w:t>
      </w:r>
    </w:p>
    <w:p>
      <w:pPr>
        <w:pStyle w:val="SmallMeta"/>
      </w:pPr>
      <w:r>
        <w:t>문헌 층위: 원효 본문(인용 도입)</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136</w:t>
      </w:r>
    </w:p>
    <w:p>
      <w:pPr>
        <w:pStyle w:val="PositionMarker"/>
      </w:pPr>
      <w:r>
        <w:t>[저본 위치: 명시적 卷·張 표지 없음 / KABC TXT 402–404행]</w:t>
      </w:r>
    </w:p>
    <w:p>
      <w:pPr>
        <w:pStyle w:val="SmallMeta"/>
      </w:pPr>
      <w:r>
        <w:t>문헌 층위: 인용문: 『瑜伽論』</w:t>
      </w:r>
    </w:p>
    <w:p>
      <w:pPr>
        <w:pStyle w:val="LabelText"/>
      </w:pPr>
      <w:r>
        <w:t>원문</w:t>
      </w:r>
    </w:p>
    <w:p>
      <w:pPr>
        <w:pStyle w:val="SourceText"/>
      </w:pPr>
      <w:r>
        <w:t>隨眠者。有二種。謂可害及非可害。習氣者。亦有二種。謂無間生習氣及前生習氣故。</w:t>
      </w:r>
    </w:p>
    <w:p>
      <w:pPr>
        <w:pStyle w:val="LabelText"/>
      </w:pPr>
      <w:r>
        <w:t>한국어 직역</w:t>
      </w:r>
    </w:p>
    <w:p>
      <w:pPr>
        <w:pStyle w:val="TranslationText"/>
      </w:pPr>
      <w:r>
        <w:t>“수면에는 두 종류가 있으니, 곧 해칠 수 있는 것과 해칠 수 없는 것이다. 습기에도 또한 두 종류가 있으니, 곧 무간생습기와 전생습기이기 때문이다.”</w:t>
      </w:r>
    </w:p>
    <w:p>
      <w:pPr>
        <w:pStyle w:val="Heading3"/>
        <w:keepNext/>
      </w:pPr>
      <w:r>
        <w:t>문단 137</w:t>
      </w:r>
    </w:p>
    <w:p>
      <w:pPr>
        <w:pStyle w:val="PositionMarker"/>
      </w:pPr>
      <w:r>
        <w:t>[저본 위치: 명시적 卷·張 표지 없음 / KABC TXT 405–411행]</w:t>
      </w:r>
    </w:p>
    <w:p>
      <w:pPr>
        <w:pStyle w:val="SmallMeta"/>
      </w:pPr>
      <w:r>
        <w:t>문헌 층위: 원효 본문</w:t>
      </w:r>
    </w:p>
    <w:p>
      <w:pPr>
        <w:pStyle w:val="LabelText"/>
      </w:pPr>
      <w:r>
        <w:t>원문</w:t>
      </w:r>
    </w:p>
    <w:p>
      <w:pPr>
        <w:pStyle w:val="SourceText"/>
      </w:pPr>
      <w:r>
        <w:t>五約五法定障體者。何謂五法。一心法。二心所有法。三色法。四心不想 [92] 應行法。五旡爲法。如前所說二障現行。直是心所有法所攝。論其眷屬。心法色法心不想應行法。亦相應行法。</w:t>
      </w:r>
    </w:p>
    <w:p>
      <w:pPr>
        <w:pStyle w:val="LabelText"/>
      </w:pPr>
      <w:r>
        <w:t>한국어 직역</w:t>
      </w:r>
    </w:p>
    <w:p>
      <w:pPr>
        <w:pStyle w:val="TranslationText"/>
      </w:pPr>
      <w:r>
        <w:t>다섯째, 오법에 의거하여 장애의 체를 정하는 것은 다음과 같다. 무엇을 오법이라 하는가. 첫째는 심법, 둘째는 심소유법, 셋째는 색법, 넷째는 심불상 [92]응행법, 다섯째는 무위법이다. 앞에서 말한 두 장애의 현행은 직접적으로는 심소유법에 포섭된다. 그 권속을 논하면 심법·색법·심불상응행법도 또한 상응행법이며</w:t>
      </w:r>
    </w:p>
    <w:p>
      <w:pPr>
        <w:pStyle w:val="LabelText"/>
      </w:pPr>
      <w:r>
        <w:t>기타 각주</w:t>
      </w:r>
    </w:p>
    <w:p>
      <w:pPr>
        <w:pStyle w:val="EditorialNote"/>
      </w:pPr>
      <w:r>
        <w:rPr>
          <w:b/>
        </w:rPr>
        <w:t xml:space="preserve">[번역자 검토] </w:t>
      </w:r>
      <w:r>
        <w:t>현행 TXT는 「心不想應行法」으로 되어 있다. 통상 용어를 고려해 번역은 “심불상응행법”으로 하되 원문을 수정하지 않았다.</w:t>
      </w:r>
    </w:p>
    <w:p>
      <w:pPr>
        <w:pStyle w:val="EditorialNote"/>
      </w:pPr>
      <w:r>
        <w:rPr>
          <w:b/>
        </w:rPr>
        <w:t xml:space="preserve">[번역자 검토] </w:t>
      </w:r>
      <w:r>
        <w:t>현행 TXT의 「心不想應行法」을 원문대로 보존하며, 번역에서는 전문용어 “심불상응행법”으로 옮겼다.</w:t>
      </w:r>
    </w:p>
    <w:p>
      <w:pPr>
        <w:pStyle w:val="Heading3"/>
        <w:keepNext/>
      </w:pPr>
      <w:r>
        <w:t>문단 138</w:t>
      </w:r>
    </w:p>
    <w:p>
      <w:pPr>
        <w:pStyle w:val="PositionMarker"/>
      </w:pPr>
      <w:r>
        <w:t>[저본 위치: 명시적 卷·張 표지 없음 / KABC TXT 411–417행]</w:t>
      </w:r>
    </w:p>
    <w:p>
      <w:pPr>
        <w:pStyle w:val="SmallMeta"/>
      </w:pPr>
      <w:r>
        <w:t>문헌 층위: 원효 본문</w:t>
      </w:r>
    </w:p>
    <w:p>
      <w:pPr>
        <w:pStyle w:val="LabelText"/>
      </w:pPr>
      <w:r>
        <w:t>원문</w:t>
      </w:r>
    </w:p>
    <w:p>
      <w:pPr>
        <w:pStyle w:val="SourceText"/>
      </w:pPr>
      <w:r>
        <w:t>亦相從攝。二隨眠中種子隨眠。其現行二法所攝。以是性緣性分別故。前生習氣現行種子。亦是心心所有法所攝。一切麁重隨眠。及無間生習氣。唯是不相應法攝。以非性相應故。廿四種不相應內。是異生種類所攝。</w:t>
      </w:r>
    </w:p>
    <w:p>
      <w:pPr>
        <w:pStyle w:val="LabelText"/>
      </w:pPr>
      <w:r>
        <w:t>한국어 직역</w:t>
      </w:r>
    </w:p>
    <w:p>
      <w:pPr>
        <w:pStyle w:val="TranslationText"/>
      </w:pPr>
      <w:r>
        <w:t>또한 서로 따라 포섭된다. 두 수면 가운데 종자수면은 그 현행이 두 법에 포섭된다. 성연성분별이기 때문이다. 전생습기의 현행과 종자도 또한 심법과 심소유법에 포섭된다. 일체의 추중수면과 무간생습기는 오직 불상응법에 포섭된다. 성품상 상응하는 것이 아니기 때문이다. 스물네 가지 불상응 가운데에서는 이생종류에 포섭된다.</w:t>
      </w:r>
    </w:p>
    <w:p>
      <w:pPr>
        <w:pStyle w:val="Heading3"/>
        <w:keepNext/>
      </w:pPr>
      <w:r>
        <w:t>문단 139</w:t>
      </w:r>
    </w:p>
    <w:p>
      <w:pPr>
        <w:pStyle w:val="PositionMarker"/>
      </w:pPr>
      <w:r>
        <w:t>[저본 위치: 명시적 卷·張 표지 없음 / KABC TXT 417–421행]</w:t>
      </w:r>
    </w:p>
    <w:p>
      <w:pPr>
        <w:pStyle w:val="SmallMeta"/>
      </w:pPr>
      <w:r>
        <w:t>문헌 층위: 원효 본문</w:t>
      </w:r>
    </w:p>
    <w:p>
      <w:pPr>
        <w:pStyle w:val="LabelText"/>
      </w:pPr>
      <w:r>
        <w:t>원문</w:t>
      </w:r>
    </w:p>
    <w:p>
      <w:pPr>
        <w:pStyle w:val="SourceText"/>
      </w:pPr>
      <w:r>
        <w:t>以下堪能諸盛法故。然異生性。有麁有細。麁者。見斷煩惱未斷之時。所有麁重。不堪聖法。此時假立異生。所言細者。金剛以還 [93] 一切麁重。隨其所對。不堪聖法。</w:t>
      </w:r>
    </w:p>
    <w:p>
      <w:pPr>
        <w:pStyle w:val="LabelText"/>
      </w:pPr>
      <w:r>
        <w:t>한국어 직역</w:t>
      </w:r>
    </w:p>
    <w:p>
      <w:pPr>
        <w:pStyle w:val="TranslationText"/>
      </w:pPr>
      <w:r>
        <w:t>그 이하에서는 여러 뛰어난 법을 감당할 수 없기 때문이다. 그러나 이생성에는 거친 것과 미세한 것이 있다. 거친 것이란 견도에서 끊는 번뇌가 아직 끊어지지 않았을 때의 추중으로서, 성법을 감당하지 못하는 것이다. 이때 임시로 이생이라고 세운다. 미세하다고 하는 것은 금강위에 이르기까지 [93] 일체의 추중이 그 상대하는 바를 따라 성법을 감당하지 못하므로</w:t>
      </w:r>
    </w:p>
    <w:p>
      <w:pPr>
        <w:pStyle w:val="Heading3"/>
        <w:keepNext/>
      </w:pPr>
      <w:r>
        <w:t>문단 140</w:t>
      </w:r>
    </w:p>
    <w:p>
      <w:pPr>
        <w:pStyle w:val="PositionMarker"/>
      </w:pPr>
      <w:r>
        <w:t>[저본 위치: 명시적 卷·張 표지 없음 / KABC TXT 421–424행]</w:t>
      </w:r>
    </w:p>
    <w:p>
      <w:pPr>
        <w:pStyle w:val="SmallMeta"/>
      </w:pPr>
      <w:r>
        <w:t>문헌 층위: 원효 본문</w:t>
      </w:r>
    </w:p>
    <w:p>
      <w:pPr>
        <w:pStyle w:val="LabelText"/>
      </w:pPr>
      <w:r>
        <w:t>원문</w:t>
      </w:r>
    </w:p>
    <w:p>
      <w:pPr>
        <w:pStyle w:val="SourceText"/>
      </w:pPr>
      <w:r>
        <w:t>故通名異生性。雖有此二。而於論中。但約麁相。立異生性。例如四相有麁 [94] 。而於論中唯立麁相。</w:t>
      </w:r>
    </w:p>
    <w:p>
      <w:pPr>
        <w:pStyle w:val="LabelText"/>
      </w:pPr>
      <w:r>
        <w:t>한국어 직역</w:t>
      </w:r>
    </w:p>
    <w:p>
      <w:pPr>
        <w:pStyle w:val="TranslationText"/>
      </w:pPr>
      <w:r>
        <w:t>통틀어 이생성이라고 이름하는 것이다. 비록 이 두 가지가 있지만 논 가운데에서는 단지 거친 상에 의거하여 이생성을 세운다. 비유하면 사상(四相)에 거친 것이 [94] 있지만 논 가운데에서는 오직 거친 상만 세우는 것과 같다.</w:t>
      </w:r>
    </w:p>
    <w:p>
      <w:pPr>
        <w:pStyle w:val="Heading3"/>
        <w:keepNext/>
      </w:pPr>
      <w:r>
        <w:t>문단 141</w:t>
      </w:r>
    </w:p>
    <w:p>
      <w:pPr>
        <w:pStyle w:val="PositionMarker"/>
      </w:pPr>
      <w:r>
        <w:t>[저본 위치: 명시적 卷·張 표지 없음 / KABC TXT 424행]</w:t>
      </w:r>
    </w:p>
    <w:p>
      <w:pPr>
        <w:pStyle w:val="SmallMeta"/>
      </w:pPr>
      <w:r>
        <w:t>문헌 층위: 원효 본문(인용 도입)</w:t>
      </w:r>
    </w:p>
    <w:p>
      <w:pPr>
        <w:pStyle w:val="LabelText"/>
      </w:pPr>
      <w:r>
        <w:t>원문</w:t>
      </w:r>
    </w:p>
    <w:p>
      <w:pPr>
        <w:pStyle w:val="SourceText"/>
      </w:pPr>
      <w:r>
        <w:t>如對法論云。</w:t>
      </w:r>
    </w:p>
    <w:p>
      <w:pPr>
        <w:pStyle w:val="LabelText"/>
      </w:pPr>
      <w:r>
        <w:t>한국어 직역</w:t>
      </w:r>
    </w:p>
    <w:p>
      <w:pPr>
        <w:pStyle w:val="TranslationText"/>
      </w:pPr>
      <w:r>
        <w:t>『대법론』에서 말한 것과 같다.</w:t>
      </w:r>
    </w:p>
    <w:p>
      <w:pPr>
        <w:pStyle w:val="Heading3"/>
        <w:keepNext/>
      </w:pPr>
      <w:r>
        <w:t>문단 142</w:t>
      </w:r>
    </w:p>
    <w:p>
      <w:pPr>
        <w:pStyle w:val="PositionMarker"/>
      </w:pPr>
      <w:r>
        <w:t>[저본 위치: 명시적 卷·張 표지 없음 / KABC TXT 424–425행]</w:t>
      </w:r>
    </w:p>
    <w:p>
      <w:pPr>
        <w:pStyle w:val="SmallMeta"/>
      </w:pPr>
      <w:r>
        <w:t>문헌 층위: 인용문: 『對法論』</w:t>
      </w:r>
    </w:p>
    <w:p>
      <w:pPr>
        <w:pStyle w:val="LabelText"/>
      </w:pPr>
      <w:r>
        <w:t>원문</w:t>
      </w:r>
    </w:p>
    <w:p>
      <w:pPr>
        <w:pStyle w:val="SourceText"/>
      </w:pPr>
      <w:r>
        <w:t>當知依相續位。建立生等。非約刹那故。</w:t>
      </w:r>
    </w:p>
    <w:p>
      <w:pPr>
        <w:pStyle w:val="LabelText"/>
      </w:pPr>
      <w:r>
        <w:t>한국어 직역</w:t>
      </w:r>
    </w:p>
    <w:p>
      <w:pPr>
        <w:pStyle w:val="TranslationText"/>
      </w:pPr>
      <w:r>
        <w:t>“마땅히 상속위에 의거함을 알아야 한다. 생 등을 건립하고 찰나에 의거한 것이 아니기 때문이다.”</w:t>
      </w:r>
    </w:p>
    <w:p>
      <w:pPr>
        <w:pStyle w:val="Heading3"/>
        <w:keepNext/>
      </w:pPr>
      <w:r>
        <w:t>문단 143</w:t>
      </w:r>
    </w:p>
    <w:p>
      <w:pPr>
        <w:pStyle w:val="PositionMarker"/>
      </w:pPr>
      <w:r>
        <w:t>[저본 위치: 명시적 卷·張 표지 없음 / KABC TXT 425–434행]</w:t>
      </w:r>
    </w:p>
    <w:p>
      <w:pPr>
        <w:pStyle w:val="SmallMeta"/>
      </w:pPr>
      <w:r>
        <w:t>문헌 층위: 원효 본문</w:t>
      </w:r>
    </w:p>
    <w:p>
      <w:pPr>
        <w:pStyle w:val="LabelText"/>
      </w:pPr>
      <w:r>
        <w:t>원문</w:t>
      </w:r>
    </w:p>
    <w:p>
      <w:pPr>
        <w:pStyle w:val="SourceText"/>
      </w:pPr>
      <w:r>
        <w:t>異生性中麁細亦爾。故知麁重異生性所攝。上來五重合爲第一。依顯了門。出障體竟。二依隱蜜 [95] 門。出二障體者。六種染心是煩惱碍體。根本旡明是智碍體。</w:t>
      </w:r>
    </w:p>
    <w:p>
      <w:pPr>
        <w:pStyle w:val="LabelText"/>
      </w:pPr>
      <w:r>
        <w:t>한국어 직역</w:t>
      </w:r>
    </w:p>
    <w:p>
      <w:pPr>
        <w:pStyle w:val="TranslationText"/>
      </w:pPr>
      <w:r>
        <w:t>이생성 가운데의 거칠고 미세함도 또한 그러하다. 그러므로 추중이 이생성에 포섭됨을 알 수 있다. 이상 다섯 겹을 합하여 첫째, 현료문에 의거해 장애의 체를 드러내는 것을 마친다. 둘째, 은밀 [95]문에 의거하여 두 장애의 체를 드러내는 것은 다음과 같다. 여섯 종류의 염심은 번뇌애의 체이고, 근본무명은 지애의 체이다.</w:t>
      </w:r>
    </w:p>
    <w:p>
      <w:pPr>
        <w:pStyle w:val="Heading3"/>
        <w:keepNext/>
      </w:pPr>
      <w:r>
        <w:t>문단 144</w:t>
      </w:r>
    </w:p>
    <w:p>
      <w:pPr>
        <w:pStyle w:val="PositionMarker"/>
      </w:pPr>
      <w:r>
        <w:t>[저본 위치: 명시적 卷·張 표지 없음 / KABC TXT 435행]</w:t>
      </w:r>
    </w:p>
    <w:p>
      <w:pPr>
        <w:pStyle w:val="SmallMeta"/>
      </w:pPr>
      <w:r>
        <w:t>문헌 층위: KABC/편집 소제목 후보</w:t>
      </w:r>
    </w:p>
    <w:p>
      <w:pPr>
        <w:pStyle w:val="LabelText"/>
      </w:pPr>
      <w:r>
        <w:t>원문</w:t>
      </w:r>
    </w:p>
    <w:p>
      <w:pPr>
        <w:pStyle w:val="SourceText"/>
      </w:pPr>
      <w:r>
        <w:t>[六染]</w:t>
      </w:r>
    </w:p>
    <w:p>
      <w:pPr>
        <w:pStyle w:val="LabelText"/>
      </w:pPr>
      <w:r>
        <w:t>한국어 직역</w:t>
      </w:r>
    </w:p>
    <w:p>
      <w:pPr>
        <w:pStyle w:val="TranslationText"/>
      </w:pPr>
      <w:r>
        <w:t>[육염]</w:t>
      </w:r>
    </w:p>
    <w:p>
      <w:pPr>
        <w:pStyle w:val="Heading3"/>
        <w:keepNext/>
      </w:pPr>
      <w:r>
        <w:t>문단 145</w:t>
      </w:r>
    </w:p>
    <w:p>
      <w:pPr>
        <w:pStyle w:val="PositionMarker"/>
      </w:pPr>
      <w:r>
        <w:t>[저본 위치: 명시적 卷·張 표지 없음 / KABC TXT 436–442행]</w:t>
      </w:r>
    </w:p>
    <w:p>
      <w:pPr>
        <w:pStyle w:val="SmallMeta"/>
      </w:pPr>
      <w:r>
        <w:t>문헌 층위: 원효 본문</w:t>
      </w:r>
    </w:p>
    <w:p>
      <w:pPr>
        <w:pStyle w:val="LabelText"/>
      </w:pPr>
      <w:r>
        <w:t>원문</w:t>
      </w:r>
    </w:p>
    <w:p>
      <w:pPr>
        <w:pStyle w:val="SourceText"/>
      </w:pPr>
      <w:r>
        <w:t>言六染者。一執相應染。二不斷相 [96] 應染。三分別智相應染。四現色不相應染。五能見心不相應染。六根本業不相應染。此中初二在於六識。第三一染在第七識。後之三染俱在第八識。於中委曲。具如起信論記中說。</w:t>
      </w:r>
    </w:p>
    <w:p>
      <w:pPr>
        <w:pStyle w:val="LabelText"/>
      </w:pPr>
      <w:r>
        <w:t>한국어 직역</w:t>
      </w:r>
    </w:p>
    <w:p>
      <w:pPr>
        <w:pStyle w:val="TranslationText"/>
      </w:pPr>
      <w:r>
        <w:t>육염이라고 하는 것은 다음과 같다. 첫째는 집상응염(執相應染), 둘째는 부단상 [96]응염(不斷相應染), 셋째는 분별지상응염, 넷째는 현색불상응염, 다섯째는 능견심불상응염, 여섯째는 근본업불상응염이다. 그 가운데 처음 두 가지는 육식에 있고, 세 번째 한 염은 제7식에 있으며, 뒤의 세 염은 모두 제8식에 있다. 그 가운데의 자세한 내용은 『기신론기』에서 갖추어 말한 것과 같다.</w:t>
      </w:r>
    </w:p>
    <w:p>
      <w:pPr>
        <w:pStyle w:val="Heading3"/>
        <w:keepNext/>
      </w:pPr>
      <w:r>
        <w:t>문단 146</w:t>
      </w:r>
    </w:p>
    <w:p>
      <w:pPr>
        <w:pStyle w:val="PositionMarker"/>
      </w:pPr>
      <w:r>
        <w:t>[저본 위치: 명시적 卷·張 표지 없음 / KABC TXT 442–448행]</w:t>
      </w:r>
    </w:p>
    <w:p>
      <w:pPr>
        <w:pStyle w:val="SmallMeta"/>
      </w:pPr>
      <w:r>
        <w:t>문헌 층위: 원효 본문</w:t>
      </w:r>
    </w:p>
    <w:p>
      <w:pPr>
        <w:pStyle w:val="LabelText"/>
      </w:pPr>
      <w:r>
        <w:t>원문</w:t>
      </w:r>
    </w:p>
    <w:p>
      <w:pPr>
        <w:pStyle w:val="SourceText"/>
      </w:pPr>
      <w:r>
        <w:t>此不重顯。此煩惱碍六染之中。已攝前門二障皆盡。根本無明者。彼六染心所依根本。㝡極微細。冥闇不覺。內迷自性一如平等。未能外向 [97] 。取差別相。故無能取所別 [98] 異。乃至與眞明。</w:t>
      </w:r>
    </w:p>
    <w:p>
      <w:pPr>
        <w:pStyle w:val="LabelText"/>
      </w:pPr>
      <w:r>
        <w:t>한국어 직역</w:t>
      </w:r>
    </w:p>
    <w:p>
      <w:pPr>
        <w:pStyle w:val="TranslationText"/>
      </w:pPr>
      <w:r>
        <w:t>여기서는 거듭 밝히지 않는다. 이 번뇌애의 육염 가운데에 앞 문에서 말한 두 장애가 이미 모두 포섭되어 있다. 근본무명이라고 하는 것은 저 육염심이 의지하는 근본으로서, 가장 지극히 미세하고 어둡고 캄캄하여 깨닫지 못하며, 안으로 자성의 일여평등을 미혹하고 아직 밖을 향하지 못하여 [97] 차별상을 취하지 못한다. 그러므로 능취와 소별 [98]의 차이가 없고, 나아가 참된 밝음과는</w:t>
      </w:r>
    </w:p>
    <w:p>
      <w:pPr>
        <w:pStyle w:val="LabelText"/>
      </w:pPr>
      <w:r>
        <w:t>기타 각주</w:t>
      </w:r>
    </w:p>
    <w:p>
      <w:pPr>
        <w:pStyle w:val="EditorialNote"/>
      </w:pPr>
      <w:r>
        <w:rPr>
          <w:b/>
        </w:rPr>
        <w:t xml:space="preserve">[구문 불확실] </w:t>
      </w:r>
      <w:r>
        <w:t>「能取所別異」는 구문상 이례적이다. 제공된 교감이 없어 원문을 고치지 않았다.</w:t>
      </w:r>
    </w:p>
    <w:p>
      <w:pPr>
        <w:pStyle w:val="Heading3"/>
        <w:keepNext/>
      </w:pPr>
      <w:r>
        <w:t>문단 147</w:t>
      </w:r>
    </w:p>
    <w:p>
      <w:pPr>
        <w:pStyle w:val="PositionMarker"/>
      </w:pPr>
      <w:r>
        <w:t>[저본 위치: 명시적 卷·張 표지 없음 / KABC TXT 448–452행]</w:t>
      </w:r>
    </w:p>
    <w:p>
      <w:pPr>
        <w:pStyle w:val="SmallMeta"/>
      </w:pPr>
      <w:r>
        <w:t>문헌 층위: 원효 본문</w:t>
      </w:r>
    </w:p>
    <w:p>
      <w:pPr>
        <w:pStyle w:val="LabelText"/>
      </w:pPr>
      <w:r>
        <w:t>원문</w:t>
      </w:r>
    </w:p>
    <w:p>
      <w:pPr>
        <w:pStyle w:val="SourceText"/>
      </w:pPr>
      <w:r>
        <w:t>其相太近。故此無明於彼㝡遠。如下沙彌。與和上坐近也。於生死中無有一法。細於無明而作其本。唯此爲无忽然始起。是故說名無始无明。</w:t>
      </w:r>
    </w:p>
    <w:p>
      <w:pPr>
        <w:pStyle w:val="LabelText"/>
      </w:pPr>
      <w:r>
        <w:t>한국어 직역</w:t>
      </w:r>
    </w:p>
    <w:p>
      <w:pPr>
        <w:pStyle w:val="TranslationText"/>
      </w:pPr>
      <w:r>
        <w:t>그 모습이 매우 가깝다. 그러므로 이 무명은 그것과 가장 멀다. 마치 아래에 있는 사미가 화상과 가까이 앉아 있는 것과 같다. 생사 가운데에는 한 법도 없다. 무명보다 미세하면서 그것의 근본이 되는 [법이다]. 오직 이것만은 ‘위무(爲无)’하여 홀연히 처음 일어난다. 그러므로 무시무명이라고 이름한다.</w:t>
      </w:r>
    </w:p>
    <w:p>
      <w:pPr>
        <w:pStyle w:val="LabelText"/>
      </w:pPr>
      <w:r>
        <w:t>기타 각주</w:t>
      </w:r>
    </w:p>
    <w:p>
      <w:pPr>
        <w:pStyle w:val="EditorialNote"/>
      </w:pPr>
      <w:r>
        <w:rPr>
          <w:b/>
        </w:rPr>
        <w:t xml:space="preserve">[구두] </w:t>
      </w:r>
      <w:r>
        <w:t>해당 두 작업 단위는 문법상 연결해 읽을 가능성이 크지만 TXT의 마침표 경계를 존중하여 U를 합치지 않았다.</w:t>
      </w:r>
    </w:p>
    <w:p>
      <w:pPr>
        <w:pStyle w:val="EditorialNote"/>
      </w:pPr>
      <w:r>
        <w:rPr>
          <w:b/>
        </w:rPr>
        <w:t xml:space="preserve">[구문 불확실] </w:t>
      </w:r>
      <w:r>
        <w:t>「唯此爲无忽然始起」의 「爲无」 부분은 난삽하다. “까닭 없이 홀연히 처음 일어난다”는 문맥적 직역을 택하되 원문은 변경하지 않았다.</w:t>
      </w:r>
    </w:p>
    <w:p>
      <w:pPr>
        <w:pStyle w:val="EditorialNote"/>
      </w:pPr>
      <w:r>
        <w:rPr>
          <w:b/>
        </w:rPr>
        <w:t xml:space="preserve">[구문 불확실] </w:t>
      </w:r>
      <w:r>
        <w:t>「爲无」의 정확한 구문은 확정할 수 없다. 이전 번역의 ‘까닭 없이’라는 정상화를 철회하고 원문 자형을 그대로 드러냈다. [최종 전수교열]</w:t>
      </w:r>
    </w:p>
    <w:p>
      <w:pPr>
        <w:pStyle w:val="Heading3"/>
        <w:keepNext/>
      </w:pPr>
      <w:r>
        <w:t>문단 148</w:t>
      </w:r>
    </w:p>
    <w:p>
      <w:pPr>
        <w:pStyle w:val="PositionMarker"/>
      </w:pPr>
      <w:r>
        <w:t>[저본 위치: 명시적 卷·張 표지 없음 / KABC TXT 452행]</w:t>
      </w:r>
    </w:p>
    <w:p>
      <w:pPr>
        <w:pStyle w:val="SmallMeta"/>
      </w:pPr>
      <w:r>
        <w:t>문헌 층위: 원효 본문(인용 도입)</w:t>
      </w:r>
    </w:p>
    <w:p>
      <w:pPr>
        <w:pStyle w:val="LabelText"/>
      </w:pPr>
      <w:r>
        <w:t>원문</w:t>
      </w:r>
    </w:p>
    <w:p>
      <w:pPr>
        <w:pStyle w:val="SourceText"/>
      </w:pPr>
      <w:r>
        <w:t>如本業經言。</w:t>
      </w:r>
    </w:p>
    <w:p>
      <w:pPr>
        <w:pStyle w:val="LabelText"/>
      </w:pPr>
      <w:r>
        <w:t>한국어 직역</w:t>
      </w:r>
    </w:p>
    <w:p>
      <w:pPr>
        <w:pStyle w:val="TranslationText"/>
      </w:pPr>
      <w:r>
        <w:t>『본업경』에서 말한 것과 같다.</w:t>
      </w:r>
    </w:p>
    <w:p>
      <w:pPr>
        <w:pStyle w:val="Heading3"/>
        <w:keepNext/>
      </w:pPr>
      <w:r>
        <w:t>문단 149</w:t>
      </w:r>
    </w:p>
    <w:p>
      <w:pPr>
        <w:pStyle w:val="PositionMarker"/>
      </w:pPr>
      <w:r>
        <w:t>[저본 위치: 명시적 卷·張 표지 없음 / KABC TXT 452–453행]</w:t>
      </w:r>
    </w:p>
    <w:p>
      <w:pPr>
        <w:pStyle w:val="SmallMeta"/>
      </w:pPr>
      <w:r>
        <w:t>문헌 층위: 인용문: 『本業經』</w:t>
      </w:r>
    </w:p>
    <w:p>
      <w:pPr>
        <w:pStyle w:val="LabelText"/>
      </w:pPr>
      <w:r>
        <w:t>원문</w:t>
      </w:r>
    </w:p>
    <w:p>
      <w:pPr>
        <w:pStyle w:val="SourceText"/>
      </w:pPr>
      <w:r>
        <w:t>其住地前便無法起。故名無始無明住地。</w:t>
      </w:r>
    </w:p>
    <w:p>
      <w:pPr>
        <w:pStyle w:val="LabelText"/>
      </w:pPr>
      <w:r>
        <w:t>한국어 직역</w:t>
      </w:r>
    </w:p>
    <w:p>
      <w:pPr>
        <w:pStyle w:val="TranslationText"/>
      </w:pPr>
      <w:r>
        <w:t>“그 주지 이전에는 곧 일어날 법이 없으므로 무시무명주지라고 이름한다.”</w:t>
      </w:r>
    </w:p>
    <w:p>
      <w:pPr>
        <w:pStyle w:val="Heading3"/>
        <w:keepNext/>
      </w:pPr>
      <w:r>
        <w:t>문단 150</w:t>
      </w:r>
    </w:p>
    <w:p>
      <w:pPr>
        <w:pStyle w:val="PositionMarker"/>
      </w:pPr>
      <w:r>
        <w:t>[저본 위치: 명시적 卷·張 표지 없음 / KABC TXT 453행]</w:t>
      </w:r>
    </w:p>
    <w:p>
      <w:pPr>
        <w:pStyle w:val="SmallMeta"/>
      </w:pPr>
      <w:r>
        <w:t>문헌 층위: 원효 본문(인용 도입)</w:t>
      </w:r>
    </w:p>
    <w:p>
      <w:pPr>
        <w:pStyle w:val="LabelText"/>
      </w:pPr>
      <w:r>
        <w:t>원문</w:t>
      </w:r>
    </w:p>
    <w:p>
      <w:pPr>
        <w:pStyle w:val="SourceText"/>
      </w:pPr>
      <w:r>
        <w:t>起信論云。</w:t>
      </w:r>
    </w:p>
    <w:p>
      <w:pPr>
        <w:pStyle w:val="LabelText"/>
      </w:pPr>
      <w:r>
        <w:t>한국어 직역</w:t>
      </w:r>
    </w:p>
    <w:p>
      <w:pPr>
        <w:pStyle w:val="TranslationText"/>
      </w:pPr>
      <w:r>
        <w:t>『기신론』에서 말한다.</w:t>
      </w:r>
    </w:p>
    <w:p>
      <w:pPr>
        <w:pStyle w:val="Heading3"/>
        <w:keepNext/>
      </w:pPr>
      <w:r>
        <w:t>문단 151</w:t>
      </w:r>
    </w:p>
    <w:p>
      <w:pPr>
        <w:pStyle w:val="PositionMarker"/>
      </w:pPr>
      <w:r>
        <w:t>[저본 위치: 명시적 卷·張 표지 없음 / KABC TXT 454–455행]</w:t>
      </w:r>
    </w:p>
    <w:p>
      <w:pPr>
        <w:pStyle w:val="SmallMeta"/>
      </w:pPr>
      <w:r>
        <w:t>문헌 층위: 인용문: 『起信論』</w:t>
      </w:r>
    </w:p>
    <w:p>
      <w:pPr>
        <w:pStyle w:val="LabelText"/>
      </w:pPr>
      <w:r>
        <w:t>원문</w:t>
      </w:r>
    </w:p>
    <w:p>
      <w:pPr>
        <w:pStyle w:val="SourceText"/>
      </w:pPr>
      <w:r>
        <w:t>以不達一法界故。心不相應。忽然起念。名爲無明故。</w:t>
      </w:r>
    </w:p>
    <w:p>
      <w:pPr>
        <w:pStyle w:val="LabelText"/>
      </w:pPr>
      <w:r>
        <w:t>한국어 직역</w:t>
      </w:r>
    </w:p>
    <w:p>
      <w:pPr>
        <w:pStyle w:val="TranslationText"/>
      </w:pPr>
      <w:r>
        <w:t>“일법계에 통달하지 못하기 때문에 마음과 상응하지 않으면서 홀연히 생각을 일으키는 것을 무명이라고 이름한다.”</w:t>
      </w:r>
    </w:p>
    <w:p>
      <w:pPr>
        <w:pStyle w:val="Heading3"/>
        <w:keepNext/>
      </w:pPr>
      <w:r>
        <w:t>문단 152</w:t>
      </w:r>
    </w:p>
    <w:p>
      <w:pPr>
        <w:pStyle w:val="PositionMarker"/>
      </w:pPr>
      <w:r>
        <w:t>[저본 위치: 명시적 卷·張 표지 없음 / KABC TXT 455–461행]</w:t>
      </w:r>
    </w:p>
    <w:p>
      <w:pPr>
        <w:pStyle w:val="SmallMeta"/>
      </w:pPr>
      <w:r>
        <w:t>문헌 층위: 원효 본문</w:t>
      </w:r>
    </w:p>
    <w:p>
      <w:pPr>
        <w:pStyle w:val="LabelText"/>
      </w:pPr>
      <w:r>
        <w:t>원문</w:t>
      </w:r>
    </w:p>
    <w:p>
      <w:pPr>
        <w:pStyle w:val="SourceText"/>
      </w:pPr>
      <w:r>
        <w:t>此言無前及忽起者。非是竪望時節前後。唯是橫論細麁緣起。如是無明。雖非與異熟識相應。而爲作本。和合不離。故依此識方說其相。由是攝在梨耶識位。</w:t>
      </w:r>
    </w:p>
    <w:p>
      <w:pPr>
        <w:pStyle w:val="LabelText"/>
      </w:pPr>
      <w:r>
        <w:t>한국어 직역</w:t>
      </w:r>
    </w:p>
    <w:p>
      <w:pPr>
        <w:pStyle w:val="TranslationText"/>
      </w:pPr>
      <w:r>
        <w:t>여기서 ‘앞이 없음’과 ‘홀연히 일어남’이라고 한 것은 세로로 시간의 전후를 바라보아 말한 것이 아니라, 오직 가로로 미세하고 거친 연기를 논한 것이다. 이와 같은 무명은 비록 이숙식과 상응하지는 않지만 그 근본이 되고 화합하여 떠나지 않는다. 그러므로 이 식에 의거해서야 비로소 그 모습을 말한다. 이로 말미암아 이 무명은 이뢰야식의 지위에 포섭된다.</w:t>
      </w:r>
    </w:p>
    <w:p>
      <w:pPr>
        <w:pStyle w:val="Heading3"/>
        <w:keepNext/>
      </w:pPr>
      <w:r>
        <w:t>문단 153</w:t>
      </w:r>
    </w:p>
    <w:p>
      <w:pPr>
        <w:pStyle w:val="PositionMarker"/>
      </w:pPr>
      <w:r>
        <w:t>[저본 위치: 명시적 卷·張 표지 없음 / KABC TXT 461행]</w:t>
      </w:r>
    </w:p>
    <w:p>
      <w:pPr>
        <w:pStyle w:val="SmallMeta"/>
      </w:pPr>
      <w:r>
        <w:t>문헌 층위: 원효 본문(인용 도입)</w:t>
      </w:r>
    </w:p>
    <w:p>
      <w:pPr>
        <w:pStyle w:val="LabelText"/>
      </w:pPr>
      <w:r>
        <w:t>원문</w:t>
      </w:r>
    </w:p>
    <w:p>
      <w:pPr>
        <w:pStyle w:val="SourceText"/>
      </w:pPr>
      <w:r>
        <w:t>如彼論云。</w:t>
      </w:r>
    </w:p>
    <w:p>
      <w:pPr>
        <w:pStyle w:val="LabelText"/>
      </w:pPr>
      <w:r>
        <w:t>한국어 직역</w:t>
      </w:r>
    </w:p>
    <w:p>
      <w:pPr>
        <w:pStyle w:val="TranslationText"/>
      </w:pPr>
      <w:r>
        <w:t>저 논에서 말한 것과 같다.</w:t>
      </w:r>
    </w:p>
    <w:p>
      <w:pPr>
        <w:pStyle w:val="Heading3"/>
        <w:keepNext/>
      </w:pPr>
      <w:r>
        <w:t>문단 154</w:t>
      </w:r>
    </w:p>
    <w:p>
      <w:pPr>
        <w:pStyle w:val="PositionMarker"/>
      </w:pPr>
      <w:r>
        <w:t>[저본 위치: 명시적 卷·張 표지 없음 / KABC TXT 461–462행]</w:t>
      </w:r>
    </w:p>
    <w:p>
      <w:pPr>
        <w:pStyle w:val="SmallMeta"/>
      </w:pPr>
      <w:r>
        <w:t>문헌 층위: 인용문: 『起信論』</w:t>
      </w:r>
    </w:p>
    <w:p>
      <w:pPr>
        <w:pStyle w:val="LabelText"/>
      </w:pPr>
      <w:r>
        <w:t>원문</w:t>
      </w:r>
    </w:p>
    <w:p>
      <w:pPr>
        <w:pStyle w:val="SourceText"/>
      </w:pPr>
      <w:r>
        <w:t>以依阿利耶識說有無明。不覺而起故。</w:t>
      </w:r>
    </w:p>
    <w:p>
      <w:pPr>
        <w:pStyle w:val="LabelText"/>
      </w:pPr>
      <w:r>
        <w:t>한국어 직역</w:t>
      </w:r>
    </w:p>
    <w:p>
      <w:pPr>
        <w:pStyle w:val="TranslationText"/>
      </w:pPr>
      <w:r>
        <w:t>“아리야식에 의거하여 무명이 있다고 말하며, 깨닫지 못하여 일어나기 때문이다.”</w:t>
      </w:r>
    </w:p>
    <w:p>
      <w:pPr>
        <w:pStyle w:val="Heading3"/>
        <w:keepNext/>
      </w:pPr>
      <w:r>
        <w:t>문단 155</w:t>
      </w:r>
    </w:p>
    <w:p>
      <w:pPr>
        <w:pStyle w:val="PositionMarker"/>
      </w:pPr>
      <w:r>
        <w:t>[저본 위치: 명시적 卷·張 표지 없음 / KABC TXT 462–463행]</w:t>
      </w:r>
    </w:p>
    <w:p>
      <w:pPr>
        <w:pStyle w:val="SmallMeta"/>
      </w:pPr>
      <w:r>
        <w:t>문헌 층위: 원효 본문</w:t>
      </w:r>
    </w:p>
    <w:p>
      <w:pPr>
        <w:pStyle w:val="LabelText"/>
      </w:pPr>
      <w:r>
        <w:t>원문</w:t>
      </w:r>
    </w:p>
    <w:p>
      <w:pPr>
        <w:pStyle w:val="SourceText"/>
      </w:pPr>
      <w:r>
        <w:t>是謂隱密門中智碍體相。出體分竟。</w:t>
      </w:r>
    </w:p>
    <w:p>
      <w:pPr>
        <w:pStyle w:val="LabelText"/>
      </w:pPr>
      <w:r>
        <w:t>한국어 직역</w:t>
      </w:r>
    </w:p>
    <w:p>
      <w:pPr>
        <w:pStyle w:val="TranslationText"/>
      </w:pPr>
      <w:r>
        <w:t>이것이 은밀문 가운데 지애의 체와 모습이다. 체를 드러내는 부분을 마친다.</w:t>
      </w:r>
    </w:p>
    <w:p>
      <w:r>
        <w:br w:type="page"/>
      </w:r>
    </w:p>
    <w:p>
      <w:pPr>
        <w:pStyle w:val="Heading1"/>
      </w:pPr>
      <w:r>
        <w:t>제3문 辨功能 — 기능을 분별함</w:t>
      </w:r>
    </w:p>
    <w:p>
      <w:pPr>
        <w:pStyle w:val="Heading3"/>
        <w:keepNext/>
      </w:pPr>
      <w:r>
        <w:t>문단 156</w:t>
      </w:r>
    </w:p>
    <w:p>
      <w:pPr>
        <w:pStyle w:val="PositionMarker"/>
      </w:pPr>
      <w:r>
        <w:t>[저본 위치: 명시적 卷·張 표지 없음 / KABC TXT 464행]</w:t>
      </w:r>
    </w:p>
    <w:p>
      <w:pPr>
        <w:pStyle w:val="SmallMeta"/>
      </w:pPr>
      <w:r>
        <w:t>문헌 층위: KABC/편집 소제목 후보</w:t>
      </w:r>
    </w:p>
    <w:p>
      <w:pPr>
        <w:pStyle w:val="LabelText"/>
      </w:pPr>
      <w:r>
        <w:t>원문</w:t>
      </w:r>
    </w:p>
    <w:p>
      <w:pPr>
        <w:pStyle w:val="SourceText"/>
      </w:pPr>
      <w:r>
        <w:t>[障功能]</w:t>
      </w:r>
    </w:p>
    <w:p>
      <w:pPr>
        <w:pStyle w:val="LabelText"/>
      </w:pPr>
      <w:r>
        <w:t>한국어 직역</w:t>
      </w:r>
    </w:p>
    <w:p>
      <w:pPr>
        <w:pStyle w:val="TranslationText"/>
      </w:pPr>
      <w:r>
        <w:t>[장애의 기능]</w:t>
      </w:r>
    </w:p>
    <w:p>
      <w:pPr>
        <w:pStyle w:val="Heading3"/>
        <w:keepNext/>
      </w:pPr>
      <w:r>
        <w:t>문단 157</w:t>
      </w:r>
    </w:p>
    <w:p>
      <w:pPr>
        <w:pStyle w:val="PositionMarker"/>
      </w:pPr>
      <w:r>
        <w:t>[저본 위치: 명시적 卷·張 표지 없음 / KABC TXT 465행]</w:t>
      </w:r>
    </w:p>
    <w:p>
      <w:pPr>
        <w:pStyle w:val="SmallMeta"/>
      </w:pPr>
      <w:r>
        <w:t>문헌 층위: 원효 본문</w:t>
      </w:r>
    </w:p>
    <w:p>
      <w:pPr>
        <w:pStyle w:val="LabelText"/>
      </w:pPr>
      <w:r>
        <w:t>원문</w:t>
      </w:r>
    </w:p>
    <w:p>
      <w:pPr>
        <w:pStyle w:val="SourceText"/>
      </w:pPr>
      <w:r>
        <w:t>次第三明障功能者。亦有二門。</w:t>
      </w:r>
    </w:p>
    <w:p>
      <w:pPr>
        <w:pStyle w:val="LabelText"/>
      </w:pPr>
      <w:r>
        <w:t>한국어 직역</w:t>
      </w:r>
    </w:p>
    <w:p>
      <w:pPr>
        <w:pStyle w:val="TranslationText"/>
      </w:pPr>
      <w:r>
        <w:t>다음 제3에서는 장애의 기능을 밝힌다. 또한 두 문이 있다.</w:t>
      </w:r>
    </w:p>
    <w:p>
      <w:pPr>
        <w:pStyle w:val="Heading3"/>
        <w:keepNext/>
      </w:pPr>
      <w:r>
        <w:t>문단 158</w:t>
      </w:r>
    </w:p>
    <w:p>
      <w:pPr>
        <w:pStyle w:val="PositionMarker"/>
      </w:pPr>
      <w:r>
        <w:t>[저본 위치: 명시적 卷·張 표지 없음 / KABC TXT 466행]</w:t>
      </w:r>
    </w:p>
    <w:p>
      <w:pPr>
        <w:pStyle w:val="SmallMeta"/>
      </w:pPr>
      <w:r>
        <w:t>문헌 층위: KABC/편집 소제목 후보</w:t>
      </w:r>
    </w:p>
    <w:p>
      <w:pPr>
        <w:pStyle w:val="LabelText"/>
      </w:pPr>
      <w:r>
        <w:t>원문</w:t>
      </w:r>
    </w:p>
    <w:p>
      <w:pPr>
        <w:pStyle w:val="SourceText"/>
      </w:pPr>
      <w:r>
        <w:t>[依顯了門障功能]</w:t>
      </w:r>
    </w:p>
    <w:p>
      <w:pPr>
        <w:pStyle w:val="LabelText"/>
      </w:pPr>
      <w:r>
        <w:t>한국어 직역</w:t>
      </w:r>
    </w:p>
    <w:p>
      <w:pPr>
        <w:pStyle w:val="TranslationText"/>
      </w:pPr>
      <w:r>
        <w:t>[현료문에 의거하여 장애의 기능을 밝힘]</w:t>
      </w:r>
    </w:p>
    <w:p>
      <w:pPr>
        <w:pStyle w:val="Heading3"/>
        <w:keepNext/>
      </w:pPr>
      <w:r>
        <w:t>문단 159</w:t>
      </w:r>
    </w:p>
    <w:p>
      <w:pPr>
        <w:pStyle w:val="PositionMarker"/>
      </w:pPr>
      <w:r>
        <w:t>[저본 위치: 명시적 卷·張 표지 없음 / KABC TXT 467–473행]</w:t>
      </w:r>
    </w:p>
    <w:p>
      <w:pPr>
        <w:pStyle w:val="SmallMeta"/>
      </w:pPr>
      <w:r>
        <w:t>문헌 층위: 원효 본문</w:t>
      </w:r>
    </w:p>
    <w:p>
      <w:pPr>
        <w:pStyle w:val="LabelText"/>
      </w:pPr>
      <w:r>
        <w:t>원문</w:t>
      </w:r>
    </w:p>
    <w:p>
      <w:pPr>
        <w:pStyle w:val="SourceText"/>
      </w:pPr>
      <w:r>
        <w:t>煩惱障發業功能顯了門中煩惱障能。略有二種。謂能發業及能結生。發業之能亦有二種。先發引業。後發生業。通而論之。一切煩惱皆發引業亦發生業。於中別取其最勝者。無明能發引業。愛取能發生業。</w:t>
      </w:r>
    </w:p>
    <w:p>
      <w:pPr>
        <w:pStyle w:val="LabelText"/>
      </w:pPr>
      <w:r>
        <w:t>한국어 직역</w:t>
      </w:r>
    </w:p>
    <w:p>
      <w:pPr>
        <w:pStyle w:val="TranslationText"/>
      </w:pPr>
      <w:r>
        <w:t>번뇌장의 발업 기능을 밝히자면, 현료문 가운데 번뇌장의 기능은 대략 두 종류가 있다. 곧 업을 일으키는 것과 결생하게 하는 것이다. 업을 일으키는 기능에도 또한 두 종류가 있다. 먼저 인업을 일으킨다. 뒤에는 생업을 일으킨다. 통틀어 논하면, 모든 번뇌가 다 인업도 일으키고 생업도 일으킨다. 그 가운데 따로 가장 뛰어난 것을 취하면, 무명이 인업을 일으키고, 애취가 생업을 일으킨다.</w:t>
      </w:r>
    </w:p>
    <w:p>
      <w:pPr>
        <w:pStyle w:val="Heading3"/>
        <w:keepNext/>
      </w:pPr>
      <w:r>
        <w:t>문단 160</w:t>
      </w:r>
    </w:p>
    <w:p>
      <w:pPr>
        <w:pStyle w:val="PositionMarker"/>
      </w:pPr>
      <w:r>
        <w:t>[저본 위치: 명시적 卷·張 표지 없음 / KABC TXT 473행]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161</w:t>
      </w:r>
    </w:p>
    <w:p>
      <w:pPr>
        <w:pStyle w:val="PositionMarker"/>
      </w:pPr>
      <w:r>
        <w:t>[저본 위치: 명시적 卷·張 표지 없음 / KABC TXT 474–476행]</w:t>
      </w:r>
    </w:p>
    <w:p>
      <w:pPr>
        <w:pStyle w:val="SmallMeta"/>
      </w:pPr>
      <w:r>
        <w:t>문헌 층위: 인용문: 『瑜伽論』</w:t>
      </w:r>
    </w:p>
    <w:p>
      <w:pPr>
        <w:pStyle w:val="LabelText"/>
      </w:pPr>
      <w:r>
        <w:t>원문</w:t>
      </w:r>
    </w:p>
    <w:p>
      <w:pPr>
        <w:pStyle w:val="SourceText"/>
      </w:pPr>
      <w:r>
        <w:t>十二支中二業所攝。三煩惱攝。又二業中初是引業。後是生業。三煩惱中一能發起引業。二能發起生業故。</w:t>
      </w:r>
    </w:p>
    <w:p>
      <w:pPr>
        <w:pStyle w:val="LabelText"/>
      </w:pPr>
      <w:r>
        <w:t>한국어 직역</w:t>
      </w:r>
    </w:p>
    <w:p>
      <w:pPr>
        <w:pStyle w:val="TranslationText"/>
      </w:pPr>
      <w:r>
        <w:t>십이지 가운데 두 가지는 업에 포섭되고, 세 가지는 번뇌에 포섭된다. 또 두 업 가운데 앞의 것은 인업이고, 뒤의 것은 생업이다. 세 번뇌 가운데 하나는 인업을 일으키고, 둘은 생업을 일으키기 때문이다.</w:t>
      </w:r>
    </w:p>
    <w:p>
      <w:pPr>
        <w:pStyle w:val="Heading3"/>
        <w:keepNext/>
      </w:pPr>
      <w:r>
        <w:t>문단 162</w:t>
      </w:r>
    </w:p>
    <w:p>
      <w:pPr>
        <w:pStyle w:val="PositionMarker"/>
      </w:pPr>
      <w:r>
        <w:t>[저본 위치: 명시적 卷·張 표지 없음 / KABC TXT 476–481행]</w:t>
      </w:r>
    </w:p>
    <w:p>
      <w:pPr>
        <w:pStyle w:val="SmallMeta"/>
      </w:pPr>
      <w:r>
        <w:t>문헌 층위: 원효 본문</w:t>
      </w:r>
    </w:p>
    <w:p>
      <w:pPr>
        <w:pStyle w:val="LabelText"/>
      </w:pPr>
      <w:r>
        <w:t>원문</w:t>
      </w:r>
    </w:p>
    <w:p>
      <w:pPr>
        <w:pStyle w:val="SourceText"/>
      </w:pPr>
      <w:r>
        <w:t>此中發引業者。發現起業。發生業者。發種子業。由能薰發先行種子。令成能生轉爲有故。引業能發卽有二種。發罪業時現縛能發。福不動業隨眠能發。發生業時。罪福不動皆有現行。愛取能發。</w:t>
      </w:r>
    </w:p>
    <w:p>
      <w:pPr>
        <w:pStyle w:val="LabelText"/>
      </w:pPr>
      <w:r>
        <w:t>한국어 직역</w:t>
      </w:r>
    </w:p>
    <w:p>
      <w:pPr>
        <w:pStyle w:val="TranslationText"/>
      </w:pPr>
      <w:r>
        <w:t>이 가운데 인업을 일으킨다는 것은 현행하는 업을 일으키는 것이고, 생업을 일으킨다는 것은 종자의 업을 일으키는 것이다. 먼저 행한 종자를 능히 훈발하여 능히 생겨나게 하는 것으로 이루어 유(有)로 전하게 하기 때문이다. 인업을 일으키는 데에는 곧 두 종류가 있다. 죄업을 일으킬 때에는 현행의 결박이 능히 일으키고, 복업과 부동업은 수면이 능히 일으킨다. 생업을 일으킬 때에는 죄업·복업·부동업에 모두 현행이 있고, 애취가 능히 일으킨다.</w:t>
      </w:r>
    </w:p>
    <w:p>
      <w:pPr>
        <w:pStyle w:val="Heading3"/>
        <w:keepNext/>
      </w:pPr>
      <w:r>
        <w:t>문단 163</w:t>
      </w:r>
    </w:p>
    <w:p>
      <w:pPr>
        <w:pStyle w:val="PositionMarker"/>
      </w:pPr>
      <w:r>
        <w:t>[저본 위치: 명시적 卷·張 표지 없음 / KABC TXT 481–491행]</w:t>
      </w:r>
    </w:p>
    <w:p>
      <w:pPr>
        <w:pStyle w:val="SmallMeta"/>
      </w:pPr>
      <w:r>
        <w:t>문헌 층위: 원효 본문</w:t>
      </w:r>
    </w:p>
    <w:p>
      <w:pPr>
        <w:pStyle w:val="LabelText"/>
      </w:pPr>
      <w:r>
        <w:t>원문</w:t>
      </w:r>
    </w:p>
    <w:p>
      <w:pPr>
        <w:pStyle w:val="SourceText"/>
      </w:pPr>
      <w:r>
        <w:t>又發引業中俱生煩惱發別報業。唯分別起隨其所應能發三種總報引業。所以然者。若達三界皆苦。亦知生苦之因。自然不作苦因之業。由是道理若有不了苦因。無明其勢能發牽生之業。又復若解無我自他平等。何由强作自受報業。是故不了無我。無明其勢能發引總報業。</w:t>
      </w:r>
    </w:p>
    <w:p>
      <w:pPr>
        <w:pStyle w:val="LabelText"/>
      </w:pPr>
      <w:r>
        <w:t>한국어 직역</w:t>
      </w:r>
    </w:p>
    <w:p>
      <w:pPr>
        <w:pStyle w:val="TranslationText"/>
      </w:pPr>
      <w:r>
        <w:t>또 인업을 일으키는 가운데 구생번뇌는 별보업을 일으키며, 오직 분별기만이 그에 알맞게 세 종류의 총보 인업을 일으킬 수 있다. 그 까닭은 다음과 같다. 만약 삼계가 모두 괴로움임을 통달하고, 또한 생의 괴로움의 원인을 안다면, 자연히 괴로움의 원인이 되는 업을 짓지 않는다. 이러한 이치로 말미암아 만약 괴로움의 원인을 알지 못하면, 무명의 세력이 생을 끌어오는 업을 일으킬 수 있다. 또 만약 무아와 자타평등을 이해한다면, 어찌 억지로 자신이 과보를 받을 업을 짓겠는가. 그러므로 무아를 알지 못하는 무명의 세력이 총보를 이끄는 업을 일으킬 수 있다.</w:t>
      </w:r>
    </w:p>
    <w:p>
      <w:pPr>
        <w:pStyle w:val="Heading3"/>
        <w:keepNext/>
      </w:pPr>
      <w:r>
        <w:t>문단 164</w:t>
      </w:r>
    </w:p>
    <w:p>
      <w:pPr>
        <w:pStyle w:val="PositionMarker"/>
      </w:pPr>
      <w:r>
        <w:t>[저본 위치: 명시적 卷·張 표지 없음 / KABC TXT 491–495행]</w:t>
      </w:r>
    </w:p>
    <w:p>
      <w:pPr>
        <w:pStyle w:val="SmallMeta"/>
      </w:pPr>
      <w:r>
        <w:t>문헌 층위: 원효 본문</w:t>
      </w:r>
    </w:p>
    <w:p>
      <w:pPr>
        <w:pStyle w:val="LabelText"/>
      </w:pPr>
      <w:r>
        <w:t>원문</w:t>
      </w:r>
    </w:p>
    <w:p>
      <w:pPr>
        <w:pStyle w:val="SourceText"/>
      </w:pPr>
      <w:r>
        <w:t>由是義故。脩道 [99] 所斷迷事煩惱。不能發起總報引業。若依是義。俱生我見相應無明。亦迷無我自他平等。實能發起引生之業。但得見道後。離其助伴。勢力微故。不能發耳。</w:t>
      </w:r>
    </w:p>
    <w:p>
      <w:pPr>
        <w:pStyle w:val="LabelText"/>
      </w:pPr>
      <w:r>
        <w:t>한국어 직역</w:t>
      </w:r>
    </w:p>
    <w:p>
      <w:pPr>
        <w:pStyle w:val="TranslationText"/>
      </w:pPr>
      <w:r>
        <w:t>이러한 뜻 때문에, 수도 [99]에서 끊는, 사(事)를 미혹하는 번뇌는 총보를 이끄는 업을 일으킬 수 없다. 만약 이 뜻에 의거하면, 구생 아견과 상응하는 무명도 또한 무아와 자타평등을 미혹하므로, 실제로 인생(引生)의 업을 일으킬 수 있다. 다만 견도를 얻은 뒤에는 그 조반을 여의고, 세력이 미약하기 때문에 일으킬 수 없을 뿐이다.</w:t>
      </w:r>
    </w:p>
    <w:p>
      <w:pPr>
        <w:pStyle w:val="Heading3"/>
        <w:keepNext/>
      </w:pPr>
      <w:r>
        <w:t>문단 165</w:t>
      </w:r>
    </w:p>
    <w:p>
      <w:pPr>
        <w:pStyle w:val="PositionMarker"/>
      </w:pPr>
      <w:r>
        <w:t>[저본 위치: 명시적 卷·張 표지 없음 / KABC TXT 495행]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166</w:t>
      </w:r>
    </w:p>
    <w:p>
      <w:pPr>
        <w:pStyle w:val="PositionMarker"/>
      </w:pPr>
      <w:r>
        <w:t>[저본 위치: 명시적 卷·張 표지 없음 / KABC TXT 495–497행]</w:t>
      </w:r>
    </w:p>
    <w:p>
      <w:pPr>
        <w:pStyle w:val="SmallMeta"/>
      </w:pPr>
      <w:r>
        <w:t>문헌 층위: 인용문: 『瑜伽論』</w:t>
      </w:r>
    </w:p>
    <w:p>
      <w:pPr>
        <w:pStyle w:val="LabelText"/>
      </w:pPr>
      <w:r>
        <w:t>원문</w:t>
      </w:r>
    </w:p>
    <w:p>
      <w:pPr>
        <w:pStyle w:val="SourceText"/>
      </w:pPr>
      <w:r>
        <w:t>問。何因緣故。福不動業。由正思擇功力而起仍說用無明爲緣耶。</w:t>
      </w:r>
    </w:p>
    <w:p>
      <w:pPr>
        <w:pStyle w:val="LabelText"/>
      </w:pPr>
      <w:r>
        <w:t>한국어 직역</w:t>
      </w:r>
    </w:p>
    <w:p>
      <w:pPr>
        <w:pStyle w:val="TranslationText"/>
      </w:pPr>
      <w:r>
        <w:t>묻는다. 무슨 인연 때문에 복업과 부동업은 바르게 사택하는 공력으로 일어나는데도 여전히 무명을 연으로 삼는다고 말하는가?</w:t>
      </w:r>
    </w:p>
    <w:p>
      <w:pPr>
        <w:pStyle w:val="Heading3"/>
        <w:keepNext/>
      </w:pPr>
      <w:r>
        <w:t>문단 167</w:t>
      </w:r>
    </w:p>
    <w:p>
      <w:pPr>
        <w:pStyle w:val="PositionMarker"/>
      </w:pPr>
      <w:r>
        <w:t>[저본 위치: 명시적 卷·張 표지 없음 / KABC TXT 497–499행]</w:t>
      </w:r>
    </w:p>
    <w:p>
      <w:pPr>
        <w:pStyle w:val="SmallMeta"/>
      </w:pPr>
      <w:r>
        <w:t>문헌 층위: 인용문: 『瑜伽論』</w:t>
      </w:r>
    </w:p>
    <w:p>
      <w:pPr>
        <w:pStyle w:val="LabelText"/>
      </w:pPr>
      <w:r>
        <w:t>원문</w:t>
      </w:r>
    </w:p>
    <w:p>
      <w:pPr>
        <w:pStyle w:val="SourceText"/>
      </w:pPr>
      <w:r>
        <w:t>答。由不了世俗苦因爲緣。發非福行。由不了勝義苦因爲緣。生福不動業 [100] 故。</w:t>
      </w:r>
    </w:p>
    <w:p>
      <w:pPr>
        <w:pStyle w:val="LabelText"/>
      </w:pPr>
      <w:r>
        <w:t>한국어 직역</w:t>
      </w:r>
    </w:p>
    <w:p>
      <w:pPr>
        <w:pStyle w:val="TranslationText"/>
      </w:pPr>
      <w:r>
        <w:t>답한다. 세속의 괴로움의 원인을 알지 못하는 것을 연으로 삼아 비복행을 일으키고, 승의의 괴로움의 원인을 알지 못하는 것을 연으로 삼아 복업과 부동업 [100]을 낳기 때문이다.</w:t>
      </w:r>
    </w:p>
    <w:p>
      <w:pPr>
        <w:pStyle w:val="Heading3"/>
        <w:keepNext/>
      </w:pPr>
      <w:r>
        <w:t>문단 168</w:t>
      </w:r>
    </w:p>
    <w:p>
      <w:pPr>
        <w:pStyle w:val="PositionMarker"/>
      </w:pPr>
      <w:r>
        <w:t>[저본 위치: 명시적 卷·張 표지 없음 / KABC TXT 499–502행]</w:t>
      </w:r>
    </w:p>
    <w:p>
      <w:pPr>
        <w:pStyle w:val="SmallMeta"/>
      </w:pPr>
      <w:r>
        <w:t>문헌 층위: 원효 본문</w:t>
      </w:r>
    </w:p>
    <w:p>
      <w:pPr>
        <w:pStyle w:val="LabelText"/>
      </w:pPr>
      <w:r>
        <w:t>원문</w:t>
      </w:r>
    </w:p>
    <w:p>
      <w:pPr>
        <w:pStyle w:val="SourceText"/>
      </w:pPr>
      <w:r>
        <w:t>此明由迷惡趣苦苦之因緣。以此無明能發罪業。故言不了世俗苦因。由迷善趣行苦之因。以此無明能發善業。故言不了勝義苦因。</w:t>
      </w:r>
    </w:p>
    <w:p>
      <w:pPr>
        <w:pStyle w:val="LabelText"/>
      </w:pPr>
      <w:r>
        <w:t>한국어 직역</w:t>
      </w:r>
    </w:p>
    <w:p>
      <w:pPr>
        <w:pStyle w:val="TranslationText"/>
      </w:pPr>
      <w:r>
        <w:t>이는 악취의 고고의 인연을 미혹함으로 말미암아 이 무명이 죄업을 일으킬 수 있음을 밝힌 것이므로, 세속의 괴로움의 원인을 알지 못한다고 말한다. 선취의 행고의 원인을 미혹함으로 말미암아 이 무명이 선업을 일으킬 수 있으므로, 승의의 괴로움의 원인을 알지 못한다고 말한다.</w:t>
      </w:r>
    </w:p>
    <w:p>
      <w:pPr>
        <w:pStyle w:val="Heading3"/>
        <w:keepNext/>
      </w:pPr>
      <w:r>
        <w:t>문단 169</w:t>
      </w:r>
    </w:p>
    <w:p>
      <w:pPr>
        <w:pStyle w:val="PositionMarker"/>
      </w:pPr>
      <w:r>
        <w:t>[저본 위치: 명시적 卷·張 표지 없음 / KABC TXT 502–503행]</w:t>
      </w:r>
    </w:p>
    <w:p>
      <w:pPr>
        <w:pStyle w:val="SmallMeta"/>
      </w:pPr>
      <w:r>
        <w:t>문헌 층위: 원효 본문(인용 도입: 『對法論』)</w:t>
      </w:r>
    </w:p>
    <w:p>
      <w:pPr>
        <w:pStyle w:val="LabelText"/>
      </w:pPr>
      <w:r>
        <w:t>원문</w:t>
      </w:r>
    </w:p>
    <w:p>
      <w:pPr>
        <w:pStyle w:val="SourceText"/>
      </w:pPr>
      <w:r>
        <w:t>對法論云。</w:t>
      </w:r>
    </w:p>
    <w:p>
      <w:pPr>
        <w:pStyle w:val="LabelText"/>
      </w:pPr>
      <w:r>
        <w:t>한국어 직역</w:t>
      </w:r>
    </w:p>
    <w:p>
      <w:pPr>
        <w:pStyle w:val="TranslationText"/>
      </w:pPr>
      <w:r>
        <w:t>『대법론』에서 말한다.</w:t>
      </w:r>
    </w:p>
    <w:p>
      <w:pPr>
        <w:pStyle w:val="Heading3"/>
        <w:keepNext/>
      </w:pPr>
      <w:r>
        <w:t>문단 170</w:t>
      </w:r>
    </w:p>
    <w:p>
      <w:pPr>
        <w:pStyle w:val="PositionMarker"/>
      </w:pPr>
      <w:r>
        <w:t>[저본 위치: 명시적 卷·張 표지 없음 / KABC TXT 503–508행]</w:t>
      </w:r>
    </w:p>
    <w:p>
      <w:pPr>
        <w:pStyle w:val="SmallMeta"/>
      </w:pPr>
      <w:r>
        <w:t>문헌 층위: 인용문: 『對法論』</w:t>
      </w:r>
    </w:p>
    <w:p>
      <w:pPr>
        <w:pStyle w:val="LabelText"/>
      </w:pPr>
      <w:r>
        <w:t>원문</w:t>
      </w:r>
    </w:p>
    <w:p>
      <w:pPr>
        <w:pStyle w:val="SourceText"/>
      </w:pPr>
      <w:r>
        <w:t>愚有二種。一異熟愚。二眞實義愚。由異熟愚故發不善行。 [101] 由眞實義愚故發福不動行。初者是染汚性。無明合時。心 [102] 不容受信解異熟行相正見故。後者。眞實義卽四諦。於彼愚故未見諦者。雖起善心。</w:t>
      </w:r>
    </w:p>
    <w:p>
      <w:pPr>
        <w:pStyle w:val="LabelText"/>
      </w:pPr>
      <w:r>
        <w:t>한국어 직역</w:t>
      </w:r>
    </w:p>
    <w:p>
      <w:pPr>
        <w:pStyle w:val="TranslationText"/>
      </w:pPr>
      <w:r>
        <w:t>어리석음에는 두 종류가 있다. 첫째는 이숙우이고, 둘째는 진실의우이다. 이숙우로 말미암아 불선행을 일으키고, [101] 진실의우로 말미암아 복행과 부동행을 일으킨다. 앞의 것은 염오성이다. 무명과 합할 때에는 마음이 [102] 이숙의 행상에 대한 정견을 믿고 이해하는 것을 받아들이지 못하기 때문이다. 뒤의 것은, 진실의가 곧 사제이다. 그것에 어리석기 때문에 아직 제를 보지 못한 자는 비록 선심을 일으키더라도,</w:t>
      </w:r>
    </w:p>
    <w:p>
      <w:pPr>
        <w:pStyle w:val="Heading3"/>
        <w:keepNext/>
      </w:pPr>
      <w:r>
        <w:t>문단 171</w:t>
      </w:r>
    </w:p>
    <w:p>
      <w:pPr>
        <w:pStyle w:val="PositionMarker"/>
      </w:pPr>
      <w:r>
        <w:t>[저본 위치: 명시적 卷·張 표지 없음 / KABC TXT 508–512행]</w:t>
      </w:r>
    </w:p>
    <w:p>
      <w:pPr>
        <w:pStyle w:val="SmallMeta"/>
      </w:pPr>
      <w:r>
        <w:t>문헌 층위: 인용문: 『對法論』</w:t>
      </w:r>
    </w:p>
    <w:p>
      <w:pPr>
        <w:pStyle w:val="LabelText"/>
      </w:pPr>
      <w:r>
        <w:t>원문</w:t>
      </w:r>
    </w:p>
    <w:p>
      <w:pPr>
        <w:pStyle w:val="SourceText"/>
      </w:pPr>
      <w:r>
        <w:t>由彼隨眠所隨縛故。亦名愚癡。由彼勢力。於三界苦不如實知。便能發起後有因性福不動行。非已見諦者。能發此業。無眞實義愚故。是故彼業說因此生。</w:t>
      </w:r>
    </w:p>
    <w:p>
      <w:pPr>
        <w:pStyle w:val="LabelText"/>
      </w:pPr>
      <w:r>
        <w:t>한국어 직역</w:t>
      </w:r>
    </w:p>
    <w:p>
      <w:pPr>
        <w:pStyle w:val="TranslationText"/>
      </w:pPr>
      <w:r>
        <w:t>그 수면에 따라 얽매이기 때문에 또한 우치라고 한다. 그 세력으로 말미암아 삼계의 괴로움을 여실히 알지 못하여, 곧 후유의 원인이 되는 복행과 부동행을 일으킬 수 있다. 이미 제를 본 자는 아니니, 이 업을 일으킬 수 없기 때문이다. 진실의우가 없기 때문이다. 그러므로 그 업은 이것을 인하여 생긴다고 말한다.</w:t>
      </w:r>
    </w:p>
    <w:p>
      <w:pPr>
        <w:pStyle w:val="Heading3"/>
        <w:keepNext/>
      </w:pPr>
      <w:r>
        <w:t>문단 172</w:t>
      </w:r>
    </w:p>
    <w:p>
      <w:pPr>
        <w:pStyle w:val="PositionMarker"/>
      </w:pPr>
      <w:r>
        <w:t>[저본 위치: 명시적 卷·張 표지 없음 / KABC TXT 512–520행]</w:t>
      </w:r>
    </w:p>
    <w:p>
      <w:pPr>
        <w:pStyle w:val="SmallMeta"/>
      </w:pPr>
      <w:r>
        <w:t>문헌 층위: 원효 본문</w:t>
      </w:r>
    </w:p>
    <w:p>
      <w:pPr>
        <w:pStyle w:val="LabelText"/>
      </w:pPr>
      <w:r>
        <w:t>원문</w:t>
      </w:r>
    </w:p>
    <w:p>
      <w:pPr>
        <w:pStyle w:val="SourceText"/>
      </w:pPr>
      <w:r>
        <w:t>是意欲明發業無明。皆是正迷四眞諦義。亦悉不了異熟因果。但發善業時。雖未通達四諦道理。而能信解異熟因果故。於此時无明隨眠。設其不了異熟因義。發罪業時。非直不了四諦道理。亦無信解異熟因果。故於此時無明別名異熟愚也。</w:t>
      </w:r>
    </w:p>
    <w:p>
      <w:pPr>
        <w:pStyle w:val="LabelText"/>
      </w:pPr>
      <w:r>
        <w:t>한국어 직역</w:t>
      </w:r>
    </w:p>
    <w:p>
      <w:pPr>
        <w:pStyle w:val="TranslationText"/>
      </w:pPr>
      <w:r>
        <w:t>이 뜻은 업을 일으키는 무명이 모두 바로 사성제의 뜻을 미혹하고, 또한 모두 이숙의 인과를 알지 못함을 밝히려는 것이다. 다만 선업을 일으킬 때에는, 비록 사제의 이치를 통달하지 못했어도 이숙의 인과를 믿고 이해할 수 있기 때문에, 이때의 무명 수면은 설령 이숙의 원인의 뜻을 알지 못한다 하더라도, 죄업을 일으킬 때에는 단지 사제의 이치를 알지 못할 뿐만 아니라, 또 이숙의 인과도 믿고 이해하지 못한다. 그러므로 이때의 무명을 특별히 이숙우라고 한다.</w:t>
      </w:r>
    </w:p>
    <w:p>
      <w:pPr>
        <w:pStyle w:val="Heading3"/>
        <w:keepNext/>
      </w:pPr>
      <w:r>
        <w:t>문단 173</w:t>
      </w:r>
    </w:p>
    <w:p>
      <w:pPr>
        <w:pStyle w:val="PositionMarker"/>
      </w:pPr>
      <w:r>
        <w:t>[저본 위치: 명시적 卷·張 표지 없음 / KABC TXT 520–526행]</w:t>
      </w:r>
    </w:p>
    <w:p>
      <w:pPr>
        <w:pStyle w:val="SmallMeta"/>
      </w:pPr>
      <w:r>
        <w:t>문헌 층위: 원효 본문</w:t>
      </w:r>
    </w:p>
    <w:p>
      <w:pPr>
        <w:pStyle w:val="LabelText"/>
      </w:pPr>
      <w:r>
        <w:t>원문</w:t>
      </w:r>
    </w:p>
    <w:p>
      <w:pPr>
        <w:pStyle w:val="SourceText"/>
      </w:pPr>
      <w:r>
        <w:t>次明結生相續力者。所結之生不出二種。一者正生。二者方便生。結正生時亦有二種生。有色界中有時結。生無色界死有時結。二 [103] 結方便生唯在死有。然臨死有心有其三位。謂前三性心位。其次染汚心位。㝡後異熱心位。</w:t>
      </w:r>
    </w:p>
    <w:p>
      <w:pPr>
        <w:pStyle w:val="LabelText"/>
      </w:pPr>
      <w:r>
        <w:t>한국어 직역</w:t>
      </w:r>
    </w:p>
    <w:p>
      <w:pPr>
        <w:pStyle w:val="TranslationText"/>
      </w:pPr>
      <w:r>
        <w:t>다음으로 결생상속의 힘을 밝힌다. 결속되는 생은 두 종류를 벗어나지 않는다. 첫째는 정생이고, 둘째는 방편생이다. 정생을 결속할 때에도 두 종류의 생이 있다. 색계에서는 중유 때 결속하고, 무색계에 태어날 때에는 사유에서 결속한다. 둘째, [103] 방편생을 결속하는 것은 오직 사유에 있다. 그러나 죽음에 임한 유(有)의 마음에는 세 지위가 있다. 곧 앞의 삼성심의 지위, 그 다음 염오심의 지위, 마지막 이열(異熱)심의 지위이다.</w:t>
      </w:r>
    </w:p>
    <w:p>
      <w:pPr>
        <w:pStyle w:val="LabelText"/>
      </w:pPr>
      <w:r>
        <w:t>기타 각주</w:t>
      </w:r>
    </w:p>
    <w:p>
      <w:pPr>
        <w:pStyle w:val="EditorialNote"/>
      </w:pPr>
      <w:r>
        <w:rPr>
          <w:b/>
        </w:rPr>
        <w:t xml:space="preserve">[번역자 검토] </w:t>
      </w:r>
      <w:r>
        <w:t>현행 TXT는 「異熟」이 아니라 「異熱」로 적는다. 교감 근거가 없어 ‘이열(異熱)심’으로 옮겼다. [최종 전수교열]</w:t>
      </w:r>
    </w:p>
    <w:p>
      <w:pPr>
        <w:pStyle w:val="Heading3"/>
        <w:keepNext/>
      </w:pPr>
      <w:r>
        <w:t>문단 174</w:t>
      </w:r>
    </w:p>
    <w:p>
      <w:pPr>
        <w:pStyle w:val="PositionMarker"/>
      </w:pPr>
      <w:r>
        <w:t>[저본 위치: 명시적 卷·張 표지 없음 / KABC TXT 526–529행]</w:t>
      </w:r>
    </w:p>
    <w:p>
      <w:pPr>
        <w:pStyle w:val="SmallMeta"/>
      </w:pPr>
      <w:r>
        <w:t>문헌 층위: 원효 본문</w:t>
      </w:r>
    </w:p>
    <w:p>
      <w:pPr>
        <w:pStyle w:val="LabelText"/>
      </w:pPr>
      <w:r>
        <w:t>원문</w:t>
      </w:r>
    </w:p>
    <w:p>
      <w:pPr>
        <w:pStyle w:val="SourceText"/>
      </w:pPr>
      <w:r>
        <w:t>此中初二是心意識。最後一心是異熟識。又三性位非結生時。後之二心是結生位。又後二中。初是現纒結生之位。後是隨眠結生位也。</w:t>
      </w:r>
    </w:p>
    <w:p>
      <w:pPr>
        <w:pStyle w:val="LabelText"/>
      </w:pPr>
      <w:r>
        <w:t>한국어 직역</w:t>
      </w:r>
    </w:p>
    <w:p>
      <w:pPr>
        <w:pStyle w:val="TranslationText"/>
      </w:pPr>
      <w:r>
        <w:t>이 가운데 앞의 둘은 심·의·식이고, 마지막 한 마음은 이숙식이다. 또 삼성의 지위는 결생할 때가 아니고, 뒤의 두 마음이 결생의 지위이다. 또 뒤의 둘 가운데, 앞은 현전의 전(纏)이 결생하는 지위이고, 뒤는 수면이 결생하는 지위이다.</w:t>
      </w:r>
    </w:p>
    <w:p>
      <w:pPr>
        <w:pStyle w:val="Heading3"/>
        <w:keepNext/>
      </w:pPr>
      <w:r>
        <w:t>문단 175</w:t>
      </w:r>
    </w:p>
    <w:p>
      <w:pPr>
        <w:pStyle w:val="PositionMarker"/>
      </w:pPr>
      <w:r>
        <w:t>[저본 위치: 명시적 卷·張 표지 없음 / KABC TXT 529행]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176</w:t>
      </w:r>
    </w:p>
    <w:p>
      <w:pPr>
        <w:pStyle w:val="PositionMarker"/>
      </w:pPr>
      <w:r>
        <w:t>[저본 위치: 명시적 卷·張 표지 없음 / KABC TXT 529–534행]</w:t>
      </w:r>
    </w:p>
    <w:p>
      <w:pPr>
        <w:pStyle w:val="SmallMeta"/>
      </w:pPr>
      <w:r>
        <w:t>문헌 층위: 인용문: 『瑜伽論』</w:t>
      </w:r>
    </w:p>
    <w:p>
      <w:pPr>
        <w:pStyle w:val="LabelText"/>
      </w:pPr>
      <w:r>
        <w:t>원문</w:t>
      </w:r>
    </w:p>
    <w:p>
      <w:pPr>
        <w:pStyle w:val="SourceText"/>
      </w:pPr>
      <w:r>
        <w:t>又欲界沒生上地時。欲界善心無記心無間上地染汚心生。以一切結 [104] 生相續。皆染汚心方得成故。又從上地沒生下地時。從一切上地善心染汚心無記心。 [105] 唯有下地染汚心生。</w:t>
      </w:r>
    </w:p>
    <w:p>
      <w:pPr>
        <w:pStyle w:val="LabelText"/>
      </w:pPr>
      <w:r>
        <w:t>한국어 직역</w:t>
      </w:r>
    </w:p>
    <w:p>
      <w:pPr>
        <w:pStyle w:val="TranslationText"/>
      </w:pPr>
      <w:r>
        <w:t>또 욕계에서 죽어 상지에 태어날 때에는, 욕계의 선심이나 무기심에 바로 이어 상지의 염오심이 생긴다. 모든 결 [104]생상속은 모두 염오심이라야 비로소 성립하기 때문이다. 또 상지에서 죽어 하지에 태어날 때에는, 일체 상지의 선심·염오심·무기심에서 [105] 오직 하지의 염오심만 생긴다.</w:t>
      </w:r>
    </w:p>
    <w:p>
      <w:pPr>
        <w:pStyle w:val="Heading3"/>
        <w:keepNext/>
      </w:pPr>
      <w:r>
        <w:t>문단 177</w:t>
      </w:r>
    </w:p>
    <w:p>
      <w:pPr>
        <w:pStyle w:val="PositionMarker"/>
      </w:pPr>
      <w:r>
        <w:t>[저본 위치: 명시적 卷·張 표지 없음 / KABC TXT 534행]</w:t>
      </w:r>
    </w:p>
    <w:p>
      <w:pPr>
        <w:pStyle w:val="SmallMeta"/>
      </w:pPr>
      <w:r>
        <w:t>문헌 층위: 인용문 내부 인용 전환</w:t>
      </w:r>
    </w:p>
    <w:p>
      <w:pPr>
        <w:pStyle w:val="LabelText"/>
      </w:pPr>
      <w:r>
        <w:t>원문</w:t>
      </w:r>
    </w:p>
    <w:p>
      <w:pPr>
        <w:pStyle w:val="SourceText"/>
      </w:pPr>
      <w:r>
        <w:t>又下文言。</w:t>
      </w:r>
    </w:p>
    <w:p>
      <w:pPr>
        <w:pStyle w:val="LabelText"/>
      </w:pPr>
      <w:r>
        <w:t>한국어 직역</w:t>
      </w:r>
    </w:p>
    <w:p>
      <w:pPr>
        <w:pStyle w:val="TranslationText"/>
      </w:pPr>
      <w:r>
        <w:t>또 아래의 글에서 말한다.</w:t>
      </w:r>
    </w:p>
    <w:p>
      <w:pPr>
        <w:pStyle w:val="Heading3"/>
        <w:keepNext/>
      </w:pPr>
      <w:r>
        <w:t>문단 178</w:t>
      </w:r>
    </w:p>
    <w:p>
      <w:pPr>
        <w:pStyle w:val="PositionMarker"/>
      </w:pPr>
      <w:r>
        <w:t>[저본 위치: 명시적 卷·張 표지 없음 / KABC TXT 534–537행]</w:t>
      </w:r>
    </w:p>
    <w:p>
      <w:pPr>
        <w:pStyle w:val="SmallMeta"/>
      </w:pPr>
      <w:r>
        <w:t>문헌 층위: 인용문: 『瑜伽論』</w:t>
      </w:r>
    </w:p>
    <w:p>
      <w:pPr>
        <w:pStyle w:val="LabelText"/>
      </w:pPr>
      <w:r>
        <w:t>원문</w:t>
      </w:r>
    </w:p>
    <w:p>
      <w:pPr>
        <w:pStyle w:val="SourceText"/>
      </w:pPr>
      <w:r>
        <w:t>臨命終時最後念心必是異熟法。結生相續無間之心亦是異熟故。若論中有最後念心。必是染汚。從此已前卽無定位。</w:t>
      </w:r>
    </w:p>
    <w:p>
      <w:pPr>
        <w:pStyle w:val="LabelText"/>
      </w:pPr>
      <w:r>
        <w:t>한국어 직역</w:t>
      </w:r>
    </w:p>
    <w:p>
      <w:pPr>
        <w:pStyle w:val="TranslationText"/>
      </w:pPr>
      <w:r>
        <w:t>목숨을 마칠 때의 마지막 한 생각의 마음은 반드시 이숙법이고, 결생상속에 바로 이어지는 마음 또한 이숙이기 때문이다. 만약 논 가운데 마지막 한 생각의 마음을 논하면, 반드시 염오이고, 이보다 앞에는 곧 일정한 지위가 없다.</w:t>
      </w:r>
    </w:p>
    <w:p>
      <w:pPr>
        <w:pStyle w:val="Heading3"/>
        <w:keepNext/>
      </w:pPr>
      <w:r>
        <w:t>문단 179</w:t>
      </w:r>
    </w:p>
    <w:p>
      <w:pPr>
        <w:pStyle w:val="PositionMarker"/>
      </w:pPr>
      <w:r>
        <w:t>[저본 위치: 명시적 卷·張 표지 없음 / KABC TXT 537–543행]</w:t>
      </w:r>
    </w:p>
    <w:p>
      <w:pPr>
        <w:pStyle w:val="SmallMeta"/>
      </w:pPr>
      <w:r>
        <w:t>문헌 층위: 원효 본문</w:t>
      </w:r>
    </w:p>
    <w:p>
      <w:pPr>
        <w:pStyle w:val="LabelText"/>
      </w:pPr>
      <w:r>
        <w:t>원문</w:t>
      </w:r>
    </w:p>
    <w:p>
      <w:pPr>
        <w:pStyle w:val="SourceText"/>
      </w:pPr>
      <w:r>
        <w:t>結生時卽略說如是。此中何等煩惱能結生者。通相而言。自他所有一切煩惱。皆能結生。論最勝者。唯由俱生無記我愛結生相續。</w:t>
      </w:r>
    </w:p>
    <w:p>
      <w:pPr>
        <w:pStyle w:val="LabelText"/>
      </w:pPr>
      <w:r>
        <w:t>한국어 직역</w:t>
      </w:r>
    </w:p>
    <w:p>
      <w:pPr>
        <w:pStyle w:val="TranslationText"/>
      </w:pPr>
      <w:r>
        <w:t>결생의 때는 간략히 말하면 이와 같다. 이 가운데 어떤 번뇌가 능히 결생하는가. 통상적으로 말하면, 자신과 타인에게 있는 모든 번뇌가 모두 결생할 수 있다. 가장 뛰어난 것을 논하면, 오직 구생의 무기인 아애로 말미암아 결생상속한다.</w:t>
      </w:r>
    </w:p>
    <w:p>
      <w:pPr>
        <w:pStyle w:val="Heading3"/>
        <w:keepNext/>
      </w:pPr>
      <w:r>
        <w:t>문단 180</w:t>
      </w:r>
    </w:p>
    <w:p>
      <w:pPr>
        <w:pStyle w:val="PositionMarker"/>
      </w:pPr>
      <w:r>
        <w:t>[저본 위치: 명시적 卷·張 표지 없음 / KABC TXT 543행]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181</w:t>
      </w:r>
    </w:p>
    <w:p>
      <w:pPr>
        <w:pStyle w:val="PositionMarker"/>
      </w:pPr>
      <w:r>
        <w:t>[저본 위치: 명시적 卷·張 표지 없음 / KABC TXT 543–545행]</w:t>
      </w:r>
    </w:p>
    <w:p>
      <w:pPr>
        <w:pStyle w:val="SmallMeta"/>
      </w:pPr>
      <w:r>
        <w:t>문헌 층위: 인용문: 『瑜伽論』</w:t>
      </w:r>
    </w:p>
    <w:p>
      <w:pPr>
        <w:pStyle w:val="LabelText"/>
      </w:pPr>
      <w:r>
        <w:t>원문</w:t>
      </w:r>
    </w:p>
    <w:p>
      <w:pPr>
        <w:pStyle w:val="SourceText"/>
      </w:pPr>
      <w:r>
        <w:t>問。於彼彼地 [106] 結生相續彼彼身中。當言全界一切煩惱。皆結生耶。爲不全耶。</w:t>
      </w:r>
    </w:p>
    <w:p>
      <w:pPr>
        <w:pStyle w:val="LabelText"/>
      </w:pPr>
      <w:r>
        <w:t>한국어 직역</w:t>
      </w:r>
    </w:p>
    <w:p>
      <w:pPr>
        <w:pStyle w:val="TranslationText"/>
      </w:pPr>
      <w:r>
        <w:t>묻는다. 각각의 지에서 [106] 결생상속하여 각각의 몸에 태어날 때, 그 계 전체의 모든 번뇌라고 해야 한다. 다 결생한다고 해야 하는가, 아니면 전부가 아니라고 해야 하는가?</w:t>
      </w:r>
    </w:p>
    <w:p>
      <w:pPr>
        <w:pStyle w:val="Heading3"/>
        <w:keepNext/>
      </w:pPr>
      <w:r>
        <w:t>문단 182</w:t>
      </w:r>
    </w:p>
    <w:p>
      <w:pPr>
        <w:pStyle w:val="PositionMarker"/>
      </w:pPr>
      <w:r>
        <w:t>[저본 위치: 명시적 卷·張 표지 없음 / KABC TXT 545–550행]</w:t>
      </w:r>
    </w:p>
    <w:p>
      <w:pPr>
        <w:pStyle w:val="SmallMeta"/>
      </w:pPr>
      <w:r>
        <w:t>문헌 층위: 인용문: 『瑜伽論』</w:t>
      </w:r>
    </w:p>
    <w:p>
      <w:pPr>
        <w:pStyle w:val="LabelText"/>
      </w:pPr>
      <w:r>
        <w:t>원문</w:t>
      </w:r>
    </w:p>
    <w:p>
      <w:pPr>
        <w:pStyle w:val="SourceText"/>
      </w:pPr>
      <w:r>
        <w:t>答當言全非不全。何以故。若未離欲。於此 [107] 生處方得受生。非離欲故。又未離欲者。諸煩惱品所有麁重隨結 [108] 自身。亦能爲彼異身生因故。又將受生時於自體上貪愛現行。於男於女。若愛若恚。亦互現行乃至廣說。</w:t>
      </w:r>
    </w:p>
    <w:p>
      <w:pPr>
        <w:pStyle w:val="LabelText"/>
      </w:pPr>
      <w:r>
        <w:t>한국어 직역</w:t>
      </w:r>
    </w:p>
    <w:p>
      <w:pPr>
        <w:pStyle w:val="TranslationText"/>
      </w:pPr>
      <w:r>
        <w:t>답하건대, 전부라고 해야 하며 전부가 아니라고 해서는 안 된다. 어째서인가. 만약 욕망을 여의지 않았다면, 이 [107] 생처에서 비로소 생을 받을 수 있고, 욕망을 여읜 것이 아니기 때문이다. 또 욕망을 여의지 않은 자는 번뇌품에 속한 모든 추중이 자신의 몸을 따라 결속하고 [108], 또한 저 다른 몸이 생기는 원인이 될 수 있기 때문이다. 또 장차 생을 받을 때 자신의 자체에 대한 탐애가 현행하고, 남자와 여자에 대해서 혹은 사랑하고 혹은 성내는 것이 또 서로 현행한다는 등 널리 설한다.</w:t>
      </w:r>
    </w:p>
    <w:p>
      <w:pPr>
        <w:pStyle w:val="Heading3"/>
        <w:keepNext/>
      </w:pPr>
      <w:r>
        <w:t>문단 183</w:t>
      </w:r>
    </w:p>
    <w:p>
      <w:pPr>
        <w:pStyle w:val="PositionMarker"/>
      </w:pPr>
      <w:r>
        <w:t>[저본 위치: 명시적 卷·張 표지 없음 / KABC TXT 551행]</w:t>
      </w:r>
    </w:p>
    <w:p>
      <w:pPr>
        <w:pStyle w:val="SmallMeta"/>
      </w:pPr>
      <w:r>
        <w:t>문헌 층위: 원효 본문</w:t>
      </w:r>
    </w:p>
    <w:p>
      <w:pPr>
        <w:pStyle w:val="LabelText"/>
      </w:pPr>
      <w:r>
        <w:t>원문</w:t>
      </w:r>
    </w:p>
    <w:p>
      <w:pPr>
        <w:pStyle w:val="SourceText"/>
      </w:pPr>
      <w:r>
        <w:t>此文就其通相說也。</w:t>
      </w:r>
    </w:p>
    <w:p>
      <w:pPr>
        <w:pStyle w:val="LabelText"/>
      </w:pPr>
      <w:r>
        <w:t>한국어 직역</w:t>
      </w:r>
    </w:p>
    <w:p>
      <w:pPr>
        <w:pStyle w:val="TranslationText"/>
      </w:pPr>
      <w:r>
        <w:t>이 글은 그 통상적인 측면에서 말한 것이다.</w:t>
      </w:r>
    </w:p>
    <w:p>
      <w:pPr>
        <w:pStyle w:val="Heading3"/>
        <w:keepNext/>
      </w:pPr>
      <w:r>
        <w:t>문단 184</w:t>
      </w:r>
    </w:p>
    <w:p>
      <w:pPr>
        <w:pStyle w:val="PositionMarker"/>
      </w:pPr>
      <w:r>
        <w:t>[저본 위치: 명시적 卷·張 표지 없음 / KABC TXT 551행]</w:t>
      </w:r>
    </w:p>
    <w:p>
      <w:pPr>
        <w:pStyle w:val="SmallMeta"/>
      </w:pPr>
      <w:r>
        <w:t>문헌 층위: 원효 본문(인용 도입: 『瑜伽論』)</w:t>
      </w:r>
    </w:p>
    <w:p>
      <w:pPr>
        <w:pStyle w:val="LabelText"/>
      </w:pPr>
      <w:r>
        <w:t>원문</w:t>
      </w:r>
    </w:p>
    <w:p>
      <w:pPr>
        <w:pStyle w:val="SourceText"/>
      </w:pPr>
      <w:r>
        <w:t>又彼論言。</w:t>
      </w:r>
    </w:p>
    <w:p>
      <w:pPr>
        <w:pStyle w:val="LabelText"/>
      </w:pPr>
      <w:r>
        <w:t>한국어 직역</w:t>
      </w:r>
    </w:p>
    <w:p>
      <w:pPr>
        <w:pStyle w:val="TranslationText"/>
      </w:pPr>
      <w:r>
        <w:t>또 그 논에서 말한다.</w:t>
      </w:r>
    </w:p>
    <w:p>
      <w:pPr>
        <w:pStyle w:val="Heading3"/>
        <w:keepNext/>
      </w:pPr>
      <w:r>
        <w:t>문단 185</w:t>
      </w:r>
    </w:p>
    <w:p>
      <w:pPr>
        <w:pStyle w:val="PositionMarker"/>
      </w:pPr>
      <w:r>
        <w:t>[저본 위치: 명시적 卷·張 표지 없음 / KABC TXT 551–553행]</w:t>
      </w:r>
    </w:p>
    <w:p>
      <w:pPr>
        <w:pStyle w:val="SmallMeta"/>
      </w:pPr>
      <w:r>
        <w:t>문헌 층위: 인용문: 『瑜伽論』</w:t>
      </w:r>
    </w:p>
    <w:p>
      <w:pPr>
        <w:pStyle w:val="LabelText"/>
      </w:pPr>
      <w:r>
        <w:t>원문</w:t>
      </w:r>
    </w:p>
    <w:p>
      <w:pPr>
        <w:pStyle w:val="SourceText"/>
      </w:pPr>
      <w:r>
        <w:t>云何生。謂我愛無間已生故。乃至卽於此生處。中有異熟無間得生。</w:t>
      </w:r>
    </w:p>
    <w:p>
      <w:pPr>
        <w:pStyle w:val="LabelText"/>
      </w:pPr>
      <w:r>
        <w:t>한국어 직역</w:t>
      </w:r>
    </w:p>
    <w:p>
      <w:pPr>
        <w:pStyle w:val="TranslationText"/>
      </w:pPr>
      <w:r>
        <w:t>생이란 무엇인가. 곧 아애에 바로 이어 이미 생겼기 때문이며, 나아가 곧 이 생처에서 중유의 이숙에 끊임없이 이어서 생겨나는 것이다.</w:t>
      </w:r>
    </w:p>
    <w:p>
      <w:pPr>
        <w:pStyle w:val="Heading3"/>
        <w:keepNext/>
      </w:pPr>
      <w:r>
        <w:t>문단 186</w:t>
      </w:r>
    </w:p>
    <w:p>
      <w:pPr>
        <w:pStyle w:val="PositionMarker"/>
      </w:pPr>
      <w:r>
        <w:t>[저본 위치: 명시적 卷·張 표지 없음 / KABC TXT 553행]</w:t>
      </w:r>
    </w:p>
    <w:p>
      <w:pPr>
        <w:pStyle w:val="SmallMeta"/>
      </w:pPr>
      <w:r>
        <w:t>문헌 층위: 원효 본문(인용 도입: 『對法論』)</w:t>
      </w:r>
    </w:p>
    <w:p>
      <w:pPr>
        <w:pStyle w:val="LabelText"/>
      </w:pPr>
      <w:r>
        <w:t>원문</w:t>
      </w:r>
    </w:p>
    <w:p>
      <w:pPr>
        <w:pStyle w:val="SourceText"/>
      </w:pPr>
      <w:r>
        <w:t>對法論云。</w:t>
      </w:r>
    </w:p>
    <w:p>
      <w:pPr>
        <w:pStyle w:val="LabelText"/>
      </w:pPr>
      <w:r>
        <w:t>한국어 직역</w:t>
      </w:r>
    </w:p>
    <w:p>
      <w:pPr>
        <w:pStyle w:val="TranslationText"/>
      </w:pPr>
      <w:r>
        <w:t>『대법론』에서 말한다.</w:t>
      </w:r>
    </w:p>
    <w:p>
      <w:pPr>
        <w:pStyle w:val="Heading3"/>
        <w:keepNext/>
      </w:pPr>
      <w:r>
        <w:t>문단 187</w:t>
      </w:r>
    </w:p>
    <w:p>
      <w:pPr>
        <w:pStyle w:val="PositionMarker"/>
      </w:pPr>
      <w:r>
        <w:t>[저본 위치: 명시적 卷·張 표지 없음 / KABC TXT 553–558행]</w:t>
      </w:r>
    </w:p>
    <w:p>
      <w:pPr>
        <w:pStyle w:val="SmallMeta"/>
      </w:pPr>
      <w:r>
        <w:t>문헌 층위: 인용문: 『對法論』</w:t>
      </w:r>
    </w:p>
    <w:p>
      <w:pPr>
        <w:pStyle w:val="LabelText"/>
      </w:pPr>
      <w:r>
        <w:t>원문</w:t>
      </w:r>
    </w:p>
    <w:p>
      <w:pPr>
        <w:pStyle w:val="SourceText"/>
      </w:pPr>
      <w:r>
        <w:t>相續力者有九種命終心與自體愛相應 [109] 。於三界中各各命相續。此自體愛。唯此俱生。不了所緣境。有覆無記性攝。而能了別我自體生差別境界。由是勢力諸異生輩。令無間後有相續。</w:t>
      </w:r>
    </w:p>
    <w:p>
      <w:pPr>
        <w:pStyle w:val="LabelText"/>
      </w:pPr>
      <w:r>
        <w:t>한국어 직역</w:t>
      </w:r>
    </w:p>
    <w:p>
      <w:pPr>
        <w:pStyle w:val="TranslationText"/>
      </w:pPr>
      <w:r>
        <w:t>상속력이라는 것은 아홉 종류의 명종심이 자체애와 상응하는 것이다 [109]. 삼계 가운데서 각각 생명의 상속을 잇는다. 이 자체애는 오직 구생이고, 소연의 경계를 알지 못하며, 유부무기성에 포섭된다. 그러면서도 나의 자체가 태어나는 차별의 경계를 능히 요별한다. 이 세력으로 말미암아 여러 이생들이 바로 뒤의 후유가 상속되게 한다.</w:t>
      </w:r>
    </w:p>
    <w:p>
      <w:pPr>
        <w:pStyle w:val="Heading3"/>
        <w:keepNext/>
      </w:pPr>
      <w:r>
        <w:t>문단 188</w:t>
      </w:r>
    </w:p>
    <w:p>
      <w:pPr>
        <w:pStyle w:val="PositionMarker"/>
      </w:pPr>
      <w:r>
        <w:t>[저본 위치: 명시적 卷·張 표지 없음 / KABC TXT 558–563행]</w:t>
      </w:r>
    </w:p>
    <w:p>
      <w:pPr>
        <w:pStyle w:val="SmallMeta"/>
      </w:pPr>
      <w:r>
        <w:t>문헌 층위: 원효 본문</w:t>
      </w:r>
    </w:p>
    <w:p>
      <w:pPr>
        <w:pStyle w:val="LabelText"/>
      </w:pPr>
      <w:r>
        <w:t>원문</w:t>
      </w:r>
    </w:p>
    <w:p>
      <w:pPr>
        <w:pStyle w:val="SourceText"/>
      </w:pPr>
      <w:r>
        <w:t>如此等文就別相說。所以未捨上地法時。能起下地結生惑者。此有二義。一若在上地。上地業盡。臨命終時。生處法爾必定。先退彼境地功德。是故此時能起下結。猶如生無想天臨命終時。生處法爾必定。</w:t>
      </w:r>
    </w:p>
    <w:p>
      <w:pPr>
        <w:pStyle w:val="LabelText"/>
      </w:pPr>
      <w:r>
        <w:t>한국어 직역</w:t>
      </w:r>
    </w:p>
    <w:p>
      <w:pPr>
        <w:pStyle w:val="TranslationText"/>
      </w:pPr>
      <w:r>
        <w:t>이와 같은 글들은 별상의 측면에서 말한 것이다. 상지의 법을 아직 버리지 않았을 때 하지의 결생혹을 일으킬 수 있는 까닭에는 두 가지 뜻이 있다. 첫째, 만약 상지에 있으면서 상지의 업이 다하고 목숨을 마칠 때가 되면, 태어날 곳이 법이 그러하듯 반드시 정해지므로, 먼저 그 경지의 공덕에서 물러난다. 그러므로 이때 하지의 결박을 일으킬 수 있다. 비유하면 무상천에 태어난 자가 목숨을 마칠 때, 태어날 곳이 법이 그러하듯 반드시 정해지므로,</w:t>
      </w:r>
    </w:p>
    <w:p>
      <w:pPr>
        <w:pStyle w:val="Heading3"/>
        <w:keepNext/>
      </w:pPr>
      <w:r>
        <w:t>문단 189</w:t>
      </w:r>
    </w:p>
    <w:p>
      <w:pPr>
        <w:pStyle w:val="PositionMarker"/>
      </w:pPr>
      <w:r>
        <w:t>[저본 위치: 명시적 卷·張 표지 없음 / KABC TXT 563–566행]</w:t>
      </w:r>
    </w:p>
    <w:p>
      <w:pPr>
        <w:pStyle w:val="SmallMeta"/>
      </w:pPr>
      <w:r>
        <w:t>문헌 층위: 원효 본문</w:t>
      </w:r>
    </w:p>
    <w:p>
      <w:pPr>
        <w:pStyle w:val="LabelText"/>
      </w:pPr>
      <w:r>
        <w:t>원문</w:t>
      </w:r>
    </w:p>
    <w:p>
      <w:pPr>
        <w:pStyle w:val="SourceText"/>
      </w:pPr>
      <w:r>
        <w:t>先退其無想事。然後命終。此亦如是故。二凡夫生上。非斷我見。由此未斷我見力故。將生下時。能起我愛。</w:t>
      </w:r>
    </w:p>
    <w:p>
      <w:pPr>
        <w:pStyle w:val="LabelText"/>
      </w:pPr>
      <w:r>
        <w:t>한국어 직역</w:t>
      </w:r>
    </w:p>
    <w:p>
      <w:pPr>
        <w:pStyle w:val="TranslationText"/>
      </w:pPr>
      <w:r>
        <w:t>먼저 그 무상의 일을 잃고 그 뒤에 목숨을 마치는 것과 같다. 이 또한 이와 같기 때문이다. 둘째, 범부가 상지에 태어나도 아견을 끊은 것은 아니다. 이 끊지 못한 아견의 힘 때문에, 장차 하지에 태어날 때 아애를 일으킬 수 있다.</w:t>
      </w:r>
    </w:p>
    <w:p>
      <w:pPr>
        <w:pStyle w:val="Heading3"/>
        <w:keepNext/>
      </w:pPr>
      <w:r>
        <w:t>문단 190</w:t>
      </w:r>
    </w:p>
    <w:p>
      <w:pPr>
        <w:pStyle w:val="PositionMarker"/>
      </w:pPr>
      <w:r>
        <w:t>[저본 위치: 명시적 卷·張 표지 없음 / KABC TXT 566–569행]</w:t>
      </w:r>
    </w:p>
    <w:p>
      <w:pPr>
        <w:pStyle w:val="SmallMeta"/>
      </w:pPr>
      <w:r>
        <w:t>문헌 층위: 원효 본문(인용 도입)</w:t>
      </w:r>
    </w:p>
    <w:p>
      <w:pPr>
        <w:pStyle w:val="LabelText"/>
      </w:pPr>
      <w:r>
        <w:t>원문</w:t>
      </w:r>
    </w:p>
    <w:p>
      <w:pPr>
        <w:pStyle w:val="SourceText"/>
      </w:pPr>
      <w:r>
        <w:t>如說依世間道。</w:t>
      </w:r>
    </w:p>
    <w:p>
      <w:pPr>
        <w:pStyle w:val="LabelText"/>
      </w:pPr>
      <w:r>
        <w:t>한국어 직역</w:t>
      </w:r>
    </w:p>
    <w:p>
      <w:pPr>
        <w:pStyle w:val="TranslationText"/>
      </w:pPr>
      <w:r>
        <w:t>세간도에 의거한다고 말한 것과 같다.</w:t>
      </w:r>
    </w:p>
    <w:p>
      <w:pPr>
        <w:pStyle w:val="Heading3"/>
        <w:keepNext/>
      </w:pPr>
      <w:r>
        <w:t>문단 191</w:t>
      </w:r>
    </w:p>
    <w:p>
      <w:pPr>
        <w:pStyle w:val="PositionMarker"/>
      </w:pPr>
      <w:r>
        <w:t>[저본 위치: 명시적 卷·張 표지 없음 / KABC TXT 569–573행]</w:t>
      </w:r>
    </w:p>
    <w:p>
      <w:pPr>
        <w:pStyle w:val="SmallMeta"/>
      </w:pPr>
      <w:r>
        <w:t>문헌 층위: 인용문: 출전 미상(원문 인용 표지에 따름)</w:t>
      </w:r>
    </w:p>
    <w:p>
      <w:pPr>
        <w:pStyle w:val="LabelText"/>
      </w:pPr>
      <w:r>
        <w:t>원문</w:t>
      </w:r>
    </w:p>
    <w:p>
      <w:pPr>
        <w:pStyle w:val="SourceText"/>
      </w:pPr>
      <w:r>
        <w:t>乃至能離無所有處所有貪欲。於諸下地其煩惱心得解脫。而未能脫薩迦耶見。由此見故。於下上地所有諸行和雜自體。不觀差別。惣計爲我。或計爲我所。由是因緣。雖昇有頂。而後退還故。</w:t>
      </w:r>
    </w:p>
    <w:p>
      <w:pPr>
        <w:pStyle w:val="LabelText"/>
      </w:pPr>
      <w:r>
        <w:t>한국어 직역</w:t>
      </w:r>
    </w:p>
    <w:p>
      <w:pPr>
        <w:pStyle w:val="TranslationText"/>
      </w:pPr>
      <w:r>
        <w:t>나아가 무소유처에 있는 모든 탐욕을 여읠 수 있어도, 여러 하지에 대해서 그 번뇌심은 해탈하지만, 아직 살가야견에서는 벗어나지 못한다. 이 견해 때문에 하지와 상지에 있는 모든 행과 뒤섞인 자체에 대해 차별을 관찰하지 않고, 총체적으로 나라고 헤아리거나, 혹은 나의 것이라고 헤아린다. 이 인연 때문에, 비록 유정천에 올라가더라도 뒤에 다시 물러나 돌아온다.</w:t>
      </w:r>
    </w:p>
    <w:p>
      <w:pPr>
        <w:pStyle w:val="Heading3"/>
        <w:keepNext/>
      </w:pPr>
      <w:r>
        <w:t>문단 192</w:t>
      </w:r>
    </w:p>
    <w:p>
      <w:pPr>
        <w:pStyle w:val="PositionMarker"/>
      </w:pPr>
      <w:r>
        <w:t>[저본 위치: 명시적 卷·張 표지 없음 / KABC TXT 573–577행]</w:t>
      </w:r>
    </w:p>
    <w:p>
      <w:pPr>
        <w:pStyle w:val="SmallMeta"/>
      </w:pPr>
      <w:r>
        <w:t>문헌 층위: 원효 본문</w:t>
      </w:r>
    </w:p>
    <w:p>
      <w:pPr>
        <w:pStyle w:val="LabelText"/>
      </w:pPr>
      <w:r>
        <w:t>원문</w:t>
      </w:r>
    </w:p>
    <w:p>
      <w:pPr>
        <w:pStyle w:val="SourceText"/>
      </w:pPr>
      <w:r>
        <w:t>由是二義。離先所伏脩斷煩惱。死臨時堪能還起。由是言之。結三界生正是脩道所斷煩惱。發惣報業正是見道所斷煩惱。相從而說。通發通結。</w:t>
      </w:r>
    </w:p>
    <w:p>
      <w:pPr>
        <w:pStyle w:val="LabelText"/>
      </w:pPr>
      <w:r>
        <w:t>한국어 직역</w:t>
      </w:r>
    </w:p>
    <w:p>
      <w:pPr>
        <w:pStyle w:val="TranslationText"/>
      </w:pPr>
      <w:r>
        <w:t>이 두 가지 뜻 때문에, 앞서 눌러 두었던 수도에서 끊을 번뇌를 여의었다가도 죽음에 임할 때 다시 일으킬 수 있다. 그러므로 말하자면, 삼계의 생을 결속하는 것은 바로 수도에서 끊는 번뇌이고, 총보업을 일으키는 것은 바로 견도에서 끊는 번뇌이다. 서로 따라 말하면, 모두 일으키기도 하고 모두 결생시키기도 한다.</w:t>
      </w:r>
    </w:p>
    <w:p>
      <w:pPr>
        <w:pStyle w:val="Heading3"/>
        <w:keepNext/>
      </w:pPr>
      <w:r>
        <w:t>문단 193</w:t>
      </w:r>
    </w:p>
    <w:p>
      <w:pPr>
        <w:pStyle w:val="PositionMarker"/>
      </w:pPr>
      <w:r>
        <w:t>[저본 위치: 명시적 卷·張 표지 없음 / KABC TXT 577행]</w:t>
      </w:r>
    </w:p>
    <w:p>
      <w:pPr>
        <w:pStyle w:val="SmallMeta"/>
      </w:pPr>
      <w:r>
        <w:t>문헌 층위: 원효 본문(인용 도입: 『攝論』)</w:t>
      </w:r>
    </w:p>
    <w:p>
      <w:pPr>
        <w:pStyle w:val="LabelText"/>
      </w:pPr>
      <w:r>
        <w:t>원문</w:t>
      </w:r>
    </w:p>
    <w:p>
      <w:pPr>
        <w:pStyle w:val="SourceText"/>
      </w:pPr>
      <w:r>
        <w:t>如攝論云。</w:t>
      </w:r>
    </w:p>
    <w:p>
      <w:pPr>
        <w:pStyle w:val="LabelText"/>
      </w:pPr>
      <w:r>
        <w:t>한국어 직역</w:t>
      </w:r>
    </w:p>
    <w:p>
      <w:pPr>
        <w:pStyle w:val="TranslationText"/>
      </w:pPr>
      <w:r>
        <w:t>『섭론』에서 말한 것과 같다.</w:t>
      </w:r>
    </w:p>
    <w:p>
      <w:pPr>
        <w:pStyle w:val="Heading3"/>
        <w:keepNext/>
      </w:pPr>
      <w:r>
        <w:t>문단 194</w:t>
      </w:r>
    </w:p>
    <w:p>
      <w:pPr>
        <w:pStyle w:val="PositionMarker"/>
      </w:pPr>
      <w:r>
        <w:t>[저본 위치: 명시적 卷·張 표지 없음 / KABC TXT 578–579행]</w:t>
      </w:r>
    </w:p>
    <w:p>
      <w:pPr>
        <w:pStyle w:val="SmallMeta"/>
      </w:pPr>
      <w:r>
        <w:t>문헌 층위: 인용문: 『攝論』</w:t>
      </w:r>
    </w:p>
    <w:p>
      <w:pPr>
        <w:pStyle w:val="LabelText"/>
      </w:pPr>
      <w:r>
        <w:t>원문</w:t>
      </w:r>
    </w:p>
    <w:p>
      <w:pPr>
        <w:pStyle w:val="SourceText"/>
      </w:pPr>
      <w:r>
        <w:t>若無下 [110] 無明。諸行不生。若無脩道無明。諸行不熟者。</w:t>
      </w:r>
    </w:p>
    <w:p>
      <w:pPr>
        <w:pStyle w:val="LabelText"/>
      </w:pPr>
      <w:r>
        <w:t>한국어 직역</w:t>
      </w:r>
    </w:p>
    <w:p>
      <w:pPr>
        <w:pStyle w:val="TranslationText"/>
      </w:pPr>
      <w:r>
        <w:t>만약 아래의 [110] 무명이 없으면 모든 행이 생기지 않고, 만약 수도의 무명이 없으면 모든 행이 성숙하지 않는다는 것은,</w:t>
      </w:r>
    </w:p>
    <w:p>
      <w:pPr>
        <w:pStyle w:val="Heading3"/>
        <w:keepNext/>
      </w:pPr>
      <w:r>
        <w:t>문단 195</w:t>
      </w:r>
    </w:p>
    <w:p>
      <w:pPr>
        <w:pStyle w:val="PositionMarker"/>
      </w:pPr>
      <w:r>
        <w:t>[저본 위치: 명시적 卷·張 표지 없음 / KABC TXT 579–581행]</w:t>
      </w:r>
    </w:p>
    <w:p>
      <w:pPr>
        <w:pStyle w:val="SmallMeta"/>
      </w:pPr>
      <w:r>
        <w:t>문헌 층위: 원효 본문</w:t>
      </w:r>
    </w:p>
    <w:p>
      <w:pPr>
        <w:pStyle w:val="LabelText"/>
      </w:pPr>
      <w:r>
        <w:t>원문</w:t>
      </w:r>
    </w:p>
    <w:p>
      <w:pPr>
        <w:pStyle w:val="SourceText"/>
      </w:pPr>
      <w:r>
        <w:t>是明分別我見相應無明。能發惣報引業。境界1)▣▣▣▣ [7] 。能所彼 [112] 業。令成生業。</w:t>
      </w:r>
    </w:p>
    <w:p>
      <w:pPr>
        <w:pStyle w:val="LabelText"/>
      </w:pPr>
      <w:r>
        <w:t>한국어 직역</w:t>
      </w:r>
    </w:p>
    <w:p>
      <w:pPr>
        <w:pStyle w:val="TranslationText"/>
      </w:pPr>
      <w:r>
        <w:t>분별 아견과 상응하는 무명이 총보를 이끄는 업을 일으킬 수 있음을 밝힌 것이다. 경계의 1)▣▣▣▣ [7]. 능·소의 그 [112] 업을 생업으로 이루게 한다.</w:t>
      </w:r>
    </w:p>
    <w:p>
      <w:pPr>
        <w:pStyle w:val="LabelText"/>
      </w:pPr>
      <w:r>
        <w:t>교감주</w:t>
      </w:r>
    </w:p>
    <w:p>
      <w:pPr>
        <w:pStyle w:val="EditorialNote"/>
      </w:pPr>
      <w:r>
        <w:rPr>
          <w:b/>
        </w:rPr>
        <w:t xml:space="preserve">[KABC 편집] </w:t>
      </w:r>
      <w:r>
        <w:t>KABC: ▣▣▣▣四字未審{編}。 KABC 편집자는 「▣▣▣▣」 네 글자를 판독할 수 없다고 한다. 저본 독법: ▣▣▣▣. 저본 적용문: 境界1)▣▣▣▣ [7] 。 저본 번역: 경계의 1)▣▣▣▣ [7]. [판독 미확정] 차이/검토: 네 글자의 대체 독법이 제시되지 않았으므로 임의 보충하지 않는다.</w:t>
      </w:r>
    </w:p>
    <w:p>
      <w:pPr>
        <w:pStyle w:val="LabelText"/>
      </w:pPr>
      <w:r>
        <w:t>기타 각주</w:t>
      </w:r>
    </w:p>
    <w:p>
      <w:pPr>
        <w:pStyle w:val="EditorialNote"/>
      </w:pPr>
      <w:r>
        <w:rPr>
          <w:b/>
        </w:rPr>
        <w:t xml:space="preserve">[구문 불확실] </w:t>
      </w:r>
      <w:r>
        <w:t>앞선 결락 단위의 4자 판독 불명과 이어져 「能所彼業」의 구문이 확정되지 않는다. 원문을 고치지 않고 표면 어구에 한정해 옮겼다.</w:t>
      </w:r>
    </w:p>
    <w:p>
      <w:pPr>
        <w:pStyle w:val="EditorialNote"/>
      </w:pPr>
      <w:r>
        <w:rPr>
          <w:b/>
        </w:rPr>
        <w:t xml:space="preserve">[구문 불확실] </w:t>
      </w:r>
      <w:r>
        <w:t>해당 결락 단위의 네 글자 결락과 연결되어 「能所彼業」의 문법 관계를 확정할 수 없다. 결락을 임의 보충하지 않았다. [최종 전수교열]</w:t>
      </w:r>
    </w:p>
    <w:p>
      <w:pPr>
        <w:pStyle w:val="Heading3"/>
        <w:keepNext/>
      </w:pPr>
      <w:r>
        <w:t>문단 196</w:t>
      </w:r>
    </w:p>
    <w:p>
      <w:pPr>
        <w:pStyle w:val="PositionMarker"/>
      </w:pPr>
      <w:r>
        <w:t>[저본 위치: 명시적 卷·張 표지 없음 / KABC TXT 581행]</w:t>
      </w:r>
    </w:p>
    <w:p>
      <w:pPr>
        <w:pStyle w:val="SmallMeta"/>
      </w:pPr>
      <w:r>
        <w:t>문헌 층위: 원효 본문(인용 도입: 『佛性論』)</w:t>
      </w:r>
    </w:p>
    <w:p>
      <w:pPr>
        <w:pStyle w:val="LabelText"/>
      </w:pPr>
      <w:r>
        <w:t>원문</w:t>
      </w:r>
    </w:p>
    <w:p>
      <w:pPr>
        <w:pStyle w:val="SourceText"/>
      </w:pPr>
      <w:r>
        <w:t>佛性論云。</w:t>
      </w:r>
    </w:p>
    <w:p>
      <w:pPr>
        <w:pStyle w:val="LabelText"/>
      </w:pPr>
      <w:r>
        <w:t>한국어 직역</w:t>
      </w:r>
    </w:p>
    <w:p>
      <w:pPr>
        <w:pStyle w:val="TranslationText"/>
      </w:pPr>
      <w:r>
        <w:t>『불성론』에서 말한다.</w:t>
      </w:r>
    </w:p>
    <w:p>
      <w:pPr>
        <w:pStyle w:val="Heading3"/>
        <w:keepNext/>
      </w:pPr>
      <w:r>
        <w:t>문단 197</w:t>
      </w:r>
    </w:p>
    <w:p>
      <w:pPr>
        <w:pStyle w:val="PositionMarker"/>
      </w:pPr>
      <w:r>
        <w:t>[저본 위치: 명시적 卷·張 표지 없음 / KABC TXT 581–583행]</w:t>
      </w:r>
    </w:p>
    <w:p>
      <w:pPr>
        <w:pStyle w:val="SmallMeta"/>
      </w:pPr>
      <w:r>
        <w:t>문헌 층위: 인용문: 『佛性論』</w:t>
      </w:r>
    </w:p>
    <w:p>
      <w:pPr>
        <w:pStyle w:val="LabelText"/>
      </w:pPr>
      <w:r>
        <w:t>원문</w:t>
      </w:r>
    </w:p>
    <w:p>
      <w:pPr>
        <w:pStyle w:val="SourceText"/>
      </w:pPr>
      <w:r>
        <w:t>福不動業增長家因者。思惟能成業。見諦能得果者。</w:t>
      </w:r>
    </w:p>
    <w:p>
      <w:pPr>
        <w:pStyle w:val="LabelText"/>
      </w:pPr>
      <w:r>
        <w:t>한국어 직역</w:t>
      </w:r>
    </w:p>
    <w:p>
      <w:pPr>
        <w:pStyle w:val="TranslationText"/>
      </w:pPr>
      <w:r>
        <w:t>복업과 부동업을 증장시키는 가인(家因)이라는 것은, 사유가 능히 업을 이루고, 견제가 능히 과를 얻게 한다는 것이다.</w:t>
      </w:r>
    </w:p>
    <w:p>
      <w:pPr>
        <w:pStyle w:val="Heading3"/>
        <w:keepNext/>
      </w:pPr>
      <w:r>
        <w:t>문단 198</w:t>
      </w:r>
    </w:p>
    <w:p>
      <w:pPr>
        <w:pStyle w:val="PositionMarker"/>
      </w:pPr>
      <w:r>
        <w:t>[저본 위치: 명시적 卷·張 표지 없음 / KABC TXT 583–587행]</w:t>
      </w:r>
    </w:p>
    <w:p>
      <w:pPr>
        <w:pStyle w:val="SmallMeta"/>
      </w:pPr>
      <w:r>
        <w:t>문헌 층위: 원효 본문</w:t>
      </w:r>
    </w:p>
    <w:p>
      <w:pPr>
        <w:pStyle w:val="LabelText"/>
      </w:pPr>
      <w:r>
        <w:t>원문</w:t>
      </w:r>
    </w:p>
    <w:p>
      <w:pPr>
        <w:pStyle w:val="SourceText"/>
      </w:pPr>
      <w:r>
        <w:t>是明由境界愛。增長引業。令成生業。故名成業。非能始發引業。故不言能發業。由我愛力。業能得果。故言見諦能得果也。彼論者意。境界愛等。迷五塵事。</w:t>
      </w:r>
    </w:p>
    <w:p>
      <w:pPr>
        <w:pStyle w:val="LabelText"/>
      </w:pPr>
      <w:r>
        <w:t>한국어 직역</w:t>
      </w:r>
    </w:p>
    <w:p>
      <w:pPr>
        <w:pStyle w:val="TranslationText"/>
      </w:pPr>
      <w:r>
        <w:t>이는 경계애로 말미암아 인업을 증장시켜 생업으로 이루게 함을 밝힌 것이다. 그러므로 성업이라 한다. 처음으로 인업을 일으킬 수 있는 것은 아니므로, 능히 업을 일으킨다고 말하지 않는다. 아애의 힘으로 말미암아 업이 과를 얻을 수 있으므로, 견제가 능히 과를 얻게 한다고 말한다. 그 논의 뜻은, 경계애 등은 오진의 일을 미혹하므로</w:t>
      </w:r>
    </w:p>
    <w:p>
      <w:pPr>
        <w:pStyle w:val="Heading3"/>
        <w:keepNext/>
      </w:pPr>
      <w:r>
        <w:t>문단 199</w:t>
      </w:r>
    </w:p>
    <w:p>
      <w:pPr>
        <w:pStyle w:val="PositionMarker"/>
      </w:pPr>
      <w:r>
        <w:t>[저본 위치: 명시적 卷·張 표지 없음 / KABC TXT 587–595행]</w:t>
      </w:r>
    </w:p>
    <w:p>
      <w:pPr>
        <w:pStyle w:val="SmallMeta"/>
      </w:pPr>
      <w:r>
        <w:t>문헌 층위: 원효 본문</w:t>
      </w:r>
    </w:p>
    <w:p>
      <w:pPr>
        <w:pStyle w:val="LabelText"/>
      </w:pPr>
      <w:r>
        <w:t>원문</w:t>
      </w:r>
    </w:p>
    <w:p>
      <w:pPr>
        <w:pStyle w:val="SourceText"/>
      </w:pPr>
      <w:r>
        <w:t>故名思惟。我愛是乖無我道理。故名見諦。而是我愛非分別起。是故還爲脩道所斷。由是道理。故不相違。又於此中約人分別者。一切異生。纏及隨眠皆是結生。若諸菩薩。纒及隨眠並非結生。</w:t>
      </w:r>
    </w:p>
    <w:p>
      <w:pPr>
        <w:pStyle w:val="LabelText"/>
      </w:pPr>
      <w:r>
        <w:t>한국어 직역</w:t>
      </w:r>
    </w:p>
    <w:p>
      <w:pPr>
        <w:pStyle w:val="TranslationText"/>
      </w:pPr>
      <w:r>
        <w:t>사유라고 이름하고, 아애는 무아의 이치에 어긋나므로 견제라고 이름한다는 것이다. 그러나 이 아애는 분별기가 아니므로, 그러므로 도리어 수도에서 끊는 것이 된다. 이러한 이치 때문에 서로 모순되지 않는다. 또 이 가운데 사람에 따라 분별하면, 모든 이생에게는 전과 수면이 모두 결생한다. 여러 보살에게는 전과 수면이 모두 결생하지 않는다.</w:t>
      </w:r>
    </w:p>
    <w:p>
      <w:pPr>
        <w:pStyle w:val="Heading3"/>
        <w:keepNext/>
      </w:pPr>
      <w:r>
        <w:t>문단 200</w:t>
      </w:r>
    </w:p>
    <w:p>
      <w:pPr>
        <w:pStyle w:val="PositionMarker"/>
      </w:pPr>
      <w:r>
        <w:t>[저본 위치: 명시적 卷·張 표지 없음 / KABC TXT 595–600행]</w:t>
      </w:r>
    </w:p>
    <w:p>
      <w:pPr>
        <w:pStyle w:val="SmallMeta"/>
      </w:pPr>
      <w:r>
        <w:t>문헌 층위: 원효 본문</w:t>
      </w:r>
    </w:p>
    <w:p>
      <w:pPr>
        <w:pStyle w:val="LabelText"/>
      </w:pPr>
      <w:r>
        <w:t>원문</w:t>
      </w:r>
    </w:p>
    <w:p>
      <w:pPr>
        <w:pStyle w:val="SourceText"/>
      </w:pPr>
      <w:r>
        <w:t>二乘聖人卽當分別。何者。依通相門。一切聖人唯有隨眠結生相續 [113] 。以諸聖人將受生時於男 [114] 等故。別相門。初二果中。俱生我愛亦有現行。唯第三果不起此結。直由隨眠結生。我愛結生迷聖意故。無漏道力漸增盛故。</w:t>
      </w:r>
    </w:p>
    <w:p>
      <w:pPr>
        <w:pStyle w:val="LabelText"/>
      </w:pPr>
      <w:r>
        <w:t>한국어 직역</w:t>
      </w:r>
    </w:p>
    <w:p>
      <w:pPr>
        <w:pStyle w:val="TranslationText"/>
      </w:pPr>
      <w:r>
        <w:t>이승의 성인은 곧 마땅히 나누어 보아야 한다. 어떠한가. 통상문에 의거하면, 모든 성인은 오직 수면에 의해서만 결생상속한다 [113]. 여러 성인이 장차 생을 받을 때 남자 [114] 등에 대하기 때문이다. 별상문에서는, 처음 두 과 가운데 구생 아애도 또한 현행한다. 오직 제3과에서는 이 결박을 일으키지 않고, 바로 수면으로 말미암아 결생한다. 아애로 결생한다고 하면 성인의 뜻을 잘못 이해하게 되기 때문이고, 무루도의 힘은 점차 더욱 성해지기 때문이다.</w:t>
      </w:r>
    </w:p>
    <w:p>
      <w:pPr>
        <w:pStyle w:val="LabelText"/>
      </w:pPr>
      <w:r>
        <w:t>기타 각주</w:t>
      </w:r>
    </w:p>
    <w:p>
      <w:pPr>
        <w:pStyle w:val="EditorialNote"/>
      </w:pPr>
      <w:r>
        <w:rPr>
          <w:b/>
        </w:rPr>
        <w:t xml:space="preserve">[구문 불확실] </w:t>
      </w:r>
      <w:r>
        <w:t>「於男等故」가 앞뒤 문맥상 생략을 포함한 것으로 보이지만 제공 TXT에 교감이 없어 원문대로 보존하였다.</w:t>
      </w:r>
    </w:p>
    <w:p>
      <w:pPr>
        <w:pStyle w:val="EditorialNote"/>
      </w:pPr>
      <w:r>
        <w:rPr>
          <w:b/>
        </w:rPr>
        <w:t xml:space="preserve">[구문 불확실] </w:t>
      </w:r>
      <w:r>
        <w:t>「於男等故」에는 서술 성분의 생략 또는 원문 이상 가능성이 있으나 제공 TXT만으로 확정할 수 없어 최소 직역으로 유지하였다. [최종 전수교열]</w:t>
      </w:r>
    </w:p>
    <w:p>
      <w:pPr>
        <w:pStyle w:val="Heading3"/>
        <w:keepNext/>
      </w:pPr>
      <w:r>
        <w:t>문단 201</w:t>
      </w:r>
    </w:p>
    <w:p>
      <w:pPr>
        <w:pStyle w:val="PositionMarker"/>
      </w:pPr>
      <w:r>
        <w:t>[저본 위치: 명시적 卷·張 표지 없음 / KABC TXT 600–601행]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202</w:t>
      </w:r>
    </w:p>
    <w:p>
      <w:pPr>
        <w:pStyle w:val="PositionMarker"/>
      </w:pPr>
      <w:r>
        <w:t>[저본 위치: 명시적 卷·張 표지 없음 / KABC TXT 601–605행]</w:t>
      </w:r>
    </w:p>
    <w:p>
      <w:pPr>
        <w:pStyle w:val="SmallMeta"/>
      </w:pPr>
      <w:r>
        <w:t>문헌 층위: 인용문: 『瑜伽論』</w:t>
      </w:r>
    </w:p>
    <w:p>
      <w:pPr>
        <w:pStyle w:val="LabelText"/>
      </w:pPr>
      <w:r>
        <w:t>원문</w:t>
      </w:r>
    </w:p>
    <w:p>
      <w:pPr>
        <w:pStyle w:val="SourceText"/>
      </w:pPr>
      <w:r>
        <w:t>結生相續。略有 [115] 七種。一纏及隨眠結生相續。謂諸異生。二唯隨眠結生相續。謂見聖迹。三正知入胎。謂轉輪王。四正知入住。謂獨覺。五於一切位不失正念。謂諸菩薩。</w:t>
      </w:r>
    </w:p>
    <w:p>
      <w:pPr>
        <w:pStyle w:val="LabelText"/>
      </w:pPr>
      <w:r>
        <w:t>한국어 직역</w:t>
      </w:r>
    </w:p>
    <w:p>
      <w:pPr>
        <w:pStyle w:val="TranslationText"/>
      </w:pPr>
      <w:r>
        <w:t>결생상속에는 대략 [115] 일곱 종류가 있다. 첫째는 전과 수면에 의한 결생상속이니, 여러 이생을 말한다. 둘째는 오직 수면에 의한 결생상속이니, 곧 성인의 자취[聖迹]를 본 자를 말한다. 셋째는 바르게 알아 태에 들어가는 것이니, 전륜왕을 말한다. 넷째는 바르게 알아 들어가고 머무는 것이니, 독각을 말한다. 다섯째는 모든 지위에서 정념을 잃지 않는 것이니, 여러 보살을 말한다.</w:t>
      </w:r>
    </w:p>
    <w:p>
      <w:pPr>
        <w:pStyle w:val="Heading3"/>
        <w:keepNext/>
      </w:pPr>
      <w:r>
        <w:t>문단 203</w:t>
      </w:r>
    </w:p>
    <w:p>
      <w:pPr>
        <w:pStyle w:val="PositionMarker"/>
      </w:pPr>
      <w:r>
        <w:t>[저본 위치: 명시적 卷·張 표지 없음 / KABC TXT 605–608행]</w:t>
      </w:r>
    </w:p>
    <w:p>
      <w:pPr>
        <w:pStyle w:val="SmallMeta"/>
      </w:pPr>
      <w:r>
        <w:t>문헌 층위: 인용문: 『瑜伽論』</w:t>
      </w:r>
    </w:p>
    <w:p>
      <w:pPr>
        <w:pStyle w:val="LabelText"/>
      </w:pPr>
      <w:r>
        <w:t>원문</w:t>
      </w:r>
    </w:p>
    <w:p>
      <w:pPr>
        <w:pStyle w:val="SourceText"/>
      </w:pPr>
      <w:r>
        <w:t>六業所引發結生相續。謂諸菩薩。七智力所發結生相續。謂諸菩薩。 [116] 此說隨眠結生。謂見聖迹。是約通相結生門說。</w:t>
      </w:r>
    </w:p>
    <w:p>
      <w:pPr>
        <w:pStyle w:val="LabelText"/>
      </w:pPr>
      <w:r>
        <w:t>한국어 직역</w:t>
      </w:r>
    </w:p>
    <w:p>
      <w:pPr>
        <w:pStyle w:val="TranslationText"/>
      </w:pPr>
      <w:r>
        <w:t>여섯째는 업이 이끌어 일으키는 결생상속이니, 여러 보살을 말한다. 일곱째는 지력으로 일으키는 결생상속이니, 여러 보살을 말한다. [116] 여기서 수면에 의한 결생이라고 한 것은 곧 성인의 자취[聖迹]를 본 자를 말하며, 통상적인 결생문에 의거하여 말한 것이다.</w:t>
      </w:r>
    </w:p>
    <w:p>
      <w:pPr>
        <w:pStyle w:val="Heading3"/>
        <w:keepNext/>
      </w:pPr>
      <w:r>
        <w:t>문단 204</w:t>
      </w:r>
    </w:p>
    <w:p>
      <w:pPr>
        <w:pStyle w:val="PositionMarker"/>
      </w:pPr>
      <w:r>
        <w:t>[저본 위치: 명시적 卷·張 표지 없음 / KABC TXT 608행]</w:t>
      </w:r>
    </w:p>
    <w:p>
      <w:pPr>
        <w:pStyle w:val="SmallMeta"/>
      </w:pPr>
      <w:r>
        <w:t>문헌 층위: 원효 본문(인용 도입: 『對法論』)</w:t>
      </w:r>
    </w:p>
    <w:p>
      <w:pPr>
        <w:pStyle w:val="LabelText"/>
      </w:pPr>
      <w:r>
        <w:t>원문</w:t>
      </w:r>
    </w:p>
    <w:p>
      <w:pPr>
        <w:pStyle w:val="SourceText"/>
      </w:pPr>
      <w:r>
        <w:t>對法論云。</w:t>
      </w:r>
    </w:p>
    <w:p>
      <w:pPr>
        <w:pStyle w:val="LabelText"/>
      </w:pPr>
      <w:r>
        <w:t>한국어 직역</w:t>
      </w:r>
    </w:p>
    <w:p>
      <w:pPr>
        <w:pStyle w:val="TranslationText"/>
      </w:pPr>
      <w:r>
        <w:t>『대법론』에서 말한다.</w:t>
      </w:r>
    </w:p>
    <w:p>
      <w:pPr>
        <w:pStyle w:val="Heading3"/>
        <w:keepNext/>
      </w:pPr>
      <w:r>
        <w:t>문단 205</w:t>
      </w:r>
    </w:p>
    <w:p>
      <w:pPr>
        <w:pStyle w:val="PositionMarker"/>
      </w:pPr>
      <w:r>
        <w:t>[저본 위치: 명시적 卷·張 표지 없음 / KABC TXT 608–613행]</w:t>
      </w:r>
    </w:p>
    <w:p>
      <w:pPr>
        <w:pStyle w:val="SmallMeta"/>
      </w:pPr>
      <w:r>
        <w:t>문헌 층위: 인용문: 『對法論』</w:t>
      </w:r>
    </w:p>
    <w:p>
      <w:pPr>
        <w:pStyle w:val="LabelText"/>
      </w:pPr>
      <w:r>
        <w:t>원문</w:t>
      </w:r>
    </w:p>
    <w:p>
      <w:pPr>
        <w:pStyle w:val="SourceText"/>
      </w:pPr>
      <w:r>
        <w:t>未離欲聖者亦爾。乃至未至不明了想位。其中能起此愛 [117] 。然能了別。以對治力所損伏故。已離欲聖者。對治力强故。雖未永斷。然卽此愛不復現行。由隨眠力令生相續。此約別相結生門也。</w:t>
      </w:r>
    </w:p>
    <w:p>
      <w:pPr>
        <w:pStyle w:val="LabelText"/>
      </w:pPr>
      <w:r>
        <w:t>한국어 직역</w:t>
      </w:r>
    </w:p>
    <w:p>
      <w:pPr>
        <w:pStyle w:val="TranslationText"/>
      </w:pPr>
      <w:r>
        <w:t>욕망을 여의지 않은 성인도 또한 그러하다. 나아가 불명료한 상의 지위에 이르기 전까지, 그 가운데 이 애를 일으킬 수 있다 [117]. 그러나 능히 요별하는데, 대치력에 의해 손복되었기 때문이다. 이미 욕망을 여읜 성인은 대치력이 강하기 때문에, 비록 아직 영원히 끊지는 않았지만, 곧 이 애가 다시 현행하지 않고, 수면의 힘으로 생이 상속되게 한다. 이는 별상 결생문에 의거한 것이다.</w:t>
      </w:r>
    </w:p>
    <w:p>
      <w:pPr>
        <w:pStyle w:val="Heading3"/>
        <w:keepNext/>
      </w:pPr>
      <w:r>
        <w:t>문단 206</w:t>
      </w:r>
    </w:p>
    <w:p>
      <w:pPr>
        <w:pStyle w:val="PositionMarker"/>
      </w:pPr>
      <w:r>
        <w:t>[저본 위치: 명시적 卷·張 표지 없음 / KABC TXT 613–621행]</w:t>
      </w:r>
    </w:p>
    <w:p>
      <w:pPr>
        <w:pStyle w:val="SmallMeta"/>
      </w:pPr>
      <w:r>
        <w:t>문헌 층위: 원효 본문</w:t>
      </w:r>
    </w:p>
    <w:p>
      <w:pPr>
        <w:pStyle w:val="LabelText"/>
      </w:pPr>
      <w:r>
        <w:t>원문</w:t>
      </w:r>
    </w:p>
    <w:p>
      <w:pPr>
        <w:pStyle w:val="SourceText"/>
      </w:pPr>
      <w:r>
        <w:t>上來所說發業結生。是說六識所起煩惱。若論 [118] 末那相應四惑。一切位中恒有現行。通能作本發業結生。如是發業結生之義。三種緣生門中。在愛非愛及與愛用二緣生門。三種薰習之中。唯在有分 [119] 及與我見二薰習門。是謂煩惱障功能也。</w:t>
      </w:r>
    </w:p>
    <w:p>
      <w:pPr>
        <w:pStyle w:val="LabelText"/>
      </w:pPr>
      <w:r>
        <w:t>한국어 직역</w:t>
      </w:r>
    </w:p>
    <w:p>
      <w:pPr>
        <w:pStyle w:val="TranslationText"/>
      </w:pPr>
      <w:r>
        <w:t>이상에서 말한 발업과 결생은 육식에서 일어난 번뇌를 말한다. 만약 [118] 말나와 상응하는 네 미혹을 논하면, 모든 지위에서 항상 현행하여 통틀어 근본이 되어 발업과 결생을 할 수 있다. 이와 같은 발업·결생의 뜻은, 세 가지 연생문 가운데서는 애비애와 애용의 두 연생문에 있고, 세 가지 훈습 가운데서는 오직 유분 [119]과 아견의 두 훈습문에 있다. 이것이 번뇌장의 기능이다.</w:t>
      </w:r>
    </w:p>
    <w:p>
      <w:pPr>
        <w:pStyle w:val="Heading3"/>
        <w:keepNext/>
      </w:pPr>
      <w:r>
        <w:t>문단 207</w:t>
      </w:r>
    </w:p>
    <w:p>
      <w:pPr>
        <w:pStyle w:val="PositionMarker"/>
      </w:pPr>
      <w:r>
        <w:t>[저본 위치: 명시적 卷·張 표지 없음 / KABC TXT 622행]</w:t>
      </w:r>
    </w:p>
    <w:p>
      <w:pPr>
        <w:pStyle w:val="SmallMeta"/>
      </w:pPr>
      <w:r>
        <w:t>문헌 층위: KABC/편집 소제목 후보</w:t>
      </w:r>
    </w:p>
    <w:p>
      <w:pPr>
        <w:pStyle w:val="LabelText"/>
      </w:pPr>
      <w:r>
        <w:t>원문</w:t>
      </w:r>
    </w:p>
    <w:p>
      <w:pPr>
        <w:pStyle w:val="SourceText"/>
      </w:pPr>
      <w:r>
        <w:t>[所知障發業結生功能]</w:t>
      </w:r>
    </w:p>
    <w:p>
      <w:pPr>
        <w:pStyle w:val="LabelText"/>
      </w:pPr>
      <w:r>
        <w:t>한국어 직역</w:t>
      </w:r>
    </w:p>
    <w:p>
      <w:pPr>
        <w:pStyle w:val="TranslationText"/>
      </w:pPr>
      <w:r>
        <w:t>[소지장의 발업·결생 기능]</w:t>
      </w:r>
    </w:p>
    <w:p>
      <w:pPr>
        <w:pStyle w:val="Heading3"/>
        <w:keepNext/>
      </w:pPr>
      <w:r>
        <w:t>문단 208</w:t>
      </w:r>
    </w:p>
    <w:p>
      <w:pPr>
        <w:pStyle w:val="PositionMarker"/>
      </w:pPr>
      <w:r>
        <w:t>[저본 위치: 명시적 卷·張 표지 없음 / KABC TXT 623–630행]</w:t>
      </w:r>
    </w:p>
    <w:p>
      <w:pPr>
        <w:pStyle w:val="SmallMeta"/>
      </w:pPr>
      <w:r>
        <w:t>문헌 층위: 원효 본문</w:t>
      </w:r>
    </w:p>
    <w:p>
      <w:pPr>
        <w:pStyle w:val="LabelText"/>
      </w:pPr>
      <w:r>
        <w:t>원문</w:t>
      </w:r>
    </w:p>
    <w:p>
      <w:pPr>
        <w:pStyle w:val="SourceText"/>
      </w:pPr>
      <w:r>
        <w:t>所知障者。於三界中無有發業結生功能。非迷四諦人空理故。然此別有二種功能。何等爲二。一者分別諸法自性差別故。能薰成十八界。由是辨生諸法體相。此是因緣之功能也。三種緣生中自性緣生。三種薰習中言說熏習。二者此所知障分別自他違順等相。</w:t>
      </w:r>
    </w:p>
    <w:p>
      <w:pPr>
        <w:pStyle w:val="LabelText"/>
      </w:pPr>
      <w:r>
        <w:t>한국어 직역</w:t>
      </w:r>
    </w:p>
    <w:p>
      <w:pPr>
        <w:pStyle w:val="TranslationText"/>
      </w:pPr>
      <w:r>
        <w:t>소지장은, 삼계 가운데서는 발업과 결생의 기능이 없다. 사제와 인공의 이치를 미혹하는 것이 아니기 때문이다. 그러나 이것에는 별도로 두 종류의 기능이 있다. 무엇이 두 가지인가. 첫째, 모든 법의 자성과 차별을 분별하기 때문에 능히 훈습하여 십팔계를 이루고, 이로 말미암아 모든 법의 체상을 분별하여 생겨나게 한다. 이것이 인연의 기능이다. 세 가지 연생 가운데서는 자성연생이고, 세 가지 훈습 가운데서는 언설훈습이다. 둘째, 이 소지장이 자타와 거스름·따름 등의 상을 분별하여</w:t>
      </w:r>
    </w:p>
    <w:p>
      <w:pPr>
        <w:pStyle w:val="Heading3"/>
        <w:keepNext/>
      </w:pPr>
      <w:r>
        <w:t>문단 209</w:t>
      </w:r>
    </w:p>
    <w:p>
      <w:pPr>
        <w:pStyle w:val="PositionMarker"/>
      </w:pPr>
      <w:r>
        <w:t>[저본 위치: 명시적 卷·張 표지 없음 / KABC TXT 630–632행]</w:t>
      </w:r>
    </w:p>
    <w:p>
      <w:pPr>
        <w:pStyle w:val="SmallMeta"/>
      </w:pPr>
      <w:r>
        <w:t>문헌 층위: 원효 본문</w:t>
      </w:r>
    </w:p>
    <w:p>
      <w:pPr>
        <w:pStyle w:val="LabelText"/>
      </w:pPr>
      <w:r>
        <w:t>원문</w:t>
      </w:r>
    </w:p>
    <w:p>
      <w:pPr>
        <w:pStyle w:val="SourceText"/>
      </w:pPr>
      <w:r>
        <w:t>能生見慢貪瞋等事。此是增上緣功能也。依顯了門釋障能竟。</w:t>
      </w:r>
    </w:p>
    <w:p>
      <w:pPr>
        <w:pStyle w:val="LabelText"/>
      </w:pPr>
      <w:r>
        <w:t>한국어 직역</w:t>
      </w:r>
    </w:p>
    <w:p>
      <w:pPr>
        <w:pStyle w:val="TranslationText"/>
      </w:pPr>
      <w:r>
        <w:t>견·만·탐·진 등의 일을 능히 생기게 한다. 이것이 증상연의 기능이다. 현료문에 의거하여 장애의 기능을 해석하는 것을 마친다.</w:t>
      </w:r>
    </w:p>
    <w:p>
      <w:pPr>
        <w:pStyle w:val="Heading3"/>
        <w:keepNext/>
      </w:pPr>
      <w:r>
        <w:t>문단 210</w:t>
      </w:r>
    </w:p>
    <w:p>
      <w:pPr>
        <w:pStyle w:val="PositionMarker"/>
      </w:pPr>
      <w:r>
        <w:t>[저본 위치: 명시적 卷·張 표지 없음 / KABC TXT 633행]</w:t>
      </w:r>
    </w:p>
    <w:p>
      <w:pPr>
        <w:pStyle w:val="SmallMeta"/>
      </w:pPr>
      <w:r>
        <w:t>문헌 층위: KABC/편집 소제목 후보</w:t>
      </w:r>
    </w:p>
    <w:p>
      <w:pPr>
        <w:pStyle w:val="LabelText"/>
      </w:pPr>
      <w:r>
        <w:t>원문</w:t>
      </w:r>
    </w:p>
    <w:p>
      <w:pPr>
        <w:pStyle w:val="SourceText"/>
      </w:pPr>
      <w:r>
        <w:t>[隱密門內二碍發業結生]</w:t>
      </w:r>
    </w:p>
    <w:p>
      <w:pPr>
        <w:pStyle w:val="LabelText"/>
      </w:pPr>
      <w:r>
        <w:t>한국어 직역</w:t>
      </w:r>
    </w:p>
    <w:p>
      <w:pPr>
        <w:pStyle w:val="TranslationText"/>
      </w:pPr>
      <w:r>
        <w:t>[은밀문 안에서 두 애(碍)의 발업과 결생]</w:t>
      </w:r>
    </w:p>
    <w:p>
      <w:pPr>
        <w:pStyle w:val="Heading3"/>
        <w:keepNext/>
      </w:pPr>
      <w:r>
        <w:t>문단 211</w:t>
      </w:r>
    </w:p>
    <w:p>
      <w:pPr>
        <w:pStyle w:val="PositionMarker"/>
      </w:pPr>
      <w:r>
        <w:t>[저본 위치: 명시적 卷·張 표지 없음 / KABC TXT 634–635행]</w:t>
      </w:r>
    </w:p>
    <w:p>
      <w:pPr>
        <w:pStyle w:val="SmallMeta"/>
      </w:pPr>
      <w:r>
        <w:t>문헌 층위: 원효 본문</w:t>
      </w:r>
    </w:p>
    <w:p>
      <w:pPr>
        <w:pStyle w:val="LabelText"/>
      </w:pPr>
      <w:r>
        <w:t>원문</w:t>
      </w:r>
    </w:p>
    <w:p>
      <w:pPr>
        <w:pStyle w:val="SourceText"/>
      </w:pPr>
      <w:r>
        <w:t>隱密 [120] 門內二碍能者。此中亦有發業結生。</w:t>
      </w:r>
    </w:p>
    <w:p>
      <w:pPr>
        <w:pStyle w:val="LabelText"/>
      </w:pPr>
      <w:r>
        <w:t>한국어 직역</w:t>
      </w:r>
    </w:p>
    <w:p>
      <w:pPr>
        <w:pStyle w:val="TranslationText"/>
      </w:pPr>
      <w:r>
        <w:t>은밀 [120]문 안의 두 애의 기능에는 여기에도 발업과 결생이 있다.</w:t>
      </w:r>
    </w:p>
    <w:p>
      <w:pPr>
        <w:pStyle w:val="Heading3"/>
        <w:keepNext/>
      </w:pPr>
      <w:r>
        <w:t>문단 212</w:t>
      </w:r>
    </w:p>
    <w:p>
      <w:pPr>
        <w:pStyle w:val="PositionMarker"/>
      </w:pPr>
      <w:r>
        <w:t>[저본 위치: 명시적 卷·張 표지 없음 / KABC TXT 636행]</w:t>
      </w:r>
    </w:p>
    <w:p>
      <w:pPr>
        <w:pStyle w:val="SmallMeta"/>
      </w:pPr>
      <w:r>
        <w:t>문헌 층위: KABC/편집 소제목 후보</w:t>
      </w:r>
    </w:p>
    <w:p>
      <w:pPr>
        <w:pStyle w:val="LabelText"/>
      </w:pPr>
      <w:r>
        <w:t>원문</w:t>
      </w:r>
    </w:p>
    <w:p>
      <w:pPr>
        <w:pStyle w:val="SourceText"/>
      </w:pPr>
      <w:r>
        <w:t>[依二碍發業作用]</w:t>
      </w:r>
    </w:p>
    <w:p>
      <w:pPr>
        <w:pStyle w:val="LabelText"/>
      </w:pPr>
      <w:r>
        <w:t>한국어 직역</w:t>
      </w:r>
    </w:p>
    <w:p>
      <w:pPr>
        <w:pStyle w:val="TranslationText"/>
      </w:pPr>
      <w:r>
        <w:t>[두 애에 의거한 발업 작용]</w:t>
      </w:r>
    </w:p>
    <w:p>
      <w:pPr>
        <w:pStyle w:val="Heading3"/>
        <w:keepNext/>
      </w:pPr>
      <w:r>
        <w:t>문단 213</w:t>
      </w:r>
    </w:p>
    <w:p>
      <w:pPr>
        <w:pStyle w:val="PositionMarker"/>
      </w:pPr>
      <w:r>
        <w:t>[저본 위치: 명시적 卷·張 표지 없음 / KABC TXT 637–640행]</w:t>
      </w:r>
    </w:p>
    <w:p>
      <w:pPr>
        <w:pStyle w:val="SmallMeta"/>
      </w:pPr>
      <w:r>
        <w:t>문헌 층위: 원효 본문</w:t>
      </w:r>
    </w:p>
    <w:p>
      <w:pPr>
        <w:pStyle w:val="LabelText"/>
      </w:pPr>
      <w:r>
        <w:t>원문</w:t>
      </w:r>
    </w:p>
    <w:p>
      <w:pPr>
        <w:pStyle w:val="SourceText"/>
      </w:pPr>
      <w:r>
        <w:t>言發業者。無明住地發無漏業。能受界外變易生死。此是無作四諦道理。如前說顯了門者。直是有作四諦門也。</w:t>
      </w:r>
    </w:p>
    <w:p>
      <w:pPr>
        <w:pStyle w:val="LabelText"/>
      </w:pPr>
      <w:r>
        <w:t>한국어 직역</w:t>
      </w:r>
    </w:p>
    <w:p>
      <w:pPr>
        <w:pStyle w:val="TranslationText"/>
      </w:pPr>
      <w:r>
        <w:t>발업이라고 하는 것은, 무명주지가 무루업을 일으켜 계 밖의 변역생사를 받을 수 있게 하는 것이다. 이것은 무작사제의 이치이다. 앞에서 말한 현료문은 바로 유작사제의 문이다.</w:t>
      </w:r>
    </w:p>
    <w:p>
      <w:pPr>
        <w:pStyle w:val="Heading3"/>
        <w:keepNext/>
      </w:pPr>
      <w:r>
        <w:t>문단 214</w:t>
      </w:r>
    </w:p>
    <w:p>
      <w:pPr>
        <w:pStyle w:val="PositionMarker"/>
      </w:pPr>
      <w:r>
        <w:t>[저본 위치: 명시적 卷·張 표지 없음 / KABC TXT 640행]</w:t>
      </w:r>
    </w:p>
    <w:p>
      <w:pPr>
        <w:pStyle w:val="SmallMeta"/>
      </w:pPr>
      <w:r>
        <w:t>문헌 층위: 원효 본문(인용 도입: 『夫人經/勝鬘經』)</w:t>
      </w:r>
    </w:p>
    <w:p>
      <w:pPr>
        <w:pStyle w:val="LabelText"/>
      </w:pPr>
      <w:r>
        <w:t>원문</w:t>
      </w:r>
    </w:p>
    <w:p>
      <w:pPr>
        <w:pStyle w:val="SourceText"/>
      </w:pPr>
      <w:r>
        <w:t>如夫人經言。</w:t>
      </w:r>
    </w:p>
    <w:p>
      <w:pPr>
        <w:pStyle w:val="LabelText"/>
      </w:pPr>
      <w:r>
        <w:t>한국어 직역</w:t>
      </w:r>
    </w:p>
    <w:p>
      <w:pPr>
        <w:pStyle w:val="TranslationText"/>
      </w:pPr>
      <w:r>
        <w:t>『부인경』에서 말한 것과 같다.</w:t>
      </w:r>
    </w:p>
    <w:p>
      <w:pPr>
        <w:pStyle w:val="Heading3"/>
        <w:keepNext/>
      </w:pPr>
      <w:r>
        <w:t>문단 215</w:t>
      </w:r>
    </w:p>
    <w:p>
      <w:pPr>
        <w:pStyle w:val="PositionMarker"/>
      </w:pPr>
      <w:r>
        <w:t>[저본 위치: 명시적 卷·張 표지 없음 / KABC TXT 640–643행]</w:t>
      </w:r>
    </w:p>
    <w:p>
      <w:pPr>
        <w:pStyle w:val="SmallMeta"/>
      </w:pPr>
      <w:r>
        <w:t>문헌 층위: 인용문: 『夫人經/勝鬘經』</w:t>
      </w:r>
    </w:p>
    <w:p>
      <w:pPr>
        <w:pStyle w:val="LabelText"/>
      </w:pPr>
      <w:r>
        <w:t>원문</w:t>
      </w:r>
    </w:p>
    <w:p>
      <w:pPr>
        <w:pStyle w:val="SourceText"/>
      </w:pPr>
      <w:r>
        <w:t>又如四 [121] 取緣。有漏業因。而生三有。如是無明住地緣。無漏業因。生阿羅漢辟支佛大力菩薩三種意生身故。</w:t>
      </w:r>
    </w:p>
    <w:p>
      <w:pPr>
        <w:pStyle w:val="LabelText"/>
      </w:pPr>
      <w:r>
        <w:t>한국어 직역</w:t>
      </w:r>
    </w:p>
    <w:p>
      <w:pPr>
        <w:pStyle w:val="TranslationText"/>
      </w:pPr>
      <w:r>
        <w:t>또 네 가지 [121] 취를 연으로 삼아 유루업을 인으로 삼고 삼유에 태어나는 것처럼, 이와 같이 무명주지를 연으로 삼고 무루업을 인으로 삼아 아라한·벽지불·대력보살의 세 종류 의생신을 낳기 때문이다.</w:t>
      </w:r>
    </w:p>
    <w:p>
      <w:pPr>
        <w:pStyle w:val="Heading3"/>
        <w:keepNext/>
      </w:pPr>
      <w:r>
        <w:t>문단 216</w:t>
      </w:r>
    </w:p>
    <w:p>
      <w:pPr>
        <w:pStyle w:val="PositionMarker"/>
      </w:pPr>
      <w:r>
        <w:t>[저본 위치: 명시적 卷·張 표지 없음 / KABC TXT 643–647행]</w:t>
      </w:r>
    </w:p>
    <w:p>
      <w:pPr>
        <w:pStyle w:val="SmallMeta"/>
      </w:pPr>
      <w:r>
        <w:t>문헌 층위: 원효 본문</w:t>
      </w:r>
    </w:p>
    <w:p>
      <w:pPr>
        <w:pStyle w:val="LabelText"/>
      </w:pPr>
      <w:r>
        <w:t>원문</w:t>
      </w:r>
    </w:p>
    <w:p>
      <w:pPr>
        <w:pStyle w:val="SourceText"/>
      </w:pPr>
      <w:r>
        <w:t>總說雖然。於中分別者。此中所發無漏業者。方便道中道分善根。不爲三漏所發所潤。不愛 [122] 三有。故名無漏。當知集諦有其二種。謂有漏集諦。無漏集諦。所生苦諦。亦有二種。</w:t>
      </w:r>
    </w:p>
    <w:p>
      <w:pPr>
        <w:pStyle w:val="LabelText"/>
      </w:pPr>
      <w:r>
        <w:t>한국어 직역</w:t>
      </w:r>
    </w:p>
    <w:p>
      <w:pPr>
        <w:pStyle w:val="TranslationText"/>
      </w:pPr>
      <w:r>
        <w:t>총괄하여 말하면 그러하지만, 그 가운데 분별해 보면, 여기서 일으키는 무루업은 방편도 가운데의 도분선근이다. 세 가지 누에 의해 일어나거나 윤택해지는 것이 아니며, 삼유를 사랑하지 [122] 않으므로 무루라고 한다. 마땅히 집제에는 두 종류가 있음을 알아야 한다. 곧 유루집제와 무루집제이다. 그로 인해 생기는 고제에도 또한 두 종류가 있으니,</w:t>
      </w:r>
    </w:p>
    <w:p>
      <w:pPr>
        <w:pStyle w:val="Heading3"/>
        <w:keepNext/>
      </w:pPr>
      <w:r>
        <w:t>문단 217</w:t>
      </w:r>
    </w:p>
    <w:p>
      <w:pPr>
        <w:pStyle w:val="PositionMarker"/>
      </w:pPr>
      <w:r>
        <w:t>[저본 위치: 명시적 卷·張 표지 없음 / KABC TXT 647–648행]</w:t>
      </w:r>
    </w:p>
    <w:p>
      <w:pPr>
        <w:pStyle w:val="SmallMeta"/>
      </w:pPr>
      <w:r>
        <w:t>문헌 층위: 원효 본문</w:t>
      </w:r>
    </w:p>
    <w:p>
      <w:pPr>
        <w:pStyle w:val="LabelText"/>
      </w:pPr>
      <w:r>
        <w:t>원문</w:t>
      </w:r>
    </w:p>
    <w:p>
      <w:pPr>
        <w:pStyle w:val="SourceText"/>
      </w:pPr>
      <w:r>
        <w:t>謂有爲苦諦。無爲苦諦。</w:t>
      </w:r>
    </w:p>
    <w:p>
      <w:pPr>
        <w:pStyle w:val="LabelText"/>
      </w:pPr>
      <w:r>
        <w:t>한국어 직역</w:t>
      </w:r>
    </w:p>
    <w:p>
      <w:pPr>
        <w:pStyle w:val="TranslationText"/>
      </w:pPr>
      <w:r>
        <w:t>곧 유위고제와 무위고제이다.</w:t>
      </w:r>
    </w:p>
    <w:p>
      <w:pPr>
        <w:pStyle w:val="Heading3"/>
        <w:keepNext/>
      </w:pPr>
      <w:r>
        <w:t>문단 218</w:t>
      </w:r>
    </w:p>
    <w:p>
      <w:pPr>
        <w:pStyle w:val="PositionMarker"/>
      </w:pPr>
      <w:r>
        <w:t>[저본 위치: 명시적 卷·張 표지 없음 / KABC TXT 648행]</w:t>
      </w:r>
    </w:p>
    <w:p>
      <w:pPr>
        <w:pStyle w:val="SmallMeta"/>
      </w:pPr>
      <w:r>
        <w:t>문헌 층위: 원효 본문(인용 도입: 『寶性論』)</w:t>
      </w:r>
    </w:p>
    <w:p>
      <w:pPr>
        <w:pStyle w:val="LabelText"/>
      </w:pPr>
      <w:r>
        <w:t>원문</w:t>
      </w:r>
    </w:p>
    <w:p>
      <w:pPr>
        <w:pStyle w:val="SourceText"/>
      </w:pPr>
      <w:r>
        <w:t>如寶 [123] 性論云。</w:t>
      </w:r>
    </w:p>
    <w:p>
      <w:pPr>
        <w:pStyle w:val="LabelText"/>
      </w:pPr>
      <w:r>
        <w:t>한국어 직역</w:t>
      </w:r>
    </w:p>
    <w:p>
      <w:pPr>
        <w:pStyle w:val="TranslationText"/>
      </w:pPr>
      <w:r>
        <w:t>『보 [123]성론』에서 말한다.</w:t>
      </w:r>
    </w:p>
    <w:p>
      <w:pPr>
        <w:pStyle w:val="Heading3"/>
        <w:keepNext/>
      </w:pPr>
      <w:r>
        <w:t>문단 219</w:t>
      </w:r>
    </w:p>
    <w:p>
      <w:pPr>
        <w:pStyle w:val="PositionMarker"/>
      </w:pPr>
      <w:r>
        <w:t>[저본 위치: 명시적 卷·張 표지 없음 / KABC TXT 648–654행]</w:t>
      </w:r>
    </w:p>
    <w:p>
      <w:pPr>
        <w:pStyle w:val="SmallMeta"/>
      </w:pPr>
      <w:r>
        <w:t>문헌 층위: 인용문: 『寶性論』</w:t>
      </w:r>
    </w:p>
    <w:p>
      <w:pPr>
        <w:pStyle w:val="LabelText"/>
      </w:pPr>
      <w:r>
        <w:t>원문</w:t>
      </w:r>
    </w:p>
    <w:p>
      <w:pPr>
        <w:pStyle w:val="SourceText"/>
      </w:pPr>
      <w:r>
        <w:t>何名爲世間。以三界相似鏡像法故。此明何義。依無漏界中有三種生身。應知彼目。無漏善根所作。名爲世間。以離有漏諸業煩惱所作法。故亦名涅槃。</w:t>
      </w:r>
    </w:p>
    <w:p>
      <w:pPr>
        <w:pStyle w:val="LabelText"/>
      </w:pPr>
      <w:r>
        <w:t>한국어 직역</w:t>
      </w:r>
    </w:p>
    <w:p>
      <w:pPr>
        <w:pStyle w:val="TranslationText"/>
      </w:pPr>
      <w:r>
        <w:t>무엇을 세간이라고 하는가. 삼계가 거울의 영상과 비슷한 법이기 때문이다. 이는 무슨 뜻을 밝히는가. 무루계 가운데 세 종류의 생신이 있으니, 마땅히 저 목(目)을 알아야 한다. 무루선근으로 지어진 것을 세간이라 이름한다. 유루의 모든 업과 번뇌로 지어진 법을 여의었기 때문에 또한 열반이라고도 한다.</w:t>
      </w:r>
    </w:p>
    <w:p>
      <w:pPr>
        <w:pStyle w:val="LabelText"/>
      </w:pPr>
      <w:r>
        <w:t>교감주</w:t>
      </w:r>
    </w:p>
    <w:p>
      <w:pPr>
        <w:pStyle w:val="EditorialNote"/>
      </w:pPr>
      <w:r>
        <w:rPr>
          <w:b/>
        </w:rPr>
        <w:t xml:space="preserve">[KABC 편집] </w:t>
      </w:r>
      <w:r>
        <w:t>KABC: 「目」疑「因」{編}。 KABC 편집자는 「目」을 「因」으로 읽을 가능성을 제시한다. 저본 독법: 目. 저본 적용문: 應知彼目。 저본 번역: 마땅히 저 목(目)을 알아야 한다. 이문 독법: 因. 이문 적용문: 應知彼因。 이문 번역: 마땅히 저 원인을 알아야 한다. [의미 차이 큼] 차이/검토: 본문에서 「目」은 해당 본문 위치에 유일하게 나타나므로 대응 위치가 확정된다. 「因」으로 읽으면 뒤의 ‘무루선근이 지은 것’과 인과적으로 연결되어 의미가 크게 달라진다.</w:t>
      </w:r>
    </w:p>
    <w:p>
      <w:pPr>
        <w:pStyle w:val="LabelText"/>
      </w:pPr>
      <w:r>
        <w:t>기타 각주</w:t>
      </w:r>
    </w:p>
    <w:p>
      <w:pPr>
        <w:pStyle w:val="EditorialNote"/>
      </w:pPr>
      <w:r>
        <w:rPr>
          <w:b/>
        </w:rPr>
        <w:t xml:space="preserve">[구문 불확실] </w:t>
      </w:r>
      <w:r>
        <w:t>「應知彼目」의 「目」은 문맥상 이례적이며, 최종 교열에서 KABC 교감 N014 「目」疑「因」{編}의 대응 위치로 확정하였다. 저본 「目」과 이문 「因」을 모두 보존한다. [교감 대응 확정]</w:t>
      </w:r>
    </w:p>
    <w:p>
      <w:pPr>
        <w:pStyle w:val="Heading3"/>
        <w:keepNext/>
      </w:pPr>
      <w:r>
        <w:t>문단 220</w:t>
      </w:r>
    </w:p>
    <w:p>
      <w:pPr>
        <w:pStyle w:val="PositionMarker"/>
      </w:pPr>
      <w:r>
        <w:t>[저본 위치: 명시적 卷·張 표지 없음 / KABC TXT 654행]</w:t>
      </w:r>
    </w:p>
    <w:p>
      <w:pPr>
        <w:pStyle w:val="SmallMeta"/>
      </w:pPr>
      <w:r>
        <w:t>문헌 층위: 원효 본문</w:t>
      </w:r>
    </w:p>
    <w:p>
      <w:pPr>
        <w:pStyle w:val="LabelText"/>
      </w:pPr>
      <w:r>
        <w:t>원문</w:t>
      </w:r>
    </w:p>
    <w:p>
      <w:pPr>
        <w:pStyle w:val="SourceText"/>
      </w:pPr>
      <w:r>
        <w:t>依此義故。</w:t>
      </w:r>
    </w:p>
    <w:p>
      <w:pPr>
        <w:pStyle w:val="LabelText"/>
      </w:pPr>
      <w:r>
        <w:t>한국어 직역</w:t>
      </w:r>
    </w:p>
    <w:p>
      <w:pPr>
        <w:pStyle w:val="TranslationText"/>
      </w:pPr>
      <w:r>
        <w:t>이 뜻에 의거하므로,</w:t>
      </w:r>
    </w:p>
    <w:p>
      <w:pPr>
        <w:pStyle w:val="Heading3"/>
        <w:keepNext/>
      </w:pPr>
      <w:r>
        <w:t>문단 221</w:t>
      </w:r>
    </w:p>
    <w:p>
      <w:pPr>
        <w:pStyle w:val="PositionMarker"/>
      </w:pPr>
      <w:r>
        <w:t>[저본 위치: 명시적 卷·張 표지 없음 / KABC TXT 655행]</w:t>
      </w:r>
    </w:p>
    <w:p>
      <w:pPr>
        <w:pStyle w:val="SmallMeta"/>
      </w:pPr>
      <w:r>
        <w:t>문헌 층위: 원효 본문(인용 도입: 『勝鬘經』)</w:t>
      </w:r>
    </w:p>
    <w:p>
      <w:pPr>
        <w:pStyle w:val="LabelText"/>
      </w:pPr>
      <w:r>
        <w:t>원문</w:t>
      </w:r>
    </w:p>
    <w:p>
      <w:pPr>
        <w:pStyle w:val="SourceText"/>
      </w:pPr>
      <w:r>
        <w:t>勝鬘經言。</w:t>
      </w:r>
    </w:p>
    <w:p>
      <w:pPr>
        <w:pStyle w:val="LabelText"/>
      </w:pPr>
      <w:r>
        <w:t>한국어 직역</w:t>
      </w:r>
    </w:p>
    <w:p>
      <w:pPr>
        <w:pStyle w:val="TranslationText"/>
      </w:pPr>
      <w:r>
        <w:t>『승만경』에서 말한다.</w:t>
      </w:r>
    </w:p>
    <w:p>
      <w:pPr>
        <w:pStyle w:val="Heading3"/>
        <w:keepNext/>
      </w:pPr>
      <w:r>
        <w:t>문단 222</w:t>
      </w:r>
    </w:p>
    <w:p>
      <w:pPr>
        <w:pStyle w:val="PositionMarker"/>
      </w:pPr>
      <w:r>
        <w:t>[저본 위치: 명시적 卷·張 표지 없음 / KABC TXT 655–656행]</w:t>
      </w:r>
    </w:p>
    <w:p>
      <w:pPr>
        <w:pStyle w:val="SmallMeta"/>
      </w:pPr>
      <w:r>
        <w:t>문헌 층위: 인용문: 『勝鬘經』</w:t>
      </w:r>
    </w:p>
    <w:p>
      <w:pPr>
        <w:pStyle w:val="LabelText"/>
      </w:pPr>
      <w:r>
        <w:t>원문</w:t>
      </w:r>
    </w:p>
    <w:p>
      <w:pPr>
        <w:pStyle w:val="SourceText"/>
      </w:pPr>
      <w:r>
        <w:t>有有爲世間。有無爲世間。有有爲涅槃。有無爲涅槃故。</w:t>
      </w:r>
    </w:p>
    <w:p>
      <w:pPr>
        <w:pStyle w:val="LabelText"/>
      </w:pPr>
      <w:r>
        <w:t>한국어 직역</w:t>
      </w:r>
    </w:p>
    <w:p>
      <w:pPr>
        <w:pStyle w:val="TranslationText"/>
      </w:pPr>
      <w:r>
        <w:t>유위세간이 있고, 무위세간이 있으며, 유위열반이 있고, 무위열반이 있다.</w:t>
      </w:r>
    </w:p>
    <w:p>
      <w:pPr>
        <w:pStyle w:val="Heading3"/>
        <w:keepNext/>
      </w:pPr>
      <w:r>
        <w:t>문단 223</w:t>
      </w:r>
    </w:p>
    <w:p>
      <w:pPr>
        <w:pStyle w:val="PositionMarker"/>
      </w:pPr>
      <w:r>
        <w:t>[저본 위치: 명시적 卷·張 표지 없음 / KABC TXT 656–663행]</w:t>
      </w:r>
    </w:p>
    <w:p>
      <w:pPr>
        <w:pStyle w:val="SmallMeta"/>
      </w:pPr>
      <w:r>
        <w:t>문헌 층위: 원효 본문</w:t>
      </w:r>
    </w:p>
    <w:p>
      <w:pPr>
        <w:pStyle w:val="LabelText"/>
      </w:pPr>
      <w:r>
        <w:t>원문</w:t>
      </w:r>
    </w:p>
    <w:p>
      <w:pPr>
        <w:pStyle w:val="SourceText"/>
      </w:pPr>
      <w:r>
        <w:t>能發業中亦有二種。一無明住地能發引業。二愛取習氣能發生業。無明住地所以能發引生死業者。由此無明迷自心性本無起動終無變異。緣此勢力堪能發起滅意生身變易生死業。菩薩見道。永離能所。隨分通達本無起動。是故雖有無明。而不成感生之業。由此勢力。</w:t>
      </w:r>
    </w:p>
    <w:p>
      <w:pPr>
        <w:pStyle w:val="LabelText"/>
      </w:pPr>
      <w:r>
        <w:t>한국어 직역</w:t>
      </w:r>
    </w:p>
    <w:p>
      <w:pPr>
        <w:pStyle w:val="TranslationText"/>
      </w:pPr>
      <w:r>
        <w:t>능히 업을 일으키는 것에도 또한 두 종류가 있다. 첫째, 무명주지가 인업을 일으키고, 둘째, 애취습기가 생업을 일으킨다. 무명주지가 생사의 인업을 일으킬 수 있는 까닭은, 이 무명이 자기 마음의 성품이 본래 일어남도 움직임도 없고 끝내 변이도 없다는 것을 미혹하기 때문이다. 이 세력을 반연하여 멸의생신의 변역생사업을 일으킬 수 있다. 보살은 견도에서 능과 소를 영원히 여의고, 분수에 따라 본래 일어남도 움직임도 없음을 통달한다. 그러므로 비록 무명이 있더라도 생을 감응하는 업을 이루지는 않는다. 이 세력으로 말미암아,</w:t>
      </w:r>
    </w:p>
    <w:p>
      <w:pPr>
        <w:pStyle w:val="LabelText"/>
      </w:pPr>
      <w:r>
        <w:t>기타 각주</w:t>
      </w:r>
    </w:p>
    <w:p>
      <w:pPr>
        <w:pStyle w:val="EditorialNote"/>
      </w:pPr>
      <w:r>
        <w:rPr>
          <w:b/>
        </w:rPr>
        <w:t xml:space="preserve">[구문 불확실] </w:t>
      </w:r>
      <w:r>
        <w:t>「發起滅意生身變易生死業」의 결합 관계가 난삽하다. 임의 교정 없이 원문 순서대로 옮겼다.</w:t>
      </w:r>
    </w:p>
    <w:p>
      <w:pPr>
        <w:pStyle w:val="Heading3"/>
        <w:keepNext/>
      </w:pPr>
      <w:r>
        <w:t>문단 224</w:t>
      </w:r>
    </w:p>
    <w:p>
      <w:pPr>
        <w:pStyle w:val="PositionMarker"/>
      </w:pPr>
      <w:r>
        <w:t>[저본 위치: 명시적 卷·張 표지 없음 / KABC TXT 663–670행]</w:t>
      </w:r>
    </w:p>
    <w:p>
      <w:pPr>
        <w:pStyle w:val="SmallMeta"/>
      </w:pPr>
      <w:r>
        <w:t>문헌 층위: 원효 본문</w:t>
      </w:r>
    </w:p>
    <w:p>
      <w:pPr>
        <w:pStyle w:val="LabelText"/>
      </w:pPr>
      <w:r>
        <w:t>원문</w:t>
      </w:r>
    </w:p>
    <w:p>
      <w:pPr>
        <w:pStyle w:val="SourceText"/>
      </w:pPr>
      <w:r>
        <w:t>其後所起方便道等。亦應不成引總報之業。例如二乘見道已後。雖有俱生我見無明。而不得成總報之業。當知此中道理亦爾。所以人執習氣法執分別不能發此無漏業者。若於三乘不無此義。但其菩薩方便道中。爲對治彼脩無漏業。障治相違故不能發。例如欲界人我執等。</w:t>
      </w:r>
    </w:p>
    <w:p>
      <w:pPr>
        <w:pStyle w:val="LabelText"/>
      </w:pPr>
      <w:r>
        <w:t>한국어 직역</w:t>
      </w:r>
    </w:p>
    <w:p>
      <w:pPr>
        <w:pStyle w:val="TranslationText"/>
      </w:pPr>
      <w:r>
        <w:t>그 뒤에 일어나는 방편도 등도 마땅히 총보를 이끄는 업을 이루지 않는다. 비유하면 이승이 견도에 든 뒤에 비록 구생 아견의 무명이 있더라도 총보업을 이루지 못하는 것과 같다. 이 가운데의 이치도 이와 같음을 알아야 한다. 인집의 습기와 법집의 분별이 이 무루업을 일으킬 수 없는 까닭은, 삼승에 있어서도 이러한 뜻이 없지는 않지만, 다만 보살의 방편도 가운데서는 그것을 대치하기 위하여 무루업을 닦으므로, 장애와 대치가 서로 어긋나기 때문에 일으킬 수 없다. 비유하면 욕계의 인아집 등이</w:t>
      </w:r>
    </w:p>
    <w:p>
      <w:pPr>
        <w:pStyle w:val="Heading3"/>
        <w:keepNext/>
      </w:pPr>
      <w:r>
        <w:t>문단 225</w:t>
      </w:r>
    </w:p>
    <w:p>
      <w:pPr>
        <w:pStyle w:val="PositionMarker"/>
      </w:pPr>
      <w:r>
        <w:t>[저본 위치: 명시적 卷·張 표지 없음 / KABC TXT 670–679행]</w:t>
      </w:r>
    </w:p>
    <w:p>
      <w:pPr>
        <w:pStyle w:val="SmallMeta"/>
      </w:pPr>
      <w:r>
        <w:t>문헌 층위: 원효 본문</w:t>
      </w:r>
    </w:p>
    <w:p>
      <w:pPr>
        <w:pStyle w:val="LabelText"/>
      </w:pPr>
      <w:r>
        <w:t>원문</w:t>
      </w:r>
    </w:p>
    <w:p>
      <w:pPr>
        <w:pStyle w:val="SourceText"/>
      </w:pPr>
      <w:r>
        <w:t>終不能發彼不動業。障治相違故。此亦如是。故無明住地非無漏業所能伏滅。是故能發。如是無明通發三乘無漏引業故。唯說此爲發業也。發生業時唯能閏發能取種子令成能與。非發現起無漏之業。由是義故。愛 [124] 取習氣妄想分別能發生業。</w:t>
      </w:r>
    </w:p>
    <w:p>
      <w:pPr>
        <w:pStyle w:val="LabelText"/>
      </w:pPr>
      <w:r>
        <w:t>한국어 직역</w:t>
      </w:r>
    </w:p>
    <w:p>
      <w:pPr>
        <w:pStyle w:val="TranslationText"/>
      </w:pPr>
      <w:r>
        <w:t>끝내 저 부동업을 일으킬 수 없는 것과 같다. 장애와 대치가 서로 어긋나기 때문이다. 이 또한 이와 같다. 그러므로 무명주지는 무루업이 능히 눌러 없앨 수 있는 것이 아니며, 그렇기 때문에 능히 일으킬 수 있다. 이와 같은 무명은 삼승의 무루 인업을 두루 일으키므로, 오직 이것만을 발업한다고 말한다. 생업을 일으킬 때에는 오직 능취의 종자를 윤발하여 능여가 되게 할 뿐이고, 현행하는 무루의 업을 일으키는 것은 아니다. 이러한 뜻 때문에, 애 [124]취의 습기와 망상분별이 생업을 일으킬 수 있다.</w:t>
      </w:r>
    </w:p>
    <w:p>
      <w:pPr>
        <w:pStyle w:val="LabelText"/>
      </w:pPr>
      <w:r>
        <w:t>기타 각주</w:t>
      </w:r>
    </w:p>
    <w:p>
      <w:pPr>
        <w:pStyle w:val="EditorialNote"/>
      </w:pPr>
      <w:r>
        <w:rPr>
          <w:b/>
        </w:rPr>
        <w:t xml:space="preserve">[번역자 검토] </w:t>
      </w:r>
      <w:r>
        <w:t>현행 TXT의 「閏發」은 문맥상 이례적이다. 원문은 수정하지 않고 기능상 ‘윤발’로 음역하여 보존하였다.</w:t>
      </w:r>
    </w:p>
    <w:p>
      <w:pPr>
        <w:pStyle w:val="Heading3"/>
        <w:keepNext/>
      </w:pPr>
      <w:r>
        <w:t>문단 226</w:t>
      </w:r>
    </w:p>
    <w:p>
      <w:pPr>
        <w:pStyle w:val="PositionMarker"/>
      </w:pPr>
      <w:r>
        <w:t>[저본 위치: 명시적 卷·張 표지 없음 / KABC TXT 679행]</w:t>
      </w:r>
    </w:p>
    <w:p>
      <w:pPr>
        <w:pStyle w:val="SmallMeta"/>
      </w:pPr>
      <w:r>
        <w:t>문헌 층위: 원효 본문(인용 도입: 『智度論』)</w:t>
      </w:r>
    </w:p>
    <w:p>
      <w:pPr>
        <w:pStyle w:val="LabelText"/>
      </w:pPr>
      <w:r>
        <w:t>원문</w:t>
      </w:r>
    </w:p>
    <w:p>
      <w:pPr>
        <w:pStyle w:val="SourceText"/>
      </w:pPr>
      <w:r>
        <w:t>如智度論說。</w:t>
      </w:r>
    </w:p>
    <w:p>
      <w:pPr>
        <w:pStyle w:val="LabelText"/>
      </w:pPr>
      <w:r>
        <w:t>한국어 직역</w:t>
      </w:r>
    </w:p>
    <w:p>
      <w:pPr>
        <w:pStyle w:val="TranslationText"/>
      </w:pPr>
      <w:r>
        <w:t>『지도론』에서 말한 것과 같다.</w:t>
      </w:r>
    </w:p>
    <w:p>
      <w:pPr>
        <w:pStyle w:val="Heading3"/>
        <w:keepNext/>
      </w:pPr>
      <w:r>
        <w:t>문단 227</w:t>
      </w:r>
    </w:p>
    <w:p>
      <w:pPr>
        <w:pStyle w:val="PositionMarker"/>
      </w:pPr>
      <w:r>
        <w:t>[저본 위치: 명시적 卷·張 표지 없음 / KABC TXT 679–680행]</w:t>
      </w:r>
    </w:p>
    <w:p>
      <w:pPr>
        <w:pStyle w:val="SmallMeta"/>
      </w:pPr>
      <w:r>
        <w:t>문헌 층위: 인용문: 『智度論』</w:t>
      </w:r>
    </w:p>
    <w:p>
      <w:pPr>
        <w:pStyle w:val="LabelText"/>
      </w:pPr>
      <w:r>
        <w:t>원문</w:t>
      </w:r>
    </w:p>
    <w:p>
      <w:pPr>
        <w:pStyle w:val="SourceText"/>
      </w:pPr>
      <w:r>
        <w:t>阿毗跋致菩薩習氣力故受法性生身。</w:t>
      </w:r>
    </w:p>
    <w:p>
      <w:pPr>
        <w:pStyle w:val="LabelText"/>
      </w:pPr>
      <w:r>
        <w:t>한국어 직역</w:t>
      </w:r>
    </w:p>
    <w:p>
      <w:pPr>
        <w:pStyle w:val="TranslationText"/>
      </w:pPr>
      <w:r>
        <w:t>아비발치보살은 습기의 힘 때문에 법성생신을 받는다.</w:t>
      </w:r>
    </w:p>
    <w:p>
      <w:pPr>
        <w:pStyle w:val="Heading3"/>
        <w:keepNext/>
      </w:pPr>
      <w:r>
        <w:t>문단 228</w:t>
      </w:r>
    </w:p>
    <w:p>
      <w:pPr>
        <w:pStyle w:val="PositionMarker"/>
      </w:pPr>
      <w:r>
        <w:t>[저본 위치: 명시적 卷·張 표지 없음 / KABC TXT 680행]</w:t>
      </w:r>
    </w:p>
    <w:p>
      <w:pPr>
        <w:pStyle w:val="SmallMeta"/>
      </w:pPr>
      <w:r>
        <w:t>문헌 층위: 원효 본문</w:t>
      </w:r>
    </w:p>
    <w:p>
      <w:pPr>
        <w:pStyle w:val="LabelText"/>
      </w:pPr>
      <w:r>
        <w:t>원문</w:t>
      </w:r>
    </w:p>
    <w:p>
      <w:pPr>
        <w:pStyle w:val="SourceText"/>
      </w:pPr>
      <w:r>
        <w:t>是顯發生業義。</w:t>
      </w:r>
    </w:p>
    <w:p>
      <w:pPr>
        <w:pStyle w:val="LabelText"/>
      </w:pPr>
      <w:r>
        <w:t>한국어 직역</w:t>
      </w:r>
    </w:p>
    <w:p>
      <w:pPr>
        <w:pStyle w:val="TranslationText"/>
      </w:pPr>
      <w:r>
        <w:t>이는 생업을 일으키는 뜻을 드러낸 것이다.</w:t>
      </w:r>
    </w:p>
    <w:p>
      <w:pPr>
        <w:pStyle w:val="Heading3"/>
        <w:keepNext/>
      </w:pPr>
      <w:r>
        <w:t>문단 229</w:t>
      </w:r>
    </w:p>
    <w:p>
      <w:pPr>
        <w:pStyle w:val="PositionMarker"/>
      </w:pPr>
      <w:r>
        <w:t>[저본 위치: 명시적 卷·張 표지 없음 / KABC TXT 680–681행]</w:t>
      </w:r>
    </w:p>
    <w:p>
      <w:pPr>
        <w:pStyle w:val="SmallMeta"/>
      </w:pPr>
      <w:r>
        <w:t>문헌 층위: 원효 본문(인용 도입: 『寶性論』)</w:t>
      </w:r>
    </w:p>
    <w:p>
      <w:pPr>
        <w:pStyle w:val="LabelText"/>
      </w:pPr>
      <w:r>
        <w:t>원문</w:t>
      </w:r>
    </w:p>
    <w:p>
      <w:pPr>
        <w:pStyle w:val="SourceText"/>
      </w:pPr>
      <w:r>
        <w:t>寶性論云。</w:t>
      </w:r>
    </w:p>
    <w:p>
      <w:pPr>
        <w:pStyle w:val="LabelText"/>
      </w:pPr>
      <w:r>
        <w:t>한국어 직역</w:t>
      </w:r>
    </w:p>
    <w:p>
      <w:pPr>
        <w:pStyle w:val="TranslationText"/>
      </w:pPr>
      <w:r>
        <w:t>『보성론』에서 말한다.</w:t>
      </w:r>
    </w:p>
    <w:p>
      <w:pPr>
        <w:pStyle w:val="Heading3"/>
        <w:keepNext/>
      </w:pPr>
      <w:r>
        <w:t>문단 230</w:t>
      </w:r>
    </w:p>
    <w:p>
      <w:pPr>
        <w:pStyle w:val="PositionMarker"/>
      </w:pPr>
      <w:r>
        <w:t>[저본 위치: 명시적 卷·張 표지 없음 / KABC TXT 681–682행]</w:t>
      </w:r>
    </w:p>
    <w:p>
      <w:pPr>
        <w:pStyle w:val="SmallMeta"/>
      </w:pPr>
      <w:r>
        <w:t>문헌 층위: 인용문: 『寶性論』</w:t>
      </w:r>
    </w:p>
    <w:p>
      <w:pPr>
        <w:pStyle w:val="LabelText"/>
      </w:pPr>
      <w:r>
        <w:t>원문</w:t>
      </w:r>
    </w:p>
    <w:p>
      <w:pPr>
        <w:pStyle w:val="SourceText"/>
      </w:pPr>
      <w:r>
        <w:t>緣相者謂無明住地。與行作緣。如無明緣行。此亦如是。</w:t>
      </w:r>
    </w:p>
    <w:p>
      <w:pPr>
        <w:pStyle w:val="LabelText"/>
      </w:pPr>
      <w:r>
        <w:t>한국어 직역</w:t>
      </w:r>
    </w:p>
    <w:p>
      <w:pPr>
        <w:pStyle w:val="TranslationText"/>
      </w:pPr>
      <w:r>
        <w:t>연상이라는 것은 무명주지를 말하며, 행에 연이 된다. 무명이 행에 연이 되는 것과 같이, 이 또한 그러하다.</w:t>
      </w:r>
    </w:p>
    <w:p>
      <w:pPr>
        <w:pStyle w:val="Heading3"/>
        <w:keepNext/>
      </w:pPr>
      <w:r>
        <w:t>문단 231</w:t>
      </w:r>
    </w:p>
    <w:p>
      <w:pPr>
        <w:pStyle w:val="PositionMarker"/>
      </w:pPr>
      <w:r>
        <w:t>[저본 위치: 명시적 卷·張 표지 없음 / KABC TXT 682행]</w:t>
      </w:r>
    </w:p>
    <w:p>
      <w:pPr>
        <w:pStyle w:val="SmallMeta"/>
      </w:pPr>
      <w:r>
        <w:t>문헌 층위: 원효 본문</w:t>
      </w:r>
    </w:p>
    <w:p>
      <w:pPr>
        <w:pStyle w:val="LabelText"/>
      </w:pPr>
      <w:r>
        <w:t>원문</w:t>
      </w:r>
    </w:p>
    <w:p>
      <w:pPr>
        <w:pStyle w:val="SourceText"/>
      </w:pPr>
      <w:r>
        <w:t>故此明發引業義。</w:t>
      </w:r>
    </w:p>
    <w:p>
      <w:pPr>
        <w:pStyle w:val="LabelText"/>
      </w:pPr>
      <w:r>
        <w:t>한국어 직역</w:t>
      </w:r>
    </w:p>
    <w:p>
      <w:pPr>
        <w:pStyle w:val="TranslationText"/>
      </w:pPr>
      <w:r>
        <w:t>그러므로 이는 인업을 일으키는 뜻을 밝힌 것이다.</w:t>
      </w:r>
    </w:p>
    <w:p>
      <w:pPr>
        <w:pStyle w:val="Heading3"/>
        <w:keepNext/>
      </w:pPr>
      <w:r>
        <w:t>문단 232</w:t>
      </w:r>
    </w:p>
    <w:p>
      <w:pPr>
        <w:pStyle w:val="PositionMarker"/>
      </w:pPr>
      <w:r>
        <w:t>[저본 위치: 명시적 卷·張 표지 없음 / KABC TXT 683행]</w:t>
      </w:r>
    </w:p>
    <w:p>
      <w:pPr>
        <w:pStyle w:val="SmallMeta"/>
      </w:pPr>
      <w:r>
        <w:t>문헌 층위: 원효 본문(인용 도입: 『寶性論』)</w:t>
      </w:r>
    </w:p>
    <w:p>
      <w:pPr>
        <w:pStyle w:val="LabelText"/>
      </w:pPr>
      <w:r>
        <w:t>원문</w:t>
      </w:r>
    </w:p>
    <w:p>
      <w:pPr>
        <w:pStyle w:val="SourceText"/>
      </w:pPr>
      <w:r>
        <w:t>又彼論云。</w:t>
      </w:r>
    </w:p>
    <w:p>
      <w:pPr>
        <w:pStyle w:val="LabelText"/>
      </w:pPr>
      <w:r>
        <w:t>한국어 직역</w:t>
      </w:r>
    </w:p>
    <w:p>
      <w:pPr>
        <w:pStyle w:val="TranslationText"/>
      </w:pPr>
      <w:r>
        <w:t>또 그 논에서 말한다.</w:t>
      </w:r>
    </w:p>
    <w:p>
      <w:pPr>
        <w:pStyle w:val="Heading3"/>
        <w:keepNext/>
      </w:pPr>
      <w:r>
        <w:t>문단 233</w:t>
      </w:r>
    </w:p>
    <w:p>
      <w:pPr>
        <w:pStyle w:val="PositionMarker"/>
      </w:pPr>
      <w:r>
        <w:t>[저본 위치: 명시적 卷·張 표지 없음 / KABC TXT 683–684행]</w:t>
      </w:r>
    </w:p>
    <w:p>
      <w:pPr>
        <w:pStyle w:val="SmallMeta"/>
      </w:pPr>
      <w:r>
        <w:t>문헌 층위: 인용문: 『寶性論』</w:t>
      </w:r>
    </w:p>
    <w:p>
      <w:pPr>
        <w:pStyle w:val="LabelText"/>
      </w:pPr>
      <w:r>
        <w:t>원문</w:t>
      </w:r>
    </w:p>
    <w:p>
      <w:pPr>
        <w:pStyle w:val="SourceText"/>
      </w:pPr>
      <w:r>
        <w:t>緣 [125] 細想戱論習。因無漏業。生於意1)▣ [126] 。</w:t>
      </w:r>
    </w:p>
    <w:p>
      <w:pPr>
        <w:pStyle w:val="LabelText"/>
      </w:pPr>
      <w:r>
        <w:t>한국어 직역</w:t>
      </w:r>
    </w:p>
    <w:p>
      <w:pPr>
        <w:pStyle w:val="TranslationText"/>
      </w:pPr>
      <w:r>
        <w:t>세밀한 상의 희론습을 연으로 삼고 [125], 무루업을 인으로 삼아 의1)▣ [126]에 태어난다.</w:t>
      </w:r>
    </w:p>
    <w:p>
      <w:pPr>
        <w:pStyle w:val="LabelText"/>
      </w:pPr>
      <w:r>
        <w:t>교감주</w:t>
      </w:r>
    </w:p>
    <w:p>
      <w:pPr>
        <w:pStyle w:val="EditorialNote"/>
      </w:pPr>
      <w:r>
        <w:rPr>
          <w:b/>
        </w:rPr>
        <w:t xml:space="preserve">[교감] </w:t>
      </w:r>
      <w:r>
        <w:t>KABC: ▣及其傍註一字未審。 「▣」 및 그 곁주의 한 글자를 판독할 수 없다고 한다. 저본 독법: ▣. 저본 적용문: 生於意1)▣ [126] 。 저본 번역: 의1)▣ [126]에 태어난다. [판독 미확정] 차이/검토: 해당 본문의 「意1)▣ [126]」에 정확히 대응한다. 곁주 자체도 미심이므로 대체 글자와 이문 번역은 만들 수 없다.</w:t>
      </w:r>
    </w:p>
    <w:p>
      <w:pPr>
        <w:pStyle w:val="LabelText"/>
      </w:pPr>
      <w:r>
        <w:t>기타 각주</w:t>
      </w:r>
    </w:p>
    <w:p>
      <w:pPr>
        <w:pStyle w:val="EditorialNote"/>
      </w:pPr>
      <w:r>
        <w:rPr>
          <w:b/>
        </w:rPr>
        <w:t xml:space="preserve">[번역자 검토] </w:t>
      </w:r>
      <w:r>
        <w:t>「意1)▣」의 결락표지는 KABC 교감 N011의 「▣及其傍註一字未審」에 대응함을 최종 교열에서 확인하였다. 판독 불능 상태를 그대로 보존한다. [판독 미확정]</w:t>
      </w:r>
    </w:p>
    <w:p>
      <w:pPr>
        <w:pStyle w:val="Heading3"/>
        <w:keepNext/>
      </w:pPr>
      <w:r>
        <w:t>문단 234</w:t>
      </w:r>
    </w:p>
    <w:p>
      <w:pPr>
        <w:pStyle w:val="PositionMarker"/>
      </w:pPr>
      <w:r>
        <w:t>[저본 위치: 명시적 卷·張 표지 없음 / KABC TXT 684–685행]</w:t>
      </w:r>
    </w:p>
    <w:p>
      <w:pPr>
        <w:pStyle w:val="SmallMeta"/>
      </w:pPr>
      <w:r>
        <w:t>문헌 층위: 원효 본문</w:t>
      </w:r>
    </w:p>
    <w:p>
      <w:pPr>
        <w:pStyle w:val="LabelText"/>
      </w:pPr>
      <w:r>
        <w:t>원문</w:t>
      </w:r>
    </w:p>
    <w:p>
      <w:pPr>
        <w:pStyle w:val="SourceText"/>
      </w:pPr>
      <w:r>
        <w:t>是文俱顯二種支業。</w:t>
      </w:r>
    </w:p>
    <w:p>
      <w:pPr>
        <w:pStyle w:val="LabelText"/>
      </w:pPr>
      <w:r>
        <w:t>한국어 직역</w:t>
      </w:r>
    </w:p>
    <w:p>
      <w:pPr>
        <w:pStyle w:val="TranslationText"/>
      </w:pPr>
      <w:r>
        <w:t>이 글은 두 종류의 지업(支業)을 함께 드러낸다.</w:t>
      </w:r>
    </w:p>
    <w:p>
      <w:pPr>
        <w:pStyle w:val="Heading3"/>
        <w:keepNext/>
      </w:pPr>
      <w:r>
        <w:t>문단 235</w:t>
      </w:r>
    </w:p>
    <w:p>
      <w:pPr>
        <w:pStyle w:val="PositionMarker"/>
      </w:pPr>
      <w:r>
        <w:t>[저본 위치: 명시적 卷·張 표지 없음 / KABC TXT 686행]</w:t>
      </w:r>
    </w:p>
    <w:p>
      <w:pPr>
        <w:pStyle w:val="SmallMeta"/>
      </w:pPr>
      <w:r>
        <w:t>문헌 층위: KABC/편집 소제목 후보</w:t>
      </w:r>
    </w:p>
    <w:p>
      <w:pPr>
        <w:pStyle w:val="LabelText"/>
      </w:pPr>
      <w:r>
        <w:t>원문</w:t>
      </w:r>
    </w:p>
    <w:p>
      <w:pPr>
        <w:pStyle w:val="SourceText"/>
      </w:pPr>
      <w:r>
        <w:t>[依二碍結生作用]</w:t>
      </w:r>
    </w:p>
    <w:p>
      <w:pPr>
        <w:pStyle w:val="LabelText"/>
      </w:pPr>
      <w:r>
        <w:t>한국어 직역</w:t>
      </w:r>
    </w:p>
    <w:p>
      <w:pPr>
        <w:pStyle w:val="TranslationText"/>
      </w:pPr>
      <w:r>
        <w:t>[두 애에 의거한 결생 작용]</w:t>
      </w:r>
    </w:p>
    <w:p>
      <w:pPr>
        <w:pStyle w:val="Heading3"/>
        <w:keepNext/>
      </w:pPr>
      <w:r>
        <w:t>문단 236</w:t>
      </w:r>
    </w:p>
    <w:p>
      <w:pPr>
        <w:pStyle w:val="PositionMarker"/>
      </w:pPr>
      <w:r>
        <w:t>[저본 위치: 명시적 卷·張 표지 없음 / KABC TXT 687–692행]</w:t>
      </w:r>
    </w:p>
    <w:p>
      <w:pPr>
        <w:pStyle w:val="SmallMeta"/>
      </w:pPr>
      <w:r>
        <w:t>문헌 층위: 원효 본문</w:t>
      </w:r>
    </w:p>
    <w:p>
      <w:pPr>
        <w:pStyle w:val="LabelText"/>
      </w:pPr>
      <w:r>
        <w:t>원문</w:t>
      </w:r>
    </w:p>
    <w:p>
      <w:pPr>
        <w:pStyle w:val="SourceText"/>
      </w:pPr>
      <w:r>
        <w:t>次明結生相續力者。羅漢獨覺受彼生時。我愛習氣此中結生及發生業。是煩惱碍功能。此等皆在六染中故。發引業者。是智碍力無明住地。非六染故。又此智碍。別有二種殊勝功能。一此無明動其如。流轉生死。</w:t>
      </w:r>
    </w:p>
    <w:p>
      <w:pPr>
        <w:pStyle w:val="LabelText"/>
      </w:pPr>
      <w:r>
        <w:t>한국어 직역</w:t>
      </w:r>
    </w:p>
    <w:p>
      <w:pPr>
        <w:pStyle w:val="TranslationText"/>
      </w:pPr>
      <w:r>
        <w:t>다음으로 결생상속의 힘을 밝힌다. 아라한과 독각이 저 생을 받을 때, 아애의 습기는 여기서 결생하고 생업을 일으킨다. 이는 번뇌애의 기능이다. 이것들은 모두 육염 가운데 있기 때문이다. 인업을 일으키는 것은 지애의 힘인 무명주지이며, 육염은 아니기 때문이다. 또 이 지애에는 별도로 두 가지 뛰어난 기능이 있다. 첫째, 이 무명이 그 여(如)를 움직여 생사에 유전하게 한다.</w:t>
      </w:r>
    </w:p>
    <w:p>
      <w:pPr>
        <w:pStyle w:val="Heading3"/>
        <w:keepNext/>
      </w:pPr>
      <w:r>
        <w:t>문단 237</w:t>
      </w:r>
    </w:p>
    <w:p>
      <w:pPr>
        <w:pStyle w:val="PositionMarker"/>
      </w:pPr>
      <w:r>
        <w:t>[저본 위치: 명시적 卷·張 표지 없음 / KABC TXT 692행]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238</w:t>
      </w:r>
    </w:p>
    <w:p>
      <w:pPr>
        <w:pStyle w:val="PositionMarker"/>
      </w:pPr>
      <w:r>
        <w:t>[저본 위치: 명시적 卷·張 표지 없음 / KABC TXT 692–693행]</w:t>
      </w:r>
    </w:p>
    <w:p>
      <w:pPr>
        <w:pStyle w:val="SmallMeta"/>
      </w:pPr>
      <w:r>
        <w:t>문헌 층위: 인용문: 경전(출전 미상)</w:t>
      </w:r>
    </w:p>
    <w:p>
      <w:pPr>
        <w:pStyle w:val="LabelText"/>
      </w:pPr>
      <w:r>
        <w:t>원문</w:t>
      </w:r>
    </w:p>
    <w:p>
      <w:pPr>
        <w:pStyle w:val="SourceText"/>
      </w:pPr>
      <w:r>
        <w:t>卽此法界說名衆生。</w:t>
      </w:r>
    </w:p>
    <w:p>
      <w:pPr>
        <w:pStyle w:val="LabelText"/>
      </w:pPr>
      <w:r>
        <w:t>한국어 직역</w:t>
      </w:r>
    </w:p>
    <w:p>
      <w:pPr>
        <w:pStyle w:val="TranslationText"/>
      </w:pPr>
      <w:r>
        <w:t>곧 이 법계를 중생이라 한다.</w:t>
      </w:r>
    </w:p>
    <w:p>
      <w:pPr>
        <w:pStyle w:val="Heading3"/>
        <w:keepNext/>
      </w:pPr>
      <w:r>
        <w:t>문단 239</w:t>
      </w:r>
    </w:p>
    <w:p>
      <w:pPr>
        <w:pStyle w:val="PositionMarker"/>
      </w:pPr>
      <w:r>
        <w:t>[저본 위치: 명시적 卷·張 표지 없음 / KABC TXT 693행]</w:t>
      </w:r>
    </w:p>
    <w:p>
      <w:pPr>
        <w:pStyle w:val="SmallMeta"/>
      </w:pPr>
      <w:r>
        <w:t>문헌 층위: 원효 본문(인용 도입: 論)</w:t>
      </w:r>
    </w:p>
    <w:p>
      <w:pPr>
        <w:pStyle w:val="LabelText"/>
      </w:pPr>
      <w:r>
        <w:t>원문</w:t>
      </w:r>
    </w:p>
    <w:p>
      <w:pPr>
        <w:pStyle w:val="SourceText"/>
      </w:pPr>
      <w:r>
        <w:t>論云。</w:t>
      </w:r>
    </w:p>
    <w:p>
      <w:pPr>
        <w:pStyle w:val="LabelText"/>
      </w:pPr>
      <w:r>
        <w:t>한국어 직역</w:t>
      </w:r>
    </w:p>
    <w:p>
      <w:pPr>
        <w:pStyle w:val="TranslationText"/>
      </w:pPr>
      <w:r>
        <w:t>논에서 말한다.</w:t>
      </w:r>
    </w:p>
    <w:p>
      <w:pPr>
        <w:pStyle w:val="Heading3"/>
        <w:keepNext/>
      </w:pPr>
      <w:r>
        <w:t>문단 240</w:t>
      </w:r>
    </w:p>
    <w:p>
      <w:pPr>
        <w:pStyle w:val="PositionMarker"/>
      </w:pPr>
      <w:r>
        <w:t>[저본 위치: 명시적 卷·張 표지 없음 / KABC TXT 693–694행]</w:t>
      </w:r>
    </w:p>
    <w:p>
      <w:pPr>
        <w:pStyle w:val="SmallMeta"/>
      </w:pPr>
      <w:r>
        <w:t>문헌 층위: 인용문: 논서(원문 「論云」)</w:t>
      </w:r>
    </w:p>
    <w:p>
      <w:pPr>
        <w:pStyle w:val="LabelText"/>
      </w:pPr>
      <w:r>
        <w:t>원문</w:t>
      </w:r>
    </w:p>
    <w:p>
      <w:pPr>
        <w:pStyle w:val="SourceText"/>
      </w:pPr>
      <w:r>
        <w:t>自性淸淨心。因無明風動故。</w:t>
      </w:r>
    </w:p>
    <w:p>
      <w:pPr>
        <w:pStyle w:val="LabelText"/>
      </w:pPr>
      <w:r>
        <w:t>한국어 직역</w:t>
      </w:r>
    </w:p>
    <w:p>
      <w:pPr>
        <w:pStyle w:val="TranslationText"/>
      </w:pPr>
      <w:r>
        <w:t>자성이 청정한 마음이 무명의 바람 때문에 움직인다.</w:t>
      </w:r>
    </w:p>
    <w:p>
      <w:pPr>
        <w:pStyle w:val="Heading3"/>
        <w:keepNext/>
      </w:pPr>
      <w:r>
        <w:t>문단 241</w:t>
      </w:r>
    </w:p>
    <w:p>
      <w:pPr>
        <w:pStyle w:val="PositionMarker"/>
      </w:pPr>
      <w:r>
        <w:t>[저본 위치: 명시적 卷·張 표지 없음 / KABC TXT 694–695행]</w:t>
      </w:r>
    </w:p>
    <w:p>
      <w:pPr>
        <w:pStyle w:val="SmallMeta"/>
      </w:pPr>
      <w:r>
        <w:t>문헌 층위: 원효 본문</w:t>
      </w:r>
    </w:p>
    <w:p>
      <w:pPr>
        <w:pStyle w:val="LabelText"/>
      </w:pPr>
      <w:r>
        <w:t>원문</w:t>
      </w:r>
    </w:p>
    <w:p>
      <w:pPr>
        <w:pStyle w:val="SourceText"/>
      </w:pPr>
      <w:r>
        <w:t>二此無明能薰眞如。變生一切諸識等法。</w:t>
      </w:r>
    </w:p>
    <w:p>
      <w:pPr>
        <w:pStyle w:val="LabelText"/>
      </w:pPr>
      <w:r>
        <w:t>한국어 직역</w:t>
      </w:r>
    </w:p>
    <w:p>
      <w:pPr>
        <w:pStyle w:val="TranslationText"/>
      </w:pPr>
      <w:r>
        <w:t>둘째, 이 무명은 진여를 능히 훈습하여 모든 식 등의 법으로 변하여 생기게 한다.</w:t>
      </w:r>
    </w:p>
    <w:p>
      <w:pPr>
        <w:pStyle w:val="Heading3"/>
        <w:keepNext/>
      </w:pPr>
      <w:r>
        <w:t>문단 242</w:t>
      </w:r>
    </w:p>
    <w:p>
      <w:pPr>
        <w:pStyle w:val="PositionMarker"/>
      </w:pPr>
      <w:r>
        <w:t>[저본 위치: 명시적 卷·張 표지 없음 / KABC TXT 695행]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243</w:t>
      </w:r>
    </w:p>
    <w:p>
      <w:pPr>
        <w:pStyle w:val="PositionMarker"/>
      </w:pPr>
      <w:r>
        <w:t>[저본 위치: 명시적 卷·張 표지 없음 / KABC TXT 695행]</w:t>
      </w:r>
    </w:p>
    <w:p>
      <w:pPr>
        <w:pStyle w:val="SmallMeta"/>
      </w:pPr>
      <w:r>
        <w:t>문헌 층위: 인용문: 경전(출전 미상)</w:t>
      </w:r>
    </w:p>
    <w:p>
      <w:pPr>
        <w:pStyle w:val="LabelText"/>
      </w:pPr>
      <w:r>
        <w:t>원문</w:t>
      </w:r>
    </w:p>
    <w:p>
      <w:pPr>
        <w:pStyle w:val="SourceText"/>
      </w:pPr>
      <w:r>
        <w:t>不思議薰不思議變。</w:t>
      </w:r>
    </w:p>
    <w:p>
      <w:pPr>
        <w:pStyle w:val="LabelText"/>
      </w:pPr>
      <w:r>
        <w:t>한국어 직역</w:t>
      </w:r>
    </w:p>
    <w:p>
      <w:pPr>
        <w:pStyle w:val="TranslationText"/>
      </w:pPr>
      <w:r>
        <w:t>불가사의한 훈습과 불가사의한 변화이다.</w:t>
      </w:r>
    </w:p>
    <w:p>
      <w:pPr>
        <w:pStyle w:val="Heading3"/>
        <w:keepNext/>
      </w:pPr>
      <w:r>
        <w:t>문단 244</w:t>
      </w:r>
    </w:p>
    <w:p>
      <w:pPr>
        <w:pStyle w:val="PositionMarker"/>
      </w:pPr>
      <w:r>
        <w:t>[저본 위치: 명시적 卷·張 표지 없음 / KABC TXT 696행]</w:t>
      </w:r>
    </w:p>
    <w:p>
      <w:pPr>
        <w:pStyle w:val="SmallMeta"/>
      </w:pPr>
      <w:r>
        <w:t>문헌 층위: 원효 본문</w:t>
      </w:r>
    </w:p>
    <w:p>
      <w:pPr>
        <w:pStyle w:val="LabelText"/>
      </w:pPr>
      <w:r>
        <w:t>원문</w:t>
      </w:r>
    </w:p>
    <w:p>
      <w:pPr>
        <w:pStyle w:val="SourceText"/>
      </w:pPr>
      <w:r>
        <w:t>是現識因。</w:t>
      </w:r>
    </w:p>
    <w:p>
      <w:pPr>
        <w:pStyle w:val="LabelText"/>
      </w:pPr>
      <w:r>
        <w:t>한국어 직역</w:t>
      </w:r>
    </w:p>
    <w:p>
      <w:pPr>
        <w:pStyle w:val="TranslationText"/>
      </w:pPr>
      <w:r>
        <w:t>이것이 현식의 원인이다.</w:t>
      </w:r>
    </w:p>
    <w:p>
      <w:pPr>
        <w:pStyle w:val="Heading3"/>
        <w:keepNext/>
      </w:pPr>
      <w:r>
        <w:t>문단 245</w:t>
      </w:r>
    </w:p>
    <w:p>
      <w:pPr>
        <w:pStyle w:val="PositionMarker"/>
      </w:pPr>
      <w:r>
        <w:t>[저본 위치: 명시적 卷·張 표지 없음 / KABC TXT 696행]</w:t>
      </w:r>
    </w:p>
    <w:p>
      <w:pPr>
        <w:pStyle w:val="SmallMeta"/>
      </w:pPr>
      <w:r>
        <w:t>문헌 층위: 원효 본문(인용 도입: 論)</w:t>
      </w:r>
    </w:p>
    <w:p>
      <w:pPr>
        <w:pStyle w:val="LabelText"/>
      </w:pPr>
      <w:r>
        <w:t>원문</w:t>
      </w:r>
    </w:p>
    <w:p>
      <w:pPr>
        <w:pStyle w:val="SourceText"/>
      </w:pPr>
      <w:r>
        <w:t>論云。</w:t>
      </w:r>
    </w:p>
    <w:p>
      <w:pPr>
        <w:pStyle w:val="LabelText"/>
      </w:pPr>
      <w:r>
        <w:t>한국어 직역</w:t>
      </w:r>
    </w:p>
    <w:p>
      <w:pPr>
        <w:pStyle w:val="TranslationText"/>
      </w:pPr>
      <w:r>
        <w:t>논에서 말한다.</w:t>
      </w:r>
    </w:p>
    <w:p>
      <w:pPr>
        <w:pStyle w:val="Heading3"/>
        <w:keepNext/>
      </w:pPr>
      <w:r>
        <w:t>문단 246</w:t>
      </w:r>
    </w:p>
    <w:p>
      <w:pPr>
        <w:pStyle w:val="PositionMarker"/>
      </w:pPr>
      <w:r>
        <w:t>[저본 위치: 명시적 卷·張 표지 없음 / KABC TXT 696–697행]</w:t>
      </w:r>
    </w:p>
    <w:p>
      <w:pPr>
        <w:pStyle w:val="SmallMeta"/>
      </w:pPr>
      <w:r>
        <w:t>문헌 층위: 인용문: 논서(원문 「論云」)</w:t>
      </w:r>
    </w:p>
    <w:p>
      <w:pPr>
        <w:pStyle w:val="LabelText"/>
      </w:pPr>
      <w:r>
        <w:t>원문</w:t>
      </w:r>
    </w:p>
    <w:p>
      <w:pPr>
        <w:pStyle w:val="SourceText"/>
      </w:pPr>
      <w:r>
        <w:t>眞如淨法實無於染。但以無明而薰習故。卽有染相故。</w:t>
      </w:r>
    </w:p>
    <w:p>
      <w:pPr>
        <w:pStyle w:val="LabelText"/>
      </w:pPr>
      <w:r>
        <w:t>한국어 직역</w:t>
      </w:r>
    </w:p>
    <w:p>
      <w:pPr>
        <w:pStyle w:val="TranslationText"/>
      </w:pPr>
      <w:r>
        <w:t>진여의 청정한 법에는 실로 염오가 없지만, 다만 무명이 훈습하기 때문에 곧 염오의 상이 있게 된다.</w:t>
      </w:r>
    </w:p>
    <w:p>
      <w:pPr>
        <w:pStyle w:val="Heading3"/>
        <w:keepNext/>
      </w:pPr>
      <w:r>
        <w:t>문단 247</w:t>
      </w:r>
    </w:p>
    <w:p>
      <w:pPr>
        <w:pStyle w:val="PositionMarker"/>
      </w:pPr>
      <w:r>
        <w:t>[저본 위치: 명시적 卷·張 표지 없음 / KABC TXT 697–698행]</w:t>
      </w:r>
    </w:p>
    <w:p>
      <w:pPr>
        <w:pStyle w:val="SmallMeta"/>
      </w:pPr>
      <w:r>
        <w:t>문헌 층위: 원효 본문</w:t>
      </w:r>
    </w:p>
    <w:p>
      <w:pPr>
        <w:pStyle w:val="LabelText"/>
      </w:pPr>
      <w:r>
        <w:t>원문</w:t>
      </w:r>
    </w:p>
    <w:p>
      <w:pPr>
        <w:pStyle w:val="SourceText"/>
      </w:pPr>
      <w:r>
        <w:t>由有如是二種力故。能作二種生死依止。</w:t>
      </w:r>
    </w:p>
    <w:p>
      <w:pPr>
        <w:pStyle w:val="LabelText"/>
      </w:pPr>
      <w:r>
        <w:t>한국어 직역</w:t>
      </w:r>
    </w:p>
    <w:p>
      <w:pPr>
        <w:pStyle w:val="TranslationText"/>
      </w:pPr>
      <w:r>
        <w:t>이와 같은 두 종류의 힘이 있기 때문에, 두 종류 생사의 의지가 될 수 있다.</w:t>
      </w:r>
    </w:p>
    <w:p>
      <w:pPr>
        <w:pStyle w:val="Heading3"/>
        <w:keepNext/>
      </w:pPr>
      <w:r>
        <w:t>문단 248</w:t>
      </w:r>
    </w:p>
    <w:p>
      <w:pPr>
        <w:pStyle w:val="PositionMarker"/>
      </w:pPr>
      <w:r>
        <w:t>[저본 위치: 명시적 卷·張 표지 없음 / KABC TXT 698–699행]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249</w:t>
      </w:r>
    </w:p>
    <w:p>
      <w:pPr>
        <w:pStyle w:val="PositionMarker"/>
      </w:pPr>
      <w:r>
        <w:t>[저본 위치: 명시적 卷·張 표지 없음 / KABC TXT 699–700행]</w:t>
      </w:r>
    </w:p>
    <w:p>
      <w:pPr>
        <w:pStyle w:val="SmallMeta"/>
      </w:pPr>
      <w:r>
        <w:t>문헌 층위: 인용문: 경전(출전 미상)</w:t>
      </w:r>
    </w:p>
    <w:p>
      <w:pPr>
        <w:pStyle w:val="LabelText"/>
      </w:pPr>
      <w:r>
        <w:t>원문</w:t>
      </w:r>
    </w:p>
    <w:p>
      <w:pPr>
        <w:pStyle w:val="SourceText"/>
      </w:pPr>
      <w:r>
        <w:t>此三地。彼三種意生身生及無漏業生。皆依無明住地。有緣非無緣故。</w:t>
      </w:r>
    </w:p>
    <w:p>
      <w:pPr>
        <w:pStyle w:val="LabelText"/>
      </w:pPr>
      <w:r>
        <w:t>한국어 직역</w:t>
      </w:r>
    </w:p>
    <w:p>
      <w:pPr>
        <w:pStyle w:val="TranslationText"/>
      </w:pPr>
      <w:r>
        <w:t>이 세 지위에서, 저 세 종류 의생신의 생과 무루업의 생은 모두 무명주지에 의지한다. 연이 있는 것이지 연이 없는 것이 아니기 때문이다.</w:t>
      </w:r>
    </w:p>
    <w:p>
      <w:pPr>
        <w:pStyle w:val="Heading3"/>
        <w:keepNext/>
      </w:pPr>
      <w:r>
        <w:t>문단 250</w:t>
      </w:r>
    </w:p>
    <w:p>
      <w:pPr>
        <w:pStyle w:val="PositionMarker"/>
      </w:pPr>
      <w:r>
        <w:t>[저본 위치: 명시적 卷·張 표지 없음 / KABC TXT 701행]</w:t>
      </w:r>
    </w:p>
    <w:p>
      <w:pPr>
        <w:pStyle w:val="SmallMeta"/>
      </w:pPr>
      <w:r>
        <w:t>문헌 층위: 원효 본문</w:t>
      </w:r>
    </w:p>
    <w:p>
      <w:pPr>
        <w:pStyle w:val="LabelText"/>
      </w:pPr>
      <w:r>
        <w:t>원문</w:t>
      </w:r>
    </w:p>
    <w:p>
      <w:pPr>
        <w:pStyle w:val="SourceText"/>
      </w:pPr>
      <w:r>
        <w:t>當知無明其力殊勝。</w:t>
      </w:r>
    </w:p>
    <w:p>
      <w:pPr>
        <w:pStyle w:val="LabelText"/>
      </w:pPr>
      <w:r>
        <w:t>한국어 직역</w:t>
      </w:r>
    </w:p>
    <w:p>
      <w:pPr>
        <w:pStyle w:val="TranslationText"/>
      </w:pPr>
      <w:r>
        <w:t>마땅히 무명의 힘이 뛰어남을 알아야 한다.</w:t>
      </w:r>
    </w:p>
    <w:p>
      <w:pPr>
        <w:pStyle w:val="Heading3"/>
        <w:keepNext/>
      </w:pPr>
      <w:r>
        <w:t>문단 251</w:t>
      </w:r>
    </w:p>
    <w:p>
      <w:pPr>
        <w:pStyle w:val="PositionMarker"/>
      </w:pPr>
      <w:r>
        <w:t>[저본 위치: 명시적 卷·張 표지 없음 / KABC TXT 701행]</w:t>
      </w:r>
    </w:p>
    <w:p>
      <w:pPr>
        <w:pStyle w:val="SmallMeta"/>
      </w:pPr>
      <w:r>
        <w:t>문헌 층위: 원효 본문(게송 인용 도입)</w:t>
      </w:r>
    </w:p>
    <w:p>
      <w:pPr>
        <w:pStyle w:val="LabelText"/>
      </w:pPr>
      <w:r>
        <w:t>원문</w:t>
      </w:r>
    </w:p>
    <w:p>
      <w:pPr>
        <w:pStyle w:val="SourceText"/>
      </w:pPr>
      <w:r>
        <w:t>如偈中說。</w:t>
      </w:r>
    </w:p>
    <w:p>
      <w:pPr>
        <w:pStyle w:val="LabelText"/>
      </w:pPr>
      <w:r>
        <w:t>한국어 직역</w:t>
      </w:r>
    </w:p>
    <w:p>
      <w:pPr>
        <w:pStyle w:val="TranslationText"/>
      </w:pPr>
      <w:r>
        <w:t>게송에서 말한 것과 같다.</w:t>
      </w:r>
    </w:p>
    <w:p>
      <w:pPr>
        <w:pStyle w:val="Heading3"/>
        <w:keepNext/>
      </w:pPr>
      <w:r>
        <w:t>문단 252</w:t>
      </w:r>
    </w:p>
    <w:p>
      <w:pPr>
        <w:pStyle w:val="PositionMarker"/>
      </w:pPr>
      <w:r>
        <w:t>[저본 위치: 명시적 卷·張 표지 없음 / KABC TXT 701–703행]</w:t>
      </w:r>
    </w:p>
    <w:p>
      <w:pPr>
        <w:pStyle w:val="SmallMeta"/>
      </w:pPr>
      <w:r>
        <w:t>문헌 층위: 인용 게송</w:t>
      </w:r>
    </w:p>
    <w:p>
      <w:pPr>
        <w:pStyle w:val="LabelText"/>
      </w:pPr>
      <w:r>
        <w:t>원문</w:t>
      </w:r>
    </w:p>
    <w:p>
      <w:pPr>
        <w:pStyle w:val="SourceText"/>
      </w:pPr>
      <w:r>
        <w:t>一切說 [127]諸法中槃 [128] 若㝡爲勝。能至無所爲。而無不爲。而無不爲故。</w:t>
      </w:r>
    </w:p>
    <w:p>
      <w:pPr>
        <w:pStyle w:val="LabelText"/>
      </w:pPr>
      <w:r>
        <w:t>한국어 직역</w:t>
      </w:r>
    </w:p>
    <w:p>
      <w:pPr>
        <w:pStyle w:val="TranslationText"/>
      </w:pPr>
      <w:r>
        <w:t>일체 설한 [127] 모든 법 가운데 반야(槃若)가 [128] 가장 뛰어나다. 능히 무소위에 이를 수 있고, 그러면서도 하지 못하는 것이 없으며, 하지 못하는 것이 없기 때문이다.</w:t>
      </w:r>
    </w:p>
    <w:p>
      <w:pPr>
        <w:pStyle w:val="LabelText"/>
      </w:pPr>
      <w:r>
        <w:t>기타 각주</w:t>
      </w:r>
    </w:p>
    <w:p>
      <w:pPr>
        <w:pStyle w:val="EditorialNote"/>
      </w:pPr>
      <w:r>
        <w:rPr>
          <w:b/>
        </w:rPr>
        <w:t xml:space="preserve">[구문 불확실] </w:t>
      </w:r>
      <w:r>
        <w:t>「諸法中槃若」는 현행 자형대로 보존하되, 번역에서는 문맥상 「槃若」를 ‘반야’로 읽었다. 외부 판본 대조는 하지 않았다.</w:t>
      </w:r>
    </w:p>
    <w:p>
      <w:pPr>
        <w:pStyle w:val="EditorialNote"/>
      </w:pPr>
      <w:r>
        <w:rPr>
          <w:b/>
        </w:rPr>
        <w:t xml:space="preserve">[번역자 검토] </w:t>
      </w:r>
      <w:r>
        <w:t>현행 TXT의 「槃若」를 소리값에 따라 ‘반야(槃若)’로 옮겼으며, 원문을 「般若」로 고치지는 않았다. [최종 전수교열]</w:t>
      </w:r>
    </w:p>
    <w:p>
      <w:pPr>
        <w:pStyle w:val="Heading3"/>
        <w:keepNext/>
      </w:pPr>
      <w:r>
        <w:t>문단 253</w:t>
      </w:r>
    </w:p>
    <w:p>
      <w:pPr>
        <w:pStyle w:val="PositionMarker"/>
      </w:pPr>
      <w:r>
        <w:t>[저본 위치: 명시적 卷·張 표지 없음 / KABC TXT 703–707행]</w:t>
      </w:r>
    </w:p>
    <w:p>
      <w:pPr>
        <w:pStyle w:val="SmallMeta"/>
      </w:pPr>
      <w:r>
        <w:t>문헌 층위: 원효 본문</w:t>
      </w:r>
    </w:p>
    <w:p>
      <w:pPr>
        <w:pStyle w:val="LabelText"/>
      </w:pPr>
      <w:r>
        <w:t>원문</w:t>
      </w:r>
    </w:p>
    <w:p>
      <w:pPr>
        <w:pStyle w:val="SourceText"/>
      </w:pPr>
      <w:r>
        <w:t>一切生死中無明力最大。能動一法界遍生三生 [129] 死故。上來二門。明障功能竟。</w:t>
      </w:r>
    </w:p>
    <w:p>
      <w:pPr>
        <w:pStyle w:val="LabelText"/>
      </w:pPr>
      <w:r>
        <w:t>한국어 직역</w:t>
      </w:r>
    </w:p>
    <w:p>
      <w:pPr>
        <w:pStyle w:val="TranslationText"/>
      </w:pPr>
      <w:r>
        <w:t>모든 생사 가운데 무명의 힘이 가장 크다. 일법계를 움직여 두루 세 가지 생 [129]사를 낳을 수 있기 때문이다. 이상 두 문으로 장애의 기능을 밝히는 것을 마친다.</w:t>
      </w:r>
    </w:p>
    <w:p>
      <w:r>
        <w:br w:type="page"/>
      </w:r>
    </w:p>
    <w:p>
      <w:pPr>
        <w:pStyle w:val="Heading1"/>
      </w:pPr>
      <w:r>
        <w:t>제4문 攝諸門 — 여러 문을 포섭함</w:t>
      </w:r>
    </w:p>
    <w:p>
      <w:pPr>
        <w:pStyle w:val="Heading3"/>
        <w:keepNext/>
      </w:pPr>
      <w:r>
        <w:t>문단 254</w:t>
      </w:r>
    </w:p>
    <w:p>
      <w:pPr>
        <w:pStyle w:val="PositionMarker"/>
      </w:pPr>
      <w:r>
        <w:t>[저본 위치: 명시적 卷·張 표지 없음 / KABC TXT 708–715행]</w:t>
      </w:r>
    </w:p>
    <w:p>
      <w:pPr>
        <w:pStyle w:val="SmallMeta"/>
      </w:pPr>
      <w:r>
        <w:t>문헌 층위: 원효 본문</w:t>
      </w:r>
    </w:p>
    <w:p>
      <w:pPr>
        <w:pStyle w:val="LabelText"/>
      </w:pPr>
      <w:r>
        <w:t>원문</w:t>
      </w:r>
    </w:p>
    <w:p>
      <w:pPr>
        <w:pStyle w:val="SourceText"/>
      </w:pPr>
      <w:r>
        <w:t>次第四明諸門相攝者。諸惑差別乃有多種。今撮其要略攝六門。一一百二十八種煩惱。二百四惑。三九十八使。四八種妄想。五三種煩惱。六二種煩惱。初言一百二十八煩惱者。謂迷四諦分別起。通取三界。</w:t>
      </w:r>
    </w:p>
    <w:p>
      <w:pPr>
        <w:pStyle w:val="LabelText"/>
      </w:pPr>
      <w:r>
        <w:t>한국어 직역</w:t>
      </w:r>
    </w:p>
    <w:p>
      <w:pPr>
        <w:pStyle w:val="TranslationText"/>
      </w:pPr>
      <w:r>
        <w:t>다음 제4에서는 여러 문이 서로 포섭되는 것을 밝힌다. 여러 미혹의 차별에는 매우 많은 종류가 있다. 이제 그 요점을 추려 대략 여섯 문으로 포섭한다. 첫째는 백이십팔 종류의 번뇌이다. 둘째는 백사혹이다. 셋째는 구십팔사이다. 넷째는 여덟 종류의 망상이다. 다섯째는 세 종류의 번뇌이다. 여섯째는 두 종류의 번뇌이다. 먼저 백이십팔 번뇌라고 한 것은, 사제를 미혹하여 분별로 일어나는 것을 말한다. 삼계를 두루 취하면</w:t>
      </w:r>
    </w:p>
    <w:p>
      <w:pPr>
        <w:pStyle w:val="Heading3"/>
        <w:keepNext/>
      </w:pPr>
      <w:r>
        <w:t>문단 255</w:t>
      </w:r>
    </w:p>
    <w:p>
      <w:pPr>
        <w:pStyle w:val="PositionMarker"/>
      </w:pPr>
      <w:r>
        <w:t>[저본 위치: 명시적 卷·張 표지 없음 / KABC TXT 715행]</w:t>
      </w:r>
    </w:p>
    <w:p>
      <w:pPr>
        <w:pStyle w:val="SmallMeta"/>
      </w:pPr>
      <w:r>
        <w:t>문헌 층위: 원효 본문</w:t>
      </w:r>
    </w:p>
    <w:p>
      <w:pPr>
        <w:pStyle w:val="LabelText"/>
      </w:pPr>
      <w:r>
        <w:t>원문</w:t>
      </w:r>
    </w:p>
    <w:p>
      <w:pPr>
        <w:pStyle w:val="SourceText"/>
      </w:pPr>
      <w:r>
        <w:t>有百二十八種。</w:t>
      </w:r>
    </w:p>
    <w:p>
      <w:pPr>
        <w:pStyle w:val="LabelText"/>
      </w:pPr>
      <w:r>
        <w:t>한국어 직역</w:t>
      </w:r>
    </w:p>
    <w:p>
      <w:pPr>
        <w:pStyle w:val="TranslationText"/>
      </w:pPr>
      <w:r>
        <w:t>백이십팔 종류가 있다.</w:t>
      </w:r>
    </w:p>
    <w:p>
      <w:pPr>
        <w:pStyle w:val="Heading3"/>
        <w:keepNext/>
      </w:pPr>
      <w:r>
        <w:t>문단 256</w:t>
      </w:r>
    </w:p>
    <w:p>
      <w:pPr>
        <w:pStyle w:val="PositionMarker"/>
      </w:pPr>
      <w:r>
        <w:t>[저본 위치: 명시적 卷·張 표지 없음 / KABC TXT 715–716행]</w:t>
      </w:r>
    </w:p>
    <w:p>
      <w:pPr>
        <w:pStyle w:val="SmallMeta"/>
      </w:pPr>
      <w:r>
        <w:t>문헌 층위: 원효 본문(인용 도입: 『瑜伽論』本地分)</w:t>
      </w:r>
    </w:p>
    <w:p>
      <w:pPr>
        <w:pStyle w:val="LabelText"/>
      </w:pPr>
      <w:r>
        <w:t>원문</w:t>
      </w:r>
    </w:p>
    <w:p>
      <w:pPr>
        <w:pStyle w:val="SourceText"/>
      </w:pPr>
      <w:r>
        <w:t>如瑜伽論本地分說。</w:t>
      </w:r>
    </w:p>
    <w:p>
      <w:pPr>
        <w:pStyle w:val="LabelText"/>
      </w:pPr>
      <w:r>
        <w:t>한국어 직역</w:t>
      </w:r>
    </w:p>
    <w:p>
      <w:pPr>
        <w:pStyle w:val="TranslationText"/>
      </w:pPr>
      <w:r>
        <w:t>『유가론』 「본지분」에서 말한 것과 같다.</w:t>
      </w:r>
    </w:p>
    <w:p>
      <w:pPr>
        <w:pStyle w:val="Heading3"/>
        <w:keepNext/>
      </w:pPr>
      <w:r>
        <w:t>문단 257</w:t>
      </w:r>
    </w:p>
    <w:p>
      <w:pPr>
        <w:pStyle w:val="PositionMarker"/>
      </w:pPr>
      <w:r>
        <w:t>[저본 위치: 명시적 卷·張 표지 없음 / KABC TXT 716–722행]</w:t>
      </w:r>
    </w:p>
    <w:p>
      <w:pPr>
        <w:pStyle w:val="SmallMeta"/>
      </w:pPr>
      <w:r>
        <w:t>문헌 층위: 인용문: 『瑜伽論』本地分</w:t>
      </w:r>
    </w:p>
    <w:p>
      <w:pPr>
        <w:pStyle w:val="LabelText"/>
      </w:pPr>
      <w:r>
        <w:t>원문</w:t>
      </w:r>
    </w:p>
    <w:p>
      <w:pPr>
        <w:pStyle w:val="SourceText"/>
      </w:pPr>
      <w:r>
        <w:t>於欲界苦集諦及彼欲界增上滅道諦。具有十種煩惱迷執。於色界苦集諦及彼增上滅道諦。除瞋有餘。如於色界無色界亦爾。於欲界對治修中。有六迷執。除邪見見取戒禁取疑。色無色界有五迷執。於上六中各除瞋故。</w:t>
      </w:r>
    </w:p>
    <w:p>
      <w:pPr>
        <w:pStyle w:val="LabelText"/>
      </w:pPr>
      <w:r>
        <w:t>한국어 직역</w:t>
      </w:r>
    </w:p>
    <w:p>
      <w:pPr>
        <w:pStyle w:val="TranslationText"/>
      </w:pPr>
      <w:r>
        <w:t>욕계의 고제·집제와 그 욕계를 증상하는 멸제·도제에는 열 종류의 번뇌에 의한 미혹과 집착이 모두 있다. 색계의 고제·집제와 그 색계를 증상하는 멸제·도제에는 진을 제외한 나머지가 있다. 색계에서와 같이 무색계도 또한 그러하다. 욕계의 대치수행 가운데에는 여섯 가지 미혹과 집착이 있으니, 사견·견취·계금취·의를 제외한다. 색계와 무색계에는 다섯 가지 미혹과 집착이 있으니, 위의 여섯 가운데 각각 진을 제외하기 때문이다.</w:t>
      </w:r>
    </w:p>
    <w:p>
      <w:pPr>
        <w:pStyle w:val="Heading3"/>
        <w:keepNext/>
      </w:pPr>
      <w:r>
        <w:t>문단 258</w:t>
      </w:r>
    </w:p>
    <w:p>
      <w:pPr>
        <w:pStyle w:val="PositionMarker"/>
      </w:pPr>
      <w:r>
        <w:t>[저본 위치: 명시적 卷·張 표지 없음 / KABC TXT 722–728행]</w:t>
      </w:r>
    </w:p>
    <w:p>
      <w:pPr>
        <w:pStyle w:val="SmallMeta"/>
      </w:pPr>
      <w:r>
        <w:t>문헌 층위: 원효 본문</w:t>
      </w:r>
    </w:p>
    <w:p>
      <w:pPr>
        <w:pStyle w:val="LabelText"/>
      </w:pPr>
      <w:r>
        <w:t>원문</w:t>
      </w:r>
    </w:p>
    <w:p>
      <w:pPr>
        <w:pStyle w:val="SourceText"/>
      </w:pPr>
      <w:r>
        <w:t>此十煩惱。於四諦境云何各 [130] 別起迷執者。隨其根本有四別故。是義云何。此十煩惱總有三分。謂倒本倒體及倒等流。倒根本者所謂無明。倒體者謂薩迦耶見邊見一分見取或) [131] 取及貪。言倒等流者除前之餘。倒本無明亦有二種。謂相應及獨行。獨行無明者。</w:t>
      </w:r>
    </w:p>
    <w:p>
      <w:pPr>
        <w:pStyle w:val="LabelText"/>
      </w:pPr>
      <w:r>
        <w:t>한국어 직역</w:t>
      </w:r>
    </w:p>
    <w:p>
      <w:pPr>
        <w:pStyle w:val="TranslationText"/>
      </w:pPr>
      <w:r>
        <w:t>이 열 가지 번뇌가 사제의 경계에서 어떻게 각각 [130] 따로 미혹과 집착을 일으키는가 하면, 그 근본에 따라 네 가지 차별이 있기 때문이다. 그 뜻은 어떠한가. 이 열 가지 번뇌에는 총괄하여 세 부분이 있다. 곧 전도의 근본, 전도의 자체, 전도의 등류이다. 전도의 근본은 이른바 무명이고, 전도의 자체는 살가야견·변견의 일부·견취 혹) [131] 취 및 탐이다. 전도의 등류라고 한 것은 앞의 것을 제외한 나머지이다. 전도의 근본인 무명에도 두 종류가 있다. 곧 상응무명과 독행무명이다. 독행무명이라는 것은,</w:t>
      </w:r>
    </w:p>
    <w:p>
      <w:pPr>
        <w:pStyle w:val="LabelText"/>
      </w:pPr>
      <w:r>
        <w:t>기타 각주</w:t>
      </w:r>
    </w:p>
    <w:p>
      <w:pPr>
        <w:pStyle w:val="EditorialNote"/>
      </w:pPr>
      <w:r>
        <w:rPr>
          <w:b/>
        </w:rPr>
        <w:t xml:space="preserve">[번역자 검토] </w:t>
      </w:r>
      <w:r>
        <w:t>현행 TXT의 「或)取」에는 닫는 괄호 “)”가 단독으로 삽입되어 있다. 원문을 수정하지 않았다.</w:t>
      </w:r>
    </w:p>
    <w:p>
      <w:pPr>
        <w:pStyle w:val="Heading3"/>
        <w:keepNext/>
      </w:pPr>
      <w:r>
        <w:t>문단 259</w:t>
      </w:r>
    </w:p>
    <w:p>
      <w:pPr>
        <w:pStyle w:val="PositionMarker"/>
      </w:pPr>
      <w:r>
        <w:t>[저본 위치: 명시적 卷·張 표지 없음 / KABC TXT 728–737행]</w:t>
      </w:r>
    </w:p>
    <w:p>
      <w:pPr>
        <w:pStyle w:val="SmallMeta"/>
      </w:pPr>
      <w:r>
        <w:t>문헌 층위: 원효 본문</w:t>
      </w:r>
    </w:p>
    <w:p>
      <w:pPr>
        <w:pStyle w:val="LabelText"/>
      </w:pPr>
      <w:r>
        <w:t>원문</w:t>
      </w:r>
    </w:p>
    <w:p>
      <w:pPr>
        <w:pStyle w:val="SourceText"/>
      </w:pPr>
      <w:r>
        <w:t>謂無貪等諸煩惱纒。但於苦等諸諦境中。由不如理作意力故。諸不如實簡擇覆障闇昧心法。如是名爲獨行無明。中 [132] 若由不正作意。推求苦諦不如實知覆障闇昧。依無明計受者等。隨是我見具起餘惑。如是十種皆迷苦諦。若推求集諦不如實知。依此爲本計作者等。</w:t>
      </w:r>
    </w:p>
    <w:p>
      <w:pPr>
        <w:pStyle w:val="LabelText"/>
      </w:pPr>
      <w:r>
        <w:t>한국어 직역</w:t>
      </w:r>
    </w:p>
    <w:p>
      <w:pPr>
        <w:pStyle w:val="TranslationText"/>
      </w:pPr>
      <w:r>
        <w:t>탐 등의 여러 번뇌전과 함께하지 않는 것을 말한다. 다만 고제 등의 여러 제의 경계에서, 비리작의의 힘 때문에 여실하지 않게 간택하여 덮고 막아 마음을 어둡게 하는 법을 말한다. 이와 같은 것을 독행무명이라고 한다. 그 가운데 [132] 만약 바르지 않은 작의로 인해 고제를 추구하면서 여실히 알지 못하여 덮이고 막혀 어두워지면, 무명에 의지해 수자 등을 헤아리고, 그 아견을 따라 나머지 미혹을 모두 일으킨다. 이와 같은 열 종류는 모두 고제를 미혹한다. 만약 집제를 추구하면서 여실히 알지 못하면, 이를 근본으로 삼아 작자 등을 헤아리고,</w:t>
      </w:r>
    </w:p>
    <w:p>
      <w:pPr>
        <w:pStyle w:val="Heading3"/>
        <w:keepNext/>
      </w:pPr>
      <w:r>
        <w:t>문단 260</w:t>
      </w:r>
    </w:p>
    <w:p>
      <w:pPr>
        <w:pStyle w:val="PositionMarker"/>
      </w:pPr>
      <w:r>
        <w:t>[저본 위치: 명시적 卷·張 표지 없음 / KABC TXT 737–743행]</w:t>
      </w:r>
    </w:p>
    <w:p>
      <w:pPr>
        <w:pStyle w:val="SmallMeta"/>
      </w:pPr>
      <w:r>
        <w:t>문헌 층위: 원효 본문</w:t>
      </w:r>
    </w:p>
    <w:p>
      <w:pPr>
        <w:pStyle w:val="LabelText"/>
      </w:pPr>
      <w:r>
        <w:t>원문</w:t>
      </w:r>
    </w:p>
    <w:p>
      <w:pPr>
        <w:pStyle w:val="SourceText"/>
      </w:pPr>
      <w:r>
        <w:t>如爲十種皆迷集諦。此二直迷因緣依處故。非生彼滅道畏。又若由不如理作意。推求滅諦不如實知。依此無明計淸淨我。以此爲先具起餘惑。如是十種悉迷滅諦。推求2)諦 [8] 。依此卽計知者見者。此等十種是迷道諦。此二無明所起煩惱。</w:t>
      </w:r>
    </w:p>
    <w:p>
      <w:pPr>
        <w:pStyle w:val="LabelText"/>
      </w:pPr>
      <w:r>
        <w:t>한국어 직역</w:t>
      </w:r>
    </w:p>
    <w:p>
      <w:pPr>
        <w:pStyle w:val="TranslationText"/>
      </w:pPr>
      <w:r>
        <w:t>이와 같이 열 종류가 되어 모두 집제를 미혹한다. 이 둘은 바로 인연과 의지처를 미혹하는 것이므로, 저 멸제와 도제에 대한 두려움을 일으키는 것은 아니다. 또 만약 비리작의로 인해 멸제를 추구하면서 여실히 알지 못하면, 이 무명에 의지하여 청정한 나를 헤아리고, 이것을 앞세워 나머지 미혹을 모두 일으킨다. 이와 같은 열 종류는 모두 멸제를 미혹한다. 2)제를 [8] 추구하여, 이에 의지해 곧 아는 자와 보는 자를 헤아린다. 이러한 열 종류는 도제를 미혹한다. 이 두 무명에서 일어나는 번뇌는</w:t>
      </w:r>
    </w:p>
    <w:p>
      <w:pPr>
        <w:pStyle w:val="LabelText"/>
      </w:pPr>
      <w:r>
        <w:t>교감주</w:t>
      </w:r>
    </w:p>
    <w:p>
      <w:pPr>
        <w:pStyle w:val="EditorialNote"/>
      </w:pPr>
      <w:r>
        <w:rPr>
          <w:b/>
        </w:rPr>
        <w:t xml:space="preserve">[KABC 편집] </w:t>
      </w:r>
      <w:r>
        <w:t>KABC: 「諦」上疑脫「道」{編}。 KABC 편집자는 「諦」 위에 「道」가 빠졌을 가능성을 제시한다. 저본 독법: 諦. 저본 적용문: 推求2)諦 [8] 。 저본 번역: 2)제를 [8] 추구하여, 이문 독법: 道諦. 이문 적용문: 推求道2)諦 [8] 。 이문 번역: 2)도제(道諦)를 [8] 추구하여, [의미 명료화] 차이/검토: 「道」를 보입하면 ‘도제(道諦)’라는 대상이 명시된다. 편집자의 탈자 추정이므로 저본에는 보입하지 않는다.</w:t>
      </w:r>
    </w:p>
    <w:p>
      <w:pPr>
        <w:pStyle w:val="Heading3"/>
        <w:keepNext/>
      </w:pPr>
      <w:r>
        <w:t>문단 261</w:t>
      </w:r>
    </w:p>
    <w:p>
      <w:pPr>
        <w:pStyle w:val="PositionMarker"/>
      </w:pPr>
      <w:r>
        <w:t>[저본 위치: 명시적 卷·張 표지 없음 / KABC TXT 743–747행]</w:t>
      </w:r>
    </w:p>
    <w:p>
      <w:pPr>
        <w:pStyle w:val="SmallMeta"/>
      </w:pPr>
      <w:r>
        <w:t>문헌 층위: 원효 본문</w:t>
      </w:r>
    </w:p>
    <w:p>
      <w:pPr>
        <w:pStyle w:val="LabelText"/>
      </w:pPr>
      <w:r>
        <w:t>원문</w:t>
      </w:r>
    </w:p>
    <w:p>
      <w:pPr>
        <w:pStyle w:val="SourceText"/>
      </w:pPr>
      <w:r>
        <w:t>還於滅道。生怖畏想。如其本不推求諦理。直緣五蘊而計我等。如是一切皆迷苦諦。由是義故於四諦下各有十種煩惱迷執。</w:t>
      </w:r>
    </w:p>
    <w:p>
      <w:pPr>
        <w:pStyle w:val="LabelText"/>
      </w:pPr>
      <w:r>
        <w:t>한국어 직역</w:t>
      </w:r>
    </w:p>
    <w:p>
      <w:pPr>
        <w:pStyle w:val="TranslationText"/>
      </w:pPr>
      <w:r>
        <w:t>도리어 멸제와 도제에 대해서 두려워하는 생각을 낸다. 만약 본래 제의 이치를 추구하지 않고 바로 오온을 반연하여 나 등을 헤아린다면, 이와 같은 모든 것은 고제를 미혹한다. 이러한 뜻 때문에 사제 아래에 각각 열 종류의 번뇌에 의한 미혹과 집착이 있다.</w:t>
      </w:r>
    </w:p>
    <w:p>
      <w:pPr>
        <w:pStyle w:val="Heading3"/>
        <w:keepNext/>
      </w:pPr>
      <w:r>
        <w:t>문단 262</w:t>
      </w:r>
    </w:p>
    <w:p>
      <w:pPr>
        <w:pStyle w:val="PositionMarker"/>
      </w:pPr>
      <w:r>
        <w:t>[저본 위치: 명시적 卷·張 표지 없음 / KABC TXT 747행]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263</w:t>
      </w:r>
    </w:p>
    <w:p>
      <w:pPr>
        <w:pStyle w:val="PositionMarker"/>
      </w:pPr>
      <w:r>
        <w:t>[저본 위치: 명시적 卷·張 표지 없음 / KABC TXT 747–749행]</w:t>
      </w:r>
    </w:p>
    <w:p>
      <w:pPr>
        <w:pStyle w:val="SmallMeta"/>
      </w:pPr>
      <w:r>
        <w:t>문헌 층위: 인용문: 『瑜伽論』</w:t>
      </w:r>
    </w:p>
    <w:p>
      <w:pPr>
        <w:pStyle w:val="LabelText"/>
      </w:pPr>
      <w:r>
        <w:t>원문</w:t>
      </w:r>
    </w:p>
    <w:p>
      <w:pPr>
        <w:pStyle w:val="SourceText"/>
      </w:pPr>
      <w:r>
        <w:t>卽此一切迷苦執者。是迷彼因緣所依處行。卽此一切迷滅道者。是迷彼怖畏生行。</w:t>
      </w:r>
    </w:p>
    <w:p>
      <w:pPr>
        <w:pStyle w:val="LabelText"/>
      </w:pPr>
      <w:r>
        <w:t>한국어 직역</w:t>
      </w:r>
    </w:p>
    <w:p>
      <w:pPr>
        <w:pStyle w:val="TranslationText"/>
      </w:pPr>
      <w:r>
        <w:t>곧 이 모든 고제에 대한 미혹과 집착은 그 인연과 의지처의 행을 미혹하는 것이고, 곧 이 모든 멸제·도제에 대한 미혹은 그 두려움을 낳는 행을 미혹하는 것이다.</w:t>
      </w:r>
    </w:p>
    <w:p>
      <w:pPr>
        <w:pStyle w:val="Heading3"/>
        <w:keepNext/>
      </w:pPr>
      <w:r>
        <w:t>문단 264</w:t>
      </w:r>
    </w:p>
    <w:p>
      <w:pPr>
        <w:pStyle w:val="PositionMarker"/>
      </w:pPr>
      <w:r>
        <w:t>[저본 위치: 명시적 卷·張 표지 없음 / KABC TXT 749행]</w:t>
      </w:r>
    </w:p>
    <w:p>
      <w:pPr>
        <w:pStyle w:val="SmallMeta"/>
      </w:pPr>
      <w:r>
        <w:t>문헌 층위: 원효 본문(인용 도입: 『對法論』)</w:t>
      </w:r>
    </w:p>
    <w:p>
      <w:pPr>
        <w:pStyle w:val="LabelText"/>
      </w:pPr>
      <w:r>
        <w:t>원문</w:t>
      </w:r>
    </w:p>
    <w:p>
      <w:pPr>
        <w:pStyle w:val="SourceText"/>
      </w:pPr>
      <w:r>
        <w:t>對法論云。</w:t>
      </w:r>
    </w:p>
    <w:p>
      <w:pPr>
        <w:pStyle w:val="LabelText"/>
      </w:pPr>
      <w:r>
        <w:t>한국어 직역</w:t>
      </w:r>
    </w:p>
    <w:p>
      <w:pPr>
        <w:pStyle w:val="TranslationText"/>
      </w:pPr>
      <w:r>
        <w:t>『대법론』에서 말한다.</w:t>
      </w:r>
    </w:p>
    <w:p>
      <w:pPr>
        <w:pStyle w:val="Heading3"/>
        <w:keepNext/>
      </w:pPr>
      <w:r>
        <w:t>문단 265</w:t>
      </w:r>
    </w:p>
    <w:p>
      <w:pPr>
        <w:pStyle w:val="PositionMarker"/>
      </w:pPr>
      <w:r>
        <w:t>[저본 위치: 명시적 卷·張 표지 없음 / KABC TXT 749–756행]</w:t>
      </w:r>
    </w:p>
    <w:p>
      <w:pPr>
        <w:pStyle w:val="SmallMeta"/>
      </w:pPr>
      <w:r>
        <w:t>문헌 층위: 인용문: 『對法論』</w:t>
      </w:r>
    </w:p>
    <w:p>
      <w:pPr>
        <w:pStyle w:val="LabelText"/>
      </w:pPr>
      <w:r>
        <w:t>원문</w:t>
      </w:r>
    </w:p>
    <w:p>
      <w:pPr>
        <w:pStyle w:val="SourceText"/>
      </w:pPr>
      <w:r>
        <w:t>又十煩惱皆迷苦集起諸邪行。是彼因緣所依處故。所以者何。苦集二諦。皆是十種煩惱因緣及所依處。是故一切迷此因綠依處。起諸邪行。又十煩惱皆迷滅道諸起邪行。由此能生彼怖畏故。所以者何。由煩惱力樂着生死。於淸淨法起懸岸 [134] 想。</w:t>
      </w:r>
    </w:p>
    <w:p>
      <w:pPr>
        <w:pStyle w:val="LabelText"/>
      </w:pPr>
      <w:r>
        <w:t>한국어 직역</w:t>
      </w:r>
    </w:p>
    <w:p>
      <w:pPr>
        <w:pStyle w:val="TranslationText"/>
      </w:pPr>
      <w:r>
        <w:t>또 열 가지 번뇌는 모두 고제와 집제를 미혹하여 여러 사행을 일으킨다. 그것들이 인연과 의지처이기 때문이다. 어째서인가. 고제와 집제의 두 제는 모두 열 가지 번뇌의 인연이며 의지처이다. 그러므로 이 인록(因綠)의 의지처를 모두 미혹하여 여러 사행을 일으킨다. 또 열 가지 번뇌는 모두 멸제와 도제를 미혹하여 여러 사행을 일으키니, 이것으로 말미암아 저 두려움을 낳을 수 있기 때문이다. 어째서인가. 번뇌의 힘 때문에 생사에 즐겨 집착하여 청정한 법에 대해 낭떠러지라는 [134] 생각을 일으키고</w:t>
      </w:r>
    </w:p>
    <w:p>
      <w:pPr>
        <w:pStyle w:val="LabelText"/>
      </w:pPr>
      <w:r>
        <w:t>기타 각주</w:t>
      </w:r>
    </w:p>
    <w:p>
      <w:pPr>
        <w:pStyle w:val="EditorialNote"/>
      </w:pPr>
      <w:r>
        <w:rPr>
          <w:b/>
        </w:rPr>
        <w:t xml:space="preserve">[번역자 검토] </w:t>
      </w:r>
      <w:r>
        <w:t>현행 TXT의 「因綠」은 문맥상 이례적이다. 교감 근거가 없어 ‘인록(因綠)’으로 보존하였다. [최종 전수교열]</w:t>
      </w:r>
    </w:p>
    <w:p>
      <w:pPr>
        <w:pStyle w:val="Heading3"/>
        <w:keepNext/>
      </w:pPr>
      <w:r>
        <w:t>문단 266</w:t>
      </w:r>
    </w:p>
    <w:p>
      <w:pPr>
        <w:pStyle w:val="PositionMarker"/>
      </w:pPr>
      <w:r>
        <w:t>[저본 위치: 명시적 卷·張 표지 없음 / KABC TXT 756–761행]</w:t>
      </w:r>
    </w:p>
    <w:p>
      <w:pPr>
        <w:pStyle w:val="SmallMeta"/>
      </w:pPr>
      <w:r>
        <w:t>문헌 층위: 인용문: 『對法論』</w:t>
      </w:r>
    </w:p>
    <w:p>
      <w:pPr>
        <w:pStyle w:val="LabelText"/>
      </w:pPr>
      <w:r>
        <w:t>원문</w:t>
      </w:r>
    </w:p>
    <w:p>
      <w:pPr>
        <w:pStyle w:val="SourceText"/>
      </w:pPr>
      <w:r>
        <w:t>生大怖畏。又諸外道於滅道諦。妄起種種顚倒分別。是故十惑皆迷滅道起諸邪行。</w:t>
      </w:r>
    </w:p>
    <w:p>
      <w:pPr>
        <w:pStyle w:val="LabelText"/>
      </w:pPr>
      <w:r>
        <w:t>한국어 직역</w:t>
      </w:r>
    </w:p>
    <w:p>
      <w:pPr>
        <w:pStyle w:val="TranslationText"/>
      </w:pPr>
      <w:r>
        <w:t>큰 두려움을 내기 때문이다. 또 여러 외도는 멸제와 도제에 대하여 망령되이 갖가지 전도된 분별을 일으킨다. 그러므로 열 가지 미혹은 모두 멸제와 도제를 미혹하여 여러 사행을 일으킨다.</w:t>
      </w:r>
    </w:p>
    <w:p>
      <w:pPr>
        <w:pStyle w:val="Heading3"/>
        <w:keepNext/>
      </w:pPr>
      <w:r>
        <w:t>문단 267</w:t>
      </w:r>
    </w:p>
    <w:p>
      <w:pPr>
        <w:pStyle w:val="PositionMarker"/>
      </w:pPr>
      <w:r>
        <w:t>[저본 위치: 명시적 卷·張 표지 없음 / KABC TXT 761–767행]</w:t>
      </w:r>
    </w:p>
    <w:p>
      <w:pPr>
        <w:pStyle w:val="SmallMeta"/>
      </w:pPr>
      <w:r>
        <w:t>문헌 층위: 원효 본문</w:t>
      </w:r>
    </w:p>
    <w:p>
      <w:pPr>
        <w:pStyle w:val="LabelText"/>
      </w:pPr>
      <w:r>
        <w:t>원문</w:t>
      </w:r>
    </w:p>
    <w:p>
      <w:pPr>
        <w:pStyle w:val="SourceText"/>
      </w:pPr>
      <w:r>
        <w:t>若迷此起邪行。卽見此所斷故。又若由不如理作意。推求眞如佛性等理。不如實知卽謗大乘。如是邪見是分別起。1)咸 [9] 無間苦。而非正迷安立四諦。而不可說二乘不斷墮 [136] 惡趣因。無餘斷故。所以能斷此邪見者。二乘無漏諦現觀智。</w:t>
      </w:r>
    </w:p>
    <w:p>
      <w:pPr>
        <w:pStyle w:val="LabelText"/>
      </w:pPr>
      <w:r>
        <w:t>한국어 직역</w:t>
      </w:r>
    </w:p>
    <w:p>
      <w:pPr>
        <w:pStyle w:val="TranslationText"/>
      </w:pPr>
      <w:r>
        <w:t>만약 이것을 미혹하여 사행을 일으킨다면, 곧 이것은 견도에서 끊는 것이기 때문이다. 또 만약 비리작의로 인해 진여와 불성 등의 이치를 추구하면서 여실히 알지 못하여 곧 대승을 비방한다면, 이와 같은 사견은 분별로 일어난 것이다. 1)모두 [9] 무간고(無間苦)에 해당한다. 그러나 안립사제를 직접 미혹하는 것은 아니다. 그렇다고 이승이 악취에 떨어지는 [136] 원인을 끊지 않는다고 말할 수는 없다. 남김없이 끊기 때문이다. 이 사견을 능히 끊는 까닭은, 이승의 무루 제현관지가</w:t>
      </w:r>
    </w:p>
    <w:p>
      <w:pPr>
        <w:pStyle w:val="LabelText"/>
      </w:pPr>
      <w:r>
        <w:t>교감주</w:t>
      </w:r>
    </w:p>
    <w:p>
      <w:pPr>
        <w:pStyle w:val="EditorialNote"/>
      </w:pPr>
      <w:r>
        <w:rPr>
          <w:b/>
        </w:rPr>
        <w:t xml:space="preserve">[KABC 편집] </w:t>
      </w:r>
      <w:r>
        <w:t>KABC: 「咸」疑「感」{編}。 KABC 편집자는 「咸」을 「感」으로 읽을 가능성을 제시한다. 저본 독법: 咸. 저본 적용문: 1)咸 [9] 無間苦。 저본 번역: 1)모두 [9] 무간고(無間苦)에 해당한다. 이문 독법: 感. 이문 적용문: 1)感 [9] 無間苦。 이문 번역: 무간고(無間苦)를 감수한다. [의미 차이 있음] 차이/검토: 「咸」은 ‘모두’, 「感」은 ‘감수하다/받다’로 서술 관계가 달라진다.</w:t>
      </w:r>
    </w:p>
    <w:p>
      <w:pPr>
        <w:pStyle w:val="Heading3"/>
        <w:keepNext/>
      </w:pPr>
      <w:r>
        <w:t>문단 268</w:t>
      </w:r>
    </w:p>
    <w:p>
      <w:pPr>
        <w:pStyle w:val="PositionMarker"/>
      </w:pPr>
      <w:r>
        <w:t>[저본 위치: 명시적 卷·張 표지 없음 / KABC TXT 767–773행]</w:t>
      </w:r>
    </w:p>
    <w:p>
      <w:pPr>
        <w:pStyle w:val="SmallMeta"/>
      </w:pPr>
      <w:r>
        <w:t>문헌 층위: 원효 본문</w:t>
      </w:r>
    </w:p>
    <w:p>
      <w:pPr>
        <w:pStyle w:val="LabelText"/>
      </w:pPr>
      <w:r>
        <w:t>원문</w:t>
      </w:r>
    </w:p>
    <w:p>
      <w:pPr>
        <w:pStyle w:val="SourceText"/>
      </w:pPr>
      <w:r>
        <w:t>亦觀非安立諦境故。故此邪見相從入於迷四諦攝。以四諦門空無我理。與其佛性無二別故。必由我見謗大乘故。又此門中。所以二見亦有但 [137] 生。二 [138] 見及疑唯分別起者。以彼二見。內計自體恒時數習。是故亦有任運 [139] 現行。三見及疑推求道理不如實知。</w:t>
      </w:r>
    </w:p>
    <w:p>
      <w:pPr>
        <w:pStyle w:val="LabelText"/>
      </w:pPr>
      <w:r>
        <w:t>한국어 직역</w:t>
      </w:r>
    </w:p>
    <w:p>
      <w:pPr>
        <w:pStyle w:val="TranslationText"/>
      </w:pPr>
      <w:r>
        <w:t>비안립제의 경계도 또한 관하기 때문이다. 그러므로 이 사견은 서로 따라 사제를 미혹하는 것에 포섭된다. 사제문의 공·무아의 이치가 그 불성과 둘이 아니기 때문이다. 반드시 아견으로 말미암아 대승을 비방하기 때문이다. 또 이 문 가운데에서, 두 견에도 또한 단 [137]생이 있는 까닭과, 두 [138] 견과 의가 오직 분별기로 일어나는 까닭은, 저 두 견은 안으로 자기 자체를 헤아리는 것을 늘 익히기 때문에 또한 임운으로 [139] 현행하는 것이 있기 때문이다. 세 견과 의는 도리를 추구하면서 여실히 알지 못하고</w:t>
      </w:r>
    </w:p>
    <w:p>
      <w:pPr>
        <w:pStyle w:val="LabelText"/>
      </w:pPr>
      <w:r>
        <w:t>기타 각주</w:t>
      </w:r>
    </w:p>
    <w:p>
      <w:pPr>
        <w:pStyle w:val="EditorialNote"/>
      </w:pPr>
      <w:r>
        <w:rPr>
          <w:b/>
        </w:rPr>
        <w:t xml:space="preserve">[구문 불확실] </w:t>
      </w:r>
      <w:r>
        <w:t>「二見亦有但生」의 결합은 불명확하다. 원문 자형을 변경하지 않고 해당 구절을 난구로 유지한다. [최종 전수교열]</w:t>
      </w:r>
    </w:p>
    <w:p>
      <w:pPr>
        <w:pStyle w:val="Heading3"/>
        <w:keepNext/>
      </w:pPr>
      <w:r>
        <w:t>문단 269</w:t>
      </w:r>
    </w:p>
    <w:p>
      <w:pPr>
        <w:pStyle w:val="PositionMarker"/>
      </w:pPr>
      <w:r>
        <w:t>[저본 위치: 명시적 卷·張 표지 없음 / KABC TXT 773–781행]</w:t>
      </w:r>
    </w:p>
    <w:p>
      <w:pPr>
        <w:pStyle w:val="SmallMeta"/>
      </w:pPr>
      <w:r>
        <w:t>문헌 층위: 원효 본문</w:t>
      </w:r>
    </w:p>
    <w:p>
      <w:pPr>
        <w:pStyle w:val="LabelText"/>
      </w:pPr>
      <w:r>
        <w:t>원문</w:t>
      </w:r>
    </w:p>
    <w:p>
      <w:pPr>
        <w:pStyle w:val="SourceText"/>
      </w:pPr>
      <w:r>
        <w:t>不正計度非數數起。故無俱生。雖於諸事任運起疑。不染汚故非惑性攝。故脩斷惑唯有六種。此等皆說六識所起。若論末那相應四惑。相從通入脩斷四中。是謂一百二十八煩惱也。次明一百四煩惱者。見道所斷有九十四。脩斷有十。</w:t>
      </w:r>
    </w:p>
    <w:p>
      <w:pPr>
        <w:pStyle w:val="LabelText"/>
      </w:pPr>
      <w:r>
        <w:t>한국어 직역</w:t>
      </w:r>
    </w:p>
    <w:p>
      <w:pPr>
        <w:pStyle w:val="TranslationText"/>
      </w:pPr>
      <w:r>
        <w:t>바르지 않게 계탁하며 자주 일어나지 않으므로, 구생이 없다. 비록 여러 일에 대해 임운으로 의심을 일으키더라도, 염오가 아니므로 미혹의 성품에 포섭되지 않는다. 그러므로 수도에서 끊는 미혹에는 오직 여섯 종류만 있다. 이들은 모두 육식에서 일어나는 것을 말한다. 만약 말나와 상응하는 네 미혹을 논하면, 서로 따라 수도에서 끊는 네 가지 안에 두루 들어간다. 이것을 백이십팔 번뇌라고 한다. 다음으로 백사 번뇌를 밝힌다. 견도에서 끊는 것은 아흔넷이고, 수도에서 끊는 것은 열이며,</w:t>
      </w:r>
    </w:p>
    <w:p>
      <w:pPr>
        <w:pStyle w:val="Heading3"/>
        <w:keepNext/>
      </w:pPr>
      <w:r>
        <w:t>문단 270</w:t>
      </w:r>
    </w:p>
    <w:p>
      <w:pPr>
        <w:pStyle w:val="PositionMarker"/>
      </w:pPr>
      <w:r>
        <w:t>[저본 위치: 명시적 卷·張 표지 없음 / KABC TXT 781행]</w:t>
      </w:r>
    </w:p>
    <w:p>
      <w:pPr>
        <w:pStyle w:val="SmallMeta"/>
      </w:pPr>
      <w:r>
        <w:t>문헌 층위: 원효 본문</w:t>
      </w:r>
    </w:p>
    <w:p>
      <w:pPr>
        <w:pStyle w:val="LabelText"/>
      </w:pPr>
      <w:r>
        <w:t>원문</w:t>
      </w:r>
    </w:p>
    <w:p>
      <w:pPr>
        <w:pStyle w:val="SourceText"/>
      </w:pPr>
      <w:r>
        <w:t>合爲百四。</w:t>
      </w:r>
    </w:p>
    <w:p>
      <w:pPr>
        <w:pStyle w:val="LabelText"/>
      </w:pPr>
      <w:r>
        <w:t>한국어 직역</w:t>
      </w:r>
    </w:p>
    <w:p>
      <w:pPr>
        <w:pStyle w:val="TranslationText"/>
      </w:pPr>
      <w:r>
        <w:t>합하면 백넷이다.</w:t>
      </w:r>
    </w:p>
    <w:p>
      <w:pPr>
        <w:pStyle w:val="Heading3"/>
        <w:keepNext/>
      </w:pPr>
      <w:r>
        <w:t>문단 271</w:t>
      </w:r>
    </w:p>
    <w:p>
      <w:pPr>
        <w:pStyle w:val="PositionMarker"/>
      </w:pPr>
      <w:r>
        <w:t>[저본 위치: 명시적 卷·張 표지 없음 / KABC TXT 782행]</w:t>
      </w:r>
    </w:p>
    <w:p>
      <w:pPr>
        <w:pStyle w:val="SmallMeta"/>
      </w:pPr>
      <w:r>
        <w:t>문헌 층위: 원효 본문(인용 도입: 『瑜伽論』決擇分)</w:t>
      </w:r>
    </w:p>
    <w:p>
      <w:pPr>
        <w:pStyle w:val="LabelText"/>
      </w:pPr>
      <w:r>
        <w:t>원문</w:t>
      </w:r>
    </w:p>
    <w:p>
      <w:pPr>
        <w:pStyle w:val="SourceText"/>
      </w:pPr>
      <w:r>
        <w:t>如瑜伽論決擇分說。</w:t>
      </w:r>
    </w:p>
    <w:p>
      <w:pPr>
        <w:pStyle w:val="LabelText"/>
      </w:pPr>
      <w:r>
        <w:t>한국어 직역</w:t>
      </w:r>
    </w:p>
    <w:p>
      <w:pPr>
        <w:pStyle w:val="TranslationText"/>
      </w:pPr>
      <w:r>
        <w:t>『유가론』 「결택분」에서 말한 것과 같다.</w:t>
      </w:r>
    </w:p>
    <w:p>
      <w:pPr>
        <w:pStyle w:val="Heading3"/>
        <w:keepNext/>
      </w:pPr>
      <w:r>
        <w:t>문단 272</w:t>
      </w:r>
    </w:p>
    <w:p>
      <w:pPr>
        <w:pStyle w:val="PositionMarker"/>
      </w:pPr>
      <w:r>
        <w:t>[저본 위치: 명시적 卷·張 표지 없음 / KABC TXT 782–786행]</w:t>
      </w:r>
    </w:p>
    <w:p>
      <w:pPr>
        <w:pStyle w:val="SmallMeta"/>
      </w:pPr>
      <w:r>
        <w:t>문헌 층위: 인용문: 『瑜伽論』決擇分</w:t>
      </w:r>
    </w:p>
    <w:p>
      <w:pPr>
        <w:pStyle w:val="LabelText"/>
      </w:pPr>
      <w:r>
        <w:t>원문</w:t>
      </w:r>
    </w:p>
    <w:p>
      <w:pPr>
        <w:pStyle w:val="SourceText"/>
      </w:pPr>
      <w:r>
        <w:t>云何建立迷斷差別。欲界迷苦有十煩惱。迷餘三諦各有八種。除薩迦耶及邊執見。上界除瞋。餘如欲界。脩所斷者。欲界瞋恚。三界三種貪慢無明故。</w:t>
      </w:r>
    </w:p>
    <w:p>
      <w:pPr>
        <w:pStyle w:val="LabelText"/>
      </w:pPr>
      <w:r>
        <w:t>한국어 직역</w:t>
      </w:r>
    </w:p>
    <w:p>
      <w:pPr>
        <w:pStyle w:val="TranslationText"/>
      </w:pPr>
      <w:r>
        <w:t>미혹에 따른 단절의 차별을 어떻게 세우는가. 욕계에서 고제를 미혹하는 데에는 열 번뇌가 있고, 나머지 세 제를 미혹하는 데에는 각각 여덟 종류가 있는데, 살가야견과 변집견을 제외한다. 상계에서는 진을 제외하고, 나머지는 욕계와 같다. 수도에서 끊는 것은 욕계의 진에와 삼계의 세 종류인 탐·만·무명이다.</w:t>
      </w:r>
    </w:p>
    <w:p>
      <w:pPr>
        <w:pStyle w:val="Heading3"/>
        <w:keepNext/>
      </w:pPr>
      <w:r>
        <w:t>문단 273</w:t>
      </w:r>
    </w:p>
    <w:p>
      <w:pPr>
        <w:pStyle w:val="PositionMarker"/>
      </w:pPr>
      <w:r>
        <w:t>[저본 위치: 명시적 卷·張 표지 없음 / KABC TXT 786–794행]</w:t>
      </w:r>
    </w:p>
    <w:p>
      <w:pPr>
        <w:pStyle w:val="SmallMeta"/>
      </w:pPr>
      <w:r>
        <w:t>문헌 층위: 원효 본문</w:t>
      </w:r>
    </w:p>
    <w:p>
      <w:pPr>
        <w:pStyle w:val="LabelText"/>
      </w:pPr>
      <w:r>
        <w:t>원문</w:t>
      </w:r>
    </w:p>
    <w:p>
      <w:pPr>
        <w:pStyle w:val="SourceText"/>
      </w:pPr>
      <w:r>
        <w:t>所以身邊二見但迷苦諦者。由於此中對治說迷故。是義云何。如是二見正返 [140] 苦下無我無常二種行相故。餘三門所起二見。皆迷苦諦而起邪行。其餘諸惑無如是義。是故於彼訰境說迷。所以脩斷無二見者。得見道後起此者少。故於此門略而不說。末那三惑。</w:t>
      </w:r>
    </w:p>
    <w:p>
      <w:pPr>
        <w:pStyle w:val="LabelText"/>
      </w:pPr>
      <w:r>
        <w:t>한국어 직역</w:t>
      </w:r>
    </w:p>
    <w:p>
      <w:pPr>
        <w:pStyle w:val="TranslationText"/>
      </w:pPr>
      <w:r>
        <w:t>신견과 변견 두 견이 오직 고제만을 미혹하는 까닭은, 여기서는 대치에 따라 미혹을 말하기 때문이다. 그 뜻은 어떠한가. 이 두 견은 바로 고제 아래의 무아·무상이라는 두 행상에 반대되기 때문이다 [140]. 나머지 세 문에서 일어나는 두 견도 모두 고제를 미혹하여 사행을 일으킨다. 나머지 여러 미혹에는 이러한 뜻이 없다. 그러므로 저 ‘준(訰)’의 경계에 대해서 미혹한다고 말한다. 수도에서 끊는 것에 두 견이 없는 까닭은, 견도를 얻은 뒤에는 이것들이 일어나는 경우가 적기 때문에 이 문에서는 생략하여 말하지 않은 것이다. 말나의 세 미혹은</w:t>
      </w:r>
    </w:p>
    <w:p>
      <w:pPr>
        <w:pStyle w:val="LabelText"/>
      </w:pPr>
      <w:r>
        <w:t>기타 각주</w:t>
      </w:r>
    </w:p>
    <w:p>
      <w:pPr>
        <w:pStyle w:val="EditorialNote"/>
      </w:pPr>
      <w:r>
        <w:rPr>
          <w:b/>
        </w:rPr>
        <w:t xml:space="preserve">[번역자 검토] </w:t>
      </w:r>
      <w:r>
        <w:t>「訰境」은 현행 문맥에서 이례적이나 제공된 교감이 없어 원문을 고치지 않았다.</w:t>
      </w:r>
    </w:p>
    <w:p>
      <w:pPr>
        <w:pStyle w:val="EditorialNote"/>
      </w:pPr>
      <w:r>
        <w:rPr>
          <w:b/>
        </w:rPr>
        <w:t xml:space="preserve">[번역자 검토] </w:t>
      </w:r>
      <w:r>
        <w:t>「訰境」의 「訰」을 생략하지 않고 최종 번역에 ‘준(訰)’으로 반영하였다. [최종 전수교열]</w:t>
      </w:r>
    </w:p>
    <w:p>
      <w:pPr>
        <w:pStyle w:val="Heading3"/>
        <w:keepNext/>
      </w:pPr>
      <w:r>
        <w:t>문단 274</w:t>
      </w:r>
    </w:p>
    <w:p>
      <w:pPr>
        <w:pStyle w:val="PositionMarker"/>
      </w:pPr>
      <w:r>
        <w:t>[저본 위치: 명시적 卷·張 표지 없음 / KABC TXT 795–802행]</w:t>
      </w:r>
    </w:p>
    <w:p>
      <w:pPr>
        <w:pStyle w:val="SmallMeta"/>
      </w:pPr>
      <w:r>
        <w:t>문헌 층위: 원효 본문</w:t>
      </w:r>
    </w:p>
    <w:p>
      <w:pPr>
        <w:pStyle w:val="LabelText"/>
      </w:pPr>
      <w:r>
        <w:t>원문</w:t>
      </w:r>
    </w:p>
    <w:p>
      <w:pPr>
        <w:pStyle w:val="SourceText"/>
      </w:pPr>
      <w:r>
        <w:t>雖有名同亦不入於修斷三中。是名一百四種煩惱。三明九十八使門者。見道所斷有八十八。修斷有十。總九十八。八十八者。謂於欲界苦下有十。道下有八。謂除二見。餘二諦下各有七種。謂除二見及除戒取。</w:t>
      </w:r>
    </w:p>
    <w:p>
      <w:pPr>
        <w:pStyle w:val="LabelText"/>
      </w:pPr>
      <w:r>
        <w:t>한국어 직역</w:t>
      </w:r>
    </w:p>
    <w:p>
      <w:pPr>
        <w:pStyle w:val="TranslationText"/>
      </w:pPr>
      <w:r>
        <w:t>비록 이름이 같아도 수도에서 끊는 세 가지 가운데 들어가지 않는다. 이것을 백사 종류의 번뇌라고 한다. 셋째, 구십팔사(九十八使)의 문을 밝힌다. 견도에서 끊는 것은 여든여덟이고, 수도에서 끊는 것은 열이므로, 총 구십팔이다. 여든여덟이라는 것은, 욕계의 고제 아래에 열이 있고, 도제 아래에는 여덟이 있으니, 두 견을 제외한 것이다. 나머지 두 제 아래에는 각각 일곱 종류가 있으니, 두 견과 계취를 제외한 것이다.</w:t>
      </w:r>
    </w:p>
    <w:p>
      <w:pPr>
        <w:pStyle w:val="Heading3"/>
        <w:keepNext/>
      </w:pPr>
      <w:r>
        <w:t>문단 275</w:t>
      </w:r>
    </w:p>
    <w:p>
      <w:pPr>
        <w:pStyle w:val="PositionMarker"/>
      </w:pPr>
      <w:r>
        <w:t>[저본 위치: 명시적 卷·張 표지 없음 / KABC TXT 802–803행]</w:t>
      </w:r>
    </w:p>
    <w:p>
      <w:pPr>
        <w:pStyle w:val="SmallMeta"/>
      </w:pPr>
      <w:r>
        <w:t>문헌 층위: 원효 본문</w:t>
      </w:r>
    </w:p>
    <w:p>
      <w:pPr>
        <w:pStyle w:val="LabelText"/>
      </w:pPr>
      <w:r>
        <w:t>원문</w:t>
      </w:r>
    </w:p>
    <w:p>
      <w:pPr>
        <w:pStyle w:val="SourceText"/>
      </w:pPr>
      <w:r>
        <w:t>上二界中各除瞋恚。餘如欲界。脩斷有十不異前說。</w:t>
      </w:r>
    </w:p>
    <w:p>
      <w:pPr>
        <w:pStyle w:val="LabelText"/>
      </w:pPr>
      <w:r>
        <w:t>한국어 직역</w:t>
      </w:r>
    </w:p>
    <w:p>
      <w:pPr>
        <w:pStyle w:val="TranslationText"/>
      </w:pPr>
      <w:r>
        <w:t>위의 두 계에서는 각각 진에를 제외하고, 나머지는 욕계와 같다. 수도에서 끊는 열은 앞의 설명과 다르지 않다.</w:t>
      </w:r>
    </w:p>
    <w:p>
      <w:pPr>
        <w:pStyle w:val="Heading3"/>
        <w:keepNext/>
      </w:pPr>
      <w:r>
        <w:t>문단 276</w:t>
      </w:r>
    </w:p>
    <w:p>
      <w:pPr>
        <w:pStyle w:val="PositionMarker"/>
      </w:pPr>
      <w:r>
        <w:t>[저본 위치: 명시적 卷·張 표지 없음 / KABC TXT 803–804행]</w:t>
      </w:r>
    </w:p>
    <w:p>
      <w:pPr>
        <w:pStyle w:val="SmallMeta"/>
      </w:pPr>
      <w:r>
        <w:t>문헌 층위: 원효 본문(인용 도입: 『十住毗婆沙論』)</w:t>
      </w:r>
    </w:p>
    <w:p>
      <w:pPr>
        <w:pStyle w:val="LabelText"/>
      </w:pPr>
      <w:r>
        <w:t>원문</w:t>
      </w:r>
    </w:p>
    <w:p>
      <w:pPr>
        <w:pStyle w:val="SourceText"/>
      </w:pPr>
      <w:r>
        <w:t>如十住毗婆沙論言。</w:t>
      </w:r>
    </w:p>
    <w:p>
      <w:pPr>
        <w:pStyle w:val="LabelText"/>
      </w:pPr>
      <w:r>
        <w:t>한국어 직역</w:t>
      </w:r>
    </w:p>
    <w:p>
      <w:pPr>
        <w:pStyle w:val="TranslationText"/>
      </w:pPr>
      <w:r>
        <w:t>『십주비바사론』에서 말한 것과 같다.</w:t>
      </w:r>
    </w:p>
    <w:p>
      <w:pPr>
        <w:pStyle w:val="Heading3"/>
        <w:keepNext/>
      </w:pPr>
      <w:r>
        <w:t>문단 277</w:t>
      </w:r>
    </w:p>
    <w:p>
      <w:pPr>
        <w:pStyle w:val="PositionMarker"/>
      </w:pPr>
      <w:r>
        <w:t>[저본 위치: 명시적 卷·張 표지 없음 / KABC TXT 804–808행]</w:t>
      </w:r>
    </w:p>
    <w:p>
      <w:pPr>
        <w:pStyle w:val="SmallMeta"/>
      </w:pPr>
      <w:r>
        <w:t>문헌 층위: 인용문: 『十住毗婆沙論』</w:t>
      </w:r>
    </w:p>
    <w:p>
      <w:pPr>
        <w:pStyle w:val="LabelText"/>
      </w:pPr>
      <w:r>
        <w:t>원문</w:t>
      </w:r>
    </w:p>
    <w:p>
      <w:pPr>
        <w:pStyle w:val="SourceText"/>
      </w:pPr>
      <w:r>
        <w:t>使所攝名煩惱。纒所攝名爲垢。使所攝者是十根本。隨三界見諦思惟所斷分別。故名九十八使。非使所攝者謂不信等。亦以三界見諦思惟所斷分別。有一百九十六種纒垢故。</w:t>
      </w:r>
    </w:p>
    <w:p>
      <w:pPr>
        <w:pStyle w:val="LabelText"/>
      </w:pPr>
      <w:r>
        <w:t>한국어 직역</w:t>
      </w:r>
    </w:p>
    <w:p>
      <w:pPr>
        <w:pStyle w:val="TranslationText"/>
      </w:pPr>
      <w:r>
        <w:t>사(使)에 포섭되는 것을 번뇌라 하고, 전(纏)에 포섭되는 것을 구(垢)라 한다. 사에 포섭되는 것은 열 가지 근본번뇌이고, 삼계에서 견제와 사유로 끊는 것에 따라 분별하므로 구십팔사라고 한다. 사에 포섭되지 않는 것은 불신 등을 말하며, 또한 삼계에서 견제와 사유로 끊는 것에 따라 분별하면 백구십육 종류의 전구가 있다.</w:t>
      </w:r>
    </w:p>
    <w:p>
      <w:pPr>
        <w:pStyle w:val="Heading3"/>
        <w:keepNext/>
      </w:pPr>
      <w:r>
        <w:t>문단 278</w:t>
      </w:r>
    </w:p>
    <w:p>
      <w:pPr>
        <w:pStyle w:val="PositionMarker"/>
      </w:pPr>
      <w:r>
        <w:t>[저본 위치: 명시적 卷·張 표지 없음 / KABC TXT 808–811행]</w:t>
      </w:r>
    </w:p>
    <w:p>
      <w:pPr>
        <w:pStyle w:val="SmallMeta"/>
      </w:pPr>
      <w:r>
        <w:t>문헌 층위: 원효 본문</w:t>
      </w:r>
    </w:p>
    <w:p>
      <w:pPr>
        <w:pStyle w:val="LabelText"/>
      </w:pPr>
      <w:r>
        <w:t>원문</w:t>
      </w:r>
    </w:p>
    <w:p>
      <w:pPr>
        <w:pStyle w:val="SourceText"/>
      </w:pPr>
      <w:r>
        <w:t>於此門中。說諸煩惱我見爲本。由存我見故遍謗四諦。依四邪見。隨其所應起餘煩惱。故於四諦迷執差別。</w:t>
      </w:r>
    </w:p>
    <w:p>
      <w:pPr>
        <w:pStyle w:val="LabelText"/>
      </w:pPr>
      <w:r>
        <w:t>한국어 직역</w:t>
      </w:r>
    </w:p>
    <w:p>
      <w:pPr>
        <w:pStyle w:val="TranslationText"/>
      </w:pPr>
      <w:r>
        <w:t>이 문 가운데에서는 여러 번뇌가 아견을 근본으로 삼는다고 말한다. 아견을 두고 있기 때문에 사제를 두루 비방하고, 네 가지 사견에 의지하여 그에 알맞게 나머지 번뇌를 일으킨다. 그러므로 사제에 대한 미혹과 집착에 차별이 있다.</w:t>
      </w:r>
    </w:p>
    <w:p>
      <w:pPr>
        <w:pStyle w:val="Heading3"/>
        <w:keepNext/>
      </w:pPr>
      <w:r>
        <w:t>문단 279</w:t>
      </w:r>
    </w:p>
    <w:p>
      <w:pPr>
        <w:pStyle w:val="PositionMarker"/>
      </w:pPr>
      <w:r>
        <w:t>[저본 위치: 명시적 卷·張 표지 없음 / KABC TXT 811행]</w:t>
      </w:r>
    </w:p>
    <w:p>
      <w:pPr>
        <w:pStyle w:val="SmallMeta"/>
      </w:pPr>
      <w:r>
        <w:t>문헌 층위: 원효 본문(인용 도입: 『廣論』)</w:t>
      </w:r>
    </w:p>
    <w:p>
      <w:pPr>
        <w:pStyle w:val="LabelText"/>
      </w:pPr>
      <w:r>
        <w:t>원문</w:t>
      </w:r>
    </w:p>
    <w:p>
      <w:pPr>
        <w:pStyle w:val="SourceText"/>
      </w:pPr>
      <w:r>
        <w:t>如廣論云。</w:t>
      </w:r>
    </w:p>
    <w:p>
      <w:pPr>
        <w:pStyle w:val="LabelText"/>
      </w:pPr>
      <w:r>
        <w:t>한국어 직역</w:t>
      </w:r>
    </w:p>
    <w:p>
      <w:pPr>
        <w:pStyle w:val="TranslationText"/>
      </w:pPr>
      <w:r>
        <w:t>『광론』에서 말한 것과 같다.</w:t>
      </w:r>
    </w:p>
    <w:p>
      <w:pPr>
        <w:pStyle w:val="Heading3"/>
        <w:keepNext/>
      </w:pPr>
      <w:r>
        <w:t>문단 280</w:t>
      </w:r>
    </w:p>
    <w:p>
      <w:pPr>
        <w:pStyle w:val="PositionMarker"/>
      </w:pPr>
      <w:r>
        <w:t>[저본 위치: 명시적 卷·張 표지 없음 / KABC TXT 812–817행]</w:t>
      </w:r>
    </w:p>
    <w:p>
      <w:pPr>
        <w:pStyle w:val="SmallMeta"/>
      </w:pPr>
      <w:r>
        <w:t>문헌 층위: 인용문: 『廣論』</w:t>
      </w:r>
    </w:p>
    <w:p>
      <w:pPr>
        <w:pStyle w:val="LabelText"/>
      </w:pPr>
      <w:r>
        <w:t>원문</w:t>
      </w:r>
    </w:p>
    <w:p>
      <w:pPr>
        <w:pStyle w:val="SourceText"/>
      </w:pPr>
      <w:r>
        <w:t>以有我見故言無諦。彼作是言。我無有苦卽是謗苦。我無有內 [141] 卽是謗集。我無有滅卽謗滅諦。我無有對治卽謗道諦故。</w:t>
      </w:r>
    </w:p>
    <w:p>
      <w:pPr>
        <w:pStyle w:val="LabelText"/>
      </w:pPr>
      <w:r>
        <w:t>한국어 직역</w:t>
      </w:r>
    </w:p>
    <w:p>
      <w:pPr>
        <w:pStyle w:val="TranslationText"/>
      </w:pPr>
      <w:r>
        <w:t>아견이 있기 때문에 제(諦)가 없다고 말한다. 그들은 이렇게 말한다. “나에게 괴로움이 없다”는 것은 곧 고제를 비방하는 것이고, “나에게 안의 것이 없다 [141]”는 것은 곧 집제를 비방하는 것이며, “나에게 멸이 없다”는 것은 곧 멸제를 비방하는 것이고, “나에게 대치가 없다”는 것은 곧 도제를 비방하는 것이다.</w:t>
      </w:r>
    </w:p>
    <w:p>
      <w:pPr>
        <w:pStyle w:val="Heading3"/>
        <w:keepNext/>
      </w:pPr>
      <w:r>
        <w:t>문단 281</w:t>
      </w:r>
    </w:p>
    <w:p>
      <w:pPr>
        <w:pStyle w:val="PositionMarker"/>
      </w:pPr>
      <w:r>
        <w:t>[저본 위치: 명시적 卷·張 표지 없음 / KABC TXT 817–822행]</w:t>
      </w:r>
    </w:p>
    <w:p>
      <w:pPr>
        <w:pStyle w:val="SmallMeta"/>
      </w:pPr>
      <w:r>
        <w:t>문헌 층위: 원효 본문</w:t>
      </w:r>
    </w:p>
    <w:p>
      <w:pPr>
        <w:pStyle w:val="LabelText"/>
      </w:pPr>
      <w:r>
        <w:t>원문</w:t>
      </w:r>
    </w:p>
    <w:p>
      <w:pPr>
        <w:pStyle w:val="SourceText"/>
      </w:pPr>
      <w:r>
        <w:t>此門意說。凡諸我見必緣現在自體五蘊。是故無不迷苦諦者。其亦 [142] 執見。緣所存我計其斷常。故亦迷苦。是故此二不通三諦。所以戒取唯迷苦道者。凡論戒取不出二種。一獨頭戒取。緣邪戒事計爲因等。二足上戒取。</w:t>
      </w:r>
    </w:p>
    <w:p>
      <w:pPr>
        <w:pStyle w:val="LabelText"/>
      </w:pPr>
      <w:r>
        <w:t>한국어 직역</w:t>
      </w:r>
    </w:p>
    <w:p>
      <w:pPr>
        <w:pStyle w:val="TranslationText"/>
      </w:pPr>
      <w:r>
        <w:t>이 문의 뜻은 다음을 말한다. 모든 아견은 반드시 현재의 자기 자체인 오온을 반연한다. 그러므로 고제를 미혹하지 않는 것이 없다. 그 또한 [142] 집견은 존재한다고 여긴 나를 반연하여 단멸하거나 항상하다고 헤아리므로, 또한 고제를 미혹한다. 그러므로 이 둘은 나머지 세 제에 통하지 않는다. 계취가 오직 고제와 도제만을 미혹하는 까닭은 다음과 같다. 무릇 계취를 논하면 두 종류를 벗어나지 않는다. 첫째는 독두계취이니, 사된 계율의 일을 반연하여 원인 등이라고 헤아린다. 둘째는 족상계취이니,</w:t>
      </w:r>
    </w:p>
    <w:p>
      <w:pPr>
        <w:pStyle w:val="LabelText"/>
      </w:pPr>
      <w:r>
        <w:t>기타 각주</w:t>
      </w:r>
    </w:p>
    <w:p>
      <w:pPr>
        <w:pStyle w:val="EditorialNote"/>
      </w:pPr>
      <w:r>
        <w:rPr>
          <w:b/>
        </w:rPr>
        <w:t xml:space="preserve">[구문 불확실] </w:t>
      </w:r>
      <w:r>
        <w:t>「其亦執見」의 어구가 난삽하다. 원문 변개 없이 직역하였다.</w:t>
      </w:r>
    </w:p>
    <w:p>
      <w:pPr>
        <w:pStyle w:val="Heading3"/>
        <w:keepNext/>
      </w:pPr>
      <w:r>
        <w:t>문단 282</w:t>
      </w:r>
    </w:p>
    <w:p>
      <w:pPr>
        <w:pStyle w:val="PositionMarker"/>
      </w:pPr>
      <w:r>
        <w:t>[저본 위치: 명시적 卷·張 표지 없음 / KABC TXT 822–828행]</w:t>
      </w:r>
    </w:p>
    <w:p>
      <w:pPr>
        <w:pStyle w:val="SmallMeta"/>
      </w:pPr>
      <w:r>
        <w:t>문헌 층위: 원효 본문</w:t>
      </w:r>
    </w:p>
    <w:p>
      <w:pPr>
        <w:pStyle w:val="LabelText"/>
      </w:pPr>
      <w:r>
        <w:t>원문</w:t>
      </w:r>
    </w:p>
    <w:p>
      <w:pPr>
        <w:pStyle w:val="SourceText"/>
      </w:pPr>
      <w:r>
        <w:t>緣自邪見計爲道等。獨頭戒取是緣苦集。而於集諦非正相返 [143] 。於因計因故。若望苦諦卽爲正返。於果計因故。是故但爲見苦所斷。足上戒取唯緣道下。謗道邪見計以爲道。於餘邪見不計爲道。所以然者。由求道心起見謗道。</w:t>
      </w:r>
    </w:p>
    <w:p>
      <w:pPr>
        <w:pStyle w:val="LabelText"/>
      </w:pPr>
      <w:r>
        <w:t>한국어 직역</w:t>
      </w:r>
    </w:p>
    <w:p>
      <w:pPr>
        <w:pStyle w:val="TranslationText"/>
      </w:pPr>
      <w:r>
        <w:t>자기의 사견을 반연하여 도 등이라고 헤아린다. 독두계취는 고제와 집제를 반연하지만, 집제에 대해서는 직접 서로 반대되지 않는다 [143]. 원인에 대하여 원인이라고 헤아리기 때문이다. 만약 고제에 견주면 곧 직접 서로 반대된다. 결과에 대하여 원인이라고 헤아리기 때문이다. 그러므로 오직 견고에서 끊는 것이 된다. 족상계취는 오직 도제 아래를 반연한다. 도를 비방하는 사견을 도라고 헤아리고, 나머지 사견은 도라고 헤아리지 않는다. 그 까닭은 다음과 같다. 도를 구하는 마음으로 견을 일으켜 도를 비방하고,</w:t>
      </w:r>
    </w:p>
    <w:p>
      <w:pPr>
        <w:pStyle w:val="Heading3"/>
        <w:keepNext/>
      </w:pPr>
      <w:r>
        <w:t>문단 283</w:t>
      </w:r>
    </w:p>
    <w:p>
      <w:pPr>
        <w:pStyle w:val="PositionMarker"/>
      </w:pPr>
      <w:r>
        <w:t>[저본 위치: 명시적 卷·張 표지 없음 / KABC TXT 828–834행]</w:t>
      </w:r>
    </w:p>
    <w:p>
      <w:pPr>
        <w:pStyle w:val="SmallMeta"/>
      </w:pPr>
      <w:r>
        <w:t>문헌 층위: 원효 본문</w:t>
      </w:r>
    </w:p>
    <w:p>
      <w:pPr>
        <w:pStyle w:val="LabelText"/>
      </w:pPr>
      <w:r>
        <w:t>원문</w:t>
      </w:r>
    </w:p>
    <w:p>
      <w:pPr>
        <w:pStyle w:val="SourceText"/>
      </w:pPr>
      <w:r>
        <w:t>求得此見還計爲道。謗餘三諦。不由求道。是故彼見不計爲道。是故戒取不通集滅。脩所斷中。所以不說俱生二見者。望貪瞋等過患是微細。由是不入煩惱中攝。還屬修道所斷邪智。是謂九十八使門也。上來三門。</w:t>
      </w:r>
    </w:p>
    <w:p>
      <w:pPr>
        <w:pStyle w:val="LabelText"/>
      </w:pPr>
      <w:r>
        <w:t>한국어 직역</w:t>
      </w:r>
    </w:p>
    <w:p>
      <w:pPr>
        <w:pStyle w:val="TranslationText"/>
      </w:pPr>
      <w:r>
        <w:t>이 견을 얻기를 구하여 도리어 그것을 도라고 헤아린다. 나머지 세 제를 비방하는 것은 도를 구하기 때문이 아니다. 그러므로 그 견은 도라고 헤아리지 않는다. 그러므로 계취는 집제와 멸제에는 통하지 않는다. 수도에서 끊는 것 가운데, 구생의 두 견을 말하지 않는 까닭은, 탐·진 등의 과환에 비하면 미세하기 때문이다. 이 때문에 번뇌 가운데 포섭되지 않고, 도리어 수도에서 끊는 사지(邪智)에 속한다. 이것이 구십팔사의 문이다. 이상 세 문은</w:t>
      </w:r>
    </w:p>
    <w:p>
      <w:pPr>
        <w:pStyle w:val="Heading3"/>
        <w:keepNext/>
      </w:pPr>
      <w:r>
        <w:t>문단 284</w:t>
      </w:r>
    </w:p>
    <w:p>
      <w:pPr>
        <w:pStyle w:val="PositionMarker"/>
      </w:pPr>
      <w:r>
        <w:t>[저본 위치: 명시적 卷·張 표지 없음 / KABC TXT 834–836행]</w:t>
      </w:r>
    </w:p>
    <w:p>
      <w:pPr>
        <w:pStyle w:val="SmallMeta"/>
      </w:pPr>
      <w:r>
        <w:t>문헌 층위: 원효 본문</w:t>
      </w:r>
    </w:p>
    <w:p>
      <w:pPr>
        <w:pStyle w:val="LabelText"/>
      </w:pPr>
      <w:r>
        <w:t>원문</w:t>
      </w:r>
    </w:p>
    <w:p>
      <w:pPr>
        <w:pStyle w:val="SourceText"/>
      </w:pPr>
      <w:r>
        <w:t>直是顯了門內煩惱障攝。然此三門。但隨一相說其邪行迷執差別。未必一向定爲然也。</w:t>
      </w:r>
    </w:p>
    <w:p>
      <w:pPr>
        <w:pStyle w:val="LabelText"/>
      </w:pPr>
      <w:r>
        <w:t>한국어 직역</w:t>
      </w:r>
    </w:p>
    <w:p>
      <w:pPr>
        <w:pStyle w:val="TranslationText"/>
      </w:pPr>
      <w:r>
        <w:t>바로 현료문 안의 번뇌장에 포섭된다. 그러나 이 세 문은 다만 하나의 측면을 따라 그 사행과 미혹·집착의 차별을 말한 것이므로, 반드시 한결같이 그렇게 확정되는 것은 아니다.</w:t>
      </w:r>
    </w:p>
    <w:p>
      <w:pPr>
        <w:pStyle w:val="Heading3"/>
        <w:keepNext/>
      </w:pPr>
      <w:r>
        <w:t>문단 285</w:t>
      </w:r>
    </w:p>
    <w:p>
      <w:pPr>
        <w:pStyle w:val="PositionMarker"/>
      </w:pPr>
      <w:r>
        <w:t>[저본 위치: 명시적 卷·張 표지 없음 / KABC TXT 837행]</w:t>
      </w:r>
    </w:p>
    <w:p>
      <w:pPr>
        <w:pStyle w:val="SmallMeta"/>
      </w:pPr>
      <w:r>
        <w:t>문헌 층위: KABC/편집 소제목 후보</w:t>
      </w:r>
    </w:p>
    <w:p>
      <w:pPr>
        <w:pStyle w:val="LabelText"/>
      </w:pPr>
      <w:r>
        <w:t>원문</w:t>
      </w:r>
    </w:p>
    <w:p>
      <w:pPr>
        <w:pStyle w:val="SourceText"/>
      </w:pPr>
      <w:r>
        <w:t>[八種分別]</w:t>
      </w:r>
    </w:p>
    <w:p>
      <w:pPr>
        <w:pStyle w:val="LabelText"/>
      </w:pPr>
      <w:r>
        <w:t>한국어 직역</w:t>
      </w:r>
    </w:p>
    <w:p>
      <w:pPr>
        <w:pStyle w:val="TranslationText"/>
      </w:pPr>
      <w:r>
        <w:t>[여덟 종류의 분별]</w:t>
      </w:r>
    </w:p>
    <w:p>
      <w:pPr>
        <w:pStyle w:val="Heading3"/>
        <w:keepNext/>
      </w:pPr>
      <w:r>
        <w:t>문단 286</w:t>
      </w:r>
    </w:p>
    <w:p>
      <w:pPr>
        <w:pStyle w:val="PositionMarker"/>
      </w:pPr>
      <w:r>
        <w:t>[저본 위치: 명시적 卷·張 표지 없음 / KABC TXT 838–839행]</w:t>
      </w:r>
    </w:p>
    <w:p>
      <w:pPr>
        <w:pStyle w:val="SmallMeta"/>
      </w:pPr>
      <w:r>
        <w:t>문헌 층위: 원효 본문</w:t>
      </w:r>
    </w:p>
    <w:p>
      <w:pPr>
        <w:pStyle w:val="LabelText"/>
      </w:pPr>
      <w:r>
        <w:t>원문</w:t>
      </w:r>
    </w:p>
    <w:p>
      <w:pPr>
        <w:pStyle w:val="SourceText"/>
      </w:pPr>
      <w:r>
        <w:t>四明八妄想者。亦名八種分別。</w:t>
      </w:r>
    </w:p>
    <w:p>
      <w:pPr>
        <w:pStyle w:val="LabelText"/>
      </w:pPr>
      <w:r>
        <w:t>한국어 직역</w:t>
      </w:r>
    </w:p>
    <w:p>
      <w:pPr>
        <w:pStyle w:val="TranslationText"/>
      </w:pPr>
      <w:r>
        <w:t>넷째, 여덟 망상을 밝힌다. 또한 여덟 종류의 분별이라고 한다.</w:t>
      </w:r>
    </w:p>
    <w:p>
      <w:pPr>
        <w:pStyle w:val="Heading3"/>
        <w:keepNext/>
      </w:pPr>
      <w:r>
        <w:t>문단 287</w:t>
      </w:r>
    </w:p>
    <w:p>
      <w:pPr>
        <w:pStyle w:val="PositionMarker"/>
      </w:pPr>
      <w:r>
        <w:t>[저본 위치: 명시적 卷·張 표지 없음 / KABC TXT 839행]</w:t>
      </w:r>
    </w:p>
    <w:p>
      <w:pPr>
        <w:pStyle w:val="SmallMeta"/>
      </w:pPr>
      <w:r>
        <w:t>문헌 층위: 원효 본문(인용 도입: 『顯揚論』)</w:t>
      </w:r>
    </w:p>
    <w:p>
      <w:pPr>
        <w:pStyle w:val="LabelText"/>
      </w:pPr>
      <w:r>
        <w:t>원문</w:t>
      </w:r>
    </w:p>
    <w:p>
      <w:pPr>
        <w:pStyle w:val="SourceText"/>
      </w:pPr>
      <w:r>
        <w:t>如顯揚論云。</w:t>
      </w:r>
    </w:p>
    <w:p>
      <w:pPr>
        <w:pStyle w:val="LabelText"/>
      </w:pPr>
      <w:r>
        <w:t>한국어 직역</w:t>
      </w:r>
    </w:p>
    <w:p>
      <w:pPr>
        <w:pStyle w:val="TranslationText"/>
      </w:pPr>
      <w:r>
        <w:t>『현양론』에서 말한 것과 같다.</w:t>
      </w:r>
    </w:p>
    <w:p>
      <w:pPr>
        <w:pStyle w:val="Heading3"/>
        <w:keepNext/>
      </w:pPr>
      <w:r>
        <w:t>문단 288</w:t>
      </w:r>
    </w:p>
    <w:p>
      <w:pPr>
        <w:pStyle w:val="PositionMarker"/>
      </w:pPr>
      <w:r>
        <w:t>[저본 위치: 명시적 卷·張 표지 없음 / KABC TXT 839행]</w:t>
      </w:r>
    </w:p>
    <w:p>
      <w:pPr>
        <w:pStyle w:val="SmallMeta"/>
      </w:pPr>
      <w:r>
        <w:t>문헌 층위: 인용문: 『顯揚論』 게송 도입</w:t>
      </w:r>
    </w:p>
    <w:p>
      <w:pPr>
        <w:pStyle w:val="LabelText"/>
      </w:pPr>
      <w:r>
        <w:t>원문</w:t>
      </w:r>
    </w:p>
    <w:p>
      <w:pPr>
        <w:pStyle w:val="SourceText"/>
      </w:pPr>
      <w:r>
        <w:t>頌曰。</w:t>
      </w:r>
    </w:p>
    <w:p>
      <w:pPr>
        <w:pStyle w:val="LabelText"/>
      </w:pPr>
      <w:r>
        <w:t>한국어 직역</w:t>
      </w:r>
    </w:p>
    <w:p>
      <w:pPr>
        <w:pStyle w:val="TranslationText"/>
      </w:pPr>
      <w:r>
        <w:t>게송에서 말한다.</w:t>
      </w:r>
    </w:p>
    <w:p>
      <w:pPr>
        <w:pStyle w:val="Heading3"/>
        <w:keepNext/>
      </w:pPr>
      <w:r>
        <w:t>문단 289</w:t>
      </w:r>
    </w:p>
    <w:p>
      <w:pPr>
        <w:pStyle w:val="PositionMarker"/>
      </w:pPr>
      <w:r>
        <w:t>[저본 위치: 명시적 卷·張 표지 없음 / KABC TXT 839–841행]</w:t>
      </w:r>
    </w:p>
    <w:p>
      <w:pPr>
        <w:pStyle w:val="SmallMeta"/>
      </w:pPr>
      <w:r>
        <w:t>문헌 층위: 인용 게송: 『顯揚論』</w:t>
      </w:r>
    </w:p>
    <w:p>
      <w:pPr>
        <w:pStyle w:val="LabelText"/>
      </w:pPr>
      <w:r>
        <w:t>원문</w:t>
      </w:r>
    </w:p>
    <w:p>
      <w:pPr>
        <w:pStyle w:val="SourceText"/>
      </w:pPr>
      <w:r>
        <w:t>分別有八種。能生於三事。分別體應知。三界心心法。</w:t>
      </w:r>
    </w:p>
    <w:p>
      <w:pPr>
        <w:pStyle w:val="LabelText"/>
      </w:pPr>
      <w:r>
        <w:t>한국어 직역</w:t>
      </w:r>
    </w:p>
    <w:p>
      <w:pPr>
        <w:pStyle w:val="TranslationText"/>
      </w:pPr>
      <w:r>
        <w:t>분별에는 여덟 종류가 있어, 세 가지 일을 능히 낳는다. 분별의 자체는 마땅히 알아야 하니, 삼계의 마음과 마음법이다.</w:t>
      </w:r>
    </w:p>
    <w:p>
      <w:pPr>
        <w:pStyle w:val="Heading3"/>
        <w:keepNext/>
      </w:pPr>
      <w:r>
        <w:t>문단 290</w:t>
      </w:r>
    </w:p>
    <w:p>
      <w:pPr>
        <w:pStyle w:val="PositionMarker"/>
      </w:pPr>
      <w:r>
        <w:t>[저본 위치: 명시적 卷·張 표지 없음 / KABC TXT 841행]</w:t>
      </w:r>
    </w:p>
    <w:p>
      <w:pPr>
        <w:pStyle w:val="SmallMeta"/>
      </w:pPr>
      <w:r>
        <w:t>문헌 층위: 인용문: 『顯揚論』 논문 도입</w:t>
      </w:r>
    </w:p>
    <w:p>
      <w:pPr>
        <w:pStyle w:val="LabelText"/>
      </w:pPr>
      <w:r>
        <w:t>원문</w:t>
      </w:r>
    </w:p>
    <w:p>
      <w:pPr>
        <w:pStyle w:val="SourceText"/>
      </w:pPr>
      <w:r>
        <w:t>論曰。</w:t>
      </w:r>
    </w:p>
    <w:p>
      <w:pPr>
        <w:pStyle w:val="LabelText"/>
      </w:pPr>
      <w:r>
        <w:t>한국어 직역</w:t>
      </w:r>
    </w:p>
    <w:p>
      <w:pPr>
        <w:pStyle w:val="TranslationText"/>
      </w:pPr>
      <w:r>
        <w:t>논에서 말한다.</w:t>
      </w:r>
    </w:p>
    <w:p>
      <w:pPr>
        <w:pStyle w:val="Heading3"/>
        <w:keepNext/>
      </w:pPr>
      <w:r>
        <w:t>문단 291</w:t>
      </w:r>
    </w:p>
    <w:p>
      <w:pPr>
        <w:pStyle w:val="PositionMarker"/>
      </w:pPr>
      <w:r>
        <w:t>[저본 위치: 명시적 卷·張 표지 없음 / KABC TXT 841–853행]</w:t>
      </w:r>
    </w:p>
    <w:p>
      <w:pPr>
        <w:pStyle w:val="SmallMeta"/>
      </w:pPr>
      <w:r>
        <w:t>문헌 층위: 인용문: 『顯揚論』</w:t>
      </w:r>
    </w:p>
    <w:p>
      <w:pPr>
        <w:pStyle w:val="LabelText"/>
      </w:pPr>
      <w:r>
        <w:t>원문</w:t>
      </w:r>
    </w:p>
    <w:p>
      <w:pPr>
        <w:pStyle w:val="SourceText"/>
      </w:pPr>
      <w:r>
        <w:t>八種分別者。一自性分別。謂於色等想事分別色等所有自性。二差別分別者。謂卽於色等想事起諸分別。謂 [144]以自性分別爲依處故。分別種種差別之義。三總1)執 [10] 事所立我及有情命者生者等。假想施說所引分別。由攝 [145]分別轉故。又於舍軍林等想事所立舍等。假想施設所引尋思。</w:t>
      </w:r>
    </w:p>
    <w:p>
      <w:pPr>
        <w:pStyle w:val="LabelText"/>
      </w:pPr>
      <w:r>
        <w:t>한국어 직역</w:t>
      </w:r>
    </w:p>
    <w:p>
      <w:pPr>
        <w:pStyle w:val="TranslationText"/>
      </w:pPr>
      <w:r>
        <w:t>여덟 종류의 분별이라는 것은, 첫째 자성분별이다. 곧 색 등의 상사(想事)에서 색 등에 있는 자성을 분별하는 것이다. 둘째 차별분별이라는 것은, 곧 색 등의 상사에서 여러 분별을 일으키는 것이다. 곧 [144] 자성분별을 의지처로 삼기 때문에 갖가지 차별의 뜻을 분별한다. 셋째 총1)집 [10]은 사(事)에 세워진 나·유정·명자·생자 등을 가상으로 시설하여 말하는 데서 이끌려 나온 분별이다. 섭 [145]분별이 전하기 때문이다. 또 집·군대·숲 등의 상사에 세워진 집 등에서 가상으로 시설하는 데서 이끌려 나온 심사이다.</w:t>
      </w:r>
    </w:p>
    <w:p>
      <w:pPr>
        <w:pStyle w:val="LabelText"/>
      </w:pPr>
      <w:r>
        <w:t>교감주</w:t>
      </w:r>
    </w:p>
    <w:p>
      <w:pPr>
        <w:pStyle w:val="EditorialNote"/>
      </w:pPr>
      <w:r>
        <w:rPr>
          <w:b/>
        </w:rPr>
        <w:t xml:space="preserve">[KABC 편집] </w:t>
      </w:r>
      <w:r>
        <w:t>KABC: 「執」或可作「取」{編}。 KABC 편집자는 「執」을 혹 「取」로 읽을 수 있다고 제시한다. 저본 독법: 執. 저본 적용문: 三總1)執 [10] 事所立我及有情命者生者等。 저본 번역: 셋째 총1)집 [10]은 사(事)에 세워진 나·유정·명자·생자 등을 이문 독법: 取. 이문 적용문: 三總1)取 [10] 事所立我及有情命者生者等。 이문 번역: 셋째, 총취(總取)의 사(事)에 세워진 나·유정·명자·생자 등을… [표현·구문 차이] 차이/검토: 「執」은 집착, 「取」는 취함을 뜻하여 명칭과 구문 해석이 달라진다.</w:t>
      </w:r>
    </w:p>
    <w:p>
      <w:pPr>
        <w:pStyle w:val="Heading3"/>
        <w:keepNext/>
      </w:pPr>
      <w:r>
        <w:t>문단 292</w:t>
      </w:r>
    </w:p>
    <w:p>
      <w:pPr>
        <w:pStyle w:val="PositionMarker"/>
      </w:pPr>
      <w:r>
        <w:t>[저본 위치: 명시적 卷·張 표지 없음 / KABC TXT 853–859행]</w:t>
      </w:r>
    </w:p>
    <w:p>
      <w:pPr>
        <w:pStyle w:val="SmallMeta"/>
      </w:pPr>
      <w:r>
        <w:t>문헌 층위: 인용문: 『顯揚論』</w:t>
      </w:r>
    </w:p>
    <w:p>
      <w:pPr>
        <w:pStyle w:val="LabelText"/>
      </w:pPr>
      <w:r>
        <w:t>원문</w:t>
      </w:r>
    </w:p>
    <w:p>
      <w:pPr>
        <w:pStyle w:val="SourceText"/>
      </w:pPr>
      <w:r>
        <w:t>四我分別。謂若事有漏有取。長時數習我執所取 [146] 。由數習邪執。自見處事爲緣所起虛妄分別。五我所分別。謂若事有取。乃至我所執所取 [147] 等爲所起分別。六愛分別者。謂緣淨妙可意事境分別。七不愛分別。八愛不愛俱相違分別。</w:t>
      </w:r>
    </w:p>
    <w:p>
      <w:pPr>
        <w:pStyle w:val="LabelText"/>
      </w:pPr>
      <w:r>
        <w:t>한국어 직역</w:t>
      </w:r>
    </w:p>
    <w:p>
      <w:pPr>
        <w:pStyle w:val="TranslationText"/>
      </w:pPr>
      <w:r>
        <w:t>넷째 아분별이다. 곧 어떤 일이 유루이고 유취일 때, 오랫동안 자주 익힌 아집이 취한 것 [146]을 자주 익힌 사집으로 말미암아, 자기가 보는 처소의 일을 연으로 삼아 일으키는 허망분별이다. 다섯째 아소분별이다. 곧 어떤 일이 유취일 때, 나아가 아소집이 취한 것 [147] 등을 대상으로 일어나는 분별이다. 여섯째 애분별이라는 것은, 청정하고 묘하며 마음에 드는 사경을 반연하는 분별이다. 일곱째는 불애분별이고, 여덟째는 애와 불애 모두에 어긋나는 분별이다.</w:t>
      </w:r>
    </w:p>
    <w:p>
      <w:pPr>
        <w:pStyle w:val="Heading3"/>
        <w:keepNext/>
      </w:pPr>
      <w:r>
        <w:t>문단 293</w:t>
      </w:r>
    </w:p>
    <w:p>
      <w:pPr>
        <w:pStyle w:val="PositionMarker"/>
      </w:pPr>
      <w:r>
        <w:t>[저본 위치: 명시적 卷·張 표지 없음 / KABC TXT 859–865행]</w:t>
      </w:r>
    </w:p>
    <w:p>
      <w:pPr>
        <w:pStyle w:val="SmallMeta"/>
      </w:pPr>
      <w:r>
        <w:t>문헌 층위: 인용문: 『顯揚論』</w:t>
      </w:r>
    </w:p>
    <w:p>
      <w:pPr>
        <w:pStyle w:val="LabelText"/>
      </w:pPr>
      <w:r>
        <w:t>원문</w:t>
      </w:r>
    </w:p>
    <w:p>
      <w:pPr>
        <w:pStyle w:val="SourceText"/>
      </w:pPr>
      <w:r>
        <w:t>如是略說有二種。謂分別自體。及分別所依所緣事。此中初三分別。能生分別戱論所依所緣事。我我所分別。能生餘見根本身見餘慢根本我慢。愛不愛俱相違。如其所應生貪瞋癡。是故如是八種分別。爲起此三種事。論說如是。</w:t>
      </w:r>
    </w:p>
    <w:p>
      <w:pPr>
        <w:pStyle w:val="LabelText"/>
      </w:pPr>
      <w:r>
        <w:t>한국어 직역</w:t>
      </w:r>
    </w:p>
    <w:p>
      <w:pPr>
        <w:pStyle w:val="TranslationText"/>
      </w:pPr>
      <w:r>
        <w:t>이와 같이 간략히 말하면 두 종류가 있다. 곧 분별의 자체와 분별의 소의·소연사이다. 이 가운데 처음 세 분별은 분별희론의 소의·소연사를 능히 낳는다. 아분별과 아소분별은 나머지 견의 근본인 신견과 나머지 만의 근본인 아만을 능히 낳는다. 애·불애·둘 모두에 어긋나는 분별은 그에 알맞게 탐·진·치를 낳는다. 그러므로 이와 같은 여덟 종류의 분별은 이 세 종류의 일을 일으키기 위한 것이라고 논에서 이와 같이 말한다.</w:t>
      </w:r>
    </w:p>
    <w:p>
      <w:pPr>
        <w:pStyle w:val="Heading3"/>
        <w:keepNext/>
      </w:pPr>
      <w:r>
        <w:t>문단 294</w:t>
      </w:r>
    </w:p>
    <w:p>
      <w:pPr>
        <w:pStyle w:val="PositionMarker"/>
      </w:pPr>
      <w:r>
        <w:t>[저본 위치: 명시적 卷·張 표지 없음 / KABC TXT 865–867행]</w:t>
      </w:r>
    </w:p>
    <w:p>
      <w:pPr>
        <w:pStyle w:val="SmallMeta"/>
      </w:pPr>
      <w:r>
        <w:t>문헌 층위: 원효 본문</w:t>
      </w:r>
    </w:p>
    <w:p>
      <w:pPr>
        <w:pStyle w:val="LabelText"/>
      </w:pPr>
      <w:r>
        <w:t>원문</w:t>
      </w:r>
    </w:p>
    <w:p>
      <w:pPr>
        <w:pStyle w:val="SourceText"/>
      </w:pPr>
      <w:r>
        <w:t>此中前三分別能生所依所緣事者。是明薰成名言種子。由是辨生十二處法。</w:t>
      </w:r>
    </w:p>
    <w:p>
      <w:pPr>
        <w:pStyle w:val="LabelText"/>
      </w:pPr>
      <w:r>
        <w:t>한국어 직역</w:t>
      </w:r>
    </w:p>
    <w:p>
      <w:pPr>
        <w:pStyle w:val="TranslationText"/>
      </w:pPr>
      <w:r>
        <w:t>이 가운데 처음 세 분별이 소의·소연사를 능히 낳는다는 것은, 명언종자를 훈습하여 이룸을 밝힌 것이다. 이로 말미암아 십이처의 법을 분별하여 생겨나게 한다.</w:t>
      </w:r>
    </w:p>
    <w:p>
      <w:pPr>
        <w:pStyle w:val="Heading3"/>
        <w:keepNext/>
      </w:pPr>
      <w:r>
        <w:t>문단 295</w:t>
      </w:r>
    </w:p>
    <w:p>
      <w:pPr>
        <w:pStyle w:val="PositionMarker"/>
      </w:pPr>
      <w:r>
        <w:t>[저본 위치: 명시적 卷·張 표지 없음 / KABC TXT 867행]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296</w:t>
      </w:r>
    </w:p>
    <w:p>
      <w:pPr>
        <w:pStyle w:val="PositionMarker"/>
      </w:pPr>
      <w:r>
        <w:t>[저본 위치: 명시적 卷·張 표지 없음 / KABC TXT 867–876행]</w:t>
      </w:r>
    </w:p>
    <w:p>
      <w:pPr>
        <w:pStyle w:val="SmallMeta"/>
      </w:pPr>
      <w:r>
        <w:t>문헌 층위: 인용문: 『瑜伽論』</w:t>
      </w:r>
    </w:p>
    <w:p>
      <w:pPr>
        <w:pStyle w:val="LabelText"/>
      </w:pPr>
      <w:r>
        <w:t>원문</w:t>
      </w:r>
    </w:p>
    <w:p>
      <w:pPr>
        <w:pStyle w:val="SourceText"/>
      </w:pPr>
      <w:r>
        <w:t>此中所說略有二種。一分別自性。二分別所依分別所緣事。如是二事。無始世 [148] 來展轉爲因。謂過去世分別爲因。能生現在分別所依及所緣事。現在依緣旣得生已。復能爲因生現在世。由彼依緣所起分別。於今分別不了知故。復生當來所依緣事。</w:t>
      </w:r>
    </w:p>
    <w:p>
      <w:pPr>
        <w:pStyle w:val="LabelText"/>
      </w:pPr>
      <w:r>
        <w:t>한국어 직역</w:t>
      </w:r>
    </w:p>
    <w:p>
      <w:pPr>
        <w:pStyle w:val="TranslationText"/>
      </w:pPr>
      <w:r>
        <w:t>여기서 말한 것은 대략 두 종류이다. 첫째는 자성을 분별하는 것이고, 둘째는 소의를 분별하고 소연사를 분별하는 것이다. 이와 같은 두 일은 무시세 [148] 이래 서로 번갈아 원인이 된다. 곧 과거세의 분별이 원인이 되어 현재의 분별의 소의와 소연사를 능히 낳는다. 현재의 소의와 소연이 이미 생겨난 뒤에는, 다시 원인이 되어 현재세의 것을 낳을 수 있다. 그 소의와 소연에 의해 일어난 분별을 현재의 분별에서 알지 못하기 때문에, 다시 미래의 소의·소연사를 낳는다.</w:t>
      </w:r>
    </w:p>
    <w:p>
      <w:pPr>
        <w:pStyle w:val="Heading3"/>
        <w:keepNext/>
      </w:pPr>
      <w:r>
        <w:t>문단 297</w:t>
      </w:r>
    </w:p>
    <w:p>
      <w:pPr>
        <w:pStyle w:val="PositionMarker"/>
      </w:pPr>
      <w:r>
        <w:t>[저본 위치: 명시적 卷·張 표지 없음 / KABC TXT 876–879행]</w:t>
      </w:r>
    </w:p>
    <w:p>
      <w:pPr>
        <w:pStyle w:val="SmallMeta"/>
      </w:pPr>
      <w:r>
        <w:t>문헌 층위: 인용문: 『瑜伽論』</w:t>
      </w:r>
    </w:p>
    <w:p>
      <w:pPr>
        <w:pStyle w:val="LabelText"/>
      </w:pPr>
      <w:r>
        <w:t>원문</w:t>
      </w:r>
    </w:p>
    <w:p>
      <w:pPr>
        <w:pStyle w:val="SourceText"/>
      </w:pPr>
      <w:r>
        <w:t>彼當生故。依彼緣彼復 [149] 起分別。此言所依。謂內六處。言所緣者。是外六處。此明總攝十八界法。三種分別重 [150] 習所生。</w:t>
      </w:r>
    </w:p>
    <w:p>
      <w:pPr>
        <w:pStyle w:val="LabelText"/>
      </w:pPr>
      <w:r>
        <w:t>한국어 직역</w:t>
      </w:r>
    </w:p>
    <w:p>
      <w:pPr>
        <w:pStyle w:val="TranslationText"/>
      </w:pPr>
      <w:r>
        <w:t>그것이 장차 생기므로, 그것에 의지하고 그것을 반연하여 다시 [149] 분별을 일으킨다. 여기서 소의라고 한 것은 안의 육처를 말하고, 소연이라고 한 것은 밖의 육처이다. 이는 십팔계의 법을 총괄하여 포섭함을 밝힌 것이다. 세 종류의 분별을 거듭 [150] 익힘으로 인해 생긴다.</w:t>
      </w:r>
    </w:p>
    <w:p>
      <w:pPr>
        <w:pStyle w:val="Heading3"/>
        <w:keepNext/>
      </w:pPr>
      <w:r>
        <w:t>문단 298</w:t>
      </w:r>
    </w:p>
    <w:p>
      <w:pPr>
        <w:pStyle w:val="PositionMarker"/>
      </w:pPr>
      <w:r>
        <w:t>[저본 위치: 명시적 卷·張 표지 없음 / KABC TXT 879–884행]</w:t>
      </w:r>
    </w:p>
    <w:p>
      <w:pPr>
        <w:pStyle w:val="SmallMeta"/>
      </w:pPr>
      <w:r>
        <w:t>문헌 층위: 원효 본문</w:t>
      </w:r>
    </w:p>
    <w:p>
      <w:pPr>
        <w:pStyle w:val="LabelText"/>
      </w:pPr>
      <w:r>
        <w:t>원문</w:t>
      </w:r>
    </w:p>
    <w:p>
      <w:pPr>
        <w:pStyle w:val="SourceText"/>
      </w:pPr>
      <w:r>
        <w:t>此中前二分別其相可解。第三中言。我有情等所引分別者。此非我見計爲實我。直是慢緣世流布名。取其總相。起諸分別。是故不入煩惱障攝。又此三分別。總攝一切所知障內分別皆盡。以離此三相外。更無所分別故。</w:t>
      </w:r>
    </w:p>
    <w:p>
      <w:pPr>
        <w:pStyle w:val="LabelText"/>
      </w:pPr>
      <w:r>
        <w:t>한국어 직역</w:t>
      </w:r>
    </w:p>
    <w:p>
      <w:pPr>
        <w:pStyle w:val="TranslationText"/>
      </w:pPr>
      <w:r>
        <w:t>이 가운데 앞의 두 분별은 그 모습을 이해할 수 있다. 셋째 가운데 말한 나·유정 등에 의해 이끌린 분별이라는 것은, 아견이 실재하는 나라고 헤아리는 것이 아니다. 바로 만이 세간에 유포된 명칭을 반연하여 그 총상을 취하고 여러 분별을 일으키는 것이다. 그러므로 번뇌장에 포섭되지 않는다. 또 이 세 분별은 소지장 안의 모든 분별을 총괄하여 모두 포섭한다. 이 세 상 밖에는 다시 분별할 것이 없기 때문이다.</w:t>
      </w:r>
    </w:p>
    <w:p>
      <w:pPr>
        <w:pStyle w:val="Heading3"/>
        <w:keepNext/>
      </w:pPr>
      <w:r>
        <w:t>문단 299</w:t>
      </w:r>
    </w:p>
    <w:p>
      <w:pPr>
        <w:pStyle w:val="PositionMarker"/>
      </w:pPr>
      <w:r>
        <w:t>[저본 위치: 명시적 卷·張 표지 없음 / KABC TXT 884–891행]</w:t>
      </w:r>
    </w:p>
    <w:p>
      <w:pPr>
        <w:pStyle w:val="SmallMeta"/>
      </w:pPr>
      <w:r>
        <w:t>문헌 층위: 원효 본문</w:t>
      </w:r>
    </w:p>
    <w:p>
      <w:pPr>
        <w:pStyle w:val="LabelText"/>
      </w:pPr>
      <w:r>
        <w:t>원문</w:t>
      </w:r>
    </w:p>
    <w:p>
      <w:pPr>
        <w:pStyle w:val="SourceText"/>
      </w:pPr>
      <w:r>
        <w:t>但爲更顯此所知障生煩惱障增上緣用故。卽就此三種總分別。隨其所應別立後五。例如煩惱障中四種我見。分別俱生總攝一切。但爲更顯起我慢義故。卽就此二種我見。別立自他二緣我見。當知此中道理亦爾。由五分別生煩惱事。其相云何。且如耳識聞說我聲。</w:t>
      </w:r>
    </w:p>
    <w:p>
      <w:pPr>
        <w:pStyle w:val="LabelText"/>
      </w:pPr>
      <w:r>
        <w:t>한국어 직역</w:t>
      </w:r>
    </w:p>
    <w:p>
      <w:pPr>
        <w:pStyle w:val="TranslationText"/>
      </w:pPr>
      <w:r>
        <w:t>다만 이 소지장이 번뇌장을 생기게 하는 증상연의 작용을 더욱 드러내기 위해, 곧 이 세 종류의 총분별을 가지고 그에 알맞게 뒤의 다섯 가지를 별도로 세운다. 비유하면 번뇌장 가운데 네 종류의 아견에서 분별기와 구생기가 총괄하여 모든 것을 포섭하지만, 다만 아만을 일으키는 뜻을 더욱 드러내기 위해 곧 이 두 종류의 아견에서 자기와 타인을 반연하는 두 아견을 별도로 세우는 것과 같다. 이 가운데의 이치도 또한 그러함을 알아야 한다. 다섯 분별로 말미암아 번뇌의 일이 생긴다. 그 모습은 어떠한가. 우선 이식이 ‘나’라는 소리를 듣고,</w:t>
      </w:r>
    </w:p>
    <w:p>
      <w:pPr>
        <w:pStyle w:val="Heading3"/>
        <w:keepNext/>
      </w:pPr>
      <w:r>
        <w:t>문단 300</w:t>
      </w:r>
    </w:p>
    <w:p>
      <w:pPr>
        <w:pStyle w:val="PositionMarker"/>
      </w:pPr>
      <w:r>
        <w:t>[저본 위치: 명시적 卷·張 표지 없음 / KABC TXT 891–900행]</w:t>
      </w:r>
    </w:p>
    <w:p>
      <w:pPr>
        <w:pStyle w:val="SmallMeta"/>
      </w:pPr>
      <w:r>
        <w:t>문헌 층위: 원효 본문</w:t>
      </w:r>
    </w:p>
    <w:p>
      <w:pPr>
        <w:pStyle w:val="LabelText"/>
      </w:pPr>
      <w:r>
        <w:t>원문</w:t>
      </w:r>
    </w:p>
    <w:p>
      <w:pPr>
        <w:pStyle w:val="SourceText"/>
      </w:pPr>
      <w:r>
        <w:t>次意識起。尋求我名。第三心時。決定了別如是我名自異他事。此三心位爲我分別。第三心後方起染心。計度分別。所謂我者是一是常。作者愛 [151] 此我起我慢等。如於耳識餘識亦爾。如我分別我所亦爾。此謂依二分別生見慢事。</w:t>
      </w:r>
    </w:p>
    <w:p>
      <w:pPr>
        <w:pStyle w:val="LabelText"/>
      </w:pPr>
      <w:r>
        <w:t>한국어 직역</w:t>
      </w:r>
    </w:p>
    <w:p>
      <w:pPr>
        <w:pStyle w:val="TranslationText"/>
      </w:pPr>
      <w:r>
        <w:t>다음에 의식이 일어나 ‘나’라는 명칭을 찾아 구한다. 세 번째 마음의 지위에서 이와 같은 ‘나’라는 이름이 자기이며 타인과 다르다는 일을 결정하여 요별한다. 이 세 마음의 지위를 아분별이라 한다. 세 번째 마음 뒤에 비로소 염오심이 일어나 계탁하여 분별한다. 이른바 ‘나’라는 것은 하나이며 항상하다고 하고, 행위자라 하며 이 [151] 나를 사랑하여 아만 등을 일으킨다. 이식에서와 같이 나머지 식도 또한 그러하다. 아분별과 같이 아소분별도 또한 그러하다. 이것이 두 분별에 의지해 견과 만의 일이 생기는 것을 말한다.</w:t>
      </w:r>
    </w:p>
    <w:p>
      <w:pPr>
        <w:pStyle w:val="Heading3"/>
        <w:keepNext/>
      </w:pPr>
      <w:r>
        <w:t>문단 301</w:t>
      </w:r>
    </w:p>
    <w:p>
      <w:pPr>
        <w:pStyle w:val="PositionMarker"/>
      </w:pPr>
      <w:r>
        <w:t>[저본 위치: 명시적 卷·張 표지 없음 / KABC TXT 900–906행]</w:t>
      </w:r>
    </w:p>
    <w:p>
      <w:pPr>
        <w:pStyle w:val="SmallMeta"/>
      </w:pPr>
      <w:r>
        <w:t>문헌 층위: 원효 본문</w:t>
      </w:r>
    </w:p>
    <w:p>
      <w:pPr>
        <w:pStyle w:val="LabelText"/>
      </w:pPr>
      <w:r>
        <w:t>원문</w:t>
      </w:r>
    </w:p>
    <w:p>
      <w:pPr>
        <w:pStyle w:val="SourceText"/>
      </w:pPr>
      <w:r>
        <w:t>愛分別者。且如眼識緣淨妙色。次意識生尋求妙相。第三心位。定知是妙便起樂受而未生貪。此三心位名愛分別。決定心後方起染愛。後二分別生瞋癡事。如其所應淮 [152] 此可解。是謂依三分別生貪等事。此中五種分別是所知障所生。二事是煩惱障子細而論。</w:t>
      </w:r>
    </w:p>
    <w:p>
      <w:pPr>
        <w:pStyle w:val="LabelText"/>
      </w:pPr>
      <w:r>
        <w:t>한국어 직역</w:t>
      </w:r>
    </w:p>
    <w:p>
      <w:pPr>
        <w:pStyle w:val="TranslationText"/>
      </w:pPr>
      <w:r>
        <w:t>애분별이라는 것은, 우선 안식이 청정하고 묘한 색을 반연하고, 다음에 의식이 생겨 묘한 상을 찾아 구하며, 세 번째 마음의 지위에서 그것이 묘하다고 확정해 알고 곧 즐거운 느낌을 일으키지만 아직 탐은 생기지 않은 것이다. 이 세 마음의 지위를 애분별이라 한다. 결정심 뒤에 비로소 염애가 일어난다. 뒤의 두 분별은 진과 치의 일을 낳는다. 그에 알맞게 이것에 견주어 [152] 이해할 수 있다. 이것이 세 분별에 의지해 탐 등의 일이 생기는 것을 말한다. 이 가운데 다섯 종류의 분별은 소지장에서 생긴 것이고, 두 가지 일은 번뇌장이니, 자세히 논하면,</w:t>
      </w:r>
    </w:p>
    <w:p>
      <w:pPr>
        <w:pStyle w:val="LabelText"/>
      </w:pPr>
      <w:r>
        <w:t>기타 각주</w:t>
      </w:r>
    </w:p>
    <w:p>
      <w:pPr>
        <w:pStyle w:val="EditorialNote"/>
      </w:pPr>
      <w:r>
        <w:rPr>
          <w:b/>
        </w:rPr>
        <w:t xml:space="preserve">[번역자 검토] </w:t>
      </w:r>
      <w:r>
        <w:t>현행 TXT의 「淮此」는 문맥상 이례적이다. 원문을 고치지 않고 ‘이것에 견주어’로 옮겼다.</w:t>
      </w:r>
    </w:p>
    <w:p>
      <w:pPr>
        <w:pStyle w:val="Heading3"/>
        <w:keepNext/>
      </w:pPr>
      <w:r>
        <w:t>문단 302</w:t>
      </w:r>
    </w:p>
    <w:p>
      <w:pPr>
        <w:pStyle w:val="PositionMarker"/>
      </w:pPr>
      <w:r>
        <w:t>[저본 위치: 명시적 卷·張 표지 없음 / KABC TXT 906–910행]</w:t>
      </w:r>
    </w:p>
    <w:p>
      <w:pPr>
        <w:pStyle w:val="SmallMeta"/>
      </w:pPr>
      <w:r>
        <w:t>문헌 층위: 원효 본문</w:t>
      </w:r>
    </w:p>
    <w:p>
      <w:pPr>
        <w:pStyle w:val="LabelText"/>
      </w:pPr>
      <w:r>
        <w:t>원문</w:t>
      </w:r>
    </w:p>
    <w:p>
      <w:pPr>
        <w:pStyle w:val="SourceText"/>
      </w:pPr>
      <w:r>
        <w:t>第三心後起煩惱時。卽有如是五種分別。所知障性。作煩惱本。但約麁相道理。直說前後相生耳。由是義故。八種分別悉是正迷第四眞實。</w:t>
      </w:r>
    </w:p>
    <w:p>
      <w:pPr>
        <w:pStyle w:val="LabelText"/>
      </w:pPr>
      <w:r>
        <w:t>한국어 직역</w:t>
      </w:r>
    </w:p>
    <w:p>
      <w:pPr>
        <w:pStyle w:val="TranslationText"/>
      </w:pPr>
      <w:r>
        <w:t>세 번째 마음 뒤에 번뇌가 일어날 때 곧 이와 같은 다섯 종류의 분별이 있으며, 소지장의 성품이 번뇌의 근본이 된다. 다만 거친 모습의 이치에 의거하여 바로 앞뒤로 서로 생긴다고 말할 뿐이다. 이러한 뜻 때문에, 여덟 종류의 분별은 모두 바로 제4진실을 미혹한다.</w:t>
      </w:r>
    </w:p>
    <w:p>
      <w:pPr>
        <w:pStyle w:val="Heading3"/>
        <w:keepNext/>
      </w:pPr>
      <w:r>
        <w:t>문단 303</w:t>
      </w:r>
    </w:p>
    <w:p>
      <w:pPr>
        <w:pStyle w:val="PositionMarker"/>
      </w:pPr>
      <w:r>
        <w:t>[저본 위치: 명시적 卷·張 표지 없음 / KABC TXT 910행]</w:t>
      </w:r>
    </w:p>
    <w:p>
      <w:pPr>
        <w:pStyle w:val="SmallMeta"/>
      </w:pPr>
      <w:r>
        <w:t>문헌 층위: 원효 본문(인용 도입: 古論)</w:t>
      </w:r>
    </w:p>
    <w:p>
      <w:pPr>
        <w:pStyle w:val="LabelText"/>
      </w:pPr>
      <w:r>
        <w:t>원문</w:t>
      </w:r>
    </w:p>
    <w:p>
      <w:pPr>
        <w:pStyle w:val="SourceText"/>
      </w:pPr>
      <w:r>
        <w:t>如古論云。</w:t>
      </w:r>
    </w:p>
    <w:p>
      <w:pPr>
        <w:pStyle w:val="LabelText"/>
      </w:pPr>
      <w:r>
        <w:t>한국어 직역</w:t>
      </w:r>
    </w:p>
    <w:p>
      <w:pPr>
        <w:pStyle w:val="TranslationText"/>
      </w:pPr>
      <w:r>
        <w:t>고론에서 말한 것과 같다.</w:t>
      </w:r>
    </w:p>
    <w:p>
      <w:pPr>
        <w:pStyle w:val="Heading3"/>
        <w:keepNext/>
      </w:pPr>
      <w:r>
        <w:t>문단 304</w:t>
      </w:r>
    </w:p>
    <w:p>
      <w:pPr>
        <w:pStyle w:val="PositionMarker"/>
      </w:pPr>
      <w:r>
        <w:t>[저본 위치: 명시적 卷·張 표지 없음 / KABC TXT 910–911행]</w:t>
      </w:r>
    </w:p>
    <w:p>
      <w:pPr>
        <w:pStyle w:val="SmallMeta"/>
      </w:pPr>
      <w:r>
        <w:t>문헌 층위: 인용문: 古論</w:t>
      </w:r>
    </w:p>
    <w:p>
      <w:pPr>
        <w:pStyle w:val="LabelText"/>
      </w:pPr>
      <w:r>
        <w:t>원문</w:t>
      </w:r>
    </w:p>
    <w:p>
      <w:pPr>
        <w:pStyle w:val="SourceText"/>
      </w:pPr>
      <w:r>
        <w:t>如是如實凡愚不知。起八妄想已。後生三事。</w:t>
      </w:r>
    </w:p>
    <w:p>
      <w:pPr>
        <w:pStyle w:val="LabelText"/>
      </w:pPr>
      <w:r>
        <w:t>한국어 직역</w:t>
      </w:r>
    </w:p>
    <w:p>
      <w:pPr>
        <w:pStyle w:val="TranslationText"/>
      </w:pPr>
      <w:r>
        <w:t>이와 같이 여실한 것을 범부와 어리석은 자가 알지 못하여 여덟 망상을 일으킨 뒤에 세 가지 일을 낳는다.</w:t>
      </w:r>
    </w:p>
    <w:p>
      <w:pPr>
        <w:pStyle w:val="Heading3"/>
        <w:keepNext/>
      </w:pPr>
      <w:r>
        <w:t>문단 305</w:t>
      </w:r>
    </w:p>
    <w:p>
      <w:pPr>
        <w:pStyle w:val="PositionMarker"/>
      </w:pPr>
      <w:r>
        <w:t>[저본 위치: 명시적 卷·張 표지 없음 / KABC TXT 911–912행]</w:t>
      </w:r>
    </w:p>
    <w:p>
      <w:pPr>
        <w:pStyle w:val="SmallMeta"/>
      </w:pPr>
      <w:r>
        <w:t>문헌 층위: 원효 본문(인용 도입: 新論)</w:t>
      </w:r>
    </w:p>
    <w:p>
      <w:pPr>
        <w:pStyle w:val="LabelText"/>
      </w:pPr>
      <w:r>
        <w:t>원문</w:t>
      </w:r>
    </w:p>
    <w:p>
      <w:pPr>
        <w:pStyle w:val="SourceText"/>
      </w:pPr>
      <w:r>
        <w:t>新論中言。</w:t>
      </w:r>
    </w:p>
    <w:p>
      <w:pPr>
        <w:pStyle w:val="LabelText"/>
      </w:pPr>
      <w:r>
        <w:t>한국어 직역</w:t>
      </w:r>
    </w:p>
    <w:p>
      <w:pPr>
        <w:pStyle w:val="TranslationText"/>
      </w:pPr>
      <w:r>
        <w:t>신론에서는 말한다.</w:t>
      </w:r>
    </w:p>
    <w:p>
      <w:pPr>
        <w:pStyle w:val="Heading3"/>
        <w:keepNext/>
      </w:pPr>
      <w:r>
        <w:t>문단 306</w:t>
      </w:r>
    </w:p>
    <w:p>
      <w:pPr>
        <w:pStyle w:val="PositionMarker"/>
      </w:pPr>
      <w:r>
        <w:t>[저본 위치: 명시적 卷·張 표지 없음 / KABC TXT 912–913행]</w:t>
      </w:r>
    </w:p>
    <w:p>
      <w:pPr>
        <w:pStyle w:val="SmallMeta"/>
      </w:pPr>
      <w:r>
        <w:t>문헌 층위: 인용문: 新論</w:t>
      </w:r>
    </w:p>
    <w:p>
      <w:pPr>
        <w:pStyle w:val="LabelText"/>
      </w:pPr>
      <w:r>
        <w:t>원문</w:t>
      </w:r>
    </w:p>
    <w:p>
      <w:pPr>
        <w:pStyle w:val="SourceText"/>
      </w:pPr>
      <w:r>
        <w:t>又諸愚夫不了眞實。從此因緣八分別轉。能生三事故。</w:t>
      </w:r>
    </w:p>
    <w:p>
      <w:pPr>
        <w:pStyle w:val="LabelText"/>
      </w:pPr>
      <w:r>
        <w:t>한국어 직역</w:t>
      </w:r>
    </w:p>
    <w:p>
      <w:pPr>
        <w:pStyle w:val="TranslationText"/>
      </w:pPr>
      <w:r>
        <w:t>또 여러 어리석은 범부는 진실을 알지 못하고, 이 인연으로부터 여덟 분별이 전하여 세 가지 일을 능히 낳는다.</w:t>
      </w:r>
    </w:p>
    <w:p>
      <w:pPr>
        <w:pStyle w:val="Heading3"/>
        <w:keepNext/>
      </w:pPr>
      <w:r>
        <w:t>문단 307</w:t>
      </w:r>
    </w:p>
    <w:p>
      <w:pPr>
        <w:pStyle w:val="PositionMarker"/>
      </w:pPr>
      <w:r>
        <w:t>[저본 위치: 명시적 卷·張 표지 없음 / KABC TXT 913–921행]</w:t>
      </w:r>
    </w:p>
    <w:p>
      <w:pPr>
        <w:pStyle w:val="SmallMeta"/>
      </w:pPr>
      <w:r>
        <w:t>문헌 층위: 원효 본문</w:t>
      </w:r>
    </w:p>
    <w:p>
      <w:pPr>
        <w:pStyle w:val="LabelText"/>
      </w:pPr>
      <w:r>
        <w:t>원문</w:t>
      </w:r>
    </w:p>
    <w:p>
      <w:pPr>
        <w:pStyle w:val="SourceText"/>
      </w:pPr>
      <w:r>
        <w:t>如是八種妄想分別。是顯了門所知障攝。五明三種煩惱門者。謂見道所斷衆。修道所斷衆。非二所斷衆。論其相攝卽有二重。若約二乘明三種者。煩惱障內分別起者是見道所斷。俱生煩惱是修所斷。所知障是非二所斷。若就菩薩明三種者。</w:t>
      </w:r>
    </w:p>
    <w:p>
      <w:pPr>
        <w:pStyle w:val="LabelText"/>
      </w:pPr>
      <w:r>
        <w:t>한국어 직역</w:t>
      </w:r>
    </w:p>
    <w:p>
      <w:pPr>
        <w:pStyle w:val="TranslationText"/>
      </w:pPr>
      <w:r>
        <w:t>이와 같은 여덟 종류의 망상분별은 현료문의 소지장에 포섭된다. 다섯째, 세 종류 번뇌의 문을 밝힌다. 곧 견도에서 끊는 무리, 수도에서 끊는 무리, 둘 모두에서 끊는 것이 아닌 무리이다. 그 상호 포섭을 논하면 곧 두 층위가 있다. 만약 이승을 기준으로 세 종류를 밝히면, 번뇌장 안에서 분별로 일어난 것은 견도에서 끊고, 구생번뇌는 수도에서 끊으며, 소지장은 둘 모두에서 끊는 것이 아니다. 만약 보살을 기준으로 세 종류를 밝히면,</w:t>
      </w:r>
    </w:p>
    <w:p>
      <w:pPr>
        <w:pStyle w:val="Heading3"/>
        <w:keepNext/>
      </w:pPr>
      <w:r>
        <w:t>문단 308</w:t>
      </w:r>
    </w:p>
    <w:p>
      <w:pPr>
        <w:pStyle w:val="PositionMarker"/>
      </w:pPr>
      <w:r>
        <w:t>[저본 위치: 명시적 卷·張 표지 없음 / KABC TXT 921–935행]</w:t>
      </w:r>
    </w:p>
    <w:p>
      <w:pPr>
        <w:pStyle w:val="SmallMeta"/>
      </w:pPr>
      <w:r>
        <w:t>문헌 층위: 원효 본문</w:t>
      </w:r>
    </w:p>
    <w:p>
      <w:pPr>
        <w:pStyle w:val="LabelText"/>
      </w:pPr>
      <w:r>
        <w:t>원문</w:t>
      </w:r>
    </w:p>
    <w:p>
      <w:pPr>
        <w:pStyle w:val="SourceText"/>
      </w:pPr>
      <w:r>
        <w:t>此二障中諸分別起是見所斷。任運起中除第八識是脩所斷。此前所除微細知障。又前所斷二障習氣及隱密 [153] 門煩惱碍內根本業染。及與智碍無明住地。此等皆是非二所斷。唯究竟道所能斷故。此約麁相顯其差別。巨細道理後門當說。六明二種煩惱門者。謂住地煩惱及起煩惱。起煩惱者 [1] 。</w:t>
      </w:r>
    </w:p>
    <w:p>
      <w:pPr>
        <w:pStyle w:val="LabelText"/>
      </w:pPr>
      <w:r>
        <w:t>한국어 직역</w:t>
      </w:r>
    </w:p>
    <w:p>
      <w:pPr>
        <w:pStyle w:val="TranslationText"/>
      </w:pPr>
      <w:r>
        <w:t>이 두 장애 가운데 분별로 일어난 것들은 견도에서 끊는다. 임운으로 일어나는 것 가운데 제8식을 제외한 것은 수도에서 끊는다. 앞에서 제외한 미세한 소지장과, 또 앞에서 끊은 두 장애의 습기 및 은밀 [153]문의 번뇌애 안의 근본업염과, 그리고 지애인 무명주지는 모두 둘 모두에서 끊는 것이 아니다. 오직 구경도에서만 끊을 수 있기 때문이다. 이는 거친 모습에 의거해 그 차별을 드러낸 것이며, 크고 세밀한 도리는 뒤의 문에서 말할 것이다. 여섯째, 두 종류 번뇌의 문을 밝힌다. 곧 주지번뇌와 기번뇌이다. 기번뇌라는 것은 [1],</w:t>
      </w:r>
    </w:p>
    <w:p>
      <w:pPr>
        <w:pStyle w:val="Heading3"/>
        <w:keepNext/>
      </w:pPr>
      <w:r>
        <w:t>문단 309</w:t>
      </w:r>
    </w:p>
    <w:p>
      <w:pPr>
        <w:pStyle w:val="PositionMarker"/>
      </w:pPr>
      <w:r>
        <w:t>[저본 위치: 명시적 卷·張 표지 없음 / KABC TXT 936–944행]</w:t>
      </w:r>
    </w:p>
    <w:p>
      <w:pPr>
        <w:pStyle w:val="SmallMeta"/>
      </w:pPr>
      <w:r>
        <w:t>문헌 층위: 원효 본문</w:t>
      </w:r>
    </w:p>
    <w:p>
      <w:pPr>
        <w:pStyle w:val="LabelText"/>
      </w:pPr>
      <w:r>
        <w:t>원문</w:t>
      </w:r>
    </w:p>
    <w:p>
      <w:pPr>
        <w:pStyle w:val="SourceText"/>
      </w:pPr>
      <w:r>
        <w:t>謂顯了門所說二障。諸心相應纏及隨眠。皆依住地而得生起。故名起惑。譬 [154] 如一切草木及其種子。皆依大地。此亦知如是故。住地煩惱者。總卽唯一無明住地。其相如前出體分說。論其差別略開爲二。一者生得住地。</w:t>
      </w:r>
    </w:p>
    <w:p>
      <w:pPr>
        <w:pStyle w:val="LabelText"/>
      </w:pPr>
      <w:r>
        <w:t>한국어 직역</w:t>
      </w:r>
    </w:p>
    <w:p>
      <w:pPr>
        <w:pStyle w:val="TranslationText"/>
      </w:pPr>
      <w:r>
        <w:t>현료문에서 말한 두 장애를 말한다. 여러 마음과 상응하는 전과 수면은 모두 주지에 의지하여 생겨날 수 있으므로, 기혹이라고 이름한다. 비 [154]유하면 모든 초목과 그 종자가 모두 대지에 의지하는 것과 같으니, 이것도 또한 이와 같음을 알아야 하기 때문이다. 주지번뇌라는 것은, 총체적으로는 오직 하나의 무명주지이다. 그 모습은 앞의 출체 부분에서 말한 것과 같다. 그 차별을 논하면 대략 둘로 나눈다. 첫째는 생득주지이고,</w:t>
      </w:r>
    </w:p>
    <w:p>
      <w:pPr>
        <w:pStyle w:val="Heading3"/>
        <w:keepNext/>
      </w:pPr>
      <w:r>
        <w:t>문단 310</w:t>
      </w:r>
    </w:p>
    <w:p>
      <w:pPr>
        <w:pStyle w:val="PositionMarker"/>
      </w:pPr>
      <w:r>
        <w:t>[저본 위치: 명시적 卷·張 표지 없음 / KABC TXT 944–949행]</w:t>
      </w:r>
    </w:p>
    <w:p>
      <w:pPr>
        <w:pStyle w:val="SmallMeta"/>
      </w:pPr>
      <w:r>
        <w:t>문헌 층위: 원효 본문</w:t>
      </w:r>
    </w:p>
    <w:p>
      <w:pPr>
        <w:pStyle w:val="LabelText"/>
      </w:pPr>
      <w:r>
        <w:t>원문</w:t>
      </w:r>
    </w:p>
    <w:p>
      <w:pPr>
        <w:pStyle w:val="SourceText"/>
      </w:pPr>
      <w:r>
        <w:t>或名見一處住地。二者作得住地。或名有愛數住地。言生得者。不覺一如忽然而生。其前無始。故言生得。其所迷處旣是一如。不同作得迷三有處。故言一處。一處一相平等平等。無有能見所見差別。</w:t>
      </w:r>
    </w:p>
    <w:p>
      <w:pPr>
        <w:pStyle w:val="LabelText"/>
      </w:pPr>
      <w:r>
        <w:t>한국어 직역</w:t>
      </w:r>
    </w:p>
    <w:p>
      <w:pPr>
        <w:pStyle w:val="TranslationText"/>
      </w:pPr>
      <w:r>
        <w:t>혹은 견일처주지라고 한다. 둘째는 작득주지이고, 혹은 유애수주지라고 한다. 생득이라고 하는 것은, 일여를 깨닫지 못해 홀연히 생겨나며, 그 앞에는 시작이 없으므로 생득이라고 하는 것이다. 그 미혹하는 곳이 이미 하나의 일여여서 작득이 삼유의 곳을 미혹하는 것과 다르므로, 일처라고 한다. 한 곳의 한 상은 평등하고 또 평등하여 능견과 소견의 차별이 없다.</w:t>
      </w:r>
    </w:p>
    <w:p>
      <w:pPr>
        <w:pStyle w:val="Heading3"/>
        <w:keepNext/>
      </w:pPr>
      <w:r>
        <w:t>문단 311</w:t>
      </w:r>
    </w:p>
    <w:p>
      <w:pPr>
        <w:pStyle w:val="PositionMarker"/>
      </w:pPr>
      <w:r>
        <w:t>[저본 위치: 명시적 卷·張 표지 없음 / KABC TXT 949–957행]</w:t>
      </w:r>
    </w:p>
    <w:p>
      <w:pPr>
        <w:pStyle w:val="SmallMeta"/>
      </w:pPr>
      <w:r>
        <w:t>문헌 층위: 원효 본문</w:t>
      </w:r>
    </w:p>
    <w:p>
      <w:pPr>
        <w:pStyle w:val="LabelText"/>
      </w:pPr>
      <w:r>
        <w:t>원문</w:t>
      </w:r>
    </w:p>
    <w:p>
      <w:pPr>
        <w:pStyle w:val="SourceText"/>
      </w:pPr>
      <w:r>
        <w:t>於此不覺故名爲見。如其覺者卽無見故。是故名見一處住地。言作得住地者。謂依生得住地起三有心。不了彼境卽是如如。是能起三有煩惱。此卽由起彼心不了彼境。非任自迷故言作得。由與有愛同迷境故。入有愛數中所攝。是故亦名爲有愛數住地。</w:t>
      </w:r>
    </w:p>
    <w:p>
      <w:pPr>
        <w:pStyle w:val="LabelText"/>
      </w:pPr>
      <w:r>
        <w:t>한국어 직역</w:t>
      </w:r>
    </w:p>
    <w:p>
      <w:pPr>
        <w:pStyle w:val="TranslationText"/>
      </w:pPr>
      <w:r>
        <w:t>이를 깨닫지 못하기 때문에 견이라고 하고, 만약 깨달은 자라면 곧 견이 없기 때문에, 그러므로 견일처주지라고 한다. 작득주지라고 하는 것은, 생득주지에 의지하여 삼유의 마음을 일으키고, 그 경계가 곧 여여임을 알지 못하는 것이니, 이것이 삼유의 번뇌를 능히 일으킨다. 이는 곧 그 마음을 일으켜 그 경계를 알지 못하는 데서 생기며, 저절로 미혹하는 것이 아니므로 작득이라고 한다. 유애와 함께 같은 경계를 미혹하기 때문에 유애수 가운데 들어가 포섭된다. 그러므로 또한 유애수주지라고 한다.</w:t>
      </w:r>
    </w:p>
    <w:p>
      <w:pPr>
        <w:pStyle w:val="Heading3"/>
        <w:keepNext/>
      </w:pPr>
      <w:r>
        <w:t>문단 312</w:t>
      </w:r>
    </w:p>
    <w:p>
      <w:pPr>
        <w:pStyle w:val="PositionMarker"/>
      </w:pPr>
      <w:r>
        <w:t>[저본 위치: 명시적 卷·張 표지 없음 / KABC TXT 957–962행]</w:t>
      </w:r>
    </w:p>
    <w:p>
      <w:pPr>
        <w:pStyle w:val="SmallMeta"/>
      </w:pPr>
      <w:r>
        <w:t>문헌 층위: 원효 본문</w:t>
      </w:r>
    </w:p>
    <w:p>
      <w:pPr>
        <w:pStyle w:val="LabelText"/>
      </w:pPr>
      <w:r>
        <w:t>원문</w:t>
      </w:r>
    </w:p>
    <w:p>
      <w:pPr>
        <w:pStyle w:val="SourceText"/>
      </w:pPr>
      <w:r>
        <w:t>又此作得住地。起三有愛。是故分作三種住地。謂欲界住地。色界住地。無色界住地。或名欲愛住地。乃至有愛住地。彼一生得。此三作得。合說卽有四種住地。然此作得三種住地。</w:t>
      </w:r>
    </w:p>
    <w:p>
      <w:pPr>
        <w:pStyle w:val="LabelText"/>
      </w:pPr>
      <w:r>
        <w:t>한국어 직역</w:t>
      </w:r>
    </w:p>
    <w:p>
      <w:pPr>
        <w:pStyle w:val="TranslationText"/>
      </w:pPr>
      <w:r>
        <w:t>또 이 작득주지는 삼유에 대한 애를 일으킨다. 그러므로 나누어 세 종류의 주지를 만든다. 곧 욕계주지, 색계주지, 무색계주지이다. 혹은 욕애주지라고 하고, 나아가 유애주지라고 한다. 저 하나는 생득이고, 이 셋은 작득이다. 합하여 말하면 곧 네 종류의 주지가 있다. 그러나 이 세 종류 작득주지의</w:t>
      </w:r>
    </w:p>
    <w:p>
      <w:pPr>
        <w:pStyle w:val="Heading3"/>
        <w:keepNext/>
      </w:pPr>
      <w:r>
        <w:t>문단 313</w:t>
      </w:r>
    </w:p>
    <w:p>
      <w:pPr>
        <w:pStyle w:val="PositionMarker"/>
      </w:pPr>
      <w:r>
        <w:t>[저본 위치: 명시적 卷·張 표지 없음 / KABC TXT 962–968행]</w:t>
      </w:r>
    </w:p>
    <w:p>
      <w:pPr>
        <w:pStyle w:val="SmallMeta"/>
      </w:pPr>
      <w:r>
        <w:t>문헌 층위: 원효 본문</w:t>
      </w:r>
    </w:p>
    <w:p>
      <w:pPr>
        <w:pStyle w:val="LabelText"/>
      </w:pPr>
      <w:r>
        <w:t>원문</w:t>
      </w:r>
    </w:p>
    <w:p>
      <w:pPr>
        <w:pStyle w:val="SourceText"/>
      </w:pPr>
      <w:r>
        <w:t>其不覺相。與本生得等無麁細。由是義故總說四種。名爲無始無明住地。又此四種。皆非相應。不同起惑刹那相應。是故通名心不相應無明住地。喩如夜闇遍一天下。於中有起三重榭者。榭內之闇爲榭所攝。是故別名三榭之闇。</w:t>
      </w:r>
    </w:p>
    <w:p>
      <w:pPr>
        <w:pStyle w:val="LabelText"/>
      </w:pPr>
      <w:r>
        <w:t>한국어 직역</w:t>
      </w:r>
    </w:p>
    <w:p>
      <w:pPr>
        <w:pStyle w:val="TranslationText"/>
      </w:pPr>
      <w:r>
        <w:t>불각의 상은 본래의 생득과 동일하여 거칠고 미세한 차이가 없다. 이러한 뜻 때문에 네 종류를 총괄하여 무시무명주지라고 한다. 또 이 네 종류는 모두 상응하는 것이 아니며, 기혹이 찰나에 상응하는 것과 다르다. 그러므로 통틀어 심불상응 무명주지라고 한다. 비유하면 밤의 어둠이 한 천하에 두루한데, 그 가운데 세 겹의 누각을 세운 것이 있을 때, 누각 안의 어둠은 누각에 포섭되므로 따로 세 누각의 어둠이라고 이름하지만,</w:t>
      </w:r>
    </w:p>
    <w:p>
      <w:pPr>
        <w:pStyle w:val="Heading3"/>
        <w:keepNext/>
      </w:pPr>
      <w:r>
        <w:t>문단 314</w:t>
      </w:r>
    </w:p>
    <w:p>
      <w:pPr>
        <w:pStyle w:val="PositionMarker"/>
      </w:pPr>
      <w:r>
        <w:t>[저본 위치: 명시적 卷·張 표지 없음 / KABC TXT 968–970행]</w:t>
      </w:r>
    </w:p>
    <w:p>
      <w:pPr>
        <w:pStyle w:val="SmallMeta"/>
      </w:pPr>
      <w:r>
        <w:t>문헌 층위: 원효 본문</w:t>
      </w:r>
    </w:p>
    <w:p>
      <w:pPr>
        <w:pStyle w:val="LabelText"/>
      </w:pPr>
      <w:r>
        <w:t>원문</w:t>
      </w:r>
    </w:p>
    <w:p>
      <w:pPr>
        <w:pStyle w:val="SourceText"/>
      </w:pPr>
      <w:r>
        <w:t>然此三榭內所有闇相。與天下闇等無差別故。還通名爲一夜闇。當知此中道理亦爾。</w:t>
      </w:r>
    </w:p>
    <w:p>
      <w:pPr>
        <w:pStyle w:val="LabelText"/>
      </w:pPr>
      <w:r>
        <w:t>한국어 직역</w:t>
      </w:r>
    </w:p>
    <w:p>
      <w:pPr>
        <w:pStyle w:val="TranslationText"/>
      </w:pPr>
      <w:r>
        <w:t>이 세 누각 안에 있는 어둠의 모습은 천하의 어둠과 같아 차별이 없기 때문에 도리어 통틀어 하나의 밤의 어둠이라고 하는 것과 같다. 이 가운데 이치도 또한 그러함을 알아야 한다.</w:t>
      </w:r>
    </w:p>
    <w:p>
      <w:pPr>
        <w:pStyle w:val="Heading3"/>
        <w:keepNext/>
      </w:pPr>
      <w:r>
        <w:t>문단 315</w:t>
      </w:r>
    </w:p>
    <w:p>
      <w:pPr>
        <w:pStyle w:val="PositionMarker"/>
      </w:pPr>
      <w:r>
        <w:t>[저본 위치: 명시적 卷·張 표지 없음 / KABC TXT 970행]</w:t>
      </w:r>
    </w:p>
    <w:p>
      <w:pPr>
        <w:pStyle w:val="SmallMeta"/>
      </w:pPr>
      <w:r>
        <w:t>문헌 층위: 원효 본문(인용 도입: 『本業經』)</w:t>
      </w:r>
    </w:p>
    <w:p>
      <w:pPr>
        <w:pStyle w:val="LabelText"/>
      </w:pPr>
      <w:r>
        <w:t>원문</w:t>
      </w:r>
    </w:p>
    <w:p>
      <w:pPr>
        <w:pStyle w:val="SourceText"/>
      </w:pPr>
      <w:r>
        <w:t>如本業經言。</w:t>
      </w:r>
    </w:p>
    <w:p>
      <w:pPr>
        <w:pStyle w:val="LabelText"/>
      </w:pPr>
      <w:r>
        <w:t>한국어 직역</w:t>
      </w:r>
    </w:p>
    <w:p>
      <w:pPr>
        <w:pStyle w:val="TranslationText"/>
      </w:pPr>
      <w:r>
        <w:t>『본업경』에서 말한 것과 같다.</w:t>
      </w:r>
    </w:p>
    <w:p>
      <w:pPr>
        <w:pStyle w:val="Heading3"/>
        <w:keepNext/>
      </w:pPr>
      <w:r>
        <w:t>문단 316</w:t>
      </w:r>
    </w:p>
    <w:p>
      <w:pPr>
        <w:pStyle w:val="PositionMarker"/>
      </w:pPr>
      <w:r>
        <w:t>[저본 위치: 명시적 卷·張 표지 없음 / KABC TXT 971–977행]</w:t>
      </w:r>
    </w:p>
    <w:p>
      <w:pPr>
        <w:pStyle w:val="SmallMeta"/>
      </w:pPr>
      <w:r>
        <w:t>문헌 층위: 인용문: 『本業經』</w:t>
      </w:r>
    </w:p>
    <w:p>
      <w:pPr>
        <w:pStyle w:val="LabelText"/>
      </w:pPr>
      <w:r>
        <w:t>원문</w:t>
      </w:r>
    </w:p>
    <w:p>
      <w:pPr>
        <w:pStyle w:val="SourceText"/>
      </w:pPr>
      <w:r>
        <w:t>一切衆生識始起一相住於緣。皆第一義諦起故名惑。是爲住地名生得惑。因此住。起一切惑從一切法緣生。名作得惑。起欲界惑名欲界住地。起色界惑名色界住地。起心惑故名無色界住地。以此四住地起一切煩惱故。爲始起四住地。其四住地前便無法起。</w:t>
      </w:r>
    </w:p>
    <w:p>
      <w:pPr>
        <w:pStyle w:val="LabelText"/>
      </w:pPr>
      <w:r>
        <w:t>한국어 직역</w:t>
      </w:r>
    </w:p>
    <w:p>
      <w:pPr>
        <w:pStyle w:val="TranslationText"/>
      </w:pPr>
      <w:r>
        <w:t>모든 중생의 식이 처음 일어나 한 상으로 연에 머무는 것은, 모두 제일의제에서 일어나기 때문에 미혹이라고 한다. 이것이 주지이며 생득혹이라고 한다. 이 주지로 인하여 모든 미혹이 일체 법의 연을 따라 생기므로 작득혹이라고 한다. 욕계의 미혹을 일으키는 것을 욕계주지라고 하고, 색계의 미혹을 일으키는 것을 색계주지라고 하며, 마음의 미혹을 일으키기 때문에 무색계주지라고 한다. 이 네 주지로 일체 번뇌를 일으키기 때문에, 처음 일어나는 네 주지가 된다. 그 네 주지보다 앞에는 곧 일어날 법이 없으므로,</w:t>
      </w:r>
    </w:p>
    <w:p>
      <w:pPr>
        <w:pStyle w:val="Heading3"/>
        <w:keepNext/>
      </w:pPr>
      <w:r>
        <w:t>문단 317</w:t>
      </w:r>
    </w:p>
    <w:p>
      <w:pPr>
        <w:pStyle w:val="PositionMarker"/>
      </w:pPr>
      <w:r>
        <w:t>[저본 위치: 명시적 卷·張 표지 없음 / KABC TXT 977–983행]</w:t>
      </w:r>
    </w:p>
    <w:p>
      <w:pPr>
        <w:pStyle w:val="SmallMeta"/>
      </w:pPr>
      <w:r>
        <w:t>문헌 층위: 인용문: 『本業經』</w:t>
      </w:r>
    </w:p>
    <w:p>
      <w:pPr>
        <w:pStyle w:val="LabelText"/>
      </w:pPr>
      <w:r>
        <w:t>원문</w:t>
      </w:r>
    </w:p>
    <w:p>
      <w:pPr>
        <w:pStyle w:val="SourceText"/>
      </w:pPr>
      <w:r>
        <w:t>故名無始無明住地。金剛智知此始起一相有終。而不知其始前有法無法。云何而得知生得一住地作得三住地。佛知始終。</w:t>
      </w:r>
    </w:p>
    <w:p>
      <w:pPr>
        <w:pStyle w:val="LabelText"/>
      </w:pPr>
      <w:r>
        <w:t>한국어 직역</w:t>
      </w:r>
    </w:p>
    <w:p>
      <w:pPr>
        <w:pStyle w:val="TranslationText"/>
      </w:pPr>
      <w:r>
        <w:t>무시무명주지라고 한다. 금강지는 이 처음 일어난 한 상에 끝이 있음을 알지만, 그 시작보다 앞에 법이 있는지 없는지는 알지 못한다. 어떻게 생득의 한 주지와 작득의 세 주지를 알 수 있는가. 부처는 시작과 끝을 안다.</w:t>
      </w:r>
    </w:p>
    <w:p>
      <w:pPr>
        <w:pStyle w:val="Heading3"/>
        <w:keepNext/>
      </w:pPr>
      <w:r>
        <w:t>문단 318</w:t>
      </w:r>
    </w:p>
    <w:p>
      <w:pPr>
        <w:pStyle w:val="PositionMarker"/>
      </w:pPr>
      <w:r>
        <w:t>[저본 위치: 명시적 卷·張 표지 없음 / KABC TXT 983행]</w:t>
      </w:r>
    </w:p>
    <w:p>
      <w:pPr>
        <w:pStyle w:val="SmallMeta"/>
      </w:pPr>
      <w:r>
        <w:t>문헌 층위: 원효 본문(인용 도입: 『勝鬘經』)</w:t>
      </w:r>
    </w:p>
    <w:p>
      <w:pPr>
        <w:pStyle w:val="LabelText"/>
      </w:pPr>
      <w:r>
        <w:t>원문</w:t>
      </w:r>
    </w:p>
    <w:p>
      <w:pPr>
        <w:pStyle w:val="SourceText"/>
      </w:pPr>
      <w:r>
        <w:t>勝鬘經言。</w:t>
      </w:r>
    </w:p>
    <w:p>
      <w:pPr>
        <w:pStyle w:val="LabelText"/>
      </w:pPr>
      <w:r>
        <w:t>한국어 직역</w:t>
      </w:r>
    </w:p>
    <w:p>
      <w:pPr>
        <w:pStyle w:val="TranslationText"/>
      </w:pPr>
      <w:r>
        <w:t>『승만경』에서 말한다.</w:t>
      </w:r>
    </w:p>
    <w:p>
      <w:pPr>
        <w:pStyle w:val="Heading3"/>
        <w:keepNext/>
      </w:pPr>
      <w:r>
        <w:t>문단 319</w:t>
      </w:r>
    </w:p>
    <w:p>
      <w:pPr>
        <w:pStyle w:val="PositionMarker"/>
      </w:pPr>
      <w:r>
        <w:t>[저본 위치: 명시적 卷·張 표지 없음 / KABC TXT 983–988행]</w:t>
      </w:r>
    </w:p>
    <w:p>
      <w:pPr>
        <w:pStyle w:val="SmallMeta"/>
      </w:pPr>
      <w:r>
        <w:t>문헌 층위: 인용문: 『勝鬘經』</w:t>
      </w:r>
    </w:p>
    <w:p>
      <w:pPr>
        <w:pStyle w:val="LabelText"/>
      </w:pPr>
      <w:r>
        <w:t>원문</w:t>
      </w:r>
    </w:p>
    <w:p>
      <w:pPr>
        <w:pStyle w:val="SourceText"/>
      </w:pPr>
      <w:r>
        <w:t>煩惱有二種。謂往地煩惱及起煩惱。住地有四種。何等爲四。一見一處住地。二欲愛住地。三色愛住地。四有愛住地。此四種住地生一切起煩惱。起煩惱者刹那心刹那相應。世尊。心不相應。</w:t>
      </w:r>
    </w:p>
    <w:p>
      <w:pPr>
        <w:pStyle w:val="LabelText"/>
      </w:pPr>
      <w:r>
        <w:t>한국어 직역</w:t>
      </w:r>
    </w:p>
    <w:p>
      <w:pPr>
        <w:pStyle w:val="TranslationText"/>
      </w:pPr>
      <w:r>
        <w:t>번뇌에는 두 종류가 있다. 곧 왕지번뇌(往地煩惱)와 기번뇌이다. 주지에는 네 종류가 있다. 무엇이 네 가지인가. 첫째는 견일처주지이고, 둘째는 욕애주지이며, 셋째는 색애주지이고, 넷째는 유애주지이다. 이 네 종류의 주지가 모든 기번뇌를 낳는다. 기번뇌는 찰나의 마음과 찰나에 상응한다. 세존이시여, 마음과 상응하지 않는</w:t>
      </w:r>
    </w:p>
    <w:p>
      <w:pPr>
        <w:pStyle w:val="LabelText"/>
      </w:pPr>
      <w:r>
        <w:t>기타 각주</w:t>
      </w:r>
    </w:p>
    <w:p>
      <w:pPr>
        <w:pStyle w:val="EditorialNote"/>
      </w:pPr>
      <w:r>
        <w:rPr>
          <w:b/>
        </w:rPr>
        <w:t xml:space="preserve">[번역자 검토] </w:t>
      </w:r>
      <w:r>
        <w:t>『勝鬘經』 인용의 현행 TXT는 「往地煩惱」로 되어 있다. 문맥상 이례적이나 제공된 해당 교감이 없어 원문대로 보존하였다.</w:t>
      </w:r>
    </w:p>
    <w:p>
      <w:pPr>
        <w:pStyle w:val="Heading3"/>
        <w:keepNext/>
      </w:pPr>
      <w:r>
        <w:t>문단 320</w:t>
      </w:r>
    </w:p>
    <w:p>
      <w:pPr>
        <w:pStyle w:val="PositionMarker"/>
      </w:pPr>
      <w:r>
        <w:t>[저본 위치: 명시적 卷·張 표지 없음 / KABC TXT 988행]</w:t>
      </w:r>
    </w:p>
    <w:p>
      <w:pPr>
        <w:pStyle w:val="SmallMeta"/>
      </w:pPr>
      <w:r>
        <w:t>문헌 층위: 인용문: 『勝鬘經』</w:t>
      </w:r>
    </w:p>
    <w:p>
      <w:pPr>
        <w:pStyle w:val="LabelText"/>
      </w:pPr>
      <w:r>
        <w:t>원문</w:t>
      </w:r>
    </w:p>
    <w:p>
      <w:pPr>
        <w:pStyle w:val="SourceText"/>
      </w:pPr>
      <w:r>
        <w:t>無始無 [155] 明住地。</w:t>
      </w:r>
    </w:p>
    <w:p>
      <w:pPr>
        <w:pStyle w:val="LabelText"/>
      </w:pPr>
      <w:r>
        <w:t>한국어 직역</w:t>
      </w:r>
    </w:p>
    <w:p>
      <w:pPr>
        <w:pStyle w:val="TranslationText"/>
      </w:pPr>
      <w:r>
        <w:t>무시무 [155]명주지가 있습니다.</w:t>
      </w:r>
    </w:p>
    <w:p>
      <w:pPr>
        <w:pStyle w:val="Heading3"/>
        <w:keepNext/>
      </w:pPr>
      <w:r>
        <w:t>문단 321</w:t>
      </w:r>
    </w:p>
    <w:p>
      <w:pPr>
        <w:pStyle w:val="PositionMarker"/>
      </w:pPr>
      <w:r>
        <w:t>[저본 위치: 명시적 卷·張 표지 없음 / KABC TXT 988–994행]</w:t>
      </w:r>
    </w:p>
    <w:p>
      <w:pPr>
        <w:pStyle w:val="SmallMeta"/>
      </w:pPr>
      <w:r>
        <w:t>문헌 층위: 원효 본문</w:t>
      </w:r>
    </w:p>
    <w:p>
      <w:pPr>
        <w:pStyle w:val="LabelText"/>
      </w:pPr>
      <w:r>
        <w:t>원문</w:t>
      </w:r>
    </w:p>
    <w:p>
      <w:pPr>
        <w:pStyle w:val="SourceText"/>
      </w:pPr>
      <w:r>
        <w:t>當知此中別卽唯有四種住地。總卽唯一無明住地。四外無一故。唯言住地有四種。四卽是一故。言心不相應無明住地。如其總別合數。卽有五種住地。是卽無明。無明有通有別。如多羅有其通別。十二部經通名多羅。</w:t>
      </w:r>
    </w:p>
    <w:p>
      <w:pPr>
        <w:pStyle w:val="LabelText"/>
      </w:pPr>
      <w:r>
        <w:t>한국어 직역</w:t>
      </w:r>
    </w:p>
    <w:p>
      <w:pPr>
        <w:pStyle w:val="TranslationText"/>
      </w:pPr>
      <w:r>
        <w:t>이 가운데 별상으로는 오직 네 종류의 주지만 있고, 총상으로는 오직 하나의 무명주지뿐임을 알아야 한다. 네 가지 밖에 별도의 하나가 없기 때문에 오직 주지에 네 종류가 있다고 말하고, 네 가지가 곧 하나이기 때문에 심불상응 무명주지라고 말한다. 만약 그 총상과 별상을 합하여 세면, 곧 다섯 종류의 주지가 있다. 이는 곧 무명이다. 무명에는 통상과 별상이 있다. 다라(多羅)에 통상과 별상이 있는 것과 같다. 십이부경을 통틀어 다라라고 이름하는 것은</w:t>
      </w:r>
    </w:p>
    <w:p>
      <w:pPr>
        <w:pStyle w:val="Heading3"/>
        <w:keepNext/>
      </w:pPr>
      <w:r>
        <w:t>문단 322</w:t>
      </w:r>
    </w:p>
    <w:p>
      <w:pPr>
        <w:pStyle w:val="PositionMarker"/>
      </w:pPr>
      <w:r>
        <w:t>[저본 위치: 명시적 卷·張 표지 없음 / KABC TXT 994–999행]</w:t>
      </w:r>
    </w:p>
    <w:p>
      <w:pPr>
        <w:pStyle w:val="SmallMeta"/>
      </w:pPr>
      <w:r>
        <w:t>문헌 층위: 원효 본문</w:t>
      </w:r>
    </w:p>
    <w:p>
      <w:pPr>
        <w:pStyle w:val="LabelText"/>
      </w:pPr>
      <w:r>
        <w:t>원문</w:t>
      </w:r>
    </w:p>
    <w:p>
      <w:pPr>
        <w:pStyle w:val="SourceText"/>
      </w:pPr>
      <w:r>
        <w:t>是爲通相。餘十一部之所不攝。直說蘊界處等法門。名脩多羅。是爲別相。無明亦爾。四種住地通名無明。是爲通相無明住地。如上二經之所說故。其有愛數三所不攝。直迷一處生得住地。還愛 [156] 無明住地名者。</w:t>
      </w:r>
    </w:p>
    <w:p>
      <w:pPr>
        <w:pStyle w:val="LabelText"/>
      </w:pPr>
      <w:r>
        <w:t>한국어 직역</w:t>
      </w:r>
    </w:p>
    <w:p>
      <w:pPr>
        <w:pStyle w:val="TranslationText"/>
      </w:pPr>
      <w:r>
        <w:t>통상이다. 나머지 열한 부에 포섭되지 않고 바로 온·계·처 등의 법문을 설하는 것을 수다라라고 이름하니, 이것이 별상이다. 무명도 또한 그러하다. 네 종류의 주지를 통틀어 무명이라고 이름하니, 이것이 통상 무명주지이다. 위의 두 경에서 말한 것과 같기 때문이다. 그 유애수의 세 가지에 포섭되지 않고, 바로 한 곳을 미혹하는 생득주지를 ‘환애(還愛)’ [156]·무명주지라는 이름은,</w:t>
      </w:r>
    </w:p>
    <w:p>
      <w:pPr>
        <w:pStyle w:val="LabelText"/>
      </w:pPr>
      <w:r>
        <w:t>기타 각주</w:t>
      </w:r>
    </w:p>
    <w:p>
      <w:pPr>
        <w:pStyle w:val="EditorialNote"/>
      </w:pPr>
      <w:r>
        <w:rPr>
          <w:b/>
        </w:rPr>
        <w:t xml:space="preserve">[구문 불확실] </w:t>
      </w:r>
      <w:r>
        <w:t>「還愛無明住地名者」의 「愛」가 문맥상 난삽하다. 번역은 명칭 부여의 문맥으로 최소 해석하되 원문은 변경하지 않았다.</w:t>
      </w:r>
    </w:p>
    <w:p>
      <w:pPr>
        <w:pStyle w:val="EditorialNote"/>
      </w:pPr>
      <w:r>
        <w:rPr>
          <w:b/>
        </w:rPr>
        <w:t xml:space="preserve">[구문 불확실] </w:t>
      </w:r>
      <w:r>
        <w:t>「還愛無明住地名者」의 「愛」를 누락하지 않도록 ‘환애(還愛)’로 보존하였다. 정확한 구문 관계는 미확정이다. [최종 전수교열]</w:t>
      </w:r>
    </w:p>
    <w:p>
      <w:pPr>
        <w:pStyle w:val="Heading3"/>
        <w:keepNext/>
      </w:pPr>
      <w:r>
        <w:t>문단 323</w:t>
      </w:r>
    </w:p>
    <w:p>
      <w:pPr>
        <w:pStyle w:val="PositionMarker"/>
      </w:pPr>
      <w:r>
        <w:t>[저본 위치: 명시적 卷·張 표지 없음 / KABC TXT 999–1000행]</w:t>
      </w:r>
    </w:p>
    <w:p>
      <w:pPr>
        <w:pStyle w:val="SmallMeta"/>
      </w:pPr>
      <w:r>
        <w:t>문헌 층위: 원효 본문</w:t>
      </w:r>
    </w:p>
    <w:p>
      <w:pPr>
        <w:pStyle w:val="LabelText"/>
      </w:pPr>
      <w:r>
        <w:t>원문</w:t>
      </w:r>
    </w:p>
    <w:p>
      <w:pPr>
        <w:pStyle w:val="SourceText"/>
      </w:pPr>
      <w:r>
        <w:t>是爲別相無明住地。</w:t>
      </w:r>
    </w:p>
    <w:p>
      <w:pPr>
        <w:pStyle w:val="LabelText"/>
      </w:pPr>
      <w:r>
        <w:t>한국어 직역</w:t>
      </w:r>
    </w:p>
    <w:p>
      <w:pPr>
        <w:pStyle w:val="TranslationText"/>
      </w:pPr>
      <w:r>
        <w:t>별상 무명주지가 된다.</w:t>
      </w:r>
    </w:p>
    <w:p>
      <w:pPr>
        <w:pStyle w:val="Heading3"/>
        <w:keepNext/>
      </w:pPr>
      <w:r>
        <w:t>문단 324</w:t>
      </w:r>
    </w:p>
    <w:p>
      <w:pPr>
        <w:pStyle w:val="PositionMarker"/>
      </w:pPr>
      <w:r>
        <w:t>[저본 위치: 명시적 卷·張 표지 없음 / KABC TXT 1000행]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325</w:t>
      </w:r>
    </w:p>
    <w:p>
      <w:pPr>
        <w:pStyle w:val="PositionMarker"/>
      </w:pPr>
      <w:r>
        <w:t>[저본 위치: 명시적 卷·張 표지 없음 / KABC TXT 1000–1001행]</w:t>
      </w:r>
    </w:p>
    <w:p>
      <w:pPr>
        <w:pStyle w:val="SmallMeta"/>
      </w:pPr>
      <w:r>
        <w:t>문헌 층위: 인용문: 경전(출전 미상)</w:t>
      </w:r>
    </w:p>
    <w:p>
      <w:pPr>
        <w:pStyle w:val="LabelText"/>
      </w:pPr>
      <w:r>
        <w:t>원문</w:t>
      </w:r>
    </w:p>
    <w:p>
      <w:pPr>
        <w:pStyle w:val="SourceText"/>
      </w:pPr>
      <w:r>
        <w:t>無明住地其力㝡大。唯佛菩提智所能斷故。</w:t>
      </w:r>
    </w:p>
    <w:p>
      <w:pPr>
        <w:pStyle w:val="LabelText"/>
      </w:pPr>
      <w:r>
        <w:t>한국어 직역</w:t>
      </w:r>
    </w:p>
    <w:p>
      <w:pPr>
        <w:pStyle w:val="TranslationText"/>
      </w:pPr>
      <w:r>
        <w:t>무명주지는 그 힘이 가장 크며, 오직 부처의 보리지혜만이 능히 끊을 수 있기 때문이다.</w:t>
      </w:r>
    </w:p>
    <w:p>
      <w:pPr>
        <w:pStyle w:val="Heading3"/>
        <w:keepNext/>
      </w:pPr>
      <w:r>
        <w:t>문단 326</w:t>
      </w:r>
    </w:p>
    <w:p>
      <w:pPr>
        <w:pStyle w:val="PositionMarker"/>
      </w:pPr>
      <w:r>
        <w:t>[저본 위치: 명시적 卷·張 표지 없음 / KABC TXT 1001–1003행]</w:t>
      </w:r>
    </w:p>
    <w:p>
      <w:pPr>
        <w:pStyle w:val="SmallMeta"/>
      </w:pPr>
      <w:r>
        <w:t>문헌 층위: 원효 본문</w:t>
      </w:r>
    </w:p>
    <w:p>
      <w:pPr>
        <w:pStyle w:val="LabelText"/>
      </w:pPr>
      <w:r>
        <w:t>원문</w:t>
      </w:r>
    </w:p>
    <w:p>
      <w:pPr>
        <w:pStyle w:val="SourceText"/>
      </w:pPr>
      <w:r>
        <w:t>又直就有愛數所攝中。總別合數。立四住地。謂別三愛數住地。及總無明住地。</w:t>
      </w:r>
    </w:p>
    <w:p>
      <w:pPr>
        <w:pStyle w:val="LabelText"/>
      </w:pPr>
      <w:r>
        <w:t>한국어 직역</w:t>
      </w:r>
    </w:p>
    <w:p>
      <w:pPr>
        <w:pStyle w:val="TranslationText"/>
      </w:pPr>
      <w:r>
        <w:t>또 바로 유애수에 포섭되는 것 가운데에서 총상과 별상을 합하여 세어 네 주지를 세운다. 곧 별상의 세 애수주지와 총상의 무명주지이다.</w:t>
      </w:r>
    </w:p>
    <w:p>
      <w:pPr>
        <w:pStyle w:val="Heading3"/>
        <w:keepNext/>
      </w:pPr>
      <w:r>
        <w:t>문단 327</w:t>
      </w:r>
    </w:p>
    <w:p>
      <w:pPr>
        <w:pStyle w:val="PositionMarker"/>
      </w:pPr>
      <w:r>
        <w:t>[저본 위치: 명시적 卷·張 표지 없음 / KABC TXT 1003행]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328</w:t>
      </w:r>
    </w:p>
    <w:p>
      <w:pPr>
        <w:pStyle w:val="PositionMarker"/>
      </w:pPr>
      <w:r>
        <w:t>[저본 위치: 명시적 卷·張 표지 없음 / KABC TXT 1003–1004행]</w:t>
      </w:r>
    </w:p>
    <w:p>
      <w:pPr>
        <w:pStyle w:val="SmallMeta"/>
      </w:pPr>
      <w:r>
        <w:t>문헌 층위: 인용문: 경전(출전 미상)</w:t>
      </w:r>
    </w:p>
    <w:p>
      <w:pPr>
        <w:pStyle w:val="LabelText"/>
      </w:pPr>
      <w:r>
        <w:t>원문</w:t>
      </w:r>
    </w:p>
    <w:p>
      <w:pPr>
        <w:pStyle w:val="SourceText"/>
      </w:pPr>
      <w:r>
        <w:t>非聲聞緣覺不斷無明住地。</w:t>
      </w:r>
    </w:p>
    <w:p>
      <w:pPr>
        <w:pStyle w:val="LabelText"/>
      </w:pPr>
      <w:r>
        <w:t>한국어 직역</w:t>
      </w:r>
    </w:p>
    <w:p>
      <w:pPr>
        <w:pStyle w:val="TranslationText"/>
      </w:pPr>
      <w:r>
        <w:t>성문과 연각이 무명주지를 끊지 못하는 것이 아니다.</w:t>
      </w:r>
    </w:p>
    <w:p>
      <w:pPr>
        <w:pStyle w:val="LabelText"/>
      </w:pPr>
      <w:r>
        <w:t>기타 각주</w:t>
      </w:r>
    </w:p>
    <w:p>
      <w:pPr>
        <w:pStyle w:val="EditorialNote"/>
      </w:pPr>
      <w:r>
        <w:rPr>
          <w:b/>
        </w:rPr>
        <w:t xml:space="preserve">[번역자 검토] </w:t>
      </w:r>
      <w:r>
        <w:t>「非…不斷」의 이중부정을 원문대로 유지하였다. 앞뒤 논지와 긴장이 있으나 교감 근거 없이 단일 부정으로 고치지 않았다. [논지에 영향]</w:t>
      </w:r>
    </w:p>
    <w:p>
      <w:pPr>
        <w:pStyle w:val="Heading3"/>
        <w:keepNext/>
      </w:pPr>
      <w:r>
        <w:t>문단 329</w:t>
      </w:r>
    </w:p>
    <w:p>
      <w:pPr>
        <w:pStyle w:val="PositionMarker"/>
      </w:pPr>
      <w:r>
        <w:t>[저본 위치: 명시적 卷·張 표지 없음 / KABC TXT 1004행]</w:t>
      </w:r>
    </w:p>
    <w:p>
      <w:pPr>
        <w:pStyle w:val="SmallMeta"/>
      </w:pPr>
      <w:r>
        <w:t>문헌 층위: 원효 본문(동일 경전 재인용 도입)</w:t>
      </w:r>
    </w:p>
    <w:p>
      <w:pPr>
        <w:pStyle w:val="LabelText"/>
      </w:pPr>
      <w:r>
        <w:t>원문</w:t>
      </w:r>
    </w:p>
    <w:p>
      <w:pPr>
        <w:pStyle w:val="SourceText"/>
      </w:pPr>
      <w:r>
        <w:t>又言。</w:t>
      </w:r>
    </w:p>
    <w:p>
      <w:pPr>
        <w:pStyle w:val="LabelText"/>
      </w:pPr>
      <w:r>
        <w:t>한국어 직역</w:t>
      </w:r>
    </w:p>
    <w:p>
      <w:pPr>
        <w:pStyle w:val="TranslationText"/>
      </w:pPr>
      <w:r>
        <w:t>또 말한다.</w:t>
      </w:r>
    </w:p>
    <w:p>
      <w:pPr>
        <w:pStyle w:val="Heading3"/>
        <w:keepNext/>
      </w:pPr>
      <w:r>
        <w:t>문단 330</w:t>
      </w:r>
    </w:p>
    <w:p>
      <w:pPr>
        <w:pStyle w:val="PositionMarker"/>
      </w:pPr>
      <w:r>
        <w:t>[저본 위치: 명시적 卷·張 표지 없음 / KABC TXT 1004–1005행]</w:t>
      </w:r>
    </w:p>
    <w:p>
      <w:pPr>
        <w:pStyle w:val="SmallMeta"/>
      </w:pPr>
      <w:r>
        <w:t>문헌 층위: 인용문: 경전(출전 미상)</w:t>
      </w:r>
    </w:p>
    <w:p>
      <w:pPr>
        <w:pStyle w:val="LabelText"/>
      </w:pPr>
      <w:r>
        <w:t>원문</w:t>
      </w:r>
    </w:p>
    <w:p>
      <w:pPr>
        <w:pStyle w:val="SourceText"/>
      </w:pPr>
      <w:r>
        <w:t>阿 [157] 羅漢辟支佛。斷有愛數四住地故。</w:t>
      </w:r>
    </w:p>
    <w:p>
      <w:pPr>
        <w:pStyle w:val="LabelText"/>
      </w:pPr>
      <w:r>
        <w:t>한국어 직역</w:t>
      </w:r>
    </w:p>
    <w:p>
      <w:pPr>
        <w:pStyle w:val="TranslationText"/>
      </w:pPr>
      <w:r>
        <w:t>아 [157]라한과 벽지불은 유애수의 네 주지를 끊기 때문이다.</w:t>
      </w:r>
    </w:p>
    <w:p>
      <w:pPr>
        <w:pStyle w:val="Heading3"/>
        <w:keepNext/>
      </w:pPr>
      <w:r>
        <w:t>문단 331</w:t>
      </w:r>
    </w:p>
    <w:p>
      <w:pPr>
        <w:pStyle w:val="PositionMarker"/>
      </w:pPr>
      <w:r>
        <w:t>[저본 위치: 명시적 卷·張 표지 없음 / KABC TXT 1005–1014행]</w:t>
      </w:r>
    </w:p>
    <w:p>
      <w:pPr>
        <w:pStyle w:val="SmallMeta"/>
      </w:pPr>
      <w:r>
        <w:t>문헌 층위: 원효 본문</w:t>
      </w:r>
    </w:p>
    <w:p>
      <w:pPr>
        <w:pStyle w:val="LabelText"/>
      </w:pPr>
      <w:r>
        <w:t>원문</w:t>
      </w:r>
    </w:p>
    <w:p>
      <w:pPr>
        <w:pStyle w:val="SourceText"/>
      </w:pPr>
      <w:r>
        <w:t>何以要須總別合立者。爲顯能起三愛力異。而其闇相無麁細故。當知經中直言四住地者。是說唯別四種住地。一切住地皆入四中。四中更言有愛數四住地者。是謂總別合立四種。其見一處住地不入此四中。四有二種應如是知。又復於一無明住地。所以通別立二種者。</w:t>
      </w:r>
    </w:p>
    <w:p>
      <w:pPr>
        <w:pStyle w:val="LabelText"/>
      </w:pPr>
      <w:r>
        <w:t>한국어 직역</w:t>
      </w:r>
    </w:p>
    <w:p>
      <w:pPr>
        <w:pStyle w:val="TranslationText"/>
      </w:pPr>
      <w:r>
        <w:t>어째서 반드시 총상과 별상을 합하여 세워야 하는가. 세 가지 애를 일으키는 힘이 서로 다름을 드러내기 위해서이고, 그 어둠의 상에는 거칠고 미세한 차이가 없기 때문이다. 경 가운데 바로 네 주지라고 말한 것은 오직 별상의 네 종류 주지를 말한 것임을 알아야 한다. 모든 주지는 다 이 네 가지 안에 들어간다. 그 네 가지 가운데 다시 유애수의 네 주지라고 말한 것은 총상과 별상을 합하여 네 종류를 세운 것을 말한다. 그 견일처주지는 이 네 가지 안에 들어가지 않는다. 네 가지에 두 종류가 있음을 이와 같이 알아야 한다. 또 하나의 무명주지에서 통상과 별상 두 종류를 세우는 까닭은,</w:t>
      </w:r>
    </w:p>
    <w:p>
      <w:pPr>
        <w:pStyle w:val="Heading3"/>
        <w:keepNext/>
      </w:pPr>
      <w:r>
        <w:t>문단 332</w:t>
      </w:r>
    </w:p>
    <w:p>
      <w:pPr>
        <w:pStyle w:val="PositionMarker"/>
      </w:pPr>
      <w:r>
        <w:t>[저본 위치: 명시적 卷·張 표지 없음 / KABC TXT 1014–1020행]</w:t>
      </w:r>
    </w:p>
    <w:p>
      <w:pPr>
        <w:pStyle w:val="SmallMeta"/>
      </w:pPr>
      <w:r>
        <w:t>문헌 층위: 원효 본문</w:t>
      </w:r>
    </w:p>
    <w:p>
      <w:pPr>
        <w:pStyle w:val="LabelText"/>
      </w:pPr>
      <w:r>
        <w:t>원문</w:t>
      </w:r>
    </w:p>
    <w:p>
      <w:pPr>
        <w:pStyle w:val="SourceText"/>
      </w:pPr>
      <w:r>
        <w:t>爲顯其力勝中最勝故。是義云何。如四住地中。所有攝持一切上心所依種子。以此種子比其通相無明住地者。種子雖多其力微劣。無明唯一而力殊勝。所以然者。一切種子。唯能各各生自上心。於餘無力。其一住地。</w:t>
      </w:r>
    </w:p>
    <w:p>
      <w:pPr>
        <w:pStyle w:val="LabelText"/>
      </w:pPr>
      <w:r>
        <w:t>한국어 직역</w:t>
      </w:r>
    </w:p>
    <w:p>
      <w:pPr>
        <w:pStyle w:val="TranslationText"/>
      </w:pPr>
      <w:r>
        <w:t>그 힘이 뛰어난 것 가운데서도 가장 뛰어남을 드러내기 위해서이다. 그 뜻은 어떠한가. 네 주지 가운데 모든 상심이 의지하는 종자를 섭지하는 것이 있다. 이 종자를 통상 무명주지와 비교하면, 종자는 비록 많으나 그 힘은 미약하고, 무명은 오직 하나이지만 힘이 뛰어나다. 그 까닭은 다음과 같다. 모든 종자는 각각 자기의 상심만을 능히 낳고, 나머지에는 힘이 없다. 그 하나의 주지는</w:t>
      </w:r>
    </w:p>
    <w:p>
      <w:pPr>
        <w:pStyle w:val="Heading3"/>
        <w:keepNext/>
      </w:pPr>
      <w:r>
        <w:t>문단 333</w:t>
      </w:r>
    </w:p>
    <w:p>
      <w:pPr>
        <w:pStyle w:val="PositionMarker"/>
      </w:pPr>
      <w:r>
        <w:t>[저본 위치: 명시적 卷·張 표지 없음 / KABC TXT 1020–1022행]</w:t>
      </w:r>
    </w:p>
    <w:p>
      <w:pPr>
        <w:pStyle w:val="SmallMeta"/>
      </w:pPr>
      <w:r>
        <w:t>문헌 층위: 원효 본문</w:t>
      </w:r>
    </w:p>
    <w:p>
      <w:pPr>
        <w:pStyle w:val="LabelText"/>
      </w:pPr>
      <w:r>
        <w:t>원문</w:t>
      </w:r>
    </w:p>
    <w:p>
      <w:pPr>
        <w:pStyle w:val="SourceText"/>
      </w:pPr>
      <w:r>
        <w:t>通持一切上心種子。是故殊勝。猶如一切草木種子。比一大地力。此亦如是故。</w:t>
      </w:r>
    </w:p>
    <w:p>
      <w:pPr>
        <w:pStyle w:val="LabelText"/>
      </w:pPr>
      <w:r>
        <w:t>한국어 직역</w:t>
      </w:r>
    </w:p>
    <w:p>
      <w:pPr>
        <w:pStyle w:val="TranslationText"/>
      </w:pPr>
      <w:r>
        <w:t>모든 상심의 종자를 두루 지니므로, 그래서 뛰어나다. 모든 초목의 종자를 하나의 대지의 힘과 비교하는 것과 같으니, 이것도 또한 이와 같기 때문이다.</w:t>
      </w:r>
    </w:p>
    <w:p>
      <w:pPr>
        <w:pStyle w:val="Heading3"/>
        <w:keepNext/>
      </w:pPr>
      <w:r>
        <w:t>문단 334</w:t>
      </w:r>
    </w:p>
    <w:p>
      <w:pPr>
        <w:pStyle w:val="PositionMarker"/>
      </w:pPr>
      <w:r>
        <w:t>[저본 위치: 명시적 卷·張 표지 없음 / KABC TXT 1022행]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335</w:t>
      </w:r>
    </w:p>
    <w:p>
      <w:pPr>
        <w:pStyle w:val="PositionMarker"/>
      </w:pPr>
      <w:r>
        <w:t>[저본 위치: 명시적 卷·張 표지 없음 / KABC TXT 1022–1024행]</w:t>
      </w:r>
    </w:p>
    <w:p>
      <w:pPr>
        <w:pStyle w:val="SmallMeta"/>
      </w:pPr>
      <w:r>
        <w:t>문헌 층위: 인용문: 경전(출전 미상)</w:t>
      </w:r>
    </w:p>
    <w:p>
      <w:pPr>
        <w:pStyle w:val="LabelText"/>
      </w:pPr>
      <w:r>
        <w:t>원문</w:t>
      </w:r>
    </w:p>
    <w:p>
      <w:pPr>
        <w:pStyle w:val="SourceText"/>
      </w:pPr>
      <w:r>
        <w:t>此四住地力中。一切上心煩惱依種。比無明住地。等 [158]喩所不能及故。</w:t>
      </w:r>
    </w:p>
    <w:p>
      <w:pPr>
        <w:pStyle w:val="LabelText"/>
      </w:pPr>
      <w:r>
        <w:t>한국어 직역</w:t>
      </w:r>
    </w:p>
    <w:p>
      <w:pPr>
        <w:pStyle w:val="TranslationText"/>
      </w:pPr>
      <w:r>
        <w:t>이 네 주지의 힘 가운데, 모든 상심번뇌가 의지하는 종자를 무명주지와 비교하면, 그에 필적하는 [158] 비유도 미칠 수 없기 때문이다.</w:t>
      </w:r>
    </w:p>
    <w:p>
      <w:pPr>
        <w:pStyle w:val="Heading3"/>
        <w:keepNext/>
      </w:pPr>
      <w:r>
        <w:t>문단 336</w:t>
      </w:r>
    </w:p>
    <w:p>
      <w:pPr>
        <w:pStyle w:val="PositionMarker"/>
      </w:pPr>
      <w:r>
        <w:t>[저본 위치: 명시적 卷·張 표지 없음 / KABC TXT 1024–1030행]</w:t>
      </w:r>
    </w:p>
    <w:p>
      <w:pPr>
        <w:pStyle w:val="SmallMeta"/>
      </w:pPr>
      <w:r>
        <w:t>문헌 층위: 원효 본문</w:t>
      </w:r>
    </w:p>
    <w:p>
      <w:pPr>
        <w:pStyle w:val="LabelText"/>
      </w:pPr>
      <w:r>
        <w:t>원문</w:t>
      </w:r>
    </w:p>
    <w:p>
      <w:pPr>
        <w:pStyle w:val="SourceText"/>
      </w:pPr>
      <w:r>
        <w:t>更就如是通相無明住地力。內別取有愛數四住地。比於有愛所不攝別相無明住地力者。雖復同是心不相應。而旡明住地其力最大。所以然者。其有愛數四種住地。皆是作得。所迷狹小。由是小智之所能滅。無明住地。體是生得。</w:t>
      </w:r>
    </w:p>
    <w:p>
      <w:pPr>
        <w:pStyle w:val="LabelText"/>
      </w:pPr>
      <w:r>
        <w:t>한국어 직역</w:t>
      </w:r>
    </w:p>
    <w:p>
      <w:pPr>
        <w:pStyle w:val="TranslationText"/>
      </w:pPr>
      <w:r>
        <w:t>다시 이와 같은 통상 무명주지의 힘 가운데에서 안으로 유애수의 네 주지를 따로 취하여, 유애에 포섭되지 않는 별상 무명주지의 힘과 비교하면, 비록 모두 심불상응이지만, 무명주지의 힘이 가장 크다. 그 까닭은 다음과 같다. 유애수의 네 종류 주지는 모두 작득이고, 미혹하는 바가 협소하다. 이 때문에 작은 지혜로도 능히 없앨 수 있다. 무명주지는 그 체가 생득이고,</w:t>
      </w:r>
    </w:p>
    <w:p>
      <w:pPr>
        <w:pStyle w:val="Heading3"/>
        <w:keepNext/>
      </w:pPr>
      <w:r>
        <w:t>문단 337</w:t>
      </w:r>
    </w:p>
    <w:p>
      <w:pPr>
        <w:pStyle w:val="PositionMarker"/>
      </w:pPr>
      <w:r>
        <w:t>[저본 위치: 명시적 卷·張 표지 없음 / KABC TXT 1030–1036행]</w:t>
      </w:r>
    </w:p>
    <w:p>
      <w:pPr>
        <w:pStyle w:val="SmallMeta"/>
      </w:pPr>
      <w:r>
        <w:t>문헌 층위: 원효 본문</w:t>
      </w:r>
    </w:p>
    <w:p>
      <w:pPr>
        <w:pStyle w:val="LabelText"/>
      </w:pPr>
      <w:r>
        <w:t>원문</w:t>
      </w:r>
    </w:p>
    <w:p>
      <w:pPr>
        <w:pStyle w:val="SourceText"/>
      </w:pPr>
      <w:r>
        <w:t>所迷一處廣大無邊。一切小智所不能斷。大圓鏡智方得除滅。故此無明其力最大。喩如舍內之闇一燈所滅。遍天下闇非燈所遣。唯日輪出方能除滅。當知此中無明亦爾。</w:t>
      </w:r>
    </w:p>
    <w:p>
      <w:pPr>
        <w:pStyle w:val="LabelText"/>
      </w:pPr>
      <w:r>
        <w:t>한국어 직역</w:t>
      </w:r>
    </w:p>
    <w:p>
      <w:pPr>
        <w:pStyle w:val="TranslationText"/>
      </w:pPr>
      <w:r>
        <w:t>미혹하는 한 곳이 광대하여 끝이 없다. 모든 작은 지혜로는 끊을 수 없고, 대원경지라야 비로소 없앨 수 있다. 그러므로 이 무명의 힘이 가장 크다. 비유하면 집 안의 어둠은 등불 하나로 없앨 수 있지만, 온 천하에 두루한 어둠은 등불로 제거할 수 없고, 오직 해가 떠야 비로소 없앨 수 있는 것과 같다. 이 가운데 무명도 또한 그러함을 알아야 한다.</w:t>
      </w:r>
    </w:p>
    <w:p>
      <w:pPr>
        <w:pStyle w:val="Heading3"/>
        <w:keepNext/>
      </w:pPr>
      <w:r>
        <w:t>문단 338</w:t>
      </w:r>
    </w:p>
    <w:p>
      <w:pPr>
        <w:pStyle w:val="PositionMarker"/>
      </w:pPr>
      <w:r>
        <w:t>[저본 위치: 명시적 卷·張 표지 없음 / KABC TXT 1036행]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339</w:t>
      </w:r>
    </w:p>
    <w:p>
      <w:pPr>
        <w:pStyle w:val="PositionMarker"/>
      </w:pPr>
      <w:r>
        <w:t>[저본 위치: 명시적 卷·張 표지 없음 / KABC TXT 1037–1039행]</w:t>
      </w:r>
    </w:p>
    <w:p>
      <w:pPr>
        <w:pStyle w:val="SmallMeta"/>
      </w:pPr>
      <w:r>
        <w:t>문헌 층위: 인용문: 경전(출전 미상)</w:t>
      </w:r>
    </w:p>
    <w:p>
      <w:pPr>
        <w:pStyle w:val="LabelText"/>
      </w:pPr>
      <w:r>
        <w:t>원문</w:t>
      </w:r>
    </w:p>
    <w:p>
      <w:pPr>
        <w:pStyle w:val="SourceText"/>
      </w:pPr>
      <w:r>
        <w:t>如是無明住地力。於有愛數四住。其力最大。阿羅漢辟支佛智所不能斷。唯佛如來菩提智之所能斷故。</w:t>
      </w:r>
    </w:p>
    <w:p>
      <w:pPr>
        <w:pStyle w:val="LabelText"/>
      </w:pPr>
      <w:r>
        <w:t>한국어 직역</w:t>
      </w:r>
    </w:p>
    <w:p>
      <w:pPr>
        <w:pStyle w:val="TranslationText"/>
      </w:pPr>
      <w:r>
        <w:t>이와 같은 무명주지의 힘은 유애수의 네 주지에 비하여 그 힘이 가장 크다. 아라한과 벽지불의 지혜로는 끊을 수 없고, 오직 부처 여래의 보리지만이 능히 끊을 수 있기 때문이다.</w:t>
      </w:r>
    </w:p>
    <w:p>
      <w:pPr>
        <w:pStyle w:val="Heading3"/>
        <w:keepNext/>
      </w:pPr>
      <w:r>
        <w:t>문단 340</w:t>
      </w:r>
    </w:p>
    <w:p>
      <w:pPr>
        <w:pStyle w:val="PositionMarker"/>
      </w:pPr>
      <w:r>
        <w:t>[저본 위치: 명시적 卷·張 표지 없음 / KABC TXT 1039–1046행]</w:t>
      </w:r>
    </w:p>
    <w:p>
      <w:pPr>
        <w:pStyle w:val="SmallMeta"/>
      </w:pPr>
      <w:r>
        <w:t>문헌 층위: 원효 본문</w:t>
      </w:r>
    </w:p>
    <w:p>
      <w:pPr>
        <w:pStyle w:val="LabelText"/>
      </w:pPr>
      <w:r>
        <w:t>원문</w:t>
      </w:r>
    </w:p>
    <w:p>
      <w:pPr>
        <w:pStyle w:val="SourceText"/>
      </w:pPr>
      <w:r>
        <w:t>是謂住地及起二種煩惱差別。此二之中起煩惱者。顯了門內二障所攝。及隱蜜門煩惱碍攝。住地煩惱者。顯了門中不顯此惑。唯隱蜜門智碍所攝。摠) [159] 而言之略有六句。或有煩惱門唯煩惱所攝。或有惑門唯所知障所攝。或有惑門通二障所攝。此三種門已如前說。</w:t>
      </w:r>
    </w:p>
    <w:p>
      <w:pPr>
        <w:pStyle w:val="LabelText"/>
      </w:pPr>
      <w:r>
        <w:t>한국어 직역</w:t>
      </w:r>
    </w:p>
    <w:p>
      <w:pPr>
        <w:pStyle w:val="TranslationText"/>
      </w:pPr>
      <w:r>
        <w:t>이것이 주지번뇌와 기번뇌 두 종류의 차별이다. 이 둘 가운데 기번뇌는 현료문 안의 두 장애에 포섭되고, 또 은밀문의 번뇌애에 포섭된다. 주지번뇌는 현료문에서는 이 미혹을 드러내지 않고, 오직 은밀문의 지애에 포섭된다. 총괄) [159]하여 말하면 대략 여섯 구가 있다. 어떤 번뇌문은 오직 번뇌장에만 포섭되고, 어떤 혹문은 오직 소지장에만 포섭되며, 어떤 혹문은 두 장애에 모두 포섭된다. 이 세 종류의 문은 이미 앞에서 말하였다.</w:t>
      </w:r>
    </w:p>
    <w:p>
      <w:pPr>
        <w:pStyle w:val="LabelText"/>
      </w:pPr>
      <w:r>
        <w:t>기타 각주</w:t>
      </w:r>
    </w:p>
    <w:p>
      <w:pPr>
        <w:pStyle w:val="EditorialNote"/>
      </w:pPr>
      <w:r>
        <w:rPr>
          <w:b/>
        </w:rPr>
        <w:t xml:space="preserve">[번역자 검토] </w:t>
      </w:r>
      <w:r>
        <w:t>현행 TXT의 「摠)」에는 닫는 괄호 “)”가 단독으로 삽입되어 있다. 원문을 수정하지 않았다.</w:t>
      </w:r>
    </w:p>
    <w:p>
      <w:pPr>
        <w:pStyle w:val="Heading3"/>
        <w:keepNext/>
      </w:pPr>
      <w:r>
        <w:t>문단 341</w:t>
      </w:r>
    </w:p>
    <w:p>
      <w:pPr>
        <w:pStyle w:val="PositionMarker"/>
      </w:pPr>
      <w:r>
        <w:t>[저본 위치: 명시적 卷·張 표지 없음 / KABC TXT 1046–1053행]</w:t>
      </w:r>
    </w:p>
    <w:p>
      <w:pPr>
        <w:pStyle w:val="SmallMeta"/>
      </w:pPr>
      <w:r>
        <w:t>문헌 층위: 원효 본문</w:t>
      </w:r>
    </w:p>
    <w:p>
      <w:pPr>
        <w:pStyle w:val="LabelText"/>
      </w:pPr>
      <w:r>
        <w:t>원문</w:t>
      </w:r>
    </w:p>
    <w:p>
      <w:pPr>
        <w:pStyle w:val="SourceText"/>
      </w:pPr>
      <w:r>
        <w:t>或有惑門唯顯了門中二障所攝非習氣攝。如三住所斷六種麁重等。或有惑門通二障正及習氣攝。謂十一地所斷十一種障門等。或有惑門二障正習及二碍攝。謂二十二愚癡及十一種麁重等。此餘一切諸煩惱門。隨其所應1)想 [11] 是二障二碍總攝一切惑門旣盡。諸門相攝分竟。</w:t>
      </w:r>
    </w:p>
    <w:p>
      <w:pPr>
        <w:pStyle w:val="LabelText"/>
      </w:pPr>
      <w:r>
        <w:t>한국어 직역</w:t>
      </w:r>
    </w:p>
    <w:p>
      <w:pPr>
        <w:pStyle w:val="TranslationText"/>
      </w:pPr>
      <w:r>
        <w:t>어떤 혹문은 오직 현료문 안의 두 장애에 포섭되고 습기에는 포섭되지 않는다. 예컨대 세 주에서 끊는 여섯 종류의 추중 등이다. 어떤 혹문은 두 장애의 정장과 습기에 모두 포섭된다. 곧 십일지에서 끊는 열한 종류 장애의 문 등이다. 어떤 혹문은 두 장애의 정장·습기 및 두 애에 포섭된다. 곧 스물두 우치와 열한 종류의 추중 등이다. 이 나머지 모든 번뇌문은 그에 알맞게 1)상 [11]하여, 이 두 장애와 두 애가 모든 혹문을 총괄해 포섭함이 이미 다한다. 여러 문이 서로 포섭되는 부분을 마친다.</w:t>
      </w:r>
    </w:p>
    <w:p>
      <w:pPr>
        <w:pStyle w:val="LabelText"/>
      </w:pPr>
      <w:r>
        <w:t>교감주</w:t>
      </w:r>
    </w:p>
    <w:p>
      <w:pPr>
        <w:pStyle w:val="EditorialNote"/>
      </w:pPr>
      <w:r>
        <w:rPr>
          <w:b/>
        </w:rPr>
        <w:t xml:space="preserve">[KABC 편집] </w:t>
      </w:r>
      <w:r>
        <w:t>KABC: 「想」疑「揔」{編}。 KABC 편집자는 「想」을 「揔」으로 읽을 가능성을 제시한다. 저본 독법: 想. 저본 적용문: 隨其所應1)想 [11] 是二障二碍總攝一切惑門旣盡。 저본 번역: 그에 알맞게 1)상 [11]하여, 이 두 장애와 두 애가 모든 혹문을 총괄해 포섭함이 이미 다한다. 이문 독법: 揔. 이문 적용문: 隨其所應1)揔 [11] 是二障二碍總攝一切惑門旣盡。 이문 번역: 그에 알맞게 총괄하면 [11], 이 두 장애와 두 애가 모든 혹문을 총괄해 포섭함이 이미 다한다. [구문 명료화·의미 차이 있음] 차이/검토: 저본 「想」은 구문이 난삽하고, 「揔」은 ‘총괄하다’의 뜻으로 뒤의 「總攝」과 호응한다. 다만 편집자의 추정이므로 저본을 유지한다.</w:t>
      </w:r>
    </w:p>
    <w:p>
      <w:r>
        <w:br w:type="page"/>
      </w:r>
    </w:p>
    <w:p>
      <w:pPr>
        <w:pStyle w:val="Heading1"/>
      </w:pPr>
      <w:r>
        <w:t>제5문 明治斷 — 치단을 밝힘</w:t>
      </w:r>
    </w:p>
    <w:p>
      <w:pPr>
        <w:pStyle w:val="Heading3"/>
        <w:keepNext/>
      </w:pPr>
      <w:r>
        <w:t>문단 342</w:t>
      </w:r>
    </w:p>
    <w:p>
      <w:pPr>
        <w:pStyle w:val="PositionMarker"/>
      </w:pPr>
      <w:r>
        <w:t>[저본 위치: 명시적 卷·張 표지 없음 / KABC TXT 1054행]</w:t>
      </w:r>
    </w:p>
    <w:p>
      <w:pPr>
        <w:pStyle w:val="SmallMeta"/>
      </w:pPr>
      <w:r>
        <w:t>문헌 층위: 원효 본문</w:t>
      </w:r>
    </w:p>
    <w:p>
      <w:pPr>
        <w:pStyle w:val="LabelText"/>
      </w:pPr>
      <w:r>
        <w:t>원문</w:t>
      </w:r>
    </w:p>
    <w:p>
      <w:pPr>
        <w:pStyle w:val="SourceText"/>
      </w:pPr>
      <w:r>
        <w:t>第五明治斷者。</w:t>
      </w:r>
    </w:p>
    <w:p>
      <w:pPr>
        <w:pStyle w:val="LabelText"/>
      </w:pPr>
      <w:r>
        <w:t>한국어 직역</w:t>
      </w:r>
    </w:p>
    <w:p>
      <w:pPr>
        <w:pStyle w:val="TranslationText"/>
      </w:pPr>
      <w:r>
        <w:t>다섯째, 치단(治斷)을 밝히는 것이다.</w:t>
      </w:r>
    </w:p>
    <w:p>
      <w:pPr>
        <w:pStyle w:val="Heading3"/>
        <w:keepNext/>
      </w:pPr>
      <w:r>
        <w:t>문단 343</w:t>
      </w:r>
    </w:p>
    <w:p>
      <w:pPr>
        <w:pStyle w:val="PositionMarker"/>
      </w:pPr>
      <w:r>
        <w:t>[저본 위치: 명시적 卷·張 표지 없음 / KABC TXT 1055행]</w:t>
      </w:r>
    </w:p>
    <w:p>
      <w:pPr>
        <w:pStyle w:val="SmallMeta"/>
      </w:pPr>
      <w:r>
        <w:t>문헌 층위: KABC/편집 소제목 후보</w:t>
      </w:r>
    </w:p>
    <w:p>
      <w:pPr>
        <w:pStyle w:val="LabelText"/>
      </w:pPr>
      <w:r>
        <w:t>원문</w:t>
      </w:r>
    </w:p>
    <w:p>
      <w:pPr>
        <w:pStyle w:val="SourceText"/>
      </w:pPr>
      <w:r>
        <w:t>[依顯了門治斷]</w:t>
      </w:r>
    </w:p>
    <w:p>
      <w:pPr>
        <w:pStyle w:val="LabelText"/>
      </w:pPr>
      <w:r>
        <w:t>한국어 직역</w:t>
      </w:r>
    </w:p>
    <w:p>
      <w:pPr>
        <w:pStyle w:val="TranslationText"/>
      </w:pPr>
      <w:r>
        <w:t>[현료문에 의거한 치단]</w:t>
      </w:r>
    </w:p>
    <w:p>
      <w:pPr>
        <w:pStyle w:val="Heading3"/>
        <w:keepNext/>
      </w:pPr>
      <w:r>
        <w:t>문단 344</w:t>
      </w:r>
    </w:p>
    <w:p>
      <w:pPr>
        <w:pStyle w:val="PositionMarker"/>
      </w:pPr>
      <w:r>
        <w:t>[저본 위치: 명시적 卷·張 표지 없음 / KABC TXT 1056–1065행]</w:t>
      </w:r>
    </w:p>
    <w:p>
      <w:pPr>
        <w:pStyle w:val="SmallMeta"/>
      </w:pPr>
      <w:r>
        <w:t>문헌 층위: 원효 본문</w:t>
      </w:r>
    </w:p>
    <w:p>
      <w:pPr>
        <w:pStyle w:val="LabelText"/>
      </w:pPr>
      <w:r>
        <w:t>원문</w:t>
      </w:r>
    </w:p>
    <w:p>
      <w:pPr>
        <w:pStyle w:val="SourceText"/>
      </w:pPr>
      <w:r>
        <w:t>略有四重。一簡能治。二定所斷。三明治斷差別。四辨治斷階位。簡能治者。能治之道總說有二。謂世間道及出世間道。世間道義如常可解。出世間道者。有其二 [161] 種。謂見道脩道乃 [162] 究竟道。</w:t>
      </w:r>
    </w:p>
    <w:p>
      <w:pPr>
        <w:pStyle w:val="LabelText"/>
      </w:pPr>
      <w:r>
        <w:t>한국어 직역</w:t>
      </w:r>
    </w:p>
    <w:p>
      <w:pPr>
        <w:pStyle w:val="TranslationText"/>
      </w:pPr>
      <w:r>
        <w:t>대략 네 겹이 있다. 첫째, 능치(能治)를 가린다. 둘째, 소단(所斷)을 정한다. 셋째, 치단의 차별을 밝힌다. 넷째, 치단의 계위를 분별한다. 능치를 가리는 것은 다음과 같다. 대치할 수 있는 도를 총괄하여 말하면 둘이 있다. 이른바 세간도와 출세간도이다. 세간도의 뜻은 통상적인 설명과 같이 이해할 수 있다. 출세간도란. 그 두 [161] 종류가 있다. 이른바 견도·수도 그리고 [162] 구경도이다.</w:t>
      </w:r>
    </w:p>
    <w:p>
      <w:pPr>
        <w:pStyle w:val="LabelText"/>
      </w:pPr>
      <w:r>
        <w:t>기타 각주</w:t>
      </w:r>
    </w:p>
    <w:p>
      <w:pPr>
        <w:pStyle w:val="EditorialNote"/>
      </w:pPr>
      <w:r>
        <w:rPr>
          <w:b/>
        </w:rPr>
        <w:t xml:space="preserve">[번역자 검토] </w:t>
      </w:r>
      <w:r>
        <w:t>현행 TXT는 「有其二種」이라 하지만 직후에는 견도·수도·구경도의 세 항목을 든다. 수량 불일치를 기록하되 「二」를 임의로 고치지 않았다. [수량 불일치]</w:t>
      </w:r>
    </w:p>
    <w:p>
      <w:pPr>
        <w:pStyle w:val="Heading3"/>
        <w:keepNext/>
      </w:pPr>
      <w:r>
        <w:t>문단 345</w:t>
      </w:r>
    </w:p>
    <w:p>
      <w:pPr>
        <w:pStyle w:val="PositionMarker"/>
      </w:pPr>
      <w:r>
        <w:t>[저본 위치: 명시적 卷·張 표지 없음 / KABC TXT 1065–1069행]</w:t>
      </w:r>
    </w:p>
    <w:p>
      <w:pPr>
        <w:pStyle w:val="SmallMeta"/>
      </w:pPr>
      <w:r>
        <w:t>문헌 층위: 원효 본문</w:t>
      </w:r>
    </w:p>
    <w:p>
      <w:pPr>
        <w:pStyle w:val="LabelText"/>
      </w:pPr>
      <w:r>
        <w:t>원문</w:t>
      </w:r>
    </w:p>
    <w:p>
      <w:pPr>
        <w:pStyle w:val="SourceText"/>
      </w:pPr>
      <w:r>
        <w:t>此三道內有五四三。如其次第差別應知。見道五者。一資粮道。二方便道。三無間道。四解脫道。五 [163] 勝進道。脩道四者。除資粮道有餘四種。先已積集二資粮故。究竟道三者。</w:t>
      </w:r>
    </w:p>
    <w:p>
      <w:pPr>
        <w:pStyle w:val="LabelText"/>
      </w:pPr>
      <w:r>
        <w:t>한국어 직역</w:t>
      </w:r>
    </w:p>
    <w:p>
      <w:pPr>
        <w:pStyle w:val="TranslationText"/>
      </w:pPr>
      <w:r>
        <w:t>이 세 도 안에는 각각 다섯·넷·셋이 있다. 그 차례에 따른 차별을 알아야 한다. 견도의 다섯은 다음과 같다. 첫째 자량도이다. 둘째 방편도이다. 셋째 무간도이다. 넷째 해탈도이다. 다섯째 [163] 승진도이다. 수도의 넷은 다음과 같다. 자량도를 제외한 나머지 네 가지이다. 이미 앞서 두 자량을 쌓았기 때문이다. 구경도의 셋은 다음과 같다.</w:t>
      </w:r>
    </w:p>
    <w:p>
      <w:pPr>
        <w:pStyle w:val="Heading3"/>
        <w:keepNext/>
      </w:pPr>
      <w:r>
        <w:t>문단 346</w:t>
      </w:r>
    </w:p>
    <w:p>
      <w:pPr>
        <w:pStyle w:val="PositionMarker"/>
      </w:pPr>
      <w:r>
        <w:t>[저본 위치: 명시적 卷·張 표지 없음 / KABC TXT 1069–1077행]</w:t>
      </w:r>
    </w:p>
    <w:p>
      <w:pPr>
        <w:pStyle w:val="SmallMeta"/>
      </w:pPr>
      <w:r>
        <w:t>문헌 층위: 원효 본문</w:t>
      </w:r>
    </w:p>
    <w:p>
      <w:pPr>
        <w:pStyle w:val="LabelText"/>
      </w:pPr>
      <w:r>
        <w:t>원문</w:t>
      </w:r>
    </w:p>
    <w:p>
      <w:pPr>
        <w:pStyle w:val="SourceText"/>
      </w:pPr>
      <w:r>
        <w:t>除勝進道有餘三種。無上菩提無所進故。初五之中資粮道者。謂諸凡夫所有尸羅守護根門等。乃至懃 [164] 脩止觀正知而住。諸如是等解脫分善根爲資粮道。方便道者。所有資粮皆是方便。復有方便非資粮道。所謂順決擇分善根。無間道者。謂方便道㝡後刹那世第一法無間定位。</w:t>
      </w:r>
    </w:p>
    <w:p>
      <w:pPr>
        <w:pStyle w:val="LabelText"/>
      </w:pPr>
      <w:r>
        <w:t>한국어 직역</w:t>
      </w:r>
    </w:p>
    <w:p>
      <w:pPr>
        <w:pStyle w:val="TranslationText"/>
      </w:pPr>
      <w:r>
        <w:t>승진도를 제외한 나머지 세 가지이다. 무상보리에는 더 나아갈 곳이 없기 때문이다. 처음 다섯 가운데 자량도란. 모든 범부가 지니는 시라(尸羅), 근문을 수호하는 것 따위를 말한다. 나아가 부지런히 [164] 지관을 닦고 바르게 알아 머무는 것까지이다. 이와 같은 해탈분선근을 자량도라 한다. 방편도란 모든 자량은 다 방편이다. 또 방편이면서 자량도가 아닌 것도 있으니, 이른바 순결택분선근이다. 무간도란 방편도의 마지막 찰나인 세제일법의 무간정위(無間定位)를 말한다.</w:t>
      </w:r>
    </w:p>
    <w:p>
      <w:pPr>
        <w:pStyle w:val="Heading3"/>
        <w:keepNext/>
      </w:pPr>
      <w:r>
        <w:t>문단 347</w:t>
      </w:r>
    </w:p>
    <w:p>
      <w:pPr>
        <w:pStyle w:val="PositionMarker"/>
      </w:pPr>
      <w:r>
        <w:t>[저본 위치: 명시적 卷·張 표지 없음 / KABC TXT 1077–1083행]</w:t>
      </w:r>
    </w:p>
    <w:p>
      <w:pPr>
        <w:pStyle w:val="SmallMeta"/>
      </w:pPr>
      <w:r>
        <w:t>문헌 층위: 원효 본문</w:t>
      </w:r>
    </w:p>
    <w:p>
      <w:pPr>
        <w:pStyle w:val="LabelText"/>
      </w:pPr>
      <w:r>
        <w:t>원문</w:t>
      </w:r>
    </w:p>
    <w:p>
      <w:pPr>
        <w:pStyle w:val="SourceText"/>
      </w:pPr>
      <w:r>
        <w:t>由此道力從此無間必能永斷惑種子故。解脫道者。謂正通達見道自性。以此見道自性解脫證斷煩惱之解脫。勝進道者。謂後得智。具知名義勝前智故。爲進後位起2)迦) [12] 行故。總相雖然。於中分別者。此中餘四種道具如一道章說。今且說其第四一種。</w:t>
      </w:r>
    </w:p>
    <w:p>
      <w:pPr>
        <w:pStyle w:val="LabelText"/>
      </w:pPr>
      <w:r>
        <w:t>한국어 직역</w:t>
      </w:r>
    </w:p>
    <w:p>
      <w:pPr>
        <w:pStyle w:val="TranslationText"/>
      </w:pPr>
      <w:r>
        <w:t>이 도의 힘으로 그 뒤에 간격 없이 반드시 미혹의 종자를 영원히 끊을 수 있기 때문이다. 해탈도란 견도의 자성을 바로 통달하는 것을 말한다. 이 견도의 자성해탈로 번뇌가 끊어진 해탈을 증득한다. 승진도란 후득지를 말한다. 명과 의를 갖추어 알아 앞의 지혜보다 뛰어나기 때문이며, 뒤의 지위로 나아가기 위해 2)迦) [12]행을 일으키기 때문이다. 전체적으로는 비록 그러하지만, 그 가운데를 분별하면 다음과 같다. 이 가운데 나머지 네 종류의 도는 『일도장』에서 자세히 설명한 것과 같다. 지금은 우선 그 네 번째 한 종류를 설명한다.</w:t>
      </w:r>
    </w:p>
    <w:p>
      <w:pPr>
        <w:pStyle w:val="LabelText"/>
      </w:pPr>
      <w:r>
        <w:t>교감주</w:t>
      </w:r>
    </w:p>
    <w:p>
      <w:pPr>
        <w:pStyle w:val="EditorialNote"/>
      </w:pPr>
      <w:r>
        <w:rPr>
          <w:b/>
        </w:rPr>
        <w:t xml:space="preserve">[KABC 편집] </w:t>
      </w:r>
      <w:r>
        <w:t>KABC: 「迦」疑「加」{編}。 KABC 편집자는 「迦」를 「加」로 읽을 가능성을 제시한다. 저본 독법: 迦. 저본 적용문: 爲進後位起2)迦) [12] 行故。 저본 번역: 뒤의 지위로 나아가기 위해 2)迦) [12]행을 일으키기 때문이다. 이문 독법: 加. 이문 적용문: 爲進後位起2)加) [12] 行故。 이문 번역: 뒤의 지위로 나아가기 위해 2)가행(加行)을 [12] 일으키기 때문이다. [의미 명료화] 차이/검토: 「加」를 적용하면 통상적인 「加行」이 성립한다. 닫는 괄호 「)」는 TXT의 편집 잔존기호로 그대로 둔다.</w:t>
      </w:r>
    </w:p>
    <w:p>
      <w:pPr>
        <w:pStyle w:val="Heading3"/>
        <w:keepNext/>
      </w:pPr>
      <w:r>
        <w:t>문단 348</w:t>
      </w:r>
    </w:p>
    <w:p>
      <w:pPr>
        <w:pStyle w:val="PositionMarker"/>
      </w:pPr>
      <w:r>
        <w:t>[저본 위치: 명시적 卷·張 표지 없음 / KABC TXT 1083–1087행]</w:t>
      </w:r>
    </w:p>
    <w:p>
      <w:pPr>
        <w:pStyle w:val="SmallMeta"/>
      </w:pPr>
      <w:r>
        <w:t>문헌 층위: 원효 본문</w:t>
      </w:r>
    </w:p>
    <w:p>
      <w:pPr>
        <w:pStyle w:val="LabelText"/>
      </w:pPr>
      <w:r>
        <w:t>원문</w:t>
      </w:r>
    </w:p>
    <w:p>
      <w:pPr>
        <w:pStyle w:val="SourceText"/>
      </w:pPr>
      <w:r>
        <w:t>立此見道有二道理。一者安立聖敎道理。二者內證勝義道理。初門之中先明二乘。後說菩薩。就二乘人入見道時。說十六心次第而轉。漸斷上下八諦下惑。</w:t>
      </w:r>
    </w:p>
    <w:p>
      <w:pPr>
        <w:pStyle w:val="LabelText"/>
      </w:pPr>
      <w:r>
        <w:t>한국어 직역</w:t>
      </w:r>
    </w:p>
    <w:p>
      <w:pPr>
        <w:pStyle w:val="TranslationText"/>
      </w:pPr>
      <w:r>
        <w:t>이 견도를 세우는 데에는 두 가지 도리가 있다. 첫째는 안립성교(安立聖敎)의 도리이고, 둘째는 내증승의(內證勝義)의 도리이다. 첫째 문에서는 먼저 이승을 밝히고, 뒤에 보살을 설명한다. 이승인이 견도에 들어갈 때에는 열여섯 마음이 차례로 굴러간다고 설명한다. 상하의 여덟 제 아래에 있는 미혹을 점차 끊는다.</w:t>
      </w:r>
    </w:p>
    <w:p>
      <w:pPr>
        <w:pStyle w:val="Heading3"/>
        <w:keepNext/>
      </w:pPr>
      <w:r>
        <w:t>문단 349</w:t>
      </w:r>
    </w:p>
    <w:p>
      <w:pPr>
        <w:pStyle w:val="PositionMarker"/>
      </w:pPr>
      <w:r>
        <w:t>[저본 위치: 명시적 卷·張 표지 없음 / KABC TXT 1087–1091행]</w:t>
      </w:r>
    </w:p>
    <w:p>
      <w:pPr>
        <w:pStyle w:val="SmallMeta"/>
      </w:pPr>
      <w:r>
        <w:t>문헌 층위: 원효 본문(인용 도입: 『聲聞地決擇』)</w:t>
      </w:r>
    </w:p>
    <w:p>
      <w:pPr>
        <w:pStyle w:val="LabelText"/>
      </w:pPr>
      <w:r>
        <w:t>원문</w:t>
      </w:r>
    </w:p>
    <w:p>
      <w:pPr>
        <w:pStyle w:val="SourceText"/>
      </w:pPr>
      <w:r>
        <w:t>如聲聞地決擇中言。</w:t>
      </w:r>
    </w:p>
    <w:p>
      <w:pPr>
        <w:pStyle w:val="LabelText"/>
      </w:pPr>
      <w:r>
        <w:t>한국어 직역</w:t>
      </w:r>
    </w:p>
    <w:p>
      <w:pPr>
        <w:pStyle w:val="TranslationText"/>
      </w:pPr>
      <w:r>
        <w:t>『성문지』의 「결택」에서 말한 것과 같다.</w:t>
      </w:r>
    </w:p>
    <w:p>
      <w:pPr>
        <w:pStyle w:val="Heading3"/>
        <w:keepNext/>
      </w:pPr>
      <w:r>
        <w:t>문단 350</w:t>
      </w:r>
    </w:p>
    <w:p>
      <w:pPr>
        <w:pStyle w:val="PositionMarker"/>
      </w:pPr>
      <w:r>
        <w:t>[저본 위치: 명시적 卷·張 표지 없음 / KABC TXT 1091–1093행]</w:t>
      </w:r>
    </w:p>
    <w:p>
      <w:pPr>
        <w:pStyle w:val="SmallMeta"/>
      </w:pPr>
      <w:r>
        <w:t>문헌 층위: 인용문: 『聲聞地決擇』</w:t>
      </w:r>
    </w:p>
    <w:p>
      <w:pPr>
        <w:pStyle w:val="LabelText"/>
      </w:pPr>
      <w:r>
        <w:t>원문</w:t>
      </w:r>
    </w:p>
    <w:p>
      <w:pPr>
        <w:pStyle w:val="SourceText"/>
      </w:pPr>
      <w:r>
        <w:t>若法智品見道。對治欲界見所斷法。若類智品見道。對治色無色界見所斷法故。</w:t>
      </w:r>
    </w:p>
    <w:p>
      <w:pPr>
        <w:pStyle w:val="LabelText"/>
      </w:pPr>
      <w:r>
        <w:t>한국어 직역</w:t>
      </w:r>
    </w:p>
    <w:p>
      <w:pPr>
        <w:pStyle w:val="TranslationText"/>
      </w:pPr>
      <w:r>
        <w:t>만약 법지품의 견도라면 욕계의 견소단법을 대치하고, 만약 류지품의 견도라면 색계와 무색계의 견소단법을 대치하기 때문이다.</w:t>
      </w:r>
    </w:p>
    <w:p>
      <w:pPr>
        <w:pStyle w:val="Heading3"/>
        <w:keepNext/>
      </w:pPr>
      <w:r>
        <w:t>문단 351</w:t>
      </w:r>
    </w:p>
    <w:p>
      <w:pPr>
        <w:pStyle w:val="PositionMarker"/>
      </w:pPr>
      <w:r>
        <w:t>[저본 위치: 명시적 卷·張 표지 없음 / KABC TXT 1093–1098행]</w:t>
      </w:r>
    </w:p>
    <w:p>
      <w:pPr>
        <w:pStyle w:val="SmallMeta"/>
      </w:pPr>
      <w:r>
        <w:t>문헌 층위: 원효 본문</w:t>
      </w:r>
    </w:p>
    <w:p>
      <w:pPr>
        <w:pStyle w:val="LabelText"/>
      </w:pPr>
      <w:r>
        <w:t>원문</w:t>
      </w:r>
    </w:p>
    <w:p>
      <w:pPr>
        <w:pStyle w:val="SourceText"/>
      </w:pPr>
      <w:r>
        <w:t>所以安立十六心者。由此見道能生出觀十六行相差別世智。是故因中說其果相。若論菩薩入見道時。有三種心次第而起。初觀人空對治人執。次觀法空對治法執。第三心時總觀二空證斷二執。</w:t>
      </w:r>
    </w:p>
    <w:p>
      <w:pPr>
        <w:pStyle w:val="LabelText"/>
      </w:pPr>
      <w:r>
        <w:t>한국어 직역</w:t>
      </w:r>
    </w:p>
    <w:p>
      <w:pPr>
        <w:pStyle w:val="TranslationText"/>
      </w:pPr>
      <w:r>
        <w:t>열여섯 마음을 안립하는 까닭은 이 견도는 관에서 나온 뒤의 열여섯 행상 차별의 세간지를 생겨나게 할 수 있기 때문이다. 그러므로 원인 가운데서 그 결과의 모습을 말한 것이다. 보살이 견도에 들어가는 경우를 논하면, 세 종류의 마음이 차례로 일어난다. 처음에는 인공을 관하여 인집을 대치하고, 다음에는 법공을 관하여 법집을 대치하며, 세 번째 마음에서는 두 공을 총괄하여 관하고 두 집착이 끊어졌음을 증득한다.</w:t>
      </w:r>
    </w:p>
    <w:p>
      <w:pPr>
        <w:pStyle w:val="Heading3"/>
        <w:keepNext/>
      </w:pPr>
      <w:r>
        <w:t>문단 352</w:t>
      </w:r>
    </w:p>
    <w:p>
      <w:pPr>
        <w:pStyle w:val="PositionMarker"/>
      </w:pPr>
      <w:r>
        <w:t>[저본 위치: 명시적 卷·張 표지 없음 / KABC TXT 1098행]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353</w:t>
      </w:r>
    </w:p>
    <w:p>
      <w:pPr>
        <w:pStyle w:val="PositionMarker"/>
      </w:pPr>
      <w:r>
        <w:t>[저본 위치: 명시적 卷·張 표지 없음 / KABC TXT 1098–1104행]</w:t>
      </w:r>
    </w:p>
    <w:p>
      <w:pPr>
        <w:pStyle w:val="SmallMeta"/>
      </w:pPr>
      <w:r>
        <w:t>문헌 층위: 인용문: 『瑜伽論』</w:t>
      </w:r>
    </w:p>
    <w:p>
      <w:pPr>
        <w:pStyle w:val="LabelText"/>
      </w:pPr>
      <w:r>
        <w:t>원문</w:t>
      </w:r>
    </w:p>
    <w:p>
      <w:pPr>
        <w:pStyle w:val="SourceText"/>
      </w:pPr>
      <w:r>
        <w:t>從順決擇分邊際善根無間。有初內遣有情假法緣心生。能除耎 [165] 品。見道所斷煩惱麁重。從此無間第二內遣諸法假法緣心生。能除 [166]中品見斷麁重。從此無間第三遍遣一切有情諸法假法緣心生。能除一切見斷麁重故。</w:t>
      </w:r>
    </w:p>
    <w:p>
      <w:pPr>
        <w:pStyle w:val="LabelText"/>
      </w:pPr>
      <w:r>
        <w:t>한국어 직역</w:t>
      </w:r>
    </w:p>
    <w:p>
      <w:pPr>
        <w:pStyle w:val="TranslationText"/>
      </w:pPr>
      <w:r>
        <w:t>순결택분의 끝에 있는 선근으로부터 간격 없이 이어져, 첫째로 안에서 유정이라는 가법을 제거하는 것을 소연으로 하는 마음이 생긴다. 연품 [165]을 제거할 수 있는데, 그것은 견도에서 끊어지는 번뇌의 추중이다. 이것에 간격 없이 두 번째로 안에서 모든 법이라는 가법을 제거하는 것을 소연으로 하는 마음이 생긴다. 중품 [166]의 견소단 추중을 제거할 수 있다. 이것에 간격 없이 세 번째로 일체 유정과 모든 법이라는 가법을 두루 제거하는 것을 소연으로 하는 마음이 생긴다. 이는 일체의 견소단 추중을 제거할 수 있기 때문이다.</w:t>
      </w:r>
    </w:p>
    <w:p>
      <w:pPr>
        <w:pStyle w:val="Heading3"/>
        <w:keepNext/>
      </w:pPr>
      <w:r>
        <w:t>문단 354</w:t>
      </w:r>
    </w:p>
    <w:p>
      <w:pPr>
        <w:pStyle w:val="PositionMarker"/>
      </w:pPr>
      <w:r>
        <w:t>[저본 위치: 명시적 卷·張 표지 없음 / KABC TXT 1104–1111행]</w:t>
      </w:r>
    </w:p>
    <w:p>
      <w:pPr>
        <w:pStyle w:val="SmallMeta"/>
      </w:pPr>
      <w:r>
        <w:t>문헌 층위: 원효 본문</w:t>
      </w:r>
    </w:p>
    <w:p>
      <w:pPr>
        <w:pStyle w:val="LabelText"/>
      </w:pPr>
      <w:r>
        <w:t>원문</w:t>
      </w:r>
    </w:p>
    <w:p>
      <w:pPr>
        <w:pStyle w:val="SourceText"/>
      </w:pPr>
      <w:r>
        <w:t>所以安立此三心者。由方便道次第別脩。由是加行得入見道。是故果中說其因相。是謂安立聖敎道理建立見道差別相也。次明內證勝義道理者。三乘聖人入見道時。唯有一心內證眞如。無有十六及三差別。言一心者。入觀之內唯有一品前後相似無差別。故說名一心。</w:t>
      </w:r>
    </w:p>
    <w:p>
      <w:pPr>
        <w:pStyle w:val="LabelText"/>
      </w:pPr>
      <w:r>
        <w:t>한국어 직역</w:t>
      </w:r>
    </w:p>
    <w:p>
      <w:pPr>
        <w:pStyle w:val="TranslationText"/>
      </w:pPr>
      <w:r>
        <w:t>이 세 마음을 안립한 까닭은 방편도에서 차례대로 따로 닦기 때문이다. 이로 말미암아 가행을 통해 견도에 들어간다. 그러므로 결과 가운데서 그 원인의 모습을 말한 것이다. 이것이 안립성교의 도리에 따라 견도의 차별상을 세우는 것이다. 다음으로 내증승의의 도리를 밝힌다. 삼승의 성인이 견도에 들어갈 때에는 오직 한 마음으로 안에서 진여를 증득할 뿐이며, 열여섯이나 셋이라는 차별이 없다. ‘한 마음’이라고 말하는 것은 관에 들어가 있는 동안 오직 한 품뿐이어서 앞뒤가 서로 비슷하고 차별이 없기 때문이다. 그러므로 한 마음이라고 한다.</w:t>
      </w:r>
    </w:p>
    <w:p>
      <w:pPr>
        <w:pStyle w:val="Heading3"/>
        <w:keepNext/>
      </w:pPr>
      <w:r>
        <w:t>문단 355</w:t>
      </w:r>
    </w:p>
    <w:p>
      <w:pPr>
        <w:pStyle w:val="PositionMarker"/>
      </w:pPr>
      <w:r>
        <w:t>[저본 위치: 명시적 卷·張 표지 없음 / KABC TXT 1111–1112행]</w:t>
      </w:r>
    </w:p>
    <w:p>
      <w:pPr>
        <w:pStyle w:val="SmallMeta"/>
      </w:pPr>
      <w:r>
        <w:t>문헌 층위: 원효 본문</w:t>
      </w:r>
    </w:p>
    <w:p>
      <w:pPr>
        <w:pStyle w:val="LabelText"/>
      </w:pPr>
      <w:r>
        <w:t>원문</w:t>
      </w:r>
    </w:p>
    <w:p>
      <w:pPr>
        <w:pStyle w:val="SourceText"/>
      </w:pPr>
      <w:r>
        <w:t>非約刹那名爲一心。</w:t>
      </w:r>
    </w:p>
    <w:p>
      <w:pPr>
        <w:pStyle w:val="LabelText"/>
      </w:pPr>
      <w:r>
        <w:t>한국어 직역</w:t>
      </w:r>
    </w:p>
    <w:p>
      <w:pPr>
        <w:pStyle w:val="TranslationText"/>
      </w:pPr>
      <w:r>
        <w:t>찰나를 기준으로 한 마음이라고 한 것은 아니다.</w:t>
      </w:r>
    </w:p>
    <w:p>
      <w:pPr>
        <w:pStyle w:val="Heading3"/>
        <w:keepNext/>
      </w:pPr>
      <w:r>
        <w:t>문단 356</w:t>
      </w:r>
    </w:p>
    <w:p>
      <w:pPr>
        <w:pStyle w:val="PositionMarker"/>
      </w:pPr>
      <w:r>
        <w:t>[저본 위치: 명시적 卷·張 표지 없음 / KABC TXT 1112행]</w:t>
      </w:r>
    </w:p>
    <w:p>
      <w:pPr>
        <w:pStyle w:val="SmallMeta"/>
      </w:pPr>
      <w:r>
        <w:t>문헌 층위: 원효 본문(인용 도입: 『夫人經/勝鬘經』)</w:t>
      </w:r>
    </w:p>
    <w:p>
      <w:pPr>
        <w:pStyle w:val="LabelText"/>
      </w:pPr>
      <w:r>
        <w:t>원문</w:t>
      </w:r>
    </w:p>
    <w:p>
      <w:pPr>
        <w:pStyle w:val="SourceText"/>
      </w:pPr>
      <w:r>
        <w:t>如夫人經言。</w:t>
      </w:r>
    </w:p>
    <w:p>
      <w:pPr>
        <w:pStyle w:val="LabelText"/>
      </w:pPr>
      <w:r>
        <w:t>한국어 직역</w:t>
      </w:r>
    </w:p>
    <w:p>
      <w:pPr>
        <w:pStyle w:val="TranslationText"/>
      </w:pPr>
      <w:r>
        <w:t>『부인경』에서 말한 것과 같다.</w:t>
      </w:r>
    </w:p>
    <w:p>
      <w:pPr>
        <w:pStyle w:val="Heading3"/>
        <w:keepNext/>
      </w:pPr>
      <w:r>
        <w:t>문단 357</w:t>
      </w:r>
    </w:p>
    <w:p>
      <w:pPr>
        <w:pStyle w:val="PositionMarker"/>
      </w:pPr>
      <w:r>
        <w:t>[저본 위치: 명시적 卷·張 표지 없음 / KABC TXT 1112–1113행]</w:t>
      </w:r>
    </w:p>
    <w:p>
      <w:pPr>
        <w:pStyle w:val="SmallMeta"/>
      </w:pPr>
      <w:r>
        <w:t>문헌 층위: 인용문: 『夫人經/勝鬘經』</w:t>
      </w:r>
    </w:p>
    <w:p>
      <w:pPr>
        <w:pStyle w:val="LabelText"/>
      </w:pPr>
      <w:r>
        <w:t>원문</w:t>
      </w:r>
    </w:p>
    <w:p>
      <w:pPr>
        <w:pStyle w:val="SourceText"/>
      </w:pPr>
      <w:r>
        <w:t>聲聞緣覺初觀聖諦。以一智斷諸住地。一智四斷。</w:t>
      </w:r>
    </w:p>
    <w:p>
      <w:pPr>
        <w:pStyle w:val="LabelText"/>
      </w:pPr>
      <w:r>
        <w:t>한국어 직역</w:t>
      </w:r>
    </w:p>
    <w:p>
      <w:pPr>
        <w:pStyle w:val="TranslationText"/>
      </w:pPr>
      <w:r>
        <w:t>성문과 연각이 처음 성제를 관할 때, 하나의 지혜로 모든 주지를 끊고, 하나의 지혜로 네 가지를 끊는다.</w:t>
      </w:r>
    </w:p>
    <w:p>
      <w:pPr>
        <w:pStyle w:val="Heading3"/>
        <w:keepNext/>
      </w:pPr>
      <w:r>
        <w:t>문단 358</w:t>
      </w:r>
    </w:p>
    <w:p>
      <w:pPr>
        <w:pStyle w:val="PositionMarker"/>
      </w:pPr>
      <w:r>
        <w:t>[저본 위치: 명시적 卷·張 표지 없음 / KABC TXT 1114행]</w:t>
      </w:r>
    </w:p>
    <w:p>
      <w:pPr>
        <w:pStyle w:val="SmallMeta"/>
      </w:pPr>
      <w:r>
        <w:t>문헌 층위: 원효 본문(인용 도입: 『深密經』)</w:t>
      </w:r>
    </w:p>
    <w:p>
      <w:pPr>
        <w:pStyle w:val="LabelText"/>
      </w:pPr>
      <w:r>
        <w:t>원문</w:t>
      </w:r>
    </w:p>
    <w:p>
      <w:pPr>
        <w:pStyle w:val="SourceText"/>
      </w:pPr>
      <w:r>
        <w:t>深蜜 [167] 經言。</w:t>
      </w:r>
    </w:p>
    <w:p>
      <w:pPr>
        <w:pStyle w:val="LabelText"/>
      </w:pPr>
      <w:r>
        <w:t>한국어 직역</w:t>
      </w:r>
    </w:p>
    <w:p>
      <w:pPr>
        <w:pStyle w:val="TranslationText"/>
      </w:pPr>
      <w:r>
        <w:t>『심밀경』 [167]에서 말한다.</w:t>
      </w:r>
    </w:p>
    <w:p>
      <w:pPr>
        <w:pStyle w:val="Heading3"/>
        <w:keepNext/>
      </w:pPr>
      <w:r>
        <w:t>문단 359</w:t>
      </w:r>
    </w:p>
    <w:p>
      <w:pPr>
        <w:pStyle w:val="PositionMarker"/>
      </w:pPr>
      <w:r>
        <w:t>[저본 위치: 명시적 卷·張 표지 없음 / KABC TXT 1114–1117행]</w:t>
      </w:r>
    </w:p>
    <w:p>
      <w:pPr>
        <w:pStyle w:val="SmallMeta"/>
      </w:pPr>
      <w:r>
        <w:t>문헌 층위: 인용문: 『深密經』</w:t>
      </w:r>
    </w:p>
    <w:p>
      <w:pPr>
        <w:pStyle w:val="LabelText"/>
      </w:pPr>
      <w:r>
        <w:t>원문</w:t>
      </w:r>
    </w:p>
    <w:p>
      <w:pPr>
        <w:pStyle w:val="SourceText"/>
      </w:pPr>
      <w:r>
        <w:t>一切聲聞獨覺菩薩。皆共此一妙淸淨道。皆同此一究竟淸淨故。</w:t>
      </w:r>
    </w:p>
    <w:p>
      <w:pPr>
        <w:pStyle w:val="LabelText"/>
      </w:pPr>
      <w:r>
        <w:t>한국어 직역</w:t>
      </w:r>
    </w:p>
    <w:p>
      <w:pPr>
        <w:pStyle w:val="TranslationText"/>
      </w:pPr>
      <w:r>
        <w:t>모든 성문·독각·보살은 모두 이 하나의 묘하고 청정한 도를 함께하며, 모두 이 하나의 구경청정을 같이하기 때문이다.</w:t>
      </w:r>
    </w:p>
    <w:p>
      <w:pPr>
        <w:pStyle w:val="Heading3"/>
        <w:keepNext/>
      </w:pPr>
      <w:r>
        <w:t>문단 360</w:t>
      </w:r>
    </w:p>
    <w:p>
      <w:pPr>
        <w:pStyle w:val="PositionMarker"/>
      </w:pPr>
      <w:r>
        <w:t>[저본 위치: 명시적 卷·張 표지 없음 / KABC TXT 1117–1118행]</w:t>
      </w:r>
    </w:p>
    <w:p>
      <w:pPr>
        <w:pStyle w:val="SmallMeta"/>
      </w:pPr>
      <w:r>
        <w:t>문헌 층위: 원효 본문(인용 도입: 『顯揚論』)</w:t>
      </w:r>
    </w:p>
    <w:p>
      <w:pPr>
        <w:pStyle w:val="LabelText"/>
      </w:pPr>
      <w:r>
        <w:t>원문</w:t>
      </w:r>
    </w:p>
    <w:p>
      <w:pPr>
        <w:pStyle w:val="SourceText"/>
      </w:pPr>
      <w:r>
        <w:t>又顯揚 [168] 論云。</w:t>
      </w:r>
    </w:p>
    <w:p>
      <w:pPr>
        <w:pStyle w:val="LabelText"/>
      </w:pPr>
      <w:r>
        <w:t>한국어 직역</w:t>
      </w:r>
    </w:p>
    <w:p>
      <w:pPr>
        <w:pStyle w:val="TranslationText"/>
      </w:pPr>
      <w:r>
        <w:t>또 『현양론』 [168]에서 말한다.</w:t>
      </w:r>
    </w:p>
    <w:p>
      <w:pPr>
        <w:pStyle w:val="Heading3"/>
        <w:keepNext/>
      </w:pPr>
      <w:r>
        <w:t>문단 361</w:t>
      </w:r>
    </w:p>
    <w:p>
      <w:pPr>
        <w:pStyle w:val="PositionMarker"/>
      </w:pPr>
      <w:r>
        <w:t>[저본 위치: 명시적 卷·張 표지 없음 / KABC TXT 1118–1120행]</w:t>
      </w:r>
    </w:p>
    <w:p>
      <w:pPr>
        <w:pStyle w:val="SmallMeta"/>
      </w:pPr>
      <w:r>
        <w:t>문헌 층위: 인용문: 『顯揚論』</w:t>
      </w:r>
    </w:p>
    <w:p>
      <w:pPr>
        <w:pStyle w:val="LabelText"/>
      </w:pPr>
      <w:r>
        <w:t>원문</w:t>
      </w:r>
    </w:p>
    <w:p>
      <w:pPr>
        <w:pStyle w:val="SourceText"/>
      </w:pPr>
      <w:r>
        <w:t>除衆生執現起纒故。覺法實性永斷法執。法執斷時。當知亦 [169] 斷衆生執隨眠。</w:t>
      </w:r>
    </w:p>
    <w:p>
      <w:pPr>
        <w:pStyle w:val="LabelText"/>
      </w:pPr>
      <w:r>
        <w:t>한국어 직역</w:t>
      </w:r>
    </w:p>
    <w:p>
      <w:pPr>
        <w:pStyle w:val="TranslationText"/>
      </w:pPr>
      <w:r>
        <w:t>중생집의 현행하는 전(纏)을 제거하기 때문에 법의 실성을 깨달아 법집을 영원히 끊는다. 법집을 끊을 때에는 또한 [169] 중생집의 수면도 끊는다는 것을 알아야 한다.</w:t>
      </w:r>
    </w:p>
    <w:p>
      <w:pPr>
        <w:pStyle w:val="Heading3"/>
        <w:keepNext/>
      </w:pPr>
      <w:r>
        <w:t>문단 362</w:t>
      </w:r>
    </w:p>
    <w:p>
      <w:pPr>
        <w:pStyle w:val="PositionMarker"/>
      </w:pPr>
      <w:r>
        <w:t>[저본 위치: 명시적 卷·張 표지 없음 / KABC TXT 1120–1126행]</w:t>
      </w:r>
    </w:p>
    <w:p>
      <w:pPr>
        <w:pStyle w:val="SmallMeta"/>
      </w:pPr>
      <w:r>
        <w:t>문헌 층위: 원효 본문</w:t>
      </w:r>
    </w:p>
    <w:p>
      <w:pPr>
        <w:pStyle w:val="LabelText"/>
      </w:pPr>
      <w:r>
        <w:t>원문</w:t>
      </w:r>
    </w:p>
    <w:p>
      <w:pPr>
        <w:pStyle w:val="SourceText"/>
      </w:pPr>
      <w:r>
        <w:t>瑜伽論中亦同此說。依此等文。當知菩薩一時頓證二空眞如。頓斷二執種子隨眠。若皆一心並證眞如。三乘見道有何異者。二乘唯觀安立門內所顯眞如。眞如 [170] 差別。如從竹管以見空色。菩薩遍依安立非安立諦法門。通觀眞如自性差別。如有淸淨天眼通者。</w:t>
      </w:r>
    </w:p>
    <w:p>
      <w:pPr>
        <w:pStyle w:val="LabelText"/>
      </w:pPr>
      <w:r>
        <w:t>한국어 직역</w:t>
      </w:r>
    </w:p>
    <w:p>
      <w:pPr>
        <w:pStyle w:val="TranslationText"/>
      </w:pPr>
      <w:r>
        <w:t>『유가론』에서도 이와 같이 말한다. 이러한 문헌들에 의거하면, 보살은 한때에 두 공의 진여를 단박에 증득하고, 두 집착의 종자와 수면을 단박에 끊는다는 것을 알아야 한다. 만약 모두가 한 마음으로 함께 진여를 증득한다면, 삼승의 견도에는 어떠한 차이가 있는가. 이승은 오직 안립문 안에서 드러난 진여를 관한다. 진여 [170]의 차별이다. 이는 대롱을 통해 허공의 빛깔을 보는 것과 같다. 보살은 안립제와 비안립제의 법문에 두루 의거하여 진여의 자성과 차별을 통틀어 관한다. 청정한 천안통을 지닌 이가</w:t>
      </w:r>
    </w:p>
    <w:p>
      <w:pPr>
        <w:pStyle w:val="Heading3"/>
        <w:keepNext/>
      </w:pPr>
      <w:r>
        <w:t>문단 363</w:t>
      </w:r>
    </w:p>
    <w:p>
      <w:pPr>
        <w:pStyle w:val="PositionMarker"/>
      </w:pPr>
      <w:r>
        <w:t>[저본 위치: 명시적 卷·張 표지 없음 / KABC TXT 1126–1127행]</w:t>
      </w:r>
    </w:p>
    <w:p>
      <w:pPr>
        <w:pStyle w:val="SmallMeta"/>
      </w:pPr>
      <w:r>
        <w:t>문헌 층위: 원효 본문</w:t>
      </w:r>
    </w:p>
    <w:p>
      <w:pPr>
        <w:pStyle w:val="LabelText"/>
      </w:pPr>
      <w:r>
        <w:t>원문</w:t>
      </w:r>
    </w:p>
    <w:p>
      <w:pPr>
        <w:pStyle w:val="SourceText"/>
      </w:pPr>
      <w:r>
        <w:t>遍都見內外空色。是故同見眞如而有差別。</w:t>
      </w:r>
    </w:p>
    <w:p>
      <w:pPr>
        <w:pStyle w:val="LabelText"/>
      </w:pPr>
      <w:r>
        <w:t>한국어 직역</w:t>
      </w:r>
    </w:p>
    <w:p>
      <w:pPr>
        <w:pStyle w:val="TranslationText"/>
      </w:pPr>
      <w:r>
        <w:t>안팎의 허공과 빛깔을 두루 모두 보는 것과 같다. 그러므로 똑같이 진여를 보더라도 차별이 있다.</w:t>
      </w:r>
    </w:p>
    <w:p>
      <w:pPr>
        <w:pStyle w:val="Heading3"/>
        <w:keepNext/>
      </w:pPr>
      <w:r>
        <w:t>문단 364</w:t>
      </w:r>
    </w:p>
    <w:p>
      <w:pPr>
        <w:pStyle w:val="PositionMarker"/>
      </w:pPr>
      <w:r>
        <w:t>[저본 위치: 명시적 卷·張 표지 없음 / KABC TXT 1128행]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365</w:t>
      </w:r>
    </w:p>
    <w:p>
      <w:pPr>
        <w:pStyle w:val="PositionMarker"/>
      </w:pPr>
      <w:r>
        <w:t>[저본 위치: 명시적 卷·張 표지 없음 / KABC TXT 1128–1132행]</w:t>
      </w:r>
    </w:p>
    <w:p>
      <w:pPr>
        <w:pStyle w:val="SmallMeta"/>
      </w:pPr>
      <w:r>
        <w:t>문헌 층위: 인용문: 『瑜伽論』</w:t>
      </w:r>
    </w:p>
    <w:p>
      <w:pPr>
        <w:pStyle w:val="LabelText"/>
      </w:pPr>
      <w:r>
        <w:t>원문</w:t>
      </w:r>
    </w:p>
    <w:p>
      <w:pPr>
        <w:pStyle w:val="SourceText"/>
      </w:pPr>
      <w:r>
        <w:t>云何聲聞乘相應作意脩。謂由安立諦作意門。內觀眞如緣有量有分別法爲境。云何大乘相應作意脩。謂由安立非安立諦作意門。內觀眞如緣無異 [171] 無分別法爲境等。乃至廣說。</w:t>
      </w:r>
    </w:p>
    <w:p>
      <w:pPr>
        <w:pStyle w:val="LabelText"/>
      </w:pPr>
      <w:r>
        <w:t>한국어 직역</w:t>
      </w:r>
    </w:p>
    <w:p>
      <w:pPr>
        <w:pStyle w:val="TranslationText"/>
      </w:pPr>
      <w:r>
        <w:t>성문승에 상응하는 작의수(作意修)는 어떠한가. 안립제의 작의문으로 말미암아 안으로 진여를 관하되 유량하고 유분별한 법을 경계로 삼는 것이다. 대승에 상응하는 작의수는 어떠한가. 안립제와 비안립제의 작의문으로 말미암아 안으로 진여를 관하되 다름이 없고 [171] 분별이 없는 법을 경계로 삼는 것 등이다. 나아가 자세히 설한 바와 같다.</w:t>
      </w:r>
    </w:p>
    <w:p>
      <w:pPr>
        <w:pStyle w:val="Heading3"/>
        <w:keepNext/>
      </w:pPr>
      <w:r>
        <w:t>문단 366</w:t>
      </w:r>
    </w:p>
    <w:p>
      <w:pPr>
        <w:pStyle w:val="PositionMarker"/>
      </w:pPr>
      <w:r>
        <w:t>[저본 위치: 명시적 卷·張 표지 없음 / KABC TXT 1132–1133행]</w:t>
      </w:r>
    </w:p>
    <w:p>
      <w:pPr>
        <w:pStyle w:val="SmallMeta"/>
      </w:pPr>
      <w:r>
        <w:t>문헌 층위: 인용문 내부 도입: 『瑜伽論』 하문</w:t>
      </w:r>
    </w:p>
    <w:p>
      <w:pPr>
        <w:pStyle w:val="LabelText"/>
      </w:pPr>
      <w:r>
        <w:t>원문</w:t>
      </w:r>
    </w:p>
    <w:p>
      <w:pPr>
        <w:pStyle w:val="SourceText"/>
      </w:pPr>
      <w:r>
        <w:t>又下文言。</w:t>
      </w:r>
    </w:p>
    <w:p>
      <w:pPr>
        <w:pStyle w:val="LabelText"/>
      </w:pPr>
      <w:r>
        <w:t>한국어 직역</w:t>
      </w:r>
    </w:p>
    <w:p>
      <w:pPr>
        <w:pStyle w:val="TranslationText"/>
      </w:pPr>
      <w:r>
        <w:t>또 아래 글에서 말한다.</w:t>
      </w:r>
    </w:p>
    <w:p>
      <w:pPr>
        <w:pStyle w:val="Heading3"/>
        <w:keepNext/>
      </w:pPr>
      <w:r>
        <w:t>문단 367</w:t>
      </w:r>
    </w:p>
    <w:p>
      <w:pPr>
        <w:pStyle w:val="PositionMarker"/>
      </w:pPr>
      <w:r>
        <w:t>[저본 위치: 명시적 卷·張 표지 없음 / KABC TXT 1133–1138행]</w:t>
      </w:r>
    </w:p>
    <w:p>
      <w:pPr>
        <w:pStyle w:val="SmallMeta"/>
      </w:pPr>
      <w:r>
        <w:t>문헌 층위: 인용문: 『瑜伽論』 하문</w:t>
      </w:r>
    </w:p>
    <w:p>
      <w:pPr>
        <w:pStyle w:val="LabelText"/>
      </w:pPr>
      <w:r>
        <w:t>원문</w:t>
      </w:r>
    </w:p>
    <w:p>
      <w:pPr>
        <w:pStyle w:val="SourceText"/>
      </w:pPr>
      <w:r>
        <w:t>略說法界有二種相。一差別相。二者自相 [172] 。差別相者。謂常住相及寂靜相。常住相者。謂本來無生法性及無盡法性。寂靜相者。謂煩惱垢 [173] 離繫法性。言自相者。謂於相名分別眞如正智所攝一切法中。由遍計所執自性故。</w:t>
      </w:r>
    </w:p>
    <w:p>
      <w:pPr>
        <w:pStyle w:val="LabelText"/>
      </w:pPr>
      <w:r>
        <w:t>한국어 직역</w:t>
      </w:r>
    </w:p>
    <w:p>
      <w:pPr>
        <w:pStyle w:val="TranslationText"/>
      </w:pPr>
      <w:r>
        <w:t>간략히 말하면 법계에는 두 종류의 상이 있다. 첫째는 차별상이고, 둘째는 자상 [172]이다. 차별상이란 상주상과 적정상을 말한다. 상주상이란 본래 무생인 법성과 다함이 없는 법성을 말한다. 적정상이란 번뇌구 [173]에서 이계된 법성을 말한다. 자상이라고 하는 것은 상·명·분별·진여·정지가 포섭하는 일체법 가운데 변계소집의 자성으로 말미암아</w:t>
      </w:r>
    </w:p>
    <w:p>
      <w:pPr>
        <w:pStyle w:val="Heading3"/>
        <w:keepNext/>
      </w:pPr>
      <w:r>
        <w:t>문단 368</w:t>
      </w:r>
    </w:p>
    <w:p>
      <w:pPr>
        <w:pStyle w:val="PositionMarker"/>
      </w:pPr>
      <w:r>
        <w:t>[저본 위치: 명시적 卷·張 표지 없음 / KABC TXT 1138–1147행]</w:t>
      </w:r>
    </w:p>
    <w:p>
      <w:pPr>
        <w:pStyle w:val="SmallMeta"/>
      </w:pPr>
      <w:r>
        <w:t>문헌 층위: 인용문: 『瑜伽論』 하문</w:t>
      </w:r>
    </w:p>
    <w:p>
      <w:pPr>
        <w:pStyle w:val="LabelText"/>
      </w:pPr>
      <w:r>
        <w:t>원문</w:t>
      </w:r>
    </w:p>
    <w:p>
      <w:pPr>
        <w:pStyle w:val="SourceText"/>
      </w:pPr>
      <w:r>
        <w:t>自性不成實法無我性。此中聲聞由差別相通達法界。不由自相以通達彼。何以故。由無沒相及安隱相。於法界中得寂 [174] 靜相。於一切行一向發起厭背之想。若諸菩薩。俱由二相通達法界。入於菩薩正性離生已。當安住緣於法界自相作意。何以故。</w:t>
      </w:r>
    </w:p>
    <w:p>
      <w:pPr>
        <w:pStyle w:val="LabelText"/>
      </w:pPr>
      <w:r>
        <w:t>한국어 직역</w:t>
      </w:r>
    </w:p>
    <w:p>
      <w:pPr>
        <w:pStyle w:val="TranslationText"/>
      </w:pPr>
      <w:r>
        <w:t>자성이 실법으로 성립하지 않는 법무아성을 말한다. 이 가운데 성문은 차별상으로 법계를 통달하고, 자상으로 그것을 통달하지는 않는다. 왜 그런가. 침몰함이 없는 상과 안온한 상으로 말미암아 법계 가운데서 적정 [174]의 상을 얻고, 일체의 행에 대하여 한결같이 싫어하고 등지는 생각을 일으키기 때문이다. 만약 모든 보살이라면, 두 상을 모두 통해 법계를 통달한다. 보살의 정성이생에 들어간 뒤에는 법계의 자상을 소연으로 하는 작의에 마땅히 안주해야 한다. 왜 그런가.</w:t>
      </w:r>
    </w:p>
    <w:p>
      <w:pPr>
        <w:pStyle w:val="Heading3"/>
        <w:keepNext/>
      </w:pPr>
      <w:r>
        <w:t>문단 369</w:t>
      </w:r>
    </w:p>
    <w:p>
      <w:pPr>
        <w:pStyle w:val="PositionMarker"/>
      </w:pPr>
      <w:r>
        <w:t>[저본 위치: 명시적 卷·張 표지 없음 / KABC TXT 1147–1149행]</w:t>
      </w:r>
    </w:p>
    <w:p>
      <w:pPr>
        <w:pStyle w:val="SmallMeta"/>
      </w:pPr>
      <w:r>
        <w:t>문헌 층위: 인용문: 『瑜伽論』 하문</w:t>
      </w:r>
    </w:p>
    <w:p>
      <w:pPr>
        <w:pStyle w:val="LabelText"/>
      </w:pPr>
      <w:r>
        <w:t>원문</w:t>
      </w:r>
    </w:p>
    <w:p>
      <w:pPr>
        <w:pStyle w:val="SourceText"/>
      </w:pPr>
      <w:r>
        <w:t>由於法界緣差別相當 [175] 作意時速趣涅槃故。於阿 [176] 菩提非正方便故。</w:t>
      </w:r>
    </w:p>
    <w:p>
      <w:pPr>
        <w:pStyle w:val="LabelText"/>
      </w:pPr>
      <w:r>
        <w:t>한국어 직역</w:t>
      </w:r>
    </w:p>
    <w:p>
      <w:pPr>
        <w:pStyle w:val="TranslationText"/>
      </w:pPr>
      <w:r>
        <w:t>법계에 대하여 차별상을 소연으로 삼아 마땅히 [175] 작의할 때 속히 열반으로 나아가기 때문이며, 아 [176] 보리에 대해서는 바른 방편이 아니기 때문이다.</w:t>
      </w:r>
    </w:p>
    <w:p>
      <w:pPr>
        <w:pStyle w:val="LabelText"/>
      </w:pPr>
      <w:r>
        <w:t>기타 각주</w:t>
      </w:r>
    </w:p>
    <w:p>
      <w:pPr>
        <w:pStyle w:val="EditorialNote"/>
      </w:pPr>
      <w:r>
        <w:rPr>
          <w:b/>
        </w:rPr>
        <w:t xml:space="preserve">[번역자 검토] </w:t>
      </w:r>
      <w:r>
        <w:t>현행 TXT의 「於阿菩提」에서 「阿」의 기능이 불명확하다. 교감 근거가 없어 원문을 보존하였다. [최종 전수교열]</w:t>
      </w:r>
    </w:p>
    <w:p>
      <w:pPr>
        <w:pStyle w:val="Heading3"/>
        <w:keepNext/>
      </w:pPr>
      <w:r>
        <w:t>문단 370</w:t>
      </w:r>
    </w:p>
    <w:p>
      <w:pPr>
        <w:pStyle w:val="PositionMarker"/>
      </w:pPr>
      <w:r>
        <w:t>[저본 위치: 명시적 卷·張 표지 없음 / KABC TXT 1149–1152행]</w:t>
      </w:r>
    </w:p>
    <w:p>
      <w:pPr>
        <w:pStyle w:val="SmallMeta"/>
      </w:pPr>
      <w:r>
        <w:t>문헌 층위: 원효 본문</w:t>
      </w:r>
    </w:p>
    <w:p>
      <w:pPr>
        <w:pStyle w:val="LabelText"/>
      </w:pPr>
      <w:r>
        <w:t>원문</w:t>
      </w:r>
    </w:p>
    <w:p>
      <w:pPr>
        <w:pStyle w:val="SourceText"/>
      </w:pPr>
      <w:r>
        <w:t>是謂大小見道差別。又三乘人入見道時。末那相應平等智生。隨其所應緣平等性。與意識智同所緣轉。所以然者。無漏意識必有無漏不共所依故。</w:t>
      </w:r>
    </w:p>
    <w:p>
      <w:pPr>
        <w:pStyle w:val="LabelText"/>
      </w:pPr>
      <w:r>
        <w:t>한국어 직역</w:t>
      </w:r>
    </w:p>
    <w:p>
      <w:pPr>
        <w:pStyle w:val="TranslationText"/>
      </w:pPr>
      <w:r>
        <w:t>이것이 대승과 소승의 견도가 차별되는 점이다. 또 삼승인이 견도에 들어갈 때에는 말나에 상응하는 평등지가 생기고, 그에 알맞게 평등성을 소연으로 삼으며, 의식의 지혜와 같은 소연을 대상으로 함께 굴러간다. 그 까닭은 다음과 같다. 무루의 의식에는 반드시 무루의 불공소의(不共所依)가 있기 때문이다.</w:t>
      </w:r>
    </w:p>
    <w:p>
      <w:pPr>
        <w:pStyle w:val="Heading3"/>
        <w:keepNext/>
      </w:pPr>
      <w:r>
        <w:t>문단 371</w:t>
      </w:r>
    </w:p>
    <w:p>
      <w:pPr>
        <w:pStyle w:val="PositionMarker"/>
      </w:pPr>
      <w:r>
        <w:t>[저본 위치: 명시적 卷·張 표지 없음 / KABC TXT 1153행]</w:t>
      </w:r>
    </w:p>
    <w:p>
      <w:pPr>
        <w:pStyle w:val="SmallMeta"/>
      </w:pPr>
      <w:r>
        <w:t>문헌 층위: 원효 본문(인용 도입: 『顯揚論』)</w:t>
      </w:r>
    </w:p>
    <w:p>
      <w:pPr>
        <w:pStyle w:val="LabelText"/>
      </w:pPr>
      <w:r>
        <w:t>원문</w:t>
      </w:r>
    </w:p>
    <w:p>
      <w:pPr>
        <w:pStyle w:val="SourceText"/>
      </w:pPr>
      <w:r>
        <w:t>如顯揚論云。</w:t>
      </w:r>
    </w:p>
    <w:p>
      <w:pPr>
        <w:pStyle w:val="LabelText"/>
      </w:pPr>
      <w:r>
        <w:t>한국어 직역</w:t>
      </w:r>
    </w:p>
    <w:p>
      <w:pPr>
        <w:pStyle w:val="TranslationText"/>
      </w:pPr>
      <w:r>
        <w:t>『현양론』에서 말한 것과 같다.</w:t>
      </w:r>
    </w:p>
    <w:p>
      <w:pPr>
        <w:pStyle w:val="Heading3"/>
        <w:keepNext/>
      </w:pPr>
      <w:r>
        <w:t>문단 372</w:t>
      </w:r>
    </w:p>
    <w:p>
      <w:pPr>
        <w:pStyle w:val="PositionMarker"/>
      </w:pPr>
      <w:r>
        <w:t>[저본 위치: 명시적 卷·張 표지 없음 / KABC TXT 1153–1156행]</w:t>
      </w:r>
    </w:p>
    <w:p>
      <w:pPr>
        <w:pStyle w:val="SmallMeta"/>
      </w:pPr>
      <w:r>
        <w:t>문헌 층위: 인용문: 『顯揚論』</w:t>
      </w:r>
    </w:p>
    <w:p>
      <w:pPr>
        <w:pStyle w:val="LabelText"/>
      </w:pPr>
      <w:r>
        <w:t>원문</w:t>
      </w:r>
    </w:p>
    <w:p>
      <w:pPr>
        <w:pStyle w:val="SourceText"/>
      </w:pPr>
      <w:r>
        <w:t>意者謂從阿賴耶識種子所生。還緣彼識。我癡我愛我我所執我慢相應。或翻彼相應。於一切時持擧爲行。或平等爲 [177] 行。與彼俱轉了別爲性。</w:t>
      </w:r>
    </w:p>
    <w:p>
      <w:pPr>
        <w:pStyle w:val="LabelText"/>
      </w:pPr>
      <w:r>
        <w:t>한국어 직역</w:t>
      </w:r>
    </w:p>
    <w:p>
      <w:pPr>
        <w:pStyle w:val="TranslationText"/>
      </w:pPr>
      <w:r>
        <w:t>의(意)란 아뢰야식의 종자로부터 생긴 것을 말한다. 다시 그 식을 소연으로 삼는다. 아치·아애·아(我)와 아소(我所)에 대한 집착·아만과 상응한다. 혹은 그것들과 반대되는 것에 상응하며, 일체시에 들어 올려 지니는 것을 행으로 삼고, 혹은 평등을 [177] 행으로 삼는다. 그것과 함께 굴러가며 요별하는 것을 자성으로 삼는다.</w:t>
      </w:r>
    </w:p>
    <w:p>
      <w:pPr>
        <w:pStyle w:val="Heading3"/>
        <w:keepNext/>
      </w:pPr>
      <w:r>
        <w:t>문단 373</w:t>
      </w:r>
    </w:p>
    <w:p>
      <w:pPr>
        <w:pStyle w:val="PositionMarker"/>
      </w:pPr>
      <w:r>
        <w:t>[저본 위치: 명시적 卷·張 표지 없음 / KABC TXT 1157행]</w:t>
      </w:r>
    </w:p>
    <w:p>
      <w:pPr>
        <w:pStyle w:val="SmallMeta"/>
      </w:pPr>
      <w:r>
        <w:t>문헌 층위: 인용문 내부 도입: 薄伽梵說</w:t>
      </w:r>
    </w:p>
    <w:p>
      <w:pPr>
        <w:pStyle w:val="LabelText"/>
      </w:pPr>
      <w:r>
        <w:t>원문</w:t>
      </w:r>
    </w:p>
    <w:p>
      <w:pPr>
        <w:pStyle w:val="SourceText"/>
      </w:pPr>
      <w:r>
        <w:t>如薄伽梵說。</w:t>
      </w:r>
    </w:p>
    <w:p>
      <w:pPr>
        <w:pStyle w:val="LabelText"/>
      </w:pPr>
      <w:r>
        <w:t>한국어 직역</w:t>
      </w:r>
    </w:p>
    <w:p>
      <w:pPr>
        <w:pStyle w:val="TranslationText"/>
      </w:pPr>
      <w:r>
        <w:t>박가범께서 말씀하신 것과 같다.</w:t>
      </w:r>
    </w:p>
    <w:p>
      <w:pPr>
        <w:pStyle w:val="Heading3"/>
        <w:keepNext/>
      </w:pPr>
      <w:r>
        <w:t>문단 374</w:t>
      </w:r>
    </w:p>
    <w:p>
      <w:pPr>
        <w:pStyle w:val="PositionMarker"/>
      </w:pPr>
      <w:r>
        <w:t>[저본 위치: 명시적 卷·張 표지 없음 / KABC TXT 1157–1159행]</w:t>
      </w:r>
    </w:p>
    <w:p>
      <w:pPr>
        <w:pStyle w:val="SmallMeta"/>
      </w:pPr>
      <w:r>
        <w:t>문헌 층위: 인용문: 薄伽梵說</w:t>
      </w:r>
    </w:p>
    <w:p>
      <w:pPr>
        <w:pStyle w:val="LabelText"/>
      </w:pPr>
      <w:r>
        <w:t>원문</w:t>
      </w:r>
    </w:p>
    <w:p>
      <w:pPr>
        <w:pStyle w:val="SourceText"/>
      </w:pPr>
      <w:r>
        <w:t>內意處不懷。外法處現前。及彼所生作意正起。如是所生意識得生故。</w:t>
      </w:r>
    </w:p>
    <w:p>
      <w:pPr>
        <w:pStyle w:val="LabelText"/>
      </w:pPr>
      <w:r>
        <w:t>한국어 직역</w:t>
      </w:r>
    </w:p>
    <w:p>
      <w:pPr>
        <w:pStyle w:val="TranslationText"/>
      </w:pPr>
      <w:r>
        <w:t>안의 의처가 ‘품지[懷]’ 않고, 밖의 법처가 현전하며, 그것에서 생긴 작의가 바르게 일어나면, 이와 같이 생긴 의식이 생겨날 수 있기 때문이다.</w:t>
      </w:r>
    </w:p>
    <w:p>
      <w:pPr>
        <w:pStyle w:val="LabelText"/>
      </w:pPr>
      <w:r>
        <w:t>기타 각주</w:t>
      </w:r>
    </w:p>
    <w:p>
      <w:pPr>
        <w:pStyle w:val="EditorialNote"/>
      </w:pPr>
      <w:r>
        <w:rPr>
          <w:b/>
        </w:rPr>
        <w:t xml:space="preserve">[번역자 검토] </w:t>
      </w:r>
      <w:r>
        <w:t>현행 TXT는 통상 예상 가능한 다른 자형이 아니라 「不懷」이다. 이전의 ‘무너지지 않는다’는 정상화를 철회하고 「懷」를 번역에 표시하였다. [최종 전수교열]</w:t>
      </w:r>
    </w:p>
    <w:p>
      <w:pPr>
        <w:pStyle w:val="Heading3"/>
        <w:keepNext/>
      </w:pPr>
      <w:r>
        <w:t>문단 375</w:t>
      </w:r>
    </w:p>
    <w:p>
      <w:pPr>
        <w:pStyle w:val="PositionMarker"/>
      </w:pPr>
      <w:r>
        <w:t>[저본 위치: 명시적 卷·張 표지 없음 / KABC TXT 1159행]</w:t>
      </w:r>
    </w:p>
    <w:p>
      <w:pPr>
        <w:pStyle w:val="SmallMeta"/>
      </w:pPr>
      <w:r>
        <w:t>문헌 층위: 원효 본문(인용 도입: 『瑜伽論』)</w:t>
      </w:r>
    </w:p>
    <w:p>
      <w:pPr>
        <w:pStyle w:val="LabelText"/>
      </w:pPr>
      <w:r>
        <w:t>원문</w:t>
      </w:r>
    </w:p>
    <w:p>
      <w:pPr>
        <w:pStyle w:val="SourceText"/>
      </w:pPr>
      <w:r>
        <w:t>瑜伽論說。</w:t>
      </w:r>
    </w:p>
    <w:p>
      <w:pPr>
        <w:pStyle w:val="LabelText"/>
      </w:pPr>
      <w:r>
        <w:t>한국어 직역</w:t>
      </w:r>
    </w:p>
    <w:p>
      <w:pPr>
        <w:pStyle w:val="TranslationText"/>
      </w:pPr>
      <w:r>
        <w:t>『유가론』에서 말한다.</w:t>
      </w:r>
    </w:p>
    <w:p>
      <w:pPr>
        <w:pStyle w:val="Heading3"/>
        <w:keepNext/>
      </w:pPr>
      <w:r>
        <w:t>문단 376</w:t>
      </w:r>
    </w:p>
    <w:p>
      <w:pPr>
        <w:pStyle w:val="PositionMarker"/>
      </w:pPr>
      <w:r>
        <w:t>[저본 위치: 명시적 卷·張 표지 없음 / KABC TXT 1159–1161행]</w:t>
      </w:r>
    </w:p>
    <w:p>
      <w:pPr>
        <w:pStyle w:val="SmallMeta"/>
      </w:pPr>
      <w:r>
        <w:t>문헌 층위: 인용문: 『瑜伽論』 문답</w:t>
      </w:r>
    </w:p>
    <w:p>
      <w:pPr>
        <w:pStyle w:val="LabelText"/>
      </w:pPr>
      <w:r>
        <w:t>원문</w:t>
      </w:r>
    </w:p>
    <w:p>
      <w:pPr>
        <w:pStyle w:val="SourceText"/>
      </w:pPr>
      <w:r>
        <w:t>問。彼末那於一切時思量爲性相續而轉。如世尊說出世末那云何建立。</w:t>
      </w:r>
    </w:p>
    <w:p>
      <w:pPr>
        <w:pStyle w:val="LabelText"/>
      </w:pPr>
      <w:r>
        <w:t>한국어 직역</w:t>
      </w:r>
    </w:p>
    <w:p>
      <w:pPr>
        <w:pStyle w:val="TranslationText"/>
      </w:pPr>
      <w:r>
        <w:t>묻는다. 저 말나는 일체시에 사량을 자성으로 하여 상속하며 굴러간다. 세존께서 말씀하신 출세간의 말나는 어떻게 건립하는가.</w:t>
      </w:r>
    </w:p>
    <w:p>
      <w:pPr>
        <w:pStyle w:val="Heading3"/>
        <w:keepNext/>
      </w:pPr>
      <w:r>
        <w:t>문단 377</w:t>
      </w:r>
    </w:p>
    <w:p>
      <w:pPr>
        <w:pStyle w:val="PositionMarker"/>
      </w:pPr>
      <w:r>
        <w:t>[저본 위치: 명시적 卷·張 표지 없음 / KABC TXT 1161–1164행]</w:t>
      </w:r>
    </w:p>
    <w:p>
      <w:pPr>
        <w:pStyle w:val="SmallMeta"/>
      </w:pPr>
      <w:r>
        <w:t>문헌 층위: 인용문: 『瑜伽論』 문답</w:t>
      </w:r>
    </w:p>
    <w:p>
      <w:pPr>
        <w:pStyle w:val="LabelText"/>
      </w:pPr>
      <w:r>
        <w:t>원문</w:t>
      </w:r>
    </w:p>
    <w:p>
      <w:pPr>
        <w:pStyle w:val="SourceText"/>
      </w:pPr>
      <w:r>
        <w:t>答。名假施說不必如義。又對治彼遠離顚倒正思量故。卽此末那任持意識令分別轉。是故說爲意識所依。</w:t>
      </w:r>
    </w:p>
    <w:p>
      <w:pPr>
        <w:pStyle w:val="LabelText"/>
      </w:pPr>
      <w:r>
        <w:t>한국어 직역</w:t>
      </w:r>
    </w:p>
    <w:p>
      <w:pPr>
        <w:pStyle w:val="TranslationText"/>
      </w:pPr>
      <w:r>
        <w:t>답한다. 명칭은 임시로 시설하여 말한 것이므로 반드시 뜻과 같은 것은 아니다. 또 저것을 대치하여 전도를 멀리 떠나 바르게 사량하기 때문이다. 바로 이 말나가 의식을 맡아 지녀 분별하며 굴러가게 한다. 그러므로 의식의 소의라고 말한다.</w:t>
      </w:r>
    </w:p>
    <w:p>
      <w:pPr>
        <w:pStyle w:val="Heading3"/>
        <w:keepNext/>
      </w:pPr>
      <w:r>
        <w:t>문단 378</w:t>
      </w:r>
    </w:p>
    <w:p>
      <w:pPr>
        <w:pStyle w:val="PositionMarker"/>
      </w:pPr>
      <w:r>
        <w:t>[저본 위치: 명시적 卷·張 표지 없음 / KABC TXT 1164–1172행]</w:t>
      </w:r>
    </w:p>
    <w:p>
      <w:pPr>
        <w:pStyle w:val="SmallMeta"/>
      </w:pPr>
      <w:r>
        <w:t>문헌 층위: 원효 본문</w:t>
      </w:r>
    </w:p>
    <w:p>
      <w:pPr>
        <w:pStyle w:val="LabelText"/>
      </w:pPr>
      <w:r>
        <w:t>원문</w:t>
      </w:r>
    </w:p>
    <w:p>
      <w:pPr>
        <w:pStyle w:val="SourceText"/>
      </w:pPr>
      <w:r>
        <w:t>此問意言。如上施設末那相云。此意恒與四惑相應。於一切時思量爲性。是卽出世末那不可建立。以一切時思量我故。答意有二種。初者旦約世間施設名義。說一切時思量爲性。就其實義。非一切時思量我塵。是故名假施設未必一切皆如實義。</w:t>
      </w:r>
    </w:p>
    <w:p>
      <w:pPr>
        <w:pStyle w:val="LabelText"/>
      </w:pPr>
      <w:r>
        <w:t>한국어 직역</w:t>
      </w:r>
    </w:p>
    <w:p>
      <w:pPr>
        <w:pStyle w:val="TranslationText"/>
      </w:pPr>
      <w:r>
        <w:t>이 질문의 뜻은 다음과 같다. 위에서 시설한 말나의 모습을 말하기를, 이 의는 항상 네 가지 미혹과 상응하고, 일체시에 사량을 자성으로 한다고 하였다. 그렇다면 곧 출세간의 말나는 건립할 수 없게 된다. 일체시에 나를 사량하기 때문이다. 답의 뜻에는 두 가지가 있다. 첫째는 다만 세간에서 시설한 명의에 의거하여 일체시에 사량을 자성으로 한다고 말한 것이다. 그 실제의 뜻에 나아가면, 일체시에 아진(我塵)을 사량하는 것은 아니다. 그러므로 명칭을 임시로 시설한 것이어서 반드시 모두 실제의 뜻과 같은 것은 아니다.</w:t>
      </w:r>
    </w:p>
    <w:p>
      <w:pPr>
        <w:pStyle w:val="LabelText"/>
      </w:pPr>
      <w:r>
        <w:t>기타 각주</w:t>
      </w:r>
    </w:p>
    <w:p>
      <w:pPr>
        <w:pStyle w:val="EditorialNote"/>
      </w:pPr>
      <w:r>
        <w:rPr>
          <w:b/>
        </w:rPr>
        <w:t xml:space="preserve">[번역자 검토] </w:t>
      </w:r>
      <w:r>
        <w:t>현행 TXT는 「旦」으로 적는다. 번역의 ‘다만’은 문맥적 해석이며, 저본을 「但」으로 고친 것이 아니다. [최종 전수교열]</w:t>
      </w:r>
    </w:p>
    <w:p>
      <w:pPr>
        <w:pStyle w:val="Heading3"/>
        <w:keepNext/>
      </w:pPr>
      <w:r>
        <w:t>문단 379</w:t>
      </w:r>
    </w:p>
    <w:p>
      <w:pPr>
        <w:pStyle w:val="PositionMarker"/>
      </w:pPr>
      <w:r>
        <w:t>[저본 위치: 명시적 卷·張 표지 없음 / KABC TXT 1172–1178행]</w:t>
      </w:r>
    </w:p>
    <w:p>
      <w:pPr>
        <w:pStyle w:val="SmallMeta"/>
      </w:pPr>
      <w:r>
        <w:t>문헌 층위: 원효 본문</w:t>
      </w:r>
    </w:p>
    <w:p>
      <w:pPr>
        <w:pStyle w:val="LabelText"/>
      </w:pPr>
      <w:r>
        <w:t>원문</w:t>
      </w:r>
    </w:p>
    <w:p>
      <w:pPr>
        <w:pStyle w:val="SourceText"/>
      </w:pPr>
      <w:r>
        <w:t>後意者。又此末那。有顚倒時思量我塵。離顚倒時思量無我。恒與意識共境而轉。故說意識不共所依。是故雖一切時思量爲性。不廢 [178] 建立出世末那也。所以末那不脩方便。直由他脩忽離顚倒者。不共依故。自性淨故。</w:t>
      </w:r>
    </w:p>
    <w:p>
      <w:pPr>
        <w:pStyle w:val="LabelText"/>
      </w:pPr>
      <w:r>
        <w:t>한국어 직역</w:t>
      </w:r>
    </w:p>
    <w:p>
      <w:pPr>
        <w:pStyle w:val="TranslationText"/>
      </w:pPr>
      <w:r>
        <w:t>뒤의 뜻은 다음과 같다. 또 이 말나는 전도가 있을 때에는 아진을 사량하고, 전도를 떠났을 때에는 무아를 사량한다. 항상 의식과 경계를 함께하여 굴러간다. 그러므로 의식의 불공소의라고 말한다. 그러므로 비록 일체시에 사량을 자성으로 하지만, 출세간 말나를 건립하는 것을 폐하지 [178] 않는다. 말나가 방편을 닦지 않는데도 단지 다른 것이 닦는 것으로 말미암아 갑자기 전도를 떠나는 까닭은 불공소의이기 때문이고, 자성이 청정하기 때문이다.</w:t>
      </w:r>
    </w:p>
    <w:p>
      <w:pPr>
        <w:pStyle w:val="Heading3"/>
        <w:keepNext/>
      </w:pPr>
      <w:r>
        <w:t>문단 380</w:t>
      </w:r>
    </w:p>
    <w:p>
      <w:pPr>
        <w:pStyle w:val="PositionMarker"/>
      </w:pPr>
      <w:r>
        <w:t>[저본 위치: 명시적 卷·張 표지 없음 / KABC TXT 1178–1184행]</w:t>
      </w:r>
    </w:p>
    <w:p>
      <w:pPr>
        <w:pStyle w:val="SmallMeta"/>
      </w:pPr>
      <w:r>
        <w:t>문헌 층위: 원효 본문</w:t>
      </w:r>
    </w:p>
    <w:p>
      <w:pPr>
        <w:pStyle w:val="LabelText"/>
      </w:pPr>
      <w:r>
        <w:t>원문</w:t>
      </w:r>
    </w:p>
    <w:p>
      <w:pPr>
        <w:pStyle w:val="SourceText"/>
      </w:pPr>
      <w:r>
        <w:t>如異熟識不脩方便。而由意識聖道勢力。彼異熟識忽離種子。由諸轉識通所依故。末那亦爾。不脩方便而由意識旡漏道力。忽離相應四種煩惱。以是意識不共依故。又末那自性本來淸淨。唯由相應旦 [179] 被染耳。故離倒時卽正思量。</w:t>
      </w:r>
    </w:p>
    <w:p>
      <w:pPr>
        <w:pStyle w:val="LabelText"/>
      </w:pPr>
      <w:r>
        <w:t>한국어 직역</w:t>
      </w:r>
    </w:p>
    <w:p>
      <w:pPr>
        <w:pStyle w:val="TranslationText"/>
      </w:pPr>
      <w:r>
        <w:t>이숙식이 방편을 닦지 않지만, 의식의 성도(聖道)의 세력으로 말미암아 그 이숙식이 갑자기 종자를 떠나는 것과 같다. 여러 전식의 공통 소의이기 때문이다. 말나도 또한 그러하다. 방편을 닦지 않지만 의식의 무루도의 힘으로 말미암아 갑자기 상응하는 네 가지 번뇌를 떠난다. 의식의 불공소의이기 때문이다. 또 말나의 자성은 본래 청정하다. 오직 상응함으로 말미암아 다만 [179] 물들 뿐이다. 그러므로 전도를 떠날 때에는 곧 바르게 사량한다.</w:t>
      </w:r>
    </w:p>
    <w:p>
      <w:pPr>
        <w:pStyle w:val="LabelText"/>
      </w:pPr>
      <w:r>
        <w:t>기타 각주</w:t>
      </w:r>
    </w:p>
    <w:p>
      <w:pPr>
        <w:pStyle w:val="EditorialNote"/>
      </w:pPr>
      <w:r>
        <w:rPr>
          <w:b/>
        </w:rPr>
        <w:t xml:space="preserve">[번역자 검토] </w:t>
      </w:r>
      <w:r>
        <w:t>현행 TXT는 「旦」으로 적는다. 번역의 ‘다만’은 문맥적 해석이며, 저본 자형은 변경하지 않았다. [최종 전수교열]</w:t>
      </w:r>
    </w:p>
    <w:p>
      <w:pPr>
        <w:pStyle w:val="Heading3"/>
        <w:keepNext/>
      </w:pPr>
      <w:r>
        <w:t>문단 381</w:t>
      </w:r>
    </w:p>
    <w:p>
      <w:pPr>
        <w:pStyle w:val="PositionMarker"/>
      </w:pPr>
      <w:r>
        <w:t>[저본 위치: 명시적 卷·張 표지 없음 / KABC TXT 1184행]</w:t>
      </w:r>
    </w:p>
    <w:p>
      <w:pPr>
        <w:pStyle w:val="SmallMeta"/>
      </w:pPr>
      <w:r>
        <w:t>문헌 층위: 원효 본문(게송 인용 도입: 思所成)</w:t>
      </w:r>
    </w:p>
    <w:p>
      <w:pPr>
        <w:pStyle w:val="LabelText"/>
      </w:pPr>
      <w:r>
        <w:t>원문</w:t>
      </w:r>
    </w:p>
    <w:p>
      <w:pPr>
        <w:pStyle w:val="SourceText"/>
      </w:pPr>
      <w:r>
        <w:t>如思所成1)此 [13] 頌曰。</w:t>
      </w:r>
    </w:p>
    <w:p>
      <w:pPr>
        <w:pStyle w:val="LabelText"/>
      </w:pPr>
      <w:r>
        <w:t>한국어 직역</w:t>
      </w:r>
    </w:p>
    <w:p>
      <w:pPr>
        <w:pStyle w:val="TranslationText"/>
      </w:pPr>
      <w:r>
        <w:t>사소성(思所成)의 1)이 [13] 게송에서 말한 것과 같다.</w:t>
      </w:r>
    </w:p>
    <w:p>
      <w:pPr>
        <w:pStyle w:val="LabelText"/>
      </w:pPr>
      <w:r>
        <w:t>교감주</w:t>
      </w:r>
    </w:p>
    <w:p>
      <w:pPr>
        <w:pStyle w:val="EditorialNote"/>
      </w:pPr>
      <w:r>
        <w:rPr>
          <w:b/>
        </w:rPr>
        <w:t xml:space="preserve">[KABC 편집] </w:t>
      </w:r>
      <w:r>
        <w:t>KABC: 「此」或可作「地」{編}。 KABC 편집자는 「此」를 혹 「地」로 읽을 수 있다고 제시한다. 저본 독법: 此. 저본 적용문: 如思所成1)此 [13] 頌曰。 저본 번역: 사소성(思所成)의 1)이 [13] 게송에서 말한 것과 같다. 이문 독법: 地. 이문 적용문: 如思所成1)地 [13] 頌曰。 이문 번역: 『사소성지(思所成地)』의 1)게송에서 [13] 말한 것과 같다. [의미 차이 있음] 차이/검토: 「此」면 ‘사소성의 이 게송’, 「地」면 문헌 내부의 ‘사소성지(思所成地)의 게송’을 가리키게 된다. 기존의 잘못된 귀속은 최종 교열에서 해당 본문 위치로 바로잡았다.</w:t>
      </w:r>
    </w:p>
    <w:p>
      <w:pPr>
        <w:pStyle w:val="Heading3"/>
        <w:keepNext/>
      </w:pPr>
      <w:r>
        <w:t>문단 382</w:t>
      </w:r>
    </w:p>
    <w:p>
      <w:pPr>
        <w:pStyle w:val="PositionMarker"/>
      </w:pPr>
      <w:r>
        <w:t>[저본 위치: 명시적 卷·張 표지 없음 / KABC TXT 1184–1188행]</w:t>
      </w:r>
    </w:p>
    <w:p>
      <w:pPr>
        <w:pStyle w:val="SmallMeta"/>
      </w:pPr>
      <w:r>
        <w:t>문헌 층위: 인용 게송: 思所成</w:t>
      </w:r>
    </w:p>
    <w:p>
      <w:pPr>
        <w:pStyle w:val="LabelText"/>
      </w:pPr>
      <w:r>
        <w:t>원문</w:t>
      </w:r>
    </w:p>
    <w:p>
      <w:pPr>
        <w:pStyle w:val="SourceText"/>
      </w:pPr>
      <w:r>
        <w:t>染汚意恒時。諸惑俱生我。若解脫諸惑。非先亦非後。非彼法生已。後淨異而生。彼先無染汚。說解脫諸惑。其有染汚者。畢竟性淸淨等。</w:t>
      </w:r>
    </w:p>
    <w:p>
      <w:pPr>
        <w:pStyle w:val="LabelText"/>
      </w:pPr>
      <w:r>
        <w:t>한국어 직역</w:t>
      </w:r>
    </w:p>
    <w:p>
      <w:pPr>
        <w:pStyle w:val="TranslationText"/>
      </w:pPr>
      <w:r>
        <w:t>염오의 의는 항상, 여러 미혹과 함께 ‘나’가 생긴다. 만약 여러 미혹에서 해탈한다면, 먼저도 아니고 또한 뒤도 아니다. 저 법이 생겨난 뒤에 [그런 것이 아니라], [그와] 다른 청정한 것이 뒤에 생기는 것도 아니다. 그것은 본래부터 염오가 없으므로 여러 미혹에서 해탈한다고 말한다. 그 염오가 있는 것은 필경 자성이 청정하다는 것 등이다.</w:t>
      </w:r>
    </w:p>
    <w:p>
      <w:pPr>
        <w:pStyle w:val="LabelText"/>
      </w:pPr>
      <w:r>
        <w:t>기타 각주</w:t>
      </w:r>
    </w:p>
    <w:p>
      <w:pPr>
        <w:pStyle w:val="EditorialNote"/>
      </w:pPr>
      <w:r>
        <w:rPr>
          <w:b/>
        </w:rPr>
        <w:t xml:space="preserve">[구문 불확실] </w:t>
      </w:r>
      <w:r>
        <w:t>게송의 「諸惑俱生我」는 「我」의 문법 기능이 분명하지 않다. 원문의 모호성을 해소하기 위한 임의 보어를 넣지 않았다. [최종 전수교열]</w:t>
      </w:r>
    </w:p>
    <w:p>
      <w:pPr>
        <w:pStyle w:val="EditorialNote"/>
      </w:pPr>
      <w:r>
        <w:rPr>
          <w:b/>
        </w:rPr>
        <w:t xml:space="preserve">[구두] </w:t>
      </w:r>
      <w:r>
        <w:t>「非」의 부정 범위가 다음 작업 단위까지 이어지는 것으로 읽었다. U 경계는 고정한 채 대괄호로 연속 부정을 표시하였다. [최종 전수교열]</w:t>
      </w:r>
    </w:p>
    <w:p>
      <w:pPr>
        <w:pStyle w:val="EditorialNote"/>
      </w:pPr>
      <w:r>
        <w:rPr>
          <w:b/>
        </w:rPr>
        <w:t xml:space="preserve">[구두] </w:t>
      </w:r>
      <w:r>
        <w:t>앞 작업 단위의 「非」가 이 작업 단위까지 지배한다. 독립 긍정문으로 오독하지 않도록 최종 번역을 수정하였다. [최종 전수교열]</w:t>
      </w:r>
    </w:p>
    <w:p>
      <w:pPr>
        <w:pStyle w:val="Heading3"/>
        <w:keepNext/>
      </w:pPr>
      <w:r>
        <w:t>문단 383</w:t>
      </w:r>
    </w:p>
    <w:p>
      <w:pPr>
        <w:pStyle w:val="PositionMarker"/>
      </w:pPr>
      <w:r>
        <w:t>[저본 위치: 명시적 卷·張 표지 없음 / KABC TXT 1188행]</w:t>
      </w:r>
    </w:p>
    <w:p>
      <w:pPr>
        <w:pStyle w:val="SmallMeta"/>
      </w:pPr>
      <w:r>
        <w:t>문헌 층위: 인용문 내부 釋 도입</w:t>
      </w:r>
    </w:p>
    <w:p>
      <w:pPr>
        <w:pStyle w:val="LabelText"/>
      </w:pPr>
      <w:r>
        <w:t>원문</w:t>
      </w:r>
    </w:p>
    <w:p>
      <w:pPr>
        <w:pStyle w:val="SourceText"/>
      </w:pPr>
      <w:r>
        <w:t>下卽釋言。</w:t>
      </w:r>
    </w:p>
    <w:p>
      <w:pPr>
        <w:pStyle w:val="LabelText"/>
      </w:pPr>
      <w:r>
        <w:t>한국어 직역</w:t>
      </w:r>
    </w:p>
    <w:p>
      <w:pPr>
        <w:pStyle w:val="TranslationText"/>
      </w:pPr>
      <w:r>
        <w:t>아래에서 곧 해석하여 말한다.</w:t>
      </w:r>
    </w:p>
    <w:p>
      <w:pPr>
        <w:pStyle w:val="Heading3"/>
        <w:keepNext/>
      </w:pPr>
      <w:r>
        <w:t>문단 384</w:t>
      </w:r>
    </w:p>
    <w:p>
      <w:pPr>
        <w:pStyle w:val="PositionMarker"/>
      </w:pPr>
      <w:r>
        <w:t>[저본 위치: 명시적 卷·張 표지 없음 / KABC TXT 1188–1191행]</w:t>
      </w:r>
    </w:p>
    <w:p>
      <w:pPr>
        <w:pStyle w:val="SmallMeta"/>
      </w:pPr>
      <w:r>
        <w:t>문헌 층위: 인용문: 게송의 釋</w:t>
      </w:r>
    </w:p>
    <w:p>
      <w:pPr>
        <w:pStyle w:val="LabelText"/>
      </w:pPr>
      <w:r>
        <w:t>원문</w:t>
      </w:r>
    </w:p>
    <w:p>
      <w:pPr>
        <w:pStyle w:val="SourceText"/>
      </w:pPr>
      <w:r>
        <w:t>又解所 [180] 說解脫之相。謂非卽彼生已後方淸淨。別有所餘淸淨意生。卽彼先來無集染汚故說爲解脫。乃至廣說。</w:t>
      </w:r>
    </w:p>
    <w:p>
      <w:pPr>
        <w:pStyle w:val="LabelText"/>
      </w:pPr>
      <w:r>
        <w:t>한국어 직역</w:t>
      </w:r>
    </w:p>
    <w:p>
      <w:pPr>
        <w:pStyle w:val="TranslationText"/>
      </w:pPr>
      <w:r>
        <w:t>또 [180] 앞서 말한 해탈의 모습을 풀이한다. 곧 그것이 생겨난 뒤에야 비로소 청정해지는 것이 아니며, 별도로 다른 청정한 의가 생긴다. 바로 그것이 본래부터 집기된 염오가 없기 때문에 해탈이라고 말한다. 나아가 자세히 설한 바와 같다.</w:t>
      </w:r>
    </w:p>
    <w:p>
      <w:pPr>
        <w:pStyle w:val="Heading3"/>
        <w:keepNext/>
      </w:pPr>
      <w:r>
        <w:t>문단 385</w:t>
      </w:r>
    </w:p>
    <w:p>
      <w:pPr>
        <w:pStyle w:val="PositionMarker"/>
      </w:pPr>
      <w:r>
        <w:t>[저본 위치: 명시적 卷·張 표지 없음 / KABC TXT 1191–1199행]</w:t>
      </w:r>
    </w:p>
    <w:p>
      <w:pPr>
        <w:pStyle w:val="SmallMeta"/>
      </w:pPr>
      <w:r>
        <w:t>문헌 층위: 원효 본문</w:t>
      </w:r>
    </w:p>
    <w:p>
      <w:pPr>
        <w:pStyle w:val="LabelText"/>
      </w:pPr>
      <w:r>
        <w:t>원문</w:t>
      </w:r>
    </w:p>
    <w:p>
      <w:pPr>
        <w:pStyle w:val="SourceText"/>
      </w:pPr>
      <w:r>
        <w:t>依此等文。當知出世意識必有出世末那。摠 [181] 相雖然。於中分別者。菩薩見道證二空故。末那二執悉不現行。卽與二空平等智俱。二乘見道但證人空。末那法執猶得現行。唯與人空平等智俱。如意識中證人空邊成無漏智。取苦相邊卽是法執。</w:t>
      </w:r>
    </w:p>
    <w:p>
      <w:pPr>
        <w:pStyle w:val="LabelText"/>
      </w:pPr>
      <w:r>
        <w:t>한국어 직역</w:t>
      </w:r>
    </w:p>
    <w:p>
      <w:pPr>
        <w:pStyle w:val="TranslationText"/>
      </w:pPr>
      <w:r>
        <w:t>이러한 문헌들에 의거하면, 출세간의 의식에는 반드시 출세간의 말나가 있다는 것을 알아야 한다. 총 [181]상으로는 비록 그러하지만, 그 가운데를 분별하면 다음과 같다. 보살은 견도에서 두 공을 증득하기 때문에 말나의 두 집착이 모두 현행하지 않고, 곧 두 공에 대한 평등지와 함께한다. 이승의 견도는 다만 인공만을 증득하므로 말나의 법집은 여전히 현행할 수 있고, 오직 인공에 대한 평등지와 함께한다. 의식 가운데 인공을 증득하는 측면에서는 무루지가 되지만, 고의 상을 취하는 측면에서는 곧 법집인 것과 같다.</w:t>
      </w:r>
    </w:p>
    <w:p>
      <w:pPr>
        <w:pStyle w:val="Heading3"/>
        <w:keepNext/>
      </w:pPr>
      <w:r>
        <w:t>문단 386</w:t>
      </w:r>
    </w:p>
    <w:p>
      <w:pPr>
        <w:pStyle w:val="PositionMarker"/>
      </w:pPr>
      <w:r>
        <w:t>[저본 위치: 명시적 卷·張 표지 없음 / KABC TXT 1199–1204행]</w:t>
      </w:r>
    </w:p>
    <w:p>
      <w:pPr>
        <w:pStyle w:val="SmallMeta"/>
      </w:pPr>
      <w:r>
        <w:t>문헌 층위: 원효 본문</w:t>
      </w:r>
    </w:p>
    <w:p>
      <w:pPr>
        <w:pStyle w:val="LabelText"/>
      </w:pPr>
      <w:r>
        <w:t>원문</w:t>
      </w:r>
    </w:p>
    <w:p>
      <w:pPr>
        <w:pStyle w:val="SourceText"/>
      </w:pPr>
      <w:r>
        <w:t>唯一惠數亦智亦執而不相妨。所望別故。平等性智。當知亦爾。見道差別其相如是。此二識智及五種道。何者能治。誰不能斷者。如是二智皆能對治煩惱麁重。性相違故。同一品故。又五種道亦悉能治。</w:t>
      </w:r>
    </w:p>
    <w:p>
      <w:pPr>
        <w:pStyle w:val="LabelText"/>
      </w:pPr>
      <w:r>
        <w:t>한국어 직역</w:t>
      </w:r>
    </w:p>
    <w:p>
      <w:pPr>
        <w:pStyle w:val="TranslationText"/>
      </w:pPr>
      <w:r>
        <w:t>오직 하나의 혜수(惠數)가 지혜이기도 하고 집착이기도 하지만 서로 방해하지 않는다. 관점이 다르기 때문이다. 평등성지도 또한 그러하다는 것을 알아야 한다. 견도의 차별은 그 모습이 이와 같다. 이 두 식의 지혜와 다섯 종류의 도 가운데, 어느 것이 능히 대치하며, 어느 것이 끊지 못하는가. 이와 같은 두 지혜는 모두 번뇌의 추중을 대치할 수 있다. 성질이 서로 어긋나기 때문이며, 동일한 한 품이기 때문이다. 또 다섯 종류의 도도 모두 능히 대치한다.</w:t>
      </w:r>
    </w:p>
    <w:p>
      <w:pPr>
        <w:pStyle w:val="Heading3"/>
        <w:keepNext/>
      </w:pPr>
      <w:r>
        <w:t>문단 387</w:t>
      </w:r>
    </w:p>
    <w:p>
      <w:pPr>
        <w:pStyle w:val="PositionMarker"/>
      </w:pPr>
      <w:r>
        <w:t>[저본 위치: 명시적 卷·張 표지 없음 / KABC TXT 1204–1210행]</w:t>
      </w:r>
    </w:p>
    <w:p>
      <w:pPr>
        <w:pStyle w:val="SmallMeta"/>
      </w:pPr>
      <w:r>
        <w:t>문헌 층위: 원효 본문</w:t>
      </w:r>
    </w:p>
    <w:p>
      <w:pPr>
        <w:pStyle w:val="LabelText"/>
      </w:pPr>
      <w:r>
        <w:t>원문</w:t>
      </w:r>
    </w:p>
    <w:p>
      <w:pPr>
        <w:pStyle w:val="SourceText"/>
      </w:pPr>
      <w:r>
        <w:t>所以然者。由資粮道厭患對治。漸損煩惱種子勢力。至方便道隨分漸捨彼品麁重。由無間道能令無間永滅種子故。是二道爲斷對治。由解脫道能轉煩惱解脫之得故爲轉 [182]對治。由勝進道令遠煩惱成熟得故遠分對治。</w:t>
      </w:r>
    </w:p>
    <w:p>
      <w:pPr>
        <w:pStyle w:val="LabelText"/>
      </w:pPr>
      <w:r>
        <w:t>한국어 직역</w:t>
      </w:r>
    </w:p>
    <w:p>
      <w:pPr>
        <w:pStyle w:val="TranslationText"/>
      </w:pPr>
      <w:r>
        <w:t>그 까닭은 다음과 같다. 자량도의 염환대치(厭患對治)로 말미암아 번뇌 종자의 세력을 점차 약화시킨다. 방편도에 이르면 분수에 따라 그 품의 추중을 점차 버린다. 무간도로 말미암아 간격 없이 종자를 영원히 소멸하게 할 수 있기 때문이다. 이 두 도가 단대치(斷對治)가 된다. 해탈도로 말미암아 번뇌에서 해탈한 득을 전환할 수 있으므로 전 [182]대치가 된다. 승진도로 말미암아 번뇌에서 멀어진 성숙한 득을 이루게 하므로 원분대치가 된다.</w:t>
      </w:r>
    </w:p>
    <w:p>
      <w:pPr>
        <w:pStyle w:val="Heading3"/>
        <w:keepNext/>
      </w:pPr>
      <w:r>
        <w:t>문단 388</w:t>
      </w:r>
    </w:p>
    <w:p>
      <w:pPr>
        <w:pStyle w:val="PositionMarker"/>
      </w:pPr>
      <w:r>
        <w:t>[저본 위치: 명시적 卷·張 표지 없음 / KABC TXT 1210행]</w:t>
      </w:r>
    </w:p>
    <w:p>
      <w:pPr>
        <w:pStyle w:val="SmallMeta"/>
      </w:pPr>
      <w:r>
        <w:t>문헌 층위: 원효 본문(인용 도입: 『對法論』)</w:t>
      </w:r>
    </w:p>
    <w:p>
      <w:pPr>
        <w:pStyle w:val="LabelText"/>
      </w:pPr>
      <w:r>
        <w:t>원문</w:t>
      </w:r>
    </w:p>
    <w:p>
      <w:pPr>
        <w:pStyle w:val="SourceText"/>
      </w:pPr>
      <w:r>
        <w:t>如對法論云。</w:t>
      </w:r>
    </w:p>
    <w:p>
      <w:pPr>
        <w:pStyle w:val="LabelText"/>
      </w:pPr>
      <w:r>
        <w:t>한국어 직역</w:t>
      </w:r>
    </w:p>
    <w:p>
      <w:pPr>
        <w:pStyle w:val="TranslationText"/>
      </w:pPr>
      <w:r>
        <w:t>『대법론』에서 말한 것과 같다.</w:t>
      </w:r>
    </w:p>
    <w:p>
      <w:pPr>
        <w:pStyle w:val="Heading3"/>
        <w:keepNext/>
      </w:pPr>
      <w:r>
        <w:t>문단 389</w:t>
      </w:r>
    </w:p>
    <w:p>
      <w:pPr>
        <w:pStyle w:val="PositionMarker"/>
      </w:pPr>
      <w:r>
        <w:t>[저본 위치: 명시적 卷·張 표지 없음 / KABC TXT 1210–1212행]</w:t>
      </w:r>
    </w:p>
    <w:p>
      <w:pPr>
        <w:pStyle w:val="SmallMeta"/>
      </w:pPr>
      <w:r>
        <w:t>문헌 층위: 인용문: 『對法論』</w:t>
      </w:r>
    </w:p>
    <w:p>
      <w:pPr>
        <w:pStyle w:val="LabelText"/>
      </w:pPr>
      <w:r>
        <w:t>원문</w:t>
      </w:r>
    </w:p>
    <w:p>
      <w:pPr>
        <w:pStyle w:val="SourceText"/>
      </w:pPr>
      <w:r>
        <w:t>斷對治者。謂方便道及無間道。由彼能斷諸煩惱故。乃至廣說。</w:t>
      </w:r>
    </w:p>
    <w:p>
      <w:pPr>
        <w:pStyle w:val="LabelText"/>
      </w:pPr>
      <w:r>
        <w:t>한국어 직역</w:t>
      </w:r>
    </w:p>
    <w:p>
      <w:pPr>
        <w:pStyle w:val="TranslationText"/>
      </w:pPr>
      <w:r>
        <w:t>단대치란 방편도와 무간도를 말한다. 그것들이 모든 번뇌를 끊을 수 있기 때문이다. 나아가 자세히 설한 바와 같다.</w:t>
      </w:r>
    </w:p>
    <w:p>
      <w:pPr>
        <w:pStyle w:val="Heading3"/>
        <w:keepNext/>
      </w:pPr>
      <w:r>
        <w:t>문단 390</w:t>
      </w:r>
    </w:p>
    <w:p>
      <w:pPr>
        <w:pStyle w:val="PositionMarker"/>
      </w:pPr>
      <w:r>
        <w:t>[저본 위치: 명시적 卷·張 표지 없음 / KABC TXT 1212–1218행]</w:t>
      </w:r>
    </w:p>
    <w:p>
      <w:pPr>
        <w:pStyle w:val="SmallMeta"/>
      </w:pPr>
      <w:r>
        <w:t>문헌 층위: 원효 본문</w:t>
      </w:r>
    </w:p>
    <w:p>
      <w:pPr>
        <w:pStyle w:val="LabelText"/>
      </w:pPr>
      <w:r>
        <w:t>원문</w:t>
      </w:r>
    </w:p>
    <w:p>
      <w:pPr>
        <w:pStyle w:val="SourceText"/>
      </w:pPr>
      <w:r>
        <w:t>由如是等五道二智衆緣和合。方得永離見惑隨眠。故說諸緣皆是能治。離衆緣外無能斷者故。然更就諸緣求其能治。終無有一正能斷者。何以故。如前三道。不離相縛隨眠所逐 [183] 。故不能斷。第四一道自性解脫。無所斷故。</w:t>
      </w:r>
    </w:p>
    <w:p>
      <w:pPr>
        <w:pStyle w:val="LabelText"/>
      </w:pPr>
      <w:r>
        <w:t>한국어 직역</w:t>
      </w:r>
    </w:p>
    <w:p>
      <w:pPr>
        <w:pStyle w:val="TranslationText"/>
      </w:pPr>
      <w:r>
        <w:t>이와 같은 다섯 도와 두 지혜 등 여러 연이 화합해야 비로소 견혹의 수면을 영원히 떠날 수 있다. 그러므로 모든 연이 다 능치라고 말한다. 여러 연을 떠나서는 능히 끊는 것이 없기 때문이다. 그러나 다시 여러 연 가운데서 그 능치를 찾아보면, 끝내 하나도 바로 능히 끊는 것은 없다. 왜 그런가. 앞의 세 도와 같은 경우에는 상박을 떠나지 못하고 수면에 따라붙어 [183] 있기 때문에 끊을 수 없다. 네 번째 하나의 도는 자성이 해탈하여 끊을 것이 없기 때문이다.</w:t>
      </w:r>
    </w:p>
    <w:p>
      <w:pPr>
        <w:pStyle w:val="Heading3"/>
        <w:keepNext/>
      </w:pPr>
      <w:r>
        <w:t>문단 391</w:t>
      </w:r>
    </w:p>
    <w:p>
      <w:pPr>
        <w:pStyle w:val="PositionMarker"/>
      </w:pPr>
      <w:r>
        <w:t>[저본 위치: 명시적 卷·張 표지 없음 / KABC TXT 1218–1223행]</w:t>
      </w:r>
    </w:p>
    <w:p>
      <w:pPr>
        <w:pStyle w:val="SmallMeta"/>
      </w:pPr>
      <w:r>
        <w:t>문헌 층위: 원효 본문</w:t>
      </w:r>
    </w:p>
    <w:p>
      <w:pPr>
        <w:pStyle w:val="LabelText"/>
      </w:pPr>
      <w:r>
        <w:t>원문</w:t>
      </w:r>
    </w:p>
    <w:p>
      <w:pPr>
        <w:pStyle w:val="SourceText"/>
      </w:pPr>
      <w:r>
        <w:t>亦 [184] 勝進道而有所斷。如是推求斷不可得。以一切法無作用故。尙不自住呪 [185] 滅他故。雖無能斷而非不斷。由前中後衆緣和合故。</w:t>
      </w:r>
    </w:p>
    <w:p>
      <w:pPr>
        <w:pStyle w:val="LabelText"/>
      </w:pPr>
      <w:r>
        <w:t>한국어 직역</w:t>
      </w:r>
    </w:p>
    <w:p>
      <w:pPr>
        <w:pStyle w:val="TranslationText"/>
      </w:pPr>
      <w:r>
        <w:t>또한 [184] 승진도도 끊는 바가 있다. 이와 같이 추구해 보면 끊음은 얻을 수 없다. 일체법에는 작용이 없기 때문이다. 오히려 스스로도 머물지 못하니, 주(呪) [185]하여 남을 소멸시킬 수 없기 때문이다. 비록 능히 끊는 것은 없지만 끊지 않는 것은 아니다. 앞·가운데·뒤의 여러 연이 화합하기 때문이다.</w:t>
      </w:r>
    </w:p>
    <w:p>
      <w:pPr>
        <w:pStyle w:val="LabelText"/>
      </w:pPr>
      <w:r>
        <w:t>기타 각주</w:t>
      </w:r>
    </w:p>
    <w:p>
      <w:pPr>
        <w:pStyle w:val="EditorialNote"/>
      </w:pPr>
      <w:r>
        <w:rPr>
          <w:b/>
        </w:rPr>
        <w:t xml:space="preserve">[번역자 검토] </w:t>
      </w:r>
      <w:r>
        <w:t>현행 TXT의 「亦勝進道而有所斷」은 바로 앞뒤의 ‘정능단자를 찾을 수 없다’는 논지와 긴장이 있다. 제공된 KABC 교감이 없어 부정을 보입하지 않고 원문대로 번역하였다. [논지에 영향]</w:t>
      </w:r>
    </w:p>
    <w:p>
      <w:pPr>
        <w:pStyle w:val="EditorialNote"/>
      </w:pPr>
      <w:r>
        <w:rPr>
          <w:b/>
        </w:rPr>
        <w:t xml:space="preserve">[번역자 검토] </w:t>
      </w:r>
      <w:r>
        <w:t>「呪滅他」의 「呪」는 문맥상 이례적이나 교감 근거가 없어 ‘주(呪)’를 보존하였다. [최종 전수교열]</w:t>
      </w:r>
    </w:p>
    <w:p>
      <w:pPr>
        <w:pStyle w:val="Heading3"/>
        <w:keepNext/>
      </w:pPr>
      <w:r>
        <w:t>문단 392</w:t>
      </w:r>
    </w:p>
    <w:p>
      <w:pPr>
        <w:pStyle w:val="PositionMarker"/>
      </w:pPr>
      <w:r>
        <w:t>[저본 위치: 명시적 卷·張 표지 없음 / KABC TXT 1223행]</w:t>
      </w:r>
    </w:p>
    <w:p>
      <w:pPr>
        <w:pStyle w:val="SmallMeta"/>
      </w:pPr>
      <w:r>
        <w:t>문헌 층위: 원효 본문(인용 도입: 『十地論』)</w:t>
      </w:r>
    </w:p>
    <w:p>
      <w:pPr>
        <w:pStyle w:val="LabelText"/>
      </w:pPr>
      <w:r>
        <w:t>원문</w:t>
      </w:r>
    </w:p>
    <w:p>
      <w:pPr>
        <w:pStyle w:val="SourceText"/>
      </w:pPr>
      <w:r>
        <w:t>如十地論云。</w:t>
      </w:r>
    </w:p>
    <w:p>
      <w:pPr>
        <w:pStyle w:val="LabelText"/>
      </w:pPr>
      <w:r>
        <w:t>한국어 직역</w:t>
      </w:r>
    </w:p>
    <w:p>
      <w:pPr>
        <w:pStyle w:val="TranslationText"/>
      </w:pPr>
      <w:r>
        <w:t>『십지론』에서 말한 것과 같다.</w:t>
      </w:r>
    </w:p>
    <w:p>
      <w:pPr>
        <w:pStyle w:val="Heading3"/>
        <w:keepNext/>
      </w:pPr>
      <w:r>
        <w:t>문단 393</w:t>
      </w:r>
    </w:p>
    <w:p>
      <w:pPr>
        <w:pStyle w:val="PositionMarker"/>
      </w:pPr>
      <w:r>
        <w:t>[저본 위치: 명시적 卷·張 표지 없음 / KABC TXT 1223–1226행]</w:t>
      </w:r>
    </w:p>
    <w:p>
      <w:pPr>
        <w:pStyle w:val="SmallMeta"/>
      </w:pPr>
      <w:r>
        <w:t>문헌 층위: 인용문: 『十地論』</w:t>
      </w:r>
    </w:p>
    <w:p>
      <w:pPr>
        <w:pStyle w:val="LabelText"/>
      </w:pPr>
      <w:r>
        <w:t>원문</w:t>
      </w:r>
    </w:p>
    <w:p>
      <w:pPr>
        <w:pStyle w:val="SourceText"/>
      </w:pPr>
      <w:r>
        <w:t>此智盡漏。爲初智斷爲中爲後。非初智斷亦非中後。如燈炎非初非中後。前中後取故。</w:t>
      </w:r>
    </w:p>
    <w:p>
      <w:pPr>
        <w:pStyle w:val="LabelText"/>
      </w:pPr>
      <w:r>
        <w:t>한국어 직역</w:t>
      </w:r>
    </w:p>
    <w:p>
      <w:pPr>
        <w:pStyle w:val="TranslationText"/>
      </w:pPr>
      <w:r>
        <w:t>이 지혜가 누를 다하게 할 때, 처음 지혜가 끊는 것인가, 중간인가, 뒤인가. 처음 지혜가 끊는 것도 아니고 중간이나 뒤가 끊는 것도 아니다. 등불의 불꽃이 처음도 아니고 중간도 아니며 뒤도 아닌 것과 같다. 앞·가운데·뒤를 모두 취하기 때문이다.</w:t>
      </w:r>
    </w:p>
    <w:p>
      <w:pPr>
        <w:pStyle w:val="Heading3"/>
        <w:keepNext/>
      </w:pPr>
      <w:r>
        <w:t>문단 394</w:t>
      </w:r>
    </w:p>
    <w:p>
      <w:pPr>
        <w:pStyle w:val="PositionMarker"/>
      </w:pPr>
      <w:r>
        <w:t>[저본 위치: 명시적 卷·張 표지 없음 / KABC TXT 1226–1227행]</w:t>
      </w:r>
    </w:p>
    <w:p>
      <w:pPr>
        <w:pStyle w:val="SmallMeta"/>
      </w:pPr>
      <w:r>
        <w:t>문헌 층위: 원효 본문</w:t>
      </w:r>
    </w:p>
    <w:p>
      <w:pPr>
        <w:pStyle w:val="LabelText"/>
      </w:pPr>
      <w:r>
        <w:t>원문</w:t>
      </w:r>
    </w:p>
    <w:p>
      <w:pPr>
        <w:pStyle w:val="SourceText"/>
      </w:pPr>
      <w:r>
        <w:t>其實雖然。於諸緣中拔其最勝與斷功者。唯解脫道說名正斷。</w:t>
      </w:r>
    </w:p>
    <w:p>
      <w:pPr>
        <w:pStyle w:val="LabelText"/>
      </w:pPr>
      <w:r>
        <w:t>한국어 직역</w:t>
      </w:r>
    </w:p>
    <w:p>
      <w:pPr>
        <w:pStyle w:val="TranslationText"/>
      </w:pPr>
      <w:r>
        <w:t>실제로는 비록 그러하지만, 여러 연 가운데서 가장 뛰어나 끊는 공능을 가진 것을 뽑아 말하면, 오직 해탈도만을 정단(正斷)이라 한다.</w:t>
      </w:r>
    </w:p>
    <w:p>
      <w:pPr>
        <w:pStyle w:val="Heading3"/>
        <w:keepNext/>
      </w:pPr>
      <w:r>
        <w:t>문단 395</w:t>
      </w:r>
    </w:p>
    <w:p>
      <w:pPr>
        <w:pStyle w:val="PositionMarker"/>
      </w:pPr>
      <w:r>
        <w:t>[저본 위치: 명시적 卷·張 표지 없음 / KABC TXT 1227–1228행]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396</w:t>
      </w:r>
    </w:p>
    <w:p>
      <w:pPr>
        <w:pStyle w:val="PositionMarker"/>
      </w:pPr>
      <w:r>
        <w:t>[저본 위치: 명시적 卷·張 표지 없음 / KABC TXT 1228–1229행]</w:t>
      </w:r>
    </w:p>
    <w:p>
      <w:pPr>
        <w:pStyle w:val="SmallMeta"/>
      </w:pPr>
      <w:r>
        <w:t>문헌 층위: 인용문: 『瑜伽論』 문답</w:t>
      </w:r>
    </w:p>
    <w:p>
      <w:pPr>
        <w:pStyle w:val="LabelText"/>
      </w:pPr>
      <w:r>
        <w:t>원문</w:t>
      </w:r>
    </w:p>
    <w:p>
      <w:pPr>
        <w:pStyle w:val="SourceText"/>
      </w:pPr>
      <w:r>
        <w:t>問。此諸現觀。能爲煩惱斷對治者。爲生已作斷對治耶。爲未生耶。</w:t>
      </w:r>
    </w:p>
    <w:p>
      <w:pPr>
        <w:pStyle w:val="LabelText"/>
      </w:pPr>
      <w:r>
        <w:t>한국어 직역</w:t>
      </w:r>
    </w:p>
    <w:p>
      <w:pPr>
        <w:pStyle w:val="TranslationText"/>
      </w:pPr>
      <w:r>
        <w:t>묻는다. 이 모든 현관이 번뇌를 끊는 대치가 될 수 있는 것은, 생긴 뒤에 단대치가 되는 것인가, 아직 생기지 않은 것인가.</w:t>
      </w:r>
    </w:p>
    <w:p>
      <w:pPr>
        <w:pStyle w:val="Heading3"/>
        <w:keepNext/>
      </w:pPr>
      <w:r>
        <w:t>문단 397</w:t>
      </w:r>
    </w:p>
    <w:p>
      <w:pPr>
        <w:pStyle w:val="PositionMarker"/>
      </w:pPr>
      <w:r>
        <w:t>[저본 위치: 명시적 卷·張 표지 없음 / KABC TXT 1229–1232행]</w:t>
      </w:r>
    </w:p>
    <w:p>
      <w:pPr>
        <w:pStyle w:val="SmallMeta"/>
      </w:pPr>
      <w:r>
        <w:t>문헌 층위: 인용문: 『瑜伽論』 문답</w:t>
      </w:r>
    </w:p>
    <w:p>
      <w:pPr>
        <w:pStyle w:val="LabelText"/>
      </w:pPr>
      <w:r>
        <w:t>원문</w:t>
      </w:r>
    </w:p>
    <w:p>
      <w:pPr>
        <w:pStyle w:val="SourceText"/>
      </w:pPr>
      <w:r>
        <w:t>答。此非未生。雖言已生 [186] 而非後時。當知煩惱斷時對治生時平等平等。卽於爾時假施設言對治生已諸煩惱斷。</w:t>
      </w:r>
    </w:p>
    <w:p>
      <w:pPr>
        <w:pStyle w:val="LabelText"/>
      </w:pPr>
      <w:r>
        <w:t>한국어 직역</w:t>
      </w:r>
    </w:p>
    <w:p>
      <w:pPr>
        <w:pStyle w:val="TranslationText"/>
      </w:pPr>
      <w:r>
        <w:t>답한다. 이는 아직 생기지 않은 것이 아니다. 비록 이미 생겼다고 [186] 말하지만 뒤의 때를 가리키는 것은 아니다. 번뇌가 끊어지는 때와 대치가 생기는 때는 평등하여 똑같다는 것을 알아야 한다. 바로 그때에 임시로 시설하여 ‘대치가 생긴 뒤 모든 번뇌가 끊어진다’고 말한다.</w:t>
      </w:r>
    </w:p>
    <w:p>
      <w:pPr>
        <w:pStyle w:val="Heading3"/>
        <w:keepNext/>
      </w:pPr>
      <w:r>
        <w:t>문단 398</w:t>
      </w:r>
    </w:p>
    <w:p>
      <w:pPr>
        <w:pStyle w:val="PositionMarker"/>
      </w:pPr>
      <w:r>
        <w:t>[저본 위치: 명시적 卷·張 표지 없음 / KABC TXT 1232행]</w:t>
      </w:r>
    </w:p>
    <w:p>
      <w:pPr>
        <w:pStyle w:val="SmallMeta"/>
      </w:pPr>
      <w:r>
        <w:t>문헌 층위: 인용문 내부 도입: 『瑜伽論』 하문</w:t>
      </w:r>
    </w:p>
    <w:p>
      <w:pPr>
        <w:pStyle w:val="LabelText"/>
      </w:pPr>
      <w:r>
        <w:t>원문</w:t>
      </w:r>
    </w:p>
    <w:p>
      <w:pPr>
        <w:pStyle w:val="SourceText"/>
      </w:pPr>
      <w:r>
        <w:t>又下文言。</w:t>
      </w:r>
    </w:p>
    <w:p>
      <w:pPr>
        <w:pStyle w:val="LabelText"/>
      </w:pPr>
      <w:r>
        <w:t>한국어 직역</w:t>
      </w:r>
    </w:p>
    <w:p>
      <w:pPr>
        <w:pStyle w:val="TranslationText"/>
      </w:pPr>
      <w:r>
        <w:t>또 아래 글에서 말한다.</w:t>
      </w:r>
    </w:p>
    <w:p>
      <w:pPr>
        <w:pStyle w:val="Heading3"/>
        <w:keepNext/>
      </w:pPr>
      <w:r>
        <w:t>문단 399</w:t>
      </w:r>
    </w:p>
    <w:p>
      <w:pPr>
        <w:pStyle w:val="PositionMarker"/>
      </w:pPr>
      <w:r>
        <w:t>[저본 위치: 명시적 卷·張 표지 없음 / KABC TXT 1233–1234행]</w:t>
      </w:r>
    </w:p>
    <w:p>
      <w:pPr>
        <w:pStyle w:val="SmallMeta"/>
      </w:pPr>
      <w:r>
        <w:t>문헌 층위: 인용문: 『瑜伽論』 하문</w:t>
      </w:r>
    </w:p>
    <w:p>
      <w:pPr>
        <w:pStyle w:val="LabelText"/>
      </w:pPr>
      <w:r>
        <w:t>원문</w:t>
      </w:r>
    </w:p>
    <w:p>
      <w:pPr>
        <w:pStyle w:val="SourceText"/>
      </w:pPr>
      <w:r>
        <w:t>若觀品所攝無漏聖道 [187] 見斷隨眠隨逐生者。應不得名對治體性。</w:t>
      </w:r>
    </w:p>
    <w:p>
      <w:pPr>
        <w:pStyle w:val="LabelText"/>
      </w:pPr>
      <w:r>
        <w:t>한국어 직역</w:t>
      </w:r>
    </w:p>
    <w:p>
      <w:pPr>
        <w:pStyle w:val="TranslationText"/>
      </w:pPr>
      <w:r>
        <w:t>만약 관품에 포섭되는 무루성도 [187]가 견소단의 수면에 따라붙어 생기는 것이라면, 마땅히 대치의 체성이라고 이름할 수 없어야 한다.</w:t>
      </w:r>
    </w:p>
    <w:p>
      <w:pPr>
        <w:pStyle w:val="Heading3"/>
        <w:keepNext/>
      </w:pPr>
      <w:r>
        <w:t>문단 400</w:t>
      </w:r>
    </w:p>
    <w:p>
      <w:pPr>
        <w:pStyle w:val="PositionMarker"/>
      </w:pPr>
      <w:r>
        <w:t>[저본 위치: 명시적 卷·張 표지 없음 / KABC TXT 1234–1242행]</w:t>
      </w:r>
    </w:p>
    <w:p>
      <w:pPr>
        <w:pStyle w:val="SmallMeta"/>
      </w:pPr>
      <w:r>
        <w:t>문헌 층위: 원효 본문</w:t>
      </w:r>
    </w:p>
    <w:p>
      <w:pPr>
        <w:pStyle w:val="LabelText"/>
      </w:pPr>
      <w:r>
        <w:t>원문</w:t>
      </w:r>
    </w:p>
    <w:p>
      <w:pPr>
        <w:pStyle w:val="SourceText"/>
      </w:pPr>
      <w:r>
        <w:t>是明見道自性解脫故。爲正斷對治體性。修道位中四種道相。大分同前准之可解。於中差別者。方 [188] 便道易得成熟。不如前時順決擇分長時懃修方入正觀。由前已得聖道乘此勢力進入其次增品道故。又無間道與解脫道未必如前一向別異。如將入八地無相觀前。無間道心非解脫道。十地終心金剛喩定。</w:t>
      </w:r>
    </w:p>
    <w:p>
      <w:pPr>
        <w:pStyle w:val="LabelText"/>
      </w:pPr>
      <w:r>
        <w:t>한국어 직역</w:t>
      </w:r>
    </w:p>
    <w:p>
      <w:pPr>
        <w:pStyle w:val="TranslationText"/>
      </w:pPr>
      <w:r>
        <w:t>이는 견도의 자성이 해탈임을 밝힌 것이다. 그러므로 정단의 대치체성이 된다. 수도위 가운데 네 종류 도의 모습은 큰 줄기는 앞과 같으므로 이에 준하여 이해할 수 있다. 그 가운데 차별은 다음과 같다. 방 [188]편도는 쉽게 성숙할 수 있다. 앞때의 순결택분에서 오랫동안 부지런히 닦아야 비로소 정관에 들어가는 것과 같지 않다. 앞서 이미 성도를 얻어 이 세력을 타고 그 다음의 증품도(增品道)에 나아가기 때문이다. 또 무간도와 해탈도는 반드시 앞과 같이 한결같이 서로 다른 것은 아니다. 예컨대 장차 팔지의 무상관에 들어가기 전에는, 무간도의 마음은 해탈도가 아니다. 십지의 마지막 마음인 금강유정은</w:t>
      </w:r>
    </w:p>
    <w:p>
      <w:pPr>
        <w:pStyle w:val="Heading3"/>
        <w:keepNext/>
      </w:pPr>
      <w:r>
        <w:t>문단 401</w:t>
      </w:r>
    </w:p>
    <w:p>
      <w:pPr>
        <w:pStyle w:val="PositionMarker"/>
      </w:pPr>
      <w:r>
        <w:t>[저본 위치: 명시적 卷·張 표지 없음 / KABC TXT 1242–1248행]</w:t>
      </w:r>
    </w:p>
    <w:p>
      <w:pPr>
        <w:pStyle w:val="SmallMeta"/>
      </w:pPr>
      <w:r>
        <w:t>문헌 층위: 원효 본문</w:t>
      </w:r>
    </w:p>
    <w:p>
      <w:pPr>
        <w:pStyle w:val="LabelText"/>
      </w:pPr>
      <w:r>
        <w:t>원문</w:t>
      </w:r>
    </w:p>
    <w:p>
      <w:pPr>
        <w:pStyle w:val="SourceText"/>
      </w:pPr>
      <w:r>
        <w:t>唯解脫道非無間道。此二中間所有諸心。望前爲解脫道。望後作旡間道。七地已還修道位中。隨其增微分有此義。</w:t>
      </w:r>
    </w:p>
    <w:p>
      <w:pPr>
        <w:pStyle w:val="LabelText"/>
      </w:pPr>
      <w:r>
        <w:t>한국어 직역</w:t>
      </w:r>
    </w:p>
    <w:p>
      <w:pPr>
        <w:pStyle w:val="TranslationText"/>
      </w:pPr>
      <w:r>
        <w:t>오직 해탈도이고 무간도는 아니다. 이 둘 사이에 있는 모든 마음은 앞을 기준으로 하면 해탈도가 되고, 뒤를 기준으로 하면 무간도가 된다. 칠지 이하의 수도위 가운데서는 그 증미(增微)에 따라 나누어 이런 뜻이 있다.</w:t>
      </w:r>
    </w:p>
    <w:p>
      <w:pPr>
        <w:pStyle w:val="Heading3"/>
        <w:keepNext/>
      </w:pPr>
      <w:r>
        <w:t>문단 402</w:t>
      </w:r>
    </w:p>
    <w:p>
      <w:pPr>
        <w:pStyle w:val="PositionMarker"/>
      </w:pPr>
      <w:r>
        <w:t>[저본 위치: 명시적 卷·張 표지 없음 / KABC TXT 1248행]</w:t>
      </w:r>
    </w:p>
    <w:p>
      <w:pPr>
        <w:pStyle w:val="SmallMeta"/>
      </w:pPr>
      <w:r>
        <w:t>문헌 층위: 원효 본문(인용 도입: 論)</w:t>
      </w:r>
    </w:p>
    <w:p>
      <w:pPr>
        <w:pStyle w:val="LabelText"/>
      </w:pPr>
      <w:r>
        <w:t>원문</w:t>
      </w:r>
    </w:p>
    <w:p>
      <w:pPr>
        <w:pStyle w:val="SourceText"/>
      </w:pPr>
      <w:r>
        <w:t>如論說言。</w:t>
      </w:r>
    </w:p>
    <w:p>
      <w:pPr>
        <w:pStyle w:val="LabelText"/>
      </w:pPr>
      <w:r>
        <w:t>한국어 직역</w:t>
      </w:r>
    </w:p>
    <w:p>
      <w:pPr>
        <w:pStyle w:val="TranslationText"/>
      </w:pPr>
      <w:r>
        <w:t>논에서 말한 것과 같다.</w:t>
      </w:r>
    </w:p>
    <w:p>
      <w:pPr>
        <w:pStyle w:val="Heading3"/>
        <w:keepNext/>
      </w:pPr>
      <w:r>
        <w:t>문단 403</w:t>
      </w:r>
    </w:p>
    <w:p>
      <w:pPr>
        <w:pStyle w:val="PositionMarker"/>
      </w:pPr>
      <w:r>
        <w:t>[저본 위치: 명시적 卷·張 표지 없음 / KABC TXT 1249행]</w:t>
      </w:r>
    </w:p>
    <w:p>
      <w:pPr>
        <w:pStyle w:val="SmallMeta"/>
      </w:pPr>
      <w:r>
        <w:t>문헌 층위: 인용문: 논서(원문 「論說」)</w:t>
      </w:r>
    </w:p>
    <w:p>
      <w:pPr>
        <w:pStyle w:val="LabelText"/>
      </w:pPr>
      <w:r>
        <w:t>원문</w:t>
      </w:r>
    </w:p>
    <w:p>
      <w:pPr>
        <w:pStyle w:val="SourceText"/>
      </w:pPr>
      <w:r>
        <w:t>刹那刹那能懷麁重依法故。</w:t>
      </w:r>
    </w:p>
    <w:p>
      <w:pPr>
        <w:pStyle w:val="LabelText"/>
      </w:pPr>
      <w:r>
        <w:t>한국어 직역</w:t>
      </w:r>
    </w:p>
    <w:p>
      <w:pPr>
        <w:pStyle w:val="TranslationText"/>
      </w:pPr>
      <w:r>
        <w:t>찰나찰나마다 추중을 능히 ‘품는[懷]’ 법에 의하기 때문이다.</w:t>
      </w:r>
    </w:p>
    <w:p>
      <w:pPr>
        <w:pStyle w:val="LabelText"/>
      </w:pPr>
      <w:r>
        <w:t>기타 각주</w:t>
      </w:r>
    </w:p>
    <w:p>
      <w:pPr>
        <w:pStyle w:val="EditorialNote"/>
      </w:pPr>
      <w:r>
        <w:rPr>
          <w:b/>
        </w:rPr>
        <w:t xml:space="preserve">[번역자 검토] </w:t>
      </w:r>
      <w:r>
        <w:t>현행 TXT의 「懷麁重」은 문맥상 이례적이다. KABC 교감이 없으므로 「懷」를 원문대로 보존하고 번역에서 이를 표시하였다. [구문 불확실]</w:t>
      </w:r>
    </w:p>
    <w:p>
      <w:pPr>
        <w:pStyle w:val="Heading3"/>
        <w:keepNext/>
      </w:pPr>
      <w:r>
        <w:t>문단 404</w:t>
      </w:r>
    </w:p>
    <w:p>
      <w:pPr>
        <w:pStyle w:val="PositionMarker"/>
      </w:pPr>
      <w:r>
        <w:t>[저본 위치: 명시적 卷·張 표지 없음 / KABC TXT 1249–1252행]</w:t>
      </w:r>
    </w:p>
    <w:p>
      <w:pPr>
        <w:pStyle w:val="SmallMeta"/>
      </w:pPr>
      <w:r>
        <w:t>문헌 층위: 원효 본문</w:t>
      </w:r>
    </w:p>
    <w:p>
      <w:pPr>
        <w:pStyle w:val="LabelText"/>
      </w:pPr>
      <w:r>
        <w:t>원문</w:t>
      </w:r>
    </w:p>
    <w:p>
      <w:pPr>
        <w:pStyle w:val="SourceText"/>
      </w:pPr>
      <w:r>
        <w:t>究竟道中方便道者。於第十地勝進分中。爲欲拔除根本無明仍不出觀進修方便。方便 [189]成滿最後一念是無間道。</w:t>
      </w:r>
    </w:p>
    <w:p>
      <w:pPr>
        <w:pStyle w:val="LabelText"/>
      </w:pPr>
      <w:r>
        <w:t>한국어 직역</w:t>
      </w:r>
    </w:p>
    <w:p>
      <w:pPr>
        <w:pStyle w:val="TranslationText"/>
      </w:pPr>
      <w:r>
        <w:t>구경도 가운데 방편도란 제십지의 승진분 가운데서 근본무명을 뽑아 없애고자 하여 여전히 관에서 나오지 않은 채 방편을 더 닦는 것이다. 방편이 [189] 원만해진 마지막 한 생각이 무간도이다.</w:t>
      </w:r>
    </w:p>
    <w:p>
      <w:pPr>
        <w:pStyle w:val="Heading3"/>
        <w:keepNext/>
      </w:pPr>
      <w:r>
        <w:t>문단 405</w:t>
      </w:r>
    </w:p>
    <w:p>
      <w:pPr>
        <w:pStyle w:val="PositionMarker"/>
      </w:pPr>
      <w:r>
        <w:t>[저본 위치: 명시적 卷·張 표지 없음 / KABC TXT 1252–1253행]</w:t>
      </w:r>
    </w:p>
    <w:p>
      <w:pPr>
        <w:pStyle w:val="SmallMeta"/>
      </w:pPr>
      <w:r>
        <w:t>문헌 층위: 원효 본문(인용 도입: 『對法論』)</w:t>
      </w:r>
    </w:p>
    <w:p>
      <w:pPr>
        <w:pStyle w:val="LabelText"/>
      </w:pPr>
      <w:r>
        <w:t>원문</w:t>
      </w:r>
    </w:p>
    <w:p>
      <w:pPr>
        <w:pStyle w:val="SourceText"/>
      </w:pPr>
      <w:r>
        <w:t>如對法論云。</w:t>
      </w:r>
    </w:p>
    <w:p>
      <w:pPr>
        <w:pStyle w:val="LabelText"/>
      </w:pPr>
      <w:r>
        <w:t>한국어 직역</w:t>
      </w:r>
    </w:p>
    <w:p>
      <w:pPr>
        <w:pStyle w:val="TranslationText"/>
      </w:pPr>
      <w:r>
        <w:t>『대법론』에서 말한 것과 같다.</w:t>
      </w:r>
    </w:p>
    <w:p>
      <w:pPr>
        <w:pStyle w:val="Heading3"/>
        <w:keepNext/>
      </w:pPr>
      <w:r>
        <w:t>문단 406</w:t>
      </w:r>
    </w:p>
    <w:p>
      <w:pPr>
        <w:pStyle w:val="PositionMarker"/>
      </w:pPr>
      <w:r>
        <w:t>[저본 위치: 명시적 卷·張 표지 없음 / KABC TXT 1253–1254행]</w:t>
      </w:r>
    </w:p>
    <w:p>
      <w:pPr>
        <w:pStyle w:val="SmallMeta"/>
      </w:pPr>
      <w:r>
        <w:t>문헌 층위: 인용문: 『對法論』</w:t>
      </w:r>
    </w:p>
    <w:p>
      <w:pPr>
        <w:pStyle w:val="LabelText"/>
      </w:pPr>
      <w:r>
        <w:t>원문</w:t>
      </w:r>
    </w:p>
    <w:p>
      <w:pPr>
        <w:pStyle w:val="SourceText"/>
      </w:pPr>
      <w:r>
        <w:t>究竟道者謂金剛喩定。此定有二種。謂方便道攝及無間道攝故。</w:t>
      </w:r>
    </w:p>
    <w:p>
      <w:pPr>
        <w:pStyle w:val="LabelText"/>
      </w:pPr>
      <w:r>
        <w:t>한국어 직역</w:t>
      </w:r>
    </w:p>
    <w:p>
      <w:pPr>
        <w:pStyle w:val="TranslationText"/>
      </w:pPr>
      <w:r>
        <w:t>구경도란 금강유정을 말한다. 이 선정에는 두 종류가 있다. 방편도에 포섭되는 것과 무간도에 포섭되는 것을 말한다.</w:t>
      </w:r>
    </w:p>
    <w:p>
      <w:pPr>
        <w:pStyle w:val="Heading3"/>
        <w:keepNext/>
      </w:pPr>
      <w:r>
        <w:t>문단 407</w:t>
      </w:r>
    </w:p>
    <w:p>
      <w:pPr>
        <w:pStyle w:val="PositionMarker"/>
      </w:pPr>
      <w:r>
        <w:t>[저본 위치: 명시적 卷·張 표지 없음 / KABC TXT 1254–1263행]</w:t>
      </w:r>
    </w:p>
    <w:p>
      <w:pPr>
        <w:pStyle w:val="SmallMeta"/>
      </w:pPr>
      <w:r>
        <w:t>문헌 층위: 원효 본문</w:t>
      </w:r>
    </w:p>
    <w:p>
      <w:pPr>
        <w:pStyle w:val="LabelText"/>
      </w:pPr>
      <w:r>
        <w:t>원문</w:t>
      </w:r>
    </w:p>
    <w:p>
      <w:pPr>
        <w:pStyle w:val="SourceText"/>
      </w:pPr>
      <w:r>
        <w:t>當知最後金剛喩定。若望脩道所斷一向是解脫道。若望非二所斷一向爲無間道。又復金剛以還乃至初地皆爲究竟道之方便道。勝解行地所有善根皆此究竟之資糧道。例如第十廻向勝進分中。別脩見道之近方便。通而說之。世第一法以還乃至十解初心。皆爲見諦之方便道。十信位中所脩善根。亦是見諦之資糧道。</w:t>
      </w:r>
    </w:p>
    <w:p>
      <w:pPr>
        <w:pStyle w:val="LabelText"/>
      </w:pPr>
      <w:r>
        <w:t>한국어 직역</w:t>
      </w:r>
    </w:p>
    <w:p>
      <w:pPr>
        <w:pStyle w:val="TranslationText"/>
      </w:pPr>
      <w:r>
        <w:t>마지막 금강유정은 수도소단을 기준으로 하면 한결같이 해탈도이고, 비이소단(非二所斷)을 기준으로 하면 한결같이 무간도임을 알아야 한다. 또 금강 이하로부터 초지에 이르기까지 모두 구경도의 방편도가 된다. 승해행지의 모든 선근은 모두 이 구경도의 자량도이다. 예컨대 제십회향의 승진분 가운데서 견도의 가까운 방편을 따로 닦는 것과 같다. 통틀어 말하면, 세제일법 이하로부터 십해의 첫 마음에 이르기까지 모두 견제(見諦)의 방편도가 된다. 십신위 가운데서 닦는 선근도 또한 견제의 자량도이다.</w:t>
      </w:r>
    </w:p>
    <w:p>
      <w:pPr>
        <w:pStyle w:val="Heading3"/>
        <w:keepNext/>
      </w:pPr>
      <w:r>
        <w:t>문단 408</w:t>
      </w:r>
    </w:p>
    <w:p>
      <w:pPr>
        <w:pStyle w:val="PositionMarker"/>
      </w:pPr>
      <w:r>
        <w:t>[저본 위치: 명시적 卷·張 표지 없음 / KABC TXT 1263–1265행]</w:t>
      </w:r>
    </w:p>
    <w:p>
      <w:pPr>
        <w:pStyle w:val="SmallMeta"/>
      </w:pPr>
      <w:r>
        <w:t>문헌 층위: 원효 본문</w:t>
      </w:r>
    </w:p>
    <w:p>
      <w:pPr>
        <w:pStyle w:val="LabelText"/>
      </w:pPr>
      <w:r>
        <w:t>원문</w:t>
      </w:r>
    </w:p>
    <w:p>
      <w:pPr>
        <w:pStyle w:val="SourceText"/>
      </w:pPr>
      <w:r>
        <w:t>於究竟道當知亦爾。究竟道中解脫道者。佛地所得大圓鏡智。以爲其體。</w:t>
      </w:r>
    </w:p>
    <w:p>
      <w:pPr>
        <w:pStyle w:val="LabelText"/>
      </w:pPr>
      <w:r>
        <w:t>한국어 직역</w:t>
      </w:r>
    </w:p>
    <w:p>
      <w:pPr>
        <w:pStyle w:val="TranslationText"/>
      </w:pPr>
      <w:r>
        <w:t>구경도에 대해서도 또한 그러함을 알아야 한다. 구경도 가운데 해탈도란 불지에서 얻는 대원경지를 그 체로 삼는다.</w:t>
      </w:r>
    </w:p>
    <w:p>
      <w:pPr>
        <w:pStyle w:val="Heading3"/>
        <w:keepNext/>
      </w:pPr>
      <w:r>
        <w:t>문단 409</w:t>
      </w:r>
    </w:p>
    <w:p>
      <w:pPr>
        <w:pStyle w:val="PositionMarker"/>
      </w:pPr>
      <w:r>
        <w:t>[저본 위치: 명시적 卷·張 표지 없음 / KABC TXT 1265행]</w:t>
      </w:r>
    </w:p>
    <w:p>
      <w:pPr>
        <w:pStyle w:val="SmallMeta"/>
      </w:pPr>
      <w:r>
        <w:t>문헌 층위: 원효 본문(인용 도입: 經)</w:t>
      </w:r>
    </w:p>
    <w:p>
      <w:pPr>
        <w:pStyle w:val="LabelText"/>
      </w:pPr>
      <w:r>
        <w:t>원문</w:t>
      </w:r>
    </w:p>
    <w:p>
      <w:pPr>
        <w:pStyle w:val="SourceText"/>
      </w:pPr>
      <w:r>
        <w:t>如經云。</w:t>
      </w:r>
    </w:p>
    <w:p>
      <w:pPr>
        <w:pStyle w:val="LabelText"/>
      </w:pPr>
      <w:r>
        <w:t>한국어 직역</w:t>
      </w:r>
    </w:p>
    <w:p>
      <w:pPr>
        <w:pStyle w:val="TranslationText"/>
      </w:pPr>
      <w:r>
        <w:t>경에서 말한 것과 같다.</w:t>
      </w:r>
    </w:p>
    <w:p>
      <w:pPr>
        <w:pStyle w:val="Heading3"/>
        <w:keepNext/>
      </w:pPr>
      <w:r>
        <w:t>문단 410</w:t>
      </w:r>
    </w:p>
    <w:p>
      <w:pPr>
        <w:pStyle w:val="PositionMarker"/>
      </w:pPr>
      <w:r>
        <w:t>[저본 위치: 명시적 卷·張 표지 없음 / KABC TXT 1265–1266행]</w:t>
      </w:r>
    </w:p>
    <w:p>
      <w:pPr>
        <w:pStyle w:val="SmallMeta"/>
      </w:pPr>
      <w:r>
        <w:t>문헌 층위: 인용문: 경전(출전 미상)</w:t>
      </w:r>
    </w:p>
    <w:p>
      <w:pPr>
        <w:pStyle w:val="LabelText"/>
      </w:pPr>
      <w:r>
        <w:t>원문</w:t>
      </w:r>
    </w:p>
    <w:p>
      <w:pPr>
        <w:pStyle w:val="SourceText"/>
      </w:pPr>
      <w:r>
        <w:t>無碍道中行名爲菩薩。解脫道中離一切障兮 [190] 曰如來。</w:t>
      </w:r>
    </w:p>
    <w:p>
      <w:pPr>
        <w:pStyle w:val="LabelText"/>
      </w:pPr>
      <w:r>
        <w:t>한국어 직역</w:t>
      </w:r>
    </w:p>
    <w:p>
      <w:pPr>
        <w:pStyle w:val="TranslationText"/>
      </w:pPr>
      <w:r>
        <w:t>무애도 가운데 행하는 이를 보살이라 이름하고, 해탈도 가운데 일체의 장애를 떠남이여 [190], 여래라 한다.</w:t>
      </w:r>
    </w:p>
    <w:p>
      <w:pPr>
        <w:pStyle w:val="Heading3"/>
        <w:keepNext/>
      </w:pPr>
      <w:r>
        <w:t>문단 411</w:t>
      </w:r>
    </w:p>
    <w:p>
      <w:pPr>
        <w:pStyle w:val="PositionMarker"/>
      </w:pPr>
      <w:r>
        <w:t>[저본 위치: 명시적 卷·張 표지 없음 / KABC TXT 1266–1269행]</w:t>
      </w:r>
    </w:p>
    <w:p>
      <w:pPr>
        <w:pStyle w:val="SmallMeta"/>
      </w:pPr>
      <w:r>
        <w:t>문헌 층위: 원효 본문</w:t>
      </w:r>
    </w:p>
    <w:p>
      <w:pPr>
        <w:pStyle w:val="LabelText"/>
      </w:pPr>
      <w:r>
        <w:t>원문</w:t>
      </w:r>
    </w:p>
    <w:p>
      <w:pPr>
        <w:pStyle w:val="SourceText"/>
      </w:pPr>
      <w:r>
        <w:t>故此二道位有等不等。何者。若望脩道所斷煩惱。金剛心位已得解脫。於此智斷佛不能過。故名等覺及無垢地。</w:t>
      </w:r>
    </w:p>
    <w:p>
      <w:pPr>
        <w:pStyle w:val="LabelText"/>
      </w:pPr>
      <w:r>
        <w:t>한국어 직역</w:t>
      </w:r>
    </w:p>
    <w:p>
      <w:pPr>
        <w:pStyle w:val="TranslationText"/>
      </w:pPr>
      <w:r>
        <w:t>그러므로 이 두 도의 지위에는 같음과 같지 않음이 있다. 어떻게 그러한가. 수도에서 끊는 번뇌를 기준으로 하면, 금강심의 지위에서 이미 해탈을 얻었고, 이 지혜와 단절에 있어서는 부처도 능가할 수 없다. 그러므로 등각 및 무구지라 이름한다.</w:t>
      </w:r>
    </w:p>
    <w:p>
      <w:pPr>
        <w:pStyle w:val="Heading3"/>
        <w:keepNext/>
      </w:pPr>
      <w:r>
        <w:t>문단 412</w:t>
      </w:r>
    </w:p>
    <w:p>
      <w:pPr>
        <w:pStyle w:val="PositionMarker"/>
      </w:pPr>
      <w:r>
        <w:t>[저본 위치: 명시적 卷·張 표지 없음 / KABC TXT 1269행]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413</w:t>
      </w:r>
    </w:p>
    <w:p>
      <w:pPr>
        <w:pStyle w:val="PositionMarker"/>
      </w:pPr>
      <w:r>
        <w:t>[저본 위치: 명시적 卷·張 표지 없음 / KABC TXT 1269–1270행]</w:t>
      </w:r>
    </w:p>
    <w:p>
      <w:pPr>
        <w:pStyle w:val="SmallMeta"/>
      </w:pPr>
      <w:r>
        <w:t>문헌 층위: 인용문: 경전(출전 미상)</w:t>
      </w:r>
    </w:p>
    <w:p>
      <w:pPr>
        <w:pStyle w:val="LabelText"/>
      </w:pPr>
      <w:r>
        <w:t>원문</w:t>
      </w:r>
    </w:p>
    <w:p>
      <w:pPr>
        <w:pStyle w:val="SourceText"/>
      </w:pPr>
      <w:r>
        <w:t>行過十地解與佛同故。</w:t>
      </w:r>
    </w:p>
    <w:p>
      <w:pPr>
        <w:pStyle w:val="LabelText"/>
      </w:pPr>
      <w:r>
        <w:t>한국어 직역</w:t>
      </w:r>
    </w:p>
    <w:p>
      <w:pPr>
        <w:pStyle w:val="TranslationText"/>
      </w:pPr>
      <w:r>
        <w:t>행이 십지를 지나면 해(解)가 부처와 같기 때문이다.</w:t>
      </w:r>
    </w:p>
    <w:p>
      <w:pPr>
        <w:pStyle w:val="Heading3"/>
        <w:keepNext/>
      </w:pPr>
      <w:r>
        <w:t>문단 414</w:t>
      </w:r>
    </w:p>
    <w:p>
      <w:pPr>
        <w:pStyle w:val="PositionMarker"/>
      </w:pPr>
      <w:r>
        <w:t>[저본 위치: 명시적 卷·張 표지 없음 / KABC TXT 1270–1274행]</w:t>
      </w:r>
    </w:p>
    <w:p>
      <w:pPr>
        <w:pStyle w:val="SmallMeta"/>
      </w:pPr>
      <w:r>
        <w:t>문헌 층위: 원효 본문</w:t>
      </w:r>
    </w:p>
    <w:p>
      <w:pPr>
        <w:pStyle w:val="LabelText"/>
      </w:pPr>
      <w:r>
        <w:t>원문</w:t>
      </w:r>
    </w:p>
    <w:p>
      <w:pPr>
        <w:pStyle w:val="SourceText"/>
      </w:pPr>
      <w:r>
        <w:t>若望非二所斷。無明此時未離。但是信解未能證見。雖得照寂而非寂照。是故但名菩薩未名覺者。</w:t>
      </w:r>
    </w:p>
    <w:p>
      <w:pPr>
        <w:pStyle w:val="LabelText"/>
      </w:pPr>
      <w:r>
        <w:t>한국어 직역</w:t>
      </w:r>
    </w:p>
    <w:p>
      <w:pPr>
        <w:pStyle w:val="TranslationText"/>
      </w:pPr>
      <w:r>
        <w:t>비이소단을 기준으로 하면, 무명은 이때 아직 떠나지 못하였다. 다만 믿고 이해할 뿐 증득하여 보지는 못한다. 비추어 적(寂)을 얻더라도 적조(寂照)는 아니다. 그러므로 다만 보살이라 이름하고 각자(覺者)라 이름하지 않는다.</w:t>
      </w:r>
    </w:p>
    <w:p>
      <w:pPr>
        <w:pStyle w:val="Heading3"/>
        <w:keepNext/>
      </w:pPr>
      <w:r>
        <w:t>문단 415</w:t>
      </w:r>
    </w:p>
    <w:p>
      <w:pPr>
        <w:pStyle w:val="PositionMarker"/>
      </w:pPr>
      <w:r>
        <w:t>[저본 위치: 명시적 卷·張 표지 없음 / KABC TXT 1274–1275행]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416</w:t>
      </w:r>
    </w:p>
    <w:p>
      <w:pPr>
        <w:pStyle w:val="PositionMarker"/>
      </w:pPr>
      <w:r>
        <w:t>[저본 위치: 명시적 卷·張 표지 없음 / KABC TXT 1275–1277행]</w:t>
      </w:r>
    </w:p>
    <w:p>
      <w:pPr>
        <w:pStyle w:val="SmallMeta"/>
      </w:pPr>
      <w:r>
        <w:t>문헌 층위: 인용문: 경전(출전 미상)</w:t>
      </w:r>
    </w:p>
    <w:p>
      <w:pPr>
        <w:pStyle w:val="LabelText"/>
      </w:pPr>
      <w:r>
        <w:t>원문</w:t>
      </w:r>
    </w:p>
    <w:p>
      <w:pPr>
        <w:pStyle w:val="SourceText"/>
      </w:pPr>
      <w:r>
        <w:t>從習忍至金剛三昧。以無相 [191] 信照第一義諦。不名爲見。所謂見者是薩般若故。</w:t>
      </w:r>
    </w:p>
    <w:p>
      <w:pPr>
        <w:pStyle w:val="LabelText"/>
      </w:pPr>
      <w:r>
        <w:t>한국어 직역</w:t>
      </w:r>
    </w:p>
    <w:p>
      <w:pPr>
        <w:pStyle w:val="TranslationText"/>
      </w:pPr>
      <w:r>
        <w:t>습인(習忍)에서 금강삼매에 이르기까지 무상 [191]의 믿음으로 제일의제를 비추지만, 이를 견(見)이라 이름하지 않는다. 이른바 견이란 살반야(薩般若)이기 때문이다.</w:t>
      </w:r>
    </w:p>
    <w:p>
      <w:pPr>
        <w:pStyle w:val="Heading3"/>
        <w:keepNext/>
      </w:pPr>
      <w:r>
        <w:t>문단 417</w:t>
      </w:r>
    </w:p>
    <w:p>
      <w:pPr>
        <w:pStyle w:val="PositionMarker"/>
      </w:pPr>
      <w:r>
        <w:t>[저본 위치: 명시적 卷·張 표지 없음 / KABC TXT 1277–1283행]</w:t>
      </w:r>
    </w:p>
    <w:p>
      <w:pPr>
        <w:pStyle w:val="SmallMeta"/>
      </w:pPr>
      <w:r>
        <w:t>문헌 층위: 원효 본문</w:t>
      </w:r>
    </w:p>
    <w:p>
      <w:pPr>
        <w:pStyle w:val="LabelText"/>
      </w:pPr>
      <w:r>
        <w:t>원문</w:t>
      </w:r>
    </w:p>
    <w:p>
      <w:pPr>
        <w:pStyle w:val="SourceText"/>
      </w:pPr>
      <w:r>
        <w:t>當知菩薩未成佛時。依十八空七種眞如。唯由是門。照第一義諦。未能離令 [192] 。了達一如。唯佛如來大圓鏡智。直達獨空體一法界。二諦之外獨在無二。例如世第一法以前。未能離相通達法空。故有能取所取 [193] 二相。</w:t>
      </w:r>
    </w:p>
    <w:p>
      <w:pPr>
        <w:pStyle w:val="LabelText"/>
      </w:pPr>
      <w:r>
        <w:t>한국어 직역</w:t>
      </w:r>
    </w:p>
    <w:p>
      <w:pPr>
        <w:pStyle w:val="TranslationText"/>
      </w:pPr>
      <w:r>
        <w:t>보살이 아직 부처를 이루지 못했을 때에는 십팔공과 일곱 종류 진여에 의거하여 오직 이 문을 통해서만 제일의제를 비춘다는 것을 알아야 한다. 아직 ‘영(令)’ [192]을 떠날 수 없다. 일여(一如)를 요달한다. 오직 부처 여래의 대원경지만이 독공(獨空)의 체인 일법계를 곧바로 통달하고, 두 진리 밖에서 홀로 무이(無二)에 머문다. 예컨대 세제일법 이전에는 상을 떠나 법공을 통달할 수 없으므로 능취와 소취 [193]의 두 상이 있지만,</w:t>
      </w:r>
    </w:p>
    <w:p>
      <w:pPr>
        <w:pStyle w:val="LabelText"/>
      </w:pPr>
      <w:r>
        <w:t>기타 각주</w:t>
      </w:r>
    </w:p>
    <w:p>
      <w:pPr>
        <w:pStyle w:val="EditorialNote"/>
      </w:pPr>
      <w:r>
        <w:rPr>
          <w:b/>
        </w:rPr>
        <w:t xml:space="preserve">[번역자 검토] </w:t>
      </w:r>
      <w:r>
        <w:t>「未能離令」의 「令」은 구문상 이례적이나 제공된 교감이 없다. 원문을 고치지 않았다. [구문 불확실]</w:t>
      </w:r>
    </w:p>
    <w:p>
      <w:pPr>
        <w:pStyle w:val="Heading3"/>
        <w:keepNext/>
      </w:pPr>
      <w:r>
        <w:t>문단 418</w:t>
      </w:r>
    </w:p>
    <w:p>
      <w:pPr>
        <w:pStyle w:val="PositionMarker"/>
      </w:pPr>
      <w:r>
        <w:t>[저본 위치: 명시적 卷·張 표지 없음 / KABC TXT 1283–1285행]</w:t>
      </w:r>
    </w:p>
    <w:p>
      <w:pPr>
        <w:pStyle w:val="SmallMeta"/>
      </w:pPr>
      <w:r>
        <w:t>문헌 층위: 원효 본문</w:t>
      </w:r>
    </w:p>
    <w:p>
      <w:pPr>
        <w:pStyle w:val="LabelText"/>
      </w:pPr>
      <w:r>
        <w:t>원문</w:t>
      </w:r>
    </w:p>
    <w:p>
      <w:pPr>
        <w:pStyle w:val="SourceText"/>
      </w:pPr>
      <w:r>
        <w:t>若得見道無分別智。通達二空永離能所。二相之外獨在無二。是故說名佛見淸淨。當知此中少分相似。依此義故。</w:t>
      </w:r>
    </w:p>
    <w:p>
      <w:pPr>
        <w:pStyle w:val="LabelText"/>
      </w:pPr>
      <w:r>
        <w:t>한국어 직역</w:t>
      </w:r>
    </w:p>
    <w:p>
      <w:pPr>
        <w:pStyle w:val="TranslationText"/>
      </w:pPr>
      <w:r>
        <w:t>견도의 무분별지를 얻으면 두 공을 통달하여 능·소를 영원히 떠나고, 두 상 밖에서 홀로 무이에 머무는 것과 같다. 그러므로 불견청정(佛見淸淨)이라 말한다. 이 가운데 약간은 서로 비슷함을 알아야 한다. 이 뜻에 의거하기 때문에</w:t>
      </w:r>
    </w:p>
    <w:p>
      <w:pPr>
        <w:pStyle w:val="Heading3"/>
        <w:keepNext/>
      </w:pPr>
      <w:r>
        <w:t>문단 419</w:t>
      </w:r>
    </w:p>
    <w:p>
      <w:pPr>
        <w:pStyle w:val="PositionMarker"/>
      </w:pPr>
      <w:r>
        <w:t>[저본 위치: 명시적 卷·張 표지 없음 / KABC TXT 1286행]</w:t>
      </w:r>
    </w:p>
    <w:p>
      <w:pPr>
        <w:pStyle w:val="SmallMeta"/>
      </w:pPr>
      <w:r>
        <w:t>문헌 층위: 원효 본문(인용 도입: 『瑜伽論』)</w:t>
      </w:r>
    </w:p>
    <w:p>
      <w:pPr>
        <w:pStyle w:val="LabelText"/>
      </w:pPr>
      <w:r>
        <w:t>원문</w:t>
      </w:r>
    </w:p>
    <w:p>
      <w:pPr>
        <w:pStyle w:val="SourceText"/>
      </w:pPr>
      <w:r>
        <w:t>瑜伽論說。</w:t>
      </w:r>
    </w:p>
    <w:p>
      <w:pPr>
        <w:pStyle w:val="LabelText"/>
      </w:pPr>
      <w:r>
        <w:t>한국어 직역</w:t>
      </w:r>
    </w:p>
    <w:p>
      <w:pPr>
        <w:pStyle w:val="TranslationText"/>
      </w:pPr>
      <w:r>
        <w:t>『유가론』에서 말한다.</w:t>
      </w:r>
    </w:p>
    <w:p>
      <w:pPr>
        <w:pStyle w:val="Heading3"/>
        <w:keepNext/>
      </w:pPr>
      <w:r>
        <w:t>문단 420</w:t>
      </w:r>
    </w:p>
    <w:p>
      <w:pPr>
        <w:pStyle w:val="PositionMarker"/>
      </w:pPr>
      <w:r>
        <w:t>[저본 위치: 명시적 卷·張 표지 없음 / KABC TXT 1286–1287행]</w:t>
      </w:r>
    </w:p>
    <w:p>
      <w:pPr>
        <w:pStyle w:val="SmallMeta"/>
      </w:pPr>
      <w:r>
        <w:t>문헌 층위: 인용문: 『瑜伽論』 문답</w:t>
      </w:r>
    </w:p>
    <w:p>
      <w:pPr>
        <w:pStyle w:val="LabelText"/>
      </w:pPr>
      <w:r>
        <w:t>원문</w:t>
      </w:r>
    </w:p>
    <w:p>
      <w:pPr>
        <w:pStyle w:val="SourceText"/>
      </w:pPr>
      <w:r>
        <w:t>問。一切安住到究竟地菩薩智如來智等。云何差別。</w:t>
      </w:r>
    </w:p>
    <w:p>
      <w:pPr>
        <w:pStyle w:val="LabelText"/>
      </w:pPr>
      <w:r>
        <w:t>한국어 직역</w:t>
      </w:r>
    </w:p>
    <w:p>
      <w:pPr>
        <w:pStyle w:val="TranslationText"/>
      </w:pPr>
      <w:r>
        <w:t>묻는다. 일체의 구경지에 안주해 이른 보살의 지혜와 여래의 지혜 등은 어떻게 차별되는가.</w:t>
      </w:r>
    </w:p>
    <w:p>
      <w:pPr>
        <w:pStyle w:val="Heading3"/>
        <w:keepNext/>
      </w:pPr>
      <w:r>
        <w:t>문단 421</w:t>
      </w:r>
    </w:p>
    <w:p>
      <w:pPr>
        <w:pStyle w:val="PositionMarker"/>
      </w:pPr>
      <w:r>
        <w:t>[저본 위치: 명시적 卷·張 표지 없음 / KABC TXT 1287–1295행]</w:t>
      </w:r>
    </w:p>
    <w:p>
      <w:pPr>
        <w:pStyle w:val="SmallMeta"/>
      </w:pPr>
      <w:r>
        <w:t>문헌 층위: 인용문: 『瑜伽論』 문답</w:t>
      </w:r>
    </w:p>
    <w:p>
      <w:pPr>
        <w:pStyle w:val="LabelText"/>
      </w:pPr>
      <w:r>
        <w:t>원문</w:t>
      </w:r>
    </w:p>
    <w:p>
      <w:pPr>
        <w:pStyle w:val="SourceText"/>
      </w:pPr>
      <w:r>
        <w:t>答。如明眼人隔於輕1)▼(殸/衣) [14] 覩衆色像。到究竟地菩薩妙智於一切境當知亦爾。如明眼人無所障隔覩衆色像。如來妙智於一切境當知亦爾。如盡 [195] 事業圓布衆采。唯後妙色未淨修治已淨脩治。菩薩如來二智亦爾。如明眼人微闇見色離闇見色二智亦爾。如遠見色如近見色。輕翳眼觀極淨眼觀。二智差別當知亦爾。</w:t>
      </w:r>
    </w:p>
    <w:p>
      <w:pPr>
        <w:pStyle w:val="LabelText"/>
      </w:pPr>
      <w:r>
        <w:t>한국어 직역</w:t>
      </w:r>
    </w:p>
    <w:p>
      <w:pPr>
        <w:pStyle w:val="TranslationText"/>
      </w:pPr>
      <w:r>
        <w:t>답한다. 눈 밝은 사람이 가벼운 1)▼(殸/衣) [14]을 사이에 두고 여러 색상을 보는 것과 같다. 구경지에 이른 보살의 묘지도 일체의 경계에 대해 이와 같음을 알아야 한다. 눈 밝은 사람이 아무 장애나 가림 없이 여러 색상을 보는 것과 같다. 여래의 묘지도 일체의 경계에 대해 이와 같음을 알아야 한다. 마치 사업을 다해 [195] 여러 채색을 원만히 펼쳐 놓은 것과 같다. 오직 마지막 묘색만 아직 깨끗이 닦지 않았다가 이미 깨끗이 닦는 것이다. 보살과 여래의 두 지혜도 또한 그러하다. 눈 밝은 사람이 희미한 어둠 속에서 색을 보는 것과 어둠을 떠나 색을 보는 것처럼, 두 지혜도 또한 그러하다. 멀리서 색을 보는 것과 가까이서 색을 보는 것과 같다. 가벼운 예(翳)가 낀 눈으로 보는 것과 지극히 청정한 눈으로 보는 것과 같다. 두 지혜의 차별도 또한 그러함을 알아야 한다.</w:t>
      </w:r>
    </w:p>
    <w:p>
      <w:pPr>
        <w:pStyle w:val="LabelText"/>
      </w:pPr>
      <w:r>
        <w:t>교감주</w:t>
      </w:r>
    </w:p>
    <w:p>
      <w:pPr>
        <w:pStyle w:val="EditorialNote"/>
      </w:pPr>
      <w:r>
        <w:rPr>
          <w:b/>
        </w:rPr>
        <w:t xml:space="preserve">[KABC 편집] </w:t>
      </w:r>
      <w:r>
        <w:t>KABC: 「▼(殸/衣)」字體未審次同{編}。 KABC 편집자는 「▼(殸/衣)」의 자형을 판독하기 어렵고, 뒤의 같은 글자도 동일하다고 한다. 저본 독법: ▼(殸/衣). 저본 적용문: 如明眼人隔於輕1)▼(殸/衣) [14] 覩衆色像。 저본 번역: 눈 밝은 사람이 가벼운 1)▼(殸/衣) [14]을 사이에 두고 여러 색상을 보는 것과 같다. [판독 미확정] 차이/검토: 대체 독법이 제시되지 않았다. 「次同」은 뒤의 동일 자형 출현에도 같은 판독 미확정 상태를 적용하여 관리한다.</w:t>
      </w:r>
    </w:p>
    <w:p>
      <w:pPr>
        <w:pStyle w:val="Heading3"/>
        <w:keepNext/>
      </w:pPr>
      <w:r>
        <w:t>문단 422</w:t>
      </w:r>
    </w:p>
    <w:p>
      <w:pPr>
        <w:pStyle w:val="PositionMarker"/>
      </w:pPr>
      <w:r>
        <w:t>[저본 위치: 명시적 卷·張 표지 없음 / KABC TXT 1295–1304행]</w:t>
      </w:r>
    </w:p>
    <w:p>
      <w:pPr>
        <w:pStyle w:val="SmallMeta"/>
      </w:pPr>
      <w:r>
        <w:t>문헌 층위: 원효 본문</w:t>
      </w:r>
    </w:p>
    <w:p>
      <w:pPr>
        <w:pStyle w:val="LabelText"/>
      </w:pPr>
      <w:r>
        <w:t>원문</w:t>
      </w:r>
    </w:p>
    <w:p>
      <w:pPr>
        <w:pStyle w:val="SourceText"/>
      </w:pPr>
      <w:r>
        <w:t>此中五喩有何異者。本識相應微 [196] 細妄想無明所識。隔金剛眠。是故似彼隔於輕*▼(殸/衣)。萬行皆修 [197] ㅌ得大圓鏡智。如來淨治最後妙色。解脫二障故得淨眼。未離極微無明住地。是故不異微闇見色有惑障習。而非2)親 [15] 障法空觀智。故如遠見色。其智障氣。</w:t>
      </w:r>
    </w:p>
    <w:p>
      <w:pPr>
        <w:pStyle w:val="LabelText"/>
      </w:pPr>
      <w:r>
        <w:t>한국어 직역</w:t>
      </w:r>
    </w:p>
    <w:p>
      <w:pPr>
        <w:pStyle w:val="TranslationText"/>
      </w:pPr>
      <w:r>
        <w:t>이 가운데 다섯 비유에는 어떠한 차이가 있는가. 본식과 상응하는 미 [196]세한 망상과 무명이 식별하는 바이다. 금강면(金剛眠)에 가로막혀 있다. 그러므로 저 가벼운 *▼(殸/衣)에 가로막힌 것과 비슷하다. 만행을 모두 닦아 [197] ㅌ 대원경지를 얻는다. 여래는 마지막 묘색을 깨끗이 닦는다. 두 장애에서 해탈하기 때문에 청정한 눈을 얻는다. 극미한 무명주지를 아직 떠나지 못하였다. 그러므로 희미한 어둠 속에서 색을 보는 것과 다르지 않으며 혹장의 습기가 있다. 그러나 2)친히 [15] 법공관의 지혜를 장애하는 것은 아니다. 그러므로 멀리서 색을 보는 것과 같다. 그 지장(智障)의 기운은</w:t>
      </w:r>
    </w:p>
    <w:p>
      <w:pPr>
        <w:pStyle w:val="LabelText"/>
      </w:pPr>
      <w:r>
        <w:t>교감주</w:t>
      </w:r>
    </w:p>
    <w:p>
      <w:pPr>
        <w:pStyle w:val="EditorialNote"/>
      </w:pPr>
      <w:r>
        <w:rPr>
          <w:b/>
        </w:rPr>
        <w:t xml:space="preserve">[KABC 편집] </w:t>
      </w:r>
      <w:r>
        <w:t>KABC: 「▼(殸/衣)」字體未審次同{編}。 KABC 편집자는 「▼(殸/衣)」의 자형을 판독하기 어렵고, 뒤의 같은 글자도 동일하다고 한다. 저본 독법: ▼(殸/衣). 저본 적용문: 是故似彼隔於輕*▼(殸/衣)。 저본 번역: 그러므로 저 가벼운 *▼(殸/衣)에 가로막힌 것과 비슷하다. [판독 미확정] 차이/검토: 대체 독법이 제시되지 않았다. 「次同」은 뒤의 동일 자형 출현에도 같은 판독 미확정 상태를 적용하여 관리한다.</w:t>
      </w:r>
    </w:p>
    <w:p>
      <w:pPr>
        <w:pStyle w:val="EditorialNote"/>
      </w:pPr>
      <w:r>
        <w:rPr>
          <w:b/>
        </w:rPr>
        <w:t xml:space="preserve">[KABC 편집] </w:t>
      </w:r>
      <w:r>
        <w:t>KABC: 「親」或作「觀」{編}。 KABC 편집자는 「親」을 혹 「觀」으로 읽을 수 있다고 제시한다. 저본 독법: 親. 저본 적용문: 而非2)親 [15] 障法空觀智。 저본 번역: 그러나 2)친히 [15] 법공관의 지혜를 장애하는 것은 아니다. 이문 독법: 觀. 이문 적용문: 而非2)觀 [15] 障法空觀智。 이문 번역: 그러나 2)관(觀) [15]이 법공관의 지혜를 장애하는 것은 아니다. [구문 차이 큼] 차이/검토: 「親障」은 ‘직접 장애하다’로 읽을 수 있으나 「觀障」은 주술·수식 관계가 달라져 문장 구조가 크게 바뀐다.</w:t>
      </w:r>
    </w:p>
    <w:p>
      <w:pPr>
        <w:pStyle w:val="LabelText"/>
      </w:pPr>
      <w:r>
        <w:t>기타 각주</w:t>
      </w:r>
    </w:p>
    <w:p>
      <w:pPr>
        <w:pStyle w:val="EditorialNote"/>
      </w:pPr>
      <w:r>
        <w:rPr>
          <w:b/>
        </w:rPr>
        <w:t xml:space="preserve">[구문 불확실] </w:t>
      </w:r>
      <w:r>
        <w:t>「本識相應微細妄想無明所識」의 수식·피수식 관계가 불명확하다. 원문을 보충하거나 재구두하지 않았다. [최종 전수교열]</w:t>
      </w:r>
    </w:p>
    <w:p>
      <w:pPr>
        <w:pStyle w:val="EditorialNote"/>
      </w:pPr>
      <w:r>
        <w:rPr>
          <w:b/>
        </w:rPr>
        <w:t xml:space="preserve">[번역자 검토] </w:t>
      </w:r>
      <w:r>
        <w:t>「金剛眠」은 현행 TXT의 표기 그대로이며 별도 KABC 교감이 없다. 용어를 임의 교정하지 않았다. [최종 전수교열]</w:t>
      </w:r>
    </w:p>
    <w:p>
      <w:pPr>
        <w:pStyle w:val="EditorialNote"/>
      </w:pPr>
      <w:r>
        <w:rPr>
          <w:b/>
        </w:rPr>
        <w:t xml:space="preserve">[번역자 검토] </w:t>
      </w:r>
      <w:r>
        <w:t>현행 TXT에 한글 자모 「ㅌ」이 삽입되어 있다. 제공 자료에 이를 교정하는 KABC 주석이 없어 그대로 보존하였다. [판독 불확실]</w:t>
      </w:r>
    </w:p>
    <w:p>
      <w:pPr>
        <w:pStyle w:val="Heading3"/>
        <w:keepNext/>
      </w:pPr>
      <w:r>
        <w:t>문단 423</w:t>
      </w:r>
    </w:p>
    <w:p>
      <w:pPr>
        <w:pStyle w:val="PositionMarker"/>
      </w:pPr>
      <w:r>
        <w:t>[저본 위치: 명시적 卷·張 표지 없음 / KABC TXT 1304–1310행]</w:t>
      </w:r>
    </w:p>
    <w:p>
      <w:pPr>
        <w:pStyle w:val="SmallMeta"/>
      </w:pPr>
      <w:r>
        <w:t>문헌 층위: 원효 본문</w:t>
      </w:r>
    </w:p>
    <w:p>
      <w:pPr>
        <w:pStyle w:val="LabelText"/>
      </w:pPr>
      <w:r>
        <w:t>원문</w:t>
      </w:r>
    </w:p>
    <w:p>
      <w:pPr>
        <w:pStyle w:val="SourceText"/>
      </w:pPr>
      <w:r>
        <w:t>雖是微薄近幣 [199] 惠眼。事同輕翳。五喩差別應如是知。上來所說簡能治竟。次第二明定所斷者。略有四句。一依主伴。二據起伏。三約通別。四就時世。初依主伴定所斷者。若就生滅門。</w:t>
      </w:r>
    </w:p>
    <w:p>
      <w:pPr>
        <w:pStyle w:val="LabelText"/>
      </w:pPr>
      <w:r>
        <w:t>한국어 직역</w:t>
      </w:r>
    </w:p>
    <w:p>
      <w:pPr>
        <w:pStyle w:val="TranslationText"/>
      </w:pPr>
      <w:r>
        <w:t>비록 미약하지만 혜안을 가까이에서 ‘폐(幣)’ [199]한다. 그 일은 가벼운 예(翳)와 같다. 다섯 비유의 차별은 이와 같이 알아야 한다. 이상에서 설명한 능치를 가리는 것을 마친다. 다음 둘째로 소단(所斷)을 정하는 것을 밝힌다. 대략 네 구가 있다. 첫째, 주반(主伴)에 의거한다. 둘째, 기복(起伏)에 의거한다. 셋째, 통별(通別)을 기준으로 한다. 넷째, 시세(時世)에 나아간다. 첫째, 주반에 의거하여 소단을 정하는 것은 다음과 같다. 만약 생멸문에 나아가</w:t>
      </w:r>
    </w:p>
    <w:p>
      <w:pPr>
        <w:pStyle w:val="LabelText"/>
      </w:pPr>
      <w:r>
        <w:t>기타 각주</w:t>
      </w:r>
    </w:p>
    <w:p>
      <w:pPr>
        <w:pStyle w:val="EditorialNote"/>
      </w:pPr>
      <w:r>
        <w:rPr>
          <w:b/>
        </w:rPr>
        <w:t xml:space="preserve">[번역자 검토] </w:t>
      </w:r>
      <w:r>
        <w:t>현행 TXT의 「近幣惠眼」은 구문상 이례적이다. 제공된 KABC 교감이 없어 「幣」를 그대로 보존하였다. [구문 불확실]</w:t>
      </w:r>
    </w:p>
    <w:p>
      <w:pPr>
        <w:pStyle w:val="Heading3"/>
        <w:keepNext/>
      </w:pPr>
      <w:r>
        <w:t>문단 424</w:t>
      </w:r>
    </w:p>
    <w:p>
      <w:pPr>
        <w:pStyle w:val="PositionMarker"/>
      </w:pPr>
      <w:r>
        <w:t>[저본 위치: 명시적 卷·張 표지 없음 / KABC TXT 1310–1312행]</w:t>
      </w:r>
    </w:p>
    <w:p>
      <w:pPr>
        <w:pStyle w:val="SmallMeta"/>
      </w:pPr>
      <w:r>
        <w:t>문헌 층위: 원효 본문</w:t>
      </w:r>
    </w:p>
    <w:p>
      <w:pPr>
        <w:pStyle w:val="LabelText"/>
      </w:pPr>
      <w:r>
        <w:t>원문</w:t>
      </w:r>
    </w:p>
    <w:p>
      <w:pPr>
        <w:pStyle w:val="SourceText"/>
      </w:pPr>
      <w:r>
        <w:t>明其相應者。心及心法並是所斷。彼 [200] 相應縛無離別故。</w:t>
      </w:r>
    </w:p>
    <w:p>
      <w:pPr>
        <w:pStyle w:val="LabelText"/>
      </w:pPr>
      <w:r>
        <w:t>한국어 직역</w:t>
      </w:r>
    </w:p>
    <w:p>
      <w:pPr>
        <w:pStyle w:val="TranslationText"/>
      </w:pPr>
      <w:r>
        <w:t>그 상응을 밝힌다면, 심과 심법은 모두 끊을 대상이다. 저 [200] 상응박은 따로 떨어져 있지 않기 때문이다.</w:t>
      </w:r>
    </w:p>
    <w:p>
      <w:pPr>
        <w:pStyle w:val="Heading3"/>
        <w:keepNext/>
      </w:pPr>
      <w:r>
        <w:t>문단 425</w:t>
      </w:r>
    </w:p>
    <w:p>
      <w:pPr>
        <w:pStyle w:val="PositionMarker"/>
      </w:pPr>
      <w:r>
        <w:t>[저본 위치: 명시적 卷·張 표지 없음 / KABC TXT 1312행]</w:t>
      </w:r>
    </w:p>
    <w:p>
      <w:pPr>
        <w:pStyle w:val="SmallMeta"/>
      </w:pPr>
      <w:r>
        <w:t>문헌 층위: 원효 본문(인용 도입: 『無相論』)</w:t>
      </w:r>
    </w:p>
    <w:p>
      <w:pPr>
        <w:pStyle w:val="LabelText"/>
      </w:pPr>
      <w:r>
        <w:t>원문</w:t>
      </w:r>
    </w:p>
    <w:p>
      <w:pPr>
        <w:pStyle w:val="SourceText"/>
      </w:pPr>
      <w:r>
        <w:t>如無相論說。</w:t>
      </w:r>
    </w:p>
    <w:p>
      <w:pPr>
        <w:pStyle w:val="LabelText"/>
      </w:pPr>
      <w:r>
        <w:t>한국어 직역</w:t>
      </w:r>
    </w:p>
    <w:p>
      <w:pPr>
        <w:pStyle w:val="TranslationText"/>
      </w:pPr>
      <w:r>
        <w:t>『무상론』에서 말한 것과 같다.</w:t>
      </w:r>
    </w:p>
    <w:p>
      <w:pPr>
        <w:pStyle w:val="Heading3"/>
        <w:keepNext/>
      </w:pPr>
      <w:r>
        <w:t>문단 426</w:t>
      </w:r>
    </w:p>
    <w:p>
      <w:pPr>
        <w:pStyle w:val="PositionMarker"/>
      </w:pPr>
      <w:r>
        <w:t>[저본 위치: 명시적 卷·張 표지 없음 / KABC TXT 1312–1313행]</w:t>
      </w:r>
    </w:p>
    <w:p>
      <w:pPr>
        <w:pStyle w:val="SmallMeta"/>
      </w:pPr>
      <w:r>
        <w:t>문헌 층위: 인용문: 『無相論』</w:t>
      </w:r>
    </w:p>
    <w:p>
      <w:pPr>
        <w:pStyle w:val="LabelText"/>
      </w:pPr>
      <w:r>
        <w:t>원문</w:t>
      </w:r>
    </w:p>
    <w:p>
      <w:pPr>
        <w:pStyle w:val="SourceText"/>
      </w:pPr>
      <w:r>
        <w:t>若見諦旡 [201] 煩惱識及心法。十六心時究竟斷盡故。</w:t>
      </w:r>
    </w:p>
    <w:p>
      <w:pPr>
        <w:pStyle w:val="LabelText"/>
      </w:pPr>
      <w:r>
        <w:t>한국어 직역</w:t>
      </w:r>
    </w:p>
    <w:p>
      <w:pPr>
        <w:pStyle w:val="TranslationText"/>
      </w:pPr>
      <w:r>
        <w:t>만약 견제에서 번뇌가 없는 [201] 식과 심법이라면, 열여섯 마음일 때 끝내 모두 끊어지기 때문이다.</w:t>
      </w:r>
    </w:p>
    <w:p>
      <w:pPr>
        <w:pStyle w:val="LabelText"/>
      </w:pPr>
      <w:r>
        <w:t>기타 각주</w:t>
      </w:r>
    </w:p>
    <w:p>
      <w:pPr>
        <w:pStyle w:val="EditorialNote"/>
      </w:pPr>
      <w:r>
        <w:rPr>
          <w:b/>
        </w:rPr>
        <w:t xml:space="preserve">[구문 불확실] </w:t>
      </w:r>
      <w:r>
        <w:t>현행 TXT의 「旡煩惱識及心法」을 ‘번뇌가 없는 식과 심법’으로 직역했다. 인용문 논지와의 긴장은 원문 문제로 남긴다. [최종 전수교열]</w:t>
      </w:r>
    </w:p>
    <w:p>
      <w:pPr>
        <w:pStyle w:val="Heading3"/>
        <w:keepNext/>
      </w:pPr>
      <w:r>
        <w:t>문단 427</w:t>
      </w:r>
    </w:p>
    <w:p>
      <w:pPr>
        <w:pStyle w:val="PositionMarker"/>
      </w:pPr>
      <w:r>
        <w:t>[저본 위치: 명시적 卷·張 표지 없음 / KABC TXT 1313–1320행]</w:t>
      </w:r>
    </w:p>
    <w:p>
      <w:pPr>
        <w:pStyle w:val="SmallMeta"/>
      </w:pPr>
      <w:r>
        <w:t>문헌 층위: 원효 본문</w:t>
      </w:r>
    </w:p>
    <w:p>
      <w:pPr>
        <w:pStyle w:val="LabelText"/>
      </w:pPr>
      <w:r>
        <w:t>원문</w:t>
      </w:r>
    </w:p>
    <w:p>
      <w:pPr>
        <w:pStyle w:val="SourceText"/>
      </w:pPr>
      <w:r>
        <w:t>若依是義。除滅生死心及心法。更得佛地心及心法。此中無有得作佛者。唯有3)色有 [16] 蘊前滅後生。依此義故。佛經中說捨無常色獲得常色。受想行識亦復如是。若據相續門簡其自性者。心非惑性不在所斷。雖被他染自性淨故。猶如濁 [202] 水證自性故。</w:t>
      </w:r>
    </w:p>
    <w:p>
      <w:pPr>
        <w:pStyle w:val="LabelText"/>
      </w:pPr>
      <w:r>
        <w:t>한국어 직역</w:t>
      </w:r>
    </w:p>
    <w:p>
      <w:pPr>
        <w:pStyle w:val="TranslationText"/>
      </w:pPr>
      <w:r>
        <w:t>만약 이 뜻에 의거한다면, 생사의 심과 심법을 제거하여 소멸시키고, 다시 불지의 심과 심법을 얻는다. 이 가운데에는 부처가 되는 어떤 것이 따로 있는 것이 없다. 오직 3)색유 [16]온이 앞에서 소멸하고 뒤에서 생기는 것만 있다. 이 뜻에 의거하기 때문에 불경에서는 무상한 색을 버리고 상주하는 색을 얻는다고 말한다. 수·상·행·식도 또한 이와 같다. 만약 상속문에 의거하여 그 자성을 가린다면, 마음은 미혹의 성품이 아니므로 끊을 대상에 있지 않다. 비록 다른 것에 물들더라도 자성이 청정하기 때문이며, 탁한 [202] 물이 자성을 증득하는 것과 같기 때문이다.</w:t>
      </w:r>
    </w:p>
    <w:p>
      <w:pPr>
        <w:pStyle w:val="LabelText"/>
      </w:pPr>
      <w:r>
        <w:t>교감주</w:t>
      </w:r>
    </w:p>
    <w:p>
      <w:pPr>
        <w:pStyle w:val="EditorialNote"/>
      </w:pPr>
      <w:r>
        <w:rPr>
          <w:b/>
        </w:rPr>
        <w:t xml:space="preserve">[교감] </w:t>
      </w:r>
      <w:r>
        <w:t>KABC: 「色有」傍註作「五蘊」。 「色有」의 곁주에는 「五蘊」으로 되어 있다. 저본 독법: 色有. 저본 적용문: 唯有3)色有 [16] 蘊前滅後生。 저본 번역: 오직 3)색유 [16]온이 앞에서 소멸하고 뒤에서 생기는 것만 있다. 이문 독법: 五蘊. [대체 범위 미확정·의미 차이 있음] 차이/검토: 「色有」만을 기계적으로 「五蘊」으로 바꾸면 뒤의 「蘊」과 겹쳐 「五蘊蘊」이 된다. 제공 TXT만으로 곁주가 대체하는 정확한 범위를 확정할 수 없으므로 잘못된 완성문과 이문 번역을 만들지 않는다. 교감 자체는 처리 완료 상태로 남긴다.</w:t>
      </w:r>
    </w:p>
    <w:p>
      <w:pPr>
        <w:pStyle w:val="LabelText"/>
      </w:pPr>
      <w:r>
        <w:t>기타 각주</w:t>
      </w:r>
    </w:p>
    <w:p>
      <w:pPr>
        <w:pStyle w:val="EditorialNote"/>
      </w:pPr>
      <w:r>
        <w:rPr>
          <w:b/>
        </w:rPr>
        <w:t xml:space="preserve">[번역자 검토] </w:t>
      </w:r>
      <w:r>
        <w:t>「濁水證自性」의 「證」은 비유 문맥상 이례적이나 교감이 없어 자형을 고치지 않았다. [최종 전수교열]</w:t>
      </w:r>
    </w:p>
    <w:p>
      <w:pPr>
        <w:pStyle w:val="Heading3"/>
        <w:keepNext/>
      </w:pPr>
      <w:r>
        <w:t>문단 428</w:t>
      </w:r>
    </w:p>
    <w:p>
      <w:pPr>
        <w:pStyle w:val="PositionMarker"/>
      </w:pPr>
      <w:r>
        <w:t>[저본 위치: 명시적 卷·張 표지 없음 / KABC TXT 1320행]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429</w:t>
      </w:r>
    </w:p>
    <w:p>
      <w:pPr>
        <w:pStyle w:val="PositionMarker"/>
      </w:pPr>
      <w:r>
        <w:t>[저본 위치: 명시적 卷·張 표지 없음 / KABC TXT 1320–1321행]</w:t>
      </w:r>
    </w:p>
    <w:p>
      <w:pPr>
        <w:pStyle w:val="SmallMeta"/>
      </w:pPr>
      <w:r>
        <w:t>문헌 층위: 인용문: 『瑜伽論』 문답</w:t>
      </w:r>
    </w:p>
    <w:p>
      <w:pPr>
        <w:pStyle w:val="LabelText"/>
      </w:pPr>
      <w:r>
        <w:t>원문</w:t>
      </w:r>
    </w:p>
    <w:p>
      <w:pPr>
        <w:pStyle w:val="SourceText"/>
      </w:pPr>
      <w:r>
        <w:t>問 [203] 。染心生時。自性染故。爲相應故。爲隨眠故。</w:t>
      </w:r>
    </w:p>
    <w:p>
      <w:pPr>
        <w:pStyle w:val="LabelText"/>
      </w:pPr>
      <w:r>
        <w:t>한국어 직역</w:t>
      </w:r>
    </w:p>
    <w:p>
      <w:pPr>
        <w:pStyle w:val="TranslationText"/>
      </w:pPr>
      <w:r>
        <w:t>묻는다 [203]. 염오한 마음이 생길 때에는 자성이 물들기 때문인가, 상응하기 때문인가, 수면하기 때문인가.</w:t>
      </w:r>
    </w:p>
    <w:p>
      <w:pPr>
        <w:pStyle w:val="Heading3"/>
        <w:keepNext/>
      </w:pPr>
      <w:r>
        <w:t>문단 430</w:t>
      </w:r>
    </w:p>
    <w:p>
      <w:pPr>
        <w:pStyle w:val="PositionMarker"/>
      </w:pPr>
      <w:r>
        <w:t>[저본 위치: 명시적 卷·張 표지 없음 / KABC TXT 1321–1327행]</w:t>
      </w:r>
    </w:p>
    <w:p>
      <w:pPr>
        <w:pStyle w:val="SmallMeta"/>
      </w:pPr>
      <w:r>
        <w:t>문헌 층위: 인용문: 『瑜伽論』 문답</w:t>
      </w:r>
    </w:p>
    <w:p>
      <w:pPr>
        <w:pStyle w:val="LabelText"/>
      </w:pPr>
      <w:r>
        <w:t>원문</w:t>
      </w:r>
    </w:p>
    <w:p>
      <w:pPr>
        <w:pStyle w:val="SourceText"/>
      </w:pPr>
      <w:r>
        <w:t>答。相應故。隨眠故。非自性故。由彼自性不染汚故。說心生時自性情淨故。</w:t>
      </w:r>
    </w:p>
    <w:p>
      <w:pPr>
        <w:pStyle w:val="LabelText"/>
      </w:pPr>
      <w:r>
        <w:t>한국어 직역</w:t>
      </w:r>
    </w:p>
    <w:p>
      <w:pPr>
        <w:pStyle w:val="TranslationText"/>
      </w:pPr>
      <w:r>
        <w:t>답한다. 상응하기 때문이고, 수면하기 때문이며, 자성 때문은 아니다. 그 자성이 염오하지 않기 때문에 마음이 생길 때 자성이 청정하다고 말한다.</w:t>
      </w:r>
    </w:p>
    <w:p>
      <w:pPr>
        <w:pStyle w:val="Heading3"/>
        <w:keepNext/>
      </w:pPr>
      <w:r>
        <w:t>문단 431</w:t>
      </w:r>
    </w:p>
    <w:p>
      <w:pPr>
        <w:pStyle w:val="PositionMarker"/>
      </w:pPr>
      <w:r>
        <w:t>[저본 위치: 명시적 卷·張 표지 없음 / KABC TXT 1327–1328행]</w:t>
      </w:r>
    </w:p>
    <w:p>
      <w:pPr>
        <w:pStyle w:val="SmallMeta"/>
      </w:pPr>
      <w:r>
        <w:t>문헌 층위: 인용문: 『瑜伽論』 문답</w:t>
      </w:r>
    </w:p>
    <w:p>
      <w:pPr>
        <w:pStyle w:val="LabelText"/>
      </w:pPr>
      <w:r>
        <w:t>원문</w:t>
      </w:r>
    </w:p>
    <w:p>
      <w:pPr>
        <w:pStyle w:val="SourceText"/>
      </w:pPr>
      <w:r>
        <w:t>又問。諸法誰相應。爲何義故建立相應。</w:t>
      </w:r>
    </w:p>
    <w:p>
      <w:pPr>
        <w:pStyle w:val="LabelText"/>
      </w:pPr>
      <w:r>
        <w:t>한국어 직역</w:t>
      </w:r>
    </w:p>
    <w:p>
      <w:pPr>
        <w:pStyle w:val="TranslationText"/>
      </w:pPr>
      <w:r>
        <w:t>또 묻는다. 모든 법에서 무엇이 서로 상응하는가. 무슨 뜻 때문에 상응을 건립하는가.</w:t>
      </w:r>
    </w:p>
    <w:p>
      <w:pPr>
        <w:pStyle w:val="Heading3"/>
        <w:keepNext/>
      </w:pPr>
      <w:r>
        <w:t>문단 432</w:t>
      </w:r>
    </w:p>
    <w:p>
      <w:pPr>
        <w:pStyle w:val="PositionMarker"/>
      </w:pPr>
      <w:r>
        <w:t>[저본 위치: 명시적 卷·張 표지 없음 / KABC TXT 1328–1330행]</w:t>
      </w:r>
    </w:p>
    <w:p>
      <w:pPr>
        <w:pStyle w:val="SmallMeta"/>
      </w:pPr>
      <w:r>
        <w:t>문헌 층위: 인용문: 『瑜伽論』 문답</w:t>
      </w:r>
    </w:p>
    <w:p>
      <w:pPr>
        <w:pStyle w:val="LabelText"/>
      </w:pPr>
      <w:r>
        <w:t>원문</w:t>
      </w:r>
    </w:p>
    <w:p>
      <w:pPr>
        <w:pStyle w:val="SourceText"/>
      </w:pPr>
      <w:r>
        <w:t>答。他性相應。非自性。爲遍了知依自性淸淨心。有染不染法若增若滅 [204] 。是故建立。</w:t>
      </w:r>
    </w:p>
    <w:p>
      <w:pPr>
        <w:pStyle w:val="LabelText"/>
      </w:pPr>
      <w:r>
        <w:t>한국어 직역</w:t>
      </w:r>
    </w:p>
    <w:p>
      <w:pPr>
        <w:pStyle w:val="TranslationText"/>
      </w:pPr>
      <w:r>
        <w:t>답한다. 다른 성품이 서로 상응하는 것이고, 자성이 상응하는 것은 아니다. 자성이 청정한 마음에 의거하여 염오법과 불염오법이 혹 증가하고 혹 소멸함을 [204] 두루 알기 위해서이다. 그러므로 상응을 건립한다.</w:t>
      </w:r>
    </w:p>
    <w:p>
      <w:pPr>
        <w:pStyle w:val="Heading3"/>
        <w:keepNext/>
      </w:pPr>
      <w:r>
        <w:t>문단 433</w:t>
      </w:r>
    </w:p>
    <w:p>
      <w:pPr>
        <w:pStyle w:val="PositionMarker"/>
      </w:pPr>
      <w:r>
        <w:t>[저본 위치: 명시적 卷·張 표지 없음 / KABC TXT 1330–1332행]</w:t>
      </w:r>
    </w:p>
    <w:p>
      <w:pPr>
        <w:pStyle w:val="SmallMeta"/>
      </w:pPr>
      <w:r>
        <w:t>문헌 층위: 원효 본문</w:t>
      </w:r>
    </w:p>
    <w:p>
      <w:pPr>
        <w:pStyle w:val="LabelText"/>
      </w:pPr>
      <w:r>
        <w:t>원문</w:t>
      </w:r>
    </w:p>
    <w:p>
      <w:pPr>
        <w:pStyle w:val="SourceText"/>
      </w:pPr>
      <w:r>
        <w:t>若依此門。不淨位中八識心王。離諸染數終至佛地。卽與四種淨智相應。依此義故。</w:t>
      </w:r>
    </w:p>
    <w:p>
      <w:pPr>
        <w:pStyle w:val="LabelText"/>
      </w:pPr>
      <w:r>
        <w:t>한국어 직역</w:t>
      </w:r>
    </w:p>
    <w:p>
      <w:pPr>
        <w:pStyle w:val="TranslationText"/>
      </w:pPr>
      <w:r>
        <w:t>만약 이 문에 의거한다면, 부정위(不淨位)의 팔식 심왕은 여러 염오한 심소를 떠나 끝내 불지에 이르러 곧 네 종류의 청정한 지혜와 상응한다. 이 뜻에 의거하기 때문에</w:t>
      </w:r>
    </w:p>
    <w:p>
      <w:pPr>
        <w:pStyle w:val="Heading3"/>
        <w:keepNext/>
      </w:pPr>
      <w:r>
        <w:t>문단 434</w:t>
      </w:r>
    </w:p>
    <w:p>
      <w:pPr>
        <w:pStyle w:val="PositionMarker"/>
      </w:pPr>
      <w:r>
        <w:t>[저본 위치: 명시적 卷·張 표지 없음 / KABC TXT 1333행]</w:t>
      </w:r>
    </w:p>
    <w:p>
      <w:pPr>
        <w:pStyle w:val="SmallMeta"/>
      </w:pPr>
      <w:r>
        <w:t>문헌 층위: 원효 본문(인용 도입: 佛經)</w:t>
      </w:r>
    </w:p>
    <w:p>
      <w:pPr>
        <w:pStyle w:val="LabelText"/>
      </w:pPr>
      <w:r>
        <w:t>원문</w:t>
      </w:r>
    </w:p>
    <w:p>
      <w:pPr>
        <w:pStyle w:val="SourceText"/>
      </w:pPr>
      <w:r>
        <w:t>佛經中說。</w:t>
      </w:r>
    </w:p>
    <w:p>
      <w:pPr>
        <w:pStyle w:val="LabelText"/>
      </w:pPr>
      <w:r>
        <w:t>한국어 직역</w:t>
      </w:r>
    </w:p>
    <w:p>
      <w:pPr>
        <w:pStyle w:val="TranslationText"/>
      </w:pPr>
      <w:r>
        <w:t>불경에서 말한다.</w:t>
      </w:r>
    </w:p>
    <w:p>
      <w:pPr>
        <w:pStyle w:val="Heading3"/>
        <w:keepNext/>
      </w:pPr>
      <w:r>
        <w:t>문단 435</w:t>
      </w:r>
    </w:p>
    <w:p>
      <w:pPr>
        <w:pStyle w:val="PositionMarker"/>
      </w:pPr>
      <w:r>
        <w:t>[저본 위치: 명시적 卷·張 표지 없음 / KABC TXT 1333행]</w:t>
      </w:r>
    </w:p>
    <w:p>
      <w:pPr>
        <w:pStyle w:val="SmallMeta"/>
      </w:pPr>
      <w:r>
        <w:t>문헌 층위: 인용문: 불경(출전 미상)</w:t>
      </w:r>
    </w:p>
    <w:p>
      <w:pPr>
        <w:pStyle w:val="LabelText"/>
      </w:pPr>
      <w:r>
        <w:t>원문</w:t>
      </w:r>
    </w:p>
    <w:p>
      <w:pPr>
        <w:pStyle w:val="SourceText"/>
      </w:pPr>
      <w:r>
        <w:t>凡有心者當得菩提。</w:t>
      </w:r>
    </w:p>
    <w:p>
      <w:pPr>
        <w:pStyle w:val="LabelText"/>
      </w:pPr>
      <w:r>
        <w:t>한국어 직역</w:t>
      </w:r>
    </w:p>
    <w:p>
      <w:pPr>
        <w:pStyle w:val="TranslationText"/>
      </w:pPr>
      <w:r>
        <w:t>마음이 있는 자는 누구나 마땅히 보리를 얻는다.</w:t>
      </w:r>
    </w:p>
    <w:p>
      <w:pPr>
        <w:pStyle w:val="Heading3"/>
        <w:keepNext/>
      </w:pPr>
      <w:r>
        <w:t>문단 436</w:t>
      </w:r>
    </w:p>
    <w:p>
      <w:pPr>
        <w:pStyle w:val="PositionMarker"/>
      </w:pPr>
      <w:r>
        <w:t>[저본 위치: 명시적 卷·張 표지 없음 / KABC TXT 1333–1336행]</w:t>
      </w:r>
    </w:p>
    <w:p>
      <w:pPr>
        <w:pStyle w:val="SmallMeta"/>
      </w:pPr>
      <w:r>
        <w:t>문헌 층위: 원효 본문</w:t>
      </w:r>
    </w:p>
    <w:p>
      <w:pPr>
        <w:pStyle w:val="LabelText"/>
      </w:pPr>
      <w:r>
        <w:t>원문</w:t>
      </w:r>
    </w:p>
    <w:p>
      <w:pPr>
        <w:pStyle w:val="SourceText"/>
      </w:pPr>
      <w:r>
        <w:t>二據起伏定所數者。通相而說。纒及隨眠。皆是所伏並爲所斷。約近而論。纒是所伏而非正斷。唯其隨眠正爲所斷。</w:t>
      </w:r>
    </w:p>
    <w:p>
      <w:pPr>
        <w:pStyle w:val="LabelText"/>
      </w:pPr>
      <w:r>
        <w:t>한국어 직역</w:t>
      </w:r>
    </w:p>
    <w:p>
      <w:pPr>
        <w:pStyle w:val="TranslationText"/>
      </w:pPr>
      <w:r>
        <w:t>둘째, 기복에 의거하여 ‘소수(所數)’를 정하는 것은 다음과 같다. 통상으로 말하면, 전(纏)과 수면은 모두 조복할 대상이면서 아울러 끊을 대상이다. 가까운 측면을 기준으로 논하면, 전은 조복할 대상이지만 바로 끊을 대상은 아니다. 오직 수면만이 바로 끊을 대상이다.</w:t>
      </w:r>
    </w:p>
    <w:p>
      <w:pPr>
        <w:pStyle w:val="LabelText"/>
      </w:pPr>
      <w:r>
        <w:t>기타 각주</w:t>
      </w:r>
    </w:p>
    <w:p>
      <w:pPr>
        <w:pStyle w:val="EditorialNote"/>
      </w:pPr>
      <w:r>
        <w:rPr>
          <w:b/>
        </w:rPr>
        <w:t xml:space="preserve">[번역자 검토] </w:t>
      </w:r>
      <w:r>
        <w:t>문맥상 항목은 「定所斷」을 이어야 하나 현행 TXT는 「定所數」로 되어 있다. KABC 교감이 없으므로 「所數」를 그대로 보존하였다. [구문 불확실]</w:t>
      </w:r>
    </w:p>
    <w:p>
      <w:pPr>
        <w:pStyle w:val="Heading3"/>
        <w:keepNext/>
      </w:pPr>
      <w:r>
        <w:t>문단 437</w:t>
      </w:r>
    </w:p>
    <w:p>
      <w:pPr>
        <w:pStyle w:val="PositionMarker"/>
      </w:pPr>
      <w:r>
        <w:t>[저본 위치: 명시적 卷·張 표지 없음 / KABC TXT 1336–1337행]</w:t>
      </w:r>
    </w:p>
    <w:p>
      <w:pPr>
        <w:pStyle w:val="SmallMeta"/>
      </w:pPr>
      <w:r>
        <w:t>문헌 층위: 원효 본문(인용 도입: 『顯揚論』)</w:t>
      </w:r>
    </w:p>
    <w:p>
      <w:pPr>
        <w:pStyle w:val="LabelText"/>
      </w:pPr>
      <w:r>
        <w:t>원문</w:t>
      </w:r>
    </w:p>
    <w:p>
      <w:pPr>
        <w:pStyle w:val="SourceText"/>
      </w:pPr>
      <w:r>
        <w:t>如顯揚論云。</w:t>
      </w:r>
    </w:p>
    <w:p>
      <w:pPr>
        <w:pStyle w:val="LabelText"/>
      </w:pPr>
      <w:r>
        <w:t>한국어 직역</w:t>
      </w:r>
    </w:p>
    <w:p>
      <w:pPr>
        <w:pStyle w:val="TranslationText"/>
      </w:pPr>
      <w:r>
        <w:t>『현양론』에서 말한 것과 같다.</w:t>
      </w:r>
    </w:p>
    <w:p>
      <w:pPr>
        <w:pStyle w:val="Heading3"/>
        <w:keepNext/>
      </w:pPr>
      <w:r>
        <w:t>문단 438</w:t>
      </w:r>
    </w:p>
    <w:p>
      <w:pPr>
        <w:pStyle w:val="PositionMarker"/>
      </w:pPr>
      <w:r>
        <w:t>[저본 위치: 명시적 卷·張 표지 없음 / KABC TXT 1337행]</w:t>
      </w:r>
    </w:p>
    <w:p>
      <w:pPr>
        <w:pStyle w:val="SmallMeta"/>
      </w:pPr>
      <w:r>
        <w:t>문헌 층위: 인용문: 『顯揚論』</w:t>
      </w:r>
    </w:p>
    <w:p>
      <w:pPr>
        <w:pStyle w:val="LabelText"/>
      </w:pPr>
      <w:r>
        <w:t>원문</w:t>
      </w:r>
    </w:p>
    <w:p>
      <w:pPr>
        <w:pStyle w:val="SourceText"/>
      </w:pPr>
      <w:r>
        <w:t>永害隨眠說煩惱斷故。</w:t>
      </w:r>
    </w:p>
    <w:p>
      <w:pPr>
        <w:pStyle w:val="LabelText"/>
      </w:pPr>
      <w:r>
        <w:t>한국어 직역</w:t>
      </w:r>
    </w:p>
    <w:p>
      <w:pPr>
        <w:pStyle w:val="TranslationText"/>
      </w:pPr>
      <w:r>
        <w:t>수면을 영원히 해치는 것을 번뇌의 단절이라 말하기 때문이다.</w:t>
      </w:r>
    </w:p>
    <w:p>
      <w:pPr>
        <w:pStyle w:val="Heading3"/>
        <w:keepNext/>
      </w:pPr>
      <w:r>
        <w:t>문단 439</w:t>
      </w:r>
    </w:p>
    <w:p>
      <w:pPr>
        <w:pStyle w:val="PositionMarker"/>
      </w:pPr>
      <w:r>
        <w:t>[저본 위치: 명시적 卷·張 표지 없음 / KABC TXT 1337–1345행]</w:t>
      </w:r>
    </w:p>
    <w:p>
      <w:pPr>
        <w:pStyle w:val="SmallMeta"/>
      </w:pPr>
      <w:r>
        <w:t>문헌 층위: 원효 본문</w:t>
      </w:r>
    </w:p>
    <w:p>
      <w:pPr>
        <w:pStyle w:val="LabelText"/>
      </w:pPr>
      <w:r>
        <w:t>원문</w:t>
      </w:r>
    </w:p>
    <w:p>
      <w:pPr>
        <w:pStyle w:val="SourceText"/>
      </w:pPr>
      <w:r>
        <w:t>三約通別定所斷者。一往而言通別二執皆是所斷。窮而說之其別相惑正是所斷亦爲所治。如斷病本亦名治病故。通相法執唯是所治而非所斷。由其亦解亦解 [205] 執非一向惑故。唯脩治令得淸淨。喩如治不淨鏡令成明淨。但名治鏡不言斷鏡故。四就時世定所斷者。此中先竅三世。後定所斷。</w:t>
      </w:r>
    </w:p>
    <w:p>
      <w:pPr>
        <w:pStyle w:val="LabelText"/>
      </w:pPr>
      <w:r>
        <w:t>한국어 직역</w:t>
      </w:r>
    </w:p>
    <w:p>
      <w:pPr>
        <w:pStyle w:val="TranslationText"/>
      </w:pPr>
      <w:r>
        <w:t>셋째, 통별을 기준으로 소단을 정하는 것은 다음과 같다. 우선 말하면 통상의 집착과 별상의 집착 두 가지가 모두 끊을 대상이다. 끝까지 따져 말하면 그 별상의 미혹이 바로 끊을 대상이며 또한 대치할 대상이다. 병의 근본을 끊는 것을 또한 병을 치료한다고 이름하는 것과 같기 때문이다. 통상의 법집은 오직 대치할 대상일 뿐 끊을 대상은 아니다. 그것은 이해이기도 하고 또한 ‘해 [205]집(解執)’이기도 하여 한결같이 미혹인 것은 아니기 때문이다. 오직 닦아 다스려 청정하게 할 뿐이다. 깨끗하지 않은 거울을 닦아 밝고 깨끗하게 만드는 것과 같다. 다만 거울을 닦는다고 이름할 뿐 거울을 끊는다고 말하지 않기 때문이다. 넷째, 시세에 나아가 소단을 정하는 것은 다음과 같다. 이 가운데 먼저 삼세의 요체를 살피고, 뒤에 소단을 정한다.</w:t>
      </w:r>
    </w:p>
    <w:p>
      <w:pPr>
        <w:pStyle w:val="LabelText"/>
      </w:pPr>
      <w:r>
        <w:t>기타 각주</w:t>
      </w:r>
    </w:p>
    <w:p>
      <w:pPr>
        <w:pStyle w:val="EditorialNote"/>
      </w:pPr>
      <w:r>
        <w:rPr>
          <w:b/>
        </w:rPr>
        <w:t xml:space="preserve">[번역자 검토] </w:t>
      </w:r>
      <w:r>
        <w:t>현행 TXT의 「亦解亦解執」은 「解」가 중복된 듯 보이나 제공된 교감이 없다. 원문을 고치지 않았다. [구문 불확실]</w:t>
      </w:r>
    </w:p>
    <w:p>
      <w:pPr>
        <w:pStyle w:val="EditorialNote"/>
      </w:pPr>
      <w:r>
        <w:rPr>
          <w:b/>
        </w:rPr>
        <w:t xml:space="preserve">[번역자 검토] </w:t>
      </w:r>
      <w:r>
        <w:t>「先竅三世」의 「竅」는 문맥상 이례적이다. 대응 교감이 없어 원문을 보존하였다. [구문 불확실]</w:t>
      </w:r>
    </w:p>
    <w:p>
      <w:pPr>
        <w:pStyle w:val="Heading3"/>
        <w:keepNext/>
      </w:pPr>
      <w:r>
        <w:t>문단 440</w:t>
      </w:r>
    </w:p>
    <w:p>
      <w:pPr>
        <w:pStyle w:val="PositionMarker"/>
      </w:pPr>
      <w:r>
        <w:t>[저본 위치: 명시적 卷·張 표지 없음 / KABC TXT 1345–1349행]</w:t>
      </w:r>
    </w:p>
    <w:p>
      <w:pPr>
        <w:pStyle w:val="SmallMeta"/>
      </w:pPr>
      <w:r>
        <w:t>문헌 층위: 원효 본문</w:t>
      </w:r>
    </w:p>
    <w:p>
      <w:pPr>
        <w:pStyle w:val="LabelText"/>
      </w:pPr>
      <w:r>
        <w:t>원문</w:t>
      </w:r>
    </w:p>
    <w:p>
      <w:pPr>
        <w:pStyle w:val="SourceText"/>
      </w:pPr>
      <w:r>
        <w:t>若欲究竟顯諸三世相。略以九句明其差別。其九是何。一過去過去。二過去未來。三過去現在。四未來過去。五未來現在。六未來未來。七現在未來。八現在過去。九現在現在。</w:t>
      </w:r>
    </w:p>
    <w:p>
      <w:pPr>
        <w:pStyle w:val="LabelText"/>
      </w:pPr>
      <w:r>
        <w:t>한국어 직역</w:t>
      </w:r>
    </w:p>
    <w:p>
      <w:pPr>
        <w:pStyle w:val="TranslationText"/>
      </w:pPr>
      <w:r>
        <w:t>만약 모든 삼세의 모습을 끝까지 드러내고자 한다면, 대략 아홉 구로 그 차별을 밝힌다. 그 아홉은 무엇인가. 첫째, 과거의 과거이다. 둘째, 과거의 미래이다. 셋째, 과거의 현재이다. 넷째, 미래의 과거이다. 다섯째, 미래의 현재이다. 여섯째, 미래의 미래이다. 일곱째, 현재의 미래이다. 여덟째, 현재의 과거이다. 아홉째, 현재의 현재이다.</w:t>
      </w:r>
    </w:p>
    <w:p>
      <w:pPr>
        <w:pStyle w:val="Heading3"/>
        <w:keepNext/>
      </w:pPr>
      <w:r>
        <w:t>문단 441</w:t>
      </w:r>
    </w:p>
    <w:p>
      <w:pPr>
        <w:pStyle w:val="PositionMarker"/>
      </w:pPr>
      <w:r>
        <w:t>[저본 위치: 명시적 卷·張 표지 없음 / KABC TXT 1352행]</w:t>
      </w:r>
    </w:p>
    <w:p>
      <w:pPr>
        <w:pStyle w:val="SmallMeta"/>
      </w:pPr>
      <w:r>
        <w:t>문헌 층위: 원효 본문(인용 도입: 『華嚴經』)</w:t>
      </w:r>
    </w:p>
    <w:p>
      <w:pPr>
        <w:pStyle w:val="LabelText"/>
      </w:pPr>
      <w:r>
        <w:t>원문</w:t>
      </w:r>
    </w:p>
    <w:p>
      <w:pPr>
        <w:pStyle w:val="SourceText"/>
      </w:pPr>
      <w:r>
        <w:t>如花嚴經言。</w:t>
      </w:r>
    </w:p>
    <w:p>
      <w:pPr>
        <w:pStyle w:val="LabelText"/>
      </w:pPr>
      <w:r>
        <w:t>한국어 직역</w:t>
      </w:r>
    </w:p>
    <w:p>
      <w:pPr>
        <w:pStyle w:val="TranslationText"/>
      </w:pPr>
      <w:r>
        <w:t>『화엄경』에서 말한 것과 같다.</w:t>
      </w:r>
    </w:p>
    <w:p>
      <w:pPr>
        <w:pStyle w:val="Heading3"/>
        <w:keepNext/>
      </w:pPr>
      <w:r>
        <w:t>문단 442</w:t>
      </w:r>
    </w:p>
    <w:p>
      <w:pPr>
        <w:pStyle w:val="PositionMarker"/>
      </w:pPr>
      <w:r>
        <w:t>[저본 위치: 명시적 卷·張 표지 없음 / KABC TXT 1352–1358행]</w:t>
      </w:r>
    </w:p>
    <w:p>
      <w:pPr>
        <w:pStyle w:val="SmallMeta"/>
      </w:pPr>
      <w:r>
        <w:t>문헌 층위: 인용문: 『華嚴經』</w:t>
      </w:r>
    </w:p>
    <w:p>
      <w:pPr>
        <w:pStyle w:val="LabelText"/>
      </w:pPr>
      <w:r>
        <w:t>원문</w:t>
      </w:r>
    </w:p>
    <w:p>
      <w:pPr>
        <w:pStyle w:val="SourceText"/>
      </w:pPr>
      <w:r>
        <w:t>菩薩有十種說三世。何等爲十。所謂過去世說過去世。過去世說未來世。過去世說現在世。未來世說過去世。未來世說現在世。未來世說無盡世。現在世說未來世。現在世說過去世。現在世說平等。現在世說三世卽一念。</w:t>
      </w:r>
    </w:p>
    <w:p>
      <w:pPr>
        <w:pStyle w:val="LabelText"/>
      </w:pPr>
      <w:r>
        <w:t>한국어 직역</w:t>
      </w:r>
    </w:p>
    <w:p>
      <w:pPr>
        <w:pStyle w:val="TranslationText"/>
      </w:pPr>
      <w:r>
        <w:t>보살에게는 삼세를 말하는 열 종류가 있다. 어떤 것이 열인가. 이른바 과거세에서 과거세를 말하는 것, 과거세에서 미래세를 말하는 것, 과거세에서 현재세를 말하는 것, 미래세에서 과거세를 말하는 것, 미래세에서 현재세를 말하는 것, 미래세에서 무진세를 말하는 것, 현재세에서 미래세를 말하는 것, 현재세에서 과거세를 말하는 것, 현재세에서 평등을 말하는 것, 현재세에서 삼세가 곧 한 생각이라고 말하는 것이다.</w:t>
      </w:r>
    </w:p>
    <w:p>
      <w:pPr>
        <w:pStyle w:val="Heading3"/>
        <w:keepNext/>
      </w:pPr>
      <w:r>
        <w:t>문단 443</w:t>
      </w:r>
    </w:p>
    <w:p>
      <w:pPr>
        <w:pStyle w:val="PositionMarker"/>
      </w:pPr>
      <w:r>
        <w:t>[저본 위치: 명시적 卷·張 표지 없음 / KABC TXT 1358행]</w:t>
      </w:r>
    </w:p>
    <w:p>
      <w:pPr>
        <w:pStyle w:val="SmallMeta"/>
      </w:pPr>
      <w:r>
        <w:t>문헌 층위: 인용문: 『華嚴經』</w:t>
      </w:r>
    </w:p>
    <w:p>
      <w:pPr>
        <w:pStyle w:val="LabelText"/>
      </w:pPr>
      <w:r>
        <w:t>원문</w:t>
      </w:r>
    </w:p>
    <w:p>
      <w:pPr>
        <w:pStyle w:val="SourceText"/>
      </w:pPr>
      <w:r>
        <w:t>是謂菩薩十種說三世。</w:t>
      </w:r>
    </w:p>
    <w:p>
      <w:pPr>
        <w:pStyle w:val="LabelText"/>
      </w:pPr>
      <w:r>
        <w:t>한국어 직역</w:t>
      </w:r>
    </w:p>
    <w:p>
      <w:pPr>
        <w:pStyle w:val="TranslationText"/>
      </w:pPr>
      <w:r>
        <w:t>이것이 보살이 삼세를 말하는 열 종류이다.</w:t>
      </w:r>
    </w:p>
    <w:p>
      <w:pPr>
        <w:pStyle w:val="Heading3"/>
        <w:keepNext/>
      </w:pPr>
      <w:r>
        <w:t>문단 444</w:t>
      </w:r>
    </w:p>
    <w:p>
      <w:pPr>
        <w:pStyle w:val="PositionMarker"/>
      </w:pPr>
      <w:r>
        <w:t>[저본 위치: 명시적 卷·張 표지 없음 / KABC TXT 1358–1364행]</w:t>
      </w:r>
    </w:p>
    <w:p>
      <w:pPr>
        <w:pStyle w:val="SmallMeta"/>
      </w:pPr>
      <w:r>
        <w:t>문헌 층위: 원효 본문</w:t>
      </w:r>
    </w:p>
    <w:p>
      <w:pPr>
        <w:pStyle w:val="LabelText"/>
      </w:pPr>
      <w:r>
        <w:t>원문</w:t>
      </w:r>
    </w:p>
    <w:p>
      <w:pPr>
        <w:pStyle w:val="SourceText"/>
      </w:pPr>
      <w:r>
        <w:t>因此十種說三世。故卽能普說一切三世。此中第六說無盡者。爲顯諸法未來未來。無後邊義。故名無盡。第九中言說平等者。欲明此中現在現在。望前過去現在。望後未來現在。其現起相等無差別。不由今現更增現相。</w:t>
      </w:r>
    </w:p>
    <w:p>
      <w:pPr>
        <w:pStyle w:val="LabelText"/>
      </w:pPr>
      <w:r>
        <w:t>한국어 직역</w:t>
      </w:r>
    </w:p>
    <w:p>
      <w:pPr>
        <w:pStyle w:val="TranslationText"/>
      </w:pPr>
      <w:r>
        <w:t>이 삼세에 대한 열 가지 설에 의거하기 때문에 곧 일체 삼세를 두루 말할 수 있다. 이 가운데 여섯째에서 ‘무진’을 말한 것은 모든 법의 미래의 미래가 뒤의 끝이 없다는 뜻을 드러내기 위해서이다. 그러므로 무진이라 이름한다. 아홉째 가운데 ‘평등을 말한다’고 한 것은 이 가운데 현재의 현재가 앞의 과거의 현재를 기준으로 하고, 뒤의 미래의 현재를 기준으로 할 때, 그 현기하는 모습이 동등하여 차별이 없음을 밝히고자 한 것이다. 지금 현전한 것으로 말미암아 현전의 모습이 다시 늘어나는 것이 아니므로,</w:t>
      </w:r>
    </w:p>
    <w:p>
      <w:pPr>
        <w:pStyle w:val="Heading3"/>
        <w:keepNext/>
      </w:pPr>
      <w:r>
        <w:t>문단 445</w:t>
      </w:r>
    </w:p>
    <w:p>
      <w:pPr>
        <w:pStyle w:val="PositionMarker"/>
      </w:pPr>
      <w:r>
        <w:t>[저본 위치: 명시적 卷·張 표지 없음 / KABC TXT 1364–1370행]</w:t>
      </w:r>
    </w:p>
    <w:p>
      <w:pPr>
        <w:pStyle w:val="SmallMeta"/>
      </w:pPr>
      <w:r>
        <w:t>문헌 층위: 원효 본문</w:t>
      </w:r>
    </w:p>
    <w:p>
      <w:pPr>
        <w:pStyle w:val="LabelText"/>
      </w:pPr>
      <w:r>
        <w:t>원문</w:t>
      </w:r>
    </w:p>
    <w:p>
      <w:pPr>
        <w:pStyle w:val="SourceText"/>
      </w:pPr>
      <w:r>
        <w:t>故約今現說其平等。㝡後句中言三世卽一念者。此一言內略有二義。一者。雖於現法說有過未世。然過未 [206] 不在現過已後。未來不居未現之前。但於現在一念之內。望前爲末來。望後爲過去。當其自相說爲現在。破小乘未現 [207] 之時冥在未來。</w:t>
      </w:r>
    </w:p>
    <w:p>
      <w:pPr>
        <w:pStyle w:val="LabelText"/>
      </w:pPr>
      <w:r>
        <w:t>한국어 직역</w:t>
      </w:r>
    </w:p>
    <w:p>
      <w:pPr>
        <w:pStyle w:val="TranslationText"/>
      </w:pPr>
      <w:r>
        <w:t>현재의 현전을 기준으로 그 평등을 말한다. 마지막 구에서 ‘삼세가 곧 한 생각’이라고 한 것은 이 한 말 안에 대략 두 가지 뜻이 있다. 첫째는 다음과 같다. 비록 현재의 법에 대하여 과거·미래의 세가 있다고 말하지만, 과거와 미래 [206]가 현재가 지나간 뒤에 있는 것은 아니며, 미래가 아직 현전하지 않은 것의 앞에 자리하는 것도 아니다. 다만 현재의 한 생각 안에서, 앞을 기준으로 하면 ‘말래(末來)’, 곧 미래가 되고, 뒤를 기준으로 하면 과거가 되며, 그 자체의 상에 해당할 때에는 현재라고 말한다. 이는 소승에서 ‘아직 현전하지 [207] 않았을 때에는 미래에 어둡게 존재하고,</w:t>
      </w:r>
    </w:p>
    <w:p>
      <w:pPr>
        <w:pStyle w:val="LabelText"/>
      </w:pPr>
      <w:r>
        <w:t>기타 각주</w:t>
      </w:r>
    </w:p>
    <w:p>
      <w:pPr>
        <w:pStyle w:val="EditorialNote"/>
      </w:pPr>
      <w:r>
        <w:rPr>
          <w:b/>
        </w:rPr>
        <w:t xml:space="preserve">[구문 불확실] </w:t>
      </w:r>
      <w:r>
        <w:t>「過未不在現過已後」의 정확한 구두는 확정하기 어렵다. 현행 U 경계와 자형을 유지하였다. [최종 전수교열]</w:t>
      </w:r>
    </w:p>
    <w:p>
      <w:pPr>
        <w:pStyle w:val="EditorialNote"/>
      </w:pPr>
      <w:r>
        <w:rPr>
          <w:b/>
        </w:rPr>
        <w:t xml:space="preserve">[번역자 검토] </w:t>
      </w:r>
      <w:r>
        <w:t>현행 TXT는 이 위치에서 「未來」가 아니라 「末來」로 적는다. 번역에 원자형을 병기하여 무표지 정상화를 피했다. [최종 전수교열]</w:t>
      </w:r>
    </w:p>
    <w:p>
      <w:pPr>
        <w:pStyle w:val="Heading3"/>
        <w:keepNext/>
      </w:pPr>
      <w:r>
        <w:t>문단 446</w:t>
      </w:r>
    </w:p>
    <w:p>
      <w:pPr>
        <w:pStyle w:val="PositionMarker"/>
      </w:pPr>
      <w:r>
        <w:t>[저본 위치: 명시적 卷·張 표지 없음 / KABC TXT 1370–1378행]</w:t>
      </w:r>
    </w:p>
    <w:p>
      <w:pPr>
        <w:pStyle w:val="SmallMeta"/>
      </w:pPr>
      <w:r>
        <w:t>문헌 층위: 원효 본문</w:t>
      </w:r>
    </w:p>
    <w:p>
      <w:pPr>
        <w:pStyle w:val="LabelText"/>
      </w:pPr>
      <w:r>
        <w:t>원문</w:t>
      </w:r>
    </w:p>
    <w:p>
      <w:pPr>
        <w:pStyle w:val="SourceText"/>
      </w:pPr>
      <w:r>
        <w:t>現滅已後伏居過去。過去是現念之後。未來是現念前。故言說三世唯一念也。二者。如前九句所說三世。總攝一切無邊三世。如是三世長遠無邊。皆入現在一念之頃。或彼三世卽是一念。故言三世卽一念也。雖長遠劫卽是一念。</w:t>
      </w:r>
    </w:p>
    <w:p>
      <w:pPr>
        <w:pStyle w:val="LabelText"/>
      </w:pPr>
      <w:r>
        <w:t>한국어 직역</w:t>
      </w:r>
    </w:p>
    <w:p>
      <w:pPr>
        <w:pStyle w:val="TranslationText"/>
      </w:pPr>
      <w:r>
        <w:t>현전했다가 소멸한 뒤에는 과거에 숨어 머문다’고 하는 것을 깨뜨린다. 과거가 현재의 생각 뒤에 있고, 미래가 현재의 생각 앞에 있다고 보기 때문이다. 그러므로 삼세가 오직 한 생각이라고 말한 것이다. 둘째는 다음과 같다. 앞의 아홉 구에서 말한 삼세는 일체의 끝없는 삼세를 총괄해 포섭한다. 이와 같은 삼세는 길고 멀어 끝이 없지만, 모두 현재의 한 생각 동안에 들어간다. 혹은 저 삼세가 곧 한 생각이다. 그러므로 삼세가 곧 한 생각이라고 말한다. 비록 길고 먼 겁이 곧 한 생각이지만,</w:t>
      </w:r>
    </w:p>
    <w:p>
      <w:pPr>
        <w:pStyle w:val="Heading3"/>
        <w:keepNext/>
      </w:pPr>
      <w:r>
        <w:t>문단 447</w:t>
      </w:r>
    </w:p>
    <w:p>
      <w:pPr>
        <w:pStyle w:val="PositionMarker"/>
      </w:pPr>
      <w:r>
        <w:t>[저본 위치: 명시적 卷·張 표지 없음 / KABC TXT 1378–1385행]</w:t>
      </w:r>
    </w:p>
    <w:p>
      <w:pPr>
        <w:pStyle w:val="SmallMeta"/>
      </w:pPr>
      <w:r>
        <w:t>문헌 층위: 원효 본문</w:t>
      </w:r>
    </w:p>
    <w:p>
      <w:pPr>
        <w:pStyle w:val="LabelText"/>
      </w:pPr>
      <w:r>
        <w:t>원문</w:t>
      </w:r>
    </w:p>
    <w:p>
      <w:pPr>
        <w:pStyle w:val="SourceText"/>
      </w:pPr>
      <w:r>
        <w:t>而非成短方1)在 [17] 一念。雖卽一念是無量劫。而非刹那究竟長遠。故彼偈言。無量無數劫卽是一念頃。亦不令却短竟究 [208] 刹那法。此意爲破大乘一向執言。未來未有。過去已无 [209] 。三世劫是爲長。故言說三世卽一念。雖於三世十種而說。</w:t>
      </w:r>
    </w:p>
    <w:p>
      <w:pPr>
        <w:pStyle w:val="LabelText"/>
      </w:pPr>
      <w:r>
        <w:t>한국어 직역</w:t>
      </w:r>
    </w:p>
    <w:p>
      <w:pPr>
        <w:pStyle w:val="TranslationText"/>
      </w:pPr>
      <w:r>
        <w:t>짧아진 뒤에야 비로소 한 1)생각에 [17] 있는 것은 아니다. 비록 곧 한 생각이 무량겁이지만, 찰나가 끝내 길고 먼 것이 되는 것은 아니다. 그러므로 저 게송에서 말한다. 한량없고 셀 수 없는 겁이 곧 한 생각 동안이다. 또한 도리어 짧게 하여 끝내 [208] 찰나법으로 만들지도 않는다. 이 뜻은 대승에서 한결같이 집착하여 말하는 것을 깨뜨리기 위한 것이다. ‘미래는 아직 존재하지 않고, 과거는 이미 없다 [209]. 삼세의 겁은 긴 것이다’라고 하는 것이다. 그러므로 삼세가 곧 한 생각이라고 말한다. 비록 삼세에 대하여 열 종류로 말하지만,</w:t>
      </w:r>
    </w:p>
    <w:p>
      <w:pPr>
        <w:pStyle w:val="LabelText"/>
      </w:pPr>
      <w:r>
        <w:t>교감주</w:t>
      </w:r>
    </w:p>
    <w:p>
      <w:pPr>
        <w:pStyle w:val="EditorialNote"/>
      </w:pPr>
      <w:r>
        <w:rPr>
          <w:b/>
        </w:rPr>
        <w:t xml:space="preserve">[교감] </w:t>
      </w:r>
      <w:r>
        <w:t>KABC: 「在」傍註作「爲」。 「在」의 곁주에는 「爲」로 되어 있다. 저본 독법: 在. 저본 적용문: 而非成短方1)在 [17] 一念。 저본 번역: 짧아진 뒤에야 비로소 한 1)생각에 [17] 있는 것은 아니다. 이문 독법: 爲. 이문 적용문: 而非成短方1)爲 [17] 一念。 이문 번역: 짧아진 뒤에야 비로소 한 1)생각이 [17] 되는 것은 아니다. [의미 차이 경미] 차이/검토: 「在」는 ‘한 생각에 있다’, 「爲」는 ‘한 생각이 된다’는 차이가 있다. 장겁과 일념을 단순 길이 변화로 보지 않는 논지 자체는 크게 달라지지 않는다.</w:t>
      </w:r>
    </w:p>
    <w:p>
      <w:pPr>
        <w:pStyle w:val="LabelText"/>
      </w:pPr>
      <w:r>
        <w:t>기타 각주</w:t>
      </w:r>
    </w:p>
    <w:p>
      <w:pPr>
        <w:pStyle w:val="EditorialNote"/>
      </w:pPr>
      <w:r>
        <w:rPr>
          <w:b/>
        </w:rPr>
        <w:t xml:space="preserve">[번역자 검토] </w:t>
      </w:r>
      <w:r>
        <w:t>「却短竟究刹那法」은 현행 구문이 불안정하다. 교감 근거가 없어 글자를 변경하지 않고 최소한으로 직역하였다. [구문 불확실]</w:t>
      </w:r>
    </w:p>
    <w:p>
      <w:pPr>
        <w:pStyle w:val="Heading3"/>
        <w:keepNext/>
      </w:pPr>
      <w:r>
        <w:t>문단 448</w:t>
      </w:r>
    </w:p>
    <w:p>
      <w:pPr>
        <w:pStyle w:val="PositionMarker"/>
      </w:pPr>
      <w:r>
        <w:t>[저본 위치: 명시적 卷·張 표지 없음 / KABC TXT 1385–1391행]</w:t>
      </w:r>
    </w:p>
    <w:p>
      <w:pPr>
        <w:pStyle w:val="SmallMeta"/>
      </w:pPr>
      <w:r>
        <w:t>문헌 층위: 원효 본문</w:t>
      </w:r>
    </w:p>
    <w:p>
      <w:pPr>
        <w:pStyle w:val="LabelText"/>
      </w:pPr>
      <w:r>
        <w:t>원문</w:t>
      </w:r>
    </w:p>
    <w:p>
      <w:pPr>
        <w:pStyle w:val="SourceText"/>
      </w:pPr>
      <w:r>
        <w:t>論其世別不出前九。故就此九句以定所斷。於此九世斷何世惑者。過去三世皆非所斷。治道生時皆已滅故。現在三世亦非所斷。治道現時無現惑故。未來未來亦非所治。斷道生已相不改故。未來過去亦非所斷。斷道生時勢不及故。末來現在正爲所斷。</w:t>
      </w:r>
    </w:p>
    <w:p>
      <w:pPr>
        <w:pStyle w:val="LabelText"/>
      </w:pPr>
      <w:r>
        <w:t>한국어 직역</w:t>
      </w:r>
    </w:p>
    <w:p>
      <w:pPr>
        <w:pStyle w:val="TranslationText"/>
      </w:pPr>
      <w:r>
        <w:t>그 세(世)의 구별을 논하면 앞의 아홉을 벗어나지 않는다. 그러므로 이 아홉 구에 나아가 소단을 정한다. 이 아홉 세 가운데 어느 세의 미혹을 끊는가. 과거의 세 가지 세는 모두 끊을 대상이 아니다. 치도가 생길 때에는 모두 이미 소멸했기 때문이다. 현재의 세 가지 세도 끊을 대상이 아니다. 치도가 현전할 때에는 현행하는 미혹이 없기 때문이다. 미래의 미래도 대치할 대상이 아니다. 단도가 생긴 뒤에도 그 상이 바뀌지 않기 때문이다. 미래의 과거도 끊을 대상이 아니다. 단도가 생길 때 그 세력이 미치지 못하기 때문이다. ‘말래현재(末來現在)’가 바로 끊을 대상이다.</w:t>
      </w:r>
    </w:p>
    <w:p>
      <w:pPr>
        <w:pStyle w:val="LabelText"/>
      </w:pPr>
      <w:r>
        <w:t>기타 각주</w:t>
      </w:r>
    </w:p>
    <w:p>
      <w:pPr>
        <w:pStyle w:val="EditorialNote"/>
      </w:pPr>
      <w:r>
        <w:rPr>
          <w:b/>
        </w:rPr>
        <w:t xml:space="preserve">[번역자 검토] </w:t>
      </w:r>
      <w:r>
        <w:t>이 위치만 「未來」가 아니라 「末來」로 적혀 있다. 교감이 없으므로 원문 자형을 유지하고 번역에서 「말래현재」로 표시하였다. [표현 차이]</w:t>
      </w:r>
    </w:p>
    <w:p>
      <w:pPr>
        <w:pStyle w:val="Heading3"/>
        <w:keepNext/>
      </w:pPr>
      <w:r>
        <w:t>문단 449</w:t>
      </w:r>
    </w:p>
    <w:p>
      <w:pPr>
        <w:pStyle w:val="PositionMarker"/>
      </w:pPr>
      <w:r>
        <w:t>[저본 위치: 명시적 卷·張 표지 없음 / KABC TXT 1391–1396행]</w:t>
      </w:r>
    </w:p>
    <w:p>
      <w:pPr>
        <w:pStyle w:val="SmallMeta"/>
      </w:pPr>
      <w:r>
        <w:t>문헌 층위: 원효 본문</w:t>
      </w:r>
    </w:p>
    <w:p>
      <w:pPr>
        <w:pStyle w:val="LabelText"/>
      </w:pPr>
      <w:r>
        <w:t>원문</w:t>
      </w:r>
    </w:p>
    <w:p>
      <w:pPr>
        <w:pStyle w:val="SourceText"/>
      </w:pPr>
      <w:r>
        <w:t>所爲然者。設於此時治道不生。卽於此時隨眠當現。當現正是未來現在。由於此念治道現前。於此隨眠當現應成。而永不成說名爲斷。是故未來現在正被所斷。其餘八世非正所斷。</w:t>
      </w:r>
    </w:p>
    <w:p>
      <w:pPr>
        <w:pStyle w:val="LabelText"/>
      </w:pPr>
      <w:r>
        <w:t>한국어 직역</w:t>
      </w:r>
    </w:p>
    <w:p>
      <w:pPr>
        <w:pStyle w:val="TranslationText"/>
      </w:pPr>
      <w:r>
        <w:t>그 까닭은 다음과 같다. 가령 이때 치도가 생기지 않는다면, 바로 이때 수면이 마땅히 현행할 것이다. 마땅히 현행할 것은 바로 미래의 현재이다. 이 생각에 치도가 현전함으로 말미암아 이 수면에서 마땅히 현행할 것이 성립해야 하지만, 영원히 성립하지 않으므로 끊음이라 말한다. 그러므로 미래의 현재가 바로 끊어지는 대상이다. 그 나머지 여덟 세는 바로 끊을 대상이 아니다.</w:t>
      </w:r>
    </w:p>
    <w:p>
      <w:pPr>
        <w:pStyle w:val="Heading3"/>
        <w:keepNext/>
      </w:pPr>
      <w:r>
        <w:t>문단 450</w:t>
      </w:r>
    </w:p>
    <w:p>
      <w:pPr>
        <w:pStyle w:val="PositionMarker"/>
      </w:pPr>
      <w:r>
        <w:t>[저본 위치: 명시적 卷·張 표지 없음 / KABC TXT 1396행]</w:t>
      </w:r>
    </w:p>
    <w:p>
      <w:pPr>
        <w:pStyle w:val="SmallMeta"/>
      </w:pPr>
      <w:r>
        <w:t>문헌 층위: 원효 본문(인용 도입: 『顯揚論』)</w:t>
      </w:r>
    </w:p>
    <w:p>
      <w:pPr>
        <w:pStyle w:val="LabelText"/>
      </w:pPr>
      <w:r>
        <w:t>원문</w:t>
      </w:r>
    </w:p>
    <w:p>
      <w:pPr>
        <w:pStyle w:val="SourceText"/>
      </w:pPr>
      <w:r>
        <w:t>如顯揚論云。</w:t>
      </w:r>
    </w:p>
    <w:p>
      <w:pPr>
        <w:pStyle w:val="LabelText"/>
      </w:pPr>
      <w:r>
        <w:t>한국어 직역</w:t>
      </w:r>
    </w:p>
    <w:p>
      <w:pPr>
        <w:pStyle w:val="TranslationText"/>
      </w:pPr>
      <w:r>
        <w:t>『현양론』에서 말한 것과 같다.</w:t>
      </w:r>
    </w:p>
    <w:p>
      <w:pPr>
        <w:pStyle w:val="Heading3"/>
        <w:keepNext/>
      </w:pPr>
      <w:r>
        <w:t>문단 451</w:t>
      </w:r>
    </w:p>
    <w:p>
      <w:pPr>
        <w:pStyle w:val="PositionMarker"/>
      </w:pPr>
      <w:r>
        <w:t>[저본 위치: 명시적 卷·張 표지 없음 / KABC TXT 1396–1397행]</w:t>
      </w:r>
    </w:p>
    <w:p>
      <w:pPr>
        <w:pStyle w:val="SmallMeta"/>
      </w:pPr>
      <w:r>
        <w:t>문헌 층위: 인용문: 『顯揚論』</w:t>
      </w:r>
    </w:p>
    <w:p>
      <w:pPr>
        <w:pStyle w:val="LabelText"/>
      </w:pPr>
      <w:r>
        <w:t>원문</w:t>
      </w:r>
    </w:p>
    <w:p>
      <w:pPr>
        <w:pStyle w:val="SourceText"/>
      </w:pPr>
      <w:r>
        <w:t>未來現在煩惱可斷。永害隨眠名煩惱斷故。</w:t>
      </w:r>
    </w:p>
    <w:p>
      <w:pPr>
        <w:pStyle w:val="LabelText"/>
      </w:pPr>
      <w:r>
        <w:t>한국어 직역</w:t>
      </w:r>
    </w:p>
    <w:p>
      <w:pPr>
        <w:pStyle w:val="TranslationText"/>
      </w:pPr>
      <w:r>
        <w:t>미래의 현재에 속한 번뇌는 끊을 수 있다. 수면을 영원히 해치는 것을 번뇌의 단절이라 이름하기 때문이다.</w:t>
      </w:r>
    </w:p>
    <w:p>
      <w:pPr>
        <w:pStyle w:val="Heading3"/>
        <w:keepNext/>
      </w:pPr>
      <w:r>
        <w:t>문단 452</w:t>
      </w:r>
    </w:p>
    <w:p>
      <w:pPr>
        <w:pStyle w:val="PositionMarker"/>
      </w:pPr>
      <w:r>
        <w:t>[저본 위치: 명시적 卷·張 표지 없음 / KABC TXT 1398–1407행]</w:t>
      </w:r>
    </w:p>
    <w:p>
      <w:pPr>
        <w:pStyle w:val="SmallMeta"/>
      </w:pPr>
      <w:r>
        <w:t>문헌 층위: 원효 본문</w:t>
      </w:r>
    </w:p>
    <w:p>
      <w:pPr>
        <w:pStyle w:val="LabelText"/>
      </w:pPr>
      <w:r>
        <w:t>원문</w:t>
      </w:r>
    </w:p>
    <w:p>
      <w:pPr>
        <w:pStyle w:val="SourceText"/>
      </w:pPr>
      <w:r>
        <w:t>雖依此門說如是斷。而求此斷亦不可得。何以故。治道生時望彼隨眠未來現在爲有爲無。若猶是有卽非所斷。若已是無卽無可斷。若彼未來現在。二 [210] 由斷故後無者。卽彼未來現在。未斷之前是有。唯是一念未來現在。先有後無不應道理。</w:t>
      </w:r>
    </w:p>
    <w:p>
      <w:pPr>
        <w:pStyle w:val="LabelText"/>
      </w:pPr>
      <w:r>
        <w:t>한국어 직역</w:t>
      </w:r>
    </w:p>
    <w:p>
      <w:pPr>
        <w:pStyle w:val="TranslationText"/>
      </w:pPr>
      <w:r>
        <w:t>비록 이 문에 의거하여 이와 같이 끊는다고 말하지만, 이 끊음을 찾아보면 또한 얻을 수 없다. 왜 그런가. 치도가 생길 때 저 수면의 미래의 현재를 놓고 보면 있는 것인가, 없는 것인가. 만약 여전히 있는 것이라면 곧 끊을 대상이 아니고, 만약 이미 없는 것이라면 곧 끊을 것이 없다. 만약 저 미래의 현재가 둘 [210]이 끊음으로 말미암아 뒤에 없어진다고 한다면, 바로 저 미래의 현재는 끊기 전에는 있는 것이 된다. 오직 한 생각의 미래의 현재인데, 먼저 있다가 뒤에 없어진다는 것은 도리에 맞지 않는다.</w:t>
      </w:r>
    </w:p>
    <w:p>
      <w:pPr>
        <w:pStyle w:val="LabelText"/>
      </w:pPr>
      <w:r>
        <w:t>기타 각주</w:t>
      </w:r>
    </w:p>
    <w:p>
      <w:pPr>
        <w:pStyle w:val="EditorialNote"/>
      </w:pPr>
      <w:r>
        <w:rPr>
          <w:b/>
        </w:rPr>
        <w:t xml:space="preserve">[번역자 검토] </w:t>
      </w:r>
      <w:r>
        <w:t>「二 [210] 由斷故後無者」의 「二」는 문맥상 이례적이다. 제공된 교감이 없어 임의로 다른 글자로 고치지 않았다. [구문 불확실]</w:t>
      </w:r>
    </w:p>
    <w:p>
      <w:pPr>
        <w:pStyle w:val="Heading3"/>
        <w:keepNext/>
      </w:pPr>
      <w:r>
        <w:t>문단 453</w:t>
      </w:r>
    </w:p>
    <w:p>
      <w:pPr>
        <w:pStyle w:val="PositionMarker"/>
      </w:pPr>
      <w:r>
        <w:t>[저본 위치: 명시적 卷·張 표지 없음 / KABC TXT 1407–1412행]</w:t>
      </w:r>
    </w:p>
    <w:p>
      <w:pPr>
        <w:pStyle w:val="SmallMeta"/>
      </w:pPr>
      <w:r>
        <w:t>문헌 층위: 원효 본문</w:t>
      </w:r>
    </w:p>
    <w:p>
      <w:pPr>
        <w:pStyle w:val="LabelText"/>
      </w:pPr>
      <w:r>
        <w:t>원문</w:t>
      </w:r>
    </w:p>
    <w:p>
      <w:pPr>
        <w:pStyle w:val="SourceText"/>
      </w:pPr>
      <w:r>
        <w:t>一刹那頃無前後故。又卽是一念未來現在。卽有卽無亦不應理。無有一法二自性故。由此道理故旡可斷。是卽一切三世並非所斷。但是治道自性解脫。逕歷三世恒離繫縛。是故得說通斷三世。</w:t>
      </w:r>
    </w:p>
    <w:p>
      <w:pPr>
        <w:pStyle w:val="LabelText"/>
      </w:pPr>
      <w:r>
        <w:t>한국어 직역</w:t>
      </w:r>
    </w:p>
    <w:p>
      <w:pPr>
        <w:pStyle w:val="TranslationText"/>
      </w:pPr>
      <w:r>
        <w:t>한 찰나 동안에는 앞뒤가 없기 때문이다. 또 바로 이 한 생각의 미래의 현재가 곧 있으면서 곧 없다는 것도 이치에 맞지 않는다. 하나의 법에 두 자성이 있는 일은 없기 때문이다. 이 도리로 말미암아 끊을 만한 것이 없다. 곧 일체 삼세가 모두 끊을 대상이 아니다. 다만 치도의 자성이 해탈하여 삼세를 지나면서 항상 계박을 떠날 뿐이다. 그러므로 삼세를 통틀어 끊는다고 말할 수 있다.</w:t>
      </w:r>
    </w:p>
    <w:p>
      <w:pPr>
        <w:pStyle w:val="Heading3"/>
        <w:keepNext/>
      </w:pPr>
      <w:r>
        <w:t>문단 454</w:t>
      </w:r>
    </w:p>
    <w:p>
      <w:pPr>
        <w:pStyle w:val="PositionMarker"/>
      </w:pPr>
      <w:r>
        <w:t>[저본 위치: 명시적 卷·張 표지 없음 / KABC TXT 1412행]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455</w:t>
      </w:r>
    </w:p>
    <w:p>
      <w:pPr>
        <w:pStyle w:val="PositionMarker"/>
      </w:pPr>
      <w:r>
        <w:t>[저본 위치: 명시적 卷·張 표지 없음 / KABC TXT 1412–1413행]</w:t>
      </w:r>
    </w:p>
    <w:p>
      <w:pPr>
        <w:pStyle w:val="SmallMeta"/>
      </w:pPr>
      <w:r>
        <w:t>문헌 층위: 인용문: 『瑜伽論』 문답</w:t>
      </w:r>
    </w:p>
    <w:p>
      <w:pPr>
        <w:pStyle w:val="LabelText"/>
      </w:pPr>
      <w:r>
        <w:t>원문</w:t>
      </w:r>
    </w:p>
    <w:p>
      <w:pPr>
        <w:pStyle w:val="SourceText"/>
      </w:pPr>
      <w:r>
        <w:t>問。斷隨眠時爲去未來現。</w:t>
      </w:r>
    </w:p>
    <w:p>
      <w:pPr>
        <w:pStyle w:val="LabelText"/>
      </w:pPr>
      <w:r>
        <w:t>한국어 직역</w:t>
      </w:r>
    </w:p>
    <w:p>
      <w:pPr>
        <w:pStyle w:val="TranslationText"/>
      </w:pPr>
      <w:r>
        <w:t>묻는다. 수면을 끊을 때 과거·미래·현재를 끊는 것인가.</w:t>
      </w:r>
    </w:p>
    <w:p>
      <w:pPr>
        <w:pStyle w:val="Heading3"/>
        <w:keepNext/>
      </w:pPr>
      <w:r>
        <w:t>문단 456</w:t>
      </w:r>
    </w:p>
    <w:p>
      <w:pPr>
        <w:pStyle w:val="PositionMarker"/>
      </w:pPr>
      <w:r>
        <w:t>[저본 위치: 명시적 卷·張 표지 없음 / KABC TXT 1413–1414행]</w:t>
      </w:r>
    </w:p>
    <w:p>
      <w:pPr>
        <w:pStyle w:val="SmallMeta"/>
      </w:pPr>
      <w:r>
        <w:t>문헌 층위: 인용문: 『瑜伽論』 문답</w:t>
      </w:r>
    </w:p>
    <w:p>
      <w:pPr>
        <w:pStyle w:val="LabelText"/>
      </w:pPr>
      <w:r>
        <w:t>원문</w:t>
      </w:r>
    </w:p>
    <w:p>
      <w:pPr>
        <w:pStyle w:val="SourceText"/>
      </w:pPr>
      <w:r>
        <w:t>答。非斷去來今然說斷三世。乃至廣說故。</w:t>
      </w:r>
    </w:p>
    <w:p>
      <w:pPr>
        <w:pStyle w:val="LabelText"/>
      </w:pPr>
      <w:r>
        <w:t>한국어 직역</w:t>
      </w:r>
    </w:p>
    <w:p>
      <w:pPr>
        <w:pStyle w:val="TranslationText"/>
      </w:pPr>
      <w:r>
        <w:t>답한다. 과거·미래·현재를 끊는 것은 아니지만 삼세를 끊는다고 말한다. 나아가 자세히 설한 바와 같기 때문이다.</w:t>
      </w:r>
    </w:p>
    <w:p>
      <w:pPr>
        <w:pStyle w:val="Heading3"/>
        <w:keepNext/>
      </w:pPr>
      <w:r>
        <w:t>문단 457</w:t>
      </w:r>
    </w:p>
    <w:p>
      <w:pPr>
        <w:pStyle w:val="PositionMarker"/>
      </w:pPr>
      <w:r>
        <w:t>[저본 위치: 명시적 卷·張 표지 없음 / KABC TXT 1414–1420행]</w:t>
      </w:r>
    </w:p>
    <w:p>
      <w:pPr>
        <w:pStyle w:val="SmallMeta"/>
      </w:pPr>
      <w:r>
        <w:t>문헌 층위: 원효 본문</w:t>
      </w:r>
    </w:p>
    <w:p>
      <w:pPr>
        <w:pStyle w:val="LabelText"/>
      </w:pPr>
      <w:r>
        <w:t>원문</w:t>
      </w:r>
    </w:p>
    <w:p>
      <w:pPr>
        <w:pStyle w:val="SourceText"/>
      </w:pPr>
      <w:r>
        <w:t>定所斷竟。三明治斷差別者。略有三句。一伏斷差別。二斷縛差別。三離繫差別。伏斷差別者。何謂爲伏。離諸惑緣修其對治加惑本上令末不起。損伏之義當知亦爾。損伏差別有其三種。一遠離損伏。</w:t>
      </w:r>
    </w:p>
    <w:p>
      <w:pPr>
        <w:pStyle w:val="LabelText"/>
      </w:pPr>
      <w:r>
        <w:t>한국어 직역</w:t>
      </w:r>
    </w:p>
    <w:p>
      <w:pPr>
        <w:pStyle w:val="TranslationText"/>
      </w:pPr>
      <w:r>
        <w:t>소단을 정하는 것을 마친다. 셋째, 치단의 차별을 밝히는 것은 다음과 같다. 대략 세 구가 있다. 첫째, 복단(伏斷)의 차별이다. 둘째, 단박(斷縛)의 차별이다. 셋째, 이계(離繫)의 차별이다. 복단의 차별은 다음과 같다. 무엇을 복(伏)이라 하는가. 여러 미혹의 연을 떠나 그 대치를 닦아 미혹의 근본 위에 더함으로써 끝부분이 일어나지 않게 하는 것이다. 손복(損伏)의 뜻도 또한 그러함을 알아야 한다. 손복의 차별에는 세 종류가 있다. 첫째는 원리손복(遠離損伏)이다.</w:t>
      </w:r>
    </w:p>
    <w:p>
      <w:pPr>
        <w:pStyle w:val="LabelText"/>
      </w:pPr>
      <w:r>
        <w:t>기타 각주</w:t>
      </w:r>
    </w:p>
    <w:p>
      <w:pPr>
        <w:pStyle w:val="EditorialNote"/>
      </w:pPr>
      <w:r>
        <w:rPr>
          <w:b/>
        </w:rPr>
        <w:t xml:space="preserve">[구문 불확실] </w:t>
      </w:r>
      <w:r>
        <w:t>「加惑本上令末不起」의 「加」「末」 관계가 난삽하다. 원문을 보충하지 않고 표면 구문을 유지하였다. [최종 전수교열]</w:t>
      </w:r>
    </w:p>
    <w:p>
      <w:pPr>
        <w:pStyle w:val="Heading3"/>
        <w:keepNext/>
      </w:pPr>
      <w:r>
        <w:t>문단 458</w:t>
      </w:r>
    </w:p>
    <w:p>
      <w:pPr>
        <w:pStyle w:val="PositionMarker"/>
      </w:pPr>
      <w:r>
        <w:t>[저본 위치: 명시적 卷·張 표지 없음 / KABC TXT 1420–1425행]</w:t>
      </w:r>
    </w:p>
    <w:p>
      <w:pPr>
        <w:pStyle w:val="SmallMeta"/>
      </w:pPr>
      <w:r>
        <w:t>문헌 층위: 원효 본문</w:t>
      </w:r>
    </w:p>
    <w:p>
      <w:pPr>
        <w:pStyle w:val="LabelText"/>
      </w:pPr>
      <w:r>
        <w:t>원문</w:t>
      </w:r>
    </w:p>
    <w:p>
      <w:pPr>
        <w:pStyle w:val="SourceText"/>
      </w:pPr>
      <w:r>
        <w:t>謂如愛 [211] 持禁戒遠離惡緣。由是勢力不起惡故。二厭惡損伏。謂以聞思二惠知諸欲過。於彼過患脩厭逆想。由是勢力不起着故。三奢摩他損伏。謂由世間脩惠欣上厭下。隨其品別脩假對治。隨其所斷不現起故。</w:t>
      </w:r>
    </w:p>
    <w:p>
      <w:pPr>
        <w:pStyle w:val="LabelText"/>
      </w:pPr>
      <w:r>
        <w:t>한국어 직역</w:t>
      </w:r>
    </w:p>
    <w:p>
      <w:pPr>
        <w:pStyle w:val="TranslationText"/>
      </w:pPr>
      <w:r>
        <w:t>이른바 애 [211]로 금계를 지녀 악한 연을 멀리 떠나는 것과 같다. 이 세력으로 말미암아 악을 일으키지 않기 때문이다. 둘째는 염오손복(厭惡損伏)이다. 문·사의 두 혜로 모든 욕망의 허물을 알고, 그 허물에 대하여 싫어하고 거스르는 생각을 닦아, 이 세력으로 말미암아 집착을 일으키지 않기 때문이다. 셋째는 사마타손복(奢摩他損伏)이다. 세간의 수혜(修惠)로 위를 좋아하고 아래를 싫어하여, 그 품의 차별에 따라 가대치(假對治)를 닦고, 그 끊을 대상에 따라 현행하지 않게 하기 때문이다.</w:t>
      </w:r>
    </w:p>
    <w:p>
      <w:pPr>
        <w:pStyle w:val="LabelText"/>
      </w:pPr>
      <w:r>
        <w:t>기타 각주</w:t>
      </w:r>
    </w:p>
    <w:p>
      <w:pPr>
        <w:pStyle w:val="EditorialNote"/>
      </w:pPr>
      <w:r>
        <w:rPr>
          <w:b/>
        </w:rPr>
        <w:t xml:space="preserve">[번역자 검토] </w:t>
      </w:r>
      <w:r>
        <w:t>「謂如愛持禁戒」의 「愛」는 문맥상 이례적이나 제공된 교감이 없다. 원문을 변경하지 않았다. [구문 불확실]</w:t>
      </w:r>
    </w:p>
    <w:p>
      <w:pPr>
        <w:pStyle w:val="Heading3"/>
        <w:keepNext/>
      </w:pPr>
      <w:r>
        <w:t>문단 459</w:t>
      </w:r>
    </w:p>
    <w:p>
      <w:pPr>
        <w:pStyle w:val="PositionMarker"/>
      </w:pPr>
      <w:r>
        <w:t>[저본 위치: 명시적 卷·張 표지 없음 / KABC TXT 1425–1426행]</w:t>
      </w:r>
    </w:p>
    <w:p>
      <w:pPr>
        <w:pStyle w:val="SmallMeta"/>
      </w:pPr>
      <w:r>
        <w:t>문헌 층위: 원효 본문(참조: 『瑜伽論』)</w:t>
      </w:r>
    </w:p>
    <w:p>
      <w:pPr>
        <w:pStyle w:val="LabelText"/>
      </w:pPr>
      <w:r>
        <w:t>원문</w:t>
      </w:r>
    </w:p>
    <w:p>
      <w:pPr>
        <w:pStyle w:val="SourceText"/>
      </w:pPr>
      <w:r>
        <w:t>於中委曲如瑜伽說。</w:t>
      </w:r>
    </w:p>
    <w:p>
      <w:pPr>
        <w:pStyle w:val="LabelText"/>
      </w:pPr>
      <w:r>
        <w:t>한국어 직역</w:t>
      </w:r>
    </w:p>
    <w:p>
      <w:pPr>
        <w:pStyle w:val="TranslationText"/>
      </w:pPr>
      <w:r>
        <w:t>그 가운데 자세한 것은 『유가론』에서 말한 것과 같다.</w:t>
      </w:r>
    </w:p>
    <w:p>
      <w:pPr>
        <w:pStyle w:val="Heading3"/>
        <w:keepNext/>
      </w:pPr>
      <w:r>
        <w:t>문단 460</w:t>
      </w:r>
    </w:p>
    <w:p>
      <w:pPr>
        <w:pStyle w:val="PositionMarker"/>
      </w:pPr>
      <w:r>
        <w:t>[저본 위치: 명시적 卷·張 표지 없음 / KABC TXT 1426–1434행]</w:t>
      </w:r>
    </w:p>
    <w:p>
      <w:pPr>
        <w:pStyle w:val="SmallMeta"/>
      </w:pPr>
      <w:r>
        <w:t>문헌 층위: 원효 본문</w:t>
      </w:r>
    </w:p>
    <w:p>
      <w:pPr>
        <w:pStyle w:val="LabelText"/>
      </w:pPr>
      <w:r>
        <w:t>원문</w:t>
      </w:r>
    </w:p>
    <w:p>
      <w:pPr>
        <w:pStyle w:val="SourceText"/>
      </w:pPr>
      <w:r>
        <w:t>所言斷者有三差別。一者伏斷。二者永斷。其第三者無餘滅斷。言伏斷者。譬如於石所加草根。更以利釰 [212] 斷其根。永令不能生其外莖。根未滅故說名爲伏。根不續故亦名爲斷。如是已離欲人入見道時斷於欲界脩斷種子。此等一切皆名伏斷。</w:t>
      </w:r>
    </w:p>
    <w:p>
      <w:pPr>
        <w:pStyle w:val="LabelText"/>
      </w:pPr>
      <w:r>
        <w:t>한국어 직역</w:t>
      </w:r>
    </w:p>
    <w:p>
      <w:pPr>
        <w:pStyle w:val="TranslationText"/>
      </w:pPr>
      <w:r>
        <w:t>이른바 ‘끊음’에는 세 가지 차별이 있다. 첫째는 복단이고, 둘째는 영단이며, 셋째는 무여멸단이다. 복단이라고 하는 것은 다음과 같다. 비유하면 풀뿌리 위에 돌을 얹고, 다시 날카로운 칼 [212]로 그 뿌리를 끊어 영원히 그 바깥 줄기를 낼 수 없게 하는 것과 같다. 뿌리가 아직 소멸하지 않았으므로 복이라고 말하고, 뿌리가 이어지지 않으므로 또한 단이라고 이름한다. 이와 같이 이미 욕계를 떠난 사람이 견도에 들어갈 때 욕계의 수도소단 종자를 끊는 경우가 있다. 이런 것들은 모두 복단이라 이름한다.</w:t>
      </w:r>
    </w:p>
    <w:p>
      <w:pPr>
        <w:pStyle w:val="Heading3"/>
        <w:keepNext/>
      </w:pPr>
      <w:r>
        <w:t>문단 461</w:t>
      </w:r>
    </w:p>
    <w:p>
      <w:pPr>
        <w:pStyle w:val="PositionMarker"/>
      </w:pPr>
      <w:r>
        <w:t>[저본 위치: 명시적 卷·張 표지 없음 / KABC TXT 1434–1440행]</w:t>
      </w:r>
    </w:p>
    <w:p>
      <w:pPr>
        <w:pStyle w:val="SmallMeta"/>
      </w:pPr>
      <w:r>
        <w:t>문헌 층위: 원효 본문</w:t>
      </w:r>
    </w:p>
    <w:p>
      <w:pPr>
        <w:pStyle w:val="LabelText"/>
      </w:pPr>
      <w:r>
        <w:t>원문</w:t>
      </w:r>
    </w:p>
    <w:p>
      <w:pPr>
        <w:pStyle w:val="SourceText"/>
      </w:pPr>
      <w:r>
        <w:t>以未滅故。勢用無續故。言永斷者。譬如於火鎗燋▼(殸/衣) [213] 麥。雖由鎗隔不失▼(殸/衣)相。而由火勢永不成種。如是金剛以還乃至二乘。斷種子義當知亦爾。由無明隔故不失異熟識相。由無漏勢故永不得成種子。是故此等說名永斷。</w:t>
      </w:r>
    </w:p>
    <w:p>
      <w:pPr>
        <w:pStyle w:val="LabelText"/>
      </w:pPr>
      <w:r>
        <w:t>한국어 직역</w:t>
      </w:r>
    </w:p>
    <w:p>
      <w:pPr>
        <w:pStyle w:val="TranslationText"/>
      </w:pPr>
      <w:r>
        <w:t>아직 소멸하지 않았기 때문이고, 그 세력과 작용이 이어지지 않기 때문이다. 영단이라고 하는 것은 다음과 같다. 비유하면 불창으로 ▼(殸/衣) [213]보리를 태우는 것과 같다. 비록 창에 가려져 ▼(殸/衣)의 모습을 잃지 않더라도, 불의 세력으로 말미암아 영원히 종자가 되지 못한다. 이와 같이 금강 이하에서 이승에 이르기까지도 종자를 끊는 뜻이 또한 그러함을 알아야 한다. 무명에 가려져 있기 때문에 이숙식의 모습을 잃지 않지만, 무루의 세력으로 말미암아 영원히 종자가 될 수 없다. 그러므로 이런 것을 영단이라 말한다.</w:t>
      </w:r>
    </w:p>
    <w:p>
      <w:pPr>
        <w:pStyle w:val="LabelText"/>
      </w:pPr>
      <w:r>
        <w:t>교감주</w:t>
      </w:r>
    </w:p>
    <w:p>
      <w:pPr>
        <w:pStyle w:val="EditorialNote"/>
      </w:pPr>
      <w:r>
        <w:rPr>
          <w:b/>
        </w:rPr>
        <w:t xml:space="preserve">[KABC 편집] </w:t>
      </w:r>
      <w:r>
        <w:t>KABC: 「▼(殸/衣)」字體未審次同{編}。 KABC 편집자는 「▼(殸/衣)」의 자형을 판독하기 어렵고, 뒤의 같은 글자도 동일하다고 한다. 저본 독법: ▼(殸/衣). 적용 1 저본문: 譬如於火鎗燋▼(殸/衣) [213] 麥。 적용 1 저본 번역: 비유하면 불창으로 ▼(殸/衣) [213]보리를 태우는 것과 같다. 적용 2 저본문: 雖由鎗隔不失▼(殸/衣)相。 적용 2 저본 번역: 비록 창에 가려져 ▼(殸/衣)의 모습을 잃지 않더라도, [판독 미확정] 차이/검토: 대체 독법이 제시되지 않았다. 「次同」은 뒤의 동일 자형 출현에도 같은 판독 미확정 상태를 적용하여 관리한다.</w:t>
      </w:r>
    </w:p>
    <w:p>
      <w:pPr>
        <w:pStyle w:val="LabelText"/>
      </w:pPr>
      <w:r>
        <w:t>기타 각주</w:t>
      </w:r>
    </w:p>
    <w:p>
      <w:pPr>
        <w:pStyle w:val="EditorialNote"/>
      </w:pPr>
      <w:r>
        <w:rPr>
          <w:b/>
        </w:rPr>
        <w:t xml:space="preserve">[번역자 검토] </w:t>
      </w:r>
      <w:r>
        <w:t>특수자 「▼(殸/衣)」가 다시 나타난다. 앞서 KABC 편집자가 동일 자형을 미상으로 표시한 사례(N018)가 있으므로 여기서도 임의 판독하지 않고 원문 표기를 보존하였다. [판독 불확실]</w:t>
      </w:r>
    </w:p>
    <w:p>
      <w:pPr>
        <w:pStyle w:val="Heading3"/>
        <w:keepNext/>
      </w:pPr>
      <w:r>
        <w:t>문단 462</w:t>
      </w:r>
    </w:p>
    <w:p>
      <w:pPr>
        <w:pStyle w:val="PositionMarker"/>
      </w:pPr>
      <w:r>
        <w:t>[저본 위치: 명시적 卷·張 표지 없음 / KABC TXT 1440행]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463</w:t>
      </w:r>
    </w:p>
    <w:p>
      <w:pPr>
        <w:pStyle w:val="PositionMarker"/>
      </w:pPr>
      <w:r>
        <w:t>[저본 위치: 명시적 卷·張 표지 없음 / KABC TXT 1440–1442행]</w:t>
      </w:r>
    </w:p>
    <w:p>
      <w:pPr>
        <w:pStyle w:val="SmallMeta"/>
      </w:pPr>
      <w:r>
        <w:t>문헌 층위: 인용문: 『瑜伽論』</w:t>
      </w:r>
    </w:p>
    <w:p>
      <w:pPr>
        <w:pStyle w:val="LabelText"/>
      </w:pPr>
      <w:r>
        <w:t>원문</w:t>
      </w:r>
    </w:p>
    <w:p>
      <w:pPr>
        <w:pStyle w:val="SourceText"/>
      </w:pPr>
      <w:r>
        <w:t>略有二種於斷作證。一於種子伏斷作證。二於種子永斷作證故。</w:t>
      </w:r>
    </w:p>
    <w:p>
      <w:pPr>
        <w:pStyle w:val="LabelText"/>
      </w:pPr>
      <w:r>
        <w:t>한국어 직역</w:t>
      </w:r>
    </w:p>
    <w:p>
      <w:pPr>
        <w:pStyle w:val="TranslationText"/>
      </w:pPr>
      <w:r>
        <w:t>대략 끊음에 대해 증득하는 데 두 종류가 있다. 첫째는 종자에 대한 복단을 증득하는 것이고, 둘째는 종자에 대한 영단을 증득하는 것이다.</w:t>
      </w:r>
    </w:p>
    <w:p>
      <w:pPr>
        <w:pStyle w:val="Heading3"/>
        <w:keepNext/>
      </w:pPr>
      <w:r>
        <w:t>문단 464</w:t>
      </w:r>
    </w:p>
    <w:p>
      <w:pPr>
        <w:pStyle w:val="PositionMarker"/>
      </w:pPr>
      <w:r>
        <w:t>[저본 위치: 명시적 卷·張 표지 없음 / KABC TXT 1442–1448행]</w:t>
      </w:r>
    </w:p>
    <w:p>
      <w:pPr>
        <w:pStyle w:val="SmallMeta"/>
      </w:pPr>
      <w:r>
        <w:t>문헌 층위: 원효 본문</w:t>
      </w:r>
    </w:p>
    <w:p>
      <w:pPr>
        <w:pStyle w:val="LabelText"/>
      </w:pPr>
      <w:r>
        <w:t>원문</w:t>
      </w:r>
    </w:p>
    <w:p>
      <w:pPr>
        <w:pStyle w:val="SourceText"/>
      </w:pPr>
      <w:r>
        <w:t>然此永斷。望無餘斷但爲永伏未成永斷。所言無餘滅斷者。如劫盡時。七日並現通然空界。巨海大地散 [214] 盡無遺。乃至微塵永無餘殘。如是三種無數大劫滿時。四智並現圓照法界。藏識巨海無明大地。散盡無遺。乃至二障微細殘氣永滅無餘。</w:t>
      </w:r>
    </w:p>
    <w:p>
      <w:pPr>
        <w:pStyle w:val="LabelText"/>
      </w:pPr>
      <w:r>
        <w:t>한국어 직역</w:t>
      </w:r>
    </w:p>
    <w:p>
      <w:pPr>
        <w:pStyle w:val="TranslationText"/>
      </w:pPr>
      <w:r>
        <w:t>그러나 이 영단은 무여단을 기준으로 하면 다만 영원히 조복한 것일 뿐 아직 영단이 된 것은 아니다. 이른바 무여멸단이란 다음과 같다. 겁이 다할 때에 일곱 해가 함께 나타나 온 허공계를 두루 태우고, 큰 바다와 대지가 흩어져 [214] 다하고 남김이 없으며, 나아가 미진까지 영원히 남은 것이 없는 것과 같다. 이와 같이 세 아승기 대겁이 찼을 때, 네 지혜가 함께 나타나 법계를 원만히 비추고, 장식(藏識)이라는 큰 바다와 무명이라는 대지가 흩어져 다하여 남김이 없으며, 나아가 두 장애의 미세한 잔기까지 영원히 남김없이 소멸한다.</w:t>
      </w:r>
    </w:p>
    <w:p>
      <w:pPr>
        <w:pStyle w:val="LabelText"/>
      </w:pPr>
      <w:r>
        <w:t>기타 각주</w:t>
      </w:r>
    </w:p>
    <w:p>
      <w:pPr>
        <w:pStyle w:val="EditorialNote"/>
      </w:pPr>
      <w:r>
        <w:rPr>
          <w:b/>
        </w:rPr>
        <w:t xml:space="preserve">[번역자 검토] </w:t>
      </w:r>
      <w:r>
        <w:t>현행 TXT는 「通然空界」로 적는다. 번역의 ‘태우다’는 겁화 비유 문맥의 해석이며, 저본을 「燃」으로 고친 것이 아니다. [최종 전수교열]</w:t>
      </w:r>
    </w:p>
    <w:p>
      <w:pPr>
        <w:pStyle w:val="Heading3"/>
        <w:keepNext/>
      </w:pPr>
      <w:r>
        <w:t>문단 465</w:t>
      </w:r>
    </w:p>
    <w:p>
      <w:pPr>
        <w:pStyle w:val="PositionMarker"/>
      </w:pPr>
      <w:r>
        <w:t>[저본 위치: 명시적 卷·張 표지 없음 / KABC TXT 1448–1454행]</w:t>
      </w:r>
    </w:p>
    <w:p>
      <w:pPr>
        <w:pStyle w:val="SmallMeta"/>
      </w:pPr>
      <w:r>
        <w:t>문헌 층위: 원효 본문</w:t>
      </w:r>
    </w:p>
    <w:p>
      <w:pPr>
        <w:pStyle w:val="LabelText"/>
      </w:pPr>
      <w:r>
        <w:t>원문</w:t>
      </w:r>
    </w:p>
    <w:p>
      <w:pPr>
        <w:pStyle w:val="SourceText"/>
      </w:pPr>
      <w:r>
        <w:t>是故說名無餘殘斷。是謂三種斷義差別。二明斷縛差別者。縛有二種。謂相應縛及所緣縛。隨起一惑卽具二縛。以此二縛縛衆生心。是義云何。煩惱與心一時相應。能縛此心令不得脫。故名相應縛。卽此煩惱執所緣境。</w:t>
      </w:r>
    </w:p>
    <w:p>
      <w:pPr>
        <w:pStyle w:val="LabelText"/>
      </w:pPr>
      <w:r>
        <w:t>한국어 직역</w:t>
      </w:r>
    </w:p>
    <w:p>
      <w:pPr>
        <w:pStyle w:val="TranslationText"/>
      </w:pPr>
      <w:r>
        <w:t>그러므로 무여잔단(無餘殘斷)이라 이름한다. 이것이 세 종류 단(斷)의 뜻의 차별이다. 둘째, 단박의 차별을 밝히는 것은 다음과 같다. 박(縛)에는 두 종류가 있다. 이른바 상응박과 소연박이다. 하나의 미혹이 일어나기만 하면 곧 두 박을 모두 갖춘다. 이 두 박으로 중생의 마음을 얽어맨다. 이 뜻은 어떠한가. 번뇌가 마음과 한때에 상응하여 이 마음을 얽어매어 벗어나지 못하게 한다. 그러므로 상응박이라 이름한다. 바로 이 번뇌가 소연의 경계를 집착하여</w:t>
      </w:r>
    </w:p>
    <w:p>
      <w:pPr>
        <w:pStyle w:val="Heading3"/>
        <w:keepNext/>
      </w:pPr>
      <w:r>
        <w:t>문단 466</w:t>
      </w:r>
    </w:p>
    <w:p>
      <w:pPr>
        <w:pStyle w:val="PositionMarker"/>
      </w:pPr>
      <w:r>
        <w:t>[저본 위치: 명시적 卷·張 표지 없음 / KABC TXT 1454–1462행]</w:t>
      </w:r>
    </w:p>
    <w:p>
      <w:pPr>
        <w:pStyle w:val="SmallMeta"/>
      </w:pPr>
      <w:r>
        <w:t>문헌 층위: 원효 본문</w:t>
      </w:r>
    </w:p>
    <w:p>
      <w:pPr>
        <w:pStyle w:val="LabelText"/>
      </w:pPr>
      <w:r>
        <w:t>원문</w:t>
      </w:r>
    </w:p>
    <w:p>
      <w:pPr>
        <w:pStyle w:val="SourceText"/>
      </w:pPr>
      <w:r>
        <w:t>能令其心隨着所緣。名所緣縛。如以一繩與牛相應。面縛其牛令不能脫。卽以繩端緣縛於柱。能令其牛隨着彼柱。二縛縛心當知亦爾。斷此二縛實在一時。論其義次第無有前後。何者。問心王。王今何緣於所緣境得離着乎。</w:t>
      </w:r>
    </w:p>
    <w:p>
      <w:pPr>
        <w:pStyle w:val="LabelText"/>
      </w:pPr>
      <w:r>
        <w:t>한국어 직역</w:t>
      </w:r>
    </w:p>
    <w:p>
      <w:pPr>
        <w:pStyle w:val="TranslationText"/>
      </w:pPr>
      <w:r>
        <w:t>그 마음으로 하여금 소연을 따라 집착하게 한다. 이를 소연박이라 이름한다. 한 줄로 소와 서로 연결하여 그 소를 마주 묶어 벗어나지 못하게 하고, 곧 줄 끝으로 기둥에 매어 그 소로 하여금 저 기둥에 따라 붙어 있게 하는 것과 같다. 두 박이 마음을 얽어매는 것도 또한 그러함을 알아야 한다. 이 두 박을 끊는 것은 실제로 한때에 있다. 그 뜻의 차례를 논하면 앞뒤가 없다. 어떻게 그러한가. 심왕에게 묻는다. “왕이여, 지금 무슨 연으로 소연의 경계에 대한 집착을 떠날 수 있었습니까?”</w:t>
      </w:r>
    </w:p>
    <w:p>
      <w:pPr>
        <w:pStyle w:val="LabelText"/>
      </w:pPr>
      <w:r>
        <w:t>기타 각주</w:t>
      </w:r>
    </w:p>
    <w:p>
      <w:pPr>
        <w:pStyle w:val="EditorialNote"/>
      </w:pPr>
      <w:r>
        <w:rPr>
          <w:b/>
        </w:rPr>
        <w:t xml:space="preserve">[번역자 검토] </w:t>
      </w:r>
      <w:r>
        <w:t>「面縛其牛」의 「面」은 비유 문맥에서 이례적이나 교감이 없어 ‘마주’로 직역하였다. [최종 전수교열]</w:t>
      </w:r>
    </w:p>
    <w:p>
      <w:pPr>
        <w:pStyle w:val="Heading3"/>
        <w:keepNext/>
      </w:pPr>
      <w:r>
        <w:t>문단 467</w:t>
      </w:r>
    </w:p>
    <w:p>
      <w:pPr>
        <w:pStyle w:val="PositionMarker"/>
      </w:pPr>
      <w:r>
        <w:t>[저본 위치: 명시적 卷·張 표지 없음 / KABC TXT 1462–1467행]</w:t>
      </w:r>
    </w:p>
    <w:p>
      <w:pPr>
        <w:pStyle w:val="SmallMeta"/>
      </w:pPr>
      <w:r>
        <w:t>문헌 층위: 원효 본문</w:t>
      </w:r>
    </w:p>
    <w:p>
      <w:pPr>
        <w:pStyle w:val="LabelText"/>
      </w:pPr>
      <w:r>
        <w:t>원문</w:t>
      </w:r>
    </w:p>
    <w:p>
      <w:pPr>
        <w:pStyle w:val="SourceText"/>
      </w:pPr>
      <w:r>
        <w:t>心卽答言。有一惠數忽然而至。斷除與我相應之縛。故於所緣無所着 [215] 耳。而不自知彼何所斷。卽問惠數。卿有何術斷相應縛。惠數釋言。臣無異術。但性明利破遣麁相。於所緣相永離執着。由是能斷彼相應法。</w:t>
      </w:r>
    </w:p>
    <w:p>
      <w:pPr>
        <w:pStyle w:val="LabelText"/>
      </w:pPr>
      <w:r>
        <w:t>한국어 직역</w:t>
      </w:r>
    </w:p>
    <w:p>
      <w:pPr>
        <w:pStyle w:val="TranslationText"/>
      </w:pPr>
      <w:r>
        <w:t>마음이 곧 답하여 말한다. “하나의 혜수(惠數)가 홀연히 와서 나와 상응하는 박을 끊어 없앴습니다. 그러므로 소연에 집착하는 바가 [215] 없습니다.” 그러나 스스로도 그것이 무엇을 끊었는지는 알지 못한다. 곧 혜수에게 묻는다. “그대에게 무슨 방술이 있어 상응박을 끊었는가?” 혜수가 설명하여 말한다. “신에게 다른 방술은 없습니다. 다만 성질이 밝고 날카로워 거친 상을 깨뜨려 보내고, 소연의 상에 대한 집착을 영원히 떠났을 뿐입니다. 이 때문에 저 상응법을 끊을 수 있습니다.”</w:t>
      </w:r>
    </w:p>
    <w:p>
      <w:pPr>
        <w:pStyle w:val="Heading3"/>
        <w:keepNext/>
      </w:pPr>
      <w:r>
        <w:t>문단 468</w:t>
      </w:r>
    </w:p>
    <w:p>
      <w:pPr>
        <w:pStyle w:val="PositionMarker"/>
      </w:pPr>
      <w:r>
        <w:t>[저본 위치: 명시적 卷·張 표지 없음 / KABC TXT 1467–1469행]</w:t>
      </w:r>
    </w:p>
    <w:p>
      <w:pPr>
        <w:pStyle w:val="SmallMeta"/>
      </w:pPr>
      <w:r>
        <w:t>문헌 층위: 원효 본문</w:t>
      </w:r>
    </w:p>
    <w:p>
      <w:pPr>
        <w:pStyle w:val="LabelText"/>
      </w:pPr>
      <w:r>
        <w:t>원문</w:t>
      </w:r>
    </w:p>
    <w:p>
      <w:pPr>
        <w:pStyle w:val="SourceText"/>
      </w:pPr>
      <w:r>
        <w:t>是卽依惠數言。先斷所緣縛。後斷相應縛。依此義故。</w:t>
      </w:r>
    </w:p>
    <w:p>
      <w:pPr>
        <w:pStyle w:val="LabelText"/>
      </w:pPr>
      <w:r>
        <w:t>한국어 직역</w:t>
      </w:r>
    </w:p>
    <w:p>
      <w:pPr>
        <w:pStyle w:val="TranslationText"/>
      </w:pPr>
      <w:r>
        <w:t>이는 곧 혜수에 의거하여 말하면, 먼저 소연박을 끊고 뒤에 상응박을 끊는다는 것이다. 이 뜻에 의거하기 때문에</w:t>
      </w:r>
    </w:p>
    <w:p>
      <w:pPr>
        <w:pStyle w:val="Heading3"/>
        <w:keepNext/>
      </w:pPr>
      <w:r>
        <w:t>문단 469</w:t>
      </w:r>
    </w:p>
    <w:p>
      <w:pPr>
        <w:pStyle w:val="PositionMarker"/>
      </w:pPr>
      <w:r>
        <w:t>[저본 위치: 명시적 卷·張 표지 없음 / KABC TXT 1469행]</w:t>
      </w:r>
    </w:p>
    <w:p>
      <w:pPr>
        <w:pStyle w:val="SmallMeta"/>
      </w:pPr>
      <w:r>
        <w:t>문헌 층위: 원효 본문(인용 도입: 『顯揚論』)</w:t>
      </w:r>
    </w:p>
    <w:p>
      <w:pPr>
        <w:pStyle w:val="LabelText"/>
      </w:pPr>
      <w:r>
        <w:t>원문</w:t>
      </w:r>
    </w:p>
    <w:p>
      <w:pPr>
        <w:pStyle w:val="SourceText"/>
      </w:pPr>
      <w:r>
        <w:t>顯揚論云。</w:t>
      </w:r>
    </w:p>
    <w:p>
      <w:pPr>
        <w:pStyle w:val="LabelText"/>
      </w:pPr>
      <w:r>
        <w:t>한국어 직역</w:t>
      </w:r>
    </w:p>
    <w:p>
      <w:pPr>
        <w:pStyle w:val="TranslationText"/>
      </w:pPr>
      <w:r>
        <w:t>『현양론』에서 말한다.</w:t>
      </w:r>
    </w:p>
    <w:p>
      <w:pPr>
        <w:pStyle w:val="Heading3"/>
        <w:keepNext/>
      </w:pPr>
      <w:r>
        <w:t>문단 470</w:t>
      </w:r>
    </w:p>
    <w:p>
      <w:pPr>
        <w:pStyle w:val="PositionMarker"/>
      </w:pPr>
      <w:r>
        <w:t>[저본 위치: 명시적 卷·張 표지 없음 / KABC TXT 1469–1471행]</w:t>
      </w:r>
    </w:p>
    <w:p>
      <w:pPr>
        <w:pStyle w:val="SmallMeta"/>
      </w:pPr>
      <w:r>
        <w:t>문헌 층위: 인용문: 『顯揚論』</w:t>
      </w:r>
    </w:p>
    <w:p>
      <w:pPr>
        <w:pStyle w:val="LabelText"/>
      </w:pPr>
      <w:r>
        <w:t>원문</w:t>
      </w:r>
    </w:p>
    <w:p>
      <w:pPr>
        <w:pStyle w:val="SourceText"/>
      </w:pPr>
      <w:r>
        <w:t>斷所從者。謂從所緣境斷諸煩 [216] 惱。於所緣境斷煩惱已諸相應法亦復隨斷。</w:t>
      </w:r>
    </w:p>
    <w:p>
      <w:pPr>
        <w:pStyle w:val="LabelText"/>
      </w:pPr>
      <w:r>
        <w:t>한국어 직역</w:t>
      </w:r>
    </w:p>
    <w:p>
      <w:pPr>
        <w:pStyle w:val="TranslationText"/>
      </w:pPr>
      <w:r>
        <w:t>끊음이 비롯되는 바란 소연의 경계로부터 모든 번 [216]뇌를 끊는 것을 말한다. 소연의 경계에서 번뇌를 끊은 뒤에는 모든 상응법도 또한 따라서 끊어진다.</w:t>
      </w:r>
    </w:p>
    <w:p>
      <w:pPr>
        <w:pStyle w:val="Heading3"/>
        <w:keepNext/>
      </w:pPr>
      <w:r>
        <w:t>문단 471</w:t>
      </w:r>
    </w:p>
    <w:p>
      <w:pPr>
        <w:pStyle w:val="PositionMarker"/>
      </w:pPr>
      <w:r>
        <w:t>[저본 위치: 명시적 卷·張 표지 없음 / KABC TXT 1471–1472행]</w:t>
      </w:r>
    </w:p>
    <w:p>
      <w:pPr>
        <w:pStyle w:val="SmallMeta"/>
      </w:pPr>
      <w:r>
        <w:t>문헌 층위: 원효 본문</w:t>
      </w:r>
    </w:p>
    <w:p>
      <w:pPr>
        <w:pStyle w:val="LabelText"/>
      </w:pPr>
      <w:r>
        <w:t>원문</w:t>
      </w:r>
    </w:p>
    <w:p>
      <w:pPr>
        <w:pStyle w:val="SourceText"/>
      </w:pPr>
      <w:r>
        <w:t>若依心王言。先離相應縛。後離所縛 [217] 。依此義故。</w:t>
      </w:r>
    </w:p>
    <w:p>
      <w:pPr>
        <w:pStyle w:val="LabelText"/>
      </w:pPr>
      <w:r>
        <w:t>한국어 직역</w:t>
      </w:r>
    </w:p>
    <w:p>
      <w:pPr>
        <w:pStyle w:val="TranslationText"/>
      </w:pPr>
      <w:r>
        <w:t>만약 심왕에 의거하여 말하면, 먼저 상응박을 떠나고, 뒤에 소박(所縛) [217]을 떠난다. 이 뜻에 의거하기 때문에</w:t>
      </w:r>
    </w:p>
    <w:p>
      <w:pPr>
        <w:pStyle w:val="LabelText"/>
      </w:pPr>
      <w:r>
        <w:t>기타 각주</w:t>
      </w:r>
    </w:p>
    <w:p>
      <w:pPr>
        <w:pStyle w:val="EditorialNote"/>
      </w:pPr>
      <w:r>
        <w:rPr>
          <w:b/>
        </w:rPr>
        <w:t xml:space="preserve">[번역자 검토] </w:t>
      </w:r>
      <w:r>
        <w:t>문맥상 소연박의 설명이 이어지지만 현행 TXT는 「所縛」으로 되어 있다. 대응 KABC 교감이 없어 그대로 보존하였다. [구문 불확실]</w:t>
      </w:r>
    </w:p>
    <w:p>
      <w:pPr>
        <w:pStyle w:val="Heading3"/>
        <w:keepNext/>
      </w:pPr>
      <w:r>
        <w:t>문단 472</w:t>
      </w:r>
    </w:p>
    <w:p>
      <w:pPr>
        <w:pStyle w:val="PositionMarker"/>
      </w:pPr>
      <w:r>
        <w:t>[저본 위치: 명시적 卷·張 표지 없음 / KABC TXT 1472행]</w:t>
      </w:r>
    </w:p>
    <w:p>
      <w:pPr>
        <w:pStyle w:val="SmallMeta"/>
      </w:pPr>
      <w:r>
        <w:t>문헌 층위: 원효 본문(인용 도입: 『瑜伽論』)</w:t>
      </w:r>
    </w:p>
    <w:p>
      <w:pPr>
        <w:pStyle w:val="LabelText"/>
      </w:pPr>
      <w:r>
        <w:t>원문</w:t>
      </w:r>
    </w:p>
    <w:p>
      <w:pPr>
        <w:pStyle w:val="SourceText"/>
      </w:pPr>
      <w:r>
        <w:t>瑜伽論說。</w:t>
      </w:r>
    </w:p>
    <w:p>
      <w:pPr>
        <w:pStyle w:val="LabelText"/>
      </w:pPr>
      <w:r>
        <w:t>한국어 직역</w:t>
      </w:r>
    </w:p>
    <w:p>
      <w:pPr>
        <w:pStyle w:val="TranslationText"/>
      </w:pPr>
      <w:r>
        <w:t>『유가론』에서 말한다.</w:t>
      </w:r>
    </w:p>
    <w:p>
      <w:pPr>
        <w:pStyle w:val="Heading3"/>
        <w:keepNext/>
      </w:pPr>
      <w:r>
        <w:t>문단 473</w:t>
      </w:r>
    </w:p>
    <w:p>
      <w:pPr>
        <w:pStyle w:val="PositionMarker"/>
      </w:pPr>
      <w:r>
        <w:t>[저본 위치: 명시적 卷·張 표지 없음 / KABC TXT 1473–1476행]</w:t>
      </w:r>
    </w:p>
    <w:p>
      <w:pPr>
        <w:pStyle w:val="SmallMeta"/>
      </w:pPr>
      <w:r>
        <w:t>문헌 층위: 인용문: 『瑜伽論』</w:t>
      </w:r>
    </w:p>
    <w:p>
      <w:pPr>
        <w:pStyle w:val="LabelText"/>
      </w:pPr>
      <w:r>
        <w:t>원문</w:t>
      </w:r>
    </w:p>
    <w:p>
      <w:pPr>
        <w:pStyle w:val="SourceText"/>
      </w:pPr>
      <w:r>
        <w:t>復次從相應及所緣故煩惱可斷。所以者何。對治道生煩惱不起得無生法。是故說名斷彼相應。相應斷已不復緣境。故從所緣亦說名斷故。</w:t>
      </w:r>
    </w:p>
    <w:p>
      <w:pPr>
        <w:pStyle w:val="LabelText"/>
      </w:pPr>
      <w:r>
        <w:t>한국어 직역</w:t>
      </w:r>
    </w:p>
    <w:p>
      <w:pPr>
        <w:pStyle w:val="TranslationText"/>
      </w:pPr>
      <w:r>
        <w:t>또 상응과 소연으로 말미암아 번뇌를 끊을 수 있다. 그 까닭은 무엇인가. 대치도가 생겨 번뇌가 일어나지 않으면 무생법을 얻는다. 그러므로 저 상응을 끊는다고 말한다. 상응을 끊고 나면 다시는 경계를 반연하지 않는다. 그러므로 소연으로부터도 또한 끊는다고 말한다.</w:t>
      </w:r>
    </w:p>
    <w:p>
      <w:pPr>
        <w:pStyle w:val="Heading3"/>
        <w:keepNext/>
      </w:pPr>
      <w:r>
        <w:t>문단 474</w:t>
      </w:r>
    </w:p>
    <w:p>
      <w:pPr>
        <w:pStyle w:val="PositionMarker"/>
      </w:pPr>
      <w:r>
        <w:t>[저본 위치: 명시적 卷·張 표지 없음 / KABC TXT 1476–1483행]</w:t>
      </w:r>
    </w:p>
    <w:p>
      <w:pPr>
        <w:pStyle w:val="SmallMeta"/>
      </w:pPr>
      <w:r>
        <w:t>문헌 층위: 원효 본문</w:t>
      </w:r>
    </w:p>
    <w:p>
      <w:pPr>
        <w:pStyle w:val="LabelText"/>
      </w:pPr>
      <w:r>
        <w:t>원문</w:t>
      </w:r>
    </w:p>
    <w:p>
      <w:pPr>
        <w:pStyle w:val="SourceText"/>
      </w:pPr>
      <w:r>
        <w:t>斷二縛義應如是知。三明離繫差別者。繫有二種。其二是何。一由二縛隨品被繫。義如前說。二由能緣被多品繫。是義云何。且如被惑具有九品。其上上品心及心法。通爲九品能緣所縛。如於一柱繫以九繩。</w:t>
      </w:r>
    </w:p>
    <w:p>
      <w:pPr>
        <w:pStyle w:val="LabelText"/>
      </w:pPr>
      <w:r>
        <w:t>한국어 직역</w:t>
      </w:r>
    </w:p>
    <w:p>
      <w:pPr>
        <w:pStyle w:val="TranslationText"/>
      </w:pPr>
      <w:r>
        <w:t>두 박을 끊는 뜻은 이와 같이 알아야 한다. 셋째, 이계의 차별을 밝히는 것은 다음과 같다. 계(繫)에는 두 종류가 있다. 그 둘은 무엇인가. 첫째는 두 박으로 말미암아 품에 따라 얽히는 것이며, 그 뜻은 앞에서 말한 것과 같다. 둘째는 능연이 여러 품에 얽히는 것이다. 이 뜻은 어떠한가. 우선 미혹은 아홉 품을 모두 갖춘다고 하자. 그 상품 가운데 상상품의 마음과 심법은 아홉 품의 능연에 두루 얽힌다. 하나의 기둥에 아홉 줄을 매어 놓은 것과 같다.</w:t>
      </w:r>
    </w:p>
    <w:p>
      <w:pPr>
        <w:pStyle w:val="Heading3"/>
        <w:keepNext/>
      </w:pPr>
      <w:r>
        <w:t>문단 475</w:t>
      </w:r>
    </w:p>
    <w:p>
      <w:pPr>
        <w:pStyle w:val="PositionMarker"/>
      </w:pPr>
      <w:r>
        <w:t>[저본 위치: 명시적 卷·張 표지 없음 / KABC TXT 1483–1490행]</w:t>
      </w:r>
    </w:p>
    <w:p>
      <w:pPr>
        <w:pStyle w:val="SmallMeta"/>
      </w:pPr>
      <w:r>
        <w:t>문헌 층위: 원효 본문</w:t>
      </w:r>
    </w:p>
    <w:p>
      <w:pPr>
        <w:pStyle w:val="LabelText"/>
      </w:pPr>
      <w:r>
        <w:t>원문</w:t>
      </w:r>
    </w:p>
    <w:p>
      <w:pPr>
        <w:pStyle w:val="SourceText"/>
      </w:pPr>
      <w:r>
        <w:t>所緣之事猶 [218] 亦爾。如上上品被九種繫。其餘八品皆亦如是。九品悉能互相緣故在隨眠位恒性緣故。論其離繫卽有二種。謂於前二縛品別離繫。於後一縛相屬離繫。相屬離繫者。雖斷初品二種之縛。而被八品能緣所繫。乃至已斷八品二縛。此八品心被一品繫。</w:t>
      </w:r>
    </w:p>
    <w:p>
      <w:pPr>
        <w:pStyle w:val="LabelText"/>
      </w:pPr>
      <w:r>
        <w:t>한국어 직역</w:t>
      </w:r>
    </w:p>
    <w:p>
      <w:pPr>
        <w:pStyle w:val="TranslationText"/>
      </w:pPr>
      <w:r>
        <w:t>소연의 일도 오히려 [218] 또한 그러하다. 상상품이 아홉 종류에 얽히는 것과 같이, 나머지 여덟 품도 모두 또한 그러하다. 아홉 품이 모두 서로를 반연할 수 있고 수면위에서는 항상 성품상 반연하기 때문이다. 그 이계를 논하면 곧 두 종류가 있다. 앞의 두 박에 대해서는 품별이계이고, 뒤의 한 박에 대해서는 상속이계(相屬離繫)이다. 상속이계란 다음과 같다. 비록 첫 품의 두 종류 박을 끊더라도, 여덟 품의 능연에 얽히며, 나아가 여덟 품의 두 박을 이미 끊었더라도, 이 여덟 품의 마음은 한 품에 얽힌다.</w:t>
      </w:r>
    </w:p>
    <w:p>
      <w:pPr>
        <w:pStyle w:val="Heading3"/>
        <w:keepNext/>
      </w:pPr>
      <w:r>
        <w:t>문단 476</w:t>
      </w:r>
    </w:p>
    <w:p>
      <w:pPr>
        <w:pStyle w:val="PositionMarker"/>
      </w:pPr>
      <w:r>
        <w:t>[저본 위치: 명시적 卷·張 표지 없음 / KABC TXT 1490–1497행]</w:t>
      </w:r>
    </w:p>
    <w:p>
      <w:pPr>
        <w:pStyle w:val="SmallMeta"/>
      </w:pPr>
      <w:r>
        <w:t>문헌 층위: 원효 본문</w:t>
      </w:r>
    </w:p>
    <w:p>
      <w:pPr>
        <w:pStyle w:val="LabelText"/>
      </w:pPr>
      <w:r>
        <w:t>원문</w:t>
      </w:r>
    </w:p>
    <w:p>
      <w:pPr>
        <w:pStyle w:val="SourceText"/>
      </w:pPr>
      <w:r>
        <w:t>是故前八皆未離繫故。不名已斷。斷第九品二縛盡時。前八此九一時離繫。是故說名相屬離繫。如一蘆束繫以九</w:t>
      </w:r>
      <w:r>
        <w:rPr>
          <w:vanish/>
        </w:rPr>
        <w:t>𦱖</w:t>
      </w:r>
      <w:r>
        <w:drawing>
          <wp:inline xmlns:a="http://schemas.openxmlformats.org/drawingml/2006/main" xmlns:pic="http://schemas.openxmlformats.org/drawingml/2006/picture">
            <wp:extent cx="123444" cy="123444"/>
            <wp:docPr id="1" name="CJK Unified Ideograph U+26C56" descr="𦱖 (U+26C56)"/>
            <wp:cNvGraphicFramePr>
              <a:graphicFrameLocks noChangeAspect="1"/>
            </wp:cNvGraphicFramePr>
            <a:graphic>
              <a:graphicData uri="http://schemas.openxmlformats.org/drawingml/2006/picture">
                <pic:pic>
                  <pic:nvPicPr>
                    <pic:cNvPr id="0" name="glyph_26C56_fallback.png"/>
                    <pic:cNvPicPr/>
                  </pic:nvPicPr>
                  <pic:blipFill>
                    <a:blip r:embed="rId11"/>
                    <a:stretch>
                      <a:fillRect/>
                    </a:stretch>
                  </pic:blipFill>
                  <pic:spPr>
                    <a:xfrm>
                      <a:off x="0" y="0"/>
                      <a:ext cx="123444" cy="123444"/>
                    </a:xfrm>
                    <a:prstGeom prst="rect"/>
                  </pic:spPr>
                </pic:pic>
              </a:graphicData>
            </a:graphic>
          </wp:inline>
        </w:drawing>
      </w:r>
      <w:r>
        <w:t>。雖斷八</w:t>
      </w:r>
      <w:r>
        <w:rPr>
          <w:vanish/>
        </w:rPr>
        <w:t>𦱖</w:t>
      </w:r>
      <w:r>
        <w:drawing>
          <wp:inline xmlns:a="http://schemas.openxmlformats.org/drawingml/2006/main" xmlns:pic="http://schemas.openxmlformats.org/drawingml/2006/picture">
            <wp:extent cx="123444" cy="123444"/>
            <wp:docPr id="2" name="CJK Unified Ideograph U+26C56" descr="𦱖 (U+26C56)"/>
            <wp:cNvGraphicFramePr>
              <a:graphicFrameLocks noChangeAspect="1"/>
            </wp:cNvGraphicFramePr>
            <a:graphic>
              <a:graphicData uri="http://schemas.openxmlformats.org/drawingml/2006/picture">
                <pic:pic>
                  <pic:nvPicPr>
                    <pic:cNvPr id="0" name="glyph_26C56_fallback.png"/>
                    <pic:cNvPicPr/>
                  </pic:nvPicPr>
                  <pic:blipFill>
                    <a:blip r:embed="rId11"/>
                    <a:stretch>
                      <a:fillRect/>
                    </a:stretch>
                  </pic:blipFill>
                  <pic:spPr>
                    <a:xfrm>
                      <a:off x="0" y="0"/>
                      <a:ext cx="123444" cy="123444"/>
                    </a:xfrm>
                    <a:prstGeom prst="rect"/>
                  </pic:spPr>
                </pic:pic>
              </a:graphicData>
            </a:graphic>
          </wp:inline>
        </w:drawing>
      </w:r>
      <w:r>
        <w:t>而未離散。斷第九繫一時離散。相屬離繫當知離繫亦有二種。一於諸煩惱品別離繫。二於諸煩惱事相屬離繫故。治斷差別竟。</w:t>
      </w:r>
    </w:p>
    <w:p>
      <w:pPr>
        <w:pStyle w:val="LabelText"/>
      </w:pPr>
      <w:r>
        <w:t>한국어 직역</w:t>
      </w:r>
    </w:p>
    <w:p>
      <w:pPr>
        <w:pStyle w:val="TranslationText"/>
      </w:pPr>
      <w:r>
        <w:t xml:space="preserve">그러므로 앞의 여덟은 모두 아직 이계하지 못했으므로 이미 끊었다고 이름하지 않는다. 제구품의 두 박을 모두 끊었을 때, 앞의 여덟과 이 아홉째가 한때에 이계한다. 그러므로 상속이계라 이름한다. 갈대 한 묶음을 아홉 </w:t>
      </w:r>
      <w:r>
        <w:rPr>
          <w:vanish/>
        </w:rPr>
        <w:t>𦱖</w:t>
      </w:r>
      <w:r>
        <w:drawing>
          <wp:inline xmlns:a="http://schemas.openxmlformats.org/drawingml/2006/main" xmlns:pic="http://schemas.openxmlformats.org/drawingml/2006/picture">
            <wp:extent cx="123444" cy="123444"/>
            <wp:docPr id="3" name="CJK Unified Ideograph U+26C56" descr="𦱖 (U+26C56)"/>
            <wp:cNvGraphicFramePr>
              <a:graphicFrameLocks noChangeAspect="1"/>
            </wp:cNvGraphicFramePr>
            <a:graphic>
              <a:graphicData uri="http://schemas.openxmlformats.org/drawingml/2006/picture">
                <pic:pic>
                  <pic:nvPicPr>
                    <pic:cNvPr id="0" name="glyph_26C56_fallback.png"/>
                    <pic:cNvPicPr/>
                  </pic:nvPicPr>
                  <pic:blipFill>
                    <a:blip r:embed="rId11"/>
                    <a:stretch>
                      <a:fillRect/>
                    </a:stretch>
                  </pic:blipFill>
                  <pic:spPr>
                    <a:xfrm>
                      <a:off x="0" y="0"/>
                      <a:ext cx="123444" cy="123444"/>
                    </a:xfrm>
                    <a:prstGeom prst="rect"/>
                  </pic:spPr>
                </pic:pic>
              </a:graphicData>
            </a:graphic>
          </wp:inline>
        </w:drawing>
      </w:r>
      <w:r>
        <w:t xml:space="preserve">으로 묶어 놓은 것과 같다. 비록 여덟 </w:t>
      </w:r>
      <w:r>
        <w:rPr>
          <w:vanish/>
        </w:rPr>
        <w:t>𦱖</w:t>
      </w:r>
      <w:r>
        <w:drawing>
          <wp:inline xmlns:a="http://schemas.openxmlformats.org/drawingml/2006/main" xmlns:pic="http://schemas.openxmlformats.org/drawingml/2006/picture">
            <wp:extent cx="123444" cy="123444"/>
            <wp:docPr id="4" name="CJK Unified Ideograph U+26C56" descr="𦱖 (U+26C56)"/>
            <wp:cNvGraphicFramePr>
              <a:graphicFrameLocks noChangeAspect="1"/>
            </wp:cNvGraphicFramePr>
            <a:graphic>
              <a:graphicData uri="http://schemas.openxmlformats.org/drawingml/2006/picture">
                <pic:pic>
                  <pic:nvPicPr>
                    <pic:cNvPr id="0" name="glyph_26C56_fallback.png"/>
                    <pic:cNvPicPr/>
                  </pic:nvPicPr>
                  <pic:blipFill>
                    <a:blip r:embed="rId11"/>
                    <a:stretch>
                      <a:fillRect/>
                    </a:stretch>
                  </pic:blipFill>
                  <pic:spPr>
                    <a:xfrm>
                      <a:off x="0" y="0"/>
                      <a:ext cx="123444" cy="123444"/>
                    </a:xfrm>
                    <a:prstGeom prst="rect"/>
                  </pic:spPr>
                </pic:pic>
              </a:graphicData>
            </a:graphic>
          </wp:inline>
        </w:drawing>
      </w:r>
      <w:r>
        <w:t>을 끊어도 아직 흩어지지 않지만, 아홉째 매임을 끊으면 한때에 흩어진다. 상속이계에 대하여, 이계에도 또한 두 종류가 있음을 알아야 한다. 첫째는 모든 번뇌의 품에 대한 품별이계이고, 둘째는 모든 번뇌의 일에 대한 상속이계이기 때문이다. 치단의 차별을 마친다.</w:t>
      </w:r>
    </w:p>
    <w:p>
      <w:pPr>
        <w:pStyle w:val="Heading3"/>
        <w:keepNext/>
      </w:pPr>
      <w:r>
        <w:t>문단 477</w:t>
      </w:r>
    </w:p>
    <w:p>
      <w:pPr>
        <w:pStyle w:val="PositionMarker"/>
      </w:pPr>
      <w:r>
        <w:t>[저본 위치: 명시적 卷·張 표지 없음 / KABC TXT 1498–1503행]</w:t>
      </w:r>
    </w:p>
    <w:p>
      <w:pPr>
        <w:pStyle w:val="SmallMeta"/>
      </w:pPr>
      <w:r>
        <w:t>문헌 층위: 원효 본문</w:t>
      </w:r>
    </w:p>
    <w:p>
      <w:pPr>
        <w:pStyle w:val="LabelText"/>
      </w:pPr>
      <w:r>
        <w:t>원문</w:t>
      </w:r>
    </w:p>
    <w:p>
      <w:pPr>
        <w:pStyle w:val="SourceText"/>
      </w:pPr>
      <w:r>
        <w:t>四明治斷階位者。惣有三種。一明凡夫。二辨二乘。三說菩薩。諸異生位世間治道。唯伏三空已還脩道所斷煩惱。捨其麁重不拔種子。自餘一切非其所斷。</w:t>
      </w:r>
    </w:p>
    <w:p>
      <w:pPr>
        <w:pStyle w:val="LabelText"/>
      </w:pPr>
      <w:r>
        <w:t>한국어 직역</w:t>
      </w:r>
    </w:p>
    <w:p>
      <w:pPr>
        <w:pStyle w:val="TranslationText"/>
      </w:pPr>
      <w:r>
        <w:t>넷째, 치단의 계위를 밝히는 것은 다음과 같다. 총괄하면 세 종류가 있다. 첫째, 범부를 밝힌다. 둘째, 이승을 분별한다. 셋째, 보살을 설명한다. 모든 이생위의 세간 치도는 오직 삼공 이하의 수도소단 번뇌만 조복한다. 그 추중은 버리지만 종자를 뽑지는 못한다. 그 밖의 일체는 그가 끊을 대상이 아니다.</w:t>
      </w:r>
    </w:p>
    <w:p>
      <w:pPr>
        <w:pStyle w:val="Heading3"/>
        <w:keepNext/>
      </w:pPr>
      <w:r>
        <w:t>문단 478</w:t>
      </w:r>
    </w:p>
    <w:p>
      <w:pPr>
        <w:pStyle w:val="PositionMarker"/>
      </w:pPr>
      <w:r>
        <w:t>[저본 위치: 명시적 卷·張 표지 없음 / KABC TXT 1503행]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479</w:t>
      </w:r>
    </w:p>
    <w:p>
      <w:pPr>
        <w:pStyle w:val="PositionMarker"/>
      </w:pPr>
      <w:r>
        <w:t>[저본 위치: 명시적 卷·張 표지 없음 / KABC TXT 1503–1512행]</w:t>
      </w:r>
    </w:p>
    <w:p>
      <w:pPr>
        <w:pStyle w:val="SmallMeta"/>
      </w:pPr>
      <w:r>
        <w:t>문헌 층위: 인용문: 『瑜伽論』</w:t>
      </w:r>
    </w:p>
    <w:p>
      <w:pPr>
        <w:pStyle w:val="LabelText"/>
      </w:pPr>
      <w:r>
        <w:t>원문</w:t>
      </w:r>
    </w:p>
    <w:p>
      <w:pPr>
        <w:pStyle w:val="SourceText"/>
      </w:pPr>
      <w:r>
        <w:t>若諸異生離欲界欲或色界欲。但由脩道無有見道。彼於欲界得離欲時。貪欲瞋恚及彼隨法隣近憍慢。若諸煩惱相應無明。不現行故皆說名斷。非如見道所斷薩伽耶見等。由彼諸惑住此身中。從定起已有時現行。非生上者彼復現起。如是異生離色界欲。如其所應除瞋恚。</w:t>
      </w:r>
    </w:p>
    <w:p>
      <w:pPr>
        <w:pStyle w:val="LabelText"/>
      </w:pPr>
      <w:r>
        <w:t>한국어 직역</w:t>
      </w:r>
    </w:p>
    <w:p>
      <w:pPr>
        <w:pStyle w:val="TranslationText"/>
      </w:pPr>
      <w:r>
        <w:t>만약 모든 이생이 욕계의 욕망이나 색계의 욕망을 떠난다면, 다만 수도에 의할 뿐 견도는 없다. 그가 욕계에서 이욕을 얻을 때에는 탐욕·진에 및 그것을 따르는 법과 가까운 교만, 그리고 번뇌와 상응하는 무명 등이 현행하지 않기 때문에 모두 끊었다고 말한다. 이는 견도에서 끊는 살가야견 등과 같지 않다. 저 모든 미혹은 이 몸 가운데 머물러 있어서 선정에서 나온 뒤 때로 현행하기 때문이다. 위에 태어난 자에게 그것이 다시 현행하는 것은 아니다. 이와 같이 이생이 색계의 욕망을 떠날 때에는 그에 알맞게 진에를 제외하고,</w:t>
      </w:r>
    </w:p>
    <w:p>
      <w:pPr>
        <w:pStyle w:val="Heading3"/>
        <w:keepNext/>
      </w:pPr>
      <w:r>
        <w:t>문단 480</w:t>
      </w:r>
    </w:p>
    <w:p>
      <w:pPr>
        <w:pStyle w:val="PositionMarker"/>
      </w:pPr>
      <w:r>
        <w:t>[저본 위치: 명시적 卷·張 표지 없음 / KABC TXT 1512–1513행]</w:t>
      </w:r>
    </w:p>
    <w:p>
      <w:pPr>
        <w:pStyle w:val="SmallMeta"/>
      </w:pPr>
      <w:r>
        <w:t>문헌 층위: 인용문: 『瑜伽論』</w:t>
      </w:r>
    </w:p>
    <w:p>
      <w:pPr>
        <w:pStyle w:val="LabelText"/>
      </w:pPr>
      <w:r>
        <w:t>원문</w:t>
      </w:r>
    </w:p>
    <w:p>
      <w:pPr>
        <w:pStyle w:val="SourceText"/>
      </w:pPr>
      <w:r>
        <w:t>餘煩惱當知亦爾故。</w:t>
      </w:r>
    </w:p>
    <w:p>
      <w:pPr>
        <w:pStyle w:val="LabelText"/>
      </w:pPr>
      <w:r>
        <w:t>한국어 직역</w:t>
      </w:r>
    </w:p>
    <w:p>
      <w:pPr>
        <w:pStyle w:val="TranslationText"/>
      </w:pPr>
      <w:r>
        <w:t>나머지 번뇌도 또한 그러함을 알아야 한다.</w:t>
      </w:r>
    </w:p>
    <w:p>
      <w:pPr>
        <w:pStyle w:val="Heading3"/>
        <w:keepNext/>
      </w:pPr>
      <w:r>
        <w:t>문단 481</w:t>
      </w:r>
    </w:p>
    <w:p>
      <w:pPr>
        <w:pStyle w:val="PositionMarker"/>
      </w:pPr>
      <w:r>
        <w:t>[저본 위치: 명시적 卷·張 표지 없음 / KABC TXT 1513–1520행]</w:t>
      </w:r>
    </w:p>
    <w:p>
      <w:pPr>
        <w:pStyle w:val="SmallMeta"/>
      </w:pPr>
      <w:r>
        <w:t>문헌 층위: 원효 본문</w:t>
      </w:r>
    </w:p>
    <w:p>
      <w:pPr>
        <w:pStyle w:val="LabelText"/>
      </w:pPr>
      <w:r>
        <w:t>원문</w:t>
      </w:r>
    </w:p>
    <w:p>
      <w:pPr>
        <w:pStyle w:val="SourceText"/>
      </w:pPr>
      <w:r>
        <w:t>若諸末那相應四惑。雖是脩斷。極微細故世間脩道所未能伏。次明二乘治道位者。此有二義。若就人法二執本末相依生門。一切二乘於煩惱障唯是折伏。而非永斷。所以然者。無廣大心不證法空。由是不 [219] 拔煩惱本故。如其直當人執之內纒及隨眠相生門者。</w:t>
      </w:r>
    </w:p>
    <w:p>
      <w:pPr>
        <w:pStyle w:val="LabelText"/>
      </w:pPr>
      <w:r>
        <w:t>한국어 직역</w:t>
      </w:r>
    </w:p>
    <w:p>
      <w:pPr>
        <w:pStyle w:val="TranslationText"/>
      </w:pPr>
      <w:r>
        <w:t>말나와 상응하는 네 가지 미혹의 경우에는 비록 수도소단이지만, 지극히 미세하기 때문에 세간의 수도로는 아직 조복할 수 없다. 다음으로 이승의 치도위를 밝힌다. 여기에는 두 가지 뜻이 있다. 만약 인집과 법집 두 집착의 본말이 서로 의지하여 생기는 문에 나아가면, 일체 이승은 번뇌장에 대하여 오직 꺾어 조복할 뿐이고, 영원히 끊는 것은 아니다. 그 까닭은 다음과 같다. 광대한 마음이 없어 법공을 증득하지 못하고, 이 때문에 번뇌의 근본을 [219] 뽑지 못하기 때문이다. 만약 인집 안의 전(纏)과 수면이 서로 생기는 문에 바로 해당시켜 말한다면,</w:t>
      </w:r>
    </w:p>
    <w:p>
      <w:pPr>
        <w:pStyle w:val="Heading3"/>
        <w:keepNext/>
      </w:pPr>
      <w:r>
        <w:t>문단 482</w:t>
      </w:r>
    </w:p>
    <w:p>
      <w:pPr>
        <w:pStyle w:val="PositionMarker"/>
      </w:pPr>
      <w:r>
        <w:t>[저본 위치: 명시적 卷·張 표지 없음 / KABC TXT 1520–1521행]</w:t>
      </w:r>
    </w:p>
    <w:p>
      <w:pPr>
        <w:pStyle w:val="SmallMeta"/>
      </w:pPr>
      <w:r>
        <w:t>문헌 층위: 원효 본문</w:t>
      </w:r>
    </w:p>
    <w:p>
      <w:pPr>
        <w:pStyle w:val="LabelText"/>
      </w:pPr>
      <w:r>
        <w:t>원문</w:t>
      </w:r>
    </w:p>
    <w:p>
      <w:pPr>
        <w:pStyle w:val="SourceText"/>
      </w:pPr>
      <w:r>
        <w:t>皆是永斷。而非伏斷。由證人空所顯眞如。永害人執等種子故 [220] 。</w:t>
      </w:r>
    </w:p>
    <w:p>
      <w:pPr>
        <w:pStyle w:val="LabelText"/>
      </w:pPr>
      <w:r>
        <w:t>한국어 직역</w:t>
      </w:r>
    </w:p>
    <w:p>
      <w:pPr>
        <w:pStyle w:val="TranslationText"/>
      </w:pPr>
      <w:r>
        <w:t>모두 영단이고, 복단은 아니다. 인공이 드러낸 진여를 증득함으로 말미암아 인집 등의 종자를 영원히 해치기 때문이다 [220].</w:t>
      </w:r>
    </w:p>
    <w:p>
      <w:pPr>
        <w:pStyle w:val="Heading3"/>
        <w:keepNext/>
      </w:pPr>
      <w:r>
        <w:t>문단 483</w:t>
      </w:r>
    </w:p>
    <w:p>
      <w:pPr>
        <w:pStyle w:val="PositionMarker"/>
      </w:pPr>
      <w:r>
        <w:t>[저본 위치: 명시적 卷·張 표지 없음 / KABC TXT 1521–1522행]</w:t>
      </w:r>
    </w:p>
    <w:p>
      <w:pPr>
        <w:pStyle w:val="SmallMeta"/>
      </w:pPr>
      <w:r>
        <w:t>문헌 층위: 원효 본문(인용 도입: 『彌勒所問論』)</w:t>
      </w:r>
    </w:p>
    <w:p>
      <w:pPr>
        <w:pStyle w:val="LabelText"/>
      </w:pPr>
      <w:r>
        <w:t>원문</w:t>
      </w:r>
    </w:p>
    <w:p>
      <w:pPr>
        <w:pStyle w:val="SourceText"/>
      </w:pPr>
      <w:r>
        <w:t>如彌勒所問論云。</w:t>
      </w:r>
    </w:p>
    <w:p>
      <w:pPr>
        <w:pStyle w:val="LabelText"/>
      </w:pPr>
      <w:r>
        <w:t>한국어 직역</w:t>
      </w:r>
    </w:p>
    <w:p>
      <w:pPr>
        <w:pStyle w:val="TranslationText"/>
      </w:pPr>
      <w:r>
        <w:t>『미륵소문론』에서 말한 것과 같다.</w:t>
      </w:r>
    </w:p>
    <w:p>
      <w:pPr>
        <w:pStyle w:val="Heading3"/>
        <w:keepNext/>
      </w:pPr>
      <w:r>
        <w:t>문단 484</w:t>
      </w:r>
    </w:p>
    <w:p>
      <w:pPr>
        <w:pStyle w:val="PositionMarker"/>
      </w:pPr>
      <w:r>
        <w:t>[저본 위치: 명시적 卷·張 표지 없음 / KABC TXT 1522–1524행]</w:t>
      </w:r>
    </w:p>
    <w:p>
      <w:pPr>
        <w:pStyle w:val="SmallMeta"/>
      </w:pPr>
      <w:r>
        <w:t>문헌 층위: 인용문: 『彌勒所問論』</w:t>
      </w:r>
    </w:p>
    <w:p>
      <w:pPr>
        <w:pStyle w:val="LabelText"/>
      </w:pPr>
      <w:r>
        <w:t>원문</w:t>
      </w:r>
    </w:p>
    <w:p>
      <w:pPr>
        <w:pStyle w:val="SourceText"/>
      </w:pPr>
      <w:r>
        <w:t>一切聲聞辟支佛人。不能如實脩四無量。不能究竟斷諸煩惱。但能折伏一切煩惱。</w:t>
      </w:r>
    </w:p>
    <w:p>
      <w:pPr>
        <w:pStyle w:val="LabelText"/>
      </w:pPr>
      <w:r>
        <w:t>한국어 직역</w:t>
      </w:r>
    </w:p>
    <w:p>
      <w:pPr>
        <w:pStyle w:val="TranslationText"/>
      </w:pPr>
      <w:r>
        <w:t>일체의 성문과 벽지불 사람은 사무량을 여실하게 닦을 수 없고, 모든 번뇌를 끝까지 끊을 수 없으며, 다만 일체 번뇌를 꺾어 조복할 수 있을 뿐이다.</w:t>
      </w:r>
    </w:p>
    <w:p>
      <w:pPr>
        <w:pStyle w:val="Heading3"/>
        <w:keepNext/>
      </w:pPr>
      <w:r>
        <w:t>문단 485</w:t>
      </w:r>
    </w:p>
    <w:p>
      <w:pPr>
        <w:pStyle w:val="PositionMarker"/>
      </w:pPr>
      <w:r>
        <w:t>[저본 위치: 명시적 卷·張 표지 없음 / KABC TXT 1524행]</w:t>
      </w:r>
    </w:p>
    <w:p>
      <w:pPr>
        <w:pStyle w:val="SmallMeta"/>
      </w:pPr>
      <w:r>
        <w:t>문헌 층위: 원효 본문</w:t>
      </w:r>
    </w:p>
    <w:p>
      <w:pPr>
        <w:pStyle w:val="LabelText"/>
      </w:pPr>
      <w:r>
        <w:t>원문</w:t>
      </w:r>
    </w:p>
    <w:p>
      <w:pPr>
        <w:pStyle w:val="SourceText"/>
      </w:pPr>
      <w:r>
        <w:t>此依初門作是說也。</w:t>
      </w:r>
    </w:p>
    <w:p>
      <w:pPr>
        <w:pStyle w:val="LabelText"/>
      </w:pPr>
      <w:r>
        <w:t>한국어 직역</w:t>
      </w:r>
    </w:p>
    <w:p>
      <w:pPr>
        <w:pStyle w:val="TranslationText"/>
      </w:pPr>
      <w:r>
        <w:t>이는 첫째 문에 의거하여 이렇게 말한 것이다.</w:t>
      </w:r>
    </w:p>
    <w:p>
      <w:pPr>
        <w:pStyle w:val="Heading3"/>
        <w:keepNext/>
      </w:pPr>
      <w:r>
        <w:t>문단 486</w:t>
      </w:r>
    </w:p>
    <w:p>
      <w:pPr>
        <w:pStyle w:val="PositionMarker"/>
      </w:pPr>
      <w:r>
        <w:t>[저본 위치: 명시적 卷·張 표지 없음 / KABC TXT 1524–1525행]</w:t>
      </w:r>
    </w:p>
    <w:p>
      <w:pPr>
        <w:pStyle w:val="SmallMeta"/>
      </w:pPr>
      <w:r>
        <w:t>문헌 층위: 원효 본문(인용 도입: 『瑜伽論』)</w:t>
      </w:r>
    </w:p>
    <w:p>
      <w:pPr>
        <w:pStyle w:val="LabelText"/>
      </w:pPr>
      <w:r>
        <w:t>원문</w:t>
      </w:r>
    </w:p>
    <w:p>
      <w:pPr>
        <w:pStyle w:val="SourceText"/>
      </w:pPr>
      <w:r>
        <w:t>又瑜伽說。</w:t>
      </w:r>
    </w:p>
    <w:p>
      <w:pPr>
        <w:pStyle w:val="LabelText"/>
      </w:pPr>
      <w:r>
        <w:t>한국어 직역</w:t>
      </w:r>
    </w:p>
    <w:p>
      <w:pPr>
        <w:pStyle w:val="TranslationText"/>
      </w:pPr>
      <w:r>
        <w:t>또 『유가론』에서 말한다.</w:t>
      </w:r>
    </w:p>
    <w:p>
      <w:pPr>
        <w:pStyle w:val="Heading3"/>
        <w:keepNext/>
      </w:pPr>
      <w:r>
        <w:t>문단 487</w:t>
      </w:r>
    </w:p>
    <w:p>
      <w:pPr>
        <w:pStyle w:val="PositionMarker"/>
      </w:pPr>
      <w:r>
        <w:t>[저본 위치: 명시적 卷·張 표지 없음 / KABC TXT 1525–1530행]</w:t>
      </w:r>
    </w:p>
    <w:p>
      <w:pPr>
        <w:pStyle w:val="SmallMeta"/>
      </w:pPr>
      <w:r>
        <w:t>문헌 층위: 인용문: 『瑜伽論』</w:t>
      </w:r>
    </w:p>
    <w:p>
      <w:pPr>
        <w:pStyle w:val="LabelText"/>
      </w:pPr>
      <w:r>
        <w:t>원문</w:t>
      </w:r>
    </w:p>
    <w:p>
      <w:pPr>
        <w:pStyle w:val="SourceText"/>
      </w:pPr>
      <w:r>
        <w:t>若聖弟子由出世道離欲界欲。乃至具得離三界欲。尒時一切染法種子皆悉永害。如▼(殸/衣) [221] 麥等諸外種子。安置空逈或於乾器。雖不生 [222] 死。非不種子。若火所損。尒時畢竟不成種子。損伏永害道理亦爾。</w:t>
      </w:r>
    </w:p>
    <w:p>
      <w:pPr>
        <w:pStyle w:val="LabelText"/>
      </w:pPr>
      <w:r>
        <w:t>한국어 직역</w:t>
      </w:r>
    </w:p>
    <w:p>
      <w:pPr>
        <w:pStyle w:val="TranslationText"/>
      </w:pPr>
      <w:r>
        <w:t>만약 성제자가 출세간도로 욕계의 욕망을 떠나고, 나아가 삼계의 욕망을 모두 떠남을 얻으면, 그때 일체 염오법의 종자는 모두 영원히 해쳐진다. ▼(殸/衣) [221]보리 등의 외부 종자를 텅 빈 먼 곳이나 마른 그릇에 두면, 비록 생 [222]사하지 않더라도 종자가 아닌 것은 아니다. 만약 불에 손상되면, 그때는 끝내 종자가 되지 못한다. 손복과 영해의 도리도 또한 그러하다.</w:t>
      </w:r>
    </w:p>
    <w:p>
      <w:pPr>
        <w:pStyle w:val="LabelText"/>
      </w:pPr>
      <w:r>
        <w:t>교감주</w:t>
      </w:r>
    </w:p>
    <w:p>
      <w:pPr>
        <w:pStyle w:val="EditorialNote"/>
      </w:pPr>
      <w:r>
        <w:rPr>
          <w:b/>
        </w:rPr>
        <w:t xml:space="preserve">[KABC 편집] </w:t>
      </w:r>
      <w:r>
        <w:t>KABC: 「▼(殸/衣)」字體未審次同{編}。 KABC 편집자는 「▼(殸/衣)」의 자형을 판독하기 어렵고, 뒤의 같은 글자도 동일하다고 한다. 저본 독법: ▼(殸/衣). 저본 적용문: 如▼(殸/衣) [221] 麥等諸外種子。 저본 번역: ▼(殸/衣) [221]보리 등의 외부 종자를 [판독 미확정] 차이/검토: 대체 독법이 제시되지 않았다. 「次同」은 뒤의 동일 자형 출현에도 같은 판독 미확정 상태를 적용하여 관리한다.</w:t>
      </w:r>
    </w:p>
    <w:p>
      <w:pPr>
        <w:pStyle w:val="LabelText"/>
      </w:pPr>
      <w:r>
        <w:t>기타 각주</w:t>
      </w:r>
    </w:p>
    <w:p>
      <w:pPr>
        <w:pStyle w:val="EditorialNote"/>
      </w:pPr>
      <w:r>
        <w:rPr>
          <w:b/>
        </w:rPr>
        <w:t xml:space="preserve">[번역자 검토] </w:t>
      </w:r>
      <w:r>
        <w:t>특수자 「▼(殸/衣)」가 다시 나타난다. 자형이 미확정이므로 임의 판독하지 않고 원문 표기를 보존하였다. [판독 불확실]</w:t>
      </w:r>
    </w:p>
    <w:p>
      <w:pPr>
        <w:pStyle w:val="EditorialNote"/>
      </w:pPr>
      <w:r>
        <w:rPr>
          <w:b/>
        </w:rPr>
        <w:t xml:space="preserve">[구문 불확실] </w:t>
      </w:r>
      <w:r>
        <w:t>종자 비유에서 「雖不生死」는 구두·어의가 불명확하다. 「生死」를 불교술어 ‘생사’로 확정하지 않고 원문 이상을 기록한다. [최종 전수교열]</w:t>
      </w:r>
    </w:p>
    <w:p>
      <w:pPr>
        <w:pStyle w:val="Heading3"/>
        <w:keepNext/>
      </w:pPr>
      <w:r>
        <w:t>문단 488</w:t>
      </w:r>
    </w:p>
    <w:p>
      <w:pPr>
        <w:pStyle w:val="PositionMarker"/>
      </w:pPr>
      <w:r>
        <w:t>[저본 위치: 명시적 卷·張 표지 없음 / KABC TXT 1530–1538행]</w:t>
      </w:r>
    </w:p>
    <w:p>
      <w:pPr>
        <w:pStyle w:val="SmallMeta"/>
      </w:pPr>
      <w:r>
        <w:t>문헌 층위: 원효 본문</w:t>
      </w:r>
    </w:p>
    <w:p>
      <w:pPr>
        <w:pStyle w:val="LabelText"/>
      </w:pPr>
      <w:r>
        <w:t>원문</w:t>
      </w:r>
    </w:p>
    <w:p>
      <w:pPr>
        <w:pStyle w:val="SourceText"/>
      </w:pPr>
      <w:r>
        <w:t>此依後門而作是說。由是二門伏斷永斷皆不相違。今且依永斷明其階降。斷見惑者有其三人。若從具縛入見道者。斷見惑已證預流果。倍離欲人入見道者。兼斷信欲 [223] 證一來果。已離欲人入見道者。兼斷九品證不還果。</w:t>
      </w:r>
    </w:p>
    <w:p>
      <w:pPr>
        <w:pStyle w:val="LabelText"/>
      </w:pPr>
      <w:r>
        <w:t>한국어 직역</w:t>
      </w:r>
    </w:p>
    <w:p>
      <w:pPr>
        <w:pStyle w:val="TranslationText"/>
      </w:pPr>
      <w:r>
        <w:t>이는 뒤의 문에 의거하여 이렇게 말한 것이다. 이 두 문으로 말미암아 복단과 영단은 모두 서로 어긋나지 않는다. 지금은 우선 영단에 의거하여 그 계차를 밝힌다. 견혹을 끊는 사람에는 세 부류가 있다. 만약 모든 계박을 갖춘 상태에서 견도에 들어가는 자라면, 견혹을 끊은 뒤 예류과를 증득한다. 배리욕인(倍離欲人)이 견도에 들어가는 경우에는 겸하여 신욕 [223]을 끊고 일래과를 증득한다. 이미 이욕한 사람이 견도에 들어가는 경우에는 겸하여 아홉 품을 끊고 불환과를 증득한다.</w:t>
      </w:r>
    </w:p>
    <w:p>
      <w:pPr>
        <w:pStyle w:val="LabelText"/>
      </w:pPr>
      <w:r>
        <w:t>기타 각주</w:t>
      </w:r>
    </w:p>
    <w:p>
      <w:pPr>
        <w:pStyle w:val="EditorialNote"/>
      </w:pPr>
      <w:r>
        <w:rPr>
          <w:b/>
        </w:rPr>
        <w:t xml:space="preserve">[번역자 검토] </w:t>
      </w:r>
      <w:r>
        <w:t>「信欲」은 초월증득 문맥에서 이례적이나 교감 근거가 없어 그대로 보존한다. [최종 전수교열]</w:t>
      </w:r>
    </w:p>
    <w:p>
      <w:pPr>
        <w:pStyle w:val="Heading3"/>
        <w:keepNext/>
      </w:pPr>
      <w:r>
        <w:t>문단 489</w:t>
      </w:r>
    </w:p>
    <w:p>
      <w:pPr>
        <w:pStyle w:val="PositionMarker"/>
      </w:pPr>
      <w:r>
        <w:t>[저본 위치: 명시적 卷·張 표지 없음 / KABC TXT 1538행]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490</w:t>
      </w:r>
    </w:p>
    <w:p>
      <w:pPr>
        <w:pStyle w:val="PositionMarker"/>
      </w:pPr>
      <w:r>
        <w:t>[저본 위치: 명시적 卷·張 표지 없음 / KABC TXT 1538–1539행]</w:t>
      </w:r>
    </w:p>
    <w:p>
      <w:pPr>
        <w:pStyle w:val="SmallMeta"/>
      </w:pPr>
      <w:r>
        <w:t>문헌 층위: 인용문: 『瑜伽論』</w:t>
      </w:r>
    </w:p>
    <w:p>
      <w:pPr>
        <w:pStyle w:val="LabelText"/>
      </w:pPr>
      <w:r>
        <w:t>원문</w:t>
      </w:r>
    </w:p>
    <w:p>
      <w:pPr>
        <w:pStyle w:val="SourceText"/>
      </w:pPr>
      <w:r>
        <w:t>入見道者。有其二 [224] 種。隨其所應證三果故。</w:t>
      </w:r>
    </w:p>
    <w:p>
      <w:pPr>
        <w:pStyle w:val="LabelText"/>
      </w:pPr>
      <w:r>
        <w:t>한국어 직역</w:t>
      </w:r>
    </w:p>
    <w:p>
      <w:pPr>
        <w:pStyle w:val="TranslationText"/>
      </w:pPr>
      <w:r>
        <w:t>견도에 들어가는 자에는 두 [224] 종류가 있다. 그에 알맞게 세 과를 증득하기 때문이다.</w:t>
      </w:r>
    </w:p>
    <w:p>
      <w:pPr>
        <w:pStyle w:val="LabelText"/>
      </w:pPr>
      <w:r>
        <w:t>기타 각주</w:t>
      </w:r>
    </w:p>
    <w:p>
      <w:pPr>
        <w:pStyle w:val="EditorialNote"/>
      </w:pPr>
      <w:r>
        <w:rPr>
          <w:b/>
        </w:rPr>
        <w:t xml:space="preserve">[번역자 검토] </w:t>
      </w:r>
      <w:r>
        <w:t>현행 TXT는 ‘두 종류’라 하지만 다음 문장은 세 과의 증득을 언급한다. 수량 관계를 임의 교정하지 않았다. [수량 검토]</w:t>
      </w:r>
    </w:p>
    <w:p>
      <w:pPr>
        <w:pStyle w:val="Heading3"/>
        <w:keepNext/>
      </w:pPr>
      <w:r>
        <w:t>문단 491</w:t>
      </w:r>
    </w:p>
    <w:p>
      <w:pPr>
        <w:pStyle w:val="PositionMarker"/>
      </w:pPr>
      <w:r>
        <w:t>[저본 위치: 명시적 卷·張 표지 없음 / KABC TXT 1539–1544행]</w:t>
      </w:r>
    </w:p>
    <w:p>
      <w:pPr>
        <w:pStyle w:val="SmallMeta"/>
      </w:pPr>
      <w:r>
        <w:t>문헌 층위: 원효 본문</w:t>
      </w:r>
    </w:p>
    <w:p>
      <w:pPr>
        <w:pStyle w:val="LabelText"/>
      </w:pPr>
      <w:r>
        <w:t>원문</w:t>
      </w:r>
    </w:p>
    <w:p>
      <w:pPr>
        <w:pStyle w:val="SourceText"/>
      </w:pPr>
      <w:r>
        <w:t>惣說雖然。於中分別者。斷見惑時有三頓義。一以一心頓斷三界。二以一觀頓斷四種。三以一品頓斷九種。所以一心頓斷1)三 [18] 者。三界心行雖有麁細。迷理輕重。不隨界別。是故一心頓斷三界。所以一觀頓斷四者。</w:t>
      </w:r>
    </w:p>
    <w:p>
      <w:pPr>
        <w:pStyle w:val="LabelText"/>
      </w:pPr>
      <w:r>
        <w:t>한국어 직역</w:t>
      </w:r>
    </w:p>
    <w:p>
      <w:pPr>
        <w:pStyle w:val="TranslationText"/>
      </w:pPr>
      <w:r>
        <w:t>총괄하여 말하면 비록 그러하지만, 그 가운데를 분별하면 다음과 같다. 견혹을 끊을 때에는 세 가지 ‘돈(頓)’의 뜻이 있다. 첫째, 한 마음으로 삼계를 단박에 끊는다. 둘째, 한 관으로 네 종류를 단박에 끊는다. 셋째, 한 품으로 아홉 종류를 단박에 끊는다. 한 마음으로 1)‘삼’ [18]을 단박에 끊는 까닭은 다음과 같다. 삼계의 심행에는 비록 거칠고 미세함이 있으나, 이치를 미혹하는 데에는 가볍고 무거움이 있고, 계의 구별을 따르지 않는다. 그러므로 한 마음으로 삼계를 단박에 끊는다. 한 관으로 네 가지를 단박에 끊는 까닭은</w:t>
      </w:r>
    </w:p>
    <w:p>
      <w:pPr>
        <w:pStyle w:val="LabelText"/>
      </w:pPr>
      <w:r>
        <w:t>교감주</w:t>
      </w:r>
    </w:p>
    <w:p>
      <w:pPr>
        <w:pStyle w:val="EditorialNote"/>
      </w:pPr>
      <w:r>
        <w:rPr>
          <w:b/>
        </w:rPr>
        <w:t xml:space="preserve">[KABC 편집] </w:t>
      </w:r>
      <w:r>
        <w:t>KABC: 「三」下疑脫「界」{編}。 KABC 편집자는 「三」 아래에 「界」가 빠졌을 가능성을 제시한다. 저본 독법: 三. 저본 적용문: 所以一心頓斷1)三 [18] 者。 저본 번역: 한 마음으로 1)‘삼’ [18]을 단박에 끊는 까닭은 다음과 같다. 이문 독법: 三界. 이문 적용문: 所以一心頓斷1)三界 [18] 者。 이문 번역: 한 마음으로 1)삼계를 [18] 단박에 끊는 까닭은 다음과 같다. [의미 차이 있음] 차이/검토: 「界」를 보입하면 바로 다음의 「三界心行」과 호응하여 대상이 명확해진다. 편집자의 탈자 추정이므로 저본은 변경하지 않는다.</w:t>
      </w:r>
    </w:p>
    <w:p>
      <w:pPr>
        <w:pStyle w:val="Heading3"/>
        <w:keepNext/>
      </w:pPr>
      <w:r>
        <w:t>문단 492</w:t>
      </w:r>
    </w:p>
    <w:p>
      <w:pPr>
        <w:pStyle w:val="PositionMarker"/>
      </w:pPr>
      <w:r>
        <w:t>[저본 위치: 명시적 卷·張 표지 없음 / KABC TXT 1544–1551행]</w:t>
      </w:r>
    </w:p>
    <w:p>
      <w:pPr>
        <w:pStyle w:val="SmallMeta"/>
      </w:pPr>
      <w:r>
        <w:t>문헌 층위: 원효 본문</w:t>
      </w:r>
    </w:p>
    <w:p>
      <w:pPr>
        <w:pStyle w:val="LabelText"/>
      </w:pPr>
      <w:r>
        <w:t>원문</w:t>
      </w:r>
    </w:p>
    <w:p>
      <w:pPr>
        <w:pStyle w:val="SourceText"/>
      </w:pPr>
      <w:r>
        <w:t>由壞緣諦作意相應。通觀四諦無我理故。所以一品頓斷九品者。見道一心對第九品。斷其輕時重隨滅故。見道旣是最初無漏。所以怱對第九品者。始從懦 [225] 法脩下下觀。迄至見道成上上故。無間道下旣對八品。所以不能斷彼品種子。若不能斷八品種子。</w:t>
      </w:r>
    </w:p>
    <w:p>
      <w:pPr>
        <w:pStyle w:val="LabelText"/>
      </w:pPr>
      <w:r>
        <w:t>한국어 직역</w:t>
      </w:r>
    </w:p>
    <w:p>
      <w:pPr>
        <w:pStyle w:val="TranslationText"/>
      </w:pPr>
      <w:r>
        <w:t>괴연제작의(壞緣諦作意)와 상응하여 사제의 무아의 이치를 통틀어 관하기 때문이다. 한 품으로 아홉 품을 단박에 끊는 까닭은 다음과 같다. 견도의 한 마음이 제구품에 대응하여, 그 가벼운 것을 끊을 때 무거운 것도 따라 소멸하기 때문이다. 견도는 이미 최초의 무루인데, 문득 제구품에 대응하는 까닭은 다음과 같다. 처음 나약한 [225] 법에서 하하관을 닦기 시작하여, 견도에 이르러 상상품을 이루기 때문이다. 무간도 아래에서는 이미 여덟 품에 대응하지만, 그 때문에 저 품의 종자를 끊을 수 없다. 만약 여덟 품의 종자를 끊을 수 없다면,</w:t>
      </w:r>
    </w:p>
    <w:p>
      <w:pPr>
        <w:pStyle w:val="Heading3"/>
        <w:keepNext/>
      </w:pPr>
      <w:r>
        <w:t>문단 493</w:t>
      </w:r>
    </w:p>
    <w:p>
      <w:pPr>
        <w:pStyle w:val="PositionMarker"/>
      </w:pPr>
      <w:r>
        <w:t>[저본 위치: 명시적 卷·張 표지 없음 / KABC TXT 1551–1557행]</w:t>
      </w:r>
    </w:p>
    <w:p>
      <w:pPr>
        <w:pStyle w:val="SmallMeta"/>
      </w:pPr>
      <w:r>
        <w:t>문헌 층위: 원효 본문</w:t>
      </w:r>
    </w:p>
    <w:p>
      <w:pPr>
        <w:pStyle w:val="LabelText"/>
      </w:pPr>
      <w:r>
        <w:t>원문</w:t>
      </w:r>
    </w:p>
    <w:p>
      <w:pPr>
        <w:pStyle w:val="SourceText"/>
      </w:pPr>
      <w:r>
        <w:t>何由能生上上品道者。漸捨八品所有麁重。由是能引上上品道者。此皆未證人空眞如。故不能拔 [226]彼品種子。由是道理三乘聖人。初入聖道並是頓斷九品種子。非謂對麁品道。强斷餘細品惑。亦非唯一品道猛利。故對九品。脩道位中乘前勢力。</w:t>
      </w:r>
    </w:p>
    <w:p>
      <w:pPr>
        <w:pStyle w:val="LabelText"/>
      </w:pPr>
      <w:r>
        <w:t>한국어 직역</w:t>
      </w:r>
    </w:p>
    <w:p>
      <w:pPr>
        <w:pStyle w:val="TranslationText"/>
      </w:pPr>
      <w:r>
        <w:t>무엇으로 말미암아 상상품의 도를 생겨나게 할 수 있는가. 여덟 품에 있는 추중을 점차 버리기 때문에 이로 말미암아 상상품의 도를 이끌 수 있다. 이것들은 모두 아직 인공진여를 증득하지 못하였으므로 저 품의 종자를 [226] 뽑을 수 없다. 이 도리로 말미암아 삼승의 성인은 처음 성도에 들어갈 때 모두 아홉 품의 종자를 단박에 끊는다. 거친 품에 대응하는 도를 말하는 것이 아니다. [거친 품에 대응하는 도가] 나머지 미세한 품의 미혹을 억지로 끊는다는 뜻도 아니다. 또한 오직 한 품의 도가 맹렬하다는 뜻도 아니다. 그러므로 아홉 품에 대응한다. 수도위에서는 앞의 세력을 타고</w:t>
      </w:r>
    </w:p>
    <w:p>
      <w:pPr>
        <w:pStyle w:val="LabelText"/>
      </w:pPr>
      <w:r>
        <w:t>기타 각주</w:t>
      </w:r>
    </w:p>
    <w:p>
      <w:pPr>
        <w:pStyle w:val="EditorialNote"/>
      </w:pPr>
      <w:r>
        <w:rPr>
          <w:b/>
        </w:rPr>
        <w:t xml:space="preserve">[구두] </w:t>
      </w:r>
      <w:r>
        <w:t>앞 작업 단위의 「非謂」가 이 작업 단위의 「强斷餘細品惑」까지 지배하는 것으로 읽어 부정 범위를 복원하였다. [최종 전수교열]</w:t>
      </w:r>
    </w:p>
    <w:p>
      <w:pPr>
        <w:pStyle w:val="Heading3"/>
        <w:keepNext/>
      </w:pPr>
      <w:r>
        <w:t>문단 494</w:t>
      </w:r>
    </w:p>
    <w:p>
      <w:pPr>
        <w:pStyle w:val="PositionMarker"/>
      </w:pPr>
      <w:r>
        <w:t>[저본 위치: 명시적 卷·張 표지 없음 / KABC TXT 1557–1567행]</w:t>
      </w:r>
    </w:p>
    <w:p>
      <w:pPr>
        <w:pStyle w:val="SmallMeta"/>
      </w:pPr>
      <w:r>
        <w:t>문헌 층위: 원효 본문</w:t>
      </w:r>
    </w:p>
    <w:p>
      <w:pPr>
        <w:pStyle w:val="LabelText"/>
      </w:pPr>
      <w:r>
        <w:t>원문</w:t>
      </w:r>
    </w:p>
    <w:p>
      <w:pPr>
        <w:pStyle w:val="SourceText"/>
      </w:pPr>
      <w:r>
        <w:t>漸脩方便卽入增品。不須如前多品加行故。於脩惑隨品漸斷。非謂脩惑纒綿難斷。故不一時頓斷九品。後二種人所以能斷脩惑種子者。見道之品實不能對脩惑之品。是故不能永斷種子。但此種子先已被伏。今更重加見道利鋤故。於彼種伏斷作證。由是得脩彼品治道。</w:t>
      </w:r>
    </w:p>
    <w:p>
      <w:pPr>
        <w:pStyle w:val="LabelText"/>
      </w:pPr>
      <w:r>
        <w:t>한국어 직역</w:t>
      </w:r>
    </w:p>
    <w:p>
      <w:pPr>
        <w:pStyle w:val="TranslationText"/>
      </w:pPr>
      <w:r>
        <w:t>방편을 점차 닦아 곧 증품에 들어간다. 앞처럼 여러 품의 가행을 필요로 하지 않기 때문이다. 그러므로 수혹은 품에 따라 점차 끊는다. 수혹이 끊임없이 이어져 끊기 어렵다는 뜻은 아니다. 그러므로 한때에 아홉 품을 단박에 끊지 않는다. 뒤의 두 부류 사람이 수혹의 종자를 끊을 수 있는 까닭은 다음과 같다. 견도의 품은 실제로 수혹의 품에 대응할 수 없으므로 종자를 영원히 끊을 수 없다. 다만 이 종자가 앞서 이미 조복되어 있었는데, 지금 다시 견도라는 날카로운 호미를 거듭 더하기 때문에 저 종자의 복단을 증득한다. 이로 말미암아 저 품의 치도를 닦을 수 있고,</w:t>
      </w:r>
    </w:p>
    <w:p>
      <w:pPr>
        <w:pStyle w:val="Heading3"/>
        <w:keepNext/>
      </w:pPr>
      <w:r>
        <w:t>문단 495</w:t>
      </w:r>
    </w:p>
    <w:p>
      <w:pPr>
        <w:pStyle w:val="PositionMarker"/>
      </w:pPr>
      <w:r>
        <w:t>[저본 위치: 명시적 卷·張 표지 없음 / KABC TXT 1567–1572행]</w:t>
      </w:r>
    </w:p>
    <w:p>
      <w:pPr>
        <w:pStyle w:val="SmallMeta"/>
      </w:pPr>
      <w:r>
        <w:t>문헌 층위: 원효 본문</w:t>
      </w:r>
    </w:p>
    <w:p>
      <w:pPr>
        <w:pStyle w:val="LabelText"/>
      </w:pPr>
      <w:r>
        <w:t>원문</w:t>
      </w:r>
    </w:p>
    <w:p>
      <w:pPr>
        <w:pStyle w:val="SourceText"/>
      </w:pPr>
      <w:r>
        <w:t>於欲界生不復還受。是故賞功加不還位。信欲 [227] 人唯 [228] 釋可解。超越道理應如是知。次約脩惑明斷位者。進脩道人有其二種。一漸出離。義如常說。二頓出離者。謂惣緣三界所有諸法。入旡漏道。漸脩九品。</w:t>
      </w:r>
    </w:p>
    <w:p>
      <w:pPr>
        <w:pStyle w:val="LabelText"/>
      </w:pPr>
      <w:r>
        <w:t>한국어 직역</w:t>
      </w:r>
    </w:p>
    <w:p>
      <w:pPr>
        <w:pStyle w:val="TranslationText"/>
      </w:pPr>
      <w:r>
        <w:t>욕계에 태어남을 다시 받지 않는다. 그러므로 그 공을 상주어 불환의 지위를 더한다. 신욕 [227]인은 오직 [228] 해석하면 이해할 수 있다. 초월의 도리는 이와 같이 알아야 한다. 다음으로 수혹을 기준으로 단위(斷位)를 밝힌다. 더 나아가 닦는 도의 사람에는 두 종류가 있다. 첫째는 점출리이다. 그 뜻은 통상적으로 말하는 것과 같다. 둘째는 돈출리이다. 삼계에 있는 모든 법을 총괄하여 소연으로 삼고, 무루도에 들어가 아홉 품을 점차 닦되,</w:t>
      </w:r>
    </w:p>
    <w:p>
      <w:pPr>
        <w:pStyle w:val="LabelText"/>
      </w:pPr>
      <w:r>
        <w:t>기타 각주</w:t>
      </w:r>
    </w:p>
    <w:p>
      <w:pPr>
        <w:pStyle w:val="EditorialNote"/>
      </w:pPr>
      <w:r>
        <w:rPr>
          <w:b/>
        </w:rPr>
        <w:t xml:space="preserve">[번역자 검토] </w:t>
      </w:r>
      <w:r>
        <w:t>「信欲人唯釋可解」는 현행 구문과 인명·분류가 불명확하다. 제공된 교감이 없어 원문을 변경하지 않았다. [구문 불확실]</w:t>
      </w:r>
    </w:p>
    <w:p>
      <w:pPr>
        <w:pStyle w:val="Heading3"/>
        <w:keepNext/>
      </w:pPr>
      <w:r>
        <w:t>문단 496</w:t>
      </w:r>
    </w:p>
    <w:p>
      <w:pPr>
        <w:pStyle w:val="PositionMarker"/>
      </w:pPr>
      <w:r>
        <w:t>[저본 위치: 명시적 卷·張 표지 없음 / KABC TXT 1573–1576행]</w:t>
      </w:r>
    </w:p>
    <w:p>
      <w:pPr>
        <w:pStyle w:val="SmallMeta"/>
      </w:pPr>
      <w:r>
        <w:t>문헌 층위: 원효 본문</w:t>
      </w:r>
    </w:p>
    <w:p>
      <w:pPr>
        <w:pStyle w:val="LabelText"/>
      </w:pPr>
      <w:r>
        <w:t>원문</w:t>
      </w:r>
    </w:p>
    <w:p>
      <w:pPr>
        <w:pStyle w:val="SourceText"/>
      </w:pPr>
      <w:r>
        <w:t>頓斷三界。漸除九品。此是直證阿羅漢果。所謂頓斷三界惑者。如前所說。品數輕重不隨行相之麁細故。若爾。何故有漸斷者。於三界法不頓緣故。</w:t>
      </w:r>
    </w:p>
    <w:p>
      <w:pPr>
        <w:pStyle w:val="LabelText"/>
      </w:pPr>
      <w:r>
        <w:t>한국어 직역</w:t>
      </w:r>
    </w:p>
    <w:p>
      <w:pPr>
        <w:pStyle w:val="TranslationText"/>
      </w:pPr>
      <w:r>
        <w:t>삼계를 단박에 끊고, 아홉 품은 점차 제거하는 것을 말한다. 이는 곧바로 아라한과를 증득하는 것이다. 이른바 삼계의 미혹을 단박에 끊는다는 것은 앞에서 말한 것과 같다. 품수의 가볍고 무거움이 행상의 거칠고 미세함을 따르지 않기 때문이다. 그렇다면, 어째서 점차 끊는 경우가 있는가. 삼계의 법을 한꺼번에 소연으로 삼지 않기 때문이다.</w:t>
      </w:r>
    </w:p>
    <w:p>
      <w:pPr>
        <w:pStyle w:val="Heading3"/>
        <w:keepNext/>
      </w:pPr>
      <w:r>
        <w:t>문단 497</w:t>
      </w:r>
    </w:p>
    <w:p>
      <w:pPr>
        <w:pStyle w:val="PositionMarker"/>
      </w:pPr>
      <w:r>
        <w:t>[저본 위치: 명시적 卷·張 표지 없음 / KABC TXT 1576–1577행]</w:t>
      </w:r>
    </w:p>
    <w:p>
      <w:pPr>
        <w:pStyle w:val="SmallMeta"/>
      </w:pPr>
      <w:r>
        <w:t>문헌 층위: 원효 본문(인용 도입: 『對法論』)</w:t>
      </w:r>
    </w:p>
    <w:p>
      <w:pPr>
        <w:pStyle w:val="LabelText"/>
      </w:pPr>
      <w:r>
        <w:t>원문</w:t>
      </w:r>
    </w:p>
    <w:p>
      <w:pPr>
        <w:pStyle w:val="SourceText"/>
      </w:pPr>
      <w:r>
        <w:t>如對法論云。</w:t>
      </w:r>
    </w:p>
    <w:p>
      <w:pPr>
        <w:pStyle w:val="LabelText"/>
      </w:pPr>
      <w:r>
        <w:t>한국어 직역</w:t>
      </w:r>
    </w:p>
    <w:p>
      <w:pPr>
        <w:pStyle w:val="TranslationText"/>
      </w:pPr>
      <w:r>
        <w:t>『대법론』에서 말한 것과 같다.</w:t>
      </w:r>
    </w:p>
    <w:p>
      <w:pPr>
        <w:pStyle w:val="Heading3"/>
        <w:keepNext/>
      </w:pPr>
      <w:r>
        <w:t>문단 498</w:t>
      </w:r>
    </w:p>
    <w:p>
      <w:pPr>
        <w:pStyle w:val="PositionMarker"/>
      </w:pPr>
      <w:r>
        <w:t>[저본 위치: 명시적 卷·張 표지 없음 / KABC TXT 1577–1580행]</w:t>
      </w:r>
    </w:p>
    <w:p>
      <w:pPr>
        <w:pStyle w:val="SmallMeta"/>
      </w:pPr>
      <w:r>
        <w:t>문헌 층위: 인용문: 『對法論』</w:t>
      </w:r>
    </w:p>
    <w:p>
      <w:pPr>
        <w:pStyle w:val="LabelText"/>
      </w:pPr>
      <w:r>
        <w:t>원문</w:t>
      </w:r>
    </w:p>
    <w:p>
      <w:pPr>
        <w:pStyle w:val="SourceText"/>
      </w:pPr>
      <w:r>
        <w:t>頓出離者。謂入諦現觀已。依止未至定發出世道。頓斷三界一切煩惱。品品別斷。唯立二果。謂預流果阿羅漢果。</w:t>
      </w:r>
    </w:p>
    <w:p>
      <w:pPr>
        <w:pStyle w:val="LabelText"/>
      </w:pPr>
      <w:r>
        <w:t>한국어 직역</w:t>
      </w:r>
    </w:p>
    <w:p>
      <w:pPr>
        <w:pStyle w:val="TranslationText"/>
      </w:pPr>
      <w:r>
        <w:t>돈출리란 제현관에 들어간 뒤 미지정에 의지하여 출세간도를 일으키고, 삼계의 일체 번뇌를 단박에 끊는 것을 말한다. 각 품마다 따로 끊고, 오직 두 과만을 세우니, 곧 예류과와 아라한과이다.</w:t>
      </w:r>
    </w:p>
    <w:p>
      <w:pPr>
        <w:pStyle w:val="Heading3"/>
        <w:keepNext/>
      </w:pPr>
      <w:r>
        <w:t>문단 499</w:t>
      </w:r>
    </w:p>
    <w:p>
      <w:pPr>
        <w:pStyle w:val="PositionMarker"/>
      </w:pPr>
      <w:r>
        <w:t>[저본 위치: 명시적 卷·張 표지 없음 / KABC TXT 1580행]</w:t>
      </w:r>
    </w:p>
    <w:p>
      <w:pPr>
        <w:pStyle w:val="SmallMeta"/>
      </w:pPr>
      <w:r>
        <w:t>문헌 층위: 원효 본문</w:t>
      </w:r>
    </w:p>
    <w:p>
      <w:pPr>
        <w:pStyle w:val="LabelText"/>
      </w:pPr>
      <w:r>
        <w:t>원문</w:t>
      </w:r>
    </w:p>
    <w:p>
      <w:pPr>
        <w:pStyle w:val="SourceText"/>
      </w:pPr>
      <w:r>
        <w:t>此義以何爲證。</w:t>
      </w:r>
    </w:p>
    <w:p>
      <w:pPr>
        <w:pStyle w:val="LabelText"/>
      </w:pPr>
      <w:r>
        <w:t>한국어 직역</w:t>
      </w:r>
    </w:p>
    <w:p>
      <w:pPr>
        <w:pStyle w:val="TranslationText"/>
      </w:pPr>
      <w:r>
        <w:t>이 뜻은 무엇을 증거로 삼는가.</w:t>
      </w:r>
    </w:p>
    <w:p>
      <w:pPr>
        <w:pStyle w:val="Heading3"/>
        <w:keepNext/>
      </w:pPr>
      <w:r>
        <w:t>문단 500</w:t>
      </w:r>
    </w:p>
    <w:p>
      <w:pPr>
        <w:pStyle w:val="PositionMarker"/>
      </w:pPr>
      <w:r>
        <w:t>[저본 위치: 명시적 卷·張 표지 없음 / KABC TXT 1580행]</w:t>
      </w:r>
    </w:p>
    <w:p>
      <w:pPr>
        <w:pStyle w:val="SmallMeta"/>
      </w:pPr>
      <w:r>
        <w:t>문헌 층위: 원효 본문(인용 도입: 『指端經』)</w:t>
      </w:r>
    </w:p>
    <w:p>
      <w:pPr>
        <w:pStyle w:val="LabelText"/>
      </w:pPr>
      <w:r>
        <w:t>원문</w:t>
      </w:r>
    </w:p>
    <w:p>
      <w:pPr>
        <w:pStyle w:val="SourceText"/>
      </w:pPr>
      <w:r>
        <w:t>如指端經說。</w:t>
      </w:r>
    </w:p>
    <w:p>
      <w:pPr>
        <w:pStyle w:val="LabelText"/>
      </w:pPr>
      <w:r>
        <w:t>한국어 직역</w:t>
      </w:r>
    </w:p>
    <w:p>
      <w:pPr>
        <w:pStyle w:val="TranslationText"/>
      </w:pPr>
      <w:r>
        <w:t>『지단경』에서 말한 것과 같다.</w:t>
      </w:r>
    </w:p>
    <w:p>
      <w:pPr>
        <w:pStyle w:val="Heading3"/>
        <w:keepNext/>
      </w:pPr>
      <w:r>
        <w:t>문단 501</w:t>
      </w:r>
    </w:p>
    <w:p>
      <w:pPr>
        <w:pStyle w:val="PositionMarker"/>
      </w:pPr>
      <w:r>
        <w:t>[저본 위치: 명시적 卷·張 표지 없음 / KABC TXT 1580–1584행]</w:t>
      </w:r>
    </w:p>
    <w:p>
      <w:pPr>
        <w:pStyle w:val="SmallMeta"/>
      </w:pPr>
      <w:r>
        <w:t>문헌 층위: 인용문: 『指端經』</w:t>
      </w:r>
    </w:p>
    <w:p>
      <w:pPr>
        <w:pStyle w:val="LabelText"/>
      </w:pPr>
      <w:r>
        <w:t>원문</w:t>
      </w:r>
    </w:p>
    <w:p>
      <w:pPr>
        <w:pStyle w:val="SourceText"/>
      </w:pPr>
      <w:r>
        <w:t>諸所有色乃至識。若過去未來現在。若遠若近。惣此一切略爲一分一團一積一聚。如是略已。應觀一切皆是旡常一切皆苦乃至廣說　又依此故。</w:t>
      </w:r>
    </w:p>
    <w:p>
      <w:pPr>
        <w:pStyle w:val="LabelText"/>
      </w:pPr>
      <w:r>
        <w:t>한국어 직역</w:t>
      </w:r>
    </w:p>
    <w:p>
      <w:pPr>
        <w:pStyle w:val="TranslationText"/>
      </w:pPr>
      <w:r>
        <w:t>존재하는 모든 색에서 식에 이르기까지, 과거·미래·현재이든, 멀리 있든 가까이 있든, 이 일체를 모두 간략히 하나의 몫·하나의 덩이·하나의 쌓임·하나의 모임으로 삼는다. 이와 같이 간략히 한 뒤에는 일체가 모두 무상하고 일체가 모두 괴로움이라고 관해야 한다. 나아가 자세히 설한 바와 같으며, 또 이에 의거하기 때문이다.</w:t>
      </w:r>
    </w:p>
    <w:p>
      <w:pPr>
        <w:pStyle w:val="Heading3"/>
        <w:keepNext/>
      </w:pPr>
      <w:r>
        <w:t>문단 502</w:t>
      </w:r>
    </w:p>
    <w:p>
      <w:pPr>
        <w:pStyle w:val="PositionMarker"/>
      </w:pPr>
      <w:r>
        <w:t>[저본 위치: 명시적 卷·張 표지 없음 / KABC TXT 1584–1585행]</w:t>
      </w:r>
    </w:p>
    <w:p>
      <w:pPr>
        <w:pStyle w:val="SmallMeta"/>
      </w:pPr>
      <w:r>
        <w:t>문헌 층위: 원효 본문(인용 도입: 『分別經』)</w:t>
      </w:r>
    </w:p>
    <w:p>
      <w:pPr>
        <w:pStyle w:val="LabelText"/>
      </w:pPr>
      <w:r>
        <w:t>원문</w:t>
      </w:r>
    </w:p>
    <w:p>
      <w:pPr>
        <w:pStyle w:val="SourceText"/>
      </w:pPr>
      <w:r>
        <w:t>如來於分別經中。</w:t>
      </w:r>
    </w:p>
    <w:p>
      <w:pPr>
        <w:pStyle w:val="LabelText"/>
      </w:pPr>
      <w:r>
        <w:t>한국어 직역</w:t>
      </w:r>
    </w:p>
    <w:p>
      <w:pPr>
        <w:pStyle w:val="TranslationText"/>
      </w:pPr>
      <w:r>
        <w:t>여래가 『분별경』에서</w:t>
      </w:r>
    </w:p>
    <w:p>
      <w:pPr>
        <w:pStyle w:val="Heading3"/>
        <w:keepNext/>
      </w:pPr>
      <w:r>
        <w:t>문단 503</w:t>
      </w:r>
    </w:p>
    <w:p>
      <w:pPr>
        <w:pStyle w:val="PositionMarker"/>
      </w:pPr>
      <w:r>
        <w:t>[저본 위치: 명시적 卷·張 표지 없음 / KABC TXT 1585–1586행]</w:t>
      </w:r>
    </w:p>
    <w:p>
      <w:pPr>
        <w:pStyle w:val="SmallMeta"/>
      </w:pPr>
      <w:r>
        <w:t>문헌 층위: 인용문: 『分別經』</w:t>
      </w:r>
    </w:p>
    <w:p>
      <w:pPr>
        <w:pStyle w:val="LabelText"/>
      </w:pPr>
      <w:r>
        <w:t>원문</w:t>
      </w:r>
    </w:p>
    <w:p>
      <w:pPr>
        <w:pStyle w:val="SourceText"/>
      </w:pPr>
      <w:r>
        <w:t>預流果無間卽建立阿羅漢果故。</w:t>
      </w:r>
    </w:p>
    <w:p>
      <w:pPr>
        <w:pStyle w:val="LabelText"/>
      </w:pPr>
      <w:r>
        <w:t>한국어 직역</w:t>
      </w:r>
    </w:p>
    <w:p>
      <w:pPr>
        <w:pStyle w:val="TranslationText"/>
      </w:pPr>
      <w:r>
        <w:t>예류과에 간격 없이 곧 아라한과를 건립하기 때문이다.</w:t>
      </w:r>
    </w:p>
    <w:p>
      <w:pPr>
        <w:pStyle w:val="Heading3"/>
        <w:keepNext/>
      </w:pPr>
      <w:r>
        <w:t>문단 504</w:t>
      </w:r>
    </w:p>
    <w:p>
      <w:pPr>
        <w:pStyle w:val="PositionMarker"/>
      </w:pPr>
      <w:r>
        <w:t>[저본 위치: 명시적 卷·張 표지 없음 / KABC TXT 1586–1591행]</w:t>
      </w:r>
    </w:p>
    <w:p>
      <w:pPr>
        <w:pStyle w:val="SmallMeta"/>
      </w:pPr>
      <w:r>
        <w:t>문헌 층위: 원효 본문</w:t>
      </w:r>
    </w:p>
    <w:p>
      <w:pPr>
        <w:pStyle w:val="LabelText"/>
      </w:pPr>
      <w:r>
        <w:t>원문</w:t>
      </w:r>
    </w:p>
    <w:p>
      <w:pPr>
        <w:pStyle w:val="SourceText"/>
      </w:pPr>
      <w:r>
        <w:t>上來所明治斷差別。是說六識所起煩惱。若其末那相應四惑。行相與品最爲微細。於三界中等無差別。是故唯離非想欲時。一時頓斷。</w:t>
      </w:r>
    </w:p>
    <w:p>
      <w:pPr>
        <w:pStyle w:val="LabelText"/>
      </w:pPr>
      <w:r>
        <w:t>한국어 직역</w:t>
      </w:r>
    </w:p>
    <w:p>
      <w:pPr>
        <w:pStyle w:val="TranslationText"/>
      </w:pPr>
      <w:r>
        <w:t>이상에서 밝힌 치단의 차별은 육식에서 일어나는 번뇌를 말한 것이다. 만약 말나와 상응하는 네 가지 미혹이라면, 행상과 품이 가장 미세하고, 삼계 가운데서 동등하여 차별이 없다. 그러므로 오직 비상처의 욕망을 떠날 때에만 한때에 단박에 끊는다.</w:t>
      </w:r>
    </w:p>
    <w:p>
      <w:pPr>
        <w:pStyle w:val="Heading3"/>
        <w:keepNext/>
      </w:pPr>
      <w:r>
        <w:t>문단 505</w:t>
      </w:r>
    </w:p>
    <w:p>
      <w:pPr>
        <w:pStyle w:val="PositionMarker"/>
      </w:pPr>
      <w:r>
        <w:t>[저본 위치: 명시적 卷·張 표지 없음 / KABC TXT 1591행]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506</w:t>
      </w:r>
    </w:p>
    <w:p>
      <w:pPr>
        <w:pStyle w:val="PositionMarker"/>
      </w:pPr>
      <w:r>
        <w:t>[저본 위치: 명시적 卷·張 표지 없음 / KABC TXT 1591–1593행]</w:t>
      </w:r>
    </w:p>
    <w:p>
      <w:pPr>
        <w:pStyle w:val="SmallMeta"/>
      </w:pPr>
      <w:r>
        <w:t>문헌 층위: 인용문: 『瑜伽論』</w:t>
      </w:r>
    </w:p>
    <w:p>
      <w:pPr>
        <w:pStyle w:val="LabelText"/>
      </w:pPr>
      <w:r>
        <w:t>원문</w:t>
      </w:r>
    </w:p>
    <w:p>
      <w:pPr>
        <w:pStyle w:val="SourceText"/>
      </w:pPr>
      <w:r>
        <w:t>末那相應任運煩惱。唯離非想處欲故一時頓斷。非如餘惑慚次而斷。</w:t>
      </w:r>
    </w:p>
    <w:p>
      <w:pPr>
        <w:pStyle w:val="LabelText"/>
      </w:pPr>
      <w:r>
        <w:t>한국어 직역</w:t>
      </w:r>
    </w:p>
    <w:p>
      <w:pPr>
        <w:pStyle w:val="TranslationText"/>
      </w:pPr>
      <w:r>
        <w:t>말나와 상응하여 임운으로 일어나는 번뇌는 오직 비상처의 욕망을 떠나기 때문에 한때에 단박에 끊는다. 나머지 미혹처럼 ‘참차(慚次)’하여 끊는 것이 아니다.</w:t>
      </w:r>
    </w:p>
    <w:p>
      <w:pPr>
        <w:pStyle w:val="LabelText"/>
      </w:pPr>
      <w:r>
        <w:t>기타 각주</w:t>
      </w:r>
    </w:p>
    <w:p>
      <w:pPr>
        <w:pStyle w:val="EditorialNote"/>
      </w:pPr>
      <w:r>
        <w:rPr>
          <w:b/>
        </w:rPr>
        <w:t xml:space="preserve">[번역자 검토] </w:t>
      </w:r>
      <w:r>
        <w:t>「慚次」는 문맥상 이례적이다. 제공된 KABC 교감이 없어 원문을 그대로 보존하였다. [구문 불확실]</w:t>
      </w:r>
    </w:p>
    <w:p>
      <w:pPr>
        <w:pStyle w:val="Heading3"/>
        <w:keepNext/>
      </w:pPr>
      <w:r>
        <w:t>문단 507</w:t>
      </w:r>
    </w:p>
    <w:p>
      <w:pPr>
        <w:pStyle w:val="PositionMarker"/>
      </w:pPr>
      <w:r>
        <w:t>[저본 위치: 명시적 卷·張 표지 없음 / KABC TXT 1593행]</w:t>
      </w:r>
    </w:p>
    <w:p>
      <w:pPr>
        <w:pStyle w:val="SmallMeta"/>
      </w:pPr>
      <w:r>
        <w:t>문헌 층위: 원효 본문(인용 도입: 『無相論』)</w:t>
      </w:r>
    </w:p>
    <w:p>
      <w:pPr>
        <w:pStyle w:val="LabelText"/>
      </w:pPr>
      <w:r>
        <w:t>원문</w:t>
      </w:r>
    </w:p>
    <w:p>
      <w:pPr>
        <w:pStyle w:val="SourceText"/>
      </w:pPr>
      <w:r>
        <w:t>無相論云。</w:t>
      </w:r>
    </w:p>
    <w:p>
      <w:pPr>
        <w:pStyle w:val="LabelText"/>
      </w:pPr>
      <w:r>
        <w:t>한국어 직역</w:t>
      </w:r>
    </w:p>
    <w:p>
      <w:pPr>
        <w:pStyle w:val="TranslationText"/>
      </w:pPr>
      <w:r>
        <w:t>『무상론』에서 말한다.</w:t>
      </w:r>
    </w:p>
    <w:p>
      <w:pPr>
        <w:pStyle w:val="Heading3"/>
        <w:keepNext/>
      </w:pPr>
      <w:r>
        <w:t>문단 508</w:t>
      </w:r>
    </w:p>
    <w:p>
      <w:pPr>
        <w:pStyle w:val="PositionMarker"/>
      </w:pPr>
      <w:r>
        <w:t>[저본 위치: 명시적 卷·張 표지 없음 / KABC TXT 1594–1597행]</w:t>
      </w:r>
    </w:p>
    <w:p>
      <w:pPr>
        <w:pStyle w:val="SmallMeta"/>
      </w:pPr>
      <w:r>
        <w:t>문헌 층위: 인용문: 『無相論』</w:t>
      </w:r>
    </w:p>
    <w:p>
      <w:pPr>
        <w:pStyle w:val="LabelText"/>
      </w:pPr>
      <w:r>
        <w:t>원문</w:t>
      </w:r>
    </w:p>
    <w:p>
      <w:pPr>
        <w:pStyle w:val="SourceText"/>
      </w:pPr>
      <w:r>
        <w:t>第二執識及相應法至羅漢位究竟滅盡。若見諦實 [229] 道十六心時畢竟斷滅。餘殘木 [230] 盡但屬思惟。是名第二執識。</w:t>
      </w:r>
    </w:p>
    <w:p>
      <w:pPr>
        <w:pStyle w:val="LabelText"/>
      </w:pPr>
      <w:r>
        <w:t>한국어 직역</w:t>
      </w:r>
    </w:p>
    <w:p>
      <w:pPr>
        <w:pStyle w:val="TranslationText"/>
      </w:pPr>
      <w:r>
        <w:t>제이집식과 상응법은 아라한위에 이르러 끝내 모두 소멸한다. 만약 견제의 실 [229]도라면 열여섯 마음일 때 끝내 끊어져 소멸한다. 나머지 잔여의 ‘목(木)’ [230]이 다하면 다만 사유에 속한다. 이를 제이집식이라 이름한다.</w:t>
      </w:r>
    </w:p>
    <w:p>
      <w:pPr>
        <w:pStyle w:val="LabelText"/>
      </w:pPr>
      <w:r>
        <w:t>기타 각주</w:t>
      </w:r>
    </w:p>
    <w:p>
      <w:pPr>
        <w:pStyle w:val="EditorialNote"/>
      </w:pPr>
      <w:r>
        <w:rPr>
          <w:b/>
        </w:rPr>
        <w:t xml:space="preserve">[번역자 검토] </w:t>
      </w:r>
      <w:r>
        <w:t>「見諦實道」의 「實」은 이 인용문에서 문맥상 이례적이나 제공된 교감이 없다. [최종 전수교열]</w:t>
      </w:r>
    </w:p>
    <w:p>
      <w:pPr>
        <w:pStyle w:val="EditorialNote"/>
      </w:pPr>
      <w:r>
        <w:rPr>
          <w:b/>
        </w:rPr>
        <w:t xml:space="preserve">[번역자 검토] </w:t>
      </w:r>
      <w:r>
        <w:t>「餘殘木盡」의 「木」은 구문상 이례적이다. 교감 근거가 없어 원문을 변경하지 않았다. [구문 불확실]</w:t>
      </w:r>
    </w:p>
    <w:p>
      <w:pPr>
        <w:pStyle w:val="Heading3"/>
        <w:keepNext/>
      </w:pPr>
      <w:r>
        <w:t>문단 509</w:t>
      </w:r>
    </w:p>
    <w:p>
      <w:pPr>
        <w:pStyle w:val="PositionMarker"/>
      </w:pPr>
      <w:r>
        <w:t>[저본 위치: 명시적 卷·張 표지 없음 / KABC TXT 1597–1603행]</w:t>
      </w:r>
    </w:p>
    <w:p>
      <w:pPr>
        <w:pStyle w:val="SmallMeta"/>
      </w:pPr>
      <w:r>
        <w:t>문헌 층위: 원효 본문</w:t>
      </w:r>
    </w:p>
    <w:p>
      <w:pPr>
        <w:pStyle w:val="LabelText"/>
      </w:pPr>
      <w:r>
        <w:t>원문</w:t>
      </w:r>
    </w:p>
    <w:p>
      <w:pPr>
        <w:pStyle w:val="SourceText"/>
      </w:pPr>
      <w:r>
        <w:t>此中簡別二種斷義。若意識中實煩惱者。十六心時皆悉斷盡。故屬見諦。此第二識彼斷所餘。唯羅漢位方究竟滅。是故此識。但屬思惟也。依此等文故知末那非見所斷。是明二乘斷煩惱障。所知障中有斷不斷。惠解脫人都無所斷。</w:t>
      </w:r>
    </w:p>
    <w:p>
      <w:pPr>
        <w:pStyle w:val="LabelText"/>
      </w:pPr>
      <w:r>
        <w:t>한국어 직역</w:t>
      </w:r>
    </w:p>
    <w:p>
      <w:pPr>
        <w:pStyle w:val="TranslationText"/>
      </w:pPr>
      <w:r>
        <w:t>이 가운데 두 종류의 단(斷)의 뜻을 가려 구별한다. 만약 의식 가운데 실제 번뇌라면, 열여섯 마음일 때 모두 다 끊어진다. 그러므로 견제에 속한다. 이 제이식은 그것이 끊고 남은 것이므로 오직 아라한위에서야 비로소 끝내 소멸한다. 그러므로 이 식은 다만 사유에 속한다. 이러한 문헌들에 의거하기 때문에 말나는 견소단이 아님을 알 수 있다. 이는 이승이 번뇌장을 끊는 것을 밝힌 것이다. 소지장 가운데에는 끊는 것과 끊지 않는 것이 있다. 혜해탈인은 전혀 끊는 바가 없고,</w:t>
      </w:r>
    </w:p>
    <w:p>
      <w:pPr>
        <w:pStyle w:val="Heading3"/>
        <w:keepNext/>
      </w:pPr>
      <w:r>
        <w:t>문단 510</w:t>
      </w:r>
    </w:p>
    <w:p>
      <w:pPr>
        <w:pStyle w:val="PositionMarker"/>
      </w:pPr>
      <w:r>
        <w:t>[저본 위치: 명시적 卷·張 표지 없음 / KABC TXT 1603–1605행]</w:t>
      </w:r>
    </w:p>
    <w:p>
      <w:pPr>
        <w:pStyle w:val="SmallMeta"/>
      </w:pPr>
      <w:r>
        <w:t>문헌 층위: 원효 본문</w:t>
      </w:r>
    </w:p>
    <w:p>
      <w:pPr>
        <w:pStyle w:val="LabelText"/>
      </w:pPr>
      <w:r>
        <w:t>원문</w:t>
      </w:r>
    </w:p>
    <w:p>
      <w:pPr>
        <w:pStyle w:val="SourceText"/>
      </w:pPr>
      <w:r>
        <w:t>俱解脫者分有所斷。謂八解脫障不染無知。脩八勝解所對治故。</w:t>
      </w:r>
    </w:p>
    <w:p>
      <w:pPr>
        <w:pStyle w:val="LabelText"/>
      </w:pPr>
      <w:r>
        <w:t>한국어 직역</w:t>
      </w:r>
    </w:p>
    <w:p>
      <w:pPr>
        <w:pStyle w:val="TranslationText"/>
      </w:pPr>
      <w:r>
        <w:t>구해탈자는 부분적으로 끊는 바가 있다. 이른바 팔해탈을 장애하는 불염무지(不染無知)를 팔승해를 닦아 대치하기 때문이다.</w:t>
      </w:r>
    </w:p>
    <w:p>
      <w:pPr>
        <w:pStyle w:val="Heading3"/>
        <w:keepNext/>
      </w:pPr>
      <w:r>
        <w:t>문단 511</w:t>
      </w:r>
    </w:p>
    <w:p>
      <w:pPr>
        <w:pStyle w:val="PositionMarker"/>
      </w:pPr>
      <w:r>
        <w:t>[저본 위치: 명시적 卷·張 표지 없음 / KABC TXT 1605행]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512</w:t>
      </w:r>
    </w:p>
    <w:p>
      <w:pPr>
        <w:pStyle w:val="PositionMarker"/>
      </w:pPr>
      <w:r>
        <w:t>[저본 위치: 명시적 卷·張 표지 없음 / KABC TXT 1605–1607행]</w:t>
      </w:r>
    </w:p>
    <w:p>
      <w:pPr>
        <w:pStyle w:val="SmallMeta"/>
      </w:pPr>
      <w:r>
        <w:t>문헌 층위: 인용문: 『瑜伽論』</w:t>
      </w:r>
    </w:p>
    <w:p>
      <w:pPr>
        <w:pStyle w:val="LabelText"/>
      </w:pPr>
      <w:r>
        <w:t>원문</w:t>
      </w:r>
    </w:p>
    <w:p>
      <w:pPr>
        <w:pStyle w:val="SourceText"/>
      </w:pPr>
      <w:r>
        <w:t>又諸解脫由所知障解脫所顯。由是聲聞及獨覺等於所知障心得解脫故。</w:t>
      </w:r>
    </w:p>
    <w:p>
      <w:pPr>
        <w:pStyle w:val="LabelText"/>
      </w:pPr>
      <w:r>
        <w:t>한국어 직역</w:t>
      </w:r>
    </w:p>
    <w:p>
      <w:pPr>
        <w:pStyle w:val="TranslationText"/>
      </w:pPr>
      <w:r>
        <w:t>또 모든 해탈은 소지장으로부터의 해탈이 드러낸 것이다. 이로 말미암아 성문과 독각 등은 소지장에 대하여 마음이 해탈하기 때문이다.</w:t>
      </w:r>
    </w:p>
    <w:p>
      <w:pPr>
        <w:pStyle w:val="Heading3"/>
        <w:keepNext/>
      </w:pPr>
      <w:r>
        <w:t>문단 513</w:t>
      </w:r>
    </w:p>
    <w:p>
      <w:pPr>
        <w:pStyle w:val="PositionMarker"/>
      </w:pPr>
      <w:r>
        <w:t>[저본 위치: 명시적 卷·張 표지 없음 / KABC TXT 1607–1615행]</w:t>
      </w:r>
    </w:p>
    <w:p>
      <w:pPr>
        <w:pStyle w:val="SmallMeta"/>
      </w:pPr>
      <w:r>
        <w:t>문헌 층위: 원효 본문</w:t>
      </w:r>
    </w:p>
    <w:p>
      <w:pPr>
        <w:pStyle w:val="LabelText"/>
      </w:pPr>
      <w:r>
        <w:t>원문</w:t>
      </w:r>
    </w:p>
    <w:p>
      <w:pPr>
        <w:pStyle w:val="SourceText"/>
      </w:pPr>
      <w:r>
        <w:t>上來所說。是顯了門斷心相應起煩惱義。若論隱蜜門內住地煩惱。一切二乘分有所斷。此義云何。三界住地及通相無明。如是有愛取) [231] 數四住地。在見道位斷其少分。於三界中迷事境邊。於此位中未能斷故。是故於中唯斷少分。</w:t>
      </w:r>
    </w:p>
    <w:p>
      <w:pPr>
        <w:pStyle w:val="LabelText"/>
      </w:pPr>
      <w:r>
        <w:t>한국어 직역</w:t>
      </w:r>
    </w:p>
    <w:p>
      <w:pPr>
        <w:pStyle w:val="TranslationText"/>
      </w:pPr>
      <w:r>
        <w:t>이상에서 말한 것은 현료문에서 마음과 상응하여 일어나는 번뇌를 끊는 뜻이다. 만약 은밀문 안의 주지번뇌를 논하면, 일체 이승은 부분적으로 끊는 바가 있다. 이 뜻은 어떠한가. 삼계의 주지와 통상의 무명, 이와 같은 유애취) [231]수(數)의 네 주지는 견도위에서 그 일부를 끊는다. 삼계 가운데서 사(事)의 경계를 미혹하는 측면은 이 지위에서는 아직 끊을 수 없기 때문이다. 그러므로 그 가운데 오직 일부만 끊는다.</w:t>
      </w:r>
    </w:p>
    <w:p>
      <w:pPr>
        <w:pStyle w:val="LabelText"/>
      </w:pPr>
      <w:r>
        <w:t>기타 각주</w:t>
      </w:r>
    </w:p>
    <w:p>
      <w:pPr>
        <w:pStyle w:val="EditorialNote"/>
      </w:pPr>
      <w:r>
        <w:rPr>
          <w:b/>
        </w:rPr>
        <w:t xml:space="preserve">[번역자 검토] </w:t>
      </w:r>
      <w:r>
        <w:t>「有愛取)數四住地」에는 닫는 괄호 「)」가 잔존한다. 원문 편집기호를 임의 삭제하지 않고 보존하였다. [편집 이상]</w:t>
      </w:r>
    </w:p>
    <w:p>
      <w:pPr>
        <w:pStyle w:val="Heading3"/>
        <w:keepNext/>
      </w:pPr>
      <w:r>
        <w:t>문단 514</w:t>
      </w:r>
    </w:p>
    <w:p>
      <w:pPr>
        <w:pStyle w:val="PositionMarker"/>
      </w:pPr>
      <w:r>
        <w:t>[저본 위치: 명시적 卷·張 표지 없음 / KABC TXT 1615행]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515</w:t>
      </w:r>
    </w:p>
    <w:p>
      <w:pPr>
        <w:pStyle w:val="PositionMarker"/>
      </w:pPr>
      <w:r>
        <w:t>[저본 위치: 명시적 卷·張 표지 없음 / KABC TXT 1615–1616행]</w:t>
      </w:r>
    </w:p>
    <w:p>
      <w:pPr>
        <w:pStyle w:val="SmallMeta"/>
      </w:pPr>
      <w:r>
        <w:t>문헌 층위: 인용문: 경전(출전 미상)</w:t>
      </w:r>
    </w:p>
    <w:p>
      <w:pPr>
        <w:pStyle w:val="LabelText"/>
      </w:pPr>
      <w:r>
        <w:t>원문</w:t>
      </w:r>
    </w:p>
    <w:p>
      <w:pPr>
        <w:pStyle w:val="SourceText"/>
      </w:pPr>
      <w:r>
        <w:t>聲聞緣覺初觀聖諦。以一智斷諸住地。以一智四斷。</w:t>
      </w:r>
    </w:p>
    <w:p>
      <w:pPr>
        <w:pStyle w:val="LabelText"/>
      </w:pPr>
      <w:r>
        <w:t>한국어 직역</w:t>
      </w:r>
    </w:p>
    <w:p>
      <w:pPr>
        <w:pStyle w:val="TranslationText"/>
      </w:pPr>
      <w:r>
        <w:t>성문과 연각은 처음 성제를 관하여 하나의 지혜로 모든 주지를 끊고, 하나의 지혜로 네 가지를 끊는다.</w:t>
      </w:r>
    </w:p>
    <w:p>
      <w:pPr>
        <w:pStyle w:val="Heading3"/>
        <w:keepNext/>
      </w:pPr>
      <w:r>
        <w:t>문단 516</w:t>
      </w:r>
    </w:p>
    <w:p>
      <w:pPr>
        <w:pStyle w:val="PositionMarker"/>
      </w:pPr>
      <w:r>
        <w:t>[저본 위치: 명시적 卷·張 표지 없음 / KABC TXT 1616–1617행]</w:t>
      </w:r>
    </w:p>
    <w:p>
      <w:pPr>
        <w:pStyle w:val="SmallMeta"/>
      </w:pPr>
      <w:r>
        <w:t>문헌 층위: 원효 본문</w:t>
      </w:r>
    </w:p>
    <w:p>
      <w:pPr>
        <w:pStyle w:val="LabelText"/>
      </w:pPr>
      <w:r>
        <w:t>원문</w:t>
      </w:r>
    </w:p>
    <w:p>
      <w:pPr>
        <w:pStyle w:val="SourceText"/>
      </w:pPr>
      <w:r>
        <w:t>故至羅漢位。有愛數四住地斷之已盡。</w:t>
      </w:r>
    </w:p>
    <w:p>
      <w:pPr>
        <w:pStyle w:val="LabelText"/>
      </w:pPr>
      <w:r>
        <w:t>한국어 직역</w:t>
      </w:r>
    </w:p>
    <w:p>
      <w:pPr>
        <w:pStyle w:val="TranslationText"/>
      </w:pPr>
      <w:r>
        <w:t>그러므로 아라한위에 이르면 유애수의 네 주지를 이미 모두 끊는다.</w:t>
      </w:r>
    </w:p>
    <w:p>
      <w:pPr>
        <w:pStyle w:val="Heading3"/>
        <w:keepNext/>
      </w:pPr>
      <w:r>
        <w:t>문단 517</w:t>
      </w:r>
    </w:p>
    <w:p>
      <w:pPr>
        <w:pStyle w:val="PositionMarker"/>
      </w:pPr>
      <w:r>
        <w:t>[저본 위치: 명시적 卷·張 표지 없음 / KABC TXT 1618행]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518</w:t>
      </w:r>
    </w:p>
    <w:p>
      <w:pPr>
        <w:pStyle w:val="PositionMarker"/>
      </w:pPr>
      <w:r>
        <w:t>[저본 위치: 명시적 卷·張 표지 없음 / KABC TXT 1618–1619행]</w:t>
      </w:r>
    </w:p>
    <w:p>
      <w:pPr>
        <w:pStyle w:val="SmallMeta"/>
      </w:pPr>
      <w:r>
        <w:t>문헌 층위: 인용문: 경전(출전 미상)</w:t>
      </w:r>
    </w:p>
    <w:p>
      <w:pPr>
        <w:pStyle w:val="LabelText"/>
      </w:pPr>
      <w:r>
        <w:t>원문</w:t>
      </w:r>
    </w:p>
    <w:p>
      <w:pPr>
        <w:pStyle w:val="SourceText"/>
      </w:pPr>
      <w:r>
        <w:t>非聲聞緣覺不斷無明住地。以無二聖諦智斷諸住地故。</w:t>
      </w:r>
    </w:p>
    <w:p>
      <w:pPr>
        <w:pStyle w:val="LabelText"/>
      </w:pPr>
      <w:r>
        <w:t>한국어 직역</w:t>
      </w:r>
    </w:p>
    <w:p>
      <w:pPr>
        <w:pStyle w:val="TranslationText"/>
      </w:pPr>
      <w:r>
        <w:t>성문과 연각이 무명주지를 끊지 않는 것은 아니다. 둘이 없는 성제의 지혜로 모든 주지를 끊기 때문이다.</w:t>
      </w:r>
    </w:p>
    <w:p>
      <w:pPr>
        <w:pStyle w:val="LabelText"/>
      </w:pPr>
      <w:r>
        <w:t>기타 각주</w:t>
      </w:r>
    </w:p>
    <w:p>
      <w:pPr>
        <w:pStyle w:val="EditorialNote"/>
      </w:pPr>
      <w:r>
        <w:rPr>
          <w:b/>
        </w:rPr>
        <w:t xml:space="preserve">[번역자 검토] </w:t>
      </w:r>
      <w:r>
        <w:t>「非聲聞緣覺不斷…」의 이중부정을 그대로 옮겼다. 문맥만으로 「非」 또는 「不」를 삭제하지 않았다. [논지에 영향]</w:t>
      </w:r>
    </w:p>
    <w:p>
      <w:pPr>
        <w:pStyle w:val="Heading3"/>
        <w:keepNext/>
      </w:pPr>
      <w:r>
        <w:t>문단 519</w:t>
      </w:r>
    </w:p>
    <w:p>
      <w:pPr>
        <w:pStyle w:val="PositionMarker"/>
      </w:pPr>
      <w:r>
        <w:t>[저본 위치: 명시적 卷·張 표지 없음 / KABC TXT 1619–1623행]</w:t>
      </w:r>
    </w:p>
    <w:p>
      <w:pPr>
        <w:pStyle w:val="SmallMeta"/>
      </w:pPr>
      <w:r>
        <w:t>문헌 층위: 원효 본문</w:t>
      </w:r>
    </w:p>
    <w:p>
      <w:pPr>
        <w:pStyle w:val="LabelText"/>
      </w:pPr>
      <w:r>
        <w:t>원문</w:t>
      </w:r>
    </w:p>
    <w:p>
      <w:pPr>
        <w:pStyle w:val="SourceText"/>
      </w:pPr>
      <w:r>
        <w:t>三就菩薩明斷位者。亦有二義。若依隱蜜門中未 [232] 相生義者。金剛已還一切菩薩。於諸煩惱但能伏斷。未能永 [233] 斷。所以然者。於一法界唯信未見。不能拔諸惑定 [234] 根本故。</w:t>
      </w:r>
    </w:p>
    <w:p>
      <w:pPr>
        <w:pStyle w:val="LabelText"/>
      </w:pPr>
      <w:r>
        <w:t>한국어 직역</w:t>
      </w:r>
    </w:p>
    <w:p>
      <w:pPr>
        <w:pStyle w:val="TranslationText"/>
      </w:pPr>
      <w:r>
        <w:t>셋째, 보살에 나아가 단위(斷位)를 밝히는 것은 다음과 같다. 여기에도 두 가지 뜻이 있다. 만약 은밀문 가운데의 미 [232]상생(未相生)의 뜻에 의거한다면, 금강 이하의 일체 보살은 모든 번뇌에 대하여 다만 복단할 수 있을 뿐이고, 아직 영 [233]단할 수 없다. 그 까닭은 다음과 같다. 일법계에 대해서 오직 믿을 뿐 아직 보지 못하여, 모든 미혹의 정해진 [234] 근본을 뽑을 수 없기 때문이다.</w:t>
      </w:r>
    </w:p>
    <w:p>
      <w:pPr>
        <w:pStyle w:val="LabelText"/>
      </w:pPr>
      <w:r>
        <w:t>기타 각주</w:t>
      </w:r>
    </w:p>
    <w:p>
      <w:pPr>
        <w:pStyle w:val="EditorialNote"/>
      </w:pPr>
      <w:r>
        <w:rPr>
          <w:b/>
        </w:rPr>
        <w:t xml:space="preserve">[번역자 검토] </w:t>
      </w:r>
      <w:r>
        <w:t>현행 TXT의 「未相生義」는 문맥상 불명확하다. 「未」를 다른 자로 고치지 않았다. [최종 전수교열]</w:t>
      </w:r>
    </w:p>
    <w:p>
      <w:pPr>
        <w:pStyle w:val="EditorialNote"/>
      </w:pPr>
      <w:r>
        <w:rPr>
          <w:b/>
        </w:rPr>
        <w:t xml:space="preserve">[번역자 검토] </w:t>
      </w:r>
      <w:r>
        <w:t>「定」은 현행 자형 그대로 ‘정해진’으로 풀이하였다. 교감에 없는 다른 글자로 바꾸지 않았다. [최종 전수교열]</w:t>
      </w:r>
    </w:p>
    <w:p>
      <w:pPr>
        <w:pStyle w:val="Heading3"/>
        <w:keepNext/>
      </w:pPr>
      <w:r>
        <w:t>문단 520</w:t>
      </w:r>
    </w:p>
    <w:p>
      <w:pPr>
        <w:pStyle w:val="PositionMarker"/>
      </w:pPr>
      <w:r>
        <w:t>[저본 위치: 명시적 卷·張 표지 없음 / KABC TXT 1624행]</w:t>
      </w:r>
    </w:p>
    <w:p>
      <w:pPr>
        <w:pStyle w:val="SmallMeta"/>
      </w:pPr>
      <w:r>
        <w:t>문헌 층위: 원효 본문(인용 도입: 『仁王經』)</w:t>
      </w:r>
    </w:p>
    <w:p>
      <w:pPr>
        <w:pStyle w:val="LabelText"/>
      </w:pPr>
      <w:r>
        <w:t>원문</w:t>
      </w:r>
    </w:p>
    <w:p>
      <w:pPr>
        <w:pStyle w:val="SourceText"/>
      </w:pPr>
      <w:r>
        <w:t>如仁王經言。</w:t>
      </w:r>
    </w:p>
    <w:p>
      <w:pPr>
        <w:pStyle w:val="LabelText"/>
      </w:pPr>
      <w:r>
        <w:t>한국어 직역</w:t>
      </w:r>
    </w:p>
    <w:p>
      <w:pPr>
        <w:pStyle w:val="TranslationText"/>
      </w:pPr>
      <w:r>
        <w:t>『인왕경』에서 말한 것과 같다.</w:t>
      </w:r>
    </w:p>
    <w:p>
      <w:pPr>
        <w:pStyle w:val="Heading3"/>
        <w:keepNext/>
      </w:pPr>
      <w:r>
        <w:t>문단 521</w:t>
      </w:r>
    </w:p>
    <w:p>
      <w:pPr>
        <w:pStyle w:val="PositionMarker"/>
      </w:pPr>
      <w:r>
        <w:t>[저본 위치: 명시적 卷·張 표지 없음 / KABC TXT 1624–1626행]</w:t>
      </w:r>
    </w:p>
    <w:p>
      <w:pPr>
        <w:pStyle w:val="SmallMeta"/>
      </w:pPr>
      <w:r>
        <w:t>문헌 층위: 인용문: 『仁王經』</w:t>
      </w:r>
    </w:p>
    <w:p>
      <w:pPr>
        <w:pStyle w:val="LabelText"/>
      </w:pPr>
      <w:r>
        <w:t>원문</w:t>
      </w:r>
    </w:p>
    <w:p>
      <w:pPr>
        <w:pStyle w:val="SourceText"/>
      </w:pPr>
      <w:r>
        <w:t>從習仁 [235] 至金剛三味。皆悉伏斷一切煩惱。以無相信。然第一義諦。不名爲見。</w:t>
      </w:r>
    </w:p>
    <w:p>
      <w:pPr>
        <w:pStyle w:val="LabelText"/>
      </w:pPr>
      <w:r>
        <w:t>한국어 직역</w:t>
      </w:r>
    </w:p>
    <w:p>
      <w:pPr>
        <w:pStyle w:val="TranslationText"/>
      </w:pPr>
      <w:r>
        <w:t>습인(習仁) [235]에서 금강삼매에 이르기까지 모두 일체 번뇌를 복단한다. 무상(無相)을 믿기 때문이다. 그러나 제일의제는 견(見)이라고 이름하지 않는다.</w:t>
      </w:r>
    </w:p>
    <w:p>
      <w:pPr>
        <w:pStyle w:val="LabelText"/>
      </w:pPr>
      <w:r>
        <w:t>기타 각주</w:t>
      </w:r>
    </w:p>
    <w:p>
      <w:pPr>
        <w:pStyle w:val="EditorialNote"/>
      </w:pPr>
      <w:r>
        <w:rPr>
          <w:b/>
        </w:rPr>
        <w:t xml:space="preserve">[번역자 검토] </w:t>
      </w:r>
      <w:r>
        <w:t>현행 TXT는 「習仁」으로 되어 있다. 문맥상 이례적이지만 대응 교감이 없어 「仁」을 고치지 않았다. [구문 불확실]</w:t>
      </w:r>
    </w:p>
    <w:p>
      <w:pPr>
        <w:pStyle w:val="Heading3"/>
        <w:keepNext/>
      </w:pPr>
      <w:r>
        <w:t>문단 522</w:t>
      </w:r>
    </w:p>
    <w:p>
      <w:pPr>
        <w:pStyle w:val="PositionMarker"/>
      </w:pPr>
      <w:r>
        <w:t>[저본 위치: 명시적 卷·張 표지 없음 / KABC TXT 1626행]</w:t>
      </w:r>
    </w:p>
    <w:p>
      <w:pPr>
        <w:pStyle w:val="SmallMeta"/>
      </w:pPr>
      <w:r>
        <w:t>문헌 층위: 원효 본문(인용 도입: 『夫人經/勝鬘經』)</w:t>
      </w:r>
    </w:p>
    <w:p>
      <w:pPr>
        <w:pStyle w:val="LabelText"/>
      </w:pPr>
      <w:r>
        <w:t>원문</w:t>
      </w:r>
    </w:p>
    <w:p>
      <w:pPr>
        <w:pStyle w:val="SourceText"/>
      </w:pPr>
      <w:r>
        <w:t>夫人經言。</w:t>
      </w:r>
    </w:p>
    <w:p>
      <w:pPr>
        <w:pStyle w:val="LabelText"/>
      </w:pPr>
      <w:r>
        <w:t>한국어 직역</w:t>
      </w:r>
    </w:p>
    <w:p>
      <w:pPr>
        <w:pStyle w:val="TranslationText"/>
      </w:pPr>
      <w:r>
        <w:t>『부인경』에서 말한다.</w:t>
      </w:r>
    </w:p>
    <w:p>
      <w:pPr>
        <w:pStyle w:val="Heading3"/>
        <w:keepNext/>
      </w:pPr>
      <w:r>
        <w:t>문단 523</w:t>
      </w:r>
    </w:p>
    <w:p>
      <w:pPr>
        <w:pStyle w:val="PositionMarker"/>
      </w:pPr>
      <w:r>
        <w:t>[저본 위치: 명시적 卷·張 표지 없음 / KABC TXT 1626–1628행]</w:t>
      </w:r>
    </w:p>
    <w:p>
      <w:pPr>
        <w:pStyle w:val="SmallMeta"/>
      </w:pPr>
      <w:r>
        <w:t>문헌 층위: 인용문: 『夫人經/勝鬘經』</w:t>
      </w:r>
    </w:p>
    <w:p>
      <w:pPr>
        <w:pStyle w:val="LabelText"/>
      </w:pPr>
      <w:r>
        <w:t>원문</w:t>
      </w:r>
    </w:p>
    <w:p>
      <w:pPr>
        <w:pStyle w:val="SourceText"/>
      </w:pPr>
      <w:r>
        <w:t>若無明住地不斷不究竟。過恒沙等所應斷法不斷不究竟故。</w:t>
      </w:r>
    </w:p>
    <w:p>
      <w:pPr>
        <w:pStyle w:val="LabelText"/>
      </w:pPr>
      <w:r>
        <w:t>한국어 직역</w:t>
      </w:r>
    </w:p>
    <w:p>
      <w:pPr>
        <w:pStyle w:val="TranslationText"/>
      </w:pPr>
      <w:r>
        <w:t>만약 무명주지를 끊지 못하여 구경하지 못하면, 항하사보다 많은 끊어야 할 법도 끊지 못하여 구경하지 못하기 때문이다.</w:t>
      </w:r>
    </w:p>
    <w:p>
      <w:pPr>
        <w:pStyle w:val="Heading3"/>
        <w:keepNext/>
      </w:pPr>
      <w:r>
        <w:t>문단 524</w:t>
      </w:r>
    </w:p>
    <w:p>
      <w:pPr>
        <w:pStyle w:val="PositionMarker"/>
      </w:pPr>
      <w:r>
        <w:t>[저본 위치: 명시적 卷·張 표지 없음 / KABC TXT 1628–1633행]</w:t>
      </w:r>
    </w:p>
    <w:p>
      <w:pPr>
        <w:pStyle w:val="SmallMeta"/>
      </w:pPr>
      <w:r>
        <w:t>문헌 층위: 원효 본문</w:t>
      </w:r>
    </w:p>
    <w:p>
      <w:pPr>
        <w:pStyle w:val="LabelText"/>
      </w:pPr>
      <w:r>
        <w:t>원문</w:t>
      </w:r>
    </w:p>
    <w:p>
      <w:pPr>
        <w:pStyle w:val="SourceText"/>
      </w:pPr>
      <w:r>
        <w:t>若依顯了門直說纒及隨眠相生義者。始從初至無垢地。於二障種。是皆是永斷。所以然者。雖未能見一法界義。而得證見十重法界故。惣說雖然。於中分別者。幷 [236]果。成漸悟菩薩。入初地時唯斷智障。</w:t>
      </w:r>
    </w:p>
    <w:p>
      <w:pPr>
        <w:pStyle w:val="LabelText"/>
      </w:pPr>
      <w:r>
        <w:t>한국어 직역</w:t>
      </w:r>
    </w:p>
    <w:p>
      <w:pPr>
        <w:pStyle w:val="TranslationText"/>
      </w:pPr>
      <w:r>
        <w:t>만약 현료문에 의거하여 전과 수면이 서로 생기는 뜻만을 곧바로 말한다면, 처음부터 무구지에 이르기까지 두 장애의 종자에 대해서는 모두 영단이다. 그 까닭은 다음과 같다. 비록 일법계의 뜻을 아직 볼 수 없지만, 십중법계를 증득하여 볼 수 있기 때문이다. 총괄하여 말하면 비록 그러하지만, 그 가운데를 분별하면 다음과 같다. 아울러 [236] 과이다. 점오보살을 이룬다. 초지에 들어갈 때에는 오직 지장(智障)만 끊고,</w:t>
      </w:r>
    </w:p>
    <w:p>
      <w:pPr>
        <w:pStyle w:val="LabelText"/>
      </w:pPr>
      <w:r>
        <w:t>기타 각주</w:t>
      </w:r>
    </w:p>
    <w:p>
      <w:pPr>
        <w:pStyle w:val="EditorialNote"/>
      </w:pPr>
      <w:r>
        <w:rPr>
          <w:b/>
        </w:rPr>
        <w:t xml:space="preserve">[번역자 검토] </w:t>
      </w:r>
      <w:r>
        <w:t>「幷果」는 앞뒤 문맥과의 연결이 불완전해 보인다. 제공된 교감이 없어 독립 U로 원문대로 보존하였다. [구문 불확실]</w:t>
      </w:r>
    </w:p>
    <w:p>
      <w:pPr>
        <w:pStyle w:val="EditorialNote"/>
      </w:pPr>
      <w:r>
        <w:rPr>
          <w:b/>
        </w:rPr>
        <w:t xml:space="preserve">[구문 불확실] </w:t>
      </w:r>
      <w:r>
        <w:t>「幷果」 앞에는 연결 성분이 탈락했을 가능성이 있으나 제공 TXT에는 결락표지나 교감이 없다. 독립된 원문 조각으로 보존한다. [최종 전수교열]</w:t>
      </w:r>
    </w:p>
    <w:p>
      <w:pPr>
        <w:pStyle w:val="Heading3"/>
        <w:keepNext/>
      </w:pPr>
      <w:r>
        <w:t>문단 525</w:t>
      </w:r>
    </w:p>
    <w:p>
      <w:pPr>
        <w:pStyle w:val="PositionMarker"/>
      </w:pPr>
      <w:r>
        <w:t>[저본 위치: 명시적 卷·張 표지 없음 / KABC TXT 1633–1634행]</w:t>
      </w:r>
    </w:p>
    <w:p>
      <w:pPr>
        <w:pStyle w:val="SmallMeta"/>
      </w:pPr>
      <w:r>
        <w:t>문헌 층위: 원효 본문</w:t>
      </w:r>
    </w:p>
    <w:p>
      <w:pPr>
        <w:pStyle w:val="LabelText"/>
      </w:pPr>
      <w:r>
        <w:t>원문</w:t>
      </w:r>
    </w:p>
    <w:p>
      <w:pPr>
        <w:pStyle w:val="SourceText"/>
      </w:pPr>
      <w:r>
        <w:t>非煩惱障。先已斷故。</w:t>
      </w:r>
    </w:p>
    <w:p>
      <w:pPr>
        <w:pStyle w:val="LabelText"/>
      </w:pPr>
      <w:r>
        <w:t>한국어 직역</w:t>
      </w:r>
    </w:p>
    <w:p>
      <w:pPr>
        <w:pStyle w:val="TranslationText"/>
      </w:pPr>
      <w:r>
        <w:t>번뇌장은 끊지 않는다. 앞서 이미 끊었기 때문이다.</w:t>
      </w:r>
    </w:p>
    <w:p>
      <w:pPr>
        <w:pStyle w:val="Heading3"/>
        <w:keepNext/>
      </w:pPr>
      <w:r>
        <w:t>문단 526</w:t>
      </w:r>
    </w:p>
    <w:p>
      <w:pPr>
        <w:pStyle w:val="PositionMarker"/>
      </w:pPr>
      <w:r>
        <w:t>[저본 위치: 명시적 卷·張 표지 없음 / KABC TXT 1634행]</w:t>
      </w:r>
    </w:p>
    <w:p>
      <w:pPr>
        <w:pStyle w:val="SmallMeta"/>
      </w:pPr>
      <w:r>
        <w:t>문헌 층위: 원효 본문(인용 도입: 『楞伽經』)</w:t>
      </w:r>
    </w:p>
    <w:p>
      <w:pPr>
        <w:pStyle w:val="LabelText"/>
      </w:pPr>
      <w:r>
        <w:t>원문</w:t>
      </w:r>
    </w:p>
    <w:p>
      <w:pPr>
        <w:pStyle w:val="SourceText"/>
      </w:pPr>
      <w:r>
        <w:t>如楞伽經言。</w:t>
      </w:r>
    </w:p>
    <w:p>
      <w:pPr>
        <w:pStyle w:val="LabelText"/>
      </w:pPr>
      <w:r>
        <w:t>한국어 직역</w:t>
      </w:r>
    </w:p>
    <w:p>
      <w:pPr>
        <w:pStyle w:val="TranslationText"/>
      </w:pPr>
      <w:r>
        <w:t>『능가경』에서 말한 것과 같다.</w:t>
      </w:r>
    </w:p>
    <w:p>
      <w:pPr>
        <w:pStyle w:val="Heading3"/>
        <w:keepNext/>
      </w:pPr>
      <w:r>
        <w:t>문단 527</w:t>
      </w:r>
    </w:p>
    <w:p>
      <w:pPr>
        <w:pStyle w:val="PositionMarker"/>
      </w:pPr>
      <w:r>
        <w:t>[저본 위치: 명시적 卷·張 표지 없음 / KABC TXT 1634–1636행]</w:t>
      </w:r>
    </w:p>
    <w:p>
      <w:pPr>
        <w:pStyle w:val="SmallMeta"/>
      </w:pPr>
      <w:r>
        <w:t>문헌 층위: 인용문: 『楞伽經』</w:t>
      </w:r>
    </w:p>
    <w:p>
      <w:pPr>
        <w:pStyle w:val="LabelText"/>
      </w:pPr>
      <w:r>
        <w:t>원문</w:t>
      </w:r>
    </w:p>
    <w:p>
      <w:pPr>
        <w:pStyle w:val="SourceText"/>
      </w:pPr>
      <w:r>
        <w:t>智障者。見法無我殊勝淸淨。煩惱障者。先習見人無我。斷七識滅故。</w:t>
      </w:r>
    </w:p>
    <w:p>
      <w:pPr>
        <w:pStyle w:val="LabelText"/>
      </w:pPr>
      <w:r>
        <w:t>한국어 직역</w:t>
      </w:r>
    </w:p>
    <w:p>
      <w:pPr>
        <w:pStyle w:val="TranslationText"/>
      </w:pPr>
      <w:r>
        <w:t>지장이란 법무아를 보는 것이 수승하고 청정한 것이며, 번뇌장이란 앞서 인무아를 보는 것을 익혀 칠식을 끊어 소멸시키기 때문이다.</w:t>
      </w:r>
    </w:p>
    <w:p>
      <w:pPr>
        <w:pStyle w:val="Heading3"/>
        <w:keepNext/>
      </w:pPr>
      <w:r>
        <w:t>문단 528</w:t>
      </w:r>
    </w:p>
    <w:p>
      <w:pPr>
        <w:pStyle w:val="PositionMarker"/>
      </w:pPr>
      <w:r>
        <w:t>[저본 위치: 명시적 卷·張 표지 없음 / KABC TXT 1636–1638행]</w:t>
      </w:r>
    </w:p>
    <w:p>
      <w:pPr>
        <w:pStyle w:val="SmallMeta"/>
      </w:pPr>
      <w:r>
        <w:t>문헌 층위: 원효 본문</w:t>
      </w:r>
    </w:p>
    <w:p>
      <w:pPr>
        <w:pStyle w:val="LabelText"/>
      </w:pPr>
      <w:r>
        <w:t>원문</w:t>
      </w:r>
    </w:p>
    <w:p>
      <w:pPr>
        <w:pStyle w:val="SourceText"/>
      </w:pPr>
      <w:r>
        <w:t>若其頓悟菩薩。三賢位中但能漸伏二障現行。亦能漸捨見道所斷二障麁重。未斷種子。</w:t>
      </w:r>
    </w:p>
    <w:p>
      <w:pPr>
        <w:pStyle w:val="LabelText"/>
      </w:pPr>
      <w:r>
        <w:t>한국어 직역</w:t>
      </w:r>
    </w:p>
    <w:p>
      <w:pPr>
        <w:pStyle w:val="TranslationText"/>
      </w:pPr>
      <w:r>
        <w:t>만약 돈오보살이라면, 삼현위 가운데서는 다만 두 장애의 현행을 점차 조복할 수 있을 뿐이며, 또한 견도소단인 두 장애의 추중을 점차 버릴 수 있지만, 종자를 끊은 것은 아니다.</w:t>
      </w:r>
    </w:p>
    <w:p>
      <w:pPr>
        <w:pStyle w:val="Heading3"/>
        <w:keepNext/>
      </w:pPr>
      <w:r>
        <w:t>문단 529</w:t>
      </w:r>
    </w:p>
    <w:p>
      <w:pPr>
        <w:pStyle w:val="PositionMarker"/>
      </w:pPr>
      <w:r>
        <w:t>[저본 위치: 명시적 卷·張 표지 없음 / KABC TXT 1638–1641행]</w:t>
      </w:r>
    </w:p>
    <w:p>
      <w:pPr>
        <w:pStyle w:val="SmallMeta"/>
      </w:pPr>
      <w:r>
        <w:t>문헌 층위: 원효 본문(인용 도입: 本經)</w:t>
      </w:r>
    </w:p>
    <w:p>
      <w:pPr>
        <w:pStyle w:val="LabelText"/>
      </w:pPr>
      <w:r>
        <w:t>원문</w:t>
      </w:r>
    </w:p>
    <w:p>
      <w:pPr>
        <w:pStyle w:val="SourceText"/>
      </w:pPr>
      <w:r>
        <w:t>如本經 [237] 言。</w:t>
      </w:r>
    </w:p>
    <w:p>
      <w:pPr>
        <w:pStyle w:val="LabelText"/>
      </w:pPr>
      <w:r>
        <w:t>한국어 직역</w:t>
      </w:r>
    </w:p>
    <w:p>
      <w:pPr>
        <w:pStyle w:val="TranslationText"/>
      </w:pPr>
      <w:r>
        <w:t>본경 [237]에서 말한 것과 같다.</w:t>
      </w:r>
    </w:p>
    <w:p>
      <w:pPr>
        <w:pStyle w:val="Heading3"/>
        <w:keepNext/>
      </w:pPr>
      <w:r>
        <w:t>문단 530</w:t>
      </w:r>
    </w:p>
    <w:p>
      <w:pPr>
        <w:pStyle w:val="PositionMarker"/>
      </w:pPr>
      <w:r>
        <w:t>[저본 위치: 명시적 卷·張 표지 없음 / KABC TXT 1641–1643행]</w:t>
      </w:r>
    </w:p>
    <w:p>
      <w:pPr>
        <w:pStyle w:val="SmallMeta"/>
      </w:pPr>
      <w:r>
        <w:t>문헌 층위: 인용문: 本經(출전 미상)</w:t>
      </w:r>
    </w:p>
    <w:p>
      <w:pPr>
        <w:pStyle w:val="LabelText"/>
      </w:pPr>
      <w:r>
        <w:t>원문</w:t>
      </w:r>
    </w:p>
    <w:p>
      <w:pPr>
        <w:pStyle w:val="SourceText"/>
      </w:pPr>
      <w:r>
        <w:t>前三賢位伏三界無明。而用麁▣ [238] 。何以故。當受生時善爲緣子。受爲閏 [239] 業故。</w:t>
      </w:r>
    </w:p>
    <w:p>
      <w:pPr>
        <w:pStyle w:val="LabelText"/>
      </w:pPr>
      <w:r>
        <w:t>한국어 직역</w:t>
      </w:r>
    </w:p>
    <w:p>
      <w:pPr>
        <w:pStyle w:val="TranslationText"/>
      </w:pPr>
      <w:r>
        <w:t>앞의 삼현위에서는 삼계의 무명을 조복하지만, 거친 ▣ [238]을 쓴다. 왜 그런가. 태어남을 받을 때에는 선이 연자(緣子)가 되고, 수가 윤 [239]업이 되기 때문이다.</w:t>
      </w:r>
    </w:p>
    <w:p>
      <w:pPr>
        <w:pStyle w:val="LabelText"/>
      </w:pPr>
      <w:r>
        <w:t>기타 각주</w:t>
      </w:r>
    </w:p>
    <w:p>
      <w:pPr>
        <w:pStyle w:val="EditorialNote"/>
      </w:pPr>
      <w:r>
        <w:rPr>
          <w:b/>
        </w:rPr>
        <w:t xml:space="preserve">[번역자 검토] </w:t>
      </w:r>
      <w:r>
        <w:t>본문에 「▣」 1자가 남아 있어 판독할 수 없다. 선독 단계에서 확인한 결락자로, 임의 보충하지 않았다. [결락]</w:t>
      </w:r>
    </w:p>
    <w:p>
      <w:pPr>
        <w:pStyle w:val="EditorialNote"/>
      </w:pPr>
      <w:r>
        <w:rPr>
          <w:b/>
        </w:rPr>
        <w:t xml:space="preserve">[번역자 검토] </w:t>
      </w:r>
      <w:r>
        <w:t>「閏業」은 문맥상 이례적이나 제공된 교감이 없다. 원문 자형을 유지하였다. [구문 불확실]</w:t>
      </w:r>
    </w:p>
    <w:p>
      <w:pPr>
        <w:pStyle w:val="Heading3"/>
        <w:keepNext/>
      </w:pPr>
      <w:r>
        <w:t>문단 531</w:t>
      </w:r>
    </w:p>
    <w:p>
      <w:pPr>
        <w:pStyle w:val="PositionMarker"/>
      </w:pPr>
      <w:r>
        <w:t>[저본 위치: 명시적 卷·張 표지 없음 / KABC TXT 1643행]</w:t>
      </w:r>
    </w:p>
    <w:p>
      <w:pPr>
        <w:pStyle w:val="SmallMeta"/>
      </w:pPr>
      <w:r>
        <w:t>문헌 층위: 원효 본문(인용 도입: 『華嚴經』)</w:t>
      </w:r>
    </w:p>
    <w:p>
      <w:pPr>
        <w:pStyle w:val="LabelText"/>
      </w:pPr>
      <w:r>
        <w:t>원문</w:t>
      </w:r>
    </w:p>
    <w:p>
      <w:pPr>
        <w:pStyle w:val="SourceText"/>
      </w:pPr>
      <w:r>
        <w:t>花嚴經言。</w:t>
      </w:r>
    </w:p>
    <w:p>
      <w:pPr>
        <w:pStyle w:val="LabelText"/>
      </w:pPr>
      <w:r>
        <w:t>한국어 직역</w:t>
      </w:r>
    </w:p>
    <w:p>
      <w:pPr>
        <w:pStyle w:val="TranslationText"/>
      </w:pPr>
      <w:r>
        <w:t>『화엄경』에서 말한다.</w:t>
      </w:r>
    </w:p>
    <w:p>
      <w:pPr>
        <w:pStyle w:val="Heading3"/>
        <w:keepNext/>
      </w:pPr>
      <w:r>
        <w:t>문단 532</w:t>
      </w:r>
    </w:p>
    <w:p>
      <w:pPr>
        <w:pStyle w:val="PositionMarker"/>
      </w:pPr>
      <w:r>
        <w:t>[저본 위치: 명시적 卷·張 표지 없음 / KABC TXT 1643–1644행]</w:t>
      </w:r>
    </w:p>
    <w:p>
      <w:pPr>
        <w:pStyle w:val="SmallMeta"/>
      </w:pPr>
      <w:r>
        <w:t>문헌 층위: 인용문: 『華嚴經』</w:t>
      </w:r>
    </w:p>
    <w:p>
      <w:pPr>
        <w:pStyle w:val="LabelText"/>
      </w:pPr>
      <w:r>
        <w:t>원문</w:t>
      </w:r>
    </w:p>
    <w:p>
      <w:pPr>
        <w:pStyle w:val="SourceText"/>
      </w:pPr>
      <w:r>
        <w:t>第四生貴眞佛子。從諸賢聖正法生。有無諸法無所着 [240] 。</w:t>
      </w:r>
    </w:p>
    <w:p>
      <w:pPr>
        <w:pStyle w:val="LabelText"/>
      </w:pPr>
      <w:r>
        <w:t>한국어 직역</w:t>
      </w:r>
    </w:p>
    <w:p>
      <w:pPr>
        <w:pStyle w:val="TranslationText"/>
      </w:pPr>
      <w:r>
        <w:t>넷째 생귀는 참된 불자이다. 모든 현성과 정법으로부터 생기며, 유와 무의 모든 법에 집착하는 바가 [240] 없다.</w:t>
      </w:r>
    </w:p>
    <w:p>
      <w:pPr>
        <w:pStyle w:val="Heading3"/>
        <w:keepNext/>
      </w:pPr>
      <w:r>
        <w:t>문단 533</w:t>
      </w:r>
    </w:p>
    <w:p>
      <w:pPr>
        <w:pStyle w:val="PositionMarker"/>
      </w:pPr>
      <w:r>
        <w:t>[저본 위치: 명시적 卷·張 표지 없음 / KABC TXT 1644–1651행]</w:t>
      </w:r>
    </w:p>
    <w:p>
      <w:pPr>
        <w:pStyle w:val="SmallMeta"/>
      </w:pPr>
      <w:r>
        <w:t>문헌 층위: 원효 본문</w:t>
      </w:r>
    </w:p>
    <w:p>
      <w:pPr>
        <w:pStyle w:val="LabelText"/>
      </w:pPr>
      <w:r>
        <w:t>원문</w:t>
      </w:r>
    </w:p>
    <w:p>
      <w:pPr>
        <w:pStyle w:val="SourceText"/>
      </w:pPr>
      <w:r>
        <w:t>捨離生死出三界者。是就不受繫業三界故爲出。非斷種故名爲出也。若入菩薩見道位時。頓斷二障分別起種。此中惣有五種頓義。三如二乘見道中說。第四頓斷二障者。通證二空故。第五頓斷煩惱障內見脩二惑 [241] 。所以然者。由是菩薩在地前時。</w:t>
      </w:r>
    </w:p>
    <w:p>
      <w:pPr>
        <w:pStyle w:val="LabelText"/>
      </w:pPr>
      <w:r>
        <w:t>한국어 직역</w:t>
      </w:r>
    </w:p>
    <w:p>
      <w:pPr>
        <w:pStyle w:val="TranslationText"/>
      </w:pPr>
      <w:r>
        <w:t>생사를 버리고 떠나 삼계를 벗어난다고 한 것은 계박하는 업의 삼계를 받지 않는 데 나아가 ‘벗어남’이라 한 것이며, 종자를 끊었기 때문에 ‘벗어남’이라 이름한 것은 아니다. 만약 보살의 견도위에 들어가면, 두 장애의 분별기로 일어난 종자를 단박에 끊는다. 이 가운데 총괄하면 다섯 가지 ‘돈’의 뜻이 있다. 세 가지는 이승의 견도에서 말한 것과 같다. 넷째, 두 장애를 단박에 끊는다는 것은 두 공을 통틀어 증득하기 때문이다. 다섯째, 번뇌장 안의 견혹과 수혹 두 미혹 [241]을 단박에 끊는다. 그 까닭은 다음과 같다. 이 보살이 지전위에 있을 때</w:t>
      </w:r>
    </w:p>
    <w:p>
      <w:pPr>
        <w:pStyle w:val="Heading3"/>
        <w:keepNext/>
      </w:pPr>
      <w:r>
        <w:t>문단 534</w:t>
      </w:r>
    </w:p>
    <w:p>
      <w:pPr>
        <w:pStyle w:val="PositionMarker"/>
      </w:pPr>
      <w:r>
        <w:t>[저본 위치: 명시적 卷·張 표지 없음 / KABC TXT 1651–1654행]</w:t>
      </w:r>
    </w:p>
    <w:p>
      <w:pPr>
        <w:pStyle w:val="SmallMeta"/>
      </w:pPr>
      <w:r>
        <w:t>문헌 층위: 원효 본문</w:t>
      </w:r>
    </w:p>
    <w:p>
      <w:pPr>
        <w:pStyle w:val="LabelText"/>
      </w:pPr>
      <w:r>
        <w:t>원문</w:t>
      </w:r>
    </w:p>
    <w:p>
      <w:pPr>
        <w:pStyle w:val="SourceText"/>
      </w:pPr>
      <w:r>
        <w:t>見道所斷一切煩惱。能障利益衆生行者。於方便道皆悉伏滅 [242] 。今得道更加其上。故於彼種伏斷作證。由是道理說名頓斷。非於脩惑 [243] 亦是永斷。</w:t>
      </w:r>
    </w:p>
    <w:p>
      <w:pPr>
        <w:pStyle w:val="LabelText"/>
      </w:pPr>
      <w:r>
        <w:t>한국어 직역</w:t>
      </w:r>
    </w:p>
    <w:p>
      <w:pPr>
        <w:pStyle w:val="TranslationText"/>
      </w:pPr>
      <w:r>
        <w:t>견도에서 끊는 일체 번뇌 가운데 중생을 이롭게 하는 행을 장애할 수 있는 것은 방편도에서 모두 조복하여 소멸시켰기 [242] 때문이다. 지금 도를 얻어 그 위에 다시 더하므로, 저 종자에 대해 복단을 증득한다. 이 도리로 말미암아 돈단이라고 말한다. 수혹 [243]도 또한 영단이라는 뜻은 아니다.</w:t>
      </w:r>
    </w:p>
    <w:p>
      <w:pPr>
        <w:pStyle w:val="Heading3"/>
        <w:keepNext/>
      </w:pPr>
      <w:r>
        <w:t>문단 535</w:t>
      </w:r>
    </w:p>
    <w:p>
      <w:pPr>
        <w:pStyle w:val="PositionMarker"/>
      </w:pPr>
      <w:r>
        <w:t>[저본 위치: 명시적 卷·張 표지 없음 / KABC TXT 1654–1655행]</w:t>
      </w:r>
    </w:p>
    <w:p>
      <w:pPr>
        <w:pStyle w:val="SmallMeta"/>
      </w:pPr>
      <w:r>
        <w:t>문헌 층위: 원효 본문(인용 도입: 『彌勒所問論』)</w:t>
      </w:r>
    </w:p>
    <w:p>
      <w:pPr>
        <w:pStyle w:val="LabelText"/>
      </w:pPr>
      <w:r>
        <w:t>원문</w:t>
      </w:r>
    </w:p>
    <w:p>
      <w:pPr>
        <w:pStyle w:val="SourceText"/>
      </w:pPr>
      <w:r>
        <w:t>如彌勒所問論云。</w:t>
      </w:r>
    </w:p>
    <w:p>
      <w:pPr>
        <w:pStyle w:val="LabelText"/>
      </w:pPr>
      <w:r>
        <w:t>한국어 직역</w:t>
      </w:r>
    </w:p>
    <w:p>
      <w:pPr>
        <w:pStyle w:val="TranslationText"/>
      </w:pPr>
      <w:r>
        <w:t>『미륵소문론』에서 말한 것과 같다.</w:t>
      </w:r>
    </w:p>
    <w:p>
      <w:pPr>
        <w:pStyle w:val="Heading3"/>
        <w:keepNext/>
      </w:pPr>
      <w:r>
        <w:t>문단 536</w:t>
      </w:r>
    </w:p>
    <w:p>
      <w:pPr>
        <w:pStyle w:val="PositionMarker"/>
      </w:pPr>
      <w:r>
        <w:t>[저본 위치: 명시적 卷·張 표지 없음 / KABC TXT 1655–1657행]</w:t>
      </w:r>
    </w:p>
    <w:p>
      <w:pPr>
        <w:pStyle w:val="SmallMeta"/>
      </w:pPr>
      <w:r>
        <w:t>문헌 층위: 인용문: 『彌勒所問論』 문답</w:t>
      </w:r>
    </w:p>
    <w:p>
      <w:pPr>
        <w:pStyle w:val="LabelText"/>
      </w:pPr>
      <w:r>
        <w:t>원문</w:t>
      </w:r>
    </w:p>
    <w:p>
      <w:pPr>
        <w:pStyle w:val="SourceText"/>
      </w:pPr>
      <w:r>
        <w:t>問。若聲聞人先斷見道所斷煩惱。然後漸斷脩道煩惱。菩薩何故不同聲聞。</w:t>
      </w:r>
    </w:p>
    <w:p>
      <w:pPr>
        <w:pStyle w:val="LabelText"/>
      </w:pPr>
      <w:r>
        <w:t>한국어 직역</w:t>
      </w:r>
    </w:p>
    <w:p>
      <w:pPr>
        <w:pStyle w:val="TranslationText"/>
      </w:pPr>
      <w:r>
        <w:t>묻는다. 만약 성문인이 먼저 견도소단 번뇌를 끊고, 그 뒤 수도의 번뇌를 점차 끊는다면, 보살은 어째서 성문과 같지 않은가.</w:t>
      </w:r>
    </w:p>
    <w:p>
      <w:pPr>
        <w:pStyle w:val="Heading3"/>
        <w:keepNext/>
      </w:pPr>
      <w:r>
        <w:t>문단 537</w:t>
      </w:r>
    </w:p>
    <w:p>
      <w:pPr>
        <w:pStyle w:val="PositionMarker"/>
      </w:pPr>
      <w:r>
        <w:t>[저본 위치: 명시적 卷·張 표지 없음 / KABC TXT 1657–1662행]</w:t>
      </w:r>
    </w:p>
    <w:p>
      <w:pPr>
        <w:pStyle w:val="SmallMeta"/>
      </w:pPr>
      <w:r>
        <w:t>문헌 층위: 인용문: 『彌勒所問論』 문답</w:t>
      </w:r>
    </w:p>
    <w:p>
      <w:pPr>
        <w:pStyle w:val="LabelText"/>
      </w:pPr>
      <w:r>
        <w:t>원문</w:t>
      </w:r>
    </w:p>
    <w:p>
      <w:pPr>
        <w:pStyle w:val="SourceText"/>
      </w:pPr>
      <w:r>
        <w:t>答。菩薩之人無量世來爲諸衆生作利益事。復見眞如甘露法界。觀彼一切諸衆生身。而實不異我所求處。是故菩薩見脩道中一切煩惱能障利益衆生行故。卽見道中一時俱斷故。</w:t>
      </w:r>
    </w:p>
    <w:p>
      <w:pPr>
        <w:pStyle w:val="LabelText"/>
      </w:pPr>
      <w:r>
        <w:t>한국어 직역</w:t>
      </w:r>
    </w:p>
    <w:p>
      <w:pPr>
        <w:pStyle w:val="TranslationText"/>
      </w:pPr>
      <w:r>
        <w:t>답한다. 보살은 무량세 이래로 모든 중생을 위하여 이익되는 일을 해 왔고, 또 진여라는 감로의 법계를 보며, 저 일체 중생의 몸을 관한다. 그것은 실제로 내가 구하는 바와 다르지 않다. 그러므로 보살의 견도와 수도 가운데 일체 번뇌가 중생을 이롭게 하는 행을 장애할 수 있기 때문에, 곧 견도 가운데서 한때에 함께 끊는다.</w:t>
      </w:r>
    </w:p>
    <w:p>
      <w:pPr>
        <w:pStyle w:val="Heading3"/>
        <w:keepNext/>
      </w:pPr>
      <w:r>
        <w:t>문단 538</w:t>
      </w:r>
    </w:p>
    <w:p>
      <w:pPr>
        <w:pStyle w:val="PositionMarker"/>
      </w:pPr>
      <w:r>
        <w:t>[저본 위치: 명시적 卷·張 표지 없음 / KABC TXT 1662–1671행]</w:t>
      </w:r>
    </w:p>
    <w:p>
      <w:pPr>
        <w:pStyle w:val="SmallMeta"/>
      </w:pPr>
      <w:r>
        <w:t>문헌 층위: 원효 본문</w:t>
      </w:r>
    </w:p>
    <w:p>
      <w:pPr>
        <w:pStyle w:val="LabelText"/>
      </w:pPr>
      <w:r>
        <w:t>원문</w:t>
      </w:r>
    </w:p>
    <w:p>
      <w:pPr>
        <w:pStyle w:val="SourceText"/>
      </w:pPr>
      <w:r>
        <w:t>此中所斷脩道惑 [244] 者。但說上中能障利益衆生行者。論其下品不妨行者。七地以還亦現行故。如是乃至金剛喩定頓斷微細二障皆盡。於中分別卽有二行。一者。若據三重二障說斷能緣繫義。唯在三地頓斷二障。其餘下地皆未能斷。但能 [245] 。以是相續離繫門故。</w:t>
      </w:r>
    </w:p>
    <w:p>
      <w:pPr>
        <w:pStyle w:val="LabelText"/>
      </w:pPr>
      <w:r>
        <w:t>한국어 직역</w:t>
      </w:r>
    </w:p>
    <w:p>
      <w:pPr>
        <w:pStyle w:val="TranslationText"/>
      </w:pPr>
      <w:r>
        <w:t>이 가운데 끊는 수도의 미혹 [244]이라는 것은 다만 상품과 중품 가운데 중생을 이롭게 하는 행을 장애할 수 있는 것을 말한다. 그 하품 가운데 행을 방해하지 않는 것을 논하면, 칠지 이하에서도 현행하기 때문이다. 이와 같이 하여 나아가 금강유정에서 미세한 두 장애를 단박에 끊어 모두 다한다. 그 가운데를 분별하면 곧 두 행(行)이 있다. 첫째는 다음과 같다. 만약 삼중의 두 장애에 의거하여 능연의 계박을 끊는 뜻을 말한다면, 오직 세 지위에서 두 장애를 단박에 끊는다. 그 나머지 아래 지위에서는 모두 아직 끊을 수 없고, 다만 능히 [245]할 뿐이다. 이는 상속이계문이기 때문이다.</w:t>
      </w:r>
    </w:p>
    <w:p>
      <w:pPr>
        <w:pStyle w:val="LabelText"/>
      </w:pPr>
      <w:r>
        <w:t>기타 각주</w:t>
      </w:r>
    </w:p>
    <w:p>
      <w:pPr>
        <w:pStyle w:val="EditorialNote"/>
      </w:pPr>
      <w:r>
        <w:rPr>
          <w:b/>
        </w:rPr>
        <w:t xml:space="preserve">[번역자 검토] </w:t>
      </w:r>
      <w:r>
        <w:t>현행 TXT의 「但能」 뒤에 서술어가 나타나지 않아 문장이 불완전하다. 원문에 결락표지는 없고 KABC 교감도 없어 최소한의 미완성 형태로 번역하였다. [구문 불확실]</w:t>
      </w:r>
    </w:p>
    <w:p>
      <w:pPr>
        <w:pStyle w:val="Heading3"/>
        <w:keepNext/>
      </w:pPr>
      <w:r>
        <w:t>문단 539</w:t>
      </w:r>
    </w:p>
    <w:p>
      <w:pPr>
        <w:pStyle w:val="PositionMarker"/>
      </w:pPr>
      <w:r>
        <w:t>[저본 위치: 명시적 卷·張 표지 없음 / KABC TXT 1671행]</w:t>
      </w:r>
    </w:p>
    <w:p>
      <w:pPr>
        <w:pStyle w:val="SmallMeta"/>
      </w:pPr>
      <w:r>
        <w:t>문헌 층위: 원효 본문(인용 도입: 『瑜伽論』)</w:t>
      </w:r>
    </w:p>
    <w:p>
      <w:pPr>
        <w:pStyle w:val="LabelText"/>
      </w:pPr>
      <w:r>
        <w:t>원문</w:t>
      </w:r>
    </w:p>
    <w:p>
      <w:pPr>
        <w:pStyle w:val="SourceText"/>
      </w:pPr>
      <w:r>
        <w:t>如喩伽說。</w:t>
      </w:r>
    </w:p>
    <w:p>
      <w:pPr>
        <w:pStyle w:val="LabelText"/>
      </w:pPr>
      <w:r>
        <w:t>한국어 직역</w:t>
      </w:r>
    </w:p>
    <w:p>
      <w:pPr>
        <w:pStyle w:val="TranslationText"/>
      </w:pPr>
      <w:r>
        <w:t>『유가론』에서 말한 것과 같다.</w:t>
      </w:r>
    </w:p>
    <w:p>
      <w:pPr>
        <w:pStyle w:val="LabelText"/>
      </w:pPr>
      <w:r>
        <w:t>기타 각주</w:t>
      </w:r>
    </w:p>
    <w:p>
      <w:pPr>
        <w:pStyle w:val="EditorialNote"/>
      </w:pPr>
      <w:r>
        <w:rPr>
          <w:b/>
        </w:rPr>
        <w:t xml:space="preserve">[번역자 검토] </w:t>
      </w:r>
      <w:r>
        <w:t>현행 TXT는 「瑜伽」가 아니라 「喩伽」로 적는다. 작품명 번역은 『유가론』으로 하되 원문 자형은 수정하지 않았다. [최종 전수교열]</w:t>
      </w:r>
    </w:p>
    <w:p>
      <w:pPr>
        <w:pStyle w:val="Heading3"/>
        <w:keepNext/>
      </w:pPr>
      <w:r>
        <w:t>문단 540</w:t>
      </w:r>
    </w:p>
    <w:p>
      <w:pPr>
        <w:pStyle w:val="PositionMarker"/>
      </w:pPr>
      <w:r>
        <w:t>[저본 위치: 명시적 卷·張 표지 없음 / KABC TXT 1671–1679행]</w:t>
      </w:r>
    </w:p>
    <w:p>
      <w:pPr>
        <w:pStyle w:val="SmallMeta"/>
      </w:pPr>
      <w:r>
        <w:t>문헌 층위: 인용문: 『瑜伽論』</w:t>
      </w:r>
    </w:p>
    <w:p>
      <w:pPr>
        <w:pStyle w:val="LabelText"/>
      </w:pPr>
      <w:r>
        <w:t>원문</w:t>
      </w:r>
    </w:p>
    <w:p>
      <w:pPr>
        <w:pStyle w:val="SourceText"/>
      </w:pPr>
      <w:r>
        <w:t>經三無數大劫時量。能斷二障所有麁重。謂極歡喜住中。一切惡趣諸煩惱品所有麁重皆悉永斷。一切上中諸煩惱品皆不現前。於無加行無功用無相住中。一切能障。一向淸淨無生法忍諸煩惱品皆悉永斷。一切煩惱皆不現前。於最上成滿菩薩住中。當知一切煩惱習氣隨眠障碍皆悉永斷。入如來地。</w:t>
      </w:r>
    </w:p>
    <w:p>
      <w:pPr>
        <w:pStyle w:val="LabelText"/>
      </w:pPr>
      <w:r>
        <w:t>한국어 직역</w:t>
      </w:r>
    </w:p>
    <w:p>
      <w:pPr>
        <w:pStyle w:val="TranslationText"/>
      </w:pPr>
      <w:r>
        <w:t>세 아승기 대겁의 시간량을 지나면서 두 장애에 있는 모든 추중을 끊을 수 있다. 이른바 극환희주 가운데서는 일체 악취의 모든 번뇌품에 있는 추중을 모두 영원히 끊고, 일체의 상품·중품 번뇌품은 모두 현전하지 않는다. 무가행·무공용·무상주 가운데서는 일체의 능히 장애하는 것이며, 일향청정 무생법인의 모든 번뇌품을 모두 영원히 끊고, 일체 번뇌가 모두 현전하지 않는다. 최상성만보살주 가운데서는 일체 번뇌의 습기·수면·장애를 모두 영원히 끊는다는 것을 알아야 한다. 그리하여 여래지에 들어간다.</w:t>
      </w:r>
    </w:p>
    <w:p>
      <w:pPr>
        <w:pStyle w:val="LabelText"/>
      </w:pPr>
      <w:r>
        <w:t>기타 각주</w:t>
      </w:r>
    </w:p>
    <w:p>
      <w:pPr>
        <w:pStyle w:val="EditorialNote"/>
      </w:pPr>
      <w:r>
        <w:rPr>
          <w:b/>
        </w:rPr>
        <w:t xml:space="preserve">[구두] </w:t>
      </w:r>
      <w:r>
        <w:t>「一切能障。 一向清淨無生法忍…」은 문장부호를 넘어 구문이 이어질 가능성이 높다. U 경계는 유지하고 번역을 연결형으로 조정하였다. [최종 전수교열]</w:t>
      </w:r>
    </w:p>
    <w:p>
      <w:pPr>
        <w:pStyle w:val="Heading3"/>
        <w:keepNext/>
      </w:pPr>
      <w:r>
        <w:t>문단 541</w:t>
      </w:r>
    </w:p>
    <w:p>
      <w:pPr>
        <w:pStyle w:val="PositionMarker"/>
      </w:pPr>
      <w:r>
        <w:t>[저본 위치: 명시적 卷·張 표지 없음 / KABC TXT 1679–1685행]</w:t>
      </w:r>
    </w:p>
    <w:p>
      <w:pPr>
        <w:pStyle w:val="SmallMeta"/>
      </w:pPr>
      <w:r>
        <w:t>문헌 층위: 인용문: 『瑜伽論』</w:t>
      </w:r>
    </w:p>
    <w:p>
      <w:pPr>
        <w:pStyle w:val="LabelText"/>
      </w:pPr>
      <w:r>
        <w:t>원문</w:t>
      </w:r>
    </w:p>
    <w:p>
      <w:pPr>
        <w:pStyle w:val="SourceText"/>
      </w:pPr>
      <w:r>
        <w:t>所知障者亦有三種。當知此中在忮 [246] 麁重極歡喜住皆悉已斷。在膚麁重無加行無功用無相住中皆悉已斷。在完 [247] 麁重如來住中。皆悉已斷。得一切種極淸淨智。於三住中煩惱所知二障永斷。所餘諸住如其次第脩斷資粮 [248]故。</w:t>
      </w:r>
    </w:p>
    <w:p>
      <w:pPr>
        <w:pStyle w:val="LabelText"/>
      </w:pPr>
      <w:r>
        <w:t>한국어 직역</w:t>
      </w:r>
    </w:p>
    <w:p>
      <w:pPr>
        <w:pStyle w:val="TranslationText"/>
      </w:pPr>
      <w:r>
        <w:t>소지장에도 또한 세 종류가 있다. 이 가운데 지(忮)에 있는 [246] 추중은 극환희주에서 모두 이미 끊고, 부(膚)에 있는 추중은 무가행·무공용·무상주 가운데서 모두 이미 끊으며, 완(完)에 있는 [247] 추중은 여래주 가운데서 모두 이미 끊는다. 그리하여 일체종의 지극히 청정한 지혜를 얻는다. 세 주 가운데서 번뇌장과 소지장 두 장애를 영원히 끊는다. 그 밖의 모든 주는 그 차례에 따라 수도에서 끊기 위한 자량 [248]이기 때문이다.</w:t>
      </w:r>
    </w:p>
    <w:p>
      <w:pPr>
        <w:pStyle w:val="LabelText"/>
      </w:pPr>
      <w:r>
        <w:t>기타 각주</w:t>
      </w:r>
    </w:p>
    <w:p>
      <w:pPr>
        <w:pStyle w:val="EditorialNote"/>
      </w:pPr>
      <w:r>
        <w:rPr>
          <w:b/>
        </w:rPr>
        <w:t xml:space="preserve">[번역자 검토] </w:t>
      </w:r>
      <w:r>
        <w:t>「在忮麁重」의 「忮」는 삼중 추중을 설명하는 문맥에서 이례적이다. KABC 교감이 없어 자형을 그대로 보존하였다. [판독 불확실]</w:t>
      </w:r>
    </w:p>
    <w:p>
      <w:pPr>
        <w:pStyle w:val="EditorialNote"/>
      </w:pPr>
      <w:r>
        <w:rPr>
          <w:b/>
        </w:rPr>
        <w:t xml:space="preserve">[번역자 검토] </w:t>
      </w:r>
      <w:r>
        <w:t>「在膚麁重」은 앞뒤 「在忮／在完」과 함께 삼중 추중을 설명하는 난삽한 자형군이다. 교감 없이 다른 자로 정상화하지 않았다. [최종 전수교열]</w:t>
      </w:r>
    </w:p>
    <w:p>
      <w:pPr>
        <w:pStyle w:val="EditorialNote"/>
      </w:pPr>
      <w:r>
        <w:rPr>
          <w:b/>
        </w:rPr>
        <w:t xml:space="preserve">[번역자 검토] </w:t>
      </w:r>
      <w:r>
        <w:t>「在完麁重」의 「完」은 문맥상 이례적이다. 대응 교감이 없어 원문을 변경하지 않았다. [판독 불확실]</w:t>
      </w:r>
    </w:p>
    <w:p>
      <w:pPr>
        <w:pStyle w:val="Heading3"/>
        <w:keepNext/>
      </w:pPr>
      <w:r>
        <w:t>문단 542</w:t>
      </w:r>
    </w:p>
    <w:p>
      <w:pPr>
        <w:pStyle w:val="PositionMarker"/>
      </w:pPr>
      <w:r>
        <w:t>[저본 위치: 명시적 卷·張 표지 없음 / KABC TXT 1685–1690행]</w:t>
      </w:r>
    </w:p>
    <w:p>
      <w:pPr>
        <w:pStyle w:val="SmallMeta"/>
      </w:pPr>
      <w:r>
        <w:t>문헌 층위: 원효 본문</w:t>
      </w:r>
    </w:p>
    <w:p>
      <w:pPr>
        <w:pStyle w:val="LabelText"/>
      </w:pPr>
      <w:r>
        <w:t>원문</w:t>
      </w:r>
    </w:p>
    <w:p>
      <w:pPr>
        <w:pStyle w:val="SourceText"/>
      </w:pPr>
      <w:r>
        <w:t>此中最細所知障。是在阿賴耶識故。唯如來住之所斷。最細惑障唯在轉識故菩薩住所能斷盡。言習氣者。八地已上永無現行。故言習氣。此是種子習氣。非謂餘殘習氣。是謂相屬 [249] 離繫義也。二者若依十重二障。說斷相應縛義。</w:t>
      </w:r>
    </w:p>
    <w:p>
      <w:pPr>
        <w:pStyle w:val="LabelText"/>
      </w:pPr>
      <w:r>
        <w:t>한국어 직역</w:t>
      </w:r>
    </w:p>
    <w:p>
      <w:pPr>
        <w:pStyle w:val="TranslationText"/>
      </w:pPr>
      <w:r>
        <w:t>이 가운데 가장 미세한 소지장은 아뢰야식에 있기 때문에 오직 여래주에서만 끊을 수 있다. 가장 미세한 혹장은 오직 전식에 있기 때문에 보살주에서 모두 끊을 수 있다. ‘습기’라고 말한 것은 팔지 이상에서는 영원히 현행이 없기 때문에 습기라고 말한 것이다. 이는 종자의 습기이지, 나머지 잔여 습기를 말하는 것은 아니다. 이것이 이른바 상속 [249]이계의 뜻이다. 둘째, 만약 십중의 두 장애에 의거하여 상응박을 끊는 뜻을 말한다면,</w:t>
      </w:r>
    </w:p>
    <w:p>
      <w:pPr>
        <w:pStyle w:val="Heading3"/>
        <w:keepNext/>
      </w:pPr>
      <w:r>
        <w:t>문단 543</w:t>
      </w:r>
    </w:p>
    <w:p>
      <w:pPr>
        <w:pStyle w:val="PositionMarker"/>
      </w:pPr>
      <w:r>
        <w:t>[저본 위치: 명시적 卷·張 표지 없음 / KABC TXT 1690–1693행]</w:t>
      </w:r>
    </w:p>
    <w:p>
      <w:pPr>
        <w:pStyle w:val="SmallMeta"/>
      </w:pPr>
      <w:r>
        <w:t>문헌 층위: 원효 본문</w:t>
      </w:r>
    </w:p>
    <w:p>
      <w:pPr>
        <w:pStyle w:val="LabelText"/>
      </w:pPr>
      <w:r>
        <w:t>원문</w:t>
      </w:r>
    </w:p>
    <w:p>
      <w:pPr>
        <w:pStyle w:val="SourceText"/>
      </w:pPr>
      <w:r>
        <w:t>卽於地地皆斷二障。以是品別離繫門故。</w:t>
      </w:r>
    </w:p>
    <w:p>
      <w:pPr>
        <w:pStyle w:val="LabelText"/>
      </w:pPr>
      <w:r>
        <w:t>한국어 직역</w:t>
      </w:r>
    </w:p>
    <w:p>
      <w:pPr>
        <w:pStyle w:val="TranslationText"/>
      </w:pPr>
      <w:r>
        <w:t>각 지마다 모두 두 장애를 끊는다. 이는 품별이계문이기 때문이다.</w:t>
      </w:r>
    </w:p>
    <w:p>
      <w:pPr>
        <w:pStyle w:val="Heading3"/>
        <w:keepNext/>
      </w:pPr>
      <w:r>
        <w:t>문단 544</w:t>
      </w:r>
    </w:p>
    <w:p>
      <w:pPr>
        <w:pStyle w:val="PositionMarker"/>
      </w:pPr>
      <w:r>
        <w:t>[저본 위치: 명시적 卷·張 표지 없음 / KABC TXT 1693–1694행]</w:t>
      </w:r>
    </w:p>
    <w:p>
      <w:pPr>
        <w:pStyle w:val="SmallMeta"/>
      </w:pPr>
      <w:r>
        <w:t>문헌 층위: 원효 본문(인용 도입: 『深密經』)</w:t>
      </w:r>
    </w:p>
    <w:p>
      <w:pPr>
        <w:pStyle w:val="LabelText"/>
      </w:pPr>
      <w:r>
        <w:t>원문</w:t>
      </w:r>
    </w:p>
    <w:p>
      <w:pPr>
        <w:pStyle w:val="SourceText"/>
      </w:pPr>
      <w:r>
        <w:t>如深蜜 [250] 經言。</w:t>
      </w:r>
    </w:p>
    <w:p>
      <w:pPr>
        <w:pStyle w:val="LabelText"/>
      </w:pPr>
      <w:r>
        <w:t>한국어 직역</w:t>
      </w:r>
    </w:p>
    <w:p>
      <w:pPr>
        <w:pStyle w:val="TranslationText"/>
      </w:pPr>
      <w:r>
        <w:t>『심밀경』 [250]에서 말한 것과 같다.</w:t>
      </w:r>
    </w:p>
    <w:p>
      <w:pPr>
        <w:pStyle w:val="Heading3"/>
        <w:keepNext/>
      </w:pPr>
      <w:r>
        <w:t>문단 545</w:t>
      </w:r>
    </w:p>
    <w:p>
      <w:pPr>
        <w:pStyle w:val="PositionMarker"/>
      </w:pPr>
      <w:r>
        <w:t>[저본 위치: 명시적 卷·張 표지 없음 / KABC TXT 1694–1699행]</w:t>
      </w:r>
    </w:p>
    <w:p>
      <w:pPr>
        <w:pStyle w:val="SmallMeta"/>
      </w:pPr>
      <w:r>
        <w:t>문헌 층위: 인용문: 『深密經』 문답</w:t>
      </w:r>
    </w:p>
    <w:p>
      <w:pPr>
        <w:pStyle w:val="LabelText"/>
      </w:pPr>
      <w:r>
        <w:t>원문</w:t>
      </w:r>
    </w:p>
    <w:p>
      <w:pPr>
        <w:pStyle w:val="SourceText"/>
      </w:pPr>
      <w:r>
        <w:t>世尊。於諸地。有幾愚癡。有幾麁重爲所對治。善男子。有廿二愚癡十一麁重爲所對治。謂於初地有二愚癡。一者。執着補特伽羅及法愚癡。二者。惡趣雜染愚癡及彼麁重爲所對治。乃 [251]至於如來地。</w:t>
      </w:r>
    </w:p>
    <w:p>
      <w:pPr>
        <w:pStyle w:val="LabelText"/>
      </w:pPr>
      <w:r>
        <w:t>한국어 직역</w:t>
      </w:r>
    </w:p>
    <w:p>
      <w:pPr>
        <w:pStyle w:val="TranslationText"/>
      </w:pPr>
      <w:r>
        <w:t>“세존이시여, 모든 지에는 몇 가지 우치가 있고, 몇 가지 추중이 대치할 대상입니까?” “선남자여, 스물두 우치와 열한 추중이 대치할 대상이다. 이른바 초지에는 두 우치가 있다. 첫째는 보특가라와 법에 집착하는 우치이다. 둘째는 악취의 잡염에 대한 우치 및 그 추중이 대치할 대상이다. 나아가 [251] 여래지에는</w:t>
      </w:r>
    </w:p>
    <w:p>
      <w:pPr>
        <w:pStyle w:val="Heading3"/>
        <w:keepNext/>
      </w:pPr>
      <w:r>
        <w:t>문단 546</w:t>
      </w:r>
    </w:p>
    <w:p>
      <w:pPr>
        <w:pStyle w:val="PositionMarker"/>
      </w:pPr>
      <w:r>
        <w:t>[저본 위치: 명시적 卷·張 표지 없음 / KABC TXT 1699–1702행]</w:t>
      </w:r>
    </w:p>
    <w:p>
      <w:pPr>
        <w:pStyle w:val="SmallMeta"/>
      </w:pPr>
      <w:r>
        <w:t>문헌 층위: 인용문: 『深密經』 문답</w:t>
      </w:r>
    </w:p>
    <w:p>
      <w:pPr>
        <w:pStyle w:val="LabelText"/>
      </w:pPr>
      <w:r>
        <w:t>원문</w:t>
      </w:r>
    </w:p>
    <w:p>
      <w:pPr>
        <w:pStyle w:val="SourceText"/>
      </w:pPr>
      <w:r>
        <w:t>有二愚癡。者 [252] 。於一切種所知境界極微細着愚癡。二者。極微細碍愚癡及彼麁重爲所對治。由此廿二種愚總及十一種麁重安立諸地故。</w:t>
      </w:r>
    </w:p>
    <w:p>
      <w:pPr>
        <w:pStyle w:val="LabelText"/>
      </w:pPr>
      <w:r>
        <w:t>한국어 직역</w:t>
      </w:r>
    </w:p>
    <w:p>
      <w:pPr>
        <w:pStyle w:val="TranslationText"/>
      </w:pPr>
      <w:r>
        <w:t>두 우치가 있다. 자(者) [252]. 일체종의 소지경계에 대한 극미세한 집착의 우치이다. 둘째는 극미세한 애(碍)의 우치 및 그 추중이 대치할 대상이다.” 이 스물두 종류의 우(愚)의 총수와 열한 종류의 추중으로 모든 지를 안립하기 때문이다.</w:t>
      </w:r>
    </w:p>
    <w:p>
      <w:pPr>
        <w:pStyle w:val="LabelText"/>
      </w:pPr>
      <w:r>
        <w:t>기타 각주</w:t>
      </w:r>
    </w:p>
    <w:p>
      <w:pPr>
        <w:pStyle w:val="EditorialNote"/>
      </w:pPr>
      <w:r>
        <w:rPr>
          <w:b/>
        </w:rPr>
        <w:t xml:space="preserve">[번역자 검토] </w:t>
      </w:r>
      <w:r>
        <w:t>독립된 「者 [252]。」는 앞뒤 열거와 연결이 불완전하다. U 경계를 변경하지 않고 그대로 번역하였다. [구문 불확실]</w:t>
      </w:r>
    </w:p>
    <w:p>
      <w:pPr>
        <w:pStyle w:val="EditorialNote"/>
      </w:pPr>
      <w:r>
        <w:rPr>
          <w:b/>
        </w:rPr>
        <w:t xml:space="preserve">[구문 불확실] </w:t>
      </w:r>
      <w:r>
        <w:t>원문은 독립된 「者 [252]。」뿐이므로 이전 번역의 완전문 ‘것이다’를 철회하고 자형 자체를 보존하였다. [최종 전수교열]</w:t>
      </w:r>
    </w:p>
    <w:p>
      <w:pPr>
        <w:pStyle w:val="Heading3"/>
        <w:keepNext/>
      </w:pPr>
      <w:r>
        <w:t>문단 547</w:t>
      </w:r>
    </w:p>
    <w:p>
      <w:pPr>
        <w:pStyle w:val="PositionMarker"/>
      </w:pPr>
      <w:r>
        <w:t>[저본 위치: 명시적 卷·張 표지 없음 / KABC TXT 1702–1707행]</w:t>
      </w:r>
    </w:p>
    <w:p>
      <w:pPr>
        <w:pStyle w:val="SmallMeta"/>
      </w:pPr>
      <w:r>
        <w:t>문헌 층위: 원효 본문</w:t>
      </w:r>
    </w:p>
    <w:p>
      <w:pPr>
        <w:pStyle w:val="LabelText"/>
      </w:pPr>
      <w:r>
        <w:t>원문</w:t>
      </w:r>
    </w:p>
    <w:p>
      <w:pPr>
        <w:pStyle w:val="SourceText"/>
      </w:pPr>
      <w:r>
        <w:t>是明品別離繫門也。然此十地脩道位中。多住眞如自相作意。不脩眞如差別作意。而入觀時通證二空所顯眞如。是故雙斷二障種子。非不別修人執對治故不能斷人執隨眠。</w:t>
      </w:r>
    </w:p>
    <w:p>
      <w:pPr>
        <w:pStyle w:val="LabelText"/>
      </w:pPr>
      <w:r>
        <w:t>한국어 직역</w:t>
      </w:r>
    </w:p>
    <w:p>
      <w:pPr>
        <w:pStyle w:val="TranslationText"/>
      </w:pPr>
      <w:r>
        <w:t>이는 품별이계문을 밝힌 것이다. 그러나 이 십지의 수도위 가운데서는 대부분 진여의 자상을 소연으로 하는 작의에 머물고, 진여의 차별상을 소연으로 하는 작의는 닦지 않는다. 그러나 관에 들어갈 때에는 두 공이 드러낸 진여를 통틀어 증득한다. 그러므로 두 장애의 종자를 함께 끊는다. 인집의 대치를 따로 닦지 않는다는 이유로 인집의 수면을 끊을 수 없는 것은 아니다.</w:t>
      </w:r>
    </w:p>
    <w:p>
      <w:pPr>
        <w:pStyle w:val="Heading3"/>
        <w:keepNext/>
      </w:pPr>
      <w:r>
        <w:t>문단 548</w:t>
      </w:r>
    </w:p>
    <w:p>
      <w:pPr>
        <w:pStyle w:val="PositionMarker"/>
      </w:pPr>
      <w:r>
        <w:t>[저본 위치: 명시적 卷·張 표지 없음 / KABC TXT 1707행]</w:t>
      </w:r>
    </w:p>
    <w:p>
      <w:pPr>
        <w:pStyle w:val="SmallMeta"/>
      </w:pPr>
      <w:r>
        <w:t>문헌 층위: 원효 본문(인용 도입: 『瑜伽論』)</w:t>
      </w:r>
    </w:p>
    <w:p>
      <w:pPr>
        <w:pStyle w:val="LabelText"/>
      </w:pPr>
      <w:r>
        <w:t>원문</w:t>
      </w:r>
    </w:p>
    <w:p>
      <w:pPr>
        <w:pStyle w:val="SourceText"/>
      </w:pPr>
      <w:r>
        <w:t>如瑜伽說。</w:t>
      </w:r>
    </w:p>
    <w:p>
      <w:pPr>
        <w:pStyle w:val="LabelText"/>
      </w:pPr>
      <w:r>
        <w:t>한국어 직역</w:t>
      </w:r>
    </w:p>
    <w:p>
      <w:pPr>
        <w:pStyle w:val="TranslationText"/>
      </w:pPr>
      <w:r>
        <w:t>『유가론』에서 말한 것과 같다.</w:t>
      </w:r>
    </w:p>
    <w:p>
      <w:pPr>
        <w:pStyle w:val="Heading3"/>
        <w:keepNext/>
      </w:pPr>
      <w:r>
        <w:t>문단 549</w:t>
      </w:r>
    </w:p>
    <w:p>
      <w:pPr>
        <w:pStyle w:val="PositionMarker"/>
      </w:pPr>
      <w:r>
        <w:t>[저본 위치: 명시적 卷·張 표지 없음 / KABC TXT 1707–1708행]</w:t>
      </w:r>
    </w:p>
    <w:p>
      <w:pPr>
        <w:pStyle w:val="SmallMeta"/>
      </w:pPr>
      <w:r>
        <w:t>문헌 층위: 인용문: 『瑜伽論』</w:t>
      </w:r>
    </w:p>
    <w:p>
      <w:pPr>
        <w:pStyle w:val="LabelText"/>
      </w:pPr>
      <w:r>
        <w:t>원문</w:t>
      </w:r>
    </w:p>
    <w:p>
      <w:pPr>
        <w:pStyle w:val="SourceText"/>
      </w:pPr>
      <w:r>
        <w:t>法執自性執我自性而轉。覺彼由觀故還滅。</w:t>
      </w:r>
    </w:p>
    <w:p>
      <w:pPr>
        <w:pStyle w:val="LabelText"/>
      </w:pPr>
      <w:r>
        <w:t>한국어 직역</w:t>
      </w:r>
    </w:p>
    <w:p>
      <w:pPr>
        <w:pStyle w:val="TranslationText"/>
      </w:pPr>
      <w:r>
        <w:t>법집의 자성은 아의 자성을 집착하며 굴러간다. 그것을 관하여 깨달음으로 말미암아 도리어 소멸한다.</w:t>
      </w:r>
    </w:p>
    <w:p>
      <w:pPr>
        <w:pStyle w:val="Heading3"/>
        <w:keepNext/>
      </w:pPr>
      <w:r>
        <w:t>문단 550</w:t>
      </w:r>
    </w:p>
    <w:p>
      <w:pPr>
        <w:pStyle w:val="PositionMarker"/>
      </w:pPr>
      <w:r>
        <w:t>[저본 위치: 명시적 卷·張 표지 없음 / KABC TXT 1708–1709행]</w:t>
      </w:r>
    </w:p>
    <w:p>
      <w:pPr>
        <w:pStyle w:val="SmallMeta"/>
      </w:pPr>
      <w:r>
        <w:t>문헌 층위: 원효 본문(인용 도입: 『對法論』)</w:t>
      </w:r>
    </w:p>
    <w:p>
      <w:pPr>
        <w:pStyle w:val="LabelText"/>
      </w:pPr>
      <w:r>
        <w:t>원문</w:t>
      </w:r>
    </w:p>
    <w:p>
      <w:pPr>
        <w:pStyle w:val="SourceText"/>
      </w:pPr>
      <w:r>
        <w:t>對法論云。</w:t>
      </w:r>
    </w:p>
    <w:p>
      <w:pPr>
        <w:pStyle w:val="LabelText"/>
      </w:pPr>
      <w:r>
        <w:t>한국어 직역</w:t>
      </w:r>
    </w:p>
    <w:p>
      <w:pPr>
        <w:pStyle w:val="TranslationText"/>
      </w:pPr>
      <w:r>
        <w:t>『대법론』에서 말한다.</w:t>
      </w:r>
    </w:p>
    <w:p>
      <w:pPr>
        <w:pStyle w:val="Heading3"/>
        <w:keepNext/>
      </w:pPr>
      <w:r>
        <w:t>문단 551</w:t>
      </w:r>
    </w:p>
    <w:p>
      <w:pPr>
        <w:pStyle w:val="PositionMarker"/>
      </w:pPr>
      <w:r>
        <w:t>[저본 위치: 명시적 卷·張 표지 없음 / KABC TXT 1709–1712행]</w:t>
      </w:r>
    </w:p>
    <w:p>
      <w:pPr>
        <w:pStyle w:val="SmallMeta"/>
      </w:pPr>
      <w:r>
        <w:t>문헌 층위: 인용문: 『對法論』</w:t>
      </w:r>
    </w:p>
    <w:p>
      <w:pPr>
        <w:pStyle w:val="LabelText"/>
      </w:pPr>
      <w:r>
        <w:t>원문</w:t>
      </w:r>
    </w:p>
    <w:p>
      <w:pPr>
        <w:pStyle w:val="SourceText"/>
      </w:pPr>
      <w:r>
        <w:t>又諸菩薩於十地脩道位中。唯脩所知障對治道非煩惱障。得菩提時頓斷煩惱障及所知障。頓成阿羅漢及如來。</w:t>
      </w:r>
    </w:p>
    <w:p>
      <w:pPr>
        <w:pStyle w:val="LabelText"/>
      </w:pPr>
      <w:r>
        <w:t>한국어 직역</w:t>
      </w:r>
    </w:p>
    <w:p>
      <w:pPr>
        <w:pStyle w:val="TranslationText"/>
      </w:pPr>
      <w:r>
        <w:t>또 모든 보살은 십지의 수도위 가운데서 오직 소지장의 대치도만 닦고 번뇌장의 대치도는 닦지 않는다. 보리를 얻을 때 번뇌장과 소지장을 단박에 끊고, 단박에 아라한과 여래를 이룬다.</w:t>
      </w:r>
    </w:p>
    <w:p>
      <w:pPr>
        <w:pStyle w:val="Heading3"/>
        <w:keepNext/>
      </w:pPr>
      <w:r>
        <w:t>문단 552</w:t>
      </w:r>
    </w:p>
    <w:p>
      <w:pPr>
        <w:pStyle w:val="PositionMarker"/>
      </w:pPr>
      <w:r>
        <w:t>[저본 위치: 명시적 卷·張 표지 없음 / KABC TXT 1712–1713행]</w:t>
      </w:r>
    </w:p>
    <w:p>
      <w:pPr>
        <w:pStyle w:val="SmallMeta"/>
      </w:pPr>
      <w:r>
        <w:t>문헌 층위: 원효 본문</w:t>
      </w:r>
    </w:p>
    <w:p>
      <w:pPr>
        <w:pStyle w:val="LabelText"/>
      </w:pPr>
      <w:r>
        <w:t>원문</w:t>
      </w:r>
    </w:p>
    <w:p>
      <w:pPr>
        <w:pStyle w:val="SourceText"/>
      </w:pPr>
      <w:r>
        <w:t>是明頓斷二障頓得二果。非望九品說頓斷也。</w:t>
      </w:r>
    </w:p>
    <w:p>
      <w:pPr>
        <w:pStyle w:val="LabelText"/>
      </w:pPr>
      <w:r>
        <w:t>한국어 직역</w:t>
      </w:r>
    </w:p>
    <w:p>
      <w:pPr>
        <w:pStyle w:val="TranslationText"/>
      </w:pPr>
      <w:r>
        <w:t>이는 두 장애를 단박에 끊고 두 과를 단박에 얻는 것을 밝힌 것이다. 아홉 품을 기준으로 돈단을 말한 것은 아니다.</w:t>
      </w:r>
    </w:p>
    <w:p>
      <w:pPr>
        <w:pStyle w:val="Heading3"/>
        <w:keepNext/>
      </w:pPr>
      <w:r>
        <w:t>문단 553</w:t>
      </w:r>
    </w:p>
    <w:p>
      <w:pPr>
        <w:pStyle w:val="PositionMarker"/>
      </w:pPr>
      <w:r>
        <w:t>[저본 위치: 명시적 卷·張 표지 없음 / KABC TXT 1714행]</w:t>
      </w:r>
    </w:p>
    <w:p>
      <w:pPr>
        <w:pStyle w:val="SmallMeta"/>
      </w:pPr>
      <w:r>
        <w:t>문헌 층위: KABC/편집 소제목 후보</w:t>
      </w:r>
    </w:p>
    <w:p>
      <w:pPr>
        <w:pStyle w:val="LabelText"/>
      </w:pPr>
      <w:r>
        <w:t>원문</w:t>
      </w:r>
    </w:p>
    <w:p>
      <w:pPr>
        <w:pStyle w:val="SourceText"/>
      </w:pPr>
      <w:r>
        <w:t>[隱密門內斷二碍]</w:t>
      </w:r>
    </w:p>
    <w:p>
      <w:pPr>
        <w:pStyle w:val="LabelText"/>
      </w:pPr>
      <w:r>
        <w:t>한국어 직역</w:t>
      </w:r>
    </w:p>
    <w:p>
      <w:pPr>
        <w:pStyle w:val="TranslationText"/>
      </w:pPr>
      <w:r>
        <w:t>[은밀문 안에서 두 애(碍)를 끊음]</w:t>
      </w:r>
    </w:p>
    <w:p>
      <w:pPr>
        <w:pStyle w:val="Heading3"/>
        <w:keepNext/>
      </w:pPr>
      <w:r>
        <w:t>문단 554</w:t>
      </w:r>
    </w:p>
    <w:p>
      <w:pPr>
        <w:pStyle w:val="PositionMarker"/>
      </w:pPr>
      <w:r>
        <w:t>[저본 위치: 명시적 卷·張 표지 없음 / KABC TXT 1715–1722행]</w:t>
      </w:r>
    </w:p>
    <w:p>
      <w:pPr>
        <w:pStyle w:val="SmallMeta"/>
      </w:pPr>
      <w:r>
        <w:t>문헌 층위: 원효 본문</w:t>
      </w:r>
    </w:p>
    <w:p>
      <w:pPr>
        <w:pStyle w:val="LabelText"/>
      </w:pPr>
      <w:r>
        <w:t>원문</w:t>
      </w:r>
    </w:p>
    <w:p>
      <w:pPr>
        <w:pStyle w:val="SourceText"/>
      </w:pPr>
      <w:r>
        <w:t>上來所明見脩位住中所斷二障。皆在起惑未明住地。若就住地煩惱說其治斷位者。二乘所斷四種住地隨其所應菩薩亦斷。除此以外亦能更斷通相無明) [253] 地少分。迷入妄想所緣境邊。妄想斷時亦能斷故。</w:t>
      </w:r>
    </w:p>
    <w:p>
      <w:pPr>
        <w:pStyle w:val="LabelText"/>
      </w:pPr>
      <w:r>
        <w:t>한국어 직역</w:t>
      </w:r>
    </w:p>
    <w:p>
      <w:pPr>
        <w:pStyle w:val="TranslationText"/>
      </w:pPr>
      <w:r>
        <w:t>이상에서 밝힌 견도·수도위와 주(住) 가운데서 끊는 두 장애는 모두 기혹(起惑)에 속하며 아직 주지를 밝히지 않았다. 만약 주지번뇌에 나아가 그 치단의 지위를 말한다면, 이승이 끊는 네 종류 주지는 그에 알맞게 보살도 또한 끊는다. 이를 제외하고도 다시 통상의 무명) [253]지의 일부를 끊을 수 있다. 망상에 들어가 소연의 경계를 미혹하는 측면은 망상이 끊어질 때 또한 끊을 수 있기 때문이다.</w:t>
      </w:r>
    </w:p>
    <w:p>
      <w:pPr>
        <w:pStyle w:val="LabelText"/>
      </w:pPr>
      <w:r>
        <w:t>기타 각주</w:t>
      </w:r>
    </w:p>
    <w:p>
      <w:pPr>
        <w:pStyle w:val="EditorialNote"/>
      </w:pPr>
      <w:r>
        <w:rPr>
          <w:b/>
        </w:rPr>
        <w:t xml:space="preserve">[번역자 검토] </w:t>
      </w:r>
      <w:r>
        <w:t>「無明)地」에 닫는 괄호 「)」가 잔존한다. 편집 흔적으로 보이나 임의 삭제하지 않았다. [편집 이상]</w:t>
      </w:r>
    </w:p>
    <w:p>
      <w:pPr>
        <w:pStyle w:val="Heading3"/>
        <w:keepNext/>
      </w:pPr>
      <w:r>
        <w:t>문단 555</w:t>
      </w:r>
    </w:p>
    <w:p>
      <w:pPr>
        <w:pStyle w:val="PositionMarker"/>
      </w:pPr>
      <w:r>
        <w:t>[저본 위치: 명시적 卷·張 표지 없음 / KABC TXT 1722행]</w:t>
      </w:r>
    </w:p>
    <w:p>
      <w:pPr>
        <w:pStyle w:val="SmallMeta"/>
      </w:pPr>
      <w:r>
        <w:t>문헌 층위: 원효 본문(인용 도입: 『起信論』)</w:t>
      </w:r>
    </w:p>
    <w:p>
      <w:pPr>
        <w:pStyle w:val="LabelText"/>
      </w:pPr>
      <w:r>
        <w:t>원문</w:t>
      </w:r>
    </w:p>
    <w:p>
      <w:pPr>
        <w:pStyle w:val="SourceText"/>
      </w:pPr>
      <w:r>
        <w:t>如起信論云。</w:t>
      </w:r>
    </w:p>
    <w:p>
      <w:pPr>
        <w:pStyle w:val="LabelText"/>
      </w:pPr>
      <w:r>
        <w:t>한국어 직역</w:t>
      </w:r>
    </w:p>
    <w:p>
      <w:pPr>
        <w:pStyle w:val="TranslationText"/>
      </w:pPr>
      <w:r>
        <w:t>『기신론』에서 말한 것과 같다.</w:t>
      </w:r>
    </w:p>
    <w:p>
      <w:pPr>
        <w:pStyle w:val="Heading3"/>
        <w:keepNext/>
      </w:pPr>
      <w:r>
        <w:t>문단 556</w:t>
      </w:r>
    </w:p>
    <w:p>
      <w:pPr>
        <w:pStyle w:val="PositionMarker"/>
      </w:pPr>
      <w:r>
        <w:t>[저본 위치: 명시적 卷·張 표지 없음 / KABC TXT 1723–1725행]</w:t>
      </w:r>
    </w:p>
    <w:p>
      <w:pPr>
        <w:pStyle w:val="SmallMeta"/>
      </w:pPr>
      <w:r>
        <w:t>문헌 층위: 인용문: 『起信論』</w:t>
      </w:r>
    </w:p>
    <w:p>
      <w:pPr>
        <w:pStyle w:val="LabelText"/>
      </w:pPr>
      <w:r>
        <w:t>원문</w:t>
      </w:r>
    </w:p>
    <w:p>
      <w:pPr>
        <w:pStyle w:val="SourceText"/>
      </w:pPr>
      <w:r>
        <w:t>不了一法界義者。從信相應地觀察學斷。入淨心地隨分得離。乃至如來地究竟離故。</w:t>
      </w:r>
    </w:p>
    <w:p>
      <w:pPr>
        <w:pStyle w:val="LabelText"/>
      </w:pPr>
      <w:r>
        <w:t>한국어 직역</w:t>
      </w:r>
    </w:p>
    <w:p>
      <w:pPr>
        <w:pStyle w:val="TranslationText"/>
      </w:pPr>
      <w:r>
        <w:t>일법계의 뜻을 알지 못하는 것은 신상응지에서부터 관찰하고 배워 끊으며, 정심지에 들어가면 분수에 따라 떠날 수 있고, 나아가 여래지에서 구경에 떠나기 때문이다.</w:t>
      </w:r>
    </w:p>
    <w:p>
      <w:pPr>
        <w:pStyle w:val="Heading3"/>
        <w:keepNext/>
      </w:pPr>
      <w:r>
        <w:t>문단 557</w:t>
      </w:r>
    </w:p>
    <w:p>
      <w:pPr>
        <w:pStyle w:val="PositionMarker"/>
      </w:pPr>
      <w:r>
        <w:t>[저본 위치: 명시적 卷·張 표지 없음 / KABC TXT 1725–1727행]</w:t>
      </w:r>
    </w:p>
    <w:p>
      <w:pPr>
        <w:pStyle w:val="SmallMeta"/>
      </w:pPr>
      <w:r>
        <w:t>문헌 층위: 원효 본문</w:t>
      </w:r>
    </w:p>
    <w:p>
      <w:pPr>
        <w:pStyle w:val="LabelText"/>
      </w:pPr>
      <w:r>
        <w:t>원문</w:t>
      </w:r>
    </w:p>
    <w:p>
      <w:pPr>
        <w:pStyle w:val="SourceText"/>
      </w:pPr>
      <w:r>
        <w:t>此就通相無明而說。若論別相無明住地。一切菩薩所不能斷。唯佛鏡智之所頓斷。依此義故。</w:t>
      </w:r>
    </w:p>
    <w:p>
      <w:pPr>
        <w:pStyle w:val="LabelText"/>
      </w:pPr>
      <w:r>
        <w:t>한국어 직역</w:t>
      </w:r>
    </w:p>
    <w:p>
      <w:pPr>
        <w:pStyle w:val="TranslationText"/>
      </w:pPr>
      <w:r>
        <w:t>이는 통상의 무명에 나아가 말한 것이다. 만약 별상의 무명주지를 논하면, 일체 보살은 끊을 수 없고, 오직 부처의 경지(鏡智)만이 단박에 끊는다. 이 뜻에 의거하기 때문에</w:t>
      </w:r>
    </w:p>
    <w:p>
      <w:pPr>
        <w:pStyle w:val="Heading3"/>
        <w:keepNext/>
      </w:pPr>
      <w:r>
        <w:t>문단 558</w:t>
      </w:r>
    </w:p>
    <w:p>
      <w:pPr>
        <w:pStyle w:val="PositionMarker"/>
      </w:pPr>
      <w:r>
        <w:t>[저본 위치: 명시적 卷·張 표지 없음 / KABC TXT 1727행]</w:t>
      </w:r>
    </w:p>
    <w:p>
      <w:pPr>
        <w:pStyle w:val="SmallMeta"/>
      </w:pPr>
      <w:r>
        <w:t>문헌 층위: 원효 본문(인용 도입: 『仁王經』)</w:t>
      </w:r>
    </w:p>
    <w:p>
      <w:pPr>
        <w:pStyle w:val="LabelText"/>
      </w:pPr>
      <w:r>
        <w:t>원문</w:t>
      </w:r>
    </w:p>
    <w:p>
      <w:pPr>
        <w:pStyle w:val="SourceText"/>
      </w:pPr>
      <w:r>
        <w:t>仁王經言。</w:t>
      </w:r>
    </w:p>
    <w:p>
      <w:pPr>
        <w:pStyle w:val="LabelText"/>
      </w:pPr>
      <w:r>
        <w:t>한국어 직역</w:t>
      </w:r>
    </w:p>
    <w:p>
      <w:pPr>
        <w:pStyle w:val="TranslationText"/>
      </w:pPr>
      <w:r>
        <w:t>『인왕경』에서 말한다.</w:t>
      </w:r>
    </w:p>
    <w:p>
      <w:pPr>
        <w:pStyle w:val="Heading3"/>
        <w:keepNext/>
      </w:pPr>
      <w:r>
        <w:t>문단 559</w:t>
      </w:r>
    </w:p>
    <w:p>
      <w:pPr>
        <w:pStyle w:val="PositionMarker"/>
      </w:pPr>
      <w:r>
        <w:t>[저본 위치: 명시적 卷·張 표지 없음 / KABC TXT 1727–1728행]</w:t>
      </w:r>
    </w:p>
    <w:p>
      <w:pPr>
        <w:pStyle w:val="SmallMeta"/>
      </w:pPr>
      <w:r>
        <w:t>문헌 층위: 인용문: 『仁王經』</w:t>
      </w:r>
    </w:p>
    <w:p>
      <w:pPr>
        <w:pStyle w:val="LabelText"/>
      </w:pPr>
      <w:r>
        <w:t>원문</w:t>
      </w:r>
    </w:p>
    <w:p>
      <w:pPr>
        <w:pStyle w:val="SourceText"/>
      </w:pPr>
      <w:r>
        <w:t>唯有頓覺如來無有漸覺諸佛。</w:t>
      </w:r>
    </w:p>
    <w:p>
      <w:pPr>
        <w:pStyle w:val="LabelText"/>
      </w:pPr>
      <w:r>
        <w:t>한국어 직역</w:t>
      </w:r>
    </w:p>
    <w:p>
      <w:pPr>
        <w:pStyle w:val="TranslationText"/>
      </w:pPr>
      <w:r>
        <w:t>오직 돈각의 여래만 있고 점각의 모든 부처는 없다.</w:t>
      </w:r>
    </w:p>
    <w:p>
      <w:pPr>
        <w:pStyle w:val="Heading3"/>
        <w:keepNext/>
      </w:pPr>
      <w:r>
        <w:t>문단 560</w:t>
      </w:r>
    </w:p>
    <w:p>
      <w:pPr>
        <w:pStyle w:val="PositionMarker"/>
      </w:pPr>
      <w:r>
        <w:t>[저본 위치: 명시적 卷·張 표지 없음 / KABC TXT 1728행]</w:t>
      </w:r>
    </w:p>
    <w:p>
      <w:pPr>
        <w:pStyle w:val="SmallMeta"/>
      </w:pPr>
      <w:r>
        <w:t>문헌 층위: 원효 본문(인용 도입: 『夫人經/勝鬘經』)</w:t>
      </w:r>
    </w:p>
    <w:p>
      <w:pPr>
        <w:pStyle w:val="LabelText"/>
      </w:pPr>
      <w:r>
        <w:t>원문</w:t>
      </w:r>
    </w:p>
    <w:p>
      <w:pPr>
        <w:pStyle w:val="SourceText"/>
      </w:pPr>
      <w:r>
        <w:t>夫人經言。</w:t>
      </w:r>
    </w:p>
    <w:p>
      <w:pPr>
        <w:pStyle w:val="LabelText"/>
      </w:pPr>
      <w:r>
        <w:t>한국어 직역</w:t>
      </w:r>
    </w:p>
    <w:p>
      <w:pPr>
        <w:pStyle w:val="TranslationText"/>
      </w:pPr>
      <w:r>
        <w:t>『부인경』에서 말한다.</w:t>
      </w:r>
    </w:p>
    <w:p>
      <w:pPr>
        <w:pStyle w:val="Heading3"/>
        <w:keepNext/>
      </w:pPr>
      <w:r>
        <w:t>문단 561</w:t>
      </w:r>
    </w:p>
    <w:p>
      <w:pPr>
        <w:pStyle w:val="PositionMarker"/>
      </w:pPr>
      <w:r>
        <w:t>[저본 위치: 명시적 卷·張 표지 없음 / KABC TXT 1729–1730행]</w:t>
      </w:r>
    </w:p>
    <w:p>
      <w:pPr>
        <w:pStyle w:val="SmallMeta"/>
      </w:pPr>
      <w:r>
        <w:t>문헌 층위: 인용문: 『夫人經/勝鬘經』</w:t>
      </w:r>
    </w:p>
    <w:p>
      <w:pPr>
        <w:pStyle w:val="LabelText"/>
      </w:pPr>
      <w:r>
        <w:t>원문</w:t>
      </w:r>
    </w:p>
    <w:p>
      <w:pPr>
        <w:pStyle w:val="SourceText"/>
      </w:pPr>
      <w:r>
        <w:t>無明住地其力最大。唯佛菩提智所能斷故。</w:t>
      </w:r>
    </w:p>
    <w:p>
      <w:pPr>
        <w:pStyle w:val="LabelText"/>
      </w:pPr>
      <w:r>
        <w:t>한국어 직역</w:t>
      </w:r>
    </w:p>
    <w:p>
      <w:pPr>
        <w:pStyle w:val="TranslationText"/>
      </w:pPr>
      <w:r>
        <w:t>무명주지는 그 힘이 가장 크며, 오직 부처의 보리지로만 끊을 수 있기 때문이다.</w:t>
      </w:r>
    </w:p>
    <w:p>
      <w:pPr>
        <w:pStyle w:val="Heading3"/>
        <w:keepNext/>
      </w:pPr>
      <w:r>
        <w:t>문단 562</w:t>
      </w:r>
    </w:p>
    <w:p>
      <w:pPr>
        <w:pStyle w:val="PositionMarker"/>
      </w:pPr>
      <w:r>
        <w:t>[저본 위치: 명시적 卷·張 표지 없음 / KABC TXT 1730–1733행]</w:t>
      </w:r>
    </w:p>
    <w:p>
      <w:pPr>
        <w:pStyle w:val="SmallMeta"/>
      </w:pPr>
      <w:r>
        <w:t>문헌 층위: 원효 본문</w:t>
      </w:r>
    </w:p>
    <w:p>
      <w:pPr>
        <w:pStyle w:val="LabelText"/>
      </w:pPr>
      <w:r>
        <w:t>원문</w:t>
      </w:r>
    </w:p>
    <w:p>
      <w:pPr>
        <w:pStyle w:val="SourceText"/>
      </w:pPr>
      <w:r>
        <w:t>又異熟識極微細着。依此無明最微細碍。諸轉識中二障習氣隨異熟識不離而轉。皆是菩薩所不能離。唯有如來之所能斷。是謂究竟道中所斷差別。</w:t>
      </w:r>
    </w:p>
    <w:p>
      <w:pPr>
        <w:pStyle w:val="LabelText"/>
      </w:pPr>
      <w:r>
        <w:t>한국어 직역</w:t>
      </w:r>
    </w:p>
    <w:p>
      <w:pPr>
        <w:pStyle w:val="TranslationText"/>
      </w:pPr>
      <w:r>
        <w:t>또 이숙식의 극미세한 집착과, 이 무명에 의지하는 가장 미세한 장애, 모든 전식 가운데 두 장애의 습기가 이숙식을 따라 떠나지 않고 굴러가는 것은 모두 보살이 떠날 수 없는 것이며, 오직 여래만이 끊을 수 있다. 이것이 구경도 가운데 끊는 바의 차별이다.</w:t>
      </w:r>
    </w:p>
    <w:p>
      <w:pPr>
        <w:pStyle w:val="Heading3"/>
        <w:keepNext/>
      </w:pPr>
      <w:r>
        <w:t>문단 563</w:t>
      </w:r>
    </w:p>
    <w:p>
      <w:pPr>
        <w:pStyle w:val="PositionMarker"/>
      </w:pPr>
      <w:r>
        <w:t>[저본 위치: 명시적 卷·張 표지 없음 / KABC TXT 1734행]</w:t>
      </w:r>
    </w:p>
    <w:p>
      <w:pPr>
        <w:pStyle w:val="SmallMeta"/>
      </w:pPr>
      <w:r>
        <w:t>문헌 층위: KABC/편집 소제목 후보</w:t>
      </w:r>
    </w:p>
    <w:p>
      <w:pPr>
        <w:pStyle w:val="LabelText"/>
      </w:pPr>
      <w:r>
        <w:t>원문</w:t>
      </w:r>
    </w:p>
    <w:p>
      <w:pPr>
        <w:pStyle w:val="SourceText"/>
      </w:pPr>
      <w:r>
        <w:t>[如來治斷義]</w:t>
      </w:r>
    </w:p>
    <w:p>
      <w:pPr>
        <w:pStyle w:val="LabelText"/>
      </w:pPr>
      <w:r>
        <w:t>한국어 직역</w:t>
      </w:r>
    </w:p>
    <w:p>
      <w:pPr>
        <w:pStyle w:val="TranslationText"/>
      </w:pPr>
      <w:r>
        <w:t>[여래의 치단의 뜻]</w:t>
      </w:r>
    </w:p>
    <w:p>
      <w:pPr>
        <w:pStyle w:val="Heading3"/>
        <w:keepNext/>
      </w:pPr>
      <w:r>
        <w:t>문단 564</w:t>
      </w:r>
    </w:p>
    <w:p>
      <w:pPr>
        <w:pStyle w:val="PositionMarker"/>
      </w:pPr>
      <w:r>
        <w:t>[저본 위치: 명시적 卷·張 표지 없음 / KABC TXT 1735–1740행]</w:t>
      </w:r>
    </w:p>
    <w:p>
      <w:pPr>
        <w:pStyle w:val="SmallMeta"/>
      </w:pPr>
      <w:r>
        <w:t>문헌 층위: 원효 본문</w:t>
      </w:r>
    </w:p>
    <w:p>
      <w:pPr>
        <w:pStyle w:val="LabelText"/>
      </w:pPr>
      <w:r>
        <w:t>원문</w:t>
      </w:r>
    </w:p>
    <w:p>
      <w:pPr>
        <w:pStyle w:val="SourceText"/>
      </w:pPr>
      <w:r>
        <w:t>上來所說障治差別。是約染淨非一義門故。說障能尋 [254] 道。道能除障。若就染淨無障碍門。障非碍道。道不出障。障無異障 [255] 。如來旣體如是道理故。一切諸法卽爲自體。旣皆自體有何 [256] 所斷。有何能斷。</w:t>
      </w:r>
    </w:p>
    <w:p>
      <w:pPr>
        <w:pStyle w:val="LabelText"/>
      </w:pPr>
      <w:r>
        <w:t>한국어 직역</w:t>
      </w:r>
    </w:p>
    <w:p>
      <w:pPr>
        <w:pStyle w:val="TranslationText"/>
      </w:pPr>
      <w:r>
        <w:t>이상에서 말한 장애와 대치의 차별은 염과 정이 하나가 아니라는 뜻의 문(義門)을 기준으로 한 것이기 때문에, 장애가 능히 도를 ‘심(尋)’ [254]한다고 말하고, 도가 능히 장애를 제거한다고 말한다. 만약 염과 정이 장애가 없는 문에 나아가면, 장애가 도를 장애하는 것이 아니고, 도도 장애를 벗어나지 않으며, 장애에는 다른 장애 [255]가 없다. 여래는 이미 이와 같은 도리를 체득하였기 때문에 일체 모든 법을 곧 자기 체로 삼는다. 이미 모두 자기 체인데 무엇을 [256] 끊을 것이 있는가. 무엇이 능히 끊겠는가.</w:t>
      </w:r>
    </w:p>
    <w:p>
      <w:pPr>
        <w:pStyle w:val="LabelText"/>
      </w:pPr>
      <w:r>
        <w:t>기타 각주</w:t>
      </w:r>
    </w:p>
    <w:p>
      <w:pPr>
        <w:pStyle w:val="EditorialNote"/>
      </w:pPr>
      <w:r>
        <w:rPr>
          <w:b/>
        </w:rPr>
        <w:t xml:space="preserve">[번역자 검토] </w:t>
      </w:r>
      <w:r>
        <w:t>「障能尋道」의 「尋」은 ‘장애가 도를 장애한다’는 앞뒤 논지에서 이례적이나 KABC 교감이 없다. 원문대로 「심(尋)」으로 보존하였다. [구문 불확실]</w:t>
      </w:r>
    </w:p>
    <w:p>
      <w:pPr>
        <w:pStyle w:val="Heading3"/>
        <w:keepNext/>
      </w:pPr>
      <w:r>
        <w:t>문단 565</w:t>
      </w:r>
    </w:p>
    <w:p>
      <w:pPr>
        <w:pStyle w:val="PositionMarker"/>
      </w:pPr>
      <w:r>
        <w:t>[저본 위치: 명시적 卷·張 표지 없음 / KABC TXT 1740–1741행]</w:t>
      </w:r>
    </w:p>
    <w:p>
      <w:pPr>
        <w:pStyle w:val="SmallMeta"/>
      </w:pPr>
      <w:r>
        <w:t>문헌 층위: 원효 본문</w:t>
      </w:r>
    </w:p>
    <w:p>
      <w:pPr>
        <w:pStyle w:val="LabelText"/>
      </w:pPr>
      <w:r>
        <w:t>원문</w:t>
      </w:r>
    </w:p>
    <w:p>
      <w:pPr>
        <w:pStyle w:val="SourceText"/>
      </w:pPr>
      <w:r>
        <w:t>何得有出二諦外。而灼然獨住者乎。</w:t>
      </w:r>
    </w:p>
    <w:p>
      <w:pPr>
        <w:pStyle w:val="LabelText"/>
      </w:pPr>
      <w:r>
        <w:t>한국어 직역</w:t>
      </w:r>
    </w:p>
    <w:p>
      <w:pPr>
        <w:pStyle w:val="TranslationText"/>
      </w:pPr>
      <w:r>
        <w:t>어찌 두 진리 밖으로 벗어난 것이 있을 수 있으며, 또렷하게 홀로 머무는 것이 있겠는가.</w:t>
      </w:r>
    </w:p>
    <w:p>
      <w:pPr>
        <w:pStyle w:val="LabelText"/>
      </w:pPr>
      <w:r>
        <w:t>기타 각주</w:t>
      </w:r>
    </w:p>
    <w:p>
      <w:pPr>
        <w:pStyle w:val="EditorialNote"/>
      </w:pPr>
      <w:r>
        <w:rPr>
          <w:b/>
        </w:rPr>
        <w:t xml:space="preserve">[번역자 검토] </w:t>
      </w:r>
      <w:r>
        <w:t>「二諦」를 ‘두 진리’로 바로잡았다. 이전 번역의 ‘이제’는 명백한 대응 오류였다. [오역 수정]</w:t>
      </w:r>
    </w:p>
    <w:p>
      <w:pPr>
        <w:pStyle w:val="Heading3"/>
        <w:keepNext/>
      </w:pPr>
      <w:r>
        <w:t>문단 566</w:t>
      </w:r>
    </w:p>
    <w:p>
      <w:pPr>
        <w:pStyle w:val="PositionMarker"/>
      </w:pPr>
      <w:r>
        <w:t>[저본 위치: 명시적 卷·張 표지 없음 / KABC TXT 1741행]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567</w:t>
      </w:r>
    </w:p>
    <w:p>
      <w:pPr>
        <w:pStyle w:val="PositionMarker"/>
      </w:pPr>
      <w:r>
        <w:t>[저본 위치: 명시적 卷·張 표지 없음 / KABC TXT 1741–1742행]</w:t>
      </w:r>
    </w:p>
    <w:p>
      <w:pPr>
        <w:pStyle w:val="SmallMeta"/>
      </w:pPr>
      <w:r>
        <w:t>문헌 층위: 인용문: 경전(출전 미상)</w:t>
      </w:r>
    </w:p>
    <w:p>
      <w:pPr>
        <w:pStyle w:val="LabelText"/>
      </w:pPr>
      <w:r>
        <w:t>원문</w:t>
      </w:r>
    </w:p>
    <w:p>
      <w:pPr>
        <w:pStyle w:val="SourceText"/>
      </w:pPr>
      <w:r>
        <w:t>生死與道合。道卽是生死故。</w:t>
      </w:r>
    </w:p>
    <w:p>
      <w:pPr>
        <w:pStyle w:val="LabelText"/>
      </w:pPr>
      <w:r>
        <w:t>한국어 직역</w:t>
      </w:r>
    </w:p>
    <w:p>
      <w:pPr>
        <w:pStyle w:val="TranslationText"/>
      </w:pPr>
      <w:r>
        <w:t>생사와 도가 합해지며, 도는 곧 생사이기 때문이다.</w:t>
      </w:r>
    </w:p>
    <w:p>
      <w:pPr>
        <w:pStyle w:val="Heading3"/>
        <w:keepNext/>
      </w:pPr>
      <w:r>
        <w:t>문단 568</w:t>
      </w:r>
    </w:p>
    <w:p>
      <w:pPr>
        <w:pStyle w:val="PositionMarker"/>
      </w:pPr>
      <w:r>
        <w:t>[저본 위치: 명시적 卷·張 표지 없음 / KABC TXT 1742행]</w:t>
      </w:r>
    </w:p>
    <w:p>
      <w:pPr>
        <w:pStyle w:val="SmallMeta"/>
      </w:pPr>
      <w:r>
        <w:t>문헌 층위: 원효 본문(인용 도입: 論)</w:t>
      </w:r>
    </w:p>
    <w:p>
      <w:pPr>
        <w:pStyle w:val="LabelText"/>
      </w:pPr>
      <w:r>
        <w:t>원문</w:t>
      </w:r>
    </w:p>
    <w:p>
      <w:pPr>
        <w:pStyle w:val="SourceText"/>
      </w:pPr>
      <w:r>
        <w:t>又論云。</w:t>
      </w:r>
    </w:p>
    <w:p>
      <w:pPr>
        <w:pStyle w:val="LabelText"/>
      </w:pPr>
      <w:r>
        <w:t>한국어 직역</w:t>
      </w:r>
    </w:p>
    <w:p>
      <w:pPr>
        <w:pStyle w:val="TranslationText"/>
      </w:pPr>
      <w:r>
        <w:t>또 논에서 말한다.</w:t>
      </w:r>
    </w:p>
    <w:p>
      <w:pPr>
        <w:pStyle w:val="Heading3"/>
        <w:keepNext/>
      </w:pPr>
      <w:r>
        <w:t>문단 569</w:t>
      </w:r>
    </w:p>
    <w:p>
      <w:pPr>
        <w:pStyle w:val="PositionMarker"/>
      </w:pPr>
      <w:r>
        <w:t>[저본 위치: 명시적 卷·張 표지 없음 / KABC TXT 1742–1743행]</w:t>
      </w:r>
    </w:p>
    <w:p>
      <w:pPr>
        <w:pStyle w:val="SmallMeta"/>
      </w:pPr>
      <w:r>
        <w:t>문헌 층위: 인용문: 논서(출전 미상)</w:t>
      </w:r>
    </w:p>
    <w:p>
      <w:pPr>
        <w:pStyle w:val="LabelText"/>
      </w:pPr>
      <w:r>
        <w:t>원문</w:t>
      </w:r>
    </w:p>
    <w:p>
      <w:pPr>
        <w:pStyle w:val="SourceText"/>
      </w:pPr>
      <w:r>
        <w:t>無苦亦極苦。無我亦我見故。</w:t>
      </w:r>
    </w:p>
    <w:p>
      <w:pPr>
        <w:pStyle w:val="LabelText"/>
      </w:pPr>
      <w:r>
        <w:t>한국어 직역</w:t>
      </w:r>
    </w:p>
    <w:p>
      <w:pPr>
        <w:pStyle w:val="TranslationText"/>
      </w:pPr>
      <w:r>
        <w:t>괴로움이 없으면서 또한 지극한 괴로움이고, 무아도 또한 아견이기 때문이다.</w:t>
      </w:r>
    </w:p>
    <w:p>
      <w:pPr>
        <w:pStyle w:val="Heading3"/>
        <w:keepNext/>
      </w:pPr>
      <w:r>
        <w:t>문단 570</w:t>
      </w:r>
    </w:p>
    <w:p>
      <w:pPr>
        <w:pStyle w:val="PositionMarker"/>
      </w:pPr>
      <w:r>
        <w:t>[저본 위치: 명시적 卷·張 표지 없음 / KABC TXT 1743–1749행]</w:t>
      </w:r>
    </w:p>
    <w:p>
      <w:pPr>
        <w:pStyle w:val="SmallMeta"/>
      </w:pPr>
      <w:r>
        <w:t>문헌 층위: 원효 본문</w:t>
      </w:r>
    </w:p>
    <w:p>
      <w:pPr>
        <w:pStyle w:val="LabelText"/>
      </w:pPr>
      <w:r>
        <w:t>원문</w:t>
      </w:r>
    </w:p>
    <w:p>
      <w:pPr>
        <w:pStyle w:val="SourceText"/>
      </w:pPr>
      <w:r>
        <w:t>當知一切法及一切種門。無障無有 [257] 碍。悉然悉不然。佛會如是性。不集亦不散。由無得不得故。有斷不斷。離相而窮往。故號爲善逝。乘如而盡還。故稱曰如來。</w:t>
      </w:r>
    </w:p>
    <w:p>
      <w:pPr>
        <w:pStyle w:val="LabelText"/>
      </w:pPr>
      <w:r>
        <w:t>한국어 직역</w:t>
      </w:r>
    </w:p>
    <w:p>
      <w:pPr>
        <w:pStyle w:val="TranslationText"/>
      </w:pPr>
      <w:r>
        <w:t>일체법과 일체종의 문은 장애가 없고 애(碍)가 [257] 없음을 알아야 한다. 모두 그러하며 모두 그렇지 않다. 부처는 이와 같은 성품을 안다. 모이지도 않고 또한 흩어지지도 않는다. 얻음도 얻지 못함도 없기 때문에 끊음도 있고 끊지 않음도 있다. 상을 떠나 끝까지 가므로 선서(善逝)라 부르고, 여(如)를 타고 다하여 돌아오므로 여래라 일컫는다.</w:t>
      </w:r>
    </w:p>
    <w:p>
      <w:pPr>
        <w:pStyle w:val="Heading3"/>
        <w:keepNext/>
      </w:pPr>
      <w:r>
        <w:t>문단 571</w:t>
      </w:r>
    </w:p>
    <w:p>
      <w:pPr>
        <w:pStyle w:val="PositionMarker"/>
      </w:pPr>
      <w:r>
        <w:t>[저본 위치: 명시적 卷·張 표지 없음 / KABC TXT 1749행]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572</w:t>
      </w:r>
    </w:p>
    <w:p>
      <w:pPr>
        <w:pStyle w:val="PositionMarker"/>
      </w:pPr>
      <w:r>
        <w:t>[저본 위치: 명시적 卷·張 표지 없음 / KABC TXT 1749–1751행]</w:t>
      </w:r>
    </w:p>
    <w:p>
      <w:pPr>
        <w:pStyle w:val="SmallMeta"/>
      </w:pPr>
      <w:r>
        <w:t>문헌 층위: 인용문: 경전(출전 미상)</w:t>
      </w:r>
    </w:p>
    <w:p>
      <w:pPr>
        <w:pStyle w:val="LabelText"/>
      </w:pPr>
      <w:r>
        <w:t>원문</w:t>
      </w:r>
    </w:p>
    <w:p>
      <w:pPr>
        <w:pStyle w:val="SourceText"/>
      </w:pPr>
      <w:r>
        <w:t>諸佛還爲凡夫故不空。無無故不有。法非法故不二。非二法故不一。</w:t>
      </w:r>
    </w:p>
    <w:p>
      <w:pPr>
        <w:pStyle w:val="LabelText"/>
      </w:pPr>
      <w:r>
        <w:t>한국어 직역</w:t>
      </w:r>
    </w:p>
    <w:p>
      <w:pPr>
        <w:pStyle w:val="TranslationText"/>
      </w:pPr>
      <w:r>
        <w:t>모든 부처는 도리어 범부가 되기 때문에 공하지 않고, 없음이 없기 때문에 있는 것이 아니며, 법이면서 법이 아니기 때문에 둘이 아니고, 둘인 법이 아니기 때문에 하나가 아니다.</w:t>
      </w:r>
    </w:p>
    <w:p>
      <w:pPr>
        <w:pStyle w:val="Heading3"/>
        <w:keepNext/>
      </w:pPr>
      <w:r>
        <w:t>문단 573</w:t>
      </w:r>
    </w:p>
    <w:p>
      <w:pPr>
        <w:pStyle w:val="PositionMarker"/>
      </w:pPr>
      <w:r>
        <w:t>[저본 위치: 명시적 卷·張 표지 없음 / KABC TXT 1751–1752행]</w:t>
      </w:r>
    </w:p>
    <w:p>
      <w:pPr>
        <w:pStyle w:val="SmallMeta"/>
      </w:pPr>
      <w:r>
        <w:t>문헌 층위: 원효 본문</w:t>
      </w:r>
    </w:p>
    <w:p>
      <w:pPr>
        <w:pStyle w:val="LabelText"/>
      </w:pPr>
      <w:r>
        <w:t>원문</w:t>
      </w:r>
    </w:p>
    <w:p>
      <w:pPr>
        <w:pStyle w:val="SourceText"/>
      </w:pPr>
      <w:r>
        <w:t>由是道理斷與不斷皆無障碍。上來四門合爲第五治斷分竟。</w:t>
      </w:r>
    </w:p>
    <w:p>
      <w:pPr>
        <w:pStyle w:val="LabelText"/>
      </w:pPr>
      <w:r>
        <w:t>한국어 직역</w:t>
      </w:r>
    </w:p>
    <w:p>
      <w:pPr>
        <w:pStyle w:val="TranslationText"/>
      </w:pPr>
      <w:r>
        <w:t>이 도리로 말미암아 끊음과 끊지 않음이 모두 장애가 없다. 이상 네 문을 합하여 제5 치단분을 마친다.</w:t>
      </w:r>
    </w:p>
    <w:p>
      <w:r>
        <w:br w:type="page"/>
      </w:r>
    </w:p>
    <w:p>
      <w:pPr>
        <w:pStyle w:val="Heading1"/>
      </w:pPr>
      <w:r>
        <w:t>제6문 總決擇 — 총괄하여 결택함</w:t>
      </w:r>
    </w:p>
    <w:p>
      <w:pPr>
        <w:pStyle w:val="Heading3"/>
        <w:keepNext/>
      </w:pPr>
      <w:r>
        <w:t>문단 574</w:t>
      </w:r>
    </w:p>
    <w:p>
      <w:pPr>
        <w:pStyle w:val="PositionMarker"/>
      </w:pPr>
      <w:r>
        <w:t>[저본 위치: 명시적 卷·張 표지 없음 / KABC TXT 1753행]</w:t>
      </w:r>
    </w:p>
    <w:p>
      <w:pPr>
        <w:pStyle w:val="SmallMeta"/>
      </w:pPr>
      <w:r>
        <w:t>문헌 층위: 원효 본문</w:t>
      </w:r>
    </w:p>
    <w:p>
      <w:pPr>
        <w:pStyle w:val="LabelText"/>
      </w:pPr>
      <w:r>
        <w:t>원문</w:t>
      </w:r>
    </w:p>
    <w:p>
      <w:pPr>
        <w:pStyle w:val="SourceText"/>
      </w:pPr>
      <w:r>
        <w:t>次第六總決擇。</w:t>
      </w:r>
    </w:p>
    <w:p>
      <w:pPr>
        <w:pStyle w:val="LabelText"/>
      </w:pPr>
      <w:r>
        <w:t>한국어 직역</w:t>
      </w:r>
    </w:p>
    <w:p>
      <w:pPr>
        <w:pStyle w:val="TranslationText"/>
      </w:pPr>
      <w:r>
        <w:t>다음 제6에서는 총결택한다.</w:t>
      </w:r>
    </w:p>
    <w:p>
      <w:pPr>
        <w:pStyle w:val="Heading3"/>
        <w:keepNext/>
      </w:pPr>
      <w:r>
        <w:t>문단 575</w:t>
      </w:r>
    </w:p>
    <w:p>
      <w:pPr>
        <w:pStyle w:val="PositionMarker"/>
      </w:pPr>
      <w:r>
        <w:t>[저본 위치: 명시적 卷·張 표지 없음 / KABC TXT 1754행]</w:t>
      </w:r>
    </w:p>
    <w:p>
      <w:pPr>
        <w:pStyle w:val="SmallMeta"/>
      </w:pPr>
      <w:r>
        <w:t>문헌 층위: KABC/편집 소제목 후보</w:t>
      </w:r>
    </w:p>
    <w:p>
      <w:pPr>
        <w:pStyle w:val="LabelText"/>
      </w:pPr>
      <w:r>
        <w:t>원문</w:t>
      </w:r>
    </w:p>
    <w:p>
      <w:pPr>
        <w:pStyle w:val="SourceText"/>
      </w:pPr>
      <w:r>
        <w:t>[決擇永斷欲界惑及證得不還果]</w:t>
      </w:r>
    </w:p>
    <w:p>
      <w:pPr>
        <w:pStyle w:val="LabelText"/>
      </w:pPr>
      <w:r>
        <w:t>한국어 직역</w:t>
      </w:r>
    </w:p>
    <w:p>
      <w:pPr>
        <w:pStyle w:val="TranslationText"/>
      </w:pPr>
      <w:r>
        <w:t>[욕계의 미혹을 영원히 끊는 것과 불환과를 증득하는 것을 결택함]</w:t>
      </w:r>
    </w:p>
    <w:p>
      <w:pPr>
        <w:pStyle w:val="Heading3"/>
        <w:keepNext/>
      </w:pPr>
      <w:r>
        <w:t>문단 576</w:t>
      </w:r>
    </w:p>
    <w:p>
      <w:pPr>
        <w:pStyle w:val="PositionMarker"/>
      </w:pPr>
      <w:r>
        <w:t>[저본 위치: 명시적 卷·張 표지 없음 / KABC TXT 1755–1757행]</w:t>
      </w:r>
    </w:p>
    <w:p>
      <w:pPr>
        <w:pStyle w:val="SmallMeta"/>
      </w:pPr>
      <w:r>
        <w:t>문헌 층위: 원효 본문</w:t>
      </w:r>
    </w:p>
    <w:p>
      <w:pPr>
        <w:pStyle w:val="LabelText"/>
      </w:pPr>
      <w:r>
        <w:t>원문</w:t>
      </w:r>
    </w:p>
    <w:p>
      <w:pPr>
        <w:pStyle w:val="SourceText"/>
      </w:pPr>
      <w:r>
        <w:t>問。若已永斷欲界惑者。一切皆證不還果耶。設其證得不還果者。皆已永斷欲界惑耶。</w:t>
      </w:r>
    </w:p>
    <w:p>
      <w:pPr>
        <w:pStyle w:val="LabelText"/>
      </w:pPr>
      <w:r>
        <w:t>한국어 직역</w:t>
      </w:r>
    </w:p>
    <w:p>
      <w:pPr>
        <w:pStyle w:val="TranslationText"/>
      </w:pPr>
      <w:r>
        <w:t>묻는다. 만약 이미 욕계의 미혹을 영원히 끊은 자라면, 일체가 모두 불환과를 증득하는가. 가령 불환과를 증득한 자라면, 모두 이미 욕계의 미혹을 영원히 끊은 것인가.</w:t>
      </w:r>
    </w:p>
    <w:p>
      <w:pPr>
        <w:pStyle w:val="Heading3"/>
        <w:keepNext/>
      </w:pPr>
      <w:r>
        <w:t>문단 577</w:t>
      </w:r>
    </w:p>
    <w:p>
      <w:pPr>
        <w:pStyle w:val="PositionMarker"/>
      </w:pPr>
      <w:r>
        <w:t>[저본 위치: 명시적 卷·張 표지 없음 / KABC TXT 1757–1763행]</w:t>
      </w:r>
    </w:p>
    <w:p>
      <w:pPr>
        <w:pStyle w:val="SmallMeta"/>
      </w:pPr>
      <w:r>
        <w:t>문헌 층위: 원효 본문</w:t>
      </w:r>
    </w:p>
    <w:p>
      <w:pPr>
        <w:pStyle w:val="LabelText"/>
      </w:pPr>
      <w:r>
        <w:t>원문</w:t>
      </w:r>
    </w:p>
    <w:p>
      <w:pPr>
        <w:pStyle w:val="SourceText"/>
      </w:pPr>
      <w:r>
        <w:t>答。應作四句。有已永斷欲界惑盡。而非證得不還果者。謂超越那含進斷色界九品惑時。兼斷欲界彼伏種子等。有未永斷欲界種子。而已證得不還果者。謂如已離欲人入見道時。於彼種子伏斷作證等。第三句者。漸出離人證不還時。</w:t>
      </w:r>
    </w:p>
    <w:p>
      <w:pPr>
        <w:pStyle w:val="LabelText"/>
      </w:pPr>
      <w:r>
        <w:t>한국어 직역</w:t>
      </w:r>
    </w:p>
    <w:p>
      <w:pPr>
        <w:pStyle w:val="TranslationText"/>
      </w:pPr>
      <w:r>
        <w:t>답한다. 마땅히 사구로 답해야 한다. 욕계의 미혹을 이미 영원히 다 끊었으나 불환과를 증득하지 않은 자가 있다. 이른바 초월나함이 나아가 색계의 구품 미혹을 끊을 때 겸하여 욕계에서 이미 조복된 저 종자 등을 끊는 경우이다. 욕계의 종자를 아직 영원히 끊지 않았으나 이미 불환과를 증득한 자가 있다. 이른바 이미 이욕한 사람이 견도에 들어갈 때 저 종자에 대하여 복단을 증득하는 경우 등이다. 제삼구는 점출리인이 불환과를 증득할 때이다.</w:t>
      </w:r>
    </w:p>
    <w:p>
      <w:pPr>
        <w:pStyle w:val="Heading3"/>
        <w:keepNext/>
      </w:pPr>
      <w:r>
        <w:t>문단 578</w:t>
      </w:r>
    </w:p>
    <w:p>
      <w:pPr>
        <w:pStyle w:val="PositionMarker"/>
      </w:pPr>
      <w:r>
        <w:t>[저본 위치: 명시적 卷·張 표지 없음 / KABC TXT 1763–1764행]</w:t>
      </w:r>
    </w:p>
    <w:p>
      <w:pPr>
        <w:pStyle w:val="SmallMeta"/>
      </w:pPr>
      <w:r>
        <w:t>문헌 층위: 원효 본문</w:t>
      </w:r>
    </w:p>
    <w:p>
      <w:pPr>
        <w:pStyle w:val="LabelText"/>
      </w:pPr>
      <w:r>
        <w:t>원문</w:t>
      </w:r>
    </w:p>
    <w:p>
      <w:pPr>
        <w:pStyle w:val="SourceText"/>
      </w:pPr>
      <w:r>
        <w:t>第四句者。除止爾所事。</w:t>
      </w:r>
    </w:p>
    <w:p>
      <w:pPr>
        <w:pStyle w:val="LabelText"/>
      </w:pPr>
      <w:r>
        <w:t>한국어 직역</w:t>
      </w:r>
    </w:p>
    <w:p>
      <w:pPr>
        <w:pStyle w:val="TranslationText"/>
      </w:pPr>
      <w:r>
        <w:t>제사구는 위에서 말한 그만큼의 일을 제외한 경우이다.</w:t>
      </w:r>
    </w:p>
    <w:p>
      <w:pPr>
        <w:pStyle w:val="Heading3"/>
        <w:keepNext/>
      </w:pPr>
      <w:r>
        <w:t>문단 579</w:t>
      </w:r>
    </w:p>
    <w:p>
      <w:pPr>
        <w:pStyle w:val="PositionMarker"/>
      </w:pPr>
      <w:r>
        <w:t>[저본 위치: 명시적 卷·張 표지 없음 / KABC TXT 1765행]</w:t>
      </w:r>
    </w:p>
    <w:p>
      <w:pPr>
        <w:pStyle w:val="SmallMeta"/>
      </w:pPr>
      <w:r>
        <w:t>문헌 층위: KABC/편집 소제목 후보</w:t>
      </w:r>
    </w:p>
    <w:p>
      <w:pPr>
        <w:pStyle w:val="LabelText"/>
      </w:pPr>
      <w:r>
        <w:t>원문</w:t>
      </w:r>
    </w:p>
    <w:p>
      <w:pPr>
        <w:pStyle w:val="SourceText"/>
      </w:pPr>
      <w:r>
        <w:t>[決擇離上界惑]</w:t>
      </w:r>
    </w:p>
    <w:p>
      <w:pPr>
        <w:pStyle w:val="LabelText"/>
      </w:pPr>
      <w:r>
        <w:t>한국어 직역</w:t>
      </w:r>
    </w:p>
    <w:p>
      <w:pPr>
        <w:pStyle w:val="TranslationText"/>
      </w:pPr>
      <w:r>
        <w:t>[상계의 미혹을 떠나는 것을 결택함]</w:t>
      </w:r>
    </w:p>
    <w:p>
      <w:pPr>
        <w:pStyle w:val="Heading3"/>
        <w:keepNext/>
      </w:pPr>
      <w:r>
        <w:t>문단 580</w:t>
      </w:r>
    </w:p>
    <w:p>
      <w:pPr>
        <w:pStyle w:val="PositionMarker"/>
      </w:pPr>
      <w:r>
        <w:t>[저본 위치: 명시적 卷·張 표지 없음 / KABC TXT 1766–1768행]</w:t>
      </w:r>
    </w:p>
    <w:p>
      <w:pPr>
        <w:pStyle w:val="SmallMeta"/>
      </w:pPr>
      <w:r>
        <w:t>문헌 층위: 원효 본문</w:t>
      </w:r>
    </w:p>
    <w:p>
      <w:pPr>
        <w:pStyle w:val="LabelText"/>
      </w:pPr>
      <w:r>
        <w:t>원문</w:t>
      </w:r>
    </w:p>
    <w:p>
      <w:pPr>
        <w:pStyle w:val="SourceText"/>
      </w:pPr>
      <w:r>
        <w:t>問。若永離色界欲者一切皆入無色定耶。設入無色解脫定者一切皆離色界欲耶。</w:t>
      </w:r>
    </w:p>
    <w:p>
      <w:pPr>
        <w:pStyle w:val="LabelText"/>
      </w:pPr>
      <w:r>
        <w:t>한국어 직역</w:t>
      </w:r>
    </w:p>
    <w:p>
      <w:pPr>
        <w:pStyle w:val="TranslationText"/>
      </w:pPr>
      <w:r>
        <w:t>묻는다. 만약 색계의 욕망을 영원히 떠난 자라면 일체가 모두 무색정에 들어가는가. 가령 무색의 해탈정에 들어간 자라면 일체가 모두 색계의 욕망을 떠난 것인가.</w:t>
      </w:r>
    </w:p>
    <w:p>
      <w:pPr>
        <w:pStyle w:val="Heading3"/>
        <w:keepNext/>
      </w:pPr>
      <w:r>
        <w:t>문단 581</w:t>
      </w:r>
    </w:p>
    <w:p>
      <w:pPr>
        <w:pStyle w:val="PositionMarker"/>
      </w:pPr>
      <w:r>
        <w:t>[저본 위치: 명시적 卷·張 표지 없음 / KABC TXT 1768–1773행]</w:t>
      </w:r>
    </w:p>
    <w:p>
      <w:pPr>
        <w:pStyle w:val="SmallMeta"/>
      </w:pPr>
      <w:r>
        <w:t>문헌 층위: 원효 본문</w:t>
      </w:r>
    </w:p>
    <w:p>
      <w:pPr>
        <w:pStyle w:val="LabelText"/>
      </w:pPr>
      <w:r>
        <w:t>원문</w:t>
      </w:r>
    </w:p>
    <w:p>
      <w:pPr>
        <w:pStyle w:val="SourceText"/>
      </w:pPr>
      <w:r>
        <w:t>答。應作四句。或有已離色界欲未入無色定。謂依未至定。離色界欲等。或有已入無色定未離色界欲。謂聖者已得第四靜慮。不求生色界。而由厭背第四靜慮。捨斷結道。依勝進道。漸次能入空處等定。</w:t>
      </w:r>
    </w:p>
    <w:p>
      <w:pPr>
        <w:pStyle w:val="LabelText"/>
      </w:pPr>
      <w:r>
        <w:t>한국어 직역</w:t>
      </w:r>
    </w:p>
    <w:p>
      <w:pPr>
        <w:pStyle w:val="TranslationText"/>
      </w:pPr>
      <w:r>
        <w:t>답한다. 마땅히 사구로 답해야 한다. 혹 색계의 욕망을 이미 떠났으나 무색정에 들어가지 않은 자가 있다. 이른바 미지정에 의거하여 색계의 욕망 등을 떠나는 경우이다. 혹 무색정에 이미 들어갔으나 색계의 욕망을 떠나지 않은 자가 있다. 이른바 성자가 이미 제사정려를 얻고 색계에 태어나기를 구하지 않으며, 제사정려를 싫어하고 등지기 때문에 결박을 끊는 도를 버리고, 승진도에 의거하여 점차 공처 등의 선정에 들어갈 수 있는 경우이다.</w:t>
      </w:r>
    </w:p>
    <w:p>
      <w:pPr>
        <w:pStyle w:val="Heading3"/>
        <w:keepNext/>
      </w:pPr>
      <w:r>
        <w:t>문단 582</w:t>
      </w:r>
    </w:p>
    <w:p>
      <w:pPr>
        <w:pStyle w:val="PositionMarker"/>
      </w:pPr>
      <w:r>
        <w:t>[저본 위치: 명시적 卷·張 표지 없음 / KABC TXT 1773–1775행]</w:t>
      </w:r>
    </w:p>
    <w:p>
      <w:pPr>
        <w:pStyle w:val="SmallMeta"/>
      </w:pPr>
      <w:r>
        <w:t>문헌 층위: 원효 본문</w:t>
      </w:r>
    </w:p>
    <w:p>
      <w:pPr>
        <w:pStyle w:val="LabelText"/>
      </w:pPr>
      <w:r>
        <w:t>원문</w:t>
      </w:r>
    </w:p>
    <w:p>
      <w:pPr>
        <w:pStyle w:val="SourceText"/>
      </w:pPr>
      <w:r>
        <w:t>第三句者。依斷結道入空處定。第四句者。除上爾所事。由是道理說滅盡定亦於色界重現在前 [258] 。</w:t>
      </w:r>
    </w:p>
    <w:p>
      <w:pPr>
        <w:pStyle w:val="LabelText"/>
      </w:pPr>
      <w:r>
        <w:t>한국어 직역</w:t>
      </w:r>
    </w:p>
    <w:p>
      <w:pPr>
        <w:pStyle w:val="TranslationText"/>
      </w:pPr>
      <w:r>
        <w:t>제삼구는 단결도에 의거하여 공처정에 들어가는 경우이다. 제사구는 위에서 말한 그만큼의 일을 제외한 경우이다. 이 도리로 말미암아 멸진정도 또한 색계에서 거듭 현전한다고 [258] 말한다.</w:t>
      </w:r>
    </w:p>
    <w:p>
      <w:pPr>
        <w:pStyle w:val="Heading3"/>
        <w:keepNext/>
      </w:pPr>
      <w:r>
        <w:t>문단 583</w:t>
      </w:r>
    </w:p>
    <w:p>
      <w:pPr>
        <w:pStyle w:val="PositionMarker"/>
      </w:pPr>
      <w:r>
        <w:t>[저본 위치: 명시적 卷·張 표지 없음 / KABC TXT 1778행]</w:t>
      </w:r>
    </w:p>
    <w:p>
      <w:pPr>
        <w:pStyle w:val="SmallMeta"/>
      </w:pPr>
      <w:r>
        <w:t>문헌 층위: 원효 본문(인용 도입: 『對法論』)</w:t>
      </w:r>
    </w:p>
    <w:p>
      <w:pPr>
        <w:pStyle w:val="LabelText"/>
      </w:pPr>
      <w:r>
        <w:t>원문</w:t>
      </w:r>
    </w:p>
    <w:p>
      <w:pPr>
        <w:pStyle w:val="SourceText"/>
      </w:pPr>
      <w:r>
        <w:t>如對法論云。</w:t>
      </w:r>
    </w:p>
    <w:p>
      <w:pPr>
        <w:pStyle w:val="LabelText"/>
      </w:pPr>
      <w:r>
        <w:t>한국어 직역</w:t>
      </w:r>
    </w:p>
    <w:p>
      <w:pPr>
        <w:pStyle w:val="TranslationText"/>
      </w:pPr>
      <w:r>
        <w:t>『대법론』에서 말한 것과 같다.</w:t>
      </w:r>
    </w:p>
    <w:p>
      <w:pPr>
        <w:pStyle w:val="Heading3"/>
        <w:keepNext/>
      </w:pPr>
      <w:r>
        <w:t>문단 584</w:t>
      </w:r>
    </w:p>
    <w:p>
      <w:pPr>
        <w:pStyle w:val="PositionMarker"/>
      </w:pPr>
      <w:r>
        <w:t>[저본 위치: 명시적 卷·張 표지 없음 / KABC TXT 1778–1780행]</w:t>
      </w:r>
    </w:p>
    <w:p>
      <w:pPr>
        <w:pStyle w:val="SmallMeta"/>
      </w:pPr>
      <w:r>
        <w:t>문헌 층위: 인용문: 『對法論』</w:t>
      </w:r>
    </w:p>
    <w:p>
      <w:pPr>
        <w:pStyle w:val="LabelText"/>
      </w:pPr>
      <w:r>
        <w:t>원문</w:t>
      </w:r>
    </w:p>
    <w:p>
      <w:pPr>
        <w:pStyle w:val="SourceText"/>
      </w:pPr>
      <w:r>
        <w:t>滅盡三摩鉢底。要於人趣方能引發。或於人趣或色界能現在前。先已生起後重現前故。</w:t>
      </w:r>
    </w:p>
    <w:p>
      <w:pPr>
        <w:pStyle w:val="LabelText"/>
      </w:pPr>
      <w:r>
        <w:t>한국어 직역</w:t>
      </w:r>
    </w:p>
    <w:p>
      <w:pPr>
        <w:pStyle w:val="TranslationText"/>
      </w:pPr>
      <w:r>
        <w:t>멸진삼마발저는 반드시 인취에서야 비로소 끌어 일으킬 수 있고, 인취나 색계에서 현전할 수 있다. 앞서 이미 일으킨 뒤에 거듭 현전하기 때문이다.</w:t>
      </w:r>
    </w:p>
    <w:p>
      <w:pPr>
        <w:pStyle w:val="Heading3"/>
        <w:keepNext/>
      </w:pPr>
      <w:r>
        <w:t>문단 585</w:t>
      </w:r>
    </w:p>
    <w:p>
      <w:pPr>
        <w:pStyle w:val="PositionMarker"/>
      </w:pPr>
      <w:r>
        <w:t>[저본 위치: 명시적 卷·張 표지 없음 / KABC TXT 1780–1783행]</w:t>
      </w:r>
    </w:p>
    <w:p>
      <w:pPr>
        <w:pStyle w:val="SmallMeta"/>
      </w:pPr>
      <w:r>
        <w:t>문헌 층위: 원효 본문</w:t>
      </w:r>
    </w:p>
    <w:p>
      <w:pPr>
        <w:pStyle w:val="LabelText"/>
      </w:pPr>
      <w:r>
        <w:t>원문</w:t>
      </w:r>
    </w:p>
    <w:p>
      <w:pPr>
        <w:pStyle w:val="SourceText"/>
      </w:pPr>
      <w:r>
        <w:t>此是依未建立阿賴耶識聖敎而說。就如實義。於無色界亦重現前。有異熟識及種子色。爲所依止。命根得住。</w:t>
      </w:r>
    </w:p>
    <w:p>
      <w:pPr>
        <w:pStyle w:val="LabelText"/>
      </w:pPr>
      <w:r>
        <w:t>한국어 직역</w:t>
      </w:r>
    </w:p>
    <w:p>
      <w:pPr>
        <w:pStyle w:val="TranslationText"/>
      </w:pPr>
      <w:r>
        <w:t>이는 아직 아뢰야식을 건립하지 않은 성교에 의거하여 말한 것이다. 여실한 뜻에 나아가면, 무색계에서도 또한 거듭 현전한다. 이숙식과 종자의 색이 있어서 소의가 되므로, 명근이 머무를 수 있다.</w:t>
      </w:r>
    </w:p>
    <w:p>
      <w:pPr>
        <w:pStyle w:val="Heading3"/>
        <w:keepNext/>
      </w:pPr>
      <w:r>
        <w:t>문단 586</w:t>
      </w:r>
    </w:p>
    <w:p>
      <w:pPr>
        <w:pStyle w:val="PositionMarker"/>
      </w:pPr>
      <w:r>
        <w:t>[저본 위치: 명시적 卷·張 표지 없음 / KABC TXT 1783행]</w:t>
      </w:r>
    </w:p>
    <w:p>
      <w:pPr>
        <w:pStyle w:val="SmallMeta"/>
      </w:pPr>
      <w:r>
        <w:t>문헌 층위: 원효 본문(참조: 『瑜伽論』)</w:t>
      </w:r>
    </w:p>
    <w:p>
      <w:pPr>
        <w:pStyle w:val="LabelText"/>
      </w:pPr>
      <w:r>
        <w:t>원문</w:t>
      </w:r>
    </w:p>
    <w:p>
      <w:pPr>
        <w:pStyle w:val="SourceText"/>
      </w:pPr>
      <w:r>
        <w:t>此義具如瑜伽論說。</w:t>
      </w:r>
    </w:p>
    <w:p>
      <w:pPr>
        <w:pStyle w:val="LabelText"/>
      </w:pPr>
      <w:r>
        <w:t>한국어 직역</w:t>
      </w:r>
    </w:p>
    <w:p>
      <w:pPr>
        <w:pStyle w:val="TranslationText"/>
      </w:pPr>
      <w:r>
        <w:t>이 뜻은 『유가론』에서 자세히 말한 것과 같다.</w:t>
      </w:r>
    </w:p>
    <w:p>
      <w:pPr>
        <w:pStyle w:val="Heading3"/>
        <w:keepNext/>
      </w:pPr>
      <w:r>
        <w:t>문단 587</w:t>
      </w:r>
    </w:p>
    <w:p>
      <w:pPr>
        <w:pStyle w:val="PositionMarker"/>
      </w:pPr>
      <w:r>
        <w:t>[저본 위치: 명시적 卷·張 표지 없음 / KABC TXT 1784행]</w:t>
      </w:r>
    </w:p>
    <w:p>
      <w:pPr>
        <w:pStyle w:val="SmallMeta"/>
      </w:pPr>
      <w:r>
        <w:t>문헌 층위: KABC/편집 소제목 후보</w:t>
      </w:r>
    </w:p>
    <w:p>
      <w:pPr>
        <w:pStyle w:val="LabelText"/>
      </w:pPr>
      <w:r>
        <w:t>원문</w:t>
      </w:r>
    </w:p>
    <w:p>
      <w:pPr>
        <w:pStyle w:val="SourceText"/>
      </w:pPr>
      <w:r>
        <w:t>[三界之外衆生存在與否]</w:t>
      </w:r>
    </w:p>
    <w:p>
      <w:pPr>
        <w:pStyle w:val="LabelText"/>
      </w:pPr>
      <w:r>
        <w:t>한국어 직역</w:t>
      </w:r>
    </w:p>
    <w:p>
      <w:pPr>
        <w:pStyle w:val="TranslationText"/>
      </w:pPr>
      <w:r>
        <w:t>[삼계 밖에 중생이 존재하는지 여부]</w:t>
      </w:r>
    </w:p>
    <w:p>
      <w:pPr>
        <w:pStyle w:val="Heading3"/>
        <w:keepNext/>
      </w:pPr>
      <w:r>
        <w:t>문단 588</w:t>
      </w:r>
    </w:p>
    <w:p>
      <w:pPr>
        <w:pStyle w:val="PositionMarker"/>
      </w:pPr>
      <w:r>
        <w:t>[저본 위치: 명시적 卷·張 표지 없음 / KABC TXT 1785–1786행]</w:t>
      </w:r>
    </w:p>
    <w:p>
      <w:pPr>
        <w:pStyle w:val="SmallMeta"/>
      </w:pPr>
      <w:r>
        <w:t>문헌 층위: 원효 본문</w:t>
      </w:r>
    </w:p>
    <w:p>
      <w:pPr>
        <w:pStyle w:val="LabelText"/>
      </w:pPr>
      <w:r>
        <w:t>원문</w:t>
      </w:r>
    </w:p>
    <w:p>
      <w:pPr>
        <w:pStyle w:val="SourceText"/>
      </w:pPr>
      <w:r>
        <w:t>問。三界之外爲有衆生爲無衆生。此何所疑。若有若無違聖言故。</w:t>
      </w:r>
    </w:p>
    <w:p>
      <w:pPr>
        <w:pStyle w:val="LabelText"/>
      </w:pPr>
      <w:r>
        <w:t>한국어 직역</w:t>
      </w:r>
    </w:p>
    <w:p>
      <w:pPr>
        <w:pStyle w:val="TranslationText"/>
      </w:pPr>
      <w:r>
        <w:t>묻는다. 삼계 밖에는 중생이 있는가, 중생이 없는가. 여기에는 무엇을 의심하는가. 있다고 해도 없다고 해도 성언에 어긋나기 때문이다.</w:t>
      </w:r>
    </w:p>
    <w:p>
      <w:pPr>
        <w:pStyle w:val="Heading3"/>
        <w:keepNext/>
      </w:pPr>
      <w:r>
        <w:t>문단 589</w:t>
      </w:r>
    </w:p>
    <w:p>
      <w:pPr>
        <w:pStyle w:val="PositionMarker"/>
      </w:pPr>
      <w:r>
        <w:t>[저본 위치: 명시적 卷·張 표지 없음 / KABC TXT 1786–1791행]</w:t>
      </w:r>
    </w:p>
    <w:p>
      <w:pPr>
        <w:pStyle w:val="SmallMeta"/>
      </w:pPr>
      <w:r>
        <w:t>문헌 층위: 원효 본문</w:t>
      </w:r>
    </w:p>
    <w:p>
      <w:pPr>
        <w:pStyle w:val="LabelText"/>
      </w:pPr>
      <w:r>
        <w:t>원문</w:t>
      </w:r>
    </w:p>
    <w:p>
      <w:pPr>
        <w:pStyle w:val="SourceText"/>
      </w:pPr>
      <w:r>
        <w:t>答。此有二義。若如古說。衆生之厚 [259] 。厚在識窟。從彼流來。來入三界。是同外道經所說宗。佛法之內無如是義。是故若望過去求衆生本。無始) [260] 世來流轉三界。若望其後修道除) [261] 障出三界者。</w:t>
      </w:r>
    </w:p>
    <w:p>
      <w:pPr>
        <w:pStyle w:val="LabelText"/>
      </w:pPr>
      <w:r>
        <w:t>한국어 직역</w:t>
      </w:r>
    </w:p>
    <w:p>
      <w:pPr>
        <w:pStyle w:val="TranslationText"/>
      </w:pPr>
      <w:r>
        <w:t>답한다. 여기에는 두 가지 뜻이 있다. 만약 옛 설과 같이 말한다면, 중생의 ‘후(厚)’ [259]가 있고, ‘후(厚)’는 식굴(識窟)에 있으며, 그곳에서 흘러와 삼계에 들어온다고 한다. 이는 외도의 경에서 말한 종지와 같다. 불법 안에는 이와 같은 뜻이 없다. 그러므로 과거를 향해 중생의 근본을 찾는다면, 무시) [260]세 이래로 삼계에 유전해 왔다. 그 뒤 수도하여 제) [261]장애를 없애고 삼계를 벗어나는 것을 기준으로 한다면,</w:t>
      </w:r>
    </w:p>
    <w:p>
      <w:pPr>
        <w:pStyle w:val="LabelText"/>
      </w:pPr>
      <w:r>
        <w:t>기타 각주</w:t>
      </w:r>
    </w:p>
    <w:p>
      <w:pPr>
        <w:pStyle w:val="EditorialNote"/>
      </w:pPr>
      <w:r>
        <w:rPr>
          <w:b/>
        </w:rPr>
        <w:t xml:space="preserve">[번역자 검토] </w:t>
      </w:r>
      <w:r>
        <w:t>「衆生之厚／厚在識窟」의 「厚」는 문맥상 이례적이나 제공된 KABC 교감이 없다. 원문대로 「후(厚)」로 보존하였다. [구문 불확실]</w:t>
      </w:r>
    </w:p>
    <w:p>
      <w:pPr>
        <w:pStyle w:val="EditorialNote"/>
      </w:pPr>
      <w:r>
        <w:rPr>
          <w:b/>
        </w:rPr>
        <w:t xml:space="preserve">[번역자 검토] </w:t>
      </w:r>
      <w:r>
        <w:t>「無始)世」에 닫는 괄호 「)」가 잔존한다. 원문 편집기호를 임의 삭제하지 않았다. [편집 이상]</w:t>
      </w:r>
    </w:p>
    <w:p>
      <w:pPr>
        <w:pStyle w:val="EditorialNote"/>
      </w:pPr>
      <w:r>
        <w:rPr>
          <w:b/>
        </w:rPr>
        <w:t xml:space="preserve">[번역자 검토] </w:t>
      </w:r>
      <w:r>
        <w:t>「除)障」에 닫는 괄호 「)」가 잔존한다. 원문 편집기호를 임의 삭제하지 않았다. [편집 이상]</w:t>
      </w:r>
    </w:p>
    <w:p>
      <w:pPr>
        <w:pStyle w:val="Heading3"/>
        <w:keepNext/>
      </w:pPr>
      <w:r>
        <w:t>문단 590</w:t>
      </w:r>
    </w:p>
    <w:p>
      <w:pPr>
        <w:pStyle w:val="PositionMarker"/>
      </w:pPr>
      <w:r>
        <w:t>[저본 위치: 명시적 卷·張 표지 없음 / KABC TXT 1791–1795행]</w:t>
      </w:r>
    </w:p>
    <w:p>
      <w:pPr>
        <w:pStyle w:val="SmallMeta"/>
      </w:pPr>
      <w:r>
        <w:t>문헌 층위: 원효 본문</w:t>
      </w:r>
    </w:p>
    <w:p>
      <w:pPr>
        <w:pStyle w:val="LabelText"/>
      </w:pPr>
      <w:r>
        <w:t>원문</w:t>
      </w:r>
    </w:p>
    <w:p>
      <w:pPr>
        <w:pStyle w:val="SourceText"/>
      </w:pPr>
      <w:r>
        <w:t>卽當分別。何者。若據現事。有多衆生出三界外未離生死。若說自性。出三界外唯有佛地更無流轉。言據事者。曲有四重。一趣寂二乘已出三界受意生身。</w:t>
      </w:r>
    </w:p>
    <w:p>
      <w:pPr>
        <w:pStyle w:val="LabelText"/>
      </w:pPr>
      <w:r>
        <w:t>한국어 직역</w:t>
      </w:r>
    </w:p>
    <w:p>
      <w:pPr>
        <w:pStyle w:val="TranslationText"/>
      </w:pPr>
      <w:r>
        <w:t>곧 마땅히 분별해야 한다. 어떻게 그러한가. 만약 현재의 사실에 의거하면, 삼계 밖으로 나갔으나 아직 생사를 떠나지 못한 중생이 많이 있다. 만약 자성을 말한다면, 삼계 밖에는 오직 불지만 있고 다시 유전함은 없다. ‘사실에 의거한다’고 말한 것은 세밀히 네 겹이 있다. 첫째, 적멸을 지향하는 이승은 이미 삼계를 벗어나 의생신을 받는다.</w:t>
      </w:r>
    </w:p>
    <w:p>
      <w:pPr>
        <w:pStyle w:val="Heading3"/>
        <w:keepNext/>
      </w:pPr>
      <w:r>
        <w:t>문단 591</w:t>
      </w:r>
    </w:p>
    <w:p>
      <w:pPr>
        <w:pStyle w:val="PositionMarker"/>
      </w:pPr>
      <w:r>
        <w:t>[저본 위치: 명시적 卷·張 표지 없음 / KABC TXT 1795행]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592</w:t>
      </w:r>
    </w:p>
    <w:p>
      <w:pPr>
        <w:pStyle w:val="PositionMarker"/>
      </w:pPr>
      <w:r>
        <w:t>[저본 위치: 명시적 卷·張 표지 없음 / KABC TXT 1796행]</w:t>
      </w:r>
    </w:p>
    <w:p>
      <w:pPr>
        <w:pStyle w:val="SmallMeta"/>
      </w:pPr>
      <w:r>
        <w:t>문헌 층위: 인용문: 경전(출전 미상)</w:t>
      </w:r>
    </w:p>
    <w:p>
      <w:pPr>
        <w:pStyle w:val="LabelText"/>
      </w:pPr>
      <w:r>
        <w:t>원문</w:t>
      </w:r>
    </w:p>
    <w:p>
      <w:pPr>
        <w:pStyle w:val="SourceText"/>
      </w:pPr>
      <w:r>
        <w:t>出三界外有三種意生身故。</w:t>
      </w:r>
    </w:p>
    <w:p>
      <w:pPr>
        <w:pStyle w:val="LabelText"/>
      </w:pPr>
      <w:r>
        <w:t>한국어 직역</w:t>
      </w:r>
    </w:p>
    <w:p>
      <w:pPr>
        <w:pStyle w:val="TranslationText"/>
      </w:pPr>
      <w:r>
        <w:t>삼계 밖으로 나가 세 종류의 의생신이 있기 때문이다.</w:t>
      </w:r>
    </w:p>
    <w:p>
      <w:pPr>
        <w:pStyle w:val="Heading3"/>
        <w:keepNext/>
      </w:pPr>
      <w:r>
        <w:t>문단 593</w:t>
      </w:r>
    </w:p>
    <w:p>
      <w:pPr>
        <w:pStyle w:val="PositionMarker"/>
      </w:pPr>
      <w:r>
        <w:t>[저본 위치: 명시적 卷·張 표지 없음 / KABC TXT 1796–1798행]</w:t>
      </w:r>
    </w:p>
    <w:p>
      <w:pPr>
        <w:pStyle w:val="SmallMeta"/>
      </w:pPr>
      <w:r>
        <w:t>문헌 층위: 원효 본문</w:t>
      </w:r>
    </w:p>
    <w:p>
      <w:pPr>
        <w:pStyle w:val="LabelText"/>
      </w:pPr>
      <w:r>
        <w:t>원문</w:t>
      </w:r>
    </w:p>
    <w:p>
      <w:pPr>
        <w:pStyle w:val="SourceText"/>
      </w:pPr>
      <w:r>
        <w:t>二直住菩薩。於十住中第四住位已出三界受不繫身。</w:t>
      </w:r>
    </w:p>
    <w:p>
      <w:pPr>
        <w:pStyle w:val="LabelText"/>
      </w:pPr>
      <w:r>
        <w:t>한국어 직역</w:t>
      </w:r>
    </w:p>
    <w:p>
      <w:pPr>
        <w:pStyle w:val="TranslationText"/>
      </w:pPr>
      <w:r>
        <w:t>둘째는 직주보살이다. 십주 가운데 제사주의 지위에서 이미 삼계를 벗어나 불계신(不繫身)을 받는다.</w:t>
      </w:r>
    </w:p>
    <w:p>
      <w:pPr>
        <w:pStyle w:val="Heading3"/>
        <w:keepNext/>
      </w:pPr>
      <w:r>
        <w:t>문단 594</w:t>
      </w:r>
    </w:p>
    <w:p>
      <w:pPr>
        <w:pStyle w:val="PositionMarker"/>
      </w:pPr>
      <w:r>
        <w:t>[저본 위치: 명시적 卷·張 표지 없음 / KABC TXT 1798행]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595</w:t>
      </w:r>
    </w:p>
    <w:p>
      <w:pPr>
        <w:pStyle w:val="PositionMarker"/>
      </w:pPr>
      <w:r>
        <w:t>[저본 위치: 명시적 卷·張 표지 없음 / KABC TXT 1798–1799행]</w:t>
      </w:r>
    </w:p>
    <w:p>
      <w:pPr>
        <w:pStyle w:val="SmallMeta"/>
      </w:pPr>
      <w:r>
        <w:t>문헌 층위: 인용문: 경전(출전 미상)</w:t>
      </w:r>
    </w:p>
    <w:p>
      <w:pPr>
        <w:pStyle w:val="LabelText"/>
      </w:pPr>
      <w:r>
        <w:t>원문</w:t>
      </w:r>
    </w:p>
    <w:p>
      <w:pPr>
        <w:pStyle w:val="SourceText"/>
      </w:pPr>
      <w:r>
        <w:t>第四生貴眞佛子捨離生死出三界故。</w:t>
      </w:r>
    </w:p>
    <w:p>
      <w:pPr>
        <w:pStyle w:val="LabelText"/>
      </w:pPr>
      <w:r>
        <w:t>한국어 직역</w:t>
      </w:r>
    </w:p>
    <w:p>
      <w:pPr>
        <w:pStyle w:val="TranslationText"/>
      </w:pPr>
      <w:r>
        <w:t>넷째 생귀는 참된 불자로서 생사를 버리고 떠나 삼계를 벗어나기 때문이다.</w:t>
      </w:r>
    </w:p>
    <w:p>
      <w:pPr>
        <w:pStyle w:val="Heading3"/>
        <w:keepNext/>
      </w:pPr>
      <w:r>
        <w:t>문단 596</w:t>
      </w:r>
    </w:p>
    <w:p>
      <w:pPr>
        <w:pStyle w:val="PositionMarker"/>
      </w:pPr>
      <w:r>
        <w:t>[저본 위치: 명시적 卷·張 표지 없음 / KABC TXT 1799–1802행]</w:t>
      </w:r>
    </w:p>
    <w:p>
      <w:pPr>
        <w:pStyle w:val="SmallMeta"/>
      </w:pPr>
      <w:r>
        <w:t>문헌 층위: 원효 본문</w:t>
      </w:r>
    </w:p>
    <w:p>
      <w:pPr>
        <w:pStyle w:val="LabelText"/>
      </w:pPr>
      <w:r>
        <w:t>원문</w:t>
      </w:r>
    </w:p>
    <w:p>
      <w:pPr>
        <w:pStyle w:val="SourceText"/>
      </w:pPr>
      <w:r>
        <w:t>三者於七 [262] 地中三地菩薩。由願力故損伏煩惱。出三界外受淨士 [263]身。若不依願力非直出故。例如異生。伏下地惑受上生等。此亦如是。</w:t>
      </w:r>
    </w:p>
    <w:p>
      <w:pPr>
        <w:pStyle w:val="LabelText"/>
      </w:pPr>
      <w:r>
        <w:t>한국어 직역</w:t>
      </w:r>
    </w:p>
    <w:p>
      <w:pPr>
        <w:pStyle w:val="TranslationText"/>
      </w:pPr>
      <w:r>
        <w:t>셋째는 칠 [262]지 가운데 삼지의 보살이다. 원력으로 말미암아 번뇌를 손복하고, 삼계 밖으로 나가 정사(淨士) [263]의 몸을 받는다. 만약 원력에 의거하지 않는다면 곧바로 벗어나는 것이 아니기 때문이다. 예컨대 이생이 아래 지위의 미혹을 조복하고 위의 생을 받는 것 등과 같다. 이 또한 그러하다.</w:t>
      </w:r>
    </w:p>
    <w:p>
      <w:pPr>
        <w:pStyle w:val="LabelText"/>
      </w:pPr>
      <w:r>
        <w:t>기타 각주</w:t>
      </w:r>
    </w:p>
    <w:p>
      <w:pPr>
        <w:pStyle w:val="EditorialNote"/>
      </w:pPr>
      <w:r>
        <w:rPr>
          <w:b/>
        </w:rPr>
        <w:t xml:space="preserve">[번역자 검토] </w:t>
      </w:r>
      <w:r>
        <w:t>현행 TXT는 「淨士身」으로 되어 있으나 바로 뒤 인용에는 「淸淨土」가 나온다. 제공된 교감이 없어 「士」를 「土」로 고치지 않았다. [이문 검토 필요]</w:t>
      </w:r>
    </w:p>
    <w:p>
      <w:pPr>
        <w:pStyle w:val="Heading3"/>
        <w:keepNext/>
      </w:pPr>
      <w:r>
        <w:t>문단 597</w:t>
      </w:r>
    </w:p>
    <w:p>
      <w:pPr>
        <w:pStyle w:val="PositionMarker"/>
      </w:pPr>
      <w:r>
        <w:t>[저본 위치: 명시적 卷·張 표지 없음 / KABC TXT 1802–1805행]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598</w:t>
      </w:r>
    </w:p>
    <w:p>
      <w:pPr>
        <w:pStyle w:val="PositionMarker"/>
      </w:pPr>
      <w:r>
        <w:t>[저본 위치: 명시적 卷·張 표지 없음 / KABC TXT 1805–1807행]</w:t>
      </w:r>
    </w:p>
    <w:p>
      <w:pPr>
        <w:pStyle w:val="SmallMeta"/>
      </w:pPr>
      <w:r>
        <w:t>문헌 층위: 인용문: 경전(출전 미상)</w:t>
      </w:r>
    </w:p>
    <w:p>
      <w:pPr>
        <w:pStyle w:val="LabelText"/>
      </w:pPr>
      <w:r>
        <w:t>원문</w:t>
      </w:r>
    </w:p>
    <w:p>
      <w:pPr>
        <w:pStyle w:val="SourceText"/>
      </w:pPr>
      <w:r>
        <w:t>有淸淨土出於三界。三地菩薩由願力故得生於彼。非諸異生及非異生二乘等故。</w:t>
      </w:r>
    </w:p>
    <w:p>
      <w:pPr>
        <w:pStyle w:val="LabelText"/>
      </w:pPr>
      <w:r>
        <w:t>한국어 직역</w:t>
      </w:r>
    </w:p>
    <w:p>
      <w:pPr>
        <w:pStyle w:val="TranslationText"/>
      </w:pPr>
      <w:r>
        <w:t>삼계를 벗어난 청정토가 있다. 삼지 보살은 원력으로 말미암아 그곳에 태어날 수 있다. 모든 이생도 아니고, 이생이 아닌 이승 등도 아니기 때문이다.</w:t>
      </w:r>
    </w:p>
    <w:p>
      <w:pPr>
        <w:pStyle w:val="Heading3"/>
        <w:keepNext/>
      </w:pPr>
      <w:r>
        <w:t>문단 599</w:t>
      </w:r>
    </w:p>
    <w:p>
      <w:pPr>
        <w:pStyle w:val="PositionMarker"/>
      </w:pPr>
      <w:r>
        <w:t>[저본 위치: 명시적 卷·張 표지 없음 / KABC TXT 1807–1810행]</w:t>
      </w:r>
    </w:p>
    <w:p>
      <w:pPr>
        <w:pStyle w:val="SmallMeta"/>
      </w:pPr>
      <w:r>
        <w:t>문헌 층위: 원효 본문</w:t>
      </w:r>
    </w:p>
    <w:p>
      <w:pPr>
        <w:pStyle w:val="LabelText"/>
      </w:pPr>
      <w:r>
        <w:t>원문</w:t>
      </w:r>
    </w:p>
    <w:p>
      <w:pPr>
        <w:pStyle w:val="SourceText"/>
      </w:pPr>
      <w:r>
        <w:t>四者於十地中七地菩薩。由行勢力故伏斷種子。捨此身已受意生身。例如超越那含。無漏力故伏斷種子。不生欲界。此亦如是。</w:t>
      </w:r>
    </w:p>
    <w:p>
      <w:pPr>
        <w:pStyle w:val="LabelText"/>
      </w:pPr>
      <w:r>
        <w:t>한국어 직역</w:t>
      </w:r>
    </w:p>
    <w:p>
      <w:pPr>
        <w:pStyle w:val="TranslationText"/>
      </w:pPr>
      <w:r>
        <w:t>넷째는 십지 가운데 칠지의 보살이다. 행의 세력으로 말미암아 종자를 복단하고, 이 몸을 버린 뒤 의생신을 받는다. 예컨대 초월나함이 무루의 힘 때문에 종자를 복단하여 욕계에 태어나지 않는 것과 같다. 이 또한 그러하다.</w:t>
      </w:r>
    </w:p>
    <w:p>
      <w:pPr>
        <w:pStyle w:val="Heading3"/>
        <w:keepNext/>
      </w:pPr>
      <w:r>
        <w:t>문단 600</w:t>
      </w:r>
    </w:p>
    <w:p>
      <w:pPr>
        <w:pStyle w:val="PositionMarker"/>
      </w:pPr>
      <w:r>
        <w:t>[저본 위치: 명시적 卷·張 표지 없음 / KABC TXT 1810행]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601</w:t>
      </w:r>
    </w:p>
    <w:p>
      <w:pPr>
        <w:pStyle w:val="PositionMarker"/>
      </w:pPr>
      <w:r>
        <w:t>[저본 위치: 명시적 卷·張 표지 없음 / KABC TXT 1810–1812행]</w:t>
      </w:r>
    </w:p>
    <w:p>
      <w:pPr>
        <w:pStyle w:val="SmallMeta"/>
      </w:pPr>
      <w:r>
        <w:t>문헌 층위: 인용문: 경전(출전 미상)</w:t>
      </w:r>
    </w:p>
    <w:p>
      <w:pPr>
        <w:pStyle w:val="LabelText"/>
      </w:pPr>
      <w:r>
        <w:t>원문</w:t>
      </w:r>
    </w:p>
    <w:p>
      <w:pPr>
        <w:pStyle w:val="SourceText"/>
      </w:pPr>
      <w:r>
        <w:t>初地乃至七地。三界業果俱伏盡無餘。八地乃盡故。</w:t>
      </w:r>
    </w:p>
    <w:p>
      <w:pPr>
        <w:pStyle w:val="LabelText"/>
      </w:pPr>
      <w:r>
        <w:t>한국어 직역</w:t>
      </w:r>
    </w:p>
    <w:p>
      <w:pPr>
        <w:pStyle w:val="TranslationText"/>
      </w:pPr>
      <w:r>
        <w:t>초지에서 칠지에 이르기까지는 삼계의 업과 과보를 모두 조복하여 다하고 남김이 없으며, 팔지에서야 비로소 다하기 때문이다.</w:t>
      </w:r>
    </w:p>
    <w:p>
      <w:pPr>
        <w:pStyle w:val="Heading3"/>
        <w:keepNext/>
      </w:pPr>
      <w:r>
        <w:t>문단 602</w:t>
      </w:r>
    </w:p>
    <w:p>
      <w:pPr>
        <w:pStyle w:val="PositionMarker"/>
      </w:pPr>
      <w:r>
        <w:t>[저본 위치: 명시적 卷·張 표지 없음 / KABC TXT 1812–1819행]</w:t>
      </w:r>
    </w:p>
    <w:p>
      <w:pPr>
        <w:pStyle w:val="SmallMeta"/>
      </w:pPr>
      <w:r>
        <w:t>문헌 층위: 원효 본문</w:t>
      </w:r>
    </w:p>
    <w:p>
      <w:pPr>
        <w:pStyle w:val="LabelText"/>
      </w:pPr>
      <w:r>
        <w:t>원문</w:t>
      </w:r>
    </w:p>
    <w:p>
      <w:pPr>
        <w:pStyle w:val="SourceText"/>
      </w:pPr>
      <w:r>
        <w:t>此等皆約現事三界。說其不受故得出世。而於自性三界如是四位乃至金剛。皆未能出。何等名爲自性三界。謂三界內八種分別之所業薰發自性緣生。此中俱有三界所攝煩惱業報十八界性。彼三乘人出三界者。永斷三界增上緣種。由是不受三界現事。而其自性三界悉具有。猶未能斷其因緣故。</w:t>
      </w:r>
    </w:p>
    <w:p>
      <w:pPr>
        <w:pStyle w:val="LabelText"/>
      </w:pPr>
      <w:r>
        <w:t>한국어 직역</w:t>
      </w:r>
    </w:p>
    <w:p>
      <w:pPr>
        <w:pStyle w:val="TranslationText"/>
      </w:pPr>
      <w:r>
        <w:t>이런 것은 모두 현재의 사실로서의 삼계를 기준으로 하여 그것을 받지 않기 때문에 출세한다고 말한 것이다. 그러나 자성의 삼계에 대해서는 이와 같은 네 지위에서 금강에 이르기까지 모두 아직 벗어날 수 없다. 무엇을 자성의 삼계라 이름하는가. 삼계 안의 여덟 종류 분별이 업으로 훈발한 자성연생을 말한다. 이 가운데에는 삼계에 포섭되는 번뇌·업·과보와 십팔계의 성품이 모두 있다. 저 삼승인이 삼계를 벗어난다는 것은 삼계의 증상연 종자를 영원히 끊는 것이다. 이 때문에 삼계의 현재 사실을 받지 않지만, 그 자성의 삼계는 모두 갖추고 있다. 아직 그 인연을 끊을 수 없기 때문이다.</w:t>
      </w:r>
    </w:p>
    <w:p>
      <w:pPr>
        <w:pStyle w:val="Heading3"/>
        <w:keepNext/>
      </w:pPr>
      <w:r>
        <w:t>문단 603</w:t>
      </w:r>
    </w:p>
    <w:p>
      <w:pPr>
        <w:pStyle w:val="PositionMarker"/>
      </w:pPr>
      <w:r>
        <w:t>[저본 위치: 명시적 卷·張 표지 없음 / KABC TXT 1819–1825행]</w:t>
      </w:r>
    </w:p>
    <w:p>
      <w:pPr>
        <w:pStyle w:val="SmallMeta"/>
      </w:pPr>
      <w:r>
        <w:t>문헌 층위: 원효 본문</w:t>
      </w:r>
    </w:p>
    <w:p>
      <w:pPr>
        <w:pStyle w:val="LabelText"/>
      </w:pPr>
      <w:r>
        <w:t>원문</w:t>
      </w:r>
    </w:p>
    <w:p>
      <w:pPr>
        <w:pStyle w:val="SourceText"/>
      </w:pPr>
      <w:r>
        <w:t>若就能斷因緣種子。以明能出自性三界者。於初地中。始斷麁品三界因緣。卽出麁品自性三界。如是漸出乃至金剛。斷最細品 [264] 三界因緣。出㝡細品自性三界。而由未離習氣三界。由是義故。一切衆生在自性三界藏內。唯佛如來獨出三界。</w:t>
      </w:r>
    </w:p>
    <w:p>
      <w:pPr>
        <w:pStyle w:val="LabelText"/>
      </w:pPr>
      <w:r>
        <w:t>한국어 직역</w:t>
      </w:r>
    </w:p>
    <w:p>
      <w:pPr>
        <w:pStyle w:val="TranslationText"/>
      </w:pPr>
      <w:r>
        <w:t>만약 인연의 종자를 끊을 수 있는 것에 나아가 자성의 삼계를 벗어날 수 있음을 밝힌다면, 초지 가운데서 거친 품의 삼계 인연을 비로소 끊고, 곧 거친 품의 자성삼계를 벗어난다. 이와 같이 점차 벗어나 나아가 금강에 이르면, 가장 미세한 품의 [264] 삼계 인연을 끊고, 가장 미세한 품의 자성삼계를 벗어난다. 그러나 아직 습기의 삼계를 떠나지 못한다. 이 뜻으로 말미암아 일체 중생은 자성삼계의 장(藏) 안에 있고, 오직 부처 여래만 홀로 삼계를 벗어난다.</w:t>
      </w:r>
    </w:p>
    <w:p>
      <w:pPr>
        <w:pStyle w:val="Heading3"/>
        <w:keepNext/>
      </w:pPr>
      <w:r>
        <w:t>문단 604</w:t>
      </w:r>
    </w:p>
    <w:p>
      <w:pPr>
        <w:pStyle w:val="PositionMarker"/>
      </w:pPr>
      <w:r>
        <w:t>[저본 위치: 명시적 卷·張 표지 없음 / KABC TXT 1826행]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605</w:t>
      </w:r>
    </w:p>
    <w:p>
      <w:pPr>
        <w:pStyle w:val="PositionMarker"/>
      </w:pPr>
      <w:r>
        <w:t>[저본 위치: 명시적 卷·張 표지 없음 / KABC TXT 1826–1834행]</w:t>
      </w:r>
    </w:p>
    <w:p>
      <w:pPr>
        <w:pStyle w:val="SmallMeta"/>
      </w:pPr>
      <w:r>
        <w:t>문헌 층위: 인용문: 경전(출전 미상)</w:t>
      </w:r>
    </w:p>
    <w:p>
      <w:pPr>
        <w:pStyle w:val="LabelText"/>
      </w:pPr>
      <w:r>
        <w:t>원문</w:t>
      </w:r>
    </w:p>
    <w:p>
      <w:pPr>
        <w:pStyle w:val="SourceText"/>
      </w:pPr>
      <w:r>
        <w:t>一切衆生煩惱不出三界藏。三 [265]一切衆生果報廿二根不出三界。諸佛應化法身亦不出三界。三界外無衆生藏 [266] 佛何所化。是故我說三界外別有一衆生界藏者。是 [267] 外道大有經中說。非七佛所說。我常語一切衆生斷三界煩惱業果報盡者名爲佛故。</w:t>
      </w:r>
    </w:p>
    <w:p>
      <w:pPr>
        <w:pStyle w:val="LabelText"/>
      </w:pPr>
      <w:r>
        <w:t>한국어 직역</w:t>
      </w:r>
    </w:p>
    <w:p>
      <w:pPr>
        <w:pStyle w:val="TranslationText"/>
      </w:pPr>
      <w:r>
        <w:t>일체 중생의 번뇌는 삼계장 밖으로 나가지 않는다. 삼 [265]일체 중생의 과보인 스물두 근도 삼계를 벗어나지 않는다. 모든 부처의 응화법신도 또한 삼계를 벗어나지 않는다. 삼계 밖에 중생장 [266]이 없다면 부처가 무엇을 교화하겠는가. 그러므로 내가 ‘삼계 밖에 별도로 하나의 중생계장이 있다’고 말한 것은 [267] 외도의 『대유경』에서 말한 것이며, 칠불이 말한 것이 아니다. 나는 언제나 일체 중생에게 ‘삼계의 번뇌·업·과보를 다 끊은 이를 부처라 이름한다’고 말하기 때문이다.</w:t>
      </w:r>
    </w:p>
    <w:p>
      <w:pPr>
        <w:pStyle w:val="LabelText"/>
      </w:pPr>
      <w:r>
        <w:t>기타 각주</w:t>
      </w:r>
    </w:p>
    <w:p>
      <w:pPr>
        <w:pStyle w:val="EditorialNote"/>
      </w:pPr>
      <w:r>
        <w:rPr>
          <w:b/>
        </w:rPr>
        <w:t xml:space="preserve">[번역자 검토] </w:t>
      </w:r>
      <w:r>
        <w:t>문장 첫머리의 「三」은 앞뒤 열거와 연결이 불명확하나 KABC 교감이 없다. 원문대로 「삼」으로 보존하였다. [구문 불확실]</w:t>
      </w:r>
    </w:p>
    <w:p>
      <w:pPr>
        <w:pStyle w:val="Heading3"/>
        <w:keepNext/>
      </w:pPr>
      <w:r>
        <w:t>문단 606</w:t>
      </w:r>
    </w:p>
    <w:p>
      <w:pPr>
        <w:pStyle w:val="PositionMarker"/>
      </w:pPr>
      <w:r>
        <w:t>[저본 위치: 명시적 卷·張 표지 없음 / KABC TXT 1835행]</w:t>
      </w:r>
    </w:p>
    <w:p>
      <w:pPr>
        <w:pStyle w:val="SmallMeta"/>
      </w:pPr>
      <w:r>
        <w:t>문헌 층위: KABC/편집 소제목 후보</w:t>
      </w:r>
    </w:p>
    <w:p>
      <w:pPr>
        <w:pStyle w:val="LabelText"/>
      </w:pPr>
      <w:r>
        <w:t>원문</w:t>
      </w:r>
    </w:p>
    <w:p>
      <w:pPr>
        <w:pStyle w:val="SourceText"/>
      </w:pPr>
      <w:r>
        <w:t>[決擇二乘無學果與大乘位]</w:t>
      </w:r>
    </w:p>
    <w:p>
      <w:pPr>
        <w:pStyle w:val="LabelText"/>
      </w:pPr>
      <w:r>
        <w:t>한국어 직역</w:t>
      </w:r>
    </w:p>
    <w:p>
      <w:pPr>
        <w:pStyle w:val="TranslationText"/>
      </w:pPr>
      <w:r>
        <w:t>[이승의 무학과와 대승의 지위를 결택함]</w:t>
      </w:r>
    </w:p>
    <w:p>
      <w:pPr>
        <w:pStyle w:val="Heading3"/>
        <w:keepNext/>
      </w:pPr>
      <w:r>
        <w:t>문단 607</w:t>
      </w:r>
    </w:p>
    <w:p>
      <w:pPr>
        <w:pStyle w:val="PositionMarker"/>
      </w:pPr>
      <w:r>
        <w:t>[저본 위치: 명시적 卷·張 표지 없음 / KABC TXT 1836–1837행]</w:t>
      </w:r>
    </w:p>
    <w:p>
      <w:pPr>
        <w:pStyle w:val="SmallMeta"/>
      </w:pPr>
      <w:r>
        <w:t>문헌 층위: 원효 본문</w:t>
      </w:r>
    </w:p>
    <w:p>
      <w:pPr>
        <w:pStyle w:val="LabelText"/>
      </w:pPr>
      <w:r>
        <w:t>원문</w:t>
      </w:r>
    </w:p>
    <w:p>
      <w:pPr>
        <w:pStyle w:val="SourceText"/>
      </w:pPr>
      <w:r>
        <w:t>問。聲聞緣覺無學果者。望於大乘配當何位。</w:t>
      </w:r>
    </w:p>
    <w:p>
      <w:pPr>
        <w:pStyle w:val="LabelText"/>
      </w:pPr>
      <w:r>
        <w:t>한국어 직역</w:t>
      </w:r>
    </w:p>
    <w:p>
      <w:pPr>
        <w:pStyle w:val="TranslationText"/>
      </w:pPr>
      <w:r>
        <w:t>묻는다. 성문과 연각의 무학과를 얻은 자는 대승을 기준으로 어느 지위에 배당되는가.</w:t>
      </w:r>
    </w:p>
    <w:p>
      <w:pPr>
        <w:pStyle w:val="Heading3"/>
        <w:keepNext/>
      </w:pPr>
      <w:r>
        <w:t>문단 608</w:t>
      </w:r>
    </w:p>
    <w:p>
      <w:pPr>
        <w:pStyle w:val="PositionMarker"/>
      </w:pPr>
      <w:r>
        <w:t>[저본 위치: 명시적 卷·張 표지 없음 / KABC TXT 1837–1840행]</w:t>
      </w:r>
    </w:p>
    <w:p>
      <w:pPr>
        <w:pStyle w:val="SmallMeta"/>
      </w:pPr>
      <w:r>
        <w:t>문헌 층위: 원효 본문</w:t>
      </w:r>
    </w:p>
    <w:p>
      <w:pPr>
        <w:pStyle w:val="LabelText"/>
      </w:pPr>
      <w:r>
        <w:t>원문</w:t>
      </w:r>
    </w:p>
    <w:p>
      <w:pPr>
        <w:pStyle w:val="SourceText"/>
      </w:pPr>
      <w:r>
        <w:t>答。二乘正行有高有下。故其配位亦有進退。何者。若就已得解脫身邊。與諸佛同坐解脫床。</w:t>
      </w:r>
    </w:p>
    <w:p>
      <w:pPr>
        <w:pStyle w:val="LabelText"/>
      </w:pPr>
      <w:r>
        <w:t>한국어 직역</w:t>
      </w:r>
    </w:p>
    <w:p>
      <w:pPr>
        <w:pStyle w:val="TranslationText"/>
      </w:pPr>
      <w:r>
        <w:t>답한다. 이승의 정행에는 높고 낮음이 있다. 그러므로 그 배당되는 지위에도 나아감과 물러남이 있다. 어떻게 그러한가. 이미 해탈신을 얻은 측면에 나아가면, 모든 부처와 함께 해탈의 평상에 앉는다.</w:t>
      </w:r>
    </w:p>
    <w:p>
      <w:pPr>
        <w:pStyle w:val="Heading3"/>
        <w:keepNext/>
      </w:pPr>
      <w:r>
        <w:t>문단 609</w:t>
      </w:r>
    </w:p>
    <w:p>
      <w:pPr>
        <w:pStyle w:val="PositionMarker"/>
      </w:pPr>
      <w:r>
        <w:t>[저본 위치: 명시적 卷·張 표지 없음 / KABC TXT 1840행]</w:t>
      </w:r>
    </w:p>
    <w:p>
      <w:pPr>
        <w:pStyle w:val="SmallMeta"/>
      </w:pPr>
      <w:r>
        <w:t>문헌 층위: 원효 본문(인용 도입: 『楞伽經』)</w:t>
      </w:r>
    </w:p>
    <w:p>
      <w:pPr>
        <w:pStyle w:val="LabelText"/>
      </w:pPr>
      <w:r>
        <w:t>원문</w:t>
      </w:r>
    </w:p>
    <w:p>
      <w:pPr>
        <w:pStyle w:val="SourceText"/>
      </w:pPr>
      <w:r>
        <w:t>如楞伽經言。</w:t>
      </w:r>
    </w:p>
    <w:p>
      <w:pPr>
        <w:pStyle w:val="LabelText"/>
      </w:pPr>
      <w:r>
        <w:t>한국어 직역</w:t>
      </w:r>
    </w:p>
    <w:p>
      <w:pPr>
        <w:pStyle w:val="TranslationText"/>
      </w:pPr>
      <w:r>
        <w:t>『능가경』에서 말한 것과 같다.</w:t>
      </w:r>
    </w:p>
    <w:p>
      <w:pPr>
        <w:pStyle w:val="Heading3"/>
        <w:keepNext/>
      </w:pPr>
      <w:r>
        <w:t>문단 610</w:t>
      </w:r>
    </w:p>
    <w:p>
      <w:pPr>
        <w:pStyle w:val="PositionMarker"/>
      </w:pPr>
      <w:r>
        <w:t>[저본 위치: 명시적 卷·張 표지 없음 / KABC TXT 1840–1841행]</w:t>
      </w:r>
    </w:p>
    <w:p>
      <w:pPr>
        <w:pStyle w:val="SmallMeta"/>
      </w:pPr>
      <w:r>
        <w:t>문헌 층위: 인용문: 『楞伽經』</w:t>
      </w:r>
    </w:p>
    <w:p>
      <w:pPr>
        <w:pStyle w:val="LabelText"/>
      </w:pPr>
      <w:r>
        <w:t>원문</w:t>
      </w:r>
    </w:p>
    <w:p>
      <w:pPr>
        <w:pStyle w:val="SourceText"/>
      </w:pPr>
      <w:r>
        <w:t>聲聞緣覺諸佛如來。煩惱障斷解脫一味。非智障斷故。</w:t>
      </w:r>
    </w:p>
    <w:p>
      <w:pPr>
        <w:pStyle w:val="LabelText"/>
      </w:pPr>
      <w:r>
        <w:t>한국어 직역</w:t>
      </w:r>
    </w:p>
    <w:p>
      <w:pPr>
        <w:pStyle w:val="TranslationText"/>
      </w:pPr>
      <w:r>
        <w:t>성문·연각과 모든 부처 여래는 번뇌장을 끊은 해탈에서는 한 맛이며, 지장을 끊은 데서는 그렇지 않기 때문이다.</w:t>
      </w:r>
    </w:p>
    <w:p>
      <w:pPr>
        <w:pStyle w:val="Heading3"/>
        <w:keepNext/>
      </w:pPr>
      <w:r>
        <w:t>문단 611</w:t>
      </w:r>
    </w:p>
    <w:p>
      <w:pPr>
        <w:pStyle w:val="PositionMarker"/>
      </w:pPr>
      <w:r>
        <w:t>[저본 위치: 명시적 卷·張 표지 없음 / KABC TXT 1841–1843행]</w:t>
      </w:r>
    </w:p>
    <w:p>
      <w:pPr>
        <w:pStyle w:val="SmallMeta"/>
      </w:pPr>
      <w:r>
        <w:t>문헌 층위: 원효 본문</w:t>
      </w:r>
    </w:p>
    <w:p>
      <w:pPr>
        <w:pStyle w:val="LabelText"/>
      </w:pPr>
      <w:r>
        <w:t>원문</w:t>
      </w:r>
    </w:p>
    <w:p>
      <w:pPr>
        <w:pStyle w:val="SourceText"/>
      </w:pPr>
      <w:r>
        <w:t>若論解脫品。卽同十地最後念中人空解邊。依此義故。</w:t>
      </w:r>
    </w:p>
    <w:p>
      <w:pPr>
        <w:pStyle w:val="LabelText"/>
      </w:pPr>
      <w:r>
        <w:t>한국어 직역</w:t>
      </w:r>
    </w:p>
    <w:p>
      <w:pPr>
        <w:pStyle w:val="TranslationText"/>
      </w:pPr>
      <w:r>
        <w:t>만약 해탈품을 논하면, 곧 십지의 마지막 생각 가운데 인공을 이해하는 측면과 같다. 이 뜻에 의거하기 때문에</w:t>
      </w:r>
    </w:p>
    <w:p>
      <w:pPr>
        <w:pStyle w:val="Heading3"/>
        <w:keepNext/>
      </w:pPr>
      <w:r>
        <w:t>문단 612</w:t>
      </w:r>
    </w:p>
    <w:p>
      <w:pPr>
        <w:pStyle w:val="PositionMarker"/>
      </w:pPr>
      <w:r>
        <w:t>[저본 위치: 명시적 卷·張 표지 없음 / KABC TXT 1843행]</w:t>
      </w:r>
    </w:p>
    <w:p>
      <w:pPr>
        <w:pStyle w:val="SmallMeta"/>
      </w:pPr>
      <w:r>
        <w:t>문헌 층위: 원효 본문(인용 도입: 『涅槃經』)</w:t>
      </w:r>
    </w:p>
    <w:p>
      <w:pPr>
        <w:pStyle w:val="LabelText"/>
      </w:pPr>
      <w:r>
        <w:t>원문</w:t>
      </w:r>
    </w:p>
    <w:p>
      <w:pPr>
        <w:pStyle w:val="SourceText"/>
      </w:pPr>
      <w:r>
        <w:t>涅槃經中說四依。</w:t>
      </w:r>
    </w:p>
    <w:p>
      <w:pPr>
        <w:pStyle w:val="LabelText"/>
      </w:pPr>
      <w:r>
        <w:t>한국어 직역</w:t>
      </w:r>
    </w:p>
    <w:p>
      <w:pPr>
        <w:pStyle w:val="TranslationText"/>
      </w:pPr>
      <w:r>
        <w:t>『열반경』에서 사의(四依)를 말하면서</w:t>
      </w:r>
    </w:p>
    <w:p>
      <w:pPr>
        <w:pStyle w:val="Heading3"/>
        <w:keepNext/>
      </w:pPr>
      <w:r>
        <w:t>문단 613</w:t>
      </w:r>
    </w:p>
    <w:p>
      <w:pPr>
        <w:pStyle w:val="PositionMarker"/>
      </w:pPr>
      <w:r>
        <w:t>[저본 위치: 명시적 卷·張 표지 없음 / KABC TXT 1843–1844행]</w:t>
      </w:r>
    </w:p>
    <w:p>
      <w:pPr>
        <w:pStyle w:val="SmallMeta"/>
      </w:pPr>
      <w:r>
        <w:t>문헌 층위: 인용문: 『涅槃經』</w:t>
      </w:r>
    </w:p>
    <w:p>
      <w:pPr>
        <w:pStyle w:val="LabelText"/>
      </w:pPr>
      <w:r>
        <w:t>원문</w:t>
      </w:r>
    </w:p>
    <w:p>
      <w:pPr>
        <w:pStyle w:val="SourceText"/>
      </w:pPr>
      <w:r>
        <w:t>言阿羅漢者住第十地。</w:t>
      </w:r>
    </w:p>
    <w:p>
      <w:pPr>
        <w:pStyle w:val="LabelText"/>
      </w:pPr>
      <w:r>
        <w:t>한국어 직역</w:t>
      </w:r>
    </w:p>
    <w:p>
      <w:pPr>
        <w:pStyle w:val="TranslationText"/>
      </w:pPr>
      <w:r>
        <w:t>아라한이라고 하는 자는 제십지에 머문다고 하였다.</w:t>
      </w:r>
    </w:p>
    <w:p>
      <w:pPr>
        <w:pStyle w:val="Heading3"/>
        <w:keepNext/>
      </w:pPr>
      <w:r>
        <w:t>문단 614</w:t>
      </w:r>
    </w:p>
    <w:p>
      <w:pPr>
        <w:pStyle w:val="PositionMarker"/>
      </w:pPr>
      <w:r>
        <w:t>[저본 위치: 명시적 卷·張 표지 없음 / KABC TXT 1844–1845행]</w:t>
      </w:r>
    </w:p>
    <w:p>
      <w:pPr>
        <w:pStyle w:val="SmallMeta"/>
      </w:pPr>
      <w:r>
        <w:t>문헌 층위: 원효 본문</w:t>
      </w:r>
    </w:p>
    <w:p>
      <w:pPr>
        <w:pStyle w:val="LabelText"/>
      </w:pPr>
      <w:r>
        <w:t>원문</w:t>
      </w:r>
    </w:p>
    <w:p>
      <w:pPr>
        <w:pStyle w:val="SourceText"/>
      </w:pPr>
      <w:r>
        <w:t>若論具受最後身義卽與七 [268] 地菩薩位同。依此義故。</w:t>
      </w:r>
    </w:p>
    <w:p>
      <w:pPr>
        <w:pStyle w:val="LabelText"/>
      </w:pPr>
      <w:r>
        <w:t>한국어 직역</w:t>
      </w:r>
    </w:p>
    <w:p>
      <w:pPr>
        <w:pStyle w:val="TranslationText"/>
      </w:pPr>
      <w:r>
        <w:t>만약 마지막 몸을 온전히 받는 뜻을 논하면 곧 칠 [268]지 보살의 지위와 같다. 이 뜻에 의거하기 때문에</w:t>
      </w:r>
    </w:p>
    <w:p>
      <w:pPr>
        <w:pStyle w:val="Heading3"/>
        <w:keepNext/>
      </w:pPr>
      <w:r>
        <w:t>문단 615</w:t>
      </w:r>
    </w:p>
    <w:p>
      <w:pPr>
        <w:pStyle w:val="PositionMarker"/>
      </w:pPr>
      <w:r>
        <w:t>[저본 위치: 명시적 卷·張 표지 없음 / KABC TXT 1845행]</w:t>
      </w:r>
    </w:p>
    <w:p>
      <w:pPr>
        <w:pStyle w:val="SmallMeta"/>
      </w:pPr>
      <w:r>
        <w:t>문헌 층위: 원효 본문(인용 도입: 『仁王經』)</w:t>
      </w:r>
    </w:p>
    <w:p>
      <w:pPr>
        <w:pStyle w:val="LabelText"/>
      </w:pPr>
      <w:r>
        <w:t>원문</w:t>
      </w:r>
    </w:p>
    <w:p>
      <w:pPr>
        <w:pStyle w:val="SourceText"/>
      </w:pPr>
      <w:r>
        <w:t>仁王經言。</w:t>
      </w:r>
    </w:p>
    <w:p>
      <w:pPr>
        <w:pStyle w:val="LabelText"/>
      </w:pPr>
      <w:r>
        <w:t>한국어 직역</w:t>
      </w:r>
    </w:p>
    <w:p>
      <w:pPr>
        <w:pStyle w:val="TranslationText"/>
      </w:pPr>
      <w:r>
        <w:t>『인왕경』에서 말한다.</w:t>
      </w:r>
    </w:p>
    <w:p>
      <w:pPr>
        <w:pStyle w:val="Heading3"/>
        <w:keepNext/>
      </w:pPr>
      <w:r>
        <w:t>문단 616</w:t>
      </w:r>
    </w:p>
    <w:p>
      <w:pPr>
        <w:pStyle w:val="PositionMarker"/>
      </w:pPr>
      <w:r>
        <w:t>[저본 위치: 명시적 卷·張 표지 없음 / KABC TXT 1846–1847행]</w:t>
      </w:r>
    </w:p>
    <w:p>
      <w:pPr>
        <w:pStyle w:val="SmallMeta"/>
      </w:pPr>
      <w:r>
        <w:t>문헌 층위: 인용문: 『仁王經』</w:t>
      </w:r>
    </w:p>
    <w:p>
      <w:pPr>
        <w:pStyle w:val="LabelText"/>
      </w:pPr>
      <w:r>
        <w:t>원문</w:t>
      </w:r>
    </w:p>
    <w:p>
      <w:pPr>
        <w:pStyle w:val="SourceText"/>
      </w:pPr>
      <w:r>
        <w:t>遠達 [269] 。因業滅住後身中住。第七 [270] 地阿羅漢位。</w:t>
      </w:r>
    </w:p>
    <w:p>
      <w:pPr>
        <w:pStyle w:val="LabelText"/>
      </w:pPr>
      <w:r>
        <w:t>한국어 직역</w:t>
      </w:r>
    </w:p>
    <w:p>
      <w:pPr>
        <w:pStyle w:val="TranslationText"/>
      </w:pPr>
      <w:r>
        <w:t>원달(遠達) [269]. 인업이 소멸하여 후신 가운데 머문다. 제칠 [270]지의 아라한위이다.</w:t>
      </w:r>
    </w:p>
    <w:p>
      <w:pPr>
        <w:pStyle w:val="Heading3"/>
        <w:keepNext/>
      </w:pPr>
      <w:r>
        <w:t>문단 617</w:t>
      </w:r>
    </w:p>
    <w:p>
      <w:pPr>
        <w:pStyle w:val="PositionMarker"/>
      </w:pPr>
      <w:r>
        <w:t>[저본 위치: 명시적 卷·張 표지 없음 / KABC TXT 1847–1848행]</w:t>
      </w:r>
    </w:p>
    <w:p>
      <w:pPr>
        <w:pStyle w:val="SmallMeta"/>
      </w:pPr>
      <w:r>
        <w:t>문헌 층위: 원효 본문</w:t>
      </w:r>
    </w:p>
    <w:p>
      <w:pPr>
        <w:pStyle w:val="LabelText"/>
      </w:pPr>
      <w:r>
        <w:t>원문</w:t>
      </w:r>
    </w:p>
    <w:p>
      <w:pPr>
        <w:pStyle w:val="SourceText"/>
      </w:pPr>
      <w:r>
        <w:t>若論外化神力等行還在十解菩薩已下。</w:t>
      </w:r>
    </w:p>
    <w:p>
      <w:pPr>
        <w:pStyle w:val="LabelText"/>
      </w:pPr>
      <w:r>
        <w:t>한국어 직역</w:t>
      </w:r>
    </w:p>
    <w:p>
      <w:pPr>
        <w:pStyle w:val="TranslationText"/>
      </w:pPr>
      <w:r>
        <w:t>만약 밖으로 교화하는 신력 등의 행을 논하면 도리어 십해보살 이하에 있다.</w:t>
      </w:r>
    </w:p>
    <w:p>
      <w:pPr>
        <w:pStyle w:val="Heading3"/>
        <w:keepNext/>
      </w:pPr>
      <w:r>
        <w:t>문단 618</w:t>
      </w:r>
    </w:p>
    <w:p>
      <w:pPr>
        <w:pStyle w:val="PositionMarker"/>
      </w:pPr>
      <w:r>
        <w:t>[저본 위치: 명시적 卷·張 표지 없음 / KABC TXT 1848행]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619</w:t>
      </w:r>
    </w:p>
    <w:p>
      <w:pPr>
        <w:pStyle w:val="PositionMarker"/>
      </w:pPr>
      <w:r>
        <w:t>[저본 위치: 명시적 卷·張 표지 없음 / KABC TXT 1848–1849행]</w:t>
      </w:r>
    </w:p>
    <w:p>
      <w:pPr>
        <w:pStyle w:val="SmallMeta"/>
      </w:pPr>
      <w:r>
        <w:t>문헌 층위: 인용문: 경전(출전 미상)</w:t>
      </w:r>
    </w:p>
    <w:p>
      <w:pPr>
        <w:pStyle w:val="LabelText"/>
      </w:pPr>
      <w:r>
        <w:t>원문</w:t>
      </w:r>
    </w:p>
    <w:p>
      <w:pPr>
        <w:pStyle w:val="SourceText"/>
      </w:pPr>
      <w:r>
        <w:t>習種性中有十種心。已起 [271] 二乘一切善地故。</w:t>
      </w:r>
    </w:p>
    <w:p>
      <w:pPr>
        <w:pStyle w:val="LabelText"/>
      </w:pPr>
      <w:r>
        <w:t>한국어 직역</w:t>
      </w:r>
    </w:p>
    <w:p>
      <w:pPr>
        <w:pStyle w:val="TranslationText"/>
      </w:pPr>
      <w:r>
        <w:t>습종성 가운데에는 열 종류의 마음이 있다. 이미 [271] 이승의 일체 선지를 일으켰기 때문이다.</w:t>
      </w:r>
    </w:p>
    <w:p>
      <w:pPr>
        <w:pStyle w:val="Heading3"/>
        <w:keepNext/>
      </w:pPr>
      <w:r>
        <w:t>문단 620</w:t>
      </w:r>
    </w:p>
    <w:p>
      <w:pPr>
        <w:pStyle w:val="PositionMarker"/>
      </w:pPr>
      <w:r>
        <w:t>[저본 위치: 명시적 卷·張 표지 없음 / KABC TXT 1850–1851행]</w:t>
      </w:r>
    </w:p>
    <w:p>
      <w:pPr>
        <w:pStyle w:val="SmallMeta"/>
      </w:pPr>
      <w:r>
        <w:t>문헌 층위: 원효 본문</w:t>
      </w:r>
    </w:p>
    <w:p>
      <w:pPr>
        <w:pStyle w:val="LabelText"/>
      </w:pPr>
      <w:r>
        <w:t>원문</w:t>
      </w:r>
    </w:p>
    <w:p>
      <w:pPr>
        <w:pStyle w:val="SourceText"/>
      </w:pPr>
      <w:r>
        <w:t>若就心行寬狹長短。十信菩薩亦在其上。</w:t>
      </w:r>
    </w:p>
    <w:p>
      <w:pPr>
        <w:pStyle w:val="LabelText"/>
      </w:pPr>
      <w:r>
        <w:t>한국어 직역</w:t>
      </w:r>
    </w:p>
    <w:p>
      <w:pPr>
        <w:pStyle w:val="TranslationText"/>
      </w:pPr>
      <w:r>
        <w:t>만약 심행의 넓고 좁음과 길고 짧음에 나아가면, 십신보살도 또한 그 위에 있다.</w:t>
      </w:r>
    </w:p>
    <w:p>
      <w:pPr>
        <w:pStyle w:val="Heading3"/>
        <w:keepNext/>
      </w:pPr>
      <w:r>
        <w:t>문단 621</w:t>
      </w:r>
    </w:p>
    <w:p>
      <w:pPr>
        <w:pStyle w:val="PositionMarker"/>
      </w:pPr>
      <w:r>
        <w:t>[저본 위치: 명시적 卷·張 표지 없음 / KABC TXT 1851행]</w:t>
      </w:r>
    </w:p>
    <w:p>
      <w:pPr>
        <w:pStyle w:val="SmallMeta"/>
      </w:pPr>
      <w:r>
        <w:t>문헌 층위: 원효 본문(인용 도입: 論)</w:t>
      </w:r>
    </w:p>
    <w:p>
      <w:pPr>
        <w:pStyle w:val="LabelText"/>
      </w:pPr>
      <w:r>
        <w:t>원문</w:t>
      </w:r>
    </w:p>
    <w:p>
      <w:pPr>
        <w:pStyle w:val="SourceText"/>
      </w:pPr>
      <w:r>
        <w:t>如論說。</w:t>
      </w:r>
    </w:p>
    <w:p>
      <w:pPr>
        <w:pStyle w:val="LabelText"/>
      </w:pPr>
      <w:r>
        <w:t>한국어 직역</w:t>
      </w:r>
    </w:p>
    <w:p>
      <w:pPr>
        <w:pStyle w:val="TranslationText"/>
      </w:pPr>
      <w:r>
        <w:t>논에서 말한 것과 같다.</w:t>
      </w:r>
    </w:p>
    <w:p>
      <w:pPr>
        <w:pStyle w:val="Heading3"/>
        <w:keepNext/>
      </w:pPr>
      <w:r>
        <w:t>문단 622</w:t>
      </w:r>
    </w:p>
    <w:p>
      <w:pPr>
        <w:pStyle w:val="PositionMarker"/>
      </w:pPr>
      <w:r>
        <w:t>[저본 위치: 명시적 卷·張 표지 없음 / KABC TXT 1851–1852행]</w:t>
      </w:r>
    </w:p>
    <w:p>
      <w:pPr>
        <w:pStyle w:val="SmallMeta"/>
      </w:pPr>
      <w:r>
        <w:t>문헌 층위: 인용문: 논서(출전 미상)</w:t>
      </w:r>
    </w:p>
    <w:p>
      <w:pPr>
        <w:pStyle w:val="LabelText"/>
      </w:pPr>
      <w:r>
        <w:t>원문</w:t>
      </w:r>
    </w:p>
    <w:p>
      <w:pPr>
        <w:pStyle w:val="SourceText"/>
      </w:pPr>
      <w:r>
        <w:t>羅漢比丘知其沙彌發菩薩心推在前等故。</w:t>
      </w:r>
    </w:p>
    <w:p>
      <w:pPr>
        <w:pStyle w:val="LabelText"/>
      </w:pPr>
      <w:r>
        <w:t>한국어 직역</w:t>
      </w:r>
    </w:p>
    <w:p>
      <w:pPr>
        <w:pStyle w:val="TranslationText"/>
      </w:pPr>
      <w:r>
        <w:t>아라한 비구가 그 사미가 보리심을 낸 것을 알고 앞에 두었다는 것 등 때문이다.</w:t>
      </w:r>
    </w:p>
    <w:p>
      <w:pPr>
        <w:pStyle w:val="Heading3"/>
        <w:keepNext/>
      </w:pPr>
      <w:r>
        <w:t>문단 623</w:t>
      </w:r>
    </w:p>
    <w:p>
      <w:pPr>
        <w:pStyle w:val="PositionMarker"/>
      </w:pPr>
      <w:r>
        <w:t>[저본 위치: 명시적 卷·張 표지 없음 / KABC TXT 1852–1854행]</w:t>
      </w:r>
    </w:p>
    <w:p>
      <w:pPr>
        <w:pStyle w:val="SmallMeta"/>
      </w:pPr>
      <w:r>
        <w:t>문헌 층위: 원효 본문</w:t>
      </w:r>
    </w:p>
    <w:p>
      <w:pPr>
        <w:pStyle w:val="LabelText"/>
      </w:pPr>
      <w:r>
        <w:t>원문</w:t>
      </w:r>
    </w:p>
    <w:p>
      <w:pPr>
        <w:pStyle w:val="SourceText"/>
      </w:pPr>
      <w:r>
        <w:t>由是義故。趣寂二乘。隨其利鈍。逕多劫數方到阿耨菩提心位。</w:t>
      </w:r>
    </w:p>
    <w:p>
      <w:pPr>
        <w:pStyle w:val="LabelText"/>
      </w:pPr>
      <w:r>
        <w:t>한국어 직역</w:t>
      </w:r>
    </w:p>
    <w:p>
      <w:pPr>
        <w:pStyle w:val="TranslationText"/>
      </w:pPr>
      <w:r>
        <w:t>이 뜻으로 말미암아 적멸을 지향하는 이승은 그 근기가 날카롭고 둔함에 따라 많은 겁수를 지나야 비로소 아뇩보리심의 지위에 이른다.</w:t>
      </w:r>
    </w:p>
    <w:p>
      <w:pPr>
        <w:pStyle w:val="Heading3"/>
        <w:keepNext/>
      </w:pPr>
      <w:r>
        <w:t>문단 624</w:t>
      </w:r>
    </w:p>
    <w:p>
      <w:pPr>
        <w:pStyle w:val="PositionMarker"/>
      </w:pPr>
      <w:r>
        <w:t>[저본 위치: 명시적 卷·張 표지 없음 / KABC TXT 1854행]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625</w:t>
      </w:r>
    </w:p>
    <w:p>
      <w:pPr>
        <w:pStyle w:val="PositionMarker"/>
      </w:pPr>
      <w:r>
        <w:t>[저본 위치: 명시적 卷·張 표지 없음 / KABC TXT 1854–1859행]</w:t>
      </w:r>
    </w:p>
    <w:p>
      <w:pPr>
        <w:pStyle w:val="SmallMeta"/>
      </w:pPr>
      <w:r>
        <w:t>문헌 층위: 인용문: 경전(출전 미상)</w:t>
      </w:r>
    </w:p>
    <w:p>
      <w:pPr>
        <w:pStyle w:val="LabelText"/>
      </w:pPr>
      <w:r>
        <w:t>원문</w:t>
      </w:r>
    </w:p>
    <w:p>
      <w:pPr>
        <w:pStyle w:val="SourceText"/>
      </w:pPr>
      <w:r>
        <w:t>須陀洹人亦復不定。以不定故逕八萬劫。卽能得到阿耨菩提。乃至獨覺。逕十千劫得到阿耨菩提之心。</w:t>
      </w:r>
    </w:p>
    <w:p>
      <w:pPr>
        <w:pStyle w:val="LabelText"/>
      </w:pPr>
      <w:r>
        <w:t>한국어 직역</w:t>
      </w:r>
    </w:p>
    <w:p>
      <w:pPr>
        <w:pStyle w:val="TranslationText"/>
      </w:pPr>
      <w:r>
        <w:t>수다원인도 또한 결정되어 있지 않다. 결정되어 있지 않기 때문에 팔만 겁을 지나 곧 아뇩보리에 이를 수 있다. 나아가 독각은 일만 겁을 지나 아뇩보리의 마음에 이른다.</w:t>
      </w:r>
    </w:p>
    <w:p>
      <w:pPr>
        <w:pStyle w:val="Heading3"/>
        <w:keepNext/>
      </w:pPr>
      <w:r>
        <w:t>문단 626</w:t>
      </w:r>
    </w:p>
    <w:p>
      <w:pPr>
        <w:pStyle w:val="PositionMarker"/>
      </w:pPr>
      <w:r>
        <w:t>[저본 위치: 명시적 卷·張 표지 없음 / KABC TXT 1859–1864행]</w:t>
      </w:r>
    </w:p>
    <w:p>
      <w:pPr>
        <w:pStyle w:val="SmallMeta"/>
      </w:pPr>
      <w:r>
        <w:t>문헌 층위: 원효 본문</w:t>
      </w:r>
    </w:p>
    <w:p>
      <w:pPr>
        <w:pStyle w:val="LabelText"/>
      </w:pPr>
      <w:r>
        <w:t>원문</w:t>
      </w:r>
    </w:p>
    <w:p>
      <w:pPr>
        <w:pStyle w:val="SourceText"/>
      </w:pPr>
      <w:r>
        <w:t>此明何義。如最能 [272] 根須陁洹人。受七生已方入涅槃。滅心心法。如入滅定。經八萬劫乃得生心。生心之時受佛敎化。卽發阿耨菩提之心。若其一心 [273] 。得第二果。受二生已入於涅槃。逕六萬劫卽能發心。</w:t>
      </w:r>
    </w:p>
    <w:p>
      <w:pPr>
        <w:pStyle w:val="LabelText"/>
      </w:pPr>
      <w:r>
        <w:t>한국어 직역</w:t>
      </w:r>
    </w:p>
    <w:p>
      <w:pPr>
        <w:pStyle w:val="TranslationText"/>
      </w:pPr>
      <w:r>
        <w:t>이는 무슨 뜻을 밝힌 것인가. 최능 [272]근의 수다원인과 같은 경우에는 일곱 생을 받은 뒤에야 비로소 열반에 들어가고, 심과 심법을 소멸시켜 멸정에 든 것과 같이 된다. 팔만 겁을 지난 뒤에야 마음이 생길 수 있다. 마음이 생길 때 부처의 교화를 받아 곧 아뇩보리의 마음을 낸다. 만약 그 한 마음 [273]이라면, 제이과를 얻고, 두 생을 받은 뒤 열반에 들어가며, 육만 겁을 지나 곧 발심할 수 있다.</w:t>
      </w:r>
    </w:p>
    <w:p>
      <w:pPr>
        <w:pStyle w:val="LabelText"/>
      </w:pPr>
      <w:r>
        <w:t>기타 각주</w:t>
      </w:r>
    </w:p>
    <w:p>
      <w:pPr>
        <w:pStyle w:val="EditorialNote"/>
      </w:pPr>
      <w:r>
        <w:rPr>
          <w:b/>
        </w:rPr>
        <w:t xml:space="preserve">[번역자 검토] </w:t>
      </w:r>
      <w:r>
        <w:t>「最能根」은 근기의 이둔을 설명하는 문맥에서 이례적이다. 제공된 교감이 없어 「能」을 변경하지 않았다. [구문 불확실]</w:t>
      </w:r>
    </w:p>
    <w:p>
      <w:pPr>
        <w:pStyle w:val="EditorialNote"/>
      </w:pPr>
      <w:r>
        <w:rPr>
          <w:b/>
        </w:rPr>
        <w:t xml:space="preserve">[번역자 검토] </w:t>
      </w:r>
      <w:r>
        <w:t>「若其一心」은 뒤의 제이과 설명과의 연결이 불완전하다. U 경계를 유지하고 원문대로 번역하였다. [구문 불확실]</w:t>
      </w:r>
    </w:p>
    <w:p>
      <w:pPr>
        <w:pStyle w:val="Heading3"/>
        <w:keepNext/>
      </w:pPr>
      <w:r>
        <w:t>문단 627</w:t>
      </w:r>
    </w:p>
    <w:p>
      <w:pPr>
        <w:pStyle w:val="PositionMarker"/>
      </w:pPr>
      <w:r>
        <w:t>[저본 위치: 명시적 卷·張 표지 없음 / KABC TXT 1864–1870행]</w:t>
      </w:r>
    </w:p>
    <w:p>
      <w:pPr>
        <w:pStyle w:val="SmallMeta"/>
      </w:pPr>
      <w:r>
        <w:t>문헌 층위: 원효 본문</w:t>
      </w:r>
    </w:p>
    <w:p>
      <w:pPr>
        <w:pStyle w:val="LabelText"/>
      </w:pPr>
      <w:r>
        <w:t>원문</w:t>
      </w:r>
    </w:p>
    <w:p>
      <w:pPr>
        <w:pStyle w:val="SourceText"/>
      </w:pPr>
      <w:r>
        <w:t>若其一身得那含果。不還欲界入涅槃者。逕四萬劫能得發心。若其一身得第四果。卽於現身入涅槃者。逕二萬劫卽能發心。若諸獨覺根性最利。逕一萬劫便得發心。此爲彼經所說意也。如是五人發心之時。方與十信菩薩位等。然於菩薩行中未能猛利脩習。</w:t>
      </w:r>
    </w:p>
    <w:p>
      <w:pPr>
        <w:pStyle w:val="LabelText"/>
      </w:pPr>
      <w:r>
        <w:t>한국어 직역</w:t>
      </w:r>
    </w:p>
    <w:p>
      <w:pPr>
        <w:pStyle w:val="TranslationText"/>
      </w:pPr>
      <w:r>
        <w:t>만약 한 몸으로 나함과를 얻어 욕계에 돌아오지 않고 열반에 들어가는 자라면, 사만 겁을 지나 발심할 수 있다. 만약 한 몸으로 제사과를 얻어 곧 현신에서 열반에 들어가는 자라면, 이만 겁을 지나 곧 발심할 수 있다. 만약 모든 독각이 근성이 가장 날카롭다면, 일만 겁을 지나 곧 발심할 수 있다. 이것이 저 경에서 말한 뜻이다. 이와 같은 다섯 사람이 발심할 때에야 비로소 십신보살의 지위와 같아진다. 그러나 보살행 가운데서는 아직 맹렬하게 닦고 익힐 수 없으므로,</w:t>
      </w:r>
    </w:p>
    <w:p>
      <w:pPr>
        <w:pStyle w:val="Heading3"/>
        <w:keepNext/>
      </w:pPr>
      <w:r>
        <w:t>문단 628</w:t>
      </w:r>
    </w:p>
    <w:p>
      <w:pPr>
        <w:pStyle w:val="PositionMarker"/>
      </w:pPr>
      <w:r>
        <w:t>[저본 위치: 명시적 卷·張 표지 없음 / KABC TXT 1871–1873행]</w:t>
      </w:r>
    </w:p>
    <w:p>
      <w:pPr>
        <w:pStyle w:val="SmallMeta"/>
      </w:pPr>
      <w:r>
        <w:t>문헌 층위: 원효 본문</w:t>
      </w:r>
    </w:p>
    <w:p>
      <w:pPr>
        <w:pStyle w:val="LabelText"/>
      </w:pPr>
      <w:r>
        <w:t>원문</w:t>
      </w:r>
    </w:p>
    <w:p>
      <w:pPr>
        <w:pStyle w:val="SourceText"/>
      </w:pPr>
      <w:r>
        <w:t>不及本來大乘種性初始發心凡夫菩薩。如世諺曰。趣直徃者。應先裹粮。盖謂此乎。</w:t>
      </w:r>
    </w:p>
    <w:p>
      <w:pPr>
        <w:pStyle w:val="LabelText"/>
      </w:pPr>
      <w:r>
        <w:t>한국어 직역</w:t>
      </w:r>
    </w:p>
    <w:p>
      <w:pPr>
        <w:pStyle w:val="TranslationText"/>
      </w:pPr>
      <w:r>
        <w:t>본래 대승종성으로 처음 발심한 범부 보살에 미치지 못한다. 세간의 속담에서 말한 것과 같다. “곧장 가려는 자는 마땅히 먼저 양식을 싸야 한다.” 아마 이를 말한 것이리라.</w:t>
      </w:r>
    </w:p>
    <w:p>
      <w:pPr>
        <w:pStyle w:val="Heading3"/>
        <w:keepNext/>
      </w:pPr>
      <w:r>
        <w:t>문단 629</w:t>
      </w:r>
    </w:p>
    <w:p>
      <w:pPr>
        <w:pStyle w:val="PositionMarker"/>
      </w:pPr>
      <w:r>
        <w:t>[저본 위치: 명시적 卷·張 표지 없음 / KABC TXT 1874행]</w:t>
      </w:r>
    </w:p>
    <w:p>
      <w:pPr>
        <w:pStyle w:val="SmallMeta"/>
      </w:pPr>
      <w:r>
        <w:t>문헌 층위: KABC/편집 소제목 후보</w:t>
      </w:r>
    </w:p>
    <w:p>
      <w:pPr>
        <w:pStyle w:val="LabelText"/>
      </w:pPr>
      <w:r>
        <w:t>원문</w:t>
      </w:r>
    </w:p>
    <w:p>
      <w:pPr>
        <w:pStyle w:val="SourceText"/>
      </w:pPr>
      <w:r>
        <w:t>[依證成道理末那證明]</w:t>
      </w:r>
    </w:p>
    <w:p>
      <w:pPr>
        <w:pStyle w:val="LabelText"/>
      </w:pPr>
      <w:r>
        <w:t>한국어 직역</w:t>
      </w:r>
    </w:p>
    <w:p>
      <w:pPr>
        <w:pStyle w:val="TranslationText"/>
      </w:pPr>
      <w:r>
        <w:t>[증성도리에 의거하여 말나를 증명함]</w:t>
      </w:r>
    </w:p>
    <w:p>
      <w:pPr>
        <w:pStyle w:val="Heading3"/>
        <w:keepNext/>
      </w:pPr>
      <w:r>
        <w:t>문단 630</w:t>
      </w:r>
    </w:p>
    <w:p>
      <w:pPr>
        <w:pStyle w:val="PositionMarker"/>
      </w:pPr>
      <w:r>
        <w:t>[저본 위치: 명시적 卷·張 표지 없음 / KABC TXT 1875–1876행]</w:t>
      </w:r>
    </w:p>
    <w:p>
      <w:pPr>
        <w:pStyle w:val="SmallMeta"/>
      </w:pPr>
      <w:r>
        <w:t>문헌 층위: 원효 본문</w:t>
      </w:r>
    </w:p>
    <w:p>
      <w:pPr>
        <w:pStyle w:val="LabelText"/>
      </w:pPr>
      <w:r>
        <w:t>원문</w:t>
      </w:r>
    </w:p>
    <w:p>
      <w:pPr>
        <w:pStyle w:val="SourceText"/>
      </w:pPr>
      <w:r>
        <w:t>問。上說末那緣一切法。以何道理而得證成。</w:t>
      </w:r>
    </w:p>
    <w:p>
      <w:pPr>
        <w:pStyle w:val="LabelText"/>
      </w:pPr>
      <w:r>
        <w:t>한국어 직역</w:t>
      </w:r>
    </w:p>
    <w:p>
      <w:pPr>
        <w:pStyle w:val="TranslationText"/>
      </w:pPr>
      <w:r>
        <w:t>묻는다. 위에서 말나가 일체법을 반연한다고 말했는데, 어떤 도리로 증명하여 성립시킬 수 있는가.</w:t>
      </w:r>
    </w:p>
    <w:p>
      <w:pPr>
        <w:pStyle w:val="Heading3"/>
        <w:keepNext/>
      </w:pPr>
      <w:r>
        <w:t>문단 631</w:t>
      </w:r>
    </w:p>
    <w:p>
      <w:pPr>
        <w:pStyle w:val="PositionMarker"/>
      </w:pPr>
      <w:r>
        <w:t>[저본 위치: 명시적 卷·張 표지 없음 / KABC TXT 1876–1880행]</w:t>
      </w:r>
    </w:p>
    <w:p>
      <w:pPr>
        <w:pStyle w:val="SmallMeta"/>
      </w:pPr>
      <w:r>
        <w:t>문헌 층위: 원효 본문</w:t>
      </w:r>
    </w:p>
    <w:p>
      <w:pPr>
        <w:pStyle w:val="LabelText"/>
      </w:pPr>
      <w:r>
        <w:t>원문</w:t>
      </w:r>
    </w:p>
    <w:p>
      <w:pPr>
        <w:pStyle w:val="SourceText"/>
      </w:pPr>
      <w:r>
        <w:t>答。證成道理。略有二種。先立比量。後引聖言。比量之中亦有二種。一能立正。二能破邪。初能立者。第七末那意識生時必與同境。不共所依故。凡諸所有不共所依。</w:t>
      </w:r>
    </w:p>
    <w:p>
      <w:pPr>
        <w:pStyle w:val="LabelText"/>
      </w:pPr>
      <w:r>
        <w:t>한국어 직역</w:t>
      </w:r>
    </w:p>
    <w:p>
      <w:pPr>
        <w:pStyle w:val="TranslationText"/>
      </w:pPr>
      <w:r>
        <w:t>답한다. 증성도리에는 대략 두 종류가 있다. 먼저 비량을 세우고, 뒤에 성언을 인용한다. 비량 가운데에도 두 종류가 있다. 첫째는 바른 것을 능히 세우는 것이고, 둘째는 그릇된 것을 능히 깨뜨리는 것이다. 처음 능립은 다음과 같다. 제칠 말나는 의식이 생길 때 반드시 그와 같은 경계를 함께한다. 불공소의이기 때문이다. 무릇 불공소의인 것은 무엇이든,</w:t>
      </w:r>
    </w:p>
    <w:p>
      <w:pPr>
        <w:pStyle w:val="Heading3"/>
        <w:keepNext/>
      </w:pPr>
      <w:r>
        <w:t>문단 632</w:t>
      </w:r>
    </w:p>
    <w:p>
      <w:pPr>
        <w:pStyle w:val="PositionMarker"/>
      </w:pPr>
      <w:r>
        <w:t>[저본 위치: 명시적 卷·張 표지 없음 / KABC TXT 1880–1887행]</w:t>
      </w:r>
    </w:p>
    <w:p>
      <w:pPr>
        <w:pStyle w:val="SmallMeta"/>
      </w:pPr>
      <w:r>
        <w:t>문헌 층위: 원효 본문</w:t>
      </w:r>
    </w:p>
    <w:p>
      <w:pPr>
        <w:pStyle w:val="LabelText"/>
      </w:pPr>
      <w:r>
        <w:t>원문</w:t>
      </w:r>
    </w:p>
    <w:p>
      <w:pPr>
        <w:pStyle w:val="SourceText"/>
      </w:pPr>
      <w:r>
        <w:t>能依生時必與同境。猶如眼等。如其未必同一境者。見彼一切非不共所依。如前滅等。此所立因具 [274] 三種相。不可破壞。故得成立。言能破者。如有立言。末那不必與識同緣。非相應故。</w:t>
      </w:r>
    </w:p>
    <w:p>
      <w:pPr>
        <w:pStyle w:val="LabelText"/>
      </w:pPr>
      <w:r>
        <w:t>한국어 직역</w:t>
      </w:r>
    </w:p>
    <w:p>
      <w:pPr>
        <w:pStyle w:val="TranslationText"/>
      </w:pPr>
      <w:r>
        <w:t>능의가 생길 때 반드시 같은 경계를 함께한다. 눈 등의 경우와 같다. 만약 반드시 동일한 경계를 함께하는 것이 아니라면, 그러한 일체는 불공소의가 아님을 보게 된다. 앞의 멸(滅) 등과 같다. 여기서 세운 인은 [274] 세 가지 상을 갖추어 깨뜨릴 수 없다. 그러므로 성립할 수 있다. 능파라고 하는 것은 다음과 같다. 어떤 이가 세워 말하기를, 말나는 반드시 식과 같은 것을 반연하지 않는다. 상응하지 않기 때문이다.</w:t>
      </w:r>
    </w:p>
    <w:p>
      <w:pPr>
        <w:pStyle w:val="Heading3"/>
        <w:keepNext/>
      </w:pPr>
      <w:r>
        <w:t>문단 633</w:t>
      </w:r>
    </w:p>
    <w:p>
      <w:pPr>
        <w:pStyle w:val="PositionMarker"/>
      </w:pPr>
      <w:r>
        <w:t>[저본 위치: 명시적 卷·張 표지 없음 / KABC TXT 1887–1891행]</w:t>
      </w:r>
    </w:p>
    <w:p>
      <w:pPr>
        <w:pStyle w:val="SmallMeta"/>
      </w:pPr>
      <w:r>
        <w:t>문헌 층위: 원효 본문</w:t>
      </w:r>
    </w:p>
    <w:p>
      <w:pPr>
        <w:pStyle w:val="LabelText"/>
      </w:pPr>
      <w:r>
        <w:t>원문</w:t>
      </w:r>
    </w:p>
    <w:p>
      <w:pPr>
        <w:pStyle w:val="SourceText"/>
      </w:pPr>
      <w:r>
        <w:t>諸非相應。見彼未必能所同緣。猶如眼等。或有立言。眼等根不必與識同境。非相應故。諸非相應。見彼能所不必同境。猶如末那。是謂決定相違過失故。此二宗皆不得成。所以然者。</w:t>
      </w:r>
    </w:p>
    <w:p>
      <w:pPr>
        <w:pStyle w:val="LabelText"/>
      </w:pPr>
      <w:r>
        <w:t>한국어 직역</w:t>
      </w:r>
    </w:p>
    <w:p>
      <w:pPr>
        <w:pStyle w:val="TranslationText"/>
      </w:pPr>
      <w:r>
        <w:t>상응하지 않는 모든 것은 능·소가 반드시 같은 것을 반연하지 않음을 볼 수 있다. 눈 등의 경우와 같다. 혹 어떤 이가 세워 말하기를, 눈 등의 근은 반드시 식과 같은 경계를 함께하지 않는다. 상응하지 않기 때문이다. 상응하지 않는 모든 것은 그 능·소가 반드시 같은 경계를 함께하지 않음을 볼 수 있다. 말나의 경우와 같다. 이것이 이른바 결정상위의 과실이기 때문이다. 그러므로 이 두 종은 모두 성립할 수 없다. 그 까닭은 다음과 같다.</w:t>
      </w:r>
    </w:p>
    <w:p>
      <w:pPr>
        <w:pStyle w:val="Heading3"/>
        <w:keepNext/>
      </w:pPr>
      <w:r>
        <w:t>문단 634</w:t>
      </w:r>
    </w:p>
    <w:p>
      <w:pPr>
        <w:pStyle w:val="PositionMarker"/>
      </w:pPr>
      <w:r>
        <w:t>[저본 위치: 명시적 卷·張 표지 없음 / KABC TXT 1892–1896행]</w:t>
      </w:r>
    </w:p>
    <w:p>
      <w:pPr>
        <w:pStyle w:val="SmallMeta"/>
      </w:pPr>
      <w:r>
        <w:t>문헌 층위: 원효 본문</w:t>
      </w:r>
    </w:p>
    <w:p>
      <w:pPr>
        <w:pStyle w:val="LabelText"/>
      </w:pPr>
      <w:r>
        <w:t>원문</w:t>
      </w:r>
    </w:p>
    <w:p>
      <w:pPr>
        <w:pStyle w:val="SourceText"/>
      </w:pPr>
      <w:r>
        <w:t>若於末那。所依能依非相應故。許不同境。卽由此因。於眼根等不得不許不同境義。如由此因。二處俱許不同緣義。俱決定故。又若眼等無緣之義。爲同法喩。卽成未那是無緣法。若彼末那非無緣法。</w:t>
      </w:r>
    </w:p>
    <w:p>
      <w:pPr>
        <w:pStyle w:val="LabelText"/>
      </w:pPr>
      <w:r>
        <w:t>한국어 직역</w:t>
      </w:r>
    </w:p>
    <w:p>
      <w:pPr>
        <w:pStyle w:val="TranslationText"/>
      </w:pPr>
      <w:r>
        <w:t>만약 말나에 대하여 소의와 능의가 상응하지 않는다는 이유로 서로 다른 경계를 허용한다면, 바로 이 인으로 말미암아 안근 등에 대해서도 서로 다른 경계라는 뜻을 허용하지 않을 수 없다. 이 인으로 말미암아 두 곳에서 모두 서로 다른 것을 반연한다는 뜻을 허용하는 것과 같으니, 둘 다 결정되기 때문이다. 또 만약 눈 등은 소연이 없다는 뜻을 동법유로 삼는다면, 곧 미나(未那)가 소연 없는 법이 되고 만다. 만약 저 말나가 소연 없는 법이 아니고,</w:t>
      </w:r>
    </w:p>
    <w:p>
      <w:pPr>
        <w:pStyle w:val="LabelText"/>
      </w:pPr>
      <w:r>
        <w:t>기타 각주</w:t>
      </w:r>
    </w:p>
    <w:p>
      <w:pPr>
        <w:pStyle w:val="EditorialNote"/>
      </w:pPr>
      <w:r>
        <w:rPr>
          <w:b/>
        </w:rPr>
        <w:t xml:space="preserve">[번역자 검토] </w:t>
      </w:r>
      <w:r>
        <w:t>이 위치의 현행 TXT는 통상적인 「末那」가 아니라 「未那」로 되어 있다. KABC 교감이 없어 원문 자형을 유지하였다. [표현 차이]</w:t>
      </w:r>
    </w:p>
    <w:p>
      <w:pPr>
        <w:pStyle w:val="Heading3"/>
        <w:keepNext/>
      </w:pPr>
      <w:r>
        <w:t>문단 635</w:t>
      </w:r>
    </w:p>
    <w:p>
      <w:pPr>
        <w:pStyle w:val="PositionMarker"/>
      </w:pPr>
      <w:r>
        <w:t>[저본 위치: 명시적 卷·張 표지 없음 / KABC TXT 1896–1900행]</w:t>
      </w:r>
    </w:p>
    <w:p>
      <w:pPr>
        <w:pStyle w:val="SmallMeta"/>
      </w:pPr>
      <w:r>
        <w:t>문헌 층위: 원효 본문</w:t>
      </w:r>
    </w:p>
    <w:p>
      <w:pPr>
        <w:pStyle w:val="LabelText"/>
      </w:pPr>
      <w:r>
        <w:t>원문</w:t>
      </w:r>
    </w:p>
    <w:p>
      <w:pPr>
        <w:pStyle w:val="SourceText"/>
      </w:pPr>
      <w:r>
        <w:t>但與能依不同境者。卽旡同類。因不得成。由是能立及與能破。末那與意識共境義立。旣意識同境界故。緣一切法不立自成。聖言量者。</w:t>
      </w:r>
    </w:p>
    <w:p>
      <w:pPr>
        <w:pStyle w:val="LabelText"/>
      </w:pPr>
      <w:r>
        <w:t>한국어 직역</w:t>
      </w:r>
    </w:p>
    <w:p>
      <w:pPr>
        <w:pStyle w:val="TranslationText"/>
      </w:pPr>
      <w:r>
        <w:t>다만 능의와 서로 다른 경계를 갖는 것이라면, 곧 동류가 없어서 인은 성립할 수 없다. 이 때문에 능립과 능파를 통해 말나와 의식이 경계를 함께한다는 뜻이 성립한다. 이미 의식과 같은 경계를 함께하기 때문에, 일체법을 반연한다는 것은 따로 세우지 않아도 저절로 성립한다. 성언량은 다음과 같다.</w:t>
      </w:r>
    </w:p>
    <w:p>
      <w:pPr>
        <w:pStyle w:val="Heading3"/>
        <w:keepNext/>
      </w:pPr>
      <w:r>
        <w:t>문단 636</w:t>
      </w:r>
    </w:p>
    <w:p>
      <w:pPr>
        <w:pStyle w:val="PositionMarker"/>
      </w:pPr>
      <w:r>
        <w:t>[저본 위치: 명시적 卷·張 표지 없음 / KABC TXT 1900행]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637</w:t>
      </w:r>
    </w:p>
    <w:p>
      <w:pPr>
        <w:pStyle w:val="PositionMarker"/>
      </w:pPr>
      <w:r>
        <w:t>[저본 위치: 명시적 卷·張 표지 없음 / KABC TXT 1900–1901행]</w:t>
      </w:r>
    </w:p>
    <w:p>
      <w:pPr>
        <w:pStyle w:val="SmallMeta"/>
      </w:pPr>
      <w:r>
        <w:t>문헌 층위: 인용문: 경전(출전 미상)</w:t>
      </w:r>
    </w:p>
    <w:p>
      <w:pPr>
        <w:pStyle w:val="LabelText"/>
      </w:pPr>
      <w:r>
        <w:t>원문</w:t>
      </w:r>
    </w:p>
    <w:p>
      <w:pPr>
        <w:pStyle w:val="SourceText"/>
      </w:pPr>
      <w:r>
        <w:t>境界風所動七識波浪轉。</w:t>
      </w:r>
    </w:p>
    <w:p>
      <w:pPr>
        <w:pStyle w:val="LabelText"/>
      </w:pPr>
      <w:r>
        <w:t>한국어 직역</w:t>
      </w:r>
    </w:p>
    <w:p>
      <w:pPr>
        <w:pStyle w:val="TranslationText"/>
      </w:pPr>
      <w:r>
        <w:t>경계의 바람에 움직여 칠식의 파도가 굴러간다.</w:t>
      </w:r>
    </w:p>
    <w:p>
      <w:pPr>
        <w:pStyle w:val="Heading3"/>
        <w:keepNext/>
      </w:pPr>
      <w:r>
        <w:t>문단 638</w:t>
      </w:r>
    </w:p>
    <w:p>
      <w:pPr>
        <w:pStyle w:val="PositionMarker"/>
      </w:pPr>
      <w:r>
        <w:t>[저본 위치: 명시적 卷·張 표지 없음 / KABC TXT 1901행]</w:t>
      </w:r>
    </w:p>
    <w:p>
      <w:pPr>
        <w:pStyle w:val="SmallMeta"/>
      </w:pPr>
      <w:r>
        <w:t>문헌 층위: 원효 본문(인용 도입: 『起信論』)</w:t>
      </w:r>
    </w:p>
    <w:p>
      <w:pPr>
        <w:pStyle w:val="LabelText"/>
      </w:pPr>
      <w:r>
        <w:t>원문</w:t>
      </w:r>
    </w:p>
    <w:p>
      <w:pPr>
        <w:pStyle w:val="SourceText"/>
      </w:pPr>
      <w:r>
        <w:t>起信論主述此意。</w:t>
      </w:r>
    </w:p>
    <w:p>
      <w:pPr>
        <w:pStyle w:val="LabelText"/>
      </w:pPr>
      <w:r>
        <w:t>한국어 직역</w:t>
      </w:r>
    </w:p>
    <w:p>
      <w:pPr>
        <w:pStyle w:val="TranslationText"/>
      </w:pPr>
      <w:r>
        <w:t>『기신론』의 논주가 이 뜻을 서술하였다.</w:t>
      </w:r>
    </w:p>
    <w:p>
      <w:pPr>
        <w:pStyle w:val="Heading3"/>
        <w:keepNext/>
      </w:pPr>
      <w:r>
        <w:t>문단 639</w:t>
      </w:r>
    </w:p>
    <w:p>
      <w:pPr>
        <w:pStyle w:val="PositionMarker"/>
      </w:pPr>
      <w:r>
        <w:t>[저본 위치: 명시적 卷·張 표지 없음 / KABC TXT 1901–1903행]</w:t>
      </w:r>
    </w:p>
    <w:p>
      <w:pPr>
        <w:pStyle w:val="SmallMeta"/>
      </w:pPr>
      <w:r>
        <w:t>문헌 층위: 인용문: 『起信論』</w:t>
      </w:r>
    </w:p>
    <w:p>
      <w:pPr>
        <w:pStyle w:val="LabelText"/>
      </w:pPr>
      <w:r>
        <w:t>원문</w:t>
      </w:r>
    </w:p>
    <w:p>
      <w:pPr>
        <w:pStyle w:val="SourceText"/>
      </w:pPr>
      <w:r>
        <w:t>以有境界緣故復生六種相。何等爲六。一者智相乃至廣說。</w:t>
      </w:r>
    </w:p>
    <w:p>
      <w:pPr>
        <w:pStyle w:val="LabelText"/>
      </w:pPr>
      <w:r>
        <w:t>한국어 직역</w:t>
      </w:r>
    </w:p>
    <w:p>
      <w:pPr>
        <w:pStyle w:val="TranslationText"/>
      </w:pPr>
      <w:r>
        <w:t>경계의 연이 있기 때문에 다시 여섯 종류의 상이 생긴다. 어떤 것이 여섯인가. 첫째는 지상(智相)이며, 나아가 자세히 설한 바와 같다.</w:t>
      </w:r>
    </w:p>
    <w:p>
      <w:pPr>
        <w:pStyle w:val="Heading3"/>
        <w:keepNext/>
      </w:pPr>
      <w:r>
        <w:t>문단 640</w:t>
      </w:r>
    </w:p>
    <w:p>
      <w:pPr>
        <w:pStyle w:val="PositionMarker"/>
      </w:pPr>
      <w:r>
        <w:t>[저본 위치: 명시적 卷·張 표지 없음 / KABC TXT 1903–1907행]</w:t>
      </w:r>
    </w:p>
    <w:p>
      <w:pPr>
        <w:pStyle w:val="SmallMeta"/>
      </w:pPr>
      <w:r>
        <w:t>문헌 층위: 원효 본문</w:t>
      </w:r>
    </w:p>
    <w:p>
      <w:pPr>
        <w:pStyle w:val="LabelText"/>
      </w:pPr>
      <w:r>
        <w:t>원문</w:t>
      </w:r>
    </w:p>
    <w:p>
      <w:pPr>
        <w:pStyle w:val="SourceText"/>
      </w:pPr>
      <w:r>
        <w:t>此中智相卽是末那中於一切時惠數相應。故名智相。於中委悉具如彼論記中已說。依此聖言。當知末那亦爲六塵境界所起。非直緣其阿賴耶識也。</w:t>
      </w:r>
    </w:p>
    <w:p>
      <w:pPr>
        <w:pStyle w:val="LabelText"/>
      </w:pPr>
      <w:r>
        <w:t>한국어 직역</w:t>
      </w:r>
    </w:p>
    <w:p>
      <w:pPr>
        <w:pStyle w:val="TranslationText"/>
      </w:pPr>
      <w:r>
        <w:t>이 가운데 지상이란 곧 말나 가운데 일체시에 혜수와 상응하는 것이다. 그러므로 지상이라 이름한다. 그 가운데 자세한 내용은 저 논의 기(記)에서 이미 설명한 것과 같다. 이 성언에 의거하면, 말나도 또한 육진의 경계로 말미암아 일어남을 알아야 한다. 단지 그 아뢰야식만을 반연하는 것은 아니다.</w:t>
      </w:r>
    </w:p>
    <w:p>
      <w:pPr>
        <w:pStyle w:val="Heading3"/>
        <w:keepNext/>
      </w:pPr>
      <w:r>
        <w:t>문단 641</w:t>
      </w:r>
    </w:p>
    <w:p>
      <w:pPr>
        <w:pStyle w:val="PositionMarker"/>
      </w:pPr>
      <w:r>
        <w:t>[저본 위치: 명시적 卷·張 표지 없음 / KABC TXT 1908행]</w:t>
      </w:r>
    </w:p>
    <w:p>
      <w:pPr>
        <w:pStyle w:val="SmallMeta"/>
      </w:pPr>
      <w:r>
        <w:t>문헌 층위: KABC/편집 소제목 후보</w:t>
      </w:r>
    </w:p>
    <w:p>
      <w:pPr>
        <w:pStyle w:val="LabelText"/>
      </w:pPr>
      <w:r>
        <w:t>원문</w:t>
      </w:r>
    </w:p>
    <w:p>
      <w:pPr>
        <w:pStyle w:val="SourceText"/>
      </w:pPr>
      <w:r>
        <w:t>[無明住地關聯問題]</w:t>
      </w:r>
    </w:p>
    <w:p>
      <w:pPr>
        <w:pStyle w:val="LabelText"/>
      </w:pPr>
      <w:r>
        <w:t>한국어 직역</w:t>
      </w:r>
    </w:p>
    <w:p>
      <w:pPr>
        <w:pStyle w:val="TranslationText"/>
      </w:pPr>
      <w:r>
        <w:t>[무명주지와 관련된 문제]</w:t>
      </w:r>
    </w:p>
    <w:p>
      <w:pPr>
        <w:pStyle w:val="Heading3"/>
        <w:keepNext/>
      </w:pPr>
      <w:r>
        <w:t>문단 642</w:t>
      </w:r>
    </w:p>
    <w:p>
      <w:pPr>
        <w:pStyle w:val="PositionMarker"/>
      </w:pPr>
      <w:r>
        <w:t>[저본 위치: 명시적 卷·張 표지 없음 / KABC TXT 1909–1917행]</w:t>
      </w:r>
    </w:p>
    <w:p>
      <w:pPr>
        <w:pStyle w:val="SmallMeta"/>
      </w:pPr>
      <w:r>
        <w:t>문헌 층위: 원효 본문</w:t>
      </w:r>
    </w:p>
    <w:p>
      <w:pPr>
        <w:pStyle w:val="LabelText"/>
      </w:pPr>
      <w:r>
        <w:t>원문</w:t>
      </w:r>
    </w:p>
    <w:p>
      <w:pPr>
        <w:pStyle w:val="SourceText"/>
      </w:pPr>
      <w:r>
        <w:t>問。上說通相無明住地。亦爲二乘隨分所斷。未知如是無明住地。爲有麁細。爲旡輕重。若有麁細故有斷不斷者。卽應通分 [275] 與八識相應。若是一向不相應故。無麁細輕重異者。云何二乘有斷不斷。若使同迷我見等惑所迷理故。</w:t>
      </w:r>
    </w:p>
    <w:p>
      <w:pPr>
        <w:pStyle w:val="LabelText"/>
      </w:pPr>
      <w:r>
        <w:t>한국어 직역</w:t>
      </w:r>
    </w:p>
    <w:p>
      <w:pPr>
        <w:pStyle w:val="TranslationText"/>
      </w:pPr>
      <w:r>
        <w:t>묻는다. 위에서 통상의 무명주지가 또한 이승에게 분수에 따라 끊어진다고 말하였다. 이와 같은 무명주지가 거칠고 미세함이 있는지, 가볍고 무거움이 없는지 알지 못하겠다. 만약 거칠고 미세함이 있기 때문에 끊고 끊지 못함이 있다면, 곧 마땅히 통분 [275]하여 팔식과 상응해야 한다. 만약 한결같이 상응하지 않기 때문에 거칠고 미세하며 가볍고 무거운 차이가 없다면, 어떻게 이승에게 끊음과 끊지 못함이 있는가. 만약 아견 등의 미혹이 미혹하는 이치와 함께 미혹하기 때문에</w:t>
      </w:r>
    </w:p>
    <w:p>
      <w:pPr>
        <w:pStyle w:val="Heading3"/>
        <w:keepNext/>
      </w:pPr>
      <w:r>
        <w:t>문단 643</w:t>
      </w:r>
    </w:p>
    <w:p>
      <w:pPr>
        <w:pStyle w:val="PositionMarker"/>
      </w:pPr>
      <w:r>
        <w:t>[저본 위치: 명시적 卷·張 표지 없음 / KABC TXT 1917–1920행]</w:t>
      </w:r>
    </w:p>
    <w:p>
      <w:pPr>
        <w:pStyle w:val="SmallMeta"/>
      </w:pPr>
      <w:r>
        <w:t>문헌 층위: 원효 본문</w:t>
      </w:r>
    </w:p>
    <w:p>
      <w:pPr>
        <w:pStyle w:val="LabelText"/>
      </w:pPr>
      <w:r>
        <w:t>원문</w:t>
      </w:r>
    </w:p>
    <w:p>
      <w:pPr>
        <w:pStyle w:val="SourceText"/>
      </w:pPr>
      <w:r>
        <w:t>雖非是麁而同斷者。是則末那相應無明。同與見惑迷無我理故。於見道亦應共斷。若此細故不能斷者。彼最極細何得同斷。</w:t>
      </w:r>
    </w:p>
    <w:p>
      <w:pPr>
        <w:pStyle w:val="LabelText"/>
      </w:pPr>
      <w:r>
        <w:t>한국어 직역</w:t>
      </w:r>
    </w:p>
    <w:p>
      <w:pPr>
        <w:pStyle w:val="TranslationText"/>
      </w:pPr>
      <w:r>
        <w:t>비록 거친 것은 아니지만 함께 끊는다고 한다면, 그렇다면 말나와 상응하는 무명도 견혹과 함께 무아의 이치를 미혹하기 때문에 견도에서 또한 함께 끊어야 한다. 만약 이것은 미세하기 때문에 끊을 수 없다고 한다면, 저 가장 극미세한 것은 어떻게 함께 끊을 수 있는가.</w:t>
      </w:r>
    </w:p>
    <w:p>
      <w:pPr>
        <w:pStyle w:val="Heading3"/>
        <w:keepNext/>
      </w:pPr>
      <w:r>
        <w:t>문단 644</w:t>
      </w:r>
    </w:p>
    <w:p>
      <w:pPr>
        <w:pStyle w:val="PositionMarker"/>
      </w:pPr>
      <w:r>
        <w:t>[저본 위치: 명시적 卷·張 표지 없음 / KABC TXT 1920–1925행]</w:t>
      </w:r>
    </w:p>
    <w:p>
      <w:pPr>
        <w:pStyle w:val="SmallMeta"/>
      </w:pPr>
      <w:r>
        <w:t>문헌 층위: 원효 본문</w:t>
      </w:r>
    </w:p>
    <w:p>
      <w:pPr>
        <w:pStyle w:val="LabelText"/>
      </w:pPr>
      <w:r>
        <w:t>원문</w:t>
      </w:r>
    </w:p>
    <w:p>
      <w:pPr>
        <w:pStyle w:val="SourceText"/>
      </w:pPr>
      <w:r>
        <w:t>答。無明住地其相微密。麁細輕重不可定說。故一切種皆可得說。何者。若就功力增强。遍生諸惑。卽應得說唯麁非細。若就行相未分非心相應。卽應得說唯細非麁。望其所障下障上。卽可得說有重有輕。</w:t>
      </w:r>
    </w:p>
    <w:p>
      <w:pPr>
        <w:pStyle w:val="LabelText"/>
      </w:pPr>
      <w:r>
        <w:t>한국어 직역</w:t>
      </w:r>
    </w:p>
    <w:p>
      <w:pPr>
        <w:pStyle w:val="TranslationText"/>
      </w:pPr>
      <w:r>
        <w:t>답한다. 무명주지의 모습은 미세하고 은밀하다. 거칠고 미세함과 가볍고 무거움은 일정하게 말할 수 없다. 그러므로 모든 방식으로 다 말할 수 있다. 어떻게 그러한가. 만약 공력의 증가하고 강성함에 나아가면, 여러 미혹을 두루 생겨나게 하므로 오직 거칠고 미세하지 않다고 말할 수 있다. 만약 행상이 아직 분화되지 않았고 마음과 상응하지 않는다는 점에 나아가면, 오직 미세하고 거칠지 않다고 말할 수 있다. 그것이 장애하는 바에서 아래를 장애하고 위를 장애함을 기준으로 하면, 무거움과 가벼움이 있다고 말할 수 있다.</w:t>
      </w:r>
    </w:p>
    <w:p>
      <w:pPr>
        <w:pStyle w:val="Heading3"/>
        <w:keepNext/>
      </w:pPr>
      <w:r>
        <w:t>문단 645</w:t>
      </w:r>
    </w:p>
    <w:p>
      <w:pPr>
        <w:pStyle w:val="PositionMarker"/>
      </w:pPr>
      <w:r>
        <w:t>[저본 위치: 명시적 卷·張 표지 없음 / KABC TXT 1925–1931행]</w:t>
      </w:r>
    </w:p>
    <w:p>
      <w:pPr>
        <w:pStyle w:val="SmallMeta"/>
      </w:pPr>
      <w:r>
        <w:t>문헌 층위: 원효 본문</w:t>
      </w:r>
    </w:p>
    <w:p>
      <w:pPr>
        <w:pStyle w:val="LabelText"/>
      </w:pPr>
      <w:r>
        <w:t>원문</w:t>
      </w:r>
    </w:p>
    <w:p>
      <w:pPr>
        <w:pStyle w:val="SourceText"/>
      </w:pPr>
      <w:r>
        <w:t>直當自相一旡增微。卽唯可說非輕非重。其上旡重。其下無輕。亦不可說唯在中品。但由非輕故下智能除。由非重故上智亦斷。非輕重故中智得滅耳。喩如法界流轉五道。五道可說是麁。永絕四句可說是妙。望其所通。</w:t>
      </w:r>
    </w:p>
    <w:p>
      <w:pPr>
        <w:pStyle w:val="LabelText"/>
      </w:pPr>
      <w:r>
        <w:t>한국어 직역</w:t>
      </w:r>
    </w:p>
    <w:p>
      <w:pPr>
        <w:pStyle w:val="TranslationText"/>
      </w:pPr>
      <w:r>
        <w:t>바로 그 자상에 해당하면 하나여서 ‘증미(增微)’가 없으므로, 오직 가볍지도 않고 무겁지도 않다고 말할 수 있다. 그 위에는 무거움이 없고, 그 아래에는 가벼움이 없다. 또한 오직 중품에 있다고 말할 수도 없다. 다만 가볍지 않기 때문에 하지는 제거할 수 있고, 무겁지 않기 때문에 상지도 또한 끊을 수 있으며, 가볍지도 무겁지도 않기 때문에 중지도 소멸시킬 수 있을 뿐이다. 비유하면 법계가 오도에 유전하는 것과 같다. 오도는 거칠다고 말할 수 있고, 네 구를 영원히 끊은 것은 묘하다고 말할 수 있다. 그것이 통하는 바를 기준으로 하면,</w:t>
      </w:r>
    </w:p>
    <w:p>
      <w:pPr>
        <w:pStyle w:val="LabelText"/>
      </w:pPr>
      <w:r>
        <w:t>기타 각주</w:t>
      </w:r>
    </w:p>
    <w:p>
      <w:pPr>
        <w:pStyle w:val="EditorialNote"/>
      </w:pPr>
      <w:r>
        <w:rPr>
          <w:b/>
        </w:rPr>
        <w:t xml:space="preserve">[구문 불확실] </w:t>
      </w:r>
      <w:r>
        <w:t>「增微」의 정확한 뜻을 확정할 수 없어 ‘증가하고 미세해짐’이라는 해석을 철회하고 원자형을 병기하였다. [최종 전수교열]</w:t>
      </w:r>
    </w:p>
    <w:p>
      <w:pPr>
        <w:pStyle w:val="Heading3"/>
        <w:keepNext/>
      </w:pPr>
      <w:r>
        <w:t>문단 646</w:t>
      </w:r>
    </w:p>
    <w:p>
      <w:pPr>
        <w:pStyle w:val="PositionMarker"/>
      </w:pPr>
      <w:r>
        <w:t>[저본 위치: 명시적 卷·張 표지 없음 / KABC TXT 1931–1936행]</w:t>
      </w:r>
    </w:p>
    <w:p>
      <w:pPr>
        <w:pStyle w:val="SmallMeta"/>
      </w:pPr>
      <w:r>
        <w:t>문헌 층위: 원효 본문</w:t>
      </w:r>
    </w:p>
    <w:p>
      <w:pPr>
        <w:pStyle w:val="LabelText"/>
      </w:pPr>
      <w:r>
        <w:t>원문</w:t>
      </w:r>
    </w:p>
    <w:p>
      <w:pPr>
        <w:pStyle w:val="SourceText"/>
      </w:pPr>
      <w:r>
        <w:t>通下通上。卽可得說有淺有深。當其自相。一無階降。卽唯所說非淺非深。其下無淺。其上無深。亦不可說在其中間。但由非深故下智得證。由非淺故上智能會。非深非淺故。中智亦涉 [276] 。</w:t>
      </w:r>
    </w:p>
    <w:p>
      <w:pPr>
        <w:pStyle w:val="LabelText"/>
      </w:pPr>
      <w:r>
        <w:t>한국어 직역</w:t>
      </w:r>
    </w:p>
    <w:p>
      <w:pPr>
        <w:pStyle w:val="TranslationText"/>
      </w:pPr>
      <w:r>
        <w:t>아래에도 통하고 위에도 통하므로 얕음과 깊음이 있다고 말할 수 있다. 그 자상 자체에 해당하면, 하나여서 계차가 없으므로 오직 얕지도 않고 깊지도 않다고 말할 수 있다. 그 아래에는 얕음이 없고, 그 위에는 깊음이 없다. 또한 그 중간에 있다고 말할 수도 없다. 다만 깊지 않기 때문에 하지는 증득할 수 있고, 얕지 않기 때문에 상지는 계합할 수 있으며, 깊지도 얕지도 않기 때문에 중지도 또한 관여할 [276] 수 있다.</w:t>
      </w:r>
    </w:p>
    <w:p>
      <w:pPr>
        <w:pStyle w:val="Heading3"/>
        <w:keepNext/>
      </w:pPr>
      <w:r>
        <w:t>문단 647</w:t>
      </w:r>
    </w:p>
    <w:p>
      <w:pPr>
        <w:pStyle w:val="PositionMarker"/>
      </w:pPr>
      <w:r>
        <w:t>[저본 위치: 명시적 卷·張 표지 없음 / KABC TXT 1936–1944행]</w:t>
      </w:r>
    </w:p>
    <w:p>
      <w:pPr>
        <w:pStyle w:val="SmallMeta"/>
      </w:pPr>
      <w:r>
        <w:t>문헌 층위: 원효 본문</w:t>
      </w:r>
    </w:p>
    <w:p>
      <w:pPr>
        <w:pStyle w:val="LabelText"/>
      </w:pPr>
      <w:r>
        <w:t>원문</w:t>
      </w:r>
    </w:p>
    <w:p>
      <w:pPr>
        <w:pStyle w:val="SourceText"/>
      </w:pPr>
      <w:r>
        <w:t>當知旡明輕重亦爾。末那無明是相應惑。行相有定。輕重有限。故其對治唯在一品。不可將有行相以例無明住地。是故如是無明體相。唯佛圓智照其始終。後身菩薩究竟道智。唯照其終未見其始。照其終者。於此無明所起三有。</w:t>
      </w:r>
    </w:p>
    <w:p>
      <w:pPr>
        <w:pStyle w:val="LabelText"/>
      </w:pPr>
      <w:r>
        <w:t>한국어 직역</w:t>
      </w:r>
    </w:p>
    <w:p>
      <w:pPr>
        <w:pStyle w:val="TranslationText"/>
      </w:pPr>
      <w:r>
        <w:t>무명의 가볍고 무거움도 또한 그러함을 알아야 한다. 말나의 무명은 상응하는 미혹으로서 행상이 일정하고, 가볍고 무거움에 한계가 있다. 그러므로 그 대치는 오직 한 품에 있다. 행상이 있는 것을 가지고 무명주지에 견주어서는 안 된다. 그러므로 이와 같은 무명의 체상은 오직 부처의 원만한 지혜만이 그 시작과 끝을 비춘다. 후신보살의 구경도지는 오직 그 끝을 비출 뿐 그 시작은 보지 못한다. 그 끝을 비춘다는 것은, 이 무명이 일으킨 삼유에 대하여</w:t>
      </w:r>
    </w:p>
    <w:p>
      <w:pPr>
        <w:pStyle w:val="Heading3"/>
        <w:keepNext/>
      </w:pPr>
      <w:r>
        <w:t>문단 648</w:t>
      </w:r>
    </w:p>
    <w:p>
      <w:pPr>
        <w:pStyle w:val="PositionMarker"/>
      </w:pPr>
      <w:r>
        <w:t>[저본 위치: 명시적 卷·張 표지 없음 / KABC TXT 1944–1949행]</w:t>
      </w:r>
    </w:p>
    <w:p>
      <w:pPr>
        <w:pStyle w:val="SmallMeta"/>
      </w:pPr>
      <w:r>
        <w:t>문헌 층위: 원효 본문</w:t>
      </w:r>
    </w:p>
    <w:p>
      <w:pPr>
        <w:pStyle w:val="LabelText"/>
      </w:pPr>
      <w:r>
        <w:t>원문</w:t>
      </w:r>
    </w:p>
    <w:p>
      <w:pPr>
        <w:pStyle w:val="SourceText"/>
      </w:pPr>
      <w:r>
        <w:t>達其非有亦照非無故。未見始者。於此無明所迷獨空。唯有信解未能證見故。如遠 [277] 所起三界有無。亦照能起無明空有。未見所迷一法界相故。亦未達能迷行相。是故如是無明行相甚深微密。唯佛所窮。</w:t>
      </w:r>
    </w:p>
    <w:p>
      <w:pPr>
        <w:pStyle w:val="LabelText"/>
      </w:pPr>
      <w:r>
        <w:t>한국어 직역</w:t>
      </w:r>
    </w:p>
    <w:p>
      <w:pPr>
        <w:pStyle w:val="TranslationText"/>
      </w:pPr>
      <w:r>
        <w:t>그것이 존재하지 않음을 통달하면서 또한 존재하지 않는 것이 아님도 비추기 때문이다. 시작을 보지 못한다는 것은, 이 무명이 미혹하는 독공(獨空)에 대하여 오직 믿고 이해할 뿐 증득하여 보지 못하기 때문이다. 멀리 [277] 일어난 삼계의 유무와 같이, 또한 그것을 일으키는 무명의 공과 유를 비추지만, 미혹되는 일법계의 상을 보지 못하기 때문에 또한 능히 미혹하는 행상도 통달하지 못한다. 그러므로 이와 같은 무명의 행상은 매우 깊고 미세하며 은밀하여, 오직 부처만이 다할 수 있다.</w:t>
      </w:r>
    </w:p>
    <w:p>
      <w:pPr>
        <w:pStyle w:val="LabelText"/>
      </w:pPr>
      <w:r>
        <w:t>기타 각주</w:t>
      </w:r>
    </w:p>
    <w:p>
      <w:pPr>
        <w:pStyle w:val="EditorialNote"/>
      </w:pPr>
      <w:r>
        <w:rPr>
          <w:b/>
        </w:rPr>
        <w:t xml:space="preserve">[번역자 검토] </w:t>
      </w:r>
      <w:r>
        <w:t>「如遠所起三界有無」는 구문 연결이 불명확하다. 제공된 교감이 없어 원문 어순을 가능한 한 유지해 직역하였다. [구문 불확실]</w:t>
      </w:r>
    </w:p>
    <w:p>
      <w:pPr>
        <w:pStyle w:val="Heading3"/>
        <w:keepNext/>
      </w:pPr>
      <w:r>
        <w:t>문단 649</w:t>
      </w:r>
    </w:p>
    <w:p>
      <w:pPr>
        <w:pStyle w:val="PositionMarker"/>
      </w:pPr>
      <w:r>
        <w:t>[저본 위치: 명시적 卷·張 표지 없음 / KABC TXT 1950행]</w:t>
      </w:r>
    </w:p>
    <w:p>
      <w:pPr>
        <w:pStyle w:val="SmallMeta"/>
      </w:pPr>
      <w:r>
        <w:t>문헌 층위: KABC/편집 소제목 후보</w:t>
      </w:r>
    </w:p>
    <w:p>
      <w:pPr>
        <w:pStyle w:val="LabelText"/>
      </w:pPr>
      <w:r>
        <w:t>원문</w:t>
      </w:r>
    </w:p>
    <w:p>
      <w:pPr>
        <w:pStyle w:val="SourceText"/>
      </w:pPr>
      <w:r>
        <w:t>[會通二無我之爭論]</w:t>
      </w:r>
    </w:p>
    <w:p>
      <w:pPr>
        <w:pStyle w:val="LabelText"/>
      </w:pPr>
      <w:r>
        <w:t>한국어 직역</w:t>
      </w:r>
    </w:p>
    <w:p>
      <w:pPr>
        <w:pStyle w:val="TranslationText"/>
      </w:pPr>
      <w:r>
        <w:t>[두 무아의 논쟁을 회통함]</w:t>
      </w:r>
    </w:p>
    <w:p>
      <w:pPr>
        <w:pStyle w:val="Heading3"/>
        <w:keepNext/>
      </w:pPr>
      <w:r>
        <w:t>문단 650</w:t>
      </w:r>
    </w:p>
    <w:p>
      <w:pPr>
        <w:pStyle w:val="PositionMarker"/>
      </w:pPr>
      <w:r>
        <w:t>[저본 위치: 명시적 卷·張 표지 없음 / KABC TXT 1951–1956행]</w:t>
      </w:r>
    </w:p>
    <w:p>
      <w:pPr>
        <w:pStyle w:val="SmallMeta"/>
      </w:pPr>
      <w:r>
        <w:t>문헌 층위: 원효 본문</w:t>
      </w:r>
    </w:p>
    <w:p>
      <w:pPr>
        <w:pStyle w:val="LabelText"/>
      </w:pPr>
      <w:r>
        <w:t>원문</w:t>
      </w:r>
    </w:p>
    <w:p>
      <w:pPr>
        <w:pStyle w:val="SourceText"/>
      </w:pPr>
      <w:r>
        <w:t>難曰。若使二執所迷二空之理。是實不無。聖智所照者。亦可二惑所執人法之事。是妄非有。非聖所照。若齊許者。卽無俗智撥無因果。是大邪 [278] 見。若言雖無所執實法。而有假法。</w:t>
      </w:r>
    </w:p>
    <w:p>
      <w:pPr>
        <w:pStyle w:val="LabelText"/>
      </w:pPr>
      <w:r>
        <w:t>한국어 직역</w:t>
      </w:r>
    </w:p>
    <w:p>
      <w:pPr>
        <w:pStyle w:val="TranslationText"/>
      </w:pPr>
      <w:r>
        <w:t>논난하여 말한다. 만약 두 집착이 미혹하는 두 공의 이치가 실제로 없는 것이 아니며, 성스러운 지혜가 비추는 것이라면, 또한 두 미혹이 집착하는 인과 법의 일도 망령되어 존재하지 않는 것이며, 성스러운 지혜가 비추는 바가 아니라고 할 수도 있다. 만약 양쪽을 똑같이 허용한다면, 곧 속지가 없어지고 인과가 없다고 배척하게 되니, 이는 큰 사 [278]견이다. 만약 비록 집착된 실법은 없지만 가법은 있어서</w:t>
      </w:r>
    </w:p>
    <w:p>
      <w:pPr>
        <w:pStyle w:val="Heading3"/>
        <w:keepNext/>
      </w:pPr>
      <w:r>
        <w:t>문단 651</w:t>
      </w:r>
    </w:p>
    <w:p>
      <w:pPr>
        <w:pStyle w:val="PositionMarker"/>
      </w:pPr>
      <w:r>
        <w:t>[저본 위치: 명시적 卷·張 표지 없음 / KABC TXT 1956–1960행]</w:t>
      </w:r>
    </w:p>
    <w:p>
      <w:pPr>
        <w:pStyle w:val="SmallMeta"/>
      </w:pPr>
      <w:r>
        <w:t>문헌 층위: 원효 본문</w:t>
      </w:r>
    </w:p>
    <w:p>
      <w:pPr>
        <w:pStyle w:val="LabelText"/>
      </w:pPr>
      <w:r>
        <w:t>원문</w:t>
      </w:r>
    </w:p>
    <w:p>
      <w:pPr>
        <w:pStyle w:val="SourceText"/>
      </w:pPr>
      <w:r>
        <w:t>量智所照者。是卽雖無所執實我。而有假我。量智所照。若齊許者。聖智 [279]所照不出三法。蘊界處內我在何法。若言實有假法。實無假我者。是卽實有我空而無法空。若二空齊有。卽人法等無。</w:t>
      </w:r>
    </w:p>
    <w:p>
      <w:pPr>
        <w:pStyle w:val="LabelText"/>
      </w:pPr>
      <w:r>
        <w:t>한국어 직역</w:t>
      </w:r>
    </w:p>
    <w:p>
      <w:pPr>
        <w:pStyle w:val="TranslationText"/>
      </w:pPr>
      <w:r>
        <w:t>양지가 비추는 바라고 말한다면, 그렇다면 비록 집착된 실아는 없지만 가아는 있어서 양지가 비추는 바라고 해야 한다. 만약 양쪽을 똑같이 허용한다면, 성지 [279]가 비추는 바는 세 법을 벗어나지 않는데, 온·계·처 안에서 ‘나’는 어느 법에 있는가. 만약 가법은 실제로 존재하지만 가아는 실제로 없다고 말한다면, 이는 곧 아공은 실제로 있으나 법공은 없는 것이 된다. 만약 두 공이 똑같이 있다면, 곧 인과 법도 똑같이 없게 된다.</w:t>
      </w:r>
    </w:p>
    <w:p>
      <w:pPr>
        <w:pStyle w:val="Heading3"/>
        <w:keepNext/>
      </w:pPr>
      <w:r>
        <w:t>문단 652</w:t>
      </w:r>
    </w:p>
    <w:p>
      <w:pPr>
        <w:pStyle w:val="PositionMarker"/>
      </w:pPr>
      <w:r>
        <w:t>[저본 위치: 명시적 卷·張 표지 없음 / KABC TXT 1961–1965행]</w:t>
      </w:r>
    </w:p>
    <w:p>
      <w:pPr>
        <w:pStyle w:val="SmallMeta"/>
      </w:pPr>
      <w:r>
        <w:t>문헌 층위: 원효 본문</w:t>
      </w:r>
    </w:p>
    <w:p>
      <w:pPr>
        <w:pStyle w:val="LabelText"/>
      </w:pPr>
      <w:r>
        <w:t>원문</w:t>
      </w:r>
    </w:p>
    <w:p>
      <w:pPr>
        <w:pStyle w:val="SourceText"/>
      </w:pPr>
      <w:r>
        <w:t>若言如所執法。實無所有故有法空。而由法執名言薰習所生之法。不實而有。有而不實。不癈 [280] 法空者。是卽人執名言薰習所生之我。不實而有。有而不實。不癈人空。因時等習。果非等生。</w:t>
      </w:r>
    </w:p>
    <w:p>
      <w:pPr>
        <w:pStyle w:val="LabelText"/>
      </w:pPr>
      <w:r>
        <w:t>한국어 직역</w:t>
      </w:r>
    </w:p>
    <w:p>
      <w:pPr>
        <w:pStyle w:val="TranslationText"/>
      </w:pPr>
      <w:r>
        <w:t>만약 집착된 법과 같이 실제로 존재하는 바가 없기 때문에 법공이 있지만, 법집의 명언훈습으로 생겨난 법은 실재하지 않으면서 존재하고, 존재하면서 실재하지 않아 법공을 폐하지 [280] 않는다고 말한다면, 그렇다면 인집의 명언훈습으로 생겨난 나도 실재하지 않으면서 존재하고, 존재하면서 실재하지 않아 인공을 폐하지 않아야 한다. 원인의 때에는 똑같이 훈습하였는데, 결과는 똑같이 생기지 않는다는 것은</w:t>
      </w:r>
    </w:p>
    <w:p>
      <w:pPr>
        <w:pStyle w:val="Heading3"/>
        <w:keepNext/>
      </w:pPr>
      <w:r>
        <w:t>문단 653</w:t>
      </w:r>
    </w:p>
    <w:p>
      <w:pPr>
        <w:pStyle w:val="PositionMarker"/>
      </w:pPr>
      <w:r>
        <w:t>[저본 위치: 명시적 卷·張 표지 없음 / KABC TXT 1965–1972행]</w:t>
      </w:r>
    </w:p>
    <w:p>
      <w:pPr>
        <w:pStyle w:val="SmallMeta"/>
      </w:pPr>
      <w:r>
        <w:t>문헌 층위: 원효 본문</w:t>
      </w:r>
    </w:p>
    <w:p>
      <w:pPr>
        <w:pStyle w:val="LabelText"/>
      </w:pPr>
      <w:r>
        <w:t>원문</w:t>
      </w:r>
    </w:p>
    <w:p>
      <w:pPr>
        <w:pStyle w:val="SourceText"/>
      </w:pPr>
      <w:r>
        <w:t>不應道理故。若言於世俗諦因緣道理。四緣和合。有法生者。他亦於世俗諦因緣道理。五蘊和合。卽有人生。若五蘊雖和。無人生者。四緣雖和。亦無法生。齊有薰習種子因緣。</w:t>
      </w:r>
    </w:p>
    <w:p>
      <w:pPr>
        <w:pStyle w:val="LabelText"/>
      </w:pPr>
      <w:r>
        <w:t>한국어 직역</w:t>
      </w:r>
    </w:p>
    <w:p>
      <w:pPr>
        <w:pStyle w:val="TranslationText"/>
      </w:pPr>
      <w:r>
        <w:t>도리에 맞지 않기 때문이다. 만약 세속제의 인연도리에 의거하여 사연이 화합하면 법이 생긴다고 말한다면, 상대방도 세속제의 인연도리에 의거하여 오온이 화합하면 곧 사람이 생긴다고 할 것이다. 만약 오온이 비록 화합해도 사람이 생기지 않는다면, 사연이 비록 화합해도 또한 법이 생기지 않아야 한다. 똑같이 훈습종자라는 인연이 있는데,</w:t>
      </w:r>
    </w:p>
    <w:p>
      <w:pPr>
        <w:pStyle w:val="Heading3"/>
        <w:keepNext/>
      </w:pPr>
      <w:r>
        <w:t>문단 654</w:t>
      </w:r>
    </w:p>
    <w:p>
      <w:pPr>
        <w:pStyle w:val="PositionMarker"/>
      </w:pPr>
      <w:r>
        <w:t>[저본 위치: 명시적 卷·張 표지 없음 / KABC TXT 1972행]</w:t>
      </w:r>
    </w:p>
    <w:p>
      <w:pPr>
        <w:pStyle w:val="SmallMeta"/>
      </w:pPr>
      <w:r>
        <w:t>문헌 층위: 원효 본문</w:t>
      </w:r>
    </w:p>
    <w:p>
      <w:pPr>
        <w:pStyle w:val="LabelText"/>
      </w:pPr>
      <w:r>
        <w:t>원문</w:t>
      </w:r>
    </w:p>
    <w:p>
      <w:pPr>
        <w:pStyle w:val="SourceText"/>
      </w:pPr>
      <w:r>
        <w:t>果有生不生。不應道理故。</w:t>
      </w:r>
    </w:p>
    <w:p>
      <w:pPr>
        <w:pStyle w:val="LabelText"/>
      </w:pPr>
      <w:r>
        <w:t>한국어 직역</w:t>
      </w:r>
    </w:p>
    <w:p>
      <w:pPr>
        <w:pStyle w:val="TranslationText"/>
      </w:pPr>
      <w:r>
        <w:t>결과에는 생기고 생기지 않음이 있다는 것은 도리에 맞지 않기 때문이다.</w:t>
      </w:r>
    </w:p>
    <w:p>
      <w:pPr>
        <w:pStyle w:val="Heading3"/>
        <w:keepNext/>
      </w:pPr>
      <w:r>
        <w:t>문단 655</w:t>
      </w:r>
    </w:p>
    <w:p>
      <w:pPr>
        <w:pStyle w:val="PositionMarker"/>
      </w:pPr>
      <w:r>
        <w:t>[저본 위치: 명시적 卷·張 표지 없음 / KABC TXT 1972–1976행]</w:t>
      </w:r>
    </w:p>
    <w:p>
      <w:pPr>
        <w:pStyle w:val="SmallMeta"/>
      </w:pPr>
      <w:r>
        <w:t>문헌 층위: 원효 본문</w:t>
      </w:r>
    </w:p>
    <w:p>
      <w:pPr>
        <w:pStyle w:val="LabelText"/>
      </w:pPr>
      <w:r>
        <w:t>원문</w:t>
      </w:r>
    </w:p>
    <w:p>
      <w:pPr>
        <w:pStyle w:val="SourceText"/>
      </w:pPr>
      <w:r>
        <w:t>通曰。所設諸難皆有道理。有道理故悉無不許。無不許故無所不通。是義云何。若對外道所執是一是常是我。卽許有五蘊而無一我。離蘊法外無神我故。</w:t>
      </w:r>
    </w:p>
    <w:p>
      <w:pPr>
        <w:pStyle w:val="LabelText"/>
      </w:pPr>
      <w:r>
        <w:t>한국어 직역</w:t>
      </w:r>
    </w:p>
    <w:p>
      <w:pPr>
        <w:pStyle w:val="TranslationText"/>
      </w:pPr>
      <w:r>
        <w:t>회통하여 말한다. 제기한 모든 논난에는 모두 도리가 있다. 도리가 있기 때문에 모두 허용하지 않는 것이 없고, 허용하지 않는 것이 없기 때문에 회통하지 못할 것이 없다. 이 뜻은 어떠한가. 만약 외도가 집착하는 하나이고 상주하며 아라는 것에 대한다면, 곧 오온은 있으나 하나의 아는 없다고 허용한다. 온의 법 밖에 따로 신아(神我)가 없기 때문이다.</w:t>
      </w:r>
    </w:p>
    <w:p>
      <w:pPr>
        <w:pStyle w:val="Heading3"/>
        <w:keepNext/>
      </w:pPr>
      <w:r>
        <w:t>문단 656</w:t>
      </w:r>
    </w:p>
    <w:p>
      <w:pPr>
        <w:pStyle w:val="PositionMarker"/>
      </w:pPr>
      <w:r>
        <w:t>[저본 위치: 명시적 卷·張 표지 없음 / KABC TXT 1976–1977행]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657</w:t>
      </w:r>
    </w:p>
    <w:p>
      <w:pPr>
        <w:pStyle w:val="PositionMarker"/>
      </w:pPr>
      <w:r>
        <w:t>[저본 위치: 명시적 卷·張 표지 없음 / KABC TXT 1977–1978행]</w:t>
      </w:r>
    </w:p>
    <w:p>
      <w:pPr>
        <w:pStyle w:val="SmallMeta"/>
      </w:pPr>
      <w:r>
        <w:t>문헌 층위: 인용문: 경전(출전 미상)</w:t>
      </w:r>
    </w:p>
    <w:p>
      <w:pPr>
        <w:pStyle w:val="LabelText"/>
      </w:pPr>
      <w:r>
        <w:t>원문</w:t>
      </w:r>
    </w:p>
    <w:p>
      <w:pPr>
        <w:pStyle w:val="SourceText"/>
      </w:pPr>
      <w:r>
        <w:t>無我無造無受者。以因緣故諸法生。</w:t>
      </w:r>
    </w:p>
    <w:p>
      <w:pPr>
        <w:pStyle w:val="LabelText"/>
      </w:pPr>
      <w:r>
        <w:t>한국어 직역</w:t>
      </w:r>
    </w:p>
    <w:p>
      <w:pPr>
        <w:pStyle w:val="TranslationText"/>
      </w:pPr>
      <w:r>
        <w:t>아도 없고 짓는 자도 없고 받는 자도 없다. 인연 때문에 모든 법이 생긴다.</w:t>
      </w:r>
    </w:p>
    <w:p>
      <w:pPr>
        <w:pStyle w:val="Heading3"/>
        <w:keepNext/>
      </w:pPr>
      <w:r>
        <w:t>문단 658</w:t>
      </w:r>
    </w:p>
    <w:p>
      <w:pPr>
        <w:pStyle w:val="PositionMarker"/>
      </w:pPr>
      <w:r>
        <w:t>[저본 위치: 명시적 卷·張 표지 없음 / KABC TXT 1978행]</w:t>
      </w:r>
    </w:p>
    <w:p>
      <w:pPr>
        <w:pStyle w:val="SmallMeta"/>
      </w:pPr>
      <w:r>
        <w:t>문헌 층위: 원효 본문(동일 경전 재인용 도입)</w:t>
      </w:r>
    </w:p>
    <w:p>
      <w:pPr>
        <w:pStyle w:val="LabelText"/>
      </w:pPr>
      <w:r>
        <w:t>원문</w:t>
      </w:r>
    </w:p>
    <w:p>
      <w:pPr>
        <w:pStyle w:val="SourceText"/>
      </w:pPr>
      <w:r>
        <w:t>又言。</w:t>
      </w:r>
    </w:p>
    <w:p>
      <w:pPr>
        <w:pStyle w:val="LabelText"/>
      </w:pPr>
      <w:r>
        <w:t>한국어 직역</w:t>
      </w:r>
    </w:p>
    <w:p>
      <w:pPr>
        <w:pStyle w:val="TranslationText"/>
      </w:pPr>
      <w:r>
        <w:t>또 말한다.</w:t>
      </w:r>
    </w:p>
    <w:p>
      <w:pPr>
        <w:pStyle w:val="Heading3"/>
        <w:keepNext/>
      </w:pPr>
      <w:r>
        <w:t>문단 659</w:t>
      </w:r>
    </w:p>
    <w:p>
      <w:pPr>
        <w:pStyle w:val="PositionMarker"/>
      </w:pPr>
      <w:r>
        <w:t>[저본 위치: 명시적 卷·張 표지 없음 / KABC TXT 1978–1979행]</w:t>
      </w:r>
    </w:p>
    <w:p>
      <w:pPr>
        <w:pStyle w:val="SmallMeta"/>
      </w:pPr>
      <w:r>
        <w:t>문헌 층위: 인용문: 동일 경전</w:t>
      </w:r>
    </w:p>
    <w:p>
      <w:pPr>
        <w:pStyle w:val="LabelText"/>
      </w:pPr>
      <w:r>
        <w:t>원문</w:t>
      </w:r>
    </w:p>
    <w:p>
      <w:pPr>
        <w:pStyle w:val="SourceText"/>
      </w:pPr>
      <w:r>
        <w:t>如第三牛 [281] 如第二頭。五陰中我亦復如是故。</w:t>
      </w:r>
    </w:p>
    <w:p>
      <w:pPr>
        <w:pStyle w:val="LabelText"/>
      </w:pPr>
      <w:r>
        <w:t>한국어 직역</w:t>
      </w:r>
    </w:p>
    <w:p>
      <w:pPr>
        <w:pStyle w:val="TranslationText"/>
      </w:pPr>
      <w:r>
        <w:t>제삼의 소 [281]와 같고 제이의 머리와 같다. 오음 가운데 아도 또한 이와 같기 때문이다.</w:t>
      </w:r>
    </w:p>
    <w:p>
      <w:pPr>
        <w:pStyle w:val="LabelText"/>
      </w:pPr>
      <w:r>
        <w:t>기타 각주</w:t>
      </w:r>
    </w:p>
    <w:p>
      <w:pPr>
        <w:pStyle w:val="EditorialNote"/>
      </w:pPr>
      <w:r>
        <w:rPr>
          <w:b/>
        </w:rPr>
        <w:t xml:space="preserve">[번역자 검토] </w:t>
      </w:r>
      <w:r>
        <w:t>「如第三牛如第二頭」는 비유의 배경이 제공 TXT만으로 충분히 설명되지 않는다. 원문을 그대로 직역하고 외부 전거를 임의 보충하지 않았다. [의미 불확실]</w:t>
      </w:r>
    </w:p>
    <w:p>
      <w:pPr>
        <w:pStyle w:val="Heading3"/>
        <w:keepNext/>
      </w:pPr>
      <w:r>
        <w:t>문단 660</w:t>
      </w:r>
    </w:p>
    <w:p>
      <w:pPr>
        <w:pStyle w:val="PositionMarker"/>
      </w:pPr>
      <w:r>
        <w:t>[저본 위치: 명시적 卷·張 표지 없음 / KABC TXT 1979–1981행]</w:t>
      </w:r>
    </w:p>
    <w:p>
      <w:pPr>
        <w:pStyle w:val="SmallMeta"/>
      </w:pPr>
      <w:r>
        <w:t>문헌 층위: 원효 본문</w:t>
      </w:r>
    </w:p>
    <w:p>
      <w:pPr>
        <w:pStyle w:val="LabelText"/>
      </w:pPr>
      <w:r>
        <w:t>원문</w:t>
      </w:r>
    </w:p>
    <w:p>
      <w:pPr>
        <w:pStyle w:val="SourceText"/>
      </w:pPr>
      <w:r>
        <w:t>若對二乘所執三世五蘊之法。卽許有一我而無五蘊。雖眞我外無五法故。</w:t>
      </w:r>
    </w:p>
    <w:p>
      <w:pPr>
        <w:pStyle w:val="LabelText"/>
      </w:pPr>
      <w:r>
        <w:t>한국어 직역</w:t>
      </w:r>
    </w:p>
    <w:p>
      <w:pPr>
        <w:pStyle w:val="TranslationText"/>
      </w:pPr>
      <w:r>
        <w:t>만약 이승이 집착하는 삼세 오온의 법에 대한다면, 곧 하나의 아는 있으나 오온은 없다고 허용한다. 진아 밖에는 다섯 법이 없기 때문이다.</w:t>
      </w:r>
    </w:p>
    <w:p>
      <w:pPr>
        <w:pStyle w:val="Heading3"/>
        <w:keepNext/>
      </w:pPr>
      <w:r>
        <w:t>문단 661</w:t>
      </w:r>
    </w:p>
    <w:p>
      <w:pPr>
        <w:pStyle w:val="PositionMarker"/>
      </w:pPr>
      <w:r>
        <w:t>[저본 위치: 명시적 卷·張 표지 없음 / KABC TXT 1981행]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662</w:t>
      </w:r>
    </w:p>
    <w:p>
      <w:pPr>
        <w:pStyle w:val="PositionMarker"/>
      </w:pPr>
      <w:r>
        <w:t>[저본 위치: 명시적 卷·張 표지 없음 / KABC TXT 1981–1982행]</w:t>
      </w:r>
    </w:p>
    <w:p>
      <w:pPr>
        <w:pStyle w:val="SmallMeta"/>
      </w:pPr>
      <w:r>
        <w:t>문헌 층위: 인용문: 경전(출전 미상)</w:t>
      </w:r>
    </w:p>
    <w:p>
      <w:pPr>
        <w:pStyle w:val="LabelText"/>
      </w:pPr>
      <w:r>
        <w:t>원문</w:t>
      </w:r>
    </w:p>
    <w:p>
      <w:pPr>
        <w:pStyle w:val="SourceText"/>
      </w:pPr>
      <w:r>
        <w:t>卽此法界流轉五道。說名衆生。</w:t>
      </w:r>
    </w:p>
    <w:p>
      <w:pPr>
        <w:pStyle w:val="LabelText"/>
      </w:pPr>
      <w:r>
        <w:t>한국어 직역</w:t>
      </w:r>
    </w:p>
    <w:p>
      <w:pPr>
        <w:pStyle w:val="TranslationText"/>
      </w:pPr>
      <w:r>
        <w:t>바로 이 법계가 오도에 유전하는 것을 중생이라 이름한다.</w:t>
      </w:r>
    </w:p>
    <w:p>
      <w:pPr>
        <w:pStyle w:val="Heading3"/>
        <w:keepNext/>
      </w:pPr>
      <w:r>
        <w:t>문단 663</w:t>
      </w:r>
    </w:p>
    <w:p>
      <w:pPr>
        <w:pStyle w:val="PositionMarker"/>
      </w:pPr>
      <w:r>
        <w:t>[저본 위치: 명시적 卷·張 표지 없음 / KABC TXT 1982행]</w:t>
      </w:r>
    </w:p>
    <w:p>
      <w:pPr>
        <w:pStyle w:val="SmallMeta"/>
      </w:pPr>
      <w:r>
        <w:t>문헌 층위: 원효 본문(동일 경전 재인용 도입)</w:t>
      </w:r>
    </w:p>
    <w:p>
      <w:pPr>
        <w:pStyle w:val="LabelText"/>
      </w:pPr>
      <w:r>
        <w:t>원문</w:t>
      </w:r>
    </w:p>
    <w:p>
      <w:pPr>
        <w:pStyle w:val="SourceText"/>
      </w:pPr>
      <w:r>
        <w:t>又言。</w:t>
      </w:r>
    </w:p>
    <w:p>
      <w:pPr>
        <w:pStyle w:val="LabelText"/>
      </w:pPr>
      <w:r>
        <w:t>한국어 직역</w:t>
      </w:r>
    </w:p>
    <w:p>
      <w:pPr>
        <w:pStyle w:val="TranslationText"/>
      </w:pPr>
      <w:r>
        <w:t>또 말한다.</w:t>
      </w:r>
    </w:p>
    <w:p>
      <w:pPr>
        <w:pStyle w:val="Heading3"/>
        <w:keepNext/>
      </w:pPr>
      <w:r>
        <w:t>문단 664</w:t>
      </w:r>
    </w:p>
    <w:p>
      <w:pPr>
        <w:pStyle w:val="PositionMarker"/>
      </w:pPr>
      <w:r>
        <w:t>[저본 위치: 명시적 卷·張 표지 없음 / KABC TXT 1982–1983행]</w:t>
      </w:r>
    </w:p>
    <w:p>
      <w:pPr>
        <w:pStyle w:val="SmallMeta"/>
      </w:pPr>
      <w:r>
        <w:t>문헌 층위: 인용문: 동일 경전</w:t>
      </w:r>
    </w:p>
    <w:p>
      <w:pPr>
        <w:pStyle w:val="LabelText"/>
      </w:pPr>
      <w:r>
        <w:t>원문</w:t>
      </w:r>
    </w:p>
    <w:p>
      <w:pPr>
        <w:pStyle w:val="SourceText"/>
      </w:pPr>
      <w:r>
        <w:t>一切衆生皆有佛性。卽是我義者。卽是如來藏義。</w:t>
      </w:r>
    </w:p>
    <w:p>
      <w:pPr>
        <w:pStyle w:val="LabelText"/>
      </w:pPr>
      <w:r>
        <w:t>한국어 직역</w:t>
      </w:r>
    </w:p>
    <w:p>
      <w:pPr>
        <w:pStyle w:val="TranslationText"/>
      </w:pPr>
      <w:r>
        <w:t>일체 중생에게는 모두 불성이 있다. 곧 이것이 아의 뜻이라는 것은 곧 여래장의 뜻이다.</w:t>
      </w:r>
    </w:p>
    <w:p>
      <w:pPr>
        <w:pStyle w:val="Heading3"/>
        <w:keepNext/>
      </w:pPr>
      <w:r>
        <w:t>문단 665</w:t>
      </w:r>
    </w:p>
    <w:p>
      <w:pPr>
        <w:pStyle w:val="PositionMarker"/>
      </w:pPr>
      <w:r>
        <w:t>[저본 위치: 명시적 卷·張 표지 없음 / KABC TXT 1983–1985행]</w:t>
      </w:r>
    </w:p>
    <w:p>
      <w:pPr>
        <w:pStyle w:val="SmallMeta"/>
      </w:pPr>
      <w:r>
        <w:t>문헌 층위: 원효 본문</w:t>
      </w:r>
    </w:p>
    <w:p>
      <w:pPr>
        <w:pStyle w:val="LabelText"/>
      </w:pPr>
      <w:r>
        <w:t>원문</w:t>
      </w:r>
    </w:p>
    <w:p>
      <w:pPr>
        <w:pStyle w:val="SourceText"/>
      </w:pPr>
      <w:r>
        <w:t>故若對菩薩依甚深敎。如言取義起損減執。卽許我法皆悉是有。</w:t>
      </w:r>
    </w:p>
    <w:p>
      <w:pPr>
        <w:pStyle w:val="LabelText"/>
      </w:pPr>
      <w:r>
        <w:t>한국어 직역</w:t>
      </w:r>
    </w:p>
    <w:p>
      <w:pPr>
        <w:pStyle w:val="TranslationText"/>
      </w:pPr>
      <w:r>
        <w:t>그러므로 만약 보살이 심심교에 의거하면서 말 그대로 뜻을 취하여 손감집을 일으키는 것에 대한다면, 곧 아와 법이 모두 존재한다고 허용한다.</w:t>
      </w:r>
    </w:p>
    <w:p>
      <w:pPr>
        <w:pStyle w:val="Heading3"/>
        <w:keepNext/>
      </w:pPr>
      <w:r>
        <w:t>문단 666</w:t>
      </w:r>
    </w:p>
    <w:p>
      <w:pPr>
        <w:pStyle w:val="PositionMarker"/>
      </w:pPr>
      <w:r>
        <w:t>[저본 위치: 명시적 卷·張 표지 없음 / KABC TXT 1985행]</w:t>
      </w:r>
    </w:p>
    <w:p>
      <w:pPr>
        <w:pStyle w:val="SmallMeta"/>
      </w:pPr>
      <w:r>
        <w:t>문헌 층위: 원효 본문(인용 도입: 論)</w:t>
      </w:r>
    </w:p>
    <w:p>
      <w:pPr>
        <w:pStyle w:val="LabelText"/>
      </w:pPr>
      <w:r>
        <w:t>원문</w:t>
      </w:r>
    </w:p>
    <w:p>
      <w:pPr>
        <w:pStyle w:val="SourceText"/>
      </w:pPr>
      <w:r>
        <w:t>如論說云。</w:t>
      </w:r>
    </w:p>
    <w:p>
      <w:pPr>
        <w:pStyle w:val="LabelText"/>
      </w:pPr>
      <w:r>
        <w:t>한국어 직역</w:t>
      </w:r>
    </w:p>
    <w:p>
      <w:pPr>
        <w:pStyle w:val="TranslationText"/>
      </w:pPr>
      <w:r>
        <w:t>논에서 말한 것과 같다.</w:t>
      </w:r>
    </w:p>
    <w:p>
      <w:pPr>
        <w:pStyle w:val="Heading3"/>
        <w:keepNext/>
      </w:pPr>
      <w:r>
        <w:t>문단 667</w:t>
      </w:r>
    </w:p>
    <w:p>
      <w:pPr>
        <w:pStyle w:val="PositionMarker"/>
      </w:pPr>
      <w:r>
        <w:t>[저본 위치: 명시적 卷·張 표지 없음 / KABC TXT 1985–1987행]</w:t>
      </w:r>
    </w:p>
    <w:p>
      <w:pPr>
        <w:pStyle w:val="SmallMeta"/>
      </w:pPr>
      <w:r>
        <w:t>문헌 층위: 인용문: 논서(출전 미상)</w:t>
      </w:r>
    </w:p>
    <w:p>
      <w:pPr>
        <w:pStyle w:val="LabelText"/>
      </w:pPr>
      <w:r>
        <w:t>원문</w:t>
      </w:r>
    </w:p>
    <w:p>
      <w:pPr>
        <w:pStyle w:val="SourceText"/>
      </w:pPr>
      <w:r>
        <w:t>又此假我。是無常相。是非有相。非安保相。乃至廣說故。</w:t>
      </w:r>
    </w:p>
    <w:p>
      <w:pPr>
        <w:pStyle w:val="LabelText"/>
      </w:pPr>
      <w:r>
        <w:t>한국어 직역</w:t>
      </w:r>
    </w:p>
    <w:p>
      <w:pPr>
        <w:pStyle w:val="TranslationText"/>
      </w:pPr>
      <w:r>
        <w:t>또 이 가아는 무상의 상이며, 비유(非有)의 상이며, 안보하지 않는 상이다. 나아가 자세히 설한 바와 같기 때문이다.</w:t>
      </w:r>
    </w:p>
    <w:p>
      <w:pPr>
        <w:pStyle w:val="Heading3"/>
        <w:keepNext/>
      </w:pPr>
      <w:r>
        <w:t>문단 668</w:t>
      </w:r>
    </w:p>
    <w:p>
      <w:pPr>
        <w:pStyle w:val="PositionMarker"/>
      </w:pPr>
      <w:r>
        <w:t>[저본 위치: 명시적 卷·張 표지 없음 / KABC TXT 1987–1988행]</w:t>
      </w:r>
    </w:p>
    <w:p>
      <w:pPr>
        <w:pStyle w:val="SmallMeta"/>
      </w:pPr>
      <w:r>
        <w:t>문헌 층위: 원효 본문</w:t>
      </w:r>
    </w:p>
    <w:p>
      <w:pPr>
        <w:pStyle w:val="LabelText"/>
      </w:pPr>
      <w:r>
        <w:t>원문</w:t>
      </w:r>
    </w:p>
    <w:p>
      <w:pPr>
        <w:pStyle w:val="SourceText"/>
      </w:pPr>
      <w:r>
        <w:t>若對菩薩依法相敎。如言取義起增益執。卽許人法皆無所有。</w:t>
      </w:r>
    </w:p>
    <w:p>
      <w:pPr>
        <w:pStyle w:val="LabelText"/>
      </w:pPr>
      <w:r>
        <w:t>한국어 직역</w:t>
      </w:r>
    </w:p>
    <w:p>
      <w:pPr>
        <w:pStyle w:val="TranslationText"/>
      </w:pPr>
      <w:r>
        <w:t>만약 보살이 법상교에 의거하면서 말 그대로 뜻을 취하여 증익집을 일으키는 것에 대한다면, 곧 인과 법이 모두 존재하는 바가 없다고 허용한다.</w:t>
      </w:r>
    </w:p>
    <w:p>
      <w:pPr>
        <w:pStyle w:val="Heading3"/>
        <w:keepNext/>
      </w:pPr>
      <w:r>
        <w:t>문단 669</w:t>
      </w:r>
    </w:p>
    <w:p>
      <w:pPr>
        <w:pStyle w:val="PositionMarker"/>
      </w:pPr>
      <w:r>
        <w:t>[저본 위치: 명시적 卷·張 표지 없음 / KABC TXT 1988행]</w:t>
      </w:r>
    </w:p>
    <w:p>
      <w:pPr>
        <w:pStyle w:val="SmallMeta"/>
      </w:pPr>
      <w:r>
        <w:t>문헌 층위: 원효 본문(인용 도입: 經)</w:t>
      </w:r>
    </w:p>
    <w:p>
      <w:pPr>
        <w:pStyle w:val="LabelText"/>
      </w:pPr>
      <w:r>
        <w:t>원문</w:t>
      </w:r>
    </w:p>
    <w:p>
      <w:pPr>
        <w:pStyle w:val="SourceText"/>
      </w:pPr>
      <w:r>
        <w:t>如經言。</w:t>
      </w:r>
    </w:p>
    <w:p>
      <w:pPr>
        <w:pStyle w:val="LabelText"/>
      </w:pPr>
      <w:r>
        <w:t>한국어 직역</w:t>
      </w:r>
    </w:p>
    <w:p>
      <w:pPr>
        <w:pStyle w:val="TranslationText"/>
      </w:pPr>
      <w:r>
        <w:t>경에서 말한 것과 같다.</w:t>
      </w:r>
    </w:p>
    <w:p>
      <w:pPr>
        <w:pStyle w:val="Heading3"/>
        <w:keepNext/>
      </w:pPr>
      <w:r>
        <w:t>문단 670</w:t>
      </w:r>
    </w:p>
    <w:p>
      <w:pPr>
        <w:pStyle w:val="PositionMarker"/>
      </w:pPr>
      <w:r>
        <w:t>[저본 위치: 명시적 卷·張 표지 없음 / KABC TXT 1988–1990행]</w:t>
      </w:r>
    </w:p>
    <w:p>
      <w:pPr>
        <w:pStyle w:val="SmallMeta"/>
      </w:pPr>
      <w:r>
        <w:t>문헌 층위: 인용문: 경전(출전 미상)</w:t>
      </w:r>
    </w:p>
    <w:p>
      <w:pPr>
        <w:pStyle w:val="LabelText"/>
      </w:pPr>
      <w:r>
        <w:t>원문</w:t>
      </w:r>
    </w:p>
    <w:p>
      <w:pPr>
        <w:pStyle w:val="SourceText"/>
      </w:pPr>
      <w:r>
        <w:t>尙無我無衆生。乃至智者見者。何況當有色受 [282] 想行識故。</w:t>
      </w:r>
    </w:p>
    <w:p>
      <w:pPr>
        <w:pStyle w:val="LabelText"/>
      </w:pPr>
      <w:r>
        <w:t>한국어 직역</w:t>
      </w:r>
    </w:p>
    <w:p>
      <w:pPr>
        <w:pStyle w:val="TranslationText"/>
      </w:pPr>
      <w:r>
        <w:t>오히려 아도 없고 중생도 없으며, 나아가 아는 자와 보는 자에 이르기까지이다. 하물며 색·수 [282]·상·행·식이 있겠는가.</w:t>
      </w:r>
    </w:p>
    <w:p>
      <w:pPr>
        <w:pStyle w:val="Heading3"/>
        <w:keepNext/>
      </w:pPr>
      <w:r>
        <w:t>문단 671</w:t>
      </w:r>
    </w:p>
    <w:p>
      <w:pPr>
        <w:pStyle w:val="PositionMarker"/>
      </w:pPr>
      <w:r>
        <w:t>[저본 위치: 명시적 卷·張 표지 없음 / KABC TXT 1990–1996행]</w:t>
      </w:r>
    </w:p>
    <w:p>
      <w:pPr>
        <w:pStyle w:val="SmallMeta"/>
      </w:pPr>
      <w:r>
        <w:t>문헌 층위: 원효 본문</w:t>
      </w:r>
    </w:p>
    <w:p>
      <w:pPr>
        <w:pStyle w:val="LabelText"/>
      </w:pPr>
      <w:r>
        <w:t>원문</w:t>
      </w:r>
    </w:p>
    <w:p>
      <w:pPr>
        <w:pStyle w:val="SourceText"/>
      </w:pPr>
      <w:r>
        <w:t>如其當因緣道理。若人若法非有非無。非無故說人法皆有量智所照。非有故說人法二空理智所證。理智所證者不損人法也。量智所照者不壞二空也。</w:t>
      </w:r>
    </w:p>
    <w:p>
      <w:pPr>
        <w:pStyle w:val="LabelText"/>
      </w:pPr>
      <w:r>
        <w:t>한국어 직역</w:t>
      </w:r>
    </w:p>
    <w:p>
      <w:pPr>
        <w:pStyle w:val="TranslationText"/>
      </w:pPr>
      <w:r>
        <w:t>그 인연도리 자체에 해당하면, 사람이든 법이든 존재하는 것도 아니고 존재하지 않는 것도 아니다. 존재하지 않는 것이 아니기 때문에 인과 법이 모두 있어 양지가 비추는 바라고 말하고, 존재하는 것이 아니기 때문에 인과 법의 두 공을 이지가 증득하는 바라고 말한다. 이지가 증득한다고 하여 인과 법을 손감하지 않으며, 양지가 비춘다고 하여 두 공을 무너뜨리지 않는다.</w:t>
      </w:r>
    </w:p>
    <w:p>
      <w:pPr>
        <w:pStyle w:val="Heading3"/>
        <w:keepNext/>
      </w:pPr>
      <w:r>
        <w:t>문단 672</w:t>
      </w:r>
    </w:p>
    <w:p>
      <w:pPr>
        <w:pStyle w:val="PositionMarker"/>
      </w:pPr>
      <w:r>
        <w:t>[저본 위치: 명시적 卷·張 표지 없음 / KABC TXT 1996행]</w:t>
      </w:r>
    </w:p>
    <w:p>
      <w:pPr>
        <w:pStyle w:val="SmallMeta"/>
      </w:pPr>
      <w:r>
        <w:t>문헌 층위: 원효 본문(인용 도입: 『華嚴經』)</w:t>
      </w:r>
    </w:p>
    <w:p>
      <w:pPr>
        <w:pStyle w:val="LabelText"/>
      </w:pPr>
      <w:r>
        <w:t>원문</w:t>
      </w:r>
    </w:p>
    <w:p>
      <w:pPr>
        <w:pStyle w:val="SourceText"/>
      </w:pPr>
      <w:r>
        <w:t>如花嚴經言。</w:t>
      </w:r>
    </w:p>
    <w:p>
      <w:pPr>
        <w:pStyle w:val="LabelText"/>
      </w:pPr>
      <w:r>
        <w:t>한국어 직역</w:t>
      </w:r>
    </w:p>
    <w:p>
      <w:pPr>
        <w:pStyle w:val="TranslationText"/>
      </w:pPr>
      <w:r>
        <w:t>『화엄경』에서 말한 것과 같다.</w:t>
      </w:r>
    </w:p>
    <w:p>
      <w:pPr>
        <w:pStyle w:val="Heading3"/>
        <w:keepNext/>
      </w:pPr>
      <w:r>
        <w:t>문단 673</w:t>
      </w:r>
    </w:p>
    <w:p>
      <w:pPr>
        <w:pStyle w:val="PositionMarker"/>
      </w:pPr>
      <w:r>
        <w:t>[저본 위치: 명시적 卷·張 표지 없음 / KABC TXT 1996–1997행]</w:t>
      </w:r>
    </w:p>
    <w:p>
      <w:pPr>
        <w:pStyle w:val="SmallMeta"/>
      </w:pPr>
      <w:r>
        <w:t>문헌 층위: 인용문: 『華嚴經』</w:t>
      </w:r>
    </w:p>
    <w:p>
      <w:pPr>
        <w:pStyle w:val="LabelText"/>
      </w:pPr>
      <w:r>
        <w:t>원문</w:t>
      </w:r>
    </w:p>
    <w:p>
      <w:pPr>
        <w:pStyle w:val="SourceText"/>
      </w:pPr>
      <w:r>
        <w:t>分別一切法。不取諸法相。善分別衆生。而無衆生相。</w:t>
      </w:r>
    </w:p>
    <w:p>
      <w:pPr>
        <w:pStyle w:val="LabelText"/>
      </w:pPr>
      <w:r>
        <w:t>한국어 직역</w:t>
      </w:r>
    </w:p>
    <w:p>
      <w:pPr>
        <w:pStyle w:val="TranslationText"/>
      </w:pPr>
      <w:r>
        <w:t>일체법을 분별하되, 모든 법의 상을 취하지 않는다. 중생을 잘 분별하되, 중생의 상은 없다.</w:t>
      </w:r>
    </w:p>
    <w:p>
      <w:pPr>
        <w:pStyle w:val="Heading3"/>
        <w:keepNext/>
      </w:pPr>
      <w:r>
        <w:t>문단 674</w:t>
      </w:r>
    </w:p>
    <w:p>
      <w:pPr>
        <w:pStyle w:val="PositionMarker"/>
      </w:pPr>
      <w:r>
        <w:t>[저본 위치: 명시적 卷·張 표지 없음 / KABC TXT 1998행]</w:t>
      </w:r>
    </w:p>
    <w:p>
      <w:pPr>
        <w:pStyle w:val="SmallMeta"/>
      </w:pPr>
      <w:r>
        <w:t>문헌 층위: 원효 본문(인용 도입: 『中邊論』)</w:t>
      </w:r>
    </w:p>
    <w:p>
      <w:pPr>
        <w:pStyle w:val="LabelText"/>
      </w:pPr>
      <w:r>
        <w:t>원문</w:t>
      </w:r>
    </w:p>
    <w:p>
      <w:pPr>
        <w:pStyle w:val="SourceText"/>
      </w:pPr>
      <w:r>
        <w:t>中邊論云。</w:t>
      </w:r>
    </w:p>
    <w:p>
      <w:pPr>
        <w:pStyle w:val="LabelText"/>
      </w:pPr>
      <w:r>
        <w:t>한국어 직역</w:t>
      </w:r>
    </w:p>
    <w:p>
      <w:pPr>
        <w:pStyle w:val="TranslationText"/>
      </w:pPr>
      <w:r>
        <w:t>『중변론』에서 말한다.</w:t>
      </w:r>
    </w:p>
    <w:p>
      <w:pPr>
        <w:pStyle w:val="Heading3"/>
        <w:keepNext/>
      </w:pPr>
      <w:r>
        <w:t>문단 675</w:t>
      </w:r>
    </w:p>
    <w:p>
      <w:pPr>
        <w:pStyle w:val="PositionMarker"/>
      </w:pPr>
      <w:r>
        <w:t>[저본 위치: 명시적 卷·張 표지 없음 / KABC TXT 1998–2000행]</w:t>
      </w:r>
    </w:p>
    <w:p>
      <w:pPr>
        <w:pStyle w:val="SmallMeta"/>
      </w:pPr>
      <w:r>
        <w:t>문헌 층위: 인용문: 『中邊論』</w:t>
      </w:r>
    </w:p>
    <w:p>
      <w:pPr>
        <w:pStyle w:val="LabelText"/>
      </w:pPr>
      <w:r>
        <w:t>원문</w:t>
      </w:r>
    </w:p>
    <w:p>
      <w:pPr>
        <w:pStyle w:val="SourceText"/>
      </w:pPr>
      <w:r>
        <w:t>謂實有我增益人邊。實無有我損減人邊。謂實有法增益法邊。實無有法損減法邊。</w:t>
      </w:r>
    </w:p>
    <w:p>
      <w:pPr>
        <w:pStyle w:val="LabelText"/>
      </w:pPr>
      <w:r>
        <w:t>한국어 직역</w:t>
      </w:r>
    </w:p>
    <w:p>
      <w:pPr>
        <w:pStyle w:val="TranslationText"/>
      </w:pPr>
      <w:r>
        <w:t>실제로 아가 있다고 하는 것은 사람의 변에 증익하는 것이고, 실제로 아가 없다고 하는 것은 사람의 변을 손감하는 것이다. 실제로 법이 있다고 하는 것은 법의 변에 증익하는 것이고, 실제로 법이 없다고 하는 것은 법의 변을 손감하는 것이다.</w:t>
      </w:r>
    </w:p>
    <w:p>
      <w:pPr>
        <w:pStyle w:val="Heading3"/>
        <w:keepNext/>
      </w:pPr>
      <w:r>
        <w:t>문단 676</w:t>
      </w:r>
    </w:p>
    <w:p>
      <w:pPr>
        <w:pStyle w:val="PositionMarker"/>
      </w:pPr>
      <w:r>
        <w:t>[저본 위치: 명시적 卷·張 표지 없음 / KABC TXT 2000–2004행]</w:t>
      </w:r>
    </w:p>
    <w:p>
      <w:pPr>
        <w:pStyle w:val="SmallMeta"/>
      </w:pPr>
      <w:r>
        <w:t>문헌 층위: 원효 본문</w:t>
      </w:r>
    </w:p>
    <w:p>
      <w:pPr>
        <w:pStyle w:val="LabelText"/>
      </w:pPr>
      <w:r>
        <w:t>원문</w:t>
      </w:r>
    </w:p>
    <w:p>
      <w:pPr>
        <w:pStyle w:val="SourceText"/>
      </w:pPr>
      <w:r>
        <w:t>依此聖言。當知人法有無齊等是究竟義。乎 [283] 說有無是隨宜說。此所說我何法攝者。若論法界衆生佛性之我。非卽蘊界處。不離蘊界處。而亦得說法界法處所攝。</w:t>
      </w:r>
    </w:p>
    <w:p>
      <w:pPr>
        <w:pStyle w:val="LabelText"/>
      </w:pPr>
      <w:r>
        <w:t>한국어 직역</w:t>
      </w:r>
    </w:p>
    <w:p>
      <w:pPr>
        <w:pStyle w:val="TranslationText"/>
      </w:pPr>
      <w:r>
        <w:t>이 성언에 의거하면, 인과 법의 유와 무가 똑같다는 것이 구경의 뜻임을 알아야 한다. 호(乎) [283] 유와 무를 말하는 것은 마땅함을 따라 말한 것이다. 여기에서 말한 아는 어떤 법에 포섭되는가. 만약 법계·중생·불성의 아를 논한다면, 곧 온·계·처인 것은 아니고, 온·계·처를 떠난 것도 아니다. 또한 법계와 법처에 포섭된다고 말할 수 있다.</w:t>
      </w:r>
    </w:p>
    <w:p>
      <w:pPr>
        <w:pStyle w:val="LabelText"/>
      </w:pPr>
      <w:r>
        <w:t>기타 각주</w:t>
      </w:r>
    </w:p>
    <w:p>
      <w:pPr>
        <w:pStyle w:val="EditorialNote"/>
      </w:pPr>
      <w:r>
        <w:rPr>
          <w:b/>
        </w:rPr>
        <w:t xml:space="preserve">[번역자 검토] </w:t>
      </w:r>
      <w:r>
        <w:t>문두의 「乎」는 앞뒤 구문과의 연결이 불명확하다. 제공된 교감이 없어 「호(乎)」로 보존하였다. [구문 불확실]</w:t>
      </w:r>
    </w:p>
    <w:p>
      <w:pPr>
        <w:pStyle w:val="Heading3"/>
        <w:keepNext/>
      </w:pPr>
      <w:r>
        <w:t>문단 677</w:t>
      </w:r>
    </w:p>
    <w:p>
      <w:pPr>
        <w:pStyle w:val="PositionMarker"/>
      </w:pPr>
      <w:r>
        <w:t>[저본 위치: 명시적 卷·張 표지 없음 / KABC TXT 2004–2005행]</w:t>
      </w:r>
    </w:p>
    <w:p>
      <w:pPr>
        <w:pStyle w:val="SmallMeta"/>
      </w:pPr>
      <w:r>
        <w:t>문헌 층위: 원효 본문(참조: 『十二門論』)</w:t>
      </w:r>
    </w:p>
    <w:p>
      <w:pPr>
        <w:pStyle w:val="LabelText"/>
      </w:pPr>
      <w:r>
        <w:t>원문</w:t>
      </w:r>
    </w:p>
    <w:p>
      <w:pPr>
        <w:pStyle w:val="SourceText"/>
      </w:pPr>
      <w:r>
        <w:t>此義具如十二門論說。</w:t>
      </w:r>
    </w:p>
    <w:p>
      <w:pPr>
        <w:pStyle w:val="LabelText"/>
      </w:pPr>
      <w:r>
        <w:t>한국어 직역</w:t>
      </w:r>
    </w:p>
    <w:p>
      <w:pPr>
        <w:pStyle w:val="TranslationText"/>
      </w:pPr>
      <w:r>
        <w:t>이 뜻은 『십이문론』에서 자세히 말한 것과 같다.</w:t>
      </w:r>
    </w:p>
    <w:p>
      <w:pPr>
        <w:pStyle w:val="Heading3"/>
        <w:keepNext/>
      </w:pPr>
      <w:r>
        <w:t>문단 678</w:t>
      </w:r>
    </w:p>
    <w:p>
      <w:pPr>
        <w:pStyle w:val="PositionMarker"/>
      </w:pPr>
      <w:r>
        <w:t>[저본 위치: 명시적 卷·張 표지 없음 / KABC TXT 2005–2007행]</w:t>
      </w:r>
    </w:p>
    <w:p>
      <w:pPr>
        <w:pStyle w:val="SmallMeta"/>
      </w:pPr>
      <w:r>
        <w:t>문헌 층위: 원효 본문</w:t>
      </w:r>
    </w:p>
    <w:p>
      <w:pPr>
        <w:pStyle w:val="LabelText"/>
      </w:pPr>
      <w:r>
        <w:t>원문</w:t>
      </w:r>
    </w:p>
    <w:p>
      <w:pPr>
        <w:pStyle w:val="SourceText"/>
      </w:pPr>
      <w:r>
        <w:t>若論我見薰習所生假我。十一識中自他差別識攝。非卽蘊界處。不離蘊界處。而亦得入行蘊法界法處所攝。</w:t>
      </w:r>
    </w:p>
    <w:p>
      <w:pPr>
        <w:pStyle w:val="LabelText"/>
      </w:pPr>
      <w:r>
        <w:t>한국어 직역</w:t>
      </w:r>
    </w:p>
    <w:p>
      <w:pPr>
        <w:pStyle w:val="TranslationText"/>
      </w:pPr>
      <w:r>
        <w:t>만약 아견의 훈습으로 생겨난 가아를 논한다면, 십일식 가운데 자타차별식에 포섭된다. 곧 온·계·처인 것은 아니고, 온·계·처를 떠난 것도 아니다. 또한 행온·법계·법처에 포섭된다고 할 수 있다.</w:t>
      </w:r>
    </w:p>
    <w:p>
      <w:pPr>
        <w:pStyle w:val="Heading3"/>
        <w:keepNext/>
      </w:pPr>
      <w:r>
        <w:t>문단 679</w:t>
      </w:r>
    </w:p>
    <w:p>
      <w:pPr>
        <w:pStyle w:val="PositionMarker"/>
      </w:pPr>
      <w:r>
        <w:t>[저본 위치: 명시적 卷·張 표지 없음 / KABC TXT 2008행]</w:t>
      </w:r>
    </w:p>
    <w:p>
      <w:pPr>
        <w:pStyle w:val="SmallMeta"/>
      </w:pPr>
      <w:r>
        <w:t>문헌 층위: 원효 본문(인용 도입: 論)</w:t>
      </w:r>
    </w:p>
    <w:p>
      <w:pPr>
        <w:pStyle w:val="LabelText"/>
      </w:pPr>
      <w:r>
        <w:t>원문</w:t>
      </w:r>
    </w:p>
    <w:p>
      <w:pPr>
        <w:pStyle w:val="SourceText"/>
      </w:pPr>
      <w:r>
        <w:t>如論說言。</w:t>
      </w:r>
    </w:p>
    <w:p>
      <w:pPr>
        <w:pStyle w:val="LabelText"/>
      </w:pPr>
      <w:r>
        <w:t>한국어 직역</w:t>
      </w:r>
    </w:p>
    <w:p>
      <w:pPr>
        <w:pStyle w:val="TranslationText"/>
      </w:pPr>
      <w:r>
        <w:t>논에서 말한 것과 같다.</w:t>
      </w:r>
    </w:p>
    <w:p>
      <w:pPr>
        <w:pStyle w:val="Heading3"/>
        <w:keepNext/>
      </w:pPr>
      <w:r>
        <w:t>문단 680</w:t>
      </w:r>
    </w:p>
    <w:p>
      <w:pPr>
        <w:pStyle w:val="PositionMarker"/>
      </w:pPr>
      <w:r>
        <w:t>[저본 위치: 명시적 卷·張 표지 없음 / KABC TXT 2008–2009행]</w:t>
      </w:r>
    </w:p>
    <w:p>
      <w:pPr>
        <w:pStyle w:val="SmallMeta"/>
      </w:pPr>
      <w:r>
        <w:t>문헌 층위: 인용문: 논서(출전 미상)</w:t>
      </w:r>
    </w:p>
    <w:p>
      <w:pPr>
        <w:pStyle w:val="LabelText"/>
      </w:pPr>
      <w:r>
        <w:t>원문</w:t>
      </w:r>
    </w:p>
    <w:p>
      <w:pPr>
        <w:pStyle w:val="SourceText"/>
      </w:pPr>
      <w:r>
        <w:t>如是假我。不可說言與彼諸法異不異性故。</w:t>
      </w:r>
    </w:p>
    <w:p>
      <w:pPr>
        <w:pStyle w:val="LabelText"/>
      </w:pPr>
      <w:r>
        <w:t>한국어 직역</w:t>
      </w:r>
    </w:p>
    <w:p>
      <w:pPr>
        <w:pStyle w:val="TranslationText"/>
      </w:pPr>
      <w:r>
        <w:t>이와 같은 가아는 저 모든 법과 다르다거나 다르지 않다고 말할 수 없기 때문이다.</w:t>
      </w:r>
    </w:p>
    <w:p>
      <w:pPr>
        <w:pStyle w:val="Heading3"/>
        <w:keepNext/>
      </w:pPr>
      <w:r>
        <w:t>문단 681</w:t>
      </w:r>
    </w:p>
    <w:p>
      <w:pPr>
        <w:pStyle w:val="PositionMarker"/>
      </w:pPr>
      <w:r>
        <w:t>[저본 위치: 명시적 卷·張 표지 없음 / KABC TXT 2009–2014행]</w:t>
      </w:r>
    </w:p>
    <w:p>
      <w:pPr>
        <w:pStyle w:val="SmallMeta"/>
      </w:pPr>
      <w:r>
        <w:t>문헌 층위: 원효 본문</w:t>
      </w:r>
    </w:p>
    <w:p>
      <w:pPr>
        <w:pStyle w:val="LabelText"/>
      </w:pPr>
      <w:r>
        <w:t>원문</w:t>
      </w:r>
    </w:p>
    <w:p>
      <w:pPr>
        <w:pStyle w:val="SourceText"/>
      </w:pPr>
      <w:r>
        <w:t>行蘊之內何法攝者。入於不相應法所攝。廿四中衆同分攝。此亦名爲衆生種類。然此衆生及與 [284] 諸法。非如所說有人有法。而非是無故。作是說耳。然二障道理唯佛所窮。但依仰信聊須斟酌也。</w:t>
      </w:r>
    </w:p>
    <w:p>
      <w:pPr>
        <w:pStyle w:val="LabelText"/>
      </w:pPr>
      <w:r>
        <w:t>한국어 직역</w:t>
      </w:r>
    </w:p>
    <w:p>
      <w:pPr>
        <w:pStyle w:val="TranslationText"/>
      </w:pPr>
      <w:r>
        <w:t>행온 안에서는 어떤 법에 포섭되는가. 불상응법에 포섭된다. 스물네 가지 가운데 중동분에 포섭된다. 이것을 또한 중생종류라고 이름한다. 그러나 이 중생과 [284] 모든 법은 말한 것처럼 사람과 법이 실재하는 것은 아니지만, 그렇다고 없는 것도 아니기 때문에 이와 같이 말했을 뿐이다. 그러나 두 장애의 도리는 오직 부처만이 다할 수 있다. 다만 우러러 믿는 데 의거하여 애오라지 모름지기 짐작하고 헤아릴 뿐이다.</w:t>
      </w:r>
    </w:p>
    <w:p>
      <w:r>
        <w:br w:type="page"/>
      </w:r>
    </w:p>
    <w:p>
      <w:pPr>
        <w:pStyle w:val="Heading1"/>
      </w:pPr>
      <w:r>
        <w:t>권말 기록</w:t>
      </w:r>
    </w:p>
    <w:p>
      <w:pPr>
        <w:pStyle w:val="Heading3"/>
        <w:keepNext/>
      </w:pPr>
      <w:r>
        <w:t>문단 682</w:t>
      </w:r>
    </w:p>
    <w:p>
      <w:pPr>
        <w:pStyle w:val="PositionMarker"/>
      </w:pPr>
      <w:r>
        <w:t>[저본 위치: 명시적 卷·張 표지 없음 / KABC TXT 2015행]</w:t>
      </w:r>
    </w:p>
    <w:p>
      <w:pPr>
        <w:pStyle w:val="SmallMeta"/>
      </w:pPr>
      <w:r>
        <w:t>문헌 층위: 원효 본문</w:t>
      </w:r>
    </w:p>
    <w:p>
      <w:pPr>
        <w:pStyle w:val="LabelText"/>
      </w:pPr>
      <w:r>
        <w:t>원문</w:t>
      </w:r>
    </w:p>
    <w:p>
      <w:pPr>
        <w:pStyle w:val="SourceText"/>
      </w:pPr>
      <w:r>
        <w:t>二障義卷終。</w:t>
      </w:r>
    </w:p>
    <w:p>
      <w:pPr>
        <w:pStyle w:val="LabelText"/>
      </w:pPr>
      <w:r>
        <w:t>한국어 직역</w:t>
      </w:r>
    </w:p>
    <w:p>
      <w:pPr>
        <w:pStyle w:val="TranslationText"/>
      </w:pPr>
      <w:r>
        <w:t>『이장의』 권을 마친다.</w:t>
      </w:r>
    </w:p>
    <w:p>
      <w:pPr>
        <w:pStyle w:val="Heading3"/>
        <w:keepNext/>
      </w:pPr>
      <w:r>
        <w:t>문단 683</w:t>
      </w:r>
    </w:p>
    <w:p>
      <w:pPr>
        <w:pStyle w:val="PositionMarker"/>
      </w:pPr>
      <w:r>
        <w:t>[저본 위치: 명시적 卷·張 표지 없음 / KABC TXT 2016–2017행]</w:t>
      </w:r>
    </w:p>
    <w:p>
      <w:pPr>
        <w:pStyle w:val="SmallMeta"/>
      </w:pPr>
      <w:r>
        <w:t>문헌 층위: 권말/부가 기록</w:t>
      </w:r>
    </w:p>
    <w:p>
      <w:pPr>
        <w:pStyle w:val="LabelText"/>
      </w:pPr>
      <w:r>
        <w:t>원문</w:t>
      </w:r>
    </w:p>
    <w:p>
      <w:pPr>
        <w:pStyle w:val="SourceText"/>
      </w:pPr>
      <w:r>
        <w:t>慈尊未流應理圓實宗。英實戒。四歲三五。</w:t>
      </w:r>
    </w:p>
    <w:p>
      <w:pPr>
        <w:pStyle w:val="LabelText"/>
      </w:pPr>
      <w:r>
        <w:t>한국어 직역</w:t>
      </w:r>
    </w:p>
    <w:p>
      <w:pPr>
        <w:pStyle w:val="TranslationText"/>
      </w:pPr>
      <w:r>
        <w:t>자존미류응리원실종(慈尊未流應理圓實宗). 영실계(英實戒). 사세삼오(四歲三五).</w:t>
      </w:r>
    </w:p>
    <w:p>
      <w:pPr>
        <w:pStyle w:val="LabelText"/>
      </w:pPr>
      <w:r>
        <w:t>기타 각주</w:t>
      </w:r>
    </w:p>
    <w:p>
      <w:pPr>
        <w:pStyle w:val="EditorialNote"/>
      </w:pPr>
      <w:r>
        <w:rPr>
          <w:b/>
        </w:rPr>
        <w:t xml:space="preserve">[번역자 검토] </w:t>
      </w:r>
      <w:r>
        <w:t>「慈尊未流應理圓實宗」은 본론 종료 뒤의 권말 부가 기록으로 보이며, 제공 자료만으로 정확한 구두와 성격을 확정하기 어렵다. 음독 중심으로 보존하였다. [의미 불확실]</w:t>
      </w:r>
    </w:p>
    <w:p>
      <w:pPr>
        <w:pStyle w:val="EditorialNote"/>
      </w:pPr>
      <w:r>
        <w:rPr>
          <w:b/>
        </w:rPr>
        <w:t xml:space="preserve">[번역자 검토] </w:t>
      </w:r>
      <w:r>
        <w:t>「英實戒」는 권말 부가 기록이다. 인명·서명·계어 등의 성격을 제공 TXT만으로 확정하지 않고 음독으로 보존하였다. [의미 불확실]</w:t>
      </w:r>
    </w:p>
    <w:p>
      <w:pPr>
        <w:pStyle w:val="EditorialNote"/>
      </w:pPr>
      <w:r>
        <w:rPr>
          <w:b/>
        </w:rPr>
        <w:t xml:space="preserve">[번역자 검토] </w:t>
      </w:r>
      <w:r>
        <w:t>「四歲三五」는 권말 부가 기록이며 구체적인 연대·수량 해석을 제공 TXT만으로 확정할 수 없어 음독으로 보존하였다. [의미 불확실]</w:t>
      </w:r>
    </w:p>
    <w:p>
      <w:r>
        <w:br w:type="page"/>
      </w:r>
    </w:p>
    <w:p>
      <w:pPr>
        <w:pStyle w:val="Heading1"/>
      </w:pPr>
      <w:r>
        <w:t>최종 번역 검증 보고</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E6E6E6"/>
            <w:tcMar>
              <w:top w:w="80" w:type="dxa"/>
              <w:start w:w="100" w:type="dxa"/>
              <w:bottom w:w="80" w:type="dxa"/>
              <w:end w:w="100" w:type="dxa"/>
            </w:tcMar>
          </w:tcPr>
          <w:p>
            <w:r>
              <w:rPr>
                <w:rFonts w:ascii="Noto Sans CJK KR" w:hAnsi="Noto Sans CJK KR" w:eastAsia="Noto Sans CJK KR" w:cs="Noto Sans CJK KR"/>
                <w:b w:val="0"/>
                <w:sz w:val="17"/>
              </w:rPr>
              <w:t>검증 항목</w:t>
            </w:r>
          </w:p>
        </w:tc>
        <w:tc>
          <w:tcPr>
            <w:tcW w:type="dxa" w:w="4896"/>
            <w:shd w:fill="E6E6E6"/>
            <w:tcMar>
              <w:top w:w="80" w:type="dxa"/>
              <w:start w:w="100" w:type="dxa"/>
              <w:bottom w:w="80" w:type="dxa"/>
              <w:end w:w="100" w:type="dxa"/>
            </w:tcMar>
          </w:tcPr>
          <w:p>
            <w:r>
              <w:rPr>
                <w:rFonts w:ascii="Noto Sans CJK KR" w:hAnsi="Noto Sans CJK KR" w:eastAsia="Noto Sans CJK KR" w:cs="Noto Sans CJK KR"/>
                <w:b w:val="0"/>
                <w:sz w:val="17"/>
              </w:rPr>
              <w:t>결과</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전체 원문 U단위</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3,667</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번역 완료 U단위</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3,667</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미번역 U단위</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0</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원문만 있는 U</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0</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번역만 있는 U</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0</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원문·번역 범위 불일치</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0</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최종 독자용 문단</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683</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누락 U</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0</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중복 U</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0</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앞뒤 U 내용 혼입</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0</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전체 명시적 張 위치표지</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0</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張 위치표지 순서</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적용 대상 없음</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張 귀속 오류</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0</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KABC 대괄호 숫자 표지</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292</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KABC n)형 교감 앵커</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20</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KABC 교감주</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21건(본문 교감) + 1건(저본 서지)</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처리 완료 교감주</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22/22</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미처리 교감주</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0</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의미 변화가 있는 이문</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17건(대체 독법이 있는 18건 중 번역상 실질 차이 없음 1건 제외)</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KABC 편집 보입·추정</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13건({編} 표지 교감 기준); 독립 보입 본문은 확인되지 않음</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판독 불확실</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정확한 자동 집계 불가(교감주·번역자 검토가 중복 분류됨). 결락 ▣ 본문 6자 및 미심 특수자형 5회는 별도 검증함.</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구두 불확실</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정확한 자동 집계 불가(일부 U에서 구문 불확실과 중복). 해당 사례는 문단별 기타 각주에 명시함.</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구문 불확실</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정확한 자동 집계 불가(번역자 검토와 중복 분류). 해당 사례는 문단별 기타 각주에 명시함.</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의미 불확실</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정확한 자동 집계 불가(권말 부가 기록 등과 중복 분류). 해당 사례는 문단별 기타 각주에 명시함.</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최종 원문↔번역 U단위 전수 대응 검증</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완료 — 전체 3,667개 작업 단위 PASS</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최종 문단별 원문↔번역 범위 일치</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완료 — 불일치 0건</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원문 TXT 직접 문자열 재대조</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완료 — 교감주 문자열만 제외한 각 U의 대응 원문 확인, 불일치 0건</w:t>
            </w:r>
          </w:p>
        </w:tc>
      </w:tr>
      <w:tr>
        <w:tc>
          <w:tcPr>
            <w:tcW w:type="dxa" w:w="4896"/>
            <w:tcMar>
              <w:top w:w="80" w:type="dxa"/>
              <w:start w:w="100" w:type="dxa"/>
              <w:bottom w:w="80" w:type="dxa"/>
              <w:end w:w="100" w:type="dxa"/>
            </w:tcMar>
          </w:tcPr>
          <w:p>
            <w:r>
              <w:rPr>
                <w:rFonts w:ascii="Noto Sans CJK KR" w:hAnsi="Noto Sans CJK KR" w:eastAsia="Noto Sans CJK KR" w:cs="Noto Sans CJK KR"/>
                <w:b w:val="0"/>
                <w:sz w:val="17"/>
              </w:rPr>
              <w:t>DOCX 직전 문단 대응 감사</w:t>
            </w:r>
          </w:p>
        </w:tc>
        <w:tc>
          <w:tcPr>
            <w:tcW w:type="dxa" w:w="4896"/>
            <w:tcMar>
              <w:top w:w="80" w:type="dxa"/>
              <w:start w:w="100" w:type="dxa"/>
              <w:bottom w:w="80" w:type="dxa"/>
              <w:end w:w="100" w:type="dxa"/>
            </w:tcMar>
          </w:tcPr>
          <w:p>
            <w:r>
              <w:rPr>
                <w:rFonts w:ascii="Noto Sans CJK KR" w:hAnsi="Noto Sans CJK KR" w:eastAsia="Noto Sans CJK KR" w:cs="Noto Sans CJK KR"/>
                <w:b w:val="0"/>
                <w:sz w:val="17"/>
              </w:rPr>
              <w:t>PASS — 누락 0 / 중복 0 / 범위 불일치 0 / 미처리 교감 0 / 張 귀속 오류 0</w:t>
            </w:r>
          </w:p>
        </w:tc>
      </w:tr>
    </w:tbl>
    <w:p>
      <w:pPr>
        <w:pStyle w:val="EditorialNote"/>
      </w:pPr>
      <w:r>
        <w:rPr>
          <w:b/>
        </w:rPr>
        <w:t xml:space="preserve">검증 주기: </w:t>
      </w:r>
      <w:r>
        <w:t>최종 전수교열 완료 데이터와 KABC TXT를 기준으로 문단화 직전·DOCX 생성 직전 감사를 재실행하였다. 본문에는 작업용 U번호를 노출하지 않았으나 내부 감사 데이터에서 각 문단의 시작·종료 U를 보존하였다.</w:t>
      </w:r>
    </w:p>
    <w:sectPr w:rsidR="00FC693F" w:rsidRPr="0006063C" w:rsidSect="00034616">
      <w:headerReference w:type="default" r:id="rId9"/>
      <w:footerReference w:type="default" r:id="rId10"/>
      <w:pgSz w:w="12240" w:h="15840"/>
      <w:pgMar w:top="1123" w:right="1224" w:bottom="1037"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696969"/>
        <w:sz w:val="16"/>
      </w:rPr>
      <w:t xml:space="preserve">— </w:t>
    </w:r>
    <w:r>
      <w:fldChar w:fldCharType="begin"/>
      <w:instrText xml:space="preserve"> PAGE </w:instrText>
      <w:fldChar w:fldCharType="end"/>
    </w:r>
    <w:r>
      <w:rPr>
        <w:rFonts w:ascii="Noto Sans CJK KR" w:hAnsi="Noto Sans CJK KR" w:eastAsia="Noto Sans CJK KR" w:cs="Noto Sans CJK KR"/>
        <w:color w:val="696969"/>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KR" w:hAnsi="Noto Sans CJK KR" w:eastAsia="Noto Sans CJK KR" w:cs="Noto Sans CJK KR"/>
        <w:color w:val="696969"/>
        <w:sz w:val="16"/>
      </w:rPr>
      <w:t>『二障義』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7" w:lineRule="auto"/>
    </w:pPr>
    <w:rPr>
      <w:rFonts w:ascii="Noto Sans CJK KR" w:hAnsi="Noto Sans CJK KR" w:eastAsia="Noto Sans CJK KR" w:cs="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ans CJK KR" w:hAnsi="Noto Sans CJK KR" w:eastAsia="Noto Sans CJK KR" w:cs="Noto Sans CJK KR"/>
      <w:b/>
      <w:bCs/>
      <w:color w:val="28282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KR" w:hAnsi="Noto Sans CJK KR" w:eastAsia="Noto Sans CJK KR" w:cs="Noto Sans CJK KR"/>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KR" w:hAnsi="Noto Sans CJK KR" w:eastAsia="Noto Sans CJK KR" w:cs="Noto Sans CJK KR"/>
      <w:b/>
      <w:bCs/>
      <w:color w:val="46464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KR" w:hAnsi="Noto Serif CJK KR" w:eastAsia="Noto Serif CJK KR" w:cs="Noto Serif CJK KR"/>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cs="Noto Sans CJK KR"/>
      <w:i/>
      <w:iCs/>
      <w:color w:val="4F81BD" w:themeColor="accent1"/>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line="341" w:lineRule="auto" w:after="100"/>
    </w:pPr>
    <w:rPr>
      <w:rFonts w:ascii="Noto Serif CJK KR" w:hAnsi="Noto Serif CJK KR" w:eastAsia="Noto Serif CJK KR" w:cs="Noto Serif CJK KR"/>
      <w:sz w:val="18"/>
    </w:rPr>
  </w:style>
  <w:style w:type="paragraph" w:customStyle="1" w:styleId="TranslationText">
    <w:name w:val="Translation Text"/>
    <w:pPr>
      <w:spacing w:line="341" w:lineRule="auto" w:after="120"/>
    </w:pPr>
    <w:rPr>
      <w:rFonts w:ascii="Noto Sans CJK KR" w:hAnsi="Noto Sans CJK KR" w:eastAsia="Noto Sans CJK KR" w:cs="Noto Sans CJK KR"/>
      <w:sz w:val="19"/>
    </w:rPr>
  </w:style>
  <w:style w:type="paragraph" w:customStyle="1" w:styleId="EditorialNote">
    <w:name w:val="Editorial Note"/>
    <w:pPr>
      <w:spacing w:after="60" w:line="283" w:lineRule="auto"/>
      <w:ind w:left="259" w:hanging="259"/>
    </w:pPr>
    <w:rPr>
      <w:rFonts w:ascii="Noto Sans CJK KR" w:hAnsi="Noto Sans CJK KR" w:eastAsia="Noto Sans CJK KR" w:cs="Noto Sans CJK KR"/>
      <w:color w:val="4E4E4E"/>
      <w:sz w:val="17"/>
    </w:rPr>
  </w:style>
  <w:style w:type="paragraph" w:customStyle="1" w:styleId="SmallMeta">
    <w:name w:val="Small Meta"/>
    <w:pPr>
      <w:spacing w:after="60"/>
    </w:pPr>
    <w:rPr>
      <w:rFonts w:ascii="Noto Sans CJK KR" w:hAnsi="Noto Sans CJK KR" w:eastAsia="Noto Sans CJK KR" w:cs="Noto Sans CJK KR"/>
      <w:color w:val="5F5F5F"/>
      <w:sz w:val="16"/>
    </w:rPr>
  </w:style>
  <w:style w:type="paragraph" w:customStyle="1" w:styleId="PositionMarker">
    <w:name w:val="Position Marker"/>
    <w:pPr>
      <w:spacing w:before="140" w:after="40"/>
    </w:pPr>
    <w:rPr>
      <w:rFonts w:ascii="Noto Sans CJK KR" w:hAnsi="Noto Sans CJK KR" w:eastAsia="Noto Sans CJK KR" w:cs="Noto Sans CJK KR"/>
      <w:b/>
      <w:color w:val="4B4B4B"/>
      <w:sz w:val="17"/>
    </w:rPr>
  </w:style>
  <w:style w:type="paragraph" w:customStyle="1" w:styleId="LabelText">
    <w:name w:val="Label Text"/>
    <w:pPr>
      <w:spacing w:before="40" w:after="20"/>
    </w:pPr>
    <w:rPr>
      <w:rFonts w:ascii="Noto Sans CJK KR" w:hAnsi="Noto Sans CJK KR" w:eastAsia="Noto Sans CJK KR" w:cs="Noto Sans CJK KR"/>
      <w:b/>
      <w:color w:val="32323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二障義 — 원문·한국어 전문 번역 최종완역본</dc:title>
  <dc:subject>KABC 한문 불교 문헌 원문·한국어 전문 번역·교감 대조본</dc:subject>
  <dc:creator>OpenAI ChatGPT — 사용자 제공 KABC TXT 및 검증 완료 번역 데이터에 기반한 편집</dc:creator>
  <cp:keywords>二障義, 원효, KABC, 한문불교문헌, 전문번역, 교감</cp:keywords>
  <dc:description>generated by python-docx</dc:description>
  <cp:lastModifiedBy/>
  <cp:revision>1</cp:revision>
  <dcterms:created xsi:type="dcterms:W3CDTF">2013-12-23T23:15:00Z</dcterms:created>
  <dcterms:modified xsi:type="dcterms:W3CDTF">2013-12-23T23:15:00Z</dcterms:modified>
  <cp:category/>
</cp:coreProperties>
</file>