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禪門綱要集</w:t>
      </w:r>
    </w:p>
    <w:p>
      <w:pPr>
        <w:pStyle w:val="Subtitle"/>
        <w:jc w:val="center"/>
      </w:pPr>
      <w:r>
        <w:t>『선문강요집』 원문·한국어 전문 번역</w:t>
      </w:r>
    </w:p>
    <w:p>
      <w:pPr>
        <w:jc w:val="center"/>
      </w:pPr>
      <w:r>
        <w:rPr>
          <w:rFonts w:ascii="Noto Sans CJK KR" w:hAnsi="Noto Sans CJK KR" w:eastAsia="Noto Sans CJK KR" w:cs="Noto Sans CJK KR"/>
          <w:b/>
          <w:color w:val="2E74B5"/>
          <w:sz w:val="21"/>
        </w:rPr>
        <w:t>KABC 저본 문헌학적 대조 번역 · 최종 전수교열본</w:t>
      </w:r>
    </w:p>
    <w:p>
      <w:pPr>
        <w:pStyle w:val="SmallMeta"/>
        <w:jc w:val="center"/>
      </w:pPr>
      <w:r>
        <w:t>전체 361개 번역 단위 전수 검증 · 숫자형 KABC 교감 83건 처리 · 제1–21張 위치 귀속 검증 완료</w:t>
      </w:r>
    </w:p>
    <w:p/>
    <w:p>
      <w:pPr>
        <w:pStyle w:val="Heading1"/>
      </w:pPr>
      <w:r>
        <w:t>편집·번역 안내</w:t>
      </w:r>
    </w:p>
    <w:p>
      <w:pPr>
        <w:pStyle w:val="Heading2"/>
      </w:pPr>
      <w:r>
        <w:t>문헌 정보</w:t>
      </w:r>
    </w:p>
    <w:tbl>
      <w:tblPr>
        <w:tblStyle w:val="TableGrid"/>
        <w:tblW w:type="auto" w:w="0"/>
        <w:jc w:val="center"/>
        <w:tblLook w:firstColumn="1" w:firstRow="1" w:lastColumn="0" w:lastRow="0" w:noHBand="0" w:noVBand="1" w:val="04A0"/>
      </w:tblPr>
      <w:tblGrid>
        <w:gridCol w:w="4986"/>
        <w:gridCol w:w="4986"/>
      </w:tblGrid>
      <w:tr>
        <w:tc>
          <w:tcPr>
            <w:tcW w:type="dxa" w:w="1814"/>
            <w:shd w:fill="EAF2F8"/>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color w:val="1F4E79"/>
                <w:sz w:val="18"/>
              </w:rPr>
              <w:t>항목</w:t>
            </w:r>
          </w:p>
        </w:tc>
        <w:tc>
          <w:tcPr>
            <w:tcW w:type="dxa" w:w="7257"/>
            <w:shd w:fill="EAF2F8"/>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color w:val="1F4E79"/>
                <w:sz w:val="18"/>
              </w:rPr>
              <w:t>내용</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문헌명</w:t>
            </w:r>
          </w:p>
        </w:tc>
        <w:tc>
          <w:tcPr>
            <w:tcW w:type="dxa" w:w="7257"/>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『禪門綱要集』(『선문강요집』)</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내부 원문 표제</w:t>
            </w:r>
          </w:p>
        </w:tc>
        <w:tc>
          <w:tcPr>
            <w:tcW w:type="dxa" w:w="7257"/>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禪門綱要集</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원문 파일</w:t>
            </w:r>
          </w:p>
        </w:tc>
        <w:tc>
          <w:tcPr>
            <w:tcW w:type="dxa" w:w="7257"/>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선문강요집.txt</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저자·찬술자</w:t>
            </w:r>
          </w:p>
        </w:tc>
        <w:tc>
          <w:tcPr>
            <w:tcW w:type="dxa" w:w="7257"/>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현 KABC TXT 첫머리에는 별도의 찬술자 실명이 제시되지 않는다. 본문에는 淸風長老/風法師, 皓月上人/月禪客, 愚夫, 靑山父/靑山叟, 白雲子 등의 화자층이 나타난다.</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문헌 장르</w:t>
            </w:r>
          </w:p>
        </w:tc>
        <w:tc>
          <w:tcPr>
            <w:tcW w:type="dxa" w:w="7257"/>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선문헌·종지 해설집. 임제종의 三句·三玄·三要와 운문종의 雲門三句를 문답·논설·공안 인용을 통해 해석한다.</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저본</w:t>
            </w:r>
          </w:p>
        </w:tc>
        <w:tc>
          <w:tcPr>
            <w:tcW w:type="dxa" w:w="7257"/>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嘉靖十年 慶尙道 智異山 鐵窟 開刊本(國立圖書舘 소장으로 표기)</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대교본</w:t>
            </w:r>
          </w:p>
        </w:tc>
        <w:tc>
          <w:tcPr>
            <w:tcW w:type="dxa" w:w="7257"/>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甲: 萬曆三十九年 智異山 能仁庵 刊移鎭于雙溪寺本(서울大學校 소장) / 乙: 문두 범례에는 隆熙元年 雲門寺 開刊 『禪門撮要』 所載同文으로 제시</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권차</w:t>
            </w:r>
          </w:p>
        </w:tc>
        <w:tc>
          <w:tcPr>
            <w:tcW w:type="dxa" w:w="7257"/>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본문에 별도 卷上·卷下 등의 권차 표지가 없다. 따라서 최종본에서 권명을 임의 보충하지 않는다.</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전체 번역 범위</w:t>
            </w:r>
          </w:p>
        </w:tc>
        <w:tc>
          <w:tcPr>
            <w:tcW w:type="dxa" w:w="7257"/>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표제·편집 보입 목차부터 본문 종결 「禪門綱要集終」 및 뒤의 刊記까지 TXT 전체</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위치표지</w:t>
            </w:r>
          </w:p>
        </w:tc>
        <w:tc>
          <w:tcPr>
            <w:tcW w:type="dxa" w:w="7257"/>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원문에는 第一張–第二○張의 종료 경계표지 20개가 있으며, 그 뒤 본문은 제21張으로 귀속된다.</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최종 검증</w:t>
            </w:r>
          </w:p>
        </w:tc>
        <w:tc>
          <w:tcPr>
            <w:tcW w:type="dxa" w:w="7257"/>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361개 원문 단위 = 361개 번역 단위. 미번역·원문만·번역만·張 오귀속·미처리 교감 모두 0건.</w:t>
            </w:r>
          </w:p>
        </w:tc>
      </w:tr>
    </w:tbl>
    <w:p>
      <w:pPr>
        <w:spacing w:after="0"/>
      </w:pPr>
    </w:p>
    <w:p>
      <w:pPr>
        <w:pStyle w:val="Heading2"/>
      </w:pPr>
      <w:r>
        <w:t>전체 선독 결과와 문헌 구조</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표제·목차: 「禪門綱要集」 표제 뒤에 三聖章·二賢話·第二篇·一愚說·山雲篇·雲門三句의 목차가 제시된다. 이 목차는 KABC 교감에서 「目次編者補入」이라고 명시된 편집 보입층이다.</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三聖章(제1–2張): 淸風長老와 皓月上人의 문답을 중심으로 임제의 「一句中具三玄, 一玄中具三要」를 해석하고 第一句·第二句·第三句와 三玄·三要의 관계를 밝힌다.</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二賢話(제2–6張): 月禪客과 風法師가 句·玄·要의 동이, 三要印, 照用, 權實, 大機·大用, 汾陽의 三句 해석을 세밀하게 논한다.</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第二篇(제6–7張): 앞선 해석에 대한 반론을 제기하여 第一句도 言句라 할 수 있는지, 三句·三玄·三要가 상호 어떻게 포섭되는지를 논한다.</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一愚說(제7–14張): 自號 愚夫인 老宿과 한 승려의 장문 문답. 三玄·三要·三句·權實·照用을 재정리하고 風穴·百丈·黃檗·馬祖·香嚴·仰山·石霜 등의 공안을 들어 논증한다.</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山雲篇(제14–18張): 靑山父와 白雲子의 문답을 통해 天中·凾盖乾坤·目機銖兩·不渉春緣·一鏃破三關과 圓明密·普安道의 해석을 검토한다.</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雲門三句(제18–21張): 截斷衆流·隨波逐浪·凾盖乾坤과 一鏃破三關, 三一俱圓·三一俱泯을 정리하고 임제의 三玄三要와 운문의 三一句가 종지상 어떻게 연결되는지 논한다.</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刊記(제21張): 본문 「禪門綱要集終」 뒤의 별도 층위. 저술을 세상에 내놓는 이유를 客과 余의 문답으로 밝히고 嘉靖十年 智異山 鐵窟 개간 기록으로 끝난다.</w:t>
      </w:r>
    </w:p>
    <w:p>
      <w:pPr>
        <w:pStyle w:val="Heading2"/>
      </w:pPr>
      <w:r>
        <w:t>문답·인용·문헌 층위</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주요 문답 화자쌍은 皓月上人/月禪客 ↔ 淸風長老/風法師, 僧 ↔ 愚夫老宿, 白雲子 ↔ 靑山叟, 刊記의 客 ↔ 余이다. 문답은 최종 문단화에서도 질문·답변의 선후를 바꾸지 않았다.</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전통적인 疏·鈔처럼 하나의 원전을 처음부터 끝까지 소석하는 문헌은 아니다. 그러나 임제의 三句·三玄·三要 관련 어구와 운문의 雲門三句 관련 어구가 반복적인 핵심 해석 대상이며, 인용문과 찬술자의 해설층을 구별하였다.</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본문에는 臨濟, 覺範, 首山念公, 中精法海禪師, 崇齋惠, 雪竇, 西院, 汾陽, 圓悟, 大慧, 浮山遠公, 石頭《參同契》, 澹堂, 風穴, 百丈, 黃檗, 馬祖, 香嚴, 仰山, 石霜, 《陰符經》, 《易》, 石泰先生, 圓明密, 普安道, 長靈卓, 惟精禪師 등의 인용·언급이 나타난다.</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「忍刄忍二切」처럼 음주성 표기로 판단되는 부분, ▩ 및 조자 표기, KABC 편집자의 판독 추정은 원저자 본문과 구별하여 기타 각주 또는 교감주에서 명시하였다.</w:t>
      </w:r>
    </w:p>
    <w:p>
      <w:pPr>
        <w:pStyle w:val="Heading2"/>
      </w:pPr>
      <w:r>
        <w:t>張 위치표지와 최종 문단화 원칙</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「第N張」은 그 뒤 본문의 시작 표지가 아니라 바로 앞 본문까지가 제N張임을 나타내는 종료 경계로 해석하였다. 따라서 「第二○張」 직후부터는 제21張이다.</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원문에 별도 권차가 없으므로 최종 본문의 위치표지는 「[저본 위치: 第N張]」 형식으로 표시한다. 권명을 임의로 추가하지 않는다.</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같은 張 안의 연속 번역 단위만 문법·논리·문답·인용 관계에 따라 묶었다. 원문과 한국어 직역은 내부적으로 완전히 동일한 연속 단위 범위를 사용한다.</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張 경계가 하나의 확정 번역 단위 내부를 가로지르는 6곳은 번역 단위를 다시 나누거나 번호를 바꾸지 않고, 표시 단계에서 전반부와 후반부를 서로 다른 張 문단으로 나누었다. 이 경우 원문과 번역도 같은 전·후 세그먼트를 대응시켰다.</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최종 DOCX에는 작업용 U번호를 노출하지 않는다. 내부 문단 감사 데이터만 원문·번역 범위 검증에 사용하였다.</w:t>
      </w:r>
    </w:p>
    <w:p>
      <w:pPr>
        <w:pStyle w:val="Heading2"/>
      </w:pPr>
      <w:r>
        <w:t>교감 범례</w:t>
      </w:r>
    </w:p>
    <w:tbl>
      <w:tblPr>
        <w:tblStyle w:val="TableGrid"/>
        <w:tblW w:type="auto" w:w="0"/>
        <w:jc w:val="center"/>
        <w:tblLook w:firstColumn="1" w:firstRow="1" w:lastColumn="0" w:lastRow="0" w:noHBand="0" w:noVBand="1" w:val="04A0"/>
      </w:tblPr>
      <w:tblGrid>
        <w:gridCol w:w="3324"/>
        <w:gridCol w:w="3324"/>
        <w:gridCol w:w="3324"/>
      </w:tblGrid>
      <w:tr>
        <w:tc>
          <w:tcPr>
            <w:tcW w:type="dxa" w:w="1134"/>
            <w:shd w:fill="EAF2F8"/>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color w:val="1F4E79"/>
                <w:sz w:val="18"/>
              </w:rPr>
              <w:t>기호</w:t>
            </w:r>
          </w:p>
        </w:tc>
        <w:tc>
          <w:tcPr>
            <w:tcW w:type="dxa" w:w="3402"/>
            <w:shd w:fill="EAF2F8"/>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color w:val="1F4E79"/>
                <w:sz w:val="18"/>
              </w:rPr>
              <w:t>판본·자료</w:t>
            </w:r>
          </w:p>
        </w:tc>
        <w:tc>
          <w:tcPr>
            <w:tcW w:type="dxa" w:w="4535"/>
            <w:shd w:fill="EAF2F8"/>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color w:val="1F4E79"/>
                <w:sz w:val="18"/>
              </w:rPr>
              <w:t>성격</w:t>
            </w:r>
          </w:p>
        </w:tc>
      </w:tr>
      <w:tr>
        <w:tc>
          <w:tcPr>
            <w:tcW w:type="dxa" w:w="113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底</w:t>
            </w:r>
          </w:p>
        </w:tc>
        <w:tc>
          <w:tcPr>
            <w:tcW w:type="dxa" w:w="3402"/>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嘉靖十年 慶尙道 智異山 鐵窟 開刊本</w:t>
            </w:r>
          </w:p>
        </w:tc>
        <w:tc>
          <w:tcPr>
            <w:tcW w:type="dxa" w:w="453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KABC 저본. 본문에서 글자가 마멸된 경우 「字體磨滅{底}」「字形未詳{底}」 등으로 표시된다.</w:t>
            </w:r>
          </w:p>
        </w:tc>
      </w:tr>
      <w:tr>
        <w:tc>
          <w:tcPr>
            <w:tcW w:type="dxa" w:w="113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甲</w:t>
            </w:r>
          </w:p>
        </w:tc>
        <w:tc>
          <w:tcPr>
            <w:tcW w:type="dxa" w:w="3402"/>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萬曆三十九年 智異山 能仁庵 刊移鎭于雙溪寺本</w:t>
            </w:r>
          </w:p>
        </w:tc>
        <w:tc>
          <w:tcPr>
            <w:tcW w:type="dxa" w:w="453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대교본. 문두에서는 서울대학교 소장으로 표기한다.</w:t>
            </w:r>
          </w:p>
        </w:tc>
      </w:tr>
      <w:tr>
        <w:tc>
          <w:tcPr>
            <w:tcW w:type="dxa" w:w="113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乙</w:t>
            </w:r>
          </w:p>
        </w:tc>
        <w:tc>
          <w:tcPr>
            <w:tcW w:type="dxa" w:w="3402"/>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문두: 隆熙元年 雲門寺 開刊 『禪門撮要』 所載同文</w:t>
            </w:r>
          </w:p>
        </w:tc>
        <w:tc>
          <w:tcPr>
            <w:tcW w:type="dxa" w:w="453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대교본. 다만 말미에는 乙본 간기로 「隆熙二年…金井山梵魚寺開刊」을 제시하므로 외부 판본 대조 전까지 이 서지 차이를 임의로 해소하지 않는다.</w:t>
            </w:r>
          </w:p>
        </w:tc>
      </w:tr>
      <w:tr>
        <w:tc>
          <w:tcPr>
            <w:tcW w:type="dxa" w:w="113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編</w:t>
            </w:r>
          </w:p>
        </w:tc>
        <w:tc>
          <w:tcPr>
            <w:tcW w:type="dxa" w:w="3402"/>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KABC 편집자</w:t>
            </w:r>
          </w:p>
        </w:tc>
        <w:tc>
          <w:tcPr>
            <w:tcW w:type="dxa" w:w="453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목차 보입, 마멸자 추정, 조자 판독 가능성 등 KABC 편집 판단을 나타낸다.</w:t>
            </w:r>
          </w:p>
        </w:tc>
      </w:tr>
      <w:tr>
        <w:tc>
          <w:tcPr>
            <w:tcW w:type="dxa" w:w="113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w:t>
            </w:r>
          </w:p>
        </w:tc>
        <w:tc>
          <w:tcPr>
            <w:tcW w:type="dxa" w:w="3402"/>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次同 반복 적용 표지</w:t>
            </w:r>
          </w:p>
        </w:tc>
        <w:tc>
          <w:tcPr>
            <w:tcW w:type="dxa" w:w="453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앞선 교감이 뒤의 같은 글자에도 반복 적용됨을 나타내며, 본문 별표를 보존하고 해당 교감과 연결하였다.</w:t>
            </w:r>
          </w:p>
        </w:tc>
      </w:tr>
    </w:tbl>
    <w:p>
      <w:pPr>
        <w:spacing w:after="0"/>
      </w:pPr>
    </w:p>
    <w:p>
      <w:pPr>
        <w:pStyle w:val="Heading2"/>
      </w:pPr>
      <w:r>
        <w:t>교감 표시 및 해설 규칙</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본문의 숫자형 교감 앵커 1), 2), 3)…는 원래 글자·구절 위치에 그대로 남긴다. 상세 해설은 번역문 중간에 삽입하지 않고 해당 문단의 「교감주」에 모은다.</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각 의미 있는 교감은 KABC 교감 원문 → 교감 내용의 한국어 번역 → 저본 독법/실제 구절 → 저본 번역 → 이문 독법/실제 구절 → 이문 번역 → 의미 차이의 순서로 제시한다.</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이체자·자형·고유명사 표기처럼 한국어 의미가 달라지지 않으면 「[번역상의 실질적인 차이 없음]」을 명시한다.</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KABC의 판단은 [KABC 편집], 이번 번역에서 새로 확인한 문제는 [번역자 검토], 판독·구문 등의 불확실성은 해당 표지를 사용하여 서로 구별한다.</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KABC의 기존 숫자형 교감번호와 Word 자동 각주번호가 혼동될 가능성을 피하기 위해, 이번 최종본은 상세 교감과 판독 설명을 문단 직후의 명시적 「교감주」「기타 각주」 블록에 배치하였다.</w:t>
      </w:r>
    </w:p>
    <w:p>
      <w:pPr>
        <w:pStyle w:val="Heading2"/>
      </w:pPr>
      <w:r>
        <w:t>불확실성 표시 규칙</w:t>
      </w:r>
    </w:p>
    <w:tbl>
      <w:tblPr>
        <w:tblStyle w:val="TableGrid"/>
        <w:tblW w:type="auto" w:w="0"/>
        <w:jc w:val="center"/>
        <w:tblLook w:firstColumn="1" w:firstRow="1" w:lastColumn="0" w:lastRow="0" w:noHBand="0" w:noVBand="1" w:val="04A0"/>
      </w:tblPr>
      <w:tblGrid>
        <w:gridCol w:w="4986"/>
        <w:gridCol w:w="4986"/>
      </w:tblGrid>
      <w:tr>
        <w:tc>
          <w:tcPr>
            <w:tcW w:type="dxa" w:w="2268"/>
            <w:shd w:fill="EAF2F8"/>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color w:val="1F4E79"/>
                <w:sz w:val="18"/>
              </w:rPr>
              <w:t>표지</w:t>
            </w:r>
          </w:p>
        </w:tc>
        <w:tc>
          <w:tcPr>
            <w:tcW w:type="dxa" w:w="6803"/>
            <w:shd w:fill="EAF2F8"/>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color w:val="1F4E79"/>
                <w:sz w:val="18"/>
              </w:rPr>
              <w:t>적용 원칙</w:t>
            </w:r>
          </w:p>
        </w:tc>
      </w:tr>
      <w:tr>
        <w:tc>
          <w:tcPr>
            <w:tcW w:type="dxa" w:w="2268"/>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[판독 불확실]</w:t>
            </w:r>
          </w:p>
        </w:tc>
        <w:tc>
          <w:tcPr>
            <w:tcW w:type="dxa" w:w="6803"/>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저본의 ▩, 조자·도형 등 글자 자체를 확정하기 어려운 경우. 원문을 고치지 않는다.</w:t>
            </w:r>
          </w:p>
        </w:tc>
      </w:tr>
      <w:tr>
        <w:tc>
          <w:tcPr>
            <w:tcW w:type="dxa" w:w="2268"/>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[구두 불확실]</w:t>
            </w:r>
          </w:p>
        </w:tc>
        <w:tc>
          <w:tcPr>
            <w:tcW w:type="dxa" w:w="6803"/>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구절 분할·읽기 위치가 복수로 가능한 경우. 현 자료만으로 단정하지 않는다.</w:t>
            </w:r>
          </w:p>
        </w:tc>
      </w:tr>
      <w:tr>
        <w:tc>
          <w:tcPr>
            <w:tcW w:type="dxa" w:w="2268"/>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[구문 불확실]</w:t>
            </w:r>
          </w:p>
        </w:tc>
        <w:tc>
          <w:tcPr>
            <w:tcW w:type="dxa" w:w="6803"/>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글자는 읽히지만 문법적 연결을 하나로 확정하기 어려운 경우.</w:t>
            </w:r>
          </w:p>
        </w:tc>
      </w:tr>
      <w:tr>
        <w:tc>
          <w:tcPr>
            <w:tcW w:type="dxa" w:w="2268"/>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[의미 불확실]</w:t>
            </w:r>
          </w:p>
        </w:tc>
        <w:tc>
          <w:tcPr>
            <w:tcW w:type="dxa" w:w="6803"/>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용어나 문장의 의미를 현 자료만으로 확정하기 어려운 경우.</w:t>
            </w:r>
          </w:p>
        </w:tc>
      </w:tr>
      <w:tr>
        <w:tc>
          <w:tcPr>
            <w:tcW w:type="dxa" w:w="2268"/>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[KABC 편집]</w:t>
            </w:r>
          </w:p>
        </w:tc>
        <w:tc>
          <w:tcPr>
            <w:tcW w:type="dxa" w:w="6803"/>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편집자가 보입·추정·판독 가능성을 제시한 경우.</w:t>
            </w:r>
          </w:p>
        </w:tc>
      </w:tr>
      <w:tr>
        <w:tc>
          <w:tcPr>
            <w:tcW w:type="dxa" w:w="2268"/>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[번역자 검토]</w:t>
            </w:r>
          </w:p>
        </w:tc>
        <w:tc>
          <w:tcPr>
            <w:tcW w:type="dxa" w:w="6803"/>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KABC 자체 교감과 별도로 이번 전수 교열에서 발견한 문제. 원문을 임의 교정하지 않는다.</w:t>
            </w:r>
          </w:p>
        </w:tc>
      </w:tr>
    </w:tbl>
    <w:p>
      <w:pPr>
        <w:spacing w:after="0"/>
      </w:pPr>
    </w:p>
    <w:p>
      <w:pPr>
        <w:pStyle w:val="Heading2"/>
      </w:pPr>
      <w:r>
        <w:t>주요 번역어</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14"/>
            <w:shd w:fill="EAF2F8"/>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color w:val="1F4E79"/>
                <w:sz w:val="18"/>
              </w:rPr>
              <w:t>원어</w:t>
            </w:r>
          </w:p>
        </w:tc>
        <w:tc>
          <w:tcPr>
            <w:tcW w:type="dxa" w:w="1984"/>
            <w:shd w:fill="EAF2F8"/>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color w:val="1F4E79"/>
                <w:sz w:val="18"/>
              </w:rPr>
              <w:t>기본 번역어</w:t>
            </w:r>
          </w:p>
        </w:tc>
        <w:tc>
          <w:tcPr>
            <w:tcW w:type="dxa" w:w="3515"/>
            <w:shd w:fill="EAF2F8"/>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color w:val="1F4E79"/>
                <w:sz w:val="18"/>
              </w:rPr>
              <w:t>문맥상 의미</w:t>
            </w:r>
          </w:p>
        </w:tc>
        <w:tc>
          <w:tcPr>
            <w:tcW w:type="dxa" w:w="1984"/>
            <w:shd w:fill="EAF2F8"/>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color w:val="1F4E79"/>
                <w:sz w:val="18"/>
              </w:rPr>
              <w:t>비고</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句</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구(句), 구절</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언구의 최소 단위이며 三句 논의의 기본 범주</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三句에서는 음역형 ‘삼구’ 고정</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一句</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일구(一句), 한 구</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삼현·삼요가 갖추어진 하나의 언구 또는 운문 논의의 총괄적 한 구</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문맥에 따라 ‘한 구’ 병용</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三句</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삼구(三句)</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第一句·第二句·第三句 또는 운문계 삼구의 체계</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임제·운문 문맥 구별</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三玄</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삼현(三玄)</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임제종의 세 가지 현묘한 작용·구조</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고유 선종 용어</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三要</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삼요(三要)</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삼현 안에 갖추어진 세 요체</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第一要·第二要·第三要</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玄要</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현요(玄要)</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玄과 要를 아울러 이르는 말</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문헌 전체에서 동일 번역</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三要印</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삼요인(三要印)</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無文印字의 문채를 삼요로 설명한 ‘인’</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祖師心印·諸佛法印과 연계</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祖師心印</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조사심인(祖師心印)</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조사의 마음을 바로 인가·전승하는 인</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법인과 구별</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大機</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대기(大機)</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아직 발동하지 않았으나 온전히 응할 수 있는 큰 기틀</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大用과 짝</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大用</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대용(大用)</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기틀이 발하여 직절하게 드러나는 큰 작용</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大機와 짝</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機用</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기용(機用)</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기와 용을 함께 베푸는 작용</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第三要 설명과 관련</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照·用</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조(照)·용(用)</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안으로 비추는 기능과 밖으로 나타나는 작용</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四照用의 핵심 범주</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權·實</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권(權)·실(實)</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방편적 시설과 실다운 제시</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第二句·三玄 설명에서 반복</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體中玄</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체중현(體中玄)</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삼현 가운데 체에 해당하는 현</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三玄 분류명</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句中玄</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구중현(句中玄)</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언구 가운데 드러나는 현</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三玄 분류명</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玄中玄</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현중현(玄中玄)</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앞의 두 현을 다시 현묘하게 포괄하는 현</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三玄 분류명</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凾盖乾坤</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함개건곤(凾盖乾坤)</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건곤을 함과 뚜껑처럼 서로 포괄·상응시키는 운문 삼구의 표현</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저본 글자 凾·盖 보존</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目機銖兩</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목기수량(目機銖兩)</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눈으로 기틀을 살펴 경중을 저울질하듯 응하는 작용</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隨波逐浪과 배대</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不渉春緣</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불섭춘연(不渉春緣)</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일체 인연에 걸리지 않는 체의 측면을 나타내는 표현</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截斷/絕斷衆流와 배대</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一鏃破三關</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일촉파삼관(一鏃破三關)</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하나의 화살촉으로 세 관문을 뚫는다는 비유</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三句即一句의 논의와 연계</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截斷衆流 / 絕斷衆流</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절단중류</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온갖 흐름을 끊어버린다는 운문 삼구의 명칭</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저본·이문 표기는 교감대로 보존</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隨波逐浪</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수파축랑(隨波逐浪)</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물결을 따라 파도를 쫓듯 근기에 따라 자유롭게 응하는 작용</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用의 측면</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敎外別傳</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교외별전</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교설의 문자적 형식 밖에서 직접 전한다는 선종 표어</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본문 말미에서 교·선 관계와 함께 논의</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如來禪 / 祖師禪</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여래선 / 조사선</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경계·지견의 성취와 조사문중의 직접적 종지를 대비하는 명칭</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향엄·앙산 일화에서 대조</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薦得</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알아차리다, 바로 알아차리다</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한 구 아래에서 종지를 즉시 계득한다는 뜻</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문맥에 따라 ‘깨닫다’보다 직절하게 번역</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當機</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당기(當機), 그 자리의 기틀</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가르침과 근기가 직접 맞물리는 자리·사람</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필요 시 한자 병기</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落草爲人</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낙초위인(落草爲人)</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중생을 위해 방편의 풀숲으로 내려와 교화함</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선문 고유 표현</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文彩</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문채(文彩)</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無文印字에 드러나는 흔적·형식·차별의 비유</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三要·三玄 전환 논의의 핵심</w:t>
            </w:r>
          </w:p>
        </w:tc>
      </w:tr>
      <w:tr>
        <w:tc>
          <w:tcPr>
            <w:tcW w:type="dxa" w:w="181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戈甲</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과갑(戈甲), 창과 갑옷</w:t>
            </w:r>
          </w:p>
        </w:tc>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교화·시설의 방편적 무장에 대한 비유</w:t>
            </w:r>
          </w:p>
        </w:tc>
        <w:tc>
          <w:tcPr>
            <w:tcW w:type="dxa" w:w="1984"/>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甲本의 甲戈 이문과 대조</w:t>
            </w:r>
          </w:p>
        </w:tc>
      </w:tr>
    </w:tbl>
    <w:p>
      <w:pPr>
        <w:spacing w:after="0"/>
      </w:pPr>
    </w:p>
    <w:p>
      <w:pPr>
        <w:pStyle w:val="Heading2"/>
      </w:pPr>
      <w:r>
        <w:t>원문·번역 편집 및 검증 원칙</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최종본은 새 번역을 생성한 것이 아니라 최종 전수교열을 통과한 361개 원문↔직역 대응쌍을 기초 데이터로 삼았다.</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원문은 KABC TXT의 글자·순서·교감번호·별표·▩·조자 표기를 유지하고, 기계적 줄바꿈만 제거하여 한문 문법과 논리 흐름에 맞추어 문단화하였다.</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한국어 직역은 기존 검증 번역을 유지하고, 상세 판독 설명이 번역문 가운데 끼어 있던 극소수의 경우만 해당 설명을 「기타 각주」로 옮겨 본문을 정리하였다. 의미를 새로 의역하거나 앞뒤 단위 내용을 이동하지 않았다.</w:t>
      </w:r>
    </w:p>
    <w:p>
      <w:pPr>
        <w:ind w:left="255" w:hanging="159"/>
      </w:pPr>
      <w:r>
        <w:rPr>
          <w:rFonts w:ascii="Noto Sans CJK KR" w:hAnsi="Noto Sans CJK KR" w:eastAsia="Noto Sans CJK KR" w:cs="Noto Sans CJK KR"/>
          <w:b/>
          <w:color w:val="2E74B5"/>
          <w:sz w:val="20"/>
        </w:rPr>
        <w:t xml:space="preserve">• </w:t>
      </w:r>
      <w:r>
        <w:rPr>
          <w:rFonts w:ascii="Noto Serif CJK KR" w:hAnsi="Noto Serif CJK KR" w:eastAsia="Noto Serif CJK KR" w:cs="Noto Serif CJK KR"/>
          <w:color w:val="25364A"/>
          <w:sz w:val="20"/>
        </w:rPr>
        <w:t>DOCX 제작 직전 내부 문단 감사에서 원문·번역 범위 불일치, 누락·중복, 서로 다른 張의 결합, 교감주 이동, 미처리 KABC 교감이 모두 0건임을 확인한 뒤 문서를 생성하였다.</w:t>
      </w:r>
    </w:p>
    <w:p>
      <w:r>
        <w:br/>
      </w:r>
    </w:p>
    <w:p>
      <w:pPr>
        <w:pStyle w:val="Heading1"/>
      </w:pPr>
      <w:r>
        <w:t>원문·한국어 직역 대조본문</w:t>
      </w:r>
    </w:p>
    <w:p>
      <w:pPr>
        <w:pStyle w:val="SmallMeta"/>
      </w:pPr>
      <w:r>
        <w:t>각 문단은 [저본 위치] → 원문 → 한국어 직역 → 해당 교감주 → 필요한 기타 각주의 순서로 배치하였다. 작업용 U번호는 표시하지 않는다.</w:t>
      </w:r>
    </w:p>
    <w:p>
      <w:pPr>
        <w:pStyle w:val="Heading1"/>
      </w:pPr>
      <w:r>
        <w:t>표제·편집 보입 목차</w:t>
      </w:r>
    </w:p>
    <w:p>
      <w:pPr>
        <w:pStyle w:val="Heading2"/>
      </w:pPr>
      <w:r>
        <w:t>문단 001  ·  [저본 위치: 第1張]</w:t>
      </w:r>
    </w:p>
    <w:p>
      <w:pPr>
        <w:pStyle w:val="BlockLabel"/>
      </w:pPr>
      <w:r>
        <w:t>원문</w:t>
      </w:r>
    </w:p>
    <w:p>
      <w:pPr>
        <w:pStyle w:val="SourceText"/>
      </w:pPr>
      <w:r>
        <w:t>1)禪門2)綱要集3)目次三聖章 二賢話第二篇 一愚說山雲篇 雲門三句</w:t>
      </w:r>
    </w:p>
    <w:p>
      <w:pPr>
        <w:pStyle w:val="BlockLabel"/>
      </w:pPr>
      <w:r>
        <w:t>한국어 직역</w:t>
      </w:r>
    </w:p>
    <w:p>
      <w:pPr>
        <w:pStyle w:val="TranslationText"/>
      </w:pPr>
      <w:r>
        <w:t>1)『선문강요집』 2)『선문강요집』 3)목차: 「삼성장」, 「이현화」, 「제2편」, 「일우설」, 「산운편」. 「운문삼구」.</w:t>
      </w:r>
    </w:p>
    <w:p>
      <w:pPr>
        <w:pStyle w:val="BlockLabel"/>
      </w:pPr>
      <w:r>
        <w:t>교감주</w:t>
      </w:r>
    </w:p>
    <w:p>
      <w:pPr>
        <w:pStyle w:val="NoteHead"/>
      </w:pPr>
      <w:r>
        <w:t>[판본 범례 1)]</w:t>
      </w:r>
    </w:p>
    <w:p>
      <w:pPr>
        <w:pStyle w:val="EditorialNote"/>
      </w:pPr>
      <w:r>
        <w:rPr>
          <w:b w:val="0"/>
        </w:rPr>
        <w:t>KABC: 嘉靖十年慶尙道智異山鐵窟開刊本(國立圖書舘所藏) {甲}萬曆三十九年智異山能仁庵刊移鎭于雙溪寺本(서울大學校所藏) {乙}隆熙元年雲門寺開刊禪門撮要所載同文。</w:t>
      </w:r>
      <w:r>
        <w:br/>
      </w:r>
      <w:r>
        <w:rPr>
          <w:b w:val="0"/>
        </w:rPr>
        <w:t>교감 내용 번역: 저본은 가정 10년 경상도 지리산 철굴 개간본(국립도서관 소장)이며, 甲은 만력 39년 지리산 능인암에서 간행하여 쌍계사로 옮겨 봉안한 본(서울대학교 소장), 乙은 융희 원년 운문사 개간 『선문촬요』 수록 동문이다.</w:t>
      </w:r>
      <w:r>
        <w:br/>
      </w:r>
      <w:r>
        <w:t>저본 독법: 禪門綱要集</w:t>
      </w:r>
      <w:r>
        <w:br/>
      </w:r>
      <w:r>
        <w:t>저본 적용 구절: 禪門2)綱要集3)目次三聖章 二賢話第二篇 一愚說山雲篇</w:t>
      </w:r>
      <w:r>
        <w:br/>
      </w:r>
      <w:r>
        <w:t>저본 번역: 1)『선문강요집』 2)『선문강요집』 3)목차: 「삼성장」, 「이현화」, 「제2편」, 「일우설」, 「산운편」.</w:t>
      </w:r>
      <w:r>
        <w:br/>
      </w:r>
      <w:r>
        <w:t>의미 차이: 후속 교감의 저본·甲·乙 식별 기준. 번역문 자체의 대안 독법은 아님.</w:t>
      </w:r>
    </w:p>
    <w:p>
      <w:pPr>
        <w:pStyle w:val="NoteHead"/>
      </w:pPr>
      <w:r>
        <w:t>[교감 2)]</w:t>
      </w:r>
    </w:p>
    <w:p>
      <w:pPr>
        <w:pStyle w:val="EditorialNote"/>
      </w:pPr>
      <w:r>
        <w:rPr>
          <w:b w:val="0"/>
        </w:rPr>
        <w:t>KABC: 「綱」無有{甲}。</w:t>
      </w:r>
      <w:r>
        <w:br/>
      </w:r>
      <w:r>
        <w:rPr>
          <w:b w:val="0"/>
        </w:rPr>
        <w:t>교감 내용 번역: 甲본에는 저본의 「綱」이 없다.</w:t>
      </w:r>
      <w:r>
        <w:br/>
      </w:r>
      <w:r>
        <w:t>저본 독법: 禪門綱要集</w:t>
      </w:r>
      <w:r>
        <w:br/>
      </w:r>
      <w:r>
        <w:t>저본 적용 구절: 1)禪門綱要集3)目次三聖章 二賢話第二篇 一愚說山雲篇</w:t>
      </w:r>
      <w:r>
        <w:br/>
      </w:r>
      <w:r>
        <w:t>저본 번역: 1)『선문강요집』 2)『선문강요집』 3)목차: 「삼성장」, 「이현화」, 「제2편」, 「일우설」, 「산운편」.</w:t>
      </w:r>
      <w:r>
        <w:br/>
      </w:r>
      <w:r>
        <w:t>이문 독법: 禪門要集</w:t>
      </w:r>
      <w:r>
        <w:br/>
      </w:r>
      <w:r>
        <w:t>이문 적용 구절: 1)禪門要集3)目次三聖章 二賢話第二篇 一愚說山雲篇</w:t>
      </w:r>
      <w:r>
        <w:br/>
      </w:r>
      <w:r>
        <w:t>이문 번역: 1)『선문강요집』 2)『선문요집』 3)목차: 「삼성장」, 「이현화」, 「제2편」, 「일우설」, 「산운편」.</w:t>
      </w:r>
      <w:r>
        <w:br/>
      </w:r>
      <w:r>
        <w:t>의미 차이: 표제 구성에 차이가 있음.</w:t>
      </w:r>
    </w:p>
    <w:p>
      <w:pPr>
        <w:pStyle w:val="NoteHead"/>
      </w:pPr>
      <w:r>
        <w:t>[KABC 편집 3)]</w:t>
      </w:r>
    </w:p>
    <w:p>
      <w:pPr>
        <w:pStyle w:val="EditorialNote"/>
      </w:pPr>
      <w:r>
        <w:rPr>
          <w:b w:val="0"/>
        </w:rPr>
        <w:t>KABC: 目次編者補入。</w:t>
      </w:r>
      <w:r>
        <w:br/>
      </w:r>
      <w:r>
        <w:rPr>
          <w:b w:val="0"/>
        </w:rPr>
        <w:t>교감 내용 번역: 목차는 편자가 보입하였다.</w:t>
      </w:r>
      <w:r>
        <w:br/>
      </w:r>
      <w:r>
        <w:t>저본 독법: 目次</w:t>
      </w:r>
      <w:r>
        <w:br/>
      </w:r>
      <w:r>
        <w:t>저본 적용 구절: 1)禪門2)綱要集目次三聖章 二賢話第二篇 一愚說山雲篇</w:t>
      </w:r>
      <w:r>
        <w:br/>
      </w:r>
      <w:r>
        <w:t>저본 번역: 1)『선문강요집』 2)『선문강요집』 3)목차: 「삼성장」, 「이현화」, 「제2편」, 「일우설」, 「산운편」.</w:t>
      </w:r>
      <w:r>
        <w:br/>
      </w:r>
      <w:r>
        <w:t>의미 차이: 목차는 원저자 본문이 아니라 KABC 편집 보입층으로 취급.</w:t>
      </w:r>
    </w:p>
    <w:p>
      <w:pPr>
        <w:pStyle w:val="Heading1"/>
      </w:pPr>
      <w:r>
        <w:t>삼성장(三聖章)</w:t>
      </w:r>
    </w:p>
    <w:p>
      <w:pPr>
        <w:pStyle w:val="Heading2"/>
      </w:pPr>
      <w:r>
        <w:t>문단 002  ·  [저본 위치: 第1張]</w:t>
      </w:r>
    </w:p>
    <w:p>
      <w:pPr>
        <w:pStyle w:val="BlockLabel"/>
      </w:pPr>
      <w:r>
        <w:t>원문</w:t>
      </w:r>
    </w:p>
    <w:p>
      <w:pPr>
        <w:pStyle w:val="SourceText"/>
      </w:pPr>
      <w:r>
        <w:t>三聖章</w:t>
      </w:r>
    </w:p>
    <w:p>
      <w:pPr>
        <w:pStyle w:val="BlockLabel"/>
      </w:pPr>
      <w:r>
        <w:t>한국어 직역</w:t>
      </w:r>
    </w:p>
    <w:p>
      <w:pPr>
        <w:pStyle w:val="TranslationText"/>
      </w:pPr>
      <w:r>
        <w:t>삼성장(三聖章).</w:t>
      </w:r>
    </w:p>
    <w:p>
      <w:pPr>
        <w:pStyle w:val="Heading2"/>
      </w:pPr>
      <w:r>
        <w:t>문단 003  ·  [저본 위치: 第1張]</w:t>
      </w:r>
    </w:p>
    <w:p>
      <w:pPr>
        <w:pStyle w:val="BlockLabel"/>
      </w:pPr>
      <w:r>
        <w:t>원문</w:t>
      </w:r>
    </w:p>
    <w:p>
      <w:pPr>
        <w:pStyle w:val="SourceText"/>
      </w:pPr>
      <w:r>
        <w:t>淸風長老 與皓月上人 會茶於碧菴老宿之松軒 語及臨濟家風</w:t>
      </w:r>
    </w:p>
    <w:p>
      <w:pPr>
        <w:pStyle w:val="BlockLabel"/>
      </w:pPr>
      <w:r>
        <w:t>한국어 직역</w:t>
      </w:r>
    </w:p>
    <w:p>
      <w:pPr>
        <w:pStyle w:val="TranslationText"/>
      </w:pPr>
      <w:r>
        <w:t>청풍 장로가 호월 상인과 벽암 노숙의 송헌에서 차를 마시며 만나 임제의 가풍에 관해 이야기하였다.</w:t>
      </w:r>
    </w:p>
    <w:p>
      <w:pPr>
        <w:pStyle w:val="Heading2"/>
      </w:pPr>
      <w:r>
        <w:t>문단 004  ·  [저본 위치: 第1張]</w:t>
      </w:r>
    </w:p>
    <w:p>
      <w:pPr>
        <w:pStyle w:val="BlockLabel"/>
      </w:pPr>
      <w:r>
        <w:t>원문</w:t>
      </w:r>
    </w:p>
    <w:p>
      <w:pPr>
        <w:pStyle w:val="SourceText"/>
      </w:pPr>
      <w:r>
        <w:t>月問大師云大凡下語 一句中須具三玄 一玄中須具三要 有玄有要 有照有用 有權有實云云 其意云何 風答余聞覺範 臨濟宗旨云 所言一句中具三玄 一玄中具三要 有玄有要者 一切衆生 熱惱海中 淸凉寂滅法幢也 此幢之立 比如塗毒鼓 撾之則聞者皆死之 汝自會去 何須更說也</w:t>
      </w:r>
    </w:p>
    <w:p>
      <w:pPr>
        <w:pStyle w:val="BlockLabel"/>
      </w:pPr>
      <w:r>
        <w:t>한국어 직역</w:t>
      </w:r>
    </w:p>
    <w:p>
      <w:pPr>
        <w:pStyle w:val="TranslationText"/>
      </w:pPr>
      <w:r>
        <w:t>월이 대사에게 물었다. “대체로 말을 내릴 때에는 한 구 가운데 반드시 삼현을 갖추고, 한 현 가운데 반드시 삼요를 갖추어야 하며, 현도 있고 요도 있고, 조(照)도 있고 용(用)도 있고, 권(權)도 있고 실(實)도 있다고 운운합니다.” “그 뜻이 무엇입니까?” 풍이 답하였다. “내가 각범의 『임제종지』에서 들으니, 이른바 ‘한 구 가운데 삼현을 갖추고 한 현 가운데 삼요를 갖추며 현도 있고 요도 있다’는 것은 모든 중생의 번뇌로 뜨거운 바다 가운데 세워진 청량하고 적멸한 법의 깃발입니다.” “이 깃발을 세우는 것은 독을 바른 북과 같아서 그것을 치면 듣는 자가 모두 죽는 것과 같습니다. 그대가 스스로 알아차리면 될 것이니 어찌 다시 설명할 필요가 있겠습니까?”</w:t>
      </w:r>
    </w:p>
    <w:p>
      <w:pPr>
        <w:pStyle w:val="Heading2"/>
      </w:pPr>
      <w:r>
        <w:t>문단 005  ·  [저본 위치: 第1張]</w:t>
      </w:r>
    </w:p>
    <w:p>
      <w:pPr>
        <w:pStyle w:val="BlockLabel"/>
      </w:pPr>
      <w:r>
        <w:t>원문</w:t>
      </w:r>
    </w:p>
    <w:p>
      <w:pPr>
        <w:pStyle w:val="SourceText"/>
      </w:pPr>
      <w:r>
        <w:t>問此中所答三要印開朱點窄等三句 是三玄之祖出也否 答不然 何不看語勢之次第乎 而言句中有三玄 玄中有三要則句豈玄也</w:t>
      </w:r>
    </w:p>
    <w:p>
      <w:pPr>
        <w:pStyle w:val="BlockLabel"/>
      </w:pPr>
      <w:r>
        <w:t>한국어 직역</w:t>
      </w:r>
    </w:p>
    <w:p>
      <w:pPr>
        <w:pStyle w:val="TranslationText"/>
      </w:pPr>
      <w:r>
        <w:t>묻는다. “여기서 답한 ‘삼요인이 열리니 붉은 점이 좁다’ 등의 세 구절은 삼현보다 먼저 나온 것입니까?” 답한다. “그렇지 않습니다.” “어찌 말의 기세와 차례를 살펴보지 않습니까?” “구 가운데 삼현이 있고 현 가운데 삼요가 있다고 하였으니, 그렇다면 구가 어찌 곧 현이겠습니까?”</w:t>
      </w:r>
    </w:p>
    <w:p>
      <w:pPr>
        <w:pStyle w:val="Heading2"/>
      </w:pPr>
      <w:r>
        <w:t>문단 006  ·  [저본 위치: 第1張]</w:t>
      </w:r>
    </w:p>
    <w:p>
      <w:pPr>
        <w:pStyle w:val="BlockLabel"/>
      </w:pPr>
      <w:r>
        <w:t>원문</w:t>
      </w:r>
    </w:p>
    <w:p>
      <w:pPr>
        <w:pStyle w:val="SourceText"/>
      </w:pPr>
      <w:r>
        <w:t>問余謂句乃能詮 玄要乃所詮 句則別無意也 答余甞閱宗門武庫 臨濟云 第一句薦得 堪與祖佛爲師 第二句薦得與人天爲師 第三句薦得 自救不了又其孫首山念公 再唱此語 則句何能詮耳 又若道第一句 是第一玄 則單玄下 入作之人 豈與祖佛爲師也 餘二例知也</w:t>
      </w:r>
    </w:p>
    <w:p>
      <w:pPr>
        <w:pStyle w:val="BlockLabel"/>
      </w:pPr>
      <w:r>
        <w:t>한국어 직역</w:t>
      </w:r>
    </w:p>
    <w:p>
      <w:pPr>
        <w:pStyle w:val="TranslationText"/>
      </w:pPr>
      <w:r>
        <w:t>묻는다. “나는 구(句)는 능전(能詮)이고 현과 요는 소전(所詮)이므로, 구에는 따로 뜻이 없다고 생각합니다.” 답한다. “내가 일찍이 『종문무고』를 보니 임제가 ‘제1구에서 알아차리면 조사와 부처의 스승이 될 만하고, 제2구에서 알아차리면 인간과 천상의 스승이 되며, 제3구에서 알아차리면 자기 자신도 구제하지 못한다’고 하였습니다. 또 그의 후손 수산 염공이 이 말을 다시 제창하였으니, 그렇다면 구가 어찌 능전(能詮)에 그칠 뿐이겠습니까?” “또 만약 제1구가 제1현이라고 말한다면, 하나의 현 아래에서 들어가 작용하는 사람이 어찌 조사와 부처의 스승이 될 수 있겠습니까?” “나머지 둘도 이 예에 따라 알 수 있습니다.”</w:t>
      </w:r>
    </w:p>
    <w:p>
      <w:pPr>
        <w:pStyle w:val="Heading2"/>
      </w:pPr>
      <w:r>
        <w:t>문단 007  ·  [저본 위치: 第1張]</w:t>
      </w:r>
    </w:p>
    <w:p>
      <w:pPr>
        <w:pStyle w:val="BlockLabel"/>
      </w:pPr>
      <w:r>
        <w:t>원문</w:t>
      </w:r>
    </w:p>
    <w:p>
      <w:pPr>
        <w:pStyle w:val="SourceText"/>
      </w:pPr>
      <w:r>
        <w:t>中精法海禪師 於三玄三要之語外 別引蘊㹅三句 爲三句語例也崇齋惠 亦於玄要之外 別頌三句 是則句與玄之逈別明矣</w:t>
      </w:r>
    </w:p>
    <w:p>
      <w:pPr>
        <w:pStyle w:val="BlockLabel"/>
      </w:pPr>
      <w:r>
        <w:t>한국어 직역</w:t>
      </w:r>
    </w:p>
    <w:p>
      <w:pPr>
        <w:pStyle w:val="TranslationText"/>
      </w:pPr>
      <w:r>
        <w:t>“중정 법해선사는 삼현·삼요라는 말 밖에서 별도로 ‘온총삼구’를 인용하여 삼구의 어례로 삼았고, 숭재 혜 역시 현·요 밖에서 별도로 삼구를 송하였으니, 이로써 구와 현이 판연히 다름이 분명합니다.”</w:t>
      </w:r>
    </w:p>
    <w:p>
      <w:pPr>
        <w:pStyle w:val="Heading2"/>
      </w:pPr>
      <w:r>
        <w:t>문단 008  ·  [저본 위치: 第1張]</w:t>
      </w:r>
    </w:p>
    <w:p>
      <w:pPr>
        <w:pStyle w:val="BlockLabel"/>
      </w:pPr>
      <w:r>
        <w:t>원문</w:t>
      </w:r>
    </w:p>
    <w:p>
      <w:pPr>
        <w:pStyle w:val="SourceText"/>
      </w:pPr>
      <w:r>
        <w:t>問何等是第一句也 答達4)摩將無文印字來 覿面全提語句也 此印亦名諸佛法印 亦名祖師心印 亦名三要印也 三要者 無文印字上文彩也</w:t>
      </w:r>
    </w:p>
    <w:p>
      <w:pPr>
        <w:pStyle w:val="BlockLabel"/>
      </w:pPr>
      <w:r>
        <w:t>한국어 직역</w:t>
      </w:r>
    </w:p>
    <w:p>
      <w:pPr>
        <w:pStyle w:val="TranslationText"/>
      </w:pPr>
      <w:r>
        <w:t>묻는다. “무엇이 제1구입니까?” 답한다. “달마가 글 없는 인자(印字)를 가지고 와서 대면하여 온전히 제시한 어구입니다.” “이 인은 또한 제불의 법인(法印)이라 하고, 조사심인(祖師心印)이라 하며, 삼요인(三要印)이라고도 합니다.” “삼요란 글 없는 인자 위의 문채입니다.”</w:t>
      </w:r>
    </w:p>
    <w:p>
      <w:pPr>
        <w:pStyle w:val="BlockLabel"/>
      </w:pPr>
      <w:r>
        <w:t>교감주</w:t>
      </w:r>
    </w:p>
    <w:p>
      <w:pPr>
        <w:pStyle w:val="NoteHead"/>
      </w:pPr>
      <w:r>
        <w:t>[교감 4)]</w:t>
      </w:r>
    </w:p>
    <w:p>
      <w:pPr>
        <w:pStyle w:val="EditorialNote"/>
      </w:pPr>
      <w:r>
        <w:rPr>
          <w:b w:val="0"/>
        </w:rPr>
        <w:t>KABC: 「摩」作「磨」{甲}{乙}。</w:t>
      </w:r>
      <w:r>
        <w:br/>
      </w:r>
      <w:r>
        <w:rPr>
          <w:b w:val="0"/>
        </w:rPr>
        <w:t>교감 내용 번역: 甲·乙본에서는 저본의 「摩」를 「磨」로 쓴다.</w:t>
      </w:r>
      <w:r>
        <w:br/>
      </w:r>
      <w:r>
        <w:t>저본 독법: 達摩</w:t>
      </w:r>
      <w:r>
        <w:br/>
      </w:r>
      <w:r>
        <w:t>저본 적용 구절: 答達摩將無文印字來 覿面全提語句也</w:t>
      </w:r>
      <w:r>
        <w:br/>
      </w:r>
      <w:r>
        <w:t>저본 번역: 답한다. “달마가 글 없는 인자(印字)를 가지고 와서 대면하여 온전히 제시한 어구입니다.”</w:t>
      </w:r>
      <w:r>
        <w:br/>
      </w:r>
      <w:r>
        <w:t>이문 독법: 達磨</w:t>
      </w:r>
      <w:r>
        <w:br/>
      </w:r>
      <w:r>
        <w:t>이문 적용 구절: 答達磨將無文印字來 覿面全提語句也</w:t>
      </w:r>
      <w:r>
        <w:br/>
      </w:r>
      <w:r>
        <w:t>이문 번역: 답한다. “달마가 글 없는 인자(印字)를 가지고 와서 대면하여 온전히 제시한 어구입니다.”</w:t>
      </w:r>
      <w:r>
        <w:br/>
      </w:r>
      <w:r>
        <w:t>의미 차이: [번역상의 실질적인 차이 없음] 번역상의 실질적인 차이 없음.</w:t>
      </w:r>
    </w:p>
    <w:p>
      <w:pPr>
        <w:pStyle w:val="Heading2"/>
      </w:pPr>
      <w:r>
        <w:t>문단 009  ·  [저본 위치: 第2張]</w:t>
      </w:r>
    </w:p>
    <w:p>
      <w:pPr>
        <w:pStyle w:val="BlockLabel"/>
      </w:pPr>
      <w:r>
        <w:t>원문</w:t>
      </w:r>
    </w:p>
    <w:p>
      <w:pPr>
        <w:pStyle w:val="SourceText"/>
      </w:pPr>
      <w:r>
        <w:t>問六代已下 阿誰親提此印耶 答此宗祖鼻馬大師 把百丈面門 一印印破 振威一喝是也後來雪竇西院 各下兩錯 汾陽重陽九月菊花新之句等 亦是親提此印者也佛果於西院之錯錯下 着語云 三要印開</w:t>
      </w:r>
    </w:p>
    <w:p>
      <w:pPr>
        <w:pStyle w:val="BlockLabel"/>
      </w:pPr>
      <w:r>
        <w:t>한국어 직역</w:t>
      </w:r>
    </w:p>
    <w:p>
      <w:pPr>
        <w:pStyle w:val="TranslationText"/>
      </w:pPr>
      <w:r>
        <w:t>묻는다. “육대 이후에는 누가 친히 이 인을 제시하였습니까?” 답한다. “이 종문의 ‘조비(祖鼻)’인 마 대사가 백장의 면문을 붙잡아 한 인으로 찍어 깨뜨리듯 위엄 있게 한 번 할한 것이 그것입니다. 뒤에 설두와 서원이 각각 두 번 ‘착(錯)’이라 한 것과, 분양의 ‘중양절 구월의 국화가 새롭다’ 등의 구절 역시 친히 이 인을 제시한 것입니다. 불과가 서원의 ‘착착(錯錯)’ 아래에” “착어하여 ‘삼요인이 열린다’고 하였습니다.”</w:t>
      </w:r>
    </w:p>
    <w:p>
      <w:pPr>
        <w:pStyle w:val="BlockLabel"/>
      </w:pPr>
      <w:r>
        <w:t>기타 각주</w:t>
      </w:r>
    </w:p>
    <w:p>
      <w:pPr>
        <w:pStyle w:val="EditorialNote"/>
      </w:pPr>
      <w:r>
        <w:t>[번역자 검토] 「宗祖鼻馬大師」의 구두와 「祖鼻」의 기능은 현 자료만으로 확정하지 않으며 원문을 유지한다.</w:t>
      </w:r>
    </w:p>
    <w:p>
      <w:pPr>
        <w:pStyle w:val="Heading2"/>
      </w:pPr>
      <w:r>
        <w:t>문단 010  ·  [저본 위치: 第2張]</w:t>
      </w:r>
    </w:p>
    <w:p>
      <w:pPr>
        <w:pStyle w:val="BlockLabel"/>
      </w:pPr>
      <w:r>
        <w:t>원문</w:t>
      </w:r>
    </w:p>
    <w:p>
      <w:pPr>
        <w:pStyle w:val="SourceText"/>
      </w:pPr>
      <w:r>
        <w:t>問玄之與要 其義云何 還有深淺也無 答此第一句中 雖具玄要之義不可說其相狀 豈可論深淺也 此乃雪竇印空之印也 然以玄要配戈甲 三要印開朱點窄 未容擬議主賔分 則玄要深淺可知矣</w:t>
      </w:r>
    </w:p>
    <w:p>
      <w:pPr>
        <w:pStyle w:val="BlockLabel"/>
      </w:pPr>
      <w:r>
        <w:t>한국어 직역</w:t>
      </w:r>
    </w:p>
    <w:p>
      <w:pPr>
        <w:pStyle w:val="TranslationText"/>
      </w:pPr>
      <w:r>
        <w:t>묻는다. “현과 요의 뜻은 어떠합니까? 깊고 얕음이 있습니까, 없습니까?” 답한다. “이 제1구 가운데 비록 현·요의 뜻을 갖추고 있으나 그 모습을 말할 수 없는데, 어찌 깊고 얕음을 논하겠습니까?” “이것이 바로 설두가 허공에 찍는 인입니다.” “그러나 현과 요를 과갑(戈甲)에 배대하여 ‘삼요인이 열리니 붉은 점이 좁고, 헤아림을 용납하기 전에 주인과 손님이 나뉜다’고 보면 현과 요의 깊고 얕음을 알 수 있습니다.”</w:t>
      </w:r>
    </w:p>
    <w:p>
      <w:pPr>
        <w:pStyle w:val="Heading2"/>
      </w:pPr>
      <w:r>
        <w:t>문단 011  ·  [저본 위치: 第2張]</w:t>
      </w:r>
    </w:p>
    <w:p>
      <w:pPr>
        <w:pStyle w:val="BlockLabel"/>
      </w:pPr>
      <w:r>
        <w:t>원문</w:t>
      </w:r>
    </w:p>
    <w:p>
      <w:pPr>
        <w:pStyle w:val="SourceText"/>
      </w:pPr>
      <w:r>
        <w:t>問句中 旣具玄要之旨只言三要 不言三玄何也 答第一句則不施戈甲 單提此印故也 然要 是玄之綱要也 則言要而玄 亦在其中矣則可云玄要備在於一句中也</w:t>
      </w:r>
    </w:p>
    <w:p>
      <w:pPr>
        <w:pStyle w:val="BlockLabel"/>
      </w:pPr>
      <w:r>
        <w:t>한국어 직역</w:t>
      </w:r>
    </w:p>
    <w:p>
      <w:pPr>
        <w:pStyle w:val="TranslationText"/>
      </w:pPr>
      <w:r>
        <w:t>묻는다. “구 가운데 이미 현·요의 뜻을 갖추고 있는데 다만 삼요라고만 하고 삼현이라고 하지 않는 것은 무엇 때문입니까?” 답한다. “제1구에서는 과갑을 베풀지 않고 이 인만을 단독으로 제시하기 때문입니다.” “그러나 요(要)는 현(玄)의 강요입니다.” “그러므로 요를 말하면 현 또한 그 가운데 있으니, 현과 요가 한 구 가운데 모두 갖추어져 있다고 말할 수 있습니다.”</w:t>
      </w:r>
    </w:p>
    <w:p>
      <w:pPr>
        <w:pStyle w:val="Heading2"/>
      </w:pPr>
      <w:r>
        <w:t>문단 012  ·  [저본 위치: 第2張]</w:t>
      </w:r>
    </w:p>
    <w:p>
      <w:pPr>
        <w:pStyle w:val="BlockLabel"/>
      </w:pPr>
      <w:r>
        <w:t>원문</w:t>
      </w:r>
    </w:p>
    <w:p>
      <w:pPr>
        <w:pStyle w:val="SourceText"/>
      </w:pPr>
      <w:r>
        <w:t>問第一句下 還有當機也無 答不道全無 只是罕遇其人 若擧此句下 直薦之機雖洞下相逢 不相識之類 猶爲鬼窟裡作活1)計也</w:t>
      </w:r>
    </w:p>
    <w:p>
      <w:pPr>
        <w:pStyle w:val="BlockLabel"/>
      </w:pPr>
      <w:r>
        <w:t>한국어 직역</w:t>
      </w:r>
    </w:p>
    <w:p>
      <w:pPr>
        <w:pStyle w:val="TranslationText"/>
      </w:pPr>
      <w:r>
        <w:t>묻는다. “제1구 아래에도 당기(當機)가 있습니까, 없습니까?” 답한다. “전혀 없다고 말하는 것은 아니지만 그런 사람을 만나기가 드뭅니다. 이 구 아래에서 곧바로 알아차리는 기틀을 들어 말하더라도, 동산가의 ‘서로 만나도 서로 알지 못한다’는 부류조차 오히려 귀굴 속에서 살림을 꾸리는 것입니다.”</w:t>
      </w:r>
    </w:p>
    <w:p>
      <w:pPr>
        <w:pStyle w:val="BlockLabel"/>
      </w:pPr>
      <w:r>
        <w:t>교감주</w:t>
      </w:r>
    </w:p>
    <w:p>
      <w:pPr>
        <w:pStyle w:val="NoteHead"/>
      </w:pPr>
      <w:r>
        <w:t>[교감 1)]</w:t>
      </w:r>
    </w:p>
    <w:p>
      <w:pPr>
        <w:pStyle w:val="EditorialNote"/>
      </w:pPr>
      <w:r>
        <w:rPr>
          <w:b w:val="0"/>
        </w:rPr>
        <w:t>KABC: 「計」作「宗」{甲}。</w:t>
      </w:r>
      <w:r>
        <w:br/>
      </w:r>
      <w:r>
        <w:rPr>
          <w:b w:val="0"/>
        </w:rPr>
        <w:t>교감 내용 번역: 甲본에서는 저본의 「計」를 「宗」으로 쓴다.</w:t>
      </w:r>
      <w:r>
        <w:br/>
      </w:r>
      <w:r>
        <w:t>저본 독법: 猶爲鬼窟裡作活計也</w:t>
      </w:r>
      <w:r>
        <w:br/>
      </w:r>
      <w:r>
        <w:t>저본 적용 구절: 答不道全無 只是罕遇其人 若擧此句下 直薦之機雖洞下相逢 不相識之類 猶爲鬼窟裡作活計也</w:t>
      </w:r>
      <w:r>
        <w:br/>
      </w:r>
      <w:r>
        <w:t>저본 번역: 답한다. “전혀 없다고 말하는 것은 아니지만 그런 사람을 만나기가 드뭅니다. 이 구 아래에서 곧바로 알아차리는 기틀을 들어 말하더라도, 동산가의 ‘서로 만나도 서로 알지 못한다’는 부류조차 오히려 귀굴 속에서 살림을 꾸리는 것입니다.”</w:t>
      </w:r>
      <w:r>
        <w:br/>
      </w:r>
      <w:r>
        <w:t>이문 독법: 猶爲鬼窟裡作活宗也</w:t>
      </w:r>
      <w:r>
        <w:br/>
      </w:r>
      <w:r>
        <w:t>이문 적용 구절: 答不道全無 只是罕遇其人 若擧此句下 直薦之機雖洞下相逢 不相識之類 猶爲鬼窟裡作活宗也</w:t>
      </w:r>
      <w:r>
        <w:br/>
      </w:r>
      <w:r>
        <w:t>이문 번역: 답한다. “전혀 없다고 말하는 것은 아니지만 그런 사람을 만나기가 드뭅니다. 이 구 아래에서 곧바로 알아차리는 기틀을 들어 말하더라도, 동산가의 ‘서로 만나도 서로 알지 못한다’는 부류조차 오히려 ‘귀굴 속에서 活宗한다’고 되어 있어 구문과 의미를 확정하기 어렵습니다.”</w:t>
      </w:r>
      <w:r>
        <w:br/>
      </w:r>
      <w:r>
        <w:t>의미 차이: 의미 차이 가능성이 있으나 甲본 독법의 구문이 불명확하여 대안 번역을 단정하지 않음.</w:t>
      </w:r>
    </w:p>
    <w:p>
      <w:pPr>
        <w:pStyle w:val="Heading2"/>
      </w:pPr>
      <w:r>
        <w:t>문단 013  ·  [저본 위치: 第2張]</w:t>
      </w:r>
    </w:p>
    <w:p>
      <w:pPr>
        <w:pStyle w:val="BlockLabel"/>
      </w:pPr>
      <w:r>
        <w:t>원문</w:t>
      </w:r>
    </w:p>
    <w:p>
      <w:pPr>
        <w:pStyle w:val="SourceText"/>
      </w:pPr>
      <w:r>
        <w:t>問如何是第二句 答分2)拆未容擬議之處 隨之便用的句也 到此第二句 施3)設三玄4)戈甲也</w:t>
      </w:r>
    </w:p>
    <w:p>
      <w:pPr>
        <w:pStyle w:val="BlockLabel"/>
      </w:pPr>
      <w:r>
        <w:t>한국어 직역</w:t>
      </w:r>
    </w:p>
    <w:p>
      <w:pPr>
        <w:pStyle w:val="TranslationText"/>
      </w:pPr>
      <w:r>
        <w:t>묻는다. “무엇이 제2구입니까?” 답한다. “헤아림을 용납하지 않는 자리를 갈라내어 거기에 따라 곧바로 쓰는 구입니다.” “이 제2구에 이르면 삼현의 과갑을 시설합니다.”</w:t>
      </w:r>
    </w:p>
    <w:p>
      <w:pPr>
        <w:pStyle w:val="BlockLabel"/>
      </w:pPr>
      <w:r>
        <w:t>교감주</w:t>
      </w:r>
    </w:p>
    <w:p>
      <w:pPr>
        <w:pStyle w:val="NoteHead"/>
      </w:pPr>
      <w:r>
        <w:t>[교감 2)]</w:t>
      </w:r>
    </w:p>
    <w:p>
      <w:pPr>
        <w:pStyle w:val="EditorialNote"/>
      </w:pPr>
      <w:r>
        <w:rPr>
          <w:b w:val="0"/>
        </w:rPr>
        <w:t>KABC: 「拆」作「析」{乙}。</w:t>
      </w:r>
      <w:r>
        <w:br/>
      </w:r>
      <w:r>
        <w:rPr>
          <w:b w:val="0"/>
        </w:rPr>
        <w:t>교감 내용 번역: 乙본에서는 저본의 「拆」을 「析」로 쓴다.</w:t>
      </w:r>
      <w:r>
        <w:br/>
      </w:r>
      <w:r>
        <w:t>저본 독법: 分拆未容擬議之處</w:t>
      </w:r>
      <w:r>
        <w:br/>
      </w:r>
      <w:r>
        <w:t>저본 적용 구절: 答分拆未容擬議之處 隨之便用的句也</w:t>
      </w:r>
      <w:r>
        <w:br/>
      </w:r>
      <w:r>
        <w:t>저본 번역: 답한다. “헤아림을 용납하지 않는 자리를 갈라내어 거기에 따라 곧바로 쓰는 구입니다.”</w:t>
      </w:r>
      <w:r>
        <w:br/>
      </w:r>
      <w:r>
        <w:t>이문 독법: 分析未容擬議之處</w:t>
      </w:r>
      <w:r>
        <w:br/>
      </w:r>
      <w:r>
        <w:t>이문 적용 구절: 答分析未容擬議之處 隨之便用的句也</w:t>
      </w:r>
      <w:r>
        <w:br/>
      </w:r>
      <w:r>
        <w:t>이문 번역: 답한다. “헤아림을 용납하지 않는 자리를 분석하여 거기에 따라 곧바로 쓰는 구입니다.”</w:t>
      </w:r>
      <w:r>
        <w:br/>
      </w:r>
      <w:r>
        <w:t>의미 차이: 표현 차이는 있으나 논지의 실질적 차이는 경미함.</w:t>
      </w:r>
    </w:p>
    <w:p>
      <w:pPr>
        <w:pStyle w:val="NoteHead"/>
      </w:pPr>
      <w:r>
        <w:t>[교감 3)]</w:t>
      </w:r>
    </w:p>
    <w:p>
      <w:pPr>
        <w:pStyle w:val="EditorialNote"/>
      </w:pPr>
      <w:r>
        <w:rPr>
          <w:b w:val="0"/>
        </w:rPr>
        <w:t>KABC: 「設」作「說」{甲}{乙}。</w:t>
      </w:r>
      <w:r>
        <w:br/>
      </w:r>
      <w:r>
        <w:rPr>
          <w:b w:val="0"/>
        </w:rPr>
        <w:t>교감 내용 번역: 甲·乙본에서는 저본의 「設」을 「說」로 쓴다.</w:t>
      </w:r>
      <w:r>
        <w:br/>
      </w:r>
      <w:r>
        <w:t>저본 독법: 施設三玄戈甲也</w:t>
      </w:r>
      <w:r>
        <w:br/>
      </w:r>
      <w:r>
        <w:t>저본 적용 구절: 到此第二句 施設三玄4)戈甲也</w:t>
      </w:r>
      <w:r>
        <w:br/>
      </w:r>
      <w:r>
        <w:t>저본 번역: “이 제2구에 이르면 삼현의 과갑을 시설합니다.”</w:t>
      </w:r>
      <w:r>
        <w:br/>
      </w:r>
      <w:r>
        <w:t>이문 독법: 施說三玄戈甲也</w:t>
      </w:r>
      <w:r>
        <w:br/>
      </w:r>
      <w:r>
        <w:t>이문 적용 구절: 到此第二句 施說三玄4)戈甲也</w:t>
      </w:r>
      <w:r>
        <w:br/>
      </w:r>
      <w:r>
        <w:t>이문 번역: “이 제2구에 이르면 삼현의 과갑을 설하여 베풉니다.”</w:t>
      </w:r>
      <w:r>
        <w:br/>
      </w:r>
      <w:r>
        <w:t>의미 차이: 동사 구성이 달라져 표현 차이가 있음.</w:t>
      </w:r>
    </w:p>
    <w:p>
      <w:pPr>
        <w:pStyle w:val="NoteHead"/>
      </w:pPr>
      <w:r>
        <w:t>[교감 4)]</w:t>
      </w:r>
    </w:p>
    <w:p>
      <w:pPr>
        <w:pStyle w:val="EditorialNote"/>
      </w:pPr>
      <w:r>
        <w:rPr>
          <w:b w:val="0"/>
        </w:rPr>
        <w:t>KABC: 「戈甲」作「甲戈」{甲}{乙}。</w:t>
      </w:r>
      <w:r>
        <w:br/>
      </w:r>
      <w:r>
        <w:rPr>
          <w:b w:val="0"/>
        </w:rPr>
        <w:t>교감 내용 번역: 甲·乙본에서는 저본의 「戈甲」을 「甲戈」로 쓴다.</w:t>
      </w:r>
      <w:r>
        <w:br/>
      </w:r>
      <w:r>
        <w:t>저본 독법: 三玄戈甲</w:t>
      </w:r>
      <w:r>
        <w:br/>
      </w:r>
      <w:r>
        <w:t>저본 적용 구절: 到此第二句 施3)設三玄戈甲也</w:t>
      </w:r>
      <w:r>
        <w:br/>
      </w:r>
      <w:r>
        <w:t>저본 번역: “이 제2구에 이르면 삼현의 과갑을 시설합니다.”</w:t>
      </w:r>
      <w:r>
        <w:br/>
      </w:r>
      <w:r>
        <w:t>이문 독법: 三玄甲戈</w:t>
      </w:r>
      <w:r>
        <w:br/>
      </w:r>
      <w:r>
        <w:t>이문 적용 구절: 到此第二句 施3)設三玄甲戈也</w:t>
      </w:r>
      <w:r>
        <w:br/>
      </w:r>
      <w:r>
        <w:t>이문 번역: “이 제2구에 이르면 삼현의 갑과 창[甲戈]을 시설합니다.”</w:t>
      </w:r>
      <w:r>
        <w:br/>
      </w:r>
      <w:r>
        <w:t>의미 차이: 어순·표현 차이. 해당 비유의 기능에는 큰 차이가 없음.</w:t>
      </w:r>
    </w:p>
    <w:p>
      <w:pPr>
        <w:pStyle w:val="Heading2"/>
      </w:pPr>
      <w:r>
        <w:t>문단 014  ·  [저본 위치: 第2張]</w:t>
      </w:r>
    </w:p>
    <w:p>
      <w:pPr>
        <w:pStyle w:val="BlockLabel"/>
      </w:pPr>
      <w:r>
        <w:t>원문</w:t>
      </w:r>
    </w:p>
    <w:p>
      <w:pPr>
        <w:pStyle w:val="SourceText"/>
      </w:pPr>
      <w:r>
        <w:t>問如何是第一玄 答全機照應故也 乾坤之內萬像森羅 如因陁羅5)綱 可配雲門凾盖乾坤也</w:t>
      </w:r>
    </w:p>
    <w:p>
      <w:pPr>
        <w:pStyle w:val="BlockLabel"/>
      </w:pPr>
      <w:r>
        <w:t>한국어 직역</w:t>
      </w:r>
    </w:p>
    <w:p>
      <w:pPr>
        <w:pStyle w:val="TranslationText"/>
      </w:pPr>
      <w:r>
        <w:t>묻는다. “무엇이 제1현입니까?” 답한다. “온 기틀[全機]로 비추어 응하기 때문입니다.” “건곤 안에 만상이 빽빽이 벌어져 있는 모습이 인다라의 강(綱)과 같으니, 운문의 ‘함개건곤(凾盖乾坤)’에 배대할 수 있습니다.”</w:t>
      </w:r>
    </w:p>
    <w:p>
      <w:pPr>
        <w:pStyle w:val="BlockLabel"/>
      </w:pPr>
      <w:r>
        <w:t>교감주</w:t>
      </w:r>
    </w:p>
    <w:p>
      <w:pPr>
        <w:pStyle w:val="NoteHead"/>
      </w:pPr>
      <w:r>
        <w:t>[교감 5)]</w:t>
      </w:r>
    </w:p>
    <w:p>
      <w:pPr>
        <w:pStyle w:val="EditorialNote"/>
      </w:pPr>
      <w:r>
        <w:rPr>
          <w:b w:val="0"/>
        </w:rPr>
        <w:t>KABC: 「綱」作「網」{甲}。</w:t>
      </w:r>
      <w:r>
        <w:br/>
      </w:r>
      <w:r>
        <w:rPr>
          <w:b w:val="0"/>
        </w:rPr>
        <w:t>교감 내용 번역: 甲본에서는 저본의 「綱」을 「網」으로 쓴다.</w:t>
      </w:r>
      <w:r>
        <w:br/>
      </w:r>
      <w:r>
        <w:t>저본 독법: 如因陁羅綱</w:t>
      </w:r>
      <w:r>
        <w:br/>
      </w:r>
      <w:r>
        <w:t>저본 적용 구절: 乾坤之內萬像森羅 如因陁羅綱 可配雲門凾盖乾坤也</w:t>
      </w:r>
      <w:r>
        <w:br/>
      </w:r>
      <w:r>
        <w:t>저본 번역: “건곤 안에 만상이 빽빽이 벌어져 있는 모습이 인다라의 강(綱)과 같으니, 운문의 ‘함개건곤(凾盖乾坤)’에 배대할 수 있습니다.”</w:t>
      </w:r>
      <w:r>
        <w:br/>
      </w:r>
      <w:r>
        <w:t>이문 독법: 如因陁羅網</w:t>
      </w:r>
      <w:r>
        <w:br/>
      </w:r>
      <w:r>
        <w:t>이문 적용 구절: 乾坤之內萬像森羅 如因陁羅網 可配雲門凾盖乾坤也</w:t>
      </w:r>
      <w:r>
        <w:br/>
      </w:r>
      <w:r>
        <w:t>이문 번역: “건곤 안에 만상이 빽빽이 벌어져 있는 모습이 인다라망(因陁羅網)과 같으니, 운문의 ‘함개건곤’에 배대할 수 있습니다.”</w:t>
      </w:r>
      <w:r>
        <w:br/>
      </w:r>
      <w:r>
        <w:t>의미 차이: 용어 차이가 있음. 甲본은 통상적인 「인다라망」 독법을 형성하지만 저본 원문은 변경하지 않음.</w:t>
      </w:r>
    </w:p>
    <w:p>
      <w:pPr>
        <w:pStyle w:val="Heading2"/>
      </w:pPr>
      <w:r>
        <w:t>문단 015  ·  [저본 위치: 第2張]</w:t>
      </w:r>
    </w:p>
    <w:p>
      <w:pPr>
        <w:pStyle w:val="BlockLabel"/>
      </w:pPr>
      <w:r>
        <w:t>원문</w:t>
      </w:r>
    </w:p>
    <w:p>
      <w:pPr>
        <w:pStyle w:val="SourceText"/>
      </w:pPr>
      <w:r>
        <w:t>問第二玄 答妙用縱橫 隨冝下手也 言言堪愛 句句全眞 此乃昭陽 隨波應機也</w:t>
      </w:r>
    </w:p>
    <w:p>
      <w:pPr>
        <w:pStyle w:val="BlockLabel"/>
      </w:pPr>
      <w:r>
        <w:t>한국어 직역</w:t>
      </w:r>
    </w:p>
    <w:p>
      <w:pPr>
        <w:pStyle w:val="TranslationText"/>
      </w:pPr>
      <w:r>
        <w:t>묻는다. “제2현은 무엇입니까?” 답한다. “묘용이 종횡으로 펼쳐져 마땅함에 따라 손을 쓰는 것입니다.” “말마다 사랑할 만하고 구절마다 온전히 참되니, 이것이 바로 소양이 물결을 따라 기틀에 응한 것입니다.”</w:t>
      </w:r>
    </w:p>
    <w:p>
      <w:pPr>
        <w:pStyle w:val="Heading2"/>
      </w:pPr>
      <w:r>
        <w:t>문단 016  ·  [저본 위치: 第2張]</w:t>
      </w:r>
    </w:p>
    <w:p>
      <w:pPr>
        <w:pStyle w:val="BlockLabel"/>
      </w:pPr>
      <w:r>
        <w:t>원문</w:t>
      </w:r>
    </w:p>
    <w:p>
      <w:pPr>
        <w:pStyle w:val="SourceText"/>
      </w:pPr>
      <w:r>
        <w:t>問第三玄 答機用齊施 人境俱忘 凡聖情盡也</w:t>
      </w:r>
    </w:p>
    <w:p>
      <w:pPr>
        <w:pStyle w:val="BlockLabel"/>
      </w:pPr>
      <w:r>
        <w:t>한국어 직역</w:t>
      </w:r>
    </w:p>
    <w:p>
      <w:pPr>
        <w:pStyle w:val="TranslationText"/>
      </w:pPr>
      <w:r>
        <w:t>묻는다. “제3현은 무엇입니까?” 답한다. “기와 용을 함께 베풀어 사람과 경계를 모두 잊고 범부와 성인에 대한 분별의 정이 다하는 것입니다.”</w:t>
      </w:r>
    </w:p>
    <w:p>
      <w:pPr>
        <w:pStyle w:val="Heading1"/>
      </w:pPr>
      <w:r>
        <w:t>이현화(二賢話)</w:t>
      </w:r>
    </w:p>
    <w:p>
      <w:pPr>
        <w:pStyle w:val="Heading2"/>
      </w:pPr>
      <w:r>
        <w:t>문단 017  ·  [저본 위치: 第2張]</w:t>
      </w:r>
    </w:p>
    <w:p>
      <w:pPr>
        <w:pStyle w:val="BlockLabel"/>
      </w:pPr>
      <w:r>
        <w:t>원문</w:t>
      </w:r>
    </w:p>
    <w:p>
      <w:pPr>
        <w:pStyle w:val="SourceText"/>
      </w:pPr>
      <w:r>
        <w:t>二賢話</w:t>
      </w:r>
    </w:p>
    <w:p>
      <w:pPr>
        <w:pStyle w:val="BlockLabel"/>
      </w:pPr>
      <w:r>
        <w:t>한국어 직역</w:t>
      </w:r>
    </w:p>
    <w:p>
      <w:pPr>
        <w:pStyle w:val="TranslationText"/>
      </w:pPr>
      <w:r>
        <w:t>이현화(二賢話).</w:t>
      </w:r>
    </w:p>
    <w:p>
      <w:pPr>
        <w:pStyle w:val="Heading2"/>
      </w:pPr>
      <w:r>
        <w:t>문단 018  ·  [저본 위치: 第2張]</w:t>
      </w:r>
    </w:p>
    <w:p>
      <w:pPr>
        <w:pStyle w:val="BlockLabel"/>
      </w:pPr>
      <w:r>
        <w:t>원문</w:t>
      </w:r>
    </w:p>
    <w:p>
      <w:pPr>
        <w:pStyle w:val="SourceText"/>
      </w:pPr>
      <w:r>
        <w:t>月禪客問風法師 臨6)齊云 大凡下語一句中具三玄</w:t>
      </w:r>
    </w:p>
    <w:p>
      <w:pPr>
        <w:pStyle w:val="BlockLabel"/>
      </w:pPr>
      <w:r>
        <w:t>한국어 직역</w:t>
      </w:r>
    </w:p>
    <w:p>
      <w:pPr>
        <w:pStyle w:val="TranslationText"/>
      </w:pPr>
      <w:r>
        <w:t>월 선객이 풍 법사에게 물었다. “임제가 말하기를 ‘대체로 말을 내릴 때 한 구 가운데 삼현을 갖추고”</w:t>
      </w:r>
    </w:p>
    <w:p>
      <w:pPr>
        <w:pStyle w:val="BlockLabel"/>
      </w:pPr>
      <w:r>
        <w:t>교감주</w:t>
      </w:r>
    </w:p>
    <w:p>
      <w:pPr>
        <w:pStyle w:val="NoteHead"/>
      </w:pPr>
      <w:r>
        <w:t>[교감 6)]</w:t>
      </w:r>
    </w:p>
    <w:p>
      <w:pPr>
        <w:pStyle w:val="EditorialNote"/>
      </w:pPr>
      <w:r>
        <w:rPr>
          <w:b w:val="0"/>
        </w:rPr>
        <w:t>KABC: 「齊」作「濟」{甲}{乙}次同。</w:t>
      </w:r>
      <w:r>
        <w:br/>
      </w:r>
      <w:r>
        <w:rPr>
          <w:b w:val="0"/>
        </w:rPr>
        <w:t>교감 내용 번역: 甲·乙본에서는 저본의 「齊」를 「濟」로 쓰며 뒤의 같은 경우도 같다.</w:t>
      </w:r>
      <w:r>
        <w:br/>
      </w:r>
      <w:r>
        <w:t>저본 독법: 臨齊</w:t>
      </w:r>
      <w:r>
        <w:br/>
      </w:r>
      <w:r>
        <w:t>저본 적용 구절: 月禪客問風法師 臨齊云 大凡下語一句中具三玄</w:t>
      </w:r>
      <w:r>
        <w:br/>
      </w:r>
      <w:r>
        <w:t>저본 번역: 월 선객이 풍 법사에게 물었다. “임제가 말하기를 ‘대체로 말을 내릴 때 한 구 가운데 삼현을 갖추고”</w:t>
      </w:r>
      <w:r>
        <w:br/>
      </w:r>
      <w:r>
        <w:t>이문 독법: 臨濟</w:t>
      </w:r>
      <w:r>
        <w:br/>
      </w:r>
      <w:r>
        <w:t>이문 적용 구절: 月禪客問風法師 臨濟云 大凡下語一句中具三玄</w:t>
      </w:r>
      <w:r>
        <w:br/>
      </w:r>
      <w:r>
        <w:t>이문 번역: 월 선객이 풍 법사에게 물었다. “임제가 말하기를 ‘대체로 말을 내릴 때 한 구 가운데 삼현을 갖추고”</w:t>
      </w:r>
      <w:r>
        <w:br/>
      </w:r>
      <w:r>
        <w:t>의미 차이: [번역상의 실질적인 차이 없음] 고유명사의 자형 차이로 번역상의 실질적인 차이 없음. 이후 * 표지에도 동일 교감을 적용.</w:t>
      </w:r>
    </w:p>
    <w:p>
      <w:pPr>
        <w:pStyle w:val="Heading2"/>
      </w:pPr>
      <w:r>
        <w:t>문단 019  ·  [저본 위치: 第3張]</w:t>
      </w:r>
    </w:p>
    <w:p>
      <w:pPr>
        <w:pStyle w:val="BlockLabel"/>
      </w:pPr>
      <w:r>
        <w:t>원문</w:t>
      </w:r>
    </w:p>
    <w:p>
      <w:pPr>
        <w:pStyle w:val="SourceText"/>
      </w:pPr>
      <w:r>
        <w:t>一玄中具三要有玄有要 有權有實 有照有用 敢問句與玄與要 爲同爲別 風曰或同或別或無同別 月云願聞其說 風曰句言句之句 句詮差別 玄幽玄之玄 玄不可辨要省要之要 要不在多 玄要在句 權實在玄 照用在要 各有攸當 不應莾鹵</w:t>
      </w:r>
    </w:p>
    <w:p>
      <w:pPr>
        <w:pStyle w:val="BlockLabel"/>
      </w:pPr>
      <w:r>
        <w:t>한국어 직역</w:t>
      </w:r>
    </w:p>
    <w:p>
      <w:pPr>
        <w:pStyle w:val="TranslationText"/>
      </w:pPr>
      <w:r>
        <w:t>“한 현 가운데 삼요를 갖추며, 현도 있고 요도 있고 권도 있고 실도 있고 조도 있고 용도 있다’고 하였습니다. 감히 묻건대 구와 현과 요는 같은 것입니까, 다른 것입니까?” 풍이 말하였다. “같기도 하고 다르기도 하며, 같고 다름 자체가 없기도 합니다.” 월이 말하였다. “그 설명을 듣고 싶습니다.” 풍이 말하였다. “구(句)는 말의 구절이라는 뜻의 구로서 차별을 드러냅니다. 현(玄)은 유현하다는 뜻의 현으로서 분별할 수 없습니다. 요(要)는 핵심을 추린다는 뜻의 요로서 많음에 있지 않습니다. 현과 요는 구에 있고, 권과 실은 현에 있으며, 조와 용은 요에 있으니 각각 해당하는 바가 있어 거칠게 다루어서는 안 됩니다.”</w:t>
      </w:r>
    </w:p>
    <w:p>
      <w:pPr>
        <w:pStyle w:val="Heading2"/>
      </w:pPr>
      <w:r>
        <w:t>문단 020  ·  [저본 위치: 第3張]</w:t>
      </w:r>
    </w:p>
    <w:p>
      <w:pPr>
        <w:pStyle w:val="BlockLabel"/>
      </w:pPr>
      <w:r>
        <w:t>원문</w:t>
      </w:r>
    </w:p>
    <w:p>
      <w:pPr>
        <w:pStyle w:val="SourceText"/>
      </w:pPr>
      <w:r>
        <w:t>月問第一句如何 風曰夫祖7)師心印 亦名諸佛法印 今以三要爲文 故稱三要印 其實則達8)摩所傳無文印字也 或提此印 向虛空裏搭破 了無朕迹 直名三要</w:t>
      </w:r>
    </w:p>
    <w:p>
      <w:pPr>
        <w:pStyle w:val="BlockLabel"/>
      </w:pPr>
      <w:r>
        <w:t>한국어 직역</w:t>
      </w:r>
    </w:p>
    <w:p>
      <w:pPr>
        <w:pStyle w:val="TranslationText"/>
      </w:pPr>
      <w:r>
        <w:t>월이 물었다. “제1구는 어떠합니까?” 풍이 말하였다. “조사심인은 또한 제불법인이라고도 합니다. 지금 삼요를 문채로 삼으므로 삼요인이라 부르지만, 실제로는 달마가 전한 글 없는 인자입니다.” “혹 이 인을 들어 허공 속을 향해 찍어 깨뜨리면 자취가 전혀 없으므로 곧바로 삼요라 이름합니다.”</w:t>
      </w:r>
    </w:p>
    <w:p>
      <w:pPr>
        <w:pStyle w:val="BlockLabel"/>
      </w:pPr>
      <w:r>
        <w:t>교감주</w:t>
      </w:r>
    </w:p>
    <w:p>
      <w:pPr>
        <w:pStyle w:val="NoteHead"/>
      </w:pPr>
      <w:r>
        <w:t>[교감 7)]</w:t>
      </w:r>
    </w:p>
    <w:p>
      <w:pPr>
        <w:pStyle w:val="EditorialNote"/>
      </w:pPr>
      <w:r>
        <w:rPr>
          <w:b w:val="0"/>
        </w:rPr>
        <w:t>KABC: 「師」作「帥」{甲}。</w:t>
      </w:r>
      <w:r>
        <w:br/>
      </w:r>
      <w:r>
        <w:rPr>
          <w:b w:val="0"/>
        </w:rPr>
        <w:t>교감 내용 번역: 甲본에서는 저본의 「師」를 「帥」로 쓴다.</w:t>
      </w:r>
      <w:r>
        <w:br/>
      </w:r>
      <w:r>
        <w:t>저본 독법: 祖師心印</w:t>
      </w:r>
      <w:r>
        <w:br/>
      </w:r>
      <w:r>
        <w:t>저본 적용 구절: 風曰夫祖師心印 亦名諸佛法印 今以三要爲文 故稱三要印 其實則達8)摩所傳無文印字也</w:t>
      </w:r>
      <w:r>
        <w:br/>
      </w:r>
      <w:r>
        <w:t>저본 번역: 풍이 말하였다. “조사심인은 또한 제불법인이라고도 합니다. 지금 삼요를 문채로 삼으므로 삼요인이라 부르지만, 실제로는 달마가 전한 글 없는 인자입니다.”</w:t>
      </w:r>
      <w:r>
        <w:br/>
      </w:r>
      <w:r>
        <w:t>이문 독법: 祖帥心印</w:t>
      </w:r>
      <w:r>
        <w:br/>
      </w:r>
      <w:r>
        <w:t>이문 적용 구절: 風曰夫祖帥心印 亦名諸佛法印 今以三要爲文 故稱三要印 其實則達8)摩所傳無文印字也</w:t>
      </w:r>
      <w:r>
        <w:br/>
      </w:r>
      <w:r>
        <w:t>이문 번역: 풍이 말하였다. “조수심인(祖帥心印)이라고 읽히나 이문 ‘祖帥’의 용어 의미는 이 자료만으로 확정하기 어렵습니다. 또한 제불법인이라고도 합니다. 지금 삼요를 문채로 삼으므로 삼요인이라 부르지만, 실제로는 달마가 전한 글 없는 인자입니다.”</w:t>
      </w:r>
      <w:r>
        <w:br/>
      </w:r>
      <w:r>
        <w:t>의미 차이: 표현 차이가 있으나 본문 교학적 논지는 저본 「祖師心印」에 따라 번역.</w:t>
      </w:r>
    </w:p>
    <w:p>
      <w:pPr>
        <w:pStyle w:val="NoteHead"/>
      </w:pPr>
      <w:r>
        <w:t>[교감 8)]</w:t>
      </w:r>
    </w:p>
    <w:p>
      <w:pPr>
        <w:pStyle w:val="EditorialNote"/>
      </w:pPr>
      <w:r>
        <w:rPr>
          <w:b w:val="0"/>
        </w:rPr>
        <w:t>KABC: 「摩」作「磨」{甲}{乙}。</w:t>
      </w:r>
      <w:r>
        <w:br/>
      </w:r>
      <w:r>
        <w:rPr>
          <w:b w:val="0"/>
        </w:rPr>
        <w:t>교감 내용 번역: 甲·乙본에서는 저본의 「摩」를 「磨」로 쓴다.</w:t>
      </w:r>
      <w:r>
        <w:br/>
      </w:r>
      <w:r>
        <w:t>저본 독법: 達摩</w:t>
      </w:r>
      <w:r>
        <w:br/>
      </w:r>
      <w:r>
        <w:t>저본 적용 구절: 風曰夫祖7)師心印 亦名諸佛法印 今以三要爲文 故稱三要印 其實則達摩所傳無文印字也</w:t>
      </w:r>
      <w:r>
        <w:br/>
      </w:r>
      <w:r>
        <w:t>저본 번역: 풍이 말하였다. “조사심인은 또한 제불법인이라고도 합니다. 지금 삼요를 문채로 삼으므로 삼요인이라 부르지만, 실제로는 달마가 전한 글 없는 인자입니다.”</w:t>
      </w:r>
      <w:r>
        <w:br/>
      </w:r>
      <w:r>
        <w:t>이문 독법: 達磨</w:t>
      </w:r>
      <w:r>
        <w:br/>
      </w:r>
      <w:r>
        <w:t>이문 적용 구절: 風曰夫祖7)師心印 亦名諸佛法印 今以三要爲文 故稱三要印 其實則達磨所傳無文印字也</w:t>
      </w:r>
      <w:r>
        <w:br/>
      </w:r>
      <w:r>
        <w:t>이문 번역: 풍이 말하였다. “조사심인은 또한 제불법인이라고도 합니다. 지금 삼요를 문채로 삼으므로 삼요인이라 부르지만, 실제로는 달마가 전한 글 없는 인자입니다.”</w:t>
      </w:r>
      <w:r>
        <w:br/>
      </w:r>
      <w:r>
        <w:t>의미 차이: [번역상의 실질적인 차이 없음] 번역상의 실질적인 차이 없음.</w:t>
      </w:r>
    </w:p>
    <w:p>
      <w:pPr>
        <w:pStyle w:val="Heading2"/>
      </w:pPr>
      <w:r>
        <w:t>문단 021  ·  [저본 위치: 第3張]</w:t>
      </w:r>
    </w:p>
    <w:p>
      <w:pPr>
        <w:pStyle w:val="BlockLabel"/>
      </w:pPr>
      <w:r>
        <w:t>원문</w:t>
      </w:r>
    </w:p>
    <w:p>
      <w:pPr>
        <w:pStyle w:val="SourceText"/>
      </w:pPr>
      <w:r>
        <w:t>月問朕迹旣無 何名三要 風喝一喝云 落在甚處 月9) ((賏/友)) 然 風曰若但無文 何名爲印 空若無迹孰云受搭 無名數中 當辨三要 大須審細 我此一喝 是照也 是用也 是照用也</w:t>
      </w:r>
    </w:p>
    <w:p>
      <w:pPr>
        <w:pStyle w:val="BlockLabel"/>
      </w:pPr>
      <w:r>
        <w:t>한국어 직역</w:t>
      </w:r>
    </w:p>
    <w:p>
      <w:pPr>
        <w:pStyle w:val="TranslationText"/>
      </w:pPr>
      <w:r>
        <w:t>월이 물었다. “자취가 이미 없다면 어째서 삼요라고 이름합니까?” 풍이 한 번 할하고 “어디에 떨어졌는가?”라고 하자, 월은 9)((賏/友))然하였다. 풍이 말하였다. “단지 문채가 없기만 하다면 어찌 인이라 하겠습니까? 허공에 자취가 없다면 누가 찍힘을 받았다고 하겠습니까? 이름과 수가 없는 가운데 삼요를 분별해야 하니 반드시 매우 자세히 살펴야 합니다. 나의 이 한 번의 할은 조(照)입니다.” “또한 용(用)입니다.” “또한 조와 용입니다.”</w:t>
      </w:r>
    </w:p>
    <w:p>
      <w:pPr>
        <w:pStyle w:val="BlockLabel"/>
      </w:pPr>
      <w:r>
        <w:t>교감주</w:t>
      </w:r>
    </w:p>
    <w:p>
      <w:pPr>
        <w:pStyle w:val="NoteHead"/>
      </w:pPr>
      <w:r>
        <w:t>[교감 9)]</w:t>
      </w:r>
    </w:p>
    <w:p>
      <w:pPr>
        <w:pStyle w:val="EditorialNote"/>
      </w:pPr>
      <w:r>
        <w:rPr>
          <w:b w:val="0"/>
        </w:rPr>
        <w:t>KABC: 「 ((賏/友)) 」作「矍」{乙}。</w:t>
      </w:r>
      <w:r>
        <w:br/>
      </w:r>
      <w:r>
        <w:rPr>
          <w:b w:val="0"/>
        </w:rPr>
        <w:t>교감 내용 번역: 乙본에서는 저본의 조자 표기를 「矍」으로 쓴다.</w:t>
      </w:r>
      <w:r>
        <w:br/>
      </w:r>
      <w:r>
        <w:t>저본 독법: 月 ((賏/友)) 然</w:t>
      </w:r>
      <w:r>
        <w:br/>
      </w:r>
      <w:r>
        <w:t>저본 적용 구절: 月問朕迹旣無 何名三要 風喝一喝云 落在甚處 月 ((賏/友)) 然</w:t>
      </w:r>
      <w:r>
        <w:br/>
      </w:r>
      <w:r>
        <w:t>저본 번역: 월이 물었다. “자취가 이미 없다면 어째서 삼요라고 이름합니까?” 풍이 한 번 할하고 “어디에 떨어졌는가?”라고 하자, 월은 9)((賏/友))然하였다.</w:t>
      </w:r>
      <w:r>
        <w:br/>
      </w:r>
      <w:r>
        <w:t>이문 독법: 月矍然</w:t>
      </w:r>
      <w:r>
        <w:br/>
      </w:r>
      <w:r>
        <w:t>이문 적용 구절: 月問朕迹旣無 何名三要 風喝一喝云 落在甚處 月矍然</w:t>
      </w:r>
      <w:r>
        <w:br/>
      </w:r>
      <w:r>
        <w:t>이문 번역: 월이 물었다. “자취가 이미 없다면 어째서 삼요라고 이름합니까?” 풍이 한 번 할하고 “어디에 떨어졌는가?”라고 하자, 월은 놀라 눈을 크게 뜬 듯하였다.</w:t>
      </w:r>
      <w:r>
        <w:br/>
      </w:r>
      <w:r>
        <w:t>의미 차이: 판독과 번역에 실질적인 영향이 있음. 본문은 저본 조자를 보존하고 乙본에서 의미 가능한 독법을 제시함.</w:t>
      </w:r>
    </w:p>
    <w:p>
      <w:pPr>
        <w:pStyle w:val="Heading2"/>
      </w:pPr>
      <w:r>
        <w:t>문단 022  ·  [저본 위치: 第3張]</w:t>
      </w:r>
    </w:p>
    <w:p>
      <w:pPr>
        <w:pStyle w:val="BlockLabel"/>
      </w:pPr>
      <w:r>
        <w:t>원문</w:t>
      </w:r>
    </w:p>
    <w:p>
      <w:pPr>
        <w:pStyle w:val="SourceText"/>
      </w:pPr>
      <w:r>
        <w:t>臨濟答此句云 三要印開朱點窄未容擬議主賓分 前句則先照後用 後句則先用後照 四番照用 出於臨濟浮山遠公釋之詳矣 崇10)齊惠云 第一要 大機圓應 第二要 大用全彰 第三要 機用齊施 意與照用同時 特名異耳 機者 機關也 如云觸一機而百關俱發 正當不觸不發之時 謂之大機大機以圓應爲義 是大用之機 旣觸旣發之時 謂之大用 大用以直截爲義是大機之用</w:t>
      </w:r>
    </w:p>
    <w:p>
      <w:pPr>
        <w:pStyle w:val="BlockLabel"/>
      </w:pPr>
      <w:r>
        <w:t>한국어 직역</w:t>
      </w:r>
    </w:p>
    <w:p>
      <w:pPr>
        <w:pStyle w:val="TranslationText"/>
      </w:pPr>
      <w:r>
        <w:t>“임제가 이 구에 답하여 ‘삼요인이 열리니 붉은 점이 좁고, 헤아림을 용납하기 전에 주인과 손님이 나뉜다’고 하였습니다. 앞 구절은 먼저 조하고 뒤에 용하며, 뒤 구절은 먼저 용하고 뒤에 조합니다. 네 가지 조용은 임제에게서 나왔고 부산 원공이 이를 자세히 풀이하였습니다.” “숭제 혜는 ‘제1요는 대기가 원만히 응하는 것이고, 제2요는 대용이 온전히 드러나는 것이며, 제3요는 기와 용을 함께 베푸는 것이다’라고 하였습니다. 그 뜻은 조와 용이 동시에 행해지는 것과 같고 이름만 다를 뿐입니다.” “기(機)란 기관(機關)입니다.” “‘한 기틀을 건드리면 백 관문이 함께 발동한다’고 하는 것과 같습니다. 바로 건드리지도 않고 발동하지도 않는 때를 대기라고 합니다. 대기는 원만히 응함을 뜻하니 대용의 기틀이고, 이미 건드려져 이미 발동한 때를 대용이라 합니다. 대용은 곧바로 끊어냄을 뜻하니 대기의 작용입니다.”</w:t>
      </w:r>
    </w:p>
    <w:p>
      <w:pPr>
        <w:pStyle w:val="BlockLabel"/>
      </w:pPr>
      <w:r>
        <w:t>교감주</w:t>
      </w:r>
    </w:p>
    <w:p>
      <w:pPr>
        <w:pStyle w:val="NoteHead"/>
      </w:pPr>
      <w:r>
        <w:t>[교감 10)]</w:t>
      </w:r>
    </w:p>
    <w:p>
      <w:pPr>
        <w:pStyle w:val="EditorialNote"/>
      </w:pPr>
      <w:r>
        <w:rPr>
          <w:b w:val="0"/>
        </w:rPr>
        <w:t>KABC: 「齊」作「齋」{乙}。</w:t>
      </w:r>
      <w:r>
        <w:br/>
      </w:r>
      <w:r>
        <w:rPr>
          <w:b w:val="0"/>
        </w:rPr>
        <w:t>교감 내용 번역: 乙본에서는 저본의 「齊」를 「齋」로 쓴다.</w:t>
      </w:r>
      <w:r>
        <w:br/>
      </w:r>
      <w:r>
        <w:t>저본 독법: 崇齊惠</w:t>
      </w:r>
      <w:r>
        <w:br/>
      </w:r>
      <w:r>
        <w:t>저본 적용 구절: 崇齊惠云 第一要 大機圓應 第二要 大用全彰 第三要 機用齊施 意與照用同時 特名異耳</w:t>
      </w:r>
      <w:r>
        <w:br/>
      </w:r>
      <w:r>
        <w:t>저본 번역: “숭제 혜는 ‘제1요는 대기가 원만히 응하는 것이고, 제2요는 대용이 온전히 드러나는 것이며, 제3요는 기와 용을 함께 베푸는 것이다’라고 하였습니다. 그 뜻은 조와 용이 동시에 행해지는 것과 같고 이름만 다를 뿐입니다.”</w:t>
      </w:r>
      <w:r>
        <w:br/>
      </w:r>
      <w:r>
        <w:t>이문 독법: 崇齋惠</w:t>
      </w:r>
      <w:r>
        <w:br/>
      </w:r>
      <w:r>
        <w:t>이문 적용 구절: 崇齋惠云 第一要 大機圓應 第二要 大用全彰 第三要 機用齊施 意與照用同時 特名異耳</w:t>
      </w:r>
      <w:r>
        <w:br/>
      </w:r>
      <w:r>
        <w:t>이문 번역: “숭재 혜는 ‘제1요는 대기가 원만히 응하는 것이고, 제2요는 대용이 온전히 드러나는 것이며, 제3요는 기와 용을 함께 베푸는 것이다’라고 하였습니다. 그 뜻은 조와 용이 동시에 행해지는 것과 같고 이름만 다를 뿐입니다.”</w:t>
      </w:r>
      <w:r>
        <w:br/>
      </w:r>
      <w:r>
        <w:t>의미 차이: 인명 표기의 차이. 교설 내용의 번역 차이는 없음.</w:t>
      </w:r>
    </w:p>
    <w:p>
      <w:pPr>
        <w:pStyle w:val="Heading2"/>
      </w:pPr>
      <w:r>
        <w:t>문단 023  ·  [저본 위치: 第3張]</w:t>
      </w:r>
    </w:p>
    <w:p>
      <w:pPr>
        <w:pStyle w:val="BlockLabel"/>
      </w:pPr>
      <w:r>
        <w:t>원문</w:t>
      </w:r>
    </w:p>
    <w:p>
      <w:pPr>
        <w:pStyle w:val="SourceText"/>
      </w:pPr>
      <w:r>
        <w:t>隨得一要 便乃超三玄越三句 如百丈得大機 黃薜得大用 莫不親承馬祖一喝 赫然11)▩臨*齊本宗此其證也 此機所入 直在威音已前毗盧向上 得大惣持 故臨濟云 第一句薦得</w:t>
      </w:r>
    </w:p>
    <w:p>
      <w:pPr>
        <w:pStyle w:val="BlockLabel"/>
      </w:pPr>
      <w:r>
        <w:t>한국어 직역</w:t>
      </w:r>
    </w:p>
    <w:p>
      <w:pPr>
        <w:pStyle w:val="TranslationText"/>
      </w:pPr>
      <w:r>
        <w:t>“한 요를 얻기만 하면 곧 삼현을 뛰어넘고 삼구를 넘어섭니다. 백장이 대기를 얻고 황벽이 대용을 얻은 것처럼 모두 마조의 한 번 할을 친히 이어받은 것이니, ‘혁연히 11)▩ 임제 본종…’이라는 부분은 저본의 마멸 때문에 판독이 확정되지 않습니다. 이것이 그 증거입니다.” “이 기틀이 들어가는 곳은 곧바로 위음왕불 이전과 비로자나 위쪽에 있어 대총지를 얻습니다. 그러므로 임제가 ‘제1구에서 알아차리면”</w:t>
      </w:r>
    </w:p>
    <w:p>
      <w:pPr>
        <w:pStyle w:val="BlockLabel"/>
      </w:pPr>
      <w:r>
        <w:t>교감주</w:t>
      </w:r>
    </w:p>
    <w:p>
      <w:pPr>
        <w:pStyle w:val="NoteHead"/>
      </w:pPr>
      <w:r>
        <w:t>[교감 11)]</w:t>
      </w:r>
    </w:p>
    <w:p>
      <w:pPr>
        <w:pStyle w:val="EditorialNote"/>
      </w:pPr>
      <w:r>
        <w:rPr>
          <w:b w:val="0"/>
        </w:rPr>
        <w:t>KABC: ▩字體磨滅{底}ㆍ作「爲」{甲}{乙}。</w:t>
      </w:r>
      <w:r>
        <w:br/>
      </w:r>
      <w:r>
        <w:rPr>
          <w:b w:val="0"/>
        </w:rPr>
        <w:t>교감 내용 번역: 저본은 해당 글자의 자형이 마멸되었고, 甲·乙본은 「爲」로 쓴다.</w:t>
      </w:r>
      <w:r>
        <w:br/>
      </w:r>
      <w:r>
        <w:t>저본 독법: 赫然▩臨齊本宗</w:t>
      </w:r>
      <w:r>
        <w:br/>
      </w:r>
      <w:r>
        <w:t>저본 적용 구절: 隨得一要 便乃超三玄越三句 如百丈得大機 黃薜得大用 莫不親承馬祖一喝 赫然▩臨*齊本宗此其證也</w:t>
      </w:r>
      <w:r>
        <w:br/>
      </w:r>
      <w:r>
        <w:t>저본 번역: “한 요를 얻기만 하면 곧 삼현을 뛰어넘고 삼구를 넘어섭니다. 백장이 대기를 얻고 황벽이 대용을 얻은 것처럼 모두 마조의 한 번 할을 친히 이어받은 것이니, ‘혁연히 11)▩ 임제 본종…’이라는 부분은 저본의 마멸 때문에 판독이 확정되지 않습니다. 이것이 그 증거입니다.”</w:t>
      </w:r>
      <w:r>
        <w:br/>
      </w:r>
      <w:r>
        <w:t>이문 독법: 赫然爲臨濟本宗</w:t>
      </w:r>
      <w:r>
        <w:br/>
      </w:r>
      <w:r>
        <w:t>이문 적용 구절: 隨得一要 便乃超三玄越三句 如百丈得大機 黃薜得大用 莫不親承馬祖一喝 赫然爲臨*齊本宗此其證也</w:t>
      </w:r>
      <w:r>
        <w:br/>
      </w:r>
      <w:r>
        <w:t>이문 번역: “한 요를 얻기만 하면 곧 삼현을 뛰어넘고 삼구를 넘어섭니다. 백장이 대기를 얻고 황벽이 대용을 얻은 것처럼 모두 마조의 한 번 할을 친히 이어받은 것이니, 혁연히 임제의 본종이 됩니다. 이것이 그 증거입니다.”</w:t>
      </w:r>
      <w:r>
        <w:br/>
      </w:r>
      <w:r>
        <w:t>의미 차이: 판독에 실질적 영향. 저본 훼손을 원문에서 보존하고 대교본 독법을 교감주에서 제시.</w:t>
      </w:r>
    </w:p>
    <w:p>
      <w:pPr>
        <w:pStyle w:val="NoteHead"/>
      </w:pPr>
      <w:r>
        <w:t>[반복 교감 *]</w:t>
      </w:r>
    </w:p>
    <w:p>
      <w:pPr>
        <w:pStyle w:val="EditorialNote"/>
      </w:pPr>
      <w:r>
        <w:t>적용 근거: KABC 6) 「齊」作「濟」{甲}{乙}次同。</w:t>
        <w:br/>
      </w:r>
      <w:r>
        <w:t>저본/이문: 齊 → 濟</w:t>
        <w:br/>
      </w:r>
      <w:r>
        <w:t>해설: [번역상의 실질적인 차이 없음]</w:t>
      </w:r>
    </w:p>
    <w:p>
      <w:pPr>
        <w:pStyle w:val="Heading2"/>
      </w:pPr>
      <w:r>
        <w:t>문단 024  ·  [저본 위치: 第4張]</w:t>
      </w:r>
    </w:p>
    <w:p>
      <w:pPr>
        <w:pStyle w:val="BlockLabel"/>
      </w:pPr>
      <w:r>
        <w:t>원문</w:t>
      </w:r>
    </w:p>
    <w:p>
      <w:pPr>
        <w:pStyle w:val="SourceText"/>
      </w:pPr>
      <w:r>
        <w:t>與祖佛爲師 此第一句也</w:t>
      </w:r>
    </w:p>
    <w:p>
      <w:pPr>
        <w:pStyle w:val="BlockLabel"/>
      </w:pPr>
      <w:r>
        <w:t>한국어 직역</w:t>
      </w:r>
    </w:p>
    <w:p>
      <w:pPr>
        <w:pStyle w:val="TranslationText"/>
      </w:pPr>
      <w:r>
        <w:t>“조사와 부처의 스승이 된다’고 하였으니, 이것이 제1구입니다.”</w:t>
      </w:r>
    </w:p>
    <w:p>
      <w:pPr>
        <w:pStyle w:val="Heading2"/>
      </w:pPr>
      <w:r>
        <w:t>문단 025  ·  [저본 위치: 第4張]</w:t>
      </w:r>
    </w:p>
    <w:p>
      <w:pPr>
        <w:pStyle w:val="BlockLabel"/>
      </w:pPr>
      <w:r>
        <w:t>원문</w:t>
      </w:r>
    </w:p>
    <w:p>
      <w:pPr>
        <w:pStyle w:val="SourceText"/>
      </w:pPr>
      <w:r>
        <w:t>月問第二句如何 風連下三喝云是幾耶 月云三也 風曰然則非實也權也 臨濟答此句云 妙喜豈容無着問漚和爭負截流機 前句現乎實 後句示其權 就此權門 立三玄名 名者古所謂實之賓也</w:t>
      </w:r>
    </w:p>
    <w:p>
      <w:pPr>
        <w:pStyle w:val="BlockLabel"/>
      </w:pPr>
      <w:r>
        <w:t>한국어 직역</w:t>
      </w:r>
    </w:p>
    <w:p>
      <w:pPr>
        <w:pStyle w:val="TranslationText"/>
      </w:pPr>
      <w:r>
        <w:t>월이 물었다. “제2구는 어떠합니까?” 풍이 잇달아 세 번 할하고 “몇 번인가?”라고 하였다. 월이 말하였다. “셋입니다.” 풍이 말하였다. “그렇다면 실(實)이 아니라 권(權)입니다.” “임제가 이 구에 답하여 ‘묘희가 어찌 무착의 물음을 용납하겠으며, 구화(漚和)가 어찌 절류의 기틀을 저버리겠는가’라고 하였습니다. 앞 구절은 실을 드러내고 뒤 구절은 권을 보입니다. 이 권문의 입장에서 삼현이라는 이름을 세우니, 이름이란 옛사람이 말한 실(實)의 손님입니다.”</w:t>
      </w:r>
    </w:p>
    <w:p>
      <w:pPr>
        <w:pStyle w:val="Heading2"/>
      </w:pPr>
      <w:r>
        <w:t>문단 026  ·  [저본 위치: 第4張]</w:t>
      </w:r>
    </w:p>
    <w:p>
      <w:pPr>
        <w:pStyle w:val="BlockLabel"/>
      </w:pPr>
      <w:r>
        <w:t>원문</w:t>
      </w:r>
    </w:p>
    <w:p>
      <w:pPr>
        <w:pStyle w:val="SourceText"/>
      </w:pPr>
      <w:r>
        <w:t>月問何名三玄 風曰或提三要印 直向水上搭却 宛成文彩 轉名三玄 玄雜壞色 靑白爲蒼 蒼黑爲玄 三者混然可見 而不可變之之比也外說亦有三玄 謂易約有爲玄 老約無爲玄 莊約有無爲玄 臨*齊借此而止云 三玄而已 而古搭主 始立其名 一體中 二用中 亦名句中 三意中 亦名玄中 初二體用爲對 明後一玄 玄於前二 又以意句爲對 明此二玄 體中所流也</w:t>
      </w:r>
    </w:p>
    <w:p>
      <w:pPr>
        <w:pStyle w:val="BlockLabel"/>
      </w:pPr>
      <w:r>
        <w:t>한국어 직역</w:t>
      </w:r>
    </w:p>
    <w:p>
      <w:pPr>
        <w:pStyle w:val="TranslationText"/>
      </w:pPr>
      <w:r>
        <w:t>월이 물었다. “무엇을 삼현이라 이름합니까?” 풍이 말하였다. “혹 삼요인을 들어 곧바로 물 위를 향하여 찍으면 완연히 문채가 이루어지므로 이름을 바꾸어 삼현이라 합니다. 현은 여러 색이 섞인 괴색과 같아서 청색과 백색이 섞이면 창색이 되고 창색과 흑색이 섞이면 현색이 되니, 세 가지가 뒤섞여 보이면서도 서로 변별하기 어려운 것에 비유한 것입니다. 외부의 설에도 삼현이 있어 『역』은 유위를 현으로 삼는다고 합니다.” “노자는 무위를 현으로 삼고 장자는 유·무를 현으로 삼는다고 하는데, 임제는 이를 빌려 와 삼현이라고만 하였습니다.” “그런데 고탑주(古搭主)가 비로소 이름을 세워 첫째는 체중(體中), 둘째는 용중(用中)이라 하면서 또한 구중(句中)이라 이름하고, 셋째는 의중(意中)이라 하면서 또한 현중(玄中)이라 이름하였습니다. 처음 두 가지는 체와 용을 서로 짝지어 뒤의 한 현이 앞의 둘보다 현묘함을 밝힌 것이며, 또 의와 구를 서로 짝지어 이 두 현이 체중에서 흘러나온 것임을 밝힌 것입니다.”</w:t>
      </w:r>
    </w:p>
    <w:p>
      <w:pPr>
        <w:pStyle w:val="BlockLabel"/>
      </w:pPr>
      <w:r>
        <w:t>교감주</w:t>
      </w:r>
    </w:p>
    <w:p>
      <w:pPr>
        <w:pStyle w:val="NoteHead"/>
      </w:pPr>
      <w:r>
        <w:t>[반복 교감 *]</w:t>
      </w:r>
    </w:p>
    <w:p>
      <w:pPr>
        <w:pStyle w:val="EditorialNote"/>
      </w:pPr>
      <w:r>
        <w:t>적용 근거: KABC 6) 「齊」作「濟」{甲}{乙}次同。</w:t>
        <w:br/>
      </w:r>
      <w:r>
        <w:t>저본/이문: 齊 → 濟</w:t>
        <w:br/>
      </w:r>
      <w:r>
        <w:t>해설: [번역상의 실질적인 차이 없음]</w:t>
      </w:r>
    </w:p>
    <w:p>
      <w:pPr>
        <w:pStyle w:val="Heading2"/>
      </w:pPr>
      <w:r>
        <w:t>문단 027  ·  [저본 위치: 第4張]</w:t>
      </w:r>
    </w:p>
    <w:p>
      <w:pPr>
        <w:pStyle w:val="BlockLabel"/>
      </w:pPr>
      <w:r>
        <w:t>원문</w:t>
      </w:r>
    </w:p>
    <w:p>
      <w:pPr>
        <w:pStyle w:val="SourceText"/>
      </w:pPr>
      <w:r>
        <w:t>將此三玄 以配玄沙雲門三句則欲人之圓契三法 不使之偏滯一隅而已 覺範以謂唯論三玄 遺落三要其失也深 譏斥之 其有由矣 旣引1)石頭叅同契 而發揚其旨 則又列體中句中玄中之名 而不列要名何哉 意者 遣其病 不除其法 即其權 正明其實也子其善變 於此辨得 見理性無邊 事相無外 具正知覺 此所謂第二句薦得與人天爲師者也</w:t>
      </w:r>
    </w:p>
    <w:p>
      <w:pPr>
        <w:pStyle w:val="BlockLabel"/>
      </w:pPr>
      <w:r>
        <w:t>한국어 직역</w:t>
      </w:r>
    </w:p>
    <w:p>
      <w:pPr>
        <w:pStyle w:val="TranslationText"/>
      </w:pPr>
      <w:r>
        <w:t>“이 삼현을 현사·운문의 삼구에 배대하는 것은 사람들이 세 법에 원만히 계합하게 하여 한 모퉁이에 치우쳐 막히지 않도록 하려는 것일 뿐입니다.” “각범은 오직 삼현만 논하고 삼요를 빠뜨린 것을 매우 큰 잘못이라고 하여 비판하였으니, 그 비판에는 까닭이 있습니다.” “이미 석두의 『참동계』를 인용하여 그 뜻을 드러냈으면서 또 체중·구중·현중이라는 이름은 나열하고 요라는 이름은 나열하지 않은 것은 무엇 때문입니까?” “뜻인즉 그 병통은 제거하되 그 법까지 없애지는 않고, 그 권에 나아가 바로 그 실을 밝히려는 것입니다. 그대가 잘 변통하여 여기에서 분별해낸다면 이성에는 경계가 없고 사상에는 밖이 없음을 보아 바른 지각을 갖추게 되니, 이것이 이른바 ‘제2구에서 알아차리면 인간과 천상의 스승이 된다’는 것입니다.”</w:t>
      </w:r>
    </w:p>
    <w:p>
      <w:pPr>
        <w:pStyle w:val="BlockLabel"/>
      </w:pPr>
      <w:r>
        <w:t>교감주</w:t>
      </w:r>
    </w:p>
    <w:p>
      <w:pPr>
        <w:pStyle w:val="NoteHead"/>
      </w:pPr>
      <w:r>
        <w:t>[교감 1)]</w:t>
      </w:r>
    </w:p>
    <w:p>
      <w:pPr>
        <w:pStyle w:val="EditorialNote"/>
      </w:pPr>
      <w:r>
        <w:rPr>
          <w:b w:val="0"/>
        </w:rPr>
        <w:t>KABC: 「石」作「右」{甲}。</w:t>
      </w:r>
      <w:r>
        <w:br/>
      </w:r>
      <w:r>
        <w:rPr>
          <w:b w:val="0"/>
        </w:rPr>
        <w:t>교감 내용 번역: 甲본에서는 저본의 「石」을 「右」로 쓴다.</w:t>
      </w:r>
      <w:r>
        <w:br/>
      </w:r>
      <w:r>
        <w:t>저본 독법: 石頭叅同契</w:t>
      </w:r>
      <w:r>
        <w:br/>
      </w:r>
      <w:r>
        <w:t>저본 적용 구절: 旣引石頭叅同契 而發揚其旨 則又列體中句中玄中之名 而不列要名何哉</w:t>
      </w:r>
      <w:r>
        <w:br/>
      </w:r>
      <w:r>
        <w:t>저본 번역: “이미 석두의 『참동계』를 인용하여 그 뜻을 드러냈으면서 또 체중·구중·현중이라는 이름은 나열하고 요라는 이름은 나열하지 않은 것은 무엇 때문입니까?”</w:t>
      </w:r>
      <w:r>
        <w:br/>
      </w:r>
      <w:r>
        <w:t>이문 독법: 右頭叅同契</w:t>
      </w:r>
      <w:r>
        <w:br/>
      </w:r>
      <w:r>
        <w:t>이문 적용 구절: 旣引右頭叅同契 而發揚其旨 則又列體中句中玄中之名 而不列要名何哉</w:t>
      </w:r>
      <w:r>
        <w:br/>
      </w:r>
      <w:r>
        <w:t>이문 번역: “이미 ‘右頭參同契’라고 되어 있으나 이 독법의 인용 대상은 제공 자료만으로 확정하기 어렵습니다. 그 뜻을 드러내면서 또 체중·구중·현중이라는 이름은 나열하고 요라는 이름은 나열하지 않은 것은 무엇 때문입니까?”</w:t>
      </w:r>
      <w:r>
        <w:br/>
      </w:r>
      <w:r>
        <w:t>의미 차이: 인용 대상 식별에 영향을 줄 수 있으나 甲본 독법은 제공 자료만으로 확정 해석하지 않음.</w:t>
      </w:r>
    </w:p>
    <w:p>
      <w:pPr>
        <w:pStyle w:val="Heading2"/>
      </w:pPr>
      <w:r>
        <w:t>문단 028  ·  [저본 위치: 第4張]</w:t>
      </w:r>
    </w:p>
    <w:p>
      <w:pPr>
        <w:pStyle w:val="BlockLabel"/>
      </w:pPr>
      <w:r>
        <w:t>원문</w:t>
      </w:r>
    </w:p>
    <w:p>
      <w:pPr>
        <w:pStyle w:val="SourceText"/>
      </w:pPr>
      <w:r>
        <w:t>月問第三句如何 風曰即今吾與子 一說一聽一問一答 早落第三句了 如將三要印 向爛泥裡搭却 痕縫全彰 轉名三句 玄要在其中矣</w:t>
      </w:r>
    </w:p>
    <w:p>
      <w:pPr>
        <w:pStyle w:val="BlockLabel"/>
      </w:pPr>
      <w:r>
        <w:t>한국어 직역</w:t>
      </w:r>
    </w:p>
    <w:p>
      <w:pPr>
        <w:pStyle w:val="TranslationText"/>
      </w:pPr>
      <w:r>
        <w:t>월이 물었다. “제3구는 어떠합니까?” 풍이 말하였다. “지금 바로 나와 그대가 한 번 말하고 한 번 듣고 한 번 묻고 한 번 답하는 것이 이미 제3구에 떨어져 있습니다. 삼요인을 진흙탕 속에 찍으면 흔적과 틈이 온전히 드러나는 것처럼, 이름을 바꾸어 삼구라 하며 현과 요가 그 가운데 있습니다.”</w:t>
      </w:r>
    </w:p>
    <w:p>
      <w:pPr>
        <w:pStyle w:val="Heading2"/>
      </w:pPr>
      <w:r>
        <w:t>문단 029  ·  [저본 위치: 第4張]</w:t>
      </w:r>
    </w:p>
    <w:p>
      <w:pPr>
        <w:pStyle w:val="BlockLabel"/>
      </w:pPr>
      <w:r>
        <w:t>원문</w:t>
      </w:r>
    </w:p>
    <w:p>
      <w:pPr>
        <w:pStyle w:val="SourceText"/>
      </w:pPr>
      <w:r>
        <w:t>月問第三句中 復云三句者何以 風曰至此建化之門 旁施午說 倒用橫拈</w:t>
      </w:r>
    </w:p>
    <w:p>
      <w:pPr>
        <w:pStyle w:val="BlockLabel"/>
      </w:pPr>
      <w:r>
        <w:t>한국어 직역</w:t>
      </w:r>
    </w:p>
    <w:p>
      <w:pPr>
        <w:pStyle w:val="TranslationText"/>
      </w:pPr>
      <w:r>
        <w:t>월이 물었다. “제3구 가운데 다시 삼구라고 하는 것은 무엇 때문입니까?” 풍이 말하였다. “여기에 이르면 교화를 세우는 문에서 곁으로 ‘오설(午說)’을 베풀고, 거꾸로 쓰기도 하고 가로로 집어 들기도 합니다.”</w:t>
      </w:r>
    </w:p>
    <w:p>
      <w:pPr>
        <w:pStyle w:val="BlockLabel"/>
      </w:pPr>
      <w:r>
        <w:t>기타 각주</w:t>
      </w:r>
    </w:p>
    <w:p>
      <w:pPr>
        <w:pStyle w:val="EditorialNote"/>
      </w:pPr>
      <w:r>
        <w:t>[번역자 검토] 「午說」은 현 TXT에 별도 KABC 교감이 없어 의미를 확정하지 않았다.</w:t>
      </w:r>
    </w:p>
    <w:p>
      <w:pPr>
        <w:pStyle w:val="Heading2"/>
      </w:pPr>
      <w:r>
        <w:t>문단 030  ·  [저본 위치: 第5張]</w:t>
      </w:r>
    </w:p>
    <w:p>
      <w:pPr>
        <w:pStyle w:val="BlockLabel"/>
      </w:pPr>
      <w:r>
        <w:t>원문</w:t>
      </w:r>
    </w:p>
    <w:p>
      <w:pPr>
        <w:pStyle w:val="SourceText"/>
      </w:pPr>
      <w:r>
        <w:t>如圓悟云 作家漢 將三要印 印空印水印泥 以驗人者 在師家邊說也 大慧云 上士聞道 如印印空中士聞道 如印印水 下士聞道 如印印泥者 就賓家邊云耳 此皆此句中事切莫錯會 臨*齊答此句云 看取棚頭弄傀儡 抽牽全借裡頭人 裡頭人 豈臨濟自謂歟 逢佛說佛 逢羅漢說羅漢逢餓鬼說餓鬼者 豈棚頭弄傀儡歟</w:t>
      </w:r>
    </w:p>
    <w:p>
      <w:pPr>
        <w:pStyle w:val="BlockLabel"/>
      </w:pPr>
      <w:r>
        <w:t>한국어 직역</w:t>
      </w:r>
    </w:p>
    <w:p>
      <w:pPr>
        <w:pStyle w:val="TranslationText"/>
      </w:pPr>
      <w:r>
        <w:t>“원오가 말한 것처럼 ‘작가의 선승이 삼요인을 가지고 허공에 찍고 물에 찍고 진흙에 찍어 사람을 시험한다’는 것은 스승의 입장에서 말한 것입니다.” “대혜가 ‘상사가 도를 들으면 허공에 인을 찍는 것 같고, 중사가 도를 들으면 물에 인을 찍는 것 같으며, 하사가 도를 들으면 진흙에 인을 찍는 것 같다’고 한 것은 손님의 입장에서 말한 것일 뿐입니다.” “이는 모두 이 구 가운데의 일이니 절대로 잘못 이해하지 마십시오. 임제가 이 구에 답하여 ‘저 인형극 무대에서 꼭두각시를 놀리는 것을 보라. 잡아당기고 끌어 움직이는 것은 전적으로 그 안의 사람을 빌린다’고 하였습니다. 그 ‘안의 사람’이 어찌 임제 자신을 가리킨 것이겠습니까?” “부처를 만나면 부처를 말하고 나한을 만나면 나한을 말하며 아귀를 만나면 아귀를 말하는 것이 어찌 무대 위에서 꼭두각시를 놀리는 것이겠습니까?”</w:t>
      </w:r>
    </w:p>
    <w:p>
      <w:pPr>
        <w:pStyle w:val="BlockLabel"/>
      </w:pPr>
      <w:r>
        <w:t>교감주</w:t>
      </w:r>
    </w:p>
    <w:p>
      <w:pPr>
        <w:pStyle w:val="NoteHead"/>
      </w:pPr>
      <w:r>
        <w:t>[반복 교감 *]</w:t>
      </w:r>
    </w:p>
    <w:p>
      <w:pPr>
        <w:pStyle w:val="EditorialNote"/>
      </w:pPr>
      <w:r>
        <w:t>적용 근거: KABC 6) 「齊」作「濟」{甲}{乙}次同。</w:t>
        <w:br/>
      </w:r>
      <w:r>
        <w:t>저본/이문: 齊 → 濟</w:t>
        <w:br/>
      </w:r>
      <w:r>
        <w:t>해설: [번역상의 실질적인 차이 없음]</w:t>
      </w:r>
    </w:p>
    <w:p>
      <w:pPr>
        <w:pStyle w:val="Heading2"/>
      </w:pPr>
      <w:r>
        <w:t>문단 031  ·  [저본 위치: 第5張]</w:t>
      </w:r>
    </w:p>
    <w:p>
      <w:pPr>
        <w:pStyle w:val="BlockLabel"/>
      </w:pPr>
      <w:r>
        <w:t>원문</w:t>
      </w:r>
    </w:p>
    <w:p>
      <w:pPr>
        <w:pStyle w:val="SourceText"/>
      </w:pPr>
      <w:r>
        <w:t>然且不是你凡聖淨穢 又向甚句中 討這老漢 或若滯他言句 認他光影 尙不能自救 大辜負臨濟之恩 此第三句也</w:t>
      </w:r>
    </w:p>
    <w:p>
      <w:pPr>
        <w:pStyle w:val="BlockLabel"/>
      </w:pPr>
      <w:r>
        <w:t>한국어 직역</w:t>
      </w:r>
    </w:p>
    <w:p>
      <w:pPr>
        <w:pStyle w:val="TranslationText"/>
      </w:pPr>
      <w:r>
        <w:t>“그러나 또한 그것은 그대가 분별하는 범·성·정·예도 아닙니다. 또 어느 구 가운데서 이 노한을 찾으려 합니까? 만약 그의 언구에 막혀 그의 빛과 그림자를 인정한다면 오히려 자신도 구제하지 못하니 임제의 은혜를 크게 저버리는 것입니다. 이것이 제3구입니다.”</w:t>
      </w:r>
    </w:p>
    <w:p>
      <w:pPr>
        <w:pStyle w:val="Heading2"/>
      </w:pPr>
      <w:r>
        <w:t>문단 032  ·  [저본 위치: 第5張]</w:t>
      </w:r>
    </w:p>
    <w:p>
      <w:pPr>
        <w:pStyle w:val="BlockLabel"/>
      </w:pPr>
      <w:r>
        <w:t>원문</w:t>
      </w:r>
    </w:p>
    <w:p>
      <w:pPr>
        <w:pStyle w:val="SourceText"/>
      </w:pPr>
      <w:r>
        <w:t>月問汾陽所答三句 與此不同何故 風曰汾陽 乃臨濟五世嫡孫 天下學者宗仰 其立法 安得不同 或似不同 非實不同 盖深有以 月曰試說看 風曰汾陽第一</w:t>
      </w:r>
    </w:p>
    <w:p>
      <w:pPr>
        <w:pStyle w:val="BlockLabel"/>
      </w:pPr>
      <w:r>
        <w:t>한국어 직역</w:t>
      </w:r>
    </w:p>
    <w:p>
      <w:pPr>
        <w:pStyle w:val="TranslationText"/>
      </w:pPr>
      <w:r>
        <w:t>월이 물었다. “분양이 답한 삼구가 이것과 다른 것은 무엇 때문입니까?” 풍이 말하였다. “분양은 임제의 5세 적손으로 천하 학인들이 숭앙하였으니, 그가 세운 법이 어찌 다를 수 있겠습니까? 혹 겉으로는 다른 듯하지만 실제로 다른 것은 아니며 깊은 까닭이 있습니다.” 월이 말하였다. “시험 삼아 설명해 주십시오.” 풍이 말하였다. “분양의 첫째는”</w:t>
      </w:r>
    </w:p>
    <w:p>
      <w:pPr>
        <w:pStyle w:val="Heading2"/>
      </w:pPr>
      <w:r>
        <w:t>문단 033  ·  [저본 위치: 第5張]</w:t>
      </w:r>
    </w:p>
    <w:p>
      <w:pPr>
        <w:pStyle w:val="BlockLabel"/>
      </w:pPr>
      <w:r>
        <w:t>원문</w:t>
      </w:r>
    </w:p>
    <w:p>
      <w:pPr>
        <w:pStyle w:val="SourceText"/>
      </w:pPr>
      <w:r>
        <w:t>答得力處云 嘉州打大象謂打就一尊大功德像 長坐不起者 猶云成佛不動本位也 第二答轉身處云夾府灌鐵牛 牛丑類也 以是鐵故 水灌之不濕 喩言同凡 不染諸塵也 第三答親切處云 西河弄師子 人蒙假面師子 東走西走 弄來弄去 意云起倒自在 隨處得活也</w:t>
      </w:r>
    </w:p>
    <w:p>
      <w:pPr>
        <w:pStyle w:val="BlockLabel"/>
      </w:pPr>
      <w:r>
        <w:t>한국어 직역</w:t>
      </w:r>
    </w:p>
    <w:p>
      <w:pPr>
        <w:pStyle w:val="TranslationText"/>
      </w:pPr>
      <w:r>
        <w:t>“‘힘을 얻는 곳’에 답하여 ‘가주에서 큰 상[大象]을 만든다’고 한 것입니다. 이는 한 존의 큰 공덕상을 이루어 오래 앉아 일어나지 않는 것을 말하니, 성불하더라도 본래 자리를 움직이지 않는다는 뜻과 같습니다.” “둘째는 ‘몸을 돌리는 곳’에 답하여 ‘협부에서 쇠소에 물을 붓는다’고 한 것입니다. 소는 축(丑)의 부류입니다.” “쇠로 되었기 때문에 물을 부어도 젖지 않으니, 범부와 같아지면서도 여러 티끌에 물들지 않음을 비유하여 말한 것입니다.” “셋째는 ‘친절한 곳’에 답하여 ‘서하에서 사자를 놀린다’고 한 것입니다. 사람이 가면을 쓰고 사자가 되어 동쪽으로 달리고 서쪽으로 달리며 이리저리 놀리니, 일어나고 넘어짐이 자재하여 어디에서나 살아 움직일 수 있다는 뜻입니다.”</w:t>
      </w:r>
    </w:p>
    <w:p>
      <w:pPr>
        <w:pStyle w:val="Heading2"/>
      </w:pPr>
      <w:r>
        <w:t>문단 034  ·  [저본 위치: 第5張]</w:t>
      </w:r>
    </w:p>
    <w:p>
      <w:pPr>
        <w:pStyle w:val="BlockLabel"/>
      </w:pPr>
      <w:r>
        <w:t>원문</w:t>
      </w:r>
    </w:p>
    <w:p>
      <w:pPr>
        <w:pStyle w:val="SourceText"/>
      </w:pPr>
      <w:r>
        <w:t>今 (((䆼-辶)+米)) 觀之 臨濟所明 是三人入處 汾陽之答 唯一人行相 況先後布置之序 若首尾相換 表裡相成 其三一 一三 淺深麁細 烏可得而擬議哉 汾陽旣下三句語已 云若會此三句 已辨三玄者 即句明玄也又云更有三要語哉 待與頌出 却頌三玄而止者 即玄明要也</w:t>
      </w:r>
    </w:p>
    <w:p>
      <w:pPr>
        <w:pStyle w:val="BlockLabel"/>
      </w:pPr>
      <w:r>
        <w:t>한국어 직역</w:t>
      </w:r>
    </w:p>
    <w:p>
      <w:pPr>
        <w:pStyle w:val="TranslationText"/>
      </w:pPr>
      <w:r>
        <w:t>“이제 (((䆼-辶)+米))라는 저본 조자는 판독이 확정되지 않으나, 문맥상 ‘살펴보면’의 연결로 이해할 수 있습니다. 임제가 밝힌 것은 세 사람이 들어가는 자리이고 분양의 답은 오직 한 사람의 행상입니다. 더구나 선후로 배치한 순서가 머리와 꼬리를 서로 바꾸고 겉과 속이 서로 이루는 것이라면, 그 셋과 하나, 하나와 셋, 얕고 깊음과 거칠고 세밀함을” “어찌 헤아릴 수 있겠습니까?” “분양은 이미 삼구의 말을 내린 뒤 ‘이 삼구를 알면 이미 삼현을 분별한 것이다’라고 하였으니, 이는 구로써 현을 밝힌 것입니다. 또 ‘다시 삼요의 말이 있는가?’라고 하였습니다.” “송을 지어 주려고 하다가 도리어 삼현만 송하고 그친 것은 곧 현으로써 요를 밝힌 것입니다.”</w:t>
      </w:r>
    </w:p>
    <w:p>
      <w:pPr>
        <w:pStyle w:val="BlockLabel"/>
      </w:pPr>
      <w:r>
        <w:t>기타 각주</w:t>
      </w:r>
    </w:p>
    <w:p>
      <w:pPr>
        <w:pStyle w:val="EditorialNote"/>
      </w:pPr>
      <w:r>
        <w:t>[판독 불확실] 조자 「(((䆼-辶)+米))」는 제공 자료에 대응 교감이 없어 원문을 유지한다.</w:t>
      </w:r>
    </w:p>
    <w:p>
      <w:pPr>
        <w:pStyle w:val="Heading2"/>
      </w:pPr>
      <w:r>
        <w:t>문단 035  ·  [저본 위치: 第5張]</w:t>
      </w:r>
    </w:p>
    <w:p>
      <w:pPr>
        <w:pStyle w:val="BlockLabel"/>
      </w:pPr>
      <w:r>
        <w:t>원문</w:t>
      </w:r>
    </w:p>
    <w:p>
      <w:pPr>
        <w:pStyle w:val="SourceText"/>
      </w:pPr>
      <w:r>
        <w:t>如以此則</w:t>
      </w:r>
    </w:p>
    <w:p>
      <w:pPr>
        <w:pStyle w:val="BlockLabel"/>
      </w:pPr>
      <w:r>
        <w:t>한국어 직역</w:t>
      </w:r>
    </w:p>
    <w:p>
      <w:pPr>
        <w:pStyle w:val="TranslationText"/>
      </w:pPr>
      <w:r>
        <w:t>“이와 같이 본다면”</w:t>
      </w:r>
    </w:p>
    <w:p>
      <w:pPr>
        <w:pStyle w:val="Heading2"/>
      </w:pPr>
      <w:r>
        <w:t>문단 036  ·  [저본 위치: 第6張]</w:t>
      </w:r>
    </w:p>
    <w:p>
      <w:pPr>
        <w:pStyle w:val="BlockLabel"/>
      </w:pPr>
      <w:r>
        <w:t>원문</w:t>
      </w:r>
    </w:p>
    <w:p>
      <w:pPr>
        <w:pStyle w:val="SourceText"/>
      </w:pPr>
      <w:r>
        <w:t>何疑一句中 不具三玄 一玄中不具三要也 月云甞聞澹堂云 見三下三 三三如九 佛佛相傳 祖祖授受夫斯之謂矣 風曰束九爲三 束三爲一一亦不收 佛祖將奚以傳受 崇2)齋惠云 須知句要玄三事 畢竟㝠然在一機山僧道箇瞎 欲與古人相見 月應喏喏</w:t>
      </w:r>
    </w:p>
    <w:p>
      <w:pPr>
        <w:pStyle w:val="BlockLabel"/>
      </w:pPr>
      <w:r>
        <w:t>한국어 직역</w:t>
      </w:r>
    </w:p>
    <w:p>
      <w:pPr>
        <w:pStyle w:val="TranslationText"/>
      </w:pPr>
      <w:r>
        <w:t>“어찌 한 구 가운데 삼현을 갖추지 않았고 한 현 가운데 삼요를 갖추지 않았다고 의심하겠습니까?” 월이 말하였다. “일찍이 담당이 ‘셋을 보고 셋을 내리니 셋씩 셋은 아홉이다. 부처마다 서로 전하고 조사마다 서로 주고받는다’고 한 말을 들었는데, 바로 이를 말하는 것이군요.” 풍이 말하였다. “아홉을 묶어 셋으로 만들고 셋을 묶어 하나로 만들며 그 하나마저 거두지 않는데, 불조가 장차 무엇으로 전하고 받겠습니까? 숭재 혜는 ‘모름지기 구·요·현 세 가지 일을 알아야 하나 필경에는 아득히 하나의 기틀에 있다’고 하였습니다. 산승은 한마디 ‘눈멀었다’고 하니, 옛사람과 서로 만나고자 합니다.” 월이 연이어 “예, 예” 하고 응답하였다.</w:t>
      </w:r>
    </w:p>
    <w:p>
      <w:pPr>
        <w:pStyle w:val="BlockLabel"/>
      </w:pPr>
      <w:r>
        <w:t>교감주</w:t>
      </w:r>
    </w:p>
    <w:p>
      <w:pPr>
        <w:pStyle w:val="NoteHead"/>
      </w:pPr>
      <w:r>
        <w:t>[교감 2)]</w:t>
      </w:r>
    </w:p>
    <w:p>
      <w:pPr>
        <w:pStyle w:val="EditorialNote"/>
      </w:pPr>
      <w:r>
        <w:rPr>
          <w:b w:val="0"/>
        </w:rPr>
        <w:t>KABC: 「齋」作「齊」{甲}。</w:t>
      </w:r>
      <w:r>
        <w:br/>
      </w:r>
      <w:r>
        <w:rPr>
          <w:b w:val="0"/>
        </w:rPr>
        <w:t>교감 내용 번역: 甲본에서는 저본의 「齋」를 「齊」로 쓴다.</w:t>
      </w:r>
      <w:r>
        <w:br/>
      </w:r>
      <w:r>
        <w:t>저본 독법: 崇齋惠</w:t>
      </w:r>
      <w:r>
        <w:br/>
      </w:r>
      <w:r>
        <w:t>저본 적용 구절: 風曰束九爲三 束三爲一一亦不收 佛祖將奚以傳受 崇齋惠云 須知句要玄三事 畢竟㝠然在一機山僧道箇瞎 欲與古人相見 月應喏喏</w:t>
      </w:r>
      <w:r>
        <w:br/>
      </w:r>
      <w:r>
        <w:t>저본 번역: 풍이 말하였다. “아홉을 묶어 셋으로 만들고 셋을 묶어 하나로 만들며 그 하나마저 거두지 않는데, 불조가 장차 무엇으로 전하고 받겠습니까? 숭재 혜는 ‘모름지기 구·요·현 세 가지 일을 알아야 하나 필경에는 아득히 하나의 기틀에 있다’고 하였습니다. 산승은 한마디 ‘눈멀었다’고 하니, 옛사람과 서로 만나고자 합니다.” 월이 연이어 “예, 예” 하고 응답하였다.</w:t>
      </w:r>
      <w:r>
        <w:br/>
      </w:r>
      <w:r>
        <w:t>이문 독법: 崇齊惠</w:t>
      </w:r>
      <w:r>
        <w:br/>
      </w:r>
      <w:r>
        <w:t>이문 적용 구절: 風曰束九爲三 束三爲一一亦不收 佛祖將奚以傳受 崇齊惠云 須知句要玄三事 畢竟㝠然在一機山僧道箇瞎 欲與古人相見 月應喏喏</w:t>
      </w:r>
      <w:r>
        <w:br/>
      </w:r>
      <w:r>
        <w:t>이문 번역: 풍이 말하였다. “아홉을 묶어 셋으로 만들고 셋을 묶어 하나로 만들며 그 하나마저 거두지 않는데, 불조가 장차 무엇으로 전하고 받겠습니까? 숭재 혜는 ‘모름지기 구·요·현 세 가지 일을 알아야 하나 필경에는 아득히 하나의 기틀에 있다’고 하였습니다. 산승은 한마디 ‘눈멀었다’고 하니, 옛사람과 서로 만나고자 합니다.” 월이 연이어 “예, 예” 하고 응답하였다.</w:t>
      </w:r>
      <w:r>
        <w:br/>
      </w:r>
      <w:r>
        <w:t>의미 차이: [번역상의 실질적인 차이 없음] 인명 표기의 차이로 교설의 번역상 실질적인 차이 없음.</w:t>
      </w:r>
    </w:p>
    <w:p>
      <w:pPr>
        <w:pStyle w:val="Heading1"/>
      </w:pPr>
      <w:r>
        <w:t>제2편(第二篇)</w:t>
      </w:r>
    </w:p>
    <w:p>
      <w:pPr>
        <w:pStyle w:val="Heading2"/>
      </w:pPr>
      <w:r>
        <w:t>문단 037  ·  [저본 위치: 第6張]</w:t>
      </w:r>
    </w:p>
    <w:p>
      <w:pPr>
        <w:pStyle w:val="BlockLabel"/>
      </w:pPr>
      <w:r>
        <w:t>원문</w:t>
      </w:r>
    </w:p>
    <w:p>
      <w:pPr>
        <w:pStyle w:val="SourceText"/>
      </w:pPr>
      <w:r>
        <w:t>第二篇</w:t>
      </w:r>
    </w:p>
    <w:p>
      <w:pPr>
        <w:pStyle w:val="BlockLabel"/>
      </w:pPr>
      <w:r>
        <w:t>한국어 직역</w:t>
      </w:r>
    </w:p>
    <w:p>
      <w:pPr>
        <w:pStyle w:val="TranslationText"/>
      </w:pPr>
      <w:r>
        <w:t>제2편.</w:t>
      </w:r>
    </w:p>
    <w:p>
      <w:pPr>
        <w:pStyle w:val="Heading2"/>
      </w:pPr>
      <w:r>
        <w:t>문단 038  ·  [저본 위치: 第6張]</w:t>
      </w:r>
    </w:p>
    <w:p>
      <w:pPr>
        <w:pStyle w:val="BlockLabel"/>
      </w:pPr>
      <w:r>
        <w:t>원문</w:t>
      </w:r>
    </w:p>
    <w:p>
      <w:pPr>
        <w:pStyle w:val="SourceText"/>
      </w:pPr>
      <w:r>
        <w:t>或問風法師 承師釋臨濟玄要句云 句是言句之句 句詮差別 有諸 曰然 簡玄要云爾</w:t>
      </w:r>
    </w:p>
    <w:p>
      <w:pPr>
        <w:pStyle w:val="BlockLabel"/>
      </w:pPr>
      <w:r>
        <w:t>한국어 직역</w:t>
      </w:r>
    </w:p>
    <w:p>
      <w:pPr>
        <w:pStyle w:val="TranslationText"/>
      </w:pPr>
      <w:r>
        <w:t>어떤 사람이 풍 법사에게 물었다. “스님께서 임제의 현·요·구를 해석하여 ‘구는 말의 구절이라는 뜻의 구이고, 구는 차별을 드러낸다’고 하셨는데, 그런 말씀이 있었습니까?” 대답하였다. “그렇습니다.” “현과 요를 구별하려고 그렇게 말했을 뿐입니다.”</w:t>
      </w:r>
    </w:p>
    <w:p>
      <w:pPr>
        <w:pStyle w:val="Heading2"/>
      </w:pPr>
      <w:r>
        <w:t>문단 039  ·  [저본 위치: 第6張]</w:t>
      </w:r>
    </w:p>
    <w:p>
      <w:pPr>
        <w:pStyle w:val="BlockLabel"/>
      </w:pPr>
      <w:r>
        <w:t>원문</w:t>
      </w:r>
    </w:p>
    <w:p>
      <w:pPr>
        <w:pStyle w:val="SourceText"/>
      </w:pPr>
      <w:r>
        <w:t>問若曰第二第三句 是言句之句 則或聞命矣 第一句 則奚可以言句詮哉 臨濟之言曰 未容擬議主賓分 又曰與祖佛爲師者 將別有所謂乎又釋第一句 直名三要 第二句 轉名三玄 第三句 轉名三句 文義紛紊 似開似合 似橫似竪 反同錯謬</w:t>
      </w:r>
    </w:p>
    <w:p>
      <w:pPr>
        <w:pStyle w:val="BlockLabel"/>
      </w:pPr>
      <w:r>
        <w:t>한국어 직역</w:t>
      </w:r>
    </w:p>
    <w:p>
      <w:pPr>
        <w:pStyle w:val="TranslationText"/>
      </w:pPr>
      <w:r>
        <w:t>묻는다. “제2구와 제3구가 말의 구절이라는 것은 혹 이해할 수 있습니다.” “그러나 제1구를 어찌 말의 구절로 설명할 수 있겠습니까?” “임제의 말에 ‘헤아림을 용납하기 전에 주인과 손님이 나뉜다’고 하였고 또 ‘조사와 부처의 스승이 된다’고 하였으니, 별도로 이르는 바가 있는 것 아닙니까? 또 제1구를 해석하여 곧바로 삼요라 이름하고, 제2구는 이름을 바꾸어 삼현이라 하며, 제3구는 이름을 바꾸어 삼구라 하였으니, 문장의 뜻이 어지러워 갈라지는 듯도 하고 합해지는 듯도 합니다.” “가로인 듯도 하고 세로인 듯도 하여 도리어 착오와 오류가 있는 것 같습니다.”</w:t>
      </w:r>
    </w:p>
    <w:p>
      <w:pPr>
        <w:pStyle w:val="Heading2"/>
      </w:pPr>
      <w:r>
        <w:t>문단 040  ·  [저본 위치: 第6張]</w:t>
      </w:r>
    </w:p>
    <w:p>
      <w:pPr>
        <w:pStyle w:val="BlockLabel"/>
      </w:pPr>
      <w:r>
        <w:t>원문</w:t>
      </w:r>
    </w:p>
    <w:p>
      <w:pPr>
        <w:pStyle w:val="SourceText"/>
      </w:pPr>
      <w:r>
        <w:t>風曰善問善問 此不可不辨 本文云 大凡下語 一句語 須具三玄 則句非言句而何 先德云 死句下薦得 自救不了 活句下薦得 祖佛爲師 死句活句 豈非言句耶 噫 凡愚識見麁浮 只認得口頭聲色 謂之言句 故見說向上句那邊句正句勝句之類 心奇特之 將謂別法夫豈知祖佛善知識 所發言句 一一如木人1)唱拍 烘爐點雪 實不可擬議 謂之無語 亦不得 謂之有語 亦不得 非有語非無語 非非有語非非無語 摠不得 又不可不謂之有語無語 乃至非非有語</w:t>
      </w:r>
    </w:p>
    <w:p>
      <w:pPr>
        <w:pStyle w:val="BlockLabel"/>
      </w:pPr>
      <w:r>
        <w:t>한국어 직역</w:t>
      </w:r>
    </w:p>
    <w:p>
      <w:pPr>
        <w:pStyle w:val="TranslationText"/>
      </w:pPr>
      <w:r>
        <w:t>풍이 말하였다. “좋은 질문입니다, 좋은 질문입니다. 이것은 분별하지 않을 수 없습니다. 본문에서 ‘대체로 말을 내릴 때 한 구의 말에는 반드시 삼현을 갖추어야 한다’고 하였으니, 구가 말의 구절이 아니고 무엇이겠습니까? 선덕은 ‘죽은 구 아래에서 알아차리면 자기 자신도 구제하지 못하고’라고 하였습니다.” “‘산 구 아래에서 알아차리면 조사와 부처의 스승이 된다’고 하였으니, 죽은 구와 산 구가 어찌 말의 구절이 아니겠습니까?” “아! 범부와 어리석은 이의 식견이 거칠고 얕아 입끝의 소리와 형색만을 알아 말의 구절이라 합니다. 그러므로 향상구·저쪽 구·정구·승구 같은 말을 들으면 마음으로 기특하게 여겨 별도의 법이라고 생각합니다. 어찌 조사와 부처와 선지식이 발한 언구가 하나하나 목인(木人)이 박자를 맞추어 노래하는 것과 같아” “뜨거운 화로에 떨어지는 한 점의 눈과 같아서 실로 헤아릴 수 없다는 것을 알겠습니까? 그것을 말이 없다고 해도 옳지 않고 말이 있다고 해도 옳지 않으며, 말이 있는 것도 아니고 말이 없는 것도 아니며, ‘말이 있음이 아님’도 아니고 ‘말이 없음이 아님’도 아니라고 해도 모두 옳지 않습니다. 또 말이 있음·말이 없음이라고 하지 않을 수도 없으며, 나아가 ‘말이 있음이 아님이 아님’과”</w:t>
      </w:r>
    </w:p>
    <w:p>
      <w:pPr>
        <w:pStyle w:val="BlockLabel"/>
      </w:pPr>
      <w:r>
        <w:t>교감주</w:t>
      </w:r>
    </w:p>
    <w:p>
      <w:pPr>
        <w:pStyle w:val="NoteHead"/>
      </w:pPr>
      <w:r>
        <w:t>[교감 1)]</w:t>
      </w:r>
    </w:p>
    <w:p>
      <w:pPr>
        <w:pStyle w:val="EditorialNote"/>
      </w:pPr>
      <w:r>
        <w:rPr>
          <w:b w:val="0"/>
        </w:rPr>
        <w:t>KABC: 「唱」作「喝」{甲}{乙}。</w:t>
      </w:r>
      <w:r>
        <w:br/>
      </w:r>
      <w:r>
        <w:rPr>
          <w:b w:val="0"/>
        </w:rPr>
        <w:t>교감 내용 번역: 甲·乙본에서는 저본의 ‘唱’을 ‘喝’로 쓴다.</w:t>
      </w:r>
      <w:r>
        <w:br/>
      </w:r>
      <w:r>
        <w:t>저본 독법: 噫 凡愚識見麁浮 只認得口頭聲色 謂之言句 故見說向上句那邊句正句勝句之類 心奇特之 將謂別法夫豈知祖佛善知識 所發言句 一一如木人唱拍</w:t>
      </w:r>
      <w:r>
        <w:br/>
      </w:r>
      <w:r>
        <w:t>저본 적용 구절: 噫 凡愚識見麁浮 只認得口頭聲色 謂之言句 故見說向上句那邊句正句勝句之類 心奇特之 將謂別法夫豈知祖佛善知識 所發言句 一一如木人唱拍</w:t>
      </w:r>
      <w:r>
        <w:br/>
      </w:r>
      <w:r>
        <w:t>저본 번역: “아! 범부와 어리석은 이의 식견이 거칠고 얕아 입끝의 소리와 형색만을 알아 말의 구절이라 합니다. 그러므로 향상구·저쪽 구·정구·승구 같은 말을 들으면 마음으로 기특하게 여겨 별도의 법이라고 생각합니다. 어찌 조사와 부처와 선지식이 발한 언구가 하나하나 목인(木人)이 박자를 맞추어 노래하는 것과 같아”</w:t>
      </w:r>
      <w:r>
        <w:br/>
      </w:r>
      <w:r>
        <w:t>이문 독법: 噫 凡愚識見麁浮 只認得口頭聲色 謂之言句 故見說向上句那邊句正句勝句之類 心奇特之 將謂別法夫豈知祖佛善知識 所發言句 一一如木人喝拍</w:t>
      </w:r>
      <w:r>
        <w:br/>
      </w:r>
      <w:r>
        <w:t>이문 적용 구절: 噫 凡愚識見麁浮 只認得口頭聲色 謂之言句 故見說向上句那邊句正句勝句之類 心奇特之 將謂別法夫豈知祖佛善知識 所發言句 一一如木人喝拍</w:t>
      </w:r>
      <w:r>
        <w:br/>
      </w:r>
      <w:r>
        <w:t>이문 번역: “아! 범부와 어리석은 이의 식견이 거칠고 얕아 입끝의 소리와 형색만을 알아 말의 구절이라 합니다. 그러므로 향상구·저쪽 구·정구·승구 같은 말을 들으면 마음으로 기특하게 여겨 별도의 법이라고 생각합니다. 어찌 조사와 부처와 선지식이 발한 언구가 하나하나 목인이 할(喝)하며 박자를 맞추는 것과 같아”</w:t>
      </w:r>
      <w:r>
        <w:br/>
      </w:r>
      <w:r>
        <w:t>의미 차이: [의미 차이 있음] 저본은 목인이 노래하며 박자를 맞춘다는 표현이고, 이문은 목인이 할(喝)하며 박자를 맞춘다는 표현이 된다.</w:t>
      </w:r>
    </w:p>
    <w:p>
      <w:pPr>
        <w:pStyle w:val="Heading2"/>
      </w:pPr>
      <w:r>
        <w:t>문단 041  ·  [저본 위치: 第6張]</w:t>
      </w:r>
    </w:p>
    <w:p>
      <w:pPr>
        <w:pStyle w:val="BlockLabel"/>
      </w:pPr>
      <w:r>
        <w:t>원문</w:t>
      </w:r>
    </w:p>
    <w:p>
      <w:pPr>
        <w:pStyle w:val="SourceText"/>
      </w:pPr>
      <w:r>
        <w:t>非非無語 推此而言 即此第三句第二句</w:t>
      </w:r>
    </w:p>
    <w:p>
      <w:pPr>
        <w:pStyle w:val="BlockLabel"/>
      </w:pPr>
      <w:r>
        <w:t>한국어 직역</w:t>
      </w:r>
    </w:p>
    <w:p>
      <w:pPr>
        <w:pStyle w:val="TranslationText"/>
      </w:pPr>
      <w:r>
        <w:t>“‘말이 없음이 아님이 아님’에 이르기까지도 마찬가지입니다. 이를 미루어 말하면 바로 이 제3구와 제2구가”</w:t>
      </w:r>
    </w:p>
    <w:p>
      <w:pPr>
        <w:pStyle w:val="Heading2"/>
      </w:pPr>
      <w:r>
        <w:t>문단 042  ·  [저본 위치: 第7張]</w:t>
      </w:r>
    </w:p>
    <w:p>
      <w:pPr>
        <w:pStyle w:val="BlockLabel"/>
      </w:pPr>
      <w:r>
        <w:t>원문</w:t>
      </w:r>
    </w:p>
    <w:p>
      <w:pPr>
        <w:pStyle w:val="SourceText"/>
      </w:pPr>
      <w:r>
        <w:t>即此第一句 第一句 具三句具三玄具三要 一句旣爾餘句亦然 三句旣爾 玄要亦然 直下無本末 無背面 無巧拙 甚處得開合橫竪來 先聖出世洪䂓 爲人大致 擧如是也 然其立言設敎 諸家軌範 大同小別 其實無同別可立 何謂小別 若洞上宗 則須看語勢辨來蹤 論賓主定尊卑 如有語中無語 偏中正 無語中有語</w:t>
      </w:r>
    </w:p>
    <w:p>
      <w:pPr>
        <w:pStyle w:val="BlockLabel"/>
      </w:pPr>
      <w:r>
        <w:t>한국어 직역</w:t>
      </w:r>
    </w:p>
    <w:p>
      <w:pPr>
        <w:pStyle w:val="TranslationText"/>
      </w:pPr>
      <w:r>
        <w:t>“곧 이 제1구입니다. 제1구에는 삼구가 갖추어지고 삼현이 갖추어지며 삼요가 갖추어집니다. 한 구가 이미 그러하니 나머지 구도 또한 그러합니다.” “삼구가 이미 그러하니 현과 요 또한 그러합니다.” “당장에는 본말도 없고 앞뒤 면도 없으며 교묘함과 졸렬함도 없는데, 어디에서 열고 합하고 가로와 세로를 얻어 오겠습니까? 옛 성인이 세상에 나와 세운 큰 법도와 사람을 위한 대체는 이와 같았습니다.” “그러나 말을 세워 가르침을 베푸는 각 가문의 규범은 크게는 같고 작게는 다르지만 실제로는 같고 다름을 세울 수도 없습니다. 무엇을 ‘작게 다르다’고 하는가? 동산종이라면 반드시 말의 기세를 살펴 오는 자취를 분별하고, 빈주를 논하여 존비를 정합니다. 예컨대 말 있음 가운데 말 없음은 편중정(偏中正)이고, 말 없음 가운데 말 있음은”</w:t>
      </w:r>
    </w:p>
    <w:p>
      <w:pPr>
        <w:pStyle w:val="Heading2"/>
      </w:pPr>
      <w:r>
        <w:t>문단 043  ·  [저본 위치: 第7張]</w:t>
      </w:r>
    </w:p>
    <w:p>
      <w:pPr>
        <w:pStyle w:val="BlockLabel"/>
      </w:pPr>
      <w:r>
        <w:t>원문</w:t>
      </w:r>
    </w:p>
    <w:p>
      <w:pPr>
        <w:pStyle w:val="SourceText"/>
      </w:pPr>
      <w:r>
        <w:t>正中偏 不有不無 不偏不正 兼中到與至 帶病不帶病 在途不在途色類語類等說 咸有格例 各引諸師語句 爲例爲證 此所謂是非審定 不違法印也 唯臨濟下則不然 雖有三玄三要四照用四料簡等義 略不揀精粗語例 但驀直向一機一境上 石火電光中把得便用 今云一句中 須具三玄三要云者 乃臨濟全提妙唱建立之辭 非爲未具者言須具也</w:t>
      </w:r>
    </w:p>
    <w:p>
      <w:pPr>
        <w:pStyle w:val="BlockLabel"/>
      </w:pPr>
      <w:r>
        <w:t>한국어 직역</w:t>
      </w:r>
    </w:p>
    <w:p>
      <w:pPr>
        <w:pStyle w:val="TranslationText"/>
      </w:pPr>
      <w:r>
        <w:t>“정중편(正中偏)이며, 있지도 않고 없지도 않음, 치우치지도 않고 바르지도 않음, 겸중도와 지(至), 병을 띠고 띠지 않음, 길에 있고 길에 있지 않음, 색류·어류 등의 설은 모두 격례가 있어 각각 여러 스승의 어구를 끌어와 예와 증거로 삼습니다. 이것이 이른바 시비를 자세히 판정하여 법인에 어긋나지 않게 하는 것입니다.” “오직 임제 아래에서는 그렇지 않습니다.” “비록 삼현·삼요·사조용·사료간 등의 뜻이 있으나 대략 거칠고 세밀한 어례를 가리지 않고, 다만 한 기틀과 한 경계 위에서 석화전광처럼 곧바로 붙잡아 바로 씁니다. 지금 ‘한 구 가운데 반드시 삼현과 삼요를 갖춘다’고 한 것은 임제가 온전히 들어 보인 묘한 제창을 세운 말이지,” “갖추지 못한 것에 대하여 ‘반드시 갖추어야 한다’고 말한 것이 아닙니다.”</w:t>
      </w:r>
    </w:p>
    <w:p>
      <w:pPr>
        <w:pStyle w:val="Heading1"/>
      </w:pPr>
      <w:r>
        <w:t>일우설(一愚說)</w:t>
      </w:r>
    </w:p>
    <w:p>
      <w:pPr>
        <w:pStyle w:val="Heading2"/>
      </w:pPr>
      <w:r>
        <w:t>문단 044  ·  [저본 위치: 第7張]</w:t>
      </w:r>
    </w:p>
    <w:p>
      <w:pPr>
        <w:pStyle w:val="BlockLabel"/>
      </w:pPr>
      <w:r>
        <w:t>원문</w:t>
      </w:r>
    </w:p>
    <w:p>
      <w:pPr>
        <w:pStyle w:val="SourceText"/>
      </w:pPr>
      <w:r>
        <w:t>一愚說其智可及其愚不可及也</w:t>
      </w:r>
    </w:p>
    <w:p>
      <w:pPr>
        <w:pStyle w:val="BlockLabel"/>
      </w:pPr>
      <w:r>
        <w:t>한국어 직역</w:t>
      </w:r>
    </w:p>
    <w:p>
      <w:pPr>
        <w:pStyle w:val="TranslationText"/>
      </w:pPr>
      <w:r>
        <w:t>「일우설(一愚說)」. 그 지혜에는 미칠 수 있으나 그 어리석음에는 미칠 수 없다.</w:t>
      </w:r>
    </w:p>
    <w:p>
      <w:pPr>
        <w:pStyle w:val="Heading2"/>
      </w:pPr>
      <w:r>
        <w:t>문단 045  ·  [저본 위치: 第7張]</w:t>
      </w:r>
    </w:p>
    <w:p>
      <w:pPr>
        <w:pStyle w:val="BlockLabel"/>
      </w:pPr>
      <w:r>
        <w:t>원문</w:t>
      </w:r>
    </w:p>
    <w:p>
      <w:pPr>
        <w:pStyle w:val="SourceText"/>
      </w:pPr>
      <w:r>
        <w:t>有一老宿 自號愚夫 2)扗門一室 塊然獨處 似不能言者旣久 一日有僧 來叅問曰 臨濟示衆云 第一句薦得 與祖佛爲師 第二句薦得 與人天爲師 第三句薦得 自救不了 答第一句云 三要印開朱點窄 未容擬議主賓分</w:t>
      </w:r>
    </w:p>
    <w:p>
      <w:pPr>
        <w:pStyle w:val="BlockLabel"/>
      </w:pPr>
      <w:r>
        <w:t>한국어 직역</w:t>
      </w:r>
    </w:p>
    <w:p>
      <w:pPr>
        <w:pStyle w:val="TranslationText"/>
      </w:pPr>
      <w:r>
        <w:t>한 노숙이 있어 스스로 ‘우부(愚夫)’라 하고, 2)扗門하여 한 방에 덩그러니 홀로 거처하여 마치 말을 할 줄 모르는 사람처럼 지낸 지 오래였다. 어느 날 한 승려가 찾아와 참문하며 물었다. “임제가 대중에게 보이며 말하기를 ‘제1구에서 알아차리면 조사와 부처의 스승이 될 만하고, 제2구에서 알아차리면 인간과 천상의 스승이 될 만하며, 제3구에서 알아차리면 자기 자신도 구제하지 못한다’고 하였습니다. 제1구에 답하여 말하기를 ‘삼요의 인(印)이 열리니 붉은 점이 좁고, 헤아림을 용납하기 전에 주인과 손님이 나뉜다’고 하였습니다.</w:t>
      </w:r>
    </w:p>
    <w:p>
      <w:pPr>
        <w:pStyle w:val="BlockLabel"/>
      </w:pPr>
      <w:r>
        <w:t>교감주</w:t>
      </w:r>
    </w:p>
    <w:p>
      <w:pPr>
        <w:pStyle w:val="NoteHead"/>
      </w:pPr>
      <w:r>
        <w:t>[교감 2)]</w:t>
      </w:r>
    </w:p>
    <w:p>
      <w:pPr>
        <w:pStyle w:val="EditorialNote"/>
      </w:pPr>
      <w:r>
        <w:rPr>
          <w:b w:val="0"/>
        </w:rPr>
        <w:t>KABC: 「扗」作「杜」{乙}。</w:t>
      </w:r>
      <w:r>
        <w:br/>
      </w:r>
      <w:r>
        <w:rPr>
          <w:b w:val="0"/>
        </w:rPr>
        <w:t>교감 내용 번역: 乙본에서는 저본의 ‘扗’를 ‘杜’로 쓴다.</w:t>
      </w:r>
      <w:r>
        <w:br/>
      </w:r>
      <w:r>
        <w:t>저본 독법: 有一老宿 自號愚夫 扗門一室 塊然獨處 似不能言者旣久</w:t>
      </w:r>
      <w:r>
        <w:br/>
      </w:r>
      <w:r>
        <w:t>저본 적용 구절: 有一老宿 自號愚夫 扗門一室 塊然獨處 似不能言者旣久</w:t>
      </w:r>
      <w:r>
        <w:br/>
      </w:r>
      <w:r>
        <w:t>저본 번역: 한 노숙이 있어 스스로 ‘우부(愚夫)’라 하고, 2)扗門하여 한 방에 덩그러니 홀로 거처하여 마치 말을 할 줄 모르는 사람처럼 지낸 지 오래였다.</w:t>
      </w:r>
      <w:r>
        <w:br/>
      </w:r>
      <w:r>
        <w:t>이문 독법: 有一老宿 自號愚夫 杜門一室 塊然獨處 似不能言者旣久</w:t>
      </w:r>
      <w:r>
        <w:br/>
      </w:r>
      <w:r>
        <w:t>이문 적용 구절: 有一老宿 自號愚夫 杜門一室 塊然獨處 似不能言者旣久</w:t>
      </w:r>
      <w:r>
        <w:br/>
      </w:r>
      <w:r>
        <w:t>이문 번역: 한 노숙이 있어 스스로 ‘우부’라 하고, 문을 닫고[杜門] 한 방에 덩그러니 홀로 거처하여 마치 말을 할 줄 모르는 사람처럼 지낸 지 오래였다.</w:t>
      </w:r>
      <w:r>
        <w:br/>
      </w:r>
      <w:r>
        <w:t>의미 차이: [의미 차이 있음] 乙본의 ‘杜門’이 통상 구문을 이루므로 대안 독법으로 저장.</w:t>
      </w:r>
    </w:p>
    <w:p>
      <w:pPr>
        <w:pStyle w:val="Heading2"/>
      </w:pPr>
      <w:r>
        <w:t>문단 046  ·  [저본 위치: 第7張]</w:t>
      </w:r>
    </w:p>
    <w:p>
      <w:pPr>
        <w:pStyle w:val="BlockLabel"/>
      </w:pPr>
      <w:r>
        <w:t>원문</w:t>
      </w:r>
    </w:p>
    <w:p>
      <w:pPr>
        <w:pStyle w:val="SourceText"/>
      </w:pPr>
      <w:r>
        <w:t>答第二句云 妙喜豈容無着問 漚和爭負截流機 答第三句云 看取棚頭弄傀儡 抽牽全借裡頭人 乃云大凡下語 一句中具三玄 一玄中具三要</w:t>
      </w:r>
    </w:p>
    <w:p>
      <w:pPr>
        <w:pStyle w:val="BlockLabel"/>
      </w:pPr>
      <w:r>
        <w:t>한국어 직역</w:t>
      </w:r>
    </w:p>
    <w:p>
      <w:pPr>
        <w:pStyle w:val="TranslationText"/>
      </w:pPr>
      <w:r>
        <w:t>제2구에 답하여 말하기를 ‘묘희가 어찌 무착의 물음을 용납하겠는가, 구화(漚和)가 어찌 흐름을 끊는 기틀을 저버리겠는가’라고 하였습니다. 제3구에 답하여 말하기를 ‘무대 위에서 꼭두각시를 놀리는 것을 보라. 당기고 끄는 것은 온전히 그 안의 사람을 빌린다’고 하였습니다. 이어 ‘대체로 말을 내릴 때 한 구 가운데 삼현을 갖추고, 한 현 가운데 삼요를 갖춘다’고 하였습니다.</w:t>
      </w:r>
    </w:p>
    <w:p>
      <w:pPr>
        <w:pStyle w:val="Heading2"/>
      </w:pPr>
      <w:r>
        <w:t>문단 047  ·  [저본 위치: 第8張]</w:t>
      </w:r>
    </w:p>
    <w:p>
      <w:pPr>
        <w:pStyle w:val="BlockLabel"/>
      </w:pPr>
      <w:r>
        <w:t>원문</w:t>
      </w:r>
    </w:p>
    <w:p>
      <w:pPr>
        <w:pStyle w:val="SourceText"/>
      </w:pPr>
      <w:r>
        <w:t>有玄有要 有權有實 有照有用 敢問此意如何 願聞其說 老宿曰 唯臨濟宗 冠于叢林 此語又爲此宗3)標準故 4)商確甚衆 其左者 三聖論之於前 其章條然 二賢話之於後 其辨5)詳矣 今二說行于世 諸方學者 無不稱誦 何不求其文而學之 來問於我耶</w:t>
      </w:r>
    </w:p>
    <w:p>
      <w:pPr>
        <w:pStyle w:val="BlockLabel"/>
      </w:pPr>
      <w:r>
        <w:t>한국어 직역</w:t>
      </w:r>
    </w:p>
    <w:p>
      <w:pPr>
        <w:pStyle w:val="TranslationText"/>
      </w:pPr>
      <w:r>
        <w:t>“현도 있고 요도 있으며, 권도 있고 실도 있으며, 조도 있고 용도 있다”고 하였습니다. 감히 묻습니다. 이 뜻은 어떠합니까? 그 설명을 듣고자 합니다.” 노숙이 말하였다. “오직 임제종이 총림에서 으뜸이다. 또 이 말은 이 종문의 3)표준이 되므로 4)상론하여 확정하려는 이가 매우 많다. 그 가운데 앞에서는 「삼성장」이 이를 논하여 조목이 분명하고, 뒤에서는 「이현화」가 이를 논하여 그 분별이 5)상세하다. 지금 두 설이 세상에 유행하여 여러 지방의 학자들이 칭송하며 외우지 않는 이가 없다. 어찌 그 글을 구하여 배우지 않고 나에게 와서 묻는가?”</w:t>
      </w:r>
    </w:p>
    <w:p>
      <w:pPr>
        <w:pStyle w:val="BlockLabel"/>
      </w:pPr>
      <w:r>
        <w:t>교감주</w:t>
      </w:r>
    </w:p>
    <w:p>
      <w:pPr>
        <w:pStyle w:val="NoteHead"/>
      </w:pPr>
      <w:r>
        <w:t>[교감 3)]</w:t>
      </w:r>
    </w:p>
    <w:p>
      <w:pPr>
        <w:pStyle w:val="EditorialNote"/>
      </w:pPr>
      <w:r>
        <w:rPr>
          <w:b w:val="0"/>
        </w:rPr>
        <w:t>KABC: 「標」作「摽」{甲}。</w:t>
      </w:r>
      <w:r>
        <w:br/>
      </w:r>
      <w:r>
        <w:rPr>
          <w:b w:val="0"/>
        </w:rPr>
        <w:t>교감 내용 번역: 甲본에서는 ‘標’를 ‘摽’로 쓴다.</w:t>
      </w:r>
      <w:r>
        <w:br/>
      </w:r>
      <w:r>
        <w:t>저본 독법: 老宿曰 唯臨濟宗 冠于叢林 此語又爲此宗標準故 4)商確甚衆</w:t>
      </w:r>
      <w:r>
        <w:br/>
      </w:r>
      <w:r>
        <w:t>저본 적용 구절: 老宿曰 唯臨濟宗 冠于叢林 此語又爲此宗標準故 4)商確甚衆</w:t>
      </w:r>
      <w:r>
        <w:br/>
      </w:r>
      <w:r>
        <w:t>저본 번역: 노숙이 말하였다. “오직 임제종이 총림에서 으뜸이다. 또 이 말은 이 종문의 3)표준이 되므로 4)상론하여 확정하려는 이가 매우 많다.</w:t>
      </w:r>
      <w:r>
        <w:br/>
      </w:r>
      <w:r>
        <w:t>이문 독법: 老宿曰 唯臨濟宗 冠于叢林 此語又爲此宗摽準故 4)商確甚衆</w:t>
      </w:r>
      <w:r>
        <w:br/>
      </w:r>
      <w:r>
        <w:t>이문 적용 구절: 老宿曰 唯臨濟宗 冠于叢林 此語又爲此宗摽準故 4)商確甚衆</w:t>
      </w:r>
      <w:r>
        <w:br/>
      </w:r>
      <w:r>
        <w:t>이문 번역: 노숙이 말하였다. “오직 임제종이 총림에서 으뜸이다. 또 이 말은 이 종문의 3)표준이 되므로 4)상론하여 확정하려는 이가 매우 많다.</w:t>
      </w:r>
      <w:r>
        <w:br/>
      </w:r>
      <w:r>
        <w:t xml:space="preserve">의미 차이: [번역상의 실질적인 차이 없음] </w:t>
      </w:r>
    </w:p>
    <w:p>
      <w:pPr>
        <w:pStyle w:val="NoteHead"/>
      </w:pPr>
      <w:r>
        <w:t>[교감 4)]</w:t>
      </w:r>
    </w:p>
    <w:p>
      <w:pPr>
        <w:pStyle w:val="EditorialNote"/>
      </w:pPr>
      <w:r>
        <w:rPr>
          <w:b w:val="0"/>
        </w:rPr>
        <w:t>KABC: 「商」作「啇」{甲}。</w:t>
      </w:r>
      <w:r>
        <w:br/>
      </w:r>
      <w:r>
        <w:rPr>
          <w:b w:val="0"/>
        </w:rPr>
        <w:t>교감 내용 번역: 甲본에서는 ‘商’를 ‘啇’로 쓴다.</w:t>
      </w:r>
      <w:r>
        <w:br/>
      </w:r>
      <w:r>
        <w:t>저본 독법: 老宿曰 唯臨濟宗 冠于叢林 此語又爲此宗3)標準故 商確甚衆</w:t>
      </w:r>
      <w:r>
        <w:br/>
      </w:r>
      <w:r>
        <w:t>저본 적용 구절: 老宿曰 唯臨濟宗 冠于叢林 此語又爲此宗3)標準故 商確甚衆</w:t>
      </w:r>
      <w:r>
        <w:br/>
      </w:r>
      <w:r>
        <w:t>저본 번역: 노숙이 말하였다. “오직 임제종이 총림에서 으뜸이다. 또 이 말은 이 종문의 3)표준이 되므로 4)상론하여 확정하려는 이가 매우 많다.</w:t>
      </w:r>
      <w:r>
        <w:br/>
      </w:r>
      <w:r>
        <w:t>이문 독법: 老宿曰 唯臨濟宗 冠于叢林 此語又爲此宗3)標準故 啇確甚衆</w:t>
      </w:r>
      <w:r>
        <w:br/>
      </w:r>
      <w:r>
        <w:t>이문 적용 구절: 老宿曰 唯臨濟宗 冠于叢林 此語又爲此宗3)標準故 啇確甚衆</w:t>
      </w:r>
      <w:r>
        <w:br/>
      </w:r>
      <w:r>
        <w:t>이문 번역: 노숙이 말하였다. “오직 임제종이 총림에서 으뜸이다. 또 이 말은 이 종문의 표준이 되므로 ‘啇確’하는 이가 매우 많다고 되어 있으나 ‘啇確’의 구문과 의미는 확정하기 어렵다.</w:t>
      </w:r>
      <w:r>
        <w:br/>
      </w:r>
      <w:r>
        <w:t>의미 차이: [판독 미확정] 저본 독법 유지.</w:t>
      </w:r>
    </w:p>
    <w:p>
      <w:pPr>
        <w:pStyle w:val="NoteHead"/>
      </w:pPr>
      <w:r>
        <w:t>[교감 5)]</w:t>
      </w:r>
    </w:p>
    <w:p>
      <w:pPr>
        <w:pStyle w:val="EditorialNote"/>
      </w:pPr>
      <w:r>
        <w:rPr>
          <w:b w:val="0"/>
        </w:rPr>
        <w:t>KABC: 「詳」作「祥」{甲}。</w:t>
      </w:r>
      <w:r>
        <w:br/>
      </w:r>
      <w:r>
        <w:rPr>
          <w:b w:val="0"/>
        </w:rPr>
        <w:t>교감 내용 번역: 甲본에서는 ‘詳’를 ‘祥’으로 쓴다.</w:t>
      </w:r>
      <w:r>
        <w:br/>
      </w:r>
      <w:r>
        <w:t>저본 독법: 其左者 三聖論之於前 其章條然 二賢話之於後 其辨詳矣 今二說行于世 諸方學者 無不稱誦</w:t>
      </w:r>
      <w:r>
        <w:br/>
      </w:r>
      <w:r>
        <w:t>저본 적용 구절: 其左者 三聖論之於前 其章條然 二賢話之於後 其辨詳矣 今二說行于世 諸方學者 無不稱誦</w:t>
      </w:r>
      <w:r>
        <w:br/>
      </w:r>
      <w:r>
        <w:t>저본 번역: 그 가운데 앞에서는 「삼성장」이 이를 논하여 조목이 분명하고, 뒤에서는 「이현화」가 이를 논하여 그 분별이 5)상세하다. 지금 두 설이 세상에 유행하여 여러 지방의 학자들이 칭송하며 외우지 않는 이가 없다.</w:t>
      </w:r>
      <w:r>
        <w:br/>
      </w:r>
      <w:r>
        <w:t>이문 독법: 其左者 三聖論之於前 其章條然 二賢話之於後 其辨祥矣 今二說行于世 諸方學者 無不稱誦</w:t>
      </w:r>
      <w:r>
        <w:br/>
      </w:r>
      <w:r>
        <w:t>이문 적용 구절: 其左者 三聖論之於前 其章條然 二賢話之於後 其辨祥矣 今二說行于世 諸方學者 無不稱誦</w:t>
      </w:r>
      <w:r>
        <w:br/>
      </w:r>
      <w:r>
        <w:t>이문 번역: 그 가운데 앞에서는 「삼성장」이 이를 논하여 조목이 분명하고, 뒤에서는 「이현화」가 이를 논하여 그 분별이 ‘祥’이라고 되어 있어 ‘자세히 분별하다’라는 저본 독법과 의미가 달라진다. 지금 두 설이 세상에 유행하여 여러 지방의 학자들이 칭송하며 외우지 않는 이가 없다.</w:t>
      </w:r>
      <w:r>
        <w:br/>
      </w:r>
      <w:r>
        <w:t>의미 차이: [의미 차이 있음] 저본 ‘詳’이 문맥상 자연스럽다.</w:t>
      </w:r>
    </w:p>
    <w:p>
      <w:pPr>
        <w:pStyle w:val="Heading2"/>
      </w:pPr>
      <w:r>
        <w:t>문단 048  ·  [저본 위치: 第8張]</w:t>
      </w:r>
    </w:p>
    <w:p>
      <w:pPr>
        <w:pStyle w:val="BlockLabel"/>
      </w:pPr>
      <w:r>
        <w:t>원문</w:t>
      </w:r>
    </w:p>
    <w:p>
      <w:pPr>
        <w:pStyle w:val="SourceText"/>
      </w:pPr>
      <w:r>
        <w:t>僧曰余豈不知有二說 甞閱之而疑情未決 久向長老 深究此宗 伏望垂慈 毋得設詞而拒絕之 宿曰旣然如是 但請問來 古人云 盍各言尒志 愚夫之志 亦可言也</w:t>
      </w:r>
    </w:p>
    <w:p>
      <w:pPr>
        <w:pStyle w:val="BlockLabel"/>
      </w:pPr>
      <w:r>
        <w:t>한국어 직역</w:t>
      </w:r>
    </w:p>
    <w:p>
      <w:pPr>
        <w:pStyle w:val="TranslationText"/>
      </w:pPr>
      <w:r>
        <w:t>승려가 말하였다. “제가 어찌 두 설이 있음을 모르겠습니까. 일찍이 읽었으나 의심이 아직 풀리지 않았습니다. 오랫동안 장로께서 이 종지를 깊이 탐구하셨으니, 엎드려 바라건대 자비를 드리워 말로 핑계를 대어 거절하지 마십시오.” 노숙이 말하였다. “이미 그러하다면 다만 물어보라. 옛사람이 ‘어찌 각자 그대의 뜻을 말하지 않겠는가’라고 하였으니, 우부의 뜻도 또한 말해 볼 수 있다.”</w:t>
      </w:r>
    </w:p>
    <w:p>
      <w:pPr>
        <w:pStyle w:val="Heading2"/>
      </w:pPr>
      <w:r>
        <w:t>문단 049  ·  [저본 위치: 第8張]</w:t>
      </w:r>
    </w:p>
    <w:p>
      <w:pPr>
        <w:pStyle w:val="BlockLabel"/>
      </w:pPr>
      <w:r>
        <w:t>원문</w:t>
      </w:r>
    </w:p>
    <w:p>
      <w:pPr>
        <w:pStyle w:val="SourceText"/>
      </w:pPr>
      <w:r>
        <w:t>僧問第一句如何 宿振威一喝 僧矍然 宿厲聲曰 此是達6)摩初來底面目 若向此句下薦得 徑踏毘盧向上 直佩祖師心印</w:t>
      </w:r>
    </w:p>
    <w:p>
      <w:pPr>
        <w:pStyle w:val="BlockLabel"/>
      </w:pPr>
      <w:r>
        <w:t>한국어 직역</w:t>
      </w:r>
    </w:p>
    <w:p>
      <w:pPr>
        <w:pStyle w:val="TranslationText"/>
      </w:pPr>
      <w:r>
        <w:t>승려가 물었다. “제1구는 어떠합니까?” 노숙이 위엄을 떨쳐 한 번 할(喝)하였다. 승려가 깜짝 놀랐다. 노숙이 엄한 목소리로 말하였다. “이것이 달마가 처음 왔을 때의 면목이다. 이 구절 아래에서 바로 알아차리면 비로자나의 위를 곧장 밟고 곧바로 조사심인을 차게 된다.</w:t>
      </w:r>
    </w:p>
    <w:p>
      <w:pPr>
        <w:pStyle w:val="BlockLabel"/>
      </w:pPr>
      <w:r>
        <w:t>교감주</w:t>
      </w:r>
    </w:p>
    <w:p>
      <w:pPr>
        <w:pStyle w:val="NoteHead"/>
      </w:pPr>
      <w:r>
        <w:t>[교감 6)]</w:t>
      </w:r>
    </w:p>
    <w:p>
      <w:pPr>
        <w:pStyle w:val="EditorialNote"/>
      </w:pPr>
      <w:r>
        <w:rPr>
          <w:b w:val="0"/>
        </w:rPr>
        <w:t>KABC: 「摩」作「磨」{甲}{乙}。</w:t>
      </w:r>
      <w:r>
        <w:br/>
      </w:r>
      <w:r>
        <w:rPr>
          <w:b w:val="0"/>
        </w:rPr>
        <w:t>교감 내용 번역: 甲·乙본에서는 ‘摩’를 ‘磨’로 쓴다.</w:t>
      </w:r>
      <w:r>
        <w:br/>
      </w:r>
      <w:r>
        <w:t>저본 독법: 宿厲聲曰 此是達摩初來底面目 若向此句下薦得 徑踏毘盧向上 直佩祖師心印</w:t>
      </w:r>
      <w:r>
        <w:br/>
      </w:r>
      <w:r>
        <w:t>저본 적용 구절: 宿厲聲曰 此是達摩初來底面目 若向此句下薦得 徑踏毘盧向上 直佩祖師心印</w:t>
      </w:r>
      <w:r>
        <w:br/>
      </w:r>
      <w:r>
        <w:t>저본 번역: 노숙이 엄한 목소리로 말하였다. “이것이 달마가 처음 왔을 때의 면목이다. 이 구절 아래에서 바로 알아차리면 비로자나의 위를 곧장 밟고 곧바로 조사심인을 차게 된다.</w:t>
      </w:r>
      <w:r>
        <w:br/>
      </w:r>
      <w:r>
        <w:t>이문 독법: 宿厲聲曰 此是達磨初來底面目 若向此句下薦得 徑踏毘盧向上 直佩祖師心印</w:t>
      </w:r>
      <w:r>
        <w:br/>
      </w:r>
      <w:r>
        <w:t>이문 적용 구절: 宿厲聲曰 此是達磨初來底面目 若向此句下薦得 徑踏毘盧向上 直佩祖師心印</w:t>
      </w:r>
      <w:r>
        <w:br/>
      </w:r>
      <w:r>
        <w:t>이문 번역: 노숙이 엄한 목소리로 말하였다. “이것이 달마가 처음 왔을 때의 면목이다. 이 구절 아래에서 바로 알아차리면 비로자나의 위를 곧장 밟고 곧바로 조사심인을 차게 된다.</w:t>
      </w:r>
      <w:r>
        <w:br/>
      </w:r>
      <w:r>
        <w:t>의미 차이: [번역상의 실질적인 차이 없음] 인명 ‘달마’ 표기 차이.</w:t>
      </w:r>
    </w:p>
    <w:p>
      <w:pPr>
        <w:pStyle w:val="Heading2"/>
      </w:pPr>
      <w:r>
        <w:t>문단 050  ·  [저본 위치: 第8張]</w:t>
      </w:r>
    </w:p>
    <w:p>
      <w:pPr>
        <w:pStyle w:val="BlockLabel"/>
      </w:pPr>
      <w:r>
        <w:t>원문</w:t>
      </w:r>
    </w:p>
    <w:p>
      <w:pPr>
        <w:pStyle w:val="SourceText"/>
      </w:pPr>
      <w:r>
        <w:t>故云第一句薦得 與祖佛爲師</w:t>
      </w:r>
    </w:p>
    <w:p>
      <w:pPr>
        <w:pStyle w:val="BlockLabel"/>
      </w:pPr>
      <w:r>
        <w:t>한국어 직역</w:t>
      </w:r>
    </w:p>
    <w:p>
      <w:pPr>
        <w:pStyle w:val="TranslationText"/>
      </w:pPr>
      <w:r>
        <w:t>그러므로 ‘제1구에서 알아차리면 조사와 부처의 스승이 된다’고 한 것이다.”</w:t>
      </w:r>
    </w:p>
    <w:p>
      <w:pPr>
        <w:pStyle w:val="Heading2"/>
      </w:pPr>
      <w:r>
        <w:t>문단 051  ·  [저본 위치: 第8張]</w:t>
      </w:r>
    </w:p>
    <w:p>
      <w:pPr>
        <w:pStyle w:val="BlockLabel"/>
      </w:pPr>
      <w:r>
        <w:t>원문</w:t>
      </w:r>
    </w:p>
    <w:p>
      <w:pPr>
        <w:pStyle w:val="SourceText"/>
      </w:pPr>
      <w:r>
        <w:t>問三要印開朱點窄 未容擬議主賓分如何 宿連下三喝 僧茫然 宿正色曰 第一要明照 即大機圓應 是主也 千聖出興 難窮其妙 第二要明用 即大用全彰 是賓也 明鏡當臺 胡漢皆沉</w:t>
      </w:r>
    </w:p>
    <w:p>
      <w:pPr>
        <w:pStyle w:val="BlockLabel"/>
      </w:pPr>
      <w:r>
        <w:t>한국어 직역</w:t>
      </w:r>
    </w:p>
    <w:p>
      <w:pPr>
        <w:pStyle w:val="TranslationText"/>
      </w:pPr>
      <w:r>
        <w:t>물었다. “‘삼요의 인이 열리니 붉은 점이 좁고, 헤아림을 용납하기 전에 주인과 손님이 나뉜다’는 것은 어떠합니까?” 노숙이 연이어 세 번 할하였다. 승려가 망연하였다. 노숙이 정색하고 말하였다. “제1요는 조(照)를 밝히는 것이니 곧 대기가 원만히 응하는 것이며 주(主)이다. 천 성인이 출현하더라도 그 묘함을 다하기 어렵다. 제2요는 용(用)을 밝히는 것이니 곧 대용이 온전히 드러나는 것이며 빈(賓)이다. 밝은 거울이 대에 놓이면 호인과 한인이 모두 잠긴다.</w:t>
      </w:r>
    </w:p>
    <w:p>
      <w:pPr>
        <w:pStyle w:val="Heading2"/>
      </w:pPr>
      <w:r>
        <w:t>문단 052  ·  [저본 위치: 第8張]</w:t>
      </w:r>
    </w:p>
    <w:p>
      <w:pPr>
        <w:pStyle w:val="BlockLabel"/>
      </w:pPr>
      <w:r>
        <w:t>원문</w:t>
      </w:r>
    </w:p>
    <w:p>
      <w:pPr>
        <w:pStyle w:val="SourceText"/>
      </w:pPr>
      <w:r>
        <w:t>第三要明照用同時 即機用齊施 是主賓也 令人撫掌呵呵大笑 語了 喝一喝云 還容得擬議麽 又云切莫錯會</w:t>
      </w:r>
    </w:p>
    <w:p>
      <w:pPr>
        <w:pStyle w:val="BlockLabel"/>
      </w:pPr>
      <w:r>
        <w:t>한국어 직역</w:t>
      </w:r>
    </w:p>
    <w:p>
      <w:pPr>
        <w:pStyle w:val="TranslationText"/>
      </w:pPr>
      <w:r>
        <w:t>제3요는 조와 용이 동시에 이루어짐을 밝히는 것이니 곧 기와 용을 함께 베푸는 것이며 주빈(主賓)이다. 사람으로 하여금 손뼉을 치며 하하 크게 웃게 한다. 말을 마치고 한 번 할한 뒤 말하였다. “그래도 헤아림을 용납할 수 있겠는가?” 또 말하였다. “절대로 잘못 이해하지 말라.”</w:t>
      </w:r>
    </w:p>
    <w:p>
      <w:pPr>
        <w:pStyle w:val="Heading2"/>
      </w:pPr>
      <w:r>
        <w:t>문단 053  ·  [저본 위치: 第8張]</w:t>
      </w:r>
    </w:p>
    <w:p>
      <w:pPr>
        <w:pStyle w:val="BlockLabel"/>
      </w:pPr>
      <w:r>
        <w:t>원문</w:t>
      </w:r>
    </w:p>
    <w:p>
      <w:pPr>
        <w:pStyle w:val="SourceText"/>
      </w:pPr>
      <w:r>
        <w:t>問第二句如何 曰爲物作則 施設戈甲 特宛成䂓模 差爲過耳 若向此句下薦得 堪與人天 爲軌爲範 故云人天爲師</w:t>
      </w:r>
    </w:p>
    <w:p>
      <w:pPr>
        <w:pStyle w:val="BlockLabel"/>
      </w:pPr>
      <w:r>
        <w:t>한국어 직역</w:t>
      </w:r>
    </w:p>
    <w:p>
      <w:pPr>
        <w:pStyle w:val="TranslationText"/>
      </w:pPr>
      <w:r>
        <w:t>물었다. “제2구는 어떠합니까?” 답하였다. “사람을 위하여 법칙을 만들고 창과 갑옷을 시설하면 특별히 완연한 규모를 이루니, 조금 지나친 데가 있을 뿐이다. 이 구절 아래에서 알아차리면 인간과 천상에게 법도와 모범이 될 만하므로 ‘인천의 스승이 된다’고 한 것이다.”</w:t>
      </w:r>
    </w:p>
    <w:p>
      <w:pPr>
        <w:pStyle w:val="Heading2"/>
      </w:pPr>
      <w:r>
        <w:t>문단 054  ·  [저본 위치: 第8張]</w:t>
      </w:r>
    </w:p>
    <w:p>
      <w:pPr>
        <w:pStyle w:val="BlockLabel"/>
      </w:pPr>
      <w:r>
        <w:t>원문</w:t>
      </w:r>
    </w:p>
    <w:p>
      <w:pPr>
        <w:pStyle w:val="SourceText"/>
      </w:pPr>
      <w:r>
        <w:t>問妙喜豈容無着問 漚和爭負截流機 如何 曰妙喜 即大智 是實也 這裡豈容無着問 問答俱泯故 漚和 云方便 是權也 箇時 爭負截流機 機應並存故</w:t>
      </w:r>
    </w:p>
    <w:p>
      <w:pPr>
        <w:pStyle w:val="BlockLabel"/>
      </w:pPr>
      <w:r>
        <w:t>한국어 직역</w:t>
      </w:r>
    </w:p>
    <w:p>
      <w:pPr>
        <w:pStyle w:val="TranslationText"/>
      </w:pPr>
      <w:r>
        <w:t>물었다. “‘묘희가 어찌 무착의 물음을 용납하겠으며, 구화가 어찌 흐름을 끊는 기틀을 저버리겠는가’라는 것은 어떠합니까?” 답하였다. “묘희는 곧 대지(大智)이며 실(實)이다. 여기에서 어찌 무착의 물음을 용납하겠는가. 물음과 답이 함께 사라지기 때문이다. 구화는 방편을 말하니 권(權)이다. 그때 어찌 흐름을 끊는 기틀을 저버리겠는가. 기와 응이 함께 존재하기 때문이다.”</w:t>
      </w:r>
    </w:p>
    <w:p>
      <w:pPr>
        <w:pStyle w:val="Heading2"/>
      </w:pPr>
      <w:r>
        <w:t>문단 055  ·  [저본 위치: 第8張]</w:t>
      </w:r>
    </w:p>
    <w:p>
      <w:pPr>
        <w:pStyle w:val="BlockLabel"/>
      </w:pPr>
      <w:r>
        <w:t>원문</w:t>
      </w:r>
    </w:p>
    <w:p>
      <w:pPr>
        <w:pStyle w:val="SourceText"/>
      </w:pPr>
      <w:r>
        <w:t>此兩句</w:t>
      </w:r>
    </w:p>
    <w:p>
      <w:pPr>
        <w:pStyle w:val="BlockLabel"/>
      </w:pPr>
      <w:r>
        <w:t>한국어 직역</w:t>
      </w:r>
    </w:p>
    <w:p>
      <w:pPr>
        <w:pStyle w:val="TranslationText"/>
      </w:pPr>
      <w:r>
        <w:t>이 두 구절은</w:t>
      </w:r>
    </w:p>
    <w:p>
      <w:pPr>
        <w:pStyle w:val="BlockLabel"/>
      </w:pPr>
      <w:r>
        <w:t>기타 각주</w:t>
      </w:r>
    </w:p>
    <w:p>
      <w:pPr>
        <w:pStyle w:val="EditorialNote"/>
      </w:pPr>
      <w:r>
        <w:t>[위치표지] 하나의 확정 번역 단위 내부에 張 종료경계가 있어, U단위 자체는 변경하지 않고 이 문단을 해당 張에 맞추어 표시상 분절하였다.</w:t>
      </w:r>
    </w:p>
    <w:p>
      <w:pPr>
        <w:pStyle w:val="Heading2"/>
      </w:pPr>
      <w:r>
        <w:t>문단 056  ·  [저본 위치: 第9張]</w:t>
      </w:r>
    </w:p>
    <w:p>
      <w:pPr>
        <w:pStyle w:val="BlockLabel"/>
      </w:pPr>
      <w:r>
        <w:t>원문</w:t>
      </w:r>
    </w:p>
    <w:p>
      <w:pPr>
        <w:pStyle w:val="SourceText"/>
      </w:pPr>
      <w:r>
        <w:t>明三玄</w:t>
      </w:r>
    </w:p>
    <w:p>
      <w:pPr>
        <w:pStyle w:val="BlockLabel"/>
      </w:pPr>
      <w:r>
        <w:t>한국어 직역</w:t>
      </w:r>
    </w:p>
    <w:p>
      <w:pPr>
        <w:pStyle w:val="TranslationText"/>
      </w:pPr>
      <w:r>
        <w:t>삼현을 밝힌다.</w:t>
      </w:r>
    </w:p>
    <w:p>
      <w:pPr>
        <w:pStyle w:val="BlockLabel"/>
      </w:pPr>
      <w:r>
        <w:t>기타 각주</w:t>
      </w:r>
    </w:p>
    <w:p>
      <w:pPr>
        <w:pStyle w:val="EditorialNote"/>
      </w:pPr>
      <w:r>
        <w:t>[위치표지] 하나의 확정 번역 단위 내부에 張 종료경계가 있어, U단위 자체는 변경하지 않고 이 문단을 해당 張에 맞추어 표시상 분절하였다.</w:t>
      </w:r>
    </w:p>
    <w:p>
      <w:pPr>
        <w:pStyle w:val="Heading2"/>
      </w:pPr>
      <w:r>
        <w:t>문단 057  ·  [저본 위치: 第9張]</w:t>
      </w:r>
    </w:p>
    <w:p>
      <w:pPr>
        <w:pStyle w:val="BlockLabel"/>
      </w:pPr>
      <w:r>
        <w:t>원문</w:t>
      </w:r>
    </w:p>
    <w:p>
      <w:pPr>
        <w:pStyle w:val="SourceText"/>
      </w:pPr>
      <w:r>
        <w:t>第一玄 名體中玄 妙喜豈容無着問也 第二玄 名句中玄 漚和爭負截流機也 第三玄 玄中玄 妙喜豈容無着問 漚和爭負截流機也</w:t>
      </w:r>
    </w:p>
    <w:p>
      <w:pPr>
        <w:pStyle w:val="BlockLabel"/>
      </w:pPr>
      <w:r>
        <w:t>한국어 직역</w:t>
      </w:r>
    </w:p>
    <w:p>
      <w:pPr>
        <w:pStyle w:val="TranslationText"/>
      </w:pPr>
      <w:r>
        <w:t>제1현은 체중현(體中玄)이라 하니, ‘묘희가 어찌 무착의 물음을 용납하겠는가’이다. 제2현은 구중현(句中玄)이라 하니, ‘구화가 어찌 흐름을 끊는 기틀을 저버리겠는가’이다. 제3현은 현중현(玄中玄)이라 하니, ‘묘희가 어찌 무착의 물음을 용납하겠는가, 구화가 어찌 흐름을 끊는 기틀을 저버리겠는가’이다.</w:t>
      </w:r>
    </w:p>
    <w:p>
      <w:pPr>
        <w:pStyle w:val="Heading2"/>
      </w:pPr>
      <w:r>
        <w:t>문단 058  ·  [저본 위치: 第9張]</w:t>
      </w:r>
    </w:p>
    <w:p>
      <w:pPr>
        <w:pStyle w:val="BlockLabel"/>
      </w:pPr>
      <w:r>
        <w:t>원문</w:t>
      </w:r>
    </w:p>
    <w:p>
      <w:pPr>
        <w:pStyle w:val="SourceText"/>
      </w:pPr>
      <w:r>
        <w:t>問第三句如何 曰落草爲人 隨病與藥 乃事不獲已也 若向此句下薦得 知見偏滯 功行不圓 故云自救不了</w:t>
      </w:r>
    </w:p>
    <w:p>
      <w:pPr>
        <w:pStyle w:val="BlockLabel"/>
      </w:pPr>
      <w:r>
        <w:t>한국어 직역</w:t>
      </w:r>
    </w:p>
    <w:p>
      <w:pPr>
        <w:pStyle w:val="TranslationText"/>
      </w:pPr>
      <w:r>
        <w:t>물었다. “제3구는 어떠합니까?” 답하였다. “풀숲에 내려와 사람을 위하고 병에 따라 약을 주는 것은 부득이한 일이다. 이 구절 아래에서 알아차리면 지견이 치우쳐 막히고 공행이 원만하지 못하므로 ‘자기 자신도 구제하지 못한다’고 한 것이다.”</w:t>
      </w:r>
    </w:p>
    <w:p>
      <w:pPr>
        <w:pStyle w:val="Heading2"/>
      </w:pPr>
      <w:r>
        <w:t>문단 059  ·  [저본 위치: 第9張]</w:t>
      </w:r>
    </w:p>
    <w:p>
      <w:pPr>
        <w:pStyle w:val="BlockLabel"/>
      </w:pPr>
      <w:r>
        <w:t>원문</w:t>
      </w:r>
    </w:p>
    <w:p>
      <w:pPr>
        <w:pStyle w:val="SourceText"/>
      </w:pPr>
      <w:r>
        <w:t>問看取棚頭弄傀儡 抽牽全借裡頭人 如何 曰入三眼國土 著三種衣 說三身佛 以至逢羅漢說羅漢 逢餓鬼說餓鬼 正似棚頭弄傀儡 須知有裡頭人 豈臨濟老漢耶 僧小選而進曰 適蒙指誨 粗知其梗槩 然猶有疑在</w:t>
      </w:r>
    </w:p>
    <w:p>
      <w:pPr>
        <w:pStyle w:val="BlockLabel"/>
      </w:pPr>
      <w:r>
        <w:t>한국어 직역</w:t>
      </w:r>
    </w:p>
    <w:p>
      <w:pPr>
        <w:pStyle w:val="TranslationText"/>
      </w:pPr>
      <w:r>
        <w:t>물었다. “‘무대 위에서 꼭두각시를 놀리는 것을 보라. 당기고 끄는 것은 온전히 그 안의 사람을 빌린다’는 것은 어떠합니까?” 답하였다. “삼안국토(三眼國土)에 들어가 세 종류의 옷을 입고 삼신불을 설하며, 나아가 나한을 만나면 나한을 말하고 아귀를 만나면 아귀를 말하는 것은 바로 무대 위에서 꼭두각시를 놀리는 것과 같다. 모름지기 그 안의 사람이 있음을 알아야 한다. 어찌 임제 노한 자신이겠는가?” 승려가 잠시 있다가 나아가 말하였다. “방금 가르침을 받아 대략 그 줄거리를 알았습니다만 아직도 의문이 있습니다.”</w:t>
      </w:r>
    </w:p>
    <w:p>
      <w:pPr>
        <w:pStyle w:val="Heading2"/>
      </w:pPr>
      <w:r>
        <w:t>문단 060  ·  [저본 위치: 第9張]</w:t>
      </w:r>
    </w:p>
    <w:p>
      <w:pPr>
        <w:pStyle w:val="BlockLabel"/>
      </w:pPr>
      <w:r>
        <w:t>원문</w:t>
      </w:r>
    </w:p>
    <w:p>
      <w:pPr>
        <w:pStyle w:val="SourceText"/>
      </w:pPr>
      <w:r>
        <w:t>曰有疑 當質之</w:t>
      </w:r>
    </w:p>
    <w:p>
      <w:pPr>
        <w:pStyle w:val="BlockLabel"/>
      </w:pPr>
      <w:r>
        <w:t>한국어 직역</w:t>
      </w:r>
    </w:p>
    <w:p>
      <w:pPr>
        <w:pStyle w:val="TranslationText"/>
      </w:pPr>
      <w:r>
        <w:t>말하였다. “의문이 있으면 마땅히 물어라.”</w:t>
      </w:r>
    </w:p>
    <w:p>
      <w:pPr>
        <w:pStyle w:val="Heading2"/>
      </w:pPr>
      <w:r>
        <w:t>문단 061  ·  [저본 위치: 第9張]</w:t>
      </w:r>
    </w:p>
    <w:p>
      <w:pPr>
        <w:pStyle w:val="BlockLabel"/>
      </w:pPr>
      <w:r>
        <w:t>원문</w:t>
      </w:r>
    </w:p>
    <w:p>
      <w:pPr>
        <w:pStyle w:val="SourceText"/>
      </w:pPr>
      <w:r>
        <w:t>問末後云 一句者 於三句中 是何句耶 抑三句外 別有一句耶 曰子之惑甚矣 何不看語勢之序次乎 上旣垂示三句 故末後云 大凡下語 一句中具三玄 一玄中具三要 是不可的言某句也 佛祖受用 不出三句 更有何句 贅於三句之外者耶</w:t>
      </w:r>
    </w:p>
    <w:p>
      <w:pPr>
        <w:pStyle w:val="BlockLabel"/>
      </w:pPr>
      <w:r>
        <w:t>한국어 직역</w:t>
      </w:r>
    </w:p>
    <w:p>
      <w:pPr>
        <w:pStyle w:val="TranslationText"/>
      </w:pPr>
      <w:r>
        <w:t>물었다. “맨 끝에서 말한 ‘한 구’란 삼구 가운데 어느 구입니까? 아니면 삼구 밖에 따로 한 구가 있는 것입니까?” 답하였다. “그대의 미혹이 심하구나. 어찌 말의 형세와 순서를 살펴보지 않는가. 위에서 이미 삼구를 드리워 보였으므로 맨 끝에 ‘대체로 말을 내릴 때 한 구 가운데 삼현을 갖추고 한 현 가운데 삼요를 갖춘다’고 한 것이다. 이는 어느 특정한 구를 지목하여 말할 수 있는 것이 아니다. 불조의 수용은 삼구를 벗어나지 않는데, 다시 무슨 구가 있어 삼구 밖에 군더더기로 붙겠는가?”</w:t>
      </w:r>
    </w:p>
    <w:p>
      <w:pPr>
        <w:pStyle w:val="Heading2"/>
      </w:pPr>
      <w:r>
        <w:t>문단 062  ·  [저본 위치: 第9張]</w:t>
      </w:r>
    </w:p>
    <w:p>
      <w:pPr>
        <w:pStyle w:val="BlockLabel"/>
      </w:pPr>
      <w:r>
        <w:t>원문</w:t>
      </w:r>
    </w:p>
    <w:p>
      <w:pPr>
        <w:pStyle w:val="SourceText"/>
      </w:pPr>
      <w:r>
        <w:t>問句玄要權實照用 還有祖出否 且同別如何 曰此不可不辨 所言句者 古云名身與句身 及字身差別 名詮自性 如地牢水濕火燥風動是也 句詮差別 如地水火風是也 字即是文 如地字水字火字風字是也 則句但詮差別耳 故語言則曰言句 篇章則曰章句 詩律則曰詩句</w:t>
      </w:r>
    </w:p>
    <w:p>
      <w:pPr>
        <w:pStyle w:val="BlockLabel"/>
      </w:pPr>
      <w:r>
        <w:t>한국어 직역</w:t>
      </w:r>
    </w:p>
    <w:p>
      <w:pPr>
        <w:pStyle w:val="TranslationText"/>
      </w:pPr>
      <w:r>
        <w:t>물었다. “구·현·요와 권·실·조·용에는 다시 무엇이 먼저 나오고 뒤에 나오는 선후가 있습니까? 또 같음과 다름은 어떠합니까?” 답하였다. “이는 분별하지 않을 수 없다. 말하는 ‘구(句)’에 대하여 옛사람은 명신(名身)·구신(句身)·자신(字身)이 서로 다르다고 하였다. 명(名)은 자성을 나타내니, ‘땅은 단단하고 물은 젖으며 불은 마르고 바람은 움직인다’고 하는 것과 같다. 구(句)는 차별을 나타내니 ‘지·수·화·풍’과 같은 것이다. 자(字)는 곧 문자이니 ‘地’자·‘水’자·‘火’자·‘風’자와 같은 것이다. 그러므로 구는 다만 차별을 나타낼 뿐이다. 그러므로 언어에서는 언구(言句)라 하고, 편장에서는 장구(章句)라 하며, 시율에서는 시구(詩句)라 한다.</w:t>
      </w:r>
    </w:p>
    <w:p>
      <w:pPr>
        <w:pStyle w:val="Heading2"/>
      </w:pPr>
      <w:r>
        <w:t>문단 063  ·  [저본 위치: 第9張]</w:t>
      </w:r>
    </w:p>
    <w:p>
      <w:pPr>
        <w:pStyle w:val="BlockLabel"/>
      </w:pPr>
      <w:r>
        <w:t>원문</w:t>
      </w:r>
    </w:p>
    <w:p>
      <w:pPr>
        <w:pStyle w:val="SourceText"/>
      </w:pPr>
      <w:r>
        <w:t>又字說文云句(())象器受物之形故稱歌曰曲如語言篇章詩律之稱句焉則世間一切形大小相有無乃至佛祖長言短語作用默然一1)棒一喝</w:t>
      </w:r>
    </w:p>
    <w:p>
      <w:pPr>
        <w:pStyle w:val="BlockLabel"/>
      </w:pPr>
      <w:r>
        <w:t>한국어 직역</w:t>
      </w:r>
    </w:p>
    <w:p>
      <w:pPr>
        <w:pStyle w:val="TranslationText"/>
      </w:pPr>
      <w:r>
        <w:t>또 《설문》의 글자 풀이에서 ‘句 (())’는 그릇이 물건을 받는 모양을 본뜬 것이라 하였다. 그러므로 노래를 ‘곡’이라 부르는 것처럼 언어·편장·시율에서도 ‘구’라 부른다. 그러므로 세간의 모든 형상과 크고 작음, 모양의 있음과 없음에서부터 불조의 긴 말과 짧은 말, 작용과 침묵, 한 번의 1)방(棒)과 한 번의 할(喝)에 이르기까지</w:t>
      </w:r>
    </w:p>
    <w:p>
      <w:pPr>
        <w:pStyle w:val="BlockLabel"/>
      </w:pPr>
      <w:r>
        <w:t>교감주</w:t>
      </w:r>
    </w:p>
    <w:p>
      <w:pPr>
        <w:pStyle w:val="NoteHead"/>
      </w:pPr>
      <w:r>
        <w:t>[교감 1)]</w:t>
      </w:r>
    </w:p>
    <w:p>
      <w:pPr>
        <w:pStyle w:val="EditorialNote"/>
      </w:pPr>
      <w:r>
        <w:rPr>
          <w:b w:val="0"/>
        </w:rPr>
        <w:t>KABC: 「棒」作「捧」{甲}{乙}。</w:t>
      </w:r>
      <w:r>
        <w:br/>
      </w:r>
      <w:r>
        <w:rPr>
          <w:b w:val="0"/>
        </w:rPr>
        <w:t>교감 내용 번역: 甲·乙본에서는 ‘棒’를 ‘捧’으로 쓴다.</w:t>
      </w:r>
      <w:r>
        <w:br/>
      </w:r>
      <w:r>
        <w:t>저본 독법: 又字說文云 句 (()) 象器受物之形 故稱歌曰曲 如語言篇章詩律之稱句焉 則世間一切形 大小相有無 乃至佛祖長言短語 作用默然 一棒一喝 皆各一句也</w:t>
      </w:r>
      <w:r>
        <w:br/>
      </w:r>
      <w:r>
        <w:t>저본 적용 구절: 又字說文云 句 (()) 象器受物之形 故稱歌曰曲 如語言篇章詩律之稱句焉 則世間一切形 大小相有無 乃至佛祖長言短語 作用默然 一棒一喝 皆各一句也</w:t>
      </w:r>
      <w:r>
        <w:br/>
      </w:r>
      <w:r>
        <w:t>저본 번역: 또 《설문》의 글자 풀이에서 ‘句 (())’는 그릇이 물건을 받는 모양을 본뜬 것이라 하였다. 그러므로 노래를 ‘곡’이라 부르는 것처럼 언어·편장·시율에서도 ‘구’라 부른다. 그러므로 세간의 모든 형상과 크고 작음, 모양의 있음과 없음에서부터 불조의 긴 말과 짧은 말, 작용과 침묵, 한 번의 1)방(棒)과 한 번의 할(喝)에 이르기까지 모두 각각 한 구이다.</w:t>
      </w:r>
      <w:r>
        <w:br/>
      </w:r>
      <w:r>
        <w:t>이문 독법: 又字說文云 句 (()) 象器受物之形 故稱歌曰曲 如語言篇章詩律之稱句焉 則世間一切形 大小相有無 乃至佛祖長言短語 作用默然 一捧一喝 皆各一句也</w:t>
      </w:r>
      <w:r>
        <w:br/>
      </w:r>
      <w:r>
        <w:t>이문 적용 구절: 又字說文云 句 (()) 象器受物之形 故稱歌曰曲 如語言篇章詩律之稱句焉 則世間一切形 大小相有無 乃至佛祖長言短語 作用默然 一捧一喝 皆各一句也</w:t>
      </w:r>
      <w:r>
        <w:br/>
      </w:r>
      <w:r>
        <w:t>이문 번역: 또 《설문》의 글자 풀이에서 ‘句 (())’는 그릇이 물건을 받는 모양을 본뜬 것이라 하였다. 그러므로 노래를 ‘곡’이라 부르는 것처럼 언어·편장·시율에서도 ‘구’라 부른다. 그러므로 세간의 모든 형상과 크고 작음, 모양의 있음과 없음에서부터 불조의 긴 말과 짧은 말, 작용과 침묵, 한 번 받듦[捧]과 한 번의 할에 이르기까지 모두 각각 한 구이다.</w:t>
      </w:r>
      <w:r>
        <w:br/>
      </w:r>
      <w:r>
        <w:t>의미 차이: [의미 차이 있음] 저본은 선문맥의 ‘방(棒)’으로 유지.</w:t>
      </w:r>
    </w:p>
    <w:p>
      <w:pPr>
        <w:pStyle w:val="BlockLabel"/>
      </w:pPr>
      <w:r>
        <w:t>기타 각주</w:t>
      </w:r>
    </w:p>
    <w:p>
      <w:pPr>
        <w:pStyle w:val="EditorialNote"/>
      </w:pPr>
      <w:r>
        <w:t>[판독 불확실] 「句 (())」의 괄호 조자/도형은 원문 그대로 보존한다.</w:t>
      </w:r>
    </w:p>
    <w:p>
      <w:pPr>
        <w:pStyle w:val="EditorialNote"/>
      </w:pPr>
      <w:r>
        <w:t>[위치표지] 하나의 확정 번역 단위 내부에 張 종료경계가 있어, U단위 자체는 변경하지 않고 이 문단을 해당 張에 맞추어 표시상 분절하였다.</w:t>
      </w:r>
    </w:p>
    <w:p>
      <w:pPr>
        <w:pStyle w:val="Heading2"/>
      </w:pPr>
      <w:r>
        <w:t>문단 064  ·  [저본 위치: 第10張]</w:t>
      </w:r>
    </w:p>
    <w:p>
      <w:pPr>
        <w:pStyle w:val="BlockLabel"/>
      </w:pPr>
      <w:r>
        <w:t>원문</w:t>
      </w:r>
    </w:p>
    <w:p>
      <w:pPr>
        <w:pStyle w:val="SourceText"/>
      </w:pPr>
      <w:r>
        <w:t>皆各一句也</w:t>
      </w:r>
    </w:p>
    <w:p>
      <w:pPr>
        <w:pStyle w:val="BlockLabel"/>
      </w:pPr>
      <w:r>
        <w:t>한국어 직역</w:t>
      </w:r>
    </w:p>
    <w:p>
      <w:pPr>
        <w:pStyle w:val="TranslationText"/>
      </w:pPr>
      <w:r>
        <w:t>모두 각각 한 구이다.</w:t>
      </w:r>
    </w:p>
    <w:p>
      <w:pPr>
        <w:pStyle w:val="BlockLabel"/>
      </w:pPr>
      <w:r>
        <w:t>기타 각주</w:t>
      </w:r>
    </w:p>
    <w:p>
      <w:pPr>
        <w:pStyle w:val="EditorialNote"/>
      </w:pPr>
      <w:r>
        <w:t>[위치표지] 하나의 확정 번역 단위 내부에 張 종료경계가 있어, U단위 자체는 변경하지 않고 이 문단을 해당 張에 맞추어 표시상 분절하였다.</w:t>
      </w:r>
    </w:p>
    <w:p>
      <w:pPr>
        <w:pStyle w:val="Heading2"/>
      </w:pPr>
      <w:r>
        <w:t>문단 065  ·  [저본 위치: 第10張]</w:t>
      </w:r>
    </w:p>
    <w:p>
      <w:pPr>
        <w:pStyle w:val="BlockLabel"/>
      </w:pPr>
      <w:r>
        <w:t>원문</w:t>
      </w:r>
    </w:p>
    <w:p>
      <w:pPr>
        <w:pStyle w:val="SourceText"/>
      </w:pPr>
      <w:r>
        <w:t>玄雜壞色 靑白爲蒼 蒼黑爲玄 又有易約有名玄 老約無名玄 莊約有無名玄之說 要 省要 如網之綱 如戶之樞 權 權敎也 實 實敎也 照 照通於內用 用現於外 如烽火耿急城中2)興戎塞上 有四反照用 曰先照後用 曰先用後照 曰照用同時 曰照用不同時 諸師所釋詳矣 此不復說之</w:t>
      </w:r>
    </w:p>
    <w:p>
      <w:pPr>
        <w:pStyle w:val="BlockLabel"/>
      </w:pPr>
      <w:r>
        <w:t>한국어 직역</w:t>
      </w:r>
    </w:p>
    <w:p>
      <w:pPr>
        <w:pStyle w:val="TranslationText"/>
      </w:pPr>
      <w:r>
        <w:t>현(玄)은 여러 색을 섞어 무너뜨린 색이니, 푸름과 흰빛이 섞여 창(蒼)이 되고 창과 검은빛이 섞여 현(玄)이 된다. 또 『역』에서는 유명(有名)에 의거하여 현이라 하고, 노자는 무명(無名)에 의거하여 현이라 하며, 장자는 유명과 무명에 의거하여 현이라 한다는 설명이 있다. 요(要)는 요점을 추린다는 뜻으로, 그물의 벼리와 같고 문의 지도리와 같다. 권(權)은 권교이고 실(實)은 실교이다. 조(照)는 안으로 통하여 비추는 것이고, 용(用)은 밖으로 드러나는 작용이다. 이는 봉화가 급히 밝아 성 안에서 2)군사를 일으켜 변방으로 내보내는 것과 같다. 조와 용에는 네 가지 방식이 있다. 첫째 먼저 조하고 뒤에 용하는 것, 둘째 먼저 용하고 뒤에 조하는 것, 셋째 조와 용이 동시에 이루어지는 것, 넷째 조와 용이 동시에 이루어지지 않는 것이다. 여러 스승의 풀이가 상세하므로 여기에서는 다시 말하지 않는다.</w:t>
      </w:r>
    </w:p>
    <w:p>
      <w:pPr>
        <w:pStyle w:val="BlockLabel"/>
      </w:pPr>
      <w:r>
        <w:t>교감주</w:t>
      </w:r>
    </w:p>
    <w:p>
      <w:pPr>
        <w:pStyle w:val="NoteHead"/>
      </w:pPr>
      <w:r>
        <w:t>[교감 2)]</w:t>
      </w:r>
    </w:p>
    <w:p>
      <w:pPr>
        <w:pStyle w:val="EditorialNote"/>
      </w:pPr>
      <w:r>
        <w:rPr>
          <w:b w:val="0"/>
        </w:rPr>
        <w:t>KABC: 「興」作「與」{乙}。</w:t>
      </w:r>
      <w:r>
        <w:br/>
      </w:r>
      <w:r>
        <w:rPr>
          <w:b w:val="0"/>
        </w:rPr>
        <w:t>교감 내용 번역: 乙본에서는 ‘興’을 ‘與’로 쓴다.</w:t>
      </w:r>
      <w:r>
        <w:br/>
      </w:r>
      <w:r>
        <w:t>저본 독법: 照 照通於內用 用現於外 如烽火耿急城中興戎塞上</w:t>
      </w:r>
      <w:r>
        <w:br/>
      </w:r>
      <w:r>
        <w:t>저본 적용 구절: 照 照通於內用 用現於外 如烽火耿急城中興戎塞上</w:t>
      </w:r>
      <w:r>
        <w:br/>
      </w:r>
      <w:r>
        <w:t>저본 번역: 조(照)는 안으로 통하여 비추는 것이고, 용(用)은 밖으로 드러나는 작용이다. 이는 봉화가 급히 밝아 성 안에서 2)군사를 일으켜 변방으로 내보내는 것과 같다.</w:t>
      </w:r>
      <w:r>
        <w:br/>
      </w:r>
      <w:r>
        <w:t>이문 독법: 照 照通於內用 用現於外 如烽火耿急城中與戎塞上</w:t>
      </w:r>
      <w:r>
        <w:br/>
      </w:r>
      <w:r>
        <w:t>이문 적용 구절: 照 照通於內用 用現於外 如烽火耿急城中與戎塞上</w:t>
      </w:r>
      <w:r>
        <w:br/>
      </w:r>
      <w:r>
        <w:t>이문 번역: 조는 안으로 통하여 비추는 것이고 용은 밖으로 드러나는 작용이다. 乙본의 ‘城中與戎塞上’은 ‘성 안과 변방의 군사’로 이어지나 구문이 저본보다 불명확하다.</w:t>
      </w:r>
      <w:r>
        <w:br/>
      </w:r>
      <w:r>
        <w:t>의미 차이: [문장 구조 변화]</w:t>
      </w:r>
    </w:p>
    <w:p>
      <w:pPr>
        <w:pStyle w:val="Heading2"/>
      </w:pPr>
      <w:r>
        <w:t>문단 066  ·  [저본 위치: 第10張]</w:t>
      </w:r>
    </w:p>
    <w:p>
      <w:pPr>
        <w:pStyle w:val="BlockLabel"/>
      </w:pPr>
      <w:r>
        <w:t>원문</w:t>
      </w:r>
    </w:p>
    <w:p>
      <w:pPr>
        <w:pStyle w:val="SourceText"/>
      </w:pPr>
      <w:r>
        <w:t>照用是要 當第一句 權實是玄 當第二句 又當第三句</w:t>
      </w:r>
    </w:p>
    <w:p>
      <w:pPr>
        <w:pStyle w:val="BlockLabel"/>
      </w:pPr>
      <w:r>
        <w:t>한국어 직역</w:t>
      </w:r>
    </w:p>
    <w:p>
      <w:pPr>
        <w:pStyle w:val="TranslationText"/>
      </w:pPr>
      <w:r>
        <w:t>조·용은 요(要)로서 제1구에 해당하고, 권·실은 현(玄)으로서 제2구에 해당하며 또 제3구에도 해당한다.</w:t>
      </w:r>
    </w:p>
    <w:p>
      <w:pPr>
        <w:pStyle w:val="Heading2"/>
      </w:pPr>
      <w:r>
        <w:t>문단 067  ·  [저본 위치: 第10張]</w:t>
      </w:r>
    </w:p>
    <w:p>
      <w:pPr>
        <w:pStyle w:val="BlockLabel"/>
      </w:pPr>
      <w:r>
        <w:t>원문</w:t>
      </w:r>
    </w:p>
    <w:p>
      <w:pPr>
        <w:pStyle w:val="SourceText"/>
      </w:pPr>
      <w:r>
        <w:t>問然則三要照用 深於三玄權實 三玄權實 淺於三要照用 皎然矣 不曰要中具玄 而曰玄中具要 不曰有照用有權實 而曰有3)權實有照用 何其先後 似乎紊亂 旣曰權實是玄 照用是要 但云一句中具三玄 一玄中具三要 而止可矣 繫之曰 有權有實 有照有用 何其文意 似乎重曡 4)豈有說乎 曰善問善問 若止論第一句 則先要後玄 少似當然</w:t>
      </w:r>
    </w:p>
    <w:p>
      <w:pPr>
        <w:pStyle w:val="BlockLabel"/>
      </w:pPr>
      <w:r>
        <w:t>한국어 직역</w:t>
      </w:r>
    </w:p>
    <w:p>
      <w:pPr>
        <w:pStyle w:val="TranslationText"/>
      </w:pPr>
      <w:r>
        <w:t>물었다. “그렇다면 삼요의 조·용은 삼현의 권·실보다 깊고, 삼현의 권·실은 삼요의 조·용보다 얕다는 것이 분명합니다. 그런데 ‘요 가운데 현을 갖춘다’고 하지 않고 ‘현 가운데 요를 갖춘다’고 하며, ‘조·용이 있고 권·실이 있다’고 하지 않고 ‘3)권·실이 있고 조·용이 있다’고 하니, 그 선후가 어찌 이처럼 어지러운 듯합니까? 이미 권·실은 현이고 조·용은 요라고 하였으니, 다만 ‘한 구 가운데 삼현을 갖추고 한 현 가운데 삼요를 갖춘다’고만 하고 그쳐도 될 것입니다. 그런데 이어서 ‘권도 있고 실도 있으며 조도 있고 용도 있다’고 하였으니, 문장이 어찌 이처럼 중첩되는 듯합니까? 저본의 ‘豈有說乎’를 따르면 ‘어찌 달리 설명할 것이 있겠습니까?’라는 반문이 됩니다.” 답하였다. “잘 물었다, 잘 물었다. 제1구만 논한다면 요를 먼저 하고 현을 뒤에 하는 것이 조금은 당연해 보인다.</w:t>
      </w:r>
    </w:p>
    <w:p>
      <w:pPr>
        <w:pStyle w:val="BlockLabel"/>
      </w:pPr>
      <w:r>
        <w:t>교감주</w:t>
      </w:r>
    </w:p>
    <w:p>
      <w:pPr>
        <w:pStyle w:val="NoteHead"/>
      </w:pPr>
      <w:r>
        <w:t>[교감 3)]</w:t>
      </w:r>
    </w:p>
    <w:p>
      <w:pPr>
        <w:pStyle w:val="EditorialNote"/>
      </w:pPr>
      <w:r>
        <w:rPr>
          <w:b w:val="0"/>
        </w:rPr>
        <w:t>KABC: 「權」作「栦」{甲}。</w:t>
      </w:r>
      <w:r>
        <w:br/>
      </w:r>
      <w:r>
        <w:rPr>
          <w:b w:val="0"/>
        </w:rPr>
        <w:t>교감 내용 번역: 甲본에서는 ‘權’을 ‘栦’로 쓴다.</w:t>
      </w:r>
      <w:r>
        <w:br/>
      </w:r>
      <w:r>
        <w:t>저본 독법: 不曰有照用有權實 而曰有權實有照用 何其先後 似乎紊亂 旣曰權實是玄 照用是要 但云一句中具三玄 一玄中具三要 而止可矣</w:t>
      </w:r>
      <w:r>
        <w:br/>
      </w:r>
      <w:r>
        <w:t>저본 적용 구절: 不曰有照用有權實 而曰有權實有照用 何其先後 似乎紊亂 旣曰權實是玄 照用是要 但云一句中具三玄 一玄中具三要 而止可矣</w:t>
      </w:r>
      <w:r>
        <w:br/>
      </w:r>
      <w:r>
        <w:t>저본 번역: ‘조·용이 있고 권·실이 있다’고 하지 않고 ‘3)권·실이 있고 조·용이 있다’고 하니, 그 선후가 어찌 이처럼 어지러운 듯합니까? 이미 권·실은 현이고 조·용은 요라고 하였으니, 다만 ‘한 구 가운데 삼현을 갖추고 한 현 가운데 삼요를 갖춘다’고만 하고 그쳐도 될 것입니다.</w:t>
      </w:r>
      <w:r>
        <w:br/>
      </w:r>
      <w:r>
        <w:t>이문 독법: 不曰有照用有栦實 而曰有權實有照用 何其先後 似乎紊亂 旣曰權實是玄 照用是要 但云一句中具三玄 一玄中具三要 而止可矣</w:t>
      </w:r>
      <w:r>
        <w:br/>
      </w:r>
      <w:r>
        <w:t>이문 적용 구절: 不曰有照用有栦實 而曰有權實有照用 何其先後 似乎紊亂 旣曰權實是玄 照用是要 但云一句中具三玄 一玄中具三要 而止可矣</w:t>
      </w:r>
      <w:r>
        <w:br/>
      </w:r>
      <w:r>
        <w:t>이문 번역: ‘조·용이 있고 권·실이 있다’고 하지 않고 ‘栦·실이 있고 조·용이 있다’고 되어 있어 ‘栦’의 뜻을 확정하기 어렵습니다. 그 선후가 어찌 이처럼 어지러운 듯합니까? 이미 권·실은 현이고 조·용은 요라고 하였으니, 다만 ‘한 구 가운데 삼현을 갖추고 한 현 가운데 삼요를 갖춘다’고만 하고 그쳐도 될 것입니다.</w:t>
      </w:r>
      <w:r>
        <w:br/>
      </w:r>
      <w:r>
        <w:t>의미 차이: [판독 미확정] 저본 ‘權’ 유지.</w:t>
      </w:r>
    </w:p>
    <w:p>
      <w:pPr>
        <w:pStyle w:val="NoteHead"/>
      </w:pPr>
      <w:r>
        <w:t>[교감 4)]</w:t>
      </w:r>
    </w:p>
    <w:p>
      <w:pPr>
        <w:pStyle w:val="EditorialNote"/>
      </w:pPr>
      <w:r>
        <w:rPr>
          <w:b w:val="0"/>
        </w:rPr>
        <w:t>KABC: 「豈」下有「不」{甲}{乙}。</w:t>
      </w:r>
      <w:r>
        <w:br/>
      </w:r>
      <w:r>
        <w:rPr>
          <w:b w:val="0"/>
        </w:rPr>
        <w:t>교감 내용 번역: 甲·乙본에는 ‘豈’ 아래 ‘不’이 더 있다.</w:t>
      </w:r>
      <w:r>
        <w:br/>
      </w:r>
      <w:r>
        <w:t>저본 독법: 繫之曰 有權有實 有照有用 何其文意 似乎重曡 豈有說乎</w:t>
      </w:r>
      <w:r>
        <w:br/>
      </w:r>
      <w:r>
        <w:t>저본 적용 구절: 繫之曰 有權有實 有照有用 何其文意 似乎重曡 豈有說乎</w:t>
      </w:r>
      <w:r>
        <w:br/>
      </w:r>
      <w:r>
        <w:t>저본 번역: 그런데 이어서 ‘권도 있고 실도 있으며 조도 있고 용도 있다’고 하였으니, 문장이 어찌 이처럼 중첩되는 듯합니까? 저본의 ‘豈有說乎’를 따르면 ‘어찌 달리 설명할 것이 있겠습니까?’라는 반문이 됩니다.”</w:t>
      </w:r>
      <w:r>
        <w:br/>
      </w:r>
      <w:r>
        <w:t>이문 독법: 繫之曰 有權有實 有照有用 何其文意 似乎重曡 豈不有說乎</w:t>
      </w:r>
      <w:r>
        <w:br/>
      </w:r>
      <w:r>
        <w:t>이문 적용 구절: 繫之曰 有權有實 有照有用 何其文意 似乎重曡 豈不有說乎</w:t>
      </w:r>
      <w:r>
        <w:br/>
      </w:r>
      <w:r>
        <w:t>이문 번역: 그런데 이어서 ‘권도 있고 실도 있으며 조도 있고 용도 있다’고 하였으니, 문장이 어찌 이처럼 중첩되는 듯합니까? 甲·乙본의 ‘豈不有說乎’를 따르면 ‘어찌 설명이 없겠습니까?’라는 반문이 되어 저본과 반문의 극성이 반대가 됩니다.”</w:t>
      </w:r>
      <w:r>
        <w:br/>
      </w:r>
      <w:r>
        <w:t>의미 차이: [의미 차이 있음] 반문의 극성이 달라짐.</w:t>
      </w:r>
    </w:p>
    <w:p>
      <w:pPr>
        <w:pStyle w:val="Heading2"/>
      </w:pPr>
      <w:r>
        <w:t>문단 068  ·  [저본 위치: 第10張]</w:t>
      </w:r>
    </w:p>
    <w:p>
      <w:pPr>
        <w:pStyle w:val="BlockLabel"/>
      </w:pPr>
      <w:r>
        <w:t>원문</w:t>
      </w:r>
    </w:p>
    <w:p>
      <w:pPr>
        <w:pStyle w:val="SourceText"/>
      </w:pPr>
      <w:r>
        <w:t>然先擧綱要 則玄必從之 何更特擧然後明玄 況此汎論三句 先三玄權實 後三要照用 而備言之 固其冝也 宗敎本無三玄三要之說 臨濟借他外說 始立名言 以顯家風 連擧權實照用爲證 所以擧古明今 權實乃權實敎 照用盖亦宗敎中古語</w:t>
      </w:r>
    </w:p>
    <w:p>
      <w:pPr>
        <w:pStyle w:val="BlockLabel"/>
      </w:pPr>
      <w:r>
        <w:t>한국어 직역</w:t>
      </w:r>
    </w:p>
    <w:p>
      <w:pPr>
        <w:pStyle w:val="TranslationText"/>
      </w:pPr>
      <w:r>
        <w:t>그러나 먼저 강요인 요를 들면 현이 반드시 이에 따르는데, 어찌 다시 특별히 들어 뒤에 현을 밝히겠는가. 더구나 여기에서는 삼구를 널리 논하므로 먼저 삼현의 권·실을 말하고 뒤에 삼요의 조·용을 말하여 갖추어 설명하는 것이 본래 마땅하다. 종교(宗敎)에는 본래 삼현·삼요라는 설이 없었는데, 임제가 다른 외부의 설을 빌려 비로소 명칭을 세워 가풍을 드러냈다. 이어 권·실·조·용을 들어 증거로 삼은 것은 옛것을 들어 지금을 밝힌 것이다. 권·실은 곧 권교·실교이고, 조·용도 대개 종교에서 예부터 쓰던 말이다.”</w:t>
      </w:r>
    </w:p>
    <w:p>
      <w:pPr>
        <w:pStyle w:val="Heading2"/>
      </w:pPr>
      <w:r>
        <w:t>문단 069  ·  [저본 위치: 第10張]</w:t>
      </w:r>
    </w:p>
    <w:p>
      <w:pPr>
        <w:pStyle w:val="BlockLabel"/>
      </w:pPr>
      <w:r>
        <w:t>원문</w:t>
      </w:r>
    </w:p>
    <w:p>
      <w:pPr>
        <w:pStyle w:val="SourceText"/>
      </w:pPr>
      <w:r>
        <w:t>問云大凡下語 此語屬能示邊 云某句薦得 此語屬所化邊 然則佛祖受用 全機薦得 不出三句 全機薦得 旣有差別 佛祖受用 亦不是一 於三句中 能示所化差等如何 伏望復擧古之公案 頓5)祛餘6)疑</w:t>
      </w:r>
    </w:p>
    <w:p>
      <w:pPr>
        <w:pStyle w:val="BlockLabel"/>
      </w:pPr>
      <w:r>
        <w:t>한국어 직역</w:t>
      </w:r>
    </w:p>
    <w:p>
      <w:pPr>
        <w:pStyle w:val="TranslationText"/>
      </w:pPr>
      <w:r>
        <w:t>물었다. “‘대체로 말을 내린다’고 한 말은 능시(能示)의 쪽에 속하고, ‘어느 구에서 알아차린다’고 한 말은 소화(所化)의 쪽에 속합니다. 그렇다면 불조의 수용과 온 기틀로 알아차리는 것이 삼구를 벗어나지 않습니다. 온 기틀로 알아차리는 데 이미 차별이 있다면 불조의 수용 역시 하나만은 아닐 것입니다. 삼구 가운데 능시와 소화의 차등은 어떠합니까? 바라건대 다시 옛 공안을 들어 남은 6)의심을 단번에 5)없애 주십시오.”</w:t>
      </w:r>
    </w:p>
    <w:p>
      <w:pPr>
        <w:pStyle w:val="BlockLabel"/>
      </w:pPr>
      <w:r>
        <w:t>교감주</w:t>
      </w:r>
    </w:p>
    <w:p>
      <w:pPr>
        <w:pStyle w:val="NoteHead"/>
      </w:pPr>
      <w:r>
        <w:t>[교감 5)]</w:t>
      </w:r>
    </w:p>
    <w:p>
      <w:pPr>
        <w:pStyle w:val="EditorialNote"/>
      </w:pPr>
      <w:r>
        <w:rPr>
          <w:b w:val="0"/>
        </w:rPr>
        <w:t>KABC: 「袪」作「袪」{甲}。</w:t>
      </w:r>
      <w:r>
        <w:br/>
      </w:r>
      <w:r>
        <w:rPr>
          <w:b w:val="0"/>
        </w:rPr>
        <w:t>교감 내용 번역: KABC 표기상 甲본 이문이 동일 자형으로 보인다.</w:t>
      </w:r>
      <w:r>
        <w:br/>
      </w:r>
      <w:r>
        <w:t>저본 독법: 全機薦得 旣有差別 佛祖受用 亦不是一 於三句中 能示所化差等如何 伏望復擧古之公案 頓祛餘6)疑</w:t>
      </w:r>
      <w:r>
        <w:br/>
      </w:r>
      <w:r>
        <w:t>저본 적용 구절: 全機薦得 旣有差別 佛祖受用 亦不是一 於三句中 能示所化差等如何 伏望復擧古之公案 頓祛餘6)疑</w:t>
      </w:r>
      <w:r>
        <w:br/>
      </w:r>
      <w:r>
        <w:t>저본 번역: 온 기틀로 알아차리는 데 이미 차별이 있다면 불조의 수용 역시 하나만은 아닐 것입니다. 삼구 가운데 능시와 소화의 차등은 어떠합니까? 바라건대 다시 옛 공안을 들어 남은 6)의심을 단번에 5)없애 주십시오.”</w:t>
      </w:r>
      <w:r>
        <w:br/>
      </w:r>
      <w:r>
        <w:t>이문 독법: KABC 교감주는 「袪」作「袪」{甲}로 기록</w:t>
      </w:r>
      <w:r>
        <w:br/>
      </w:r>
      <w:r>
        <w:t>이문 적용 구절: 全機薦得 旣有差別 佛祖受用 亦不是一 於三句中 能示所化差等如何 伏望復擧古之公案 頓祛餘6)疑</w:t>
      </w:r>
      <w:r>
        <w:br/>
      </w:r>
      <w:r>
        <w:t>이문 번역: 온 기틀로 알아차리는 데 이미 차별이 있다면 불조의 수용 역시 하나만은 아닐 것입니다. 삼구 가운데 능시와 소화의 차등은 어떠합니까? 바라건대 다시 옛 공안을 들어 남은 6)의심을 단번에 5)없애 주십시오.”</w:t>
      </w:r>
      <w:r>
        <w:br/>
      </w:r>
      <w:r>
        <w:t>의미 차이: [번역상의 실질적인 차이 없음] [KABC/TXT 표기 불일치·번역 차이 없음] 현 TXT의 앵커 글자는 「祛」인데 KABC 교감주는 「袪」作「袪」{甲}로 적는다. 교감 순서상 5)와 대응하므로 연결은 유지하되 원문은 「祛」로 보존한다.</w:t>
      </w:r>
    </w:p>
    <w:p>
      <w:pPr>
        <w:pStyle w:val="NoteHead"/>
      </w:pPr>
      <w:r>
        <w:t>[교감 6)]</w:t>
      </w:r>
    </w:p>
    <w:p>
      <w:pPr>
        <w:pStyle w:val="EditorialNote"/>
      </w:pPr>
      <w:r>
        <w:rPr>
          <w:b w:val="0"/>
        </w:rPr>
        <w:t>KABC: 「疑」作「凝」{甲}。</w:t>
      </w:r>
      <w:r>
        <w:br/>
      </w:r>
      <w:r>
        <w:rPr>
          <w:b w:val="0"/>
        </w:rPr>
        <w:t>교감 내용 번역: 甲본에서는 ‘疑’를 ‘凝’으로 쓴다.</w:t>
      </w:r>
      <w:r>
        <w:br/>
      </w:r>
      <w:r>
        <w:t>저본 독법: 全機薦得 旣有差別 佛祖受用 亦不是一 於三句中 能示所化差等如何 伏望復擧古之公案 頓5)祛餘疑</w:t>
      </w:r>
      <w:r>
        <w:br/>
      </w:r>
      <w:r>
        <w:t>저본 적용 구절: 全機薦得 旣有差別 佛祖受用 亦不是一 於三句中 能示所化差等如何 伏望復擧古之公案 頓5)祛餘疑</w:t>
      </w:r>
      <w:r>
        <w:br/>
      </w:r>
      <w:r>
        <w:t>저본 번역: 온 기틀로 알아차리는 데 이미 차별이 있다면 불조의 수용 역시 하나만은 아닐 것입니다. 삼구 가운데 능시와 소화의 차등은 어떠합니까? 바라건대 다시 옛 공안을 들어 남은 6)의심을 단번에 5)없애 주십시오.”</w:t>
      </w:r>
      <w:r>
        <w:br/>
      </w:r>
      <w:r>
        <w:t>이문 독법: 全機薦得 旣有差別 佛祖受用 亦不是一 於三句中 能示所化差等如何 伏望復擧古之公案 頓5)祛餘凝</w:t>
      </w:r>
      <w:r>
        <w:br/>
      </w:r>
      <w:r>
        <w:t>이문 적용 구절: 全機薦得 旣有差別 佛祖受用 亦不是一 於三句中 能示所化差等如何 伏望復擧古之公案 頓5)祛餘凝</w:t>
      </w:r>
      <w:r>
        <w:br/>
      </w:r>
      <w:r>
        <w:t>이문 번역: 온 기틀로 알아차리는 데 이미 차별이 있다면 불조의 수용 역시 하나만은 아닐 것입니다. 삼구 가운데 능시와 소화의 차등은 어떠합니까? 바라건대 다시 옛 공안을 들어 남은 ‘응결[餘凝]’을 단번에 없애 주십시오.”</w:t>
      </w:r>
      <w:r>
        <w:br/>
      </w:r>
      <w:r>
        <w:t>의미 차이: [의미 차이 있음] 저본 ‘餘疑’가 문맥상 자연스럽다.</w:t>
      </w:r>
    </w:p>
    <w:p>
      <w:pPr>
        <w:pStyle w:val="Heading2"/>
      </w:pPr>
      <w:r>
        <w:t>문단 070  ·  [저본 위치: 第11張]</w:t>
      </w:r>
    </w:p>
    <w:p>
      <w:pPr>
        <w:pStyle w:val="BlockLabel"/>
      </w:pPr>
      <w:r>
        <w:t>원문</w:t>
      </w:r>
    </w:p>
    <w:p>
      <w:pPr>
        <w:pStyle w:val="SourceText"/>
      </w:pPr>
      <w:r>
        <w:t>曰臨濟嫡孫風穴 上堂云 祖師心印 狀似鐵牛之機 即第一句 去則印住 住則印破 只如不去不住 印則是 不印則是 是三要 末後打盧陂兩拂子 是用得三要 百丈黃薜 於馬祖一喝 得大機大用 是當機 世尊迦葉 三處傳心 所以首摽 此介公案 以立敎外別傳之宗者也 如來在寂滅場中 初成正覺 現千丈盧舍那身 四十一位法身大士 及宿世根熟 天龍八部 一時圍繞 如雲籠月 是第二句 故云人天爲師</w:t>
      </w:r>
    </w:p>
    <w:p>
      <w:pPr>
        <w:pStyle w:val="BlockLabel"/>
      </w:pPr>
      <w:r>
        <w:t>한국어 직역</w:t>
      </w:r>
    </w:p>
    <w:p>
      <w:pPr>
        <w:pStyle w:val="TranslationText"/>
      </w:pPr>
      <w:r>
        <w:t>답하였다. “임제의 적손 풍혈이 상당하여 ‘조사의 심인은 형상이 철우의 기틀과 같다’고 한 것은 곧 제1구이다. ‘가면 인(印)이 머물고, 머물면 인이 깨진다. 다만 가지도 않고 머물지도 않을 때 인인가, 인이 아닌가?’라고 한 것은 삼요이다. 마지막에 노피에게 두 번 불자를 친 것은 삼요를 운용한 것이다. 백장과 황벽이 마조의 한 번 할에서 대기와 대용을 얻은 것은 당기(當機)이다. 세존과 가섭이 세 곳에서 마음을 전한 일을 첫머리에 표방하여 이 공안을 들고 교외별전의 종지를 세운 것이다. 여래가 적멸도량에서 처음 정각을 이루고 천 장(丈)의 노사나신을 나타냈다. 사십일위의 법신대사와 숙세에 근기가 익은 천룡팔부가 한꺼번에 둘러싼 것이 구름이 달을 감싸는 것과 같았으니, 이것이 제2구이다. 그러므로 ‘인천의 스승이 된다’고 한 것이다.</w:t>
      </w:r>
    </w:p>
    <w:p>
      <w:pPr>
        <w:pStyle w:val="Heading2"/>
      </w:pPr>
      <w:r>
        <w:t>문단 071  ·  [저본 위치: 第11張]</w:t>
      </w:r>
    </w:p>
    <w:p>
      <w:pPr>
        <w:pStyle w:val="BlockLabel"/>
      </w:pPr>
      <w:r>
        <w:t>원문</w:t>
      </w:r>
    </w:p>
    <w:p>
      <w:pPr>
        <w:pStyle w:val="SourceText"/>
      </w:pPr>
      <w:r>
        <w:t>修山主頌云 初心未入道 不得閙浩浩 鍾聲裡薦取 鼓聲即顚倒 此乃向第二句中 老婆爲人也 香嚴擊竹悟道 作頌云 一擊亡所知 更不可修治 動容揚古路 不墮悄然機 處處無蹤跡 聲色外威儀 諸方達道者 咸言向上機 後仰山問 子近日見處如何 云據某甲見處 無一法可當情 仰云你豈無能知無一法可當情者 異日又呈偈曰 去年貧未是貧 今年貧直是貧 仰云如來禪 即許師兄會 祖師禪未夢見在 此是能所二知俱忘 成就如來禪 爲人天師底榜1)㨾也</w:t>
      </w:r>
    </w:p>
    <w:p>
      <w:pPr>
        <w:pStyle w:val="BlockLabel"/>
      </w:pPr>
      <w:r>
        <w:t>한국어 직역</w:t>
      </w:r>
    </w:p>
    <w:p>
      <w:pPr>
        <w:pStyle w:val="TranslationText"/>
      </w:pPr>
      <w:r>
        <w:t>수산주가 게송하기를 ‘초심으로 아직 도에 들지 못했으면 시끄럽게 떠들어서는 안 된다. 종소리 속에서 알아차리려 하면 북소리에서 곧 뒤바뀐다’고 하였다. 이는 곧 제2구 가운데서 노파심으로 사람을 위한 것이다. 향엄이 대나무 부딪는 소리를 듣고 도를 깨달아 게송하기를 ‘한 번 부딪치니 알던 것이 사라졌고 다시 닦아 다스릴 수 없다. 몸을 움직여 옛길을 드날리되 고요한 기틀에 떨어지지 않는다. 곳곳에 자취가 없고 소리와 형색 밖의 위의이니, 여러 곳에서 도에 통달한 이들이 모두 향상의 기틀이라 말한다’고 하였다. 뒤에 앙산이 ‘그대가 요즘 본 바가 어떠한가?’라고 묻자, ‘저의 견처에 따르면 한 법도 마음에 걸릴 것이 없습니다’라고 하였다. 앙산이 말하였다. ‘그대에게 한 법도 마음에 걸리지 않음을 아는 자가 어찌 없겠는가?’ 다른 날 다시 게송을 올려 ‘지난해의 가난은 아직 가난이 아니었고, 올해의 가난이 참으로 가난이다’라고 하였다. 앙산이 말하였다. ‘여래선은 곧 사형이 알았다고 허락하겠지만 조사선은 아직 꿈에도 보지 못했다.’ 이는 능지와 소지 두 앎을 모두 잊어 여래선을 성취하여 인천의 스승이 되는 1)본보기이다.</w:t>
      </w:r>
    </w:p>
    <w:p>
      <w:pPr>
        <w:pStyle w:val="BlockLabel"/>
      </w:pPr>
      <w:r>
        <w:t>교감주</w:t>
      </w:r>
    </w:p>
    <w:p>
      <w:pPr>
        <w:pStyle w:val="NoteHead"/>
      </w:pPr>
      <w:r>
        <w:t>[교감 1)]</w:t>
      </w:r>
    </w:p>
    <w:p>
      <w:pPr>
        <w:pStyle w:val="EditorialNote"/>
      </w:pPr>
      <w:r>
        <w:rPr>
          <w:b w:val="0"/>
        </w:rPr>
        <w:t>KABC: 「㨾」作「樣」{乙}。</w:t>
      </w:r>
      <w:r>
        <w:br/>
      </w:r>
      <w:r>
        <w:rPr>
          <w:b w:val="0"/>
        </w:rPr>
        <w:t>교감 내용 번역: 乙본에서는 ‘㨾’를 ‘樣’으로 쓴다.</w:t>
      </w:r>
      <w:r>
        <w:br/>
      </w:r>
      <w:r>
        <w:t>저본 독법: 仰云如來禪 即許師兄會 祖師禪未夢見在 此是能所二知俱忘 成就如來禪 爲人天師底榜㨾也</w:t>
      </w:r>
      <w:r>
        <w:br/>
      </w:r>
      <w:r>
        <w:t>저본 적용 구절: 仰云如來禪 即許師兄會 祖師禪未夢見在 此是能所二知俱忘 成就如來禪 爲人天師底榜㨾也</w:t>
      </w:r>
      <w:r>
        <w:br/>
      </w:r>
      <w:r>
        <w:t>저본 번역: 앙산이 말하였다. ‘여래선은 곧 사형이 알았다고 허락하겠지만 조사선은 아직 꿈에도 보지 못했다.’ 이는 능지와 소지 두 앎을 모두 잊어 여래선을 성취하여 인천의 스승이 되는 1)본보기이다.</w:t>
      </w:r>
      <w:r>
        <w:br/>
      </w:r>
      <w:r>
        <w:t>이문 독법: 仰云如來禪 即許師兄會 祖師禪未夢見在 此是能所二知俱忘 成就如來禪 爲人天師底榜樣也</w:t>
      </w:r>
      <w:r>
        <w:br/>
      </w:r>
      <w:r>
        <w:t>이문 적용 구절: 仰云如來禪 即許師兄會 祖師禪未夢見在 此是能所二知俱忘 成就如來禪 爲人天師底榜樣也</w:t>
      </w:r>
      <w:r>
        <w:br/>
      </w:r>
      <w:r>
        <w:t>이문 번역: 앙산이 말하였다. ‘여래선은 곧 사형이 알았다고 허락하겠지만 조사선은 아직 꿈에도 보지 못했다.’ 이는 능지와 소지 두 앎을 모두 잊어 여래선을 성취하여 인천의 스승이 되는 1)본보기이다.</w:t>
      </w:r>
      <w:r>
        <w:br/>
      </w:r>
      <w:r>
        <w:t xml:space="preserve">의미 차이: [번역상의 실질적인 차이 없음] </w:t>
      </w:r>
    </w:p>
    <w:p>
      <w:pPr>
        <w:pStyle w:val="Heading2"/>
      </w:pPr>
      <w:r>
        <w:t>문단 072  ·  [저본 위치: 第11張]</w:t>
      </w:r>
    </w:p>
    <w:p>
      <w:pPr>
        <w:pStyle w:val="BlockLabel"/>
      </w:pPr>
      <w:r>
        <w:t>원문</w:t>
      </w:r>
    </w:p>
    <w:p>
      <w:pPr>
        <w:pStyle w:val="SourceText"/>
      </w:pPr>
      <w:r>
        <w:t>如來於木菩提樹下 現劣應身 着2)弊垢衣 四十九年隨機說法 是第三句</w:t>
      </w:r>
    </w:p>
    <w:p>
      <w:pPr>
        <w:pStyle w:val="BlockLabel"/>
      </w:pPr>
      <w:r>
        <w:t>한국어 직역</w:t>
      </w:r>
    </w:p>
    <w:p>
      <w:pPr>
        <w:pStyle w:val="TranslationText"/>
      </w:pPr>
      <w:r>
        <w:t>여래가 목(木) 보리수 아래에서 열등한 응신을 나타내고 2)해지고 때 묻은 옷을 입은 채 사십구 년 동안 근기에 따라 법을 설한 것은 제3구이다.</w:t>
      </w:r>
    </w:p>
    <w:p>
      <w:pPr>
        <w:pStyle w:val="BlockLabel"/>
      </w:pPr>
      <w:r>
        <w:t>교감주</w:t>
      </w:r>
    </w:p>
    <w:p>
      <w:pPr>
        <w:pStyle w:val="NoteHead"/>
      </w:pPr>
      <w:r>
        <w:t>[교감 2)]</w:t>
      </w:r>
    </w:p>
    <w:p>
      <w:pPr>
        <w:pStyle w:val="EditorialNote"/>
      </w:pPr>
      <w:r>
        <w:rPr>
          <w:b w:val="0"/>
        </w:rPr>
        <w:t>KABC: 「弊」作「蔽」{甲}{乙}。</w:t>
      </w:r>
      <w:r>
        <w:br/>
      </w:r>
      <w:r>
        <w:rPr>
          <w:b w:val="0"/>
        </w:rPr>
        <w:t>교감 내용 번역: 甲·乙본에서는 ‘弊’를 ‘蔽’로 쓴다.</w:t>
      </w:r>
      <w:r>
        <w:br/>
      </w:r>
      <w:r>
        <w:t>저본 독법: 如來於木菩提樹下 現劣應身 着弊垢衣 四十九年隨機說法 是第三句</w:t>
      </w:r>
      <w:r>
        <w:br/>
      </w:r>
      <w:r>
        <w:t>저본 적용 구절: 如來於木菩提樹下 現劣應身 着弊垢衣 四十九年隨機說法 是第三句</w:t>
      </w:r>
      <w:r>
        <w:br/>
      </w:r>
      <w:r>
        <w:t>저본 번역: 여래가 목(木) 보리수 아래에서 열등한 응신을 나타내고 2)해지고 때 묻은 옷을 입은 채 사십구 년 동안 근기에 따라 법을 설한 것은 제3구이다.</w:t>
      </w:r>
      <w:r>
        <w:br/>
      </w:r>
      <w:r>
        <w:t>이문 독법: 如來於木菩提樹下 現劣應身 着蔽垢衣 四十九年隨機說法 是第三句</w:t>
      </w:r>
      <w:r>
        <w:br/>
      </w:r>
      <w:r>
        <w:t>이문 적용 구절: 如來於木菩提樹下 現劣應身 着蔽垢衣 四十九年隨機說法 是第三句</w:t>
      </w:r>
      <w:r>
        <w:br/>
      </w:r>
      <w:r>
        <w:t>이문 번역: 여래가 목 보리수 아래에서 열등한 응신을 나타내고 ‘가리고 때 묻은 옷[蔽垢衣]’을 입은 채 사십구 년 동안 근기에 따라 법을 설한 것은 제3구이다.</w:t>
      </w:r>
      <w:r>
        <w:br/>
      </w:r>
      <w:r>
        <w:t>의미 차이: [의미 차이 경미]</w:t>
      </w:r>
    </w:p>
    <w:p>
      <w:pPr>
        <w:pStyle w:val="Heading2"/>
      </w:pPr>
      <w:r>
        <w:t>문단 073  ·  [저본 위치: 第11張]</w:t>
      </w:r>
    </w:p>
    <w:p>
      <w:pPr>
        <w:pStyle w:val="BlockLabel"/>
      </w:pPr>
      <w:r>
        <w:t>원문</w:t>
      </w:r>
    </w:p>
    <w:p>
      <w:pPr>
        <w:pStyle w:val="SourceText"/>
      </w:pPr>
      <w:r>
        <w:t>僧問香嚴 如何是道 嚴云枯本裡龍吟</w:t>
      </w:r>
    </w:p>
    <w:p>
      <w:pPr>
        <w:pStyle w:val="BlockLabel"/>
      </w:pPr>
      <w:r>
        <w:t>한국어 직역</w:t>
      </w:r>
    </w:p>
    <w:p>
      <w:pPr>
        <w:pStyle w:val="TranslationText"/>
      </w:pPr>
      <w:r>
        <w:t>한 승려가 향엄에게 “무엇이 도입니까?”라고 묻자, 향엄은 “枯本 속에서 용이 읊조린다”고 하였다.</w:t>
      </w:r>
    </w:p>
    <w:p>
      <w:pPr>
        <w:pStyle w:val="BlockLabel"/>
      </w:pPr>
      <w:r>
        <w:t>기타 각주</w:t>
      </w:r>
    </w:p>
    <w:p>
      <w:pPr>
        <w:pStyle w:val="EditorialNote"/>
      </w:pPr>
      <w:r>
        <w:t>[번역자 검토] 저본 「枯本」은 문맥상 이례적이나 KABC 교감이 없으므로 「枯木」으로 고치지 않았다.</w:t>
      </w:r>
    </w:p>
    <w:p>
      <w:pPr>
        <w:pStyle w:val="Heading2"/>
      </w:pPr>
      <w:r>
        <w:t>문단 074  ·  [저본 위치: 第11張]</w:t>
      </w:r>
    </w:p>
    <w:p>
      <w:pPr>
        <w:pStyle w:val="BlockLabel"/>
      </w:pPr>
      <w:r>
        <w:t>원문</w:t>
      </w:r>
    </w:p>
    <w:p>
      <w:pPr>
        <w:pStyle w:val="SourceText"/>
      </w:pPr>
      <w:r>
        <w:t>問如何是道中人 髑髏裡眼睛 僧擧問石霜 如3)何枯木裡龍吟 霜云猶帶喜在</w:t>
      </w:r>
    </w:p>
    <w:p>
      <w:pPr>
        <w:pStyle w:val="BlockLabel"/>
      </w:pPr>
      <w:r>
        <w:t>한국어 직역</w:t>
      </w:r>
    </w:p>
    <w:p>
      <w:pPr>
        <w:pStyle w:val="TranslationText"/>
      </w:pPr>
      <w:r>
        <w:t>‘무엇이 도 가운데의 사람입니까?’라고 묻자 ‘해골 속의 눈동자’라고 하였다. 승려가 이를 들어 석상에게 ‘3)마른 나무 속에서 용이 읊조린다는 것은 어떠합니까?’라고 묻자, 석상은 ‘아직 기쁨이 남아 있다’고 하였다.</w:t>
      </w:r>
    </w:p>
    <w:p>
      <w:pPr>
        <w:pStyle w:val="BlockLabel"/>
      </w:pPr>
      <w:r>
        <w:t>교감주</w:t>
      </w:r>
    </w:p>
    <w:p>
      <w:pPr>
        <w:pStyle w:val="NoteHead"/>
      </w:pPr>
      <w:r>
        <w:t>[교감 3)]</w:t>
      </w:r>
    </w:p>
    <w:p>
      <w:pPr>
        <w:pStyle w:val="EditorialNote"/>
      </w:pPr>
      <w:r>
        <w:rPr>
          <w:b w:val="0"/>
        </w:rPr>
        <w:t>KABC: 「何」下有筆書「是」{乙}。</w:t>
      </w:r>
      <w:r>
        <w:br/>
      </w:r>
      <w:r>
        <w:rPr>
          <w:b w:val="0"/>
        </w:rPr>
        <w:t>교감 내용 번역: 乙본에는 ‘何’ 아래 필사된 ‘是’가 더 있다.</w:t>
      </w:r>
      <w:r>
        <w:br/>
      </w:r>
      <w:r>
        <w:t>저본 독법: 問如何是道中人 髑髏裡眼睛 僧擧問石霜 如何枯木裡龍吟 霜云猶帶喜在</w:t>
      </w:r>
      <w:r>
        <w:br/>
      </w:r>
      <w:r>
        <w:t>저본 적용 구절: 問如何是道中人 髑髏裡眼睛 僧擧問石霜 如何枯木裡龍吟 霜云猶帶喜在</w:t>
      </w:r>
      <w:r>
        <w:br/>
      </w:r>
      <w:r>
        <w:t>저본 번역: ‘무엇이 도 가운데의 사람입니까?’라고 묻자 ‘해골 속의 눈동자’라고 하였다. 승려가 이를 들어 석상에게 ‘3)마른 나무 속에서 용이 읊조린다는 것은 어떠합니까?’라고 묻자, 석상은 ‘아직 기쁨이 남아 있다’고 하였다.</w:t>
      </w:r>
      <w:r>
        <w:br/>
      </w:r>
      <w:r>
        <w:t>이문 독법: 問如何是是道中人 髑髏裡眼睛 僧擧問石霜 如何枯木裡龍吟 霜云猶帶喜在</w:t>
      </w:r>
      <w:r>
        <w:br/>
      </w:r>
      <w:r>
        <w:t>이문 적용 구절: 問如何是道中人 髑髏裡眼睛 僧擧問石霜 如何是枯木裡龍吟 霜云猶帶喜在</w:t>
      </w:r>
      <w:r>
        <w:br/>
      </w:r>
      <w:r>
        <w:t>이문 번역: ‘무엇이 도 가운데의 사람입니까?’라고 묻자 ‘해골 속의 눈동자’라고 하였다. 승려가 이를 들어 석상에게 ‘무엇이 마른 나무 속에서 용이 읊조리는 것입니까?[如何是枯木裡龍吟]’라고 묻자, 석상은 ‘아직 기쁨이 남아 있다’고 하였다.</w:t>
      </w:r>
      <w:r>
        <w:br/>
      </w:r>
      <w:r>
        <w:t>의미 차이: [문장 구조 변화] ‘如何’와 ‘如何是’의 구두가 달라짐.</w:t>
      </w:r>
    </w:p>
    <w:p>
      <w:pPr>
        <w:pStyle w:val="Heading2"/>
      </w:pPr>
      <w:r>
        <w:t>문단 075  ·  [저본 위치: 第11張]</w:t>
      </w:r>
    </w:p>
    <w:p>
      <w:pPr>
        <w:pStyle w:val="BlockLabel"/>
      </w:pPr>
      <w:r>
        <w:t>원문</w:t>
      </w:r>
    </w:p>
    <w:p>
      <w:pPr>
        <w:pStyle w:val="SourceText"/>
      </w:pPr>
      <w:r>
        <w:t>問如何是髑髏裡眼睛 云猶帶4)▩在 此乃大手宗師 向第三句中 四棱着地 東說5)▩說底時節</w:t>
      </w:r>
    </w:p>
    <w:p>
      <w:pPr>
        <w:pStyle w:val="BlockLabel"/>
      </w:pPr>
      <w:r>
        <w:t>한국어 직역</w:t>
      </w:r>
    </w:p>
    <w:p>
      <w:pPr>
        <w:pStyle w:val="TranslationText"/>
      </w:pPr>
      <w:r>
        <w:t>‘해골 속의 눈동자란 어떠합니까?’라고 묻자 ‘아직 4)▩이 남아 있다’고 하였다. 이는 큰 솜씨의 종사가 제3구 가운데서 네 모서리를 땅에 붙이고 동쪽을 말하고 5)▩쪽을 말하는 때이다.</w:t>
      </w:r>
    </w:p>
    <w:p>
      <w:pPr>
        <w:pStyle w:val="BlockLabel"/>
      </w:pPr>
      <w:r>
        <w:t>교감주</w:t>
      </w:r>
    </w:p>
    <w:p>
      <w:pPr>
        <w:pStyle w:val="NoteHead"/>
      </w:pPr>
      <w:r>
        <w:t>[교감 4)]</w:t>
      </w:r>
    </w:p>
    <w:p>
      <w:pPr>
        <w:pStyle w:val="EditorialNote"/>
      </w:pPr>
      <w:r>
        <w:rPr>
          <w:b w:val="0"/>
        </w:rPr>
        <w:t>KABC: ▩字形未詳{底}ㆍ作「識」{甲}{乙}。</w:t>
      </w:r>
      <w:r>
        <w:br/>
      </w:r>
      <w:r>
        <w:rPr>
          <w:b w:val="0"/>
        </w:rPr>
        <w:t>교감 내용 번역: 저본은 자형 미상이며 甲·乙본은 ‘識’으로 쓴다.</w:t>
      </w:r>
      <w:r>
        <w:br/>
      </w:r>
      <w:r>
        <w:t>저본 독법: 問如何是髑髏裡眼睛 云猶帶▩在 此乃大手宗師 向第三句中 四棱着地 東說5)▩說底時節</w:t>
      </w:r>
      <w:r>
        <w:br/>
      </w:r>
      <w:r>
        <w:t>저본 적용 구절: 問如何是髑髏裡眼睛 云猶帶▩在 此乃大手宗師 向第三句中 四棱着地 東說5)▩說底時節</w:t>
      </w:r>
      <w:r>
        <w:br/>
      </w:r>
      <w:r>
        <w:t>저본 번역: ‘해골 속의 눈동자란 어떠합니까?’라고 묻자 ‘아직 4)▩이 남아 있다’고 하였다. 이는 큰 솜씨의 종사가 제3구 가운데서 네 모서리를 땅에 붙이고 동쪽을 말하고 5)▩쪽을 말하는 때이다.</w:t>
      </w:r>
      <w:r>
        <w:br/>
      </w:r>
      <w:r>
        <w:t>이문 독법: 問如何是髑髏裡眼睛 云猶帶識在 此乃大手宗師 向第三句中 四棱着地 東說5)▩說底時節</w:t>
      </w:r>
      <w:r>
        <w:br/>
      </w:r>
      <w:r>
        <w:t>이문 적용 구절: 問如何是髑髏裡眼睛 云猶帶識在 此乃大手宗師 向第三句中 四棱着地 東說5)▩說底時節</w:t>
      </w:r>
      <w:r>
        <w:br/>
      </w:r>
      <w:r>
        <w:t>이문 번역: ‘해골 속의 눈동자란 어떠합니까?’라고 묻자 ‘아직 식(識)이 남아 있다’고 하였다. 이는 큰 솜씨의 종사가 제3구 가운데서 네 모서리를 땅에 붙이고 동쪽을 말하고 5)▩쪽을 말하는 때이다.</w:t>
      </w:r>
      <w:r>
        <w:br/>
      </w:r>
      <w:r>
        <w:t>의미 차이: [의미 차이 있음] 대안 독법 ‘猶帶識在’ 저장.</w:t>
      </w:r>
    </w:p>
    <w:p>
      <w:pPr>
        <w:pStyle w:val="NoteHead"/>
      </w:pPr>
      <w:r>
        <w:t>[교감 5)]</w:t>
      </w:r>
    </w:p>
    <w:p>
      <w:pPr>
        <w:pStyle w:val="EditorialNote"/>
      </w:pPr>
      <w:r>
        <w:rPr>
          <w:b w:val="0"/>
        </w:rPr>
        <w:t>KABC: ▩字形未詳{底}ㆍ作「西」{甲}{乙}。</w:t>
      </w:r>
      <w:r>
        <w:br/>
      </w:r>
      <w:r>
        <w:rPr>
          <w:b w:val="0"/>
        </w:rPr>
        <w:t>교감 내용 번역: 저본은 자형 미상이며 甲·乙본은 ‘西’로 쓴다.</w:t>
      </w:r>
      <w:r>
        <w:br/>
      </w:r>
      <w:r>
        <w:t>저본 독법: 問如何是髑髏裡眼睛 云猶帶4)▩在 此乃大手宗師 向第三句中 四棱着地 東說▩說底時節</w:t>
      </w:r>
      <w:r>
        <w:br/>
      </w:r>
      <w:r>
        <w:t>저본 적용 구절: 問如何是髑髏裡眼睛 云猶帶4)▩在 此乃大手宗師 向第三句中 四棱着地 東說▩說底時節</w:t>
      </w:r>
      <w:r>
        <w:br/>
      </w:r>
      <w:r>
        <w:t>저본 번역: ‘해골 속의 눈동자란 어떠합니까?’라고 묻자 ‘아직 4)▩이 남아 있다’고 하였다. 이는 큰 솜씨의 종사가 제3구 가운데서 네 모서리를 땅에 붙이고 동쪽을 말하고 5)▩쪽을 말하는 때이다.</w:t>
      </w:r>
      <w:r>
        <w:br/>
      </w:r>
      <w:r>
        <w:t>이문 독법: 問如何是髑髏裡眼睛 云猶帶4)西在 此乃大手宗師 向第三句中 四棱着地 東說▩說底時節</w:t>
      </w:r>
      <w:r>
        <w:br/>
      </w:r>
      <w:r>
        <w:t>이문 적용 구절: 問如何是髑髏裡眼睛 云猶帶4)西在 此乃大手宗師 向第三句中 四棱着地 東說▩說底時節</w:t>
      </w:r>
      <w:r>
        <w:br/>
      </w:r>
      <w:r>
        <w:t>이문 번역: ‘해골 속의 눈동자란 어떠합니까?’라고 묻자 ‘아직 [앞 교감의 판독]이 남아 있다’고 하였다. 이는 큰 솜씨의 종사가 제3구 가운데서 네 모서리를 땅에 붙이고 동쪽을 말하고 서쪽을 말하는 때이다.</w:t>
      </w:r>
      <w:r>
        <w:br/>
      </w:r>
      <w:r>
        <w:t>의미 차이: [의미 차이 있음] 대안 독법 ‘東說西說’ 저장.</w:t>
      </w:r>
    </w:p>
    <w:p>
      <w:pPr>
        <w:pStyle w:val="Heading2"/>
      </w:pPr>
      <w:r>
        <w:t>문단 076  ·  [저본 위치: 第12張]</w:t>
      </w:r>
    </w:p>
    <w:p>
      <w:pPr>
        <w:pStyle w:val="BlockLabel"/>
      </w:pPr>
      <w:r>
        <w:t>원문</w:t>
      </w:r>
    </w:p>
    <w:p>
      <w:pPr>
        <w:pStyle w:val="SourceText"/>
      </w:pPr>
      <w:r>
        <w:t>大凡佛祖 落草之談 頓漸之機 功熏修證 一切差別地位 㹅屬此句</w:t>
      </w:r>
    </w:p>
    <w:p>
      <w:pPr>
        <w:pStyle w:val="BlockLabel"/>
      </w:pPr>
      <w:r>
        <w:t>한국어 직역</w:t>
      </w:r>
    </w:p>
    <w:p>
      <w:pPr>
        <w:pStyle w:val="TranslationText"/>
      </w:pPr>
      <w:r>
        <w:t>대체로 불조가 중생을 위해 낮추어 한 말, 돈교와 점교의 근기, 공훈과 수행과 증득, 일체의 차별된 지위는 모두 이 제3구에 속한다.</w:t>
      </w:r>
    </w:p>
    <w:p>
      <w:pPr>
        <w:pStyle w:val="Heading2"/>
      </w:pPr>
      <w:r>
        <w:t>문단 077  ·  [저본 위치: 第12張]</w:t>
      </w:r>
    </w:p>
    <w:p>
      <w:pPr>
        <w:pStyle w:val="BlockLabel"/>
      </w:pPr>
      <w:r>
        <w:t>원문</w:t>
      </w:r>
    </w:p>
    <w:p>
      <w:pPr>
        <w:pStyle w:val="SourceText"/>
      </w:pPr>
      <w:r>
        <w:t>問上來所說 旣得聞命矣 然亦有復疑之者 將三要三玄 分屬第一句第二句 則玄之與要 優劣超然 又釋要義 分三而列之 則與三玄 何別 無奈自語相違 令人轉加疑惑 曰如臨明鏡 形影相對 形之與影 無小欠剩 然彼影子 是假非眞</w:t>
      </w:r>
    </w:p>
    <w:p>
      <w:pPr>
        <w:pStyle w:val="BlockLabel"/>
      </w:pPr>
      <w:r>
        <w:t>한국어 직역</w:t>
      </w:r>
    </w:p>
    <w:p>
      <w:pPr>
        <w:pStyle w:val="TranslationText"/>
      </w:pPr>
      <w:r>
        <w:t>물었다. “지금까지 말씀하신 것은 이미 가르침을 들었습니다. 그러나 다시 의심되는 점이 있습니다. 삼요와 삼현을 제1구와 제2구에 나누어 배속시키면 현과 요의 우열이 뚜렷하게 갈립니다. 또 요의 뜻을 풀이하면서 셋으로 나누어 열거하면 삼현과 무엇이 다릅니까? 스스로 한 말이 서로 어긋나 사람의 의혹을 더욱 더하게 하는 것은 아닙니까?” 답하였다. “밝은 거울을 마주한 것과 같아서 형체와 그림자가 서로 대하면 형체와 그림자에 조금도 모자람이 없다. 그러나 저 그림자는 거짓이고 참이 아니다.”</w:t>
      </w:r>
    </w:p>
    <w:p>
      <w:pPr>
        <w:pStyle w:val="Heading2"/>
      </w:pPr>
      <w:r>
        <w:t>문단 078  ·  [저본 위치: 第12張]</w:t>
      </w:r>
    </w:p>
    <w:p>
      <w:pPr>
        <w:pStyle w:val="BlockLabel"/>
      </w:pPr>
      <w:r>
        <w:t>원문</w:t>
      </w:r>
    </w:p>
    <w:p>
      <w:pPr>
        <w:pStyle w:val="SourceText"/>
      </w:pPr>
      <w:r>
        <w:t>問然則要是形眞 當第一句 玄爲影假 屬第二句 臨濟旣曰一句中具三玄 一玄中具三要 則每句 必具三玄三要 6)令長老所說 得無與臨濟乖戾乎 曰所謂三者 如體用等三般面目是也 作家宗師 將此三者 向第一句中用得 則一一絕諸對待故 轉玄名要 如影即形 不得已而向第二句中施設 則宛成格則故 轉要名玄 如形即影 而其三者 本不移易也</w:t>
      </w:r>
    </w:p>
    <w:p>
      <w:pPr>
        <w:pStyle w:val="BlockLabel"/>
      </w:pPr>
      <w:r>
        <w:t>한국어 직역</w:t>
      </w:r>
    </w:p>
    <w:p>
      <w:pPr>
        <w:pStyle w:val="TranslationText"/>
      </w:pPr>
      <w:r>
        <w:t>물었다. “그렇다면 요는 참된 형체이므로 제1구에 해당하고, 현은 거짓 그림자이므로 제2구에 속합니다. 임제가 이미 ‘한 구 가운데 삼현을 갖추고 한 현 가운데 삼요를 갖춘다’고 하였으니, 그렇다면 구마다 반드시 삼현과 삼요를 갖추어야 합니다. 6)장로로 하여금 말씀하게 한 것이 임제와 어긋나지 않겠습니까? 답하였다. “이른바 ‘셋’이라는 것은 체와 용 등 세 가지 면목과 같은 것이다. 작가종사가 이 셋을 제1구 가운데에서 운용하면 각각 모든 상대를 끊기 때문에 ‘현’을 돌려 ‘요’라 이름하니, 그림자가 곧 형체인 것과 같다. 부득이하여 제2구 가운데에서 시설하면 완연한 격칙을 이루기 때문에 ‘요’를 돌려 ‘현’이라 이름하니, 형체가 곧 그림자가 되는 것과 같다. 그러나 그 셋 자체는 본래 바뀌지 않는다.</w:t>
      </w:r>
    </w:p>
    <w:p>
      <w:pPr>
        <w:pStyle w:val="BlockLabel"/>
      </w:pPr>
      <w:r>
        <w:t>교감주</w:t>
      </w:r>
    </w:p>
    <w:p>
      <w:pPr>
        <w:pStyle w:val="NoteHead"/>
      </w:pPr>
      <w:r>
        <w:t>[교감 6)]</w:t>
      </w:r>
    </w:p>
    <w:p>
      <w:pPr>
        <w:pStyle w:val="EditorialNote"/>
      </w:pPr>
      <w:r>
        <w:rPr>
          <w:b w:val="0"/>
        </w:rPr>
        <w:t>KABC: 「令」作「今」{甲}{乙}。</w:t>
      </w:r>
      <w:r>
        <w:br/>
      </w:r>
      <w:r>
        <w:rPr>
          <w:b w:val="0"/>
        </w:rPr>
        <w:t>교감 내용 번역: 甲·乙본에서는 ‘令’을 ‘今’으로 쓴다.</w:t>
      </w:r>
      <w:r>
        <w:br/>
      </w:r>
      <w:r>
        <w:t>저본 독법: 令長老所說 得無與臨濟乖戾乎</w:t>
      </w:r>
      <w:r>
        <w:br/>
      </w:r>
      <w:r>
        <w:t>저본 적용 구절: 令長老所說 得無與臨濟乖戾乎</w:t>
      </w:r>
      <w:r>
        <w:br/>
      </w:r>
      <w:r>
        <w:t>저본 번역: 6)장로로 하여금 말씀하게 한 것이 임제와 어긋나지 않겠습니까?</w:t>
      </w:r>
      <w:r>
        <w:br/>
      </w:r>
      <w:r>
        <w:t>이문 독법: 今長老所說 得無與臨濟乖戾乎</w:t>
      </w:r>
      <w:r>
        <w:br/>
      </w:r>
      <w:r>
        <w:t>이문 적용 구절: 今長老所說 得無與臨濟乖戾乎</w:t>
      </w:r>
      <w:r>
        <w:br/>
      </w:r>
      <w:r>
        <w:t>이문 번역: “지금 장로께서 말씀하신 것이 임제와 어긋나는 것이 아닙니까?”</w:t>
      </w:r>
      <w:r>
        <w:br/>
      </w:r>
      <w:r>
        <w:t>의미 차이: [의미 차이 있음] 이문 ‘今長老所說’이 문맥상 자연스럽지만 원문은 저본 유지.</w:t>
      </w:r>
    </w:p>
    <w:p>
      <w:pPr>
        <w:pStyle w:val="Heading2"/>
      </w:pPr>
      <w:r>
        <w:t>문단 079  ·  [저본 위치: 第12張]</w:t>
      </w:r>
    </w:p>
    <w:p>
      <w:pPr>
        <w:pStyle w:val="BlockLabel"/>
      </w:pPr>
      <w:r>
        <w:t>원문</w:t>
      </w:r>
    </w:p>
    <w:p>
      <w:pPr>
        <w:pStyle w:val="SourceText"/>
      </w:pPr>
      <w:r>
        <w:t>則擧要而明玄 擧玄而明要 其不曰每句 必具三玄三要乎 聞擧三要 謂離三玄外 別有三要 聞擧三玄 謂離三要外 別有三玄 此乃偏局之量 非得意者也</w:t>
      </w:r>
    </w:p>
    <w:p>
      <w:pPr>
        <w:pStyle w:val="BlockLabel"/>
      </w:pPr>
      <w:r>
        <w:t>한국어 직역</w:t>
      </w:r>
    </w:p>
    <w:p>
      <w:pPr>
        <w:pStyle w:val="TranslationText"/>
      </w:pPr>
      <w:r>
        <w:t>그러므로 요를 들어 현을 밝히고 현을 들어 요를 밝히니, 어찌 구마다 반드시 삼현과 삼요를 갖춘다고 하지 않겠는가. 삼요를 든 것을 듣고 삼현 밖에 별도의 삼요가 있다고 여기며, 삼현을 든 것을 듣고 삼요 밖에 별도의 삼현이 있다고 여긴다면, 이는 치우치고 막힌 헤아림이지 뜻을 얻은 자가 아니다.”</w:t>
      </w:r>
    </w:p>
    <w:p>
      <w:pPr>
        <w:pStyle w:val="Heading2"/>
      </w:pPr>
      <w:r>
        <w:t>문단 080  ·  [저본 위치: 第12張]</w:t>
      </w:r>
    </w:p>
    <w:p>
      <w:pPr>
        <w:pStyle w:val="BlockLabel"/>
      </w:pPr>
      <w:r>
        <w:t>원문</w:t>
      </w:r>
    </w:p>
    <w:p>
      <w:pPr>
        <w:pStyle w:val="SourceText"/>
      </w:pPr>
      <w:r>
        <w:t>問如長老所論三玄 則雖曰影假 影即眞故 轉玄成要 猶得剿絕 三要則雖曰形眞 其奈帶三 返同三玄 若要三般文彩 已有三玄 若要無文彩 又有第一句 未審此三要 合於何處 下而配三玄有餘也 上而配第一句不足也 畢竟有文彩耶 無文彩耶 若道有文彩 忒殺離披 若道無文彩 爭奈帶三</w:t>
      </w:r>
    </w:p>
    <w:p>
      <w:pPr>
        <w:pStyle w:val="BlockLabel"/>
      </w:pPr>
      <w:r>
        <w:t>한국어 직역</w:t>
      </w:r>
    </w:p>
    <w:p>
      <w:pPr>
        <w:pStyle w:val="TranslationText"/>
      </w:pPr>
      <w:r>
        <w:t>물었다. “장로께서 논하신 삼현은 비록 그림자가 거짓이라고 해도 그림자가 곧 참이므로 현을 돌려 요를 이루는 것이 오히려 끊어 없앨 수 있습니다. 그러나 삼요는 비록 형체가 참이라고 하더라도 ‘셋’을 띠고 있으니 도리어 삼현과 같아집니다. 세 가지 문채를 필요로 한다면 이미 삼현이 있고, 문채가 없는 것을 필요로 한다면 또 제1구가 있습니다. 이 삼요를 어디에 배속해야 하는지 모르겠습니다. 아래로 삼현에 배대하면 남고 위로 제1구에 배대하면 부족합니다. 결국 문채가 있는 것입니까, 없는 것입니까? 문채가 있다고 하면 너무 흩어지고, 문채가 없다고 하면 어찌 ‘셋’을 띤 것을 감당하겠습니까?</w:t>
      </w:r>
    </w:p>
    <w:p>
      <w:pPr>
        <w:pStyle w:val="Heading2"/>
      </w:pPr>
      <w:r>
        <w:t>문단 081  ·  [저본 위치: 第12張]</w:t>
      </w:r>
    </w:p>
    <w:p>
      <w:pPr>
        <w:pStyle w:val="BlockLabel"/>
      </w:pPr>
      <w:r>
        <w:t>원문</w:t>
      </w:r>
    </w:p>
    <w:p>
      <w:pPr>
        <w:pStyle w:val="SourceText"/>
      </w:pPr>
      <w:r>
        <w:t>若道雖有文彩</w:t>
      </w:r>
    </w:p>
    <w:p>
      <w:pPr>
        <w:pStyle w:val="BlockLabel"/>
      </w:pPr>
      <w:r>
        <w:t>한국어 직역</w:t>
      </w:r>
    </w:p>
    <w:p>
      <w:pPr>
        <w:pStyle w:val="TranslationText"/>
      </w:pPr>
      <w:r>
        <w:t>비록 문채가 있으나</w:t>
      </w:r>
    </w:p>
    <w:p>
      <w:pPr>
        <w:pStyle w:val="BlockLabel"/>
      </w:pPr>
      <w:r>
        <w:t>기타 각주</w:t>
      </w:r>
    </w:p>
    <w:p>
      <w:pPr>
        <w:pStyle w:val="EditorialNote"/>
      </w:pPr>
      <w:r>
        <w:t>[위치표지] 하나의 확정 번역 단위 내부에 張 종료경계가 있어, U단위 자체는 변경하지 않고 이 문단을 해당 張에 맞추어 표시상 분절하였다.</w:t>
      </w:r>
    </w:p>
    <w:p>
      <w:pPr>
        <w:pStyle w:val="Heading2"/>
      </w:pPr>
      <w:r>
        <w:t>문단 082  ·  [저본 위치: 第13張]</w:t>
      </w:r>
    </w:p>
    <w:p>
      <w:pPr>
        <w:pStyle w:val="BlockLabel"/>
      </w:pPr>
      <w:r>
        <w:t>원문</w:t>
      </w:r>
    </w:p>
    <w:p>
      <w:pPr>
        <w:pStyle w:val="SourceText"/>
      </w:pPr>
      <w:r>
        <w:t>而不落文彩似乎望其文彩外無文彩處而所謂三要者無所得力矣且第一句者莫是文彩外無文彩處乎</w:t>
      </w:r>
    </w:p>
    <w:p>
      <w:pPr>
        <w:pStyle w:val="BlockLabel"/>
      </w:pPr>
      <w:r>
        <w:t>한국어 직역</w:t>
      </w:r>
    </w:p>
    <w:p>
      <w:pPr>
        <w:pStyle w:val="TranslationText"/>
      </w:pPr>
      <w:r>
        <w:t>문채에 떨어지지 않는다고 한다면, 문채 밖의 문채 없는 곳을 바라보는 듯하여 이른바 삼요가 힘을 얻을 곳이 없습니다. 또 제1구라는 것이 바로 문채 밖의 문채 없는 곳이 아닙니까?”</w:t>
      </w:r>
    </w:p>
    <w:p>
      <w:pPr>
        <w:pStyle w:val="BlockLabel"/>
      </w:pPr>
      <w:r>
        <w:t>기타 각주</w:t>
      </w:r>
    </w:p>
    <w:p>
      <w:pPr>
        <w:pStyle w:val="EditorialNote"/>
      </w:pPr>
      <w:r>
        <w:t>[위치표지] 하나의 확정 번역 단위 내부에 張 종료경계가 있어, U단위 자체는 변경하지 않고 이 문단을 해당 張에 맞추어 표시상 분절하였다.</w:t>
      </w:r>
    </w:p>
    <w:p>
      <w:pPr>
        <w:pStyle w:val="Heading2"/>
      </w:pPr>
      <w:r>
        <w:t>문단 083  ·  [저본 위치: 第13張]</w:t>
      </w:r>
    </w:p>
    <w:p>
      <w:pPr>
        <w:pStyle w:val="BlockLabel"/>
      </w:pPr>
      <w:r>
        <w:t>원문</w:t>
      </w:r>
    </w:p>
    <w:p>
      <w:pPr>
        <w:pStyle w:val="SourceText"/>
      </w:pPr>
      <w:r>
        <w:t>宿辴之忍刄忍二切大笑也 然曰 今時有般底 認他洞山尊貴言句 道我知有 見玄言妙句 便以爲奇特 見本分活句 7)返以爲漏透 又有一種學語之流 習聞其說 雷同一辭 殊不知拂8)跡成痕 欲隱彌露 今子以要義 有三而疑憚之 又以第一句 爲無文彩處 正此類也 鮑肆 不知其醜 所以翫其先入 非唯莾鹵臨濟宗旨 抑亦埋沒洞山家風 只如百丈得大機 黃薜得大用 大機大用 非三要而何 莫不親承馬祖一喝</w:t>
      </w:r>
    </w:p>
    <w:p>
      <w:pPr>
        <w:pStyle w:val="BlockLabel"/>
      </w:pPr>
      <w:r>
        <w:t>한국어 직역</w:t>
      </w:r>
    </w:p>
    <w:p>
      <w:pPr>
        <w:pStyle w:val="TranslationText"/>
      </w:pPr>
      <w:r>
        <w:t>노숙이 ‘辴’ 하고 크게 웃었다. 원문에는 이어 ‘忍刄·忍二의 두 반절’이라는 음주성 표기가 붙어 있다. 그리고 말하였다. “요즘 어떤 무리는 동산의 존귀한 언구를 인정하면서 ‘나는 알고 있다’고 한다. 현묘한 말과 묘한 구절을 보면 곧 기특하다고 여기고, 본분의 활구를 보면 7)도리어 너무 훤히 드러났다고 여긴다. 또 말을 배우는 한 부류가 있어 그 설을 익숙히 듣고 똑같은 말만 따라 하면서, 8)자취를 쓸어 없애려다 도리어 흔적을 만들고 감추려 할수록 더욱 드러난다는 것을 전혀 알지 못한다. 지금 그대가 요의 뜻에 셋이 있음을 의심하고 꺼리며 또 제1구를 문채가 없는 곳으로 여기는 것이 바로 이 부류이다. 포사(鮑肆)에서 그 악취를 알지 못하는 것과 같으니, 먼저 들어온 견해에 익숙해져 그것을 즐기기 때문이다. 이는 임제의 종지를 거칠게 다루는 데 그치지 않고 또한 동산의 가풍까지 묻어버리는 것이다. 가령 백장은 대기를 얻고 황벽은 대용을 얻었는데, 대기와 대용이 삼요가 아니고 무엇이겠는가. 모두 마조의 한 번 할을 친히 이어받은 것이다.</w:t>
      </w:r>
    </w:p>
    <w:p>
      <w:pPr>
        <w:pStyle w:val="BlockLabel"/>
      </w:pPr>
      <w:r>
        <w:t>교감주</w:t>
      </w:r>
    </w:p>
    <w:p>
      <w:pPr>
        <w:pStyle w:val="NoteHead"/>
      </w:pPr>
      <w:r>
        <w:t>[교감 7)]</w:t>
      </w:r>
    </w:p>
    <w:p>
      <w:pPr>
        <w:pStyle w:val="EditorialNote"/>
      </w:pPr>
      <w:r>
        <w:rPr>
          <w:b w:val="0"/>
        </w:rPr>
        <w:t>KABC: 「返」作「反」{甲}{乙}。</w:t>
      </w:r>
      <w:r>
        <w:br/>
      </w:r>
      <w:r>
        <w:rPr>
          <w:b w:val="0"/>
        </w:rPr>
        <w:t>교감 내용 번역: 甲·乙본에서는 ‘返’을 ‘反’으로 쓴다.</w:t>
      </w:r>
      <w:r>
        <w:br/>
      </w:r>
      <w:r>
        <w:t>저본 독법: 見玄言妙句 便以爲奇特 見本分活句 返以爲漏透 又有一種學語之流 習聞其說 雷同一辭 殊不知拂8)跡成痕 欲隱彌露</w:t>
      </w:r>
      <w:r>
        <w:br/>
      </w:r>
      <w:r>
        <w:t>저본 적용 구절: 見玄言妙句 便以爲奇特 見本分活句 返以爲漏透 又有一種學語之流 習聞其說 雷同一辭 殊不知拂8)跡成痕 欲隱彌露</w:t>
      </w:r>
      <w:r>
        <w:br/>
      </w:r>
      <w:r>
        <w:t>저본 번역: 현묘한 말과 묘한 구절을 보면 곧 기특하다고 여기고, 본분의 활구를 보면 7)도리어 너무 훤히 드러났다고 여긴다. 또 말을 배우는 한 부류가 있어 그 설을 익숙히 듣고 똑같은 말만 따라 하면서, 8)자취를 쓸어 없애려다 도리어 흔적을 만들고 감추려 할수록 더욱 드러난다는 것을 전혀 알지 못한다.</w:t>
      </w:r>
      <w:r>
        <w:br/>
      </w:r>
      <w:r>
        <w:t>이문 독법: 見玄言妙句 便以爲奇特 見本分活句 反以爲漏透 又有一種學語之流 習聞其說 雷同一辭 殊不知拂8)跡成痕 欲隱彌露</w:t>
      </w:r>
      <w:r>
        <w:br/>
      </w:r>
      <w:r>
        <w:t>이문 적용 구절: 見玄言妙句 便以爲奇特 見本分活句 反以爲漏透 又有一種學語之流 習聞其說 雷同一辭 殊不知拂8)跡成痕 欲隱彌露</w:t>
      </w:r>
      <w:r>
        <w:br/>
      </w:r>
      <w:r>
        <w:t>이문 번역: 현묘한 말과 묘한 구절을 보면 곧 기특하다고 여기고, 본분의 활구를 보면 7)도리어 너무 훤히 드러났다고 여긴다. 또 말을 배우는 한 부류가 있어 그 설을 익숙히 듣고 똑같은 말만 따라 하면서, 8)자취를 쓸어 없애려다 도리어 흔적을 만들고 감추려 할수록 더욱 드러난다는 것을 전혀 알지 못한다.</w:t>
      </w:r>
      <w:r>
        <w:br/>
      </w:r>
      <w:r>
        <w:t xml:space="preserve">의미 차이: [번역상의 실질적인 차이 없음] </w:t>
      </w:r>
    </w:p>
    <w:p>
      <w:pPr>
        <w:pStyle w:val="NoteHead"/>
      </w:pPr>
      <w:r>
        <w:t>[교감 8)]</w:t>
      </w:r>
    </w:p>
    <w:p>
      <w:pPr>
        <w:pStyle w:val="EditorialNote"/>
      </w:pPr>
      <w:r>
        <w:rPr>
          <w:b w:val="0"/>
        </w:rPr>
        <w:t>KABC: 「跡」作「迹」{甲}{乙}。</w:t>
      </w:r>
      <w:r>
        <w:br/>
      </w:r>
      <w:r>
        <w:rPr>
          <w:b w:val="0"/>
        </w:rPr>
        <w:t>교감 내용 번역: 甲·乙본에서는 ‘跡’을 ‘迹’으로 쓴다.</w:t>
      </w:r>
      <w:r>
        <w:br/>
      </w:r>
      <w:r>
        <w:t>저본 독법: 見玄言妙句 便以爲奇特 見本分活句 7)返以爲漏透 又有一種學語之流 習聞其說 雷同一辭 殊不知拂跡成痕 欲隱彌露</w:t>
      </w:r>
      <w:r>
        <w:br/>
      </w:r>
      <w:r>
        <w:t>저본 적용 구절: 見玄言妙句 便以爲奇特 見本分活句 7)返以爲漏透 又有一種學語之流 習聞其說 雷同一辭 殊不知拂跡成痕 欲隱彌露</w:t>
      </w:r>
      <w:r>
        <w:br/>
      </w:r>
      <w:r>
        <w:t>저본 번역: 현묘한 말과 묘한 구절을 보면 곧 기특하다고 여기고, 본분의 활구를 보면 7)도리어 너무 훤히 드러났다고 여긴다. 또 말을 배우는 한 부류가 있어 그 설을 익숙히 듣고 똑같은 말만 따라 하면서, 8)자취를 쓸어 없애려다 도리어 흔적을 만들고 감추려 할수록 더욱 드러난다는 것을 전혀 알지 못한다.</w:t>
      </w:r>
      <w:r>
        <w:br/>
      </w:r>
      <w:r>
        <w:t>이문 독법: 見玄言妙句 便以爲奇特 見本分活句 7)返以爲漏透 又有一種學語之流 習聞其說 雷同一辭 殊不知拂迹成痕 欲隱彌露</w:t>
      </w:r>
      <w:r>
        <w:br/>
      </w:r>
      <w:r>
        <w:t>이문 적용 구절: 見玄言妙句 便以爲奇特 見本分活句 7)返以爲漏透 又有一種學語之流 習聞其說 雷同一辭 殊不知拂迹成痕 欲隱彌露</w:t>
      </w:r>
      <w:r>
        <w:br/>
      </w:r>
      <w:r>
        <w:t>이문 번역: 현묘한 말과 묘한 구절을 보면 곧 기특하다고 여기고, 본분의 활구를 보면 7)도리어 너무 훤히 드러났다고 여긴다. 또 말을 배우는 한 부류가 있어 그 설을 익숙히 듣고 똑같은 말만 따라 하면서, 8)자취를 쓸어 없애려다 도리어 흔적을 만들고 감추려 할수록 더욱 드러난다는 것을 전혀 알지 못한다.</w:t>
      </w:r>
      <w:r>
        <w:br/>
      </w:r>
      <w:r>
        <w:t xml:space="preserve">의미 차이: [번역상의 실질적인 차이 없음] </w:t>
      </w:r>
    </w:p>
    <w:p>
      <w:pPr>
        <w:pStyle w:val="BlockLabel"/>
      </w:pPr>
      <w:r>
        <w:t>기타 각주</w:t>
      </w:r>
    </w:p>
    <w:p>
      <w:pPr>
        <w:pStyle w:val="EditorialNote"/>
      </w:pPr>
      <w:r>
        <w:t>[문헌 층위] 「忍刄忍二切」은 「辴」의 음을 보이는 음주성 표기로 판단하여 번역에서 그 성격을 명시했다.</w:t>
      </w:r>
    </w:p>
    <w:p>
      <w:pPr>
        <w:pStyle w:val="Heading2"/>
      </w:pPr>
      <w:r>
        <w:t>문단 084  ·  [저본 위치: 第13張]</w:t>
      </w:r>
    </w:p>
    <w:p>
      <w:pPr>
        <w:pStyle w:val="BlockLabel"/>
      </w:pPr>
      <w:r>
        <w:t>원문</w:t>
      </w:r>
    </w:p>
    <w:p>
      <w:pPr>
        <w:pStyle w:val="SourceText"/>
      </w:pPr>
      <w:r>
        <w:t>這一喝豈非第一句 到者裡 討甚有文彩與無文彩耶 前不云乎 切莫錯會 是以若不明三要 不得爲本分宗師矣 盧陂長老 雖有鐵牛之機 而云請師不 (((跒-可)+畓)) 印 抵他風穴兩拂子不得 是不明三要也 故有般漢 只管說風穴 照用同時 人境俱奪 且喜沒交渉 愚夫道 只是介大機大用 然則一語一默一1)棒一喝 皆是用得祖師心印 故曰 大凡下語 一句中具三玄 一玄中具三要 有權有實 有照有用</w:t>
      </w:r>
    </w:p>
    <w:p>
      <w:pPr>
        <w:pStyle w:val="BlockLabel"/>
      </w:pPr>
      <w:r>
        <w:t>한국어 직역</w:t>
      </w:r>
    </w:p>
    <w:p>
      <w:pPr>
        <w:pStyle w:val="TranslationText"/>
      </w:pPr>
      <w:r>
        <w:t>이 한 번의 할이 어찌 제1구가 아니겠는가. 여기에 이르면 무슨 문채가 있느니 없느니를 따지겠는가. 앞에서 말하지 않았던가. 절대로 잘못 이해하지 말라고. 그러므로 삼요를 밝히지 못하면 본분종사가 될 수 없다. 노피 장로가 비록 철우의 기틀을 지녔으나 “청컨대 스님은 (((跒-可)+畓)) 인(印)하지 마십시오”라고 하였는데, 해당 조자는 판독이 확정되지 않는다. 그는 풍혈의 두 번 불자에 당해내지 못했으니, 이는 삼요를 밝히지 못한 것이다. 그런데 어떤 자들은 그저 풍혈에 대해 ‘조와 용이 동시에 이루어지고 인과 경계를 함께 빼앗았다’고만 말하니, 참으로 아무 상관이 없다. 우부가 말하자면, 다만 이것은 대기와 대용일 뿐이다. 그렇다면 한마디 말과 한 번의 침묵, 한 번의 1)방과 한 번의 할이 모두 조사심인을 운용한 것이다. 그러므로 ‘대체로 말을 내릴 때 한 구 가운데 삼현을 갖추고 한 현 가운데 삼요를 갖추며, 권도 있고 실도 있으며 조도 있고 용도 있다’고 한 것이다.</w:t>
      </w:r>
    </w:p>
    <w:p>
      <w:pPr>
        <w:pStyle w:val="BlockLabel"/>
      </w:pPr>
      <w:r>
        <w:t>교감주</w:t>
      </w:r>
    </w:p>
    <w:p>
      <w:pPr>
        <w:pStyle w:val="NoteHead"/>
      </w:pPr>
      <w:r>
        <w:t>[교감 1)]</w:t>
      </w:r>
    </w:p>
    <w:p>
      <w:pPr>
        <w:pStyle w:val="EditorialNote"/>
      </w:pPr>
      <w:r>
        <w:rPr>
          <w:b w:val="0"/>
        </w:rPr>
        <w:t>KABC: 「棒」作「捧」{甲}{乙}。</w:t>
      </w:r>
      <w:r>
        <w:br/>
      </w:r>
      <w:r>
        <w:rPr>
          <w:b w:val="0"/>
        </w:rPr>
        <w:t>교감 내용 번역: 甲·乙본에서는 ‘棒’를 ‘捧’으로 쓴다.</w:t>
      </w:r>
      <w:r>
        <w:br/>
      </w:r>
      <w:r>
        <w:t>저본 독법: 然則一語一默一棒一喝 皆是用得祖師心印 故曰 大凡下語 一句中具三玄 一玄中具三要 有權有實 有照有用</w:t>
      </w:r>
      <w:r>
        <w:br/>
      </w:r>
      <w:r>
        <w:t>저본 적용 구절: 然則一語一默一棒一喝 皆是用得祖師心印 故曰 大凡下語 一句中具三玄 一玄中具三要 有權有實 有照有用</w:t>
      </w:r>
      <w:r>
        <w:br/>
      </w:r>
      <w:r>
        <w:t>저본 번역: 그렇다면 한마디 말과 한 번의 침묵, 한 번의 1)방과 한 번의 할이 모두 조사심인을 운용한 것이다. 그러므로 ‘대체로 말을 내릴 때 한 구 가운데 삼현을 갖추고 한 현 가운데 삼요를 갖추며, 권도 있고 실도 있으며 조도 있고 용도 있다’고 한 것이다.</w:t>
      </w:r>
      <w:r>
        <w:br/>
      </w:r>
      <w:r>
        <w:t>이문 독법: 然則一語一默一捧一喝 皆是用得祖師心印 故曰 大凡下語 一句中具三玄 一玄中具三要 有權有實 有照有用</w:t>
      </w:r>
      <w:r>
        <w:br/>
      </w:r>
      <w:r>
        <w:t>이문 적용 구절: 然則一語一默一捧一喝 皆是用得祖師心印 故曰 大凡下語 一句中具三玄 一玄中具三要 有權有實 有照有用</w:t>
      </w:r>
      <w:r>
        <w:br/>
      </w:r>
      <w:r>
        <w:t>이문 번역: 그렇다면 한마디 말과 한 번의 침묵, 한 번의 받듦[捧]과 한 번의 할이 모두 조사심인을 운용한 것이다. 그러므로 ‘대체로 말을 내릴 때 한 구 가운데 삼현을 갖추고 한 현 가운데 삼요를 갖추며, 권도 있고 실도 있으며 조도 있고 용도 있다’고 한 것이다.</w:t>
      </w:r>
      <w:r>
        <w:br/>
      </w:r>
      <w:r>
        <w:t>의미 차이: [의미 차이 있음] 앞의 동일 유형과 연동.</w:t>
      </w:r>
    </w:p>
    <w:p>
      <w:pPr>
        <w:pStyle w:val="BlockLabel"/>
      </w:pPr>
      <w:r>
        <w:t>기타 각주</w:t>
      </w:r>
    </w:p>
    <w:p>
      <w:pPr>
        <w:pStyle w:val="EditorialNote"/>
      </w:pPr>
      <w:r>
        <w:t>[판독 불확실] 조자 「(((跒-可)+畓))」는 제공 자료에 대응 이문이 없어 원문을 유지한다.</w:t>
      </w:r>
    </w:p>
    <w:p>
      <w:pPr>
        <w:pStyle w:val="Heading2"/>
      </w:pPr>
      <w:r>
        <w:t>문단 085  ·  [저본 위치: 第13張]</w:t>
      </w:r>
    </w:p>
    <w:p>
      <w:pPr>
        <w:pStyle w:val="BlockLabel"/>
      </w:pPr>
      <w:r>
        <w:t>원문</w:t>
      </w:r>
    </w:p>
    <w:p>
      <w:pPr>
        <w:pStyle w:val="SourceText"/>
      </w:pPr>
      <w:r>
        <w:t>畢竟喚什麽作三玄 喚什麽作三要 喚什麽作三句 須知句要玄三事 畢竟冥然摠一機 僧禮拜曰 今日徹見臨濟心髓 余久叅叢林 多見尊宿 未有如此之2)詳辨者也 於末代中 再振臨濟宗風者 非長老而誰 於是老宿 命侍者 3)筆其辭曰</w:t>
      </w:r>
    </w:p>
    <w:p>
      <w:pPr>
        <w:pStyle w:val="BlockLabel"/>
      </w:pPr>
      <w:r>
        <w:t>한국어 직역</w:t>
      </w:r>
    </w:p>
    <w:p>
      <w:pPr>
        <w:pStyle w:val="TranslationText"/>
      </w:pPr>
      <w:r>
        <w:t>결국 무엇을 삼현이라 부르고, 무엇을 삼요라 부르며, 무엇을 삼구라 부르는가? 모름지기 구·요·현 세 가지 일은 결국 그윽하게 모두 하나의 기틀임을 알아야 한다.” 승려가 예배하고 말하였다. “오늘 임제의 심수를 철저히 보았습니다. 제가 오랫동안 총림을 참방하여 많은 존숙을 보았지만 이처럼 2)상세히 분변한 이는 없었습니다. 말법의 시대에 임제의 종풍을 다시 떨칠 이는 장로가 아니면 누구이겠습니까?” 이에 노숙이 시자에게 명하여 3)그 말을 기록하게 하고 말하였다.</w:t>
      </w:r>
    </w:p>
    <w:p>
      <w:pPr>
        <w:pStyle w:val="BlockLabel"/>
      </w:pPr>
      <w:r>
        <w:t>교감주</w:t>
      </w:r>
    </w:p>
    <w:p>
      <w:pPr>
        <w:pStyle w:val="NoteHead"/>
      </w:pPr>
      <w:r>
        <w:t>[교감 2)]</w:t>
      </w:r>
    </w:p>
    <w:p>
      <w:pPr>
        <w:pStyle w:val="EditorialNote"/>
      </w:pPr>
      <w:r>
        <w:rPr>
          <w:b w:val="0"/>
        </w:rPr>
        <w:t>KABC: 「詳」作「祥」{甲}{乙}。</w:t>
      </w:r>
      <w:r>
        <w:br/>
      </w:r>
      <w:r>
        <w:rPr>
          <w:b w:val="0"/>
        </w:rPr>
        <w:t>교감 내용 번역: 甲·乙본에서는 ‘詳’을 ‘祥’으로 쓴다.</w:t>
      </w:r>
      <w:r>
        <w:br/>
      </w:r>
      <w:r>
        <w:t>저본 독법: 僧禮拜曰 今日徹見臨濟心髓 余久叅叢林 多見尊宿 未有如此之詳辨者也</w:t>
      </w:r>
      <w:r>
        <w:br/>
      </w:r>
      <w:r>
        <w:t>저본 적용 구절: 僧禮拜曰 今日徹見臨濟心髓 余久叅叢林 多見尊宿 未有如此之詳辨者也</w:t>
      </w:r>
      <w:r>
        <w:br/>
      </w:r>
      <w:r>
        <w:t>저본 번역: 승려가 예배하고 말하였다. “오늘 임제의 심수를 철저히 보았습니다. 제가 오랫동안 총림을 참방하여 많은 존숙을 보았지만 이처럼 2)상세히 분변한 이는 없었습니다.</w:t>
      </w:r>
      <w:r>
        <w:br/>
      </w:r>
      <w:r>
        <w:t>이문 독법: 僧禮拜曰 今日徹見臨濟心髓 余久叅叢林 多見尊宿 未有如此之祥辨者也</w:t>
      </w:r>
      <w:r>
        <w:br/>
      </w:r>
      <w:r>
        <w:t>이문 적용 구절: 僧禮拜曰 今日徹見臨濟心髓 余久叅叢林 多見尊宿 未有如此之祥辨者也</w:t>
      </w:r>
      <w:r>
        <w:br/>
      </w:r>
      <w:r>
        <w:t>이문 번역: 승려가 예배하고 말하였다. “오늘 임제의 심수를 철저히 보았습니다. 제가 오랫동안 총림을 참방하여 많은 존숙을 보았지만 이처럼 ‘祥辨’한 이는 없었다고 되어 있어 이문 독법의 의미는 확정하기 어렵습니다.</w:t>
      </w:r>
      <w:r>
        <w:br/>
      </w:r>
      <w:r>
        <w:t>의미 차이: [의미 차이 있음] 저본 ‘詳辨’ 유지.</w:t>
      </w:r>
    </w:p>
    <w:p>
      <w:pPr>
        <w:pStyle w:val="NoteHead"/>
      </w:pPr>
      <w:r>
        <w:t>[교감 3)]</w:t>
      </w:r>
    </w:p>
    <w:p>
      <w:pPr>
        <w:pStyle w:val="EditorialNote"/>
      </w:pPr>
      <w:r>
        <w:rPr>
          <w:b w:val="0"/>
        </w:rPr>
        <w:t>KABC: 「筆」作「笔」{甲}。</w:t>
      </w:r>
      <w:r>
        <w:br/>
      </w:r>
      <w:r>
        <w:rPr>
          <w:b w:val="0"/>
        </w:rPr>
        <w:t>교감 내용 번역: 甲본에서는 ‘筆’을 ‘笔’으로 쓴다.</w:t>
      </w:r>
      <w:r>
        <w:br/>
      </w:r>
      <w:r>
        <w:t>저본 독법: 於是老宿 命侍者 筆其辭曰</w:t>
      </w:r>
      <w:r>
        <w:br/>
      </w:r>
      <w:r>
        <w:t>저본 적용 구절: 於是老宿 命侍者 筆其辭曰</w:t>
      </w:r>
      <w:r>
        <w:br/>
      </w:r>
      <w:r>
        <w:t>저본 번역: 이에 노숙이 시자에게 명하여 3)그 말을 기록하게 하고 말하였다.</w:t>
      </w:r>
      <w:r>
        <w:br/>
      </w:r>
      <w:r>
        <w:t>이문 독법: 於是老宿 命侍者 笔其辭曰</w:t>
      </w:r>
      <w:r>
        <w:br/>
      </w:r>
      <w:r>
        <w:t>이문 적용 구절: 於是老宿 命侍者 笔其辭曰</w:t>
      </w:r>
      <w:r>
        <w:br/>
      </w:r>
      <w:r>
        <w:t>이문 번역: 이에 노숙이 시자에게 명하여 3)그 말을 기록하게 하고 말하였다.</w:t>
      </w:r>
      <w:r>
        <w:br/>
      </w:r>
      <w:r>
        <w:t xml:space="preserve">의미 차이: [번역상의 실질적인 차이 없음] </w:t>
      </w:r>
    </w:p>
    <w:p>
      <w:pPr>
        <w:pStyle w:val="Heading2"/>
      </w:pPr>
      <w:r>
        <w:t>문단 086  ·  [저본 위치: 第14張]</w:t>
      </w:r>
    </w:p>
    <w:p>
      <w:pPr>
        <w:pStyle w:val="BlockLabel"/>
      </w:pPr>
      <w:r>
        <w:t>원문</w:t>
      </w:r>
    </w:p>
    <w:p>
      <w:pPr>
        <w:pStyle w:val="SourceText"/>
      </w:pPr>
      <w:r>
        <w:t>一愚說以係三聖章二賢話云</w:t>
      </w:r>
    </w:p>
    <w:p>
      <w:pPr>
        <w:pStyle w:val="BlockLabel"/>
      </w:pPr>
      <w:r>
        <w:t>한국어 직역</w:t>
      </w:r>
    </w:p>
    <w:p>
      <w:pPr>
        <w:pStyle w:val="TranslationText"/>
      </w:pPr>
      <w:r>
        <w:t>“「일우설」을 지어 「삼성장」과 「이현화」에 이어 붙인다.”</w:t>
      </w:r>
    </w:p>
    <w:p>
      <w:pPr>
        <w:pStyle w:val="Heading1"/>
      </w:pPr>
      <w:r>
        <w:t>산운편(山雲篇)</w:t>
      </w:r>
    </w:p>
    <w:p>
      <w:pPr>
        <w:pStyle w:val="Heading2"/>
      </w:pPr>
      <w:r>
        <w:t>문단 087  ·  [저본 위치: 第14張]</w:t>
      </w:r>
    </w:p>
    <w:p>
      <w:pPr>
        <w:pStyle w:val="BlockLabel"/>
      </w:pPr>
      <w:r>
        <w:t>원문</w:t>
      </w:r>
    </w:p>
    <w:p>
      <w:pPr>
        <w:pStyle w:val="SourceText"/>
      </w:pPr>
      <w:r>
        <w:t>山雲篇 靑山父 高蹈物表 影不渉緣 邈然而居焉</w:t>
      </w:r>
    </w:p>
    <w:p>
      <w:pPr>
        <w:pStyle w:val="BlockLabel"/>
      </w:pPr>
      <w:r>
        <w:t>한국어 직역</w:t>
      </w:r>
    </w:p>
    <w:p>
      <w:pPr>
        <w:pStyle w:val="TranslationText"/>
      </w:pPr>
      <w:r>
        <w:t>「산운편(山雲篇)」. 청산부(靑山父)는 세속의 밖으로 높이 뛰어올라 그 그림자조차 인연에 닿지 않은 채 아득히 거처하였다.</w:t>
      </w:r>
    </w:p>
    <w:p>
      <w:pPr>
        <w:pStyle w:val="Heading2"/>
      </w:pPr>
      <w:r>
        <w:t>문단 088  ·  [저본 위치: 第14張]</w:t>
      </w:r>
    </w:p>
    <w:p>
      <w:pPr>
        <w:pStyle w:val="BlockLabel"/>
      </w:pPr>
      <w:r>
        <w:t>원문</w:t>
      </w:r>
    </w:p>
    <w:p>
      <w:pPr>
        <w:pStyle w:val="SourceText"/>
      </w:pPr>
      <w:r>
        <w:t>白雲子 飽叅叢林 洽聞4)愽識 志若無人焉 一日造靑山叟之廬 而問曰 聞叟善雲門宗旨 是否 曰是</w:t>
      </w:r>
    </w:p>
    <w:p>
      <w:pPr>
        <w:pStyle w:val="BlockLabel"/>
      </w:pPr>
      <w:r>
        <w:t>한국어 직역</w:t>
      </w:r>
    </w:p>
    <w:p>
      <w:pPr>
        <w:pStyle w:val="TranslationText"/>
      </w:pPr>
      <w:r>
        <w:t>백운자(白雲子)는 총림을 두루 참방하여 널리 듣고 4)박식하였으며, 뜻은 곁에 사람이 없는 듯 높았다. 어느 날 청산노인의 초막을 찾아가 물었다. “노인께서 운문의 종지를 잘 아신다고 들었는데 그렇습니까?” 답하였다. “그렇다.”</w:t>
      </w:r>
    </w:p>
    <w:p>
      <w:pPr>
        <w:pStyle w:val="BlockLabel"/>
      </w:pPr>
      <w:r>
        <w:t>교감주</w:t>
      </w:r>
    </w:p>
    <w:p>
      <w:pPr>
        <w:pStyle w:val="NoteHead"/>
      </w:pPr>
      <w:r>
        <w:t>[교감 4)]</w:t>
      </w:r>
    </w:p>
    <w:p>
      <w:pPr>
        <w:pStyle w:val="EditorialNote"/>
      </w:pPr>
      <w:r>
        <w:rPr>
          <w:b w:val="0"/>
        </w:rPr>
        <w:t>KABC: 「愽」作「博」{乙}。</w:t>
      </w:r>
      <w:r>
        <w:br/>
      </w:r>
      <w:r>
        <w:rPr>
          <w:b w:val="0"/>
        </w:rPr>
        <w:t>교감 내용 번역: 乙본에서는 ‘愽’을 ‘博’으로 쓴다.</w:t>
      </w:r>
      <w:r>
        <w:br/>
      </w:r>
      <w:r>
        <w:t>저본 독법: 白雲子 飽叅叢林 洽聞愽識 志若無人焉</w:t>
      </w:r>
      <w:r>
        <w:br/>
      </w:r>
      <w:r>
        <w:t>저본 적용 구절: 白雲子 飽叅叢林 洽聞愽識 志若無人焉</w:t>
      </w:r>
      <w:r>
        <w:br/>
      </w:r>
      <w:r>
        <w:t>저본 번역: 백운자(白雲子)는 총림을 두루 참방하여 널리 듣고 4)박식하였으며, 뜻은 곁에 사람이 없는 듯 높았다.</w:t>
      </w:r>
      <w:r>
        <w:br/>
      </w:r>
      <w:r>
        <w:t>이문 독법: 白雲子 飽叅叢林 洽聞博識 志若無人焉</w:t>
      </w:r>
      <w:r>
        <w:br/>
      </w:r>
      <w:r>
        <w:t>이문 적용 구절: 白雲子 飽叅叢林 洽聞博識 志若無人焉</w:t>
      </w:r>
      <w:r>
        <w:br/>
      </w:r>
      <w:r>
        <w:t>이문 번역: 백운자(白雲子)는 총림을 두루 참방하여 널리 듣고 4)박식하였으며, 뜻은 곁에 사람이 없는 듯 높았다.</w:t>
      </w:r>
      <w:r>
        <w:br/>
      </w:r>
      <w:r>
        <w:t xml:space="preserve">의미 차이: [번역상의 실질적인 차이 없음] </w:t>
      </w:r>
    </w:p>
    <w:p>
      <w:pPr>
        <w:pStyle w:val="Heading2"/>
      </w:pPr>
      <w:r>
        <w:t>문단 089  ·  [저본 위치: 第14張]</w:t>
      </w:r>
    </w:p>
    <w:p>
      <w:pPr>
        <w:pStyle w:val="BlockLabel"/>
      </w:pPr>
      <w:r>
        <w:t>원문</w:t>
      </w:r>
    </w:p>
    <w:p>
      <w:pPr>
        <w:pStyle w:val="SourceText"/>
      </w:pPr>
      <w:r>
        <w:t>曰吾有一問 叟還答否 曰但問</w:t>
      </w:r>
    </w:p>
    <w:p>
      <w:pPr>
        <w:pStyle w:val="BlockLabel"/>
      </w:pPr>
      <w:r>
        <w:t>한국어 직역</w:t>
      </w:r>
    </w:p>
    <w:p>
      <w:pPr>
        <w:pStyle w:val="TranslationText"/>
      </w:pPr>
      <w:r>
        <w:t>말하였다. “제가 한 가지 물을 것이 있는데 노인께서 답해 주시겠습니까?” 답하였다. “그저 물어라.”</w:t>
      </w:r>
    </w:p>
    <w:p>
      <w:pPr>
        <w:pStyle w:val="Heading2"/>
      </w:pPr>
      <w:r>
        <w:t>문단 090  ·  [저본 위치: 第14張]</w:t>
      </w:r>
    </w:p>
    <w:p>
      <w:pPr>
        <w:pStyle w:val="BlockLabel"/>
      </w:pPr>
      <w:r>
        <w:t>원문</w:t>
      </w:r>
    </w:p>
    <w:p>
      <w:pPr>
        <w:pStyle w:val="SourceText"/>
      </w:pPr>
      <w:r>
        <w:t>雲遂問 雲門垂語云 天中凾盖乾坤 目機銖兩 不渉春緣 一句作麽生道 衆無語 自代云 一鏃破三關 古今叢林 論雲門宗旨者 必於此語故 釋文講義5)䮕雜之說不一而莫有中者 敢問此語 還有所據 而亦有倫次乎 旣將天中摽於前 又將一鏃置於後 并中之三句 爲五句 然則宗旨有許多 且約法印 亦有處所 何句當於何處乎 山軒渠而應曰 居 余明語子 請詳聽之 渾然無爲 而無過不及之謂天中 即6)大極元氣也</w:t>
      </w:r>
    </w:p>
    <w:p>
      <w:pPr>
        <w:pStyle w:val="BlockLabel"/>
      </w:pPr>
      <w:r>
        <w:t>한국어 직역</w:t>
      </w:r>
    </w:p>
    <w:p>
      <w:pPr>
        <w:pStyle w:val="TranslationText"/>
      </w:pPr>
      <w:r>
        <w:t>백운자가 마침내 물었다. “운문이 말을 드리워 ‘천중(天中), 함개건곤(凾盖乾坤), 목기수량(目機銖兩), 불섭춘연(不渉春緣), 한 구를 어떻게 말하겠는가?’ 하였으나 대중이 말이 없자 스스로 대신하여 ‘한 화살촉으로 삼관을 뚫는다’고 하였습니다. 고금의 총림에서 운문의 종지를 논하는 이들은 반드시 이 말을 근거로 삼았기 때문에 문장을 풀이하고 뜻을 강론한 5)‘䮕雜’한 설이 한 가지가 아니었지만 적중한 것이 없었습니다. 감히 묻습니다. 이 말에는 근거가 있고 또한 차례가 있습니까? 이미 ‘천중’을 앞에 표방하고 또 ‘일촉’을 뒤에 두어 가운데의 삼구와 합하면 오구가 되니, 그렇다면 종지가 이처럼 많은 것입니까? 또 법인에 의거한다면 각각 자리가 있을 텐데, 어느 구가 어느 곳에 해당합니까?” 청산이 크게 웃으며 응답하였다. “‘居’. 내가 그대에게 분명히 말해 줄 테니 자세히 들어라. 혼연하여 함이 없고 지나침도 미치지 못함도 없는 것을 ‘천중’이라 하니, 곧 6)대극(大極)의 원기이다.</w:t>
      </w:r>
    </w:p>
    <w:p>
      <w:pPr>
        <w:pStyle w:val="BlockLabel"/>
      </w:pPr>
      <w:r>
        <w:t>교감주</w:t>
      </w:r>
    </w:p>
    <w:p>
      <w:pPr>
        <w:pStyle w:val="NoteHead"/>
      </w:pPr>
      <w:r>
        <w:t>[교감 5)]</w:t>
      </w:r>
    </w:p>
    <w:p>
      <w:pPr>
        <w:pStyle w:val="EditorialNote"/>
      </w:pPr>
      <w:r>
        <w:rPr>
          <w:b w:val="0"/>
        </w:rPr>
        <w:t>KABC: 「䮕」作「駁」{乙}。</w:t>
      </w:r>
      <w:r>
        <w:br/>
      </w:r>
      <w:r>
        <w:rPr>
          <w:b w:val="0"/>
        </w:rPr>
        <w:t>교감 내용 번역: 乙본에서는 ‘䮕’를 ‘駁’으로 쓴다.</w:t>
      </w:r>
      <w:r>
        <w:br/>
      </w:r>
      <w:r>
        <w:t>저본 독법: 雲遂問 雲門垂語云 天中凾盖乾坤 目機銖兩 不渉春緣 一句作麽生道 衆無語 自代云 一鏃破三關 古今叢林 論雲門宗旨者 必於此語故 釋文講義䮕雜之說不一而莫有中者</w:t>
      </w:r>
      <w:r>
        <w:br/>
      </w:r>
      <w:r>
        <w:t>저본 적용 구절: 雲遂問 雲門垂語云 天中凾盖乾坤 目機銖兩 不渉春緣 一句作麽生道 衆無語 自代云 一鏃破三關 古今叢林 論雲門宗旨者 必於此語故 釋文講義䮕雜之說不一而莫有中者</w:t>
      </w:r>
      <w:r>
        <w:br/>
      </w:r>
      <w:r>
        <w:t>저본 번역: 백운자가 마침내 물었다. “운문이 말을 드리워 ‘천중(天中), 함개건곤(凾盖乾坤), 목기수량(目機銖兩), 불섭춘연(不渉春緣), 한 구를 어떻게 말하겠는가?’ 하였으나 대중이 말이 없자 스스로 대신하여 ‘한 화살촉으로 삼관을 뚫는다’고 하였습니다. 고금의 총림에서 운문의 종지를 논하는 이들은 반드시 이 말을 근거로 삼았기 때문에 문장을 풀이하고 뜻을 강론한 5)‘䮕雜’한 설이 한 가지가 아니었지만 적중한 것이 없었습니다.</w:t>
      </w:r>
      <w:r>
        <w:br/>
      </w:r>
      <w:r>
        <w:t>이문 독법: 雲遂問 雲門垂語云 天中凾盖乾坤 目機銖兩 不渉春緣 一句作麽生道 衆無語 自代云 一鏃破三關 古今叢林 論雲門宗旨者 必於此語故 釋文講義駁雜之說不一而莫有中者</w:t>
      </w:r>
      <w:r>
        <w:br/>
      </w:r>
      <w:r>
        <w:t>이문 적용 구절: 雲遂問 雲門垂語云 天中凾盖乾坤 目機銖兩 不渉春緣 一句作麽生道 衆無語 自代云 一鏃破三關 古今叢林 論雲門宗旨者 必於此語故 釋文講義駁雜之說不一而莫有中者</w:t>
      </w:r>
      <w:r>
        <w:br/>
      </w:r>
      <w:r>
        <w:t>이문 번역: 백운자가 마침내 물었다. “운문이 말을 드리워 ‘천중, 함개건곤, 목기수량, 불섭춘연, 한 구를 어떻게 말하겠는가?’ 하였으나 대중이 말이 없자 스스로 대신하여 ‘한 화살촉으로 삼관을 뚫는다’고 하였습니다. 고금의 총림에서 운문의 종지를 논하는 이들은 반드시 이 말을 근거로 삼았기 때문에 문장을 풀이하고 뜻을 강론한 잡박한[駁雜] 설이 한 가지가 아니었지만 적중한 것이 없었습니다.”</w:t>
      </w:r>
      <w:r>
        <w:br/>
      </w:r>
      <w:r>
        <w:t>의미 차이: [의미 차이 있음] 乙본 ‘駁雜’은 ‘잡박한’ 뜻으로 명료.</w:t>
      </w:r>
    </w:p>
    <w:p>
      <w:pPr>
        <w:pStyle w:val="NoteHead"/>
      </w:pPr>
      <w:r>
        <w:t>[교감 6)]</w:t>
      </w:r>
    </w:p>
    <w:p>
      <w:pPr>
        <w:pStyle w:val="EditorialNote"/>
      </w:pPr>
      <w:r>
        <w:rPr>
          <w:b w:val="0"/>
        </w:rPr>
        <w:t>KABC: 「大」作「太」{乙}。</w:t>
      </w:r>
      <w:r>
        <w:br/>
      </w:r>
      <w:r>
        <w:rPr>
          <w:b w:val="0"/>
        </w:rPr>
        <w:t>교감 내용 번역: 乙본에서는 ‘大’를 ‘太’로 쓴다.</w:t>
      </w:r>
      <w:r>
        <w:br/>
      </w:r>
      <w:r>
        <w:t>저본 독법: 山軒渠而應曰 居 余明語子 請詳聽之 渾然無爲 而無過不及之謂天中 即大極元氣也</w:t>
      </w:r>
      <w:r>
        <w:br/>
      </w:r>
      <w:r>
        <w:t>저본 적용 구절: 山軒渠而應曰 居 余明語子 請詳聽之 渾然無爲 而無過不及之謂天中 即大極元氣也</w:t>
      </w:r>
      <w:r>
        <w:br/>
      </w:r>
      <w:r>
        <w:t>저본 번역: 청산이 크게 웃으며 응답하였다. “‘居’. 내가 그대에게 분명히 말해 줄 테니 자세히 들어라. 혼연하여 함이 없고 지나침도 미치지 못함도 없는 것을 ‘천중’이라 하니, 곧 6)대극(大極)의 원기이다.</w:t>
      </w:r>
      <w:r>
        <w:br/>
      </w:r>
      <w:r>
        <w:t>이문 독법: 山軒渠而應曰 居 余明語子 請詳聽之 渾然無爲 而無過不及之謂天中 即太極元氣也</w:t>
      </w:r>
      <w:r>
        <w:br/>
      </w:r>
      <w:r>
        <w:t>이문 적용 구절: 山軒渠而應曰 居 余明語子 請詳聽之 渾然無爲 而無過不及之謂天中 即太極元氣也</w:t>
      </w:r>
      <w:r>
        <w:br/>
      </w:r>
      <w:r>
        <w:t>이문 번역: 청산이 크게 웃으며 응답하였다. “‘居’[의미 불확실]. 내가 그대에게 분명히 말해 줄 테니 자세히 들어라. 혼연하여 함이 없고 지나침도 미치지 못함도 없는 것을 ‘천중’이라 하니, 곧 태극(太極)의 원기이다.</w:t>
      </w:r>
      <w:r>
        <w:br/>
      </w:r>
      <w:r>
        <w:t>의미 차이: [의미 차이 있음] ‘大極’/‘太極’ 용어 차이.</w:t>
      </w:r>
    </w:p>
    <w:p>
      <w:pPr>
        <w:pStyle w:val="BlockLabel"/>
      </w:pPr>
      <w:r>
        <w:t>기타 각주</w:t>
      </w:r>
    </w:p>
    <w:p>
      <w:pPr>
        <w:pStyle w:val="EditorialNote"/>
      </w:pPr>
      <w:r>
        <w:t>[의미 불확실] 「山軒渠而應曰 居」의 「居」는 감탄·응답의 기능을 현 자료만으로 확정하지 않았다.</w:t>
      </w:r>
    </w:p>
    <w:p>
      <w:pPr>
        <w:pStyle w:val="Heading2"/>
      </w:pPr>
      <w:r>
        <w:t>문단 091  ·  [저본 위치: 第14張]</w:t>
      </w:r>
    </w:p>
    <w:p>
      <w:pPr>
        <w:pStyle w:val="BlockLabel"/>
      </w:pPr>
      <w:r>
        <w:t>원문</w:t>
      </w:r>
    </w:p>
    <w:p>
      <w:pPr>
        <w:pStyle w:val="SourceText"/>
      </w:pPr>
      <w:r>
        <w:t>於是天地剖判焉 輕淸陽爲天 至高而無上 是乾也 若盖 重濁陰爲地 萬物所陳列 是坤也 如凾 二材旣7)部 即有人材 而爲萬物之最靈 所謂目機銖兩 乃人材之所爲 最靈之效也 如陰符經云 心生於物 機在於目 註云爲天下之機 莫近乎心目 心旣發矣 機現乎目 始皇遊8)會稽 項羽目見其機 心生於物曰 彼可取而9)伐之 晋師攻淮睢 10)符堅目見其機 心生於物曰 彼勍敵也 胡爲小耶 然則生死之心 在於物 成敗之機 見乎目</w:t>
      </w:r>
    </w:p>
    <w:p>
      <w:pPr>
        <w:pStyle w:val="BlockLabel"/>
      </w:pPr>
      <w:r>
        <w:t>한국어 직역</w:t>
      </w:r>
    </w:p>
    <w:p>
      <w:pPr>
        <w:pStyle w:val="TranslationText"/>
      </w:pPr>
      <w:r>
        <w:t>이에 천지가 갈라진다. 가볍고 맑은 양은 하늘이 되어 가장 높고 그 위가 없으니 건(乾)이며 덮개와 같다. 무겁고 탁한 음은 땅이 되어 만물이 늘어서니 곤(坤)이며 함과 같다. 두 재(材)가 이미 7)部하게 되면 곧 인재(人材)가 있게 되고, 사람은 만물 가운데 가장 영묘한 존재가 된다. 이른바 ‘목기수량’은 곧 사람이 행하는 것이며 가장 영묘함의 효험이다. 《음부경》에서 ‘마음은 사물에서 생기고 기틀은 눈에 있다’고 하였고, 주에서는 ‘천하의 기틀 가운데 심목보다 가까운 것이 없다. 마음이 이미 발하면 기틀이 눈에 나타난다’고 하였다. 진시황이 8)회계를 유람할 때 항우가 눈으로 그 기틀을 보고 마음이 사물에서 생겨 ‘저 사람은 취하여 9)칠 수 있다’고 하였다. 진나라 군대가 회수와 수수 지역을 공격할 때 10)부견이 눈으로 그 기틀을 보고 마음이 사물에서 생겨 ‘저들은 강한 적인데 어찌 작다고 하겠는가’라고 하였다. 그렇다면 생사의 마음은 사물에 있고 성패의 기틀은 눈에 나타난다.</w:t>
      </w:r>
    </w:p>
    <w:p>
      <w:pPr>
        <w:pStyle w:val="BlockLabel"/>
      </w:pPr>
      <w:r>
        <w:t>교감주</w:t>
      </w:r>
    </w:p>
    <w:p>
      <w:pPr>
        <w:pStyle w:val="NoteHead"/>
      </w:pPr>
      <w:r>
        <w:t>[교감 7)]</w:t>
      </w:r>
    </w:p>
    <w:p>
      <w:pPr>
        <w:pStyle w:val="EditorialNote"/>
      </w:pPr>
      <w:r>
        <w:rPr>
          <w:b w:val="0"/>
        </w:rPr>
        <w:t>KABC: 「部」作「剖」{乙}。</w:t>
      </w:r>
      <w:r>
        <w:br/>
      </w:r>
      <w:r>
        <w:rPr>
          <w:b w:val="0"/>
        </w:rPr>
        <w:t>교감 내용 번역: 乙본에서는 ‘部’를 ‘剖’로 쓴다.</w:t>
      </w:r>
      <w:r>
        <w:br/>
      </w:r>
      <w:r>
        <w:t>저본 독법: 於是天地剖判焉 輕淸陽爲天 至高而無上 是乾也 若盖 重濁陰爲地 萬物所陳列 是坤也 如凾 二材旣部 即有人材 而爲萬物之最靈</w:t>
      </w:r>
      <w:r>
        <w:br/>
      </w:r>
      <w:r>
        <w:t>저본 적용 구절: 於是天地剖判焉 輕淸陽爲天 至高而無上 是乾也 若盖 重濁陰爲地 萬物所陳列 是坤也 如凾 二材旣部 即有人材 而爲萬物之最靈</w:t>
      </w:r>
      <w:r>
        <w:br/>
      </w:r>
      <w:r>
        <w:t>저본 번역: 이에 천지가 갈라진다. 가볍고 맑은 양은 하늘이 되어 가장 높고 그 위가 없으니 건(乾)이며 덮개와 같다. 무겁고 탁한 음은 땅이 되어 만물이 늘어서니 곤(坤)이며 함과 같다. 두 재(材)가 이미 7)部하게 되면 곧 인재(人材)가 있게 되고, 사람은 만물 가운데 가장 영묘한 존재가 된다.</w:t>
      </w:r>
      <w:r>
        <w:br/>
      </w:r>
      <w:r>
        <w:t>이문 독법: 於是天地剖判焉 輕淸陽爲天 至高而無上 是乾也 若盖 重濁陰爲地 萬物所陳列 是坤也 如凾 二材旣剖 即有人材 而爲萬物之最靈</w:t>
      </w:r>
      <w:r>
        <w:br/>
      </w:r>
      <w:r>
        <w:t>이문 적용 구절: 於是天地剖判焉 輕淸陽爲天 至高而無上 是乾也 若盖 重濁陰爲地 萬物所陳列 是坤也 如凾 二材旣剖 即有人材 而爲萬物之最靈</w:t>
      </w:r>
      <w:r>
        <w:br/>
      </w:r>
      <w:r>
        <w:t>이문 번역: 이에 천지가 갈라진다. 가볍고 맑은 양은 하늘이 되어 가장 높고 그 위가 없으니 건이며 덮개와 같다. 무겁고 탁한 음은 땅이 되어 만물이 늘어서니 곤이며 함과 같다. 두 재(材)가 이미 갈라지면[剖] 곧 인재(人材)가 있게 되고, 사람은 만물 가운데 가장 영묘한 존재가 된다.</w:t>
      </w:r>
      <w:r>
        <w:br/>
      </w:r>
      <w:r>
        <w:t>의미 차이: [표현 차이] ‘나뉘다/갈라지다’의 구문이 명료해짐.</w:t>
      </w:r>
    </w:p>
    <w:p>
      <w:pPr>
        <w:pStyle w:val="NoteHead"/>
      </w:pPr>
      <w:r>
        <w:t>[교감 8)]</w:t>
      </w:r>
    </w:p>
    <w:p>
      <w:pPr>
        <w:pStyle w:val="EditorialNote"/>
      </w:pPr>
      <w:r>
        <w:rPr>
          <w:b w:val="0"/>
        </w:rPr>
        <w:t>KABC: 「會」作「檜」{甲}{乙}。</w:t>
      </w:r>
      <w:r>
        <w:br/>
      </w:r>
      <w:r>
        <w:rPr>
          <w:b w:val="0"/>
        </w:rPr>
        <w:t>교감 내용 번역: 甲·乙본에서는 ‘會’를 ‘檜’로 쓴다.</w:t>
      </w:r>
      <w:r>
        <w:br/>
      </w:r>
      <w:r>
        <w:t>저본 독법: 始皇遊會稽 項羽目見其機 心生於物曰 彼可取而9)伐之 晋師攻淮睢 10)符堅目見其機 心生於物曰 彼勍敵也 胡爲小耶</w:t>
      </w:r>
      <w:r>
        <w:br/>
      </w:r>
      <w:r>
        <w:t>저본 적용 구절: 始皇遊會稽 項羽目見其機 心生於物曰 彼可取而9)伐之 晋師攻淮睢 10)符堅目見其機 心生於物曰 彼勍敵也 胡爲小耶</w:t>
      </w:r>
      <w:r>
        <w:br/>
      </w:r>
      <w:r>
        <w:t>저본 번역: 진시황이 8)회계를 유람할 때 항우가 눈으로 그 기틀을 보고 마음이 사물에서 생겨 ‘저 사람은 취하여 9)칠 수 있다’고 하였다. 진나라 군대가 회수와 수수 지역을 공격할 때 10)부견이 눈으로 그 기틀을 보고 마음이 사물에서 생겨 ‘저들은 강한 적인데 어찌 작다고 하겠는가’라고 하였다.</w:t>
      </w:r>
      <w:r>
        <w:br/>
      </w:r>
      <w:r>
        <w:t>이문 독법: 始皇遊檜稽 項羽目見其機 心生於物曰 彼可取而9)伐之 晋師攻淮睢 10)符堅目見其機 心生於物曰 彼勍敵也 胡爲小耶</w:t>
      </w:r>
      <w:r>
        <w:br/>
      </w:r>
      <w:r>
        <w:t>이문 적용 구절: 始皇遊檜稽 項羽目見其機 心生於物曰 彼可取而9)伐之 晋師攻淮睢 10)符堅目見其機 心生於物曰 彼勍敵也 胡爲小耶</w:t>
      </w:r>
      <w:r>
        <w:br/>
      </w:r>
      <w:r>
        <w:t>이문 번역: 진시황이 8)회계를 유람할 때 항우가 눈으로 그 기틀을 보고 마음이 사물에서 생겨 ‘저 사람은 취하여 9)칠 수 있다’고 하였다. 진나라 군대가 회수와 수수 지역을 공격할 때 10)부견이 눈으로 그 기틀을 보고 마음이 사물에서 생겨 ‘저들은 강한 적인데 어찌 작다고 하겠는가’라고 하였다.</w:t>
      </w:r>
      <w:r>
        <w:br/>
      </w:r>
      <w:r>
        <w:t>의미 차이: [번역상의 실질적인 차이 없음] 지명 표기.</w:t>
      </w:r>
    </w:p>
    <w:p>
      <w:pPr>
        <w:pStyle w:val="NoteHead"/>
      </w:pPr>
      <w:r>
        <w:t>[교감 9)]</w:t>
      </w:r>
    </w:p>
    <w:p>
      <w:pPr>
        <w:pStyle w:val="EditorialNote"/>
      </w:pPr>
      <w:r>
        <w:rPr>
          <w:b w:val="0"/>
        </w:rPr>
        <w:t>KABC: 「伐」作「代」{乙}。</w:t>
      </w:r>
      <w:r>
        <w:br/>
      </w:r>
      <w:r>
        <w:rPr>
          <w:b w:val="0"/>
        </w:rPr>
        <w:t>교감 내용 번역: 乙본에서는 ‘伐’을 ‘代’로 쓴다.</w:t>
      </w:r>
      <w:r>
        <w:br/>
      </w:r>
      <w:r>
        <w:t>저본 독법: 始皇遊8)會稽 項羽目見其機 心生於物曰 彼可取而伐之 晋師攻淮睢 10)符堅目見其機 心生於物曰 彼勍敵也 胡爲小耶</w:t>
      </w:r>
      <w:r>
        <w:br/>
      </w:r>
      <w:r>
        <w:t>저본 적용 구절: 始皇遊8)會稽 項羽目見其機 心生於物曰 彼可取而伐之 晋師攻淮睢 10)符堅目見其機 心生於物曰 彼勍敵也 胡爲小耶</w:t>
      </w:r>
      <w:r>
        <w:br/>
      </w:r>
      <w:r>
        <w:t>저본 번역: 진시황이 8)회계를 유람할 때 항우가 눈으로 그 기틀을 보고 마음이 사물에서 생겨 ‘저 사람은 취하여 9)칠 수 있다’고 하였다. 진나라 군대가 회수와 수수 지역을 공격할 때 10)부견이 눈으로 그 기틀을 보고 마음이 사물에서 생겨 ‘저들은 강한 적인데 어찌 작다고 하겠는가’라고 하였다.</w:t>
      </w:r>
      <w:r>
        <w:br/>
      </w:r>
      <w:r>
        <w:t>이문 독법: 始皇遊8)會稽 項羽目見其機 心生於物曰 彼可取而代之 晋師攻淮睢 10)符堅目見其機 心生於物曰 彼勍敵也 胡爲小耶</w:t>
      </w:r>
      <w:r>
        <w:br/>
      </w:r>
      <w:r>
        <w:t>이문 적용 구절: 始皇遊8)會稽 項羽目見其機 心生於物曰 彼可取而代之 晋師攻淮睢 10)符堅目見其機 心生於物曰 彼勍敵也 胡爲小耶</w:t>
      </w:r>
      <w:r>
        <w:br/>
      </w:r>
      <w:r>
        <w:t>이문 번역: 진시황이 회계를 유람할 때 항우가 눈으로 그 기틀을 보고 마음이 사물에서 생겨 “저 사람을 취하여 대신할 수 있다[彼可取而代之]”고 하였다. 진나라 군대가 회수와 수수 지역을 공격할 때 부견이 눈으로 그 기틀을 보고 마음이 사물에서 생겨 “저들은 강한 적인데 어찌 작다고 하겠는가”라고 하였다.</w:t>
      </w:r>
      <w:r>
        <w:br/>
      </w:r>
      <w:r>
        <w:t>의미 차이: [의미 차이 있음] ‘그를 치다’와 ‘그를 대신하다’가 달라짐.</w:t>
      </w:r>
    </w:p>
    <w:p>
      <w:pPr>
        <w:pStyle w:val="NoteHead"/>
      </w:pPr>
      <w:r>
        <w:t>[교감 10)]</w:t>
      </w:r>
    </w:p>
    <w:p>
      <w:pPr>
        <w:pStyle w:val="EditorialNote"/>
      </w:pPr>
      <w:r>
        <w:rPr>
          <w:b w:val="0"/>
        </w:rPr>
        <w:t>KABC: 「符」作「苻」{乙}。</w:t>
      </w:r>
      <w:r>
        <w:br/>
      </w:r>
      <w:r>
        <w:rPr>
          <w:b w:val="0"/>
        </w:rPr>
        <w:t>교감 내용 번역: 乙본에서는 ‘符’를 ‘苻’로 쓴다.</w:t>
      </w:r>
      <w:r>
        <w:br/>
      </w:r>
      <w:r>
        <w:t>저본 독법: 始皇遊8)會稽 項羽目見其機 心生於物曰 彼可取而9)伐之 晋師攻淮睢 符堅目見其機 心生於物曰 彼勍敵也 胡爲小耶</w:t>
      </w:r>
      <w:r>
        <w:br/>
      </w:r>
      <w:r>
        <w:t>저본 적용 구절: 始皇遊8)會稽 項羽目見其機 心生於物曰 彼可取而9)伐之 晋師攻淮睢 符堅目見其機 心生於物曰 彼勍敵也 胡爲小耶</w:t>
      </w:r>
      <w:r>
        <w:br/>
      </w:r>
      <w:r>
        <w:t>저본 번역: 진시황이 8)회계를 유람할 때 항우가 눈으로 그 기틀을 보고 마음이 사물에서 생겨 ‘저 사람은 취하여 9)칠 수 있다’고 하였다. 진나라 군대가 회수와 수수 지역을 공격할 때 10)부견이 눈으로 그 기틀을 보고 마음이 사물에서 생겨 ‘저들은 강한 적인데 어찌 작다고 하겠는가’라고 하였다.</w:t>
      </w:r>
      <w:r>
        <w:br/>
      </w:r>
      <w:r>
        <w:t>이문 독법: 始皇遊8)會稽 項羽目見其機 心生於物曰 彼可取而9)伐之 晋師攻淮睢 苻堅目見其機 心生於物曰 彼勍敵也 胡爲小耶</w:t>
      </w:r>
      <w:r>
        <w:br/>
      </w:r>
      <w:r>
        <w:t>이문 적용 구절: 始皇遊8)會稽 項羽目見其機 心生於物曰 彼可取而9)伐之 晋師攻淮睢 苻堅目見其機 心生於物曰 彼勍敵也 胡爲小耶</w:t>
      </w:r>
      <w:r>
        <w:br/>
      </w:r>
      <w:r>
        <w:t>이문 번역: 진시황이 8)회계를 유람할 때 항우가 눈으로 그 기틀을 보고 마음이 사물에서 생겨 ‘저 사람은 취하여 9)칠 수 있다’고 하였다. 진나라 군대가 회수와 수수 지역을 공격할 때 10)부견이 눈으로 그 기틀을 보고 마음이 사물에서 생겨 ‘저들은 강한 적인데 어찌 작다고 하겠는가’라고 하였다.</w:t>
      </w:r>
      <w:r>
        <w:br/>
      </w:r>
      <w:r>
        <w:t>의미 차이: [번역상의 실질적인 차이 없음] 인명 표기.</w:t>
      </w:r>
    </w:p>
    <w:p>
      <w:pPr>
        <w:pStyle w:val="Heading2"/>
      </w:pPr>
      <w:r>
        <w:t>문단 092  ·  [저본 위치: 第14張]</w:t>
      </w:r>
    </w:p>
    <w:p>
      <w:pPr>
        <w:pStyle w:val="BlockLabel"/>
      </w:pPr>
      <w:r>
        <w:t>원문</w:t>
      </w:r>
    </w:p>
    <w:p>
      <w:pPr>
        <w:pStyle w:val="SourceText"/>
      </w:pPr>
      <w:r>
        <w:t>目者神之門神者</w:t>
      </w:r>
    </w:p>
    <w:p>
      <w:pPr>
        <w:pStyle w:val="BlockLabel"/>
      </w:pPr>
      <w:r>
        <w:t>한국어 직역</w:t>
      </w:r>
    </w:p>
    <w:p>
      <w:pPr>
        <w:pStyle w:val="TranslationText"/>
      </w:pPr>
      <w:r>
        <w:t>눈은 신(神)의 문이고, 신은</w:t>
      </w:r>
    </w:p>
    <w:p>
      <w:pPr>
        <w:pStyle w:val="BlockLabel"/>
      </w:pPr>
      <w:r>
        <w:t>기타 각주</w:t>
      </w:r>
    </w:p>
    <w:p>
      <w:pPr>
        <w:pStyle w:val="EditorialNote"/>
      </w:pPr>
      <w:r>
        <w:t>[위치표지] 하나의 확정 번역 단위 내부에 張 종료경계가 있어, U단위 자체는 변경하지 않고 이 문단을 해당 張에 맞추어 표시상 분절하였다.</w:t>
      </w:r>
    </w:p>
    <w:p>
      <w:pPr>
        <w:pStyle w:val="Heading2"/>
      </w:pPr>
      <w:r>
        <w:t>문단 093  ·  [저본 위치: 第15張]</w:t>
      </w:r>
    </w:p>
    <w:p>
      <w:pPr>
        <w:pStyle w:val="BlockLabel"/>
      </w:pPr>
      <w:r>
        <w:t>원문</w:t>
      </w:r>
    </w:p>
    <w:p>
      <w:pPr>
        <w:pStyle w:val="SourceText"/>
      </w:pPr>
      <w:r>
        <w:t>心之主神之出入莫不由乎目中故能見機者莫尙乎心目則目機乃目所見機銖兩猶輕重言目機之應於事猶權衡之量於物或輕或重各隨其用也</w:t>
      </w:r>
    </w:p>
    <w:p>
      <w:pPr>
        <w:pStyle w:val="BlockLabel"/>
      </w:pPr>
      <w:r>
        <w:t>한국어 직역</w:t>
      </w:r>
    </w:p>
    <w:p>
      <w:pPr>
        <w:pStyle w:val="TranslationText"/>
      </w:pPr>
      <w:r>
        <w:t>마음의 주재이다. 신이 드나드는 것이 눈을 통하지 않음이 없으므로 기틀을 보는 데 심목보다 더 나은 것이 없다. 따라서 목기란 눈으로 보는 기틀이고, 수량은 가볍고 무거움을 뜻한다. 눈의 기틀이 일에 응하는 것이 저울이 물건을 달아 가볍기도 하고 무겁기도 하며 각각 그 쓰임을 따르는 것과 같다는 말이다.</w:t>
      </w:r>
    </w:p>
    <w:p>
      <w:pPr>
        <w:pStyle w:val="BlockLabel"/>
      </w:pPr>
      <w:r>
        <w:t>기타 각주</w:t>
      </w:r>
    </w:p>
    <w:p>
      <w:pPr>
        <w:pStyle w:val="EditorialNote"/>
      </w:pPr>
      <w:r>
        <w:t>[위치표지] 하나의 확정 번역 단위 내부에 張 종료경계가 있어, U단위 자체는 변경하지 않고 이 문단을 해당 張에 맞추어 표시상 분절하였다.</w:t>
      </w:r>
    </w:p>
    <w:p>
      <w:pPr>
        <w:pStyle w:val="Heading2"/>
      </w:pPr>
      <w:r>
        <w:t>문단 094  ·  [저본 위치: 第15張]</w:t>
      </w:r>
    </w:p>
    <w:p>
      <w:pPr>
        <w:pStyle w:val="BlockLabel"/>
      </w:pPr>
      <w:r>
        <w:t>원문</w:t>
      </w:r>
    </w:p>
    <w:p>
      <w:pPr>
        <w:pStyle w:val="SourceText"/>
      </w:pPr>
      <w:r>
        <w:t>旣有人材 即有四時行 而萬物興焉 而春居四時之首 而生成萬物 萬物即緣也 此三材四時 皆禀大極元氣 涵養熏陶之㤙力也 一鏃能透義 破則透也 關者 難透義也 又石泰先生云 眼不示 魂在肝 耳不聞 精在腎 舌不聲 神在心 鼻不香 魄在肺 四胑不動 意在脾 五者相與混融 化爲一氣 聚于三關 則盖亦用陰陽之說耳 然則天中者 一句也 凾盖乾坤者 體用也 目機銖兩 用也 不渉春緣 體也 一鏃 亦一句也 特初後不同爾 三關即前所列底三句也 此雲門 取比之大略也 甞試論之 曰夫由天中一句 分11)列三句 則三句摠是一句</w:t>
      </w:r>
    </w:p>
    <w:p>
      <w:pPr>
        <w:pStyle w:val="BlockLabel"/>
      </w:pPr>
      <w:r>
        <w:t>한국어 직역</w:t>
      </w:r>
    </w:p>
    <w:p>
      <w:pPr>
        <w:pStyle w:val="TranslationText"/>
      </w:pPr>
      <w:r>
        <w:t>이미 사람이라는 재료가 있으면 곧 사시가 운행하여 만물이 일어난다. 봄은 사시의 첫머리에 있어 만물을 낳고 이루니, 만물이 곧 인연이다. 이 삼재와 사시는 모두 대극(大極) 원기의 길러주고 훈도하는 은혜로운 힘을 받은 것이다. 일촉(一鏃)은 능히 관통한다는 뜻이고 ‘파(破)’는 뚫는다는 뜻이며, 관(關)은 뚫기 어렵다는 뜻이다. 또 석태선생은 ‘눈이 보지 않으면 혼은 간에 있고, 귀가 듣지 않으면 정은 신장에 있으며, 혀가 소리를 내지 않으면 신은 마음에 있고, 코가 냄새를 맡지 않으면 백은 폐에 있으며, 사지가 움직이지 않으면 의는 비장에 있다’고 하였다. 이 다섯이 서로 혼융하여 하나의 기로 변하고 삼관에 모인다고 하였으니, 이는 대개 역시 음양의 설을 쓴 것일 뿐이다. 그렇다면 천중은 한 구이고, 함개건곤은 체와 용이며, 목기수량은 용이고, 불섭춘연은 체이며, 일촉 또한 한 구이다. 다만 처음과 뒤가 다를 뿐이다. 삼관은 곧 앞에 열거한 삼구이다. 이것이 운문이 비유를 취한 대략이다. 일찍이 시험 삼아 논해 보건대, 천중이라는 한 구에서 11)삼구를 나누어 열거하였으므로 삼구는 모두 한 구이다.</w:t>
      </w:r>
    </w:p>
    <w:p>
      <w:pPr>
        <w:pStyle w:val="BlockLabel"/>
      </w:pPr>
      <w:r>
        <w:t>교감주</w:t>
      </w:r>
    </w:p>
    <w:p>
      <w:pPr>
        <w:pStyle w:val="NoteHead"/>
      </w:pPr>
      <w:r>
        <w:t>[교감 11)]</w:t>
      </w:r>
    </w:p>
    <w:p>
      <w:pPr>
        <w:pStyle w:val="EditorialNote"/>
      </w:pPr>
      <w:r>
        <w:rPr>
          <w:b w:val="0"/>
        </w:rPr>
        <w:t>KABC: 「列」作「別」{甲}{乙}。</w:t>
      </w:r>
      <w:r>
        <w:br/>
      </w:r>
      <w:r>
        <w:rPr>
          <w:b w:val="0"/>
        </w:rPr>
        <w:t>교감 내용 번역: 甲·乙본에서는 ‘列’을 ‘別’로 쓴다.</w:t>
      </w:r>
      <w:r>
        <w:br/>
      </w:r>
      <w:r>
        <w:t>저본 독법: 三關即前所列底三句也 此雲門 取比之大略也 甞試論之 曰夫由天中一句 分列三句 則三句摠是一句</w:t>
      </w:r>
      <w:r>
        <w:br/>
      </w:r>
      <w:r>
        <w:t>저본 적용 구절: 三關即前所列底三句也 此雲門 取比之大略也 甞試論之 曰夫由天中一句 分列三句 則三句摠是一句</w:t>
      </w:r>
      <w:r>
        <w:br/>
      </w:r>
      <w:r>
        <w:t>저본 번역: 삼관은 곧 앞에 열거한 삼구이다. 이것이 운문이 비유를 취한 대략이다. 일찍이 시험 삼아 논해 보건대, 천중이라는 한 구에서 11)삼구를 나누어 열거하였으므로 삼구는 모두 한 구이다.</w:t>
      </w:r>
      <w:r>
        <w:br/>
      </w:r>
      <w:r>
        <w:t>이문 독법: 三關即前所別底三句也 此雲門 取比之大略也 甞試論之 曰夫由天中一句 分列三句 則三句摠是一句</w:t>
      </w:r>
      <w:r>
        <w:br/>
      </w:r>
      <w:r>
        <w:t>이문 적용 구절: 三關即前所別底三句也 此雲門 取比之大略也 甞試論之 曰夫由天中一句 分列三句 則三句摠是一句</w:t>
      </w:r>
      <w:r>
        <w:br/>
      </w:r>
      <w:r>
        <w:t>이문 번역: 삼관은 곧 앞에 열거한 삼구이다. 이것이 운문이 비유를 취한 대략이다. 시험 삼아 논해 보건대, 천중이라는 한 구에서 삼구를 분별하였으므로[分別三句] 삼구는 모두 한 구이다.</w:t>
      </w:r>
      <w:r>
        <w:br/>
      </w:r>
      <w:r>
        <w:t>의미 차이: [표현 차이] ‘나누어 열거하다/분별하다’.</w:t>
      </w:r>
    </w:p>
    <w:p>
      <w:pPr>
        <w:pStyle w:val="Heading2"/>
      </w:pPr>
      <w:r>
        <w:t>문단 095  ·  [저본 위치: 第15張]</w:t>
      </w:r>
    </w:p>
    <w:p>
      <w:pPr>
        <w:pStyle w:val="BlockLabel"/>
      </w:pPr>
      <w:r>
        <w:t>원문</w:t>
      </w:r>
    </w:p>
    <w:p>
      <w:pPr>
        <w:pStyle w:val="SourceText"/>
      </w:pPr>
      <w:r>
        <w:t>旣是一句 一一絕諸1)待對 而畢竟亦無一句可得 一尙不可得 甚處得許多來 而學者泥他三句䂓模 透不得徹 則返以雲門謾人 其謂之關 不亦冝乎 若靈利漢 才聞擧着 直下透徹 剔起便行 雲門何消道介一鏃破三關 當時大衆 旣不能故 雲門伊麽道 是多2)小慈悲 或若執認一鏃 便向這裡作活計 與泥三句䂓3)模地 無一可者 此所謂以楔出楔 前楔雖出 後楔復入 然則能不承言滯句 徹見雲門骨髓者 幾希 除非嫡子眞孫</w:t>
      </w:r>
    </w:p>
    <w:p>
      <w:pPr>
        <w:pStyle w:val="BlockLabel"/>
      </w:pPr>
      <w:r>
        <w:t>한국어 직역</w:t>
      </w:r>
    </w:p>
    <w:p>
      <w:pPr>
        <w:pStyle w:val="TranslationText"/>
      </w:pPr>
      <w:r>
        <w:t>이미 한 구라면 하나하나 모든 1)상대를 끊으며, 결국에는 한 구조차 얻을 수 없다. 하나조차 얻을 수 없는데 어디에서 그 많은 것이 생기겠는가. 그런데 학자들은 저 삼구의 규모에 집착하여 투철하지 못하고 도리어 운문이 사람을 속인다고 하니, 이를 ‘관’이라 부르는 것이 또한 마땅하지 않은가. 영리한 사람이라면 막 거론하는 것을 듣자마자 곧장 투철하여 곧바로 떨쳐 일어날 것이니, 운문이 어찌 ‘한 화살촉으로 삼관을 뚫는다’고 말할 필요가 있었겠는가. 당시 대중이 그렇게 하지 못했기 때문에 운문이 이와 같이 말한 것이니, 이는 얼마나 2)자비로운가. 혹시 ‘일촉’에 집착하여 바로 여기에 살림살이를 짓는다면 삼구의 3)규모에 빠진 것과 하나도 다를 것이 없다. 이것이 이른바 쐐기로 쐐기를 빼는 것이니, 앞의 쐐기가 비록 빠져도 뒤의 쐐기가 다시 들어간다. 그러므로 말을 좇고 구절에 막히지 않으면서 운문의 골수를 철저히 보는 이는 거의 없으니 적자와 참된 후손이 아니면 어렵다.</w:t>
      </w:r>
    </w:p>
    <w:p>
      <w:pPr>
        <w:pStyle w:val="BlockLabel"/>
      </w:pPr>
      <w:r>
        <w:t>교감주</w:t>
      </w:r>
    </w:p>
    <w:p>
      <w:pPr>
        <w:pStyle w:val="NoteHead"/>
      </w:pPr>
      <w:r>
        <w:t>[교감 1)]</w:t>
      </w:r>
    </w:p>
    <w:p>
      <w:pPr>
        <w:pStyle w:val="EditorialNote"/>
      </w:pPr>
      <w:r>
        <w:rPr>
          <w:b w:val="0"/>
        </w:rPr>
        <w:t>KABC: 「待對」作「對待」{甲}。</w:t>
      </w:r>
      <w:r>
        <w:br/>
      </w:r>
      <w:r>
        <w:rPr>
          <w:b w:val="0"/>
        </w:rPr>
        <w:t>교감 내용 번역: 甲본에서는 ‘待對’를 ‘對待’로 쓴다.</w:t>
      </w:r>
      <w:r>
        <w:br/>
      </w:r>
      <w:r>
        <w:t>저본 독법: 旣是一句 一一絕諸待對 而畢竟亦無一句可得 一尙不可得 甚處得許多來</w:t>
      </w:r>
      <w:r>
        <w:br/>
      </w:r>
      <w:r>
        <w:t>저본 적용 구절: 旣是一句 一一絕諸待對 而畢竟亦無一句可得 一尙不可得 甚處得許多來</w:t>
      </w:r>
      <w:r>
        <w:br/>
      </w:r>
      <w:r>
        <w:t>저본 번역: 이미 한 구라면 하나하나 모든 1)상대를 끊으며, 결국에는 한 구조차 얻을 수 없다. 하나조차 얻을 수 없는데 어디에서 그 많은 것이 생기겠는가.</w:t>
      </w:r>
      <w:r>
        <w:br/>
      </w:r>
      <w:r>
        <w:t>이문 독법: 旣是一句 一一絕諸對待 而畢竟亦無一句可得 一尙不可得 甚處得許多來</w:t>
      </w:r>
      <w:r>
        <w:br/>
      </w:r>
      <w:r>
        <w:t>이문 적용 구절: 旣是一句 一一絕諸對待 而畢竟亦無一句可得 一尙不可得 甚處得許多來</w:t>
      </w:r>
      <w:r>
        <w:br/>
      </w:r>
      <w:r>
        <w:t>이문 번역: 이미 한 구라면 하나하나 모든 1)상대를 끊으며, 결국에는 한 구조차 얻을 수 없다. 하나조차 얻을 수 없는데 어디에서 그 많은 것이 생기겠는가.</w:t>
      </w:r>
      <w:r>
        <w:br/>
      </w:r>
      <w:r>
        <w:t xml:space="preserve">의미 차이: [번역상의 실질적인 차이 없음] </w:t>
      </w:r>
    </w:p>
    <w:p>
      <w:pPr>
        <w:pStyle w:val="NoteHead"/>
      </w:pPr>
      <w:r>
        <w:t>[교감 2)]</w:t>
      </w:r>
    </w:p>
    <w:p>
      <w:pPr>
        <w:pStyle w:val="EditorialNote"/>
      </w:pPr>
      <w:r>
        <w:rPr>
          <w:b w:val="0"/>
        </w:rPr>
        <w:t>KABC: 「小」作「少」{甲}{乙}。</w:t>
      </w:r>
      <w:r>
        <w:br/>
      </w:r>
      <w:r>
        <w:rPr>
          <w:b w:val="0"/>
        </w:rPr>
        <w:t>교감 내용 번역: 甲·乙본에서는 ‘小’를 ‘少’로 쓴다.</w:t>
      </w:r>
      <w:r>
        <w:br/>
      </w:r>
      <w:r>
        <w:t>저본 독법: 當時大衆 旣不能故 雲門伊麽道 是多小慈悲 或若執認一鏃 便向這裡作活計 與泥三句䂓3)模地 無一可者</w:t>
      </w:r>
      <w:r>
        <w:br/>
      </w:r>
      <w:r>
        <w:t>저본 적용 구절: 當時大衆 旣不能故 雲門伊麽道 是多小慈悲 或若執認一鏃 便向這裡作活計 與泥三句䂓3)模地 無一可者</w:t>
      </w:r>
      <w:r>
        <w:br/>
      </w:r>
      <w:r>
        <w:t>저본 번역: 당시 대중이 그렇게 하지 못했기 때문에 운문이 이와 같이 말한 것이니, 이는 얼마나 2)자비로운가. 혹시 ‘일촉’에 집착하여 바로 여기에 살림살이를 짓는다면 삼구의 3)규모에 빠진 것과 하나도 다를 것이 없다.</w:t>
      </w:r>
      <w:r>
        <w:br/>
      </w:r>
      <w:r>
        <w:t>이문 독법: 當時大衆 旣不能故 雲門伊麽道 是多少慈悲 或若執認一鏃 便向這裡作活計 與泥三句䂓3)模地 無一可者</w:t>
      </w:r>
      <w:r>
        <w:br/>
      </w:r>
      <w:r>
        <w:t>이문 적용 구절: 當時大衆 旣不能故 雲門伊麽道 是多少慈悲 或若執認一鏃 便向這裡作活計 與泥三句䂓3)模地 無一可者</w:t>
      </w:r>
      <w:r>
        <w:br/>
      </w:r>
      <w:r>
        <w:t>이문 번역: 당시 대중이 그렇게 하지 못했기 때문에 운문이 이와 같이 말한 것이니, 이는 얼마나 2)자비로운가[저본 多小, 甲·乙본 多少]. 혹시 ‘일촉’에 집착하여 바로 여기에 살림살이를 짓는다면 삼구의 3)규모에 빠진 것과 하나도 다를 것이 없다.</w:t>
      </w:r>
      <w:r>
        <w:br/>
      </w:r>
      <w:r>
        <w:t xml:space="preserve">의미 차이: [번역상의 실질적인 차이 없음] </w:t>
      </w:r>
    </w:p>
    <w:p>
      <w:pPr>
        <w:pStyle w:val="NoteHead"/>
      </w:pPr>
      <w:r>
        <w:t>[교감 3)]</w:t>
      </w:r>
    </w:p>
    <w:p>
      <w:pPr>
        <w:pStyle w:val="EditorialNote"/>
      </w:pPr>
      <w:r>
        <w:rPr>
          <w:b w:val="0"/>
        </w:rPr>
        <w:t>KABC: 「模」作「摸」{甲}。</w:t>
      </w:r>
      <w:r>
        <w:br/>
      </w:r>
      <w:r>
        <w:rPr>
          <w:b w:val="0"/>
        </w:rPr>
        <w:t>교감 내용 번역: 甲본에서는 ‘模’를 ‘摸’로 쓴다.</w:t>
      </w:r>
      <w:r>
        <w:br/>
      </w:r>
      <w:r>
        <w:t>저본 독법: 當時大衆 旣不能故 雲門伊麽道 是多2)小慈悲 或若執認一鏃 便向這裡作活計 與泥三句䂓模地 無一可者</w:t>
      </w:r>
      <w:r>
        <w:br/>
      </w:r>
      <w:r>
        <w:t>저본 적용 구절: 當時大衆 旣不能故 雲門伊麽道 是多2)小慈悲 或若執認一鏃 便向這裡作活計 與泥三句䂓模地 無一可者</w:t>
      </w:r>
      <w:r>
        <w:br/>
      </w:r>
      <w:r>
        <w:t>저본 번역: 당시 대중이 그렇게 하지 못했기 때문에 운문이 이와 같이 말한 것이니, 이는 얼마나 2)자비로운가. 혹시 ‘일촉’에 집착하여 바로 여기에 살림살이를 짓는다면 삼구의 3)규모에 빠진 것과 하나도 다를 것이 없다.</w:t>
      </w:r>
      <w:r>
        <w:br/>
      </w:r>
      <w:r>
        <w:t>이문 독법: 當時大衆 旣不能故 雲門伊麽道 是多2)小慈悲 或若執認一鏃 便向這裡作活計 與泥三句䂓摸地 無一可者</w:t>
      </w:r>
      <w:r>
        <w:br/>
      </w:r>
      <w:r>
        <w:t>이문 적용 구절: 當時大衆 旣不能故 雲門伊麽道 是多2)小慈悲 或若執認一鏃 便向這裡作活計 與泥三句䂓摸地 無一可者</w:t>
      </w:r>
      <w:r>
        <w:br/>
      </w:r>
      <w:r>
        <w:t>이문 번역: 당시 대중이 그렇게 하지 못했기 때문에 운문이 이와 같이 말한 것이니, 이는 얼마나 2)자비로운가[저본 多小, 甲·乙본 多少]. 혹시 ‘일촉’에 집착하여 바로 여기에 살림살이를 짓는다면 삼구의 3)규모에 빠진 것과 하나도 다를 것이 없다.</w:t>
      </w:r>
      <w:r>
        <w:br/>
      </w:r>
      <w:r>
        <w:t xml:space="preserve">의미 차이: [번역상의 실질적인 차이 없음] </w:t>
      </w:r>
    </w:p>
    <w:p>
      <w:pPr>
        <w:pStyle w:val="Heading2"/>
      </w:pPr>
      <w:r>
        <w:t>문단 096  ·  [저본 위치: 第15張]</w:t>
      </w:r>
    </w:p>
    <w:p>
      <w:pPr>
        <w:pStyle w:val="BlockLabel"/>
      </w:pPr>
      <w:r>
        <w:t>원문</w:t>
      </w:r>
    </w:p>
    <w:p>
      <w:pPr>
        <w:pStyle w:val="SourceText"/>
      </w:pPr>
      <w:r>
        <w:t>問天與乾一也旣以天中</w:t>
      </w:r>
    </w:p>
    <w:p>
      <w:pPr>
        <w:pStyle w:val="BlockLabel"/>
      </w:pPr>
      <w:r>
        <w:t>한국어 직역</w:t>
      </w:r>
    </w:p>
    <w:p>
      <w:pPr>
        <w:pStyle w:val="TranslationText"/>
      </w:pPr>
      <w:r>
        <w:t>물었다. “하늘과 건은 하나입니다. 이미 천중으로</w:t>
      </w:r>
    </w:p>
    <w:p>
      <w:pPr>
        <w:pStyle w:val="BlockLabel"/>
      </w:pPr>
      <w:r>
        <w:t>기타 각주</w:t>
      </w:r>
    </w:p>
    <w:p>
      <w:pPr>
        <w:pStyle w:val="EditorialNote"/>
      </w:pPr>
      <w:r>
        <w:t>[위치표지] 하나의 확정 번역 단위 내부에 張 종료경계가 있어, U단위 자체는 변경하지 않고 이 문단을 해당 張에 맞추어 표시상 분절하였다.</w:t>
      </w:r>
    </w:p>
    <w:p>
      <w:pPr>
        <w:pStyle w:val="Heading2"/>
      </w:pPr>
      <w:r>
        <w:t>문단 097  ·  [저본 위치: 第16張]</w:t>
      </w:r>
    </w:p>
    <w:p>
      <w:pPr>
        <w:pStyle w:val="BlockLabel"/>
      </w:pPr>
      <w:r>
        <w:t>원문</w:t>
      </w:r>
    </w:p>
    <w:p>
      <w:pPr>
        <w:pStyle w:val="SourceText"/>
      </w:pPr>
      <w:r>
        <w:t>4)喩一句復以乾*喩體此則*喩一而法二</w:t>
      </w:r>
    </w:p>
    <w:p>
      <w:pPr>
        <w:pStyle w:val="BlockLabel"/>
      </w:pPr>
      <w:r>
        <w:t>한국어 직역</w:t>
      </w:r>
    </w:p>
    <w:p>
      <w:pPr>
        <w:pStyle w:val="TranslationText"/>
      </w:pPr>
      <w:r>
        <w:t>4)한 구를 비유하고 다시 건으로 체를 비유하니, 이는 비유는 하나인데 법은 둘입니다.</w:t>
      </w:r>
    </w:p>
    <w:p>
      <w:pPr>
        <w:pStyle w:val="BlockLabel"/>
      </w:pPr>
      <w:r>
        <w:t>교감주</w:t>
      </w:r>
    </w:p>
    <w:p>
      <w:pPr>
        <w:pStyle w:val="NoteHead"/>
      </w:pPr>
      <w:r>
        <w:t>[교감 4)]</w:t>
      </w:r>
    </w:p>
    <w:p>
      <w:pPr>
        <w:pStyle w:val="EditorialNote"/>
      </w:pPr>
      <w:r>
        <w:rPr>
          <w:b w:val="0"/>
        </w:rPr>
        <w:t>KABC: 「喩」作「諭」{乙}次同。</w:t>
      </w:r>
      <w:r>
        <w:br/>
      </w:r>
      <w:r>
        <w:rPr>
          <w:b w:val="0"/>
        </w:rPr>
        <w:t>교감 내용 번역: 乙본에서는 ‘喩’를 ‘諭’로 쓰며 뒤의 동일 표기도 같다.</w:t>
      </w:r>
      <w:r>
        <w:br/>
      </w:r>
      <w:r>
        <w:t>저본 독법: 問天與乾一也 旣以天中喩一句 復以乾*喩體 此則*喩一而法二</w:t>
      </w:r>
      <w:r>
        <w:br/>
      </w:r>
      <w:r>
        <w:t>저본 적용 구절: 問天與乾一也 旣以天中喩一句 復以乾*喩體 此則*喩一而法二</w:t>
      </w:r>
      <w:r>
        <w:br/>
      </w:r>
      <w:r>
        <w:t>저본 번역: 물었다. “하늘과 건은 하나입니다. 이미 천중으로 4)한 구를 비유하고 다시 건으로 체를 비유하니, 이는 비유는 하나인데 법은 둘입니다.</w:t>
      </w:r>
      <w:r>
        <w:br/>
      </w:r>
      <w:r>
        <w:t>이문 독법: 問天與乾一也 旣以天中諭一句 復以乾*喩體 此則*喩一而法二</w:t>
      </w:r>
      <w:r>
        <w:br/>
      </w:r>
      <w:r>
        <w:t>이문 적용 구절: 問天與乾一也 旣以天中諭一句 復以乾*喩體 此則*喩一而法二</w:t>
      </w:r>
      <w:r>
        <w:br/>
      </w:r>
      <w:r>
        <w:t>이문 번역: 물었다. “하늘과 건은 하나입니다. 이미 천중으로 4)한 구를 비유하고 다시 건으로 체를 비유하니, 이는 비유는 하나인데 법은 둘입니다.</w:t>
      </w:r>
      <w:r>
        <w:br/>
      </w:r>
      <w:r>
        <w:t>의미 차이: [번역상의 실질적인 차이 없음] * 표지와 연동.</w:t>
      </w:r>
    </w:p>
    <w:p>
      <w:pPr>
        <w:pStyle w:val="NoteHead"/>
      </w:pPr>
      <w:r>
        <w:t>[반복 교감 *]</w:t>
      </w:r>
    </w:p>
    <w:p>
      <w:pPr>
        <w:pStyle w:val="EditorialNote"/>
      </w:pPr>
      <w:r>
        <w:t>적용 근거: KABC 4) 「喩」作「諭」{乙}次同。</w:t>
        <w:br/>
      </w:r>
      <w:r>
        <w:t>저본/이문: 喩 → 諭</w:t>
        <w:br/>
      </w:r>
      <w:r>
        <w:t>해설: [번역상의 실질적인 차이 없음]</w:t>
      </w:r>
    </w:p>
    <w:p>
      <w:pPr>
        <w:pStyle w:val="NoteHead"/>
      </w:pPr>
      <w:r>
        <w:t>[반복 교감 *]</w:t>
      </w:r>
    </w:p>
    <w:p>
      <w:pPr>
        <w:pStyle w:val="EditorialNote"/>
      </w:pPr>
      <w:r>
        <w:t>적용 근거: KABC 4) 「喩」作「諭」{乙}次同。</w:t>
        <w:br/>
      </w:r>
      <w:r>
        <w:t>저본/이문: 喩 → 諭</w:t>
        <w:br/>
      </w:r>
      <w:r>
        <w:t>해설: [번역상의 실질적인 차이 없음]</w:t>
      </w:r>
    </w:p>
    <w:p>
      <w:pPr>
        <w:pStyle w:val="BlockLabel"/>
      </w:pPr>
      <w:r>
        <w:t>기타 각주</w:t>
      </w:r>
    </w:p>
    <w:p>
      <w:pPr>
        <w:pStyle w:val="EditorialNote"/>
      </w:pPr>
      <w:r>
        <w:t>[위치표지] 하나의 확정 번역 단위 내부에 張 종료경계가 있어, U단위 자체는 변경하지 않고 이 문단을 해당 張에 맞추어 표시상 분절하였다.</w:t>
      </w:r>
    </w:p>
    <w:p>
      <w:pPr>
        <w:pStyle w:val="Heading2"/>
      </w:pPr>
      <w:r>
        <w:t>문단 098  ·  [저본 위치: 第16張]</w:t>
      </w:r>
    </w:p>
    <w:p>
      <w:pPr>
        <w:pStyle w:val="BlockLabel"/>
      </w:pPr>
      <w:r>
        <w:t>원문</w:t>
      </w:r>
    </w:p>
    <w:p>
      <w:pPr>
        <w:pStyle w:val="SourceText"/>
      </w:pPr>
      <w:r>
        <w:t>旣以坤*喩用 復以人材*喩用 此則喩*二而法一 此何說乎 夫所謂三句者 一體句 二用句 三體用句 斯乃三世佛祖不易之軌則 何也 良由衆生 迷己逐物故 說一切諸法 本來空寂 所以體句 爲第一也 又恐衆生 沉空滯寂故 說恒沙妙用 無不具有 所以用句 爲第二也 衆生又是走殺兩頭 故說不空不有 所以體用句 爲第三也 今雲門所說顚末倒置 與夫諸方所立 不同何也 欲人之無疑 不可得己 雲門之子圓明密 於三句中 止革目機銖兩不渉春緣 爲隨波逐浪絕斷衆流 而凾盖乾坤 曾不變易之</w:t>
      </w:r>
    </w:p>
    <w:p>
      <w:pPr>
        <w:pStyle w:val="BlockLabel"/>
      </w:pPr>
      <w:r>
        <w:t>한국어 직역</w:t>
      </w:r>
    </w:p>
    <w:p>
      <w:pPr>
        <w:pStyle w:val="TranslationText"/>
      </w:pPr>
      <w:r>
        <w:t>이미 곤으로 용을 비유하고 다시 사람으로 용을 비유하니, 이는 비유는 둘인데 법은 하나입니다. 이는 어떻게 설명합니까?” 답하였다. “이른바 삼구란 첫째 체구, 둘째 용구, 셋째 체용구이니, 이는 삼세의 불조가 바꾸지 않는 법칙이다. 왜 그런가. 중생이 자기를 미혹하고 사물을 좇기 때문에 일체의 모든 법은 본래 공적하다고 설하니, 그러므로 체구가 첫째가 된다. 또 중생이 공에 빠지고 적멸에 막힐까 두려워 항하사와 같은 묘용을 모두 갖추고 있다고 설하니, 그러므로 용구가 둘째가 된다. 중생은 또 양쪽 끝으로 치달으므로 공도 아니고 유도 아니라고 설하니, 그러므로 체용구가 셋째가 된다. 그런데 지금 운문이 설한 것은 앞뒤가 뒤바뀌어 여러 지방에서 세운 것과 다른데, 어째서인가? 답하였다. “사람에게 의심이 없게 하려면 부득이 설명하지 않을 수 없다. 운문의 제자 원명밀은 삼구 가운데서 ‘목기수량’과 ‘불섭춘연’만을 ‘수파축랑’과 ‘절단중류’로 바꾸었고, ‘함개건곤’은 전혀 바꾸지 않았다.</w:t>
      </w:r>
    </w:p>
    <w:p>
      <w:pPr>
        <w:pStyle w:val="BlockLabel"/>
      </w:pPr>
      <w:r>
        <w:t>교감주</w:t>
      </w:r>
    </w:p>
    <w:p>
      <w:pPr>
        <w:pStyle w:val="NoteHead"/>
      </w:pPr>
      <w:r>
        <w:t>[반복 교감 *]</w:t>
      </w:r>
    </w:p>
    <w:p>
      <w:pPr>
        <w:pStyle w:val="EditorialNote"/>
      </w:pPr>
      <w:r>
        <w:t>적용 근거: KABC 4) 「喩」作「諭」{乙}次同。</w:t>
        <w:br/>
      </w:r>
      <w:r>
        <w:t>저본/이문: 喩 → 諭</w:t>
        <w:br/>
      </w:r>
      <w:r>
        <w:t>해설: [번역상의 실질적인 차이 없음]</w:t>
      </w:r>
    </w:p>
    <w:p>
      <w:pPr>
        <w:pStyle w:val="NoteHead"/>
      </w:pPr>
      <w:r>
        <w:t>[반복 교감 *]</w:t>
      </w:r>
    </w:p>
    <w:p>
      <w:pPr>
        <w:pStyle w:val="EditorialNote"/>
      </w:pPr>
      <w:r>
        <w:t>적용 근거: KABC 4) 「喩」作「諭」{乙}次同。</w:t>
        <w:br/>
      </w:r>
      <w:r>
        <w:t>저본/이문: 喩 → 諭</w:t>
        <w:br/>
      </w:r>
      <w:r>
        <w:t>해설: [번역상의 실질적인 차이 없음]</w:t>
      </w:r>
    </w:p>
    <w:p>
      <w:pPr>
        <w:pStyle w:val="NoteHead"/>
      </w:pPr>
      <w:r>
        <w:t>[반복 교감 *]</w:t>
      </w:r>
    </w:p>
    <w:p>
      <w:pPr>
        <w:pStyle w:val="EditorialNote"/>
      </w:pPr>
      <w:r>
        <w:t>적용 근거: KABC 4) 「喩」作「諭」{乙}次同。</w:t>
        <w:br/>
      </w:r>
      <w:r>
        <w:t>저본/이문: 喩 → 諭</w:t>
        <w:br/>
      </w:r>
      <w:r>
        <w:t>해설: [번역상의 실질적인 차이 없음]</w:t>
      </w:r>
    </w:p>
    <w:p>
      <w:pPr>
        <w:pStyle w:val="Heading2"/>
      </w:pPr>
      <w:r>
        <w:t>문단 099  ·  [저본 위치: 第16張]</w:t>
      </w:r>
    </w:p>
    <w:p>
      <w:pPr>
        <w:pStyle w:val="BlockLabel"/>
      </w:pPr>
      <w:r>
        <w:t>원문</w:t>
      </w:r>
    </w:p>
    <w:p>
      <w:pPr>
        <w:pStyle w:val="SourceText"/>
      </w:pPr>
      <w:r>
        <w:t>又將絕斷衆流 加之凾盖乾坤之上 而天中一鏃初後兩句 暫不擧着 又有圓明之子普5)眼道 頌此三句 初凾盖乾坤 中絕斷衆流 後隨波逐浪 而次序之 又於一鏃破三關外 自別置一句而頌之 二師旣是克家相承 爲什麽 沿革增損不相同 如是之甚耶 曰凡言體者 比如身體也 夫謂人身爲體 是豈捨其四胑而言之 必兼之也 心體本來淸淨 有情器世間三昧六神通 悉皆空寂 唯有心體獨存而已 無有一法加於此者 然則除此之外 更有什麽一句也耶 若趣用門 即有二法 相對而立 所謂對用之體故 將一天 或*喩一句 或*喩體句</w:t>
      </w:r>
    </w:p>
    <w:p>
      <w:pPr>
        <w:pStyle w:val="BlockLabel"/>
      </w:pPr>
      <w:r>
        <w:t>한국어 직역</w:t>
      </w:r>
    </w:p>
    <w:p>
      <w:pPr>
        <w:pStyle w:val="TranslationText"/>
      </w:pPr>
      <w:r>
        <w:t>또 ‘절단중류’를 ‘함개건곤’ 앞에 두었으며, 처음의 ‘천중’과 뒤의 ‘일촉’ 두 구는 잠시 거론하지 않았다. 또 원명의 제자 보5)안도가 이 삼구를 송하면서 처음에 함개건곤, 가운데에 절단중류, 뒤에 수파축랑을 두어 차례를 정하였다. 또 ‘일촉파삼관’ 밖에 따로 한 구를 두어 송하였다. 두 스승이 이미 가업을 잘 계승한 관계인데 어째서 이어받고 고치며 더하고 덜어낸 것이 이처럼 크게 서로 다릅니까?” 답하였다. “무릇 체를 말하는 것은 몸을 비유로 드는 것과 같다. 사람의 몸을 체라 한다고 해서 어찌 사지를 버리고 말하겠는가. 반드시 함께 포함한다. 마음의 체는 본래 청정하여 유정과 기세간, 삼매와 육신통이 모두 공적하고 오직 마음의 체만 홀로 존재할 뿐이며, 여기에 더해지는 한 법도 없다. 그렇다면 이것을 제외하고 다시 무슨 한 구가 있겠는가. 용의 문으로 나아가면 곧 두 법이 서로 마주하여 서니, 이른바 용에 상대되는 체이기 때문에 하나의 하늘을 어떤 때는 한 구에 비유하고 어떤 때는 체구에 비유한다.</w:t>
      </w:r>
    </w:p>
    <w:p>
      <w:pPr>
        <w:pStyle w:val="BlockLabel"/>
      </w:pPr>
      <w:r>
        <w:t>교감주</w:t>
      </w:r>
    </w:p>
    <w:p>
      <w:pPr>
        <w:pStyle w:val="NoteHead"/>
      </w:pPr>
      <w:r>
        <w:t>[교감 5)]</w:t>
      </w:r>
    </w:p>
    <w:p>
      <w:pPr>
        <w:pStyle w:val="EditorialNote"/>
      </w:pPr>
      <w:r>
        <w:rPr>
          <w:b w:val="0"/>
        </w:rPr>
        <w:t>KABC: 「眼」作「安」{甲}{乙}。</w:t>
      </w:r>
      <w:r>
        <w:br/>
      </w:r>
      <w:r>
        <w:rPr>
          <w:b w:val="0"/>
        </w:rPr>
        <w:t>교감 내용 번역: 甲·乙본에서는 ‘眼’을 ‘安’으로 쓴다.</w:t>
      </w:r>
      <w:r>
        <w:br/>
      </w:r>
      <w:r>
        <w:t>저본 독법: 又將絕斷衆流 加之凾盖乾坤之上 而天中一鏃初後兩句 暫不擧着 又有圓明之子普眼道 頌此三句 初凾盖乾坤 中絕斷衆流 後隨波逐浪 而次序之</w:t>
      </w:r>
      <w:r>
        <w:br/>
      </w:r>
      <w:r>
        <w:t>저본 적용 구절: 又將絕斷衆流 加之凾盖乾坤之上 而天中一鏃初後兩句 暫不擧着 又有圓明之子普眼道 頌此三句 初凾盖乾坤 中絕斷衆流 後隨波逐浪 而次序之</w:t>
      </w:r>
      <w:r>
        <w:br/>
      </w:r>
      <w:r>
        <w:t>저본 번역: 또 ‘절단중류’를 ‘함개건곤’ 앞에 두었으며, 처음의 ‘천중’과 뒤의 ‘일촉’ 두 구는 잠시 거론하지 않았다. 또 원명의 제자 보5)안도가 이 삼구를 송하면서 처음에 함개건곤, 가운데에 절단중류, 뒤에 수파축랑을 두어 차례를 정하였다.</w:t>
      </w:r>
      <w:r>
        <w:br/>
      </w:r>
      <w:r>
        <w:t>이문 독법: 又將絕斷衆流 加之凾盖乾坤之上 而天中一鏃初後兩句 暫不擧着 又有圓明之子普安道 頌此三句 初凾盖乾坤 中絕斷衆流 後隨波逐浪 而次序之</w:t>
      </w:r>
      <w:r>
        <w:br/>
      </w:r>
      <w:r>
        <w:t>이문 적용 구절: 又將絕斷衆流 加之凾盖乾坤之上 而天中一鏃初後兩句 暫不擧着 又有圓明之子普安道 頌此三句 初凾盖乾坤 中絕斷衆流 後隨波逐浪 而次序之</w:t>
      </w:r>
      <w:r>
        <w:br/>
      </w:r>
      <w:r>
        <w:t>이문 번역: 또 ‘절단중류’를 ‘함개건곤’ 앞에 두었으며, 처음의 ‘천중’과 뒤의 ‘일촉’ 두 구는 잠시 거론하지 않았다. 또 원명의 제자 보안도(普安道)가 이 삼구를 송하면서 처음에 함개건곤, 가운데에 절단중류, 뒤에 수파축랑을 두어 차례를 정하였다.</w:t>
      </w:r>
      <w:r>
        <w:br/>
      </w:r>
      <w:r>
        <w:t>의미 차이: [의미 차이 있음] 인명 ‘普眼道/普安道’ 표기 차이.</w:t>
      </w:r>
    </w:p>
    <w:p>
      <w:pPr>
        <w:pStyle w:val="NoteHead"/>
      </w:pPr>
      <w:r>
        <w:t>[반복 교감 *]</w:t>
      </w:r>
    </w:p>
    <w:p>
      <w:pPr>
        <w:pStyle w:val="EditorialNote"/>
      </w:pPr>
      <w:r>
        <w:t>적용 근거: KABC 4) 「喩」作「諭」{乙}次同。</w:t>
        <w:br/>
      </w:r>
      <w:r>
        <w:t>저본/이문: 喩 → 諭</w:t>
        <w:br/>
      </w:r>
      <w:r>
        <w:t>해설: [번역상의 실질적인 차이 없음]</w:t>
      </w:r>
    </w:p>
    <w:p>
      <w:pPr>
        <w:pStyle w:val="NoteHead"/>
      </w:pPr>
      <w:r>
        <w:t>[반복 교감 *]</w:t>
      </w:r>
    </w:p>
    <w:p>
      <w:pPr>
        <w:pStyle w:val="EditorialNote"/>
      </w:pPr>
      <w:r>
        <w:t>적용 근거: KABC 4) 「喩」作「諭」{乙}次同。</w:t>
        <w:br/>
      </w:r>
      <w:r>
        <w:t>저본/이문: 喩 → 諭</w:t>
        <w:br/>
      </w:r>
      <w:r>
        <w:t>해설: [번역상의 실질적인 차이 없음]</w:t>
      </w:r>
    </w:p>
    <w:p>
      <w:pPr>
        <w:pStyle w:val="Heading2"/>
      </w:pPr>
      <w:r>
        <w:t>문단 100  ·  [저본 위치: 第16張]</w:t>
      </w:r>
    </w:p>
    <w:p>
      <w:pPr>
        <w:pStyle w:val="BlockLabel"/>
      </w:pPr>
      <w:r>
        <w:t>원문</w:t>
      </w:r>
    </w:p>
    <w:p>
      <w:pPr>
        <w:pStyle w:val="SourceText"/>
      </w:pPr>
      <w:r>
        <w:t>雖然前則加中字而言之 後則變名爲乾而言之 其亦有所分辨哉</w:t>
      </w:r>
    </w:p>
    <w:p>
      <w:pPr>
        <w:pStyle w:val="BlockLabel"/>
      </w:pPr>
      <w:r>
        <w:t>한국어 직역</w:t>
      </w:r>
    </w:p>
    <w:p>
      <w:pPr>
        <w:pStyle w:val="TranslationText"/>
      </w:pPr>
      <w:r>
        <w:t>그러나 앞에서는 ‘중(中)’자를 더하여 말하고 뒤에서는 이름을 바꾸어 ‘건(乾)’이라 말했으니, 그 또한 분별되는 바가 있다.</w:t>
      </w:r>
    </w:p>
    <w:p>
      <w:pPr>
        <w:pStyle w:val="Heading2"/>
      </w:pPr>
      <w:r>
        <w:t>문단 101  ·  [저본 위치: 第17張]</w:t>
      </w:r>
    </w:p>
    <w:p>
      <w:pPr>
        <w:pStyle w:val="BlockLabel"/>
      </w:pPr>
      <w:r>
        <w:t>원문</w:t>
      </w:r>
    </w:p>
    <w:p>
      <w:pPr>
        <w:pStyle w:val="SourceText"/>
      </w:pPr>
      <w:r>
        <w:t>用有二門 曰自性隨緣 自性者 不離自性 隨緣者 隨逐衆緣 前以對乾之坤 *喩之 即自性 後以人材 *喩之 即隨緣 雖然畢竟自性隨緣 何所擇哉 諸方所立三句者 彼乃自末趍本 曲被中下之流 未出䂓模 今雲門所說 即不然 從本起末 親提祖師心印 直爲上根大智 何則 位彌下而法彌高也 此雲門大師 見大機大用地時節 如曰從微至著 其法乃麁 必須道一鏃破三關 然後爲可 此失旨甚遠矣 埋沒雲門也不小 圓明所立隨波逐浪者 但取洶湧不停之義 比之目機銖兩 尤爲差別</w:t>
      </w:r>
    </w:p>
    <w:p>
      <w:pPr>
        <w:pStyle w:val="BlockLabel"/>
      </w:pPr>
      <w:r>
        <w:t>한국어 직역</w:t>
      </w:r>
    </w:p>
    <w:p>
      <w:pPr>
        <w:pStyle w:val="TranslationText"/>
      </w:pPr>
      <w:r>
        <w:t>용에는 두 문이 있으니 자성(自性)과 수연(隨緣)이다. 자성은 자성을 떠나지 않는 것이고, 수연은 여러 인연을 따라가는 것이다. 앞에서 건에 상대되는 곤으로 비유한 것은 곧 자성이고, 뒤에서 사람이라는 재료로 비유한 것은 곧 수연이다. 그러나 결국 자성과 수연 사이에 무엇을 가려 취하겠는가. 여러 곳에서 세운 삼구는 말단에서 근본으로 나아가 중하근의 무리를 곡진히 거두는 것이므로 아직 규모를 벗어나지 못한다. 지금 운문이 설한 것은 그렇지 않아 근본에서 말단을 일으키며 조사심인을 직접 들어 오직 상근대지를 위한다. 왜 그런가. 지위가 더욱 내려갈수록 법은 더욱 높아지기 때문이다. 이 운문대사가 대기와 대용을 드러내는 때를 두고 ‘미세한 데서 드러난 데로 나아가니 그 법이 거칠다. 반드시 일촉파삼관이라고 말한 뒤에야 옳다’고 한다면 뜻을 잃음이 매우 멀고 운문을 묻어버림도 작지 않다. 원명이 세운 ‘수파축랑’은 다만 물결이 세차게 일어나 멈추지 않는 뜻을 취하므로 ‘목기수량’과 비교하면 더욱 차별이 드러난다.</w:t>
      </w:r>
    </w:p>
    <w:p>
      <w:pPr>
        <w:pStyle w:val="BlockLabel"/>
      </w:pPr>
      <w:r>
        <w:t>교감주</w:t>
      </w:r>
    </w:p>
    <w:p>
      <w:pPr>
        <w:pStyle w:val="NoteHead"/>
      </w:pPr>
      <w:r>
        <w:t>[반복 교감 *]</w:t>
      </w:r>
    </w:p>
    <w:p>
      <w:pPr>
        <w:pStyle w:val="EditorialNote"/>
      </w:pPr>
      <w:r>
        <w:t>적용 근거: KABC 4) 「喩」作「諭」{乙}次同。</w:t>
        <w:br/>
      </w:r>
      <w:r>
        <w:t>저본/이문: 喩 → 諭</w:t>
        <w:br/>
      </w:r>
      <w:r>
        <w:t>해설: [번역상의 실질적인 차이 없음]</w:t>
      </w:r>
    </w:p>
    <w:p>
      <w:pPr>
        <w:pStyle w:val="NoteHead"/>
      </w:pPr>
      <w:r>
        <w:t>[반복 교감 *]</w:t>
      </w:r>
    </w:p>
    <w:p>
      <w:pPr>
        <w:pStyle w:val="EditorialNote"/>
      </w:pPr>
      <w:r>
        <w:t>적용 근거: KABC 4) 「喩」作「諭」{乙}次同。</w:t>
        <w:br/>
      </w:r>
      <w:r>
        <w:t>저본/이문: 喩 → 諭</w:t>
        <w:br/>
      </w:r>
      <w:r>
        <w:t>해설: [번역상의 실질적인 차이 없음]</w:t>
      </w:r>
    </w:p>
    <w:p>
      <w:pPr>
        <w:pStyle w:val="Heading2"/>
      </w:pPr>
      <w:r>
        <w:t>문단 102  ·  [저본 위치: 第17張]</w:t>
      </w:r>
    </w:p>
    <w:p>
      <w:pPr>
        <w:pStyle w:val="BlockLabel"/>
      </w:pPr>
      <w:r>
        <w:t>원문</w:t>
      </w:r>
    </w:p>
    <w:p>
      <w:pPr>
        <w:pStyle w:val="SourceText"/>
      </w:pPr>
      <w:r>
        <w:t>絕斷衆流者 6)截斷之言 比之不渉春緣 尤爲徑7)廷 只此兩句 是衲僧巴鼻 古人云 莾鹵中更莾鹵 奇特中更奇特 盖得諸此義也 只如今者 叟儼然而坐 子飃然而來 一賓一主一問一答底時節 豈不是這介面目 然則凾盖乾坤之句 反不得力而不得爲第一 亦不得爲第三 故不轉名褒異之 而攝在二句之間 雖不得力 其意不無 故兼擧也 彼最初天中 末後一鏃 忒殺8)漏透故 斷而不擧也 此圓明深得雲門意旨 爲克家之子者也 而學者 又不善其旨 强生知解 妄作道理 故普1)安道 設此三句之序 又與雲門圓明 不同義者</w:t>
      </w:r>
    </w:p>
    <w:p>
      <w:pPr>
        <w:pStyle w:val="BlockLabel"/>
      </w:pPr>
      <w:r>
        <w:t>한국어 직역</w:t>
      </w:r>
    </w:p>
    <w:p>
      <w:pPr>
        <w:pStyle w:val="TranslationText"/>
      </w:pPr>
      <w:r>
        <w:t>‘절단중류’는 6)끊어버린다는 말이다. 이를 ‘불섭춘연’과 비교하면 더욱 7)‘徑廷’하다고 되어 있으나, 저본의 이 표현은 문맥상 의미를 확정하기 어렵다. 바로 이 두 구가 납승의 핵심이다. 옛사람이 ‘거친 가운데 더욱 거칠고 기특한 가운데 더욱 기특하다’고 한 것은 대개 이 뜻에서 얻은 것이다. 지금 노인은 엄연히 앉아 있고 그대는 훌쩍 찾아와 한 손님과 한 주인으로 한 번 묻고 한 번 답하고 있으니, 이때가 어찌 바로 이 면목이 아니겠는가. 그러므로 함개건곤의 구는 도리어 힘을 얻지 못하여 첫째도 될 수 없고 셋째도 될 수 없으므로 이름을 바꾸어 특별히 높이지 않고 두 구 사이에 포섭하였다. 비록 힘을 얻지는 못하지만 그 뜻이 없는 것은 아니므로 함께 들었다. 저 맨 처음의 ‘천중’과 마지막의 ‘일촉’은 너무 8)훤히 드러났기 때문에 끊어 버리고 들지 않았다. 이것이 원명이 운문의 뜻을 깊이 얻어 가업을 잘 계승한 제자가 된 까닭이다. 그러나 학자들이 그 뜻을 잘 알지 못하고 억지로 지해를 내어 망령되이 도리를 만들기 때문에 보1)안도가 이 삼구의 순서를 시설하여 다시 운문과 원명의 뜻과 다르게 한 것이다.</w:t>
      </w:r>
    </w:p>
    <w:p>
      <w:pPr>
        <w:pStyle w:val="BlockLabel"/>
      </w:pPr>
      <w:r>
        <w:t>교감주</w:t>
      </w:r>
    </w:p>
    <w:p>
      <w:pPr>
        <w:pStyle w:val="NoteHead"/>
      </w:pPr>
      <w:r>
        <w:t>[교감 6)]</w:t>
      </w:r>
    </w:p>
    <w:p>
      <w:pPr>
        <w:pStyle w:val="EditorialNote"/>
      </w:pPr>
      <w:r>
        <w:rPr>
          <w:b w:val="0"/>
        </w:rPr>
        <w:t>KABC: 「截」作「絕」{甲}{乙}。</w:t>
      </w:r>
      <w:r>
        <w:br/>
      </w:r>
      <w:r>
        <w:rPr>
          <w:b w:val="0"/>
        </w:rPr>
        <w:t>교감 내용 번역: 甲·乙본에서는 ‘截’을 ‘絕’로 쓴다.</w:t>
      </w:r>
      <w:r>
        <w:br/>
      </w:r>
      <w:r>
        <w:t>저본 독법: 絕斷衆流者 截斷之言 比之不渉春緣 尤爲徑7)廷 只此兩句 是衲僧巴鼻 古人云 莾鹵中更莾鹵 奇特中更奇特 盖得諸此義也</w:t>
      </w:r>
      <w:r>
        <w:br/>
      </w:r>
      <w:r>
        <w:t>저본 적용 구절: 絕斷衆流者 截斷之言 比之不渉春緣 尤爲徑7)廷 只此兩句 是衲僧巴鼻 古人云 莾鹵中更莾鹵 奇特中更奇特 盖得諸此義也</w:t>
      </w:r>
      <w:r>
        <w:br/>
      </w:r>
      <w:r>
        <w:t>저본 번역: ‘절단중류’는 6)끊어버린다는 말이다. 이를 ‘불섭춘연’과 비교하면 더욱 7)‘徑廷’하다고 되어 있으나, 저본의 이 표현은 문맥상 의미를 확정하기 어렵다. 바로 이 두 구가 납승의 핵심이다. 옛사람이 ‘거친 가운데 더욱 거칠고 기특한 가운데 더욱 기특하다’고 한 것은 대개 이 뜻에서 얻은 것이다.</w:t>
      </w:r>
      <w:r>
        <w:br/>
      </w:r>
      <w:r>
        <w:t>이문 독법: 絕斷衆流者 絕斷之言 比之不渉春緣 尤爲徑7)廷 只此兩句 是衲僧巴鼻 古人云 莾鹵中更莾鹵 奇特中更奇特 盖得諸此義也</w:t>
      </w:r>
      <w:r>
        <w:br/>
      </w:r>
      <w:r>
        <w:t>이문 적용 구절: 絕斷衆流者 絕斷之言 比之不渉春緣 尤爲徑7)廷 只此兩句 是衲僧巴鼻 古人云 莾鹵中更莾鹵 奇特中更奇特 盖得諸此義也</w:t>
      </w:r>
      <w:r>
        <w:br/>
      </w:r>
      <w:r>
        <w:t>이문 번역: ‘절단중류’는 6)끊어버린다는 말이므로 ‘불섭춘연’과 비교하면 더욱 크게 7)동떨어진다. 바로 이 두 구가 납승의 핵심이다. 옛사람이 ‘거친 가운데 더욱 거칠고 기특한 가운데 더욱 기특하다’고 한 것은 대개 이 뜻에서 얻은 것이다. [이문 적용 시 해당 교감어의 의미 차이는 해설 참조]</w:t>
      </w:r>
      <w:r>
        <w:br/>
      </w:r>
      <w:r>
        <w:t>의미 차이: [표현 차이]</w:t>
      </w:r>
    </w:p>
    <w:p>
      <w:pPr>
        <w:pStyle w:val="NoteHead"/>
      </w:pPr>
      <w:r>
        <w:t>[교감 7)]</w:t>
      </w:r>
    </w:p>
    <w:p>
      <w:pPr>
        <w:pStyle w:val="EditorialNote"/>
      </w:pPr>
      <w:r>
        <w:rPr>
          <w:b w:val="0"/>
        </w:rPr>
        <w:t>KABC: 「廷」作「庭」{乙}次同。</w:t>
      </w:r>
      <w:r>
        <w:br/>
      </w:r>
      <w:r>
        <w:rPr>
          <w:b w:val="0"/>
        </w:rPr>
        <w:t>교감 내용 번역: 乙본에서는 ‘廷’을 ‘庭’으로 쓰며 뒤의 동일 표기도 같다.</w:t>
      </w:r>
      <w:r>
        <w:br/>
      </w:r>
      <w:r>
        <w:t>저본 독법: 絕斷衆流者 6)截斷之言 比之不渉春緣 尤爲徑廷 只此兩句 是衲僧巴鼻 古人云 莾鹵中更莾鹵 奇特中更奇特 盖得諸此義也</w:t>
      </w:r>
      <w:r>
        <w:br/>
      </w:r>
      <w:r>
        <w:t>저본 적용 구절: 絕斷衆流者 6)截斷之言 比之不渉春緣 尤爲徑廷 只此兩句 是衲僧巴鼻 古人云 莾鹵中更莾鹵 奇特中更奇特 盖得諸此義也</w:t>
      </w:r>
      <w:r>
        <w:br/>
      </w:r>
      <w:r>
        <w:t>저본 번역: ‘절단중류’는 6)끊어버린다는 말이다. 이를 ‘불섭춘연’과 비교하면 더욱 7)‘徑廷’하다고 되어 있으나, 저본의 이 표현은 문맥상 의미를 확정하기 어렵다. 바로 이 두 구가 납승의 핵심이다. 옛사람이 ‘거친 가운데 더욱 거칠고 기특한 가운데 더욱 기특하다’고 한 것은 대개 이 뜻에서 얻은 것이다.</w:t>
      </w:r>
      <w:r>
        <w:br/>
      </w:r>
      <w:r>
        <w:t>이문 독법: 絕斷衆流者 6)截斷之言 比之不渉春緣 尤爲徑庭 只此兩句 是衲僧巴鼻 古人云 莾鹵中更莾鹵 奇特中更奇特 盖得諸此義也</w:t>
      </w:r>
      <w:r>
        <w:br/>
      </w:r>
      <w:r>
        <w:t>이문 적용 구절: 絕斷衆流者 6)截斷之言 比之不渉春緣 尤爲徑庭 只此兩句 是衲僧巴鼻 古人云 莾鹵中更莾鹵 奇特中更奇特 盖得諸此義也</w:t>
      </w:r>
      <w:r>
        <w:br/>
      </w:r>
      <w:r>
        <w:t>이문 번역: ‘절단중류’는 끊어버린다는 말이다. 이를 ‘불섭춘연’과 비교하면 더욱 크게 동떨어진다[徑庭]. 바로 이 두 구가 납승의 핵심이다. 옛사람이 ‘거친 가운데 더욱 거칠고 기특한 가운데 더욱 기특하다’고 한 것은 대개 이 뜻에서 얻은 것이다.</w:t>
      </w:r>
      <w:r>
        <w:br/>
      </w:r>
      <w:r>
        <w:t>의미 차이: [번역상의 실질적인 차이 없음] 관용어 ‘徑庭’.</w:t>
      </w:r>
    </w:p>
    <w:p>
      <w:pPr>
        <w:pStyle w:val="NoteHead"/>
      </w:pPr>
      <w:r>
        <w:t>[교감 8)]</w:t>
      </w:r>
    </w:p>
    <w:p>
      <w:pPr>
        <w:pStyle w:val="EditorialNote"/>
      </w:pPr>
      <w:r>
        <w:rPr>
          <w:b w:val="0"/>
        </w:rPr>
        <w:t>KABC: 「漏透」作「透漏」{甲}{乙}。</w:t>
      </w:r>
      <w:r>
        <w:br/>
      </w:r>
      <w:r>
        <w:rPr>
          <w:b w:val="0"/>
        </w:rPr>
        <w:t>교감 내용 번역: 甲·乙본에서는 ‘漏透’를 ‘透漏’로 쓴다.</w:t>
      </w:r>
      <w:r>
        <w:br/>
      </w:r>
      <w:r>
        <w:t>저본 독법: 雖不得力 其意不無 故兼擧也 彼最初天中 末後一鏃 忒殺漏透故 斷而不擧也</w:t>
      </w:r>
      <w:r>
        <w:br/>
      </w:r>
      <w:r>
        <w:t>저본 적용 구절: 雖不得力 其意不無 故兼擧也 彼最初天中 末後一鏃 忒殺漏透故 斷而不擧也</w:t>
      </w:r>
      <w:r>
        <w:br/>
      </w:r>
      <w:r>
        <w:t>저본 번역: 비록 힘을 얻지는 못하지만 그 뜻이 없는 것은 아니므로 함께 들었다. 저 맨 처음의 ‘천중’과 마지막의 ‘일촉’은 너무 8)훤히 드러났기 때문에 끊어 버리고 들지 않았다.</w:t>
      </w:r>
      <w:r>
        <w:br/>
      </w:r>
      <w:r>
        <w:t>이문 독법: 雖不得力 其意不無 故兼擧也 彼最初天中 末後一鏃 忒殺透漏故 斷而不擧也</w:t>
      </w:r>
      <w:r>
        <w:br/>
      </w:r>
      <w:r>
        <w:t>이문 적용 구절: 雖不得力 其意不無 故兼擧也 彼最初天中 末後一鏃 忒殺透漏故 斷而不擧也</w:t>
      </w:r>
      <w:r>
        <w:br/>
      </w:r>
      <w:r>
        <w:t>이문 번역: 비록 힘을 얻지는 못하지만 그 뜻이 없는 것은 아니므로 함께 들었다. 저 맨 처음의 ‘천중’과 마지막의 ‘일촉’은 너무 8)훤히 드러났기 때문에 끊어 버리고 들지 않았다.</w:t>
      </w:r>
      <w:r>
        <w:br/>
      </w:r>
      <w:r>
        <w:t xml:space="preserve">의미 차이: [번역상의 실질적인 차이 없음] </w:t>
      </w:r>
    </w:p>
    <w:p>
      <w:pPr>
        <w:pStyle w:val="NoteHead"/>
      </w:pPr>
      <w:r>
        <w:t>[교감 1)]</w:t>
      </w:r>
    </w:p>
    <w:p>
      <w:pPr>
        <w:pStyle w:val="EditorialNote"/>
      </w:pPr>
      <w:r>
        <w:rPr>
          <w:b w:val="0"/>
        </w:rPr>
        <w:t>KABC: 「安」作「眼」{甲}{乙}次同。</w:t>
      </w:r>
      <w:r>
        <w:br/>
      </w:r>
      <w:r>
        <w:rPr>
          <w:b w:val="0"/>
        </w:rPr>
        <w:t>교감 내용 번역: 甲·乙본에서는 저본의 ‘安’을 ‘眼’으로 쓰며 뒤의 동일 표기도 같다.</w:t>
      </w:r>
      <w:r>
        <w:br/>
      </w:r>
      <w:r>
        <w:t>저본 독법: 此圓明深得雲門意旨 爲克家之子者也 而學者 又不善其旨 强生知解 妄作道理 故普安道 設此三句之序 又與雲門圓明 不同義者</w:t>
      </w:r>
      <w:r>
        <w:br/>
      </w:r>
      <w:r>
        <w:t>저본 적용 구절: 此圓明深得雲門意旨 爲克家之子者也 而學者 又不善其旨 强生知解 妄作道理 故普安道 設此三句之序 又與雲門圓明 不同義者</w:t>
      </w:r>
      <w:r>
        <w:br/>
      </w:r>
      <w:r>
        <w:t>저본 번역: 이것이 원명이 운문의 뜻을 깊이 얻어 가업을 잘 계승한 제자가 된 까닭이다. 그러나 학자들이 그 뜻을 잘 알지 못하고 억지로 지해를 내어 망령되이 도리를 만들기 때문에 보1)안도가 이 삼구의 순서를 시설하여 다시 운문과 원명의 뜻과 다르게 한 것이다.</w:t>
      </w:r>
      <w:r>
        <w:br/>
      </w:r>
      <w:r>
        <w:t>이문 독법: 此圓明深得雲門意旨 爲克家之子者也 而學者 又不善其旨 强生知解 妄作道理 故普眼道 設此三句之序 又與雲門圓明 不同義者</w:t>
      </w:r>
      <w:r>
        <w:br/>
      </w:r>
      <w:r>
        <w:t>이문 적용 구절: 此圓明深得雲門意旨 爲克家之子者也 而學者 又不善其旨 强生知解 妄作道理 故普眼道 設此三句之序 又與雲門圓明 不同義者</w:t>
      </w:r>
      <w:r>
        <w:br/>
      </w:r>
      <w:r>
        <w:t>이문 번역: 이것이 원명이 운문의 뜻을 깊이 얻어 가업을 잘 계승한 제자가 된 까닭이다. 그러나 학자들이 그 뜻을 잘 알지 못하고 억지로 지해를 내어 망령되이 도리를 만들기 때문에 보1)안도가 이 삼구의 순서를 시설하여 다시 운문과 원명의 뜻과 다르게 한 것이다. [이문 적용 시 해당 교감어의 의미 차이는 해설 참조]</w:t>
      </w:r>
      <w:r>
        <w:br/>
      </w:r>
      <w:r>
        <w:t>의미 차이: [의미 차이 있음] 앞의 ‘眼/安’ 교감과 반대 방향.</w:t>
      </w:r>
    </w:p>
    <w:p>
      <w:pPr>
        <w:pStyle w:val="Heading2"/>
      </w:pPr>
      <w:r>
        <w:t>문단 103  ·  [저본 위치: 第17張]</w:t>
      </w:r>
    </w:p>
    <w:p>
      <w:pPr>
        <w:pStyle w:val="BlockLabel"/>
      </w:pPr>
      <w:r>
        <w:t>원문</w:t>
      </w:r>
    </w:p>
    <w:p>
      <w:pPr>
        <w:pStyle w:val="SourceText"/>
      </w:pPr>
      <w:r>
        <w:t>直欲學者 不存規模 當下2)搆取耳 又恐學者 執認一鏃 自別置一句而頌之云云</w:t>
      </w:r>
    </w:p>
    <w:p>
      <w:pPr>
        <w:pStyle w:val="BlockLabel"/>
      </w:pPr>
      <w:r>
        <w:t>한국어 직역</w:t>
      </w:r>
    </w:p>
    <w:p>
      <w:pPr>
        <w:pStyle w:val="TranslationText"/>
      </w:pPr>
      <w:r>
        <w:t>이는 오직 학자들이 규모를 마음에 두지 않고 그 자리에서 2)깨닫게 하려는 것일 뿐이다. 또 학자들이 ‘일촉’에 집착할까 두려워 스스로 따로 한 구를 두어 송한 것이다.</w:t>
      </w:r>
    </w:p>
    <w:p>
      <w:pPr>
        <w:pStyle w:val="BlockLabel"/>
      </w:pPr>
      <w:r>
        <w:t>교감주</w:t>
      </w:r>
    </w:p>
    <w:p>
      <w:pPr>
        <w:pStyle w:val="NoteHead"/>
      </w:pPr>
      <w:r>
        <w:t>[교감 2)]</w:t>
      </w:r>
    </w:p>
    <w:p>
      <w:pPr>
        <w:pStyle w:val="EditorialNote"/>
      </w:pPr>
      <w:r>
        <w:rPr>
          <w:b w:val="0"/>
        </w:rPr>
        <w:t>KABC: 「搆」作「構」{乙}。</w:t>
      </w:r>
      <w:r>
        <w:br/>
      </w:r>
      <w:r>
        <w:rPr>
          <w:b w:val="0"/>
        </w:rPr>
        <w:t>교감 내용 번역: 乙본에서는 ‘搆’를 ‘構’로 쓴다.</w:t>
      </w:r>
      <w:r>
        <w:br/>
      </w:r>
      <w:r>
        <w:t>저본 독법: 直欲學者 不存規模 當下搆取耳 又恐學者 執認一鏃 自別置一句而頌之云云</w:t>
      </w:r>
      <w:r>
        <w:br/>
      </w:r>
      <w:r>
        <w:t>저본 적용 구절: 直欲學者 不存規模 當下搆取耳 又恐學者 執認一鏃 自別置一句而頌之云云</w:t>
      </w:r>
      <w:r>
        <w:br/>
      </w:r>
      <w:r>
        <w:t>저본 번역: 이는 오직 학자들이 규모를 마음에 두지 않고 그 자리에서 2)깨닫게 하려는 것일 뿐이다. 또 학자들이 ‘일촉’에 집착할까 두려워 스스로 따로 한 구를 두어 송한 것이다.</w:t>
      </w:r>
      <w:r>
        <w:br/>
      </w:r>
      <w:r>
        <w:t>이문 독법: 直欲學者 不存規模 當下構取耳 又恐學者 執認一鏃 自別置一句而頌之云云</w:t>
      </w:r>
      <w:r>
        <w:br/>
      </w:r>
      <w:r>
        <w:t>이문 적용 구절: 直欲學者 不存規模 當下構取耳 又恐學者 執認一鏃 自別置一句而頌之云云</w:t>
      </w:r>
      <w:r>
        <w:br/>
      </w:r>
      <w:r>
        <w:t>이문 번역: 이는 오직 학자들이 규모를 마음에 두지 않고 그 자리에서 2)깨닫게 하려는 것일 뿐이다. 또 학자들이 ‘일촉’에 집착할까 두려워 스스로 따로 한 구를 두어 송한 것이다.</w:t>
      </w:r>
      <w:r>
        <w:br/>
      </w:r>
      <w:r>
        <w:t>의미 차이: [번역상의 실질적인 차이 없음] 이체자.</w:t>
      </w:r>
    </w:p>
    <w:p>
      <w:pPr>
        <w:pStyle w:val="Heading2"/>
      </w:pPr>
      <w:r>
        <w:t>문단 104  ·  [저본 위치: 第17張]</w:t>
      </w:r>
    </w:p>
    <w:p>
      <w:pPr>
        <w:pStyle w:val="BlockLabel"/>
      </w:pPr>
      <w:r>
        <w:t>원문</w:t>
      </w:r>
    </w:p>
    <w:p>
      <w:pPr>
        <w:pStyle w:val="SourceText"/>
      </w:pPr>
      <w:r>
        <w:t>其跡似與雲門異其實深明雲門一鏃</w:t>
      </w:r>
    </w:p>
    <w:p>
      <w:pPr>
        <w:pStyle w:val="BlockLabel"/>
      </w:pPr>
      <w:r>
        <w:t>한국어 직역</w:t>
      </w:r>
    </w:p>
    <w:p>
      <w:pPr>
        <w:pStyle w:val="TranslationText"/>
      </w:pPr>
      <w:r>
        <w:t>그 자취는 운문과 다른 듯하지만 실상은 운문의 뜻을 깊이 밝혀 ‘일촉’이</w:t>
      </w:r>
    </w:p>
    <w:p>
      <w:pPr>
        <w:pStyle w:val="BlockLabel"/>
      </w:pPr>
      <w:r>
        <w:t>기타 각주</w:t>
      </w:r>
    </w:p>
    <w:p>
      <w:pPr>
        <w:pStyle w:val="EditorialNote"/>
      </w:pPr>
      <w:r>
        <w:t>[위치표지] 하나의 확정 번역 단위 내부에 張 종료경계가 있어, U단위 자체는 변경하지 않고 이 문단을 해당 張에 맞추어 표시상 분절하였다.</w:t>
      </w:r>
    </w:p>
    <w:p>
      <w:pPr>
        <w:pStyle w:val="Heading2"/>
      </w:pPr>
      <w:r>
        <w:t>문단 105  ·  [저본 위치: 第18張]</w:t>
      </w:r>
    </w:p>
    <w:p>
      <w:pPr>
        <w:pStyle w:val="BlockLabel"/>
      </w:pPr>
      <w:r>
        <w:t>원문</w:t>
      </w:r>
    </w:p>
    <w:p>
      <w:pPr>
        <w:pStyle w:val="SourceText"/>
      </w:pPr>
      <w:r>
        <w:t>非徒獨一而已</w:t>
      </w:r>
    </w:p>
    <w:p>
      <w:pPr>
        <w:pStyle w:val="BlockLabel"/>
      </w:pPr>
      <w:r>
        <w:t>한국어 직역</w:t>
      </w:r>
    </w:p>
    <w:p>
      <w:pPr>
        <w:pStyle w:val="TranslationText"/>
      </w:pPr>
      <w:r>
        <w:t>단지 홀로 하나일 뿐인 것이 아님을 드러낸 것이다.</w:t>
      </w:r>
    </w:p>
    <w:p>
      <w:pPr>
        <w:pStyle w:val="BlockLabel"/>
      </w:pPr>
      <w:r>
        <w:t>기타 각주</w:t>
      </w:r>
    </w:p>
    <w:p>
      <w:pPr>
        <w:pStyle w:val="EditorialNote"/>
      </w:pPr>
      <w:r>
        <w:t>[위치표지] 하나의 확정 번역 단위 내부에 張 종료경계가 있어, U단위 자체는 변경하지 않고 이 문단을 해당 張에 맞추어 표시상 분절하였다.</w:t>
      </w:r>
    </w:p>
    <w:p>
      <w:pPr>
        <w:pStyle w:val="Heading2"/>
      </w:pPr>
      <w:r>
        <w:t>문단 106  ·  [저본 위치: 第18張]</w:t>
      </w:r>
    </w:p>
    <w:p>
      <w:pPr>
        <w:pStyle w:val="BlockLabel"/>
      </w:pPr>
      <w:r>
        <w:t>원문</w:t>
      </w:r>
    </w:p>
    <w:p>
      <w:pPr>
        <w:pStyle w:val="SourceText"/>
      </w:pPr>
      <w:r>
        <w:t>然則非普*安 不得孫於雲門 子於圓明 非圓明 不得子於雲門 父於普安 非雲門 不得父於圓明 祖於普*安 語未旣 雲即進前 掀倒禪床云 捉賊捉賊 山云也是賊過後張弓 便打</w:t>
      </w:r>
    </w:p>
    <w:p>
      <w:pPr>
        <w:pStyle w:val="BlockLabel"/>
      </w:pPr>
      <w:r>
        <w:t>한국어 직역</w:t>
      </w:r>
    </w:p>
    <w:p>
      <w:pPr>
        <w:pStyle w:val="TranslationText"/>
      </w:pPr>
      <w:r>
        <w:t>그렇다면 보안이 아니면 운문에게 손자가 있을 수 없고 원명에게 아들이 있을 수 없으며, 원명이 아니면 운문에게 아들이 있을 수 없고 보안에게 아버지가 있을 수 없으며, 운문이 아니면 원명에게 아버지가 있을 수 없고 보안에게 조사가 있을 수 없다. 말이 미처 끝나기도 전에 백운자가 곧 앞으로 나아가 선상을 뒤엎고 말하였다. “도둑을 잡아라! 도둑을 잡아라!” 청산이 말하였다. “이 또한 도둑이 지나간 뒤 활을 당기는 것이로다.” 하고 곧 쳤다.</w:t>
      </w:r>
    </w:p>
    <w:p>
      <w:pPr>
        <w:pStyle w:val="BlockLabel"/>
      </w:pPr>
      <w:r>
        <w:t>교감주</w:t>
      </w:r>
    </w:p>
    <w:p>
      <w:pPr>
        <w:pStyle w:val="NoteHead"/>
      </w:pPr>
      <w:r>
        <w:t>[반복 교감 *]</w:t>
      </w:r>
    </w:p>
    <w:p>
      <w:pPr>
        <w:pStyle w:val="EditorialNote"/>
      </w:pPr>
      <w:r>
        <w:t>적용 근거: KABC 1) 「安」作「眼」{甲}{乙}次同。</w:t>
        <w:br/>
      </w:r>
      <w:r>
        <w:t>저본/이문: 安 → 眼</w:t>
        <w:br/>
      </w:r>
      <w:r>
        <w:t>해설: [번역상의 실질적인 차이 없음]</w:t>
      </w:r>
    </w:p>
    <w:p>
      <w:pPr>
        <w:pStyle w:val="NoteHead"/>
      </w:pPr>
      <w:r>
        <w:t>[반복 교감 *]</w:t>
      </w:r>
    </w:p>
    <w:p>
      <w:pPr>
        <w:pStyle w:val="EditorialNote"/>
      </w:pPr>
      <w:r>
        <w:t>적용 근거: KABC 1) 「安」作「眼」{甲}{乙}次同。</w:t>
        <w:br/>
      </w:r>
      <w:r>
        <w:t>저본/이문: 安 → 眼</w:t>
        <w:br/>
      </w:r>
      <w:r>
        <w:t>해설: [번역상의 실질적인 차이 없음]</w:t>
      </w:r>
    </w:p>
    <w:p>
      <w:pPr>
        <w:pStyle w:val="Heading1"/>
      </w:pPr>
      <w:r>
        <w:t>운문삼구(雲門三句)</w:t>
      </w:r>
    </w:p>
    <w:p>
      <w:pPr>
        <w:pStyle w:val="Heading2"/>
      </w:pPr>
      <w:r>
        <w:t>문단 107  ·  [저본 위치: 第18張]</w:t>
      </w:r>
    </w:p>
    <w:p>
      <w:pPr>
        <w:pStyle w:val="BlockLabel"/>
      </w:pPr>
      <w:r>
        <w:t>원문</w:t>
      </w:r>
    </w:p>
    <w:p>
      <w:pPr>
        <w:pStyle w:val="SourceText"/>
      </w:pPr>
      <w:r>
        <w:t>雲門三句</w:t>
      </w:r>
    </w:p>
    <w:p>
      <w:pPr>
        <w:pStyle w:val="BlockLabel"/>
      </w:pPr>
      <w:r>
        <w:t>한국어 직역</w:t>
      </w:r>
    </w:p>
    <w:p>
      <w:pPr>
        <w:pStyle w:val="TranslationText"/>
      </w:pPr>
      <w:r>
        <w:t>운문의 삼구</w:t>
      </w:r>
    </w:p>
    <w:p>
      <w:pPr>
        <w:pStyle w:val="Heading2"/>
      </w:pPr>
      <w:r>
        <w:t>문단 108  ·  [저본 위치: 第18張]</w:t>
      </w:r>
    </w:p>
    <w:p>
      <w:pPr>
        <w:pStyle w:val="BlockLabel"/>
      </w:pPr>
      <w:r>
        <w:t>원문</w:t>
      </w:r>
    </w:p>
    <w:p>
      <w:pPr>
        <w:pStyle w:val="SourceText"/>
      </w:pPr>
      <w:r>
        <w:t>雲門雖有此語 未甞立爲三句之名 其嫡子圓明密 始立三句之名</w:t>
      </w:r>
    </w:p>
    <w:p>
      <w:pPr>
        <w:pStyle w:val="BlockLabel"/>
      </w:pPr>
      <w:r>
        <w:t>한국어 직역</w:t>
      </w:r>
    </w:p>
    <w:p>
      <w:pPr>
        <w:pStyle w:val="TranslationText"/>
      </w:pPr>
      <w:r>
        <w:t>운문에게 비록 이러한 말이 있었으나 일찍이 ‘삼구’라는 이름을 세우지는 않았고, 그의 적자인 원명 밀이 비로소 삼구라는 명칭을 세웠다.</w:t>
      </w:r>
    </w:p>
    <w:p>
      <w:pPr>
        <w:pStyle w:val="Heading2"/>
      </w:pPr>
      <w:r>
        <w:t>문단 109  ·  [저본 위치: 第18張]</w:t>
      </w:r>
    </w:p>
    <w:p>
      <w:pPr>
        <w:pStyle w:val="BlockLabel"/>
      </w:pPr>
      <w:r>
        <w:t>원문</w:t>
      </w:r>
    </w:p>
    <w:p>
      <w:pPr>
        <w:pStyle w:val="SourceText"/>
      </w:pPr>
      <w:r>
        <w:t>一截斷衆流 二隨波逐浪 三凾盖乾坤</w:t>
      </w:r>
    </w:p>
    <w:p>
      <w:pPr>
        <w:pStyle w:val="BlockLabel"/>
      </w:pPr>
      <w:r>
        <w:t>한국어 직역</w:t>
      </w:r>
    </w:p>
    <w:p>
      <w:pPr>
        <w:pStyle w:val="TranslationText"/>
      </w:pPr>
      <w:r>
        <w:t>첫째는 절단중류이고, 둘째는 수파축랑이며, 셋째는 함개건곤이다.</w:t>
      </w:r>
    </w:p>
    <w:p>
      <w:pPr>
        <w:pStyle w:val="Heading2"/>
      </w:pPr>
      <w:r>
        <w:t>문단 110  ·  [저본 위치: 第18張]</w:t>
      </w:r>
    </w:p>
    <w:p>
      <w:pPr>
        <w:pStyle w:val="BlockLabel"/>
      </w:pPr>
      <w:r>
        <w:t>원문</w:t>
      </w:r>
    </w:p>
    <w:p>
      <w:pPr>
        <w:pStyle w:val="SourceText"/>
      </w:pPr>
      <w:r>
        <w:t>德山之嗣 普安道禪師 因三句語 隨以頌之 又立別置一句 天中者 3)商量頗多 乾坤之體曰天中 易曰大哉乾乎 萬物資始而生 又云天無爲意 中即無過不及之謂中 即但取無爲自然中正不偏之義而已 天中即三句所出底㹅句 凾盖乾坤者 理事體用 相容相稱 如乾坤之凾盖</w:t>
      </w:r>
    </w:p>
    <w:p>
      <w:pPr>
        <w:pStyle w:val="BlockLabel"/>
      </w:pPr>
      <w:r>
        <w:t>한국어 직역</w:t>
      </w:r>
    </w:p>
    <w:p>
      <w:pPr>
        <w:pStyle w:val="TranslationText"/>
      </w:pPr>
      <w:r>
        <w:t>덕산의 법을 이은 보안 도선사는 삼구의 말을 인하여 이에 따라 게송하고, 또 별치일구를 세웠다. ‘천중’에 대해서는 3)상량이 매우 많다. 건곤의 체를 천중이라 한다. 『역』에서는 ‘크도다, 건이여. 만물이 이에 의지하여 시작하여 생겨난다’고 하였고, 또 하늘에는 작위하려는 뜻이 없다고 한다. ‘중’은 곧 지나치거나 미치지 못함이 없다는 중을 말하니, 다만 무위·자연·중정·불편의 뜻을 취했을 뿐이다. 천중은 곧 삼구가 나온 총구이다. 함개건곤이란 이와 사, 체와 용이 서로 포용하고 서로 합당한 것이 마치 건과 곤이 서로 함과 뚜껑처럼 맞는 것과 같다.</w:t>
      </w:r>
    </w:p>
    <w:p>
      <w:pPr>
        <w:pStyle w:val="BlockLabel"/>
      </w:pPr>
      <w:r>
        <w:t>교감주</w:t>
      </w:r>
    </w:p>
    <w:p>
      <w:pPr>
        <w:pStyle w:val="NoteHead"/>
      </w:pPr>
      <w:r>
        <w:t>[교감 3)]</w:t>
      </w:r>
    </w:p>
    <w:p>
      <w:pPr>
        <w:pStyle w:val="EditorialNote"/>
      </w:pPr>
      <w:r>
        <w:rPr>
          <w:b w:val="0"/>
        </w:rPr>
        <w:t>KABC: 「商」作「啇」{甲}。</w:t>
      </w:r>
      <w:r>
        <w:br/>
      </w:r>
      <w:r>
        <w:rPr>
          <w:b w:val="0"/>
        </w:rPr>
        <w:t>교감 내용 번역: 甲본에서는 저본의 ‘商’을 ‘啇’으로 쓴다.</w:t>
      </w:r>
      <w:r>
        <w:br/>
      </w:r>
      <w:r>
        <w:t>저본 독법: 天中者 商量頗多</w:t>
      </w:r>
      <w:r>
        <w:br/>
      </w:r>
      <w:r>
        <w:t>저본 적용 구절: 天中者 商量頗多 乾坤之體曰天中 易曰大哉乾乎 萬物資始而生 又云天無爲意 中即無過不及之謂中 即但取無爲自然中正不偏之義而已</w:t>
      </w:r>
      <w:r>
        <w:br/>
      </w:r>
      <w:r>
        <w:t>저본 번역: ‘천중’에 대해서는 3)상량이 매우 많다. 건곤의 체를 천중이라 한다. 『역』에서는 ‘크도다, 건이여. 만물이 이에 의지하여 시작하여 생겨난다’고 하였고, 또 하늘에는 작위하려는 뜻이 없다고 한다. ‘중’은 곧 지나치거나 미치지 못함이 없다는 중을 말하니, 다만 무위·자연·중정·불편의 뜻을 취했을 뿐이다.</w:t>
      </w:r>
      <w:r>
        <w:br/>
      </w:r>
      <w:r>
        <w:t>이문 독법: 天中者 啇量頗多</w:t>
      </w:r>
      <w:r>
        <w:br/>
      </w:r>
      <w:r>
        <w:t>이문 적용 구절: 天中者 啇量頗多 乾坤之體曰天中 易曰大哉乾乎 萬物資始而生 又云天無爲意 中即無過不及之謂中 即但取無爲自然中正不偏之義而已</w:t>
      </w:r>
      <w:r>
        <w:br/>
      </w:r>
      <w:r>
        <w:t>이문 번역: ‘천중’에 대해서는 3)상량이 매우 많다. 건곤의 체를 천중이라 한다. 『역』에서는 ‘크도다, 건이여. 만물이 이에 의지하여 시작하여 생겨난다’고 하였고, 또 하늘에는 작위하려는 뜻이 없다고 한다. ‘중’은 곧 지나치거나 미치지 못함이 없다는 중을 말하니, 다만 무위·자연·중정·불편의 뜻을 취했을 뿐이다.</w:t>
      </w:r>
      <w:r>
        <w:br/>
      </w:r>
      <w:r>
        <w:t>의미 차이: [번역상의 실질적인 차이 없음] 문맥상 ‘상량하다/논의하다’의 뜻에 실질적 변화가 없다.</w:t>
      </w:r>
    </w:p>
    <w:p>
      <w:pPr>
        <w:pStyle w:val="Heading2"/>
      </w:pPr>
      <w:r>
        <w:t>문단 111  ·  [저본 위치: 第18張]</w:t>
      </w:r>
    </w:p>
    <w:p>
      <w:pPr>
        <w:pStyle w:val="BlockLabel"/>
      </w:pPr>
      <w:r>
        <w:t>원문</w:t>
      </w:r>
    </w:p>
    <w:p>
      <w:pPr>
        <w:pStyle w:val="SourceText"/>
      </w:pPr>
      <w:r>
        <w:t>目機銖兩者 目也機也銖也兩也 此四物 合而成枰 以此枰量萬物 可況此法 普應無私 輕重物之昇低 故變之曰 隨波逐浪句 不渉春緣者 若論此事 則剿絕一切 超脫萬物 滴水滴凍底時節 故變4)▩曰 絕斷衆流 一鏃破三關者 有三義</w:t>
      </w:r>
    </w:p>
    <w:p>
      <w:pPr>
        <w:pStyle w:val="BlockLabel"/>
      </w:pPr>
      <w:r>
        <w:t>한국어 직역</w:t>
      </w:r>
    </w:p>
    <w:p>
      <w:pPr>
        <w:pStyle w:val="TranslationText"/>
      </w:pPr>
      <w:r>
        <w:t>목기수량이란 눈[目]·기[機]·수[銖]·양[兩]의 네 가지인데, 이 네 가지가 합하여 저울을 이룬다. 이 저울로 만물을 헤아리는 것을 가지고 이 법이 사사로움 없이 두루 응하여 사물의 가볍고 무거움에 따라 오르내리는 데 비길 수 있으므로, 이를 바꾸어 ‘수파축랑구’라 하였다. 불섭춘연이란 이 일을 논하자면 일체를 끊어 없애고 만물을 초탈하여 물 한 방울이 떨어지는 즉시 얼어붙는 때이므로, 저본의 4)▩ 때문에 동사를 확정할 수 없으며 뒤에 ‘절단중류라 한다’고 이어진다. 일촉파삼관에는 세 가지 뜻이 있다.</w:t>
      </w:r>
    </w:p>
    <w:p>
      <w:pPr>
        <w:pStyle w:val="BlockLabel"/>
      </w:pPr>
      <w:r>
        <w:t>교감주</w:t>
      </w:r>
    </w:p>
    <w:p>
      <w:pPr>
        <w:pStyle w:val="NoteHead"/>
      </w:pPr>
      <w:r>
        <w:t>[교감 4)]</w:t>
      </w:r>
    </w:p>
    <w:p>
      <w:pPr>
        <w:pStyle w:val="EditorialNote"/>
      </w:pPr>
      <w:r>
        <w:rPr>
          <w:b w:val="0"/>
        </w:rPr>
        <w:t>KABC: ▩字體磨滅{底}ㆍ作「之」{甲}{乙}。</w:t>
      </w:r>
      <w:r>
        <w:br/>
      </w:r>
      <w:r>
        <w:rPr>
          <w:b w:val="0"/>
        </w:rPr>
        <w:t>교감 내용 번역: 저본은 글자 형태가 마멸되어 판독할 수 없고, 甲·乙본은 ‘之’로 쓴다.</w:t>
      </w:r>
      <w:r>
        <w:br/>
      </w:r>
      <w:r>
        <w:t>저본 독법: 故變▩曰 絕斷衆流</w:t>
      </w:r>
      <w:r>
        <w:br/>
      </w:r>
      <w:r>
        <w:t>저본 적용 구절: 不渉春緣者 若論此事 則剿絕一切 超脫萬物 滴水滴凍底時節 故變▩曰 絕斷衆流</w:t>
      </w:r>
      <w:r>
        <w:br/>
      </w:r>
      <w:r>
        <w:t>저본 번역: 불섭춘연이란 이 일을 논하자면 일체를 끊어 없애고 만물을 초탈하여 물 한 방울이 떨어지는 즉시 얼어붙는 때이므로, 저본의 4)▩ 때문에 동사를 확정할 수 없으며 뒤에 ‘절단중류라 한다’고 이어진다.</w:t>
      </w:r>
      <w:r>
        <w:br/>
      </w:r>
      <w:r>
        <w:t>이문 독법: 故變之曰 絕斷衆流</w:t>
      </w:r>
      <w:r>
        <w:br/>
      </w:r>
      <w:r>
        <w:t>이문 적용 구절: 不渉春緣者 若論此事 則剿絕一切 超脫萬物 滴水滴凍底時節 故變之曰 絕斷衆流</w:t>
      </w:r>
      <w:r>
        <w:br/>
      </w:r>
      <w:r>
        <w:t>이문 번역: 불섭춘연이란 이 일을 논하자면 일체를 끊어 없애고 만물을 초탈하여 물 한 방울이 떨어지는 즉시 얼어붙는 때이므로, 그러므로 이것을 바꾸어[變之] ‘절단중류’라 하였다.</w:t>
      </w:r>
      <w:r>
        <w:br/>
      </w:r>
      <w:r>
        <w:t>의미 차이: [의미 차이 있음] 之를 따르면 ‘그러므로 이것을 바꾸어 절단중류라 한다’로 목적어가 분명해진다. 저본 원문은 ▩를 유지한다.</w:t>
      </w:r>
    </w:p>
    <w:p>
      <w:pPr>
        <w:pStyle w:val="Heading2"/>
      </w:pPr>
      <w:r>
        <w:t>문단 112  ·  [저본 위치: 第18張]</w:t>
      </w:r>
    </w:p>
    <w:p>
      <w:pPr>
        <w:pStyle w:val="BlockLabel"/>
      </w:pPr>
      <w:r>
        <w:t>원문</w:t>
      </w:r>
    </w:p>
    <w:p>
      <w:pPr>
        <w:pStyle w:val="SourceText"/>
      </w:pPr>
      <w:r>
        <w:t>一返照之智 5)▩一鏃</w:t>
      </w:r>
    </w:p>
    <w:p>
      <w:pPr>
        <w:pStyle w:val="BlockLabel"/>
      </w:pPr>
      <w:r>
        <w:t>한국어 직역</w:t>
      </w:r>
    </w:p>
    <w:p>
      <w:pPr>
        <w:pStyle w:val="TranslationText"/>
      </w:pPr>
      <w:r>
        <w:t>첫째, ‘반조의 지혜 5)▩ 하나의 화살촉’이라는 구절은 저본의 마멸 때문에 문장 구조를 확정할 수 없다.</w:t>
      </w:r>
    </w:p>
    <w:p>
      <w:pPr>
        <w:pStyle w:val="BlockLabel"/>
      </w:pPr>
      <w:r>
        <w:t>교감주</w:t>
      </w:r>
    </w:p>
    <w:p>
      <w:pPr>
        <w:pStyle w:val="NoteHead"/>
      </w:pPr>
      <w:r>
        <w:t>[교감 5)]</w:t>
      </w:r>
    </w:p>
    <w:p>
      <w:pPr>
        <w:pStyle w:val="EditorialNote"/>
      </w:pPr>
      <w:r>
        <w:rPr>
          <w:b w:val="0"/>
        </w:rPr>
        <w:t>KABC: ▩字體磨滅{底}ㆍ作「爲」{甲}{乙}。</w:t>
      </w:r>
      <w:r>
        <w:br/>
      </w:r>
      <w:r>
        <w:rPr>
          <w:b w:val="0"/>
        </w:rPr>
        <w:t>교감 내용 번역: 저본은 글자가 마멸되었고, 甲·乙본은 ‘爲’로 쓴다.</w:t>
      </w:r>
      <w:r>
        <w:br/>
      </w:r>
      <w:r>
        <w:t>저본 독법: 一返照之智 ▩一鏃</w:t>
      </w:r>
      <w:r>
        <w:br/>
      </w:r>
      <w:r>
        <w:t>저본 적용 구절: 一返照之智 ▩一鏃</w:t>
      </w:r>
      <w:r>
        <w:br/>
      </w:r>
      <w:r>
        <w:t>저본 번역: 첫째, ‘반조의 지혜 5)▩ 하나의 화살촉’이라는 구절은 저본의 마멸 때문에 문장 구조를 확정할 수 없다.</w:t>
      </w:r>
      <w:r>
        <w:br/>
      </w:r>
      <w:r>
        <w:t>이문 독법: 一返照之智 爲一鏃</w:t>
      </w:r>
      <w:r>
        <w:br/>
      </w:r>
      <w:r>
        <w:t>이문 적용 구절: 一返照之智 爲一鏃</w:t>
      </w:r>
      <w:r>
        <w:br/>
      </w:r>
      <w:r>
        <w:t>이문 번역: 첫째, 반조의 지혜를 하나의 화살촉으로 삼는다는 뜻이다.</w:t>
      </w:r>
      <w:r>
        <w:br/>
      </w:r>
      <w:r>
        <w:t>의미 차이: [문장 구조 변화] 爲를 따르면 ‘반조의 지혜를 하나의 화살촉으로 삼는다’는 구조가 성립한다.</w:t>
      </w:r>
    </w:p>
    <w:p>
      <w:pPr>
        <w:pStyle w:val="Heading2"/>
      </w:pPr>
      <w:r>
        <w:t>문단 113  ·  [저본 위치: 第18張]</w:t>
      </w:r>
    </w:p>
    <w:p>
      <w:pPr>
        <w:pStyle w:val="BlockLabel"/>
      </w:pPr>
      <w:r>
        <w:t>원문</w:t>
      </w:r>
    </w:p>
    <w:p>
      <w:pPr>
        <w:pStyle w:val="SourceText"/>
      </w:pPr>
      <w:r>
        <w:t>若當眞實返照之時 不作三一解</w:t>
      </w:r>
    </w:p>
    <w:p>
      <w:pPr>
        <w:pStyle w:val="BlockLabel"/>
      </w:pPr>
      <w:r>
        <w:t>한국어 직역</w:t>
      </w:r>
    </w:p>
    <w:p>
      <w:pPr>
        <w:pStyle w:val="TranslationText"/>
      </w:pPr>
      <w:r>
        <w:t>참으로 반조하는 때에는 삼과 일이라는 분별을 짓지 않는다.</w:t>
      </w:r>
    </w:p>
    <w:p>
      <w:pPr>
        <w:pStyle w:val="Heading2"/>
      </w:pPr>
      <w:r>
        <w:t>문단 114  ·  [저본 위치: 第18張]</w:t>
      </w:r>
    </w:p>
    <w:p>
      <w:pPr>
        <w:pStyle w:val="BlockLabel"/>
      </w:pPr>
      <w:r>
        <w:t>원문</w:t>
      </w:r>
    </w:p>
    <w:p>
      <w:pPr>
        <w:pStyle w:val="SourceText"/>
      </w:pPr>
      <w:r>
        <w:t>故如云 說6)▩▩三名字 在返照之時 不作三一解</w:t>
      </w:r>
    </w:p>
    <w:p>
      <w:pPr>
        <w:pStyle w:val="BlockLabel"/>
      </w:pPr>
      <w:r>
        <w:t>한국어 직역</w:t>
      </w:r>
    </w:p>
    <w:p>
      <w:pPr>
        <w:pStyle w:val="TranslationText"/>
      </w:pPr>
      <w:r>
        <w:t>그러므로 ‘말함 6)▩▩ 세 가지 명칭’이라는 저본 구절은 두 글자가 마멸되어 문장 구조가 확정되지 않으며, 이어서 ‘반조할 때에는 삼과 일이라는 분별을 짓지 않는다’고 한다.</w:t>
      </w:r>
    </w:p>
    <w:p>
      <w:pPr>
        <w:pStyle w:val="BlockLabel"/>
      </w:pPr>
      <w:r>
        <w:t>교감주</w:t>
      </w:r>
    </w:p>
    <w:p>
      <w:pPr>
        <w:pStyle w:val="NoteHead"/>
      </w:pPr>
      <w:r>
        <w:t>[교감 6)]</w:t>
      </w:r>
    </w:p>
    <w:p>
      <w:pPr>
        <w:pStyle w:val="EditorialNote"/>
      </w:pPr>
      <w:r>
        <w:rPr>
          <w:b w:val="0"/>
        </w:rPr>
        <w:t>KABC: ▩▩字體磨滅{底}ㆍ作「時有」{甲}{乙}。</w:t>
      </w:r>
      <w:r>
        <w:br/>
      </w:r>
      <w:r>
        <w:rPr>
          <w:b w:val="0"/>
        </w:rPr>
        <w:t>교감 내용 번역: 저본의 두 글자는 마멸되었고, 甲·乙본은 ‘時有’로 쓴다.</w:t>
      </w:r>
      <w:r>
        <w:br/>
      </w:r>
      <w:r>
        <w:t>저본 독법: 說▩▩三名字</w:t>
      </w:r>
      <w:r>
        <w:br/>
      </w:r>
      <w:r>
        <w:t>저본 적용 구절: 故如云 說▩▩三名字 在返照之時 不作三一解</w:t>
      </w:r>
      <w:r>
        <w:br/>
      </w:r>
      <w:r>
        <w:t>저본 번역: 그러므로 ‘말함 6)▩▩ 세 가지 명칭’이라는 저본 구절은 두 글자가 마멸되어 문장 구조가 확정되지 않으며, 이어서 ‘반조할 때에는 삼과 일이라는 분별을 짓지 않는다’고 한다.</w:t>
      </w:r>
      <w:r>
        <w:br/>
      </w:r>
      <w:r>
        <w:t>이문 독법: 說時有三名字</w:t>
      </w:r>
      <w:r>
        <w:br/>
      </w:r>
      <w:r>
        <w:t>이문 적용 구절: 故如云 說時有三名字 在返照之時 不作三一解</w:t>
      </w:r>
      <w:r>
        <w:br/>
      </w:r>
      <w:r>
        <w:t>이문 번역: 그러므로 “말할 때에는 세 가지 명칭이 있으나, 반조할 때에는 삼과 일이라는 분별을 짓지 않는다”고 말하는 것과 같다.</w:t>
      </w:r>
      <w:r>
        <w:br/>
      </w:r>
      <w:r>
        <w:t>의미 차이: [의미 차이 있음] 이문은 ‘말할 때 세 가지 명칭이 있다’는 독법을 가능하게 한다.</w:t>
      </w:r>
    </w:p>
    <w:p>
      <w:pPr>
        <w:pStyle w:val="Heading2"/>
      </w:pPr>
      <w:r>
        <w:t>문단 115  ·  [저본 위치: 第18張]</w:t>
      </w:r>
    </w:p>
    <w:p>
      <w:pPr>
        <w:pStyle w:val="BlockLabel"/>
      </w:pPr>
      <w:r>
        <w:t>원문</w:t>
      </w:r>
    </w:p>
    <w:p>
      <w:pPr>
        <w:pStyle w:val="SourceText"/>
      </w:pPr>
      <w:r>
        <w:t>二者三句中7)▩▩看則句句無定次第 擧一全收 絕諸待對 故</w:t>
      </w:r>
    </w:p>
    <w:p>
      <w:pPr>
        <w:pStyle w:val="BlockLabel"/>
      </w:pPr>
      <w:r>
        <w:t>한국어 직역</w:t>
      </w:r>
    </w:p>
    <w:p>
      <w:pPr>
        <w:pStyle w:val="TranslationText"/>
      </w:pPr>
      <w:r>
        <w:t>둘째, ‘삼구 가운데 7)▩▩ 보아’라는 저본의 두 글자가 마멸되어 있으나, 이어지는 뜻은 구마다 정해진 차례가 없고 하나를 들면 전체를 거두어 모든 상대를 끊는다는 것이다.</w:t>
      </w:r>
    </w:p>
    <w:p>
      <w:pPr>
        <w:pStyle w:val="BlockLabel"/>
      </w:pPr>
      <w:r>
        <w:t>교감주</w:t>
      </w:r>
    </w:p>
    <w:p>
      <w:pPr>
        <w:pStyle w:val="NoteHead"/>
      </w:pPr>
      <w:r>
        <w:t>[교감 7)]</w:t>
      </w:r>
    </w:p>
    <w:p>
      <w:pPr>
        <w:pStyle w:val="EditorialNote"/>
      </w:pPr>
      <w:r>
        <w:rPr>
          <w:b w:val="0"/>
        </w:rPr>
        <w:t>KABC: ▩▩字體磨滅{底}ㆍ作「一句」{甲}{乙}。</w:t>
      </w:r>
      <w:r>
        <w:br/>
      </w:r>
      <w:r>
        <w:rPr>
          <w:b w:val="0"/>
        </w:rPr>
        <w:t>교감 내용 번역: 저본의 두 글자는 마멸되었고, 甲·乙본은 ‘一句’로 쓴다.</w:t>
      </w:r>
      <w:r>
        <w:br/>
      </w:r>
      <w:r>
        <w:t>저본 독법: 三句中▩▩看</w:t>
      </w:r>
      <w:r>
        <w:br/>
      </w:r>
      <w:r>
        <w:t>저본 적용 구절: 二者三句中▩▩看則句句無定次第 擧一全收 絕諸待對 故</w:t>
      </w:r>
      <w:r>
        <w:br/>
      </w:r>
      <w:r>
        <w:t>저본 번역: 둘째, ‘삼구 가운데 7)▩▩ 보아’라는 저본의 두 글자가 마멸되어 있으나, 이어지는 뜻은 구마다 정해진 차례가 없고 하나를 들면 전체를 거두어 모든 상대를 끊는다는 것이다.</w:t>
      </w:r>
      <w:r>
        <w:br/>
      </w:r>
      <w:r>
        <w:t>이문 독법: 三句中一句看</w:t>
      </w:r>
      <w:r>
        <w:br/>
      </w:r>
      <w:r>
        <w:t>이문 적용 구절: 二者三句中一句看則句句無定次第 擧一全收 絕諸待對 故</w:t>
      </w:r>
      <w:r>
        <w:br/>
      </w:r>
      <w:r>
        <w:t>이문 번역: 둘째, 삼구 가운데 한 구를 놓고 보면 구마다 정해진 차례가 없고 하나를 들면 전체를 거두어 모든 상대를 끊기 때문이다.</w:t>
      </w:r>
      <w:r>
        <w:br/>
      </w:r>
      <w:r>
        <w:t>의미 차이: [의미 차이 있음] 이문을 따르면 ‘삼구 가운데 한 구를 놓고 보면’이라는 뜻이 된다.</w:t>
      </w:r>
    </w:p>
    <w:p>
      <w:pPr>
        <w:pStyle w:val="Heading2"/>
      </w:pPr>
      <w:r>
        <w:t>문단 116  ·  [저본 위치: 第18張]</w:t>
      </w:r>
    </w:p>
    <w:p>
      <w:pPr>
        <w:pStyle w:val="BlockLabel"/>
      </w:pPr>
      <w:r>
        <w:t>원문</w:t>
      </w:r>
    </w:p>
    <w:p>
      <w:pPr>
        <w:pStyle w:val="SourceText"/>
      </w:pPr>
      <w:r>
        <w:t>三者8)▩置一句看 則三關施設自然消落故</w:t>
      </w:r>
    </w:p>
    <w:p>
      <w:pPr>
        <w:pStyle w:val="BlockLabel"/>
      </w:pPr>
      <w:r>
        <w:t>한국어 직역</w:t>
      </w:r>
    </w:p>
    <w:p>
      <w:pPr>
        <w:pStyle w:val="TranslationText"/>
      </w:pPr>
      <w:r>
        <w:t>셋째, ‘8)▩置一句看’의 첫 글자는 저본에서 마멸되어 있어 확정할 수 없으며, 이어 삼관의 시설이 저절로 사라져 떨어진다고 한다.</w:t>
      </w:r>
    </w:p>
    <w:p>
      <w:pPr>
        <w:pStyle w:val="BlockLabel"/>
      </w:pPr>
      <w:r>
        <w:t>교감주</w:t>
      </w:r>
    </w:p>
    <w:p>
      <w:pPr>
        <w:pStyle w:val="NoteHead"/>
      </w:pPr>
      <w:r>
        <w:t>[교감 8)]</w:t>
      </w:r>
    </w:p>
    <w:p>
      <w:pPr>
        <w:pStyle w:val="EditorialNote"/>
      </w:pPr>
      <w:r>
        <w:rPr>
          <w:b w:val="0"/>
        </w:rPr>
        <w:t>KABC: ▩字體磨滅{底}ㆍ作「別」{甲}{乙}。</w:t>
      </w:r>
      <w:r>
        <w:br/>
      </w:r>
      <w:r>
        <w:rPr>
          <w:b w:val="0"/>
        </w:rPr>
        <w:t>교감 내용 번역: 저본 글자는 마멸되었고, 甲·乙본은 ‘別’로 쓴다.</w:t>
      </w:r>
      <w:r>
        <w:br/>
      </w:r>
      <w:r>
        <w:t>저본 독법: 三者▩置一句看</w:t>
      </w:r>
      <w:r>
        <w:br/>
      </w:r>
      <w:r>
        <w:t>저본 적용 구절: 三者▩置一句看 則三關施設自然消落故</w:t>
      </w:r>
      <w:r>
        <w:br/>
      </w:r>
      <w:r>
        <w:t>저본 번역: 셋째, ‘8)▩置一句看’의 첫 글자는 저본에서 마멸되어 있어 확정할 수 없으며, 이어 삼관의 시설이 저절로 사라져 떨어진다고 한다.</w:t>
      </w:r>
      <w:r>
        <w:br/>
      </w:r>
      <w:r>
        <w:t>이문 독법: 三者別置一句看</w:t>
      </w:r>
      <w:r>
        <w:br/>
      </w:r>
      <w:r>
        <w:t>이문 적용 구절: 三者別置一句看 則三關施設自然消落故</w:t>
      </w:r>
      <w:r>
        <w:br/>
      </w:r>
      <w:r>
        <w:t>이문 번역: 셋째, 별도로 한 구를 두고 보면 삼관의 시설이 저절로 사라져 떨어지기 때문이다.</w:t>
      </w:r>
      <w:r>
        <w:br/>
      </w:r>
      <w:r>
        <w:t>의미 차이: [의미 차이 있음] ‘셋째, 별도로 한 구를 두고 보면’으로 논리 구조가 명확해진다.</w:t>
      </w:r>
    </w:p>
    <w:p>
      <w:pPr>
        <w:pStyle w:val="Heading2"/>
      </w:pPr>
      <w:r>
        <w:t>문단 117  ·  [저본 위치: 第18張]</w:t>
      </w:r>
    </w:p>
    <w:p>
      <w:pPr>
        <w:pStyle w:val="BlockLabel"/>
      </w:pPr>
      <w:r>
        <w:t>원문</w:t>
      </w:r>
    </w:p>
    <w:p>
      <w:pPr>
        <w:pStyle w:val="SourceText"/>
      </w:pPr>
      <w:r>
        <w:t>然則凾盖乾9)▩截斷衆流 隨波逐浪 以何爲左右</w:t>
      </w:r>
    </w:p>
    <w:p>
      <w:pPr>
        <w:pStyle w:val="BlockLabel"/>
      </w:pPr>
      <w:r>
        <w:t>한국어 직역</w:t>
      </w:r>
    </w:p>
    <w:p>
      <w:pPr>
        <w:pStyle w:val="TranslationText"/>
      </w:pPr>
      <w:r>
        <w:t>그렇다면 ‘함개건9)▩·절단중류·수파축랑’에서 저본의 9)▩은 마멸되어 있으므로 첫 명칭을 저본만으로 완전히 판독할 수 없다. 이 셋 가운데 무엇을 좌우로 삼는가?</w:t>
      </w:r>
    </w:p>
    <w:p>
      <w:pPr>
        <w:pStyle w:val="BlockLabel"/>
      </w:pPr>
      <w:r>
        <w:t>교감주</w:t>
      </w:r>
    </w:p>
    <w:p>
      <w:pPr>
        <w:pStyle w:val="NoteHead"/>
      </w:pPr>
      <w:r>
        <w:t>[교감 9)]</w:t>
      </w:r>
    </w:p>
    <w:p>
      <w:pPr>
        <w:pStyle w:val="EditorialNote"/>
      </w:pPr>
      <w:r>
        <w:rPr>
          <w:b w:val="0"/>
        </w:rPr>
        <w:t>KABC: ▩字體磨滅{底}ㆍ作「坤」{甲}{乙}。</w:t>
      </w:r>
      <w:r>
        <w:br/>
      </w:r>
      <w:r>
        <w:rPr>
          <w:b w:val="0"/>
        </w:rPr>
        <w:t>교감 내용 번역: 저본 글자는 마멸되었고, 甲·乙본은 ‘坤’으로 쓴다.</w:t>
      </w:r>
      <w:r>
        <w:br/>
      </w:r>
      <w:r>
        <w:t>저본 독법: 凾盖乾▩截斷衆流</w:t>
      </w:r>
      <w:r>
        <w:br/>
      </w:r>
      <w:r>
        <w:t>저본 적용 구절: 然則凾盖乾▩截斷衆流 隨波逐浪 以何爲左右</w:t>
      </w:r>
      <w:r>
        <w:br/>
      </w:r>
      <w:r>
        <w:t>저본 번역: 그렇다면 ‘함개건9)▩·절단중류·수파축랑’에서 저본의 9)▩은 마멸되어 있으므로 첫 명칭을 저본만으로 완전히 판독할 수 없다. 이 셋 가운데 무엇을 좌우로 삼는가?</w:t>
      </w:r>
      <w:r>
        <w:br/>
      </w:r>
      <w:r>
        <w:t>이문 독법: 凾盖乾坤 截斷衆流</w:t>
      </w:r>
      <w:r>
        <w:br/>
      </w:r>
      <w:r>
        <w:t>이문 적용 구절: 然則凾盖乾坤截斷衆流 隨波逐浪 以何爲左右</w:t>
      </w:r>
      <w:r>
        <w:br/>
      </w:r>
      <w:r>
        <w:t>이문 번역: 그렇다면 함개건곤·절단중류·수파축랑 가운데 무엇을 좌우로 삼는가?</w:t>
      </w:r>
      <w:r>
        <w:br/>
      </w:r>
      <w:r>
        <w:t>의미 차이: [의미 차이 있음] 운문삼구의 정식 용어 ‘凾盖乾坤’이 완성된다.</w:t>
      </w:r>
    </w:p>
    <w:p>
      <w:pPr>
        <w:pStyle w:val="Heading2"/>
      </w:pPr>
      <w:r>
        <w:t>문단 118  ·  [저본 위치: 第19張]</w:t>
      </w:r>
    </w:p>
    <w:p>
      <w:pPr>
        <w:pStyle w:val="BlockLabel"/>
      </w:pPr>
      <w:r>
        <w:t>원문</w:t>
      </w:r>
    </w:p>
    <w:p>
      <w:pPr>
        <w:pStyle w:val="SourceText"/>
      </w:pPr>
      <w:r>
        <w:t>以何10)中間</w:t>
      </w:r>
    </w:p>
    <w:p>
      <w:pPr>
        <w:pStyle w:val="BlockLabel"/>
      </w:pPr>
      <w:r>
        <w:t>한국어 직역</w:t>
      </w:r>
    </w:p>
    <w:p>
      <w:pPr>
        <w:pStyle w:val="TranslationText"/>
      </w:pPr>
      <w:r>
        <w:t>무엇을 10)중간으로 삼는가?</w:t>
      </w:r>
    </w:p>
    <w:p>
      <w:pPr>
        <w:pStyle w:val="BlockLabel"/>
      </w:pPr>
      <w:r>
        <w:t>교감주</w:t>
      </w:r>
    </w:p>
    <w:p>
      <w:pPr>
        <w:pStyle w:val="NoteHead"/>
      </w:pPr>
      <w:r>
        <w:t>[교감 10)]</w:t>
      </w:r>
    </w:p>
    <w:p>
      <w:pPr>
        <w:pStyle w:val="EditorialNote"/>
      </w:pPr>
      <w:r>
        <w:rPr>
          <w:b w:val="0"/>
        </w:rPr>
        <w:t>KABC: 「中」上有筆書「爲」{甲}{乙}。</w:t>
      </w:r>
      <w:r>
        <w:br/>
      </w:r>
      <w:r>
        <w:rPr>
          <w:b w:val="0"/>
        </w:rPr>
        <w:t>교감 내용 번역: 甲·乙본에서는 ‘中’ 위에 ‘爲’를 필서해 두었다.</w:t>
      </w:r>
      <w:r>
        <w:br/>
      </w:r>
      <w:r>
        <w:t>저본 독법: 以何中間</w:t>
      </w:r>
      <w:r>
        <w:br/>
      </w:r>
      <w:r>
        <w:t>저본 적용 구절: 以何中間</w:t>
      </w:r>
      <w:r>
        <w:br/>
      </w:r>
      <w:r>
        <w:t>저본 번역: 무엇을 10)중간으로 삼는가?</w:t>
      </w:r>
      <w:r>
        <w:br/>
      </w:r>
      <w:r>
        <w:t>이문 독법: 以何爲中間</w:t>
      </w:r>
      <w:r>
        <w:br/>
      </w:r>
      <w:r>
        <w:t>이문 적용 구절: 以何爲中間</w:t>
      </w:r>
      <w:r>
        <w:br/>
      </w:r>
      <w:r>
        <w:t>이문 번역: 무엇을 중간으로 삼는가?</w:t>
      </w:r>
      <w:r>
        <w:br/>
      </w:r>
      <w:r>
        <w:t>의미 차이: [문장 구조 변화] 爲를 보입하면 ‘무엇을 중간으로 삼는가’라는 문법 구조가 명료해진다.</w:t>
      </w:r>
    </w:p>
    <w:p>
      <w:pPr>
        <w:pStyle w:val="Heading2"/>
      </w:pPr>
      <w:r>
        <w:t>문단 119  ·  [저본 위치: 第19張]</w:t>
      </w:r>
    </w:p>
    <w:p>
      <w:pPr>
        <w:pStyle w:val="BlockLabel"/>
      </w:pPr>
      <w:r>
        <w:t>원문</w:t>
      </w:r>
    </w:p>
    <w:p>
      <w:pPr>
        <w:pStyle w:val="SourceText"/>
      </w:pPr>
      <w:r>
        <w:t>普安道頌云 乾坤并萬像 地獄及天堂 物物皆眞現 頭頭摠不傷</w:t>
      </w:r>
    </w:p>
    <w:p>
      <w:pPr>
        <w:pStyle w:val="BlockLabel"/>
      </w:pPr>
      <w:r>
        <w:t>한국어 직역</w:t>
      </w:r>
    </w:p>
    <w:p>
      <w:pPr>
        <w:pStyle w:val="TranslationText"/>
      </w:pPr>
      <w:r>
        <w:t>보안 도가 게송하였다. ‘건곤과 온갖 형상, 지옥과 천당에 이르기까지, 사물마다 모두 참되게 드러나고 낱낱마다 모두 손상되지 않는다.’</w:t>
      </w:r>
    </w:p>
    <w:p>
      <w:pPr>
        <w:pStyle w:val="Heading2"/>
      </w:pPr>
      <w:r>
        <w:t>문단 120  ·  [저본 위치: 第19張]</w:t>
      </w:r>
    </w:p>
    <w:p>
      <w:pPr>
        <w:pStyle w:val="BlockLabel"/>
      </w:pPr>
      <w:r>
        <w:t>원문</w:t>
      </w:r>
    </w:p>
    <w:p>
      <w:pPr>
        <w:pStyle w:val="SourceText"/>
      </w:pPr>
      <w:r>
        <w:t>之義 則凾盖乾坤 乃是綿綿不漏絲髮之義 非特先聖 拈槌竪拂作用而已 乃至佛祖 言現眞空妙有緣起性起等 所有一切建立底時節 摠屬此句</w:t>
      </w:r>
    </w:p>
    <w:p>
      <w:pPr>
        <w:pStyle w:val="BlockLabel"/>
      </w:pPr>
      <w:r>
        <w:t>한국어 직역</w:t>
      </w:r>
    </w:p>
    <w:p>
      <w:pPr>
        <w:pStyle w:val="TranslationText"/>
      </w:pPr>
      <w:r>
        <w:t>이 뜻으로 보면 함개건곤은 곧 면밀하게 이어져 털끝만큼도 빠뜨리지 않는 뜻이다. 이는 다만 옛 성인이 망치를 들고 불자를 세우는 작용에만 그치지 않는다. 나아가 불조가 진공묘유·연기·성기 등을 말하여 드러내는 모든 건립의 때가 모두 이 구에 속한다.</w:t>
      </w:r>
    </w:p>
    <w:p>
      <w:pPr>
        <w:pStyle w:val="Heading2"/>
      </w:pPr>
      <w:r>
        <w:t>문단 121  ·  [저본 위치: 第19張]</w:t>
      </w:r>
    </w:p>
    <w:p>
      <w:pPr>
        <w:pStyle w:val="BlockLabel"/>
      </w:pPr>
      <w:r>
        <w:t>원문</w:t>
      </w:r>
    </w:p>
    <w:p>
      <w:pPr>
        <w:pStyle w:val="SourceText"/>
      </w:pPr>
      <w:r>
        <w:t>如長靈卓云 以放過不放過雙照之智 證凾盖乾坤之義 成就如來眞空妙有之理 以示照用同時對機</w:t>
      </w:r>
    </w:p>
    <w:p>
      <w:pPr>
        <w:pStyle w:val="BlockLabel"/>
      </w:pPr>
      <w:r>
        <w:t>한국어 직역</w:t>
      </w:r>
    </w:p>
    <w:p>
      <w:pPr>
        <w:pStyle w:val="TranslationText"/>
      </w:pPr>
      <w:r>
        <w:t>장령 탁이 말한 것처럼, 놓아줌과 놓아주지 않음을 함께 비추는 지혜로 함개건곤의 뜻을 증득하고 여래의 진공묘유의 이치를 성취하여 조와 용이 동시에 근기에 대응함을 보이는 것이다.</w:t>
      </w:r>
    </w:p>
    <w:p>
      <w:pPr>
        <w:pStyle w:val="Heading2"/>
      </w:pPr>
      <w:r>
        <w:t>문단 122  ·  [저본 위치: 第19張]</w:t>
      </w:r>
    </w:p>
    <w:p>
      <w:pPr>
        <w:pStyle w:val="BlockLabel"/>
      </w:pPr>
      <w:r>
        <w:t>원문</w:t>
      </w:r>
    </w:p>
    <w:p>
      <w:pPr>
        <w:pStyle w:val="SourceText"/>
      </w:pPr>
      <w:r>
        <w:t>絕斷衆流 頌云 堆山積岳來 一一盡塵埃 更擬論玄妙 氷消11)瓦解摧</w:t>
      </w:r>
    </w:p>
    <w:p>
      <w:pPr>
        <w:pStyle w:val="BlockLabel"/>
      </w:pPr>
      <w:r>
        <w:t>한국어 직역</w:t>
      </w:r>
    </w:p>
    <w:p>
      <w:pPr>
        <w:pStyle w:val="TranslationText"/>
      </w:pPr>
      <w:r>
        <w:t>절단중류에 대해 게송하였다. ‘산을 쌓고 큰 산을 겹쳐 오더라도 하나하나 모두 티끌이 된다. 다시 현묘함을 논하려 한다면 얼음이 녹고 11)기와가 풀리듯 무너진다.’</w:t>
      </w:r>
    </w:p>
    <w:p>
      <w:pPr>
        <w:pStyle w:val="BlockLabel"/>
      </w:pPr>
      <w:r>
        <w:t>교감주</w:t>
      </w:r>
    </w:p>
    <w:p>
      <w:pPr>
        <w:pStyle w:val="NoteHead"/>
      </w:pPr>
      <w:r>
        <w:t>[교감 11)]</w:t>
      </w:r>
    </w:p>
    <w:p>
      <w:pPr>
        <w:pStyle w:val="EditorialNote"/>
      </w:pPr>
      <w:r>
        <w:rPr>
          <w:b w:val="0"/>
        </w:rPr>
        <w:t>KABC: 「瓦」作「泥」{甲}。</w:t>
      </w:r>
      <w:r>
        <w:br/>
      </w:r>
      <w:r>
        <w:rPr>
          <w:b w:val="0"/>
        </w:rPr>
        <w:t>교감 내용 번역: 甲본에서는 저본의 ‘瓦’를 ‘泥’로 쓴다.</w:t>
      </w:r>
      <w:r>
        <w:br/>
      </w:r>
      <w:r>
        <w:t>저본 독법: 氷消瓦解摧</w:t>
      </w:r>
      <w:r>
        <w:br/>
      </w:r>
      <w:r>
        <w:t>저본 적용 구절: 絕斷衆流 頌云 堆山積岳來 一一盡塵埃 更擬論玄妙 氷消瓦解摧</w:t>
      </w:r>
      <w:r>
        <w:br/>
      </w:r>
      <w:r>
        <w:t>저본 번역: 절단중류에 대해 게송하였다. ‘산을 쌓고 큰 산을 겹쳐 오더라도 하나하나 모두 티끌이 된다. 다시 현묘함을 논하려 한다면 얼음이 녹고 11)기와가 풀리듯 무너진다.’</w:t>
      </w:r>
      <w:r>
        <w:br/>
      </w:r>
      <w:r>
        <w:t>이문 독법: 氷消泥解摧</w:t>
      </w:r>
      <w:r>
        <w:br/>
      </w:r>
      <w:r>
        <w:t>이문 적용 구절: 絕斷衆流 頌云 堆山積岳來 一一盡塵埃 更擬論玄妙 氷消泥解摧</w:t>
      </w:r>
      <w:r>
        <w:br/>
      </w:r>
      <w:r>
        <w:t>이문 번역: 절단중류에 대해 게송하였다. “산을 쌓고 큰 산을 겹쳐 오더라도 하나하나 모두 티끌이 된다. 다시 현묘함을 논하려 한다면 얼음이 녹고 11)진흙이 풀리듯 무너진다.”</w:t>
      </w:r>
      <w:r>
        <w:br/>
      </w:r>
      <w:r>
        <w:t>의미 차이: [표현 차이] 저본의 ‘氷消瓦解’는 관용적 붕괴 표현이며, 甲본은 ‘泥’를 쓴다. 번역에서는 두 독법을 구분한다.</w:t>
      </w:r>
    </w:p>
    <w:p>
      <w:pPr>
        <w:pStyle w:val="Heading2"/>
      </w:pPr>
      <w:r>
        <w:t>문단 123  ·  [저본 위치: 第19張]</w:t>
      </w:r>
    </w:p>
    <w:p>
      <w:pPr>
        <w:pStyle w:val="BlockLabel"/>
      </w:pPr>
      <w:r>
        <w:t>원문</w:t>
      </w:r>
    </w:p>
    <w:p>
      <w:pPr>
        <w:pStyle w:val="SourceText"/>
      </w:pPr>
      <w:r>
        <w:t>之義 則閉門下閘涓滴不通之義也 何啻行12)棒下喝作用而已 乃至佛祖所說實相無相等 所有一切掃蕩13)地時節 摠屬此句</w:t>
      </w:r>
    </w:p>
    <w:p>
      <w:pPr>
        <w:pStyle w:val="BlockLabel"/>
      </w:pPr>
      <w:r>
        <w:t>한국어 직역</w:t>
      </w:r>
    </w:p>
    <w:p>
      <w:pPr>
        <w:pStyle w:val="TranslationText"/>
      </w:pPr>
      <w:r>
        <w:t>이 뜻은 곧 문을 닫고 빗장을 내려 한 방울도 통하지 못하게 하는 뜻이다. 어찌 12)방(棒)을 행하고 할을 내리는 작용에만 그치겠는가. 나아가 불조가 말한 실상·무상 등의 모든 ‘掃蕩13)地時節’이라는 저본 구절은 일체를 쓸어 없애는 때로 이해할 수 있으나, 13)地는 교감에서 底로 제시된다. 이 모든 때가 모두 이 구에 속한다.</w:t>
      </w:r>
    </w:p>
    <w:p>
      <w:pPr>
        <w:pStyle w:val="BlockLabel"/>
      </w:pPr>
      <w:r>
        <w:t>교감주</w:t>
      </w:r>
    </w:p>
    <w:p>
      <w:pPr>
        <w:pStyle w:val="NoteHead"/>
      </w:pPr>
      <w:r>
        <w:t>[교감 12)]</w:t>
      </w:r>
    </w:p>
    <w:p>
      <w:pPr>
        <w:pStyle w:val="EditorialNote"/>
      </w:pPr>
      <w:r>
        <w:rPr>
          <w:b w:val="0"/>
        </w:rPr>
        <w:t>KABC: 「捧」作「棒」{甲}{乙}。</w:t>
      </w:r>
      <w:r>
        <w:br/>
      </w:r>
      <w:r>
        <w:rPr>
          <w:b w:val="0"/>
        </w:rPr>
        <w:t>교감 내용 번역: KABC 교감주는 甲·乙본에서 ‘捧’을 ‘棒’으로 쓴다고 기록한다.</w:t>
      </w:r>
      <w:r>
        <w:br/>
      </w:r>
      <w:r>
        <w:t>저본 독법: 何啻行棒下喝作用而已</w:t>
      </w:r>
      <w:r>
        <w:br/>
      </w:r>
      <w:r>
        <w:t>저본 적용 구절: 何啻行棒下喝作用而已 乃至佛祖所說實相無相等 所有一切掃蕩13)地時節 摠屬此句</w:t>
      </w:r>
      <w:r>
        <w:br/>
      </w:r>
      <w:r>
        <w:t>저본 번역: 어찌 12)방(棒)을 행하고 할을 내리는 작용에만 그치겠는가. 나아가 불조가 말한 실상·무상 등의 모든 ‘掃蕩13)地時節’이라는 저본 구절은 일체를 쓸어 없애는 때로 이해할 수 있으나, 13)地는 교감에서 底로 제시된다. 이 모든 때가 모두 이 구에 속한다.</w:t>
      </w:r>
      <w:r>
        <w:br/>
      </w:r>
      <w:r>
        <w:t>이문 독법: KABC 교감주: 「捧」作「棒」{甲}{乙}</w:t>
      </w:r>
      <w:r>
        <w:br/>
      </w:r>
      <w:r>
        <w:t>이문 적용 구절: 何啻行棒下喝作用而已 乃至佛祖所說實相無相等 所有一切掃蕩13)地時節 摠屬此句</w:t>
      </w:r>
      <w:r>
        <w:br/>
      </w:r>
      <w:r>
        <w:t>이문 번역: 어찌 12)방(棒)을 행하고 할을 내리는 작용에만 그치겠는가. 나아가 불조가 말한 실상·무상 등의 모든 ‘掃蕩13)地時節’이라는 저본 구절은 일체를 쓸어 없애는 때로 이해할 수 있으나, 13)地는 교감에서 底로 제시된다. 이 모든 때가 모두 이 구에 속한다.</w:t>
      </w:r>
      <w:r>
        <w:br/>
      </w:r>
      <w:r>
        <w:t>의미 차이: [KABC/TXT 표기 불일치] 현 TXT의 12) 앵커 글자는 「棒」인데 KABC 교감주는 저본을 「捧」으로 인용하고 甲·乙본을 「棒」으로 제시한다. 번호 순서상 대응은 확정되지만 저본 인용과 본문 표기가 불일치하므로 원문을 고치지 않는다.</w:t>
      </w:r>
    </w:p>
    <w:p>
      <w:pPr>
        <w:pStyle w:val="NoteHead"/>
      </w:pPr>
      <w:r>
        <w:t>[교감 13)]</w:t>
      </w:r>
    </w:p>
    <w:p>
      <w:pPr>
        <w:pStyle w:val="EditorialNote"/>
      </w:pPr>
      <w:r>
        <w:rPr>
          <w:b w:val="0"/>
        </w:rPr>
        <w:t>KABC: 「地」作「底」{甲}{乙}。</w:t>
      </w:r>
      <w:r>
        <w:br/>
      </w:r>
      <w:r>
        <w:rPr>
          <w:b w:val="0"/>
        </w:rPr>
        <w:t>교감 내용 번역: 甲·乙본에서는 저본의 ‘地’를 ‘底’로 쓴다.</w:t>
      </w:r>
      <w:r>
        <w:br/>
      </w:r>
      <w:r>
        <w:t>저본 독법: 掃蕩地時節</w:t>
      </w:r>
      <w:r>
        <w:br/>
      </w:r>
      <w:r>
        <w:t>저본 적용 구절: 何啻行12)棒下喝作用而已 乃至佛祖所說實相無相等 所有一切掃蕩地時節 摠屬此句</w:t>
      </w:r>
      <w:r>
        <w:br/>
      </w:r>
      <w:r>
        <w:t>저본 번역: 어찌 12)방(棒)을 행하고 할을 내리는 작용에만 그치겠는가. 나아가 불조가 말한 실상·무상 등의 모든 ‘掃蕩13)地時節’이라는 저본 구절은 일체를 쓸어 없애는 때로 이해할 수 있으나, 13)地는 교감에서 底로 제시된다. 이 모든 때가 모두 이 구에 속한다.</w:t>
      </w:r>
      <w:r>
        <w:br/>
      </w:r>
      <w:r>
        <w:t>이문 독법: 掃蕩底時節</w:t>
      </w:r>
      <w:r>
        <w:br/>
      </w:r>
      <w:r>
        <w:t>이문 적용 구절: 何啻行12)棒下喝作用而已 乃至佛祖所說實相無相等 所有一切掃蕩底時節 摠屬此句</w:t>
      </w:r>
      <w:r>
        <w:br/>
      </w:r>
      <w:r>
        <w:t>이문 번역: 어찌 방(棒)을 행하고 할을 내리는 작용에만 그치겠는가. 나아가 불조가 말한 실상·무상 등의 모든 것을 쓸어 없애는 때[掃蕩底時節]가 모두 이 구에 속한다.</w:t>
      </w:r>
      <w:r>
        <w:br/>
      </w:r>
      <w:r>
        <w:t>의미 차이: [번역상의 실질적인 차이 없음] 이 문맥에서 구조조사적 ‘底’와 저본 ‘地’의 차이는 한국어 의미에 큰 변화를 주지 않는다.</w:t>
      </w:r>
    </w:p>
    <w:p>
      <w:pPr>
        <w:pStyle w:val="Heading2"/>
      </w:pPr>
      <w:r>
        <w:t>문단 124  ·  [저본 위치: 第19張]</w:t>
      </w:r>
    </w:p>
    <w:p>
      <w:pPr>
        <w:pStyle w:val="BlockLabel"/>
      </w:pPr>
      <w:r>
        <w:t>원문</w:t>
      </w:r>
    </w:p>
    <w:p>
      <w:pPr>
        <w:pStyle w:val="SourceText"/>
      </w:pPr>
      <w:r>
        <w:t>如長靈卓云 以放過不放過雙泯之智 證14)截斷衆流之義 成就如來實相無相之理 以示照用不同時對機 隨波逐浪者 辯口利舌 問高低摠不虧 還如應病與15)藥 診候在臨時 則前之雙照雙泯 旣無前後 則非一16)向立 非一向蕩 無私一句現前</w:t>
      </w:r>
    </w:p>
    <w:p>
      <w:pPr>
        <w:pStyle w:val="BlockLabel"/>
      </w:pPr>
      <w:r>
        <w:t>한국어 직역</w:t>
      </w:r>
    </w:p>
    <w:p>
      <w:pPr>
        <w:pStyle w:val="TranslationText"/>
      </w:pPr>
      <w:r>
        <w:t>장령 탁이 말한 것처럼, 놓아줌과 놓아주지 않음을 함께 없애는 지혜로 14)절단중류의 뜻을 증득하고 여래의 실상무상의 이치를 성취하여 조와 용이 동시에 하지 않으면서 근기에 대응함을 보이는 것이다. 수파축랑이란 말재주 좋고 혀가 날카로워 높고 낮음을 물어도 모두 어긋남이 없으며, 마치 병에 맞추어 15)약을 주되 진찰은 그때그때 하는 것과 같다. 그렇다면 앞의 쌍조와 쌍민에는 이미 선후가 없으므로 한쪽으로 16)건립하기만 하는 것도 아니고 한쪽으로 쓸어버리기만 하는 것도 아니며, 사사로움 없는 한 구가 현전한다.</w:t>
      </w:r>
    </w:p>
    <w:p>
      <w:pPr>
        <w:pStyle w:val="BlockLabel"/>
      </w:pPr>
      <w:r>
        <w:t>교감주</w:t>
      </w:r>
    </w:p>
    <w:p>
      <w:pPr>
        <w:pStyle w:val="NoteHead"/>
      </w:pPr>
      <w:r>
        <w:t>[교감 14)]</w:t>
      </w:r>
    </w:p>
    <w:p>
      <w:pPr>
        <w:pStyle w:val="EditorialNote"/>
      </w:pPr>
      <w:r>
        <w:rPr>
          <w:b w:val="0"/>
        </w:rPr>
        <w:t>KABC: 「截」作「絕」{甲}{乙}次同。</w:t>
      </w:r>
      <w:r>
        <w:br/>
      </w:r>
      <w:r>
        <w:rPr>
          <w:b w:val="0"/>
        </w:rPr>
        <w:t>교감 내용 번역: 甲·乙본에서는 저본의 ‘截’을 ‘絕’로 쓰며, 뒤의 동일한 곳도 같다.</w:t>
      </w:r>
      <w:r>
        <w:br/>
      </w:r>
      <w:r>
        <w:t>저본 독법: 截斷衆流</w:t>
      </w:r>
      <w:r>
        <w:br/>
      </w:r>
      <w:r>
        <w:t>저본 적용 구절: 如長靈卓云 以放過不放過雙泯之智 證截斷衆流之義 成就如來實相無相之理 以示照用不同時對機</w:t>
      </w:r>
      <w:r>
        <w:br/>
      </w:r>
      <w:r>
        <w:t>저본 번역: 장령 탁이 말한 것처럼, 놓아줌과 놓아주지 않음을 함께 없애는 지혜로 14)절단중류의 뜻을 증득하고 여래의 실상무상의 이치를 성취하여 조와 용이 동시에 하지 않으면서 근기에 대응함을 보이는 것이다.</w:t>
      </w:r>
      <w:r>
        <w:br/>
      </w:r>
      <w:r>
        <w:t>이문 독법: 絕斷衆流</w:t>
      </w:r>
      <w:r>
        <w:br/>
      </w:r>
      <w:r>
        <w:t>이문 적용 구절: 如長靈卓云 以放過不放過雙泯之智 證絕斷衆流之義 成就如來實相無相之理 以示照用不同時對機</w:t>
      </w:r>
      <w:r>
        <w:br/>
      </w:r>
      <w:r>
        <w:t>이문 번역: 장령 탁이 말한 것처럼, 놓아줌과 놓아주지 않음을 함께 없애는 지혜로 14)절단중류의 뜻을 증득하고 여래의 실상무상의 이치를 성취하여 조와 용이 동시에 하지 않으면서 근기에 대응함을 보이는 것이다. [이문 적용 시 해당 교감어의 의미 차이는 해설 참조]</w:t>
      </w:r>
      <w:r>
        <w:br/>
      </w:r>
      <w:r>
        <w:t>의미 차이: [표현 차이] 용어 표기가 달라지나 해당 문맥의 핵심 뜻은 ‘온갖 흐름을 끊음’으로 유지된다.</w:t>
      </w:r>
    </w:p>
    <w:p>
      <w:pPr>
        <w:pStyle w:val="NoteHead"/>
      </w:pPr>
      <w:r>
        <w:t>[교감 15)]</w:t>
      </w:r>
    </w:p>
    <w:p>
      <w:pPr>
        <w:pStyle w:val="EditorialNote"/>
      </w:pPr>
      <w:r>
        <w:rPr>
          <w:b w:val="0"/>
        </w:rPr>
        <w:t>KABC: 「藥」作「菜」{甲}。</w:t>
      </w:r>
      <w:r>
        <w:br/>
      </w:r>
      <w:r>
        <w:rPr>
          <w:b w:val="0"/>
        </w:rPr>
        <w:t>교감 내용 번역: 甲본에서는 저본의 ‘藥’을 ‘菜’로 쓴다.</w:t>
      </w:r>
      <w:r>
        <w:br/>
      </w:r>
      <w:r>
        <w:t>저본 독법: 應病與藥</w:t>
      </w:r>
      <w:r>
        <w:br/>
      </w:r>
      <w:r>
        <w:t>저본 적용 구절: 隨波逐浪者 辯口利舌 問高低摠不虧 還如應病與藥 診候在臨時</w:t>
      </w:r>
      <w:r>
        <w:br/>
      </w:r>
      <w:r>
        <w:t>저본 번역: 수파축랑이란 말재주 좋고 혀가 날카로워 높고 낮음을 물어도 모두 어긋남이 없으며, 마치 병에 맞추어 15)약을 주되 진찰은 그때그때 하는 것과 같다.</w:t>
      </w:r>
      <w:r>
        <w:br/>
      </w:r>
      <w:r>
        <w:t>이문 독법: 應病與菜</w:t>
      </w:r>
      <w:r>
        <w:br/>
      </w:r>
      <w:r>
        <w:t>이문 적용 구절: 隨波逐浪者 辯口利舌 問高低摠不虧 還如應病與菜 診候在臨時</w:t>
      </w:r>
      <w:r>
        <w:br/>
      </w:r>
      <w:r>
        <w:t>이문 번역: 수파축랑이란 말재주 좋고 혀가 날카로워 높고 낮음을 물어도 모두 어긋남이 없으며, 마치 병에 맞추어 채소[菜]를 주되 진찰은 그때그때 하는 것과 같다.</w:t>
      </w:r>
      <w:r>
        <w:br/>
      </w:r>
      <w:r>
        <w:t>의미 차이: [의미 차이 있음] 저본은 ‘병에 따라 약을 준다’는 통상적 비유이나 甲본은 ‘채소를 준다’가 되어 문맥상 의미가 크게 달라진다.</w:t>
      </w:r>
    </w:p>
    <w:p>
      <w:pPr>
        <w:pStyle w:val="NoteHead"/>
      </w:pPr>
      <w:r>
        <w:t>[교감 16)]</w:t>
      </w:r>
    </w:p>
    <w:p>
      <w:pPr>
        <w:pStyle w:val="EditorialNote"/>
      </w:pPr>
      <w:r>
        <w:rPr>
          <w:b w:val="0"/>
        </w:rPr>
        <w:t>KABC: 「向」作「句」{甲}。</w:t>
      </w:r>
      <w:r>
        <w:br/>
      </w:r>
      <w:r>
        <w:rPr>
          <w:b w:val="0"/>
        </w:rPr>
        <w:t>교감 내용 번역: 甲본에서는 저본의 ‘向’을 ‘句’로 쓴다.</w:t>
      </w:r>
      <w:r>
        <w:br/>
      </w:r>
      <w:r>
        <w:t>저본 독법: 非一向立</w:t>
      </w:r>
      <w:r>
        <w:br/>
      </w:r>
      <w:r>
        <w:t>저본 적용 구절: 則前之雙照雙泯 旣無前後 則非一向立 非一向蕩 無私一句現前</w:t>
      </w:r>
      <w:r>
        <w:br/>
      </w:r>
      <w:r>
        <w:t>저본 번역: 그렇다면 앞의 쌍조와 쌍민에는 이미 선후가 없으므로 한쪽으로 16)건립하기만 하는 것도 아니고 한쪽으로 쓸어버리기만 하는 것도 아니며, 사사로움 없는 한 구가 현전한다.</w:t>
      </w:r>
      <w:r>
        <w:br/>
      </w:r>
      <w:r>
        <w:t>이문 독법: 非一句立</w:t>
      </w:r>
      <w:r>
        <w:br/>
      </w:r>
      <w:r>
        <w:t>이문 적용 구절: 則前之雙照雙泯 旣無前後 則非一句立 非一向蕩 無私一句現前</w:t>
      </w:r>
      <w:r>
        <w:br/>
      </w:r>
      <w:r>
        <w:t>이문 번역: 그렇다면 앞의 쌍조와 쌍민에는 이미 선후가 없으므로 한 구를 세우는 것도 아니고[非一句立], 한쪽으로 쓸어버리기만 하는 것도 아니며, 사사로움 없는 한 구가 현전한다.</w:t>
      </w:r>
      <w:r>
        <w:br/>
      </w:r>
      <w:r>
        <w:t>의미 차이: [문장 구조 변화] 저본은 ‘한쪽으로 세우는 것이 아니다’이고, 甲본은 ‘한 구를 세우는 것이 아니다’로 읽혀 논지의 초점이 달라진다.</w:t>
      </w:r>
    </w:p>
    <w:p>
      <w:pPr>
        <w:pStyle w:val="Heading2"/>
      </w:pPr>
      <w:r>
        <w:t>문단 125  ·  [저본 위치: 第19張]</w:t>
      </w:r>
    </w:p>
    <w:p>
      <w:pPr>
        <w:pStyle w:val="BlockLabel"/>
      </w:pPr>
      <w:r>
        <w:t>원문</w:t>
      </w:r>
    </w:p>
    <w:p>
      <w:pPr>
        <w:pStyle w:val="SourceText"/>
      </w:pPr>
      <w:r>
        <w:t>豈非隨波逐浪普應群機底時節</w:t>
      </w:r>
    </w:p>
    <w:p>
      <w:pPr>
        <w:pStyle w:val="BlockLabel"/>
      </w:pPr>
      <w:r>
        <w:t>한국어 직역</w:t>
      </w:r>
    </w:p>
    <w:p>
      <w:pPr>
        <w:pStyle w:val="TranslationText"/>
      </w:pPr>
      <w:r>
        <w:t>어찌 이것이 수파축랑으로 온갖 근기에 두루 응하는 때가 아니겠는가.</w:t>
      </w:r>
    </w:p>
    <w:p>
      <w:pPr>
        <w:pStyle w:val="Heading2"/>
      </w:pPr>
      <w:r>
        <w:t>문단 126  ·  [저본 위치: 第19張]</w:t>
      </w:r>
    </w:p>
    <w:p>
      <w:pPr>
        <w:pStyle w:val="BlockLabel"/>
      </w:pPr>
      <w:r>
        <w:t>원문</w:t>
      </w:r>
    </w:p>
    <w:p>
      <w:pPr>
        <w:pStyle w:val="SourceText"/>
      </w:pPr>
      <w:r>
        <w:t>則凾盖乾坤*截斷衆流 爲左右句 隨波逐浪 爲中間句</w:t>
      </w:r>
    </w:p>
    <w:p>
      <w:pPr>
        <w:pStyle w:val="BlockLabel"/>
      </w:pPr>
      <w:r>
        <w:t>한국어 직역</w:t>
      </w:r>
    </w:p>
    <w:p>
      <w:pPr>
        <w:pStyle w:val="TranslationText"/>
      </w:pPr>
      <w:r>
        <w:t>그러므로 함개건곤과 *절단중류는 좌우의 구가 되고, 수파축랑은 중간의 구가 된다.</w:t>
      </w:r>
    </w:p>
    <w:p>
      <w:pPr>
        <w:pStyle w:val="BlockLabel"/>
      </w:pPr>
      <w:r>
        <w:t>교감주</w:t>
      </w:r>
    </w:p>
    <w:p>
      <w:pPr>
        <w:pStyle w:val="NoteHead"/>
      </w:pPr>
      <w:r>
        <w:t>[반복 교감 *]</w:t>
      </w:r>
    </w:p>
    <w:p>
      <w:pPr>
        <w:pStyle w:val="EditorialNote"/>
      </w:pPr>
      <w:r>
        <w:t>적용 근거: KABC 14) 「截」作「絕」{甲}{乙}次同。</w:t>
        <w:br/>
      </w:r>
      <w:r>
        <w:t>저본/이문: 截 → 絕</w:t>
        <w:br/>
      </w:r>
      <w:r>
        <w:t>해설: [번역상의 실질적인 차이 없음]</w:t>
      </w:r>
    </w:p>
    <w:p>
      <w:pPr>
        <w:pStyle w:val="Heading2"/>
      </w:pPr>
      <w:r>
        <w:t>문단 127  ·  [저본 위치: 第19張]</w:t>
      </w:r>
    </w:p>
    <w:p>
      <w:pPr>
        <w:pStyle w:val="BlockLabel"/>
      </w:pPr>
      <w:r>
        <w:t>원문</w:t>
      </w:r>
    </w:p>
    <w:p>
      <w:pPr>
        <w:pStyle w:val="SourceText"/>
      </w:pPr>
      <w:r>
        <w:t>又惟精禪師云 今時日用自己 悟空刼時 *截斷衆流 空刼已前 承今時日用自己 隨波逐浪 流窮浪盡 源派還同 凾盖乾坤 斯爲妙矣</w:t>
      </w:r>
    </w:p>
    <w:p>
      <w:pPr>
        <w:pStyle w:val="BlockLabel"/>
      </w:pPr>
      <w:r>
        <w:t>한국어 직역</w:t>
      </w:r>
    </w:p>
    <w:p>
      <w:pPr>
        <w:pStyle w:val="TranslationText"/>
      </w:pPr>
      <w:r>
        <w:t>또 유정 선사가 말하였다. ‘지금 일상에서 쓰는 자기 자신이 공겁 때를 깨닫는 것이 *절단중류이고, 공겁 이전에서 지금 일상에서 쓰는 자기 자신을 이어받는 것이 수파축랑이며, 흐름이 다하고 물결이 다하여 근원과 갈래가 도리어 하나가 되는 것이 함개건곤이니, 이것이 묘하다.’</w:t>
      </w:r>
    </w:p>
    <w:p>
      <w:pPr>
        <w:pStyle w:val="BlockLabel"/>
      </w:pPr>
      <w:r>
        <w:t>교감주</w:t>
      </w:r>
    </w:p>
    <w:p>
      <w:pPr>
        <w:pStyle w:val="NoteHead"/>
      </w:pPr>
      <w:r>
        <w:t>[반복 교감 *]</w:t>
      </w:r>
    </w:p>
    <w:p>
      <w:pPr>
        <w:pStyle w:val="EditorialNote"/>
      </w:pPr>
      <w:r>
        <w:t>적용 근거: KABC 14) 「截」作「絕」{甲}{乙}次同。</w:t>
        <w:br/>
      </w:r>
      <w:r>
        <w:t>저본/이문: 截 → 絕</w:t>
        <w:br/>
      </w:r>
      <w:r>
        <w:t>해설: [번역상의 실질적인 차이 없음]</w:t>
      </w:r>
    </w:p>
    <w:p>
      <w:pPr>
        <w:pStyle w:val="Heading2"/>
      </w:pPr>
      <w:r>
        <w:t>문단 128  ·  [저본 위치: 第19張]</w:t>
      </w:r>
    </w:p>
    <w:p>
      <w:pPr>
        <w:pStyle w:val="BlockLabel"/>
      </w:pPr>
      <w:r>
        <w:t>원문</w:t>
      </w:r>
    </w:p>
    <w:p>
      <w:pPr>
        <w:pStyle w:val="SourceText"/>
      </w:pPr>
      <w:r>
        <w:t>則凾盖乾坤 體用相會 如凾盖之相稱 則中間句 隨波逐浪者 目機銖兩 隨輕隨重 如虛舟駕浪 自東自西故也 則用句也 若約用門 有賓有主 無法不具 *截斷衆流者</w:t>
      </w:r>
    </w:p>
    <w:p>
      <w:pPr>
        <w:pStyle w:val="BlockLabel"/>
      </w:pPr>
      <w:r>
        <w:t>한국어 직역</w:t>
      </w:r>
    </w:p>
    <w:p>
      <w:pPr>
        <w:pStyle w:val="TranslationText"/>
      </w:pPr>
      <w:r>
        <w:t>그렇다면 함개건곤은 체와 용이 서로 만나 함과 뚜껑이 서로 맞는 것과 같으므로 중간의 구이다. 수파축랑은 목기수량으로서 가벼움과 무거움에 따라 움직이는 것이 마치 빈 배가 물결을 타고 동쪽으로도 가고 서쪽으로도 가는 것과 같기 때문이다. 그러므로 이는 용구이다. 용문의 입장에서 보면 빈도 있고 주도 있어 갖추지 않은 법이 없다. *절단중류는</w:t>
      </w:r>
    </w:p>
    <w:p>
      <w:pPr>
        <w:pStyle w:val="BlockLabel"/>
      </w:pPr>
      <w:r>
        <w:t>교감주</w:t>
      </w:r>
    </w:p>
    <w:p>
      <w:pPr>
        <w:pStyle w:val="NoteHead"/>
      </w:pPr>
      <w:r>
        <w:t>[반복 교감 *]</w:t>
      </w:r>
    </w:p>
    <w:p>
      <w:pPr>
        <w:pStyle w:val="EditorialNote"/>
      </w:pPr>
      <w:r>
        <w:t>적용 근거: KABC 14) 「截」作「絕」{甲}{乙}次同。</w:t>
        <w:br/>
      </w:r>
      <w:r>
        <w:t>저본/이문: 截 → 絕</w:t>
        <w:br/>
      </w:r>
      <w:r>
        <w:t>해설: [번역상의 실질적인 차이 없음]</w:t>
      </w:r>
    </w:p>
    <w:p>
      <w:pPr>
        <w:pStyle w:val="Heading2"/>
      </w:pPr>
      <w:r>
        <w:t>문단 129  ·  [저본 위치: 第20張]</w:t>
      </w:r>
    </w:p>
    <w:p>
      <w:pPr>
        <w:pStyle w:val="BlockLabel"/>
      </w:pPr>
      <w:r>
        <w:t>원문</w:t>
      </w:r>
    </w:p>
    <w:p>
      <w:pPr>
        <w:pStyle w:val="SourceText"/>
      </w:pPr>
      <w:r>
        <w:t>賓主問答 皆是春緣則體句 若約體門 即離四句 絕百非 離言語離文字 名狀不得故 又凾盖乾坤爲體句 體具萬德故 目機銖兩爲用句 高低輕重 一一現前 不渉春緣爲中間 體用二門 皆是春緣故</w:t>
      </w:r>
    </w:p>
    <w:p>
      <w:pPr>
        <w:pStyle w:val="BlockLabel"/>
      </w:pPr>
      <w:r>
        <w:t>한국어 직역</w:t>
      </w:r>
    </w:p>
    <w:p>
      <w:pPr>
        <w:pStyle w:val="TranslationText"/>
      </w:pPr>
      <w:r>
        <w:t>빈주와 문답이 모두 춘연이므로 체구이다. 체문의 입장에서 보면 곧 사구를 떠나고 백비를 끊으며 언어와 문자를 떠나 이름 붙이거나 형상 지을 수 없기 때문이다. 또 함개건곤을 체구라고도 하는 것은 체가 만덕을 갖추기 때문이다. 목기수량은 용구이니 높고 낮음과 가볍고 무거움이 하나하나 현전하기 때문이다. 불섭춘연은 중간이 되니, 체와 용의 두 문이 모두 춘연이기 때문이다.</w:t>
      </w:r>
    </w:p>
    <w:p>
      <w:pPr>
        <w:pStyle w:val="Heading2"/>
      </w:pPr>
      <w:r>
        <w:t>문단 130  ·  [저본 위치: 第20張]</w:t>
      </w:r>
    </w:p>
    <w:p>
      <w:pPr>
        <w:pStyle w:val="BlockLabel"/>
      </w:pPr>
      <w:r>
        <w:t>원문</w:t>
      </w:r>
    </w:p>
    <w:p>
      <w:pPr>
        <w:pStyle w:val="SourceText"/>
      </w:pPr>
      <w:r>
        <w:t>如是即此三句 互爲左右 互爲中間 如同神變 莫定方隅 如是則天中 至不渉春緣者 一句即三句 一鏃破三關者 三句即一句 如是則三句可辨 一鏃遼空 三一俱圓俱泯 定當不得</w:t>
      </w:r>
    </w:p>
    <w:p>
      <w:pPr>
        <w:pStyle w:val="BlockLabel"/>
      </w:pPr>
      <w:r>
        <w:t>한국어 직역</w:t>
      </w:r>
    </w:p>
    <w:p>
      <w:pPr>
        <w:pStyle w:val="TranslationText"/>
      </w:pPr>
      <w:r>
        <w:t>이와 같이 이 삼구는 서로 좌우가 되고 서로 중간이 되어 신변과 같으므로 일정한 방향과 자리를 정할 수 없다. 이와 같다면 천중에서 불섭춘연에 이르기까지는 한 구가 곧 삼구이다. 일촉파삼관은 삼구가 곧 한 구라는 뜻이다. 이와 같다면 삼구를 분별할 수도 있고 한 화살촉이 허공 멀리 뚫고 나가 삼과 일이 모두 원만하면서 모두 사라지므로 일정하게 결정할 수 없다.</w:t>
      </w:r>
    </w:p>
    <w:p>
      <w:pPr>
        <w:pStyle w:val="Heading2"/>
      </w:pPr>
      <w:r>
        <w:t>문단 131  ·  [저본 위치: 第20張]</w:t>
      </w:r>
    </w:p>
    <w:p>
      <w:pPr>
        <w:pStyle w:val="BlockLabel"/>
      </w:pPr>
      <w:r>
        <w:t>원문</w:t>
      </w:r>
    </w:p>
    <w:p>
      <w:pPr>
        <w:pStyle w:val="SourceText"/>
      </w:pPr>
      <w:r>
        <w:t>問三句一句 俱圓俱泯 其狀如何 答三句即一句 一鏃可辨 一句即三句 三句可辨 故云三一俱圓</w:t>
      </w:r>
    </w:p>
    <w:p>
      <w:pPr>
        <w:pStyle w:val="BlockLabel"/>
      </w:pPr>
      <w:r>
        <w:t>한국어 직역</w:t>
      </w:r>
    </w:p>
    <w:p>
      <w:pPr>
        <w:pStyle w:val="TranslationText"/>
      </w:pPr>
      <w:r>
        <w:t>묻는다. 삼구와 일구가 모두 원만하고 모두 사라진다는 모습은 어떠한가? 답한다. 삼구가 곧 일구이면 한 화살촉을 분별할 수 있고, 일구가 곧 삼구이면 삼구를 분별할 수 있으므로 ‘삼과 일이 모두 원만하다’고 한다.</w:t>
      </w:r>
    </w:p>
    <w:p>
      <w:pPr>
        <w:pStyle w:val="Heading2"/>
      </w:pPr>
      <w:r>
        <w:t>문단 132  ·  [저본 위치: 第20張]</w:t>
      </w:r>
    </w:p>
    <w:p>
      <w:pPr>
        <w:pStyle w:val="BlockLabel"/>
      </w:pPr>
      <w:r>
        <w:t>원문</w:t>
      </w:r>
    </w:p>
    <w:p>
      <w:pPr>
        <w:pStyle w:val="SourceText"/>
      </w:pPr>
      <w:r>
        <w:t>如云一句該三句 三句歸一句</w:t>
      </w:r>
    </w:p>
    <w:p>
      <w:pPr>
        <w:pStyle w:val="BlockLabel"/>
      </w:pPr>
      <w:r>
        <w:t>한국어 직역</w:t>
      </w:r>
    </w:p>
    <w:p>
      <w:pPr>
        <w:pStyle w:val="TranslationText"/>
      </w:pPr>
      <w:r>
        <w:t>‘한 구가 삼구를 포괄하고 삼구가 한 구로 돌아간다’고 말하는 것과 같다.</w:t>
      </w:r>
    </w:p>
    <w:p>
      <w:pPr>
        <w:pStyle w:val="Heading2"/>
      </w:pPr>
      <w:r>
        <w:t>문단 133  ·  [저본 위치: 第20張]</w:t>
      </w:r>
    </w:p>
    <w:p>
      <w:pPr>
        <w:pStyle w:val="BlockLabel"/>
      </w:pPr>
      <w:r>
        <w:t>원문</w:t>
      </w:r>
    </w:p>
    <w:p>
      <w:pPr>
        <w:pStyle w:val="SourceText"/>
      </w:pPr>
      <w:r>
        <w:t>三句即一句 三義不存 一句即三句 一義不成 故云三一俱泯 如云三一不相渉 須知向上路</w:t>
      </w:r>
    </w:p>
    <w:p>
      <w:pPr>
        <w:pStyle w:val="BlockLabel"/>
      </w:pPr>
      <w:r>
        <w:t>한국어 직역</w:t>
      </w:r>
    </w:p>
    <w:p>
      <w:pPr>
        <w:pStyle w:val="TranslationText"/>
      </w:pPr>
      <w:r>
        <w:t>삼구가 곧 일구이면 세 뜻이 남지 않는다. 일구가 곧 삼구이면 하나의 뜻도 성립하지 않는다. 그러므로 ‘삼과 일이 모두 사라진다’고 한다. ‘삼과 일이 서로 간섭하지 않으니 모름지기 향상의 길을 알아야 한다’고 말하는 것과 같다.</w:t>
      </w:r>
    </w:p>
    <w:p>
      <w:pPr>
        <w:pStyle w:val="Heading2"/>
      </w:pPr>
      <w:r>
        <w:t>문단 134  ·  [저본 위치: 第20張]</w:t>
      </w:r>
    </w:p>
    <w:p>
      <w:pPr>
        <w:pStyle w:val="BlockLabel"/>
      </w:pPr>
      <w:r>
        <w:t>원문</w:t>
      </w:r>
    </w:p>
    <w:p>
      <w:pPr>
        <w:pStyle w:val="SourceText"/>
      </w:pPr>
      <w:r>
        <w:t>問雲門但有此語 不分前後次第之名 圓明普安 即是雲門兒孫 爲什麽特立三句一句之名 隨意頌之耶 答若是上根大智 才聞此語 徹見雲門骨隨 何待圓明普安 如此註解 只爲機有萬差故 圓明不1)措眉毛 曲爲中下之流 落草註解 然若一向實執三句名義 不明圓明昭陽本懷 則又却不是</w:t>
      </w:r>
    </w:p>
    <w:p>
      <w:pPr>
        <w:pStyle w:val="BlockLabel"/>
      </w:pPr>
      <w:r>
        <w:t>한국어 직역</w:t>
      </w:r>
    </w:p>
    <w:p>
      <w:pPr>
        <w:pStyle w:val="TranslationText"/>
      </w:pPr>
      <w:r>
        <w:t>묻는다. 운문에게는 다만 이 말만 있었고 선후와 차례의 명칭을 나누지 않았는데, 원명과 보안은 곧 운문의 자손이면서 어찌하여 특별히 삼구와 일구라는 이름을 세우고 뜻대로 게송했는가? 답한다. 상근의 큰 지혜를 지닌 사람이라면 이 말을 듣자마자 운문의 ‘骨隨’를 철저히 볼 것이니, 어찌 원명과 보안을 기다리겠는가. 이처럼 주해한 것은 다만 근기에 만 가지 차이가 있기 때문이다. 원명은 1)‘不措眉毛’한 채 중·하근의 무리를 위해 방편으로 낮추어 주해하였다. 그러나 한결같이 삼구의 명칭과 뜻을 실재하는 것으로 집착하여 원명과 소양의 본래 뜻을 밝히지 못한다면 또한 옳지 않다.</w:t>
      </w:r>
    </w:p>
    <w:p>
      <w:pPr>
        <w:pStyle w:val="BlockLabel"/>
      </w:pPr>
      <w:r>
        <w:t>교감주</w:t>
      </w:r>
    </w:p>
    <w:p>
      <w:pPr>
        <w:pStyle w:val="NoteHead"/>
      </w:pPr>
      <w:r>
        <w:t>[교감 1)]</w:t>
      </w:r>
    </w:p>
    <w:p>
      <w:pPr>
        <w:pStyle w:val="EditorialNote"/>
      </w:pPr>
      <w:r>
        <w:rPr>
          <w:b w:val="0"/>
        </w:rPr>
        <w:t>KABC: 「措」作「惜」{乙}。</w:t>
      </w:r>
      <w:r>
        <w:br/>
      </w:r>
      <w:r>
        <w:rPr>
          <w:b w:val="0"/>
        </w:rPr>
        <w:t>교감 내용 번역: 乙본에서는 저본의 ‘措’를 ‘惜’으로 쓴다.</w:t>
      </w:r>
      <w:r>
        <w:br/>
      </w:r>
      <w:r>
        <w:t>저본 독법: 圓明不措眉毛</w:t>
      </w:r>
      <w:r>
        <w:br/>
      </w:r>
      <w:r>
        <w:t>저본 적용 구절: 如此註解 只爲機有萬差故 圓明不措眉毛 曲爲中下之流 落草註解</w:t>
      </w:r>
      <w:r>
        <w:br/>
      </w:r>
      <w:r>
        <w:t>저본 번역: 이처럼 주해한 것은 다만 근기에 만 가지 차이가 있기 때문이다. 원명은 1)‘不措眉毛’한 채 중·하근의 무리를 위해 방편으로 낮추어 주해하였다.</w:t>
      </w:r>
      <w:r>
        <w:br/>
      </w:r>
      <w:r>
        <w:t>이문 독법: 圓明不惜眉毛</w:t>
      </w:r>
      <w:r>
        <w:br/>
      </w:r>
      <w:r>
        <w:t>이문 적용 구절: 如此註解 只爲機有萬差故 圓明不惜眉毛 曲爲中下之流 落草註解</w:t>
      </w:r>
      <w:r>
        <w:br/>
      </w:r>
      <w:r>
        <w:t>이문 번역: 이처럼 주해한 것은 다만 근기에 만 가지 차이가 있기 때문이다. 원명은 눈썹을 아끼지 않고[不惜眉毛] 중·하근의 무리를 위해 방편으로 낮추어 주해하였다.</w:t>
      </w:r>
      <w:r>
        <w:br/>
      </w:r>
      <w:r>
        <w:t>의미 차이: [의미 차이 있음] 乙본은 선문에서 익숙한 ‘눈썹을 아끼지 않는다’는 표현이 되어 뜻이 분명해진다. 저본의 措는 그대로 보존한다.</w:t>
      </w:r>
    </w:p>
    <w:p>
      <w:pPr>
        <w:pStyle w:val="BlockLabel"/>
      </w:pPr>
      <w:r>
        <w:t>기타 각주</w:t>
      </w:r>
    </w:p>
    <w:p>
      <w:pPr>
        <w:pStyle w:val="EditorialNote"/>
      </w:pPr>
      <w:r>
        <w:t>[번역자 검토] 저본은 「骨隨」이며 통상적인 「骨髓」로 임의 교정하지 않았다.</w:t>
      </w:r>
    </w:p>
    <w:p>
      <w:pPr>
        <w:pStyle w:val="Heading2"/>
      </w:pPr>
      <w:r>
        <w:t>문단 135  ·  [저본 위치: 第20張]</w:t>
      </w:r>
    </w:p>
    <w:p>
      <w:pPr>
        <w:pStyle w:val="BlockLabel"/>
      </w:pPr>
      <w:r>
        <w:t>원문</w:t>
      </w:r>
    </w:p>
    <w:p>
      <w:pPr>
        <w:pStyle w:val="SourceText"/>
      </w:pPr>
      <w:r>
        <w:t>故普安全爲隨言轉執者 別置一句 如是三句施設 皆是大虛空2)▩乎者也 打虛空作七八片 故望三句未3)萠前頭 立一句云別置 所以然者 若是此箇事 猶如大虛 不可辨得 故稱一句 盖不得已爾</w:t>
      </w:r>
    </w:p>
    <w:p>
      <w:pPr>
        <w:pStyle w:val="BlockLabel"/>
      </w:pPr>
      <w:r>
        <w:t>한국어 직역</w:t>
      </w:r>
    </w:p>
    <w:p>
      <w:pPr>
        <w:pStyle w:val="TranslationText"/>
      </w:pPr>
      <w:r>
        <w:t>그러므로 보안은 온전히 말을 따라 굴러가며 집착하는 자들을 위해 별도로 한 구를 두었다. 이와 같은 삼구의 시설은 모두 ‘大虛空2)▩乎者也’라는 저본 구절과 연결되는데, 2)▩의 자형이 확정되지 않아 해당 구절의 뜻을 단정하지 않는다. 이어 ‘허공을 쳐서 일곱 여덟 조각으로 만든다’고 한다. 그러므로 삼구가 아직 3)싹트기 이전을 바라보고 한 구를 세워 ‘별치’라고 하였다. 그 까닭은 이 일이 큰 허공과 같아 분별해 낼 수 없으므로 ‘한 구’라고 이름한 것이니, 대개 부득이해서 그렇게 한 것일 뿐이다.</w:t>
      </w:r>
    </w:p>
    <w:p>
      <w:pPr>
        <w:pStyle w:val="BlockLabel"/>
      </w:pPr>
      <w:r>
        <w:t>교감주</w:t>
      </w:r>
    </w:p>
    <w:p>
      <w:pPr>
        <w:pStyle w:val="NoteHead"/>
      </w:pPr>
      <w:r>
        <w:t>[KABC 편집 2)]</w:t>
      </w:r>
    </w:p>
    <w:p>
      <w:pPr>
        <w:pStyle w:val="EditorialNote"/>
      </w:pPr>
      <w:r>
        <w:rPr>
          <w:b w:val="0"/>
        </w:rPr>
        <w:t>KABC: ▩字形似「中之」並書{編}ㆍ作「之」{甲}{乙}。</w:t>
      </w:r>
      <w:r>
        <w:br/>
      </w:r>
      <w:r>
        <w:rPr>
          <w:b w:val="0"/>
        </w:rPr>
        <w:t>교감 내용 번역: KABC 편집자는 저본의 글자 모양이 ‘中之’를 합서한 것처럼 보인다고 하며, 甲·乙본은 ‘之’로 쓴다.</w:t>
      </w:r>
      <w:r>
        <w:br/>
      </w:r>
      <w:r>
        <w:t>저본 독법: 大虛空▩乎者也</w:t>
      </w:r>
      <w:r>
        <w:br/>
      </w:r>
      <w:r>
        <w:t>저본 적용 구절: 如是三句施設 皆是大虛空▩乎者也 打虛空作七八片</w:t>
      </w:r>
      <w:r>
        <w:br/>
      </w:r>
      <w:r>
        <w:t>저본 번역: 이와 같은 삼구의 시설은 모두 ‘大虛空2)▩乎者也’라는 저본 구절과 연결되는데, 2)▩의 자형이 확정되지 않아 해당 구절의 뜻을 단정하지 않는다. 이어 ‘허공을 쳐서 일곱 여덟 조각으로 만든다’고 한다.</w:t>
      </w:r>
      <w:r>
        <w:br/>
      </w:r>
      <w:r>
        <w:t>이문 독법: 大虛空之乎者也</w:t>
      </w:r>
      <w:r>
        <w:br/>
      </w:r>
      <w:r>
        <w:t>이문 적용 구절: 如是三句施設 皆是大虛空之乎者也 打虛空作七八片</w:t>
      </w:r>
      <w:r>
        <w:br/>
      </w:r>
      <w:r>
        <w:t>이문 번역: 이와 같은 삼구의 시설은 모두 ‘大虛空之乎者也’라고 되어 있으나, 이문을 적용해도 문구가 특이하여 의미를 확정하기 어렵다. 이어 “허공을 쳐서 일곱 여덟 조각으로 만든다”고 한다.</w:t>
      </w:r>
      <w:r>
        <w:br/>
      </w:r>
      <w:r>
        <w:t>의미 차이: [판독 미확정] 甲·乙본을 적용해도 문구 자체가 특이하여 확정적인 의미 보충을 하지 않는다.</w:t>
      </w:r>
    </w:p>
    <w:p>
      <w:pPr>
        <w:pStyle w:val="NoteHead"/>
      </w:pPr>
      <w:r>
        <w:t>[교감 3)]</w:t>
      </w:r>
    </w:p>
    <w:p>
      <w:pPr>
        <w:pStyle w:val="EditorialNote"/>
      </w:pPr>
      <w:r>
        <w:rPr>
          <w:b w:val="0"/>
        </w:rPr>
        <w:t>KABC: 「萠」作「萌」{乙}。</w:t>
      </w:r>
      <w:r>
        <w:br/>
      </w:r>
      <w:r>
        <w:rPr>
          <w:b w:val="0"/>
        </w:rPr>
        <w:t>교감 내용 번역: 乙본에서는 저본의 ‘萠’을 ‘萌’으로 쓴다.</w:t>
      </w:r>
      <w:r>
        <w:br/>
      </w:r>
      <w:r>
        <w:t>저본 독법: 三句未萠前頭</w:t>
      </w:r>
      <w:r>
        <w:br/>
      </w:r>
      <w:r>
        <w:t>저본 적용 구절: 故望三句未萠前頭 立一句云別置</w:t>
      </w:r>
      <w:r>
        <w:br/>
      </w:r>
      <w:r>
        <w:t>저본 번역: 그러므로 삼구가 아직 3)싹트기 이전을 바라보고 한 구를 세워 ‘별치’라고 하였다.</w:t>
      </w:r>
      <w:r>
        <w:br/>
      </w:r>
      <w:r>
        <w:t>이문 독법: 三句未萌前頭</w:t>
      </w:r>
      <w:r>
        <w:br/>
      </w:r>
      <w:r>
        <w:t>이문 적용 구절: 故望三句未萌前頭 立一句云別置</w:t>
      </w:r>
      <w:r>
        <w:br/>
      </w:r>
      <w:r>
        <w:t>이문 번역: 그러므로 삼구가 아직 3)싹트기 이전을 바라보고 한 구를 세워 ‘별치’라고 하였다.</w:t>
      </w:r>
      <w:r>
        <w:br/>
      </w:r>
      <w:r>
        <w:t>의미 차이: [번역상의 실질적인 차이 없음] 이체·자형 차이로 의미는 동일하다.</w:t>
      </w:r>
    </w:p>
    <w:p>
      <w:pPr>
        <w:pStyle w:val="Heading2"/>
      </w:pPr>
      <w:r>
        <w:t>문단 136  ·  [저본 위치: 第20張]</w:t>
      </w:r>
    </w:p>
    <w:p>
      <w:pPr>
        <w:pStyle w:val="BlockLabel"/>
      </w:pPr>
      <w:r>
        <w:t>원문</w:t>
      </w:r>
    </w:p>
    <w:p>
      <w:pPr>
        <w:pStyle w:val="SourceText"/>
      </w:pPr>
      <w:r>
        <w:t>故云三句 豈能該</w:t>
      </w:r>
    </w:p>
    <w:p>
      <w:pPr>
        <w:pStyle w:val="BlockLabel"/>
      </w:pPr>
      <w:r>
        <w:t>한국어 직역</w:t>
      </w:r>
    </w:p>
    <w:p>
      <w:pPr>
        <w:pStyle w:val="TranslationText"/>
      </w:pPr>
      <w:r>
        <w:t>그러므로 ‘삼구가 어찌 능히 포괄할 수 있겠는가’라고 한다.</w:t>
      </w:r>
    </w:p>
    <w:p>
      <w:pPr>
        <w:pStyle w:val="Heading2"/>
      </w:pPr>
      <w:r>
        <w:t>문단 137  ·  [저본 위치: 第20張]</w:t>
      </w:r>
    </w:p>
    <w:p>
      <w:pPr>
        <w:pStyle w:val="BlockLabel"/>
      </w:pPr>
      <w:r>
        <w:t>원문</w:t>
      </w:r>
    </w:p>
    <w:p>
      <w:pPr>
        <w:pStyle w:val="SourceText"/>
      </w:pPr>
      <w:r>
        <w:t>問若約三師本意</w:t>
      </w:r>
    </w:p>
    <w:p>
      <w:pPr>
        <w:pStyle w:val="BlockLabel"/>
      </w:pPr>
      <w:r>
        <w:t>한국어 직역</w:t>
      </w:r>
    </w:p>
    <w:p>
      <w:pPr>
        <w:pStyle w:val="TranslationText"/>
      </w:pPr>
      <w:r>
        <w:t>묻는다. 세 스승의 본뜻에 의거한다면</w:t>
      </w:r>
    </w:p>
    <w:p>
      <w:pPr>
        <w:pStyle w:val="Heading2"/>
      </w:pPr>
      <w:r>
        <w:t>문단 138  ·  [저본 위치: 第21張]</w:t>
      </w:r>
    </w:p>
    <w:p>
      <w:pPr>
        <w:pStyle w:val="BlockLabel"/>
      </w:pPr>
      <w:r>
        <w:t>원문</w:t>
      </w:r>
    </w:p>
    <w:p>
      <w:pPr>
        <w:pStyle w:val="SourceText"/>
      </w:pPr>
      <w:r>
        <w:t>則畢竟不分前後意耶 答然</w:t>
      </w:r>
    </w:p>
    <w:p>
      <w:pPr>
        <w:pStyle w:val="BlockLabel"/>
      </w:pPr>
      <w:r>
        <w:t>한국어 직역</w:t>
      </w:r>
    </w:p>
    <w:p>
      <w:pPr>
        <w:pStyle w:val="TranslationText"/>
      </w:pPr>
      <w:r>
        <w:t>결국 선후를 나누지 않는다는 뜻인가? 답한다. 그렇다.</w:t>
      </w:r>
    </w:p>
    <w:p>
      <w:pPr>
        <w:pStyle w:val="Heading2"/>
      </w:pPr>
      <w:r>
        <w:t>문단 139  ·  [저본 위치: 第21張]</w:t>
      </w:r>
    </w:p>
    <w:p>
      <w:pPr>
        <w:pStyle w:val="BlockLabel"/>
      </w:pPr>
      <w:r>
        <w:t>원문</w:t>
      </w:r>
    </w:p>
    <w:p>
      <w:pPr>
        <w:pStyle w:val="SourceText"/>
      </w:pPr>
      <w:r>
        <w:t>問旣不分前後次第 則亦無三一之名意乎 答不然 須不分前後次第之名 其意亦有 若三師本意 一向不立三一 則却不是</w:t>
      </w:r>
    </w:p>
    <w:p>
      <w:pPr>
        <w:pStyle w:val="BlockLabel"/>
      </w:pPr>
      <w:r>
        <w:t>한국어 직역</w:t>
      </w:r>
    </w:p>
    <w:p>
      <w:pPr>
        <w:pStyle w:val="TranslationText"/>
      </w:pPr>
      <w:r>
        <w:t>묻는다. 이미 선후의 차례를 나누지 않는다면 또한 삼과 일이라는 명칭의 뜻도 없는가? 답한다. 그렇지 않다. 모름지기 선후와 차례의 명칭은 나누지 않더라도 그 뜻은 또한 있다. 만약 세 스승의 본뜻이 한결같이 삼과 일을 세우지 않는 것이라면 도리어 옳지 않다.</w:t>
      </w:r>
    </w:p>
    <w:p>
      <w:pPr>
        <w:pStyle w:val="Heading2"/>
      </w:pPr>
      <w:r>
        <w:t>문단 140  ·  [저본 위치: 第21張]</w:t>
      </w:r>
    </w:p>
    <w:p>
      <w:pPr>
        <w:pStyle w:val="BlockLabel"/>
      </w:pPr>
      <w:r>
        <w:t>원문</w:t>
      </w:r>
    </w:p>
    <w:p>
      <w:pPr>
        <w:pStyle w:val="SourceText"/>
      </w:pPr>
      <w:r>
        <w:t>前不云乎 三一俱圓俱泯 定當不得 此乃諸佛諸祖相傳相授底面目 亦是時人日用中現前底受用 不明者凡夫 能解者聖人 迷悟有殊 此道無二 法如是故 受用如是 受用如是故 得入如是</w:t>
      </w:r>
    </w:p>
    <w:p>
      <w:pPr>
        <w:pStyle w:val="BlockLabel"/>
      </w:pPr>
      <w:r>
        <w:t>한국어 직역</w:t>
      </w:r>
    </w:p>
    <w:p>
      <w:pPr>
        <w:pStyle w:val="TranslationText"/>
      </w:pPr>
      <w:r>
        <w:t>앞에서 말하지 않았는가. 삼과 일은 모두 원만하고 모두 사라져 일정하게 결정할 수 없다고 하였다. 이는 곧 모든 부처와 조사들이 서로 전하고 서로 전수한 본래 면목이며, 또한 지금 사람들이 일상생활 가운데 현전하여 수용하는 것이다. 밝히지 못한 이는 범부이고 능히 이해하는 이는 성인이니, 미혹과 깨달음에는 차이가 있으나 이 도에는 둘이 없다. 법이 이와 같으므로 수용도 이와 같고, 수용이 이와 같으므로 들어감도 이와 같다.</w:t>
      </w:r>
    </w:p>
    <w:p>
      <w:pPr>
        <w:pStyle w:val="Heading2"/>
      </w:pPr>
      <w:r>
        <w:t>문단 141  ·  [저본 위치: 第21張]</w:t>
      </w:r>
    </w:p>
    <w:p>
      <w:pPr>
        <w:pStyle w:val="BlockLabel"/>
      </w:pPr>
      <w:r>
        <w:t>원문</w:t>
      </w:r>
    </w:p>
    <w:p>
      <w:pPr>
        <w:pStyle w:val="SourceText"/>
      </w:pPr>
      <w:r>
        <w:t>先佛後佛 普爲大千八部之衆 於生死岸頭 廣而說之 則三乘十二分敎一大藏敎 先祖後祖 直爲上根大智 於一機一境上 略而現用 則三玄三要四料簡也 故自古宗師 有時伊麽 有時不伊麽 有時伊麽不伊麽 摠沒交渉 但一語一默一4)棒一喝而已</w:t>
      </w:r>
    </w:p>
    <w:p>
      <w:pPr>
        <w:pStyle w:val="BlockLabel"/>
      </w:pPr>
      <w:r>
        <w:t>한국어 직역</w:t>
      </w:r>
    </w:p>
    <w:p>
      <w:pPr>
        <w:pStyle w:val="TranslationText"/>
      </w:pPr>
      <w:r>
        <w:t>앞의 부처와 뒤의 부처가 대천세계의 팔부대중을 널리 위하여 생사의 언덕에서 넓게 설한 것이 곧 삼승·십이분교와 하나의 대장교이다. 앞의 조사와 뒤의 조사가 오직 상근대지를 위하여 하나의 기와 하나의 경계 위에서 간략히 작용을 드러낸 것이 곧 삼현·삼요·사료간이다. 그러므로 예로부터 종사는 어떤 때에는 이러하고, 어떤 때에는 이러하지 않으며, 어떤 때에는 이러하기도 하고 이러하지 않기도 하여 모두 상관할 바가 없고, 다만 한마디·한 침묵·한 번의 4)방·한 번의 할일 뿐이다.</w:t>
      </w:r>
    </w:p>
    <w:p>
      <w:pPr>
        <w:pStyle w:val="BlockLabel"/>
      </w:pPr>
      <w:r>
        <w:t>교감주</w:t>
      </w:r>
    </w:p>
    <w:p>
      <w:pPr>
        <w:pStyle w:val="NoteHead"/>
      </w:pPr>
      <w:r>
        <w:t>[교감 4)]</w:t>
      </w:r>
    </w:p>
    <w:p>
      <w:pPr>
        <w:pStyle w:val="EditorialNote"/>
      </w:pPr>
      <w:r>
        <w:rPr>
          <w:b w:val="0"/>
        </w:rPr>
        <w:t>KABC: 「棒」作「捧」{甲}{乙}次同。</w:t>
      </w:r>
      <w:r>
        <w:br/>
      </w:r>
      <w:r>
        <w:rPr>
          <w:b w:val="0"/>
        </w:rPr>
        <w:t>교감 내용 번역: 甲·乙본에서는 저본의 ‘棒’을 ‘捧’으로 쓰며 뒤의 동일한 곳도 같다.</w:t>
      </w:r>
      <w:r>
        <w:br/>
      </w:r>
      <w:r>
        <w:t>저본 독법: 一棒一喝</w:t>
      </w:r>
      <w:r>
        <w:br/>
      </w:r>
      <w:r>
        <w:t>저본 적용 구절: 故自古宗師 有時伊麽 有時不伊麽 有時伊麽不伊麽 摠沒交渉 但一語一默一棒一喝而已</w:t>
      </w:r>
      <w:r>
        <w:br/>
      </w:r>
      <w:r>
        <w:t>저본 번역: 그러므로 예로부터 종사는 어떤 때에는 이러하고, 어떤 때에는 이러하지 않으며, 어떤 때에는 이러하기도 하고 이러하지 않기도 하여 모두 상관할 바가 없고, 다만 한마디·한 침묵·한 번의 4)방·한 번의 할일 뿐이다.</w:t>
      </w:r>
      <w:r>
        <w:br/>
      </w:r>
      <w:r>
        <w:t>이문 독법: 一捧一喝</w:t>
      </w:r>
      <w:r>
        <w:br/>
      </w:r>
      <w:r>
        <w:t>이문 적용 구절: 故自古宗師 有時伊麽 有時不伊麽 有時伊麽不伊麽 摠沒交渉 但一語一默一捧一喝而已</w:t>
      </w:r>
      <w:r>
        <w:br/>
      </w:r>
      <w:r>
        <w:t>이문 번역: 그러므로 예로부터 종사는 어떤 때에는 이러하고, 어떤 때에는 이러하지 않으며, 어떤 때에는 이러하기도 하고 이러하지 않기도 하여 모두 상관할 바가 없고, 다만 한마디·한 침묵·한 번 받듦[捧]·한 번의 할일 뿐이다.</w:t>
      </w:r>
      <w:r>
        <w:br/>
      </w:r>
      <w:r>
        <w:t>의미 차이: [의미 차이 있음] 棒은 선문의 ‘방(막대기)’으로 자연스럽지만 捧은 ‘받들다’의 뜻이 되어 표현이 달라진다. 뒤의 별표 표기도 함께 연결한다.</w:t>
      </w:r>
    </w:p>
    <w:p>
      <w:pPr>
        <w:pStyle w:val="Heading2"/>
      </w:pPr>
      <w:r>
        <w:t>문단 142  ·  [저본 위치: 第21張]</w:t>
      </w:r>
    </w:p>
    <w:p>
      <w:pPr>
        <w:pStyle w:val="BlockLabel"/>
      </w:pPr>
      <w:r>
        <w:t>원문</w:t>
      </w:r>
    </w:p>
    <w:p>
      <w:pPr>
        <w:pStyle w:val="SourceText"/>
      </w:pPr>
      <w:r>
        <w:t>雲門用之則三一句 臨濟用之則三玄三要 雪峯用之則三箇木毬 歸宗用之則曳磨三度 智者用之則三止三觀 趙州用之則喫茶去 俱低用之則竪一指</w:t>
      </w:r>
    </w:p>
    <w:p>
      <w:pPr>
        <w:pStyle w:val="BlockLabel"/>
      </w:pPr>
      <w:r>
        <w:t>한국어 직역</w:t>
      </w:r>
    </w:p>
    <w:p>
      <w:pPr>
        <w:pStyle w:val="TranslationText"/>
      </w:pPr>
      <w:r>
        <w:t>운문이 이를 쓰면 삼구와 일구이고, 임제가 이를 쓰면 삼현삼요이며, 설봉이 이를 쓰면 세 개의 나무 공이고, 귀종이 이를 쓰면 세 번 맷돌을 끄는 것이며, 지자가 이를 쓰면 삼지삼관이고, 조주가 이를 쓰면 “차나 마시고 가라”이며, 구저(俱低)가 이를 쓰면 손가락 하나를 세우는 것이다.</w:t>
      </w:r>
    </w:p>
    <w:p>
      <w:pPr>
        <w:pStyle w:val="BlockLabel"/>
      </w:pPr>
      <w:r>
        <w:t>기타 각주</w:t>
      </w:r>
    </w:p>
    <w:p>
      <w:pPr>
        <w:pStyle w:val="EditorialNote"/>
      </w:pPr>
      <w:r>
        <w:t>[번역자 검토] 저본 인명 표기는 「俱低」이다. 통상 인명으로 추정하여 「俱胝」로 원문을 고치지 않았다.</w:t>
      </w:r>
    </w:p>
    <w:p>
      <w:pPr>
        <w:pStyle w:val="Heading2"/>
      </w:pPr>
      <w:r>
        <w:t>문단 143  ·  [저본 위치: 第21張]</w:t>
      </w:r>
    </w:p>
    <w:p>
      <w:pPr>
        <w:pStyle w:val="BlockLabel"/>
      </w:pPr>
      <w:r>
        <w:t>원문</w:t>
      </w:r>
    </w:p>
    <w:p>
      <w:pPr>
        <w:pStyle w:val="SourceText"/>
      </w:pPr>
      <w:r>
        <w:t>今始入之人 依其所示 敎學者 華嚴五十五位 一一歷修 方成佛果 禪學者 住無住之住 修無修之修 歩歩踏5)著毘盧頂 我只管飯來張口 那知 色6)即是空 空即是色 雖然如是 隨語生解者 說之於口 則非但三乘十二分敎 是敎7)跡</w:t>
      </w:r>
    </w:p>
    <w:p>
      <w:pPr>
        <w:pStyle w:val="BlockLabel"/>
      </w:pPr>
      <w:r>
        <w:t>한국어 직역</w:t>
      </w:r>
    </w:p>
    <w:p>
      <w:pPr>
        <w:pStyle w:val="TranslationText"/>
      </w:pPr>
      <w:r>
        <w:t>지금 처음 들어온 사람이 그 가르쳐 보인 바에 의지할 때 교학자는 『화엄』의 오십오위를 하나하나 차례로 닦아야 비로소 불과를 이룬다. 선학자는 머묾 없는 머묾에 머물고 닦음 없는 닦음을 닦아 걸음마다 5)비로자나의 정상을 밟는다. 나는 다만 밥이 오면 입을 벌릴 뿐인데 어찌 ‘색은 6)곧 공이고 공은 곧 색이다’라는 것을 알겠는가. 비록 그러하나 말을 따라 이해를 내는 자가 이를 입으로 말한다면, 비단 삼승십이분교만이 교적(敎跡)인 것이 아니라,</w:t>
      </w:r>
    </w:p>
    <w:p>
      <w:pPr>
        <w:pStyle w:val="BlockLabel"/>
      </w:pPr>
      <w:r>
        <w:t>교감주</w:t>
      </w:r>
    </w:p>
    <w:p>
      <w:pPr>
        <w:pStyle w:val="NoteHead"/>
      </w:pPr>
      <w:r>
        <w:t>[교감 5)]</w:t>
      </w:r>
    </w:p>
    <w:p>
      <w:pPr>
        <w:pStyle w:val="EditorialNote"/>
      </w:pPr>
      <w:r>
        <w:rPr>
          <w:b w:val="0"/>
        </w:rPr>
        <w:t>KABC: 「著」作「着」{甲}。</w:t>
      </w:r>
      <w:r>
        <w:br/>
      </w:r>
      <w:r>
        <w:rPr>
          <w:b w:val="0"/>
        </w:rPr>
        <w:t>교감 내용 번역: 甲본에서는 저본의 ‘著’를 ‘着’으로 쓴다.</w:t>
      </w:r>
      <w:r>
        <w:br/>
      </w:r>
      <w:r>
        <w:t>저본 독법: 踏著毘盧頂</w:t>
      </w:r>
      <w:r>
        <w:br/>
      </w:r>
      <w:r>
        <w:t>저본 적용 구절: 禪學者 住無住之住 修無修之修 歩歩踏著毘盧頂</w:t>
      </w:r>
      <w:r>
        <w:br/>
      </w:r>
      <w:r>
        <w:t>저본 번역: 선학자는 머묾 없는 머묾에 머물고 닦음 없는 닦음을 닦아 걸음마다 5)비로자나의 정상을 밟는다.</w:t>
      </w:r>
      <w:r>
        <w:br/>
      </w:r>
      <w:r>
        <w:t>이문 독법: 踏着毘盧頂</w:t>
      </w:r>
      <w:r>
        <w:br/>
      </w:r>
      <w:r>
        <w:t>이문 적용 구절: 禪學者 住無住之住 修無修之修 歩歩踏着毘盧頂</w:t>
      </w:r>
      <w:r>
        <w:br/>
      </w:r>
      <w:r>
        <w:t>이문 번역: 선학자는 머묾 없는 머묾에 머물고 닦음 없는 닦음을 닦아 걸음마다 5)비로자나의 정상을 밟는다.</w:t>
      </w:r>
      <w:r>
        <w:br/>
      </w:r>
      <w:r>
        <w:t>의미 차이: [번역상의 실질적인 차이 없음] 자형 차이로 한국어 의미는 같다.</w:t>
      </w:r>
    </w:p>
    <w:p>
      <w:pPr>
        <w:pStyle w:val="NoteHead"/>
      </w:pPr>
      <w:r>
        <w:t>[교감 6)]</w:t>
      </w:r>
    </w:p>
    <w:p>
      <w:pPr>
        <w:pStyle w:val="EditorialNote"/>
      </w:pPr>
      <w:r>
        <w:rPr>
          <w:b w:val="0"/>
        </w:rPr>
        <w:t>KABC: 「即」作「則」{甲}{乙}。</w:t>
      </w:r>
      <w:r>
        <w:br/>
      </w:r>
      <w:r>
        <w:rPr>
          <w:b w:val="0"/>
        </w:rPr>
        <w:t>교감 내용 번역: 甲·乙본에서는 저본의 ‘即’을 ‘則’으로 쓴다.</w:t>
      </w:r>
      <w:r>
        <w:br/>
      </w:r>
      <w:r>
        <w:t>저본 독법: 色即是空 空即是色</w:t>
      </w:r>
      <w:r>
        <w:br/>
      </w:r>
      <w:r>
        <w:t>저본 적용 구절: 我只管飯來張口 那知 色即是空 空即是色</w:t>
      </w:r>
      <w:r>
        <w:br/>
      </w:r>
      <w:r>
        <w:t>저본 번역: 나는 다만 밥이 오면 입을 벌릴 뿐인데 어찌 ‘색은 6)곧 공이고 공은 곧 색이다’라는 것을 알겠는가.</w:t>
      </w:r>
      <w:r>
        <w:br/>
      </w:r>
      <w:r>
        <w:t>이문 독법: 色則是空 空則是色</w:t>
      </w:r>
      <w:r>
        <w:br/>
      </w:r>
      <w:r>
        <w:t>이문 적용 구절: 我只管飯來張口 那知 色則是空 空即是色</w:t>
      </w:r>
      <w:r>
        <w:br/>
      </w:r>
      <w:r>
        <w:t>이문 번역: 나는 다만 밥이 오면 입을 벌릴 뿐인데 어찌 “색이면 곧 공이고[色則是空], 공이면 곧 색이다[空則是色]”라는 것을 알겠는가.</w:t>
      </w:r>
      <w:r>
        <w:br/>
      </w:r>
      <w:r>
        <w:t>의미 차이: [표현 차이] 저본은 『반야심경』의 정형구와 같은 ‘즉’을 사용하고, 이문은 조건·연결의 ‘則’을 쓴다.</w:t>
      </w:r>
    </w:p>
    <w:p>
      <w:pPr>
        <w:pStyle w:val="NoteHead"/>
      </w:pPr>
      <w:r>
        <w:t>[교감 7)]</w:t>
      </w:r>
    </w:p>
    <w:p>
      <w:pPr>
        <w:pStyle w:val="EditorialNote"/>
      </w:pPr>
      <w:r>
        <w:rPr>
          <w:b w:val="0"/>
        </w:rPr>
        <w:t>KABC: 「跡」作「迹」{甲}{乙}次同。</w:t>
      </w:r>
      <w:r>
        <w:br/>
      </w:r>
      <w:r>
        <w:rPr>
          <w:b w:val="0"/>
        </w:rPr>
        <w:t>교감 내용 번역: 甲·乙본에서는 저본의 ‘跡’을 ‘迹’으로 쓰며 뒤의 동일한 곳도 같다.</w:t>
      </w:r>
      <w:r>
        <w:br/>
      </w:r>
      <w:r>
        <w:t>저본 독법: 敎跡</w:t>
      </w:r>
      <w:r>
        <w:br/>
      </w:r>
      <w:r>
        <w:t>저본 적용 구절: 雖然如是 隨語生解者 說之於口 則非但三乘十二分敎 是敎跡</w:t>
      </w:r>
      <w:r>
        <w:br/>
      </w:r>
      <w:r>
        <w:t>저본 번역: 비록 그러하나 말을 따라 이해를 내는 자가 이를 입으로 말한다면, 비단 삼승십이분교만이 교적(敎跡)인 것이 아니라,</w:t>
      </w:r>
      <w:r>
        <w:br/>
      </w:r>
      <w:r>
        <w:t>이문 독법: 敎迹</w:t>
      </w:r>
      <w:r>
        <w:br/>
      </w:r>
      <w:r>
        <w:t>이문 적용 구절: 雖然如是 隨語生解者 說之於口 則非但三乘十二分敎 是敎迹</w:t>
      </w:r>
      <w:r>
        <w:br/>
      </w:r>
      <w:r>
        <w:t>이문 번역: 비록 그러하나 말을 따라 이해를 내는 자가 이를 입으로 말한다면, 비단 삼승십이분교만이 교적(敎跡)인 것이 아니라,</w:t>
      </w:r>
      <w:r>
        <w:br/>
      </w:r>
      <w:r>
        <w:t>의미 차이: [번역상의 실질적인 차이 없음] 이체자 차이이며 뒤의 별표 표기도 같은 교감에 연결된다.</w:t>
      </w:r>
    </w:p>
    <w:p>
      <w:pPr>
        <w:pStyle w:val="Heading2"/>
      </w:pPr>
      <w:r>
        <w:t>문단 144  ·  [저본 위치: 第21張]</w:t>
      </w:r>
    </w:p>
    <w:p>
      <w:pPr>
        <w:pStyle w:val="BlockLabel"/>
      </w:pPr>
      <w:r>
        <w:t>원문</w:t>
      </w:r>
    </w:p>
    <w:p>
      <w:pPr>
        <w:pStyle w:val="SourceText"/>
      </w:pPr>
      <w:r>
        <w:t>靈鷲拈花 宗師玄言妙句 一*棒一喝 少林面壁一語一默 皆是敎*跡 不尋其言 一直便透者 方見古人 赤心片片 得之於心 則非但拈花面壁 是敎外別傳 三乘十二分敎 乃至世間麁言細語 皆是向上一竅也</w:t>
      </w:r>
    </w:p>
    <w:p>
      <w:pPr>
        <w:pStyle w:val="BlockLabel"/>
      </w:pPr>
      <w:r>
        <w:t>한국어 직역</w:t>
      </w:r>
    </w:p>
    <w:p>
      <w:pPr>
        <w:pStyle w:val="TranslationText"/>
      </w:pPr>
      <w:r>
        <w:t>영취산의 염화, 종사의 현언묘구, 한 번의 *방과 한 번의 할, 소림의 면벽과 한마디·한 침묵도 모두 교*적이다. 그 말을 뒤쫓지 않고 곧장 투철한 자라야 비로소 옛사람의 붉은 마음이 조각조각 드러난 것을 본다. 마음에서 이를 얻으면 염화와 면벽만이 교외별전인 것이 아니라 삼승십이분교에서 세간의 거친 말과 세밀한 말에 이르기까지 모두 향상의 한 구멍이다.</w:t>
      </w:r>
    </w:p>
    <w:p>
      <w:pPr>
        <w:pStyle w:val="BlockLabel"/>
      </w:pPr>
      <w:r>
        <w:t>교감주</w:t>
      </w:r>
    </w:p>
    <w:p>
      <w:pPr>
        <w:pStyle w:val="NoteHead"/>
      </w:pPr>
      <w:r>
        <w:t>[반복 교감 *]</w:t>
      </w:r>
    </w:p>
    <w:p>
      <w:pPr>
        <w:pStyle w:val="EditorialNote"/>
      </w:pPr>
      <w:r>
        <w:t>적용 근거: KABC 4) 「棒」作「捧」{甲}{乙}次同。</w:t>
        <w:br/>
      </w:r>
      <w:r>
        <w:t>저본/이문: 棒 → 捧</w:t>
        <w:br/>
      </w:r>
      <w:r>
        <w:t>해설: [의미 차이 있음]</w:t>
      </w:r>
    </w:p>
    <w:p>
      <w:pPr>
        <w:pStyle w:val="NoteHead"/>
      </w:pPr>
      <w:r>
        <w:t>[반복 교감 *]</w:t>
      </w:r>
    </w:p>
    <w:p>
      <w:pPr>
        <w:pStyle w:val="EditorialNote"/>
      </w:pPr>
      <w:r>
        <w:t>적용 근거: KABC 7) 「跡」作「迹」{甲}{乙}次同。</w:t>
        <w:br/>
      </w:r>
      <w:r>
        <w:t>저본/이문: 跡 → 迹</w:t>
        <w:br/>
      </w:r>
      <w:r>
        <w:t>해설: [번역상의 실질적인 차이 없음]</w:t>
      </w:r>
    </w:p>
    <w:p>
      <w:pPr>
        <w:pStyle w:val="Heading2"/>
      </w:pPr>
      <w:r>
        <w:t>문단 145  ·  [저본 위치: 第21張]</w:t>
      </w:r>
    </w:p>
    <w:p>
      <w:pPr>
        <w:pStyle w:val="BlockLabel"/>
      </w:pPr>
      <w:r>
        <w:t>원문</w:t>
      </w:r>
    </w:p>
    <w:p>
      <w:pPr>
        <w:pStyle w:val="SourceText"/>
      </w:pPr>
      <w:r>
        <w:t>禪門綱要集終</w:t>
      </w:r>
    </w:p>
    <w:p>
      <w:pPr>
        <w:pStyle w:val="BlockLabel"/>
      </w:pPr>
      <w:r>
        <w:t>한국어 직역</w:t>
      </w:r>
    </w:p>
    <w:p>
      <w:pPr>
        <w:pStyle w:val="TranslationText"/>
      </w:pPr>
      <w:r>
        <w:t>『선문강요집』 끝.</w:t>
      </w:r>
    </w:p>
    <w:p>
      <w:pPr>
        <w:pStyle w:val="Heading1"/>
      </w:pPr>
      <w:r>
        <w:t>간기(刊記)</w:t>
      </w:r>
    </w:p>
    <w:p>
      <w:pPr>
        <w:pStyle w:val="Heading2"/>
      </w:pPr>
      <w:r>
        <w:t>문단 146  ·  [저본 위치: 第21張]</w:t>
      </w:r>
    </w:p>
    <w:p>
      <w:pPr>
        <w:pStyle w:val="BlockLabel"/>
      </w:pPr>
      <w:r>
        <w:t>원문</w:t>
      </w:r>
    </w:p>
    <w:p>
      <w:pPr>
        <w:pStyle w:val="SourceText"/>
      </w:pPr>
      <w:r>
        <w:t>[刊記]</w:t>
      </w:r>
    </w:p>
    <w:p>
      <w:pPr>
        <w:pStyle w:val="BlockLabel"/>
      </w:pPr>
      <w:r>
        <w:t>한국어 직역</w:t>
      </w:r>
    </w:p>
    <w:p>
      <w:pPr>
        <w:pStyle w:val="TranslationText"/>
      </w:pPr>
      <w:r>
        <w:t>[간기]</w:t>
      </w:r>
    </w:p>
    <w:p>
      <w:pPr>
        <w:pStyle w:val="Heading2"/>
      </w:pPr>
      <w:r>
        <w:t>문단 147  ·  [저본 위치: 第21張]</w:t>
      </w:r>
    </w:p>
    <w:p>
      <w:pPr>
        <w:pStyle w:val="BlockLabel"/>
      </w:pPr>
      <w:r>
        <w:t>원문</w:t>
      </w:r>
    </w:p>
    <w:p>
      <w:pPr>
        <w:pStyle w:val="SourceText"/>
      </w:pPr>
      <w:r>
        <w:t>客訪余 余出此二解示之 客一覽而匿笑 余曰笑何事乎 客曰著書 所以取信當時 垂曜後世 必也德高位大 才顯名達 爲流所宗仰 然後爲可故 古之人 雖賢且聖 不許人記錄言句者 況自爲之耶 其所以自讓也 如此</w:t>
      </w:r>
    </w:p>
    <w:p>
      <w:pPr>
        <w:pStyle w:val="BlockLabel"/>
      </w:pPr>
      <w:r>
        <w:t>한국어 직역</w:t>
      </w:r>
    </w:p>
    <w:p>
      <w:pPr>
        <w:pStyle w:val="TranslationText"/>
      </w:pPr>
      <w:r>
        <w:t>객이 나를 찾아왔기에 내가 이 두 가지 해석을 꺼내 보여 주었더니, 객이 한번 훑어보고 몰래 웃었다. 내가 ‘무슨 일로 웃는가?’라고 하자 객이 말했다. ‘책을 지어 당대의 신임을 얻고 후세에 빛을 드리우려면 반드시 덕이 높고 지위가 크며 재능이 드러나고 명성이 높아 여러 무리의 존숭과 우러름을 받은 뒤라야 가능하기 때문입니다.’ 옛사람은 비록 어질고 성스럽더라도 남이 자기 언구를 기록하는 것조차 허락하지 않았는데, 하물며 스스로 지었겠습니까. 그들이 스스로 사양한 것이 이와 같았습니다.</w:t>
      </w:r>
    </w:p>
    <w:p>
      <w:pPr>
        <w:pStyle w:val="Heading2"/>
      </w:pPr>
      <w:r>
        <w:t>문단 148  ·  [저본 위치: 第21張]</w:t>
      </w:r>
    </w:p>
    <w:p>
      <w:pPr>
        <w:pStyle w:val="BlockLabel"/>
      </w:pPr>
      <w:r>
        <w:t>원문</w:t>
      </w:r>
    </w:p>
    <w:p>
      <w:pPr>
        <w:pStyle w:val="SourceText"/>
      </w:pPr>
      <w:r>
        <w:t>今長老 作此二解 非徒人不信之 抑亦返招其謗 無奈自貶歟 余曰惡 是何言也 子只知其一 不知其二 以己所得 1)愽施於人 此聖賢之用心也 且古之人 人已信道已行 則言句乃緖餘耳 故不許人記錄</w:t>
      </w:r>
    </w:p>
    <w:p>
      <w:pPr>
        <w:pStyle w:val="BlockLabel"/>
      </w:pPr>
      <w:r>
        <w:t>한국어 직역</w:t>
      </w:r>
    </w:p>
    <w:p>
      <w:pPr>
        <w:pStyle w:val="TranslationText"/>
      </w:pPr>
      <w:r>
        <w:t>지금 장로께서 이 두 가지 해석을 지으셨으니, 사람들이 믿지 않을 뿐만 아니라 도리어 비방을 불러들이게 될 터인데 스스로를 낮추는 일이 아니겠습니까? 내가 말했다. ‘아, 이 무슨 말인가. 그대는 하나만 알고 둘은 모르는구나. 자신이 얻은 것을 1)널리 사람들에게 베푸는 것이 성현의 마음씀이다.’ 또 옛사람은 사람들이 이미 믿고 도가 이미 행해졌으므로 언구는 단지 나머지일 뿐이었기에 남이 기록하는 것을 허락하지 않았다.</w:t>
      </w:r>
    </w:p>
    <w:p>
      <w:pPr>
        <w:pStyle w:val="BlockLabel"/>
      </w:pPr>
      <w:r>
        <w:t>교감주</w:t>
      </w:r>
    </w:p>
    <w:p>
      <w:pPr>
        <w:pStyle w:val="NoteHead"/>
      </w:pPr>
      <w:r>
        <w:t>[교감 1)]</w:t>
      </w:r>
    </w:p>
    <w:p>
      <w:pPr>
        <w:pStyle w:val="EditorialNote"/>
      </w:pPr>
      <w:r>
        <w:rPr>
          <w:b w:val="0"/>
        </w:rPr>
        <w:t>KABC: 「愽」作「博」{乙}次同。</w:t>
      </w:r>
      <w:r>
        <w:br/>
      </w:r>
      <w:r>
        <w:rPr>
          <w:b w:val="0"/>
        </w:rPr>
        <w:t>교감 내용 번역: 乙본에서는 저본의 ‘愽’을 ‘博’으로 쓰며 뒤의 동일한 곳도 같다.</w:t>
      </w:r>
      <w:r>
        <w:br/>
      </w:r>
      <w:r>
        <w:t>저본 독법: 愽施於人</w:t>
      </w:r>
      <w:r>
        <w:br/>
      </w:r>
      <w:r>
        <w:t>저본 적용 구절: 余曰惡 是何言也 子只知其一 不知其二 以己所得 愽施於人 此聖賢之用心也</w:t>
      </w:r>
      <w:r>
        <w:br/>
      </w:r>
      <w:r>
        <w:t>저본 번역: 내가 말했다. ‘아, 이 무슨 말인가. 그대는 하나만 알고 둘은 모르는구나. 자신이 얻은 것을 1)널리 사람들에게 베푸는 것이 성현의 마음씀이다.’</w:t>
      </w:r>
      <w:r>
        <w:br/>
      </w:r>
      <w:r>
        <w:t>이문 독법: 博施於人</w:t>
      </w:r>
      <w:r>
        <w:br/>
      </w:r>
      <w:r>
        <w:t>이문 적용 구절: 余曰惡 是何言也 子只知其一 不知其二 以己所得 博施於人 此聖賢之用心也</w:t>
      </w:r>
      <w:r>
        <w:br/>
      </w:r>
      <w:r>
        <w:t>이문 번역: 내가 말했다. ‘아, 이 무슨 말인가. 그대는 하나만 알고 둘은 모르는구나. 자신이 얻은 것을 1)널리 사람들에게 베푸는 것이 성현의 마음씀이다.’</w:t>
      </w:r>
      <w:r>
        <w:br/>
      </w:r>
      <w:r>
        <w:t>의미 차이: [번역상의 실질적인 차이 없음] 자형 차이로 ‘널리 베풀다’라는 뜻은 같다.</w:t>
      </w:r>
    </w:p>
    <w:p>
      <w:pPr>
        <w:pStyle w:val="Heading2"/>
      </w:pPr>
      <w:r>
        <w:t>문단 149  ·  [저본 위치: 第21張]</w:t>
      </w:r>
    </w:p>
    <w:p>
      <w:pPr>
        <w:pStyle w:val="BlockLabel"/>
      </w:pPr>
      <w:r>
        <w:t>원문</w:t>
      </w:r>
    </w:p>
    <w:p>
      <w:pPr>
        <w:pStyle w:val="SourceText"/>
      </w:pPr>
      <w:r>
        <w:t>若予者 適生澆漓之世 又無德位才名 爲人所難服 且學者 以名位2) ((尺/口)) 久 則人之信道之行 實惟3)艱哉 盍爲書陳 道其所得乎 雖不見信於今時 後人覽之 而知其所指 轉化無數人 *愽施之利 不亦盡乎 然則何必德位高大 才名顯達然後 爲之也哉 如後人 亦無有信之者 信乎命也夫</w:t>
      </w:r>
    </w:p>
    <w:p>
      <w:pPr>
        <w:pStyle w:val="BlockLabel"/>
      </w:pPr>
      <w:r>
        <w:t>한국어 직역</w:t>
      </w:r>
    </w:p>
    <w:p>
      <w:pPr>
        <w:pStyle w:val="TranslationText"/>
      </w:pPr>
      <w:r>
        <w:t>나 같은 이는 마침 인심이 각박해진 세상에 태어났고 또 덕·지위·재능·명성이 없어 사람들이 따르기 어려우며, 더구나 학자들이 명성과 지위를 2)((尺/口))한 지 오래라고 되어 있으나 이 조자의 의미는 확정되지 않는다. 그러므로 사람들이 믿고 도가 행해지는 것은 참으로 3)어렵다. 어찌 책을 지어 그 얻은 바를 진술하지 않겠는가. 비록 지금 세상에서 믿음을 얻지 못하더라도 후인이 이를 보고 그 가리키는 바를 알아 다시 수많은 사람을 교화한다면 *널리 베푸는 이익이 다하지 않겠는가. 그렇다면 어찌 반드시 덕과 지위가 높고 크며 재능과 명성이 드러난 뒤에야 이를 지어야 하겠는가. 만약 후인 가운데에도 믿는 사람이 없다면, 참으로 운명이로다!</w:t>
      </w:r>
    </w:p>
    <w:p>
      <w:pPr>
        <w:pStyle w:val="BlockLabel"/>
      </w:pPr>
      <w:r>
        <w:t>교감주</w:t>
      </w:r>
    </w:p>
    <w:p>
      <w:pPr>
        <w:pStyle w:val="NoteHead"/>
      </w:pPr>
      <w:r>
        <w:t>[KABC 편집 2)]</w:t>
      </w:r>
    </w:p>
    <w:p>
      <w:pPr>
        <w:pStyle w:val="EditorialNote"/>
      </w:pPr>
      <w:r>
        <w:rPr>
          <w:b w:val="0"/>
        </w:rPr>
        <w:t>KABC: 「 ((尺/口)) 」疑「呎」{編}。</w:t>
      </w:r>
      <w:r>
        <w:br/>
      </w:r>
      <w:r>
        <w:rPr>
          <w:b w:val="0"/>
        </w:rPr>
        <w:t>교감 내용 번역: KABC 편집자는 조자식 표기 ‘((尺/口))’를 ‘呎’일 가능성이 있다고 본다.</w:t>
      </w:r>
      <w:r>
        <w:br/>
      </w:r>
      <w:r>
        <w:t>저본 독법: 以名位 ((尺/口)) 久</w:t>
      </w:r>
      <w:r>
        <w:br/>
      </w:r>
      <w:r>
        <w:t>저본 적용 구절: 若予者 適生澆漓之世 又無德位才名 爲人所難服 且學者 以名位 ((尺/口)) 久 則人之信道之行 實惟3)艱哉</w:t>
      </w:r>
      <w:r>
        <w:br/>
      </w:r>
      <w:r>
        <w:t>저본 번역: 나 같은 이는 마침 인심이 각박해진 세상에 태어났고 또 덕·지위·재능·명성이 없어 사람들이 따르기 어려우며, 더구나 학자들이 명성과 지위를 2)((尺/口))한 지 오래라고 되어 있으나 이 조자의 의미는 확정되지 않는다. 그러므로 사람들이 믿고 도가 행해지는 것은 참으로 3)어렵다.</w:t>
      </w:r>
      <w:r>
        <w:br/>
      </w:r>
      <w:r>
        <w:t>이문 독법: 以名位呎久</w:t>
      </w:r>
      <w:r>
        <w:br/>
      </w:r>
      <w:r>
        <w:t>이문 적용 구절: 若予者 適生澆漓之世 又無德位才名 爲人所難服 且學者 以名位 呎 久 則人之信道之行 實惟3)艱哉</w:t>
      </w:r>
      <w:r>
        <w:br/>
      </w:r>
      <w:r>
        <w:t>이문 번역: 나 같은 이는 마침 인심이 각박해진 세상에 태어났고 또 덕·지위·재능·명성이 없어 사람들이 따르기 어려우며, 더구나 학자들이 명성과 지위를 ‘呎’한 지 오래라고 읽을 가능성이 제시되지만 이 구문 역시 의미를 확정하기 어렵다. 그러므로 사람들이 믿고 도가 행해지는 것은 참으로 어렵다.</w:t>
      </w:r>
      <w:r>
        <w:br/>
      </w:r>
      <w:r>
        <w:t>의미 차이: [판독 미확정] 呎로 읽어도 문맥과 구문이 명료하게 해결되지 않으므로 원문을 고치지 않고 의미 미확정 상태로 둔다.</w:t>
      </w:r>
    </w:p>
    <w:p>
      <w:pPr>
        <w:pStyle w:val="NoteHead"/>
      </w:pPr>
      <w:r>
        <w:t>[교감 3)]</w:t>
      </w:r>
    </w:p>
    <w:p>
      <w:pPr>
        <w:pStyle w:val="EditorialNote"/>
      </w:pPr>
      <w:r>
        <w:rPr>
          <w:b w:val="0"/>
        </w:rPr>
        <w:t>KABC: 「艱」作「難」{甲}{乙}。</w:t>
      </w:r>
      <w:r>
        <w:br/>
      </w:r>
      <w:r>
        <w:rPr>
          <w:b w:val="0"/>
        </w:rPr>
        <w:t>교감 내용 번역: 甲·乙본에서는 저본의 ‘艱’을 ‘難’으로 쓴다.</w:t>
      </w:r>
      <w:r>
        <w:br/>
      </w:r>
      <w:r>
        <w:t>저본 독법: 實惟艱哉</w:t>
      </w:r>
      <w:r>
        <w:br/>
      </w:r>
      <w:r>
        <w:t>저본 적용 구절: 若予者 適生澆漓之世 又無德位才名 爲人所難服 且學者 以名位2) ((尺/口)) 久 則人之信道之行 實惟艱哉</w:t>
      </w:r>
      <w:r>
        <w:br/>
      </w:r>
      <w:r>
        <w:t>저본 번역: 나 같은 이는 마침 인심이 각박해진 세상에 태어났고 또 덕·지위·재능·명성이 없어 사람들이 따르기 어려우며, 더구나 학자들이 명성과 지위를 2)((尺/口))한 지 오래라고 되어 있으나 이 조자의 의미는 확정되지 않는다. 그러므로 사람들이 믿고 도가 행해지는 것은 참으로 3)어렵다.</w:t>
      </w:r>
      <w:r>
        <w:br/>
      </w:r>
      <w:r>
        <w:t>이문 독법: 實惟難哉</w:t>
      </w:r>
      <w:r>
        <w:br/>
      </w:r>
      <w:r>
        <w:t>이문 적용 구절: 若予者 適生澆漓之世 又無德位才名 爲人所難服 且學者 以名位2) ((尺/口)) 久 則人之信道之行 實惟難哉</w:t>
      </w:r>
      <w:r>
        <w:br/>
      </w:r>
      <w:r>
        <w:t>이문 번역: 나 같은 이는 마침 인심이 각박해진 세상에 태어났고 또 덕·지위·재능·명성이 없어 사람들이 따르기 어려우며, 더구나 학자들이 명성과 지위를 2)((尺/口))한 지 오래라고 되어 있으나 이 조자의 의미는 확정되지 않는다. 그러므로 사람들이 믿고 도가 행해지는 것은 참으로 3)어렵다.</w:t>
      </w:r>
      <w:r>
        <w:br/>
      </w:r>
      <w:r>
        <w:t>의미 차이: [번역상의 실질적인 차이 없음] 모두 ‘참으로 어렵다’는 뜻이다.</w:t>
      </w:r>
    </w:p>
    <w:p>
      <w:pPr>
        <w:pStyle w:val="NoteHead"/>
      </w:pPr>
      <w:r>
        <w:t>[반복 교감 *]</w:t>
      </w:r>
    </w:p>
    <w:p>
      <w:pPr>
        <w:pStyle w:val="EditorialNote"/>
      </w:pPr>
      <w:r>
        <w:t>적용 근거: KABC 1) 「愽」作「博」{乙}次同。</w:t>
        <w:br/>
      </w:r>
      <w:r>
        <w:t>저본/이문: 愽 → 博</w:t>
        <w:br/>
      </w:r>
      <w:r>
        <w:t>해설: [번역상의 실질적인 차이 없음]</w:t>
      </w:r>
    </w:p>
    <w:p>
      <w:pPr>
        <w:pStyle w:val="BlockLabel"/>
      </w:pPr>
      <w:r>
        <w:t>기타 각주</w:t>
      </w:r>
    </w:p>
    <w:p>
      <w:pPr>
        <w:pStyle w:val="EditorialNote"/>
      </w:pPr>
      <w:r>
        <w:t>[판독 불확실] 「((尺/口))」는 KABC가 「呎」 가능성을 제시하지만 그 독법으로도 구문이 확정되지 않는다.</w:t>
      </w:r>
    </w:p>
    <w:p>
      <w:pPr>
        <w:pStyle w:val="Heading2"/>
      </w:pPr>
      <w:r>
        <w:t>문단 150  ·  [저본 위치: 第21張]</w:t>
      </w:r>
    </w:p>
    <w:p>
      <w:pPr>
        <w:pStyle w:val="BlockLabel"/>
      </w:pPr>
      <w:r>
        <w:t>원문</w:t>
      </w:r>
    </w:p>
    <w:p>
      <w:pPr>
        <w:pStyle w:val="SourceText"/>
      </w:pPr>
      <w:r>
        <w:t>世人雖不信之 臨濟雲門二大師 厥德孔明 必領之矣 然則又焉知吾言之不行歟 此余所作此二解之意也 設使古之人 生斯世也 若人不信道不行 必著書然後爲快 古人今人 易地則皆然 如或以余爲逞人我 要令譽 是不知我者也 知我者罪我者 其唯春秋 孔子之言 信乎不謬 客愀然避席曰 命之矣 於是乎書 嘉靖十年辛卯日慶尙道智異山鐵窟 開刊以傳臣4)興</w:t>
      </w:r>
    </w:p>
    <w:p>
      <w:pPr>
        <w:pStyle w:val="BlockLabel"/>
      </w:pPr>
      <w:r>
        <w:t>한국어 직역</w:t>
      </w:r>
    </w:p>
    <w:p>
      <w:pPr>
        <w:pStyle w:val="TranslationText"/>
      </w:pPr>
      <w:r>
        <w:t>세상 사람들이 비록 믿지 않더라도 임제와 운문 두 대사의 덕은 매우 밝으니 반드시 이를 알아줄 것이다. 그렇다면 또 어찌 내 말이 행해지지 않을 줄 알겠는가. 이것이 내가 이 두 해석을 지은 뜻이다. 가령 옛사람이 이 세상에 태어나 사람들이 믿지 않고 도가 행해지지 않았다면 반드시 책을 지은 뒤에야 통쾌해했을 것이다. 옛사람과 지금 사람이 처지를 바꾸면 모두 그러할 것이다. 혹 내가 인아를 내세우고 명예를 얻으려 한다고 여긴다면 이는 나를 알지 못하는 사람이다. ‘나를 알아주는 것도 나를 죄주는 것도 오직 『춘추』일 것이다’라는 공자의 말은 참으로 틀리지 않다. 객이 엄숙해져 자리에서 물러나며 ‘가르침을 받았습니다’라고 하였다. 이에 이를 기록하였다. 가정 10년 신묘일, 경상도 지리산 철굴에서 개간하여 전하였다.</w:t>
      </w:r>
    </w:p>
    <w:p>
      <w:pPr>
        <w:pStyle w:val="BlockLabel"/>
      </w:pPr>
      <w:r>
        <w:t>교감주</w:t>
      </w:r>
    </w:p>
    <w:p>
      <w:pPr>
        <w:pStyle w:val="NoteHead"/>
      </w:pPr>
      <w:r>
        <w:t>[교감 4)]</w:t>
      </w:r>
    </w:p>
    <w:p>
      <w:pPr>
        <w:pStyle w:val="EditorialNote"/>
      </w:pPr>
      <w:r>
        <w:rPr>
          <w:b w:val="0"/>
        </w:rPr>
        <w:t>KABC: 甲本刊記如下「化主性林 萬曆三十九年辛夏智異山能仁庵刊移鎭于雙溪寺」。乙本刊記如下「隆熙二年七月日慶尙道東萊金井山梵魚寺開刊」。</w:t>
      </w:r>
      <w:r>
        <w:br/>
      </w:r>
      <w:r>
        <w:rPr>
          <w:b w:val="0"/>
        </w:rPr>
        <w:t>교감 내용 번역: 甲본의 간기는 ‘화주 성림, 만력 39년 신해 지리산 능인암에서 간행하여 쌍계사로 옮겨 봉안하였다’고 하고, 乙본의 간기는 ‘융희 2년 7월 경상도 동래 금정산 범어사에서 개간하였다’고 한다.</w:t>
      </w:r>
      <w:r>
        <w:br/>
      </w:r>
      <w:r>
        <w:t>저본 독법: 嘉靖十年辛卯日慶尙道智異山鐵窟 開刊以傳臣興</w:t>
      </w:r>
      <w:r>
        <w:br/>
      </w:r>
      <w:r>
        <w:t>저본 적용 구절: 嘉靖十年辛卯日慶尙道智異山鐵窟 開刊以傳臣興</w:t>
      </w:r>
      <w:r>
        <w:br/>
      </w:r>
      <w:r>
        <w:t>저본 번역: 가정 10년 신묘일, 경상도 지리산 철굴에서 개간하여 전하였다.</w:t>
      </w:r>
      <w:r>
        <w:br/>
      </w:r>
      <w:r>
        <w:t>이문 독법: 甲·乙본은 별도의 간기 전체를 전한다.</w:t>
      </w:r>
      <w:r>
        <w:br/>
      </w:r>
      <w:r>
        <w:t>이문 적용 구절: 甲: 化主性林 萬曆三十九年辛夏智異山能仁庵刊移鎭于雙溪寺 / 乙: 隆熙二年七月日慶尙道東萊金井山梵魚寺開刊</w:t>
      </w:r>
      <w:r>
        <w:br/>
      </w:r>
      <w:r>
        <w:t>이문 번역: 甲본의 간기를 따르면 “화주 성림, 만력 39년 신해 여름 지리산 능인암에서 간행하여 쌍계사로 옮겨 봉안하였다”이고, 乙본의 간기를 따르면 “융희 2년 7월 경상도 동래 금정산 범어사에서 개간하였다”이다.</w:t>
      </w:r>
      <w:r>
        <w:br/>
      </w:r>
      <w:r>
        <w:t>의미 차이: [서지 차이 있음] 단순 한 글자 이문이 아니라 판본별 간행 기록 전체가 다르다. 문두의 乙본 설명과 이 간기 사이의 연대·장소 차이는 외부 판본 대조 전까지 미해결로 유지한다.</w:t>
      </w:r>
    </w:p>
    <w:p>
      <w:pPr>
        <w:pStyle w:val="BlockLabel"/>
      </w:pPr>
      <w:r>
        <w:t>기타 각주</w:t>
      </w:r>
    </w:p>
    <w:p>
      <w:pPr>
        <w:pStyle w:val="EditorialNote"/>
      </w:pPr>
      <w:r>
        <w:t>[구문 불확실] 「臣興」의 문법적 기능은 제공 자료만으로 확정하지 않으며 원문을 보존한다.</w:t>
      </w:r>
    </w:p>
    <w:p>
      <w:r>
        <w:br w:type="page"/>
      </w:r>
    </w:p>
    <w:p>
      <w:pPr>
        <w:pStyle w:val="Heading1"/>
      </w:pPr>
      <w:r>
        <w:t>최종 번역 검증 보고</w:t>
      </w:r>
    </w:p>
    <w:tbl>
      <w:tblPr>
        <w:tblStyle w:val="TableGrid"/>
        <w:tblW w:type="auto" w:w="0"/>
        <w:jc w:val="center"/>
        <w:tblLook w:firstColumn="1" w:firstRow="1" w:lastColumn="0" w:lastRow="0" w:noHBand="0" w:noVBand="1" w:val="04A0"/>
      </w:tblPr>
      <w:tblGrid>
        <w:gridCol w:w="4986"/>
        <w:gridCol w:w="4986"/>
      </w:tblGrid>
      <w:tr>
        <w:tc>
          <w:tcPr>
            <w:tcW w:type="dxa" w:w="3515"/>
            <w:shd w:fill="EAF2F8"/>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color w:val="1F4E79"/>
                <w:sz w:val="18"/>
              </w:rPr>
              <w:t>검증 항목</w:t>
            </w:r>
          </w:p>
        </w:tc>
        <w:tc>
          <w:tcPr>
            <w:tcW w:type="dxa" w:w="5556"/>
            <w:shd w:fill="EAF2F8"/>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color w:val="1F4E79"/>
                <w:sz w:val="18"/>
              </w:rPr>
              <w:t>결과</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전체 원문 번역 단위</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361개</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번역 완료 단위</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361개</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미번역 단위</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0개</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원문만 있는 단위</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0개</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번역만 있는 단위</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0개</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원문·번역 범위 불일치</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0건</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누락·중복 단위</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0건</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앞뒤 단위 내용 혼입</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0건</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임의 요약·통합 오류</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0건</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최종 표시 문단</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150개(張 경계가 단위 내부를 가로지르는 6곳은 표시상 전·후 세그먼트로 분절)</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전체 위치표지</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명시적 張 종료표지 20개 / 실제 귀속 제1–21張</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위치표지 순서</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第一張–第二○張 연속 확인</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張 귀속 오류</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0건</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숫자형 KABC 교감번호</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83개</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KABC 교감주</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83건</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처리 완료 교감주</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83건</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미처리 교감주</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0건</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次同 반복 별표</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20개, 모두 원 교감과 연결</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의미 변화가 있는 이문</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정확한 자동 집계 불가. 교감 데이터상 별도 이문 번역을 가진 항목 54건, 번역 차이 없음으로 판정된 항목 27건, 판본범례·편집 메타 2건으로 구조화되어 있으며 모든 의미 영향 교감은 대안 독법/번역을 구비함.</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KABC 편집 보입·추정</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숫자형 교감 기준 3건</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판독 불확실</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명시적 표지 기준 4건</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구두 불확실</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명시적 [구두 불확실] 표지 0건(구두 관련 번역자 검토 1건 별도 존재)</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구문 불확실</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명시적 표지 기준 1건</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의미 불확실</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명시적 표지 기준 1건</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원문 TXT 문자 순서 검증</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KABC 교감주와 張 메타표지를 분리한 본문 문자열이 361개 누적 원문과 일치함을 최종 전수교열에서 확인</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최종 원문↔번역 전수 대응 검증</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PASS</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최종 문단별 원문↔번역 범위 일치</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PASS / 불일치 0건</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서로 다른 張을 합친 표시 문단</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0건</w:t>
            </w:r>
          </w:p>
        </w:tc>
      </w:tr>
      <w:tr>
        <w:tc>
          <w:tcPr>
            <w:tcW w:type="dxa" w:w="3515"/>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다른 문단으로 이동한 교감주</w:t>
            </w:r>
          </w:p>
        </w:tc>
        <w:tc>
          <w:tcPr>
            <w:tcW w:type="dxa" w:w="5556"/>
            <w:vAlign w:val="center"/>
            <w:tcMar>
              <w:top w:w="80" w:type="dxa"/>
              <w:start w:w="100" w:type="dxa"/>
              <w:bottom w:w="80" w:type="dxa"/>
              <w:end w:w="100" w:type="dxa"/>
            </w:tcMar>
          </w:tcPr>
          <w:p>
            <w:pPr>
              <w:spacing w:after="0" w:line="283" w:lineRule="auto"/>
            </w:pPr>
            <w:r/>
            <w:r>
              <w:rPr>
                <w:rFonts w:ascii="Noto Sans CJK KR" w:hAnsi="Noto Sans CJK KR" w:eastAsia="Noto Sans CJK KR" w:cs="Noto Sans CJK KR"/>
                <w:b w:val="0"/>
                <w:color w:val="25364A"/>
                <w:sz w:val="17"/>
              </w:rPr>
              <w:t>0건</w:t>
            </w:r>
          </w:p>
        </w:tc>
      </w:tr>
    </w:tbl>
    <w:p>
      <w:pPr>
        <w:spacing w:after="0"/>
      </w:pPr>
    </w:p>
    <w:p>
      <w:pPr>
        <w:pStyle w:val="SmallMeta"/>
      </w:pPr>
      <w:r>
        <w:t>주: 최종 독자용 DOCX에는 작업용 U번호를 표시하지 않았으며, 문단 대응 감사와 전수 검증은 내부 데이터로만 수행하였다.</w:t>
      </w:r>
    </w:p>
    <w:sectPr w:rsidR="00FC693F" w:rsidRPr="0006063C" w:rsidSect="00034616">
      <w:headerReference w:type="default" r:id="rId9"/>
      <w:footerReference w:type="default" r:id="rId10"/>
      <w:pgSz w:w="12240" w:h="15840"/>
      <w:pgMar w:top="1020" w:right="1134" w:bottom="1020" w:left="113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KR" w:hAnsi="Noto Sans CJK KR" w:eastAsia="Noto Sans CJK KR" w:cs="Noto Sans CJK KR"/>
        <w:color w:val="667085"/>
        <w:sz w:val="18"/>
      </w:rPr>
      <w:t xml:space="preserve">— </w:t>
    </w:r>
    <w:r>
      <w:rPr>
        <w:rFonts w:ascii="Noto Sans CJK KR" w:hAnsi="Noto Sans CJK KR" w:eastAsia="Noto Sans CJK KR" w:cs="Noto Sans CJK KR"/>
        <w:color w:val="667085"/>
        <w:sz w:val="18"/>
      </w:rPr>
      <w:fldChar w:fldCharType="begin"/>
      <w:instrText xml:space="preserve"> PAGE </w:instrText>
      <w:fldChar w:fldCharType="end"/>
    </w:r>
    <w:r>
      <w:rPr>
        <w:rFonts w:ascii="Noto Sans CJK KR" w:hAnsi="Noto Sans CJK KR" w:eastAsia="Noto Sans CJK KR" w:cs="Noto Sans CJK KR"/>
        <w:color w:val="667085"/>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Noto Sans CJK KR" w:hAnsi="Noto Sans CJK KR" w:eastAsia="Noto Sans CJK KR" w:cs="Noto Sans CJK KR"/>
        <w:b w:val="0"/>
        <w:color w:val="667085"/>
        <w:sz w:val="17"/>
      </w:rPr>
      <w:t>『선문강요집』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80"/>
    </w:pPr>
    <w:rPr>
      <w:rFonts w:ascii="Noto Serif CJK KR" w:hAnsi="Noto Serif CJK KR" w:eastAsia="Noto Serif CJK KR" w:cs="Noto Serif CJK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40"/>
      <w:outlineLvl w:val="0"/>
    </w:pPr>
    <w:rPr>
      <w:rFonts w:asciiTheme="majorHAnsi" w:eastAsiaTheme="majorEastAsia" w:hAnsiTheme="majorHAnsi" w:cstheme="majorBidi" w:ascii="Noto Sans CJK KR" w:hAnsi="Noto Sans CJK KR" w:eastAsia="Noto Sans CJK KR" w:cs="Noto Sans CJK KR"/>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CJK KR" w:hAnsi="Noto Sans CJK KR" w:eastAsia="Noto Sans CJK KR" w:cs="Noto Sans CJK KR"/>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Noto Sans CJK KR" w:hAnsi="Noto Sans CJK KR" w:eastAsia="Noto Sans CJK KR" w:cs="Noto Sans CJK KR"/>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Noto Sans CJK KR" w:hAnsi="Noto Sans CJK KR" w:eastAsia="Noto Sans CJK KR" w:cs="Noto Sans CJK KR"/>
      <w:b w:val="0"/>
      <w:i/>
      <w:iCs/>
      <w:color w:val="66708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317" w:lineRule="auto" w:after="100"/>
      <w:ind w:left="142" w:right="57"/>
    </w:pPr>
    <w:rPr>
      <w:rFonts w:ascii="Noto Serif CJK KR" w:hAnsi="Noto Serif CJK KR" w:eastAsia="Noto Serif CJK KR" w:cs="Noto Serif CJK KR"/>
      <w:b w:val="0"/>
      <w:color w:val="25364A"/>
      <w:sz w:val="20"/>
    </w:rPr>
  </w:style>
  <w:style w:type="paragraph" w:customStyle="1" w:styleId="TranslationText">
    <w:name w:val="Translation Text"/>
    <w:pPr>
      <w:keepLines w:val="0"/>
      <w:widowControl/>
      <w:spacing w:line="331" w:lineRule="auto" w:after="100"/>
      <w:ind w:left="142" w:right="57"/>
    </w:pPr>
    <w:rPr>
      <w:rFonts w:ascii="Noto Serif CJK KR" w:hAnsi="Noto Serif CJK KR" w:eastAsia="Noto Serif CJK KR" w:cs="Noto Serif CJK KR"/>
      <w:b w:val="0"/>
      <w:color w:val="25364A"/>
      <w:sz w:val="20"/>
    </w:rPr>
  </w:style>
  <w:style w:type="paragraph" w:customStyle="1" w:styleId="EditorialNote">
    <w:name w:val="Editorial Note"/>
    <w:pPr>
      <w:keepLines w:val="0"/>
      <w:widowControl/>
      <w:spacing w:line="300" w:lineRule="auto" w:after="60"/>
      <w:ind w:left="198" w:right="29"/>
    </w:pPr>
    <w:rPr>
      <w:rFonts w:ascii="Noto Sans CJK KR" w:hAnsi="Noto Sans CJK KR" w:eastAsia="Noto Sans CJK KR" w:cs="Noto Sans CJK KR"/>
      <w:b w:val="0"/>
      <w:color w:val="5C4B13"/>
      <w:sz w:val="17"/>
    </w:rPr>
  </w:style>
  <w:style w:type="paragraph" w:customStyle="1" w:styleId="SmallMeta">
    <w:name w:val="Small Meta"/>
    <w:pPr>
      <w:keepLines w:val="0"/>
      <w:widowControl/>
      <w:spacing w:line="288" w:lineRule="auto" w:after="80"/>
      <w:ind w:left="173" w:right="29"/>
    </w:pPr>
    <w:rPr>
      <w:rFonts w:ascii="Noto Sans CJK KR" w:hAnsi="Noto Sans CJK KR" w:eastAsia="Noto Sans CJK KR" w:cs="Noto Sans CJK KR"/>
      <w:b w:val="0"/>
      <w:color w:val="667085"/>
      <w:sz w:val="17"/>
    </w:rPr>
  </w:style>
  <w:style w:type="paragraph" w:customStyle="1" w:styleId="BlockLabel">
    <w:name w:val="Block Label"/>
    <w:pPr>
      <w:keepNext/>
      <w:spacing w:before="60" w:after="40"/>
    </w:pPr>
    <w:rPr>
      <w:rFonts w:ascii="Noto Sans CJK KR" w:hAnsi="Noto Sans CJK KR" w:eastAsia="Noto Sans CJK KR" w:cs="Noto Sans CJK KR"/>
      <w:b/>
      <w:color w:val="1F4E79"/>
      <w:sz w:val="17"/>
    </w:rPr>
  </w:style>
  <w:style w:type="paragraph" w:customStyle="1" w:styleId="NoteHead">
    <w:name w:val="Note Head"/>
    <w:pPr>
      <w:keepNext/>
      <w:spacing w:before="60" w:after="40"/>
      <w:ind w:left="142"/>
    </w:pPr>
    <w:rPr>
      <w:rFonts w:ascii="Noto Sans CJK KR" w:hAnsi="Noto Sans CJK KR" w:eastAsia="Noto Sans CJK KR" w:cs="Noto Sans CJK KR"/>
      <w:b/>
      <w:color w:val="7A580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『선문강요집』 원문·한국어 전문 번역</dc:title>
  <dc:subject>KABC 저본 원문·한국어 직역·교감 대조 최종완역본</dc:subject>
  <dc:creator/>
  <cp:keywords>禪門綱要集, 선문강요집, KABC, 삼현, 삼요, 운문삼구</cp:keywords>
  <dc:description>generated by python-docx</dc:description>
  <cp:lastModifiedBy/>
  <cp:revision>1</cp:revision>
  <dcterms:created xsi:type="dcterms:W3CDTF">2013-12-23T23:15:00Z</dcterms:created>
  <dcterms:modified xsi:type="dcterms:W3CDTF">2013-12-23T23:15:00Z</dcterms:modified>
  <cp:category/>
</cp:coreProperties>
</file>