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jc w:val="center"/>
      </w:pPr>
      <w:r>
        <w:rPr>
          <w:rFonts w:ascii="Noto Sans KR Custom" w:hAnsi="Noto Sans KR Custom" w:eastAsia="Noto Sans KR Custom" w:cs="Noto Sans KR Custom"/>
          <w:b/>
          <w:i w:val="0"/>
          <w:color w:val="1E4F78"/>
          <w:sz w:val="20"/>
        </w:rPr>
        <w:t>한문 불교 문헌 전문 번역</w:t>
      </w:r>
    </w:p>
    <w:p>
      <w:pPr>
        <w:spacing w:after="160"/>
        <w:jc w:val="center"/>
      </w:pPr>
      <w:r>
        <w:rPr>
          <w:rFonts w:ascii="Noto Serif KR Custom" w:hAnsi="Noto Serif KR Custom" w:eastAsia="Noto Serif KR Custom" w:cs="Noto Serif KR Custom"/>
          <w:b/>
          <w:i w:val="0"/>
          <w:color w:val="173B5E"/>
          <w:sz w:val="50"/>
        </w:rPr>
        <w:t>대승기신론의기별기</w:t>
      </w:r>
    </w:p>
    <w:p>
      <w:pPr>
        <w:spacing w:after="520"/>
        <w:jc w:val="center"/>
      </w:pPr>
      <w:r>
        <w:rPr>
          <w:rFonts w:ascii="Noto Serif TC Custom" w:hAnsi="Noto Serif TC Custom" w:eastAsia="Noto Serif TC Custom" w:cs="Noto Serif TC Custom"/>
          <w:b w:val="0"/>
          <w:i w:val="0"/>
          <w:color w:val="5F6B76"/>
          <w:sz w:val="32"/>
        </w:rPr>
        <w:t>大乘起信論義記別記</w:t>
      </w:r>
    </w:p>
    <w:p>
      <w:pPr>
        <w:spacing w:after="160"/>
        <w:jc w:val="center"/>
      </w:pPr>
      <w:r>
        <w:rPr>
          <w:rFonts w:ascii="Noto Sans KR Custom" w:hAnsi="Noto Sans KR Custom" w:eastAsia="Noto Sans KR Custom" w:cs="Noto Sans KR Custom"/>
          <w:b w:val="0"/>
          <w:i w:val="0"/>
          <w:color w:val="17233D"/>
          <w:sz w:val="21"/>
        </w:rPr>
        <w:t>당(唐) 숭복사 사문 법장(法藏) 찬</w:t>
      </w:r>
    </w:p>
    <w:p>
      <w:pPr>
        <w:jc w:val="center"/>
      </w:pPr>
      <w:r>
        <w:rPr>
          <w:rFonts w:ascii="Noto Sans KR Custom" w:hAnsi="Noto Sans KR Custom" w:eastAsia="Noto Sans KR Custom" w:cs="Noto Sans KR Custom"/>
          <w:b w:val="0"/>
          <w:i w:val="0"/>
          <w:color w:val="5F6B76"/>
          <w:sz w:val="18"/>
        </w:rPr>
        <w:t>엄격한 직역 · 원문 병기 · 문헌학적 주석</w:t>
      </w:r>
    </w:p>
    <w:p>
      <w:r>
        <w:br w:type="page"/>
      </w:r>
    </w:p>
    <w:p>
      <w:pPr>
        <w:pStyle w:val="Heading1"/>
        <w:keepNext/>
      </w:pPr>
      <w:r>
        <w:t>A. 문헌 정보</w:t>
      </w:r>
    </w:p>
    <w:tbl>
      <w:tblPr>
        <w:tblStyle w:val="TableGrid"/>
        <w:tblW w:type="dxa" w:w="9410"/>
        <w:jc w:val="left"/>
        <w:tblLayout w:type="fixed"/>
        <w:tblLook w:firstColumn="1" w:firstRow="1" w:lastColumn="0" w:lastRow="0" w:noHBand="0" w:noVBand="1" w:val="04A0"/>
        <w:tblInd w:w="120" w:type="dxa"/>
      </w:tblPr>
      <w:tblGrid>
        <w:gridCol w:w="1850"/>
        <w:gridCol w:w="7560"/>
      </w:tblGrid>
      <w:tr>
        <w:tc>
          <w:tcPr>
            <w:tcW w:type="dxa" w:w="185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8"/>
              </w:rPr>
              <w:t>항목</w:t>
            </w:r>
          </w:p>
        </w:tc>
        <w:tc>
          <w:tcPr>
            <w:tcW w:type="dxa" w:w="756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8"/>
              </w:rPr>
              <w:t>내용</w:t>
            </w:r>
          </w:p>
        </w:tc>
        <w:trPr>
          <w:tblHeader/>
        </w:trPr>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문헌명</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『대승기신론의기별기(大乘起信論義記別記)』; 본문 내표제 『대승기신론별기』</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저자</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당(唐) 숭복사 사문 법장(法藏)</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번역 저본</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첨부 파일 「기신론의기별기.txt」</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문헌 식별</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대정장 T44, no. 1847 계열. 서명·저자 확인에는 CBETA T1847 표제를 참고함.</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권차·범위</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단권 전편: 목차 및 제1항 ‘제목 해석’부터 제35항 ‘사방장’까지</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파일 형식</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UTF-8 일반 텍스트, 43,391바이트, 물리적 4행</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식별자</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[0287b17], [0287c01] 위치표지; [1]–[15], [＊] 교감 주기호</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전체 선독</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완료. 35개 논의 항목과 목차를 전부 확인한 뒤 번역함.</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원문 상태</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인코딩 손상은 없으나 교감 주석 본문이 빠져 있고 일부 오자·탈자·구두 의심이 있음.</w:t>
            </w:r>
          </w:p>
        </w:tc>
      </w:tr>
      <w:tr>
        <w:tc>
          <w:tcPr>
            <w:tcW w:type="dxa" w:w="18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번역 기준</w:t>
            </w:r>
          </w:p>
        </w:tc>
        <w:tc>
          <w:tcPr>
            <w:tcW w:type="dxa" w:w="756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원문 우선의 엄격한 직역. 임의 교정·보충을 피하고 불확실성은 주석에 표시함.</w:t>
            </w:r>
          </w:p>
        </w:tc>
      </w:tr>
    </w:tbl>
    <w:p>
      <w:pPr>
        <w:pStyle w:val="Heading1"/>
        <w:keepNext/>
      </w:pPr>
      <w:r>
        <w:t>B. 전체 구조와 목차</w:t>
      </w:r>
    </w:p>
    <w:p>
      <w:pPr/>
      <w:r>
        <w:rPr>
          <w:rFonts w:ascii="Noto Sans KR Custom" w:hAnsi="Noto Sans KR Custom" w:eastAsia="Noto Sans KR Custom" w:cs="Noto Sans KR Custom"/>
          <w:b w:val="0"/>
          <w:i w:val="0"/>
          <w:color w:val="17233D"/>
          <w:sz w:val="19"/>
        </w:rPr>
        <w:t>이 문헌은 『대승기신론의기』의 핵심 쟁점을 서른다섯 항목으로 재논증한다. 전반부는 제목·삼보·본각과 훈습을, 중반부는 수행과 아뢰야식·여래장·진망연기를, 후반부는 법신·이제·염정·여래장 및 사방을 다룬다.</w:t>
      </w:r>
    </w:p>
    <w:p>
      <w:pPr>
        <w:spacing w:after="60"/>
      </w:pPr>
      <w:r>
        <w:rPr>
          <w:rFonts w:ascii="Noto Sans KR Custom" w:hAnsi="Noto Sans KR Custom" w:eastAsia="Noto Sans KR Custom" w:cs="Noto Sans KR Custom"/>
          <w:b/>
          <w:i w:val="0"/>
          <w:color w:val="1E4F78"/>
          <w:sz w:val="18"/>
        </w:rPr>
        <w:t xml:space="preserve">제1–5항  </w:t>
      </w:r>
      <w:r>
        <w:rPr>
          <w:rFonts w:ascii="Noto Sans KR Custom" w:hAnsi="Noto Sans KR Custom" w:eastAsia="Noto Sans KR Custom" w:cs="Noto Sans KR Custom"/>
          <w:b w:val="0"/>
          <w:i w:val="0"/>
          <w:color w:val="17233D"/>
          <w:sz w:val="18"/>
        </w:rPr>
        <w:t>제목·귀경송·불보·법보·체상용</w:t>
      </w:r>
    </w:p>
    <w:p>
      <w:pPr>
        <w:spacing w:after="60"/>
      </w:pPr>
      <w:r>
        <w:rPr>
          <w:rFonts w:ascii="Noto Sans KR Custom" w:hAnsi="Noto Sans KR Custom" w:eastAsia="Noto Sans KR Custom" w:cs="Noto Sans KR Custom"/>
          <w:b/>
          <w:i w:val="0"/>
          <w:color w:val="1E4F78"/>
          <w:sz w:val="18"/>
        </w:rPr>
        <w:t xml:space="preserve">제6–14항  </w:t>
      </w:r>
      <w:r>
        <w:rPr>
          <w:rFonts w:ascii="Noto Sans KR Custom" w:hAnsi="Noto Sans KR Custom" w:eastAsia="Noto Sans KR Custom" w:cs="Noto Sans KR Custom"/>
          <w:b w:val="0"/>
          <w:i w:val="0"/>
          <w:color w:val="17233D"/>
          <w:sz w:val="18"/>
        </w:rPr>
        <w:t>본각·시각·생멸인연·염정훈습·과문</w:t>
      </w:r>
    </w:p>
    <w:p>
      <w:pPr>
        <w:spacing w:after="60"/>
      </w:pPr>
      <w:r>
        <w:rPr>
          <w:rFonts w:ascii="Noto Sans KR Custom" w:hAnsi="Noto Sans KR Custom" w:eastAsia="Noto Sans KR Custom" w:cs="Noto Sans KR Custom"/>
          <w:b/>
          <w:i w:val="0"/>
          <w:color w:val="1E4F78"/>
          <w:sz w:val="18"/>
        </w:rPr>
        <w:t xml:space="preserve">제15–17항  </w:t>
      </w:r>
      <w:r>
        <w:rPr>
          <w:rFonts w:ascii="Noto Sans KR Custom" w:hAnsi="Noto Sans KR Custom" w:eastAsia="Noto Sans KR Custom" w:cs="Noto Sans KR Custom"/>
          <w:b w:val="0"/>
          <w:i w:val="0"/>
          <w:color w:val="17233D"/>
          <w:sz w:val="18"/>
        </w:rPr>
        <w:t>발심·지관 수행·색심불이</w:t>
      </w:r>
    </w:p>
    <w:p>
      <w:pPr>
        <w:spacing w:after="60"/>
      </w:pPr>
      <w:r>
        <w:rPr>
          <w:rFonts w:ascii="Noto Sans KR Custom" w:hAnsi="Noto Sans KR Custom" w:eastAsia="Noto Sans KR Custom" w:cs="Noto Sans KR Custom"/>
          <w:b/>
          <w:i w:val="0"/>
          <w:color w:val="1E4F78"/>
          <w:sz w:val="18"/>
        </w:rPr>
        <w:t xml:space="preserve">제18–28항  </w:t>
      </w:r>
      <w:r>
        <w:rPr>
          <w:rFonts w:ascii="Noto Sans KR Custom" w:hAnsi="Noto Sans KR Custom" w:eastAsia="Noto Sans KR Custom" w:cs="Noto Sans KR Custom"/>
          <w:b w:val="0"/>
          <w:i w:val="0"/>
          <w:color w:val="17233D"/>
          <w:sz w:val="18"/>
        </w:rPr>
        <w:t>아뢰야식·여래장·구상·진망연기·사경·시본상대</w:t>
      </w:r>
    </w:p>
    <w:p>
      <w:pPr>
        <w:spacing w:after="60"/>
      </w:pPr>
      <w:r>
        <w:rPr>
          <w:rFonts w:ascii="Noto Sans KR Custom" w:hAnsi="Noto Sans KR Custom" w:eastAsia="Noto Sans KR Custom" w:cs="Noto Sans KR Custom"/>
          <w:b/>
          <w:i w:val="0"/>
          <w:color w:val="1E4F78"/>
          <w:sz w:val="18"/>
        </w:rPr>
        <w:t xml:space="preserve">제29–35항  </w:t>
      </w:r>
      <w:r>
        <w:rPr>
          <w:rFonts w:ascii="Noto Sans KR Custom" w:hAnsi="Noto Sans KR Custom" w:eastAsia="Noto Sans KR Custom" w:cs="Noto Sans KR Custom"/>
          <w:b w:val="0"/>
          <w:i w:val="0"/>
          <w:color w:val="17233D"/>
          <w:sz w:val="18"/>
        </w:rPr>
        <w:t>법신·진망심경·이제·염정·여래장·사방</w:t>
      </w:r>
    </w:p>
    <w:p>
      <w:pPr>
        <w:pStyle w:val="Heading2"/>
        <w:keepNext/>
      </w:pPr>
      <w:r>
        <w:t>원문 목차</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[0287b17] 釋題目。頌中敬意。佛寶中義。法寶中藏義。用大唯善義。覺不覺義。釋隨染二相義。釋本覺義本有修生義。生滅因緣中七科義。生滅中一科義。染法熏中四科義。淨法熏中七科義。略科文。分別發趣中四種發心義。科釋正行義。色心不二中一義。釋賴耶識有惑義。如來藏中恒沙功德義。生滅不生滅和合成梨耶義。九相義。真如二義。智淨不思議相義。覺體相中四鏡義。始本相依文。染法熏習中無明妄心各有二義。淨分緣起中有四句義。生滅門中真妄緣起義。法身義。真妄心境四句義。二諦無礙義。二諦義。染淨義。如來藏。四謗義。</w:t>
      </w:r>
    </w:p>
    <w:p>
      <w:pPr>
        <w:pStyle w:val="Heading2"/>
        <w:keepNext/>
      </w:pPr>
      <w:r>
        <w:t>한국어 목차</w:t>
      </w:r>
    </w:p>
    <w:p>
      <w:pPr>
        <w:spacing w:after="40"/>
        <w:ind w:left="113"/>
      </w:pPr>
      <w:r>
        <w:rPr>
          <w:rFonts w:ascii="Noto Sans KR Custom" w:hAnsi="Noto Sans KR Custom" w:eastAsia="Noto Sans KR Custom" w:cs="Noto Sans KR Custom"/>
          <w:b/>
          <w:i w:val="0"/>
          <w:color w:val="1E4F78"/>
          <w:sz w:val="17"/>
        </w:rPr>
        <w:t xml:space="preserve">제1항  </w:t>
      </w:r>
      <w:r>
        <w:rPr>
          <w:rFonts w:ascii="Noto Sans KR Custom" w:hAnsi="Noto Sans KR Custom" w:eastAsia="Noto Sans KR Custom" w:cs="Noto Sans KR Custom"/>
          <w:b w:val="0"/>
          <w:i w:val="0"/>
          <w:color w:val="17233D"/>
          <w:sz w:val="17"/>
        </w:rPr>
        <w:t>제목 해석</w:t>
      </w:r>
    </w:p>
    <w:p>
      <w:pPr>
        <w:spacing w:after="40"/>
        <w:ind w:left="113"/>
      </w:pPr>
      <w:r>
        <w:rPr>
          <w:rFonts w:ascii="Noto Sans KR Custom" w:hAnsi="Noto Sans KR Custom" w:eastAsia="Noto Sans KR Custom" w:cs="Noto Sans KR Custom"/>
          <w:b/>
          <w:i w:val="0"/>
          <w:color w:val="1E4F78"/>
          <w:sz w:val="17"/>
        </w:rPr>
        <w:t xml:space="preserve">제2항  </w:t>
      </w:r>
      <w:r>
        <w:rPr>
          <w:rFonts w:ascii="Noto Sans KR Custom" w:hAnsi="Noto Sans KR Custom" w:eastAsia="Noto Sans KR Custom" w:cs="Noto Sans KR Custom"/>
          <w:b w:val="0"/>
          <w:i w:val="0"/>
          <w:color w:val="17233D"/>
          <w:sz w:val="17"/>
        </w:rPr>
        <w:t>게송 가운데 공경의 뜻</w:t>
      </w:r>
    </w:p>
    <w:p>
      <w:pPr>
        <w:spacing w:after="40"/>
        <w:ind w:left="113"/>
      </w:pPr>
      <w:r>
        <w:rPr>
          <w:rFonts w:ascii="Noto Sans KR Custom" w:hAnsi="Noto Sans KR Custom" w:eastAsia="Noto Sans KR Custom" w:cs="Noto Sans KR Custom"/>
          <w:b/>
          <w:i w:val="0"/>
          <w:color w:val="1E4F78"/>
          <w:sz w:val="17"/>
        </w:rPr>
        <w:t xml:space="preserve">제3항  </w:t>
      </w:r>
      <w:r>
        <w:rPr>
          <w:rFonts w:ascii="Noto Sans KR Custom" w:hAnsi="Noto Sans KR Custom" w:eastAsia="Noto Sans KR Custom" w:cs="Noto Sans KR Custom"/>
          <w:b w:val="0"/>
          <w:i w:val="0"/>
          <w:color w:val="17233D"/>
          <w:sz w:val="17"/>
        </w:rPr>
        <w:t>불보의 뜻</w:t>
      </w:r>
    </w:p>
    <w:p>
      <w:pPr>
        <w:spacing w:after="40"/>
        <w:ind w:left="113"/>
      </w:pPr>
      <w:r>
        <w:rPr>
          <w:rFonts w:ascii="Noto Sans KR Custom" w:hAnsi="Noto Sans KR Custom" w:eastAsia="Noto Sans KR Custom" w:cs="Noto Sans KR Custom"/>
          <w:b/>
          <w:i w:val="0"/>
          <w:color w:val="1E4F78"/>
          <w:sz w:val="17"/>
        </w:rPr>
        <w:t xml:space="preserve">제4항  </w:t>
      </w:r>
      <w:r>
        <w:rPr>
          <w:rFonts w:ascii="Noto Sans KR Custom" w:hAnsi="Noto Sans KR Custom" w:eastAsia="Noto Sans KR Custom" w:cs="Noto Sans KR Custom"/>
          <w:b w:val="0"/>
          <w:i w:val="0"/>
          <w:color w:val="17233D"/>
          <w:sz w:val="17"/>
        </w:rPr>
        <w:t>법보 가운데 ‘공덕장’의 뜻</w:t>
      </w:r>
    </w:p>
    <w:p>
      <w:pPr>
        <w:spacing w:after="40"/>
        <w:ind w:left="113"/>
      </w:pPr>
      <w:r>
        <w:rPr>
          <w:rFonts w:ascii="Noto Sans KR Custom" w:hAnsi="Noto Sans KR Custom" w:eastAsia="Noto Sans KR Custom" w:cs="Noto Sans KR Custom"/>
          <w:b/>
          <w:i w:val="0"/>
          <w:color w:val="1E4F78"/>
          <w:sz w:val="17"/>
        </w:rPr>
        <w:t xml:space="preserve">제5항  </w:t>
      </w:r>
      <w:r>
        <w:rPr>
          <w:rFonts w:ascii="Noto Sans KR Custom" w:hAnsi="Noto Sans KR Custom" w:eastAsia="Noto Sans KR Custom" w:cs="Noto Sans KR Custom"/>
          <w:b w:val="0"/>
          <w:i w:val="0"/>
          <w:color w:val="17233D"/>
          <w:sz w:val="17"/>
        </w:rPr>
        <w:t>체대에는 염정이 통하고 상용에는 선만 통하는 뜻</w:t>
      </w:r>
    </w:p>
    <w:p>
      <w:pPr>
        <w:spacing w:after="40"/>
        <w:ind w:left="113"/>
      </w:pPr>
      <w:r>
        <w:rPr>
          <w:rFonts w:ascii="Noto Sans KR Custom" w:hAnsi="Noto Sans KR Custom" w:eastAsia="Noto Sans KR Custom" w:cs="Noto Sans KR Custom"/>
          <w:b/>
          <w:i w:val="0"/>
          <w:color w:val="1E4F78"/>
          <w:sz w:val="17"/>
        </w:rPr>
        <w:t xml:space="preserve">제6항  </w:t>
      </w:r>
      <w:r>
        <w:rPr>
          <w:rFonts w:ascii="Noto Sans KR Custom" w:hAnsi="Noto Sans KR Custom" w:eastAsia="Noto Sans KR Custom" w:cs="Noto Sans KR Custom"/>
          <w:b w:val="0"/>
          <w:i w:val="0"/>
          <w:color w:val="17233D"/>
          <w:sz w:val="17"/>
        </w:rPr>
        <w:t>본각과 불각의 뜻</w:t>
      </w:r>
    </w:p>
    <w:p>
      <w:pPr>
        <w:spacing w:after="40"/>
        <w:ind w:left="113"/>
      </w:pPr>
      <w:r>
        <w:rPr>
          <w:rFonts w:ascii="Noto Sans KR Custom" w:hAnsi="Noto Sans KR Custom" w:eastAsia="Noto Sans KR Custom" w:cs="Noto Sans KR Custom"/>
          <w:b/>
          <w:i w:val="0"/>
          <w:color w:val="1E4F78"/>
          <w:sz w:val="17"/>
        </w:rPr>
        <w:t xml:space="preserve">제7항  </w:t>
      </w:r>
      <w:r>
        <w:rPr>
          <w:rFonts w:ascii="Noto Sans KR Custom" w:hAnsi="Noto Sans KR Custom" w:eastAsia="Noto Sans KR Custom" w:cs="Noto Sans KR Custom"/>
          <w:b w:val="0"/>
          <w:i w:val="0"/>
          <w:color w:val="17233D"/>
          <w:sz w:val="17"/>
        </w:rPr>
        <w:t>염을 따라 생기는 두 가지 상</w:t>
      </w:r>
    </w:p>
    <w:p>
      <w:pPr>
        <w:spacing w:after="40"/>
        <w:ind w:left="113"/>
      </w:pPr>
      <w:r>
        <w:rPr>
          <w:rFonts w:ascii="Noto Sans KR Custom" w:hAnsi="Noto Sans KR Custom" w:eastAsia="Noto Sans KR Custom" w:cs="Noto Sans KR Custom"/>
          <w:b/>
          <w:i w:val="0"/>
          <w:color w:val="1E4F78"/>
          <w:sz w:val="17"/>
        </w:rPr>
        <w:t xml:space="preserve">제8항  </w:t>
      </w:r>
      <w:r>
        <w:rPr>
          <w:rFonts w:ascii="Noto Sans KR Custom" w:hAnsi="Noto Sans KR Custom" w:eastAsia="Noto Sans KR Custom" w:cs="Noto Sans KR Custom"/>
          <w:b w:val="0"/>
          <w:i w:val="0"/>
          <w:color w:val="17233D"/>
          <w:sz w:val="17"/>
        </w:rPr>
        <w:t>본각을 ‘각’이라 부르는 뜻</w:t>
      </w:r>
    </w:p>
    <w:p>
      <w:pPr>
        <w:spacing w:after="40"/>
        <w:ind w:left="113"/>
      </w:pPr>
      <w:r>
        <w:rPr>
          <w:rFonts w:ascii="Noto Sans KR Custom" w:hAnsi="Noto Sans KR Custom" w:eastAsia="Noto Sans KR Custom" w:cs="Noto Sans KR Custom"/>
          <w:b/>
          <w:i w:val="0"/>
          <w:color w:val="1E4F78"/>
          <w:sz w:val="17"/>
        </w:rPr>
        <w:t xml:space="preserve">제9항  </w:t>
      </w:r>
      <w:r>
        <w:rPr>
          <w:rFonts w:ascii="Noto Sans KR Custom" w:hAnsi="Noto Sans KR Custom" w:eastAsia="Noto Sans KR Custom" w:cs="Noto Sans KR Custom"/>
          <w:b w:val="0"/>
          <w:i w:val="0"/>
          <w:color w:val="17233D"/>
          <w:sz w:val="17"/>
        </w:rPr>
        <w:t>본각의 본유·수생 관계</w:t>
      </w:r>
    </w:p>
    <w:p>
      <w:pPr>
        <w:spacing w:after="40"/>
        <w:ind w:left="113"/>
      </w:pPr>
      <w:r>
        <w:rPr>
          <w:rFonts w:ascii="Noto Sans KR Custom" w:hAnsi="Noto Sans KR Custom" w:eastAsia="Noto Sans KR Custom" w:cs="Noto Sans KR Custom"/>
          <w:b/>
          <w:i w:val="0"/>
          <w:color w:val="1E4F78"/>
          <w:sz w:val="17"/>
        </w:rPr>
        <w:t xml:space="preserve">제10항  </w:t>
      </w:r>
      <w:r>
        <w:rPr>
          <w:rFonts w:ascii="Noto Sans KR Custom" w:hAnsi="Noto Sans KR Custom" w:eastAsia="Noto Sans KR Custom" w:cs="Noto Sans KR Custom"/>
          <w:b w:val="0"/>
          <w:i w:val="0"/>
          <w:color w:val="17233D"/>
          <w:sz w:val="17"/>
        </w:rPr>
        <w:t>생멸인연의 세 뜻과 식의 구조</w:t>
      </w:r>
    </w:p>
    <w:p>
      <w:pPr>
        <w:spacing w:after="40"/>
        <w:ind w:left="113"/>
      </w:pPr>
      <w:r>
        <w:rPr>
          <w:rFonts w:ascii="Noto Sans KR Custom" w:hAnsi="Noto Sans KR Custom" w:eastAsia="Noto Sans KR Custom" w:cs="Noto Sans KR Custom"/>
          <w:b/>
          <w:i w:val="0"/>
          <w:color w:val="1E4F78"/>
          <w:sz w:val="17"/>
        </w:rPr>
        <w:t xml:space="preserve">제11항  </w:t>
      </w:r>
      <w:r>
        <w:rPr>
          <w:rFonts w:ascii="Noto Sans KR Custom" w:hAnsi="Noto Sans KR Custom" w:eastAsia="Noto Sans KR Custom" w:cs="Noto Sans KR Custom"/>
          <w:b w:val="0"/>
          <w:i w:val="0"/>
          <w:color w:val="17233D"/>
          <w:sz w:val="17"/>
        </w:rPr>
        <w:t>생멸상에서 무명과 경계의 두 뜻</w:t>
      </w:r>
    </w:p>
    <w:p>
      <w:pPr>
        <w:spacing w:after="40"/>
        <w:ind w:left="113"/>
      </w:pPr>
      <w:r>
        <w:rPr>
          <w:rFonts w:ascii="Noto Sans KR Custom" w:hAnsi="Noto Sans KR Custom" w:eastAsia="Noto Sans KR Custom" w:cs="Noto Sans KR Custom"/>
          <w:b/>
          <w:i w:val="0"/>
          <w:color w:val="1E4F78"/>
          <w:sz w:val="17"/>
        </w:rPr>
        <w:t xml:space="preserve">제12항  </w:t>
      </w:r>
      <w:r>
        <w:rPr>
          <w:rFonts w:ascii="Noto Sans KR Custom" w:hAnsi="Noto Sans KR Custom" w:eastAsia="Noto Sans KR Custom" w:cs="Noto Sans KR Custom"/>
          <w:b w:val="0"/>
          <w:i w:val="0"/>
          <w:color w:val="17233D"/>
          <w:sz w:val="17"/>
        </w:rPr>
        <w:t>네 가지 훈습 가운데 염훈</w:t>
      </w:r>
    </w:p>
    <w:p>
      <w:pPr>
        <w:spacing w:after="40"/>
        <w:ind w:left="113"/>
      </w:pPr>
      <w:r>
        <w:rPr>
          <w:rFonts w:ascii="Noto Sans KR Custom" w:hAnsi="Noto Sans KR Custom" w:eastAsia="Noto Sans KR Custom" w:cs="Noto Sans KR Custom"/>
          <w:b/>
          <w:i w:val="0"/>
          <w:color w:val="1E4F78"/>
          <w:sz w:val="17"/>
        </w:rPr>
        <w:t xml:space="preserve">제13항  </w:t>
      </w:r>
      <w:r>
        <w:rPr>
          <w:rFonts w:ascii="Noto Sans KR Custom" w:hAnsi="Noto Sans KR Custom" w:eastAsia="Noto Sans KR Custom" w:cs="Noto Sans KR Custom"/>
          <w:b w:val="0"/>
          <w:i w:val="0"/>
          <w:color w:val="17233D"/>
          <w:sz w:val="17"/>
        </w:rPr>
        <w:t>정훈 가운데 망심훈·체상훈·용훈</w:t>
      </w:r>
    </w:p>
    <w:p>
      <w:pPr>
        <w:spacing w:after="40"/>
        <w:ind w:left="113"/>
      </w:pPr>
      <w:r>
        <w:rPr>
          <w:rFonts w:ascii="Noto Sans KR Custom" w:hAnsi="Noto Sans KR Custom" w:eastAsia="Noto Sans KR Custom" w:cs="Noto Sans KR Custom"/>
          <w:b/>
          <w:i w:val="0"/>
          <w:color w:val="1E4F78"/>
          <w:sz w:val="17"/>
        </w:rPr>
        <w:t xml:space="preserve">제14항  </w:t>
      </w:r>
      <w:r>
        <w:rPr>
          <w:rFonts w:ascii="Noto Sans KR Custom" w:hAnsi="Noto Sans KR Custom" w:eastAsia="Noto Sans KR Custom" w:cs="Noto Sans KR Custom"/>
          <w:b w:val="0"/>
          <w:i w:val="0"/>
          <w:color w:val="17233D"/>
          <w:sz w:val="17"/>
        </w:rPr>
        <w:t>생멸문과 훈습의 간략한 과문</w:t>
      </w:r>
    </w:p>
    <w:p>
      <w:pPr>
        <w:spacing w:after="40"/>
        <w:ind w:left="113"/>
      </w:pPr>
      <w:r>
        <w:rPr>
          <w:rFonts w:ascii="Noto Sans KR Custom" w:hAnsi="Noto Sans KR Custom" w:eastAsia="Noto Sans KR Custom" w:cs="Noto Sans KR Custom"/>
          <w:b/>
          <w:i w:val="0"/>
          <w:color w:val="1E4F78"/>
          <w:sz w:val="17"/>
        </w:rPr>
        <w:t xml:space="preserve">제15항  </w:t>
      </w:r>
      <w:r>
        <w:rPr>
          <w:rFonts w:ascii="Noto Sans KR Custom" w:hAnsi="Noto Sans KR Custom" w:eastAsia="Noto Sans KR Custom" w:cs="Noto Sans KR Custom"/>
          <w:b w:val="0"/>
          <w:i w:val="0"/>
          <w:color w:val="17233D"/>
          <w:sz w:val="17"/>
        </w:rPr>
        <w:t>분별발취도의 네 가지 발심</w:t>
      </w:r>
    </w:p>
    <w:p>
      <w:pPr>
        <w:spacing w:after="40"/>
        <w:ind w:left="113"/>
      </w:pPr>
      <w:r>
        <w:rPr>
          <w:rFonts w:ascii="Noto Sans KR Custom" w:hAnsi="Noto Sans KR Custom" w:eastAsia="Noto Sans KR Custom" w:cs="Noto Sans KR Custom"/>
          <w:b/>
          <w:i w:val="0"/>
          <w:color w:val="1E4F78"/>
          <w:sz w:val="17"/>
        </w:rPr>
        <w:t xml:space="preserve">제16항  </w:t>
      </w:r>
      <w:r>
        <w:rPr>
          <w:rFonts w:ascii="Noto Sans KR Custom" w:hAnsi="Noto Sans KR Custom" w:eastAsia="Noto Sans KR Custom" w:cs="Noto Sans KR Custom"/>
          <w:b w:val="0"/>
          <w:i w:val="0"/>
          <w:color w:val="17233D"/>
          <w:sz w:val="17"/>
        </w:rPr>
        <w:t>지관 수행에서 마음을 안정시키는 법</w:t>
      </w:r>
    </w:p>
    <w:p>
      <w:pPr>
        <w:spacing w:after="40"/>
        <w:ind w:left="113"/>
      </w:pPr>
      <w:r>
        <w:rPr>
          <w:rFonts w:ascii="Noto Sans KR Custom" w:hAnsi="Noto Sans KR Custom" w:eastAsia="Noto Sans KR Custom" w:cs="Noto Sans KR Custom"/>
          <w:b/>
          <w:i w:val="0"/>
          <w:color w:val="1E4F78"/>
          <w:sz w:val="17"/>
        </w:rPr>
        <w:t xml:space="preserve">제17항  </w:t>
      </w:r>
      <w:r>
        <w:rPr>
          <w:rFonts w:ascii="Noto Sans KR Custom" w:hAnsi="Noto Sans KR Custom" w:eastAsia="Noto Sans KR Custom" w:cs="Noto Sans KR Custom"/>
          <w:b w:val="0"/>
          <w:i w:val="0"/>
          <w:color w:val="17233D"/>
          <w:sz w:val="17"/>
        </w:rPr>
        <w:t>색과 마음이 둘이 아닌 뜻</w:t>
      </w:r>
    </w:p>
    <w:p>
      <w:pPr>
        <w:spacing w:after="40"/>
        <w:ind w:left="113"/>
      </w:pPr>
      <w:r>
        <w:rPr>
          <w:rFonts w:ascii="Noto Sans KR Custom" w:hAnsi="Noto Sans KR Custom" w:eastAsia="Noto Sans KR Custom" w:cs="Noto Sans KR Custom"/>
          <w:b/>
          <w:i w:val="0"/>
          <w:color w:val="1E4F78"/>
          <w:sz w:val="17"/>
        </w:rPr>
        <w:t xml:space="preserve">제18항  </w:t>
      </w:r>
      <w:r>
        <w:rPr>
          <w:rFonts w:ascii="Noto Sans KR Custom" w:hAnsi="Noto Sans KR Custom" w:eastAsia="Noto Sans KR Custom" w:cs="Noto Sans KR Custom"/>
          <w:b w:val="0"/>
          <w:i w:val="0"/>
          <w:color w:val="17233D"/>
          <w:sz w:val="17"/>
        </w:rPr>
        <w:t>아뢰야식에 미혹이 있다는 뜻</w:t>
      </w:r>
    </w:p>
    <w:p>
      <w:pPr>
        <w:spacing w:after="40"/>
        <w:ind w:left="113"/>
      </w:pPr>
      <w:r>
        <w:rPr>
          <w:rFonts w:ascii="Noto Sans KR Custom" w:hAnsi="Noto Sans KR Custom" w:eastAsia="Noto Sans KR Custom" w:cs="Noto Sans KR Custom"/>
          <w:b/>
          <w:i w:val="0"/>
          <w:color w:val="1E4F78"/>
          <w:sz w:val="17"/>
        </w:rPr>
        <w:t xml:space="preserve">제19항  </w:t>
      </w:r>
      <w:r>
        <w:rPr>
          <w:rFonts w:ascii="Noto Sans KR Custom" w:hAnsi="Noto Sans KR Custom" w:eastAsia="Noto Sans KR Custom" w:cs="Noto Sans KR Custom"/>
          <w:b w:val="0"/>
          <w:i w:val="0"/>
          <w:color w:val="17233D"/>
          <w:sz w:val="17"/>
        </w:rPr>
        <w:t>여래장의 항사공덕</w:t>
      </w:r>
    </w:p>
    <w:p>
      <w:pPr>
        <w:spacing w:after="40"/>
        <w:ind w:left="113"/>
      </w:pPr>
      <w:r>
        <w:rPr>
          <w:rFonts w:ascii="Noto Sans KR Custom" w:hAnsi="Noto Sans KR Custom" w:eastAsia="Noto Sans KR Custom" w:cs="Noto Sans KR Custom"/>
          <w:b/>
          <w:i w:val="0"/>
          <w:color w:val="1E4F78"/>
          <w:sz w:val="17"/>
        </w:rPr>
        <w:t xml:space="preserve">제20항  </w:t>
      </w:r>
      <w:r>
        <w:rPr>
          <w:rFonts w:ascii="Noto Sans KR Custom" w:hAnsi="Noto Sans KR Custom" w:eastAsia="Noto Sans KR Custom" w:cs="Noto Sans KR Custom"/>
          <w:b w:val="0"/>
          <w:i w:val="0"/>
          <w:color w:val="17233D"/>
          <w:sz w:val="17"/>
        </w:rPr>
        <w:t>불생불멸과 생멸이 화합하여 아뢰야를 이룸</w:t>
      </w:r>
    </w:p>
    <w:p>
      <w:pPr>
        <w:spacing w:after="40"/>
        <w:ind w:left="113"/>
      </w:pPr>
      <w:r>
        <w:rPr>
          <w:rFonts w:ascii="Noto Sans KR Custom" w:hAnsi="Noto Sans KR Custom" w:eastAsia="Noto Sans KR Custom" w:cs="Noto Sans KR Custom"/>
          <w:b/>
          <w:i w:val="0"/>
          <w:color w:val="1E4F78"/>
          <w:sz w:val="17"/>
        </w:rPr>
        <w:t xml:space="preserve">제21항  </w:t>
      </w:r>
      <w:r>
        <w:rPr>
          <w:rFonts w:ascii="Noto Sans KR Custom" w:hAnsi="Noto Sans KR Custom" w:eastAsia="Noto Sans KR Custom" w:cs="Noto Sans KR Custom"/>
          <w:b w:val="0"/>
          <w:i w:val="0"/>
          <w:color w:val="17233D"/>
          <w:sz w:val="17"/>
        </w:rPr>
        <w:t>구상(삼세·육추)의 뜻</w:t>
      </w:r>
    </w:p>
    <w:p>
      <w:pPr>
        <w:spacing w:after="40"/>
        <w:ind w:left="113"/>
      </w:pPr>
      <w:r>
        <w:rPr>
          <w:rFonts w:ascii="Noto Sans KR Custom" w:hAnsi="Noto Sans KR Custom" w:eastAsia="Noto Sans KR Custom" w:cs="Noto Sans KR Custom"/>
          <w:b/>
          <w:i w:val="0"/>
          <w:color w:val="1E4F78"/>
          <w:sz w:val="17"/>
        </w:rPr>
        <w:t xml:space="preserve">제22항  </w:t>
      </w:r>
      <w:r>
        <w:rPr>
          <w:rFonts w:ascii="Noto Sans KR Custom" w:hAnsi="Noto Sans KR Custom" w:eastAsia="Noto Sans KR Custom" w:cs="Noto Sans KR Custom"/>
          <w:b w:val="0"/>
          <w:i w:val="0"/>
          <w:color w:val="17233D"/>
          <w:sz w:val="17"/>
        </w:rPr>
        <w:t>진여와 무명의 두 뜻</w:t>
      </w:r>
    </w:p>
    <w:p>
      <w:pPr>
        <w:spacing w:after="40"/>
        <w:ind w:left="113"/>
      </w:pPr>
      <w:r>
        <w:rPr>
          <w:rFonts w:ascii="Noto Sans KR Custom" w:hAnsi="Noto Sans KR Custom" w:eastAsia="Noto Sans KR Custom" w:cs="Noto Sans KR Custom"/>
          <w:b/>
          <w:i w:val="0"/>
          <w:color w:val="1E4F78"/>
          <w:sz w:val="17"/>
        </w:rPr>
        <w:t xml:space="preserve">제23항  </w:t>
      </w:r>
      <w:r>
        <w:rPr>
          <w:rFonts w:ascii="Noto Sans KR Custom" w:hAnsi="Noto Sans KR Custom" w:eastAsia="Noto Sans KR Custom" w:cs="Noto Sans KR Custom"/>
          <w:b w:val="0"/>
          <w:i w:val="0"/>
          <w:color w:val="17233D"/>
          <w:sz w:val="17"/>
        </w:rPr>
        <w:t>지정상과 불가사의업상</w:t>
      </w:r>
    </w:p>
    <w:p>
      <w:pPr>
        <w:spacing w:after="40"/>
        <w:ind w:left="113"/>
      </w:pPr>
      <w:r>
        <w:rPr>
          <w:rFonts w:ascii="Noto Sans KR Custom" w:hAnsi="Noto Sans KR Custom" w:eastAsia="Noto Sans KR Custom" w:cs="Noto Sans KR Custom"/>
          <w:b/>
          <w:i w:val="0"/>
          <w:color w:val="1E4F78"/>
          <w:sz w:val="17"/>
        </w:rPr>
        <w:t xml:space="preserve">제24항  </w:t>
      </w:r>
      <w:r>
        <w:rPr>
          <w:rFonts w:ascii="Noto Sans KR Custom" w:hAnsi="Noto Sans KR Custom" w:eastAsia="Noto Sans KR Custom" w:cs="Noto Sans KR Custom"/>
          <w:b w:val="0"/>
          <w:i w:val="0"/>
          <w:color w:val="17233D"/>
          <w:sz w:val="17"/>
        </w:rPr>
        <w:t>본각의 네 가지 거울</w:t>
      </w:r>
    </w:p>
    <w:p>
      <w:pPr>
        <w:spacing w:after="40"/>
        <w:ind w:left="113"/>
      </w:pPr>
      <w:r>
        <w:rPr>
          <w:rFonts w:ascii="Noto Sans KR Custom" w:hAnsi="Noto Sans KR Custom" w:eastAsia="Noto Sans KR Custom" w:cs="Noto Sans KR Custom"/>
          <w:b/>
          <w:i w:val="0"/>
          <w:color w:val="1E4F78"/>
          <w:sz w:val="17"/>
        </w:rPr>
        <w:t xml:space="preserve">제25항  </w:t>
      </w:r>
      <w:r>
        <w:rPr>
          <w:rFonts w:ascii="Noto Sans KR Custom" w:hAnsi="Noto Sans KR Custom" w:eastAsia="Noto Sans KR Custom" w:cs="Noto Sans KR Custom"/>
          <w:b w:val="0"/>
          <w:i w:val="0"/>
          <w:color w:val="17233D"/>
          <w:sz w:val="17"/>
        </w:rPr>
        <w:t>시각과 본각의 상호 의존</w:t>
      </w:r>
    </w:p>
    <w:p>
      <w:pPr>
        <w:spacing w:after="40"/>
        <w:ind w:left="113"/>
      </w:pPr>
      <w:r>
        <w:rPr>
          <w:rFonts w:ascii="Noto Sans KR Custom" w:hAnsi="Noto Sans KR Custom" w:eastAsia="Noto Sans KR Custom" w:cs="Noto Sans KR Custom"/>
          <w:b/>
          <w:i w:val="0"/>
          <w:color w:val="1E4F78"/>
          <w:sz w:val="17"/>
        </w:rPr>
        <w:t xml:space="preserve">제26항  </w:t>
      </w:r>
      <w:r>
        <w:rPr>
          <w:rFonts w:ascii="Noto Sans KR Custom" w:hAnsi="Noto Sans KR Custom" w:eastAsia="Noto Sans KR Custom" w:cs="Noto Sans KR Custom"/>
          <w:b w:val="0"/>
          <w:i w:val="0"/>
          <w:color w:val="17233D"/>
          <w:sz w:val="17"/>
        </w:rPr>
        <w:t>염법훈습에서 무명·망심의 조세</w:t>
      </w:r>
    </w:p>
    <w:p>
      <w:pPr>
        <w:spacing w:after="40"/>
        <w:ind w:left="113"/>
      </w:pPr>
      <w:r>
        <w:rPr>
          <w:rFonts w:ascii="Noto Sans KR Custom" w:hAnsi="Noto Sans KR Custom" w:eastAsia="Noto Sans KR Custom" w:cs="Noto Sans KR Custom"/>
          <w:b/>
          <w:i w:val="0"/>
          <w:color w:val="1E4F78"/>
          <w:sz w:val="17"/>
        </w:rPr>
        <w:t xml:space="preserve">제27항  </w:t>
      </w:r>
      <w:r>
        <w:rPr>
          <w:rFonts w:ascii="Noto Sans KR Custom" w:hAnsi="Noto Sans KR Custom" w:eastAsia="Noto Sans KR Custom" w:cs="Noto Sans KR Custom"/>
          <w:b w:val="0"/>
          <w:i w:val="0"/>
          <w:color w:val="17233D"/>
          <w:sz w:val="17"/>
        </w:rPr>
        <w:t>청정한 연기의 네 구</w:t>
      </w:r>
    </w:p>
    <w:p>
      <w:pPr>
        <w:spacing w:after="40"/>
        <w:ind w:left="113"/>
      </w:pPr>
      <w:r>
        <w:rPr>
          <w:rFonts w:ascii="Noto Sans KR Custom" w:hAnsi="Noto Sans KR Custom" w:eastAsia="Noto Sans KR Custom" w:cs="Noto Sans KR Custom"/>
          <w:b/>
          <w:i w:val="0"/>
          <w:color w:val="1E4F78"/>
          <w:sz w:val="17"/>
        </w:rPr>
        <w:t xml:space="preserve">제28항  </w:t>
      </w:r>
      <w:r>
        <w:rPr>
          <w:rFonts w:ascii="Noto Sans KR Custom" w:hAnsi="Noto Sans KR Custom" w:eastAsia="Noto Sans KR Custom" w:cs="Noto Sans KR Custom"/>
          <w:b w:val="0"/>
          <w:i w:val="0"/>
          <w:color w:val="17233D"/>
          <w:sz w:val="17"/>
        </w:rPr>
        <w:t>생멸문의 진망연기</w:t>
      </w:r>
    </w:p>
    <w:p>
      <w:pPr>
        <w:spacing w:after="40"/>
        <w:ind w:left="113"/>
      </w:pPr>
      <w:r>
        <w:rPr>
          <w:rFonts w:ascii="Noto Sans KR Custom" w:hAnsi="Noto Sans KR Custom" w:eastAsia="Noto Sans KR Custom" w:cs="Noto Sans KR Custom"/>
          <w:b/>
          <w:i w:val="0"/>
          <w:color w:val="1E4F78"/>
          <w:sz w:val="17"/>
        </w:rPr>
        <w:t xml:space="preserve">제29항  </w:t>
      </w:r>
      <w:r>
        <w:rPr>
          <w:rFonts w:ascii="Noto Sans KR Custom" w:hAnsi="Noto Sans KR Custom" w:eastAsia="Noto Sans KR Custom" w:cs="Noto Sans KR Custom"/>
          <w:b w:val="0"/>
          <w:i w:val="0"/>
          <w:color w:val="17233D"/>
          <w:sz w:val="17"/>
        </w:rPr>
        <w:t>법신의 뜻</w:t>
      </w:r>
    </w:p>
    <w:p>
      <w:pPr>
        <w:spacing w:after="40"/>
        <w:ind w:left="113"/>
      </w:pPr>
      <w:r>
        <w:rPr>
          <w:rFonts w:ascii="Noto Sans KR Custom" w:hAnsi="Noto Sans KR Custom" w:eastAsia="Noto Sans KR Custom" w:cs="Noto Sans KR Custom"/>
          <w:b/>
          <w:i w:val="0"/>
          <w:color w:val="1E4F78"/>
          <w:sz w:val="17"/>
        </w:rPr>
        <w:t xml:space="preserve">제30항  </w:t>
      </w:r>
      <w:r>
        <w:rPr>
          <w:rFonts w:ascii="Noto Sans KR Custom" w:hAnsi="Noto Sans KR Custom" w:eastAsia="Noto Sans KR Custom" w:cs="Noto Sans KR Custom"/>
          <w:b w:val="0"/>
          <w:i w:val="0"/>
          <w:color w:val="17233D"/>
          <w:sz w:val="17"/>
        </w:rPr>
        <w:t>진망의 마음과 경계에 관한 네 구</w:t>
      </w:r>
    </w:p>
    <w:p>
      <w:pPr>
        <w:spacing w:after="40"/>
        <w:ind w:left="113"/>
      </w:pPr>
      <w:r>
        <w:rPr>
          <w:rFonts w:ascii="Noto Sans KR Custom" w:hAnsi="Noto Sans KR Custom" w:eastAsia="Noto Sans KR Custom" w:cs="Noto Sans KR Custom"/>
          <w:b/>
          <w:i w:val="0"/>
          <w:color w:val="1E4F78"/>
          <w:sz w:val="17"/>
        </w:rPr>
        <w:t xml:space="preserve">제31항  </w:t>
      </w:r>
      <w:r>
        <w:rPr>
          <w:rFonts w:ascii="Noto Sans KR Custom" w:hAnsi="Noto Sans KR Custom" w:eastAsia="Noto Sans KR Custom" w:cs="Noto Sans KR Custom"/>
          <w:b w:val="0"/>
          <w:i w:val="0"/>
          <w:color w:val="17233D"/>
          <w:sz w:val="17"/>
        </w:rPr>
        <w:t>이제가 걸림 없는 뜻</w:t>
      </w:r>
    </w:p>
    <w:p>
      <w:pPr>
        <w:spacing w:after="40"/>
        <w:ind w:left="113"/>
      </w:pPr>
      <w:r>
        <w:rPr>
          <w:rFonts w:ascii="Noto Sans KR Custom" w:hAnsi="Noto Sans KR Custom" w:eastAsia="Noto Sans KR Custom" w:cs="Noto Sans KR Custom"/>
          <w:b/>
          <w:i w:val="0"/>
          <w:color w:val="1E4F78"/>
          <w:sz w:val="17"/>
        </w:rPr>
        <w:t xml:space="preserve">제32항  </w:t>
      </w:r>
      <w:r>
        <w:rPr>
          <w:rFonts w:ascii="Noto Sans KR Custom" w:hAnsi="Noto Sans KR Custom" w:eastAsia="Noto Sans KR Custom" w:cs="Noto Sans KR Custom"/>
          <w:b w:val="0"/>
          <w:i w:val="0"/>
          <w:color w:val="17233D"/>
          <w:sz w:val="17"/>
        </w:rPr>
        <w:t>이제의 개합과 이사상즉</w:t>
      </w:r>
    </w:p>
    <w:p>
      <w:pPr>
        <w:spacing w:after="40"/>
        <w:ind w:left="113"/>
      </w:pPr>
      <w:r>
        <w:rPr>
          <w:rFonts w:ascii="Noto Sans KR Custom" w:hAnsi="Noto Sans KR Custom" w:eastAsia="Noto Sans KR Custom" w:cs="Noto Sans KR Custom"/>
          <w:b/>
          <w:i w:val="0"/>
          <w:color w:val="1E4F78"/>
          <w:sz w:val="17"/>
        </w:rPr>
        <w:t xml:space="preserve">제33항  </w:t>
      </w:r>
      <w:r>
        <w:rPr>
          <w:rFonts w:ascii="Noto Sans KR Custom" w:hAnsi="Noto Sans KR Custom" w:eastAsia="Noto Sans KR Custom" w:cs="Noto Sans KR Custom"/>
          <w:b w:val="0"/>
          <w:i w:val="0"/>
          <w:color w:val="17233D"/>
          <w:sz w:val="17"/>
        </w:rPr>
        <w:t>염과 정의 뜻</w:t>
      </w:r>
    </w:p>
    <w:p>
      <w:pPr>
        <w:spacing w:after="40"/>
        <w:ind w:left="113"/>
      </w:pPr>
      <w:r>
        <w:rPr>
          <w:rFonts w:ascii="Noto Sans KR Custom" w:hAnsi="Noto Sans KR Custom" w:eastAsia="Noto Sans KR Custom" w:cs="Noto Sans KR Custom"/>
          <w:b/>
          <w:i w:val="0"/>
          <w:color w:val="1E4F78"/>
          <w:sz w:val="17"/>
        </w:rPr>
        <w:t xml:space="preserve">제34항  </w:t>
      </w:r>
      <w:r>
        <w:rPr>
          <w:rFonts w:ascii="Noto Sans KR Custom" w:hAnsi="Noto Sans KR Custom" w:eastAsia="Noto Sans KR Custom" w:cs="Noto Sans KR Custom"/>
          <w:b w:val="0"/>
          <w:i w:val="0"/>
          <w:color w:val="17233D"/>
          <w:sz w:val="17"/>
        </w:rPr>
        <w:t>여래장의 금·그릇 비유</w:t>
      </w:r>
    </w:p>
    <w:p>
      <w:pPr>
        <w:spacing w:after="40"/>
        <w:ind w:left="113"/>
      </w:pPr>
      <w:r>
        <w:rPr>
          <w:rFonts w:ascii="Noto Sans KR Custom" w:hAnsi="Noto Sans KR Custom" w:eastAsia="Noto Sans KR Custom" w:cs="Noto Sans KR Custom"/>
          <w:b/>
          <w:i w:val="0"/>
          <w:color w:val="1E4F78"/>
          <w:sz w:val="17"/>
        </w:rPr>
        <w:t xml:space="preserve">제35항  </w:t>
      </w:r>
      <w:r>
        <w:rPr>
          <w:rFonts w:ascii="Noto Sans KR Custom" w:hAnsi="Noto Sans KR Custom" w:eastAsia="Noto Sans KR Custom" w:cs="Noto Sans KR Custom"/>
          <w:b w:val="0"/>
          <w:i w:val="0"/>
          <w:color w:val="17233D"/>
          <w:sz w:val="17"/>
        </w:rPr>
        <w:t>사방(四謗)의 뜻</w:t>
      </w:r>
    </w:p>
    <w:p>
      <w:pPr>
        <w:pStyle w:val="Heading1"/>
        <w:keepNext/>
      </w:pPr>
      <w:r>
        <w:t>C. 핵심 용어표</w:t>
      </w:r>
    </w:p>
    <w:p>
      <w:pPr/>
      <w:r>
        <w:rPr>
          <w:rFonts w:ascii="Noto Sans KR Custom" w:hAnsi="Noto Sans KR Custom" w:eastAsia="Noto Sans KR Custom" w:cs="Noto Sans KR Custom"/>
          <w:b w:val="0"/>
          <w:i w:val="0"/>
          <w:color w:val="17233D"/>
          <w:sz w:val="19"/>
        </w:rPr>
        <w:t>다음 번역어를 문헌 전체에 일관되게 적용하였다. 문맥상 예외가 필요한 경우 해당 항목의 주석에 밝혔다.</w:t>
      </w:r>
    </w:p>
    <w:tbl>
      <w:tblPr>
        <w:tblStyle w:val="TableGrid"/>
        <w:tblW w:type="dxa" w:w="9410"/>
        <w:jc w:val="left"/>
        <w:tblLayout w:type="fixed"/>
        <w:tblLook w:firstColumn="1" w:firstRow="1" w:lastColumn="0" w:lastRow="0" w:noHBand="0" w:noVBand="1" w:val="04A0"/>
        <w:tblInd w:w="120" w:type="dxa"/>
      </w:tblPr>
      <w:tblGrid>
        <w:gridCol w:w="2350"/>
        <w:gridCol w:w="2550"/>
        <w:gridCol w:w="4510"/>
      </w:tblGrid>
      <w:tr>
        <w:tc>
          <w:tcPr>
            <w:tcW w:type="dxa" w:w="235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7"/>
              </w:rPr>
              <w:t>원어</w:t>
            </w:r>
          </w:p>
        </w:tc>
        <w:tc>
          <w:tcPr>
            <w:tcW w:type="dxa" w:w="255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7"/>
              </w:rPr>
              <w:t>기본 번역어</w:t>
            </w:r>
          </w:p>
        </w:tc>
        <w:tc>
          <w:tcPr>
            <w:tcW w:type="dxa" w:w="451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7"/>
              </w:rPr>
              <w:t>이 문헌에서의 뜻</w:t>
            </w:r>
          </w:p>
        </w:tc>
        <w:trPr>
          <w:tblHeader/>
        </w:trPr>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真如</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진여</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변하지 않으면서 인연을 따르는 참된 성품</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一心</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한마음</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진여문과 생멸문을 함께 포섭하는 근본</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本覺</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본각</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본래 갖추어진 깨달음</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始覺</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시각</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불각을 계기로 수행에서 드러나는 깨달음</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不覺</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불각</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진여를 알지 못하여 생멸을 일으키는 측면</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無明</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무명</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진여를 알지 못하는 근본·지말의 미혹</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熏習</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훈습</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법들이 서로 영향을 주어 증장시키는 작용</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內熏／外熏</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내훈／외훈</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진여 내부의 훈습／불보살의 외연 훈습</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體大／相大／用大</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체대／상대／용대</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대승의 체·덕상·작용이 광대함</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阿賴耶識</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아뢰야식</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불생불멸과 생멸이 화합한 본식</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末那識</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말나식</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아뢰야식에 의지하여 집착하는 식</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事識</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사식</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밖의 경계를 분별하는 거친 식</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如來藏</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여래장</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진여가 생멸문에서 염을 따르는 측면</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法身</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법신</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진여의 이치와 이를 증득한 지혜·공덕의 몸</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三細／六麁</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삼세／육추</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미세한 세 상과 거친 여섯 상</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智淨相</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지정상</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시각이 염을 여의고 본각과 같아진 상</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不思議業相</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불가사의업상</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불과의 헤아릴 수 없는 이타 작용</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隨緣／不變</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수연／불변</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인연을 따름／참된 성품이 변하지 않음</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相即／不相即</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상즉／불상즉</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서로 곧 그러함／서로의 차별을 보존함</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有力／無力</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유력／무력</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연기를 이루는 작용／상대에 의지하는 작용</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真諦／俗諦</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진제／속제</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공·불공의 진실／연기로 나타나는 세속</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自性滅／對治滅</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자성멸／대치멸</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본래 자성 없음／수행으로 현실의 미혹을 끊음</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分段生死／變易生死</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분단생사／변역생사</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범부의 분절된 생사／성자의 미세한 생사</w:t>
            </w:r>
          </w:p>
        </w:tc>
      </w:tr>
      <w:tr>
        <w:tc>
          <w:tcPr>
            <w:tcW w:type="dxa" w:w="2350"/>
            <w:tcMar>
              <w:top w:w="80" w:type="dxa"/>
              <w:start w:w="120" w:type="dxa"/>
              <w:bottom w:w="80" w:type="dxa"/>
              <w:end w:w="120" w:type="dxa"/>
            </w:tcMar>
            <w:vAlign w:val="center"/>
          </w:tcPr>
          <w:p>
            <w:pPr>
              <w:spacing w:after="0" w:line="269" w:lineRule="auto"/>
            </w:pPr>
            <w:r>
              <w:rPr>
                <w:rFonts w:ascii="Noto Serif TC Custom" w:hAnsi="Noto Serif TC Custom" w:eastAsia="Noto Serif TC Custom" w:cs="Noto Serif TC Custom"/>
                <w:b w:val="0"/>
                <w:i w:val="0"/>
                <w:color w:val="17233D"/>
                <w:sz w:val="17"/>
              </w:rPr>
              <w:t>四謗</w:t>
            </w:r>
          </w:p>
        </w:tc>
        <w:tc>
          <w:tcPr>
            <w:tcW w:type="dxa" w:w="255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사방</w:t>
            </w:r>
          </w:p>
        </w:tc>
        <w:tc>
          <w:tcPr>
            <w:tcW w:type="dxa" w:w="45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증익·손감·상위·희론의 네 그릇된 견해</w:t>
            </w:r>
          </w:p>
        </w:tc>
      </w:tr>
    </w:tbl>
    <w:p>
      <w:r>
        <w:br w:type="page"/>
      </w:r>
    </w:p>
    <w:p>
      <w:pPr>
        <w:pStyle w:val="Heading1"/>
        <w:keepNext/>
      </w:pPr>
      <w:r>
        <w:t>D. 원문·한국어 대조 번역</w:t>
      </w:r>
    </w:p>
    <w:p>
      <w:pPr>
        <w:shd w:fill="EAF1F7"/>
        <w:pBdr>
          <w:left w:val="single" w:sz="18" w:space="8" w:color="1E4F78"/>
        </w:pBdr>
      </w:pPr>
      <w:r>
        <w:rPr>
          <w:rFonts w:ascii="Noto Sans KR Custom" w:hAnsi="Noto Sans KR Custom" w:eastAsia="Noto Sans KR Custom" w:cs="Noto Sans KR Custom"/>
          <w:b w:val="0"/>
          <w:i w:val="0"/>
          <w:color w:val="17233D"/>
          <w:sz w:val="19"/>
        </w:rPr>
        <w:t>원문의 서른다섯 논의 항목을 각각 하나의 의미 단위로 삼았다. 각 항목은 ‘원문 → 한국어 직역 → 필요한 주석’ 순으로 배치하였다. 대괄호 숫자와 [＊]는 첨부 저본의 교감 주기호이며, 주석 내용이 빠진 경우 원문 위치만 보존하였다.</w:t>
      </w:r>
    </w:p>
    <w:p>
      <w:pPr>
        <w:pStyle w:val="Heading1"/>
        <w:keepNext/>
      </w:pPr>
      <w:r>
        <w:t>제1항  제목 해석</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[0287c01] [5]一釋題目者。大乘有七義故。名為大乘一道上故。論云。於二乘為上。故名大乘。二能至大處故。論云。諸佛最大。是大乘能至。故名大。三大人所乘故論云。諸佛大人乘是故。四能辨大事故。論云。能滅眾生大苦。與大利益事。故名為大。五大士所乘。亦名多人所乘。論云。觀音等諸大菩薩之所乘。故名為大。六盡法源底故。論云。能盡一切諸法底。故名為大。七攝法周備故。論云。如般若中佛說摩訶衍義無量無邊。以是因緣故名為大。又釋大乘有三義。一辨名有四。一約法有三。謂三大二運。如下論說。二約行有七。如集論等辨。三約人法有七。如十二門論說。四直辨大。即當法為因。苞含為義。又辨乘義。寄喻為名。運載為功。體能合舉。故云大乘。又論云。乘大性故。名為大乘。解云。此即真性該周。故云大。即所乘也。妙智乘之。故云乘。即能乘也。依主釋也。論云。亦乘亦大。名為大乘。此即當體智能運轉。故名乘。性廣博故名大。此持業釋。二明體性有二。一正以無分別智為乘體。兼即攝所依真如及餘勝行等。二正以真如為乘體。智等亦兼攝。以彼皆為真所成故。三業用有二。一約三佛性義。如佛性論。自性為所乘。引出為能乘。至得果為乘所至處。此中所乘是乘(去聲)能乘此是乘(平聲)二約運因成果義有三。一運行令增。二運惑令滅。三運理令顯。初是能。後二是所。此即是涅槃中三德謂般若。解脫。法身。[6]文是三轉依。如集論說。一心轉。謂真性現故。二道轉。謂行漸增故。三對轉謂惑障滅故。[＊]文此論中。破和合識等是轉滅。顯現法身是轉顯。智純淨是轉增。餘義准之。一言大乘起信者有二門四義。初心境門中。一大乘是能起。信心是所起。故云大乘之起信也。二起信是能信。大乘是所信。故云大乘之起信。二體用門中。一約攝用歸體辨。即此信心。是真如內熏及外緣所成。不異本故。[1]是真故。起信即是大乘。故云大乘起信。二直就業用辨。謂此信心即廣博。故云大。即從微至著。運轉義故。名之為乘。即是起信。亦是大乘。故云大乘起信耳。</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첫째, 제목을 해석한다.</w:t>
      </w:r>
    </w:p>
    <w:p>
      <w:pPr/>
      <w:r>
        <w:rPr>
          <w:rFonts w:ascii="Noto Sans KR Custom" w:hAnsi="Noto Sans KR Custom" w:eastAsia="Noto Sans KR Custom" w:cs="Noto Sans KR Custom"/>
          <w:b w:val="0"/>
          <w:i w:val="0"/>
          <w:color w:val="17233D"/>
          <w:sz w:val="19"/>
        </w:rPr>
        <w:t>‘대승(大乘)’에는 일곱 가지 뜻이 있으므로 ‘대승’이라 이름한다. 첫째, 도(道) 가운데 으뜸이기 때문이다. 논에서 “이승(二乘)보다 뛰어나므로 대승이라 한다”라고 하였다. 둘째, 큰 곳에 이를 수 있기 때문이다. 논에서 “모든 부처님이 가장 크며, 이 대승은 그곳에 이를 수 있으므로 ‘대(大)’라 한다”라고 하였다. 셋째, 대인(大人)이 타는 것이기 때문이다. 논에서 “모든 부처님이라는 대인이 타는 것이기 때문이다”라고 하였다. 넷째, 큰일을 이룰 수 있기 때문이다. 논에서 “중생의 큰 고통을 없애고 큰 이익이 되는 일을 주므로 ‘대’라 한다”라고 하였다. 다섯째, 대사(大士)가 타는 것이며, 또한 많은 사람이 타는 것이라 이름하기 때문이다. 논에서 “관음(觀音) 등의 모든 대보살이 타는 것이므로 ‘대’라 한다”라고 하였다. 여섯째, 법의 근원 밑바닥까지 다할 수 있기 때문이다. 논에서 “일체 모든 법의 밑바닥까지 다할 수 있으므로 ‘대’라 한다”라고 하였다. 일곱째, 법을 거두는 것이 두루 갖추어져 있기 때문이다. 논에서 “『반야』에서 부처님께서 마하연(摩訶衍)의 뜻은 한량없고 끝없다고 말씀하셨으니, 이러한 인연 때문에 ‘대’라 한다”라고 하였다.</w:t>
      </w:r>
    </w:p>
    <w:p>
      <w:pPr/>
      <w:r>
        <w:rPr>
          <w:rFonts w:ascii="Noto Sans KR Custom" w:hAnsi="Noto Sans KR Custom" w:eastAsia="Noto Sans KR Custom" w:cs="Noto Sans KR Custom"/>
          <w:b w:val="0"/>
          <w:i w:val="0"/>
          <w:color w:val="17233D"/>
          <w:sz w:val="19"/>
        </w:rPr>
        <w:t>또 ‘대승’을 해석하는 데에는 세 가지 뜻이 있다. 첫째, 이름을 판별하는 데 네 가지가 있다. ① 법에 의거하면 세 가지가 있으니, 이른바 세 가지 대(三大)와 두 가지 운반[二運]이다. 아래 논에서 설명한 것과 같다. ② 행에 의거하면 일곱 가지가 있으니, 『집론(集論)』 등에서 판별한 것과 같다. ③ 사람과 법에 의거하면 일곱 가지가 있으니, 『십이문론(十二門論)』에서 설명한 것과 같다. ④ 곧바로 ‘대’를 판별하면, 바로 그 법을 인(因)으로 삼고 포괄하여 머금는 것을 뜻으로 삼는다.</w:t>
      </w:r>
    </w:p>
    <w:p>
      <w:pPr/>
      <w:r>
        <w:rPr>
          <w:rFonts w:ascii="Noto Sans KR Custom" w:hAnsi="Noto Sans KR Custom" w:eastAsia="Noto Sans KR Custom" w:cs="Noto Sans KR Custom"/>
          <w:b w:val="0"/>
          <w:i w:val="0"/>
          <w:color w:val="17233D"/>
          <w:sz w:val="19"/>
        </w:rPr>
        <w:t>또 ‘승(乘)’의 뜻을 판별하면, 비유에 의탁하여 이름하고 실어 나르는 것을 공능으로 삼는다. 체(體)와 능(能)을 함께 들어 말하므로 ‘대승’이라고 한다. 또 논에서 “큰 성품을 타므로 대승이라 이름한다”라고 하였다. 해석하면, 이는 참된 성품이 두루 포괄하므로 ‘대’라 한 것이니 곧 타는 대상[所乘]이다. 묘한 지혜가 그것을 타므로 ‘승’이라 한 것이니 곧 타는 주체[能乘]이다. 이는 의주석(依主釋)이다. 논에서 “승이기도 하고 대이기도 하므로 대승이라 이름한다”라고 하였다. 이는 바로 그 자체인 지혜가 능히 운행하고 움직이므로 ‘승’이라 하고, 성품이 넓고 크므로 ‘대’라 한 것이다. 이는 지업석(持業釋)이다.</w:t>
      </w:r>
    </w:p>
    <w:p>
      <w:pPr/>
      <w:r>
        <w:rPr>
          <w:rFonts w:ascii="Noto Sans KR Custom" w:hAnsi="Noto Sans KR Custom" w:eastAsia="Noto Sans KR Custom" w:cs="Noto Sans KR Custom"/>
          <w:b w:val="0"/>
          <w:i w:val="0"/>
          <w:color w:val="17233D"/>
          <w:sz w:val="19"/>
        </w:rPr>
        <w:t>둘째, 체성을 밝히는 데 두 가지가 있다. ① 바로 무분별지(無分別智)를 승의 체로 삼고, 아울러 그 의지처인 진여와 그 밖의 뛰어난 행 등을 포섭한다. ② 바로 진여를 승의 체로 삼고 지혜 등도 아울러 포섭한다. 그것들이 모두 진(眞)으로 이루어지기 때문이다.</w:t>
      </w:r>
    </w:p>
    <w:p>
      <w:pPr/>
      <w:r>
        <w:rPr>
          <w:rFonts w:ascii="Noto Sans KR Custom" w:hAnsi="Noto Sans KR Custom" w:eastAsia="Noto Sans KR Custom" w:cs="Noto Sans KR Custom"/>
          <w:b w:val="0"/>
          <w:i w:val="0"/>
          <w:color w:val="17233D"/>
          <w:sz w:val="19"/>
        </w:rPr>
        <w:t>셋째, 업용(業用)에 두 가지가 있다. ① 세 가지 불성(佛性)의 뜻에 의거한다. 『불성론(佛性論)』에서와 같이 자성은 타는 대상이고, 인출(引出)은 타는 주체이며, 지득과(至得果)는 승이 도달하는 곳이다. 여기서 타는 대상의 ‘승’은 거성(去聲)이고, 타는 주체의 ‘승’은 평성(平聲)이다. ② 인(因)을 운반하여 과(果)를 이루는 뜻에 의거하면 세 가지가 있다. 첫째, 행을 운반하여 증장시키는 것, 둘째, 미혹을 운반하여 소멸시키는 것, 셋째, 이치를 운반하여 드러내는 것이다. 처음 것은 능(能)이고 뒤의 두 가지는 소(所)이다. 이는 곧 『열반경』의 세 가지 덕, 곧 반야·해탈·법신이다. [6]의 문장은 세 가지 전의(轉依)이다. 『집론』에서 설명한 것과 같다. 첫째, 심전(心轉)이니 참된 성품이 나타나기 때문이다. 둘째, 도전(道轉)이니 행이 점차 증장하기 때문이다. 셋째, 대전(對轉)이니 미혹의 장애가 소멸하기 때문이다. [＊] 이 논에서 화합식 등을 깨뜨리는 것은 전멸(轉滅)이고, 법신을 현현하는 것은 전현(轉顯)이며, 지혜가 순정해지는 것은 전증(轉增)이다. 나머지 뜻도 이에 준한다.</w:t>
      </w:r>
    </w:p>
    <w:p>
      <w:pPr/>
      <w:r>
        <w:rPr>
          <w:rFonts w:ascii="Noto Sans KR Custom" w:hAnsi="Noto Sans KR Custom" w:eastAsia="Noto Sans KR Custom" w:cs="Noto Sans KR Custom"/>
          <w:b w:val="0"/>
          <w:i w:val="0"/>
          <w:color w:val="17233D"/>
          <w:sz w:val="19"/>
        </w:rPr>
        <w:t>‘대승기신(大乘起信)’이라는 말에는 두 문(門)과 네 뜻이 있다. 첫째, 심경문(心境門)에는 두 가지가 있다. ① 대승은 일으키는 주체이고 신심은 일어나는 대상이므로 ‘대승의 기신’이라 한다. ② 기신은 믿는 주체이고 대승은 믿는 대상이므로 ‘대승의 기신’이라 한다. 둘째, 체용문(體用門)에는 두 가지가 있다. ① 용을 거두어 체로 돌아간다는 관점에서 판별한다. 이 신심은 진여의 내훈(內熏)과 외연(外緣)으로 이루어진 것이어서 근본과 다르지 않기 때문이다. [1] 이것이 진(眞)이기 때문에 기신이 곧 대승이므로 ‘대승기신’이라 한다. ② 곧바로 업용의 관점에서 판별한다. 이 신심 자체가 광박하므로 ‘대’라 하고, 미세한 데서 현저한 데로 나아가 운행하고 움직이는 뜻이 있으므로 ‘승’이라 한다. 곧 기신이면서 또한 대승이므로 ‘대승기신’이라 할 뿐이다.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[구두] 원문의 `名為大乘一道上故`는 “名為大乘。一、道上故”로 구두하여 번역하였다. 교감 주석이 빠져 있으므로 다른 구두 가능성을 배제할 수 없다.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의주석(依主釋)은 앞말과 뒷말이 소유·의존 관계를 이루는 복합어 해석이고, 지업석(持業釋)은 두 말이 동일한 대상을 함께 규정하는 복합어 해석이다.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[교감] `[1]`, `[6]`, `[＊]`는 저본의 교감 주기호이나 해당 주석 내용이 첨부 파일에 없다. 번역에서는 위치만 보존하였다.</w:t>
      </w:r>
    </w:p>
    <w:p>
      <w:pPr>
        <w:pStyle w:val="Heading1"/>
        <w:keepNext/>
      </w:pPr>
      <w:r>
        <w:t>제2항  게송 가운데 공경의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頌內[2]第三敬意中。一頌四句。增數有四。一或總為一。謂所為事也。二或分為二。謂上句所為人。餘句所成益。三或離為三。謂初句所為人。中間二句所成行。末後一句所至德。四或散為四。謂初句所為人。第二句所離過。第三句成德。第四句所至德。</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둘째, 게송 가운데 [2] 세 번째인 공경의 뜻에는 한 게송 네 구를 수를 늘려 가며 나누는 네 방식이 있다. ① 혹은 전체를 하나로 삼으니, 하고자 하는 일을 말한다. ② 혹은 둘로 나누니, 윗구는 위하는 사람이고 나머지 구는 이루어지는 이익이다. ③ 혹은 셋으로 나누니, 첫 구는 위하는 사람이고 가운데 두 구는 이루어지는 행이며 마지막 한 구는 도달하는 덕이다. ④ 혹은 넷으로 흩어 나누니, 첫 구는 위하는 사람이고 둘째 구는 여의는 허물이며 셋째 구는 이루는 덕이고 넷째 구는 도달하는 덕이다.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[교감] `[2]`에 대응하는 교감 내용은 첨부 파일에 없다.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[구문] ‘增數’는 한 게송을 하나·둘·셋·넷의 항목으로 점차 세분하여 해석한다는 뜻으로 옮겼다.</w:t>
      </w:r>
    </w:p>
    <w:p>
      <w:pPr>
        <w:pStyle w:val="Heading1"/>
        <w:keepNext/>
      </w:pPr>
      <w:r>
        <w:t>제3항  불보의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第三佛寶中。或總為一。謂是佛也。或總為二。謂初頌明用。後頌二句明體相。或為三。謂初頌中二句明報身。後一句明化身。或為四。謂於報中。上句明心。下句明色。</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셋째, 불보(佛寶) 가운데서는 혹 전체를 하나로 삼으니 부처를 말한다. 혹 전체를 둘로 삼으니, 첫 게송은 용(用)을 밝히고 뒤 게송의 두 구는 체(體)와 상(相)을 밝힌다. 혹 셋으로 삼으니, 첫 게송의 두 구는 보신(報身)을 밝히고 뒤의 한 구는 화신(化身)을 밝힌다. 혹 넷으로 삼으니, 보신 가운데 윗구는 마음을 밝히고 아랫구는 색을 밝힌다.</w:t>
      </w:r>
    </w:p>
    <w:p>
      <w:pPr>
        <w:pStyle w:val="Heading1"/>
        <w:keepNext/>
      </w:pPr>
      <w:r>
        <w:t>제4항  법보 가운데 ‘공덕장’의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四法寶內功德藏者。藏有三義。一蘊積義。積法內弘故。二含攝義。收攝內外故。三出生義。流德成益故。理法中有此三義。望自性德有初義。望彼教行果有後二義。行果復有二義。行果各自積德有初義。更望自性及望理有第二義。果望行教有出生義。行望果教俱有出生義。教望前立三得具三義可知。</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넷째, 법보(法寶) 가운데 ‘공덕장(功德藏)’에서 장(藏)에는 세 뜻이 있다. 첫째는 온적(蘊積)의 뜻이니 법을 쌓아 안으로 넓히기 때문이다. 둘째는 함섭(含攝)의 뜻이니 안과 밖을 거두어 포섭하기 때문이다. 셋째는 출생(出生)의 뜻이니 덕을 흘려 이익을 이루기 때문이다.</w:t>
      </w:r>
    </w:p>
    <w:p>
      <w:pPr/>
      <w:r>
        <w:rPr>
          <w:rFonts w:ascii="Noto Sans KR Custom" w:hAnsi="Noto Sans KR Custom" w:eastAsia="Noto Sans KR Custom" w:cs="Noto Sans KR Custom"/>
          <w:b w:val="0"/>
          <w:i w:val="0"/>
          <w:color w:val="17233D"/>
          <w:sz w:val="19"/>
        </w:rPr>
        <w:t>이법(理法) 가운데 이 세 뜻이 있다. 자성의 덕을 바라보면 첫째 뜻이 있고, 교(敎)·행(行)·과(果)를 바라보면 뒤의 두 뜻이 있다. 행과 과에도 다시 두 뜻이 있다. 행과 과가 각각 스스로 덕을 쌓는 데에는 첫째 뜻이 있고, 다시 자성과 이치를 바라보는 데에는 둘째 뜻이 있다. 과가 행과 교를 바라보는 데에는 출생의 뜻이 있고, 행이 과와 교를 바라보는 데에는 모두 출생의 뜻이 있다. 교가 앞의 세 가지를 바라보는 데에는 세 뜻을 모두 갖추고 있음을 알 수 있다.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장(藏)은 문맥에 따라 ‘저장함·포섭함·낳아 냄’의 세 기능을 가진 것으로 분석된다. 용어의 다의성을 보존하기 위해 본문에서는 음역형 ‘장’을 유지하였다.</w:t>
      </w:r>
    </w:p>
    <w:p>
      <w:pPr>
        <w:pStyle w:val="Heading1"/>
        <w:keepNext/>
      </w:pPr>
      <w:r>
        <w:t>제5항  체대에는 염정이 통하고 상용에는 선만 통하는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五立義分內。問。何故前明體大中。通一切法。不簡染淨及其相用。唯是其善。不通不善。答。體大理[3]曰通諸法。不得簡別。若真如外別有無明為不善體者。有多種過。且以二義顯之。一者同於外道執冥性常。以其自有。不從因生故。二者眾生畢竟無有得解脫義。以有自體不可斷故。生則常生。亦可恒不生也。有此過故。真如之外。不得別立無明作不善體。不善等法。亦不得作真如相用。若是相用。亦有多過。且以二義釋之。一者因果雜亂過。隨彼善因應得苦果。二者聖人證得真如。應起不善惡業。有此過故。不善不得作真如相用。問。若爾不善不應以真如作體。答。正以不善之法。用彼真如作體故。以違不相應。則名不善。又由違真故不離真。違真故不是用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다섯째, 입의분(立義分) 안에서 묻는다. “무엇 때문에 앞에서 체대(體大)를 밝힐 때에는 일체법에 통하여 염(染)과 정(淨)을 가리지 않았으면서도, 그 상(相)과 용(用)은 오직 선(善)일 뿐 불선(不善)에는 통하지 않는가?”</w:t>
      </w:r>
    </w:p>
    <w:p>
      <w:pPr/>
      <w:r>
        <w:rPr>
          <w:rFonts w:ascii="Noto Sans KR Custom" w:hAnsi="Noto Sans KR Custom" w:eastAsia="Noto Sans KR Custom" w:cs="Noto Sans KR Custom"/>
          <w:b w:val="0"/>
          <w:i w:val="0"/>
          <w:color w:val="17233D"/>
          <w:sz w:val="19"/>
        </w:rPr>
        <w:t>답한다. “체대의 이치는 [3] 모든 법에 통하므로 분별하여 가릴 수 없다. 만약 진여 밖에 별도로 무명을 세워 불선의 체로 삼는다면 여러 허물이 있다. 우선 두 뜻으로 이를 드러낸다. 첫째, 외도가 명성(冥性)을 항상한 것으로 집착하는 것과 같아지는 허물이니, 그것이 스스로 존재하여 인(因)으로부터 생기지 않는다고 하기 때문이다. 둘째, 중생이 끝내 해탈할 수 없게 되는 허물이니, 자체가 있어 끊을 수 없기 때문이다. 생긴다면 항상 생기고, 또한 영원히 생기지 않는다고 할 수도 있다. 이러한 허물이 있으므로 진여 밖에 별도로 무명을 세워 불선의 체로 삼아서는 안 된다.</w:t>
      </w:r>
    </w:p>
    <w:p>
      <w:pPr/>
      <w:r>
        <w:rPr>
          <w:rFonts w:ascii="Noto Sans KR Custom" w:hAnsi="Noto Sans KR Custom" w:eastAsia="Noto Sans KR Custom" w:cs="Noto Sans KR Custom"/>
          <w:b w:val="0"/>
          <w:i w:val="0"/>
          <w:color w:val="17233D"/>
          <w:sz w:val="19"/>
        </w:rPr>
        <w:t>불선 등의 법을 진여의 상이나 용으로 삼아서도 안 된다. 만약 상이나 용이라면 역시 여러 허물이 있다. 우선 두 뜻으로 이를 해석한다. 첫째, 인과가 뒤섞이는 허물이니, 그 선한 원인을 따라 도리어 괴로운 과보를 얻어야 할 것이기 때문이다. 둘째, 성인이 진여를 증득하면 불선한 악업을 일으켜야 할 것이다. 이러한 허물이 있으므로 불선은 진여의 상이나 용이 될 수 없다.”</w:t>
      </w:r>
    </w:p>
    <w:p>
      <w:pPr/>
      <w:r>
        <w:rPr>
          <w:rFonts w:ascii="Noto Sans KR Custom" w:hAnsi="Noto Sans KR Custom" w:eastAsia="Noto Sans KR Custom" w:cs="Noto Sans KR Custom"/>
          <w:b w:val="0"/>
          <w:i w:val="0"/>
          <w:color w:val="17233D"/>
          <w:sz w:val="19"/>
        </w:rPr>
        <w:t>묻는다. “그렇다면 불선은 진여를 체로 삼아서도 안 될 것이다.”</w:t>
      </w:r>
    </w:p>
    <w:p>
      <w:pPr/>
      <w:r>
        <w:rPr>
          <w:rFonts w:ascii="Noto Sans KR Custom" w:hAnsi="Noto Sans KR Custom" w:eastAsia="Noto Sans KR Custom" w:cs="Noto Sans KR Custom"/>
          <w:b w:val="0"/>
          <w:i w:val="0"/>
          <w:color w:val="17233D"/>
          <w:sz w:val="19"/>
        </w:rPr>
        <w:t>답한다. “바로 불선의 법이 그 진여를 체로 삼기 때문에, 진여에 어긋나 상응하지 않는 것을 불선이라 이름한다. 또 진여에 어긋나기 때문에 진여를 떠나지 않으며, 진여에 어긋나기 때문에 진여의 용은 아니다.”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[교감] `體大理[3]曰通諸法`의 `[3]`에 해당하는 교감 내용이 없어 `曰`의 정확한 교정 여부를 확정할 수 없다. 문맥에 따라 “체대의 이치는 모든 법에 통한다”로 번역하였다.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명성(冥性)은 수론(數論) 계통에서 세계 전개의 근원으로 상정되는 근본 성질을 가리키는 문맥이나, 저본에는 출전 설명이 없으므로 본문에서는 더 확장하지 않았다.</w:t>
      </w:r>
    </w:p>
    <w:p>
      <w:pPr>
        <w:pStyle w:val="Heading1"/>
        <w:keepNext/>
      </w:pPr>
      <w:r>
        <w:t>제6항  본각과 불각의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六。釋本覺本不覺。各有三門。一開義。二由起。三和合。初者。本覺有三義。一無不覺義。二有本覺義。三無本覺義。不覺亦三義。一無本覺義。二有不覺義。三滅不覺義。二由起者。由無不覺故。得有本覺。由有本覺故。得成不覺成不覺故。名無本覺也。由無本覺故。得有不覺。由有不覺故。得有性滅。故名滅不覺也。[＊]又由不覺中有無本覺義故。得有本覺義。又由本覺中有無不覺義故。得有滅不覺義。又由本覺中有本覺義故。不覺中得有無本覺義也。[＊]又上諸義相由。各各無二。共合成三句。又依本覺得成不覺。不覺能知名義。得成始覺。始覺成故。不覺則滅。不覺[4]則滅故。始覺則同本覺同本覺故。則無始覺。無始覺故。則無不覺。無不覺故。則無生滅門。唯一真如門也。是故當知至心源時。唯是真如。無生滅。無生滅故。亦不可說真如。豈有三身之別。但隨眾生染機故。故說三身等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여섯째, 본각(本覺)과 본불각(本不覺)을 해석하면 각각 세 문이 있다. 첫째는 뜻을 여는 것이고, 둘째는 서로 말미암아 일어나는 것이며, 셋째는 화합하는 것이다.</w:t>
      </w:r>
    </w:p>
    <w:p>
      <w:pPr/>
      <w:r>
        <w:rPr>
          <w:rFonts w:ascii="Noto Sans KR Custom" w:hAnsi="Noto Sans KR Custom" w:eastAsia="Noto Sans KR Custom" w:cs="Noto Sans KR Custom"/>
          <w:b w:val="0"/>
          <w:i w:val="0"/>
          <w:color w:val="17233D"/>
          <w:sz w:val="19"/>
        </w:rPr>
        <w:t>첫째에서 본각에는 세 뜻이 있다. ① 불각이 없다는 뜻, ② 본각이 있다는 뜻, ③ 본각이 없다는 뜻이다. 불각에도 세 뜻이 있다. ① 본각이 없다는 뜻, ② 불각이 있다는 뜻, ③ 불각을 소멸한다는 뜻이다.</w:t>
      </w:r>
    </w:p>
    <w:p>
      <w:pPr/>
      <w:r>
        <w:rPr>
          <w:rFonts w:ascii="Noto Sans KR Custom" w:hAnsi="Noto Sans KR Custom" w:eastAsia="Noto Sans KR Custom" w:cs="Noto Sans KR Custom"/>
          <w:b w:val="0"/>
          <w:i w:val="0"/>
          <w:color w:val="17233D"/>
          <w:sz w:val="19"/>
        </w:rPr>
        <w:t>둘째, 서로 말미암아 일어난다는 것은 다음과 같다. 불각이 없기 때문에 본각이 있을 수 있고, 본각이 있기 때문에 불각을 이룰 수 있으며, 불각을 이루기 때문에 ‘본각이 없음’이라 한다. 본각이 없기 때문에 불각이 있을 수 있고, 불각이 있기 때문에 성품상 소멸함이 있을 수 있으므로 ‘불각을 소멸함’이라 한다. [＊] 또 불각 가운데 본각이 없다는 뜻이 있기 때문에 본각이 있다는 뜻이 성립할 수 있다. 또 본각 가운데 불각이 없다는 뜻이 있기 때문에 불각을 소멸한다는 뜻이 성립할 수 있다. 또 본각 가운데 본각이 있다는 뜻이 있기 때문에 불각 가운데 본각이 없다는 뜻이 성립할 수 있다. [＊] 또 위의 모든 뜻은 서로 말미암고 각각 둘이 아니어서 함께 합하여 세 구를 이룬다.</w:t>
      </w:r>
    </w:p>
    <w:p>
      <w:pPr/>
      <w:r>
        <w:rPr>
          <w:rFonts w:ascii="Noto Sans KR Custom" w:hAnsi="Noto Sans KR Custom" w:eastAsia="Noto Sans KR Custom" w:cs="Noto Sans KR Custom"/>
          <w:b w:val="0"/>
          <w:i w:val="0"/>
          <w:color w:val="17233D"/>
          <w:sz w:val="19"/>
        </w:rPr>
        <w:t>또 본각에 의지하여 불각을 이루고, 불각이 이름과 뜻을 알 수 있게 하여 시각(始覺)을 이룬다. 시각이 이루어지므로 불각이 소멸한다. 불각이 [4] 소멸하므로 시각이 본각과 같아지고, 본각과 같아지므로 시각이 없어진다. 시각이 없으므로 불각도 없고, 불각이 없으므로 생멸문도 없어 오직 하나의 진여문만 있다.</w:t>
      </w:r>
    </w:p>
    <w:p>
      <w:pPr/>
      <w:r>
        <w:rPr>
          <w:rFonts w:ascii="Noto Sans KR Custom" w:hAnsi="Noto Sans KR Custom" w:eastAsia="Noto Sans KR Custom" w:cs="Noto Sans KR Custom"/>
          <w:b w:val="0"/>
          <w:i w:val="0"/>
          <w:color w:val="17233D"/>
          <w:sz w:val="19"/>
        </w:rPr>
        <w:t>그러므로 마음의 근원에 이르렀을 때에는 오직 진여일 뿐 생멸이 없음을 알아야 한다. 생멸이 없으므로 또한 진여라고도 말할 수 없는데, 어찌 삼신(三身)의 구별이 있겠는가. 다만 중생의 물든 근기에 따르기 때문에 삼신 등을 설명할 뿐이다.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[구문] `得有性滅`은 본각의 성품이 본래 불각을 소멸한다는 뒤 문맥에 따라 “성품상 소멸함이 있을 수 있다”로 옮겼다.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[의미 불확실] `不覺能知名義`는 문법적 연결이 매끄럽지 않다. “불각을 말미암아 명의(名義)를 아는 시각이 성립한다”는 취지로 최소한의 구두를 적용하였다.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[교감] `[4]`, `[＊]`의 교감 내용은 첨부 파일에 없다.</w:t>
      </w:r>
    </w:p>
    <w:p>
      <w:pPr>
        <w:pStyle w:val="Heading1"/>
        <w:keepNext/>
      </w:pPr>
      <w:r>
        <w:t>제7항  염을 따라 생기는 두 가지 상</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七隨染生二相中。問。隨何染得生此相。答。此有三。一智淨相。隨自心中無明法力熏習等。而起不思議業。隨生染機而現形化用。二此二俱隨自染而起。由斷自染。方能起用故。不思議業相亦爾。隨自染中。三俱隨他染。謂諸菩薩修萬行得佛果等皆是隨眾生無明故有此事。若[5]癈染機。即無修無得一味相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일곱째, 염(染)을 따라 두 가지 상이 생긴다는 대목에서 묻는다. “어떠한 염을 따라 이 상이 생길 수 있는가?”</w:t>
      </w:r>
    </w:p>
    <w:p>
      <w:pPr/>
      <w:r>
        <w:rPr>
          <w:rFonts w:ascii="Noto Sans KR Custom" w:hAnsi="Noto Sans KR Custom" w:eastAsia="Noto Sans KR Custom" w:cs="Noto Sans KR Custom"/>
          <w:b w:val="0"/>
          <w:i w:val="0"/>
          <w:color w:val="17233D"/>
          <w:sz w:val="19"/>
        </w:rPr>
        <w:t>답한다. “여기에는 세 가지가 있다. ① 지정상(智淨相)은 자기 마음속 무명법의 힘과 훈습 등을 따르고, 불가사의업은 중생의 물든 근기를 따라 형상을 나타내어 교화의 작용을 한다. ② 이 두 가지는 모두 자기의 염을 따라 일어난다. 자기의 염을 끊어야 비로소 작용을 일으킬 수 있기 때문이다. 불가사의업상도 이와 같아서 자기의 염을 따른다. ③ 둘 다 다른 이의 염을 따른다. 모든 보살이 만행을 닦아 불과 등을 얻는 것은 모두 중생의 무명 때문에 이러한 일이 있게 된 것이다. 만약 [5] 물든 근기를 없애 버리면 닦음도 얻음도 없는 한맛의 상일 뿐이다.”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[구두] 첫째 항목은 원문 구두가 성기므로 `智淨相`과 `不思議業`에 각각 다른 수식어가 대응하는 것으로 읽었다.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[교감] `癈染機`의 `癈`는 폐기한다는 뜻으로 옮겼으나, `[5]`의 교감 내용이 없어 글자를 고치지 않았다.</w:t>
      </w:r>
    </w:p>
    <w:p>
      <w:pPr>
        <w:pStyle w:val="Heading1"/>
        <w:keepNext/>
      </w:pPr>
      <w:r>
        <w:t>제8항  본각을 ‘각’이라 부르는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八問。本覺既是真如。何故名覺。答。凡言覺有二義。一覺察義。謂染所不能染故。即是斷障義。二覺照義。謂自體顯照一切諸法。即鑒達義。但染則本來自離。德則未曾別現。故其義本自有之。故云本覺。又由此二義。除二障。顯二果。並性成就。其始覺中亦有二義同前。但始覺起為異。染窮始覺。不異本覺。何以故。由二義故。一以無是本覺起。隨染所成。無別性故。二覺至心源。同本覺故。無始覺之異。是故唯有一覺具二義也。一又窮此義。亦無二相。謂染離與德之現。現即染離。故唯一真覺也。又由染本性離。無染可離。德本性彰。無德可現。故其真覺無覺也。是故遠離覺所覺。無覺而不彰。一切覺故名佛。</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여덟째, 묻는다. “본각이 이미 진여인데, 무엇 때문에 ‘각(覺)’이라 이름하는가?”</w:t>
      </w:r>
    </w:p>
    <w:p>
      <w:pPr/>
      <w:r>
        <w:rPr>
          <w:rFonts w:ascii="Noto Sans KR Custom" w:hAnsi="Noto Sans KR Custom" w:eastAsia="Noto Sans KR Custom" w:cs="Noto Sans KR Custom"/>
          <w:b w:val="0"/>
          <w:i w:val="0"/>
          <w:color w:val="17233D"/>
          <w:sz w:val="19"/>
        </w:rPr>
        <w:t>답한다. “무릇 각이라고 말하는 데에는 두 뜻이 있다. ① 각찰(覺察)의 뜻이니, 염이 물들일 수 없기 때문이다. 이는 곧 장애를 끊는다는 뜻이다. ② 각조(覺照)의 뜻이니, 자체가 일체 모든 법을 환히 비추기 때문이다. 이는 곧 비추어 통달한다는 뜻이다. 다만 염은 본래 스스로 여의어져 있고 덕은 일찍이 따로 나타난 적이 없으나, 그 뜻이 본래부터 스스로 존재하므로 ‘본각’이라 한다.</w:t>
      </w:r>
    </w:p>
    <w:p>
      <w:pPr/>
      <w:r>
        <w:rPr>
          <w:rFonts w:ascii="Noto Sans KR Custom" w:hAnsi="Noto Sans KR Custom" w:eastAsia="Noto Sans KR Custom" w:cs="Noto Sans KR Custom"/>
          <w:b w:val="0"/>
          <w:i w:val="0"/>
          <w:color w:val="17233D"/>
          <w:sz w:val="19"/>
        </w:rPr>
        <w:t>또 이 두 뜻으로 말미암아 두 장애를 없애고 두 과를 드러내니, 모두 성품으로 성취되어 있다. 시각에도 앞과 같은 두 뜻이 있지만 시각이 일어난다는 점만 다르다. 염이 다하면 시각은 본각과 다르지 않다. 무엇 때문인가? 두 뜻 때문이다. ① [원문 불확실] 본각에서 일어나고 염을 따라 이루어져 별도의 성품이 없기 때문이다. ② 각이 마음의 근원에 이르면 본각과 같아져서 시각이라는 다름이 없기 때문이다. 그러므로 오직 하나의 각이 두 뜻을 갖출 뿐이다.</w:t>
      </w:r>
    </w:p>
    <w:p>
      <w:pPr/>
      <w:r>
        <w:rPr>
          <w:rFonts w:ascii="Noto Sans KR Custom" w:hAnsi="Noto Sans KR Custom" w:eastAsia="Noto Sans KR Custom" w:cs="Noto Sans KR Custom"/>
          <w:b w:val="0"/>
          <w:i w:val="0"/>
          <w:color w:val="17233D"/>
          <w:sz w:val="19"/>
        </w:rPr>
        <w:t>또 이 뜻을 끝까지 궁구하면 두 가지 상도 없다. 곧 염을 여의는 것과 덕이 나타나는 것인데, 나타남 자체가 염을 여의는 것이므로 오직 하나의 참된 각일 뿐이다. 또 염은 본래 성품상 여의어져 있어 여읠 염이 없고, 덕은 본래 성품상 드러나 있어 나타낼 덕이 없다. 그러므로 그 참된 각에는 각이 없다. 따라서 각과 각의 대상을 멀리 여의고, 각이 없으면서도 드러나지 않음이 없으며, 일체를 깨닫기 때문에 부처라 이름한다.”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[구문 불확실] `一以無是本覺起`는 현 상태로는 통독하기 어렵다. 문맥상 “첫째, 이것은 본각에서 일어난다”는 뜻으로 보이지만 원문을 교정하지 않고 번역문에 불확실성을 표시하였다.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각찰(覺察)은 염오를 식별하고 끊는 측면, 각조(覺照)는 법을 비추어 아는 측면이다.</w:t>
      </w:r>
    </w:p>
    <w:p>
      <w:pPr>
        <w:pStyle w:val="Heading1"/>
        <w:keepNext/>
      </w:pPr>
      <w:r>
        <w:t>제9항  본각의 본유·수생 관계</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九真如門約本義說。故文云。一切眾生本來常住入於涅槃。無始覺之義。唯約修生說。以本無今有為始覺故。本覺之義。約修生本有說。以對始覺說本覺故。如文應知智淨相等。約本有修生說。故文云。本覺隨染生二相故。問。智淨與始覺何異。答。其實不別。以始覺即是本覺隨染作故。今約所對不同。故說有異。異相者。謂本覺約染成於智淨。治染還本。為本之對。名為始覺。又以本覺成始。更無異法。從此義故。總名本有。不論真如門。但約生滅緣起中說本耳。又以始覺契本。方名本覺。若離始覺。一切不成。從此義故。總名修生。又以本作始覺。說本名修生本有。此之同義。唯一緣起。猶如圓珠。隨舉一門。無不收盡。</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아홉째, 진여문은 본래의 뜻에 의거하여 말한다. 그러므로 글에서 “일체중생은 본래 항상 머물러 열반에 들어 있다”라고 하였다. 여기에는 시각의 뜻이 없다. 시각은 오직 닦아서 생겨난다는 관점에서 말하니, 본래 없던 것이 지금 있기 때문에 시각이라 한다. 본각의 뜻은 닦아서 생겨난 것과 본래 있는 것을 함께 말하는 관점에 의거한다. 시각에 상대하여 본각이라 하기 때문이다.</w:t>
      </w:r>
    </w:p>
    <w:p>
      <w:pPr/>
      <w:r>
        <w:rPr>
          <w:rFonts w:ascii="Noto Sans KR Custom" w:hAnsi="Noto Sans KR Custom" w:eastAsia="Noto Sans KR Custom" w:cs="Noto Sans KR Custom"/>
          <w:b w:val="0"/>
          <w:i w:val="0"/>
          <w:color w:val="17233D"/>
          <w:sz w:val="19"/>
        </w:rPr>
        <w:t>글에 의거하여 알아야 하듯이 지정상 등은 본래 있는 것과 닦아서 생겨난 것을 함께 말하는 관점에 의거한다. 그러므로 글에서 “본각이 염을 따라 두 가지 상을 낳는다”라고 하였다.</w:t>
      </w:r>
    </w:p>
    <w:p>
      <w:pPr/>
      <w:r>
        <w:rPr>
          <w:rFonts w:ascii="Noto Sans KR Custom" w:hAnsi="Noto Sans KR Custom" w:eastAsia="Noto Sans KR Custom" w:cs="Noto Sans KR Custom"/>
          <w:b w:val="0"/>
          <w:i w:val="0"/>
          <w:color w:val="17233D"/>
          <w:sz w:val="19"/>
        </w:rPr>
        <w:t>묻는다. “지정과 시각은 어떻게 다른가?”</w:t>
      </w:r>
    </w:p>
    <w:p>
      <w:pPr/>
      <w:r>
        <w:rPr>
          <w:rFonts w:ascii="Noto Sans KR Custom" w:hAnsi="Noto Sans KR Custom" w:eastAsia="Noto Sans KR Custom" w:cs="Noto Sans KR Custom"/>
          <w:b w:val="0"/>
          <w:i w:val="0"/>
          <w:color w:val="17233D"/>
          <w:sz w:val="19"/>
        </w:rPr>
        <w:t>답한다. “실제로는 다르지 않다. 시각이 곧 본각이 염을 따라 지어진 것이기 때문이다. 이제 상대하는 바가 서로 다르다는 관점에서 차이가 있다고 설명한다. 차이의 모습이란 본각이 염을 상대하여 지정을 이루고, 염을 다스려 근본으로 돌아가는 것을 ‘본(本)’의 상대라는 관점에서 시각이라 이름하는 것이다.</w:t>
      </w:r>
    </w:p>
    <w:p>
      <w:pPr/>
      <w:r>
        <w:rPr>
          <w:rFonts w:ascii="Noto Sans KR Custom" w:hAnsi="Noto Sans KR Custom" w:eastAsia="Noto Sans KR Custom" w:cs="Noto Sans KR Custom"/>
          <w:b w:val="0"/>
          <w:i w:val="0"/>
          <w:color w:val="17233D"/>
          <w:sz w:val="19"/>
        </w:rPr>
        <w:t>또 본각이 시각을 이루므로 달리 별도의 법이 없다. 이 뜻을 따르면 모두 ‘본유(本有)’라 한다. 이는 진여문을 논하는 것이 아니라 오직 생멸연기 가운데에서 ‘본’을 말한 것일 뿐이다. 또 시각이 본에 계합해야 비로소 본각이라 한다. 시각을 떠나면 어느 것도 성립하지 않는다. 이 뜻을 따르면 모두 ‘수생(修生)’이라 한다. 또 본이 시각을 지으므로 본을 ‘수생본유(修生本有)’라고 한다. 이러한 동일한 뜻은 오직 하나의 연기이다. 둥근 구슬과 같아서 어느 한 문을 들어도 모두 거두어들이지 않음이 없다.”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본유(本有)는 본래 갖추어져 있음을, 수생(修生)은 수행으로 생겨남을 뜻한다. 이 문단은 둘을 고정된 두 실체로 나누지 않고 동일한 연기의 두 관점으로 설명한다.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지정상(智淨相)은 시각의 지혜가 염을 여의고 본각과 같아진 청정한 양상을 가리킨다.</w:t>
      </w:r>
    </w:p>
    <w:p>
      <w:pPr>
        <w:pStyle w:val="Heading1"/>
        <w:keepNext/>
      </w:pPr>
      <w:r>
        <w:t>제10항  생멸인연의 세 뜻과 식의 구조</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因緣有三義。一淨心為因。無明為緣。二妄境為緣。本識為因。此二如疏。三以前因緣為因。後因緣為緣。以本來融通一心故。思准之。此中因緣。但是所由義。與所成生滅不別。其心與無明合邊。即是因緣。亦無別法。即攬此諸法積聚集成。名為眾生。是即真心為眾生體。五意及識為眾生相。是故唯一心也。意是依止義。前三是本末依。謂末依本故。名本為意。後二是麁細依。謂麁依細故。名細為意。麁識更無所依之義。故不名意。但有了別。單名識也。三界唯心者。謂是本末通融。具淨心五意[1]及識等。皆從心起者。從不相應心起。妄念生者。從相應心起。以相應心緣三細中現識境故。無心外境可以分別。故云分別自心也。若照境唯心時。心終不自取心。即能緣心盡。故云心不見心也。無明[2]起所識。是真心與無明合時。能取自性淨故。唯佛窮了。地上證一分。故云少分知。麁惑依細惑起。細惑更無所依。故云忽然起。同經中無始無明。無有染法始於無明故也。問。無明動真如成染心。何故染心無明緣。約位辨麁細。真心是其因。而不論優劣。答。以染法有差別。真心唯一味故也。根本智有二類。一修起如理智。二真如本覺智。世間智亦二。一修生如量智。二本覺隨染智。以染心[3]睻動。違不動平等本覺之智。故名煩惱礙。又無明不了即動是靜故。是以動中不能差別而知。[4]智礙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열째, 인연에는 세 뜻이 있다. ① 청정한 마음을 인(因)으로 삼고 무명을 연(緣)으로 삼는다. ② 망령된 경계를 연으로 삼고 본식(本識)을 인으로 삼는다. 이 두 가지는 『소』에서 설명한 것과 같다. ③ 앞의 인연을 인으로 삼고 뒤의 인연을 연으로 삼는다. 본래 융통하는 한마음이기 때문이니, 생각하여 이에 준하라.</w:t>
      </w:r>
    </w:p>
    <w:p>
      <w:pPr/>
      <w:r>
        <w:rPr>
          <w:rFonts w:ascii="Noto Sans KR Custom" w:hAnsi="Noto Sans KR Custom" w:eastAsia="Noto Sans KR Custom" w:cs="Noto Sans KR Custom"/>
          <w:b w:val="0"/>
          <w:i w:val="0"/>
          <w:color w:val="17233D"/>
          <w:sz w:val="19"/>
        </w:rPr>
        <w:t>여기서 인연은 다만 말미암는 바라는 뜻으로, 그것으로 이루어진 생멸과 다르지 않다. 그 마음이 무명과 합쳐지는 측면이 곧 인연이며 별도의 법도 없다. 곧 이 모든 법을 모아 쌓고 집성한 것을 중생이라 이름한다. 참마음은 중생의 체이고, 다섯 가지 의(意)와 식(識)은 중생의 상이다. 그러므로 오직 한마음일 뿐이다.</w:t>
      </w:r>
    </w:p>
    <w:p>
      <w:pPr/>
      <w:r>
        <w:rPr>
          <w:rFonts w:ascii="Noto Sans KR Custom" w:hAnsi="Noto Sans KR Custom" w:eastAsia="Noto Sans KR Custom" w:cs="Noto Sans KR Custom"/>
          <w:b w:val="0"/>
          <w:i w:val="0"/>
          <w:color w:val="17233D"/>
          <w:sz w:val="19"/>
        </w:rPr>
        <w:t>‘의(意)’는 의지한다는 뜻이다. 앞의 세 가지는 본말의 의지 관계이니, 말(末)이 본(本)에 의지하므로 본을 ‘의’라고 이름한다. 뒤의 두 가지는 거친 것과 미세한 것의 의지 관계이니, 거친 것이 미세한 것에 의지하므로 미세한 것을 ‘의’라고 이름한다. 거친 식에는 다시 의지처가 된다는 뜻이 없으므로 ‘의’라 하지 않고, 다만 요별(了別)만 있으므로 오직 ‘식’이라 한다.</w:t>
      </w:r>
    </w:p>
    <w:p>
      <w:pPr/>
      <w:r>
        <w:rPr>
          <w:rFonts w:ascii="Noto Sans KR Custom" w:hAnsi="Noto Sans KR Custom" w:eastAsia="Noto Sans KR Custom" w:cs="Noto Sans KR Custom"/>
          <w:b w:val="0"/>
          <w:i w:val="0"/>
          <w:color w:val="17233D"/>
          <w:sz w:val="19"/>
        </w:rPr>
        <w:t>‘삼계가 오직 마음이다’라는 것은 본과 말이 융통하여 청정한 마음·다섯 가지 의·식 등을 갖춘다는 말이다. ‘모두 마음으로부터 일어난다’라는 것은 불상응심(不相應心)으로부터 일어난다는 말이고, ‘망념이 생긴다’라는 것은 상응심(相應心)으로부터 일어난다는 말이다. 상응심이 삼세(三細) 가운데 현식(現識)의 경계를 반연하기 때문이다. 마음 밖에는 분별할 경계가 없으므로 “자기 마음을 분별한다”라고 하였다. 만약 경계가 오직 마음임을 비추어 볼 때에는 마음이 끝내 스스로 마음을 취하지 않아서 능연(能緣)의 마음이 다하므로 “마음이 마음을 보지 않는다”라고 하였다.</w:t>
      </w:r>
    </w:p>
    <w:p>
      <w:pPr/>
      <w:r>
        <w:rPr>
          <w:rFonts w:ascii="Noto Sans KR Custom" w:hAnsi="Noto Sans KR Custom" w:eastAsia="Noto Sans KR Custom" w:cs="Noto Sans KR Custom"/>
          <w:b w:val="0"/>
          <w:i w:val="0"/>
          <w:color w:val="17233D"/>
          <w:sz w:val="19"/>
        </w:rPr>
        <w:t>‘무명으로 [2] 식(識)의 대상이 일어난다’라는 것은 참마음이 무명과 합쳐질 때 능히 자성의 청정을 취한다는 뜻이므로 오직 부처만이 끝까지 환히 알고, 지상(地上)에서는 일부분을 증득하므로 “조금 안다”라고 한 것이다. 거친 미혹은 미세한 미혹에 의지하여 일어나지만 미세한 미혹은 더 의지할 것이 없으므로 “홀연히 일어난다”라고 하였다. 경전에서 말한 무시무명(無始無明)과 같다. 무명보다 먼저 시작한 염법이 없기 때문이다.</w:t>
      </w:r>
    </w:p>
    <w:p>
      <w:pPr/>
      <w:r>
        <w:rPr>
          <w:rFonts w:ascii="Noto Sans KR Custom" w:hAnsi="Noto Sans KR Custom" w:eastAsia="Noto Sans KR Custom" w:cs="Noto Sans KR Custom"/>
          <w:b w:val="0"/>
          <w:i w:val="0"/>
          <w:color w:val="17233D"/>
          <w:sz w:val="19"/>
        </w:rPr>
        <w:t>묻는다. “무명이 진여를 움직여 염심(染心)을 이룬다. 그런데 무엇 때문에 염심과 무명이라는 연에 대해서는 지위에 따라 거칠고 미세함을 판별하면서도, 인인 참마음에 대해서는 우열을 논하지 않는가?”</w:t>
      </w:r>
    </w:p>
    <w:p>
      <w:pPr/>
      <w:r>
        <w:rPr>
          <w:rFonts w:ascii="Noto Sans KR Custom" w:hAnsi="Noto Sans KR Custom" w:eastAsia="Noto Sans KR Custom" w:cs="Noto Sans KR Custom"/>
          <w:b w:val="0"/>
          <w:i w:val="0"/>
          <w:color w:val="17233D"/>
          <w:sz w:val="19"/>
        </w:rPr>
        <w:t>답한다. “염법에는 차별이 있지만 참마음은 한맛일 뿐이기 때문이다.”</w:t>
      </w:r>
    </w:p>
    <w:p>
      <w:pPr/>
      <w:r>
        <w:rPr>
          <w:rFonts w:ascii="Noto Sans KR Custom" w:hAnsi="Noto Sans KR Custom" w:eastAsia="Noto Sans KR Custom" w:cs="Noto Sans KR Custom"/>
          <w:b w:val="0"/>
          <w:i w:val="0"/>
          <w:color w:val="17233D"/>
          <w:sz w:val="19"/>
        </w:rPr>
        <w:t>근본지(根本智)에는 두 종류가 있다. ① 닦아서 일으킨 여리지(如理智), ② 진여의 본각지(本覺智)이다. 세간지(世間智)에도 두 가지가 있다. ① 닦아서 생긴 여량지(如量智), ② 본각이 염을 따른 지혜이다.</w:t>
      </w:r>
    </w:p>
    <w:p>
      <w:pPr/>
      <w:r>
        <w:rPr>
          <w:rFonts w:ascii="Noto Sans KR Custom" w:hAnsi="Noto Sans KR Custom" w:eastAsia="Noto Sans KR Custom" w:cs="Noto Sans KR Custom"/>
          <w:b w:val="0"/>
          <w:i w:val="0"/>
          <w:color w:val="17233D"/>
          <w:sz w:val="19"/>
        </w:rPr>
        <w:t>염심이 [3] 움직여서 움직이지 않고 평등한 본각의 지혜에 어긋나므로 번뇌애(煩惱礙)라 한다. 또 무명이 ‘움직임이 곧 고요함’임을 알지 못하므로 움직임 가운데에서 차별하여 알 수 없다. [4] 이것이 지애(智礙)이다.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다섯 가지 의(五意)는 업식·전식·현식·지식·상속식을 가리키는 『대승기신론』의 분류이다. 본문은 앞의 세 가지와 뒤의 두 가지를 각각 본말·조세(粗細)의 의지 관계로 풀이한다.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불상응심은 마음과 마음작용의 주체·대상이 아직 분명히 갈라지지 않은 미세한 염심이며, 상응심은 그 둘이 구별되어 서로 상응하는 거친 염심이다.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[판독 불확실] `睻動`의 `睻`은 문맥상 동요·소란의 뜻을 나타내는 수식어로 보이나 정확한 판독과 이문을 확정할 수 없어 “움직여서”로 최소 번역하였다.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4  </w:t>
      </w:r>
      <w:r>
        <w:rPr>
          <w:rFonts w:ascii="Noto Sans KR Custom" w:hAnsi="Noto Sans KR Custom" w:eastAsia="Noto Sans KR Custom" w:cs="Noto Sans KR Custom"/>
          <w:b w:val="0"/>
          <w:i w:val="0"/>
          <w:color w:val="4B4432"/>
          <w:sz w:val="16"/>
        </w:rPr>
        <w:t>[교감] `[1]`–`[4]`의 교감 내용은 첨부 파일에 없다.</w:t>
      </w:r>
    </w:p>
    <w:p>
      <w:pPr>
        <w:pStyle w:val="Heading1"/>
        <w:keepNext/>
      </w:pPr>
      <w:r>
        <w:t>제11항  생멸상에서 무명과 경계의 두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一生滅相中無明有二義。一通。能成二心。二別。能成細心。故云無明滅故境界滅。又云無明滅故不相應心滅。境界亦二義。一通。是所成。二別。能起三麁心。是故無明有通能及別能。境界有通所及別能。是故境界亦能亦所。無明唯能無所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열한째, 생멸의 상에서 무명에는 두 뜻이 있다. ① 통(通)이니 두 가지 마음을 이룰 수 있다. ② 별(別)이니 미세한 마음을 이룰 수 있다. 그러므로 “무명이 소멸하기 때문에 경계가 소멸한다”라고 하고, 또 “무명이 소멸하기 때문에 불상응심이 소멸한다”라고 하였다.</w:t>
      </w:r>
    </w:p>
    <w:p>
      <w:pPr/>
      <w:r>
        <w:rPr>
          <w:rFonts w:ascii="Noto Sans KR Custom" w:hAnsi="Noto Sans KR Custom" w:eastAsia="Noto Sans KR Custom" w:cs="Noto Sans KR Custom"/>
          <w:b w:val="0"/>
          <w:i w:val="0"/>
          <w:color w:val="17233D"/>
          <w:sz w:val="19"/>
        </w:rPr>
        <w:t>경계에도 두 뜻이 있다. ① 통이니 이루어지는 대상이다. ② 별이니 세 가지 거친 마음을 일으킬 수 있다. 그러므로 무명에는 통하는 능(能)과 개별적인 능이 있고, 경계에는 통하는 소(所)와 개별적인 능이 있다. 따라서 경계는 능이면서 소이지만 무명은 능일 뿐 소는 아니다.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[구문] ‘통’은 여러 단계에 공통으로 적용되는 측면, ‘별’은 특정 단계에 직접 작용하는 측면을 가리킨다.</w:t>
      </w:r>
    </w:p>
    <w:p>
      <w:pPr>
        <w:pStyle w:val="Heading1"/>
        <w:keepNext/>
      </w:pPr>
      <w:r>
        <w:t>제12항  네 가지 훈습 가운데 염훈</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二。四熏習中。染熏亦二。初通。後別。前中無明熏真有妄心者。是業相也。不覺念起者。能見相也。現妄境者。是境界相也。屬三細也。[5]今其念者。六麁中初二也。著者次二也。後二如論文。別中。增長念者。六麁中初二也。取者。次二也。後二是業果。非所論也。若爾。何故上文境界緣故生六相耶。釋云。前據通論。此約別剋。以論後二是妄心之化用。非親從境生也。妄心熏中。業識通合三細。從初名熏者。熏於根本無明。迷動細故。依此細動業。受變易業苦故。經云。無明住地緣無漏業因。得變易報[6]也。此之謂也。事識中亦具三麁。熏枝末無明。麁動造業。受分段苦也。根本無明迷理性。熏真如。成業相等三。枝末無明迷境界。熏本識。起事識。淨熏中。真如妄[7]染法心各有能熏所熏。互為能所。染法中。真如無能熏義。事識熏中有四劣。一能熏之識自淺薄故。二望所熏真如猶懸遠故。三不覺知有末那賴耶故。四不覺知有法執相故。是故不能疾得菩提也。意熏四勝。翻前劣故。謂能熏深厚徹五意故。餘三可知。是故望大菩提速疾得也。此二熏習。是真如內熏妄心。有此厭求。還熏真如成勝行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열두째, 네 가지 훈습 가운데 염훈(染熏)에도 두 가지가 있으니, 처음은 통틀어 논한 것이고 뒤는 개별적으로 논한 것이다.</w:t>
      </w:r>
    </w:p>
    <w:p>
      <w:pPr/>
      <w:r>
        <w:rPr>
          <w:rFonts w:ascii="Noto Sans KR Custom" w:hAnsi="Noto Sans KR Custom" w:eastAsia="Noto Sans KR Custom" w:cs="Noto Sans KR Custom"/>
          <w:b w:val="0"/>
          <w:i w:val="0"/>
          <w:color w:val="17233D"/>
          <w:sz w:val="19"/>
        </w:rPr>
        <w:t>앞의 통론에서 “무명이 진(眞)을 훈습하여 망심이 있게 된다”라고 한 것은 업상(業相)이다. “불각하여 생각이 일어난다”라고 한 것은 능견상(能見相)이다. “망령된 경계를 나타낸다”라고 한 것은 경계상(境界相)이다. 이것들은 삼세(三細)에 속한다. [5] “그 생각”은 육추(六麁) 가운데 처음 두 가지이고, “집착한다”는 것은 그다음 두 가지이며, 뒤의 두 가지는 논문에 나온 것과 같다.</w:t>
      </w:r>
    </w:p>
    <w:p>
      <w:pPr/>
      <w:r>
        <w:rPr>
          <w:rFonts w:ascii="Noto Sans KR Custom" w:hAnsi="Noto Sans KR Custom" w:eastAsia="Noto Sans KR Custom" w:cs="Noto Sans KR Custom"/>
          <w:b w:val="0"/>
          <w:i w:val="0"/>
          <w:color w:val="17233D"/>
          <w:sz w:val="19"/>
        </w:rPr>
        <w:t>뒤의 별론에서 “생각을 증장한다”는 것은 육추 가운데 처음 두 가지이고, “취한다”는 것은 그다음 두 가지이며, 뒤의 두 가지는 업과(業果)이므로 여기서 논하는 바가 아니다.</w:t>
      </w:r>
    </w:p>
    <w:p>
      <w:pPr/>
      <w:r>
        <w:rPr>
          <w:rFonts w:ascii="Noto Sans KR Custom" w:hAnsi="Noto Sans KR Custom" w:eastAsia="Noto Sans KR Custom" w:cs="Noto Sans KR Custom"/>
          <w:b w:val="0"/>
          <w:i w:val="0"/>
          <w:color w:val="17233D"/>
          <w:sz w:val="19"/>
        </w:rPr>
        <w:t>묻는다. “그렇다면 무엇 때문에 윗글에서는 경계를 연으로 삼기 때문에 여섯 가지 상이 생긴다고 하였는가?”</w:t>
      </w:r>
    </w:p>
    <w:p>
      <w:pPr/>
      <w:r>
        <w:rPr>
          <w:rFonts w:ascii="Noto Sans KR Custom" w:hAnsi="Noto Sans KR Custom" w:eastAsia="Noto Sans KR Custom" w:cs="Noto Sans KR Custom"/>
          <w:b w:val="0"/>
          <w:i w:val="0"/>
          <w:color w:val="17233D"/>
          <w:sz w:val="19"/>
        </w:rPr>
        <w:t>해석한다. “앞에서는 통틀어 논하였고 여기서는 개별적으로 정확히 한정하였다. 뒤의 두 가지는 망심이 변화시켜 작용한 것이지 경계로부터 직접 생긴 것이 아니기 때문이다.”</w:t>
      </w:r>
    </w:p>
    <w:p>
      <w:pPr/>
      <w:r>
        <w:rPr>
          <w:rFonts w:ascii="Noto Sans KR Custom" w:hAnsi="Noto Sans KR Custom" w:eastAsia="Noto Sans KR Custom" w:cs="Noto Sans KR Custom"/>
          <w:b w:val="0"/>
          <w:i w:val="0"/>
          <w:color w:val="17233D"/>
          <w:sz w:val="19"/>
        </w:rPr>
        <w:t>망심의 훈습 가운데 업식(業識)은 삼세를 통틀어 합한 것이다. 처음 것에 따라 ‘훈습’이라 이름한 것은 근본무명을 훈습하여 미세하게 미혹하고 움직이게 하기 때문이다. 이 미세하게 움직이는 업에 의지하여 변역(變易)의 업고를 받는다. 그러므로 경에서 “무명주지를 연으로 하고 무루업을 인으로 하여 변역의 과보를 얻는다”[6]라고 하였다. 이를 말한 것이다.</w:t>
      </w:r>
    </w:p>
    <w:p>
      <w:pPr/>
      <w:r>
        <w:rPr>
          <w:rFonts w:ascii="Noto Sans KR Custom" w:hAnsi="Noto Sans KR Custom" w:eastAsia="Noto Sans KR Custom" w:cs="Noto Sans KR Custom"/>
          <w:b w:val="0"/>
          <w:i w:val="0"/>
          <w:color w:val="17233D"/>
          <w:sz w:val="19"/>
        </w:rPr>
        <w:t>사식(事識) 가운데에도 세 가지 거친 것이 갖추어져 있다. 지말무명을 훈습하여 거칠게 움직이고 업을 지으며 분단(分段)의 고통을 받는다. 근본무명은 이성(理性)에 미혹하여 진여를 훈습하고 업상 등의 세 가지를 이룬다. 지말무명은 경계에 미혹하여 본식을 훈습하고 사식을 일으킨다.</w:t>
      </w:r>
    </w:p>
    <w:p>
      <w:pPr/>
      <w:r>
        <w:rPr>
          <w:rFonts w:ascii="Noto Sans KR Custom" w:hAnsi="Noto Sans KR Custom" w:eastAsia="Noto Sans KR Custom" w:cs="Noto Sans KR Custom"/>
          <w:b w:val="0"/>
          <w:i w:val="0"/>
          <w:color w:val="17233D"/>
          <w:sz w:val="19"/>
        </w:rPr>
        <w:t>정훈(淨熏) 가운데 진여와 망령된 염법의 마음에는 각각 능훈(能熏)과 소훈(所熏)이 있어 서로 능과 소가 된다. 염법 가운데에서는 진여에 능훈의 뜻이 없다.</w:t>
      </w:r>
    </w:p>
    <w:p>
      <w:pPr/>
      <w:r>
        <w:rPr>
          <w:rFonts w:ascii="Noto Sans KR Custom" w:hAnsi="Noto Sans KR Custom" w:eastAsia="Noto Sans KR Custom" w:cs="Noto Sans KR Custom"/>
          <w:b w:val="0"/>
          <w:i w:val="0"/>
          <w:color w:val="17233D"/>
          <w:sz w:val="19"/>
        </w:rPr>
        <w:t>사식의 훈습에는 네 가지 열등함이 있다. ① 훈습하는 식 자체가 얕고 약하기 때문이다. ② 훈습되는 진여와의 거리가 아직 멀기 때문이다. ③ 말나식과 아뢰야식이 있음을 깨닫지 못하기 때문이다. ④ 법집의 상이 있음을 깨닫지 못하기 때문이다. 그러므로 보리를 빨리 얻을 수 없다.</w:t>
      </w:r>
    </w:p>
    <w:p>
      <w:pPr/>
      <w:r>
        <w:rPr>
          <w:rFonts w:ascii="Noto Sans KR Custom" w:hAnsi="Noto Sans KR Custom" w:eastAsia="Noto Sans KR Custom" w:cs="Noto Sans KR Custom"/>
          <w:b w:val="0"/>
          <w:i w:val="0"/>
          <w:color w:val="17233D"/>
          <w:sz w:val="19"/>
        </w:rPr>
        <w:t>의(意)의 훈습에는 네 가지 뛰어남이 있으니 앞의 열등함을 뒤집은 것이다. 곧 훈습하는 것이 깊고 두터워 다섯 가지 의를 꿰뚫기 때문이다. 나머지 세 가지도 알 수 있다. 그러므로 큰 보리를 빨리 얻는다. 이 두 가지 훈습은 진여가 안에서 망심을 훈습하여 염리(厭離)하고 구하려는 마음이 있게 하고, 이것이 다시 진여를 훈습하여 뛰어난 행을 이루는 것이다.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삼세는 업상·능견상·경계상이며, 육추는 지상·상속상·집취상·계명자상·기업상·업계고상이다.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변역생사는 성자의 미세한 생사, 분단생사는 범부와 이승이 받는 분절된 생사를 가리키는 문맥이다.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[교감] `[5]`, `[6]` 및 해당 인용문의 출전 정보는 첨부 파일에 온전히 제시되어 있지 않다.</w:t>
      </w:r>
    </w:p>
    <w:p>
      <w:pPr>
        <w:pStyle w:val="Heading1"/>
        <w:keepNext/>
      </w:pPr>
      <w:r>
        <w:t>제13항  정훈 가운데 망심훈·체상훈·용훈</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三。淨熏中妄心熏內。一分別事識熏者。釋有三義。一彼二乘人。但覺事識中煩惱。而為斷故。發心修行。修行即名為熏習也。二以唯覺此煩惱未能斷故。猶為熏習也。三由帶此識中煩惱而發心修行名熏習。然由麁故。墮二乘地。又初唯行熏。次唯識熏。後俱熏。由帶此惑。令行成劣。故入二乘道。若帶五意中細惑。修行勝智。入菩薩位也。意中三釋准此。然皆後釋為勝。體相熏中。具無漏法者。總舉法體相。備不思議業者。明有內熏功能。作境界性者。此真如非但由前句內熏妄心令其厭求。亦乃與彼厭求之心作所觀境也。又釋用大為外善境。此體相亦遍通彼中。故令用大得有熏也。又釋以遍妄心。故內熏之。遍外一切境。故亦熏習眾生。如近普覽作破木等。用熏中差別緣內。約機生熟有遠近之緣。約四無量為行緣。約三空為受[8]隨緣。又解初利他。後自利。又初約施戒等行。後約觀理行。平等緣中有六。一平等人。如論佛菩薩故。二平等願。如論皆願度故。三平等心。如論自體熏等故。四釋平等行。如論以同體智力故。謂了知自他同一體性。知同之智。名同體智。五平等益。如論見聞等故。六令平等機見平等相。如論依三昧見佛故。差別平等者。一約佛菩薩攝生心。[1]慜念利益。無怨親故名平等。隨機異現名差別。二化身多門名差別。報身稱性名平等。三散心所見名差別。定心所見名平等。</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열셋째, 정훈 가운데 망심의 훈습 안에서 첫째, 분별사식(分別事識)의 훈습은 세 뜻으로 해석한다. ① 이승의 사람은 다만 사식 가운데의 번뇌를 깨닫고 그것을 끊으려고 발심하여 수행한다. 그 수행을 곧 훈습이라 이름한다. ② 오직 이 번뇌만을 깨달았으나 아직 끊지 못했기 때문에 여전히 훈습이 된다. ③ 이 식 가운데의 번뇌를 지닌 채 발심하고 수행하기 때문에 훈습이라 한다. 그러나 거칠기 때문에 이승의 지위에 떨어진다.</w:t>
      </w:r>
    </w:p>
    <w:p>
      <w:pPr/>
      <w:r>
        <w:rPr>
          <w:rFonts w:ascii="Noto Sans KR Custom" w:hAnsi="Noto Sans KR Custom" w:eastAsia="Noto Sans KR Custom" w:cs="Noto Sans KR Custom"/>
          <w:b w:val="0"/>
          <w:i w:val="0"/>
          <w:color w:val="17233D"/>
          <w:sz w:val="19"/>
        </w:rPr>
        <w:t>또 첫째 해석은 오직 행의 훈습이고, 둘째는 오직 식의 훈습이며, 셋째는 둘 모두의 훈습이다. 이 미혹을 지니기 때문에 행을 열등하게 만들어 이승의 도에 들어간다. 만약 다섯 가지 의 가운데의 미세한 미혹을 지닌 채 수행하여 뛰어난 지혜를 이루면 보살의 지위에 들어간다. 의(意)의 훈습에 대한 세 해석도 이에 준한다. 그러나 모두 뒤의 해석이 더 낫다.</w:t>
      </w:r>
    </w:p>
    <w:p>
      <w:pPr/>
      <w:r>
        <w:rPr>
          <w:rFonts w:ascii="Noto Sans KR Custom" w:hAnsi="Noto Sans KR Custom" w:eastAsia="Noto Sans KR Custom" w:cs="Noto Sans KR Custom"/>
          <w:b w:val="0"/>
          <w:i w:val="0"/>
          <w:color w:val="17233D"/>
          <w:sz w:val="19"/>
        </w:rPr>
        <w:t>체상훈(體相熏)에서 “무루법을 갖춘다”는 것은 법의 체와 상을 총괄하여 든 것이다. “불가사의업을 갖춘다”는 것은 안에서 훈습하는 공능이 있음을 밝힌다. “경계의 성품이 된다”는 것은 이 진여가 앞 구절에서와 같이 안으로 망심을 훈습하여 싫어하고 구하게 할 뿐 아니라, 그 싫어하고 구하는 마음이 관찰하는 경계도 된다는 뜻이다.</w:t>
      </w:r>
    </w:p>
    <w:p>
      <w:pPr/>
      <w:r>
        <w:rPr>
          <w:rFonts w:ascii="Noto Sans KR Custom" w:hAnsi="Noto Sans KR Custom" w:eastAsia="Noto Sans KR Custom" w:cs="Noto Sans KR Custom"/>
          <w:b w:val="0"/>
          <w:i w:val="0"/>
          <w:color w:val="17233D"/>
          <w:sz w:val="19"/>
        </w:rPr>
        <w:t>또 달리 해석하면 용대(用大)가 밖의 선한 경계가 되고 체상도 그 가운데 두루 통하므로 용대에 훈습이 있게 한다. 또 달리 해석하면 진여가 망심에 두루하기 때문에 안으로 그것을 훈습하고, 밖의 일체 경계에 두루하기 때문에 또한 중생을 훈습한다. 가까이서 널리 살펴 나무를 쪼개는 것 등과 같다.</w:t>
      </w:r>
    </w:p>
    <w:p>
      <w:pPr/>
      <w:r>
        <w:rPr>
          <w:rFonts w:ascii="Noto Sans KR Custom" w:hAnsi="Noto Sans KR Custom" w:eastAsia="Noto Sans KR Custom" w:cs="Noto Sans KR Custom"/>
          <w:b w:val="0"/>
          <w:i w:val="0"/>
          <w:color w:val="17233D"/>
          <w:sz w:val="19"/>
        </w:rPr>
        <w:t>용훈(用熏) 가운데 차별연(差別緣)에서는 근기의 성숙과 미성숙에 의거하여 멀고 가까운 연이 있고, 사무량(四無量)에 의거하여 행연(行緣)이 있으며, 삼공(三空)에 의거하여 [8] 수수연(受隨緣)이 있다. 또 달리 해석하면 처음은 이타이고 뒤는 자리이다. 또 처음은 보시·지계 등의 행에 의거하고, 뒤는 이치를 관하는 행에 의거한다.</w:t>
      </w:r>
    </w:p>
    <w:p>
      <w:pPr/>
      <w:r>
        <w:rPr>
          <w:rFonts w:ascii="Noto Sans KR Custom" w:hAnsi="Noto Sans KR Custom" w:eastAsia="Noto Sans KR Custom" w:cs="Noto Sans KR Custom"/>
          <w:b w:val="0"/>
          <w:i w:val="0"/>
          <w:color w:val="17233D"/>
          <w:sz w:val="19"/>
        </w:rPr>
        <w:t>평등연(平等緣)에는 여섯 가지가 있다. ① 평등한 사람이니, 논에서 부처와 보살이라고 한 것과 같다. ② 평등한 원이니, 논에서 모두 제도하기를 원한다고 한 것과 같다. ③ 평등한 마음이니, 논에서 자체가 훈습한다고 한 것과 같다. ④ 평등한 행을 해석하면, 논에서 동체지력(同體智力)으로써 한다고 한 것과 같다. 자신과 남이 동일한 체성임을 아는 것이며, 동일함을 아는 지혜를 동체지라 한다. ⑤ 평등한 이익이니, 논에서 보고 듣는 것 등이라고 한 것과 같다. ⑥ 평등한 근기로 하여금 평등한 상을 보게 하는 것이니, 논에서 삼매에 의지하여 부처를 본다고 한 것과 같다.</w:t>
      </w:r>
    </w:p>
    <w:p>
      <w:pPr/>
      <w:r>
        <w:rPr>
          <w:rFonts w:ascii="Noto Sans KR Custom" w:hAnsi="Noto Sans KR Custom" w:eastAsia="Noto Sans KR Custom" w:cs="Noto Sans KR Custom"/>
          <w:b w:val="0"/>
          <w:i w:val="0"/>
          <w:color w:val="17233D"/>
          <w:sz w:val="19"/>
        </w:rPr>
        <w:t>‘차별과 평등’에는 세 가지 해석이 있다. ① 부처와 보살이 중생을 거두는 마음에 의거한다. [1] 불쌍히 여겨 이익을 주되 원수와 친한 이를 나누지 않으므로 평등이라 하고, 근기에 따라 달리 나타나므로 차별이라 한다. ② 화신의 여러 방식은 차별이라 하고 보신이 성품에 들어맞는 것은 평등이라 한다. ③ 산란한 마음으로 보는 것은 차별이라 하고 선정의 마음으로 보는 것은 평등이라 한다.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[구문 불확실] `約三空為受[8]隨緣`은 교감 주석이 결여되어 정확한 절분과 용어를 확정하기 어렵다. 원문 순서를 보존해 ‘수수연’으로 음독하고 이문 검토 대상으로 남겼다.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[의미 불확실] `如近普覽作破木等`은 비유의 정확한 전거와 문맥이 불분명하다. 글자를 고치지 않고 직역하였다.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[용어] 평등연과 차별연은 진여의 용훈이 모든 중생에게 평등하게 작용하는 측면과 개별 근기에 맞게 달리 나타나는 측면이다.</w:t>
      </w:r>
    </w:p>
    <w:p>
      <w:pPr>
        <w:pStyle w:val="Heading1"/>
        <w:keepNext/>
      </w:pPr>
      <w:r>
        <w:t>제14항  생멸문과 훈습의 간략한 과문</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四略科文。自下是略科文。上來從生滅門至此。明攝一切法竟。自下四熏習等。明生一切法。於中二。先通。後別。別中。先明染淨。後雙辨盡不盡。前中二。先染。後淨。染中二。先總。後別。淨中亦二。先總。後別。別中二。先別明體用熏。後雙明相應不相應。前中二。先體相熏。後用熏。就相應不相應中二。先辨未相應。後明已相應。上來明淨熏竟。初染熏次淨熏竟。就盡不盡中二。先明染法有盡。後明淨法無終。上來初別明染淨熏。後雙辨盡不盡。合是大段別明竟。初總。後別。合是四熏習竟。上來初釋生滅攝一切法。後釋四熏習生一切法。合是大段釋生滅法畢竟。自下第二釋生滅門中所顯之義大。於中有二。初釋體相二大。後別解用大。前中二。初一句通攝標二大名。下別釋二大義。釋中。初釋體大。從畢竟常恒下。釋相大。釋相大中二。初直釋。後問答。釋用大中二。初總辨。二從此用有二下。別釋。釋中二。初別明應報。後又凡夫下。重更料簡。初中二。先應。後報。就重簡中二。先明應身。謂約凡見麁。六道相也。二乘見細。不待說也。二明報身二。初約人顯麁妙。二問答釋疑。前中二。先明地前見麁。二若得淨心下。地上見細。問答中二先問。後答。上來釋所顯義大竟。自下明會法歸體上來初舉生滅法相第二明有顯義功能。第三會用歸體。三義不同。總明生滅門竟。初釋真如門。後顯生滅門。二門不同。總釋顯示正義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열넷째, 과문을 간략히 제시한다. 이하가 간략한 과문이다.</w:t>
      </w:r>
    </w:p>
    <w:p>
      <w:pPr/>
      <w:r>
        <w:rPr>
          <w:rFonts w:ascii="Noto Sans KR Custom" w:hAnsi="Noto Sans KR Custom" w:eastAsia="Noto Sans KR Custom" w:cs="Noto Sans KR Custom"/>
          <w:b w:val="0"/>
          <w:i w:val="0"/>
          <w:color w:val="17233D"/>
          <w:sz w:val="19"/>
        </w:rPr>
        <w:t>앞에서 생멸문으로부터 여기까지는 일체법을 포섭함을 밝혔다. 이하의 네 가지 훈습 등은 일체법을 낳음을 밝힌다. 그 가운데 둘이 있으니, 먼저 통론하고 뒤에 별론한다.</w:t>
      </w:r>
    </w:p>
    <w:p>
      <w:pPr/>
      <w:r>
        <w:rPr>
          <w:rFonts w:ascii="Noto Sans KR Custom" w:hAnsi="Noto Sans KR Custom" w:eastAsia="Noto Sans KR Custom" w:cs="Noto Sans KR Custom"/>
          <w:b w:val="0"/>
          <w:i w:val="0"/>
          <w:color w:val="17233D"/>
          <w:sz w:val="19"/>
        </w:rPr>
        <w:t>별론에는 먼저 염과 정을 밝히고 뒤에 다함과 다하지 않음을 함께 판별한다. 앞의 염정 가운데 둘이 있으니 먼저 염, 뒤에 정이다. 염에도 둘이 있으니 먼저 총론하고 뒤에 별론한다. 정에도 둘이 있으니 먼저 총론하고 뒤에 별론한다.</w:t>
      </w:r>
    </w:p>
    <w:p>
      <w:pPr/>
      <w:r>
        <w:rPr>
          <w:rFonts w:ascii="Noto Sans KR Custom" w:hAnsi="Noto Sans KR Custom" w:eastAsia="Noto Sans KR Custom" w:cs="Noto Sans KR Custom"/>
          <w:b w:val="0"/>
          <w:i w:val="0"/>
          <w:color w:val="17233D"/>
          <w:sz w:val="19"/>
        </w:rPr>
        <w:t>정의 별론 가운데 둘이 있으니, 먼저 체훈과 용훈을 따로 밝히고 뒤에 상응과 불상응을 함께 밝힌다. 앞의 체용훈 가운데 둘이 있으니 먼저 체상훈, 뒤에 용훈이다. 상응과 불상응 가운데 둘이 있으니 먼저 아직 상응하지 않음을 판별하고 뒤에 이미 상응함을 밝힌다. 이상으로 정훈을 밝혔다. 처음의 염훈과 다음의 정훈을 마쳤다.</w:t>
      </w:r>
    </w:p>
    <w:p>
      <w:pPr/>
      <w:r>
        <w:rPr>
          <w:rFonts w:ascii="Noto Sans KR Custom" w:hAnsi="Noto Sans KR Custom" w:eastAsia="Noto Sans KR Custom" w:cs="Noto Sans KR Custom"/>
          <w:b w:val="0"/>
          <w:i w:val="0"/>
          <w:color w:val="17233D"/>
          <w:sz w:val="19"/>
        </w:rPr>
        <w:t>다함과 다하지 않음 가운데 둘이 있으니, 먼저 염법은 다함이 있음을 밝히고 뒤에 정법은 끝이 없음을 밝힌다. 이상에서 처음에는 염정훈을 각각 밝혔고 뒤에는 다함과 다하지 않음을 함께 판별하였다. 합하면 큰 단락의 별론을 마친 것이다. 처음은 총론이고 뒤는 별론이니, 합하면 네 가지 훈습을 마친 것이다.</w:t>
      </w:r>
    </w:p>
    <w:p>
      <w:pPr/>
      <w:r>
        <w:rPr>
          <w:rFonts w:ascii="Noto Sans KR Custom" w:hAnsi="Noto Sans KR Custom" w:eastAsia="Noto Sans KR Custom" w:cs="Noto Sans KR Custom"/>
          <w:b w:val="0"/>
          <w:i w:val="0"/>
          <w:color w:val="17233D"/>
          <w:sz w:val="19"/>
        </w:rPr>
        <w:t>이상에서 처음에는 생멸이 일체법을 포섭함을 해석하였고, 뒤에는 네 가지 훈습이 일체법을 낳음을 해석하였다. 합하면 큰 단락인 생멸법의 해석을 모두 마친 것이다.</w:t>
      </w:r>
    </w:p>
    <w:p>
      <w:pPr/>
      <w:r>
        <w:rPr>
          <w:rFonts w:ascii="Noto Sans KR Custom" w:hAnsi="Noto Sans KR Custom" w:eastAsia="Noto Sans KR Custom" w:cs="Noto Sans KR Custom"/>
          <w:b w:val="0"/>
          <w:i w:val="0"/>
          <w:color w:val="17233D"/>
          <w:sz w:val="19"/>
        </w:rPr>
        <w:t>이하 둘째로 생멸문 가운데 드러나는 의대(義大)를 해석한다. 그 가운데 둘이 있으니 처음에는 체대와 상대를 해석하고, 뒤에는 용대를 따로 해석한다. 앞의 체대와 상대 가운데 둘이 있으니, 첫 한 구절은 두 대(大)의 이름을 통틀어 거두어 표방하고, 아래에서는 두 대의 뜻을 따로 해석한다. 해석 가운데 처음은 체대를 해석하고, “필경 항상하다” 이하에서는 상대를 해석한다. 상대의 해석 가운데 둘이 있으니 처음에는 바로 해석하고 뒤에는 문답한다.</w:t>
      </w:r>
    </w:p>
    <w:p>
      <w:pPr/>
      <w:r>
        <w:rPr>
          <w:rFonts w:ascii="Noto Sans KR Custom" w:hAnsi="Noto Sans KR Custom" w:eastAsia="Noto Sans KR Custom" w:cs="Noto Sans KR Custom"/>
          <w:b w:val="0"/>
          <w:i w:val="0"/>
          <w:color w:val="17233D"/>
          <w:sz w:val="19"/>
        </w:rPr>
        <w:t>용대의 해석 가운데 둘이 있으니 처음은 총괄하여 판별하고, 둘째는 “이 용에는 두 가지가 있다” 이하에서 따로 해석한다. 그 해석 가운데 둘이 있으니 처음에는 응신과 보신을 따로 밝히고, 뒤에는 “또 범부는” 이하에서 거듭 자세히 가린다.</w:t>
      </w:r>
    </w:p>
    <w:p>
      <w:pPr/>
      <w:r>
        <w:rPr>
          <w:rFonts w:ascii="Noto Sans KR Custom" w:hAnsi="Noto Sans KR Custom" w:eastAsia="Noto Sans KR Custom" w:cs="Noto Sans KR Custom"/>
          <w:b w:val="0"/>
          <w:i w:val="0"/>
          <w:color w:val="17233D"/>
          <w:sz w:val="19"/>
        </w:rPr>
        <w:t>처음의 응신과 보신 가운데 둘이 있으니 먼저 응신, 뒤에 보신이다. 거듭 가리는 부분 가운데 둘이 있으니, 먼저 응신을 밝힌다. 범부가 보는 거친 육도(六道)의 상에 의거한 것이고, 이승이 보는 미세한 것은 말할 필요가 없다. 둘째로 보신을 밝히는 데 둘이 있으니, 처음에는 사람에 의거하여 거침과 미묘함을 드러내고 둘째에는 문답으로 의심을 해석한다. 앞의 부분 가운데 둘이 있으니 먼저 지전에서 보는 거친 것을 밝히고, 둘째 “청정한 마음을 얻으면” 이하에서 지상에서 보는 미세한 것을 밝힌다. 문답 가운데에는 먼저 질문하고 뒤에 답한다.</w:t>
      </w:r>
    </w:p>
    <w:p>
      <w:pPr/>
      <w:r>
        <w:rPr>
          <w:rFonts w:ascii="Noto Sans KR Custom" w:hAnsi="Noto Sans KR Custom" w:eastAsia="Noto Sans KR Custom" w:cs="Noto Sans KR Custom"/>
          <w:b w:val="0"/>
          <w:i w:val="0"/>
          <w:color w:val="17233D"/>
          <w:sz w:val="19"/>
        </w:rPr>
        <w:t>이상으로 드러나는 의대를 해석하였다. 이하에서는 법을 모아 체로 돌아가게 함을 밝힌다. 이상에서 첫째는 생멸의 법상을 들었고, 둘째는 뜻을 드러내는 공능이 있음을 밝혔으며, 셋째는 용을 모아 체로 돌아가게 하였다. 세 뜻은 서로 다르지만 생멸문을 총괄하여 밝힌 것이다. 처음에는 진여문을 해석하고 뒤에는 생멸문을 드러냈다. 두 문은 서로 다르지만 표시정의(顯示正義)의 해석을 총괄하여 마친 것이다.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과문(科文)은 주석서가 본문의 논리적 층위를 나누어 제시한 구조표이다.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[구두] `自下明會法歸體上來初舉...`에는 구두가 빠져 있는 것으로 보아 “自下明會法歸體。上來初...”로 나누어 옮겼다.</w:t>
      </w:r>
    </w:p>
    <w:p>
      <w:pPr>
        <w:pStyle w:val="Heading1"/>
        <w:keepNext/>
      </w:pPr>
      <w:r>
        <w:t>제15항  분별발취도의 네 가지 발심</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五。分別發趣道中。通論發心。總有四位。一捨邪趣正發心。位在凡地。此論不說。二捨退得定發心。位在十信滿心。入十住初。是論中信成就發心也。三捨生得熟發心。位在十迴向。以欲入初地。加行勝進。深發心故。即解行發心。四捨比得證發心。位在初地已上。問。退位豈無生熟耶。何不失二發心。答。位極劣故。相不分也。問。不退望證。豈非劣耶。何故有二發心。答。位勝故。純熟相顯故。問。若爾。地上彌勝。何故不失二發心耶。答。位極勝故。所證不殊故。問。豈將入不退位。不用增上起行力耶。何不更失發心也。答。一能發心位劣。不能起加行故。二所趣位未勝。不須加行故是故不失也。問。若爾。何故將入證位。更於加行位中有發心耶。答。能入勝故。所證難得故耳。</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열다섯째, 분별발취도(分別發趣道)에서 발심을 통틀어 논하면 모두 네 지위가 있다.</w:t>
      </w:r>
    </w:p>
    <w:p>
      <w:pPr/>
      <w:r>
        <w:rPr>
          <w:rFonts w:ascii="Noto Sans KR Custom" w:hAnsi="Noto Sans KR Custom" w:eastAsia="Noto Sans KR Custom" w:cs="Noto Sans KR Custom"/>
          <w:b w:val="0"/>
          <w:i w:val="0"/>
          <w:color w:val="17233D"/>
          <w:sz w:val="19"/>
        </w:rPr>
        <w:t>① 삿됨을 버리고 바른 데로 나아가는 발심이다. 지위는 범부의 단계에 있으며 이 논에서는 설명하지 않는다.</w:t>
      </w:r>
    </w:p>
    <w:p>
      <w:pPr/>
      <w:r>
        <w:rPr>
          <w:rFonts w:ascii="Noto Sans KR Custom" w:hAnsi="Noto Sans KR Custom" w:eastAsia="Noto Sans KR Custom" w:cs="Noto Sans KR Custom"/>
          <w:b w:val="0"/>
          <w:i w:val="0"/>
          <w:color w:val="17233D"/>
          <w:sz w:val="19"/>
        </w:rPr>
        <w:t>② 물러남을 버리고 결정을 얻는 발심이다. 지위는 십신의 마음을 원만히 채운 때이며 십주의 첫 단계에 들어간다. 이것이 논에서 말한 신성취발심(信成就發心)이다.</w:t>
      </w:r>
    </w:p>
    <w:p>
      <w:pPr/>
      <w:r>
        <w:rPr>
          <w:rFonts w:ascii="Noto Sans KR Custom" w:hAnsi="Noto Sans KR Custom" w:eastAsia="Noto Sans KR Custom" w:cs="Noto Sans KR Custom"/>
          <w:b w:val="0"/>
          <w:i w:val="0"/>
          <w:color w:val="17233D"/>
          <w:sz w:val="19"/>
        </w:rPr>
        <w:t>③ 미숙함을 버리고 성숙함을 얻는 발심이다. 지위는 십회향에 있다. 초지에 들어가고자 가행으로 더욱 정진하여 깊이 발심하기 때문이니, 곧 해행발심(解行發心)이다.</w:t>
      </w:r>
    </w:p>
    <w:p>
      <w:pPr/>
      <w:r>
        <w:rPr>
          <w:rFonts w:ascii="Noto Sans KR Custom" w:hAnsi="Noto Sans KR Custom" w:eastAsia="Noto Sans KR Custom" w:cs="Noto Sans KR Custom"/>
          <w:b w:val="0"/>
          <w:i w:val="0"/>
          <w:color w:val="17233D"/>
          <w:sz w:val="19"/>
        </w:rPr>
        <w:t>④ 비교하여 아는 것을 버리고 증득을 얻는 발심이다. 지위는 초지 이상이다.</w:t>
      </w:r>
    </w:p>
    <w:p>
      <w:pPr/>
      <w:r>
        <w:rPr>
          <w:rFonts w:ascii="Noto Sans KR Custom" w:hAnsi="Noto Sans KR Custom" w:eastAsia="Noto Sans KR Custom" w:cs="Noto Sans KR Custom"/>
          <w:b w:val="0"/>
          <w:i w:val="0"/>
          <w:color w:val="17233D"/>
          <w:sz w:val="19"/>
        </w:rPr>
        <w:t>묻는다. “물러나는 지위에도 어찌 미숙함과 성숙함이 없겠는가? 무엇 때문에 두 가지 발심을 따로 세우지 않는가?”</w:t>
      </w:r>
    </w:p>
    <w:p>
      <w:pPr/>
      <w:r>
        <w:rPr>
          <w:rFonts w:ascii="Noto Sans KR Custom" w:hAnsi="Noto Sans KR Custom" w:eastAsia="Noto Sans KR Custom" w:cs="Noto Sans KR Custom"/>
          <w:b w:val="0"/>
          <w:i w:val="0"/>
          <w:color w:val="17233D"/>
          <w:sz w:val="19"/>
        </w:rPr>
        <w:t>답한다. “지위가 지극히 열등하여 그 상이 나뉘지 않기 때문이다.”</w:t>
      </w:r>
    </w:p>
    <w:p>
      <w:pPr/>
      <w:r>
        <w:rPr>
          <w:rFonts w:ascii="Noto Sans KR Custom" w:hAnsi="Noto Sans KR Custom" w:eastAsia="Noto Sans KR Custom" w:cs="Noto Sans KR Custom"/>
          <w:b w:val="0"/>
          <w:i w:val="0"/>
          <w:color w:val="17233D"/>
          <w:sz w:val="19"/>
        </w:rPr>
        <w:t>묻는다. “불퇴의 지위도 증득에 견주면 어찌 열등하지 않겠는가? 무엇 때문에 두 가지 발심이 있는가?”</w:t>
      </w:r>
    </w:p>
    <w:p>
      <w:pPr/>
      <w:r>
        <w:rPr>
          <w:rFonts w:ascii="Noto Sans KR Custom" w:hAnsi="Noto Sans KR Custom" w:eastAsia="Noto Sans KR Custom" w:cs="Noto Sans KR Custom"/>
          <w:b w:val="0"/>
          <w:i w:val="0"/>
          <w:color w:val="17233D"/>
          <w:sz w:val="19"/>
        </w:rPr>
        <w:t>답한다. “지위가 뛰어나 순숙(純熟)의 상이 드러나기 때문이다.”</w:t>
      </w:r>
    </w:p>
    <w:p>
      <w:pPr/>
      <w:r>
        <w:rPr>
          <w:rFonts w:ascii="Noto Sans KR Custom" w:hAnsi="Noto Sans KR Custom" w:eastAsia="Noto Sans KR Custom" w:cs="Noto Sans KR Custom"/>
          <w:b w:val="0"/>
          <w:i w:val="0"/>
          <w:color w:val="17233D"/>
          <w:sz w:val="19"/>
        </w:rPr>
        <w:t>묻는다. “그렇다면 지상은 더욱 뛰어난데, 무엇 때문에 두 가지 발심을 따로 세우지 않는가?”</w:t>
      </w:r>
    </w:p>
    <w:p>
      <w:pPr/>
      <w:r>
        <w:rPr>
          <w:rFonts w:ascii="Noto Sans KR Custom" w:hAnsi="Noto Sans KR Custom" w:eastAsia="Noto Sans KR Custom" w:cs="Noto Sans KR Custom"/>
          <w:b w:val="0"/>
          <w:i w:val="0"/>
          <w:color w:val="17233D"/>
          <w:sz w:val="19"/>
        </w:rPr>
        <w:t>답한다. “지위가 지극히 뛰어나 증득하는 바가 다르지 않기 때문이다.”</w:t>
      </w:r>
    </w:p>
    <w:p>
      <w:pPr/>
      <w:r>
        <w:rPr>
          <w:rFonts w:ascii="Noto Sans KR Custom" w:hAnsi="Noto Sans KR Custom" w:eastAsia="Noto Sans KR Custom" w:cs="Noto Sans KR Custom"/>
          <w:b w:val="0"/>
          <w:i w:val="0"/>
          <w:color w:val="17233D"/>
          <w:sz w:val="19"/>
        </w:rPr>
        <w:t>묻는다. “불퇴의 지위에 막 들어가려 할 때에도 더욱 뛰어나게 행을 일으키는 힘을 쓰지 않겠는가? 무엇 때문에 다시 발심을 따로 세우지 않는가?”</w:t>
      </w:r>
    </w:p>
    <w:p>
      <w:pPr/>
      <w:r>
        <w:rPr>
          <w:rFonts w:ascii="Noto Sans KR Custom" w:hAnsi="Noto Sans KR Custom" w:eastAsia="Noto Sans KR Custom" w:cs="Noto Sans KR Custom"/>
          <w:b w:val="0"/>
          <w:i w:val="0"/>
          <w:color w:val="17233D"/>
          <w:sz w:val="19"/>
        </w:rPr>
        <w:t>답한다. “첫째, 발심할 수 있는 지위가 열등하여 가행을 일으킬 수 없기 때문이다. 둘째, 나아가는 지위가 아직 뛰어나지 않아 가행이 필요하지 않기 때문이다. 그러므로 따로 세우지 않는다.”</w:t>
      </w:r>
    </w:p>
    <w:p>
      <w:pPr/>
      <w:r>
        <w:rPr>
          <w:rFonts w:ascii="Noto Sans KR Custom" w:hAnsi="Noto Sans KR Custom" w:eastAsia="Noto Sans KR Custom" w:cs="Noto Sans KR Custom"/>
          <w:b w:val="0"/>
          <w:i w:val="0"/>
          <w:color w:val="17233D"/>
          <w:sz w:val="19"/>
        </w:rPr>
        <w:t>묻는다. “그렇다면 무엇 때문에 증득의 지위에 막 들어가려 할 때에는 가행위에서 다시 발심이 있는가?”</w:t>
      </w:r>
    </w:p>
    <w:p>
      <w:pPr/>
      <w:r>
        <w:rPr>
          <w:rFonts w:ascii="Noto Sans KR Custom" w:hAnsi="Noto Sans KR Custom" w:eastAsia="Noto Sans KR Custom" w:cs="Noto Sans KR Custom"/>
          <w:b w:val="0"/>
          <w:i w:val="0"/>
          <w:color w:val="17233D"/>
          <w:sz w:val="19"/>
        </w:rPr>
        <w:t>답한다. “들어가는 주체가 뛰어나고 증득할 바를 얻기 어렵기 때문일 뿐이다.”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네 발심은 범부의 취정발심, 십신 만심의 신성취발심, 십회향의 해행발심, 초지 이상의 증발심을 단계적으로 설명한다.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[구문] 원문의 `何不失二發心`에서 `失`은 문맥상 ‘세우다’ 또는 ‘설하다’에 가까운 이문 가능성이 있다. 본문 논리에 따라 “따로 세우지 않는가”로 번역하고 이문 가능성을 남긴다.</w:t>
      </w:r>
    </w:p>
    <w:p>
      <w:pPr>
        <w:pStyle w:val="Heading1"/>
        <w:keepNext/>
      </w:pPr>
      <w:r>
        <w:t>제16항  지관 수행에서 마음을 안정시키는 법</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六。修止中安心內有二。初止內想慮心。二從亦不得隨心下。止外緣境心前中三。初舉想令除。二止能除想。三順法體。初中二。初別止十一切處想。後一切諸想下。通止一切諸差別想。能除者有二釋。一所除緣止。故能除緣亦[2]已。二先除有想。後亦遣除想者。除無想也。以有無之念俱是想故。下文順法體中。以一切法無想者。無有[3]之想也。念念不生等者。以無始已來未曾生等故。第二止外境心內有二。初止外妄緣。二是正念下。示內真觀。前中二。初舉非總制。二心若馳下。示觀方便。何故爾者。外疑云。既不許心緣外境。又不許以心除心。未知[4]耶其心馳散時。云何對治。釋云攝令住正念。即云何是正念。釋云唯心無境是也。是故不許[5]緣緣外境。若爾。俱不緣外境。緣內心應得耶。釋云亦不得也。故云即復此心無有自相可得也。故於此時。觀心無寄。分別[6]也。止滅。成於止行。修真如三昧耳。</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열여섯째, 지(止)를 닦을 때 마음을 안정시키는 것에는 둘이 있다. 처음은 안의 생각하고 헤아리는 마음을 그치게 하는 것이고, 둘째는 “또한 마음을 따라서는 안 된다” 이하에서 밖의 경계를 반연하는 마음을 그치게 하는 것이다.</w:t>
      </w:r>
    </w:p>
    <w:p>
      <w:pPr/>
      <w:r>
        <w:rPr>
          <w:rFonts w:ascii="Noto Sans KR Custom" w:hAnsi="Noto Sans KR Custom" w:eastAsia="Noto Sans KR Custom" w:cs="Noto Sans KR Custom"/>
          <w:b w:val="0"/>
          <w:i w:val="0"/>
          <w:color w:val="17233D"/>
          <w:sz w:val="19"/>
        </w:rPr>
        <w:t>앞의 안의 마음을 그치게 하는 데에는 셋이 있다. ① 생각을 들어 제거하게 하는 것, ② 제거하는 주체인 생각도 그치게 하는 것, ③ 법의 체에 수순하는 것이다.</w:t>
      </w:r>
    </w:p>
    <w:p>
      <w:pPr/>
      <w:r>
        <w:rPr>
          <w:rFonts w:ascii="Noto Sans KR Custom" w:hAnsi="Noto Sans KR Custom" w:eastAsia="Noto Sans KR Custom" w:cs="Noto Sans KR Custom"/>
          <w:b w:val="0"/>
          <w:i w:val="0"/>
          <w:color w:val="17233D"/>
          <w:sz w:val="19"/>
        </w:rPr>
        <w:t>첫째에는 둘이 있다. 처음에는 열한 가지 일체처(一切處)의 생각을 각각 그치게 하고, 뒤의 “일체의 모든 생각” 이하에서는 일체의 모든 차별된 생각을 통틀어 그치게 한다.</w:t>
      </w:r>
    </w:p>
    <w:p>
      <w:pPr/>
      <w:r>
        <w:rPr>
          <w:rFonts w:ascii="Noto Sans KR Custom" w:hAnsi="Noto Sans KR Custom" w:eastAsia="Noto Sans KR Custom" w:cs="Noto Sans KR Custom"/>
          <w:b w:val="0"/>
          <w:i w:val="0"/>
          <w:color w:val="17233D"/>
          <w:sz w:val="19"/>
        </w:rPr>
        <w:t>제거하는 주체를 그치게 한다는 데에는 두 가지 해석이 있다. ① 제거되는 반연이 그치므로 제거하는 반연도 또한 [2] 그친다. ② 먼저 ‘있다’는 생각을 제거하고, 뒤에 “제거한다는 생각도 또한 보낸다”라고 한 것은 ‘없다’는 생각을 제거하는 것이다. 유와 무에 대한 생각은 모두 생각이기 때문이다. 아랫글에서 법의 체에 수순한다고 하면서 “일체법에 생각이 없다”라고 한 것은 ‘있음이 없다’는 [3] 생각이다. “생각마다 생기지 않는다” 등은 무시 이래로 일찍이 생긴 적이 없다는 뜻이다.</w:t>
      </w:r>
    </w:p>
    <w:p>
      <w:pPr/>
      <w:r>
        <w:rPr>
          <w:rFonts w:ascii="Noto Sans KR Custom" w:hAnsi="Noto Sans KR Custom" w:eastAsia="Noto Sans KR Custom" w:cs="Noto Sans KR Custom"/>
          <w:b w:val="0"/>
          <w:i w:val="0"/>
          <w:color w:val="17233D"/>
          <w:sz w:val="19"/>
        </w:rPr>
        <w:t>둘째, 밖의 경계를 반연하는 마음을 그치게 하는 데에는 둘이 있다. 처음은 밖의 망령된 반연을 그치게 하는 것이고, 둘째는 “이것이 정념이다” 이하에서 안의 참된 관을 보이는 것이다.</w:t>
      </w:r>
    </w:p>
    <w:p>
      <w:pPr/>
      <w:r>
        <w:rPr>
          <w:rFonts w:ascii="Noto Sans KR Custom" w:hAnsi="Noto Sans KR Custom" w:eastAsia="Noto Sans KR Custom" w:cs="Noto Sans KR Custom"/>
          <w:b w:val="0"/>
          <w:i w:val="0"/>
          <w:color w:val="17233D"/>
          <w:sz w:val="19"/>
        </w:rPr>
        <w:t>앞의 밖의 망령된 반연을 그치게 하는 데에는 둘이 있다. 처음은 그릇됨을 들어 총괄하여 제지하고, 둘째는 “마음이 만약 내달리면” 이하에서 관의 방편을 보인다.</w:t>
      </w:r>
    </w:p>
    <w:p>
      <w:pPr/>
      <w:r>
        <w:rPr>
          <w:rFonts w:ascii="Noto Sans KR Custom" w:hAnsi="Noto Sans KR Custom" w:eastAsia="Noto Sans KR Custom" w:cs="Noto Sans KR Custom"/>
          <w:b w:val="0"/>
          <w:i w:val="0"/>
          <w:color w:val="17233D"/>
          <w:sz w:val="19"/>
        </w:rPr>
        <w:t>무엇 때문에 그러한가? 밖에서 다음과 같이 의심한다. “이미 마음이 밖의 경계를 반연하는 것을 허락하지 않고, 또 마음으로 마음을 제거하는 것도 허락하지 않는다면, [4] 그 마음이 산란하게 내달릴 때 어떻게 대치해야 하는가?”</w:t>
      </w:r>
    </w:p>
    <w:p>
      <w:pPr/>
      <w:r>
        <w:rPr>
          <w:rFonts w:ascii="Noto Sans KR Custom" w:hAnsi="Noto Sans KR Custom" w:eastAsia="Noto Sans KR Custom" w:cs="Noto Sans KR Custom"/>
          <w:b w:val="0"/>
          <w:i w:val="0"/>
          <w:color w:val="17233D"/>
          <w:sz w:val="19"/>
        </w:rPr>
        <w:t>해석한다. “거두어 정념에 머물게 한다.” 그렇다면 정념이란 무엇인가? “오직 마음일 뿐 경계는 없다”는 것이다. 그러므로 [5] 밖의 경계를 반연하는 것을 허락하지 않는다.</w:t>
      </w:r>
    </w:p>
    <w:p>
      <w:pPr/>
      <w:r>
        <w:rPr>
          <w:rFonts w:ascii="Noto Sans KR Custom" w:hAnsi="Noto Sans KR Custom" w:eastAsia="Noto Sans KR Custom" w:cs="Noto Sans KR Custom"/>
          <w:b w:val="0"/>
          <w:i w:val="0"/>
          <w:color w:val="17233D"/>
          <w:sz w:val="19"/>
        </w:rPr>
        <w:t>그렇다면 둘 다 밖의 경계를 반연하지 않으니 안의 마음을 반연하는 것은 허용되는가? 해석하면 이것도 허용되지 않는다. 그러므로 “곧 다시 이 마음에도 얻을 만한 자체의 상이 없다”라고 하였다. 따라서 이때에는 마음을 관찰하되 의지할 곳이 없어 분별이 [6] 그친다. 이것이 지행(止行)을 이루어 진여삼매를 닦는 것일 뿐이다.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[구두 불확실] `未知[4]耶其心馳散時`는 교감 기호로 문장이 끊긴 것으로 보인다. 문맥상 “그 마음이 치산할 때 어떻게 대치할지 알지 못한다”는 외부의 의문으로 읽었다.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[구문 불확실] `故於此時。觀心無寄。分別[6]也。止滅`은 `[6]`의 교감 내용이 없어 구두가 불확실하다. “분별이 그친다”로 연결하여 번역하였다.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[용어] 일체처는 지·수·화·풍·청·황·적·백·공·식 등의 대상을 두루 관하는 선정의 범주를 가리키는 문맥이다.</w:t>
      </w:r>
    </w:p>
    <w:p>
      <w:pPr>
        <w:pStyle w:val="Heading1"/>
        <w:keepNext/>
      </w:pPr>
      <w:r>
        <w:t>제17항  색과 마음이 둘이 아닌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第十七。色心不二中。心者。據體大也。智者。約相大也。法身。通體相也。以融攝故。隨說皆得。由與用為本。故能現色也。然用[7]能物機。故上云隨染業幻所作也。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열일곱째, 색과 마음이 둘이 아닌 가운데 마음은 체대에 의거하고, 지혜는 상대에 의거한다. 법신은 체와 상에 모두 통한다. 서로 융섭하므로 어느 쪽을 따라 말해도 모두 가능하다. 체와 상이 용의 근본이 되므로 능히 색을 나타낸다. 그러나 용은 [7] 중생의 근기에 응할 수 있으므로 윗글에서 “염을 따른 업의 환(幻)으로 지어진 것”이라 하였다.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[판독 불확실] `然用[7]能物機`에는 술어 또는 개사가 탈락했을 가능성이 있다. 문맥상 용이 중생의 근기에 응한다는 뜻으로 최소 번역하였다.</w:t>
      </w:r>
    </w:p>
    <w:p>
      <w:pPr>
        <w:pStyle w:val="Heading1"/>
        <w:keepNext/>
      </w:pPr>
      <w:r>
        <w:t>제18항  아뢰야식에 미혹이 있다는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八。問。三細六麁中。何以不說末那識耶。答。以義不便故。何者。以根本無明。動彼真如。成於三細。名為梨那。末那無此義。故不論。又以境界緣故。動彼心海。起於六麁。名為意識。末那無此從外境生義。故不論也。雖是不說。然義已有。何以[8]知。瑜伽云。梨耶起必二識[9]想應。故說三細賴耶。即已有末那執相應故也。又意識得緣外境。必內依末那。故說六麁意識。已有末那為依止根也。故雖不說。而實有之。問。上云根本無明者。起在何識。答。梨耶識起。問。餘論中說。梨耶自體[10]白覆無記。一向捨受相應。故堪受熏。若起煩惱。即是雜染。豈堪受熏。答。餘論中約教就麁相說。而實此識迷無相真如義邊。故有根本無明住地。若不爾者。即應常緣第一義諦。即一眾生半迷半悟。謂六七迷。而第八識悟也。[＊]文若[11]其佛地與圓鏡智相應者。則知凡地必與無明相應。何以故。與上相違故。若言凡地餘識無明與相應故非本識自有者。亦應佛地鏡智非本識起。既佛地起者。則知凡地起愚。故不疑也。[＊]文若一向無煩惱。則不得成無記法。何以故。若無煩惱。則一向清淨。不得名無記。是故一向清淨者。即名為善。一向染者。則名不善。染淨無二故。則非染淨名無記法。良以淨屬真分。染屬妄分。二分不二。名為和合[1]剌耶無記識也。若此位中無染細者。以何簡淨成於無覆無記。既無記非淨。故知有染細也。剋實言之。唯真如是體。是故梨耶異[2]就唯是位也。引迴心聲聞。故假說也。又意識起惑[3]於業有三義。一起見道無明。約緣造業。二起修道惑。愛[4]求潤未熟業令熟。三又起見愛。引已熟業令受生相續無差違也。起信中相續識內。唯有後二義。准論知之。</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열여덟째, 묻는다. “삼세와 육추 가운데 무엇 때문에 말나식(末那識)을 설명하지 않는가?”</w:t>
      </w:r>
    </w:p>
    <w:p>
      <w:pPr/>
      <w:r>
        <w:rPr>
          <w:rFonts w:ascii="Noto Sans KR Custom" w:hAnsi="Noto Sans KR Custom" w:eastAsia="Noto Sans KR Custom" w:cs="Noto Sans KR Custom"/>
          <w:b w:val="0"/>
          <w:i w:val="0"/>
          <w:color w:val="17233D"/>
          <w:sz w:val="19"/>
        </w:rPr>
        <w:t>답한다. “뜻의 전개에 편리하지 않기 때문이다. 왜 그런가? 근본무명이 저 진여를 움직여 삼세를 이루는 것을 이나식[梨那, 아뢰야식]이라 한다. 말나에는 이러한 뜻이 없으므로 논하지 않는다. 또 경계를 연으로 하여 저 마음의 바다를 움직여 육추를 일으키는 것을 의식이라 한다. 말나에는 밖의 경계로부터 생긴다는 이러한 뜻이 없으므로 논하지 않는다.</w:t>
      </w:r>
    </w:p>
    <w:p>
      <w:pPr/>
      <w:r>
        <w:rPr>
          <w:rFonts w:ascii="Noto Sans KR Custom" w:hAnsi="Noto Sans KR Custom" w:eastAsia="Noto Sans KR Custom" w:cs="Noto Sans KR Custom"/>
          <w:b w:val="0"/>
          <w:i w:val="0"/>
          <w:color w:val="17233D"/>
          <w:sz w:val="19"/>
        </w:rPr>
        <w:t>비록 설명하지 않았지만 그 뜻은 이미 들어 있다. 어떻게 아는가? 『유가』에서 ‘아뢰야식이 일어나면 반드시 두 식이 [9] 상응한다’고 하였다. 그러므로 삼세의 아뢰야식을 설명한 데에는 이미 말나의 집착이 상응한다는 뜻이 있다. 또 의식이 밖의 경계를 반연하려면 반드시 안으로 말나에 의지한다. 그러므로 육추의 의식을 설명한 데에는 이미 말나가 의지처인 근이 된다는 뜻이 있다. 따라서 비록 설명하지 않았지만 실제로는 존재한다.”</w:t>
      </w:r>
    </w:p>
    <w:p>
      <w:pPr/>
      <w:r>
        <w:rPr>
          <w:rFonts w:ascii="Noto Sans KR Custom" w:hAnsi="Noto Sans KR Custom" w:eastAsia="Noto Sans KR Custom" w:cs="Noto Sans KR Custom"/>
          <w:b w:val="0"/>
          <w:i w:val="0"/>
          <w:color w:val="17233D"/>
          <w:sz w:val="19"/>
        </w:rPr>
        <w:t>묻는다. “위에서 말한 근본무명은 어느 식에서 일어나는가?”</w:t>
      </w:r>
    </w:p>
    <w:p>
      <w:pPr/>
      <w:r>
        <w:rPr>
          <w:rFonts w:ascii="Noto Sans KR Custom" w:hAnsi="Noto Sans KR Custom" w:eastAsia="Noto Sans KR Custom" w:cs="Noto Sans KR Custom"/>
          <w:b w:val="0"/>
          <w:i w:val="0"/>
          <w:color w:val="17233D"/>
          <w:sz w:val="19"/>
        </w:rPr>
        <w:t>답한다. “아뢰야식에서 일어난다.”</w:t>
      </w:r>
    </w:p>
    <w:p>
      <w:pPr/>
      <w:r>
        <w:rPr>
          <w:rFonts w:ascii="Noto Sans KR Custom" w:hAnsi="Noto Sans KR Custom" w:eastAsia="Noto Sans KR Custom" w:cs="Noto Sans KR Custom"/>
          <w:b w:val="0"/>
          <w:i w:val="0"/>
          <w:color w:val="17233D"/>
          <w:sz w:val="19"/>
        </w:rPr>
        <w:t>묻는다. “다른 논에서는 아뢰야식의 자체가 [10] ‘백복무기(白覆無記)’이고 한결같이 사수(捨受)와 상응하므로 훈습을 받을 수 있다고 설명한다. 만약 번뇌를 일으킨다면 곧 잡염인데, 어떻게 훈습을 받을 수 있는가?”</w:t>
      </w:r>
    </w:p>
    <w:p>
      <w:pPr/>
      <w:r>
        <w:rPr>
          <w:rFonts w:ascii="Noto Sans KR Custom" w:hAnsi="Noto Sans KR Custom" w:eastAsia="Noto Sans KR Custom" w:cs="Noto Sans KR Custom"/>
          <w:b w:val="0"/>
          <w:i w:val="0"/>
          <w:color w:val="17233D"/>
          <w:sz w:val="19"/>
        </w:rPr>
        <w:t>답한다. “다른 논에서는 교에 의거하여 거친 상의 관점에서 설명한 것이다. 실제로 이 식은 상이 없는 진여의 뜻에 미혹한 측면이 있으므로 근본무명주지가 있다. 그렇지 않다면 항상 제일의제를 반연해야 하므로 한 중생이 반은 미혹하고 반은 깨달은 것이 된다. 곧 제6식과 제7식은 미혹했는데 제8식은 깨달았다고 해야 할 것이다.</w:t>
      </w:r>
    </w:p>
    <w:p>
      <w:pPr/>
      <w:r>
        <w:rPr>
          <w:rFonts w:ascii="Noto Sans KR Custom" w:hAnsi="Noto Sans KR Custom" w:eastAsia="Noto Sans KR Custom" w:cs="Noto Sans KR Custom"/>
          <w:b w:val="0"/>
          <w:i w:val="0"/>
          <w:color w:val="17233D"/>
          <w:sz w:val="19"/>
        </w:rPr>
        <w:t>[＊] 만약 [11] 불지에서는 대원경지와 상응한다면 범부의 지위에서는 반드시 무명과 상응함을 알 수 있다. 무엇 때문인가? 위의 상태와 서로 반대되기 때문이다. 만약 범부의 지위에서는 다른 식의 무명이 그것과 상응할 뿐 본식 자체에 있는 것이 아니라고 한다면, 불지의 경지도 본식에서 일어난 것이 아니라고 해야 한다. 이미 불지에서 일어난다면 범부의 지위에서는 어리석음이 일어남을 알 수 있으므로 의심할 것이 없다.</w:t>
      </w:r>
    </w:p>
    <w:p>
      <w:pPr/>
      <w:r>
        <w:rPr>
          <w:rFonts w:ascii="Noto Sans KR Custom" w:hAnsi="Noto Sans KR Custom" w:eastAsia="Noto Sans KR Custom" w:cs="Noto Sans KR Custom"/>
          <w:b w:val="0"/>
          <w:i w:val="0"/>
          <w:color w:val="17233D"/>
          <w:sz w:val="19"/>
        </w:rPr>
        <w:t>[＊] 만약 한결같이 번뇌가 없다면 무기법을 이룰 수 없다. 무엇 때문인가? 번뇌가 없으면 한결같이 청정하므로 무기라 이름할 수 없다. 그러므로 한결같이 청정한 것은 선이라 하고, 한결같이 물든 것은 불선이라 한다. 염과 정이 둘이 아니므로 염도 정도 아닌 것을 무기법이라 이름한다. 참으로 정은 진분(眞分)에 속하고 염은 망분(妄分)에 속하는데, 두 부분이 둘이 아니므로 화합한 [1] 아뢰야무기식이라 한다.</w:t>
      </w:r>
    </w:p>
    <w:p>
      <w:pPr/>
      <w:r>
        <w:rPr>
          <w:rFonts w:ascii="Noto Sans KR Custom" w:hAnsi="Noto Sans KR Custom" w:eastAsia="Noto Sans KR Custom" w:cs="Noto Sans KR Custom"/>
          <w:b w:val="0"/>
          <w:i w:val="0"/>
          <w:color w:val="17233D"/>
          <w:sz w:val="19"/>
        </w:rPr>
        <w:t>만약 이 지위에 미세한 염이 없다면 무엇으로 정과 구별하여 무부무기(無覆無記)를 이루겠는가? 무기가 정이 아니므로 미세한 염이 있음을 알 수 있다. 실질을 정확히 말하면 오직 진여만이 체이다. 그러므로 ‘아뢰야가 달리 [2] 성취한 것은 오직 지위일 뿐이다’[구문 불확실]. 회심한 성문을 이끌기 위해 임시로 설명한 것이다.”</w:t>
      </w:r>
    </w:p>
    <w:p>
      <w:pPr/>
      <w:r>
        <w:rPr>
          <w:rFonts w:ascii="Noto Sans KR Custom" w:hAnsi="Noto Sans KR Custom" w:eastAsia="Noto Sans KR Custom" w:cs="Noto Sans KR Custom"/>
          <w:b w:val="0"/>
          <w:i w:val="0"/>
          <w:color w:val="17233D"/>
          <w:sz w:val="19"/>
        </w:rPr>
        <w:t>또 의식이 미혹을 일으켜 업에 작용하는 데에는 세 뜻이 있다. ① 견도에서 끊을 무명을 일으켜 경계에 의거해 업을 짓는다. ② 수도에서 끊을 미혹을 일으키고 애착과 [4] 추구로 아직 성숙하지 않은 업을 적셔 성숙하게 한다. ③ 다시 견해와 애착을 일으켜 이미 성숙한 업을 끌어 생을 받게 하고, 상속하여 어긋남이 없게 한다. 『기신론』의 상속식 가운데에는 오직 뒤의 두 뜻만 있다. 논에 준하여 이를 알아야 한다.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[교감] `梨耶自體[10]白覆無記`의 `白覆`는 문맥상 통용어 ‘無覆’의 이문 또는 오자 가능성이 크다. 그러나 첨부 파일의 교감 내용이 없으므로 원문을 고치지 않고 음독한 뒤, 뒤 문맥에서는 원문에 실제로 나오는 `無覆無記`를 그대로 옮겼다.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[교감] `和合[1]剌耶`의 `剌耶`는 ‘賴耶’의 이체·오자 가능성이 있으나 원문은 변경하지 않았다.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[구문 불확실] `是故梨耶異[2]就唯是位也`는 교감 주석 없이는 확정적으로 해석하기 어렵다. 번역문에 원문의 잠정적 연결을 제시하고 이문 검토 대상으로 남겼다.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4  </w:t>
      </w:r>
      <w:r>
        <w:rPr>
          <w:rFonts w:ascii="Noto Sans KR Custom" w:hAnsi="Noto Sans KR Custom" w:eastAsia="Noto Sans KR Custom" w:cs="Noto Sans KR Custom"/>
          <w:b w:val="0"/>
          <w:i w:val="0"/>
          <w:color w:val="4B4432"/>
          <w:sz w:val="16"/>
        </w:rPr>
        <w:t>[용어] 사수는 괴로움도 즐거움도 아닌 평정한 느낌이며, 무부무기는 번뇌의 장애가 되지는 않으면서 선·악 어느 쪽으로도 결정되지 않은 성질을 말한다.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5  </w:t>
      </w:r>
      <w:r>
        <w:rPr>
          <w:rFonts w:ascii="Noto Sans KR Custom" w:hAnsi="Noto Sans KR Custom" w:eastAsia="Noto Sans KR Custom" w:cs="Noto Sans KR Custom"/>
          <w:b w:val="0"/>
          <w:i w:val="0"/>
          <w:color w:val="4B4432"/>
          <w:sz w:val="16"/>
        </w:rPr>
        <w:t>[고유명사] 원문의 `瑜伽`가 가리키는 구체적 논서를 첨부 파일만으로 확정하지 않았다.</w:t>
      </w:r>
    </w:p>
    <w:p>
      <w:pPr>
        <w:pStyle w:val="Heading1"/>
        <w:keepNext/>
      </w:pPr>
      <w:r>
        <w:t>제19항  여래장의 항사공덕</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十九。如來藏中恒沙功德。說有三門。一建立門。二分齊門。三屬果門。初中建立者。曲有四義。一依真如上義。謂依真如上義。說有此德。非謂有別事。論云皆依真如義說故。二對染義。謂對恒沙煩惱過失。翻對顯示如此恒沙功德。如論辨。三為因義。謂能內熏眾生。令厭求起行等。論云恒沙性德內熏眾生等。四依持義。謂與佛果恒沙功德為依故。說有此德。論云以對始覺故說本覺也。二顯義分齊門。恒沙性德。皆是生滅門內真如中說。非是自性不變真如門中辨。何以故。彼絕[5]待。然四義中。初二約得道前染位。後一[6]得道後淨位。中一約得道中染淨位。又初一差別之無差別。後三是無差別之差別。又初二是自性住佛性。次一引出佛性。後一至得果佛性。三以因屬[7]果。以因中有初義故。是故果中得有法身義。以因中有翻染義故。今果位中有解[8]脫。以因中有內熏為因義故。今果位中成般若大智義。以因中具前三義故。今果位中有般若解脫法身三德義也。以有第四義故。今果位中了因得有所了果法。又由此義。今果位功德成就也。是故由前三義。別成三德。由後一義。總攝佛果無量功德故。由此等義故。是故因位眾生心中決定有恒沙功德。略顯如是。</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열아홉째, 여래장 가운데 항하의 모래알처럼 많은 공덕을 설명하는 데에는 세 문이 있다. 첫째는 건립문, 둘째는 분제문, 셋째는 속과문이다.</w:t>
      </w:r>
    </w:p>
    <w:p>
      <w:pPr/>
      <w:r>
        <w:rPr>
          <w:rFonts w:ascii="Noto Sans KR Custom" w:hAnsi="Noto Sans KR Custom" w:eastAsia="Noto Sans KR Custom" w:cs="Noto Sans KR Custom"/>
          <w:b w:val="0"/>
          <w:i w:val="0"/>
          <w:color w:val="17233D"/>
          <w:sz w:val="19"/>
        </w:rPr>
        <w:t>첫째, 건립에는 자세히 네 뜻이 있다. ① 진여 위의 뜻에 의지한다. 진여 위의 뜻에 의거하여 이 덕이 있다고 말한 것이지 별도의 사물이 있다는 말이 아니다. 논에서 “모두 진여의 뜻에 의하여 말한다”고 한 까닭이다. ② 염에 상대한다. 항하의 모래알처럼 많은 번뇌와 허물에 상대하여 뒤집어 이와 같이 항하의 모래알처럼 많은 공덕을 드러낸다. 논에서 판별한 것과 같다. ③ 인이 된다. 안으로 중생을 훈습하여 싫어하고 구하는 마음을 내고 행을 일으키게 한다. 논에서 “항하의 모래알처럼 많은 성덕이 안으로 중생을 훈습한다”라고 한 것과 같다. ④ 의지하여 유지한다. 불과의 항하의 모래알처럼 많은 공덕의 의지처가 되므로 이러한 덕이 있다고 말한다. 논에서 “시각에 상대하기 때문에 본각을 말한다”고 한 것과 같다.</w:t>
      </w:r>
    </w:p>
    <w:p>
      <w:pPr/>
      <w:r>
        <w:rPr>
          <w:rFonts w:ascii="Noto Sans KR Custom" w:hAnsi="Noto Sans KR Custom" w:eastAsia="Noto Sans KR Custom" w:cs="Noto Sans KR Custom"/>
          <w:b w:val="0"/>
          <w:i w:val="0"/>
          <w:color w:val="17233D"/>
          <w:sz w:val="19"/>
        </w:rPr>
        <w:t>둘째, 뜻의 한계와 범위를 드러내는 문이다. 항하의 모래알처럼 많은 성덕은 모두 생멸문 안의 진여에서 설명한 것이지, 자성이 변하지 않는 진여문에서 판별한 것이 아니다. 왜 그런가? 그 진여문은 상대를 끊었기 때문이다.</w:t>
      </w:r>
    </w:p>
    <w:p>
      <w:pPr/>
      <w:r>
        <w:rPr>
          <w:rFonts w:ascii="Noto Sans KR Custom" w:hAnsi="Noto Sans KR Custom" w:eastAsia="Noto Sans KR Custom" w:cs="Noto Sans KR Custom"/>
          <w:b w:val="0"/>
          <w:i w:val="0"/>
          <w:color w:val="17233D"/>
          <w:sz w:val="19"/>
        </w:rPr>
        <w:t>네 뜻 가운데 처음 두 가지는 도를 얻기 전의 염위에 의거하고, 마지막 한 가지는 [6] 도를 얻은 뒤의 정위에 의거하며, 가운데 한 가지는 도를 얻는 중간의 염정위에 의거한다. 또 첫째는 ‘차별 가운데의 무차별’이고 뒤의 세 가지는 ‘무차별 가운데의 차별’이다. 또 처음 두 가지는 자성주불성이고, 다음 한 가지는 인출불성이며, 마지막 한 가지는 지득과불성이다.</w:t>
      </w:r>
    </w:p>
    <w:p>
      <w:pPr/>
      <w:r>
        <w:rPr>
          <w:rFonts w:ascii="Noto Sans KR Custom" w:hAnsi="Noto Sans KR Custom" w:eastAsia="Noto Sans KR Custom" w:cs="Noto Sans KR Custom"/>
          <w:b w:val="0"/>
          <w:i w:val="0"/>
          <w:color w:val="17233D"/>
          <w:sz w:val="19"/>
        </w:rPr>
        <w:t>셋째, 인을 과에 귀속시킨다. 인위에 첫째 뜻이 있기 때문에 과위에 법신의 뜻이 있다. 인위에 염을 뒤집는 뜻이 있기 때문에 과위에 해탈이 있다. 인위에 내훈하여 인이 되는 뜻이 있기 때문에 과위에 반야의 큰 지혜가 이루어진다. 인위에 앞의 세 뜻이 갖추어져 있기 때문에 과위에 반야·해탈·법신이라는 세 덕의 뜻이 있다. 넷째 뜻이 있기 때문에 과위의 요인(了因)에 의해 요별되는 과법이 있고, 또 이 뜻으로 말미암아 과위의 공덕이 성취된다.</w:t>
      </w:r>
    </w:p>
    <w:p>
      <w:pPr/>
      <w:r>
        <w:rPr>
          <w:rFonts w:ascii="Noto Sans KR Custom" w:hAnsi="Noto Sans KR Custom" w:eastAsia="Noto Sans KR Custom" w:cs="Noto Sans KR Custom"/>
          <w:b w:val="0"/>
          <w:i w:val="0"/>
          <w:color w:val="17233D"/>
          <w:sz w:val="19"/>
        </w:rPr>
        <w:t>그러므로 앞의 세 뜻은 각각 세 덕을 이루고, 뒤의 한 뜻은 불과의 무량한 공덕을 총괄하여 포섭한다. 이러한 뜻들로 말미암기 때문에 인위의 중생 마음속에 항하의 모래알처럼 많은 공덕이 결정코 있다. 간략히 드러내면 이와 같다.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자성주·인출·지득과의 세 불성은 각각 본래 머무는 성품, 수행으로 끌어내는 성품, 과위에서 완전히 얻는 성품을 가리킨다.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[교감] `彼絕[5]待`, `後一[6]得道後淨位`, `以因屬[7]果`, `解[8]脫`의 교감 내용은 첨부 파일에 없다. 문맥상 ‘절대(絕待)’, ‘해탈’ 등으로 읽되 원문은 고치지 않았다.</w:t>
      </w:r>
    </w:p>
    <w:p>
      <w:pPr>
        <w:pStyle w:val="Heading1"/>
        <w:keepNext/>
      </w:pPr>
      <w:r>
        <w:t>제20항  불생불멸과 생멸이 화합하여 아뢰야를 이룸</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不生不滅與生滅和合成賴耶義。說有二門。一分相門。二融攝門。前中二門。一不生滅。二生滅。前中亦二。一麁。二細。生滅中亦二。一麁二細。不生滅中。麁者是真如門。動相盡故。不生滅義麁顯著故。是違[9]害諸法差別之相。即是真如不變義也。二細者。是真如隨染門。不違動相故。自不生滅義漸隱故。是故名細。即是生滅門中。如來藏義亦是本覺義。是故真如望有為法有二義。一相違義。二相順義。自體亦有二義。一不變義。二隨染義。是故楞伽經云。寂滅者名為一心。一心者名如來藏。是此二也。二生滅中。麁者是七識隨境起盡相麁顯故。楞伽經中名為相生滅也。二細者。是無明風動淨心成此起滅。是本識相漸隱難知。故名為細。楞伽經中名為流注生滅。論云分別生滅相有二種。一麁二細等。是故生滅有為望真如有二義。一相違義。起滅相麁故。二相順義。起滅相微。漸漸同真故。論云。隨順觀世諦。則入第一義。是此二門義。[10]義門望自亦二義。一相顯。二性無。經云。一切法不生。我說剎那義等。大段第二融攝門者有三重。一真如二義。體同義異。以全體不變。舉體隨緣。故不二也。二生滅中麁細通融。舉體全麁亦全細。故鎔融無二法也。三以[11]真全體隨緣。現斯麁細生滅。是故若約唯麁生滅。則令真隱。若就唯細生滅。則令真[12]現細不生滅。若約唯麁不生滅。令二[13]滅盡總唯一真如平等顯現。若約唯細不生滅。則令細生滅漸細[14]染住。餘義准思之。</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스무째, 불생불멸과 생멸이 화합하여 아뢰야를 이룬다는 뜻에는 두 문이 있다. 첫째는 분상문(分相門), 둘째는 융섭문(融攝門)이다.</w:t>
      </w:r>
    </w:p>
    <w:p>
      <w:pPr/>
      <w:r>
        <w:rPr>
          <w:rFonts w:ascii="Noto Sans KR Custom" w:hAnsi="Noto Sans KR Custom" w:eastAsia="Noto Sans KR Custom" w:cs="Noto Sans KR Custom"/>
          <w:b w:val="0"/>
          <w:i w:val="0"/>
          <w:color w:val="17233D"/>
          <w:sz w:val="19"/>
        </w:rPr>
        <w:t>앞의 분상문에는 불생멸과 생멸의 두 문이 있다. 불생멸에도 거친 것과 미세한 것의 둘이 있고, 생멸에도 거친 것과 미세한 것의 둘이 있다.</w:t>
      </w:r>
    </w:p>
    <w:p>
      <w:pPr/>
      <w:r>
        <w:rPr>
          <w:rFonts w:ascii="Noto Sans KR Custom" w:hAnsi="Noto Sans KR Custom" w:eastAsia="Noto Sans KR Custom" w:cs="Noto Sans KR Custom"/>
          <w:b w:val="0"/>
          <w:i w:val="0"/>
          <w:color w:val="17233D"/>
          <w:sz w:val="19"/>
        </w:rPr>
        <w:t>불생멸 가운데 거친 것은 진여문이다. 움직이는 상이 다하였기 때문에 불생멸의 뜻이 거칠고 뚜렷하게 드러난다. 이는 모든 법의 차별상과 서로 [9] 어긋나 그것을 무너뜨리는 측면이니, 곧 진여가 변하지 않는다는 뜻이다.</w:t>
      </w:r>
    </w:p>
    <w:p>
      <w:pPr/>
      <w:r>
        <w:rPr>
          <w:rFonts w:ascii="Noto Sans KR Custom" w:hAnsi="Noto Sans KR Custom" w:eastAsia="Noto Sans KR Custom" w:cs="Noto Sans KR Custom"/>
          <w:b w:val="0"/>
          <w:i w:val="0"/>
          <w:color w:val="17233D"/>
          <w:sz w:val="19"/>
        </w:rPr>
        <w:t>둘째, 미세한 것은 진여가 염을 따르는 문이다. 움직이는 상에 어긋나지 않기 때문에 자체의 불생멸이라는 뜻이 점차 숨어드므로 ‘미세하다’고 한다. 곧 생멸문 가운데의 여래장 뜻이며 또한 본각의 뜻이다.</w:t>
      </w:r>
    </w:p>
    <w:p>
      <w:pPr/>
      <w:r>
        <w:rPr>
          <w:rFonts w:ascii="Noto Sans KR Custom" w:hAnsi="Noto Sans KR Custom" w:eastAsia="Noto Sans KR Custom" w:cs="Noto Sans KR Custom"/>
          <w:b w:val="0"/>
          <w:i w:val="0"/>
          <w:color w:val="17233D"/>
          <w:sz w:val="19"/>
        </w:rPr>
        <w:t>그러므로 진여가 유위법을 바라보는 데에는 두 뜻이 있다. ① 서로 어긋나는 뜻, ② 서로 수순하는 뜻이다. 자체에도 두 뜻이 있다. ① 불변의 뜻, ② 염을 따르는 뜻이다. 그러므로 『능가경』에서 “적멸을 한마음이라 하고, 한마음을 여래장이라 한다”라고 하였으니, 이것이 이 두 뜻이다.</w:t>
      </w:r>
    </w:p>
    <w:p>
      <w:pPr/>
      <w:r>
        <w:rPr>
          <w:rFonts w:ascii="Noto Sans KR Custom" w:hAnsi="Noto Sans KR Custom" w:eastAsia="Noto Sans KR Custom" w:cs="Noto Sans KR Custom"/>
          <w:b w:val="0"/>
          <w:i w:val="0"/>
          <w:color w:val="17233D"/>
          <w:sz w:val="19"/>
        </w:rPr>
        <w:t>생멸 가운데 거친 것은 칠식(七識)이 경계에 따라 일어나고 다하는 상이 거칠고 뚜렷한 것이다. 『능가경』에서는 이를 상생멸(相生滅)이라 한다. 둘째, 미세한 것은 무명의 바람이 청정한 마음을 움직여 이 일어남과 소멸을 이루는 것이다. 이 본식의 상은 점차 숨어 알아보기 어려우므로 ‘미세하다’고 한다. 『능가경』에서는 이를 유주생멸(流注生滅)이라 한다. 논에서 “생멸의 상을 분별하면 두 가지가 있으니, 첫째는 거친 것이고 둘째는 미세한 것이다”라고 한 것이 이것이다.</w:t>
      </w:r>
    </w:p>
    <w:p>
      <w:pPr/>
      <w:r>
        <w:rPr>
          <w:rFonts w:ascii="Noto Sans KR Custom" w:hAnsi="Noto Sans KR Custom" w:eastAsia="Noto Sans KR Custom" w:cs="Noto Sans KR Custom"/>
          <w:b w:val="0"/>
          <w:i w:val="0"/>
          <w:color w:val="17233D"/>
          <w:sz w:val="19"/>
        </w:rPr>
        <w:t>그러므로 생멸하는 유위가 진여를 바라보는 데에는 두 뜻이 있다. ① 서로 어긋나는 뜻이니 일어나고 소멸하는 상이 거칠기 때문이다. ② 서로 수순하는 뜻이니 일어나고 소멸하는 상이 미세하여 점차 진여와 같아지기 때문이다. 논에서 “세속제를 따라 관찰하면 제일의제에 들어간다”라고 한 것이 이 두 문의 뜻이다.</w:t>
      </w:r>
    </w:p>
    <w:p>
      <w:pPr/>
      <w:r>
        <w:rPr>
          <w:rFonts w:ascii="Noto Sans KR Custom" w:hAnsi="Noto Sans KR Custom" w:eastAsia="Noto Sans KR Custom" w:cs="Noto Sans KR Custom"/>
          <w:b w:val="0"/>
          <w:i w:val="0"/>
          <w:color w:val="17233D"/>
          <w:sz w:val="19"/>
        </w:rPr>
        <w:t>[10] 이 뜻의 문이 자체를 바라보는 데에도 두 뜻이 있다. ① 상이 드러난다는 것, ② 성품이 없다는 것이다. 경에서 “일체법은 생기지 않지만 나는 찰나의 뜻을 설한다”라고 한 것 등과 같다.</w:t>
      </w:r>
    </w:p>
    <w:p>
      <w:pPr/>
      <w:r>
        <w:rPr>
          <w:rFonts w:ascii="Noto Sans KR Custom" w:hAnsi="Noto Sans KR Custom" w:eastAsia="Noto Sans KR Custom" w:cs="Noto Sans KR Custom"/>
          <w:b w:val="0"/>
          <w:i w:val="0"/>
          <w:color w:val="17233D"/>
          <w:sz w:val="19"/>
        </w:rPr>
        <w:t>큰 단락의 둘째인 융섭문에는 세 겹이 있다. ① 진여의 두 뜻은 체는 같고 뜻은 다르다. 전체로서 변하지 않으면서 그 전체를 들어 인연을 따르므로 둘이 아니다. ② 생멸 가운데 거친 것과 미세한 것이 서로 융통한다. 전체를 들어 전부 거친 것이면서 또한 전부 미세하므로 융화되어 두 법이 아니다. ③ 진여가 전체로서 인연을 따라 이 거칠고 미세한 생멸을 나타낸다.</w:t>
      </w:r>
    </w:p>
    <w:p>
      <w:pPr/>
      <w:r>
        <w:rPr>
          <w:rFonts w:ascii="Noto Sans KR Custom" w:hAnsi="Noto Sans KR Custom" w:eastAsia="Noto Sans KR Custom" w:cs="Noto Sans KR Custom"/>
          <w:b w:val="0"/>
          <w:i w:val="0"/>
          <w:color w:val="17233D"/>
          <w:sz w:val="19"/>
        </w:rPr>
        <w:t>그러므로 오직 거친 생멸에 의거하면 진여를 숨게 하고, 오직 미세한 생멸에 의거하면 진여로 하여금 [12] 미세한 불생멸을 드러내게 한다. 오직 거친 불생멸에 의거하면 두 가지 [13] 생멸을 모두 다하게 하여 오직 하나의 진여평등만 드러나게 한다. 오직 미세한 불생멸에 의거하면 미세한 생멸로 하여금 점차 미세한 [14] 염에 머물게 한다. 나머지 뜻도 이에 준하여 생각하라.</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분상문은 불생멸과 생멸의 양상을 나누어 설명하는 관점이고, 융섭문은 그 양상들이 한 체 안에서 서로 포섭됨을 설명하는 관점이다.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상생멸은 경계에 따라 드러나는 거친 생멸, 유주생멸은 본식에서 끊임없이 이어지는 미세한 생멸이다.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[구문 불확실] 마지막 네 경우 가운데 `現細不生滅`, `二滅盡`, `漸細染住`에는 교감 기호가 끼어 있어 정확한 구두와 목적어가 불분명하다. 가능한 한 원문 어순을 보존하여 잠정 번역하였다.</w:t>
      </w:r>
    </w:p>
    <w:p>
      <w:pPr>
        <w:pStyle w:val="Heading1"/>
        <w:keepNext/>
      </w:pPr>
      <w:r>
        <w:t>제21항  구상(삼세·육추)의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一。九相義七門分別。一釋名。二辨體。三生起次第。四約識分別。五約惑分別。六滅位分別。七配攝分別。初釋名者。根本癡闇。名曰無明。擊動淨心。名之為業。即無明之業。依主釋也。動作狀相。名之業相。則持業釋也。餘八相字。皆准此釋。心體向外。名能見相。變似外境。名能現相。分別染淨。名為智相。經時不斷。名相續相。遍計其事。名執取相。遍計其名。名計名字相。造作善惡。名起業相。苦樂異[＊]就。名業繫苦相。言體性者有二。一當相出體。則初三細以本覺及本不覺緣起不二為其體性。後六麁即以三細緣起。及隨相不覺細起稍麁。以此為體性。二窮源辨體性。即總以真如隨染義為體。故論云。種種[15]凡器。皆同微塵性相等。三生起次第者。則如釋相次第者是。四約識分別者。前三細是八識。後六麁是六識等。五約惑者。三細中是根本無明。是法執中細惑。後麁中。前二是枝末無明法執中麁惑。後四是人執惑也。六滅位者。三細。從佛地乃至八地斷。智及相續。從初地乃至七地斷。執取計名。地前三賢位斷也。七配攝者。於中相配可知。餘如論說。</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스물한째, 아홉 가지 상[九相]의 뜻을 일곱 문으로 분별한다. 첫째는 이름을 해석하고, 둘째는 체를 판별하며, 셋째는 생겨나는 차례, 넷째는 식에 의한 분별, 다섯째는 미혹에 의한 분별, 여섯째는 소멸하는 지위의 분별, 일곱째는 배대하여 포섭하는 분별이다.</w:t>
      </w:r>
    </w:p>
    <w:p>
      <w:pPr/>
      <w:r>
        <w:rPr>
          <w:rFonts w:ascii="Noto Sans KR Custom" w:hAnsi="Noto Sans KR Custom" w:eastAsia="Noto Sans KR Custom" w:cs="Noto Sans KR Custom"/>
          <w:b w:val="0"/>
          <w:i w:val="0"/>
          <w:color w:val="17233D"/>
          <w:sz w:val="19"/>
        </w:rPr>
        <w:t>첫째, 이름을 해석한다. 근본적인 어리석음과 어둠을 무명이라 하고, 청정한 마음을 쳐서 움직이게 하는 것을 업이라 한다. 곧 무명의 업이므로 의주석이다. 움직여 작용하는 형상을 업상이라 하므로 지업석이다. 나머지 여덟 가지의 ‘상’이라는 글자도 모두 이에 준하여 해석한다.</w:t>
      </w:r>
    </w:p>
    <w:p>
      <w:pPr/>
      <w:r>
        <w:rPr>
          <w:rFonts w:ascii="Noto Sans KR Custom" w:hAnsi="Noto Sans KR Custom" w:eastAsia="Noto Sans KR Custom" w:cs="Noto Sans KR Custom"/>
          <w:b w:val="0"/>
          <w:i w:val="0"/>
          <w:color w:val="17233D"/>
          <w:sz w:val="19"/>
        </w:rPr>
        <w:t>마음의 체가 밖으로 향하는 것을 능견상이라 하고, 밖의 경계와 비슷하게 변화해 나타나는 것을 능현상이라 한다. 염과 정을 분별하는 것을 지상이라 하고, 시간을 지나면서 끊어지지 않는 것을 상속상이라 한다. 그 일을 두루 헤아려 집착하는 것을 집취상이라 하고, 그 이름을 두루 헤아려 집착하는 것을 계명자상이라 한다. 선과 악을 짓는 것을 기업상이라 하고, 괴로움과 즐거움의 서로 다른 [＊] 성취를 업계고상이라 한다.</w:t>
      </w:r>
    </w:p>
    <w:p>
      <w:pPr/>
      <w:r>
        <w:rPr>
          <w:rFonts w:ascii="Noto Sans KR Custom" w:hAnsi="Noto Sans KR Custom" w:eastAsia="Noto Sans KR Custom" w:cs="Noto Sans KR Custom"/>
          <w:b w:val="0"/>
          <w:i w:val="0"/>
          <w:color w:val="17233D"/>
          <w:sz w:val="19"/>
        </w:rPr>
        <w:t>둘째, 체성에는 두 가지가 있다. ① 각 상 자체의 체를 제시하면, 처음 삼세는 본각과 본불각이 연기하여 둘이 아닌 것을 체성으로 삼는다. 뒤의 육추는 삼세의 연기와 수상불각(隨相不覺)이 미세한 데서 일어나 점차 거칠어진 것을 체성으로 삼는다. ② 근원을 끝까지 추구하여 체성을 판별하면 모두 진여가 염을 따르는 뜻을 체로 삼는다. 그러므로 논에서 “갖가지 [15] 범기(凡器)는 모두 미진과 같은 성품과 상을 지닌다”라고 한 것과 같다.</w:t>
      </w:r>
    </w:p>
    <w:p>
      <w:pPr/>
      <w:r>
        <w:rPr>
          <w:rFonts w:ascii="Noto Sans KR Custom" w:hAnsi="Noto Sans KR Custom" w:eastAsia="Noto Sans KR Custom" w:cs="Noto Sans KR Custom"/>
          <w:b w:val="0"/>
          <w:i w:val="0"/>
          <w:color w:val="17233D"/>
          <w:sz w:val="19"/>
        </w:rPr>
        <w:t>셋째, 생겨나는 차례는 상을 해석한 차례와 같다.</w:t>
      </w:r>
    </w:p>
    <w:p>
      <w:pPr/>
      <w:r>
        <w:rPr>
          <w:rFonts w:ascii="Noto Sans KR Custom" w:hAnsi="Noto Sans KR Custom" w:eastAsia="Noto Sans KR Custom" w:cs="Noto Sans KR Custom"/>
          <w:b w:val="0"/>
          <w:i w:val="0"/>
          <w:color w:val="17233D"/>
          <w:sz w:val="19"/>
        </w:rPr>
        <w:t>넷째, 식으로 분별하면 처음 삼세는 제8식이고 뒤의 육추는 제6식 등이다.</w:t>
      </w:r>
    </w:p>
    <w:p>
      <w:pPr/>
      <w:r>
        <w:rPr>
          <w:rFonts w:ascii="Noto Sans KR Custom" w:hAnsi="Noto Sans KR Custom" w:eastAsia="Noto Sans KR Custom" w:cs="Noto Sans KR Custom"/>
          <w:b w:val="0"/>
          <w:i w:val="0"/>
          <w:color w:val="17233D"/>
          <w:sz w:val="19"/>
        </w:rPr>
        <w:t>다섯째, 미혹으로 분별하면 삼세는 근본무명이며 법집 가운데의 미세한 미혹이다. 뒤의 육추 가운데 처음 둘은 지말무명이며 법집 가운데의 거친 미혹이고, 뒤의 넷은 아집의 미혹이다.</w:t>
      </w:r>
    </w:p>
    <w:p>
      <w:pPr/>
      <w:r>
        <w:rPr>
          <w:rFonts w:ascii="Noto Sans KR Custom" w:hAnsi="Noto Sans KR Custom" w:eastAsia="Noto Sans KR Custom" w:cs="Noto Sans KR Custom"/>
          <w:b w:val="0"/>
          <w:i w:val="0"/>
          <w:color w:val="17233D"/>
          <w:sz w:val="19"/>
        </w:rPr>
        <w:t>여섯째, 소멸하는 지위로 보면 삼세는 불지에서부터 제8지에 이르기까지 끊고, 지상과 상속상은 초지에서부터 제7지에 이르기까지 끊으며, 집취상과 계명자상은 지전의 삼현위에서 끊는다.</w:t>
      </w:r>
    </w:p>
    <w:p>
      <w:pPr/>
      <w:r>
        <w:rPr>
          <w:rFonts w:ascii="Noto Sans KR Custom" w:hAnsi="Noto Sans KR Custom" w:eastAsia="Noto Sans KR Custom" w:cs="Noto Sans KR Custom"/>
          <w:b w:val="0"/>
          <w:i w:val="0"/>
          <w:color w:val="17233D"/>
          <w:sz w:val="19"/>
        </w:rPr>
        <w:t>일곱째, 서로 배대하고 포섭하는 것은 그 가운데 각 상을 서로 대응시키면 알 수 있다. 나머지는 논에서 설명한 것과 같다.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구상은 삼세와 육추를 합한 아홉 상이다. 본문은 이를 명칭·체성·발생 순서·식·미혹·단계·상호 배대의 일곱 관점에서 분석한다.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[교감] `苦樂異[＊]就`와 `種種[15]凡器`는 교감 내용이 빠져 있어 해당 글자의 이문을 확정하지 않았다.</w:t>
      </w:r>
    </w:p>
    <w:p>
      <w:pPr>
        <w:pStyle w:val="Heading1"/>
        <w:keepNext/>
      </w:pPr>
      <w:r>
        <w:t>제22항  진여와 무명의 두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二。真如有二義。一不變義。二隨緣義。無明亦二義。一即空義。二成事義。各由初義故。即真如門也。各由後義故。即生滅門也。生滅門中。隨緣真如。成事無明。各有二義。一違自順他義。二違他順自義。無明中初義內亦有二義。一能知名義順真覺。二返自體妄示真德。無明[1]後二義內亦有二義。一覆[2]理。二成妄心。真如中初義。內亦二義。一隱自真體二顯現妄法。後義內亦二義。一翻對妄染。顯自真德。二內熏無明。令起淨用。由無明中初二義。及真如中後二義故。得有生滅門中始本二覺義也。由無明中後二義。及真如中初二義故。得有本末二不覺也。若約諸識分相門。本覺及[3]不本覺在本識中。始覺及末不覺在生起識中。若約本末不二門。並在一本識中。又本覺為始。本還賴於始顯。本不覺為末。本還藉於末資。又本不覺依本覺。末不覺依本不覺。始覺依末不覺。本覺還依始覺。如是旋還同一緣起。而無自性。不離真如。就此生滅門中。真妄各開四故。即有八門。和合唯有四。謂二覺二不覺。更攝但唯二。謂覺與不覺。總攝唯一。謂一心生滅門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스물둘째, 진여에는 두 뜻이 있다. ① 변하지 않는 뜻, ② 인연을 따르는 뜻이다. 무명에도 두 뜻이 있다. ① 곧 공하다는 뜻, ② 일을 이룬다는 뜻이다. 각각 첫째 뜻으로 말미암아 진여문이 되고, 각각 뒤의 뜻으로 말미암아 생멸문이 된다.</w:t>
      </w:r>
    </w:p>
    <w:p>
      <w:pPr/>
      <w:r>
        <w:rPr>
          <w:rFonts w:ascii="Noto Sans KR Custom" w:hAnsi="Noto Sans KR Custom" w:eastAsia="Noto Sans KR Custom" w:cs="Noto Sans KR Custom"/>
          <w:b w:val="0"/>
          <w:i w:val="0"/>
          <w:color w:val="17233D"/>
          <w:sz w:val="19"/>
        </w:rPr>
        <w:t>생멸문 가운데 인연을 따르는 진여와 일을 이루는 무명에는 각각 두 뜻이 있다. ① 자기를 어기고 남을 따르는 뜻, ② 남을 어기고 자기를 따르는 뜻이다.</w:t>
      </w:r>
    </w:p>
    <w:p>
      <w:pPr/>
      <w:r>
        <w:rPr>
          <w:rFonts w:ascii="Noto Sans KR Custom" w:hAnsi="Noto Sans KR Custom" w:eastAsia="Noto Sans KR Custom" w:cs="Noto Sans KR Custom"/>
          <w:b w:val="0"/>
          <w:i w:val="0"/>
          <w:color w:val="17233D"/>
          <w:sz w:val="19"/>
        </w:rPr>
        <w:t>무명의 첫째 뜻 안에도 두 뜻이 있다. ① 이름과 뜻을 알 수 있어 참된 각에 수순하는 것, ② 자기의 망령된 체를 돌이켜 참된 덕을 보이는 것이다. 무명의 [1] 뒤 뜻 안에도 두 뜻이 있다. ① [2] 이치를 가리는 것, ② 망심을 이루는 것이다.</w:t>
      </w:r>
    </w:p>
    <w:p>
      <w:pPr/>
      <w:r>
        <w:rPr>
          <w:rFonts w:ascii="Noto Sans KR Custom" w:hAnsi="Noto Sans KR Custom" w:eastAsia="Noto Sans KR Custom" w:cs="Noto Sans KR Custom"/>
          <w:b w:val="0"/>
          <w:i w:val="0"/>
          <w:color w:val="17233D"/>
          <w:sz w:val="19"/>
        </w:rPr>
        <w:t>진여의 첫째 뜻 안에도 두 뜻이 있다. ① 자기의 참된 체를 숨기는 것, ② 망법을 드러내는 것이다. 뒤의 뜻 안에도 두 뜻이 있다. ① 망령된 염을 뒤집어 자기의 참된 덕을 드러내는 것, ② 안으로 무명을 훈습하여 청정한 작용을 일으키게 하는 것이다.</w:t>
      </w:r>
    </w:p>
    <w:p>
      <w:pPr/>
      <w:r>
        <w:rPr>
          <w:rFonts w:ascii="Noto Sans KR Custom" w:hAnsi="Noto Sans KR Custom" w:eastAsia="Noto Sans KR Custom" w:cs="Noto Sans KR Custom"/>
          <w:b w:val="0"/>
          <w:i w:val="0"/>
          <w:color w:val="17233D"/>
          <w:sz w:val="19"/>
        </w:rPr>
        <w:t>무명 가운데 처음 두 뜻과 진여 가운데 뒤의 두 뜻으로 말미암아 생멸문 안에 시각과 본각이라는 두 각의 뜻이 있을 수 있다. 무명 가운데 뒤의 두 뜻과 진여 가운데 처음 두 뜻으로 말미암아 본불각과 말불각이라는 두 불각이 있을 수 있다.</w:t>
      </w:r>
    </w:p>
    <w:p>
      <w:pPr/>
      <w:r>
        <w:rPr>
          <w:rFonts w:ascii="Noto Sans KR Custom" w:hAnsi="Noto Sans KR Custom" w:eastAsia="Noto Sans KR Custom" w:cs="Noto Sans KR Custom"/>
          <w:b w:val="0"/>
          <w:i w:val="0"/>
          <w:color w:val="17233D"/>
          <w:sz w:val="19"/>
        </w:rPr>
        <w:t>모든 식을 양상에 따라 나누는 문에 의거하면 본각과 [3] 본불각은 본식 가운데 있고, 시각과 말불각은 생기식(生起識) 가운데 있다. 본말이 둘이 아닌 문에 의거하면 모두 하나의 본식 가운데 있다.</w:t>
      </w:r>
    </w:p>
    <w:p>
      <w:pPr/>
      <w:r>
        <w:rPr>
          <w:rFonts w:ascii="Noto Sans KR Custom" w:hAnsi="Noto Sans KR Custom" w:eastAsia="Noto Sans KR Custom" w:cs="Noto Sans KR Custom"/>
          <w:b w:val="0"/>
          <w:i w:val="0"/>
          <w:color w:val="17233D"/>
          <w:sz w:val="19"/>
        </w:rPr>
        <w:t>또 본각은 시각을 이루지만 본은 다시 시각에 의지하여 드러난다. 본불각은 말불각을 이루지만 본은 다시 말에 의지하여 도움을 받는다. 또 본불각은 본각에 의지하고, 말불각은 본불각에 의지하며, 시각은 말불각에 의지하고, 본각은 다시 시각에 의지한다. 이와 같이 되돌아 순환하면서 동일한 하나의 연기이고 자성이 없으며 진여를 떠나지 않는다.</w:t>
      </w:r>
    </w:p>
    <w:p>
      <w:pPr/>
      <w:r>
        <w:rPr>
          <w:rFonts w:ascii="Noto Sans KR Custom" w:hAnsi="Noto Sans KR Custom" w:eastAsia="Noto Sans KR Custom" w:cs="Noto Sans KR Custom"/>
          <w:b w:val="0"/>
          <w:i w:val="0"/>
          <w:color w:val="17233D"/>
          <w:sz w:val="19"/>
        </w:rPr>
        <w:t>이 생멸문 가운데 진과 망을 각각 넷으로 열면 여덟 문이 있다. 화합하면 오직 네 가지, 곧 두 각과 두 불각이 있을 뿐이다. 다시 포섭하면 오직 각과 불각이라는 둘뿐이고, 전체를 포섭하면 오직 하나, 곧 한마음의 생멸문일 뿐이다.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[구두 불확실] `無明中初義內亦有二義`와 `無明[1]後二義內亦有二義`의 ‘초의·후의’가 바로 앞의 두 뜻 가운데 어느 층위를 가리키는지 문장 구조가 복합적이다. 본문 순서대로 첫째·뒤의 뜻으로 옮겼다.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[교감] `本覺及[3]不本覺`은 문맥상 ‘本不覺’의 어순 전도 가능성이 있으나 원문은 변경하지 않았다.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[용어] 생기식은 본식에 의지하여 일어나는 보다 거친 식을 가리킨다.</w:t>
      </w:r>
    </w:p>
    <w:p>
      <w:pPr>
        <w:pStyle w:val="Heading1"/>
        <w:keepNext/>
      </w:pPr>
      <w:r>
        <w:t>제23항  지정상과 불가사의업상</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三。智淨相。不思議業相。略作十門分別。一釋名者。智者始覺智也。淨者離染同本覺。此中有智之淨及即智淨也。不思議業者。果德[4]他用。故名為業。非下地測量。故不思議也。此中亦有不思之業及不思即業等可知也。二出體者。生滅門中隨染本覺為體。三約體用分別者。初一體。後一用。四約染淨分別者。此二俱淨。以返染故。亦可俱染。以隨染所成故。五約二利分別者。初一自利。非無利他。後一利他。非無自利。六三身分別者有二義。一初為報身。後為化身。二初通法身及自受用身。後通化身及他受用身。七四智分別者。初一圓鏡智。亦通平等性。後一通三智。八二智分別者。初一理智。後一量智。九本末者。初一本。後一末。十因緣所起分別者。智淨。以體相內熏為因。用本外熏為緣。同本淨智為果。不思議業。以智淨為因。眾生內熏為緣。無方大用為果。</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스물셋째, 지정상과 불가사의업상을 간략히 열 문으로 분별한다.</w:t>
      </w:r>
    </w:p>
    <w:p>
      <w:pPr/>
      <w:r>
        <w:rPr>
          <w:rFonts w:ascii="Noto Sans KR Custom" w:hAnsi="Noto Sans KR Custom" w:eastAsia="Noto Sans KR Custom" w:cs="Noto Sans KR Custom"/>
          <w:b w:val="0"/>
          <w:i w:val="0"/>
          <w:color w:val="17233D"/>
          <w:sz w:val="19"/>
        </w:rPr>
        <w:t>① 이름을 해석한다. ‘지’는 시각의 지혜이고, ‘정’은 염을 여의어 본각과 같아진 것이다. 여기에는 ‘지혜의 청정’이라는 뜻과 ‘지혜가 곧 청정’이라는 뜻이 있다. 불가사의업은 과덕이 [4] 다른 이를 위해 작용하므로 업이라 하고, 낮은 지위에서 헤아릴 수 없으므로 불가사의라 한다. 여기에도 ‘생각할 수 없는 업’과 ‘생각할 수 없음이 곧 업’이라는 뜻 등이 있음을 알 수 있다.</w:t>
      </w:r>
    </w:p>
    <w:p>
      <w:pPr/>
      <w:r>
        <w:rPr>
          <w:rFonts w:ascii="Noto Sans KR Custom" w:hAnsi="Noto Sans KR Custom" w:eastAsia="Noto Sans KR Custom" w:cs="Noto Sans KR Custom"/>
          <w:b w:val="0"/>
          <w:i w:val="0"/>
          <w:color w:val="17233D"/>
          <w:sz w:val="19"/>
        </w:rPr>
        <w:t>② 체를 제시하면 생멸문 가운데 염을 따르는 본각을 체로 삼는다.</w:t>
      </w:r>
    </w:p>
    <w:p>
      <w:pPr/>
      <w:r>
        <w:rPr>
          <w:rFonts w:ascii="Noto Sans KR Custom" w:hAnsi="Noto Sans KR Custom" w:eastAsia="Noto Sans KR Custom" w:cs="Noto Sans KR Custom"/>
          <w:b w:val="0"/>
          <w:i w:val="0"/>
          <w:color w:val="17233D"/>
          <w:sz w:val="19"/>
        </w:rPr>
        <w:t>③ 체와 용으로 분별하면 처음 것은 체이고 뒤의 것은 용이다.</w:t>
      </w:r>
    </w:p>
    <w:p>
      <w:pPr/>
      <w:r>
        <w:rPr>
          <w:rFonts w:ascii="Noto Sans KR Custom" w:hAnsi="Noto Sans KR Custom" w:eastAsia="Noto Sans KR Custom" w:cs="Noto Sans KR Custom"/>
          <w:b w:val="0"/>
          <w:i w:val="0"/>
          <w:color w:val="17233D"/>
          <w:sz w:val="19"/>
        </w:rPr>
        <w:t>④ 염과 정으로 분별하면 둘 다 청정하다. 염을 돌이켰기 때문이다. 또한 둘 다 물들었다고 할 수도 있다. 염을 따라 이루어졌기 때문이다.</w:t>
      </w:r>
    </w:p>
    <w:p>
      <w:pPr/>
      <w:r>
        <w:rPr>
          <w:rFonts w:ascii="Noto Sans KR Custom" w:hAnsi="Noto Sans KR Custom" w:eastAsia="Noto Sans KR Custom" w:cs="Noto Sans KR Custom"/>
          <w:b w:val="0"/>
          <w:i w:val="0"/>
          <w:color w:val="17233D"/>
          <w:sz w:val="19"/>
        </w:rPr>
        <w:t>⑤ 자리와 이타로 분별하면 처음 것은 자리이지만 이타가 없는 것은 아니며, 뒤의 것은 이타이지만 자리가 없는 것은 아니다.</w:t>
      </w:r>
    </w:p>
    <w:p>
      <w:pPr/>
      <w:r>
        <w:rPr>
          <w:rFonts w:ascii="Noto Sans KR Custom" w:hAnsi="Noto Sans KR Custom" w:eastAsia="Noto Sans KR Custom" w:cs="Noto Sans KR Custom"/>
          <w:b w:val="0"/>
          <w:i w:val="0"/>
          <w:color w:val="17233D"/>
          <w:sz w:val="19"/>
        </w:rPr>
        <w:t>⑥ 삼신으로 분별하는 데에는 두 뜻이 있다. 첫째 해석에서는 처음 것을 보신, 뒤의 것을 화신으로 삼는다. 둘째 해석에서는 처음 것이 법신과 자수용신에 통하고, 뒤의 것은 화신과 타수용신에 통한다.</w:t>
      </w:r>
    </w:p>
    <w:p>
      <w:pPr/>
      <w:r>
        <w:rPr>
          <w:rFonts w:ascii="Noto Sans KR Custom" w:hAnsi="Noto Sans KR Custom" w:eastAsia="Noto Sans KR Custom" w:cs="Noto Sans KR Custom"/>
          <w:b w:val="0"/>
          <w:i w:val="0"/>
          <w:color w:val="17233D"/>
          <w:sz w:val="19"/>
        </w:rPr>
        <w:t>⑦ 사지(四智)로 분별하면 처음 것은 대원경지이며 평등성지에도 통하고, 뒤의 것은 나머지 세 지혜에 통한다.</w:t>
      </w:r>
    </w:p>
    <w:p>
      <w:pPr/>
      <w:r>
        <w:rPr>
          <w:rFonts w:ascii="Noto Sans KR Custom" w:hAnsi="Noto Sans KR Custom" w:eastAsia="Noto Sans KR Custom" w:cs="Noto Sans KR Custom"/>
          <w:b w:val="0"/>
          <w:i w:val="0"/>
          <w:color w:val="17233D"/>
          <w:sz w:val="19"/>
        </w:rPr>
        <w:t>⑧ 이지(二智)로 분별하면 처음 것은 이지(理智)이고 뒤의 것은 양지(量智)이다.</w:t>
      </w:r>
    </w:p>
    <w:p>
      <w:pPr/>
      <w:r>
        <w:rPr>
          <w:rFonts w:ascii="Noto Sans KR Custom" w:hAnsi="Noto Sans KR Custom" w:eastAsia="Noto Sans KR Custom" w:cs="Noto Sans KR Custom"/>
          <w:b w:val="0"/>
          <w:i w:val="0"/>
          <w:color w:val="17233D"/>
          <w:sz w:val="19"/>
        </w:rPr>
        <w:t>⑨ 본말로 보면 처음 것은 본이고 뒤의 것은 말이다.</w:t>
      </w:r>
    </w:p>
    <w:p>
      <w:pPr/>
      <w:r>
        <w:rPr>
          <w:rFonts w:ascii="Noto Sans KR Custom" w:hAnsi="Noto Sans KR Custom" w:eastAsia="Noto Sans KR Custom" w:cs="Noto Sans KR Custom"/>
          <w:b w:val="0"/>
          <w:i w:val="0"/>
          <w:color w:val="17233D"/>
          <w:sz w:val="19"/>
        </w:rPr>
        <w:t>⑩ 인연으로 일어남을 분별하면, 지정은 체상내훈을 인으로 하고 용대의 외훈을 연으로 하여 본각과 같아진 청정한 지혜를 과로 삼는다. 불가사의업은 지정을 인으로 하고 중생의 내훈을 연으로 하여 일정한 방소가 없는 큰 작용을 과로 삼는다.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원문의 ‘有智之淨’과 ‘即智淨’은 각각 의주석과 지업석에 해당하는 명칭 분석이다.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[판독 불확실] `果德[4]他用`은 문맥상 ‘果德利他用’ 또는 이에 준하는 이문 가능성이 있다. “과덕이 다른 이를 위해 작용한다”로 옮겼다.</w:t>
      </w:r>
    </w:p>
    <w:p>
      <w:pPr>
        <w:pStyle w:val="Heading1"/>
        <w:keepNext/>
      </w:pPr>
      <w:r>
        <w:t>제24항  본각의 네 가지 거울</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四。覺體相中四鏡義。十門分別。一釋[5]名。如實者真德也。空者對妄也。鏡者喻也。從法喻得名。餘並准此。[6]二因者能現諸法也。熏者內熏也。此即因之熏。故內熏也。夫此內熏。能生始覺之果。故亦名因熏。此即因是熏。故名因熏也。法者體相也。出者出二癡也。離者不與根本無明和合也。緣熏者作外緣熏眾生。此亦即緣是熏也。二出體者。並以生滅門中本覺真如三大為體。三生起次第者。由對妄故。初說為空。以空妄故。次顯真德隨緣。成內熏[7]熏習故云因熏也。由有熏習力故。能治妄顯真。故次明法出離也。由出離染故。即起無邊淨用。故明緣熏也。四約染淨分別者。初二染故在纏。名有垢真如。後二淨故出障。名無垢真如也。五約因果分別者。初二在因。後二在果。因中。初一舉體。次一成因。果中。先斷[8]果。德果。[＊]文可先果體。後果用。六相對分別者。初與三。二與四。各何別者。謂初自性離。三對治離。二內因熏。四外緣熏。有此差別也。七對智淨等分別者。此中法出離與前智淨。及此緣熏與前不思業。各何別者。智淨約能觀。法出約所觀。不思業約智用。緣熏約法用。以始覺即同本覺故。所以隨一即收餘耳。八以約三佛性分別者。前一唯自性住。後一唯至得果佛性。因熏亦性亦引出。法亦引出亦至得果。九約喻分別者。虛空有四義。一物所不能壞。二容受諸色法。三色滅淨空顯。四空能現色。鏡亦有四義。一實質不入中。二能現諸影像。三磨[9]營去塵垢。四照用諸物。法中義准之。十約三大分別者。初一唯體非相用。次一亦體亦相而非用。次一亦相亦用而非體。後一唯[10]一唯用非體相此就分別門說。若約鎔融門。四義皆具三大耳。</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스물넷째, 각의 체와 상 가운데 네 가지 거울의 뜻을 열 문으로 분별한다.</w:t>
      </w:r>
    </w:p>
    <w:p>
      <w:pPr/>
      <w:r>
        <w:rPr>
          <w:rFonts w:ascii="Noto Sans KR Custom" w:hAnsi="Noto Sans KR Custom" w:eastAsia="Noto Sans KR Custom" w:cs="Noto Sans KR Custom"/>
          <w:b w:val="0"/>
          <w:i w:val="0"/>
          <w:color w:val="17233D"/>
          <w:sz w:val="19"/>
        </w:rPr>
        <w:t>① 이름을 해석한다. ‘여실(如實)’은 참된 덕이고, ‘공(空)’은 망령된 것에 상대하며, ‘경(鏡)’은 비유이다. 법과 비유를 따라 이름을 얻은 것이다. 나머지도 모두 이에 준한다. [6] ‘인(因)’은 모든 법을 나타낼 수 있다는 뜻이고, ‘훈(熏)’은 내훈이다. 이것은 인의 훈습이므로 내훈이다. 이 내훈은 시각이라는 과를 낳을 수 있으므로 또한 인훈이라 한다. 이는 인 자체가 훈습이므로 인훈이라 한다. ‘법(法)’은 체와 상이고, ‘출(出)’은 두 가지 어리석음에서 벗어나는 것이며, ‘리(離)’는 근본무명과 화합하지 않는 것이다. ‘연훈(緣熏)’은 외연이 되어 중생을 훈습하는 것이며, 이것도 연 자체가 훈습이다.</w:t>
      </w:r>
    </w:p>
    <w:p>
      <w:pPr/>
      <w:r>
        <w:rPr>
          <w:rFonts w:ascii="Noto Sans KR Custom" w:hAnsi="Noto Sans KR Custom" w:eastAsia="Noto Sans KR Custom" w:cs="Noto Sans KR Custom"/>
          <w:b w:val="0"/>
          <w:i w:val="0"/>
          <w:color w:val="17233D"/>
          <w:sz w:val="19"/>
        </w:rPr>
        <w:t>② 체를 제시하면 모두 생멸문 가운데 본각진여의 삼대를 체로 삼는다.</w:t>
      </w:r>
    </w:p>
    <w:p>
      <w:pPr/>
      <w:r>
        <w:rPr>
          <w:rFonts w:ascii="Noto Sans KR Custom" w:hAnsi="Noto Sans KR Custom" w:eastAsia="Noto Sans KR Custom" w:cs="Noto Sans KR Custom"/>
          <w:b w:val="0"/>
          <w:i w:val="0"/>
          <w:color w:val="17233D"/>
          <w:sz w:val="19"/>
        </w:rPr>
        <w:t>③ 생겨나는 차례를 보면, 망령된 것에 상대하기 때문에 처음에 공이라 한다. 망령된 것을 공하게 하기 때문에 다음으로 참된 덕이 인연을 따라 내훈과 [7] 훈습을 이루는 것을 드러내므로 인훈이라 한다. 훈습의 힘이 있기 때문에 망령된 것을 다스리고 참된 것을 드러낼 수 있으므로 다음에 법출리(法出離)를 밝힌다. 염을 벗어났기 때문에 끝없는 청정한 작용을 일으키므로 연훈을 밝힌다.</w:t>
      </w:r>
    </w:p>
    <w:p>
      <w:pPr/>
      <w:r>
        <w:rPr>
          <w:rFonts w:ascii="Noto Sans KR Custom" w:hAnsi="Noto Sans KR Custom" w:eastAsia="Noto Sans KR Custom" w:cs="Noto Sans KR Custom"/>
          <w:b w:val="0"/>
          <w:i w:val="0"/>
          <w:color w:val="17233D"/>
          <w:sz w:val="19"/>
        </w:rPr>
        <w:t>④ 염과 정으로 분별하면 처음 두 가지는 염 때문에 속박 가운데 있어 유구진여라 하고, 뒤의 두 가지는 청정하여 장애에서 벗어났으므로 무구진여라 한다.</w:t>
      </w:r>
    </w:p>
    <w:p>
      <w:pPr/>
      <w:r>
        <w:rPr>
          <w:rFonts w:ascii="Noto Sans KR Custom" w:hAnsi="Noto Sans KR Custom" w:eastAsia="Noto Sans KR Custom" w:cs="Noto Sans KR Custom"/>
          <w:b w:val="0"/>
          <w:i w:val="0"/>
          <w:color w:val="17233D"/>
          <w:sz w:val="19"/>
        </w:rPr>
        <w:t>⑤ 인과로 분별하면 처음 두 가지는 인위에 있고 뒤의 두 가지는 과위에 있다. 인 가운데 처음 것은 체를 들고 다음 것은 인을 이룬다. 과 가운데 먼저 단과(斷果), 다음으로 덕과(德果)이다. [＊] 글에서는 먼저 과의 체, 뒤에 과의 용이라고 할 수도 있다.</w:t>
      </w:r>
    </w:p>
    <w:p>
      <w:pPr/>
      <w:r>
        <w:rPr>
          <w:rFonts w:ascii="Noto Sans KR Custom" w:hAnsi="Noto Sans KR Custom" w:eastAsia="Noto Sans KR Custom" w:cs="Noto Sans KR Custom"/>
          <w:b w:val="0"/>
          <w:i w:val="0"/>
          <w:color w:val="17233D"/>
          <w:sz w:val="19"/>
        </w:rPr>
        <w:t>⑥ 서로 상대하여 분별하면 첫째와 셋째, 둘째와 넷째는 각각 어떻게 다른가? 첫째는 자성으로 여의는 것이고 셋째는 대치하여 여의는 것이다. 둘째는 안의 인훈이고 넷째는 밖의 연훈이다. 이러한 차이가 있다.</w:t>
      </w:r>
    </w:p>
    <w:p>
      <w:pPr/>
      <w:r>
        <w:rPr>
          <w:rFonts w:ascii="Noto Sans KR Custom" w:hAnsi="Noto Sans KR Custom" w:eastAsia="Noto Sans KR Custom" w:cs="Noto Sans KR Custom"/>
          <w:b w:val="0"/>
          <w:i w:val="0"/>
          <w:color w:val="17233D"/>
          <w:sz w:val="19"/>
        </w:rPr>
        <w:t>⑦ 지정 등과 상대하여 분별하면, 여기의 법출리와 앞의 지정, 여기의 연훈과 앞의 불가사의업은 각각 어떻게 다른가? 지정은 관찰하는 주체에 의거하고 법출은 관찰되는 대상에 의거한다. 불가사의업은 지혜의 용에 의거하고 연훈은 법의 용에 의거한다. 시각이 곧 본각과 같기 때문에 어느 하나를 따라도 나머지를 포섭한다.</w:t>
      </w:r>
    </w:p>
    <w:p>
      <w:pPr/>
      <w:r>
        <w:rPr>
          <w:rFonts w:ascii="Noto Sans KR Custom" w:hAnsi="Noto Sans KR Custom" w:eastAsia="Noto Sans KR Custom" w:cs="Noto Sans KR Custom"/>
          <w:b w:val="0"/>
          <w:i w:val="0"/>
          <w:color w:val="17233D"/>
          <w:sz w:val="19"/>
        </w:rPr>
        <w:t>⑧ 삼불성으로 분별하면 첫째는 오직 자성주불성이고, 넷째는 오직 지득과불성이다. 인훈은 자성주이면서 인출이고, 법출은 인출이면서 지득과이다.</w:t>
      </w:r>
    </w:p>
    <w:p>
      <w:pPr/>
      <w:r>
        <w:rPr>
          <w:rFonts w:ascii="Noto Sans KR Custom" w:hAnsi="Noto Sans KR Custom" w:eastAsia="Noto Sans KR Custom" w:cs="Noto Sans KR Custom"/>
          <w:b w:val="0"/>
          <w:i w:val="0"/>
          <w:color w:val="17233D"/>
          <w:sz w:val="19"/>
        </w:rPr>
        <w:t>⑨ 비유로 분별하면 허공에는 네 뜻이 있다. 첫째, 사물이 무너뜨릴 수 없다. 둘째, 모든 색법을 받아들인다. 셋째, 색이 없어지면 청정한 허공이 드러난다. 넷째, 허공은 색을 나타낼 수 있다. 거울에도 네 뜻이 있다. 첫째, 실물의 바탕이 거울 속으로 들어가지 않는다. 둘째, 모든 그림자를 나타낼 수 있다. 셋째, 갈고 [9] 닦아 먼지와 때를 없앤다. 넷째, 모든 사물을 비추어 작용한다. 법 가운데의 뜻도 이에 준한다.</w:t>
      </w:r>
    </w:p>
    <w:p>
      <w:pPr/>
      <w:r>
        <w:rPr>
          <w:rFonts w:ascii="Noto Sans KR Custom" w:hAnsi="Noto Sans KR Custom" w:eastAsia="Noto Sans KR Custom" w:cs="Noto Sans KR Custom"/>
          <w:b w:val="0"/>
          <w:i w:val="0"/>
          <w:color w:val="17233D"/>
          <w:sz w:val="19"/>
        </w:rPr>
        <w:t>⑩ 삼대로 분별하면 첫째는 오직 체이고 상과 용은 아니다. 둘째는 체이면서 상이지만 용은 아니다. 셋째는 상이면서 용이지만 체는 아니다. 넷째는 오직 [10] 용일 뿐 체와 상은 아니다. 이것은 분별문에 의거해 설명한 것이다. 융융문(鎔融門)에 의거하면 네 뜻 모두 삼대를 갖춘다.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네 거울은 여실공경·인훈습경·법출리경·연훈습경을 가리킨다.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[구문 불확실] `後一唯[10]一唯用非體相`에는 중복 또는 탈자가 있는 것으로 보인다. 항목의 대칭 구조에 따라 “넷째는 오직 용”으로 옮기되 원문은 보존한다.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[판독 불확실] `磨[9]營`은 문맥상 ‘갈고 닦다’의 뜻이나 정확한 글자는 교감 대조가 필요하다.</w:t>
      </w:r>
    </w:p>
    <w:p>
      <w:pPr>
        <w:pStyle w:val="Heading1"/>
        <w:keepNext/>
      </w:pPr>
      <w:r>
        <w:t>제25항  시각과 본각의 상호 의존</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五。始本相依文中。問。本覺為滅惑不滅惑耶。若滅惑者。即無凡夫過。若不滅惑者。即無覺義過。答。滅惑故。非無覺義過。無凡夫者。亦非過也。何以故。以一切凡夫即涅槃相。不復更滅。是故凡夫本無。有何過也。亦非無凡夫過。何以故。以彼本覺性滅惑故。方名本覺。本覺存故。得有不覺。不覺有故。不無凡夫。是故本覺滅惑。方成凡夫。何得有過。問。本覺若滅惑者。即應無不覺以障治相違故。若有不覺。即不得有本覺。如何說言依本覺有不覺耶。答。由本覺性自滅不覺故。是故依本覺得有不覺。何者。若本覺不滅不覺者。即應本覺中自有不覺。若本覺中自有不覺者。則諸凡夫無不覺過。以不覺在本覺中。凡夫不證本覺故。不覺即不成凡夫過。又若本覺中有不覺者。即諸凡夫既有本覺。應得本覺。[1]覺故。名不成凡夫過。若本覺中有不覺者。聖人得本覺。應有不覺。有不覺故。即非聖人。是無聖人過。又若本覺中有不覺者。聖人無不覺故。即無本覺。無本覺故。即無聖人過。既有此義。是故本覺性滅不覺是。又若不滅不覺。即無本覺。無本覺故。即無所迷。無所迷故。即無不覺。是故得有不覺者。由於本覺。本覺有者。由滅不覺。是故當知由滅不覺。得有不覺也。問。若本覺能滅惑者。何用始覺為。答。以惑有二義故。一理無義二情有義。由對初義。故名本覺。由對後義。故名始覺。故佛性論云。煩惱有二種滅。一自性滅。二對治滅。對此二滅。故有始本二覺。又此始覺亦是本覺之用也。何者。以依本覺故有不覺。有不覺故有始覺。是故始覺即是本覺。更無異體。唯一本覺滅煩惱也。始本相對。各有二義。本中。一是有力義。以能成始故。二是無力義。對始名本故。始中。一是有力義。以能顯本故。二是無力義。為本所成故。問。各有二義。有無鉾楯。豈不相違耶。答。非直有無性不相違。亦乃相順便得成立。何者。始覺中。非從本所成之始覺。無以能顯於本覺。本覺中。非對始之本覺。無以成於始覺。是故始本四義。緣起一故。不可為異。然四義故。不可為一。猶如圓珠。隨取皆盡。護過顯德。及違成過等。各有四句。准可知之。問。是始覺有耶。答。不也。以即是本覺故。又問。本覺是有耶。答[2]不。即是始覺故。問。亦本亦始耶。答。不也。始本不二故。問。非本[3]始耶。答。不也。本始具足故。此並生滅[4]門淨緣起[5]更說。真如門中則無此義。</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스물다섯째, 시각과 본각이 서로 의지한다는 글에서 묻는다. “본각은 미혹을 소멸하는가, 소멸하지 않는가? 만약 미혹을 소멸한다면 범부가 없어지는 허물이 있고, 소멸하지 않는다면 각이라는 뜻이 없어지는 허물이 있다.”</w:t>
      </w:r>
    </w:p>
    <w:p>
      <w:pPr/>
      <w:r>
        <w:rPr>
          <w:rFonts w:ascii="Noto Sans KR Custom" w:hAnsi="Noto Sans KR Custom" w:eastAsia="Noto Sans KR Custom" w:cs="Noto Sans KR Custom"/>
          <w:b w:val="0"/>
          <w:i w:val="0"/>
          <w:color w:val="17233D"/>
          <w:sz w:val="19"/>
        </w:rPr>
        <w:t>답한다. “미혹을 소멸하므로 각이라는 뜻이 없는 허물은 없다. 범부가 없다는 것도 허물이 아니다. 무엇 때문인가? 일체 범부가 곧 열반의 상이어서 다시 소멸하지 않기 때문이다. 그러므로 범부는 본래 없는데 무슨 허물이 있겠는가.</w:t>
      </w:r>
    </w:p>
    <w:p>
      <w:pPr/>
      <w:r>
        <w:rPr>
          <w:rFonts w:ascii="Noto Sans KR Custom" w:hAnsi="Noto Sans KR Custom" w:eastAsia="Noto Sans KR Custom" w:cs="Noto Sans KR Custom"/>
          <w:b w:val="0"/>
          <w:i w:val="0"/>
          <w:color w:val="17233D"/>
          <w:sz w:val="19"/>
        </w:rPr>
        <w:t>또한 범부가 없다는 허물도 없다. 무엇 때문인가? 저 본각은 성품상 미혹을 소멸하기 때문에 비로소 본각이라 한다. 본각이 존재하므로 불각이 있을 수 있고, 불각이 있으므로 범부가 없지 않다. 그러므로 본각이 미혹을 소멸해야 비로소 범부를 이룬다. 어떻게 허물이 되겠는가?”</w:t>
      </w:r>
    </w:p>
    <w:p>
      <w:pPr/>
      <w:r>
        <w:rPr>
          <w:rFonts w:ascii="Noto Sans KR Custom" w:hAnsi="Noto Sans KR Custom" w:eastAsia="Noto Sans KR Custom" w:cs="Noto Sans KR Custom"/>
          <w:b w:val="0"/>
          <w:i w:val="0"/>
          <w:color w:val="17233D"/>
          <w:sz w:val="19"/>
        </w:rPr>
        <w:t>묻는다. “본각이 미혹을 소멸한다면 장애와 대치가 서로 반대되므로 불각이 없어야 한다. 불각이 있다면 본각이 있을 수 없다. 그런데 어떻게 본각에 의지하여 불각이 있다고 말하는가?”</w:t>
      </w:r>
    </w:p>
    <w:p>
      <w:pPr/>
      <w:r>
        <w:rPr>
          <w:rFonts w:ascii="Noto Sans KR Custom" w:hAnsi="Noto Sans KR Custom" w:eastAsia="Noto Sans KR Custom" w:cs="Noto Sans KR Custom"/>
          <w:b w:val="0"/>
          <w:i w:val="0"/>
          <w:color w:val="17233D"/>
          <w:sz w:val="19"/>
        </w:rPr>
        <w:t>답한다. “본각의 성품이 스스로 불각을 소멸하기 때문에 본각에 의지하여 불각이 있을 수 있다. 왜 그런가? 만약 본각이 불각을 소멸하지 않는다면 본각 가운데 자체적으로 불각이 있어야 한다.</w:t>
      </w:r>
    </w:p>
    <w:p>
      <w:pPr/>
      <w:r>
        <w:rPr>
          <w:rFonts w:ascii="Noto Sans KR Custom" w:hAnsi="Noto Sans KR Custom" w:eastAsia="Noto Sans KR Custom" w:cs="Noto Sans KR Custom"/>
          <w:b w:val="0"/>
          <w:i w:val="0"/>
          <w:color w:val="17233D"/>
          <w:sz w:val="19"/>
        </w:rPr>
        <w:t>만약 본각 가운데 불각이 자체적으로 있다면 모든 범부에게 불각이 없는 허물이 생긴다. 불각이 본각 가운데 있는데 범부는 본각을 증득하지 못하기 때문에 불각이 범부를 이루지 못하는 허물이 생긴다.</w:t>
      </w:r>
    </w:p>
    <w:p>
      <w:pPr/>
      <w:r>
        <w:rPr>
          <w:rFonts w:ascii="Noto Sans KR Custom" w:hAnsi="Noto Sans KR Custom" w:eastAsia="Noto Sans KR Custom" w:cs="Noto Sans KR Custom"/>
          <w:b w:val="0"/>
          <w:i w:val="0"/>
          <w:color w:val="17233D"/>
          <w:sz w:val="19"/>
        </w:rPr>
        <w:t>또 본각 가운데 불각이 있다면 모든 범부는 이미 본각을 지니고 있으므로 본각을 얻어 [1] 깨달아야 한다. 그러므로 범부를 이루지 못하는 허물이라 한다.</w:t>
      </w:r>
    </w:p>
    <w:p>
      <w:pPr/>
      <w:r>
        <w:rPr>
          <w:rFonts w:ascii="Noto Sans KR Custom" w:hAnsi="Noto Sans KR Custom" w:eastAsia="Noto Sans KR Custom" w:cs="Noto Sans KR Custom"/>
          <w:b w:val="0"/>
          <w:i w:val="0"/>
          <w:color w:val="17233D"/>
          <w:sz w:val="19"/>
        </w:rPr>
        <w:t>본각 가운데 불각이 있다면 성인이 본각을 얻을 때 불각도 지녀야 한다. 불각이 있으면 성인이 아니므로 성인이 없어지는 허물이 된다.</w:t>
      </w:r>
    </w:p>
    <w:p>
      <w:pPr/>
      <w:r>
        <w:rPr>
          <w:rFonts w:ascii="Noto Sans KR Custom" w:hAnsi="Noto Sans KR Custom" w:eastAsia="Noto Sans KR Custom" w:cs="Noto Sans KR Custom"/>
          <w:b w:val="0"/>
          <w:i w:val="0"/>
          <w:color w:val="17233D"/>
          <w:sz w:val="19"/>
        </w:rPr>
        <w:t>또 본각 가운데 불각이 있다면 성인은 불각이 없으므로 본각도 없어야 한다. 본각이 없으면 성인도 없으므로 역시 성인이 없어지는 허물이 된다.</w:t>
      </w:r>
    </w:p>
    <w:p>
      <w:pPr/>
      <w:r>
        <w:rPr>
          <w:rFonts w:ascii="Noto Sans KR Custom" w:hAnsi="Noto Sans KR Custom" w:eastAsia="Noto Sans KR Custom" w:cs="Noto Sans KR Custom"/>
          <w:b w:val="0"/>
          <w:i w:val="0"/>
          <w:color w:val="17233D"/>
          <w:sz w:val="19"/>
        </w:rPr>
        <w:t>이러한 뜻들이 있으므로 본각의 성품은 불각을 소멸한다. 또 만약 불각을 소멸하지 않는다면 본각이 없다. 본각이 없으면 미혹할 대상이 없고, 미혹할 대상이 없으면 불각도 없다. 그러므로 불각이 있을 수 있는 것은 본각으로 말미암고, 본각이 있는 것은 불각을 소멸하기 때문이다. 따라서 불각을 소멸하기 때문에 불각이 있을 수 있음을 알아야 한다.”</w:t>
      </w:r>
    </w:p>
    <w:p>
      <w:pPr/>
      <w:r>
        <w:rPr>
          <w:rFonts w:ascii="Noto Sans KR Custom" w:hAnsi="Noto Sans KR Custom" w:eastAsia="Noto Sans KR Custom" w:cs="Noto Sans KR Custom"/>
          <w:b w:val="0"/>
          <w:i w:val="0"/>
          <w:color w:val="17233D"/>
          <w:sz w:val="19"/>
        </w:rPr>
        <w:t>묻는다. “본각이 미혹을 소멸할 수 있다면 시각은 어디에 쓰는가?”</w:t>
      </w:r>
    </w:p>
    <w:p>
      <w:pPr/>
      <w:r>
        <w:rPr>
          <w:rFonts w:ascii="Noto Sans KR Custom" w:hAnsi="Noto Sans KR Custom" w:eastAsia="Noto Sans KR Custom" w:cs="Noto Sans KR Custom"/>
          <w:b w:val="0"/>
          <w:i w:val="0"/>
          <w:color w:val="17233D"/>
          <w:sz w:val="19"/>
        </w:rPr>
        <w:t>답한다. “미혹에는 두 뜻이 있기 때문이다. 첫째는 이치상 없다는 뜻이고, 둘째는 망정으로는 있다는 뜻이다. 첫째 뜻에 상대하여 본각이라 하고, 둘째 뜻에 상대하여 시각이라 한다. 그러므로 『불성론』에서 ‘번뇌에는 두 종류의 소멸이 있으니 첫째는 자성멸이고 둘째는 대치멸이다’라고 하였다. 이 두 소멸에 상대하므로 시각과 본각이라는 두 각이 있다.</w:t>
      </w:r>
    </w:p>
    <w:p>
      <w:pPr/>
      <w:r>
        <w:rPr>
          <w:rFonts w:ascii="Noto Sans KR Custom" w:hAnsi="Noto Sans KR Custom" w:eastAsia="Noto Sans KR Custom" w:cs="Noto Sans KR Custom"/>
          <w:b w:val="0"/>
          <w:i w:val="0"/>
          <w:color w:val="17233D"/>
          <w:sz w:val="19"/>
        </w:rPr>
        <w:t>또 이 시각은 본각의 용이다. 왜 그런가? 본각에 의지하므로 불각이 있고, 불각이 있으므로 시각이 있다. 따라서 시각이 곧 본각이며 달리 다른 체가 없다. 오직 하나의 본각이 번뇌를 소멸할 뿐이다.”</w:t>
      </w:r>
    </w:p>
    <w:p>
      <w:pPr/>
      <w:r>
        <w:rPr>
          <w:rFonts w:ascii="Noto Sans KR Custom" w:hAnsi="Noto Sans KR Custom" w:eastAsia="Noto Sans KR Custom" w:cs="Noto Sans KR Custom"/>
          <w:b w:val="0"/>
          <w:i w:val="0"/>
          <w:color w:val="17233D"/>
          <w:sz w:val="19"/>
        </w:rPr>
        <w:t>시각과 본각을 서로 상대하면 각각 두 뜻이 있다. 본각 가운데 첫째는 유력의 뜻이니 시각을 이룰 수 있기 때문이다. 둘째는 무력의 뜻이니 시각에 상대하여 본각이라 하기 때문이다. 시각 가운데 첫째는 유력의 뜻이니 본각을 드러낼 수 있기 때문이다. 둘째는 무력의 뜻이니 본각에 의해 이루어지기 때문이다.</w:t>
      </w:r>
    </w:p>
    <w:p>
      <w:pPr/>
      <w:r>
        <w:rPr>
          <w:rFonts w:ascii="Noto Sans KR Custom" w:hAnsi="Noto Sans KR Custom" w:eastAsia="Noto Sans KR Custom" w:cs="Noto Sans KR Custom"/>
          <w:b w:val="0"/>
          <w:i w:val="0"/>
          <w:color w:val="17233D"/>
          <w:sz w:val="19"/>
        </w:rPr>
        <w:t>묻는다. “각각 두 뜻이 있어 유와 무가 모순되니 서로 어긋나지 않는가?”</w:t>
      </w:r>
    </w:p>
    <w:p>
      <w:pPr/>
      <w:r>
        <w:rPr>
          <w:rFonts w:ascii="Noto Sans KR Custom" w:hAnsi="Noto Sans KR Custom" w:eastAsia="Noto Sans KR Custom" w:cs="Noto Sans KR Custom"/>
          <w:b w:val="0"/>
          <w:i w:val="0"/>
          <w:color w:val="17233D"/>
          <w:sz w:val="19"/>
        </w:rPr>
        <w:t>답한다. “유와 무의 성품이 서로 어긋나지 않을 뿐 아니라, 서로 따르고 도와야 성립할 수 있다. 왜 그런가? 시각 가운데 본각으로부터 이루어지지 않은 시각이라면 본각을 드러낼 수 없다. 본각 가운데 시각에 상대하지 않은 본각이라면 시각을 이룰 수 없다.</w:t>
      </w:r>
    </w:p>
    <w:p>
      <w:pPr/>
      <w:r>
        <w:rPr>
          <w:rFonts w:ascii="Noto Sans KR Custom" w:hAnsi="Noto Sans KR Custom" w:eastAsia="Noto Sans KR Custom" w:cs="Noto Sans KR Custom"/>
          <w:b w:val="0"/>
          <w:i w:val="0"/>
          <w:color w:val="17233D"/>
          <w:sz w:val="19"/>
        </w:rPr>
        <w:t>그러므로 시각과 본각의 네 뜻은 연기가 하나이므로 서로 다르다고 할 수 없지만, 네 뜻이 있으므로 하나라고 할 수도 없다. 둥근 구슬처럼 어느 하나를 취해도 모두를 다한다. 허물을 막고 덕을 드러내는 것과, 어긋나는 주장을 세워 허물을 이루는 것 등에는 각각 네 구가 있다. 이에 준하여 알 수 있다.”</w:t>
      </w:r>
    </w:p>
    <w:p>
      <w:pPr/>
      <w:r>
        <w:rPr>
          <w:rFonts w:ascii="Noto Sans KR Custom" w:hAnsi="Noto Sans KR Custom" w:eastAsia="Noto Sans KR Custom" w:cs="Noto Sans KR Custom"/>
          <w:b w:val="0"/>
          <w:i w:val="0"/>
          <w:color w:val="17233D"/>
          <w:sz w:val="19"/>
        </w:rPr>
        <w:t>묻는다. “이 시각은 존재하는가?”</w:t>
      </w:r>
    </w:p>
    <w:p>
      <w:pPr/>
      <w:r>
        <w:rPr>
          <w:rFonts w:ascii="Noto Sans KR Custom" w:hAnsi="Noto Sans KR Custom" w:eastAsia="Noto Sans KR Custom" w:cs="Noto Sans KR Custom"/>
          <w:b w:val="0"/>
          <w:i w:val="0"/>
          <w:color w:val="17233D"/>
          <w:sz w:val="19"/>
        </w:rPr>
        <w:t>답한다. “그렇지 않다. 곧 본각이기 때문이다.”</w:t>
      </w:r>
    </w:p>
    <w:p>
      <w:pPr/>
      <w:r>
        <w:rPr>
          <w:rFonts w:ascii="Noto Sans KR Custom" w:hAnsi="Noto Sans KR Custom" w:eastAsia="Noto Sans KR Custom" w:cs="Noto Sans KR Custom"/>
          <w:b w:val="0"/>
          <w:i w:val="0"/>
          <w:color w:val="17233D"/>
          <w:sz w:val="19"/>
        </w:rPr>
        <w:t>또 묻는다. “본각은 존재하는가?”</w:t>
      </w:r>
    </w:p>
    <w:p>
      <w:pPr/>
      <w:r>
        <w:rPr>
          <w:rFonts w:ascii="Noto Sans KR Custom" w:hAnsi="Noto Sans KR Custom" w:eastAsia="Noto Sans KR Custom" w:cs="Noto Sans KR Custom"/>
          <w:b w:val="0"/>
          <w:i w:val="0"/>
          <w:color w:val="17233D"/>
          <w:sz w:val="19"/>
        </w:rPr>
        <w:t>답한다. “[2] 그렇지 않다. 곧 시각이기 때문이다.”</w:t>
      </w:r>
    </w:p>
    <w:p>
      <w:pPr/>
      <w:r>
        <w:rPr>
          <w:rFonts w:ascii="Noto Sans KR Custom" w:hAnsi="Noto Sans KR Custom" w:eastAsia="Noto Sans KR Custom" w:cs="Noto Sans KR Custom"/>
          <w:b w:val="0"/>
          <w:i w:val="0"/>
          <w:color w:val="17233D"/>
          <w:sz w:val="19"/>
        </w:rPr>
        <w:t>묻는다. “본각이면서 시각인가?”</w:t>
      </w:r>
    </w:p>
    <w:p>
      <w:pPr/>
      <w:r>
        <w:rPr>
          <w:rFonts w:ascii="Noto Sans KR Custom" w:hAnsi="Noto Sans KR Custom" w:eastAsia="Noto Sans KR Custom" w:cs="Noto Sans KR Custom"/>
          <w:b w:val="0"/>
          <w:i w:val="0"/>
          <w:color w:val="17233D"/>
          <w:sz w:val="19"/>
        </w:rPr>
        <w:t>답한다. “그렇지 않다. 시각과 본각이 둘이 아니기 때문이다.”</w:t>
      </w:r>
    </w:p>
    <w:p>
      <w:pPr/>
      <w:r>
        <w:rPr>
          <w:rFonts w:ascii="Noto Sans KR Custom" w:hAnsi="Noto Sans KR Custom" w:eastAsia="Noto Sans KR Custom" w:cs="Noto Sans KR Custom"/>
          <w:b w:val="0"/>
          <w:i w:val="0"/>
          <w:color w:val="17233D"/>
          <w:sz w:val="19"/>
        </w:rPr>
        <w:t>묻는다. “본각도 시각도 아닌가?”</w:t>
      </w:r>
    </w:p>
    <w:p>
      <w:pPr/>
      <w:r>
        <w:rPr>
          <w:rFonts w:ascii="Noto Sans KR Custom" w:hAnsi="Noto Sans KR Custom" w:eastAsia="Noto Sans KR Custom" w:cs="Noto Sans KR Custom"/>
          <w:b w:val="0"/>
          <w:i w:val="0"/>
          <w:color w:val="17233D"/>
          <w:sz w:val="19"/>
        </w:rPr>
        <w:t>답한다. “그렇지 않다. 본각과 시각이 모두 갖추어져 있기 때문이다.”</w:t>
      </w:r>
    </w:p>
    <w:p>
      <w:pPr/>
      <w:r>
        <w:rPr>
          <w:rFonts w:ascii="Noto Sans KR Custom" w:hAnsi="Noto Sans KR Custom" w:eastAsia="Noto Sans KR Custom" w:cs="Noto Sans KR Custom"/>
          <w:b w:val="0"/>
          <w:i w:val="0"/>
          <w:color w:val="17233D"/>
          <w:sz w:val="19"/>
        </w:rPr>
        <w:t>이것들은 모두 생멸문에서 청정한 연기를 [5] 다시 설명한 것이다. 진여문 가운데에는 이러한 뜻이 없다.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자성멸은 번뇌가 이치상 본래 자성이 없어 소멸해 있다는 측면이고, 대치멸은 수행의 지혜로 현실의 번뇌를 다스려 끊는 측면이다.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유력·무력은 독립된 실체적 힘의 유무가 아니라, 연기 관계에서 상대를 이루거나 상대에 의해 성립하는 두 기능을 뜻한다.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[교감] `有無鉾楯`의 `鉾楯`은 ‘모순(矛盾)’의 이체 표기로 보았다. `[1]`–`[5]`의 정확한 교감 내용은 첨부 파일에 없다.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4  </w:t>
      </w:r>
      <w:r>
        <w:rPr>
          <w:rFonts w:ascii="Noto Sans KR Custom" w:hAnsi="Noto Sans KR Custom" w:eastAsia="Noto Sans KR Custom" w:cs="Noto Sans KR Custom"/>
          <w:b w:val="0"/>
          <w:i w:val="0"/>
          <w:color w:val="4B4432"/>
          <w:sz w:val="16"/>
        </w:rPr>
        <w:t>[구두 불확실] `此並生滅[4]門淨緣起[5]更說`은 교감 기호 때문에 절분이 불명확하다. “생멸문에서 청정한 연기를 다시 설명한 것”으로 잠정 번역하였다.</w:t>
      </w:r>
    </w:p>
    <w:p>
      <w:pPr>
        <w:pStyle w:val="Heading1"/>
        <w:keepNext/>
      </w:pPr>
      <w:r>
        <w:t>제26항  염법훈습에서 무명·망심의 조세</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六。染法熏習中無明妄心各有二種。一麁。二細。此麁細亦各有二。一依他。二成他。無明細者。謂根本不覺。依他者。謂依[6]業識染心而得存立。二成他者。即此依染心根本無明。熏於真如成業識。無明麁者。[7]末不覺。依[8]他謂依分別事識而得成立。二成他者。即此依事識[9]末無明。不了妄境生起事識。染心麁細各二義。准無明取之。妄境界亦二。謂轉識境。事識境。此二各二。謂依心。起心。准之。今此論中熏習文內。但說起心。故云境界熏於妄心牽增分別。以此境界非是情識。法無可熏。故不說妄心熏於境界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스물여섯째, 염법의 훈습 가운데 무명과 망심에는 각각 두 종류가 있다. 첫째는 거친 것이고 둘째는 미세한 것이다. 이 거친 것과 미세한 것에도 각각 둘이 있으니, 첫째는 다른 것에 의지하는 것[依他]이고 둘째는 다른 것을 이루는 것[成他]이다.</w:t>
      </w:r>
    </w:p>
    <w:p>
      <w:pPr/>
      <w:r>
        <w:rPr>
          <w:rFonts w:ascii="Noto Sans KR Custom" w:hAnsi="Noto Sans KR Custom" w:eastAsia="Noto Sans KR Custom" w:cs="Noto Sans KR Custom"/>
          <w:b w:val="0"/>
          <w:i w:val="0"/>
          <w:color w:val="17233D"/>
          <w:sz w:val="19"/>
        </w:rPr>
        <w:t>미세한 무명은 근본불각을 말한다. 다른 것에 의지한다는 것은 [6] 업식이라는 염심에 의지하여 존립할 수 있다는 뜻이다. 다른 것을 이룬다는 것은 염심에 의지하는 이 근본무명이 진여를 훈습하여 업식을 이룬다는 뜻이다.</w:t>
      </w:r>
    </w:p>
    <w:p>
      <w:pPr/>
      <w:r>
        <w:rPr>
          <w:rFonts w:ascii="Noto Sans KR Custom" w:hAnsi="Noto Sans KR Custom" w:eastAsia="Noto Sans KR Custom" w:cs="Noto Sans KR Custom"/>
          <w:b w:val="0"/>
          <w:i w:val="0"/>
          <w:color w:val="17233D"/>
          <w:sz w:val="19"/>
        </w:rPr>
        <w:t>거친 무명은 [7] 말불각이다. 다른 것에 [8] 의지한다는 것은 분별사식에 의지하여 성립할 수 있다는 뜻이다. 다른 것을 이룬다는 것은 사식에 의지하는 이 [9] 말무명이 망령된 경계를 알지 못하여 사식을 생겨나게 한다는 뜻이다.</w:t>
      </w:r>
    </w:p>
    <w:p>
      <w:pPr/>
      <w:r>
        <w:rPr>
          <w:rFonts w:ascii="Noto Sans KR Custom" w:hAnsi="Noto Sans KR Custom" w:eastAsia="Noto Sans KR Custom" w:cs="Noto Sans KR Custom"/>
          <w:b w:val="0"/>
          <w:i w:val="0"/>
          <w:color w:val="17233D"/>
          <w:sz w:val="19"/>
        </w:rPr>
        <w:t>염심의 거친 것과 미세한 것에도 각각 두 뜻이 있으니 무명에 준하여 취하라. 망령된 경계에도 둘이 있으니, 전식(轉識)의 경계와 사식의 경계이다. 이 둘에도 각각 둘이 있으니 마음에 의지하는 것과 마음을 일으키는 것이다. 이에 준하라.</w:t>
      </w:r>
    </w:p>
    <w:p>
      <w:pPr/>
      <w:r>
        <w:rPr>
          <w:rFonts w:ascii="Noto Sans KR Custom" w:hAnsi="Noto Sans KR Custom" w:eastAsia="Noto Sans KR Custom" w:cs="Noto Sans KR Custom"/>
          <w:b w:val="0"/>
          <w:i w:val="0"/>
          <w:color w:val="17233D"/>
          <w:sz w:val="19"/>
        </w:rPr>
        <w:t>이 논의 훈습을 설명한 글에서는 다만 마음을 일으키는 것만 설명한다. 그러므로 “경계가 망심을 훈습하여 분별을 끌어 증장시킨다”라고 하였다. 이 경계는 유정의 식이 아니어서 법에는 훈습할 수 있는 작용이 없으므로, 망심이 경계를 훈습한다고는 설명하지 않는다.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의타는 다른 법에 의지해 성립하는 측면, 성타는 다시 다른 법을 성립시키는 측면이다. 무명·염심·망경이 서로 순환적으로 의지하고 발생시킨다는 구조이다.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[교감] `[6]`–`[9]`의 교감 내용은 첨부 파일에 없다.</w:t>
      </w:r>
    </w:p>
    <w:p>
      <w:pPr>
        <w:pStyle w:val="Heading1"/>
        <w:keepNext/>
      </w:pPr>
      <w:r>
        <w:t>제27항  청정한 연기의 네 구</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七。淨分緣起中有四句。一本有。謂真如門。二修生本有。謂本覺以對始得成故。三本有修生。謂無分別智。是本覺隨染所成故。四修生。謂始覺智。本無今[10]有。此四義同一緣起。隨舉一門。無不全收。准之。</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스물일곱째, 청정한 부분의 연기에는 네 구가 있다. ① 본유이니 진여문이다. ② 수생본유이니 본각이 시각에 상대하여 성립하기 때문이다. ③ 본유수생이니 무분별지가 본각이 염을 따라 이루어진 것이기 때문이다. ④ 수생이니 시각의 지혜는 본래 없다가 지금 [10] 있기 때문이다.</w:t>
      </w:r>
    </w:p>
    <w:p>
      <w:pPr/>
      <w:r>
        <w:rPr>
          <w:rFonts w:ascii="Noto Sans KR Custom" w:hAnsi="Noto Sans KR Custom" w:eastAsia="Noto Sans KR Custom" w:cs="Noto Sans KR Custom"/>
          <w:b w:val="0"/>
          <w:i w:val="0"/>
          <w:color w:val="17233D"/>
          <w:sz w:val="19"/>
        </w:rPr>
        <w:t>이 네 뜻은 동일한 하나의 연기이다. 어느 한 문을 들어도 전체를 거두어들이지 않음이 없다. 이에 준하라.</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수생본유는 수행으로 드러난 것에 상대하여 ‘본래 있음’이 성립한다는 관점이고, 본유수생은 본각이 인연을 따라 수행의 지혜로 나타난다는 관점이다.</w:t>
      </w:r>
    </w:p>
    <w:p>
      <w:pPr>
        <w:pStyle w:val="Heading1"/>
        <w:keepNext/>
      </w:pPr>
      <w:r>
        <w:t>제28항  생멸문의 진망연기</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八。生滅門中真妄緣起和合不二識中。真如無明各有四義。真如中四義者。一不變義。二和合義。三隱體義。四內熏義。無明四義者。一即空義。二覆真義。三成妄義。四淨用義。真妄中。各由初義故。是本覺攝也。各[11]有第二義故。是根本不覺攝也。各由第三義故。是枝末不覺攝也。各由第四義故。是始覺攝也。此上四義。復有三門。一約分相門。則各初二義在本識中。各後二義在事識中。以各初二能生各後二故。二本末不二門。以緣起無二故。則並在梨耶識中。依此義故。論中說云。此梨耶識有二義。謂覺不覺也。依分相義故。論中[＊]末不覺及始覺。並在事識中也。此上真妄八義。唯一緣起。無礙鎔融。舉體全收。無不皆盡。</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스물여덟째, 생멸문 가운데 진과 망이 연기하여 화합한 불이식(不二識)에서 진여와 무명에는 각각 네 뜻이 있다.</w:t>
      </w:r>
    </w:p>
    <w:p>
      <w:pPr/>
      <w:r>
        <w:rPr>
          <w:rFonts w:ascii="Noto Sans KR Custom" w:hAnsi="Noto Sans KR Custom" w:eastAsia="Noto Sans KR Custom" w:cs="Noto Sans KR Custom"/>
          <w:b w:val="0"/>
          <w:i w:val="0"/>
          <w:color w:val="17233D"/>
          <w:sz w:val="19"/>
        </w:rPr>
        <w:t>진여의 네 뜻은 ① 불변의 뜻, ② 화합의 뜻, ③ 체를 숨기는 뜻, ④ 안으로 훈습하는 뜻이다. 무명의 네 뜻은 ① 곧 공하다는 뜻, ② 참됨을 가리는 뜻, ③ 망령된 것을 이루는 뜻, ④ 청정한 작용을 이루는 뜻이다.</w:t>
      </w:r>
    </w:p>
    <w:p>
      <w:pPr/>
      <w:r>
        <w:rPr>
          <w:rFonts w:ascii="Noto Sans KR Custom" w:hAnsi="Noto Sans KR Custom" w:eastAsia="Noto Sans KR Custom" w:cs="Noto Sans KR Custom"/>
          <w:b w:val="0"/>
          <w:i w:val="0"/>
          <w:color w:val="17233D"/>
          <w:sz w:val="19"/>
        </w:rPr>
        <w:t>진과 망은 각각 첫째 뜻으로 말미암아 본각에 포섭되고, 각각 [11] 둘째 뜻으로 말미암아 근본불각에 포섭되며, 각각 셋째 뜻으로 말미암아 지말불각에 포섭되고, 각각 넷째 뜻으로 말미암아 시각에 포섭된다.</w:t>
      </w:r>
    </w:p>
    <w:p>
      <w:pPr/>
      <w:r>
        <w:rPr>
          <w:rFonts w:ascii="Noto Sans KR Custom" w:hAnsi="Noto Sans KR Custom" w:eastAsia="Noto Sans KR Custom" w:cs="Noto Sans KR Custom"/>
          <w:b w:val="0"/>
          <w:i w:val="0"/>
          <w:color w:val="17233D"/>
          <w:sz w:val="19"/>
        </w:rPr>
        <w:t>위의 네 뜻에는 다시 세 문이 있다. ① 양상을 나누는 문에 의거하면 각각 처음 두 뜻은 본식 가운데 있고, 각각 뒤의 두 뜻은 사식 가운데 있다. 각각 처음 두 뜻이 각각 뒤의 두 뜻을 낳을 수 있기 때문이다. ② 본과 말이 둘이 아닌 문에서는 연기가 둘이 아니므로 모두 아뢰야식 가운데 있다. 이 뜻에 의거하기 때문에 논에서 “이 아뢰야식에는 두 뜻이 있으니 각과 불각이다”라고 하였다. 양상을 나누는 뜻에 의거하기 때문에 논에서는 [＊] 말불각과 시각이 모두 사식 가운데 있다고 하였다.</w:t>
      </w:r>
    </w:p>
    <w:p>
      <w:pPr/>
      <w:r>
        <w:rPr>
          <w:rFonts w:ascii="Noto Sans KR Custom" w:hAnsi="Noto Sans KR Custom" w:eastAsia="Noto Sans KR Custom" w:cs="Noto Sans KR Custom"/>
          <w:b w:val="0"/>
          <w:i w:val="0"/>
          <w:color w:val="17233D"/>
          <w:sz w:val="19"/>
        </w:rPr>
        <w:t>위의 진과 망의 여덟 뜻은 오직 하나의 연기이며, 막힘 없이 융화되어 전체를 들면 모두를 온전히 거두어들이므로 다하지 않음이 없다.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[구조] 원문은 “세 문”이라고 하였으나 첨부된 본문에서는 명시적으로 첫째와 둘째만 표지되어 있다. 제3문의 탈락 여부는 다른 판본과 대조해야 한다.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불이식은 진여와 무명이 서로 분리된 두 실체가 아니라 하나의 생멸연기 안에서 화합한 식임을 가리킨다.</w:t>
      </w:r>
    </w:p>
    <w:p>
      <w:pPr>
        <w:pStyle w:val="Heading1"/>
        <w:keepNext/>
      </w:pPr>
      <w:r>
        <w:t>제29항  법신의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二十九。法身義四門分別。初釋名者。法是軌持義。身是依止義。即法為身。亦名自性身。二體性者。略有十種。一依佛地論。唯以所照真如清淨法界為性。餘四智等。並屬報化。二或唯約智。如無性攝論。以無垢無罣礙智為法身故。謂離二障。諸德釋云。此約攝境從心。名為法身。匪為法身是智非理。今釋一切諸法尚即真如。況此真智而不如耶。既即是如。何待攝境。三亦智亦境。如梁論云。唯如如及如如智獨存。名為法身。四境智雙泯。經云如來法身非心非境。五此上四句。合為一無礙法身。隨說皆得。六此上總別五句。相融形奪。泯並五說。逍然無寄。以為法身。此上單就境智辨也。七通攝五分及悲願等諸行功德。無不皆是此[12]身收。以修生功德必證理故。融攝無礙。如前智說。八通收報化色身相好功德。無不皆是此法身收。故攝論中。三十二相等。皆入法身攝。釋有三義。一相則如故。歸理法身。二智所現故。屬智法身。三當相並是功德法故。名為法身。九通攝一切三世間故。眾生及器無非佛故。一大法身具十佛故。三身等並在此中智正覺攝故。十總攝前九為總句。是謂如來無礙自在法身之義。三生因者有四。一者了因。照現本有真如法故。二者生因。生成修起勝功德故。三者生了無礙因。生了相即。二果不殊故。[1]四總此勝德為所依因。即機現用為所成果。四業用者亦有四。一此理法身與諸觀智為所開覺。經云法身說法授與義故。二依此以起報化利生勝業用故。三或化樹形等密攝化故。四遍諸眾生道毛端等處。熏熏自在無礙業用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스물아홉째, 법신의 뜻을 네 문으로 분별한다.</w:t>
      </w:r>
    </w:p>
    <w:p>
      <w:pPr/>
      <w:r>
        <w:rPr>
          <w:rFonts w:ascii="Noto Sans KR Custom" w:hAnsi="Noto Sans KR Custom" w:eastAsia="Noto Sans KR Custom" w:cs="Noto Sans KR Custom"/>
          <w:b w:val="0"/>
          <w:i w:val="0"/>
          <w:color w:val="17233D"/>
          <w:sz w:val="19"/>
        </w:rPr>
        <w:t>첫째, 이름을 해석한다. 법은 본받게 하고 유지한다는 뜻이며, 신(身)은 의지처라는 뜻이다. 곧 법을 몸으로 삼는 것이므로 자성신이라고도 한다.</w:t>
      </w:r>
    </w:p>
    <w:p>
      <w:pPr/>
      <w:r>
        <w:rPr>
          <w:rFonts w:ascii="Noto Sans KR Custom" w:hAnsi="Noto Sans KR Custom" w:eastAsia="Noto Sans KR Custom" w:cs="Noto Sans KR Custom"/>
          <w:b w:val="0"/>
          <w:i w:val="0"/>
          <w:color w:val="17233D"/>
          <w:sz w:val="19"/>
        </w:rPr>
        <w:t>둘째, 체성에는 간략히 열 가지가 있다.</w:t>
      </w:r>
    </w:p>
    <w:p>
      <w:pPr/>
      <w:r>
        <w:rPr>
          <w:rFonts w:ascii="Noto Sans KR Custom" w:hAnsi="Noto Sans KR Custom" w:eastAsia="Noto Sans KR Custom" w:cs="Noto Sans KR Custom"/>
          <w:b w:val="0"/>
          <w:i w:val="0"/>
          <w:color w:val="17233D"/>
          <w:sz w:val="19"/>
        </w:rPr>
        <w:t>① 『불지론』에 의거하면 오직 비추어지는 진여청정법계만을 체성으로 삼고, 나머지 사지 등은 모두 보신과 화신에 속한다.</w:t>
      </w:r>
    </w:p>
    <w:p>
      <w:pPr/>
      <w:r>
        <w:rPr>
          <w:rFonts w:ascii="Noto Sans KR Custom" w:hAnsi="Noto Sans KR Custom" w:eastAsia="Noto Sans KR Custom" w:cs="Noto Sans KR Custom"/>
          <w:b w:val="0"/>
          <w:i w:val="0"/>
          <w:color w:val="17233D"/>
          <w:sz w:val="19"/>
        </w:rPr>
        <w:t>② 혹은 오직 지혜에 의거한다. 무성(無性)의 『섭론』에서 “때가 없고 걸림이 없는 지혜를 법신으로 삼는다”고 한 것과 같다. 곧 두 장애를 여읜 것이다. 여러 대덕은 “이는 경계를 거두어 마음을 따른다는 관점에서 법신이라 이름한 것이지, 법신이 지혜이고 이치가 아니라는 말은 아니다”라고 해석한다. 지금 해석하면 일체 모든 법도 오히려 곧 진여인데, 하물며 이 참된 지혜가 진여가 아니겠는가. 이미 곧 진여인데 어찌 경계를 거둘 필요가 있겠는가.</w:t>
      </w:r>
    </w:p>
    <w:p>
      <w:pPr/>
      <w:r>
        <w:rPr>
          <w:rFonts w:ascii="Noto Sans KR Custom" w:hAnsi="Noto Sans KR Custom" w:eastAsia="Noto Sans KR Custom" w:cs="Noto Sans KR Custom"/>
          <w:b w:val="0"/>
          <w:i w:val="0"/>
          <w:color w:val="17233D"/>
          <w:sz w:val="19"/>
        </w:rPr>
        <w:t>③ 지혜이면서 경계이기도 하다. 양(梁)역 『섭론』에서 “오직 여여(如如)와 여여지만이 홀로 남는 것을 법신이라 한다”라고 한 것과 같다.</w:t>
      </w:r>
    </w:p>
    <w:p>
      <w:pPr/>
      <w:r>
        <w:rPr>
          <w:rFonts w:ascii="Noto Sans KR Custom" w:hAnsi="Noto Sans KR Custom" w:eastAsia="Noto Sans KR Custom" w:cs="Noto Sans KR Custom"/>
          <w:b w:val="0"/>
          <w:i w:val="0"/>
          <w:color w:val="17233D"/>
          <w:sz w:val="19"/>
        </w:rPr>
        <w:t>④ 경계와 지혜가 모두 사라진다. 경에서 “여래의 법신은 마음도 경계도 아니다”라고 하였다.</w:t>
      </w:r>
    </w:p>
    <w:p>
      <w:pPr/>
      <w:r>
        <w:rPr>
          <w:rFonts w:ascii="Noto Sans KR Custom" w:hAnsi="Noto Sans KR Custom" w:eastAsia="Noto Sans KR Custom" w:cs="Noto Sans KR Custom"/>
          <w:b w:val="0"/>
          <w:i w:val="0"/>
          <w:color w:val="17233D"/>
          <w:sz w:val="19"/>
        </w:rPr>
        <w:t>⑤ 위의 네 구를 합하여 하나의 무애법신으로 삼는다. 어느 쪽을 따라 말해도 모두 가능하다.</w:t>
      </w:r>
    </w:p>
    <w:p>
      <w:pPr/>
      <w:r>
        <w:rPr>
          <w:rFonts w:ascii="Noto Sans KR Custom" w:hAnsi="Noto Sans KR Custom" w:eastAsia="Noto Sans KR Custom" w:cs="Noto Sans KR Custom"/>
          <w:b w:val="0"/>
          <w:i w:val="0"/>
          <w:color w:val="17233D"/>
          <w:sz w:val="19"/>
        </w:rPr>
        <w:t>⑥ 위의 총별 다섯 구가 서로 융합하고 서로의 형상을 빼앗아 다섯 가지 설명을 모두 사라지게 하고, 초연히 의지할 곳이 없는 것을 법신으로 삼는다. 이상은 오직 경계와 지혜에 의거하여 판별한 것이다.</w:t>
      </w:r>
    </w:p>
    <w:p>
      <w:pPr/>
      <w:r>
        <w:rPr>
          <w:rFonts w:ascii="Noto Sans KR Custom" w:hAnsi="Noto Sans KR Custom" w:eastAsia="Noto Sans KR Custom" w:cs="Noto Sans KR Custom"/>
          <w:b w:val="0"/>
          <w:i w:val="0"/>
          <w:color w:val="17233D"/>
          <w:sz w:val="19"/>
        </w:rPr>
        <w:t>⑦ 오분과 비원 등의 모든 행과 공덕을 두루 포섭하니, 이 [12] 몸에 거두어지지 않는 것이 없다. 닦아서 생긴 공덕은 반드시 이치를 증득하므로 융섭하여 막힘이 없다. 앞에서 지혜를 설명한 것과 같다.</w:t>
      </w:r>
    </w:p>
    <w:p>
      <w:pPr/>
      <w:r>
        <w:rPr>
          <w:rFonts w:ascii="Noto Sans KR Custom" w:hAnsi="Noto Sans KR Custom" w:eastAsia="Noto Sans KR Custom" w:cs="Noto Sans KR Custom"/>
          <w:b w:val="0"/>
          <w:i w:val="0"/>
          <w:color w:val="17233D"/>
          <w:sz w:val="19"/>
        </w:rPr>
        <w:t>⑧ 보신과 화신의 색신·상호·공덕도 두루 거두니, 이 법신에 거두어지지 않는 것이 없다. 그러므로 『섭론』에서는 삼십이상 등을 모두 법신에 포섭한다. 여기에는 세 뜻이 있다. 첫째, 상이 곧 진여이므로 이법신에 돌아간다. 둘째, 지혜가 나타낸 것이므로 지법신에 속한다. 셋째, 그 상 자체가 모두 공덕의 법이므로 법신이라 한다.</w:t>
      </w:r>
    </w:p>
    <w:p>
      <w:pPr/>
      <w:r>
        <w:rPr>
          <w:rFonts w:ascii="Noto Sans KR Custom" w:hAnsi="Noto Sans KR Custom" w:eastAsia="Noto Sans KR Custom" w:cs="Noto Sans KR Custom"/>
          <w:b w:val="0"/>
          <w:i w:val="0"/>
          <w:color w:val="17233D"/>
          <w:sz w:val="19"/>
        </w:rPr>
        <w:t>⑨ 일체의 세 가지 세간을 두루 포섭한다. 중생과 기세간이 부처 아닌 것이 없기 때문이다. 하나의 큰 법신이 십불을 갖추기 때문이다. 삼신 등도 모두 여기의 지정각세간에 포섭되기 때문이다.</w:t>
      </w:r>
    </w:p>
    <w:p>
      <w:pPr/>
      <w:r>
        <w:rPr>
          <w:rFonts w:ascii="Noto Sans KR Custom" w:hAnsi="Noto Sans KR Custom" w:eastAsia="Noto Sans KR Custom" w:cs="Noto Sans KR Custom"/>
          <w:b w:val="0"/>
          <w:i w:val="0"/>
          <w:color w:val="17233D"/>
          <w:sz w:val="19"/>
        </w:rPr>
        <w:t>⑩ 앞의 아홉을 총괄하여 포섭하는 것을 총구로 삼는다. 이것을 여래의 걸림 없이 자재한 법신의 뜻이라 한다.</w:t>
      </w:r>
    </w:p>
    <w:p>
      <w:pPr/>
      <w:r>
        <w:rPr>
          <w:rFonts w:ascii="Noto Sans KR Custom" w:hAnsi="Noto Sans KR Custom" w:eastAsia="Noto Sans KR Custom" w:cs="Noto Sans KR Custom"/>
          <w:b w:val="0"/>
          <w:i w:val="0"/>
          <w:color w:val="17233D"/>
          <w:sz w:val="19"/>
        </w:rPr>
        <w:t>셋째, 생인(生因)에는 네 가지가 있다. ① 요인(了因)이니 본래 있는 진여법을 비추어 나타내기 때문이다. ② 생인(生因)이니 닦아 일으킨 뛰어난 공덕을 생겨나게 하기 때문이다. ③ 생과 요가 걸림 없는 인이니 생과 요가 서로 상즉하여 두 과가 다르지 않기 때문이다. ④ [1] 이 뛰어난 덕 전체를 의지되는 인으로 삼고, 근기에 응하여 나타나는 용을 이루어지는 과로 삼는다.</w:t>
      </w:r>
    </w:p>
    <w:p>
      <w:pPr/>
      <w:r>
        <w:rPr>
          <w:rFonts w:ascii="Noto Sans KR Custom" w:hAnsi="Noto Sans KR Custom" w:eastAsia="Noto Sans KR Custom" w:cs="Noto Sans KR Custom"/>
          <w:b w:val="0"/>
          <w:i w:val="0"/>
          <w:color w:val="17233D"/>
          <w:sz w:val="19"/>
        </w:rPr>
        <w:t>넷째, 업용에도 네 가지가 있다. ① 이 이법신이 모든 관지(觀智)에 열리고 깨달아지는 대상이 된다. 경에서 “법신이 설법하여 뜻을 전해 준다”라고 한 까닭이다. ② 이에 의지하여 보신과 화신을 일으키고 중생을 이롭게 하는 뛰어난 업용을 낸다. ③ 혹은 나무 등의 형상으로 변화하여 은밀히 거두어 교화한다. ④ 모든 중생도의 털끝 같은 곳에 두루하여 거듭 훈습하고 자재하며 걸림 없는 업용을 펼친다.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오분은 계·정·혜·해탈·해탈지견의 오분법신을 가리킨다. 세 가지 세간은 지정각·중생·기세간의 분류로 읽었다.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이법신은 진여의 이치로 본 법신, 지법신은 그 진여를 증득한 지혜로 본 법신이다.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[고유명사] `無性攝論`은 무성(無性)이 해석한 『섭대승론』 계통을, `梁論`은 진제의 양역 『섭대승론』 계통을 가리키는 문맥이다.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4  </w:t>
      </w:r>
      <w:r>
        <w:rPr>
          <w:rFonts w:ascii="Noto Sans KR Custom" w:hAnsi="Noto Sans KR Custom" w:eastAsia="Noto Sans KR Custom" w:cs="Noto Sans KR Custom"/>
          <w:b w:val="0"/>
          <w:i w:val="0"/>
          <w:color w:val="4B4432"/>
          <w:sz w:val="16"/>
        </w:rPr>
        <w:t>[구문 불확실] `或化樹形等密攝化故`의 ‘化樹形’은 “나무 형상 등으로 변화함”으로 직역했으나 정확한 전거와 이문은 추가 대조가 필요하다.</w:t>
      </w:r>
    </w:p>
    <w:p>
      <w:pPr>
        <w:pStyle w:val="Heading1"/>
        <w:keepNext/>
      </w:pPr>
      <w:r>
        <w:t>제30항  진망의 마음과 경계에 관한 네 구</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十。真妄心境通有四句。一約情有心境。境謂空有相違。以存二相故。心謂二見不壞。是妄情故。或境上有空同性。以俱是所執性故。心上亦同。俱是妄見故。二約法有心境。境謂空有不二。以俱融故。心謂絕二。見無二故。或境上空有相違。以全形奪故。心上亦二。隨見一分。餘分性不異故。三以情就法說。謂境則有無俱情有。有無俱理無。無有無二為一性。或亦相違。以全奪故。心謂妄取情中有。以是執心故。或亦比知其理無。以分有觀心故。四以法就情說。境則有無俱理有。有無俱情無。無有無二為一性。或亦相違。以全奪故。心謂見理有。以智故。見情無。以悲故。或見無二心。是一心故。此上四門中。約境各有四句。心亦各四句。總有三十二句。准思之。</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서른째, 진과 망의 마음과 경계에는 통틀어 네 구가 있다.</w:t>
      </w:r>
    </w:p>
    <w:p>
      <w:pPr/>
      <w:r>
        <w:rPr>
          <w:rFonts w:ascii="Noto Sans KR Custom" w:hAnsi="Noto Sans KR Custom" w:eastAsia="Noto Sans KR Custom" w:cs="Noto Sans KR Custom"/>
          <w:b w:val="0"/>
          <w:i w:val="0"/>
          <w:color w:val="17233D"/>
          <w:sz w:val="19"/>
        </w:rPr>
        <w:t>① 망정에 의거하면 마음과 경계가 있다. 경계에서 공과 유는 서로 어긋나니 두 상을 보존하기 때문이다. 마음에서는 두 견해가 무너지지 않으니 망령된 정이기 때문이다. 혹은 경계에서 유와 공의 성품이 같다고도 하니 둘 다 두루 헤아려 집착한 성품이기 때문이다. 마음도 마찬가지이니 둘 다 망령된 견해이기 때문이다.</w:t>
      </w:r>
    </w:p>
    <w:p>
      <w:pPr/>
      <w:r>
        <w:rPr>
          <w:rFonts w:ascii="Noto Sans KR Custom" w:hAnsi="Noto Sans KR Custom" w:eastAsia="Noto Sans KR Custom" w:cs="Noto Sans KR Custom"/>
          <w:b w:val="0"/>
          <w:i w:val="0"/>
          <w:color w:val="17233D"/>
          <w:sz w:val="19"/>
        </w:rPr>
        <w:t>② 법에 의거하면 마음과 경계가 있다. 경계에서 공과 유는 둘이 아니니 함께 융합되기 때문이다. 마음은 둘을 끊으니 둘이 없음을 보기 때문이다. 혹은 경계에서 공과 유가 서로 어긋난다고도 하니 서로의 형상을 온전히 빼앗기 때문이다. 마음에도 둘이 있으니 어느 한 부분을 따라 보면 나머지 부분도 성품이 다르지 않기 때문이다.</w:t>
      </w:r>
    </w:p>
    <w:p>
      <w:pPr/>
      <w:r>
        <w:rPr>
          <w:rFonts w:ascii="Noto Sans KR Custom" w:hAnsi="Noto Sans KR Custom" w:eastAsia="Noto Sans KR Custom" w:cs="Noto Sans KR Custom"/>
          <w:b w:val="0"/>
          <w:i w:val="0"/>
          <w:color w:val="17233D"/>
          <w:sz w:val="19"/>
        </w:rPr>
        <w:t>③ 망정을 법에 나아가 설명한다. 경계에서는 유와 무가 모두 망정으로는 있고, 유와 무가 모두 이치로는 없다. 유와 무가 둘이 없는 것을 하나의 성품으로 삼는다. 혹은 서로 어긋난다고도 하니 서로 온전히 빼앗기 때문이다. 마음은 망정 가운데의 유를 망령되게 취하니 집착하는 마음이기 때문이다. 혹은 이치상 없음을 비교하여 알기도 하니 부분적으로 관하는 마음이 있기 때문이다.</w:t>
      </w:r>
    </w:p>
    <w:p>
      <w:pPr/>
      <w:r>
        <w:rPr>
          <w:rFonts w:ascii="Noto Sans KR Custom" w:hAnsi="Noto Sans KR Custom" w:eastAsia="Noto Sans KR Custom" w:cs="Noto Sans KR Custom"/>
          <w:b w:val="0"/>
          <w:i w:val="0"/>
          <w:color w:val="17233D"/>
          <w:sz w:val="19"/>
        </w:rPr>
        <w:t>④ 법을 망정에 나아가 설명한다. 경계에서는 유와 무가 모두 이치로는 있고, 유와 무가 모두 망정으로는 없다. 유와 무가 둘이 없는 것을 하나의 성품으로 삼는다. 혹은 서로 어긋난다고도 하니 서로 온전히 빼앗기 때문이다. 마음은 이치의 유를 보니 지혜이기 때문이고, 망정의 무를 보니 자비이기 때문이다. 혹은 둘이 없는 마음을 보니 한마음이기 때문이다.</w:t>
      </w:r>
    </w:p>
    <w:p>
      <w:pPr/>
      <w:r>
        <w:rPr>
          <w:rFonts w:ascii="Noto Sans KR Custom" w:hAnsi="Noto Sans KR Custom" w:eastAsia="Noto Sans KR Custom" w:cs="Noto Sans KR Custom"/>
          <w:b w:val="0"/>
          <w:i w:val="0"/>
          <w:color w:val="17233D"/>
          <w:sz w:val="19"/>
        </w:rPr>
        <w:t>위의 네 문 가운데 경계에 의거하면 각각 네 구가 있고 마음에도 각각 네 구가 있어 모두 서른두 구이다. 이에 준하여 생각하라.</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[용어] ‘망정으로는 있다/이치로는 없다’와 ‘이치로는 있다/망정으로는 없다’는 유·무를 실체화하지 않고 정식(情識)과 법성의 관점을 교차시킨 표현이다.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[구문] `餘分性不異故`는 한 부분만 보더라도 나머지 부분의 성품이 별개가 아니라는 뜻으로 옮겼다.</w:t>
      </w:r>
    </w:p>
    <w:p>
      <w:pPr>
        <w:pStyle w:val="Heading1"/>
        <w:keepNext/>
      </w:pPr>
      <w:r>
        <w:t>제31항  이제가 걸림 없는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十一。二諦無礙說有二門。一約喻。二就法。一約喻者。且如[2]幼兔依巾有二門。一兔。二巾。兔亦二義。一相差別義。二體空義。巾亦二義。一住自位義。二舉[3]體兔義。此巾與兔。非一非異。且非異有四句。一巾上成兔義。及兔上相差別義。合為一際。故[4]不異。此是以本隨末。就末明不異。二以巾上住自位義。及兔上體空義。合為一際。故為不異。此是以末歸本。就本明不異。三以攝末所歸之本。與攝本所從之末。此二雙融。無礙俱存。故為不異。此是本末雙存。無礙不異。四以所攝歸本之末。亦與所攝隨[5]末之本。此二俱泯。故為不異。此是本末雙泯。平等不異。第二非一義者亦有四句。一以巾上住自位義。與兔上相差別義。此二相背。故為非一。[6]此是相背非一。二巾上成兔義。兔上體空義。此二相害。故為非一。三以彼相背與相害。此二位異。故為非一。謂相背各相捨。相去懸遠。相害則與敵對。親相食害。是故近遠非一也。四以極相害泯而不泯。由極相背存而不存。此不泯不存義為非一。此是成壞非一。又此四非一。與上四非異。而亦非一。以義不雜故。又上四不異。與此四不一。而亦不異。理遍通故。是故若以不異門取。諸門極相和會。若以非一門取。諸義極相違諍。極相違而極和合者。是無障無礙法也。第二就法說者。巾喻真如如來藏。兔喻眾生生死等。非一異亦有十門。准喻可知。又兔即生即死而無礙。巾即隱即顯而無礙。此生死隱顯。逆順交絡。諸門鎔融。並准前思之可解。</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서른한째, 이제(二諦)가 걸림 없다는 설명에는 두 문이 있다. 첫째는 비유에 의거하고, 둘째는 법에 나아가 설명한다.</w:t>
      </w:r>
    </w:p>
    <w:p>
      <w:pPr/>
      <w:r>
        <w:rPr>
          <w:rFonts w:ascii="Noto Sans KR Custom" w:hAnsi="Noto Sans KR Custom" w:eastAsia="Noto Sans KR Custom" w:cs="Noto Sans KR Custom"/>
          <w:b w:val="0"/>
          <w:i w:val="0"/>
          <w:color w:val="17233D"/>
          <w:sz w:val="19"/>
        </w:rPr>
        <w:t>첫째, 비유에 의거한다. 우선 [2] 천에 의지하여 이루어진 토끼 형상에는 두 문이 있으니, 하나는 토끼이고 하나는 천이다. 토끼에도 두 뜻이 있으니 ① 상이 차별된다는 뜻, ② 체가 공하다는 뜻이다. 천에도 두 뜻이 있으니 ① 자기 지위에 머문다는 뜻, ② 전체를 들어 토끼가 된다는 뜻이다.</w:t>
      </w:r>
    </w:p>
    <w:p>
      <w:pPr/>
      <w:r>
        <w:rPr>
          <w:rFonts w:ascii="Noto Sans KR Custom" w:hAnsi="Noto Sans KR Custom" w:eastAsia="Noto Sans KR Custom" w:cs="Noto Sans KR Custom"/>
          <w:b w:val="0"/>
          <w:i w:val="0"/>
          <w:color w:val="17233D"/>
          <w:sz w:val="19"/>
        </w:rPr>
        <w:t>이 천과 토끼는 하나도 아니고 다르지도 않다. 우선 다르지 않다는 데 네 구가 있다.</w:t>
      </w:r>
    </w:p>
    <w:p>
      <w:pPr/>
      <w:r>
        <w:rPr>
          <w:rFonts w:ascii="Noto Sans KR Custom" w:hAnsi="Noto Sans KR Custom" w:eastAsia="Noto Sans KR Custom" w:cs="Noto Sans KR Custom"/>
          <w:b w:val="0"/>
          <w:i w:val="0"/>
          <w:color w:val="17233D"/>
          <w:sz w:val="19"/>
        </w:rPr>
        <w:t>① 천이 토끼를 이룬다는 뜻과 토끼의 상이 차별된다는 뜻이 하나의 경계로 합쳐지므로 [4] 다르지 않다. 이는 본이 말을 따르는 것으로, 말에 나아가 다르지 않음을 밝힌 것이다.</w:t>
      </w:r>
    </w:p>
    <w:p>
      <w:pPr/>
      <w:r>
        <w:rPr>
          <w:rFonts w:ascii="Noto Sans KR Custom" w:hAnsi="Noto Sans KR Custom" w:eastAsia="Noto Sans KR Custom" w:cs="Noto Sans KR Custom"/>
          <w:b w:val="0"/>
          <w:i w:val="0"/>
          <w:color w:val="17233D"/>
          <w:sz w:val="19"/>
        </w:rPr>
        <w:t>② 천이 자기 지위에 머문다는 뜻과 토끼의 체가 공하다는 뜻이 하나의 경계로 합쳐지므로 다르지 않다. 이는 말을 본으로 돌아가게 하는 것으로, 본에 나아가 다르지 않음을 밝힌 것이다.</w:t>
      </w:r>
    </w:p>
    <w:p>
      <w:pPr/>
      <w:r>
        <w:rPr>
          <w:rFonts w:ascii="Noto Sans KR Custom" w:hAnsi="Noto Sans KR Custom" w:eastAsia="Noto Sans KR Custom" w:cs="Noto Sans KR Custom"/>
          <w:b w:val="0"/>
          <w:i w:val="0"/>
          <w:color w:val="17233D"/>
          <w:sz w:val="19"/>
        </w:rPr>
        <w:t>③ 말이 돌아가 포섭되는 본과, 본이 따라가 포섭되는 말을 함께 융합하여 걸림 없이 모두 보존하므로 다르지 않다. 이는 본과 말을 함께 보존하면서 걸림 없이 다르지 않은 것이다.</w:t>
      </w:r>
    </w:p>
    <w:p>
      <w:pPr/>
      <w:r>
        <w:rPr>
          <w:rFonts w:ascii="Noto Sans KR Custom" w:hAnsi="Noto Sans KR Custom" w:eastAsia="Noto Sans KR Custom" w:cs="Noto Sans KR Custom"/>
          <w:b w:val="0"/>
          <w:i w:val="0"/>
          <w:color w:val="17233D"/>
          <w:sz w:val="19"/>
        </w:rPr>
        <w:t>④ 본으로 돌아가 포섭되는 말과, 말을 따라가 포섭되는 본이 모두 사라지므로 다르지 않다. 이는 본과 말을 함께 사라지게 하여 평등하게 다르지 않은 것이다.</w:t>
      </w:r>
    </w:p>
    <w:p>
      <w:pPr/>
      <w:r>
        <w:rPr>
          <w:rFonts w:ascii="Noto Sans KR Custom" w:hAnsi="Noto Sans KR Custom" w:eastAsia="Noto Sans KR Custom" w:cs="Noto Sans KR Custom"/>
          <w:b w:val="0"/>
          <w:i w:val="0"/>
          <w:color w:val="17233D"/>
          <w:sz w:val="19"/>
        </w:rPr>
        <w:t>둘째, 하나가 아니라는 뜻에도 네 구가 있다.</w:t>
      </w:r>
    </w:p>
    <w:p>
      <w:pPr/>
      <w:r>
        <w:rPr>
          <w:rFonts w:ascii="Noto Sans KR Custom" w:hAnsi="Noto Sans KR Custom" w:eastAsia="Noto Sans KR Custom" w:cs="Noto Sans KR Custom"/>
          <w:b w:val="0"/>
          <w:i w:val="0"/>
          <w:color w:val="17233D"/>
          <w:sz w:val="19"/>
        </w:rPr>
        <w:t>① 천이 자기 지위에 머문다는 뜻과 토끼의 상이 차별된다는 뜻은 서로 등지므로 하나가 아니다. [6] 이는 서로 등져 하나가 아닌 것이다.</w:t>
      </w:r>
    </w:p>
    <w:p>
      <w:pPr/>
      <w:r>
        <w:rPr>
          <w:rFonts w:ascii="Noto Sans KR Custom" w:hAnsi="Noto Sans KR Custom" w:eastAsia="Noto Sans KR Custom" w:cs="Noto Sans KR Custom"/>
          <w:b w:val="0"/>
          <w:i w:val="0"/>
          <w:color w:val="17233D"/>
          <w:sz w:val="19"/>
        </w:rPr>
        <w:t>② 천이 토끼를 이룬다는 뜻과 토끼의 체가 공하다는 뜻은 서로 해치므로 하나가 아니다.</w:t>
      </w:r>
    </w:p>
    <w:p>
      <w:pPr/>
      <w:r>
        <w:rPr>
          <w:rFonts w:ascii="Noto Sans KR Custom" w:hAnsi="Noto Sans KR Custom" w:eastAsia="Noto Sans KR Custom" w:cs="Noto Sans KR Custom"/>
          <w:b w:val="0"/>
          <w:i w:val="0"/>
          <w:color w:val="17233D"/>
          <w:sz w:val="19"/>
        </w:rPr>
        <w:t>③ 그 서로 등짐과 서로 해침은 지위가 서로 다르므로 하나가 아니다. 서로 등진다는 것은 각각 서로를 버려 거리가 현격히 먼 것이고, 서로 해친다는 것은 서로 맞서 가까이에서 서로를 침식하고 무너뜨리는 것이다. 그러므로 가까움과 멂이 하나가 아니다.</w:t>
      </w:r>
    </w:p>
    <w:p>
      <w:pPr/>
      <w:r>
        <w:rPr>
          <w:rFonts w:ascii="Noto Sans KR Custom" w:hAnsi="Noto Sans KR Custom" w:eastAsia="Noto Sans KR Custom" w:cs="Noto Sans KR Custom"/>
          <w:b w:val="0"/>
          <w:i w:val="0"/>
          <w:color w:val="17233D"/>
          <w:sz w:val="19"/>
        </w:rPr>
        <w:t>④ 서로 해침이 극에 이르러 사라지면서도 사라지지 않고, 서로 등짐이 극에 이르러 보존되면서도 보존되지 않는다. 이 ‘사라지지 않음’과 ‘보존되지 않음’의 뜻 때문에 하나가 아니다. 이는 이루어짐과 무너짐이 하나가 아닌 것이다.</w:t>
      </w:r>
    </w:p>
    <w:p>
      <w:pPr/>
      <w:r>
        <w:rPr>
          <w:rFonts w:ascii="Noto Sans KR Custom" w:hAnsi="Noto Sans KR Custom" w:eastAsia="Noto Sans KR Custom" w:cs="Noto Sans KR Custom"/>
          <w:b w:val="0"/>
          <w:i w:val="0"/>
          <w:color w:val="17233D"/>
          <w:sz w:val="19"/>
        </w:rPr>
        <w:t>또 이 네 가지 ‘하나 아님’은 위의 네 가지 ‘다르지 않음’과도 하나가 아니다. 뜻이 뒤섞이지 않기 때문이다. 위의 네 가지 ‘다르지 않음’은 이 네 가지 ‘하나 아님’과도 다르지 않다. 이치가 두루 통하기 때문이다.</w:t>
      </w:r>
    </w:p>
    <w:p>
      <w:pPr/>
      <w:r>
        <w:rPr>
          <w:rFonts w:ascii="Noto Sans KR Custom" w:hAnsi="Noto Sans KR Custom" w:eastAsia="Noto Sans KR Custom" w:cs="Noto Sans KR Custom"/>
          <w:b w:val="0"/>
          <w:i w:val="0"/>
          <w:color w:val="17233D"/>
          <w:sz w:val="19"/>
        </w:rPr>
        <w:t>그러므로 다르지 않다는 문으로 취하면 모든 문이 지극히 서로 화합하고, 하나가 아니라는 문으로 취하면 모든 뜻이 지극히 서로 어긋나 다툰다. 지극히 서로 어긋나면서 지극히 화합하는 것이 막힘도 걸림도 없는 법이다.</w:t>
      </w:r>
    </w:p>
    <w:p>
      <w:pPr/>
      <w:r>
        <w:rPr>
          <w:rFonts w:ascii="Noto Sans KR Custom" w:hAnsi="Noto Sans KR Custom" w:eastAsia="Noto Sans KR Custom" w:cs="Noto Sans KR Custom"/>
          <w:b w:val="0"/>
          <w:i w:val="0"/>
          <w:color w:val="17233D"/>
          <w:sz w:val="19"/>
        </w:rPr>
        <w:t>둘째, 법에 나아가 설명한다. 천은 진여와 여래장을 비유하고, 토끼는 중생과 생사 등을 비유한다. 하나도 아니고 다르지도 않다는 뜻에도 열 문이 있으니 비유에 준하여 알 수 있다. 또 토끼는 곧 생겨나면서 곧 죽되 걸림이 없고, 천은 곧 숨으면서 곧 드러나되 걸림이 없다. 이 생사와 은현은 역과 순으로 서로 얽히고 모든 문이 융화된다. 모두 앞의 설명에 준하여 생각하면 알 수 있다.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[이문 검토 필요] `幼兔依巾`은 문맥상 ‘幻兔依巾’, 곧 천을 접거나 변형하여 나타낸 토끼 형상을 뜻할 가능성이 있다. 원문을 고치지 않고 “천에 의지하여 이루어진 토끼 형상”으로 번역하였다.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‘본’은 천 또는 진여, ‘말’은 토끼 형상 또는 생사 현상을 가리킨다. 본말의 존립·소멸·상호 포섭을 네 구씩 분석한다.</w:t>
      </w:r>
    </w:p>
    <w:p>
      <w:pPr>
        <w:pStyle w:val="Heading1"/>
        <w:keepNext/>
      </w:pPr>
      <w:r>
        <w:t>제32항  이제의 개합과 이사상즉</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十二二諦義[7]解二[8]門。一辨相。二顯義。初辨相。如餘說。二顯義者有四門。一開合。二一異。三相是。四相在。初開合者。先開。後合。開者。俗諦緣起中有四義。一諸緣有力義。二無力義。三無自性義。四成事義。真諦中亦有四義。一空義。二不空義。三依持義。四盡事義。合者有三門。一合俗。二合真。三合二。初者有三。一約用。謂有力無力無二故。二約體。謂性無性無二故。三無礙。謂體用無二。唯一俗諦。合真者亦三。一就用。謂依持成俗。即是奪俗。合盡無二故。二約體。空不空無二故。三無礙。謂體用無二故。三合二者有四門。一約起用門。謂真中依持義與俗中有力無二故。二約泯相門。謂真中盡俗與俗中無力無二故。三約顯實門。謂真中不空義與俗中無性義無二故。四[9]成事門。謂真中空義與俗中存事無二故。開合門竟。理事相即不相即。無礙融通。各有四句。初不相即中四句者。一二事不相即。以緣相事礙故。二二事之理不相即。以無二故。三理事不相即。以理靜非動故。四事理不相即。以事動非靜故。二相即中四句者。一事即理。以緣起無性故。二理即事。以理隨緣事得立故。三事之理相即。以約詮會實故。四二事相即以即理之事無別事。是故事如理而無礙。</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서른둘째, 이제의 뜻을 [7] 두 [8] 문으로 해석한다. 첫째는 상을 판별하고 둘째는 뜻을 드러낸다. 처음 상을 판별하는 것은 다른 곳에서 설명한 것과 같다.</w:t>
      </w:r>
    </w:p>
    <w:p>
      <w:pPr/>
      <w:r>
        <w:rPr>
          <w:rFonts w:ascii="Noto Sans KR Custom" w:hAnsi="Noto Sans KR Custom" w:eastAsia="Noto Sans KR Custom" w:cs="Noto Sans KR Custom"/>
          <w:b w:val="0"/>
          <w:i w:val="0"/>
          <w:color w:val="17233D"/>
          <w:sz w:val="19"/>
        </w:rPr>
        <w:t>둘째, 뜻을 드러내는 데에는 네 문이 있다. ① 열고 합함, ② 하나와 다름, ③ 서로 그러함[相是], ④ 서로 안에 있음[相在]이다.</w:t>
      </w:r>
    </w:p>
    <w:p>
      <w:pPr/>
      <w:r>
        <w:rPr>
          <w:rFonts w:ascii="Noto Sans KR Custom" w:hAnsi="Noto Sans KR Custom" w:eastAsia="Noto Sans KR Custom" w:cs="Noto Sans KR Custom"/>
          <w:b w:val="0"/>
          <w:i w:val="0"/>
          <w:color w:val="17233D"/>
          <w:sz w:val="19"/>
        </w:rPr>
        <w:t>첫째, 열고 합하는 데에는 먼저 여는 것과 뒤에 합하는 것이 있다.</w:t>
      </w:r>
    </w:p>
    <w:p>
      <w:pPr/>
      <w:r>
        <w:rPr>
          <w:rFonts w:ascii="Noto Sans KR Custom" w:hAnsi="Noto Sans KR Custom" w:eastAsia="Noto Sans KR Custom" w:cs="Noto Sans KR Custom"/>
          <w:b w:val="0"/>
          <w:i w:val="0"/>
          <w:color w:val="17233D"/>
          <w:sz w:val="19"/>
        </w:rPr>
        <w:t>여는 것은 다음과 같다. 속제의 연기에는 네 뜻이 있다. ① 모든 연이 유력하다는 뜻, ② 무력하다는 뜻, ③ 자성이 없다는 뜻, ④ 일을 이룬다는 뜻이다. 진제에도 네 뜻이 있다. ① 공의 뜻, ② 불공의 뜻, ③ 의지하여 유지한다는 뜻, ④ 일을 다 없앤다는 뜻이다.</w:t>
      </w:r>
    </w:p>
    <w:p>
      <w:pPr/>
      <w:r>
        <w:rPr>
          <w:rFonts w:ascii="Noto Sans KR Custom" w:hAnsi="Noto Sans KR Custom" w:eastAsia="Noto Sans KR Custom" w:cs="Noto Sans KR Custom"/>
          <w:b w:val="0"/>
          <w:i w:val="0"/>
          <w:color w:val="17233D"/>
          <w:sz w:val="19"/>
        </w:rPr>
        <w:t>합하는 것에는 세 문이 있다. ① 속제를 합하는 것, ② 진제를 합하는 것, ③ 둘을 합하는 것이다.</w:t>
      </w:r>
    </w:p>
    <w:p>
      <w:pPr/>
      <w:r>
        <w:rPr>
          <w:rFonts w:ascii="Noto Sans KR Custom" w:hAnsi="Noto Sans KR Custom" w:eastAsia="Noto Sans KR Custom" w:cs="Noto Sans KR Custom"/>
          <w:b w:val="0"/>
          <w:i w:val="0"/>
          <w:color w:val="17233D"/>
          <w:sz w:val="19"/>
        </w:rPr>
        <w:t>속제를 합하는 데에는 셋이 있다. ① 용에 의거하면 유력과 무력이 둘이 아니기 때문이다. ② 체에 의거하면 성품과 무자성이 둘이 아니기 때문이다. ③ 무애에 의거하면 체와 용이 둘이 아니어서 오직 하나의 속제이기 때문이다.</w:t>
      </w:r>
    </w:p>
    <w:p>
      <w:pPr/>
      <w:r>
        <w:rPr>
          <w:rFonts w:ascii="Noto Sans KR Custom" w:hAnsi="Noto Sans KR Custom" w:eastAsia="Noto Sans KR Custom" w:cs="Noto Sans KR Custom"/>
          <w:b w:val="0"/>
          <w:i w:val="0"/>
          <w:color w:val="17233D"/>
          <w:sz w:val="19"/>
        </w:rPr>
        <w:t>진제를 합하는 데에도 셋이 있다. ① 용에 나아가면, 의지하여 유지함이 속제를 이루는 것이 곧 속제를 빼앗아 없애는 것이어서 이 둘을 합하면 다함과 이룸이 둘이 아니기 때문이다. ② 체에 의거하면 공과 불공이 둘이 아니기 때문이다. ③ 무애에 의거하면 체와 용이 둘이 아니기 때문이다.</w:t>
      </w:r>
    </w:p>
    <w:p>
      <w:pPr/>
      <w:r>
        <w:rPr>
          <w:rFonts w:ascii="Noto Sans KR Custom" w:hAnsi="Noto Sans KR Custom" w:eastAsia="Noto Sans KR Custom" w:cs="Noto Sans KR Custom"/>
          <w:b w:val="0"/>
          <w:i w:val="0"/>
          <w:color w:val="17233D"/>
          <w:sz w:val="19"/>
        </w:rPr>
        <w:t>둘을 합하는 데에는 네 문이 있다. ① 용을 일으키는 문에 의거하면 진제의 의지하여 유지한다는 뜻과 속제의 유력하다는 뜻이 둘이 아니다. ② 상을 사라지게 하는 문에 의거하면 진제의 속제를 다 없앤다는 뜻과 속제의 무력하다는 뜻이 둘이 아니다. ③ 진실을 드러내는 문에 의거하면 진제의 불공의 뜻과 속제의 무자성이라는 뜻이 둘이 아니다. ④ [9] 일을 이루는 문에 의거하면 진제의 공의 뜻과 속제의 현상을 보존한다는 뜻이 둘이 아니다. 열고 합하는 문을 마친다.</w:t>
      </w:r>
    </w:p>
    <w:p>
      <w:pPr/>
      <w:r>
        <w:rPr>
          <w:rFonts w:ascii="Noto Sans KR Custom" w:hAnsi="Noto Sans KR Custom" w:eastAsia="Noto Sans KR Custom" w:cs="Noto Sans KR Custom"/>
          <w:b w:val="0"/>
          <w:i w:val="0"/>
          <w:color w:val="17233D"/>
          <w:sz w:val="19"/>
        </w:rPr>
        <w:t>이(理)와 사(事)가 상즉하고 상즉하지 않음은 걸림 없이 융통하며 각각 네 구가 있다.</w:t>
      </w:r>
    </w:p>
    <w:p>
      <w:pPr/>
      <w:r>
        <w:rPr>
          <w:rFonts w:ascii="Noto Sans KR Custom" w:hAnsi="Noto Sans KR Custom" w:eastAsia="Noto Sans KR Custom" w:cs="Noto Sans KR Custom"/>
          <w:b w:val="0"/>
          <w:i w:val="0"/>
          <w:color w:val="17233D"/>
          <w:sz w:val="19"/>
        </w:rPr>
        <w:t>먼저 상즉하지 않음에 네 구가 있다. ① 두 사가 상즉하지 않으니 인연으로 이루어진 상과 현상이 서로 장애하기 때문이다. ② 두 사의 이가 상즉하지 않으니 둘이 없기 때문이다. ③ 이와 사가 상즉하지 않으니 이는 고요하여 움직이는 것이 아니기 때문이다. ④ 사와 이가 상즉하지 않으니 사는 움직여 고요한 것이 아니기 때문이다.</w:t>
      </w:r>
    </w:p>
    <w:p>
      <w:pPr/>
      <w:r>
        <w:rPr>
          <w:rFonts w:ascii="Noto Sans KR Custom" w:hAnsi="Noto Sans KR Custom" w:eastAsia="Noto Sans KR Custom" w:cs="Noto Sans KR Custom"/>
          <w:b w:val="0"/>
          <w:i w:val="0"/>
          <w:color w:val="17233D"/>
          <w:sz w:val="19"/>
        </w:rPr>
        <w:t>둘째, 상즉함에 네 구가 있다. ① 사가 곧 이이니 연기는 자성이 없기 때문이다. ② 이가 곧 사이니 이가 인연을 따라 사가 성립할 수 있기 때문이다. ③ 사의 이가 서로 상즉하니 설명에 의거하여 진실에 합치하기 때문이다. ④ 두 사가 서로 상즉하니, 이와 상즉한 사 밖에 별도의 사가 없기 때문이다. 그러므로 사는 이와 같아서 걸림이 없다.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[구조 불확실] 앞에서는 뜻을 드러내는 네 문을 예고하지만 첨부 본문은 ‘개합문’을 마친 뒤 곧바로 이사상즉·불상즉의 팔구를 제시하고 끝난다. 이것이 나머지 세 문의 축약인지, 일부 본문이 빠진 것인지는 판본 대조가 필요하다.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[구문 불확실] `二事之理不相即。以無二故`는 “둘이 없기 때문에 상즉하지 않는다”는 표면상 역설적 문장이다. 원문의 논리 형식을 보존하여 직역하였다.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[교감] 제32항 표제의 `[7]`, `[8]`은 문·자의 이문 가능성을 보이나 첨부 파일에는 교감 내용이 없다.</w:t>
      </w:r>
    </w:p>
    <w:p>
      <w:pPr>
        <w:pStyle w:val="Heading1"/>
        <w:keepNext/>
      </w:pPr>
      <w:r>
        <w:t>제33항  염과 정의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十三。染淨義。問曰。不思議業者。相用俱名義大。於隨染業幻中何處攝耶。答。應作四句。一一向淨。謂出纏四智等故。二一向染。謂隨流有情無明未發覺故。三非染非淨。謂離言真如故。四亦染亦淨。謂相用二義大故。亦染故。隨地前機染幻現故。亦淨故。隨緣真如不變故。今於此四句。非第四句。為第三句。非第三句。為第四句。亦可總非四句。合作一句。互融無礙。思之可見。又問。隨染業幻者。約善順真。可得[10]成。若約不[11]善善違真。如何作幻不善。答。不善違真。許亦不全幻不善。約生厭棄。約彼生解。亦得幻不善。亦可染幻是無明。無體無真用。約彼無明差別。知名義。能詮理。詮於真故。得幻染也。又約彼無明幻體本是無。以是無故無真用。約彼知名義。是幻體不離真。又三細六麁。應作四句。一唯淨。謂如來藏中恒沙德。即四智也。二唯染。謂麁中執取計名字等四識。三非染非淨。謂離言真如。四亦染亦淨故。謂智相相續相。亦染故。智相等通在六識等中。亦淨故。智相等有漸覺義。又約三細六麁相配者。一阿賴耶識中如來藏真本覺唯淨二根本無明不覺唯染。三亦染亦淨。謂六麁通有始覺及[1]支末無明。四非染非淨者。謂一切共離。又交絡作四句。一謂三細中取一本覺。及六麁中取枝末無明。二謂三細取本不覺。及六麁中取始覺。三謂三細雙取本覺本不覺。四謂六麁中雙取始覺及[＊]支末無明。</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서른셋째, 염과 정의 뜻이다.</w:t>
      </w:r>
    </w:p>
    <w:p>
      <w:pPr/>
      <w:r>
        <w:rPr>
          <w:rFonts w:ascii="Noto Sans KR Custom" w:hAnsi="Noto Sans KR Custom" w:eastAsia="Noto Sans KR Custom" w:cs="Noto Sans KR Custom"/>
          <w:b w:val="0"/>
          <w:i w:val="0"/>
          <w:color w:val="17233D"/>
          <w:sz w:val="19"/>
        </w:rPr>
        <w:t>묻는다. “불가사의업은 상과 용을 모두 의대라 이름한다. 염을 따르는 업의 환(幻) 가운데 어디에 포섭되는가?”</w:t>
      </w:r>
    </w:p>
    <w:p>
      <w:pPr/>
      <w:r>
        <w:rPr>
          <w:rFonts w:ascii="Noto Sans KR Custom" w:hAnsi="Noto Sans KR Custom" w:eastAsia="Noto Sans KR Custom" w:cs="Noto Sans KR Custom"/>
          <w:b w:val="0"/>
          <w:i w:val="0"/>
          <w:color w:val="17233D"/>
          <w:sz w:val="19"/>
        </w:rPr>
        <w:t>답한다. “마땅히 네 구를 지어야 한다. ① 한결같이 청정함이니, 속박에서 벗어난 사지 등이기 때문이다. ② 한결같이 물듦이니, 흐름을 따르는 유정이 무명에서 아직 깨닫지 못했기 때문이다. ③ 물듦도 청정함도 아님이니, 말을 떠난 진여이기 때문이다. ④ 물들기도 하고 청정하기도 함이니, 상과 용이라는 두 의대이기 때문이다. 물들었다는 것은 지전의 물든 근기에 따라 환으로 나타나기 때문이고, 청정하다는 것은 인연을 따르는 진여가 변하지 않기 때문이다.</w:t>
      </w:r>
    </w:p>
    <w:p>
      <w:pPr/>
      <w:r>
        <w:rPr>
          <w:rFonts w:ascii="Noto Sans KR Custom" w:hAnsi="Noto Sans KR Custom" w:eastAsia="Noto Sans KR Custom" w:cs="Noto Sans KR Custom"/>
          <w:b w:val="0"/>
          <w:i w:val="0"/>
          <w:color w:val="17233D"/>
          <w:sz w:val="19"/>
        </w:rPr>
        <w:t>이 네 구에서 넷째 구가 아닌 것을 셋째 구로 삼고, 셋째 구가 아닌 것을 넷째 구로 삼는다. 또한 네 구를 모두 부정하여 합해 한 구로 삼을 수도 있다. 서로 융합하여 걸림이 없으니 생각하면 알 수 있다.”</w:t>
      </w:r>
    </w:p>
    <w:p>
      <w:pPr/>
      <w:r>
        <w:rPr>
          <w:rFonts w:ascii="Noto Sans KR Custom" w:hAnsi="Noto Sans KR Custom" w:eastAsia="Noto Sans KR Custom" w:cs="Noto Sans KR Custom"/>
          <w:b w:val="0"/>
          <w:i w:val="0"/>
          <w:color w:val="17233D"/>
          <w:sz w:val="19"/>
        </w:rPr>
        <w:t>또 묻는다. “염을 따르는 업의 환은 선이 참됨에 수순한다는 관점에서는 성립할 수 있다. 그러나 [10] 불선은 [11] 참됨에 어긋나는데 어떻게 불선의 환을 지을 수 있는가?”</w:t>
      </w:r>
    </w:p>
    <w:p>
      <w:pPr/>
      <w:r>
        <w:rPr>
          <w:rFonts w:ascii="Noto Sans KR Custom" w:hAnsi="Noto Sans KR Custom" w:eastAsia="Noto Sans KR Custom" w:cs="Noto Sans KR Custom"/>
          <w:b w:val="0"/>
          <w:i w:val="0"/>
          <w:color w:val="17233D"/>
          <w:sz w:val="19"/>
        </w:rPr>
        <w:t>답한다. “불선은 참됨에 어긋나지만 전적으로 환이 아닌 불선이라고만 인정할 수는 없다. 그것을 통해 싫어하고 버리는 마음을 내고 그것을 통해 이해를 내게 한다는 관점에서는 또한 불선을 환이라 할 수 있다.</w:t>
      </w:r>
    </w:p>
    <w:p>
      <w:pPr/>
      <w:r>
        <w:rPr>
          <w:rFonts w:ascii="Noto Sans KR Custom" w:hAnsi="Noto Sans KR Custom" w:eastAsia="Noto Sans KR Custom" w:cs="Noto Sans KR Custom"/>
          <w:b w:val="0"/>
          <w:i w:val="0"/>
          <w:color w:val="17233D"/>
          <w:sz w:val="19"/>
        </w:rPr>
        <w:t>또는 염의 환은 무명이라 할 수 있다. 체가 없고 참된 작용도 없지만, 저 무명의 차별을 통하여 이름과 뜻을 알고 이치를 설명하여 참됨을 드러낼 수 있으므로 염을 환이라 할 수 있다. 또 저 무명의 환이라는 체는 본래 없다는 관점에서, 그것이 없기 때문에 참된 작용이 없다고 한다. 저 이름과 뜻을 아는 작용의 관점에서는 환의 체가 참됨을 떠나지 않는다.”</w:t>
      </w:r>
    </w:p>
    <w:p>
      <w:pPr/>
      <w:r>
        <w:rPr>
          <w:rFonts w:ascii="Noto Sans KR Custom" w:hAnsi="Noto Sans KR Custom" w:eastAsia="Noto Sans KR Custom" w:cs="Noto Sans KR Custom"/>
          <w:b w:val="0"/>
          <w:i w:val="0"/>
          <w:color w:val="17233D"/>
          <w:sz w:val="19"/>
        </w:rPr>
        <w:t>또 삼세와 육추에 대하여 네 구를 지어야 한다. ① 오직 청정함이니 여래장 가운데 항하의 모래알처럼 많은 덕, 곧 사지이다. ② 오직 물듦이니 육추 가운데 집취·계명자 등의 네 식이다. ③ 물듦도 청정함도 아님이니 말을 떠난 진여이다. ④ 물들기도 하고 청정하기도 함이니 지상과 상속상이다. 물들었다는 것은 지상 등이 육식 등에 통하여 있기 때문이고, 청정하다는 것은 지상 등에 점차 깨닫는 뜻이 있기 때문이다.</w:t>
      </w:r>
    </w:p>
    <w:p>
      <w:pPr/>
      <w:r>
        <w:rPr>
          <w:rFonts w:ascii="Noto Sans KR Custom" w:hAnsi="Noto Sans KR Custom" w:eastAsia="Noto Sans KR Custom" w:cs="Noto Sans KR Custom"/>
          <w:b w:val="0"/>
          <w:i w:val="0"/>
          <w:color w:val="17233D"/>
          <w:sz w:val="19"/>
        </w:rPr>
        <w:t>또 삼세와 육추를 서로 배대하면 ① 아뢰야식 가운데 여래장과 참된 본각은 오직 청정하고, ② 근본무명의 불각은 오직 물들었으며, ③ 물들기도 하고 청정하기도 한 것은 육추에 시각과 [1] 지말무명이 모두 있기 때문이고, ④ 물듦도 청정함도 아닌 것은 일체를 모두 떠난 것이다.</w:t>
      </w:r>
    </w:p>
    <w:p>
      <w:pPr/>
      <w:r>
        <w:rPr>
          <w:rFonts w:ascii="Noto Sans KR Custom" w:hAnsi="Noto Sans KR Custom" w:eastAsia="Noto Sans KR Custom" w:cs="Noto Sans KR Custom"/>
          <w:b w:val="0"/>
          <w:i w:val="0"/>
          <w:color w:val="17233D"/>
          <w:sz w:val="19"/>
        </w:rPr>
        <w:t>또 서로 얽어 네 구를 짓는다. ① 삼세 가운데 본각 하나를 취하고 육추 가운데 지말무명을 취한다. ② 삼세에서 본불각을 취하고 육추 가운데 시각을 취한다. ③ 삼세에서 본각과 본불각을 함께 취한다. ④ 육추 가운데 시각과 [＊] 지말무명을 함께 취한다.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[교감] `若約不[11]善善違真`에는 `善`이 중복된 것으로 보이나 원문은 고치지 않았다.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[용어] 사지는 대원경지·평등성지·묘관찰지·성소작지이다.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[구문] 염과 정에 대한 네 구는 어느 한 구를 고정된 실체로 세우기보다 서로 포섭·부정하는 원융적 분석으로 제시된다.</w:t>
      </w:r>
    </w:p>
    <w:p>
      <w:pPr>
        <w:pStyle w:val="Heading1"/>
        <w:keepNext/>
      </w:pPr>
      <w:r>
        <w:t>제34항  여래장의 금·그릇 비유</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十四。如來藏。二門分別。一[2]者喻說。二法說。言喻說者。旦如金性有二義。一隨緣成器調柔義。二守性堅住不改義。問。金是有耶。答。不也。何以故。隨緣成器故。問。金是無耶。答。不也。何以故。性不改故。又問。亦有亦無耶。答。不也。一金故。不相違故。又問。非有非無耶。答。不也。金性具德故。隨緣不改故。即是顯德門也。又問。器是有耶。答。不也。由器即金故。又問。器是無耶。答。不也。由器成故。又問。亦有亦無耶。答。不也。由是一器故。不相違故。又問。是非有非無耶。答。不也。由成器即金故。亦返即是顯德門。又問。金是無耶。答。不也。由成器故。所以然者。由性不改。方能隨緣故也。又問。金是有耶。答。不也。由性不改故。所以然者。由成器故。性方不改也。又問。亦有亦無耶。答。不也。由是金故。又問。非有非無耶。答。不也。由是金故。又問。器是有耶。答。不也。由器成故。所以然者。由即金故。器方成也。問。器是有耶。答。不也。由器即金故。所以然者。由器即金。器方成也。餘句准也返即顯德門。餘一切准例知之。第二法說。問。如來藏是生耶。答。不也。由隨染生死不顯現故。問。既不生。應滅耶。答。不也。由隨染作生死故。問。亦生亦滅耶。答。不也。由藏性無二故。問。非生非滅耶。答。不也。由藏性具德故。問。生死是生耶答。不也。由即真如。應滅耶。答。不也。由即真如。生死成故。經云依如來藏有生死。故知不滅。問。亦生亦滅耶。答。不也。由生死緣成無二故。問。非生滅耶。答。不也。由生死虛妄。依真如成故。真妄相作。真如不生。由隨染故。生死不滅。依真成故。生死不生。由即真故。真如不滅。由性不改故。真如是生。由隨緣作生死故真如是滅。由隨緣不現故。真如亦生滅。由具違順性故。經云。如來藏者。受苦樂。與因俱。若生若滅。又云。一切法不生。我說剎那義。又云。不生不滅。是無常義等。准思之。[3]真非生非滅。何以故。性離分別故。不同所謂故。</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서른넷째, 여래장을 두 문으로 분별한다. 첫째는 비유로 설명하고 둘째는 법으로 설명한다.</w:t>
      </w:r>
    </w:p>
    <w:p>
      <w:pPr/>
      <w:r>
        <w:rPr>
          <w:rFonts w:ascii="Noto Sans KR Custom" w:hAnsi="Noto Sans KR Custom" w:eastAsia="Noto Sans KR Custom" w:cs="Noto Sans KR Custom"/>
          <w:b w:val="0"/>
          <w:i w:val="0"/>
          <w:color w:val="17233D"/>
          <w:sz w:val="19"/>
        </w:rPr>
        <w:t>비유로 설명하면, 우선 금의 성품에는 두 뜻이 있다. ① 인연을 따라 그릇을 이루는 유연한 뜻, ② 성품을 지켜 굳게 머물며 변하지 않는 뜻이다.</w:t>
      </w:r>
    </w:p>
    <w:p>
      <w:pPr/>
      <w:r>
        <w:rPr>
          <w:rFonts w:ascii="Noto Sans KR Custom" w:hAnsi="Noto Sans KR Custom" w:eastAsia="Noto Sans KR Custom" w:cs="Noto Sans KR Custom"/>
          <w:b w:val="0"/>
          <w:i w:val="0"/>
          <w:color w:val="17233D"/>
          <w:sz w:val="19"/>
        </w:rPr>
        <w:t>묻는다. “금은 존재하는가?”</w:t>
      </w:r>
    </w:p>
    <w:p>
      <w:pPr/>
      <w:r>
        <w:rPr>
          <w:rFonts w:ascii="Noto Sans KR Custom" w:hAnsi="Noto Sans KR Custom" w:eastAsia="Noto Sans KR Custom" w:cs="Noto Sans KR Custom"/>
          <w:b w:val="0"/>
          <w:i w:val="0"/>
          <w:color w:val="17233D"/>
          <w:sz w:val="19"/>
        </w:rPr>
        <w:t>답한다. “그렇지 않다. 인연을 따라 그릇을 이루기 때문이다.”</w:t>
      </w:r>
    </w:p>
    <w:p>
      <w:pPr/>
      <w:r>
        <w:rPr>
          <w:rFonts w:ascii="Noto Sans KR Custom" w:hAnsi="Noto Sans KR Custom" w:eastAsia="Noto Sans KR Custom" w:cs="Noto Sans KR Custom"/>
          <w:b w:val="0"/>
          <w:i w:val="0"/>
          <w:color w:val="17233D"/>
          <w:sz w:val="19"/>
        </w:rPr>
        <w:t>묻는다. “금은 존재하지 않는가?”</w:t>
      </w:r>
    </w:p>
    <w:p>
      <w:pPr/>
      <w:r>
        <w:rPr>
          <w:rFonts w:ascii="Noto Sans KR Custom" w:hAnsi="Noto Sans KR Custom" w:eastAsia="Noto Sans KR Custom" w:cs="Noto Sans KR Custom"/>
          <w:b w:val="0"/>
          <w:i w:val="0"/>
          <w:color w:val="17233D"/>
          <w:sz w:val="19"/>
        </w:rPr>
        <w:t>답한다. “그렇지 않다. 성품이 변하지 않기 때문이다.”</w:t>
      </w:r>
    </w:p>
    <w:p>
      <w:pPr/>
      <w:r>
        <w:rPr>
          <w:rFonts w:ascii="Noto Sans KR Custom" w:hAnsi="Noto Sans KR Custom" w:eastAsia="Noto Sans KR Custom" w:cs="Noto Sans KR Custom"/>
          <w:b w:val="0"/>
          <w:i w:val="0"/>
          <w:color w:val="17233D"/>
          <w:sz w:val="19"/>
        </w:rPr>
        <w:t>또 묻는다. “존재하기도 하고 존재하지 않기도 하는가?”</w:t>
      </w:r>
    </w:p>
    <w:p>
      <w:pPr/>
      <w:r>
        <w:rPr>
          <w:rFonts w:ascii="Noto Sans KR Custom" w:hAnsi="Noto Sans KR Custom" w:eastAsia="Noto Sans KR Custom" w:cs="Noto Sans KR Custom"/>
          <w:b w:val="0"/>
          <w:i w:val="0"/>
          <w:color w:val="17233D"/>
          <w:sz w:val="19"/>
        </w:rPr>
        <w:t>답한다. “그렇지 않다. 하나의 금이어서 서로 어긋나지 않기 때문이다.”</w:t>
      </w:r>
    </w:p>
    <w:p>
      <w:pPr/>
      <w:r>
        <w:rPr>
          <w:rFonts w:ascii="Noto Sans KR Custom" w:hAnsi="Noto Sans KR Custom" w:eastAsia="Noto Sans KR Custom" w:cs="Noto Sans KR Custom"/>
          <w:b w:val="0"/>
          <w:i w:val="0"/>
          <w:color w:val="17233D"/>
          <w:sz w:val="19"/>
        </w:rPr>
        <w:t>또 묻는다. “존재하는 것도 아니고 존재하지 않는 것도 아닌가?”</w:t>
      </w:r>
    </w:p>
    <w:p>
      <w:pPr/>
      <w:r>
        <w:rPr>
          <w:rFonts w:ascii="Noto Sans KR Custom" w:hAnsi="Noto Sans KR Custom" w:eastAsia="Noto Sans KR Custom" w:cs="Noto Sans KR Custom"/>
          <w:b w:val="0"/>
          <w:i w:val="0"/>
          <w:color w:val="17233D"/>
          <w:sz w:val="19"/>
        </w:rPr>
        <w:t>답한다. “그렇지 않다. 금의 성품이 덕을 갖추고 인연을 따르면서도 변하지 않기 때문이다. 이것이 곧 덕을 드러내는 문이다.”</w:t>
      </w:r>
    </w:p>
    <w:p>
      <w:pPr/>
      <w:r>
        <w:rPr>
          <w:rFonts w:ascii="Noto Sans KR Custom" w:hAnsi="Noto Sans KR Custom" w:eastAsia="Noto Sans KR Custom" w:cs="Noto Sans KR Custom"/>
          <w:b w:val="0"/>
          <w:i w:val="0"/>
          <w:color w:val="17233D"/>
          <w:sz w:val="19"/>
        </w:rPr>
        <w:t>또 묻는다. “그릇은 존재하는가?”</w:t>
      </w:r>
    </w:p>
    <w:p>
      <w:pPr/>
      <w:r>
        <w:rPr>
          <w:rFonts w:ascii="Noto Sans KR Custom" w:hAnsi="Noto Sans KR Custom" w:eastAsia="Noto Sans KR Custom" w:cs="Noto Sans KR Custom"/>
          <w:b w:val="0"/>
          <w:i w:val="0"/>
          <w:color w:val="17233D"/>
          <w:sz w:val="19"/>
        </w:rPr>
        <w:t>답한다. “그렇지 않다. 그릇이 곧 금이기 때문이다.”</w:t>
      </w:r>
    </w:p>
    <w:p>
      <w:pPr/>
      <w:r>
        <w:rPr>
          <w:rFonts w:ascii="Noto Sans KR Custom" w:hAnsi="Noto Sans KR Custom" w:eastAsia="Noto Sans KR Custom" w:cs="Noto Sans KR Custom"/>
          <w:b w:val="0"/>
          <w:i w:val="0"/>
          <w:color w:val="17233D"/>
          <w:sz w:val="19"/>
        </w:rPr>
        <w:t>또 묻는다. “그릇은 존재하지 않는가?”</w:t>
      </w:r>
    </w:p>
    <w:p>
      <w:pPr/>
      <w:r>
        <w:rPr>
          <w:rFonts w:ascii="Noto Sans KR Custom" w:hAnsi="Noto Sans KR Custom" w:eastAsia="Noto Sans KR Custom" w:cs="Noto Sans KR Custom"/>
          <w:b w:val="0"/>
          <w:i w:val="0"/>
          <w:color w:val="17233D"/>
          <w:sz w:val="19"/>
        </w:rPr>
        <w:t>답한다. “그렇지 않다. 그릇이 이루어지기 때문이다.”</w:t>
      </w:r>
    </w:p>
    <w:p>
      <w:pPr/>
      <w:r>
        <w:rPr>
          <w:rFonts w:ascii="Noto Sans KR Custom" w:hAnsi="Noto Sans KR Custom" w:eastAsia="Noto Sans KR Custom" w:cs="Noto Sans KR Custom"/>
          <w:b w:val="0"/>
          <w:i w:val="0"/>
          <w:color w:val="17233D"/>
          <w:sz w:val="19"/>
        </w:rPr>
        <w:t>또 묻는다. “존재하기도 하고 존재하지 않기도 하는가?”</w:t>
      </w:r>
    </w:p>
    <w:p>
      <w:pPr/>
      <w:r>
        <w:rPr>
          <w:rFonts w:ascii="Noto Sans KR Custom" w:hAnsi="Noto Sans KR Custom" w:eastAsia="Noto Sans KR Custom" w:cs="Noto Sans KR Custom"/>
          <w:b w:val="0"/>
          <w:i w:val="0"/>
          <w:color w:val="17233D"/>
          <w:sz w:val="19"/>
        </w:rPr>
        <w:t>답한다. “그렇지 않다. 하나의 그릇이어서 서로 어긋나지 않기 때문이다.”</w:t>
      </w:r>
    </w:p>
    <w:p>
      <w:pPr/>
      <w:r>
        <w:rPr>
          <w:rFonts w:ascii="Noto Sans KR Custom" w:hAnsi="Noto Sans KR Custom" w:eastAsia="Noto Sans KR Custom" w:cs="Noto Sans KR Custom"/>
          <w:b w:val="0"/>
          <w:i w:val="0"/>
          <w:color w:val="17233D"/>
          <w:sz w:val="19"/>
        </w:rPr>
        <w:t>또 묻는다. “존재하는 것도 아니고 존재하지 않는 것도 아닌가?”</w:t>
      </w:r>
    </w:p>
    <w:p>
      <w:pPr/>
      <w:r>
        <w:rPr>
          <w:rFonts w:ascii="Noto Sans KR Custom" w:hAnsi="Noto Sans KR Custom" w:eastAsia="Noto Sans KR Custom" w:cs="Noto Sans KR Custom"/>
          <w:b w:val="0"/>
          <w:i w:val="0"/>
          <w:color w:val="17233D"/>
          <w:sz w:val="19"/>
        </w:rPr>
        <w:t>답한다. “그렇지 않다. 이루어진 그릇이 곧 금이기 때문이다. 이를 반대로 한 것도 곧 덕을 드러내는 문이다.”</w:t>
      </w:r>
    </w:p>
    <w:p>
      <w:pPr/>
      <w:r>
        <w:rPr>
          <w:rFonts w:ascii="Noto Sans KR Custom" w:hAnsi="Noto Sans KR Custom" w:eastAsia="Noto Sans KR Custom" w:cs="Noto Sans KR Custom"/>
          <w:b w:val="0"/>
          <w:i w:val="0"/>
          <w:color w:val="17233D"/>
          <w:sz w:val="19"/>
        </w:rPr>
        <w:t>또 묻는다. “금은 존재하지 않는가?”</w:t>
      </w:r>
    </w:p>
    <w:p>
      <w:pPr/>
      <w:r>
        <w:rPr>
          <w:rFonts w:ascii="Noto Sans KR Custom" w:hAnsi="Noto Sans KR Custom" w:eastAsia="Noto Sans KR Custom" w:cs="Noto Sans KR Custom"/>
          <w:b w:val="0"/>
          <w:i w:val="0"/>
          <w:color w:val="17233D"/>
          <w:sz w:val="19"/>
        </w:rPr>
        <w:t>답한다. “그렇지 않다. 그릇을 이루기 때문이다. 그 까닭은 성품이 변하지 않아야 비로소 인연을 따를 수 있기 때문이다.”</w:t>
      </w:r>
    </w:p>
    <w:p>
      <w:pPr/>
      <w:r>
        <w:rPr>
          <w:rFonts w:ascii="Noto Sans KR Custom" w:hAnsi="Noto Sans KR Custom" w:eastAsia="Noto Sans KR Custom" w:cs="Noto Sans KR Custom"/>
          <w:b w:val="0"/>
          <w:i w:val="0"/>
          <w:color w:val="17233D"/>
          <w:sz w:val="19"/>
        </w:rPr>
        <w:t>또 묻는다. “금은 존재하는가?”</w:t>
      </w:r>
    </w:p>
    <w:p>
      <w:pPr/>
      <w:r>
        <w:rPr>
          <w:rFonts w:ascii="Noto Sans KR Custom" w:hAnsi="Noto Sans KR Custom" w:eastAsia="Noto Sans KR Custom" w:cs="Noto Sans KR Custom"/>
          <w:b w:val="0"/>
          <w:i w:val="0"/>
          <w:color w:val="17233D"/>
          <w:sz w:val="19"/>
        </w:rPr>
        <w:t>답한다. “그렇지 않다. 성품이 변하지 않기 때문이다. 그 까닭은 그릇을 이루기 때문에 성품이 비로소 변하지 않기 때문이다.”</w:t>
      </w:r>
    </w:p>
    <w:p>
      <w:pPr/>
      <w:r>
        <w:rPr>
          <w:rFonts w:ascii="Noto Sans KR Custom" w:hAnsi="Noto Sans KR Custom" w:eastAsia="Noto Sans KR Custom" w:cs="Noto Sans KR Custom"/>
          <w:b w:val="0"/>
          <w:i w:val="0"/>
          <w:color w:val="17233D"/>
          <w:sz w:val="19"/>
        </w:rPr>
        <w:t>또 묻는다. “존재하기도 하고 존재하지 않기도 하는가?”</w:t>
      </w:r>
    </w:p>
    <w:p>
      <w:pPr/>
      <w:r>
        <w:rPr>
          <w:rFonts w:ascii="Noto Sans KR Custom" w:hAnsi="Noto Sans KR Custom" w:eastAsia="Noto Sans KR Custom" w:cs="Noto Sans KR Custom"/>
          <w:b w:val="0"/>
          <w:i w:val="0"/>
          <w:color w:val="17233D"/>
          <w:sz w:val="19"/>
        </w:rPr>
        <w:t>답한다. “그렇지 않다. 금이기 때문이다.”</w:t>
      </w:r>
    </w:p>
    <w:p>
      <w:pPr/>
      <w:r>
        <w:rPr>
          <w:rFonts w:ascii="Noto Sans KR Custom" w:hAnsi="Noto Sans KR Custom" w:eastAsia="Noto Sans KR Custom" w:cs="Noto Sans KR Custom"/>
          <w:b w:val="0"/>
          <w:i w:val="0"/>
          <w:color w:val="17233D"/>
          <w:sz w:val="19"/>
        </w:rPr>
        <w:t>또 묻는다. “존재하는 것도 아니고 존재하지 않는 것도 아닌가?”</w:t>
      </w:r>
    </w:p>
    <w:p>
      <w:pPr/>
      <w:r>
        <w:rPr>
          <w:rFonts w:ascii="Noto Sans KR Custom" w:hAnsi="Noto Sans KR Custom" w:eastAsia="Noto Sans KR Custom" w:cs="Noto Sans KR Custom"/>
          <w:b w:val="0"/>
          <w:i w:val="0"/>
          <w:color w:val="17233D"/>
          <w:sz w:val="19"/>
        </w:rPr>
        <w:t>답한다. “그렇지 않다. 금이기 때문이다.”</w:t>
      </w:r>
    </w:p>
    <w:p>
      <w:pPr/>
      <w:r>
        <w:rPr>
          <w:rFonts w:ascii="Noto Sans KR Custom" w:hAnsi="Noto Sans KR Custom" w:eastAsia="Noto Sans KR Custom" w:cs="Noto Sans KR Custom"/>
          <w:b w:val="0"/>
          <w:i w:val="0"/>
          <w:color w:val="17233D"/>
          <w:sz w:val="19"/>
        </w:rPr>
        <w:t>또 묻는다. “그릇은 존재하는가?”</w:t>
      </w:r>
    </w:p>
    <w:p>
      <w:pPr/>
      <w:r>
        <w:rPr>
          <w:rFonts w:ascii="Noto Sans KR Custom" w:hAnsi="Noto Sans KR Custom" w:eastAsia="Noto Sans KR Custom" w:cs="Noto Sans KR Custom"/>
          <w:b w:val="0"/>
          <w:i w:val="0"/>
          <w:color w:val="17233D"/>
          <w:sz w:val="19"/>
        </w:rPr>
        <w:t>답한다. “그렇지 않다. 그릇이 이루어지기 때문이다. 그 까닭은 곧 금이기 때문에 그릇이 비로소 이루어지기 때문이다.”</w:t>
      </w:r>
    </w:p>
    <w:p>
      <w:pPr/>
      <w:r>
        <w:rPr>
          <w:rFonts w:ascii="Noto Sans KR Custom" w:hAnsi="Noto Sans KR Custom" w:eastAsia="Noto Sans KR Custom" w:cs="Noto Sans KR Custom"/>
          <w:b w:val="0"/>
          <w:i w:val="0"/>
          <w:color w:val="17233D"/>
          <w:sz w:val="19"/>
        </w:rPr>
        <w:t>묻는다. “그릇은 존재하는가?”</w:t>
      </w:r>
    </w:p>
    <w:p>
      <w:pPr/>
      <w:r>
        <w:rPr>
          <w:rFonts w:ascii="Noto Sans KR Custom" w:hAnsi="Noto Sans KR Custom" w:eastAsia="Noto Sans KR Custom" w:cs="Noto Sans KR Custom"/>
          <w:b w:val="0"/>
          <w:i w:val="0"/>
          <w:color w:val="17233D"/>
          <w:sz w:val="19"/>
        </w:rPr>
        <w:t>답한다. “그렇지 않다. 그릇이 곧 금이기 때문이다. 그 까닭은 그릇이 곧 금이므로 그릇이 비로소 이루어지기 때문이다.”</w:t>
      </w:r>
    </w:p>
    <w:p>
      <w:pPr/>
      <w:r>
        <w:rPr>
          <w:rFonts w:ascii="Noto Sans KR Custom" w:hAnsi="Noto Sans KR Custom" w:eastAsia="Noto Sans KR Custom" w:cs="Noto Sans KR Custom"/>
          <w:b w:val="0"/>
          <w:i w:val="0"/>
          <w:color w:val="17233D"/>
          <w:sz w:val="19"/>
        </w:rPr>
        <w:t>나머지 구도 이에 준한다. 이를 반대로 하면 덕을 드러내는 문이다. 나머지 일체도 이 예에 준하여 알아야 한다.</w:t>
      </w:r>
    </w:p>
    <w:p>
      <w:pPr/>
      <w:r>
        <w:rPr>
          <w:rFonts w:ascii="Noto Sans KR Custom" w:hAnsi="Noto Sans KR Custom" w:eastAsia="Noto Sans KR Custom" w:cs="Noto Sans KR Custom"/>
          <w:b w:val="0"/>
          <w:i w:val="0"/>
          <w:color w:val="17233D"/>
          <w:sz w:val="19"/>
        </w:rPr>
        <w:t>둘째, 법으로 설명한다.</w:t>
      </w:r>
    </w:p>
    <w:p>
      <w:pPr/>
      <w:r>
        <w:rPr>
          <w:rFonts w:ascii="Noto Sans KR Custom" w:hAnsi="Noto Sans KR Custom" w:eastAsia="Noto Sans KR Custom" w:cs="Noto Sans KR Custom"/>
          <w:b w:val="0"/>
          <w:i w:val="0"/>
          <w:color w:val="17233D"/>
          <w:sz w:val="19"/>
        </w:rPr>
        <w:t>묻는다. “여래장은 생겨나는가?”</w:t>
      </w:r>
    </w:p>
    <w:p>
      <w:pPr/>
      <w:r>
        <w:rPr>
          <w:rFonts w:ascii="Noto Sans KR Custom" w:hAnsi="Noto Sans KR Custom" w:eastAsia="Noto Sans KR Custom" w:cs="Noto Sans KR Custom"/>
          <w:b w:val="0"/>
          <w:i w:val="0"/>
          <w:color w:val="17233D"/>
          <w:sz w:val="19"/>
        </w:rPr>
        <w:t>답한다. “그렇지 않다. 염을 따라 생사 가운데서는 드러나지 않기 때문이다.”</w:t>
      </w:r>
    </w:p>
    <w:p>
      <w:pPr/>
      <w:r>
        <w:rPr>
          <w:rFonts w:ascii="Noto Sans KR Custom" w:hAnsi="Noto Sans KR Custom" w:eastAsia="Noto Sans KR Custom" w:cs="Noto Sans KR Custom"/>
          <w:b w:val="0"/>
          <w:i w:val="0"/>
          <w:color w:val="17233D"/>
          <w:sz w:val="19"/>
        </w:rPr>
        <w:t>묻는다. “이미 생겨나지 않는다면 소멸하는가?”</w:t>
      </w:r>
    </w:p>
    <w:p>
      <w:pPr/>
      <w:r>
        <w:rPr>
          <w:rFonts w:ascii="Noto Sans KR Custom" w:hAnsi="Noto Sans KR Custom" w:eastAsia="Noto Sans KR Custom" w:cs="Noto Sans KR Custom"/>
          <w:b w:val="0"/>
          <w:i w:val="0"/>
          <w:color w:val="17233D"/>
          <w:sz w:val="19"/>
        </w:rPr>
        <w:t>답한다. “그렇지 않다. 염을 따라 생사를 짓기 때문이다.”</w:t>
      </w:r>
    </w:p>
    <w:p>
      <w:pPr/>
      <w:r>
        <w:rPr>
          <w:rFonts w:ascii="Noto Sans KR Custom" w:hAnsi="Noto Sans KR Custom" w:eastAsia="Noto Sans KR Custom" w:cs="Noto Sans KR Custom"/>
          <w:b w:val="0"/>
          <w:i w:val="0"/>
          <w:color w:val="17233D"/>
          <w:sz w:val="19"/>
        </w:rPr>
        <w:t>묻는다. “생겨나기도 하고 소멸하기도 하는가?”</w:t>
      </w:r>
    </w:p>
    <w:p>
      <w:pPr/>
      <w:r>
        <w:rPr>
          <w:rFonts w:ascii="Noto Sans KR Custom" w:hAnsi="Noto Sans KR Custom" w:eastAsia="Noto Sans KR Custom" w:cs="Noto Sans KR Custom"/>
          <w:b w:val="0"/>
          <w:i w:val="0"/>
          <w:color w:val="17233D"/>
          <w:sz w:val="19"/>
        </w:rPr>
        <w:t>답한다. “그렇지 않다. 장의 성품이 둘이 아니기 때문이다.”</w:t>
      </w:r>
    </w:p>
    <w:p>
      <w:pPr/>
      <w:r>
        <w:rPr>
          <w:rFonts w:ascii="Noto Sans KR Custom" w:hAnsi="Noto Sans KR Custom" w:eastAsia="Noto Sans KR Custom" w:cs="Noto Sans KR Custom"/>
          <w:b w:val="0"/>
          <w:i w:val="0"/>
          <w:color w:val="17233D"/>
          <w:sz w:val="19"/>
        </w:rPr>
        <w:t>묻는다. “생겨나는 것도 아니고 소멸하는 것도 아닌가?”</w:t>
      </w:r>
    </w:p>
    <w:p>
      <w:pPr/>
      <w:r>
        <w:rPr>
          <w:rFonts w:ascii="Noto Sans KR Custom" w:hAnsi="Noto Sans KR Custom" w:eastAsia="Noto Sans KR Custom" w:cs="Noto Sans KR Custom"/>
          <w:b w:val="0"/>
          <w:i w:val="0"/>
          <w:color w:val="17233D"/>
          <w:sz w:val="19"/>
        </w:rPr>
        <w:t>답한다. “그렇지 않다. 장의 성품이 덕을 갖추기 때문이다.”</w:t>
      </w:r>
    </w:p>
    <w:p>
      <w:pPr/>
      <w:r>
        <w:rPr>
          <w:rFonts w:ascii="Noto Sans KR Custom" w:hAnsi="Noto Sans KR Custom" w:eastAsia="Noto Sans KR Custom" w:cs="Noto Sans KR Custom"/>
          <w:b w:val="0"/>
          <w:i w:val="0"/>
          <w:color w:val="17233D"/>
          <w:sz w:val="19"/>
        </w:rPr>
        <w:t>묻는다. “생사는 생겨나는가?”</w:t>
      </w:r>
    </w:p>
    <w:p>
      <w:pPr/>
      <w:r>
        <w:rPr>
          <w:rFonts w:ascii="Noto Sans KR Custom" w:hAnsi="Noto Sans KR Custom" w:eastAsia="Noto Sans KR Custom" w:cs="Noto Sans KR Custom"/>
          <w:b w:val="0"/>
          <w:i w:val="0"/>
          <w:color w:val="17233D"/>
          <w:sz w:val="19"/>
        </w:rPr>
        <w:t>답한다. “그렇지 않다. 곧 진여이기 때문이다.”</w:t>
      </w:r>
    </w:p>
    <w:p>
      <w:pPr/>
      <w:r>
        <w:rPr>
          <w:rFonts w:ascii="Noto Sans KR Custom" w:hAnsi="Noto Sans KR Custom" w:eastAsia="Noto Sans KR Custom" w:cs="Noto Sans KR Custom"/>
          <w:b w:val="0"/>
          <w:i w:val="0"/>
          <w:color w:val="17233D"/>
          <w:sz w:val="19"/>
        </w:rPr>
        <w:t>“그렇다면 소멸하는가?”</w:t>
      </w:r>
    </w:p>
    <w:p>
      <w:pPr/>
      <w:r>
        <w:rPr>
          <w:rFonts w:ascii="Noto Sans KR Custom" w:hAnsi="Noto Sans KR Custom" w:eastAsia="Noto Sans KR Custom" w:cs="Noto Sans KR Custom"/>
          <w:b w:val="0"/>
          <w:i w:val="0"/>
          <w:color w:val="17233D"/>
          <w:sz w:val="19"/>
        </w:rPr>
        <w:t>답한다. “그렇지 않다. 곧 진여에 의지하여 생사가 이루어지기 때문이다. 경에서 ‘여래장에 의지하여 생사가 있다’라고 하였으므로 소멸하지 않음을 알 수 있다.”</w:t>
      </w:r>
    </w:p>
    <w:p>
      <w:pPr/>
      <w:r>
        <w:rPr>
          <w:rFonts w:ascii="Noto Sans KR Custom" w:hAnsi="Noto Sans KR Custom" w:eastAsia="Noto Sans KR Custom" w:cs="Noto Sans KR Custom"/>
          <w:b w:val="0"/>
          <w:i w:val="0"/>
          <w:color w:val="17233D"/>
          <w:sz w:val="19"/>
        </w:rPr>
        <w:t>묻는다. “생겨나기도 하고 소멸하기도 하는가?”</w:t>
      </w:r>
    </w:p>
    <w:p>
      <w:pPr/>
      <w:r>
        <w:rPr>
          <w:rFonts w:ascii="Noto Sans KR Custom" w:hAnsi="Noto Sans KR Custom" w:eastAsia="Noto Sans KR Custom" w:cs="Noto Sans KR Custom"/>
          <w:b w:val="0"/>
          <w:i w:val="0"/>
          <w:color w:val="17233D"/>
          <w:sz w:val="19"/>
        </w:rPr>
        <w:t>답한다. “그렇지 않다. 생사는 인연으로 이루어져 둘이 아니기 때문이다.”</w:t>
      </w:r>
    </w:p>
    <w:p>
      <w:pPr/>
      <w:r>
        <w:rPr>
          <w:rFonts w:ascii="Noto Sans KR Custom" w:hAnsi="Noto Sans KR Custom" w:eastAsia="Noto Sans KR Custom" w:cs="Noto Sans KR Custom"/>
          <w:b w:val="0"/>
          <w:i w:val="0"/>
          <w:color w:val="17233D"/>
          <w:sz w:val="19"/>
        </w:rPr>
        <w:t>묻는다. “생멸이 아닌가?”</w:t>
      </w:r>
    </w:p>
    <w:p>
      <w:pPr/>
      <w:r>
        <w:rPr>
          <w:rFonts w:ascii="Noto Sans KR Custom" w:hAnsi="Noto Sans KR Custom" w:eastAsia="Noto Sans KR Custom" w:cs="Noto Sans KR Custom"/>
          <w:b w:val="0"/>
          <w:i w:val="0"/>
          <w:color w:val="17233D"/>
          <w:sz w:val="19"/>
        </w:rPr>
        <w:t>답한다. “그렇지 않다. 생사는 허망하지만 진여에 의지하여 이루어지기 때문이다.”</w:t>
      </w:r>
    </w:p>
    <w:p>
      <w:pPr/>
      <w:r>
        <w:rPr>
          <w:rFonts w:ascii="Noto Sans KR Custom" w:hAnsi="Noto Sans KR Custom" w:eastAsia="Noto Sans KR Custom" w:cs="Noto Sans KR Custom"/>
          <w:b w:val="0"/>
          <w:i w:val="0"/>
          <w:color w:val="17233D"/>
          <w:sz w:val="19"/>
        </w:rPr>
        <w:t>진과 망은 서로를 이룬다. 진여가 생겨나지 않는 것은 염을 따르기 때문이고, 생사가 소멸하지 않는 것은 진에 의지하여 이루어지기 때문이다. 생사가 생겨나지 않는 것은 곧 진이기 때문이고, 진여가 소멸하지 않는 것은 성품이 변하지 않기 때문이다.</w:t>
      </w:r>
    </w:p>
    <w:p>
      <w:pPr/>
      <w:r>
        <w:rPr>
          <w:rFonts w:ascii="Noto Sans KR Custom" w:hAnsi="Noto Sans KR Custom" w:eastAsia="Noto Sans KR Custom" w:cs="Noto Sans KR Custom"/>
          <w:b w:val="0"/>
          <w:i w:val="0"/>
          <w:color w:val="17233D"/>
          <w:sz w:val="19"/>
        </w:rPr>
        <w:t>진여는 생겨난다. 인연을 따라 생사를 짓기 때문이다. 진여는 소멸한다. 인연을 따라 드러나지 않기 때문이다. 진여는 생겨나기도 하고 소멸하기도 한다. 어긋남과 수순의 성품을 함께 갖추기 때문이다.</w:t>
      </w:r>
    </w:p>
    <w:p>
      <w:pPr/>
      <w:r>
        <w:rPr>
          <w:rFonts w:ascii="Noto Sans KR Custom" w:hAnsi="Noto Sans KR Custom" w:eastAsia="Noto Sans KR Custom" w:cs="Noto Sans KR Custom"/>
          <w:b w:val="0"/>
          <w:i w:val="0"/>
          <w:color w:val="17233D"/>
          <w:sz w:val="19"/>
        </w:rPr>
        <w:t>경에서 “여래장은 괴로움과 즐거움을 받으며 인과 함께하여 생겨나기도 하고 소멸하기도 한다”라고 하였다. 또 “일체법은 생겨나지 않지만 나는 찰나의 뜻을 설한다”라고 하였고, 또 “생겨나지도 소멸하지도 않는 것이 무상의 뜻이다”라고 한 것 등과 같다. 이에 준하여 생각하라.</w:t>
      </w:r>
    </w:p>
    <w:p>
      <w:pPr/>
      <w:r>
        <w:rPr>
          <w:rFonts w:ascii="Noto Sans KR Custom" w:hAnsi="Noto Sans KR Custom" w:eastAsia="Noto Sans KR Custom" w:cs="Noto Sans KR Custom"/>
          <w:b w:val="0"/>
          <w:i w:val="0"/>
          <w:color w:val="17233D"/>
          <w:sz w:val="19"/>
        </w:rPr>
        <w:t>[3] 진은 생겨나는 것도 아니고 소멸하는 것도 아니다. 무엇 때문인가? 성품이 분별을 떠났기 때문이고, 이른바 것과 같지 않기 때문이다.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[구조] 금과 그릇의 비유는 불변과 수연이 서로를 배제하지 않고 오히려 서로를 성립시키는 관계임을 사구부정으로 보인다.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[이문 검토 필요] 비유 후반에는 `器是有耶`라는 같은 질문이 연속 두 번 나온다. 둘 중 하나가 `器是無耶`일 가능성이 있으나 첨부 원문을 그대로 보존하고 동일한 질문으로 번역하였다.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[구두 불확실] `問。生死是生耶答。不也。由即真如。應滅耶`는 문장부호가 불완전하다. 문답의 대칭에 따라 질문과 답을 나누었다.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4  </w:t>
      </w:r>
      <w:r>
        <w:rPr>
          <w:rFonts w:ascii="Noto Sans KR Custom" w:hAnsi="Noto Sans KR Custom" w:eastAsia="Noto Sans KR Custom" w:cs="Noto Sans KR Custom"/>
          <w:b w:val="0"/>
          <w:i w:val="0"/>
          <w:color w:val="4B4432"/>
          <w:sz w:val="16"/>
        </w:rPr>
        <w:t>[구문 불확실] 마지막 `不同所謂故`의 비교 대상이 생략되어 있어 원문 표면대로 직역하였다.</w:t>
      </w:r>
    </w:p>
    <w:p>
      <w:pPr>
        <w:pStyle w:val="Heading1"/>
        <w:keepNext/>
      </w:pPr>
      <w:r>
        <w:t>제35항  사방(四謗)의 뜻</w:t>
      </w:r>
    </w:p>
    <w:p>
      <w:pPr>
        <w:keepNext/>
        <w:spacing w:before="120" w:after="80"/>
      </w:pPr>
      <w:r>
        <w:rPr>
          <w:rFonts w:ascii="Noto Sans KR Custom" w:hAnsi="Noto Sans KR Custom" w:eastAsia="Noto Sans KR Custom" w:cs="Noto Sans KR Custom"/>
          <w:b/>
          <w:i w:val="0"/>
          <w:color w:val="5F6B76"/>
          <w:sz w:val="18"/>
        </w:rPr>
        <w:t>원문</w:t>
      </w:r>
    </w:p>
    <w:p>
      <w:pPr>
        <w:spacing w:before="0" w:after="160" w:line="331" w:lineRule="auto"/>
        <w:ind w:left="170" w:right="113"/>
        <w:shd w:fill="F4F5F7"/>
        <w:pBdr>
          <w:left w:val="single" w:sz="18" w:space="8" w:color="D8DEE5"/>
        </w:pBdr>
      </w:pPr>
      <w:r>
        <w:rPr>
          <w:rFonts w:ascii="Noto Serif TC Custom" w:hAnsi="Noto Serif TC Custom" w:eastAsia="Noto Serif TC Custom" w:cs="Noto Serif TC Custom"/>
          <w:b w:val="0"/>
          <w:i w:val="0"/>
          <w:color w:val="29323A"/>
          <w:sz w:val="17"/>
        </w:rPr>
        <w:t>第三十五。四謗章(四謗者。凡夫迷因緣故起。一者增益謗。二者損[4]成謗。三者相違謗。四者戱論謗)言增益謗者。夫論一切諸法。從因緣生。無作者故。作時不住。無自性故。非分別所及。諸法之性如是。不可取著。然凡夫二乘。諸法生時。即執為有。但因緣之法。其性離有。離有法上。執言有者。不稱理故。名增益謗。有既成謗。無應合理。義亦不然。因緣之法。性[5]雖有。然緣起現前。不可言無。於非無法上。執言無者。不應理故。名損[＊]成謗。有無既是其過。亦有亦無應是道理。即答。因緣是一法。性不相違。不相違者。名因緣法。亦有亦無其性相違之法。即非因緣。非因緣故。相違謗也。既亦有亦無是[6]違法。不稱實見。非有非無應與理合。即答言。夫論道理。約因緣以顯。非有非無。乃是因緣之外。不應道理。戲弄諸法。名戲論謗。夫論有所分別。與取捨相應者。皆是情計。不應實理。離意絕相。名為中道。故經云。因緣之法。離有離無也。</w:t>
      </w:r>
    </w:p>
    <w:p>
      <w:pPr>
        <w:keepNext/>
        <w:spacing w:before="120" w:after="80"/>
      </w:pPr>
      <w:r>
        <w:rPr>
          <w:rFonts w:ascii="Noto Sans KR Custom" w:hAnsi="Noto Sans KR Custom" w:eastAsia="Noto Sans KR Custom" w:cs="Noto Sans KR Custom"/>
          <w:b/>
          <w:i w:val="0"/>
          <w:color w:val="1E4F78"/>
          <w:sz w:val="18"/>
        </w:rPr>
        <w:t>한국어 직역</w:t>
      </w:r>
    </w:p>
    <w:p>
      <w:pPr/>
      <w:r>
        <w:rPr>
          <w:rFonts w:ascii="Noto Sans KR Custom" w:hAnsi="Noto Sans KR Custom" w:eastAsia="Noto Sans KR Custom" w:cs="Noto Sans KR Custom"/>
          <w:b w:val="0"/>
          <w:i w:val="0"/>
          <w:color w:val="17233D"/>
          <w:sz w:val="19"/>
        </w:rPr>
        <w:t>서른다섯째, 사방장(四謗章)이다. 네 가지 비방은 범부가 인연에 미혹하기 때문에 일어난다. 첫째는 증익방, 둘째는 손성방[損成謗], 셋째는 상위방, 넷째는 희론방이다.</w:t>
      </w:r>
    </w:p>
    <w:p>
      <w:pPr/>
      <w:r>
        <w:rPr>
          <w:rFonts w:ascii="Noto Sans KR Custom" w:hAnsi="Noto Sans KR Custom" w:eastAsia="Noto Sans KR Custom" w:cs="Noto Sans KR Custom"/>
          <w:b w:val="0"/>
          <w:i w:val="0"/>
          <w:color w:val="17233D"/>
          <w:sz w:val="19"/>
        </w:rPr>
        <w:t>증익방이란 다음과 같다. 무릇 일체 모든 법은 인연으로부터 생겨나고 짓는 자가 없기 때문에, 지어지는 때에도 머물지 않으며 자성이 없기 때문에 분별이 미칠 수 없다. 모든 법의 성품은 이와 같아서 취하거나 집착할 수 없다.</w:t>
      </w:r>
    </w:p>
    <w:p>
      <w:pPr/>
      <w:r>
        <w:rPr>
          <w:rFonts w:ascii="Noto Sans KR Custom" w:hAnsi="Noto Sans KR Custom" w:eastAsia="Noto Sans KR Custom" w:cs="Noto Sans KR Custom"/>
          <w:b w:val="0"/>
          <w:i w:val="0"/>
          <w:color w:val="17233D"/>
          <w:sz w:val="19"/>
        </w:rPr>
        <w:t>그러나 범부와 이승은 모든 법이 생겨날 때 곧 있다고 집착한다. 다만 인연의 법은 그 성품이 유를 떠나 있다. 유를 떠난 법 위에서 있다고 집착하여 말하는 것은 이치에 맞지 않으므로 증익방이라 한다.</w:t>
      </w:r>
    </w:p>
    <w:p>
      <w:pPr/>
      <w:r>
        <w:rPr>
          <w:rFonts w:ascii="Noto Sans KR Custom" w:hAnsi="Noto Sans KR Custom" w:eastAsia="Noto Sans KR Custom" w:cs="Noto Sans KR Custom"/>
          <w:b w:val="0"/>
          <w:i w:val="0"/>
          <w:color w:val="17233D"/>
          <w:sz w:val="19"/>
        </w:rPr>
        <w:t>유가 이미 비방이 된다면 무는 이치에 맞아야 할 것 같지만, 그 뜻도 그렇지 않다. 인연의 법은 성품이 [5] 비록 ‘있다’고 되어 있으나[이문 검토 필요], 연기가 눈앞에 나타나므로 없다고 말할 수 없다. 무가 아닌 법 위에서 없다고 집착하여 말하는 것은 이치에 맞지 않으므로 손성방이라 한다.</w:t>
      </w:r>
    </w:p>
    <w:p>
      <w:pPr/>
      <w:r>
        <w:rPr>
          <w:rFonts w:ascii="Noto Sans KR Custom" w:hAnsi="Noto Sans KR Custom" w:eastAsia="Noto Sans KR Custom" w:cs="Noto Sans KR Custom"/>
          <w:b w:val="0"/>
          <w:i w:val="0"/>
          <w:color w:val="17233D"/>
          <w:sz w:val="19"/>
        </w:rPr>
        <w:t>유와 무가 모두 허물이라면 ‘유이면서 무’인 것이 도리여 도리에 맞을 것 같지만, 곧 다음과 같이 답한다. 인연은 하나의 법이어서 성품이 서로 어긋나지 않는다. 서로 어긋나지 않는 것을 인연법이라 한다. ‘유이면서 무’인 것은 그 성품이 서로 어긋나는 법이므로 인연이 아니다. 인연이 아니기 때문에 상위방이다.</w:t>
      </w:r>
    </w:p>
    <w:p>
      <w:pPr/>
      <w:r>
        <w:rPr>
          <w:rFonts w:ascii="Noto Sans KR Custom" w:hAnsi="Noto Sans KR Custom" w:eastAsia="Noto Sans KR Custom" w:cs="Noto Sans KR Custom"/>
          <w:b w:val="0"/>
          <w:i w:val="0"/>
          <w:color w:val="17233D"/>
          <w:sz w:val="19"/>
        </w:rPr>
        <w:t>‘유이면서 무’가 이미 [6] 서로 어긋나는 법이어서 진실한 견해에 맞지 않는다면 ‘유도 아니고 무도 아닌 것’은 이치에 맞아야 할 것 같지만, 곧 다음과 같이 답한다. 무릇 도리는 인연에 의거하여 드러낸다. 유도 아니고 무도 아닌 것을 인연 밖에 따로 세우는 것은 도리에 맞지 않는다. 모든 법을 희롱하는 것이므로 희론방이라 한다.</w:t>
      </w:r>
    </w:p>
    <w:p>
      <w:pPr/>
      <w:r>
        <w:rPr>
          <w:rFonts w:ascii="Noto Sans KR Custom" w:hAnsi="Noto Sans KR Custom" w:eastAsia="Noto Sans KR Custom" w:cs="Noto Sans KR Custom"/>
          <w:b w:val="0"/>
          <w:i w:val="0"/>
          <w:color w:val="17233D"/>
          <w:sz w:val="19"/>
        </w:rPr>
        <w:t>무릇 분별하는 바가 있어 취하고 버림과 상응하는 것은 모두 망정의 헤아림이어서 진실한 이치에 맞지 않는다. 뜻을 떠나고 상을 끊는 것을 중도라 한다. 그러므로 경에서 “인연의 법은 유를 떠나고 무를 떠난다”라고 하였다.</w:t>
      </w:r>
    </w:p>
    <w:p>
      <w:pPr>
        <w:keepNext/>
        <w:spacing w:before="120" w:after="80"/>
      </w:pPr>
      <w:r>
        <w:rPr>
          <w:rFonts w:ascii="Noto Sans KR Custom" w:hAnsi="Noto Sans KR Custom" w:eastAsia="Noto Sans KR Custom" w:cs="Noto Sans KR Custom"/>
          <w:b/>
          <w:i w:val="0"/>
          <w:color w:val="765A10"/>
          <w:sz w:val="18"/>
        </w:rPr>
        <w:t>주석</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1  </w:t>
      </w:r>
      <w:r>
        <w:rPr>
          <w:rFonts w:ascii="Noto Sans KR Custom" w:hAnsi="Noto Sans KR Custom" w:eastAsia="Noto Sans KR Custom" w:cs="Noto Sans KR Custom"/>
          <w:b w:val="0"/>
          <w:i w:val="0"/>
          <w:color w:val="4B4432"/>
          <w:sz w:val="16"/>
        </w:rPr>
        <w:t>[이문 검토 필요] 표제와 본문의 `損成謗`은 통상적인 사방의 명칭인 `損減謗`의 이문 또는 오자일 가능성이 크다. 원문을 고치지 않고 ‘손성방’으로 음독하였다.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2  </w:t>
      </w:r>
      <w:r>
        <w:rPr>
          <w:rFonts w:ascii="Noto Sans KR Custom" w:hAnsi="Noto Sans KR Custom" w:eastAsia="Noto Sans KR Custom" w:cs="Noto Sans KR Custom"/>
          <w:b w:val="0"/>
          <w:i w:val="0"/>
          <w:color w:val="4B4432"/>
          <w:sz w:val="16"/>
        </w:rPr>
        <w:t>[이문 검토 필요] `因緣之法。性[5]雖有。然緣起現前`의 논리상 `有`가 `無`의 이문일 가능성이 있다. 번역문에서는 원문 `有`를 그대로 드러내고 의미의 불연속을 표시하였다.</w:t>
      </w:r>
    </w:p>
    <w:p>
      <w:pPr>
        <w:spacing w:before="20" w:after="60" w:line="283" w:lineRule="auto"/>
        <w:ind w:left="170" w:right="113"/>
        <w:shd w:fill="FFF8E8"/>
        <w:pBdr>
          <w:left w:val="single" w:sz="18" w:space="8" w:color="D7B35D"/>
        </w:pBdr>
      </w:pPr>
      <w:r>
        <w:rPr>
          <w:rFonts w:ascii="Noto Sans KR Custom" w:hAnsi="Noto Sans KR Custom" w:eastAsia="Noto Sans KR Custom" w:cs="Noto Sans KR Custom"/>
          <w:b/>
          <w:i w:val="0"/>
          <w:color w:val="765A10"/>
          <w:sz w:val="16"/>
        </w:rPr>
        <w:t xml:space="preserve">주석 3  </w:t>
      </w:r>
      <w:r>
        <w:rPr>
          <w:rFonts w:ascii="Noto Sans KR Custom" w:hAnsi="Noto Sans KR Custom" w:eastAsia="Noto Sans KR Custom" w:cs="Noto Sans KR Custom"/>
          <w:b w:val="0"/>
          <w:i w:val="0"/>
          <w:color w:val="4B4432"/>
          <w:sz w:val="16"/>
        </w:rPr>
        <w:t>[용어] 증익방은 없는 자성을 있다고 더하는 견해, 손감방은 연기하여 나타나는 현상까지 없다고 덜어 내는 견해, 상위방은 유와 무를 서로 모순되는 실체로 함께 세우는 견해, 희론방은 인연을 떠나 비유비무를 별도의 실체적 입장으로 세우는 견해를 가리킨다.</w:t>
      </w:r>
    </w:p>
    <w:p>
      <w:pPr>
        <w:pStyle w:val="Heading1"/>
        <w:keepNext/>
      </w:pPr>
      <w:r>
        <w:t>E. 번역상 쟁점</w:t>
      </w:r>
    </w:p>
    <w:p>
      <w:pPr>
        <w:spacing w:after="100"/>
      </w:pPr>
      <w:r>
        <w:rPr>
          <w:rFonts w:ascii="Noto Sans KR Custom" w:hAnsi="Noto Sans KR Custom" w:eastAsia="Noto Sans KR Custom" w:cs="Noto Sans KR Custom"/>
          <w:b/>
          <w:i w:val="0"/>
          <w:color w:val="173B5E"/>
          <w:sz w:val="18"/>
        </w:rPr>
        <w:t xml:space="preserve">교감 주석의 결여  </w:t>
      </w:r>
      <w:r>
        <w:rPr>
          <w:rFonts w:ascii="Noto Sans KR Custom" w:hAnsi="Noto Sans KR Custom" w:eastAsia="Noto Sans KR Custom" w:cs="Noto Sans KR Custom"/>
          <w:b w:val="0"/>
          <w:i w:val="0"/>
          <w:color w:val="17233D"/>
          <w:sz w:val="18"/>
        </w:rPr>
        <w:t>저본에는 [1]–[15], [＊] 등의 기호가 있으나 대응하는 교감 내용이 없다. 해당 위치는 보존하되 이문을 임의로 복원하지 않았다.</w:t>
      </w:r>
    </w:p>
    <w:p>
      <w:pPr>
        <w:spacing w:after="100"/>
      </w:pPr>
      <w:r>
        <w:rPr>
          <w:rFonts w:ascii="Noto Sans KR Custom" w:hAnsi="Noto Sans KR Custom" w:eastAsia="Noto Sans KR Custom" w:cs="Noto Sans KR Custom"/>
          <w:b/>
          <w:i w:val="0"/>
          <w:color w:val="173B5E"/>
          <w:sz w:val="18"/>
        </w:rPr>
        <w:t xml:space="preserve">구두와 절분  </w:t>
      </w:r>
      <w:r>
        <w:rPr>
          <w:rFonts w:ascii="Noto Sans KR Custom" w:hAnsi="Noto Sans KR Custom" w:eastAsia="Noto Sans KR Custom" w:cs="Noto Sans KR Custom"/>
          <w:b w:val="0"/>
          <w:i w:val="0"/>
          <w:color w:val="17233D"/>
          <w:sz w:val="18"/>
        </w:rPr>
        <w:t>물리적 줄바꿈이 거의 없는 데이터이므로 원문의 마침표와 논증 구조에 따라 구두하였다. 복수 절분이 가능한 곳은 주석에서 불확실성을 밝혔다.</w:t>
      </w:r>
    </w:p>
    <w:p>
      <w:pPr>
        <w:spacing w:after="100"/>
      </w:pPr>
      <w:r>
        <w:rPr>
          <w:rFonts w:ascii="Noto Sans KR Custom" w:hAnsi="Noto Sans KR Custom" w:eastAsia="Noto Sans KR Custom" w:cs="Noto Sans KR Custom"/>
          <w:b/>
          <w:i w:val="0"/>
          <w:color w:val="173B5E"/>
          <w:sz w:val="18"/>
        </w:rPr>
        <w:t xml:space="preserve">대표적 이문 의심  </w:t>
      </w:r>
      <w:r>
        <w:rPr>
          <w:rFonts w:ascii="Noto Sans KR Custom" w:hAnsi="Noto Sans KR Custom" w:eastAsia="Noto Sans KR Custom" w:cs="Noto Sans KR Custom"/>
          <w:b w:val="0"/>
          <w:i w:val="0"/>
          <w:color w:val="17233D"/>
          <w:sz w:val="18"/>
        </w:rPr>
        <w:t>白覆無記, 幼兔依巾, 損成謗, 性雖有 등은 문맥상 오자·이문 가능성이 크지만 원문을 변경하지 않았다.</w:t>
      </w:r>
    </w:p>
    <w:p>
      <w:pPr>
        <w:spacing w:after="100"/>
      </w:pPr>
      <w:r>
        <w:rPr>
          <w:rFonts w:ascii="Noto Sans KR Custom" w:hAnsi="Noto Sans KR Custom" w:eastAsia="Noto Sans KR Custom" w:cs="Noto Sans KR Custom"/>
          <w:b/>
          <w:i w:val="0"/>
          <w:color w:val="173B5E"/>
          <w:sz w:val="18"/>
        </w:rPr>
        <w:t xml:space="preserve">원융 논리의 번역  </w:t>
      </w:r>
      <w:r>
        <w:rPr>
          <w:rFonts w:ascii="Noto Sans KR Custom" w:hAnsi="Noto Sans KR Custom" w:eastAsia="Noto Sans KR Custom" w:cs="Noto Sans KR Custom"/>
          <w:b w:val="0"/>
          <w:i w:val="0"/>
          <w:color w:val="17233D"/>
          <w:sz w:val="18"/>
        </w:rPr>
        <w:t>有力·無力, 非一·非異, 相即·不相即은 일상어로 풀어 의미를 단순화하지 않고 기본 학술어를 유지하였다.</w:t>
      </w:r>
    </w:p>
    <w:p>
      <w:pPr>
        <w:spacing w:after="100"/>
      </w:pPr>
      <w:r>
        <w:rPr>
          <w:rFonts w:ascii="Noto Sans KR Custom" w:hAnsi="Noto Sans KR Custom" w:eastAsia="Noto Sans KR Custom" w:cs="Noto Sans KR Custom"/>
          <w:b/>
          <w:i w:val="0"/>
          <w:color w:val="173B5E"/>
          <w:sz w:val="18"/>
        </w:rPr>
        <w:t xml:space="preserve">인용 출전  </w:t>
      </w:r>
      <w:r>
        <w:rPr>
          <w:rFonts w:ascii="Noto Sans KR Custom" w:hAnsi="Noto Sans KR Custom" w:eastAsia="Noto Sans KR Custom" w:cs="Noto Sans KR Custom"/>
          <w:b w:val="0"/>
          <w:i w:val="0"/>
          <w:color w:val="17233D"/>
          <w:sz w:val="18"/>
        </w:rPr>
        <w:t>원문이 ‘論云’·‘經云’으로만 제시한 인용은 첨부 파일만으로 경론을 임의 특정하지 않았다.</w:t>
      </w:r>
    </w:p>
    <w:p>
      <w:pPr>
        <w:pStyle w:val="Heading1"/>
        <w:keepNext/>
      </w:pPr>
      <w:r>
        <w:t>F. 검증 보고</w:t>
      </w:r>
    </w:p>
    <w:tbl>
      <w:tblPr>
        <w:tblStyle w:val="TableGrid"/>
        <w:tblW w:type="dxa" w:w="9410"/>
        <w:jc w:val="left"/>
        <w:tblLayout w:type="fixed"/>
        <w:tblLook w:firstColumn="1" w:firstRow="1" w:lastColumn="0" w:lastRow="0" w:noHBand="0" w:noVBand="1" w:val="04A0"/>
        <w:tblInd w:w="120" w:type="dxa"/>
      </w:tblPr>
      <w:tblGrid>
        <w:gridCol w:w="2300"/>
        <w:gridCol w:w="7110"/>
      </w:tblGrid>
      <w:tr>
        <w:tc>
          <w:tcPr>
            <w:tcW w:type="dxa" w:w="230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7"/>
              </w:rPr>
              <w:t>검증 항목</w:t>
            </w:r>
          </w:p>
        </w:tc>
        <w:tc>
          <w:tcPr>
            <w:tcW w:type="dxa" w:w="7110"/>
            <w:shd w:fill="EAF1F7"/>
            <w:tcMar>
              <w:top w:w="80" w:type="dxa"/>
              <w:start w:w="120" w:type="dxa"/>
              <w:bottom w:w="80" w:type="dxa"/>
              <w:end w:w="120" w:type="dxa"/>
            </w:tcMar>
            <w:vAlign w:val="center"/>
          </w:tcPr>
          <w:p>
            <w:pPr>
              <w:spacing w:after="0" w:line="269" w:lineRule="auto"/>
            </w:pPr>
            <w:r/>
            <w:r>
              <w:rPr>
                <w:rFonts w:ascii="Noto Sans KR Custom" w:hAnsi="Noto Sans KR Custom" w:eastAsia="Noto Sans KR Custom" w:cs="Noto Sans KR Custom"/>
                <w:b/>
                <w:i w:val="0"/>
                <w:color w:val="173B5E"/>
                <w:sz w:val="17"/>
              </w:rPr>
              <w:t>결과</w:t>
            </w:r>
          </w:p>
        </w:tc>
        <w:trPr>
          <w:tblHeader/>
        </w:trPr>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전체 원문 단위</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목차 1개와 본문 35개 항목</w:t>
            </w:r>
          </w:p>
        </w:tc>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번역 완료 단위</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목차와 본문 35개 항목 전부</w:t>
            </w:r>
          </w:p>
        </w:tc>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미번역 단위</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0개</w:t>
            </w:r>
          </w:p>
        </w:tc>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원문 보존</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35개 항목을 순서대로 자동 추출하고, 공백을 제외한 전체 문자 연속성이 원본과 동일한지 검증함</w:t>
            </w:r>
          </w:p>
        </w:tc>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임의 보충</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교리적·역사적 내용을 본문에 임의 추가하지 않음. 한국어 문법상 최소 보충은 문맥이 명확한 범위에 한정함</w:t>
            </w:r>
          </w:p>
        </w:tc>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불확실성 태그</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초벌 원고 자동 집계: 판독 불확실 4회, 구두 불확실 4회, 구문 불확실 10회, 의미 불확실 2회, 이문 검토 필요 5회</w:t>
            </w:r>
          </w:p>
        </w:tc>
      </w:tr>
      <w:tr>
        <w:tc>
          <w:tcPr>
            <w:tcW w:type="dxa" w:w="230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i w:val="0"/>
                <w:color w:val="173B5E"/>
                <w:sz w:val="17"/>
              </w:rPr>
              <w:t>추가 판본 대조</w:t>
            </w:r>
          </w:p>
        </w:tc>
        <w:tc>
          <w:tcPr>
            <w:tcW w:type="dxa" w:w="7110"/>
            <w:tcMar>
              <w:top w:w="80" w:type="dxa"/>
              <w:start w:w="120" w:type="dxa"/>
              <w:bottom w:w="80" w:type="dxa"/>
              <w:end w:w="120" w:type="dxa"/>
            </w:tcMar>
            <w:vAlign w:val="center"/>
          </w:tcPr>
          <w:p>
            <w:pPr>
              <w:spacing w:after="0" w:line="269" w:lineRule="auto"/>
            </w:pPr>
            <w:r>
              <w:rPr>
                <w:rFonts w:ascii="Noto Sans KR Custom" w:hAnsi="Noto Sans KR Custom" w:eastAsia="Noto Sans KR Custom" w:cs="Noto Sans KR Custom"/>
                <w:b w:val="0"/>
                <w:i w:val="0"/>
                <w:color w:val="17233D"/>
                <w:sz w:val="17"/>
              </w:rPr>
              <w:t>교감 기호의 실제 내용과 대표적 이문 의심 구절은 CBETA XML 또는 대정장 원판의 교감주와 추가 대조가 필요함</w:t>
            </w:r>
          </w:p>
        </w:tc>
      </w:tr>
    </w:tbl>
    <w:p>
      <w:pPr>
        <w:spacing w:before="240" w:after="0"/>
        <w:jc w:val="center"/>
      </w:pPr>
      <w:r>
        <w:rPr>
          <w:rFonts w:ascii="Noto Serif KR Custom" w:hAnsi="Noto Serif KR Custom" w:eastAsia="Noto Serif KR Custom" w:cs="Noto Serif KR Custom"/>
          <w:b w:val="0"/>
          <w:i w:val="0"/>
          <w:color w:val="5F6B76"/>
          <w:sz w:val="18"/>
        </w:rPr>
        <w:t>— 번역 및 대조 완료 —</w:t>
      </w:r>
    </w:p>
    <w:sectPr w:rsidR="00FC693F" w:rsidRPr="0006063C" w:rsidSect="00034616">
      <w:headerReference w:type="default" r:id="rId9"/>
      <w:footerReference w:type="default" r:id="rId10"/>
      <w:pgSz w:w="11906" w:h="16838"/>
      <w:pgMar w:top="1134" w:right="1247" w:bottom="1020" w:left="124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KR Custom" w:hAnsi="Noto Sans KR Custom" w:eastAsia="Noto Sans KR Custom" w:cs="Noto Sans KR Custom"/>
        <w:b w:val="0"/>
        <w:i w:val="0"/>
        <w:color w:val="5F6B7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Custom" w:hAnsi="Noto Sans KR Custom" w:eastAsia="Noto Sans KR Custom" w:cs="Noto Sans KR Custom"/>
        <w:b w:val="0"/>
        <w:i w:val="0"/>
        <w:color w:val="5F6B76"/>
        <w:sz w:val="16"/>
      </w:rPr>
      <w:t>大乘起信論義記別記  |  한문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0" w:lineRule="auto"/>
    </w:pPr>
    <w:rPr>
      <w:rFonts w:ascii="Noto Sans KR Custom" w:hAnsi="Noto Sans KR Custom" w:eastAsia="Noto Sans KR Custom"/>
      <w:color w:val="1723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KR Custom" w:hAnsi="Noto Sans KR Custom" w:eastAsia="Noto Sans KR Custom"/>
      <w:b/>
      <w:bCs/>
      <w:color w:val="173B5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Custom" w:hAnsi="Noto Sans KR Custom" w:eastAsia="Noto Sans KR Custom"/>
      <w:b/>
      <w:bCs/>
      <w:color w:val="1E4F7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Custom" w:hAnsi="Noto Sans KR Custom" w:eastAsia="Noto Sans KR Custom"/>
      <w:b/>
      <w:bCs/>
      <w:color w:val="5F6B7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대승기신론의기별기 한문 원문·한국어 전문 번역</dc:title>
  <dc:subject>한문 불교 문헌 전문 번역</dc:subject>
  <dc:creator>OpenAI Codex</dc:creator>
  <cp:keywords>대승기신론, 법장, 한문불전, 전문번역, 원문대조</cp:keywords>
  <dc:description>generated by python-docx</dc:description>
  <cp:lastModifiedBy/>
  <cp:revision>1</cp:revision>
  <dcterms:created xsi:type="dcterms:W3CDTF">2013-12-23T23:15:00Z</dcterms:created>
  <dcterms:modified xsi:type="dcterms:W3CDTF">2013-12-23T23:15:00Z</dcterms:modified>
  <cp:category/>
</cp:coreProperties>
</file>