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金剛般若經依天親菩薩論贊略釋秦本義記</w:t>
      </w:r>
    </w:p>
    <w:p>
      <w:pPr>
        <w:pStyle w:val="Subtitle"/>
        <w:jc w:val="center"/>
      </w:pPr>
      <w:r>
        <w:t>『금강경본의기』 원문·한국어 전문 번역</w:t>
      </w:r>
    </w:p>
    <w:p>
      <w:pPr>
        <w:jc w:val="center"/>
      </w:pPr>
      <w:r>
        <w:t>西京崇聖寺沙門知恩集  ·  No. 2736 [cf. No. 235]</w:t>
      </w:r>
    </w:p>
    <w:p>
      <w:pPr>
        <w:jc w:val="center"/>
      </w:pPr>
      <w:r>
        <w:t>첨부 저본의 위치 표지와 결락·이문·편집 표지를 보존한 직역 대조본</w:t>
      </w:r>
      <w:r>
        <w:br/>
      </w:r>
      <w:r>
        <w:t>전체 선독 · 문헌 구조 분석 · 위치 표지 147개 문단 재배열 · 최종 전수 교열 반영</w:t>
      </w:r>
    </w:p>
    <w:p>
      <w:r>
        <w:br/>
      </w:r>
    </w:p>
    <w:p>
      <w:r>
        <w:br/>
      </w:r>
    </w:p>
    <w:p>
      <w:r>
        <w:br w:type="page"/>
      </w:r>
    </w:p>
    <w:p>
      <w:pPr>
        <w:pStyle w:val="Heading1"/>
      </w:pPr>
      <w:r>
        <w:t>편집·번역 안내</w:t>
      </w:r>
    </w:p>
    <w:tbl>
      <w:tblPr>
        <w:tblW w:type="auto" w:w="0"/>
        <w:jc w:val="center"/>
        <w:tblLook w:firstColumn="1" w:firstRow="1" w:lastColumn="0" w:lastRow="0" w:noHBand="0" w:noVBand="1" w:val="04A0"/>
      </w:tblPr>
      <w:tblGrid>
        <w:gridCol w:w="4824"/>
        <w:gridCol w:w="4824"/>
      </w:tblGrid>
      <w:tr>
        <w:trPr>
          <w:tblHeader w:val="true"/>
        </w:trPr>
        <w:tc>
          <w:tcPr>
            <w:tcW w:type="dxa" w:w="1984"/>
            <w:vAlign w:val="center"/>
            <w:tcMar>
              <w:top w:w="90" w:type="dxa"/>
              <w:start w:w="100" w:type="dxa"/>
              <w:bottom w:w="90" w:type="dxa"/>
              <w:end w:w="100" w:type="dxa"/>
            </w:tcMar>
            <w:shd w:fill="EDEDED"/>
          </w:tcPr>
          <w:p>
            <w:pPr>
              <w:spacing w:after="0" w:before="0"/>
            </w:pPr>
            <w:r>
              <w:rPr>
                <w:b/>
              </w:rPr>
              <w:t>항목</w:t>
            </w:r>
          </w:p>
        </w:tc>
        <w:tc>
          <w:tcPr>
            <w:tcW w:type="dxa" w:w="7540"/>
            <w:vAlign w:val="center"/>
            <w:tcMar>
              <w:top w:w="90" w:type="dxa"/>
              <w:start w:w="100" w:type="dxa"/>
              <w:bottom w:w="90" w:type="dxa"/>
              <w:end w:w="100" w:type="dxa"/>
            </w:tcMar>
            <w:shd w:fill="EDEDED"/>
          </w:tcPr>
          <w:p>
            <w:pPr>
              <w:spacing w:after="0" w:before="0"/>
            </w:pPr>
            <w:r>
              <w:rPr>
                <w:b/>
              </w:rPr>
              <w:t>내용</w:t>
            </w:r>
          </w:p>
        </w:tc>
      </w:tr>
      <w:tr>
        <w:tc>
          <w:tcPr>
            <w:tcW w:type="dxa" w:w="1984"/>
            <w:vAlign w:val="center"/>
            <w:tcMar>
              <w:top w:w="90" w:type="dxa"/>
              <w:start w:w="100" w:type="dxa"/>
              <w:bottom w:w="90" w:type="dxa"/>
              <w:end w:w="100" w:type="dxa"/>
            </w:tcMar>
          </w:tcPr>
          <w:p>
            <w:pPr>
              <w:spacing w:after="0" w:before="0"/>
            </w:pPr>
            <w:r>
              <w:rPr>
                <w:b/>
              </w:rPr>
              <w:t>문헌명</w:t>
            </w:r>
          </w:p>
        </w:tc>
        <w:tc>
          <w:tcPr>
            <w:tcW w:type="dxa" w:w="7540"/>
            <w:vAlign w:val="center"/>
            <w:tcMar>
              <w:top w:w="90" w:type="dxa"/>
              <w:start w:w="100" w:type="dxa"/>
              <w:bottom w:w="90" w:type="dxa"/>
              <w:end w:w="100" w:type="dxa"/>
            </w:tcMar>
          </w:tcPr>
          <w:p>
            <w:pPr>
              <w:spacing w:after="0" w:before="0"/>
            </w:pPr>
            <w:r>
              <w:t>《金剛般若經依天親菩薩論贊略釋秦本義記》(『금강경본의기』)</w:t>
            </w:r>
          </w:p>
        </w:tc>
      </w:tr>
      <w:tr>
        <w:tc>
          <w:tcPr>
            <w:tcW w:type="dxa" w:w="1984"/>
            <w:vAlign w:val="center"/>
            <w:tcMar>
              <w:top w:w="90" w:type="dxa"/>
              <w:start w:w="100" w:type="dxa"/>
              <w:bottom w:w="90" w:type="dxa"/>
              <w:end w:w="100" w:type="dxa"/>
            </w:tcMar>
          </w:tcPr>
          <w:p>
            <w:pPr>
              <w:spacing w:after="0" w:before="0"/>
            </w:pPr>
            <w:r>
              <w:rPr>
                <w:b/>
              </w:rPr>
              <w:t>저자 표기</w:t>
            </w:r>
          </w:p>
        </w:tc>
        <w:tc>
          <w:tcPr>
            <w:tcW w:type="dxa" w:w="7540"/>
            <w:vAlign w:val="center"/>
            <w:tcMar>
              <w:top w:w="90" w:type="dxa"/>
              <w:start w:w="100" w:type="dxa"/>
              <w:bottom w:w="90" w:type="dxa"/>
              <w:end w:w="100" w:type="dxa"/>
            </w:tcMar>
          </w:tcPr>
          <w:p>
            <w:pPr>
              <w:spacing w:after="0" w:before="0"/>
            </w:pPr>
            <w:r>
              <w:t>西京崇聖寺沙門知恩集</w:t>
            </w:r>
          </w:p>
        </w:tc>
      </w:tr>
      <w:tr>
        <w:tc>
          <w:tcPr>
            <w:tcW w:type="dxa" w:w="1984"/>
            <w:vAlign w:val="center"/>
            <w:tcMar>
              <w:top w:w="90" w:type="dxa"/>
              <w:start w:w="100" w:type="dxa"/>
              <w:bottom w:w="90" w:type="dxa"/>
              <w:end w:w="100" w:type="dxa"/>
            </w:tcMar>
          </w:tcPr>
          <w:p>
            <w:pPr>
              <w:spacing w:after="0" w:before="0"/>
            </w:pPr>
            <w:r>
              <w:rPr>
                <w:b/>
              </w:rPr>
              <w:t>저본 범위</w:t>
            </w:r>
          </w:p>
        </w:tc>
        <w:tc>
          <w:tcPr>
            <w:tcW w:type="dxa" w:w="7540"/>
            <w:vAlign w:val="center"/>
            <w:tcMar>
              <w:top w:w="90" w:type="dxa"/>
              <w:start w:w="100" w:type="dxa"/>
              <w:bottom w:w="90" w:type="dxa"/>
              <w:end w:w="100" w:type="dxa"/>
            </w:tcMar>
          </w:tcPr>
          <w:p>
            <w:pPr>
              <w:spacing w:after="0" w:before="0"/>
            </w:pPr>
            <w:r>
              <w:t>첨부 TXT 전체, [0109b17]–[0119c16] · 권말제 金剛經疏卷上</w:t>
            </w:r>
          </w:p>
        </w:tc>
      </w:tr>
      <w:tr>
        <w:tc>
          <w:tcPr>
            <w:tcW w:type="dxa" w:w="1984"/>
            <w:vAlign w:val="center"/>
            <w:tcMar>
              <w:top w:w="90" w:type="dxa"/>
              <w:start w:w="100" w:type="dxa"/>
              <w:bottom w:w="90" w:type="dxa"/>
              <w:end w:w="100" w:type="dxa"/>
            </w:tcMar>
          </w:tcPr>
          <w:p>
            <w:pPr>
              <w:spacing w:after="0" w:before="0"/>
            </w:pPr>
            <w:r>
              <w:rPr>
                <w:b/>
              </w:rPr>
              <w:t>저본 단위</w:t>
            </w:r>
          </w:p>
        </w:tc>
        <w:tc>
          <w:tcPr>
            <w:tcW w:type="dxa" w:w="7540"/>
            <w:vAlign w:val="center"/>
            <w:tcMar>
              <w:top w:w="90" w:type="dxa"/>
              <w:start w:w="100" w:type="dxa"/>
              <w:bottom w:w="90" w:type="dxa"/>
              <w:end w:w="100" w:type="dxa"/>
            </w:tcMar>
          </w:tcPr>
          <w:p>
            <w:pPr>
              <w:spacing w:after="0" w:before="0"/>
            </w:pPr>
            <w:r>
              <w:t>위치 표지 147개 문단. 권두 서지·표제·저자행과 권말제는 별도 보존</w:t>
            </w:r>
          </w:p>
        </w:tc>
      </w:tr>
      <w:tr>
        <w:tc>
          <w:tcPr>
            <w:tcW w:type="dxa" w:w="1984"/>
            <w:vAlign w:val="center"/>
            <w:tcMar>
              <w:top w:w="90" w:type="dxa"/>
              <w:start w:w="100" w:type="dxa"/>
              <w:bottom w:w="90" w:type="dxa"/>
              <w:end w:w="100" w:type="dxa"/>
            </w:tcMar>
          </w:tcPr>
          <w:p>
            <w:pPr>
              <w:spacing w:after="0" w:before="0"/>
            </w:pPr>
            <w:r>
              <w:rPr>
                <w:b/>
              </w:rPr>
              <w:t>배치 원칙</w:t>
            </w:r>
          </w:p>
        </w:tc>
        <w:tc>
          <w:tcPr>
            <w:tcW w:type="dxa" w:w="7540"/>
            <w:vAlign w:val="center"/>
            <w:tcMar>
              <w:top w:w="90" w:type="dxa"/>
              <w:start w:w="100" w:type="dxa"/>
              <w:bottom w:w="90" w:type="dxa"/>
              <w:end w:w="100" w:type="dxa"/>
            </w:tcMar>
          </w:tcPr>
          <w:p>
            <w:pPr>
              <w:spacing w:after="0" w:before="0"/>
            </w:pPr>
            <w:r>
              <w:t>각 문단마다 문단 번호·위치 표지 → 원문 → 한국어 직역 → 필요한 교감·번역 메모 순서</w:t>
            </w:r>
          </w:p>
        </w:tc>
      </w:tr>
      <w:tr>
        <w:tc>
          <w:tcPr>
            <w:tcW w:type="dxa" w:w="1984"/>
            <w:vAlign w:val="center"/>
            <w:tcMar>
              <w:top w:w="90" w:type="dxa"/>
              <w:start w:w="100" w:type="dxa"/>
              <w:bottom w:w="90" w:type="dxa"/>
              <w:end w:w="100" w:type="dxa"/>
            </w:tcMar>
          </w:tcPr>
          <w:p>
            <w:pPr>
              <w:spacing w:after="0" w:before="0"/>
            </w:pPr>
            <w:r>
              <w:rPr>
                <w:b/>
              </w:rPr>
              <w:t>번역 원칙</w:t>
            </w:r>
          </w:p>
        </w:tc>
        <w:tc>
          <w:tcPr>
            <w:tcW w:type="dxa" w:w="7540"/>
            <w:vAlign w:val="center"/>
            <w:tcMar>
              <w:top w:w="90" w:type="dxa"/>
              <w:start w:w="100" w:type="dxa"/>
              <w:bottom w:w="90" w:type="dxa"/>
              <w:end w:w="100" w:type="dxa"/>
            </w:tcMar>
          </w:tcPr>
          <w:p>
            <w:pPr>
              <w:spacing w:after="0" w:before="0"/>
            </w:pPr>
            <w:r>
              <w:t>문답·과문·열거·부정·한정·조건·인과 구조와 불교 전문용어를 가능한 한 보존한 전문 직역</w:t>
            </w:r>
          </w:p>
        </w:tc>
      </w:tr>
      <w:tr>
        <w:tc>
          <w:tcPr>
            <w:tcW w:type="dxa" w:w="1984"/>
            <w:vAlign w:val="center"/>
            <w:tcMar>
              <w:top w:w="90" w:type="dxa"/>
              <w:start w:w="100" w:type="dxa"/>
              <w:bottom w:w="90" w:type="dxa"/>
              <w:end w:w="100" w:type="dxa"/>
            </w:tcMar>
          </w:tcPr>
          <w:p>
            <w:pPr>
              <w:spacing w:after="0" w:before="0"/>
            </w:pPr>
            <w:r>
              <w:rPr>
                <w:b/>
              </w:rPr>
              <w:t>원문 보존</w:t>
            </w:r>
          </w:p>
        </w:tc>
        <w:tc>
          <w:tcPr>
            <w:tcW w:type="dxa" w:w="7540"/>
            <w:vAlign w:val="center"/>
            <w:tcMar>
              <w:top w:w="90" w:type="dxa"/>
              <w:start w:w="100" w:type="dxa"/>
              <w:bottom w:w="90" w:type="dxa"/>
              <w:end w:w="100" w:type="dxa"/>
            </w:tcMar>
          </w:tcPr>
          <w:p>
            <w:pPr>
              <w:spacing w:after="0" w:before="0"/>
            </w:pPr>
            <w:r>
              <w:t>원문의 글자·순서·위치 표지·편집 표지 및 □를 임의로 교정하지 않음</w:t>
            </w:r>
          </w:p>
        </w:tc>
      </w:tr>
      <w:tr>
        <w:tc>
          <w:tcPr>
            <w:tcW w:type="dxa" w:w="1984"/>
            <w:vAlign w:val="center"/>
            <w:tcMar>
              <w:top w:w="90" w:type="dxa"/>
              <w:start w:w="100" w:type="dxa"/>
              <w:bottom w:w="90" w:type="dxa"/>
              <w:end w:w="100" w:type="dxa"/>
            </w:tcMar>
          </w:tcPr>
          <w:p>
            <w:pPr>
              <w:spacing w:after="0" w:before="0"/>
            </w:pPr>
            <w:r>
              <w:rPr>
                <w:b/>
              </w:rPr>
              <w:t>대조 범위</w:t>
            </w:r>
          </w:p>
        </w:tc>
        <w:tc>
          <w:tcPr>
            <w:tcW w:type="dxa" w:w="7540"/>
            <w:vAlign w:val="center"/>
            <w:tcMar>
              <w:top w:w="90" w:type="dxa"/>
              <w:start w:w="100" w:type="dxa"/>
              <w:bottom w:w="90" w:type="dxa"/>
              <w:end w:w="100" w:type="dxa"/>
            </w:tcMar>
          </w:tcPr>
          <w:p>
            <w:pPr>
              <w:spacing w:after="0" w:before="0"/>
            </w:pPr>
            <w:r>
              <w:t>외부 판본을 독립적으로 교감하지 않음. 주석서 자체의 위본·범본 언급은 원문의 서술로만 반영</w:t>
            </w:r>
          </w:p>
        </w:tc>
      </w:tr>
      <w:tr>
        <w:tc>
          <w:tcPr>
            <w:tcW w:type="dxa" w:w="1984"/>
            <w:vAlign w:val="center"/>
            <w:tcMar>
              <w:top w:w="90" w:type="dxa"/>
              <w:start w:w="100" w:type="dxa"/>
              <w:bottom w:w="90" w:type="dxa"/>
              <w:end w:w="100" w:type="dxa"/>
            </w:tcMar>
          </w:tcPr>
          <w:p>
            <w:pPr>
              <w:spacing w:after="0" w:before="0"/>
            </w:pPr>
            <w:r>
              <w:rPr>
                <w:b/>
              </w:rPr>
              <w:t>이번 재편집</w:t>
            </w:r>
          </w:p>
        </w:tc>
        <w:tc>
          <w:tcPr>
            <w:tcW w:type="dxa" w:w="7540"/>
            <w:vAlign w:val="center"/>
            <w:tcMar>
              <w:top w:w="90" w:type="dxa"/>
              <w:start w:w="100" w:type="dxa"/>
              <w:bottom w:w="90" w:type="dxa"/>
              <w:end w:w="100" w:type="dxa"/>
            </w:tcMar>
          </w:tcPr>
          <w:p>
            <w:pPr>
              <w:spacing w:after="0" w:before="0"/>
            </w:pPr>
            <w:r>
              <w:t>세부 작업용 U번호는 전부 제거하고, 검증된 번역을 TXT의 147개 위치표지 단위로 재배열하여 문장 흐름을 정리함</w:t>
            </w:r>
          </w:p>
        </w:tc>
      </w:tr>
    </w:tbl>
    <w:p>
      <w:pPr>
        <w:pStyle w:val="Heading2"/>
      </w:pPr>
      <w:r>
        <w:t>전체 선독 결과와 문헌 구조</w:t>
      </w:r>
    </w:p>
    <w:p>
      <w:pPr/>
      <w:r>
        <w:t>• 서두는 ① 교인연, ② 경의 종지, ③ 설처·회좌, ④ 번역 내력, ⑤ 정석문의의 오문(五門)으로 전체 해석의 틀을 세운다.</w:t>
      </w:r>
    </w:p>
    <w:p>
      <w:pPr/>
      <w:r>
        <w:t>• 교인연은 다시 열 가지 목적을 들고, 경의 종지는 반야를 실상·관조·문자의 세 종류로 구분한 뒤 관조반야를 여섯 뜻으로 풀이한다.</w:t>
      </w:r>
    </w:p>
    <w:p>
      <w:pPr/>
      <w:r>
        <w:t>• 설처·회좌에서는 『대반야경』의 사처 십육회를 기준으로 이 경의 설처와 회차를 판정하고, 번역 내력에서는 여섯 번역을 열거한 뒤 구마라집의 진본을 주석 대상으로 명시한다.</w:t>
      </w:r>
    </w:p>
    <w:p>
      <w:pPr/>
      <w:r>
        <w:t>• 정석문의는 먼저 경 제목을 풀이하고, 이어 경문을 서분·정종분·유통분의 삼분으로 과판한다. 첨부 TXT는 상권으로, 서분과 정종분 전반을 수록한다.</w:t>
      </w:r>
    </w:p>
    <w:p>
      <w:pPr/>
      <w:r>
        <w:t>• 정종분은 선현의 신청, 여래의 찬허, 선현의 낙문, 여래의 정답으로 전개되며, 주(住)·수행·항복의 문제를 해석한 뒤 여러 의심을 차례로 끊는 단의(斷疑) 구조와 복덕 교량이 이어진다.</w:t>
      </w:r>
    </w:p>
    <w:p>
      <w:pPr/>
      <w:r>
        <w:t>• 파일은 [0119c16]의 제일바라밀 해석 뒤 권말제 ‘金剛經疏卷上’으로 끝난다.</w:t>
      </w:r>
    </w:p>
    <w:p>
      <w:pPr/>
      <w:r>
        <w:t>• 파일 상태: 위치 표지 147개를 확인하였다. 제목 앞 [1] 편집기호가 있고, [0118c22]에는 판독 불가능한 □ 1자가 남아 있으며, 과문 번호 불일치·저본 결락·이문 언급이 일부 존재한다.</w:t>
      </w:r>
    </w:p>
    <w:p>
      <w:pPr>
        <w:pStyle w:val="Heading2"/>
      </w:pPr>
      <w:r>
        <w:t>주요 번역어</w:t>
      </w:r>
    </w:p>
    <w:tbl>
      <w:tblPr>
        <w:tblW w:type="auto" w:w="0"/>
        <w:jc w:val="center"/>
        <w:tblLook w:firstColumn="1" w:firstRow="1" w:lastColumn="0" w:lastRow="0" w:noHBand="0" w:noVBand="1" w:val="04A0"/>
      </w:tblPr>
      <w:tblGrid>
        <w:gridCol w:w="3216"/>
        <w:gridCol w:w="3216"/>
        <w:gridCol w:w="3216"/>
      </w:tblGrid>
      <w:tr>
        <w:trPr>
          <w:tblHeader w:val="true"/>
        </w:trPr>
        <w:tc>
          <w:tcPr>
            <w:tcW w:type="dxa" w:w="2268"/>
            <w:vAlign w:val="center"/>
            <w:tcMar>
              <w:top w:w="90" w:type="dxa"/>
              <w:start w:w="100" w:type="dxa"/>
              <w:bottom w:w="90" w:type="dxa"/>
              <w:end w:w="100" w:type="dxa"/>
            </w:tcMar>
            <w:shd w:fill="EDEDED"/>
          </w:tcPr>
          <w:p>
            <w:pPr>
              <w:spacing w:after="0" w:before="0"/>
            </w:pPr>
            <w:r>
              <w:rPr>
                <w:b/>
              </w:rPr>
              <w:t>번역어</w:t>
            </w:r>
          </w:p>
        </w:tc>
        <w:tc>
          <w:tcPr>
            <w:tcW w:type="dxa" w:w="2268"/>
            <w:vAlign w:val="center"/>
            <w:tcMar>
              <w:top w:w="90" w:type="dxa"/>
              <w:start w:w="100" w:type="dxa"/>
              <w:bottom w:w="90" w:type="dxa"/>
              <w:end w:w="100" w:type="dxa"/>
            </w:tcMar>
            <w:shd w:fill="EDEDED"/>
          </w:tcPr>
          <w:p>
            <w:pPr>
              <w:spacing w:after="0" w:before="0"/>
            </w:pPr>
            <w:r>
              <w:rPr>
                <w:b/>
              </w:rPr>
              <w:t>원어</w:t>
            </w:r>
          </w:p>
        </w:tc>
        <w:tc>
          <w:tcPr>
            <w:tcW w:type="dxa" w:w="4989"/>
            <w:vAlign w:val="center"/>
            <w:tcMar>
              <w:top w:w="90" w:type="dxa"/>
              <w:start w:w="100" w:type="dxa"/>
              <w:bottom w:w="90" w:type="dxa"/>
              <w:end w:w="100" w:type="dxa"/>
            </w:tcMar>
            <w:shd w:fill="EDEDED"/>
          </w:tcPr>
          <w:p>
            <w:pPr>
              <w:spacing w:after="0" w:before="0"/>
            </w:pPr>
            <w:r>
              <w:rPr>
                <w:b/>
              </w:rPr>
              <w:t>이 문서에서의 뜻·처리</w:t>
            </w:r>
          </w:p>
        </w:tc>
      </w:tr>
      <w:tr>
        <w:tc>
          <w:tcPr>
            <w:tcW w:type="dxa" w:w="2268"/>
            <w:vAlign w:val="center"/>
            <w:tcMar>
              <w:top w:w="90" w:type="dxa"/>
              <w:start w:w="100" w:type="dxa"/>
              <w:bottom w:w="90" w:type="dxa"/>
              <w:end w:w="100" w:type="dxa"/>
            </w:tcMar>
          </w:tcPr>
          <w:p>
            <w:pPr>
              <w:spacing w:after="0" w:before="0"/>
            </w:pPr>
            <w:r>
              <w:rPr>
                <w:b/>
              </w:rPr>
              <w:t>반야</w:t>
            </w:r>
          </w:p>
        </w:tc>
        <w:tc>
          <w:tcPr>
            <w:tcW w:type="dxa" w:w="2268"/>
            <w:vAlign w:val="center"/>
            <w:tcMar>
              <w:top w:w="90" w:type="dxa"/>
              <w:start w:w="100" w:type="dxa"/>
              <w:bottom w:w="90" w:type="dxa"/>
              <w:end w:w="100" w:type="dxa"/>
            </w:tcMar>
          </w:tcPr>
          <w:p>
            <w:pPr>
              <w:spacing w:after="0" w:before="0"/>
            </w:pPr>
            <w:r>
              <w:t>般若</w:t>
            </w:r>
          </w:p>
        </w:tc>
        <w:tc>
          <w:tcPr>
            <w:tcW w:type="dxa" w:w="4989"/>
            <w:vAlign w:val="center"/>
            <w:tcMar>
              <w:top w:w="90" w:type="dxa"/>
              <w:start w:w="100" w:type="dxa"/>
              <w:bottom w:w="90" w:type="dxa"/>
              <w:end w:w="100" w:type="dxa"/>
            </w:tcMar>
          </w:tcPr>
          <w:p>
            <w:pPr>
              <w:spacing w:after="0" w:before="0"/>
            </w:pPr>
            <w:r>
              <w:t>실상·관조·문자반야의 구별을 유지</w:t>
            </w:r>
          </w:p>
        </w:tc>
      </w:tr>
      <w:tr>
        <w:tc>
          <w:tcPr>
            <w:tcW w:type="dxa" w:w="2268"/>
            <w:vAlign w:val="center"/>
            <w:tcMar>
              <w:top w:w="90" w:type="dxa"/>
              <w:start w:w="100" w:type="dxa"/>
              <w:bottom w:w="90" w:type="dxa"/>
              <w:end w:w="100" w:type="dxa"/>
            </w:tcMar>
          </w:tcPr>
          <w:p>
            <w:pPr>
              <w:spacing w:after="0" w:before="0"/>
            </w:pPr>
            <w:r>
              <w:rPr>
                <w:b/>
              </w:rPr>
              <w:t>실상</w:t>
            </w:r>
          </w:p>
        </w:tc>
        <w:tc>
          <w:tcPr>
            <w:tcW w:type="dxa" w:w="2268"/>
            <w:vAlign w:val="center"/>
            <w:tcMar>
              <w:top w:w="90" w:type="dxa"/>
              <w:start w:w="100" w:type="dxa"/>
              <w:bottom w:w="90" w:type="dxa"/>
              <w:end w:w="100" w:type="dxa"/>
            </w:tcMar>
          </w:tcPr>
          <w:p>
            <w:pPr>
              <w:spacing w:after="0" w:before="0"/>
            </w:pPr>
            <w:r>
              <w:t>實相</w:t>
            </w:r>
          </w:p>
        </w:tc>
        <w:tc>
          <w:tcPr>
            <w:tcW w:type="dxa" w:w="4989"/>
            <w:vAlign w:val="center"/>
            <w:tcMar>
              <w:top w:w="90" w:type="dxa"/>
              <w:start w:w="100" w:type="dxa"/>
              <w:bottom w:w="90" w:type="dxa"/>
              <w:end w:w="100" w:type="dxa"/>
            </w:tcMar>
          </w:tcPr>
          <w:p>
            <w:pPr>
              <w:spacing w:after="0" w:before="0"/>
            </w:pPr>
            <w:r>
              <w:t>허망상과 대조되는 반야의 경계</w:t>
            </w:r>
          </w:p>
        </w:tc>
      </w:tr>
      <w:tr>
        <w:tc>
          <w:tcPr>
            <w:tcW w:type="dxa" w:w="2268"/>
            <w:vAlign w:val="center"/>
            <w:tcMar>
              <w:top w:w="90" w:type="dxa"/>
              <w:start w:w="100" w:type="dxa"/>
              <w:bottom w:w="90" w:type="dxa"/>
              <w:end w:w="100" w:type="dxa"/>
            </w:tcMar>
          </w:tcPr>
          <w:p>
            <w:pPr>
              <w:spacing w:after="0" w:before="0"/>
            </w:pPr>
            <w:r>
              <w:rPr>
                <w:b/>
              </w:rPr>
              <w:t>관조</w:t>
            </w:r>
          </w:p>
        </w:tc>
        <w:tc>
          <w:tcPr>
            <w:tcW w:type="dxa" w:w="2268"/>
            <w:vAlign w:val="center"/>
            <w:tcMar>
              <w:top w:w="90" w:type="dxa"/>
              <w:start w:w="100" w:type="dxa"/>
              <w:bottom w:w="90" w:type="dxa"/>
              <w:end w:w="100" w:type="dxa"/>
            </w:tcMar>
          </w:tcPr>
          <w:p>
            <w:pPr>
              <w:spacing w:after="0" w:before="0"/>
            </w:pPr>
            <w:r>
              <w:t>觀照</w:t>
            </w:r>
          </w:p>
        </w:tc>
        <w:tc>
          <w:tcPr>
            <w:tcW w:type="dxa" w:w="4989"/>
            <w:vAlign w:val="center"/>
            <w:tcMar>
              <w:top w:w="90" w:type="dxa"/>
              <w:start w:w="100" w:type="dxa"/>
              <w:bottom w:w="90" w:type="dxa"/>
              <w:end w:w="100" w:type="dxa"/>
            </w:tcMar>
          </w:tcPr>
          <w:p>
            <w:pPr>
              <w:spacing w:after="0" w:before="0"/>
            </w:pPr>
            <w:r>
              <w:t>반야의 체이자 이 경의 종지로 설명됨</w:t>
            </w:r>
          </w:p>
        </w:tc>
      </w:tr>
      <w:tr>
        <w:tc>
          <w:tcPr>
            <w:tcW w:type="dxa" w:w="2268"/>
            <w:vAlign w:val="center"/>
            <w:tcMar>
              <w:top w:w="90" w:type="dxa"/>
              <w:start w:w="100" w:type="dxa"/>
              <w:bottom w:w="90" w:type="dxa"/>
              <w:end w:w="100" w:type="dxa"/>
            </w:tcMar>
          </w:tcPr>
          <w:p>
            <w:pPr>
              <w:spacing w:after="0" w:before="0"/>
            </w:pPr>
            <w:r>
              <w:rPr>
                <w:b/>
              </w:rPr>
              <w:t>문자</w:t>
            </w:r>
          </w:p>
        </w:tc>
        <w:tc>
          <w:tcPr>
            <w:tcW w:type="dxa" w:w="2268"/>
            <w:vAlign w:val="center"/>
            <w:tcMar>
              <w:top w:w="90" w:type="dxa"/>
              <w:start w:w="100" w:type="dxa"/>
              <w:bottom w:w="90" w:type="dxa"/>
              <w:end w:w="100" w:type="dxa"/>
            </w:tcMar>
          </w:tcPr>
          <w:p>
            <w:pPr>
              <w:spacing w:after="0" w:before="0"/>
            </w:pPr>
            <w:r>
              <w:t>文字</w:t>
            </w:r>
          </w:p>
        </w:tc>
        <w:tc>
          <w:tcPr>
            <w:tcW w:type="dxa" w:w="4989"/>
            <w:vAlign w:val="center"/>
            <w:tcMar>
              <w:top w:w="90" w:type="dxa"/>
              <w:start w:w="100" w:type="dxa"/>
              <w:bottom w:w="90" w:type="dxa"/>
              <w:end w:w="100" w:type="dxa"/>
            </w:tcMar>
          </w:tcPr>
          <w:p>
            <w:pPr>
              <w:spacing w:after="0" w:before="0"/>
            </w:pPr>
            <w:r>
              <w:t>반야를 드러내는 능전의 언어</w:t>
            </w:r>
          </w:p>
        </w:tc>
      </w:tr>
      <w:tr>
        <w:tc>
          <w:tcPr>
            <w:tcW w:type="dxa" w:w="2268"/>
            <w:vAlign w:val="center"/>
            <w:tcMar>
              <w:top w:w="90" w:type="dxa"/>
              <w:start w:w="100" w:type="dxa"/>
              <w:bottom w:w="90" w:type="dxa"/>
              <w:end w:w="100" w:type="dxa"/>
            </w:tcMar>
          </w:tcPr>
          <w:p>
            <w:pPr>
              <w:spacing w:after="0" w:before="0"/>
            </w:pPr>
            <w:r>
              <w:rPr>
                <w:b/>
              </w:rPr>
              <w:t>보살 / 보살마하살</w:t>
            </w:r>
          </w:p>
        </w:tc>
        <w:tc>
          <w:tcPr>
            <w:tcW w:type="dxa" w:w="2268"/>
            <w:vAlign w:val="center"/>
            <w:tcMar>
              <w:top w:w="90" w:type="dxa"/>
              <w:start w:w="100" w:type="dxa"/>
              <w:bottom w:w="90" w:type="dxa"/>
              <w:end w:w="100" w:type="dxa"/>
            </w:tcMar>
          </w:tcPr>
          <w:p>
            <w:pPr>
              <w:spacing w:after="0" w:before="0"/>
            </w:pPr>
            <w:r>
              <w:t>菩薩 / 菩薩摩訶薩</w:t>
            </w:r>
          </w:p>
        </w:tc>
        <w:tc>
          <w:tcPr>
            <w:tcW w:type="dxa" w:w="4989"/>
            <w:vAlign w:val="center"/>
            <w:tcMar>
              <w:top w:w="90" w:type="dxa"/>
              <w:start w:w="100" w:type="dxa"/>
              <w:bottom w:w="90" w:type="dxa"/>
              <w:end w:w="100" w:type="dxa"/>
            </w:tcMar>
          </w:tcPr>
          <w:p>
            <w:pPr>
              <w:spacing w:after="0" w:before="0"/>
            </w:pPr>
            <w:r>
              <w:t>음역을 기본으로 유지</w:t>
            </w:r>
          </w:p>
        </w:tc>
      </w:tr>
      <w:tr>
        <w:tc>
          <w:tcPr>
            <w:tcW w:type="dxa" w:w="2268"/>
            <w:vAlign w:val="center"/>
            <w:tcMar>
              <w:top w:w="90" w:type="dxa"/>
              <w:start w:w="100" w:type="dxa"/>
              <w:bottom w:w="90" w:type="dxa"/>
              <w:end w:w="100" w:type="dxa"/>
            </w:tcMar>
          </w:tcPr>
          <w:p>
            <w:pPr>
              <w:spacing w:after="0" w:before="0"/>
            </w:pPr>
            <w:r>
              <w:rPr>
                <w:b/>
              </w:rPr>
              <w:t>아뇩다라삼먁삼보리</w:t>
            </w:r>
          </w:p>
        </w:tc>
        <w:tc>
          <w:tcPr>
            <w:tcW w:type="dxa" w:w="2268"/>
            <w:vAlign w:val="center"/>
            <w:tcMar>
              <w:top w:w="90" w:type="dxa"/>
              <w:start w:w="100" w:type="dxa"/>
              <w:bottom w:w="90" w:type="dxa"/>
              <w:end w:w="100" w:type="dxa"/>
            </w:tcMar>
          </w:tcPr>
          <w:p>
            <w:pPr>
              <w:spacing w:after="0" w:before="0"/>
            </w:pPr>
            <w:r>
              <w:t>阿耨多羅三藐三菩提</w:t>
            </w:r>
          </w:p>
        </w:tc>
        <w:tc>
          <w:tcPr>
            <w:tcW w:type="dxa" w:w="4989"/>
            <w:vAlign w:val="center"/>
            <w:tcMar>
              <w:top w:w="90" w:type="dxa"/>
              <w:start w:w="100" w:type="dxa"/>
              <w:bottom w:w="90" w:type="dxa"/>
              <w:end w:w="100" w:type="dxa"/>
            </w:tcMar>
          </w:tcPr>
          <w:p>
            <w:pPr>
              <w:spacing w:after="0" w:before="0"/>
            </w:pPr>
            <w:r>
              <w:t>음역을 유지하고 문맥 밖의 의역으로 임의 치환하지 않음</w:t>
            </w:r>
          </w:p>
        </w:tc>
      </w:tr>
      <w:tr>
        <w:tc>
          <w:tcPr>
            <w:tcW w:type="dxa" w:w="2268"/>
            <w:vAlign w:val="center"/>
            <w:tcMar>
              <w:top w:w="90" w:type="dxa"/>
              <w:start w:w="100" w:type="dxa"/>
              <w:bottom w:w="90" w:type="dxa"/>
              <w:end w:w="100" w:type="dxa"/>
            </w:tcMar>
          </w:tcPr>
          <w:p>
            <w:pPr>
              <w:spacing w:after="0" w:before="0"/>
            </w:pPr>
            <w:r>
              <w:rPr>
                <w:b/>
              </w:rPr>
              <w:t>머무름 없음 / 머무르지 않음</w:t>
            </w:r>
          </w:p>
        </w:tc>
        <w:tc>
          <w:tcPr>
            <w:tcW w:type="dxa" w:w="2268"/>
            <w:vAlign w:val="center"/>
            <w:tcMar>
              <w:top w:w="90" w:type="dxa"/>
              <w:start w:w="100" w:type="dxa"/>
              <w:bottom w:w="90" w:type="dxa"/>
              <w:end w:w="100" w:type="dxa"/>
            </w:tcMar>
          </w:tcPr>
          <w:p>
            <w:pPr>
              <w:spacing w:after="0" w:before="0"/>
            </w:pPr>
            <w:r>
              <w:t>無住 / 不住</w:t>
            </w:r>
          </w:p>
        </w:tc>
        <w:tc>
          <w:tcPr>
            <w:tcW w:type="dxa" w:w="4989"/>
            <w:vAlign w:val="center"/>
            <w:tcMar>
              <w:top w:w="90" w:type="dxa"/>
              <w:start w:w="100" w:type="dxa"/>
              <w:bottom w:w="90" w:type="dxa"/>
              <w:end w:w="100" w:type="dxa"/>
            </w:tcMar>
          </w:tcPr>
          <w:p>
            <w:pPr>
              <w:spacing w:after="0" w:before="0"/>
            </w:pPr>
            <w:r>
              <w:t>명사적·서술적 기능에 따라 구별</w:t>
            </w:r>
          </w:p>
        </w:tc>
      </w:tr>
      <w:tr>
        <w:tc>
          <w:tcPr>
            <w:tcW w:type="dxa" w:w="2268"/>
            <w:vAlign w:val="center"/>
            <w:tcMar>
              <w:top w:w="90" w:type="dxa"/>
              <w:start w:w="100" w:type="dxa"/>
              <w:bottom w:w="90" w:type="dxa"/>
              <w:end w:w="100" w:type="dxa"/>
            </w:tcMar>
          </w:tcPr>
          <w:p>
            <w:pPr>
              <w:spacing w:after="0" w:before="0"/>
            </w:pPr>
            <w:r>
              <w:rPr>
                <w:b/>
              </w:rPr>
              <w:t>보시</w:t>
            </w:r>
          </w:p>
        </w:tc>
        <w:tc>
          <w:tcPr>
            <w:tcW w:type="dxa" w:w="2268"/>
            <w:vAlign w:val="center"/>
            <w:tcMar>
              <w:top w:w="90" w:type="dxa"/>
              <w:start w:w="100" w:type="dxa"/>
              <w:bottom w:w="90" w:type="dxa"/>
              <w:end w:w="100" w:type="dxa"/>
            </w:tcMar>
          </w:tcPr>
          <w:p>
            <w:pPr>
              <w:spacing w:after="0" w:before="0"/>
            </w:pPr>
            <w:r>
              <w:t>布施</w:t>
            </w:r>
          </w:p>
        </w:tc>
        <w:tc>
          <w:tcPr>
            <w:tcW w:type="dxa" w:w="4989"/>
            <w:vAlign w:val="center"/>
            <w:tcMar>
              <w:top w:w="90" w:type="dxa"/>
              <w:start w:w="100" w:type="dxa"/>
              <w:bottom w:w="90" w:type="dxa"/>
              <w:end w:w="100" w:type="dxa"/>
            </w:tcMar>
          </w:tcPr>
          <w:p>
            <w:pPr>
              <w:spacing w:after="0" w:before="0"/>
            </w:pPr>
            <w:r>
              <w:t>육도 및 복덕 교량의 문맥을 보존</w:t>
            </w:r>
          </w:p>
        </w:tc>
      </w:tr>
      <w:tr>
        <w:tc>
          <w:tcPr>
            <w:tcW w:type="dxa" w:w="2268"/>
            <w:vAlign w:val="center"/>
            <w:tcMar>
              <w:top w:w="90" w:type="dxa"/>
              <w:start w:w="100" w:type="dxa"/>
              <w:bottom w:w="90" w:type="dxa"/>
              <w:end w:w="100" w:type="dxa"/>
            </w:tcMar>
          </w:tcPr>
          <w:p>
            <w:pPr>
              <w:spacing w:after="0" w:before="0"/>
            </w:pPr>
            <w:r>
              <w:rPr>
                <w:b/>
              </w:rPr>
              <w:t>아상·인상·중생상·수자상</w:t>
            </w:r>
          </w:p>
        </w:tc>
        <w:tc>
          <w:tcPr>
            <w:tcW w:type="dxa" w:w="2268"/>
            <w:vAlign w:val="center"/>
            <w:tcMar>
              <w:top w:w="90" w:type="dxa"/>
              <w:start w:w="100" w:type="dxa"/>
              <w:bottom w:w="90" w:type="dxa"/>
              <w:end w:w="100" w:type="dxa"/>
            </w:tcMar>
          </w:tcPr>
          <w:p>
            <w:pPr>
              <w:spacing w:after="0" w:before="0"/>
            </w:pPr>
            <w:r>
              <w:t>我相·人相·眾生相·壽者相</w:t>
            </w:r>
          </w:p>
        </w:tc>
        <w:tc>
          <w:tcPr>
            <w:tcW w:type="dxa" w:w="4989"/>
            <w:vAlign w:val="center"/>
            <w:tcMar>
              <w:top w:w="90" w:type="dxa"/>
              <w:start w:w="100" w:type="dxa"/>
              <w:bottom w:w="90" w:type="dxa"/>
              <w:end w:w="100" w:type="dxa"/>
            </w:tcMar>
          </w:tcPr>
          <w:p>
            <w:pPr>
              <w:spacing w:after="0" w:before="0"/>
            </w:pPr>
            <w:r>
              <w:t>네 항목을 축약하거나 합치지 않음</w:t>
            </w:r>
          </w:p>
        </w:tc>
      </w:tr>
      <w:tr>
        <w:tc>
          <w:tcPr>
            <w:tcW w:type="dxa" w:w="2268"/>
            <w:vAlign w:val="center"/>
            <w:tcMar>
              <w:top w:w="90" w:type="dxa"/>
              <w:start w:w="100" w:type="dxa"/>
              <w:bottom w:w="90" w:type="dxa"/>
              <w:end w:w="100" w:type="dxa"/>
            </w:tcMar>
          </w:tcPr>
          <w:p>
            <w:pPr>
              <w:spacing w:after="0" w:before="0"/>
            </w:pPr>
            <w:r>
              <w:rPr>
                <w:b/>
              </w:rPr>
              <w:t>법상 / 비법상</w:t>
            </w:r>
          </w:p>
        </w:tc>
        <w:tc>
          <w:tcPr>
            <w:tcW w:type="dxa" w:w="2268"/>
            <w:vAlign w:val="center"/>
            <w:tcMar>
              <w:top w:w="90" w:type="dxa"/>
              <w:start w:w="100" w:type="dxa"/>
              <w:bottom w:w="90" w:type="dxa"/>
              <w:end w:w="100" w:type="dxa"/>
            </w:tcMar>
          </w:tcPr>
          <w:p>
            <w:pPr>
              <w:spacing w:after="0" w:before="0"/>
            </w:pPr>
            <w:r>
              <w:t>法相 / 非法相</w:t>
            </w:r>
          </w:p>
        </w:tc>
        <w:tc>
          <w:tcPr>
            <w:tcW w:type="dxa" w:w="4989"/>
            <w:vAlign w:val="center"/>
            <w:tcMar>
              <w:top w:w="90" w:type="dxa"/>
              <w:start w:w="100" w:type="dxa"/>
              <w:bottom w:w="90" w:type="dxa"/>
              <w:end w:w="100" w:type="dxa"/>
            </w:tcMar>
          </w:tcPr>
          <w:p>
            <w:pPr>
              <w:spacing w:after="0" w:before="0"/>
            </w:pPr>
            <w:r>
              <w:t>유·무의 집착 논증과 연결하여 구별</w:t>
            </w:r>
          </w:p>
        </w:tc>
      </w:tr>
      <w:tr>
        <w:tc>
          <w:tcPr>
            <w:tcW w:type="dxa" w:w="2268"/>
            <w:vAlign w:val="center"/>
            <w:tcMar>
              <w:top w:w="90" w:type="dxa"/>
              <w:start w:w="100" w:type="dxa"/>
              <w:bottom w:w="90" w:type="dxa"/>
              <w:end w:w="100" w:type="dxa"/>
            </w:tcMar>
          </w:tcPr>
          <w:p>
            <w:pPr>
              <w:spacing w:after="0" w:before="0"/>
            </w:pPr>
            <w:r>
              <w:rPr>
                <w:b/>
              </w:rPr>
              <w:t>법신</w:t>
            </w:r>
          </w:p>
        </w:tc>
        <w:tc>
          <w:tcPr>
            <w:tcW w:type="dxa" w:w="2268"/>
            <w:vAlign w:val="center"/>
            <w:tcMar>
              <w:top w:w="90" w:type="dxa"/>
              <w:start w:w="100" w:type="dxa"/>
              <w:bottom w:w="90" w:type="dxa"/>
              <w:end w:w="100" w:type="dxa"/>
            </w:tcMar>
          </w:tcPr>
          <w:p>
            <w:pPr>
              <w:spacing w:after="0" w:before="0"/>
            </w:pPr>
            <w:r>
              <w:t>法身</w:t>
            </w:r>
          </w:p>
        </w:tc>
        <w:tc>
          <w:tcPr>
            <w:tcW w:type="dxa" w:w="4989"/>
            <w:vAlign w:val="center"/>
            <w:tcMar>
              <w:top w:w="90" w:type="dxa"/>
              <w:start w:w="100" w:type="dxa"/>
              <w:bottom w:w="90" w:type="dxa"/>
              <w:end w:w="100" w:type="dxa"/>
            </w:tcMar>
          </w:tcPr>
          <w:p>
            <w:pPr>
              <w:spacing w:after="0" w:before="0"/>
            </w:pPr>
            <w:r>
              <w:t>화신·보신과 구별</w:t>
            </w:r>
          </w:p>
        </w:tc>
      </w:tr>
      <w:tr>
        <w:tc>
          <w:tcPr>
            <w:tcW w:type="dxa" w:w="2268"/>
            <w:vAlign w:val="center"/>
            <w:tcMar>
              <w:top w:w="90" w:type="dxa"/>
              <w:start w:w="100" w:type="dxa"/>
              <w:bottom w:w="90" w:type="dxa"/>
              <w:end w:w="100" w:type="dxa"/>
            </w:tcMar>
          </w:tcPr>
          <w:p>
            <w:pPr>
              <w:spacing w:after="0" w:before="0"/>
            </w:pPr>
            <w:r>
              <w:rPr>
                <w:b/>
              </w:rPr>
              <w:t>복덕</w:t>
            </w:r>
          </w:p>
        </w:tc>
        <w:tc>
          <w:tcPr>
            <w:tcW w:type="dxa" w:w="2268"/>
            <w:vAlign w:val="center"/>
            <w:tcMar>
              <w:top w:w="90" w:type="dxa"/>
              <w:start w:w="100" w:type="dxa"/>
              <w:bottom w:w="90" w:type="dxa"/>
              <w:end w:w="100" w:type="dxa"/>
            </w:tcMar>
          </w:tcPr>
          <w:p>
            <w:pPr>
              <w:spacing w:after="0" w:before="0"/>
            </w:pPr>
            <w:r>
              <w:t>福德</w:t>
            </w:r>
          </w:p>
        </w:tc>
        <w:tc>
          <w:tcPr>
            <w:tcW w:type="dxa" w:w="4989"/>
            <w:vAlign w:val="center"/>
            <w:tcMar>
              <w:top w:w="90" w:type="dxa"/>
              <w:start w:w="100" w:type="dxa"/>
              <w:bottom w:w="90" w:type="dxa"/>
              <w:end w:w="100" w:type="dxa"/>
            </w:tcMar>
          </w:tcPr>
          <w:p>
            <w:pPr>
              <w:spacing w:after="0" w:before="0"/>
            </w:pPr>
            <w:r>
              <w:t>보시·수지·설법의 교량에서 원문의 범위를 유지</w:t>
            </w:r>
          </w:p>
        </w:tc>
      </w:tr>
      <w:tr>
        <w:tc>
          <w:tcPr>
            <w:tcW w:type="dxa" w:w="2268"/>
            <w:vAlign w:val="center"/>
            <w:tcMar>
              <w:top w:w="90" w:type="dxa"/>
              <w:start w:w="100" w:type="dxa"/>
              <w:bottom w:w="90" w:type="dxa"/>
              <w:end w:w="100" w:type="dxa"/>
            </w:tcMar>
          </w:tcPr>
          <w:p>
            <w:pPr>
              <w:spacing w:after="0" w:before="0"/>
            </w:pPr>
            <w:r>
              <w:rPr>
                <w:b/>
              </w:rPr>
              <w:t>무위 / 유위</w:t>
            </w:r>
          </w:p>
        </w:tc>
        <w:tc>
          <w:tcPr>
            <w:tcW w:type="dxa" w:w="2268"/>
            <w:vAlign w:val="center"/>
            <w:tcMar>
              <w:top w:w="90" w:type="dxa"/>
              <w:start w:w="100" w:type="dxa"/>
              <w:bottom w:w="90" w:type="dxa"/>
              <w:end w:w="100" w:type="dxa"/>
            </w:tcMar>
          </w:tcPr>
          <w:p>
            <w:pPr>
              <w:spacing w:after="0" w:before="0"/>
            </w:pPr>
            <w:r>
              <w:t>無為 / 有為</w:t>
            </w:r>
          </w:p>
        </w:tc>
        <w:tc>
          <w:tcPr>
            <w:tcW w:type="dxa" w:w="4989"/>
            <w:vAlign w:val="center"/>
            <w:tcMar>
              <w:top w:w="90" w:type="dxa"/>
              <w:start w:w="100" w:type="dxa"/>
              <w:bottom w:w="90" w:type="dxa"/>
              <w:end w:w="100" w:type="dxa"/>
            </w:tcMar>
          </w:tcPr>
          <w:p>
            <w:pPr>
              <w:spacing w:after="0" w:before="0"/>
            </w:pPr>
            <w:r>
              <w:t>성현·법신·상(相)의 논증에서 대조 관계 유지</w:t>
            </w:r>
          </w:p>
        </w:tc>
      </w:tr>
      <w:tr>
        <w:tc>
          <w:tcPr>
            <w:tcW w:type="dxa" w:w="2268"/>
            <w:vAlign w:val="center"/>
            <w:tcMar>
              <w:top w:w="90" w:type="dxa"/>
              <w:start w:w="100" w:type="dxa"/>
              <w:bottom w:w="90" w:type="dxa"/>
              <w:end w:w="100" w:type="dxa"/>
            </w:tcMar>
          </w:tcPr>
          <w:p>
            <w:pPr>
              <w:spacing w:after="0" w:before="0"/>
            </w:pPr>
            <w:r>
              <w:rPr>
                <w:b/>
              </w:rPr>
              <w:t>열반 / 무여열반</w:t>
            </w:r>
          </w:p>
        </w:tc>
        <w:tc>
          <w:tcPr>
            <w:tcW w:type="dxa" w:w="2268"/>
            <w:vAlign w:val="center"/>
            <w:tcMar>
              <w:top w:w="90" w:type="dxa"/>
              <w:start w:w="100" w:type="dxa"/>
              <w:bottom w:w="90" w:type="dxa"/>
              <w:end w:w="100" w:type="dxa"/>
            </w:tcMar>
          </w:tcPr>
          <w:p>
            <w:pPr>
              <w:spacing w:after="0" w:before="0"/>
            </w:pPr>
            <w:r>
              <w:t>涅槃 / 無餘涅槃</w:t>
            </w:r>
          </w:p>
        </w:tc>
        <w:tc>
          <w:tcPr>
            <w:tcW w:type="dxa" w:w="4989"/>
            <w:vAlign w:val="center"/>
            <w:tcMar>
              <w:top w:w="90" w:type="dxa"/>
              <w:start w:w="100" w:type="dxa"/>
              <w:bottom w:w="90" w:type="dxa"/>
              <w:end w:w="100" w:type="dxa"/>
            </w:tcMar>
          </w:tcPr>
          <w:p>
            <w:pPr>
              <w:spacing w:after="0" w:before="0"/>
            </w:pPr>
            <w:r>
              <w:t>문맥상의 구별을 유지</w:t>
            </w:r>
          </w:p>
        </w:tc>
      </w:tr>
      <w:tr>
        <w:tc>
          <w:tcPr>
            <w:tcW w:type="dxa" w:w="2268"/>
            <w:vAlign w:val="center"/>
            <w:tcMar>
              <w:top w:w="90" w:type="dxa"/>
              <w:start w:w="100" w:type="dxa"/>
              <w:bottom w:w="90" w:type="dxa"/>
              <w:end w:w="100" w:type="dxa"/>
            </w:tcMar>
          </w:tcPr>
          <w:p>
            <w:pPr>
              <w:spacing w:after="0" w:before="0"/>
            </w:pPr>
            <w:r>
              <w:rPr>
                <w:b/>
              </w:rPr>
              <w:t>의심을 끊음(단의)</w:t>
            </w:r>
          </w:p>
        </w:tc>
        <w:tc>
          <w:tcPr>
            <w:tcW w:type="dxa" w:w="2268"/>
            <w:vAlign w:val="center"/>
            <w:tcMar>
              <w:top w:w="90" w:type="dxa"/>
              <w:start w:w="100" w:type="dxa"/>
              <w:bottom w:w="90" w:type="dxa"/>
              <w:end w:w="100" w:type="dxa"/>
            </w:tcMar>
          </w:tcPr>
          <w:p>
            <w:pPr>
              <w:spacing w:after="0" w:before="0"/>
            </w:pPr>
            <w:r>
              <w:t>斷疑</w:t>
            </w:r>
          </w:p>
        </w:tc>
        <w:tc>
          <w:tcPr>
            <w:tcW w:type="dxa" w:w="4989"/>
            <w:vAlign w:val="center"/>
            <w:tcMar>
              <w:top w:w="90" w:type="dxa"/>
              <w:start w:w="100" w:type="dxa"/>
              <w:bottom w:w="90" w:type="dxa"/>
              <w:end w:w="100" w:type="dxa"/>
            </w:tcMar>
          </w:tcPr>
          <w:p>
            <w:pPr>
              <w:spacing w:after="0" w:before="0"/>
            </w:pPr>
            <w:r>
              <w:t>주석자의 과문 분석어로 보존</w:t>
            </w:r>
          </w:p>
        </w:tc>
      </w:tr>
    </w:tbl>
    <w:p>
      <w:pPr>
        <w:pStyle w:val="Heading2"/>
      </w:pPr>
      <w:r>
        <w:t>교감 표시 규칙</w:t>
      </w:r>
    </w:p>
    <w:tbl>
      <w:tblPr>
        <w:tblW w:type="auto" w:w="0"/>
        <w:jc w:val="center"/>
        <w:tblLook w:firstColumn="1" w:firstRow="1" w:lastColumn="0" w:lastRow="0" w:noHBand="0" w:noVBand="1" w:val="04A0"/>
      </w:tblPr>
      <w:tblGrid>
        <w:gridCol w:w="4824"/>
        <w:gridCol w:w="4824"/>
      </w:tblGrid>
      <w:tr>
        <w:trPr>
          <w:tblHeader w:val="true"/>
        </w:trPr>
        <w:tc>
          <w:tcPr>
            <w:tcW w:type="dxa" w:w="2721"/>
            <w:vAlign w:val="center"/>
            <w:tcMar>
              <w:top w:w="90" w:type="dxa"/>
              <w:start w:w="100" w:type="dxa"/>
              <w:bottom w:w="90" w:type="dxa"/>
              <w:end w:w="100" w:type="dxa"/>
            </w:tcMar>
            <w:shd w:fill="EDEDED"/>
          </w:tcPr>
          <w:p>
            <w:pPr>
              <w:spacing w:after="0" w:before="0"/>
            </w:pPr>
            <w:r>
              <w:rPr>
                <w:b/>
              </w:rPr>
              <w:t>항목</w:t>
            </w:r>
          </w:p>
        </w:tc>
        <w:tc>
          <w:tcPr>
            <w:tcW w:type="dxa" w:w="6803"/>
            <w:vAlign w:val="center"/>
            <w:tcMar>
              <w:top w:w="90" w:type="dxa"/>
              <w:start w:w="100" w:type="dxa"/>
              <w:bottom w:w="90" w:type="dxa"/>
              <w:end w:w="100" w:type="dxa"/>
            </w:tcMar>
            <w:shd w:fill="EDEDED"/>
          </w:tcPr>
          <w:p>
            <w:pPr>
              <w:spacing w:after="0" w:before="0"/>
            </w:pPr>
            <w:r>
              <w:rPr>
                <w:b/>
              </w:rPr>
              <w:t>내용</w:t>
            </w:r>
          </w:p>
        </w:tc>
      </w:tr>
      <w:tr>
        <w:tc>
          <w:tcPr>
            <w:tcW w:type="dxa" w:w="2721"/>
            <w:vAlign w:val="center"/>
            <w:tcMar>
              <w:top w:w="90" w:type="dxa"/>
              <w:start w:w="100" w:type="dxa"/>
              <w:bottom w:w="90" w:type="dxa"/>
              <w:end w:w="100" w:type="dxa"/>
            </w:tcMar>
          </w:tcPr>
          <w:p>
            <w:pPr>
              <w:spacing w:after="0" w:before="0"/>
            </w:pPr>
            <w:r>
              <w:rPr>
                <w:b/>
              </w:rPr>
              <w:t>[판독 불확실]</w:t>
            </w:r>
          </w:p>
        </w:tc>
        <w:tc>
          <w:tcPr>
            <w:tcW w:type="dxa" w:w="6803"/>
            <w:vAlign w:val="center"/>
            <w:tcMar>
              <w:top w:w="90" w:type="dxa"/>
              <w:start w:w="100" w:type="dxa"/>
              <w:bottom w:w="90" w:type="dxa"/>
              <w:end w:w="100" w:type="dxa"/>
            </w:tcMar>
          </w:tcPr>
          <w:p>
            <w:pPr>
              <w:spacing w:after="0" w:before="0"/>
            </w:pPr>
            <w:r>
              <w:t>저본의 □ 등으로 글자 자체를 확정할 수 없는 부분</w:t>
            </w:r>
          </w:p>
        </w:tc>
      </w:tr>
      <w:tr>
        <w:tc>
          <w:tcPr>
            <w:tcW w:type="dxa" w:w="2721"/>
            <w:vAlign w:val="center"/>
            <w:tcMar>
              <w:top w:w="90" w:type="dxa"/>
              <w:start w:w="100" w:type="dxa"/>
              <w:bottom w:w="90" w:type="dxa"/>
              <w:end w:w="100" w:type="dxa"/>
            </w:tcMar>
          </w:tcPr>
          <w:p>
            <w:pPr>
              <w:spacing w:after="0" w:before="0"/>
            </w:pPr>
            <w:r>
              <w:rPr>
                <w:b/>
              </w:rPr>
              <w:t>[구두 불확실]</w:t>
            </w:r>
          </w:p>
        </w:tc>
        <w:tc>
          <w:tcPr>
            <w:tcW w:type="dxa" w:w="6803"/>
            <w:vAlign w:val="center"/>
            <w:tcMar>
              <w:top w:w="90" w:type="dxa"/>
              <w:start w:w="100" w:type="dxa"/>
              <w:bottom w:w="90" w:type="dxa"/>
              <w:end w:w="100" w:type="dxa"/>
            </w:tcMar>
          </w:tcPr>
          <w:p>
            <w:pPr>
              <w:spacing w:after="0" w:before="0"/>
            </w:pPr>
            <w:r>
              <w:t>문장부호 또는 구절 분할에 복수 가능성이 있는 부분</w:t>
            </w:r>
          </w:p>
        </w:tc>
      </w:tr>
      <w:tr>
        <w:tc>
          <w:tcPr>
            <w:tcW w:type="dxa" w:w="2721"/>
            <w:vAlign w:val="center"/>
            <w:tcMar>
              <w:top w:w="90" w:type="dxa"/>
              <w:start w:w="100" w:type="dxa"/>
              <w:bottom w:w="90" w:type="dxa"/>
              <w:end w:w="100" w:type="dxa"/>
            </w:tcMar>
          </w:tcPr>
          <w:p>
            <w:pPr>
              <w:spacing w:after="0" w:before="0"/>
            </w:pPr>
            <w:r>
              <w:rPr>
                <w:b/>
              </w:rPr>
              <w:t>[구문 불확실]</w:t>
            </w:r>
          </w:p>
        </w:tc>
        <w:tc>
          <w:tcPr>
            <w:tcW w:type="dxa" w:w="6803"/>
            <w:vAlign w:val="center"/>
            <w:tcMar>
              <w:top w:w="90" w:type="dxa"/>
              <w:start w:w="100" w:type="dxa"/>
              <w:bottom w:w="90" w:type="dxa"/>
              <w:end w:w="100" w:type="dxa"/>
            </w:tcMar>
          </w:tcPr>
          <w:p>
            <w:pPr>
              <w:spacing w:after="0" w:before="0"/>
            </w:pPr>
            <w:r>
              <w:t>현존 원문의 문법적 연결을 하나로 확정하기 어려운 부분</w:t>
            </w:r>
          </w:p>
        </w:tc>
      </w:tr>
      <w:tr>
        <w:tc>
          <w:tcPr>
            <w:tcW w:type="dxa" w:w="2721"/>
            <w:vAlign w:val="center"/>
            <w:tcMar>
              <w:top w:w="90" w:type="dxa"/>
              <w:start w:w="100" w:type="dxa"/>
              <w:bottom w:w="90" w:type="dxa"/>
              <w:end w:w="100" w:type="dxa"/>
            </w:tcMar>
          </w:tcPr>
          <w:p>
            <w:pPr>
              <w:spacing w:after="0" w:before="0"/>
            </w:pPr>
            <w:r>
              <w:rPr>
                <w:b/>
              </w:rPr>
              <w:t>[의미 불확실]</w:t>
            </w:r>
          </w:p>
        </w:tc>
        <w:tc>
          <w:tcPr>
            <w:tcW w:type="dxa" w:w="6803"/>
            <w:vAlign w:val="center"/>
            <w:tcMar>
              <w:top w:w="90" w:type="dxa"/>
              <w:start w:w="100" w:type="dxa"/>
              <w:bottom w:w="90" w:type="dxa"/>
              <w:end w:w="100" w:type="dxa"/>
            </w:tcMar>
          </w:tcPr>
          <w:p>
            <w:pPr>
              <w:spacing w:after="0" w:before="0"/>
            </w:pPr>
            <w:r>
              <w:t>용어나 문장의 뜻을 현재 저본만으로 확정하기 어려운 부분</w:t>
            </w:r>
          </w:p>
        </w:tc>
      </w:tr>
      <w:tr>
        <w:tc>
          <w:tcPr>
            <w:tcW w:type="dxa" w:w="2721"/>
            <w:vAlign w:val="center"/>
            <w:tcMar>
              <w:top w:w="90" w:type="dxa"/>
              <w:start w:w="100" w:type="dxa"/>
              <w:bottom w:w="90" w:type="dxa"/>
              <w:end w:w="100" w:type="dxa"/>
            </w:tcMar>
          </w:tcPr>
          <w:p>
            <w:pPr>
              <w:spacing w:after="0" w:before="0"/>
            </w:pPr>
            <w:r>
              <w:rPr>
                <w:b/>
              </w:rPr>
              <w:t>[결락] / [결락 의심]</w:t>
            </w:r>
          </w:p>
        </w:tc>
        <w:tc>
          <w:tcPr>
            <w:tcW w:type="dxa" w:w="6803"/>
            <w:vAlign w:val="center"/>
            <w:tcMar>
              <w:top w:w="90" w:type="dxa"/>
              <w:start w:w="100" w:type="dxa"/>
              <w:bottom w:w="90" w:type="dxa"/>
              <w:end w:w="100" w:type="dxa"/>
            </w:tcMar>
          </w:tcPr>
          <w:p>
            <w:pPr>
              <w:spacing w:after="0" w:before="0"/>
            </w:pPr>
            <w:r>
              <w:t>주석자가 직접 결락을 밝히거나 현 문면에 누락 정황이 있는 부분</w:t>
            </w:r>
          </w:p>
        </w:tc>
      </w:tr>
      <w:tr>
        <w:tc>
          <w:tcPr>
            <w:tcW w:type="dxa" w:w="2721"/>
            <w:vAlign w:val="center"/>
            <w:tcMar>
              <w:top w:w="90" w:type="dxa"/>
              <w:start w:w="100" w:type="dxa"/>
              <w:bottom w:w="90" w:type="dxa"/>
              <w:end w:w="100" w:type="dxa"/>
            </w:tcMar>
          </w:tcPr>
          <w:p>
            <w:pPr>
              <w:spacing w:after="0" w:before="0"/>
            </w:pPr>
            <w:r>
              <w:rPr>
                <w:b/>
              </w:rPr>
              <w:t>[이문 검토 필요] / [교감]</w:t>
            </w:r>
          </w:p>
        </w:tc>
        <w:tc>
          <w:tcPr>
            <w:tcW w:type="dxa" w:w="6803"/>
            <w:vAlign w:val="center"/>
            <w:tcMar>
              <w:top w:w="90" w:type="dxa"/>
              <w:start w:w="100" w:type="dxa"/>
              <w:bottom w:w="90" w:type="dxa"/>
              <w:end w:w="100" w:type="dxa"/>
            </w:tcMar>
          </w:tcPr>
          <w:p>
            <w:pPr>
              <w:spacing w:after="0" w:before="0"/>
            </w:pPr>
            <w:r>
              <w:t>글자·수량·과문 등의 문제로 다른 판본 검토가 필요한 부분</w:t>
            </w:r>
          </w:p>
        </w:tc>
      </w:tr>
      <w:tr>
        <w:tc>
          <w:tcPr>
            <w:tcW w:type="dxa" w:w="2721"/>
            <w:vAlign w:val="center"/>
            <w:tcMar>
              <w:top w:w="90" w:type="dxa"/>
              <w:start w:w="100" w:type="dxa"/>
              <w:bottom w:w="90" w:type="dxa"/>
              <w:end w:w="100" w:type="dxa"/>
            </w:tcMar>
          </w:tcPr>
          <w:p>
            <w:pPr>
              <w:spacing w:after="0" w:before="0"/>
            </w:pPr>
            <w:r>
              <w:rPr>
                <w:b/>
              </w:rPr>
              <w:t>[편집기호]</w:t>
            </w:r>
          </w:p>
        </w:tc>
        <w:tc>
          <w:tcPr>
            <w:tcW w:type="dxa" w:w="6803"/>
            <w:vAlign w:val="center"/>
            <w:tcMar>
              <w:top w:w="90" w:type="dxa"/>
              <w:start w:w="100" w:type="dxa"/>
              <w:bottom w:w="90" w:type="dxa"/>
              <w:end w:w="100" w:type="dxa"/>
            </w:tcMar>
          </w:tcPr>
          <w:p>
            <w:pPr>
              <w:spacing w:after="0" w:before="0"/>
            </w:pPr>
            <w:r>
              <w:t>저본의 [1] 등 편집 표지를 삭제하지 않고 보존</w:t>
            </w:r>
          </w:p>
        </w:tc>
      </w:tr>
      <w:tr>
        <w:tc>
          <w:tcPr>
            <w:tcW w:type="dxa" w:w="2721"/>
            <w:vAlign w:val="center"/>
            <w:tcMar>
              <w:top w:w="90" w:type="dxa"/>
              <w:start w:w="100" w:type="dxa"/>
              <w:bottom w:w="90" w:type="dxa"/>
              <w:end w:w="100" w:type="dxa"/>
            </w:tcMar>
          </w:tcPr>
          <w:p>
            <w:pPr>
              <w:spacing w:after="0" w:before="0"/>
            </w:pPr>
            <w:r>
              <w:rPr>
                <w:b/>
              </w:rPr>
              <w:t>[최소 보충]</w:t>
            </w:r>
          </w:p>
        </w:tc>
        <w:tc>
          <w:tcPr>
            <w:tcW w:type="dxa" w:w="6803"/>
            <w:vAlign w:val="center"/>
            <w:tcMar>
              <w:top w:w="90" w:type="dxa"/>
              <w:start w:w="100" w:type="dxa"/>
              <w:bottom w:w="90" w:type="dxa"/>
              <w:end w:w="100" w:type="dxa"/>
            </w:tcMar>
          </w:tcPr>
          <w:p>
            <w:pPr>
              <w:spacing w:after="0" w:before="0"/>
            </w:pPr>
            <w:r>
              <w:t>한국어 문장 성립에 꼭 필요한 성분만 최소한으로 보충하고 메모로 밝힘</w:t>
            </w:r>
          </w:p>
        </w:tc>
      </w:tr>
      <w:tr>
        <w:tc>
          <w:tcPr>
            <w:tcW w:type="dxa" w:w="2721"/>
            <w:vAlign w:val="center"/>
            <w:tcMar>
              <w:top w:w="90" w:type="dxa"/>
              <w:start w:w="100" w:type="dxa"/>
              <w:bottom w:w="90" w:type="dxa"/>
              <w:end w:w="100" w:type="dxa"/>
            </w:tcMar>
          </w:tcPr>
          <w:p>
            <w:pPr>
              <w:spacing w:after="0" w:before="0"/>
            </w:pPr>
            <w:r>
              <w:rPr>
                <w:b/>
              </w:rPr>
              <w:t>외부 판본</w:t>
            </w:r>
          </w:p>
        </w:tc>
        <w:tc>
          <w:tcPr>
            <w:tcW w:type="dxa" w:w="6803"/>
            <w:vAlign w:val="center"/>
            <w:tcMar>
              <w:top w:w="90" w:type="dxa"/>
              <w:start w:w="100" w:type="dxa"/>
              <w:bottom w:w="90" w:type="dxa"/>
              <w:end w:w="100" w:type="dxa"/>
            </w:tcMar>
          </w:tcPr>
          <w:p>
            <w:pPr>
              <w:spacing w:after="0" w:before="0"/>
            </w:pPr>
            <w:r>
              <w:t>실제 독립 대조를 시행하지 않았으므로 주석서 내부의 판본 언급과 구별</w:t>
            </w:r>
          </w:p>
        </w:tc>
      </w:tr>
    </w:tbl>
    <w:p>
      <w:r>
        <w:br w:type="page"/>
      </w:r>
    </w:p>
    <w:p>
      <w:pPr>
        <w:pStyle w:val="Heading1"/>
      </w:pPr>
      <w:r>
        <w:t>권상</w:t>
      </w:r>
    </w:p>
    <w:p>
      <w:pPr>
        <w:pStyle w:val="SmallMeta"/>
      </w:pPr>
      <w:r>
        <w:t>No. 2736 [cf. No. 235]  ·  [1]金剛般若經依天親菩薩論贊略釋秦本義記  ·  西京崇聖寺沙門知恩集  |  『금강경본의기』 권상 · 서경 숭성사 사문 지은 집</w:t>
      </w:r>
    </w:p>
    <w:p>
      <w:pPr>
        <w:pStyle w:val="Heading2"/>
      </w:pPr>
      <w:r>
        <w:t>문단 001  ·  [0109b17]</w:t>
      </w:r>
    </w:p>
    <w:p>
      <w:pPr>
        <w:keepNext/>
      </w:pPr>
      <w:r>
        <w:rPr>
          <w:b/>
        </w:rPr>
        <w:t>원문</w:t>
      </w:r>
    </w:p>
    <w:p>
      <w:pPr>
        <w:pStyle w:val="SourceText"/>
      </w:pPr>
      <w:r>
        <w:t>[0109b17] 將釋此經五門分別。一辨教因緣。二定經宗旨。三明處會。四敘翻譯。五正釋文義。第一辨教因緣者。於中有十。一為宣說菩薩行故。如經汝今諦聽當為汝說。善男子善女人。發阿耨多羅三藐三菩提心。應如是住如是降伏其心等。二隨順諸佛法故。如經須菩提於意云何。如來有所說法不。須菩提言。世尊。如來無所說。解云。諸佛說同名為無說。三為對除我法執故。如經若當來世後五百歲。其有眾生得聞是經信解受持。是人即為第一希有。何以故。此人無我相人相眾生相壽者相。所以者何。我相即是非相人相眾生相壽者相即是非相等。解云。此文初何以故對除我執。後所以者何對除法執也。四為遮斷種現疑故。言種疑者謂遮彼未來。如經不可以身相得見如來。乃至下文莫作是念等。言現疑者為防其已起。如經佛告須菩提莫作是說等。五為發生比證信故。言比信者。如經當知是人不於一佛二佛三四五佛而種善根。已於無量千萬佛所種諸善根。聞是章句。乃至一念生淨信等者。言證信者。如經何以故。是諸眾生無復我相人相眾生相壽者相。無法相亦無非法相等。六為成就自利利他故。言自利者。如經須菩提菩薩應離一切相發阿耨多羅三藐三菩提心。乃至佛說菩薩心不應住色布施等。言利他者。如經須菩提菩薩為利益一切眾生應如是布施。乃至如來說一切眾生即非眾生等。七為轉滅輕重業故。如經須菩提若善男子善女人。受持讀誦此經。若為人輕賤。是人先世罪業。應墮惡道。以今世人輕賤故。先世罪業則為消滅。當得阿耨多羅三藐三菩提。八為解脫見修惑故。如經我於爾時無我相無人相眾生相壽者相。乃至我於往昔節節支解時。若有我相人相眾生相壽者相應生瞋恨等。九為顯示福慧因故。如經善男子善女人。以滿恒河沙等世界七寶布施。若復有人知一切法無我得成於忍。此菩薩勝前菩薩所得功德。解云。知一切法無我得成於忍者。即是智度名為慧因顯法身故。此菩薩勝前菩薩所得功德者。即是五度名為福因生報化故。十為發明真應果故。如經若有人言如來若來若去若坐若臥。是人不解我所說義。何以故。如來者無所從來亦無所去故名如來。解云。若來若去等相明應身果。亦無所去等明真身也。</w:t>
      </w:r>
    </w:p>
    <w:p>
      <w:pPr>
        <w:keepNext/>
      </w:pPr>
      <w:r>
        <w:rPr>
          <w:b/>
        </w:rPr>
        <w:t>한국어 직역</w:t>
      </w:r>
    </w:p>
    <w:p>
      <w:pPr>
        <w:pStyle w:val="TranslationText"/>
      </w:pPr>
      <w:r>
        <w:t>이 경을 해석하려 하니, 다섯 문(門)으로 나누어 분별한다. 첫째, 가르침의 인연을 분별한다. 둘째, 경의 종지를 정한다. 셋째, 설한 장소와 회좌를 밝힌다. 넷째, 번역을 서술한다. 다섯째, 바로 글의 뜻을 해석한다. 첫째, 가르침의 인연을 분별하는 데에는 열 가지가 있다. 첫째는 보살행을 설하기 위해서이다. 경에서 “너는 지금 자세히 들으라. 마땅히 너를 위하여 설하겠다.”라고 한 것과 같다. “선남자와 선여인이 아뇩다라삼먁삼보리의 마음을 내었으면, 마땅히 이와 같이 머물고 이와 같이 그 마음을 항복시켜야 한다.”라고 한 것 등이다. 둘째는 모든 부처님의 법을 수순하기 위해서이다. 경에서 “수보리여, 그대 생각에는 어떠한가? 여래께서 설하신 법이 있는가?”라고 하자, 수보리가 말하였다. “세존이시여, 여래께서는 설하신 바가 없습니다.” 풀이한다. 모든 부처님의 설이 같으므로 ‘설함이 없음’이라고 이름한 것이다. 셋째는 아집과 법집을 대치하여 제거하기 위해서이다. 경에서 “만약 미래세의 뒤 오백 년에 어떤 중생이 이 경을 듣고 믿어 이해하며 받아 지니면, 이 사람은 곧 제일 희유한 사람이 된다. 무슨 까닭인가? 이 사람에게는 아상·인상·중생상·수자상이 없기 때문이다. 그 까닭은 무엇인가? 아상은 곧 상이 아니며, 인상·중생상·수자상도 곧 상이 아니기 때문이다.”라고 한 것 등이다. 풀이한다. 이 글의 앞 ‘무슨 까닭인가’는 아집을 대치하여 제거하는 것이고, 뒤의 ‘그 까닭은 무엇인가’는 법집을 대치하여 제거하는 것이다. 넷째는 종자 상태의 의심과 현재 일어난 의심을 막아 끊기 위해서이다. ‘종자 의심’이라고 한 것은 저 미래의 것을 막는다는 뜻이다. 경에서 “몸의 모습으로 여래를 볼 수 없다.”라고 하고, 나아가 아래 글에서 “이런 생각을 하지 말라.”라고 한 것 등과 같다. ‘현재 의심’이라고 한 것은 이미 일어난 의심을 막기 위한 것이다. 경에서 “부처님께서 수보리에게 말씀하셨다. 이런 말을 하지 말라.”라고 한 것 등과 같다. 다섯째는 비량에 의한 믿음과 증득에 의한 믿음을 일으키기 위해서이다. ‘비량에 의한 믿음’이라고 한 것은, 경에서 “마땅히 알라. 이 사람은 한 부처·두 부처·세 부처·네 부처·다섯 부처에게서 선근을 심은 것이 아니며, 이미 한량없는 천만 부처님 처소에서 여러 선근을 심었고, 이 장구를 듣고 나아가 한 생각이라도 청정한 믿음을 낸다.”라고 한 것 등이다. ‘증득에 의한 믿음’이라고 한 것은, 경에서 “무슨 까닭인가? 이 모든 중생에게는 다시 아상·인상·중생상·수자상이 없고, 법상도 없으며 또한 비법상도 없다.”라고 한 것 등이다. 여섯째는 자리(自利)와 이타(利他)를 성취하기 위해서이다. ‘자리’라고 한 것은, 경에서 “수보리여, 보살은 마땅히 모든 상을 떠나 아뇩다라삼먁삼보리의 마음을 내어야 한다.”라고 하고, 나아가 부처님께서 “보살의 마음은 색에 머물러 보시해서는 안 된다.”라고 한 것 등이다. ‘이타’라고 한 것은, 경에서 “수보리여, 보살은 모든 중생을 이롭게 하기 위하여 마땅히 이와 같이 보시해야 한다.”라고 하고, 나아가 “여래가 설한 모든 중생은 곧 중생이 아니다.”라고 한 것 등이다. 일곱째는 가볍고 무거운 업을 바꾸어 소멸시키기 위해서이다. 경에서 “수보리여, 만약 선남자와 선여인이 이 경을 받아 지니고 읽고 외우는데, 만약 다른 사람에게 업신여김을 받으면, 이 사람의 전생 죄업은 마땅히 악도에 떨어질 것이지만, 금생에 사람들에게 업신여김을 받기 때문에 전생의 죄업이 곧 소멸되어, 마땅히 아뇩다라삼먁삼보리를 얻게 된다.”라고 한 것과 같다. 여덟째는 견혹과 수혹에서 해탈하게 하기 위해서이다. 경에서 “나는 그때 아상도 없고 인상·중생상·수자상도 없었다.”라고 하고, 나아가 “내가 옛날에 마디마디 몸이 잘릴 때, 만약 아상·인상·중생상·수자상이 있었다면 마땅히 성내고 원망하는 마음을 냈을 것이다.”라고 한 것 등이다. 아홉째는 복과 지혜의 원인을 드러내기 위해서이다. 경에서 “선남자와 선여인이 항하의 모래 수와 같은 세계에 가득한 칠보로 보시하더라도, 만약 또 어떤 사람이 모든 법에 아가 없음을 알고 인(忍)을 성취한다면, 이 보살은 앞의 보살이 얻은 공덕보다 뛰어나다.”라고 한 것과 같다. 풀이한다. “모든 법에 아가 없음을 알고 인을 성취한다.”라는 것은 곧 지혜바라밀이니, 지혜의 원인이라고 이름하여 법신을 드러내기 때문이다. “이 보살은 앞의 보살이 얻은 공덕보다 뛰어나다.”라는 것은 곧 나머지 다섯 바라밀이니, 복의 원인이라고 이름하여 보신과 화신을 생기게 하기 때문이다. 열째는 진신과 응신의 과보를 밝혀 드러내기 위해서이다. 경에서 “만약 어떤 사람이 여래가 오기도 하고 가기도 하며 앉기도 하고 눕기도 한다고 말한다면, 이 사람은 내가 설한 뜻을 이해하지 못한 것이다. 무슨 까닭인가? 여래란 온 곳이 없고 또한 가는 곳도 없기 때문에 여래라고 이름하기 때문이다.”라고 한 것과 같다. 풀이한다. ‘오기도 하고 가기도 한다’ 등의 모습은 응신의 과보를 밝히고, ‘또한 가는 곳도 없다’ 등은 진신을 밝힌다.</w:t>
      </w:r>
    </w:p>
    <w:p>
      <w:pPr>
        <w:pStyle w:val="Heading2"/>
      </w:pPr>
      <w:r>
        <w:t>문단 002  ·  [0110a05]</w:t>
      </w:r>
    </w:p>
    <w:p>
      <w:pPr>
        <w:keepNext/>
      </w:pPr>
      <w:r>
        <w:rPr>
          <w:b/>
        </w:rPr>
        <w:t>원문</w:t>
      </w:r>
    </w:p>
    <w:p>
      <w:pPr>
        <w:pStyle w:val="SourceText"/>
      </w:pPr>
      <w:r>
        <w:t>[0110a05] 第二定經宗旨者。此經上明智慧。即以般若為宗。然般若不同有其三異。一實相。二觀照。三文字。如是三種義該諸慧。實相顯般若之境。觀照彰般若之體。文字即般若之詮。無詮不可以會旨故。文字得智慧之名。無境不可以標真故。實相同般若之位。是知相從而說慧包文理。剋實而言宗唯觀照。觀照即此經之義。金剛有斷割之功法喻相明宗斯在矣。然觀照般若依莊嚴論以六義釋。一以慧為性。以能正擇諸法故。二以定為因。依定生故。三以解脫為果。於染污法得解脫故。四以命說為業。菩薩以智慧為命。以正說為業故。五以上首為相應。於一切法為上首故。六以三種為品。謂世間出世間大出世間故。</w:t>
      </w:r>
    </w:p>
    <w:p>
      <w:pPr>
        <w:keepNext/>
      </w:pPr>
      <w:r>
        <w:rPr>
          <w:b/>
        </w:rPr>
        <w:t>한국어 직역</w:t>
      </w:r>
    </w:p>
    <w:p>
      <w:pPr>
        <w:pStyle w:val="TranslationText"/>
      </w:pPr>
      <w:r>
        <w:t>둘째, 경의 종지를 정한다. 이 경은 위에서 지혜를 밝히므로, 곧 반야를 종지로 삼는다. 그러나 반야는 한 가지가 아니어서 세 가지 차이가 있다. 첫째는 실상이다. 둘째는 관조이다. 셋째는 문자이다. 이와 같은 세 가지 뜻이 여러 지혜를 두루 포괄한다. 실상은 반야의 경계를 드러내고, 관조는 반야의 체를 밝히며, 문자는 곧 반야를 설명하는 언어이다. 설명하는 언어가 없으면 종지를 깨달을 수 없기 때문에, 문자도 지혜라는 이름을 얻는다. 경계가 없으면 진실을 표방할 수 없기 때문에, 실상도 반야와 같은 지위에 놓인다. 그러므로 서로 따르는 관점에서 말하면 지혜가 문과 이치를 아우른다는 것을 알 수 있다. 실질을 따져 말하면 종지는 오직 관조이다. 관조가 곧 이 경의 뜻이다. 금강에는 끊어 자르는 작용이 있으니, 법과 비유를 서로 밝혀 종지가 바로 여기에 있다. 그런데 관조반야는 『장엄론』에 의거하여 여섯 가지 뜻으로 해석한다. 첫째, 지혜를 성품으로 삼는다. 모든 법을 바르게 간택할 수 있기 때문이다. 둘째, 선정을 원인으로 삼는다. 선정에 의지하여 생기기 때문이다. 셋째, 해탈을 결과로 삼는다. 오염된 법에서 해탈을 얻기 때문이다. 넷째, 목숨과 설법을 업으로 삼는다. 보살은 지혜를 목숨으로 삼고, 바르게 설하는 것을 업으로 삼기 때문이다. 다섯째, 우두머리가 되는 것을 상응으로 삼는다. 모든 법에서 우두머리가 되기 때문이다. 여섯째, 세 가지를 품류로 삼는다. 곧 세간·출세간·대출세간이기 때문이다.</w:t>
      </w:r>
    </w:p>
    <w:p>
      <w:pPr>
        <w:pStyle w:val="Heading2"/>
      </w:pPr>
      <w:r>
        <w:t>문단 003  ·  [0110a19]</w:t>
      </w:r>
    </w:p>
    <w:p>
      <w:pPr>
        <w:keepNext/>
      </w:pPr>
      <w:r>
        <w:rPr>
          <w:b/>
        </w:rPr>
        <w:t>원문</w:t>
      </w:r>
    </w:p>
    <w:p>
      <w:pPr>
        <w:pStyle w:val="SourceText"/>
      </w:pPr>
      <w:r>
        <w:t>[0110a19] 第三明處會者。依大般若經總有四處十六會說。言四處者。一在王舍城鷲峯山中。二在室羅筏城給孤獨園。三在他化自在天摩尼寶藏殿。四在王舍城竹林園白鷺池側。言十六會者。具如彼說。問。此經四處之中當何處說。十六會中於何會說。答。四處之中當在給孤獨園說。十六會中第九說也。</w:t>
      </w:r>
    </w:p>
    <w:p>
      <w:pPr>
        <w:keepNext/>
      </w:pPr>
      <w:r>
        <w:rPr>
          <w:b/>
        </w:rPr>
        <w:t>한국어 직역</w:t>
      </w:r>
    </w:p>
    <w:p>
      <w:pPr>
        <w:pStyle w:val="TranslationText"/>
      </w:pPr>
      <w:r>
        <w:t>셋째, 설한 장소와 회좌를 밝힌다. 『대반야경』에 의하면 모두 네 장소 열여섯 회에서 설하였다. 네 장소라고 한 것은, 첫째 왕사성(王舍城)의 취봉산(鷲峯山)에 있었고, 둘째 실라벌성(室羅筏城)의 급고독원(給孤獨園)에 있었으며, 셋째 타화자재천(他化自在天)의 마니보장전(摩尼寶藏殿)에 있었고, 넷째 왕사성 죽림원(竹林園)의 백로지(白鷺池) 곁에 있었다. 열여섯 회라고 한 것은, 자세한 것은 그 경에서 설한 것과 같다. 묻는다. 이 경은 네 장소 가운데 어느 곳에서 설하였는가? 열여섯 회 가운데 어느 회에서 설하였는가? 답한다. 네 장소 가운데서는 급고독원에서 설하였고, 열여섯 회 가운데서는 제9회에서 설하였다.</w:t>
      </w:r>
    </w:p>
    <w:p>
      <w:pPr>
        <w:pStyle w:val="Heading2"/>
      </w:pPr>
      <w:r>
        <w:t>문단 004  ·  [0110a26]</w:t>
      </w:r>
    </w:p>
    <w:p>
      <w:pPr>
        <w:keepNext/>
      </w:pPr>
      <w:r>
        <w:rPr>
          <w:b/>
        </w:rPr>
        <w:t>원문</w:t>
      </w:r>
    </w:p>
    <w:p>
      <w:pPr>
        <w:pStyle w:val="SourceText"/>
      </w:pPr>
      <w:r>
        <w:t>[0110a26] 第四敘翻譯者。此經前後凡經六譯。第一後秦時鳩摩羅什法師於長安譯。文云舍衛國。第二後魏時三藏法師菩提流支於洛陽譯。文云婆伽婆。并譯天親菩薩論三卷金剛仙記十卷。第三陳梁間真諦三藏於廣州譯。文云祇樹林。并出本記四卷。第四隋大業中笈多三藏所譯金剛能斷。并譯無著論兩卷。第五大唐三藏玄奘法師所譯名能斷金剛。又有日照三藏功德施論兩卷。第六周義淨三藏所譯。文云佛薄伽梵在名稱大城。并重譯天親論三卷。如上諸本大況相同。於中文質遂成廣略故。使讀持之者偏仰秦經。義學之徒多從魏本。今所釋之者。即當羅什法師所譯秦本經也。</w:t>
      </w:r>
    </w:p>
    <w:p>
      <w:pPr>
        <w:keepNext/>
      </w:pPr>
      <w:r>
        <w:rPr>
          <w:b/>
        </w:rPr>
        <w:t>한국어 직역</w:t>
      </w:r>
    </w:p>
    <w:p>
      <w:pPr>
        <w:pStyle w:val="TranslationText"/>
      </w:pPr>
      <w:r>
        <w:t>넷째, 번역을 서술한다. 이 경은 앞뒤로 모두 여섯 차례 번역되었다. 첫째, 후진(後秦) 때 구마라집 법사가 장안에서 번역하였다. 그 글에는 ‘사위국(舍衛國)’이라고 되어 있다. 둘째, 후위(後魏) 때 삼장법사 보리류지가 낙양에서 번역하였다. 그 글에는 ‘바가바(婆伽婆)’라고 되어 있다. 아울러 천친보살의 논 3권과 『금강선기(金剛仙記)』 10권을 번역하였다. 셋째, 진(陳)·양(梁) 사이에 진제 삼장이 광주에서 번역하였다. 그 글에는 ‘기수림(祇樹林)’이라고 되어 있다. 아울러 『본기(本記)』 4권을 내었다. 넷째, 수나라 대업 연간에 급다(笈多) 삼장이 번역한 『금강능단(金剛能斷)』이다. 아울러 무착의 논 2권을 번역하였다. 다섯째, 대당의 삼장 현장 법사가 번역한 것은 『능단금강(能斷金剛)』이라 이름한다. 또 일조 삼장의 『공덕시론(功德施論)』 2권이 있다. 여섯째, 주(周)나라 의정 삼장이 번역한 것이다. 그 글에는 “부처님 박가범께서 명칭대성(名稱大城)에 계셨다.”라고 되어 있다. 아울러 천친의 논 3권을 다시 번역하였다. 위의 여러 본은 대체로 서로 같다. 그 가운데 문채와 질박함에 따라 마침내 상세함과 간략함의 차이가 생겼기 때문에, 그래서 읽고 받아 지니는 사람들은 유독 진본 경전을 우러러보고, 의학(義學)을 배우는 무리는 대부분 위본을 따른다. 지금 해석하는 것은 바로 구마라집 법사가 번역한 진본 경전이다.</w:t>
      </w:r>
    </w:p>
    <w:p>
      <w:pPr>
        <w:pStyle w:val="Heading2"/>
      </w:pPr>
      <w:r>
        <w:t>문단 005  ·  [0110b11]</w:t>
      </w:r>
    </w:p>
    <w:p>
      <w:pPr>
        <w:keepNext/>
      </w:pPr>
      <w:r>
        <w:rPr>
          <w:b/>
        </w:rPr>
        <w:t>원문</w:t>
      </w:r>
    </w:p>
    <w:p>
      <w:pPr>
        <w:pStyle w:val="SourceText"/>
      </w:pPr>
      <w:r>
        <w:t>[0110b11] 第五正釋文義者。於中有二。一釋經題目。二科文解義。初釋題目者。經金剛者舉能喻之寶也。金中之剛故名金剛。此寶殊勝體類眾多。今略取其堅利二義。堅即就體利即就用。體堅故物不能壞。用利故能摧萬物。般若者即所喻法也。梵音般若。此名淨慧。亦云無相智。以三種智即名慧。如是智慧同彼金剛。波羅者梵語。此翻云岸。岸有二種。一此岸。二彼岸。蜜多者梵語。此云能到。亦云能離。即以三界生死為此岸。菩提涅槃為彼岸。二障煩惱為中流妙用般若為船筏故。發心者乘妙用船捨生死岸。度煩惱海登涅槃山。是故名為波羅蜜也。經者以貫穿攝持所義。即貫穿所應說義攝持所化眾生。上之七字所詮。下之一字能詮。能詮所詮及法喻等。是故題曰金剛般若波羅蜜經。已上釋題目訖。自此已下科斷經文。</w:t>
      </w:r>
    </w:p>
    <w:p>
      <w:pPr>
        <w:keepNext/>
      </w:pPr>
      <w:r>
        <w:rPr>
          <w:b/>
        </w:rPr>
        <w:t>한국어 직역</w:t>
      </w:r>
    </w:p>
    <w:p>
      <w:pPr>
        <w:pStyle w:val="TranslationText"/>
      </w:pPr>
      <w:r>
        <w:t>다섯째, 글의 뜻을 바로 해석한다. 그 가운데 둘이 있다. 첫째는 경의 제목을 해석하는 것이고, 둘째는 과문을 나누어 뜻을 풀이하는 것이다. 먼저 제목을 해석한다는 것은, 경 제목의 ‘금강’은 비유하는 주체인 보배를 든 것이다. 금 가운데 강한 것이므로 금강이라 이름한다. 이 보배는 뛰어나고 그 체성과 종류가 많다. 지금은 간략히 그 견고함과 예리함 두 뜻을 취한다. 견고함은 곧 체에 나아가 말한 것이고, 예리함은 곧 작용에 나아가 말한 것이다. 체가 견고하므로 사물이 깨뜨릴 수 없고, 작용이 예리하므로 만물을 부술 수 있다. ‘반야’는 곧 비유되는 법이다. 범어 음은 반야이다. 여기서는 ‘청정한 지혜’라고 이름한다. 또 ‘무상지(無相智)’라고도 한다. 세 가지 지(智)를 곧 혜(慧)라고 이름하기 때문이다. 이와 같은 지혜가 저 금강과 같다. ‘바라(波羅)’는 범어이다. 여기서는 ‘언덕’이라고 번역한다. 언덕에는 두 종류가 있다. 첫째는 이 언덕이고, 둘째는 저 언덕이다. ‘밀다(蜜多)’는 범어이다. 여기서는 ‘능히 이른다’라고 한다. 또 ‘능히 떠난다’라고도 한다. 곧 삼계의 생사를 이 언덕으로 삼고, 보리와 열반을 저 언덕으로 삼으며, 두 장애의 번뇌를 가운데 흐름으로 삼고, 묘하게 작용하는 반야를 배와 뗏목으로 삼기 때문이다. 마음을 낸 이는 묘용의 배를 타고 생사의 언덕을 버려, 번뇌의 바다를 건너 열반의 산에 오른다. 그러므로 바라밀이라 이름한다. ‘경(經)’이란 관통하고 거두어 지닌다는 뜻을 취한 것이다. 곧 마땅히 설해야 할 뜻을 관통하고, 교화할 중생을 거두어 지닌다는 것이다. 위의 일곱 글자는 설명되는 바이고, 아래의 한 글자는 설명하는 것이다. 설명하는 것과 설명되는 것, 그리고 법과 비유 등을 아우르므로, 그러므로 제목을 『금강반야바라밀경』이라 한다. 이상으로 제목 해석을 마친다. 여기서부터 아래에서는 경문을 과(科)로 나눈다.</w:t>
      </w:r>
    </w:p>
    <w:p>
      <w:pPr>
        <w:pStyle w:val="Heading2"/>
      </w:pPr>
      <w:r>
        <w:t>문단 006  ·  [0110b28]</w:t>
      </w:r>
    </w:p>
    <w:p>
      <w:pPr>
        <w:keepNext/>
      </w:pPr>
      <w:r>
        <w:rPr>
          <w:b/>
        </w:rPr>
        <w:t>원문</w:t>
      </w:r>
    </w:p>
    <w:p>
      <w:pPr>
        <w:pStyle w:val="SourceText"/>
      </w:pPr>
      <w:r>
        <w:t>[0110b28] 經。如是我聞一時佛在舍衛國祇樹給孤獨園與大比丘眾千二百五十人俱　依道安法師經無大小例開三分。謂序正流通。今判此經亦為三分。初名序分。時長老須菩提下至應作如是觀。即正宗分。後佛說此經已下至信受奉行。是流通分。就初序分中復分為二。初名證信序分。後爾時世尊下名發起序。前證信序中。依真諦三藏般若記中開為七事。一如是者標所聞法。阿難云佛所說經如於諸法故名為如如。諸法言契理非謬稱之為是。二我者辨能聞人。傳法弟子阿難比丘五蘊假者稱之為我。三聞者即親承音言。謂耳根發識聽受曰聞。四一時者明所聞法善合時機。謂說者聽者共相會遇非前非後名曰一時。五佛者彰能說師。梵音佛陀。此名覺者。具真俗智自他覺滿故名為佛。六在舍衛國等者。顯說有處也。遊化所居目之為在。舍衛國者此云聞物也。祇樹者謂祇陀太子所施樹也。此云戰勝。即波斯匿王之太子也。給孤獨園者。須達長者所買園也。此云善施。其人內慈外富。賑貧恤寡鄉人美之號給孤獨也。須達布金買園。祇陀施樹共立精舍故。於此處雙舉二人之名。以辨伽藍之目矣。故曰祇陀樹給孤獨園也。七與大比丘眾等者。明非獨聞也。與者共也大也勝也。此諸比丘皆是大阿羅漢。勝前有學故名為大。言比丘者此云乞士。清淨活命故。眾者四人已上和合名眾。千二百五十人俱者。智度論云。優樓頻螺迦葉并門徒五百人。伽耶迦葉那提迦葉并門徒各二百五十人。舍利弗目犍連并門徒共二百五十人。此等多是應化聲聞。常隨逐佛。是故經中往往別列。俱者同處同時之義。即是阿難或是如來。與諸比丘及四部眾同在給孤獨園時也。</w:t>
      </w:r>
    </w:p>
    <w:p>
      <w:pPr>
        <w:keepNext/>
      </w:pPr>
      <w:r>
        <w:rPr>
          <w:b/>
        </w:rPr>
        <w:t>한국어 직역</w:t>
      </w:r>
    </w:p>
    <w:p>
      <w:pPr>
        <w:pStyle w:val="TranslationText"/>
      </w:pPr>
      <w:r>
        <w:t>경. “이와 같이 나는 들었다. 한때 부처님께서 사위국 기수급고독원에 계시면서 큰 비구 대중 천이백오십 명과 함께하셨다.” 도안 법사에 의하면 경은 크고 작음을 막론하고 관례적으로 세 부분으로 나눈다. 곧 서분·정종분·유통분이다. 지금 이 경을 판정하는 것도 세 부분으로 한다. 처음을 서분이라 이름한다. “그때 장로 수보리가” 이하에서 “마땅히 이와 같이 관하라”에 이르기까지는 곧 정종분이다. 뒤의 “부처님께서 이 경을 설해 마치시자” 이하에서 “믿고 받아 받들어 행하였다”에 이르기까지는 유통분이다. 처음 서분에 나아가 다시 둘로 나눈다. 처음은 증신서분(證信序分)이라 이름하고, 뒤의 “그때 세존께서” 이하를 발기서(發起序)라고 이름한다. 앞의 증신서 가운데서는 진제 삼장의 『반야기(般若記)』에 의거하여 일곱 가지 일로 나눈다. 첫째, ‘이와 같이’는 들은 법을 표시한다. 아난이 말하기를, 부처님께서 설하신 경은 모든 법과 같기 때문에 ‘여여(如如)’라고 이름한다고 하였다. 모든 법에 대한 말이 이치에 계합하여 그릇되지 않으므로 이것을 ‘시(是)’라고 한다. 둘째, ‘나’는 능히 들은 사람을 분별한다. 법을 전하는 제자인 비구 아난이 오온으로 가설된 자를 ‘나’라고 일컫는다. 셋째, ‘들었다’는 곧 음성과 말을 직접 이어받았다는 것이다. 곧 이근(耳根)이 식을 일으켜 듣고 받아들이는 것을 ‘들음’이라 한다. 넷째, ‘한때’는 들은 법이 때와 근기에 잘 합치함을 밝힌다. 곧 설하는 이와 듣는 이가 함께 서로 만나 앞도 아니고 뒤도 아닌 때를 ‘한때’라 이름한다. 다섯째, ‘부처님’은 능히 설하는 스승을 드러낸다. 범어 음은 붓다(佛陀)이다. 여기서는 ‘깨달은 이’라고 이름한다. 진제와 속제에 대한 지혜를 갖추고 자신과 남을 깨닫게 하는 일이 원만하므로 부처라 이름한다. 여섯째, ‘사위국에 계셨다’ 등은 설법한 곳이 있음을 드러낸다. 교화하며 노니는 동안 머무는 것을 ‘계시다[在]’라고 한다. ‘사위국’은 여기서 ‘문물(聞物)’이라고 한다. ‘기수(祇樹)’란 기타 태자가 보시한 나무를 말한다. 여기서는 ‘전승(戰勝)’이라고 한다. 곧 파사닉왕의 태자이다. ‘급고독원’은 수달 장자가 사들인 동산이다. 여기서는 ‘선시(善施)’라고 한다. 그 사람은 안으로 자비롭고 밖으로 부유하였다. 가난한 이를 구휼하고 홀로 된 이를 돌보았으므로 마을 사람들이 찬미하여 ‘급고독’이라고 불렀다. 수달이 금을 깔아 동산을 사고, 기타가 나무를 보시하여 함께 정사를 세웠기 때문에, 이곳에서는 두 사람의 이름을 함께 들어 가람의 명칭을 밝힌 것이다. 그러므로 ‘기타의 나무와 급고독의 동산’이라 한다. 일곱째, ‘큰 비구 대중과 함께’ 등은 혼자 들은 것이 아님을 밝힌다. ‘여(與)’는 함께한다는 뜻이고, ‘대(大)’는 뛰어나다는 뜻이다. 이 모든 비구는 모두 대아라한이다. 앞의 유학(有學)보다 뛰어나므로 ‘대’라고 이름한다. ‘비구’라고 한 것은 여기서 ‘걸사(乞士)’라고 한다. 청정하게 생명을 유지하기 때문이다. ‘중(眾)’은 네 사람 이상이 화합한 것을 대중이라 이름한다. ‘천이백오십 명과 함께’라고 한 것은, 『지도론』에서 말하기를, 우루빈라가섭과 그 문도 오백 명, 가야가섭과 나제가섭 및 그 문도가 각각 이백오십 명, 사리불과 목건련 및 그 문도가 합하여 이백오십 명이라고 하였다. 이들은 대부분 응화한 성문들이다. 항상 부처님을 따라다녔다. 그러므로 경 가운데서 곳곳에 따로 열거한다. ‘함께[俱]’란 같은 장소, 같은 때라는 뜻이다. 곧 아난 또는 여래가 여러 비구 및 사부대중과 함께 급고독원에 있었던 때라는 뜻이다.</w:t>
      </w:r>
    </w:p>
    <w:p>
      <w:pPr>
        <w:pStyle w:val="Heading2"/>
      </w:pPr>
      <w:r>
        <w:t>문단 007  ·  [0111a04]</w:t>
      </w:r>
    </w:p>
    <w:p>
      <w:pPr>
        <w:keepNext/>
      </w:pPr>
      <w:r>
        <w:rPr>
          <w:b/>
        </w:rPr>
        <w:t>원문</w:t>
      </w:r>
    </w:p>
    <w:p>
      <w:pPr>
        <w:pStyle w:val="SourceText"/>
      </w:pPr>
      <w:r>
        <w:t>[0111a04] 經。爾時世尊食時著衣持鉢入舍衛國大城乞食於其城中次第乞已還至本處　自下明第三發起序也。發起之義多種不同。廣如諸經。而今此經偏明智慧故。以戒定而為發起。發起序中文分為三。初示以戒化明三昧有因。後示以定攝明智慧為果。此文初也。文中有七句。第一爾時世尊者明化主也。成實論云。具上九號故曰世尊。食時者第二明化晨也。寅卯所營未辨巳午飯食已終辰時行乞故曰食時。著衣持鉢者。第三明化儀也。言著衣者入王宮聚落僧伽梨等是也。亦云降伏外道衣。持鉢者即持菩提樹下四天王所獻石鉢。如是四鉢佛神力故。按之為一名應量器。世尊為破裸形外道故。所以著衣。為破手捧食故。所以持鉢。入舍衛大城者。第四明化處也。准西域記。園在城南五六里。今自外適內名之為入。智度論云。此城縱廣十二由旬。居家九億故名為大。乞食者第五明化事也。依轉女身經云。如來化身全段金剛無生熟二藏。今示有乞食者。有眾多利益生彼福田也。如大迦葉捨富從貧益貧不益富。須菩提捨貧從富益富不益貧。佛等利益故次第行乞也。還至本處者第七明化終也。如來食處有二。一者受請在白衣家。二者不受乞食事訖還所住。今却至祇園義當第二。總以知足故乞不過量故知時故還至本處也。</w:t>
      </w:r>
    </w:p>
    <w:p>
      <w:pPr>
        <w:keepNext/>
      </w:pPr>
      <w:r>
        <w:rPr>
          <w:b/>
        </w:rPr>
        <w:t>한국어 직역</w:t>
      </w:r>
    </w:p>
    <w:p>
      <w:pPr>
        <w:pStyle w:val="TranslationText"/>
      </w:pPr>
      <w:r>
        <w:t>경. “그때 세존께서 공양 때가 되어 옷을 입고 발우를 들고 사위국 큰 성으로 들어가 걸식하셨다. 그 성 안에서 차례로 걸식을 마치고 본래 처소로 돌아오셨다.” 여기서부터 아래는 셋째인 발기서(發起序)를 밝힌다. 발기의 뜻은 여러 가지로 같지 않다. 자세한 것은 여러 경에서와 같다. 그런데 지금 이 경은 특히 지혜를 밝히기 때문에, 계와 정으로 발기를 삼는다. 발기서의 글은 세 부분으로 나뉜다. 처음에는 계로써 교화함을 보여 삼매에 원인이 있음을 밝히고, 뒤에는 정으로써 거두어 지님을 보여 지혜가 결과임을 밝힌다. 이 글은 처음 부분이다. 글 가운데 일곱 구가 있다. 첫째 ‘그때 세존께서’는 교화의 주체를 밝힌다. 『성실론』에서는 위의 아홉 호를 갖추었으므로 ‘세존’이라 한다고 말한다. ‘공양 때[食時]’는 둘째로 교화하는 아침 때를 밝힌다. 인시·묘시에 할 일을 아직 마치지 못하고, 사시·오시에는 식사가 이미 끝나므로, 진시에 걸식하러 다니기에 ‘공양 때’라고 한다. ‘옷을 입고 발우를 들고’라는 것은, 셋째로 교화의 위의를 밝힌다. ‘옷을 입는다’는 것은 왕궁이나 취락에 들어갈 때 승가리 등을 입는 것을 말한다. 또 ‘외도를 항복시키는 옷’이라고도 한다. ‘발우를 든다’는 것은 곧 보리수 아래에서 사천왕이 바친 돌발우를 드는 것이다. 이와 같은 네 발우는 부처님의 신력 때문에 눌러 합쳐 하나가 되었으며, 이를 응량기(應量器)라 이름한다. 세존께서 벌거벗는 외도를 깨뜨리기 위하여, 그래서 옷을 입으셨고, 손으로 음식을 받드는 것을 깨뜨리기 위하여, 그래서 발우를 드셨다. ‘사위의 큰 성으로 들어가셨다’는 것은, 넷째로 교화하는 장소를 밝힌다. 『서역기』에 따르면, 동산은 성 남쪽 오륙 리에 있다. 지금 밖에서 안으로 나아가므로 이를 ‘들어간다’고 이름한다. 『지도론』에서는 이 성의 가로와 세로가 열두 유순이라고 한다. 거주하는 집이 구억이나 되므로 ‘크다’고 이름한다. ‘걸식’은 다섯째로 교화의 일을 밝힌다. 『전녀신경(轉女身經)』에 의하면, 여래의 화신은 온몸이 금강이라 생장(生藏)과 숙장(熟藏)의 두 장이 없다. 그런데 지금 걸식하는 모습을 보이신 것은 여러 가지 이익이 있어 저들에게 복전(福田)을 생기게 하기 때문이다. 대가섭이 부자를 버리고 가난한 이를 좇아 가난한 이를 이롭게 하고 부자는 이롭게 하지 않은 것과 같고, 수보리가 가난한 이를 버리고 부자를 좇아 부자를 이롭게 하고 가난한 이는 이롭게 하지 않은 것과 같다. 부처님은 평등하게 이롭게 하시기 때문에 차례로 걸식하신 것이다. ‘본래 처소로 돌아오셨다’는 것은 일곱째로 교화의 끝을 밝힌다. 여래께서 식사하시는 곳에는 둘이 있다. 첫째는 초청을 받아 재가자의 집에 있는 경우이고, 둘째는 초청을 받지 않고 걸식을 마친 뒤 머무는 곳으로 돌아오는 경우이다. 지금 다시 기원으로 돌아온 것은 뜻상 둘째에 해당한다. 전체적으로는 만족할 줄 알기 때문에 걸식하되 양을 넘지 않고, 때를 알기 때문에 본래 처소로 돌아오신 것이다.</w:t>
      </w:r>
    </w:p>
    <w:p>
      <w:pPr>
        <w:pStyle w:val="EditorialNote"/>
      </w:pPr>
      <w:r>
        <w:t>교감·번역 메모 | [과문] 바로 앞에서 서분을 증신서와 발기서의 둘로 나누었는데 여기서는 “第三發起序”라고 한다. 원문을 고치지 않고 그대로 번역하였다.</w:t>
      </w:r>
    </w:p>
    <w:p>
      <w:pPr>
        <w:pStyle w:val="EditorialNote"/>
      </w:pPr>
      <w:r>
        <w:t>교감·번역 메모 | [과문] 원문은 발기서를 세 부분으로 나눈다고 하지만 이 자리에서는 “初…後…” 두 항목만 명시한다. 누락 여부는 판본 대조가 필요하다.</w:t>
      </w:r>
    </w:p>
    <w:p>
      <w:pPr>
        <w:pStyle w:val="EditorialNote"/>
      </w:pPr>
      <w:r>
        <w:t>교감·번역 메모 | [과문] “文中有七句”라고 하나 현존 문면에서 번호가 명시되는 것은 제1~5와 제7이며 제6 표지가 보이지 않는다.</w:t>
      </w:r>
    </w:p>
    <w:p>
      <w:pPr>
        <w:pStyle w:val="EditorialNote"/>
      </w:pPr>
      <w:r>
        <w:t>교감·번역 메모 | [용어] 生藏·熟藏의 정확한 지시 대상은 현재 저본만으로 확정하기 어렵다. 번역에서는 원문 형태를 존중하여 “생장(生藏)·숙장(熟藏)”으로 음독하였다.</w:t>
      </w:r>
    </w:p>
    <w:p>
      <w:pPr>
        <w:pStyle w:val="EditorialNote"/>
      </w:pPr>
      <w:r>
        <w:t>교감·번역 메모 | [과문] 이 문장은 곧바로 “第七”이라고 한다. 앞부분에서 제6 항목의 명시적 번호는 확인되지 않는다.</w:t>
      </w:r>
    </w:p>
    <w:p>
      <w:pPr>
        <w:pStyle w:val="Heading2"/>
      </w:pPr>
      <w:r>
        <w:t>문단 008  ·  [0111b01]</w:t>
      </w:r>
    </w:p>
    <w:p>
      <w:pPr>
        <w:keepNext/>
      </w:pPr>
      <w:r>
        <w:rPr>
          <w:b/>
        </w:rPr>
        <w:t>원문</w:t>
      </w:r>
    </w:p>
    <w:p>
      <w:pPr>
        <w:pStyle w:val="SourceText"/>
      </w:pPr>
      <w:r>
        <w:t>[0111b01] 經。飯食訖收衣鉢者。第二示以定攝明智慧為果也。文中有三。一併資緣。二清淨業。三正明入定。此文初也。外化必資於衣鉢故。先明著持衣內靜要併於資緣故今收置。</w:t>
      </w:r>
    </w:p>
    <w:p>
      <w:pPr>
        <w:keepNext/>
      </w:pPr>
      <w:r>
        <w:rPr>
          <w:b/>
        </w:rPr>
        <w:t>한국어 직역</w:t>
      </w:r>
    </w:p>
    <w:p>
      <w:pPr>
        <w:pStyle w:val="TranslationText"/>
      </w:pPr>
      <w:r>
        <w:t>경. “공양을 마치고 옷과 발우를 거두셨다.” 둘째로 정으로 거두어 지님을 보여 지혜가 결과임을 밝힌다. 글 가운데 셋이 있다. 첫째는 필요한 자구를 함께 거두는 것이고, 둘째는 업을 청정하게 하는 것이며, 셋째는 바로 선정에 드는 것을 밝히는 것이다. 이 글은 처음 부분이다. 밖으로 교화하려면 반드시 옷과 발우를 자구로 삼아야 하기 때문에, 앞에서는 옷을 입고 드는 일을 밝혔고, 안으로 고요히 하려면 자구를 함께 치워야 하므로 지금 거두어 둔다.</w:t>
      </w:r>
    </w:p>
    <w:p>
      <w:pPr>
        <w:pStyle w:val="Heading2"/>
      </w:pPr>
      <w:r>
        <w:t>문단 009  ·  [0111b05]</w:t>
      </w:r>
    </w:p>
    <w:p>
      <w:pPr>
        <w:keepNext/>
      </w:pPr>
      <w:r>
        <w:rPr>
          <w:b/>
        </w:rPr>
        <w:t>원문</w:t>
      </w:r>
    </w:p>
    <w:p>
      <w:pPr>
        <w:pStyle w:val="SourceText"/>
      </w:pPr>
      <w:r>
        <w:t>[0111b05] 經。洗足已者。第二清身業也。仙記云。如來行時地神化花以承其足。離地四指為眾生故。途行示污足故。教入定示清身業也。</w:t>
      </w:r>
    </w:p>
    <w:p>
      <w:pPr>
        <w:keepNext/>
      </w:pPr>
      <w:r>
        <w:rPr>
          <w:b/>
        </w:rPr>
        <w:t>한국어 직역</w:t>
      </w:r>
    </w:p>
    <w:p>
      <w:pPr>
        <w:pStyle w:val="TranslationText"/>
      </w:pPr>
      <w:r>
        <w:t>경. “발을 씻으신 뒤”라는 것은, 둘째로 몸의 업을 청정하게 하는 것이다. 『선기(仙記)』에서는 여래가 걸으실 때 지신이 꽃을 변화시켜 그 발을 받친다고 한다. 땅에서 네 손가락만큼 떨어져 있으나 중생을 위해서, 길을 걸어 발이 더러워지는 모습을 보이므로, 선정에 들도록 가르치면서 몸의 업을 청정하게 함을 보이는 것이다.</w:t>
      </w:r>
    </w:p>
    <w:p>
      <w:pPr>
        <w:pStyle w:val="Heading2"/>
      </w:pPr>
      <w:r>
        <w:t>문단 010  ·  [0111b08]</w:t>
      </w:r>
    </w:p>
    <w:p>
      <w:pPr>
        <w:keepNext/>
      </w:pPr>
      <w:r>
        <w:rPr>
          <w:b/>
        </w:rPr>
        <w:t>원문</w:t>
      </w:r>
    </w:p>
    <w:p>
      <w:pPr>
        <w:pStyle w:val="SourceText"/>
      </w:pPr>
      <w:r>
        <w:t>[0111b08] 經。敷座而坐者。第三正明入定方便。先敷座具。即尼師檀此云敷具也。言而坐者正明入定也。已上明序分訖。</w:t>
      </w:r>
    </w:p>
    <w:p>
      <w:pPr>
        <w:keepNext/>
      </w:pPr>
      <w:r>
        <w:rPr>
          <w:b/>
        </w:rPr>
        <w:t>한국어 직역</w:t>
      </w:r>
    </w:p>
    <w:p>
      <w:pPr>
        <w:pStyle w:val="TranslationText"/>
      </w:pPr>
      <w:r>
        <w:t>경. “자리를 펴고 앉으셨다.”라는 것은, 셋째로 바로 선정에 드는 방편을 밝힌다. 먼저 좌구를 편다. 곧 니사단(尼師檀)이며, 여기서는 ‘부구(敷具)’라고 한다. ‘그리고 앉으셨다’라는 말은 바로 선정에 드는 것을 밝힌다. 이상으로 서분을 밝히는 일을 마친다.</w:t>
      </w:r>
    </w:p>
    <w:p>
      <w:pPr>
        <w:pStyle w:val="Heading2"/>
      </w:pPr>
      <w:r>
        <w:t>문단 011  ·  [0111b11]</w:t>
      </w:r>
    </w:p>
    <w:p>
      <w:pPr>
        <w:keepNext/>
      </w:pPr>
      <w:r>
        <w:rPr>
          <w:b/>
        </w:rPr>
        <w:t>원문</w:t>
      </w:r>
    </w:p>
    <w:p>
      <w:pPr>
        <w:pStyle w:val="SourceText"/>
      </w:pPr>
      <w:r>
        <w:t>[0111b11] 經。時長老須菩提在大眾中即從座起偏袒右肩右膝著地合掌恭敬　自下第二明正宗分也。此中人多麁判分為二周。初明地前。後第二云何下明其地上。今詳文理將為不然斷疑中論自釋云。自此已下明一切修多羅示現斷生疑心。既云一切明知非別。今就正宗之中文分為四。一善現申請。二如來讚許。三善現樂聞。四如來正答。此文初也。文復有三。一標列請人。二讚佛化德。三正宣請詞。此文初也。所言時者問法時也。言長老者是尊之稱也。謂有長者老年之德。言須菩提者請法人也。須菩提聲含三義。謂生時室空現空善相父母問師唯善唯吉故名善吉。亦云善現。亦曰空生。隨舉無失。在大眾中。即從座起者。問法之義也。偏袒右肩者。敬師之相也。右膝著地者。發問之端也。合掌恭敬者。斂容專念也。</w:t>
      </w:r>
    </w:p>
    <w:p>
      <w:pPr>
        <w:keepNext/>
      </w:pPr>
      <w:r>
        <w:rPr>
          <w:b/>
        </w:rPr>
        <w:t>한국어 직역</w:t>
      </w:r>
    </w:p>
    <w:p>
      <w:pPr>
        <w:pStyle w:val="TranslationText"/>
      </w:pPr>
      <w:r>
        <w:t>경. “그때 장로 수보리가 대중 가운데 있다가 곧 자리에서 일어나 오른쪽 어깨를 드러내고 오른쪽 무릎을 땅에 대며 합장하고 공경하여” 여기서부터 둘째인 정종분을 밝힌다. 이 가운데 많은 사람들이 거칠게 판정하여 두 주(周)로 나눈다. 처음은 지전(地前)을 밝히고, 뒤의 두 번째 ‘어떻게’ 이하에서는 지상(地上)을 밝힌다고 한다. 이제 글의 이치를 자세히 살펴보면 그렇지 않다고 여긴다. 의심을 끊는 부분에서 논 자체가 해석하여 말하기를, “여기서부터 아래에서는 모든 수다라가 의심하는 마음을 끊어 냄을 나타낸다.”라고 하였다. 이미 ‘모든’이라고 하였으니 따로 나뉜 것이 아님을 분명히 알 수 있다. 지금 정종분에 나아가 글을 네 부분으로 나눈다. 첫째는 선현이 청하는 것이고, 둘째는 여래가 칭찬하여 허락하는 것이며, 셋째는 선현이 듣기를 기뻐하는 것이고, 넷째는 여래가 바로 답하는 것이다. 이 글은 첫째 부분이다. 글에는 다시 셋이 있다. 첫째는 청하는 사람을 표시하여 열거하는 것이고, 둘째는 부처님의 교화하는 덕을 찬탄하는 것이며, 셋째는 바로 청하는 말을 펴는 것이다. 이 글은 첫째 부분이다. 여기서 ‘때’라고 한 것은 법을 묻는 때이다. ‘장로’라고 한 것은 존칭이다. 곧 어른으로서 나이 든 덕이 있다는 뜻이다. ‘수보리’라고 한 이는 법을 청하는 사람이다. ‘수보리’라는 소리에는 세 가지 뜻이 들어 있다. 곧 태어날 때 방이 비고 공(空)의 좋은 상이 나타나 부모가 스승에게 물으니 ‘오직 선하고 오직 길하다’고 하였으므로 선길(善吉)이라 이름하였다. 또 선현(善現)이라고도 하고, 또 공생(空生)이라고도 한다. 어느 것을 들어도 잘못이 없다. ‘대중 가운데 있다가’라는 것은, ‘곧 자리에서 일어났다’라는 것은 법을 묻는 뜻이다. ‘오른쪽 어깨를 드러냈다’라는 것은 스승을 공경하는 모습이다. ‘오른쪽 무릎을 땅에 댔다’라는 것은 질문을 시작하는 단서이다. ‘합장하고 공경하였다’라는 것은 몸가짐을 가다듬고 오로지 생각을 모으는 것이다.</w:t>
      </w:r>
    </w:p>
    <w:p>
      <w:pPr>
        <w:pStyle w:val="Heading2"/>
      </w:pPr>
      <w:r>
        <w:t>문단 012  ·  [0111b28]</w:t>
      </w:r>
    </w:p>
    <w:p>
      <w:pPr>
        <w:keepNext/>
      </w:pPr>
      <w:r>
        <w:rPr>
          <w:b/>
        </w:rPr>
        <w:t>원문</w:t>
      </w:r>
    </w:p>
    <w:p>
      <w:pPr>
        <w:pStyle w:val="SourceText"/>
      </w:pPr>
      <w:r>
        <w:t>[0111b28] 經。而白佛言希有世尊　第二嘆佛化德也。文中有二。一總嘆。二別嘆。此文總也。十住婆沙論云。一者現通希有。二者逆說彼心希有。三者教化希有。今言希有者。即當第三教化希有也。言世尊者。第十號也。</w:t>
      </w:r>
    </w:p>
    <w:p>
      <w:pPr>
        <w:keepNext/>
      </w:pPr>
      <w:r>
        <w:rPr>
          <w:b/>
        </w:rPr>
        <w:t>한국어 직역</w:t>
      </w:r>
    </w:p>
    <w:p>
      <w:pPr>
        <w:pStyle w:val="TranslationText"/>
      </w:pPr>
      <w:r>
        <w:t>경. “부처님께 아뢰었다. ‘희유하십니다, 세존이시여.’” 둘째로 부처님의 교화하는 덕을 찬탄한다. 글 가운데 둘이 있다. 첫째는 총괄하여 찬탄하는 것이고, 둘째는 따로 찬탄하는 것이다. 이 글은 총괄하여 찬탄하는 부분이다. 『십주비바사론』에서 말한다. 첫째는 신통을 나타내는 희유함이고, 둘째는 상대의 마음을 미리 알아 말하는 희유함이며, 셋째는 교화의 희유함이다. 지금 ‘희유하다’라고 한 것은 곧 셋째인 교화의 희유함에 해당한다. ‘세존’이라고 한 것은 열 번째 호이다.</w:t>
      </w:r>
    </w:p>
    <w:p>
      <w:pPr>
        <w:pStyle w:val="Heading2"/>
      </w:pPr>
      <w:r>
        <w:t>문단 013  ·  [0111c04]</w:t>
      </w:r>
    </w:p>
    <w:p>
      <w:pPr>
        <w:keepNext/>
      </w:pPr>
      <w:r>
        <w:rPr>
          <w:b/>
        </w:rPr>
        <w:t>원문</w:t>
      </w:r>
    </w:p>
    <w:p>
      <w:pPr>
        <w:pStyle w:val="SourceText"/>
      </w:pPr>
      <w:r>
        <w:t>[0111c04] 經。如來善護念諸菩薩善付囑諸菩薩者。第二別嘆德也。言如來舉佛第一號也。如者所證之法。來者能證之智。智證真如來成正覺故曰如來。言善護念諸菩薩者。根熟菩薩。佛自護念令成就佛功德法同佛自利行。及化眾生法同佛利他行。言付囑者。根未熟菩薩佛將付與根熟菩薩囑令教受令於已得大乘不退未得大乘進修也。種性已去菩薩名為根熟。種性已前菩薩名根未熟也。</w:t>
      </w:r>
    </w:p>
    <w:p>
      <w:pPr>
        <w:keepNext/>
      </w:pPr>
      <w:r>
        <w:rPr>
          <w:b/>
        </w:rPr>
        <w:t>한국어 직역</w:t>
      </w:r>
    </w:p>
    <w:p>
      <w:pPr>
        <w:pStyle w:val="TranslationText"/>
      </w:pPr>
      <w:r>
        <w:t>경. “여래께서는 모든 보살을 잘 호념하시고 모든 보살에게 잘 부촉하십니다.” 둘째로 덕을 따로 찬탄한다. ‘여래’라고 한 것은 부처님의 첫 번째 호를 든 것이다. ‘여(如)’는 증득되는 법이고, ‘래(來)’는 능히 증득하는 지혜이다. 지혜가 진여를 증득하여 와서 정각을 이루므로 ‘여래’라 한다. ‘모든 보살을 잘 호념한다’라고 한 것은, 근기가 익은 보살의 경우 부처님께서 친히 호념하여 부처님의 공덕법을 성취하게 하되 부처님의 자리행과 같게 하고, 또 중생을 교화하는 법을 부처님의 이타행과 같게 한다는 것이다. ‘부촉한다’라고 한 것은, 근기가 익지 않은 보살을 부처님께서 근기가 익은 보살에게 맡기고 당부하여 가르쳐 받아들이게 함으로써, 이미 대승을 얻은 이는 물러나지 않게 하고 아직 대승을 얻지 못한 이는 나아가 닦게 하는 것이다. 종성위(種性位) 이후의 보살을 ‘근기가 익은 이’라고 이름하고, 종성위 이전의 보살을 ‘근기가 익지 않은 이’라고 이름한다.</w:t>
      </w:r>
    </w:p>
    <w:p>
      <w:pPr>
        <w:pStyle w:val="Heading2"/>
      </w:pPr>
      <w:r>
        <w:t>문단 014  ·  [0111c13]</w:t>
      </w:r>
    </w:p>
    <w:p>
      <w:pPr>
        <w:keepNext/>
      </w:pPr>
      <w:r>
        <w:rPr>
          <w:b/>
        </w:rPr>
        <w:t>원문</w:t>
      </w:r>
    </w:p>
    <w:p>
      <w:pPr>
        <w:pStyle w:val="SourceText"/>
      </w:pPr>
      <w:r>
        <w:t>[0111c13] 經。世尊善男子善女人發阿耨多羅三藐三菩提心應云何住云何降伏其心　第三正宣請詞也。言世尊者標能答人也。善男子善女人者。明所為人也。具信等根名為善也。發阿耨多羅三藐三菩提心者。標所起心也。阿之言無。耨多羅者上。三名正。藐名遍。後三名知。菩提名覺。總曰無上正遍知覺。正是如理智。遍是如量智。知是無分別智。覺是後得智。如理智緣真故言正。如量智緣俗故言遍。無分別智斷二無知故言知。後得智出過眼夢之表故言覺。此之四智即佛果正體。若人發心遠求此果名發菩提心也。應云何住云何降伏其心者。明所請行也。准魏本經及無著天親等論。合有三問。今闕第二修行問也。言應云何住者。問發趣大乘菩薩。於一切時住何等心。次問云何修行者。問發趣大乘菩薩。於一切時修何等行。後問云何降伏者。問發趣大乘菩薩。於一切時降伏何想。</w:t>
      </w:r>
    </w:p>
    <w:p>
      <w:pPr>
        <w:keepNext/>
      </w:pPr>
      <w:r>
        <w:rPr>
          <w:b/>
        </w:rPr>
        <w:t>한국어 직역</w:t>
      </w:r>
    </w:p>
    <w:p>
      <w:pPr>
        <w:pStyle w:val="TranslationText"/>
      </w:pPr>
      <w:r>
        <w:t>경. “세존이시여, 선남자와 선여인이 아뇩다라삼먁삼보리의 마음을 내었으면 어떻게 머물러야 하며, 어떻게 그 마음을 항복시켜야 합니까?” 셋째로 바로 청하는 말을 펴는 것이다. ‘세존’이라고 한 것은 능히 답하는 사람을 표시한 것이다. ‘선남자와 선여인’이라는 것은 그를 위해 설하는 대상인 사람을 밝힌다. 믿음 등의 근(根)을 갖추었으므로 ‘선’이라 이름한다. ‘아뇩다라삼먁삼보리의 마음을 낸다’라는 것은 일으키는 마음을 표시한 것이다. ‘아(阿)’는 ‘없음[無]’이라는 말이고, ‘뇩다라(耨多羅)’는 ‘위[上]’이며, 첫 번째 ‘삼(三)’은 ‘바름[正]’이라 이름하고, ‘먁(藐)’은 ‘두루함[遍]’이라 이름하며, 뒤의 ‘삼(三)’은 ‘앎[知]’이라 이름하고, ‘보리(菩提)’는 ‘깨달음[覺]’이라 이름한다. 합하여 ‘무상정변지각(無上正遍知覺)’이라 한다. ‘정(正)’은 여리지(如理智)이고, ‘변(遍)’은 여량지(如量智)이며, ‘지(知)’는 무분별지이고, ‘각(覺)’은 후득지이다. 여리지는 진제를 반연하므로 ‘정’이라 하고, 여량지는 속제를 반연하므로 ‘변’이라 하며, 무분별지는 두 가지 무지를 끊으므로 ‘지’라 하고, 후득지는 눈과 꿈의 바깥을 넘어 나가기 때문에 ‘각’이라 한다. 이 네 가지 지혜가 곧 불과(佛果)의 바른 체이다. 어떤 사람이 마음을 내어 멀리 이 과를 구하면 보리심을 냈다고 이름한다. ‘마땅히 어떻게 머물러야 하며 어떻게 그 마음을 항복시켜야 하는가’라는 것은 청하는 행을 밝힌 것이다. 위본 경전과 무착·천친 등의 논에 따르면, 합하여 세 가지 질문이 있어야 한다. 지금은 둘째인 수행에 관한 질문이 빠져 있다. ‘마땅히 어떻게 머물러야 하는가’라는 말은 대승으로 나아가는 보살이 모든 때에 어떤 마음에 머물러야 하는지를 묻는 것이다. 다음 ‘어떻게 수행하는가’라는 질문은 대승으로 나아가는 보살이 모든 때에 어떤 행을 닦아야 하는지를 묻는 것이다. 뒤의 ‘어떻게 항복시키는가’라는 질문은 대승으로 나아가는 보살이 모든 때에 어떤 생각을 항복시켜야 하는지를 묻는 것이다.</w:t>
      </w:r>
    </w:p>
    <w:p>
      <w:pPr>
        <w:pStyle w:val="EditorialNote"/>
      </w:pPr>
      <w:r>
        <w:t>교감·번역 메모 | [의미 불확실] “出過眼夢之表”의 “眼夢”은 문면이 난해하다. 원문을 교정하지 않고 직역했으며 이문 검토가 필요하다.</w:t>
      </w:r>
    </w:p>
    <w:p>
      <w:pPr>
        <w:pStyle w:val="EditorialNote"/>
      </w:pPr>
      <w:r>
        <w:t>교감·번역 메모 | [이문] 주석자 자신이 위본 및 무착·천친 등의 논과 비교하여 이 진본에는 둘째 수행 질문이 빠졌다고 밝힌다. 외부 판본 대조는 아직 수행하지 않았다.</w:t>
      </w:r>
    </w:p>
    <w:p>
      <w:pPr>
        <w:pStyle w:val="Heading2"/>
      </w:pPr>
      <w:r>
        <w:t>문단 015  ·  [0112a02]</w:t>
      </w:r>
    </w:p>
    <w:p>
      <w:pPr>
        <w:keepNext/>
      </w:pPr>
      <w:r>
        <w:rPr>
          <w:b/>
        </w:rPr>
        <w:t>원문</w:t>
      </w:r>
    </w:p>
    <w:p>
      <w:pPr>
        <w:pStyle w:val="SourceText"/>
      </w:pPr>
      <w:r>
        <w:t>[0112a02] 經。佛言善哉善哉須菩提如汝所說如來善護念諸菩薩善付囑諸菩薩　自下第三明如來讚許也。於中有三。一讚述。二勅聽。三許說。此文初也。言善哉善哉者。讚之極也。所以重讚者。以須菩提讚問兩所契故。一契所化者心。二契能化者德。如汝所說等述也。</w:t>
      </w:r>
    </w:p>
    <w:p>
      <w:pPr>
        <w:keepNext/>
      </w:pPr>
      <w:r>
        <w:rPr>
          <w:b/>
        </w:rPr>
        <w:t>한국어 직역</w:t>
      </w:r>
    </w:p>
    <w:p>
      <w:pPr>
        <w:pStyle w:val="TranslationText"/>
      </w:pPr>
      <w:r>
        <w:t>경. “부처님께서 말씀하셨다. ‘훌륭하고 훌륭하다, 수보리여. 네가 말한 것과 같이 여래는 모든 보살을 잘 호념하고 모든 보살에게 잘 부촉한다.’” 여기서부터 셋째로 여래가 칭찬하여 허락함을 밝힌다. 그 가운데 셋이 있다. 첫째는 칭찬하며 앞의 말을 확인하는 것이고, 둘째는 자세히 들으라고 명하는 것이며, 셋째는 설하겠다고 허락하는 것이다. 이 글은 첫째 부분이다. ‘훌륭하고 훌륭하다’라고 한 것은 찬탄의 극치이다. 거듭 찬탄한 까닭은 수보리의 찬탄과 질문 두 가지가 모두 계합했기 때문이다. 첫째는 교화되는 이의 마음에 계합하고, 둘째는 교화하는 이의 덕에 계합한다. ‘네가 말한 것과 같이’ 등은 앞의 말을 확인하여 서술한 것이다.</w:t>
      </w:r>
    </w:p>
    <w:p>
      <w:pPr>
        <w:pStyle w:val="EditorialNote"/>
      </w:pPr>
      <w:r>
        <w:t>교감·번역 메모 | [과문] 앞서 정종분의 네 과에서 如來讚許를 둘째로 두었으나 여기서는 “第三”이라고 적혀 있다. 원문 번호를 수정하지 않았다.</w:t>
      </w:r>
    </w:p>
    <w:p>
      <w:pPr>
        <w:pStyle w:val="Heading2"/>
      </w:pPr>
      <w:r>
        <w:t>문단 016  ·  [0112a08]</w:t>
      </w:r>
    </w:p>
    <w:p>
      <w:pPr>
        <w:keepNext/>
      </w:pPr>
      <w:r>
        <w:rPr>
          <w:b/>
        </w:rPr>
        <w:t>원문</w:t>
      </w:r>
    </w:p>
    <w:p>
      <w:pPr>
        <w:pStyle w:val="SourceText"/>
      </w:pPr>
      <w:r>
        <w:t>[0112a08] 經。汝今諦聽　第二勅聽也。諦謂審實。欲令須菩提以實信深慧。樂聞觀察故言諦聽。</w:t>
      </w:r>
    </w:p>
    <w:p>
      <w:pPr>
        <w:keepNext/>
      </w:pPr>
      <w:r>
        <w:rPr>
          <w:b/>
        </w:rPr>
        <w:t>한국어 직역</w:t>
      </w:r>
    </w:p>
    <w:p>
      <w:pPr>
        <w:pStyle w:val="TranslationText"/>
      </w:pPr>
      <w:r>
        <w:t>경. “너는 지금 자세히 들으라.” 둘째로 자세히 들으라고 명한다. ‘제(諦)’는 자세하고 진실하다는 뜻이다. 수보리로 하여금 진실한 믿음과 깊은 지혜로 기꺼이 듣고 관찰하게 하려는 까닭에 ‘자세히 들으라’고 한 것이다.</w:t>
      </w:r>
    </w:p>
    <w:p>
      <w:pPr>
        <w:pStyle w:val="Heading2"/>
      </w:pPr>
      <w:r>
        <w:t>문단 017  ·  [0112a10]</w:t>
      </w:r>
    </w:p>
    <w:p>
      <w:pPr>
        <w:keepNext/>
      </w:pPr>
      <w:r>
        <w:rPr>
          <w:b/>
        </w:rPr>
        <w:t>원문</w:t>
      </w:r>
    </w:p>
    <w:p>
      <w:pPr>
        <w:pStyle w:val="SourceText"/>
      </w:pPr>
      <w:r>
        <w:t>[0112a10] 經。當為汝說善男子善女人發阿耨多羅三藐三菩提心應如是住如是降伏其心　第三許說也。以將說故名之為當。言應如是住如是降伏其心者。謂如來許可說也。謂隨二問我當分別教示。令汝等如是住如是修行如是降伏其心也。</w:t>
      </w:r>
    </w:p>
    <w:p>
      <w:pPr>
        <w:keepNext/>
      </w:pPr>
      <w:r>
        <w:rPr>
          <w:b/>
        </w:rPr>
        <w:t>한국어 직역</w:t>
      </w:r>
    </w:p>
    <w:p>
      <w:pPr>
        <w:pStyle w:val="TranslationText"/>
      </w:pPr>
      <w:r>
        <w:t>경. “마땅히 너를 위하여 설하겠다. 선남자와 선여인이 아뇩다라삼먁삼보리의 마음을 내었으면 마땅히 이와 같이 머물고 이와 같이 그 마음을 항복시켜야 한다.” 셋째로 설하겠다고 허락한다. 장차 설하려 하기 때문에 ‘마땅히[當]’라고 한 것이다. ‘마땅히 이와 같이 머물고 이와 같이 그 마음을 항복시켜야 한다’라고 한 것은 여래가 설하겠다고 허락한 것을 말한다. 곧 두 질문에 따라 내가 마땅히 분별하여 가르쳐 보임으로써, 너희로 하여금 이와 같이 머물고 이와 같이 수행하며 이와 같이 그 마음을 항복시키게 하겠다는 것이다.</w:t>
      </w:r>
    </w:p>
    <w:p>
      <w:pPr>
        <w:pStyle w:val="Heading2"/>
      </w:pPr>
      <w:r>
        <w:t>문단 018  ·  [0112a16]</w:t>
      </w:r>
    </w:p>
    <w:p>
      <w:pPr>
        <w:keepNext/>
      </w:pPr>
      <w:r>
        <w:rPr>
          <w:b/>
        </w:rPr>
        <w:t>원문</w:t>
      </w:r>
    </w:p>
    <w:p>
      <w:pPr>
        <w:pStyle w:val="SourceText"/>
      </w:pPr>
      <w:r>
        <w:t>[0112a16] 經。唯然世尊願樂欲聞　第三善現樂聞也。既承印述又蒙勅聽。一心渴仰故曰樂聞。</w:t>
      </w:r>
    </w:p>
    <w:p>
      <w:pPr>
        <w:keepNext/>
      </w:pPr>
      <w:r>
        <w:rPr>
          <w:b/>
        </w:rPr>
        <w:t>한국어 직역</w:t>
      </w:r>
    </w:p>
    <w:p>
      <w:pPr>
        <w:pStyle w:val="TranslationText"/>
      </w:pPr>
      <w:r>
        <w:t>경. “그렇습니다, 세존이시여. 원하오니 즐거이 듣고자 합니다.” 셋째로 선현이 듣기를 기뻐한다. 이미 인가하여 확인해 주심을 받고 또 자세히 들으라는 명을 받았으므로, 한마음으로 목마르게 우러르기에 ‘즐거이 듣는다’고 한 것이다.</w:t>
      </w:r>
    </w:p>
    <w:p>
      <w:pPr>
        <w:pStyle w:val="Heading2"/>
      </w:pPr>
      <w:r>
        <w:t>문단 019  ·  [0112a18]</w:t>
      </w:r>
    </w:p>
    <w:p>
      <w:pPr>
        <w:keepNext/>
      </w:pPr>
      <w:r>
        <w:rPr>
          <w:b/>
        </w:rPr>
        <w:t>원문</w:t>
      </w:r>
    </w:p>
    <w:p>
      <w:pPr>
        <w:pStyle w:val="SourceText"/>
      </w:pPr>
      <w:r>
        <w:t>[0112a18] 經。佛告須菩提諸菩薩摩訶薩應如是降伏其心　自下第四如來正答也。於中有二。初答問。後可以身相下斷疑。前中有三。第一答前云何住問。第二復次須菩提菩薩於法下。答前所闕云何修行問。第三須菩提菩薩應如是布施下。答前云何降伏其心問。此文第一答前住問也。准魏本經。此中云何菩薩生如是心。此本云降伏者。准梵本但能生能度眾生之心。即有降伏不度眾生之義故。此就降伏義譯也。文中有二。初總令降伏示起廣大等四心。後別教生四心行相。此文初也。言菩薩者。菩謂菩提。即所求佛果。薩謂薩埵。即所化眾生。良以此人有智故能上求佛果。有悲故能下化眾生。菩下去提。薩下去埵故云菩薩。應如是降伏其心者。謂降伏凡夫二乘不度眾生心也。即是生起菩薩度眾生心也。</w:t>
      </w:r>
    </w:p>
    <w:p>
      <w:pPr>
        <w:keepNext/>
      </w:pPr>
      <w:r>
        <w:rPr>
          <w:b/>
        </w:rPr>
        <w:t>한국어 직역</w:t>
      </w:r>
    </w:p>
    <w:p>
      <w:pPr>
        <w:pStyle w:val="TranslationText"/>
      </w:pPr>
      <w:r>
        <w:t>경. “부처님께서 수보리에게 말씀하셨다. ‘모든 보살마하살은 마땅히 이와 같이 그 마음을 항복시켜야 한다.’” 여기서부터 넷째로 여래가 바로 답한다. 그 가운데 둘이 있다. 처음은 질문에 답하는 것이고, 뒤의 ‘몸의 모습으로’ 이하에서는 의심을 끊는다. 앞부분 가운데 셋이 있다. 첫째는 앞의 ‘어떻게 머무는가’라는 질문에 답한다. 둘째는 “또 수보리여, 보살은 법에” 이하에서 앞에서 빠진 ‘어떻게 수행하는가’라는 질문에 답한다. 셋째는 “수보리여, 보살은 마땅히 이와 같이 보시하되” 이하에서 앞의 ‘어떻게 그 마음을 항복시키는가’라는 질문에 답한다. 이 글은 첫째로 앞의 머묾에 관한 질문에 답하는 부분이다. 위본 경전에 따르면, 이 가운데는 “어떻게 보살이 이와 같은 마음을 내는가”라고 되어 있다. 이 판본에서 ‘항복시킨다’라고 한 것은, 범본에 따르면 다만 ‘능히 중생을 제도하는 마음을 낸다’는 뜻인데, 곧 중생을 제도하지 않으려는 마음을 항복시킨다는 뜻이 있기 때문이다. 그래서 여기서는 항복의 뜻에 나아가 번역한 것이다. 글 가운데 둘이 있다. 처음에는 총괄하여 항복시키게 하면서 광대한 마음 등 네 마음을 일으키는 것을 보이고, 뒤에는 네 마음의 행상을 따로 가르쳐 일으키게 한다. 이 글은 처음 부분이다. ‘보살’이라고 한 것은, ‘보(菩)’는 보리(菩提)를 말하니, 곧 구하는 바인 불과(佛果)이다. ‘살(薩)’은 살타(薩埵)를 말하니, 곧 교화하는 대상인 중생이다. 이 사람은 지혜가 있기 때문에 위로 불과를 구할 수 있고, 자비가 있기 때문에 아래로 중생을 교화할 수 있다. ‘보(菩)’에서 ‘리(提)’를 버리고, ‘살(薩)’에서 ‘타(埵)’를 버렸기 때문에 ‘보살’이라 한다. ‘마땅히 이와 같이 그 마음을 항복시켜야 한다’라는 것은, 범부와 이승의 ‘중생을 제도하지 않는 마음’을 항복시키는 것을 말한다. 곧 보살이 중생을 제도하려는 마음을 일으키게 하는 것이다.</w:t>
      </w:r>
    </w:p>
    <w:p>
      <w:pPr>
        <w:pStyle w:val="EditorialNote"/>
      </w:pPr>
      <w:r>
        <w:t>교감·번역 메모 | [판본 언급] “准梵本”은 주석자 자신의 판본 언급이다. 본 번역 작업에서 범본을 독립적으로 대조했다는 뜻이 아니다.</w:t>
      </w:r>
    </w:p>
    <w:p>
      <w:pPr>
        <w:pStyle w:val="Heading2"/>
      </w:pPr>
      <w:r>
        <w:t>문단 020  ·  [0112b06]</w:t>
      </w:r>
    </w:p>
    <w:p>
      <w:pPr>
        <w:keepNext/>
      </w:pPr>
      <w:r>
        <w:rPr>
          <w:b/>
        </w:rPr>
        <w:t>원문</w:t>
      </w:r>
    </w:p>
    <w:p>
      <w:pPr>
        <w:pStyle w:val="SourceText"/>
      </w:pPr>
      <w:r>
        <w:t>[0112b06] 經。所有一切眾生之類者。第二別教生起四心行相也。文別有四。一明廣大心。二明第一心。三明常心。四明不顛倒心。就廣大心中文別有二。初總舉後別顯。此總舉也。言廣大者。即是約境以顯心也。由境寬遍心名廣大。言所有一切眾生之類者。總舉四生三界等所有眾生也。故無著論云。此總相說也。言眾生者。智度論云。五蔭和合中生名眾生也。</w:t>
      </w:r>
    </w:p>
    <w:p>
      <w:pPr>
        <w:keepNext/>
      </w:pPr>
      <w:r>
        <w:rPr>
          <w:b/>
        </w:rPr>
        <w:t>한국어 직역</w:t>
      </w:r>
    </w:p>
    <w:p>
      <w:pPr>
        <w:pStyle w:val="TranslationText"/>
      </w:pPr>
      <w:r>
        <w:t>경. “존재하는 모든 중생의 종류를” 둘째로 네 마음의 행상을 따로 가르쳐 일으키게 한다. 글에는 따로 넷이 있다. 첫째는 광대한 마음을 밝히고, 둘째는 제일의 마음을 밝히며, 셋째는 항상한 마음을 밝히고, 넷째는 전도되지 않은 마음을 밝힌다. 광대한 마음에 나아가 글에는 따로 둘이 있다. 처음은 총괄하여 들고, 뒤에는 따로 드러낸다. 이것은 총괄하여 드는 부분이다. ‘광대하다’라고 한 것은, 곧 경계에 의거하여 마음을 드러내는 것이다. 경계가 넓고 두루하기 때문에 마음을 ‘광대하다’고 이름한다. ‘존재하는 모든 중생의 종류’라고 한 것은, 사생과 삼계 등에 존재하는 모든 중생을 총괄하여 든 것이다. 그러므로 『무착론』에서 말하기를, “이것은 총상으로 설한 것이다.”라고 하였다. ‘중생’이라고 한 것은, 『지도론』에서 말하기를, “오음이 화합한 가운데 생겨나므로 중생이라 이름한다.”라고 하였다.</w:t>
      </w:r>
    </w:p>
    <w:p>
      <w:pPr>
        <w:pStyle w:val="Heading2"/>
      </w:pPr>
      <w:r>
        <w:t>문단 021  ·  [0112b15]</w:t>
      </w:r>
    </w:p>
    <w:p>
      <w:pPr>
        <w:keepNext/>
      </w:pPr>
      <w:r>
        <w:rPr>
          <w:b/>
        </w:rPr>
        <w:t>원문</w:t>
      </w:r>
    </w:p>
    <w:p>
      <w:pPr>
        <w:pStyle w:val="SourceText"/>
      </w:pPr>
      <w:r>
        <w:t>[0112b15] 經。若卵生若胎生若濕生若化生　後文顯也。依無著論分為三攝。一受生攝。二依止攝。三境界攝。此即第一受生攝也。受生不同有其四種。依殼而生曰卵。含藏而出曰胎。假潤而興稱濕。無而忽有名化。如是四種稱一切眾生盡。是故菩薩總之為願。</w:t>
      </w:r>
    </w:p>
    <w:p>
      <w:pPr>
        <w:keepNext/>
      </w:pPr>
      <w:r>
        <w:rPr>
          <w:b/>
        </w:rPr>
        <w:t>한국어 직역</w:t>
      </w:r>
    </w:p>
    <w:p>
      <w:pPr>
        <w:pStyle w:val="TranslationText"/>
      </w:pPr>
      <w:r>
        <w:t>경. “알에서 태어나는 것이거나, 태에서 태어나는 것이거나, 습기에서 태어나는 것이거나, 변화로 태어나는 것이거나” 뒤의 글은 따로 드러낸 것이다. 『무착론』에 의하면 세 가지 포섭으로 나눈다. 첫째는 수생섭(受生攝)이고, 둘째는 의지섭(依止攝)이며, 셋째는 경계섭(境界攝)이다. 이것은 곧 첫째인 수생섭이다. 태어남을 받는 방식은 같지 않아 네 종류가 있다. 껍질에 의지하여 태어나는 것을 난생이라 하고, 품어 간직된 데서 나오는 것을 태생이라 하며, 습윤함을 빌려 일어나는 것을 습생이라 하고, 없다가 홀연히 있게 되는 것을 화생이라 한다. 이와 같은 네 종류로 모든 중생을 남김없이 포괄한다. 그러므로 보살은 이 모두를 아울러 서원한다.</w:t>
      </w:r>
    </w:p>
    <w:p>
      <w:pPr>
        <w:pStyle w:val="Heading2"/>
      </w:pPr>
      <w:r>
        <w:t>문단 022  ·  [0112b21]</w:t>
      </w:r>
    </w:p>
    <w:p>
      <w:pPr>
        <w:keepNext/>
      </w:pPr>
      <w:r>
        <w:rPr>
          <w:b/>
        </w:rPr>
        <w:t>원문</w:t>
      </w:r>
    </w:p>
    <w:p>
      <w:pPr>
        <w:pStyle w:val="SourceText"/>
      </w:pPr>
      <w:r>
        <w:t>[0112b21] 經。若有色若無色　第二稱依止是身也。若有色者。謂欲色二界有色身故。若無色者。謂上四空眾生無形色故。此二亦攝一切眾生。是故菩薩總令眾生出離三界也。</w:t>
      </w:r>
    </w:p>
    <w:p>
      <w:pPr>
        <w:keepNext/>
      </w:pPr>
      <w:r>
        <w:rPr>
          <w:b/>
        </w:rPr>
        <w:t>한국어 직역</w:t>
      </w:r>
    </w:p>
    <w:p>
      <w:pPr>
        <w:pStyle w:val="TranslationText"/>
      </w:pPr>
      <w:r>
        <w:t>경. “색이 있는 것이거나 색이 없는 것이거나” 둘째는 의지처인 이 몸을 일컫는 것이다. ‘색이 있다’라는 것은, 욕계와 색계의 두 세계에는 색신이 있기 때문이다. ‘색이 없다’라는 것은, 위의 네 무색처 중생에게는 형색이 없기 때문이다. 이 둘도 또한 모든 중생을 포괄한다. 그러므로 보살은 모든 중생으로 하여금 삼계에서 벗어나게 한다.</w:t>
      </w:r>
    </w:p>
    <w:p>
      <w:pPr>
        <w:pStyle w:val="Heading2"/>
      </w:pPr>
      <w:r>
        <w:t>문단 023  ·  [0112b25]</w:t>
      </w:r>
    </w:p>
    <w:p>
      <w:pPr>
        <w:keepNext/>
      </w:pPr>
      <w:r>
        <w:rPr>
          <w:b/>
        </w:rPr>
        <w:t>원문</w:t>
      </w:r>
    </w:p>
    <w:p>
      <w:pPr>
        <w:pStyle w:val="SourceText"/>
      </w:pPr>
      <w:r>
        <w:t>[0112b25] 經。若有想若無想若非有想若非無想　第三境界稱也。想是能取境。是所取就想明境故。云境界攝也。若有想者。謂無所有處已下眾生除無想一天。餘皆有麁想取麁境界故。若無想者。謂四禪中無想一天都無想心取境界故。若非有想若非無想者。謂有頂一地無麁想故名非有想故名非無想。此中言若非有想若非無想者。賸一若字若存下若字即非一地。此三亦攝一切眾生盡。</w:t>
      </w:r>
    </w:p>
    <w:p>
      <w:pPr>
        <w:keepNext/>
      </w:pPr>
      <w:r>
        <w:rPr>
          <w:b/>
        </w:rPr>
        <w:t>한국어 직역</w:t>
      </w:r>
    </w:p>
    <w:p>
      <w:pPr>
        <w:pStyle w:val="TranslationText"/>
      </w:pPr>
      <w:r>
        <w:t>경. “상이 있는 것이거나 상이 없는 것이거나, 상이 있는 것도 아니고 상이 없는 것도 아닌 것이거나” 셋째는 경계라고 일컫는 것이다. 상(想)은 경계를 취하는 주체이다. 상(想)은 능히 경계를 취하는 것이고, [경계는] 취해지는 것이다. 상에 나아가 경계를 밝히기 때문이다. 그래서 ‘경계섭’이라고 한다. ‘상이 있다’라는 것은, 무소유처 이하의 중생 가운데 무상천 하나를 제외한 것을 말한다. 나머지는 모두 거친 상이 있어 거친 경계를 취하기 때문이다. ‘상이 없다’라는 것은, 제4선 가운데 무상천 하나에는 경계를 취하는 상의 마음이 전혀 없기 때문이다. ‘상이 있는 것도 아니고 상이 없는 것도 아니다’라는 것은, 유정(有頂) 한 지위에는 거친 상이 없으므로 ‘상이 있는 것이 아니다’라고 이름하고, 그러므로 ‘상이 없는 것도 아니다’라고 이름한다. 이 가운데 “상이 있는 것도 아니고 상이 없는 것도 아니다”라고 한 것에는 ‘약(若)’ 한 글자가 남는다. 만약 아래의 ‘약’ 자를 그대로 둔다면 곧 하나의 지위가 아니게 된다. 이 세 가지도 또한 모든 중생을 남김없이 포괄한다.</w:t>
      </w:r>
    </w:p>
    <w:p>
      <w:pPr>
        <w:pStyle w:val="EditorialNote"/>
      </w:pPr>
      <w:r>
        <w:t>교감·번역 메모 | [교감] 원문은 “第三境界稱也”라고 되어 있으나 바로 앞에서는 “三境界攝”이라 하며 뒤에서도 “境界攝”이라 한다. “稱”을 임의로 고치지 않았고 이문 검토 대상으로 남긴다.</w:t>
      </w:r>
    </w:p>
    <w:p>
      <w:pPr>
        <w:pStyle w:val="EditorialNote"/>
      </w:pPr>
      <w:r>
        <w:t>교감·번역 메모 | [구두 불확실 / 최소 보충] “想是能取境。是所取就想明境故。”는 구두가 불안정하다. 현 문면에서는 둘째 절의 주어가 생략되어 있어 “[경계는]”을 최소 보충하였다. “想是能取，境是所取…”처럼 달리 구두할 가능성도 있다.</w:t>
      </w:r>
    </w:p>
    <w:p>
      <w:pPr>
        <w:pStyle w:val="EditorialNote"/>
      </w:pPr>
      <w:r>
        <w:t>교감·번역 메모 | [구문 불확실] 원문은 “無麁想故名非有想故名非無想”이라 하여 두 명칭의 근거가 압축되어 있다. 생략된 문구를 추정 보충하지 않았다.</w:t>
      </w:r>
    </w:p>
    <w:p>
      <w:pPr>
        <w:pStyle w:val="EditorialNote"/>
      </w:pPr>
      <w:r>
        <w:t>교감·번역 메모 | [교감] 주석자가 원문 안의 “若” 한 글자가 남는 문제를 직접 지적한다. 해당 글자는 삭제하지 않았다.</w:t>
      </w:r>
    </w:p>
    <w:p>
      <w:pPr>
        <w:pStyle w:val="Heading2"/>
      </w:pPr>
      <w:r>
        <w:t>문단 024  ·  [0112c05]</w:t>
      </w:r>
    </w:p>
    <w:p>
      <w:pPr>
        <w:keepNext/>
      </w:pPr>
      <w:r>
        <w:rPr>
          <w:b/>
        </w:rPr>
        <w:t>원문</w:t>
      </w:r>
    </w:p>
    <w:p>
      <w:pPr>
        <w:pStyle w:val="SourceText"/>
      </w:pPr>
      <w:r>
        <w:t>[0112c05] 經。我皆令入無餘涅槃而滅度之　第二明第一心也。謂令眾生得大涅槃第一樂故。然彼菩薩所起如上廣大願者定也。為與眾生究竟常樂名第一心。我皆令入者舉菩薩之大慈也。無餘涅槃者。明所得之圓寂也。永盡三火名之為滅。高昇彼岸目之為度。以斯證入名滅度之。言無餘涅槃者。離二生死故名無餘也。</w:t>
      </w:r>
    </w:p>
    <w:p>
      <w:pPr>
        <w:keepNext/>
      </w:pPr>
      <w:r>
        <w:rPr>
          <w:b/>
        </w:rPr>
        <w:t>한국어 직역</w:t>
      </w:r>
    </w:p>
    <w:p>
      <w:pPr>
        <w:pStyle w:val="TranslationText"/>
      </w:pPr>
      <w:r>
        <w:t>경. “내가 모두 무여열반에 들게 하여 그들을 멸도하게 하리라.” 둘째로 제일의 마음을 밝힌다. 중생으로 하여금 대열반이라는 제일의 즐거움을 얻게 하기 때문이다. 그런데 저 보살이 위와 같은 광대한 서원을 일으키는 것은 정해져 있다. 중생에게 궁극의 항상한 즐거움을 주려 하므로 ‘제일의 마음’이라 이름한다. ‘내가 모두 들게 하리라’는 것은 보살의 큰 자비를 든 것이다. ‘무여열반’이라는 것은 얻게 되는 원적(圓寂)을 밝힌 것이다. 세 가지 불을 영원히 다 없애는 것을 ‘멸(滅)’이라 이름하고, 저 언덕으로 높이 올라가는 것을 ‘도(度)’라고 하며, 이로써 증득하여 들어가는 것을 ‘멸도한다’고 이름한다. ‘무여열반’이라고 한 것은, 두 가지 생사를 떠나기 때문에 ‘남음이 없다[無餘]’고 이름한다.</w:t>
      </w:r>
    </w:p>
    <w:p>
      <w:pPr>
        <w:pStyle w:val="Heading2"/>
      </w:pPr>
      <w:r>
        <w:t>문단 025  ·  [0112c13]</w:t>
      </w:r>
    </w:p>
    <w:p>
      <w:pPr>
        <w:keepNext/>
      </w:pPr>
      <w:r>
        <w:rPr>
          <w:b/>
        </w:rPr>
        <w:t>원문</w:t>
      </w:r>
    </w:p>
    <w:p>
      <w:pPr>
        <w:pStyle w:val="SourceText"/>
      </w:pPr>
      <w:r>
        <w:t>[0112c13] 經。如是滅度無量無數無邊眾生實無眾生得滅度者　第三明心常也。然此菩薩遠離分別見成就同體悲。此悲所成由智所立智通一想。悲即無二即無疲厭。通一想故常自涅槃。是故論云。菩薩取一切眾生由如己身。以此義故。菩薩自滅度無異眾生滅度也。</w:t>
      </w:r>
    </w:p>
    <w:p>
      <w:pPr>
        <w:keepNext/>
      </w:pPr>
      <w:r>
        <w:rPr>
          <w:b/>
        </w:rPr>
        <w:t>한국어 직역</w:t>
      </w:r>
    </w:p>
    <w:p>
      <w:pPr>
        <w:pStyle w:val="TranslationText"/>
      </w:pPr>
      <w:r>
        <w:t>경. “이와 같이 한량없고 셀 수 없고 끝없는 중생을 멸도하더라도, 실로 멸도를 얻은 중생은 없다.” 셋째로 마음이 항상함을 밝힌다. 이 보살은 분별하는 견해를 멀리 떠나 동체의 자비를 성취한다. 이 자비가 이루어지는 것은 지혜에 의해 세워지며, 지혜는 하나라는 생각에 통한다. 자비에는 곧 둘이 없으므로 곧 피로하거나 싫증냄이 없다. 하나라는 생각에 통하기 때문에 항상 스스로 열반한다. 그러므로 논에서 말하기를, “보살은 모든 중생을 취하기를 마치 자기 몸과 같이 한다.”라고 하였다. 이 뜻 때문에, 보살 자신이 멸도하는 것과 다른 중생이 멸도하는 것이 다르지 않다.</w:t>
      </w:r>
    </w:p>
    <w:p>
      <w:pPr>
        <w:pStyle w:val="EditorialNote"/>
      </w:pPr>
      <w:r>
        <w:t>교감·번역 메모 | [구문 불확실] “此悲所成由智所立智通一想”은 압축된 구문으로 연결 관계가 모호하다. 현 번역은 문면의 순서를 보존한 잠정 직역이다.</w:t>
      </w:r>
    </w:p>
    <w:p>
      <w:pPr>
        <w:pStyle w:val="EditorialNote"/>
      </w:pPr>
      <w:r>
        <w:t>교감·번역 메모 | [교감] 원문은 “由如己身”이라고 되어 있다. 문맥상 “猶如己身”으로 읽을 가능성이 있으나 원문 글자는 고치지 않았으며, 번역에서는 문맥에 따라 “마치 자기 몸과 같이”로 옮겼다.</w:t>
      </w:r>
    </w:p>
    <w:p>
      <w:pPr>
        <w:pStyle w:val="Heading2"/>
      </w:pPr>
      <w:r>
        <w:t>문단 026  ·  [0112c19]</w:t>
      </w:r>
    </w:p>
    <w:p>
      <w:pPr>
        <w:keepNext/>
      </w:pPr>
      <w:r>
        <w:rPr>
          <w:b/>
        </w:rPr>
        <w:t>원문</w:t>
      </w:r>
    </w:p>
    <w:p>
      <w:pPr>
        <w:pStyle w:val="SourceText"/>
      </w:pPr>
      <w:r>
        <w:t>[0112c19] 經。何以故者。第四明不顛倒心也。文中有二。初徵起。後釋成。此文初也。徵之意者。菩薩設見眾生。是己所度有何過耶。</w:t>
      </w:r>
    </w:p>
    <w:p>
      <w:pPr>
        <w:keepNext/>
      </w:pPr>
      <w:r>
        <w:rPr>
          <w:b/>
        </w:rPr>
        <w:t>한국어 직역</w:t>
      </w:r>
    </w:p>
    <w:p>
      <w:pPr>
        <w:pStyle w:val="TranslationText"/>
      </w:pPr>
      <w:r>
        <w:t>경. “무슨 까닭인가?”라는 것은, 넷째로 전도되지 않은 마음을 밝힌다. 글 가운데 둘이 있다. 처음은 물음을 일으키고, 뒤에는 해석하여 성립시킨다. 이 글은 처음 부분이다. 묻는 뜻은 이러하다. 보살이 가령 중생을 보고 ‘이는 내가 제도한 자이다’라고 한다면 무슨 허물이 있는가?</w:t>
      </w:r>
    </w:p>
    <w:p>
      <w:pPr>
        <w:pStyle w:val="Heading2"/>
      </w:pPr>
      <w:r>
        <w:t>문단 027  ·  [0112c22]</w:t>
      </w:r>
    </w:p>
    <w:p>
      <w:pPr>
        <w:keepNext/>
      </w:pPr>
      <w:r>
        <w:rPr>
          <w:b/>
        </w:rPr>
        <w:t>원문</w:t>
      </w:r>
    </w:p>
    <w:p>
      <w:pPr>
        <w:pStyle w:val="SourceText"/>
      </w:pPr>
      <w:r>
        <w:t>[0112c22] 經。須菩提若菩薩有我相人相眾生相壽者相即非菩薩　後文釋成也。今泛明顛倒有其三種。一見倒。二想倒。三心倒。此中離想倒故名為不顛倒。如是想倒依身見起。是故菩薩起如是想失菩薩名。若翻於此即順正慧不起如是名不顛倒心也。</w:t>
      </w:r>
    </w:p>
    <w:p>
      <w:pPr>
        <w:keepNext/>
      </w:pPr>
      <w:r>
        <w:rPr>
          <w:b/>
        </w:rPr>
        <w:t>한국어 직역</w:t>
      </w:r>
    </w:p>
    <w:p>
      <w:pPr>
        <w:pStyle w:val="TranslationText"/>
      </w:pPr>
      <w:r>
        <w:t>경. “수보리여, 만약 보살에게 아상·인상·중생상·수자상이 있다면 곧 보살이 아니다.” 뒤의 글은 해석하여 성립시키는 부분이다. 이제 널리 전도를 밝히면 세 종류가 있다. 첫째는 견도(見倒)이고, 둘째는 상도(想倒)이며, 셋째는 심도(心倒)이다. 여기서는 상도를 떠나기 때문에 ‘전도되지 않음’이라 이름한다. 이와 같은 상도는 신견에 의지하여 일어난다. 그러므로 보살이 이와 같은 생각을 일으키면 보살이라는 이름을 잃는다. 만약 이를 뒤집으면 곧 바른 지혜를 따르므로 이와 같은 생각을 일으키지 않으며, 이를 ‘전도되지 않은 마음’이라 이름한다.</w:t>
      </w:r>
    </w:p>
    <w:p>
      <w:pPr>
        <w:pStyle w:val="Heading2"/>
      </w:pPr>
      <w:r>
        <w:t>문단 028  ·  [0112c28]</w:t>
      </w:r>
    </w:p>
    <w:p>
      <w:pPr>
        <w:keepNext/>
      </w:pPr>
      <w:r>
        <w:rPr>
          <w:b/>
        </w:rPr>
        <w:t>원문</w:t>
      </w:r>
    </w:p>
    <w:p>
      <w:pPr>
        <w:pStyle w:val="SourceText"/>
      </w:pPr>
      <w:r>
        <w:t>[0112c28] 經。復次須菩提菩薩於法應無所住行於布施　自下第二答前所闕云何修行也。文中有三。一教菩薩不著自身修行。二教菩薩不住報恩修行。三教菩薩不住果報修行。此中闕初段文也。所以答修行問。先明布施者。以菩薩萬行六度為願源。波羅蜜中檀義通攝。是故舉斯一號該彼六門。即檀波羅蜜名資生施。尸波羅蜜羼提波羅蜜名無畏施。謂持戒忍辱施人無畏故。毘離耶禪那般若等名為法施。由精進故說不疲惓。由禪定故能知物心。由智慧故能如實說也。言於法應無所住行於布施者。不著果報恩修行也。不應求彼供養恭敬讚嘆等報也。</w:t>
      </w:r>
    </w:p>
    <w:p>
      <w:pPr>
        <w:keepNext/>
      </w:pPr>
      <w:r>
        <w:rPr>
          <w:b/>
        </w:rPr>
        <w:t>한국어 직역</w:t>
      </w:r>
    </w:p>
    <w:p>
      <w:pPr>
        <w:pStyle w:val="TranslationText"/>
      </w:pPr>
      <w:r>
        <w:t>경. “다시 수보리여, 보살은 법에 마땅히 머무는 바 없이 보시를 행해야 한다.” 이 아래는 둘째로 앞에서 빠진 ‘어떻게 수행해야 하는가’라는 물음에 답한다. 글 가운데 셋이 있다. 첫째, 보살에게 자기 몸에 집착하지 않고 수행하도록 가르친다. 둘째, 보은(報恩)에 머물지 않고 수행하도록 보살에게 가르친다. 셋째, 과보에 머물지 않고 수행하도록 보살에게 가르친다. 이 가운데 첫째 단락의 글은 빠져 있다. 수행에 관한 물음에 답하면서 먼저 보시를 밝히는 까닭은, 보살의 온갖 행 가운데 육도를 서원의 근원으로 삼기 때문이다. 바라밀 가운데 단(檀)의 뜻은 두루 포섭한다. 그러므로 이 하나의 명칭을 들어 저 여섯 문을 포괄한다. 곧 단바라밀은 자생시(資生施)라 이름한다. 시바라밀과 찬제바라밀은 무외시(無畏施)라 이름한다. 계율을 지키고 인욕함으로써 남에게 두려움 없음을 베풀기 때문이다. 비리야·선나·반야 등은 법시(法施)라 이름한다. 정진으로 말미암아 설법하면서 피로해하지 않고, 선정으로 말미암아 중생의 마음을 알 수 있으며, 지혜로 말미암아 사실대로 말할 수 있기 때문이다. “법에 마땅히 머무는 바 없이 보시를 행해야 한다”라고 한 것은, 과보와 보은에 집착하지 않는 수행이다. 저 공양·공경·찬탄 등의 보답을 구해서는 안 된다.</w:t>
      </w:r>
    </w:p>
    <w:p>
      <w:pPr>
        <w:pStyle w:val="EditorialNote"/>
      </w:pPr>
      <w:r>
        <w:t>교감·번역 메모 | [결락] 주석자가 “此中闕初段文也”라고 하여 이 부분의 첫째 단락 원문이 빠져 있음을 직접 밝힌다. 결락 내용을 추정하여 보충하지 않았다.</w:t>
      </w:r>
    </w:p>
    <w:p>
      <w:pPr>
        <w:pStyle w:val="EditorialNote"/>
      </w:pPr>
      <w:r>
        <w:t>교감·번역 메모 | [구문 불확실] “不著果報恩修行也”는 앞의 “不住報恩” 및 뒤의 “不住果報”와의 관계가 압축되어 있어 구두가 모호하다. 현 번역은 문맥상 ‘과보와 보은에 집착하지 않는 수행’으로 직역하되 원문을 수정하지 않았다.</w:t>
      </w:r>
    </w:p>
    <w:p>
      <w:pPr>
        <w:pStyle w:val="Heading2"/>
      </w:pPr>
      <w:r>
        <w:t>문단 029  ·  [0113a12]</w:t>
      </w:r>
    </w:p>
    <w:p>
      <w:pPr>
        <w:keepNext/>
      </w:pPr>
      <w:r>
        <w:rPr>
          <w:b/>
        </w:rPr>
        <w:t>원문</w:t>
      </w:r>
    </w:p>
    <w:p>
      <w:pPr>
        <w:pStyle w:val="SourceText"/>
      </w:pPr>
      <w:r>
        <w:t>[0113a12] 經。所謂不住色布施不住聲香味觸法布施　第三明不住果報修行也。謂不求未來人天等果。此果酬因故名果報。即六塵等是當果體為此行施名著果報。菩薩遠離名不住色等。</w:t>
      </w:r>
    </w:p>
    <w:p>
      <w:pPr>
        <w:keepNext/>
      </w:pPr>
      <w:r>
        <w:rPr>
          <w:b/>
        </w:rPr>
        <w:t>한국어 직역</w:t>
      </w:r>
    </w:p>
    <w:p>
      <w:pPr>
        <w:pStyle w:val="TranslationText"/>
      </w:pPr>
      <w:r>
        <w:t>경. “이른바 색에 머물지 않고 보시하며, 성·향·미·촉·법에 머물지 않고 보시하는 것이다.” 셋째로 과보에 머물지 않는 수행을 밝힌다. 곧 미래의 인간·천상 등의 과보를 구하지 않는 것이다. 이 과보는 인(因)에 보답하므로 ‘과보’라 이름한다. 곧 육진(六塵) 등이 장래 과보의 체이니, 이것을 위하여 보시를 행하면 과보에 집착한다고 이름한다. 보살이 이를 멀리 떠나는 것을 ‘색 등에 머물지 않는다’고 이름한다.</w:t>
      </w:r>
    </w:p>
    <w:p>
      <w:pPr>
        <w:pStyle w:val="Heading2"/>
      </w:pPr>
      <w:r>
        <w:t>문단 030  ·  [0113a17]</w:t>
      </w:r>
    </w:p>
    <w:p>
      <w:pPr>
        <w:keepNext/>
      </w:pPr>
      <w:r>
        <w:rPr>
          <w:b/>
        </w:rPr>
        <w:t>원문</w:t>
      </w:r>
    </w:p>
    <w:p>
      <w:pPr>
        <w:pStyle w:val="SourceText"/>
      </w:pPr>
      <w:r>
        <w:t>[0113a17] 經。須菩提菩薩應如是布施不住於相　第三答降伏心問也。准魏經云。不住於相想。此中略想字文中有六。一標二徵三釋四喻五合六勸。此文初也。若起相想二取未亡。欲求真空還成有漏。是故菩薩除滅妄想清淨三輪故。於施門更彰降伏。言不於相想者。謂不見施物受者及施者故。</w:t>
      </w:r>
    </w:p>
    <w:p>
      <w:pPr>
        <w:keepNext/>
      </w:pPr>
      <w:r>
        <w:rPr>
          <w:b/>
        </w:rPr>
        <w:t>한국어 직역</w:t>
      </w:r>
    </w:p>
    <w:p>
      <w:pPr>
        <w:pStyle w:val="TranslationText"/>
      </w:pPr>
      <w:r>
        <w:t>경. “수보리여, 보살은 마땅히 이와 같이 보시하여 상(相)에 머물지 않아야 한다.” 셋째로 마음을 항복시키는 물음에 답한다. 위본(魏本)에 의거하면 “상이라는 생각에 머물지 않는다[不住於相想]”라고 한다. 여기서는 ‘상(想)’ 자가 생략되어 있으며, 글 가운데 여섯이 있다. 첫째 표방, 둘째 물음, 셋째 해석, 넷째 비유, 다섯째 합함, 여섯째 권면이다. 이 글은 첫째 부분이다. 만약 상이라는 생각을 일으키면 두 가지 취착이 아직 없어지지 않은 것이다. 참된 공을 구하고자 하더라도 도리어 유루가 된다. 그러므로 보살은 망상을 없애고 삼륜(三輪)을 청정하게 하므로, 보시의 문에서 다시 항복시킴을 드러낸다. ‘상이라는 생각에 머물지 않는다’라고 한 것은, 보시하는 물건과 받는 이와 보시하는 이를 보지 않는다는 뜻이다.</w:t>
      </w:r>
    </w:p>
    <w:p>
      <w:pPr>
        <w:pStyle w:val="EditorialNote"/>
      </w:pPr>
      <w:r>
        <w:t>교감·번역 메모 | [이문] 주석자가 위본(魏本)의 문구를 “不住於相想”이라고 제시한다. 외부 판본 대조는 수행하지 않았다.</w:t>
      </w:r>
    </w:p>
    <w:p>
      <w:pPr>
        <w:pStyle w:val="EditorialNote"/>
      </w:pPr>
      <w:r>
        <w:t>교감·번역 메모 | [교감] 주석자가 현 판본에서 “想” 자가 생략되었다고 직접 지적한다. 원문에는 보충하지 않았다.</w:t>
      </w:r>
    </w:p>
    <w:p>
      <w:pPr>
        <w:pStyle w:val="Heading2"/>
      </w:pPr>
      <w:r>
        <w:t>문단 031  ·  [0113a24]</w:t>
      </w:r>
    </w:p>
    <w:p>
      <w:pPr>
        <w:keepNext/>
      </w:pPr>
      <w:r>
        <w:rPr>
          <w:b/>
        </w:rPr>
        <w:t>원문</w:t>
      </w:r>
    </w:p>
    <w:p>
      <w:pPr>
        <w:pStyle w:val="SourceText"/>
      </w:pPr>
      <w:r>
        <w:t>[0113a24] 經。何以故者。第二明徵起也。此之徵意。謂拂疑心。所以然者。凡施等福從心想生。想既不存福憑何起。</w:t>
      </w:r>
    </w:p>
    <w:p>
      <w:pPr>
        <w:keepNext/>
      </w:pPr>
      <w:r>
        <w:rPr>
          <w:b/>
        </w:rPr>
        <w:t>한국어 직역</w:t>
      </w:r>
    </w:p>
    <w:p>
      <w:pPr>
        <w:pStyle w:val="TranslationText"/>
      </w:pPr>
      <w:r>
        <w:t>경. “무슨 까닭인가?”라는 것은, 둘째로 물음을 일으킴을 밝힌다. 이 물음의 뜻은 의심하는 마음을 떨쳐 버리려는 것이다. 그 까닭은 이러하다. 무릇 보시 등의 복은 마음의 생각을 따라 생기는데, 생각이 이미 존재하지 않는다면 복이 무엇을 의지하여 일어나겠는가?</w:t>
      </w:r>
    </w:p>
    <w:p>
      <w:pPr>
        <w:pStyle w:val="Heading2"/>
      </w:pPr>
      <w:r>
        <w:t>문단 032  ·  [0113a27]</w:t>
      </w:r>
    </w:p>
    <w:p>
      <w:pPr>
        <w:keepNext/>
      </w:pPr>
      <w:r>
        <w:rPr>
          <w:b/>
        </w:rPr>
        <w:t>원문</w:t>
      </w:r>
    </w:p>
    <w:p>
      <w:pPr>
        <w:pStyle w:val="SourceText"/>
      </w:pPr>
      <w:r>
        <w:t>[0113a27] 經。若菩薩不住相布施其福德不可思量　第三釋也。住相有漏果報有邊不住無漏故。福聚無量也。</w:t>
      </w:r>
    </w:p>
    <w:p>
      <w:pPr>
        <w:keepNext/>
      </w:pPr>
      <w:r>
        <w:rPr>
          <w:b/>
        </w:rPr>
        <w:t>한국어 직역</w:t>
      </w:r>
    </w:p>
    <w:p>
      <w:pPr>
        <w:pStyle w:val="TranslationText"/>
      </w:pPr>
      <w:r>
        <w:t>경. “만약 보살이 상에 머물지 않고 보시한다면 그 복덕은 헤아릴 수 없다.” 셋째 해석이다. 상에 머물면 유루의 과보여서 끝이 있으나, 머물지 않으면 무루이기 때문에 복의 무더기가 한량없다.</w:t>
      </w:r>
    </w:p>
    <w:p>
      <w:pPr>
        <w:pStyle w:val="Heading2"/>
      </w:pPr>
      <w:r>
        <w:t>문단 033  ·  [0113b01]</w:t>
      </w:r>
    </w:p>
    <w:p>
      <w:pPr>
        <w:keepNext/>
      </w:pPr>
      <w:r>
        <w:rPr>
          <w:b/>
        </w:rPr>
        <w:t>원문</w:t>
      </w:r>
    </w:p>
    <w:p>
      <w:pPr>
        <w:pStyle w:val="SourceText"/>
      </w:pPr>
      <w:r>
        <w:t>[0113b01] 經。須菩提於意云何東方虛空可思量不　第四喻也。喻中有二。一略舉東方。二廣引九方。就初喻中文復有二。一如來問。二善現問答。此即問也。虛空界非十方。方是不相應行法色上假立。今以方辨空故。名東方虛空耳。</w:t>
      </w:r>
    </w:p>
    <w:p>
      <w:pPr>
        <w:keepNext/>
      </w:pPr>
      <w:r>
        <w:rPr>
          <w:b/>
        </w:rPr>
        <w:t>한국어 직역</w:t>
      </w:r>
    </w:p>
    <w:p>
      <w:pPr>
        <w:pStyle w:val="TranslationText"/>
      </w:pPr>
      <w:r>
        <w:t>경. “수보리여, 그대 생각에는 어떠한가? 동쪽 허공을 헤아릴 수 있겠는가?” 넷째 비유이다. 비유 가운데 둘이 있다. 첫째는 동쪽을 간략히 들고, 둘째는 나머지 아홉 방향을 널리 든다. 첫째 비유의 글 가운데 다시 둘이 있다. 첫째는 여래의 물음이고, 둘째는 선현의 문답이다. 이것이 곧 물음이다. 허공계 자체가 십방인 것은 아니다. 방향은 불상응행법으로서 색 위에 임시로 세운 것이다. 이제 방향으로 허공을 분별하기 때문에 ‘동쪽 허공’이라고 이름할 뿐이다.</w:t>
      </w:r>
    </w:p>
    <w:p>
      <w:pPr>
        <w:pStyle w:val="Heading2"/>
      </w:pPr>
      <w:r>
        <w:t>문단 034  ·  [0113b07]</w:t>
      </w:r>
    </w:p>
    <w:p>
      <w:pPr>
        <w:keepNext/>
      </w:pPr>
      <w:r>
        <w:rPr>
          <w:b/>
        </w:rPr>
        <w:t>원문</w:t>
      </w:r>
    </w:p>
    <w:p>
      <w:pPr>
        <w:pStyle w:val="SourceText"/>
      </w:pPr>
      <w:r>
        <w:t>[0113b07] 經。不也世尊　第二善現答也。不者非義也。者助詞。虛空無邊故非思量矣。</w:t>
      </w:r>
    </w:p>
    <w:p>
      <w:pPr>
        <w:keepNext/>
      </w:pPr>
      <w:r>
        <w:rPr>
          <w:b/>
        </w:rPr>
        <w:t>한국어 직역</w:t>
      </w:r>
    </w:p>
    <w:p>
      <w:pPr>
        <w:pStyle w:val="TranslationText"/>
      </w:pPr>
      <w:r>
        <w:t>경. “아닙니다, 세존이시여.” 둘째로 선현이 답한다. ‘아니다[不]’는 것은 ‘그렇지 않다[非]’라는 뜻이다. ‘자(者)’는 조사이다. 허공은 끝이 없기 때문에 헤아릴 수 없다.</w:t>
      </w:r>
    </w:p>
    <w:p>
      <w:pPr>
        <w:pStyle w:val="Heading2"/>
      </w:pPr>
      <w:r>
        <w:t>문단 035  ·  [0113b09]</w:t>
      </w:r>
    </w:p>
    <w:p>
      <w:pPr>
        <w:keepNext/>
      </w:pPr>
      <w:r>
        <w:rPr>
          <w:b/>
        </w:rPr>
        <w:t>원문</w:t>
      </w:r>
    </w:p>
    <w:p>
      <w:pPr>
        <w:pStyle w:val="SourceText"/>
      </w:pPr>
      <w:r>
        <w:t>[0113b09] 經。須菩提南西北方四維上下虛空可思量不　第二廣引九方也。文復有二。名義如上。此即第一如來問也。言四維者不正之義也。</w:t>
      </w:r>
    </w:p>
    <w:p>
      <w:pPr>
        <w:keepNext/>
      </w:pPr>
      <w:r>
        <w:rPr>
          <w:b/>
        </w:rPr>
        <w:t>한국어 직역</w:t>
      </w:r>
    </w:p>
    <w:p>
      <w:pPr>
        <w:pStyle w:val="TranslationText"/>
      </w:pPr>
      <w:r>
        <w:t>경. “수보리여, 남·서·북방과 네 간방과 위·아래의 허공을 헤아릴 수 있겠는가?” 둘째로 나머지 아홉 방향을 널리 든 것이다. 글에는 다시 둘이 있다. 명칭과 뜻은 위와 같다. 이것이 곧 첫째인 여래의 물음이다. ‘사유(四維)’라고 한 것은 정방향이 아니라는 뜻이다.</w:t>
      </w:r>
    </w:p>
    <w:p>
      <w:pPr>
        <w:pStyle w:val="Heading2"/>
      </w:pPr>
      <w:r>
        <w:t>문단 036  ·  [0113b12]</w:t>
      </w:r>
    </w:p>
    <w:p>
      <w:pPr>
        <w:keepNext/>
      </w:pPr>
      <w:r>
        <w:rPr>
          <w:b/>
        </w:rPr>
        <w:t>원문</w:t>
      </w:r>
    </w:p>
    <w:p>
      <w:pPr>
        <w:pStyle w:val="SourceText"/>
      </w:pPr>
      <w:r>
        <w:t>[0113b12] 經。不也世尊　第二善現答也。</w:t>
      </w:r>
    </w:p>
    <w:p>
      <w:pPr>
        <w:keepNext/>
      </w:pPr>
      <w:r>
        <w:rPr>
          <w:b/>
        </w:rPr>
        <w:t>한국어 직역</w:t>
      </w:r>
    </w:p>
    <w:p>
      <w:pPr>
        <w:pStyle w:val="TranslationText"/>
      </w:pPr>
      <w:r>
        <w:t>경. “아닙니다, 세존이시여.” 둘째로 선현이 답한다.</w:t>
      </w:r>
    </w:p>
    <w:p>
      <w:pPr>
        <w:pStyle w:val="Heading2"/>
      </w:pPr>
      <w:r>
        <w:t>문단 037  ·  [0113b13]</w:t>
      </w:r>
    </w:p>
    <w:p>
      <w:pPr>
        <w:keepNext/>
      </w:pPr>
      <w:r>
        <w:rPr>
          <w:b/>
        </w:rPr>
        <w:t>원문</w:t>
      </w:r>
    </w:p>
    <w:p>
      <w:pPr>
        <w:pStyle w:val="SourceText"/>
      </w:pPr>
      <w:r>
        <w:t>[0113b13] 經。須菩提菩薩無住相布施福德亦復如是不可思量　第五合也。謂無住施福如十方虛空不可思量也。</w:t>
      </w:r>
    </w:p>
    <w:p>
      <w:pPr>
        <w:keepNext/>
      </w:pPr>
      <w:r>
        <w:rPr>
          <w:b/>
        </w:rPr>
        <w:t>한국어 직역</w:t>
      </w:r>
    </w:p>
    <w:p>
      <w:pPr>
        <w:pStyle w:val="TranslationText"/>
      </w:pPr>
      <w:r>
        <w:t>경. “수보리여, 보살이 상에 머묾 없이 보시하는 복덕도 또한 이와 같아서 헤아릴 수 없다.” 다섯째 합함이다. 머묾 없는 보시의 복이 십방의 허공처럼 헤아릴 수 없다는 뜻이다.</w:t>
      </w:r>
    </w:p>
    <w:p>
      <w:pPr>
        <w:pStyle w:val="Heading2"/>
      </w:pPr>
      <w:r>
        <w:t>문단 038  ·  [0113b16]</w:t>
      </w:r>
    </w:p>
    <w:p>
      <w:pPr>
        <w:keepNext/>
      </w:pPr>
      <w:r>
        <w:rPr>
          <w:b/>
        </w:rPr>
        <w:t>원문</w:t>
      </w:r>
    </w:p>
    <w:p>
      <w:pPr>
        <w:pStyle w:val="SourceText"/>
      </w:pPr>
      <w:r>
        <w:t>[0113b16] 經。須菩提菩薩但應如所教住　第六勸也。此中勸意義合六度准知萬行例亦應然。</w:t>
      </w:r>
    </w:p>
    <w:p>
      <w:pPr>
        <w:keepNext/>
      </w:pPr>
      <w:r>
        <w:rPr>
          <w:b/>
        </w:rPr>
        <w:t>한국어 직역</w:t>
      </w:r>
    </w:p>
    <w:p>
      <w:pPr>
        <w:pStyle w:val="TranslationText"/>
      </w:pPr>
      <w:r>
        <w:t>경. “수보리여, 보살은 다만 가르친 바와 같이 머물러야 한다.” 여섯째 권면이다. 여기서 권하는 뜻은 육도에 합하여 이해해야 하며, 만행도 예에 따라 또한 마땅히 그러하다는 것이다.</w:t>
      </w:r>
    </w:p>
    <w:p>
      <w:pPr>
        <w:pStyle w:val="Heading2"/>
      </w:pPr>
      <w:r>
        <w:t>문단 039  ·  [0113b18]</w:t>
      </w:r>
    </w:p>
    <w:p>
      <w:pPr>
        <w:keepNext/>
      </w:pPr>
      <w:r>
        <w:rPr>
          <w:b/>
        </w:rPr>
        <w:t>원문</w:t>
      </w:r>
    </w:p>
    <w:p>
      <w:pPr>
        <w:pStyle w:val="SourceText"/>
      </w:pPr>
      <w:r>
        <w:t>[0113b18] 經。須菩提於意云何可以身相見如來不　自下大文第二明斷疑也。准下論云疑有總別。總即二十七段。別有三十二疑。論雖不敘而無別目。今取論意略為立名。此即第一名不住為佛疑也。論敘疑云。若不住於法行於布施。云何為佛菩提行於布施。為斷此疑經文有六。一問二答三徵四釋五述六成。此即第一問也。謂可以得生住異滅三種有為色身之相得見真法身以不。</w:t>
      </w:r>
    </w:p>
    <w:p>
      <w:pPr>
        <w:keepNext/>
      </w:pPr>
      <w:r>
        <w:rPr>
          <w:b/>
        </w:rPr>
        <w:t>한국어 직역</w:t>
      </w:r>
    </w:p>
    <w:p>
      <w:pPr>
        <w:pStyle w:val="TranslationText"/>
      </w:pPr>
      <w:r>
        <w:t>경. “수보리여, 그대 생각에는 어떠한가? 몸의 상으로 여래를 볼 수 있겠는가?” 이 아래는 큰 문단의 둘째로 의심을 끊는 것을 밝힌다. 아래 논에 의거하면 의심에는 총괄과 개별이 있다고 한다. 총괄하면 곧 스물일곱 단락이고, 개별로는 서른두 의심이 있다. 논에서 비록 차례로 서술하지 않았고 별도의 제목도 없지만, 이제 논의 뜻을 취하여 간략히 이름을 세운다. 이것이 곧 첫째로 ‘머물지 않으면서 부처가 됨에 대한 의심[不住為佛疑]’이라 이름한다. 논에서 의심을 서술하여 말한다. “만약 법에 머물지 않고 보시를 행한다면, 어떻게 부처의 보리를 위하여 보시를 행하는가?” 이 의심을 끊기 위한 경문에는 여섯이 있다. 첫째 물음, 둘째 답, 셋째 반문, 넷째 해석, 다섯째 거듭 말함, 여섯째 성립시킴이다. 이것이 곧 첫째 물음이다. 곧 생·주·이·멸이라는 세 가지 유위 색신의 상으로 참된 법신을 볼 수 있는가를 묻는 것이다.</w:t>
      </w:r>
    </w:p>
    <w:p>
      <w:pPr>
        <w:pStyle w:val="EditorialNote"/>
      </w:pPr>
      <w:r>
        <w:t>교감·번역 메모 | [교감·구문] 원문은 “生住異滅三種”이라 하여 生·住·異·滅 네 항목을 열거하면서 “三種”이라 한다. 수량 불일치를 원문대로 보존하였다.</w:t>
      </w:r>
    </w:p>
    <w:p>
      <w:pPr>
        <w:pStyle w:val="Heading2"/>
      </w:pPr>
      <w:r>
        <w:t>문단 040  ·  [0113b27]</w:t>
      </w:r>
    </w:p>
    <w:p>
      <w:pPr>
        <w:keepNext/>
      </w:pPr>
      <w:r>
        <w:rPr>
          <w:b/>
        </w:rPr>
        <w:t>원문</w:t>
      </w:r>
    </w:p>
    <w:p>
      <w:pPr>
        <w:pStyle w:val="SourceText"/>
      </w:pPr>
      <w:r>
        <w:t>[0113b27] 經。不也世尊不可以身相得見如來　第二答也。為防疑者。妄起分別執有為相言見法身。是故答中總言不可。</w:t>
      </w:r>
    </w:p>
    <w:p>
      <w:pPr>
        <w:keepNext/>
      </w:pPr>
      <w:r>
        <w:rPr>
          <w:b/>
        </w:rPr>
        <w:t>한국어 직역</w:t>
      </w:r>
    </w:p>
    <w:p>
      <w:pPr>
        <w:pStyle w:val="TranslationText"/>
      </w:pPr>
      <w:r>
        <w:t>경. “아닙니다, 세존이시여. 몸의 상으로 여래를 볼 수 없습니다.” 둘째 답이다. 의심하는 이를 막기 위한 것이다. 망령되이 분별을 일으켜 유위의 상에 집착하고 법신을 보았다고 말하기 때문이다. 그러므로 답 가운데 총괄하여 ‘불가하다’고 말한 것이다.</w:t>
      </w:r>
    </w:p>
    <w:p>
      <w:pPr>
        <w:pStyle w:val="Heading2"/>
      </w:pPr>
      <w:r>
        <w:t>문단 041  ·  [0113c01]</w:t>
      </w:r>
    </w:p>
    <w:p>
      <w:pPr>
        <w:keepNext/>
      </w:pPr>
      <w:r>
        <w:rPr>
          <w:b/>
        </w:rPr>
        <w:t>원문</w:t>
      </w:r>
    </w:p>
    <w:p>
      <w:pPr>
        <w:pStyle w:val="SourceText"/>
      </w:pPr>
      <w:r>
        <w:t>[0113c01] 經。何以故　第三徵也。現見如來王宮生雙林滅八十年住世三十二相成身。何故言不可以身相見也。</w:t>
      </w:r>
    </w:p>
    <w:p>
      <w:pPr>
        <w:keepNext/>
      </w:pPr>
      <w:r>
        <w:rPr>
          <w:b/>
        </w:rPr>
        <w:t>한국어 직역</w:t>
      </w:r>
    </w:p>
    <w:p>
      <w:pPr>
        <w:pStyle w:val="TranslationText"/>
      </w:pPr>
      <w:r>
        <w:t>경. “무슨 까닭인가?” 셋째 반문이다. 현실에서 여래가 왕궁에서 태어나고 쌍림에서 멸하며, 여든 해 동안 세상에 머물고 삼십이상으로 몸을 이루는 것을 보는데, 어찌하여 몸의 상으로 볼 수 없다고 말하는가?</w:t>
      </w:r>
    </w:p>
    <w:p>
      <w:pPr>
        <w:pStyle w:val="Heading2"/>
      </w:pPr>
      <w:r>
        <w:t>문단 042  ·  [0113c04]</w:t>
      </w:r>
    </w:p>
    <w:p>
      <w:pPr>
        <w:keepNext/>
      </w:pPr>
      <w:r>
        <w:rPr>
          <w:b/>
        </w:rPr>
        <w:t>원문</w:t>
      </w:r>
    </w:p>
    <w:p>
      <w:pPr>
        <w:pStyle w:val="SourceText"/>
      </w:pPr>
      <w:r>
        <w:t>[0113c04] 經。如來所說身相即非身相　第四釋也。身相是妄相法身名實相。妄相非法身名相即非相。</w:t>
      </w:r>
    </w:p>
    <w:p>
      <w:pPr>
        <w:keepNext/>
      </w:pPr>
      <w:r>
        <w:rPr>
          <w:b/>
        </w:rPr>
        <w:t>한국어 직역</w:t>
      </w:r>
    </w:p>
    <w:p>
      <w:pPr>
        <w:pStyle w:val="TranslationText"/>
      </w:pPr>
      <w:r>
        <w:t>경. “여래가 설한 몸의 상은 곧 몸의 상이 아니다.” 넷째 해석이다. 몸의 상은 망상(妄相)이고, 법신은 실상(實相)이라 이름한다. 망상은 법신이 아니므로 ‘상은 곧 상이 아니다’라고 이름한다.</w:t>
      </w:r>
    </w:p>
    <w:p>
      <w:pPr>
        <w:pStyle w:val="Heading2"/>
      </w:pPr>
      <w:r>
        <w:t>문단 043  ·  [0113c07]</w:t>
      </w:r>
    </w:p>
    <w:p>
      <w:pPr>
        <w:keepNext/>
      </w:pPr>
      <w:r>
        <w:rPr>
          <w:b/>
        </w:rPr>
        <w:t>원문</w:t>
      </w:r>
    </w:p>
    <w:p>
      <w:pPr>
        <w:pStyle w:val="SourceText"/>
      </w:pPr>
      <w:r>
        <w:t>[0113c07] 經。佛告須菩提凡所有相皆是虛妄者。第五述也。有相虛誑而不稱真故。言凡所有相皆是虛妄。</w:t>
      </w:r>
    </w:p>
    <w:p>
      <w:pPr>
        <w:keepNext/>
      </w:pPr>
      <w:r>
        <w:rPr>
          <w:b/>
        </w:rPr>
        <w:t>한국어 직역</w:t>
      </w:r>
    </w:p>
    <w:p>
      <w:pPr>
        <w:pStyle w:val="TranslationText"/>
      </w:pPr>
      <w:r>
        <w:t>경. 부처님께서 수보리에게 말씀하셨다. “무릇 상이 있는 것은 모두 허망하다.” 다섯째로 거듭 말한 것이다. 상이 있는 것은 허망하여 참됨에 맞지 않기 때문이다. 그러므로 “무릇 상이 있는 것은 모두 허망하다”라고 말한다.</w:t>
      </w:r>
    </w:p>
    <w:p>
      <w:pPr>
        <w:pStyle w:val="Heading2"/>
      </w:pPr>
      <w:r>
        <w:t>문단 044  ·  [0113c10]</w:t>
      </w:r>
    </w:p>
    <w:p>
      <w:pPr>
        <w:keepNext/>
      </w:pPr>
      <w:r>
        <w:rPr>
          <w:b/>
        </w:rPr>
        <w:t>원문</w:t>
      </w:r>
    </w:p>
    <w:p>
      <w:pPr>
        <w:pStyle w:val="SourceText"/>
      </w:pPr>
      <w:r>
        <w:t>[0113c10] 經。若見諸相非相即見如來　第六成也。若見有為虛妄之相。非是無為真實之相。即是了悟法身名為見佛。故言即見如來。</w:t>
      </w:r>
    </w:p>
    <w:p>
      <w:pPr>
        <w:keepNext/>
      </w:pPr>
      <w:r>
        <w:rPr>
          <w:b/>
        </w:rPr>
        <w:t>한국어 직역</w:t>
      </w:r>
    </w:p>
    <w:p>
      <w:pPr>
        <w:pStyle w:val="TranslationText"/>
      </w:pPr>
      <w:r>
        <w:t>경. “만약 모든 상이 상이 아님을 본다면 곧 여래를 본다.” 여섯째로 성립시킨 것이다. 만약 유위의 허망한 상이 무위의 진실한 상이 아님을 본다면, 곧 법신을 깨달은 것이므로 ‘부처를 본다’고 이름한다. 그러므로 “곧 여래를 본다”라고 말한다.</w:t>
      </w:r>
    </w:p>
    <w:p>
      <w:pPr>
        <w:pStyle w:val="Heading2"/>
      </w:pPr>
      <w:r>
        <w:t>문단 045  ·  [0113c13]</w:t>
      </w:r>
    </w:p>
    <w:p>
      <w:pPr>
        <w:keepNext/>
      </w:pPr>
      <w:r>
        <w:rPr>
          <w:b/>
        </w:rPr>
        <w:t>원문</w:t>
      </w:r>
    </w:p>
    <w:p>
      <w:pPr>
        <w:pStyle w:val="SourceText"/>
      </w:pPr>
      <w:r>
        <w:t>[0113c13] 經。須菩提白佛言世尊頗有眾生得聞如是言說章句生實信不　自下斷第三疑。此名因果難信疑。論敘疑云。向依波羅蜜說不住行。於布施說因深義。向依如來非有為體說果深義。若爾未來惡世人不生信心。云何不空說耶。為斷此疑經文有二。一須菩提疑問。二如來正答。此初問也。言頗者能也。如是深經現在正法有能信者。未來惡世人能生實信也耶。</w:t>
      </w:r>
    </w:p>
    <w:p>
      <w:pPr>
        <w:keepNext/>
      </w:pPr>
      <w:r>
        <w:rPr>
          <w:b/>
        </w:rPr>
        <w:t>한국어 직역</w:t>
      </w:r>
    </w:p>
    <w:p>
      <w:pPr>
        <w:pStyle w:val="TranslationText"/>
      </w:pPr>
      <w:r>
        <w:t>경. 수보리가 부처님께 아뢰었다. “세존이시여, 중생 가운데 이와 같은 말씀과 장구를 듣고 참된 믿음을 낼 이가 있겠습니까?” 이 아래는 셋째 의심을 끊는다. 이를 ‘인과를 믿기 어려워하는 의심[因果難信疑]’이라 이름한다. 논에서 의심을 서술하여 말한다. “앞에서는 바라밀에 의거하여 머물지 않는 행을 설했고, 보시에 대하여 인(因)의 깊은 뜻을 설했으며, 앞에서는 여래가 유위의 체가 아님에 의거하여 과(果)의 깊은 뜻을 설하였다. 그렇다면 미래의 악한 세상 사람들은 믿는 마음을 내지 않을 터인데, 어찌 헛되이 설한 것이 아니겠는가?” 이 의심을 끊기 위한 경문에는 둘이 있다. 첫째는 수보리가 의심하여 묻는 것이고, 둘째는 여래가 바로 답하는 것이다. 이것이 첫째 물음이다. ‘파(頗)’라는 말은 ‘능히’라는 뜻이다. 이와 같은 깊은 경은 현재의 정법 시대에는 능히 믿는 사람이 있지만, 미래 악세의 사람도 능히 참된 믿음을 낼 수 있겠는가?</w:t>
      </w:r>
    </w:p>
    <w:p>
      <w:pPr>
        <w:pStyle w:val="EditorialNote"/>
      </w:pPr>
      <w:r>
        <w:t>교감·번역 메모 | [과문] 앞에서는 첫째 의심이라 한 뒤 여기서 곧 “第三疑”라고 한다. 현재 TXT 안에서 둘째 의심 표지가 확인되지 않으며 번호를 임의로 고치지 않았다.</w:t>
      </w:r>
    </w:p>
    <w:p>
      <w:pPr>
        <w:pStyle w:val="Heading2"/>
      </w:pPr>
      <w:r>
        <w:t>문단 046  ·  [0113c22]</w:t>
      </w:r>
    </w:p>
    <w:p>
      <w:pPr>
        <w:keepNext/>
      </w:pPr>
      <w:r>
        <w:rPr>
          <w:b/>
        </w:rPr>
        <w:t>원문</w:t>
      </w:r>
    </w:p>
    <w:p>
      <w:pPr>
        <w:pStyle w:val="SourceText"/>
      </w:pPr>
      <w:r>
        <w:t>[0113c22] 經。佛告須菩提莫作是說　第二如來正答也。文中有二。先呵後教。此初呵也。所以呵者止其疑耳。</w:t>
      </w:r>
    </w:p>
    <w:p>
      <w:pPr>
        <w:keepNext/>
      </w:pPr>
      <w:r>
        <w:rPr>
          <w:b/>
        </w:rPr>
        <w:t>한국어 직역</w:t>
      </w:r>
    </w:p>
    <w:p>
      <w:pPr>
        <w:pStyle w:val="TranslationText"/>
      </w:pPr>
      <w:r>
        <w:t>경. 부처님께서 수보리에게 말씀하셨다. “그런 말을 하지 말라.” 둘째로 여래가 바로 답한다. 글 가운데 둘이 있다. 먼저 꾸짖고 뒤에 가르친다. 이것은 처음의 꾸짖음이다. 꾸짖는 까닭은 그 의심을 그치게 하려는 것일 뿐이다.</w:t>
      </w:r>
    </w:p>
    <w:p>
      <w:pPr>
        <w:pStyle w:val="Heading2"/>
      </w:pPr>
      <w:r>
        <w:t>문단 047  ·  [0113c25]</w:t>
      </w:r>
    </w:p>
    <w:p>
      <w:pPr>
        <w:keepNext/>
      </w:pPr>
      <w:r>
        <w:rPr>
          <w:b/>
        </w:rPr>
        <w:t>원문</w:t>
      </w:r>
    </w:p>
    <w:p>
      <w:pPr>
        <w:pStyle w:val="SourceText"/>
      </w:pPr>
      <w:r>
        <w:t>[0113c25] 經。如來滅後後五百歲　後文教也。文復有二。初總教後別教。總中有三。一明信時。二明信德。三明信相。此初明信時也。准大集經說五種堅固。初五百年解脫堅固。次五百年禪定堅固。次五百年多聞堅固。次五百年福德堅固。次五百年鬪諍堅固。今言後五百歲者。即當第五五百年也。於此惡世時有能生信者也。</w:t>
      </w:r>
    </w:p>
    <w:p>
      <w:pPr>
        <w:keepNext/>
      </w:pPr>
      <w:r>
        <w:rPr>
          <w:b/>
        </w:rPr>
        <w:t>한국어 직역</w:t>
      </w:r>
    </w:p>
    <w:p>
      <w:pPr>
        <w:pStyle w:val="TranslationText"/>
      </w:pPr>
      <w:r>
        <w:t>경. “여래가 멸한 뒤 후오백세에” 뒤의 글은 가르침이다. 글에는 다시 둘이 있다. 처음은 총괄하여 가르치고, 뒤에는 개별적으로 가르친다. 총괄한 가운데 셋이 있다. 첫째는 믿음의 때를 밝히고, 둘째는 믿음의 덕을 밝히며, 셋째는 믿음의 모습을 밝힌다. 이것은 첫째로 믿음의 때를 밝힌 것이다. 『대집경』에 의거하면 다섯 가지 견고를 설한다. 처음 오백 년은 해탈견고이고, 다음 오백 년은 선정견고이며, 다음 오백 년은 다문견고이고, 다음 오백 년은 복덕견고이며, 다음 오백 년은 투쟁견고이다. 지금 말한 ‘후오백세’는 곧 다섯 번째 오백 년에 해당한다. 이 악한 세상의 때에도 능히 믿음을 내는 이가 있다는 것이다.</w:t>
      </w:r>
    </w:p>
    <w:p>
      <w:pPr>
        <w:pStyle w:val="Heading2"/>
      </w:pPr>
      <w:r>
        <w:t>문단 048  ·  [0114a04]</w:t>
      </w:r>
    </w:p>
    <w:p>
      <w:pPr>
        <w:keepNext/>
      </w:pPr>
      <w:r>
        <w:rPr>
          <w:b/>
        </w:rPr>
        <w:t>원문</w:t>
      </w:r>
    </w:p>
    <w:p>
      <w:pPr>
        <w:pStyle w:val="SourceText"/>
      </w:pPr>
      <w:r>
        <w:t>[0114a04] 經。持戒修福者　第二明信德也。准魏本經加其智慧此本略也。言持戒者謂息滅諸惡。福德者謂修諸三昧。智慧者謂隨順二空。要當具此三學。方能生其實信。問。前之五度總名福德。焉知此義偏受定門。答。通而論之即該前五。剋取殊勝定學偏優。以定善中能集福德。引諸神通安樂事故。</w:t>
      </w:r>
    </w:p>
    <w:p>
      <w:pPr>
        <w:keepNext/>
      </w:pPr>
      <w:r>
        <w:rPr>
          <w:b/>
        </w:rPr>
        <w:t>한국어 직역</w:t>
      </w:r>
    </w:p>
    <w:p>
      <w:pPr>
        <w:pStyle w:val="TranslationText"/>
      </w:pPr>
      <w:r>
        <w:t>경. “계를 지키고 복을 닦는 자가” 둘째로 믿음의 덕을 밝힌다. 위본 경에 의거하면 여기에 ‘지혜’가 더해져 있으나 이 판본에는 생략되어 있다. ‘계를 지킨다’는 것은 모든 악을 그쳐 없애는 것을 말한다. ‘복덕’은 모든 삼매를 닦는 것을 말한다. ‘지혜’는 두 가지 공에 수순하는 것을 말한다. 반드시 이 삼학을 갖추어야 비로소 참된 믿음을 낼 수 있다. 문. 앞의 오도(五度)를 모두 ‘복덕’이라 이름했는데, 어찌하여 여기의 뜻은 유독 선정의 문에만 해당한다고 아는가? 답. 널리 논하면 곧 앞의 다섯을 모두 포괄한다. 다만 뛰어난 것을 취하면 정학(定學)이 특히 우세하다. 선정의 선 가운데 능히 복덕을 모을 수 있고, 여러 신통과 안락한 일을 이끌어 내기 때문이다.</w:t>
      </w:r>
    </w:p>
    <w:p>
      <w:pPr>
        <w:pStyle w:val="EditorialNote"/>
      </w:pPr>
      <w:r>
        <w:t>교감·번역 메모 | [이문] 주석자가 위본 경에는 “智慧”가 더 있으나 현 판본에는 생략되었다고 직접 밝힌다.</w:t>
      </w:r>
    </w:p>
    <w:p>
      <w:pPr>
        <w:pStyle w:val="Heading2"/>
      </w:pPr>
      <w:r>
        <w:t>문단 049  ·  [0114a11]</w:t>
      </w:r>
    </w:p>
    <w:p>
      <w:pPr>
        <w:keepNext/>
      </w:pPr>
      <w:r>
        <w:rPr>
          <w:b/>
        </w:rPr>
        <w:t>원문</w:t>
      </w:r>
    </w:p>
    <w:p>
      <w:pPr>
        <w:pStyle w:val="SourceText"/>
      </w:pPr>
      <w:r>
        <w:t>[0114a11] 經。於此章句能生信心以此為實者。第三明信相也。於此章句者。謂因果深教也。能生信心者。謂德備人也。以此為實者。正明信相也。信既備矣。說豈徒然。</w:t>
      </w:r>
    </w:p>
    <w:p>
      <w:pPr>
        <w:keepNext/>
      </w:pPr>
      <w:r>
        <w:rPr>
          <w:b/>
        </w:rPr>
        <w:t>한국어 직역</w:t>
      </w:r>
    </w:p>
    <w:p>
      <w:pPr>
        <w:pStyle w:val="TranslationText"/>
      </w:pPr>
      <w:r>
        <w:t>경. “이 장구에 대하여 능히 믿는 마음을 내어 이것을 진실로 여기는 자가” 셋째로 믿음의 모습을 밝힌다. ‘이 장구에 대하여’라는 것은 인과의 깊은 가르침을 말한다. ‘능히 믿는 마음을 낸다’는 것은 덕을 갖춘 사람을 말한다. ‘이것을 진실로 여긴다’는 것은 바로 믿음의 모습을 밝힌 것이다. 믿음이 이미 갖추어졌으니, 설법이 어찌 헛되겠는가.</w:t>
      </w:r>
    </w:p>
    <w:p>
      <w:pPr>
        <w:pStyle w:val="Heading2"/>
      </w:pPr>
      <w:r>
        <w:t>문단 050  ·  [0114a15]</w:t>
      </w:r>
    </w:p>
    <w:p>
      <w:pPr>
        <w:keepNext/>
      </w:pPr>
      <w:r>
        <w:rPr>
          <w:b/>
        </w:rPr>
        <w:t>원문</w:t>
      </w:r>
    </w:p>
    <w:p>
      <w:pPr>
        <w:pStyle w:val="SourceText"/>
      </w:pPr>
      <w:r>
        <w:t>[0114a15] 經。當知是人不於一佛二佛三四五佛而種善根已於無量百千萬佛所種諸善根者。後文別教也。於中有二。初明修福。後明修智。此文初也。於中有四。一明信因。二明信體。三明信緣。四明集果。此即第一信因也。言不於一佛二佛三四五佛者。明其不少簡異初心。已於無量千萬佛所者。彰其已多記明根熟　種諸善根者。謂於佛田燒香散花稱名讚德。種無貪等三種善根也。</w:t>
      </w:r>
    </w:p>
    <w:p>
      <w:pPr>
        <w:keepNext/>
      </w:pPr>
      <w:r>
        <w:rPr>
          <w:b/>
        </w:rPr>
        <w:t>한국어 직역</w:t>
      </w:r>
    </w:p>
    <w:p>
      <w:pPr>
        <w:pStyle w:val="TranslationText"/>
      </w:pPr>
      <w:r>
        <w:t>경. “마땅히 알라. 이 사람은 한 부처, 두 부처, 셋·넷·다섯 부처에게만 선근을 심은 것이 아니라, 이미 한량없는 백천만 부처의 처소에서 여러 선근을 심은 사람이다.” 뒤의 글은 개별적으로 가르친다. 그 가운데 둘이 있다. 처음은 복을 닦는 것을 밝히고, 뒤에는 지혜를 닦는 것을 밝힌다. 이 글은 처음 부분이다. 그 가운데 넷이 있다. 첫째 믿음의 원인을 밝히고, 둘째 믿음의 체를 밝히며, 셋째 믿음의 연을 밝히고, 넷째 모아 이룬 결과를 밝힌다. 이것이 곧 첫째인 믿음의 원인이다. “한 부처, 두 부처, 셋·넷·다섯 부처에게만 [선근을 심은 것이] 아니다”라고 한 것은, 그 수가 적지 않음을 밝혀 초심자와 구별한 것이다. “이미 한량없는 천만 부처의 처소에서”라고 한 것은, 이미 많음을 드러내고 기록하여 근기가 익었음을 밝힌 것이다. ‘여러 선근을 심는다’는 것은, 부처라는 복밭에서 향을 사르고 꽃을 흩으며 명호를 부르고 덕을 찬탄하여, 무탐 등 세 가지 선근을 심는다는 뜻이다.</w:t>
      </w:r>
    </w:p>
    <w:p>
      <w:pPr>
        <w:pStyle w:val="EditorialNote"/>
      </w:pPr>
      <w:r>
        <w:t>교감·번역 메모 | [최소 보충] 이 단위 자체에는 목적 서술어가 생략되어 있으나 바로 앞 경문의 “種善根”을 받아, 한국어 문장을 성립시키기 위해 “[선근을 심은 것이]”를 최소 보충하였다.</w:t>
      </w:r>
    </w:p>
    <w:p>
      <w:pPr>
        <w:pStyle w:val="Heading2"/>
      </w:pPr>
      <w:r>
        <w:t>문단 051  ·  [0114a24]</w:t>
      </w:r>
    </w:p>
    <w:p>
      <w:pPr>
        <w:keepNext/>
      </w:pPr>
      <w:r>
        <w:rPr>
          <w:b/>
        </w:rPr>
        <w:t>원문</w:t>
      </w:r>
    </w:p>
    <w:p>
      <w:pPr>
        <w:pStyle w:val="SourceText"/>
      </w:pPr>
      <w:r>
        <w:t>[0114a24] 經。聞是章句乃至由一念生淨信者。第二明信體也。乃至一念生淨信者。一念即一剎那心淨意樂也。信以心淨為性故言淨信矣。</w:t>
      </w:r>
    </w:p>
    <w:p>
      <w:pPr>
        <w:keepNext/>
      </w:pPr>
      <w:r>
        <w:rPr>
          <w:b/>
        </w:rPr>
        <w:t>한국어 직역</w:t>
      </w:r>
    </w:p>
    <w:p>
      <w:pPr>
        <w:pStyle w:val="TranslationText"/>
      </w:pPr>
      <w:r>
        <w:t>경. “이 장구를 듣고, 내지 한 생각으로 청정한 믿음을 내는 자를” 둘째로 믿음의 체를 밝힌다. ‘내지 한 생각으로 청정한 믿음을 낸다’는 것은, 한 생각, 곧 한 찰나의 마음이 청정하고 의욕이 맑다는 뜻이다. 믿음은 마음의 청정을 성품으로 삼으므로 ‘청정한 믿음’이라고 말한다.</w:t>
      </w:r>
    </w:p>
    <w:p>
      <w:pPr>
        <w:pStyle w:val="Heading2"/>
      </w:pPr>
      <w:r>
        <w:t>문단 052  ·  [0114a27]</w:t>
      </w:r>
    </w:p>
    <w:p>
      <w:pPr>
        <w:keepNext/>
      </w:pPr>
      <w:r>
        <w:rPr>
          <w:b/>
        </w:rPr>
        <w:t>원문</w:t>
      </w:r>
    </w:p>
    <w:p>
      <w:pPr>
        <w:pStyle w:val="SourceText"/>
      </w:pPr>
      <w:r>
        <w:t>[0114a27] 經。須菩提如來悉知悉見是諸眾生　第三明信緣也。為佛知見故信心不退。問。知見二種有何別耶。答。肉眼是見而非知。比智是知而非見。願智亦知亦見。異肉眼故言知。異比智故言見。故曰悉知悉見。由佛知見故。若有人欲得供養恭敬。自嘆已有持戒等功德。彼人不能說是人自知故。</w:t>
      </w:r>
    </w:p>
    <w:p>
      <w:pPr>
        <w:keepNext/>
      </w:pPr>
      <w:r>
        <w:rPr>
          <w:b/>
        </w:rPr>
        <w:t>한국어 직역</w:t>
      </w:r>
    </w:p>
    <w:p>
      <w:pPr>
        <w:pStyle w:val="TranslationText"/>
      </w:pPr>
      <w:r>
        <w:t>경. “수보리여, 여래는 이 모든 중생을 모두 알고 모두 본다.” 셋째로 믿음의 연을 밝힌다. 부처가 알고 보기 때문에 믿는 마음이 물러나지 않는다. 문. 앎과 봄이라는 두 가지에는 무슨 차이가 있는가? 답. 육안은 보는 것이지만 아는 것은 아니고, 비지(比智)는 아는 것이지만 보는 것은 아니며, 원지(願智)는 또한 알고 또한 본다. 육안과 다르기 때문에 ‘안다’고 말하고, 비지와 다르기 때문에 ‘본다’고 말한다. 그러므로 “모두 알고 모두 본다”고 한다. 부처가 알고 보기 때문에, 만약 어떤 사람이 공양과 공경을 얻고자 하여 스스로 자신에게 계를 지키는 등의 공덕이 있다고 칭찬하더라도, 저 사람은 말할 수 없으니, 이 사람이 스스로 알기 때문이다.</w:t>
      </w:r>
    </w:p>
    <w:p>
      <w:pPr>
        <w:pStyle w:val="EditorialNote"/>
      </w:pPr>
      <w:r>
        <w:t>교감·번역 메모 | [구문 불확실] “彼人不能說是人自知故”의 주어·목적어 관계가 압축되어 있어 복수의 구두가 가능하다. 번역에서는 문면의 어순을 최대한 보존하였다.</w:t>
      </w:r>
    </w:p>
    <w:p>
      <w:pPr>
        <w:pStyle w:val="Heading2"/>
      </w:pPr>
      <w:r>
        <w:t>문단 053  ·  [0114b05]</w:t>
      </w:r>
    </w:p>
    <w:p>
      <w:pPr>
        <w:keepNext/>
      </w:pPr>
      <w:r>
        <w:rPr>
          <w:b/>
        </w:rPr>
        <w:t>원문</w:t>
      </w:r>
    </w:p>
    <w:p>
      <w:pPr>
        <w:pStyle w:val="SourceText"/>
      </w:pPr>
      <w:r>
        <w:t>[0114b05] 經。得如是無量福德　第四明信果也。信雖一念福即無量。莊嚴論云。謂有智人。於大乘勝法而生大信得三種果。一得大勝果信增長故。二得大福果福增長故。三得大菩提果功德無等及佛大體故。</w:t>
      </w:r>
    </w:p>
    <w:p>
      <w:pPr>
        <w:keepNext/>
      </w:pPr>
      <w:r>
        <w:rPr>
          <w:b/>
        </w:rPr>
        <w:t>한국어 직역</w:t>
      </w:r>
    </w:p>
    <w:p>
      <w:pPr>
        <w:pStyle w:val="TranslationText"/>
      </w:pPr>
      <w:r>
        <w:t>경. “이와 같은 한량없는 복덕을 얻는다.” 넷째로 믿음의 결과를 밝힌다. 믿음은 비록 한 생각뿐이어도 복은 곧 한량없다. 『장엄론』에서 말한다. “지혜 있는 사람이 대승의 뛰어난 법에 큰 믿음을 내면 세 가지 결과를 얻는다. 첫째, 믿음이 증장하므로 크게 뛰어난 결과를 얻고, 둘째, 복이 증장하므로 큰 복의 결과를 얻으며, 셋째, 공덕이 동등할 것이 없고 부처의 큰 체에 미치므로 큰 보리의 결과를 얻는다.”</w:t>
      </w:r>
    </w:p>
    <w:p>
      <w:pPr>
        <w:pStyle w:val="Heading2"/>
      </w:pPr>
      <w:r>
        <w:t>문단 054  ·  [0114b10]</w:t>
      </w:r>
    </w:p>
    <w:p>
      <w:pPr>
        <w:keepNext/>
      </w:pPr>
      <w:r>
        <w:rPr>
          <w:b/>
        </w:rPr>
        <w:t>원문</w:t>
      </w:r>
    </w:p>
    <w:p>
      <w:pPr>
        <w:pStyle w:val="SourceText"/>
      </w:pPr>
      <w:r>
        <w:t>[0114b10] 經。何以故　自下後文明修智也。文中有三。初正釋次重成後辨別異。初中復二。先徵後釋。此文徵也。徵之意者。修習成福已生淨信。復說修智有何意耶。</w:t>
      </w:r>
    </w:p>
    <w:p>
      <w:pPr>
        <w:keepNext/>
      </w:pPr>
      <w:r>
        <w:rPr>
          <w:b/>
        </w:rPr>
        <w:t>한국어 직역</w:t>
      </w:r>
    </w:p>
    <w:p>
      <w:pPr>
        <w:pStyle w:val="TranslationText"/>
      </w:pPr>
      <w:r>
        <w:t>경. “무슨 까닭인가?” 이 아래의 뒤 글은 지혜를 닦는 것을 밝힌다. 글 가운데 셋이 있다. 처음은 바로 해석하고, 다음은 거듭 성립시키며, 뒤에는 차이를 분별한다. 처음 가운데 다시 둘이 있다. 먼저 묻고 뒤에 해석한다. 이 글은 물음이다. 묻는 뜻은 이러하다. 닦아 익혀 복을 이루고 이미 청정한 믿음을 냈는데, 다시 지혜를 닦는다고 말하는 데에는 무슨 뜻이 있는가?</w:t>
      </w:r>
    </w:p>
    <w:p>
      <w:pPr>
        <w:pStyle w:val="Heading2"/>
      </w:pPr>
      <w:r>
        <w:t>문단 055  ·  [0114b14]</w:t>
      </w:r>
    </w:p>
    <w:p>
      <w:pPr>
        <w:keepNext/>
      </w:pPr>
      <w:r>
        <w:rPr>
          <w:b/>
        </w:rPr>
        <w:t>원문</w:t>
      </w:r>
    </w:p>
    <w:p>
      <w:pPr>
        <w:pStyle w:val="SourceText"/>
      </w:pPr>
      <w:r>
        <w:t>[0114b14] 經。是諸眾生無復我相人相眾生相壽者相　後文釋也。此復有二。先釋離我相。後釋離法相。此文初也。問。我等四相通名我執。有何差別建立四名。答。不觀三世差別之異。總執為我名為我相。計現在蘊有續。前義名眾生相。計現在蘊。一期住因名壽者相。計現在蘊趣。後六通名為人相。由斯差別故名四種。</w:t>
      </w:r>
    </w:p>
    <w:p>
      <w:pPr>
        <w:keepNext/>
      </w:pPr>
      <w:r>
        <w:rPr>
          <w:b/>
        </w:rPr>
        <w:t>한국어 직역</w:t>
      </w:r>
    </w:p>
    <w:p>
      <w:pPr>
        <w:pStyle w:val="TranslationText"/>
      </w:pPr>
      <w:r>
        <w:t>경. “이 모든 중생에게는 다시 아상·인상·중생상·수자상이 없다.” 뒤의 글은 해석이다. 여기에는 다시 둘이 있다. 먼저 아상을 떠남을 해석하고, 뒤에 법상을 떠남을 해석한다. 이 글은 처음 부분이다. 문. 아상 등 네 가지 상을 모두 아집이라 이름하는데, 무슨 차이가 있기에 네 가지 이름을 세우는가? 답. 삼세의 차별된 다름을 관찰하지 않고 총괄하여 ‘나’라고 집착하는 것을 아상이라 이름한다. 현재의 온이 이어짐이 있다고 헤아리는데, 앞의 뜻을 중생상이라 이름한다. 현재의 온을 헤아려 한 생애 동안 머무는 원인이라고 하는 것을 수자상이라 이름한다. 현재의 온이 나아간다고 헤아리고, 뒤의 “육통(六通)”을 인상이라 이름한다. 이러한 차별 때문에 네 종류라 이름한다.</w:t>
      </w:r>
    </w:p>
    <w:p>
      <w:pPr>
        <w:pStyle w:val="EditorialNote"/>
      </w:pPr>
      <w:r>
        <w:t>교감·번역 메모 | [구문·교감 검토] 원문은 “後六通名為人相”이라 한다. “六通”이 이 문맥에서 무엇을 가리키는지 불명확하며, 다른 글자로 추정하여 고치지 않고 원문대로 옮겼다.</w:t>
      </w:r>
    </w:p>
    <w:p>
      <w:pPr>
        <w:pStyle w:val="Heading2"/>
      </w:pPr>
      <w:r>
        <w:t>문단 056  ·  [0114b21]</w:t>
      </w:r>
    </w:p>
    <w:p>
      <w:pPr>
        <w:keepNext/>
      </w:pPr>
      <w:r>
        <w:rPr>
          <w:b/>
        </w:rPr>
        <w:t>원문</w:t>
      </w:r>
    </w:p>
    <w:p>
      <w:pPr>
        <w:pStyle w:val="SourceText"/>
      </w:pPr>
      <w:r>
        <w:t>[0114b21] 經。無法相亦無非法相　後文別釋離法相也。准魏經有四句。此中但有兩句。無法相者離增益過。亦無非法相者離損減執。</w:t>
      </w:r>
    </w:p>
    <w:p>
      <w:pPr>
        <w:keepNext/>
      </w:pPr>
      <w:r>
        <w:rPr>
          <w:b/>
        </w:rPr>
        <w:t>한국어 직역</w:t>
      </w:r>
    </w:p>
    <w:p>
      <w:pPr>
        <w:pStyle w:val="TranslationText"/>
      </w:pPr>
      <w:r>
        <w:t>경. “법상도 없고 또한 비법상도 없다.” 뒤의 글은 별도로 법상을 떠남을 해석한다. 위본 경에 의거하면 네 구절이 있는데, 여기에는 다만 두 구절만 있다. ‘법상이 없다’는 것은 증익의 허물을 떠나는 것이다. ‘또한 비법상도 없다’는 것은 손감의 집착을 떠나는 것이다.</w:t>
      </w:r>
    </w:p>
    <w:p>
      <w:pPr>
        <w:pStyle w:val="EditorialNote"/>
      </w:pPr>
      <w:r>
        <w:t>교감·번역 메모 | [이문] 주석자가 위본에는 네 구절이 있으나 현 판본에는 두 구절만 있다고 밝힌다.</w:t>
      </w:r>
    </w:p>
    <w:p>
      <w:pPr>
        <w:pStyle w:val="Heading2"/>
      </w:pPr>
      <w:r>
        <w:t>문단 057  ·  [0114b24]</w:t>
      </w:r>
    </w:p>
    <w:p>
      <w:pPr>
        <w:keepNext/>
      </w:pPr>
      <w:r>
        <w:rPr>
          <w:b/>
        </w:rPr>
        <w:t>원문</w:t>
      </w:r>
    </w:p>
    <w:p>
      <w:pPr>
        <w:pStyle w:val="SourceText"/>
      </w:pPr>
      <w:r>
        <w:t>[0114b24] 經。何以故　自下第二重成也。文中有二。先徵後釋。此初徵也。徵之意者。先離我相已成證淨。更離法相其故何耶。</w:t>
      </w:r>
    </w:p>
    <w:p>
      <w:pPr>
        <w:keepNext/>
      </w:pPr>
      <w:r>
        <w:rPr>
          <w:b/>
        </w:rPr>
        <w:t>한국어 직역</w:t>
      </w:r>
    </w:p>
    <w:p>
      <w:pPr>
        <w:pStyle w:val="TranslationText"/>
      </w:pPr>
      <w:r>
        <w:t>경. “무슨 까닭인가?” 이 아래는 둘째로 거듭 성립시키는 부분이다. 글 가운데 둘이 있다. 먼저 묻고 뒤에 해석한다. 이것이 첫째 물음이다. 묻는 뜻은 이러하다. 먼저 아상을 떠나 이미 증정(證淨)을 이루었는데, 다시 법상을 떠나는 까닭은 무엇인가?</w:t>
      </w:r>
    </w:p>
    <w:p>
      <w:pPr>
        <w:pStyle w:val="Heading2"/>
      </w:pPr>
      <w:r>
        <w:t>문단 058  ·  [0114b27]</w:t>
      </w:r>
    </w:p>
    <w:p>
      <w:pPr>
        <w:keepNext/>
      </w:pPr>
      <w:r>
        <w:rPr>
          <w:b/>
        </w:rPr>
        <w:t>원문</w:t>
      </w:r>
    </w:p>
    <w:p>
      <w:pPr>
        <w:pStyle w:val="SourceText"/>
      </w:pPr>
      <w:r>
        <w:t>[0114b27] 經。是諸眾生若心取相即為著我人眾生壽者　後文釋也。文復有二。先總後別。此文初也。通舉有無二執故言總也。夫法執為因我執為果。不斷法執我執還生故。云若心取相。取有無二種相也。即為著我人等者。我執因之而起。</w:t>
      </w:r>
    </w:p>
    <w:p>
      <w:pPr>
        <w:keepNext/>
      </w:pPr>
      <w:r>
        <w:rPr>
          <w:b/>
        </w:rPr>
        <w:t>한국어 직역</w:t>
      </w:r>
    </w:p>
    <w:p>
      <w:pPr>
        <w:pStyle w:val="TranslationText"/>
      </w:pPr>
      <w:r>
        <w:t>경. “이 모든 중생이 만약 마음으로 상을 취하면 곧 아·인·중생·수자에 집착하는 것이 된다.” 뒤의 글은 해석이다. 글에는 다시 둘이 있다. 먼저 총괄하고 뒤에 개별적으로 해석한다. 이 글은 처음 부분이다. 유와 무의 두 집착을 통틀어 들기 때문에 ‘총괄’이라고 말한다. 무릇 법집을 원인으로 삼고 아집을 결과로 삼는다. 법집을 끊지 않으면 아집이 다시 생기기 때문이다. 그러므로 “만약 마음으로 상을 취하면”이라고 말한다. 유와 무 두 종류의 상을 취하는 것이다. “곧 아·인 등에 집착하는 것이 된다”라는 것은, 아집이 그것을 원인으로 하여 일어난다는 뜻이다.</w:t>
      </w:r>
    </w:p>
    <w:p>
      <w:pPr>
        <w:pStyle w:val="Heading2"/>
      </w:pPr>
      <w:r>
        <w:t>문단 059  ·  [0114c04]</w:t>
      </w:r>
    </w:p>
    <w:p>
      <w:pPr>
        <w:keepNext/>
      </w:pPr>
      <w:r>
        <w:rPr>
          <w:b/>
        </w:rPr>
        <w:t>원문</w:t>
      </w:r>
    </w:p>
    <w:p>
      <w:pPr>
        <w:pStyle w:val="SourceText"/>
      </w:pPr>
      <w:r>
        <w:t>[0114c04] 經。若取法相即著我人眾生壽者　後別釋也。於中有二。一明離我相。二明離法相。此文初也。若取法相者。謂妄執諸法實有體故。即為著我人等者。法執為因我執還生也。</w:t>
      </w:r>
    </w:p>
    <w:p>
      <w:pPr>
        <w:keepNext/>
      </w:pPr>
      <w:r>
        <w:rPr>
          <w:b/>
        </w:rPr>
        <w:t>한국어 직역</w:t>
      </w:r>
    </w:p>
    <w:p>
      <w:pPr>
        <w:pStyle w:val="TranslationText"/>
      </w:pPr>
      <w:r>
        <w:t>경. “만약 법상을 취하면 곧 아·인·중생·수자에 집착한다.” 뒤에서 개별적으로 해석한다. 그 가운데 둘이 있다. 첫째는 아상을 떠남을 밝히고, 둘째는 법상을 떠남을 밝힌다. 이 글은 처음 부분이다. ‘만약 법상을 취한다’는 것은, 모든 법에 실체가 있다고 망령되이 집착하기 때문이다. “곧 아·인 등에 집착한다”는 것은, 법집이 원인이 되어 아집이 다시 생긴다는 뜻이다.</w:t>
      </w:r>
    </w:p>
    <w:p>
      <w:pPr>
        <w:pStyle w:val="Heading2"/>
      </w:pPr>
      <w:r>
        <w:t>문단 060  ·  [0114c08]</w:t>
      </w:r>
    </w:p>
    <w:p>
      <w:pPr>
        <w:keepNext/>
      </w:pPr>
      <w:r>
        <w:rPr>
          <w:b/>
        </w:rPr>
        <w:t>원문</w:t>
      </w:r>
    </w:p>
    <w:p>
      <w:pPr>
        <w:pStyle w:val="SourceText"/>
      </w:pPr>
      <w:r>
        <w:t>[0114c08] 經。何以故　第二釋無法相也。文中有二。先徵後釋。此初徵也。前離法相已我執不生。更離非法相其故何耶。</w:t>
      </w:r>
    </w:p>
    <w:p>
      <w:pPr>
        <w:keepNext/>
      </w:pPr>
      <w:r>
        <w:rPr>
          <w:b/>
        </w:rPr>
        <w:t>한국어 직역</w:t>
      </w:r>
    </w:p>
    <w:p>
      <w:pPr>
        <w:pStyle w:val="TranslationText"/>
      </w:pPr>
      <w:r>
        <w:t>경. “무슨 까닭인가?” 둘째로 법상이 없음을 해석한다. 글 가운데 둘이 있다. 먼저 묻고 뒤에 해석한다. 이것이 첫째 물음이다. 앞에서 법상을 떠나 이미 아집이 생기지 않는데, 다시 비법상을 떠나는 까닭은 무엇인가?</w:t>
      </w:r>
    </w:p>
    <w:p>
      <w:pPr>
        <w:pStyle w:val="EditorialNote"/>
      </w:pPr>
      <w:r>
        <w:t>교감·번역 메모 | [과문 검토] 문맥상 바로 뒤에서는 “非法相”을 논하지만 원문 과문은 “第二釋無法相也”라고 되어 있다. 원문을 교정하지 않았다.</w:t>
      </w:r>
    </w:p>
    <w:p>
      <w:pPr>
        <w:pStyle w:val="Heading2"/>
      </w:pPr>
      <w:r>
        <w:t>문단 061  ·  [0114c11]</w:t>
      </w:r>
    </w:p>
    <w:p>
      <w:pPr>
        <w:keepNext/>
      </w:pPr>
      <w:r>
        <w:rPr>
          <w:b/>
        </w:rPr>
        <w:t>원문</w:t>
      </w:r>
    </w:p>
    <w:p>
      <w:pPr>
        <w:pStyle w:val="SourceText"/>
      </w:pPr>
      <w:r>
        <w:t>[0114c11] 經。若取非法相即著我人眾生壽者　後文釋也。雖離法相不起我執。若取非法相還成法執。法執為因人執還生故。云若取非法相。即著我人眾生壽者。</w:t>
      </w:r>
    </w:p>
    <w:p>
      <w:pPr>
        <w:keepNext/>
      </w:pPr>
      <w:r>
        <w:rPr>
          <w:b/>
        </w:rPr>
        <w:t>한국어 직역</w:t>
      </w:r>
    </w:p>
    <w:p>
      <w:pPr>
        <w:pStyle w:val="TranslationText"/>
      </w:pPr>
      <w:r>
        <w:t>경. “만약 비법상을 취하면 곧 아·인·중생·수자에 집착한다.” 뒤의 글은 해석이다. 비록 법상을 떠나 아집을 일으키지 않더라도, 만약 비법상을 취하면 다시 법집을 이룬다. 법집이 원인이 되어 인집(人執)이 다시 생기기 때문에, “만약 비법상을 취하면”이라고 말하고, “곧 아·인·중생·수자에 집착한다”고 한 것이다.</w:t>
      </w:r>
    </w:p>
    <w:p>
      <w:pPr>
        <w:pStyle w:val="Heading2"/>
      </w:pPr>
      <w:r>
        <w:t>문단 062  ·  [0114c15]</w:t>
      </w:r>
    </w:p>
    <w:p>
      <w:pPr>
        <w:keepNext/>
      </w:pPr>
      <w:r>
        <w:rPr>
          <w:b/>
        </w:rPr>
        <w:t>원문</w:t>
      </w:r>
    </w:p>
    <w:p>
      <w:pPr>
        <w:pStyle w:val="SourceText"/>
      </w:pPr>
      <w:r>
        <w:t>[0114c15] 經。是故不應取法不應取非法　後文辨異也。文中有二。初正簡後引證。此文初也。此中文意欲明證信。離法非法不同向前所說此信。不應取法者。不應如聲取法也。不應取非法者。隨順第一義智正說如是取也。</w:t>
      </w:r>
    </w:p>
    <w:p>
      <w:pPr>
        <w:keepNext/>
      </w:pPr>
      <w:r>
        <w:rPr>
          <w:b/>
        </w:rPr>
        <w:t>한국어 직역</w:t>
      </w:r>
    </w:p>
    <w:p>
      <w:pPr>
        <w:pStyle w:val="TranslationText"/>
      </w:pPr>
      <w:r>
        <w:t>경. “그러므로 법을 취해서도 안 되고 비법을 취해서도 안 된다.” 뒤의 글은 차이를 분별한다. 글 가운데 둘이 있다. 처음은 바로 가려내고 뒤에는 인용하여 증명한다. 이 글은 처음 부분이다. 여기서 글의 뜻은 증신(證信)을 밝히려는 것이다. 법과 비법을 떠나는 것은 앞에서 말한 이 믿음과 같지 않다. ‘법을 취해서는 안 된다’는 것은, 소리 그대로 법을 취해서는 안 된다는 뜻이다. ‘비법을 취해서는 안 된다’는 것은, 제일의지에 수순하여 바로 설한 것을 이와 같이 취한다는 뜻이다.</w:t>
      </w:r>
    </w:p>
    <w:p>
      <w:pPr>
        <w:pStyle w:val="EditorialNote"/>
      </w:pPr>
      <w:r>
        <w:t>교감·번역 메모 | [구문 불확실] “隨順第一義智正說如是取也”는 수식·서술 관계가 압축되어 있다. 현 번역은 제일의지에 수순하는 ‘바른 설’과 ‘취함’의 관계를 문면대로 옮긴 것이다.</w:t>
      </w:r>
    </w:p>
    <w:p>
      <w:pPr>
        <w:pStyle w:val="Heading2"/>
      </w:pPr>
      <w:r>
        <w:t>문단 063  ·  [0114c20]</w:t>
      </w:r>
    </w:p>
    <w:p>
      <w:pPr>
        <w:keepNext/>
      </w:pPr>
      <w:r>
        <w:rPr>
          <w:b/>
        </w:rPr>
        <w:t>원문</w:t>
      </w:r>
    </w:p>
    <w:p>
      <w:pPr>
        <w:pStyle w:val="SourceText"/>
      </w:pPr>
      <w:r>
        <w:t>[0114c20] 經。以是義故如來常說汝等比丘知我說法。如筏喻者法尚應捨何況非法　後文引證也。得旨忘詮法尚應捨。憑詮會旨。何況取為非法。此意明證信。於言教上不得作有無信也。</w:t>
      </w:r>
    </w:p>
    <w:p>
      <w:pPr>
        <w:keepNext/>
      </w:pPr>
      <w:r>
        <w:rPr>
          <w:b/>
        </w:rPr>
        <w:t>한국어 직역</w:t>
      </w:r>
    </w:p>
    <w:p>
      <w:pPr>
        <w:pStyle w:val="TranslationText"/>
      </w:pPr>
      <w:r>
        <w:t>경. “이 뜻 때문에 여래는 항상 말하였다. ‘너희 비구들은 내가 설한 법이 뗏목의 비유와 같음을 알라. 법조차도 오히려 버려야 하거늘 하물며 비법이겠는가.’” 뒤의 글은 인용하여 증명한다. 뜻을 얻고 언어를 잊으므로 법조차도 오히려 버려야 하고, 언어에 의지하여 뜻을 깨달으니, 하물며 그것을 비법으로 취할 수 있겠는가. 이 뜻은 증신을 밝힌다. 말로 된 가르침 위에서 유나 무라는 믿음을 지어서는 안 된다는 뜻이다.</w:t>
      </w:r>
    </w:p>
    <w:p>
      <w:pPr>
        <w:pStyle w:val="Heading2"/>
      </w:pPr>
      <w:r>
        <w:t>문단 064  ·  [0114c25]</w:t>
      </w:r>
    </w:p>
    <w:p>
      <w:pPr>
        <w:keepNext/>
      </w:pPr>
      <w:r>
        <w:rPr>
          <w:b/>
        </w:rPr>
        <w:t>원문</w:t>
      </w:r>
    </w:p>
    <w:p>
      <w:pPr>
        <w:pStyle w:val="SourceText"/>
      </w:pPr>
      <w:r>
        <w:t>[0114c25] 經。須菩提於意云何如來得阿耨多羅三藐三菩提耶如來有所說法耶　自下斷第三疑也。此名化佛證說疑。論敘疑云。向說不可以身相成就得見如來。何以故如來非有為相得名故。若如是云何釋迦牟尼佛得阿耨多羅三藐三菩提說名為佛。云何為人說法。為斷此疑經文有二。一問答斷疑。二校量顯勝。前中有六。一問二答三徵四釋五重徵六重釋。此初問也。汝意可謂。化身如來所得菩提是真得耶說四諦法是真說耶。</w:t>
      </w:r>
    </w:p>
    <w:p>
      <w:pPr>
        <w:keepNext/>
      </w:pPr>
      <w:r>
        <w:rPr>
          <w:b/>
        </w:rPr>
        <w:t>한국어 직역</w:t>
      </w:r>
    </w:p>
    <w:p>
      <w:pPr>
        <w:pStyle w:val="TranslationText"/>
      </w:pPr>
      <w:r>
        <w:t>경. “수보리여, 그대 생각에는 어떠한가? 여래가 아뇩다라삼먁삼보리를 얻었는가? 여래가 설한 법이 있는가?” 이 아래는 셋째 의심을 끊는다. 이를 ‘화불의 증득과 설법에 대한 의심[化佛證說疑]’이라 이름한다. 논에서 의심을 서술하여 말한다. “앞에서는 몸의 상이 성취된 것으로 여래를 볼 수 없다고 하였다. 왜냐하면 여래는 유위의 상으로 이름을 얻는 것이 아니기 때문이다. 그렇다면 석가모니불이 아뇩다라삼먁삼보리를 얻어 부처라 이름한 것은 어떻게 되는가? 또 어떻게 사람을 위하여 법을 설하는가?” 이 의심을 끊기 위한 경문에는 둘이 있다. 첫째는 문답으로 의심을 끊는 것이고, 둘째는 교량하여 뛰어남을 드러내는 것이다. 앞 부분에는 여섯이 있다. 첫째 물음, 둘째 답, 셋째 반문, 넷째 해석, 다섯째 거듭 묻기, 여섯째 거듭 해석이다. 이것이 첫째 물음이다. 그대 생각에는 이렇게 여길 수 있다. 화신 여래가 얻은 보리는 참으로 얻은 것인가? 사제법을 설한 것은 참으로 설한 것인가?</w:t>
      </w:r>
    </w:p>
    <w:p>
      <w:pPr>
        <w:pStyle w:val="EditorialNote"/>
      </w:pPr>
      <w:r>
        <w:t>교감·번역 메모 | [과문] 이곳도 “第三疑”라고 하여 앞에서 이미 나온 “第三疑”와 번호가 중복된다. 원문 번호를 임의로 정정하지 않았다.</w:t>
      </w:r>
    </w:p>
    <w:p>
      <w:pPr>
        <w:pStyle w:val="Heading2"/>
      </w:pPr>
      <w:r>
        <w:t>문단 065  ·  [0115a06]</w:t>
      </w:r>
    </w:p>
    <w:p>
      <w:pPr>
        <w:keepNext/>
      </w:pPr>
      <w:r>
        <w:rPr>
          <w:b/>
        </w:rPr>
        <w:t>원문</w:t>
      </w:r>
    </w:p>
    <w:p>
      <w:pPr>
        <w:pStyle w:val="SourceText"/>
      </w:pPr>
      <w:r>
        <w:t>[0115a06] 經。須菩提言如我解佛所說義無有定法名阿耨多羅三藐三菩提亦無有定法如來可說　第二答也。言如來者。三身之中是化身也。此佛於金剛座上示得菩提。不依法空非真證故。鹿野苑中十二行相現轉法輪。但說小乘非真說故。由斯善現答此二相無有定法名為證說矣。</w:t>
      </w:r>
    </w:p>
    <w:p>
      <w:pPr>
        <w:keepNext/>
      </w:pPr>
      <w:r>
        <w:rPr>
          <w:b/>
        </w:rPr>
        <w:t>한국어 직역</w:t>
      </w:r>
    </w:p>
    <w:p>
      <w:pPr>
        <w:pStyle w:val="TranslationText"/>
      </w:pPr>
      <w:r>
        <w:t>경. 수보리가 말하였다. “제가 부처님께서 설하신 뜻을 이해하기로는, 아뇩다라삼먁삼보리라 이름할 일정한 법도 없고 여래께서 설하실 일정한 법도 없습니다.” 둘째 답이다. ‘여래’라고 한 것은 삼신 가운데 화신이다. 이 부처는 금강좌 위에서 보리를 얻는 모습을 보였다. 법공에 의지하지 않았으므로 참된 증득이 아니기 때문이다. 녹야원에서 십이행상으로 법륜을 굴리는 모습을 보였으나, 다만 소승을 설했으므로 참된 설법은 아니기 때문이다. 이 때문에 선현은 이 두 가지 상에 대하여 ‘증득’과 ‘설법’이라 이름할 일정한 법이 없다고 답한 것이다.</w:t>
      </w:r>
    </w:p>
    <w:p>
      <w:pPr>
        <w:pStyle w:val="Heading2"/>
      </w:pPr>
      <w:r>
        <w:t>문단 066  ·  [0115a13]</w:t>
      </w:r>
    </w:p>
    <w:p>
      <w:pPr>
        <w:keepNext/>
      </w:pPr>
      <w:r>
        <w:rPr>
          <w:b/>
        </w:rPr>
        <w:t>원문</w:t>
      </w:r>
    </w:p>
    <w:p>
      <w:pPr>
        <w:pStyle w:val="SourceText"/>
      </w:pPr>
      <w:r>
        <w:t>[0115a13] 經。何以故　第三徵也。豈得如來都不說耶。是故論云。有人謗言如來一向不說法故。</w:t>
      </w:r>
    </w:p>
    <w:p>
      <w:pPr>
        <w:keepNext/>
      </w:pPr>
      <w:r>
        <w:rPr>
          <w:b/>
        </w:rPr>
        <w:t>한국어 직역</w:t>
      </w:r>
    </w:p>
    <w:p>
      <w:pPr>
        <w:pStyle w:val="TranslationText"/>
      </w:pPr>
      <w:r>
        <w:t>경. “무슨 까닭인가?” 셋째 반문이다. 어찌 여래께서 전혀 설하지 않았다고 할 수 있겠는가? 그러므로 논에서 말한다. “어떤 사람이 ‘여래는 한결같이 법을 설하지 않는다’고 비방하기 때문이다.”</w:t>
      </w:r>
    </w:p>
    <w:p>
      <w:pPr>
        <w:pStyle w:val="Heading2"/>
      </w:pPr>
      <w:r>
        <w:t>문단 067  ·  [0115a15]</w:t>
      </w:r>
    </w:p>
    <w:p>
      <w:pPr>
        <w:keepNext/>
      </w:pPr>
      <w:r>
        <w:rPr>
          <w:b/>
        </w:rPr>
        <w:t>원문</w:t>
      </w:r>
    </w:p>
    <w:p>
      <w:pPr>
        <w:pStyle w:val="SourceText"/>
      </w:pPr>
      <w:r>
        <w:t>[0115a15] 經。如來所說法皆不可取不可說非法非非法　第四釋也。此中但說言化說非真非謂都無言說。是故經言。如來所說法皆不可取不可說也。聽者不可作有無相取說者不可作有無相說。何以故。非法非非法故。言非法者妄法無體故。非非法者真如實有故。</w:t>
      </w:r>
    </w:p>
    <w:p>
      <w:pPr>
        <w:keepNext/>
      </w:pPr>
      <w:r>
        <w:rPr>
          <w:b/>
        </w:rPr>
        <w:t>한국어 직역</w:t>
      </w:r>
    </w:p>
    <w:p>
      <w:pPr>
        <w:pStyle w:val="TranslationText"/>
      </w:pPr>
      <w:r>
        <w:t>경. “여래가 설한 법은 모두 취할 수도 없고 말할 수도 없으며, 법도 아니고 비법도 아니다.” 넷째 해석이다. 여기서는 다만 화신의 설법이 참된 설법이 아니라고 말했을 뿐, 전혀 언설이 없다는 뜻은 아니다. 그러므로 경에서 말한다. “여래가 설한 법은 모두 취할 수도 없고 말할 수도 없다.” 듣는 이는 유·무의 상을 지어 취해서는 안 되고, 설하는 이는 유·무의 상을 지어 설해서는 안 된다. 무슨 까닭인가? 법도 아니고 비법도 아니기 때문이다. ‘법이 아니다’라는 것은 망법에는 실체가 없기 때문이고, ‘비법이 아니다’라는 것은 진여는 실재하기 때문이다.</w:t>
      </w:r>
    </w:p>
    <w:p>
      <w:pPr>
        <w:pStyle w:val="Heading2"/>
      </w:pPr>
      <w:r>
        <w:t>문단 068  ·  [0115a21]</w:t>
      </w:r>
    </w:p>
    <w:p>
      <w:pPr>
        <w:keepNext/>
      </w:pPr>
      <w:r>
        <w:rPr>
          <w:b/>
        </w:rPr>
        <w:t>원문</w:t>
      </w:r>
    </w:p>
    <w:p>
      <w:pPr>
        <w:pStyle w:val="SourceText"/>
      </w:pPr>
      <w:r>
        <w:t>[0115a21] 經。所以者何　第五重徵也。何故但言如來所說法耶。不言如來所證法耶。</w:t>
      </w:r>
    </w:p>
    <w:p>
      <w:pPr>
        <w:keepNext/>
      </w:pPr>
      <w:r>
        <w:rPr>
          <w:b/>
        </w:rPr>
        <w:t>한국어 직역</w:t>
      </w:r>
    </w:p>
    <w:p>
      <w:pPr>
        <w:pStyle w:val="TranslationText"/>
      </w:pPr>
      <w:r>
        <w:t>경. “그 까닭은 무엇인가?” 다섯째로 거듭 묻는다. 어찌하여 다만 ‘여래가 설한 법’이라고만 말하고, ‘여래가 증득한 법’이라고는 말하지 않는가?</w:t>
      </w:r>
    </w:p>
    <w:p>
      <w:pPr>
        <w:pStyle w:val="Heading2"/>
      </w:pPr>
      <w:r>
        <w:t>문단 069  ·  [0115a23]</w:t>
      </w:r>
    </w:p>
    <w:p>
      <w:pPr>
        <w:keepNext/>
      </w:pPr>
      <w:r>
        <w:rPr>
          <w:b/>
        </w:rPr>
        <w:t>원문</w:t>
      </w:r>
    </w:p>
    <w:p>
      <w:pPr>
        <w:pStyle w:val="SourceText"/>
      </w:pPr>
      <w:r>
        <w:t>[0115a23] 經。一切賢聖皆以無為法而有差別　第六重釋也。一切聖人皆證真如無為。為此立三乘賢聖等差別名也。以下智證故得聲聞菩提。以中智證故得緣覺菩提。以上智證故得無上菩提。故言而有差別也。</w:t>
      </w:r>
    </w:p>
    <w:p>
      <w:pPr>
        <w:keepNext/>
      </w:pPr>
      <w:r>
        <w:rPr>
          <w:b/>
        </w:rPr>
        <w:t>한국어 직역</w:t>
      </w:r>
    </w:p>
    <w:p>
      <w:pPr>
        <w:pStyle w:val="TranslationText"/>
      </w:pPr>
      <w:r>
        <w:t>경. “모든 현성과 성인은 모두 무위법에 의하여 차별이 있다.” 여섯째로 거듭 해석한다. 모든 성인은 모두 진여의 무위를 증득한다. 이를 바탕으로 삼승의 현성 등 차별된 이름을 세운다. 낮은 지혜로 증득하기 때문에 성문보리를 얻고, 중간 지혜로 증득하기 때문에 연각보리를 얻으며, 높은 지혜로 증득하기 때문에 무상보리를 얻는다. 그러므로 “차별이 있다”고 말한다.</w:t>
      </w:r>
    </w:p>
    <w:p>
      <w:pPr>
        <w:pStyle w:val="Heading2"/>
      </w:pPr>
      <w:r>
        <w:t>문단 070  ·  [0115a28]</w:t>
      </w:r>
    </w:p>
    <w:p>
      <w:pPr>
        <w:keepNext/>
      </w:pPr>
      <w:r>
        <w:rPr>
          <w:b/>
        </w:rPr>
        <w:t>원문</w:t>
      </w:r>
    </w:p>
    <w:p>
      <w:pPr>
        <w:pStyle w:val="SourceText"/>
      </w:pPr>
      <w:r>
        <w:t>[0115a28] 經。須菩提於意云何若人滿三千大千世界七寶以用布施是人所得福德寧為多不　第二較量顯勝也。文別有二。初舉劣後辨勝。初中復四。一問二答三徵四釋。此初問也。所以斷疑之後有較量者。當知疑生即理惑。疑斷即福增。福增既在於能詮故彰施福之非福。而今返問善現者。寶豐而福勝故曰甚多。</w:t>
      </w:r>
    </w:p>
    <w:p>
      <w:pPr>
        <w:keepNext/>
      </w:pPr>
      <w:r>
        <w:rPr>
          <w:b/>
        </w:rPr>
        <w:t>한국어 직역</w:t>
      </w:r>
    </w:p>
    <w:p>
      <w:pPr>
        <w:pStyle w:val="TranslationText"/>
      </w:pPr>
      <w:r>
        <w:t>경. “수보리여, 그대 생각에는 어떠한가? 어떤 사람이 삼천대천세계에 가득한 칠보를 가지고 보시한다면, 그 사람이 얻는 복덕이 많겠는가?” 둘째로 교량하여 뛰어남을 드러낸다. 글에는 따로 둘이 있다. 처음은 열등한 것을 들고, 뒤에는 뛰어남을 분별한다. 처음 가운데 다시 넷이 있다. 첫째 물음, 둘째 답, 셋째 반문, 넷째 해석이다. 이것이 첫째 물음이다. 의심을 끊은 뒤에 교량이 있는 까닭은, 마땅히 알라. 의심이 생기면 곧 이치에 미혹되고, 의심이 끊어지면 곧 복이 늘어나기 때문이다. 복의 증대가 이미 능전(能詮)에 있으므로 보시의 복이 참된 복이 아님을 드러낸다. 그런데 이제 선현에게 되묻는 것은, 보배가 풍성하여 복이 뛰어나므로 ‘매우 많다’고 하기 때문이다.</w:t>
      </w:r>
    </w:p>
    <w:p>
      <w:pPr>
        <w:pStyle w:val="Heading2"/>
      </w:pPr>
      <w:r>
        <w:t>문단 071  ·  [0115b06]</w:t>
      </w:r>
    </w:p>
    <w:p>
      <w:pPr>
        <w:keepNext/>
      </w:pPr>
      <w:r>
        <w:rPr>
          <w:b/>
        </w:rPr>
        <w:t>원문</w:t>
      </w:r>
    </w:p>
    <w:p>
      <w:pPr>
        <w:pStyle w:val="SourceText"/>
      </w:pPr>
      <w:r>
        <w:t>[0115b06] 經。何以故　第三徵也。以多為聚。聚有二義。一積聚義。二進趣義。義既有兩。今但言多為目何等故須徵矣。</w:t>
      </w:r>
    </w:p>
    <w:p>
      <w:pPr>
        <w:keepNext/>
      </w:pPr>
      <w:r>
        <w:rPr>
          <w:b/>
        </w:rPr>
        <w:t>한국어 직역</w:t>
      </w:r>
    </w:p>
    <w:p>
      <w:pPr>
        <w:pStyle w:val="TranslationText"/>
      </w:pPr>
      <w:r>
        <w:t>경. “무슨 까닭인가?” 셋째 반문이다. ‘많다’는 것을 ‘무더기[聚]’라고 한다. ‘무더기’에는 두 가지 뜻이 있다. 첫째는 적취(積聚)의 뜻이고, 둘째는 앞으로 나아감[進趣]의 뜻이다. 뜻이 이미 두 가지인데, 이제 다만 ‘많다’고만 말했으니 무엇을 가리키는지 알기 위해 반드시 물어야 한다.</w:t>
      </w:r>
    </w:p>
    <w:p>
      <w:pPr>
        <w:pStyle w:val="EditorialNote"/>
      </w:pPr>
      <w:r>
        <w:t>교감·번역 메모 | [결락 의심] 앞의 과문은 “一問二答三徵四釋”이라 하였으나, 현 TXT에서는 첫 물음 뒤 둘째 답이 나타나지 않고 곧 “第三徵”으로 이어진다. 다른 판본을 대조하지 않았으므로 빠진 내용을 추정하지 않았다.</w:t>
      </w:r>
    </w:p>
    <w:p>
      <w:pPr>
        <w:pStyle w:val="Heading2"/>
      </w:pPr>
      <w:r>
        <w:t>문단 072  ·  [0115b09]</w:t>
      </w:r>
    </w:p>
    <w:p>
      <w:pPr>
        <w:keepNext/>
      </w:pPr>
      <w:r>
        <w:rPr>
          <w:b/>
        </w:rPr>
        <w:t>원문</w:t>
      </w:r>
    </w:p>
    <w:p>
      <w:pPr>
        <w:pStyle w:val="SourceText"/>
      </w:pPr>
      <w:r>
        <w:t>[0115b09] 經。是福德即非福德性是故如來說福德多　第四釋也。言福德者。謂施等積聚之福也。即非福德性者。謂非持經說法進取之福也。是故如來說福德多者。是積聚多也。</w:t>
      </w:r>
    </w:p>
    <w:p>
      <w:pPr>
        <w:keepNext/>
      </w:pPr>
      <w:r>
        <w:rPr>
          <w:b/>
        </w:rPr>
        <w:t>한국어 직역</w:t>
      </w:r>
    </w:p>
    <w:p>
      <w:pPr>
        <w:pStyle w:val="TranslationText"/>
      </w:pPr>
      <w:r>
        <w:t>경. “이 복덕은 곧 복덕의 성품이 아니므로 여래가 복덕이 많다고 말한다.” 넷째 해석이다. ‘복덕’이라고 한 것은 보시 등의 적취하는 복을 말한다. ‘곧 복덕의 성품이 아니다’라는 것은 경을 지니고 법을 설하여 앞으로 나아가는 복이 아니라는 뜻이다. 그러므로 “여래가 복덕이 많다고 말한다”라는 것은 적취한 것이 많다는 뜻이다.</w:t>
      </w:r>
    </w:p>
    <w:p>
      <w:pPr>
        <w:pStyle w:val="Heading2"/>
      </w:pPr>
      <w:r>
        <w:t>문단 073  ·  [0115b13]</w:t>
      </w:r>
    </w:p>
    <w:p>
      <w:pPr>
        <w:keepNext/>
      </w:pPr>
      <w:r>
        <w:rPr>
          <w:b/>
        </w:rPr>
        <w:t>원문</w:t>
      </w:r>
    </w:p>
    <w:p>
      <w:pPr>
        <w:pStyle w:val="SourceText"/>
      </w:pPr>
      <w:r>
        <w:t>[0115b13] 經。若復有人於此經中受持乃至四句偈等為他人說其福勝彼　第二辨勝也。文中有四。一標二徵三釋四結。此初也施寶雖滿於大千。總以積聚之福故多為劣。持經下至於四句為是進取之福。故名為勝。言受持者。受謂領納聽聞。持謂任持不忘。受持者令自成佛。為他說者令他成佛。自利利他皆菩提業。是故此福勝彼難量矣。</w:t>
      </w:r>
    </w:p>
    <w:p>
      <w:pPr>
        <w:keepNext/>
      </w:pPr>
      <w:r>
        <w:rPr>
          <w:b/>
        </w:rPr>
        <w:t>한국어 직역</w:t>
      </w:r>
    </w:p>
    <w:p>
      <w:pPr>
        <w:pStyle w:val="TranslationText"/>
      </w:pPr>
      <w:r>
        <w:t>경. “만약 또 어떤 사람이 이 경 가운데서 받아 지니되 내지 사구게 등을 다른 사람을 위하여 설한다면, 그 복은 저보다 뛰어나다.” 둘째로 뛰어남을 분별한다. 글 가운데 넷이 있다. 첫째 표방, 둘째 반문, 셋째 해석, 넷째 맺음이다. 이것이 처음이다. 보시한 보배가 비록 대천세계에 가득하더라도, 모두 적취하는 복이므로 많기는 하지만 열등한 것으로 삼는다. 경을 지니는 것은 아래로 사구게에 이르기까지 앞으로 나아가는 복이므로, 그 때문에 뛰어나다고 이름한다. ‘수지(受持)’라고 한 것은, ‘수(受)’는 받아들여 듣는 것을 말하고, ‘지(持)’는 맡아 지녀 잊지 않는 것을 말한다. 수지는 자신으로 하여금 성불하게 하고, 남을 위해 설하는 것은 남으로 하여금 성불하게 한다. 자리와 이타는 모두 보리의 업이다. 그러므로 이 복은 저 복보다 뛰어나 헤아리기 어렵다.</w:t>
      </w:r>
    </w:p>
    <w:p>
      <w:pPr>
        <w:pStyle w:val="Heading2"/>
      </w:pPr>
      <w:r>
        <w:t>문단 074  ·  [0115b21]</w:t>
      </w:r>
    </w:p>
    <w:p>
      <w:pPr>
        <w:keepNext/>
      </w:pPr>
      <w:r>
        <w:rPr>
          <w:b/>
        </w:rPr>
        <w:t>원문</w:t>
      </w:r>
    </w:p>
    <w:p>
      <w:pPr>
        <w:pStyle w:val="SourceText"/>
      </w:pPr>
      <w:r>
        <w:t>[0115b21] 經。何以故　第二徵也。怪其福勝所以返徵。是故論云云何此二能大得菩提耶。</w:t>
      </w:r>
    </w:p>
    <w:p>
      <w:pPr>
        <w:keepNext/>
      </w:pPr>
      <w:r>
        <w:rPr>
          <w:b/>
        </w:rPr>
        <w:t>한국어 직역</w:t>
      </w:r>
    </w:p>
    <w:p>
      <w:pPr>
        <w:pStyle w:val="TranslationText"/>
      </w:pPr>
      <w:r>
        <w:t>경. “무슨 까닭인가?” 둘째 반문이다. 그 복이 뛰어난 것을 이상하게 여겨 되묻는 것이다. 그러므로 논에서 말한다. “어찌하여 이 두 가지가 크게 보리를 얻게 할 수 있는가?”</w:t>
      </w:r>
    </w:p>
    <w:p>
      <w:pPr>
        <w:pStyle w:val="Heading2"/>
      </w:pPr>
      <w:r>
        <w:t>문단 075  ·  [0115b23]</w:t>
      </w:r>
    </w:p>
    <w:p>
      <w:pPr>
        <w:keepNext/>
      </w:pPr>
      <w:r>
        <w:rPr>
          <w:b/>
        </w:rPr>
        <w:t>원문</w:t>
      </w:r>
    </w:p>
    <w:p>
      <w:pPr>
        <w:pStyle w:val="SourceText"/>
      </w:pPr>
      <w:r>
        <w:t>[0115b23] 經。須菩提一切諸佛及諸佛阿耨多羅三藐三菩提法皆從此經出　第三釋也。一切諸佛者。所謂法身諸佛也。及諸佛阿耨多羅三藐三菩提者。謂報化身也。皆從此經出者。法身從此經顯出。報化二身從此經生出也。</w:t>
      </w:r>
    </w:p>
    <w:p>
      <w:pPr>
        <w:keepNext/>
      </w:pPr>
      <w:r>
        <w:rPr>
          <w:b/>
        </w:rPr>
        <w:t>한국어 직역</w:t>
      </w:r>
    </w:p>
    <w:p>
      <w:pPr>
        <w:pStyle w:val="TranslationText"/>
      </w:pPr>
      <w:r>
        <w:t>경. “수보리여, 모든 부처와 모든 부처의 아뇩다라삼먁삼보리법은 모두 이 경에서 나온다.” 셋째 해석이다. ‘모든 부처’라는 것은 이른바 법신의 모든 부처이다. “모든 부처의 아뇩다라삼먁삼보리”라는 것은 보신과 화신을 말한다. ‘모두 이 경에서 나온다’는 것은, 법신은 이 경으로부터 드러나 나오고, 보신과 화신 두 몸은 이 경으로부터 생겨 나온다는 뜻이다.</w:t>
      </w:r>
    </w:p>
    <w:p>
      <w:pPr>
        <w:pStyle w:val="Heading2"/>
      </w:pPr>
      <w:r>
        <w:t>문단 076  ·  [0115b28]</w:t>
      </w:r>
    </w:p>
    <w:p>
      <w:pPr>
        <w:keepNext/>
      </w:pPr>
      <w:r>
        <w:rPr>
          <w:b/>
        </w:rPr>
        <w:t>원문</w:t>
      </w:r>
    </w:p>
    <w:p>
      <w:pPr>
        <w:pStyle w:val="SourceText"/>
      </w:pPr>
      <w:r>
        <w:t>[0115b28] 經。須菩提所謂佛法者即非佛法　第四結也。此明生了二因得三身果。總名佛法。佛謂覺者。即能覺為智身。法謂所證。即所覺為法身。能覺所覺合而稱之故名佛法。即非佛法者。謂如來所得佛法非二乘等共佛法矣。</w:t>
      </w:r>
    </w:p>
    <w:p>
      <w:pPr>
        <w:keepNext/>
      </w:pPr>
      <w:r>
        <w:rPr>
          <w:b/>
        </w:rPr>
        <w:t>한국어 직역</w:t>
      </w:r>
    </w:p>
    <w:p>
      <w:pPr>
        <w:pStyle w:val="TranslationText"/>
      </w:pPr>
      <w:r>
        <w:t>경. “수보리여, 이른바 불법이라는 것은 곧 불법이 아니다.” 넷째 맺음이다. 이는 생인(生因)과 요인(了因) 두 원인으로 삼신의 결과를 얻는 것을 밝힌다. 이를 총괄하여 불법이라 이름한다. ‘불(佛)’은 깨달은 이를 말하고, 곧 능히 깨닫는 것을 지신(智身)이라 한다. ‘법(法)’은 증득되는 바를 말하고, 곧 깨달아지는 것을 법신이라 한다. 능히 깨닫는 것과 깨달아지는 것을 합하여 일컫기 때문에 불법이라 이름한다. ‘곧 불법이 아니다’라는 것은, 여래가 얻은 불법은 이승 등과 함께하는 공통의 불법이 아니라는 뜻이다.</w:t>
      </w:r>
    </w:p>
    <w:p>
      <w:pPr>
        <w:pStyle w:val="Heading2"/>
      </w:pPr>
      <w:r>
        <w:t>문단 077  ·  [0115c04]</w:t>
      </w:r>
    </w:p>
    <w:p>
      <w:pPr>
        <w:keepNext/>
      </w:pPr>
      <w:r>
        <w:rPr>
          <w:b/>
        </w:rPr>
        <w:t>원문</w:t>
      </w:r>
    </w:p>
    <w:p>
      <w:pPr>
        <w:pStyle w:val="SourceText"/>
      </w:pPr>
      <w:r>
        <w:t>[0115c04] 經。須菩提於意云何須陀洹能作是念我得須陀洹果不　自下斷第四疑。此名聲聞得果疑。論敘疑云。何說聖人以無為法得名。以是義故。彼法不可取不可說。若爾須陀洹等聖人取自果。云何言彼法不可取不可說。既如證如說。云何成不可取說。為斷此疑經文有三。一總約四果以顯其得。二別約羅漢以顯其失。三引己證成種彰其事。前中有四。所謂四果。一一果中皆有問答徵釋。此即初果之中第一問也。須陀洹者名合二義。一名預流。創預出世聖果流故。二名逆流。已逆世間生死流故。此人永斷三界見惑我執已亡。以須菩提證無學道能知是事。為欲成其無取說義。是故問言。須陀洹人已斷我執。作是念言我得果以不。</w:t>
      </w:r>
    </w:p>
    <w:p>
      <w:pPr>
        <w:keepNext/>
      </w:pPr>
      <w:r>
        <w:rPr>
          <w:b/>
        </w:rPr>
        <w:t>한국어 직역</w:t>
      </w:r>
    </w:p>
    <w:p>
      <w:pPr>
        <w:pStyle w:val="TranslationText"/>
      </w:pPr>
      <w:r>
        <w:t>경. “수보리여, 그대 생각에는 어떠한가? 수다원이 ‘내가 수다원과를 얻었다’라는 생각을 할 수 있겠는가?” 이 아래는 넷째 의심을 끊는다. 이를 ‘성문이 과를 얻는다는 의심[聲聞得果疑]’이라 이름한다. 논에서 의심을 서술하여 말한다. “어찌하여 성인은 무위법에 의하여 이름을 얻는다고 말하는가? 이 뜻 때문에 그 법은 취할 수도 없고 말할 수도 없다. 그렇다면 수다원 등의 성인이 자기 과를 취하는데, 어찌하여 그 법은 취할 수도 없고 말할 수도 없다고 하는가? 이미 그와 같이 증득하고 그와 같이 설한다면, 어찌 취할 수도 말할 수도 없음이 성립하는가?” 이 의심을 끊기 위한 경문에는 셋이 있다. 첫째는 총괄하여 사과(四果)에 의거해 그 얻음을 드러내고, 둘째는 별도로 아라한에 의거해 그 허물을 드러내며, 셋째는 자신이 증득한 것을 끌어와 성립시켜 종(種)으로 그 일을 드러낸다. 앞 부분에는 넷이 있다. 이른바 사과이다. 각각의 과 가운데 모두 문·답·징·석이 있다. 이것이 곧 첫째 과 가운데 첫 번째 물음이다. ‘수다원’이라는 이름에는 두 뜻이 합해져 있다. 첫째는 예류(預流)라 이름하니, 처음으로 출세간의 성과의 흐름에 참여하기 때문이다. 둘째는 역류(逆流)라 이름하니, 이미 세간 생사의 흐름을 거슬렀기 때문이다. 이 사람은 삼계의 견혹을 영원히 끊어 아집이 이미 없어졌다. 수보리가 무학도를 증득하여 이 일을 알 수 있으므로, 그 취함이 없다는 뜻을 성립시키고자 하여 이 때문에 물어 말한다. 수다원인은 이미 아집을 끊었는데, ‘내가 과를 얻었다’라는 생각을 하는가, 하지 않는가?</w:t>
      </w:r>
    </w:p>
    <w:p>
      <w:pPr>
        <w:pStyle w:val="EditorialNote"/>
      </w:pPr>
      <w:r>
        <w:t>교감·번역 메모 | [교감 검토] 원문은 “三引己證成種彰其事”의 “種彰”으로 되어 있다. 같은 파일의 뒤 [0116a26]에는 유사한 문맥에서 “重彰其事”가 나타나지만, 여기의 글자를 임의로 고치지 않았다.</w:t>
      </w:r>
    </w:p>
    <w:p>
      <w:pPr>
        <w:pStyle w:val="Heading2"/>
      </w:pPr>
      <w:r>
        <w:t>문단 078  ·  [0115c19]</w:t>
      </w:r>
    </w:p>
    <w:p>
      <w:pPr>
        <w:keepNext/>
      </w:pPr>
      <w:r>
        <w:rPr>
          <w:b/>
        </w:rPr>
        <w:t>원문</w:t>
      </w:r>
    </w:p>
    <w:p>
      <w:pPr>
        <w:pStyle w:val="SourceText"/>
      </w:pPr>
      <w:r>
        <w:t>[0115c19] 經。須菩提言不也世尊　第二答也。善現了知須陀洹人我執已亡。離分別見故答言不也。</w:t>
      </w:r>
    </w:p>
    <w:p>
      <w:pPr>
        <w:keepNext/>
      </w:pPr>
      <w:r>
        <w:rPr>
          <w:b/>
        </w:rPr>
        <w:t>한국어 직역</w:t>
      </w:r>
    </w:p>
    <w:p>
      <w:pPr>
        <w:pStyle w:val="TranslationText"/>
      </w:pPr>
      <w:r>
        <w:t>경. 수보리가 말하였다. “아닙니다, 세존이시여.” 둘째 답이다. 선현은 수다원인의 아집이 이미 없어졌음을 분명히 안다. 분별견을 떠났기 때문에 “아닙니다”라고 답한다.</w:t>
      </w:r>
    </w:p>
    <w:p>
      <w:pPr>
        <w:pStyle w:val="Heading2"/>
      </w:pPr>
      <w:r>
        <w:t>문단 079  ·  [0115c22]</w:t>
      </w:r>
    </w:p>
    <w:p>
      <w:pPr>
        <w:keepNext/>
      </w:pPr>
      <w:r>
        <w:rPr>
          <w:b/>
        </w:rPr>
        <w:t>원문</w:t>
      </w:r>
    </w:p>
    <w:p>
      <w:pPr>
        <w:pStyle w:val="SourceText"/>
      </w:pPr>
      <w:r>
        <w:t>[0115c22] 經。何以故　第三徵也。</w:t>
      </w:r>
    </w:p>
    <w:p>
      <w:pPr>
        <w:keepNext/>
      </w:pPr>
      <w:r>
        <w:rPr>
          <w:b/>
        </w:rPr>
        <w:t>한국어 직역</w:t>
      </w:r>
    </w:p>
    <w:p>
      <w:pPr>
        <w:pStyle w:val="TranslationText"/>
      </w:pPr>
      <w:r>
        <w:t>경. “무슨 까닭인가?” 셋째 반문이다.</w:t>
      </w:r>
    </w:p>
    <w:p>
      <w:pPr>
        <w:pStyle w:val="Heading2"/>
      </w:pPr>
      <w:r>
        <w:t>문단 080  ·  [0115c23]</w:t>
      </w:r>
    </w:p>
    <w:p>
      <w:pPr>
        <w:keepNext/>
      </w:pPr>
      <w:r>
        <w:rPr>
          <w:b/>
        </w:rPr>
        <w:t>원문</w:t>
      </w:r>
    </w:p>
    <w:p>
      <w:pPr>
        <w:pStyle w:val="SourceText"/>
      </w:pPr>
      <w:r>
        <w:t>[0115c23] 經。須陀洹名為入流而無所入不入色聲香味觸法是名須陀洹　第四釋也。名為入流者。義如上解。而無所入者。以無我故。而不見有我。是入流者不入色聲香等者。以無我故不見六塵境界。以為我所故言不入也。</w:t>
      </w:r>
    </w:p>
    <w:p>
      <w:pPr>
        <w:keepNext/>
      </w:pPr>
      <w:r>
        <w:rPr>
          <w:b/>
        </w:rPr>
        <w:t>한국어 직역</w:t>
      </w:r>
    </w:p>
    <w:p>
      <w:pPr>
        <w:pStyle w:val="TranslationText"/>
      </w:pPr>
      <w:r>
        <w:t>경. “수다원은 ‘흐름에 든 자’라 이름하지만 실제로 들어간 바가 없으며, 색·성·향·미·촉·법에 들어가지 않으므로 수다원이라 이름한다.” 넷째 해석이다. ‘흐름에 든 자’라 이름한다는 것은, 뜻은 위에서 해석한 것과 같다. 그런데 ‘들어간 바가 없다’는 것은, 무아(無我)이기 때문에 ‘나’가 있다고 보지 않는다는 뜻이다. 이 ‘흐름에 든 자가 색·성·향 등에 들어가지 않는다’는 것은, 무아이기 때문에 육진의 경계를 보지 않으며, 그것을 아소(我所)로 삼기 때문에 ‘들어가지 않는다’고 말한다.</w:t>
      </w:r>
    </w:p>
    <w:p>
      <w:pPr>
        <w:pStyle w:val="EditorialNote"/>
      </w:pPr>
      <w:r>
        <w:t>교감·번역 메모 | [구문·교감 검토] 원문은 “以無我故不見六塵境界。以為我所故言不入也”라고 하여 앞의 무아 설명과 뒤의 “以為我所”가 긴장된다. 부정자 누락 가능성을 추정하여 본문을 고치지 않고 원문대로 직역하였다.</w:t>
      </w:r>
    </w:p>
    <w:p>
      <w:pPr>
        <w:pStyle w:val="Heading2"/>
      </w:pPr>
      <w:r>
        <w:t>문단 081  ·  [0115c28]</w:t>
      </w:r>
    </w:p>
    <w:p>
      <w:pPr>
        <w:keepNext/>
      </w:pPr>
      <w:r>
        <w:rPr>
          <w:b/>
        </w:rPr>
        <w:t>원문</w:t>
      </w:r>
    </w:p>
    <w:p>
      <w:pPr>
        <w:pStyle w:val="SourceText"/>
      </w:pPr>
      <w:r>
        <w:t>[0115c28] 經。須菩提於意云何斯陀含能作是念我得斯陀含果不　第二果中初問也。</w:t>
      </w:r>
    </w:p>
    <w:p>
      <w:pPr>
        <w:keepNext/>
      </w:pPr>
      <w:r>
        <w:rPr>
          <w:b/>
        </w:rPr>
        <w:t>한국어 직역</w:t>
      </w:r>
    </w:p>
    <w:p>
      <w:pPr>
        <w:pStyle w:val="TranslationText"/>
      </w:pPr>
      <w:r>
        <w:t>경. “수보리여, 그대 생각에는 어떠한가? 사다함이 ‘내가 사다함과를 얻었다’라는 생각을 할 수 있겠는가?” 둘째 과 가운데 첫 번째 물음이다.</w:t>
      </w:r>
    </w:p>
    <w:p>
      <w:pPr>
        <w:pStyle w:val="Heading2"/>
      </w:pPr>
      <w:r>
        <w:t>문단 082  ·  [0116a01]</w:t>
      </w:r>
    </w:p>
    <w:p>
      <w:pPr>
        <w:keepNext/>
      </w:pPr>
      <w:r>
        <w:rPr>
          <w:b/>
        </w:rPr>
        <w:t>원문</w:t>
      </w:r>
    </w:p>
    <w:p>
      <w:pPr>
        <w:pStyle w:val="SourceText"/>
      </w:pPr>
      <w:r>
        <w:t>[0116a01] 經。須菩提言不也世尊　第二答也。</w:t>
      </w:r>
    </w:p>
    <w:p>
      <w:pPr>
        <w:keepNext/>
      </w:pPr>
      <w:r>
        <w:rPr>
          <w:b/>
        </w:rPr>
        <w:t>한국어 직역</w:t>
      </w:r>
    </w:p>
    <w:p>
      <w:pPr>
        <w:pStyle w:val="TranslationText"/>
      </w:pPr>
      <w:r>
        <w:t>경. 수보리가 말하였다. “아닙니다, 세존이시여.” 둘째 답이다.</w:t>
      </w:r>
    </w:p>
    <w:p>
      <w:pPr>
        <w:pStyle w:val="Heading2"/>
      </w:pPr>
      <w:r>
        <w:t>문단 083  ·  [0116a02]</w:t>
      </w:r>
    </w:p>
    <w:p>
      <w:pPr>
        <w:keepNext/>
      </w:pPr>
      <w:r>
        <w:rPr>
          <w:b/>
        </w:rPr>
        <w:t>원문</w:t>
      </w:r>
    </w:p>
    <w:p>
      <w:pPr>
        <w:pStyle w:val="SourceText"/>
      </w:pPr>
      <w:r>
        <w:t>[0116a02] 經。何以故　第三徵也。</w:t>
      </w:r>
    </w:p>
    <w:p>
      <w:pPr>
        <w:keepNext/>
      </w:pPr>
      <w:r>
        <w:rPr>
          <w:b/>
        </w:rPr>
        <w:t>한국어 직역</w:t>
      </w:r>
    </w:p>
    <w:p>
      <w:pPr>
        <w:pStyle w:val="TranslationText"/>
      </w:pPr>
      <w:r>
        <w:t>경. “무슨 까닭인가?” 셋째 반문이다.</w:t>
      </w:r>
    </w:p>
    <w:p>
      <w:pPr>
        <w:pStyle w:val="Heading2"/>
      </w:pPr>
      <w:r>
        <w:t>문단 084  ·  [0116a03]</w:t>
      </w:r>
    </w:p>
    <w:p>
      <w:pPr>
        <w:keepNext/>
      </w:pPr>
      <w:r>
        <w:rPr>
          <w:b/>
        </w:rPr>
        <w:t>원문</w:t>
      </w:r>
    </w:p>
    <w:p>
      <w:pPr>
        <w:pStyle w:val="SourceText"/>
      </w:pPr>
      <w:r>
        <w:t>[0116a03] 經。斯陀含名一往來而實無往來是名斯陀含　第四釋也。斯陀含者名一往來。人中得果。一往天上一來人間便得滅度。天中亦然。如是之人同證我空亦無所得。</w:t>
      </w:r>
    </w:p>
    <w:p>
      <w:pPr>
        <w:keepNext/>
      </w:pPr>
      <w:r>
        <w:rPr>
          <w:b/>
        </w:rPr>
        <w:t>한국어 직역</w:t>
      </w:r>
    </w:p>
    <w:p>
      <w:pPr>
        <w:pStyle w:val="TranslationText"/>
      </w:pPr>
      <w:r>
        <w:t>경. “사다함은 ‘한 번 왕래하는 자’라 이름하지만 실제로 왕래함이 없으므로 사다함이라 이름한다.” 넷째 해석이다. 사다함은 ‘한 번 왕래하는 자[一往來]’라 이름한다. 인간 가운데서 과를 얻으면, 한 번 천상에 갔다가 한 번 인간으로 돌아와 곧 멸도를 얻는다. 천상 가운데서도 또한 그러하다. 이와 같은 사람은 마찬가지로 아공을 증득하므로 또한 얻은 바가 없다.</w:t>
      </w:r>
    </w:p>
    <w:p>
      <w:pPr>
        <w:pStyle w:val="Heading2"/>
      </w:pPr>
      <w:r>
        <w:t>문단 085  ·  [0116a07]</w:t>
      </w:r>
    </w:p>
    <w:p>
      <w:pPr>
        <w:keepNext/>
      </w:pPr>
      <w:r>
        <w:rPr>
          <w:b/>
        </w:rPr>
        <w:t>원문</w:t>
      </w:r>
    </w:p>
    <w:p>
      <w:pPr>
        <w:pStyle w:val="SourceText"/>
      </w:pPr>
      <w:r>
        <w:t>[0116a07] 經。須菩提於意云何阿那含能作是念我得阿那含果不　第三果中初問也。</w:t>
      </w:r>
    </w:p>
    <w:p>
      <w:pPr>
        <w:keepNext/>
      </w:pPr>
      <w:r>
        <w:rPr>
          <w:b/>
        </w:rPr>
        <w:t>한국어 직역</w:t>
      </w:r>
    </w:p>
    <w:p>
      <w:pPr>
        <w:pStyle w:val="TranslationText"/>
      </w:pPr>
      <w:r>
        <w:t>경. “수보리여, 그대 생각에는 어떠한가? 아나함이 ‘내가 아나함과를 얻었다’라는 생각을 할 수 있겠는가?” 셋째 과 가운데 첫 번째 물음이다.</w:t>
      </w:r>
    </w:p>
    <w:p>
      <w:pPr>
        <w:pStyle w:val="Heading2"/>
      </w:pPr>
      <w:r>
        <w:t>문단 086  ·  [0116a09]</w:t>
      </w:r>
    </w:p>
    <w:p>
      <w:pPr>
        <w:keepNext/>
      </w:pPr>
      <w:r>
        <w:rPr>
          <w:b/>
        </w:rPr>
        <w:t>원문</w:t>
      </w:r>
    </w:p>
    <w:p>
      <w:pPr>
        <w:pStyle w:val="SourceText"/>
      </w:pPr>
      <w:r>
        <w:t>[0116a09] 經。須菩提言不也世尊　第二答也。</w:t>
      </w:r>
    </w:p>
    <w:p>
      <w:pPr>
        <w:keepNext/>
      </w:pPr>
      <w:r>
        <w:rPr>
          <w:b/>
        </w:rPr>
        <w:t>한국어 직역</w:t>
      </w:r>
    </w:p>
    <w:p>
      <w:pPr>
        <w:pStyle w:val="TranslationText"/>
      </w:pPr>
      <w:r>
        <w:t>경. 수보리가 말하였다. “아닙니다, 세존이시여.” 둘째 답이다.</w:t>
      </w:r>
    </w:p>
    <w:p>
      <w:pPr>
        <w:pStyle w:val="Heading2"/>
      </w:pPr>
      <w:r>
        <w:t>문단 087  ·  [0116a10]</w:t>
      </w:r>
    </w:p>
    <w:p>
      <w:pPr>
        <w:keepNext/>
      </w:pPr>
      <w:r>
        <w:rPr>
          <w:b/>
        </w:rPr>
        <w:t>원문</w:t>
      </w:r>
    </w:p>
    <w:p>
      <w:pPr>
        <w:pStyle w:val="SourceText"/>
      </w:pPr>
      <w:r>
        <w:t>[0116a10] 經。何以故　第三徵也。</w:t>
      </w:r>
    </w:p>
    <w:p>
      <w:pPr>
        <w:keepNext/>
      </w:pPr>
      <w:r>
        <w:rPr>
          <w:b/>
        </w:rPr>
        <w:t>한국어 직역</w:t>
      </w:r>
    </w:p>
    <w:p>
      <w:pPr>
        <w:pStyle w:val="TranslationText"/>
      </w:pPr>
      <w:r>
        <w:t>경. “무슨 까닭인가?” 셋째 반문이다.</w:t>
      </w:r>
    </w:p>
    <w:p>
      <w:pPr>
        <w:pStyle w:val="Heading2"/>
      </w:pPr>
      <w:r>
        <w:t>문단 088  ·  [0116a11]</w:t>
      </w:r>
    </w:p>
    <w:p>
      <w:pPr>
        <w:keepNext/>
      </w:pPr>
      <w:r>
        <w:rPr>
          <w:b/>
        </w:rPr>
        <w:t>원문</w:t>
      </w:r>
    </w:p>
    <w:p>
      <w:pPr>
        <w:pStyle w:val="SourceText"/>
      </w:pPr>
      <w:r>
        <w:t>[0116a11] 經。阿那含名為不來而實無來。是故名阿那含　第四釋也。阿那含者此云不來。亦曰不還。已盡欲界漏故。非數數來又不還來二十五有。此等所斷我執前亦同前故無所得。</w:t>
      </w:r>
    </w:p>
    <w:p>
      <w:pPr>
        <w:keepNext/>
      </w:pPr>
      <w:r>
        <w:rPr>
          <w:b/>
        </w:rPr>
        <w:t>한국어 직역</w:t>
      </w:r>
    </w:p>
    <w:p>
      <w:pPr>
        <w:pStyle w:val="TranslationText"/>
      </w:pPr>
      <w:r>
        <w:t>경. “아나함은 ‘오지 않는 자’라 이름하지만 실제로 오는 일이 없다. 그러므로 아나함이라 이름한다.” 넷째 해석이다. 아나함은 여기서 ‘불래(不來)’라 번역한다. 또한 ‘불환(不還)’이라고도 한다. 이미 욕계의 번뇌 누(漏)를 다하였기 때문이다. 거듭거듭 오지도 않으며, 또 이십오유(二十五有)에 되돌아오지도 않는다. 이들이 끊은 아집은 앞의 경우와 또한 같으므로 얻은 바가 없다.</w:t>
      </w:r>
    </w:p>
    <w:p>
      <w:pPr>
        <w:pStyle w:val="Heading2"/>
      </w:pPr>
      <w:r>
        <w:t>문단 089  ·  [0116a15]</w:t>
      </w:r>
    </w:p>
    <w:p>
      <w:pPr>
        <w:keepNext/>
      </w:pPr>
      <w:r>
        <w:rPr>
          <w:b/>
        </w:rPr>
        <w:t>원문</w:t>
      </w:r>
    </w:p>
    <w:p>
      <w:pPr>
        <w:pStyle w:val="SourceText"/>
      </w:pPr>
      <w:r>
        <w:t>[0116a15] 經。須菩提於意云何阿羅漢能作是念我得阿羅漢道不　第四果中初問也。</w:t>
      </w:r>
    </w:p>
    <w:p>
      <w:pPr>
        <w:keepNext/>
      </w:pPr>
      <w:r>
        <w:rPr>
          <w:b/>
        </w:rPr>
        <w:t>한국어 직역</w:t>
      </w:r>
    </w:p>
    <w:p>
      <w:pPr>
        <w:pStyle w:val="TranslationText"/>
      </w:pPr>
      <w:r>
        <w:t>경. “수보리여, 그대 생각에는 어떠한가? 아라한이 ‘내가 아라한도를 얻었다’라는 생각을 할 수 있겠는가?” 넷째 과 가운데 첫 번째 물음이다.</w:t>
      </w:r>
    </w:p>
    <w:p>
      <w:pPr>
        <w:pStyle w:val="Heading2"/>
      </w:pPr>
      <w:r>
        <w:t>문단 090  ·  [0116a17]</w:t>
      </w:r>
    </w:p>
    <w:p>
      <w:pPr>
        <w:keepNext/>
      </w:pPr>
      <w:r>
        <w:rPr>
          <w:b/>
        </w:rPr>
        <w:t>원문</w:t>
      </w:r>
    </w:p>
    <w:p>
      <w:pPr>
        <w:pStyle w:val="SourceText"/>
      </w:pPr>
      <w:r>
        <w:t>[0116a17] 經。須菩提言不也世尊　第二答也。</w:t>
      </w:r>
    </w:p>
    <w:p>
      <w:pPr>
        <w:keepNext/>
      </w:pPr>
      <w:r>
        <w:rPr>
          <w:b/>
        </w:rPr>
        <w:t>한국어 직역</w:t>
      </w:r>
    </w:p>
    <w:p>
      <w:pPr>
        <w:pStyle w:val="TranslationText"/>
      </w:pPr>
      <w:r>
        <w:t>경. 수보리가 말하였다. “아닙니다, 세존이시여.” 둘째 답이다.</w:t>
      </w:r>
    </w:p>
    <w:p>
      <w:pPr>
        <w:pStyle w:val="Heading2"/>
      </w:pPr>
      <w:r>
        <w:t>문단 091  ·  [0116a18]</w:t>
      </w:r>
    </w:p>
    <w:p>
      <w:pPr>
        <w:keepNext/>
      </w:pPr>
      <w:r>
        <w:rPr>
          <w:b/>
        </w:rPr>
        <w:t>원문</w:t>
      </w:r>
    </w:p>
    <w:p>
      <w:pPr>
        <w:pStyle w:val="SourceText"/>
      </w:pPr>
      <w:r>
        <w:t>[0116a18] 經。何以故　第三徵也。</w:t>
      </w:r>
    </w:p>
    <w:p>
      <w:pPr>
        <w:keepNext/>
      </w:pPr>
      <w:r>
        <w:rPr>
          <w:b/>
        </w:rPr>
        <w:t>한국어 직역</w:t>
      </w:r>
    </w:p>
    <w:p>
      <w:pPr>
        <w:pStyle w:val="TranslationText"/>
      </w:pPr>
      <w:r>
        <w:t>경. “무슨 까닭인가?” 셋째 반문이다.</w:t>
      </w:r>
    </w:p>
    <w:p>
      <w:pPr>
        <w:pStyle w:val="Heading2"/>
      </w:pPr>
      <w:r>
        <w:t>문단 092  ·  [0116a19]</w:t>
      </w:r>
    </w:p>
    <w:p>
      <w:pPr>
        <w:keepNext/>
      </w:pPr>
      <w:r>
        <w:rPr>
          <w:b/>
        </w:rPr>
        <w:t>원문</w:t>
      </w:r>
    </w:p>
    <w:p>
      <w:pPr>
        <w:pStyle w:val="SourceText"/>
      </w:pPr>
      <w:r>
        <w:t>[0116a19] 經。實無有法名阿羅漢　第四釋也。阿羅漢者名曰不生。已盡三有業煩惱故。獲得盡智無生智。深證我空故無所得。</w:t>
      </w:r>
    </w:p>
    <w:p>
      <w:pPr>
        <w:keepNext/>
      </w:pPr>
      <w:r>
        <w:rPr>
          <w:b/>
        </w:rPr>
        <w:t>한국어 직역</w:t>
      </w:r>
    </w:p>
    <w:p>
      <w:pPr>
        <w:pStyle w:val="TranslationText"/>
      </w:pPr>
      <w:r>
        <w:t>경. “실로 아라한이라 이름할 만한 법이 없다.” 넷째 해석이다. 아라한은 ‘불생(不生)’이라 이름한다. 이미 삼유(三有)의 업과 번뇌를 다하였기 때문이다. 진지(盡智)와 무생지(無生智)를 얻었고, 아공을 깊이 증득하였기 때문에 얻은 바가 없다.</w:t>
      </w:r>
    </w:p>
    <w:p>
      <w:pPr>
        <w:pStyle w:val="Heading2"/>
      </w:pPr>
      <w:r>
        <w:t>문단 093  ·  [0116a22]</w:t>
      </w:r>
    </w:p>
    <w:p>
      <w:pPr>
        <w:keepNext/>
      </w:pPr>
      <w:r>
        <w:rPr>
          <w:b/>
        </w:rPr>
        <w:t>원문</w:t>
      </w:r>
    </w:p>
    <w:p>
      <w:pPr>
        <w:pStyle w:val="SourceText"/>
      </w:pPr>
      <w:r>
        <w:t>[0116a22] 經。世尊若阿羅漢作是念我得阿羅漢道即為著我人眾生壽者　大文第二。別約羅漢以顯其失也。若阿羅漢起得果之念。即有著我人等過也。</w:t>
      </w:r>
    </w:p>
    <w:p>
      <w:pPr>
        <w:keepNext/>
      </w:pPr>
      <w:r>
        <w:rPr>
          <w:b/>
        </w:rPr>
        <w:t>한국어 직역</w:t>
      </w:r>
    </w:p>
    <w:p>
      <w:pPr>
        <w:pStyle w:val="TranslationText"/>
      </w:pPr>
      <w:r>
        <w:t>경. “세존이시여, 만약 아라한이 ‘내가 아라한도를 얻었다’라는 생각을 한다면 곧 아·인·중생·수자에 집착하는 것이 됩니다.” 큰 문단의 둘째이다. 별도로 아라한에 의거하여 그 허물을 드러낸다. 만약 아라한이 과를 얻었다는 생각을 일으키면, 곧 아·인 등에 집착하는 허물이 있다.</w:t>
      </w:r>
    </w:p>
    <w:p>
      <w:pPr>
        <w:pStyle w:val="Heading2"/>
      </w:pPr>
      <w:r>
        <w:t>문단 094  ·  [0116a26]</w:t>
      </w:r>
    </w:p>
    <w:p>
      <w:pPr>
        <w:keepNext/>
      </w:pPr>
      <w:r>
        <w:rPr>
          <w:b/>
        </w:rPr>
        <w:t>원문</w:t>
      </w:r>
    </w:p>
    <w:p>
      <w:pPr>
        <w:pStyle w:val="SourceText"/>
      </w:pPr>
      <w:r>
        <w:t>[0116a26] 經。世尊佛說我得無諍三昧人中最為第一是第一離欲阿羅漢　第三引己證成重彰其事。文復有四。一明佛先記。二彰己不取。三返釋。四順成。此即第一明佛先記也。言無諍者定之別名。三昧者定之總稱。此定具足慈悲能護彼我遠離惑諍有勝功德。俱解脫中離空障者。善現最勝故稱第一。言離欲者。欲即是貪。貪於諸惑過失偏重。今舉重以攝輕。即是離煩惱障也。</w:t>
      </w:r>
    </w:p>
    <w:p>
      <w:pPr>
        <w:keepNext/>
      </w:pPr>
      <w:r>
        <w:rPr>
          <w:b/>
        </w:rPr>
        <w:t>한국어 직역</w:t>
      </w:r>
    </w:p>
    <w:p>
      <w:pPr>
        <w:pStyle w:val="TranslationText"/>
      </w:pPr>
      <w:r>
        <w:t>경. “세존이시여, 부처님께서는 제가 무쟁삼매를 얻어 사람 가운데 가장 제일이며, 제일로 욕심을 떠난 아라한이라고 말씀하셨습니다.” 셋째로 자신이 증득한 것을 끌어와 성립시켜 거듭 그 일을 드러낸다. 글에는 다시 넷이 있다. 첫째는 부처님께서 앞서 기별하신 것을 밝히고, 둘째는 자신이 취하지 않음을 드러내며, 셋째는 거꾸로 해석하고, 넷째는 순하여 성립시킨다. 이것이 곧 첫째로 부처님께서 앞서 기별하신 것을 밝힌 것이다. ‘무쟁(無諍)’이라는 것은 선정의 별명이고, ‘삼매’는 선정의 총칭이다. 이 선정은 자비를 갖추어 남과 나를 보호하고 미혹과 다툼을 멀리 떠나게 하는 뛰어난 공덕이 있다. 구해탈(俱解脫) 가운데 공장(空障)을 떠난 자들 중에서는, 선현이 가장 뛰어나므로 ‘제일’이라 일컫는다. ‘욕심을 떠남[離欲]’이라고 한 것은, 욕은 곧 탐욕이라는 뜻이다. 탐욕은 모든 미혹 가운데 허물이 특히 무겁다. 이제 무거운 것을 들어 가벼운 것을 포섭한다. 곧 번뇌장을 떠난다는 뜻이다.</w:t>
      </w:r>
    </w:p>
    <w:p>
      <w:pPr>
        <w:pStyle w:val="Heading2"/>
      </w:pPr>
      <w:r>
        <w:t>문단 095  ·  [0116b06]</w:t>
      </w:r>
    </w:p>
    <w:p>
      <w:pPr>
        <w:keepNext/>
      </w:pPr>
      <w:r>
        <w:rPr>
          <w:b/>
        </w:rPr>
        <w:t>원문</w:t>
      </w:r>
    </w:p>
    <w:p>
      <w:pPr>
        <w:pStyle w:val="SourceText"/>
      </w:pPr>
      <w:r>
        <w:t>[0116b06] 經。我不作是念我是離欲阿羅漢　第二彰己不取也。</w:t>
      </w:r>
    </w:p>
    <w:p>
      <w:pPr>
        <w:keepNext/>
      </w:pPr>
      <w:r>
        <w:rPr>
          <w:b/>
        </w:rPr>
        <w:t>한국어 직역</w:t>
      </w:r>
    </w:p>
    <w:p>
      <w:pPr>
        <w:pStyle w:val="TranslationText"/>
      </w:pPr>
      <w:r>
        <w:t>경. “저는 ‘내가 욕심을 떠난 아라한이다’라는 생각을 하지 않습니다.” 둘째로 자신이 취하지 않음을 드러낸다.</w:t>
      </w:r>
    </w:p>
    <w:p>
      <w:pPr>
        <w:pStyle w:val="Heading2"/>
      </w:pPr>
      <w:r>
        <w:t>문단 096  ·  [0116b08]</w:t>
      </w:r>
    </w:p>
    <w:p>
      <w:pPr>
        <w:keepNext/>
      </w:pPr>
      <w:r>
        <w:rPr>
          <w:b/>
        </w:rPr>
        <w:t>원문</w:t>
      </w:r>
    </w:p>
    <w:p>
      <w:pPr>
        <w:pStyle w:val="SourceText"/>
      </w:pPr>
      <w:r>
        <w:t>[0116b08] 經。世尊我若作是念我得阿羅漢道世尊即不說須菩提是樂阿蘭那行者　第三返釋也。若有我見即有彼諍。諍若不亡佛不應記。記必不妄當知無我。阿蘭那者此云無諍也。</w:t>
      </w:r>
    </w:p>
    <w:p>
      <w:pPr>
        <w:keepNext/>
      </w:pPr>
      <w:r>
        <w:rPr>
          <w:b/>
        </w:rPr>
        <w:t>한국어 직역</w:t>
      </w:r>
    </w:p>
    <w:p>
      <w:pPr>
        <w:pStyle w:val="TranslationText"/>
      </w:pPr>
      <w:r>
        <w:t>경. “세존이시여, 제가 만약 ‘내가 아라한도를 얻었다’라는 생각을 한다면 세존께서는 곧 ‘수보리는 아란나행을 즐기는 자이다’라고 말씀하지 않으셨을 것입니다.” 셋째로 거꾸로 해석한다. 만약 아견이 있으면 곧 저 다툼이 있다. 다툼이 없어지지 않았다면 부처님께서 마땅히 그렇게 기별하지 않으셨을 것이다. 기별은 반드시 허망하지 않으니, 마땅히 무아임을 알아야 한다. ‘아란나(阿蘭那)’는 여기서 ‘무쟁(無諍)’이라 번역한다.</w:t>
      </w:r>
    </w:p>
    <w:p>
      <w:pPr>
        <w:pStyle w:val="Heading2"/>
      </w:pPr>
      <w:r>
        <w:t>문단 097  ·  [0116b12]</w:t>
      </w:r>
    </w:p>
    <w:p>
      <w:pPr>
        <w:keepNext/>
      </w:pPr>
      <w:r>
        <w:rPr>
          <w:b/>
        </w:rPr>
        <w:t>원문</w:t>
      </w:r>
    </w:p>
    <w:p>
      <w:pPr>
        <w:pStyle w:val="SourceText"/>
      </w:pPr>
      <w:r>
        <w:t>[0116b12] 經。以須菩提實無所行而名須菩提是樂阿蘭那行　第四順成也。實無所行者。謂心善解脫。於二障中不復行故。而名須菩提是樂阿蘭那行者。由斷二障故樂行也。</w:t>
      </w:r>
    </w:p>
    <w:p>
      <w:pPr>
        <w:keepNext/>
      </w:pPr>
      <w:r>
        <w:rPr>
          <w:b/>
        </w:rPr>
        <w:t>한국어 직역</w:t>
      </w:r>
    </w:p>
    <w:p>
      <w:pPr>
        <w:pStyle w:val="TranslationText"/>
      </w:pPr>
      <w:r>
        <w:t>경. “수보리는 실로 행하는 바가 없기 때문에 수보리를 ‘아란나행을 즐기는 자’라고 이름한 것입니다.” 넷째로 순하여 성립시킨다. ‘실로 행하는 바가 없다’는 것은, 마음이 잘 해탈하여 두 장애 가운데서 다시 행하지 않기 때문이다. 그런데 수보리를 ‘아란나행을 즐기는 자’라고 이름한 것은, 두 장애를 끊었기 때문에 그 행을 즐긴다는 뜻이다.</w:t>
      </w:r>
    </w:p>
    <w:p>
      <w:pPr>
        <w:pStyle w:val="Heading2"/>
      </w:pPr>
      <w:r>
        <w:t>문단 098  ·  [0116b16]</w:t>
      </w:r>
    </w:p>
    <w:p>
      <w:pPr>
        <w:keepNext/>
      </w:pPr>
      <w:r>
        <w:rPr>
          <w:b/>
        </w:rPr>
        <w:t>원문</w:t>
      </w:r>
    </w:p>
    <w:p>
      <w:pPr>
        <w:pStyle w:val="SourceText"/>
      </w:pPr>
      <w:r>
        <w:t>[0116b16] 經。佛告須菩提於意云何如來昔在燃燈佛所於法有所得不　自下斷第五疑也。此名菩薩得法疑。論敘疑云。釋迦如來昔於燃燈佛所授法。彼佛為此佛說法。若如是云何彼法不可取不可說。為斷此疑。經文有二。先問後答。此初問也。如來所以反問須菩提者。欲明佛及菩薩已證真如。真如法中豈取說耶。</w:t>
      </w:r>
    </w:p>
    <w:p>
      <w:pPr>
        <w:keepNext/>
      </w:pPr>
      <w:r>
        <w:rPr>
          <w:b/>
        </w:rPr>
        <w:t>한국어 직역</w:t>
      </w:r>
    </w:p>
    <w:p>
      <w:pPr>
        <w:pStyle w:val="TranslationText"/>
      </w:pPr>
      <w:r>
        <w:t>경. 부처님께서 수보리에게 말씀하셨다. “그대 생각에는 어떠한가? 여래가 옛날 연등불 처소에 있을 때 법에 대하여 얻은 바가 있었는가?” 이 아래에서는 다섯째 의심을 끊는다. 이를 ‘보살이 법을 얻는다는 의심’이라 이름한다. 논에서 의심을 서술하여 말한다. “석가여래가 옛날 연등불 처소에서 법을 받았다.” 그 부처님이 이 부처님을 위하여 법을 설하였다. 만약 이와 같다면 어찌 그 법을 취할 수도 없고 말할 수도 없다고 하는가? 이 의심을 끊기 위해서이다. 경문에는 둘이 있다. 먼저 묻고 뒤에 답한다. 이것이 첫째 물음이다. 여래가 수보리에게 되물은 까닭은, 부처와 보살이 이미 진여를 증득하였음을 밝히고자 해서이다. 진여의 법 가운데서 어찌 취하거나 말하겠는가?</w:t>
      </w:r>
    </w:p>
    <w:p>
      <w:pPr>
        <w:pStyle w:val="Heading2"/>
      </w:pPr>
      <w:r>
        <w:t>문단 099  ·  [0116b23]</w:t>
      </w:r>
    </w:p>
    <w:p>
      <w:pPr>
        <w:keepNext/>
      </w:pPr>
      <w:r>
        <w:rPr>
          <w:b/>
        </w:rPr>
        <w:t>원문</w:t>
      </w:r>
    </w:p>
    <w:p>
      <w:pPr>
        <w:pStyle w:val="SourceText"/>
      </w:pPr>
      <w:r>
        <w:t>[0116b23] 經。世尊如來在燃燈佛所於法實無所得　第二答也。善現所以有此答者。正顯燃燈如來已證菩提法故。離名言即佛無說示之相。復明釋迦菩薩已登受記之位。位證無生。即知無聞無得之取故。曰於法實無所得也。</w:t>
      </w:r>
    </w:p>
    <w:p>
      <w:pPr>
        <w:keepNext/>
      </w:pPr>
      <w:r>
        <w:rPr>
          <w:b/>
        </w:rPr>
        <w:t>한국어 직역</w:t>
      </w:r>
    </w:p>
    <w:p>
      <w:pPr>
        <w:pStyle w:val="TranslationText"/>
      </w:pPr>
      <w:r>
        <w:t>경. “세존이시여, 여래께서 연등불 처소에 계실 때 법에 대하여 실로 얻은 바가 없었습니다.” 둘째 답이다. 선현이 이렇게 답한 까닭은, 바로 연등여래가 이미 보리의 법을 증득했기 때문이다. 명언(名言)을 떠났으므로 곧 부처에게는 설하여 보이는 상이 없다. 또 석가보살이 이미 수기의 지위에 올랐음을 밝힌다. 그 지위에서 무생을 증득하였고, 곧 ‘들음’이나 ‘얻음’을 취하는 일이 없음을 알았기 때문이다. 그러므로 ‘법에 대하여 실로 얻은 바가 없다’고 하였다.</w:t>
      </w:r>
    </w:p>
    <w:p>
      <w:pPr>
        <w:pStyle w:val="Heading2"/>
      </w:pPr>
      <w:r>
        <w:t>문단 100  ·  [0116b28]</w:t>
      </w:r>
    </w:p>
    <w:p>
      <w:pPr>
        <w:keepNext/>
      </w:pPr>
      <w:r>
        <w:rPr>
          <w:b/>
        </w:rPr>
        <w:t>원문</w:t>
      </w:r>
    </w:p>
    <w:p>
      <w:pPr>
        <w:pStyle w:val="SourceText"/>
      </w:pPr>
      <w:r>
        <w:t>[0116b28] 經。須菩提於意云何菩薩莊嚴佛土不　自下斷第六疑也。此名菩薩莊嚴土疑。論敘疑云。若聖人以無為法得名。是法不可取不可說。云何諸菩薩取莊嚴淨佛國土。為斷此疑經文有五。一問二答三徵四釋五勸。此初問也。如來所以反問須菩提者。為明菩薩必不以取相之心莊嚴佛土不。</w:t>
      </w:r>
    </w:p>
    <w:p>
      <w:pPr>
        <w:keepNext/>
      </w:pPr>
      <w:r>
        <w:rPr>
          <w:b/>
        </w:rPr>
        <w:t>한국어 직역</w:t>
      </w:r>
    </w:p>
    <w:p>
      <w:pPr>
        <w:pStyle w:val="TranslationText"/>
      </w:pPr>
      <w:r>
        <w:t>경. “수보리여, 그대 생각에는 어떠한가? 보살이 불국토를 장엄하는가?” 이 아래에서는 여섯째 의심을 끊는다. 이를 ‘보살이 국토를 장엄한다는 의심’이라 이름한다. 논에서 의심을 서술하여 말한다. “만약 성인이 무위법으로 이름을 얻고, 그 법은 취할 수도 없고 말할 수도 없다면, 어찌 여러 보살이 ‘청정한 불국토를 장엄한다’고 취하는가?” 이 의심을 끊기 위해 경문에는 다섯이 있다. 첫째 물음, 둘째 답, 셋째 반문, 넷째 해석, 다섯째 권면이다. 이것이 첫째 물음이다. 여래가 수보리에게 되물은 까닭은, 보살이 반드시 상을 취하는 마음으로 불국토를 장엄하지 않는가를 밝히기 위해서이다.</w:t>
      </w:r>
    </w:p>
    <w:p>
      <w:pPr>
        <w:pStyle w:val="EditorialNote"/>
      </w:pPr>
      <w:r>
        <w:t>교감·번역 메모 | [구두·교감 검토] 원문은 “必不以取相之心莊嚴佛土不”이라 하여 不이 두 차례 놓인다. 문말의 不을 의문 표지로 읽어 번역하였으며, 원문 글자는 고치지 않았다.</w:t>
      </w:r>
    </w:p>
    <w:p>
      <w:pPr>
        <w:pStyle w:val="Heading2"/>
      </w:pPr>
      <w:r>
        <w:t>문단 101  ·  [0116c06]</w:t>
      </w:r>
    </w:p>
    <w:p>
      <w:pPr>
        <w:keepNext/>
      </w:pPr>
      <w:r>
        <w:rPr>
          <w:b/>
        </w:rPr>
        <w:t>원문</w:t>
      </w:r>
    </w:p>
    <w:p>
      <w:pPr>
        <w:pStyle w:val="SourceText"/>
      </w:pPr>
      <w:r>
        <w:t>[0116c06] 經。不也世尊　第二答也。</w:t>
      </w:r>
    </w:p>
    <w:p>
      <w:pPr>
        <w:keepNext/>
      </w:pPr>
      <w:r>
        <w:rPr>
          <w:b/>
        </w:rPr>
        <w:t>한국어 직역</w:t>
      </w:r>
    </w:p>
    <w:p>
      <w:pPr>
        <w:pStyle w:val="TranslationText"/>
      </w:pPr>
      <w:r>
        <w:t>경. “아닙니다, 세존이시여.” 둘째 답이다.</w:t>
      </w:r>
    </w:p>
    <w:p>
      <w:pPr>
        <w:pStyle w:val="Heading2"/>
      </w:pPr>
      <w:r>
        <w:t>문단 102  ·  [0116c07]</w:t>
      </w:r>
    </w:p>
    <w:p>
      <w:pPr>
        <w:keepNext/>
      </w:pPr>
      <w:r>
        <w:rPr>
          <w:b/>
        </w:rPr>
        <w:t>원문</w:t>
      </w:r>
    </w:p>
    <w:p>
      <w:pPr>
        <w:pStyle w:val="SourceText"/>
      </w:pPr>
      <w:r>
        <w:t>[0116c07] 經。何以故　第三徵也。何故菩薩非莊嚴佛土不耶。</w:t>
      </w:r>
    </w:p>
    <w:p>
      <w:pPr>
        <w:keepNext/>
      </w:pPr>
      <w:r>
        <w:rPr>
          <w:b/>
        </w:rPr>
        <w:t>한국어 직역</w:t>
      </w:r>
    </w:p>
    <w:p>
      <w:pPr>
        <w:pStyle w:val="TranslationText"/>
      </w:pPr>
      <w:r>
        <w:t>경. “무슨 까닭인가?” 셋째 반문이다. 무슨 까닭에 보살은 불국토를 장엄하는 것이 아니라고 하는가?</w:t>
      </w:r>
    </w:p>
    <w:p>
      <w:pPr>
        <w:pStyle w:val="Heading2"/>
      </w:pPr>
      <w:r>
        <w:t>문단 103  ·  [0116c09]</w:t>
      </w:r>
    </w:p>
    <w:p>
      <w:pPr>
        <w:keepNext/>
      </w:pPr>
      <w:r>
        <w:rPr>
          <w:b/>
        </w:rPr>
        <w:t>원문</w:t>
      </w:r>
    </w:p>
    <w:p>
      <w:pPr>
        <w:pStyle w:val="SourceText"/>
      </w:pPr>
      <w:r>
        <w:t>[0116c09] 經。莊嚴佛土者即非莊嚴是名莊嚴　第四釋也。莊嚴者有二。一取識外淨土為所莊嚴。此是取想莊嚴也。二了知淨土不離自心。此是離想莊嚴。今言莊嚴者。是離想莊嚴也。即非莊嚴非取心外形相莊嚴也。是名莊嚴者。是第一義諦離想莊嚴也。</w:t>
      </w:r>
    </w:p>
    <w:p>
      <w:pPr>
        <w:keepNext/>
      </w:pPr>
      <w:r>
        <w:rPr>
          <w:b/>
        </w:rPr>
        <w:t>한국어 직역</w:t>
      </w:r>
    </w:p>
    <w:p>
      <w:pPr>
        <w:pStyle w:val="TranslationText"/>
      </w:pPr>
      <w:r>
        <w:t>경. “불국토를 장엄한다는 것은 곧 장엄이 아니며, 이를 장엄이라 이름합니다.” 넷째 해석이다. 장엄에는 둘이 있다. 첫째는 식 밖의 정토를 장엄할 대상으로 취하는 것이다. 이는 상을 취하는 장엄이다. 둘째는 정토가 자기 마음을 떠나지 않음을 아는 것이다. 이는 상을 떠난 장엄이다. 지금 ‘장엄’이라고 한 것은, 상을 떠난 장엄이다. ‘곧 장엄이 아니다’라는 것은 마음 밖의 형상을 취하여 장엄하는 것이 아니라는 뜻이다. ‘이를 장엄이라 이름한다’는 것은, 제일의제의 상을 떠난 장엄이라는 뜻이다.</w:t>
      </w:r>
    </w:p>
    <w:p>
      <w:pPr>
        <w:pStyle w:val="Heading2"/>
      </w:pPr>
      <w:r>
        <w:t>문단 104  ·  [0116c15]</w:t>
      </w:r>
    </w:p>
    <w:p>
      <w:pPr>
        <w:keepNext/>
      </w:pPr>
      <w:r>
        <w:rPr>
          <w:b/>
        </w:rPr>
        <w:t>원문</w:t>
      </w:r>
    </w:p>
    <w:p>
      <w:pPr>
        <w:pStyle w:val="SourceText"/>
      </w:pPr>
      <w:r>
        <w:t>[0116c15] 經。是故須菩提諸菩薩摩訶薩應如是生清淨心不應住色生心不應住聲香味觸法生心應無所住而生其心　第五勸也。如來所以誡勸者。欲令眾生不住心外形相莊嚴成就。唯識第一義諦莊嚴也。不應住色生心者。以彼六塵即形相莊嚴。若住於此便失於彼。是故重言應無所住而生其心。</w:t>
      </w:r>
    </w:p>
    <w:p>
      <w:pPr>
        <w:keepNext/>
      </w:pPr>
      <w:r>
        <w:rPr>
          <w:b/>
        </w:rPr>
        <w:t>한국어 직역</w:t>
      </w:r>
    </w:p>
    <w:p>
      <w:pPr>
        <w:pStyle w:val="TranslationText"/>
      </w:pPr>
      <w:r>
        <w:t>경. “그러므로 수보리여, 모든 보살마하살은 마땅히 이와 같이 청정한 마음을 내야 한다. 색에 머물러 마음을 내지 말아야 하며, 성·향·미·촉·법에 머물러 마음을 내지 말아야 한다. 마땅히 머무는 바 없이 그 마음을 내야 한다.” 다섯째 권면이다. 여래가 경계하고 권면한 까닭은, 중생으로 하여금 마음 밖의 형상에 머물지 않고 장엄을 성취하게 하려는 것이다. 이는 유식(唯識)의 제일의제 장엄이다. ‘색에 머물러 마음을 내지 말아야 한다’는 것은, 저 육진이 곧 형상의 장엄이기 때문이다. 만약 여기에 머물면 곧 저것을 잃는다. 그러므로 거듭 ‘마땅히 머무는 바 없이 그 마음을 내야 한다’고 말하였다.</w:t>
      </w:r>
    </w:p>
    <w:p>
      <w:pPr>
        <w:pStyle w:val="Heading2"/>
      </w:pPr>
      <w:r>
        <w:t>문단 105  ·  [0116c22]</w:t>
      </w:r>
    </w:p>
    <w:p>
      <w:pPr>
        <w:keepNext/>
      </w:pPr>
      <w:r>
        <w:rPr>
          <w:b/>
        </w:rPr>
        <w:t>원문</w:t>
      </w:r>
    </w:p>
    <w:p>
      <w:pPr>
        <w:pStyle w:val="SourceText"/>
      </w:pPr>
      <w:r>
        <w:t>[0116c22] 經。須菩提譬如有人身如須彌山王於意云何是身為大不　自下斷第七疑也。此報佛有取疑。論敘疑云。若聖人以無為法得名。彼法不可取不可說。云何受樂報佛自取法王身。云何餘世間人復取彼是法王身。為斷此疑經文有二。初問答斷疑。後校量顯勝。前中有四。一問二答三徵四釋。此初問也。言譬如有人舉報佛之身也。如須彌山王者。顯身勝大也。是身為大不者。問佛大身有分別心取大相不。須彌山者此云妙高。四寶合成。六萬諸山而為眷屬。然今此中以彼山王喻報佛身。如須彌山王出過眾山故名為大。而不自取我是山王。受樂報佛出過眾聖勝故名大。而不自取我是法王。其義相似故引為喻。</w:t>
      </w:r>
    </w:p>
    <w:p>
      <w:pPr>
        <w:keepNext/>
      </w:pPr>
      <w:r>
        <w:rPr>
          <w:b/>
        </w:rPr>
        <w:t>한국어 직역</w:t>
      </w:r>
    </w:p>
    <w:p>
      <w:pPr>
        <w:pStyle w:val="TranslationText"/>
      </w:pPr>
      <w:r>
        <w:t>경. “수보리여, 비유하면 어떤 사람의 몸이 수미산왕과 같다고 하자. 그대 생각에는 어떠한가? 이 몸이 큰가?” 이 아래에서는 일곱째 의심을 끊는다. 이는 ‘보신불에게 취함이 있다는 의심’이다. 논에서 의심을 서술하여 말한다. “만약 성인이 무위법으로 이름을 얻고, 그 법은 취할 수도 없고 말할 수도 없다면, 어찌 즐거운 과보를 받는 보신불이 스스로 법왕의 몸을 취하는가? 어찌 다른 세간 사람들도 다시 그가 법왕의 몸이라고 취하는가?” 이 의심을 끊기 위해 경문에는 둘이 있다. 처음에는 문답으로 의심을 끊고, 뒤에는 교량하여 뛰어남을 드러낸다. 앞부분에는 넷이 있다. 첫째 물음, 둘째 답, 셋째 반문, 넷째 해석이다. 이것이 첫째 물음이다. ‘비유하면 어떤 사람이’라고 한 것은 보신불의 몸을 든 것이다. ‘수미산왕과 같다’는 것은, 그 몸이 뛰어나고 큼을 드러낸다. ‘이 몸이 큰가’라는 것은, 부처의 큰 몸이 분별하는 마음으로 큰 상을 취하는지를 묻는 것이다. 수미산은 여기서 ‘묘고(妙高)’라 한다. 네 가지 보배가 합하여 이루어졌다. 육만의 여러 산을 권속으로 삼는다. 그러나 지금 이 가운데서는 저 산왕으로 보신불의 몸을 비유한다. 수미산왕이 여러 산보다 뛰어나기 때문에 ‘크다’고 이름하지만, 스스로 ‘내가 산왕이다’라고 취하지 않는다. 즐거운 과보를 받는 보신불은 여러 성인보다 뛰어나므로 ‘크다’고 이름하지만, 스스로 ‘내가 법왕이다’라고 취하지 않는다. 그 뜻이 서로 비슷하므로 끌어와 비유한 것이다.</w:t>
      </w:r>
    </w:p>
    <w:p>
      <w:pPr>
        <w:pStyle w:val="Heading2"/>
      </w:pPr>
      <w:r>
        <w:t>문단 106  ·  [0117a08]</w:t>
      </w:r>
    </w:p>
    <w:p>
      <w:pPr>
        <w:keepNext/>
      </w:pPr>
      <w:r>
        <w:rPr>
          <w:b/>
        </w:rPr>
        <w:t>원문</w:t>
      </w:r>
    </w:p>
    <w:p>
      <w:pPr>
        <w:pStyle w:val="SourceText"/>
      </w:pPr>
      <w:r>
        <w:t>[0117a08] 經。須菩提言甚大世尊　第二答也。答意是身雖大以無分別不取大相。</w:t>
      </w:r>
    </w:p>
    <w:p>
      <w:pPr>
        <w:keepNext/>
      </w:pPr>
      <w:r>
        <w:rPr>
          <w:b/>
        </w:rPr>
        <w:t>한국어 직역</w:t>
      </w:r>
    </w:p>
    <w:p>
      <w:pPr>
        <w:pStyle w:val="TranslationText"/>
      </w:pPr>
      <w:r>
        <w:t>경. 수보리가 말하였다. “매우 큽니다, 세존이시여.” 둘째 답이다. 답의 뜻은 이 몸이 비록 크지만 분별이 없으므로 큰 상을 취하지 않는다는 것이다.</w:t>
      </w:r>
    </w:p>
    <w:p>
      <w:pPr>
        <w:pStyle w:val="Heading2"/>
      </w:pPr>
      <w:r>
        <w:t>문단 107  ·  [0117a10]</w:t>
      </w:r>
    </w:p>
    <w:p>
      <w:pPr>
        <w:keepNext/>
      </w:pPr>
      <w:r>
        <w:rPr>
          <w:b/>
        </w:rPr>
        <w:t>원문</w:t>
      </w:r>
    </w:p>
    <w:p>
      <w:pPr>
        <w:pStyle w:val="SourceText"/>
      </w:pPr>
      <w:r>
        <w:t>[0117a10] 經。何以故　第三徵也。其無分別其故何耶。</w:t>
      </w:r>
    </w:p>
    <w:p>
      <w:pPr>
        <w:keepNext/>
      </w:pPr>
      <w:r>
        <w:rPr>
          <w:b/>
        </w:rPr>
        <w:t>한국어 직역</w:t>
      </w:r>
    </w:p>
    <w:p>
      <w:pPr>
        <w:pStyle w:val="TranslationText"/>
      </w:pPr>
      <w:r>
        <w:t>경. “무슨 까닭인가?” 셋째 반문이다. 그에게 분별이 없는 까닭은 무엇인가?</w:t>
      </w:r>
    </w:p>
    <w:p>
      <w:pPr>
        <w:pStyle w:val="Heading2"/>
      </w:pPr>
      <w:r>
        <w:t>문단 108  ·  [0117a12]</w:t>
      </w:r>
    </w:p>
    <w:p>
      <w:pPr>
        <w:keepNext/>
      </w:pPr>
      <w:r>
        <w:rPr>
          <w:b/>
        </w:rPr>
        <w:t>원문</w:t>
      </w:r>
    </w:p>
    <w:p>
      <w:pPr>
        <w:pStyle w:val="SourceText"/>
      </w:pPr>
      <w:r>
        <w:t>[0117a12] 經。佛說非身是名大身　第四釋也。佛說非身者。非有漏有為身也。是名大身者。是無漏無為身也。</w:t>
      </w:r>
    </w:p>
    <w:p>
      <w:pPr>
        <w:keepNext/>
      </w:pPr>
      <w:r>
        <w:rPr>
          <w:b/>
        </w:rPr>
        <w:t>한국어 직역</w:t>
      </w:r>
    </w:p>
    <w:p>
      <w:pPr>
        <w:pStyle w:val="TranslationText"/>
      </w:pPr>
      <w:r>
        <w:t>경. “부처님께서 몸이 아니라고 말씀하셨으니, 이를 큰 몸이라 이름합니다.” 넷째 해석이다. ‘부처님께서 몸이 아니라고 말씀하셨다’는 것은, 유루의 유위신이 아니라는 뜻이다. ‘이를 큰 몸이라 이름한다’는 것은, 무루의 무위신이라는 뜻이다.</w:t>
      </w:r>
    </w:p>
    <w:p>
      <w:pPr>
        <w:pStyle w:val="Heading2"/>
      </w:pPr>
      <w:r>
        <w:t>문단 109  ·  [0117a15]</w:t>
      </w:r>
    </w:p>
    <w:p>
      <w:pPr>
        <w:keepNext/>
      </w:pPr>
      <w:r>
        <w:rPr>
          <w:b/>
        </w:rPr>
        <w:t>원문</w:t>
      </w:r>
    </w:p>
    <w:p>
      <w:pPr>
        <w:pStyle w:val="SourceText"/>
      </w:pPr>
      <w:r>
        <w:t>[0117a15] 經。須菩提如恒河中所有沙數如是沙等恒河於意云何是諸恒河沙寧為多不　第二校量顯勝也。文中有二。先約外財。後約內財。前中復二。一舉劣勝。二釋勝所以。前中復二。初舉劣後顯勝。前中又四。一問沙二答沙三問福四答福。此即第一問沙也。此下所以重校量者。為破疑情外人疑曰。前說持經四句過於三千世界七寶布施。今說無量恒河沙世界七寶。亦過三千世界七寶布施。二義俱勝。何等勝功德而能得大菩提。今斷此疑。顯此持經功德非但過於三千世界七寶布施。亦勝捨無量恒河沙世界七寶布施。由此持福能得大菩提。非由施福故重校量。顯其勝劣。言如恒河中所有沙數者。第一重略明沙無量也。如是恒河沙者。第二重總明河無量也。於意云何是諸恒河沙寧為多不者。第二廣明沙無量也。寧之言能總問爾許河沙能為多不。</w:t>
      </w:r>
    </w:p>
    <w:p>
      <w:pPr>
        <w:keepNext/>
      </w:pPr>
      <w:r>
        <w:rPr>
          <w:b/>
        </w:rPr>
        <w:t>한국어 직역</w:t>
      </w:r>
    </w:p>
    <w:p>
      <w:pPr>
        <w:pStyle w:val="TranslationText"/>
      </w:pPr>
      <w:r>
        <w:t>경. “수보리여, 항하 가운데 있는 모래 수만큼 이와 같은 모래 수의 항하가 있다면, 그대 생각에는 어떠한가? 이 모든 항하의 모래가 많겠는가?” 둘째로 교량하여 뛰어남을 드러낸다. 글에는 둘이 있다. 먼저 외재(外財)에 의거하고, 뒤에는 내재(內財)에 의거한다. 앞부분에는 다시 둘이 있다. 첫째 열등함과 뛰어남을 들고, 둘째 뛰어난 까닭을 해석한다. 앞부분에는 다시 둘이 있다. 처음에는 열등함을 들고 뒤에는 뛰어남을 드러낸다. 앞부분에는 또 넷이 있다. 첫째 모래를 묻고, 둘째 모래에 답하며, 셋째 복을 묻고, 넷째 복에 답한다. 이것이 곧 첫째 모래를 묻는 것이다. 이 아래에서 거듭 교량하는 까닭은, 의심하는 마음을 깨뜨리기 위해서이니, 외인이 의심하여 말한다. “앞에서는 경의 네 구절을 수지하는 것이 삼천세계에 가득한 칠보를 보시하는 것보다 뛰어나다고 말하였다. 지금은 무량한 항하사 세계의 칠보를 말하니, 이 또한 삼천세계의 칠보 보시보다 뛰어나다. 두 뜻이 모두 뛰어나다면, 어느 뛰어난 공덕이 능히 대보리를 얻게 하는가?” 이제 이 의심을 끊는다. 이 경을 수지하는 공덕이 다만 삼천세계의 칠보 보시보다 뛰어날 뿐만 아니라, 또한 무량한 항하사 세계의 칠보를 버려 보시하는 것보다도 뛰어남을 드러낸다. 이 경을 수지하는 복으로 말미암아 능히 대보리를 얻으며, 보시의 복으로 말미암는 것이 아니기 때문에 거듭 교량하여, 그 뛰어남과 열등함을 드러낸다. ‘항하 가운데 있는 모래 수와 같다’는 것은, 첫 번째 겹으로 간략히 모래가 무량함을 밝힌 것이다. ‘이와 같은 항하사’라는 것은, 두 번째 겹으로 총괄하여 강이 무량함을 밝힌 것이다. ‘그대 생각에는 어떠한가? 이 모든 항하의 모래가 많겠는가?’라는 것은, 둘째로 널리 모래가 무량함을 밝힌 것이다. ‘녕(寧)’이라는 말은 능(能)이니, 저만큼 많은 강의 모래가 능히 많다고 할 수 있는지를 총괄하여 묻는 것이다.</w:t>
      </w:r>
    </w:p>
    <w:p>
      <w:pPr>
        <w:pStyle w:val="Heading2"/>
      </w:pPr>
      <w:r>
        <w:t>문단 110  ·  [0117b04]</w:t>
      </w:r>
    </w:p>
    <w:p>
      <w:pPr>
        <w:keepNext/>
      </w:pPr>
      <w:r>
        <w:rPr>
          <w:b/>
        </w:rPr>
        <w:t>원문</w:t>
      </w:r>
    </w:p>
    <w:p>
      <w:pPr>
        <w:pStyle w:val="SourceText"/>
      </w:pPr>
      <w:r>
        <w:t>[0117b04] 經。須菩提言甚多世尊但諸恒河尚多無數何況其沙　第二答沙也。獨舉沙河尚多無量況說河沙此非甚耶多。</w:t>
      </w:r>
    </w:p>
    <w:p>
      <w:pPr>
        <w:keepNext/>
      </w:pPr>
      <w:r>
        <w:rPr>
          <w:b/>
        </w:rPr>
        <w:t>한국어 직역</w:t>
      </w:r>
    </w:p>
    <w:p>
      <w:pPr>
        <w:pStyle w:val="TranslationText"/>
      </w:pPr>
      <w:r>
        <w:t>경. 수보리가 말하였다. “매우 많습니다, 세존이시여. 다만 모든 항하만 해도 오히려 많아 셀 수 없는데, 하물며 그 모래이겠습니까?” 둘째 모래에 대한 답이다. 강만을 들어도 오히려 많아 헤아릴 수 없는데, 하물며 강의 모래를 말함에 있어서이니, 이것이 매우 많은 것이 아니겠는가.</w:t>
      </w:r>
    </w:p>
    <w:p>
      <w:pPr>
        <w:pStyle w:val="EditorialNote"/>
      </w:pPr>
      <w:r>
        <w:t>교감·번역 메모 | [구두 불확실] “獨舉沙河尚多無量況說河沙此非甚耶多”는 어순과 구두가 압축되어 있다. 앞의 경문과 ‘第二答沙’의 문맥에 따라 잠정 직역하였다.</w:t>
      </w:r>
    </w:p>
    <w:p>
      <w:pPr>
        <w:pStyle w:val="Heading2"/>
      </w:pPr>
      <w:r>
        <w:t>문단 111  ·  [0117b07]</w:t>
      </w:r>
    </w:p>
    <w:p>
      <w:pPr>
        <w:keepNext/>
      </w:pPr>
      <w:r>
        <w:rPr>
          <w:b/>
        </w:rPr>
        <w:t>원문</w:t>
      </w:r>
    </w:p>
    <w:p>
      <w:pPr>
        <w:pStyle w:val="SourceText"/>
      </w:pPr>
      <w:r>
        <w:t>[0117b07] 經。須菩提我今實言告汝若有善男子善女人以七寶滿爾所恒河沙數三千大千世界以用布施得福多不　第三問福也。我今實言告汝者。為欲校量先顯如來口無失故。若善男子等者。兼明能之心也。以七寶者。正明所施之量也。滿爾所恒河沙數世界者。總顯施寶量也。</w:t>
      </w:r>
    </w:p>
    <w:p>
      <w:pPr>
        <w:keepNext/>
      </w:pPr>
      <w:r>
        <w:rPr>
          <w:b/>
        </w:rPr>
        <w:t>한국어 직역</w:t>
      </w:r>
    </w:p>
    <w:p>
      <w:pPr>
        <w:pStyle w:val="TranslationText"/>
      </w:pPr>
      <w:r>
        <w:t>경. “수보리여, 내가 이제 진실한 말로 그대에게 알리겠다. 만약 선남자·선여인이 저 항하의 모래 수만큼 많은 삼천대천세계에 칠보를 가득 채워 보시한다면 얻는 복이 많겠는가?” 셋째 복을 묻는 것이다. ‘내가 이제 진실한 말로 그대에게 알리겠다’는 것은, 교량하고자 하여 먼저 여래의 입에는 허물이 없음을 드러낸 것이다. ‘만약 선남자 등’이라는 것은, 아울러 능(能)의 마음을 밝힌 것이다. ‘칠보로’라는 것은, 바로 보시하는 바의 양을 밝힌 것이다. ‘저 항하의 모래 수만큼의 세계에 가득 채운다’는 것은, 총괄하여 보시하는 보배의 양을 드러낸 것이다.</w:t>
      </w:r>
    </w:p>
    <w:p>
      <w:pPr>
        <w:pStyle w:val="EditorialNote"/>
      </w:pPr>
      <w:r>
        <w:t>교감·번역 메모 | [교감 검토] 원문 “能之心”에서는 能의 목적·수식 대상이 표면에 드러나지 않는다. 다른 글자로 추정하여 보정하지 않았다.</w:t>
      </w:r>
    </w:p>
    <w:p>
      <w:pPr>
        <w:pStyle w:val="Heading2"/>
      </w:pPr>
      <w:r>
        <w:t>문단 112  ·  [0117b14]</w:t>
      </w:r>
    </w:p>
    <w:p>
      <w:pPr>
        <w:keepNext/>
      </w:pPr>
      <w:r>
        <w:rPr>
          <w:b/>
        </w:rPr>
        <w:t>원문</w:t>
      </w:r>
    </w:p>
    <w:p>
      <w:pPr>
        <w:pStyle w:val="SourceText"/>
      </w:pPr>
      <w:r>
        <w:t>[0117b14] 經。須菩提言甚多世尊　第四答福也。</w:t>
      </w:r>
    </w:p>
    <w:p>
      <w:pPr>
        <w:keepNext/>
      </w:pPr>
      <w:r>
        <w:rPr>
          <w:b/>
        </w:rPr>
        <w:t>한국어 직역</w:t>
      </w:r>
    </w:p>
    <w:p>
      <w:pPr>
        <w:pStyle w:val="TranslationText"/>
      </w:pPr>
      <w:r>
        <w:t>경. 수보리가 말하였다. “매우 많습니다, 세존이시여.” 넷째 복에 대한 답이다.</w:t>
      </w:r>
    </w:p>
    <w:p>
      <w:pPr>
        <w:pStyle w:val="Heading2"/>
      </w:pPr>
      <w:r>
        <w:t>문단 113  ·  [0117b15]</w:t>
      </w:r>
    </w:p>
    <w:p>
      <w:pPr>
        <w:keepNext/>
      </w:pPr>
      <w:r>
        <w:rPr>
          <w:b/>
        </w:rPr>
        <w:t>원문</w:t>
      </w:r>
    </w:p>
    <w:p>
      <w:pPr>
        <w:pStyle w:val="SourceText"/>
      </w:pPr>
      <w:r>
        <w:t>[0117b15] 經。佛告須菩提若善男子善女人於此經中乃至受持四句偈等為他人說而此福德勝前福德　第二顯勝也。此中施多而福劣者。以有漏因違涅槃故。持經至少而福增者。以無漏因破生死故。</w:t>
      </w:r>
    </w:p>
    <w:p>
      <w:pPr>
        <w:keepNext/>
      </w:pPr>
      <w:r>
        <w:rPr>
          <w:b/>
        </w:rPr>
        <w:t>한국어 직역</w:t>
      </w:r>
    </w:p>
    <w:p>
      <w:pPr>
        <w:pStyle w:val="TranslationText"/>
      </w:pPr>
      <w:r>
        <w:t>경. 부처님께서 수보리에게 말씀하셨다. “만약 선남자·선여인이 이 경 가운데서 네 구절의 게송만이라도 수지하여 다른 사람을 위해 말한다면, 이 복덕이 앞의 복덕보다 뛰어나다.” 둘째로 뛰어남을 드러낸다. 여기서는 보시가 많아도 복이 열등한 것은, 유루의 원인이 열반에 어긋나기 때문이다. 경을 수지함이 지극히 적어도 복이 늘어나는 것은, 무루의 원인이 생사를 깨뜨리기 때문이다.</w:t>
      </w:r>
    </w:p>
    <w:p>
      <w:pPr>
        <w:pStyle w:val="Heading2"/>
      </w:pPr>
      <w:r>
        <w:t>문단 114  ·  [0117b20]</w:t>
      </w:r>
    </w:p>
    <w:p>
      <w:pPr>
        <w:keepNext/>
      </w:pPr>
      <w:r>
        <w:rPr>
          <w:b/>
        </w:rPr>
        <w:t>원문</w:t>
      </w:r>
    </w:p>
    <w:p>
      <w:pPr>
        <w:pStyle w:val="SourceText"/>
      </w:pPr>
      <w:r>
        <w:t>[0117b20] 經。復次須菩提隨說是經乃至四句偈等。當知此處一切世間天人阿修羅皆應供養如佛塔廟　大文第二釋勝所以也。文總有四。一尊處故勝。二同說故勝。三降染故勝。四超淨故勝。就中第一尊處故勝中文復有四。一辨處尊。二明人勝。三雙釋。四問答。此即第一辨處尊也。如王所居非說多少。乃至暫時一切見者。悉皆恭敬說。此經處亦復如是。非論多少。下至一偈應當供養。所以然者。此大乘法諸經王故。天人阿修羅者。六趣之中略舉三也。此三福業供養義增。是故偏述餘三罪報多。諸障礙雖有少分略而不論。</w:t>
      </w:r>
    </w:p>
    <w:p>
      <w:pPr>
        <w:keepNext/>
      </w:pPr>
      <w:r>
        <w:rPr>
          <w:b/>
        </w:rPr>
        <w:t>한국어 직역</w:t>
      </w:r>
    </w:p>
    <w:p>
      <w:pPr>
        <w:pStyle w:val="TranslationText"/>
      </w:pPr>
      <w:r>
        <w:t>경. “또 수보리여, 이 경을 설하는 곳은 네 구절의 게송만이라도 그러하니, 마땅히 알아야 한다. 이곳은 일체 세간의 천·인·아수라가 모두 불탑과 사당처럼 공양해야 한다.” 큰 문단의 둘째로 뛰어난 까닭을 해석한다. 글에는 총 네 가지가 있다. 첫째 장소가 존귀하기 때문에 뛰어나고, 둘째 설함이 동일하기 때문에 뛰어나며, 셋째 염오를 항복시키기 때문에 뛰어나고, 넷째 청정을 뛰어넘기 때문에 뛰어나다. 그 가운데 첫째 ‘장소가 존귀하기 때문에 뛰어남’에는 글이 다시 넷이 있다. 첫째 장소가 존귀함을 밝히고, 둘째 사람이 뛰어남을 밝히며, 셋째 둘을 함께 해석하고, 넷째 문답한다. 이것이 곧 첫째 장소가 존귀함을 밝히는 것이다. 왕이 거처하는 곳과 같아서, 많고 적음을 논하지 않는다. 잠시 동안이라도 그곳을 보는 모든 이는, 모두 공경한다고 말한다. 이 경을 설하는 곳도 또한 이와 같다. 많고 적음을 논하지 않으며, 아래로 한 게송에 이르러도 마땅히 공양해야 한다. 그 까닭은, 이 대승법이 모든 경의 왕이기 때문이다. ‘천·인·아수라’라는 것은, 육취 가운데 세 가지만 간략히 든 것이다. 이 세 부류는 복업과 공양의 뜻이 더욱 두드러진다. 그러므로 치우쳐 서술하고, 나머지 셋은 죄의 과보가 많다. 여러 장애가 비록 조금 있기는 하나 간략히 하여 논하지 않는다.</w:t>
      </w:r>
    </w:p>
    <w:p>
      <w:pPr>
        <w:pStyle w:val="EditorialNote"/>
      </w:pPr>
      <w:r>
        <w:t>교감·번역 메모 | [구두 불확실] “悉皆恭敬說。此經處亦復如是”의 說을 앞 문장의 동사로 볼지, 뒤의 “說此經處”에 붙일지 복수의 구두가 가능하다. 현재 세분의 원문 경계를 유지하였다.</w:t>
      </w:r>
    </w:p>
    <w:p>
      <w:pPr>
        <w:pStyle w:val="Heading2"/>
      </w:pPr>
      <w:r>
        <w:t>문단 115  ·  [0117c03]</w:t>
      </w:r>
    </w:p>
    <w:p>
      <w:pPr>
        <w:keepNext/>
      </w:pPr>
      <w:r>
        <w:rPr>
          <w:b/>
        </w:rPr>
        <w:t>원문</w:t>
      </w:r>
    </w:p>
    <w:p>
      <w:pPr>
        <w:pStyle w:val="SourceText"/>
      </w:pPr>
      <w:r>
        <w:t>[0117c03] 經。何況有人盡能受持讀誦須菩提當知是人成就最上第一希有之法　第二明人勝也。說一偈處處是非情猶應供養義同塔廟。何況盡能受持之人。人成勝慧得非尊重。言何況者。一以無情況有情。謂次處況人。二以少說多。即一偈況於盡受。當知是人成就最上第一希有之法者。總明持經。菩薩成無住行。近超地上諸果具多。百法明門。遠趣無上菩提成一切種智。總以佛之果體無勝故名為最上。超過諸地名為第一。世間所無名為希有。</w:t>
      </w:r>
    </w:p>
    <w:p>
      <w:pPr>
        <w:keepNext/>
      </w:pPr>
      <w:r>
        <w:rPr>
          <w:b/>
        </w:rPr>
        <w:t>한국어 직역</w:t>
      </w:r>
    </w:p>
    <w:p>
      <w:pPr>
        <w:pStyle w:val="TranslationText"/>
      </w:pPr>
      <w:r>
        <w:t>경. “하물며 어떤 사람이 모두 능히 수지하고 독송함에 있어서이겠는가. 수보리여, 마땅히 알아야 한다. 이 사람은 최상이며 제일이고 희유한 법을 성취한다.” 둘째로 사람이 뛰어남을 밝힌다. 한 게송을 설한 곳은 무정물이면서도 오히려 공양해야 하여 그 뜻이 탑묘와 같다. 하물며 모두 능히 수지하는 사람이겠는가. 사람이 뛰어난 지혜를 이루었으니 어찌 존중하지 않겠는가. ‘하물며’라고 한 것은, 첫째 무정으로 유정을 견준 것이니, 곧 다음으로 장소를 가지고 사람을 견준다는 뜻이다. 둘째 적게 설한 것으로 많이 설한 것을 견준 것이니, 곧 한 게송으로 전부 수지하는 것을 견준다는 뜻이다. ‘마땅히 알아야 한다. 이 사람은 최상이며 제일이고 희유한 법을 성취한다’는 것은, 총괄하여 경을 수지함을 밝힌 것이다. 보살은 무주행을 이루고, 가까이로는 지상(地上)의 여러 과를 뛰어넘어 많은 것을 갖추며, 백법명문(百法明門). 멀리로는 무상보리에 나아가 일체종지를 이룬다. 총괄하면 부처의 과체보다 뛰어난 것이 없으므로 ‘최상’이라 이름하고, 여러 지위를 뛰어넘으므로 ‘제일’이라 이름하며, 세간에 없는 것이므로 ‘희유’라 이름한다.</w:t>
      </w:r>
    </w:p>
    <w:p>
      <w:pPr>
        <w:pStyle w:val="EditorialNote"/>
      </w:pPr>
      <w:r>
        <w:t>교감·번역 메모 | [구문 불확실] “近超地上諸果具多。百法明門。”은 두 구절의 연결이 압축되어 있다. “百法明門”은 동사를 임의 보충하지 않고 명사구 그대로 옮겼다.</w:t>
      </w:r>
    </w:p>
    <w:p>
      <w:pPr>
        <w:pStyle w:val="Heading2"/>
      </w:pPr>
      <w:r>
        <w:t>문단 116  ·  [0117c14]</w:t>
      </w:r>
    </w:p>
    <w:p>
      <w:pPr>
        <w:keepNext/>
      </w:pPr>
      <w:r>
        <w:rPr>
          <w:b/>
        </w:rPr>
        <w:t>원문</w:t>
      </w:r>
    </w:p>
    <w:p>
      <w:pPr>
        <w:pStyle w:val="SourceText"/>
      </w:pPr>
      <w:r>
        <w:t>[0117c14] 經。若是經典所在之處即為有佛若尊重弟子　第三雙釋也。今言經典所在之處者。義含說經人及說經處。以處及人皆所依故。即為有佛者。為顯說經處開示法身如塔廟故。若尊重弟子者。為敬持經人如弟子重佛相似也。故魏本云尊重似佛也。</w:t>
      </w:r>
    </w:p>
    <w:p>
      <w:pPr>
        <w:keepNext/>
      </w:pPr>
      <w:r>
        <w:rPr>
          <w:b/>
        </w:rPr>
        <w:t>한국어 직역</w:t>
      </w:r>
    </w:p>
    <w:p>
      <w:pPr>
        <w:pStyle w:val="TranslationText"/>
      </w:pPr>
      <w:r>
        <w:t>경. “만약 이 경전이 있는 곳이라면 곧 부처님이 계신 것과 같고, 혹은 존중받는 제자가 있는 것과 같다.” 셋째로 둘을 함께 해석한다. 지금 ‘경전이 있는 곳’이라고 한 것은, 그 뜻에 경을 설하는 사람과 경을 설하는 곳을 함께 포함한다. 장소와 사람이 모두 의지처가 되기 때문이다. ‘곧 부처님이 계신 것과 같다’는 것은, 경을 설하는 곳에서 법신을 열어 보이는 것이 탑묘와 같음을 드러내기 위해서이다. ‘혹은 존중받는 제자’라는 것은, 경을 지니는 사람을 공경하는 것이 제자가 부처를 존중하는 것과 서로 비슷하기 때문이다. 그러므로 위본에서는 ‘부처와 비슷하게 존중한다’고 하였다.</w:t>
      </w:r>
    </w:p>
    <w:p>
      <w:pPr>
        <w:pStyle w:val="Heading2"/>
      </w:pPr>
      <w:r>
        <w:t>문단 117  ·  [0117c20]</w:t>
      </w:r>
    </w:p>
    <w:p>
      <w:pPr>
        <w:keepNext/>
      </w:pPr>
      <w:r>
        <w:rPr>
          <w:b/>
        </w:rPr>
        <w:t>원문</w:t>
      </w:r>
    </w:p>
    <w:p>
      <w:pPr>
        <w:pStyle w:val="SourceText"/>
      </w:pPr>
      <w:r>
        <w:t>[0117c20] 經。爾時須菩提白佛言世尊當何名此經我等云何奉持　第四問答也。文復有四。一問二答三徵四釋。此初也。此中所以問答經名及受持者。以佛世尊嘆二處勝故。今明受持者。應先知名字及受持方法。是故於此尊處文中便申問答。當何名此經者。問經名也。我等云何奉持問受持方法也。</w:t>
      </w:r>
    </w:p>
    <w:p>
      <w:pPr>
        <w:keepNext/>
      </w:pPr>
      <w:r>
        <w:rPr>
          <w:b/>
        </w:rPr>
        <w:t>한국어 직역</w:t>
      </w:r>
    </w:p>
    <w:p>
      <w:pPr>
        <w:pStyle w:val="TranslationText"/>
      </w:pPr>
      <w:r>
        <w:t>경. 그때 수보리가 부처님께 아뢰었다. “세존이시여, 이 경을 마땅히 무엇이라 이름해야 하며, 저희는 어떻게 받들어 지녀야 합니까?” 넷째 문답이다. 글에는 다시 넷이 있다. 첫째 물음, 둘째 답, 셋째 반문, 넷째 해석이다. 이것이 첫째이다. 여기서 경의 이름과 수지에 관해 문답하는 까닭은, 불세존께서 두 곳의 뛰어남을 찬탄하셨기 때문이다. 이제 수지하려는 자는, 마땅히 먼저 이름과 수지하는 방법을 알아야 한다. 그러므로 이 존귀한 장소를 말하는 글 가운데서 곧 질문을 제기한다. ‘마땅히 이 경을 무엇이라 이름해야 합니까?’라는 것은, 경의 이름을 묻는 것이다. ‘저희는 어떻게 받들어 지녀야 합니까?’라는 것은 수지 방법을 묻는 것이다.</w:t>
      </w:r>
    </w:p>
    <w:p>
      <w:pPr>
        <w:pStyle w:val="Heading2"/>
      </w:pPr>
      <w:r>
        <w:t>문단 118  ·  [0117c27]</w:t>
      </w:r>
    </w:p>
    <w:p>
      <w:pPr>
        <w:keepNext/>
      </w:pPr>
      <w:r>
        <w:rPr>
          <w:b/>
        </w:rPr>
        <w:t>원문</w:t>
      </w:r>
    </w:p>
    <w:p>
      <w:pPr>
        <w:pStyle w:val="SourceText"/>
      </w:pPr>
      <w:r>
        <w:t>[0117c27] 經。佛告須菩提是經名為金剛般若波羅蜜以是名字汝當奉持　第二答也。金剛者喻也。即堅利寶。般若者法也。即無分別智。波羅蜜者名到彼岸。顯此真智極究竟故。以是名字汝當奉持者。以猶用也。是由此也。用此能詮之名詮彼所詮之理。理為義持名為文。持文義恭受總名為奉持。</w:t>
      </w:r>
    </w:p>
    <w:p>
      <w:pPr>
        <w:keepNext/>
      </w:pPr>
      <w:r>
        <w:rPr>
          <w:b/>
        </w:rPr>
        <w:t>한국어 직역</w:t>
      </w:r>
    </w:p>
    <w:p>
      <w:pPr>
        <w:pStyle w:val="TranslationText"/>
      </w:pPr>
      <w:r>
        <w:t>경. 부처님께서 수보리에게 말씀하셨다. “이 경은 ‘금강반야바라밀’이라 이름하니, 이 이름으로 그대는 마땅히 받들어 지녀라.” 둘째 답이다. 금강은 비유이다. 곧 견고하고 날카로운 보배이다. 반야는 법이다. 곧 무분별지이다. 바라밀은 ‘피안에 이르는 것[到彼岸]’이라 이름한다. 이 참된 지혜가 지극히 구경임을 드러낸다. ‘이 이름으로 그대는 마땅히 받들어 지녀라’라는 것은, ‘이(以)’는 ‘쓰다[用]’와 같다. ‘시(是)’는 ‘이것으로 말미암아’라는 뜻이다. 이 능전의 이름을 사용하여 저 소전의 이치를 나타낸다. 이치는 뜻[義]이 되고, 이름을 지니는 것은 글[文]이 된다. 문과 뜻을 지녀 공손히 받아들이는 것을 총괄하여 ‘봉지(奉持)’라 한다.</w:t>
      </w:r>
    </w:p>
    <w:p>
      <w:pPr>
        <w:pStyle w:val="EditorialNote"/>
      </w:pPr>
      <w:r>
        <w:t>교감·번역 메모 | [구문 불확실] “理為義持名為文”은 구두에 따라 연결이 달라질 수 있다. 현 번역은 “理為義，持名為文”으로 읽어 옮겼으며 원문은 수정하지 않았다.</w:t>
      </w:r>
    </w:p>
    <w:p>
      <w:pPr>
        <w:pStyle w:val="Heading2"/>
      </w:pPr>
      <w:r>
        <w:t>문단 119  ·  [0118a05]</w:t>
      </w:r>
    </w:p>
    <w:p>
      <w:pPr>
        <w:keepNext/>
      </w:pPr>
      <w:r>
        <w:rPr>
          <w:b/>
        </w:rPr>
        <w:t>원문</w:t>
      </w:r>
    </w:p>
    <w:p>
      <w:pPr>
        <w:pStyle w:val="SourceText"/>
      </w:pPr>
      <w:r>
        <w:t>[0118a05] 經。所以者何　第三徵也。徵經名義是何意也。</w:t>
      </w:r>
    </w:p>
    <w:p>
      <w:pPr>
        <w:keepNext/>
      </w:pPr>
      <w:r>
        <w:rPr>
          <w:b/>
        </w:rPr>
        <w:t>한국어 직역</w:t>
      </w:r>
    </w:p>
    <w:p>
      <w:pPr>
        <w:pStyle w:val="TranslationText"/>
      </w:pPr>
      <w:r>
        <w:t>경. “그 까닭은 무엇인가?” 셋째 반문이다. 경 이름의 뜻이 무엇인지를 반문한 것이다.</w:t>
      </w:r>
    </w:p>
    <w:p>
      <w:pPr>
        <w:pStyle w:val="Heading2"/>
      </w:pPr>
      <w:r>
        <w:t>문단 120  ·  [0118a07]</w:t>
      </w:r>
    </w:p>
    <w:p>
      <w:pPr>
        <w:keepNext/>
      </w:pPr>
      <w:r>
        <w:rPr>
          <w:b/>
        </w:rPr>
        <w:t>원문</w:t>
      </w:r>
    </w:p>
    <w:p>
      <w:pPr>
        <w:pStyle w:val="SourceText"/>
      </w:pPr>
      <w:r>
        <w:t>[0118a07] 經。須菩提佛說般若波羅蜜即非般若波羅蜜　第四釋也。言佛說般若波羅蜜者。謂觀照等真實慧也。即非般若波羅蜜者。謂非二乘等相似慧也。</w:t>
      </w:r>
    </w:p>
    <w:p>
      <w:pPr>
        <w:keepNext/>
      </w:pPr>
      <w:r>
        <w:rPr>
          <w:b/>
        </w:rPr>
        <w:t>한국어 직역</w:t>
      </w:r>
    </w:p>
    <w:p>
      <w:pPr>
        <w:pStyle w:val="TranslationText"/>
      </w:pPr>
      <w:r>
        <w:t>경. “수보리여, 부처가 설한 반야바라밀은 곧 반야바라밀이 아니다.” 넷째 해석이다. ‘부처가 반야바라밀을 설했다’는 것은, 관조 등의 참된 지혜를 말한다. ‘곧 반야바라밀이 아니다’라는 것은, 이승 등의 유사한 지혜가 아니라는 뜻이다.</w:t>
      </w:r>
    </w:p>
    <w:p>
      <w:pPr>
        <w:pStyle w:val="Heading2"/>
      </w:pPr>
      <w:r>
        <w:t>문단 121  ·  [0118a11]</w:t>
      </w:r>
    </w:p>
    <w:p>
      <w:pPr>
        <w:keepNext/>
      </w:pPr>
      <w:r>
        <w:rPr>
          <w:b/>
        </w:rPr>
        <w:t>원문</w:t>
      </w:r>
    </w:p>
    <w:p>
      <w:pPr>
        <w:pStyle w:val="SourceText"/>
      </w:pPr>
      <w:r>
        <w:t>[0118a11] 經。須菩提於意云何如來有所說法不　總中第二同說故勝也。文復有二。一問二答。此初問也。此中問意。明釋迦如來離諸佛所說法外別有一法。是佛所說不。</w:t>
      </w:r>
    </w:p>
    <w:p>
      <w:pPr>
        <w:keepNext/>
      </w:pPr>
      <w:r>
        <w:rPr>
          <w:b/>
        </w:rPr>
        <w:t>한국어 직역</w:t>
      </w:r>
    </w:p>
    <w:p>
      <w:pPr>
        <w:pStyle w:val="TranslationText"/>
      </w:pPr>
      <w:r>
        <w:t>경. “수보리여, 그대 생각에는 어떠한가? 여래가 설한 법이 있는가?” 총론 가운데 둘째로 ‘설함이 같기 때문에 뛰어남’이다. 글에는 다시 둘이 있다. 첫째 물음, 둘째 답이다. 이것이 첫째 물음이다. 이 가운데 질문의 뜻은, 석가여래에게 모든 부처가 설한 법을 떠나 그 밖에 따로 하나의 법이 있어서, 그것이 부처가 설한 법인가를 묻는 것이다.</w:t>
      </w:r>
    </w:p>
    <w:p>
      <w:pPr>
        <w:pStyle w:val="Heading2"/>
      </w:pPr>
      <w:r>
        <w:t>문단 122  ·  [0118a15]</w:t>
      </w:r>
    </w:p>
    <w:p>
      <w:pPr>
        <w:keepNext/>
      </w:pPr>
      <w:r>
        <w:rPr>
          <w:b/>
        </w:rPr>
        <w:t>원문</w:t>
      </w:r>
    </w:p>
    <w:p>
      <w:pPr>
        <w:pStyle w:val="SourceText"/>
      </w:pPr>
      <w:r>
        <w:t>[0118a15] 經。須菩提白佛言世尊如來無所說　第二答也。總言如來無所說者。為顯說同非謂世尊都無言說也。</w:t>
      </w:r>
    </w:p>
    <w:p>
      <w:pPr>
        <w:keepNext/>
      </w:pPr>
      <w:r>
        <w:rPr>
          <w:b/>
        </w:rPr>
        <w:t>한국어 직역</w:t>
      </w:r>
    </w:p>
    <w:p>
      <w:pPr>
        <w:pStyle w:val="TranslationText"/>
      </w:pPr>
      <w:r>
        <w:t>경. 수보리가 부처님께 아뢰었다. “세존이시여, 여래께서는 설하신 바가 없습니다.” 둘째 답이다. 총괄하여 ‘여래는 설한 바가 없다’고 한 것은, 설한 바가 서로 같음을 드러내려는 것이지 세존께서 전혀 말씀을 하지 않으셨다는 뜻이 아니다.</w:t>
      </w:r>
    </w:p>
    <w:p>
      <w:pPr>
        <w:pStyle w:val="Heading2"/>
      </w:pPr>
      <w:r>
        <w:t>문단 123  ·  [0118a18]</w:t>
      </w:r>
    </w:p>
    <w:p>
      <w:pPr>
        <w:keepNext/>
      </w:pPr>
      <w:r>
        <w:rPr>
          <w:b/>
        </w:rPr>
        <w:t>원문</w:t>
      </w:r>
    </w:p>
    <w:p>
      <w:pPr>
        <w:pStyle w:val="SourceText"/>
      </w:pPr>
      <w:r>
        <w:t>[0118a18] 經。須菩提於意云何三千大千世界所有微塵是為多不　總中第三降染故勝也。將明此義。先辨因果有其三種。一布施因果。因謂布施果謂煩惱。由取相施增煩惱故。二世界因果。因謂世界果謂微塵。由界聚相散為塵故。三持經因果。因謂持經果謂法身。由能持說證法身故。今此文中校量前二以顯後一。然經舉諸微塵等者。即世界因果。此之微塵名為色塵。體是無記。但坋色身不坋法身。非如布施所生煩惱名為法塵。能坋淨心及以法身故。今將此無記因果對彼布施染污因果。彼尚不及無記塵。因何能更方持說之福。故知施福增有因經滅惑也。今釋此文復分為二。初舉劣顯勝。後辨勝過劣。前中有二。一問二答。此初問也。三千大千世界者。舉其因也。所有微塵者。顯其果也。是為多不者。問其量也。所以問此微塵多少者。將顯染塵過於此故。</w:t>
      </w:r>
    </w:p>
    <w:p>
      <w:pPr>
        <w:keepNext/>
      </w:pPr>
      <w:r>
        <w:rPr>
          <w:b/>
        </w:rPr>
        <w:t>한국어 직역</w:t>
      </w:r>
    </w:p>
    <w:p>
      <w:pPr>
        <w:pStyle w:val="TranslationText"/>
      </w:pPr>
      <w:r>
        <w:t>경. “수보리여, 그대 생각에는 어떠한가? 삼천대천세계에 있는 모든 미진이 많겠는가?” 총론 가운데 셋째로 ‘염오를 항복시키기 때문에 뛰어남’이다. 이 뜻을 밝히려 하여, 먼저 인과를 분별하면 세 가지가 있다. 첫째 보시의 인과이다. 인은 보시이고 과는 번뇌이다. 상을 취하여 보시함으로 말미암아 번뇌를 증장하기 때문이다. 둘째 세계의 인과이다. 인은 세계이고 과는 미진이다. 세계의 모인 상을 흩으면 티끌이 되기 때문이다. 셋째 경을 수지하는 인과이다. 인은 경을 수지함이고 과는 법신이다. 능히 수지하고 설함으로 말미암아 법신을 증득하기 때문이다. 지금 이 글에서는 앞의 둘을 교량하여 뒤의 하나를 드러낸다. 그런데 경에서 여러 미진 등을 든 것은, 곧 세계의 인과이다. 이 미진을 ‘색진(色塵)’이라 이름한다. 그 체는 무기이다. 다만 색신을 더럽힐 뿐 법신을 더럽히지는 않는다. 보시에서 생기는 번뇌를 ‘법진(法塵)’이라 이름하는 것과 같지 않다. 그것은 능히 청정한 마음과 법신을 더럽히기 때문이다. 이제 이 무기의 인과를 저 보시의 염오한 인과와 대조한다. 저것은 오히려 무기의 티끌에도 미치지 못한다. 그런데 어찌 다시 경을 수지하고 설하는 복과 견줄 수 있겠는가. 그러므로 보시의 복은 유(有)의 원인을 증장하고, 경은 미혹을 소멸함을 알 수 있다. 이제 이 글을 해석하면 다시 둘로 나뉜다. 처음에는 열등함을 들어 뛰어남을 드러내고, 뒤에는 뛰어남이 열등함을 능가함을 밝힌다. 앞부분에는 둘이 있다. 첫째 물음, 둘째 답이다. 이것이 첫째 물음이다. ‘삼천대천세계’라는 것은, 그 인을 든 것이다. ‘있는 모든 미진’이라는 것은, 그 과를 드러낸 것이다. ‘이것이 많겠는가?’라는 것은, 그 양을 묻는 것이다. 이 미진의 많고 적음을 묻는 까닭은, 염오의 티끌이 이것보다 더함을 드러내려 하기 때문이다.</w:t>
      </w:r>
    </w:p>
    <w:p>
      <w:pPr>
        <w:pStyle w:val="EditorialNote"/>
      </w:pPr>
      <w:r>
        <w:t>교감·번역 메모 | [구문 불확실] “因何能更方持說之福”에서 方의 문법 기능이 분명하지 않다. 앞뒤의 교량 문맥에 따라 ‘경을 수지하고 설하는 복과 견주다’는 뜻으로 옮겼다.</w:t>
      </w:r>
    </w:p>
    <w:p>
      <w:pPr>
        <w:pStyle w:val="Heading2"/>
      </w:pPr>
      <w:r>
        <w:t>문단 124  ·  [0118b07]</w:t>
      </w:r>
    </w:p>
    <w:p>
      <w:pPr>
        <w:keepNext/>
      </w:pPr>
      <w:r>
        <w:rPr>
          <w:b/>
        </w:rPr>
        <w:t>원문</w:t>
      </w:r>
    </w:p>
    <w:p>
      <w:pPr>
        <w:pStyle w:val="SourceText"/>
      </w:pPr>
      <w:r>
        <w:t>[0118b07] 經。須菩提言甚多世尊　第二答也。此中所言甚者。即以世界至大微塵極少破麁為細塵即無邊多義難量故言甚也。</w:t>
      </w:r>
    </w:p>
    <w:p>
      <w:pPr>
        <w:keepNext/>
      </w:pPr>
      <w:r>
        <w:rPr>
          <w:b/>
        </w:rPr>
        <w:t>한국어 직역</w:t>
      </w:r>
    </w:p>
    <w:p>
      <w:pPr>
        <w:pStyle w:val="TranslationText"/>
      </w:pPr>
      <w:r>
        <w:t>경. 수보리가 말하였다. “매우 많습니다, 세존이시여.” 둘째 답이다. 여기서 말한 ‘매우[甚]’라는 것은, 곧 세계는 지극히 크고 미진은 지극히 작으나, 거친 것을 깨뜨려 미세한 티끌로 만들면 곧 끝없이 많아 그 뜻을 헤아리기 어렵기 때문에 ‘매우’라고 한 것이다.</w:t>
      </w:r>
    </w:p>
    <w:p>
      <w:pPr>
        <w:pStyle w:val="Heading2"/>
      </w:pPr>
      <w:r>
        <w:t>문단 125  ·  [0118b10]</w:t>
      </w:r>
    </w:p>
    <w:p>
      <w:pPr>
        <w:keepNext/>
      </w:pPr>
      <w:r>
        <w:rPr>
          <w:b/>
        </w:rPr>
        <w:t>원문</w:t>
      </w:r>
    </w:p>
    <w:p>
      <w:pPr>
        <w:pStyle w:val="SourceText"/>
      </w:pPr>
      <w:r>
        <w:t>[0118b10] 經。須菩提諸微塵如來說非微塵是名微塵　第二辨勝過劣也。文復有二。初約果辨。後約因辨。此即初也。諸微塵者。謂世界無記塵也。如來說非微塵者。謂非如施福所生染煩惱塵也。是名微塵者。是地等之微塵也。</w:t>
      </w:r>
    </w:p>
    <w:p>
      <w:pPr>
        <w:keepNext/>
      </w:pPr>
      <w:r>
        <w:rPr>
          <w:b/>
        </w:rPr>
        <w:t>한국어 직역</w:t>
      </w:r>
    </w:p>
    <w:p>
      <w:pPr>
        <w:pStyle w:val="TranslationText"/>
      </w:pPr>
      <w:r>
        <w:t>경. “수보리여, 모든 미진은 여래가 미진이 아니라고 설하였으므로 이를 미진이라 이름한다.” 둘째로 뛰어남이 열등함을 능가함을 밝힌다. 글에는 다시 둘이 있다. 처음에는 과에 의거하여 밝히고, 뒤에는 인에 의거하여 밝힌다. 이것이 곧 처음이다. ‘모든 미진’이라는 것은, 세계의 무기인 티끌을 말한다. ‘여래가 미진이 아니라고 설하였다’는 것은, 보시의 복에서 생긴 염오한 번뇌의 티끌과 같은 것이 아니라는 뜻이다. ‘이를 미진이라 이름한다’는 것은, 지(地) 등의 미진이라는 뜻이다.</w:t>
      </w:r>
    </w:p>
    <w:p>
      <w:pPr>
        <w:pStyle w:val="Heading2"/>
      </w:pPr>
      <w:r>
        <w:t>문단 126  ·  [0118b15]</w:t>
      </w:r>
    </w:p>
    <w:p>
      <w:pPr>
        <w:keepNext/>
      </w:pPr>
      <w:r>
        <w:rPr>
          <w:b/>
        </w:rPr>
        <w:t>원문</w:t>
      </w:r>
    </w:p>
    <w:p>
      <w:pPr>
        <w:pStyle w:val="SourceText"/>
      </w:pPr>
      <w:r>
        <w:t>[0118b15] 經。如來說世界非世界是名世界　第二約因辨也。如來說世界者。謂微塵之因器世界也。非世界者。謂非染塵之因施福之世界也。是名世界者。是無記塵因器世界也。此中文意。為明施福是染煩惱因。尚劣世界無記塵因。何能比此持經功德也。</w:t>
      </w:r>
    </w:p>
    <w:p>
      <w:pPr>
        <w:keepNext/>
      </w:pPr>
      <w:r>
        <w:rPr>
          <w:b/>
        </w:rPr>
        <w:t>한국어 직역</w:t>
      </w:r>
    </w:p>
    <w:p>
      <w:pPr>
        <w:pStyle w:val="TranslationText"/>
      </w:pPr>
      <w:r>
        <w:t>경. “여래가 설한 세계는 세계가 아니며, 이를 세계라 이름한다.” 둘째로 인에 의거하여 밝힌다. ‘여래가 세계라고 설하였다’는 것은, 미진의 원인인 기세계를 말한다. ‘세계가 아니다’라는 것은, 염오한 티끌의 원인인 보시복의 세계가 아니라는 뜻이다. ‘이를 세계라 이름한다’는 것은, 무기인 티끌의 원인인 기세계라는 뜻이다. 이 가운데 글의 뜻은, 보시의 복이 염오한 번뇌의 원인임을 밝히기 위한 것이다. 그것은 오히려 세계의 무기인 티끌의 원인보다 열등한데, 어찌 이 경을 수지하는 공덕과 비교할 수 있겠는가.</w:t>
      </w:r>
    </w:p>
    <w:p>
      <w:pPr>
        <w:pStyle w:val="Heading2"/>
      </w:pPr>
      <w:r>
        <w:t>문단 127  ·  [0118b21]</w:t>
      </w:r>
    </w:p>
    <w:p>
      <w:pPr>
        <w:keepNext/>
      </w:pPr>
      <w:r>
        <w:rPr>
          <w:b/>
        </w:rPr>
        <w:t>원문</w:t>
      </w:r>
    </w:p>
    <w:p>
      <w:pPr>
        <w:pStyle w:val="SourceText"/>
      </w:pPr>
      <w:r>
        <w:t>[0118b21] 經。須菩提於意云何可以三十二相見如來不總中第四超淨故勝。文復有四。一問二答三徵四釋。此初問也。將釋此義。先明因果有其三種。一布施因果。因謂布施果即依報。二持戒因果。因謂持戒果即正報。三持經因果。因謂持說果即法身。今明三十二相者。此乃偏舉中間持戒因果。對量前後之優劣耳。總以持戒為正報之因。已勝布施依報之業。何況布施為取相之福。而能比持經離相之福耶。此中文意舉果顯因故。問持戒所感三十二相之身為是持經所顯法身以不。</w:t>
      </w:r>
    </w:p>
    <w:p>
      <w:pPr>
        <w:keepNext/>
      </w:pPr>
      <w:r>
        <w:rPr>
          <w:b/>
        </w:rPr>
        <w:t>한국어 직역</w:t>
      </w:r>
    </w:p>
    <w:p>
      <w:pPr>
        <w:pStyle w:val="TranslationText"/>
      </w:pPr>
      <w:r>
        <w:t>경. “수보리여, 그대 생각에는 어떠한가? 삼십이상으로 여래를 볼 수 있는가?” 총론 가운데 넷째로 ‘청정을 뛰어넘기 때문에 뛰어남’이다. 글에는 다시 넷이 있다. 첫째 물음, 둘째 답, 셋째 반문, 넷째 해석이다. 이것이 첫째 물음이다. 이 뜻을 해석하려 하여, 먼저 인과를 밝히면 세 가지가 있다. 첫째 보시의 인과이다. 인은 보시이고 과는 곧 의보이다. 둘째 지계의 인과이다. 인은 지계이고 과는 곧 정보이다. 셋째 경을 수지하는 인과이다. 인은 수지하고 설함이며 과는 곧 법신이다. 지금 삼십이상을 밝힌 것은, 이는 곧 중간의 지계 인과만을 들어, 앞뒤의 우열을 대조하여 헤아린 것이다. 총괄하면 지계를 정보의 원인으로 삼으니, 이미 보시로 의보를 얻는 업보다 뛰어나다. 하물며 보시는 상을 취하는 복인데, 어찌 경을 수지하여 상을 떠나는 복과 비교할 수 있겠는가. 이 가운데 글의 뜻은 과를 들어 인을 드러내기 때문이다. 지계가 감응하여 얻은 삼십이상의 몸이 경을 수지하여 드러나는 법신인가 아닌가를 묻는다.</w:t>
      </w:r>
    </w:p>
    <w:p>
      <w:pPr>
        <w:pStyle w:val="Heading2"/>
      </w:pPr>
      <w:r>
        <w:t>문단 128  ·  [0118c03]</w:t>
      </w:r>
    </w:p>
    <w:p>
      <w:pPr>
        <w:keepNext/>
      </w:pPr>
      <w:r>
        <w:rPr>
          <w:b/>
        </w:rPr>
        <w:t>원문</w:t>
      </w:r>
    </w:p>
    <w:p>
      <w:pPr>
        <w:pStyle w:val="SourceText"/>
      </w:pPr>
      <w:r>
        <w:t>[0118c03] 經。不也世尊不可以三十二相得見如來第二答也。若以相見同法身者。義不然也。</w:t>
      </w:r>
    </w:p>
    <w:p>
      <w:pPr>
        <w:keepNext/>
      </w:pPr>
      <w:r>
        <w:rPr>
          <w:b/>
        </w:rPr>
        <w:t>한국어 직역</w:t>
      </w:r>
    </w:p>
    <w:p>
      <w:pPr>
        <w:pStyle w:val="TranslationText"/>
      </w:pPr>
      <w:r>
        <w:t>경. “아닙니다, 세존이시여. 삼십이상으로 여래를 볼 수 없습니다.” 둘째 답이다. 만약 상으로 보는 것을 법신과 같다고 한다면, 그 뜻은 그렇지 않다.</w:t>
      </w:r>
    </w:p>
    <w:p>
      <w:pPr>
        <w:pStyle w:val="Heading2"/>
      </w:pPr>
      <w:r>
        <w:t>문단 129  ·  [0118c05]</w:t>
      </w:r>
    </w:p>
    <w:p>
      <w:pPr>
        <w:keepNext/>
      </w:pPr>
      <w:r>
        <w:rPr>
          <w:b/>
        </w:rPr>
        <w:t>원문</w:t>
      </w:r>
    </w:p>
    <w:p>
      <w:pPr>
        <w:pStyle w:val="SourceText"/>
      </w:pPr>
      <w:r>
        <w:t>[0118c05] 經。何以故　第三徵也。何故持戒福所感之身非法身也。</w:t>
      </w:r>
    </w:p>
    <w:p>
      <w:pPr>
        <w:keepNext/>
      </w:pPr>
      <w:r>
        <w:rPr>
          <w:b/>
        </w:rPr>
        <w:t>한국어 직역</w:t>
      </w:r>
    </w:p>
    <w:p>
      <w:pPr>
        <w:pStyle w:val="TranslationText"/>
      </w:pPr>
      <w:r>
        <w:t>경. “무슨 까닭인가?” 셋째 반문이다. 무슨 까닭에 지계의 복이 감응하여 얻은 몸이 법신이 아닌가?</w:t>
      </w:r>
    </w:p>
    <w:p>
      <w:pPr>
        <w:pStyle w:val="Heading2"/>
      </w:pPr>
      <w:r>
        <w:t>문단 130  ·  [0118c07]</w:t>
      </w:r>
    </w:p>
    <w:p>
      <w:pPr>
        <w:keepNext/>
      </w:pPr>
      <w:r>
        <w:rPr>
          <w:b/>
        </w:rPr>
        <w:t>원문</w:t>
      </w:r>
    </w:p>
    <w:p>
      <w:pPr>
        <w:pStyle w:val="SourceText"/>
      </w:pPr>
      <w:r>
        <w:t>[0118c07] 經。如來說三十二相即是非相是名三十二相　第四釋也。言如來說三十二相者。謂持戒福所感色身之相也。即是非相。謂非持經智慧所得法身之相也。是名三十二相者。結成初句也。此中文意。明其持戒不及持經故名超淨也。戒福能生淨報。尚自不及持經施福能生染因。豈比持經功德。</w:t>
      </w:r>
    </w:p>
    <w:p>
      <w:pPr>
        <w:keepNext/>
      </w:pPr>
      <w:r>
        <w:rPr>
          <w:b/>
        </w:rPr>
        <w:t>한국어 직역</w:t>
      </w:r>
    </w:p>
    <w:p>
      <w:pPr>
        <w:pStyle w:val="TranslationText"/>
      </w:pPr>
      <w:r>
        <w:t>경. “여래가 설한 삼십이상은 곧 상이 아니며, 이를 삼십이상이라 이름한다.” 넷째 해석이다. ‘여래가 삼십이상을 설하였다’는 것은, 지계의 복이 감응하여 얻은 색신의 상을 말한다. ‘곧 상이 아니다’라는 것은, 경을 수지하는 지혜로 얻은 법신의 상이 아니라는 뜻이다. ‘이를 삼십이상이라 이름한다’는 것은, 첫 구절을 맺어 성립시킨 것이다. 이 가운데 글의 뜻은, 지계가 경을 수지함에 미치지 못함을 밝히므로 ‘청정을 뛰어넘는다’고 이름한 것이다. 계의 복은 능히 청정한 과보를 낳지만, 오히려 스스로 경을 수지함에 미치지 못하며, 보시의 복은 염오한 원인을 낳는다. 어찌 경을 수지하는 공덕과 비교하겠는가.</w:t>
      </w:r>
    </w:p>
    <w:p>
      <w:pPr>
        <w:pStyle w:val="EditorialNote"/>
      </w:pPr>
      <w:r>
        <w:t>교감·번역 메모 | [구두 불확실] “尚自不及持經施福能生染因”은 持經과 施福 사이에 구두를 둘 가능성이 있으나 원문에는 표지가 없다. 현 번역은 두 논지로 나누어 읽었다.</w:t>
      </w:r>
    </w:p>
    <w:p>
      <w:pPr>
        <w:pStyle w:val="Heading2"/>
      </w:pPr>
      <w:r>
        <w:t>문단 131  ·  [0118c14]</w:t>
      </w:r>
    </w:p>
    <w:p>
      <w:pPr>
        <w:keepNext/>
      </w:pPr>
      <w:r>
        <w:rPr>
          <w:b/>
        </w:rPr>
        <w:t>원문</w:t>
      </w:r>
    </w:p>
    <w:p>
      <w:pPr>
        <w:pStyle w:val="SourceText"/>
      </w:pPr>
      <w:r>
        <w:t>[0118c14] 經。須菩提若有善男子善女人以恒河沙等身命布施　第二內財校量也。文復有二。一舉劣顯勝。二釋勝所以。前中有三。一舉劣。二顯勝。三領解。此初舉劣也。前雖捨無量珍寶為是外財。猶疑輕尠。今舉恒沙身命為是內財。恐將殊勝。有斯疑惑故重校量。言善男子等者。兼舉無貪心也。以恒河沙等身命布施者。正明無量福也。</w:t>
      </w:r>
    </w:p>
    <w:p>
      <w:pPr>
        <w:keepNext/>
      </w:pPr>
      <w:r>
        <w:rPr>
          <w:b/>
        </w:rPr>
        <w:t>한국어 직역</w:t>
      </w:r>
    </w:p>
    <w:p>
      <w:pPr>
        <w:pStyle w:val="TranslationText"/>
      </w:pPr>
      <w:r>
        <w:t>경. “수보리여, 만약 선남자·선여인이 항하의 모래 수만큼 많은 몸과 목숨으로 보시한다면,” 둘째로 내재(內財)를 교량한다. 글에는 다시 둘이 있다. 첫째 열등함을 들어 뛰어남을 드러내고, 둘째 뛰어난 까닭을 해석한다. 앞부분에는 셋이 있다. 첫째 열등함을 들고, 둘째 뛰어남을 드러내며, 셋째 이해하여 받아들인다. 이것이 첫째 열등함을 드는 것이다. 앞에서는 비록 무량한 진귀한 보배를 버렸으나 이는 외재였으므로, 오히려 가볍고 적다고 의심할 수 있었다. 지금은 항하의 모래 수만큼 많은 몸과 목숨을 드니 이는 내재이다. 장차 특별히 뛰어날 것이라고 여길까 두려워하여, 이러한 의혹이 있기 때문에 거듭 교량한다. ‘선남자 등’이라고 한 것은, 아울러 탐욕이 없는 마음을 든 것이다. ‘항하의 모래 수만큼 많은 몸과 목숨으로 보시한다’는 것은, 바로 무량한 복을 밝힌 것이다.</w:t>
      </w:r>
    </w:p>
    <w:p>
      <w:pPr>
        <w:pStyle w:val="Heading2"/>
      </w:pPr>
      <w:r>
        <w:t>문단 132  ·  [0118c22]</w:t>
      </w:r>
    </w:p>
    <w:p>
      <w:pPr>
        <w:keepNext/>
      </w:pPr>
      <w:r>
        <w:rPr>
          <w:b/>
        </w:rPr>
        <w:t>원문</w:t>
      </w:r>
    </w:p>
    <w:p>
      <w:pPr>
        <w:pStyle w:val="SourceText"/>
      </w:pPr>
      <w:r>
        <w:t>[0118c22] 經。若復有人於此經中乃至受持四句偈等為他人說其福甚多　第二顯勝也。取相布施雖捨多身。終成有漏離相持經縱傳一偈已過無量。所以然者。世間出世間因非□故。</w:t>
      </w:r>
    </w:p>
    <w:p>
      <w:pPr>
        <w:keepNext/>
      </w:pPr>
      <w:r>
        <w:rPr>
          <w:b/>
        </w:rPr>
        <w:t>한국어 직역</w:t>
      </w:r>
    </w:p>
    <w:p>
      <w:pPr>
        <w:pStyle w:val="TranslationText"/>
      </w:pPr>
      <w:r>
        <w:t>경. “만약 다시 어떤 사람이 이 경 가운데서 네 구절의 게송만이라도 수지하여 다른 사람을 위해 말한다면, 그 복이 매우 많다.” 둘째로 뛰어남을 드러낸다. 상을 취하여 보시하면서 비록 많은 몸을 버리더라도, 끝내 유루를 이루지만, 상을 떠나 경을 수지하면 비록 한 게송만 전하더라도 이미 그 무량한 보시를 넘어선다. 그 까닭은, 세간과 출세간의 원인이 ‘비□(非□)’하기 때문이다.</w:t>
      </w:r>
    </w:p>
    <w:p>
      <w:pPr>
        <w:pStyle w:val="EditorialNote"/>
      </w:pPr>
      <w:r>
        <w:t>교감·번역 메모 | [판독 불확실·결락] 원문이 “世間出世間因非□故”로 되어 있어 □ 한 글자를 판독할 수 없다. 추정 복원하지 않고 번역에도 □를 보존하였다.</w:t>
      </w:r>
    </w:p>
    <w:p>
      <w:pPr>
        <w:pStyle w:val="Heading2"/>
      </w:pPr>
      <w:r>
        <w:t>문단 133  ·  [0118c27]</w:t>
      </w:r>
    </w:p>
    <w:p>
      <w:pPr>
        <w:keepNext/>
      </w:pPr>
      <w:r>
        <w:rPr>
          <w:b/>
        </w:rPr>
        <w:t>원문</w:t>
      </w:r>
    </w:p>
    <w:p>
      <w:pPr>
        <w:pStyle w:val="SourceText"/>
      </w:pPr>
      <w:r>
        <w:t>[0118c27] 經。爾時須菩提聞說是經深解義趣涕淚悲泣　第三領解也。文復有二。一領解。二歎勝。此文初也。言涕淚悲泣者。涕者落也。淚者目津也。神慟謂之悲。無聲淚下謂之泣。彼須菩提聞能詮深教解所詮深義。又聞捨恒河沙身命不如持經一偈。所以念彼捨身之苦。欻爾增悲敦敬法之誠零然下淚。問。聞經悟解應喜。何以悲泣。答。有悟解生悲。如須菩提聞此經有悟解生喜。如舍利弗。聞法華經有悟解生悲喜。如善集王。聞金光明經悲喜交集。今須菩提所以悲泣者。謂耳飡正說慧鑑真如。一即慜彼捨身之苦。二即忻今所說。三即恨不早聞。四傷不聞之者。所以有此悲泣也。</w:t>
      </w:r>
    </w:p>
    <w:p>
      <w:pPr>
        <w:keepNext/>
      </w:pPr>
      <w:r>
        <w:rPr>
          <w:b/>
        </w:rPr>
        <w:t>한국어 직역</w:t>
      </w:r>
    </w:p>
    <w:p>
      <w:pPr>
        <w:pStyle w:val="TranslationText"/>
      </w:pPr>
      <w:r>
        <w:t>경. 그때 수보리는 이 경의 설법을 듣고 뜻의 취지를 깊이 이해하여 눈물을 흘리며 슬피 울었다. 셋째로 이해하여 받아들인다. 글에는 다시 둘이 있다. 첫째 이해하여 받아들이고, 둘째 뛰어남을 찬탄한다. 이 글은 첫째이다. ‘눈물을 흘리며 슬피 울었다’고 한 것은, ‘체(涕)’는 떨어짐이고, ‘루(淚)’는 눈의 진액이다. 정신이 슬퍼함을 ‘비(悲)’라 한다. 소리 없이 눈물이 내리는 것을 ‘읍(泣)’이라 한다. 저 수보리는 능전의 깊은 가르침을 듣고 소전의 깊은 뜻을 이해하였다. 또 항하의 모래 수만큼 많은 몸과 목숨을 버리는 것이 경의 한 게송을 수지하는 것만 못하다는 말을 들었다. 그러므로 저 몸을 버리는 고통을 생각하여, 홀연히 슬픔이 더해지고 법을 공경하는 정성이 돈독해져 눈물이 흘러내렸다. 묻는다. “경을 듣고 깨달아 이해하면 마땅히 기뻐해야 하는데, 어찌하여 슬피 우는가?” 답한다. “깨달아 이해함에 따라 슬픔이 생기는 경우가 있다. 수보리가 이 경을 듣고 깨달아 이해함에 따라 기쁨이 생긴 것과 같고, 사리불의 경우와 같으며, 『법화경』을 듣고 깨달아 이해함에 따라 슬픔과 기쁨이 생긴 것과 같다. 또 선집왕의 경우와 같아서, 『금광명경』을 듣고 슬픔과 기쁨이 함께 일어났다.” 지금 수보리가 슬피 운 까닭은, 귀로 바른 설법을 받아들이고 지혜로 진여를 비추어 보았기 때문이다. 첫째 저 몸을 버리는 고통을 가엾게 여겼고, 둘째 지금 설한 바를 기뻐하였으며, 셋째 일찍 듣지 못한 것을 한스러워하였고, 넷째 듣지 못한 사람을 슬퍼하였다. 그러므로 이렇게 슬피 운 것이다.</w:t>
      </w:r>
    </w:p>
    <w:p>
      <w:pPr>
        <w:pStyle w:val="Heading2"/>
      </w:pPr>
      <w:r>
        <w:t>문단 134  ·  [0119a12]</w:t>
      </w:r>
    </w:p>
    <w:p>
      <w:pPr>
        <w:keepNext/>
      </w:pPr>
      <w:r>
        <w:rPr>
          <w:b/>
        </w:rPr>
        <w:t>원문</w:t>
      </w:r>
    </w:p>
    <w:p>
      <w:pPr>
        <w:pStyle w:val="SourceText"/>
      </w:pPr>
      <w:r>
        <w:t>[0119a12] 經。而白佛言希有世尊佛說如是甚深經典　此下第二嘆勝也。而白佛言者。啟告之詞也。希有世尊者。總嘆勝也。佛說如是甚深經典者。別舉所嘆希有法也。</w:t>
      </w:r>
    </w:p>
    <w:p>
      <w:pPr>
        <w:keepNext/>
      </w:pPr>
      <w:r>
        <w:rPr>
          <w:b/>
        </w:rPr>
        <w:t>한국어 직역</w:t>
      </w:r>
    </w:p>
    <w:p>
      <w:pPr>
        <w:pStyle w:val="TranslationText"/>
      </w:pPr>
      <w:r>
        <w:t>경. 그리고 부처님께 아뢰었다. “희유하십니다, 세존이시여. 부처님께서 이와 같이 매우 깊은 경전을 설하셨습니다.” 이 아래는 둘째로 뛰어남을 찬탄한다. ‘그리고 부처님께 아뢰었다’는 것은, 아뢰어 알리는 말이다. ‘희유하십니다, 세존이시여’라는 것은, 총괄하여 뛰어남을 찬탄한 것이다. ‘부처님께서 이와 같이 매우 깊은 경전을 설하셨습니다’라는 것은, 따로 찬탄하는 희유한 법을 든 것이다.</w:t>
      </w:r>
    </w:p>
    <w:p>
      <w:pPr>
        <w:pStyle w:val="Heading2"/>
      </w:pPr>
      <w:r>
        <w:t>문단 135  ·  [0119a16]</w:t>
      </w:r>
    </w:p>
    <w:p>
      <w:pPr>
        <w:keepNext/>
      </w:pPr>
      <w:r>
        <w:rPr>
          <w:b/>
        </w:rPr>
        <w:t>원문</w:t>
      </w:r>
    </w:p>
    <w:p>
      <w:pPr>
        <w:pStyle w:val="SourceText"/>
      </w:pPr>
      <w:r>
        <w:t>[0119a16] 經。我從昔來所得慧眼未曾得聞如是之經　大文第二釋勝所以也。文別有四。一希有故勝。二不同餘法故勝。三堅實故。四勝餘修多羅故勝。此文初也。所謂昔得慧眼開人空目出煩惱障見無我理。其所得者。謂是化城非究竟故。今聞此經聞法空目破所知障。見法空如其所得者。即真實所乃名希有也。</w:t>
      </w:r>
    </w:p>
    <w:p>
      <w:pPr>
        <w:keepNext/>
      </w:pPr>
      <w:r>
        <w:rPr>
          <w:b/>
        </w:rPr>
        <w:t>한국어 직역</w:t>
      </w:r>
    </w:p>
    <w:p>
      <w:pPr>
        <w:pStyle w:val="TranslationText"/>
      </w:pPr>
      <w:r>
        <w:t>경. “제가 옛날부터 혜안을 얻었으나, 일찍이 이와 같은 경을 들어 본 적이 없습니다.” 큰 문단의 둘째로 뛰어난 까닭을 해석한다. 글에는 따로 네 가지가 있다. 첫째 희유하기 때문에 뛰어나고, 둘째 다른 법과 같지 않기 때문에 뛰어나며, 셋째 견실하기 때문이고, 넷째 다른 수다라보다 뛰어나기 때문에 뛰어나다. 이 글은 첫째이다. 이른바 옛날 혜안을 얻어 인공(人空)의 눈을 열고 번뇌장을 벗어나 무아의 이치를 보았다. 그가 얻은 것은, 이른바 화성(化城)이어서 구경이 아니기 때문이다. 이제 이 경을 들음으로써 법공의 눈을 [열어] 소지장을 깨뜨린다. 법공의 진여[如]를 보니, 그가 얻은 것은, 곧 진실한 바이므로 이에 ‘희유’라 이름한다.</w:t>
      </w:r>
    </w:p>
    <w:p>
      <w:pPr>
        <w:pStyle w:val="EditorialNote"/>
      </w:pPr>
      <w:r>
        <w:t>교감·번역 메모 | [구문·교감 검토 / 최소 보충] 원문은 “今聞此經聞法空目破所知障”이라 하여 聞이 겹치고 연결 동사가 불분명하다. 문맥상 한국어 성립에 필요한 “[열어]”만 최소 보충하였다.</w:t>
      </w:r>
    </w:p>
    <w:p>
      <w:pPr>
        <w:pStyle w:val="EditorialNote"/>
      </w:pPr>
      <w:r>
        <w:t>교감·번역 메모 | [구두 불확실] “見法空如其所得者”는 “法空如”를 하나의 구(법공의 진여)로 볼지 뒤와 연결할지 여지가 있다. 현 번역은 “法空如”를 한 구로 읽었으며, 원문 자체는 수정하지 않았다.</w:t>
      </w:r>
    </w:p>
    <w:p>
      <w:pPr>
        <w:pStyle w:val="Heading2"/>
      </w:pPr>
      <w:r>
        <w:t>문단 136  ·  [0119a23]</w:t>
      </w:r>
    </w:p>
    <w:p>
      <w:pPr>
        <w:keepNext/>
      </w:pPr>
      <w:r>
        <w:rPr>
          <w:b/>
        </w:rPr>
        <w:t>원문</w:t>
      </w:r>
    </w:p>
    <w:p>
      <w:pPr>
        <w:pStyle w:val="SourceText"/>
      </w:pPr>
      <w:r>
        <w:t>[0119a23] 經。世尊若復有人得聞是經信心清淨即生實相當知是人成就第一希有功德　第二不同餘法故勝。文復有二。初標舉。後釋成。此文標舉也。此經不同餘教。詮佛所得甚深法故。</w:t>
      </w:r>
    </w:p>
    <w:p>
      <w:pPr>
        <w:keepNext/>
      </w:pPr>
      <w:r>
        <w:rPr>
          <w:b/>
        </w:rPr>
        <w:t>한국어 직역</w:t>
      </w:r>
    </w:p>
    <w:p>
      <w:pPr>
        <w:pStyle w:val="TranslationText"/>
      </w:pPr>
      <w:r>
        <w:t>경. “세존이시여, 만약 다시 어떤 사람이 이 경을 듣고 믿는 마음이 청정해져 곧 실상을 낸다면, 마땅히 알아야 합니다. 이 사람은 제일 희유한 공덕을 성취합니다.” 둘째로 다른 법과 같지 않기 때문에 뛰어나다. 글에는 다시 둘이 있다. 처음에는 표방하여 들고, 뒤에는 해석하여 성립시킨다. 이 글은 표방하여 드는 것이다. 이 경은 다른 가르침과 같지 않다. 부처가 얻은 매우 깊은 법을 나타내기 때문이다.</w:t>
      </w:r>
    </w:p>
    <w:p>
      <w:pPr>
        <w:pStyle w:val="Heading2"/>
      </w:pPr>
      <w:r>
        <w:t>문단 137  ·  [0119a28]</w:t>
      </w:r>
    </w:p>
    <w:p>
      <w:pPr>
        <w:keepNext/>
      </w:pPr>
      <w:r>
        <w:rPr>
          <w:b/>
        </w:rPr>
        <w:t>원문</w:t>
      </w:r>
    </w:p>
    <w:p>
      <w:pPr>
        <w:pStyle w:val="SourceText"/>
      </w:pPr>
      <w:r>
        <w:t>[0119a28] 經。世尊是實相者則是非相是故如來說名實相　第二釋成也。言實相者。謂依此經生如實信。即是非相者。謂不同世間虛妄信也。是故如來說名實相者。引教證成結初句也。</w:t>
      </w:r>
    </w:p>
    <w:p>
      <w:pPr>
        <w:keepNext/>
      </w:pPr>
      <w:r>
        <w:rPr>
          <w:b/>
        </w:rPr>
        <w:t>한국어 직역</w:t>
      </w:r>
    </w:p>
    <w:p>
      <w:pPr>
        <w:pStyle w:val="TranslationText"/>
      </w:pPr>
      <w:r>
        <w:t>경. “세존이시여, 이 실상이라는 것은 곧 상이 아닙니다. 그러므로 여래께서 이를 실상이라 이름하여 설하셨습니다.” 둘째로 해석하여 성립시킨다. ‘실상’이라는 것은, 이 경에 의지하여 여실한 믿음을 내는 것을 말한다. ‘곧 상이 아니다’라는 것은, 세간의 허망한 믿음과 같지 않다는 뜻이다. ‘그러므로 여래께서 실상이라 이름하여 말씀하셨다’는 것은, 가르침을 끌어 증명하여 첫 구절을 맺어 성립시킨 것이다.</w:t>
      </w:r>
    </w:p>
    <w:p>
      <w:pPr>
        <w:pStyle w:val="Heading2"/>
      </w:pPr>
      <w:r>
        <w:t>문단 138  ·  [0119b03]</w:t>
      </w:r>
    </w:p>
    <w:p>
      <w:pPr>
        <w:keepNext/>
      </w:pPr>
      <w:r>
        <w:rPr>
          <w:b/>
        </w:rPr>
        <w:t>원문</w:t>
      </w:r>
    </w:p>
    <w:p>
      <w:pPr>
        <w:pStyle w:val="SourceText"/>
      </w:pPr>
      <w:r>
        <w:t>[0119b03] 經。世尊我今得聞如是經典信解受持不足為難若當來世後五百歲其有眾生得聞如是信解受持是人即為第一希有　第三堅實故勝也。文復有三。一總舉。二別釋。三述讚。此總舉也。為此法門智體堅實猶若金剛。慧用深入能除惑障故。令持者處下惡之世成第一之功。今總以須菩提成就五義故。聞經信解不足為難。一非難時故謂得值如來。二佛攝授故謂具信出家。三得無學果故謂辦諸功德。四蒙佛加持故謂速令開解。五成就變化謂實是菩薩。由斯道理不名希有。彼未來者無是五義。具多障難能受持者故稱第一也。</w:t>
      </w:r>
    </w:p>
    <w:p>
      <w:pPr>
        <w:keepNext/>
      </w:pPr>
      <w:r>
        <w:rPr>
          <w:b/>
        </w:rPr>
        <w:t>한국어 직역</w:t>
      </w:r>
    </w:p>
    <w:p>
      <w:pPr>
        <w:pStyle w:val="TranslationText"/>
      </w:pPr>
      <w:r>
        <w:t>경. “세존이시여, 제가 지금 이와 같은 경전을 듣고 믿고 이해하며 받아 지니는 것은 어렵다고 할 만하지 않습니다. 만약 미래세의 뒤 오백세에 어떤 중생이 이와 같이 듣고 믿고 이해하며 받아 지닌다면, 이 사람이 곧 제일 희유한 이가 될 것입니다.” 셋째로 견실하기 때문에 뛰어나다. 글에는 다시 셋이 있다. 첫째 총괄하여 들고, 둘째 따로 해석하며, 셋째 거듭 찬탄한다. 이것이 총괄하여 드는 것이다. 이 법문의 지혜 자체가 견실하여 금강과 같고, 지혜의 작용이 깊이 들어가 능히 미혹의 장애를 제거하기 때문이다. 그러므로 지니는 사람으로 하여금 하열하고 악한 세상에 처해서도 제일의 공덕을 이루게 한다. 이제 총괄하면 수보리는 다섯 가지 뜻을 성취하였기 때문에, 경을 듣고 믿고 이해하는 것이 어렵다고 할 만하지 않다. 첫째 어려운 때가 아니기 때문이니, 곧 여래를 만날 수 있었다는 것이다. 둘째 부처가 거두어 주었기 때문이니, 곧 믿음을 갖추어 출가했다는 것이다. 셋째 무학의 과를 얻었기 때문이니, 곧 여러 공덕을 갖추었다는 것이다. 넷째 부처의 가피를 입었기 때문이니, 곧 신속히 열어 이해하게 되었다는 것이다. 다섯째 변화를 성취했다는 것이니, 곧 실로 보살이라는 것이다. 이러한 도리로 말미암아 희유하다고 이름하지 않는다. 저 미래의 사람들에게는 이 다섯 가지 뜻이 없고, 많은 장애와 어려움을 갖추고서도 능히 수지하기 때문에 ‘제일’이라 일컫는다.</w:t>
      </w:r>
    </w:p>
    <w:p>
      <w:pPr>
        <w:pStyle w:val="Heading2"/>
      </w:pPr>
      <w:r>
        <w:t>문단 139  ·  [0119b16]</w:t>
      </w:r>
    </w:p>
    <w:p>
      <w:pPr>
        <w:keepNext/>
      </w:pPr>
      <w:r>
        <w:rPr>
          <w:b/>
        </w:rPr>
        <w:t>원문</w:t>
      </w:r>
    </w:p>
    <w:p>
      <w:pPr>
        <w:pStyle w:val="SourceText"/>
      </w:pPr>
      <w:r>
        <w:t>[0119b16] 經。何以故　第二別釋也。文中有三。一明我空。二明法空。三明俱空。就我空中先徵後釋。此即初也。總問未來受持之人。何以獨成第一希有也。</w:t>
      </w:r>
    </w:p>
    <w:p>
      <w:pPr>
        <w:keepNext/>
      </w:pPr>
      <w:r>
        <w:rPr>
          <w:b/>
        </w:rPr>
        <w:t>한국어 직역</w:t>
      </w:r>
    </w:p>
    <w:p>
      <w:pPr>
        <w:pStyle w:val="TranslationText"/>
      </w:pPr>
      <w:r>
        <w:t>경. “무슨 까닭인가?” 둘째로 따로 해석한다. 글 가운데 셋이 있다. 첫째 아공을 밝히고, 둘째 법공을 밝히며, 셋째 둘 다 공함을 밝힌다. 아공 가운데서는 먼저 묻고 뒤에 해석한다. 이것이 곧 첫째이다. 총괄하여 미래에 수지하는 사람을 두고 묻는다. 어찌하여 유독 제일 희유함을 이루는가?</w:t>
      </w:r>
    </w:p>
    <w:p>
      <w:pPr>
        <w:pStyle w:val="Heading2"/>
      </w:pPr>
      <w:r>
        <w:t>문단 140  ·  [0119b20]</w:t>
      </w:r>
    </w:p>
    <w:p>
      <w:pPr>
        <w:keepNext/>
      </w:pPr>
      <w:r>
        <w:rPr>
          <w:b/>
        </w:rPr>
        <w:t>원문</w:t>
      </w:r>
    </w:p>
    <w:p>
      <w:pPr>
        <w:pStyle w:val="SourceText"/>
      </w:pPr>
      <w:r>
        <w:t>[0119b20] 經。此人無我相人相眾生相壽者相　第二釋也。此中相字並從想義。由持經人了我空故。不復能起我人等想故。</w:t>
      </w:r>
    </w:p>
    <w:p>
      <w:pPr>
        <w:keepNext/>
      </w:pPr>
      <w:r>
        <w:rPr>
          <w:b/>
        </w:rPr>
        <w:t>한국어 직역</w:t>
      </w:r>
    </w:p>
    <w:p>
      <w:pPr>
        <w:pStyle w:val="TranslationText"/>
      </w:pPr>
      <w:r>
        <w:t>경. “이 사람은 아상·인상·중생상·수자상이 없습니다.” 둘째 해석이다. 여기서 ‘상(相)’자는 모두 ‘상(想)’의 뜻을 따른다. 경을 지니는 사람이 아공을 알기 때문에, 다시는 아·인 등의 생각을 일으킬 수 없기 때문이다.</w:t>
      </w:r>
    </w:p>
    <w:p>
      <w:pPr>
        <w:pStyle w:val="Heading2"/>
      </w:pPr>
      <w:r>
        <w:t>문단 141  ·  [0119b23]</w:t>
      </w:r>
    </w:p>
    <w:p>
      <w:pPr>
        <w:keepNext/>
      </w:pPr>
      <w:r>
        <w:rPr>
          <w:b/>
        </w:rPr>
        <w:t>원문</w:t>
      </w:r>
    </w:p>
    <w:p>
      <w:pPr>
        <w:pStyle w:val="SourceText"/>
      </w:pPr>
      <w:r>
        <w:t>[0119b23] 經。所以者何　第二明法空也。先徵後釋。此初徵也。但說我空想應有耶。</w:t>
      </w:r>
    </w:p>
    <w:p>
      <w:pPr>
        <w:keepNext/>
      </w:pPr>
      <w:r>
        <w:rPr>
          <w:b/>
        </w:rPr>
        <w:t>한국어 직역</w:t>
      </w:r>
    </w:p>
    <w:p>
      <w:pPr>
        <w:pStyle w:val="TranslationText"/>
      </w:pPr>
      <w:r>
        <w:t>경. “그 까닭은 무엇인가?” 둘째로 법공을 밝힌다. 먼저 묻고 뒤에 해석한다. 이것이 첫째 반문이다. 다만 아공만을 말한다면 생각은 마땅히 있는 것인가?</w:t>
      </w:r>
    </w:p>
    <w:p>
      <w:pPr>
        <w:pStyle w:val="Heading2"/>
      </w:pPr>
      <w:r>
        <w:t>문단 142  ·  [0119b25]</w:t>
      </w:r>
    </w:p>
    <w:p>
      <w:pPr>
        <w:keepNext/>
      </w:pPr>
      <w:r>
        <w:rPr>
          <w:b/>
        </w:rPr>
        <w:t>원문</w:t>
      </w:r>
    </w:p>
    <w:p>
      <w:pPr>
        <w:pStyle w:val="SourceText"/>
      </w:pPr>
      <w:r>
        <w:t>[0119b25] 經。我相即是非相人相眾生相壽者相即是非相　後文釋也。我相等者。謂能取我等之心也。即是非相者。謂此執心當體故。</w:t>
      </w:r>
    </w:p>
    <w:p>
      <w:pPr>
        <w:keepNext/>
      </w:pPr>
      <w:r>
        <w:rPr>
          <w:b/>
        </w:rPr>
        <w:t>한국어 직역</w:t>
      </w:r>
    </w:p>
    <w:p>
      <w:pPr>
        <w:pStyle w:val="TranslationText"/>
      </w:pPr>
      <w:r>
        <w:t>경. “아상은 곧 상이 아니며, 인상·중생상·수자상도 곧 상이 아닙니다.” 뒤의 글은 해석이다. ‘아상 등’이라는 것은, 아(我) 등을 능히 취하는 마음을 말한다. ‘곧 상이 아니다’라는 것은, 이 집착하는 마음이 그 자체로 [상이 아니기] 때문이다.</w:t>
      </w:r>
    </w:p>
    <w:p>
      <w:pPr>
        <w:pStyle w:val="EditorialNote"/>
      </w:pPr>
      <w:r>
        <w:t>교감·번역 메모 | [구문 불확실 / 최소 보충] “謂此執心當體故”는 ‘非相’의 이유를 설명하지만 서술어가 압축되어 있다. 앞 경문의 ‘非相’에 맞추어 “[상이 아니기]”를 최소 보충하였다.</w:t>
      </w:r>
    </w:p>
    <w:p>
      <w:pPr>
        <w:pStyle w:val="Heading2"/>
      </w:pPr>
      <w:r>
        <w:t>문단 143  ·  [0119b28]</w:t>
      </w:r>
    </w:p>
    <w:p>
      <w:pPr>
        <w:keepNext/>
      </w:pPr>
      <w:r>
        <w:rPr>
          <w:b/>
        </w:rPr>
        <w:t>원문</w:t>
      </w:r>
    </w:p>
    <w:p>
      <w:pPr>
        <w:pStyle w:val="SourceText"/>
      </w:pPr>
      <w:r>
        <w:t>[0119b28] 經。何以故　第二明俱空也。先徵後釋。此初徵也。一切諸法不離能取所取。今總言空其意何也耶。</w:t>
      </w:r>
    </w:p>
    <w:p>
      <w:pPr>
        <w:keepNext/>
      </w:pPr>
      <w:r>
        <w:rPr>
          <w:b/>
        </w:rPr>
        <w:t>한국어 직역</w:t>
      </w:r>
    </w:p>
    <w:p>
      <w:pPr>
        <w:pStyle w:val="TranslationText"/>
      </w:pPr>
      <w:r>
        <w:t>경. “무슨 까닭인가?” 둘째로 둘 다 공함을 밝힌다. 먼저 묻고 뒤에 해석한다. 이것이 첫째 반문이다. 일체의 모든 법은 능취와 소취를 떠나지 않는다. 지금 총괄하여 공하다고 말하는 그 뜻은 무엇인가?</w:t>
      </w:r>
    </w:p>
    <w:p>
      <w:pPr>
        <w:pStyle w:val="Heading2"/>
      </w:pPr>
      <w:r>
        <w:t>문단 144  ·  [0119c02]</w:t>
      </w:r>
    </w:p>
    <w:p>
      <w:pPr>
        <w:keepNext/>
      </w:pPr>
      <w:r>
        <w:rPr>
          <w:b/>
        </w:rPr>
        <w:t>원문</w:t>
      </w:r>
    </w:p>
    <w:p>
      <w:pPr>
        <w:pStyle w:val="SourceText"/>
      </w:pPr>
      <w:r>
        <w:t>[0119c02] 經。離一切諸相即名諸佛　後文釋也。相若不空佛不應離。離得覺者即是空。</w:t>
      </w:r>
    </w:p>
    <w:p>
      <w:pPr>
        <w:keepNext/>
      </w:pPr>
      <w:r>
        <w:rPr>
          <w:b/>
        </w:rPr>
        <w:t>한국어 직역</w:t>
      </w:r>
    </w:p>
    <w:p>
      <w:pPr>
        <w:pStyle w:val="TranslationText"/>
      </w:pPr>
      <w:r>
        <w:t>경. “일체 모든 상을 떠나면 곧 모든 부처라 이름합니다.” 뒤의 글은 해석이다. 상이 만약 공하지 않다면 부처는 마땅히 떠나지 못할 것이다. 떠나서 깨달음을 얻은 자라는 것은 곧 공하다는 뜻이다.</w:t>
      </w:r>
    </w:p>
    <w:p>
      <w:pPr>
        <w:pStyle w:val="EditorialNote"/>
      </w:pPr>
      <w:r>
        <w:t>교감·번역 메모 | [구문 불확실] “離得覺者即是空”은 압축된 구문으로, 離·得·覺者의 결합을 달리 읽을 여지가 있다. 현 번역은 문면의 순서를 최대한 보존하였다.</w:t>
      </w:r>
    </w:p>
    <w:p>
      <w:pPr>
        <w:pStyle w:val="Heading2"/>
      </w:pPr>
      <w:r>
        <w:t>문단 145  ·  [0119c04]</w:t>
      </w:r>
    </w:p>
    <w:p>
      <w:pPr>
        <w:keepNext/>
      </w:pPr>
      <w:r>
        <w:rPr>
          <w:b/>
        </w:rPr>
        <w:t>원문</w:t>
      </w:r>
    </w:p>
    <w:p>
      <w:pPr>
        <w:pStyle w:val="SourceText"/>
      </w:pPr>
      <w:r>
        <w:t>[0119c04] 經。佛告須菩提如是如是若復有人得聞是經不驚不怖不畏當知是人甚為希有　第三述讚也。言如是如是者。謂上所說正是其義故名如是如是。即印可之詞也。得聞是經不驚不怖不畏者。謂成就信解也。論云驚者謂非處生懼。是故名驚。以可呵故。如非道行故。怖者心體怖故已起不能斷。疑心者畏者一向怖故。其心必竟驚怖墮故。離此三種聞經信解故名希有。</w:t>
      </w:r>
    </w:p>
    <w:p>
      <w:pPr>
        <w:keepNext/>
      </w:pPr>
      <w:r>
        <w:rPr>
          <w:b/>
        </w:rPr>
        <w:t>한국어 직역</w:t>
      </w:r>
    </w:p>
    <w:p>
      <w:pPr>
        <w:pStyle w:val="TranslationText"/>
      </w:pPr>
      <w:r>
        <w:t>경. 부처님께서 수보리에게 말씀하셨다. “그렇다, 그렇다. 만일 다시 어떤 사람이 이 경을 듣고 놀라지 않고 두려워하지 않고 겁내지 않는다면, 마땅히 알라. 이 사람은 매우 희유하다.” 셋째로 거듭 찬탄한다. ‘그렇다, 그렇다’라고 말한 것은, 위에서 말한 바가 바로 그 뜻이기 때문에 ‘그렇다, 그렇다’라고 한 것이다. 곧 인가하는 말이다. ‘이 경을 듣고 놀라지 않고 두려워하지 않고 겁내지 않는다’는 것은, 믿음과 이해를 성취함을 말한다. 논에서 이르기를, “놀람[驚]이란 마땅하지 않은 곳에서 두려움이 생기는 것을 말한다.” 그러므로 놀람이라 이름한다. 꾸짖을 만하기 때문이다. 그릇된 길을 행하는 것과 같기 때문이다. 두려움[怖]이란 마음 자체가 두려워하는 것이므로, 이미 일어나면 끊을 수 없기 때문이다. ‘의심하는 마음’이라는 것과 ‘겁냄[畏]’이라는 것은 한결같이 두려워하기 때문이다. 그 마음이 끝내 놀람과 두려움에 떨어지기 때문이다. 이 세 가지를 떠나 경을 듣고 믿어 이해하기 때문에 희유하다고 이름한다.</w:t>
      </w:r>
    </w:p>
    <w:p>
      <w:pPr>
        <w:pStyle w:val="EditorialNote"/>
      </w:pPr>
      <w:r>
        <w:t>교감·번역 메모 | [구두 불확실 / 이문 검토 필요] 원문 “疑心者畏者一向怖故”는 “疑心者”와 “畏者”의 연결이 매끄럽지 않아 구두를 확정하기 어렵다. 글자를 고치지 않고 현 문면에 따라 병렬적으로 옮겼다.</w:t>
      </w:r>
    </w:p>
    <w:p>
      <w:pPr>
        <w:pStyle w:val="EditorialNote"/>
      </w:pPr>
      <w:r>
        <w:t>교감·번역 메모 | [교감] “必竟”은 문맥상 “끝내”의 뜻으로 옮겼다. 다른 판본과의 대조 없이 글자를 임의로 “畢竟”으로 고치지 않았다.</w:t>
      </w:r>
    </w:p>
    <w:p>
      <w:pPr>
        <w:pStyle w:val="Heading2"/>
      </w:pPr>
      <w:r>
        <w:t>문단 146  ·  [0119c13]</w:t>
      </w:r>
    </w:p>
    <w:p>
      <w:pPr>
        <w:keepNext/>
      </w:pPr>
      <w:r>
        <w:rPr>
          <w:b/>
        </w:rPr>
        <w:t>원문</w:t>
      </w:r>
    </w:p>
    <w:p>
      <w:pPr>
        <w:pStyle w:val="SourceText"/>
      </w:pPr>
      <w:r>
        <w:t>[0119c13] 經。何以故　第四勝餘修多羅故勝也。文復有二。先徵後釋。此初徵也。不驚等者。有何奇特名希有也。</w:t>
      </w:r>
    </w:p>
    <w:p>
      <w:pPr>
        <w:keepNext/>
      </w:pPr>
      <w:r>
        <w:rPr>
          <w:b/>
        </w:rPr>
        <w:t>한국어 직역</w:t>
      </w:r>
    </w:p>
    <w:p>
      <w:pPr>
        <w:pStyle w:val="TranslationText"/>
      </w:pPr>
      <w:r>
        <w:t>경. “무슨 까닭인가?” 넷째는 다른 수다라보다 뛰어나기 때문에 뛰어난 것이다. 글은 다시 둘이 있다. 먼저 묻고 뒤에 해석한다. 이것이 첫째 물음이다. ‘놀라지 않는다’ 등이라는 것은, 어떠한 기특함이 있기에 희유하다고 이름하는가?</w:t>
      </w:r>
    </w:p>
    <w:p>
      <w:pPr>
        <w:pStyle w:val="Heading2"/>
      </w:pPr>
      <w:r>
        <w:t>문단 147  ·  [0119c16]</w:t>
      </w:r>
    </w:p>
    <w:p>
      <w:pPr>
        <w:keepNext/>
      </w:pPr>
      <w:r>
        <w:rPr>
          <w:b/>
        </w:rPr>
        <w:t>원문</w:t>
      </w:r>
    </w:p>
    <w:p>
      <w:pPr>
        <w:pStyle w:val="SourceText"/>
      </w:pPr>
      <w:r>
        <w:t>[0119c16] 經。須菩提如來說第一波羅蜜非第一波羅蜜是名第一波羅蜜　後文釋也。謂顯此經。於一切波羅蜜教中是最妙故。由此世間難生信解。多起疑謗。是故若聞不生驚等即為希有。如來說第一波羅蜜者。即是此經所詮第一波羅蜜也。非第一波羅蜜者。謂非是餘經所詮第一波羅蜜也。是名第一波羅蜜者。結成初句也。</w:t>
      </w:r>
    </w:p>
    <w:p>
      <w:pPr>
        <w:keepNext/>
      </w:pPr>
      <w:r>
        <w:rPr>
          <w:b/>
        </w:rPr>
        <w:t>한국어 직역</w:t>
      </w:r>
    </w:p>
    <w:p>
      <w:pPr>
        <w:pStyle w:val="TranslationText"/>
      </w:pPr>
      <w:r>
        <w:t>경. “수보리여, 여래가 설한 제일바라밀은 제일바라밀이 아니니, 이를 이름하여 제일바라밀이라 한다.” 뒤의 글은 해석이다. 이는 이 경을 드러내는 것이다. 일체 바라밀의 가르침 가운데 가장 묘하기 때문이다. 이 때문에 세간에서는 믿음과 이해를 내기 어렵고, 의심과 비방을 많이 일으킨다. 그러므로 만일 듣고 놀람 등을 일으키지 않으면 곧 희유한 것이다. ‘여래가 제일바라밀을 설한다’는 것은, 곧 이 경이 나타내는 제일바라밀이다. ‘제일바라밀이 아니다’라는 것은, 다른 경이 나타내는 제일바라밀이 아님을 말한다. ‘이를 이름하여 제일바라밀이라 한다’는 것은, 첫 구절을 맺어 성립시킨 것이다.</w:t>
      </w:r>
    </w:p>
    <w:p>
      <w:pPr>
        <w:pStyle w:val="SmallMeta"/>
        <w:jc w:val="center"/>
      </w:pPr>
      <w:r>
        <w:t>金剛經疏卷上  |  『금강경소』 권상</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『금강경본의기』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금강경본의기 원문·한국어 전문 번역 — 위치표지 재편집본</dc:title>
  <dc:subject>한문 불교 문헌 전문 직역 대조본</dc:subject>
  <dc:creator>OpenAI ChatGPT</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