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金剛般若經疏論纂要</w:t>
      </w:r>
    </w:p>
    <w:p>
      <w:pPr>
        <w:pStyle w:val="Subtitle"/>
        <w:jc w:val="center"/>
      </w:pPr>
      <w:r>
        <w:t>『금강반야경소론찬요』 원문·한국어 전문 번역</w:t>
      </w:r>
    </w:p>
    <w:p>
      <w:pPr>
        <w:jc w:val="center"/>
      </w:pPr>
      <w:r>
        <w:t>京大興福寺沙門 宗密 述  ·  長水沙門 子璿 治定</w:t>
      </w:r>
    </w:p>
    <w:p>
      <w:pPr>
        <w:jc w:val="center"/>
      </w:pPr>
      <w:r>
        <w:t>No. 1701 [cf. No. 235]</w:t>
        <w:br/>
        <w:t>첨부 TXT의 위치 표지와 편집 표식을 보존한 직역 대조본</w:t>
        <w:br/>
        <w:t>전체 선독 · 구조 분석 · 168개 위치표지 문단 대응 검증 완료</w:t>
      </w:r>
    </w:p>
    <w:p>
      <w:r>
        <w:br w:type="page"/>
      </w:r>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1701"/>
            <w:vAlign w:val="center"/>
            <w:tcMar>
              <w:top w:w="80" w:type="dxa"/>
              <w:start w:w="100" w:type="dxa"/>
              <w:bottom w:w="80" w:type="dxa"/>
              <w:end w:w="100" w:type="dxa"/>
            </w:tcMar>
            <w:shd w:fill="EAECEF"/>
          </w:tcPr>
          <w:p>
            <w:pPr>
              <w:spacing w:before="20" w:after="20"/>
            </w:pPr>
            <w:r>
              <w:rPr>
                <w:rFonts w:ascii="Noto Sans KR" w:hAnsi="Noto Sans KR" w:eastAsia="Noto Sans KR"/>
                <w:b/>
                <w:sz w:val="17"/>
              </w:rPr>
              <w:t>항목</w:t>
            </w:r>
          </w:p>
        </w:tc>
        <w:tc>
          <w:tcPr>
            <w:tcW w:type="dxa" w:w="6803"/>
            <w:vAlign w:val="center"/>
            <w:tcMar>
              <w:top w:w="80" w:type="dxa"/>
              <w:start w:w="100" w:type="dxa"/>
              <w:bottom w:w="80" w:type="dxa"/>
              <w:end w:w="100" w:type="dxa"/>
            </w:tcMar>
            <w:shd w:fill="EAECEF"/>
          </w:tcPr>
          <w:p>
            <w:pPr>
              <w:spacing w:before="20" w:after="20"/>
            </w:pPr>
            <w:r>
              <w:rPr>
                <w:rFonts w:ascii="Noto Sans KR" w:hAnsi="Noto Sans KR" w:eastAsia="Noto Sans KR"/>
                <w:b/>
                <w:sz w:val="17"/>
              </w:rPr>
              <w:t>내용</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문헌명</w:t>
            </w:r>
          </w:p>
        </w:tc>
        <w:tc>
          <w:tcPr>
            <w:tcW w:type="dxa" w:w="6803"/>
            <w:vAlign w:val="center"/>
            <w:tcMar>
              <w:top w:w="80" w:type="dxa"/>
              <w:start w:w="100" w:type="dxa"/>
              <w:bottom w:w="80" w:type="dxa"/>
              <w:end w:w="100" w:type="dxa"/>
            </w:tcMar>
          </w:tcPr>
          <w:p>
            <w:pPr>
              <w:spacing w:before="20" w:after="20"/>
            </w:pPr>
            <w:r>
              <w:rPr>
                <w:rFonts w:ascii="Noto Sans KR" w:hAnsi="Noto Sans KR" w:eastAsia="Noto Sans KR"/>
                <w:sz w:val="17"/>
              </w:rPr>
              <w:t>『金剛般若經疏論纂要』(『금강반야경소론찬요』)</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저술·치정</w:t>
            </w:r>
          </w:p>
        </w:tc>
        <w:tc>
          <w:tcPr>
            <w:tcW w:type="dxa" w:w="6803"/>
            <w:vAlign w:val="center"/>
            <w:tcMar>
              <w:top w:w="80" w:type="dxa"/>
              <w:start w:w="100" w:type="dxa"/>
              <w:bottom w:w="80" w:type="dxa"/>
              <w:end w:w="100" w:type="dxa"/>
            </w:tcMar>
          </w:tcPr>
          <w:p>
            <w:pPr>
              <w:spacing w:before="20" w:after="20"/>
            </w:pPr>
            <w:r>
              <w:rPr>
                <w:rFonts w:ascii="Noto Sans KR" w:hAnsi="Noto Sans KR" w:eastAsia="Noto Sans KR"/>
                <w:sz w:val="17"/>
              </w:rPr>
              <w:t>京大興福寺沙門 宗密 述 / 長水沙門 子璿 治定</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저본 표기</w:t>
            </w:r>
          </w:p>
        </w:tc>
        <w:tc>
          <w:tcPr>
            <w:tcW w:type="dxa" w:w="6803"/>
            <w:vAlign w:val="center"/>
            <w:tcMar>
              <w:top w:w="80" w:type="dxa"/>
              <w:start w:w="100" w:type="dxa"/>
              <w:bottom w:w="80" w:type="dxa"/>
              <w:end w:w="100" w:type="dxa"/>
            </w:tcMar>
          </w:tcPr>
          <w:p>
            <w:pPr>
              <w:spacing w:before="20" w:after="20"/>
            </w:pPr>
            <w:r>
              <w:rPr>
                <w:rFonts w:ascii="Noto Sans KR" w:hAnsi="Noto Sans KR" w:eastAsia="Noto Sans KR"/>
                <w:sz w:val="17"/>
              </w:rPr>
              <w:t>No. 1701 [cf. No. 235]</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저본 범위</w:t>
            </w:r>
          </w:p>
        </w:tc>
        <w:tc>
          <w:tcPr>
            <w:tcW w:type="dxa" w:w="6803"/>
            <w:vAlign w:val="center"/>
            <w:tcMar>
              <w:top w:w="80" w:type="dxa"/>
              <w:start w:w="100" w:type="dxa"/>
              <w:bottom w:w="80" w:type="dxa"/>
              <w:end w:w="100" w:type="dxa"/>
            </w:tcMar>
          </w:tcPr>
          <w:p>
            <w:pPr>
              <w:spacing w:before="20" w:after="20"/>
            </w:pPr>
            <w:r>
              <w:rPr>
                <w:rFonts w:ascii="Noto Sans KR" w:hAnsi="Noto Sans KR" w:eastAsia="Noto Sans KR"/>
                <w:sz w:val="17"/>
              </w:rPr>
              <w:t>첨부 TXT 전체, [0154c07]–[0169c16]</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저본 단위</w:t>
            </w:r>
          </w:p>
        </w:tc>
        <w:tc>
          <w:tcPr>
            <w:tcW w:type="dxa" w:w="6803"/>
            <w:vAlign w:val="center"/>
            <w:tcMar>
              <w:top w:w="80" w:type="dxa"/>
              <w:start w:w="100" w:type="dxa"/>
              <w:bottom w:w="80" w:type="dxa"/>
              <w:end w:w="100" w:type="dxa"/>
            </w:tcMar>
          </w:tcPr>
          <w:p>
            <w:pPr>
              <w:spacing w:before="20" w:after="20"/>
            </w:pPr>
            <w:r>
              <w:rPr>
                <w:rFonts w:ascii="Noto Sans KR" w:hAnsi="Noto Sans KR" w:eastAsia="Noto Sans KR"/>
                <w:sz w:val="17"/>
              </w:rPr>
              <w:t>위치 표지 168개 문단(표제·권차·저자행 제외)</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배치 원칙</w:t>
            </w:r>
          </w:p>
        </w:tc>
        <w:tc>
          <w:tcPr>
            <w:tcW w:type="dxa" w:w="6803"/>
            <w:vAlign w:val="center"/>
            <w:tcMar>
              <w:top w:w="80" w:type="dxa"/>
              <w:start w:w="100" w:type="dxa"/>
              <w:bottom w:w="80" w:type="dxa"/>
              <w:end w:w="100" w:type="dxa"/>
            </w:tcMar>
          </w:tcPr>
          <w:p>
            <w:pPr>
              <w:spacing w:before="20" w:after="20"/>
            </w:pPr>
            <w:r>
              <w:rPr>
                <w:rFonts w:ascii="Noto Sans KR" w:hAnsi="Noto Sans KR" w:eastAsia="Noto Sans KR"/>
                <w:sz w:val="17"/>
              </w:rPr>
              <w:t>각 문단마다 위치 표지 → 원문 → 한국어 직역 → 필요한 교감·번역 메모 순서</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번역 원칙</w:t>
            </w:r>
          </w:p>
        </w:tc>
        <w:tc>
          <w:tcPr>
            <w:tcW w:type="dxa" w:w="6803"/>
            <w:vAlign w:val="center"/>
            <w:tcMar>
              <w:top w:w="80" w:type="dxa"/>
              <w:start w:w="100" w:type="dxa"/>
              <w:bottom w:w="80" w:type="dxa"/>
              <w:end w:w="100" w:type="dxa"/>
            </w:tcMar>
          </w:tcPr>
          <w:p>
            <w:pPr>
              <w:spacing w:before="20" w:after="20"/>
            </w:pPr>
            <w:r>
              <w:rPr>
                <w:rFonts w:ascii="Noto Sans KR" w:hAnsi="Noto Sans KR" w:eastAsia="Noto Sans KR"/>
                <w:sz w:val="17"/>
              </w:rPr>
              <w:t>전문 직역을 유지하되, 이전 세분 작업 때문에 끊긴 문장을 위치표지 문단 안에서 다시 연결하여 문장 호흡과 문답 관계를 정리</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원문 보존</w:t>
            </w:r>
          </w:p>
        </w:tc>
        <w:tc>
          <w:tcPr>
            <w:tcW w:type="dxa" w:w="6803"/>
            <w:vAlign w:val="center"/>
            <w:tcMar>
              <w:top w:w="80" w:type="dxa"/>
              <w:start w:w="100" w:type="dxa"/>
              <w:bottom w:w="80" w:type="dxa"/>
              <w:end w:w="100" w:type="dxa"/>
            </w:tcMar>
          </w:tcPr>
          <w:p>
            <w:pPr>
              <w:spacing w:before="20" w:after="20"/>
            </w:pPr>
            <w:r>
              <w:rPr>
                <w:rFonts w:ascii="Noto Sans KR" w:hAnsi="Noto Sans KR" w:eastAsia="Noto Sans KR"/>
                <w:sz w:val="17"/>
              </w:rPr>
              <w:t>원문의 글자·순서·위치표지·○·△ 및 [1]·[2]·[5] 등의 편집 표식을 임의로 교정하지 않음</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대조 범위</w:t>
            </w:r>
          </w:p>
        </w:tc>
        <w:tc>
          <w:tcPr>
            <w:tcW w:type="dxa" w:w="6803"/>
            <w:vAlign w:val="center"/>
            <w:tcMar>
              <w:top w:w="80" w:type="dxa"/>
              <w:start w:w="100" w:type="dxa"/>
              <w:bottom w:w="80" w:type="dxa"/>
              <w:end w:w="100" w:type="dxa"/>
            </w:tcMar>
          </w:tcPr>
          <w:p>
            <w:pPr>
              <w:spacing w:before="20" w:after="20"/>
            </w:pPr>
            <w:r>
              <w:rPr>
                <w:rFonts w:ascii="Noto Sans KR" w:hAnsi="Noto Sans KR" w:eastAsia="Noto Sans KR"/>
                <w:sz w:val="17"/>
              </w:rPr>
              <w:t>외부 판본과의 교감은 시행하지 않고 현 TXT 자체를 저본으로 삼음</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본문 식별</w:t>
            </w:r>
          </w:p>
        </w:tc>
        <w:tc>
          <w:tcPr>
            <w:tcW w:type="dxa" w:w="6803"/>
            <w:vAlign w:val="center"/>
            <w:tcMar>
              <w:top w:w="80" w:type="dxa"/>
              <w:start w:w="100" w:type="dxa"/>
              <w:bottom w:w="80" w:type="dxa"/>
              <w:end w:w="100" w:type="dxa"/>
            </w:tcMar>
          </w:tcPr>
          <w:p>
            <w:pPr>
              <w:spacing w:before="20" w:after="20"/>
            </w:pPr>
            <w:r>
              <w:rPr>
                <w:rFonts w:ascii="Noto Sans KR" w:hAnsi="Noto Sans KR" w:eastAsia="Noto Sans KR"/>
                <w:sz w:val="17"/>
              </w:rPr>
              <w:t>내부 작업용 세분 번호는 표시하지 않고 원문 TXT의 위치표지를 기준으로 삼음</w:t>
            </w:r>
          </w:p>
        </w:tc>
      </w:tr>
    </w:tbl>
    <w:p>
      <w:pPr>
        <w:pStyle w:val="Heading2"/>
      </w:pPr>
      <w:r>
        <w:t>전체 선독 결과와 문헌 구조</w:t>
      </w:r>
    </w:p>
    <w:p>
      <w:pPr/>
      <w:r>
        <w:t>• 서문: 반야의 필요성과 찬술 취지를 밝히고, 무착의 십팔주처와 천친의 이십칠단의라는 두 해석 골격을 예고한 뒤 찬게를 둔다.</w:t>
      </w:r>
    </w:p>
    <w:p>
      <w:pPr/>
      <w:r>
        <w:t>• 현서·제목 해석: [0154c25]부터 교기인연·경의 종체·처회와 전역·문장의 해석이라는 네 현서의문을 제시하고, [0155b13]에서 금강·반야·바라밀·경의 뜻을 풀이한다.</w:t>
      </w:r>
    </w:p>
    <w:p>
      <w:pPr/>
      <w:r>
        <w:t>• 서분: 증신서와 발기서로 나누어 법회 성립과 수보리의 발문을 해석한다.</w:t>
      </w:r>
    </w:p>
    <w:p>
      <w:pPr/>
      <w:r>
        <w:t>• 정종분: 무착의 칠종의구와 십팔주처를 총괄한 뒤, 천친의 문답·단의 체계에 따라 스물일곱 가지 의심을 차례로 끊는다. 상·무상, 보시·복덕, 사과, 법신·보신·화신, 미진·세계, 아집·법집, 설법 공덕 등의 논점이 이어진다.</w:t>
      </w:r>
    </w:p>
    <w:p>
      <w:pPr/>
      <w:r>
        <w:t>• 권상·권하: 권상은 제1단의부터 제7단의까지 진행하고, 권하는 [0163a06]의 제8단의에서 시작해 제27단의까지 이어진다.</w:t>
      </w:r>
    </w:p>
    <w:p>
      <w:pPr/>
      <w:r>
        <w:t>• 유통분: [0169c16]에서 청중이 크게 기뻐하여 믿고 받아 받들어 행하는 것으로 경문을 맺고, 여러 논사의 결구 해설로 끝난다.</w:t>
      </w:r>
    </w:p>
    <w:p>
      <w:pPr/>
      <w:r>
        <w:t>• 서술 형식: 경문 뒤에 과문·논석·인용을 연속하여 붙이는 주석서 형식이며, ○·△와 初·二·三 등의 표지가 논증의 층위를 드러낸다.</w:t>
      </w:r>
    </w:p>
    <w:p>
      <w:pPr/>
      <w:r>
        <w:t>• 파일 상태: 위치표지 168개는 중복 없이 순서대로 보존되어 있다. [1]·[2]·[5] 같은 편집 표식, 중복 문자열, 乳非城內·㭊 등 판독·교감 검토가 필요한 부분은 원문대로 둔다.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701"/>
            <w:vAlign w:val="center"/>
            <w:tcMar>
              <w:top w:w="80" w:type="dxa"/>
              <w:start w:w="100" w:type="dxa"/>
              <w:bottom w:w="80" w:type="dxa"/>
              <w:end w:w="100" w:type="dxa"/>
            </w:tcMar>
            <w:shd w:fill="EAECEF"/>
          </w:tcPr>
          <w:p>
            <w:pPr>
              <w:spacing w:before="20" w:after="20"/>
            </w:pPr>
            <w:r>
              <w:rPr>
                <w:rFonts w:ascii="Noto Sans KR" w:hAnsi="Noto Sans KR" w:eastAsia="Noto Sans KR"/>
                <w:b/>
                <w:sz w:val="17"/>
              </w:rPr>
              <w:t>번역어</w:t>
            </w:r>
          </w:p>
        </w:tc>
        <w:tc>
          <w:tcPr>
            <w:tcW w:type="dxa" w:w="2154"/>
            <w:vAlign w:val="center"/>
            <w:tcMar>
              <w:top w:w="80" w:type="dxa"/>
              <w:start w:w="100" w:type="dxa"/>
              <w:bottom w:w="80" w:type="dxa"/>
              <w:end w:w="100" w:type="dxa"/>
            </w:tcMar>
            <w:shd w:fill="EAECEF"/>
          </w:tcPr>
          <w:p>
            <w:pPr>
              <w:spacing w:before="20" w:after="20"/>
            </w:pPr>
            <w:r>
              <w:rPr>
                <w:rFonts w:ascii="Noto Sans KR" w:hAnsi="Noto Sans KR" w:eastAsia="Noto Sans KR"/>
                <w:b/>
                <w:sz w:val="17"/>
              </w:rPr>
              <w:t>원어</w:t>
            </w:r>
          </w:p>
        </w:tc>
        <w:tc>
          <w:tcPr>
            <w:tcW w:type="dxa" w:w="4649"/>
            <w:vAlign w:val="center"/>
            <w:tcMar>
              <w:top w:w="80" w:type="dxa"/>
              <w:start w:w="100" w:type="dxa"/>
              <w:bottom w:w="80" w:type="dxa"/>
              <w:end w:w="100" w:type="dxa"/>
            </w:tcMar>
            <w:shd w:fill="EAECEF"/>
          </w:tcPr>
          <w:p>
            <w:pPr>
              <w:spacing w:before="20" w:after="20"/>
            </w:pPr>
            <w:r>
              <w:rPr>
                <w:rFonts w:ascii="Noto Sans KR" w:hAnsi="Noto Sans KR" w:eastAsia="Noto Sans KR"/>
                <w:b/>
                <w:sz w:val="17"/>
              </w:rPr>
              <w:t>이 문서에서의 뜻</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반야</w:t>
            </w:r>
          </w:p>
        </w:tc>
        <w:tc>
          <w:tcPr>
            <w:tcW w:type="dxa" w:w="2154"/>
            <w:vAlign w:val="center"/>
            <w:tcMar>
              <w:top w:w="80" w:type="dxa"/>
              <w:start w:w="100" w:type="dxa"/>
              <w:bottom w:w="80" w:type="dxa"/>
              <w:end w:w="100" w:type="dxa"/>
            </w:tcMar>
          </w:tcPr>
          <w:p>
            <w:pPr>
              <w:spacing w:before="20" w:after="20"/>
            </w:pPr>
            <w:r>
              <w:rPr>
                <w:rFonts w:ascii="Noto Sans KR" w:hAnsi="Noto Sans KR" w:eastAsia="Noto Sans KR"/>
                <w:sz w:val="17"/>
              </w:rPr>
              <w:t>般若</w:t>
            </w:r>
          </w:p>
        </w:tc>
        <w:tc>
          <w:tcPr>
            <w:tcW w:type="dxa" w:w="4649"/>
            <w:vAlign w:val="center"/>
            <w:tcMar>
              <w:top w:w="80" w:type="dxa"/>
              <w:start w:w="100" w:type="dxa"/>
              <w:bottom w:w="80" w:type="dxa"/>
              <w:end w:w="100" w:type="dxa"/>
            </w:tcMar>
          </w:tcPr>
          <w:p>
            <w:pPr>
              <w:spacing w:before="20" w:after="20"/>
            </w:pPr>
            <w:r>
              <w:rPr>
                <w:rFonts w:ascii="Noto Sans KR" w:hAnsi="Noto Sans KR" w:eastAsia="Noto Sans KR"/>
                <w:sz w:val="17"/>
              </w:rPr>
              <w:t>공을 비추어 집착을 끊는 지혜. 제목과 핵심 교학어에서는 음역을 유지</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실상반야</w:t>
            </w:r>
          </w:p>
        </w:tc>
        <w:tc>
          <w:tcPr>
            <w:tcW w:type="dxa" w:w="2154"/>
            <w:vAlign w:val="center"/>
            <w:tcMar>
              <w:top w:w="80" w:type="dxa"/>
              <w:start w:w="100" w:type="dxa"/>
              <w:bottom w:w="80" w:type="dxa"/>
              <w:end w:w="100" w:type="dxa"/>
            </w:tcMar>
          </w:tcPr>
          <w:p>
            <w:pPr>
              <w:spacing w:before="20" w:after="20"/>
            </w:pPr>
            <w:r>
              <w:rPr>
                <w:rFonts w:ascii="Noto Sans KR" w:hAnsi="Noto Sans KR" w:eastAsia="Noto Sans KR"/>
                <w:sz w:val="17"/>
              </w:rPr>
              <w:t>實相般若</w:t>
            </w:r>
          </w:p>
        </w:tc>
        <w:tc>
          <w:tcPr>
            <w:tcW w:type="dxa" w:w="4649"/>
            <w:vAlign w:val="center"/>
            <w:tcMar>
              <w:top w:w="80" w:type="dxa"/>
              <w:start w:w="100" w:type="dxa"/>
              <w:bottom w:w="80" w:type="dxa"/>
              <w:end w:w="100" w:type="dxa"/>
            </w:tcMar>
          </w:tcPr>
          <w:p>
            <w:pPr>
              <w:spacing w:before="20" w:after="20"/>
            </w:pPr>
            <w:r>
              <w:rPr>
                <w:rFonts w:ascii="Noto Sans KR" w:hAnsi="Noto Sans KR" w:eastAsia="Noto Sans KR"/>
                <w:sz w:val="17"/>
              </w:rPr>
              <w:t>지혜와 둘이 아닌 진실한 이치의 측면</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관조반야</w:t>
            </w:r>
          </w:p>
        </w:tc>
        <w:tc>
          <w:tcPr>
            <w:tcW w:type="dxa" w:w="2154"/>
            <w:vAlign w:val="center"/>
            <w:tcMar>
              <w:top w:w="80" w:type="dxa"/>
              <w:start w:w="100" w:type="dxa"/>
              <w:bottom w:w="80" w:type="dxa"/>
              <w:end w:w="100" w:type="dxa"/>
            </w:tcMar>
          </w:tcPr>
          <w:p>
            <w:pPr>
              <w:spacing w:before="20" w:after="20"/>
            </w:pPr>
            <w:r>
              <w:rPr>
                <w:rFonts w:ascii="Noto Sans KR" w:hAnsi="Noto Sans KR" w:eastAsia="Noto Sans KR"/>
                <w:sz w:val="17"/>
              </w:rPr>
              <w:t>觀照般若</w:t>
            </w:r>
          </w:p>
        </w:tc>
        <w:tc>
          <w:tcPr>
            <w:tcW w:type="dxa" w:w="4649"/>
            <w:vAlign w:val="center"/>
            <w:tcMar>
              <w:top w:w="80" w:type="dxa"/>
              <w:start w:w="100" w:type="dxa"/>
              <w:bottom w:w="80" w:type="dxa"/>
              <w:end w:w="100" w:type="dxa"/>
            </w:tcMar>
          </w:tcPr>
          <w:p>
            <w:pPr>
              <w:spacing w:before="20" w:after="20"/>
            </w:pPr>
            <w:r>
              <w:rPr>
                <w:rFonts w:ascii="Noto Sans KR" w:hAnsi="Noto Sans KR" w:eastAsia="Noto Sans KR"/>
                <w:sz w:val="17"/>
              </w:rPr>
              <w:t>이치에 즉한 지혜로 제상을 관조하는 측면</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무주</w:t>
            </w:r>
          </w:p>
        </w:tc>
        <w:tc>
          <w:tcPr>
            <w:tcW w:type="dxa" w:w="2154"/>
            <w:vAlign w:val="center"/>
            <w:tcMar>
              <w:top w:w="80" w:type="dxa"/>
              <w:start w:w="100" w:type="dxa"/>
              <w:bottom w:w="80" w:type="dxa"/>
              <w:end w:w="100" w:type="dxa"/>
            </w:tcMar>
          </w:tcPr>
          <w:p>
            <w:pPr>
              <w:spacing w:before="20" w:after="20"/>
            </w:pPr>
            <w:r>
              <w:rPr>
                <w:rFonts w:ascii="Noto Sans KR" w:hAnsi="Noto Sans KR" w:eastAsia="Noto Sans KR"/>
                <w:sz w:val="17"/>
              </w:rPr>
              <w:t>無住</w:t>
            </w:r>
          </w:p>
        </w:tc>
        <w:tc>
          <w:tcPr>
            <w:tcW w:type="dxa" w:w="4649"/>
            <w:vAlign w:val="center"/>
            <w:tcMar>
              <w:top w:w="80" w:type="dxa"/>
              <w:start w:w="100" w:type="dxa"/>
              <w:bottom w:w="80" w:type="dxa"/>
              <w:end w:w="100" w:type="dxa"/>
            </w:tcMar>
          </w:tcPr>
          <w:p>
            <w:pPr>
              <w:spacing w:before="20" w:after="20"/>
            </w:pPr>
            <w:r>
              <w:rPr>
                <w:rFonts w:ascii="Noto Sans KR" w:hAnsi="Noto Sans KR" w:eastAsia="Noto Sans KR"/>
                <w:sz w:val="17"/>
              </w:rPr>
              <w:t>색·성·향·미·촉·법 등의 상에 머물지 않음</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무상</w:t>
            </w:r>
          </w:p>
        </w:tc>
        <w:tc>
          <w:tcPr>
            <w:tcW w:type="dxa" w:w="2154"/>
            <w:vAlign w:val="center"/>
            <w:tcMar>
              <w:top w:w="80" w:type="dxa"/>
              <w:start w:w="100" w:type="dxa"/>
              <w:bottom w:w="80" w:type="dxa"/>
              <w:end w:w="100" w:type="dxa"/>
            </w:tcMar>
          </w:tcPr>
          <w:p>
            <w:pPr>
              <w:spacing w:before="20" w:after="20"/>
            </w:pPr>
            <w:r>
              <w:rPr>
                <w:rFonts w:ascii="Noto Sans KR" w:hAnsi="Noto Sans KR" w:eastAsia="Noto Sans KR"/>
                <w:sz w:val="17"/>
              </w:rPr>
              <w:t>無相</w:t>
            </w:r>
          </w:p>
        </w:tc>
        <w:tc>
          <w:tcPr>
            <w:tcW w:type="dxa" w:w="4649"/>
            <w:vAlign w:val="center"/>
            <w:tcMar>
              <w:top w:w="80" w:type="dxa"/>
              <w:start w:w="100" w:type="dxa"/>
              <w:bottom w:w="80" w:type="dxa"/>
              <w:end w:w="100" w:type="dxa"/>
            </w:tcMar>
          </w:tcPr>
          <w:p>
            <w:pPr>
              <w:spacing w:before="20" w:after="20"/>
            </w:pPr>
            <w:r>
              <w:rPr>
                <w:rFonts w:ascii="Noto Sans KR" w:hAnsi="Noto Sans KR" w:eastAsia="Noto Sans KR"/>
                <w:sz w:val="17"/>
              </w:rPr>
              <w:t>상을 실체로 취하지 않는다는 뜻. 단순한 ‘아무 형상도 없음’으로 축약하지 않음</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진여</w:t>
            </w:r>
          </w:p>
        </w:tc>
        <w:tc>
          <w:tcPr>
            <w:tcW w:type="dxa" w:w="2154"/>
            <w:vAlign w:val="center"/>
            <w:tcMar>
              <w:top w:w="80" w:type="dxa"/>
              <w:start w:w="100" w:type="dxa"/>
              <w:bottom w:w="80" w:type="dxa"/>
              <w:end w:w="100" w:type="dxa"/>
            </w:tcMar>
          </w:tcPr>
          <w:p>
            <w:pPr>
              <w:spacing w:before="20" w:after="20"/>
            </w:pPr>
            <w:r>
              <w:rPr>
                <w:rFonts w:ascii="Noto Sans KR" w:hAnsi="Noto Sans KR" w:eastAsia="Noto Sans KR"/>
                <w:sz w:val="17"/>
              </w:rPr>
              <w:t>真如</w:t>
            </w:r>
          </w:p>
        </w:tc>
        <w:tc>
          <w:tcPr>
            <w:tcW w:type="dxa" w:w="4649"/>
            <w:vAlign w:val="center"/>
            <w:tcMar>
              <w:top w:w="80" w:type="dxa"/>
              <w:start w:w="100" w:type="dxa"/>
              <w:bottom w:w="80" w:type="dxa"/>
              <w:end w:w="100" w:type="dxa"/>
            </w:tcMar>
          </w:tcPr>
          <w:p>
            <w:pPr>
              <w:spacing w:before="20" w:after="20"/>
            </w:pPr>
            <w:r>
              <w:rPr>
                <w:rFonts w:ascii="Noto Sans KR" w:hAnsi="Noto Sans KR" w:eastAsia="Noto Sans KR"/>
                <w:sz w:val="17"/>
              </w:rPr>
              <w:t>분별을 떠난 진실한 법성</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법신</w:t>
            </w:r>
          </w:p>
        </w:tc>
        <w:tc>
          <w:tcPr>
            <w:tcW w:type="dxa" w:w="2154"/>
            <w:vAlign w:val="center"/>
            <w:tcMar>
              <w:top w:w="80" w:type="dxa"/>
              <w:start w:w="100" w:type="dxa"/>
              <w:bottom w:w="80" w:type="dxa"/>
              <w:end w:w="100" w:type="dxa"/>
            </w:tcMar>
          </w:tcPr>
          <w:p>
            <w:pPr>
              <w:spacing w:before="20" w:after="20"/>
            </w:pPr>
            <w:r>
              <w:rPr>
                <w:rFonts w:ascii="Noto Sans KR" w:hAnsi="Noto Sans KR" w:eastAsia="Noto Sans KR"/>
                <w:sz w:val="17"/>
              </w:rPr>
              <w:t>法身</w:t>
            </w:r>
          </w:p>
        </w:tc>
        <w:tc>
          <w:tcPr>
            <w:tcW w:type="dxa" w:w="4649"/>
            <w:vAlign w:val="center"/>
            <w:tcMar>
              <w:top w:w="80" w:type="dxa"/>
              <w:start w:w="100" w:type="dxa"/>
              <w:bottom w:w="80" w:type="dxa"/>
              <w:end w:w="100" w:type="dxa"/>
            </w:tcMar>
          </w:tcPr>
          <w:p>
            <w:pPr>
              <w:spacing w:before="20" w:after="20"/>
            </w:pPr>
            <w:r>
              <w:rPr>
                <w:rFonts w:ascii="Noto Sans KR" w:hAnsi="Noto Sans KR" w:eastAsia="Noto Sans KR"/>
                <w:sz w:val="17"/>
              </w:rPr>
              <w:t>상을 떠난 여래의 진실한 몸. 보신·화신과 구별</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보신</w:t>
            </w:r>
          </w:p>
        </w:tc>
        <w:tc>
          <w:tcPr>
            <w:tcW w:type="dxa" w:w="2154"/>
            <w:vAlign w:val="center"/>
            <w:tcMar>
              <w:top w:w="80" w:type="dxa"/>
              <w:start w:w="100" w:type="dxa"/>
              <w:bottom w:w="80" w:type="dxa"/>
              <w:end w:w="100" w:type="dxa"/>
            </w:tcMar>
          </w:tcPr>
          <w:p>
            <w:pPr>
              <w:spacing w:before="20" w:after="20"/>
            </w:pPr>
            <w:r>
              <w:rPr>
                <w:rFonts w:ascii="Noto Sans KR" w:hAnsi="Noto Sans KR" w:eastAsia="Noto Sans KR"/>
                <w:sz w:val="17"/>
              </w:rPr>
              <w:t>報身</w:t>
            </w:r>
          </w:p>
        </w:tc>
        <w:tc>
          <w:tcPr>
            <w:tcW w:type="dxa" w:w="4649"/>
            <w:vAlign w:val="center"/>
            <w:tcMar>
              <w:top w:w="80" w:type="dxa"/>
              <w:start w:w="100" w:type="dxa"/>
              <w:bottom w:w="80" w:type="dxa"/>
              <w:end w:w="100" w:type="dxa"/>
            </w:tcMar>
          </w:tcPr>
          <w:p>
            <w:pPr>
              <w:spacing w:before="20" w:after="20"/>
            </w:pPr>
            <w:r>
              <w:rPr>
                <w:rFonts w:ascii="Noto Sans KR" w:hAnsi="Noto Sans KR" w:eastAsia="Noto Sans KR"/>
                <w:sz w:val="17"/>
              </w:rPr>
              <w:t>수행 공덕의 과보로 성취된 부처의 몸</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화신</w:t>
            </w:r>
          </w:p>
        </w:tc>
        <w:tc>
          <w:tcPr>
            <w:tcW w:type="dxa" w:w="2154"/>
            <w:vAlign w:val="center"/>
            <w:tcMar>
              <w:top w:w="80" w:type="dxa"/>
              <w:start w:w="100" w:type="dxa"/>
              <w:bottom w:w="80" w:type="dxa"/>
              <w:end w:w="100" w:type="dxa"/>
            </w:tcMar>
          </w:tcPr>
          <w:p>
            <w:pPr>
              <w:spacing w:before="20" w:after="20"/>
            </w:pPr>
            <w:r>
              <w:rPr>
                <w:rFonts w:ascii="Noto Sans KR" w:hAnsi="Noto Sans KR" w:eastAsia="Noto Sans KR"/>
                <w:sz w:val="17"/>
              </w:rPr>
              <w:t>化身</w:t>
            </w:r>
          </w:p>
        </w:tc>
        <w:tc>
          <w:tcPr>
            <w:tcW w:type="dxa" w:w="4649"/>
            <w:vAlign w:val="center"/>
            <w:tcMar>
              <w:top w:w="80" w:type="dxa"/>
              <w:start w:w="100" w:type="dxa"/>
              <w:bottom w:w="80" w:type="dxa"/>
              <w:end w:w="100" w:type="dxa"/>
            </w:tcMar>
          </w:tcPr>
          <w:p>
            <w:pPr>
              <w:spacing w:before="20" w:after="20"/>
            </w:pPr>
            <w:r>
              <w:rPr>
                <w:rFonts w:ascii="Noto Sans KR" w:hAnsi="Noto Sans KR" w:eastAsia="Noto Sans KR"/>
                <w:sz w:val="17"/>
              </w:rPr>
              <w:t>중생을 교화하기 위해 인연에 따라 나타나는 부처의 몸</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복덕</w:t>
            </w:r>
          </w:p>
        </w:tc>
        <w:tc>
          <w:tcPr>
            <w:tcW w:type="dxa" w:w="2154"/>
            <w:vAlign w:val="center"/>
            <w:tcMar>
              <w:top w:w="80" w:type="dxa"/>
              <w:start w:w="100" w:type="dxa"/>
              <w:bottom w:w="80" w:type="dxa"/>
              <w:end w:w="100" w:type="dxa"/>
            </w:tcMar>
          </w:tcPr>
          <w:p>
            <w:pPr>
              <w:spacing w:before="20" w:after="20"/>
            </w:pPr>
            <w:r>
              <w:rPr>
                <w:rFonts w:ascii="Noto Sans KR" w:hAnsi="Noto Sans KR" w:eastAsia="Noto Sans KR"/>
                <w:sz w:val="17"/>
              </w:rPr>
              <w:t>福德</w:t>
            </w:r>
          </w:p>
        </w:tc>
        <w:tc>
          <w:tcPr>
            <w:tcW w:type="dxa" w:w="4649"/>
            <w:vAlign w:val="center"/>
            <w:tcMar>
              <w:top w:w="80" w:type="dxa"/>
              <w:start w:w="100" w:type="dxa"/>
              <w:bottom w:w="80" w:type="dxa"/>
              <w:end w:w="100" w:type="dxa"/>
            </w:tcMar>
          </w:tcPr>
          <w:p>
            <w:pPr>
              <w:spacing w:before="20" w:after="20"/>
            </w:pPr>
            <w:r>
              <w:rPr>
                <w:rFonts w:ascii="Noto Sans KR" w:hAnsi="Noto Sans KR" w:eastAsia="Noto Sans KR"/>
                <w:sz w:val="17"/>
              </w:rPr>
              <w:t>보시·수지·독송·설법 등과 관련하여 논하는 공덕과 그 과보</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무위</w:t>
            </w:r>
          </w:p>
        </w:tc>
        <w:tc>
          <w:tcPr>
            <w:tcW w:type="dxa" w:w="2154"/>
            <w:vAlign w:val="center"/>
            <w:tcMar>
              <w:top w:w="80" w:type="dxa"/>
              <w:start w:w="100" w:type="dxa"/>
              <w:bottom w:w="80" w:type="dxa"/>
              <w:end w:w="100" w:type="dxa"/>
            </w:tcMar>
          </w:tcPr>
          <w:p>
            <w:pPr>
              <w:spacing w:before="20" w:after="20"/>
            </w:pPr>
            <w:r>
              <w:rPr>
                <w:rFonts w:ascii="Noto Sans KR" w:hAnsi="Noto Sans KR" w:eastAsia="Noto Sans KR"/>
                <w:sz w:val="17"/>
              </w:rPr>
              <w:t>無為</w:t>
            </w:r>
          </w:p>
        </w:tc>
        <w:tc>
          <w:tcPr>
            <w:tcW w:type="dxa" w:w="4649"/>
            <w:vAlign w:val="center"/>
            <w:tcMar>
              <w:top w:w="80" w:type="dxa"/>
              <w:start w:w="100" w:type="dxa"/>
              <w:bottom w:w="80" w:type="dxa"/>
              <w:end w:w="100" w:type="dxa"/>
            </w:tcMar>
          </w:tcPr>
          <w:p>
            <w:pPr>
              <w:spacing w:before="20" w:after="20"/>
            </w:pPr>
            <w:r>
              <w:rPr>
                <w:rFonts w:ascii="Noto Sans KR" w:hAnsi="Noto Sans KR" w:eastAsia="Noto Sans KR"/>
                <w:sz w:val="17"/>
              </w:rPr>
              <w:t>생주이멸의 유위상에 속하지 않는 진여의 측면</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네 상</w:t>
            </w:r>
          </w:p>
        </w:tc>
        <w:tc>
          <w:tcPr>
            <w:tcW w:type="dxa" w:w="2154"/>
            <w:vAlign w:val="center"/>
            <w:tcMar>
              <w:top w:w="80" w:type="dxa"/>
              <w:start w:w="100" w:type="dxa"/>
              <w:bottom w:w="80" w:type="dxa"/>
              <w:end w:w="100" w:type="dxa"/>
            </w:tcMar>
          </w:tcPr>
          <w:p>
            <w:pPr>
              <w:spacing w:before="20" w:after="20"/>
            </w:pPr>
            <w:r>
              <w:rPr>
                <w:rFonts w:ascii="Noto Sans KR" w:hAnsi="Noto Sans KR" w:eastAsia="Noto Sans KR"/>
                <w:sz w:val="17"/>
              </w:rPr>
              <w:t>我相·人相·眾生相·壽者相</w:t>
            </w:r>
          </w:p>
        </w:tc>
        <w:tc>
          <w:tcPr>
            <w:tcW w:type="dxa" w:w="4649"/>
            <w:vAlign w:val="center"/>
            <w:tcMar>
              <w:top w:w="80" w:type="dxa"/>
              <w:start w:w="100" w:type="dxa"/>
              <w:bottom w:w="80" w:type="dxa"/>
              <w:end w:w="100" w:type="dxa"/>
            </w:tcMar>
          </w:tcPr>
          <w:p>
            <w:pPr>
              <w:spacing w:before="20" w:after="20"/>
            </w:pPr>
            <w:r>
              <w:rPr>
                <w:rFonts w:ascii="Noto Sans KR" w:hAnsi="Noto Sans KR" w:eastAsia="Noto Sans KR"/>
                <w:sz w:val="17"/>
              </w:rPr>
              <w:t>아상·인상·중생상·수자상. 네 항목의 병렬을 보존</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수지·독송</w:t>
            </w:r>
          </w:p>
        </w:tc>
        <w:tc>
          <w:tcPr>
            <w:tcW w:type="dxa" w:w="2154"/>
            <w:vAlign w:val="center"/>
            <w:tcMar>
              <w:top w:w="80" w:type="dxa"/>
              <w:start w:w="100" w:type="dxa"/>
              <w:bottom w:w="80" w:type="dxa"/>
              <w:end w:w="100" w:type="dxa"/>
            </w:tcMar>
          </w:tcPr>
          <w:p>
            <w:pPr>
              <w:spacing w:before="20" w:after="20"/>
            </w:pPr>
            <w:r>
              <w:rPr>
                <w:rFonts w:ascii="Noto Sans KR" w:hAnsi="Noto Sans KR" w:eastAsia="Noto Sans KR"/>
                <w:sz w:val="17"/>
              </w:rPr>
              <w:t>受持讀誦</w:t>
            </w:r>
          </w:p>
        </w:tc>
        <w:tc>
          <w:tcPr>
            <w:tcW w:type="dxa" w:w="4649"/>
            <w:vAlign w:val="center"/>
            <w:tcMar>
              <w:top w:w="80" w:type="dxa"/>
              <w:start w:w="100" w:type="dxa"/>
              <w:bottom w:w="80" w:type="dxa"/>
              <w:end w:w="100" w:type="dxa"/>
            </w:tcMar>
          </w:tcPr>
          <w:p>
            <w:pPr>
              <w:spacing w:before="20" w:after="20"/>
            </w:pPr>
            <w:r>
              <w:rPr>
                <w:rFonts w:ascii="Noto Sans KR" w:hAnsi="Noto Sans KR" w:eastAsia="Noto Sans KR"/>
                <w:sz w:val="17"/>
              </w:rPr>
              <w:t>받아 지니고 읽고 외우는 행위. 원문의 병렬 동작을 축약하지 않음</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십팔주처</w:t>
            </w:r>
          </w:p>
        </w:tc>
        <w:tc>
          <w:tcPr>
            <w:tcW w:type="dxa" w:w="2154"/>
            <w:vAlign w:val="center"/>
            <w:tcMar>
              <w:top w:w="80" w:type="dxa"/>
              <w:start w:w="100" w:type="dxa"/>
              <w:bottom w:w="80" w:type="dxa"/>
              <w:end w:w="100" w:type="dxa"/>
            </w:tcMar>
          </w:tcPr>
          <w:p>
            <w:pPr>
              <w:spacing w:before="20" w:after="20"/>
            </w:pPr>
            <w:r>
              <w:rPr>
                <w:rFonts w:ascii="Noto Sans KR" w:hAnsi="Noto Sans KR" w:eastAsia="Noto Sans KR"/>
                <w:sz w:val="17"/>
              </w:rPr>
              <w:t>十八住處</w:t>
            </w:r>
          </w:p>
        </w:tc>
        <w:tc>
          <w:tcPr>
            <w:tcW w:type="dxa" w:w="4649"/>
            <w:vAlign w:val="center"/>
            <w:tcMar>
              <w:top w:w="80" w:type="dxa"/>
              <w:start w:w="100" w:type="dxa"/>
              <w:bottom w:w="80" w:type="dxa"/>
              <w:end w:w="100" w:type="dxa"/>
            </w:tcMar>
          </w:tcPr>
          <w:p>
            <w:pPr>
              <w:spacing w:before="20" w:after="20"/>
            </w:pPr>
            <w:r>
              <w:rPr>
                <w:rFonts w:ascii="Noto Sans KR" w:hAnsi="Noto Sans KR" w:eastAsia="Noto Sans KR"/>
                <w:sz w:val="17"/>
              </w:rPr>
              <w:t>무착의 판석에서 보살행의 머무는 자리를 열여덟으로 나눈 체계</w:t>
            </w:r>
          </w:p>
        </w:tc>
      </w:tr>
      <w:tr>
        <w:tc>
          <w:tcPr>
            <w:tcW w:type="dxa" w:w="1701"/>
            <w:vAlign w:val="center"/>
            <w:tcMar>
              <w:top w:w="80" w:type="dxa"/>
              <w:start w:w="100" w:type="dxa"/>
              <w:bottom w:w="80" w:type="dxa"/>
              <w:end w:w="100" w:type="dxa"/>
            </w:tcMar>
          </w:tcPr>
          <w:p>
            <w:pPr>
              <w:spacing w:before="20" w:after="20"/>
            </w:pPr>
            <w:r>
              <w:rPr>
                <w:rFonts w:ascii="Noto Sans KR" w:hAnsi="Noto Sans KR" w:eastAsia="Noto Sans KR"/>
                <w:sz w:val="17"/>
              </w:rPr>
              <w:t>이십칠단의</w:t>
            </w:r>
          </w:p>
        </w:tc>
        <w:tc>
          <w:tcPr>
            <w:tcW w:type="dxa" w:w="2154"/>
            <w:vAlign w:val="center"/>
            <w:tcMar>
              <w:top w:w="80" w:type="dxa"/>
              <w:start w:w="100" w:type="dxa"/>
              <w:bottom w:w="80" w:type="dxa"/>
              <w:end w:w="100" w:type="dxa"/>
            </w:tcMar>
          </w:tcPr>
          <w:p>
            <w:pPr>
              <w:spacing w:before="20" w:after="20"/>
            </w:pPr>
            <w:r>
              <w:rPr>
                <w:rFonts w:ascii="Noto Sans KR" w:hAnsi="Noto Sans KR" w:eastAsia="Noto Sans KR"/>
                <w:sz w:val="17"/>
              </w:rPr>
              <w:t>二十七斷疑</w:t>
            </w:r>
          </w:p>
        </w:tc>
        <w:tc>
          <w:tcPr>
            <w:tcW w:type="dxa" w:w="4649"/>
            <w:vAlign w:val="center"/>
            <w:tcMar>
              <w:top w:w="80" w:type="dxa"/>
              <w:start w:w="100" w:type="dxa"/>
              <w:bottom w:w="80" w:type="dxa"/>
              <w:end w:w="100" w:type="dxa"/>
            </w:tcMar>
          </w:tcPr>
          <w:p>
            <w:pPr>
              <w:spacing w:before="20" w:after="20"/>
            </w:pPr>
            <w:r>
              <w:rPr>
                <w:rFonts w:ascii="Noto Sans KR" w:hAnsi="Noto Sans KR" w:eastAsia="Noto Sans KR"/>
                <w:sz w:val="17"/>
              </w:rPr>
              <w:t>천친의 해석에 따라 경문을 스물일곱 가지 의심의 해소로 조직한 체계</w:t>
            </w:r>
          </w:p>
        </w:tc>
      </w:tr>
    </w:tbl>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268"/>
            <w:vAlign w:val="center"/>
            <w:tcMar>
              <w:top w:w="80" w:type="dxa"/>
              <w:start w:w="100" w:type="dxa"/>
              <w:bottom w:w="80" w:type="dxa"/>
              <w:end w:w="100" w:type="dxa"/>
            </w:tcMar>
            <w:shd w:fill="EAECEF"/>
          </w:tcPr>
          <w:p>
            <w:pPr>
              <w:spacing w:before="20" w:after="20"/>
            </w:pPr>
            <w:r>
              <w:rPr>
                <w:rFonts w:ascii="Noto Sans KR" w:hAnsi="Noto Sans KR" w:eastAsia="Noto Sans KR"/>
                <w:b/>
                <w:sz w:val="17"/>
              </w:rPr>
              <w:t>항목</w:t>
            </w:r>
          </w:p>
        </w:tc>
        <w:tc>
          <w:tcPr>
            <w:tcW w:type="dxa" w:w="6236"/>
            <w:vAlign w:val="center"/>
            <w:tcMar>
              <w:top w:w="80" w:type="dxa"/>
              <w:start w:w="100" w:type="dxa"/>
              <w:bottom w:w="80" w:type="dxa"/>
              <w:end w:w="100" w:type="dxa"/>
            </w:tcMar>
            <w:shd w:fill="EAECEF"/>
          </w:tcPr>
          <w:p>
            <w:pPr>
              <w:spacing w:before="20" w:after="20"/>
            </w:pPr>
            <w:r>
              <w:rPr>
                <w:rFonts w:ascii="Noto Sans KR" w:hAnsi="Noto Sans KR" w:eastAsia="Noto Sans KR"/>
                <w:b/>
                <w:sz w:val="17"/>
              </w:rPr>
              <w:t>내용</w:t>
            </w:r>
          </w:p>
        </w:tc>
      </w:tr>
      <w:tr>
        <w:tc>
          <w:tcPr>
            <w:tcW w:type="dxa" w:w="2268"/>
            <w:vAlign w:val="center"/>
            <w:tcMar>
              <w:top w:w="80" w:type="dxa"/>
              <w:start w:w="100" w:type="dxa"/>
              <w:bottom w:w="80" w:type="dxa"/>
              <w:end w:w="100" w:type="dxa"/>
            </w:tcMar>
          </w:tcPr>
          <w:p>
            <w:pPr>
              <w:spacing w:before="20" w:after="20"/>
            </w:pPr>
            <w:r>
              <w:rPr>
                <w:rFonts w:ascii="Noto Sans KR" w:hAnsi="Noto Sans KR" w:eastAsia="Noto Sans KR"/>
                <w:sz w:val="17"/>
              </w:rPr>
              <w:t>[판독 불확실]</w:t>
            </w:r>
          </w:p>
        </w:tc>
        <w:tc>
          <w:tcPr>
            <w:tcW w:type="dxa" w:w="6236"/>
            <w:vAlign w:val="center"/>
            <w:tcMar>
              <w:top w:w="80" w:type="dxa"/>
              <w:start w:w="100" w:type="dxa"/>
              <w:bottom w:w="80" w:type="dxa"/>
              <w:end w:w="100" w:type="dxa"/>
            </w:tcMar>
          </w:tcPr>
          <w:p>
            <w:pPr>
              <w:spacing w:before="20" w:after="20"/>
            </w:pPr>
            <w:r>
              <w:rPr>
                <w:rFonts w:ascii="Noto Sans KR" w:hAnsi="Noto Sans KR" w:eastAsia="Noto Sans KR"/>
                <w:sz w:val="17"/>
              </w:rPr>
              <w:t>현 TXT의 글자만으로 판독이나 의미를 확정하기 어려운 부분</w:t>
            </w:r>
          </w:p>
        </w:tc>
      </w:tr>
      <w:tr>
        <w:tc>
          <w:tcPr>
            <w:tcW w:type="dxa" w:w="2268"/>
            <w:vAlign w:val="center"/>
            <w:tcMar>
              <w:top w:w="80" w:type="dxa"/>
              <w:start w:w="100" w:type="dxa"/>
              <w:bottom w:w="80" w:type="dxa"/>
              <w:end w:w="100" w:type="dxa"/>
            </w:tcMar>
          </w:tcPr>
          <w:p>
            <w:pPr>
              <w:spacing w:before="20" w:after="20"/>
            </w:pPr>
            <w:r>
              <w:rPr>
                <w:rFonts w:ascii="Noto Sans KR" w:hAnsi="Noto Sans KR" w:eastAsia="Noto Sans KR"/>
                <w:sz w:val="17"/>
              </w:rPr>
              <w:t>[구두 불확실]</w:t>
            </w:r>
          </w:p>
        </w:tc>
        <w:tc>
          <w:tcPr>
            <w:tcW w:type="dxa" w:w="6236"/>
            <w:vAlign w:val="center"/>
            <w:tcMar>
              <w:top w:w="80" w:type="dxa"/>
              <w:start w:w="100" w:type="dxa"/>
              <w:bottom w:w="80" w:type="dxa"/>
              <w:end w:w="100" w:type="dxa"/>
            </w:tcMar>
          </w:tcPr>
          <w:p>
            <w:pPr>
              <w:spacing w:before="20" w:after="20"/>
            </w:pPr>
            <w:r>
              <w:rPr>
                <w:rFonts w:ascii="Noto Sans KR" w:hAnsi="Noto Sans KR" w:eastAsia="Noto Sans KR"/>
                <w:sz w:val="17"/>
              </w:rPr>
              <w:t>구절 경계나 문장부호를 둘 이상으로 나눌 수 있는 부분</w:t>
            </w:r>
          </w:p>
        </w:tc>
      </w:tr>
      <w:tr>
        <w:tc>
          <w:tcPr>
            <w:tcW w:type="dxa" w:w="2268"/>
            <w:vAlign w:val="center"/>
            <w:tcMar>
              <w:top w:w="80" w:type="dxa"/>
              <w:start w:w="100" w:type="dxa"/>
              <w:bottom w:w="80" w:type="dxa"/>
              <w:end w:w="100" w:type="dxa"/>
            </w:tcMar>
          </w:tcPr>
          <w:p>
            <w:pPr>
              <w:spacing w:before="20" w:after="20"/>
            </w:pPr>
            <w:r>
              <w:rPr>
                <w:rFonts w:ascii="Noto Sans KR" w:hAnsi="Noto Sans KR" w:eastAsia="Noto Sans KR"/>
                <w:sz w:val="17"/>
              </w:rPr>
              <w:t>[구문 불확실]</w:t>
            </w:r>
          </w:p>
        </w:tc>
        <w:tc>
          <w:tcPr>
            <w:tcW w:type="dxa" w:w="6236"/>
            <w:vAlign w:val="center"/>
            <w:tcMar>
              <w:top w:w="80" w:type="dxa"/>
              <w:start w:w="100" w:type="dxa"/>
              <w:bottom w:w="80" w:type="dxa"/>
              <w:end w:w="100" w:type="dxa"/>
            </w:tcMar>
          </w:tcPr>
          <w:p>
            <w:pPr>
              <w:spacing w:before="20" w:after="20"/>
            </w:pPr>
            <w:r>
              <w:rPr>
                <w:rFonts w:ascii="Noto Sans KR" w:hAnsi="Noto Sans KR" w:eastAsia="Noto Sans KR"/>
                <w:sz w:val="17"/>
              </w:rPr>
              <w:t>문법적 지배 관계가 복수로 가능한 부분</w:t>
            </w:r>
          </w:p>
        </w:tc>
      </w:tr>
      <w:tr>
        <w:tc>
          <w:tcPr>
            <w:tcW w:type="dxa" w:w="2268"/>
            <w:vAlign w:val="center"/>
            <w:tcMar>
              <w:top w:w="80" w:type="dxa"/>
              <w:start w:w="100" w:type="dxa"/>
              <w:bottom w:w="80" w:type="dxa"/>
              <w:end w:w="100" w:type="dxa"/>
            </w:tcMar>
          </w:tcPr>
          <w:p>
            <w:pPr>
              <w:spacing w:before="20" w:after="20"/>
            </w:pPr>
            <w:r>
              <w:rPr>
                <w:rFonts w:ascii="Noto Sans KR" w:hAnsi="Noto Sans KR" w:eastAsia="Noto Sans KR"/>
                <w:sz w:val="17"/>
              </w:rPr>
              <w:t>[의미 불확실]</w:t>
            </w:r>
          </w:p>
        </w:tc>
        <w:tc>
          <w:tcPr>
            <w:tcW w:type="dxa" w:w="6236"/>
            <w:vAlign w:val="center"/>
            <w:tcMar>
              <w:top w:w="80" w:type="dxa"/>
              <w:start w:w="100" w:type="dxa"/>
              <w:bottom w:w="80" w:type="dxa"/>
              <w:end w:w="100" w:type="dxa"/>
            </w:tcMar>
          </w:tcPr>
          <w:p>
            <w:pPr>
              <w:spacing w:before="20" w:after="20"/>
            </w:pPr>
            <w:r>
              <w:rPr>
                <w:rFonts w:ascii="Noto Sans KR" w:hAnsi="Noto Sans KR" w:eastAsia="Noto Sans KR"/>
                <w:sz w:val="17"/>
              </w:rPr>
              <w:t>어휘·구문의 뜻을 단일하게 확정하기 어려운 부분</w:t>
            </w:r>
          </w:p>
        </w:tc>
      </w:tr>
      <w:tr>
        <w:tc>
          <w:tcPr>
            <w:tcW w:type="dxa" w:w="2268"/>
            <w:vAlign w:val="center"/>
            <w:tcMar>
              <w:top w:w="80" w:type="dxa"/>
              <w:start w:w="100" w:type="dxa"/>
              <w:bottom w:w="80" w:type="dxa"/>
              <w:end w:w="100" w:type="dxa"/>
            </w:tcMar>
          </w:tcPr>
          <w:p>
            <w:pPr>
              <w:spacing w:before="20" w:after="20"/>
            </w:pPr>
            <w:r>
              <w:rPr>
                <w:rFonts w:ascii="Noto Sans KR" w:hAnsi="Noto Sans KR" w:eastAsia="Noto Sans KR"/>
                <w:sz w:val="17"/>
              </w:rPr>
              <w:t>[원문 중복·구문 불확실]</w:t>
            </w:r>
          </w:p>
        </w:tc>
        <w:tc>
          <w:tcPr>
            <w:tcW w:type="dxa" w:w="6236"/>
            <w:vAlign w:val="center"/>
            <w:tcMar>
              <w:top w:w="80" w:type="dxa"/>
              <w:start w:w="100" w:type="dxa"/>
              <w:bottom w:w="80" w:type="dxa"/>
              <w:end w:w="100" w:type="dxa"/>
            </w:tcMar>
          </w:tcPr>
          <w:p>
            <w:pPr>
              <w:spacing w:before="20" w:after="20"/>
            </w:pPr>
            <w:r>
              <w:rPr>
                <w:rFonts w:ascii="Noto Sans KR" w:hAnsi="Noto Sans KR" w:eastAsia="Noto Sans KR"/>
                <w:sz w:val="17"/>
              </w:rPr>
              <w:t>현 TXT에 중복이 보이고 그 때문에 구문도 불안정한 부분</w:t>
            </w:r>
          </w:p>
        </w:tc>
      </w:tr>
      <w:tr>
        <w:tc>
          <w:tcPr>
            <w:tcW w:type="dxa" w:w="2268"/>
            <w:vAlign w:val="center"/>
            <w:tcMar>
              <w:top w:w="80" w:type="dxa"/>
              <w:start w:w="100" w:type="dxa"/>
              <w:bottom w:w="80" w:type="dxa"/>
              <w:end w:w="100" w:type="dxa"/>
            </w:tcMar>
          </w:tcPr>
          <w:p>
            <w:pPr>
              <w:spacing w:before="20" w:after="20"/>
            </w:pPr>
            <w:r>
              <w:rPr>
                <w:rFonts w:ascii="Noto Sans KR" w:hAnsi="Noto Sans KR" w:eastAsia="Noto Sans KR"/>
                <w:sz w:val="17"/>
              </w:rPr>
              <w:t>[결락]</w:t>
            </w:r>
          </w:p>
        </w:tc>
        <w:tc>
          <w:tcPr>
            <w:tcW w:type="dxa" w:w="6236"/>
            <w:vAlign w:val="center"/>
            <w:tcMar>
              <w:top w:w="80" w:type="dxa"/>
              <w:start w:w="100" w:type="dxa"/>
              <w:bottom w:w="80" w:type="dxa"/>
              <w:end w:w="100" w:type="dxa"/>
            </w:tcMar>
          </w:tcPr>
          <w:p>
            <w:pPr>
              <w:spacing w:before="20" w:after="20"/>
            </w:pPr>
            <w:r>
              <w:rPr>
                <w:rFonts w:ascii="Noto Sans KR" w:hAnsi="Noto Sans KR" w:eastAsia="Noto Sans KR"/>
                <w:sz w:val="17"/>
              </w:rPr>
              <w:t>저본 자체에 결락이 확인될 때만 표시</w:t>
            </w:r>
          </w:p>
        </w:tc>
      </w:tr>
      <w:tr>
        <w:tc>
          <w:tcPr>
            <w:tcW w:type="dxa" w:w="2268"/>
            <w:vAlign w:val="center"/>
            <w:tcMar>
              <w:top w:w="80" w:type="dxa"/>
              <w:start w:w="100" w:type="dxa"/>
              <w:bottom w:w="80" w:type="dxa"/>
              <w:end w:w="100" w:type="dxa"/>
            </w:tcMar>
          </w:tcPr>
          <w:p>
            <w:pPr>
              <w:spacing w:before="20" w:after="20"/>
            </w:pPr>
            <w:r>
              <w:rPr>
                <w:rFonts w:ascii="Noto Sans KR" w:hAnsi="Noto Sans KR" w:eastAsia="Noto Sans KR"/>
                <w:sz w:val="17"/>
              </w:rPr>
              <w:t>[이문 검토 필요]</w:t>
            </w:r>
          </w:p>
        </w:tc>
        <w:tc>
          <w:tcPr>
            <w:tcW w:type="dxa" w:w="6236"/>
            <w:vAlign w:val="center"/>
            <w:tcMar>
              <w:top w:w="80" w:type="dxa"/>
              <w:start w:w="100" w:type="dxa"/>
              <w:bottom w:w="80" w:type="dxa"/>
              <w:end w:w="100" w:type="dxa"/>
            </w:tcMar>
          </w:tcPr>
          <w:p>
            <w:pPr>
              <w:spacing w:before="20" w:after="20"/>
            </w:pPr>
            <w:r>
              <w:rPr>
                <w:rFonts w:ascii="Noto Sans KR" w:hAnsi="Noto Sans KR" w:eastAsia="Noto Sans KR"/>
                <w:sz w:val="17"/>
              </w:rPr>
              <w:t>다른 판본과의 대조가 필요하나 이 작업에서는 외부 교감을 시행하지 않은 부분</w:t>
            </w:r>
          </w:p>
        </w:tc>
      </w:tr>
      <w:tr>
        <w:tc>
          <w:tcPr>
            <w:tcW w:type="dxa" w:w="2268"/>
            <w:vAlign w:val="center"/>
            <w:tcMar>
              <w:top w:w="80" w:type="dxa"/>
              <w:start w:w="100" w:type="dxa"/>
              <w:bottom w:w="80" w:type="dxa"/>
              <w:end w:w="100" w:type="dxa"/>
            </w:tcMar>
          </w:tcPr>
          <w:p>
            <w:pPr>
              <w:spacing w:before="20" w:after="20"/>
            </w:pPr>
            <w:r>
              <w:rPr>
                <w:rFonts w:ascii="Noto Sans KR" w:hAnsi="Noto Sans KR" w:eastAsia="Noto Sans KR"/>
                <w:sz w:val="17"/>
              </w:rPr>
              <w:t>편집 표식</w:t>
            </w:r>
          </w:p>
        </w:tc>
        <w:tc>
          <w:tcPr>
            <w:tcW w:type="dxa" w:w="6236"/>
            <w:vAlign w:val="center"/>
            <w:tcMar>
              <w:top w:w="80" w:type="dxa"/>
              <w:start w:w="100" w:type="dxa"/>
              <w:bottom w:w="80" w:type="dxa"/>
              <w:end w:w="100" w:type="dxa"/>
            </w:tcMar>
          </w:tcPr>
          <w:p>
            <w:pPr>
              <w:spacing w:before="20" w:after="20"/>
            </w:pPr>
            <w:r>
              <w:rPr>
                <w:rFonts w:ascii="Noto Sans KR" w:hAnsi="Noto Sans KR" w:eastAsia="Noto Sans KR"/>
                <w:sz w:val="17"/>
              </w:rPr>
              <w:t>[1]·[2]·[5] 등은 원문에 그대로 두고, 대응 교감주가 현 TXT에 없으면 임의로 보충하지 않음</w:t>
            </w:r>
          </w:p>
        </w:tc>
      </w:tr>
      <w:tr>
        <w:tc>
          <w:tcPr>
            <w:tcW w:type="dxa" w:w="2268"/>
            <w:vAlign w:val="center"/>
            <w:tcMar>
              <w:top w:w="80" w:type="dxa"/>
              <w:start w:w="100" w:type="dxa"/>
              <w:bottom w:w="80" w:type="dxa"/>
              <w:end w:w="100" w:type="dxa"/>
            </w:tcMar>
          </w:tcPr>
          <w:p>
            <w:pPr>
              <w:spacing w:before="20" w:after="20"/>
            </w:pPr>
            <w:r>
              <w:rPr>
                <w:rFonts w:ascii="Noto Sans KR" w:hAnsi="Noto Sans KR" w:eastAsia="Noto Sans KR"/>
                <w:sz w:val="17"/>
              </w:rPr>
              <w:t>최소 보충</w:t>
            </w:r>
          </w:p>
        </w:tc>
        <w:tc>
          <w:tcPr>
            <w:tcW w:type="dxa" w:w="6236"/>
            <w:vAlign w:val="center"/>
            <w:tcMar>
              <w:top w:w="80" w:type="dxa"/>
              <w:start w:w="100" w:type="dxa"/>
              <w:bottom w:w="80" w:type="dxa"/>
              <w:end w:w="100" w:type="dxa"/>
            </w:tcMar>
          </w:tcPr>
          <w:p>
            <w:pPr>
              <w:spacing w:before="20" w:after="20"/>
            </w:pPr>
            <w:r>
              <w:rPr>
                <w:rFonts w:ascii="Noto Sans KR" w:hAnsi="Noto Sans KR" w:eastAsia="Noto Sans KR"/>
                <w:sz w:val="17"/>
              </w:rPr>
              <w:t>한국어 문장 성립에 꼭 필요한 성분만 문맥상 최소한으로 보충하고 원문 자체를 고친 것으로 제시하지 않음</w:t>
            </w:r>
          </w:p>
        </w:tc>
      </w:tr>
    </w:tbl>
    <w:p>
      <w:pPr>
        <w:pStyle w:val="Heading1"/>
      </w:pPr>
      <w:r>
        <w:t>서문</w:t>
      </w:r>
    </w:p>
    <w:p>
      <w:pPr>
        <w:pStyle w:val="SmallMeta"/>
      </w:pPr>
      <w:r>
        <w:t>[5]金剛般若經疏論纂要(并序上)  ·  京大興福寺沙門宗密述  ·  長水沙門子璿治定</w:t>
      </w:r>
    </w:p>
    <w:p>
      <w:pPr>
        <w:pStyle w:val="Heading2"/>
      </w:pPr>
      <w:r>
        <w:t>문단 001  ·  [0154c07]</w:t>
      </w:r>
    </w:p>
    <w:p>
      <w:pPr>
        <w:spacing w:before="40" w:after="40"/>
      </w:pPr>
      <w:r>
        <w:rPr>
          <w:b/>
          <w:sz w:val="18"/>
        </w:rPr>
        <w:t>원문</w:t>
      </w:r>
    </w:p>
    <w:p>
      <w:pPr>
        <w:pStyle w:val="SourceText"/>
      </w:pPr>
      <w:r>
        <w:t>[0154c07] 鏡心本淨像色元空。夢識無初物境成有。由是惑業襲習報應綸輪。塵沙劫波莫之遏絕。故我滿淨覺者。現相人中先說生滅因緣。令悟苦集滅道。既除我執未達法空。欲盡病根方談般若。心境齊泯即是真心。垢淨雙亡一切清淨。三千瑞煥十六會。彰今之所傳即第九分。句偈隱略旨趣深微。慧徹三空檀含萬行。住一十八處密示階差。斷二十七疑潛通血脈。不先遣遣曷契如如。故雖策修始終無相。由斯教理皆密行果俱玄。致使口諷牛毛心通麟角。或配入名相著事乖宗。或但云一真望源迷派。其餘胸談臆注不足論矣。河沙珍寶三時身命喻所不及。豈徒然哉。且天親無著師補處尊。後學何疑或添或棄。故今所述不攻異端。疏是論文。乳非城內纂要名意及經題目。次下即釋無煩預云。</w:t>
      </w:r>
      <w:r>
        <w:br/>
      </w:r>
      <w:r>
        <w:t xml:space="preserve">　稽首牟尼大覺尊　　能開般若三空句</w:t>
      </w:r>
      <w:r>
        <w:br/>
      </w:r>
      <w:r>
        <w:t xml:space="preserve">　發起流通諸上士　　冥資所述契群機</w:t>
      </w:r>
    </w:p>
    <w:p>
      <w:pPr>
        <w:spacing w:before="40" w:after="40"/>
      </w:pPr>
      <w:r>
        <w:rPr>
          <w:b/>
          <w:sz w:val="18"/>
        </w:rPr>
        <w:t>한국어 직역</w:t>
      </w:r>
    </w:p>
    <w:p>
      <w:pPr>
        <w:pStyle w:val="TranslationText"/>
      </w:pPr>
      <w:r>
        <w:t>거울 같은 마음은 본래 깨끗하고, 비친 형색은 원래 공하다. 꿈 같은 식은 시작이 없고, 사물의 경계는 있음으로 이루어진다. 이 때문에 미혹과 업이 거듭 훈습되어 과보의 응함이 돌고 돈다. 티끌과 모래 같은 겁의 세월에도 이를 막아 끊을 수 없다. 그러므로 우리의 원만하고 청정한 깨달은 이께서는, 인간 가운데 모습을 나타내어 먼저 생멸의 인연을 설하고, 고·집·멸·도를 깨닫게 하셨다. 이미 아집은 없앴으나 아직 법공에는 통달하지 못하였으므로, 병의 뿌리를 다 없애고자 비로소 반야를 말씀하셨다. 마음과 경계가 함께 사라지면 곧 이것이 참마음이다. 더러움과 깨끗함이 함께 없어지면 모든 것이 청정하다. 삼천세계에 상서가 빛났고 열여섯 회가 열렸으며, 지금 전하는 것이 곧 제9분임을 드러낸다. 구절과 게송은 은미하고 간략하며, 뜻의 취지는 깊고 미묘하다. 지혜는 삼공을 꿰뚫고, 보시는 만행을 포괄한다. 열여덟 주처에 머묾으로써 단계의 차이를 은밀히 보이고, 스물일곱 의심을 끊음으로써 숨은 맥락을 관통한다. 먼저 ‘버림’마저 버리지 않는다면, 어찌 여여(如如)에 계합하겠는가. 그러므로 비록 수행을 채찍질하더라도 처음부터 끝까지 상이 없다. 이로 말미암아 교와 이치는 모두 은밀하고, 행과 과는 함께 현묘하다. 그리하여 입으로 외우는 이는 소털처럼 많아도 마음으로 통하는 이는 기린의 뿔처럼 드물게 되었다. 혹은 명상에 배속하여 사물에 집착함으로써 종지에 어긋나고, 혹은 다만 하나의 참됨만 말하여 근원을 바라보다가 지류를 미혹한다. 그 밖의 가슴속 억설과 자의적 주석은 논할 만하지 않다. 항하의 모래 같은 보배와 하루 세 때 몸과 목숨을 버리는 비유로도 미치지 못한다. 어찌 공연한 일이겠는가. 또 천친과 무착은 보처의 존자를 스승으로 삼았으니, 후학이 어찌 의심하여 혹 보태고 혹 버리겠는가. 그러므로 지금의 서술은 다른 학설을 공격하려는 것이 아니다. 소(疏)는 논의 글이다. 乳非城內 찬요라는 이름의 뜻과 경의 제목. 다음 아래에서 곧 해석할 것이므로 미리 말하여 번거롭게 하지 않는다. 석가모니 큰 깨달음의 존자께 머리 숙여 예배하오니, 반야의 삼공 구절을 능히 열어 보이셨네. 발기와 유통의 모든 높은 이들이여, 그윽이 도와 이 서술이 여러 근기에 계합하게 하소서.</w:t>
      </w:r>
    </w:p>
    <w:p>
      <w:pPr>
        <w:pStyle w:val="EditorialNote"/>
      </w:pPr>
      <w:r>
        <w:t>교감·번역 메모 | [구문 불확실] 遣遣은 ‘버림[遣] 자체를 다시 버림’으로 읽을 수 있어, 중첩을 살려 번역했다. 다른 구두 가능성을 배제하지 않는다.</w:t>
      </w:r>
    </w:p>
    <w:p>
      <w:pPr>
        <w:pStyle w:val="EditorialNote"/>
      </w:pPr>
      <w:r>
        <w:t>교감·번역 메모 | [판독 불확실][이문 검토 필요] 乳非城內는 현 파일의 문자 그대로이며 문맥상 뜻이 성립하기 어려워 교정하지 않았다.</w:t>
      </w:r>
    </w:p>
    <w:p>
      <w:pPr>
        <w:pStyle w:val="Heading1"/>
      </w:pPr>
      <w:r>
        <w:t>권상</w:t>
      </w:r>
    </w:p>
    <w:p>
      <w:pPr>
        <w:pStyle w:val="SmallMeta"/>
      </w:pPr>
      <w:r>
        <w:t>金剛般若經疏論纂要上  |  『금강반야경소론찬요』 상권</w:t>
      </w:r>
    </w:p>
    <w:p>
      <w:pPr>
        <w:pStyle w:val="Heading2"/>
      </w:pPr>
      <w:r>
        <w:t>문단 002  ·  [0154c25]</w:t>
      </w:r>
    </w:p>
    <w:p>
      <w:pPr>
        <w:spacing w:before="40" w:after="40"/>
      </w:pPr>
      <w:r>
        <w:rPr>
          <w:b/>
          <w:sz w:val="18"/>
        </w:rPr>
        <w:t>원문</w:t>
      </w:r>
    </w:p>
    <w:p>
      <w:pPr>
        <w:pStyle w:val="SourceText"/>
      </w:pPr>
      <w:r>
        <w:t>[0154c25] 將釋此經。未入文前懸敘義門。略開四段。第一辯教起因緣。第二明經宗體。第三分別處會。第四釋通文義。初中二。初總論諸教。謂酬因酬請顯理度生也。若據佛本意。則唯為一大事因緣故出現於世。欲令眾生開佛知見等。後別顯此經五。一為對治我法二執故。由此二執起煩惱所知二障。由煩惱障障心心不解脫。造業受生輪轉五道。由所知障障慧慧不解脫。不了自心。不達諸法性相縱出三界亦滯二乘。不得成佛故名障也。二執若除二障隨斷。為除二執故說此經。二為遮斷種現二疑故。遮未起種子之疑。斷現起現行之疑。即經中答所問已。便躡跡節節斷疑。乃至經終二十七段。三為轉滅輕重二業故。轉重業令輕受。滅輕業令不受。因為顯示福慧二因故。佛成正覺未說般若之前。眾生由無妙慧。施等住相皆成有漏或滯二乘。故談般若顯示妙慧。為法身因。五度為應身因。若無般若。則施等五非波羅蜜。不名佛因。故須福慧二嚴方成兩足尊矣。五為發明真應二果故。未聞般若之前。但言色相是佛。不知應化唯真之影。不如實見真身應身。故此發明二果。令知由前二因證得。第二明經宗體二。初宗。統論佛教因緣為宗。別顯此經。則實相般若觀照般若不一不二。以為其宗。以即理之智觀照諸相故。如金剛能斷一切。即智之理是為實相故。如金剛堅牢難壞。萬行之中一一不得昧此。是故合之以為經宗二體。文字般若即是經體。文字即含聲名句文。文字性空即是般若。無別文字之體故。皆含攝理無不盡統為教體。第三分別處會二。初總明。佛說大部處會六百卷文。四處十六會說。一王舍城鷲峯山七會。山中四會。山頂三會。二給孤獨園七會。三他化天宮摩尼寶藏殿一會。四王舍城竹林園白鷺池側一會。此經則第二處第九會。第五百七十七卷。後別明傳譯。此卷時主前後六譯。一後秦羅什。二後魏菩提流支。三陳朝真諦。四隋朝笈多。五唐初玄奘。六大周義淨。上六人皆三藏。今所傳者即羅什。弘始四年於長安草堂寺所譯。天竺有無著菩薩。入日光定上昇兜率。親詣彌勒稟受八十行偈。又將此偈轉授天親。天親作長行解釋成三卷。論約斷疑執以釋。無著又造兩卷論。約顯行位以釋。今科經唯約天親釋義。即兼無著。亦傍求餘論。採集諸疏題云纂要。其在茲焉。第四釋通文義二。初解題目。</w:t>
      </w:r>
    </w:p>
    <w:p>
      <w:pPr>
        <w:spacing w:before="40" w:after="40"/>
      </w:pPr>
      <w:r>
        <w:rPr>
          <w:b/>
          <w:sz w:val="18"/>
        </w:rPr>
        <w:t>한국어 직역</w:t>
      </w:r>
    </w:p>
    <w:p>
      <w:pPr>
        <w:pStyle w:val="TranslationText"/>
      </w:pPr>
      <w:r>
        <w:t>장차 이 경을 해석하려 한다. 본문에 들어가기 전에 먼저 뜻의 문을 총괄하여 서술한다. 대략 네 단락을 연다. 첫째, 가르침이 일어난 인연을 분별한다. 둘째, 경의 종지와 체를 밝힌다. 셋째, 장소와 법회의 차례를 분별한다. 넷째, 글의 뜻을 통괄하여 해석한다. 첫째 가운데 둘이 있다. 처음은 여러 가르침을 총괄해 논한다. 곧 인연에 응하고 청에 응하여 이치를 드러내고 중생을 제도하는 것이다. 만약 부처의 본뜻에 근거한다면, 오직 하나의 큰 일의 인연 때문에 세상에 출현하신 것이다. 중생으로 하여금 부처의 지견을 열게 하려는 것 등이다. 뒤에는 이 경의 뜻을 따로 다섯 가지로 드러낸다. 첫째, 아집과 법집 두 집착을 대치하기 위해서이다. 이 두 집착으로 말미암아 번뇌장과 소지장의 두 장애가 일어난다. 번뇌장은 마음을 가로막으므로 마음이 해탈하지 못하고, 업을 짓고 생을 받아 오도에 윤회한다. 소지장은 지혜를 가로막으므로 지혜가 해탈하지 못하여, 자기 마음을 알지 못하고, 모든 법의 성과 상에 통달하지 못해 비록 삼계를 벗어나더라도 이승에 막힌다. 부처가 될 수 없기 때문에 장애라 한다. 두 집착이 없어지면 두 장애도 따라서 끊어진다. 두 집착을 없애기 위해 이 경을 설하였다. 둘째, 종자와 현행의 두 의심을 막고 끊기 위해서이다. 아직 일어나지 않은 종자 상태의 의심을 막고, 현재 일어난 현행 상태의 의심을 끊는다. 곧 경 가운데서 물은 바에 답한 뒤, 바로 그 자취를 따라가며 마디마디 의심을 끊어, 경의 끝에 이르기까지 스물일곱 단락이 된다. 셋째, 무겁고 가벼운 두 업을 전환하고 소멸시키기 위해서이다. 무거운 업을 전환하여 가볍게 받게 하고, 가벼운 업을 없애 아예 받지 않게 한다. 또한 복과 지혜의 두 원인을 드러내기 위해서이다. 부처가 정각을 이루고 아직 반야를 설하기 전에는, 중생에게 묘한 지혜가 없었기 때문에, 보시 등도 상에 머물러 모두 유루가 되거나 이승에 막혔다. 그러므로 반야를 말하여 묘한 지혜를 드러낸다. 이는 법신의 원인이 되고, 나머지 다섯 바라밀은 응신의 원인이 된다. 만약 반야가 없다면, 그러면 보시 등 다섯 가지는 바라밀이 아니며, 부처의 원인이라 부르지 못한다. 그러므로 복과 지혜의 두 장엄을 갖추어야 비로소 양족존을 이룬다. 다섯째, 진신과 응신 두 과를 밝혀 드러내기 위해서이다. 반야를 듣기 전에는, 다만 색과 형상이 부처라고 말했을 뿐, 응화신이 오직 진신의 그림자임을 알지 못하고, 진신과 응신을 사실대로 보지 못하였다. 그러므로 여기서는 두 과를 밝혀 드러내어, 앞의 두 원인으로 말미암아 증득한다는 것을 알게 한다. 둘째, 경의 종지와 체를 밝히는 데 둘이 있다. 처음은 종지이다. 불교 전체를 통틀어 논하면 인연을 종지로 삼는다. 이 경만을 따로 드러내면, 곧 실상반야와 관조반야가 하나도 아니고 둘도 아닌 것을, 그 종지로 삼는다. 이치에 즉한 지혜로 모든 상을 관조하기 때문에, 금강이 모든 것을 능히 끊는 것과 같다. 지혜에 즉한 이치가 바로 실상이기 때문에, 금강처럼 견고하여 부수기 어렵다. 만행 가운데 하나하나에서 이것을 어둡게 해서는 안 된다. 그러므로 둘을 합쳐 이 경의 종지로 삼는다. 둘째는 체이다. 문자반야가 곧 경의 체이다. 문자는 곧 성(聲)·명(名)·구(句)·문(文)을 포함한다. 문자의 성품이 공한 것이 곧 반야이다. 문자에 별도의 실체가 없기 때문에, 모두 이치를 포섭하여 남김이 없으므로 통틀어 교체로 삼는다. 셋째, 장소와 법회를 분별하는 데 둘이 있다. 처음은 총괄해 밝힌다. 부처가 설한 대부의 장소와 법회는 600권의 글이다. 네 곳, 열여섯 법회에서 설하였다. 첫째, 왕사성 영취산에서 일곱 법회이다. 산중에서 네 법회, 산정에서 세 법회이다. 둘째, 급고독원에서 일곱 법회이다. 셋째, 타화자재천궁 마니보장전에서 한 법회이다. 넷째, 왕사성 죽림원 백로지 곁에서 한 법회이다. 이 경은 곧 둘째 장소의 아홉째 법회이며, 제577권이다. 뒤에는 번역 전승을 따로 밝힌다. 이 한 권은 시대를 달리하여 전후 여섯 번 번역되었다. 첫째, 후진의 구마라집. 둘째, 후위의 보리유지. 셋째, 진조의 진제. 넷째, 수조의 급다. 다섯째, 당 초의 현장. 여섯째, 대주의 의정. 위의 여섯 사람은 모두 삼장이다. 지금 전하는 것은 곧 구마라집의 번역이다. 홍시 4년에 장안 초당사에서 번역하였다. 천축에 무착보살이 있었다. 일광정에 들어 도솔천으로 올라가, 친히 미륵에게 나아가 여든 행의 게송을 전수받았다. 또 이 게송을 천친에게 전해 주었다. 천친은 장행으로 해석하여 세 권의 논을 이루었다. 그 논은 의심과 집착을 끊는 것에 의거하여 해석한다. 무착도 또 두 권의 논을 지었다. 행과 지위를 드러내는 것에 의거하여 해석한다. 지금의 경 과문은 오직 천친의 해석 뜻에 의거하되, 곧 무착의 뜻도 아울러 취하고, 또 곁으로 다른 논들도 찾아, 여러 소를 채집하여 제목을 ‘찬요’라 하였다. 그 뜻이 여기에 있다. 넷째, 글의 뜻을 통괄하여 해석하는 데 둘이 있다. 처음은 제목을 풀이한다.</w:t>
      </w:r>
    </w:p>
    <w:p>
      <w:pPr>
        <w:pStyle w:val="EditorialNote"/>
      </w:pPr>
      <w:r>
        <w:t>교감·번역 메모 | [편집] 원문에는 이 항목 앞의 四가 보이지 않는다. 임의로 원문에 보충하지 않았다.</w:t>
      </w:r>
    </w:p>
    <w:p>
      <w:pPr>
        <w:pStyle w:val="Heading2"/>
      </w:pPr>
      <w:r>
        <w:t>문단 003  ·  [0155b13]</w:t>
      </w:r>
    </w:p>
    <w:p>
      <w:pPr>
        <w:spacing w:before="40" w:after="40"/>
      </w:pPr>
      <w:r>
        <w:rPr>
          <w:b/>
          <w:sz w:val="18"/>
        </w:rPr>
        <w:t>원문</w:t>
      </w:r>
    </w:p>
    <w:p>
      <w:pPr>
        <w:pStyle w:val="SourceText"/>
      </w:pPr>
      <w:r>
        <w:t>[0155b13] 金剛般若波羅蜜經　金剛者。梵云跋折羅。力士所執之杵是此寶也。金中最剛故名金剛。帝釋有之。薄福者難見。極堅極利喻般若焉。無物可能壞之。而能碎壞萬物。涅槃經云。譬如金剛無能壞者。而能碎壞一切諸物。無著云。金剛難壞。又云。金剛能斷又云。金剛者細牢故。細者智因故。牢者不可壞故。皆以堅喻般若體。利喻般若用。又真諦記說六種金剛。一青色能消災厄。喻般若能除業障。二黃色隨人所須。喻無漏功德。三赤色對日出火。慧對本覺出無生智火。四白色能清濁水。般若能清疑濁。五空色令人空中行坐。慧破法執住真空理。六碧色能消諸毒。慧除三毒。傍兼可矣。非堅利之本喻。般若正翻云慧。即照五蘊空相應本覺之慧是也。若約學者從淺至深言之。則攝聞思修三慧總為般若。故無著云。能斷者。般若波羅蜜中聞思修所斷。如金剛斷處而斷故。又云。細者智因故者。智因即慧也。依智度論。因位名般若果位名智。則聞思修皆名為細。細妙之慧佛智之因矣。般若能斷故在因位。佛果無斷轉受智名。若依大品經。若字通智慧二義。故智與慧名義少殊體性無別。波羅蜜者。此云彼岸到。應云到彼岸。謂離生死此岸。度煩惱中流。到涅槃彼岸涅槃此云圓寂亦云滅度。一切眾生即寂滅相。不復更滅。但以迷倒妄見生死。名在此岸。若悟生死本空。元來圓寂名到彼岸。若兼般若迴文。應云到彼岸慧經者梵音修多羅。義翻為契經。契者詮表義理契合人心。即契理契機也。經者。佛地論云。能貫能攝故名為經。以佛聖教貫穿所應說義攝持所化生故。後釋經文准常三分。初序分。二正宗分。三流通分。初文二。初證信序二發起序○今初證信序。</w:t>
      </w:r>
    </w:p>
    <w:p>
      <w:pPr>
        <w:spacing w:before="40" w:after="40"/>
      </w:pPr>
      <w:r>
        <w:rPr>
          <w:b/>
          <w:sz w:val="18"/>
        </w:rPr>
        <w:t>한국어 직역</w:t>
      </w:r>
    </w:p>
    <w:p>
      <w:pPr>
        <w:pStyle w:val="TranslationText"/>
      </w:pPr>
      <w:r>
        <w:t>금강반야바라밀경(金剛般若波羅蜜經). 금강이라는 것은, 범어로 발절라(跋折羅)라 한다. 역사가 잡는 공이가 바로 이 보배이다. 금 가운데 가장 굳세므로 금강이라 한다. 제석천에게 이것이 있다. 복이 적은 이는 보기 어렵다. 지극히 견고하고 지극히 날카로움으로 반야를 비유한다. 어떤 것도 이것을 부술 수 없지만, 이것은 만물을 부술 수 있다. 《열반경》에서 말한다. “비유하면 금강은 능히 부술 수 있는 것이 없으나, 모든 사물을 능히 부순다.” 무착이 말한다. “금강은 부수기 어렵다.” 또 말한다. “금강은 능히 끊는다.” 또 말한다. “금강이란 미세하고 견고하기 때문이다. 미세하다는 것은 지혜의 원인이기 때문이고, 견고하다는 것은 부술 수 없기 때문이다.” 모두 견고함으로 반야의 체를 비유하고, 날카로움으로 반야의 작용을 비유한다. 또 《진제기》에서는 여섯 종류의 금강을 말한다. 첫째, 청색은 재앙과 액난을 없앨 수 있다. 반야가 업장을 없앨 수 있음에 비유한다. 둘째, 황색은 사람이 필요로 하는 바를 따른다. 무루의 공덕에 비유한다. 셋째, 적색은 해를 마주하면 불을 낸다. 지혜가 본각을 마주하여 무생지의 불을 내는 것에 비유한다. 넷째, 백색은 흐린 물을 맑힐 수 있다. 반야가 의심의 흐림을 맑힐 수 있음에 비유한다. 다섯째, 공색은 사람으로 하여금 공중에서 다니고 앉게 한다. 지혜가 법집을 깨뜨리고 진공의 이치에 머무는 것에 비유한다. 여섯째, 벽색은 여러 독을 없앨 수 있다. 지혜가 삼독을 없애는 것에 비유한다. 곁가지 뜻으로 아울러 취하는 것은 가능하다. 그러나 견고함과 날카로움이라는 근본 비유는 아니다. 반야는 바르게 번역하면 ‘혜’이다. 곧 오온이 공함을 비추어 본각에 상응하는 지혜이다. 배우는 이가 얕은 데서 깊은 데로 나아가는 것에 의거해 말하면, 곧 문혜·사혜·수혜의 세 지혜를 포섭해 모두 반야라 한다. 그러므로 무착이 말한다. “능히 끊는다는 것은, 반야바라밀 가운데 문·사·수가 끊는 바를, 금강이 끊을 곳에서 끊는 것과 같이 하기 때문이다.” 또 말한다. “‘미세하다는 것은 지혜의 원인이기 때문이다’라는 것은, 지혜의 원인이 곧 혜라는 뜻이다.” 《지도론》에 의하면, 인위에서는 반야라 하고 과위에서는 지라 한다. 그러므로 문·사·수는 모두 ‘미세함’이라 한다. 미세하고 묘한 지혜는 불지의 원인이다. 반야는 능히 끊기 때문에 인위에 있고, 불과에는 끊을 것이 없으므로 바뀌어 ‘지’라는 이름을 받는다. 만약 《대품경》에 의하면, ‘야(若)’ 자는 지와 혜 두 뜻에 통한다. 그러므로 지와 혜는 이름과 뜻이 조금 다르지만 체성은 다르지 않다. 바라밀이라는 것은, 여기서는 ‘피안도(彼岸到)’라고 한다. 마땅히 ‘도피안(到彼岸)’이라고 해야 한다. 생사의 이 언덕을 떠나, 번뇌의 중류를 건너, 열반의 저 언덕에 이른다는 뜻이다. 열반은 여기서 원적이라 하고 또 멸도라 한다. 모든 중생은 그대로 적멸의 모습이어서, 다시 거듭 멸할 것이 없다. 다만 미혹하고 전도되어 허망하게 생사를 보기 때문에, 이 언덕에 있다고 이름한다. 만약 생사가 본래 공함을 깨달으면, 원래부터 원적한 것이므로 ‘저 언덕에 이른다’고 이름한다. 만약 반야까지 아울러 어순을 돌려 말한다면, 마땅히 ‘도피안혜’라고 해야 한다. 경(經)은 범음으로 수다라라 한다. 뜻으로 번역하면 계경(契經)이다. ‘계(契)’란 의리를 풀이하여 드러내면서 사람의 마음에 계합하는 것이니, 곧 이치에 계합하고 근기에 계합한다는 뜻이다. ‘경(經)’이라는 것은, 《불지론》에서 말한다. “능히 꿰고 능히 거두기 때문에 경이라 한다.” 부처의 성스러운 가르침이 마땅히 설할 뜻을 꿰뚫고, 교화할 중생을 섭지하기 때문이다. 뒤에는 경문을 해석하는데, 통상의 삼분에 따른다. 첫째, 서분. 둘째, 정종분. 셋째, 유통분. 첫째 글에는 둘이 있다. 첫째 증신서, 둘째 발기서. ○ 지금은 첫째 증신서이다.</w:t>
      </w:r>
    </w:p>
    <w:p>
      <w:pPr>
        <w:pStyle w:val="EditorialNote"/>
      </w:pPr>
      <w:r>
        <w:t>교감·번역 메모 | [의미 불확실] 空色은 현 원문의 용어를 그대로 옮겼다.</w:t>
      </w:r>
    </w:p>
    <w:p>
      <w:pPr>
        <w:pStyle w:val="EditorialNote"/>
      </w:pPr>
      <w:r>
        <w:t>교감·번역 메모 | [구두 불확실] 원문 到彼岸慧經者 사이에 구두점이 없어 문맥에 따라 끊었다.</w:t>
      </w:r>
    </w:p>
    <w:p>
      <w:pPr>
        <w:pStyle w:val="Heading2"/>
      </w:pPr>
      <w:r>
        <w:t>문단 004  ·  [0155c17]</w:t>
      </w:r>
    </w:p>
    <w:p>
      <w:pPr>
        <w:spacing w:before="40" w:after="40"/>
      </w:pPr>
      <w:r>
        <w:rPr>
          <w:b/>
          <w:sz w:val="18"/>
        </w:rPr>
        <w:t>원문</w:t>
      </w:r>
    </w:p>
    <w:p>
      <w:pPr>
        <w:pStyle w:val="SourceText"/>
      </w:pPr>
      <w:r>
        <w:t>[0155c17] 如是我聞。一時佛在舍衛國祇樹給孤獨園。與大比丘眾千二百五十人俱　釋此分三。一明建立之因。則佛臨滅度。阿難請問四事。佛一一答。我滅度後。一依四念處住。二以戒為師。三默擯惡性比丘。四一切經初。皆云如是我聞一時佛在某處與某眾若干等。二明建立之意。意有三焉。一斷疑故。謂結集時阿難昇座。欲宣佛法。感得自身相好如佛。眾起三疑。一疑佛重起說法。二疑他方佛來。三疑阿難成佛。故說此言三疑頓斷。二息諍故。若不推從佛聞。言自製作則諍論起。三異邪故。不同外道經初云阿憂等。三正釋文義。具六成就。謂信聞時主處眾。六緣不具教則不興。必須具六故云成就。一信若兼我聞合釋。則指法之辭也。如是之法我從佛聞。單釋如是者。智度論云。信成就也。佛法大海信為能入智為能度。信者言是事如是。不信者言是事不如是。又聖人說法但為顯如。唯如為是故稱如是。又有無不二為如如。非有無為是。二聞我即阿難五蘊假者。聞謂耳根發識。廢別從總故云我聞。阿難所不聞二十年前之經。有云如來重說。有云得深三昧總領。若推本而言。即阿難是大權菩薩。何法不通三時師資合會說聽究竟。故言一時。諸方時分延促不同。故但言一。又說法領法之時。心境泯理智融。凡聖如始本會。此諸二法皆一之時。四主。具云佛陀。此云覺者。起信云。所言覺義者。謂心體離念。離念相者等虛空界。即是如來平等法身。則以無念名之為佛。然覺有三義。一自覺。覺知自心本無生滅。二覺他。覺一切法無不是如。三覺滿二覺理圓稱之為滿。故知有念則不名覺。起信云。一切眾生不名為覺。以無始來念念相續未曾離念。又云。若有眾生能觀無念者。則為向佛智故。五處。舍衛此云聞物。謂具足欲塵財寶多聞解脫等。遠聞諸國故。義淨譯云名稱大城。祇樹等者。即祇陀太子所施之樹。給孤長者所買之園。祇陀此云戰勝。波斯匿王太子也。生時王與外國戰勝。因以為名。梵語須達此云善施。給孤獨即是善施也。又亦常行施故。西國呼寺。為僧伽藍此云眾園。六眾。與者。并也。及也。大者名高德著。比丘梵語此含三義。故存梵不譯。一怖魔。二乞士。三淨戒。眾者理和事和。千二百五十者。佛初成道度憍陳如等五人。次度迦葉三兄弟。兼徒總一千。次度舍利弗目蓮。各兼徒一百。次度耶舍長者子等五十人。經舉大數故減五人。此常隨眾故偏列數。非無餘眾未隱顯耳。俱者一時一處。二發起序者。謂乞食威儀離於邪命是為持戒。戒能資定定能發慧。故以戒定發起般若正宗△文二初戒。</w:t>
      </w:r>
    </w:p>
    <w:p>
      <w:pPr>
        <w:spacing w:before="40" w:after="40"/>
      </w:pPr>
      <w:r>
        <w:rPr>
          <w:b/>
          <w:sz w:val="18"/>
        </w:rPr>
        <w:t>한국어 직역</w:t>
      </w:r>
    </w:p>
    <w:p>
      <w:pPr>
        <w:pStyle w:val="TranslationText"/>
      </w:pPr>
      <w:r>
        <w:t>이와 같이 나는 들었다. 한때 부처께서 사위국 기수급고독원에 계시며, 큰 비구 대중 1,250명과 함께하셨다. 이 부분을 세 가지로 해석한다. 첫째, 이 문구를 세운 까닭을 밝힌다. 곧 부처께서 멸도에 임하였을 때, 아난이 네 가지 일을 청하여 물었다. 부처께서 하나하나 답하셨다. “내가 멸도한 뒤에는, 첫째 사념처에 의지하여 머물고, 둘째 계율을 스승으로 삼으며, 셋째 성품이 악한 비구는 묵빈하고, 넷째 모든 경의 첫머리에는, 모두 ‘이와 같이 나는 들었다. 한때 부처께서 어느 곳에 계시며 어떤 대중 몇 명과 함께하셨다’ 등이라 하라.” 둘째, 이렇게 세운 뜻을 밝힌다. 그 뜻에는 세 가지가 있다. 첫째, 의심을 끊기 위해서이다. 곧 결집할 때 아난이 법좌에 올라, 불법을 선포하려 하자, 자기 몸의 상호가 부처와 같이 되는 감응을 얻었다. 대중에게 세 가지 의심이 일어났다. 첫째, 부처께서 다시 일어나 설법하시는가 의심했고, 둘째, 다른 세계의 부처가 오셨는가 의심했으며, 셋째, 아난이 성불했는가 의심했다. 그러므로 이 말을 하자 세 가지 의심이 단번에 끊어졌다. 둘째, 논쟁을 그치게 하기 위해서이다. 만약 부처에게서 들었다고 돌려 말하지 않고, 자기가 지었다고 말한다면 논쟁이 일어난다. 셋째, 외도와 다르게 하기 위해서이다. 외도의 경전 첫머리에서 ‘아우(阿憂)’ 등이라 하는 것과 같지 않다. 셋째, 글의 뜻을 바로 해석한다. 여섯 가지 성취를 갖춘다. 곧 신(信)·문(聞)·시(時)·주(主)·처(處)·중(眾)이다. 여섯 인연이 갖추어지지 않으면 가르침이 일어나지 않는다. 반드시 여섯을 갖추어야 하므로 ‘성취’라 한다. 첫째 신성취. 만약 ‘아문’과 합쳐 해석하면, 곧 법을 가리키는 말이다. “이와 같은 법을 내가 부처에게서 들었다”는 뜻이다. ‘여시’를 따로 해석하면, 《지도론》에서 말한다. “신성취이다. 불법의 큰 바다에는 믿음으로 들어가고 지혜로 건넌다. 믿는 이는 ‘이 일은 이와 같다’고 말하고, 믿지 않는 이는 ‘이 일은 이와 같지 않다’고 말한다.” 또 성인이 법을 설하는 것은 다만 여(如)를 드러내기 위한 것이고, 오직 여가 옳음[是]이 되므로 ‘여시’라 한다. 또 유와 무가 둘이 아님을 ‘여여’라 하고, 유도 무도 아닌 것을 ‘시(是)’라 한다. 둘째는 문성취이다. ‘나’는 곧 아난이라는 오온에 가립된 자이다. ‘들었다’는 것은 이근이 식을 일으킨다는 뜻이다. 개별을 버리고 전체를 따르기 때문에 “내가 들었다”고 한다. 아난이 듣지 못했던 부처 성도 후 20년 이전의 경에 대해서는, 어떤 이는 여래가 다시 설했다고 하고, 어떤 이는 깊은 삼매를 얻어 모두 받아들였다고 한다. 만약 근본을 미루어 말한다면, 곧 아난은 대권보살이니, 어느 법인들 통하지 않았겠는가. 삼시의 스승과 제자가 함께 모여 설하고 들음이 구경에 이르렀다. 그러므로 ‘한때’라고 말한다. 여러 지역은 시간의 길고 짧음이 같지 않으므로, 그러므로 다만 ‘하나’라고 말한다. 또 법을 설하고 법을 받아들이는 때에는, 마음과 경계가 사라지고 이치와 지혜가 융합하며, 범부와 성인, 시각과 본각이 합한다. 이러한 여러 두 법이 모두 하나가 되는 때이다. 넷째는 주성취이다. 갖추어 말하면 불타이다. 여기서는 ‘깨달은 이’라 한다. 《기신론》에서 말한다. “이른바 깨달음의 뜻이라는 것은, 마음의 체가 생각을 떠난 것을 말한다. 생각을 떠난 모습은 허공계와 같으며, 곧 여래의 평등법신이다.” 그러므로 무념을 부처라 이름한다. 그러나 깨달음에는 세 뜻이 있다. 첫째, 스스로 깨달음이다. 자기 마음이 본래 생멸이 없음을 깨달아 아는 것이다. 둘째, 남을 깨닫게 함이다. 모든 법이 여(如) 아님이 없음을 깨닫는 것이다. 셋째, 깨달음이 원만함이다. 앞의 두 깨달음의 이치가 원만하므로 ‘원만’이라 한다. 그러므로 생각이 있으면 깨달음이라 부르지 못함을 알 수 있다. 《기신론》에서 말한다. “모든 중생을 깨달은 이라 부르지 않는 것은, 무시 이래로 생각생각이 이어져 일찍이 생각을 떠난 적이 없기 때문이다.” 또 말한다. “만약 어떤 중생이 무념을 관할 수 있다면, 곧 불지(佛智)를 향하는 것이 되기 때문이다.” 다섯째는 처성취이다. 사위는 여기서 ‘문물(聞物)’이라 한다. 욕진·재보·다문·해탈 등을 갖추었고, 여러 나라에 멀리까지 알려졌기 때문이다. 의정은 ‘명칭대성(名稱大城)’이라 번역했다. ‘기수’ 등이라는 것은, 곧 기타 태자가 보시한 나무이고, 급고독 장자가 사들인 동산이다. 기타는 여기서 ‘전승(戰勝)’이라 한다. 파사닉왕의 태자이다. 태어날 때 왕이 외국과 싸워 이겼으므로, 그 일에 따라 이름을 지었다. 범어 수달은 여기서 ‘선시(善施)’라 한다. 급고독이 곧 선시이다. 또한 늘 보시를 행했기 때문이다. 서국에서는 절을, 승가람이라 부르며 여기서는 ‘중원(衆園)’이라 한다. 여섯째는 중성취이다. ‘여(與)’라는 것은, ‘함께’라는 뜻이고, ‘및’이라는 뜻이다. ‘대(大)’란 이름이 높고 덕이 드러난다는 뜻이다. 비구는 범어로서 여기에는 세 뜻이 들어 있으므로, 그러므로 범어를 남겨 두고 번역하지 않는다. 첫째, 포마(怖魔), 마귀를 두렵게 함. 둘째, 걸사(乞士), 걸식하는 선비. 셋째, 정계(淨戒), 계율을 청정히 함. ‘중(衆)’은 이치가 화합하고 일이 화합한다는 뜻이다. 1,250명이라는 것은, 부처께서 처음 성도하여 교진여 등 다섯 사람을 제도하고, 다음으로 가섭 삼형제를 제도했는데, 그 제자까지 합해 모두 1,000명이었다. 다음으로 사리불과 목련을 제도하였는데, 각각 그 제자까지 합해 100명씩이었다. 다음으로 야사 장자의 아들 등 50명을 제도하였다. 경에서는 큰 수만 들었기 때문에 다섯 사람을 줄였다. 이들은 늘 따라다니는 대중이므로 특별히 수를 열거했다. 나머지 대중이 없었던 것이 아니라 다 드러내지 않았을 뿐이다. ‘함께[俱]’란 한때 한곳에 있었다는 뜻이다. 둘째 발기서라는 것은, 걸식하는 위의가 삿된 생계에서 떠난 것이므로 지계가 되고, 계는 선정을 돕고 선정은 지혜를 일으킬 수 있으므로, 그러므로 계와 정으로 반야의 정종을 발기한 것이다. △ 글에는 둘이 있는데, 처음은 계이다.</w:t>
      </w:r>
    </w:p>
    <w:p>
      <w:pPr>
        <w:pStyle w:val="EditorialNote"/>
      </w:pPr>
      <w:r>
        <w:t>교감·번역 메모 | [의미 불확실] 阿憂는 현 파일의 표기를 보존했다.</w:t>
      </w:r>
    </w:p>
    <w:p>
      <w:pPr>
        <w:pStyle w:val="EditorialNote"/>
      </w:pPr>
      <w:r>
        <w:t>교감·번역 메모 | [구문 불확실] 원문 為如如의 반복을 그대로 반영했다.</w:t>
      </w:r>
    </w:p>
    <w:p>
      <w:pPr>
        <w:pStyle w:val="EditorialNote"/>
      </w:pPr>
      <w:r>
        <w:t>교감·번역 메모 | [구문 불확실] 三時師資合會說聽究竟의 결구가 압축적이어서 직역에 가깝게 옮겼다.</w:t>
      </w:r>
    </w:p>
    <w:p>
      <w:pPr>
        <w:pStyle w:val="EditorialNote"/>
      </w:pPr>
      <w:r>
        <w:t>교감·번역 메모 | [구문 불확실] 凡聖如始本會 가운데 如의 결속이 불분명하다. 始本은 문맥상 시각·본각으로 해석했다.</w:t>
      </w:r>
    </w:p>
    <w:p>
      <w:pPr>
        <w:pStyle w:val="Heading2"/>
      </w:pPr>
      <w:r>
        <w:t>문단 005  ·  [0156b10]</w:t>
      </w:r>
    </w:p>
    <w:p>
      <w:pPr>
        <w:spacing w:before="40" w:after="40"/>
      </w:pPr>
      <w:r>
        <w:rPr>
          <w:b/>
          <w:sz w:val="18"/>
        </w:rPr>
        <w:t>원문</w:t>
      </w:r>
    </w:p>
    <w:p>
      <w:pPr>
        <w:pStyle w:val="SourceText"/>
      </w:pPr>
      <w:r>
        <w:t>[0156b10] 爾時世尊食時著衣持鉢入舍衛大城乞食於其城中次第乞已還至本處　分七節釋。一化主。成實論說具上九號。為物欽重故曰世尊。天上人間共所尊故。二化時。食時辰時。當日初分求乞易得。不惱自他。乞已歸園正當巳時。如常齋法。三化儀。著僧伽梨衣。持四天王所獻鉢。四化處。園在城東南五六里。自外之內為入。處廣人多曰大。五化事。佛為欲顯頭陀功德。令放逸者慚愧。以同事攝故自乞食。瓔珞女經說。化佛身如全段金剛。無生熟二藏。今所乞者利益他故。故淨名云。為不食故應受彼食。六化等。一由內證平等理。外不見貧富相。二心離貪慢慈。無偏利。三表威德。不懼惡象沽酒婬女等家。四息凡夫猜嫌。五破二乘分別。七化終。然已字義屬下句文連上句。飯食字義屬上句文連下句。若廣其文。令當句中備者。應云次第乞已還至本處飯食飯食訖收衣鉢。佛若不食他福不滿。寶雲經說。隨所乞得分為四分。一擬與同梵行。二擬施貧病乞人。三水陸眾生。四自食。十二頭陀經唯說三分除梵行。二定。</w:t>
      </w:r>
    </w:p>
    <w:p>
      <w:pPr>
        <w:spacing w:before="40" w:after="40"/>
      </w:pPr>
      <w:r>
        <w:rPr>
          <w:b/>
          <w:sz w:val="18"/>
        </w:rPr>
        <w:t>한국어 직역</w:t>
      </w:r>
    </w:p>
    <w:p>
      <w:pPr>
        <w:pStyle w:val="TranslationText"/>
      </w:pPr>
      <w:r>
        <w:t>그때 세존께서 공양 때가 되자 옷을 입고 발우를 들고 사위대성에 들어가 걸식하시되, 그 성 안에서 차례로 걸식을 마치고 본래의 처소로 돌아오셨다. 일곱 절로 나누어 해석한다. 첫째, 교화의 주체이다. 《성실론》에서는 위의 아홉 호를 갖추었다고 말한다. 중생이 공경하고 존중하므로 ‘세존’이라 하고, 천상과 인간이 함께 존중하기 때문이다. 둘째, 교화의 때이다. 공양 때는 진시이다. 그날의 초분에는 걸식을 구하기 쉽고, 자기와 남을 괴롭히지 않는다. 걸식을 마치고 동산으로 돌아오면 바로 사시가 된다. 통상의 재법과 같다. 셋째, 교화의 위의이다. 승가리의를 입고, 사천왕이 바친 발우를 든다. 넷째, 교화의 장소이다. 동산은 성의 동남쪽 오륙 리에 있다. 밖에서 안으로 들어가는 것을 ‘입(入)’이라 한다. 장소가 넓고 사람이 많으므로 ‘대(大)’라 한다. 다섯째, 교화의 일이다. 부처께서는 두타의 공덕을 드러내어, 방일한 이들로 하여금 부끄러워하게 하려 하셨다. 동사섭으로 거두기 때문에 직접 걸식하셨다. 《영락녀경》에서 말한다. 화불의 몸은 한 덩어리 금강과 같아, 생장과 숙장의 두 장기가 없다. 지금 걸식하는 것은 남을 이롭게 하기 위한 것이므로, 그러므로 『정명경』에서 말한다. “먹지 않기 위해 마땅히 그 음식을 받아야 한다.” 여섯째, 교화의 평등함이다. 첫째, 안으로 평등한 이치를 증득했기 때문에, 밖으로 가난과 부유의 상을 보지 않는다. 둘째, 마음이 탐욕과 교만을 떠나 자비로우며, 이롭게 함에 치우침이 없다. 셋째, 위덕을 나타내어, 사나운 코끼리나 술 파는 집이나 음녀의 집 등을 두려워하지 않는다. 넷째, 범부의 의심과 혐의를 그치게 한다. 다섯째, 이승의 분별을 깨뜨린다. 일곱째, 교화를 마침이다. 그런데 ‘이(已)’ 자는 뜻으로는 다음 구절에 속하지만 글에서는 앞 구절에 이어져 있고, ‘반식(飯食)’ 두 글자는 뜻으로는 앞 구절에 속하지만 글에서는 다음 구절에 이어져 있다. 만약 그 글을 넓혀, 각 구절 안에서 뜻을 갖추게 한다면, 마땅히 “차례로 걸식을 마치고 본래 처소로 돌아와 밥을 먹고, 밥 먹기를 마치고 옷과 발우를 거두었다”라고 해야 한다. 부처가 먹지 않으면 남의 복이 원만하지 못하다. 《보운경》에서 말한다. 걸식하여 얻은 것을 네 몫으로 나눈다. 첫째, 함께 범행하는 이에게 주려 하고, 둘째, 가난하거나 병든 걸인에게 베풀려 하며, 셋째, 물과 육지의 중생에게 주고, 넷째, 스스로 먹는다. 《십이두타경》에서는 범행자를 제외하고 오직 세 몫만 말한다. 둘째는 정이다.</w:t>
      </w:r>
    </w:p>
    <w:p>
      <w:pPr>
        <w:pStyle w:val="Heading2"/>
      </w:pPr>
      <w:r>
        <w:t>문단 006  ·  [0156c02]</w:t>
      </w:r>
    </w:p>
    <w:p>
      <w:pPr>
        <w:spacing w:before="40" w:after="40"/>
      </w:pPr>
      <w:r>
        <w:rPr>
          <w:b/>
          <w:sz w:val="18"/>
        </w:rPr>
        <w:t>원문</w:t>
      </w:r>
    </w:p>
    <w:p>
      <w:pPr>
        <w:pStyle w:val="SourceText"/>
      </w:pPr>
      <w:r>
        <w:t>[0156c02] 飯食訖收衣鉢。洗足已敷座而坐　分三節釋。一併資緣。將欲入定須息攀緣。衣鉢不收心有勞慮。故佛示現為後軌也。即收大衣著七條。二淨身業。阿含經說。佛行離地四指蓮華承足。今示現洗者。順世表法為後軌也。三正入定。敷座坐禪者。由身端故。心離沈掉故。魏譯云。如常敷座結加趺坐。端身而住正念不動。唐譯云。端身正願住對面念。無著云。顯示唯寂者。於此能覺能說故。然大聖現跡必有所表。表本覺之佛在五蘊之都。覺魔軍本空名為戰勝。照心識具德即是給孤。求法養神名乞士眾。覺心既發寧棄塵勞。將欲遍觀遂入識藏心心數法。次第思惟即妄而真。皆得法喜。法喜無體融合覺心。思惟假緣亡緣可符真性。觀照是跡拂跡返本還源。返本還源法空心寂。心寂真體般若朗然。欲談般若正宗如是示現發起。資聖云。夫身有二。一偽二真。五蘊偽體假衣食以生育。法身無相因般若以照成。群生保偽遺真。諸佛養真棄偽。群生既迷真而取偽。我乃假偽跡而引真。故託乞食之緣。將施法喜之化。故涅槃經云。汝諸比丘雖行乞食。初未曾乞大乘法食。第二正宗分。二門分別。初約無著七種義句以懸判。後依天親問答斷疑以科釋。初中七義句者。一種性不斷。謂護念付囑。二發起行相。謂由請讚許。三行所住處。謂十八住。從佛正說直至經終。是無相行所住處矣。四對治。謂一一住處。皆具邪行共見正行二種對治。五不失。謂由對治離增減二邊。不失中道。六地位。謂由不失中道。成賢聖位。信行地淨心地如來地。七立名。謂由前六智慧堅利位地闊狹。故名金剛。後四但約第三句中十八住說。無別經文。十八住處者。一發心住。經云。應如是降伏其心所有一切等。二波羅蜜相應行住。不住色布施等。三欲得色身住。可以身相等。四欲得法身住。法身有二。一言說法身。頗有眾生等因言顯理故。二證得法身。復有二。一智相。如來得阿耨等。二福相若人滿三千等。五於修道得勝中無慢住。須陀洹等。從此至十六住。如次對治十二種障。意明欲求色身法身須離是障。障盡故入十七證道住。今當對治第一慢障。六不離佛世時住。昔在然燈等離第二少聞障。不離佛世則具多聞。七願淨佛土住。菩薩莊嚴佛土不等。離小攀緣作念修道障。緣形相土則小。無緣則大契法界故。八成熟眾生住。人身如須彌等。離捨眾生障。若見大小不能濟物。九遠離隨順外論散亂住。如恒河中所有沙等。離樂隨外論散亂障。恒沙寶施不及持經。如何外學不修正法。十色及眾生身摶取中觀破相應行住。三千世界所有微塵等。離破影像相中無巧便障。既離散亂與定相應。以細末不念二種方便。破麁至細泯細至空。則除影像之相想。十一供養給侍如來住。可以三十二相見如來不等。離福資糧不具障。不以相見常見法身。名為給侍福無邊矣。十二遠離利養及疲乏熱惱。故不起精進及退失住。恒河沙身命布施等。離樂味懈怠利養障。恒沙命施猶劣受持。豈為一身耽著利養。身疲心惱而懈怠耶。十三忍苦住。忍波羅蜜割截身等。離不能忍苦障。無我等相累苦能忍。十四離寂靜味住。當來之世若有人能於此經受持讀誦等。離智資糧不具障。日三時捨身。一一沙數不及信經。如何唯專禪定耽寂靜味。闕於智慧而不持說。十五於證道時遠離喜動住。云何住降等。離十一不自攝障。我能住降心生喜動。動則不能自攝。十六求佛教受住。於然燈佛所有法得菩提不等。離十二無教授障。欲入初地須佛教授。故約遇佛得無所得。而證道矣。十七證道住。人身長大等。攝種性智證遍行真如成法報身故長大矣。十八上求佛地住。於中復有六種具足一國土淨具足。我當莊嚴佛土等。此教二地已上諸大菩薩。二無上見智淨具足。有肉眼不等。此下皆唯佛果故云無上。無上之言貫通下四三福自在具足。若人滿三千界七寶等。四身具足。佛可以具足色身等。五語具足。汝勿謂如來說法等。六心具足。佛得阿耨菩提為無所得耶。乃至應作如是觀。又十八住略為八種。亦得滿足。一攝住處。二波羅蜜淨住處。一二次配。三欲住處攝三及四。四離障礙住處。即前十二障也。從五至十六。五淨心住處。六究竟住處。上二次配十七十八。七廣大住處。八甚深住處。上二各攝十八住處。一一住中皆深皆廣。十八住文配位地者。第一十住。第二十行中前六。三第七行。四後三行。五至十四如次配十迴向。十五煖頂。十六忍世第一。十七初地十八從二地乃至佛地。第二依天親問答斷疑以科釋。總分四段△初善現申請。二初整儀讚佛。</w:t>
      </w:r>
    </w:p>
    <w:p>
      <w:pPr>
        <w:spacing w:before="40" w:after="40"/>
      </w:pPr>
      <w:r>
        <w:rPr>
          <w:b/>
          <w:sz w:val="18"/>
        </w:rPr>
        <w:t>한국어 직역</w:t>
      </w:r>
    </w:p>
    <w:p>
      <w:pPr>
        <w:pStyle w:val="TranslationText"/>
      </w:pPr>
      <w:r>
        <w:t>밥 먹기를 마치고 옷과 발우를 거두셨다. 발을 씻고 나서 자리를 펴고 앉으셨다. 세 절로 나누어 해석한다. 첫째, 자구를 함께 거둔다. 장차 선정에 들려면 반연을 쉬어야 한다. 옷과 발우를 거두지 않으면 마음에 수고로운 염려가 있으므로, 그러므로 부처께서 뒤의 법칙이 되도록 시현하신 것이다. 곧 큰 옷을 거두고 칠조의를 입는다. 둘째, 신업을 깨끗이 한다. 《아함경》에서 말한다. 부처께서 걸으실 때 땅에서 네 손가락 높이 떠 있고 연꽃이 발을 받든다. 지금 씻는 모습을 나타내신 것은, 세속을 따르고 법을 나타내어 뒤의 법칙이 되게 하기 위함이다. 셋째, 바로 선정에 든다. 자리를 펴고 좌선한다는 것은, 몸이 단정하기 때문에, 마음이 혼침과 도거를 떠나기 때문이다. 위역에서는 말한다. “평소처럼 자리를 펴고 결가부좌하여, 몸을 곧게 하고 머물며 정념이 움직이지 않았다.” 당역에서 말한다. “몸을 곧게 하고 바르게 원하며 대면한 생각에 머문다.” 무착이 말한다. “오직 적정을 드러낸다는 것은, 여기에서 능히 깨닫고 능히 설하기 때문이다.” 그러나 대성이 자취를 나타내는 데에는 반드시 나타내는 바가 있다. 본각의 부처가 오온의 도성에 있음을 나타내고, 마군이 본래 공함을 깨닫는 것을 ‘전승’이라 이름한다. 마음의 식이 덕을 갖추었음을 비추는 것이 곧 급고독이고, 법을 구하여 정신을 기르는 것을 걸사 대중이라 이름한다. 깨달음의 마음이 이미 일어났으니 어찌 티끌세상의 수고로움을 버리겠는가. 두루 관하려 하여 마침내 식장 가운데의 심법과 심소법으로 들어간다. 차례로 사유하면 망에 즉하여 참됨이 되고, 모두 법희를 얻는다. 법희는 자체가 없어서 깨달음의 마음과 융합한다. 사유는 인연을 빌리지만 인연이 사라지면 진성에 계합할 수 있다. 관조는 자취이니 그 자취를 털어 버리고 근본으로 돌아가 근원에 되돌아간다. 근본으로 돌아가 근원에 되돌아가면 법이 공하고 마음이 고요하다. 마음이 고요하면 참된 체인 반야가 환히 밝아진다. 반야의 정종을 말하려 하여 이와 같이 발기를 시현한 것이다. 자성이 말한다. 무릇 몸에는 둘이 있다. 하나는 거짓이고 둘째는 참이다. 오온이라는 거짓 몸은 의식(衣食)을 빌려 길러지고, 상이 없는 법신은 반야에 의한 비춤으로 성취된다. 중생은 거짓을 보존하고 참을 버리며, 모든 부처는 참을 기르고 거짓을 버린다. 중생이 이미 참에 미혹되어 거짓을 취하므로, 나는 이에 거짓 자취를 빌려 참됨으로 이끈다. 그러므로 걸식의 인연에 의탁하여, 장차 법희의 교화를 베푸는 것이다. 그러므로 《열반경》에서 말한다. “너희 비구들은 비록 걸식을 행하지만, 애초에 대승의 법식을 걸식한 적은 없다.” 둘째, 정종분이다. 두 문으로 분별한다. 처음은 무착의 일곱 가지 의구에 의거하여 미리 판석하고, 뒤에는 천친의 문답과 의심을 끊는 체계에 의거하여 과문으로 해석한다. 처음의 일곱 가지 의구라는 것은 다음과 같다. 첫째, 종성이 끊어지지 않음이다. 곧 호념과 부촉이다. 둘째, 발기의 행상이다. 곧 청함과 찬탄과 허락으로 말미암는다. 셋째, 행이 머무는 곳이다. 곧 열여덟 주처이다. 부처의 정설에서 시작하여 곧바로 경의 끝에 이르기까지가, 무상행이 머무는 곳이다. 넷째, 대치이다. 곧 각각의 주처에는, 모두 사행과 공견, 정행의 두 종류 대치가 갖추어져 있다. 다섯째, 잃지 않음이다. 곧 대치로 말미암아 증가와 감소의 두 극단을 떠나, 중도를 잃지 않는 것이다. 여섯째, 지위이다. 곧 중도를 잃지 않음으로 말미암아, 현성과 성인의 지위를 이룬다. 신행지, 정심지, 여래지이다. 일곱째, 이름을 세움이다. 곧 앞의 여섯 가지로 인해 지혜가 견고하고 날카로우며 지위에 넓고 좁음이 있으므로, 그러므로 금강이라 이름한다. 뒤의 네 가지는 다만 셋째 의구 가운데 열여덟 주처에 의거해 말한 것이며, 별도의 경문이 있는 것이 아니다. 열여덟 주처라는 것은 다음과 같다. 첫째, 발심주이다. 경에서 말한다. “마땅히 이와 같이 그 마음을 항복시켜야 한다”, “있는 모든…” 등이다. 둘째, 바라밀과 상응하는 행의 주처이다. “색에 머물지 않고 보시한다” 등이다. 셋째, 색신을 얻고자 하는 주처이다. “몸의 상으로 여래를 볼 수 있는가” 등이다. 넷째, 법신을 얻고자 하는 주처이다. 법신에는 둘이 있다. 첫째, 언설법신이다. “과연 어떤 중생이…” 등으로 말에 의지해 이치를 드러내기 때문이다. 둘째, 증득법신이다. 다시 둘이 있다. 첫째, 지혜의 상이다. “여래가 아뇩…” 등이다. 둘째, 복의 상은 “만약 어떤 사람이 삼천세계를 가득…” 등이다. 다섯째, 수도에서 뛰어남을 얻으면서도 교만하지 않는 주처이다. “수다원…” 등이다. 여기에서부터 열여섯째 주처까지는, 차례대로 열두 가지 장애를 대치한다. 뜻은 색신과 법신을 구하려면 이러한 장애를 떠나야 함을 밝히는 것이다. 장애가 다 없어지기 때문에 열일곱째 증도주에 들어간다. 지금은 첫째 교만장애를 대치한다. 여섯째, 부처가 세상에 계시는 때를 떠나지 않는 주처이다. “옛날 연등불에게서…” 등은 둘째 소문장애를 떠나는 것이다. 부처가 세상에 계시는 때를 떠나지 않으면 곧 다문을 갖춘다. 일곱째, 불국토의 청정을 서원하는 주처이다. “보살이 불국토를 장엄하는가” 등이다. 작은 대상을 반연하여 생각을 일으키며 수도하는 장애를 떠난다. 형상 있는 국토를 반연하면 곧 작고, 반연할 바가 없으면 곧 커서 법계에 계합하기 때문이다. 여덟째, 중생을 성숙시키는 주처이다. “사람의 몸이 수미산과 같다” 등이다. 중생을 버리는 장애를 떠난다. 만약 크고 작음을 본다면 중생을 구제할 수 없다. 아홉째, 외론을 따르는 산란에서 멀리 떠나는 주처이다. “항하 가운데 있는 모래…” 등이다. 외론을 따라 산란하기를 즐기는 장애를 떠난다. 항하의 모래만큼 보배를 보시하는 것도 경을 수지하는 데 미치지 못한다. 어찌 외학을 하면서 정법은 닦지 않겠는가. 열째, 색과 중생의 몸을 뭉쳐 취하는 가운데 상을 관하여 깨뜨리는 데 상응하는 행의 주처이다. “삼천세계에 있는 미진…” 등이다. 영상의 상을 깨뜨리는 데 교묘한 방편이 없는 장애를 떠난다. 이미 산란을 떠나 선정과 상응하므로, ‘잘게 부숨[細末]’과 ‘생각하지 않음[不念]’이라는 두 방편으로, 거친 것을 깨뜨려 미세한 데 이르고, 미세한 것을 없애 공에 이르면, 곧 영상의 상에 대한 생각을 없앤다. 열한째, 여래를 공양하고 시봉하는 주처이다. “삼십이상으로 여래를 볼 수 있는가” 등이다. 복덕 자량이 갖추어지지 않는 장애를 떠난다. 상으로 보지 않고 늘 법신을 보니, 이를 시봉이라 이름하며 그 복은 끝이 없다. 열두째, 이양과 피로·열뇌를 멀리 떠난다. 그러므로 정진을 일으키지 못함과 퇴실의 주처이다. “항하의 모래만큼 몸과 목숨을 보시한다” 등이다. 게으름과 이양의 맛에 집착하기를 즐기는 장애를 떠난다. 항하의 모래만큼 목숨을 보시해도 수지에 오히려 미치지 못하거늘, 어찌 한 몸 때문에 이양에 탐착하고, 몸이 피로하고 마음이 괴롭다고 해서 게을러지겠는가. 열셋째, 고통을 참는 주처이다. “인욕바라밀”, “몸을 베고 자름” 등이다. 고통을 참지 못하는 장애를 떠난다. 아상 등의 상이 없으므로 겹겹의 고통을 능히 참는다. 열넷째, 적정의 맛을 떠나는 주처이다. “미래세에 어떤 사람이 이 경을 수지하고 독송하면…” 등이다. 지혜 자량이 갖추어지지 않는 장애를 떠난다. 하루 세 때 몸을 버리고, 그 하나하나가 모래 수만큼이라 해도 경을 믿는 데 미치지 못한다. 어찌 오직 선정에만 전념하여 적정의 맛을 탐하고, 지혜를 결여한 채 수지하고 설하지 않겠는가. 열다섯째, 증도할 때 기뻐 움직이는 것을 멀리 떠나는 주처이다. “어떻게 머물며 항복시키는가” 등이다. 열한째 ‘스스로 거두지 못하는 장애’를 떠난다. ‘내가 능히 머물고 마음을 항복시킨다’고 하여 마음에 기뻐 움직임이 생기면, 움직이므로 곧 스스로 거두지 못한다. 열여섯째, 부처의 가르침을 구하여 받아들이는 주처이다. “연등불의 처소에서 어떤 법을 얻어 보리를 얻었는가” 등이다. 열두째 ‘교수가 없는 장애’를 떠난다. 초지에 들어가려면 부처의 교수가 반드시 필요하다. 그러므로 부처를 만나 얻은 바가 없음을 얻는 것에 의거하여, 증도하는 것이다. 열일곱째, 증도주이다. “사람의 몸이 장대하다” 등이다. 종성지를 거두어 변행진여를 증득하고 법신과 보신을 이루므로 장대하다. 열여덟째, 위로 불지를 구하는 주처이다. 그 가운데 다시 여섯 가지 구족이 있다. 첫째, 국토청정구족이다. “내가 마땅히 불국토를 장엄하겠다” 등이다. 이는 이지 이상 모든 대보살을 가르친다. 둘째, 무상의 견지청정구족이다. “육안이 있는가” 등이다. 이 아래는 모두 오직 불과에 해당하므로 ‘무상’이라 한다. ‘무상’이라는 말은 아래 네 가지에 두루 통한다. 셋째, 복자재구족이다. “만약 어떤 사람이 삼천세계에 가득한 칠보…” 등이다. 넷째, 신구족이다. “부처를 구족한 색신으로 볼 수 있는가” 등이다. 다섯째, 어구족이다. “너는 여래가 법을 설한다고 말하지 말라” 등이다. 여섯째, 심구족이다. “부처가 아뇩보리를 얻은 것이 얻은 바가 없음인가”라는 데서, “마땅히 이와 같이 관하라”에 이르기까지이다. 또 열여덟 주처를 간략히 여덟 종류로 하면, 역시 모두 포섭할 수 있다. 첫째, 섭주처이다. 둘째, 바라밀정주처이다. 첫째와 둘째에 차례대로 배대한다. 셋째 욕주처는 셋째와 넷째 주처를 포섭한다. 넷째, 이장애주처이다. 곧 앞의 열두 장애이다. 다섯째 주처에서 열여섯째 주처까지이다. 다섯째, 정심주처이다. 여섯째, 구경주처이다. 위 두 가지는 차례대로 열일곱째와 열여덟째에 배대한다. 일곱째, 광대주처이다. 여덟째, 심심주처이다. 위 두 가지는 각각 열여덟 주처 전체를 포섭한다. 각각의 주처가 모두 깊고 모두 넓기 때문이다. 열여덟 주처의 글을 지위에 배대하면 다음과 같다. 첫째는 십주에 배대한다. 둘째는 십행 가운데 앞의 여섯 행에 배대한다. 셋째는 제7행에 배대한다. 넷째는 뒤의 세 행에 배대한다. 다섯째에서 열넷째까지는 차례대로 십회향에 배대한다. 열다섯째는 난위와 정위에 배대한다. 열여섯째는 인위와 세제일법위에 배대한다. 열일곱째는 초지에, 열여덟째는 이지에서 불지까지에 배대한다. 둘째, 천친의 문답으로 의심을 끊는 것에 의거하여 과목을 나누어 해석한다. 전체를 네 단락으로 나눈다. △첫째, 선현이 청한다. 둘로 나눈다. 첫째, 위의를 정돈하고 부처를 찬탄한다.</w:t>
      </w:r>
    </w:p>
    <w:p>
      <w:pPr>
        <w:pStyle w:val="EditorialNote"/>
      </w:pPr>
      <w:r>
        <w:t>교감·번역 메모 | [의미 불확실] 併資緣은 입정에 앞서 의복·발우 등 자구와 인연을 정리한다는 문맥으로 직역했다.</w:t>
      </w:r>
    </w:p>
    <w:p>
      <w:pPr>
        <w:pStyle w:val="EditorialNote"/>
      </w:pPr>
      <w:r>
        <w:t>교감·번역 메모 | [구문 불확실] 正願住對面念을 원문 어순에 가깝게 옮겼다.</w:t>
      </w:r>
    </w:p>
    <w:p>
      <w:pPr>
        <w:pStyle w:val="EditorialNote"/>
      </w:pPr>
      <w:r>
        <w:t>교감·번역 메모 | [구문 불확실] 邪行共見正行二種對治의 내부 결속이 압축적이어서 용어 배열을 보존해 옮겼다.</w:t>
      </w:r>
    </w:p>
    <w:p>
      <w:pPr>
        <w:pStyle w:val="EditorialNote"/>
      </w:pPr>
      <w:r>
        <w:t>교감·번역 메모 | [구문 불확실] 해당 구절는 과문 명칭이 둘로 갈라진 것으로 보이나, 원 파일의 구두를 바꾸지 않고 현존 원문의 문자에 맞추어 직역했다.</w:t>
      </w:r>
    </w:p>
    <w:p>
      <w:pPr>
        <w:pStyle w:val="EditorialNote"/>
      </w:pPr>
      <w:r>
        <w:t>교감·번역 메모 | [구문 불확실] 앞 구절의 遠離가 어디까지 지배하는지에 따라 다른 해석이 가능하다. 원문의 글자와 편집 상태는 변경하지 않았다.</w:t>
      </w:r>
    </w:p>
    <w:p>
      <w:pPr>
        <w:pStyle w:val="Heading2"/>
      </w:pPr>
      <w:r>
        <w:t>문단 007  ·  [0157c05]</w:t>
      </w:r>
    </w:p>
    <w:p>
      <w:pPr>
        <w:spacing w:before="40" w:after="40"/>
      </w:pPr>
      <w:r>
        <w:rPr>
          <w:b/>
          <w:sz w:val="18"/>
        </w:rPr>
        <w:t>원문</w:t>
      </w:r>
    </w:p>
    <w:p>
      <w:pPr>
        <w:pStyle w:val="SourceText"/>
      </w:pPr>
      <w:r>
        <w:t>[0157c05] 時長老須菩提。在大眾中即從座起。偏袒右肩右膝著地。合掌恭敬而白佛言。希有世尊。如來善護念諸菩薩。善付囑諸菩薩　長老者。德長年老。唐譯云具壽。壽即是命。魏譯云慧命。以慧為命。須菩提有三義譯。謂善吉善現空生。生時室空。解空之善瑞現矣。相師占云。唯善唯吉。從座起下。皆整理威儀修敬之相。希有者。世所無故。如來者。從如而來。論云善護念者。依根熟菩薩說。謂與智慧力令成就佛法。與教化力令攝受眾生。善付囑者。依根未熟菩薩說。懼其退失。付授智者。付者將小付大。囑者囑大化小。菩提薩埵。此云覺有情。三釋。一約境所求所度。二約心有覺悟之智。餘情慮之識。三約能所。所求能求三皆如次配覺及有情。二正發問端。</w:t>
      </w:r>
    </w:p>
    <w:p>
      <w:pPr>
        <w:spacing w:before="40" w:after="40"/>
      </w:pPr>
      <w:r>
        <w:rPr>
          <w:b/>
          <w:sz w:val="18"/>
        </w:rPr>
        <w:t>한국어 직역</w:t>
      </w:r>
    </w:p>
    <w:p>
      <w:pPr>
        <w:pStyle w:val="TranslationText"/>
      </w:pPr>
      <w:r>
        <w:t>그때 장로 수보리가, 대중 가운데 있다가 곧 자리에서 일어나, 오른쪽 어깨를 드러내고 오른쪽 무릎을 땅에 대고, 합장하여 공경하며 부처께 아뢰었다. “희유하십니다, 세존이시여, 여래께서는 모든 보살을 잘 호념하시고, 모든 보살을 잘 부촉하십니다.” ‘장로’란, 덕이 높고 나이가 많다는 뜻이다. 당나라 번역에서는 ‘구수(具壽)’라고 하였다. 수(壽)는 곧 목숨이다. 위나라 번역에서는 ‘혜명(慧命)’이라고 하였다. 지혜를 목숨으로 삼는다는 뜻이다. 수보리는 세 가지 뜻으로 번역된다. 곧 선길(善吉), 선현(善現), 공생(空生)이다. 태어날 때 방 안이 비었고, 공을 이해할 선한 상서가 나타났다. 관상가가 점쳐 말하기를, “오직 선하고 오직 길하다.”라고 하였다. ‘자리에서 일어나’ 이하의 내용은, 모두 위의를 정돈하고 공경을 닦는 모습이다. ‘희유’란, 세상에 없는 것이기 때문이다. ‘여래’란, 여(如)로부터 온다는 뜻이다. 논에서 말한 ‘잘 호념한다’는 것은, 근기가 익은 보살에 의거하여 말한 것이다. 곧 지혜의 힘을 주어 불법을 성취하게 하고, 교화의 힘을 주어 중생을 섭수하게 한다는 뜻이다. ‘잘 부촉한다’는 것은, 근기가 아직 익지 않은 보살에 의거하여 말한 것이다. 그들이 물러나 잃을 것을 염려하여, 지혜로운 이에게 맡겨 준다. ‘부(付)’는 작은 이를 큰 이에게 맡긴다는 뜻이고, ‘촉(囑)’은 큰 이에게 작은 이를 교화하도록 당부한다는 뜻이다. 보리살타(菩提薩埵)는, 여기 말로 ‘각유정(覺有情)’이라 한다. 세 가지로 풀이한다. 첫째는 경계에 의거하여, 구하는 바와 제도하는 바를 말한다. 둘째는 마음에 의거하여, 깨달아 아는 지혜가 있고, 그 나머지는 정려하고 헤아리는 식이 있다는 뜻이다. 셋째는 능동과 대상에 의거한다. 구하는 바와 구하는 주체라는 세 가지 풀이가 모두 차례대로 ‘각’과 ‘유정’에 배대된다. 둘째, 바로 질문의 단서를 낸다.</w:t>
      </w:r>
    </w:p>
    <w:p>
      <w:pPr>
        <w:pStyle w:val="Heading2"/>
      </w:pPr>
      <w:r>
        <w:t>문단 008  ·  [0157c20]</w:t>
      </w:r>
    </w:p>
    <w:p>
      <w:pPr>
        <w:spacing w:before="40" w:after="40"/>
      </w:pPr>
      <w:r>
        <w:rPr>
          <w:b/>
          <w:sz w:val="18"/>
        </w:rPr>
        <w:t>원문</w:t>
      </w:r>
    </w:p>
    <w:p>
      <w:pPr>
        <w:pStyle w:val="SourceText"/>
      </w:pPr>
      <w:r>
        <w:t>[0157c20] 世尊善男子善女人。發阿耨多羅三藐三菩提心。應云何住。云何降伏其心　[1]典分二。初釋當機。華嚴云。忘失菩提心修諸善業。魔所攝持。阿耨多羅三藐三菩提。此云無上正遍正覺。謂正智遍智覺知真俗不偏不邪。二釋正問。魏譯云。應云何住。云何修行。云何降伏其心。意云若人發菩提心已。住何境界修何行業。妄心若起云何降伏。故佛令安住四心修六度行。於中降心不令著相。秦譯略修行者意云。住道降心即是修行。謂四心六度皆名住修降伏故。無著云。住謂欲願。修行謂相應等持。降伏謂彼心若散制令還住。又十八住中。一一皆以住修降伏釋之。故知義雖有三而行是一○二如來讚許。</w:t>
      </w:r>
    </w:p>
    <w:p>
      <w:pPr>
        <w:spacing w:before="40" w:after="40"/>
      </w:pPr>
      <w:r>
        <w:rPr>
          <w:b/>
          <w:sz w:val="18"/>
        </w:rPr>
        <w:t>한국어 직역</w:t>
      </w:r>
    </w:p>
    <w:p>
      <w:pPr>
        <w:pStyle w:val="TranslationText"/>
      </w:pPr>
      <w:r>
        <w:t>“세존이시여, 선남자와 선여인이, 아뇩다라삼먁삼보리의 마음을 내었다면, 마땅히 어떻게 머물러야 하며, 어떻게 그 마음을 항복시켜야 합니까?” [1] 전(典)은 둘로 나눈다. 첫째, 당기(當機)를 해석한다. 《화엄경》에서 말한다. “보리심을 잊고 모든 선업을 닦으면, 마(魔)에게 섭지된다.” 아뇩다라삼먁삼보리는, 여기 말로 ‘무상정변정각’이라 한다. 곧 바른 지혜와 두루한 지혜로 진제와 속제를 깨달아 치우치지도 삿되지도 않는다는 뜻이다. 둘째, 바로 한 질문을 해석한다. 위역에서는 말한다. “마땅히 어떻게 머물러야 하며, 어떻게 수행해야 하며, 어떻게 그 마음을 항복시켜야 합니까?” 뜻은 이러하다. 만약 어떤 사람이 보리심을 낸 뒤라면, 어느 경계에 머물며 어떤 행업을 닦아야 하고, 망심이 일어나면 어떻게 항복시켜야 하는가 하는 것이다. 그러므로 부처께서는 네 가지 마음에 안주하여 육도의 행을 닦게 하셨다. 그 가운데 마음을 항복시켜 상에 집착하지 않게 한다. 진나라 번역에서 ‘수행’을 생략한 뜻은 이러하다. 머무는 도와 마음을 항복시키는 것이 곧 수행이다. 곧 네 가지 마음과 육도가 모두 머묾·수행·항복이라 불리기 때문이다. 무착이 말한다. “머묾은 욕원(欲願)을 말하고, 수행은 상응하는 등지(等持)를 말하며, 항복은 그 마음이 흩어지면 제어하여 다시 머물게 하는 것을 말한다.” 또 십팔주 가운데서는, 하나하나를 모두 머묾·수행·항복으로 해석한다. 그러므로 뜻은 비록 셋이지만 행은 하나임을 알 수 있다. ○둘째, 여래께서 칭찬하고 허락하신다.</w:t>
      </w:r>
    </w:p>
    <w:p>
      <w:pPr>
        <w:pStyle w:val="EditorialNote"/>
      </w:pPr>
      <w:r>
        <w:t>교감·번역 메모 | [편집기호·판독 불확실] 원문의 [1]은 교감 또는 주석 표식으로 보이나 이 TXT에는 대응 내용이 없다. 典도 문맥상 과문 연결이 이례적이므로 원문을 고치지 않고 그대로 보존하였다.</w:t>
      </w:r>
    </w:p>
    <w:p>
      <w:pPr>
        <w:pStyle w:val="Heading2"/>
      </w:pPr>
      <w:r>
        <w:t>문단 009  ·  [0158a05]</w:t>
      </w:r>
    </w:p>
    <w:p>
      <w:pPr>
        <w:spacing w:before="40" w:after="40"/>
      </w:pPr>
      <w:r>
        <w:rPr>
          <w:b/>
          <w:sz w:val="18"/>
        </w:rPr>
        <w:t>원문</w:t>
      </w:r>
    </w:p>
    <w:p>
      <w:pPr>
        <w:pStyle w:val="SourceText"/>
      </w:pPr>
      <w:r>
        <w:t>[0158a05] 佛言善哉善哉。須菩提如汝所說。如來善護念諸菩薩。善付囑諸菩薩。汝今諦聽當為汝說。善男子善女人發阿耨多羅三藐三菩提心。應如是住如是降伏其心　曲分三。一印讚所讚。重言善哉讚美之極。護付能令佛種不斷。是事必然。故印讚言如汝所說○二勅聽許說。無以生滅心行聽實相法。智論偈云。聽者端視如渴飲一心入於語義中。踊躍聞法心悲喜。如是之人可為說。三標勸將陳。我當為汝如是如是委細而說。三善現佇聞。</w:t>
      </w:r>
    </w:p>
    <w:p>
      <w:pPr>
        <w:spacing w:before="40" w:after="40"/>
      </w:pPr>
      <w:r>
        <w:rPr>
          <w:b/>
          <w:sz w:val="18"/>
        </w:rPr>
        <w:t>한국어 직역</w:t>
      </w:r>
    </w:p>
    <w:p>
      <w:pPr>
        <w:pStyle w:val="TranslationText"/>
      </w:pPr>
      <w:r>
        <w:t>부처께서 말씀하셨다. “훌륭하고 훌륭하다. 수보리여, 네가 말한 것과 같다. 여래는 모든 보살을 잘 호념하고, 모든 보살을 잘 부촉한다. 너는 이제 자세히 들으라. 마땅히 너를 위해 말하겠다. 선남자와 선여인이 아뇩다라삼먁삼보리의 마음을 내었다면, 마땅히 이와 같이 머물고 이와 같이 그 마음을 항복시켜야 한다.” 세분하면 셋이다. 첫째, 찬탄한 바를 인정하고 찬탄한다. ‘훌륭하다’를 거듭 말한 것은 찬미가 지극한 것이다. 호념하고 부촉함은 부처의 종자가 끊어지지 않게 할 수 있다. 이 일은 반드시 그러하므로, 인정하고 찬탄하여 “네가 말한 것과 같다”고 하였다. ○둘째, 듣도록 명하고 설법을 허락한다. 생멸하는 마음의 작용으로 실상법을 듣지 말아야 한다. 《대지도론》의 게송에서 말한다. “듣는 이는 목마른 사람이 물을 마시듯 시선을 바르게 하고, 한마음으로 말과 뜻 속에 들어가며, 기뻐 날뛰며 법을 듣고 마음으로 슬퍼하고 기뻐한다. 이와 같은 사람에게는 말해 줄 만하다.” 셋째, 장차 진술할 것을 표하고 권한다. “내가 마땅히 너를 위하여 이와 같이 이와 같이 자세히 말하겠다.” 셋째, 선현이 기다리며 듣는다.</w:t>
      </w:r>
    </w:p>
    <w:p>
      <w:pPr>
        <w:pStyle w:val="Heading2"/>
      </w:pPr>
      <w:r>
        <w:t>문단 010  ·  [0158a15]</w:t>
      </w:r>
    </w:p>
    <w:p>
      <w:pPr>
        <w:spacing w:before="40" w:after="40"/>
      </w:pPr>
      <w:r>
        <w:rPr>
          <w:b/>
          <w:sz w:val="18"/>
        </w:rPr>
        <w:t>원문</w:t>
      </w:r>
    </w:p>
    <w:p>
      <w:pPr>
        <w:pStyle w:val="SourceText"/>
      </w:pPr>
      <w:r>
        <w:t>[0158a15] 唯然世尊願樂欲聞　唯者順從之辭。禮對曰唯。野對曰阿。十地經云。如渴思冷水。如饑思美食。如病思良藥。如眾蜂依蜜。我等亦如是。願聞甘露法△四如來正說二。一正答所問二。初舉總標別以牒問。</w:t>
      </w:r>
    </w:p>
    <w:p>
      <w:pPr>
        <w:spacing w:before="40" w:after="40"/>
      </w:pPr>
      <w:r>
        <w:rPr>
          <w:b/>
          <w:sz w:val="18"/>
        </w:rPr>
        <w:t>한국어 직역</w:t>
      </w:r>
    </w:p>
    <w:p>
      <w:pPr>
        <w:pStyle w:val="TranslationText"/>
      </w:pPr>
      <w:r>
        <w:t>“예, 세존이시여, 기꺼이 듣고자 합니다.” ‘유(唯)’는 순종하는 말이다. 예를 갖추어 대답할 때는 ‘유(唯)’라고 하고, 격식을 차리지 않은 대답에서는 ‘아(阿)’라고 한다. 《십지경》에서 말한다. “목마를 때 찬물을 생각하듯 하고, 굶주릴 때 맛있는 음식을 생각하듯 하며, 병들었을 때 좋은 약을 생각하듯 하고, 뭇 벌이 꿀에 의지하듯 한다. 우리도 또한 이와 같으니, 감로의 법을 듣기를 원한다.” △넷째, 여래께서 바로 말씀하심은 둘이다. 첫째, 물은 바에 바로 답함은 둘이다. 첫째, 총괄을 들어 개별을 표하여 질문을 다시 든다.</w:t>
      </w:r>
    </w:p>
    <w:p>
      <w:pPr>
        <w:pStyle w:val="Heading2"/>
      </w:pPr>
      <w:r>
        <w:t>문단 011  ·  [0158a20]</w:t>
      </w:r>
    </w:p>
    <w:p>
      <w:pPr>
        <w:spacing w:before="40" w:after="40"/>
      </w:pPr>
      <w:r>
        <w:rPr>
          <w:b/>
          <w:sz w:val="18"/>
        </w:rPr>
        <w:t>원문</w:t>
      </w:r>
    </w:p>
    <w:p>
      <w:pPr>
        <w:pStyle w:val="SourceText"/>
      </w:pPr>
      <w:r>
        <w:t>[0158a20] 佛告須菩提。諸菩薩摩訶薩。應如是降伏其心　此以降伏為總。住修為別也。謂住修之中皆有降伏。經意在此故唯標降伏有科。此所標云。舉後攝初者。乃令經文極不穩暢。理例顛倒自古言教秪有以初攝後。未聞以後攝初。況詳經文無別答降伏之處。則知降伏在住修中。皆令離相是答。降伏問也不別答者。此經宗於離相。離相正是降心。本意欲明降心。須約住修而顯。住修降心本不相離故。無著十八住。皆有住修降心。△二約別顯總以答問二。一答安住降心問四初廣大心。</w:t>
      </w:r>
    </w:p>
    <w:p>
      <w:pPr>
        <w:spacing w:before="40" w:after="40"/>
      </w:pPr>
      <w:r>
        <w:rPr>
          <w:b/>
          <w:sz w:val="18"/>
        </w:rPr>
        <w:t>한국어 직역</w:t>
      </w:r>
    </w:p>
    <w:p>
      <w:pPr>
        <w:pStyle w:val="TranslationText"/>
      </w:pPr>
      <w:r>
        <w:t>부처께서 수보리에게 말씀하셨다. “모든 보살마하살은, 마땅히 이와 같이 그 마음을 항복시켜야 한다.” 여기서는 ‘항복’을 총괄로 삼고, 머묾과 수행을 개별로 삼는다. 곧 머묾과 수행 가운데 모두 항복이 있다는 뜻이다. 경의 뜻이 여기에 있으므로 오직 항복만을 표하여 과목을 세운 것이다. 여기서 표한 것을 두고, ‘뒤의 것을 들어 앞의 것을 포섭한다’고 한다면, 도리어 경문을 매우 매끄럽지 못하게 만든다. 이치의 사례도 뒤바뀐다. 예로부터 언교에는 오직 앞의 것으로 뒤의 것을 포섭하는 경우만 있었고, 뒤의 것으로 앞의 것을 포섭한다는 말은 듣지 못했다. 더구나 경문을 자세히 살피면 항복에 따로 답하는 곳이 없다. 그러므로 항복은 머묾과 수행 속에 있음을 알 수 있고, 모두 상을 떠나게 하는 것이 그 답이다. 항복의 질문에 따로 답하지 않은 것은, 이 경의 종지가 상을 떠나는 데 있고, 상을 떠나는 것이 바로 마음을 항복시키는 것이기 때문이다. 본래 뜻은 마음을 항복시키는 것을 밝히고자 하는 것이므로, 반드시 머묾과 수행에 의거하여 드러내야 한다. 머묾·수행·마음의 항복은 본래 서로 떨어져 있지 않기 때문이다. 무착의 십팔주에도, 모두 머묾·수행·마음의 항복이 있다. △둘째, 개별에 의거하여 총괄을 드러내 질문에 답함은 둘이다. 첫째, 안주와 마음의 항복에 관한 질문에 답함은 넷인데, 첫째는 광대심이다.</w:t>
      </w:r>
    </w:p>
    <w:p>
      <w:pPr>
        <w:pStyle w:val="Heading2"/>
      </w:pPr>
      <w:r>
        <w:t>문단 012  ·  [0158b02]</w:t>
      </w:r>
    </w:p>
    <w:p>
      <w:pPr>
        <w:spacing w:before="40" w:after="40"/>
      </w:pPr>
      <w:r>
        <w:rPr>
          <w:b/>
          <w:sz w:val="18"/>
        </w:rPr>
        <w:t>원문</w:t>
      </w:r>
    </w:p>
    <w:p>
      <w:pPr>
        <w:pStyle w:val="SourceText"/>
      </w:pPr>
      <w:r>
        <w:t>[0158b02] 所有一切眾生之類。若卵生若胎生。若濕生若化生。若有色若無色。若有想若無想。若非有想非無想　文二。初句標三界普度故。若卵下二列三。一受生差別。天獄化生鬼通胎化人畜各四。諸餘微細水陸地空。不可具分品類。卵劣在初者二釋。一約境。具緣多者為首。二約心從本至末為次。二依止差別。有色四禪無色四空。三境界差別。功德施云。有想則空識二處。無想則無所有處。非[1]等則有頂○○二第一心。</w:t>
      </w:r>
    </w:p>
    <w:p>
      <w:pPr>
        <w:spacing w:before="40" w:after="40"/>
      </w:pPr>
      <w:r>
        <w:rPr>
          <w:b/>
          <w:sz w:val="18"/>
        </w:rPr>
        <w:t>한국어 직역</w:t>
      </w:r>
    </w:p>
    <w:p>
      <w:pPr>
        <w:pStyle w:val="TranslationText"/>
      </w:pPr>
      <w:r>
        <w:t>“존재하는 모든 중생의 부류, 즉, 알에서 나는 것이거나 태에서 나는 것이거나, 습기에서 나는 것이거나 변화하여 나는 것이거나, 색이 있는 것이거나 색이 없는 것이거나, 생각이 있는 것이거나 생각이 없는 것이거나, 생각이 있는 것도 아니고 생각이 없는 것도 아닌 것이거나.” 글은 둘이다. 첫 구절은 모든 중생을 표하니, 삼계를 두루 제도하기 때문이다. ‘알에서 나는 것’ 이하에서는 둘째로 세 가지를 열거한다. 첫째, 태어나는 방식의 차별이다. 하늘과 지옥은 화생하고, 귀신은 태생과 화생에 통하며, 인간과 축생은 각각 네 가지를 갖춘다. 그 밖의 미세한 존재로서 물·땅·허공에 사는 것들은, 그 종류를 모두 나누어 말할 수 없다. 난생이 열등한데도 처음에 놓인 데에는 두 가지 풀이가 있다. 첫째는 경계에 의거한 것이다. 조건을 많이 갖추어야 하는 것을 맨 앞에 둔 것이다. 둘째는 마음에 의거하여 근본에서 말단으로 나아가는 차례이다. 둘째, 의지처의 차별이다. 색계에는 사선이 있고, 무색계에는 사공이 있다. 셋째, 경계의 차별이다. 공덕시가 말한다. “생각이 있는 것은 공무변처와 식무변처이고, 생각이 없는 것은 무소유처이며, 비[1]등은 유정천이다.” ○ ○둘째, 제일심이다.</w:t>
      </w:r>
    </w:p>
    <w:p>
      <w:pPr>
        <w:pStyle w:val="EditorialNote"/>
      </w:pPr>
      <w:r>
        <w:t>교감·번역 메모 | [최소 보충] 標의 목적어는 직전 경문의 所有一切眾生之類로 보아 ‘모든 중생을’을 문맥에 따라 최소 보충했다.</w:t>
      </w:r>
    </w:p>
    <w:p>
      <w:pPr>
        <w:pStyle w:val="EditorialNote"/>
      </w:pPr>
      <w:r>
        <w:t>교감·번역 메모 | [편집기호·판독 불확실] 非[1]等의 [1]은 원문에 남은 편집·교감 표식이다. 대응 교감기가 없어 글자를 보충하지 않았다.</w:t>
      </w:r>
    </w:p>
    <w:p>
      <w:pPr>
        <w:pStyle w:val="Heading2"/>
      </w:pPr>
      <w:r>
        <w:t>문단 013  ·  [0158b12]</w:t>
      </w:r>
    </w:p>
    <w:p>
      <w:pPr>
        <w:spacing w:before="40" w:after="40"/>
      </w:pPr>
      <w:r>
        <w:rPr>
          <w:b/>
          <w:sz w:val="18"/>
        </w:rPr>
        <w:t>원문</w:t>
      </w:r>
    </w:p>
    <w:p>
      <w:pPr>
        <w:pStyle w:val="SourceText"/>
      </w:pPr>
      <w:r>
        <w:t>[0158b12] 我皆令入無餘涅槃。而滅度之　即無住處涅槃。不共二乘故云第一。無著云。何故願此不可得義生所攝故。又云。卵濕無想有頂則不能。云何普入。有三因緣。一難處生者待時故。二非難處生未成熟者。成熟之故。三已成熟者解脫之。故○○三常心。</w:t>
      </w:r>
    </w:p>
    <w:p>
      <w:pPr>
        <w:spacing w:before="40" w:after="40"/>
      </w:pPr>
      <w:r>
        <w:rPr>
          <w:b/>
          <w:sz w:val="18"/>
        </w:rPr>
        <w:t>한국어 직역</w:t>
      </w:r>
    </w:p>
    <w:p>
      <w:pPr>
        <w:pStyle w:val="TranslationText"/>
      </w:pPr>
      <w:r>
        <w:t>“내가 모두 무여열반에 들게 하여, 그들을 멸도하게 하리라.” 이는 곧 무주처열반이다. 이승과 함께하지 않으므로 ‘제일’이라고 한다. 무착이 말한다. “어찌하여 이 얻을 수 없는 뜻을 원한다고 하는가? 중생에 포섭되기 때문이다.” 또 말한다. “난생·습생·무상·유정은 곧 그렇게 할 수 없는데, 어떻게 모두 들어가게 하는가?” 세 가지 인연이 있다. 첫째, 난처에 태어난 자는 때를 기다리기 때문이고, 둘째, 난처가 아닌 곳에 태어났으나 아직 성숙하지 않은 자는, 성숙하게 하기 때문이며, 셋째, 이미 성숙한 자는 해탈하게 하기 때문이다. 그러므로. ○ ○셋째, 상심(常心)이다.</w:t>
      </w:r>
    </w:p>
    <w:p>
      <w:pPr>
        <w:pStyle w:val="Heading2"/>
      </w:pPr>
      <w:r>
        <w:t>문단 014  ·  [0158b18]</w:t>
      </w:r>
    </w:p>
    <w:p>
      <w:pPr>
        <w:spacing w:before="40" w:after="40"/>
      </w:pPr>
      <w:r>
        <w:rPr>
          <w:b/>
          <w:sz w:val="18"/>
        </w:rPr>
        <w:t>원문</w:t>
      </w:r>
    </w:p>
    <w:p>
      <w:pPr>
        <w:pStyle w:val="SourceText"/>
      </w:pPr>
      <w:r>
        <w:t>[0158b18] 如是滅度無量無數無邊眾生。實無眾生得滅度者　一性空故。二同體故。論云。自身滅度無異眾生。三本寂故。四無念故。五法界故。四不倒心。</w:t>
      </w:r>
    </w:p>
    <w:p>
      <w:pPr>
        <w:spacing w:before="40" w:after="40"/>
      </w:pPr>
      <w:r>
        <w:rPr>
          <w:b/>
          <w:sz w:val="18"/>
        </w:rPr>
        <w:t>한국어 직역</w:t>
      </w:r>
    </w:p>
    <w:p>
      <w:pPr>
        <w:pStyle w:val="TranslationText"/>
      </w:pPr>
      <w:r>
        <w:t>“이와 같이 한량없고 셀 수 없고 끝없는 중생을 멸도시키되, 실로 멸도를 얻은 중생은 없다.” 첫째는 성품이 공하기 때문이고, 둘째는 몸이 같기 때문이다. 논에서 말한다. “자신이 멸도하는 것과 중생이 다르지 않다.” 셋째는 본래 적멸하기 때문이고, 넷째는 생각이 없기 때문이며, 다섯째는 법계이기 때문이다. 넷째, 전도되지 않은 마음이다.</w:t>
      </w:r>
    </w:p>
    <w:p>
      <w:pPr>
        <w:pStyle w:val="Heading2"/>
      </w:pPr>
      <w:r>
        <w:t>문단 015  ·  [0158b22]</w:t>
      </w:r>
    </w:p>
    <w:p>
      <w:pPr>
        <w:spacing w:before="40" w:after="40"/>
      </w:pPr>
      <w:r>
        <w:rPr>
          <w:b/>
          <w:sz w:val="18"/>
        </w:rPr>
        <w:t>원문</w:t>
      </w:r>
    </w:p>
    <w:p>
      <w:pPr>
        <w:pStyle w:val="SourceText"/>
      </w:pPr>
      <w:r>
        <w:t>[0158b22] 何以故。須菩提。若菩薩有我相人相眾生相壽者相。即非菩薩　論云。遠離依止身見眾生等相故。無著云。已斷我見得自行平等相故。信解自他平等。顯示降伏心中。攝散時眾生想亦不轉。如彼爾炎。△二答修行降心問五○初總標。</w:t>
      </w:r>
    </w:p>
    <w:p>
      <w:pPr>
        <w:spacing w:before="40" w:after="40"/>
      </w:pPr>
      <w:r>
        <w:rPr>
          <w:b/>
          <w:sz w:val="18"/>
        </w:rPr>
        <w:t>한국어 직역</w:t>
      </w:r>
    </w:p>
    <w:p>
      <w:pPr>
        <w:pStyle w:val="TranslationText"/>
      </w:pPr>
      <w:r>
        <w:t>무슨 까닭인가? 수보리여, 만약 보살에게 아상·인상·중생상·수자상이 있다면, 곧 보살이 아니기 때문이다. 논에서 말한다. “의지하는 신견과 중생 등의 상을 멀리 떠났기 때문이다.” 무착이 말한다. “이미 아견을 끊어 자기 행의 평등한 모습을 얻었기 때문이다.” 자기와 남이 평등함을 믿고 이해한다. 이는 마음을 항복시키는 가운데, 흩어짐을 거두는 때에도 중생이라는 생각이 또한 움직이지 않음을 나타낸다. 저 염(爾炎)과 같다. △둘째, 수행과 마음의 항복에 관한 질문에 답함은 다섯이다. ○첫째, 총괄하여 표한다.</w:t>
      </w:r>
    </w:p>
    <w:p>
      <w:pPr>
        <w:pStyle w:val="Heading2"/>
      </w:pPr>
      <w:r>
        <w:t>문단 016  ·  [0158b28]</w:t>
      </w:r>
    </w:p>
    <w:p>
      <w:pPr>
        <w:spacing w:before="40" w:after="40"/>
      </w:pPr>
      <w:r>
        <w:rPr>
          <w:b/>
          <w:sz w:val="18"/>
        </w:rPr>
        <w:t>원문</w:t>
      </w:r>
    </w:p>
    <w:p>
      <w:pPr>
        <w:pStyle w:val="SourceText"/>
      </w:pPr>
      <w:r>
        <w:t>[0158b28] 復次須菩提。菩薩於法應無所住行於布施　於法者。統標諸法。應無下正明修行。問菩薩萬行何唯說一。答萬行不出六度。六度總名布施。故偈云。檀義攝於六。資生無畏法。此中一二三。是名修行住。無著云。若無精進疲倦故不能說法。若無禪定。即貪信敬利養染心。說法。若無智慧便顛倒說。法二別釋。</w:t>
      </w:r>
    </w:p>
    <w:p>
      <w:pPr>
        <w:spacing w:before="40" w:after="40"/>
      </w:pPr>
      <w:r>
        <w:rPr>
          <w:b/>
          <w:sz w:val="18"/>
        </w:rPr>
        <w:t>한국어 직역</w:t>
      </w:r>
    </w:p>
    <w:p>
      <w:pPr>
        <w:pStyle w:val="TranslationText"/>
      </w:pPr>
      <w:r>
        <w:t>또 수보리여, 보살은 법에 대하여 마땅히 머무는 바 없이 보시를 행해야 한다. ‘법에 대하여’란, 모든 법을 총괄하여 표한 것이다. ‘마땅히 머무는 바 없이’ 이하는 바로 수행을 밝힌다. 묻는다. 보살의 만행 가운데 어찌하여 오직 한 가지만 말하는가? 답한다. 만행은 육도를 벗어나지 않는다. 육도는 모두 보시라고 이름하기 때문이다. 그러므로 게송에서 말한다. “단(檀)의 뜻이 여섯을 포섭하니, 자생·무외·법이다. 이 가운데 첫째·둘째·셋째가, 수행주라 이름한다.” 무착이 말한다. “정진이 없으면 피로하고 게으르므로 법을 설할 수 없고, 선정이 없으면, 곧 믿음과 공경과 이양을 탐하여 마음이 물든 채, 법을 설하게 되며, 지혜가 없으면 곧 뒤바뀌게 설한다.” ‘법’이다. 둘째, 개별적으로 해석한다.</w:t>
      </w:r>
    </w:p>
    <w:p>
      <w:pPr>
        <w:pStyle w:val="EditorialNote"/>
      </w:pPr>
      <w:r>
        <w:t>교감·번역 메모 | [구두 불확실] 원문은 若無智慧便顛倒說。法二別釋。로 되어 있다. 法을 앞의 說에 붙여 顛倒說法。二別釋。로 읽을 가능성이 높지만, 원문 글자는 변경하지 않았다.</w:t>
      </w:r>
    </w:p>
    <w:p>
      <w:pPr>
        <w:pStyle w:val="Heading2"/>
      </w:pPr>
      <w:r>
        <w:t>문단 017  ·  [0158c06]</w:t>
      </w:r>
    </w:p>
    <w:p>
      <w:pPr>
        <w:spacing w:before="40" w:after="40"/>
      </w:pPr>
      <w:r>
        <w:rPr>
          <w:b/>
          <w:sz w:val="18"/>
        </w:rPr>
        <w:t>원문</w:t>
      </w:r>
    </w:p>
    <w:p>
      <w:pPr>
        <w:pStyle w:val="SourceText"/>
      </w:pPr>
      <w:r>
        <w:t>[0158c06] 所謂。不住色布施。不住聲香味觸法布施　本論但指三事。謂自身報恩果報。偈云自身及報恩。果報斯不著。護存己不施。防求於異事。三總結。</w:t>
      </w:r>
    </w:p>
    <w:p>
      <w:pPr>
        <w:spacing w:before="40" w:after="40"/>
      </w:pPr>
      <w:r>
        <w:rPr>
          <w:b/>
          <w:sz w:val="18"/>
        </w:rPr>
        <w:t>한국어 직역</w:t>
      </w:r>
    </w:p>
    <w:p>
      <w:pPr>
        <w:pStyle w:val="TranslationText"/>
      </w:pPr>
      <w:r>
        <w:t>“이른바, 색에 머물지 않고 보시하며, 성·향·미·촉·법에 머물지 않고 보시한다.” 본론은 다만 세 가지 일을 가리킨다. 곧 자기 몸, 보은, 과보이다. 게송에서 말한다. “자기 몸과 보은과, 과보에 모두 집착하지 않는다. 자기만 지키느라 보시하지 않음을 막고, 다른 일을 구하는 것을 방지한다.” 셋째, 총결한다.</w:t>
      </w:r>
    </w:p>
    <w:p>
      <w:pPr>
        <w:pStyle w:val="Heading2"/>
      </w:pPr>
      <w:r>
        <w:t>문단 018  ·  [0158c10]</w:t>
      </w:r>
    </w:p>
    <w:p>
      <w:pPr>
        <w:spacing w:before="40" w:after="40"/>
      </w:pPr>
      <w:r>
        <w:rPr>
          <w:b/>
          <w:sz w:val="18"/>
        </w:rPr>
        <w:t>원문</w:t>
      </w:r>
    </w:p>
    <w:p>
      <w:pPr>
        <w:pStyle w:val="SourceText"/>
      </w:pPr>
      <w:r>
        <w:t>[0158c10] 須菩提。菩薩應如是布施。不住於相　前但指三事。今則心境空有微細盡袪故。偈云。遠離取相心。論云。不見施物。受者施者。無著云不住相想。有人。將此結文。為答降伏問非也。前標次釋次結。皆云無住。都是修行中降伏之義。何忽偏判配結之文為答別問○四顯益。</w:t>
      </w:r>
    </w:p>
    <w:p>
      <w:pPr>
        <w:spacing w:before="40" w:after="40"/>
      </w:pPr>
      <w:r>
        <w:rPr>
          <w:b/>
          <w:sz w:val="18"/>
        </w:rPr>
        <w:t>한국어 직역</w:t>
      </w:r>
    </w:p>
    <w:p>
      <w:pPr>
        <w:pStyle w:val="TranslationText"/>
      </w:pPr>
      <w:r>
        <w:t>수보리여, 보살은 마땅히 이와 같이 보시하되, 상에 머물지 않아야 한다. 앞에서는 다만 세 가지 일을 가리켰지만, 이제는 마음과 경계의 공과 유에 관한 미세한 것까지 모두 없애기 때문이다. 게송에서 말한다. “상을 취하는 마음을 멀리 떠난다.” 논에서 말한다. “보시한 물건을 보지 않고, 받는 이와 보시하는 이도 보지 않는다.” 무착은 “상이라는 생각에 머물지 않는다.”라고 말한다. 어떤 사람은, 이 결문의 글을 가지고, 항복에 관한 질문에 대한 답이라고 하는데, 그렇지 않다. 앞에서 표하고 다음에 해석하고 다음에 맺었는데, 모두 ‘머묾이 없음’을 말한다. 전부 수행 가운데 마음을 항복시키는 뜻이다. 어찌하여 갑자기 유독 결문의 글만 판정하여 별도의 질문에 대한 답으로 배대하는가? ○넷째, 이익을 드러낸다.</w:t>
      </w:r>
    </w:p>
    <w:p>
      <w:pPr>
        <w:pStyle w:val="Heading2"/>
      </w:pPr>
      <w:r>
        <w:t>문단 019  ·  [0158c16]</w:t>
      </w:r>
    </w:p>
    <w:p>
      <w:pPr>
        <w:spacing w:before="40" w:after="40"/>
      </w:pPr>
      <w:r>
        <w:rPr>
          <w:b/>
          <w:sz w:val="18"/>
        </w:rPr>
        <w:t>원문</w:t>
      </w:r>
    </w:p>
    <w:p>
      <w:pPr>
        <w:pStyle w:val="SourceText"/>
      </w:pPr>
      <w:r>
        <w:t>[0158c16] 何以故。若菩薩不住相布施。其福德不可思量。須菩提。於意云何。東方虛空可思量不。不也世尊。須菩提。南西北方四維上下虛空可思量不。不也世尊。須菩提。菩薩無住相布施福德。亦復如是不可思量　初句徵者。論云。若離施等相想。云何成就施福。若菩薩下釋。於中三。初法說。為疑無福。不可思以斷之。東方下喻說可知。菩薩無住相下法合。虛空者無者。云猶如虛空。有三因緣。一遍一切處。謂住不住相中福生故。二寬廣高大殊勝故。三無盡究竟不窮故。五結勸。</w:t>
      </w:r>
    </w:p>
    <w:p>
      <w:pPr>
        <w:spacing w:before="40" w:after="40"/>
      </w:pPr>
      <w:r>
        <w:rPr>
          <w:b/>
          <w:sz w:val="18"/>
        </w:rPr>
        <w:t>한국어 직역</w:t>
      </w:r>
    </w:p>
    <w:p>
      <w:pPr>
        <w:pStyle w:val="TranslationText"/>
      </w:pPr>
      <w:r>
        <w:t>무슨 까닭인가? 만약 보살이 상에 머물지 않고 보시하면, 그 복덕은 헤아릴 수 없다. 수보리여, 그대 생각에는 어떠한가? 동쪽 허공을 헤아릴 수 있겠느냐? 아닙니다, 세존이시여, 수보리여, 남·서·북과 사유(四維), 위아래의 허공을 헤아릴 수 있겠느냐? 아닙니다, 세존이시여, 수보리여, 보살이 상에 머물지 않고 보시하여 얻는 복덕도, 또한 이와 같아서 헤아릴 수 없다. 첫 구절의 물음은, 논에서 말한다. “만약 보시 등의 상이라는 생각을 떠난다면, 어떻게 보시의 복을 성취하는가?”라고 한 것이다. ‘만약 보살이’ 이하는 해석이다. 그 가운데 셋이다. 첫째는 법으로 설명한다. 복이 없을 것이라는 의심 때문에, ‘헤아릴 수 없다’는 말로 그것을 끊는다. ‘동쪽’ 이하의 비유 설명은 알 수 있다. ‘보살이 상에 머물지 않고’ 이하는 법에 맞추어 설명한 것이다. ‘허공’이라는 것은 ‘없다’는 것인데, ‘마치 허공과 같다’고 말한 것이다. 세 가지 인연이 있다. 첫째, 모든 곳에 두루하기 때문이다. 곧 상에 머무는 것과 머물지 않는 것 가운데 복이 생기기 때문이다. 둘째, 너르고 넓으며 높고 크고 수승하기 때문이다. 셋째, 다함이 없어 끝내 궁진하지 않기 때문이다. 다섯째, 결론짓고 권한다.</w:t>
      </w:r>
    </w:p>
    <w:p>
      <w:pPr>
        <w:pStyle w:val="EditorialNote"/>
      </w:pPr>
      <w:r>
        <w:t>교감·번역 메모 | [구문 불확실] 虛空者無者는 문장이 매끄럽지 않다. 판본 대조 없이 교정하지 않고 가능한 직역만 제시하였다.</w:t>
      </w:r>
    </w:p>
    <w:p>
      <w:pPr>
        <w:pStyle w:val="EditorialNote"/>
      </w:pPr>
      <w:r>
        <w:t>교감·번역 메모 | [구문 불확실] 住不住相中福生故의 수식 관계는 복수로 읽힐 수 있어 직역을 우선하였다.</w:t>
      </w:r>
    </w:p>
    <w:p>
      <w:pPr>
        <w:pStyle w:val="Heading2"/>
      </w:pPr>
      <w:r>
        <w:t>문단 020  ·  [0158c27]</w:t>
      </w:r>
    </w:p>
    <w:p>
      <w:pPr>
        <w:spacing w:before="40" w:after="40"/>
      </w:pPr>
      <w:r>
        <w:rPr>
          <w:b/>
          <w:sz w:val="18"/>
        </w:rPr>
        <w:t>원문</w:t>
      </w:r>
    </w:p>
    <w:p>
      <w:pPr>
        <w:pStyle w:val="SourceText"/>
      </w:pPr>
      <w:r>
        <w:t>[0158c27] 須菩提。菩薩但應如所教住　二躡跡斷疑。論云。自此已下示現斷生疑心。於中文分二十七段。一斷求佛行施住相疑。疑云。為求佛果行施。即是住所求佛相。云何無住。又不住相為因。豈感色相之果。因果不類故。斷之文四。初舉疑因以問。</w:t>
      </w:r>
    </w:p>
    <w:p>
      <w:pPr>
        <w:spacing w:before="40" w:after="40"/>
      </w:pPr>
      <w:r>
        <w:rPr>
          <w:b/>
          <w:sz w:val="18"/>
        </w:rPr>
        <w:t>한국어 직역</w:t>
      </w:r>
    </w:p>
    <w:p>
      <w:pPr>
        <w:pStyle w:val="TranslationText"/>
      </w:pPr>
      <w:r>
        <w:t>수보리여, 보살은 다만 가르친 바와 같이 머물러야 한다. 둘째, 자취를 밟아 의심을 끊는다. 논에서 말한다. “이 아래부터는 생겨나는 의심의 마음을 끊는 것을 나타낸다.” 그 가운데 글은 스물일곱 단락으로 나뉜다. 첫째, 부처를 구하여 보시를 행하면 상에 머물게 된다는 의심을 끊는다. 의심하여 말한다. 부처의 과보를 구하려고 보시를 행한다면, 곧 구하는 부처의 상에 머무는 것이다. 그런데 어떻게 머묾이 없다고 하는가? 또 상에 머물지 않는 것을 원인으로 삼는다면, 어찌 색상의 과보를 감득하겠는가? 원인과 결과가 같은 종류가 아니기 때문이다. 이를 끊는 글은 넷이다. 첫째, 의심이 일어나는 원인을 들어 묻는다.</w:t>
      </w:r>
    </w:p>
    <w:p>
      <w:pPr>
        <w:pStyle w:val="Heading2"/>
      </w:pPr>
      <w:r>
        <w:t>문단 021  ·  [0159a04]</w:t>
      </w:r>
    </w:p>
    <w:p>
      <w:pPr>
        <w:spacing w:before="40" w:after="40"/>
      </w:pPr>
      <w:r>
        <w:rPr>
          <w:b/>
          <w:sz w:val="18"/>
        </w:rPr>
        <w:t>원문</w:t>
      </w:r>
    </w:p>
    <w:p>
      <w:pPr>
        <w:pStyle w:val="SourceText"/>
      </w:pPr>
      <w:r>
        <w:t>[0159a04] 須菩提。於意云何。可以身相見如來不　本秪因以相為佛。故對前不住相起疑。佛舉疑起之因。問答欲令除斷○二防相得以酬。</w:t>
      </w:r>
    </w:p>
    <w:p>
      <w:pPr>
        <w:spacing w:before="40" w:after="40"/>
      </w:pPr>
      <w:r>
        <w:rPr>
          <w:b/>
          <w:sz w:val="18"/>
        </w:rPr>
        <w:t>한국어 직역</w:t>
      </w:r>
    </w:p>
    <w:p>
      <w:pPr>
        <w:pStyle w:val="TranslationText"/>
      </w:pPr>
      <w:r>
        <w:t>수보리여, 그대 생각에는 어떠한가? 몸의 상으로 여래를 볼 수 있겠느냐? 본래 다만 상을 부처라고 여겼기 때문에, 앞의 ‘상에 머물지 않는다’는 말에 대하여 의심을 일으킨 것이다. 부처께서 의심이 일어나는 원인을 들어, 문답으로 그것을 제거하고 끊게 하려 하신다. ○둘째, 상을 통해 얻는 것을 막아 답한다.</w:t>
      </w:r>
    </w:p>
    <w:p>
      <w:pPr>
        <w:pStyle w:val="Heading2"/>
      </w:pPr>
      <w:r>
        <w:t>문단 022  ·  [0159a07]</w:t>
      </w:r>
    </w:p>
    <w:p>
      <w:pPr>
        <w:spacing w:before="40" w:after="40"/>
      </w:pPr>
      <w:r>
        <w:rPr>
          <w:b/>
          <w:sz w:val="18"/>
        </w:rPr>
        <w:t>원문</w:t>
      </w:r>
    </w:p>
    <w:p>
      <w:pPr>
        <w:pStyle w:val="SourceText"/>
      </w:pPr>
      <w:r>
        <w:t>[0159a07] 不也。世尊。不可以身相得見如來　遮防疑者。欲以相求令得見佛。故答云。不可以相得見。論云。為防彼相成就得如來身。三釋體異有為。</w:t>
      </w:r>
    </w:p>
    <w:p>
      <w:pPr>
        <w:spacing w:before="40" w:after="40"/>
      </w:pPr>
      <w:r>
        <w:rPr>
          <w:b/>
          <w:sz w:val="18"/>
        </w:rPr>
        <w:t>한국어 직역</w:t>
      </w:r>
    </w:p>
    <w:p>
      <w:pPr>
        <w:pStyle w:val="TranslationText"/>
      </w:pPr>
      <w:r>
        <w:t>“아닙니다, 세존이시여, 몸의 상으로 여래를 볼 수 없습니다.” 의심을 막는다는 것은, 상을 구하여 부처를 보려고 하기 때문이다. 그러므로 답하여 말한다. “상으로는 볼 수 없다.” 논에서 말한다. “저 상의 성취로 여래의 몸을 얻는다고 여기는 것을 막기 위함이다.” 셋째, 체가 유위와 다름을 해석한다.</w:t>
      </w:r>
    </w:p>
    <w:p>
      <w:pPr>
        <w:pStyle w:val="Heading2"/>
      </w:pPr>
      <w:r>
        <w:t>문단 023  ·  [0159a11]</w:t>
      </w:r>
    </w:p>
    <w:p>
      <w:pPr>
        <w:spacing w:before="40" w:after="40"/>
      </w:pPr>
      <w:r>
        <w:rPr>
          <w:b/>
          <w:sz w:val="18"/>
        </w:rPr>
        <w:t>원문</w:t>
      </w:r>
    </w:p>
    <w:p>
      <w:pPr>
        <w:pStyle w:val="SourceText"/>
      </w:pPr>
      <w:r>
        <w:t>[0159a11] 何以故。如來所說身相即非身相　相是有為生住異滅。佛體異此故非身相。偈云。三相異體故者。佛體異於有為三相也。住異二相同是現在故合為一。若細分即四。故唯識云。生表此法先非有。滅表此法後是無。異表此法非凝然。住表此法暫有用。四印佛身無相。</w:t>
      </w:r>
    </w:p>
    <w:p>
      <w:pPr>
        <w:spacing w:before="40" w:after="40"/>
      </w:pPr>
      <w:r>
        <w:rPr>
          <w:b/>
          <w:sz w:val="18"/>
        </w:rPr>
        <w:t>한국어 직역</w:t>
      </w:r>
    </w:p>
    <w:p>
      <w:pPr>
        <w:pStyle w:val="TranslationText"/>
      </w:pPr>
      <w:r>
        <w:t>무슨 까닭인가? 여래께서 말씀하신 몸의 상은 곧 몸의 상이 아니기 때문이다. 상은 유위인 생·주·이·멸이다. 부처의 체는 이것과 다르므로 몸의 상이 아니다. 게송에서 말한다. “세 상과 체가 다르기 때문이다.”라는 것은, 부처의 체가 유위의 세 상과 다르다는 뜻이다. 주와 이 두 상은 모두 현재이기 때문에 합하여 하나로 삼는다. 세밀하게 나누면 곧 넷이다. 그러므로 《유식》에서 말한다. “생은 이 법이 이전에는 있지 않았음을 나타내고, 멸은 이 법이 뒤에는 없음을 나타내며, 이는 이 법이 응연하지 않음을 나타내고, 주는 이 법이 잠시 작용함을 나타낸다.” 넷째, 부처의 몸에 상(相)이 없음을 인가한다.</w:t>
      </w:r>
    </w:p>
    <w:p>
      <w:pPr>
        <w:pStyle w:val="Heading2"/>
      </w:pPr>
      <w:r>
        <w:t>문단 024  ·  [0159a17]</w:t>
      </w:r>
    </w:p>
    <w:p>
      <w:pPr>
        <w:spacing w:before="40" w:after="40"/>
      </w:pPr>
      <w:r>
        <w:rPr>
          <w:b/>
          <w:sz w:val="18"/>
        </w:rPr>
        <w:t>원문</w:t>
      </w:r>
    </w:p>
    <w:p>
      <w:pPr>
        <w:pStyle w:val="SourceText"/>
      </w:pPr>
      <w:r>
        <w:t>[0159a17] 佛告須菩提。凡所有相皆是虛妄。若見諸相非相即見如來　非但佛身無相但是一切凡聖依正。有為之相盡是虛妄。以從妄念所變現故。妄念本空所變何實。故起信云。一切境界唯依妄念。而有差別若離心念即無一切境界之相。若見諸相等者。遮離色觀空也。恐聞相是虛妄。又別求無相佛身。故云相即非相便是如來。不唯佛化身相是如來。所見一切相相皆無相即如來也。故起信云。所言覺義者。謂心體離念。離念相者等虛空界。即是如來平等法身。肇云。行合解通則為見佛。偈云。離彼是如來者。離彼三相是法身如來也。無著則於色身但離遍計。不執色相即真色身。故彼論云。此為顯示如來色身。又此當第三欲得色身住處。二斷因果俱深無信疑。論云。無住行施因深也。無相見佛果深也。未來惡世必不生。信空說何益。斷之文四。初約無信以呈疑。</w:t>
      </w:r>
    </w:p>
    <w:p>
      <w:pPr>
        <w:spacing w:before="40" w:after="40"/>
      </w:pPr>
      <w:r>
        <w:rPr>
          <w:b/>
          <w:sz w:val="18"/>
        </w:rPr>
        <w:t>한국어 직역</w:t>
      </w:r>
    </w:p>
    <w:p>
      <w:pPr>
        <w:pStyle w:val="TranslationText"/>
      </w:pPr>
      <w:r>
        <w:t>부처께서 수보리에게 말씀하셨다. “무릇 상이 있는 것은 모두 허망하다. 만약 모든 상이 상 아님을 보면 곧 여래를 본다.” 부처의 몸만 상이 없는 것이 아니라, 모든 범부와 성인의 의보와 정보도 그러하다. 유위의 상은 모두 허망하다. 망념을 따라 변하여 나타난 것이기 때문이다. 망념이 본래 공하니, 변하여 나타난 것이 어찌 참되겠는가? 그러므로 《기신론》에서 말한다. “모든 경계는 오직 망념에 의지하여, 차별이 있을 뿐이며, 마음의 생각을 떠나면 곧 모든 경계의 상이 없다.” ‘만약 모든 상을 보면’ 등의 말은, 색을 떠나 따로 공을 관하는 것을 막은 것이다. 상을 허망하다고 들으면, 또 따로 무상의 부처 몸을 구할까 염려했기 때문이다. 그러므로 ‘상이 곧 상 아님이 바로 여래이다’라고 한 것이다. 부처의 화신의 상만 여래인 것이 아니다. 보이는 모든 상에서 상마다 모두 무상이니, 곧 여래이다. 그러므로 《기신론》에서 말한다. “이른바 깨달음의 뜻이란, 마음의 체가 생각을 떠난 것을 말한다. 생각을 떠난 모습은 허공계와 같으며, 곧 여래의 평등법신이다.” 승조가 말한다. “행이 계합하고 이해가 통하면 곧 부처를 보는 것이다.” 게송에서 말한다. “저것을 떠난 것이 여래이다.”라는 것은, 저 세 상을 떠난 것이 법신여래라는 뜻이다. 무착은 색신에 대해서는 다만 변계소집만 떠난다고 본다. 색상에 집착하지 않는 것이 곧 참된 색신이다. 그러므로 그 논에서 말한다. “이는 여래의 색신을 드러내기 위한 것이다.” 또 이 대목은 셋째 ‘색신을 얻고자 하는 주처’에 해당한다. 둘째, 원인과 결과가 모두 깊어 믿지 못할 것이라는 의심을 끊는다. 논에서 말한다. “머묾 없이 보시를 행한다는 것은 원인이 깊고, 무상으로 부처를 본다는 것은 결과가 깊다. 미래의 악한 세상에서는 반드시 믿음이 생기지 않을 것이니, 공을 설한들 무슨 이익이 있겠는가?” 이를 끊는 글은 넷이다. 첫째, 믿지 않을 것이라는 점에 의거하여 의심을 드러낸다.</w:t>
      </w:r>
    </w:p>
    <w:p>
      <w:pPr>
        <w:pStyle w:val="EditorialNote"/>
      </w:pPr>
      <w:r>
        <w:t>교감·번역 메모 | [최소 보충] 원문에는 生의 주어가 생략되어 있으며, 직전·직후 문맥에 따라 번역문에 ‘믿음이’를 최소 보충하였다.</w:t>
      </w:r>
    </w:p>
    <w:p>
      <w:pPr>
        <w:pStyle w:val="Heading2"/>
      </w:pPr>
      <w:r>
        <w:t>문단 025  ·  [0159b06]</w:t>
      </w:r>
    </w:p>
    <w:p>
      <w:pPr>
        <w:spacing w:before="40" w:after="40"/>
      </w:pPr>
      <w:r>
        <w:rPr>
          <w:b/>
          <w:sz w:val="18"/>
        </w:rPr>
        <w:t>원문</w:t>
      </w:r>
    </w:p>
    <w:p>
      <w:pPr>
        <w:pStyle w:val="SourceText"/>
      </w:pPr>
      <w:r>
        <w:t>[0159b06] 須菩提白佛言。世尊。頗有眾生。得聞如是言說章句生實信不　魏云。頗有眾生於未來世云云。今略此句者。影在後五百歲也。句詮差別章者解句。實信者。大品云。於一切法不信是信般若。二呵疑詞以顯信。</w:t>
      </w:r>
    </w:p>
    <w:p>
      <w:pPr>
        <w:spacing w:before="40" w:after="40"/>
      </w:pPr>
      <w:r>
        <w:rPr>
          <w:b/>
          <w:sz w:val="18"/>
        </w:rPr>
        <w:t>한국어 직역</w:t>
      </w:r>
    </w:p>
    <w:p>
      <w:pPr>
        <w:pStyle w:val="TranslationText"/>
      </w:pPr>
      <w:r>
        <w:t>수보리가 부처께 아뢰었다. “세존이시여, 어떤 중생이, 이와 같은 말씀과 장구를 듣고 참된 믿음을 내겠습니까?” 위역에서는 말한다. “어떤 중생이 미래 세상에……”라고 하였다. 지금 이 구절을 생략한 것은, 그 뜻이 뒤의 ‘오백 세’에 나타나 있기 때문이다. ‘구(句)’는 차별된 뜻을 드러내고, ‘장(章)’은 구절을 해석한다. ‘참된 믿음’에 대해서는, 《대품반야경》에서 말한다. “모든 법을 믿지 않는 것이 반야를 믿는 것이다.” 둘째, 의심하는 말을 꾸짖어 믿음이 있음을 드러낸다.</w:t>
      </w:r>
    </w:p>
    <w:p>
      <w:pPr>
        <w:pStyle w:val="Heading2"/>
      </w:pPr>
      <w:r>
        <w:t>문단 026  ·  [0159b11]</w:t>
      </w:r>
    </w:p>
    <w:p>
      <w:pPr>
        <w:spacing w:before="40" w:after="40"/>
      </w:pPr>
      <w:r>
        <w:rPr>
          <w:b/>
          <w:sz w:val="18"/>
        </w:rPr>
        <w:t>원문</w:t>
      </w:r>
    </w:p>
    <w:p>
      <w:pPr>
        <w:pStyle w:val="SourceText"/>
      </w:pPr>
      <w:r>
        <w:t>[0159b11] 佛告須菩提。莫作是說。如來滅後後五百歲。有持戒修福者。於此章句能生信心。以此為實　後五百歲者。大集云。初五百歲解脫牢固。第二五百歲禪定牢固。三多聞。四塔寺。五鬪諍。皆如初二句例本疑惡世無信故舉惡世以斷疑。持戒修福者戒定也。以此為實者。正解無倒。無著云。增上戒等三學。顯示修行少欲等功德。戒出三塗定出六欲慧出三界。三明能信之所以二。初明歷事善友積集信因。</w:t>
      </w:r>
    </w:p>
    <w:p>
      <w:pPr>
        <w:spacing w:before="40" w:after="40"/>
      </w:pPr>
      <w:r>
        <w:rPr>
          <w:b/>
          <w:sz w:val="18"/>
        </w:rPr>
        <w:t>한국어 직역</w:t>
      </w:r>
    </w:p>
    <w:p>
      <w:pPr>
        <w:pStyle w:val="TranslationText"/>
      </w:pPr>
      <w:r>
        <w:t>부처께서 수보리에게 말씀하셨다. “그런 말을 하지 말라. 여래가 멸도한 뒤 뒤의 오백 세에, 계를 지키고 복을 닦는 사람이 있어, 이 장구에 대하여 믿는 마음을 내고, 이것을 참된 것으로 여길 것이다.” ‘뒤의 오백 세’란, 《대집경》에서 말한다. 첫 오백 세에는 해탈이 견고하고, 둘째 오백 세에는 선정이 견고하며, 셋째에는 다문, 넷째에는 탑사, 다섯째에는 투쟁이 견고하다. 모두 앞의 두 구절과 같은 예이다. 본래 악세에는 믿음이 없을 것이라는 의심이 있었으므로 악세를 들어 그 의심을 끊은 것이다. ‘계를 지키고 복을 닦는 자’는 계와 정을 말한다. ‘이것을 참된 것으로 여긴다’는 것은, 바르게 이해하여 전도되지 않는 것이다. 무착이 말한다. “증상계 등의 삼학은, 수행에서 소욕 등의 공덕을 드러낸다.” 계는 삼악도에서 벗어나게 하고, 정은 육욕천에서 벗어나게 하며, 혜는 삼계에서 벗어나게 한다. 셋째, 믿을 수 있는 까닭을 밝히는 것은 둘이다. 첫째, 여러 선지식을 오래 섬겨 믿음의 원인을 쌓았음을 밝힌다.</w:t>
      </w:r>
    </w:p>
    <w:p>
      <w:pPr>
        <w:pStyle w:val="Heading2"/>
      </w:pPr>
      <w:r>
        <w:t>문단 027  ·  [0159b21]</w:t>
      </w:r>
    </w:p>
    <w:p>
      <w:pPr>
        <w:spacing w:before="40" w:after="40"/>
      </w:pPr>
      <w:r>
        <w:rPr>
          <w:b/>
          <w:sz w:val="18"/>
        </w:rPr>
        <w:t>원문</w:t>
      </w:r>
    </w:p>
    <w:p>
      <w:pPr>
        <w:pStyle w:val="SourceText"/>
      </w:pPr>
      <w:r>
        <w:t>[0159b21] 當知。是人不於一佛二佛三四五佛而種善根。已於無量千萬佛所。種諸善根聞是章句。乃至一念生淨信者　無著云。顯示集因於多佛所。明久事善友則緣勝也。種諸善根。明久伏三毒則因勝也。二明善友所攝成就信德二。初明攝受得福顯福德門。</w:t>
      </w:r>
    </w:p>
    <w:p>
      <w:pPr>
        <w:spacing w:before="40" w:after="40"/>
      </w:pPr>
      <w:r>
        <w:rPr>
          <w:b/>
          <w:sz w:val="18"/>
        </w:rPr>
        <w:t>한국어 직역</w:t>
      </w:r>
    </w:p>
    <w:p>
      <w:pPr>
        <w:pStyle w:val="TranslationText"/>
      </w:pPr>
      <w:r>
        <w:t>“마땅히 알아야 한다. 이 사람은 한 부처·두 부처·세 부처·네 부처·다섯 부처에게만 선근을 심은 것이 아니라, 이미 한량없는 천만 부처의 처소에서, 모든 선근을 심었으므로 이 장구를 듣고, 내지 한 생각이라도 청정한 믿음을 내는 사람이다.” 무착이 말한다. “많은 부처의 처소에서 원인을 모았음을 드러낸다.” 오랫동안 선지식을 섬겼음을 밝힌 것이니 곧 연이 수승한 것이다. ‘모든 선근을 심었다’는 것은, 오랫동안 삼독을 조복했음을 밝힌 것이니 곧 원인이 수승한 것이다. 둘째, 선지식에게 섭수되어 믿음의 덕을 성취함을 밝히는 것은 둘이다. 첫째, 섭수를 받아 복을 얻음을 밝혀 복덕의 문을 드러낸다.</w:t>
      </w:r>
    </w:p>
    <w:p>
      <w:pPr>
        <w:pStyle w:val="Heading2"/>
      </w:pPr>
      <w:r>
        <w:t>문단 028  ·  [0159b27]</w:t>
      </w:r>
    </w:p>
    <w:p>
      <w:pPr>
        <w:spacing w:before="40" w:after="40"/>
      </w:pPr>
      <w:r>
        <w:rPr>
          <w:b/>
          <w:sz w:val="18"/>
        </w:rPr>
        <w:t>원문</w:t>
      </w:r>
    </w:p>
    <w:p>
      <w:pPr>
        <w:pStyle w:val="SourceText"/>
      </w:pPr>
      <w:r>
        <w:t>[0159b27] 須菩提。如來悉知悉見是諸眾生。得如是無量福德　無著云。謂於一切行住所作中知其心。四蘊見其依止色身故。此等顯示善友所攝。論云。若不說見。或謂如來以比智知。若不說知。或謂如來以肉眼見。故須二語。得福德者。魏云。生如是福德取如是福德。論云。生者能生因。取者熏修自體果義。無著云。生者福正起時現行。取者即彼滅時攝持種子。此云得者。生取二義不離於得。得之一字生取俱攝。二明攝受所以顯智慧門。由無二執故得攝受。△文二。初正明已斷麁執。</w:t>
      </w:r>
    </w:p>
    <w:p>
      <w:pPr>
        <w:spacing w:before="40" w:after="40"/>
      </w:pPr>
      <w:r>
        <w:rPr>
          <w:b/>
          <w:sz w:val="18"/>
        </w:rPr>
        <w:t>한국어 직역</w:t>
      </w:r>
    </w:p>
    <w:p>
      <w:pPr>
        <w:pStyle w:val="TranslationText"/>
      </w:pPr>
      <w:r>
        <w:t>수보리여, 여래는 이 모든 중생을 다 알고 다 보며, 그들이 이와 같은 한량없는 복덕을 얻는 것도 안다. 무착이 말한다. “모든 행과 머묾에서 지은 바 가운데 그 마음을 아는 것이고, 네 온을 [안다는 뜻이며], 그 의지처인 색신을 보기 때문이다.” 이러한 것들은 선지식에게 섭수됨을 드러낸다. 논에서 말한다. 만약 ‘본다’고 말하지 않으면, 혹 여래가 비량의 지혜로 안다고 여길 수 있고, 만약 ‘안다’고 말하지 않으면, 혹 여래가 육안으로 본다고 여길 수 있다. 그러므로 두 말을 모두 써야 한다. ‘복덕을 얻는다’는 말은, 위역에서는 말한다. “이와 같은 복덕을 내고 이와 같은 복덕을 취한다.”라고 한다. 논에서 말한다. “생(生)은 낳을 수 있는 원인이고, 취(取)는 자기 체를 훈수하는 과보의 뜻이다.” 무착이 말한다. “생은 복이 바로 일어날 때의 현행이고, 취는 바로 그것이 소멸할 때 종자를 섭지하는 것이다.” 이 번역에서 ‘득(得)’이라 한 것은, 생과 취 두 뜻이 ‘얻음’에서 떨어지지 않기 때문이다. ‘득’ 한 글자에 생과 취가 모두 포섭된다. 둘째, 섭수받는 까닭을 밝혀 지혜의 문을 드러낸다. 두 집착이 없기 때문에 섭수를 받는 것이다. △글은 둘이다. 첫째, 이미 거친 집착을 끊었음을 바로 밝힌다.</w:t>
      </w:r>
    </w:p>
    <w:p>
      <w:pPr>
        <w:pStyle w:val="Heading2"/>
      </w:pPr>
      <w:r>
        <w:t>문단 029  ·  [0159c09]</w:t>
      </w:r>
    </w:p>
    <w:p>
      <w:pPr>
        <w:spacing w:before="40" w:after="40"/>
      </w:pPr>
      <w:r>
        <w:rPr>
          <w:b/>
          <w:sz w:val="18"/>
        </w:rPr>
        <w:t>원문</w:t>
      </w:r>
    </w:p>
    <w:p>
      <w:pPr>
        <w:pStyle w:val="SourceText"/>
      </w:pPr>
      <w:r>
        <w:t>[0159c09] 何以故。是諸眾生。無復我相人相眾生相壽者相。無法相亦無非法相　初徵信者。以何義故。得如來悉知悉見。後釋二。一無我執。執取自體為我。計我展轉趣於餘趣為人。計我盛衰苦樂種種變異相續為眾生。計我一報命根不斷而住為壽者。二無法執。論云。無法相者。能取所取一切法無。亦無非法相者。無我真空實有。然離二執正是得佛知見。成就淨信之本善根福德。却是相兼故。論云。有智慧便足。何故。復說持戒功德。為示現實相差別義故。亦有持戒功德。依信心恭敬能生實相故。不但說般若二因。顯未除細執。</w:t>
      </w:r>
    </w:p>
    <w:p>
      <w:pPr>
        <w:spacing w:before="40" w:after="40"/>
      </w:pPr>
      <w:r>
        <w:rPr>
          <w:b/>
          <w:sz w:val="18"/>
        </w:rPr>
        <w:t>한국어 직역</w:t>
      </w:r>
    </w:p>
    <w:p>
      <w:pPr>
        <w:pStyle w:val="TranslationText"/>
      </w:pPr>
      <w:r>
        <w:t>무슨 까닭인가? 이 모든 중생은, 다시는 아상·인상·중생상·수자상이 없고, 법상도 없으며 또한 비법상도 없기 때문이다. 첫째, 믿음에 대해 물은 것은, 어떤 뜻 때문에, 여래가 모두 알고 모두 본다고 하는가를 묻는 것이다. 뒤에서는 둘로 해석한다. 첫째는 아집이 없음이다. 자기 체를 집취하여 ‘나’라고 하고, 내가 전전하여 다른 갈래로 나아간다고 헤아리는 것을 ‘사람’이라 하며, 내가 성쇠·고락의 여러 변이를 계속한다고 헤아리는 것을 ‘중생’이라 하고, 나의 한 생의 명근이 끊어지지 않고 머문다고 헤아리는 것을 ‘수자’라 한다. 둘째는 법집이 없음이다. 논에서 말한다. “법상이 없다”는 것은, 능취와 소취의 일체법이 없다는 뜻이다. “또한 비법상이 없다”는 것은, 무아의 진공이 실재한다고 집착하지 않는다는 뜻이다. 그러나 두 집착을 떠나는 것이 바로 부처의 지견을 얻는 것이고, 청정한 믿음을 성취하는 근본은 선근과 복덕이다. 도리어 이것들이 서로 겸비되어 있기 때문이다. 논에서 말한다. “지혜가 있으면 곧 충분한데, 무슨 까닭으로, 다시 지계의 공덕을 말하는가? 실상의 차별된 뜻을 드러내기 위해서이므로, 또한 지계의 공덕이 있다. 믿는 마음과 공경에 의지하여 실상을 낼 수 있기 때문이다.” 단지 반야만을 말한 것이 아니라 두 원인을 말한 것이다. 둘째, 아직 미세한 집착을 제거하지 못했음을 드러낸다.</w:t>
      </w:r>
    </w:p>
    <w:p>
      <w:pPr>
        <w:pStyle w:val="EditorialNote"/>
      </w:pPr>
      <w:r>
        <w:t>교감·번역 메모 | [구문 불확실] 却是相兼故는 앞의 지혜·계행·선근·복덕 관계를 잇는 구절이나 문법적 주어와 범위가 압축되어 있다. 임의로 대상을 확정하지 않았다.</w:t>
      </w:r>
    </w:p>
    <w:p>
      <w:pPr>
        <w:pStyle w:val="Heading2"/>
      </w:pPr>
      <w:r>
        <w:t>문단 030  ·  [0159c21]</w:t>
      </w:r>
    </w:p>
    <w:p>
      <w:pPr>
        <w:spacing w:before="40" w:after="40"/>
      </w:pPr>
      <w:r>
        <w:rPr>
          <w:b/>
          <w:sz w:val="18"/>
        </w:rPr>
        <w:t>원문</w:t>
      </w:r>
    </w:p>
    <w:p>
      <w:pPr>
        <w:pStyle w:val="SourceText"/>
      </w:pPr>
      <w:r>
        <w:t>[0159c21] 何以故。是諸眾生。若心取相則為著我人眾生壽者。若取法相即著我人眾生壽者。何以故。若取非法相即著我人眾生壽者　若心取下。總明二相總解取法非法。盡名相也。亦是建立取相。則我等相便生立義宗也。若取法下。別明二相。論云。但有無明使無現行麁煩惱。示無我見故。無著云。但取法及非法相轉。非我等想。以我等想及依止不轉。中有徵者。取法但為法相。何故便著我等。釋云。取非法亦著我等。何況取法以後釋前也。四示中道之玄門。</w:t>
      </w:r>
    </w:p>
    <w:p>
      <w:pPr>
        <w:spacing w:before="40" w:after="40"/>
      </w:pPr>
      <w:r>
        <w:rPr>
          <w:b/>
          <w:sz w:val="18"/>
        </w:rPr>
        <w:t>한국어 직역</w:t>
      </w:r>
    </w:p>
    <w:p>
      <w:pPr>
        <w:pStyle w:val="TranslationText"/>
      </w:pPr>
      <w:r>
        <w:t>무슨 까닭인가? 이 모든 중생이, 만약 마음으로 상을 취한다면 곧 아·인·중생·수자에 집착하는 것이며, 만약 법상을 취한다면 곧 아·인·중생·수자에 집착하는 것이다. 무슨 까닭인가? 만약 비법상을 취하더라도 곧 아·인·중생·수자에 집착하는 것이기 때문이다. ‘만약 마음으로 취한다’ 이하는, 두 상을 총괄하여 밝힌 것이며, 법과 비법을 취함을 모두 해석한 것이다. 모두 ‘상’이라고 이름한다. 또 이는 상을 취한다는 것을 세우는 것이니, 그러면 아 등의 상이 곧 생긴다는 뜻을 종지로 세운 것이다. ‘만약 법상을 취한다’ 이하는, 두 상을 개별적으로 밝힌 것이다. 논에서 말한다. “다만 무명의 사(使)만 있고 현행하는 거친 번뇌는 없어서, 아견이 없음을 드러내기 때문이다.” 무착이 말한다. “다만 법과 비법의 상을 취하는 것만 일어나고, 아 등의 생각은 일어나지 않는다. 아 등의 생각과 그 의지처가 움직이지 않기 때문이다.” 가운데에 물음이 있는 것은, 법을 취하는 것은 다만 법상일 뿐인데, 어찌하여 곧 아 등에 집착한다고 하는가라는 것이다. 해석하여 말한다. 비법을 취해도 또한 아 등에 집착하게 되는데, 하물며 법을 취하는 경우이겠는가. 뒤의 설명으로 앞을 해석한 것이다. 넷째, 중도의 현묘한 문을 보인다.</w:t>
      </w:r>
    </w:p>
    <w:p>
      <w:pPr>
        <w:pStyle w:val="Heading2"/>
      </w:pPr>
      <w:r>
        <w:t>문단 031  ·  [0160a03]</w:t>
      </w:r>
    </w:p>
    <w:p>
      <w:pPr>
        <w:spacing w:before="40" w:after="40"/>
      </w:pPr>
      <w:r>
        <w:rPr>
          <w:b/>
          <w:sz w:val="18"/>
        </w:rPr>
        <w:t>원문</w:t>
      </w:r>
    </w:p>
    <w:p>
      <w:pPr>
        <w:pStyle w:val="SourceText"/>
      </w:pPr>
      <w:r>
        <w:t>[0160a03] 是故。不應取法不應取非法。以是義故。如來常說汝等比丘。知我說法如筏喻者。法尚應捨何況非法　初正結歸中後引說。以證筏喻者。假言顯義。不應如言執義。不執即為不取。非全棄也。偈云。彼不住隨順於法中證智。論釋云。不住者得證智。捨教如到彼岸。隨順者。隨順彼證智之教法。如未到岸。無著云。法尚應捨者。實相生故。何況非法者。理不應故。三斷無相。云何得說疑。論云。向說不可以相見佛。佛非有為。云何釋迦得阿耨菩提。云何說法。斷之文二。初問答斷疑四。初舉疑因以問。</w:t>
      </w:r>
    </w:p>
    <w:p>
      <w:pPr>
        <w:spacing w:before="40" w:after="40"/>
      </w:pPr>
      <w:r>
        <w:rPr>
          <w:b/>
          <w:sz w:val="18"/>
        </w:rPr>
        <w:t>한국어 직역</w:t>
      </w:r>
    </w:p>
    <w:p>
      <w:pPr>
        <w:pStyle w:val="TranslationText"/>
      </w:pPr>
      <w:r>
        <w:t>“그러므로, 법을 취해서도 안 되고 비법을 취해서도 안 된다. 이러한 뜻 때문에, 여래는 항상 너희 비구들에게 말하기를, ‘내가 설한 법을 뗏목의 비유와 같다고 알아야 한다’고 하였다. 법조차도 마땅히 버려야 하거늘 하물며 비법이겠는가.” 처음에는 바로 결론지어 중도에 귀결시키고, 뒤에는 말씀을 인용한다. 뗏목의 비유를 들어 증명한다는 것은, 가설의 말로 뜻을 드러낸다는 것이다. 말 그대로 뜻을 집착해서는 안 된다. 집착하지 않는 것이 곧 취하지 않는 것이며, 완전히 버리는 것은 아니다. 게송에서 말한다. “그는 머물지 않고 법에 수순하여 그 가운데서 증지(證智)를 얻는다.” 논에서 해석하여 말한다. “머물지 않는다는 것은 증지를 얻는 것이니, 가르침을 버리는 것은 저 언덕에 도달한 것과 같다. 수순한다는 것은, 저 증지로 이끄는 가르침의 법을 따르는 것이니, 아직 저 언덕에 이르지 못한 것과 같다.” 무착이 말한다. “‘법조차도 마땅히 버려야 한다’는 것은, 실상이 생겨났기 때문이고, ‘하물며 비법이겠는가’라는 것은, 이치상 마땅하지 않기 때문이다.” 셋째, 무상(無相)을 끊는다. 어떻게 얻고 설할 수 있는가 하는 의심이다. 논에서 말한다. 앞에서 상(相)으로 부처를 볼 수 없다고 말하였다. 부처는 유위가 아니다. 그렇다면 어떻게 석가가 아뇩다라삼먁삼보리를 얻었는가. 어떻게 법을 설하는가. 이를 끊는 글은 둘이다. 첫째, 문답으로 의심을 끊는 데 넷이 있다. 첫째, 의심이 일어나는 원인을 들어 묻는다.</w:t>
      </w:r>
    </w:p>
    <w:p>
      <w:pPr>
        <w:pStyle w:val="Heading2"/>
      </w:pPr>
      <w:r>
        <w:t>문단 032  ·  [0160a14]</w:t>
      </w:r>
    </w:p>
    <w:p>
      <w:pPr>
        <w:spacing w:before="40" w:after="40"/>
      </w:pPr>
      <w:r>
        <w:rPr>
          <w:b/>
          <w:sz w:val="18"/>
        </w:rPr>
        <w:t>원문</w:t>
      </w:r>
    </w:p>
    <w:p>
      <w:pPr>
        <w:pStyle w:val="SourceText"/>
      </w:pPr>
      <w:r>
        <w:t>[0160a14] 須菩提。於意云何。如來得阿耨多羅三藐三菩提耶。如來有所說法耶　佛問得不。意顯不得故。無著云。顯示翻於正覺取故。二順實理以酬。</w:t>
      </w:r>
    </w:p>
    <w:p>
      <w:pPr>
        <w:spacing w:before="40" w:after="40"/>
      </w:pPr>
      <w:r>
        <w:rPr>
          <w:b/>
          <w:sz w:val="18"/>
        </w:rPr>
        <w:t>한국어 직역</w:t>
      </w:r>
    </w:p>
    <w:p>
      <w:pPr>
        <w:pStyle w:val="TranslationText"/>
      </w:pPr>
      <w:r>
        <w:t>수보리여, 그대 생각에는 어떠한가? 여래가 아뇩다라삼먁삼보리를 얻었는가. 여래에게 설한 바의 법이 있는가. 부처가 얻었는지 아닌지를 물은 것이다. 뜻은 얻은 바가 없음을 드러내기 때문이다. 무착이 말한다. 정각에 대하여 취착하는 것을 뒤집어 보이는 것이기 때문이다. 둘째, 실제 이치에 따라 답한다.</w:t>
      </w:r>
    </w:p>
    <w:p>
      <w:pPr>
        <w:pStyle w:val="Heading2"/>
      </w:pPr>
      <w:r>
        <w:t>문단 033  ·  [0160a18]</w:t>
      </w:r>
    </w:p>
    <w:p>
      <w:pPr>
        <w:spacing w:before="40" w:after="40"/>
      </w:pPr>
      <w:r>
        <w:rPr>
          <w:b/>
          <w:sz w:val="18"/>
        </w:rPr>
        <w:t>원문</w:t>
      </w:r>
    </w:p>
    <w:p>
      <w:pPr>
        <w:pStyle w:val="SourceText"/>
      </w:pPr>
      <w:r>
        <w:t>[0160a18] 須菩提言。如我解佛所說義。無有定法名阿耨多羅三藐三菩提。亦無有定法如來可說　偈云。應化非真佛。亦非說法者。三釋無定法之言。</w:t>
      </w:r>
    </w:p>
    <w:p>
      <w:pPr>
        <w:spacing w:before="40" w:after="40"/>
      </w:pPr>
      <w:r>
        <w:rPr>
          <w:b/>
          <w:sz w:val="18"/>
        </w:rPr>
        <w:t>한국어 직역</w:t>
      </w:r>
    </w:p>
    <w:p>
      <w:pPr>
        <w:pStyle w:val="TranslationText"/>
      </w:pPr>
      <w:r>
        <w:t>수보리가 말하였다. 제가 부처님께서 말씀하신 뜻을 이해하기로는, 아뇩다라삼먁삼보리라고 이름할 일정한 법이 없으며, 또한 여래가 설할 수 있는 일정한 법도 없습니다. 게송에서 말한다. 응화(應化)는 참된 부처가 아니며, 또한 설법하는 자도 아니다. 셋째, ‘일정한 법이 없다’는 말을 해석한다.</w:t>
      </w:r>
    </w:p>
    <w:p>
      <w:pPr>
        <w:pStyle w:val="Heading2"/>
      </w:pPr>
      <w:r>
        <w:t>문단 034  ·  [0160a22]</w:t>
      </w:r>
    </w:p>
    <w:p>
      <w:pPr>
        <w:spacing w:before="40" w:after="40"/>
      </w:pPr>
      <w:r>
        <w:rPr>
          <w:b/>
          <w:sz w:val="18"/>
        </w:rPr>
        <w:t>원문</w:t>
      </w:r>
    </w:p>
    <w:p>
      <w:pPr>
        <w:pStyle w:val="SourceText"/>
      </w:pPr>
      <w:r>
        <w:t>[0160a22] 何以故。如來所說法。皆不可取不可說。非法非非法　無著云。不可取者。謂正聞時。不可說者。謂正說時。非法者。分別性故。非非法者。法無我理故。論云。彼法非法非非法。依真如義說。非法者。一切法無體相故。非非法者。彼真如無我實相有故。何故。唯言說不言證。有言。說者。即成證義故。若不證者。則不能說。四釋無取說之所以。</w:t>
      </w:r>
    </w:p>
    <w:p>
      <w:pPr>
        <w:spacing w:before="40" w:after="40"/>
      </w:pPr>
      <w:r>
        <w:rPr>
          <w:b/>
          <w:sz w:val="18"/>
        </w:rPr>
        <w:t>한국어 직역</w:t>
      </w:r>
    </w:p>
    <w:p>
      <w:pPr>
        <w:pStyle w:val="TranslationText"/>
      </w:pPr>
      <w:r>
        <w:t>무슨 까닭인가? 여래가 설한 법은, 모두 취할 수도 없고 말할 수도 없으며, 법도 아니고 법 아님도 아니다. 무착이 말한다. ‘취할 수 없다’는 것은, 바로 듣고 있을 때를 말한다. ‘말할 수 없다’는 것은, 바로 설하고 있을 때를 말한다. ‘법이 아니다’라는 것은, 분별성(分別性)이기 때문이다. ‘법 아님도 아니다’라는 것은, 법무아의 이치이기 때문이다. 논에서 말한다. 그 법은 법도 아니고 법 아님도 아니다. 진여의 뜻에 의거하여 말한 것이다. ‘법이 아니다’라는 것은, 일체법에 자체와 상이 없기 때문이고, ‘법 아님도 아니다’라는 것은, 저 진여의 무아라는 실상이 존재하기 때문이다. 어찌하여, 오직 ‘설한다’고 말하고 ‘증득한다’고는 말하지 않았는가. 어떤 이는 말한다. ‘설한다’는 것이, 곧 증득의 뜻을 이루기 때문이다. 만약 증득하지 못한 자라면, 곧 설할 수 없다. 넷째, 취함도 설함도 없는 까닭을 해석한다.</w:t>
      </w:r>
    </w:p>
    <w:p>
      <w:pPr>
        <w:pStyle w:val="Heading2"/>
      </w:pPr>
      <w:r>
        <w:t>문단 035  ·  [0160b01]</w:t>
      </w:r>
    </w:p>
    <w:p>
      <w:pPr>
        <w:spacing w:before="40" w:after="40"/>
      </w:pPr>
      <w:r>
        <w:rPr>
          <w:b/>
          <w:sz w:val="18"/>
        </w:rPr>
        <w:t>원문</w:t>
      </w:r>
    </w:p>
    <w:p>
      <w:pPr>
        <w:pStyle w:val="SourceText"/>
      </w:pPr>
      <w:r>
        <w:t>[0160b01] 所以者何。一切賢聖皆以無為法而有差別　魏云。一切聖人皆以無為法得名。論意云。聖人但依真如清淨得名。非別得法故無取說。而有差別者。論云。真如具足清淨分清淨。無著云。無為者無分別義故。是故菩薩有學得名。如來無學得名。初無為者。折伏散亂時顯了故。後無為者。唯第一義者無上覺故。三乘賢聖皆修證無為。故通說為差別。二校量顯勝四。初舉劣福以問。</w:t>
      </w:r>
    </w:p>
    <w:p>
      <w:pPr>
        <w:spacing w:before="40" w:after="40"/>
      </w:pPr>
      <w:r>
        <w:rPr>
          <w:b/>
          <w:sz w:val="18"/>
        </w:rPr>
        <w:t>한국어 직역</w:t>
      </w:r>
    </w:p>
    <w:p>
      <w:pPr>
        <w:pStyle w:val="TranslationText"/>
      </w:pPr>
      <w:r>
        <w:t>그 까닭은 무엇인가? 모든 현성은 모두 무위법으로 말미암아 차별이 있기 때문이다. 위역에서는 말한다. “모든 성인은 모두 무위법으로써 이름을 얻는다.” 논의 뜻은 이러하다. 성인은 다만 진여의 청정에 의거하여 이름을 얻는다. 별도로 어떤 법을 얻는 것이 아니므로 취함도 설함도 없다. ‘그러나 차별이 있다’는 것에 대하여, 논에서 말한다. “진여에는 구족청정과 부분청정이 있다.” 무착이 말한다. “무위란 분별이 없다는 뜻이기 때문이다. 그러므로 보살은 유학(有學)으로 이름을 얻고, 여래는 무학(無學)으로 이름을 얻는다. 앞의 무위는, 산란을 절복할 때 드러나기 때문이고, 뒤의 무위는, 오직 제일의이며 무상각이기 때문이다.” 삼승의 현성은 모두 무위를 닦아 증득한다. 그러므로 통틀어 차별이 있다고 말한다. 둘째, 비교하여 뛰어남을 드러내는 데 넷이 있다. 첫째, 열등한 복을 들어 묻는다.</w:t>
      </w:r>
    </w:p>
    <w:p>
      <w:pPr>
        <w:pStyle w:val="EditorialNote"/>
      </w:pPr>
      <w:r>
        <w:t>교감·번역 메모 | [구두 불확실] 원문 真如具足清淨分清淨은 真如具足清淨、分清淨으로 구두하여 옮겼다.</w:t>
      </w:r>
    </w:p>
    <w:p>
      <w:pPr>
        <w:pStyle w:val="EditorialNote"/>
      </w:pPr>
      <w:r>
        <w:t>교감·번역 메모 | [구문 불확실] 唯第一義者無上覺故의 수식 관계에는 다른 구두 가능성이 있다.</w:t>
      </w:r>
    </w:p>
    <w:p>
      <w:pPr>
        <w:pStyle w:val="Heading2"/>
      </w:pPr>
      <w:r>
        <w:t>문단 036  ·  [0160b10]</w:t>
      </w:r>
    </w:p>
    <w:p>
      <w:pPr>
        <w:spacing w:before="40" w:after="40"/>
      </w:pPr>
      <w:r>
        <w:rPr>
          <w:b/>
          <w:sz w:val="18"/>
        </w:rPr>
        <w:t>원문</w:t>
      </w:r>
    </w:p>
    <w:p>
      <w:pPr>
        <w:pStyle w:val="SourceText"/>
      </w:pPr>
      <w:r>
        <w:t>[0160b10] 須菩提。於意云何。若人滿三千大千世界七寶以用布施。是人所得福德寧為多不　俱舍偈云。四大洲日月蘇迷盧欲天梵世各一千。名一小千界。此小千千倍。說名一中千。此千倍大千。皆同一成壞。七寶者。金銀瑠璃珊瑚碼碯赤真珠頗梨二釋福多以酬。</w:t>
      </w:r>
    </w:p>
    <w:p>
      <w:pPr>
        <w:spacing w:before="40" w:after="40"/>
      </w:pPr>
      <w:r>
        <w:rPr>
          <w:b/>
          <w:sz w:val="18"/>
        </w:rPr>
        <w:t>한국어 직역</w:t>
      </w:r>
    </w:p>
    <w:p>
      <w:pPr>
        <w:pStyle w:val="TranslationText"/>
      </w:pPr>
      <w:r>
        <w:t>수보리여, 그대 생각에는 어떠한가? 만약 어떤 사람이 삼천대천세계에 가득한 칠보를 보시에 사용한다면, 이 사람이 얻는 복덕이 많겠는가? 《구사론》의 게송에서 말한다. “네 대주와 해와 달, 소미로산, 욕계의 천상과 범세가 각각 천 개이면, 이를 한 소천세계라고 한다. 이 소천세계를 천 배 한 것을, 한 중천세계라고 말한다. 이것을 다시 천 배 한 것이 대천세계이며, 모두 함께 한 번 성립하고 한 번 무너진다.” 칠보란, 금·은·유리·산호·마노·적진주·파리(頗梨)이다. 둘째, 복이 많음을 해석하여 답한다.</w:t>
      </w:r>
    </w:p>
    <w:p>
      <w:pPr>
        <w:pStyle w:val="EditorialNote"/>
      </w:pPr>
      <w:r>
        <w:t>교감·번역 메모 | [구두·세분 불확실] 원문은 頗梨二釋福多以酬가 한 구절로 이어져 있다. 원문을 수정하지 않고 칠보 열거의 끝과 과문 二釋福多以酬를 나누어 번역했다.</w:t>
      </w:r>
    </w:p>
    <w:p>
      <w:pPr>
        <w:pStyle w:val="Heading2"/>
      </w:pPr>
      <w:r>
        <w:t>문단 037  ·  [0160b16]</w:t>
      </w:r>
    </w:p>
    <w:p>
      <w:pPr>
        <w:spacing w:before="40" w:after="40"/>
      </w:pPr>
      <w:r>
        <w:rPr>
          <w:b/>
          <w:sz w:val="18"/>
        </w:rPr>
        <w:t>원문</w:t>
      </w:r>
    </w:p>
    <w:p>
      <w:pPr>
        <w:pStyle w:val="SourceText"/>
      </w:pPr>
      <w:r>
        <w:t>[0160b16] 須菩提言。甚多世尊。何以故。是福德即非福德性。是故如來說福德多　無著云。是福德者標牒。即非者約勝義空。是故者約世俗有。三判經福超過。</w:t>
      </w:r>
    </w:p>
    <w:p>
      <w:pPr>
        <w:spacing w:before="40" w:after="40"/>
      </w:pPr>
      <w:r>
        <w:rPr>
          <w:b/>
          <w:sz w:val="18"/>
        </w:rPr>
        <w:t>한국어 직역</w:t>
      </w:r>
    </w:p>
    <w:p>
      <w:pPr>
        <w:pStyle w:val="TranslationText"/>
      </w:pPr>
      <w:r>
        <w:t>수보리가 말하였다. 매우 많습니다, 세존이시여, 무슨 까닭인가? 이 복덕은 곧 복덕의 성품이 아니기 때문입니다. 그러므로 여래께서 복덕이 많다고 말씀하십니다. 무착이 말한다. “‘이 복덕’이라는 것은 앞의 말을 들어 표시한 것이고, ‘곧 아니다’라는 것은 승의에서 공함을 기준으로 한 것이며, ‘그러므로’라는 것은 세속에서 존재함을 기준으로 한 것이다.” 셋째, 경을 지니는 복이 그것을 뛰어넘는다고 판정한다.</w:t>
      </w:r>
    </w:p>
    <w:p>
      <w:pPr>
        <w:pStyle w:val="Heading2"/>
      </w:pPr>
      <w:r>
        <w:t>문단 038  ·  [0160b20]</w:t>
      </w:r>
    </w:p>
    <w:p>
      <w:pPr>
        <w:spacing w:before="40" w:after="40"/>
      </w:pPr>
      <w:r>
        <w:rPr>
          <w:b/>
          <w:sz w:val="18"/>
        </w:rPr>
        <w:t>원문</w:t>
      </w:r>
    </w:p>
    <w:p>
      <w:pPr>
        <w:pStyle w:val="SourceText"/>
      </w:pPr>
      <w:r>
        <w:t>[0160b20] 若復有人。於此經中受持乃至四句偈等。為他人說其福勝彼　偈云。受持法及說。不空於福德。福不趣菩提。二能趣菩提。四句者。但於四句詮義。究竟即成四句偈。如凡所有相皆是虛妄。若見諸相非相。即見如來。此最妙也。然但義見四句。持說即趣菩提。文或增減不必唯四。義若闕者則互成謗。四釋超過所以二。初正釋。</w:t>
      </w:r>
    </w:p>
    <w:p>
      <w:pPr>
        <w:spacing w:before="40" w:after="40"/>
      </w:pPr>
      <w:r>
        <w:rPr>
          <w:b/>
          <w:sz w:val="18"/>
        </w:rPr>
        <w:t>한국어 직역</w:t>
      </w:r>
    </w:p>
    <w:p>
      <w:pPr>
        <w:pStyle w:val="TranslationText"/>
      </w:pPr>
      <w:r>
        <w:t>만약 다시 어떤 사람이, 이 경 가운데서 받아 지니되 사구게 등에 이르기까지 하고, 다른 사람을 위하여 설한다면 그 복은 저 복보다 뛰어나다. 게송에서 말한다. “법을 받아 지니고 또한 설하면, 복덕에 있어서 헛되지 않다. 복은 보리로 나아가지 못하지만, 이 둘은 능히 보리로 나아간다.” 사구(四句)란, 다만 네 구절이 뜻을 드러내는 것을 말한다. 뜻이 완결되면 곧 사구게를 이룬다. 이를테면 “무릇 존재하는 모든 상은 모두 허망하다. 만약 모든 상이 상 아님을 본다면, 곧 여래를 본다.”와 같은 것이니, 이것이 가장 오묘하다. 그러나 다만 뜻에서 네 구절이 드러나기만 하면, 받아 지니고 설하는 것이 곧 보리로 나아간다. 문구는 더하거나 줄 수 있으니 반드시 네 구절에만 한정되지 않는다. 뜻이 빠지면 곧 서로 비방을 이루게 된다. 넷째, 뛰어넘는 까닭을 해석하는 데 둘이 있다. 첫째, 바로 해석한다.</w:t>
      </w:r>
    </w:p>
    <w:p>
      <w:pPr>
        <w:pStyle w:val="EditorialNote"/>
      </w:pPr>
      <w:r>
        <w:t>교감·번역 메모 | [의미 불확실] 互成謗이 구체적으로 무엇과 무엇 사이의 상호 비방을 뜻하는지는 이 구절만으로 확정하기 어렵다.</w:t>
      </w:r>
    </w:p>
    <w:p>
      <w:pPr>
        <w:pStyle w:val="Heading2"/>
      </w:pPr>
      <w:r>
        <w:t>문단 039  ·  [0160b28]</w:t>
      </w:r>
    </w:p>
    <w:p>
      <w:pPr>
        <w:spacing w:before="40" w:after="40"/>
      </w:pPr>
      <w:r>
        <w:rPr>
          <w:b/>
          <w:sz w:val="18"/>
        </w:rPr>
        <w:t>원문</w:t>
      </w:r>
    </w:p>
    <w:p>
      <w:pPr>
        <w:pStyle w:val="SourceText"/>
      </w:pPr>
      <w:r>
        <w:t>[0160b28] 何以故。須菩提。一切諸佛及諸佛阿耨多羅三藐三菩提法。皆從此經出　諸佛菩提法者。論云。名為法身。於彼法身此二能作了因。一切諸佛者即報化身。論云。於此能為生因。二轉釋。</w:t>
      </w:r>
    </w:p>
    <w:p>
      <w:pPr>
        <w:spacing w:before="40" w:after="40"/>
      </w:pPr>
      <w:r>
        <w:rPr>
          <w:b/>
          <w:sz w:val="18"/>
        </w:rPr>
        <w:t>한국어 직역</w:t>
      </w:r>
    </w:p>
    <w:p>
      <w:pPr>
        <w:pStyle w:val="TranslationText"/>
      </w:pPr>
      <w:r>
        <w:t>무슨 까닭인가? 수보리여, 모든 부처와 모든 부처의 아뇩다라삼먁삼보리법은, 모두 이 경으로부터 나온다. ‘모든 부처의 보리법’이라는 것은, 논에서 말한다. “법신이라 이름한다. 저 법신에 대하여 이 둘은 능히 요인(了因)이 된다.” ‘모든 부처’라는 것은 곧 보신과 화신이다. 논에서 말한다. “이에 대해서는 능히 생인(生因)이 된다.” 둘째, 거듭 해석한다.</w:t>
      </w:r>
    </w:p>
    <w:p>
      <w:pPr>
        <w:pStyle w:val="Heading2"/>
      </w:pPr>
      <w:r>
        <w:t>문단 040  ·  [0160c04]</w:t>
      </w:r>
    </w:p>
    <w:p>
      <w:pPr>
        <w:spacing w:before="40" w:after="40"/>
      </w:pPr>
      <w:r>
        <w:rPr>
          <w:b/>
          <w:sz w:val="18"/>
        </w:rPr>
        <w:t>원문</w:t>
      </w:r>
    </w:p>
    <w:p>
      <w:pPr>
        <w:pStyle w:val="SourceText"/>
      </w:pPr>
      <w:r>
        <w:t>[0160c04] 須菩提。所謂佛法者即非佛法　第一義中。無有佛法從經出也。四斷聲聞得果是取疑。論云。向說聖人無為法不可取說。云何聲聞各取自果。如證而說。斷之文四。初入流果。</w:t>
      </w:r>
    </w:p>
    <w:p>
      <w:pPr>
        <w:spacing w:before="40" w:after="40"/>
      </w:pPr>
      <w:r>
        <w:rPr>
          <w:b/>
          <w:sz w:val="18"/>
        </w:rPr>
        <w:t>한국어 직역</w:t>
      </w:r>
    </w:p>
    <w:p>
      <w:pPr>
        <w:pStyle w:val="TranslationText"/>
      </w:pPr>
      <w:r>
        <w:t>수보리여, 이른바 불법이라는 것은 곧 불법이 아니다. 제일의 가운데에는, 경으로부터 나오는 불법이 존재하지 않는다. 넷째, 성문이 과를 얻는 것이 곧 취함이라는 의심을 끊는다. 논에서 말한다. “앞에서 성인의 무위법은 취할 수도 설할 수도 없다고 말하였다. 그런데 어떻게 성문들은 각각 자기의 과를 취하며, 증득한 바와 같이 설하는가.” 이를 끊는 글은 넷이다. 첫째, 입류과(入流果)이다.</w:t>
      </w:r>
    </w:p>
    <w:p>
      <w:pPr>
        <w:pStyle w:val="Heading2"/>
      </w:pPr>
      <w:r>
        <w:t>문단 041  ·  [0160c08]</w:t>
      </w:r>
    </w:p>
    <w:p>
      <w:pPr>
        <w:spacing w:before="40" w:after="40"/>
      </w:pPr>
      <w:r>
        <w:rPr>
          <w:b/>
          <w:sz w:val="18"/>
        </w:rPr>
        <w:t>원문</w:t>
      </w:r>
    </w:p>
    <w:p>
      <w:pPr>
        <w:pStyle w:val="SourceText"/>
      </w:pPr>
      <w:r>
        <w:t>[0160c08] 須菩提。於意云何。須陀洹能作是念。我得須陀洹果不。須菩提言。不也世尊。何以故。須陀洹名為入流而無所入。不入色聲香味觸法是。名須陀洹　須陀洹。此云入流。入聖人流故。亦云預流。預聖人流故。秪由不入六塵名入聖流。不是別有所入故。論云。聖人得果不取一法。不取六塵境界。故名逆流。乃至羅漢不取一法。以是義故。名阿羅漢。然非不取無為自果。但於證時離取我等煩惱。是故無如是心。我能得果。若起如是心我能得果。即為著我等故。知得果是不取義。何得疑云是取。二一來果。</w:t>
      </w:r>
    </w:p>
    <w:p>
      <w:pPr>
        <w:spacing w:before="40" w:after="40"/>
      </w:pPr>
      <w:r>
        <w:rPr>
          <w:b/>
          <w:sz w:val="18"/>
        </w:rPr>
        <w:t>한국어 직역</w:t>
      </w:r>
    </w:p>
    <w:p>
      <w:pPr>
        <w:pStyle w:val="TranslationText"/>
      </w:pPr>
      <w:r>
        <w:t>수보리여, 그대 생각에는 어떠한가? 수다원이 ‘내가 수다원과를 얻었다’고 생각할 수 있겠는가? 수보리가 말하였다. 아닙니다, 세존이시여, 무슨 까닭인가? 수다원은 입류(入流)라고 이름하지만 들어가는 바가 없으며, 색·성·향·미·촉·법에 들어가지 않는 것, 이것을 수다원이라고 이름합니다. 수다원은, 여기 말로는 ‘흐름에 들어감[入流]’이라고 한다. 성인의 흐름에 들어가기 때문이다. 또한 예류(預流)라고도 한다. 성인의 흐름에 참여하기 때문이다. 다만 육진에 들어가지 않기 때문에 성인의 흐름에 들어간다고 이름하는 것이며, 별도로 들어가는 바가 있기 때문은 아니다. 논에서 말한다. “성인이 과를 얻을 때는 한 법도 취하지 않으며, 육진의 경계를 취하지 않는다. 그러므로 역류(逆流)라고 이름한다. 아라한에 이르기까지 한 법도 취하지 않는다. 이러한 뜻 때문에, 아라한이라고 이름한다. 그러나 무위인 자기의 과를 취하지 않는 것은 아니다. 다만 증득할 때에 아(我) 등의 번뇌를 취하는 것을 떠난 것이다. 그러므로 이와 같은 마음은 없다. ‘내가 능히 과를 얻었다.’ 만약 ‘내가 능히 과를 얻었다’라는 이와 같은 마음을 일으키면, 곧 아(我) 등에 집착하는 것이 되기 때문이다.” 그러므로 과를 얻는다는 것이 곧 취하지 않는다는 뜻임을 알아야 한다. 어찌 그것이 취함이라고 의심할 수 있겠는가. 둘째, 일래과(一來果)이다.</w:t>
      </w:r>
    </w:p>
    <w:p>
      <w:pPr>
        <w:pStyle w:val="EditorialNote"/>
      </w:pPr>
      <w:r>
        <w:t>교감·번역 메모 | [최소 보충] 질문을 만드는 不를 빠뜨리지 않기 위해 앞 구절의 서술어 作是念을 문맥에 따라 최소 보충했다.</w:t>
      </w:r>
    </w:p>
    <w:p>
      <w:pPr>
        <w:pStyle w:val="Heading2"/>
      </w:pPr>
      <w:r>
        <w:t>문단 042  ·  [0160c20]</w:t>
      </w:r>
    </w:p>
    <w:p>
      <w:pPr>
        <w:spacing w:before="40" w:after="40"/>
      </w:pPr>
      <w:r>
        <w:rPr>
          <w:b/>
          <w:sz w:val="18"/>
        </w:rPr>
        <w:t>원문</w:t>
      </w:r>
    </w:p>
    <w:p>
      <w:pPr>
        <w:pStyle w:val="SourceText"/>
      </w:pPr>
      <w:r>
        <w:t>[0160c20] 須菩提。於意云何。斯陀含能作是念。我得斯陀含果不。須菩提言。不也世尊。何以故。斯陀含名一往來。而實無往來。是名斯陀含　斯陀含。此云一來。斷欲界六品修惑。從此命終。一往天上一來人間。便得阿羅漢果。故名一來。而實無來者。已悟無我誰能往來。三不來果。</w:t>
      </w:r>
    </w:p>
    <w:p>
      <w:pPr>
        <w:spacing w:before="40" w:after="40"/>
      </w:pPr>
      <w:r>
        <w:rPr>
          <w:b/>
          <w:sz w:val="18"/>
        </w:rPr>
        <w:t>한국어 직역</w:t>
      </w:r>
    </w:p>
    <w:p>
      <w:pPr>
        <w:pStyle w:val="TranslationText"/>
      </w:pPr>
      <w:r>
        <w:t>수보리여, 그대 생각에는 어떠한가? 사다함이 ‘내가 사다함과를 얻었다’고 생각할 수 있겠는가? 수보리가 말하였다. 아닙니다, 세존이시여, 무슨 까닭인가? 사다함은 한 번 갔다가 온다고 이름하지만, 실제로는 가고 옴이 없습니다. 이것을 사다함이라고 이름합니다. 사다함은, 여기 말로는 ‘한 번 옴[一來]’이라고 한다. 욕계의 여섯 품의 수혹(修惑)을 끊고, 이 목숨을 마치면, 한 번 천상에 갔다가 한 번 인간 세계에 와서, 곧 아라한과를 얻는다. 그러므로 일래라고 이름한다. 그런데 실제로는 옴이 없다는 것은, 이미 무아를 깨달았으니 누가 능히 가고 오겠는가라는 뜻이다. 셋째, 불래과(不來果)이다.</w:t>
      </w:r>
    </w:p>
    <w:p>
      <w:pPr>
        <w:pStyle w:val="EditorialNote"/>
      </w:pPr>
      <w:r>
        <w:t>교감·번역 메모 | [최소 보충] 질문을 만드는 不를 빠뜨리지 않기 위해 앞 구절의 서술어를 문맥에 따라 최소 보충했다.</w:t>
      </w:r>
    </w:p>
    <w:p>
      <w:pPr>
        <w:pStyle w:val="Heading2"/>
      </w:pPr>
      <w:r>
        <w:t>문단 043  ·  [0160c27]</w:t>
      </w:r>
    </w:p>
    <w:p>
      <w:pPr>
        <w:spacing w:before="40" w:after="40"/>
      </w:pPr>
      <w:r>
        <w:rPr>
          <w:b/>
          <w:sz w:val="18"/>
        </w:rPr>
        <w:t>원문</w:t>
      </w:r>
    </w:p>
    <w:p>
      <w:pPr>
        <w:pStyle w:val="SourceText"/>
      </w:pPr>
      <w:r>
        <w:t>[0160c27] 須菩提。於意云何。阿那含能作是念。我得阿那含果不。須菩提言。不也世尊。何以故。阿那含名為不來。而實無不來。是故名阿那含　阿那含。此云不來。亦云不還。斷欲界九品修惑盡。命終一往天上。更不還來下界。故云不來。而實無不來義。同前釋。四不生果。阿羅漢。此釋有三。一無賊。三界見修煩惱盡故。二不生。不受後有故。三應供。應受人天廣大供養故。文三。初舉所得以問。</w:t>
      </w:r>
    </w:p>
    <w:p>
      <w:pPr>
        <w:spacing w:before="40" w:after="40"/>
      </w:pPr>
      <w:r>
        <w:rPr>
          <w:b/>
          <w:sz w:val="18"/>
        </w:rPr>
        <w:t>한국어 직역</w:t>
      </w:r>
    </w:p>
    <w:p>
      <w:pPr>
        <w:pStyle w:val="TranslationText"/>
      </w:pPr>
      <w:r>
        <w:t>수보리여, 그대 생각에는 어떠한가? 아나함이 ‘내가 아나함과를 얻었다’고 생각할 수 있겠는가? 수보리가 말하였다. 아닙니다, 세존이시여, 무슨 까닭인가? 아나함은 오지 않음이라고 이름하지만, 실제로는 오지 않음도 없습니다. 그러므로 아나함이라고 이름합니다. 아나함은, 여기 말로는 ‘오지 않음[不來]’이라고 한다. 또한 불환(不還)이라고도 한다. 욕계의 아홉 품의 수혹을 다 끊고, 목숨을 마치면 한 번 천상에 가서, 다시는 아래 세계로 돌아오지 않는다. 그러므로 오지 않는다고 말한다. 그러나 실제로 ‘오지 않음’이라는 뜻도 없다는 것은, 앞의 해석과 같다. 넷째, 불생과(不生果)이다. 아라한은, 여기서 세 가지로 해석한다. 첫째, 도적이 없음[無賊]이다. 삼계의 견혹과 수혹이 다했기 때문이다. 둘째, 나지 않음[不生]이다. 후유(後有)를 다시 받지 않기 때문이다. 셋째, 응공(應供)이다. 인간과 천상의 광대한 공양을 마땅히 받을 만하기 때문이다. 글은 셋이다. 첫째, 얻은 바를 들어 묻는다.</w:t>
      </w:r>
    </w:p>
    <w:p>
      <w:pPr>
        <w:pStyle w:val="EditorialNote"/>
      </w:pPr>
      <w:r>
        <w:t>교감·번역 메모 | [최소 보충] 질문을 만드는 不를 빠뜨리지 않기 위해 앞 구절의 서술어를 문맥에 따라 최소 보충했다.</w:t>
      </w:r>
    </w:p>
    <w:p>
      <w:pPr>
        <w:pStyle w:val="Heading2"/>
      </w:pPr>
      <w:r>
        <w:t>문단 044  ·  [0161a07]</w:t>
      </w:r>
    </w:p>
    <w:p>
      <w:pPr>
        <w:spacing w:before="40" w:after="40"/>
      </w:pPr>
      <w:r>
        <w:rPr>
          <w:b/>
          <w:sz w:val="18"/>
        </w:rPr>
        <w:t>원문</w:t>
      </w:r>
    </w:p>
    <w:p>
      <w:pPr>
        <w:pStyle w:val="SourceText"/>
      </w:pPr>
      <w:r>
        <w:t>[0161a07] 須菩提。於意云何。阿羅漢能作是念。我得阿羅漢道不　二明無取以答。</w:t>
      </w:r>
    </w:p>
    <w:p>
      <w:pPr>
        <w:spacing w:before="40" w:after="40"/>
      </w:pPr>
      <w:r>
        <w:rPr>
          <w:b/>
          <w:sz w:val="18"/>
        </w:rPr>
        <w:t>한국어 직역</w:t>
      </w:r>
    </w:p>
    <w:p>
      <w:pPr>
        <w:pStyle w:val="TranslationText"/>
      </w:pPr>
      <w:r>
        <w:t>수보리여, 그대 생각에는 어떠한가? 아라한이 ‘내가 아라한도를 얻었다’고 생각할 수 있겠는가? 둘째, 취함이 없음을 밝혀 답한다.</w:t>
      </w:r>
    </w:p>
    <w:p>
      <w:pPr>
        <w:pStyle w:val="EditorialNote"/>
      </w:pPr>
      <w:r>
        <w:t>교감·번역 메모 | [최소 보충] 질문을 만드는 不를 빠뜨리지 않기 위해 앞 구절의 서술어를 문맥에 따라 최소 보충했다.</w:t>
      </w:r>
    </w:p>
    <w:p>
      <w:pPr>
        <w:pStyle w:val="Heading2"/>
      </w:pPr>
      <w:r>
        <w:t>문단 045  ·  [0161a09]</w:t>
      </w:r>
    </w:p>
    <w:p>
      <w:pPr>
        <w:spacing w:before="40" w:after="40"/>
      </w:pPr>
      <w:r>
        <w:rPr>
          <w:b/>
          <w:sz w:val="18"/>
        </w:rPr>
        <w:t>원문</w:t>
      </w:r>
    </w:p>
    <w:p>
      <w:pPr>
        <w:pStyle w:val="SourceText"/>
      </w:pPr>
      <w:r>
        <w:t>[0161a09] 須菩提言。不也世尊。何以故。實無有法名阿羅漢。世尊。若阿羅漢作是念。我得阿羅漢道。即為著我人眾生壽者　三引已證令信。三初明佛先印。</w:t>
      </w:r>
    </w:p>
    <w:p>
      <w:pPr>
        <w:spacing w:before="40" w:after="40"/>
      </w:pPr>
      <w:r>
        <w:rPr>
          <w:b/>
          <w:sz w:val="18"/>
        </w:rPr>
        <w:t>한국어 직역</w:t>
      </w:r>
    </w:p>
    <w:p>
      <w:pPr>
        <w:pStyle w:val="TranslationText"/>
      </w:pPr>
      <w:r>
        <w:t>수보리가 말하였다. 아닙니다, 세존이시여, 무슨 까닭인가? 실제로 아라한이라고 이름할 법이 없기 때문입니다. 세존이시여, 만약 아라한이 이런 생각을 한다면, ‘내가 아라한도를 얻었다.’라고, 곧 아상·인상·중생상·수자상에 집착하는 것이 됩니다. 셋째, 자신이 증득한 일을 들어 믿게 한다. 셋으로 나뉜다. 첫째, 부처가 먼저 인가했음을 밝힌다.</w:t>
      </w:r>
    </w:p>
    <w:p>
      <w:pPr>
        <w:pStyle w:val="Heading2"/>
      </w:pPr>
      <w:r>
        <w:t>문단 046  ·  [0161a13]</w:t>
      </w:r>
    </w:p>
    <w:p>
      <w:pPr>
        <w:spacing w:before="40" w:after="40"/>
      </w:pPr>
      <w:r>
        <w:rPr>
          <w:b/>
          <w:sz w:val="18"/>
        </w:rPr>
        <w:t>원문</w:t>
      </w:r>
    </w:p>
    <w:p>
      <w:pPr>
        <w:pStyle w:val="SourceText"/>
      </w:pPr>
      <w:r>
        <w:t>[0161a13] 世尊。佛說我得無諍三昧。人中最為第一。是第一離欲阿羅漢　無諍者。不惱眾生。能令眾生不起煩惱。故佛讚之。十弟子中善現第一離欲者。三界煩惱但有貪心盡名為欲。非唯欲界二彰已不取。</w:t>
      </w:r>
    </w:p>
    <w:p>
      <w:pPr>
        <w:spacing w:before="40" w:after="40"/>
      </w:pPr>
      <w:r>
        <w:rPr>
          <w:b/>
          <w:sz w:val="18"/>
        </w:rPr>
        <w:t>한국어 직역</w:t>
      </w:r>
    </w:p>
    <w:p>
      <w:pPr>
        <w:pStyle w:val="TranslationText"/>
      </w:pPr>
      <w:r>
        <w:t>세존이시여, 부처님께서 제가 무쟁삼매(無諍三昧)를 얻었으며, 사람 가운데 가장 제일이고, 제일로 욕심을 여읜 아라한이라고 말씀하셨습니다. 무쟁(無諍)이란, 중생을 괴롭히지 않고, 능히 중생으로 하여금 번뇌를 일으키지 않게 하는 것이다. 그러므로 부처가 그를 찬탄하였다. 열 제자 가운데 선현(善現)이 욕심을 여읜 데 제일이다. 삼계의 번뇌는 다만 탐심이 있기만 하면 모두 욕(欲)이라고 이름하니, 욕계에만 한정되는 것이 아니다. 둘째, 자신이 취하지 않음을 드러낸다.</w:t>
      </w:r>
    </w:p>
    <w:p>
      <w:pPr>
        <w:pStyle w:val="EditorialNote"/>
      </w:pPr>
      <w:r>
        <w:t>교감·번역 메모 | [구두·세분 불확실] 원문 非唯欲界二彰已不取는 앞 문장의 종결과 과문 二彰已不取가 붙어 있는 것으로 보아 나누어 옮겼다.</w:t>
      </w:r>
    </w:p>
    <w:p>
      <w:pPr>
        <w:pStyle w:val="Heading2"/>
      </w:pPr>
      <w:r>
        <w:t>문단 047  ·  [0161a18]</w:t>
      </w:r>
    </w:p>
    <w:p>
      <w:pPr>
        <w:spacing w:before="40" w:after="40"/>
      </w:pPr>
      <w:r>
        <w:rPr>
          <w:b/>
          <w:sz w:val="18"/>
        </w:rPr>
        <w:t>원문</w:t>
      </w:r>
    </w:p>
    <w:p>
      <w:pPr>
        <w:pStyle w:val="SourceText"/>
      </w:pPr>
      <w:r>
        <w:t>[0161a18] 我不作是念。我是離欲阿羅漢　三却釋佛意。</w:t>
      </w:r>
    </w:p>
    <w:p>
      <w:pPr>
        <w:spacing w:before="40" w:after="40"/>
      </w:pPr>
      <w:r>
        <w:rPr>
          <w:b/>
          <w:sz w:val="18"/>
        </w:rPr>
        <w:t>한국어 직역</w:t>
      </w:r>
    </w:p>
    <w:p>
      <w:pPr>
        <w:pStyle w:val="TranslationText"/>
      </w:pPr>
      <w:r>
        <w:t>저는 이런 생각을 하지 않습니다. ‘나는 욕심을 여읜 아라한이다.’라고. 셋째, 도리어 부처의 뜻을 해석한다.</w:t>
      </w:r>
    </w:p>
    <w:p>
      <w:pPr>
        <w:pStyle w:val="Heading2"/>
      </w:pPr>
      <w:r>
        <w:t>문단 048  ·  [0161a20]</w:t>
      </w:r>
    </w:p>
    <w:p>
      <w:pPr>
        <w:spacing w:before="40" w:after="40"/>
      </w:pPr>
      <w:r>
        <w:rPr>
          <w:b/>
          <w:sz w:val="18"/>
        </w:rPr>
        <w:t>원문</w:t>
      </w:r>
    </w:p>
    <w:p>
      <w:pPr>
        <w:pStyle w:val="SourceText"/>
      </w:pPr>
      <w:r>
        <w:t>[0161a20] 世尊。我若作是念。我得阿羅漢道。世尊。則不說須菩提是樂阿蘭那行者。以須菩提實無所行。而名須菩提是樂阿蘭那行　論云。離二種障。一煩惱障得阿羅漢故離。二三昧障得無諍故離。故無所行。阿蘭那者。此云寂靜。五斷釋迦然燈取說疑。論云。釋迦昔於然燈佛所受法。彼佛為此佛說法。云何言不可取不可說。</w:t>
      </w:r>
    </w:p>
    <w:p>
      <w:pPr>
        <w:spacing w:before="40" w:after="40"/>
      </w:pPr>
      <w:r>
        <w:rPr>
          <w:b/>
          <w:sz w:val="18"/>
        </w:rPr>
        <w:t>한국어 직역</w:t>
      </w:r>
    </w:p>
    <w:p>
      <w:pPr>
        <w:pStyle w:val="TranslationText"/>
      </w:pPr>
      <w:r>
        <w:t>세존이시여, 제가 만약 이런 생각을 하여, ‘나는 아라한도를 얻었다.’라고 한다면, 세존께서는, 곧 수보리가 아란나행(阿蘭那行)을 즐기는 자라고 말씀하지 않으셨을 것입니다. 수보리는 실제로 행하는 바가 없으나, 수보리는 아란나행을 즐긴다고 이름하기 때문입니다. 논에서 말한다. “두 가지 장애를 떠난다. 첫째 번뇌장은 아라한과를 얻었기 때문에 떠났고, 둘째 삼매장은 무쟁삼매를 얻었기 때문에 떠났다. 그러므로 행하는 바가 없다.” 아란나(阿蘭那)란, 여기 말로는 ‘적정(寂靜)’이라고 한다. 다섯째, 석가가 연등불에게서 취하고 설했다는 의심을 끊는다. 논에서 말한다. “석가는 옛날 연등불의 처소에서 법을 받았다. 저 부처가 이 부처를 위하여 법을 설했는데, 어찌 취할 수도 설할 수도 없다고 말하는가.”</w:t>
      </w:r>
    </w:p>
    <w:p>
      <w:pPr>
        <w:pStyle w:val="Heading2"/>
      </w:pPr>
      <w:r>
        <w:t>문단 049  ·  [0161a28]</w:t>
      </w:r>
    </w:p>
    <w:p>
      <w:pPr>
        <w:spacing w:before="40" w:after="40"/>
      </w:pPr>
      <w:r>
        <w:rPr>
          <w:b/>
          <w:sz w:val="18"/>
        </w:rPr>
        <w:t>원문</w:t>
      </w:r>
    </w:p>
    <w:p>
      <w:pPr>
        <w:pStyle w:val="SourceText"/>
      </w:pPr>
      <w:r>
        <w:t>[0161a28] 佛告須菩提。於意云何。如來昔在然燈佛所。於法有所得不。不也世尊。如來在然燈佛所。於法實無所得　於法實無所得者。然燈佛說。說是語言。釋迦所聞唯聞語言。語言非實智證法故。論云。釋迦於然燈所。言語所說不取證法。以是義故。顯彼證智不可說不可取。六斷嚴土違於不取疑。論云。若法不可取。云何諸菩薩取莊嚴淨土。云何自受法王身。斷之文三。初舉取相莊嚴問。</w:t>
      </w:r>
    </w:p>
    <w:p>
      <w:pPr>
        <w:spacing w:before="40" w:after="40"/>
      </w:pPr>
      <w:r>
        <w:rPr>
          <w:b/>
          <w:sz w:val="18"/>
        </w:rPr>
        <w:t>한국어 직역</w:t>
      </w:r>
    </w:p>
    <w:p>
      <w:pPr>
        <w:pStyle w:val="TranslationText"/>
      </w:pPr>
      <w:r>
        <w:t>부처께서 수보리에게 말씀하셨다. 그대 생각에는 어떠한가? 여래가 옛날 연등불의 처소에 있었을 때, 법에 대하여 얻은 바가 있었는가? 아닙니다, 세존이시여, 여래께서 연등불의 처소에 계셨을 때, 법에 대하여 실제로 얻은 바가 없었습니다. ‘법에 대하여 실제로 얻은 바가 없다’는 것은, 연등불이 설하되, 이러한 언어를 설한 것이고, 석가가 들은 바도 오직 언어를 들은 것이며, 언어는 진실한 지혜로 증득하는 법이 아니기 때문이다. 논에서 말한다. “석가는 연등불의 처소에서, 언어로 설해진 것을 증득한 법으로 취하지 않았다. 이러한 뜻 때문에, 저 증득의 지혜가 설할 수도 취할 수도 없음을 드러낸다.” 여섯째, 국토를 장엄하는 것이 불취(不取)에 위배된다는 의심을 끊는다. 논에서 말한다. “만약 법을 취할 수 없다면, 어떻게 모든 보살이 장엄한 정토를 취하며, 어떻게 스스로 법왕의 몸을 받는가.” 이를 끊는 글은 셋이다. 첫째, 상을 취하여 장엄함을 들어 묻는다.</w:t>
      </w:r>
    </w:p>
    <w:p>
      <w:pPr>
        <w:pStyle w:val="EditorialNote"/>
      </w:pPr>
      <w:r>
        <w:t>교감·번역 메모 | [구두 불확실] 言語所說不取證法을 ‘언어로 설해진 것을 증득한 법으로 취하지 않는다’로 읽었다. 판본 대조 없이 원문을 교정하지 않았다.</w:t>
      </w:r>
    </w:p>
    <w:p>
      <w:pPr>
        <w:pStyle w:val="Heading2"/>
      </w:pPr>
      <w:r>
        <w:t>문단 050  ·  [0161b08]</w:t>
      </w:r>
    </w:p>
    <w:p>
      <w:pPr>
        <w:spacing w:before="40" w:after="40"/>
      </w:pPr>
      <w:r>
        <w:rPr>
          <w:b/>
          <w:sz w:val="18"/>
        </w:rPr>
        <w:t>원문</w:t>
      </w:r>
    </w:p>
    <w:p>
      <w:pPr>
        <w:pStyle w:val="SourceText"/>
      </w:pPr>
      <w:r>
        <w:t>[0161b08] 須菩提。於意云何。菩薩莊嚴佛土不　佛意欲明法性真土。故問取形相莊嚴土不。二釋離相莊嚴答。</w:t>
      </w:r>
    </w:p>
    <w:p>
      <w:pPr>
        <w:spacing w:before="40" w:after="40"/>
      </w:pPr>
      <w:r>
        <w:rPr>
          <w:b/>
          <w:sz w:val="18"/>
        </w:rPr>
        <w:t>한국어 직역</w:t>
      </w:r>
    </w:p>
    <w:p>
      <w:pPr>
        <w:pStyle w:val="TranslationText"/>
      </w:pPr>
      <w:r>
        <w:t>수보리여, 그대 생각에는 어떠한가? 보살이 불국토를 장엄하는가. 부처의 뜻은 법성의 참된 국토를 밝히고자 한 것이다. 그러므로 형상을 취하여 국토를 장엄하는지를 물은 것이다. 둘째, 상을 떠난 장엄을 해석하여 답한다.</w:t>
      </w:r>
    </w:p>
    <w:p>
      <w:pPr>
        <w:pStyle w:val="Heading2"/>
      </w:pPr>
      <w:r>
        <w:t>문단 051  ·  [0161b11]</w:t>
      </w:r>
    </w:p>
    <w:p>
      <w:pPr>
        <w:spacing w:before="40" w:after="40"/>
      </w:pPr>
      <w:r>
        <w:rPr>
          <w:b/>
          <w:sz w:val="18"/>
        </w:rPr>
        <w:t>원문</w:t>
      </w:r>
    </w:p>
    <w:p>
      <w:pPr>
        <w:pStyle w:val="SourceText"/>
      </w:pPr>
      <w:r>
        <w:t>[0161b11] 不也。世尊。何以故。莊嚴佛土者。即非莊嚴是名莊嚴　偈云。智習唯識通。如是取淨土。非形第一體。非嚴莊嚴意。論釋云。諸佛無有莊嚴國土事。唯真實智慧習識通達故。不可取莊嚴有二。一形相。二第一義相。非嚴者無形相故。莊嚴意者。即是第一莊嚴。以一切功德成就莊嚴故。三依淨心莊嚴勸。</w:t>
      </w:r>
    </w:p>
    <w:p>
      <w:pPr>
        <w:spacing w:before="40" w:after="40"/>
      </w:pPr>
      <w:r>
        <w:rPr>
          <w:b/>
          <w:sz w:val="18"/>
        </w:rPr>
        <w:t>한국어 직역</w:t>
      </w:r>
    </w:p>
    <w:p>
      <w:pPr>
        <w:pStyle w:val="TranslationText"/>
      </w:pPr>
      <w:r>
        <w:t>아닙니다, 세존이시여, 무슨 까닭인가? 불국토를 장엄한다는 것은, 곧 장엄이 아니며 이것을 장엄이라고 이름하기 때문입니다. 게송에서 말한다. “지혜로 훈습하여 유식(唯識)을 통달하고, 이와 같이 정토를 취한다. 형상이 제일의의 체는 아니니, 장엄하지 않음이 장엄의 뜻이다.” 논에서 해석하여 말한다. “모든 부처에게는 국토를 장엄하는 일이 있지 않고, 오직 진실한 지혜로 식(識)을 훈습하여 통달하기 때문이다. 취할 수 없는 장엄에는 둘이 있다. 첫째 형상이고, 둘째 제일의의 상이다. ‘장엄하지 않는다’는 것은 형상이 없기 때문이며, ‘장엄의 뜻’이라는 것은, 곧 제일의의 장엄이다. 일체 공덕을 성취하여 장엄하기 때문이다.” 셋째, 청정한 마음에 의거하여 장엄할 것을 권한다.</w:t>
      </w:r>
    </w:p>
    <w:p>
      <w:pPr>
        <w:pStyle w:val="EditorialNote"/>
      </w:pPr>
      <w:r>
        <w:t>교감·번역 메모 | [구문 불확실] 智習唯識通은 압축된 게송 문구라 수식 관계가 복수로 가능하다.</w:t>
      </w:r>
    </w:p>
    <w:p>
      <w:pPr>
        <w:pStyle w:val="EditorialNote"/>
      </w:pPr>
      <w:r>
        <w:t>교감·번역 메모 | [구문 불확실] 智慧習識通達의 결합 방식은 압축적이므로 직역을 유지했다.</w:t>
      </w:r>
    </w:p>
    <w:p>
      <w:pPr>
        <w:pStyle w:val="Heading2"/>
      </w:pPr>
      <w:r>
        <w:t>문단 052  ·  [0161b18]</w:t>
      </w:r>
    </w:p>
    <w:p>
      <w:pPr>
        <w:spacing w:before="40" w:after="40"/>
      </w:pPr>
      <w:r>
        <w:rPr>
          <w:b/>
          <w:sz w:val="18"/>
        </w:rPr>
        <w:t>원문</w:t>
      </w:r>
    </w:p>
    <w:p>
      <w:pPr>
        <w:pStyle w:val="SourceText"/>
      </w:pPr>
      <w:r>
        <w:t>[0161b18] 是故須菩提。諸菩薩摩訶薩。應如是生清淨心。不應住色生心。不應住聲香味觸法生心。應無所住而生其心　論云。若人分別佛土。是有為形相。而言我成就者。彼住於色等境中。為遮此故。故云應如是生清淨心。不應住色等也。而生其心者。則是正智。此是真心。若都無心便同空見。七斷受得報身有取疑。疑意如前。斷之文二。初問答斷疑。</w:t>
      </w:r>
    </w:p>
    <w:p>
      <w:pPr>
        <w:spacing w:before="40" w:after="40"/>
      </w:pPr>
      <w:r>
        <w:rPr>
          <w:b/>
          <w:sz w:val="18"/>
        </w:rPr>
        <w:t>한국어 직역</w:t>
      </w:r>
    </w:p>
    <w:p>
      <w:pPr>
        <w:pStyle w:val="TranslationText"/>
      </w:pPr>
      <w:r>
        <w:t>그러므로 수보리여, 모든 보살마하살은, 마땅히 이와 같이 청정한 마음을 내어야 한다. 색에 머물러 마음을 내어서는 안 되며, 성·향·미·촉·법에 머물러 마음을 내어서는 안 된다. 마땅히 머무는 바 없이 그 마음을 내어야 한다. 논에서 말한다. “만약 어떤 사람이 불국토를 분별하여, 그것이 유위의 형상이라고 하고, ‘내가 성취하였다’라고 말한다면, 그는 색 등의 경계 가운데 머문다. 이를 막기 위하여, 그러므로 ‘마땅히 이와 같이 청정한 마음을 내어야 한다’고 말하고, ‘색 등에 머물러서는 안 된다’고 한 것이다.” ‘그 마음을 낸다’는 것은, 곧 바른 지혜이다. 이것이 참된 마음이다. 만약 전혀 마음이 없다면 곧 공견(空見)과 같아진다. 일곱째, 보신을 받아 얻는 데 취함이 있다는 의심을 끊는다. 의심의 뜻은 앞과 같다. 이를 끊는 글은 둘이다. 첫째, 문답으로 의심을 끊는다.</w:t>
      </w:r>
    </w:p>
    <w:p>
      <w:pPr>
        <w:pStyle w:val="Heading2"/>
      </w:pPr>
      <w:r>
        <w:t>문단 053  ·  [0161b26]</w:t>
      </w:r>
    </w:p>
    <w:p>
      <w:pPr>
        <w:spacing w:before="40" w:after="40"/>
      </w:pPr>
      <w:r>
        <w:rPr>
          <w:b/>
          <w:sz w:val="18"/>
        </w:rPr>
        <w:t>원문</w:t>
      </w:r>
    </w:p>
    <w:p>
      <w:pPr>
        <w:pStyle w:val="SourceText"/>
      </w:pPr>
      <w:r>
        <w:t>[0161b26] 須菩提。譬如有人身如須彌山王。於意云何。是身為大不。須菩提言。甚大世尊。何以故。佛說非身是名大身　論云。如須彌山王勢力高遠故名為大。而不取我是山王。以無分別故。報佛亦如是。以得無上法王體故名大。而不取我是法王。以無分別故。故偈云。如山王無取。受報亦復然。非身名身者。非有漏有為身。是無漏無為身。故偈云。遠離於諸漏。及有為法故。論云。若如是即無有物。若如是即名有物。以唯有清淨身故。以遠離有為法故。以是義故。實有我體。以不依他緣住故。二校量顯勝二。一約外財挍量廣顯經勝二。一校量勝劣三。初約多河以辨沙。</w:t>
      </w:r>
    </w:p>
    <w:p>
      <w:pPr>
        <w:spacing w:before="40" w:after="40"/>
      </w:pPr>
      <w:r>
        <w:rPr>
          <w:b/>
          <w:sz w:val="18"/>
        </w:rPr>
        <w:t>한국어 직역</w:t>
      </w:r>
    </w:p>
    <w:p>
      <w:pPr>
        <w:pStyle w:val="TranslationText"/>
      </w:pPr>
      <w:r>
        <w:t>수보리여, 비유하면 어떤 사람의 몸이 수미산왕과 같은 것과 같다. 그대 생각에는 어떠한가? 이 몸이 크다고 하겠는가. 수보리가 말하였다. 매우 큽니다, 세존이시여, 무슨 까닭인가? 부처께서 몸이 아니라고 말씀하셨으므로 이를 큰 몸이라고 이름하기 때문입니다. 논에서 말한다. 수미산왕처럼 세력과 높고 멂 때문에 크다고 이름하지만, ‘나는 산왕이다’라고 취하지 않는다. 분별이 없기 때문이다. 보불(報佛)도 또한 이와 같다. 무상의 법왕이라는 체를 얻었기 때문에 크다고 이름하지만, ‘나는 법왕이다’라고 취하지 않는다. 분별이 없기 때문이다. 그러므로 게송에서 말한다. “산왕이 취함이 없는 것처럼, 과보의 몸을 받는 것도 또한 그러하다.” ‘몸이 아닌데 몸이라고 이름한다’는 것은, 유루의 유위신이 아니고, 무루의 무위신이라는 뜻이다. 그러므로 게송에서 말한다. “모든 누(漏)를 멀리 여의고, 또한 유위법을 여의었기 때문이다.” 논에서 말한다. “만약 이와 같다면 곧 어떤 물(物)도 없는 것이며, 만약 이와 같다면 곧 어떤 물이 있다고 이름한다. 오직 청정한 몸이 있기 때문이고, 유위법을 멀리 여의었기 때문이다. 이러한 뜻 때문에, 실제로 아체(我體)가 있다. 다른 인연에 의지하여 머물지 않기 때문이다.” 둘째, 비교하여 뛰어남을 드러내는 데 둘이 있다. 첫째, 외재(外財)를 기준으로 비교하여 경의 뛰어남을 널리 드러내는 데 둘이 있다. 첫째, 뛰어남과 열등함을 비교하는 데 셋이 있다. 첫째, 많은 강을 기준으로 모래를 분별한다.</w:t>
      </w:r>
    </w:p>
    <w:p>
      <w:pPr>
        <w:pStyle w:val="EditorialNote"/>
      </w:pPr>
      <w:r>
        <w:t>교감·번역 메모 | [의미 불확실] 연속된 若如是 두 문장이 표면상 상반된 진술을 하므로, 원문의 대조를 그대로 보존했다.</w:t>
      </w:r>
    </w:p>
    <w:p>
      <w:pPr>
        <w:pStyle w:val="EditorialNote"/>
      </w:pPr>
      <w:r>
        <w:t>교감·번역 메모 | [의미 불확실] 我體는 문맥상 해석상 난점이 있으므로 ‘아체’로 직역 병기하고 임의로 교리적 의미를 보충하지 않았다.</w:t>
      </w:r>
    </w:p>
    <w:p>
      <w:pPr>
        <w:pStyle w:val="Heading2"/>
      </w:pPr>
      <w:r>
        <w:t>문단 054  ·  [0161c10]</w:t>
      </w:r>
    </w:p>
    <w:p>
      <w:pPr>
        <w:spacing w:before="40" w:after="40"/>
      </w:pPr>
      <w:r>
        <w:rPr>
          <w:b/>
          <w:sz w:val="18"/>
        </w:rPr>
        <w:t>원문</w:t>
      </w:r>
    </w:p>
    <w:p>
      <w:pPr>
        <w:pStyle w:val="SourceText"/>
      </w:pPr>
      <w:r>
        <w:t>[0161c10] 須菩提。如恒河中所有沙數。如是沙等恒河。於意云何。是諸恒河沙寧為多不。須菩提言。甚多世尊。但諸恒河尚多無數。何況其沙　恒河者。從阿耨池東面流出。周四十里沙細如麪。金沙混流。佛多近此說法。故取為喻。二約多沙以彰福。</w:t>
      </w:r>
    </w:p>
    <w:p>
      <w:pPr>
        <w:spacing w:before="40" w:after="40"/>
      </w:pPr>
      <w:r>
        <w:rPr>
          <w:b/>
          <w:sz w:val="18"/>
        </w:rPr>
        <w:t>한국어 직역</w:t>
      </w:r>
    </w:p>
    <w:p>
      <w:pPr>
        <w:pStyle w:val="TranslationText"/>
      </w:pPr>
      <w:r>
        <w:t>수보리여, 항하 가운데 있는 모래의 수만큼, 그와 같은 모래 수의 항하가 있다면, 그대 생각에는 어떠한가? 이 모든 항하의 모래가 많겠는가? 수보리가 말하였다. 매우 많습니다, 세존이시여, 다만 그 모든 항하만 해도 많아서 셀 수 없는데, 하물며 그 모래이겠습니까. 항하란, 아뇩지의 동쪽 면에서 흘러나오며, 둘레가 사십 리이고 모래가 밀가루처럼 가늘며, 금빛 모래가 섞여 흐른다. 부처가 이 강 가까이에서 자주 설법하였으므로, 취하여 비유로 삼았다. 둘째, 많은 모래를 기준으로 복을 드러낸다.</w:t>
      </w:r>
    </w:p>
    <w:p>
      <w:pPr>
        <w:pStyle w:val="Heading2"/>
      </w:pPr>
      <w:r>
        <w:t>문단 055  ·  [0161c16]</w:t>
      </w:r>
    </w:p>
    <w:p>
      <w:pPr>
        <w:spacing w:before="40" w:after="40"/>
      </w:pPr>
      <w:r>
        <w:rPr>
          <w:b/>
          <w:sz w:val="18"/>
        </w:rPr>
        <w:t>원문</w:t>
      </w:r>
    </w:p>
    <w:p>
      <w:pPr>
        <w:pStyle w:val="SourceText"/>
      </w:pPr>
      <w:r>
        <w:t>[0161c16] 須菩提。我今實言告汝。若有善男子善女人。以七寶滿爾所恒沙河數三千大千世界。以用布施。得福多不。須菩提言。甚多世尊　論云。前已說喻何故復說。偈云。說多義差別亦成勝校量。後福過於前故重說勝喻。何故不先說此喻。為漸化眾生令信上妙義故。又前未顯以何等勝功德能得菩提故。三約多福以顯勝。</w:t>
      </w:r>
    </w:p>
    <w:p>
      <w:pPr>
        <w:spacing w:before="40" w:after="40"/>
      </w:pPr>
      <w:r>
        <w:rPr>
          <w:b/>
          <w:sz w:val="18"/>
        </w:rPr>
        <w:t>한국어 직역</w:t>
      </w:r>
    </w:p>
    <w:p>
      <w:pPr>
        <w:pStyle w:val="TranslationText"/>
      </w:pPr>
      <w:r>
        <w:t>수보리여, 내가 지금 진실한 말로 그대에게 이르노니, 만약 선남자 선여인이, 앞서 말한 항하의 모래 수만큼의 삼천대천세계를 칠보로 가득 채워, 그것으로 보시한다면, 얻는 복이 많겠는가. 수보리가 말하였다. 매우 많습니다, 세존이시여, 논에서 말한다. “앞에서 이미 비유를 말했는데 어찌하여 다시 말하는가.” 게송에서 말한다. “많음을 말하는 뜻에 차별이 있어 또한 뛰어난 비교를 이룬다.” 뒤의 복이 앞의 복보다 뛰어나므로 거듭 뛰어난 비유를 말한 것이다. 어찌하여 먼저 이 비유를 말하지 않았는가. 중생을 점차 교화하여 가장 오묘한 뜻을 믿게 하기 위해서이다. 또 앞에서는 어떤 뛰어난 공덕으로 보리를 얻을 수 있는지를 아직 드러내지 않았기 때문이다. 셋째, 많은 복을 기준으로 뛰어남을 드러낸다.</w:t>
      </w:r>
    </w:p>
    <w:p>
      <w:pPr>
        <w:pStyle w:val="EditorialNote"/>
      </w:pPr>
      <w:r>
        <w:t>교감·번역 메모 | [구문 불확실] 說多義差別亦成勝校量은 압축된 게송이어서 구절 경계를 달리 잡을 가능성이 있다.</w:t>
      </w:r>
    </w:p>
    <w:p>
      <w:pPr>
        <w:pStyle w:val="Heading2"/>
      </w:pPr>
      <w:r>
        <w:t>문단 056  ·  [0161c24]</w:t>
      </w:r>
    </w:p>
    <w:p>
      <w:pPr>
        <w:spacing w:before="40" w:after="40"/>
      </w:pPr>
      <w:r>
        <w:rPr>
          <w:b/>
          <w:sz w:val="18"/>
        </w:rPr>
        <w:t>원문</w:t>
      </w:r>
    </w:p>
    <w:p>
      <w:pPr>
        <w:pStyle w:val="SourceText"/>
      </w:pPr>
      <w:r>
        <w:t>[0161c24] 佛告須菩提。若善男子善女人。於此經中乃至受持四句偈等為他人說。而此福德勝前福德　施感生死經趣菩提大意同前。二釋勝所以五。一尊處歎人勝三。初明處可敬。</w:t>
      </w:r>
    </w:p>
    <w:p>
      <w:pPr>
        <w:spacing w:before="40" w:after="40"/>
      </w:pPr>
      <w:r>
        <w:rPr>
          <w:b/>
          <w:sz w:val="18"/>
        </w:rPr>
        <w:t>한국어 직역</w:t>
      </w:r>
    </w:p>
    <w:p>
      <w:pPr>
        <w:pStyle w:val="TranslationText"/>
      </w:pPr>
      <w:r>
        <w:t>부처께서 수보리에게 말씀하셨다. 만약 선남자 선여인이, 이 경 가운데서 사구게 등에 이르기까지 받아 지니고 다른 사람을 위하여 설한다면, 이 복덕은 앞의 복덕보다 뛰어나다. 보시는 생사를 감응하고 경은 보리로 나아가게 하니, 큰 뜻은 앞과 같다. 둘째, 뛰어난 까닭을 해석하는 데 다섯이 있다. 첫째, 처소를 높이고 사람의 뛰어남을 찬탄하는 데 셋이 있다. 첫째, 처소가 공경받을 만함을 밝힌다.</w:t>
      </w:r>
    </w:p>
    <w:p>
      <w:pPr>
        <w:pStyle w:val="Heading2"/>
      </w:pPr>
      <w:r>
        <w:t>문단 057  ·  [0161c28]</w:t>
      </w:r>
    </w:p>
    <w:p>
      <w:pPr>
        <w:spacing w:before="40" w:after="40"/>
      </w:pPr>
      <w:r>
        <w:rPr>
          <w:b/>
          <w:sz w:val="18"/>
        </w:rPr>
        <w:t>원문</w:t>
      </w:r>
    </w:p>
    <w:p>
      <w:pPr>
        <w:pStyle w:val="SourceText"/>
      </w:pPr>
      <w:r>
        <w:t>[0161c28] 復次須菩提。隨說是經乃至四句偈等。當知此處一切世間天人阿修羅。皆應供養如佛塔廟　大般若說。天帝不在。諸天若來但見空座。盡皆作禮供養而去。窣堵波。此云高顯。塔者邊國訛語。廟藐也。於塔中安佛形藐。二顯人獲益。</w:t>
      </w:r>
    </w:p>
    <w:p>
      <w:pPr>
        <w:spacing w:before="40" w:after="40"/>
      </w:pPr>
      <w:r>
        <w:rPr>
          <w:b/>
          <w:sz w:val="18"/>
        </w:rPr>
        <w:t>한국어 직역</w:t>
      </w:r>
    </w:p>
    <w:p>
      <w:pPr>
        <w:pStyle w:val="TranslationText"/>
      </w:pPr>
      <w:r>
        <w:t>또 수보리여, 이 경을 설하되 사구게 등에 이르기까지 하는 곳이면, 마땅히 알아야 한다. 이곳은 모든 세간의 천·인·아수라가, 모두 마땅히 부처의 탑묘처럼 공양해야 한다. 《대반야경》에서는 말한다. 천제가 그 자리에 없더라도, 모든 천신이 와서 빈 자리만 보게 되면, 모두 예배하고 공양한 뒤 떠난다. 솔도파(窣堵波)는, 여기 말로는 ‘높이 드러남[高顯]’이라고 한다. ‘탑(塔)’이라는 것은 변방 나라의 잘못 전해진 말이다. 묘(廟)는 ‘형상[藐]’이라는 뜻이다. 탑 안에 부처의 형상을 안치한다. 둘째, 사람이 이익을 얻음을 드러낸다.</w:t>
      </w:r>
    </w:p>
    <w:p>
      <w:pPr>
        <w:pStyle w:val="Heading2"/>
      </w:pPr>
      <w:r>
        <w:t>문단 058  ·  [0162a05]</w:t>
      </w:r>
    </w:p>
    <w:p>
      <w:pPr>
        <w:spacing w:before="40" w:after="40"/>
      </w:pPr>
      <w:r>
        <w:rPr>
          <w:b/>
          <w:sz w:val="18"/>
        </w:rPr>
        <w:t>원문</w:t>
      </w:r>
    </w:p>
    <w:p>
      <w:pPr>
        <w:pStyle w:val="SourceText"/>
      </w:pPr>
      <w:r>
        <w:t>[0162a05] 何況有人盡能受持讀誦。須菩提。當知是人成就最上第一希有之法　前四句猶勝。況此盡能受持。故最上等也。三顯處有佛。</w:t>
      </w:r>
    </w:p>
    <w:p>
      <w:pPr>
        <w:spacing w:before="40" w:after="40"/>
      </w:pPr>
      <w:r>
        <w:rPr>
          <w:b/>
          <w:sz w:val="18"/>
        </w:rPr>
        <w:t>한국어 직역</w:t>
      </w:r>
    </w:p>
    <w:p>
      <w:pPr>
        <w:pStyle w:val="TranslationText"/>
      </w:pPr>
      <w:r>
        <w:t>하물며 어떤 사람이 모두 능히 받아 지니고 읽고 외운다면 어떠하겠는가. 수보리여, 마땅히 알아야 한다. 이 사람은 최상·제일의 희유한 법을 성취한다. 앞의 사구게만으로도 오히려 뛰어난데, 하물며 이 경을 모두 능히 받아 지니는 경우이겠는가. 그러므로 최상 등이라고 한 것이다. 셋째, 그 처소에 부처가 있음을 드러낸다.</w:t>
      </w:r>
    </w:p>
    <w:p>
      <w:pPr>
        <w:pStyle w:val="Heading2"/>
      </w:pPr>
      <w:r>
        <w:t>문단 059  ·  [0162a08]</w:t>
      </w:r>
    </w:p>
    <w:p>
      <w:pPr>
        <w:spacing w:before="40" w:after="40"/>
      </w:pPr>
      <w:r>
        <w:rPr>
          <w:b/>
          <w:sz w:val="18"/>
        </w:rPr>
        <w:t>원문</w:t>
      </w:r>
    </w:p>
    <w:p>
      <w:pPr>
        <w:pStyle w:val="SourceText"/>
      </w:pPr>
      <w:r>
        <w:t>[0162a08] 若是經典所在之處。則為有佛。若尊重弟子　經顯如來法身依法則有報化。又一切賢聖皆以無為得名。經顯無為必有賢聖尊重弟子。二約義釋辨名勝。</w:t>
      </w:r>
    </w:p>
    <w:p>
      <w:pPr>
        <w:spacing w:before="40" w:after="40"/>
      </w:pPr>
      <w:r>
        <w:rPr>
          <w:b/>
          <w:sz w:val="18"/>
        </w:rPr>
        <w:t>한국어 직역</w:t>
      </w:r>
    </w:p>
    <w:p>
      <w:pPr>
        <w:pStyle w:val="TranslationText"/>
      </w:pPr>
      <w:r>
        <w:t>만약 이 경전이 있는 곳이라면, 곧 부처가 있는 것이며, 혹은 존중받는 제자가 있는 것이다. 경이 여래의 법신을 드러내니, 법에 의거하면 곧 보신과 화신이 있다. 또 모든 현성은 모두 무위로써 이름을 얻는다. 경이 무위를 드러내므로 반드시 현성인 존중받는 제자가 있다. 둘째, 뜻에 의거하여 해석하고 명칭의 뛰어남을 분별한다.</w:t>
      </w:r>
    </w:p>
    <w:p>
      <w:pPr>
        <w:pStyle w:val="Heading2"/>
      </w:pPr>
      <w:r>
        <w:t>문단 060  ·  [0162a12]</w:t>
      </w:r>
    </w:p>
    <w:p>
      <w:pPr>
        <w:spacing w:before="40" w:after="40"/>
      </w:pPr>
      <w:r>
        <w:rPr>
          <w:b/>
          <w:sz w:val="18"/>
        </w:rPr>
        <w:t>원문</w:t>
      </w:r>
    </w:p>
    <w:p>
      <w:pPr>
        <w:pStyle w:val="SourceText"/>
      </w:pPr>
      <w:r>
        <w:t>[0162a12] 爾時須菩提白佛言。世尊。當何名此經。我等云何奉持。佛告須菩提。是經名為金剛般若波羅蜜。以是名字汝當奉持。所以者何。須菩提。佛說般若波羅蜜。則非般若波羅蜜　佛立經名約能斷惑。斷惑故勝也。則非般若者。無著云。對治如言執故。三佛無異說勝。</w:t>
      </w:r>
    </w:p>
    <w:p>
      <w:pPr>
        <w:spacing w:before="40" w:after="40"/>
      </w:pPr>
      <w:r>
        <w:rPr>
          <w:b/>
          <w:sz w:val="18"/>
        </w:rPr>
        <w:t>한국어 직역</w:t>
      </w:r>
    </w:p>
    <w:p>
      <w:pPr>
        <w:pStyle w:val="TranslationText"/>
      </w:pPr>
      <w:r>
        <w:t>그때 수보리가 부처께 아뢰었다. 세존이시여, 이 경을 마땅히 무엇이라고 이름해야 합니까. 저희가 어떻게 받들어 지녀야 합니까. 부처께서 수보리에게 말씀하셨다. 이 경의 이름은 금강반야바라밀이다. 이 이름으로 그대는 마땅히 받들어 지녀야 한다. 그 까닭은 무엇인가? 수보리여, 부처가 반야바라밀을 설하였으나, 곧 반야바라밀이 아니다. 부처가 경의 이름을 세운 것은 미혹을 능히 끊는다는 점을 기준으로 한 것이다. 미혹을 끊기 때문에 뛰어나다. ‘곧 반야가 아니다’라는 것에 대해, 무착이 말한다. “말과 같이 집착하는 것을 대치하기 때문이다.” 셋째, 부처에게 다른 설법이 없다는 뛰어남이다.</w:t>
      </w:r>
    </w:p>
    <w:p>
      <w:pPr>
        <w:pStyle w:val="Heading2"/>
      </w:pPr>
      <w:r>
        <w:t>문단 061  ·  [0162a18]</w:t>
      </w:r>
    </w:p>
    <w:p>
      <w:pPr>
        <w:spacing w:before="40" w:after="40"/>
      </w:pPr>
      <w:r>
        <w:rPr>
          <w:b/>
          <w:sz w:val="18"/>
        </w:rPr>
        <w:t>원문</w:t>
      </w:r>
    </w:p>
    <w:p>
      <w:pPr>
        <w:pStyle w:val="SourceText"/>
      </w:pPr>
      <w:r>
        <w:t>[0162a18] 須菩提。於意云何。如來有所說法不。須菩提白佛言。世尊。如來無所說　無所說者。無別異增減之說。但如證而說。既如其說則無所說。三世佛皆然故云無異說。故論云無有一法唯獨如來說。餘佛不說。無著云。第一義不可說。四施福劣塵勝。</w:t>
      </w:r>
    </w:p>
    <w:p>
      <w:pPr>
        <w:spacing w:before="40" w:after="40"/>
      </w:pPr>
      <w:r>
        <w:rPr>
          <w:b/>
          <w:sz w:val="18"/>
        </w:rPr>
        <w:t>한국어 직역</w:t>
      </w:r>
    </w:p>
    <w:p>
      <w:pPr>
        <w:pStyle w:val="TranslationText"/>
      </w:pPr>
      <w:r>
        <w:t>수보리여, 그대 생각에는 어떠한가? 여래에게 설한 바의 법이 있는가? 수보리가 부처께 아뢰었다. 세존이시여, 여래에게는 설한 바가 없습니다. ‘설한 바가 없다’는 것은, 별도로 다르거나 더하고 덜한 설법이 없다는 뜻이다. 다만 증득한 바와 같이 설할 뿐이다. 이미 그와 같이 설한다면 곧 설한 바가 없는 것이다. 삼세의 부처가 모두 그러하므로 다른 설법이 없다고 한다. 그러므로 논에서는 “오직 여래만이 설하는 단 하나의 법도 없고, 다른 부처들이 설하지 않는 그런 법도 없다.”라고 말한다. 무착이 말한다. “제일의는 말할 수 없다.” 넷째, 보시의 복은 열등하고 미진은 뛰어나다.</w:t>
      </w:r>
    </w:p>
    <w:p>
      <w:pPr>
        <w:pStyle w:val="EditorialNote"/>
      </w:pPr>
      <w:r>
        <w:t>교감·번역 메모 | [최소 보충] 해당 구절의 無有一法이 해당 구절의 절에도 미치는 것으로 보아, 논리적 부정을 문맥에 따라 최소 보충했다.</w:t>
      </w:r>
    </w:p>
    <w:p>
      <w:pPr>
        <w:pStyle w:val="Heading2"/>
      </w:pPr>
      <w:r>
        <w:t>문단 062  ·  [0162a24]</w:t>
      </w:r>
    </w:p>
    <w:p>
      <w:pPr>
        <w:spacing w:before="40" w:after="40"/>
      </w:pPr>
      <w:r>
        <w:rPr>
          <w:b/>
          <w:sz w:val="18"/>
        </w:rPr>
        <w:t>원문</w:t>
      </w:r>
    </w:p>
    <w:p>
      <w:pPr>
        <w:pStyle w:val="SourceText"/>
      </w:pPr>
      <w:r>
        <w:t>[0162a24] 須菩提。於意云何。三千大千世界所有微塵。是為多不。須菩提言。甚多世尊。須菩提。諸微塵。如來說非微塵。是名微塵。如來說世界非世界。是名世界　論云。寶施福德是煩惱因。以能成就煩惱事故。地塵無記非煩惱因故。塵勝施劣。大雲云。故諸地塵則非貪等煩惱。塵是名無記。地塵如來說三千界非煩惱染因。界是名地塵。無記界是則界為塵。因塵不生煩惱。施為福因福生煩惱。五感果離相勝。</w:t>
      </w:r>
    </w:p>
    <w:p>
      <w:pPr>
        <w:spacing w:before="40" w:after="40"/>
      </w:pPr>
      <w:r>
        <w:rPr>
          <w:b/>
          <w:sz w:val="18"/>
        </w:rPr>
        <w:t>한국어 직역</w:t>
      </w:r>
    </w:p>
    <w:p>
      <w:pPr>
        <w:pStyle w:val="TranslationText"/>
      </w:pPr>
      <w:r>
        <w:t>수보리여, 그대 생각에는 어떠한가? 삼천대천세계에 있는 모든 미진은, 많다고 하겠는가. 수보리가 말하였다. 매우 많습니다, 세존이시여, 수보리여, 모든 미진은, 여래가 미진이 아니라고 설하였으므로, 이를 미진이라고 이름한다. 여래가 세계가 아니라고 설하였으므로, 이를 세계라고 이름한다. 논에서 말한다. “보배를 보시한 복덕은 번뇌의 원인이다. 번뇌의 일을 능히 성취하기 때문이다. 땅의 미진은 무기(無記)여서 번뇌의 원인이 아니기 때문이다. 미진은 뛰어나고 보시는 열등하다.” 대운이 말한다. “그러므로 모든 땅의 미진은 탐욕 등의 번뇌가 아니다. 미진은 무기라고 이름한다. 땅의 미진에 대하여 여래는 삼천세계가 번뇌로 물드는 원인이 아니라고 설하였다. 세계는 땅의 미진이라고 이름한다. 무기인 세계, 이것이 곧 세계를 미진으로 삼는 것이다. 미진을 원인으로 해서는 번뇌가 생기지 않지만, 보시는 복의 원인이 되고 복은 번뇌를 낳는다.” 다섯째, 과보를 감득함에는 상을 여읜 것이 뛰어남을 밝힌다.</w:t>
      </w:r>
    </w:p>
    <w:p>
      <w:pPr>
        <w:pStyle w:val="EditorialNote"/>
      </w:pPr>
      <w:r>
        <w:t>교감·번역 메모 | [구문 불확실] 地塵如來說三千界非煩惱染因은 문법적으로 압축되어 있어 수식 범위가 불명확하다.</w:t>
      </w:r>
    </w:p>
    <w:p>
      <w:pPr>
        <w:pStyle w:val="EditorialNote"/>
      </w:pPr>
      <w:r>
        <w:t>교감·번역 메모 | [의미 불확실] 앞뒤 논의가 압축되어 있어 界是名地塵의 논리적 연결을 직역으로 보존했다.</w:t>
      </w:r>
    </w:p>
    <w:p>
      <w:pPr>
        <w:pStyle w:val="EditorialNote"/>
      </w:pPr>
      <w:r>
        <w:t>교감·번역 메모 | [구문·의미 불확실] 無記界是則界為塵의 구두와 술어 관계가 불명확하다.</w:t>
      </w:r>
    </w:p>
    <w:p>
      <w:pPr>
        <w:pStyle w:val="Heading2"/>
      </w:pPr>
      <w:r>
        <w:t>문단 063  ·  [0162b04]</w:t>
      </w:r>
    </w:p>
    <w:p>
      <w:pPr>
        <w:spacing w:before="40" w:after="40"/>
      </w:pPr>
      <w:r>
        <w:rPr>
          <w:b/>
          <w:sz w:val="18"/>
        </w:rPr>
        <w:t>원문</w:t>
      </w:r>
    </w:p>
    <w:p>
      <w:pPr>
        <w:pStyle w:val="SourceText"/>
      </w:pPr>
      <w:r>
        <w:t>[0162b04] 須菩提。於意云何。可以三十二相見如來不。不也世尊。不可以三十二相得見如來。何以故。如來說三十二相即是非相。是名三十二相　恐施寶者云。我施求佛誰言煩惱。故此經云。可以相為佛不。論云。持說此法能成菩提。勝彼福德。何以故。彼相於佛菩提非法身相故。經福能降施福德三十二相。意明經福降施方得色相佛身。若但寶施即煩惱因。二約內財校量倍顯經勝。二初校量勝劣。</w:t>
      </w:r>
    </w:p>
    <w:p>
      <w:pPr>
        <w:spacing w:before="40" w:after="40"/>
      </w:pPr>
      <w:r>
        <w:rPr>
          <w:b/>
          <w:sz w:val="18"/>
        </w:rPr>
        <w:t>한국어 직역</w:t>
      </w:r>
    </w:p>
    <w:p>
      <w:pPr>
        <w:pStyle w:val="TranslationText"/>
      </w:pPr>
      <w:r>
        <w:t>수보리여, 그대 생각에는 어떠한가? 서른두 가지 상으로 여래를 볼 수 있겠느냐? 아닙니다, 세존이시여, 서른두 가지 상으로 여래를 뵐 수 없습니다. 무슨 까닭인가? 여래가 설한 서른두 가지 상은 곧 상이 아니며, 그러므로 서른두 가지 상이라 이름한다. 보배를 보시한 사람이 다음과 같이 말할까 염려한 것이다. “나는 보시하여 부처를 구하는데 누가 번뇌라고 말하는가?” 그러므로 이 경에서 말한다. “상으로 부처를 삼을 수 있는가?” 논에서 말한다. “이 법을 수지하고 설하면 보리를 이룰 수 있으니, 저 복덕보다 뛰어나다. 무슨 까닭인가? 저 상은 부처의 보리에 있어 법신의 상이 아니기 때문이다.” 경을 통한 복은 보시의 복덕과 서른두 가지 상을 능히 눌러 이긴다. 뜻은 경의 복이 보시를 눌러 이겨야 비로소 색상의 불신을 얻는다는 것을 밝힌다. 만약 다만 보배만 보시하면 곧 번뇌의 원인이 된다. 둘째, 내재(內財)에 의거해 비교하여 경이 뛰어남을 배로 드러낸다. 둘로 나뉜다. 첫째는 뛰어남과 열등함을 비교한다.</w:t>
      </w:r>
    </w:p>
    <w:p>
      <w:pPr>
        <w:pStyle w:val="EditorialNote"/>
      </w:pPr>
      <w:r>
        <w:t>교감·번역 메모 | [최소 보충] 恐施寶者云의 인용 내용을 다음 구절이 이어 받으므로, 연결을 위해 ‘다음과 같이’를 문맥에 따라 최소 보충했다.</w:t>
      </w:r>
    </w:p>
    <w:p>
      <w:pPr>
        <w:pStyle w:val="EditorialNote"/>
      </w:pPr>
      <w:r>
        <w:t>교감·번역 메모 | [구문 불확실] 經福能降施福德三十二相은 목적어의 병렬 관계가 압축되어 있어 직역에 가깝게 옮겼다.</w:t>
      </w:r>
    </w:p>
    <w:p>
      <w:pPr>
        <w:pStyle w:val="Heading2"/>
      </w:pPr>
      <w:r>
        <w:t>문단 064  ·  [0162b13]</w:t>
      </w:r>
    </w:p>
    <w:p>
      <w:pPr>
        <w:spacing w:before="40" w:after="40"/>
      </w:pPr>
      <w:r>
        <w:rPr>
          <w:b/>
          <w:sz w:val="18"/>
        </w:rPr>
        <w:t>원문</w:t>
      </w:r>
    </w:p>
    <w:p>
      <w:pPr>
        <w:pStyle w:val="SourceText"/>
      </w:pPr>
      <w:r>
        <w:t>[0162b13] 須菩提。若有善男子善女人。以恒河沙等身命布施。若復有人。於此經中乃至受持四句偈等。為他人說。其福甚多　捨身勝於寶施。持說又勝捨命。二釋勝所以五。初泣歎未聞深法勝。</w:t>
      </w:r>
    </w:p>
    <w:p>
      <w:pPr>
        <w:spacing w:before="40" w:after="40"/>
      </w:pPr>
      <w:r>
        <w:rPr>
          <w:b/>
          <w:sz w:val="18"/>
        </w:rPr>
        <w:t>한국어 직역</w:t>
      </w:r>
    </w:p>
    <w:p>
      <w:pPr>
        <w:pStyle w:val="TranslationText"/>
      </w:pPr>
      <w:r>
        <w:t>수보리여, 만약 선남자나 선여인이 항하의 모래 수와 같은 몸과 목숨으로 보시하고, 또 만약 어떤 사람이, 이 경 가운데서 내지 사구게 등을 수지하여 남을 위해 설한다면, 그 복이 매우 많다. 몸을 버리는 것은 보배를 보시하는 것보다 뛰어나다. 수지하고 설하는 것은 또 목숨을 버리는 것보다 뛰어나다. 둘째, 뛰어난 까닭을 해석하는데 다섯 가지가 있다. 첫째, 눈물을 흘리며 아직 듣지 못한 심오한 법의 뛰어남을 찬탄한다.</w:t>
      </w:r>
    </w:p>
    <w:p>
      <w:pPr>
        <w:pStyle w:val="Heading2"/>
      </w:pPr>
      <w:r>
        <w:t>문단 065  ·  [0162b18]</w:t>
      </w:r>
    </w:p>
    <w:p>
      <w:pPr>
        <w:spacing w:before="40" w:after="40"/>
      </w:pPr>
      <w:r>
        <w:rPr>
          <w:b/>
          <w:sz w:val="18"/>
        </w:rPr>
        <w:t>원문</w:t>
      </w:r>
    </w:p>
    <w:p>
      <w:pPr>
        <w:pStyle w:val="SourceText"/>
      </w:pPr>
      <w:r>
        <w:t>[0162b18] 爾時須菩提。聞說是經深解義趣。涕淚悲泣而白佛言。希有。世尊。佛說如是甚深經典。我從昔來。所得慧眼。未曾得聞如是之經　捨身之苦已感人心。何況更聞不及持說。是故悲淚。論云。念彼身苦尊重法故悲淚。慧眼人空也。未聞法空也。二淨心契實具德勝二。初正明。</w:t>
      </w:r>
    </w:p>
    <w:p>
      <w:pPr>
        <w:spacing w:before="40" w:after="40"/>
      </w:pPr>
      <w:r>
        <w:rPr>
          <w:b/>
          <w:sz w:val="18"/>
        </w:rPr>
        <w:t>한국어 직역</w:t>
      </w:r>
    </w:p>
    <w:p>
      <w:pPr>
        <w:pStyle w:val="TranslationText"/>
      </w:pPr>
      <w:r>
        <w:t>그때 수보리가 이 경 설함을 듣고 그 뜻의 지취를 깊이 이해하여, 눈물을 흘리며 슬피 울고 부처께 아뢰었다. 희유하십니다. 세존이시여, 부처께서 이와 같이 매우 심오한 경전을 설하셨는데, 제가 예로부터 지금까지 혜안을 얻었으나, 이와 같은 경을 일찍이 들은 적이 없습니다. 몸을 버리는 고통만으로도 이미 사람의 마음을 감동시키는데, 하물며 다시 수지하고 설함에 미치지 못한다는 말을 들음에랴. 그러므로 슬피 눈물을 흘린 것이다. 논에서 말한다. “저 몸의 고통을 생각하고 법을 존중하기 때문에 슬피 눈물을 흘렸다.” 혜안은 인공(人空)을 아는 것이다. 아직 법공(法空)은 듣지 못한 것이다. 둘째, 청정한 마음으로 진실에 계합하여 공덕을 갖춘 뛰어남을 밝히는데 둘이 있다. 첫째는 바로 밝힌다.</w:t>
      </w:r>
    </w:p>
    <w:p>
      <w:pPr>
        <w:pStyle w:val="Heading2"/>
      </w:pPr>
      <w:r>
        <w:t>문단 066  ·  [0162b25]</w:t>
      </w:r>
    </w:p>
    <w:p>
      <w:pPr>
        <w:spacing w:before="40" w:after="40"/>
      </w:pPr>
      <w:r>
        <w:rPr>
          <w:b/>
          <w:sz w:val="18"/>
        </w:rPr>
        <w:t>원문</w:t>
      </w:r>
    </w:p>
    <w:p>
      <w:pPr>
        <w:pStyle w:val="SourceText"/>
      </w:pPr>
      <w:r>
        <w:t>[0162b25] 世尊。若復有人。得聞是經信心清淨則生實相。當知是人成就第一希有功德　論云。此中有實相餘者非實相。二[1]佛跡。</w:t>
      </w:r>
    </w:p>
    <w:p>
      <w:pPr>
        <w:spacing w:before="40" w:after="40"/>
      </w:pPr>
      <w:r>
        <w:rPr>
          <w:b/>
          <w:sz w:val="18"/>
        </w:rPr>
        <w:t>한국어 직역</w:t>
      </w:r>
    </w:p>
    <w:p>
      <w:pPr>
        <w:pStyle w:val="TranslationText"/>
      </w:pPr>
      <w:r>
        <w:t>세존이시여, 만약 또 어떤 사람이 이 경을 듣고 믿는 마음이 청정하면 곧 실상이 생기니, 마땅히 이 사람은 가장 희유한 공덕을 성취한 줄 알아야 합니다. 논에서 말한다. “이 가운데에는 실상이 있고, 그 밖의 것은 실상이 아니다.” 둘째, [1] 부처의 자취를 밝힌다.</w:t>
      </w:r>
    </w:p>
    <w:p>
      <w:pPr>
        <w:pStyle w:val="EditorialNote"/>
      </w:pPr>
      <w:r>
        <w:t>교감·번역 메모 | [교감] 원문 二[1]佛跡의 [1]은 원 파일의 편집·교감 표식으로 보이며 대응 주석이 없어 그대로 보존한다.</w:t>
      </w:r>
    </w:p>
    <w:p>
      <w:pPr>
        <w:pStyle w:val="Heading2"/>
      </w:pPr>
      <w:r>
        <w:t>문단 067  ·  [0162b28]</w:t>
      </w:r>
    </w:p>
    <w:p>
      <w:pPr>
        <w:spacing w:before="40" w:after="40"/>
      </w:pPr>
      <w:r>
        <w:rPr>
          <w:b/>
          <w:sz w:val="18"/>
        </w:rPr>
        <w:t>원문</w:t>
      </w:r>
    </w:p>
    <w:p>
      <w:pPr>
        <w:pStyle w:val="SourceText"/>
      </w:pPr>
      <w:r>
        <w:t>[0162b28] 世尊。是實相者。則是非相。是故如來說名實相　無著云。為離實相分別想故。三信解三空同佛勝三。初總標信解。</w:t>
      </w:r>
    </w:p>
    <w:p>
      <w:pPr>
        <w:spacing w:before="40" w:after="40"/>
      </w:pPr>
      <w:r>
        <w:rPr>
          <w:b/>
          <w:sz w:val="18"/>
        </w:rPr>
        <w:t>한국어 직역</w:t>
      </w:r>
    </w:p>
    <w:p>
      <w:pPr>
        <w:pStyle w:val="TranslationText"/>
      </w:pPr>
      <w:r>
        <w:t>세존이시여, 이 실상이라는 것은 곧 상이 아니므로, 이 때문에 여래께서 실상이라 이름하여 설하셨습니다. 무착이 말한다. “실상에 대한 분별상(分別想)을 여의게 하기 위해서이다.” 셋째, 삼공을 믿고 이해하여 부처와 같아지는 뛰어남을 밝히는데 셋이 있다. 첫째, 믿고 이해함을 총괄하여 드러낸다.</w:t>
      </w:r>
    </w:p>
    <w:p>
      <w:pPr>
        <w:pStyle w:val="Heading2"/>
      </w:pPr>
      <w:r>
        <w:t>문단 068  ·  [0162c02]</w:t>
      </w:r>
    </w:p>
    <w:p>
      <w:pPr>
        <w:spacing w:before="40" w:after="40"/>
      </w:pPr>
      <w:r>
        <w:rPr>
          <w:b/>
          <w:sz w:val="18"/>
        </w:rPr>
        <w:t>원문</w:t>
      </w:r>
    </w:p>
    <w:p>
      <w:pPr>
        <w:pStyle w:val="SourceText"/>
      </w:pPr>
      <w:r>
        <w:t>[0162c02] 世尊。我今得聞如是經典。信解受持不足為難。若當來世後五百歲。其有眾生得聞是經信解受持。是人則為第一希有　無著云。未來法滅時。尚有菩薩受持。故無我人等取。云何汝等於正法時。遠離修行不生慚愧。二別顯三空。</w:t>
      </w:r>
    </w:p>
    <w:p>
      <w:pPr>
        <w:spacing w:before="40" w:after="40"/>
      </w:pPr>
      <w:r>
        <w:rPr>
          <w:b/>
          <w:sz w:val="18"/>
        </w:rPr>
        <w:t>한국어 직역</w:t>
      </w:r>
    </w:p>
    <w:p>
      <w:pPr>
        <w:pStyle w:val="TranslationText"/>
      </w:pPr>
      <w:r>
        <w:t>세존이시여, 제가 지금 이와 같은 경전을 듣고 믿고 이해하여 수지하는 것은 어렵다고 할 만하지 않습니다. 만약 미래세의 뒤 오백 년에 어떤 중생이 이 경을 듣고 믿고 이해하여 수지한다면, 이 사람이야말로 가장 희유한 자가 될 것입니다. 무착이 말한다. “미래에 법이 멸하려 할 때에도 오히려 보살이 있어 수지하므로, 그러므로 아·인 등의 집착이 없다. 그런데 어찌하여 그대들은 정법의 시대에 수행을 멀리하면서 부끄러움을 내지 않는가?” 둘째, 삼공을 각각 드러낸다.</w:t>
      </w:r>
    </w:p>
    <w:p>
      <w:pPr>
        <w:pStyle w:val="Heading2"/>
      </w:pPr>
      <w:r>
        <w:t>문단 069  ·  [0162c08]</w:t>
      </w:r>
    </w:p>
    <w:p>
      <w:pPr>
        <w:spacing w:before="40" w:after="40"/>
      </w:pPr>
      <w:r>
        <w:rPr>
          <w:b/>
          <w:sz w:val="18"/>
        </w:rPr>
        <w:t>원문</w:t>
      </w:r>
    </w:p>
    <w:p>
      <w:pPr>
        <w:pStyle w:val="SourceText"/>
      </w:pPr>
      <w:r>
        <w:t>[0162c08] 何以故。此人無我相人相眾生相壽者相。所以者何。我相即是非相。人相眾生相壽者相即是非相。何以故。離一切諸相即名諸佛　無著云。無我等者。無人取我等。即非相者無法取。離一切者。顯示諸菩薩隨順學相。諸佛世尊離一切相。是故我等應如是學。三如來印定。</w:t>
      </w:r>
    </w:p>
    <w:p>
      <w:pPr>
        <w:spacing w:before="40" w:after="40"/>
      </w:pPr>
      <w:r>
        <w:rPr>
          <w:b/>
          <w:sz w:val="18"/>
        </w:rPr>
        <w:t>한국어 직역</w:t>
      </w:r>
    </w:p>
    <w:p>
      <w:pPr>
        <w:pStyle w:val="TranslationText"/>
      </w:pPr>
      <w:r>
        <w:t>무슨 까닭인가? 이 사람에게는 아상·인상·중생상·수자상이 없기 때문이다. 그 까닭은 무엇인가? 아상은 곧 상이 아니며, 인상·중생상·수자상도 곧 상이 아니기 때문이다. 무슨 까닭인가? 일체의 모든 상을 여읜 이를 곧 모든 부처라 이름하기 때문이다. 무착이 말한다. “아 등이 없다는 것은 사람이 아 등을 취함이 없다는 것이고, ‘곧 상이 아니다’라는 것은 법을 취함이 없다는 것이다. ‘일체를 여읜다’는 것은 모든 보살이 따라 배워야 할 모습을 드러낸다. 모든 부처 세존은 일체의 상을 여의셨다. 그러므로 우리도 마땅히 이와 같이 배워야 한다.” 셋째, 여래가 인가하여 결정한다.</w:t>
      </w:r>
    </w:p>
    <w:p>
      <w:pPr>
        <w:pStyle w:val="Heading2"/>
      </w:pPr>
      <w:r>
        <w:t>문단 070  ·  [0162c15]</w:t>
      </w:r>
    </w:p>
    <w:p>
      <w:pPr>
        <w:spacing w:before="40" w:after="40"/>
      </w:pPr>
      <w:r>
        <w:rPr>
          <w:b/>
          <w:sz w:val="18"/>
        </w:rPr>
        <w:t>원문</w:t>
      </w:r>
    </w:p>
    <w:p>
      <w:pPr>
        <w:pStyle w:val="SourceText"/>
      </w:pPr>
      <w:r>
        <w:t>[0162c15] 佛告須菩提。如是如是　四聞時不動希有勝。</w:t>
      </w:r>
    </w:p>
    <w:p>
      <w:pPr>
        <w:spacing w:before="40" w:after="40"/>
      </w:pPr>
      <w:r>
        <w:rPr>
          <w:b/>
          <w:sz w:val="18"/>
        </w:rPr>
        <w:t>한국어 직역</w:t>
      </w:r>
    </w:p>
    <w:p>
      <w:pPr>
        <w:pStyle w:val="TranslationText"/>
      </w:pPr>
      <w:r>
        <w:t>부처께서 수보리에게 말씀하셨다. “그러하다, 그러하다.” 넷째, 들을 때 동요하지 않는 희유한 뛰어남을 밝힌다.</w:t>
      </w:r>
    </w:p>
    <w:p>
      <w:pPr>
        <w:pStyle w:val="Heading2"/>
      </w:pPr>
      <w:r>
        <w:t>문단 071  ·  [0162c17]</w:t>
      </w:r>
    </w:p>
    <w:p>
      <w:pPr>
        <w:spacing w:before="40" w:after="40"/>
      </w:pPr>
      <w:r>
        <w:rPr>
          <w:b/>
          <w:sz w:val="18"/>
        </w:rPr>
        <w:t>원문</w:t>
      </w:r>
    </w:p>
    <w:p>
      <w:pPr>
        <w:pStyle w:val="SourceText"/>
      </w:pPr>
      <w:r>
        <w:t>[0162c17] 若復有人得聞是經。不驚不怖不畏。當知是人甚為希有　論云。驚者謂非處生懼。怖者不能斷疑心故。畏者一向怖故。其心畢竟墮驚怖故。五大因清淨第一勝。</w:t>
      </w:r>
    </w:p>
    <w:p>
      <w:pPr>
        <w:spacing w:before="40" w:after="40"/>
      </w:pPr>
      <w:r>
        <w:rPr>
          <w:b/>
          <w:sz w:val="18"/>
        </w:rPr>
        <w:t>한국어 직역</w:t>
      </w:r>
    </w:p>
    <w:p>
      <w:pPr>
        <w:pStyle w:val="TranslationText"/>
      </w:pPr>
      <w:r>
        <w:t>만약 또 어떤 사람이 이 경을 듣고 놀라지도 않고, 두려워하지도 않고, 무서워하지도 않는다면, 마땅히 이 사람은 매우 희유한 줄 알아야 한다. 논에서 말한다. “‘놀람[驚]’은 마땅하지 않은 곳에서 두려움이 생기는 것을 말하고, ‘두려움[怖]’은 의심하는 마음을 끊지 못하기 때문이며, ‘무서움[畏]’은 한결같이 두려워하기 때문이다. 그 마음이 끝내 놀람과 두려움에 떨어지기 때문이다.” 다섯째, 큰 원인이 청정하여 가장 뛰어남을 밝힌다.</w:t>
      </w:r>
    </w:p>
    <w:p>
      <w:pPr>
        <w:pStyle w:val="Heading2"/>
      </w:pPr>
      <w:r>
        <w:t>문단 072  ·  [0162c21]</w:t>
      </w:r>
    </w:p>
    <w:p>
      <w:pPr>
        <w:spacing w:before="40" w:after="40"/>
      </w:pPr>
      <w:r>
        <w:rPr>
          <w:b/>
          <w:sz w:val="18"/>
        </w:rPr>
        <w:t>원문</w:t>
      </w:r>
    </w:p>
    <w:p>
      <w:pPr>
        <w:pStyle w:val="SourceText"/>
      </w:pPr>
      <w:r>
        <w:t>[0162c21] 何以故。須菩提。如來說第一波羅蜜非第一波羅蜜。是名第一波羅蜜　何以故者有二。一躡前不驚等[2]徵。二都躡前勝以徵。論云。此法門者。名為大因。勝餘修多羅故名為清淨。無量諸佛同說故。故彼珍寶檀等無如是功德。是故彼福德中。此福為勝。</w:t>
      </w:r>
    </w:p>
    <w:p>
      <w:pPr>
        <w:spacing w:before="40" w:after="40"/>
      </w:pPr>
      <w:r>
        <w:rPr>
          <w:b/>
          <w:sz w:val="18"/>
        </w:rPr>
        <w:t>한국어 직역</w:t>
      </w:r>
    </w:p>
    <w:p>
      <w:pPr>
        <w:pStyle w:val="TranslationText"/>
      </w:pPr>
      <w:r>
        <w:t>무슨 까닭인가? 수보리여, 여래가 설한 제일바라밀은 제일바라밀이 아니며, 그러므로 제일바라밀이라 이름한다. ‘무슨 까닭인가’라고 한 데에는 두 가지가 있다. 첫째는 앞의 ‘놀라지 않는다’ 등을 이어받아 [2] 묻는 것이고, 둘째는 앞에서 말한 뛰어남 전체를 이어받아 묻는 것이다. 논에서 말한다. “이 법문은 큰 원인이라 이름하며, 다른 수다라보다 뛰어나므로 청정이라 이름하고, 한량없는 모든 부처가 함께 설하기 때문이다. 그러므로 저 보배의 보시 등에는 이러한 공덕이 없다. 이 때문에 저 복덕 가운데서 이 복이 뛰어나다.”</w:t>
      </w:r>
    </w:p>
    <w:p>
      <w:pPr>
        <w:pStyle w:val="EditorialNote"/>
      </w:pPr>
      <w:r>
        <w:t>교감·번역 메모 | [교감] 원문 等[2]徵의 [2]는 원 파일의 편집·교감 표식으로 보이며 대응 주석이 없어 그대로 보존한다.</w:t>
      </w:r>
    </w:p>
    <w:p>
      <w:pPr>
        <w:pStyle w:val="Heading1"/>
      </w:pPr>
      <w:r>
        <w:t>권하</w:t>
      </w:r>
    </w:p>
    <w:p>
      <w:pPr>
        <w:pStyle w:val="SmallMeta"/>
      </w:pPr>
      <w:r>
        <w:t>金剛般若經疏論纂要下  ·  京大興福寺沙門宗密述  ·  長水沙門子璿治定  |  『금강반야경소론찬요』 하권</w:t>
      </w:r>
    </w:p>
    <w:p>
      <w:pPr>
        <w:pStyle w:val="Heading2"/>
      </w:pPr>
      <w:r>
        <w:t>문단 073  ·  [0163a06]</w:t>
      </w:r>
    </w:p>
    <w:p>
      <w:pPr>
        <w:spacing w:before="40" w:after="40"/>
      </w:pPr>
      <w:r>
        <w:rPr>
          <w:b/>
          <w:sz w:val="18"/>
        </w:rPr>
        <w:t>원문</w:t>
      </w:r>
    </w:p>
    <w:p>
      <w:pPr>
        <w:pStyle w:val="SourceText"/>
      </w:pPr>
      <w:r>
        <w:t>[0163a06] 八斷持說未脫苦果疑。論云。向說捨身。苦身果報故福劣。若爾依此法門持說諸菩薩行苦行。亦是苦果。云何此法不成苦果○斷之文二。初明超忍以斷疑二○初明忍體。</w:t>
      </w:r>
    </w:p>
    <w:p>
      <w:pPr>
        <w:spacing w:before="40" w:after="40"/>
      </w:pPr>
      <w:r>
        <w:rPr>
          <w:b/>
          <w:sz w:val="18"/>
        </w:rPr>
        <w:t>한국어 직역</w:t>
      </w:r>
    </w:p>
    <w:p>
      <w:pPr>
        <w:pStyle w:val="TranslationText"/>
      </w:pPr>
      <w:r>
        <w:t>여덟째, 수지하고 설해도 고통의 과보를 벗어나지 못한다는 의심을 끊는다. 논에서 말한다. “앞에서는 몸을 버리는 일을 설하였는데, 고통스러운 몸의 과보이기 때문에 그 복이 열등하다고 하였다. 그렇다면 이 법문을 의지해 수지하고 설하는 모든 보살이 고행을 행하는 것도 또한 고통의 과보가 된다. 어찌하여 이 법은 고통의 과보가 되지 않는가?” ○ 의심을 끊는 글은 둘로 나뉜다. 첫째, 인욕을 초월함을 밝혀 의심을 끊는데 둘이 있다. ○ 첫째, 인욕의 본체를 밝힌다.</w:t>
      </w:r>
    </w:p>
    <w:p>
      <w:pPr>
        <w:pStyle w:val="Heading2"/>
      </w:pPr>
      <w:r>
        <w:t>문단 074  ·  [0163a10]</w:t>
      </w:r>
    </w:p>
    <w:p>
      <w:pPr>
        <w:spacing w:before="40" w:after="40"/>
      </w:pPr>
      <w:r>
        <w:rPr>
          <w:b/>
          <w:sz w:val="18"/>
        </w:rPr>
        <w:t>원문</w:t>
      </w:r>
    </w:p>
    <w:p>
      <w:pPr>
        <w:pStyle w:val="SourceText"/>
      </w:pPr>
      <w:r>
        <w:t>[0163a10] 須菩提。忍辱波羅蜜。如來說非忍辱波羅蜜　忍到彼岸已離苦相。況彼岸非岸誰苦誰忍△二明忍相二。初引一生證極苦忍二。初正明。</w:t>
      </w:r>
    </w:p>
    <w:p>
      <w:pPr>
        <w:spacing w:before="40" w:after="40"/>
      </w:pPr>
      <w:r>
        <w:rPr>
          <w:b/>
          <w:sz w:val="18"/>
        </w:rPr>
        <w:t>한국어 직역</w:t>
      </w:r>
    </w:p>
    <w:p>
      <w:pPr>
        <w:pStyle w:val="TranslationText"/>
      </w:pPr>
      <w:r>
        <w:t>수보리여, 인욕바라밀을 여래는 인욕바라밀이 아니라고 설하였다. 인욕이 피안에 이르면 이미 고통의 상을 여의는데, 하물며 피안마저 피안이 아니라면 누가 고통받고 누가 참겠는가? △ 둘째, 인욕의 모습을 밝히는데 둘이 있다. 첫째, 한 생의 일을 인용하여 지극한 고통을 참았음을 증명하는데 둘이 있다. 첫째, 바로 밝힌다.</w:t>
      </w:r>
    </w:p>
    <w:p>
      <w:pPr>
        <w:pStyle w:val="Heading2"/>
      </w:pPr>
      <w:r>
        <w:t>문단 075  ·  [0163a14]</w:t>
      </w:r>
    </w:p>
    <w:p>
      <w:pPr>
        <w:spacing w:before="40" w:after="40"/>
      </w:pPr>
      <w:r>
        <w:rPr>
          <w:b/>
          <w:sz w:val="18"/>
        </w:rPr>
        <w:t>원문</w:t>
      </w:r>
    </w:p>
    <w:p>
      <w:pPr>
        <w:pStyle w:val="SourceText"/>
      </w:pPr>
      <w:r>
        <w:t>[0163a14] 何以故。須菩提。如我昔為歌利王割截身體。我於爾時。無我相無人相無眾生相無壽者相　歌利。此云極惡。佛昔作仙山中修道。王獵疲寢妃共禮仙。王問得四果皆答不得。王怒割截天怒雨石。王懼而懺悔。仙證本無瞋。王乃免害。論云。不但無苦而乃有樂。以慈悲故○二反顯。</w:t>
      </w:r>
    </w:p>
    <w:p>
      <w:pPr>
        <w:spacing w:before="40" w:after="40"/>
      </w:pPr>
      <w:r>
        <w:rPr>
          <w:b/>
          <w:sz w:val="18"/>
        </w:rPr>
        <w:t>한국어 직역</w:t>
      </w:r>
    </w:p>
    <w:p>
      <w:pPr>
        <w:pStyle w:val="TranslationText"/>
      </w:pPr>
      <w:r>
        <w:t>무슨 까닭인가? 수보리여, 내가 옛날 가리왕에게 몸이 베이고 잘렸을 때, 나는 그때 아상·인상·중생상·수자상이 없었다. 가리(歌利)는 여기서는 ‘극악’이라 번역한다. 부처는 옛날 선인이 되어 산중에서 도를 닦았다. 왕이 사냥하다 피로해 잠들었고, 왕비들이 함께 선인에게 예배하였다. 왕이 사과(四果)를 얻었는지 물었으나 모두 얻지 못했다고 답하였다. 왕이 노하여 몸을 베어 자르자 하늘이 노하여 돌을 비처럼 내렸다. 왕이 두려워하여 참회하자, 선인은 본래 성냄이 없음을 증명하였고, 왕은 이에 해를 면하였다. 논에서 말한다. “고통이 없을 뿐만 아니라 도리어 즐거움이 있었으니, 자비 때문이었다.” ○ 둘째, 반대로 드러낸다.</w:t>
      </w:r>
    </w:p>
    <w:p>
      <w:pPr>
        <w:pStyle w:val="Heading2"/>
      </w:pPr>
      <w:r>
        <w:t>문단 076  ·  [0163a21]</w:t>
      </w:r>
    </w:p>
    <w:p>
      <w:pPr>
        <w:spacing w:before="40" w:after="40"/>
      </w:pPr>
      <w:r>
        <w:rPr>
          <w:b/>
          <w:sz w:val="18"/>
        </w:rPr>
        <w:t>원문</w:t>
      </w:r>
    </w:p>
    <w:p>
      <w:pPr>
        <w:pStyle w:val="SourceText"/>
      </w:pPr>
      <w:r>
        <w:t>[0163a21] 何以故。我於往昔節節支解時。若有我相人相眾生相壽者相。應生嗔恨　二引多生證相續忍。</w:t>
      </w:r>
    </w:p>
    <w:p>
      <w:pPr>
        <w:spacing w:before="40" w:after="40"/>
      </w:pPr>
      <w:r>
        <w:rPr>
          <w:b/>
          <w:sz w:val="18"/>
        </w:rPr>
        <w:t>한국어 직역</w:t>
      </w:r>
    </w:p>
    <w:p>
      <w:pPr>
        <w:pStyle w:val="TranslationText"/>
      </w:pPr>
      <w:r>
        <w:t>무슨 까닭인가? 내가 옛날 마디마디 사지가 잘릴 때 만약 아상·인상·중생상·수자상이 있었다면, 마땅히 성내고 원망하는 마음을 냈을 것이다. 둘째, 여러 생을 인용하여 연속하여 참았음을 증명한다.</w:t>
      </w:r>
    </w:p>
    <w:p>
      <w:pPr>
        <w:pStyle w:val="Heading2"/>
      </w:pPr>
      <w:r>
        <w:t>문단 077  ·  [0163a24]</w:t>
      </w:r>
    </w:p>
    <w:p>
      <w:pPr>
        <w:spacing w:before="40" w:after="40"/>
      </w:pPr>
      <w:r>
        <w:rPr>
          <w:b/>
          <w:sz w:val="18"/>
        </w:rPr>
        <w:t>원문</w:t>
      </w:r>
    </w:p>
    <w:p>
      <w:pPr>
        <w:pStyle w:val="SourceText"/>
      </w:pPr>
      <w:r>
        <w:t>[0163a24] 須菩提。又念過去於五百世作忍辱仙人。於爾所世。無我相無人相無眾生相無壽者相。[1]累苦故忍熟而　累苦故忍熟而樂。但與正定慈悲相應故。偈云。離我及恚相。實無有苦惱共樂有慈悲如是苦行果○二勸離相以安忍。論云。若有菩薩不離我相。見苦行苦欲捨菩提心。故勸離相。無著云。為對治不忍因緣有三種苦。謂流轉苦。眾生相違苦。乏受用苦○文二○初總標。</w:t>
      </w:r>
    </w:p>
    <w:p>
      <w:pPr>
        <w:spacing w:before="40" w:after="40"/>
      </w:pPr>
      <w:r>
        <w:rPr>
          <w:b/>
          <w:sz w:val="18"/>
        </w:rPr>
        <w:t>한국어 직역</w:t>
      </w:r>
    </w:p>
    <w:p>
      <w:pPr>
        <w:pStyle w:val="TranslationText"/>
      </w:pPr>
      <w:r>
        <w:t>수보리여, 또 과거 오백 세 동안 인욕선인이 되었던 일을 생각한다. 그 모든 세상에서 아상·인상·중생상·수자상이 없었다. [1] 거듭 고통을 겪었으므로 인욕이 익숙해져서 거듭 고통을 겪었으므로 인욕이 익숙해져 즐거웠다. 다만 바른 선정과 자비에 상응했기 때문이다. 게송에서 말한다. “아상과 성냄의 상을 여의니, 실로 괴로움과 번뇌가 없고, 함께 즐거움이 있으며 자비가 있다. 이와 같은 것이 고행의 과보이다.” ○ 둘째, 상을 여의어 안으로 참도록 권한다. 논에서 말한다. “만약 어떤 보살이 아상을 여의지 못하여 고행의 괴로움을 보고 보리심을 버리고자 한다면, 그러므로 상을 여의도록 권한 것이다.” 무착이 말한다. “참지 못하는 원인을 대치하기 위해 세 가지 고통이 있다. 이른바 유전의 고통, 중생과 서로 어긋나는 고통, 수용할 것이 모자라는 고통이다.” ○ 글은 둘로 나뉜다. ○ 첫째, 총괄하여 드러낸다.</w:t>
      </w:r>
    </w:p>
    <w:p>
      <w:pPr>
        <w:pStyle w:val="EditorialNote"/>
      </w:pPr>
      <w:r>
        <w:t>교감·번역 메모 | [교감] 원문 [1]累苦故忍熟而는 다음 구절와 중복·연결되어 보이며 편집 표식 [1]의 대응 주석이 없다. 원문을 수정하지 않고 문맥상 연결해 직역했다.</w:t>
      </w:r>
    </w:p>
    <w:p>
      <w:pPr>
        <w:pStyle w:val="EditorialNote"/>
      </w:pPr>
      <w:r>
        <w:t>교감·번역 메모 | [교감] 직전 구절와 累苦故忍熟而가 중복되어 있다. 원문 중복을 그대로 반영했다.</w:t>
      </w:r>
    </w:p>
    <w:p>
      <w:pPr>
        <w:pStyle w:val="EditorialNote"/>
      </w:pPr>
      <w:r>
        <w:t>교감·번역 메모 | [구두 불확실] 實無有苦惱共樂有慈悲如是苦行果는 구두에 따라 병렬 관계가 달라질 수 있어 문맥상 최소한으로 나누어 옮겼다.</w:t>
      </w:r>
    </w:p>
    <w:p>
      <w:pPr>
        <w:pStyle w:val="Heading2"/>
      </w:pPr>
      <w:r>
        <w:t>문단 078  ·  [0163b04]</w:t>
      </w:r>
    </w:p>
    <w:p>
      <w:pPr>
        <w:spacing w:before="40" w:after="40"/>
      </w:pPr>
      <w:r>
        <w:rPr>
          <w:b/>
          <w:sz w:val="18"/>
        </w:rPr>
        <w:t>원문</w:t>
      </w:r>
    </w:p>
    <w:p>
      <w:pPr>
        <w:pStyle w:val="SourceText"/>
      </w:pPr>
      <w:r>
        <w:t>[0163b04] 是故須菩提。菩薩應離一切相。發阿耨多羅三藐三菩提心　若離相發心。雖逢大苦即能不捨。無著云。離一切相者。為離如是三苦相也○二別顯二○初對治不忍流轉苦。</w:t>
      </w:r>
    </w:p>
    <w:p>
      <w:pPr>
        <w:spacing w:before="40" w:after="40"/>
      </w:pPr>
      <w:r>
        <w:rPr>
          <w:b/>
          <w:sz w:val="18"/>
        </w:rPr>
        <w:t>한국어 직역</w:t>
      </w:r>
    </w:p>
    <w:p>
      <w:pPr>
        <w:pStyle w:val="TranslationText"/>
      </w:pPr>
      <w:r>
        <w:t>그러므로 수보리여, 보살은 마땅히 일체의 상을 여의고 아뇩다라삼먁삼보리심을 내어야 한다. 만약 상을 여의고 발심하면, 비록 큰 고통을 만나더라도 곧 버리지 않을 수 있다. 무착이 말한다. “‘일체의 상을 여읜다’는 것은 이와 같은 세 가지 고통의 상을 여의기 위해서이다.” ○ 둘째, 각각 드러내는데 둘이 있다. ○ 첫째, 유전의 고통을 참지 못하는 것을 대치한다.</w:t>
      </w:r>
    </w:p>
    <w:p>
      <w:pPr>
        <w:pStyle w:val="Heading2"/>
      </w:pPr>
      <w:r>
        <w:t>문단 079  ·  [0163b08]</w:t>
      </w:r>
    </w:p>
    <w:p>
      <w:pPr>
        <w:spacing w:before="40" w:after="40"/>
      </w:pPr>
      <w:r>
        <w:rPr>
          <w:b/>
          <w:sz w:val="18"/>
        </w:rPr>
        <w:t>원문</w:t>
      </w:r>
    </w:p>
    <w:p>
      <w:pPr>
        <w:pStyle w:val="SourceText"/>
      </w:pPr>
      <w:r>
        <w:t>[0163b08] 不應住色生心。不應住聲香味觸法生心。應生無所住心。若心有住則為非住。是故佛說。菩薩心不應住色布施　初正明流是集諦。轉是苦諦。無著云。若著色等則於流轉苦中疲乏。故菩提心不生。後引證。引前說無住施。具含六度。證此文矣○二對治不忍相違苦。</w:t>
      </w:r>
    </w:p>
    <w:p>
      <w:pPr>
        <w:spacing w:before="40" w:after="40"/>
      </w:pPr>
      <w:r>
        <w:rPr>
          <w:b/>
          <w:sz w:val="18"/>
        </w:rPr>
        <w:t>한국어 직역</w:t>
      </w:r>
    </w:p>
    <w:p>
      <w:pPr>
        <w:pStyle w:val="TranslationText"/>
      </w:pPr>
      <w:r>
        <w:t>색에 머물러 마음을 내어서는 안 되며, 성·향·미·촉·법에 머물러 마음을 내어서도 안 된다. 마땅히 머무는 바 없는 마음을 내어야 한다. 만약 마음이 머무는 바가 있다면 곧 머묾이 아니다. 그러므로 부처께서 말씀하셨다. “보살의 마음은 색에 머물러 보시해서는 안 된다.” 첫째, 바로 밝히니 ‘유(流)’는 집제이고, ‘전(轉)’은 고제이다. 무착이 말한다. “만약 색 등에 집착하면 유전의 고통 가운데서 피로해지고, 그러므로 보리심이 생기지 않는다.” 뒤에서는 인용하여 증명한다. 앞에서 설한 무주보시를 인용하니, 그 안에는 육도가 모두 포함되어 있으며, 이 글을 증명한다. ○ 둘째, 중생과 서로 어긋나는 고통을 참지 못하는 것을 대치한다.</w:t>
      </w:r>
    </w:p>
    <w:p>
      <w:pPr>
        <w:pStyle w:val="Heading2"/>
      </w:pPr>
      <w:r>
        <w:t>문단 080  ·  [0163b14]</w:t>
      </w:r>
    </w:p>
    <w:p>
      <w:pPr>
        <w:spacing w:before="40" w:after="40"/>
      </w:pPr>
      <w:r>
        <w:rPr>
          <w:b/>
          <w:sz w:val="18"/>
        </w:rPr>
        <w:t>원문</w:t>
      </w:r>
    </w:p>
    <w:p>
      <w:pPr>
        <w:pStyle w:val="SourceText"/>
      </w:pPr>
      <w:r>
        <w:t>[0163b14] 須菩提。菩薩為利益一切眾生應如是布施如來說一切諸相。即是非相。又說一切眾生。則非眾生　無著云。既為眾生行施。云何於彼生瞋。由不能無眾生想故。眾生相違時即生疲乏故。顯示人無我法無我。論云。諸相者眾生相也。非相者無我也。陰中見我是眾生相。一切眾生者五陰法也。非眾生者。陰空故法無我也。乏受用苦配在後[2]斷。九斷能證無體非因疑。論云。於證果中無道。云何彼於果為能作因○斷之文二○初斷疑。</w:t>
      </w:r>
    </w:p>
    <w:p>
      <w:pPr>
        <w:spacing w:before="40" w:after="40"/>
      </w:pPr>
      <w:r>
        <w:rPr>
          <w:b/>
          <w:sz w:val="18"/>
        </w:rPr>
        <w:t>한국어 직역</w:t>
      </w:r>
    </w:p>
    <w:p>
      <w:pPr>
        <w:pStyle w:val="TranslationText"/>
      </w:pPr>
      <w:r>
        <w:t>수보리여, 보살은 일체 중생을 이롭게 하기 위해 마땅히 이와 같이 보시해야 한다. 여래가 설한 일체의 모든 상은 곧 상이 아니며, 또 일체 중생을 설하되 곧 중생이 아니다. 무착이 말한다. “이미 중생을 위하여 보시를 행하면서, 어찌 그들에게 성냄을 내겠는가? 중생이라는 생각이 없지 못하기 때문에, 중생과 서로 어긋날 때 곧 피로해지기 때문이다.” 이는 인무아와 법무아를 드러낸다. 논에서 말한다. “모든 상이라는 것은 중생상이고, 상이 아니라는 것은 무아이다. 오음 가운데 아를 보는 것이 중생상이며, 일체 중생이라는 것은 오음의 법이다. 중생이 아니라는 것은 오음이 공하기 때문에 법무아라는 뜻이다.” 수용할 것이 모자라는 고통은 뒤의 단의(斷疑) 부분에 배속된다. 아홉째, 증득하게 하는 것이 자체가 없으니 원인이 아니라는 의심을 끊는다. 논에서 말한다. “과를 증득하는 가운데 도가 없다면, 어찌 그것이 과에 대해 능히 원인이 될 수 있겠는가?” ○ 의심을 끊는 글은 둘로 나뉜다. ○ 첫째, 의심을 끊는다.</w:t>
      </w:r>
    </w:p>
    <w:p>
      <w:pPr>
        <w:pStyle w:val="EditorialNote"/>
      </w:pPr>
      <w:r>
        <w:t>교감·번역 메모 | [구두 불확실] 원문은 布施와 如來說 사이에 구두점이 없어 문장 경계가 편집상 붙어 있다. 두 문장으로 이해하되 원문은 그대로 보존한다.</w:t>
      </w:r>
    </w:p>
    <w:p>
      <w:pPr>
        <w:pStyle w:val="EditorialNote"/>
      </w:pPr>
      <w:r>
        <w:t>교감·번역 메모 | [교감] 後[2]斷의 [2]는 원 파일의 편집·교감 표식으로 보이며 대응 정보가 없다.</w:t>
      </w:r>
    </w:p>
    <w:p>
      <w:pPr>
        <w:pStyle w:val="EditorialNote"/>
      </w:pPr>
      <w:r>
        <w:t>교감·번역 메모 | [구문 불확실] 能證無體非因疑는 ‘증득하게 하는 도가 실체가 없으므로 과의 원인이 될 수 없다는 의심’이라는 뜻으로 이해된다.</w:t>
      </w:r>
    </w:p>
    <w:p>
      <w:pPr>
        <w:pStyle w:val="Heading2"/>
      </w:pPr>
      <w:r>
        <w:t>문단 081  ·  [0163b24]</w:t>
      </w:r>
    </w:p>
    <w:p>
      <w:pPr>
        <w:spacing w:before="40" w:after="40"/>
      </w:pPr>
      <w:r>
        <w:rPr>
          <w:b/>
          <w:sz w:val="18"/>
        </w:rPr>
        <w:t>원문</w:t>
      </w:r>
    </w:p>
    <w:p>
      <w:pPr>
        <w:pStyle w:val="SourceText"/>
      </w:pPr>
      <w:r>
        <w:t>[0163b24] 須菩提。如來是真語者。實語者。如語者。不誑語者。不異語者　佛所有說皆如其事。今說證果何疑不然。真語者。說佛身大菩提法也。是真智故。實語者。說小乘四諦。諦是實義。如語者說大乘法有真如小乘無也。不異語者。說三世授記等事更無參差。佛將此四語不誑眾生。是故秦譯加不誑語○二離執。</w:t>
      </w:r>
    </w:p>
    <w:p>
      <w:pPr>
        <w:spacing w:before="40" w:after="40"/>
      </w:pPr>
      <w:r>
        <w:rPr>
          <w:b/>
          <w:sz w:val="18"/>
        </w:rPr>
        <w:t>한국어 직역</w:t>
      </w:r>
    </w:p>
    <w:p>
      <w:pPr>
        <w:pStyle w:val="TranslationText"/>
      </w:pPr>
      <w:r>
        <w:t>수보리여, 여래는 참된 말을 하는 자이고, 실다운 말을 하는 자이며, 여여한 말을 하는 자이고, 속이지 않는 말을 하는 자이며, 다르지 않은 말을 하는 자이다. 부처께서 설한 모든 것은 그 사실과 같다. 지금 과의 증득을 설했는데 어찌 그렇지 않다고 의심하겠는가? ‘참된 말을 하는 자’란 불신과 대보리법을 설한다는 뜻이다. 그것이 참된 지혜이기 때문이다. ‘실다운 말을 하는 자’란 소승의 사제를 설한다는 뜻이고, ‘제(諦)’는 진실이라는 뜻이다. ‘여여한 말을 하는 자’는 대승법에 진여가 있고 소승에는 없음을 설한다는 뜻이다. ‘다르지 않은 말을 하는 자’란 삼세의 수기 등의 일을 설함에 다시 어긋남이 없다는 뜻이다. 부처는 이 네 가지 말을 가지고 중생을 속이지 않으신다. 그러므로 진(秦)역에서는 ‘속이지 않는 말을 한다’를 더하였다. ○ 둘째, 집착을 여읜다.</w:t>
      </w:r>
    </w:p>
    <w:p>
      <w:pPr>
        <w:pStyle w:val="EditorialNote"/>
      </w:pPr>
      <w:r>
        <w:t>교감·번역 메모 | [의미 불확실] 원문 說大乘法有真如小乘無也는 대소승의 진여 유무를 문자 그대로 대조한다. 교학적 조정 없이 원문대로 옮겼다.</w:t>
      </w:r>
    </w:p>
    <w:p>
      <w:pPr>
        <w:pStyle w:val="Heading2"/>
      </w:pPr>
      <w:r>
        <w:t>문단 082  ·  [0163c02]</w:t>
      </w:r>
    </w:p>
    <w:p>
      <w:pPr>
        <w:spacing w:before="40" w:after="40"/>
      </w:pPr>
      <w:r>
        <w:rPr>
          <w:b/>
          <w:sz w:val="18"/>
        </w:rPr>
        <w:t>원문</w:t>
      </w:r>
    </w:p>
    <w:p>
      <w:pPr>
        <w:pStyle w:val="SourceText"/>
      </w:pPr>
      <w:r>
        <w:t>[0163c02] 須菩提。如來所得法。此法無實無虛　無實者。如言說性非有故。無虛者。不如言說自性故有○十斷如遍有得無得疑。論云。若聖人以無為真如法得名。彼真如一切時處恒有。何故有得者有不得○斷之文二○初舉喻斷疑。</w:t>
      </w:r>
    </w:p>
    <w:p>
      <w:pPr>
        <w:spacing w:before="40" w:after="40"/>
      </w:pPr>
      <w:r>
        <w:rPr>
          <w:b/>
          <w:sz w:val="18"/>
        </w:rPr>
        <w:t>한국어 직역</w:t>
      </w:r>
    </w:p>
    <w:p>
      <w:pPr>
        <w:pStyle w:val="TranslationText"/>
      </w:pPr>
      <w:r>
        <w:t>수보리여, 여래가 얻은 법은 이 법에 실함도 없고 허함도 없다. ‘실함이 없다’는 것은 말한 그대로의 자성이 있는 것이 아니기 때문이며, ‘허함이 없다’는 것은 말한 그대로가 아닌 자성은 있기 때문이다. ○ 열째, 진여는 두루 있는데 얻는 자와 얻지 못하는 자가 있다는 의심을 끊는다. 논에서 말한다. “만약 성인이 무위의 진여법으로 말미암아 이름을 얻는다면, 그 진여는 모든 때와 모든 곳에 항상 존재한다. 그런데 어찌하여 얻는 자가 있고 얻지 못하는 자가 있는가?” ○ 의심을 끊는 글은 둘로 나뉜다. ○ 첫째, 비유를 들어 의심을 끊는다.</w:t>
      </w:r>
    </w:p>
    <w:p>
      <w:pPr>
        <w:pStyle w:val="EditorialNote"/>
      </w:pPr>
      <w:r>
        <w:t>교감·번역 메모 | [구문 불확실] 不如言說自性故有은 앞의 如言說性非有과 대구를 이루나 문법적으로 압축되어 있다. 원문의 대조를 보존해 직역했다.</w:t>
      </w:r>
    </w:p>
    <w:p>
      <w:pPr>
        <w:pStyle w:val="Heading2"/>
      </w:pPr>
      <w:r>
        <w:t>문단 083  ·  [0163c08]</w:t>
      </w:r>
    </w:p>
    <w:p>
      <w:pPr>
        <w:spacing w:before="40" w:after="40"/>
      </w:pPr>
      <w:r>
        <w:rPr>
          <w:b/>
          <w:sz w:val="18"/>
        </w:rPr>
        <w:t>원문</w:t>
      </w:r>
    </w:p>
    <w:p>
      <w:pPr>
        <w:pStyle w:val="SourceText"/>
      </w:pPr>
      <w:r>
        <w:t>[0163c08] 須菩提。若菩薩心住於法而行布施。如人入闇則無所見。若菩薩心不住法而行布施。如人有目日光明照見種種色　論云。無智住法。心不清淨故不得。有智不住法心清淨故得。有目者如得對治法。日光者如所治闇盡能治現前。空喻真如。色喻性上萬德○二讚經功德二○初總標。</w:t>
      </w:r>
    </w:p>
    <w:p>
      <w:pPr>
        <w:spacing w:before="40" w:after="40"/>
      </w:pPr>
      <w:r>
        <w:rPr>
          <w:b/>
          <w:sz w:val="18"/>
        </w:rPr>
        <w:t>한국어 직역</w:t>
      </w:r>
    </w:p>
    <w:p>
      <w:pPr>
        <w:pStyle w:val="TranslationText"/>
      </w:pPr>
      <w:r>
        <w:t>수보리여, 만약 보살의 마음이 법에 머물러 보시를 행한다면, 마치 사람이 어둠 속에 들어가면 곧 아무것도 보지 못하는 것과 같다. 만약 보살의 마음이 법에 머물지 않고 보시를 행한다면, 사람에게 눈이 있고 햇빛이 밝게 비추어 여러 색을 보는 것과 같다. 논에서 말한다. “지혜가 없으면 법에 머물러, 마음이 청정하지 않기 때문에 얻지 못한다. 지혜가 있으면 법에 머물지 않아 마음이 청정하기 때문에 얻는다. ‘눈이 있다’는 것은 대치법을 얻은 것과 같고, ‘햇빛’은 대치되는 어둠이 다하고 능히 대치하는 것이 현전한 것과 같다. 허공은 진여를 비유하고, 색은 자성 위의 만 가지 공덕을 비유한다.” ○ 둘째, 경의 공덕을 찬탄하는데 둘이 있다. ○ 첫째, 총괄하여 드러낸다.</w:t>
      </w:r>
    </w:p>
    <w:p>
      <w:pPr>
        <w:pStyle w:val="Heading2"/>
      </w:pPr>
      <w:r>
        <w:t>문단 084  ·  [0163c15]</w:t>
      </w:r>
    </w:p>
    <w:p>
      <w:pPr>
        <w:spacing w:before="40" w:after="40"/>
      </w:pPr>
      <w:r>
        <w:rPr>
          <w:b/>
          <w:sz w:val="18"/>
        </w:rPr>
        <w:t>원문</w:t>
      </w:r>
    </w:p>
    <w:p>
      <w:pPr>
        <w:pStyle w:val="SourceText"/>
      </w:pPr>
      <w:r>
        <w:t>[0163c15] 須菩提。當來之世。若有善男子善女人。能於此經受持讀誦。則為如來以佛智慧。悉知是人悉見是人。皆得成就無量無邊功德　無著云。讀誦者此說受持因故。為欲受故讀。為欲持故誦。論云。受持修行。依總持法故。讀誦修行依聞慧廣故。是則從他聞法內自思惟。得修行智也。故偈云修從他及內○二別顯十。初捨命不如二○初捨命福。</w:t>
      </w:r>
    </w:p>
    <w:p>
      <w:pPr>
        <w:spacing w:before="40" w:after="40"/>
      </w:pPr>
      <w:r>
        <w:rPr>
          <w:b/>
          <w:sz w:val="18"/>
        </w:rPr>
        <w:t>한국어 직역</w:t>
      </w:r>
    </w:p>
    <w:p>
      <w:pPr>
        <w:pStyle w:val="TranslationText"/>
      </w:pPr>
      <w:r>
        <w:t>수보리여, 미래세에 만약 선남자나 선여인이 이 경을 능히 수지하고 독송한다면, 곧 여래가 부처의 지혜로써 이 사람을 모두 알고 이 사람을 모두 보며, 모두 한량없고 끝없는 공덕을 성취하게 된다. 무착이 말한다. “독송이란 여기서 수지의 원인을 말하는 것이기 때문이다. 받으려 하기 때문에 읽고, 지니려 하기 때문에 외운다.” 논에서 말한다. “수지하는 수행은 총지법에 의지하기 때문이고, 독송하는 수행은 문혜가 넓음에 의지하기 때문이다. 이는 곧 남에게서 법을 듣고 안으로 스스로 사유하여, 수행의 지혜를 얻는 것이다. 그러므로 게송에서 ‘수행은 남에게서와 안에서부터이다’라고 하였다.” ○ 둘째, 열 가지를 각각 드러낸다. 첫째, 목숨을 버리는 것이 이에 미치지 못함을 밝히는데 둘이 있다. ○ 첫째, 목숨을 버리는 복이다.</w:t>
      </w:r>
    </w:p>
    <w:p>
      <w:pPr>
        <w:pStyle w:val="Heading2"/>
      </w:pPr>
      <w:r>
        <w:t>문단 085  ·  [0163c23]</w:t>
      </w:r>
    </w:p>
    <w:p>
      <w:pPr>
        <w:spacing w:before="40" w:after="40"/>
      </w:pPr>
      <w:r>
        <w:rPr>
          <w:b/>
          <w:sz w:val="18"/>
        </w:rPr>
        <w:t>원문</w:t>
      </w:r>
    </w:p>
    <w:p>
      <w:pPr>
        <w:pStyle w:val="SourceText"/>
      </w:pPr>
      <w:r>
        <w:t>[0163c23] 須菩提。若有善男子善女人。初日分以恒河沙等身布施。中日分復以恒河沙等身布施。後日分亦以恒河沙等身布施。如是無量百千萬億劫。以身布施　偈云。以事及時大福中勝福德○二信經福。</w:t>
      </w:r>
    </w:p>
    <w:p>
      <w:pPr>
        <w:spacing w:before="40" w:after="40"/>
      </w:pPr>
      <w:r>
        <w:rPr>
          <w:b/>
          <w:sz w:val="18"/>
        </w:rPr>
        <w:t>한국어 직역</w:t>
      </w:r>
    </w:p>
    <w:p>
      <w:pPr>
        <w:pStyle w:val="TranslationText"/>
      </w:pPr>
      <w:r>
        <w:t>수보리여, 만약 선남자나 선여인이 아침에 항하의 모래 수만큼의 몸으로 보시하고, 낮에도 다시 항하의 모래 수만큼의 몸으로 보시하고, 저녁에도 또한 항하의 모래 수만큼의 몸으로 보시하여, 이와 같이 한량없는 백천만억 겁 동안 몸으로 보시한다면, 게송에서 말한다. “일과 시간이 크므로 복 가운데 뛰어난 복덕이다.” ○ 둘째, 경을 믿는 복이다.</w:t>
      </w:r>
    </w:p>
    <w:p>
      <w:pPr>
        <w:pStyle w:val="EditorialNote"/>
      </w:pPr>
      <w:r>
        <w:t>교감·번역 메모 | [구문 불확실] 以事及時大福中勝福德는 압축된 게송 문구로, ‘보시의 일과 시간이 크기 때문에 큰 복 가운데서도 뛰어난 복덕’이라는 뜻으로 옮겼다.</w:t>
      </w:r>
    </w:p>
    <w:p>
      <w:pPr>
        <w:pStyle w:val="Heading2"/>
      </w:pPr>
      <w:r>
        <w:t>문단 086  ·  [0163c28]</w:t>
      </w:r>
    </w:p>
    <w:p>
      <w:pPr>
        <w:spacing w:before="40" w:after="40"/>
      </w:pPr>
      <w:r>
        <w:rPr>
          <w:b/>
          <w:sz w:val="18"/>
        </w:rPr>
        <w:t>원문</w:t>
      </w:r>
    </w:p>
    <w:p>
      <w:pPr>
        <w:pStyle w:val="SourceText"/>
      </w:pPr>
      <w:r>
        <w:t>[0163c28] 若復有人。聞此經典信心不逆。其福勝彼。何況書寫受持讀誦為人解說　信經劣於持說。多命勝於前喻○二餘乘不測。</w:t>
      </w:r>
    </w:p>
    <w:p>
      <w:pPr>
        <w:spacing w:before="40" w:after="40"/>
      </w:pPr>
      <w:r>
        <w:rPr>
          <w:b/>
          <w:sz w:val="18"/>
        </w:rPr>
        <w:t>한국어 직역</w:t>
      </w:r>
    </w:p>
    <w:p>
      <w:pPr>
        <w:pStyle w:val="TranslationText"/>
      </w:pPr>
      <w:r>
        <w:t>만약 또 어떤 사람이 이 경전을 듣고 믿는 마음으로 거스르지 않는다면, 그 복은 저것보다 뛰어나다. 하물며 서사하고 수지하고 독송하며 남을 위해 해설하는 경우이겠는가? 경을 믿는 것은 수지하고 설하는 것보다 열등하다. 많은 목숨을 보시하는 것은 앞의 비유보다 뛰어나다. ○ 둘째, 나머지 승(乘)으로는 헤아릴 수 없다.</w:t>
      </w:r>
    </w:p>
    <w:p>
      <w:pPr>
        <w:pStyle w:val="Heading2"/>
      </w:pPr>
      <w:r>
        <w:t>문단 087  ·  [0164a02]</w:t>
      </w:r>
    </w:p>
    <w:p>
      <w:pPr>
        <w:spacing w:before="40" w:after="40"/>
      </w:pPr>
      <w:r>
        <w:rPr>
          <w:b/>
          <w:sz w:val="18"/>
        </w:rPr>
        <w:t>원문</w:t>
      </w:r>
    </w:p>
    <w:p>
      <w:pPr>
        <w:pStyle w:val="SourceText"/>
      </w:pPr>
      <w:r>
        <w:t>[0164a02] 須菩提。以要言之。是經有不可思議不可稱量無邊功德　偈云。非餘者境界無著云。不可思議者唯自覺故。不可稱量者。無有等及勝故○三依大心說。</w:t>
      </w:r>
    </w:p>
    <w:p>
      <w:pPr>
        <w:spacing w:before="40" w:after="40"/>
      </w:pPr>
      <w:r>
        <w:rPr>
          <w:b/>
          <w:sz w:val="18"/>
        </w:rPr>
        <w:t>한국어 직역</w:t>
      </w:r>
    </w:p>
    <w:p>
      <w:pPr>
        <w:pStyle w:val="TranslationText"/>
      </w:pPr>
      <w:r>
        <w:t>수보리여, 요점을 들어 말하면, 이 경에는 불가사의하고 헤아릴 수 없으며 끝없는 공덕이 있다. 게송에서 말한다. “다른 이들의 경계가 아니다.” 무착은 말한다. “불가사의하다는 것은 오직 스스로 깨달아야 하기 때문이고, 헤아릴 수 없다는 것은 같거나 더 뛰어난 것이 없기 때문이다.” ○ 셋째, 큰 마음에 의거하여 설한다.</w:t>
      </w:r>
    </w:p>
    <w:p>
      <w:pPr>
        <w:pStyle w:val="EditorialNote"/>
      </w:pPr>
      <w:r>
        <w:t>교감·번역 메모 | [구두 불확실] 非餘者境界無著云은 게송과 무착 인용의 경계가 붙어 있다. ‘非餘者境界’를 게송의 끝으로 보아 옮겼다.</w:t>
      </w:r>
    </w:p>
    <w:p>
      <w:pPr>
        <w:pStyle w:val="Heading2"/>
      </w:pPr>
      <w:r>
        <w:t>문단 088  ·  [0164a06]</w:t>
      </w:r>
    </w:p>
    <w:p>
      <w:pPr>
        <w:spacing w:before="40" w:after="40"/>
      </w:pPr>
      <w:r>
        <w:rPr>
          <w:b/>
          <w:sz w:val="18"/>
        </w:rPr>
        <w:t>원문</w:t>
      </w:r>
    </w:p>
    <w:p>
      <w:pPr>
        <w:pStyle w:val="SourceText"/>
      </w:pPr>
      <w:r>
        <w:t>[0164a06] 如來為發大乘者。說為發最上乘者說　最上者一佛乘也○四具德能傳。</w:t>
      </w:r>
    </w:p>
    <w:p>
      <w:pPr>
        <w:spacing w:before="40" w:after="40"/>
      </w:pPr>
      <w:r>
        <w:rPr>
          <w:b/>
          <w:sz w:val="18"/>
        </w:rPr>
        <w:t>한국어 직역</w:t>
      </w:r>
    </w:p>
    <w:p>
      <w:pPr>
        <w:pStyle w:val="TranslationText"/>
      </w:pPr>
      <w:r>
        <w:t>여래는 대승을 발한 이를 위하여 설하며, 최상승을 발한 이를 위하여 설한다. 최상이란 일불승이다. ○ 넷째, 공덕을 갖춘 사람이 능히 전한다.</w:t>
      </w:r>
    </w:p>
    <w:p>
      <w:pPr>
        <w:pStyle w:val="Heading2"/>
      </w:pPr>
      <w:r>
        <w:t>문단 089  ·  [0164a08]</w:t>
      </w:r>
    </w:p>
    <w:p>
      <w:pPr>
        <w:spacing w:before="40" w:after="40"/>
      </w:pPr>
      <w:r>
        <w:rPr>
          <w:b/>
          <w:sz w:val="18"/>
        </w:rPr>
        <w:t>원문</w:t>
      </w:r>
    </w:p>
    <w:p>
      <w:pPr>
        <w:pStyle w:val="SourceText"/>
      </w:pPr>
      <w:r>
        <w:t>[0164a08] 若有人能受持讀誦。廣為人說。如來悉知是人悉見是人。皆得成就不可量不可稱無有邊不可思議功德。如是人等。則為荷擔如來阿耨多羅三藐三菩提　成就等者。偈云。滿足無上界。荷擔者。無著云。肩負菩提重擔故○五樂小不堪。</w:t>
      </w:r>
    </w:p>
    <w:p>
      <w:pPr>
        <w:spacing w:before="40" w:after="40"/>
      </w:pPr>
      <w:r>
        <w:rPr>
          <w:b/>
          <w:sz w:val="18"/>
        </w:rPr>
        <w:t>한국어 직역</w:t>
      </w:r>
    </w:p>
    <w:p>
      <w:pPr>
        <w:pStyle w:val="TranslationText"/>
      </w:pPr>
      <w:r>
        <w:t>만약 어떤 사람이 능히 수지하고 독송하며, 널리 남을 위해 설한다면, 여래는 이 사람을 모두 알고 이 사람을 모두 보며, 모두 헤아릴 수 없고 칭량할 수 없으며 끝이 없고 불가사의한 공덕을 성취하게 된다. 이와 같은 사람들은 곧 여래의 아뇩다라삼먁삼보리를 짊어지는 자가 된다. ‘성취한다’고 한 것 등에 대하여, 게송에서 말한다. “무상계(無上界)를 원만히 한다.” ‘짊어진다’는 것은 무착이 말한다. “보리라는 무거운 짐을 어깨에 지기 때문이다.”라고 한 것이다. ○ 다섯째, 소법을 좋아하는 이는 감당하지 못한다.</w:t>
      </w:r>
    </w:p>
    <w:p>
      <w:pPr>
        <w:pStyle w:val="Heading2"/>
      </w:pPr>
      <w:r>
        <w:t>문단 090  ·  [0164a14]</w:t>
      </w:r>
    </w:p>
    <w:p>
      <w:pPr>
        <w:spacing w:before="40" w:after="40"/>
      </w:pPr>
      <w:r>
        <w:rPr>
          <w:b/>
          <w:sz w:val="18"/>
        </w:rPr>
        <w:t>원문</w:t>
      </w:r>
    </w:p>
    <w:p>
      <w:pPr>
        <w:pStyle w:val="SourceText"/>
      </w:pPr>
      <w:r>
        <w:t>[0164a14] 何以故。須菩提。若樂小法者。著我見人見眾生見壽者見。則於此經不能聽受讀誦為人解說　六所在如塔。</w:t>
      </w:r>
    </w:p>
    <w:p>
      <w:pPr>
        <w:spacing w:before="40" w:after="40"/>
      </w:pPr>
      <w:r>
        <w:rPr>
          <w:b/>
          <w:sz w:val="18"/>
        </w:rPr>
        <w:t>한국어 직역</w:t>
      </w:r>
    </w:p>
    <w:p>
      <w:pPr>
        <w:pStyle w:val="TranslationText"/>
      </w:pPr>
      <w:r>
        <w:t>무슨 까닭인가? 수보리여, 만약 작은 법을 좋아하는 사람은 아견·인견·중생견·수자견에 집착하므로, 그러면 이 경을 듣고 받아들이고 독송하며 남을 위해 해설할 수 없다. 여섯째, 경이 있는 곳은 탑과 같다.</w:t>
      </w:r>
    </w:p>
    <w:p>
      <w:pPr>
        <w:pStyle w:val="Heading2"/>
      </w:pPr>
      <w:r>
        <w:t>문단 091  ·  [0164a17]</w:t>
      </w:r>
    </w:p>
    <w:p>
      <w:pPr>
        <w:spacing w:before="40" w:after="40"/>
      </w:pPr>
      <w:r>
        <w:rPr>
          <w:b/>
          <w:sz w:val="18"/>
        </w:rPr>
        <w:t>원문</w:t>
      </w:r>
    </w:p>
    <w:p>
      <w:pPr>
        <w:pStyle w:val="SourceText"/>
      </w:pPr>
      <w:r>
        <w:t>[0164a17] 須菩提。在在處處。若有此經。一切世間天人阿修羅所應供養。當知此處則為是塔。皆應恭敬作禮圍繞。以諸華香而散其處　七轉罪為佛。</w:t>
      </w:r>
    </w:p>
    <w:p>
      <w:pPr>
        <w:spacing w:before="40" w:after="40"/>
      </w:pPr>
      <w:r>
        <w:rPr>
          <w:b/>
          <w:sz w:val="18"/>
        </w:rPr>
        <w:t>한국어 직역</w:t>
      </w:r>
    </w:p>
    <w:p>
      <w:pPr>
        <w:pStyle w:val="TranslationText"/>
      </w:pPr>
      <w:r>
        <w:t>수보리여, 어느 곳이든, 만약 이 경이 있다면, 일체 세간의 천신·인간·아수라가 마땅히 공양해야 한다. 마땅히 이곳이 곧 탑이 되는 줄 알아야 하며, 모두 공경하여 예배하고 돌며, 여러 꽃과 향을 그곳에 흩어야 한다. 일곱째, 죄를 바꾸어 부처가 되게 한다.</w:t>
      </w:r>
    </w:p>
    <w:p>
      <w:pPr>
        <w:pStyle w:val="EditorialNote"/>
      </w:pPr>
      <w:r>
        <w:t>교감·번역 메모 | [구문 불확실] 轉罪為佛은 ‘죄업을 전환하여 성불의 인연이 되게 함’의 뜻으로 보이나, 원문의 간결한 과문을 그대로 살려 옮겼다.</w:t>
      </w:r>
    </w:p>
    <w:p>
      <w:pPr>
        <w:pStyle w:val="Heading2"/>
      </w:pPr>
      <w:r>
        <w:t>문단 092  ·  [0164a21]</w:t>
      </w:r>
    </w:p>
    <w:p>
      <w:pPr>
        <w:spacing w:before="40" w:after="40"/>
      </w:pPr>
      <w:r>
        <w:rPr>
          <w:b/>
          <w:sz w:val="18"/>
        </w:rPr>
        <w:t>원문</w:t>
      </w:r>
    </w:p>
    <w:p>
      <w:pPr>
        <w:pStyle w:val="SourceText"/>
      </w:pPr>
      <w:r>
        <w:t>[0164a21] 復次須菩提。善男子善女人。受持讀誦此經。若為人輕賤。是人先世罪業應墮惡道。以今世人輕賤故。先世罪業則為消滅。當得阿耨多羅三藐三菩提　輕賤者。總包於中或打或罵故。隋譯云。輕賤甚輕賤。無著云。此毀辱事有無量門故。復云。甚輕賤當得菩提者罪滅故○八超事多尊。論云。示現速證菩提法故○文二○初供佛多中全具福。</w:t>
      </w:r>
    </w:p>
    <w:p>
      <w:pPr>
        <w:spacing w:before="40" w:after="40"/>
      </w:pPr>
      <w:r>
        <w:rPr>
          <w:b/>
          <w:sz w:val="18"/>
        </w:rPr>
        <w:t>한국어 직역</w:t>
      </w:r>
    </w:p>
    <w:p>
      <w:pPr>
        <w:pStyle w:val="TranslationText"/>
      </w:pPr>
      <w:r>
        <w:t>또 수보리여, 선남자나 선여인이 이 경을 수지하고 독송하면서 만약 사람에게 업신여김을 받는다면, 이 사람은 전생의 죄업 때문에 마땅히 악도에 떨어져야 하지만, 금생에 사람들이 업신여김으로 말미암아 전생의 죄업이 곧 소멸되고, 마땅히 아뇩다라삼먁삼보리를 얻게 된다. ‘업신여김’이라는 말은 그 가운데 때리거나 욕하는 일까지 모두 포괄하기 때문이다. 수나라 번역에서는 말한다. “업신여기고, 심하게 업신여긴다.” 무착이 말한다. “이 훼욕(毁辱)의 일에는 한량없는 방편이 있기 때문이다.” 또 말한다. “심하게 업신여김을 받고도 보리를 얻게 된다는 것은 죄가 소멸하기 때문이다.” ○ 여덟째, 많은 존자를 섬긴 공덕을 초월한다. 논에서 말한다. “보리를 속히 증득하는 법을 나타내기 위해서이다.” ○ 글은 둘로 나뉜다. ○ 첫째, 많은 부처를 공양한 가운데 온전히 갖춘 복을 밝힌다.</w:t>
      </w:r>
    </w:p>
    <w:p>
      <w:pPr>
        <w:pStyle w:val="EditorialNote"/>
      </w:pPr>
      <w:r>
        <w:t>교감·번역 메모 | [의미 불확실] 과문 超事多尊은 ‘많은 부처를 섬긴 공덕을 초월함’의 뜻으로 이해된다.</w:t>
      </w:r>
    </w:p>
    <w:p>
      <w:pPr>
        <w:pStyle w:val="Heading2"/>
      </w:pPr>
      <w:r>
        <w:t>문단 093  ·  [0164a29]</w:t>
      </w:r>
    </w:p>
    <w:p>
      <w:pPr>
        <w:spacing w:before="40" w:after="40"/>
      </w:pPr>
      <w:r>
        <w:rPr>
          <w:b/>
          <w:sz w:val="18"/>
        </w:rPr>
        <w:t>원문</w:t>
      </w:r>
    </w:p>
    <w:p>
      <w:pPr>
        <w:pStyle w:val="SourceText"/>
      </w:pPr>
      <w:r>
        <w:t>[0164a29] 須菩提。我念過去無量阿僧祇劫。於然燈佛前。得值八百四千萬億那由他諸佛。悉皆供養承事無空過者　那由他者。十億為洛叉。十洛叉為俱胝。十俱胝為那由他○二持經多中少分福。</w:t>
      </w:r>
    </w:p>
    <w:p>
      <w:pPr>
        <w:spacing w:before="40" w:after="40"/>
      </w:pPr>
      <w:r>
        <w:rPr>
          <w:b/>
          <w:sz w:val="18"/>
        </w:rPr>
        <w:t>한국어 직역</w:t>
      </w:r>
    </w:p>
    <w:p>
      <w:pPr>
        <w:pStyle w:val="TranslationText"/>
      </w:pPr>
      <w:r>
        <w:t>수보리여, 내가 과거 한량없는 아승기겁을 생각해 보니, 연등불 이전에 팔백사천만억 나유타의 모든 부처를 만나, 모두 공양하고 받들어 섬겨 한 분도 헛되이 지나친 적이 없었다. 나유타란 십억을 낙차라고 하고, 십 낙차를 구지라고 하며, 십 구지를 나유타라고 한다. ○ 둘째, 경을 수지한 많은 공덕 가운데 적은 한 부분을 밝힌다.</w:t>
      </w:r>
    </w:p>
    <w:p>
      <w:pPr>
        <w:pStyle w:val="EditorialNote"/>
      </w:pPr>
      <w:r>
        <w:t>교감·번역 메모 | [수량] 원문의 수량 설명을 그대로 옮겼으며 현대 수 체계와의 환산은 하지 않는다.</w:t>
      </w:r>
    </w:p>
    <w:p>
      <w:pPr>
        <w:pStyle w:val="Heading2"/>
      </w:pPr>
      <w:r>
        <w:t>문단 094  ·  [0164b05]</w:t>
      </w:r>
    </w:p>
    <w:p>
      <w:pPr>
        <w:spacing w:before="40" w:after="40"/>
      </w:pPr>
      <w:r>
        <w:rPr>
          <w:b/>
          <w:sz w:val="18"/>
        </w:rPr>
        <w:t>원문</w:t>
      </w:r>
    </w:p>
    <w:p>
      <w:pPr>
        <w:pStyle w:val="SourceText"/>
      </w:pPr>
      <w:r>
        <w:t>[0164b05] 若復有人。於後末世。能受持讀誦此經所得功德。於我所供養諸佛功德。百分不及一。千萬億分乃至算數譬喻。所不能及　九具聞則疑。</w:t>
      </w:r>
    </w:p>
    <w:p>
      <w:pPr>
        <w:spacing w:before="40" w:after="40"/>
      </w:pPr>
      <w:r>
        <w:rPr>
          <w:b/>
          <w:sz w:val="18"/>
        </w:rPr>
        <w:t>한국어 직역</w:t>
      </w:r>
    </w:p>
    <w:p>
      <w:pPr>
        <w:pStyle w:val="TranslationText"/>
      </w:pPr>
      <w:r>
        <w:t>만약 또 어떤 사람이 뒤의 말세에 이 경을 능히 수지하고 독송하여 얻는 공덕은, 내가 모든 부처를 공양한 공덕에 견주면 그 공덕은 백분의 일에도 미치지 못하고, 천만억분 내지 산수와 비유로도 능히 미치지 못한다. 아홉째, 자세히 들으면 곧 의심하게 됨을 밝힌다.</w:t>
      </w:r>
    </w:p>
    <w:p>
      <w:pPr>
        <w:pStyle w:val="EditorialNote"/>
      </w:pPr>
      <w:r>
        <w:t>교감·번역 메모 | [구문 불확실] 具聞則疑는 ‘공덕을 자세히 갖추어 들으면 오히려 의심하게 됨’의 뜻으로 이해된다.</w:t>
      </w:r>
    </w:p>
    <w:p>
      <w:pPr>
        <w:pStyle w:val="Heading2"/>
      </w:pPr>
      <w:r>
        <w:t>문단 095  ·  [0164b09]</w:t>
      </w:r>
    </w:p>
    <w:p>
      <w:pPr>
        <w:spacing w:before="40" w:after="40"/>
      </w:pPr>
      <w:r>
        <w:rPr>
          <w:b/>
          <w:sz w:val="18"/>
        </w:rPr>
        <w:t>원문</w:t>
      </w:r>
    </w:p>
    <w:p>
      <w:pPr>
        <w:pStyle w:val="SourceText"/>
      </w:pPr>
      <w:r>
        <w:t>[0164b09] 須菩提。若善男子善女人。於後末世有受持讀誦此經。所得功德我若具說者。或有人聞心則狂亂。狐疑不信　十總結幽邃。</w:t>
      </w:r>
    </w:p>
    <w:p>
      <w:pPr>
        <w:spacing w:before="40" w:after="40"/>
      </w:pPr>
      <w:r>
        <w:rPr>
          <w:b/>
          <w:sz w:val="18"/>
        </w:rPr>
        <w:t>한국어 직역</w:t>
      </w:r>
    </w:p>
    <w:p>
      <w:pPr>
        <w:pStyle w:val="TranslationText"/>
      </w:pPr>
      <w:r>
        <w:t>수보리여, 만약 선남자나 선여인이 뒤의 말세에 이 경을 수지하고 독송하여 얻는 공덕을 내가 자세히 설한다면, 혹 어떤 사람은 듣고 마음이 곧 미쳐 어지러워지고, 의심하여 믿지 않을 것이다. 열째, 총괄하여 그윽하고 심오함을 맺는다.</w:t>
      </w:r>
    </w:p>
    <w:p>
      <w:pPr>
        <w:pStyle w:val="Heading2"/>
      </w:pPr>
      <w:r>
        <w:t>문단 096  ·  [0164b12]</w:t>
      </w:r>
    </w:p>
    <w:p>
      <w:pPr>
        <w:spacing w:before="40" w:after="40"/>
      </w:pPr>
      <w:r>
        <w:rPr>
          <w:b/>
          <w:sz w:val="18"/>
        </w:rPr>
        <w:t>원문</w:t>
      </w:r>
    </w:p>
    <w:p>
      <w:pPr>
        <w:pStyle w:val="SourceText"/>
      </w:pPr>
      <w:r>
        <w:t>[0164b12] 須菩提。當知是經義不可思議。果報亦不可思議　無著云。此顯示彼福體及果體。不可測量故○十一斷住修降伏是我疑。佛教我住修降伏。兼不住前十種疑執過患。若無我者誰人受教。誰人住修誰人如此離過云云。亦云除微細執故。偈云。於內心修行存我為菩薩。此即障於心違於不住道○斷之文二○初問。</w:t>
      </w:r>
    </w:p>
    <w:p>
      <w:pPr>
        <w:spacing w:before="40" w:after="40"/>
      </w:pPr>
      <w:r>
        <w:rPr>
          <w:b/>
          <w:sz w:val="18"/>
        </w:rPr>
        <w:t>한국어 직역</w:t>
      </w:r>
    </w:p>
    <w:p>
      <w:pPr>
        <w:pStyle w:val="TranslationText"/>
      </w:pPr>
      <w:r>
        <w:t>수보리여, 마땅히 이 경의 뜻은 불가사의하고, 그 과보 또한 불가사의한 줄 알아야 한다. 무착이 말한다. “이는 저 복의 본체와 과보의 본체를 드러내는 것이며, 그 둘은 헤아릴 수 없기 때문이다.” ○ 열한째, 머물고 닦고 항복시키는 주체가 ‘나’라는 의심을 끊는다. 부처께서 나에게 머물고 닦고 항복시키라고 가르치셨으며, 아울러 앞의 열 가지 의심과 집착의 허물을 머물지 말라고 하셨다. 만약 내가 없다면 누가 가르침을 받으며, 누가 머물고 닦으며 누가 이와 같이 허물을 여의겠는가 하는 등의 의심이다. 또한 미세한 집착을 제거하기 위한 것이라고도 한다. 게송에서 말한다. “안으로 마음을 닦으면서 나를 보살이라고 두는 것은 곧 마음을 막아 무주(不住)의 도에 어긋난다.” ○ 의심을 끊는 글은 둘로 나뉜다. ○ 첫째는 질문이다.</w:t>
      </w:r>
    </w:p>
    <w:p>
      <w:pPr>
        <w:pStyle w:val="EditorialNote"/>
      </w:pPr>
      <w:r>
        <w:t>교감·번역 메모 | [최소 보충] 앞 구절의 彼福體及果體를 받는 주어를 문맥에 따라 최소 보충했다.</w:t>
      </w:r>
    </w:p>
    <w:p>
      <w:pPr>
        <w:pStyle w:val="Heading2"/>
      </w:pPr>
      <w:r>
        <w:t>문단 097  ·  [0164b20]</w:t>
      </w:r>
    </w:p>
    <w:p>
      <w:pPr>
        <w:spacing w:before="40" w:after="40"/>
      </w:pPr>
      <w:r>
        <w:rPr>
          <w:b/>
          <w:sz w:val="18"/>
        </w:rPr>
        <w:t>원문</w:t>
      </w:r>
    </w:p>
    <w:p>
      <w:pPr>
        <w:pStyle w:val="SourceText"/>
      </w:pPr>
      <w:r>
        <w:t>[0164b20] 爾時須菩提白佛言。世尊。善男子善女人發阿耨多羅三藐三菩提心。云何應住。云何降伏其心　二答三○初若名菩薩必無我。</w:t>
      </w:r>
    </w:p>
    <w:p>
      <w:pPr>
        <w:spacing w:before="40" w:after="40"/>
      </w:pPr>
      <w:r>
        <w:rPr>
          <w:b/>
          <w:sz w:val="18"/>
        </w:rPr>
        <w:t>한국어 직역</w:t>
      </w:r>
    </w:p>
    <w:p>
      <w:pPr>
        <w:pStyle w:val="TranslationText"/>
      </w:pPr>
      <w:r>
        <w:t>그때 수보리가 부처께 아뢰었다. 세존이시여, 선남자나 선여인이 아뇩다라삼먁삼보리심을 내었다면, 어떻게 마땅히 머물러야 하며, 어떻게 그 마음을 항복시켜야 합니까? 둘째, 답변은 셋으로 나뉜다. ○ 첫째, 보살이라 이름한다면 반드시 아가 없어야 한다.</w:t>
      </w:r>
    </w:p>
    <w:p>
      <w:pPr>
        <w:pStyle w:val="Heading2"/>
      </w:pPr>
      <w:r>
        <w:t>문단 098  ·  [0164b23]</w:t>
      </w:r>
    </w:p>
    <w:p>
      <w:pPr>
        <w:spacing w:before="40" w:after="40"/>
      </w:pPr>
      <w:r>
        <w:rPr>
          <w:b/>
          <w:sz w:val="18"/>
        </w:rPr>
        <w:t>원문</w:t>
      </w:r>
    </w:p>
    <w:p>
      <w:pPr>
        <w:pStyle w:val="SourceText"/>
      </w:pPr>
      <w:r>
        <w:t>[0164b23] 佛告須菩提。若善男子善女人。發阿耨多羅三藐三菩提心者。當生如是心。我應滅度一切眾生。滅度一切眾生已。而無有一眾生實滅度者　二若有我相非菩薩。</w:t>
      </w:r>
    </w:p>
    <w:p>
      <w:pPr>
        <w:spacing w:before="40" w:after="40"/>
      </w:pPr>
      <w:r>
        <w:rPr>
          <w:b/>
          <w:sz w:val="18"/>
        </w:rPr>
        <w:t>한국어 직역</w:t>
      </w:r>
    </w:p>
    <w:p>
      <w:pPr>
        <w:pStyle w:val="TranslationText"/>
      </w:pPr>
      <w:r>
        <w:t>부처께서 수보리에게 말씀하셨다. 만약 선남자나 선여인이 아뇩다라삼먁삼보리심을 낸 자라면, 마땅히 이와 같은 마음을 내어야 한다. “나는 마땅히 일체 중생을 멸도하게 하리라.” 일체 중생을 멸도하게 한 뒤에도, 실제로 멸도된 중생은 하나도 없다. 둘째, 만약 아상이 있다면 보살이 아니다.</w:t>
      </w:r>
    </w:p>
    <w:p>
      <w:pPr>
        <w:pStyle w:val="Heading2"/>
      </w:pPr>
      <w:r>
        <w:t>문단 099  ·  [0164b27]</w:t>
      </w:r>
    </w:p>
    <w:p>
      <w:pPr>
        <w:spacing w:before="40" w:after="40"/>
      </w:pPr>
      <w:r>
        <w:rPr>
          <w:b/>
          <w:sz w:val="18"/>
        </w:rPr>
        <w:t>원문</w:t>
      </w:r>
    </w:p>
    <w:p>
      <w:pPr>
        <w:pStyle w:val="SourceText"/>
      </w:pPr>
      <w:r>
        <w:t>[0164b27] 何以故。若菩薩有我相人相眾生相壽者相。則非菩薩　三能所俱即是菩提。</w:t>
      </w:r>
    </w:p>
    <w:p>
      <w:pPr>
        <w:spacing w:before="40" w:after="40"/>
      </w:pPr>
      <w:r>
        <w:rPr>
          <w:b/>
          <w:sz w:val="18"/>
        </w:rPr>
        <w:t>한국어 직역</w:t>
      </w:r>
    </w:p>
    <w:p>
      <w:pPr>
        <w:pStyle w:val="TranslationText"/>
      </w:pPr>
      <w:r>
        <w:t>무슨 까닭인가? 만약 보살에게 아상·인상·중생상·수자상이 있다면, 곧 보살이 아니다. 셋째, 능(能)과 소(所)가 모두 곧 보리임을 밝힌다.</w:t>
      </w:r>
    </w:p>
    <w:p>
      <w:pPr>
        <w:pStyle w:val="Heading2"/>
      </w:pPr>
      <w:r>
        <w:t>문단 100  ·  [0164b29]</w:t>
      </w:r>
    </w:p>
    <w:p>
      <w:pPr>
        <w:spacing w:before="40" w:after="40"/>
      </w:pPr>
      <w:r>
        <w:rPr>
          <w:b/>
          <w:sz w:val="18"/>
        </w:rPr>
        <w:t>원문</w:t>
      </w:r>
    </w:p>
    <w:p>
      <w:pPr>
        <w:pStyle w:val="SourceText"/>
      </w:pPr>
      <w:r>
        <w:t>[0164b29] 所以者何。須菩提。實無有法發阿耨多羅三藐三菩提心者　十二斷佛因是有菩薩疑。論云。若無菩薩。云何釋迦如來於然燈佛所行菩薩行○斷之文四○初舉疑處。</w:t>
      </w:r>
    </w:p>
    <w:p>
      <w:pPr>
        <w:spacing w:before="40" w:after="40"/>
      </w:pPr>
      <w:r>
        <w:rPr>
          <w:b/>
          <w:sz w:val="18"/>
        </w:rPr>
        <w:t>한국어 직역</w:t>
      </w:r>
    </w:p>
    <w:p>
      <w:pPr>
        <w:pStyle w:val="TranslationText"/>
      </w:pPr>
      <w:r>
        <w:t>그 까닭은 무엇인가? 수보리여, 실제로 어떤 법도 아뇩다라삼먁삼보리심을 내는 자라고 할 것이 없기 때문이다. 열두째, 부처의 원인에는 보살이 존재한다는 의심을 끊는다. 논에서 말한다. “만약 보살이 없다면, 어찌 석가여래가 연등불 처소에서 보살행을 행하였는가?” ○ 의심을 끊는 글은 넷으로 나뉜다. ○ 첫째, 의심이 일어나는 곳을 든다.</w:t>
      </w:r>
    </w:p>
    <w:p>
      <w:pPr>
        <w:pStyle w:val="EditorialNote"/>
      </w:pPr>
      <w:r>
        <w:t>교감·번역 메모 | [구문 불확실] 實無有法發...心者는 ‘발심자라고 할 실재하는 법이 없음’을 말하는 것으로 옮겼다.</w:t>
      </w:r>
    </w:p>
    <w:p>
      <w:pPr>
        <w:pStyle w:val="EditorialNote"/>
      </w:pPr>
      <w:r>
        <w:t>교감·번역 메모 | [구문 불확실] 佛因是有菩薩疑는 ‘불과의 원인 단계에는 보살이라는 실체가 있는 것 아닌가’라는 의심으로 이해된다.</w:t>
      </w:r>
    </w:p>
    <w:p>
      <w:pPr>
        <w:pStyle w:val="Heading2"/>
      </w:pPr>
      <w:r>
        <w:t>문단 101  ·  [0164c04]</w:t>
      </w:r>
    </w:p>
    <w:p>
      <w:pPr>
        <w:spacing w:before="40" w:after="40"/>
      </w:pPr>
      <w:r>
        <w:rPr>
          <w:b/>
          <w:sz w:val="18"/>
        </w:rPr>
        <w:t>원문</w:t>
      </w:r>
    </w:p>
    <w:p>
      <w:pPr>
        <w:pStyle w:val="SourceText"/>
      </w:pPr>
      <w:r>
        <w:t>[0164c04] 須菩提於意云何。如來於然燈佛所。有法得阿耨多羅三藐三菩提不　降怨王請然燈佛入城。城中長幼盡迎。路泥善慧布髮佛與授記。故舉此問○二斷疑念。</w:t>
      </w:r>
    </w:p>
    <w:p>
      <w:pPr>
        <w:spacing w:before="40" w:after="40"/>
      </w:pPr>
      <w:r>
        <w:rPr>
          <w:b/>
          <w:sz w:val="18"/>
        </w:rPr>
        <w:t>한국어 직역</w:t>
      </w:r>
    </w:p>
    <w:p>
      <w:pPr>
        <w:pStyle w:val="TranslationText"/>
      </w:pPr>
      <w:r>
        <w:t>수보리여, 그대 생각에는 어떠한가? 여래가 연등불 처소에서 어떤 법을 얻어 아뇩다라삼먁삼보리를 얻었느냐? 항원왕이 연등불을 청하여 성에 들어오게 하였고, 성 안의 노소가 모두 나가 맞이하였다. 길에 진흙이 있자 선혜가 머리카락을 펴 깔았고, 부처가 수기를 주었다. 그러므로 이 질문을 든 것이다. ○ 둘째, 의심하는 생각을 끊는다.</w:t>
      </w:r>
    </w:p>
    <w:p>
      <w:pPr>
        <w:pStyle w:val="Heading2"/>
      </w:pPr>
      <w:r>
        <w:t>문단 102  ·  [0164c08]</w:t>
      </w:r>
    </w:p>
    <w:p>
      <w:pPr>
        <w:spacing w:before="40" w:after="40"/>
      </w:pPr>
      <w:r>
        <w:rPr>
          <w:b/>
          <w:sz w:val="18"/>
        </w:rPr>
        <w:t>원문</w:t>
      </w:r>
    </w:p>
    <w:p>
      <w:pPr>
        <w:pStyle w:val="SourceText"/>
      </w:pPr>
      <w:r>
        <w:t>[0164c08] 不也世尊。如我解佛所說義。佛於然燈佛所。無有法得阿耨多羅三藐三菩提　善慧彼時都無所得。離諸分別由無法故得記。若有法者。是有相心。不順菩提佛不與記○三印決定。</w:t>
      </w:r>
    </w:p>
    <w:p>
      <w:pPr>
        <w:spacing w:before="40" w:after="40"/>
      </w:pPr>
      <w:r>
        <w:rPr>
          <w:b/>
          <w:sz w:val="18"/>
        </w:rPr>
        <w:t>한국어 직역</w:t>
      </w:r>
    </w:p>
    <w:p>
      <w:pPr>
        <w:pStyle w:val="TranslationText"/>
      </w:pPr>
      <w:r>
        <w:t>아닙니다, 세존이시여, 제가 부처께서 설하신 뜻을 이해한 바로는, 부처께서 연등불 처소에서 어떤 법도 얻어 아뇩다라삼먁삼보리를 얻은 것이 없습니다. 선혜는 그때 전혀 얻은 바가 없었다. 모든 분별을 여의었고, 어떤 법도 없었기 때문에 수기를 얻었다. 만약 어떤 법이 있었다면, 이는 상이 있는 마음이어서 보리에 따르지 않으므로 부처가 수기를 주지 않았을 것이다. ○ 셋째, 인가하여 결정한다.</w:t>
      </w:r>
    </w:p>
    <w:p>
      <w:pPr>
        <w:pStyle w:val="Heading2"/>
      </w:pPr>
      <w:r>
        <w:t>문단 103  ·  [0164c13]</w:t>
      </w:r>
    </w:p>
    <w:p>
      <w:pPr>
        <w:spacing w:before="40" w:after="40"/>
      </w:pPr>
      <w:r>
        <w:rPr>
          <w:b/>
          <w:sz w:val="18"/>
        </w:rPr>
        <w:t>원문</w:t>
      </w:r>
    </w:p>
    <w:p>
      <w:pPr>
        <w:pStyle w:val="SourceText"/>
      </w:pPr>
      <w:r>
        <w:t>[0164c13] 佛言如是如是。須菩提實無有法如來得阿耨多羅三藐三菩提　論云。我於彼時所修諸行。無有一法得阿耨多羅三藐三菩提。功德施論引佛說云。若見於佛即見自身。見身清淨見佛清淨。見一切智智皆悉清淨。是中見清淨智亦復清淨。是名見佛。我如是見然燈如來。得無生忍。一切智智明了現前。即得受記。是受記聲不至於耳。亦非餘智之所能知。我於此時亦非惛懵無覺。然無所得○四反覆釋。</w:t>
      </w:r>
    </w:p>
    <w:p>
      <w:pPr>
        <w:spacing w:before="40" w:after="40"/>
      </w:pPr>
      <w:r>
        <w:rPr>
          <w:b/>
          <w:sz w:val="18"/>
        </w:rPr>
        <w:t>한국어 직역</w:t>
      </w:r>
    </w:p>
    <w:p>
      <w:pPr>
        <w:pStyle w:val="TranslationText"/>
      </w:pPr>
      <w:r>
        <w:t>부처께서 말씀하셨다. “그러하다, 그러하다.” 수보리여, 실로 어떤 법도 여래가 아뇩다라삼먁삼보리를 얻은 것이 없다. 논에서 말한다. “내가 그때 닦았던 모든 행 가운데, 어떤 한 법도 있어 아뇩다라삼먁삼보리를 얻은 것이 없었다.” 《공덕시론》에서는 부처의 말씀을 인용하여 말한다. “만약 부처를 본다면 곧 자기 자신을 보는 것이며, 몸이 청정함을 보면 부처가 청정함을 보고, 일체지지(一切智智)가 모두 청정함을 보며, 이 가운데 청정한 지혜를 보는 것 또한 다시 청정하니, 이를 부처를 본다고 이름한다. 나는 이와 같이 연등여래를 보고, 무생인을 얻었으며, 일체지지가 밝고 분명하게 현전하였으므로, 곧 수기를 얻었다. 이 수기의 소리는 귀에 이른 것이 아니고, 또 다른 지혜가 능히 알 수 있는 것도 아니었다. 내가 이때 혼미하여 깨닫지 못한 것도 아니었지만, 그러나 얻은 바는 없었다.” ○ 넷째, 반복하여 해석한다.</w:t>
      </w:r>
    </w:p>
    <w:p>
      <w:pPr>
        <w:pStyle w:val="Heading2"/>
      </w:pPr>
      <w:r>
        <w:t>문단 104  ·  [0164c23]</w:t>
      </w:r>
    </w:p>
    <w:p>
      <w:pPr>
        <w:spacing w:before="40" w:after="40"/>
      </w:pPr>
      <w:r>
        <w:rPr>
          <w:b/>
          <w:sz w:val="18"/>
        </w:rPr>
        <w:t>원문</w:t>
      </w:r>
    </w:p>
    <w:p>
      <w:pPr>
        <w:pStyle w:val="SourceText"/>
      </w:pPr>
      <w:r>
        <w:t>[0164c23] 須菩提。若有法如來得阿耨多羅三藐三菩提者。然燈佛則不與我授記。汝於來世。當得作佛號釋迦牟尼。以實無有法得阿耨多羅三藐三菩提。是故然燈佛與我授記作是言。汝於來世。當得作佛號釋迦牟尼　無著云。若正覺法可說。如彼然燈所說者。我於彼時便得正覺。然燈則不記言來世當得。以法不可說故。我於彼時不得正覺。是故記言來世當得○十三斷無因則無佛法疑。於中三。初斷一向無佛疑。論云。若無菩提即無諸佛如來。有如是謗。謂一向無佛。為斷此疑故。云如來者即是真如○斷之文二○初顯真如是佛故非無。</w:t>
      </w:r>
    </w:p>
    <w:p>
      <w:pPr>
        <w:spacing w:before="40" w:after="40"/>
      </w:pPr>
      <w:r>
        <w:rPr>
          <w:b/>
          <w:sz w:val="18"/>
        </w:rPr>
        <w:t>한국어 직역</w:t>
      </w:r>
    </w:p>
    <w:p>
      <w:pPr>
        <w:pStyle w:val="TranslationText"/>
      </w:pPr>
      <w:r>
        <w:t>수보리여, 만약 어떤 법이 있어 여래가 아뇩다라삼먁삼보리를 얻었다면, 연등불은 곧 나에게 수기하지 않았을 것이다. “너는 오는 세상에 마땅히 부처가 되어 석가모니라 이름하리라.” 실제로 어떤 법도 있어 아뇩다라삼먁삼보리를 얻은 것이 없기 때문에, 그러므로 연등불이 나에게 수기하여 이렇게 말씀하셨다. “너는 오는 세상에 마땅히 부처가 되어 석가모니라 이름하리라.” 무착이 말한다. “만약 정각의 법을 말할 수 있어서 저 연등불이 설한 것과 같다면, 나는 그때 곧 정각을 얻었을 것이다. 그렇다면 연등불은 ‘오는 세상에 마땅히 얻으리라’고 수기하지 않았을 것이다. 법은 말할 수 없기 때문에, 나는 그때 정각을 얻은 것이 아니었고, 그러므로 ‘오는 세상에 마땅히 얻으리라’고 수기한 것이다.” ○제13, 인이 없으면 불법도 없다는 의심을 끊는다. 그 가운데 셋이다. 첫째, 한결같이 부처가 없다는 의심을 끊는다. 논에서 말한다. “만약 보리가 없다면 곧 모든 부처와 여래도 없게 된다.” 이와 같은 비방이 있으니, 곧 한결같이 부처가 없다고 하는 것이다. 이 의심을 끊기 때문에, ‘여래란 곧 진여이다’라고 말한다. ○의심을 끊는 글은 둘이다. ○첫째, 진여가 곧 부처이므로 ‘없음’이 아님을 드러낸다.</w:t>
      </w:r>
    </w:p>
    <w:p>
      <w:pPr>
        <w:pStyle w:val="Heading2"/>
      </w:pPr>
      <w:r>
        <w:t>문단 105  ·  [0165a08]</w:t>
      </w:r>
    </w:p>
    <w:p>
      <w:pPr>
        <w:spacing w:before="40" w:after="40"/>
      </w:pPr>
      <w:r>
        <w:rPr>
          <w:b/>
          <w:sz w:val="18"/>
        </w:rPr>
        <w:t>원문</w:t>
      </w:r>
    </w:p>
    <w:p>
      <w:pPr>
        <w:pStyle w:val="SourceText"/>
      </w:pPr>
      <w:r>
        <w:t>[0165a08] 何以故。如來者即諸法如義　無著云。如清淨故名為如來。猶如真金　二明佛即菩提故無得。</w:t>
      </w:r>
    </w:p>
    <w:p>
      <w:pPr>
        <w:spacing w:before="40" w:after="40"/>
      </w:pPr>
      <w:r>
        <w:rPr>
          <w:b/>
          <w:sz w:val="18"/>
        </w:rPr>
        <w:t>한국어 직역</w:t>
      </w:r>
    </w:p>
    <w:p>
      <w:pPr>
        <w:pStyle w:val="TranslationText"/>
      </w:pPr>
      <w:r>
        <w:t>무슨 까닭인가? 여래란 곧 모든 법의 여여한 뜻이기 때문이다. 무착이 말한다. “청정한 여여함 때문에 여래라고 이름한다. 마치 순금과 같다.” 둘째, 부처가 곧 보리이므로 얻음이 없음을 밝힌다.</w:t>
      </w:r>
    </w:p>
    <w:p>
      <w:pPr>
        <w:pStyle w:val="Heading2"/>
      </w:pPr>
      <w:r>
        <w:t>문단 106  ·  [0165a11]</w:t>
      </w:r>
    </w:p>
    <w:p>
      <w:pPr>
        <w:spacing w:before="40" w:after="40"/>
      </w:pPr>
      <w:r>
        <w:rPr>
          <w:b/>
          <w:sz w:val="18"/>
        </w:rPr>
        <w:t>원문</w:t>
      </w:r>
    </w:p>
    <w:p>
      <w:pPr>
        <w:pStyle w:val="SourceText"/>
      </w:pPr>
      <w:r>
        <w:t>[0165a11] 若有人言。如來得阿耨多羅三藐三菩提。須菩提實無有法佛得阿耨多羅三藐三菩提　先標錯解。魏云。若有人言。如來得阿耨菩提者。是人不實語。後釋正見。偈云。菩提彼行等。謂等前菩薩行無得也。無著云。或謂然燈如來所。於法不得正覺。世尊後時自得正覺。為離此取故。云若人言等○二斷一向無法疑。論云。有人謗言。若無因行。則如來不得阿耨菩提。為斷此疑故。云如來所得等○斷之文二○初遣執遮疑。</w:t>
      </w:r>
    </w:p>
    <w:p>
      <w:pPr>
        <w:spacing w:before="40" w:after="40"/>
      </w:pPr>
      <w:r>
        <w:rPr>
          <w:b/>
          <w:sz w:val="18"/>
        </w:rPr>
        <w:t>한국어 직역</w:t>
      </w:r>
    </w:p>
    <w:p>
      <w:pPr>
        <w:pStyle w:val="TranslationText"/>
      </w:pPr>
      <w:r>
        <w:t>만약 어떤 사람이 말하기를, “여래가 아뇩다라삼먁삼보리를 얻었다.”라고 한다면, 수보리여, 실로 부처가 아뇩다라삼먁삼보리를 얻은 법은 없다. 먼저 그릇된 이해를 표하여 든다. 위역에서는 말한다. “만약 어떤 사람이 말하기를, ‘여래가 아뇩보리를 얻었다.’라고 한다면, 이 사람은 진실하지 않은 말을 하는 것이다.” 뒤에는 바른 견해를 해석한다. 게송에서 말한다. “보리와 저 행이 평등하다.” 곧 앞의 보살행에서 얻음이 없었던 것과 평등하다는 뜻이다. 무착이 말한다. “혹 연등여래의 처소에서는 법에 대하여 정각을 얻지 못했으나, 세존께서 뒤에 스스로 정각을 얻었다고 여길 수 있다. 이러한 취착을 여의게 하기 때문에, ‘만약 어떤 사람이 말하기를’ 등이라고 한 것이다.” ○둘째, 한결같이 법이 없다는 의심을 끊는다. 논에서 말한다. “어떤 사람이 비방하여 말하기를, ‘만약 원인이 되는 행이 없다면, 여래는 아뇩보리를 얻지 못할 것이다.’라고 한다. 이 의심을 끊기 때문에, ‘여래가 얻은 바’ 등이라고 말한다.” ○의심을 끊는 글은 둘이다. ○첫째, 집착을 보내어 의심을 막는다.</w:t>
      </w:r>
    </w:p>
    <w:p>
      <w:pPr>
        <w:pStyle w:val="Heading2"/>
      </w:pPr>
      <w:r>
        <w:t>문단 107  ·  [0165a21]</w:t>
      </w:r>
    </w:p>
    <w:p>
      <w:pPr>
        <w:spacing w:before="40" w:after="40"/>
      </w:pPr>
      <w:r>
        <w:rPr>
          <w:b/>
          <w:sz w:val="18"/>
        </w:rPr>
        <w:t>원문</w:t>
      </w:r>
    </w:p>
    <w:p>
      <w:pPr>
        <w:pStyle w:val="SourceText"/>
      </w:pPr>
      <w:r>
        <w:t>[0165a21] 須菩提。如來所得阿耨多羅三藐三菩提。於是中無實無虛　論云。無色等相故。彼即菩提相故。無著云。顯真如無二故。謂言說故。謂彼正覺不無世間言說故○二釋義斷疑。</w:t>
      </w:r>
    </w:p>
    <w:p>
      <w:pPr>
        <w:spacing w:before="40" w:after="40"/>
      </w:pPr>
      <w:r>
        <w:rPr>
          <w:b/>
          <w:sz w:val="18"/>
        </w:rPr>
        <w:t>한국어 직역</w:t>
      </w:r>
    </w:p>
    <w:p>
      <w:pPr>
        <w:pStyle w:val="TranslationText"/>
      </w:pPr>
      <w:r>
        <w:t>수보리여, 여래가 얻은 아뇩다라삼먁삼보리는 그 가운데 실재함도 없고 허망함도 없다. 논에서 말한다. “색 등의 상이 없기 때문이며, 그것이 곧 보리의 상이기 때문이다.” 무착이 말한다. “진여가 둘이 아님을 드러내기 때문이다. 곧 언설을 두고 말한 것이니, 그 정각이 세간의 언설까지 없다는 뜻은 아니기 때문이다.” ○둘째, 뜻을 해석하여 의심을 끊는다.</w:t>
      </w:r>
    </w:p>
    <w:p>
      <w:pPr>
        <w:pStyle w:val="EditorialNote"/>
      </w:pPr>
      <w:r>
        <w:t>교감·번역 메모 | [구문 불확실] 謂言說故는 앞뒤 문맥과 결합 방식이 압축되어 있어, 여기서는 ‘언설을 두고 말한 것’이라는 방향으로 최소 해석했다.</w:t>
      </w:r>
    </w:p>
    <w:p>
      <w:pPr>
        <w:pStyle w:val="Heading2"/>
      </w:pPr>
      <w:r>
        <w:t>문단 108  ·  [0165a25]</w:t>
      </w:r>
    </w:p>
    <w:p>
      <w:pPr>
        <w:spacing w:before="40" w:after="40"/>
      </w:pPr>
      <w:r>
        <w:rPr>
          <w:b/>
          <w:sz w:val="18"/>
        </w:rPr>
        <w:t>원문</w:t>
      </w:r>
    </w:p>
    <w:p>
      <w:pPr>
        <w:pStyle w:val="SourceText"/>
      </w:pPr>
      <w:r>
        <w:t>[0165a25] 是故如來說一切法。皆是佛法。須菩提所言一切法者。即非一切法。是故名一切法　論云。一切法者。皆真如體故皆佛法。即非者由色等法即真如故。即非色等法真如。常無色等諸相故。是名者即是真如法自性矣○三顯真佛真法體。</w:t>
      </w:r>
    </w:p>
    <w:p>
      <w:pPr>
        <w:spacing w:before="40" w:after="40"/>
      </w:pPr>
      <w:r>
        <w:rPr>
          <w:b/>
          <w:sz w:val="18"/>
        </w:rPr>
        <w:t>한국어 직역</w:t>
      </w:r>
    </w:p>
    <w:p>
      <w:pPr>
        <w:pStyle w:val="TranslationText"/>
      </w:pPr>
      <w:r>
        <w:t>그러므로 여래가 일체법을 말하기를, 모두 불법이라고 한다. 수보리여, 말한 바 일체법이라는 것은 곧 일체법이 아니므로, 그 때문에 일체법이라 이름한다. 논에서 말한다. “일체법이라는 것은 모두 진여의 체이기 때문에 모두 불법이다. ‘곧 아니다’라는 것은 색 등의 법이 곧 진여이기 때문이며, 곧 색 등의 법이라는 진여가 아니라는 뜻이다. 진여에는 항상 색 등의 여러 상이 없기 때문이다. ‘이름한다’는 것은 곧 진여법의 자성이다.” ○셋째, 참된 부처와 참된 법의 체를 드러낸다.</w:t>
      </w:r>
    </w:p>
    <w:p>
      <w:pPr>
        <w:pStyle w:val="Heading2"/>
      </w:pPr>
      <w:r>
        <w:t>문단 109  ·  [0165b02]</w:t>
      </w:r>
    </w:p>
    <w:p>
      <w:pPr>
        <w:spacing w:before="40" w:after="40"/>
      </w:pPr>
      <w:r>
        <w:rPr>
          <w:b/>
          <w:sz w:val="18"/>
        </w:rPr>
        <w:t>원문</w:t>
      </w:r>
    </w:p>
    <w:p>
      <w:pPr>
        <w:pStyle w:val="SourceText"/>
      </w:pPr>
      <w:r>
        <w:t>[0165b02] 須菩提。譬如人身長大。須菩提言世尊。如來說人身長大。則為非大身。是名大身　偈云。依彼法身佛故說大身喻。身離一切障及遍一切境。功德及大體故。即說大身非身即是身。是故說大身。論云。非身者無有諸相故。大身者有真如體故。無著云。攝一切眾生大身故。於彼身中安立非自非他故○十四斷無人度生嚴土疑。論云。若無菩薩者。諸佛亦不成菩提。眾生亦不入涅槃。亦無清淨佛土。何故諸菩薩發心。欲令眾生入涅槃。起心修行清淨佛土○斷之文三。初遮度生念三○初明失念。</w:t>
      </w:r>
    </w:p>
    <w:p>
      <w:pPr>
        <w:spacing w:before="40" w:after="40"/>
      </w:pPr>
      <w:r>
        <w:rPr>
          <w:b/>
          <w:sz w:val="18"/>
        </w:rPr>
        <w:t>한국어 직역</w:t>
      </w:r>
    </w:p>
    <w:p>
      <w:pPr>
        <w:pStyle w:val="TranslationText"/>
      </w:pPr>
      <w:r>
        <w:t>수보리여, 비유하면 사람의 몸이 장대한 것과 같다. 수보리가 말하였다. “세존이시여, 여래께서 사람의 몸이 장대하다고 말씀하신 것은 곧 큰 몸이 아니며, 이를 큰 몸이라 이름합니다.” 게송에서 말한다. “저 법신불에 의지하기 때문에 큰 몸의 비유를 말한다. 몸이 모든 장애를 여의고 모든 경계에 두루하며, 공덕과 큰 체이기 때문이다. 그러므로 큰 몸은 몸이 아니면서 곧 몸이라고 말하고, 이 때문에 큰 몸이라고 말한다.” 논에서 말한다. “‘몸이 아니다’라는 것은 여러 상이 없기 때문이고, ‘큰 몸’이라는 것은 진여의 체가 있기 때문이다.” 무착이 말한다. “일체중생을 포섭하는 큰 몸이기 때문이며, 그 몸 가운데 자기도 아니고 남도 아닌 것으로 세우기 때문이다.” ○제14, 사람이 없는데 중생을 제도하고 국토를 장엄한다는 의심을 끊는다. 논에서 말한다. “만약 보살이 없다면, 모든 부처도 또한 보리를 이루지 못하고, 중생도 또한 열반에 들지 못하며, 또한 청정한 불국토도 없을 것이다. 그렇다면 무슨 까닭에 모든 보살이 마음을 내어 중생으로 하여금 열반에 들게 하려 하고, 마음을 일으켜 청정한 불국토를 닦는가?” ○의심을 끊는 글은 셋이다. 첫째, 중생을 제도한다는 생각을 막는 데 셋이다. ○첫째, 잘못된 생각을 밝힌다.</w:t>
      </w:r>
    </w:p>
    <w:p>
      <w:pPr>
        <w:pStyle w:val="EditorialNote"/>
      </w:pPr>
      <w:r>
        <w:t>교감·번역 메모 | [구문 불확실] 於彼身中安立非自非他故는 非自非他가 무엇을 직접 수식하는지 압축되어 있다. 원문의 병렬 구조를 살려 직역했다.</w:t>
      </w:r>
    </w:p>
    <w:p>
      <w:pPr>
        <w:pStyle w:val="Heading2"/>
      </w:pPr>
      <w:r>
        <w:t>문단 110  ·  [0165b14]</w:t>
      </w:r>
    </w:p>
    <w:p>
      <w:pPr>
        <w:spacing w:before="40" w:after="40"/>
      </w:pPr>
      <w:r>
        <w:rPr>
          <w:b/>
          <w:sz w:val="18"/>
        </w:rPr>
        <w:t>원문</w:t>
      </w:r>
    </w:p>
    <w:p>
      <w:pPr>
        <w:pStyle w:val="SourceText"/>
      </w:pPr>
      <w:r>
        <w:t>[0165b14] 須菩提。菩薩亦如是。若作是言。我當滅度無量眾生。則不名菩薩　偈云。不達真法界。起度眾生意。及清淨國土。生心即是倒○二明無人。</w:t>
      </w:r>
    </w:p>
    <w:p>
      <w:pPr>
        <w:spacing w:before="40" w:after="40"/>
      </w:pPr>
      <w:r>
        <w:rPr>
          <w:b/>
          <w:sz w:val="18"/>
        </w:rPr>
        <w:t>한국어 직역</w:t>
      </w:r>
    </w:p>
    <w:p>
      <w:pPr>
        <w:pStyle w:val="TranslationText"/>
      </w:pPr>
      <w:r>
        <w:t>수보리여, 보살도 또한 이와 같다. 만약 이렇게 말하기를, “나는 마땅히 한량없는 중생을 멸도하겠다.”라고 한다면, 곧 보살이라 이름하지 못한다. 게송에서 말한다. “참된 법계를 통달하지 못하여 중생을 제도하려는 뜻을 일으키고, 또 국토를 청정하게 하려 하니, 마음을 일으키는 것이 곧 뒤바뀜이다.” ○둘째, 사람이 없음을 밝힌다.</w:t>
      </w:r>
    </w:p>
    <w:p>
      <w:pPr>
        <w:pStyle w:val="Heading2"/>
      </w:pPr>
      <w:r>
        <w:t>문단 111  ·  [0165b18]</w:t>
      </w:r>
    </w:p>
    <w:p>
      <w:pPr>
        <w:spacing w:before="40" w:after="40"/>
      </w:pPr>
      <w:r>
        <w:rPr>
          <w:b/>
          <w:sz w:val="18"/>
        </w:rPr>
        <w:t>원문</w:t>
      </w:r>
    </w:p>
    <w:p>
      <w:pPr>
        <w:pStyle w:val="SourceText"/>
      </w:pPr>
      <w:r>
        <w:t>[0165b18] 何以故。須菩提。實無有法名為菩薩　無法名菩薩。豈有我度眾生○三引前說。</w:t>
      </w:r>
    </w:p>
    <w:p>
      <w:pPr>
        <w:spacing w:before="40" w:after="40"/>
      </w:pPr>
      <w:r>
        <w:rPr>
          <w:b/>
          <w:sz w:val="18"/>
        </w:rPr>
        <w:t>한국어 직역</w:t>
      </w:r>
    </w:p>
    <w:p>
      <w:pPr>
        <w:pStyle w:val="TranslationText"/>
      </w:pPr>
      <w:r>
        <w:t>무슨 까닭인가? 수보리여, 실로 ‘보살’이라 이름할 만한 법이 없기 때문이다. 보살이라 이름할 법이 없으니, 어찌 ‘내가 중생을 제도한다’는 일이 있겠는가? ○셋째, 앞서 한 말씀을 인용한다.</w:t>
      </w:r>
    </w:p>
    <w:p>
      <w:pPr>
        <w:pStyle w:val="Heading2"/>
      </w:pPr>
      <w:r>
        <w:t>문단 112  ·  [0165b20]</w:t>
      </w:r>
    </w:p>
    <w:p>
      <w:pPr>
        <w:spacing w:before="40" w:after="40"/>
      </w:pPr>
      <w:r>
        <w:rPr>
          <w:b/>
          <w:sz w:val="18"/>
        </w:rPr>
        <w:t>원문</w:t>
      </w:r>
    </w:p>
    <w:p>
      <w:pPr>
        <w:pStyle w:val="SourceText"/>
      </w:pPr>
      <w:r>
        <w:t>[0165b20] 是故佛說一切法。無我無人無眾生無壽者　二遮嚴土念二○初明失念。</w:t>
      </w:r>
    </w:p>
    <w:p>
      <w:pPr>
        <w:spacing w:before="40" w:after="40"/>
      </w:pPr>
      <w:r>
        <w:rPr>
          <w:b/>
          <w:sz w:val="18"/>
        </w:rPr>
        <w:t>한국어 직역</w:t>
      </w:r>
    </w:p>
    <w:p>
      <w:pPr>
        <w:pStyle w:val="TranslationText"/>
      </w:pPr>
      <w:r>
        <w:t>그러므로 부처께서 일체법을 말씀하시되, 아도 없고 인도 없고 중생도 없고 수자도 없다고 하셨다. 둘째, 국토를 장엄한다는 생각을 막는 데 둘이다. ○첫째, 잘못된 생각을 밝힌다.</w:t>
      </w:r>
    </w:p>
    <w:p>
      <w:pPr>
        <w:pStyle w:val="Heading2"/>
      </w:pPr>
      <w:r>
        <w:t>문단 113  ·  [0165b22]</w:t>
      </w:r>
    </w:p>
    <w:p>
      <w:pPr>
        <w:spacing w:before="40" w:after="40"/>
      </w:pPr>
      <w:r>
        <w:rPr>
          <w:b/>
          <w:sz w:val="18"/>
        </w:rPr>
        <w:t>원문</w:t>
      </w:r>
    </w:p>
    <w:p>
      <w:pPr>
        <w:pStyle w:val="SourceText"/>
      </w:pPr>
      <w:r>
        <w:t>[0165b22] 須菩提。若菩薩作是言。我當莊嚴佛土。是不名菩薩　二釋所以。</w:t>
      </w:r>
    </w:p>
    <w:p>
      <w:pPr>
        <w:spacing w:before="40" w:after="40"/>
      </w:pPr>
      <w:r>
        <w:rPr>
          <w:b/>
          <w:sz w:val="18"/>
        </w:rPr>
        <w:t>한국어 직역</w:t>
      </w:r>
    </w:p>
    <w:p>
      <w:pPr>
        <w:pStyle w:val="TranslationText"/>
      </w:pPr>
      <w:r>
        <w:t>수보리여, 만약 보살이 이렇게 말하기를, “나는 마땅히 불국토를 장엄하겠다.”라고 한다면, 이는 보살이라 이름하지 못한다. 둘째, 그 까닭을 해석한다.</w:t>
      </w:r>
    </w:p>
    <w:p>
      <w:pPr>
        <w:pStyle w:val="Heading2"/>
      </w:pPr>
      <w:r>
        <w:t>문단 114  ·  [0165b24]</w:t>
      </w:r>
    </w:p>
    <w:p>
      <w:pPr>
        <w:spacing w:before="40" w:after="40"/>
      </w:pPr>
      <w:r>
        <w:rPr>
          <w:b/>
          <w:sz w:val="18"/>
        </w:rPr>
        <w:t>원문</w:t>
      </w:r>
    </w:p>
    <w:p>
      <w:pPr>
        <w:pStyle w:val="SourceText"/>
      </w:pPr>
      <w:r>
        <w:t>[0165b24] 何以故。如來說莊嚴佛土者。即非莊嚴是名莊嚴　三釋成菩薩。</w:t>
      </w:r>
    </w:p>
    <w:p>
      <w:pPr>
        <w:spacing w:before="40" w:after="40"/>
      </w:pPr>
      <w:r>
        <w:rPr>
          <w:b/>
          <w:sz w:val="18"/>
        </w:rPr>
        <w:t>한국어 직역</w:t>
      </w:r>
    </w:p>
    <w:p>
      <w:pPr>
        <w:pStyle w:val="TranslationText"/>
      </w:pPr>
      <w:r>
        <w:t>무슨 까닭인가? 여래께서 말씀하신 ‘불국토를 장엄한다’는 것은 곧 장엄이 아니며, 이를 장엄이라 이름하기 때문이다. 셋째, 보살이 됨을 해석하여 성립시킨다.</w:t>
      </w:r>
    </w:p>
    <w:p>
      <w:pPr>
        <w:pStyle w:val="Heading2"/>
      </w:pPr>
      <w:r>
        <w:t>문단 115  ·  [0165b26]</w:t>
      </w:r>
    </w:p>
    <w:p>
      <w:pPr>
        <w:spacing w:before="40" w:after="40"/>
      </w:pPr>
      <w:r>
        <w:rPr>
          <w:b/>
          <w:sz w:val="18"/>
        </w:rPr>
        <w:t>원문</w:t>
      </w:r>
    </w:p>
    <w:p>
      <w:pPr>
        <w:pStyle w:val="SourceText"/>
      </w:pPr>
      <w:r>
        <w:t>[0165b26] 須菩提。若菩薩通達無我法者。如來說名真是菩薩　論云。若起度眾生嚴土之心。即是顛倒非菩薩者。起何等心名為菩薩。故經言通達等。無著云。謂人無我法無我○十五斷諸佛不見諸法疑。論云。前說菩薩不見彼是眾生。不見我為菩薩。不見清淨佛土。若如是則諸佛不見諸法○斷之文二。初約能見五眼明見淨。偈云。雖不見諸法。非無了境眼。諸佛五種實。以見彼顛倒○文五○初肉眼。</w:t>
      </w:r>
    </w:p>
    <w:p>
      <w:pPr>
        <w:spacing w:before="40" w:after="40"/>
      </w:pPr>
      <w:r>
        <w:rPr>
          <w:b/>
          <w:sz w:val="18"/>
        </w:rPr>
        <w:t>한국어 직역</w:t>
      </w:r>
    </w:p>
    <w:p>
      <w:pPr>
        <w:pStyle w:val="TranslationText"/>
      </w:pPr>
      <w:r>
        <w:t>수보리여, 만약 보살이 무아법을 통달한다면, 여래는 그를 참으로 보살이라 이름한다. 논에서 말한다. “만약 중생을 제도하고 국토를 장엄하려는 마음을 일으키면 곧 뒤바뀜이어서 보살이 아니라고 했으니, 그렇다면 어떤 마음을 일으켜야 보살이라 이름하는가? 그러므로 경에서 ‘통달한다’ 등이라고 말한 것이다.” 무착이 말한다. “곧 인무아와 법무아이다.” ○제15, 모든 부처가 모든 법을 보지 못한다는 의심을 끊는다. 논에서 말한다. “앞에서 보살은 ‘저것이 중생이다’라고 보지 않고, ‘내가 보살이다’라고 보지 않으며, 청정한 불국토도 보지 않는다고 하였다. 만약 이와 같다면 모든 부처도 모든 법을 보지 못하게 된다.” ○의심을 끊는 글은 둘이다. 첫째, 능히 보는 다섯 눈에 의거하여 견의 청정을 밝힌다. 게송에서 말한다. “비록 모든 법을 보지 않더라도, 경계를 아는 눈이 없는 것은 아니다. 모든 부처에게는 다섯 가지가 참으로 있으니, 그 뒤바뀜을 보기 때문이다.” ○글은 다섯이다. ○첫째, 육안이다.</w:t>
      </w:r>
    </w:p>
    <w:p>
      <w:pPr>
        <w:pStyle w:val="Heading2"/>
      </w:pPr>
      <w:r>
        <w:t>문단 116  ·  [0165c06]</w:t>
      </w:r>
    </w:p>
    <w:p>
      <w:pPr>
        <w:spacing w:before="40" w:after="40"/>
      </w:pPr>
      <w:r>
        <w:rPr>
          <w:b/>
          <w:sz w:val="18"/>
        </w:rPr>
        <w:t>원문</w:t>
      </w:r>
    </w:p>
    <w:p>
      <w:pPr>
        <w:pStyle w:val="SourceText"/>
      </w:pPr>
      <w:r>
        <w:t>[0165c06] 須菩提。於意云何。如來有肉眼不。如是世尊。如來有肉眼　肉團中有清淨色。見障內色名為肉眼。佛具諸根故有肉眼○二天眼。</w:t>
      </w:r>
    </w:p>
    <w:p>
      <w:pPr>
        <w:spacing w:before="40" w:after="40"/>
      </w:pPr>
      <w:r>
        <w:rPr>
          <w:b/>
          <w:sz w:val="18"/>
        </w:rPr>
        <w:t>한국어 직역</w:t>
      </w:r>
    </w:p>
    <w:p>
      <w:pPr>
        <w:pStyle w:val="TranslationText"/>
      </w:pPr>
      <w:r>
        <w:t>수보리여, 그대 생각에는 어떠한가? 여래에게 육안이 있느냐? “그렇습니다, 세존이시여, 여래에게 육안이 있습니다.” 육단 가운데 청정한 색이 있어서, 장애 안의 색을 보는 것을 육안이라 이름한다. 부처는 모든 근을 갖추었으므로 육안이 있다. ○둘째, 천안이다.</w:t>
      </w:r>
    </w:p>
    <w:p>
      <w:pPr>
        <w:pStyle w:val="Heading2"/>
      </w:pPr>
      <w:r>
        <w:t>문단 117  ·  [0165c09]</w:t>
      </w:r>
    </w:p>
    <w:p>
      <w:pPr>
        <w:spacing w:before="40" w:after="40"/>
      </w:pPr>
      <w:r>
        <w:rPr>
          <w:b/>
          <w:sz w:val="18"/>
        </w:rPr>
        <w:t>원문</w:t>
      </w:r>
    </w:p>
    <w:p>
      <w:pPr>
        <w:pStyle w:val="SourceText"/>
      </w:pPr>
      <w:r>
        <w:t>[0165c09] 須菩提於意云何。如來有天眼不。如是世尊。如來有天眼　於肉眼邊引淨天眼。　見障外色。依大般若。佛肉眼能見人中無數世界。不唯障內。若佛天眼能見諸天所有細色。除見天外見人等事名肉眼矣。淨名云。唯佛世尊得真天眼。照見恒沙佛土不以二相○三慧眼。</w:t>
      </w:r>
    </w:p>
    <w:p>
      <w:pPr>
        <w:spacing w:before="40" w:after="40"/>
      </w:pPr>
      <w:r>
        <w:rPr>
          <w:b/>
          <w:sz w:val="18"/>
        </w:rPr>
        <w:t>한국어 직역</w:t>
      </w:r>
    </w:p>
    <w:p>
      <w:pPr>
        <w:pStyle w:val="TranslationText"/>
      </w:pPr>
      <w:r>
        <w:t>수보리여, 그대 생각에는 어떠한가? 여래에게 천안이 있느냐? “그렇습니다, 세존이시여, 여래에게 천안이 있습니다.” 육안의 한계에서 청정한 천안을 끌어낸다. 장애 밖의 색을 본다. 《대반야경》에 의하면, 부처의 육안은 인간 세계의 무수한 세계를 볼 수 있으니, 단지 장애 안만 보는 것이 아니다. 부처의 천안으로 모든 하늘의 미세한 색을 볼 수 있다면, 하늘을 보는 일을 제외하고 인간 등을 보는 일은 육안이라 이름한다. 《유마경》에서 말한다. “오직 부처 세존만이 참된 천안을 얻어, 항하의 모래 수와 같은 불국토를 비추어 보면서도 두 가지 상으로 보지 않는다.” ○셋째, 혜안이다.</w:t>
      </w:r>
    </w:p>
    <w:p>
      <w:pPr>
        <w:pStyle w:val="EditorialNote"/>
      </w:pPr>
      <w:r>
        <w:t>교감·번역 메모 | [구문 불확실] 於肉眼邊引淨天眼의 邊은 육안과 천안의 관계를 나타내는 표현이나 정확한 문법적 기능이 압축되어 있다.</w:t>
      </w:r>
    </w:p>
    <w:p>
      <w:pPr>
        <w:pStyle w:val="EditorialNote"/>
      </w:pPr>
      <w:r>
        <w:t>교감·번역 메모 | [구문 불확실] 除見天外見人等事名肉眼矣는 구두에 따라 수식 범위가 달라질 수 있다. 본역은 ‘하늘을 보는 일을 제외하고 사람 등을 보는 일을 육안이라 한다’로 읽었다.</w:t>
      </w:r>
    </w:p>
    <w:p>
      <w:pPr>
        <w:pStyle w:val="Heading2"/>
      </w:pPr>
      <w:r>
        <w:t>문단 118  ·  [0165c16]</w:t>
      </w:r>
    </w:p>
    <w:p>
      <w:pPr>
        <w:spacing w:before="40" w:after="40"/>
      </w:pPr>
      <w:r>
        <w:rPr>
          <w:b/>
          <w:sz w:val="18"/>
        </w:rPr>
        <w:t>원문</w:t>
      </w:r>
    </w:p>
    <w:p>
      <w:pPr>
        <w:pStyle w:val="SourceText"/>
      </w:pPr>
      <w:r>
        <w:t>[0165c16] 須菩提於意云何。如來有慧眼不。如是世尊。如來有慧眼　以根本智照真理故○四法眼。</w:t>
      </w:r>
    </w:p>
    <w:p>
      <w:pPr>
        <w:spacing w:before="40" w:after="40"/>
      </w:pPr>
      <w:r>
        <w:rPr>
          <w:b/>
          <w:sz w:val="18"/>
        </w:rPr>
        <w:t>한국어 직역</w:t>
      </w:r>
    </w:p>
    <w:p>
      <w:pPr>
        <w:pStyle w:val="TranslationText"/>
      </w:pPr>
      <w:r>
        <w:t>수보리여, 그대 생각에는 어떠한가? 여래에게 혜안이 있느냐? “그렇습니다, 세존이시여, 여래에게 혜안이 있습니다.” 근본지로 진리를 비추기 때문이다. ○넷째, 법안이다.</w:t>
      </w:r>
    </w:p>
    <w:p>
      <w:pPr>
        <w:pStyle w:val="Heading2"/>
      </w:pPr>
      <w:r>
        <w:t>문단 119  ·  [0165c18]</w:t>
      </w:r>
    </w:p>
    <w:p>
      <w:pPr>
        <w:spacing w:before="40" w:after="40"/>
      </w:pPr>
      <w:r>
        <w:rPr>
          <w:b/>
          <w:sz w:val="18"/>
        </w:rPr>
        <w:t>원문</w:t>
      </w:r>
    </w:p>
    <w:p>
      <w:pPr>
        <w:pStyle w:val="SourceText"/>
      </w:pPr>
      <w:r>
        <w:t>[0165c18] 須菩提於意云何。如來有法眼不。如是世尊。如來有法眼　後得智說法度人○五佛眼。</w:t>
      </w:r>
    </w:p>
    <w:p>
      <w:pPr>
        <w:spacing w:before="40" w:after="40"/>
      </w:pPr>
      <w:r>
        <w:rPr>
          <w:b/>
          <w:sz w:val="18"/>
        </w:rPr>
        <w:t>한국어 직역</w:t>
      </w:r>
    </w:p>
    <w:p>
      <w:pPr>
        <w:pStyle w:val="TranslationText"/>
      </w:pPr>
      <w:r>
        <w:t>수보리여, 그대 생각에는 어떠한가? 여래에게 법안이 있느냐? “그렇습니다, 세존이시여, 여래에게 법안이 있습니다.” 후득지로 법을 설하여 사람을 제도한다. ○다섯째, 불안이다.</w:t>
      </w:r>
    </w:p>
    <w:p>
      <w:pPr>
        <w:pStyle w:val="Heading2"/>
      </w:pPr>
      <w:r>
        <w:t>문단 120  ·  [0165c20]</w:t>
      </w:r>
    </w:p>
    <w:p>
      <w:pPr>
        <w:spacing w:before="40" w:after="40"/>
      </w:pPr>
      <w:r>
        <w:rPr>
          <w:b/>
          <w:sz w:val="18"/>
        </w:rPr>
        <w:t>원문</w:t>
      </w:r>
    </w:p>
    <w:p>
      <w:pPr>
        <w:pStyle w:val="SourceText"/>
      </w:pPr>
      <w:r>
        <w:t>[0165c20] 須菩提於意云何。如來有佛眼不。如是世尊。如來有佛眼　前四在佛總名佛眼。又見佛性圓極名為佛眼○無著云。為令知見淨勝故。顯示有五種眼。略說有四種。謂色攝第一諦攝世諦攝一切種一切應知攝○古德偈云。天眼通非礙。肉眼礙非通。法眼唯觀俗。慧眼直緣空。佛眼如千日。照異體還同○二約所知諸心明智淨五○初約一箇恒河以數沙。</w:t>
      </w:r>
    </w:p>
    <w:p>
      <w:pPr>
        <w:spacing w:before="40" w:after="40"/>
      </w:pPr>
      <w:r>
        <w:rPr>
          <w:b/>
          <w:sz w:val="18"/>
        </w:rPr>
        <w:t>한국어 직역</w:t>
      </w:r>
    </w:p>
    <w:p>
      <w:pPr>
        <w:pStyle w:val="TranslationText"/>
      </w:pPr>
      <w:r>
        <w:t>수보리여, 그대 생각에는 어떠한가? 여래에게 불안(佛眼)이 있느냐? “그렇습니다, 세존이시여, 여래에게 불안(佛眼)이 있습니다.” 앞의 네 눈이 부처에게 있으면 모두 불안(佛眼)이라 이름한다. 또 불성을 보는 것이 원만하고 지극한 것을 불안(佛眼)이라 이름한다. ○무착이 말한다. “지견이 청정하고 수승함을 알게 하기 위해서, 다섯 가지 눈이 있음을 드러낸다. 간략히 말하면 네 가지가 있으니, 곧 색에 포섭되는 것, 제일의제에 포섭되는 것, 세제에 포섭되는 것, 일체종과 일체의 알아야 할 것을 포섭하는 것이다.” ○옛 덕인의 게송에서 말한다. “천안은 통하여 막힘이 없고, 육안은 막힘이 있어 통하지 않는다. 법안은 오직 세속을 관하고, 혜안은 곧바로 공을 반연한다. 불안은 천 개의 해와 같아, 비추는 것은 다르나 체는 도리어 같다.” ○둘째, 아는 바의 여러 마음에 의거하여 지의 청정을 밝히는 데 다섯이다. ○첫째, 하나의 항하에 있는 모래를 헤아린다.</w:t>
      </w:r>
    </w:p>
    <w:p>
      <w:pPr>
        <w:pStyle w:val="EditorialNote"/>
      </w:pPr>
      <w:r>
        <w:t>교감·번역 메모 | [구두 불확실] 色攝第一諦攝世諦攝一切種一切應知攝는 네 범주의 열거로 읽었으나, 원문에 구두가 없어 경계가 압축되어 있다.</w:t>
      </w:r>
    </w:p>
    <w:p>
      <w:pPr>
        <w:pStyle w:val="Heading2"/>
      </w:pPr>
      <w:r>
        <w:t>문단 121  ·  [0165c28]</w:t>
      </w:r>
    </w:p>
    <w:p>
      <w:pPr>
        <w:spacing w:before="40" w:after="40"/>
      </w:pPr>
      <w:r>
        <w:rPr>
          <w:b/>
          <w:sz w:val="18"/>
        </w:rPr>
        <w:t>원문</w:t>
      </w:r>
    </w:p>
    <w:p>
      <w:pPr>
        <w:pStyle w:val="SourceText"/>
      </w:pPr>
      <w:r>
        <w:t>[0165c28] 須菩提於意云何。如恒河中所有沙。佛說是沙不。如是世尊。如來說是沙　二約一河中沙以數河。</w:t>
      </w:r>
    </w:p>
    <w:p>
      <w:pPr>
        <w:spacing w:before="40" w:after="40"/>
      </w:pPr>
      <w:r>
        <w:rPr>
          <w:b/>
          <w:sz w:val="18"/>
        </w:rPr>
        <w:t>한국어 직역</w:t>
      </w:r>
    </w:p>
    <w:p>
      <w:pPr>
        <w:pStyle w:val="TranslationText"/>
      </w:pPr>
      <w:r>
        <w:t>수보리여, 그대 생각에는 어떠한가? 항하 가운데 있는 모든 모래를 부처가 모래라고 말하느냐? “그렇습니다, 세존이시여, 여래께서는 그것을 모래라고 말씀하십니다.” 둘째, 한 강의 모래 수로 강의 수를 헤아린다.</w:t>
      </w:r>
    </w:p>
    <w:p>
      <w:pPr>
        <w:pStyle w:val="Heading2"/>
      </w:pPr>
      <w:r>
        <w:t>문단 122  ·  [0166a02]</w:t>
      </w:r>
    </w:p>
    <w:p>
      <w:pPr>
        <w:spacing w:before="40" w:after="40"/>
      </w:pPr>
      <w:r>
        <w:rPr>
          <w:b/>
          <w:sz w:val="18"/>
        </w:rPr>
        <w:t>원문</w:t>
      </w:r>
    </w:p>
    <w:p>
      <w:pPr>
        <w:pStyle w:val="SourceText"/>
      </w:pPr>
      <w:r>
        <w:t>[0166a02] 須菩提於意云何。如一恒河中所有沙。有如是沙等恒河　三約沙河中沙以數界。</w:t>
      </w:r>
    </w:p>
    <w:p>
      <w:pPr>
        <w:spacing w:before="40" w:after="40"/>
      </w:pPr>
      <w:r>
        <w:rPr>
          <w:b/>
          <w:sz w:val="18"/>
        </w:rPr>
        <w:t>한국어 직역</w:t>
      </w:r>
    </w:p>
    <w:p>
      <w:pPr>
        <w:pStyle w:val="TranslationText"/>
      </w:pPr>
      <w:r>
        <w:t>수보리여, 그대 생각에는 어떠한가? 한 항하 가운데 있는 모든 모래처럼, 그와 같은 모래 수만큼의 항하가 있다면, 셋째, 그 모래 수의 항하 가운데 모래로 세계를 헤아린다.</w:t>
      </w:r>
    </w:p>
    <w:p>
      <w:pPr>
        <w:pStyle w:val="Heading2"/>
      </w:pPr>
      <w:r>
        <w:t>문단 123  ·  [0166a04]</w:t>
      </w:r>
    </w:p>
    <w:p>
      <w:pPr>
        <w:spacing w:before="40" w:after="40"/>
      </w:pPr>
      <w:r>
        <w:rPr>
          <w:b/>
          <w:sz w:val="18"/>
        </w:rPr>
        <w:t>원문</w:t>
      </w:r>
    </w:p>
    <w:p>
      <w:pPr>
        <w:pStyle w:val="SourceText"/>
      </w:pPr>
      <w:r>
        <w:t>[0166a04] 是諸恒河所有沙數佛世界。如是寧為多不。甚多世尊　四約爾所界中所有生。</w:t>
      </w:r>
    </w:p>
    <w:p>
      <w:pPr>
        <w:spacing w:before="40" w:after="40"/>
      </w:pPr>
      <w:r>
        <w:rPr>
          <w:b/>
          <w:sz w:val="18"/>
        </w:rPr>
        <w:t>한국어 직역</w:t>
      </w:r>
    </w:p>
    <w:p>
      <w:pPr>
        <w:pStyle w:val="TranslationText"/>
      </w:pPr>
      <w:r>
        <w:t>이 모든 항하에 있는 모래 수만큼의 불세계가 있다면, 이처럼 많겠느냐? “매우 많습니다, 세존이시여.” 넷째, 그만큼의 세계 가운데 있는 중생을 말한다.</w:t>
      </w:r>
    </w:p>
    <w:p>
      <w:pPr>
        <w:pStyle w:val="Heading2"/>
      </w:pPr>
      <w:r>
        <w:t>문단 124  ·  [0166a06]</w:t>
      </w:r>
    </w:p>
    <w:p>
      <w:pPr>
        <w:spacing w:before="40" w:after="40"/>
      </w:pPr>
      <w:r>
        <w:rPr>
          <w:b/>
          <w:sz w:val="18"/>
        </w:rPr>
        <w:t>원문</w:t>
      </w:r>
    </w:p>
    <w:p>
      <w:pPr>
        <w:pStyle w:val="SourceText"/>
      </w:pPr>
      <w:r>
        <w:t>[0166a06] 佛告須菩提。爾所國土中所有眾生　五約一一眾生所有心三○初總明染淨以標悉知。</w:t>
      </w:r>
    </w:p>
    <w:p>
      <w:pPr>
        <w:spacing w:before="40" w:after="40"/>
      </w:pPr>
      <w:r>
        <w:rPr>
          <w:b/>
          <w:sz w:val="18"/>
        </w:rPr>
        <w:t>한국어 직역</w:t>
      </w:r>
    </w:p>
    <w:p>
      <w:pPr>
        <w:pStyle w:val="TranslationText"/>
      </w:pPr>
      <w:r>
        <w:t>부처께서 수보리에게 말씀하셨다. 그만큼의 국토 가운데 있는 모든 중생들에 대하여 말한다. 다섯째, 각각의 중생이 지닌 마음에 의거해 셋으로 나눈다. ○첫째, 염오와 청정을 총괄하여 모두 앎을 표한다.</w:t>
      </w:r>
    </w:p>
    <w:p>
      <w:pPr>
        <w:pStyle w:val="Heading2"/>
      </w:pPr>
      <w:r>
        <w:t>문단 125  ·  [0166a08]</w:t>
      </w:r>
    </w:p>
    <w:p>
      <w:pPr>
        <w:spacing w:before="40" w:after="40"/>
      </w:pPr>
      <w:r>
        <w:rPr>
          <w:b/>
          <w:sz w:val="18"/>
        </w:rPr>
        <w:t>원문</w:t>
      </w:r>
    </w:p>
    <w:p>
      <w:pPr>
        <w:pStyle w:val="SourceText"/>
      </w:pPr>
      <w:r>
        <w:t>[0166a08] 若干種心如來悉知　無著云。若干種心者有二種。謂染及淨。即共欲心離欲心等○二會妄歸真以釋悉知。</w:t>
      </w:r>
    </w:p>
    <w:p>
      <w:pPr>
        <w:spacing w:before="40" w:after="40"/>
      </w:pPr>
      <w:r>
        <w:rPr>
          <w:b/>
          <w:sz w:val="18"/>
        </w:rPr>
        <w:t>한국어 직역</w:t>
      </w:r>
    </w:p>
    <w:p>
      <w:pPr>
        <w:pStyle w:val="TranslationText"/>
      </w:pPr>
      <w:r>
        <w:t>여러 종류의 마음을 여래가 모두 아신다. 무착이 말한다. “여러 종류의 마음이라는 것은 두 가지가 있으니, 곧 염오와 청정이다. 곧 욕심과 함께한 마음과 욕심을 여읜 마음 등이다.” ○둘째, 허망함을 진실로 돌려 모두 앎을 해석한다.</w:t>
      </w:r>
    </w:p>
    <w:p>
      <w:pPr>
        <w:pStyle w:val="Heading2"/>
      </w:pPr>
      <w:r>
        <w:t>문단 126  ·  [0166a11]</w:t>
      </w:r>
    </w:p>
    <w:p>
      <w:pPr>
        <w:spacing w:before="40" w:after="40"/>
      </w:pPr>
      <w:r>
        <w:rPr>
          <w:b/>
          <w:sz w:val="18"/>
        </w:rPr>
        <w:t>원문</w:t>
      </w:r>
    </w:p>
    <w:p>
      <w:pPr>
        <w:pStyle w:val="SourceText"/>
      </w:pPr>
      <w:r>
        <w:t>[0166a11] 何以故。如來說諸心皆為非心。是名為心　大雲云。由一切妄心依真如體都無其性。佛證真如故悉知之。諸心者標指。非心者妄識本空。是名心者真心不滅。若本論釋則與此殊。偈云。種種顛倒識。以離於實念。不住彼實智。是故說顛倒○三推破雜染以釋非心。</w:t>
      </w:r>
    </w:p>
    <w:p>
      <w:pPr>
        <w:spacing w:before="40" w:after="40"/>
      </w:pPr>
      <w:r>
        <w:rPr>
          <w:b/>
          <w:sz w:val="18"/>
        </w:rPr>
        <w:t>한국어 직역</w:t>
      </w:r>
    </w:p>
    <w:p>
      <w:pPr>
        <w:pStyle w:val="TranslationText"/>
      </w:pPr>
      <w:r>
        <w:t>무슨 까닭인가? 여래께서 모든 마음을 말씀하시기를 모두 마음이 아니라고 하셨으니, 이를 마음이라 이름하기 때문이다. 대운이 말한다. “모든 허망한 마음은 진여의 체에 의지하므로 전혀 그 자성이 없다. 부처는 진여를 증득했기 때문에 모두 아신다. ‘모든 마음’은 지시하여 드는 것이고, ‘마음이 아니다’라는 것은 허망한 식이 본래 공함이며, ‘마음이라 이름한다’는 것은 진심이 멸하지 않음을 뜻한다. 본론에 따라 해석하면 이것과는 다르다.” 게송에서 말한다. “갖가지 뒤바뀐 식은 실다운 생각을 떠났으므로, 저 실다운 지혜에 머물지 못한다. 그러므로 뒤바뀌었다고 말한다.” ○셋째, 잡염을 추궁하여 깨뜨림으로써 ‘마음이 아님’을 해석한다.</w:t>
      </w:r>
    </w:p>
    <w:p>
      <w:pPr>
        <w:pStyle w:val="Heading2"/>
      </w:pPr>
      <w:r>
        <w:t>문단 127  ·  [0166a17]</w:t>
      </w:r>
    </w:p>
    <w:p>
      <w:pPr>
        <w:spacing w:before="40" w:after="40"/>
      </w:pPr>
      <w:r>
        <w:rPr>
          <w:b/>
          <w:sz w:val="18"/>
        </w:rPr>
        <w:t>원문</w:t>
      </w:r>
    </w:p>
    <w:p>
      <w:pPr>
        <w:pStyle w:val="SourceText"/>
      </w:pPr>
      <w:r>
        <w:t>[0166a17] 所以者何。須菩提。過去心不可得。現在心不可得。未來心不可得　無著云。過去已滅故。未來未有故。現在第一義故○十六斷福德例心顛倒疑。論云。向說心住顛倒皆不可得。若如是福德亦是顛倒。何名善法○斷之文二○初問福答福。</w:t>
      </w:r>
    </w:p>
    <w:p>
      <w:pPr>
        <w:spacing w:before="40" w:after="40"/>
      </w:pPr>
      <w:r>
        <w:rPr>
          <w:b/>
          <w:sz w:val="18"/>
        </w:rPr>
        <w:t>한국어 직역</w:t>
      </w:r>
    </w:p>
    <w:p>
      <w:pPr>
        <w:pStyle w:val="TranslationText"/>
      </w:pPr>
      <w:r>
        <w:t>그 까닭은 무엇인가? 수보리여, 과거의 마음은 얻을 수 없고, 현재의 마음도 얻을 수 없으며, 미래의 마음도 얻을 수 없다. 무착이 말한다. “과거는 이미 멸했기 때문이고, 미래는 아직 있지 않기 때문이며, 현재는 제일의의 입장이기 때문이다.” ○제16, 복덕도 마음처럼 뒤바뀐 것이라는 의심을 끊는다. 논에서 말한다. “앞에서 마음이 머무는 것은 뒤바뀜이어서 모두 얻을 수 없다고 하였다. 그렇다면 복덕도 또한 뒤바뀐 것이니, 어떻게 선법이라 이름하는가?” ○의심을 끊는 글은 둘이다. ○첫째, 복을 묻고 복으로 답한다.</w:t>
      </w:r>
    </w:p>
    <w:p>
      <w:pPr>
        <w:pStyle w:val="EditorialNote"/>
      </w:pPr>
      <w:r>
        <w:t>교감·번역 메모 | [의미 불확실] 現在第一義故는 현재심의 불가득을 제일의의 관점에서 설명하는 구절로 보이나, 생략이 많아 의미 관계를 단정하기 어렵다.</w:t>
      </w:r>
    </w:p>
    <w:p>
      <w:pPr>
        <w:pStyle w:val="Heading2"/>
      </w:pPr>
      <w:r>
        <w:t>문단 128  ·  [0166a23]</w:t>
      </w:r>
    </w:p>
    <w:p>
      <w:pPr>
        <w:spacing w:before="40" w:after="40"/>
      </w:pPr>
      <w:r>
        <w:rPr>
          <w:b/>
          <w:sz w:val="18"/>
        </w:rPr>
        <w:t>원문</w:t>
      </w:r>
    </w:p>
    <w:p>
      <w:pPr>
        <w:pStyle w:val="SourceText"/>
      </w:pPr>
      <w:r>
        <w:t>[0166a23] 須菩提於意云何。若有人滿三千大千世界七寶。以用布施。是人以是因緣得福多不。如是世尊。此人以是因緣得福甚多　以是離相無倒行施因緣。成無漏福離於二障。既非顛倒故得福多○二反釋順釋。</w:t>
      </w:r>
    </w:p>
    <w:p>
      <w:pPr>
        <w:spacing w:before="40" w:after="40"/>
      </w:pPr>
      <w:r>
        <w:rPr>
          <w:b/>
          <w:sz w:val="18"/>
        </w:rPr>
        <w:t>한국어 직역</w:t>
      </w:r>
    </w:p>
    <w:p>
      <w:pPr>
        <w:pStyle w:val="TranslationText"/>
      </w:pPr>
      <w:r>
        <w:t>수보리여, 그대 생각에는 어떠한가? 만약 어떤 사람이 삼천대천세계에 가득한 칠보를 가지고 보시한다면, 이 사람이 이 인연으로 얻는 복이 많겠느냐? “그렇습니다, 세존이시여, 이 사람은 이 인연으로 얻는 복이 매우 많습니다.” 이는 상을 여읜, 뒤바뀌지 않은 보시행의 인연으로 무루의 복을 이루어 두 장애를 여의기 때문이다. 이미 뒤바뀜이 아니므로 복을 많이 얻는다. ○둘째, 반대로 해석하고 순방향으로 해석한다.</w:t>
      </w:r>
    </w:p>
    <w:p>
      <w:pPr>
        <w:pStyle w:val="Heading2"/>
      </w:pPr>
      <w:r>
        <w:t>문단 129  ·  [0166a28]</w:t>
      </w:r>
    </w:p>
    <w:p>
      <w:pPr>
        <w:spacing w:before="40" w:after="40"/>
      </w:pPr>
      <w:r>
        <w:rPr>
          <w:b/>
          <w:sz w:val="18"/>
        </w:rPr>
        <w:t>원문</w:t>
      </w:r>
    </w:p>
    <w:p>
      <w:pPr>
        <w:pStyle w:val="SourceText"/>
      </w:pPr>
      <w:r>
        <w:t>[0166a28] 須菩提若福德有實如來不說德福德多。以福德無故。如來說得福德多　偈云。佛智慧為本。非顛倒功德。論云。顯示福非顛倒。佛智為本故福有者取相也。福無者離相也。問福性空故福多者前說妄心性空。妄亦應多。答福以佛智為本。順於性空故悟性空。福則甚多。心識顛倒。違於性空故悟性空。則心識都盡。十七斷無為何有相好疑。論云。若諸佛以無為得名。云何諸佛成就相好。而名為佛。此約法身佛故以為疑○斷之文二○初由無身故現身。</w:t>
      </w:r>
    </w:p>
    <w:p>
      <w:pPr>
        <w:spacing w:before="40" w:after="40"/>
      </w:pPr>
      <w:r>
        <w:rPr>
          <w:b/>
          <w:sz w:val="18"/>
        </w:rPr>
        <w:t>한국어 직역</w:t>
      </w:r>
    </w:p>
    <w:p>
      <w:pPr>
        <w:pStyle w:val="TranslationText"/>
      </w:pPr>
      <w:r>
        <w:t>수보리여, 만약 복덕에 실체가 있다면 여래는 복덕이 많다고 말하지 않을 것이다. 복덕이 없기 때문에, 여래는 복덕을 많이 얻는다고 말한다. 게송에서 말한다. “부처의 지혜를 근본으로 삼은 뒤바뀌지 않은 공덕이다.” 논에서 말한다. “복이 뒤바뀐 것이 아님을 드러낸다. 부처의 지혜를 근본으로 삼기 때문이다. ‘복이 있다’는 것은 상을 취하는 것이고, ‘복이 없다’는 것은 상을 여의는 것이다.” 문: 복의 성품이 공하기 때문에 복이 많다면, 앞에서는 허망한 마음의 성품도 공하다고 했으니, 허망한 마음도 또한 많아야 하지 않는가? 답: 복은 부처의 지혜를 근본으로 삼아 성품이 공함에 순응하므로 성품의 공함을 깨달으면, 복은 곧 매우 많아진다. 마음의 식은 뒤바뀌어 성품의 공함에 어긋나므로 성품의 공함을 깨달으면, 곧 마음의 식이 모두 다한다. 제17, 무위인데 어찌 상호가 있는가 하는 의심을 끊는다. 논에서 말한다. “만약 모든 부처가 무위로 이름을 얻는다면, 어찌하여 모든 부처가 상호를 성취하고 부처라 이름하는가?” 이는 법신불을 두고 의심한 것이다. ○의심을 끊는 글은 둘이다. ○첫째, 몸이 없기 때문에 몸을 나타낸다.</w:t>
      </w:r>
    </w:p>
    <w:p>
      <w:pPr>
        <w:pStyle w:val="EditorialNote"/>
      </w:pPr>
      <w:r>
        <w:t>교감·번역 메모 | [교감] 원문 若福德有實如來不說德福德多에는 德이 중복된 듯한 형태가 있으나 원문을 수정하지 않았다. 번역은 문맥상 如來不說福德多의 뜻으로 옮겼다.</w:t>
      </w:r>
    </w:p>
    <w:p>
      <w:pPr>
        <w:pStyle w:val="Heading2"/>
      </w:pPr>
      <w:r>
        <w:t>문단 130  ·  [0166b10]</w:t>
      </w:r>
    </w:p>
    <w:p>
      <w:pPr>
        <w:spacing w:before="40" w:after="40"/>
      </w:pPr>
      <w:r>
        <w:rPr>
          <w:b/>
          <w:sz w:val="18"/>
        </w:rPr>
        <w:t>원문</w:t>
      </w:r>
    </w:p>
    <w:p>
      <w:pPr>
        <w:pStyle w:val="SourceText"/>
      </w:pPr>
      <w:r>
        <w:t>[0166b10] 須菩提於意云何。佛可以具足色身見不。不也世尊。如來不應以具足色身見。何以故。如來說具足色身。即非具足色身。是名具足色身　即隨形好也。如鏡中無物方能現物故。論云。法身畢竟非色身非諸相。然相好二種。亦非不佛。此二不離法身故。是故此二亦得言無。故說非身。亦得言有。故說成就○二由無相故現相。</w:t>
      </w:r>
    </w:p>
    <w:p>
      <w:pPr>
        <w:spacing w:before="40" w:after="40"/>
      </w:pPr>
      <w:r>
        <w:rPr>
          <w:b/>
          <w:sz w:val="18"/>
        </w:rPr>
        <w:t>한국어 직역</w:t>
      </w:r>
    </w:p>
    <w:p>
      <w:pPr>
        <w:pStyle w:val="TranslationText"/>
      </w:pPr>
      <w:r>
        <w:t>수보리여, 그대 생각에는 어떠한가? 부처를 구족한 색신으로 볼 수 있겠느냐? 아닙니다, 세존이시여, 여래를 구족한 색신으로 보아서는 안 됩니다. 무슨 까닭인가? 여래께서 구족한 색신이라고 말씀하신 것은 곧 구족한 색신이 아니며, 이를 구족한 색신이라 이름하기 때문입니다. 곧 수형호(隨形好)이다. 거울 속에 사물이 없어야 비로소 사물을 나타낼 수 있기 때문이다. 논에서 말한다. “법신은 끝내 색신도 아니고 여러 상도 아니다. 그러나 상과 호의 두 가지가 또한 부처가 아닌 것도 아니다. 이 둘은 법신을 여의지 않기 때문이다. 그러므로 이 둘도 또한 없다고 말할 수 있어 그러므로 ‘몸이 아니다’라고 말하고, 또한 있다고 말할 수도 있어 그러므로 ‘성취한다’고 말한다.” ○둘째, 상이 없기 때문에 상을 나타낸다.</w:t>
      </w:r>
    </w:p>
    <w:p>
      <w:pPr>
        <w:pStyle w:val="Heading2"/>
      </w:pPr>
      <w:r>
        <w:t>문단 131  ·  [0166b18]</w:t>
      </w:r>
    </w:p>
    <w:p>
      <w:pPr>
        <w:spacing w:before="40" w:after="40"/>
      </w:pPr>
      <w:r>
        <w:rPr>
          <w:b/>
          <w:sz w:val="18"/>
        </w:rPr>
        <w:t>원문</w:t>
      </w:r>
    </w:p>
    <w:p>
      <w:pPr>
        <w:pStyle w:val="SourceText"/>
      </w:pPr>
      <w:r>
        <w:t>[0166b18] 須菩提。於意云何。如來可以具足諸相見不。不也世尊。如來不應以具足諸相見。何以故。如來說諸相具足即非具足。是名諸相具足　即三十二相也。一一如前色身中說。十八斷無身何以說法疑。論云。若如來色身相好不可得見。云何言如來說法○斷之文三○初遮錯解。</w:t>
      </w:r>
    </w:p>
    <w:p>
      <w:pPr>
        <w:spacing w:before="40" w:after="40"/>
      </w:pPr>
      <w:r>
        <w:rPr>
          <w:b/>
          <w:sz w:val="18"/>
        </w:rPr>
        <w:t>한국어 직역</w:t>
      </w:r>
    </w:p>
    <w:p>
      <w:pPr>
        <w:pStyle w:val="TranslationText"/>
      </w:pPr>
      <w:r>
        <w:t>수보리여, 그대 생각에는 어떠한가? 여래를 구족한 여러 상으로 볼 수 있겠느냐? 아닙니다, 세존이시여, 여래를 구족한 여러 상으로 보아서는 안 됩니다. 무슨 까닭인가? 여래께서 여러 상이 구족했다고 말씀하신 것은 곧 구족이 아니며, 이를 여러 상의 구족이라 이름하기 때문입니다. 곧 삼십이상이다. 하나하나는 앞의 색신 가운데서 말한 것과 같다. 제18, 몸이 없는데 어떻게 법을 설하는가 하는 의심을 끊는다. 논에서 말한다. “만약 여래의 색신과 상호를 얻어 볼 수 없다면, 어떻게 여래가 법을 설한다고 말하는가?” ○의심을 끊는 글은 셋이다. ○첫째, 그릇된 이해를 막는다.</w:t>
      </w:r>
    </w:p>
    <w:p>
      <w:pPr>
        <w:pStyle w:val="Heading2"/>
      </w:pPr>
      <w:r>
        <w:t>문단 132  ·  [0166b25]</w:t>
      </w:r>
    </w:p>
    <w:p>
      <w:pPr>
        <w:spacing w:before="40" w:after="40"/>
      </w:pPr>
      <w:r>
        <w:rPr>
          <w:b/>
          <w:sz w:val="18"/>
        </w:rPr>
        <w:t>원문</w:t>
      </w:r>
    </w:p>
    <w:p>
      <w:pPr>
        <w:pStyle w:val="SourceText"/>
      </w:pPr>
      <w:r>
        <w:t>[0166b25] 須菩提。汝勿謂如來作是念。我當有所說法。莫作是念　谷中無人能作音聲故○二釋所以。</w:t>
      </w:r>
    </w:p>
    <w:p>
      <w:pPr>
        <w:spacing w:before="40" w:after="40"/>
      </w:pPr>
      <w:r>
        <w:rPr>
          <w:b/>
          <w:sz w:val="18"/>
        </w:rPr>
        <w:t>한국어 직역</w:t>
      </w:r>
    </w:p>
    <w:p>
      <w:pPr>
        <w:pStyle w:val="TranslationText"/>
      </w:pPr>
      <w:r>
        <w:t>수보리여, 너는 여래가 이런 생각을 한다고 여기지 말라. ‘내가 마땅히 설할 법이 있을 것이다.’ 이런 생각을 하지 말라. 골짜기 가운데 사람이 없어도 능히 소리가 생기는 것과 같기 때문이다. ○둘째, 그 까닭을 해석한다.</w:t>
      </w:r>
    </w:p>
    <w:p>
      <w:pPr>
        <w:pStyle w:val="EditorialNote"/>
      </w:pPr>
      <w:r>
        <w:t>교감·번역 메모 | [구문 불확실] 谷中無人能作音聲故는 메아리 비유로 읽히나 주어와 서술 관계가 압축되어 있어 최소한으로 옮겼다.</w:t>
      </w:r>
    </w:p>
    <w:p>
      <w:pPr>
        <w:pStyle w:val="Heading2"/>
      </w:pPr>
      <w:r>
        <w:t>문단 133  ·  [0166b28]</w:t>
      </w:r>
    </w:p>
    <w:p>
      <w:pPr>
        <w:spacing w:before="40" w:after="40"/>
      </w:pPr>
      <w:r>
        <w:rPr>
          <w:b/>
          <w:sz w:val="18"/>
        </w:rPr>
        <w:t>원문</w:t>
      </w:r>
    </w:p>
    <w:p>
      <w:pPr>
        <w:pStyle w:val="SourceText"/>
      </w:pPr>
      <w:r>
        <w:t>[0166b28] 何以故。若人言如來有所說法。即為謗佛。不能解我所說故　世尊達諸法空畢竟無執。今言有說。是謗佛執法也○三示正見。</w:t>
      </w:r>
    </w:p>
    <w:p>
      <w:pPr>
        <w:spacing w:before="40" w:after="40"/>
      </w:pPr>
      <w:r>
        <w:rPr>
          <w:b/>
          <w:sz w:val="18"/>
        </w:rPr>
        <w:t>한국어 직역</w:t>
      </w:r>
    </w:p>
    <w:p>
      <w:pPr>
        <w:pStyle w:val="TranslationText"/>
      </w:pPr>
      <w:r>
        <w:t>무슨 까닭인가? 만약 어떤 사람이 여래가 설한 법이 있다고 말한다면, 곧 부처를 비방하는 것이며, 내가 말한 바를 이해하지 못한 까닭이다. 세존은 모든 법이 공함을 통달하여 끝내 집착이 없다. 이제 ‘설함이 있다’고 말한다면, 이는 부처를 비방하여 법을 집착하는 것이다. ○셋째, 바른 견해를 보인다.</w:t>
      </w:r>
    </w:p>
    <w:p>
      <w:pPr>
        <w:pStyle w:val="Heading2"/>
      </w:pPr>
      <w:r>
        <w:t>문단 134  ·  [0166c02]</w:t>
      </w:r>
    </w:p>
    <w:p>
      <w:pPr>
        <w:spacing w:before="40" w:after="40"/>
      </w:pPr>
      <w:r>
        <w:rPr>
          <w:b/>
          <w:sz w:val="18"/>
        </w:rPr>
        <w:t>원문</w:t>
      </w:r>
    </w:p>
    <w:p>
      <w:pPr>
        <w:pStyle w:val="SourceText"/>
      </w:pPr>
      <w:r>
        <w:t>[0166c02] 須菩提說法者。無法可說。是名說法　偈云。如佛法亦然所說二差別。不離於法界。說法無自相。大雲云若言無說是真說法。若言有說不名說法。是謗佛故○十九斷無法如何修證疑。論云。如來不得一法。云何離上上證轉。轉得阿耨菩提。為斷此疑示現非證法。名為阿耨菩提○斷之文三○初以無法為正覺。</w:t>
      </w:r>
    </w:p>
    <w:p>
      <w:pPr>
        <w:spacing w:before="40" w:after="40"/>
      </w:pPr>
      <w:r>
        <w:rPr>
          <w:b/>
          <w:sz w:val="18"/>
        </w:rPr>
        <w:t>한국어 직역</w:t>
      </w:r>
    </w:p>
    <w:p>
      <w:pPr>
        <w:pStyle w:val="TranslationText"/>
      </w:pPr>
      <w:r>
        <w:t>수보리여, ‘법을 설한다’는 것은 설할 만한 법이 없는 것이니, 이를 법을 설한다고 이름한다. 게송에서 말한다. “부처와 같이 법도 또한 그러하여, 설한 것에 두 가지 차별이 있으나, 법계를 여의지 않는다. 법을 설함에는 자상이 없다.” 대운이 말한다. “설함이 없다고 말하면 이것이 참으로 법을 설하는 것이고, 설함이 있다고 말하면 법을 설한다고 이름하지 못하니, 부처를 비방하기 때문이다.” ○제19, 법이 없는데 어떻게 닦고 증득하는가 하는 의심을 끊는다. 논에서 말한다. “여래는 한 법도 얻지 않았는데, 어떻게 위에서 위로 증득함을 여의어 차츰 나아가 아뇩보리를 얻는가? 이 의심을 끊기 위해 증득할 법이 없음을 드러내어, 이를 아뇩보리라 이름한다.” ○의심을 끊는 글은 셋이다. ○첫째, 법이 없음을 정각으로 삼는다.</w:t>
      </w:r>
    </w:p>
    <w:p>
      <w:pPr>
        <w:pStyle w:val="EditorialNote"/>
      </w:pPr>
      <w:r>
        <w:t>교감·번역 메모 | [구두 불확실] 云何離上上證轉。轉得阿耨菩提는 轉의 결합 위치가 불명확하여, 점차 상향하여 증득하는 뜻으로 잠정 직역했다.</w:t>
      </w:r>
    </w:p>
    <w:p>
      <w:pPr>
        <w:pStyle w:val="Heading2"/>
      </w:pPr>
      <w:r>
        <w:t>문단 135  ·  [0166c09]</w:t>
      </w:r>
    </w:p>
    <w:p>
      <w:pPr>
        <w:spacing w:before="40" w:after="40"/>
      </w:pPr>
      <w:r>
        <w:rPr>
          <w:b/>
          <w:sz w:val="18"/>
        </w:rPr>
        <w:t>원문</w:t>
      </w:r>
    </w:p>
    <w:p>
      <w:pPr>
        <w:pStyle w:val="SourceText"/>
      </w:pPr>
      <w:r>
        <w:t>[0166c09] 須菩提白佛言世尊。得阿耨多羅三藐三菩提。為無所得耶。佛言如是。如是。須菩提。我於阿耨多羅三藐三菩提。乃至無有少法可得。是名阿耨多羅三藐三菩提　偈云。彼處無少法知菩提無上。論云。彼菩提處無有一法可證。名為阿耨菩提○二以平等為正覺。</w:t>
      </w:r>
    </w:p>
    <w:p>
      <w:pPr>
        <w:spacing w:before="40" w:after="40"/>
      </w:pPr>
      <w:r>
        <w:rPr>
          <w:b/>
          <w:sz w:val="18"/>
        </w:rPr>
        <w:t>한국어 직역</w:t>
      </w:r>
    </w:p>
    <w:p>
      <w:pPr>
        <w:pStyle w:val="TranslationText"/>
      </w:pPr>
      <w:r>
        <w:t>수보리가 부처께 아뢰었다. “세존이시여, 아뇩다라삼먁삼보리를 얻는다는 것은 얻은 바가 없는 것입니까?” 부처께서 말씀하셨다. “그렇다. 그렇다. 수보리여, 나는 아뇩다라삼먁삼보리에 있어서 내지 조금의 법도 얻을 것이 없으니, 이를 아뇩다라삼먁삼보리라 이름한다.” 게송에서 말한다. “그곳에 조금의 법도 없으니, 보리가 위없음을 안다.” 논에서 말한다. “그 보리의 자리에는 증득할 한 법도 없으며, 이를 아뇩보리라 이름한다.” ○둘째, 평등함을 정각으로 삼는다.</w:t>
      </w:r>
    </w:p>
    <w:p>
      <w:pPr>
        <w:pStyle w:val="Heading2"/>
      </w:pPr>
      <w:r>
        <w:t>문단 136  ·  [0166c15]</w:t>
      </w:r>
    </w:p>
    <w:p>
      <w:pPr>
        <w:spacing w:before="40" w:after="40"/>
      </w:pPr>
      <w:r>
        <w:rPr>
          <w:b/>
          <w:sz w:val="18"/>
        </w:rPr>
        <w:t>원문</w:t>
      </w:r>
    </w:p>
    <w:p>
      <w:pPr>
        <w:pStyle w:val="SourceText"/>
      </w:pPr>
      <w:r>
        <w:t>[0166c15] 復次須菩提。是法平等。無有高下。是名阿耨多羅三藐三菩提　偈云。法界不增減。論云。是法平等是故名無上。以更無上上故○三以正助修正覺。</w:t>
      </w:r>
    </w:p>
    <w:p>
      <w:pPr>
        <w:spacing w:before="40" w:after="40"/>
      </w:pPr>
      <w:r>
        <w:rPr>
          <w:b/>
          <w:sz w:val="18"/>
        </w:rPr>
        <w:t>한국어 직역</w:t>
      </w:r>
    </w:p>
    <w:p>
      <w:pPr>
        <w:pStyle w:val="TranslationText"/>
      </w:pPr>
      <w:r>
        <w:t>또 수보리여, 이 법은 평등하여 높고 낮음이 없으니, 이를 아뇩다라삼먁삼보리라 이름한다. 게송에서 말한다. “법계에는 늘고 줄음이 없다.” 논에서 말한다. “이 법은 평등하므로 무상이라 이름한다. 그보다 다시 더 높은 것이 없기 때문이다.” ○셋째, 정행과 조행을 닦아 정각을 이룬다.</w:t>
      </w:r>
    </w:p>
    <w:p>
      <w:pPr>
        <w:pStyle w:val="Heading2"/>
      </w:pPr>
      <w:r>
        <w:t>문단 137  ·  [0166c19]</w:t>
      </w:r>
    </w:p>
    <w:p>
      <w:pPr>
        <w:spacing w:before="40" w:after="40"/>
      </w:pPr>
      <w:r>
        <w:rPr>
          <w:b/>
          <w:sz w:val="18"/>
        </w:rPr>
        <w:t>원문</w:t>
      </w:r>
    </w:p>
    <w:p>
      <w:pPr>
        <w:pStyle w:val="SourceText"/>
      </w:pPr>
      <w:r>
        <w:t>[0166c19] 以無我無人無眾生無壽者。修一切善法。則得阿耨多羅三藐三菩提。須菩提。所言善法者。如來說即非善法。是名善法　無我等。是了因即正道也。修一切善法是緣因。即助道也。即得阿耨菩提是正覺也。所言善法者標指也。即非等者。論云。彼法無有漏法。故名非善法。以有無漏法。故名為善法○二十斷所說無記非因疑。論云。若修一切善法得阿耨菩提者。則所說法不能得菩提。以是無記法故○斷者。</w:t>
      </w:r>
    </w:p>
    <w:p>
      <w:pPr>
        <w:spacing w:before="40" w:after="40"/>
      </w:pPr>
      <w:r>
        <w:rPr>
          <w:b/>
          <w:sz w:val="18"/>
        </w:rPr>
        <w:t>한국어 직역</w:t>
      </w:r>
    </w:p>
    <w:p>
      <w:pPr>
        <w:pStyle w:val="TranslationText"/>
      </w:pPr>
      <w:r>
        <w:t>아도 없고 인도 없고 중생도 없고 수자도 없는 것으로 일체의 선법을 닦으면, 곧 아뇩다라삼먁삼보리를 얻는다. 수보리여, 말한 바 선법이라는 것은, 여래가 말씀하시기를 곧 선법이 아니며, 이를 선법이라 이름한다고 하셨다. 아 등이 없다는 것은 요인(了因)이니 곧 정도(正道)이다. 일체의 선법을 닦는 것은 연인(緣因)이니, 곧 조도(助道)이다. 곧 아뇩보리를 얻는 것은 정각이다. 말한 바 ‘선법’이라는 것은 지시하여 드는 것이다. ‘곧 아니다’ 등이라는 것은, 논에서 말한다. “그 법에는 유루법이 없다. 그러므로 선법이 아니라고 이름하고, 무루법이 있으므로 그러므로 선법이라 이름한다.” ○제20, 설한 바가 무기이므로 인이 아니라는 의심을 끊는다. 논에서 말한다. “만약 일체의 선법을 닦아 아뇩보리를 얻는다면, 설한 바의 법은 보리를 얻게 할 수 없을 것이다. 그것은 무기법이기 때문이다.” ○의심을 끊는 것은 다음과 같다.</w:t>
      </w:r>
    </w:p>
    <w:p>
      <w:pPr>
        <w:pStyle w:val="Heading2"/>
      </w:pPr>
      <w:r>
        <w:t>문단 138  ·  [0166c29]</w:t>
      </w:r>
    </w:p>
    <w:p>
      <w:pPr>
        <w:spacing w:before="40" w:after="40"/>
      </w:pPr>
      <w:r>
        <w:rPr>
          <w:b/>
          <w:sz w:val="18"/>
        </w:rPr>
        <w:t>원문</w:t>
      </w:r>
    </w:p>
    <w:p>
      <w:pPr>
        <w:pStyle w:val="SourceText"/>
      </w:pPr>
      <w:r>
        <w:t>[0166c29] 須菩提。若三千大千世界中。所有諸須彌山王。如是等七寶聚。有人持用布施。若人以此般若波羅蜜經。乃至四句偈等。受持讀誦為他人說。於前福德百分不及一。百千萬億分。乃至算數譬喻所不能及　偈云。雖言無記法。而說是彼因。是故一法寶勝無量珍寶論云。以離所說法不能得大菩提故。此法能為菩提因。又言。汝法是無記。而我法是記。是故勝捨無量七寶○二十一斷平等云何度生疑。論云。若法平等無高下者。云何如來度眾生○斷之文四○初遮其錯解。</w:t>
      </w:r>
    </w:p>
    <w:p>
      <w:pPr>
        <w:spacing w:before="40" w:after="40"/>
      </w:pPr>
      <w:r>
        <w:rPr>
          <w:b/>
          <w:sz w:val="18"/>
        </w:rPr>
        <w:t>한국어 직역</w:t>
      </w:r>
    </w:p>
    <w:p>
      <w:pPr>
        <w:pStyle w:val="TranslationText"/>
      </w:pPr>
      <w:r>
        <w:t>수보리여, 만약 삼천대천세계 가운데 있는 모든 수미산왕만큼의 칠보 무더기를 어떤 사람이 가져다가 보시하더라도, 만약 어떤 사람이 이 《반야바라밀경》에서 내지 사구게 등을 수지하고 독송하며 다른 사람을 위해 설한다면, 앞의 복덕은 그 백분의 일에도 미치지 못하고, 백천만억분에도, 내지 산수와 비유로도 미칠 수 없다. 게송에서 말한다. “비록 무기법이라고 말하지만, 그것이 저 보리의 인이라고 설한다. 그러므로 하나의 법보가 한량없는 진귀한 보배보다 뛰어나다.” 논에서 말한다. “설한 법으로는 대보리를 얻을 수 없다는 견해를 여의게 하기 때문에, 이 법이 보리의 인이 될 수 있다. 또 말하기를, ‘너의 법은 무기이지만, 나의 법은 기별되는 법이다. 그러므로 한량없는 칠보를 버리는 것보다 뛰어나다.’라고 한다.” ○제21, 평등하다면 어떻게 중생을 제도하는가 하는 의심을 끊는다. 논에서 말한다. “만약 법이 평등하여 높고 낮음이 없다면, 여래는 어떻게 중생을 제도하는가?” ○의심을 끊는 글은 넷이다. ○첫째, 그 그릇된 이해를 막는다.</w:t>
      </w:r>
    </w:p>
    <w:p>
      <w:pPr>
        <w:pStyle w:val="EditorialNote"/>
      </w:pPr>
      <w:r>
        <w:t>교감·번역 메모 | [구두 불확실] 원문은 是故一法寶勝無量珍寶論云으로 論云 앞 구두가 없다. 본역에서는 珍寶 뒤에서 문장을 끊어 읽었다.</w:t>
      </w:r>
    </w:p>
    <w:p>
      <w:pPr>
        <w:pStyle w:val="Heading2"/>
      </w:pPr>
      <w:r>
        <w:t>문단 139  ·  [0167a11]</w:t>
      </w:r>
    </w:p>
    <w:p>
      <w:pPr>
        <w:spacing w:before="40" w:after="40"/>
      </w:pPr>
      <w:r>
        <w:rPr>
          <w:b/>
          <w:sz w:val="18"/>
        </w:rPr>
        <w:t>원문</w:t>
      </w:r>
    </w:p>
    <w:p>
      <w:pPr>
        <w:pStyle w:val="SourceText"/>
      </w:pPr>
      <w:r>
        <w:t>[0167a11] 須菩提於意云何。汝等勿謂。如來作是念。我當度眾生須菩提。莫作是念　二示其正見。</w:t>
      </w:r>
    </w:p>
    <w:p>
      <w:pPr>
        <w:spacing w:before="40" w:after="40"/>
      </w:pPr>
      <w:r>
        <w:rPr>
          <w:b/>
          <w:sz w:val="18"/>
        </w:rPr>
        <w:t>한국어 직역</w:t>
      </w:r>
    </w:p>
    <w:p>
      <w:pPr>
        <w:pStyle w:val="TranslationText"/>
      </w:pPr>
      <w:r>
        <w:t>수보리여, 그대 생각에는 어떠한가? 너희는 말하기를, 여래가 이런 생각을 하여 ‘내가 마땅히 중생을 제도하리라’고 한다고 여기지 말라. 수보리여, 그런 생각을 하지 말라. 둘째, 그 바른 견해를 보인다.</w:t>
      </w:r>
    </w:p>
    <w:p>
      <w:pPr>
        <w:pStyle w:val="EditorialNote"/>
      </w:pPr>
      <w:r>
        <w:t>교감·번역 메모 | [구두 불확실] 我當度眾生須菩提에서 須菩提는 다음 문장의 호격으로 이어지는 것으로 읽었다.</w:t>
      </w:r>
    </w:p>
    <w:p>
      <w:pPr>
        <w:pStyle w:val="Heading2"/>
      </w:pPr>
      <w:r>
        <w:t>문단 140  ·  [0167a13]</w:t>
      </w:r>
    </w:p>
    <w:p>
      <w:pPr>
        <w:spacing w:before="40" w:after="40"/>
      </w:pPr>
      <w:r>
        <w:rPr>
          <w:b/>
          <w:sz w:val="18"/>
        </w:rPr>
        <w:t>원문</w:t>
      </w:r>
    </w:p>
    <w:p>
      <w:pPr>
        <w:pStyle w:val="SourceText"/>
      </w:pPr>
      <w:r>
        <w:t>[0167a13] 何以故。實無有眾生如來度者　偈云。平等真法界。佛不度眾生。以名共彼陰。不離於法界。論云。眾生假名與五陰共不離法界○三反釋所以。</w:t>
      </w:r>
    </w:p>
    <w:p>
      <w:pPr>
        <w:spacing w:before="40" w:after="40"/>
      </w:pPr>
      <w:r>
        <w:rPr>
          <w:b/>
          <w:sz w:val="18"/>
        </w:rPr>
        <w:t>한국어 직역</w:t>
      </w:r>
    </w:p>
    <w:p>
      <w:pPr>
        <w:pStyle w:val="TranslationText"/>
      </w:pPr>
      <w:r>
        <w:t>무슨 까닭인가? 실로 여래가 제도할 중생이 없기 때문이다. 게송에서 말한다. “평등한 참 법계에서 부처는 중생을 제도하지 않는다. 이름과 저 오음은 함께하여 법계를 여의지 않기 때문이다.” 논에서 말한다. “중생이라는 가명과 오음은 함께하여 법계를 여의지 않는다.” ○셋째, 반대로 해석하여 그 까닭을 밝힌다.</w:t>
      </w:r>
    </w:p>
    <w:p>
      <w:pPr>
        <w:pStyle w:val="Heading2"/>
      </w:pPr>
      <w:r>
        <w:t>문단 141  ·  [0167a17]</w:t>
      </w:r>
    </w:p>
    <w:p>
      <w:pPr>
        <w:spacing w:before="40" w:after="40"/>
      </w:pPr>
      <w:r>
        <w:rPr>
          <w:b/>
          <w:sz w:val="18"/>
        </w:rPr>
        <w:t>원문</w:t>
      </w:r>
    </w:p>
    <w:p>
      <w:pPr>
        <w:pStyle w:val="SourceText"/>
      </w:pPr>
      <w:r>
        <w:t>[0167a17] 若有眾生如來度者。如來則有我人眾生壽者　論云。若如來有如是心。五陰中有眾生可度者。此是取相過。無著云。如來如爾炎而知。是故若有眾生想則為有我取○四展轉拂跡。</w:t>
      </w:r>
    </w:p>
    <w:p>
      <w:pPr>
        <w:spacing w:before="40" w:after="40"/>
      </w:pPr>
      <w:r>
        <w:rPr>
          <w:b/>
          <w:sz w:val="18"/>
        </w:rPr>
        <w:t>한국어 직역</w:t>
      </w:r>
    </w:p>
    <w:p>
      <w:pPr>
        <w:pStyle w:val="TranslationText"/>
      </w:pPr>
      <w:r>
        <w:t>만약 여래가 제도할 중생이 있다면, 여래에게 곧 아·인·중생·수자가 있게 된다. 논에서 말한다. “만약 여래에게 이와 같은 마음이 있어, 오음 가운데 제도할 중생이 있다고 여긴다면, 이는 상을 취하는 허물이다.” 무착이 말한다. “여래는 염(爾炎)과 같이 안다. 그러므로 만약 중생이라는 생각이 있다면 곧 아를 취함이 있게 된다.” ○넷째, 거듭 전개하여 자취까지 떨쳐낸다.</w:t>
      </w:r>
    </w:p>
    <w:p>
      <w:pPr>
        <w:pStyle w:val="EditorialNote"/>
      </w:pPr>
      <w:r>
        <w:t>교감·번역 메모 | [용어][의미 불확실] 爾炎은 원문에 그대로 보존된 불교 전문 음사어로 보이나, 이 파일만으로 대응 원어를 확정하지 않았다. 번역에서는 한자를 병기해 보존했다.</w:t>
      </w:r>
    </w:p>
    <w:p>
      <w:pPr>
        <w:pStyle w:val="Heading2"/>
      </w:pPr>
      <w:r>
        <w:t>문단 142  ·  [0167a22]</w:t>
      </w:r>
    </w:p>
    <w:p>
      <w:pPr>
        <w:spacing w:before="40" w:after="40"/>
      </w:pPr>
      <w:r>
        <w:rPr>
          <w:b/>
          <w:sz w:val="18"/>
        </w:rPr>
        <w:t>원문</w:t>
      </w:r>
    </w:p>
    <w:p>
      <w:pPr>
        <w:pStyle w:val="SourceText"/>
      </w:pPr>
      <w:r>
        <w:t>[0167a22] 須菩提。如來說有我者則非有我。而凡夫之人以為有我。須菩提。凡夫者如來說則非凡夫　二十二斷以相比之真佛疑。論云。雖相成就不可得見如來而以見相成就。比智則知如來法身○斷之文五○初問以相表佛。</w:t>
      </w:r>
    </w:p>
    <w:p>
      <w:pPr>
        <w:spacing w:before="40" w:after="40"/>
      </w:pPr>
      <w:r>
        <w:rPr>
          <w:b/>
          <w:sz w:val="18"/>
        </w:rPr>
        <w:t>한국어 직역</w:t>
      </w:r>
    </w:p>
    <w:p>
      <w:pPr>
        <w:pStyle w:val="TranslationText"/>
      </w:pPr>
      <w:r>
        <w:t>수보리여, 여래가 ‘아가 있다’고 말한 것은 곧 아가 있는 것이 아니지만, 범부들은 이를 아가 있다고 여긴다. 수보리여, 범부라는 것도 여래가 말하기를 곧 범부가 아니라고 하였다. 제22, 상을 통해 참된 부처를 비량해 알 수 있다는 의심을 끊는다. 논에서 말한다. “비록 상의 성취로는 여래를 볼 수 없지만, 상의 성취를 보아 비량지로 곧 여래의 법신을 알 수 있다고 여긴다.” ○의심을 끊는 글은 다섯이다. ○첫째, 상으로 부처를 나타낼 수 있는지를 묻는다.</w:t>
      </w:r>
    </w:p>
    <w:p>
      <w:pPr>
        <w:pStyle w:val="EditorialNote"/>
      </w:pPr>
      <w:r>
        <w:t>교감·번역 메모 | [구두·구문 불확실] 雖相成就不可得見如來而以見相成就는 구두가 압축되어 있다. 본역은 ‘상으로 직접 보지는 못해도 상의 성취를 보고 비량한다’는 다음 구절과의 연결을 따라 옮겼다.</w:t>
      </w:r>
    </w:p>
    <w:p>
      <w:pPr>
        <w:pStyle w:val="Heading2"/>
      </w:pPr>
      <w:r>
        <w:t>문단 143  ·  [0167a27]</w:t>
      </w:r>
    </w:p>
    <w:p>
      <w:pPr>
        <w:spacing w:before="40" w:after="40"/>
      </w:pPr>
      <w:r>
        <w:rPr>
          <w:b/>
          <w:sz w:val="18"/>
        </w:rPr>
        <w:t>원문</w:t>
      </w:r>
    </w:p>
    <w:p>
      <w:pPr>
        <w:pStyle w:val="SourceText"/>
      </w:pPr>
      <w:r>
        <w:t>[0167a27] 須菩提於意云何。可以三十二相觀如來不　二答因苗識根。</w:t>
      </w:r>
    </w:p>
    <w:p>
      <w:pPr>
        <w:spacing w:before="40" w:after="40"/>
      </w:pPr>
      <w:r>
        <w:rPr>
          <w:b/>
          <w:sz w:val="18"/>
        </w:rPr>
        <w:t>한국어 직역</w:t>
      </w:r>
    </w:p>
    <w:p>
      <w:pPr>
        <w:pStyle w:val="TranslationText"/>
      </w:pPr>
      <w:r>
        <w:t>수보리여, 그대 생각에는 어떠한가? 삼십이상으로 여래를 관할 수 있겠느냐? 둘째, 싹을 보고 뿌리를 아는 식으로 답한다.</w:t>
      </w:r>
    </w:p>
    <w:p>
      <w:pPr>
        <w:pStyle w:val="Heading2"/>
      </w:pPr>
      <w:r>
        <w:t>문단 144  ·  [0167a29]</w:t>
      </w:r>
    </w:p>
    <w:p>
      <w:pPr>
        <w:spacing w:before="40" w:after="40"/>
      </w:pPr>
      <w:r>
        <w:rPr>
          <w:b/>
          <w:sz w:val="18"/>
        </w:rPr>
        <w:t>원문</w:t>
      </w:r>
    </w:p>
    <w:p>
      <w:pPr>
        <w:pStyle w:val="SourceText"/>
      </w:pPr>
      <w:r>
        <w:t>[0167a29] 須菩提言。如是如是。以三十二相觀如來大雲云。前悟色身今迷法身。意謂法身既流出相身。即由此相。知佛證得無相法身○三難凡聖不分。</w:t>
      </w:r>
    </w:p>
    <w:p>
      <w:pPr>
        <w:spacing w:before="40" w:after="40"/>
      </w:pPr>
      <w:r>
        <w:rPr>
          <w:b/>
          <w:sz w:val="18"/>
        </w:rPr>
        <w:t>한국어 직역</w:t>
      </w:r>
    </w:p>
    <w:p>
      <w:pPr>
        <w:pStyle w:val="TranslationText"/>
      </w:pPr>
      <w:r>
        <w:t>수보리가 말하였다. “그렇습니다, 그렇습니다. 삼십이상으로 여래를 관할 수 있습니다.” 대운이 말한다. “앞에서는 색신을 깨달았으나 지금은 법신에서 미혹하였다. 뜻은 법신이 이미 상신을 흘려 내었으니, 곧 이 상을 말미암아 부처가 무상의 법신을 증득했음을 알 수 있다고 여긴 것이다.” ○셋째, 범부와 성인이 구분되지 않게 됨을 힐난한다.</w:t>
      </w:r>
    </w:p>
    <w:p>
      <w:pPr>
        <w:pStyle w:val="EditorialNote"/>
      </w:pPr>
      <w:r>
        <w:t>교감·번역 메모 | [구두 불확실] 以三十二相觀如來大雲云은 如來 뒤에서 인용문이 끝나고 大雲云이 시작되는 것으로 읽었다.</w:t>
      </w:r>
    </w:p>
    <w:p>
      <w:pPr>
        <w:pStyle w:val="Heading2"/>
      </w:pPr>
      <w:r>
        <w:t>문단 145  ·  [0167b04]</w:t>
      </w:r>
    </w:p>
    <w:p>
      <w:pPr>
        <w:spacing w:before="40" w:after="40"/>
      </w:pPr>
      <w:r>
        <w:rPr>
          <w:b/>
          <w:sz w:val="18"/>
        </w:rPr>
        <w:t>원문</w:t>
      </w:r>
    </w:p>
    <w:p>
      <w:pPr>
        <w:pStyle w:val="SourceText"/>
      </w:pPr>
      <w:r>
        <w:t>[0167b04] 佛言須菩提。若以三十二相。觀如來者。轉輪聖王則是如來　偈云。非是色身相。可比知如來。諸佛唯法身。轉輪王非佛○四悟佛非相見。</w:t>
      </w:r>
    </w:p>
    <w:p>
      <w:pPr>
        <w:spacing w:before="40" w:after="40"/>
      </w:pPr>
      <w:r>
        <w:rPr>
          <w:b/>
          <w:sz w:val="18"/>
        </w:rPr>
        <w:t>한국어 직역</w:t>
      </w:r>
    </w:p>
    <w:p>
      <w:pPr>
        <w:pStyle w:val="TranslationText"/>
      </w:pPr>
      <w:r>
        <w:t>부처께서 말씀하셨다. “수보리여, 만약 삼십이상으로 여래를 관한다면, 전륜성왕도 곧 여래일 것이다.” 게송에서 말한다. “색신의 상이 [여래를 아는 비량의 근거인 것은] 아니며, [그 상으로] 여래를 비량하여 알 수 있는 것도 아니다. 모든 부처는 오직 법신이니, 전륜왕은 부처가 아니다.” ○넷째, 부처는 상으로 보는 것이 아님을 깨닫는다.</w:t>
      </w:r>
    </w:p>
    <w:p>
      <w:pPr>
        <w:pStyle w:val="Heading2"/>
      </w:pPr>
      <w:r>
        <w:t>문단 146  ·  [0167b08]</w:t>
      </w:r>
    </w:p>
    <w:p>
      <w:pPr>
        <w:spacing w:before="40" w:after="40"/>
      </w:pPr>
      <w:r>
        <w:rPr>
          <w:b/>
          <w:sz w:val="18"/>
        </w:rPr>
        <w:t>원문</w:t>
      </w:r>
    </w:p>
    <w:p>
      <w:pPr>
        <w:pStyle w:val="SourceText"/>
      </w:pPr>
      <w:r>
        <w:t>[0167b08] 須菩提白佛言世尊。如我解佛所說義。不應以三十二相觀如來　五即見聞不及。</w:t>
      </w:r>
    </w:p>
    <w:p>
      <w:pPr>
        <w:spacing w:before="40" w:after="40"/>
      </w:pPr>
      <w:r>
        <w:rPr>
          <w:b/>
          <w:sz w:val="18"/>
        </w:rPr>
        <w:t>한국어 직역</w:t>
      </w:r>
    </w:p>
    <w:p>
      <w:pPr>
        <w:pStyle w:val="TranslationText"/>
      </w:pPr>
      <w:r>
        <w:t>수보리가 부처께 아뢰었다. “세존이시여, 제가 부처께서 말씀하신 뜻을 이해한 바에 따르면, 삼십이상으로 여래를 관해서는 안 됩니다.” 다섯째, 곧 보고 듣는 것으로는 미칠 수 없음을 밝힌다.</w:t>
      </w:r>
    </w:p>
    <w:p>
      <w:pPr>
        <w:pStyle w:val="Heading2"/>
      </w:pPr>
      <w:r>
        <w:t>문단 147  ·  [0167b10]</w:t>
      </w:r>
    </w:p>
    <w:p>
      <w:pPr>
        <w:spacing w:before="40" w:after="40"/>
      </w:pPr>
      <w:r>
        <w:rPr>
          <w:b/>
          <w:sz w:val="18"/>
        </w:rPr>
        <w:t>원문</w:t>
      </w:r>
    </w:p>
    <w:p>
      <w:pPr>
        <w:pStyle w:val="SourceText"/>
      </w:pPr>
      <w:r>
        <w:t>[0167b10] 爾時世尊而說偈言。若以色見我。以音聲求我。是人行邪道。不能見如來　魏加後偈云。彼如來妙體。即法身諸佛。法身不可見。彼識不能知。偈云。唯見色聞聲。是人不知佛。以真如法身。非是識境故。無著云。以彼法真如相故。非如言說而知。唯自證知故。二十三斷佛果非關福相疑。由前相比法身是失。又聞以色見聲求是邪。遂作念云。佛果一向無相無為。若爾則修福德之因。但成相果。相果既非佛果。佛果則不以具相而得。故佛果畢竟不關福相。故論云。有人起如是心。若不依福德得大菩提。如是諸菩薩。則失福德。及失果報○斷之文四。初遮毀相之念。</w:t>
      </w:r>
    </w:p>
    <w:p>
      <w:pPr>
        <w:spacing w:before="40" w:after="40"/>
      </w:pPr>
      <w:r>
        <w:rPr>
          <w:b/>
          <w:sz w:val="18"/>
        </w:rPr>
        <w:t>한국어 직역</w:t>
      </w:r>
    </w:p>
    <w:p>
      <w:pPr>
        <w:pStyle w:val="TranslationText"/>
      </w:pPr>
      <w:r>
        <w:t>그때 세존께서 게송으로 말씀하셨다. “만약 색으로 나를 보고, 음성으로 나를 구한다면, 이 사람은 삿된 길을 행하는 것이어서 여래를 볼 수 없다.” 위역에서는 뒤에 게송을 더하여 말한다. “저 여래의 묘한 체는 곧 모든 부처의 법신이다. 법신은 볼 수 없으며, 그 식으로는 알 수 없다.” 게송에서 말한다. “오직 색을 보고 소리를 듣기만 하면, 이 사람은 부처를 알지 못한다. 진여인 법신은 식의 경계가 아니기 때문이다.” 무착이 말한다. “저 법의 진여상 때문이며, 말로 표현된 것과 같이 아는 것이 아니라, 오직 스스로 증득하여 알기 때문이다.” 스물셋째, 불과(佛果)가 복덕의 상과 관계없다는 의심을 끊는다. 앞에서 상으로 법신을 견주어 아는 것은 잘못이라고 하였고, 또 색으로 보고 음성으로 구하는 것은 삿된 것이라고 들었으므로, 마침내 생각하여 말한다. “불과는 한결같이 상이 없고 무위이다. 그렇다면 복덕을 닦는 원인은 다만 상이 있는 과보만 이룬다. 상이 있는 과보가 이미 불과가 아니라면, 불과는 곧 구족한 상으로 얻는 것이 아니다. 그러므로 불과는 끝내 복덕의 상과 관계하지 않는다.” 그러므로 논에서 말한다. “어떤 사람이 이와 같은 마음을 일으킨다. 만일 복덕에 의지하지 않고 대보리를 얻는다면, 이와 같은 모든 보살들은 곧 복덕을 잃고, 또 과보도 잃을 것이다.” ○ 의심을 끊는 글은 네 가지이다. 첫째, 상을 훼손하려는 생각을 막는다.</w:t>
      </w:r>
    </w:p>
    <w:p>
      <w:pPr>
        <w:pStyle w:val="Heading2"/>
      </w:pPr>
      <w:r>
        <w:t>문단 148  ·  [0167b23]</w:t>
      </w:r>
    </w:p>
    <w:p>
      <w:pPr>
        <w:spacing w:before="40" w:after="40"/>
      </w:pPr>
      <w:r>
        <w:rPr>
          <w:b/>
          <w:sz w:val="18"/>
        </w:rPr>
        <w:t>원문</w:t>
      </w:r>
    </w:p>
    <w:p>
      <w:pPr>
        <w:pStyle w:val="SourceText"/>
      </w:pPr>
      <w:r>
        <w:t>[0167b23] 須菩提汝若作是念。如來不以具足相故。得阿耨多羅三藐三菩提。須菩提莫作是念。如來不以具足相故。得阿耨多羅三藐三菩提　華嚴經云。色身非是佛。音聲亦復然。亦不離色聲。見佛神通力。肇云。不偏在色聲故言非。非不身相故復言是。大雲云。若言如來不以相具斷滅見矣。故佛止云莫作是念○二出毀相之過。</w:t>
      </w:r>
    </w:p>
    <w:p>
      <w:pPr>
        <w:spacing w:before="40" w:after="40"/>
      </w:pPr>
      <w:r>
        <w:rPr>
          <w:b/>
          <w:sz w:val="18"/>
        </w:rPr>
        <w:t>한국어 직역</w:t>
      </w:r>
    </w:p>
    <w:p>
      <w:pPr>
        <w:pStyle w:val="TranslationText"/>
      </w:pPr>
      <w:r>
        <w:t>수보리여, 그대가 만일 이렇게 생각하기를, “여래는 구족한 상 때문이 아니라 아뇩다라삼먁삼보리를 얻었다.”라고 한다면, 수보리여, 이런 생각을 하지 말라. “여래는 구족한 상 때문이 아니라 아뇩다라삼먁삼보리를 얻었다.”라고 생각하지 말라. 《화엄경》에서 말한다. “색신은 부처가 아니며, 음성 또한 그러하다. 그러나 색과 음성을 떠나지도 않으니, 부처의 신통력을 본다.” 승조가 말한다. “치우쳐 색과 음성에 있는 것이 아니므로 ‘아니다’라고 말하였고, 신상(身相)이 아닌 것이 아니므로 다시 ‘그렇다’라고 말하였다.” 대운이 말한다. “만일 여래가 상을 구족함으로써 얻는 것이 아니라고 말한다면 단멸견이다. 그러므로 부처가 제지하여 ‘이런 생각을 하지 말라’고 하였다.” ○ 둘째, 상을 훼손하는 허물을 드러낸다.</w:t>
      </w:r>
    </w:p>
    <w:p>
      <w:pPr>
        <w:pStyle w:val="EditorialNote"/>
      </w:pPr>
      <w:r>
        <w:t>교감·번역 메모 | [구문 불확실] 不以相具의 수식 관계가 압축되어 있다.</w:t>
      </w:r>
    </w:p>
    <w:p>
      <w:pPr>
        <w:pStyle w:val="Heading2"/>
      </w:pPr>
      <w:r>
        <w:t>문단 149  ·  [0167c02]</w:t>
      </w:r>
    </w:p>
    <w:p>
      <w:pPr>
        <w:spacing w:before="40" w:after="40"/>
      </w:pPr>
      <w:r>
        <w:rPr>
          <w:b/>
          <w:sz w:val="18"/>
        </w:rPr>
        <w:t>원문</w:t>
      </w:r>
    </w:p>
    <w:p>
      <w:pPr>
        <w:pStyle w:val="SourceText"/>
      </w:pPr>
      <w:r>
        <w:t>[0167c02] 須菩提汝若作是念。發阿耨多羅三藐三菩提心者。說諸法斷滅。莫作是念　毀相則墮斷滅。斷滅是損減之過。斷見邊見之過。○三明福相不失。</w:t>
      </w:r>
    </w:p>
    <w:p>
      <w:pPr>
        <w:spacing w:before="40" w:after="40"/>
      </w:pPr>
      <w:r>
        <w:rPr>
          <w:b/>
          <w:sz w:val="18"/>
        </w:rPr>
        <w:t>한국어 직역</w:t>
      </w:r>
    </w:p>
    <w:p>
      <w:pPr>
        <w:pStyle w:val="TranslationText"/>
      </w:pPr>
      <w:r>
        <w:t>수보리여, 그대가 만일 이렇게 생각하기를, “아뇩다라삼먁삼보리심을 낸 자는 모든 법이 단멸한다고 말한다.”라고 한다면, 그런 생각을 하지 말라. 상을 훼손하면 곧 단멸에 떨어진다. 단멸은 감손(減損)의 허물이며, 단견이라는 변견(邊見)의 허물이다. ○ 셋째, 복덕의 상을 잃지 않음을 밝힌다.</w:t>
      </w:r>
    </w:p>
    <w:p>
      <w:pPr>
        <w:pStyle w:val="Heading2"/>
      </w:pPr>
      <w:r>
        <w:t>문단 150  ·  [0167c06]</w:t>
      </w:r>
    </w:p>
    <w:p>
      <w:pPr>
        <w:spacing w:before="40" w:after="40"/>
      </w:pPr>
      <w:r>
        <w:rPr>
          <w:b/>
          <w:sz w:val="18"/>
        </w:rPr>
        <w:t>원문</w:t>
      </w:r>
    </w:p>
    <w:p>
      <w:pPr>
        <w:pStyle w:val="SourceText"/>
      </w:pPr>
      <w:r>
        <w:t>[0167c06] 何以故。發阿耨多羅三藐三菩提心者。於法不說斷滅相　無著云。於法不說斷滅者。謂如所住法而通達。不斷一切生死影像法。於涅槃自在行。利益眾生事。此中為遮一向寂靜故。顯示不住涅槃。偈云不失功德因及彼勝果報。論云。雖不依福德。得真菩提而不失福德及彼果報。以能成就智慧莊嚴功德莊嚴○四明不失所以二○初明得忍故不失。</w:t>
      </w:r>
    </w:p>
    <w:p>
      <w:pPr>
        <w:spacing w:before="40" w:after="40"/>
      </w:pPr>
      <w:r>
        <w:rPr>
          <w:b/>
          <w:sz w:val="18"/>
        </w:rPr>
        <w:t>한국어 직역</w:t>
      </w:r>
    </w:p>
    <w:p>
      <w:pPr>
        <w:pStyle w:val="TranslationText"/>
      </w:pPr>
      <w:r>
        <w:t>무슨 까닭인가? 아뇩다라삼먁삼보리심을 낸 자는 법에 대하여 단멸상을 말하지 않기 때문이다. 무착이 말한다. “법에 대하여 단멸을 말하지 않는다는 것은, 머무는 바의 법과 같이 통달하여, 일체 생사의 영상법을 끊지 않고, 열반에서 자재하게 행하여, 중생을 이롭게 하는 일을 하는 것을 말한다. 여기에서는 한결같은 적정만을 막기 위하여, 열반에 머물지 않음을 드러낸다.” 게송에서 말한다. “공덕의 원인과 그 뛰어난 과보를 잃지 않는다.” 논에서 말한다. “비록 복덕에 의지하여 참된 보리를 얻는 것은 아니지만, 복덕과 그 과보를 잃지 않는다. 지혜장엄과 공덕장엄을 성취할 수 있기 때문이다.” ○ 넷째, 잃지 않는 까닭을 두 가지로 밝힌다. ○ 첫째, 인(忍)을 얻기 때문에 잃지 않음을 밝힌다.</w:t>
      </w:r>
    </w:p>
    <w:p>
      <w:pPr>
        <w:pStyle w:val="Heading2"/>
      </w:pPr>
      <w:r>
        <w:t>문단 151  ·  [0167c14]</w:t>
      </w:r>
    </w:p>
    <w:p>
      <w:pPr>
        <w:spacing w:before="40" w:after="40"/>
      </w:pPr>
      <w:r>
        <w:rPr>
          <w:b/>
          <w:sz w:val="18"/>
        </w:rPr>
        <w:t>원문</w:t>
      </w:r>
    </w:p>
    <w:p>
      <w:pPr>
        <w:pStyle w:val="SourceText"/>
      </w:pPr>
      <w:r>
        <w:t>[0167c14] 須菩提。若菩薩以滿恒河沙等世界七寶布施。若復有人知一切法無我。得成於忍。此菩薩勝前菩薩所得功德　論云。有人起如是心。諸菩薩得出世智。失彼福德及以果報。為遮此故。偈云。得勝忍不失以得無垢果。無我者二種無我也○一明不受故不失二○初正明。</w:t>
      </w:r>
    </w:p>
    <w:p>
      <w:pPr>
        <w:spacing w:before="40" w:after="40"/>
      </w:pPr>
      <w:r>
        <w:rPr>
          <w:b/>
          <w:sz w:val="18"/>
        </w:rPr>
        <w:t>한국어 직역</w:t>
      </w:r>
    </w:p>
    <w:p>
      <w:pPr>
        <w:pStyle w:val="TranslationText"/>
      </w:pPr>
      <w:r>
        <w:t>수보리여, 만일 보살이 항하의 모래 수와 같은 세계에 가득 찬 칠보로 보시하고, 또 만약 어떤 사람이 일체법이 무아임을 알아, 인(忍)을 성취한다면, 이 보살은 앞의 보살이 얻은 공덕보다 뛰어나다. 논에서 말한다. “어떤 사람이 이와 같은 마음을 일으킨다. 모든 보살이 출세간의 지혜를 얻으면, 저 복덕과 그 과보를 잃을 것이다. 이를 막기 위함이다.” 게송에서 말한다. “수승한 인(忍)을 얻으면 잃지 않으니, 때 없는 과보를 얻기 때문이다.” ‘무아’란 두 종류의 무아이다. ○ 첫째, 받지 않기 때문에 잃지 않음을 밝히는 데 둘이 있다. ○ 첫째, 바로 밝힌다.</w:t>
      </w:r>
    </w:p>
    <w:p>
      <w:pPr>
        <w:pStyle w:val="Heading2"/>
      </w:pPr>
      <w:r>
        <w:t>문단 152  ·  [0167c21]</w:t>
      </w:r>
    </w:p>
    <w:p>
      <w:pPr>
        <w:spacing w:before="40" w:after="40"/>
      </w:pPr>
      <w:r>
        <w:rPr>
          <w:b/>
          <w:sz w:val="18"/>
        </w:rPr>
        <w:t>원문</w:t>
      </w:r>
    </w:p>
    <w:p>
      <w:pPr>
        <w:pStyle w:val="SourceText"/>
      </w:pPr>
      <w:r>
        <w:t>[0167c21] 須菩提。以諸菩薩不受福德故　論云。彼福德得有漏果報。故可訶也。無著云。此顯示不著生死故。若住生死即受福德○二徵釋。</w:t>
      </w:r>
    </w:p>
    <w:p>
      <w:pPr>
        <w:spacing w:before="40" w:after="40"/>
      </w:pPr>
      <w:r>
        <w:rPr>
          <w:b/>
          <w:sz w:val="18"/>
        </w:rPr>
        <w:t>한국어 직역</w:t>
      </w:r>
    </w:p>
    <w:p>
      <w:pPr>
        <w:pStyle w:val="TranslationText"/>
      </w:pPr>
      <w:r>
        <w:t>수보리여, 모든 보살은 복덕을 받지 않기 때문이다. 논에서 말한다. “저 복덕은 유루의 과보를 얻게 하므로, 그러므로 꾸짖을 만하다.” 무착이 말한다. “이는 생사에 집착하지 않음을 드러내기 때문이다. 만일 생사에 머문다면 곧 복덕을 받는다.” ○ 둘째, 묻고 풀이한다.</w:t>
      </w:r>
    </w:p>
    <w:p>
      <w:pPr>
        <w:pStyle w:val="Heading2"/>
      </w:pPr>
      <w:r>
        <w:t>문단 153  ·  [0167c24]</w:t>
      </w:r>
    </w:p>
    <w:p>
      <w:pPr>
        <w:spacing w:before="40" w:after="40"/>
      </w:pPr>
      <w:r>
        <w:rPr>
          <w:b/>
          <w:sz w:val="18"/>
        </w:rPr>
        <w:t>원문</w:t>
      </w:r>
    </w:p>
    <w:p>
      <w:pPr>
        <w:pStyle w:val="SourceText"/>
      </w:pPr>
      <w:r>
        <w:t>[0167c24] 須菩提。白佛言世尊。云何菩薩不受福德。須菩提。菩薩所作福德。不應貪著。是故說不受福德　二十四斷化身出現受福疑。論云。若諸菩薩不受福德。云何諸菩薩福德眾生受用○斷之文二○初斥錯解。</w:t>
      </w:r>
    </w:p>
    <w:p>
      <w:pPr>
        <w:spacing w:before="40" w:after="40"/>
      </w:pPr>
      <w:r>
        <w:rPr>
          <w:b/>
          <w:sz w:val="18"/>
        </w:rPr>
        <w:t>한국어 직역</w:t>
      </w:r>
    </w:p>
    <w:p>
      <w:pPr>
        <w:pStyle w:val="TranslationText"/>
      </w:pPr>
      <w:r>
        <w:t>수보리여, 부처께 아뢰었다. “세존이시여, 어찌하여 보살은 복덕을 받지 않습니까?” 수보리여, 보살이 지은 복덕은 탐착해서는 안 된다. 그러므로 복덕을 받지 않는다고 말한다. 스물넷째, 화신이 출현하여 복을 받는다는 의심을 끊는다. 논에서 말한다. “만일 모든 보살이 복덕을 받지 않는다면, 어찌하여 모든 보살의 복덕을 중생이 수용하는가?” ○ 의심을 끊는 글은 두 가지이다. ○ 첫째, 잘못된 이해를 꾸짖는다.</w:t>
      </w:r>
    </w:p>
    <w:p>
      <w:pPr>
        <w:pStyle w:val="Heading2"/>
      </w:pPr>
      <w:r>
        <w:t>문단 154  ·  [0167c29]</w:t>
      </w:r>
    </w:p>
    <w:p>
      <w:pPr>
        <w:spacing w:before="40" w:after="40"/>
      </w:pPr>
      <w:r>
        <w:rPr>
          <w:b/>
          <w:sz w:val="18"/>
        </w:rPr>
        <w:t>원문</w:t>
      </w:r>
    </w:p>
    <w:p>
      <w:pPr>
        <w:pStyle w:val="SourceText"/>
      </w:pPr>
      <w:r>
        <w:t>[0167c29] 須菩提。若有人言。如來若來若去若坐若臥。是人不解我所說義　偈云。是福德應報。為化諸眾生。自然如是業。諸佛現十方○二示正見。</w:t>
      </w:r>
    </w:p>
    <w:p>
      <w:pPr>
        <w:spacing w:before="40" w:after="40"/>
      </w:pPr>
      <w:r>
        <w:rPr>
          <w:b/>
          <w:sz w:val="18"/>
        </w:rPr>
        <w:t>한국어 직역</w:t>
      </w:r>
    </w:p>
    <w:p>
      <w:pPr>
        <w:pStyle w:val="TranslationText"/>
      </w:pPr>
      <w:r>
        <w:t>수보리여, 만일 어떤 사람이 말하기를, “여래가 오기도 하고 가기도 하며 앉기도 하고 눕기도 한다.”라고 한다면, 이 사람은 내가 말한 뜻을 이해하지 못한 것이다. 게송에서 말한다. “이 복덕의 응보는 모든 중생을 교화하기 위한 것이다. 자연히 이와 같은 업으로 모든 부처가 시방에 나타난다.” ○ 둘째, 바른 견해를 보인다.</w:t>
      </w:r>
    </w:p>
    <w:p>
      <w:pPr>
        <w:pStyle w:val="Heading2"/>
      </w:pPr>
      <w:r>
        <w:t>문단 155  ·  [0168a04]</w:t>
      </w:r>
    </w:p>
    <w:p>
      <w:pPr>
        <w:spacing w:before="40" w:after="40"/>
      </w:pPr>
      <w:r>
        <w:rPr>
          <w:b/>
          <w:sz w:val="18"/>
        </w:rPr>
        <w:t>원문</w:t>
      </w:r>
    </w:p>
    <w:p>
      <w:pPr>
        <w:pStyle w:val="SourceText"/>
      </w:pPr>
      <w:r>
        <w:t>[0168a04] 何以故。如來者無所從來。亦無所去。故名如來　偈云。去來化身佛。如來常不動。大雲云。眾生心水若清淨。則見佛來。來無所從。濁則見雙林示滅。則云佛去。去無可至。肇云。解極會如體無方所。緣至物現來無所從。感畢為隱亦何所去○二十五斷法身化身有異疑。據前不可以化相此知法身。法身無去來坐臥。即似真化異。據遮斷滅之念。又顯不失福相。即似真化一故成疑也。此約微塵世界。委釋非一非異義。以斷此疑○文二初約塵界破一異五○初細末方便破麁色。</w:t>
      </w:r>
    </w:p>
    <w:p>
      <w:pPr>
        <w:spacing w:before="40" w:after="40"/>
      </w:pPr>
      <w:r>
        <w:rPr>
          <w:b/>
          <w:sz w:val="18"/>
        </w:rPr>
        <w:t>한국어 직역</w:t>
      </w:r>
    </w:p>
    <w:p>
      <w:pPr>
        <w:pStyle w:val="TranslationText"/>
      </w:pPr>
      <w:r>
        <w:t>무슨 까닭인가? 여래란 오는 곳이 없고, 또한 가는 곳도 없으므로, 그러므로 여래라고 이름한다. 게송에서 말한다. “오고 가는 것은 화신불이며, 여래는 항상 움직이지 않는다.” 대운이 말한다. “중생의 마음물이 만일 청정하면, 곧 부처가 오는 것을 본다. 그러나 오는 데에는 오는 곳이 없다. 흐려지면 곧 쌍림에서 멸함을 보이고, 곧 ‘부처가 간다’고 말한다. 그러나 가는 데에는 이를 곳이 없다.” 승조가 말한다. “이해가 궁극에 이르면 진여에 계합하여 그 체에는 방소가 없고, 인연이 이르면 사물에 나타나되 오는 곳이 없으며, 감응이 끝나 숨더라도 또한 어디로 가겠는가?” ○ 스물다섯째, 법신과 화신이 서로 다르다는 의심을 끊는다. 앞에서 화신의 상으로 이것[법신]을 알 수 없다고 한 데 근거하면, 법신에는 오고 감과 앉고 누움이 없으니, 곧 진신과 화신이 다른 듯하다. 단멸이라는 생각을 막은 데 근거하고, 또 복덕의 상을 잃지 않음을 드러낸 데 근거하면, 곧 진신과 화신이 하나인 듯하므로 의심을 이룬다. 여기서는 미진과 세계에 의거하여, 하나도 아니고 다르지도 않다는 뜻을 자세히 풀이하여, 이 의심을 끊는다. ○ 글은 둘이다. 첫째, 미진과 세계에 의거해 하나와 다름을 깨뜨리는 데 다섯 가지가 있다. ○ 첫째, 세말(細末)의 방편으로 거친 색을 깨뜨린다.</w:t>
      </w:r>
    </w:p>
    <w:p>
      <w:pPr>
        <w:pStyle w:val="EditorialNote"/>
      </w:pPr>
      <w:r>
        <w:t>교감·번역 메모 | [이문 검토 필요] 원문의 化相此知法身은 문맥상 매우 이례적이다. 원문을 수정하지 않고 직역하였다.</w:t>
      </w:r>
    </w:p>
    <w:p>
      <w:pPr>
        <w:pStyle w:val="Heading2"/>
      </w:pPr>
      <w:r>
        <w:t>문단 156  ·  [0168a15]</w:t>
      </w:r>
    </w:p>
    <w:p>
      <w:pPr>
        <w:spacing w:before="40" w:after="40"/>
      </w:pPr>
      <w:r>
        <w:rPr>
          <w:b/>
          <w:sz w:val="18"/>
        </w:rPr>
        <w:t>원문</w:t>
      </w:r>
    </w:p>
    <w:p>
      <w:pPr>
        <w:pStyle w:val="SourceText"/>
      </w:pPr>
      <w:r>
        <w:t>[0168a15] 須菩提。若善男子善女人。以三千大千世界碎為微塵。於意云何。是微塵眾寧為多不。甚多世尊　偈云。於是法界處。非一亦非異。論云。彼諸佛如來。於真如法界中。非一處住亦非異處住。為示此義故。說世界碎為微塵。故偈云。世界作微塵。此喻示彼義○無著云。為破名色身故說界塵等。於中細末方便及無所見方便。塵甚多者。是細末方便○大雲云。即是㭊塵至於細末。以此方便破麁色矣。此言微塵依大乘宗。於一摶色假想分㭊。至極略色為塵。非小乘宗實塵矣○二不念方便破微塵。</w:t>
      </w:r>
    </w:p>
    <w:p>
      <w:pPr>
        <w:spacing w:before="40" w:after="40"/>
      </w:pPr>
      <w:r>
        <w:rPr>
          <w:b/>
          <w:sz w:val="18"/>
        </w:rPr>
        <w:t>한국어 직역</w:t>
      </w:r>
    </w:p>
    <w:p>
      <w:pPr>
        <w:pStyle w:val="TranslationText"/>
      </w:pPr>
      <w:r>
        <w:t>수보리여, 만일 선남자와 선여인이 삼천대천세계를 부수어 미진으로 만든다면, 그대 생각에는 어떠한가? 이 미진의 무리가 많겠는가? “매우 많습니다, 세존이시여.” 게송에서 말한다. “이 법계의 처소에서는 하나도 아니고 또한 다르지도 않다.” 논에서 말한다. “저 모든 불여래는 진여법계 가운데서 한 곳에 머무는 것도 아니고 다른 곳에 머무는 것도 아니다. 이 뜻을 보이기 위하여, 세계를 부수어 미진으로 만든다고 말하였다.” 그러므로 게송에서 말한다. “세계를 미진으로 만든 것은, 이 비유로 저 뜻을 보인 것이다.” ○ 무착이 말한다. “명색신(名色身)을 깨뜨리기 위하여 세계와 미진 등을 설하였다. 그 가운데 세말의 방편과 보이는 바가 없는 방편이 있다. 미진이 매우 많다고 한 것은 세말의 방편이다.” ○ 대운이 말한다. “곧 미진을 쪼개어 아주 미세한 끝에 이르게 하는 것이며, 이 방편으로 거친 색을 깨뜨린다. 여기서 말한 미진은 대승의 종지에 따른 것으로, 한 덩이의 색을 가상으로 나누어, 극히 미세한 색에 이른 것을 미진이라 한 것이지, 소승의 종지에서 말하는 실제 미진은 아니다.” ○ 둘째, 생각하지 않는 방편으로 미진을 깨뜨린다.</w:t>
      </w:r>
    </w:p>
    <w:p>
      <w:pPr>
        <w:pStyle w:val="EditorialNote"/>
      </w:pPr>
      <w:r>
        <w:t>교감·번역 메모 | [판독 불확실] 원문의 㭊塵에서 㭊은 이례적인 자형이다. 문맥상 ‘쪼개다/분석하다’의 뜻으로 직역하였다.</w:t>
      </w:r>
    </w:p>
    <w:p>
      <w:pPr>
        <w:pStyle w:val="EditorialNote"/>
      </w:pPr>
      <w:r>
        <w:t>교감·번역 메모 | [판독 불확실] 이 구절에도 원문 分㭊의 㭊을 그대로 전제하여 번역하였다.</w:t>
      </w:r>
    </w:p>
    <w:p>
      <w:pPr>
        <w:pStyle w:val="Heading2"/>
      </w:pPr>
      <w:r>
        <w:t>문단 157  ·  [0168a27]</w:t>
      </w:r>
    </w:p>
    <w:p>
      <w:pPr>
        <w:spacing w:before="40" w:after="40"/>
      </w:pPr>
      <w:r>
        <w:rPr>
          <w:b/>
          <w:sz w:val="18"/>
        </w:rPr>
        <w:t>원문</w:t>
      </w:r>
    </w:p>
    <w:p>
      <w:pPr>
        <w:pStyle w:val="SourceText"/>
      </w:pPr>
      <w:r>
        <w:t>[0168a27] 何以故。若是微塵眾實有者。佛則不說是微塵眾。所以者何。佛說微塵眾。則非微塵眾。是名微塵眾　論云。塵碎為末故非一處。塵眾聚故故非異處。如是佛住法界中。非一處住非異處住○又若塵眾實有者。世間凡夫悉亦自知。何須佛說。秖為不知體不成就。故佛說矣。故無著云。世尊說非者。以此聚體不成就故。若異此者。佛雖不說亦自知是聚○三不念方便破世界。</w:t>
      </w:r>
    </w:p>
    <w:p>
      <w:pPr>
        <w:spacing w:before="40" w:after="40"/>
      </w:pPr>
      <w:r>
        <w:rPr>
          <w:b/>
          <w:sz w:val="18"/>
        </w:rPr>
        <w:t>한국어 직역</w:t>
      </w:r>
    </w:p>
    <w:p>
      <w:pPr>
        <w:pStyle w:val="TranslationText"/>
      </w:pPr>
      <w:r>
        <w:t>무슨 까닭인가? 만일 이 미진의 무리가 실제로 있는 것이라면, 부처께서는 곧 이것을 미진의 무리라고 설하지 않으셨을 것이다. 그 까닭은 무엇인가? 부처께서 미진의 무리라고 설한 것은, 곧 미진의 무리가 아니며, 그 이름이 미진의 무리이기 때문이다. 논에서 말한다. “미진은 부서져 미세한 끝이 되므로 한 곳이 아니고, 미진의 무리가 모이므로 다른 곳도 아니다. 이와 같이 부처는 법계 가운데 머무시되, 한 곳에 머무는 것도 아니고 다른 곳에 머무는 것도 아니다.” ○ 또 만일 미진의 무리가 실제로 있다면, 세간의 범부도 모두 스스로 알 것이니, 어찌 반드시 부처께서 설하셔야 하겠는가? 다만 그 체가 성립되지 않음을 알지 못하기 때문에, 그러므로 부처께서 설하신 것이다. 그러므로 무착이 말한다. “세존께서 ‘아니다’라고 설하신 것은, 이 모임의 체가 성립되지 않기 때문이다. 만일 이와 다르다면, 부처께서 설하지 않으셔도 스스로 이것이 모임임을 알 것이다.” ○ 셋째, 생각하지 않는 방편으로 세계를 깨뜨린다.</w:t>
      </w:r>
    </w:p>
    <w:p>
      <w:pPr>
        <w:pStyle w:val="Heading2"/>
      </w:pPr>
      <w:r>
        <w:t>문단 158  ·  [0168b07]</w:t>
      </w:r>
    </w:p>
    <w:p>
      <w:pPr>
        <w:spacing w:before="40" w:after="40"/>
      </w:pPr>
      <w:r>
        <w:rPr>
          <w:b/>
          <w:sz w:val="18"/>
        </w:rPr>
        <w:t>원문</w:t>
      </w:r>
    </w:p>
    <w:p>
      <w:pPr>
        <w:pStyle w:val="SourceText"/>
      </w:pPr>
      <w:r>
        <w:t>[0168b07] 世尊。如來所說三千大千世界。則非世界。是名世界　本論破世界不實之義可知。無著云。此破名身世界者。眾生世界○四俱約塵界破和合。</w:t>
      </w:r>
    </w:p>
    <w:p>
      <w:pPr>
        <w:spacing w:before="40" w:after="40"/>
      </w:pPr>
      <w:r>
        <w:rPr>
          <w:b/>
          <w:sz w:val="18"/>
        </w:rPr>
        <w:t>한국어 직역</w:t>
      </w:r>
    </w:p>
    <w:p>
      <w:pPr>
        <w:pStyle w:val="TranslationText"/>
      </w:pPr>
      <w:r>
        <w:t>세존이시여, 여래께서 설하신 삼천대천세계는 곧 세계가 아니며, 그 이름이 세계입니다. 본론에서 세계가 실재하지 않음을 깨뜨리는 뜻은 알 수 있다. 무착이 말한다. “이는 명신(名身)인 세계를 깨뜨리는 것으로, 중생세계이다.” ○ 넷째, 미진과 세계를 함께 들어 화합을 깨뜨린다.</w:t>
      </w:r>
    </w:p>
    <w:p>
      <w:pPr>
        <w:pStyle w:val="EditorialNote"/>
      </w:pPr>
      <w:r>
        <w:t>교감·번역 메모 | [의미 불확실] 名身世界의 결합 관계는 압축되어 있다. 용어를 임의로 풀지 않고 ‘명신인 세계’로 직역하였다.</w:t>
      </w:r>
    </w:p>
    <w:p>
      <w:pPr>
        <w:pStyle w:val="Heading2"/>
      </w:pPr>
      <w:r>
        <w:t>문단 159  ·  [0168b11]</w:t>
      </w:r>
    </w:p>
    <w:p>
      <w:pPr>
        <w:spacing w:before="40" w:after="40"/>
      </w:pPr>
      <w:r>
        <w:rPr>
          <w:b/>
          <w:sz w:val="18"/>
        </w:rPr>
        <w:t>원문</w:t>
      </w:r>
    </w:p>
    <w:p>
      <w:pPr>
        <w:pStyle w:val="SourceText"/>
      </w:pPr>
      <w:r>
        <w:t>[0168b11] 何以故。若世界實有者。則是一合相。如來說一合相則非一合相。是名一合相　論云。若實有一世界。如來則不說三千界。大雲云。若實有一世界。冥然是一一和合矣。是則不合有多差別。今既佛說三千。明非冥然一矣。故約三千破一界也○無著云。為並說若世界若微塵界故。有二種摶取。為一摶取及差別搏取。大雲云。此明塵眾及眾生類俱名世界。一合相者。即是摶取。摶取為一故云和合。故此一合有二摶取。一者一摶取。即是世界和合為一。二差別摶取。即是微塵有眾多極微。名為差別。非一合者第一義中二界無實故。五佛印無中妄執有。</w:t>
      </w:r>
    </w:p>
    <w:p>
      <w:pPr>
        <w:spacing w:before="40" w:after="40"/>
      </w:pPr>
      <w:r>
        <w:rPr>
          <w:b/>
          <w:sz w:val="18"/>
        </w:rPr>
        <w:t>한국어 직역</w:t>
      </w:r>
    </w:p>
    <w:p>
      <w:pPr>
        <w:pStyle w:val="TranslationText"/>
      </w:pPr>
      <w:r>
        <w:t>무슨 까닭인가? 만일 세계가 실제로 있는 것이라면, 곧 하나로 합쳐진 상[一合相]일 것이다. 여래께서 하나로 합쳐진 상이라고 설한 것은 곧 하나로 합쳐진 상이 아니며, 그 이름이 하나로 합쳐진 상이다. 논에서 말한다. “만일 실제로 하나의 세계가 있다면, 여래께서 곧 삼천세계라고 설하지 않으셨을 것이다.” 대운이 말한다. “만일 실제로 하나의 세계가 있다면, 어둡게 한 덩어리로 하나하나 화합한 것일 것이다. 그렇다면 여러 차별이 있어서는 안 된다. 지금 부처께서 이미 삼천이라고 설하셨으니, 어둡게 하나로 된 것이 아님이 분명하다. 그러므로 삼천에 의거하여 하나의 세계라는 생각을 깨뜨린다.” ○ 무착이 말한다. “세계와 미진의 세계를 함께 설하였기 때문에, 두 종류의 뭉쳐 취함[摶取]이 있다. 하나는 한 덩이로 취함이고, 또 하나는 차별하여 취함이다.” 대운이 말한다. “이는 미진의 무리와 중생의 부류를 모두 ‘세계’라고 이름함을 밝힌 것이다. ‘하나로 합쳐진 상’이라는 것은 곧 뭉쳐 취함[摶取]이다. 뭉쳐 취하여 하나로 삼기 때문에 ‘화합’이라고 한다. 그러므로 이 하나의 합침에는 두 가지 뭉쳐 취함이 있다. 첫째는 한 덩이로 취함이다. 곧 세계가 화합하여 하나가 된 것이다. 둘째는 차별하여 취함이다. 곧 미진에는 매우 많은 극미가 있어, 이를 차별이라 이름한다. ‘하나로 합쳐진 것이 아니다’라는 것은 제일의 가운데 두 세계가 실재하지 않기 때문이다.” 다섯째, 부처가 ‘없는 가운데 허망하게 있다고 집착함’을 인정하여 밝힌다.</w:t>
      </w:r>
    </w:p>
    <w:p>
      <w:pPr>
        <w:pStyle w:val="EditorialNote"/>
      </w:pPr>
      <w:r>
        <w:t>교감·번역 메모 | [구문 불확실] 冥然是一一和合矣의 一一을 어떻게 연결할지 복수 해석이 가능하다.</w:t>
      </w:r>
    </w:p>
    <w:p>
      <w:pPr>
        <w:pStyle w:val="EditorialNote"/>
      </w:pPr>
      <w:r>
        <w:t>교감·번역 메모 | [이문 검토 필요] 원문은 바로 앞의 摶取와 달리 여기서 搏取를 쓴다. 원문 표기를 보존하였다.</w:t>
      </w:r>
    </w:p>
    <w:p>
      <w:pPr>
        <w:pStyle w:val="Heading2"/>
      </w:pPr>
      <w:r>
        <w:t>문단 160  ·  [0168b24]</w:t>
      </w:r>
    </w:p>
    <w:p>
      <w:pPr>
        <w:spacing w:before="40" w:after="40"/>
      </w:pPr>
      <w:r>
        <w:rPr>
          <w:b/>
          <w:sz w:val="18"/>
        </w:rPr>
        <w:t>원문</w:t>
      </w:r>
    </w:p>
    <w:p>
      <w:pPr>
        <w:pStyle w:val="SourceText"/>
      </w:pPr>
      <w:r>
        <w:t>[0168b24] 須菩提。一合相者則是不可說。但凡夫之人貪著其事　論云。以彼聚集無物可取。虛妄分別故云妄取。若有實者即是正見。無著云。世諦說摶取。第一義不可說。彼小兒凡夫如言說取。大雲云。執見五蘊取其和合。是貪著事迷於事法起煩惱矣○二約止觀破我法二。初除我執二。初斥錯解。</w:t>
      </w:r>
    </w:p>
    <w:p>
      <w:pPr>
        <w:spacing w:before="40" w:after="40"/>
      </w:pPr>
      <w:r>
        <w:rPr>
          <w:b/>
          <w:sz w:val="18"/>
        </w:rPr>
        <w:t>한국어 직역</w:t>
      </w:r>
    </w:p>
    <w:p>
      <w:pPr>
        <w:pStyle w:val="TranslationText"/>
      </w:pPr>
      <w:r>
        <w:t>수보리여, 하나로 합쳐진 상이라는 것은 곧 말할 수 없는 것이다. 다만 범부들이 그 일을 탐착할 뿐이다. 논에서 말한다. “저 모여 이루어진 것에는 취할 만한 실물이 없는데, 허망하게 분별하므로 ‘허망하게 취한다’고 한다. 만일 실제로 있는 것이라면 곧 바른 견해일 것이다.” 무착이 말한다. “세속제에서는 뭉쳐 취함을 말하지만, 제일의에서는 말할 수 없다. 저 어린아이 같은 범부들은 말한 그대로 취한다.” 대운이 말한다. “오온에 집착하여 그 화합을 취하는 것이 바로 ‘그 일을 탐착함’이니, 사법(事法)에 미혹하여 번뇌를 일으키는 것이다.” ○ 둘째, 지(止)와 관(觀)에 의거하여 아집과 법집을 깨뜨리는 데 둘이 있다. 첫째, 아집을 제거하는 데 둘이 있다. 첫째, 잘못된 이해를 꾸짖는다.</w:t>
      </w:r>
    </w:p>
    <w:p>
      <w:pPr>
        <w:pStyle w:val="Heading2"/>
      </w:pPr>
      <w:r>
        <w:t>문단 161  ·  [0168c02]</w:t>
      </w:r>
    </w:p>
    <w:p>
      <w:pPr>
        <w:spacing w:before="40" w:after="40"/>
      </w:pPr>
      <w:r>
        <w:rPr>
          <w:b/>
          <w:sz w:val="18"/>
        </w:rPr>
        <w:t>원문</w:t>
      </w:r>
    </w:p>
    <w:p>
      <w:pPr>
        <w:pStyle w:val="SourceText"/>
      </w:pPr>
      <w:r>
        <w:t>[0168c02] 須菩提。若人言佛說我見人見眾生見壽者見。須菩提於意云何。是人解我所說義不。世尊。是人不解如來所說義　二遣言執。</w:t>
      </w:r>
    </w:p>
    <w:p>
      <w:pPr>
        <w:spacing w:before="40" w:after="40"/>
      </w:pPr>
      <w:r>
        <w:rPr>
          <w:b/>
          <w:sz w:val="18"/>
        </w:rPr>
        <w:t>한국어 직역</w:t>
      </w:r>
    </w:p>
    <w:p>
      <w:pPr>
        <w:pStyle w:val="TranslationText"/>
      </w:pPr>
      <w:r>
        <w:t>수보리여, 만일 어떤 사람이 “부처께서 아견·인견·중생견·수자견을 설하셨다.”라고 말한다면, 수보리여, 그대 생각에는 어떠한가? 이 사람이 내가 말한 뜻을 이해한 것인가? “세존이시여, 이 사람은 여래께서 말씀하신 뜻을 이해하지 못했습니다.” 둘째, 말에 대한 집착을 없앤다.</w:t>
      </w:r>
    </w:p>
    <w:p>
      <w:pPr>
        <w:pStyle w:val="Heading2"/>
      </w:pPr>
      <w:r>
        <w:t>문단 162  ·  [0168c05]</w:t>
      </w:r>
    </w:p>
    <w:p>
      <w:pPr>
        <w:spacing w:before="40" w:after="40"/>
      </w:pPr>
      <w:r>
        <w:rPr>
          <w:b/>
          <w:sz w:val="18"/>
        </w:rPr>
        <w:t>원문</w:t>
      </w:r>
    </w:p>
    <w:p>
      <w:pPr>
        <w:pStyle w:val="SourceText"/>
      </w:pPr>
      <w:r>
        <w:t>[0168c05] 何以故。世尊說我見人見眾生見壽者見。則非我見。人見。眾生見。壽者見。是名我見。人見。眾生見。壽者見　論云。我見虛妄分別。佛說即是不見。無著云。此顯示如所不分別。云何顯示如。外道說我。如來說為我見故。安置人無我。又為說有此我見故。安置法無我。如是觀察菩薩入相應三昧時。不復分別。即此觀察為入方便○二除法執二○初除分別。</w:t>
      </w:r>
    </w:p>
    <w:p>
      <w:pPr>
        <w:spacing w:before="40" w:after="40"/>
      </w:pPr>
      <w:r>
        <w:rPr>
          <w:b/>
          <w:sz w:val="18"/>
        </w:rPr>
        <w:t>한국어 직역</w:t>
      </w:r>
    </w:p>
    <w:p>
      <w:pPr>
        <w:pStyle w:val="TranslationText"/>
      </w:pPr>
      <w:r>
        <w:t>무슨 까닭인가? 세존께서 설하신 아견·인견·중생견·수자견은 곧 아견이 아니고, 인견이 아니며, 중생견이 아니고, 수자견이 아니므로, 그 이름이 아견이며, 인견이며, 중생견이며, 수자견입니다. 논에서 말한다. “아견은 허망한 분별이다. 부처께서 설하신 것은 곧 보지 않음이다.” 무착이 말한다. “이는 분별하지 않아야 할 바에 따라 분별하지 않음을 드러낸다. 어떻게 ‘여(如)’를 드러내는가? 외도는 ‘나’를 말하지만, 여래께서는 이를 아견이라 설하기 때문에, 인무아를 세우신다. 또 이러한 아견이 있다고 설하기 때문에, 법무아를 세우신다. 이와 같이 관찰하여 보살이 상응삼매에 들어갈 때에는, 다시는 분별하지 않는다. 곧 이러한 관찰이 들어가는 방편이 된다.” ○ 둘째, 법집을 제거하는 데 둘이 있다. ○ 첫째, 분별을 제거한다.</w:t>
      </w:r>
    </w:p>
    <w:p>
      <w:pPr>
        <w:pStyle w:val="EditorialNote"/>
      </w:pPr>
      <w:r>
        <w:t>교감·번역 메모 | [구문 불확실] 如所不分別은 如의 기능에 따라 여러 구두가 가능하다.</w:t>
      </w:r>
    </w:p>
    <w:p>
      <w:pPr>
        <w:pStyle w:val="EditorialNote"/>
      </w:pPr>
      <w:r>
        <w:t>교감·번역 메모 | [구두 불확실] 원문 云何顯示如에서 如를 진여의 ‘여’로 읽는 해석을 채택했으나 다른 구두 가능성이 있다.</w:t>
      </w:r>
    </w:p>
    <w:p>
      <w:pPr>
        <w:pStyle w:val="Heading2"/>
      </w:pPr>
      <w:r>
        <w:t>문단 163  ·  [0168c13]</w:t>
      </w:r>
    </w:p>
    <w:p>
      <w:pPr>
        <w:spacing w:before="40" w:after="40"/>
      </w:pPr>
      <w:r>
        <w:rPr>
          <w:b/>
          <w:sz w:val="18"/>
        </w:rPr>
        <w:t>원문</w:t>
      </w:r>
    </w:p>
    <w:p>
      <w:pPr>
        <w:pStyle w:val="SourceText"/>
      </w:pPr>
      <w:r>
        <w:t>[0168c13] 須菩提。發阿耨多羅三藐三菩提心者。於一切法應如是知。如是見如是信解。不生法相　無著云。此顯示何人無分別。於何法不分別。何方便不分別○此顯示增上心增上智故。於無分別中知見勝解○於中若智依止奢摩他故知。依止毘鉢舍那故見。此二依止三摩提故勝解。以三摩提自在故。解內攀緣影像。彼名勝解○云何無分別。此正顯無分別。大雲云。前之方便是加行智。今不分別是根本智。即親證真如離能所取。名不分別○二顯本寂。</w:t>
      </w:r>
    </w:p>
    <w:p>
      <w:pPr>
        <w:spacing w:before="40" w:after="40"/>
      </w:pPr>
      <w:r>
        <w:rPr>
          <w:b/>
          <w:sz w:val="18"/>
        </w:rPr>
        <w:t>한국어 직역</w:t>
      </w:r>
    </w:p>
    <w:p>
      <w:pPr>
        <w:pStyle w:val="TranslationText"/>
      </w:pPr>
      <w:r>
        <w:t>수보리여, 아뇩다라삼먁삼보리심을 낸 자는 일체법에 대하여 이와 같이 알아야 하고, 이와 같이 보며 이와 같이 믿고 이해하여, 법상을 내지 않아야 한다. 무착이 말한다. 이는 어떤 사람이 분별이 없는지를 드러내고, 어떤 법에 대하여 분별하지 않는지, 어떤 방편으로 분별하지 않는지를 드러낸다. ○ 이는 증상심(增上心)과 증상지(增上智)를 드러내기 때문에, 무분별 가운데 앎·봄·승해가 있다. ○ 그 가운데 지혜가 사마타에 의지하기 때문에 ‘안다’고 하고, 비발사나에 의지하기 때문에 ‘본다’고 한다. 이 둘은 삼마지에 의지하기 때문에 ‘승해’라고 한다. 삼마지가 자재하기 때문에, 안에서 반연하는 영상을 이해하니, 그것을 ‘승해’라고 이름한다. ○ 어떻게 분별이 없는가? 이는 바로 무분별을 드러낸다. 대운이 말한다. “앞의 방편은 가행지(加行智)이고, 지금의 ‘분별하지 않음’은 근본지(根本智)이다. 곧 진여를 직접 증득하여 능취와 소취를 떠난 것을 ‘무분별’이라 이름한다.” ○ 둘째, 본래 적멸함을 드러낸다.</w:t>
      </w:r>
    </w:p>
    <w:p>
      <w:pPr>
        <w:pStyle w:val="Heading2"/>
      </w:pPr>
      <w:r>
        <w:t>문단 164  ·  [0168c24]</w:t>
      </w:r>
    </w:p>
    <w:p>
      <w:pPr>
        <w:spacing w:before="40" w:after="40"/>
      </w:pPr>
      <w:r>
        <w:rPr>
          <w:b/>
          <w:sz w:val="18"/>
        </w:rPr>
        <w:t>원문</w:t>
      </w:r>
    </w:p>
    <w:p>
      <w:pPr>
        <w:pStyle w:val="SourceText"/>
      </w:pPr>
      <w:r>
        <w:t>[0168c24] 須菩提所言法相者。如來說即非法相。是名法相　無著云。此顯示法相中。不共義及相應義。如前已說。二十六斷化身說法無福疑。因聞真化非一非異。意云。若就非一化唯虛假。若就非異又唯冥合歸一。法身即化身終無自體。若爾即所說法受持演說無福○斷之文二○初明說法功德。</w:t>
      </w:r>
    </w:p>
    <w:p>
      <w:pPr>
        <w:spacing w:before="40" w:after="40"/>
      </w:pPr>
      <w:r>
        <w:rPr>
          <w:b/>
          <w:sz w:val="18"/>
        </w:rPr>
        <w:t>한국어 직역</w:t>
      </w:r>
    </w:p>
    <w:p>
      <w:pPr>
        <w:pStyle w:val="TranslationText"/>
      </w:pPr>
      <w:r>
        <w:t>수보리여, 말한 바 ‘법상’이라는 것은, 여래께서 곧 법상이 아니라고 설하시며, 그 이름이 법상이다. 무착이 말한다. “이는 법상 가운데서 불공의(不共義)와 상응의(相應義)를 드러낸다. 앞에서 이미 말한 것과 같다.” 스물여섯째, 화신이 설법한다면 복이 없다는 의심을 끊는다. 진신과 화신이 하나도 아니고 다르지도 않다는 말을 들었기 때문에, 뜻으로 말하면 이러하다. “하나가 아니라는 쪽으로 보면 화신은 오직 허망한 것이고, 다르지 않다는 쪽으로 보면 또 오직 어둡게 합하여 하나로 돌아갈 뿐이다. 법신이 곧 화신이라면 끝내 자체가 없을 것이다. 그렇다면 곧 설한 법을 수지하고 연설하여도 복이 없을 것이다.” ○ 의심을 끊는 글은 둘이다. ○ 첫째, 설법의 공덕을 밝힌다.</w:t>
      </w:r>
    </w:p>
    <w:p>
      <w:pPr>
        <w:pStyle w:val="Heading2"/>
      </w:pPr>
      <w:r>
        <w:t>문단 165  ·  [0169a02]</w:t>
      </w:r>
    </w:p>
    <w:p>
      <w:pPr>
        <w:spacing w:before="40" w:after="40"/>
      </w:pPr>
      <w:r>
        <w:rPr>
          <w:b/>
          <w:sz w:val="18"/>
        </w:rPr>
        <w:t>원문</w:t>
      </w:r>
    </w:p>
    <w:p>
      <w:pPr>
        <w:pStyle w:val="SourceText"/>
      </w:pPr>
      <w:r>
        <w:t>[0169a02] 須菩提。若有人滿無量阿僧祇世界七寶持用布施。若有善男子善女人。發菩薩心者。持於此經乃至四句偈等。受持讀誦為人演說。其福勝彼　偈云。化身示現福非無無盡福。論云。雖諸佛自然化身作業。而彼諸佛化身說法。有無量無盡無漏功德○二明說法不染。</w:t>
      </w:r>
    </w:p>
    <w:p>
      <w:pPr>
        <w:spacing w:before="40" w:after="40"/>
      </w:pPr>
      <w:r>
        <w:rPr>
          <w:b/>
          <w:sz w:val="18"/>
        </w:rPr>
        <w:t>한국어 직역</w:t>
      </w:r>
    </w:p>
    <w:p>
      <w:pPr>
        <w:pStyle w:val="TranslationText"/>
      </w:pPr>
      <w:r>
        <w:t>수보리여, 만일 어떤 사람이 헤아릴 수 없는 아승기세계에 가득한 칠보를 가지고 보시하고, 또 만약 어떤 선남자와 선여인이, 보살심을 낸 자로서, 이 경전에서 네 구절의 게송 등에 이르기까지 수지하고, 받아 지니고 읽고 외우며 남을 위하여 연설한다면, 그 복은 앞의 복보다 뛰어나다. 게송에서 말한다. “화신이 나타내는 복은 없는 것이 아니니, 다함없는 복이다.” 논에서 말한다. “비록 모든 부처의 자연스러운 화신이 업을 짓지만, 저 모든 부처의 화신이 설법하는 데에는 헤아릴 수 없고 다함이 없는 무루의 공덕이 있다.” ○ 둘째, 설법이 물들지 않음을 밝힌다.</w:t>
      </w:r>
    </w:p>
    <w:p>
      <w:pPr>
        <w:pStyle w:val="EditorialNote"/>
      </w:pPr>
      <w:r>
        <w:t>교감·번역 메모 | [구두 불확실] 원문 化身示現福非無無盡福은 게송의 구절 경계가 표시되어 있지 않아 복수의 구두가 가능하다.</w:t>
      </w:r>
    </w:p>
    <w:p>
      <w:pPr>
        <w:pStyle w:val="Heading2"/>
      </w:pPr>
      <w:r>
        <w:t>문단 166  ·  [0169a08]</w:t>
      </w:r>
    </w:p>
    <w:p>
      <w:pPr>
        <w:spacing w:before="40" w:after="40"/>
      </w:pPr>
      <w:r>
        <w:rPr>
          <w:b/>
          <w:sz w:val="18"/>
        </w:rPr>
        <w:t>원문</w:t>
      </w:r>
    </w:p>
    <w:p>
      <w:pPr>
        <w:pStyle w:val="SourceText"/>
      </w:pPr>
      <w:r>
        <w:t>[0169a08] 云何為人演說。不取于相。如如不動　無著云。為說法不染故。以有如是大利益故決定演說。如是演說即無所染○云何演說等者。顯示不可言說故。若異此者則為染說。以顛倒義故。又說時不求信敬等。亦為無染說法○大雲云。若能不以生滅心行說實相法。則如彼真如。故曰如如。又心如境如故曰如如。不動者則無染義○二十七斷入寂如何說法疑。論云。若諸佛如來常為眾生說法。云何言如來入涅槃○斷者。</w:t>
      </w:r>
    </w:p>
    <w:p>
      <w:pPr>
        <w:spacing w:before="40" w:after="40"/>
      </w:pPr>
      <w:r>
        <w:rPr>
          <w:b/>
          <w:sz w:val="18"/>
        </w:rPr>
        <w:t>한국어 직역</w:t>
      </w:r>
    </w:p>
    <w:p>
      <w:pPr>
        <w:pStyle w:val="TranslationText"/>
      </w:pPr>
      <w:r>
        <w:t>어떻게 남을 위하여 연설하는가? 상에 집착하지 않고, 여여하여 움직이지 않는다. 무착이 말한다. “설법에 물들지 않게 하기 위함이다. 이와 같은 큰 이익이 있기 때문에 결정코 연설하며, 이와 같이 연설하면 곧 물드는 바가 없다. ○ ‘어떻게 연설하는가’ 등은 말로 표현할 수 없음을 드러내기 때문이다. 만일 이와 다르다면 곧 물든 설법이 되니, 전도된 뜻이기 때문이다. 또 설할 때 신심과 공경 등을 구하지 않는 것도 물들지 않은 설법이다.” ○ 대운이 말한다. “만일 생멸하는 마음의 작용으로 실상법을 설하지 않을 수 있다면, 곧 저 진여와 같으므로, 그러므로 ‘여여(如如)’라고 한다. 또 마음도 여(如)이고 경계도 여이므로 ‘여여’라고 한다. ‘움직이지 않는다’는 것은 곧 물들지 않는다는 뜻이다.” ○ 스물일곱째, 적멸에 들어간다면 어떻게 설법하는가 하는 의심을 끊는다. 논에서 말한다. “만일 모든 불여래가 항상 중생을 위하여 설법한다면, 어찌하여 여래가 열반에 든다고 말하는가?” ○ 끊는 글은 다음과 같다.</w:t>
      </w:r>
    </w:p>
    <w:p>
      <w:pPr>
        <w:pStyle w:val="Heading2"/>
      </w:pPr>
      <w:r>
        <w:t>문단 167  ·  [0169a18]</w:t>
      </w:r>
    </w:p>
    <w:p>
      <w:pPr>
        <w:spacing w:before="40" w:after="40"/>
      </w:pPr>
      <w:r>
        <w:rPr>
          <w:b/>
          <w:sz w:val="18"/>
        </w:rPr>
        <w:t>원문</w:t>
      </w:r>
    </w:p>
    <w:p>
      <w:pPr>
        <w:pStyle w:val="SourceText"/>
      </w:pPr>
      <w:r>
        <w:t>[0169a18] 何以故。一切有為法。如夢幻泡影。如露亦如電。應作如是觀　釋此文為三。初約兩論釋。魏本中九喻。魏本云。一切有為法。如星翳燈幻。露泡夢電雲。應作如是觀○於中文二。初約本論斷疑。偈云。非有為非離。諸如來涅槃。九種有為法。妙智正觀故。論云。諸佛得涅槃化身說法故非有為。非離有為。何故示現世間而不住有為。由妙智正觀。有為如九喻虛假故○二兼無著釋相。無著云此偈顯示四有為相。文四○一自性相。此見相。二用識為體。生死根本故。文三○一星喻見。無著云。無智暗中有彼光故。有智明中無彼光故○二翳喻相。論云。如目有翳。則見毛輪等色。觀有為法亦爾。以顛倒見故。無著云。人法我見如翳。以取無義故○三燈喻識。燈約膏油相續不絕。識依貪愛生死無休○二著所住味相。論云幻喻所依住處。以器世間種種差別。無一體實故。無著云。味着顛倒境故。大雲云。幻出城郭誑人。識變山河不實故○三隨順過失相。自身及受用是過失。觀此無常是名隨順。又解云。隨順身受即是過失。文二○初露喻身。論云。身亦如是少時住故。二泡喻受。論云。所受用事亦復如是。以受想因三法不定故。無著云。顯示隨順苦體。以受如泡故。功德施云。觀察壽如水泡。或始生未成體。或纔生。或暫停住。即歸散滅○四隨順出離相。無著云。隨順人法無我故得出離。文三○初夢喻過去。無著云。彼過去行以所念處故如夢。論云。應觀過去所有集造同於夢境。但唯念性故。功德施云。觀察作者。如夢中隨見聞之境。以念分別熏習住故。雖無作者。種種境界分明現前。如是眾生無始時來。有諸煩惱善不善業熏習而住。雖無我是能作者。而現無涯生死等事○二電喻現在。論云。以剎那不住故。功德施云。觀察心如電生時即滅。三雲喻未來。論云。以於子時阿黎耶識。與一切法為種子根本。無著云。彼麁惡種子似虛空。引心出故如雲○無著云。如是知三世行則達無我。此顯示隨順出離相。大雲云。過未無體現又不住。則三世空達無我矣○二約諸經顯諸虛假喻之大意。佛說一切法空。疑云。云何現見一切境界。故說如幻。幻法雖無分明可見。又疑云。幻法既無人何愛著。故說如陽焰。渴鹿謂之水愛著奔趣。又疑云。渴鹿畢竟不得水。貪者如何皆得受用。故說如夢。夢中所見亦得受用。又疑云。夢造善惡寤無業報。夢打尊長寤無憂懼。故說如影如響。雖全無體。明鏡對色空谷對聲。妍媸高低一一皆應。必無雜亂必無參差。又疑云。苦都無實。菩薩何以作利樂事。故說如化。謂變化者。雖知不實而化事○三會通秦譯經本。夢幻泡影空理全彰。露電二喻無常。足顯悟真空。則不住諸相。觀生滅則警策修行。妙符破相之宗。巧示亡情之觀○魏譯九喻秦本略者。以星燈有體雲種含生。恐難契空心。潛滋相想。取意之譯妙在茲焉○第三流通分。</w:t>
      </w:r>
    </w:p>
    <w:p>
      <w:pPr>
        <w:spacing w:before="40" w:after="40"/>
      </w:pPr>
      <w:r>
        <w:rPr>
          <w:b/>
          <w:sz w:val="18"/>
        </w:rPr>
        <w:t>한국어 직역</w:t>
      </w:r>
    </w:p>
    <w:p>
      <w:pPr>
        <w:pStyle w:val="TranslationText"/>
      </w:pPr>
      <w:r>
        <w:t>무슨 까닭인가? 일체의 유위법은 꿈·환상·물거품·그림자와 같고, 이슬과 같으며 또한 번개와 같으니, 마땅히 이와 같이 관해야 한다. 이 글을 풀이하는 데 세 가지가 있다. 첫째, 두 논에 의거하여 풀이한다. 위본에는 아홉 가지 비유가 있다. 위본에서 말한다. “일체의 유위법은 별·눈병·등불·환상과 같고, 이슬·물거품·꿈·번개·구름과 같으니, 마땅히 이와 같이 관해야 한다.” ○ 그 가운데 글은 둘이다. 첫째, 본론에 의거하여 의심을 끊는다. 게송에서 말한다. “유위도 아니고 유위를 떠난 것도 아니니, 모든 여래의 열반이다. 아홉 가지 유위법을 묘한 지혜로 바르게 관하기 때문이다.” 논에서 말한다. “모든 부처가 열반을 얻고 화신이 설법하므로 유위가 아니며, 유위를 떠난 것도 아니다. 어찌하여 세간에 나타나면서도 유위에 머물지 않는가? 묘한 지혜로 바르게 관하여, 유위가 아홉 가지 비유와 같이 허망하기 때문이다.” ○ 둘째, 겸하여 무착의 해석으로 상을 풀이한다. 무착이 말한다. “이 게송은 네 가지 유위의 상을 드러낸다.” 글은 넷이다. ○ 첫째, 자성상(自性相)이다. 이는 견(見)과 상(相)의 둘이다. 이 둘은 식(識)을 체로 삼는다. 생사의 근본이기 때문이다. 글은 셋이다. ○ 첫째, 별은 견(見)을 비유한다. 무착이 말한다. “지혜가 없는 어둠 속에서는 저 빛이 있기 때문이고, 지혜가 있는 밝음 속에서는 저 빛이 없기 때문이다.” ○ 둘째, 눈병은 상(相)을 비유한다. 논에서 말한다. “눈에 눈병이 있으면, 곧 털이나 바퀴 같은 색을 보게 된다. 유위법을 관하는 것도 또한 그러하니, 전도된 견해 때문이다.” 무착이 말한다. “인아견과 법아견은 눈병과 같으니, 뜻이 없는 것을 취하기 때문이다.” ○ 셋째, 등불은 식(識)을 비유한다. 등불은 기름에 의지하여 계속 이어져 끊이지 않고, 식은 탐애에 의지하여 생사가 쉬지 않는다. ○ 둘째, 머무는 바의 맛에 집착하는 상이다. 논에서 말한다. “환상의 비유는 의지하여 머무는 처소를 비유한다. 기세간에는 갖가지 차별이 있으나, 하나의 체로서 실재하는 것이 없기 때문이다.” 무착이 말한다. “전도된 경계의 맛에 집착하기 때문이다.” 대운이 말한다. “환상으로 성곽을 내어 사람을 속이고, 식이 산하를 변화시켜 내지만 실재하지 않기 때문이다.” ○ 셋째, 과실에 수순하는 상이다. 자신의 몸과 수용하는 것이 바로 과실이다. 이를 무상하다고 관하는 것을 ‘수순’이라고 이름한다. 또 달리 풀이하여 말한다. 몸과 수(受)를 수순하는 것 자체가 곧 과실이다. 글은 둘이다. ○ 첫째, 이슬은 몸을 비유한다. 논에서 말한다. “몸도 또한 이와 같아서 잠시 머물기 때문이다.” 둘째, 물거품은 수(受)를 비유한다. 논에서 말한다. “수용하는 일도 또한 이와 같으니, 수·상(受想)의 원인이 되는 세 법이 일정하지 않기 때문이다.” 무착이 말한다. “고통의 체를 수순함을 드러낸다. 수가 물거품과 같기 때문이다.” 공덕시가 말한다. “수명을 물거품과 같다고 관찰한다. 혹 처음 생겨 아직 체가 이루어지지 않거나, 혹 겨우 생기거나, 혹 잠시 머물다가, 곧 흩어져 없어지기 때문이다.” ○ 넷째, 출리에 수순하는 상이다. 무착이 말한다. “인무아와 법무아에 수순하기 때문에 출리를 얻는다.” 글은 셋이다. ○ 첫째, 꿈은 과거를 비유한다. 무착이 말한다. “저 과거의 행은 기억되는 처소이기 때문에 꿈과 같다.” 논에서 말한다. “과거에 모아 지은 모든 것을 꿈의 경계와 같다고 관해야 하니, 다만 오직 기억의 성질이기 때문이다.” 공덕시가 말한다. “행위자를 관찰하라. 꿈속에서 보고 들은 경계를 따라가는 것과 같으니, 기억과 분별의 훈습이 머물기 때문이다. 비록 행위자가 없지만, 갖가지 경계가 분명하게 나타난다. 이와 같이 중생은 무시 이래로, 여러 번뇌와 선업·불선업이 훈습되어 머물러 왔다. 비록 ‘나’가 능히 짓는 자인 것은 아니지만, 끝없는 생사 등의 일이 나타난다.” ○ 둘째, 번개는 현재를 비유한다. 논에서 말한다. “찰나에도 머물지 않기 때문이다.” 공덕시가 말한다. “마음은 번개와 같아 생길 때 곧 멸한다고 관찰한다.” 셋째, 구름은 미래를 비유한다. 논에서 말한다. “종자의 때에는 아뢰야식이 일체법의 종자와 근본이 되기 때문이다.” 무착이 말한다. “저 거칠고 악한 종자는 허공과 비슷하고, 마음을 이끌어 내기 때문에 구름과 같다.” ○ 무착이 말한다. “이와 같이 삼세의 행을 알면 곧 무아에 통달한다. 이는 출리에 수순하는 상을 드러낸다.” 대운이 말한다. “과거와 미래는 체가 없고, 현재는 또 머물지 않으니, 곧 삼세가 공하여 무아에 통달한다.” ○ 둘째, 여러 경전에 의거하여 갖가지 허망한 비유의 대의를 드러낸다. 부처께서는 일체법이 공하다고 설하셨다. 의심하여 말한다. “그렇다면 어찌하여 지금 일체의 경계를 분명히 보는가?” 그러므로 환상과 같다고 설한다. 환상의 법은 비록 없지만 분명히 볼 수 있다. 또 의심하여 말한다. “환상의 법이 이미 없다면 사람이 어찌하여 애착하는가?” 그러므로 아지랑이와 같다고 설한다. 목마른 사슴은 그것을 물이라 여겨 애착하여 달려간다. 또 의심하여 말한다. “목마른 사슴은 끝내 물을 얻지 못한다. 그런데 탐하는 사람들은 어찌하여 모두 수용할 수 있는가?” 그러므로 꿈과 같다고 설한다. 꿈속에서 본 것도 또한 수용할 수 있다. 또 의심하여 말한다. “꿈속에서 선악을 지어도 깨어나면 업보가 없고, 꿈속에서 존장(尊長)을 때려도 깨어나면 근심하거나 두려워하지 않는다.” 그러므로 그림자와 메아리와 같다고 설한다. 비록 완전히 실체가 없지만, 밝은 거울이 색을 대하고 빈 골짜기가 소리를 대하면, 아름답고 추함과 높고 낮음이 하나하나 모두 응하며, 반드시 뒤섞이거나 어긋남이 없다. 또 의심하여 말한다. “고통이 모두 실재하지 않는다면, 보살은 어찌하여 이롭게 하고 즐겁게 하는 일을 하는가?” 그러므로 변화와 같다고 설한다. 변화시키는 자는, 비록 실재하지 않음을 알면서도 변화의 일을 한다는 뜻이다. ○ 셋째, 진(秦) 번역 경본을 회통한다. 꿈·환영·물거품·그림자의 비유는 공(空)의 이치를 온전히 드러낸다. 이슬과 번개의 두 비유는 무상함을 드러낸다. 참된 공을 깨닫는 것을 드러내기에 충분하다. 그러면 모든 상(相)에 머물지 않는다. 생멸을 관찰하면 수행을 경책한다. 상을 깨뜨리는 종지에 오묘하게 부합하고, 정(情)을 없애는 관법을 교묘하게 보인다. ○ 위(魏) 번역의 아홉 비유를 진(秦)본이 생략한 것은, 별과 등불은 자체가 있고, 구름은 종자를 품어 생겨남을 내포하기 때문이다. 공한 마음에 계합하기 어려울까 염려하여, 몰래 상에 대한 생각을 불려 놓을까 염려한 것이다. 뜻을 취한 번역의 묘함이 바로 여기에 있다. ○ 셋째, 유통분이다.</w:t>
      </w:r>
    </w:p>
    <w:p>
      <w:pPr>
        <w:pStyle w:val="EditorialNote"/>
      </w:pPr>
      <w:r>
        <w:t>교감·번역 메모 | [최소 보충] 문맥상 목적어 ‘유위’를 최소 보충하였다.</w:t>
      </w:r>
    </w:p>
    <w:p>
      <w:pPr>
        <w:pStyle w:val="EditorialNote"/>
      </w:pPr>
      <w:r>
        <w:t>교감·번역 메모 | [구문 불확실] 得涅槃化身說法故非有為의 인과 연결은 압축되어 있어 문장 성분의 범위를 확정하기 어렵다.</w:t>
      </w:r>
    </w:p>
    <w:p>
      <w:pPr>
        <w:pStyle w:val="EditorialNote"/>
      </w:pPr>
      <w:r>
        <w:t>교감·번역 메모 | [구문 불확실] 著所住味相의 수식 관계를 직역하였다.</w:t>
      </w:r>
    </w:p>
    <w:p>
      <w:pPr>
        <w:pStyle w:val="EditorialNote"/>
      </w:pPr>
      <w:r>
        <w:t>교감·번역 메모 | [구문 불확실] 受想因三法을 ‘수·상의 원인이 되는 세 법’으로 읽었다. 受·想·因 세 항목으로 끊는 해석도 가능하므로 확정하지 않는다.</w:t>
      </w:r>
    </w:p>
    <w:p>
      <w:pPr>
        <w:pStyle w:val="EditorialNote"/>
      </w:pPr>
      <w:r>
        <w:t>교감·번역 메모 | [의미 불확실] 子時를 문맥상 ‘종자의 때’로 직역하였다. 다른 해석 가능성을 배제하지 않는다.</w:t>
      </w:r>
    </w:p>
    <w:p>
      <w:pPr>
        <w:pStyle w:val="EditorialNote"/>
      </w:pPr>
      <w:r>
        <w:t>교감·번역 메모 | [의미 불확실] 彼麁惡種子似虛空은 뒤의 구름 비유와의 관계가 압축되어 있어 뜻을 확정하기 어렵다.</w:t>
      </w:r>
    </w:p>
    <w:p>
      <w:pPr>
        <w:pStyle w:val="EditorialNote"/>
      </w:pPr>
      <w:r>
        <w:t>교감·번역 메모 | [의미 불확실] 亡情의 情은 문맥상 분별·정집(情執)을 가리키는 것으로 보이나, 원문 자체가 압축되어 있어 직역에 가깝게 처리하였다.</w:t>
      </w:r>
    </w:p>
    <w:p>
      <w:pPr>
        <w:pStyle w:val="EditorialNote"/>
      </w:pPr>
      <w:r>
        <w:t>교감·번역 메모 | [구문 불확실] 雲種含生의 성분 관계가 압축되어 있다. 여기서는 구름의 비유가 종자와 생겨남을 포함한다는 방향으로 직역하였다.</w:t>
      </w:r>
    </w:p>
    <w:p>
      <w:pPr>
        <w:pStyle w:val="EditorialNote"/>
      </w:pPr>
      <w:r>
        <w:t>교감·번역 메모 | [최소 보충] 앞 구절의 恐이 이 단위까지 의미상 이어지는 것으로 보아 ‘염려한 것이다’를 문맥에 따라 최소 보충했다.</w:t>
      </w:r>
    </w:p>
    <w:p>
      <w:pPr>
        <w:pStyle w:val="Heading2"/>
      </w:pPr>
      <w:r>
        <w:t>문단 168  ·  [0169c16]</w:t>
      </w:r>
    </w:p>
    <w:p>
      <w:pPr>
        <w:spacing w:before="40" w:after="40"/>
      </w:pPr>
      <w:r>
        <w:rPr>
          <w:b/>
          <w:sz w:val="18"/>
        </w:rPr>
        <w:t>원문</w:t>
      </w:r>
    </w:p>
    <w:p>
      <w:pPr>
        <w:pStyle w:val="SourceText"/>
      </w:pPr>
      <w:r>
        <w:t>[0169c16] 佛說是經已。長老須菩提。及諸比丘比丘尼優婆塞優婆夷。一切世間天人阿修羅。聞佛所說皆大歡喜。信受奉行　尼者此云女也。優婆塞此云近事男。優婆夷此云近事女。親近比丘比丘尼而承事故。阿修羅此云非天。皆大等者。文殊所問經云。有三種義歡喜奉行。一說者清淨。不為取著利養所染。二所說清淨。以如實知法體。三得果清淨○無著云。若聞如是義。於大乘無覺。我念過於石究竟無因故。天親云。諸佛希有總持法。不可稱量深句義。從尊者聞及廣說。迴此功德施群生。大雲云。大聖說經妙理斯畢。二空圓極四眾奉行。肇云。同聽齊悟法喜蕩心。服翫遵式永崇不朽。資聖云。般若深經三世佛母。聞經四句以超惡趣之因。一念淨持必獲菩提之記。故人天異類莫不虔受奉行矣。</w:t>
      </w:r>
    </w:p>
    <w:p>
      <w:pPr>
        <w:spacing w:before="40" w:after="40"/>
      </w:pPr>
      <w:r>
        <w:rPr>
          <w:b/>
          <w:sz w:val="18"/>
        </w:rPr>
        <w:t>한국어 직역</w:t>
      </w:r>
    </w:p>
    <w:p>
      <w:pPr>
        <w:pStyle w:val="TranslationText"/>
      </w:pPr>
      <w:r>
        <w:t>부처님께서 이 경을 설해 마치시자, 장로 수보리와, 여러 비구·비구니·우바새·우바이와, 일체 세간의 천인과 인간과 아수라가, 부처님께서 설하신 것을 듣고 모두 크게 기뻐하여, 믿고 받아 받들어 행하였다. ‘니(尼)’는 여기 말로 여자라는 뜻이다. 우바새(優婆塞)는 여기 말로 근사남(近事男)이라는 뜻이다. 우바이(優婆夷)는 여기 말로 근사녀(近事女)라는 뜻이다. 비구와 비구니를 가까이하여 그들을 받들어 섬기기 때문이다. 아수라(阿修羅)는 여기 말로 비천(非天)이라는 뜻이다. ‘모두 크게’ 등의 말에 대해서는, 『문수소문경』에서 말한다. 기뻐하여 받들어 행한다는 데에는 세 가지 뜻이 있다. 첫째, 설하는 자가 청정하다. 이양을 취하고 집착하는 것에 물들지 않기 때문이다. 둘째, 설해진 것이 청정하다. 법의 체를 사실대로 알기 때문이다. 셋째, 과보를 얻는 것이 청정하다. ○ 무착이 말한다. 만약 이와 같은 뜻을 듣고도, 대승에 깨달음이 없다면, 나는 생각건대 돌보다도 지나치니, 끝내 인(因)이 없기 때문이다. 천친이 말한다. 모든 부처님의 희유한 총지법은, 헤아릴 수 없는 깊은 구절의 뜻이다. 존자로부터 듣고 또 널리 설하였으니, 이 공덕을 돌려 중생에게 베푼다. 대운이 말한다. 대성께서 경을 설하시어 오묘한 이치가 이에 다하였고, 두 공(空)이 원만하고 지극하니 사부대중이 받들어 행하였다. 승조가 말한다. 함께 듣고 모두 깨달아 법의 기쁨이 마음을 씻어 내고, 받아 익히고 완미하며 법식을 따라 영원히 숭상하여 썩지 않게 한다. 자성이 말한다. 반야의 심오한 경은 삼세 부처님의 어머니이다. 경의 네 구절을 들으면 악취의 원인을 뛰어넘고, 한 생각 청정하게 지니면 반드시 보리의 수기를 얻는다. 그러므로 인간·천상과 다른 부류 가운데 경건히 받아 받들어 행하지 않는 이가 없다.</w:t>
      </w:r>
    </w:p>
    <w:p>
      <w:pPr>
        <w:pStyle w:val="EditorialNote"/>
      </w:pPr>
      <w:r>
        <w:t>교감·번역 메모 | [구문·의미 불확실] 我念過於石究竟無因故는 게송식 압축 표현이다. 過於石의 정확한 비교 방향과 究竟無因故와의 결합은 다른 해석 가능성이 있다.</w:t>
      </w:r>
    </w:p>
    <w:p>
      <w:pPr>
        <w:pStyle w:val="EditorialNote"/>
      </w:pPr>
      <w:r>
        <w:t>교감·번역 메모 | [의미 불확실] 服翫은 받아 지니고 익히며 완미한다는 뜻으로 옮겼다. 문맥상 정확한 뉘앙스는 복수로 해석될 수 있다.</w:t>
      </w:r>
    </w:p>
    <w:p>
      <w:pPr>
        <w:pStyle w:val="SmallMeta"/>
      </w:pPr>
      <w:r>
        <w:t>金剛般若經疏論纂要下  |  『금강반야경소론찬요』 하권 끝</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Noto Sans KR" w:hAnsi="Noto Sans KR" w:eastAsia="Noto Sans KR"/>
        <w:sz w:val="17"/>
      </w:rPr>
      <w:t>『금강반야경소론찬요』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대승기신론약술 원문·한국어 전문 번역</dc:title>
  <dc:subject>한문 불교 문헌 원문·한국어 직역 대조본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