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b/>
          <w:sz w:val="52"/>
        </w:rPr>
        <w:t>佛說般若波羅蜜多心經贊</w:t>
      </w:r>
    </w:p>
    <w:p>
      <w:pPr>
        <w:pStyle w:val="Subtitle"/>
        <w:jc w:val="center"/>
      </w:pPr>
      <w:r>
        <w:rPr>
          <w:rFonts w:ascii="Noto Sans KR" w:hAnsi="Noto Sans KR" w:eastAsia="Noto Sans KR"/>
          <w:i/>
          <w:sz w:val="27"/>
        </w:rPr>
        <w:t>『불설반야바라밀다심경찬』 원문·한국어 전문 번역</w:t>
      </w:r>
    </w:p>
    <w:p>
      <w:pPr>
        <w:jc w:val="center"/>
      </w:pPr>
      <w:r>
        <w:rPr>
          <w:rFonts w:ascii="Noto Sans KR" w:hAnsi="Noto Sans KR" w:eastAsia="Noto Sans KR"/>
          <w:sz w:val="20"/>
        </w:rPr>
        <w:t>No. 1711 [cf. No. 251]  ·  沙門 測撰</w:t>
      </w:r>
    </w:p>
    <w:p>
      <w:pPr>
        <w:jc w:val="center"/>
      </w:pPr>
      <w:r>
        <w:rPr>
          <w:rFonts w:ascii="Noto Sans KR" w:hAnsi="Noto Sans KR" w:eastAsia="Noto Sans KR"/>
          <w:sz w:val="19"/>
        </w:rPr>
        <w:t>첨부 TXT의 위치 표지를 보존한 직역 대조본</w:t>
        <w:br/>
        <w:t>전체 선독 · 구조 분석 · 25개 위치표지 문단 대응 검증 완료</w:t>
      </w:r>
    </w:p>
    <w:p>
      <w:r>
        <w:br w:type="page"/>
      </w:r>
    </w:p>
    <w:p>
      <w:pPr>
        <w:pStyle w:val="Heading1"/>
      </w:pPr>
      <w:r>
        <w:t>편집·번역 안내</w:t>
      </w:r>
    </w:p>
    <w:tbl>
      <w:tblPr>
        <w:tblW w:type="auto" w:w="0"/>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824"/>
        <w:gridCol w:w="4824"/>
      </w:tblGrid>
      <w:tr>
        <w:trPr>
          <w:cantSplit/>
        </w:trPr>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항목</w:t>
            </w:r>
          </w:p>
        </w:tc>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내용</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문헌명</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『佛說般若波羅蜜多心經贊』(『불설반야바라밀다심경찬』, 『반야심경찬』)</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저자 표기</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원문: 沙門 測撰. 이 번역본에서는 사용자 제공 파일명에 따라 ‘원측 『반야심경찬』’으로 지칭하되, 원문 표기는 그대로 보존함</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저본 범위</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첨부 TXT 전체, [0542c22]–[0551c09]</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저본 단위</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위치 표지 25개 문단(표제·저자행·종결행 제외)</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배치 원칙</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각 문단마다 문단 번호·위치 표지 → 원문 전체 → 한국어 직역 → 필요한 교감·번역 메모 순서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번역 원칙</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엄격한 직역을 바탕으로 문장 구조·문답·과문·열거·교학 용어를 보존하되, 기존 세부 번역을 위치표지 단위의 자연스러운 한국어 문단으로 연결함</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세부 고유번호</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작업용 세부 고유번호는 최종 문서에서 전부 제거함</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원문 보존</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위치 표지, [＊]·[1] 등의 편집 표지, 괄호문, 이례적 글자를 임의로 교정하지 않음</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대조 범위</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사용자 제공 TXT와 번역문을 대조함. 외부 판본과의 별도 교감은 시행하지 않음</w:t>
            </w:r>
          </w:p>
        </w:tc>
      </w:tr>
    </w:tbl>
    <w:p>
      <w:pPr>
        <w:pStyle w:val="Heading2"/>
      </w:pPr>
      <w:r>
        <w:t>전체 선독 결과와 문헌 구조</w:t>
      </w:r>
    </w:p>
    <w:p>
      <w:pPr>
        <w:keepLines w:val="0"/>
      </w:pPr>
      <w:r>
        <w:t>• 총론: 처음에 이 경을 네 문, 곧 ① 교기인연(教起因緣), ② 경의 종체(宗體), ③ 제목의 훈석, ④ 판문해석으로 나눈다.</w:t>
      </w:r>
    </w:p>
    <w:p>
      <w:pPr>
        <w:keepLines w:val="0"/>
      </w:pPr>
      <w:r>
        <w:t>• 교기인연·종체: 삼법륜을 통해 교설이 일어난 뜻을 설명하고, 성(聲)·명구(名句)·식(識)·여(如) 등을 둘러싼 교체설과 소전종을 정리한 뒤 이 경은 무상(無相)을 종으로 삼는다고 판정한다.</w:t>
      </w:r>
    </w:p>
    <w:p>
      <w:pPr>
        <w:keepLines w:val="0"/>
      </w:pPr>
      <w:r>
        <w:t>• 판문해석의 대강: 『심경』 정문을 ① 능관지(能觀智), ② 소관경(所觀境), ③ 소득과(所得果)의 세 부분으로 나눈다. 서분과 유통분이 없는 이유도 함께 설명한다.</w:t>
      </w:r>
    </w:p>
    <w:p>
      <w:pPr>
        <w:keepLines w:val="0"/>
      </w:pPr>
      <w:r>
        <w:t>• 능관지: 관자재보살의 명칭과 지위, 행심반야(行深般若), 관공(觀空)의 자리·이타 작용을 논하고, 청변(清辨)과 호법(護法)의 공·유 해석을 병렬하여 제시한다.</w:t>
      </w:r>
    </w:p>
    <w:p>
      <w:pPr>
        <w:keepLines w:val="0"/>
      </w:pPr>
      <w:r>
        <w:t>• 소관경: 색공사구(色空四句), 불생·불멸 등 공의 육상(六相), 그리고 오온·십이처·십팔계·연생·사제·지단의 육문을 차례로 해석한다. 삼자성, 생공·법공, 십이연기 등 세부 교의가 집중되어 있다.</w:t>
      </w:r>
    </w:p>
    <w:p>
      <w:pPr>
        <w:keepLines w:val="0"/>
      </w:pPr>
      <w:r>
        <w:t>• 소득과: 무괘애·무공포·전도·몽상의 원리와 열반을 설명하고, 이어 삼세제불의 보리, 사지(四智), 삼신(三身), 정토의 차별 등을 넓게 논한다.</w:t>
      </w:r>
    </w:p>
    <w:p>
      <w:pPr>
        <w:keepLines w:val="0"/>
      </w:pPr>
      <w:r>
        <w:t>• 결말: 반야를 대신주·대명주·무상주·무등등주로 찬탄하고, 마지막 진언을 번역 불가설과 번역 가능설 등 복수의 해석으로 풀이한다.</w:t>
      </w:r>
    </w:p>
    <w:p>
      <w:pPr>
        <w:keepLines w:val="0"/>
      </w:pPr>
      <w:r>
        <w:t>• 서술 형식: 『심경』의 경문을 표제로 제시한 뒤 분과를 밝히고, 경론 인용·학설 소개·문답·저자의 판정을 이어 가는 주석서 형식이다. 같은 문구에 대한 복수 해석도 생략하지 않는다.</w:t>
      </w:r>
    </w:p>
    <w:p>
      <w:pPr>
        <w:keepLines w:val="0"/>
      </w:pPr>
      <w:r>
        <w:t>• 파일 상태: 위치 표지 25개는 순서대로 보존되어 있다. 다만 [＊]·[1] 같은 대응 교감주가 빠진 편집 표지와 「諸敵」「盧道」「輪前」 등 문맥상 이례적인 글자가 있어, 해당 부분은 원문을 고치지 않고 교감·번역 메모로 표시한다.</w:t>
      </w:r>
    </w:p>
    <w:p>
      <w:pPr>
        <w:pStyle w:val="Heading2"/>
      </w:pPr>
      <w:r>
        <w:t>주요 번역어</w:t>
      </w:r>
    </w:p>
    <w:tbl>
      <w:tblPr>
        <w:tblW w:type="auto" w:w="0"/>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216"/>
        <w:gridCol w:w="3216"/>
        <w:gridCol w:w="3216"/>
      </w:tblGrid>
      <w:tr>
        <w:trPr>
          <w:cantSplit/>
        </w:trPr>
        <w:tc>
          <w:tcPr>
            <w:tcW w:type="dxa" w:w="3216"/>
            <w:vAlign w:val="center"/>
            <w:tcMar>
              <w:top w:w="90" w:type="dxa"/>
              <w:start w:w="100" w:type="dxa"/>
              <w:bottom w:w="90" w:type="dxa"/>
              <w:end w:w="100" w:type="dxa"/>
            </w:tcMar>
            <w:shd w:fill="E9ECEF"/>
          </w:tcPr>
          <w:p>
            <w:pPr>
              <w:spacing w:after="40"/>
            </w:pPr>
            <w:r>
              <w:rPr>
                <w:rFonts w:ascii="Noto Sans KR" w:hAnsi="Noto Sans KR" w:eastAsia="Noto Sans KR"/>
                <w:b/>
                <w:sz w:val="17"/>
              </w:rPr>
              <w:t>번역어</w:t>
            </w:r>
          </w:p>
        </w:tc>
        <w:tc>
          <w:tcPr>
            <w:tcW w:type="dxa" w:w="3216"/>
            <w:vAlign w:val="center"/>
            <w:tcMar>
              <w:top w:w="90" w:type="dxa"/>
              <w:start w:w="100" w:type="dxa"/>
              <w:bottom w:w="90" w:type="dxa"/>
              <w:end w:w="100" w:type="dxa"/>
            </w:tcMar>
            <w:shd w:fill="E9ECEF"/>
          </w:tcPr>
          <w:p>
            <w:pPr>
              <w:spacing w:after="40"/>
            </w:pPr>
            <w:r>
              <w:rPr>
                <w:rFonts w:ascii="Noto Sans KR" w:hAnsi="Noto Sans KR" w:eastAsia="Noto Sans KR"/>
                <w:b/>
                <w:sz w:val="17"/>
              </w:rPr>
              <w:t>원어</w:t>
            </w:r>
          </w:p>
        </w:tc>
        <w:tc>
          <w:tcPr>
            <w:tcW w:type="dxa" w:w="3216"/>
            <w:vAlign w:val="center"/>
            <w:tcMar>
              <w:top w:w="90" w:type="dxa"/>
              <w:start w:w="100" w:type="dxa"/>
              <w:bottom w:w="90" w:type="dxa"/>
              <w:end w:w="100" w:type="dxa"/>
            </w:tcMar>
            <w:shd w:fill="E9ECEF"/>
          </w:tcPr>
          <w:p>
            <w:pPr>
              <w:spacing w:after="40"/>
            </w:pPr>
            <w:r>
              <w:rPr>
                <w:rFonts w:ascii="Noto Sans KR" w:hAnsi="Noto Sans KR" w:eastAsia="Noto Sans KR"/>
                <w:b/>
                <w:sz w:val="17"/>
              </w:rPr>
              <w:t>이 문서에서의 뜻</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종체</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宗體</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교체(敎體)와 소전의 종지를 함께 논하는 총론적 항목</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능전 / 소전</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能詮 / 所詮</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가르침으로 표현하는 쪽 / 그 가르침이 나타내는 내용</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무상</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無相</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상이 없음. 無常(무상)과 구별하기 위해 필요한 곳에서 한자를 병기</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이공</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二空</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생공(生空)과 법공(法空)</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삼자성</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三性</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변계소집성·의타기성·원성실성</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청변 / 호법</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清辨 / 護法</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공과 유의 해석을 대비해 소개하는 두 논사</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사구</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四句</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색불이공·공불이색·색즉시공·공즉시색의 네 구절</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공상</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空相</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불생·불멸·불구·부정·부증·불감 등 공의 양상</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육문</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六門</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오온·십이처·십팔계·연생·사제·지단의 여섯 교학 문</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연생</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緣生</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십이연기의 유전과 환멸을 함께 설명하는 문</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유전 / 환멸</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流轉 / 還滅</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미혹을 따라 생사로 전개됨 / 관지로 되돌아가 멸함</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지단</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智斷</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지혜와 단멸·증득의 관계를 함께 다루는 항목</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열반</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涅槃</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적멸·원적으로 풀이되며 자성청정·유여·무여·무주처의 사종열반을 포함</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사지</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四智</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대원경지·평등성지·묘관찰지·성소작지</w:t>
            </w:r>
          </w:p>
        </w:tc>
      </w:tr>
      <w:tr>
        <w:trPr>
          <w:cantSplit/>
        </w:trPr>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삼신</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三身</w:t>
            </w:r>
          </w:p>
        </w:tc>
        <w:tc>
          <w:tcPr>
            <w:tcW w:type="dxa" w:w="3216"/>
            <w:vAlign w:val="center"/>
            <w:tcMar>
              <w:top w:w="90" w:type="dxa"/>
              <w:start w:w="100" w:type="dxa"/>
              <w:bottom w:w="90" w:type="dxa"/>
              <w:end w:w="100" w:type="dxa"/>
            </w:tcMar>
          </w:tcPr>
          <w:p>
            <w:pPr>
              <w:spacing w:after="40"/>
            </w:pPr>
            <w:r>
              <w:rPr>
                <w:rFonts w:ascii="Noto Sans KR" w:hAnsi="Noto Sans KR" w:eastAsia="Noto Sans KR"/>
                <w:b w:val="0"/>
                <w:sz w:val="17"/>
              </w:rPr>
              <w:t>자성법신·수용신·변화신. 수용신은 문맥에서 자수용·타수용으로 다시 나뉨</w:t>
            </w:r>
          </w:p>
        </w:tc>
      </w:tr>
    </w:tbl>
    <w:p>
      <w:pPr>
        <w:pStyle w:val="Heading2"/>
      </w:pPr>
      <w:r>
        <w:t>교감 표시 규칙</w:t>
      </w:r>
    </w:p>
    <w:tbl>
      <w:tblPr>
        <w:tblW w:type="auto" w:w="0"/>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824"/>
        <w:gridCol w:w="4824"/>
      </w:tblGrid>
      <w:tr>
        <w:trPr>
          <w:cantSplit/>
        </w:trPr>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항목</w:t>
            </w:r>
          </w:p>
        </w:tc>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내용</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[판독 불확실]</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글자 자체의 판독 또는 원문의 전승 상태를 확정하기 어려운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[구두 불확실]</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문장 경계나 구절의 결속을 둘 이상으로 잡을 수 있는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[구문 불확실]</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현존 문장의 문법적 수식·지시 관계를 단일하게 확정하기 어려운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[의미 불확실]</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글자는 읽히지만 교학적 의미가 문맥상 이례적이거나 확정하기 어려운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[판독·이문 검토 필요]</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현 TXT의 글자가 문맥상 이례적이어서 다른 판본 대조가 필요한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[교감]</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[＊]·[1] 등 편집 표지가 있으나 현재 TXT에 대응 교감주가 없는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[수량 검토]</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원문의 선언된 항목 수와 실제 열거가 표면상 맞지 않는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[최소 보충]</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한국어 문장 성립과 직접적인 문맥 연결을 위해 필요한 최소 성분을 보충한 부분</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원문 처리</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의심되는 글자를 본문에서 몰래 고치지 않고, 원문은 그대로 두며 번역 또는 메모에서 문제를 밝힘</w:t>
            </w:r>
          </w:p>
        </w:tc>
      </w:tr>
    </w:tbl>
    <w:p>
      <w:r>
        <w:br w:type="page"/>
      </w:r>
    </w:p>
    <w:p>
      <w:pPr>
        <w:pStyle w:val="Heading1"/>
      </w:pPr>
      <w:r>
        <w:t>본문</w:t>
      </w:r>
    </w:p>
    <w:p>
      <w:pPr>
        <w:pStyle w:val="SmallMeta"/>
      </w:pPr>
      <w:r>
        <w:t>No. 1711 [cf. No. 251]  ·  佛說般若波羅蜜多心經贊  ·  沙門 測撰  |  『반야심경찬』 · 사문 측(測) 지음</w:t>
      </w:r>
    </w:p>
    <w:p>
      <w:pPr>
        <w:pStyle w:val="Heading2"/>
        <w:keepNext/>
      </w:pPr>
      <w:r>
        <w:t>문단 001  ·  [0542c22]</w:t>
      </w:r>
    </w:p>
    <w:p>
      <w:pPr>
        <w:keepNext/>
      </w:pPr>
      <w:r>
        <w:rPr>
          <w:rFonts w:ascii="Noto Sans KR" w:hAnsi="Noto Sans KR" w:eastAsia="Noto Sans KR"/>
          <w:b/>
          <w:sz w:val="19"/>
        </w:rPr>
        <w:t>원문</w:t>
      </w:r>
    </w:p>
    <w:p>
      <w:pPr>
        <w:pStyle w:val="SourceText"/>
      </w:pPr>
      <w:r>
        <w:t>[0542c22] 將釋此經四門分別。一教起因緣。二辨經宗體。三訓釋題目。四判文解釋。</w:t>
      </w:r>
    </w:p>
    <w:p>
      <w:pPr>
        <w:keepNext/>
      </w:pPr>
      <w:r>
        <w:rPr>
          <w:rFonts w:ascii="Noto Sans KR" w:hAnsi="Noto Sans KR" w:eastAsia="Noto Sans KR"/>
          <w:b/>
          <w:sz w:val="19"/>
        </w:rPr>
        <w:t>한국어 직역</w:t>
      </w:r>
    </w:p>
    <w:p>
      <w:pPr>
        <w:pStyle w:val="TranslationText"/>
      </w:pPr>
      <w:r>
        <w:t>이 경을 해석함에 장차 네 문으로 나누어 분별한다. 첫째, 교가 일어난 인연이다. 둘째, 경의 종지와 체를 밝힌다. 셋째, 제목을 훈석한다. 넷째, 문장을 판별하여 해석한다.</w:t>
      </w:r>
    </w:p>
    <w:p>
      <w:pPr>
        <w:pStyle w:val="Heading2"/>
        <w:keepNext/>
      </w:pPr>
      <w:r>
        <w:t>문단 002  ·  [0542c24]</w:t>
      </w:r>
    </w:p>
    <w:p>
      <w:pPr>
        <w:keepNext/>
      </w:pPr>
      <w:r>
        <w:rPr>
          <w:rFonts w:ascii="Noto Sans KR" w:hAnsi="Noto Sans KR" w:eastAsia="Noto Sans KR"/>
          <w:b/>
          <w:sz w:val="19"/>
        </w:rPr>
        <w:t>원문</w:t>
      </w:r>
    </w:p>
    <w:p>
      <w:pPr>
        <w:pStyle w:val="SourceText"/>
      </w:pPr>
      <w:r>
        <w:t>[0542c24] 言教起者竊以至理幽寂妙絕有無之境。法相甚深能超名言之表。然則趣理無方乃開二藏之說設教有依具現三身之應。可謂泉水澄清月影頓現諸敵冥動天鼓自鳴。然則應物有時隨機接引。所以如來說三法輪未入法者令趣入。故波羅奈國施鹿林中創開生死涅槃因果。此則第一四諦法輪能除我執。為已入者迴趣大乘。鷲峰山等十六會中說諸般若。此是第二無相法輪。由斯漸斷有性法執。而於空執猶未能遣。是故第三蓮華藏等淨穢土中說深密等了義大乘。具顯空有兩種道理。雙除有無二種偏執此即教之興也。</w:t>
      </w:r>
    </w:p>
    <w:p>
      <w:pPr>
        <w:keepNext/>
      </w:pPr>
      <w:r>
        <w:rPr>
          <w:rFonts w:ascii="Noto Sans KR" w:hAnsi="Noto Sans KR" w:eastAsia="Noto Sans KR"/>
          <w:b/>
          <w:sz w:val="19"/>
        </w:rPr>
        <w:t>한국어 직역</w:t>
      </w:r>
    </w:p>
    <w:p>
      <w:pPr>
        <w:pStyle w:val="TranslationText"/>
      </w:pPr>
      <w:r>
        <w:t>교설이 일어난 까닭을 말하자면, 삼가 생각건대 지극한 이치는 그윽하고 고요하여 유와 무의 경계를 오묘하게 초절한다. 법상은 매우 깊어 명언의 밖을 초월한다. 그렇다면 이치로 나아감에는 일정한 방도가 없으므로 이에 이장(二藏)의 설을 열고, 가르침을 베풂에는 의지할 바가 있으므로 삼신(三身)의 응을 갖추어 나타낸다. 샘물이 맑아지면 달그림자가 문득 나타나고, 여러 ‘적(敵)’이 그윽이 움직이면 천고(天鼓)가 스스로 울린다고 할 수 있다. 그렇다면 사물에 응함에는 때가 있어 근기에 따라 맞아 이끈다. 그러므로 여래가 삼법륜을 설하여 아직 법에 들어오지 못한 자는 들어오게 한다. 그러므로 바라나국 시록림에서 처음으로 생사와 열반의 인과를 열어 보였다. 이는 곧 첫째 사제법륜으로, 아집을 제거할 수 있다. 이미 들어온 자를 위하여 돌이켜 대승으로 나아가게 한다. 취봉산 등 십육회에서 여러 반야를 설하였다. 이는 둘째 무상(無相)법륜이다. 이로 말미암아 유성(有性)에 대한 법집을 점차 끊는다. 그러나 공집은 아직 없애지 못한다. 그러므로 셋째로 연화장 등의 정토와 예토에서 『심밀』 등의 요의대승을 설하였다. 공과 유 두 가지 도리를 갖추어 드러낸다. 유와 무의 두 가지 편집을 함께 제거하니, 이것이 곧 교가 일어난 까닭이다.</w:t>
      </w:r>
    </w:p>
    <w:p>
      <w:pPr>
        <w:pStyle w:val="EditorialNote"/>
      </w:pPr>
      <w:r>
        <w:t>교감·번역 메모 | [판독·이문 검토 필요] 원문의 「諸敵」은 문맥상 매우 이례적이다. 임의로 다른 글자로 고치지 않고 그대로 옮겼다.</w:t>
      </w:r>
    </w:p>
    <w:p>
      <w:pPr>
        <w:pStyle w:val="Heading2"/>
        <w:keepNext/>
      </w:pPr>
      <w:r>
        <w:t>문단 003  ·  [0543a08]</w:t>
      </w:r>
    </w:p>
    <w:p>
      <w:pPr>
        <w:keepNext/>
      </w:pPr>
      <w:r>
        <w:rPr>
          <w:rFonts w:ascii="Noto Sans KR" w:hAnsi="Noto Sans KR" w:eastAsia="Noto Sans KR"/>
          <w:b/>
          <w:sz w:val="19"/>
        </w:rPr>
        <w:t>원문</w:t>
      </w:r>
    </w:p>
    <w:p>
      <w:pPr>
        <w:pStyle w:val="SourceText"/>
      </w:pPr>
      <w:r>
        <w:t>[0543a08] 言宗體者體即總明能詮教體。宗者別顯諸教所詮。然佛教體諸說不同。薩婆多宗用聲為體名等無記聲是善[＊]故。依經部宗相續假聲離聲無別名句等故。依大乘宗諸教不同有處唯聲如無垢稱。或有佛土聲為佛事。有處但用名等為體如成唯識。法無礙智名等為境有處合說聲及名等如十地經云。說聽之者皆依二事。謂聲名等如何。諸教有此異者據實以假從實皆用聲及名等以為體性。而諸聖教各據一義故不相違。所以者何以假從實用聲為體離聲無別名句等故。以體從用名等為體能詮諸法自性差別。二所依故。假實相藉合說為體隨闕一種說不成。故以境從心用識為體。經說諸法不離識故攝妄歸真用如為體仁王等說諸法性故。所詮宗者略有三種。一隨病別宗二部別顯宗三約時辨宗。隨病別宗者謂諸有情由無明故起貪瞋等八萬四千諸塵勞門。是故如來應病設藥。蘊等八萬四千法門由此一一隨其所應。蘊處界等為所詮宗。部別顯宗者於一一部雖有諸門究其意趣隨部各別。如法華經一乘為宗無垢即以不二為宗。依涅槃經佛性為宗華嚴賢聖因果為宗。自餘諸部準上應知。約時辨宗者雖諸聖教部類眾多就時辨宗不過三種。三種即是四諦無相了義大乘如深密說。今此一部諸宗之中無相為宗。</w:t>
      </w:r>
    </w:p>
    <w:p>
      <w:pPr>
        <w:keepNext/>
      </w:pPr>
      <w:r>
        <w:rPr>
          <w:rFonts w:ascii="Noto Sans KR" w:hAnsi="Noto Sans KR" w:eastAsia="Noto Sans KR"/>
          <w:b/>
          <w:sz w:val="19"/>
        </w:rPr>
        <w:t>한국어 직역</w:t>
      </w:r>
    </w:p>
    <w:p>
      <w:pPr>
        <w:pStyle w:val="TranslationText"/>
      </w:pPr>
      <w:r>
        <w:t>종체를 말하면, 체는 곧 능전의 교체를 총괄하여 밝힌다. 종은 여러 가르침의 소전을 따로 드러낸다. 그러나 불교의 체에 대한 여러 설은 같지 않다. 살바다종은 소리를 체로 삼으니, 명 등은 무기이고 소리는 선[＊]이기 때문이다. 경부종에 따르면 상속하는 가설의 소리를 체로 삼으니, 소리를 떠나 별도의 명·구 등이 없기 때문이다. 대승종에 따르면 여러 가르침이 같지 않아 어떤 곳에서는 오직 소리만 체로 삼으니, 『무구칭』과 같다. 혹은 어떤 불토에서는 소리로 불사를 삼는다. 어떤 곳에서는 다만 명 등을 체로 삼으니, 『성유식』과 같다. 법무애지(法無礙智)는 명 등을 경계로 삼는다. 어떤 곳에서는 소리와 명 등을 합쳐 말하니, 『십지경』에서 이른 바와 같다. 설하는 자와 듣는 자는 모두 두 가지 일에 의지한다. 곧 소리와 명 등이다. 어떠한가. 여러 가르침에 이런 차이가 있는 것은, 실제에 의거하여 가(假)를 실(實)에 따르면 모두 소리와 명 등을 체성으로 삼기 때문이다. 그러나 여러 성교가 각각 한 가지 뜻에 의거하므로 서로 어긋나지 않는다. 왜냐하면 가를 실에 따르면 소리를 체로 삼으니, 소리를 떠나 별도의 명·구 등이 없기 때문이다. 체를 용에 따르면 명 등을 체로 삼으니, 명 등이 여러 법의 자성과 차별을 능히 나타내기 때문이다. 두 가지의 의지처이기 때문이다. 가와 실이 서로 기대므로 합하여 체로 말하니, 한 가지라도 빠지면 말이 성립하지 않는다. 그러므로 경계를 마음에 따르면 식을 체로 삼는다. 경에서 모든 법이 식을 떠나지 않는다고 설하기 때문이다. 망을 거두어 진으로 돌리면 여(如)를 체로 삼으니, 『인왕경』 등에서 모든 법의 성품을 설하기 때문이다. 소전의 종지는 대략 세 가지가 있다. 첫째 병에 따라 달리하는 종, 둘째 부류별로 드러내는 종, 셋째 때에 따라 밝히는 종이다. 병에 따라 달리하는 종이란, 모든 유정이 무명으로 인해 탐·진 등 팔만사천의 여러 진로문을 일으키는 것을 말한다. 그러므로 여래는 병에 맞추어 약을 베푼다. 온 등의 팔만사천 법문도 이로 말미암아 하나하나 각각 그에 맞는다. 온·처·계 등을 소전의 종지로 삼는다. 부별현종이란 각각의 부류마다 비록 여러 문이 있더라도 그 뜻을 궁구하면 부에 따라 각각 다르다는 것이다. 『법화경』은 일승을 종으로 하고, 『무구칭경』은 곧 불이를 종으로 한다. 『열반경』에 의하면 불성을 종으로 하고, 『화엄경』은 현성의 인과를 종으로 한다. 나머지 여러 부도 위에 준하여 알아야 한다. 때에 따라 종지를 밝힌다는 것은, 여러 성교의 부류가 많더라도 때에 따라 종지를 밝히면 세 가지를 넘지 않는다는 것이다. 세 가지는 곧 사제·무상·요의대승이니, 『심밀』에서 설한 것과 같다. 지금 이 한 부는 여러 종 가운데 무상을 종으로 한다.</w:t>
      </w:r>
    </w:p>
    <w:p>
      <w:pPr>
        <w:pStyle w:val="EditorialNote"/>
      </w:pPr>
      <w:r>
        <w:t>교감·번역 메모 | [교감] 원문의 [＊]에 대응하는 교감주 내용이 현재 TXT에는 없다.</w:t>
      </w:r>
    </w:p>
    <w:p>
      <w:pPr>
        <w:pStyle w:val="EditorialNote"/>
      </w:pPr>
      <w:r>
        <w:t>교감·번역 메모 | [구두 불확실] 「謂聲名等如何」는 앞뒤 문맥상 구두를 달리 잡을 가능성이 있다.</w:t>
      </w:r>
    </w:p>
    <w:p>
      <w:pPr>
        <w:pStyle w:val="EditorialNote"/>
      </w:pPr>
      <w:r>
        <w:t>교감·번역 메모 | [구문 불확실] 「二所依故」가 앞 문장과 어떻게 결속되는지 현재 평문만으로 확정하기 어렵다.</w:t>
      </w:r>
    </w:p>
    <w:p>
      <w:pPr>
        <w:pStyle w:val="Heading2"/>
        <w:keepNext/>
      </w:pPr>
      <w:r>
        <w:t>문단 004  ·  [0543b06]</w:t>
      </w:r>
    </w:p>
    <w:p>
      <w:pPr>
        <w:keepNext/>
      </w:pPr>
      <w:r>
        <w:rPr>
          <w:rFonts w:ascii="Noto Sans KR" w:hAnsi="Noto Sans KR" w:eastAsia="Noto Sans KR"/>
          <w:b/>
          <w:sz w:val="19"/>
        </w:rPr>
        <w:t>원문</w:t>
      </w:r>
    </w:p>
    <w:p>
      <w:pPr>
        <w:pStyle w:val="SourceText"/>
      </w:pPr>
      <w:r>
        <w:t>[0543b06] 佛說般若波羅蜜多心經　言題目者佛說即是標能說主。梵音佛陀此翻名覺。具真俗智自他覺滿故名為佛。開敷妙門令眾生解名之為說。般若波羅蜜多辨所說法。此土翻為智到彼岸。心經正顯能詮之教。盧道之中心王獨秀於諸般若此教最尊。從諭立名故曰心也。經有二義貫穿攝持。貫穿所應說義攝持所化生故。此即依主就能所詮法諭立號故言佛說般若波羅蜜多心經。</w:t>
      </w:r>
    </w:p>
    <w:p>
      <w:pPr>
        <w:keepNext/>
      </w:pPr>
      <w:r>
        <w:rPr>
          <w:rFonts w:ascii="Noto Sans KR" w:hAnsi="Noto Sans KR" w:eastAsia="Noto Sans KR"/>
          <w:b/>
          <w:sz w:val="19"/>
        </w:rPr>
        <w:t>한국어 직역</w:t>
      </w:r>
    </w:p>
    <w:p>
      <w:pPr>
        <w:pStyle w:val="TranslationText"/>
      </w:pPr>
      <w:r>
        <w:t>『불설반야바라밀다심경』. 제목을 말하면 ‘불설’은 곧 설하는 주체를 표시한다. 범음 ‘불타(佛陀)’는 여기서 ‘각(覺)’이라 번역한다. 진지와 속지를 갖추고 자신과 남에 대한 깨달음이 원만하므로 부처라 한다. 묘문을 열어 펼쳐 중생이 이해하게 하는 것을 ‘설’이라 한다. ‘반야바라밀다’는 설해지는 법을 밝힌다. 이 땅에서는 ‘지혜가 저 언덕에 이름’이라고 번역한다. ‘심경’은 바로 능전의 가르침을 드러낸다. ‘노도(盧道)’의 가운데 심왕만 홀로 뛰어나듯, 여러 반야 가운데 이 가르침이 가장 존귀하다. 비유를 따라 이름을 세웠으므로 ‘심’이라 한다. ‘경’에는 두 뜻이 있으니 관천과 섭지이다. 설해야 할 뜻을 꿰뚫고, 교화될 중생을 거두어 지니기 때문이다. 이는 곧 의주석으로, 능전과 소전의 법과 비유에 나아가 이름을 세운 것이므로 ‘불설반야바라밀다심경’이라 한다.</w:t>
      </w:r>
    </w:p>
    <w:p>
      <w:pPr>
        <w:pStyle w:val="EditorialNote"/>
      </w:pPr>
      <w:r>
        <w:t>교감·번역 메모 | [판독·의미 불확실] 「盧道」는 문맥상 이례적인 표현이다. 원문을 고치지 않았다.</w:t>
      </w:r>
    </w:p>
    <w:p>
      <w:pPr>
        <w:pStyle w:val="Heading2"/>
        <w:keepNext/>
      </w:pPr>
      <w:r>
        <w:t>문단 005  ·  [0543b15]</w:t>
      </w:r>
    </w:p>
    <w:p>
      <w:pPr>
        <w:keepNext/>
      </w:pPr>
      <w:r>
        <w:rPr>
          <w:rFonts w:ascii="Noto Sans KR" w:hAnsi="Noto Sans KR" w:eastAsia="Noto Sans KR"/>
          <w:b/>
          <w:sz w:val="19"/>
        </w:rPr>
        <w:t>원문</w:t>
      </w:r>
    </w:p>
    <w:p>
      <w:pPr>
        <w:pStyle w:val="SourceText"/>
      </w:pPr>
      <w:r>
        <w:t>[0543b15] 觀自在菩薩　第四判文解釋。於此經中總有三分。初明能觀智次舍利子下辨所觀境。後以無所得故下顯所得果。所以無序及流通者於諸般若簡集綱要。故唯正宗無序流通如觀音經不具三分。觀自在菩薩者就初分中復分為二。初標能觀人次辨觀智體。此即第一標能觀人。若依舊本名觀世音。觀諸世間稱菩薩名音聲語業。以救諸難因而立號名觀世音。猶未能顯觀身意業。而今本云觀自在者內證二空外觀三業。不依功用任運自在故曰觀自在。今此菩薩實是因位一生補處。為已成佛設爾何失。若是菩薩如何會釋觀音三昧。彼經說曰佛告阿難我今噵實其事不虛。我念觀世音菩薩於我前成佛號曰正法明如來應供正遍知明行足善逝世間解無上士調御丈夫佛世尊。我於彼時為彼佛下作苦行弟子。若是佛者如何會釋觀音授記。故彼經曰善男子阿彌陀佛壽命無量百千億劫。當有終極當般涅槃。復曰善男子阿彌陀佛正法滅後過中夜分明星出時。觀世音菩薩於七寶菩提樹下結加趺坐成等正覺。號普光功德山王如來十號具足。乃至國名眾寶莊嚴。又無量壽曰觀音菩薩於是國土修菩薩行。命終轉化生彼佛國。解曰觀音名同人異故彼此說互不相違。如法華經諸佛同號日月燈明。又解觀音自有二種一實二化。一者實身如觀音經二者化身如無量壽。如法華論。釋迦如來成道已久就化相故。今乃成佛雖有兩釋。後解為勝順諸聖教不違理故。</w:t>
      </w:r>
    </w:p>
    <w:p>
      <w:pPr>
        <w:keepNext/>
      </w:pPr>
      <w:r>
        <w:rPr>
          <w:rFonts w:ascii="Noto Sans KR" w:hAnsi="Noto Sans KR" w:eastAsia="Noto Sans KR"/>
          <w:b/>
          <w:sz w:val="19"/>
        </w:rPr>
        <w:t>한국어 직역</w:t>
      </w:r>
    </w:p>
    <w:p>
      <w:pPr>
        <w:pStyle w:val="TranslationText"/>
      </w:pPr>
      <w:r>
        <w:t>‘관자재보살’ — 네 번째, 문장을 판별하여 해석한다. 이 경에는 모두 세 부분이 있다. 처음은 능관지를 밝히고, 다음 ‘사리자’ 이하는 소관경을 밝힌다. 뒤의 ‘무소득이므로’ 이하는 소득과를 드러낸다. 서분과 유통분이 없는 까닭은 여러 반야에서 강요를 추려 모았기 때문이다. 그러므로 오직 정종분만 있고 서분과 유통분은 없으니, 『관음경』에 삼분이 갖추어지지 않은 것과 같다. ‘관자재보살’은 첫 부분에서 다시 둘로 나눈다. 처음은 능관하는 사람을 표시하고, 다음은 관지의 체를 밝힌다. 이는 곧 첫째, 능관하는 사람을 표시한 것이다. 구본에 따르면 ‘관세음’이라 한다. 모든 세간에서 보살의 이름을 부르는 음성, 곧 어업을 관찰한다. 여러 재난을 구제하는 것을 인하여 이름을 세워 ‘관세음’이라 한다. 그러나 아직 몸과 뜻의 업을 관하는 뜻은 드러내지 못한다. 지금 본에서 ‘관자재’라 한 것은 안으로 이공을 증득하고 밖으로 삼업을 관하기 때문이다. 공용에 의지하지 않고 저절로 자재하므로 ‘관자재’라 한다. 지금 이 보살은 실제로 인위의 일생보처이다. 설령 이미 성불하였다고 하더라도 무슨 허물이 있겠는가. 만일 보살이라면 『관음삼매경』을 어떻게 회통하여 해석하겠는가. 그 경에서 이르기를, ‘부처님이 아난에게 말씀하셨다. 내가 지금 사실을 말하니 그 일은 허망하지 않다. 내가 생각하건대 관세음보살은 나보다 앞서 성불하였으며, 이름은 정법명여래·응공·정변지·명행족·선서·세간해·무상사·조어장부·불·세존이었다. 나는 그때 그 부처님 아래에서 고행하는 제자가 되었다.’ 만일 부처라면 『관음수기경』을 어떻게 회통하여 해석하겠는가. 그러므로 그 경에서 말한다. ‘선남자여, 아미타불의 수명은 무량 백천억 겁이다. 마침내 끝이 있어 반열반에 들 것이다.’ 또 말한다. ‘선남자여, 아미타불의 정법이 멸한 뒤, 한밤중이 지나 새벽별이 나올 때, 관세음보살이 칠보 보리수 아래에서 결가부좌하고 등정각을 이룬다. 그 명호는 보광공덕산왕여래이며 십호를 갖춘다. 나아가 그 나라 이름은 중보장엄이라 한다.’ 또 『무량수경』에서는 ‘관음보살은 이 국토에서 보살행을 닦는다. 목숨이 다하면 전하여 저 불국토에 화생한다’고 하였다. 해석하여 말한다. 관음이라는 이름은 같으나 사람은 다르므로 이쪽과 저쪽의 설은 서로 어긋나지 않는다. 『법화경』에서 여러 부처가 모두 일월등명이라는 같은 이름을 가진 것과 같다. 또 해석하면 관음에는 두 종류가 있으니, 첫째는 실신이고 둘째는 화신이다. 첫째 실신은 『관음경』과 같고, 둘째 화신은 『무량수경』과 같다. 『법화론』과 같다. 석가여래는 성도한 지 이미 오래되었으나, 화상(化相)에 의거하기 때문에 지금에야 비로소 성불한 것으로 설한다. 비록 두 해석이 있으나, 뒤의 해석이 뛰어나다. 여러 성교에 순응하고 이치에 어긋나지 않기 때문이다.</w:t>
      </w:r>
    </w:p>
    <w:p>
      <w:pPr>
        <w:pStyle w:val="Heading2"/>
        <w:keepNext/>
      </w:pPr>
      <w:r>
        <w:t>문단 006  ·  [0543c16]</w:t>
      </w:r>
    </w:p>
    <w:p>
      <w:pPr>
        <w:keepNext/>
      </w:pPr>
      <w:r>
        <w:rPr>
          <w:rFonts w:ascii="Noto Sans KR" w:hAnsi="Noto Sans KR" w:eastAsia="Noto Sans KR"/>
          <w:b/>
          <w:sz w:val="19"/>
        </w:rPr>
        <w:t>원문</w:t>
      </w:r>
    </w:p>
    <w:p>
      <w:pPr>
        <w:pStyle w:val="SourceText"/>
      </w:pPr>
      <w:r>
        <w:t>[0543c16] 行深般若波羅蜜多時者　第二辨能觀智於中有二。初明智體後辨智用。此辨智體行謂進行是能觀智深即甚深。深有二種一者即行深。無分別智內證二空離諸分別。無能所行以為行相故名行深。故大品曰不見行不見不行是名菩薩行深般若。二者境深謂二空理離有無相絕諸戲論。無分別智證此深境故曰行深。梵音般若此翻名智。言波羅者名為彼岸。蜜多名到順彼應云智彼岸到。從此方語智到彼岸。因智斷障至涅槃城是故說為智到彼岸。時謂時分智度論說依有為法假說時分。而時數等非蘊處等諸數所攝法。沙門論亦同此釋。故彼論曰因法假名時離法無別時。瑜伽等說有為法上前後分位假立時分。不相應法行蘊所攝。依佛地論亦同此說故彼論曰立不相應時節分位。或心影像總釋意曰。般若有三謂即文字觀照實相為顯觀照簡實相等。故言行深般若波羅蜜多時(此中應說三種般若)。</w:t>
      </w:r>
    </w:p>
    <w:p>
      <w:pPr>
        <w:keepNext/>
      </w:pPr>
      <w:r>
        <w:rPr>
          <w:rFonts w:ascii="Noto Sans KR" w:hAnsi="Noto Sans KR" w:eastAsia="Noto Sans KR"/>
          <w:b/>
          <w:sz w:val="19"/>
        </w:rPr>
        <w:t>한국어 직역</w:t>
      </w:r>
    </w:p>
    <w:p>
      <w:pPr>
        <w:pStyle w:val="TranslationText"/>
      </w:pPr>
      <w:r>
        <w:t>‘깊은 반야바라밀다를 행할 때’ — 둘째, 능관지를 밝히는데 그 안에 둘이 있다. 처음은 지체를 밝히고, 뒤는 지용을 밝힌다. 여기는 지체를 밝힌다. ‘행’은 나아가 행하는 것이니 능관지이고, ‘심’은 매우 깊음이다. 깊음에는 두 종류가 있다. 첫째는 곧 행심이다. 무분별지가 안으로 이공을 증득하여 모든 분별을 떠난다. 능행과 소행이 없는 것을 행상으로 삼으므로 ‘행심’이라 한다. 그러므로 『대품』에서 ‘행함을 보지 않고 행하지 않음을 보지 않는 것을 보살이 깊은 반야를 행한다고 한다’고 하였다. 둘째는 경계가 깊다는 것이니, 이공의 이치는 유·무의 상을 떠나 모든 희론을 끊는다. 무분별지가 이 깊은 경계를 증득하므로 ‘행심’이라 한다. 범음 ‘반야’는 여기서 ‘지(智)’라 번역한다. ‘바라’는 ‘피안’이라고 한다. ‘밀다’는 ‘도착’이라는 뜻이니, 저쪽 어순을 따르면 ‘지혜-피안-도착’이라 해야 한다. 이쪽 말에 따르면 ‘지혜가 피안에 도달함’이다. 지혜로 인해 장애를 끊고 열반의 성에 이르므로 ‘지혜가 피안에 도달함’이라 한다. ‘때’는 시분을 말한다. 『지도론』에서는 유위법에 의지해 시분을 가설한다고 말한다. 그러나 때·수 등은 온·처 등의 여러 법수에 포섭되는 법이 아니다. 『사문론』도 이 해석과 같다. 그러므로 그 논에서 ‘법을 인하여 임시로 때라 이름하니, 법을 떠나 별도의 때가 없다’고 한다. 『유가론』 등에서는 유위법 위의 전후 분위를 의지하여 시분을 가립한다고 말한다. 이는 불상응법으로 행온에 포섭된다. 『불지론』에 의해서도 이 설과 같으므로 그 논에서 ‘불상응의 시절과 분위를 세운다’고 하였다. 혹은 마음의 영상이다. 전체 뜻을 해석하여 말하면, 반야에는 세 가지가 있으니 문자·관조·실상이다. 관조를 드러내고 실상 등을 가리기 위해서 ‘깊은 반야바라밀다를 행할 때’라고 한 것이다. (여기서는 세 종류 반야를 말해야 한다.)</w:t>
      </w:r>
    </w:p>
    <w:p>
      <w:pPr>
        <w:pStyle w:val="EditorialNote"/>
      </w:pPr>
      <w:r>
        <w:t>교감·번역 메모 | [고유명사] 「沙門論」은 현재 TXT만으로 정확한 논서 식별을 확정하지 않았다.</w:t>
      </w:r>
    </w:p>
    <w:p>
      <w:pPr>
        <w:pStyle w:val="Heading2"/>
        <w:keepNext/>
      </w:pPr>
      <w:r>
        <w:t>문단 007  ·  [0544a06]</w:t>
      </w:r>
    </w:p>
    <w:p>
      <w:pPr>
        <w:keepNext/>
      </w:pPr>
      <w:r>
        <w:rPr>
          <w:rFonts w:ascii="Noto Sans KR" w:hAnsi="Noto Sans KR" w:eastAsia="Noto Sans KR"/>
          <w:b/>
          <w:sz w:val="19"/>
        </w:rPr>
        <w:t>원문</w:t>
      </w:r>
    </w:p>
    <w:p>
      <w:pPr>
        <w:pStyle w:val="SourceText"/>
      </w:pPr>
      <w:r>
        <w:t>[0544a06] 照見五蘊皆空者　辨其智用用有二種。一者自利二者利他此明觀空即是自利。將釋此文先敘諸觀後依前觀。釋此經文言諸觀者若夫佛法甚深本唯一味。學者未悟乃成異說。是故世尊佛地經說佛告妙生譬如種種大小眾流。未入大海各別所依水有差別水有增減。若入大海無別所依水無差別水無增減。如是菩薩未證入於如來清淨法界大海各別所依智有差別智有增減。若已證入如來清淨法界大海無別所依智無差別智無增減受用和合一味事智。親光釋曰千年已前佛法一味過千年後空有乖諍。佛滅沒已一千年後南印度界健至國中有二菩薩一時出世。一者清辨二者護法。為令有情悟入佛法立空有宗共成佛意。清辨菩薩執空撥有令除有執。護法菩薩立有撥空令除空執。然則空不違有即空之理非無不違空即色之說自成。亦空亦有順成二諦非空非有契會中道。佛法大宗豈不斯矣。問有無乖諍寧順佛意。答執我勝論甚違聖教佛自許為解脫菩薩。況二菩薩互相影嚮令物生解違佛意乎。故今略述二種觀門。一者清辨依諸般若及龍猛宗立一觀門。謂歷法遣相觀空門立一切法皆悉是空無生無滅本來寂靜自性涅槃。故般若經曰一切有為法如夢幻泡影如露亦如電應作如是觀。又思益經云以心分別諸法皆邪不以心分別諸法皆正。又中論曰若有所不空應當有空。不空尚不得何況得於空。又中論曰諸佛或說我或時說非我。諸法實相中非我非非我。如是等文誠證非一。是故清辨掌珍論曰真性有為空如幻。緣生故無為無有實不起似空華。二者護法依深密等及彌勒宗立一觀門。謂在識遮境辨空觀門立一切法通有及無。遍計所執情有理無。依他起性因緣故有。圓成實性理有非無。故深密說依所執故說一切法皆無自性。寶積經說若撥諸法皆無性者我說彼為不可治者。瑜伽等曰依所執性故契經說一切諸法皆無自性。辨中邊論頌虛妄分別有。於此二都無此中唯有空於彼亦有此。故說一切法非空非不空有無及有。故是故契中道。如是等文誠證非一。是故二十唯識等曰非知諸法一切種無乃得名為入法無我。然達愚夫遍計所執自性差別諸法我無如是乃名入法無我。敘觀如上今當釋文。</w:t>
      </w:r>
    </w:p>
    <w:p>
      <w:pPr>
        <w:keepNext/>
      </w:pPr>
      <w:r>
        <w:rPr>
          <w:rFonts w:ascii="Noto Sans KR" w:hAnsi="Noto Sans KR" w:eastAsia="Noto Sans KR"/>
          <w:b/>
          <w:sz w:val="19"/>
        </w:rPr>
        <w:t>한국어 직역</w:t>
      </w:r>
    </w:p>
    <w:p>
      <w:pPr>
        <w:pStyle w:val="TranslationText"/>
      </w:pPr>
      <w:r>
        <w:t>‘오온이 모두 공함을 비추어 보았다’ — 그 지혜의 작용을 밝힌다. 작용에는 두 종류가 있다. 첫째는 자리, 둘째는 이타이다. 여기서 공을 관함을 밝히는 것은 곧 자리이다. 이 글을 해석하려 하므로 먼저 여러 관법을 서술하고, 뒤에 앞의 관법에 의거하여 이 경문을 해석한다. 여러 관법을 말하자면, 불법은 매우 깊어 본래 한 맛일 뿐이다. 배우는 자들이 깨닫지 못하여 마침내 다른 설을 이루었다. 그러므로 세존은 『불지경』에서 묘생에게 말씀하셨다. ‘비유하면 갖가지 크고 작은 여러 물줄기와 같다. 큰 바다에 들어가기 전에는 각각 의지처가 달라 물에 차별이 있고 물에 증감이 있다. 만일 큰 바다에 들어가면 별도의 의지처가 없고 물에 차별이 없으며 물에 증감이 없다. 이와 같이 보살도 여래의 청정법계라는 큰 바다에 아직 증입하지 못하면 각각 의지처가 달라 지혜에 차별이 있고 지혜에 증감이 있다. 이미 여래의 청정법계라는 큰 바다에 증입하면 별도의 의지처가 없고 지혜에 차별이 없으며 지혜에 증감이 없고, 수용은 화합하여 일미의 사지(事智)가 된다.’ 친광이 해석해 말하였다. ‘천 년 이전에는 불법이 한 맛이었으나, 천 년이 지난 뒤 공과 유가 어긋나 다투었다.’ 부처가 멸한 뒤 천 년이 지난 후 남인도 건지국에서 두 보살이 한때에 세상에 나왔다. 하나는 청변이고 둘은 호법이다. 유정들이 불법에 깨달아 들어가게 하기 위해 공종과 유종을 세워 함께 부처의 뜻을 이루었다. 청변보살은 공을 집착하여 유를 배척함으로써 유집을 제거하게 하였다. 호법보살은 유를 세워 공을 배척함으로써 공집을 제거하게 하였다. 그렇다면 공은 유와 어긋나지 않으니 곧 공의 이치는 무가 아니며, ‘무가 아님(非無)’은 공과 어긋나지 않으니 곧 ‘색’이라는 설이 저절로 성립한다. 공이면서 유인 것은 이제에 순응하고, 공도 아니고 유도 아닌 것은 중도에 계합한다. 불법의 큰 종지가 어찌 이것이 아니겠는가. 문: 유와 무가 서로 어긋나 다투는데 어찌 부처의 뜻에 순응하는가. 답: 아를 집착하는 승론은 성교에 매우 어긋나지만, 부처가 스스로 해탈보살이라고 허락하였다. 하물며 두 보살이 서로 그림자와 메아리처럼 호응하여 중생이 이해를 내게 하는 것이 어찌 부처의 뜻에 어긋나겠는가. 그러므로 이제 두 종류의 관문을 간략히 서술한다. 첫째, 청변은 여러 반야경과 용맹(龍猛)의 종에 의거하여 하나의 관문을 세운다. 곧 법을 하나하나 거쳐 상을 없애는 관공문으로, 일체법이 모두 공하여 생도 없고 멸도 없으며 본래 적정하고 자성이 열반이라고 세운다. 그러므로 『반야경』에서 ‘일체 유위법은 꿈·환·물거품·그림자와 같고, 이슬과 같으며 또한 번개와 같으니, 응당 이와 같이 관해야 한다’고 하였다. 또 『사익경』에서 ‘마음으로 모든 법을 분별하면 모두 삿되고, 마음으로 모든 법을 분별하지 않으면 모두 바르다’고 하였다. 또 『중론』에서 ‘만일 공하지 않은 것이 있다면 응당 공이 있어야 한다. 공하지 않음도 오히려 얻을 수 없는데 하물며 공을 얻겠는가’라고 하였다. 또 『중론』에서 ‘모든 부처는 혹 아를 설하고 혹 때로 비아를 설한다. 모든 법의 실상 가운데에는 아도 아니고 비아도 아니다’라고 하였다. 이와 같은 글이 실로 증거가 되는 것이 하나뿐이 아니다. 그러므로 청변의 『장진론』에서 ‘진성에서 유위는 공하여 환과 같다. 연생하기 때문이다. 무위는 실재가 없어 일어나지 않음이 허공의 꽃과 같다’고 하였다. 둘째, 호법은 『심밀』 등과 미륵의 종에 의거하여 하나의 관문을 세운다. 곧 식을 존치하고 경계를 차단하여 공을 밝히는 관문으로, 일체법에는 유와 무가 모두 통한다고 세운다. 변계소집은 정(情)에는 있으나 이(理)에는 없다. 의타기성은 인연 때문에 존재한다. 원성실성은 이치상 존재하여 없는 것이 아니다. 그러므로 『심밀』에서는 소집에 의거하기 때문에 일체법이 모두 무자성이라고 설한다. 『보적경』에서는 ‘만일 모든 법에 자성이 전혀 없다고 배척하는 자가 있다면, 나는 그를 치료할 수 없는 자라고 말한다’고 하였다. 『유가론』 등에서는 ‘소집성에 의거하기 때문에 계경에서 일체제법이 모두 무자성이라고 설하였다’고 한다. 『변중변론』의 게송에서는 ‘허망분별은 존재한다. 그 가운데 둘은 전혀 없고, 그 안에는 오직 공만 있으며, 저것 가운데에도 이것이 있다. 그러므로 일체법은 공도 아니고 공하지 않은 것도 아니라고 설한다. 허망분별의 허망분별의 유, 두 취의 무, 그리고 공성의 유가 있기 때문이다. 그러므로 중도에 계합한다.’ 이와 같은 글이 실로 증거가 되는 것이 하나뿐이 아니다. 그러므로 『이십유식론』 등에서 ‘모든 법이 모든 방식으로 없다고 알아야 비로소 법무아에 들어간다고 이름하는 것은 아니다. 그러나 범부가 변계소집한 자성·차별의 모든 법에 아(我)가 없음을 통달하면, 이와 같이 해야 비로소 법무아에 들어간다고 한다’고 하였다. 관법을 서술한 것은 위와 같으니, 이제 경문을 해석하겠다.</w:t>
      </w:r>
    </w:p>
    <w:p>
      <w:pPr>
        <w:pStyle w:val="EditorialNote"/>
      </w:pPr>
      <w:r>
        <w:t>교감·번역 메모 | [구문 불확실] 「空不違有即空之理非無不違空即色之說自成」은 구두에 따라 세부 대응이 달라질 수 있다. 이번 정리에서는 「非無」를 원문 그대로 ‘무가 아님’으로 반영하고, 기존의 근거 없는 주어 보충은 제거하였다.</w:t>
      </w:r>
    </w:p>
    <w:p>
      <w:pPr>
        <w:pStyle w:val="EditorialNote"/>
      </w:pPr>
      <w:r>
        <w:t>교감·번역 메모 | [용어] 「勝論」은 원문 표기를 그대로 ‘승론’으로 옮겼으며, 여기서 특정 인물명으로 단정하지 않았다.</w:t>
      </w:r>
    </w:p>
    <w:p>
      <w:pPr>
        <w:pStyle w:val="EditorialNote"/>
      </w:pPr>
      <w:r>
        <w:t>교감·번역 메모 | [교감·구문 불확실] 『변중변론』 게송의 압축 표현 「有無及有」는 ‘유·무·유’의 세 항을 가리키는 것으로 읽었으나, 현재 TXT의 구두에는 「故」의 결속도 불분명하다. 원문 자체는 변경하지 않았다.</w:t>
      </w:r>
    </w:p>
    <w:p>
      <w:pPr>
        <w:pStyle w:val="Heading2"/>
        <w:keepNext/>
      </w:pPr>
      <w:r>
        <w:t>문단 008  ·  [0544b22]</w:t>
      </w:r>
    </w:p>
    <w:p>
      <w:pPr>
        <w:keepNext/>
      </w:pPr>
      <w:r>
        <w:rPr>
          <w:rFonts w:ascii="Noto Sans KR" w:hAnsi="Noto Sans KR" w:eastAsia="Noto Sans KR"/>
          <w:b/>
          <w:sz w:val="19"/>
        </w:rPr>
        <w:t>원문</w:t>
      </w:r>
    </w:p>
    <w:p>
      <w:pPr>
        <w:pStyle w:val="SourceText"/>
      </w:pPr>
      <w:r>
        <w:t>[0544b22] 言五蘊者所謂色蘊受想行識五色根境及法處。色方所可知有質礙義故名為色。苦樂捨受如次領納違順中境故名為受。諸識俱想取境分齊如男女等起諸說故名之為想。思等心法驅役於心令造善等名之為行。眼等諸識於境了別故名為識。五種皆有積聚義故名之為蘊。如是五蘊有其三種一者遍計所執五蘊情有理無。二者依他起性五蘊因緣假有。三者圓成實性五蘊真實理有故。中邊曰蘊有三種一所執蘊二種類蘊三法性蘊。斯取新本。十八空論亦同彼說。故彼論曰所有三種一者分別二者種類三者如如。於此三種五蘊之內一一皆有生法二空。言皆空者顯所證理。即前二空依此諸空分成兩釋。依清辨宗自有二解一曰三中遣前二性非圓成實。故中論曰因緣所生法是即說為空。一曰三性五蘊皆空。故掌珍曰無為無有實不起似空華準此應知。圓成亦遣。依護法宗三種蘊中但遣所執以辨空性。所引理教具如上說。或有本曰照見五蘊等皆空雖有兩本。後本為正。撿勘梵本有等言故後所說等準此應知。</w:t>
      </w:r>
    </w:p>
    <w:p>
      <w:pPr>
        <w:keepNext/>
      </w:pPr>
      <w:r>
        <w:rPr>
          <w:rFonts w:ascii="Noto Sans KR" w:hAnsi="Noto Sans KR" w:eastAsia="Noto Sans KR"/>
          <w:b/>
          <w:sz w:val="19"/>
        </w:rPr>
        <w:t>한국어 직역</w:t>
      </w:r>
    </w:p>
    <w:p>
      <w:pPr>
        <w:pStyle w:val="TranslationText"/>
      </w:pPr>
      <w:r>
        <w:t>오온이란 이른바 색온과 수·상·행·식이다. 색온에는 다섯 색근·경계 및 법처의 색이 포함된다. 색은 방소로 알 수 있고 질애의 뜻이 있으므로 ‘색’이라 한다. 고·락·사의 수는 차례로 거스름·따름·중간의 경계를 받아들이므로 ‘수’라 한다. 모든 식과 함께하는 상은 경계의 한계를 취하여 남녀 등과 같은 여러 말을 일으키므로 ‘상’이라 한다. 사(思) 등의 심법은 마음을 몰아 부려 선 등을 짓게 하므로 ‘행’이라 한다. 안식 등의 여러 식은 경계를 요별하므로 ‘식’이라 한다. 다섯 종류가 모두 적취의 뜻이 있으므로 ‘온’이라 한다. 이와 같은 오온에는 세 종류가 있다. 첫째 변계소집의 오온은 정에는 있으나 이에는 없다. 둘째 의타기성의 오온은 인연에 의해 가유한다. 셋째 원성실성의 오온은 진실한 이치로 존재하기 때문이다. 『중변론』에서 말한다. ‘온에는 세 종류가 있으니, 첫째 소집온, 둘째 종류온, 셋째 법성온이다.’ 이는 신역본을 취한 것이다. 『십팔공론』도 그 설과 같다. 그러므로 그 논에서 ‘온에는 세 종류가 있으니, 첫째 분별, 둘째 종류, 셋째 여여이다’라고 하였다. 이 세 종류의 오온 안에는 하나하나 모두 생공과 법공의 이공이 있다. ‘모두 공하다’고 한 것은 증득되는 이치를 드러낸다. 곧 앞의 이공인데, 이 여러 공에 의거하여 두 가지 해석으로 나눈다. 청변종에 따르면 두 해석이 있다. 하나는 세 성 가운데 앞의 두 성을 없애고 원성실은 없애지 않는다는 것이다. 그러므로 『중론』에서 ‘인연으로 생긴 법, 그것을 곧 공이라고 설한다’고 하였다. 또 하나는 삼성의 오온이 모두 공하다는 것이다. 그러므로 『장진론』에서 ‘무위는 실재가 없고, 일어나지 않음은 허공의 꽃과 같다’고 하였으니 이에 준해 알아야 한다. 원성실도 또한 없앤다. 호법종에 따르면 세 종류 온 가운데 다만 소집만 없애 공성을 밝힌다. 인용한 이치와 가르침은 모두 위에서 말한 것과 같다. 혹 어떤 본에는 ‘오온 등이 모두 공함을 비추어 보았다’고 되어 있으니, 비록 두 본이 있으나 뒤의 본이 바르다. 범본을 조사해 보니 ‘등(等)’자가 있기 때문이다. 뒤에서 말하는 ‘등’도 이에 준하여 알아야 한다.</w:t>
      </w:r>
    </w:p>
    <w:p>
      <w:pPr>
        <w:pStyle w:val="EditorialNote"/>
      </w:pPr>
      <w:r>
        <w:t>교감·번역 메모 | [구두 불확실] 「色蘊受想行識五色根境及法處」는 오온 열거 뒤 색온의 범위를 이어 설명하는 것으로 읽었다. ‘[색온에는]’, ‘[의 색]’은 문맥에 따른 최소 보충이다.</w:t>
      </w:r>
    </w:p>
    <w:p>
      <w:pPr>
        <w:pStyle w:val="Heading2"/>
        <w:keepNext/>
      </w:pPr>
      <w:r>
        <w:t>문단 009  ·  [0544c15]</w:t>
      </w:r>
    </w:p>
    <w:p>
      <w:pPr>
        <w:keepNext/>
      </w:pPr>
      <w:r>
        <w:rPr>
          <w:rFonts w:ascii="Noto Sans KR" w:hAnsi="Noto Sans KR" w:eastAsia="Noto Sans KR"/>
          <w:b/>
          <w:sz w:val="19"/>
        </w:rPr>
        <w:t>원문</w:t>
      </w:r>
    </w:p>
    <w:p>
      <w:pPr>
        <w:pStyle w:val="SourceText"/>
      </w:pPr>
      <w:r>
        <w:t>[0544c15] 度一切苦厄者　此即第二顯利他用此有三種。一曰苦即是厄故名苦厄。六釋之中是持業釋。有漏諸法無非是苦故世尊說三界皆苦。然此苦門略有三種所謂苦苦壞苦行苦。中則有八謂生老病死怨憎會苦愛別離苦求不得苦五盛陰苦。廣有苦苦謂二十五有一一皆有生住異滅四有為相。故成百苦。二十五有四人四惡趣四空及四禪梵王六欲天無想阿那含。擬注一曰苦厄即是四厄。所謂欲有見及無明。如是四種繫諸有情令受諸苦猶如車軛。若依此釋苦之厄故名為苦厄。故六釋中是依主釋。一曰苦厄別有所目如前兩釋故六釋中是相違釋。</w:t>
      </w:r>
    </w:p>
    <w:p>
      <w:pPr>
        <w:keepNext/>
      </w:pPr>
      <w:r>
        <w:rPr>
          <w:rFonts w:ascii="Noto Sans KR" w:hAnsi="Noto Sans KR" w:eastAsia="Noto Sans KR"/>
          <w:b/>
          <w:sz w:val="19"/>
        </w:rPr>
        <w:t>한국어 직역</w:t>
      </w:r>
    </w:p>
    <w:p>
      <w:pPr>
        <w:pStyle w:val="TranslationText"/>
      </w:pPr>
      <w:r>
        <w:t>‘일체의 고액을 건넌다’ — 이는 둘째, 이타의 작용을 드러낸다. 여기에는 세 가지가 있다. 하나의 설은 고가 곧 액이므로 ‘고액’이라 한다. 육석 가운데 지업석이다. 유루의 모든 법은 고가 아닌 것이 없으므로 세존은 삼계가 모두 고라고 설하였다. 그러나 이 고의 문은 간략히 세 종류이니, 이른바 고고·괴고·행고이다. 중간으로는 여덟 가지가 있으니, 생·노·병·사·원증회고·애별리고·구부득고·오성음고이다. 넓게는 고고(苦苦)를 말하니, 이십오유 하나하나에 모두 생·주·이·멸의 네 유위상이 있다. 그러므로 백고가 된다. 이십오유는 사인·사악취·사공 및 사선·범왕·육욕천·무상·아나함이다. 〔擬注〕 한 설에서는 고액이 곧 사액이라고 한다. 이른바 욕·유·견 및 무명이다. 이와 같은 네 가지는 모든 유정을 매어 여러 고를 받게 하니 수레의 멍에와 같다. 이 해석에 따르면 ‘고의 액’이므로 고액이라 한다. 그러므로 육석 가운데 의주석이다. 또 한 설은 고와 액이 각각 가리키는 바가 따로 있으니 앞의 두 해석과 같다. 그러므로 육석 가운데 상위석이다.</w:t>
      </w:r>
    </w:p>
    <w:p>
      <w:pPr>
        <w:pStyle w:val="EditorialNote"/>
      </w:pPr>
      <w:r>
        <w:t>교감·번역 메모 | [이문 검토 필요] 원문은 「廣有苦苦」로 되어 있으나 바로 뒤에서 이십오유×사유위상으로 「百苦」를 산출한다. 현 TXT를 「百苦」로 고치지 않고 「苦苦」를 그대로 반영하였다.</w:t>
      </w:r>
    </w:p>
    <w:p>
      <w:pPr>
        <w:pStyle w:val="EditorialNote"/>
      </w:pPr>
      <w:r>
        <w:t>교감·번역 메모 | [판독 불확실] 「擬注」는 문맥상 이례적인 편집·판독 요소이다. 고유 서명으로 확정하지 않고 원문 표기를 그대로 보존하였다.</w:t>
      </w:r>
    </w:p>
    <w:p>
      <w:pPr>
        <w:pStyle w:val="Heading2"/>
        <w:keepNext/>
      </w:pPr>
      <w:r>
        <w:t>문단 010  ·  [0544c28]</w:t>
      </w:r>
    </w:p>
    <w:p>
      <w:pPr>
        <w:keepNext/>
      </w:pPr>
      <w:r>
        <w:rPr>
          <w:rFonts w:ascii="Noto Sans KR" w:hAnsi="Noto Sans KR" w:eastAsia="Noto Sans KR"/>
          <w:b/>
          <w:sz w:val="19"/>
        </w:rPr>
        <w:t>원문</w:t>
      </w:r>
    </w:p>
    <w:p>
      <w:pPr>
        <w:pStyle w:val="SourceText"/>
      </w:pPr>
      <w:r>
        <w:t>[0544c28] 舍利子者　自下第二辨所觀境於中有二。初約四句以辨空性後依六義以顯空相。前中有二初標受化人後正辨空性此即標人。梵音奢利富多羅或云舍利弗多羅。此翻舍利名鸜鵒弗多羅此云子。母眼青精似鸜鵒眼故立母名號為鸜鵒。明度經曰鷲鷺子或云優娑提舍者從父立號。舊翻身子者謬也。問此般若是菩薩法何故世尊告舍利子而非菩薩。答如智度論說舍利弗其人得十千三昧。於一切佛弟子中智慧第一故。世尊說一切眾生智唯除佛世尊欲比舍利弗智慧及多聞。於十六分中猶尚不及一。又舍利弗年始八歲凡所立論辭理超絕時諸論師歎未曾有。愚智大小一切皆伏自餘因緣廣如彼論。是故此中告舍利子又欲引小迴趣大乘。</w:t>
      </w:r>
    </w:p>
    <w:p>
      <w:pPr>
        <w:keepNext/>
      </w:pPr>
      <w:r>
        <w:rPr>
          <w:rFonts w:ascii="Noto Sans KR" w:hAnsi="Noto Sans KR" w:eastAsia="Noto Sans KR"/>
          <w:b/>
          <w:sz w:val="19"/>
        </w:rPr>
        <w:t>한국어 직역</w:t>
      </w:r>
    </w:p>
    <w:p>
      <w:pPr>
        <w:pStyle w:val="TranslationText"/>
      </w:pPr>
      <w:r>
        <w:t>‘사리자’ — 이 아래부터 둘째, 소관경을 밝히는데 그 안에 둘이 있다. 처음은 사구에 의거하여 공성을 밝히고, 뒤는 육의에 의거하여 공상(空相)을 드러낸다. 앞부분 가운데 둘이 있으니 처음은 교화를 받는 사람을 표시하고, 뒤는 바로 공성을 밝힌다. 이는 곧 사람을 표시한 것이다. 범음은 사리부다라(奢利富多羅)라고 하며, 혹은 사리불다라(舍利弗多羅)라고 한다. 여기서 사리(舍利)는 구욕(鸜鵒)이라 번역하고, 불다라(弗多羅)는 아들이라고 한다. 어머니의 눈동자가 푸르고 맑아 구욕의 눈과 비슷하므로 어머니의 이름을 구욕이라 하였다. 『명도경』에서는 ‘취로자(鷲鷺子)’라고 하며, 혹은 우사제사(優娑提舍)라고 하는 것은 아버지를 따라 이름을 세운 것이다. 옛 번역에서 ‘신자(身子)’라고 한 것은 잘못이다. 문: 이 반야는 보살법인데 어째서 세존은 보살이 아니라 사리자에게 말씀하셨는가. 답: 『지도론』에서 말하듯 사리불은 십천 삼매를 얻은 사람이다. 부처의 모든 제자 가운데 지혜가 제일이기 때문이다. 세존이 말씀하시기를, ‘모든 중생의 지혜를, 오직 부처 세존을 제외하고, 사리불의 지혜와 다문에 견주고자 하더라도 십육분 가운데 오히려 하나에도 미치지 못한다’고 하였다. 또 사리불은 나이가 겨우 여덟 살이었을 때 세운 논마다 말과 이치가 뛰어나 당시 여러 논사들이 일찍이 없던 일이라 찬탄하였다. 어리석은 이와 지혜로운 이, 크고 작은 이가 모두 굴복하였다. 나머지 인연은 그 논에 자세하다. 그러므로 여기서 사리자에게 말한 것이며, 또 소승을 이끌어 돌이켜 대승으로 나아가게 하려는 것이다.</w:t>
      </w:r>
    </w:p>
    <w:p>
      <w:pPr>
        <w:pStyle w:val="Heading2"/>
        <w:keepNext/>
      </w:pPr>
      <w:r>
        <w:t>문단 011  ·  [0545a14]</w:t>
      </w:r>
    </w:p>
    <w:p>
      <w:pPr>
        <w:keepNext/>
      </w:pPr>
      <w:r>
        <w:rPr>
          <w:rFonts w:ascii="Noto Sans KR" w:hAnsi="Noto Sans KR" w:eastAsia="Noto Sans KR"/>
          <w:b/>
          <w:sz w:val="19"/>
        </w:rPr>
        <w:t>원문</w:t>
      </w:r>
    </w:p>
    <w:p>
      <w:pPr>
        <w:pStyle w:val="SourceText"/>
      </w:pPr>
      <w:r>
        <w:t>[0545a14] 色不異空空不異色色即是空空即是色者　此約四句正辨空性於中有二。初約色蘊以辨四句後類四蘊皆有四句。此約色蘊以辨四句將釋四句。先辨空性者如前分別。空有二種。一者生空二者法空。所說生空有其四種。一者所執我無說之為空。諸法數中所不攝故。是故瑜伽菩薩地曰有為無為名為有。無我我所名為無。二者生空所顯真如空所詮故亦說為空。三者苦諦所攝有漏別空即用有漏五蘊為體故。成唯識第六卷曰。別空非我屬苦諦故。四者諸法所攝通空非我。即用諸法以為體性。故諸經說一切法無我。雖有四種依三性理攝以為三。一所執性空二依他性空三圓成實空。如其次第三性為體。法空四種雖無正文以理推徵應有四句。法空三種準上應知。若廣分別有十八空如十八空論。依大般若或說十六十七十八乃至二十。具如彼經。今依三性以釋四句。於四句中初之二句標宗正說後之二句遣外疑情。色不異空者標俗不異真。空不異色者標真不異俗。後遣外疑情外人設疑互相依故為不異耶。為相即故名為不異故作此說。色即是空空即是色非相依故名為不異。非相即故名為不異。即依此文西方諸師自有兩釋。一清辨等曰色有三種謂所執等空能遣性體非三性。今言色即是空者遍計所執本來無故說之為空。據實此空亦非是空。故中論曰若有不空法。則應當有空法。實無不空法何得有空法。後二性空準此應知為除有執說彼空言。依他起性猶如幻等從緣故空。圓成實性以不起故如似空華自體亦空。有解宗中更有一釋遣前二性非圓成實。兩宗共許離有無相絕戲論。故問色空相對為一異耶。一體相即便成一執體若異者則是異執。亦一亦異寧不相違非一非異應成戲論。釋此四句分別成兩解。一外道小乘多依表門。以說四句言有無等有所詮故二依大乘有無等言皆是遮詮。一切諸法不可說故。然一切法皆有二相。謂即自共。自相唯是現量智得非假智言所可得故。若假智言所詮得者謂即共相且如說青。莖葉等相其相各異唯現量得。由斯假智及諸名言但能詮表青上共相。而說青時遮黃等故名為說青。非正表青故說遮詮。就遮詮中自有兩說。一清辨宗其性道理不可以名名不可以相相。破而無執立而無當。所引理教準上應知。二護法宗實有世俗勝義道理皆離名言。於中真性對世俗故說真性言非無所詮。清辨宗中一師所說亦同此釋。是故護法破清辨曰。若依真性說諸法空便成相符極成之失。於清辨宗遣依他性護法不許故有差別。由斯道理內宗所說有無等言皆是遮詮。遠離一異戲論等失。依清辨宗釋文已訖。二依護法釋四句者色有三種。謂三性色空亦有三。體即三性是故無著菩薩辨中邊曰。空有三種一無性空性非有故。二異性空與妄所執自性異故。三自性空二空所顯為自性故。依遍計色對空四句有其三種。一所執色對所執空以辨四句。隨情所執根境等色不異所執本無之空。是故說為色即是空。本無之空隨情即有故言空即是色。此是同性相即。標宗二句準上應知。二所執色對依他空以辨四句。附託依他所執實色不異依他無實之空。是故說言色即是空。而彼妄情於彼空處執有實色故言空即是色。標宗二句準應可知。此是異性相即。三所執色對圓成實以辨四句。於圓成性執為實色不異圓成自性之空。於自性空執為實色故言色即是空空即是色。標宗二句準應可知。此如依他異體相即。依他起色對異性空有其四句。謂緣生色不異依他異性之空。然此空性是質礙故。是故說為色即是空空即是色。此是同性相即。標宗二句準應可知。又釋依他緣生之色對二性空有二四句。對異性故不異前釋。對自性空亦有四句。謂緣生色用如為體。然彼空性不異依他。故成唯識作如是說。故此與依他非異非不異如無常等性。又中邊云此中唯有空於彼亦有此。由斯道理依他圓成互不相離。是故說言色即是空空即是色。非緣生空故說相即。不爾應成違宗失故。此是異性相即。標宗二句準應可知。圓成實性對自性空有其四句。謂圓成實是依他起色。實性故名之為色。我法二空之所顯故說圓成空。由此道理是故說言色即是空空即是色。此是同性相即。標宗二句準應可知。</w:t>
      </w:r>
    </w:p>
    <w:p>
      <w:pPr>
        <w:keepNext/>
      </w:pPr>
      <w:r>
        <w:rPr>
          <w:rFonts w:ascii="Noto Sans KR" w:hAnsi="Noto Sans KR" w:eastAsia="Noto Sans KR"/>
          <w:b/>
          <w:sz w:val="19"/>
        </w:rPr>
        <w:t>한국어 직역</w:t>
      </w:r>
    </w:p>
    <w:p>
      <w:pPr>
        <w:pStyle w:val="TranslationText"/>
      </w:pPr>
      <w:r>
        <w:t>‘색은 공과 다르지 않고 공은 색과 다르지 않으며, 색은 곧 공이고 공은 곧 색이다’ — 이는 사구에 의거하여 바로 공성을 밝히는데, 그 안에 둘이 있다. 처음은 색온에 의거하여 사구를 밝히고, 뒤는 나머지 사온을 유추하여 모두 사구가 있음을 밝힌다. 이는 색온에 의거하여 사구를 밝힌 것이다. 사구를 해석하려고 한다. 먼저 공성을 밝히면 앞에서 분별한 것과 같다. 공에는 두 종류가 있다. 첫째 생공, 둘째 법공이다. 말한 생공에는 네 종류가 있다. 첫째, 집착된 아가 없음을 공이라 한다. 모든 법의 수 가운데 포섭되지 않기 때문이다. 그러므로 『유가론』 「보살지」에서 ‘유위와 무위를 유라고 한다. 아와 아소가 없는 것을 무라고 한다’고 하였다. 둘째, 생공에 의해 드러난 진여도 공이 나타내는 바이므로 역시 공이라 한다. 셋째, 고제에 포섭되는 유루의 별공은 곧 유루 오온을 체로 삼기 때문이다. 『성유식론』 제6권에서 말한다. ‘별공의 비아는 고제에 속하기 때문이다.’ 넷째, 모든 법에 포섭되는 통공의 비아이다. 곧 모든 법을 체성으로 삼는다. 그러므로 여러 경에서 일체법무아를 설한다. 비록 네 종류가 있으나 삼성의 이치에 의거해 거두면 세 가지가 된다. 첫째 소집성공, 둘째 의타성공, 셋째 원성실공이다. 차례대로 삼성을 체로 삼는다. 법공의 네 종류는 비록 직접적인 글이 없으나 이치로 미루어 보면 응당 네 구가 있어야 한다. 법공의 세 종류는 위에 준하여 알아야 한다. 넓게 분별하면 십팔공이 있으니 『십팔공론』과 같다. 『대반야경』에 따르면 혹 십육·십칠·십팔 내지 이십공을 설한다. 자세한 것은 그 경과 같다. 이제 삼성에 의거하여 사구를 해석한다. 사구 가운데 처음 두 구는 종지를 표시하여 바로 말하고, 뒤의 두 구는 외부의 의심을 없앤다. ‘색은 공과 다르지 않다’는 것은 속이 진과 다르지 않음을 표시한다. ‘공은 색과 다르지 않다’는 것은 진이 속과 다르지 않음을 표시한다. 뒤에서는 외부의 의심을 없앤다. 외인이 의심을 내어 ‘서로 의지하기 때문에 다르지 않은 것인가. 서로 즉하기 때문에 다르지 않다고 하는 것인가’라고 하므로 이 설을 한 것이다. ‘색은 곧 공이고 공은 곧 색이다.’ 서로 의지하기 때문에 다르지 않다고 하는 것이 아니다. 또 서로 즉하지 않기 때문에 ‘다르지 않다’고 한 것도 아니다. 바로 이 글에 의거해 서방의 여러 논사에게 두 해석이 있다. 첫째, 청변 등은 말한다. 색에는 세 종류, 곧 소집성 등이 있으며, 공은 그 삼성을 능히 제거하는 성격이고 그 체는 삼성이 아니다. 지금 ‘색은 곧 공이다’라고 한 것은 변계소집이 본래 없으므로 그것을 공이라고 한 것이다. 실제로 보면 이 공 역시 공이 아니다. 그러므로 『중론』에서 ‘만일 공하지 않은 법이 있다면, 곧 응당 공한 법이 있어야 한다. 실로 공하지 않은 법이 없는데 어떻게 공한 법이 있을 수 있는가’라고 하였다. 뒤의 두 성의 공도 이에 준해 알아야 하며, 유집을 제거하기 위해 그 ‘공’이라는 말을 한 것이다. 의타기성은 환 등과 같아 연을 따르므로 공하다. 원성실성은 일어나지 않기 때문에 허공의 꽃과 같아서 자체도 또한 공하다. 어떤 해석에서는 그 종 안에 다시 한 해석이 있으니, 앞의 두 성을 없애고 원성실은 없애지 않는다고 한다. 두 종이 함께 인정하는 것은 유·무의 상을 떠나 희론을 끊는다는 것이다. 그러므로 묻는다. 색과 공을 서로 상대시킬 때 하나인가 다른가. 한 체로 서로 즉하면 곧 일이라는 집착이 되고, 체가 다르면 곧 이라는 집착이 된다. 하나이면서 다르다면 어찌 서로 모순되지 않겠으며, 하나도 아니고 다르지도 않다면 희론을 이룰 것이다. 이 네 구를 해석하여 분별하면 두 해석이 된다. 첫째, 외도와 소승은 대개 표전문에 의거한다. 사구를 설할 때 유·무 등의 말에 나타내는 바가 있기 때문이다. 둘째, 대승에 의거하면 유·무 등의 말은 모두 차전이다. 일체제법은 말할 수 없기 때문이다. 그러나 일체법에는 모두 두 상이 있다. 곧 자상과 공상이다. 자상은 오직 현량지로 얻을 뿐 가립된 지혜와 언어로 얻을 수 있는 것이 아니다. 가립된 지혜와 언어가 나타내는 것은 곧 공상이다. 우선 ‘청(靑)’이라고 말하는 것을 예로 들면, 줄기와 잎 등의 상은 그 상이 각각 달라 오직 현량으로 얻는다. 그러므로 가립된 지혜와 여러 명언은 다만 ‘청’ 위의 공상만 능히 나타낸다. ‘청’이라고 말할 때 황색 등을 막기 때문에 ‘청을 말한다’고 한다. 바로 청을 표전하는 것이 아니므로 차전이라고 한다. 차전 가운데 두 설이 있다. 첫째 청변종에서는 그 성품의 도리는 이름으로 이름 붙일 수 없고 상으로 상 지을 수 없다. 깨뜨려도 집착함이 없고 세워도 해당함이 없다. 인용한 이치와 가르침은 위에 준해 알아야 한다. 둘째 호법종에서는 실제로 세속과 승의의 도리가 존재하지만 모두 명언을 떠난다. 그 가운데 진성은 세속에 상대하여 ‘진성’이라 말하므로, 전혀 나타내는 바가 없는 것은 아니다. 청변종 가운데 한 논사의 설도 이 해석과 같다. 그러므로 호법이 청변을 논파하며 말한다. ‘만일 진성에 의거하여 모든 법이 공하다고 말한다면, 곧 상부극성(相符極成)의 과실을 범한다.’ 청변종에서는 의타성을 없애지만 호법은 인정하지 않으므로 차이가 있다. 이 도리로 말미암아 불교 내부(內宗)에서 말하는 유·무 등의 말은 모두 차전이다. 하나와 다름의 희론 등의 허물을 멀리 떠난다. 청변종에 의거한 경문 해석을 마쳤다. 둘째, 호법에 의거하여 사구를 해석하면 색에는 세 종류가 있다. 곧 삼성이다. 색과 공에도 또한 각각 세 종류가 있다. 그 체는 곧 삼성이므로 무착보살의 『변중변론』에서 말한다. ‘공에는 세 종류가 있다. 첫째 무성공이니 성품이 존재하지 않기 때문이다. 둘째 이성공이니 망령되이 집착한 자성과 다르기 때문이다. 셋째 자성공이니 이공에 의해 드러난 것을 자성으로 삼기 때문이다.’ 변계의 색에 의거하여 공과 상대시킨 사구에는 세 종류가 있다. 첫째 소집색을 소집공과 상대시켜 사구를 밝힌다. 정에 따라 집착한 근·경 등의 색은 소집이 본래 없는 공과 다르지 않다. 그러므로 ‘색은 곧 공이다’라고 말한다. 본래 없는 공이 정에 따르면 곧 있는 것이므로 ‘공은 곧 색이다’라고 한다. 이는 동일한 성품이 서로 즉하는 것이다. 종지를 표시한 두 구는 위에 준해 알아야 한다. 둘째 소집색을 의타공과 상대시켜 사구를 밝힌다. 의타에 의탁하여 집착한 실색은 의타가 실재하지 않는 공과 다르지 않다. 그러므로 ‘색은 곧 공이다’라고 말한다. 그 망정이 그 공한 곳에 실색이 있다고 집착하므로 ‘공은 곧 색이다’라고 한다. 종지를 표시한 두 구는 이에 준해 알 수 있다. 이는 다른 성품이 서로 즉하는 것이다. 셋째 소집색을 원성실과 상대시켜 사구를 밝힌다. 원성의 성품을 실색이라고 집착하는 것은 원성의 자성공과 다르지 않다. 자성공을 실색이라고 집착하므로 ‘색은 곧 공이고 공은 곧 색이다’라고 한다. 종지를 표시한 두 구는 이에 준해 알 수 있다. 이는 의타의 경우와 같이 다른 체가 서로 즉하는 것이다. 의타기의 색을 이성공과 상대시키면 사구가 있다. 곧 연생의 색은 의타의 이성공과 다르지 않다. 그러나 이 공성은 질애이기 때문이다. 그러므로 ‘색은 곧 공이고 공은 곧 색이다’라고 한다. 이는 동일한 성품이 서로 즉하는 것이다. 종지를 표시한 두 구는 이에 준해 알 수 있다. 또 해석하면 의타의 연생색을 두 성의 공과 상대시키면 두 종류의 사구가 있다. 이성공에 상대하는 것은 앞의 해석과 다르지 않다. 자성공에 상대하는 것에도 역시 사구가 있다. 곧 연생의 색은 여(如)를 체로 삼는다. 그러나 그 공성은 의타와 다르지 않다. 그러므로 『성유식론』에서 이와 같이 말한다. ‘그러므로 이것과 의타는 다르지도 않고 다르지 않은 것도 아니니, 무상 등의 성품과 같다.’ 또 『중변론』에서 ‘이 가운데 오직 공이 있고, 저것에도 또한 이것이 있다’고 한다. 이 도리로 말미암아 의타와 원성은 서로 떨어지지 않는다. 그러므로 ‘색은 곧 공이고 공은 곧 색이다’라고 한다. 연생이 공하기 때문에 서로 즉한다고 말하는 것은 아니다. 그렇지 않으면 종지에 어긋나는 허물을 이루기 때문이다. 이는 다른 성품이 서로 즉하는 것이다. 종지를 표시한 두 구는 이에 준해 알 수 있다. 원성실성을 자성공과 상대시키면 사구가 있다. 곧 원성실은 의타기색의 실성이다. 의타기색의 실성이므로 그것을 ‘색’이라 한다. 아공과 법공의 이공에 의해 드러나므로 원성공이라고 한다. 이 도리로 말미암아 ‘색은 곧 공이고 공은 곧 색이다’라고 한다. 이는 동일한 성품이 서로 즉하는 것이다. 종지를 표시한 두 구는 이에 준해 알 수 있다.</w:t>
      </w:r>
    </w:p>
    <w:p>
      <w:pPr>
        <w:pStyle w:val="EditorialNote"/>
      </w:pPr>
      <w:r>
        <w:t>교감·번역 메모 | [구문 불확실] 「非相即故名為不異」는 바로 앞 문장과의 관계가 난해하다. 원문에 따라 직역했다.</w:t>
      </w:r>
    </w:p>
    <w:p>
      <w:pPr>
        <w:pStyle w:val="EditorialNote"/>
      </w:pPr>
      <w:r>
        <w:t>교감·번역 메모 | [구문 불확실] 「空能遣性體非三性」은 수식 관계가 압축되어 있다. ‘[그 삼성을]’은 바로 앞의 색의 세 성을 받는 최소 보충이다.</w:t>
      </w:r>
    </w:p>
    <w:p>
      <w:pPr>
        <w:pStyle w:val="EditorialNote"/>
      </w:pPr>
      <w:r>
        <w:t>교감·번역 메모 | [의미 불확실] 「空性是質礙」는 교학적 문맥상 이례적이어서 원문대로 옮겼다.</w:t>
      </w:r>
    </w:p>
    <w:p>
      <w:pPr>
        <w:pStyle w:val="EditorialNote"/>
      </w:pPr>
      <w:r>
        <w:t>교감·번역 메모 | [구문] 「圓成實是依他起色實性故名之為色」은 원성실이 ‘의타기색의 실성’이라는 구조로 연결해 읽었다. 해당 구간는 원문 단위 경계를 유지하면서 번역상 결속을 표시하였다.</w:t>
      </w:r>
    </w:p>
    <w:p>
      <w:pPr>
        <w:pStyle w:val="Heading2"/>
        <w:keepNext/>
      </w:pPr>
      <w:r>
        <w:t>문단 012  ·  [0546a12]</w:t>
      </w:r>
    </w:p>
    <w:p>
      <w:pPr>
        <w:keepNext/>
      </w:pPr>
      <w:r>
        <w:rPr>
          <w:rFonts w:ascii="Noto Sans KR" w:hAnsi="Noto Sans KR" w:eastAsia="Noto Sans KR"/>
          <w:b/>
          <w:sz w:val="19"/>
        </w:rPr>
        <w:t>원문</w:t>
      </w:r>
    </w:p>
    <w:p>
      <w:pPr>
        <w:pStyle w:val="SourceText"/>
      </w:pPr>
      <w:r>
        <w:t>[0546a12] 受想行識亦復如是者　此即第二類釋四蘊皆有四句。四句相即準上應知。又解此經自有兩本一本如上。一本經曰受想行識等亦復如是。所言等者準下經文有六善巧。謂蘊處界緣生四諦菩提涅槃。今舉四蘊等餘五門皆有四句故說等言。六門義別後當分別。</w:t>
      </w:r>
    </w:p>
    <w:p>
      <w:pPr>
        <w:keepNext/>
      </w:pPr>
      <w:r>
        <w:rPr>
          <w:rFonts w:ascii="Noto Sans KR" w:hAnsi="Noto Sans KR" w:eastAsia="Noto Sans KR"/>
          <w:b/>
          <w:sz w:val="19"/>
        </w:rPr>
        <w:t>한국어 직역</w:t>
      </w:r>
    </w:p>
    <w:p>
      <w:pPr>
        <w:pStyle w:val="TranslationText"/>
      </w:pPr>
      <w:r>
        <w:t>‘수·상·행·식도 또한 이와 같다’ — 이는 둘째, 나머지 사온을 유추하여 모두 사구가 있음을 해석한 것이다. 사구가 서로 즉하는 뜻은 위에 준하여 알아야 한다. 또 해석하면 이 경에는 두 본이 있으니, 한 본은 위와 같다. 한 본의 경문은 ‘수·상·행·식 등도 또한 이와 같다’고 한다. 말한 ‘등’은 아래 경문에 준하면 육선교가 있다. 곧 온·처·계·연생·사제, 그리고 보리·열반이다. 지금 사온을 들고 ‘등’이라고 하였으니, 나머지 다섯 문에도 모두 사구가 있기 때문에 ‘등’이라고 한 것이다. 육문의 뜻의 차이는 뒤에서 분별한다.</w:t>
      </w:r>
    </w:p>
    <w:p>
      <w:pPr>
        <w:pStyle w:val="EditorialNote"/>
      </w:pPr>
      <w:r>
        <w:t>교감·번역 메모 | [수량 검토] 원문은 「六善巧」라 하고 蘊·處·界·緣生·四諦·菩提·涅槃을 열거한다. 이번 정리에서는 마지막 ‘보리·열반’을 지단문(智斷門)의 한 쌍으로 읽을 수 있도록 표기했으나, 원문 수량 자체는 수정하지 않았다.</w:t>
      </w:r>
    </w:p>
    <w:p>
      <w:pPr>
        <w:pStyle w:val="Heading2"/>
        <w:keepNext/>
      </w:pPr>
      <w:r>
        <w:t>문단 013  ·  [0546a18]</w:t>
      </w:r>
    </w:p>
    <w:p>
      <w:pPr>
        <w:keepNext/>
      </w:pPr>
      <w:r>
        <w:rPr>
          <w:rFonts w:ascii="Noto Sans KR" w:hAnsi="Noto Sans KR" w:eastAsia="Noto Sans KR"/>
          <w:b/>
          <w:sz w:val="19"/>
        </w:rPr>
        <w:t>원문</w:t>
      </w:r>
    </w:p>
    <w:p>
      <w:pPr>
        <w:pStyle w:val="SourceText"/>
      </w:pPr>
      <w:r>
        <w:t>[0546a18] 舍利子是諸法空相不生不滅不垢不淨不增不減者　自下第二約六種義以顯空相。於中有二。初約六義正顯空相後依空相遣六門法。顯六相中命舍利子如上已釋。六相即是不生不滅不垢不淨不增不減。然此六相西方兩釋。一者清辨二者護法。依清辨宗釋六相者本無今有名生。暫有還無名滅(如瑜伽說)性染不淨名垢離染非垢稱淨(如諸教說)執法有用曰增妄計法壞名減(如攝大乘論說)三對六相三說不同。一曰此文約位辨三。謂真空性離諸相故。道前遠離流轉生滅。道中即無惑智垢淨。道後永捨體用增減。一曰此文約性辨三。遍計所執本來無故不生不滅。依他起性從緣生故不垢不淨。圓成實性以不起故不增不減。一曰此說三對六相一一皆通諸位諸性。總遣三性無所存故。三中後勝。順本宗故。依護法宗理實空相乃有眾多。謂非一異及有無等。而經且說三對六者。生滅即是有為通相垢淨止辨諸法自性。增減言顯法上義用理實。三空通有六相經意正顯是自性空。生法二空所顯真理通與迷悟為所依故。</w:t>
      </w:r>
    </w:p>
    <w:p>
      <w:pPr>
        <w:keepNext/>
      </w:pPr>
      <w:r>
        <w:rPr>
          <w:rFonts w:ascii="Noto Sans KR" w:hAnsi="Noto Sans KR" w:eastAsia="Noto Sans KR"/>
          <w:b/>
          <w:sz w:val="19"/>
        </w:rPr>
        <w:t>한국어 직역</w:t>
      </w:r>
    </w:p>
    <w:p>
      <w:pPr>
        <w:pStyle w:val="TranslationText"/>
      </w:pPr>
      <w:r>
        <w:t>‘사리자여, 이 모든 법의 공상은 생하지도 멸하지도 않고, 더럽지도 깨끗하지도 않으며, 늘지도 줄지도 않는다’ — 이 아래부터 둘째, 여섯 가지 뜻에 의거해 공상(空相)을 드러낸다. 그 안에 둘이 있다. 처음은 육의에 의거해 바로 공상을 드러내고, 뒤는 공상에 의거해 육문의 법을 없앤다. 육상을 드러내는 가운데 사리자를 부른 것은 위에서 이미 해석하였다. 육상은 곧 불생·불멸·불구·부정·부증·불감이다. 그러나 이 육상에 대해 서방에는 두 해석이 있다. 첫째 청변, 둘째 호법이다. 청변종에 의거해 육상을 해석하면, 본래 없다가 지금 있는 것을 생이라 한다. 잠시 있다가 다시 없어지는 것을 멸이라 하고(『유가론』과 같다), 성품이 염오하여 깨끗하지 않은 것을 구라고 하며 염오를 떠나 더럽지 않은 것을 정이라 한다(여러 교설과 같다). 법에 작용이 있다고 집착하는 것을 증이라 하고, 망령되이 법이 무너진다고 계탁하는 것을 감이라 한다(『섭대승론』의 설과 같다). 세 쌍의 육상에 대해서는 세 설이 서로 다르다. 한 설은 이 글이 위(位)에 의거하여 세 쌍을 밝힌다고 한다. 곧 진공의 성품은 모든 상을 떠나기 때문이다. 도 이전에는 유전의 생멸을 멀리 떠난다. 도 가운데에는 곧 혹과 지의 구·정이 없다. 도 이후에는 체와 용의 증·감을 영원히 버린다. 한 설은 이 글이 성(性)에 의거하여 세 쌍을 밝힌다고 한다. 변계소집은 본래 없으므로 불생불멸이다. 의타기성은 연을 따라 생기므로 불구부정이다. 원성실성은 일어나지 않으므로 부증불감이다. 한 설은 이 세 쌍의 육상이 하나하나 모두 모든 위와 모든 성에 통한다고 한다. 삼성을 모두 없애 남는 바가 없기 때문이다. 세 설 가운데 뒤의 설이 뛰어나다. 본래의 종지에 순응하기 때문이다. 호법종에 의거하면 이치상 실제로 공상은 매우 많다. 곧 하나도 아니고 다르지도 않음, 유와 무 등이 있다. 그러나 경에서 우선 세 쌍의 여섯 가지를 말한 것은, 생멸은 곧 유위의 공통상이고, 구정은 다만 모든 법의 자성을 밝힌다. 증감이라는 말은 법 위의 의의와 작용을 드러낸다. 실제 이치는, 삼공에는 모두 육상이 통하지만 경의 뜻은 바로 자성공을 드러낸다는 것이다. 생공·법공의 이공이 드러낸 진리가 미와 오 모두에게 의지처가 되기 때문이다.</w:t>
      </w:r>
    </w:p>
    <w:p>
      <w:pPr>
        <w:pStyle w:val="Heading2"/>
        <w:keepNext/>
      </w:pPr>
      <w:r>
        <w:t>문단 014  ·  [0546b10]</w:t>
      </w:r>
    </w:p>
    <w:p>
      <w:pPr>
        <w:keepNext/>
      </w:pPr>
      <w:r>
        <w:rPr>
          <w:rFonts w:ascii="Noto Sans KR" w:hAnsi="Noto Sans KR" w:eastAsia="Noto Sans KR"/>
          <w:b/>
          <w:sz w:val="19"/>
        </w:rPr>
        <w:t>원문</w:t>
      </w:r>
    </w:p>
    <w:p>
      <w:pPr>
        <w:pStyle w:val="SourceText"/>
      </w:pPr>
      <w:r>
        <w:t>[0546b10] 是故空中無色無受想行識者　自下第二依前空相遣六門法。遣六門法即分為六。此即第一遣五蘊門。謂諸法空具六種相是故空中無五蘊法。五蘊義別如前已釋。此中所說六門法者總顯二乘通別二境。初三止顯諸法性故。是故說言三乘通境。依前法性隨根別說緣生等門。是故後三名為別境。故法華曰為聲聞人說四諦法。為緣覺人說緣生法。為諸菩薩說六度法。</w:t>
      </w:r>
    </w:p>
    <w:p>
      <w:pPr>
        <w:keepNext/>
      </w:pPr>
      <w:r>
        <w:rPr>
          <w:rFonts w:ascii="Noto Sans KR" w:hAnsi="Noto Sans KR" w:eastAsia="Noto Sans KR"/>
          <w:b/>
          <w:sz w:val="19"/>
        </w:rPr>
        <w:t>한국어 직역</w:t>
      </w:r>
    </w:p>
    <w:p>
      <w:pPr>
        <w:pStyle w:val="TranslationText"/>
      </w:pPr>
      <w:r>
        <w:t>‘그러므로 공 가운데에는 색도 없고 수·상·행·식도 없다’ — 이 아래부터 둘째, 앞의 공상에 의거해 육문의 법을 없앤다. 육문의 법을 없애는 것을 곧 여섯으로 나눈다. 이는 곧 첫째, 오온문을 없애는 것이다. 모든 법의 공이 육종상을 갖추므로 공 가운데 오온의 법이 없다는 것이다. 오온의 뜻의 차이는 앞에서 이미 해석하였다. 여기서 말한 육문의 법은 총괄하여 이승의 통·별 두 경계를 드러낸다. 앞의 세 문은 다만 모든 법의 성품을 드러내기 때문이다. 그러므로 삼승의 공통 경계라고 한다. 앞의 법성에 의거하여 근기에 따라 연생 등의 문을 달리 설한다. 그러므로 뒤의 세 문을 별경이라 한다. 그러므로 『법화경』에서 ‘성문인을 위해 사제법을 설한다. 연각인을 위해 연생법을 설한다. 모든 보살을 위해 육도법을 설한다’고 하였다.</w:t>
      </w:r>
    </w:p>
    <w:p>
      <w:pPr>
        <w:pStyle w:val="EditorialNote"/>
      </w:pPr>
      <w:r>
        <w:t>교감·번역 메모 | [이문 검토 필요] 이 단위에는 「二乘」이라 되어 있으나 이어지는 단위에서는 「三乘通境」이라 한다. 원문을 그대로 보존했다.</w:t>
      </w:r>
    </w:p>
    <w:p>
      <w:pPr>
        <w:pStyle w:val="Heading2"/>
        <w:keepNext/>
      </w:pPr>
      <w:r>
        <w:t>문단 015  ·  [0546b19]</w:t>
      </w:r>
    </w:p>
    <w:p>
      <w:pPr>
        <w:keepNext/>
      </w:pPr>
      <w:r>
        <w:rPr>
          <w:rFonts w:ascii="Noto Sans KR" w:hAnsi="Noto Sans KR" w:eastAsia="Noto Sans KR"/>
          <w:b/>
          <w:sz w:val="19"/>
        </w:rPr>
        <w:t>원문</w:t>
      </w:r>
    </w:p>
    <w:p>
      <w:pPr>
        <w:pStyle w:val="SourceText"/>
      </w:pPr>
      <w:r>
        <w:t>[0546b19] 無眼耳鼻舌身意無色聲香味觸法者　此即第二遣十二處故今略說十二處義。三門分別。一明教興二釋名字三出體性。言教興者自有二意。所謂悟入生法二空。入生空者如彼二十唯識論云。依此所說十二處教謂。若了知從六二法有六識轉。都無見者乃至知者。便能悟入有情無我。入法空者即此所說遣十二處顯法空理。清辨護法遣法差別如上應思。次釋名者先總後別。初即總明十二處者十二是舉數。處是生長義。謂六根境生長一切心心所法故名為處。六釋之中是帶數釋。後別名者如瑜伽論第三卷說。復次屢觀眾色觀而復捨故名為眼。數數於此聲至能聞故名為耳。數由此故能嗅諸香故名為鼻。能除飢羸數發言論表彰呼召故名為舌。諸根所隨周遍積聚故名為身。愚夫長夜瑩飾藏護。執為己有計為我所及我。又諸世間依此假立種種名想。謂之有情人與命者生者意生及儒童等故名為意。數可示現在其方所質礙可增故名為色。數宜數謝隨增異論故名為聲。離質潛形屢隨風轉故名為香。可以舌嘗屢招疾苦故名為味。數可為身之所證得故名為觸。遍能任持唯意憶性故名為法。第三出體者。眼根者如諸論說。四大所造眼識所依淨色為體如說眼根。乃至耳根四大所造耳識所依淨色為體。意根通用八識為體。色者如集論說四大所造眼根所行二十五色以為自性。謂青黃赤白長短方圓麁細高下若正不正光影明闇雲烟塵霧逈色表色空一顯色。聲有十一謂若可意若不可意若俱相違若因受大種若因不受大種若因俱大種若世所共成若成所引若遍計所執若聖言所攝若非聖言所攝。香有六種謂好香惡香平等香俱生香和合香變異香。味有十二苦酢甘辛鹹淡若可意若不可意若俱相違若俱生若和合若變異。觸有二十六所謂四大滑澁輕重軟緩急冷饑渴濁飽力劣悶癢黏病老死疲息勇。如此五塵廣如雜集。諸論同異具如別章。法處即用百法門中八十二法以為自性。謂心所法中五十一色中有一。謂法處色不相應二十四。無為有六依集論等。八十八法以為自性。謂四種法處色及二無為具如彼說。餘門分別廣如別章。</w:t>
      </w:r>
    </w:p>
    <w:p>
      <w:pPr>
        <w:keepNext/>
      </w:pPr>
      <w:r>
        <w:rPr>
          <w:rFonts w:ascii="Noto Sans KR" w:hAnsi="Noto Sans KR" w:eastAsia="Noto Sans KR"/>
          <w:b/>
          <w:sz w:val="19"/>
        </w:rPr>
        <w:t>한국어 직역</w:t>
      </w:r>
    </w:p>
    <w:p>
      <w:pPr>
        <w:pStyle w:val="TranslationText"/>
      </w:pPr>
      <w:r>
        <w:t>‘안·이·비·설·신·의가 없고, 색·성·향·미·촉·법이 없다’ — 이는 곧 둘째, 십이처문을 없애는 것이다. 그러므로 이제 십이처의 뜻을 간략히 말한다. 세 문으로 분별한다. 첫째 교설이 일어난 뜻을 밝히고, 둘째 명칭을 해석하며, 셋째 체성을 밝힌다. 교설이 일어난 뜻에는 두 뜻이 있다. 곧 생공과 법공의 이공에 깨달아 들어가는 것이다. 생공에 들어가는 것은 저 『이십유식론』에서 말한 것과 같다. ‘여기서 설한 십이처의 가르침에 의하면, 만일 여섯 쌍의 법(六二法)으로부터 육식이 전전함을 알고, 보는 자 내지 아는 자가 전혀 없음을 안다면, 곧 유정무아에 깨달아 들어갈 수 있다.’ 법공에 들어가는 것은 곧 여기서 설한 십이처를 없애 법공의 이치를 드러내는 것이다. 청변과 호법이 법을 없애는 차이는 위에 준해 생각해야 한다. 다음 명칭을 해석하는 것은 먼저 총괄하고 뒤에 개별한다. 처음 총괄해 십이처를 밝히면, ‘십이’는 수를 든 것이다. ‘처’는 생장이라는 뜻이다. 육근과 육경이 일체 심·심소법을 생장시키므로 처라고 한다. 육석 가운데 대수석이다. 뒤에 개별 명칭은 『유가론』 제3권에서 말한 것과 같다. 또한 여러 색을 거듭 관하고, 관했다가 다시 버리므로 ‘안’이라 한다. 여러 차례 이곳에 소리가 이르러 능히 들으므로 ‘이’라 한다. 거듭 이로 말미암아 여러 향을 맡을 수 있으므로 ‘비’라 한다. 굶주려 여윈 것을 제거할 수 있고, 자주 언론을 내어 나타내고 부르므로 ‘설’이라 한다. 모든 근이 따르고 두루 모여 있기 때문에 ‘신’이라 한다. 어리석은 범부는 오랜 세월 이를 꾸미고 감추어 보호한다. 자기의 것이라고 집착하여 아소 및 아라고 헤아린다. 또 여러 세간은 이에 의지하여 갖가지 명상(名想)을 가립한다. 곧 유정·인·명자·생자·의생 및 유동(儒童) 등이라 하므로 ‘의’라 한다. 자주 그 방소에 현재함을 가리켜 보일 수 있고, 질애하여 늘어날 수 있으므로 ‘색’이라 한다. 자주 마땅히 여러 번 사라지고, 증가함을 따라 논의가 달라지므로 ‘성’이라 한다. 질을 떠나 형체를 숨긴 채 거듭 바람을 따라 옮겨가므로 ‘향’이라 한다. 혀로 맛볼 수 있고 거듭 질병과 괴로움을 불러오므로 ‘미’라 한다. 거듭 몸이 증득할 수 있으므로 ‘촉’이라 한다. 두루 능히 맡아 지니고 오직 뜻이 기억하는 성품이므로 ‘법’이라 한다. 셋째 체성을 밝힌다. 안근은 여러 논에서 말하는 것과 같다. 사대가 만든 것으로 안식의 의지처가 되는 청정한 색을 체로 삼는 것을 안근이라 한다. 내지 이근은 사대가 만든 것으로 이식의 의지처가 되는 청정한 색을 체로 삼는다. 의근은 통틀어 팔식을 체로 삼는다. 색은 『집론』에서 말하듯 사대가 만든 것으로 안근이 대상으로 삼는 이십오색을 자성으로 한다. 곧 청·황·적·백, 장·단, 방·원, 추·세, 고·하, 정·부정, 광·영, 명·암, 운·연·진·무, 형색(逈色)·표색·공일현색이다. 성에는 열한 가지가 있으니, 가의·불가의·구상위, 수대종을 원인으로 한 것·불수대종을 원인으로 한 것·두 대종을 함께 원인으로 한 것, 세간이 함께 성립한 것·성소인(成所引)·변계소집·성언에 포섭된 것·비성언에 포섭된 것이다. 향에는 여섯 가지가 있으니, 호향·악향·평등향·구생향·화합향·변이향이다. 미에는 열두 가지가 있으니, 고·초·감·신·함·담, 가의·불가의·구상위, 구생·화합·변이이다. 촉에는 이십육 가지가 있으니, 사대·활·삽·경·중·연·완·급·냉·기·갈·탁·포·력·열·민·양·점·병·노·사·피·식·용이다. 이와 같은 오진은 자세히는 『잡집론』과 같다. 여러 논의 같고 다른 점은 자세히 별장의 설명과 같다. 법처는 곧 백법문 가운데 팔십이법을 자성으로 삼는다. 곧 심소법 가운데 오십일과 색 가운데 하나이다. 곧 법처색과 불상응 이십사이다. 무위에는 여섯이 있다. 『집론』 등에 의하면, 팔십팔법을 자성으로 삼는다. 곧 네 종류의 법처색과 두 무위이니 자세한 것은 그 논의 설명과 같다. 나머지 문에 따른 분별은 자세히 별장과 같다.</w:t>
      </w:r>
    </w:p>
    <w:p>
      <w:pPr>
        <w:pStyle w:val="EditorialNote"/>
      </w:pPr>
      <w:r>
        <w:t>교감·번역 메모 | [구문] 「六二法」은 십이처 문맥에서 ‘여섯 쌍의 법’으로 직역하였다. 이를 특정 교학적 정형어로 확정하거나 원문을 고치지는 않았다.</w:t>
      </w:r>
    </w:p>
    <w:p>
      <w:pPr>
        <w:pStyle w:val="EditorialNote"/>
      </w:pPr>
      <w:r>
        <w:t>교감·번역 메모 | [구문·의미 불확실] 「數宜數謝隨增異論」은 명칭 풀이의 어의가 분명하지 않아 직역을 우선했다.</w:t>
      </w:r>
    </w:p>
    <w:p>
      <w:pPr>
        <w:pStyle w:val="EditorialNote"/>
      </w:pPr>
      <w:r>
        <w:t>교감·번역 메모 | [판독 검토] 「逈色」 등 색법 열거는 현재 TXT 표기를 그대로 보존했다.</w:t>
      </w:r>
    </w:p>
    <w:p>
      <w:pPr>
        <w:pStyle w:val="EditorialNote"/>
      </w:pPr>
      <w:r>
        <w:t>교감·번역 메모 | [의미 불확실] 열한 성 가운데 「成所引」의 정확한 교학적 명칭 대응을 현재 TXT만으로 확정하지 않았다.</w:t>
      </w:r>
    </w:p>
    <w:p>
      <w:pPr>
        <w:pStyle w:val="EditorialNote"/>
      </w:pPr>
      <w:r>
        <w:t>교감·번역 메모 | [수량 검토] 원문은 「觸有二十六」이라 하면서 「四大」 뒤에 여러 촉을 연속 열거한다. 현 TXT만으로 각 항목의 정확한 분절과 26개 수량 대응을 확정하기 어려워 원문 열거를 그대로 보존한다.</w:t>
      </w:r>
    </w:p>
    <w:p>
      <w:pPr>
        <w:pStyle w:val="Heading2"/>
        <w:keepNext/>
      </w:pPr>
      <w:r>
        <w:t>문단 016  ·  [0547a05]</w:t>
      </w:r>
    </w:p>
    <w:p>
      <w:pPr>
        <w:keepNext/>
      </w:pPr>
      <w:r>
        <w:rPr>
          <w:rFonts w:ascii="Noto Sans KR" w:hAnsi="Noto Sans KR" w:eastAsia="Noto Sans KR"/>
          <w:b/>
          <w:sz w:val="19"/>
        </w:rPr>
        <w:t>원문</w:t>
      </w:r>
    </w:p>
    <w:p>
      <w:pPr>
        <w:pStyle w:val="SourceText"/>
      </w:pPr>
      <w:r>
        <w:t>[0547a05] 無眼界乃至無意識界者　此即第三遣十八界此十八界三門分別。一顯教興二釋名字三出體性。言教興者謂執色心以為我者及下根者。是故世尊說十八界。次釋名者先總後別。總名十八界者十八是數界是種族義及性別義。一切諸法十八種族及性別故。是帶數釋準上應知。次別名者六根六塵如處中說。六識得名有其二義。一者從境名為色識乃至法識。隨境立名順識義故。二者從根名為眼識乃至意識隨根立名具伏發等五種義故。此即色之識故名為色識。乃至意之識故名為意識。故六釋中是依主釋。若具分別如成唯識第五卷說。後明體者眼等十二如處中說。眼等六識百法門中如其自名。眼等六識以為自性。自餘諸門廣如諸論。</w:t>
      </w:r>
    </w:p>
    <w:p>
      <w:pPr>
        <w:keepNext/>
      </w:pPr>
      <w:r>
        <w:rPr>
          <w:rFonts w:ascii="Noto Sans KR" w:hAnsi="Noto Sans KR" w:eastAsia="Noto Sans KR"/>
          <w:b/>
          <w:sz w:val="19"/>
        </w:rPr>
        <w:t>한국어 직역</w:t>
      </w:r>
    </w:p>
    <w:p>
      <w:pPr>
        <w:pStyle w:val="TranslationText"/>
      </w:pPr>
      <w:r>
        <w:t>‘안계가 없고 내지 의식계가 없다’ — 이는 곧 셋째, 십팔계문을 없애는 것이다. 이 십팔계는 세 문으로 분별한다. 첫째 교설이 일어난 뜻을 드러내고, 둘째 이름을 해석하며, 셋째 체성을 밝힌다. 교설이 일어난 뜻은 색과 심을 집착하여 아로 삼는 자와 하근기를 위한 것이다. 그러므로 세존은 십팔계를 설하였다. 다음 명칭을 해석하는 것은 먼저 총괄하고 뒤에 개별한다. 십팔계라는 총칭에서 ‘십팔’은 수이고, ‘계’는 종족의 뜻과 성별의 뜻이다. 일체제법에는 십팔 종족과 성별이 있기 때문이다. 대수석이니 위에 준해 알아야 한다. 다음 개별 명칭에서 육근과 육진은 처에서 말한 것과 같다. 육식이 이름을 얻는 데 두 뜻이 있다. 첫째 경계를 따라 색식 내지 법식이라고 한다. 경계에 따라 이름을 세우는 것이 식의 뜻에 순하기 때문이다. 둘째 근을 따라 안식 내지 의식이라 한다. 근에 따라 이름을 세우는 데 복·발(伏發) 등의 다섯 뜻을 갖추기 때문이다. 이는 곧 색의 식이므로 색식이라 한다. 내지 의의 식이므로 의식이라 한다. 그러므로 육석 가운데 의주석이다. 자세히 분별하면 『성유식론』 제5권의 설명과 같다. 뒤에 체를 밝히면 안 등 십이는 처에서 말한 것과 같다. 안 등의 육식은 백법문 가운데 그 자체 이름과 같다. 안 등의 육식을 자성으로 삼는다. 나머지 여러 문은 자세히 여러 논과 같다.</w:t>
      </w:r>
    </w:p>
    <w:p>
      <w:pPr>
        <w:pStyle w:val="EditorialNote"/>
      </w:pPr>
      <w:r>
        <w:t>교감·번역 메모 | [구문·판독 검토] 「具伏發等五種義」의 「伏發」은 현 문맥에서 이례적이므로 원문대로 두었다.</w:t>
      </w:r>
    </w:p>
    <w:p>
      <w:pPr>
        <w:pStyle w:val="Heading2"/>
        <w:keepNext/>
      </w:pPr>
      <w:r>
        <w:t>문단 017  ·  [0547a20]</w:t>
      </w:r>
    </w:p>
    <w:p>
      <w:pPr>
        <w:keepNext/>
      </w:pPr>
      <w:r>
        <w:rPr>
          <w:rFonts w:ascii="Noto Sans KR" w:hAnsi="Noto Sans KR" w:eastAsia="Noto Sans KR"/>
          <w:b/>
          <w:sz w:val="19"/>
        </w:rPr>
        <w:t>원문</w:t>
      </w:r>
    </w:p>
    <w:p>
      <w:pPr>
        <w:pStyle w:val="SourceText"/>
      </w:pPr>
      <w:r>
        <w:t>[0547a20] 無無明亦無無明盡乃至無老死亦無老死盡者　此即第四遣緣生門。然此緣生自有二種。一者流轉二者還滅。由無明故能起諸行乃至由生為緣老死。如是順流五趣四生如滿月輪始不可知。於空性中無此流轉。故經說言無無明乃至無老死。由觀智力令無明滅。無明滅故諸行亦滅。如此乃至由生滅故老死亦滅。此即輪前還歸涅槃。故名還滅。於空性中無此還滅故經亦說。無無明盡。乃至亦無老死盡。如何說此經起門者如法華經。為求緣覺故說緣生。而今此緣為顯法空故說此門。然此緣生不同常釋故。今略以三門分別。一釋名二出體三廢立。言釋名者先總後別。言總名者十二即是總標其數如緣起經。如是諸分各由自緣和合無闕相續而起故名緣起。依瑜伽論因名緣覺果名緣生。於此名中舉數顯宗故六釋中是帶數釋。後出別名者三際中愚於境不了故名無明。福等三業遷流造作名之為行。眼等八識了別境界故名為識。相等色等召表質礙故曰名色。眼等六根生長心等名為六處。苦等三觸對前境故名為觸。苦等三受領順違等名之為受。自體等貪染自境故名為愛。欲等四取執取境等名之為取。行識等種能招生等故名為有。識等五法本無今有名之為生。即彼五法衰變滅壞故名老死。第二出體有其三義。一引生差別二正出自性三現種分別。引生差別者無明及行名為能引能引識等五果種故。識等五種名為所引是前二支所引發故。愛取有三名為能生近生當來生老死故。生及老死即是所生。是愛取有近所生故。正出體者能發正感福等三業為無明支。即彼所發為行支體親生當來第八識種為識支體。除後三因。餘因皆是名色支體後之三因如名次第。即後三種有解名色即攝五種以為自性。於中隨勝立餘四種。謂賴耶種名為識支立餘三種。謂六處等能潤行等六種種子。貪欲名愛緣愛復生欲等四取為取支體。然此四取如瑜伽論第十卷說。如其次第於諸欲境及餘四見於諸邪戒及薩迦耶見所起貪欲為取支體。經論同異如緣起等。行及識等六種種子被潤已後轉名為有。識等五種所生果法始從中有至本有中未衰變位名為生支。至衰變位總名為老身壞命終說名為死。現種別者有其二義。一就實正理門二相從假說門。相從假說一一皆通種及現行。故十地論無明有二一者子支二者果支。乃至老死應知。亦爾就實正理生與老死唯現非種。識等六支唯種非現無明與行及愛取支皆通現種。第三廢立有其三義。一約定遍廢立諸支二約開合分別諸支三約世地辨其同異。約支廢立者如成唯識第八卷。說問如何老位不別立支。答非定有故附死立支。問病何非支答不遍定故老雖不定遍故立支。諸界趣生除中夭者將終皆有衰朽行故。問名色不遍何故立支。答定故立支。胎卵濕生六處未滿定有名色。又名色支亦是遍有有色化生初受生位雖具五根而未有用。爾時未名六處支故。初生無色雖定有意根而不明了未[1]名意處故。問愛非遍有寧別立支生惡趣者不愛彼故。答定故別立不求無有生善趣者定有愛故。問若爾不還應無有愛。答雖不現起然如彼取定有種故。又愛遍生惡趣者於現我境亦有愛故。依無希求惡趣身愛。經說非有非彼全無。二開合差別有其二義。一引生相對以辨開合二發潤相對以辨開合。引生相對如彼論說。何緣所生立生老死所引別立識等五支。因位難知差別相故依當果位別立五支。具說如彼。果位易了差別相故總立二支以顯三苦。具說如彼。發潤別者如彼論說。何緣發業總立無明潤業位中別立愛取。雖諸煩惱皆能發潤。無明力勝具足如彼[1]而發業位無明力增以具十一殊勝事故謂所緣等廣如經。於潤業位愛力偏增。說愛如水能沃潤故要數溉灌方生有芽。且依初後分愛取二無重發義。立一無明三約世地辨其同異有其二義。一約地辨同異二約世辨同異。地同異者如彼論說。諸緣起支皆依自地有所發行。依他無明如下無明發上地行。不爾初伏下地染著。所起上定應非行支。彼地無明由未起故。世同異者如彼論說。此十二支十因二果定不同世。因中前七與愛取有或異或同。若二三七各定同世。如是十二一重因果足顯輪轉及離斷常。施設兩重實為無用。或應過此便致無窮。解曰論依先申自宗一重緣起破薩婆多兩重緣起。尋即可知自餘諸門廣如彼說。</w:t>
      </w:r>
    </w:p>
    <w:p>
      <w:pPr>
        <w:keepNext/>
      </w:pPr>
      <w:r>
        <w:rPr>
          <w:rFonts w:ascii="Noto Sans KR" w:hAnsi="Noto Sans KR" w:eastAsia="Noto Sans KR"/>
          <w:b/>
          <w:sz w:val="19"/>
        </w:rPr>
        <w:t>한국어 직역</w:t>
      </w:r>
    </w:p>
    <w:p>
      <w:pPr>
        <w:pStyle w:val="TranslationText"/>
      </w:pPr>
      <w:r>
        <w:t>‘무명도 없고 또한 무명이 다함도 없으며, 내지 노사도 없고 또한 노사가 다함도 없다’ — 이는 곧 넷째, 연생문을 없애는 것이다. 그러나 이 연생에는 두 종류가 있다. 첫째 유전, 둘째 환멸이다. 무명으로 말미암아 모든 행을 일으키고, 내지 생을 연으로 하여 노사가 있다. 이처럼 오취와 사생에 순류함이 보름달 바퀴와 같아 그 시작을 알 수 없다. 공성 가운데에는 이 유전이 없다. 그러므로 경에서 ‘무명이 없고 내지 노사가 없다’고 한다. 관지의 힘으로 무명을 멸하게 한다. 무명이 멸하므로 모든 행도 또한 멸한다. 이처럼 내지 생이 멸하므로 노사도 또한 멸한다. 이는 곧 원문의 ‘輪前’에서 되돌아 열반으로 돌아가는 것이다. 그러므로 환멸이라 한다. 공성 가운데에는 이 환멸도 없으므로 경에서도 또한 말한다. ‘무명이 다함도 없고, 내지 또한 노사가 다함도 없다.’ 이 경에서 이 문을 일으켜 설한 이유는 『법화경』과 같다. 연각을 구하는 이를 위하여 연생을 설한다. 그러나 지금 이 연생은 법공을 드러내기 위하여 이 문을 설한 것이다. 그러나 여기의 연생은 통상적인 해석과 같지 않으므로, 이제 간략히 세 문으로 분별한다. 첫째 명칭 해석, 둘째 체성 밝힘, 셋째 폐립이다. 명칭 해석은 먼저 총괄하고 뒤에 개별한다. 총칭을 말하면 십이는 총괄하여 그 수를 표시한 것이니 『연기경』과 같다. 이와 같은 여러 지분은 각각 자기의 연이 화합하여 빠짐이 없이 상속해 일어나므로 연기라고 한다. 『유가론』에 의하면 인을 ‘연각(緣覺)’이라 하고 과를 연생이라 한다. 이 명칭 가운데 수를 들어 종지를 드러내므로 육석 가운데 대수석이다. 뒤에 개별 명칭을 밝히면, 삼제 가운데 경계에 어리석어 알지 못하므로 무명이라 한다. 복 등 삼업이 옮겨 흐르며 조작하므로 행이라 한다. 안 등 팔식이 경계를 요별하므로 식이라 한다. 상 등은 불러 나타내고 색 등은 질애하므로 명색이라 한다. 안 등 육근이 마음 등을 생장시키므로 육처라 한다. 고 등의 세 촉이 앞의 경계를 대하므로 촉이라 한다. 고 등의 세 수가 순·위 등을 받아들이므로 수라 한다. 자체 등에 대한 탐이 자기 경계를 물들이므로 애라 한다. 욕 등의 사취가 경계 등을 집취하므로 취라 한다. 행·식 등의 종자가 생 등을 불러올 수 있으므로 유라 한다. 식 등의 오법이 본래 없다가 지금 생겨난 것을 생이라 한다. 바로 그 오법이 쇠하고 변하고 멸하고 무너지므로 노사라 한다. 둘째 체성을 밝히는 데에는 세 뜻이 있다. 첫째 인(引)·생(生)의 차별, 둘째 바로 자성을 밝힘, 셋째 현행과 종자의 분별이다. 인(引)·생(生)의 차별에서 무명과 행을 능인(能引)이라 하니, 식 등 다섯 과의 종자를 능히 이끌기 때문이다. 식 등의 다섯 종자를 소인(所引)이라 하니, 앞의 두 지분이 이끌어 발동한 것이기 때문이다. 애·취·유의 셋을 능생이라 하니, 장래의 생·노사를 가까이에서 생기게 하기 때문이다. 생과 노사는 곧 소생이다. 애·취·유가 가까이에서 생기게 한 것이기 때문이다. 바로 체성을 밝히면, 복 등 과보를 직접 감득하게 하는 삼업을 능히 일으키는 것을 무명지로 삼는다. 바로 그것이 발동시킨 것을 행지의 체로 삼고, 장래의 제8식을 직접 생기게 하는 종자를 식지의 체로 삼는다. 뒤의 세 인을 제외하고, 나머지 인은 모두 명색지의 체이며, 뒤의 세 인은 이름의 차례와 같다. 곧 뒤의 세 종자이다. 어떤 해석에서는 명색이 곧 다섯 종자를 포섭하여 자성으로 삼는다고 한다. 그 가운데 뛰어난 것에 따라 나머지 네 종류를 세운다. 곧 아뢰야의 종자를 식지라 하고, 나머지 세 종류를 세우니, 곧 육처 등이다. 행 등 여섯 종자를 능히 윤택하게 하는 탐욕을 애라 하고, 애를 연하여 다시 생긴 욕 등의 사취를 취지의 체로 삼는다. 그러나 이 사취는 『유가론』 제10권에서 말한 것과 같다. 차례대로 여러 욕경과 나머지 사견, 여러 사계와 살가야견에 대해 일어난 탐욕을 취지의 체로 삼는다. 경과 논의 같고 다른 점은 『연기경』 등과 같다. 행 및 식 등 여섯 종자가 윤택해진 뒤에는 바뀌어 유라고 한다. 식 등 다섯 종자가 낳은 과법은 중유에서 시작하여 본유 가운데 아직 쇠변하지 않은 지위까지를 생지라 한다. 쇠변하는 지위에 이르면 총괄하여 노라 하고, 몸이 무너져 목숨이 끝나는 것을 사라 한다. 현행과 종자를 구별하는 데 두 뜻이 있다. 첫째 실제의 바른 이치문, 둘째 서로 따라 가설하는 문이다. 서로 따라 가설하면 하나하나 모두 종자와 현행에 통한다. 그러므로 『십지론』에서는 무명에 둘이 있으니, 첫째 자지(子支), 둘째 과지(果支)라고 한다. 내지 노사도 알아야 한다. 또한 그러하다. 실제의 바른 이치에 나아가면 생과 노사는 오직 현행일 뿐 종자가 아니다. 식 등 육지는 오직 종자일 뿐 현행이 아니고, 무명과 행 및 애·취지는 모두 현행과 종자에 통한다. 셋째 폐립에는 세 뜻이 있다. 첫째 정(定)과 편(遍)에 의거해 여러 지를 폐립하고, 둘째 개합에 의거해 여러 지를 분별하며, 셋째 세와 지에 의거해 그 같고 다름을 밝힌다. 지의 폐립에 의거한 것은 『성유식론』 제8권과 같다. 말한다. 문: 어째서 노의 지위를 별도로 지로 세우지 않는가. 답: 반드시 있는 것이 아니므로 사에 붙여 지를 세운다. 문: 병은 어째서 지가 아닌가. 답: 두루하고 반드시 있는 것이 아니기 때문이다. 노는 비록 반드시 있는 것은 아니나 두루 있으므로 지를 세운다. 모든 계·취·생에서 중간에 요절하는 자를 제외하면 장차 끝날 때 모두 쇠후의 행이 있기 때문이다. 문: 명색은 두루 있지 않은데 어째서 지를 세우는가. 답: 반드시 있기 때문에 지를 세운다. 태생·난생·습생에서는 육처가 아직 충족되지 않았을 때 반드시 명색이 있다. 또 명색지는 역시 두루 존재한다. 유색의 화생은 처음 생을 받는 지위에서 비록 오근을 갖추었으나 아직 작용이 없다. 그때는 아직 육처지라고 하지 않기 때문이다. 처음 무색에 태어날 때 비록 반드시 의근이 있으나 명료하지 않아 아직[1] 의처라 하지 않기 때문이다. 문: 애는 두루 있는 것이 아닌데 어찌 별도로 지를 세우는가. 악취에 태어나는 자는 그것을 사랑하지 않기 때문이다. 답: 반드시 있기 때문에 별도로 세운다. 무유를 구하지 않고 선취에 태어나는 자는 반드시 애가 있기 때문이다. 문: 그렇다면 불환은 애가 없어야 하지 않는가. 답: 비록 현행하지 않지만 저 취와 같이 반드시 종자가 있기 때문이다. 또 애는 두루한다. 악취에 태어나는 자도 현재의 아라는 경계에는 애가 있기 때문이다. 악취의 몸을 희구하는 애가 없다는 것에 의거한 것이다. 경에서 없다고 설했지만, 그것이 전혀 없는 것은 아니다. 둘째 개합의 차별에는 두 뜻이 있다. 첫째 인(引)과 생(生)을 상대시켜 개합을 밝히고, 둘째 발업과 윤업을 상대시켜 개합을 밝힌다. 인(引)·생(生)을 상대시킨 것은 그 논에서 말한 것과 같다. 어째서 소생에는 생·노사를 세우고, 소인에는 식 등 오지를 따로 세우는가. 인위에서는 차별상을 알기 어렵기 때문에 장차의 과위에 의거하여 오지를 별도로 세운다. 자세한 설명은 그 논과 같다. 과위에서는 차별상을 쉽게 알 수 있기 때문에 두 지를 총괄하여 세워 삼고를 드러낸다. 자세한 설명은 그 논과 같다. 발업과 윤업의 차이는 그 논에서 말한 것과 같다. 어째서 업을 일으키는 데에는 무명을 총괄하여 세우고, 윤업의 지위에서는 애와 취를 별도로 세우는가. 비록 모든 번뇌가 다 발업과 윤업을 할 수 있지만, 무명의 힘이 뛰어나 그와 같이 갖추어져 있다[1]. 업을 일으키는 지위에서는 무명의 힘이 더욱 강한데, 소연 등의 열한 가지 수승한 일이 있기 때문이다. 자세한 것은 경과 같다. 윤업의 지위에서는 애의 힘이 특히 강하다. 애를 물과 같아 능히 적셔 윤택하게 한다고 말하므로, 여러 차례 물을 대어야 비로소 유의 싹이 생긴다. 우선 처음과 뒤에 의거하여 애와 취 둘로 나눈 것이며, 거듭 발동하는 뜻은 없다. 하나의 무명을 세운다. 셋째, 세와 지에 의거해 그 같고 다름을 밝히는 데 두 뜻이 있다. 첫째 지에 의거해 같고 다름을 밝히고, 둘째 세에 의거해 같고 다름을 밝힌다. 지의 같고 다름은 그 논에서 말한 것과 같다. 모든 연기의 지분에는 각각 자기 지에 의거하여 일으켜지는 행이 있다. 다른 지의 무명에 의지하는 경우도 있으니, 하계의 무명이 상계의 행을 일으키는 것과 같다. 그렇지 않다면 처음 하계의 염착을 제복하고, 일으킨 상정은 응당 행지가 아니어야 한다. 그 지의 무명은 아직 일어나지 않았기 때문이다. 세의 같고 다름은 그 논에서 말한 것과 같다. 이 십이지 가운데 십인과 이과는 반드시 같은 세가 아니다. 인 가운데 앞의 칠과 애·취·유는 서로 다른 세일 수도 있고 같은 세일 수도 있다. 둘·셋·일곱은 각각 반드시 같은 세이다. 이와 같이 십이지의 한 겹 인과만으로도 윤전과 단·상의 두 견해를 떠남을 충분히 드러낸다. 두 겹으로 시설하는 것은 실로 쓸모가 없다. 혹 이를 넘어서면 곧 무궁에 이르게 된다. 해석하여 말한다. 논은 먼저 자기 종의 한 겹 연기를 펼쳐 설한 것에 의거해 살바다의 두 겹 연기를 논파한다. 살펴보면 곧 알 수 있다. 나머지 여러 문은 자세히 그 설과 같다.</w:t>
      </w:r>
    </w:p>
    <w:p>
      <w:pPr>
        <w:pStyle w:val="EditorialNote"/>
      </w:pPr>
      <w:r>
        <w:t>교감·번역 메모 | [판독·이문 검토 필요] 「輪前」은 문맥상 이례적이다. 최종 교열에서도 「輪轉」 등으로 임의 교정하지 않고 한자를 그대로 드러냈다.</w:t>
      </w:r>
    </w:p>
    <w:p>
      <w:pPr>
        <w:pStyle w:val="EditorialNote"/>
      </w:pPr>
      <w:r>
        <w:t>교감·번역 메모 | [이문 검토 필요] 「因名緣覺果名緣生」의 「緣覺」은 연기 명칭 풀이 문맥에서 이례적이다. 「緣起」로 임의 교정하지 않고 원문대로 번역하였다.</w:t>
      </w:r>
    </w:p>
    <w:p>
      <w:pPr>
        <w:pStyle w:val="EditorialNote"/>
      </w:pPr>
      <w:r>
        <w:t>교감·번역 메모 | [최소 보충] 「正感福等三業」의 목적 관계를 한국어로 드러내기 위해 ‘과보를’을 대괄호로 최소 보충하였다.</w:t>
      </w:r>
    </w:p>
    <w:p>
      <w:pPr>
        <w:pStyle w:val="EditorialNote"/>
      </w:pPr>
      <w:r>
        <w:t>교감·번역 메모 | [구두 불확실] 「謂六處等能潤行等六種種子貪欲名愛」의 결속은 구두를 달리 잡을 여지가 있다. 이번 정리에서는 「能潤…貪欲名愛」가 이어지도록 해당 구간의 번역을 연결하였다.</w:t>
      </w:r>
    </w:p>
    <w:p>
      <w:pPr>
        <w:pStyle w:val="EditorialNote"/>
      </w:pPr>
      <w:r>
        <w:t>교감·번역 메모 | [교감] 원문의 [1]에 대응하는 교감주 내용이 현재 TXT에는 없다.</w:t>
      </w:r>
    </w:p>
    <w:p>
      <w:pPr>
        <w:pStyle w:val="EditorialNote"/>
      </w:pPr>
      <w:r>
        <w:t>교감·번역 메모 | [교감·구문 불확실] 원문의 [1]에 대응하는 교감주가 현재 TXT에 없으며, 「具足如彼[1]而發業位」의 구두도 불확실하다. 기존 번역의 근거 없는 ‘[논의]’ 보충은 삭제하였다.</w:t>
      </w:r>
    </w:p>
    <w:p>
      <w:pPr>
        <w:pStyle w:val="EditorialNote"/>
      </w:pPr>
      <w:r>
        <w:t>교감·번역 메모 | [최소 보충] 「依他無明」은 이어지는 「如下無明發上地行」의 문맥에 따라 ‘다른 [지의] 무명’으로 최소 보충하였다.</w:t>
      </w:r>
    </w:p>
    <w:p>
      <w:pPr>
        <w:pStyle w:val="EditorialNote"/>
      </w:pPr>
      <w:r>
        <w:t>교감·번역 메모 | [구문 불확실] 「若二三七各定同世」는 축약된 논서식 표현으로 수의 지시 대상을 현 TXT만으로 확정하기 어렵다. 최종 교열에서도 임의 확정하지 않았다.</w:t>
      </w:r>
    </w:p>
    <w:p>
      <w:pPr>
        <w:pStyle w:val="Heading2"/>
        <w:keepNext/>
      </w:pPr>
      <w:r>
        <w:t>문단 018  ·  [0548a20]</w:t>
      </w:r>
    </w:p>
    <w:p>
      <w:pPr>
        <w:keepNext/>
      </w:pPr>
      <w:r>
        <w:rPr>
          <w:rFonts w:ascii="Noto Sans KR" w:hAnsi="Noto Sans KR" w:eastAsia="Noto Sans KR"/>
          <w:b/>
          <w:sz w:val="19"/>
        </w:rPr>
        <w:t>원문</w:t>
      </w:r>
    </w:p>
    <w:p>
      <w:pPr>
        <w:pStyle w:val="SourceText"/>
      </w:pPr>
      <w:r>
        <w:t>[0548a20] 無苦集滅道者　此即第五遣四諦門。如何說此四諦門者如法華經為求聲聞說應四諦。今此經中為顯法空遣四諦法。然此四諦三門分別。一釋名字二出體性三種數差別。言釋名者先總後別。言總名者四是標數。諦有二義如瑜伽論。一如所說相不相離義。二由離此故致究竟意處是帶數釋準前可知。言別名者諦別不同乃至四種一苦二集三滅四道。三苦所成名之為苦。能招後果故名為集。集苦盡故名之為滅。能除能通故名為道。第二出體者苦諦即是有漏五蘊能感惑業以為集諦。擇滅無為為滅諦體。道諦即道無漏聖道。第三種數別者或二或三。所言二者一者世俗二者勝義。於一一諦皆具四諦如顯揚等。恐繁不敘。依勝鬘經亦有二種。一者有作二者無作。由煩惱障及所發業感分段生。彼所感果名為苦諦。能感惑業故名集諦。彼苦集盡名為滅諦。生空觀智名為道諦。無漏業因無明為緣感變易生。所招異熟以為苦諦。能感惑業名為集諦。彼苦集盡故名滅諦。法空觀智名為道諦。問豈不法執不能發業亦非潤生。無漏聖道非苦集諦如何經說無漏為因無明為緣。答如成唯識第八卷說。斷法執及資助緣故說無漏為因無明為緣。理實即前感分段業及所感果由資力故。轉勝轉妙以為變易。廣說如彼。所言三者二種四諦皆具三性。謂所執等如中邊論及成唯識第八卷中。廣辨其相尋即可知不繁具述。</w:t>
      </w:r>
    </w:p>
    <w:p>
      <w:pPr>
        <w:keepNext/>
      </w:pPr>
      <w:r>
        <w:rPr>
          <w:rFonts w:ascii="Noto Sans KR" w:hAnsi="Noto Sans KR" w:eastAsia="Noto Sans KR"/>
          <w:b/>
          <w:sz w:val="19"/>
        </w:rPr>
        <w:t>한국어 직역</w:t>
      </w:r>
    </w:p>
    <w:p>
      <w:pPr>
        <w:pStyle w:val="TranslationText"/>
      </w:pPr>
      <w:r>
        <w:t>“고·집·멸·도가 없다”는 것은 곧 다섯째, 사제문(四諦門)을 없애는 것이다. 어찌하여 이 사제문을 설하는가 하면, 『법화경』에서 성문을 구하는 이를 위하여 사제를 설한 것과 같다. 지금 이 경에서는 법공을 드러내기 위하여 사제의 법을 제거한다. 그런데 이 사제는 세 문으로 나누어 분별한다. 첫째 명칭을 해석하고, 둘째 체성을 밝히며, 셋째 종류와 수의 차별을 밝힌다. 명칭을 해석함에는 먼저 총체적으로 말하고 뒤에 개별적으로 말한다. 총칭을 말하자면, ‘넷’은 수를 표시한 것이다. ‘제(諦)’에는 두 뜻이 있으니 『유가론』과 같다. 첫째, 말한 바의 상과 서로 떠나지 않는다는 뜻이다. 둘째, 이것을 떠남으로 말미암아 궁극의 뜻에 이른다는 것이다. [處] 이는 대수석이며 앞에 준하여 알 수 있다. 개별 명칭을 말하자면, 제에는 차별이 있어 네 가지이니, 첫째 고, 둘째 집, 셋째 멸, 넷째 도이다. 삼고(三苦)로 이루어졌으므로 ‘고’라 한다. 능히 뒤의 과를 불러오므로 ‘집’이라 한다. 집과 고가 다하므로 ‘멸’이라 한다. 능히 제거하고 능히 통하게 하므로 ‘도’라 한다. 둘째 체성을 밝히자면, 고제는 곧 유루의 오온이고, 능히 과를 감득하게 하는 미혹과 업을 집제로 삼는다. 택멸무위를 멸제의 체로 삼는다. 도제는 곧 무루의 성도이다. 셋째 종류와 수의 차별은 두 가지이기도 하고 세 가지이기도 하다. 두 가지라고 한 것은 첫째 세속이고 둘째 승의이다. 각각의 제마다 모두 사제를 갖추니 『현양론』 등과 같다. 번잡할까 염려하여 서술하지 않는다. 『승만경』에 의하면 또한 두 가지가 있다. 첫째 유작(有作)이고 둘째 무작(無作)이다. 번뇌장과 그것이 일으킨 업으로 말미암아 분단생을 감득한다. 그것이 감득한 과를 고제라 한다. 능히 감득하게 하는 미혹과 업을 집제라 한다. 그 고와 집이 다한 것을 멸제라 한다. 생공을 관하는 지혜를 도제라 한다. 무루업을 인으로 하고 무명을 연으로 하여 변역생을 감득한다. 불러온 이숙을 고제로 삼는다. 능히 감득하게 하는 미혹과 업을 집제라 한다. 그 고와 집이 다하기 때문에 멸제라 한다. 법공을 관하는 지혜를 도제라 한다. 묻는다. 법집은 업을 일으킬 수 없고 또한 생을 윤택하게 하지도 않는 것이 아닌가? 무루의 성도는 고제나 집제가 아닌데, 어찌하여 경에서는 무루를 인으로 하고 무명을 연으로 한다고 말하는가? 답한다. 『성유식론』 제8권에서 말한 것과 같다. 법집을 끊는 것과 자조(資助)의 연 때문에 무루를 인으로 하고 무명을 연으로 한다고 말한다. 이치상 실제로는 앞의 분단생을 감득하는 업과 그 업이 감득한 과가 돕는 힘으로 말미암기 때문이다. 점점 더 뛰어나고 점점 더 미묘하게 바뀌는 것을 변역이라 한다. 자세한 설명은 그 논과 같다. 세 가지라고 한 것은 두 종류의 사제가 모두 삼성을 갖춘다는 것이다. 이른바 소집성 등으로서 『변중변론』과 『성유식론』 제8권에서 말한 것과 같다. 그 상을 자세히 분별한 것은 찾아보면 곧 알 수 있으므로 번거롭게 갖추어 서술하지 않는다.</w:t>
      </w:r>
    </w:p>
    <w:p>
      <w:pPr>
        <w:pStyle w:val="EditorialNote"/>
      </w:pPr>
      <w:r>
        <w:t>교감·번역 메모 | [판독·구두 검토] 원문은 「為求聲聞說應四諦」로 되어 있어 「應」의 결속이 이례적이다. 문맥상 ‘성문을 구하는 이를 위해 사제를 설한다’로 옮겼으나 원문은 수정하지 않았다.</w:t>
      </w:r>
    </w:p>
    <w:p>
      <w:pPr>
        <w:pStyle w:val="EditorialNote"/>
      </w:pPr>
      <w:r>
        <w:t>교감·번역 메모 | [판독·구두 불확실] 「二由離此故致究竟意處是帶數釋」에서 「處」의 결속이 불명확하다. 이번 정리에서는 「究竟意」까지를 ‘궁극의 뜻’으로 옮기고, 「處」는 번역문에 [處]로 남겨 임의로 「此」 등으로 고치지 않았다.</w:t>
      </w:r>
    </w:p>
    <w:p>
      <w:pPr>
        <w:pStyle w:val="Heading2"/>
        <w:keepNext/>
      </w:pPr>
      <w:r>
        <w:t>문단 019  ·  [0548b19]</w:t>
      </w:r>
    </w:p>
    <w:p>
      <w:pPr>
        <w:keepNext/>
      </w:pPr>
      <w:r>
        <w:rPr>
          <w:rFonts w:ascii="Noto Sans KR" w:hAnsi="Noto Sans KR" w:eastAsia="Noto Sans KR"/>
          <w:b/>
          <w:sz w:val="19"/>
        </w:rPr>
        <w:t>원문</w:t>
      </w:r>
    </w:p>
    <w:p>
      <w:pPr>
        <w:pStyle w:val="SourceText"/>
      </w:pPr>
      <w:r>
        <w:t>[0548b19] 無智亦無得者　此即第六遣智斷門。如何說此智斷門者如法華經。為諸菩薩說六度法。今此經中為顯法空遣智斷門。然即智斷自有兩釋。一曰在因名智即是般若。果位名得即是菩提。一曰菩提名智涅槃名得。雖有兩釋後說為勝。諸部般若皆遣菩提及涅槃。故菩提涅槃後當分別。</w:t>
      </w:r>
    </w:p>
    <w:p>
      <w:pPr>
        <w:keepNext/>
      </w:pPr>
      <w:r>
        <w:rPr>
          <w:rFonts w:ascii="Noto Sans KR" w:hAnsi="Noto Sans KR" w:eastAsia="Noto Sans KR"/>
          <w:b/>
          <w:sz w:val="19"/>
        </w:rPr>
        <w:t>한국어 직역</w:t>
      </w:r>
    </w:p>
    <w:p>
      <w:pPr>
        <w:pStyle w:val="TranslationText"/>
      </w:pPr>
      <w:r>
        <w:t>“지혜도 없고 또한 얻을 바도 없다”는 것은 곧 여섯째, 지단문(智斷門)을 없애는 것이다. 어찌하여 이 지단문을 설하는가 하면 『법화경』과 같다. 모든 보살을 위하여 육도법을 설한다. 지금 이 경에서는 법공을 드러내기 위하여 지단문을 제거한다. 그런데 이 지와 단에는 두 가지 해석이 있다. 한 해석에서는 인위에서는 ‘지’라 하니 곧 반야라고 한다. 과위에서는 ‘득’이라 하니 곧 보리이다. 한 해석에서는 보리를 ‘지’라 하고 열반을 ‘득’이라 한다. 비록 두 해석이 있으나 뒤의 설이 더 낫다. 여러 부류의 반야경은 모두 보리와 열반을 제거하기 때문이다. 그러므로 보리와 열반은 뒤에서 마땅히 분별할 것이다.</w:t>
      </w:r>
    </w:p>
    <w:p>
      <w:pPr>
        <w:pStyle w:val="Heading2"/>
        <w:keepNext/>
      </w:pPr>
      <w:r>
        <w:t>문단 020  ·  [0548b26]</w:t>
      </w:r>
    </w:p>
    <w:p>
      <w:pPr>
        <w:keepNext/>
      </w:pPr>
      <w:r>
        <w:rPr>
          <w:rFonts w:ascii="Noto Sans KR" w:hAnsi="Noto Sans KR" w:eastAsia="Noto Sans KR"/>
          <w:b/>
          <w:sz w:val="19"/>
        </w:rPr>
        <w:t>원문</w:t>
      </w:r>
    </w:p>
    <w:p>
      <w:pPr>
        <w:pStyle w:val="SourceText"/>
      </w:pPr>
      <w:r>
        <w:t>[0548b26] 以無所得故菩提薩埵依般若波羅蜜多故心無罣礙者　自下第三顯所得果於中有二。初正明得果後引例。證成前中有二。初辨觀有能後顯所得果此即初也。於中有三初以無所得故者辨空離相。理實空性離六門法。舉後顯前但言無得。次菩提薩埵者觀人發意如前所說。菩提名覺薩埵即是所化有情。上求菩提下化有情發此智悲故名菩薩。後依般若波羅蜜多故心無罣礙者辨觀有能。翻名釋義如上。應知般若名智別境中慧心言即顯與慧俱心。心有二種所謂性相罣礙即是惑智二障。總釋意曰真性空理離六相故。發意菩薩依彼觀智令慧俱心證空斷障。非諸執有異生二乘內證二空斷其二障。</w:t>
      </w:r>
    </w:p>
    <w:p>
      <w:pPr>
        <w:keepNext/>
      </w:pPr>
      <w:r>
        <w:rPr>
          <w:rFonts w:ascii="Noto Sans KR" w:hAnsi="Noto Sans KR" w:eastAsia="Noto Sans KR"/>
          <w:b/>
          <w:sz w:val="19"/>
        </w:rPr>
        <w:t>한국어 직역</w:t>
      </w:r>
    </w:p>
    <w:p>
      <w:pPr>
        <w:pStyle w:val="TranslationText"/>
      </w:pPr>
      <w:r>
        <w:t>“얻을 바가 없기 때문에 보리살타는 반야바라밀다에 의지하므로 마음에 괘애가 없다”는 것은, 이 아래로 셋째 얻는 과보를 드러내는 부분인데 그 가운데 둘이 있다. 처음에는 바로 과를 얻는 것을 밝히고, 뒤에는 사례를 들어 증명한다. 앞의 ‘바로 과를 얻음을 밝히는 부분’ 가운데 둘이 있다. 처음에는 관(觀)에 능력이 있음을 밝히고, 뒤에는 얻는 과보를 드러내니, 이것은 곧 처음이다. 그 가운데 셋이 있는데, 처음 ‘얻을 바가 없기 때문에’라는 것은 공이 상을 떠남을 밝힌다. 이치상 실제로 공성은 육문의 법을 떠난다. 뒤의 것을 들어 앞의 것을 드러내므로 다만 ‘얻음이 없다’고 말한다. 다음 ‘보리살타’라는 것은 관하는 사람의 발심이니 앞에서 말한 것과 같다. ‘보리’는 깨달음[覺]을 뜻하고, ‘살타’는 곧 교화되는 유정이다. 위로는 보리를 구하고 아래로는 유정을 교화하여 이 지혜와 자비를 일으키므로 보살이라 한다. 뒤의 ‘반야바라밀다에 의지하므로 마음에 괘애가 없다’는 것은 관에 능력이 있음을 밝힌다. 명칭을 번역하고 뜻을 해석한 것은 앞과 같다. 마땅히 알아야 한다. 반야는 지혜를 뜻하며, 별경 가운데 혜이다. ‘마음’이라는 말은 곧 혜와 함께하는 마음을 드러낸다. 마음에는 두 가지가 있으니 이른바 성(性)과 상(相)이며, 괘애는 곧 혹(惑)과 지(智)의 두 장애이다. 전체 뜻을 해석하면, 진성의 공리가 육상을 떠나기 때문이다. 발심한 보살은 그 관지에 의지하여 혜와 함께하는 마음으로 공을 증득하고 장애를 끊게 한다. 유를 집착하는 모든 이생과 이승과 달리, 안으로 이공을 증득하여 그 두 장애를 끊는다.</w:t>
      </w:r>
    </w:p>
    <w:p>
      <w:pPr>
        <w:pStyle w:val="EditorialNote"/>
      </w:pPr>
      <w:r>
        <w:t>교감·번역 메모 | [구두] 원문 연속문은 「初正明得果後引例證成。前中有二」로 읽는 것이 자연스럽다. 세분 단위는 유지하되 해당 구간 번역을 연결하여 ‘뒤에는 사례를 들어 증명한다 / 앞부분에는 둘’의 구조를 복원하였다.</w:t>
      </w:r>
    </w:p>
    <w:p>
      <w:pPr>
        <w:pStyle w:val="EditorialNote"/>
      </w:pPr>
      <w:r>
        <w:t>교감·번역 메모 | [구문 불확실] 「非諸執有異生二乘內證二空斷其二障」은 문장 성분의 경계가 압축되어 있다. 보살을 유를 집착하는 이생·이승과 대비하는 문맥으로 옮겼다.</w:t>
      </w:r>
    </w:p>
    <w:p>
      <w:pPr>
        <w:pStyle w:val="Heading2"/>
        <w:keepNext/>
      </w:pPr>
      <w:r>
        <w:t>문단 021  ·  [0548c11]</w:t>
      </w:r>
    </w:p>
    <w:p>
      <w:pPr>
        <w:keepNext/>
      </w:pPr>
      <w:r>
        <w:rPr>
          <w:rFonts w:ascii="Noto Sans KR" w:hAnsi="Noto Sans KR" w:eastAsia="Noto Sans KR"/>
          <w:b/>
          <w:sz w:val="19"/>
        </w:rPr>
        <w:t>원문</w:t>
      </w:r>
    </w:p>
    <w:p>
      <w:pPr>
        <w:pStyle w:val="SourceText"/>
      </w:pPr>
      <w:r>
        <w:t>[0548c11] 無罣礙故無有恐怖遠離顛倒夢想究竟涅槃者　此即第二顯所得果。或有本云遠離一切顛倒夢想雖有二本後本為勝。然所得果有其四種。一無罣礙故無有恐怖者遠離諸怖畏。怖畏即是五種怖畏。如佛地論第二卷說。五怖畏者一不活畏二惡名畏三死畏四惡趣畏五怯眾畏。如是五畏證得清淨意樂地時皆已遠離。二遠離顛倒者遠離果顛倒。即是三四七八。三者謂即想見及心。四者所謂無常為常於苦為樂不淨為淨無我為我。七倒不異前三四倒。八倒謂即於前四倒更加四種。理實佛果常樂我淨執為無常無我不淨翻樂為苦。三遠離夢想者遠離夢想果。即八妄想其想如夢故名夢想。瑜伽名為八種分別。釋彼意曰諸有情類由不了知真如空性。由此因緣能生三事。一者根境二我見慢三貪瞋癡。由貪等故能造諸業能生有情及器世間。由斯長時轉輪生死故。尋思等生法空觀斷除惑業證大菩提故。今略述八分別義如瑜伽論三十六曰。又諸愚夫由於如是所顯真如不了知故。從是因緣八分別轉能生三事。能起一切有情世間及器世間。云何名為八種分別者。一者自性於一切法分別自性如色聲等。二者差別謂即於彼分別可見不可見等。三者總執謂即於彼色聲等上計有情我舍軍林等。四者我分別。五者我所此二分別於諸有漏有取之上即計為我惑計我所。六者愛分別。七者非愛。八者俱相違。如其次第於妙非妙及俱離事所生分別。三藏解曰八種皆以無記異熟生慧為其自性。或可尋伺以為自性生三事者。初三分別能生戲論所依緣事六根六境。次二分別能生我見及以我慢。後三如次生貪瞋癡。當知此中所依緣事為所依故生我見慢。見慢為依生貪瞋癡。由此三事能現有情及器世間流轉品法。四尋等觀具如諸論。此經意曰由般若故內證法空遠離顛倒八種妄想。四究竟涅槃者證得涅槃果。涅槃略以四門分別。一釋名字二出體性三種數多少四問答分別。第一釋名舊曰梵音名為涅槃或云泥洹。此土翻譯名為寂滅。大唐三藏曰波利匿縛𠲸此云圓寂。究竟離障生死喧動故曰圓寂。謂欲存舊名為涅槃。第二出體諸說不同。薩婆多宗有餘無餘皆用擇滅無為為體有實自性。依經部宗煩惱滅處名有餘依。苦果盡處名無餘依。假而非實自有兩釋。一曰滅諦為體惑業滅處滅諦攝故。一曰皆用道諦為性於道建立惑等滅故。今依大乘諸說不同。曇無懺曰四德為林玄致為本。真諦三藏說大乘中有四涅槃三是道果本來清淨非道果攝。又說般若及以大悲為無住處涅槃自性。如此等說不可具述。今三藏曰四種涅槃用如為體。故成唯識第十卷曰。四種涅槃皆依真如離障建立。而涅槃說法身般若解脫三事成涅槃者舉能成智意。取所成離障真如非能成智為其自性法。數類分別自有兩釋。一曰初後即是真如中間二種擇滅所攝。一曰初一即是真如後三皆是擇滅所攝。雖有兩說護法正宗以後為正。第三種數分別者略即二種廣開為四。所言二者一者性淨二者方便淨。開為四者自性清淨有餘無餘及無住處。如成唯識第十卷說。涅槃義別略有四種。一本來自性清淨涅槃。雖有客染而本性淨具無數量微妙功德。唯真聖者自內所證其性本寂故名涅槃。二有餘依涅槃。謂即真如出煩惱障雖有微苦所依未滅而障永寂故名涅槃。三無餘涅槃。謂即真如出生死苦煩惱既盡餘依亦滅眾苦永寂故名涅槃。四無住處涅槃。謂即真如出所知障大悲般若常所輔翼由斯不住生死涅槃。利樂有情窮未來際用而常寂故名涅槃。一切有情皆有初一。二乘無學容有前三。唯我世尊可言具四。第四問答。問如何善逝有有餘依。答雖無實依而現似有。或苦依盡說無餘依。非苦依在說有餘依。是故世尊可言具四。問若聲聞等有無餘依如何有處說彼非有(如勝鬘等)答有處說彼都無涅槃豈有餘依彼亦非有(此亦勝等)然聲聞等身智在時有所知障。苦依未盡圓寂義隱。說無涅槃非彼實無。煩惱障盡所顯真理有餘涅槃爾時未證無餘圓寂。故亦說彼無無餘依。非彼後時滅身智已無苦依盡無餘涅槃。廣說如彼。問諸所知障既不感生如何斷彼得無住處。答彼能隱覆法空真如故斷彼時顯法空理。此理即是無住涅槃。令於二邊俱不住故。問若所知障亦障涅槃如何斷彼不得擇滅。答擇滅離縛彼非縛故。問既爾斷彼寧得涅槃。答非諸涅槃皆擇滅攝不爾性淨應非涅槃。有說。亦是擇滅所攝廣說如彼。已外問答如理應思。</w:t>
      </w:r>
    </w:p>
    <w:p>
      <w:pPr>
        <w:keepNext/>
      </w:pPr>
      <w:r>
        <w:rPr>
          <w:rFonts w:ascii="Noto Sans KR" w:hAnsi="Noto Sans KR" w:eastAsia="Noto Sans KR"/>
          <w:b/>
          <w:sz w:val="19"/>
        </w:rPr>
        <w:t>한국어 직역</w:t>
      </w:r>
    </w:p>
    <w:p>
      <w:pPr>
        <w:pStyle w:val="TranslationText"/>
      </w:pPr>
      <w:r>
        <w:t>“괘애가 없으므로 두려움이 없고, 전도와 몽상을 멀리 떠나 궁극의 열반에 이른다”는 것은 곧 둘째로 얻는 과보를 드러내는 것이다. 어떤 판본에는 “일체의 전도와 몽상을 멀리 떠난다”고 되어 있으니, 비록 두 판본이 있으나 뒤의 판본이 더 낫다. 그런데 얻는 과보에는 네 가지가 있다. 첫째, “괘애가 없으므로 두려움이 없다”는 것은 여러 두려움을 멀리 떠나는 것이다. 두려움은 곧 다섯 가지 두려움이다. 『불지론』 제2권에서 말한 것과 같다. 다섯 두려움이란 첫째 생계를 잇지 못할까 하는 두려움, 둘째 악명을 얻을까 하는 두려움, 셋째 죽음의 두려움, 넷째 악취의 두려움, 다섯째 대중을 두려워하는 것이다. 이와 같은 다섯 두려움은 청정의요지(清淨意樂地)를 증득할 때 이미 모두 멀리 떠난다. 둘째, ‘전도를 멀리 떠난다’는 것은 과전도(果顛倒)를 멀리 떠나는 것이다. 곧 세 가지·네 가지·일곱 가지·여덟 가지이다. 세 가지란 곧 상(想)·견(見)·심(心)이다. 네 가지란 이른바 무상을 항상하다고 여기고, 고를 즐거움이라 여기며, 부정을 청정이라 여기고, 무아를 아라고 여기는 것이다. 칠도(七倒)는 앞의 삼도와 사도와 다르지 않다. 팔도(八倒)란 곧 앞의 네 전도에 다시 네 가지를 더한 것이다. 이치상 실제로 불과는 상·락·아·정인데, 상을 무상이라 하고, 락을 고라 하며, 아를 무아라 하고, 정을 부정이라 집착하는 것이다. 셋째, ‘몽상을 멀리 떠난다’는 것은 몽상의 과를 멀리 떠나는 것이다. 곧 여덟 가지 망상인데, 그 생각이 꿈과 같으므로 몽상이라 한다. 『유가론』에서는 여덟 가지 분별이라 한다. 그 뜻을 해석하면, 여러 유정의 부류는 진여의 공성을 알지 못하기 때문이다. 이 인연으로 말미암아 세 가지 일을 능히 낳는다. 첫째 근과 경, 둘째 아견과 아만, 셋째 탐·진·치이다. 탐 등으로 말미암아 여러 업을 지을 수 있고 유정세간과 기세간을 낳을 수 있다. 이 때문에 오랜 세월 생사의 수레바퀴를 돌며 유전한다. 그러므로 심사(尋思) 등으로 생공과 법공의 관을 일으켜 미혹과 업을 끊어 제거하고 대보리를 증득한다. 이제 여덟 가지 분별의 뜻을 간략히 서술하니, 『유가론』 제36권에서 말한 것과 같다. 또 모든 어리석은 범부는 이와 같이 드러난 진여를 알지 못하기 때문에, 이 인연으로부터 여덟 가지 분별이 전개되어 능히 세 가지 일을 낳는다. 능히 일체의 유정세간과 기세간을 일으킨다. 무엇을 여덟 가지 분별이라 하는가? 첫째 자성분별이니, 일체법에서 색·성 등과 같은 자성을 분별하는 것이다. 둘째 차별분별이니, 곧 그것에 대하여 보이는 것·보이지 않는 것 등을 분별하는 것이다. 셋째 총집분별이니, 곧 그 색·성 등 위에 유정·아·집·군대·숲 등을 헤아리는 것이다. 넷째 아분별이다. 다섯째 아소분별이다. 이 두 분별은 모든 유루의 취착되는 것 위에서 곧 아라고 헤아리고, 미혹하여 아소라고 헤아린다. 여섯째 애분별이다. 일곱째 비애분별이다. 여덟째 구상위분별이다. 그 차례대로 묘한 일, 묘하지 않은 일, 그리고 두 가지를 모두 떠난 일에 대하여 생기는 분별이다. 삼장법사가 해석하여 말한다. 여덟 가지는 모두 무기의 이숙생혜를 그 자성으로 삼는다. 혹은 심(尋)과 사(伺)를 자성으로 삼는다고 할 수 있다. 세 가지 일을 낳는다는 것은 다음과 같다. 처음 세 분별은 희론의 소의·소연이 되는 일인 육근과 육경을 능히 낳는다. 다음 두 분별은 아견과 아만을 능히 낳는다. 뒤의 세 가지는 차례대로 탐·진·치를 낳는다. 마땅히 알아야 한다. 여기서 소의·소연이 되는 일을 의지처로 삼기 때문에 아견과 아만이 생긴다. 견과 만을 의지처로 삼아 탐·진·치가 생긴다. 이 세 가지 일로 말미암아 유정세간과 기세간의 유전품법을 능히 나타낸다. 네 가지 심사(尋思) 등의 관은 자세히 여러 논과 같다. 이 경의 뜻은, 반야로 말미암아 안으로 법공을 증득하여 전도와 여덟 가지 망상을 멀리 떠난다는 것이다. 넷째, ‘마침내 열반한다’는 것은 열반의 과를 증득하는 것이다. 열반은 간략히 네 문으로 나누어 분별한다. 첫째 명칭을 해석하고, 둘째 체성을 밝히며, 셋째 종류와 수의 많고 적음을 밝히고, 넷째 문답으로 분별한다. 첫째 명칭을 해석한다. 옛날에는 범음으로 ‘열반’이라 하고 혹은 ‘니원(泥洹)’이라 한다고 하였다. 이 땅에서는 번역하여 ‘적멸’이라 한다. 대당 삼장법사는 “파리닉박𠲸(波利匿縛𠲸)은 여기 말로 원적(圓寂)이다”라고 하였다. 궁극적으로 장애와 생사의 떠들썩한 움직임을 떠났으므로 원적이라 한다. 이는 옛 명칭을 보존하고자 하여 ‘열반’이라 하는 것이다. 둘째 체성을 밝히는 데에는 여러 설이 같지 않다. 살바다종에서는 유여와 무여가 모두 택멸무위를 체로 삼으며 실재하는 자성이 있다고 한다. 경부종에 의하면 번뇌가 멸한 곳을 유여의라 한다. 고과가 다한 곳을 무여의라 한다. 가(假)이고 실(實)이 아닌 데에는 두 해석이 있다. 한 해석에서는 멸제를 체로 삼는다고 하니, 미혹과 업이 멸한 곳은 멸제에 포섭되기 때문이다. 한 해석에서는 모두 도제를 성으로 삼는다고 하니, 도 위에 미혹 등의 멸을 건립하기 때문이다. 이제 대승에 의거하면 여러 설이 같지 않다. 담무참은 “사덕을 숲으로 삼고 현묘한 지취를 근본으로 삼는다”고 하였다. 진제 삼장법사는 대승 가운데 네 열반이 있는데, 셋은 도의 과이고 본래청정은 도과에 포섭되지 않는다고 말하였다. 또 반야와 대비를 무주처열반의 자성으로 삼는다고 말하였다. 이와 같은 등의 설은 모두 갖추어 서술할 수 없다. 지금 삼장법사는 네 가지 열반이 여(如)를 체로 삼는다고 하였다. 그러므로 『성유식론』 제10권에서 말한다. 네 가지 열반은 모두 진여에 의거하여 장애를 떠난 것을 건립한다. 그런데 『열반경』에서 법신·반야·해탈의 세 가지 일이 열반을 이룬다고 한 것은 능히 이루는 지혜의 뜻을 든 것이다. 이루어진 바인 장애를 떠난 진여를 취하는 것이지, 능히 이루는 지혜를 그 자성으로 삼는 법은 아니다. 수와 종류를 분별하는 데에는 두 해석이 있다. 한 해석에서는 처음과 뒤의 것은 곧 진여이고, 가운데 두 가지는 택멸에 포섭된다고 한다. 한 해석에서는 처음 하나는 곧 진여이고, 뒤의 세 가지는 모두 택멸에 포섭된다고 한다. 비록 두 설이 있으나 호법의 정종에서는 뒤의 것을 바른 설로 삼는다. 셋째 종류와 수를 분별하면, 간략히는 두 가지이고 넓게 열면 네 가지이다. 두 가지라고 한 것은 첫째 성정(性淨)이고 둘째 방편정(方便淨)이다. 네 가지로 열면 자성청정·유여의·무여의·무주처이다. 『성유식론』 제10권에서 말한 것과 같다. 열반은 뜻에 따라 구별하면 간략히 네 가지가 있다. 첫째 본래자성청정열반이다. 비록 객염(客染)이 있으나 본성은 청정하여 헤아릴 수 없이 많은 미묘한 공덕을 갖춘다. 오직 참된 성자가 스스로 안에서 증득하는 것이며, 그 성품이 본래 적정하므로 열반이라 한다. 둘째 유여의열반이다. 곧 진여가 번뇌장에서 벗어난 것으로, 비록 미세한 고의 소의가 아직 멸하지 않았으나 장애가 영원히 적멸했으므로 열반이라 한다. 셋째 무여열반이다. 곧 진여가 생사의 고에서 벗어난 것으로, 번뇌가 이미 다하고 남은 소의도 또한 멸하여 온갖 고가 영원히 적멸했으므로 열반이라 한다. 넷째 무주처열반이다. 곧 진여가 소지장에서 벗어난 것으로, 대비와 반야가 항상 도와 받쳐 주므로 이 때문에 생사에도 열반에도 머물지 않는다. 유정을 이롭게 하고 즐겁게 하기를 미래제가 다하도록 하면서 작용하되 항상 적정하므로 열반이라 한다. 일체 유정은 모두 처음 하나를 갖는다. 이승의 무학은 앞의 세 가지를 가질 수 있다. 오직 우리 세존만이 네 가지를 모두 갖추었다고 말할 수 있다. 넷째는 문답이다. 묻는다. 어찌하여 선서에게 유여의가 있는가? 답한다. 비록 실제 소의는 없으나 있는 듯이 나타낸다. 혹은 고의 소의가 다한 것을 무여의라 말한다. 고의 소의가 아닌 것이 남아 있는 것을 유여의라 말한다. 그러므로 세존은 네 가지를 갖추었다고 말할 수 있다. 묻는다. 만약 성문 등에게 무여의가 있다면 어찌하여 어떤 곳에서는 그들에게 그것이 없다고 말하는가(『승만경』 등과 같다)? 답한다. 어떤 곳에서는 그들에게 전혀 열반이 없다고 말하니, [그 설에 따르면] 유여의가 어찌 있겠는가? 그것도 또한 없다고 한다(이 또한 『승만』 등이다). 그러나 성문 등은 몸과 지혜가 남아 있을 때 소지장이 있다. 고의 소의가 아직 다하지 않았으므로 원적의 뜻이 드러나지 않는다. 열반이 없다고 말한 것은 그들에게 실제로 열반이 없다는 뜻이 아니다. 번뇌장이 다하여 드러난 진리는 유여열반인데, 그때에는 아직 무여의 원적을 증득하지 못하였다. 그러므로 또한 그들에게 무여의가 없다고 말한다. 그들이 뒤에 몸과 지혜를 멸한 뒤에도 고의 소의가 다한 무여열반이 없다는 뜻은 아니다. 자세한 설명은 그 논과 같다. 묻는다. 모든 소지장은 이미 생을 감득하지 않는데, 어떻게 그것을 끊어 무주처를 얻는가? 답한다. 그것이 법공의 진여를 능히 가리기 때문에, 그것을 끊을 때 법공의 이치를 드러낸다. 이 이치가 곧 무주처열반이다. 두 변에 모두 머물지 않게 하기 때문이다. 묻는다. 만약 소지장도 열반을 장애한다면, 어찌하여 그것을 끊어도 택멸을 얻지 못하는가? 답한다. 택멸은 계박을 떠나는 것인데, 그것은 계박이 아니기 때문이다. 묻는다. 그렇다면 그것을 끊고 어떻게 열반을 얻는가? 답한다. 모든 열반이 다 택멸에 포섭되는 것은 아니니, 그렇지 않다면 성정열반은 응당 열반이 아니어야 한다. 어떤 설에서는 말한다. 그것도 또한 택멸에 포섭된다고 하니, 자세한 설명은 그 논과 같다. 이 밖의 문답은 이치에 맞게 생각해야 한다.</w:t>
      </w:r>
    </w:p>
    <w:p>
      <w:pPr>
        <w:pStyle w:val="EditorialNote"/>
      </w:pPr>
      <w:r>
        <w:t>교감·번역 메모 | [판독·의미 불확실] 「遠離果顛倒」의 「果顛倒」는 문맥상 이례적인 결합이다. 이번 정리에서는 ‘과전도(果顛倒)’로 원문을 보존하여 특정 이문으로 고치지 않았다.</w:t>
      </w:r>
    </w:p>
    <w:p>
      <w:pPr>
        <w:pStyle w:val="EditorialNote"/>
      </w:pPr>
      <w:r>
        <w:t>교감·번역 메모 | [판독·이문 검토 필요] 원문은 「惑計我所」로 되어 있다. 이번 정리에서는 이를 「或」으로 몰래 고치지 않고 ‘미혹하여 아소라고 헤아린다’로 옮겼다.</w:t>
      </w:r>
    </w:p>
    <w:p>
      <w:pPr>
        <w:pStyle w:val="EditorialNote"/>
      </w:pPr>
      <w:r>
        <w:t>교감·번역 메모 | [용어] 「波利匿縛𠲸」은 원문의 음사 표기를 그대로 보존하였다. 저자는 이를 「圓寂」으로 풀이한다.</w:t>
      </w:r>
    </w:p>
    <w:p>
      <w:pPr>
        <w:pStyle w:val="EditorialNote"/>
      </w:pPr>
      <w:r>
        <w:t>교감·번역 메모 | [의미 불확실] 「四德為林玄致為本」은 표현이 난해하여 원문의 어휘 관계를 최대한 보존해 직역하였다.</w:t>
      </w:r>
    </w:p>
    <w:p>
      <w:pPr>
        <w:pStyle w:val="EditorialNote"/>
      </w:pPr>
      <w:r>
        <w:t>교감·번역 메모 | [서명·최소 보충] 「而涅槃說」은 문맥상 『열반경』의 설을 가리키는 것으로 읽되, 원문에 「經」자가 없으므로 번역문에서는 『열반[경]』으로 표시하였다.</w:t>
      </w:r>
    </w:p>
    <w:p>
      <w:pPr>
        <w:pStyle w:val="EditorialNote"/>
      </w:pPr>
      <w:r>
        <w:t>교감·번역 메모 | [구문 검토] 문말의 「法」은 앞 문장의 「為其自性」과 결속하는 것으로 읽어 ‘그 자성으로 삼는 법은 아니다’라고 옮겼다. 다음 「數類分別」과 연결할 가능성도 있어 원문은 변경하지 않았다.</w:t>
      </w:r>
    </w:p>
    <w:p>
      <w:pPr>
        <w:pStyle w:val="EditorialNote"/>
      </w:pPr>
      <w:r>
        <w:t>교감·번역 메모 | [구두] 하나의 원문 단위 안에 問·答가 연속되어 있으므로 임의로 두 단위로 나누지 않았다.</w:t>
      </w:r>
    </w:p>
    <w:p>
      <w:pPr>
        <w:pStyle w:val="Heading2"/>
        <w:keepNext/>
      </w:pPr>
      <w:r>
        <w:t>문단 022  ·  [0549c13]</w:t>
      </w:r>
    </w:p>
    <w:p>
      <w:pPr>
        <w:keepNext/>
      </w:pPr>
      <w:r>
        <w:rPr>
          <w:rFonts w:ascii="Noto Sans KR" w:hAnsi="Noto Sans KR" w:eastAsia="Noto Sans KR"/>
          <w:b/>
          <w:sz w:val="19"/>
        </w:rPr>
        <w:t>원문</w:t>
      </w:r>
    </w:p>
    <w:p>
      <w:pPr>
        <w:pStyle w:val="SourceText"/>
      </w:pPr>
      <w:r>
        <w:t>[0549c13] 三世諸佛依般若波羅蜜多故得阿耨多羅三藐三菩提者　自下第二引例證成。於中有二初正明得果後約用歎勝。此即初也文有三節。三世諸佛者辨得果人。三世即是過現未來有為法也。如其次第曾有現有及以當有以為三世。又說如次當不有法正現有法曾不有法以為三世。然此三世有其三種。一種子三世二道理三世三唯識三世。如此三世諸宗同異具如諸論。如理應思。梵音佛陀此翻覺者。具有五義故名為佛如佛地論。言五義者一具二智(一切智一切種智)二離二障(煩惱所知)三達二相(一切法一切種法)四具二利(自利利他)五具二譬(如睡夢覺如蓮華開)具此五義故名為佛。次依般若波羅蜜多故者辨能得智如前可知。後得阿耨多羅三藐三菩提者顯所得果即是菩提。梵音如上。而翻此言諸說不同。一曰阿之言無耨多羅云上三名正藐言真後三名正菩提曰道。總言無上正真正[1]正道。一曰阿之言無耨多羅曰上三名正藐言遍三云知菩提名覺。如理智緣真如名正。如量智緣俗言遍。無分別智斷二無知名知。菩提出睡夢之表稱覺。此四智是菩提體超二乘果故名無上。今大唐三藏曰阿之言無耨多羅名上三名正藐名等三又言正菩提云覺。無法可過故言無上。理事遍知故云正等。離妄照真復云正覺。即是無上正等正覺。問標宗得果但說涅槃。引例證成唯菩提者。以覺證滅豈不相違。答理實皆通智斷二德各據一義。影略互顯此。菩提義略以三門分別。一釋名字二出體性三諸門分別。第一釋名梵音菩提此翻名覺。覺有三種謂三乘智而今且說無上菩提。即真俗智雙證二空故名為覺。第二出體有其二種。一就實出體四智為性故。成唯識第十卷曰菩提即是四智相應心品為體。二相從假說略有三門。一智斷分別即用二空觀智。及斷二障所證無為。以為自性故。瑜伽論菩薩地曰二斷二智名為菩提。彼說二斷為菩提者智之果故。相從假說亦名為智。三二身分別通用三身以為自性。故攝大乘智殊勝體即是三身。彼曰法身通名智者智之性故似說名智。三五法分別通用五法以為自性。佛地經曰有五種法攝大覺地。所謂四智及淨法界。彼經真如為大覺者同攝大乘。覺之性故。依智度論覺之境故名之為覺。故彼論云說智及智處皆名為般若。第三諸門分別先釋四智後辨三身。且說四智五門分別。一標名出體門二轉識得智門三心所相應門四所緣差別門五初得現起門。一標名出體門者一大圓鏡智如依圓鏡眾緣影現。如是依止如來智鏡諸處境識眾像影現。從諭立號即用第八相應心品以為自體。有十一喻如佛地經。二平等性智自他有情悉皆平等從用立號名平等智。有十平等如經廣說。第七相應心品為體。三妙觀察智相應心品善觀諸法自相共相從用立號名妙觀察智。有十種喻如經廣釋。第六相應心品為體。四成所作智普於十方示現種種變化三業所應作事。此亦從用名成所作智。有十種喻如經廣說五識相應心品為體。二轉識得智者佛地第三。有二師說。一曰轉第八識得大圓鏡智。轉第七識。得平等性智。轉第六識得妙觀察智。轉五現識成成所作智。一曰轉第六識得成所作智。轉五現識得妙觀察智。此不應理非次第故。說法斷疑則遍觀察非五用故。無性攝論亦有兩釋。廣如彼說。大莊嚴論同佛地論第二所說。成唯識第十卷中即同佛地初師所說須會。三心所相應者一一皆與二十一法心品相應。謂所遍行別境各五善有十一具如佛地。四所緣差別者大圓鏡智如佛地論。自有兩釋一曰緣如一曰通緣一切諸法。雖有兩說後者為勝。唯識第十亦同彼說。若廣分別具如佛地。平等性智佛地唯識皆有三釋。一曰但緣第八淨識。一曰但緣平等真如。一曰普緣真俗為境。具如二論。妙觀察智緣一切境無有諍論。成所作智有其二說。一曰但緣五種現境。一曰遍緣三世諸法。後說為正。如彼二論。五現起差別者依佛地論。大圓鏡智金剛心時初得現起。平等性智相應心品菩薩初地初現觀時最初現行。妙觀察智相應心品亦在初地。初現觀時最初現行。成所作智自有二釋。一曰初地已上皆得現行。一曰佛果方得現行。後說為正。廣如彼論。依成唯識大圓鏡智自有兩釋。一曰金剛心時初得現起。一曰佛果方得現起後說為正餘如佛地。三身略以七門分別。第一釋名字。第二出體性。第三五法攝身。第四常無常。第五形量大小。第六所化同異。第七依土差別。第一釋名先總後別。言三身者三是標數身有三義謂體依聚故。成唯識第十卷曰。體依聚義總說名為身。佛地第七亦同彼釋。此即六中帶數釋也。後別名者一自性法身謂即真如體常不變故名自性身。力無畏等諸功德法所依止故亦名法身。次受用身能令自他受用種種大法樂故名受用身。後變化身謂利有情示現種種變化事業名變化身。第二出體法身即用真如為體。次受用身即用四智自利功德。及為地上所現化相一分功德以為自性。其中同異五法門中當廣分別。第三五法攝身依佛地論自有兩釋。有義前二攝自性身中間二種攝受用身。成所作智攝變化身。經說真如是法身故(如金光明經及佛地經等)。論說轉去阿賴耶識得自性身。大圓鏡智轉第八得故知前二攝自性身(如攝大乘說得自性攝論莊嚴皆轉第八得圓鏡智)。此經中說成所作智起諸化業。莊嚴論說成所作智於一切界發起種種無量難思諸變化事。故知後一攝變化身(更勘說處)平等性智如諸論說。能依淨土隨諸菩薩所樂示現種種佛身(更勘說處)。妙觀察智亦如論說。於大集會能現一切自在作用說法斷疑(如莊嚴論說)。又說轉去諸識故得受用。故知中二攝受用身(如攝大乘論說)。又佛三身皆十義中智殊勝攝故知三身皆得有智(如攝大乘中殊勝也)。有義初一攝自性身。四智自性相應共有及為地上菩薩所現一分細相攝受用身。若為地前菩薩等所現一分麁相化用攝變化身。諸經皆說清淨真如為法身。故讚佛論說如來法身無生滅故。如此等文故知法身即淨法界。具說如彼。莊嚴論說大圓鏡智自受用。佛攝大乘說轉諸轉識得受用身。然說轉去阿賴耶識得法身者。此說轉去第八識中二障種子。顯得清淨轉依法身。非說鏡智是法身佛。又受用身略有二種。一自受用三無數劫修所成故。二他受用為諸菩薩受法樂故是故四智相應共有及一分化為受用身。經論皆說化身為化地前眾生現種種相。既是地前眾生境界故知非是真實功德。但是化用。經論唯說成所作智能起化業非即化身。但雖三身智殊勝攝法身是智所依證故。化身是智所起用故。似智現故說假為智亦無有過。成唯識論不異前說故不重述。第四常無常者問受用變化既有生滅。云何經說諸佛身常。答由二所依法身常故受用法樂無休廢。故數數現化無斷絕故。如常受樂如常施食故說名常。莊嚴論說常有三種。一本性常謂自性身。此身本來性常住故。二不斷常謂受用身受用法樂無間斷故。三相續常謂變化身沒已復現化無盡故。具說如彼。第五形量大小者自性法身由如虛空不可說其形量大小。就相而言遍一切處。受用身者有色非色非色諸法無形質故。亦不可說形量大小。若就依身及所知境亦得說言遍一切處。色有二種。一者實色二者化色。言實色者三無數劫修習所生充滿法界。遍實淨土唯佛與佛乃能知之。言化色者由悲願力為入大地諸菩薩眾。現種種身形量不定。為化地前所現化身通色非色。非色無形故無形量。色即不定隨所化故。廣說如彼。第六所化同異者如佛地論。一切如來所化有情為共不共。論有三說。一曰唯共一切功德行願同故廣如彼說。一曰不共以佛所化諸有情類本相屬故。廣說如彼。如實義者有共不共。無始時來種性法爾更相繫屬。或多屬一或一屬多。廣說如彼。依成唯識同第三釋。如論應知。第七依土差別者如成唯識。身有四種所謂自性受用及變化身。土有四種一自性土二自受用三他受用四變化土。即前四身如其次第住四種土。雖自性身與自性土體無差別。而屬佛法相性異故義說能所。其變化身非唯住淨亦通穢土廣如彼論。</w:t>
      </w:r>
    </w:p>
    <w:p>
      <w:pPr>
        <w:keepNext/>
      </w:pPr>
      <w:r>
        <w:rPr>
          <w:rFonts w:ascii="Noto Sans KR" w:hAnsi="Noto Sans KR" w:eastAsia="Noto Sans KR"/>
          <w:b/>
          <w:sz w:val="19"/>
        </w:rPr>
        <w:t>한국어 직역</w:t>
      </w:r>
    </w:p>
    <w:p>
      <w:pPr>
        <w:pStyle w:val="TranslationText"/>
      </w:pPr>
      <w:r>
        <w:t>“삼세의 모든 부처는 반야바라밀다에 의지하므로 아뇩다라삼먁삼보리를 얻는다”는 것은, 이 아래로 둘째 사례를 들어 증명하는 부분이다. 그 가운데 둘이 있으니, 처음에는 바로 과를 얻는 것을 밝히고 뒤에는 작용에 의거하여 뛰어남을 찬탄한다. 이것은 곧 처음이며, 글에는 세 절이 있다. ‘삼세의 모든 부처’라는 것은 과를 얻는 사람을 밝힌다. 삼세는 곧 과거·현재·미래의 유위법이다. 그 차례대로 일찍이 있었던 것, 현재 있는 것, 장차 있을 것을 삼세로 삼는다. 또 차례대로 장차 있지 않을 법, 바로 현재 있는 법, 일찍이 있지 않았던 법을 삼세로 삼는다고 말한다. 그런데 이 삼세에는 세 가지가 있다. 첫째 종자삼세, 둘째 도리삼세, 셋째 유식삼세이다. 이와 같은 삼세에 대한 여러 종의 같고 다름은 자세히 여러 논과 같다. 이치에 맞게 생각해야 한다. 범음 ‘불타(佛陀)’는 여기에서 ‘각자(覺者)’라고 번역한다. 다섯 가지 뜻을 갖추었으므로 부처라 하니 『불지론』과 같다. 다섯 가지 뜻이란, 첫째 두 지혜(일체지·일체종지)를 갖추고, 둘째 두 장애(번뇌장·소지장)를 떠나며, 셋째 두 상(일체법·일체종법)을 통달하고, 넷째 두 이익(자리·이타)을 갖추며, 다섯째 두 비유(잠과 꿈에서 깨어남·연꽃이 피어남)를 갖추는 것이다. 이 다섯 뜻을 갖추었으므로 부처라 한다. 다음 ‘반야바라밀다에 의지하므로’라는 것은 능히 얻게 하는 지혜를 밝힌 것이니, 앞에 준하여 알 수 있다. 뒤의 ‘아뇩다라삼먁삼보리를 얻는다’는 것은 얻는 과를 드러낸 것이니 곧 보리이다. 범음은 위와 같다. 그런데 이 말을 번역하는 데에는 여러 설이 같지 않다. 한 설에서는 ‘아(阿)’는 ‘무’, ‘뇩다라(耨多羅)’는 ‘상’, ‘삼(三)’은 ‘정’, ‘먁(藐)’은 ‘진’, 뒤의 ‘삼(三)’은 ‘정’, ‘보리(菩提)’는 ‘도’라 한다. 전체로 말하면 ‘무상정진정정도(無上正真正[1]正道)’이다. 한 설에서는 ‘아’는 ‘무’, ‘뇩다라’는 ‘상’, ‘삼’은 ‘정’, ‘먁’은 ‘편’, ‘삼’은 ‘지’, ‘보리’는 ‘각’이라 한다. 여리지(如理智)가 진여를 반연하므로 ‘정(正)’이라 한다. 여량지(如量智)가 세속을 반연하므로 ‘편(遍)’이라 한다. 무분별지가 두 무지를 끊으므로 ‘지(知)’라 한다. 보리는 잠과 꿈의 밖으로 벗어나므로 ‘각(覺)’이라 일컫는다. 이 네 지혜가 보리의 체이며 이승의 과를 뛰어넘으므로 ‘무상’이라 한다. 지금 대당 삼장법사는 ‘아’는 ‘무’, ‘뇩다라’는 ‘상’, ‘삼’은 ‘정’, ‘먁’은 ‘등’, 또 ‘삼’은 ‘정’, ‘보리’는 ‘각’이라고 하였다. 어떤 법도 이를 넘어설 수 없으므로 ‘무상’이라 한다. 이(理)와 사(事)를 두루 알기 때문에 ‘정등’이라 한다. 망을 떠나 진을 비추므로 다시 ‘정각’이라 한다. 곧 무상정등정각이다. 묻는다. 종지를 표시하여 과를 얻는 데에서는 다만 열반을 말하였다. 그런데 사례를 들어 증명하는 데에서는 오직 보리라고 한 것은 어째서인가? 깨달음으로 멸을 증득한다면 어찌 서로 어긋나지 않는가? 답한다. 이치상 실제로는 모두 지(智)와 단(斷)의 두 덕에 통하지만, 각각 한 뜻에 의거한 것이다. 이는 서로 영략(影略)하여 드러낸 것이다. 보리의 뜻은 간략히 세 문으로 나누어 분별한다. 첫째 명칭을 해석하고, 둘째 체성을 밝히며, 셋째 여러 문으로 분별한다. 첫째 명칭을 해석하면, 범음 ‘보리’는 여기에서 ‘각’이라 번역한다. 각에는 세 가지가 있으니 곧 삼승의 지혜인데, 지금은 우선 무상보리를 말한다. 곧 진지와 속지가 이공을 함께 증득하므로 ‘각’이라 한다. 둘째 체성을 밝히는 데에는 두 가지가 있다. 첫째 실제에 나아가 체를 밝히면 사지를 성으로 삼는다. 그러므로 『성유식론』 제10권에서 “보리는 곧 사지상응심품을 체로 삼는다”고 하였다. 둘째, 상종(相從)하여 가설하면 간략히 세 문이 있다. 첫째 지와 단으로 분별하면 곧 이공을 관하는 지혜와 두 장애를 끊어 증득한 무위를 자성으로 삼기 때문이다. 『유가론』 「보살지」에서는 “이단(二斷)과 이지(二智)를 보리라 한다”고 하였다. 그 논에서 이단을 보리라고 한 것은 지혜의 과이기 때문이다. 상종하여 가설하므로 또한 지혜라고 한다. 둘째, 삼신으로 분별하면 삼신을 통틀어 자성으로 삼는다. 그러므로 『섭대승론』의 지수승(智殊勝)의 체는 곧 삼신이다. 거기에서 법신도 통틀어 지(智)라고 한 것은 지혜의 성품이기 때문에 지혜와 비슷하게 설하여 지라고 이름한 것이다. 셋째, 오법으로 분별하면 오법을 통틀어 자성으로 삼는다. 『불지경』에서 “다섯 가지 법이 대각지를 포섭한다”고 하였다. 이른바 사지와 정법계이다. 그 경에서 진여를 대각이라 한 것은 『섭대승론』과 같다. 깨달음의 성이기 때문이다. 『지도론』에 의하면 깨달음의 경계이기 때문에 그것을 ‘각’이라 한다. 그러므로 그 논에서 “지와 지의 처를 모두 반야라 한다”고 말한다. 셋째 여러 문으로 분별함에는 먼저 사지를 해석하고 뒤에 삼신을 밝힌다. 우선 사지를 다섯 문으로 나누어 분별한다. 첫째 이름을 표시하고 체를 밝히는 문, 둘째 식을 전환하여 지를 얻는 문, 셋째 심소와 상응하는 문, 넷째 소연의 차별을 밝히는 문, 다섯째 처음 얻어 현기하는 문이다. 첫째 이름을 표시하고 체를 밝히는 문이다. 첫째 대원경지는 둥근 거울에 의지하여 여러 연의 그림자가 나타나는 것과 같다. 이와 같이 여래의 지혜라는 거울에 의지하여 여러 처·경·식의 온갖 영상이 나타난다. 비유에 따라 이름을 세웠으며, 곧 제8식과 상응하는 심품을 자체로 삼는다. 열한 가지 비유가 있으니 『불지경』과 같다. 둘째 평등성지는 자신과 다른 유정이 모두 평등함을 아는 것이므로 작용에 따라 이름을 세워 평등지라 한다. 열 가지 평등이 있으니 경에서 자세히 말한 것과 같다. 제7식과 상응하는 심품을 체로 삼는다. 셋째 묘관찰지는 상응하는 심품이 모든 법의 자상과 공상을 잘 관찰하므로 작용에 따라 이름을 세워 묘관찰지라 한다. 열 가지 비유가 있으니 경에서 자세히 해석한 것과 같다. 제6식과 상응하는 심품을 체로 삼는다. 넷째 성소작지는 시방에서 여러 가지 변화와 삼업으로 마땅히 해야 할 일을 두루 나타낸다. 이 또한 작용에 따라 성소작지라 한다. 열 가지 비유가 있으니 경에서 자세히 말한 것과 같으며, 오식과 상응하는 심품을 체로 삼는다. 둘째 식을 전환하여 지를 얻는 것은 『불지론』 제3권에서 말한다. 두 논사의 설이 있다. 한 설에서는 제8식을 전환하여 대원경지를 얻는다고 한다. 제7식을 전환하여, 평등성지를 얻는다. 제6식을 전환하여 묘관찰지를 얻는다. 다섯 현식(現識)을 전환하여 성소작지를 이룬다. 한 설에서는 제6식을 전환하여 성소작지를 얻는다고 한다. 다섯 현식을 전환하여 묘관찰지를 얻는다고 한다. 이는 이치에 맞지 않으니 차례가 아니기 때문이다. 설법하여 의심을 끊는 것은 두루 관찰하는 작용이지 오식의 작용이 아니기 때문이다. 무성의 『섭론』에도 또한 두 가지 해석이 있다. 자세한 것은 그 설과 같다. 『대장엄론』은 『불지론』의 둘째 설과 같다. 『성유식론』 제10권은 곧 『불지론』의 첫 논사가 말한 것과 같으니 서로 회통해야 한다. 셋째 심소와 상응함에서는 각각의 심품이 모두 스물한 법과 상응한다. 이른바 변행과 별경이 각각 다섯이고 선이 열하나이니, 자세한 것은 『불지론』과 같다. 넷째 소연의 차별에서 대원경지는 『불지론』과 같다. 두 해석이 있는데, 한 설은 여(如)를 반연한다고 하고 다른 한 설은 일체의 모든 법을 두루 반연한다고 한다. 비록 두 설이 있으나 뒤의 것이 더 낫다. 『유식』 제10권도 또한 그 설과 같다. 넓게 분별하면 자세한 것은 『불지론』과 같다. 평등성지는 『불지론』과 『유식』에 모두 세 해석이 있다. 한 설에서는 다만 제8의 청정한 식을 반연한다고 한다. 한 설에서는 다만 평등진여를 반연한다고 한다. 한 설에서는 진과 속을 두루 반연하여 경계로 삼는다고 한다. 자세한 것은 두 논과 같다. 묘관찰지는 일체의 경계를 반연한다는 데 논쟁이 없다. 성소작지에는 두 설이 있다. 한 설에서는 다만 다섯 종류의 현재 경계를 반연한다고 한다. 한 설에서는 삼세의 모든 법을 두루 반연한다고 한다. 뒤의 설을 바른 것으로 삼는다. 저 두 논과 같다. 다섯째 현기(現起)의 차별은 『불지론』에 의한다. 대원경지는 금강심 때 처음으로 현기한다. 평등성지와 상응하는 심품은 보살 초지에서 처음 현관할 때 최초로 현행한다. 묘관찰지와 상응하는 심품도 또한 초지에 있다. 처음 현관할 때 최초로 현행한다. 성소작지에는 두 해석이 있다. 한 설에서는 초지 이상에서 모두 현행할 수 있다고 한다. 한 설에서는 불과에 이르러서야 비로소 현행할 수 있다고 한다. 뒤의 설을 바른 것으로 삼는다. 자세한 것은 그 논과 같다. 『성유식론』에 의하면 대원경지에는 두 해석이 있다. 한 설에서는 금강심 때 처음으로 현기한다고 한다. 한 설에서는 불과에 이르러서야 비로소 현기한다고 하니, 뒤의 설을 바른 것으로 삼고 나머지는 『불지론』과 같다. 삼신은 간략히 일곱 문으로 나누어 분별한다. 첫째 명칭을 해석한다. 둘째 체성을 밝힌다. 셋째 오법이 신을 포섭함을 밝힌다. 넷째 상과 무상을 밝힌다. 다섯째 형량의 크고 작음을 밝힌다. 여섯째 교화되는 대상의 같고 다름을 밝힌다. 일곱째 의지하는 토의 차별을 밝힌다. 첫째 명칭을 해석함에는 먼저 총체적으로 말하고 뒤에 개별적으로 말한다. 삼신이라 할 때 ‘삼’은 수를 표시한 것이고, ‘신’에는 세 뜻이 있으니 이른바 체(體)·의(依)·취(聚)이다. 『성유식론』 제10권에서 말한다. 체·의·취의 뜻을 총괄하여 ‘신’이라 한다. 『불지론』 제7권도 또한 그 해석과 같다. 이는 곧 육석 가운데 대수석이다. 뒤에 개별 명칭을 말하면, 첫째 자성법신은 곧 진여이니 체가 항상 변하지 않으므로 자성신이라 한다. 역·무외 등의 모든 공덕법이 의지하는 바이므로 또한 법신이라 한다. 다음 수용신은 자신과 남으로 하여금 여러 가지 큰 법락을 수용하게 할 수 있으므로 수용신이라 한다. 뒤의 변화신은 유정을 이롭게 하기 위하여 여러 가지 변화의 사업을 나타내므로 변화신이라 한다. 둘째 체성을 밝히면 법신은 곧 진여를 체로 삼는다. 다음 수용신은 곧 사지의 자리 공덕 및 지상보살을 위하여 나타낸 변화의 상 가운데 일부 공덕을 자성으로 삼는다. 그 가운데 같고 다름은 오법문에서 마땅히 널리 분별할 것이다. 셋째 오법이 신을 포섭하는 것은 『불지론』에 의하면 두 해석이 있다. 어떤 설에서는 앞의 둘이 자성신을 포섭하고 가운데 두 가지가 수용신을 포섭한다고 한다. 성소작지는 변화신을 포섭한다. 경에서 진여가 법신이라고 말하기 때문이다(『금광명경』과 『불지경』 등과 같다). 논에서는 아뢰야식을 전환하여 버리고 자성신을 얻는다고 말한다. 대원경지는 제8식을 전환하여 얻으므로 앞의 둘이 자성신을 포섭함을 알 수 있다(『섭대승론』에서 자성을 얻는다고 한 것과 같고, 『섭론』과 『장엄론』도 모두 제8식을 전환하여 원경지를 얻는다고 한다). 이 경에서는 성소작지가 여러 변화의 업을 일으킨다고 말한다. 『장엄론』에서는 성소작지가 일체계에서 여러 가지 한량없고 생각하기 어려운 변화의 일을 일으킨다고 말한다. 그러므로 뒤의 하나가 변화신을 포섭함을 알 수 있다(설한 곳을 다시 살필 것). 평등성지는 여러 논에서 말한 것과 같다. 청정토에 의지하여 여러 보살이 좋아하는 바에 따라 여러 가지 불신을 나타낼 수 있다(설한 곳을 다시 살필 것). 묘관찰지도 또한 논에서 말한 것과 같다. 큰 집회에서 일체의 자재한 작용을 나타내어 설법하고 의심을 끊을 수 있다(『장엄론』에서 말한 것과 같다). 또 모든 식을 전환하여 버리므로 수용을 얻는다고 말한다. 그러므로 가운데 둘이 수용신을 포섭함을 알 수 있다(『섭대승론』에서 말한 것과 같다). 또 부처의 삼신은 모두 열 가지 뜻 가운데 지수승에 포섭되므로 삼신이 모두 지를 가질 수 있음을 알 수 있다(『섭대승론』의 수승 가운데와 같다). 어떤 설에서는 처음 하나가 자성신을 포섭한다고 한다. 사지의 자성·상응·공유와 지상보살을 위해 나타낸 일부의 미세한 상은 수용신에 포섭된다. 만약 지전보살 등을 위하여 나타낸 일부의 거친 상과 변화 작용이라면 변화신에 포섭된다. 모든 경은 다 청정한 진여를 법신이라 말한다. 그러므로 『찬불론』에서 여래의 법신은 생멸이 없다고 말한다. 이와 같은 등의 글에 의하여 법신은 곧 정법계임을 알 수 있다. 자세한 설명은 그 논과 같다. 『장엄론』에서는 대원경지를 자수용이라 말한다. 『섭대승』에서는 모든 전식을 전환하여 수용신을 얻는다고 말한다. 그러나 아뢰야식을 전환하여 버리고 법신을 얻는다고 말한 것은, 제8식 가운데의 두 장애의 종자를 전환하여 버리는 것을 말한다. 청정한 전의의 법신을 얻음을 드러낸다. 원경지가 곧 법신불이라고 말한 것은 아니다. 또 수용신에는 간략히 두 가지가 있다. 첫째 자수용은 삼무수겁 동안 닦아 이루어진 것이기 때문이다. 둘째 타수용은 여러 보살로 하여금 법락을 받게 하기 위한 것이므로, 사지의 상응·공유 및 일부의 변화가 수용신이 된다. 경과 논에서는 모두 화신이 지전의 중생을 교화하기 위하여 여러 가지 상을 나타낸다고 말한다. 이미 지전중생의 경계이므로 진실한 공덕이 아님을 알 수 있다. 다만 변화의 작용일 뿐이다. 경과 논은 오직 성소작지가 변화의 업을 일으킬 수 있다고 말할 뿐, 그것이 곧 화신이라고 말하지 않는다. 다만 삼신이 지수승에 포섭된다고 하더라도, 법신은 지혜가 의지하여 증득하는 바이기 때문이다. 화신은 지혜가 일으킨 작용이기 때문이다. 지혜와 같이 나타나므로 가설하여 지라고 말해도 또한 허물이 없다. 『성유식론』은 앞의 설과 다르지 않으므로 거듭 서술하지 않는다. 넷째 상과 무상을 밝힌다. 묻는다. 수용신과 변화신에는 이미 생멸이 있는데, 어찌하여 경에서는 모든 부처의 몸이 항상하다고 말하는가? 답한다. 두 몸이 의지하는 법신이 항상하기 때문에 수용신은 법락을 수용함에 중단이 없고, 변화신은 거듭 변화를 나타내어 끊어짐이 없기 때문이다. 항상 즐거움을 받는 것과 같고 항상 음식을 베푸는 것과 같으므로 ‘항상하다’고 말한다. 『장엄론』에서는 상(常)에 세 가지가 있다고 말한다. 첫째 본성상(本性常)이니 자성신을 말한다. 이 몸은 본래 그 성품이 상주하기 때문이다. 둘째 부단상(不斷常)이니 수용신을 말하며, 법락을 수용함이 끊임없기 때문이다. 셋째 상속상(相續常)이니 변화신을 말하며, 사라진 뒤 다시 변화를 나타내어 다함이 없기 때문이다. 자세한 설명은 그 논과 같다. 다섯째 형량의 크고 작음을 밝히면, 자성법신은 마치 허공과 같아서 그 형량의 크고 작음을 말할 수 없다. 상에 나아가 말하면 일체처에 두루한다. 수용신에는 색과 비색이 있는데, 비색의 모든 법은 형질이 없기 때문이다. 또한 형량의 크고 작음을 말할 수 없다. 만약 의지하는 몸과 아는 바의 경계에 나아가면 또한 일체처에 두루한다고 말할 수 있다. 색에는 두 가지가 있다. 첫째 실색이고 둘째 화색이다. 실색이라고 한 것은 삼무수겁 동안 닦아 생긴 것으로 법계에 가득 찬다. 실다운 정토에 두루하며 오직 부처와 부처만이 비로소 이를 알 수 있다. 화색이라고 한 것은 비원력으로 말미암아 대지에 들어간 여러 보살 대중을 위하여, 여러 가지 몸을 나타내되 형량이 일정하지 않은 것이다. 지전의 중생을 교화하기 위하여 나타낸 화신은 색과 비색에 통한다. 비색은 형체가 없으므로 형량도 없다. 색은 곧 일정하지 않으니 교화되는 대상에 따르기 때문이다. 자세한 설명은 그 논과 같다. 여섯째 교화되는 대상의 같고 다름은 『불지론』과 같다. 일체 여래가 교화하는 유정은 공통되는가, 공통되지 않는가? 논에는 세 설이 있다. 한 설에서는 오직 공통된다고 하니, 일체의 공덕·행·원이 같기 때문이다. 자세한 것은 그 설과 같다. 한 설에서는 공통되지 않는다고 하니, 부처가 교화하는 모든 유정의 부류가 본래 서로 소속되어 있기 때문이다. 자세한 설명은 그 논과 같다. 실다운 뜻에서는 공통되는 것도 있고 공통되지 않는 것도 있다. 무시 이래로 종성은 법이 그러하여 서로 얽혀 소속된다. 혹은 여럿이 하나에 소속되고 혹은 하나가 여럿에 소속된다. 자세한 설명은 그 논과 같다. 『성유식론』에 의하면 셋째 해석과 같다. 논과 같이 알아야 한다. 일곱째 의지하는 토의 차별은 『성유식론』과 같다. 몸에는 네 가지가 있으니 이른바 자성신·수용신 및 변화신이다. 토에는 네 가지가 있으니 첫째 자성토, 둘째 자수용토, 셋째 타수용토, 넷째 변화토이다. 곧 앞의 네 몸이 그 차례대로 네 가지 토에 머문다. 비록 자성신과 자성토는 체에 차별이 없지만, 불법의 상과 성에 소속되는 바가 다르기 때문에 뜻으로 능과 소를 말한다. 그 변화신은 청정한 토에만 머무는 것이 아니라 예토에도 통하니, 자세한 것은 그 논과 같다.</w:t>
      </w:r>
    </w:p>
    <w:p>
      <w:pPr>
        <w:pStyle w:val="EditorialNote"/>
      </w:pPr>
      <w:r>
        <w:t>교감·번역 메모 | [교감] 원문 「正[1]正道」의 [1]에 대응하는 교감주가 현재 TXT에 없다. 표지를 그대로 보존한다.</w:t>
      </w:r>
    </w:p>
    <w:p>
      <w:pPr>
        <w:pStyle w:val="EditorialNote"/>
      </w:pPr>
      <w:r>
        <w:t>교감·번역 메모 | [구두·이문 검토] 원문 「三二身分別」은 세 하위 항목의 번호 체계상 이례적이다. 문맥상 문맥상 둘째 항목의 삼신 분별로 읽되, 원문 자체는 변경하지 않았다.</w:t>
      </w:r>
    </w:p>
    <w:p>
      <w:pPr>
        <w:pStyle w:val="EditorialNote"/>
      </w:pPr>
      <w:r>
        <w:t>교감·번역 메모 | [구문 검토] 원문은 「似說名智」로 되어 있다. 이번 정리에서는 기존의 ‘상종하여 가설’이라는 보충을 제거하고 ‘[지혜와] 비슷하게 설하여’로 직역하였다.</w:t>
      </w:r>
    </w:p>
    <w:p>
      <w:pPr>
        <w:pStyle w:val="EditorialNote"/>
      </w:pPr>
      <w:r>
        <w:t>교감·번역 메모 | [교감] 괄호의 「更勘說處」는 ‘설한 곳을 다시 살필 것’이라는 검토 지시로 보존하였다.</w:t>
      </w:r>
    </w:p>
    <w:p>
      <w:pPr>
        <w:pStyle w:val="EditorialNote"/>
      </w:pPr>
      <w:r>
        <w:t>교감·번역 메모 | [교감] 괄호의 「更勘說處」는 ‘설한 곳을 다시 살필 것’이라는 검토 지시로 보존하였다.</w:t>
      </w:r>
    </w:p>
    <w:p>
      <w:pPr>
        <w:pStyle w:val="EditorialNote"/>
      </w:pPr>
      <w:r>
        <w:t>교감·번역 메모 | [판독·이문 검토 필요] 원문 「佛攝大乘說」은 문헌명 결속이 이례적이다. 문맥상 『攝大乘』의 설로 옮겼으나, 선행 「佛」의 정확한 결속은 현 TXT만으로 확정하지 않았다.</w:t>
      </w:r>
    </w:p>
    <w:p>
      <w:pPr>
        <w:pStyle w:val="EditorialNote"/>
      </w:pPr>
      <w:r>
        <w:t>교감·번역 메모 | [최소 보충] 해당 구간는 법신의 상주를 근거로 수용신과 변화신의 상주 의미를 각각 설명하는 문맥이다. ‘[수용신은]’, ‘[변화신은]’은 대조를 분명히 하기 위한 최소 보충이다.</w:t>
      </w:r>
    </w:p>
    <w:p>
      <w:pPr>
        <w:pStyle w:val="EditorialNote"/>
      </w:pPr>
      <w:r>
        <w:t>교감·번역 메모 | [열거] 원문은 ‘몸에는 네 가지’라고 하면서 표면상 「自性受用及變化身」만 적는다. 앞 문맥에서 수용신을 자수용·타수용으로 나누므로 수의 관계는 설명되지만, 본문에는 없는 명칭을 임의 삽입하지 않았다.</w:t>
      </w:r>
    </w:p>
    <w:p>
      <w:pPr>
        <w:pStyle w:val="Heading2"/>
        <w:keepNext/>
      </w:pPr>
      <w:r>
        <w:t>문단 023  ·  [0551b26]</w:t>
      </w:r>
    </w:p>
    <w:p>
      <w:pPr>
        <w:keepNext/>
      </w:pPr>
      <w:r>
        <w:rPr>
          <w:rFonts w:ascii="Noto Sans KR" w:hAnsi="Noto Sans KR" w:eastAsia="Noto Sans KR"/>
          <w:b/>
          <w:sz w:val="19"/>
        </w:rPr>
        <w:t>원문</w:t>
      </w:r>
    </w:p>
    <w:p>
      <w:pPr>
        <w:pStyle w:val="SourceText"/>
      </w:pPr>
      <w:r>
        <w:t>[0551b26] 故知般若波羅蜜多是大神呪是大明呪是無上呪是無等等呪者　自下第二舉用歎勝於中有二。初長行廣釋後舉頌結歎。前中有二初明自利後辨利他。此即初也。所言呪者呪術之名。明即妙慧證空斷障。言要妙術故以呪言歎其勝用。神用莫測名大神呪。遣暗除癡稱大明呪。超過二乘故云無上。越彼菩薩佛慧均平是故重言名無等等。</w:t>
      </w:r>
    </w:p>
    <w:p>
      <w:pPr>
        <w:keepNext/>
      </w:pPr>
      <w:r>
        <w:rPr>
          <w:rFonts w:ascii="Noto Sans KR" w:hAnsi="Noto Sans KR" w:eastAsia="Noto Sans KR"/>
          <w:b/>
          <w:sz w:val="19"/>
        </w:rPr>
        <w:t>한국어 직역</w:t>
      </w:r>
    </w:p>
    <w:p>
      <w:pPr>
        <w:pStyle w:val="TranslationText"/>
      </w:pPr>
      <w:r>
        <w:t>“그러므로 반야바라밀다는 대신주이고 대명주이며 무상주이고 무등등주임을 알아야 한다”는 것은, 이 아래로 둘째 작용을 들어 뛰어남을 찬탄하는 부분인데 그 가운데 둘이 있다. 처음에는 장행으로 널리 해석하고 뒤에는 게송을 들어 맺어 찬탄한다. 앞의 부분에는 둘이 있으니, 처음에는 자리를 밝히고 뒤에는 이타를 밝힌다. 이것은 곧 처음이다. ‘주(呪)’라고 한 것은 주술이라는 명칭이다. ‘명(明)’은 곧 묘한 지혜로서 공을 증득하고 장애를 끊는 것이다. 요긴하고 묘한 술법이므로 ‘주’라는 말로 그 뛰어난 작용을 찬탄한다. 신묘한 작용을 헤아릴 수 없으므로 대신주라 한다. 어둠을 없애고 어리석음을 제거하므로 대명주라 일컫는다. 이승을 뛰어넘으므로 무상이라고 한다. 저 보살을 뛰어넘어 부처의 지혜와 균등하므로, 이 때문에 ‘등’을 거듭 말하여 무등등이라 한다.</w:t>
      </w:r>
    </w:p>
    <w:p>
      <w:pPr>
        <w:pStyle w:val="Heading2"/>
        <w:keepNext/>
      </w:pPr>
      <w:r>
        <w:t>문단 024  ·  [0551c05]</w:t>
      </w:r>
    </w:p>
    <w:p>
      <w:pPr>
        <w:keepNext/>
      </w:pPr>
      <w:r>
        <w:rPr>
          <w:rFonts w:ascii="Noto Sans KR" w:hAnsi="Noto Sans KR" w:eastAsia="Noto Sans KR"/>
          <w:b/>
          <w:sz w:val="19"/>
        </w:rPr>
        <w:t>원문</w:t>
      </w:r>
    </w:p>
    <w:p>
      <w:pPr>
        <w:pStyle w:val="SourceText"/>
      </w:pPr>
      <w:r>
        <w:t>[0551c05] 能除一切苦真實不虛者　此即第二辨利他用。依此妙慧令諸有情越生死苦證涅槃樂。舒舌髮際尚表誠言。況覆三千而語有謬。故經說曰是真語者。</w:t>
      </w:r>
    </w:p>
    <w:p>
      <w:pPr>
        <w:keepNext/>
      </w:pPr>
      <w:r>
        <w:rPr>
          <w:rFonts w:ascii="Noto Sans KR" w:hAnsi="Noto Sans KR" w:eastAsia="Noto Sans KR"/>
          <w:b/>
          <w:sz w:val="19"/>
        </w:rPr>
        <w:t>한국어 직역</w:t>
      </w:r>
    </w:p>
    <w:p>
      <w:pPr>
        <w:pStyle w:val="TranslationText"/>
      </w:pPr>
      <w:r>
        <w:t>“능히 일체의 고를 제거하며 진실하여 헛되지 않다”는 것은 곧 둘째 이타의 작용을 밝히는 것이다. 이 묘한 지혜에 의지하여 모든 유정으로 하여금 생사의 고를 넘어 열반의 즐거움을 증득하게 한다. 혀를 펴 머리카락 끝에 이르는 것만으로도 오히려 진실한 말을 나타낸다. 하물며 삼천세계를 덮었는데 그 말에 어찌 그릇됨이 있겠는가. 그러므로 경에서 “이는 참된 말을 하는 자이다”라고 하였다.</w:t>
      </w:r>
    </w:p>
    <w:p>
      <w:pPr>
        <w:pStyle w:val="EditorialNote"/>
      </w:pPr>
      <w:r>
        <w:t>교감·번역 메모 | [구문 검토] 「舒舌髮際」는 혀를 펴 머리카락 경계에 이른다는 뜻으로 직역하였다.</w:t>
      </w:r>
    </w:p>
    <w:p>
      <w:pPr>
        <w:pStyle w:val="Heading2"/>
        <w:keepNext/>
      </w:pPr>
      <w:r>
        <w:t>문단 025  ·  [0551c09]</w:t>
      </w:r>
    </w:p>
    <w:p>
      <w:pPr>
        <w:keepNext/>
      </w:pPr>
      <w:r>
        <w:rPr>
          <w:rFonts w:ascii="Noto Sans KR" w:hAnsi="Noto Sans KR" w:eastAsia="Noto Sans KR"/>
          <w:b/>
          <w:sz w:val="19"/>
        </w:rPr>
        <w:t>원문</w:t>
      </w:r>
    </w:p>
    <w:p>
      <w:pPr>
        <w:pStyle w:val="SourceText"/>
      </w:pPr>
      <w:r>
        <w:t>[0551c09] 故說般若波羅蜜多呪即說呪曰揭諦揭諦波羅揭諦波羅僧揭諦菩提莎婆呵者　此即第二舉頌結歎於中有二。初長行標舉後以頌正歎。然釋此頌諸說不同。一曰此頌不可翻譯古來相傳。此呪乃是西域正音祕密辭句。翻即失驗故存梵語。又解呪中說諸聖名或說鬼神。或說諸法甚深奧義言含多義。此方無言正當彼語故存梵音。如薄伽梵。一曰諸呪密可翻譯如言南無佛陀耶等。釋此頌句判之為三。初揭諦揭諦此云度度。頌前長行般若二字。此顯般若有大功能自度度他故云度度。次波羅等句即頌長行波羅蜜多。此云彼岸到是即涅槃名彼岸也。揭諦言度度到何處。謂即彼岸是度之處。故云波羅揭諦。言波羅者翻名如上。僧揭諦者此云到竟。言菩提者是彼岸體。後莎婆呵此云速疾。謂由妙慧有勝功用即能速疾到菩提岸。又解頌中有其四句。分為二節。初之二句約法歎勝後有二句就人歎勝。就約法中先因後果。重言揭諦此云勝勝。因位般若具自他利二種勝用。故云勝勝。波羅揭諦言彼岸勝。由般若故得涅槃勝岸。故言彼岸勝。就歎人中先因後果。波羅僧揭諦此云彼岸僧勝。此歎因位一乘菩薩求彼岸人。菩提莎婆呵此云覺究竟。此歎果位三身果人。覺法已滿名覺究竟。或可四句歎三寶勝。初之二句如次應知歎行果法。第三四句如次應知歎僧及佛矣。</w:t>
      </w:r>
    </w:p>
    <w:p>
      <w:pPr>
        <w:keepNext/>
      </w:pPr>
      <w:r>
        <w:rPr>
          <w:rFonts w:ascii="Noto Sans KR" w:hAnsi="Noto Sans KR" w:eastAsia="Noto Sans KR"/>
          <w:b/>
          <w:sz w:val="19"/>
        </w:rPr>
        <w:t>한국어 직역</w:t>
      </w:r>
    </w:p>
    <w:p>
      <w:pPr>
        <w:pStyle w:val="TranslationText"/>
      </w:pPr>
      <w:r>
        <w:t>“그러므로 반야바라밀다주를 설하니, 곧 주문을 설하여 말한다. ‘게제 게제 바라게제 바라승게제 모지 사바하’”라는 것은 곧 둘째 게송을 들어 맺어 찬탄하는 부분인데 그 가운데 둘이 있다. 처음에는 장행으로 표하여 들고 뒤에는 게송으로 바로 찬탄한다. 그런데 이 게송을 해석하는 데에는 여러 설이 같지 않다. 한 설에서는 이 게송은 번역할 수 없다는 것이 예로부터 전해졌다고 한다. 이 주문은 곧 서역의 바른 음으로 된 비밀한 말과 구절이다. 번역하면 곧 효험을 잃으므로 범어를 그대로 둔다. 또 다른 해석에서는 주문 가운데 여러 성자의 이름을 말하기도 하고 혹은 귀신을 말하기도 한다고 한다. 혹은 모든 법의 매우 깊고 오묘한 뜻을 말하여 한 말에 여러 뜻이 포함되기도 한다. 이 땅에는 그 말에 정확히 해당하는 말이 없기 때문에 범음을 보존한다. ‘박가범(薄伽梵)’과 같은 경우이다. 한 설에서는 모든 주문의 비밀한 말도 번역할 수 있으니, ‘나무불타야’ 등과 같은 말이라고 한다. 이 게송의 구절을 해석하면 셋으로 판별한다. 처음 ‘게제 게제(揭諦揭諦)’는 여기 말로 ‘건넘, 건넘[度度]’이다. 앞 장행의 ‘반야’ 두 글자를 게송으로 읊은 것이다. 이는 반야에 큰 공능이 있어 스스로 건너고 남을 건네기 때문에 ‘건넘, 건넘’이라 한다는 것을 드러낸다. 다음 ‘바라’ 등의 구절은 곧 장행의 ‘바라밀다’를 게송으로 읊은 것이다. 이는 여기 말로 ‘피안에 도달함[彼岸到]’이니, 곧 열반을 피안이라 한 것이다. ‘게제’는 건넌다는 말인데, 건너서 어디에 도달하는가? 곧 피안이 건너가는 곳이라는 것이다. 그러므로 ‘바라게제’라고 한다. ‘바라’라는 말의 번역은 위와 같다. ‘승게제(僧揭諦)’는 여기 말로 ‘끝까지 도달함[到竟]’이다. ‘보리’라고 한 것은 피안의 체이다. 뒤의 ‘사바하(莎婆呵)’는 여기 말로 ‘속히[速疾]’이다. 곧 묘한 지혜에 뛰어난 공용이 있으므로 능히 속히 보리의 언덕에 도달할 수 있다는 것이다. 또 다른 해석에서는 게송 가운데 네 구절이 있다고 한다. 두 절로 나눈다. 처음 두 구절은 법에 의거하여 뛰어남을 찬탄하고, 뒤의 두 구절은 사람에 나아가 뛰어남을 찬탄한다. 법에 의거한 부분에서는 먼저 인이고 뒤에 과이다. 거듭 말한 ‘게제’는 여기에서 ‘수승하고 수승함[勝勝]’이라 한다. 인위의 반야는 자리와 이타라는 두 가지 뛰어난 작용을 갖춘다. 그러므로 ‘수승하고 수승함’이라 한다. ‘바라게제’는 ‘피안의 수승함[彼岸勝]’이라는 말이다. 반야로 말미암아 열반이라는 수승한 언덕을 얻는다. 그러므로 ‘피안의 수승함’이라 한다. 사람을 찬탄하는 부분에서는 먼저 인이고 뒤에 과이다. ‘바라승게제’는 여기에서 ‘피안의 승가가 수승함[彼岸僧勝]’이라 한다. 이는 인위의 일승보살, 곧 피안을 구하는 사람을 찬탄한 것이다. ‘보리 사바하’는 여기에서 ‘깨달음이 궁극함[覺究竟]’이라 한다. 이는 과위의 삼신을 갖춘 과인(果人)을 찬탄한 것이다. 깨달음의 법이 이미 원만해졌으므로 ‘깨달음이 궁극함’이라 한다. 혹은 네 구절이 삼보의 뛰어남을 찬탄한 것이라고 할 수 있다. 처음 두 구절은 차례대로 수행의 법과 과의 법을 찬탄한 것임을 알아야 한다. 셋째와 넷째 구절은 차례대로 승가와 부처를 찬탄한 것임을 알아야 한다.</w:t>
      </w:r>
    </w:p>
    <w:p>
      <w:pPr>
        <w:pStyle w:val="EditorialNote"/>
      </w:pPr>
      <w:r>
        <w:t>교감·번역 메모 | [용어] 「彼岸僧勝」은 저자의 주문 해석에 나타나는 독특한 풀이이므로 평이한 의역으로 바꾸지 않았다.</w:t>
      </w:r>
    </w:p>
    <w:p>
      <w:pPr>
        <w:pStyle w:val="SmallMeta"/>
      </w:pPr>
      <w:r>
        <w:t>般若心經贊(終)  |  『반야심경찬』 끝</w:t>
      </w:r>
    </w:p>
    <w:p>
      <w:pPr>
        <w:pStyle w:val="Heading1"/>
      </w:pPr>
      <w:r>
        <w:t>최종 검증 보고</w:t>
      </w:r>
    </w:p>
    <w:tbl>
      <w:tblPr>
        <w:tblW w:type="auto" w:w="0"/>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824"/>
        <w:gridCol w:w="4824"/>
      </w:tblGrid>
      <w:tr>
        <w:trPr>
          <w:cantSplit/>
        </w:trPr>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항목</w:t>
            </w:r>
          </w:p>
        </w:tc>
        <w:tc>
          <w:tcPr>
            <w:tcW w:type="dxa" w:w="4824"/>
            <w:vAlign w:val="center"/>
            <w:tcMar>
              <w:top w:w="90" w:type="dxa"/>
              <w:start w:w="100" w:type="dxa"/>
              <w:bottom w:w="90" w:type="dxa"/>
              <w:end w:w="100" w:type="dxa"/>
            </w:tcMar>
            <w:shd w:fill="E9ECEF"/>
          </w:tcPr>
          <w:p>
            <w:pPr>
              <w:spacing w:after="40"/>
            </w:pPr>
            <w:r>
              <w:rPr>
                <w:rFonts w:ascii="Noto Sans KR" w:hAnsi="Noto Sans KR" w:eastAsia="Noto Sans KR"/>
                <w:b/>
                <w:sz w:val="17"/>
              </w:rPr>
              <w:t>내용</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전체 선독</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완료</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원문 위치표지 문단</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25개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번역 위치표지 문단</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25개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미번역 문단</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0개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위치표지 범위</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[0542c22]–[0551c09]</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위치표지 누락·순서 오류</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0개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TXT 원문 재구성 불일치</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0개</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작업용 세부 고유번호 표기</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최종 문서에서 전부 제거</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교감·번역 메모</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현재 TXT에서 확인되는 판독·구두·구문·이문·편집표지 문제만 수록</w:t>
            </w:r>
          </w:p>
        </w:tc>
      </w:tr>
      <w:tr>
        <w:trPr>
          <w:cantSplit/>
        </w:trPr>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외부 판본 교감</w:t>
            </w:r>
          </w:p>
        </w:tc>
        <w:tc>
          <w:tcPr>
            <w:tcW w:type="dxa" w:w="4824"/>
            <w:vAlign w:val="center"/>
            <w:tcMar>
              <w:top w:w="90" w:type="dxa"/>
              <w:start w:w="100" w:type="dxa"/>
              <w:bottom w:w="90" w:type="dxa"/>
              <w:end w:w="100" w:type="dxa"/>
            </w:tcMar>
          </w:tcPr>
          <w:p>
            <w:pPr>
              <w:spacing w:after="40"/>
            </w:pPr>
            <w:r>
              <w:rPr>
                <w:rFonts w:ascii="Noto Sans KR" w:hAnsi="Noto Sans KR" w:eastAsia="Noto Sans KR"/>
                <w:b w:val="0"/>
                <w:sz w:val="17"/>
              </w:rPr>
              <w:t>시행하지 않음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7"/>
      </w:rPr>
      <w:t xml:space="preserve">— </w:t>
    </w:r>
    <w:fldSimple w:instr="PAGE">
      <w:r>
        <w:t>1</w:t>
      </w:r>
    </w:fldSimple>
    <w:r>
      <w:rPr>
        <w:rFonts w:ascii="Noto Sans KR" w:hAnsi="Noto Sans KR"/>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sz w:val="17"/>
      </w:rPr>
      <w:t>『반야심경찬』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