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大華嚴首坐圓通兩重大師均如傳</w:t>
      </w:r>
    </w:p>
    <w:p>
      <w:pPr>
        <w:jc w:val="center"/>
      </w:pPr>
      <w:r>
        <w:rPr>
          <w:b/>
          <w:sz w:val="30"/>
        </w:rPr>
        <w:t>『대화엄 수좌 원통 양중대사 균여전』</w:t>
      </w:r>
    </w:p>
    <w:p>
      <w:pPr>
        <w:jc w:val="center"/>
      </w:pPr>
      <w:r>
        <w:t>KABC 한문 원문 · 한국어 전문 직역 · 교감 대조 최종완역본</w:t>
      </w:r>
    </w:p>
    <w:p>
      <w:pPr>
        <w:jc w:val="center"/>
      </w:pPr>
      <w:r>
        <w:t>赫連挺 撰  ·  均如 鄕歌十一章  ·  崔行歸 漢詩譯十一首</w:t>
      </w:r>
    </w:p>
    <w:p>
      <w:pPr>
        <w:jc w:val="center"/>
      </w:pPr>
      <w:r>
        <w:t>원문 552 U단위 전수 대응 검증 · 張 종료경계 10개 재계산 · KABC 교감·편집사항 18건 전수 처리</w:t>
      </w:r>
    </w:p>
    <w:p/>
    <w:p>
      <w:pPr>
        <w:pStyle w:val="Heading1"/>
        <w:keepNext/>
      </w:pPr>
      <w:r>
        <w:t>1. 문헌 정보</w:t>
      </w:r>
    </w:p>
    <w:tbl>
      <w:tblPr>
        <w:tblStyle w:val="TableGrid"/>
        <w:tblW w:type="auto" w:w="0"/>
        <w:jc w:val="center"/>
        <w:tblLook w:firstColumn="1" w:firstRow="1" w:lastColumn="0" w:lastRow="0" w:noHBand="0" w:noVBand="1" w:val="04A0"/>
      </w:tblPr>
      <w:tblGrid>
        <w:gridCol w:w="4830"/>
        <w:gridCol w:w="4830"/>
      </w:tblGrid>
      <w:tr>
        <w:trPr>
          <w:tblHeader w:val="true"/>
          <w:cantSplit/>
        </w:trPr>
        <w:tc>
          <w:tcPr>
            <w:tcW w:type="dxa" w:w="4830"/>
            <w:vAlign w:val="center"/>
            <w:shd w:fill="EDEDED"/>
          </w:tcPr>
          <w:p>
            <w:r/>
            <w:r>
              <w:rPr>
                <w:rFonts w:ascii="Noto Sans CJK KR" w:hAnsi="Noto Sans CJK KR" w:eastAsia="Noto Sans CJK KR"/>
                <w:b/>
                <w:sz w:val="18"/>
              </w:rPr>
              <w:t>항목</w:t>
            </w:r>
          </w:p>
        </w:tc>
        <w:tc>
          <w:tcPr>
            <w:tcW w:type="dxa" w:w="4830"/>
            <w:vAlign w:val="center"/>
            <w:shd w:fill="EDEDED"/>
          </w:tcPr>
          <w:p>
            <w:r/>
            <w:r>
              <w:rPr>
                <w:rFonts w:ascii="Noto Sans CJK KR" w:hAnsi="Noto Sans CJK KR" w:eastAsia="Noto Sans CJK KR"/>
                <w:b/>
                <w:sz w:val="18"/>
              </w:rPr>
              <w:t>내용</w:t>
            </w:r>
          </w:p>
        </w:tc>
      </w:tr>
      <w:tr>
        <w:trPr>
          <w:cantSplit/>
        </w:trPr>
        <w:tc>
          <w:tcPr>
            <w:tcW w:type="dxa" w:w="4830"/>
            <w:vAlign w:val="center"/>
          </w:tcPr>
          <w:p>
            <w:r/>
            <w:r>
              <w:rPr>
                <w:rFonts w:ascii="Noto Sans CJK KR" w:hAnsi="Noto Sans CJK KR" w:eastAsia="Noto Sans CJK KR"/>
                <w:b/>
                <w:sz w:val="18"/>
              </w:rPr>
              <w:t>문헌명</w:t>
            </w:r>
          </w:p>
        </w:tc>
        <w:tc>
          <w:tcPr>
            <w:tcW w:type="dxa" w:w="4830"/>
            <w:vAlign w:val="center"/>
          </w:tcPr>
          <w:p>
            <w:r/>
            <w:r>
              <w:rPr>
                <w:rFonts w:ascii="Noto Sans CJK KR" w:hAnsi="Noto Sans CJK KR" w:eastAsia="Noto Sans CJK KR"/>
                <w:b w:val="0"/>
                <w:sz w:val="18"/>
              </w:rPr>
              <w:t>대화엄 수좌 원통 양중대사 균여전(大華嚴首坐圓通兩重大師均如傳)</w:t>
            </w:r>
          </w:p>
        </w:tc>
      </w:tr>
      <w:tr>
        <w:trPr>
          <w:cantSplit/>
        </w:trPr>
        <w:tc>
          <w:tcPr>
            <w:tcW w:type="dxa" w:w="4830"/>
            <w:vAlign w:val="center"/>
          </w:tcPr>
          <w:p>
            <w:r/>
            <w:r>
              <w:rPr>
                <w:rFonts w:ascii="Noto Sans CJK KR" w:hAnsi="Noto Sans CJK KR" w:eastAsia="Noto Sans CJK KR"/>
                <w:b/>
                <w:sz w:val="18"/>
              </w:rPr>
              <w:t>내부 원문 표제</w:t>
            </w:r>
          </w:p>
        </w:tc>
        <w:tc>
          <w:tcPr>
            <w:tcW w:type="dxa" w:w="4830"/>
            <w:vAlign w:val="center"/>
          </w:tcPr>
          <w:p>
            <w:r/>
            <w:r>
              <w:rPr>
                <w:rFonts w:ascii="Noto Sans CJK KR" w:hAnsi="Noto Sans CJK KR" w:eastAsia="Noto Sans CJK KR"/>
                <w:b w:val="0"/>
                <w:sz w:val="18"/>
              </w:rPr>
              <w:t>[大華嚴首坐圓通兩重大師均如傳] / 大華嚴首坐圓通兩重大師均如傳并序 / 大華嚴歸法寺主圓通首座均如傳</w:t>
            </w:r>
          </w:p>
        </w:tc>
      </w:tr>
      <w:tr>
        <w:trPr>
          <w:cantSplit/>
        </w:trPr>
        <w:tc>
          <w:tcPr>
            <w:tcW w:type="dxa" w:w="4830"/>
            <w:vAlign w:val="center"/>
          </w:tcPr>
          <w:p>
            <w:r/>
            <w:r>
              <w:rPr>
                <w:rFonts w:ascii="Noto Sans CJK KR" w:hAnsi="Noto Sans CJK KR" w:eastAsia="Noto Sans CJK KR"/>
                <w:b/>
                <w:sz w:val="18"/>
              </w:rPr>
              <w:t>원문 파일</w:t>
            </w:r>
          </w:p>
        </w:tc>
        <w:tc>
          <w:tcPr>
            <w:tcW w:type="dxa" w:w="4830"/>
            <w:vAlign w:val="center"/>
          </w:tcPr>
          <w:p>
            <w:r/>
            <w:r>
              <w:rPr>
                <w:rFonts w:ascii="Noto Sans CJK KR" w:hAnsi="Noto Sans CJK KR" w:eastAsia="Noto Sans CJK KR"/>
                <w:b w:val="0"/>
                <w:sz w:val="18"/>
              </w:rPr>
              <w:t>균여전(1).txt</w:t>
            </w:r>
          </w:p>
        </w:tc>
      </w:tr>
      <w:tr>
        <w:trPr>
          <w:cantSplit/>
        </w:trPr>
        <w:tc>
          <w:tcPr>
            <w:tcW w:type="dxa" w:w="4830"/>
            <w:vAlign w:val="center"/>
          </w:tcPr>
          <w:p>
            <w:r/>
            <w:r>
              <w:rPr>
                <w:rFonts w:ascii="Noto Sans CJK KR" w:hAnsi="Noto Sans CJK KR" w:eastAsia="Noto Sans CJK KR"/>
                <w:b/>
                <w:sz w:val="18"/>
              </w:rPr>
              <w:t>찬술자</w:t>
            </w:r>
          </w:p>
        </w:tc>
        <w:tc>
          <w:tcPr>
            <w:tcW w:type="dxa" w:w="4830"/>
            <w:vAlign w:val="center"/>
          </w:tcPr>
          <w:p>
            <w:r/>
            <w:r>
              <w:rPr>
                <w:rFonts w:ascii="Noto Sans CJK KR" w:hAnsi="Noto Sans CJK KR" w:eastAsia="Noto Sans CJK KR"/>
                <w:b w:val="0"/>
                <w:sz w:val="18"/>
              </w:rPr>
              <w:t>赫連挺(혁련정). 표제의 찬자명은 KABC 편집자가 보입한 것으로 표시되어 있으며, 서문 말미에는 赫連庭 자형도 보인다.</w:t>
            </w:r>
          </w:p>
        </w:tc>
      </w:tr>
      <w:tr>
        <w:trPr>
          <w:cantSplit/>
        </w:trPr>
        <w:tc>
          <w:tcPr>
            <w:tcW w:type="dxa" w:w="4830"/>
            <w:vAlign w:val="center"/>
          </w:tcPr>
          <w:p>
            <w:r/>
            <w:r>
              <w:rPr>
                <w:rFonts w:ascii="Noto Sans CJK KR" w:hAnsi="Noto Sans CJK KR" w:eastAsia="Noto Sans CJK KR"/>
                <w:b/>
                <w:sz w:val="18"/>
              </w:rPr>
              <w:t>문헌 내부의 별도 저자층</w:t>
            </w:r>
          </w:p>
        </w:tc>
        <w:tc>
          <w:tcPr>
            <w:tcW w:type="dxa" w:w="4830"/>
            <w:vAlign w:val="center"/>
          </w:tcPr>
          <w:p>
            <w:r/>
            <w:r>
              <w:rPr>
                <w:rFonts w:ascii="Noto Sans CJK KR" w:hAnsi="Noto Sans CJK KR" w:eastAsia="Noto Sans CJK KR"/>
                <w:b w:val="0"/>
                <w:sz w:val="18"/>
              </w:rPr>
              <w:t>均如의 향가 11수 및 그 서문, 崔行歸의 번역 서문과 한시 번역 11수, 전기 중 인용 발화·인용문, 후서.</w:t>
            </w:r>
          </w:p>
        </w:tc>
      </w:tr>
      <w:tr>
        <w:trPr>
          <w:cantSplit/>
        </w:trPr>
        <w:tc>
          <w:tcPr>
            <w:tcW w:type="dxa" w:w="4830"/>
            <w:vAlign w:val="center"/>
          </w:tcPr>
          <w:p>
            <w:r/>
            <w:r>
              <w:rPr>
                <w:rFonts w:ascii="Noto Sans CJK KR" w:hAnsi="Noto Sans CJK KR" w:eastAsia="Noto Sans CJK KR"/>
                <w:b/>
                <w:sz w:val="18"/>
              </w:rPr>
              <w:t>문헌 장르</w:t>
            </w:r>
          </w:p>
        </w:tc>
        <w:tc>
          <w:tcPr>
            <w:tcW w:type="dxa" w:w="4830"/>
            <w:vAlign w:val="center"/>
          </w:tcPr>
          <w:p>
            <w:r/>
            <w:r>
              <w:rPr>
                <w:rFonts w:ascii="Noto Sans CJK KR" w:hAnsi="Noto Sans CJK KR" w:eastAsia="Noto Sans CJK KR"/>
                <w:b w:val="0"/>
                <w:sz w:val="18"/>
              </w:rPr>
              <w:t>고려 화엄승 균여의 승전·행장 계열 불교 전기. 전기 본문에 향가·한시 번역·후서가 결합된 복합 문헌.</w:t>
            </w:r>
          </w:p>
        </w:tc>
      </w:tr>
      <w:tr>
        <w:trPr>
          <w:cantSplit/>
        </w:trPr>
        <w:tc>
          <w:tcPr>
            <w:tcW w:type="dxa" w:w="4830"/>
            <w:vAlign w:val="center"/>
          </w:tcPr>
          <w:p>
            <w:r/>
            <w:r>
              <w:rPr>
                <w:rFonts w:ascii="Noto Sans CJK KR" w:hAnsi="Noto Sans CJK KR" w:eastAsia="Noto Sans CJK KR"/>
                <w:b/>
                <w:sz w:val="18"/>
              </w:rPr>
              <w:t>KABC 저본</w:t>
            </w:r>
          </w:p>
        </w:tc>
        <w:tc>
          <w:tcPr>
            <w:tcW w:type="dxa" w:w="4830"/>
            <w:vAlign w:val="center"/>
          </w:tcPr>
          <w:p>
            <w:r/>
            <w:r>
              <w:rPr>
                <w:rFonts w:ascii="Noto Sans CJK KR" w:hAnsi="Noto Sans CJK KR" w:eastAsia="Noto Sans CJK KR"/>
                <w:b w:val="0"/>
                <w:sz w:val="18"/>
              </w:rPr>
              <w:t>{底} 均如撰 『釋華嚴敎分記圓通鈔』 附錄(高麗大藏經 卷四十七 補遺板冥函).</w:t>
            </w:r>
          </w:p>
        </w:tc>
      </w:tr>
      <w:tr>
        <w:trPr>
          <w:cantSplit/>
        </w:trPr>
        <w:tc>
          <w:tcPr>
            <w:tcW w:type="dxa" w:w="4830"/>
            <w:vAlign w:val="center"/>
          </w:tcPr>
          <w:p>
            <w:r/>
            <w:r>
              <w:rPr>
                <w:rFonts w:ascii="Noto Sans CJK KR" w:hAnsi="Noto Sans CJK KR" w:eastAsia="Noto Sans CJK KR"/>
                <w:b/>
                <w:sz w:val="18"/>
              </w:rPr>
              <w:t>대교본</w:t>
            </w:r>
          </w:p>
        </w:tc>
        <w:tc>
          <w:tcPr>
            <w:tcW w:type="dxa" w:w="4830"/>
            <w:vAlign w:val="center"/>
          </w:tcPr>
          <w:p>
            <w:r/>
            <w:r>
              <w:rPr>
                <w:rFonts w:ascii="Noto Sans CJK KR" w:hAnsi="Noto Sans CJK KR" w:eastAsia="Noto Sans CJK KR"/>
                <w:b w:val="0"/>
                <w:sz w:val="18"/>
              </w:rPr>
              <w:t>{甲} 李載浩校注本 참조. 이번 TXT에는 {乙}·{丙}·{丁}·{戊}는 나타나지 않는다.</w:t>
            </w:r>
          </w:p>
        </w:tc>
      </w:tr>
      <w:tr>
        <w:trPr>
          <w:cantSplit/>
        </w:trPr>
        <w:tc>
          <w:tcPr>
            <w:tcW w:type="dxa" w:w="4830"/>
            <w:vAlign w:val="center"/>
          </w:tcPr>
          <w:p>
            <w:r/>
            <w:r>
              <w:rPr>
                <w:rFonts w:ascii="Noto Sans CJK KR" w:hAnsi="Noto Sans CJK KR" w:eastAsia="Noto Sans CJK KR"/>
                <w:b/>
                <w:sz w:val="18"/>
              </w:rPr>
              <w:t>전체 번역 범위</w:t>
            </w:r>
          </w:p>
        </w:tc>
        <w:tc>
          <w:tcPr>
            <w:tcW w:type="dxa" w:w="4830"/>
            <w:vAlign w:val="center"/>
          </w:tcPr>
          <w:p>
            <w:r/>
            <w:r>
              <w:rPr>
                <w:rFonts w:ascii="Noto Sans CJK KR" w:hAnsi="Noto Sans CJK KR" w:eastAsia="Noto Sans CJK KR"/>
                <w:b w:val="0"/>
                <w:sz w:val="18"/>
              </w:rPr>
              <w:t>전체 552개 번역 단위 전부. 서문·십문 전기·향가 11수·최행귀 번역 서문·한시 11수·후서·KABC 교감 및 편집 정보를 포함.</w:t>
            </w:r>
          </w:p>
        </w:tc>
      </w:tr>
      <w:tr>
        <w:trPr>
          <w:cantSplit/>
        </w:trPr>
        <w:tc>
          <w:tcPr>
            <w:tcW w:type="dxa" w:w="4830"/>
            <w:vAlign w:val="center"/>
          </w:tcPr>
          <w:p>
            <w:r/>
            <w:r>
              <w:rPr>
                <w:rFonts w:ascii="Noto Sans CJK KR" w:hAnsi="Noto Sans CJK KR" w:eastAsia="Noto Sans CJK KR"/>
                <w:b/>
                <w:sz w:val="18"/>
              </w:rPr>
              <w:t>권차</w:t>
            </w:r>
          </w:p>
        </w:tc>
        <w:tc>
          <w:tcPr>
            <w:tcW w:type="dxa" w:w="4830"/>
            <w:vAlign w:val="center"/>
          </w:tcPr>
          <w:p>
            <w:r/>
            <w:r>
              <w:rPr>
                <w:rFonts w:ascii="Noto Sans CJK KR" w:hAnsi="Noto Sans CJK KR" w:eastAsia="Noto Sans CJK KR"/>
                <w:b w:val="0"/>
                <w:sz w:val="18"/>
              </w:rPr>
              <w:t>현 TXT에는 卷上·卷下의 별도 권차 표제가 없으며 단일 전기 단위로 전한다.</w:t>
            </w:r>
          </w:p>
        </w:tc>
      </w:tr>
      <w:tr>
        <w:trPr>
          <w:cantSplit/>
        </w:trPr>
        <w:tc>
          <w:tcPr>
            <w:tcW w:type="dxa" w:w="4830"/>
            <w:vAlign w:val="center"/>
          </w:tcPr>
          <w:p>
            <w:r/>
            <w:r>
              <w:rPr>
                <w:rFonts w:ascii="Noto Sans CJK KR" w:hAnsi="Noto Sans CJK KR" w:eastAsia="Noto Sans CJK KR"/>
                <w:b/>
                <w:sz w:val="18"/>
              </w:rPr>
              <w:t>위치표지 체계</w:t>
            </w:r>
          </w:p>
        </w:tc>
        <w:tc>
          <w:tcPr>
            <w:tcW w:type="dxa" w:w="4830"/>
            <w:vAlign w:val="center"/>
          </w:tcPr>
          <w:p>
            <w:r/>
            <w:r>
              <w:rPr>
                <w:rFonts w:ascii="Noto Sans CJK KR" w:hAnsi="Noto Sans CJK KR" w:eastAsia="Noto Sans CJK KR"/>
                <w:b w:val="0"/>
                <w:sz w:val="18"/>
              </w:rPr>
              <w:t>第一張–第一○張의 10개 종료경계. 第一○張 뒤의 후속 본문은 내부적으로 第一一張 미표지 구간으로 계산.</w:t>
            </w:r>
          </w:p>
        </w:tc>
      </w:tr>
      <w:tr>
        <w:trPr>
          <w:cantSplit/>
        </w:trPr>
        <w:tc>
          <w:tcPr>
            <w:tcW w:type="dxa" w:w="4830"/>
            <w:vAlign w:val="center"/>
          </w:tcPr>
          <w:p>
            <w:r/>
            <w:r>
              <w:rPr>
                <w:rFonts w:ascii="Noto Sans CJK KR" w:hAnsi="Noto Sans CJK KR" w:eastAsia="Noto Sans CJK KR"/>
                <w:b/>
                <w:sz w:val="18"/>
              </w:rPr>
              <w:t>전체 선독·전수교열</w:t>
            </w:r>
          </w:p>
        </w:tc>
        <w:tc>
          <w:tcPr>
            <w:tcW w:type="dxa" w:w="4830"/>
            <w:vAlign w:val="center"/>
          </w:tcPr>
          <w:p>
            <w:r/>
            <w:r>
              <w:rPr>
                <w:rFonts w:ascii="Noto Sans CJK KR" w:hAnsi="Noto Sans CJK KR" w:eastAsia="Noto Sans CJK KR"/>
                <w:b w:val="0"/>
                <w:sz w:val="18"/>
              </w:rPr>
              <w:t>TXT 489행 전체 선독 완료. 첫 번역 단위부터 마지막 번역 단위까지 원문↔번역 1:1 전수 역대조 및 최종교열 완료.</w:t>
            </w:r>
          </w:p>
        </w:tc>
      </w:tr>
    </w:tbl>
    <w:p/>
    <w:p>
      <w:pPr>
        <w:pStyle w:val="Heading1"/>
        <w:keepNext/>
      </w:pPr>
      <w:r>
        <w:t>2. 전체 선독 결과와 문헌 층위</w:t>
      </w:r>
    </w:p>
    <w:p>
      <w:pPr/>
      <w:r>
        <w:rPr>
          <w:b w:val="0"/>
          <w:i w:val="0"/>
        </w:rPr>
        <w:t>이 문헌은 혁련정의 단일 연속 전기문만으로 구성되지 않는다. 서문과 십문 체제의 균여 전기 안에 균여 자신의 향가 11수와 그 노래의 서문이 포함되고, 이어 최행귀가 별도의 긴 번역 서문과 한시 번역 11수를 제시한다. 마지막에는 입적·문도·사후 전승 및 후서가 이어진다. 최종본에서는 이 층위를 동일 화자의 연속 서술처럼 합치지 않고 U단위에서 확정한 문헌층을 그대로 유지하였다.</w:t>
      </w:r>
    </w:p>
    <w:p>
      <w:pPr/>
      <w:r>
        <w:rPr>
          <w:b w:val="0"/>
          <w:i w:val="0"/>
        </w:rPr>
        <w:t>문답은 전체가 문답체인 것은 아니지만 전기 중 인물 발화와 직접 문답이 반복된다. 「問曰」「答曰」「謂曰」「奏云」「其序云」「其略曰」 등의 표지를 독립적인 발화·인용 경계로 취급하였다. 특히 「問曰 修行底法 獲致如此 / 答曰 貧道無勝行」과 같은 문답은 질문과 답변을 서로 다른 U로 유지하였다.</w:t>
      </w:r>
    </w:p>
    <w:p>
      <w:pPr/>
      <w:r>
        <w:rPr>
          <w:b w:val="0"/>
          <w:i w:val="0"/>
        </w:rPr>
        <w:t>이 자료는 주석서가 아니므로 지속적으로 소석하는 하나의 원전은 없다. 다만 제7·8문의 노래·번역시는 普賢十種願王·貞元別本行願終篇 등 보현행원 계열을 직접 전거로 삼는다. 따라서 선행 경전·행원문은 소석 대상 원전이라기보다 인용·창작 전거의 층위로 처리하였다.</w:t>
      </w:r>
    </w:p>
    <w:p>
      <w:pPr/>
      <w:r>
        <w:rPr>
          <w:b w:val="0"/>
          <w:i w:val="0"/>
        </w:rPr>
        <w:t>KABC 편집층으로는 찬자명 보입과 네 곳의 1자 공백 표시가 확인된다. 이들은 원저자의 본문과 구별하고 [KABC 편집]으로 표시하였다. 이번 번역 과정에서 새로 발견한 구문·판독 문제는 [번역자 검토]로 구별하였다.</w:t>
      </w:r>
    </w:p>
    <w:p>
      <w:pPr>
        <w:pStyle w:val="Heading1"/>
        <w:keepNext/>
      </w:pPr>
      <w:r>
        <w:t>3. 문헌 전체 구조와 주요 과문</w:t>
      </w:r>
    </w:p>
    <w:tbl>
      <w:tblPr>
        <w:tblStyle w:val="TableGrid"/>
        <w:tblW w:type="auto" w:w="0"/>
        <w:jc w:val="center"/>
        <w:tblLook w:firstColumn="1" w:firstRow="1" w:lastColumn="0" w:lastRow="0" w:noHBand="0" w:noVBand="1" w:val="04A0"/>
      </w:tblPr>
      <w:tblGrid>
        <w:gridCol w:w="4830"/>
        <w:gridCol w:w="4830"/>
      </w:tblGrid>
      <w:tr>
        <w:trPr>
          <w:tblHeader w:val="true"/>
          <w:cantSplit/>
        </w:trPr>
        <w:tc>
          <w:tcPr>
            <w:tcW w:type="dxa" w:w="4830"/>
            <w:vAlign w:val="center"/>
            <w:shd w:fill="EDEDED"/>
          </w:tcPr>
          <w:p>
            <w:r/>
            <w:r>
              <w:rPr>
                <w:rFonts w:ascii="Noto Sans CJK KR" w:hAnsi="Noto Sans CJK KR" w:eastAsia="Noto Sans CJK KR"/>
                <w:b/>
                <w:sz w:val="17"/>
              </w:rPr>
              <w:t>대구분</w:t>
            </w:r>
          </w:p>
        </w:tc>
        <w:tc>
          <w:tcPr>
            <w:tcW w:type="dxa" w:w="4830"/>
            <w:vAlign w:val="center"/>
            <w:shd w:fill="EDEDED"/>
          </w:tcPr>
          <w:p>
            <w:r/>
            <w:r>
              <w:rPr>
                <w:rFonts w:ascii="Noto Sans CJK KR" w:hAnsi="Noto Sans CJK KR" w:eastAsia="Noto Sans CJK KR"/>
                <w:b/>
                <w:sz w:val="17"/>
              </w:rPr>
              <w:t>핵심 내용</w:t>
            </w:r>
          </w:p>
        </w:tc>
      </w:tr>
      <w:tr>
        <w:trPr>
          <w:cantSplit/>
        </w:trPr>
        <w:tc>
          <w:tcPr>
            <w:tcW w:type="dxa" w:w="4830"/>
            <w:vAlign w:val="center"/>
          </w:tcPr>
          <w:p>
            <w:r/>
            <w:r>
              <w:rPr>
                <w:rFonts w:ascii="Noto Sans CJK KR" w:hAnsi="Noto Sans CJK KR" w:eastAsia="Noto Sans CJK KR"/>
                <w:b w:val="0"/>
                <w:sz w:val="17"/>
              </w:rPr>
              <w:t>序文</w:t>
            </w:r>
          </w:p>
        </w:tc>
        <w:tc>
          <w:tcPr>
            <w:tcW w:type="dxa" w:w="4830"/>
            <w:vAlign w:val="center"/>
          </w:tcPr>
          <w:p>
            <w:r/>
            <w:r>
              <w:rPr>
                <w:rFonts w:ascii="Noto Sans CJK KR" w:hAnsi="Noto Sans CJK KR" w:eastAsia="Noto Sans CJK KR"/>
                <w:b w:val="0"/>
                <w:sz w:val="17"/>
              </w:rPr>
              <w:t>찬술 동기, 기존 균여 행장의 결락·탈략, 昶雲이 제시한 實錄舊藁, 십문의 제시.</w:t>
            </w:r>
          </w:p>
        </w:tc>
      </w:tr>
      <w:tr>
        <w:trPr>
          <w:cantSplit/>
        </w:trPr>
        <w:tc>
          <w:tcPr>
            <w:tcW w:type="dxa" w:w="4830"/>
            <w:vAlign w:val="center"/>
          </w:tcPr>
          <w:p>
            <w:r/>
            <w:r>
              <w:rPr>
                <w:rFonts w:ascii="Noto Sans CJK KR" w:hAnsi="Noto Sans CJK KR" w:eastAsia="Noto Sans CJK KR"/>
                <w:b w:val="0"/>
                <w:sz w:val="17"/>
              </w:rPr>
              <w:t>一 初降誕靈驗分</w:t>
            </w:r>
          </w:p>
        </w:tc>
        <w:tc>
          <w:tcPr>
            <w:tcW w:type="dxa" w:w="4830"/>
            <w:vAlign w:val="center"/>
          </w:tcPr>
          <w:p>
            <w:r/>
            <w:r>
              <w:rPr>
                <w:rFonts w:ascii="Noto Sans CJK KR" w:hAnsi="Noto Sans CJK KR" w:eastAsia="Noto Sans CJK KR"/>
                <w:b w:val="0"/>
                <w:sz w:val="17"/>
              </w:rPr>
              <w:t>부모·탄생·쌍봉의 태몽·출생 직후의 기이·유년의 독송.</w:t>
            </w:r>
          </w:p>
        </w:tc>
      </w:tr>
      <w:tr>
        <w:trPr>
          <w:cantSplit/>
        </w:trPr>
        <w:tc>
          <w:tcPr>
            <w:tcW w:type="dxa" w:w="4830"/>
            <w:vAlign w:val="center"/>
          </w:tcPr>
          <w:p>
            <w:r/>
            <w:r>
              <w:rPr>
                <w:rFonts w:ascii="Noto Sans CJK KR" w:hAnsi="Noto Sans CJK KR" w:eastAsia="Noto Sans CJK KR"/>
                <w:b w:val="0"/>
                <w:sz w:val="17"/>
              </w:rPr>
              <w:t>二 出家請益分</w:t>
            </w:r>
          </w:p>
        </w:tc>
        <w:tc>
          <w:tcPr>
            <w:tcW w:type="dxa" w:w="4830"/>
            <w:vAlign w:val="center"/>
          </w:tcPr>
          <w:p>
            <w:r/>
            <w:r>
              <w:rPr>
                <w:rFonts w:ascii="Noto Sans CJK KR" w:hAnsi="Noto Sans CJK KR" w:eastAsia="Noto Sans CJK KR"/>
                <w:b w:val="0"/>
                <w:sz w:val="17"/>
              </w:rPr>
              <w:t>복흥사 출가, 식현·의순에게 수학, 학업을 위한 정진과 고행.</w:t>
            </w:r>
          </w:p>
        </w:tc>
      </w:tr>
      <w:tr>
        <w:trPr>
          <w:cantSplit/>
        </w:trPr>
        <w:tc>
          <w:tcPr>
            <w:tcW w:type="dxa" w:w="4830"/>
            <w:vAlign w:val="center"/>
          </w:tcPr>
          <w:p>
            <w:r/>
            <w:r>
              <w:rPr>
                <w:rFonts w:ascii="Noto Sans CJK KR" w:hAnsi="Noto Sans CJK KR" w:eastAsia="Noto Sans CJK KR"/>
                <w:b w:val="0"/>
                <w:sz w:val="17"/>
              </w:rPr>
              <w:t>三 姉妹齊賢分</w:t>
            </w:r>
          </w:p>
        </w:tc>
        <w:tc>
          <w:tcPr>
            <w:tcW w:type="dxa" w:w="4830"/>
            <w:vAlign w:val="center"/>
          </w:tcPr>
          <w:p>
            <w:r/>
            <w:r>
              <w:rPr>
                <w:rFonts w:ascii="Noto Sans CJK KR" w:hAnsi="Noto Sans CJK KR" w:eastAsia="Noto Sans CJK KR"/>
                <w:b w:val="0"/>
                <w:sz w:val="17"/>
              </w:rPr>
              <w:t>누이 秀明의 영이·법화경 청문·균여와의 교학적 문답 및 깨달음.</w:t>
            </w:r>
          </w:p>
        </w:tc>
      </w:tr>
      <w:tr>
        <w:trPr>
          <w:cantSplit/>
        </w:trPr>
        <w:tc>
          <w:tcPr>
            <w:tcW w:type="dxa" w:w="4830"/>
            <w:vAlign w:val="center"/>
          </w:tcPr>
          <w:p>
            <w:r/>
            <w:r>
              <w:rPr>
                <w:rFonts w:ascii="Noto Sans CJK KR" w:hAnsi="Noto Sans CJK KR" w:eastAsia="Noto Sans CJK KR"/>
                <w:b w:val="0"/>
                <w:sz w:val="17"/>
              </w:rPr>
              <w:t>四 立義定宗分</w:t>
            </w:r>
          </w:p>
        </w:tc>
        <w:tc>
          <w:tcPr>
            <w:tcW w:type="dxa" w:w="4830"/>
            <w:vAlign w:val="center"/>
          </w:tcPr>
          <w:p>
            <w:r/>
            <w:r>
              <w:rPr>
                <w:rFonts w:ascii="Noto Sans CJK KR" w:hAnsi="Noto Sans CJK KR" w:eastAsia="Noto Sans CJK KR"/>
                <w:b w:val="0"/>
                <w:sz w:val="17"/>
              </w:rPr>
              <w:t>해인사의 南岳·北岳 화엄 계통, 관혜·희랑, 균여의 종의 확립과 선공초 정리.</w:t>
            </w:r>
          </w:p>
        </w:tc>
      </w:tr>
      <w:tr>
        <w:trPr>
          <w:cantSplit/>
        </w:trPr>
        <w:tc>
          <w:tcPr>
            <w:tcW w:type="dxa" w:w="4830"/>
            <w:vAlign w:val="center"/>
          </w:tcPr>
          <w:p>
            <w:r/>
            <w:r>
              <w:rPr>
                <w:rFonts w:ascii="Noto Sans CJK KR" w:hAnsi="Noto Sans CJK KR" w:eastAsia="Noto Sans CJK KR"/>
                <w:b w:val="0"/>
                <w:sz w:val="17"/>
              </w:rPr>
              <w:t>五 解釋諸章分</w:t>
            </w:r>
          </w:p>
        </w:tc>
        <w:tc>
          <w:tcPr>
            <w:tcW w:type="dxa" w:w="4830"/>
            <w:vAlign w:val="center"/>
          </w:tcPr>
          <w:p>
            <w:r/>
            <w:r>
              <w:rPr>
                <w:rFonts w:ascii="Noto Sans CJK KR" w:hAnsi="Noto Sans CJK KR" w:eastAsia="Noto Sans CJK KR"/>
                <w:b w:val="0"/>
                <w:sz w:val="17"/>
              </w:rPr>
              <w:t>『搜玄方軌記』·『孔目章記』·『五十要問答記』·『探玄記釋』 등 균여 저술 목록.</w:t>
            </w:r>
          </w:p>
        </w:tc>
      </w:tr>
      <w:tr>
        <w:trPr>
          <w:cantSplit/>
        </w:trPr>
        <w:tc>
          <w:tcPr>
            <w:tcW w:type="dxa" w:w="4830"/>
            <w:vAlign w:val="center"/>
          </w:tcPr>
          <w:p>
            <w:r/>
            <w:r>
              <w:rPr>
                <w:rFonts w:ascii="Noto Sans CJK KR" w:hAnsi="Noto Sans CJK KR" w:eastAsia="Noto Sans CJK KR"/>
                <w:b w:val="0"/>
                <w:sz w:val="17"/>
              </w:rPr>
              <w:t>六 感通神異分</w:t>
            </w:r>
          </w:p>
        </w:tc>
        <w:tc>
          <w:tcPr>
            <w:tcW w:type="dxa" w:w="4830"/>
            <w:vAlign w:val="center"/>
          </w:tcPr>
          <w:p>
            <w:r/>
            <w:r>
              <w:rPr>
                <w:rFonts w:ascii="Noto Sans CJK KR" w:hAnsi="Noto Sans CJK KR" w:eastAsia="Noto Sans CJK KR"/>
                <w:b w:val="0"/>
                <w:sz w:val="17"/>
              </w:rPr>
              <w:t>대목황후 치병, 기청(祈晴), 설법의 감응, 눈빛·염주의 신이 등.</w:t>
            </w:r>
          </w:p>
        </w:tc>
      </w:tr>
      <w:tr>
        <w:trPr>
          <w:cantSplit/>
        </w:trPr>
        <w:tc>
          <w:tcPr>
            <w:tcW w:type="dxa" w:w="4830"/>
            <w:vAlign w:val="center"/>
          </w:tcPr>
          <w:p>
            <w:r/>
            <w:r>
              <w:rPr>
                <w:rFonts w:ascii="Noto Sans CJK KR" w:hAnsi="Noto Sans CJK KR" w:eastAsia="Noto Sans CJK KR"/>
                <w:b w:val="0"/>
                <w:sz w:val="17"/>
              </w:rPr>
              <w:t>七 歌行化世分</w:t>
            </w:r>
          </w:p>
        </w:tc>
        <w:tc>
          <w:tcPr>
            <w:tcW w:type="dxa" w:w="4830"/>
            <w:vAlign w:val="center"/>
          </w:tcPr>
          <w:p>
            <w:r/>
            <w:r>
              <w:rPr>
                <w:rFonts w:ascii="Noto Sans CJK KR" w:hAnsi="Noto Sans CJK KR" w:eastAsia="Noto Sans CJK KR"/>
                <w:b w:val="0"/>
                <w:sz w:val="17"/>
              </w:rPr>
              <w:t>普賢十種願王에 의거한 노래의 서문과 향가 11수.</w:t>
            </w:r>
          </w:p>
        </w:tc>
      </w:tr>
      <w:tr>
        <w:trPr>
          <w:cantSplit/>
        </w:trPr>
        <w:tc>
          <w:tcPr>
            <w:tcW w:type="dxa" w:w="4830"/>
            <w:vAlign w:val="center"/>
          </w:tcPr>
          <w:p>
            <w:r/>
            <w:r>
              <w:rPr>
                <w:rFonts w:ascii="Noto Sans CJK KR" w:hAnsi="Noto Sans CJK KR" w:eastAsia="Noto Sans CJK KR"/>
                <w:b w:val="0"/>
                <w:sz w:val="17"/>
              </w:rPr>
              <w:t>八 譯歌現德分</w:t>
            </w:r>
          </w:p>
        </w:tc>
        <w:tc>
          <w:tcPr>
            <w:tcW w:type="dxa" w:w="4830"/>
            <w:vAlign w:val="center"/>
          </w:tcPr>
          <w:p>
            <w:r/>
            <w:r>
              <w:rPr>
                <w:rFonts w:ascii="Noto Sans CJK KR" w:hAnsi="Noto Sans CJK KR" w:eastAsia="Noto Sans CJK KR"/>
                <w:b w:val="0"/>
                <w:sz w:val="17"/>
              </w:rPr>
              <w:t>崔行歸의 번역 서문 및 향가 11수에 대응하는 한시 번역 11수.</w:t>
            </w:r>
          </w:p>
        </w:tc>
      </w:tr>
      <w:tr>
        <w:trPr>
          <w:cantSplit/>
        </w:trPr>
        <w:tc>
          <w:tcPr>
            <w:tcW w:type="dxa" w:w="4830"/>
            <w:vAlign w:val="center"/>
          </w:tcPr>
          <w:p>
            <w:r/>
            <w:r>
              <w:rPr>
                <w:rFonts w:ascii="Noto Sans CJK KR" w:hAnsi="Noto Sans CJK KR" w:eastAsia="Noto Sans CJK KR"/>
                <w:b w:val="0"/>
                <w:sz w:val="17"/>
              </w:rPr>
              <w:t>九 感應降魔分</w:t>
            </w:r>
          </w:p>
        </w:tc>
        <w:tc>
          <w:tcPr>
            <w:tcW w:type="dxa" w:w="4830"/>
            <w:vAlign w:val="center"/>
          </w:tcPr>
          <w:p>
            <w:r/>
            <w:r>
              <w:rPr>
                <w:rFonts w:ascii="Noto Sans CJK KR" w:hAnsi="Noto Sans CJK KR" w:eastAsia="Noto Sans CJK KR"/>
                <w:b w:val="0"/>
                <w:sz w:val="17"/>
              </w:rPr>
              <w:t>正秀의 참소, 광종의 꿈과 재변, 법왕 모욕 사건, 영통사 백운방의 재변.</w:t>
            </w:r>
          </w:p>
        </w:tc>
      </w:tr>
      <w:tr>
        <w:trPr>
          <w:cantSplit/>
        </w:trPr>
        <w:tc>
          <w:tcPr>
            <w:tcW w:type="dxa" w:w="4830"/>
            <w:vAlign w:val="center"/>
          </w:tcPr>
          <w:p>
            <w:r/>
            <w:r>
              <w:rPr>
                <w:rFonts w:ascii="Noto Sans CJK KR" w:hAnsi="Noto Sans CJK KR" w:eastAsia="Noto Sans CJK KR"/>
                <w:b w:val="0"/>
                <w:sz w:val="17"/>
              </w:rPr>
              <w:t>十 變易生死分</w:t>
            </w:r>
          </w:p>
        </w:tc>
        <w:tc>
          <w:tcPr>
            <w:tcW w:type="dxa" w:w="4830"/>
            <w:vAlign w:val="center"/>
          </w:tcPr>
          <w:p>
            <w:r/>
            <w:r>
              <w:rPr>
                <w:rFonts w:ascii="Noto Sans CJK KR" w:hAnsi="Noto Sans CJK KR" w:eastAsia="Noto Sans CJK KR"/>
                <w:b w:val="0"/>
                <w:sz w:val="17"/>
              </w:rPr>
              <w:t>毗婆尸의 현현, 균여의 입적, 귀법사·팔덕산 장례, 문도와 감로원 전승.</w:t>
            </w:r>
          </w:p>
        </w:tc>
      </w:tr>
      <w:tr>
        <w:trPr>
          <w:cantSplit/>
        </w:trPr>
        <w:tc>
          <w:tcPr>
            <w:tcW w:type="dxa" w:w="4830"/>
            <w:vAlign w:val="center"/>
          </w:tcPr>
          <w:p>
            <w:r/>
            <w:r>
              <w:rPr>
                <w:rFonts w:ascii="Noto Sans CJK KR" w:hAnsi="Noto Sans CJK KR" w:eastAsia="Noto Sans CJK KR"/>
                <w:b w:val="0"/>
                <w:sz w:val="17"/>
              </w:rPr>
              <w:t>後序</w:t>
            </w:r>
          </w:p>
        </w:tc>
        <w:tc>
          <w:tcPr>
            <w:tcW w:type="dxa" w:w="4830"/>
            <w:vAlign w:val="center"/>
          </w:tcPr>
          <w:p>
            <w:r/>
            <w:r>
              <w:rPr>
                <w:rFonts w:ascii="Noto Sans CJK KR" w:hAnsi="Noto Sans CJK KR" w:eastAsia="Noto Sans CJK KR"/>
                <w:b w:val="0"/>
                <w:sz w:val="17"/>
              </w:rPr>
              <w:t>균여의 성인성·신이와 덕행을 찬탄하고 전기의 기록 의의를 밝힘.</w:t>
            </w:r>
          </w:p>
        </w:tc>
      </w:tr>
    </w:tbl>
    <w:p/>
    <w:p>
      <w:pPr>
        <w:pStyle w:val="Heading1"/>
        <w:keepNext/>
      </w:pPr>
      <w:r>
        <w:t>4. 인용·향가·번역시의 문헌층 처리</w:t>
      </w:r>
    </w:p>
    <w:p>
      <w:pPr>
        <w:pStyle w:val="ListBullet"/>
      </w:pPr>
      <w:r>
        <w:t>혁련정 전기 본문: 사건의 서술과 인물의 직접 발화·전언·인용을 구별하였다. 발화 안의 말과 서술자의 연결문을 임의로 합치지 않는다.</w:t>
      </w:r>
    </w:p>
    <w:p>
      <w:pPr>
        <w:pStyle w:val="ListBullet"/>
      </w:pPr>
      <w:r>
        <w:t>균여의 노래 서문과 향가 11수: 향찰 표기를 원문 그대로 보존하고, 이미 전수교열된 한국어 직역을 사용하였다. 향찰 구절은 최행귀의 한시를 참고하는 내부 대조자료로 활용했으나 두 문헌층을 서로 대체하지 않는다.</w:t>
      </w:r>
    </w:p>
    <w:p>
      <w:pPr>
        <w:pStyle w:val="ListBullet"/>
      </w:pPr>
      <w:r>
        <w:t>최행귀의 번역 서문과 한시 11수: 균여 향가와 독립된 텍스트층으로 편집한다. 한시는 향가 번역·해석의 역사적 자료이지만 최종 한국어 직역을 대신하지 않는다.</w:t>
      </w:r>
    </w:p>
    <w:p>
      <w:pPr>
        <w:pStyle w:val="ListBullet"/>
      </w:pPr>
      <w:r>
        <w:t>후서 및 전승 기록: 전기 본문 뒤의 후서는 별도 층위로 두고, KABC 교감·편집정보는 본문 속 문장으로 혼입하지 않는다.</w:t>
      </w:r>
    </w:p>
    <w:p>
      <w:pPr>
        <w:pStyle w:val="Heading1"/>
        <w:keepNext/>
      </w:pPr>
      <w:r>
        <w:t>5. 張 위치표지 처리 원칙</w:t>
      </w:r>
    </w:p>
    <w:p>
      <w:pPr/>
      <w:r>
        <w:rPr>
          <w:b w:val="0"/>
          <w:i w:val="0"/>
        </w:rPr>
        <w:t>KABC TXT의 「第N張」은 제N張의 시작을 알리는 표지가 아니라 표지 바로 앞까지가 제N張임을 나타내는 종료경계이다. 따라서 「A문장 第三張 B문장」이면 A는 第三張, B는 第四張에 귀속시켰다.</w:t>
      </w:r>
    </w:p>
    <w:p>
      <w:pPr/>
      <w:r>
        <w:rPr>
          <w:b w:val="0"/>
          <w:i w:val="0"/>
        </w:rPr>
        <w:t>현 TXT에서 종료경계는 第一張부터 第一○張까지 모두 10개이다. 각각의 종료경계 뒤 첫 U부터 N+1張으로 재계산했으며, 第一○張 뒤의 「咸雍十一年正月 日 後序」와 종제는 내부적으로 第一一張(미표지 후속 구간)에 귀속하였다.</w:t>
      </w:r>
    </w:p>
    <w:p>
      <w:pPr/>
      <w:r>
        <w:rPr>
          <w:b w:val="0"/>
          <w:i w:val="0"/>
        </w:rPr>
        <w:t>한 문법적 문장이 張 경계에서 갈리는 경우에도 U의 번역 자체를 임의 재분절하지 않았다. 다만 최종 표시 문단은 張 경계를 넘지 않도록 나누고, 각 문단 앞에 실제 귀속 張을 반복 표시하였다.</w:t>
      </w:r>
    </w:p>
    <w:p>
      <w:pPr>
        <w:pStyle w:val="Heading1"/>
        <w:keepNext/>
      </w:pPr>
      <w:r>
        <w:t>6. 원문·번역 최종 편집 원칙</w:t>
      </w:r>
    </w:p>
    <w:p>
      <w:pPr>
        <w:pStyle w:val="ListBullet"/>
      </w:pPr>
      <w:r>
        <w:t>한문 원문은 원 TXT와 전수교열 U의 source 문자열을 직접 사용하였다. 기계적 줄바꿈은 단일 공백으로 정리하되 한자·교감번호·▩·조합자 표기·판본기호를 임의 교정하거나 삭제하지 않았다.</w:t>
      </w:r>
    </w:p>
    <w:p>
      <w:pPr>
        <w:pStyle w:val="ListBullet"/>
      </w:pPr>
      <w:r>
        <w:t>한국어 직역은 전체 552개 번역 단위의 검증 완료 번역을 기초로 하며, 최종 문단마다 원문과 번역에 완전히 동일한 연속 U 범위를 적용하였다.</w:t>
      </w:r>
    </w:p>
    <w:p>
      <w:pPr>
        <w:pStyle w:val="ListBullet"/>
      </w:pPr>
      <w:r>
        <w:t>최종 DOCX에서는 작업용 U번호를 노출하지 않는다. 대신 내부 문단 감사 데이터에는 각 문단의 시작·종료 U, 張 귀속, 교감 수를 남겨 원문·번역 범위 일치를 검증하였다.</w:t>
      </w:r>
    </w:p>
    <w:p>
      <w:pPr>
        <w:pStyle w:val="ListBullet"/>
      </w:pPr>
      <w:r>
        <w:t>문단화는 같은 張·같은 문헌층·같은 과문 안에서만 시행하였다. 구조표지, 問·答, 향가·한시의 각 제목, 문헌층 전환은 독립 경계로 유지하였다.</w:t>
      </w:r>
    </w:p>
    <w:p>
      <w:pPr>
        <w:pStyle w:val="ListBullet"/>
      </w:pPr>
      <w:r>
        <w:t>KABC 숫자 교감번호는 원문에 그대로 남기고, 상세 교감설명은 해당 문단 직후의 「교감주」에 배치하였다. KABC 숫자 앵커와 Word 자동 각주번호의 혼동을 피하기 위해 예시 최종본과 동일하게 명시적 문단 귀속형 주석 블록을 사용하였다.</w:t>
      </w:r>
    </w:p>
    <w:p>
      <w:pPr>
        <w:pStyle w:val="Heading1"/>
        <w:keepNext/>
      </w:pPr>
      <w:r>
        <w:t>7. 교감 범례와 표시 규칙</w:t>
      </w:r>
    </w:p>
    <w:tbl>
      <w:tblPr>
        <w:tblStyle w:val="TableGrid"/>
        <w:tblW w:type="auto" w:w="0"/>
        <w:jc w:val="center"/>
        <w:tblLook w:firstColumn="1" w:firstRow="1" w:lastColumn="0" w:lastRow="0" w:noHBand="0" w:noVBand="1" w:val="04A0"/>
      </w:tblPr>
      <w:tblGrid>
        <w:gridCol w:w="3220"/>
        <w:gridCol w:w="3220"/>
        <w:gridCol w:w="3220"/>
      </w:tblGrid>
      <w:tr>
        <w:trPr>
          <w:tblHeader w:val="true"/>
          <w:cantSplit/>
        </w:trPr>
        <w:tc>
          <w:tcPr>
            <w:tcW w:type="dxa" w:w="3220"/>
            <w:vAlign w:val="center"/>
            <w:shd w:fill="EDEDED"/>
          </w:tcPr>
          <w:p>
            <w:r/>
            <w:r>
              <w:rPr>
                <w:rFonts w:ascii="Noto Sans CJK KR" w:hAnsi="Noto Sans CJK KR" w:eastAsia="Noto Sans CJK KR"/>
                <w:b/>
                <w:sz w:val="17"/>
              </w:rPr>
              <w:t>표지</w:t>
            </w:r>
          </w:p>
        </w:tc>
        <w:tc>
          <w:tcPr>
            <w:tcW w:type="dxa" w:w="3220"/>
            <w:vAlign w:val="center"/>
            <w:shd w:fill="EDEDED"/>
          </w:tcPr>
          <w:p>
            <w:r/>
            <w:r>
              <w:rPr>
                <w:rFonts w:ascii="Noto Sans CJK KR" w:hAnsi="Noto Sans CJK KR" w:eastAsia="Noto Sans CJK KR"/>
                <w:b/>
                <w:sz w:val="17"/>
              </w:rPr>
              <w:t>성격</w:t>
            </w:r>
          </w:p>
        </w:tc>
        <w:tc>
          <w:tcPr>
            <w:tcW w:type="dxa" w:w="3220"/>
            <w:vAlign w:val="center"/>
            <w:shd w:fill="EDEDED"/>
          </w:tcPr>
          <w:p>
            <w:r/>
            <w:r>
              <w:rPr>
                <w:rFonts w:ascii="Noto Sans CJK KR" w:hAnsi="Noto Sans CJK KR" w:eastAsia="Noto Sans CJK KR"/>
                <w:b/>
                <w:sz w:val="17"/>
              </w:rPr>
              <w:t>최종 처리</w:t>
            </w:r>
          </w:p>
        </w:tc>
      </w:tr>
      <w:tr>
        <w:trPr>
          <w:cantSplit/>
        </w:trPr>
        <w:tc>
          <w:tcPr>
            <w:tcW w:type="dxa" w:w="3220"/>
            <w:vAlign w:val="center"/>
          </w:tcPr>
          <w:p>
            <w:r/>
            <w:r>
              <w:rPr>
                <w:rFonts w:ascii="Noto Sans CJK KR" w:hAnsi="Noto Sans CJK KR" w:eastAsia="Noto Sans CJK KR"/>
                <w:b w:val="0"/>
                <w:sz w:val="17"/>
              </w:rPr>
              <w:t>{底}</w:t>
            </w:r>
          </w:p>
        </w:tc>
        <w:tc>
          <w:tcPr>
            <w:tcW w:type="dxa" w:w="3220"/>
            <w:vAlign w:val="center"/>
          </w:tcPr>
          <w:p>
            <w:r/>
            <w:r>
              <w:rPr>
                <w:rFonts w:ascii="Noto Sans CJK KR" w:hAnsi="Noto Sans CJK KR" w:eastAsia="Noto Sans CJK KR"/>
                <w:b w:val="0"/>
                <w:sz w:val="17"/>
              </w:rPr>
              <w:t>KABC 저본 서지</w:t>
            </w:r>
          </w:p>
        </w:tc>
        <w:tc>
          <w:tcPr>
            <w:tcW w:type="dxa" w:w="3220"/>
            <w:vAlign w:val="center"/>
          </w:tcPr>
          <w:p>
            <w:r/>
            <w:r>
              <w:rPr>
                <w:rFonts w:ascii="Noto Sans CJK KR" w:hAnsi="Noto Sans CJK KR" w:eastAsia="Noto Sans CJK KR"/>
                <w:b w:val="0"/>
                <w:sz w:val="17"/>
              </w:rPr>
              <w:t>균여 찬 『釋華嚴敎分記圓通鈔』 부록(고려대장경 권47 보유판 冥函).</w:t>
            </w:r>
          </w:p>
        </w:tc>
      </w:tr>
      <w:tr>
        <w:trPr>
          <w:cantSplit/>
        </w:trPr>
        <w:tc>
          <w:tcPr>
            <w:tcW w:type="dxa" w:w="3220"/>
            <w:vAlign w:val="center"/>
          </w:tcPr>
          <w:p>
            <w:r/>
            <w:r>
              <w:rPr>
                <w:rFonts w:ascii="Noto Sans CJK KR" w:hAnsi="Noto Sans CJK KR" w:eastAsia="Noto Sans CJK KR"/>
                <w:b w:val="0"/>
                <w:sz w:val="17"/>
              </w:rPr>
              <w:t>{甲}</w:t>
            </w:r>
          </w:p>
        </w:tc>
        <w:tc>
          <w:tcPr>
            <w:tcW w:type="dxa" w:w="3220"/>
            <w:vAlign w:val="center"/>
          </w:tcPr>
          <w:p>
            <w:r/>
            <w:r>
              <w:rPr>
                <w:rFonts w:ascii="Noto Sans CJK KR" w:hAnsi="Noto Sans CJK KR" w:eastAsia="Noto Sans CJK KR"/>
                <w:b w:val="0"/>
                <w:sz w:val="17"/>
              </w:rPr>
              <w:t>대교본</w:t>
            </w:r>
          </w:p>
        </w:tc>
        <w:tc>
          <w:tcPr>
            <w:tcW w:type="dxa" w:w="3220"/>
            <w:vAlign w:val="center"/>
          </w:tcPr>
          <w:p>
            <w:r/>
            <w:r>
              <w:rPr>
                <w:rFonts w:ascii="Noto Sans CJK KR" w:hAnsi="Noto Sans CJK KR" w:eastAsia="Noto Sans CJK KR"/>
                <w:b w:val="0"/>
                <w:sz w:val="17"/>
              </w:rPr>
              <w:t>李載浩校注本. 저본과의 이문·탈자·보입 비교에 사용.</w:t>
            </w:r>
          </w:p>
        </w:tc>
      </w:tr>
      <w:tr>
        <w:trPr>
          <w:cantSplit/>
        </w:trPr>
        <w:tc>
          <w:tcPr>
            <w:tcW w:type="dxa" w:w="3220"/>
            <w:vAlign w:val="center"/>
          </w:tcPr>
          <w:p>
            <w:r/>
            <w:r>
              <w:rPr>
                <w:rFonts w:ascii="Noto Sans CJK KR" w:hAnsi="Noto Sans CJK KR" w:eastAsia="Noto Sans CJK KR"/>
                <w:b w:val="0"/>
                <w:sz w:val="17"/>
              </w:rPr>
              <w:t>{編}</w:t>
            </w:r>
          </w:p>
        </w:tc>
        <w:tc>
          <w:tcPr>
            <w:tcW w:type="dxa" w:w="3220"/>
            <w:vAlign w:val="center"/>
          </w:tcPr>
          <w:p>
            <w:r/>
            <w:r>
              <w:rPr>
                <w:rFonts w:ascii="Noto Sans CJK KR" w:hAnsi="Noto Sans CJK KR" w:eastAsia="Noto Sans CJK KR"/>
                <w:b w:val="0"/>
                <w:sz w:val="17"/>
              </w:rPr>
              <w:t>KABC 편집자</w:t>
            </w:r>
          </w:p>
        </w:tc>
        <w:tc>
          <w:tcPr>
            <w:tcW w:type="dxa" w:w="3220"/>
            <w:vAlign w:val="center"/>
          </w:tcPr>
          <w:p>
            <w:r/>
            <w:r>
              <w:rPr>
                <w:rFonts w:ascii="Noto Sans CJK KR" w:hAnsi="Noto Sans CJK KR" w:eastAsia="Noto Sans CJK KR"/>
                <w:b w:val="0"/>
                <w:sz w:val="17"/>
              </w:rPr>
              <w:t>찬자명 보입 및 저본의 1자 공백 등 편집 정보. [KABC 편집]으로 표시.</w:t>
            </w:r>
          </w:p>
        </w:tc>
      </w:tr>
      <w:tr>
        <w:trPr>
          <w:cantSplit/>
        </w:trPr>
        <w:tc>
          <w:tcPr>
            <w:tcW w:type="dxa" w:w="3220"/>
            <w:vAlign w:val="center"/>
          </w:tcPr>
          <w:p>
            <w:r/>
            <w:r>
              <w:rPr>
                <w:rFonts w:ascii="Noto Sans CJK KR" w:hAnsi="Noto Sans CJK KR" w:eastAsia="Noto Sans CJK KR"/>
                <w:b w:val="0"/>
                <w:sz w:val="17"/>
              </w:rPr>
              <w:t>▩</w:t>
            </w:r>
          </w:p>
        </w:tc>
        <w:tc>
          <w:tcPr>
            <w:tcW w:type="dxa" w:w="3220"/>
            <w:vAlign w:val="center"/>
          </w:tcPr>
          <w:p>
            <w:r/>
            <w:r>
              <w:rPr>
                <w:rFonts w:ascii="Noto Sans CJK KR" w:hAnsi="Noto Sans CJK KR" w:eastAsia="Noto Sans CJK KR"/>
                <w:b w:val="0"/>
                <w:sz w:val="17"/>
              </w:rPr>
              <w:t>판독불명자</w:t>
            </w:r>
          </w:p>
        </w:tc>
        <w:tc>
          <w:tcPr>
            <w:tcW w:type="dxa" w:w="3220"/>
            <w:vAlign w:val="center"/>
          </w:tcPr>
          <w:p>
            <w:r/>
            <w:r>
              <w:rPr>
                <w:rFonts w:ascii="Noto Sans CJK KR" w:hAnsi="Noto Sans CJK KR" w:eastAsia="Noto Sans CJK KR"/>
                <w:b w:val="0"/>
                <w:sz w:val="17"/>
              </w:rPr>
              <w:t>저본 원문 그대로 보존하고 甲본의 대안 독법은 교감주에서만 제시.</w:t>
            </w:r>
          </w:p>
        </w:tc>
      </w:tr>
      <w:tr>
        <w:trPr>
          <w:cantSplit/>
        </w:trPr>
        <w:tc>
          <w:tcPr>
            <w:tcW w:type="dxa" w:w="3220"/>
            <w:vAlign w:val="center"/>
          </w:tcPr>
          <w:p>
            <w:r/>
            <w:r>
              <w:rPr>
                <w:rFonts w:ascii="Noto Sans CJK KR" w:hAnsi="Noto Sans CJK KR" w:eastAsia="Noto Sans CJK KR"/>
                <w:b w:val="0"/>
                <w:sz w:val="17"/>
              </w:rPr>
              <w:t>[번역자 검토]</w:t>
            </w:r>
          </w:p>
        </w:tc>
        <w:tc>
          <w:tcPr>
            <w:tcW w:type="dxa" w:w="3220"/>
            <w:vAlign w:val="center"/>
          </w:tcPr>
          <w:p>
            <w:r/>
            <w:r>
              <w:rPr>
                <w:rFonts w:ascii="Noto Sans CJK KR" w:hAnsi="Noto Sans CJK KR" w:eastAsia="Noto Sans CJK KR"/>
                <w:b w:val="0"/>
                <w:sz w:val="17"/>
              </w:rPr>
              <w:t>이번 번역의 검토</w:t>
            </w:r>
          </w:p>
        </w:tc>
        <w:tc>
          <w:tcPr>
            <w:tcW w:type="dxa" w:w="3220"/>
            <w:vAlign w:val="center"/>
          </w:tcPr>
          <w:p>
            <w:r/>
            <w:r>
              <w:rPr>
                <w:rFonts w:ascii="Noto Sans CJK KR" w:hAnsi="Noto Sans CJK KR" w:eastAsia="Noto Sans CJK KR"/>
                <w:b w:val="0"/>
                <w:sz w:val="17"/>
              </w:rPr>
              <w:t>KABC 교감과 구별. 외부 판본 근거 없이 원문을 교정하지 않음.</w:t>
            </w:r>
          </w:p>
        </w:tc>
      </w:tr>
    </w:tbl>
    <w:p/>
    <w:p>
      <w:pPr/>
      <w:r>
        <w:rPr>
          <w:b w:val="0"/>
          <w:i w:val="0"/>
        </w:rPr>
        <w:t>교감주는 가능한 경우 「KABC 교감 원문 → 교감 내용의 한국어 번역 → 저본 독법·적용 구절 → 저본 번역 → 이문 독법·적용 구절 → 이문 번역 → 의미·문법·교학적 차이」 순으로 제시한다. 단순 자형·존칭·표기 차이로 번역이 달라지지 않는 경우에는 [번역상의 실질적인 차이 없음]을 명시한다.</w:t>
      </w:r>
    </w:p>
    <w:p>
      <w:pPr/>
      <w:r>
        <w:rPr>
          <w:b w:val="0"/>
          <w:i w:val="0"/>
        </w:rPr>
        <w:t>KABC 편집자가 표시한 결락·공백은 추정하여 채우지 않는다. 저본과 대교본 중 어느 독법이 더 자연스럽더라도 원문란에는 KABC 저본의 글자를 그대로 유지한다.</w:t>
      </w:r>
    </w:p>
    <w:p>
      <w:pPr>
        <w:pStyle w:val="Heading1"/>
        <w:keepNext/>
      </w:pPr>
      <w:r>
        <w:t>8. 판독·구두·구문·의미 불확실 표시 규칙</w:t>
      </w:r>
    </w:p>
    <w:p>
      <w:pPr>
        <w:pStyle w:val="ListBullet"/>
      </w:pPr>
      <w:r>
        <w:t>최종 전수교열 데이터에서 저본 자체의 판독·구문·향찰·결락 등으로 별도 주의가 필요한 U는 34개이다. 이는 미교열 상태가 아니라, 원문을 임의 교정하지 않고 불확실성을 명시적으로 보존한 항목이다.</w:t>
      </w:r>
    </w:p>
    <w:p>
      <w:pPr>
        <w:pStyle w:val="ListBullet"/>
      </w:pPr>
      <w:r>
        <w:t>원문에 남은 ▩·조합자 표기·KABC 편집 공백은 그대로 두었다. 의미가 확정되지 않는 경우 [판독 불확실]·[구문 불확실]·[번역자 검토] 등의 표지를 사용하였다.</w:t>
      </w:r>
    </w:p>
    <w:p>
      <w:pPr>
        <w:pStyle w:val="ListBullet"/>
      </w:pPr>
      <w:r>
        <w:t>향가의 향찰은 현대 독법 하나로 강제 확정하지 않고, 전수교열본의 잠정 직역과 필요한 「향찰」 주석을 함께 보존하였다.</w:t>
      </w:r>
    </w:p>
    <w:p>
      <w:pPr>
        <w:pStyle w:val="ListBullet"/>
      </w:pPr>
      <w:r>
        <w:t>구두·의미 불확실성의 세부 범주가 데이터에서 독립 필드로 모두 분리되어 있지 않은 경우 문서 말미의 수치 보고에서 추측하지 않고 “정확한 자동 집계 불가”라고 표시한다.</w:t>
      </w:r>
    </w:p>
    <w:p>
      <w:pPr>
        <w:pStyle w:val="Heading1"/>
        <w:keepNext/>
      </w:pPr>
      <w:r>
        <w:t>9. 주요 번역어</w:t>
      </w:r>
    </w:p>
    <w:tbl>
      <w:tblPr>
        <w:tblStyle w:val="TableGrid"/>
        <w:tblW w:type="auto" w:w="0"/>
        <w:jc w:val="center"/>
        <w:tblLook w:firstColumn="1" w:firstRow="1" w:lastColumn="0" w:lastRow="0" w:noHBand="0" w:noVBand="1" w:val="04A0"/>
      </w:tblPr>
      <w:tblGrid>
        <w:gridCol w:w="2415"/>
        <w:gridCol w:w="2415"/>
        <w:gridCol w:w="2415"/>
        <w:gridCol w:w="2415"/>
      </w:tblGrid>
      <w:tr>
        <w:trPr>
          <w:tblHeader w:val="true"/>
          <w:cantSplit/>
        </w:trPr>
        <w:tc>
          <w:tcPr>
            <w:tcW w:type="dxa" w:w="2415"/>
            <w:vAlign w:val="center"/>
            <w:shd w:fill="EDEDED"/>
          </w:tcPr>
          <w:p>
            <w:r/>
            <w:r>
              <w:rPr>
                <w:rFonts w:ascii="Noto Sans CJK KR" w:hAnsi="Noto Sans CJK KR" w:eastAsia="Noto Sans CJK KR"/>
                <w:b/>
                <w:sz w:val="16"/>
              </w:rPr>
              <w:t>원어</w:t>
            </w:r>
          </w:p>
        </w:tc>
        <w:tc>
          <w:tcPr>
            <w:tcW w:type="dxa" w:w="2415"/>
            <w:vAlign w:val="center"/>
            <w:shd w:fill="EDEDED"/>
          </w:tcPr>
          <w:p>
            <w:r/>
            <w:r>
              <w:rPr>
                <w:rFonts w:ascii="Noto Sans CJK KR" w:hAnsi="Noto Sans CJK KR" w:eastAsia="Noto Sans CJK KR"/>
                <w:b/>
                <w:sz w:val="16"/>
              </w:rPr>
              <w:t>기본 번역어</w:t>
            </w:r>
          </w:p>
        </w:tc>
        <w:tc>
          <w:tcPr>
            <w:tcW w:type="dxa" w:w="2415"/>
            <w:vAlign w:val="center"/>
            <w:shd w:fill="EDEDED"/>
          </w:tcPr>
          <w:p>
            <w:r/>
            <w:r>
              <w:rPr>
                <w:rFonts w:ascii="Noto Sans CJK KR" w:hAnsi="Noto Sans CJK KR" w:eastAsia="Noto Sans CJK KR"/>
                <w:b/>
                <w:sz w:val="16"/>
              </w:rPr>
              <w:t>문맥상 의미</w:t>
            </w:r>
          </w:p>
        </w:tc>
        <w:tc>
          <w:tcPr>
            <w:tcW w:type="dxa" w:w="2415"/>
            <w:vAlign w:val="center"/>
            <w:shd w:fill="EDEDED"/>
          </w:tcPr>
          <w:p>
            <w:r/>
            <w:r>
              <w:rPr>
                <w:rFonts w:ascii="Noto Sans CJK KR" w:hAnsi="Noto Sans CJK KR" w:eastAsia="Noto Sans CJK KR"/>
                <w:b/>
                <w:sz w:val="16"/>
              </w:rPr>
              <w:t>비고</w:t>
            </w:r>
          </w:p>
        </w:tc>
      </w:tr>
      <w:tr>
        <w:trPr>
          <w:cantSplit/>
        </w:trPr>
        <w:tc>
          <w:tcPr>
            <w:tcW w:type="dxa" w:w="2415"/>
            <w:vAlign w:val="center"/>
          </w:tcPr>
          <w:p>
            <w:r/>
            <w:r>
              <w:rPr>
                <w:rFonts w:ascii="Noto Sans CJK KR" w:hAnsi="Noto Sans CJK KR" w:eastAsia="Noto Sans CJK KR"/>
                <w:b w:val="0"/>
                <w:sz w:val="16"/>
              </w:rPr>
              <w:t>首座</w:t>
            </w:r>
          </w:p>
        </w:tc>
        <w:tc>
          <w:tcPr>
            <w:tcW w:type="dxa" w:w="2415"/>
            <w:vAlign w:val="center"/>
          </w:tcPr>
          <w:p>
            <w:r/>
            <w:r>
              <w:rPr>
                <w:rFonts w:ascii="Noto Sans CJK KR" w:hAnsi="Noto Sans CJK KR" w:eastAsia="Noto Sans CJK KR"/>
                <w:b w:val="0"/>
                <w:sz w:val="16"/>
              </w:rPr>
              <w:t>수좌</w:t>
            </w:r>
          </w:p>
        </w:tc>
        <w:tc>
          <w:tcPr>
            <w:tcW w:type="dxa" w:w="2415"/>
            <w:vAlign w:val="center"/>
          </w:tcPr>
          <w:p>
            <w:r/>
            <w:r>
              <w:rPr>
                <w:rFonts w:ascii="Noto Sans CJK KR" w:hAnsi="Noto Sans CJK KR" w:eastAsia="Noto Sans CJK KR"/>
                <w:b w:val="0"/>
                <w:sz w:val="16"/>
              </w:rPr>
              <w:t>승단의 지위·존칭이며 본문에서 균여를 가리키는 핵심 호칭.</w:t>
            </w:r>
          </w:p>
        </w:tc>
        <w:tc>
          <w:tcPr>
            <w:tcW w:type="dxa" w:w="2415"/>
            <w:vAlign w:val="center"/>
          </w:tcPr>
          <w:p>
            <w:r/>
            <w:r>
              <w:rPr>
                <w:rFonts w:ascii="Noto Sans CJK KR" w:hAnsi="Noto Sans CJK KR" w:eastAsia="Noto Sans CJK KR"/>
                <w:b w:val="0"/>
                <w:sz w:val="16"/>
              </w:rPr>
              <w:t>고유 직명으로 한자 병기를 유지.</w:t>
            </w:r>
          </w:p>
        </w:tc>
      </w:tr>
      <w:tr>
        <w:trPr>
          <w:cantSplit/>
        </w:trPr>
        <w:tc>
          <w:tcPr>
            <w:tcW w:type="dxa" w:w="2415"/>
            <w:vAlign w:val="center"/>
          </w:tcPr>
          <w:p>
            <w:r/>
            <w:r>
              <w:rPr>
                <w:rFonts w:ascii="Noto Sans CJK KR" w:hAnsi="Noto Sans CJK KR" w:eastAsia="Noto Sans CJK KR"/>
                <w:b w:val="0"/>
                <w:sz w:val="16"/>
              </w:rPr>
              <w:t>華嚴</w:t>
            </w:r>
          </w:p>
        </w:tc>
        <w:tc>
          <w:tcPr>
            <w:tcW w:type="dxa" w:w="2415"/>
            <w:vAlign w:val="center"/>
          </w:tcPr>
          <w:p>
            <w:r/>
            <w:r>
              <w:rPr>
                <w:rFonts w:ascii="Noto Sans CJK KR" w:hAnsi="Noto Sans CJK KR" w:eastAsia="Noto Sans CJK KR"/>
                <w:b w:val="0"/>
                <w:sz w:val="16"/>
              </w:rPr>
              <w:t>화엄</w:t>
            </w:r>
          </w:p>
        </w:tc>
        <w:tc>
          <w:tcPr>
            <w:tcW w:type="dxa" w:w="2415"/>
            <w:vAlign w:val="center"/>
          </w:tcPr>
          <w:p>
            <w:r/>
            <w:r>
              <w:rPr>
                <w:rFonts w:ascii="Noto Sans CJK KR" w:hAnsi="Noto Sans CJK KR" w:eastAsia="Noto Sans CJK KR"/>
                <w:b w:val="0"/>
                <w:sz w:val="16"/>
              </w:rPr>
              <w:t>『화엄경』 및 화엄 교학·교단 계통.</w:t>
            </w:r>
          </w:p>
        </w:tc>
        <w:tc>
          <w:tcPr>
            <w:tcW w:type="dxa" w:w="2415"/>
            <w:vAlign w:val="center"/>
          </w:tcPr>
          <w:p>
            <w:r/>
            <w:r>
              <w:rPr>
                <w:rFonts w:ascii="Noto Sans CJK KR" w:hAnsi="Noto Sans CJK KR" w:eastAsia="Noto Sans CJK KR"/>
                <w:b w:val="0"/>
                <w:sz w:val="16"/>
              </w:rPr>
              <w:t>南岳·北岳 계통 논의의 중심.</w:t>
            </w:r>
          </w:p>
        </w:tc>
      </w:tr>
      <w:tr>
        <w:trPr>
          <w:cantSplit/>
        </w:trPr>
        <w:tc>
          <w:tcPr>
            <w:tcW w:type="dxa" w:w="2415"/>
            <w:vAlign w:val="center"/>
          </w:tcPr>
          <w:p>
            <w:r/>
            <w:r>
              <w:rPr>
                <w:rFonts w:ascii="Noto Sans CJK KR" w:hAnsi="Noto Sans CJK KR" w:eastAsia="Noto Sans CJK KR"/>
                <w:b w:val="0"/>
                <w:sz w:val="16"/>
              </w:rPr>
              <w:t>一乘</w:t>
            </w:r>
          </w:p>
        </w:tc>
        <w:tc>
          <w:tcPr>
            <w:tcW w:type="dxa" w:w="2415"/>
            <w:vAlign w:val="center"/>
          </w:tcPr>
          <w:p>
            <w:r/>
            <w:r>
              <w:rPr>
                <w:rFonts w:ascii="Noto Sans CJK KR" w:hAnsi="Noto Sans CJK KR" w:eastAsia="Noto Sans CJK KR"/>
                <w:b w:val="0"/>
                <w:sz w:val="16"/>
              </w:rPr>
              <w:t>일승</w:t>
            </w:r>
          </w:p>
        </w:tc>
        <w:tc>
          <w:tcPr>
            <w:tcW w:type="dxa" w:w="2415"/>
            <w:vAlign w:val="center"/>
          </w:tcPr>
          <w:p>
            <w:r/>
            <w:r>
              <w:rPr>
                <w:rFonts w:ascii="Noto Sans CJK KR" w:hAnsi="Noto Sans CJK KR" w:eastAsia="Noto Sans CJK KR"/>
                <w:b w:val="0"/>
                <w:sz w:val="16"/>
              </w:rPr>
              <w:t>화엄의 일승 교학 및 그 수행자.</w:t>
            </w:r>
          </w:p>
        </w:tc>
        <w:tc>
          <w:tcPr>
            <w:tcW w:type="dxa" w:w="2415"/>
            <w:vAlign w:val="center"/>
          </w:tcPr>
          <w:p>
            <w:r/>
            <w:r>
              <w:rPr>
                <w:rFonts w:ascii="Noto Sans CJK KR" w:hAnsi="Noto Sans CJK KR" w:eastAsia="Noto Sans CJK KR"/>
                <w:b w:val="0"/>
                <w:sz w:val="16"/>
              </w:rPr>
              <w:t>서문과 종의 확립 부분에서 반복.</w:t>
            </w:r>
          </w:p>
        </w:tc>
      </w:tr>
      <w:tr>
        <w:trPr>
          <w:cantSplit/>
        </w:trPr>
        <w:tc>
          <w:tcPr>
            <w:tcW w:type="dxa" w:w="2415"/>
            <w:vAlign w:val="center"/>
          </w:tcPr>
          <w:p>
            <w:r/>
            <w:r>
              <w:rPr>
                <w:rFonts w:ascii="Noto Sans CJK KR" w:hAnsi="Noto Sans CJK KR" w:eastAsia="Noto Sans CJK KR"/>
                <w:b w:val="0"/>
                <w:sz w:val="16"/>
              </w:rPr>
              <w:t>法門</w:t>
            </w:r>
          </w:p>
        </w:tc>
        <w:tc>
          <w:tcPr>
            <w:tcW w:type="dxa" w:w="2415"/>
            <w:vAlign w:val="center"/>
          </w:tcPr>
          <w:p>
            <w:r/>
            <w:r>
              <w:rPr>
                <w:rFonts w:ascii="Noto Sans CJK KR" w:hAnsi="Noto Sans CJK KR" w:eastAsia="Noto Sans CJK KR"/>
                <w:b w:val="0"/>
                <w:sz w:val="16"/>
              </w:rPr>
              <w:t>법문</w:t>
            </w:r>
          </w:p>
        </w:tc>
        <w:tc>
          <w:tcPr>
            <w:tcW w:type="dxa" w:w="2415"/>
            <w:vAlign w:val="center"/>
          </w:tcPr>
          <w:p>
            <w:r/>
            <w:r>
              <w:rPr>
                <w:rFonts w:ascii="Noto Sans CJK KR" w:hAnsi="Noto Sans CJK KR" w:eastAsia="Noto Sans CJK KR"/>
                <w:b w:val="0"/>
                <w:sz w:val="16"/>
              </w:rPr>
              <w:t>교설·수행문 또는 특정 교학 계통.</w:t>
            </w:r>
          </w:p>
        </w:tc>
        <w:tc>
          <w:tcPr>
            <w:tcW w:type="dxa" w:w="2415"/>
            <w:vAlign w:val="center"/>
          </w:tcPr>
          <w:p>
            <w:r/>
            <w:r>
              <w:rPr>
                <w:rFonts w:ascii="Noto Sans CJK KR" w:hAnsi="Noto Sans CJK KR" w:eastAsia="Noto Sans CJK KR"/>
                <w:b w:val="0"/>
                <w:sz w:val="16"/>
              </w:rPr>
              <w:t>문맥에 따라 ‘법문/교학 계통’으로 읽음.</w:t>
            </w:r>
          </w:p>
        </w:tc>
      </w:tr>
      <w:tr>
        <w:trPr>
          <w:cantSplit/>
        </w:trPr>
        <w:tc>
          <w:tcPr>
            <w:tcW w:type="dxa" w:w="2415"/>
            <w:vAlign w:val="center"/>
          </w:tcPr>
          <w:p>
            <w:r/>
            <w:r>
              <w:rPr>
                <w:rFonts w:ascii="Noto Sans CJK KR" w:hAnsi="Noto Sans CJK KR" w:eastAsia="Noto Sans CJK KR"/>
                <w:b w:val="0"/>
                <w:sz w:val="16"/>
              </w:rPr>
              <w:t>福田</w:t>
            </w:r>
          </w:p>
        </w:tc>
        <w:tc>
          <w:tcPr>
            <w:tcW w:type="dxa" w:w="2415"/>
            <w:vAlign w:val="center"/>
          </w:tcPr>
          <w:p>
            <w:r/>
            <w:r>
              <w:rPr>
                <w:rFonts w:ascii="Noto Sans CJK KR" w:hAnsi="Noto Sans CJK KR" w:eastAsia="Noto Sans CJK KR"/>
                <w:b w:val="0"/>
                <w:sz w:val="16"/>
              </w:rPr>
              <w:t>복전</w:t>
            </w:r>
          </w:p>
        </w:tc>
        <w:tc>
          <w:tcPr>
            <w:tcW w:type="dxa" w:w="2415"/>
            <w:vAlign w:val="center"/>
          </w:tcPr>
          <w:p>
            <w:r/>
            <w:r>
              <w:rPr>
                <w:rFonts w:ascii="Noto Sans CJK KR" w:hAnsi="Noto Sans CJK KR" w:eastAsia="Noto Sans CJK KR"/>
                <w:b w:val="0"/>
                <w:sz w:val="16"/>
              </w:rPr>
              <w:t>공양과 공덕을 낳는 대상이 되는 고승.</w:t>
            </w:r>
          </w:p>
        </w:tc>
        <w:tc>
          <w:tcPr>
            <w:tcW w:type="dxa" w:w="2415"/>
            <w:vAlign w:val="center"/>
          </w:tcPr>
          <w:p>
            <w:r/>
            <w:r>
              <w:rPr>
                <w:rFonts w:ascii="Noto Sans CJK KR" w:hAnsi="Noto Sans CJK KR" w:eastAsia="Noto Sans CJK KR"/>
                <w:b w:val="0"/>
                <w:sz w:val="16"/>
              </w:rPr>
              <w:t>관혜·희랑과 왕실 관계에서 사용.</w:t>
            </w:r>
          </w:p>
        </w:tc>
      </w:tr>
      <w:tr>
        <w:trPr>
          <w:cantSplit/>
        </w:trPr>
        <w:tc>
          <w:tcPr>
            <w:tcW w:type="dxa" w:w="2415"/>
            <w:vAlign w:val="center"/>
          </w:tcPr>
          <w:p>
            <w:r/>
            <w:r>
              <w:rPr>
                <w:rFonts w:ascii="Noto Sans CJK KR" w:hAnsi="Noto Sans CJK KR" w:eastAsia="Noto Sans CJK KR"/>
                <w:b w:val="0"/>
                <w:sz w:val="16"/>
              </w:rPr>
              <w:t>南岳</w:t>
            </w:r>
          </w:p>
        </w:tc>
        <w:tc>
          <w:tcPr>
            <w:tcW w:type="dxa" w:w="2415"/>
            <w:vAlign w:val="center"/>
          </w:tcPr>
          <w:p>
            <w:r/>
            <w:r>
              <w:rPr>
                <w:rFonts w:ascii="Noto Sans CJK KR" w:hAnsi="Noto Sans CJK KR" w:eastAsia="Noto Sans CJK KR"/>
                <w:b w:val="0"/>
                <w:sz w:val="16"/>
              </w:rPr>
              <w:t>남악</w:t>
            </w:r>
          </w:p>
        </w:tc>
        <w:tc>
          <w:tcPr>
            <w:tcW w:type="dxa" w:w="2415"/>
            <w:vAlign w:val="center"/>
          </w:tcPr>
          <w:p>
            <w:r/>
            <w:r>
              <w:rPr>
                <w:rFonts w:ascii="Noto Sans CJK KR" w:hAnsi="Noto Sans CJK KR" w:eastAsia="Noto Sans CJK KR"/>
                <w:b w:val="0"/>
                <w:sz w:val="16"/>
              </w:rPr>
              <w:t>觀惠 계열로 불린 화엄 법문.</w:t>
            </w:r>
          </w:p>
        </w:tc>
        <w:tc>
          <w:tcPr>
            <w:tcW w:type="dxa" w:w="2415"/>
            <w:vAlign w:val="center"/>
          </w:tcPr>
          <w:p>
            <w:r/>
            <w:r>
              <w:rPr>
                <w:rFonts w:ascii="Noto Sans CJK KR" w:hAnsi="Noto Sans CJK KR" w:eastAsia="Noto Sans CJK KR"/>
                <w:b w:val="0"/>
                <w:sz w:val="16"/>
              </w:rPr>
              <w:t>北岳과 대립·병존.</w:t>
            </w:r>
          </w:p>
        </w:tc>
      </w:tr>
      <w:tr>
        <w:trPr>
          <w:cantSplit/>
        </w:trPr>
        <w:tc>
          <w:tcPr>
            <w:tcW w:type="dxa" w:w="2415"/>
            <w:vAlign w:val="center"/>
          </w:tcPr>
          <w:p>
            <w:r/>
            <w:r>
              <w:rPr>
                <w:rFonts w:ascii="Noto Sans CJK KR" w:hAnsi="Noto Sans CJK KR" w:eastAsia="Noto Sans CJK KR"/>
                <w:b w:val="0"/>
                <w:sz w:val="16"/>
              </w:rPr>
              <w:t>北岳</w:t>
            </w:r>
          </w:p>
        </w:tc>
        <w:tc>
          <w:tcPr>
            <w:tcW w:type="dxa" w:w="2415"/>
            <w:vAlign w:val="center"/>
          </w:tcPr>
          <w:p>
            <w:r/>
            <w:r>
              <w:rPr>
                <w:rFonts w:ascii="Noto Sans CJK KR" w:hAnsi="Noto Sans CJK KR" w:eastAsia="Noto Sans CJK KR"/>
                <w:b w:val="0"/>
                <w:sz w:val="16"/>
              </w:rPr>
              <w:t>북악</w:t>
            </w:r>
          </w:p>
        </w:tc>
        <w:tc>
          <w:tcPr>
            <w:tcW w:type="dxa" w:w="2415"/>
            <w:vAlign w:val="center"/>
          </w:tcPr>
          <w:p>
            <w:r/>
            <w:r>
              <w:rPr>
                <w:rFonts w:ascii="Noto Sans CJK KR" w:hAnsi="Noto Sans CJK KR" w:eastAsia="Noto Sans CJK KR"/>
                <w:b w:val="0"/>
                <w:sz w:val="16"/>
              </w:rPr>
              <w:t>希朗 계열로 불린 화엄 법문.</w:t>
            </w:r>
          </w:p>
        </w:tc>
        <w:tc>
          <w:tcPr>
            <w:tcW w:type="dxa" w:w="2415"/>
            <w:vAlign w:val="center"/>
          </w:tcPr>
          <w:p>
            <w:r/>
            <w:r>
              <w:rPr>
                <w:rFonts w:ascii="Noto Sans CJK KR" w:hAnsi="Noto Sans CJK KR" w:eastAsia="Noto Sans CJK KR"/>
                <w:b w:val="0"/>
                <w:sz w:val="16"/>
              </w:rPr>
              <w:t>균여가 속한 법손 계통.</w:t>
            </w:r>
          </w:p>
        </w:tc>
      </w:tr>
      <w:tr>
        <w:trPr>
          <w:cantSplit/>
        </w:trPr>
        <w:tc>
          <w:tcPr>
            <w:tcW w:type="dxa" w:w="2415"/>
            <w:vAlign w:val="center"/>
          </w:tcPr>
          <w:p>
            <w:r/>
            <w:r>
              <w:rPr>
                <w:rFonts w:ascii="Noto Sans CJK KR" w:hAnsi="Noto Sans CJK KR" w:eastAsia="Noto Sans CJK KR"/>
                <w:b w:val="0"/>
                <w:sz w:val="16"/>
              </w:rPr>
              <w:t>願王</w:t>
            </w:r>
          </w:p>
        </w:tc>
        <w:tc>
          <w:tcPr>
            <w:tcW w:type="dxa" w:w="2415"/>
            <w:vAlign w:val="center"/>
          </w:tcPr>
          <w:p>
            <w:r/>
            <w:r>
              <w:rPr>
                <w:rFonts w:ascii="Noto Sans CJK KR" w:hAnsi="Noto Sans CJK KR" w:eastAsia="Noto Sans CJK KR"/>
                <w:b w:val="0"/>
                <w:sz w:val="16"/>
              </w:rPr>
              <w:t>원왕</w:t>
            </w:r>
          </w:p>
        </w:tc>
        <w:tc>
          <w:tcPr>
            <w:tcW w:type="dxa" w:w="2415"/>
            <w:vAlign w:val="center"/>
          </w:tcPr>
          <w:p>
            <w:r/>
            <w:r>
              <w:rPr>
                <w:rFonts w:ascii="Noto Sans CJK KR" w:hAnsi="Noto Sans CJK KR" w:eastAsia="Noto Sans CJK KR"/>
                <w:b w:val="0"/>
                <w:sz w:val="16"/>
              </w:rPr>
              <w:t>보살 수행의 핵심이 되는 큰 서원.</w:t>
            </w:r>
          </w:p>
        </w:tc>
        <w:tc>
          <w:tcPr>
            <w:tcW w:type="dxa" w:w="2415"/>
            <w:vAlign w:val="center"/>
          </w:tcPr>
          <w:p>
            <w:r/>
            <w:r>
              <w:rPr>
                <w:rFonts w:ascii="Noto Sans CJK KR" w:hAnsi="Noto Sans CJK KR" w:eastAsia="Noto Sans CJK KR"/>
                <w:b w:val="0"/>
                <w:sz w:val="16"/>
              </w:rPr>
              <w:t>普賢十種願王과 향가 11수의 중심어.</w:t>
            </w:r>
          </w:p>
        </w:tc>
      </w:tr>
      <w:tr>
        <w:trPr>
          <w:cantSplit/>
        </w:trPr>
        <w:tc>
          <w:tcPr>
            <w:tcW w:type="dxa" w:w="2415"/>
            <w:vAlign w:val="center"/>
          </w:tcPr>
          <w:p>
            <w:r/>
            <w:r>
              <w:rPr>
                <w:rFonts w:ascii="Noto Sans CJK KR" w:hAnsi="Noto Sans CJK KR" w:eastAsia="Noto Sans CJK KR"/>
                <w:b w:val="0"/>
                <w:sz w:val="16"/>
              </w:rPr>
              <w:t>普賢十種願王</w:t>
            </w:r>
          </w:p>
        </w:tc>
        <w:tc>
          <w:tcPr>
            <w:tcW w:type="dxa" w:w="2415"/>
            <w:vAlign w:val="center"/>
          </w:tcPr>
          <w:p>
            <w:r/>
            <w:r>
              <w:rPr>
                <w:rFonts w:ascii="Noto Sans CJK KR" w:hAnsi="Noto Sans CJK KR" w:eastAsia="Noto Sans CJK KR"/>
                <w:b w:val="0"/>
                <w:sz w:val="16"/>
              </w:rPr>
              <w:t>보현의 열 가지 원왕</w:t>
            </w:r>
          </w:p>
        </w:tc>
        <w:tc>
          <w:tcPr>
            <w:tcW w:type="dxa" w:w="2415"/>
            <w:vAlign w:val="center"/>
          </w:tcPr>
          <w:p>
            <w:r/>
            <w:r>
              <w:rPr>
                <w:rFonts w:ascii="Noto Sans CJK KR" w:hAnsi="Noto Sans CJK KR" w:eastAsia="Noto Sans CJK KR"/>
                <w:b w:val="0"/>
                <w:sz w:val="16"/>
              </w:rPr>
              <w:t>보현행원의 열 가지 큰 서원.</w:t>
            </w:r>
          </w:p>
        </w:tc>
        <w:tc>
          <w:tcPr>
            <w:tcW w:type="dxa" w:w="2415"/>
            <w:vAlign w:val="center"/>
          </w:tcPr>
          <w:p>
            <w:r/>
            <w:r>
              <w:rPr>
                <w:rFonts w:ascii="Noto Sans CJK KR" w:hAnsi="Noto Sans CJK KR" w:eastAsia="Noto Sans CJK KR"/>
                <w:b w:val="0"/>
                <w:sz w:val="16"/>
              </w:rPr>
              <w:t>제7문의 노래 창작 직접 전거.</w:t>
            </w:r>
          </w:p>
        </w:tc>
      </w:tr>
      <w:tr>
        <w:trPr>
          <w:cantSplit/>
        </w:trPr>
        <w:tc>
          <w:tcPr>
            <w:tcW w:type="dxa" w:w="2415"/>
            <w:vAlign w:val="center"/>
          </w:tcPr>
          <w:p>
            <w:r/>
            <w:r>
              <w:rPr>
                <w:rFonts w:ascii="Noto Sans CJK KR" w:hAnsi="Noto Sans CJK KR" w:eastAsia="Noto Sans CJK KR"/>
                <w:b w:val="0"/>
                <w:sz w:val="16"/>
              </w:rPr>
              <w:t>普賢行願</w:t>
            </w:r>
          </w:p>
        </w:tc>
        <w:tc>
          <w:tcPr>
            <w:tcW w:type="dxa" w:w="2415"/>
            <w:vAlign w:val="center"/>
          </w:tcPr>
          <w:p>
            <w:r/>
            <w:r>
              <w:rPr>
                <w:rFonts w:ascii="Noto Sans CJK KR" w:hAnsi="Noto Sans CJK KR" w:eastAsia="Noto Sans CJK KR"/>
                <w:b w:val="0"/>
                <w:sz w:val="16"/>
              </w:rPr>
              <w:t>보현행원</w:t>
            </w:r>
          </w:p>
        </w:tc>
        <w:tc>
          <w:tcPr>
            <w:tcW w:type="dxa" w:w="2415"/>
            <w:vAlign w:val="center"/>
          </w:tcPr>
          <w:p>
            <w:r/>
            <w:r>
              <w:rPr>
                <w:rFonts w:ascii="Noto Sans CJK KR" w:hAnsi="Noto Sans CJK KR" w:eastAsia="Noto Sans CJK KR"/>
                <w:b w:val="0"/>
                <w:sz w:val="16"/>
              </w:rPr>
              <w:t>보현보살의 행과 서원.</w:t>
            </w:r>
          </w:p>
        </w:tc>
        <w:tc>
          <w:tcPr>
            <w:tcW w:type="dxa" w:w="2415"/>
            <w:vAlign w:val="center"/>
          </w:tcPr>
          <w:p>
            <w:r/>
            <w:r>
              <w:rPr>
                <w:rFonts w:ascii="Noto Sans CJK KR" w:hAnsi="Noto Sans CJK KR" w:eastAsia="Noto Sans CJK KR"/>
                <w:b w:val="0"/>
                <w:sz w:val="16"/>
              </w:rPr>
              <w:t>향가·최행귀 번역시의 전체 구조를 관통.</w:t>
            </w:r>
          </w:p>
        </w:tc>
      </w:tr>
      <w:tr>
        <w:trPr>
          <w:cantSplit/>
        </w:trPr>
        <w:tc>
          <w:tcPr>
            <w:tcW w:type="dxa" w:w="2415"/>
            <w:vAlign w:val="center"/>
          </w:tcPr>
          <w:p>
            <w:r/>
            <w:r>
              <w:rPr>
                <w:rFonts w:ascii="Noto Sans CJK KR" w:hAnsi="Noto Sans CJK KR" w:eastAsia="Noto Sans CJK KR"/>
                <w:b w:val="0"/>
                <w:sz w:val="16"/>
              </w:rPr>
              <w:t>法界</w:t>
            </w:r>
          </w:p>
        </w:tc>
        <w:tc>
          <w:tcPr>
            <w:tcW w:type="dxa" w:w="2415"/>
            <w:vAlign w:val="center"/>
          </w:tcPr>
          <w:p>
            <w:r/>
            <w:r>
              <w:rPr>
                <w:rFonts w:ascii="Noto Sans CJK KR" w:hAnsi="Noto Sans CJK KR" w:eastAsia="Noto Sans CJK KR"/>
                <w:b w:val="0"/>
                <w:sz w:val="16"/>
              </w:rPr>
              <w:t>법계</w:t>
            </w:r>
          </w:p>
        </w:tc>
        <w:tc>
          <w:tcPr>
            <w:tcW w:type="dxa" w:w="2415"/>
            <w:vAlign w:val="center"/>
          </w:tcPr>
          <w:p>
            <w:r/>
            <w:r>
              <w:rPr>
                <w:rFonts w:ascii="Noto Sans CJK KR" w:hAnsi="Noto Sans CJK KR" w:eastAsia="Noto Sans CJK KR"/>
                <w:b w:val="0"/>
                <w:sz w:val="16"/>
              </w:rPr>
              <w:t>모든 존재와 진리가 포섭되는 세계·진리의 장.</w:t>
            </w:r>
          </w:p>
        </w:tc>
        <w:tc>
          <w:tcPr>
            <w:tcW w:type="dxa" w:w="2415"/>
            <w:vAlign w:val="center"/>
          </w:tcPr>
          <w:p>
            <w:r/>
            <w:r>
              <w:rPr>
                <w:rFonts w:ascii="Noto Sans CJK KR" w:hAnsi="Noto Sans CJK KR" w:eastAsia="Noto Sans CJK KR"/>
                <w:b w:val="0"/>
                <w:sz w:val="16"/>
              </w:rPr>
              <w:t>향가와 한시에서 반복.</w:t>
            </w:r>
          </w:p>
        </w:tc>
      </w:tr>
      <w:tr>
        <w:trPr>
          <w:cantSplit/>
        </w:trPr>
        <w:tc>
          <w:tcPr>
            <w:tcW w:type="dxa" w:w="2415"/>
            <w:vAlign w:val="center"/>
          </w:tcPr>
          <w:p>
            <w:r/>
            <w:r>
              <w:rPr>
                <w:rFonts w:ascii="Noto Sans CJK KR" w:hAnsi="Noto Sans CJK KR" w:eastAsia="Noto Sans CJK KR"/>
                <w:b w:val="0"/>
                <w:sz w:val="16"/>
              </w:rPr>
              <w:t>菩提</w:t>
            </w:r>
          </w:p>
        </w:tc>
        <w:tc>
          <w:tcPr>
            <w:tcW w:type="dxa" w:w="2415"/>
            <w:vAlign w:val="center"/>
          </w:tcPr>
          <w:p>
            <w:r/>
            <w:r>
              <w:rPr>
                <w:rFonts w:ascii="Noto Sans CJK KR" w:hAnsi="Noto Sans CJK KR" w:eastAsia="Noto Sans CJK KR"/>
                <w:b w:val="0"/>
                <w:sz w:val="16"/>
              </w:rPr>
              <w:t>보리</w:t>
            </w:r>
          </w:p>
        </w:tc>
        <w:tc>
          <w:tcPr>
            <w:tcW w:type="dxa" w:w="2415"/>
            <w:vAlign w:val="center"/>
          </w:tcPr>
          <w:p>
            <w:r/>
            <w:r>
              <w:rPr>
                <w:rFonts w:ascii="Noto Sans CJK KR" w:hAnsi="Noto Sans CJK KR" w:eastAsia="Noto Sans CJK KR"/>
                <w:b w:val="0"/>
                <w:sz w:val="16"/>
              </w:rPr>
              <w:t>깨달음.</w:t>
            </w:r>
          </w:p>
        </w:tc>
        <w:tc>
          <w:tcPr>
            <w:tcW w:type="dxa" w:w="2415"/>
            <w:vAlign w:val="center"/>
          </w:tcPr>
          <w:p>
            <w:r/>
            <w:r>
              <w:rPr>
                <w:rFonts w:ascii="Noto Sans CJK KR" w:hAnsi="Noto Sans CJK KR" w:eastAsia="Noto Sans CJK KR"/>
                <w:b w:val="0"/>
                <w:sz w:val="16"/>
              </w:rPr>
              <w:t>향가·한시의 수행 목적.</w:t>
            </w:r>
          </w:p>
        </w:tc>
      </w:tr>
      <w:tr>
        <w:trPr>
          <w:cantSplit/>
        </w:trPr>
        <w:tc>
          <w:tcPr>
            <w:tcW w:type="dxa" w:w="2415"/>
            <w:vAlign w:val="center"/>
          </w:tcPr>
          <w:p>
            <w:r/>
            <w:r>
              <w:rPr>
                <w:rFonts w:ascii="Noto Sans CJK KR" w:hAnsi="Noto Sans CJK KR" w:eastAsia="Noto Sans CJK KR"/>
                <w:b w:val="0"/>
                <w:sz w:val="16"/>
              </w:rPr>
              <w:t>三業</w:t>
            </w:r>
          </w:p>
        </w:tc>
        <w:tc>
          <w:tcPr>
            <w:tcW w:type="dxa" w:w="2415"/>
            <w:vAlign w:val="center"/>
          </w:tcPr>
          <w:p>
            <w:r/>
            <w:r>
              <w:rPr>
                <w:rFonts w:ascii="Noto Sans CJK KR" w:hAnsi="Noto Sans CJK KR" w:eastAsia="Noto Sans CJK KR"/>
                <w:b w:val="0"/>
                <w:sz w:val="16"/>
              </w:rPr>
              <w:t>삼업</w:t>
            </w:r>
          </w:p>
        </w:tc>
        <w:tc>
          <w:tcPr>
            <w:tcW w:type="dxa" w:w="2415"/>
            <w:vAlign w:val="center"/>
          </w:tcPr>
          <w:p>
            <w:r/>
            <w:r>
              <w:rPr>
                <w:rFonts w:ascii="Noto Sans CJK KR" w:hAnsi="Noto Sans CJK KR" w:eastAsia="Noto Sans CJK KR"/>
                <w:b w:val="0"/>
                <w:sz w:val="16"/>
              </w:rPr>
              <w:t>몸·말·뜻의 세 가지 업.</w:t>
            </w:r>
          </w:p>
        </w:tc>
        <w:tc>
          <w:tcPr>
            <w:tcW w:type="dxa" w:w="2415"/>
            <w:vAlign w:val="center"/>
          </w:tcPr>
          <w:p>
            <w:r/>
            <w:r>
              <w:rPr>
                <w:rFonts w:ascii="Noto Sans CJK KR" w:hAnsi="Noto Sans CJK KR" w:eastAsia="Noto Sans CJK KR"/>
                <w:b w:val="0"/>
                <w:sz w:val="16"/>
              </w:rPr>
              <w:t>예경·참회 노래에서 핵심.</w:t>
            </w:r>
          </w:p>
        </w:tc>
      </w:tr>
      <w:tr>
        <w:trPr>
          <w:cantSplit/>
        </w:trPr>
        <w:tc>
          <w:tcPr>
            <w:tcW w:type="dxa" w:w="2415"/>
            <w:vAlign w:val="center"/>
          </w:tcPr>
          <w:p>
            <w:r/>
            <w:r>
              <w:rPr>
                <w:rFonts w:ascii="Noto Sans CJK KR" w:hAnsi="Noto Sans CJK KR" w:eastAsia="Noto Sans CJK KR"/>
                <w:b w:val="0"/>
                <w:sz w:val="16"/>
              </w:rPr>
              <w:t>淨戒</w:t>
            </w:r>
          </w:p>
        </w:tc>
        <w:tc>
          <w:tcPr>
            <w:tcW w:type="dxa" w:w="2415"/>
            <w:vAlign w:val="center"/>
          </w:tcPr>
          <w:p>
            <w:r/>
            <w:r>
              <w:rPr>
                <w:rFonts w:ascii="Noto Sans CJK KR" w:hAnsi="Noto Sans CJK KR" w:eastAsia="Noto Sans CJK KR"/>
                <w:b w:val="0"/>
                <w:sz w:val="16"/>
              </w:rPr>
              <w:t>청정한 계율</w:t>
            </w:r>
          </w:p>
        </w:tc>
        <w:tc>
          <w:tcPr>
            <w:tcW w:type="dxa" w:w="2415"/>
            <w:vAlign w:val="center"/>
          </w:tcPr>
          <w:p>
            <w:r/>
            <w:r>
              <w:rPr>
                <w:rFonts w:ascii="Noto Sans CJK KR" w:hAnsi="Noto Sans CJK KR" w:eastAsia="Noto Sans CJK KR"/>
                <w:b w:val="0"/>
                <w:sz w:val="16"/>
              </w:rPr>
              <w:t>업장을 참회하고 지니는 청정한 계.</w:t>
            </w:r>
          </w:p>
        </w:tc>
        <w:tc>
          <w:tcPr>
            <w:tcW w:type="dxa" w:w="2415"/>
            <w:vAlign w:val="center"/>
          </w:tcPr>
          <w:p>
            <w:r/>
            <w:r>
              <w:rPr>
                <w:rFonts w:ascii="Noto Sans CJK KR" w:hAnsi="Noto Sans CJK KR" w:eastAsia="Noto Sans CJK KR"/>
                <w:b w:val="0"/>
                <w:sz w:val="16"/>
              </w:rPr>
              <w:t>懺悔業障歌·頌 문맥.</w:t>
            </w:r>
          </w:p>
        </w:tc>
      </w:tr>
      <w:tr>
        <w:trPr>
          <w:cantSplit/>
        </w:trPr>
        <w:tc>
          <w:tcPr>
            <w:tcW w:type="dxa" w:w="2415"/>
            <w:vAlign w:val="center"/>
          </w:tcPr>
          <w:p>
            <w:r/>
            <w:r>
              <w:rPr>
                <w:rFonts w:ascii="Noto Sans CJK KR" w:hAnsi="Noto Sans CJK KR" w:eastAsia="Noto Sans CJK KR"/>
                <w:b w:val="0"/>
                <w:sz w:val="16"/>
              </w:rPr>
              <w:t>善根</w:t>
            </w:r>
          </w:p>
        </w:tc>
        <w:tc>
          <w:tcPr>
            <w:tcW w:type="dxa" w:w="2415"/>
            <w:vAlign w:val="center"/>
          </w:tcPr>
          <w:p>
            <w:r/>
            <w:r>
              <w:rPr>
                <w:rFonts w:ascii="Noto Sans CJK KR" w:hAnsi="Noto Sans CJK KR" w:eastAsia="Noto Sans CJK KR"/>
                <w:b w:val="0"/>
                <w:sz w:val="16"/>
              </w:rPr>
              <w:t>선근</w:t>
            </w:r>
          </w:p>
        </w:tc>
        <w:tc>
          <w:tcPr>
            <w:tcW w:type="dxa" w:w="2415"/>
            <w:vAlign w:val="center"/>
          </w:tcPr>
          <w:p>
            <w:r/>
            <w:r>
              <w:rPr>
                <w:rFonts w:ascii="Noto Sans CJK KR" w:hAnsi="Noto Sans CJK KR" w:eastAsia="Noto Sans CJK KR"/>
                <w:b w:val="0"/>
                <w:sz w:val="16"/>
              </w:rPr>
              <w:t>선한 공덕과 깨달음의 뿌리.</w:t>
            </w:r>
          </w:p>
        </w:tc>
        <w:tc>
          <w:tcPr>
            <w:tcW w:type="dxa" w:w="2415"/>
            <w:vAlign w:val="center"/>
          </w:tcPr>
          <w:p>
            <w:r/>
            <w:r>
              <w:rPr>
                <w:rFonts w:ascii="Noto Sans CJK KR" w:hAnsi="Noto Sans CJK KR" w:eastAsia="Noto Sans CJK KR"/>
                <w:b w:val="0"/>
                <w:sz w:val="16"/>
              </w:rPr>
              <w:t>노래를 듣고 외우는 효용과 연결.</w:t>
            </w:r>
          </w:p>
        </w:tc>
      </w:tr>
      <w:tr>
        <w:trPr>
          <w:cantSplit/>
        </w:trPr>
        <w:tc>
          <w:tcPr>
            <w:tcW w:type="dxa" w:w="2415"/>
            <w:vAlign w:val="center"/>
          </w:tcPr>
          <w:p>
            <w:r/>
            <w:r>
              <w:rPr>
                <w:rFonts w:ascii="Noto Sans CJK KR" w:hAnsi="Noto Sans CJK KR" w:eastAsia="Noto Sans CJK KR"/>
                <w:b w:val="0"/>
                <w:sz w:val="16"/>
              </w:rPr>
              <w:t>法供</w:t>
            </w:r>
          </w:p>
        </w:tc>
        <w:tc>
          <w:tcPr>
            <w:tcW w:type="dxa" w:w="2415"/>
            <w:vAlign w:val="center"/>
          </w:tcPr>
          <w:p>
            <w:r/>
            <w:r>
              <w:rPr>
                <w:rFonts w:ascii="Noto Sans CJK KR" w:hAnsi="Noto Sans CJK KR" w:eastAsia="Noto Sans CJK KR"/>
                <w:b w:val="0"/>
                <w:sz w:val="16"/>
              </w:rPr>
              <w:t>법공양</w:t>
            </w:r>
          </w:p>
        </w:tc>
        <w:tc>
          <w:tcPr>
            <w:tcW w:type="dxa" w:w="2415"/>
            <w:vAlign w:val="center"/>
          </w:tcPr>
          <w:p>
            <w:r/>
            <w:r>
              <w:rPr>
                <w:rFonts w:ascii="Noto Sans CJK KR" w:hAnsi="Noto Sans CJK KR" w:eastAsia="Noto Sans CJK KR"/>
                <w:b w:val="0"/>
                <w:sz w:val="16"/>
              </w:rPr>
              <w:t>법에 의한 공양.</w:t>
            </w:r>
          </w:p>
        </w:tc>
        <w:tc>
          <w:tcPr>
            <w:tcW w:type="dxa" w:w="2415"/>
            <w:vAlign w:val="center"/>
          </w:tcPr>
          <w:p>
            <w:r/>
            <w:r>
              <w:rPr>
                <w:rFonts w:ascii="Noto Sans CJK KR" w:hAnsi="Noto Sans CJK KR" w:eastAsia="Noto Sans CJK KR"/>
                <w:b w:val="0"/>
                <w:sz w:val="16"/>
              </w:rPr>
              <w:t>廣修供養歌에서 최승 공양으로 제시.</w:t>
            </w:r>
          </w:p>
        </w:tc>
      </w:tr>
      <w:tr>
        <w:trPr>
          <w:cantSplit/>
        </w:trPr>
        <w:tc>
          <w:tcPr>
            <w:tcW w:type="dxa" w:w="2415"/>
            <w:vAlign w:val="center"/>
          </w:tcPr>
          <w:p>
            <w:r/>
            <w:r>
              <w:rPr>
                <w:rFonts w:ascii="Noto Sans CJK KR" w:hAnsi="Noto Sans CJK KR" w:eastAsia="Noto Sans CJK KR"/>
                <w:b w:val="0"/>
                <w:sz w:val="16"/>
              </w:rPr>
              <w:t>廻向</w:t>
            </w:r>
          </w:p>
        </w:tc>
        <w:tc>
          <w:tcPr>
            <w:tcW w:type="dxa" w:w="2415"/>
            <w:vAlign w:val="center"/>
          </w:tcPr>
          <w:p>
            <w:r/>
            <w:r>
              <w:rPr>
                <w:rFonts w:ascii="Noto Sans CJK KR" w:hAnsi="Noto Sans CJK KR" w:eastAsia="Noto Sans CJK KR"/>
                <w:b w:val="0"/>
                <w:sz w:val="16"/>
              </w:rPr>
              <w:t>회향</w:t>
            </w:r>
          </w:p>
        </w:tc>
        <w:tc>
          <w:tcPr>
            <w:tcW w:type="dxa" w:w="2415"/>
            <w:vAlign w:val="center"/>
          </w:tcPr>
          <w:p>
            <w:r/>
            <w:r>
              <w:rPr>
                <w:rFonts w:ascii="Noto Sans CJK KR" w:hAnsi="Noto Sans CJK KR" w:eastAsia="Noto Sans CJK KR"/>
                <w:b w:val="0"/>
                <w:sz w:val="16"/>
              </w:rPr>
              <w:t>자신의 선행·공덕을 중생과 깨달음에 돌림.</w:t>
            </w:r>
          </w:p>
        </w:tc>
        <w:tc>
          <w:tcPr>
            <w:tcW w:type="dxa" w:w="2415"/>
            <w:vAlign w:val="center"/>
          </w:tcPr>
          <w:p>
            <w:r/>
            <w:r>
              <w:rPr>
                <w:rFonts w:ascii="Noto Sans CJK KR" w:hAnsi="Noto Sans CJK KR" w:eastAsia="Noto Sans CJK KR"/>
                <w:b w:val="0"/>
                <w:sz w:val="16"/>
              </w:rPr>
              <w:t>普皆廻向歌·頌의 핵심.</w:t>
            </w:r>
          </w:p>
        </w:tc>
      </w:tr>
      <w:tr>
        <w:trPr>
          <w:cantSplit/>
        </w:trPr>
        <w:tc>
          <w:tcPr>
            <w:tcW w:type="dxa" w:w="2415"/>
            <w:vAlign w:val="center"/>
          </w:tcPr>
          <w:p>
            <w:r/>
            <w:r>
              <w:rPr>
                <w:rFonts w:ascii="Noto Sans CJK KR" w:hAnsi="Noto Sans CJK KR" w:eastAsia="Noto Sans CJK KR"/>
                <w:b w:val="0"/>
                <w:sz w:val="16"/>
              </w:rPr>
              <w:t>法輪</w:t>
            </w:r>
          </w:p>
        </w:tc>
        <w:tc>
          <w:tcPr>
            <w:tcW w:type="dxa" w:w="2415"/>
            <w:vAlign w:val="center"/>
          </w:tcPr>
          <w:p>
            <w:r/>
            <w:r>
              <w:rPr>
                <w:rFonts w:ascii="Noto Sans CJK KR" w:hAnsi="Noto Sans CJK KR" w:eastAsia="Noto Sans CJK KR"/>
                <w:b w:val="0"/>
                <w:sz w:val="16"/>
              </w:rPr>
              <w:t>법륜</w:t>
            </w:r>
          </w:p>
        </w:tc>
        <w:tc>
          <w:tcPr>
            <w:tcW w:type="dxa" w:w="2415"/>
            <w:vAlign w:val="center"/>
          </w:tcPr>
          <w:p>
            <w:r/>
            <w:r>
              <w:rPr>
                <w:rFonts w:ascii="Noto Sans CJK KR" w:hAnsi="Noto Sans CJK KR" w:eastAsia="Noto Sans CJK KR"/>
                <w:b w:val="0"/>
                <w:sz w:val="16"/>
              </w:rPr>
              <w:t>부처의 가르침과 설법.</w:t>
            </w:r>
          </w:p>
        </w:tc>
        <w:tc>
          <w:tcPr>
            <w:tcW w:type="dxa" w:w="2415"/>
            <w:vAlign w:val="center"/>
          </w:tcPr>
          <w:p>
            <w:r/>
            <w:r>
              <w:rPr>
                <w:rFonts w:ascii="Noto Sans CJK KR" w:hAnsi="Noto Sans CJK KR" w:eastAsia="Noto Sans CJK KR"/>
                <w:b w:val="0"/>
                <w:sz w:val="16"/>
              </w:rPr>
              <w:t>請轉法輪歌·頌, 후서에서 반복.</w:t>
            </w:r>
          </w:p>
        </w:tc>
      </w:tr>
      <w:tr>
        <w:trPr>
          <w:cantSplit/>
        </w:trPr>
        <w:tc>
          <w:tcPr>
            <w:tcW w:type="dxa" w:w="2415"/>
            <w:vAlign w:val="center"/>
          </w:tcPr>
          <w:p>
            <w:r/>
            <w:r>
              <w:rPr>
                <w:rFonts w:ascii="Noto Sans CJK KR" w:hAnsi="Noto Sans CJK KR" w:eastAsia="Noto Sans CJK KR"/>
                <w:b w:val="0"/>
                <w:sz w:val="16"/>
              </w:rPr>
              <w:t>詞腦</w:t>
            </w:r>
          </w:p>
        </w:tc>
        <w:tc>
          <w:tcPr>
            <w:tcW w:type="dxa" w:w="2415"/>
            <w:vAlign w:val="center"/>
          </w:tcPr>
          <w:p>
            <w:r/>
            <w:r>
              <w:rPr>
                <w:rFonts w:ascii="Noto Sans CJK KR" w:hAnsi="Noto Sans CJK KR" w:eastAsia="Noto Sans CJK KR"/>
                <w:b w:val="0"/>
                <w:sz w:val="16"/>
              </w:rPr>
              <w:t>사뇌</w:t>
            </w:r>
          </w:p>
        </w:tc>
        <w:tc>
          <w:tcPr>
            <w:tcW w:type="dxa" w:w="2415"/>
            <w:vAlign w:val="center"/>
          </w:tcPr>
          <w:p>
            <w:r/>
            <w:r>
              <w:rPr>
                <w:rFonts w:ascii="Noto Sans CJK KR" w:hAnsi="Noto Sans CJK KR" w:eastAsia="Noto Sans CJK KR"/>
                <w:b w:val="0"/>
                <w:sz w:val="16"/>
              </w:rPr>
              <w:t>향가와 관련된 문학적 명칭·표현.</w:t>
            </w:r>
          </w:p>
        </w:tc>
        <w:tc>
          <w:tcPr>
            <w:tcW w:type="dxa" w:w="2415"/>
            <w:vAlign w:val="center"/>
          </w:tcPr>
          <w:p>
            <w:r/>
            <w:r>
              <w:rPr>
                <w:rFonts w:ascii="Noto Sans CJK KR" w:hAnsi="Noto Sans CJK KR" w:eastAsia="Noto Sans CJK KR"/>
                <w:b w:val="0"/>
                <w:sz w:val="16"/>
              </w:rPr>
              <w:t>자의적으로 현대 문학용어로 치환하지 않음.</w:t>
            </w:r>
          </w:p>
        </w:tc>
      </w:tr>
      <w:tr>
        <w:trPr>
          <w:cantSplit/>
        </w:trPr>
        <w:tc>
          <w:tcPr>
            <w:tcW w:type="dxa" w:w="2415"/>
            <w:vAlign w:val="center"/>
          </w:tcPr>
          <w:p>
            <w:r/>
            <w:r>
              <w:rPr>
                <w:rFonts w:ascii="Noto Sans CJK KR" w:hAnsi="Noto Sans CJK KR" w:eastAsia="Noto Sans CJK KR"/>
                <w:b w:val="0"/>
                <w:sz w:val="16"/>
              </w:rPr>
              <w:t>鄕歌 / 鄕扎</w:t>
            </w:r>
          </w:p>
        </w:tc>
        <w:tc>
          <w:tcPr>
            <w:tcW w:type="dxa" w:w="2415"/>
            <w:vAlign w:val="center"/>
          </w:tcPr>
          <w:p>
            <w:r/>
            <w:r>
              <w:rPr>
                <w:rFonts w:ascii="Noto Sans CJK KR" w:hAnsi="Noto Sans CJK KR" w:eastAsia="Noto Sans CJK KR"/>
                <w:b w:val="0"/>
                <w:sz w:val="16"/>
              </w:rPr>
              <w:t>향가 / 향찰</w:t>
            </w:r>
          </w:p>
        </w:tc>
        <w:tc>
          <w:tcPr>
            <w:tcW w:type="dxa" w:w="2415"/>
            <w:vAlign w:val="center"/>
          </w:tcPr>
          <w:p>
            <w:r/>
            <w:r>
              <w:rPr>
                <w:rFonts w:ascii="Noto Sans CJK KR" w:hAnsi="Noto Sans CJK KR" w:eastAsia="Noto Sans CJK KR"/>
                <w:b w:val="0"/>
                <w:sz w:val="16"/>
              </w:rPr>
              <w:t>신라·고려 향가와 그 표기 방식.</w:t>
            </w:r>
          </w:p>
        </w:tc>
        <w:tc>
          <w:tcPr>
            <w:tcW w:type="dxa" w:w="2415"/>
            <w:vAlign w:val="center"/>
          </w:tcPr>
          <w:p>
            <w:r/>
            <w:r>
              <w:rPr>
                <w:rFonts w:ascii="Noto Sans CJK KR" w:hAnsi="Noto Sans CJK KR" w:eastAsia="Noto Sans CJK KR"/>
                <w:b w:val="0"/>
                <w:sz w:val="16"/>
              </w:rPr>
              <w:t>최행귀 서문에서 唐辭와 대조.</w:t>
            </w:r>
          </w:p>
        </w:tc>
      </w:tr>
      <w:tr>
        <w:trPr>
          <w:cantSplit/>
        </w:trPr>
        <w:tc>
          <w:tcPr>
            <w:tcW w:type="dxa" w:w="2415"/>
            <w:vAlign w:val="center"/>
          </w:tcPr>
          <w:p>
            <w:r/>
            <w:r>
              <w:rPr>
                <w:rFonts w:ascii="Noto Sans CJK KR" w:hAnsi="Noto Sans CJK KR" w:eastAsia="Noto Sans CJK KR"/>
                <w:b w:val="0"/>
                <w:sz w:val="16"/>
              </w:rPr>
              <w:t>示滅</w:t>
            </w:r>
          </w:p>
        </w:tc>
        <w:tc>
          <w:tcPr>
            <w:tcW w:type="dxa" w:w="2415"/>
            <w:vAlign w:val="center"/>
          </w:tcPr>
          <w:p>
            <w:r/>
            <w:r>
              <w:rPr>
                <w:rFonts w:ascii="Noto Sans CJK KR" w:hAnsi="Noto Sans CJK KR" w:eastAsia="Noto Sans CJK KR"/>
                <w:b w:val="0"/>
                <w:sz w:val="16"/>
              </w:rPr>
              <w:t>시멸</w:t>
            </w:r>
          </w:p>
        </w:tc>
        <w:tc>
          <w:tcPr>
            <w:tcW w:type="dxa" w:w="2415"/>
            <w:vAlign w:val="center"/>
          </w:tcPr>
          <w:p>
            <w:r/>
            <w:r>
              <w:rPr>
                <w:rFonts w:ascii="Noto Sans CJK KR" w:hAnsi="Noto Sans CJK KR" w:eastAsia="Noto Sans CJK KR"/>
                <w:b w:val="0"/>
                <w:sz w:val="16"/>
              </w:rPr>
              <w:t>고승이 열반·입적함을 보이는 것.</w:t>
            </w:r>
          </w:p>
        </w:tc>
        <w:tc>
          <w:tcPr>
            <w:tcW w:type="dxa" w:w="2415"/>
            <w:vAlign w:val="center"/>
          </w:tcPr>
          <w:p>
            <w:r/>
            <w:r>
              <w:rPr>
                <w:rFonts w:ascii="Noto Sans CJK KR" w:hAnsi="Noto Sans CJK KR" w:eastAsia="Noto Sans CJK KR"/>
                <w:b w:val="0"/>
                <w:sz w:val="16"/>
              </w:rPr>
              <w:t>균여 입적 서술.</w:t>
            </w:r>
          </w:p>
        </w:tc>
      </w:tr>
      <w:tr>
        <w:trPr>
          <w:cantSplit/>
        </w:trPr>
        <w:tc>
          <w:tcPr>
            <w:tcW w:type="dxa" w:w="2415"/>
            <w:vAlign w:val="center"/>
          </w:tcPr>
          <w:p>
            <w:r/>
            <w:r>
              <w:rPr>
                <w:rFonts w:ascii="Noto Sans CJK KR" w:hAnsi="Noto Sans CJK KR" w:eastAsia="Noto Sans CJK KR"/>
                <w:b w:val="0"/>
                <w:sz w:val="16"/>
              </w:rPr>
              <w:t>順世</w:t>
            </w:r>
          </w:p>
        </w:tc>
        <w:tc>
          <w:tcPr>
            <w:tcW w:type="dxa" w:w="2415"/>
            <w:vAlign w:val="center"/>
          </w:tcPr>
          <w:p>
            <w:r/>
            <w:r>
              <w:rPr>
                <w:rFonts w:ascii="Noto Sans CJK KR" w:hAnsi="Noto Sans CJK KR" w:eastAsia="Noto Sans CJK KR"/>
                <w:b w:val="0"/>
                <w:sz w:val="16"/>
              </w:rPr>
              <w:t>순세</w:t>
            </w:r>
          </w:p>
        </w:tc>
        <w:tc>
          <w:tcPr>
            <w:tcW w:type="dxa" w:w="2415"/>
            <w:vAlign w:val="center"/>
          </w:tcPr>
          <w:p>
            <w:r/>
            <w:r>
              <w:rPr>
                <w:rFonts w:ascii="Noto Sans CJK KR" w:hAnsi="Noto Sans CJK KR" w:eastAsia="Noto Sans CJK KR"/>
                <w:b w:val="0"/>
                <w:sz w:val="16"/>
              </w:rPr>
              <w:t>세상을 따르는 일을 마침, 곧 입적.</w:t>
            </w:r>
          </w:p>
        </w:tc>
        <w:tc>
          <w:tcPr>
            <w:tcW w:type="dxa" w:w="2415"/>
            <w:vAlign w:val="center"/>
          </w:tcPr>
          <w:p>
            <w:r/>
            <w:r>
              <w:rPr>
                <w:rFonts w:ascii="Noto Sans CJK KR" w:hAnsi="Noto Sans CJK KR" w:eastAsia="Noto Sans CJK KR"/>
                <w:b w:val="0"/>
                <w:sz w:val="16"/>
              </w:rPr>
              <w:t>毗婆尸 일화에서 균여의 입적일을 지칭.</w:t>
            </w:r>
          </w:p>
        </w:tc>
      </w:tr>
    </w:tbl>
    <w:p/>
    <w:p>
      <w:pPr>
        <w:pStyle w:val="Heading1"/>
        <w:keepNext/>
      </w:pPr>
      <w:r>
        <w:t>10. DOCX 제작 직전 문단 대응 감사</w:t>
      </w:r>
    </w:p>
    <w:tbl>
      <w:tblPr>
        <w:tblStyle w:val="TableGrid"/>
        <w:tblW w:type="auto" w:w="0"/>
        <w:jc w:val="center"/>
        <w:tblLook w:firstColumn="1" w:firstRow="1" w:lastColumn="0" w:lastRow="0" w:noHBand="0" w:noVBand="1" w:val="04A0"/>
      </w:tblPr>
      <w:tblGrid>
        <w:gridCol w:w="4830"/>
        <w:gridCol w:w="4830"/>
      </w:tblGrid>
      <w:tr>
        <w:trPr>
          <w:tblHeader w:val="true"/>
          <w:cantSplit/>
        </w:trPr>
        <w:tc>
          <w:tcPr>
            <w:tcW w:type="dxa" w:w="4830"/>
            <w:vAlign w:val="center"/>
            <w:shd w:fill="EDEDED"/>
          </w:tcPr>
          <w:p>
            <w:r/>
            <w:r>
              <w:rPr>
                <w:rFonts w:ascii="Noto Sans CJK KR" w:hAnsi="Noto Sans CJK KR" w:eastAsia="Noto Sans CJK KR"/>
                <w:b/>
                <w:sz w:val="18"/>
              </w:rPr>
              <w:t>항목</w:t>
            </w:r>
          </w:p>
        </w:tc>
        <w:tc>
          <w:tcPr>
            <w:tcW w:type="dxa" w:w="4830"/>
            <w:vAlign w:val="center"/>
            <w:shd w:fill="EDEDED"/>
          </w:tcPr>
          <w:p>
            <w:r/>
            <w:r>
              <w:rPr>
                <w:rFonts w:ascii="Noto Sans CJK KR" w:hAnsi="Noto Sans CJK KR" w:eastAsia="Noto Sans CJK KR"/>
                <w:b/>
                <w:sz w:val="18"/>
              </w:rPr>
              <w:t>내용</w:t>
            </w:r>
          </w:p>
        </w:tc>
      </w:tr>
      <w:tr>
        <w:trPr>
          <w:cantSplit/>
        </w:trPr>
        <w:tc>
          <w:tcPr>
            <w:tcW w:type="dxa" w:w="4830"/>
            <w:vAlign w:val="center"/>
          </w:tcPr>
          <w:p>
            <w:r/>
            <w:r>
              <w:rPr>
                <w:rFonts w:ascii="Noto Sans CJK KR" w:hAnsi="Noto Sans CJK KR" w:eastAsia="Noto Sans CJK KR"/>
                <w:b/>
                <w:sz w:val="18"/>
              </w:rPr>
              <w:t>전체 U단위</w:t>
            </w:r>
          </w:p>
        </w:tc>
        <w:tc>
          <w:tcPr>
            <w:tcW w:type="dxa" w:w="4830"/>
            <w:vAlign w:val="center"/>
          </w:tcPr>
          <w:p>
            <w:r/>
            <w:r>
              <w:rPr>
                <w:rFonts w:ascii="Noto Sans CJK KR" w:hAnsi="Noto Sans CJK KR" w:eastAsia="Noto Sans CJK KR"/>
                <w:b w:val="0"/>
                <w:sz w:val="18"/>
              </w:rPr>
              <w:t>552</w:t>
            </w:r>
          </w:p>
        </w:tc>
      </w:tr>
      <w:tr>
        <w:trPr>
          <w:cantSplit/>
        </w:trPr>
        <w:tc>
          <w:tcPr>
            <w:tcW w:type="dxa" w:w="4830"/>
            <w:vAlign w:val="center"/>
          </w:tcPr>
          <w:p>
            <w:r/>
            <w:r>
              <w:rPr>
                <w:rFonts w:ascii="Noto Sans CJK KR" w:hAnsi="Noto Sans CJK KR" w:eastAsia="Noto Sans CJK KR"/>
                <w:b/>
                <w:sz w:val="18"/>
              </w:rPr>
              <w:t>최종 문단 수</w:t>
            </w:r>
          </w:p>
        </w:tc>
        <w:tc>
          <w:tcPr>
            <w:tcW w:type="dxa" w:w="4830"/>
            <w:vAlign w:val="center"/>
          </w:tcPr>
          <w:p>
            <w:r/>
            <w:r>
              <w:rPr>
                <w:rFonts w:ascii="Noto Sans CJK KR" w:hAnsi="Noto Sans CJK KR" w:eastAsia="Noto Sans CJK KR"/>
                <w:b w:val="0"/>
                <w:sz w:val="18"/>
              </w:rPr>
              <w:t>127</w:t>
            </w:r>
          </w:p>
        </w:tc>
      </w:tr>
      <w:tr>
        <w:trPr>
          <w:cantSplit/>
        </w:trPr>
        <w:tc>
          <w:tcPr>
            <w:tcW w:type="dxa" w:w="4830"/>
            <w:vAlign w:val="center"/>
          </w:tcPr>
          <w:p>
            <w:r/>
            <w:r>
              <w:rPr>
                <w:rFonts w:ascii="Noto Sans CJK KR" w:hAnsi="Noto Sans CJK KR" w:eastAsia="Noto Sans CJK KR"/>
                <w:b/>
                <w:sz w:val="18"/>
              </w:rPr>
              <w:t>원문·번역 U 범위 불일치</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원문만 있는 U</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번역만 있는 U</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누락 U</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중복 U</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앞뒤 U 내용 혼입</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서로 다른 張을 합친 문단</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잘못 귀속된 張 위치표지</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다른 문단으로 이동한 교감주</w:t>
            </w:r>
          </w:p>
        </w:tc>
        <w:tc>
          <w:tcPr>
            <w:tcW w:type="dxa" w:w="4830"/>
            <w:vAlign w:val="center"/>
          </w:tcPr>
          <w:p>
            <w:r/>
            <w:r>
              <w:rPr>
                <w:rFonts w:ascii="Noto Sans CJK KR" w:hAnsi="Noto Sans CJK KR" w:eastAsia="Noto Sans CJK KR"/>
                <w:b w:val="0"/>
                <w:sz w:val="18"/>
              </w:rPr>
              <w:t>0건</w:t>
            </w:r>
          </w:p>
        </w:tc>
      </w:tr>
      <w:tr>
        <w:trPr>
          <w:cantSplit/>
        </w:trPr>
        <w:tc>
          <w:tcPr>
            <w:tcW w:type="dxa" w:w="4830"/>
            <w:vAlign w:val="center"/>
          </w:tcPr>
          <w:p>
            <w:r/>
            <w:r>
              <w:rPr>
                <w:rFonts w:ascii="Noto Sans CJK KR" w:hAnsi="Noto Sans CJK KR" w:eastAsia="Noto Sans CJK KR"/>
                <w:b/>
                <w:sz w:val="18"/>
              </w:rPr>
              <w:t>미처리 KABC 교감주</w:t>
            </w:r>
          </w:p>
        </w:tc>
        <w:tc>
          <w:tcPr>
            <w:tcW w:type="dxa" w:w="4830"/>
            <w:vAlign w:val="center"/>
          </w:tcPr>
          <w:p>
            <w:r/>
            <w:r>
              <w:rPr>
                <w:rFonts w:ascii="Noto Sans CJK KR" w:hAnsi="Noto Sans CJK KR" w:eastAsia="Noto Sans CJK KR"/>
                <w:b w:val="0"/>
                <w:sz w:val="18"/>
              </w:rPr>
              <w:t>0건</w:t>
            </w:r>
          </w:p>
        </w:tc>
      </w:tr>
    </w:tbl>
    <w:p/>
    <w:p>
      <w:pPr/>
      <w:r>
        <w:rPr>
          <w:b w:val="0"/>
          <w:i w:val="0"/>
        </w:rPr>
        <w:t>각 최종 문단에 대해 내부적으로 문단번호·시작 U·종료 U·저본 위치·원문 시작/종료 U·번역 시작/종료 U·포함 교감 수를 기록하였다. 모든 문단에서 원문 시작 U = 번역 시작 U, 원문 종료 U = 번역 종료 U를 확인한 뒤 본문을 생성하였다.</w:t>
      </w:r>
    </w:p>
    <w:p>
      <w:r>
        <w:br w:type="page"/>
      </w:r>
    </w:p>
    <w:p>
      <w:pPr>
        <w:pStyle w:val="Heading1"/>
        <w:keepNext/>
      </w:pPr>
      <w:r>
        <w:t>대조 번역 본문</w:t>
      </w:r>
    </w:p>
    <w:p>
      <w:pPr>
        <w:pStyle w:val="SmallMeta"/>
        <w:keepNext/>
      </w:pPr>
      <w:r>
        <w:rPr>
          <w:b w:val="0"/>
          <w:i w:val="0"/>
        </w:rPr>
        <w:t>각 블록은 「저본 위치 → 원문 → 한국어 직역 → 교감주 → 필요한 기타 각주」 순서로 배열한다. 원문과 번역은 내부적으로 완전히 동일한 연속 U 범위를 사용하며 작업용 U번호는 표시하지 않는다.</w:t>
      </w:r>
    </w:p>
    <w:p>
      <w:pPr>
        <w:pStyle w:val="Heading1"/>
        <w:keepNext/>
      </w:pPr>
      <w:r>
        <w:t>표제</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[大華嚴首坐圓通兩重大師均如傳]</w:t>
      </w:r>
    </w:p>
    <w:p>
      <w:pPr>
        <w:pStyle w:val="SmallMeta"/>
        <w:keepNext/>
      </w:pPr>
      <w:r>
        <w:rPr>
          <w:b w:val="0"/>
          <w:i w:val="0"/>
        </w:rPr>
        <w:t>한국어 직역</w:t>
      </w:r>
    </w:p>
    <w:p>
      <w:pPr>
        <w:pStyle w:val="TranslationText"/>
      </w:pPr>
      <w:r>
        <w:rPr>
          <w:b w:val="0"/>
          <w:i w:val="0"/>
        </w:rPr>
        <w:t>『대화엄 수좌 원통 양중대사 균여전』</w:t>
      </w:r>
    </w:p>
    <w:p>
      <w:pPr>
        <w:pStyle w:val="SmallMeta"/>
        <w:keepNext/>
      </w:pPr>
      <w:r>
        <w:rPr>
          <w:b w:val="0"/>
          <w:i w:val="0"/>
        </w:rPr>
        <w:t>[문헌 층위: 赫連挺 전기 본문]</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1)大華嚴首坐圓通 兩重大師均如傳并序 2)赫連挺撰</w:t>
      </w:r>
    </w:p>
    <w:p>
      <w:pPr>
        <w:pStyle w:val="SmallMeta"/>
        <w:keepNext/>
      </w:pPr>
      <w:r>
        <w:rPr>
          <w:b w:val="0"/>
          <w:i w:val="0"/>
        </w:rPr>
        <w:t>한국어 직역</w:t>
      </w:r>
    </w:p>
    <w:p>
      <w:pPr>
        <w:pStyle w:val="TranslationText"/>
      </w:pPr>
      <w:r>
        <w:rPr>
          <w:b w:val="0"/>
          <w:i w:val="0"/>
        </w:rPr>
        <w:t>『대화엄 수좌 원통 양중대사 균여전』과 서문 혁련정(赫連挺)이 찬술하였다.</w:t>
      </w:r>
    </w:p>
    <w:p>
      <w:pPr>
        <w:pStyle w:val="SmallMeta"/>
        <w:keepNext/>
      </w:pPr>
      <w:r>
        <w:rPr>
          <w:b w:val="0"/>
          <w:i w:val="0"/>
        </w:rPr>
        <w:t>교감주</w:t>
      </w:r>
    </w:p>
    <w:p>
      <w:pPr>
        <w:pStyle w:val="EditorialNote"/>
      </w:pPr>
      <w:r>
        <w:rPr>
          <w:b/>
        </w:rPr>
        <w:t xml:space="preserve">[1] [교감/서지] </w:t>
      </w:r>
      <w:r>
        <w:t>KABC: {底}均如撰 釋華嚴敎分記圓通鈔附錄(高麗大藏經 卷四十七 補遺板冥凾) {甲}李載浩校注本 參照。</w:t>
      </w:r>
    </w:p>
    <w:p>
      <w:pPr>
        <w:pStyle w:val="EditorialNote"/>
      </w:pPr>
      <w:r>
        <w:rPr>
          <w:b/>
        </w:rPr>
        <w:t xml:space="preserve">교감 내용 번역: </w:t>
      </w:r>
      <w:r>
        <w:t>KABC 저본은 균여 찬 『釋華嚴敎分記圓通鈔』 부록(고려대장경 권47 보유판 冥函)이며, 甲은 이재호 교주본을 참조한 것임을 밝힌다.</w:t>
      </w:r>
    </w:p>
    <w:p>
      <w:pPr>
        <w:pStyle w:val="EditorialNote"/>
      </w:pPr>
      <w:r>
        <w:rPr>
          <w:b/>
        </w:rPr>
        <w:t xml:space="preserve">의미 차이: </w:t>
      </w:r>
      <w:r>
        <w:t>[서지적 대교 정보]</w:t>
      </w:r>
    </w:p>
    <w:p>
      <w:pPr>
        <w:pStyle w:val="EditorialNote"/>
      </w:pPr>
      <w:r>
        <w:rPr>
          <w:b/>
        </w:rPr>
        <w:t xml:space="preserve">[2] [KABC 편집] </w:t>
      </w:r>
      <w:r>
        <w:t>KABC: 撰者名補入{編}。</w:t>
      </w:r>
    </w:p>
    <w:p>
      <w:pPr>
        <w:pStyle w:val="EditorialNote"/>
      </w:pPr>
      <w:r>
        <w:rPr>
          <w:b/>
        </w:rPr>
        <w:t xml:space="preserve">교감 내용 번역: </w:t>
      </w:r>
      <w:r>
        <w:t>KABC 편집자가 찬자의 이름을 보입하였다.</w:t>
      </w:r>
    </w:p>
    <w:p>
      <w:pPr>
        <w:pStyle w:val="EditorialNote"/>
      </w:pPr>
      <w:r>
        <w:rPr>
          <w:b/>
        </w:rPr>
        <w:t xml:space="preserve">저본 독법·적용 구절: </w:t>
      </w:r>
      <w:r>
        <w:t>2)赫連挺撰</w:t>
      </w:r>
    </w:p>
    <w:p>
      <w:pPr>
        <w:pStyle w:val="EditorialNote"/>
      </w:pPr>
      <w:r>
        <w:rPr>
          <w:b/>
        </w:rPr>
        <w:t xml:space="preserve">의미 차이: </w:t>
      </w:r>
      <w:r>
        <w:t>[편집자 보입: 원문 전승층과 구별]</w:t>
      </w:r>
    </w:p>
    <w:p>
      <w:pPr>
        <w:pStyle w:val="Heading1"/>
        <w:keepNext/>
      </w:pPr>
      <w:r>
        <w:t>序文</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[序文]</w:t>
      </w:r>
    </w:p>
    <w:p>
      <w:pPr>
        <w:pStyle w:val="SmallMeta"/>
        <w:keepNext/>
      </w:pPr>
      <w:r>
        <w:rPr>
          <w:b w:val="0"/>
          <w:i w:val="0"/>
        </w:rPr>
        <w:t>한국어 직역</w:t>
      </w:r>
    </w:p>
    <w:p>
      <w:pPr>
        <w:pStyle w:val="TranslationText"/>
      </w:pPr>
      <w:r>
        <w:rPr>
          <w:b w:val="0"/>
          <w:i w:val="0"/>
        </w:rPr>
        <w:t>[서문]</w:t>
      </w:r>
    </w:p>
    <w:p>
      <w:pPr>
        <w:pStyle w:val="SmallMeta"/>
        <w:keepNext/>
      </w:pPr>
      <w:r>
        <w:rPr>
          <w:b w:val="0"/>
          <w:i w:val="0"/>
        </w:rPr>
        <w:t>[문헌 층위: 赫連挺 전기 본문]</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巘拏㗮名庚切賀之十萬偈 復興於身篤 天竺亦云身篤也 職龍樹之由 濫觴乎扶桑 職 義相之由 祖洽乎聖朝 職首座之由 故瑞書院學士唐職 夷喆飡新羅職 淸河公致 遠 作相師傳 獨首座之行狀闕焉 一 乘行者 惜之 予亦惜之 近有殿中內 給事康惟顯 集首座初終現迹 文則遒 麗 事多脫略 一乘行者 憾之 予亦憾 之 迨咸雍十年首夏之月 神衆經注主 大師昶雲 示以實錄舊藁一卷 因托述 於予</w:t>
      </w:r>
    </w:p>
    <w:p>
      <w:pPr>
        <w:pStyle w:val="SmallMeta"/>
        <w:keepNext/>
      </w:pPr>
      <w:r>
        <w:rPr>
          <w:b w:val="0"/>
          <w:i w:val="0"/>
        </w:rPr>
        <w:t>한국어 직역</w:t>
      </w:r>
    </w:p>
    <w:p>
      <w:pPr>
        <w:pStyle w:val="TranslationText"/>
      </w:pPr>
      <w:r>
        <w:rPr>
          <w:b w:val="0"/>
          <w:i w:val="0"/>
        </w:rPr>
        <w:t>[구문 불확실] ‘巘拏㗮’의 십만 게송은 신독(身篤)에서 다시 일어났는데, 천축을 또한 신독이라고 한다. 이는 용수(龍樹)에게서 말미암았다. 그 발단이 부상(扶桑)에 열렸으니, 이는 의상(義相)에게서 말미암았다. 그 법맥이 성조(聖朝)에 두루 미쳤으니, 이는 수좌에게서 말미암았다. 그러므로 고 서서원학사(瑞書院學士)[당나라 관직]이자 이철찬(夷喆飡)[신라 관직]인 청하공 치원(致遠)이 『상사전(相師傳)』을 지었으나, 유독 수좌의 행장만은 빠져 있었다. 일승을 수행하는 이들이 이를 애석하게 여겼고, 나 또한 애석하게 여겼다. 근래 전중내급사(殿中內給事) 강유현(康惟顯)이 수좌의 처음부터 마지막까지의 드러난 행적을 모았는데, 글은 굳세고 아름다웠으나 사실에는 빠지고 소략한 것이 많았다. 일승을 수행하는 이들이 이를 유감스럽게 여겼고, 나 또한 유감스럽게 여겼다. 함옹 10년 초여름에 이르러 신중경 주주대사(神衆經注主大師) 창운(昶雲)이 실록의 옛 초고 한 권을 내게 보여 주고, 이어 나에게 서술해 달라고 부탁하였다.</w:t>
      </w:r>
    </w:p>
    <w:p>
      <w:pPr>
        <w:pStyle w:val="SmallMeta"/>
        <w:keepNext/>
      </w:pPr>
      <w:r>
        <w:rPr>
          <w:b w:val="0"/>
          <w:i w:val="0"/>
        </w:rPr>
        <w:t>기타 각주</w:t>
      </w:r>
    </w:p>
    <w:p>
      <w:pPr>
        <w:pStyle w:val="EditorialNote"/>
      </w:pPr>
      <w:r>
        <w:rPr>
          <w:b w:val="0"/>
          <w:i w:val="0"/>
        </w:rPr>
        <w:t>[번역자 검토] ‘巘拏㗮’ 및 문두 전체는 판독·구문이 불명확하다. 원문은 변개하지 않고 잠정 직역하였다.</w:t>
      </w:r>
    </w:p>
    <w:p>
      <w:pPr>
        <w:pStyle w:val="EditorialNote"/>
      </w:pPr>
      <w:r>
        <w:rPr>
          <w:b w:val="0"/>
          <w:i w:val="0"/>
        </w:rPr>
        <w:t>[번역자 검토] 관직·인명 경계가 불명확한 구간이다. 원문 글자와 순서를 유지한 채 최소 해석하였다.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予曰諾而塵網牽惹 志未全功 乃 於月下搆3)思 燈前綴文 緜秋涉冬 明 春絶等 自爲序云 前進士赫連庭謹序 今將述首座行狀 分爲十門 初降誕靈驗分 二出家請益分 三姉妹齊賢分 四立義定宗分</w:t>
      </w:r>
    </w:p>
    <w:p>
      <w:pPr>
        <w:pStyle w:val="SmallMeta"/>
        <w:keepNext/>
      </w:pPr>
      <w:r>
        <w:rPr>
          <w:b w:val="0"/>
          <w:i w:val="0"/>
        </w:rPr>
        <w:t>한국어 직역</w:t>
      </w:r>
    </w:p>
    <w:p>
      <w:pPr>
        <w:pStyle w:val="TranslationText"/>
      </w:pPr>
      <w:r>
        <w:rPr>
          <w:b w:val="0"/>
          <w:i w:val="0"/>
        </w:rPr>
        <w:t>나는 허락하였으나 세속의 얽힘에 끌려 뜻한 일을 온전히 이루지 못하였다. 이에 달빛 아래에서 3)생각을 짜고 등불 앞에서 글을 이어, 가을을 거쳐 겨울을 지나 이듬해 봄까지 계속하였다.[‘明春絶等’ 구문 불확실] 스스로 서문을 지어 이르노라. 전 진사 혁련정(赫連庭)이 삼가 서문을 쓴다. 이제 수좌의 행장을 서술하면서 열 문(門)으로 나눈다. 첫째, 탄생의 영험에 관한 부분. 둘째, 출가하여 가르침을 청한 부분. 셋째, 누이와 함께 어질음을 겨룬 부분. 넷째, 뜻을 세워 종지를 정한 부분.</w:t>
      </w:r>
    </w:p>
    <w:p>
      <w:pPr>
        <w:pStyle w:val="SmallMeta"/>
        <w:keepNext/>
      </w:pPr>
      <w:r>
        <w:rPr>
          <w:b w:val="0"/>
          <w:i w:val="0"/>
        </w:rPr>
        <w:t>교감주</w:t>
      </w:r>
    </w:p>
    <w:p>
      <w:pPr>
        <w:pStyle w:val="EditorialNote"/>
      </w:pPr>
      <w:r>
        <w:rPr>
          <w:b/>
        </w:rPr>
        <w:t xml:space="preserve">[1] [교감] </w:t>
      </w:r>
      <w:r>
        <w:t>KABC: 「思」作「想」{甲}。</w:t>
      </w:r>
    </w:p>
    <w:p>
      <w:pPr>
        <w:pStyle w:val="EditorialNote"/>
      </w:pPr>
      <w:r>
        <w:rPr>
          <w:b/>
        </w:rPr>
        <w:t xml:space="preserve">교감 내용 번역: </w:t>
      </w:r>
      <w:r>
        <w:t>甲본에서는 저본의 ‘思’를 ‘想’으로 쓴다.</w:t>
      </w:r>
    </w:p>
    <w:p>
      <w:pPr>
        <w:pStyle w:val="EditorialNote"/>
      </w:pPr>
      <w:r>
        <w:rPr>
          <w:b/>
        </w:rPr>
        <w:t xml:space="preserve">저본 독법·적용 구절: </w:t>
      </w:r>
      <w:r>
        <w:t>於月下搆思</w:t>
      </w:r>
    </w:p>
    <w:p>
      <w:pPr>
        <w:pStyle w:val="EditorialNote"/>
      </w:pPr>
      <w:r>
        <w:rPr>
          <w:b/>
        </w:rPr>
        <w:t xml:space="preserve">저본 기준 번역: </w:t>
      </w:r>
      <w:r>
        <w:t>달빛 아래에서 생각을 짜고</w:t>
      </w:r>
    </w:p>
    <w:p>
      <w:pPr>
        <w:pStyle w:val="EditorialNote"/>
      </w:pPr>
      <w:r>
        <w:rPr>
          <w:b/>
        </w:rPr>
        <w:t xml:space="preserve">이문 독법·적용 구절: </w:t>
      </w:r>
      <w:r>
        <w:t>於月下搆想</w:t>
      </w:r>
    </w:p>
    <w:p>
      <w:pPr>
        <w:pStyle w:val="EditorialNote"/>
      </w:pPr>
      <w:r>
        <w:rPr>
          <w:b/>
        </w:rPr>
        <w:t xml:space="preserve">이문 기준 번역: </w:t>
      </w:r>
      <w:r>
        <w:t>달빛 아래에서 생각을 짜고/생각을 일으키고</w:t>
      </w:r>
    </w:p>
    <w:p>
      <w:pPr>
        <w:pStyle w:val="EditorialNote"/>
      </w:pPr>
      <w:r>
        <w:rPr>
          <w:b/>
        </w:rPr>
        <w:t xml:space="preserve">의미 차이: </w:t>
      </w:r>
      <w:r>
        <w:t>[표현 차이, 번역상의 실질적인 차이 없음] [번역상의 실질적인 차이 없음]</w:t>
      </w:r>
    </w:p>
    <w:p>
      <w:pPr>
        <w:pStyle w:val="SmallMeta"/>
        <w:keepNext/>
      </w:pPr>
      <w:r>
        <w:rPr>
          <w:b w:val="0"/>
          <w:i w:val="0"/>
        </w:rPr>
        <w:t>기타 각주</w:t>
      </w:r>
    </w:p>
    <w:p>
      <w:pPr>
        <w:pStyle w:val="EditorialNote"/>
      </w:pPr>
      <w:r>
        <w:rPr>
          <w:b w:val="0"/>
          <w:i w:val="0"/>
        </w:rPr>
        <w:t>[번역자 검토] ‘明春絶等’의 구문이 이례적이며, 계절을 지나 집필한 맥락으로 잠정 해석하였다.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五解釋諸章分 六感通神異分 七歌行化世分 八譯歌現德分 九感應降魔分 十變易生死分</w:t>
      </w:r>
    </w:p>
    <w:p>
      <w:pPr>
        <w:pStyle w:val="SmallMeta"/>
        <w:keepNext/>
      </w:pPr>
      <w:r>
        <w:rPr>
          <w:b w:val="0"/>
          <w:i w:val="0"/>
        </w:rPr>
        <w:t>한국어 직역</w:t>
      </w:r>
    </w:p>
    <w:p>
      <w:pPr>
        <w:pStyle w:val="TranslationText"/>
      </w:pPr>
      <w:r>
        <w:rPr>
          <w:b w:val="0"/>
          <w:i w:val="0"/>
        </w:rPr>
        <w:t>다섯째, 여러 장(章)을 해석한 부분. 여섯째, 감통과 신이한 일에 관한 부분. 일곱째, 노래를 지어 세상을 교화한 부분. 여덟째, 노래를 번역하여 덕을 드러낸 부분. 아홉째, 감응으로 마귀를 항복시킨 부분. 열째, 생사를 변역한 부분.</w:t>
      </w:r>
    </w:p>
    <w:p>
      <w:pPr>
        <w:pStyle w:val="Heading1"/>
        <w:keepNext/>
      </w:pPr>
      <w:r>
        <w:t>本文</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[本文]</w:t>
      </w:r>
    </w:p>
    <w:p>
      <w:pPr>
        <w:pStyle w:val="SmallMeta"/>
        <w:keepNext/>
      </w:pPr>
      <w:r>
        <w:rPr>
          <w:b w:val="0"/>
          <w:i w:val="0"/>
        </w:rPr>
        <w:t>한국어 직역</w:t>
      </w:r>
    </w:p>
    <w:p>
      <w:pPr>
        <w:pStyle w:val="TranslationText"/>
      </w:pPr>
      <w:r>
        <w:rPr>
          <w:b w:val="0"/>
          <w:i w:val="0"/>
        </w:rPr>
        <w:t>[본문]</w:t>
      </w:r>
    </w:p>
    <w:p>
      <w:pPr>
        <w:pStyle w:val="Heading1"/>
        <w:keepNext/>
      </w:pPr>
      <w:r>
        <w:t>第一 初降誕靈驗分</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[初降誕靈驗分者]</w:t>
      </w:r>
    </w:p>
    <w:p>
      <w:pPr>
        <w:pStyle w:val="SmallMeta"/>
        <w:keepNext/>
      </w:pPr>
      <w:r>
        <w:rPr>
          <w:b w:val="0"/>
          <w:i w:val="0"/>
        </w:rPr>
        <w:t>한국어 직역</w:t>
      </w:r>
    </w:p>
    <w:p>
      <w:pPr>
        <w:pStyle w:val="TranslationText"/>
      </w:pPr>
      <w:r>
        <w:rPr>
          <w:b w:val="0"/>
          <w:i w:val="0"/>
        </w:rPr>
        <w:t>[첫째, 탄생의 영험에 관한 부분]</w:t>
      </w:r>
    </w:p>
    <w:p>
      <w:pPr>
        <w:pStyle w:val="SmallMeta"/>
        <w:keepNext/>
      </w:pPr>
      <w:r>
        <w:rPr>
          <w:b w:val="0"/>
          <w:i w:val="0"/>
        </w:rPr>
        <w:t>[문헌 층위: 赫連挺 전기 본문]</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初降誕靈驗分者 首座俗姓邊氏 諱均 如也 父曰 ((火+蔑)) 性 尙志亡名 母曰占命 甞於天祐十四年四月初七日夜 夢見 雄雌雙鳳 皆黃色 自天而下 並入已 懷 至二十載 占命年已六十 而能有 身懷 滿二十一旬 以此年八月八日 誕師于黃州之北荊岳南麓之私第遁臺葉村 今黃州判官前拾遺李晙 重修舊址 號 曰敬天之寺 卽其所也</w:t>
      </w:r>
    </w:p>
    <w:p>
      <w:pPr>
        <w:pStyle w:val="SmallMeta"/>
        <w:keepNext/>
      </w:pPr>
      <w:r>
        <w:rPr>
          <w:b w:val="0"/>
          <w:i w:val="0"/>
        </w:rPr>
        <w:t>한국어 직역</w:t>
      </w:r>
    </w:p>
    <w:p>
      <w:pPr>
        <w:pStyle w:val="TranslationText"/>
      </w:pPr>
      <w:r>
        <w:rPr>
          <w:b w:val="0"/>
          <w:i w:val="0"/>
        </w:rPr>
        <w:t>첫째는 탄생의 영험에 관한 부분이다. 수좌의 속성은 변씨(邊氏)이고 휘는 균여(均如)이다. 아버지는 ((火+蔑))성이라 하였으며, 뜻을 숭상하였으나 이름은 전하지 않는다. 어머니는 점명(占命)이라 하였다. 일찍이 천우 14년 4월 초7일 밤에 꿈을 꾸었는데, 암수 두 봉황이 모두 황색으로 하늘에서 내려와 함께 자기 품으로 들어왔다. 천우 20년에 이르러 점명의 나이가 이미 60세였는데도 임신하였다. 스물한 순(旬)을 다 채운 뒤 그해 8월 8일 황주 북쪽 형악(荊岳) 남쪽 기슭의 사저인 둔대엽촌(遁臺葉村)에서 스승을 낳았다. 지금의 황주판관이자 전 습유인 이준(李晙)이 옛터를 중수하여 경천사(敬天寺)라 이름하였으니, 바로 그곳이다.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師始生 容貌甚 醜 無可倫比 父母不悅 置諸街中 有 二烏比翼連蓋兒身 行路人見其異 遂 尋家而縷陳之 父悔母恨而收育焉 而 諱厥狀 乃置笥鬪糓給乳之義 數月而後 示 於鄕黨 師在襁褓 善讀圓滿偈</w:t>
      </w:r>
    </w:p>
    <w:p>
      <w:pPr>
        <w:pStyle w:val="SmallMeta"/>
        <w:keepNext/>
      </w:pPr>
      <w:r>
        <w:rPr>
          <w:b w:val="0"/>
          <w:i w:val="0"/>
        </w:rPr>
        <w:t>한국어 직역</w:t>
      </w:r>
    </w:p>
    <w:p>
      <w:pPr>
        <w:pStyle w:val="TranslationText"/>
      </w:pPr>
      <w:r>
        <w:rPr>
          <w:b w:val="0"/>
          <w:i w:val="0"/>
        </w:rPr>
        <w:t>스승은 처음 태어났을 때 용모가 매우 추하여 견줄 만한 이가 없었다. 부모가 기뻐하지 않아 길거리에 내다 버렸다. 두 마리 까마귀가 날개를 나란히 하여 아이의 몸을 이어 덮고 있었다. 길 가던 사람이 그 기이함을 보고 마침내 집을 찾아가 자세히 말하였다. 아버지는 뉘우치고 어머니는 한스러워하며 거두어 길렀다. 그러나 그 모습을 숨기고, 이에 상자에 두고 곡식을 주어 젖을 먹이게 하였다는 뜻으로 보인다.[구문 불확실] 몇 달이 지난 뒤에야 마을 사람들에게 보였다. 스승은 강보에 싸여 있을 때에도 원만게(圓滿偈)를 잘 읽었다.</w:t>
      </w:r>
    </w:p>
    <w:p>
      <w:pPr>
        <w:pStyle w:val="SmallMeta"/>
        <w:keepNext/>
      </w:pPr>
      <w:r>
        <w:rPr>
          <w:b w:val="0"/>
          <w:i w:val="0"/>
        </w:rPr>
        <w:t>기타 각주</w:t>
      </w:r>
    </w:p>
    <w:p>
      <w:pPr>
        <w:pStyle w:val="EditorialNote"/>
      </w:pPr>
      <w:r>
        <w:rPr>
          <w:b w:val="0"/>
          <w:i w:val="0"/>
        </w:rPr>
        <w:t>[번역자 검토] ‘置笥鬪糓給乳之義’는 구문이 불명확하다. 아이를 숨겨 기르며 젖을 먹이게 한 정황으로 잠정 해석하였다.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凡父 口授 十無一失者也</w:t>
      </w:r>
    </w:p>
    <w:p>
      <w:pPr>
        <w:pStyle w:val="SmallMeta"/>
        <w:keepNext/>
      </w:pPr>
      <w:r>
        <w:rPr>
          <w:b w:val="0"/>
          <w:i w:val="0"/>
        </w:rPr>
        <w:t>한국어 직역</w:t>
      </w:r>
    </w:p>
    <w:p>
      <w:pPr>
        <w:pStyle w:val="TranslationText"/>
      </w:pPr>
      <w:r>
        <w:rPr>
          <w:b w:val="0"/>
          <w:i w:val="0"/>
        </w:rPr>
        <w:t>아버지가 입으로 가르쳐 주면 열 번 가운데 한 번도 틀리는 일이 없었다.</w:t>
      </w:r>
    </w:p>
    <w:p>
      <w:pPr>
        <w:pStyle w:val="Heading1"/>
        <w:keepNext/>
      </w:pPr>
      <w:r>
        <w:t>第二 出家請益分</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[第二出家請益分者]</w:t>
      </w:r>
    </w:p>
    <w:p>
      <w:pPr>
        <w:pStyle w:val="SmallMeta"/>
        <w:keepNext/>
      </w:pPr>
      <w:r>
        <w:rPr>
          <w:b w:val="0"/>
          <w:i w:val="0"/>
        </w:rPr>
        <w:t>한국어 직역</w:t>
      </w:r>
    </w:p>
    <w:p>
      <w:pPr>
        <w:pStyle w:val="TranslationText"/>
      </w:pPr>
      <w:r>
        <w:rPr>
          <w:b w:val="0"/>
          <w:i w:val="0"/>
        </w:rPr>
        <w:t>[둘째, 출가하여 가르침을 청한 부분]</w:t>
      </w:r>
    </w:p>
    <w:p>
      <w:pPr>
        <w:pStyle w:val="SmallMeta"/>
        <w:keepNext/>
      </w:pPr>
      <w:r>
        <w:rPr>
          <w:b w:val="0"/>
          <w:i w:val="0"/>
        </w:rPr>
        <w:t>[문헌 층위: 赫連挺 전기 본문]</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第二出家請益分者 師少而孤 及志學 之歲 隨堂兄僧善均 往詣復興寺 謁識 賢和尙 事之隸業 其乃能訓之器 劣 於所訓之機 雖簣塵不讓於成高 而盃 水豈蠲於大渴 于時靈通寺義順公 量 如洪鍾 善待問者 是以四方義學 聚成 霧市 師相求之心 若塊噫之4)於於菟 風從虎之意</w:t>
      </w:r>
    </w:p>
    <w:p>
      <w:pPr>
        <w:pStyle w:val="SmallMeta"/>
        <w:keepNext/>
      </w:pPr>
      <w:r>
        <w:rPr>
          <w:b w:val="0"/>
          <w:i w:val="0"/>
        </w:rPr>
        <w:t>한국어 직역</w:t>
      </w:r>
    </w:p>
    <w:p>
      <w:pPr>
        <w:pStyle w:val="TranslationText"/>
      </w:pPr>
      <w:r>
        <w:rPr>
          <w:b w:val="0"/>
          <w:i w:val="0"/>
        </w:rPr>
        <w:t>둘째는 출가하여 가르침을 청한 부분이다. 스승은 어려서 아버지를 여의었다. 지학(志學)의 나이에 이르러 사촌형인 승려 선균(善均)을 따라 복흥사(復興寺)에 가서 식현화상(識賢和尙)을 뵙고 그를 섬기며 학업을 닦았다. 그러나 가르칠 수 있는 스승의 그릇은 가르침을 받을 제자의 기량보다 못하였다. 한 삼태기의 티끌도 높은 산을 이루는 데 양보할 것이 없지만, 한 잔의 물이 어찌 큰 갈증을 없앨 수 있겠는가. 그때 영통사(靈通寺)의 의순공(義順公)은 도량이 큰 종과 같고, 묻는 이들을 잘 대하였다. 이 때문에 사방의 의학(義學) 승려들이 모여 안개 낀 저자처럼 성하였다. 스승이 그를 찾아가 배우려는 마음은 [구문 불확실] ‘於菟’, 곧 범을 향한 바람의 기세와 같았으니, 이는 바람이 범을 따른다는 뜻이다.</w:t>
      </w:r>
    </w:p>
    <w:p>
      <w:pPr>
        <w:pStyle w:val="SmallMeta"/>
        <w:keepNext/>
      </w:pPr>
      <w:r>
        <w:rPr>
          <w:b w:val="0"/>
          <w:i w:val="0"/>
        </w:rPr>
        <w:t>교감주</w:t>
      </w:r>
    </w:p>
    <w:p>
      <w:pPr>
        <w:pStyle w:val="EditorialNote"/>
      </w:pPr>
      <w:r>
        <w:rPr>
          <w:b/>
        </w:rPr>
        <w:t xml:space="preserve">[1] [교감] </w:t>
      </w:r>
      <w:r>
        <w:t>KABC: 「於」無有{甲}。</w:t>
      </w:r>
    </w:p>
    <w:p>
      <w:pPr>
        <w:pStyle w:val="EditorialNote"/>
      </w:pPr>
      <w:r>
        <w:rPr>
          <w:b/>
        </w:rPr>
        <w:t xml:space="preserve">교감 내용 번역: </w:t>
      </w:r>
      <w:r>
        <w:t>甲본에는 저본의 중복된 ‘於’ 가운데 한 글자가 없다.</w:t>
      </w:r>
    </w:p>
    <w:p>
      <w:pPr>
        <w:pStyle w:val="EditorialNote"/>
      </w:pPr>
      <w:r>
        <w:rPr>
          <w:b/>
        </w:rPr>
        <w:t xml:space="preserve">저본 독법·적용 구절: </w:t>
      </w:r>
      <w:r>
        <w:t>若塊噫之於於菟 風從虎之意</w:t>
      </w:r>
    </w:p>
    <w:p>
      <w:pPr>
        <w:pStyle w:val="EditorialNote"/>
      </w:pPr>
      <w:r>
        <w:rPr>
          <w:b/>
        </w:rPr>
        <w:t xml:space="preserve">저본 기준 번역: </w:t>
      </w:r>
      <w:r>
        <w:t>‘於’가 겹쳐 있어 구문이 난삽하다.</w:t>
      </w:r>
    </w:p>
    <w:p>
      <w:pPr>
        <w:pStyle w:val="EditorialNote"/>
      </w:pPr>
      <w:r>
        <w:rPr>
          <w:b/>
        </w:rPr>
        <w:t xml:space="preserve">이문 독법·적용 구절: </w:t>
      </w:r>
      <w:r>
        <w:t>若塊噫之於菟 風從虎之意</w:t>
      </w:r>
    </w:p>
    <w:p>
      <w:pPr>
        <w:pStyle w:val="EditorialNote"/>
      </w:pPr>
      <w:r>
        <w:rPr>
          <w:b/>
        </w:rPr>
        <w:t xml:space="preserve">이문 기준 번역: </w:t>
      </w:r>
      <w:r>
        <w:t>‘於菟’를 ‘범’으로 읽는 구문이 한층 자연스럽다.</w:t>
      </w:r>
    </w:p>
    <w:p>
      <w:pPr>
        <w:pStyle w:val="EditorialNote"/>
      </w:pPr>
      <w:r>
        <w:rPr>
          <w:b/>
        </w:rPr>
        <w:t xml:space="preserve">의미 차이: </w:t>
      </w:r>
      <w:r>
        <w:t>[문장 구조 차이 경미: 저본의 중복 가능성을 보여 주나 원문은 고치지 않음]</w:t>
      </w:r>
    </w:p>
    <w:p>
      <w:pPr>
        <w:pStyle w:val="SmallMeta"/>
        <w:keepNext/>
      </w:pPr>
      <w:r>
        <w:rPr>
          <w:b w:val="0"/>
          <w:i w:val="0"/>
        </w:rPr>
        <w:t>기타 각주</w:t>
      </w:r>
    </w:p>
    <w:p>
      <w:pPr>
        <w:pStyle w:val="EditorialNote"/>
      </w:pPr>
      <w:r>
        <w:rPr>
          <w:b w:val="0"/>
          <w:i w:val="0"/>
        </w:rPr>
        <w:t>[번역자 검토] ‘塊噫’·‘於菟’ 결합은 난해하다. 於菟는 문맥상 범을 가리키는 것으로 보되 원문을 교정하지 않았다.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每日黃昏之後 俟識賢假寐之 夕 潜詣靈通寺請益 方曉</w:t>
      </w:r>
    </w:p>
    <w:p>
      <w:pPr>
        <w:pStyle w:val="SmallMeta"/>
        <w:keepNext/>
      </w:pPr>
      <w:r>
        <w:rPr>
          <w:b w:val="0"/>
          <w:i w:val="0"/>
        </w:rPr>
        <w:t>한국어 직역</w:t>
      </w:r>
    </w:p>
    <w:p>
      <w:pPr>
        <w:pStyle w:val="TranslationText"/>
      </w:pPr>
      <w:r>
        <w:rPr>
          <w:b w:val="0"/>
          <w:i w:val="0"/>
        </w:rPr>
        <w:t>날마다 황혼이 지난 뒤 식현이 잠깐 잠든 때를 기다려 몰래 영통사에 가르침을 청하러 갔다가, 막 새벽이 밝을 무렵까지 머물렀다.</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而 返 親自奉粥奉供 識賢密認其意 乃 理不能遮 尋許投于順公 師去彼就 此 事與願契 自爾之後 深 ((奭+斗)) 音俱斟也敎海 險掞義天 于時匱粮七日 不食者十度 許 曾無一念而生厭退 以怠於學也</w:t>
      </w:r>
    </w:p>
    <w:p>
      <w:pPr>
        <w:pStyle w:val="SmallMeta"/>
        <w:keepNext/>
      </w:pPr>
      <w:r>
        <w:rPr>
          <w:b w:val="0"/>
          <w:i w:val="0"/>
        </w:rPr>
        <w:t>한국어 직역</w:t>
      </w:r>
    </w:p>
    <w:p>
      <w:pPr>
        <w:pStyle w:val="TranslationText"/>
      </w:pPr>
      <w:r>
        <w:rPr>
          <w:b w:val="0"/>
          <w:i w:val="0"/>
        </w:rPr>
        <w:t>그리고 돌아왔다. 직접 죽을 받들어 올리고 공양하였다. 식현은 몰래 그 뜻을 알아차리고는 이치상 막을 수 없다고 여겼다. 마침내 의순공에게 가도록 허락하였다. 스승은 저곳을 떠나 이곳으로 나아갔고, 일이 소원과 들어맞았다. 그 뒤로 교학의 바다를 깊이 헤아리고 의리의 하늘을 힘써 탐구하였다.[원문 특수자·구문 불확실] 그때 양식이 떨어져 이레 동안 먹지 못한 일이 열 차례가량 있었다. 그러나 단 한 생각도 싫증을 내거나 물러나 학업을 게을리하려는 마음을 낸 적이 없었다.</w:t>
      </w:r>
    </w:p>
    <w:p>
      <w:pPr>
        <w:pStyle w:val="SmallMeta"/>
        <w:keepNext/>
      </w:pPr>
      <w:r>
        <w:rPr>
          <w:b w:val="0"/>
          <w:i w:val="0"/>
        </w:rPr>
        <w:t>기타 각주</w:t>
      </w:r>
    </w:p>
    <w:p>
      <w:pPr>
        <w:pStyle w:val="EditorialNote"/>
      </w:pPr>
      <w:r>
        <w:rPr>
          <w:b w:val="0"/>
          <w:i w:val="0"/>
        </w:rPr>
        <w:t>[번역자 검토] 합성자 ((奭+斗))와 이어지는 ‘音俱斟也敎海 險掞義天’은 판독·구문이 불확실하다.</w:t>
      </w:r>
    </w:p>
    <w:p>
      <w:pPr>
        <w:pStyle w:val="Heading1"/>
        <w:keepNext/>
      </w:pPr>
      <w:r>
        <w:t>第三 姊妹齊賢分</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[第三姊妹齊賢分者]</w:t>
      </w:r>
    </w:p>
    <w:p>
      <w:pPr>
        <w:pStyle w:val="SmallMeta"/>
        <w:keepNext/>
      </w:pPr>
      <w:r>
        <w:rPr>
          <w:b w:val="0"/>
          <w:i w:val="0"/>
        </w:rPr>
        <w:t>한국어 직역</w:t>
      </w:r>
    </w:p>
    <w:p>
      <w:pPr>
        <w:pStyle w:val="TranslationText"/>
      </w:pPr>
      <w:r>
        <w:rPr>
          <w:b w:val="0"/>
          <w:i w:val="0"/>
        </w:rPr>
        <w:t>[셋째, 누이와 함께 어질음을 겨룬 부분]</w:t>
      </w:r>
    </w:p>
    <w:p>
      <w:pPr>
        <w:pStyle w:val="SmallMeta"/>
        <w:keepNext/>
      </w:pPr>
      <w:r>
        <w:rPr>
          <w:b w:val="0"/>
          <w:i w:val="0"/>
        </w:rPr>
        <w:t>[문헌 층위: 赫連挺 전기 본문]</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第三姊妹齊賢分者 師久居練若 係戀 庭闈 遂歸覲親顏 與秀明鬪智 初秀 明 先師三年而生 是歲天祐十七年也 女生而啼呼者有節 長則聰悟絶倫 甞 丐僧到舍 讀法花經 女自內聽之 便 生信焉 因設席迎僧 請爲了讀 僧讀 八卷畢 仍請一宿 敷暢經旨 凡所耳 飡 片無遺漏</w:t>
      </w:r>
    </w:p>
    <w:p>
      <w:pPr>
        <w:pStyle w:val="SmallMeta"/>
        <w:keepNext/>
      </w:pPr>
      <w:r>
        <w:rPr>
          <w:b w:val="0"/>
          <w:i w:val="0"/>
        </w:rPr>
        <w:t>한국어 직역</w:t>
      </w:r>
    </w:p>
    <w:p>
      <w:pPr>
        <w:pStyle w:val="TranslationText"/>
      </w:pPr>
      <w:r>
        <w:rPr>
          <w:b w:val="0"/>
          <w:i w:val="0"/>
        </w:rPr>
        <w:t>셋째는 누이와 함께 어질음을 겨룬 부분이다. 스승은 오랫동안 아란야에 머물다가 부모가 계신 집을 그리워하여 마침내 돌아가 어버이의 얼굴을 뵙고 수명(秀明)과 지혜를 겨루었다. 처음 수명은 스승보다 3년 먼저 태어났으니, 그해가 천우 17년이었다. 여아는 태어나 울 때부터 절도가 있었고, 자라서는 총명하고 깨달음이 견줄 데 없이 뛰어났다. 일찍이 걸식승이 집에 와서 『법화경』을 읽자 여자가 안에서 이를 듣고 곧 믿음을 내었다. 이에 자리를 마련해 승려를 맞이하고 끝까지 읽어 달라고 청하였다. 승려가 여덟 권을 다 읽자 다시 하룻밤 머물며 경의 뜻을 자세히 펼쳐 달라고 청하였다. 귀로 받아들인 것은 한 조각도 빠뜨리지 않았다.</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僧行謂女曰 我卽菩提 留支三藏也 汝是德雲比丘化身耳 及 師歸覲之日 秀明請聞其業 師講普賢 觀音兩知識法門 神衆千手二經文 三 寸所宣 一字無失 師又於初夜 念諷 華嚴六地義 約五百問答 秀明偸聽頓 悟 至後五年 請書手記 己所悟一文 一句 無闕疑也</w:t>
      </w:r>
    </w:p>
    <w:p>
      <w:pPr>
        <w:pStyle w:val="SmallMeta"/>
        <w:keepNext/>
      </w:pPr>
      <w:r>
        <w:rPr>
          <w:b w:val="0"/>
          <w:i w:val="0"/>
        </w:rPr>
        <w:t>한국어 직역</w:t>
      </w:r>
    </w:p>
    <w:p>
      <w:pPr>
        <w:pStyle w:val="TranslationText"/>
      </w:pPr>
      <w:r>
        <w:rPr>
          <w:b w:val="0"/>
          <w:i w:val="0"/>
        </w:rPr>
        <w:t>승려가 떠나면서 여자에게 말하였다. “나는 곧 보리유지(菩提留支) 삼장이다.” “너는 덕운비구(德雲比丘)의 화신일 뿐이다.” 스승이 돌아와 어버이를 뵙던 날 수명은 그가 배운 것을 들려 달라고 청하였다. 스승은 보현과 관음 두 선지식의 법문과 신중·천수 두 경문의 내용을 강설하였다. 세 치 혀로 펼친 내용에서 한 글자도 틀리지 않았다. 스승은 또 초야(初夜)에 『화엄』의 육지의(六地義)를 약 오백 문답에 걸쳐 외웠다. 수명은 몰래 듣고 단박에 깨달았다. 그로부터 5년 뒤 손수 기록해 보게 하였는데, 자기가 깨달은 글은 한 문장 한 구절도 빠뜨리거나 의심한 것이 없었다.</w:t>
      </w:r>
    </w:p>
    <w:p>
      <w:pPr>
        <w:pStyle w:val="Heading1"/>
        <w:keepNext/>
      </w:pPr>
      <w:r>
        <w:t>第四 立義定宗分</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[第四立義定宗分者]</w:t>
      </w:r>
    </w:p>
    <w:p>
      <w:pPr>
        <w:pStyle w:val="SmallMeta"/>
        <w:keepNext/>
      </w:pPr>
      <w:r>
        <w:rPr>
          <w:b w:val="0"/>
          <w:i w:val="0"/>
        </w:rPr>
        <w:t>한국어 직역</w:t>
      </w:r>
    </w:p>
    <w:p>
      <w:pPr>
        <w:pStyle w:val="TranslationText"/>
      </w:pPr>
      <w:r>
        <w:rPr>
          <w:b w:val="0"/>
          <w:i w:val="0"/>
        </w:rPr>
        <w:t>[넷째, 뜻을 세워 종지를 정한 부분]</w:t>
      </w:r>
    </w:p>
    <w:p>
      <w:pPr>
        <w:pStyle w:val="SmallMeta"/>
        <w:keepNext/>
      </w:pPr>
      <w:r>
        <w:rPr>
          <w:b w:val="0"/>
          <w:i w:val="0"/>
        </w:rPr>
        <w:t>[문헌 층위: 赫連挺 전기 본문]</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第四立義定宗分者 師北岳法孫也 昔 新羅之季 伽耶山海印寺有二華1)嚴司 宗 一曰觀惠公 百濟渠魁甄萱之福田 二曰希朗公 我太祖2)大王之福田也 二公 受信心請結香火願 願旣別矣 心 何一焉 降及門徒 浸成水火</w:t>
      </w:r>
    </w:p>
    <w:p>
      <w:pPr>
        <w:pStyle w:val="SmallMeta"/>
        <w:keepNext/>
      </w:pPr>
      <w:r>
        <w:rPr>
          <w:b w:val="0"/>
          <w:i w:val="0"/>
        </w:rPr>
        <w:t>한국어 직역</w:t>
      </w:r>
    </w:p>
    <w:p>
      <w:pPr>
        <w:pStyle w:val="TranslationText"/>
      </w:pPr>
      <w:r>
        <w:rPr>
          <w:b w:val="0"/>
          <w:i w:val="0"/>
        </w:rPr>
        <w:t>넷째는 뜻을 세워 종지를 정한 부분이다. 스승은 북악(北岳) 계통의 법손이다. 옛 신라 말기에 가야산 해인사에는 화1)엄을 맡아 종지를 주관하는 두 계통이 있었다. 첫째는 관혜공(觀惠公)이니 백제의 우두머리 견훤(甄萱)의 복전(福田)이었다. 둘째는 희랑공(希朗公)이니 우리 태조2)대왕의 복전이었다. 두 공은 신심 있는 이들의 청을 받아 향화의 서원을 맺었다. 서원이 이미 달랐으니 마음이 어찌 하나였겠는가. 그 차이는 문도들에게까지 내려와 점차 물과 불처럼 서로 맞서게 되었다.</w:t>
      </w:r>
    </w:p>
    <w:p>
      <w:pPr>
        <w:pStyle w:val="SmallMeta"/>
        <w:keepNext/>
      </w:pPr>
      <w:r>
        <w:rPr>
          <w:b w:val="0"/>
          <w:i w:val="0"/>
        </w:rPr>
        <w:t>교감주</w:t>
      </w:r>
    </w:p>
    <w:p>
      <w:pPr>
        <w:pStyle w:val="EditorialNote"/>
      </w:pPr>
      <w:r>
        <w:rPr>
          <w:b/>
        </w:rPr>
        <w:t xml:space="preserve">[1] [교감] </w:t>
      </w:r>
      <w:r>
        <w:t>KABC: 「嚴」下有「寺」{甲}。</w:t>
      </w:r>
    </w:p>
    <w:p>
      <w:pPr>
        <w:pStyle w:val="EditorialNote"/>
      </w:pPr>
      <w:r>
        <w:rPr>
          <w:b/>
        </w:rPr>
        <w:t xml:space="preserve">교감 내용 번역: </w:t>
      </w:r>
      <w:r>
        <w:t>甲본에는 ‘嚴’ 아래에 ‘寺’가 더 있다.</w:t>
      </w:r>
    </w:p>
    <w:p>
      <w:pPr>
        <w:pStyle w:val="EditorialNote"/>
      </w:pPr>
      <w:r>
        <w:rPr>
          <w:b/>
        </w:rPr>
        <w:t xml:space="preserve">저본 독법·적용 구절: </w:t>
      </w:r>
      <w:r>
        <w:t>伽耶山海印寺有二華嚴司宗</w:t>
      </w:r>
    </w:p>
    <w:p>
      <w:pPr>
        <w:pStyle w:val="EditorialNote"/>
      </w:pPr>
      <w:r>
        <w:rPr>
          <w:b/>
        </w:rPr>
        <w:t xml:space="preserve">저본 기준 번역: </w:t>
      </w:r>
      <w:r>
        <w:t>가야산 해인사에는 화엄을 맡아 종지를 주관하는 두 계통이 있었다.</w:t>
      </w:r>
    </w:p>
    <w:p>
      <w:pPr>
        <w:pStyle w:val="EditorialNote"/>
      </w:pPr>
      <w:r>
        <w:rPr>
          <w:b/>
        </w:rPr>
        <w:t xml:space="preserve">이문 독법·적용 구절: </w:t>
      </w:r>
      <w:r>
        <w:t>伽耶山海印寺有二華嚴寺司宗</w:t>
      </w:r>
    </w:p>
    <w:p>
      <w:pPr>
        <w:pStyle w:val="EditorialNote"/>
      </w:pPr>
      <w:r>
        <w:rPr>
          <w:b/>
        </w:rPr>
        <w:t xml:space="preserve">이문 기준 번역: </w:t>
      </w:r>
      <w:r>
        <w:t>가야산 해인사에는 두 화엄사(華嚴寺)의 종지를 맡은 이들이 있었다고 읽을 수 있다.</w:t>
      </w:r>
    </w:p>
    <w:p>
      <w:pPr>
        <w:pStyle w:val="EditorialNote"/>
      </w:pPr>
      <w:r>
        <w:rPr>
          <w:b/>
        </w:rPr>
        <w:t xml:space="preserve">의미 차이: </w:t>
      </w:r>
      <w:r>
        <w:t>[문장 구조·명칭 해석에 영향: ‘寺’ 보입 여부에 따라 華嚴과 司宗의 결합 관계가 달라질 수 있음]</w:t>
      </w:r>
    </w:p>
    <w:p>
      <w:pPr>
        <w:pStyle w:val="EditorialNote"/>
      </w:pPr>
      <w:r>
        <w:rPr>
          <w:b/>
        </w:rPr>
        <w:t xml:space="preserve">[2] [교감] </w:t>
      </w:r>
      <w:r>
        <w:t>KABC: 「大」無有{甲}。</w:t>
      </w:r>
    </w:p>
    <w:p>
      <w:pPr>
        <w:pStyle w:val="EditorialNote"/>
      </w:pPr>
      <w:r>
        <w:rPr>
          <w:b/>
        </w:rPr>
        <w:t xml:space="preserve">교감 내용 번역: </w:t>
      </w:r>
      <w:r>
        <w:t>甲본에는 저본의 ‘大’가 없다.</w:t>
      </w:r>
    </w:p>
    <w:p>
      <w:pPr>
        <w:pStyle w:val="EditorialNote"/>
      </w:pPr>
      <w:r>
        <w:rPr>
          <w:b/>
        </w:rPr>
        <w:t xml:space="preserve">저본 독법·적용 구절: </w:t>
      </w:r>
      <w:r>
        <w:t>我太祖大王之福田也</w:t>
      </w:r>
    </w:p>
    <w:p>
      <w:pPr>
        <w:pStyle w:val="EditorialNote"/>
      </w:pPr>
      <w:r>
        <w:rPr>
          <w:b/>
        </w:rPr>
        <w:t xml:space="preserve">저본 기준 번역: </w:t>
      </w:r>
      <w:r>
        <w:t>우리 태조대왕의 복전이었다.</w:t>
      </w:r>
    </w:p>
    <w:p>
      <w:pPr>
        <w:pStyle w:val="EditorialNote"/>
      </w:pPr>
      <w:r>
        <w:rPr>
          <w:b/>
        </w:rPr>
        <w:t xml:space="preserve">이문 독법·적용 구절: </w:t>
      </w:r>
      <w:r>
        <w:t>我太祖王之福田也</w:t>
      </w:r>
    </w:p>
    <w:p>
      <w:pPr>
        <w:pStyle w:val="EditorialNote"/>
      </w:pPr>
      <w:r>
        <w:rPr>
          <w:b/>
        </w:rPr>
        <w:t xml:space="preserve">이문 기준 번역: </w:t>
      </w:r>
      <w:r>
        <w:t>우리 태조왕의 복전이었다.</w:t>
      </w:r>
    </w:p>
    <w:p>
      <w:pPr>
        <w:pStyle w:val="EditorialNote"/>
      </w:pPr>
      <w:r>
        <w:rPr>
          <w:b/>
        </w:rPr>
        <w:t xml:space="preserve">의미 차이: </w:t>
      </w:r>
      <w:r>
        <w:t>[존칭 표현 차이, 내용상의 실질적 차이 없음] [번역상의 실질적인 차이 없음]</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況於法 味 各禀酸醎 此弊難除 由來已久 時 世之軰 號惠公法門爲南岳 號朗公 法門爲北岳 師每嘆南北宗趣 矛楯 未分 庶塞多歧 指歸一轍 與首座仁 裕同好 遊歷名山 婆娑玄肆 振大法 鼓 竪大法幢 盡使空門幼艾 靡然向 風</w:t>
      </w:r>
    </w:p>
    <w:p>
      <w:pPr>
        <w:pStyle w:val="SmallMeta"/>
        <w:keepNext/>
      </w:pPr>
      <w:r>
        <w:rPr>
          <w:b w:val="0"/>
          <w:i w:val="0"/>
        </w:rPr>
        <w:t>한국어 직역</w:t>
      </w:r>
    </w:p>
    <w:p>
      <w:pPr>
        <w:pStyle w:val="TranslationText"/>
      </w:pPr>
      <w:r>
        <w:rPr>
          <w:b w:val="0"/>
          <w:i w:val="0"/>
        </w:rPr>
        <w:t>하물며 법의 맛에서도 각기 시고 짠 맛을 달리 받았다. 이 폐단은 없애기 어려워 유래가 이미 오래되었다. 당시 사람들은 관혜공의 법문을 남악(南岳)이라 불렀다. 희랑공의 법문을 북악(北岳)이라 불렀다. 스승은 늘 남북 두 종의 종취가 서로 모순되어 분별되지 못함을 탄식하였다. 갈래가 많은 폐단을 막아 귀결을 하나의 길로 돌리고자 하였다. 수좌 인유(仁裕)와 뜻을 같이하여 명산을 두루 다니고 현묘한 학문의 장을 오가며 큰 법고를 울리고 큰 법의 깃발(法幢)을 세웠다. 마침내 불문 안의 젊은이와 늙은이 모두가 바람에 쏠리듯 그를 향하게 하였다.</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又華嚴敎中 有先公鈔三十餘義記 其名曰 三敎所爲 同體 空有 盡不盡 權實 華藏說</w:t>
      </w:r>
    </w:p>
    <w:p>
      <w:pPr>
        <w:pStyle w:val="SmallMeta"/>
        <w:keepNext/>
      </w:pPr>
      <w:r>
        <w:rPr>
          <w:b w:val="0"/>
          <w:i w:val="0"/>
        </w:rPr>
        <w:t>한국어 직역</w:t>
      </w:r>
    </w:p>
    <w:p>
      <w:pPr>
        <w:pStyle w:val="TranslationText"/>
      </w:pPr>
      <w:r>
        <w:rPr>
          <w:b w:val="0"/>
          <w:i w:val="0"/>
        </w:rPr>
        <w:t>또 화엄교 가운데 선대의 여러 공이 지은 초(鈔)에 30여 가지 의기(義記)가 있었다. 그 이름은 다음과 같다. 「삼교소위(三敎所爲)」. 「동체(同體)」. 「공유(空有)」. 「진부진(盡不盡)」. 「권실(權實)」. 「화장설(華藏說)」.</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成土海 明難 歎不歎 三生攝體 授職 六相 就實本實 斷障</w:t>
      </w:r>
    </w:p>
    <w:p>
      <w:pPr>
        <w:pStyle w:val="SmallMeta"/>
        <w:keepNext/>
      </w:pPr>
      <w:r>
        <w:rPr>
          <w:b w:val="0"/>
          <w:i w:val="0"/>
        </w:rPr>
        <w:t>한국어 직역</w:t>
      </w:r>
    </w:p>
    <w:p>
      <w:pPr>
        <w:pStyle w:val="TranslationText"/>
      </w:pPr>
      <w:r>
        <w:rPr>
          <w:b w:val="0"/>
          <w:i w:val="0"/>
        </w:rPr>
        <w:t>「성토해(成土海)」. 「명난(明難)」. 「탄불탄(歎不歎)」. 「삼생섭체(三生攝體)」. 「수직(授職)」. 「육상(六相)」. 「취실본실(就實本實)」. 「단장(斷障)」.</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微少 兠率天子 五種成佛 解行 佛分 相 流目 廻心 六地</w:t>
      </w:r>
    </w:p>
    <w:p>
      <w:pPr>
        <w:pStyle w:val="SmallMeta"/>
        <w:keepNext/>
      </w:pPr>
      <w:r>
        <w:rPr>
          <w:b w:val="0"/>
          <w:i w:val="0"/>
        </w:rPr>
        <w:t>한국어 직역</w:t>
      </w:r>
    </w:p>
    <w:p>
      <w:pPr>
        <w:pStyle w:val="TranslationText"/>
      </w:pPr>
      <w:r>
        <w:rPr>
          <w:b w:val="0"/>
          <w:i w:val="0"/>
        </w:rPr>
        <w:t>「미소(微少)」. 「도솔천자(兠率天子)」. 「오종성불(五種成佛)」. 「해행(解行)」. 「불분상(佛分相)」. 「유목(流目)」. 「회심(廻心)」. 「육지(六地)」.</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八會 百六城淨 土 菩提樹 性起 五果四句 廣修供養 主伴章等也 師以爲源流則別 踳駁頗 多</w:t>
      </w:r>
    </w:p>
    <w:p>
      <w:pPr>
        <w:pStyle w:val="SmallMeta"/>
        <w:keepNext/>
      </w:pPr>
      <w:r>
        <w:rPr>
          <w:b w:val="0"/>
          <w:i w:val="0"/>
        </w:rPr>
        <w:t>한국어 직역</w:t>
      </w:r>
    </w:p>
    <w:p>
      <w:pPr>
        <w:pStyle w:val="TranslationText"/>
      </w:pPr>
      <w:r>
        <w:rPr>
          <w:b w:val="0"/>
          <w:i w:val="0"/>
        </w:rPr>
        <w:t>「팔회(八會)」. 「백육성정토(百六城淨土)」. 「보리수(菩提樹)」. 「성기(性起)」. 「오과사구(五果四句)」. 「광수공양(廣修供養)」. 「주반장(主伴章)」 등이다. 스승이 보기에 그 원류가 서로 달라 어긋나고 뒤섞인 점이 자못 많았다.</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丈之煩者 撮要而删之 意之微者 詳究而現之 皆引佛經菩薩論以爲證 則一代聖敎 斟酌盡矣 洎國家大啓 選 席於王輪寺 擢取空門及第 則以吾師 義路爲正 餘旁焉 凡有才名之軰 何 莫由斯途也 大者 位取王師國師</w:t>
      </w:r>
    </w:p>
    <w:p>
      <w:pPr>
        <w:pStyle w:val="SmallMeta"/>
        <w:keepNext/>
      </w:pPr>
      <w:r>
        <w:rPr>
          <w:b w:val="0"/>
          <w:i w:val="0"/>
        </w:rPr>
        <w:t>한국어 직역</w:t>
      </w:r>
    </w:p>
    <w:p>
      <w:pPr>
        <w:pStyle w:val="TranslationText"/>
      </w:pPr>
      <w:r>
        <w:rPr>
          <w:b w:val="0"/>
          <w:i w:val="0"/>
        </w:rPr>
        <w:t>글[丈]이 번다한 것은 요점을 취해 삭제하였다.[‘丈’의 구문은 이례적임] 뜻이 미묘한 것은 자세히 궁구하여 드러냈다. 모두 불경과 보살의 논서를 인용하여 증거로 삼았다. 그리하여 한 시대의 성교(聖敎)를 헤아려 남김없이 살폈다. 국가에서 크게 선발의 길을 열고 왕륜사(王輪寺)에 선석(選席)을 마련하여 불문에서 급제자를 뽑게 되자, 우리 스승의 의로(義路)를 정통으로 삼고 나머지는 곁가지로 삼았다. 재주와 명성이 있는 무리 가운데 누가 이 길을 거치지 않았겠는가. 큰 경우에는 지위가 왕사와 국사에 이르렀다.</w:t>
      </w:r>
    </w:p>
    <w:p>
      <w:pPr>
        <w:pStyle w:val="SmallMeta"/>
        <w:keepNext/>
      </w:pPr>
      <w:r>
        <w:rPr>
          <w:b w:val="0"/>
          <w:i w:val="0"/>
        </w:rPr>
        <w:t>기타 각주</w:t>
      </w:r>
    </w:p>
    <w:p>
      <w:pPr>
        <w:pStyle w:val="EditorialNote"/>
      </w:pPr>
      <w:r>
        <w:rPr>
          <w:b w:val="0"/>
          <w:i w:val="0"/>
        </w:rPr>
        <w:t>[번역자 검토] ‘丈之煩者’의 ‘丈’은 구문상 이례적이나 KABC TXT 그대로 보존하였다.</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少 者 階至大師大德 至於揭獨身拔獨迹 不可勝數矣</w:t>
      </w:r>
    </w:p>
    <w:p>
      <w:pPr>
        <w:pStyle w:val="SmallMeta"/>
        <w:keepNext/>
      </w:pPr>
      <w:r>
        <w:rPr>
          <w:b w:val="0"/>
          <w:i w:val="0"/>
        </w:rPr>
        <w:t>한국어 직역</w:t>
      </w:r>
    </w:p>
    <w:p>
      <w:pPr>
        <w:pStyle w:val="TranslationText"/>
      </w:pPr>
      <w:r>
        <w:rPr>
          <w:b w:val="0"/>
          <w:i w:val="0"/>
        </w:rPr>
        <w:t>작은 경우에도 품계가 대사와 대덕에 이르렀다. 홀로 뛰어난 몸과 자취를 드러낸 이에 이르러서는 이루 다 셀 수 없었다.[구문 불확실]</w:t>
      </w:r>
    </w:p>
    <w:p>
      <w:pPr>
        <w:pStyle w:val="SmallMeta"/>
        <w:keepNext/>
      </w:pPr>
      <w:r>
        <w:rPr>
          <w:b w:val="0"/>
          <w:i w:val="0"/>
        </w:rPr>
        <w:t>기타 각주</w:t>
      </w:r>
    </w:p>
    <w:p>
      <w:pPr>
        <w:pStyle w:val="EditorialNote"/>
      </w:pPr>
      <w:r>
        <w:rPr>
          <w:b w:val="0"/>
          <w:i w:val="0"/>
        </w:rPr>
        <w:t>[번역자 검토] ‘揭獨身拔獨迹’은 구문이 불명확하여 ‘홀로 뛰어난 몸과 자취를 드러낸 이’로 잠정 해석하였다.</w:t>
      </w:r>
    </w:p>
    <w:p>
      <w:pPr>
        <w:pStyle w:val="Heading1"/>
        <w:keepNext/>
      </w:pPr>
      <w:r>
        <w:t>第五 解釋諸章分</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[第五解釋諸章分者]</w:t>
      </w:r>
    </w:p>
    <w:p>
      <w:pPr>
        <w:pStyle w:val="SmallMeta"/>
        <w:keepNext/>
      </w:pPr>
      <w:r>
        <w:rPr>
          <w:b w:val="0"/>
          <w:i w:val="0"/>
        </w:rPr>
        <w:t>한국어 직역</w:t>
      </w:r>
    </w:p>
    <w:p>
      <w:pPr>
        <w:pStyle w:val="TranslationText"/>
      </w:pPr>
      <w:r>
        <w:rPr>
          <w:b w:val="0"/>
          <w:i w:val="0"/>
        </w:rPr>
        <w:t>[다섯째, 여러 장을 해석한 부분]</w:t>
      </w:r>
    </w:p>
    <w:p>
      <w:pPr>
        <w:pStyle w:val="SmallMeta"/>
        <w:keepNext/>
      </w:pPr>
      <w:r>
        <w:rPr>
          <w:b w:val="0"/>
          <w:i w:val="0"/>
        </w:rPr>
        <w:t>[문헌 층위: 赫連挺 전기 본문]</w:t>
      </w:r>
    </w:p>
    <w:p>
      <w:pPr>
        <w:pStyle w:val="SmallMeta"/>
        <w:keepNext/>
      </w:pPr>
      <w:r>
        <w:rPr>
          <w:b w:val="0"/>
          <w:i w:val="0"/>
        </w:rPr>
        <w:t>[저본 위치: 第二張]</w:t>
      </w:r>
    </w:p>
    <w:p>
      <w:pPr>
        <w:pStyle w:val="SmallMeta"/>
        <w:keepNext/>
      </w:pPr>
      <w:r>
        <w:rPr>
          <w:b w:val="0"/>
          <w:i w:val="0"/>
        </w:rPr>
        <w:t>원문</w:t>
      </w:r>
    </w:p>
    <w:p>
      <w:pPr>
        <w:pStyle w:val="SourceText"/>
      </w:pPr>
      <w:r>
        <w:rPr>
          <w:b w:val="0"/>
          <w:i w:val="0"/>
        </w:rPr>
        <w:t>第五解釋諸章分者 師之在世</w:t>
      </w:r>
    </w:p>
    <w:p>
      <w:pPr>
        <w:pStyle w:val="SmallMeta"/>
        <w:keepNext/>
      </w:pPr>
      <w:r>
        <w:rPr>
          <w:b w:val="0"/>
          <w:i w:val="0"/>
        </w:rPr>
        <w:t>한국어 직역</w:t>
      </w:r>
    </w:p>
    <w:p>
      <w:pPr>
        <w:pStyle w:val="TranslationText"/>
      </w:pPr>
      <w:r>
        <w:rPr>
          <w:b w:val="0"/>
          <w:i w:val="0"/>
        </w:rPr>
        <w:t>다섯째는 여러 장을 해석한 부분이다. 스승이 세상에 있을 때,</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以洪法利人 爲己任 若有諸家文書未 易消詳者 必爲之著記釋故 有搜玄方 䡄記十卷 孔目章記八卷 五十要問答 記四卷 探玄記釋二十八卷 敎分記釋 七卷 旨歸章記二卷</w:t>
      </w:r>
    </w:p>
    <w:p>
      <w:pPr>
        <w:pStyle w:val="SmallMeta"/>
        <w:keepNext/>
      </w:pPr>
      <w:r>
        <w:rPr>
          <w:b w:val="0"/>
          <w:i w:val="0"/>
        </w:rPr>
        <w:t>한국어 직역</w:t>
      </w:r>
    </w:p>
    <w:p>
      <w:pPr>
        <w:pStyle w:val="TranslationText"/>
      </w:pPr>
      <w:r>
        <w:rPr>
          <w:b w:val="0"/>
          <w:i w:val="0"/>
        </w:rPr>
        <w:t>법을 널리 펴 사람을 이롭게 하는 것을 자신의 임무로 삼았다. 여러 학파의 문헌 가운데 쉽게 자세히 풀이할 수 없는 것이 있으면 반드시 그것을 위해 기(記)와 석(釋)을 지었다. 『수현방궤기(搜玄方䡄記)』 10권, 『공목장기(孔目章記)』 8권, 『오십요문답기(五十要問答記)』 4권, 『탐현기석(探玄記釋)』 28권, 『교분기석(敎分記釋)』 7권, 『지귀장기(旨歸章記)』 2권,</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三寶章記二卷 法界圖記二卷 十句章記一卷 入法界 品抄記一卷 並行於代</w:t>
      </w:r>
    </w:p>
    <w:p>
      <w:pPr>
        <w:pStyle w:val="SmallMeta"/>
        <w:keepNext/>
      </w:pPr>
      <w:r>
        <w:rPr>
          <w:b w:val="0"/>
          <w:i w:val="0"/>
        </w:rPr>
        <w:t>한국어 직역</w:t>
      </w:r>
    </w:p>
    <w:p>
      <w:pPr>
        <w:pStyle w:val="TranslationText"/>
      </w:pPr>
      <w:r>
        <w:rPr>
          <w:b w:val="0"/>
          <w:i w:val="0"/>
        </w:rPr>
        <w:t>『삼보장기(三寶章記)』 2권, 『법계도기(法界圖記)』 2권, 『십구장기(十句章記)』 1권, 『입법계품초기(入法界品抄記)』 1권이 있었으며, 모두 당대에 유행하였다.</w:t>
      </w:r>
    </w:p>
    <w:p>
      <w:pPr>
        <w:pStyle w:val="Heading1"/>
        <w:keepNext/>
      </w:pPr>
      <w:r>
        <w:t>第六 感通神異分</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[第六感通神異分者]</w:t>
      </w:r>
    </w:p>
    <w:p>
      <w:pPr>
        <w:pStyle w:val="SmallMeta"/>
        <w:keepNext/>
      </w:pPr>
      <w:r>
        <w:rPr>
          <w:b w:val="0"/>
          <w:i w:val="0"/>
        </w:rPr>
        <w:t>한국어 직역</w:t>
      </w:r>
    </w:p>
    <w:p>
      <w:pPr>
        <w:pStyle w:val="TranslationText"/>
      </w:pPr>
      <w:r>
        <w:rPr>
          <w:b w:val="0"/>
          <w:i w:val="0"/>
        </w:rPr>
        <w:t>[여섯째, 감통과 신이한 일에 관한 부분]</w:t>
      </w:r>
    </w:p>
    <w:p>
      <w:pPr>
        <w:pStyle w:val="SmallMeta"/>
        <w:keepNext/>
      </w:pPr>
      <w:r>
        <w:rPr>
          <w:b w:val="0"/>
          <w:i w:val="0"/>
        </w:rPr>
        <w:t>[문헌 층위: 赫連挺 전기 본문]</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第六感通神異分者 乾祐二年四月晦 大成大王大穆皇后 玉門生瘡 不可以 示之於毉 召師之師順公 請以法藥救 之 順公因能代苦 使皇后立差 順公代 病其病 病革七日 不自免焉 師奉香爐 呪願 瘡自移著於槐樹之西柯 槐在師 房東隅 因爾而枯</w:t>
      </w:r>
    </w:p>
    <w:p>
      <w:pPr>
        <w:pStyle w:val="SmallMeta"/>
        <w:keepNext/>
      </w:pPr>
      <w:r>
        <w:rPr>
          <w:b w:val="0"/>
          <w:i w:val="0"/>
        </w:rPr>
        <w:t>한국어 직역</w:t>
      </w:r>
    </w:p>
    <w:p>
      <w:pPr>
        <w:pStyle w:val="TranslationText"/>
      </w:pPr>
      <w:r>
        <w:rPr>
          <w:b w:val="0"/>
          <w:i w:val="0"/>
        </w:rPr>
        <w:t>여섯째는 감통과 신이한 일에 관한 부분이다. 건우 2년 4월 그믐, 대성대왕의 대목황후가 옥문(玉門)에 종기가 생겼으나 의사에게 보일 수 없었다. 스승의 스승인 순공(順公)을 불러 법의 약으로 구해 달라고 청하였다. 순공은 능히 고통을 대신 받아 황후가 곧 낫게 하였다. 순공이 대신 그 병을 앓았는데 병세가 위중해져 이레 동안 스스로 벗어나지 못하였다. 스승이 향로를 받들고 주원(呪願)하였다. 종기는 저절로 홰나무의 서쪽 가지로 옮겨 붙었다. 그 홰나무는 스승 방의 동쪽 모퉁이에 있었는데, 이 때문에 말라 죽었다.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至淸寧中 株杌尙 存 廣順三年 宋朝使至 將封大成大 王 王命有司 各揚厥職 三月蕆事 方 臨受策 會愁霖不止 禮命阻行 西使 謂東國必有聖人者在 何不使之祈晴 天若晴明 吾以爲聖賢之驗 光宗聞 之 愁坐輟寢</w:t>
      </w:r>
    </w:p>
    <w:p>
      <w:pPr>
        <w:pStyle w:val="SmallMeta"/>
        <w:keepNext/>
      </w:pPr>
      <w:r>
        <w:rPr>
          <w:b w:val="0"/>
          <w:i w:val="0"/>
        </w:rPr>
        <w:t>한국어 직역</w:t>
      </w:r>
    </w:p>
    <w:p>
      <w:pPr>
        <w:pStyle w:val="TranslationText"/>
      </w:pPr>
      <w:r>
        <w:rPr>
          <w:b w:val="0"/>
          <w:i w:val="0"/>
        </w:rPr>
        <w:t>청녕 연간에 이르기까지 그루터기가 아직 남아 있었다. 광순 3년에 송나라 사신이 와서 대성대왕을 책봉하려 하였다. 왕은 유사에게 명하여 각자 맡은 직무를 다하게 하였다. 3월에 일을 마치고 막 책명을 받으려 하였다. 마침 장맛비가 그치지 않아 책봉 의례의 시행이 막혔다. 서쪽에서 온 사신이 말하였다. “동국에는 반드시 성인이 있을 터인데, 어찌 그로 하여금 날이 개기를 기도하게 하지 않는가?” “하늘이 맑게 개면 나는 그것을 성현의 징험으로 여기겠다.” 광종이 이 말을 듣고 근심하며 앉아 잠을 이루지 못하였다.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有空聲唱言 大王且莫 秋惱 明日必聞海幢說法 上卽出庭仰 睇 溟濛無迹 詰旦欲索聖賢僧 以邀 法席 緇班彥碩 悉辭避焉 時國師謙 信秦薦師 師時年少 受國請 象步安 詳 升師子座 圓音一演 雷電潜藏</w:t>
      </w:r>
    </w:p>
    <w:p>
      <w:pPr>
        <w:pStyle w:val="SmallMeta"/>
        <w:keepNext/>
      </w:pPr>
      <w:r>
        <w:rPr>
          <w:b w:val="0"/>
          <w:i w:val="0"/>
        </w:rPr>
        <w:t>한국어 직역</w:t>
      </w:r>
    </w:p>
    <w:p>
      <w:pPr>
        <w:pStyle w:val="TranslationText"/>
      </w:pPr>
      <w:r>
        <w:rPr>
          <w:b w:val="0"/>
          <w:i w:val="0"/>
        </w:rPr>
        <w:t>허공에서 소리가 나서 말하였다. “대왕께서는 우선 근심하고 번뇌하지 마십시오. 내일 반드시 해당(海幢)의 설법을 듣게 될 것입니다.”[저본 ‘秋惱’의 구문은 이례적임] 왕이 곧 뜰로 나가 우러러보았으나 어둡고 아득하여 아무 자취도 없었다. 다음 날 아침 성현승을 찾아 법석에 초청하려 하였다. 승려 가운데 뛰어난 이들이 모두 사양하여 피하였다. 그때 국사 겸신(謙信)이 스승을 천거하였다.[저본 ‘秦’의 기능은 불확실] 스승은 당시 나이가 젊었으나 나라의 청을 받아들였다. 위엄 있고 차분한 걸음으로 사자좌에 올랐다. 원음(圓音)을 한 번 펼치자 우레와 번개가 자취를 감추었다.</w:t>
      </w:r>
    </w:p>
    <w:p>
      <w:pPr>
        <w:pStyle w:val="SmallMeta"/>
        <w:keepNext/>
      </w:pPr>
      <w:r>
        <w:rPr>
          <w:b w:val="0"/>
          <w:i w:val="0"/>
        </w:rPr>
        <w:t>기타 각주</w:t>
      </w:r>
    </w:p>
    <w:p>
      <w:pPr>
        <w:pStyle w:val="EditorialNote"/>
      </w:pPr>
      <w:r>
        <w:rPr>
          <w:b w:val="0"/>
          <w:i w:val="0"/>
        </w:rPr>
        <w:t>[번역자 검토] ‘秋惱’는 문맥상 이례적이나 저본을 고치지 않았다.</w:t>
      </w:r>
    </w:p>
    <w:p>
      <w:pPr>
        <w:pStyle w:val="EditorialNote"/>
      </w:pPr>
      <w:r>
        <w:rPr>
          <w:b w:val="0"/>
          <w:i w:val="0"/>
        </w:rPr>
        <w:t>[번역자 검토] ‘謙信秦薦師’의 ‘秦’ 기능이 불명확하여 판독을 확정하지 않았다.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須 臾之間 雲卷風怗 天明日出 是時 萬 乘珍敬禮 加九拜 因問師之誕所 黃 州北鄙遁臺葉村 是比丘桑梓也 上以 爲龍虵之生非大澤 忠信 寧無十室 尋封師爲大德 兼勑俗眷十有餘人 人 賜田二十五頃 藏獲各五人 俾徙居于 黃州城內</w:t>
      </w:r>
    </w:p>
    <w:p>
      <w:pPr>
        <w:pStyle w:val="SmallMeta"/>
        <w:keepNext/>
      </w:pPr>
      <w:r>
        <w:rPr>
          <w:b w:val="0"/>
          <w:i w:val="0"/>
        </w:rPr>
        <w:t>한국어 직역</w:t>
      </w:r>
    </w:p>
    <w:p>
      <w:pPr>
        <w:pStyle w:val="TranslationText"/>
      </w:pPr>
      <w:r>
        <w:rPr>
          <w:b w:val="0"/>
          <w:i w:val="0"/>
        </w:rPr>
        <w:t>잠깐 사이에 구름이 걷히고 바람이 잦아들어 하늘이 밝아지고 해가 나왔다. 이때 임금이 귀하게 여기고 공경하여 아홉 번 절하였다. 이어 스승이 태어난 곳을 물었다. “황주 북쪽 변두리 둔대엽촌이 이 비구의 고향입니다.” 임금은 ‘용과 뱀이 큰 못에서만 태어나는 것은 아니며, 열 집뿐인 작은 고을에도 어찌 충신한 이가 없겠는가’라고 여겼다. 얼마 뒤 스승을 대덕(大德)으로 봉하였다. 아울러 속가 친족 열여 명에게 명을 내렸다. 사람마다 밭 25경(頃)과 장획(藏獲) 각 5인을 내려 주고 황주 성 안으로 옮겨 살게 하였다.</w:t>
      </w:r>
    </w:p>
    <w:p>
      <w:pPr>
        <w:pStyle w:val="SmallMeta"/>
        <w:keepNext/>
      </w:pPr>
      <w:r>
        <w:rPr>
          <w:b w:val="0"/>
          <w:i w:val="0"/>
        </w:rPr>
        <w:t>기타 각주</w:t>
      </w:r>
    </w:p>
    <w:p>
      <w:pPr>
        <w:pStyle w:val="EditorialNote"/>
      </w:pPr>
      <w:r>
        <w:rPr>
          <w:b w:val="0"/>
          <w:i w:val="0"/>
        </w:rPr>
        <w:t>[용어] ‘藏獲’은 문맥상 인구·노비 지급을 가리키는 것으로 보이나 원문 자형을 그대로 유지한다.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現德五年 佛日寺內 有霹 靂 所欲禳怪 須憑大法 請師講演 緜 晝貫夜 約三七日 於其問對 以當仁 不讓爲意 會中有悟賢徹達徹達現今之僧統 作 如是念 講主雖敏 猶是後生 餘雖不 才 尙爲先軰 何於問話之間 不顧謙 辭之禮</w:t>
      </w:r>
    </w:p>
    <w:p>
      <w:pPr>
        <w:pStyle w:val="SmallMeta"/>
        <w:keepNext/>
      </w:pPr>
      <w:r>
        <w:rPr>
          <w:b w:val="0"/>
          <w:i w:val="0"/>
        </w:rPr>
        <w:t>한국어 직역</w:t>
      </w:r>
    </w:p>
    <w:p>
      <w:pPr>
        <w:pStyle w:val="TranslationText"/>
      </w:pPr>
      <w:r>
        <w:rPr>
          <w:b w:val="0"/>
          <w:i w:val="0"/>
        </w:rPr>
        <w:t>현덕 5년 불일사 안에서 벼락이 치는 일이 있었다. 그 괴이함을 물리치려면 큰 법에 의지해야 하였다. 이에 스승에게 강설을 청하여 낮에서 밤까지 이어 약 21일 동안 하게 하였다. 그 문답에서는 ‘어진 일을 당해서는 양보하지 않는다’는 뜻으로 임하였다. 회중의 오현(悟賢)·철달(徹達) 관련 구절에는 “철달은 현재의 승통이다”라는 협주성 설명이 붙어 있으며, 이어 다음과 같은 생각이 제시된다.[행위 주체의 정확한 경계는 저본만으로 불확실] “강주는 비록 총민하지만 그래도 후생이다.” “나는 비록 재주가 없으나 그래도 선배이다.” “어찌 문답하는 사이에 겸양하고 사양하는 예를 돌아보지 않는가?”</w:t>
      </w:r>
    </w:p>
    <w:p>
      <w:pPr>
        <w:pStyle w:val="SmallMeta"/>
        <w:keepNext/>
      </w:pPr>
      <w:r>
        <w:rPr>
          <w:b w:val="0"/>
          <w:i w:val="0"/>
        </w:rPr>
        <w:t>기타 각주</w:t>
      </w:r>
    </w:p>
    <w:p>
      <w:pPr>
        <w:pStyle w:val="EditorialNote"/>
      </w:pPr>
      <w:r>
        <w:rPr>
          <w:b w:val="0"/>
          <w:i w:val="0"/>
        </w:rPr>
        <w:t>[문헌 층위] ‘徹達現今之僧統’은 본문에 밀착된 협주성 설명으로 보아 별도 층위로 표시한다.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旣是生慊 殆欲興謗 無何 有 居士至止 謂曰你不須嫉恨 今日講師 是你先祖義相第七身也 爲欲弘宣大 敎故 復來人間耳 悟賢聞已 驚愕 乃 傳言於衆海 懺之曰 吾知過矣 師赴 內道場</w:t>
      </w:r>
    </w:p>
    <w:p>
      <w:pPr>
        <w:pStyle w:val="SmallMeta"/>
        <w:keepNext/>
      </w:pPr>
      <w:r>
        <w:rPr>
          <w:b w:val="0"/>
          <w:i w:val="0"/>
        </w:rPr>
        <w:t>한국어 직역</w:t>
      </w:r>
    </w:p>
    <w:p>
      <w:pPr>
        <w:pStyle w:val="TranslationText"/>
      </w:pPr>
      <w:r>
        <w:rPr>
          <w:b w:val="0"/>
          <w:i w:val="0"/>
        </w:rPr>
        <w:t>이미 불만이 생겨 거의 비방을 일으키려 하였다. 얼마 지나지 않아 한 거사가 찾아왔다. 그가 말하였다. “너는 질투하고 원망할 필요가 없다.” “오늘의 강주는 바로 네 선조 의상(義相)의 일곱 번째 몸이다.” “큰 가르침을 널리 선양하고자 다시 인간 세상에 온 것일 뿐이다.” 오현은 이 말을 듣고 깜짝 놀랐다. 이에 대중에게 전하여 말하고 참회하며 말하였다. “내가 잘못을 알았다.” 스승이 내도량(內道場)에 나아갔다.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夜半有逸光 自房內射外 如 流虹之未滅者 上望其光 命侍人往尋 之 報云 師之眼光也 上幸師所</w:t>
      </w:r>
    </w:p>
    <w:p>
      <w:pPr>
        <w:pStyle w:val="SmallMeta"/>
        <w:keepNext/>
      </w:pPr>
      <w:r>
        <w:rPr>
          <w:b w:val="0"/>
          <w:i w:val="0"/>
        </w:rPr>
        <w:t>한국어 직역</w:t>
      </w:r>
    </w:p>
    <w:p>
      <w:pPr>
        <w:pStyle w:val="TranslationText"/>
      </w:pPr>
      <w:r>
        <w:rPr>
          <w:b w:val="0"/>
          <w:i w:val="0"/>
        </w:rPr>
        <w:t>한밤중에 기이한 빛이 있어 방 안에서 밖으로 뻗어 나왔는데, 마치 긴 무지개가 아직 사라지지 않은 듯하였다. 임금이 그 빛을 바라보고 시종에게 명하여 가서 찾아보게 하였다. 보고하기를 “스승의 눈에서 나는 빛입니다”라고 하였다. 임금이 스승의 처소에 행차하였다.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問曰 修行底法 獲致如此</w:t>
      </w:r>
    </w:p>
    <w:p>
      <w:pPr>
        <w:pStyle w:val="SmallMeta"/>
        <w:keepNext/>
      </w:pPr>
      <w:r>
        <w:rPr>
          <w:b w:val="0"/>
          <w:i w:val="0"/>
        </w:rPr>
        <w:t>한국어 직역</w:t>
      </w:r>
    </w:p>
    <w:p>
      <w:pPr>
        <w:pStyle w:val="TranslationText"/>
      </w:pPr>
      <w:r>
        <w:rPr>
          <w:b w:val="0"/>
          <w:i w:val="0"/>
        </w:rPr>
        <w:t>물었다. “어떤 법을 수행하였기에 이와 같이 될 수 있었습니까?”</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答曰 貧道無勝 行</w:t>
      </w:r>
    </w:p>
    <w:p>
      <w:pPr>
        <w:pStyle w:val="SmallMeta"/>
        <w:keepNext/>
      </w:pPr>
      <w:r>
        <w:rPr>
          <w:b w:val="0"/>
          <w:i w:val="0"/>
        </w:rPr>
        <w:t>한국어 직역</w:t>
      </w:r>
    </w:p>
    <w:p>
      <w:pPr>
        <w:pStyle w:val="TranslationText"/>
      </w:pPr>
      <w:r>
        <w:rPr>
          <w:b w:val="0"/>
          <w:i w:val="0"/>
        </w:rPr>
        <w:t>답하였다. “빈도(貧道)에게는 뛰어난 수행이 없습니다.”</w:t>
      </w:r>
    </w:p>
    <w:p>
      <w:pPr>
        <w:pStyle w:val="SmallMeta"/>
        <w:keepNext/>
      </w:pPr>
      <w:r>
        <w:rPr>
          <w:b w:val="0"/>
          <w:i w:val="0"/>
        </w:rPr>
        <w:t>[저본 위치: 第三張]</w:t>
      </w:r>
    </w:p>
    <w:p>
      <w:pPr>
        <w:pStyle w:val="SmallMeta"/>
        <w:keepNext/>
      </w:pPr>
      <w:r>
        <w:rPr>
          <w:b w:val="0"/>
          <w:i w:val="0"/>
        </w:rPr>
        <w:t>원문</w:t>
      </w:r>
    </w:p>
    <w:p>
      <w:pPr>
        <w:pStyle w:val="SourceText"/>
      </w:pPr>
      <w:r>
        <w:rPr>
          <w:b w:val="0"/>
          <w:i w:val="0"/>
        </w:rPr>
        <w:t>于時經几上 有數珠一索 自然騰 空 遶師三匝而止</w:t>
      </w:r>
    </w:p>
    <w:p>
      <w:pPr>
        <w:pStyle w:val="SmallMeta"/>
        <w:keepNext/>
      </w:pPr>
      <w:r>
        <w:rPr>
          <w:b w:val="0"/>
          <w:i w:val="0"/>
        </w:rPr>
        <w:t>한국어 직역</w:t>
      </w:r>
    </w:p>
    <w:p>
      <w:pPr>
        <w:pStyle w:val="TranslationText"/>
      </w:pPr>
      <w:r>
        <w:rPr>
          <w:b w:val="0"/>
          <w:i w:val="0"/>
        </w:rPr>
        <w:t>그때 경전이 놓인 책상 위에 염주 한 꿰미가 있었다. 그것이 저절로 허공으로 솟아올라 스승을 세 바퀴 돌고 멈추었다.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上乃敬重 寵絶古今</w:t>
      </w:r>
    </w:p>
    <w:p>
      <w:pPr>
        <w:pStyle w:val="SmallMeta"/>
        <w:keepNext/>
      </w:pPr>
      <w:r>
        <w:rPr>
          <w:b w:val="0"/>
          <w:i w:val="0"/>
        </w:rPr>
        <w:t>한국어 직역</w:t>
      </w:r>
    </w:p>
    <w:p>
      <w:pPr>
        <w:pStyle w:val="TranslationText"/>
      </w:pPr>
      <w:r>
        <w:rPr>
          <w:b w:val="0"/>
          <w:i w:val="0"/>
        </w:rPr>
        <w:t>임금은 이에 더욱 존경하여 총애함이 예나 지금에 비할 데가 없었다.</w:t>
      </w:r>
    </w:p>
    <w:p>
      <w:pPr>
        <w:pStyle w:val="Heading1"/>
        <w:keepNext/>
      </w:pPr>
      <w:r>
        <w:t>第七 歌行化世分</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[第七歌行化世分者]</w:t>
      </w:r>
    </w:p>
    <w:p>
      <w:pPr>
        <w:pStyle w:val="SmallMeta"/>
        <w:keepNext/>
      </w:pPr>
      <w:r>
        <w:rPr>
          <w:b w:val="0"/>
          <w:i w:val="0"/>
        </w:rPr>
        <w:t>한국어 직역</w:t>
      </w:r>
    </w:p>
    <w:p>
      <w:pPr>
        <w:pStyle w:val="TranslationText"/>
      </w:pPr>
      <w:r>
        <w:rPr>
          <w:b w:val="0"/>
          <w:i w:val="0"/>
        </w:rPr>
        <w:t>[일곱째, 노래를 지어 세상을 교화한 부분]</w:t>
      </w:r>
    </w:p>
    <w:p>
      <w:pPr>
        <w:pStyle w:val="SmallMeta"/>
        <w:keepNext/>
      </w:pPr>
      <w:r>
        <w:rPr>
          <w:b w:val="0"/>
          <w:i w:val="0"/>
        </w:rPr>
        <w:t>[문헌 층위: 赫連挺 전기 본문]</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第七歌行化世分者 師之外學 尤閑於 詞腦意精於詞 故云腦也 依普賢十種願王 著歌一 十一章</w:t>
      </w:r>
    </w:p>
    <w:p>
      <w:pPr>
        <w:pStyle w:val="SmallMeta"/>
        <w:keepNext/>
      </w:pPr>
      <w:r>
        <w:rPr>
          <w:b w:val="0"/>
          <w:i w:val="0"/>
        </w:rPr>
        <w:t>한국어 직역</w:t>
      </w:r>
    </w:p>
    <w:p>
      <w:pPr>
        <w:pStyle w:val="TranslationText"/>
      </w:pPr>
      <w:r>
        <w:rPr>
          <w:b w:val="0"/>
          <w:i w:val="0"/>
        </w:rPr>
        <w:t>일곱째는 노래를 지어 세상을 교화한 부분이다. 스승은 외학(外學)에도 능하였고 특히 사뇌(詞腦)에 익숙하였으며, 뜻이 말에 정밀하였다. 그러므로 ‘뇌(腦)’라고 하였다. 보현의 열 가지 원왕(願王)에 의거하여 노래 열한 장을 지었다.</w:t>
      </w:r>
    </w:p>
    <w:p>
      <w:pPr>
        <w:pStyle w:val="SmallMeta"/>
        <w:keepNext/>
      </w:pPr>
      <w:r>
        <w:rPr>
          <w:b w:val="0"/>
          <w:i w:val="0"/>
        </w:rPr>
        <w:t>기타 각주</w:t>
      </w:r>
    </w:p>
    <w:p>
      <w:pPr>
        <w:pStyle w:val="EditorialNote"/>
      </w:pPr>
      <w:r>
        <w:rPr>
          <w:b w:val="0"/>
          <w:i w:val="0"/>
        </w:rPr>
        <w:t>[문헌 층위] ‘詞腦意精於詞 故云腦也’는 본문에 밀착된 어의 설명으로 보아 번역에서 기능을 구별하였다.</w:t>
      </w:r>
    </w:p>
    <w:p>
      <w:pPr>
        <w:pStyle w:val="SmallMeta"/>
        <w:keepNext/>
      </w:pPr>
      <w:r>
        <w:rPr>
          <w:b w:val="0"/>
          <w:i w:val="0"/>
        </w:rPr>
        <w:t>[문헌 층위: 均如 노래 서문]</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其序云</w:t>
      </w:r>
    </w:p>
    <w:p>
      <w:pPr>
        <w:pStyle w:val="SmallMeta"/>
        <w:keepNext/>
      </w:pPr>
      <w:r>
        <w:rPr>
          <w:b w:val="0"/>
          <w:i w:val="0"/>
        </w:rPr>
        <w:t>한국어 직역</w:t>
      </w:r>
    </w:p>
    <w:p>
      <w:pPr>
        <w:pStyle w:val="TranslationText"/>
      </w:pPr>
      <w:r>
        <w:rPr>
          <w:b w:val="0"/>
          <w:i w:val="0"/>
        </w:rPr>
        <w:t>그 서문에서 말하였다.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夫詞腦者 世人戱樂之 具 願王者 菩薩修行之樞故 得涉淺 歸深 從近至遠 不憑世道 無引劣根 之由 非寄陋言 莫現普因之路 今托 易知之近事 還會難思之遠宗 依二五 大願之文 課十一荒歌之句 慙極於衆 人之眼 冀符於諸佛之心</w:t>
      </w:r>
    </w:p>
    <w:p>
      <w:pPr>
        <w:pStyle w:val="SmallMeta"/>
        <w:keepNext/>
      </w:pPr>
      <w:r>
        <w:rPr>
          <w:b w:val="0"/>
          <w:i w:val="0"/>
        </w:rPr>
        <w:t>한국어 직역</w:t>
      </w:r>
    </w:p>
    <w:p>
      <w:pPr>
        <w:pStyle w:val="TranslationText"/>
      </w:pPr>
      <w:r>
        <w:rPr>
          <w:b w:val="0"/>
          <w:i w:val="0"/>
        </w:rPr>
        <w:t>무릇 사뇌(詞腦)란 세상 사람들이 즐기며 노는 도구이다. 원왕(願王)이란 보살 수행의 중추이다. 그러므로 얕은 데서 건너 깊은 데로 돌아가고, 가까운 데서부터 먼 데에 이를 수 있다. 세간의 방편에 의지하지 않고서는 근기가 낮은 이를 이끌 방도가 없다. 비루한 말에 기대지 않고서는 보편적인 인(因)의 길을 드러낼 수 없다. 이제 알기 쉬운 가까운 일을 빌려 생각하기 어려운 먼 종지에 다시 계합하고자 한다. 두 곱하기 다섯, 곧 열 가지 큰 서원의 글에 의거하여 열한 수의 거친 노랫말을 지었다. 여러 사람의 눈에 부끄러움이 지극하지만, 모든 부처님의 마음에는 부합하기를 바란다.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雖意失言 1)▩ 不合聖賢之妙趣 而傳文作句 願 生凡俗之善根 欲笑誦者 則結誦願之 因 欲毁念者 則獲念願之益 伏請後 來君子 若誹若讃也是閑</w:t>
      </w:r>
    </w:p>
    <w:p>
      <w:pPr>
        <w:pStyle w:val="SmallMeta"/>
        <w:keepNext/>
      </w:pPr>
      <w:r>
        <w:rPr>
          <w:b w:val="0"/>
          <w:i w:val="0"/>
        </w:rPr>
        <w:t>한국어 직역</w:t>
      </w:r>
    </w:p>
    <w:p>
      <w:pPr>
        <w:pStyle w:val="TranslationText"/>
      </w:pPr>
      <w:r>
        <w:rPr>
          <w:b w:val="0"/>
          <w:i w:val="0"/>
        </w:rPr>
        <w:t>비록 뜻이 말을 잃고 1)▩하여 성현의 묘한 종취에 맞지 않을지라도, 글을 전하고 구절을 지어 범속한 이들의 선근이 생기기를 바란다. 비웃으며 외우려는 사람도 외우는 서원의 인연을 맺게 된다. 헐뜯으며 생각하는 사람도 서원을 생각하는 이익을 얻게 된다. 삼가 바라건대 후세의 군자는 비방하든 칭찬하든 모두 괜찮다.</w:t>
      </w:r>
    </w:p>
    <w:p>
      <w:pPr>
        <w:pStyle w:val="SmallMeta"/>
        <w:keepNext/>
      </w:pPr>
      <w:r>
        <w:rPr>
          <w:b w:val="0"/>
          <w:i w:val="0"/>
        </w:rPr>
        <w:t>교감주</w:t>
      </w:r>
    </w:p>
    <w:p>
      <w:pPr>
        <w:pStyle w:val="EditorialNote"/>
      </w:pPr>
      <w:r>
        <w:rPr>
          <w:b/>
        </w:rPr>
        <w:t xml:space="preserve">[1] [교감] </w:t>
      </w:r>
      <w:r>
        <w:t>KABC: ▩作「乖」{甲}。</w:t>
      </w:r>
    </w:p>
    <w:p>
      <w:pPr>
        <w:pStyle w:val="EditorialNote"/>
      </w:pPr>
      <w:r>
        <w:rPr>
          <w:b/>
        </w:rPr>
        <w:t xml:space="preserve">교감 내용 번역: </w:t>
      </w:r>
      <w:r>
        <w:t>甲본에서는 저본의 판독불명자 ‘▩’를 ‘乖’로 쓴다.</w:t>
      </w:r>
    </w:p>
    <w:p>
      <w:pPr>
        <w:pStyle w:val="EditorialNote"/>
      </w:pPr>
      <w:r>
        <w:rPr>
          <w:b/>
        </w:rPr>
        <w:t xml:space="preserve">저본 독법·적용 구절: </w:t>
      </w:r>
      <w:r>
        <w:t>雖意失言▩ 不合聖賢之妙趣</w:t>
      </w:r>
    </w:p>
    <w:p>
      <w:pPr>
        <w:pStyle w:val="EditorialNote"/>
      </w:pPr>
      <w:r>
        <w:rPr>
          <w:b/>
        </w:rPr>
        <w:t xml:space="preserve">저본 기준 번역: </w:t>
      </w:r>
      <w:r>
        <w:t>비록 뜻이 말을 잃고 [판독불명]하여 성현의 묘한 종취에 맞지 않을지라도</w:t>
      </w:r>
    </w:p>
    <w:p>
      <w:pPr>
        <w:pStyle w:val="EditorialNote"/>
      </w:pPr>
      <w:r>
        <w:rPr>
          <w:b/>
        </w:rPr>
        <w:t xml:space="preserve">이문 독법·적용 구절: </w:t>
      </w:r>
      <w:r>
        <w:t>雖意失言乖 不合聖賢之妙趣</w:t>
      </w:r>
    </w:p>
    <w:p>
      <w:pPr>
        <w:pStyle w:val="EditorialNote"/>
      </w:pPr>
      <w:r>
        <w:rPr>
          <w:b/>
        </w:rPr>
        <w:t xml:space="preserve">이문 기준 번역: </w:t>
      </w:r>
      <w:r>
        <w:t>비록 뜻이 말과 어긋나 성현의 묘한 종취에 맞지 않을지라도</w:t>
      </w:r>
    </w:p>
    <w:p>
      <w:pPr>
        <w:pStyle w:val="EditorialNote"/>
      </w:pPr>
      <w:r>
        <w:rPr>
          <w:b/>
        </w:rPr>
        <w:t xml:space="preserve">의미 차이: </w:t>
      </w:r>
      <w:r>
        <w:t>[판독 차이 있음] 甲본의 ‘乖’를 따르면 ‘말과 어긋나다’라는 의미가 명확해진다. 저본의 ▩는 판독불명 상태로 보존한다.</w:t>
      </w:r>
    </w:p>
    <w:p>
      <w:pPr>
        <w:pStyle w:val="SmallMeta"/>
        <w:keepNext/>
      </w:pPr>
      <w:r>
        <w:rPr>
          <w:b w:val="0"/>
          <w:i w:val="0"/>
        </w:rPr>
        <w:t>[문헌 층위: 均如 향가]</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禮敬諸佛歌</w:t>
      </w:r>
    </w:p>
    <w:p>
      <w:pPr>
        <w:pStyle w:val="SmallMeta"/>
        <w:keepNext/>
      </w:pPr>
      <w:r>
        <w:rPr>
          <w:b w:val="0"/>
          <w:i w:val="0"/>
        </w:rPr>
        <w:t>한국어 직역</w:t>
      </w:r>
    </w:p>
    <w:p>
      <w:pPr>
        <w:pStyle w:val="TranslationText"/>
      </w:pPr>
      <w:r>
        <w:rPr>
          <w:b w:val="0"/>
          <w:i w:val="0"/>
        </w:rPr>
        <w:t>「모든 부처님께 예경하는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心未筆留 慕呂白乎隱佛體前衣 拜內 乎隱身萬隱 法界毛叱所只至去良 塵 塵馬洛佛體叱刹亦 刹刹每如邀里白 乎隱 法界滿賜隱佛體 九世盡良禮爲 白齊 歎曰身語意業無疲厭 此良夫作 沙毛叱等耶</w:t>
      </w:r>
    </w:p>
    <w:p>
      <w:pPr>
        <w:pStyle w:val="SmallMeta"/>
        <w:keepNext/>
      </w:pPr>
      <w:r>
        <w:rPr>
          <w:b w:val="0"/>
          <w:i w:val="0"/>
        </w:rPr>
        <w:t>한국어 직역</w:t>
      </w:r>
    </w:p>
    <w:p>
      <w:pPr>
        <w:pStyle w:val="TranslationText"/>
      </w:pPr>
      <w:r>
        <w:rPr>
          <w:b w:val="0"/>
          <w:i w:val="0"/>
        </w:rPr>
        <w:t>마음을 붓으로 삼아 그리워 우러르는 부처님 앞에, 절하는 이 몸이 법계의 끝까지 이르러, 티끌마다 부처님의 국토가 있고 국토마다 부처님을 모신 가운데, 법계에 가득하신 부처님께 아홉 세월이 다하도록 예경하리라. 감탄하여 말한다. 몸·말·뜻의 업에 피로하거나 싫증냄이 없으니, 이것이야말로 끝없이 행할 일이 아니겠는가.[향찰 구문 잠정 번역]</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稱讃如來歌</w:t>
      </w:r>
    </w:p>
    <w:p>
      <w:pPr>
        <w:pStyle w:val="SmallMeta"/>
        <w:keepNext/>
      </w:pPr>
      <w:r>
        <w:rPr>
          <w:b w:val="0"/>
          <w:i w:val="0"/>
        </w:rPr>
        <w:t>한국어 직역</w:t>
      </w:r>
    </w:p>
    <w:p>
      <w:pPr>
        <w:pStyle w:val="TranslationText"/>
      </w:pPr>
      <w:r>
        <w:rPr>
          <w:b w:val="0"/>
          <w:i w:val="0"/>
        </w:rPr>
        <w:t>「여래를 칭찬하는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今日部伊冬衣 南無佛也白孫舌良衣 無盡辯才叱海等 一念惡中涌出去良 塵塵虛物叱邀呂白乎隱 功德叱身乙 對爲白惡只 際于萬隱德海肹 間王冬 留讃伊白制 隔句 必只一毛叱德置 毛 等盡良白乎隱乃兮</w:t>
      </w:r>
    </w:p>
    <w:p>
      <w:pPr>
        <w:pStyle w:val="SmallMeta"/>
        <w:keepNext/>
      </w:pPr>
      <w:r>
        <w:rPr>
          <w:b w:val="0"/>
          <w:i w:val="0"/>
        </w:rPr>
        <w:t>한국어 직역</w:t>
      </w:r>
    </w:p>
    <w:p>
      <w:pPr>
        <w:pStyle w:val="TranslationText"/>
      </w:pPr>
      <w:r>
        <w:rPr>
          <w:b w:val="0"/>
          <w:i w:val="0"/>
        </w:rPr>
        <w:t>오늘에 이르러 ‘나무불(南無佛)’이라 아뢰는 이 혀에, 다함없는 변재의 바다에서 한 생각 가운데 말씀이 솟아나, 티끌마다 두루 계신 공덕의 몸을 마주하여, 끝없는 덕의 바다에 이르기까지, 사이 끊임없이 찬탄하리라. 다만 한 터럭만 한 공덕조차 모두 다 말할 수 있겠는가.</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廣修供養歌</w:t>
      </w:r>
    </w:p>
    <w:p>
      <w:pPr>
        <w:pStyle w:val="SmallMeta"/>
        <w:keepNext/>
      </w:pPr>
      <w:r>
        <w:rPr>
          <w:b w:val="0"/>
          <w:i w:val="0"/>
        </w:rPr>
        <w:t>한국어 직역</w:t>
      </w:r>
    </w:p>
    <w:p>
      <w:pPr>
        <w:pStyle w:val="TranslationText"/>
      </w:pPr>
      <w:r>
        <w:rPr>
          <w:b w:val="0"/>
          <w:i w:val="0"/>
        </w:rPr>
        <w:t>「널리 공양을 닦는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火條執音馬 佛前燈乙直體良焉多衣 燈炷隱須彌也 燈油隱大海逸留去耶 手焉法界毛叱色只爲旀 手良每如法 叱供乙留 法界滿賜仁佛體 佛佛周物 叱供爲白制阿耶 法供沙叱多奈 伊於 衣波最勝供也</w:t>
      </w:r>
    </w:p>
    <w:p>
      <w:pPr>
        <w:pStyle w:val="SmallMeta"/>
        <w:keepNext/>
      </w:pPr>
      <w:r>
        <w:rPr>
          <w:b w:val="0"/>
          <w:i w:val="0"/>
        </w:rPr>
        <w:t>한국어 직역</w:t>
      </w:r>
    </w:p>
    <w:p>
      <w:pPr>
        <w:pStyle w:val="TranslationText"/>
      </w:pPr>
      <w:r>
        <w:rPr>
          <w:b w:val="0"/>
          <w:i w:val="0"/>
        </w:rPr>
        <w:t>불씨를 잡아 부처님 앞에 등불을 바로 세워 밝히니, 등심은 수미산이고 등기름은 큰 바다로다. 손에는 법계만큼이나 많은 공양의 갖가지 모습을 갖추고, 손마다 법다운 공양을 올려, 법계에 가득하신 부처님 한 분 한 분께 두루 공양하리라. 법공양이야말로 많고도 많지만, 이 가운데 이것이 가장 뛰어난 공양이로다.</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懺悔業障歌</w:t>
      </w:r>
    </w:p>
    <w:p>
      <w:pPr>
        <w:pStyle w:val="SmallMeta"/>
        <w:keepNext/>
      </w:pPr>
      <w:r>
        <w:rPr>
          <w:b w:val="0"/>
          <w:i w:val="0"/>
        </w:rPr>
        <w:t>한국어 직역</w:t>
      </w:r>
    </w:p>
    <w:p>
      <w:pPr>
        <w:pStyle w:val="TranslationText"/>
      </w:pPr>
      <w:r>
        <w:rPr>
          <w:b w:val="0"/>
          <w:i w:val="0"/>
        </w:rPr>
        <w:t>「업장을 참회하는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顚倒逸耶 菩提向焉道乙迷波 造將來 臥乎隱惡寸隱法界餘音玉只出隱伊音 叱如支 惡寸習落臥乎隱三業 淨戒叱 主留卜以支乃遣只 今日部頓部叱懺 悔 十方叱佛體閼遣只賜立 落句 衆 生界盡我懺盡 來際永良造物捨齊</w:t>
      </w:r>
    </w:p>
    <w:p>
      <w:pPr>
        <w:pStyle w:val="SmallMeta"/>
        <w:keepNext/>
      </w:pPr>
      <w:r>
        <w:rPr>
          <w:b w:val="0"/>
          <w:i w:val="0"/>
        </w:rPr>
        <w:t>한국어 직역</w:t>
      </w:r>
    </w:p>
    <w:p>
      <w:pPr>
        <w:pStyle w:val="TranslationText"/>
      </w:pPr>
      <w:r>
        <w:rPr>
          <w:b w:val="0"/>
          <w:i w:val="0"/>
        </w:rPr>
        <w:t>전도되어 보리로 향하는 길을 잃어, 지어 온 악업이 법계의 남은 곳까지 가득 찬 듯하고, 악업에 익숙해진 삼업을 청정한 계율에 의지해 다스려, 오늘부터 모두 단박에 참회하리라. 시방의 부처님께서 알아 주시기를 바라며, 중생계가 다하면 내 참회도 다하되, 미래세에 영원히 다시 악업을 짓지 않으리라.</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隨喜功德歌</w:t>
      </w:r>
    </w:p>
    <w:p>
      <w:pPr>
        <w:pStyle w:val="SmallMeta"/>
        <w:keepNext/>
      </w:pPr>
      <w:r>
        <w:rPr>
          <w:b w:val="0"/>
          <w:i w:val="0"/>
        </w:rPr>
        <w:t>한국어 직역</w:t>
      </w:r>
    </w:p>
    <w:p>
      <w:pPr>
        <w:pStyle w:val="TranslationText"/>
      </w:pPr>
      <w:r>
        <w:rPr>
          <w:b w:val="0"/>
          <w:i w:val="0"/>
        </w:rPr>
        <w:t>「공덕을 따라 기뻐하는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第四張]</w:t>
      </w:r>
    </w:p>
    <w:p>
      <w:pPr>
        <w:pStyle w:val="SmallMeta"/>
        <w:keepNext/>
      </w:pPr>
      <w:r>
        <w:rPr>
          <w:b w:val="0"/>
          <w:i w:val="0"/>
        </w:rPr>
        <w:t>원문</w:t>
      </w:r>
    </w:p>
    <w:p>
      <w:pPr>
        <w:pStyle w:val="SourceText"/>
      </w:pPr>
      <w:r>
        <w:rPr>
          <w:b w:val="0"/>
          <w:i w:val="0"/>
        </w:rPr>
        <w:t>迷悟同體叱 緣起叱理良尋只見根 佛 伊衆生毛叱所只 吾衣身不喩仁人音 有叱下呂 修叱賜乙隱頓部叱吾衣修 叱孫丁</w:t>
      </w:r>
    </w:p>
    <w:p>
      <w:pPr>
        <w:pStyle w:val="SmallMeta"/>
        <w:keepNext/>
      </w:pPr>
      <w:r>
        <w:rPr>
          <w:b w:val="0"/>
          <w:i w:val="0"/>
        </w:rPr>
        <w:t>한국어 직역</w:t>
      </w:r>
    </w:p>
    <w:p>
      <w:pPr>
        <w:pStyle w:val="TranslationText"/>
      </w:pPr>
      <w:r>
        <w:rPr>
          <w:b w:val="0"/>
          <w:i w:val="0"/>
        </w:rPr>
        <w:t>미혹과 깨달음이 한 몸이라는 연기의 이치를 찾아보니, 부처가 중생 밖에 따로 없고, 내 몸 아닌 남도 따로 있지 않다. 그들이 닦아 얻으신 모든 것이 곧 나의 닦음인 줄 알고,</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得賜伊馬落人米無叱 昆 於內人衣善陵等沙 不冬喜好尸 置 乎理叱過 後句 伊羅擬可行等 嫉姤 叱心音至刀來去</w:t>
      </w:r>
    </w:p>
    <w:p>
      <w:pPr>
        <w:pStyle w:val="SmallMeta"/>
        <w:keepNext/>
      </w:pPr>
      <w:r>
        <w:rPr>
          <w:b w:val="0"/>
          <w:i w:val="0"/>
        </w:rPr>
        <w:t>한국어 직역</w:t>
      </w:r>
    </w:p>
    <w:p>
      <w:pPr>
        <w:pStyle w:val="TranslationText"/>
      </w:pPr>
      <w:r>
        <w:rPr>
          <w:b w:val="0"/>
          <w:i w:val="0"/>
        </w:rPr>
        <w:t>그 얻으신 바에도 남과 내가 따로 없으니, 그 가운데 어느 사람의 선근인들 어찌 기뻐하지 않을 이치가 있겠는가. 이와 같이 행한다면 질투하는 마음이 어디에서 오겠는가.</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請轉法輪歌</w:t>
      </w:r>
    </w:p>
    <w:p>
      <w:pPr>
        <w:pStyle w:val="SmallMeta"/>
        <w:keepNext/>
      </w:pPr>
      <w:r>
        <w:rPr>
          <w:b w:val="0"/>
          <w:i w:val="0"/>
        </w:rPr>
        <w:t>한국어 직역</w:t>
      </w:r>
    </w:p>
    <w:p>
      <w:pPr>
        <w:pStyle w:val="TranslationText"/>
      </w:pPr>
      <w:r>
        <w:rPr>
          <w:b w:val="0"/>
          <w:i w:val="0"/>
        </w:rPr>
        <w:t>「법륜 굴리기를 청하는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彼仍反隱 法界惡之叱佛會阿希 吾焉 頓叱進良只 法雨乙乞白乎叱等耶 無 明土深以埋多 煩惱熱留煎將來出米 善芽毛冬長乙隱 衆生叱田乙潤只沙 音也 後言 菩提叱菓音烏乙反隱 覺 月明斤秋察羅波處也</w:t>
      </w:r>
    </w:p>
    <w:p>
      <w:pPr>
        <w:pStyle w:val="SmallMeta"/>
        <w:keepNext/>
      </w:pPr>
      <w:r>
        <w:rPr>
          <w:b w:val="0"/>
          <w:i w:val="0"/>
        </w:rPr>
        <w:t>한국어 직역</w:t>
      </w:r>
    </w:p>
    <w:p>
      <w:pPr>
        <w:pStyle w:val="TranslationText"/>
      </w:pPr>
      <w:r>
        <w:rPr>
          <w:b w:val="0"/>
          <w:i w:val="0"/>
        </w:rPr>
        <w:t>저 두루한 법계의 모든 부처님 회상에, 내가 모두 나아가 법의 비를 내려 주시기를 청하리라. 무명의 흙에 깊이 묻히고 번뇌의 열기에 볶여, 선의 싹이 자라지 못하는 중생의 밭을 적셔 주소서. 마침내 보리의 열매가 익고 깨달음의 달이 밝게 비치는 곳이 되게 하소서.</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請佛住世歌</w:t>
      </w:r>
    </w:p>
    <w:p>
      <w:pPr>
        <w:pStyle w:val="SmallMeta"/>
        <w:keepNext/>
      </w:pPr>
      <w:r>
        <w:rPr>
          <w:b w:val="0"/>
          <w:i w:val="0"/>
        </w:rPr>
        <w:t>한국어 직역</w:t>
      </w:r>
    </w:p>
    <w:p>
      <w:pPr>
        <w:pStyle w:val="TranslationText"/>
      </w:pPr>
      <w:r>
        <w:rPr>
          <w:b w:val="0"/>
          <w:i w:val="0"/>
        </w:rPr>
        <w:t>「부처님께 세상에 머무시기를 청하는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皆佛體 必于化緣盡動賜隱乃 手乙寶 非鳴良爾 世呂中止以友白乎等耶 曉 留朝于萬夜未 向屋賜尸朋知良閪尸 也 伊知皆矣爲米 道尸迷反群良哀呂 舌 落句 吾里心音水淸等 佛影不冬 應爲賜下呂</w:t>
      </w:r>
    </w:p>
    <w:p>
      <w:pPr>
        <w:pStyle w:val="SmallMeta"/>
        <w:keepNext/>
      </w:pPr>
      <w:r>
        <w:rPr>
          <w:b w:val="0"/>
          <w:i w:val="0"/>
        </w:rPr>
        <w:t>한국어 직역</w:t>
      </w:r>
    </w:p>
    <w:p>
      <w:pPr>
        <w:pStyle w:val="TranslationText"/>
      </w:pPr>
      <w:r>
        <w:rPr>
          <w:b w:val="0"/>
          <w:i w:val="0"/>
        </w:rPr>
        <w:t>모든 부처님께서 마침내 교화의 인연을 다하시려 할 때, 두 손을 모아 이 세상에 머물러 주시기를 청하리라. 새벽과 아침에서 만세의 밤에 이르도록 벗이 되어 주시기를 바라나이다.[향찰 구문 잠정 번역] 이를 알지 못해 도를 잃은 무리를 가엾이 여기며, 우리 마음의 물이 맑아지면 부처님의 그림자가 어찌 응하여 나타나지 않으시랴.</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常隨佛學歌</w:t>
      </w:r>
    </w:p>
    <w:p>
      <w:pPr>
        <w:pStyle w:val="SmallMeta"/>
        <w:keepNext/>
      </w:pPr>
      <w:r>
        <w:rPr>
          <w:b w:val="0"/>
          <w:i w:val="0"/>
        </w:rPr>
        <w:t>한국어 직역</w:t>
      </w:r>
    </w:p>
    <w:p>
      <w:pPr>
        <w:pStyle w:val="TranslationText"/>
      </w:pPr>
      <w:r>
        <w:rPr>
          <w:b w:val="0"/>
          <w:i w:val="0"/>
        </w:rPr>
        <w:t>「항상 부처님을 따라 배우는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我佛體 皆往焉世呂修將來賜留隱 難 行苦行叱願乙 吾焉頓部叱逐好友伊 音叱多 身靡只碎良只塵伊去米 命乙 施好尸歲史中置 然叱皆好尸卜下里 皆佛體置然叱爲賜隱伊留兮 城上人 佛道向隱心下 他道不冬斜良只行齊</w:t>
      </w:r>
    </w:p>
    <w:p>
      <w:pPr>
        <w:pStyle w:val="SmallMeta"/>
        <w:keepNext/>
      </w:pPr>
      <w:r>
        <w:rPr>
          <w:b w:val="0"/>
          <w:i w:val="0"/>
        </w:rPr>
        <w:t>한국어 직역</w:t>
      </w:r>
    </w:p>
    <w:p>
      <w:pPr>
        <w:pStyle w:val="TranslationText"/>
      </w:pPr>
      <w:r>
        <w:rPr>
          <w:b w:val="0"/>
          <w:i w:val="0"/>
        </w:rPr>
        <w:t>우리 부처님께서 지난 세상에서 닦아 오신 난행과 고행의 서원을, 나는 모두 좇아 따라 배우고자 한다. 몸이 부서져 티끌이 되도록 하고 목숨을 보시하는 세월 속에서도, 그렇게 모든 것을 기꺼이 하신 부처님처럼 나도 그렇게 행하리라. [향찰 판독 불확실] 불도를 향한 마음은 다른 길로 기울지 않고 나아가리라.</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恒順衆生歌</w:t>
      </w:r>
    </w:p>
    <w:p>
      <w:pPr>
        <w:pStyle w:val="SmallMeta"/>
        <w:keepNext/>
      </w:pPr>
      <w:r>
        <w:rPr>
          <w:b w:val="0"/>
          <w:i w:val="0"/>
        </w:rPr>
        <w:t>한국어 직역</w:t>
      </w:r>
    </w:p>
    <w:p>
      <w:pPr>
        <w:pStyle w:val="TranslationText"/>
      </w:pPr>
      <w:r>
        <w:rPr>
          <w:b w:val="0"/>
          <w:i w:val="0"/>
        </w:rPr>
        <w:t>「항상 중생을 따르는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覺樹王焉 迷火隱乙根中沙音賜焉逸 良 大悲叱水留潤良只 不冬萎玉內乎 留叱等耶 法界居得丘物叱 丘物叱 爲乙吾置同生同死 念念相續無間斷 佛體爲尸如敬叱好叱等耶 打心 衆生 安爲飛等 佛體頓叱喜賜以留也</w:t>
      </w:r>
    </w:p>
    <w:p>
      <w:pPr>
        <w:pStyle w:val="SmallMeta"/>
        <w:keepNext/>
      </w:pPr>
      <w:r>
        <w:rPr>
          <w:b w:val="0"/>
          <w:i w:val="0"/>
        </w:rPr>
        <w:t>한국어 직역</w:t>
      </w:r>
    </w:p>
    <w:p>
      <w:pPr>
        <w:pStyle w:val="TranslationText"/>
      </w:pPr>
      <w:r>
        <w:rPr>
          <w:b w:val="0"/>
          <w:i w:val="0"/>
        </w:rPr>
        <w:t>[향찰 판독 불확실] 깨달음의 나무왕은 미혹한 존재를 그 뿌리로 삼으니, 대비의 물로 적셔 시들지 않게 해야 한다. 법계에 사는 모든 중생과 나는 함께 나고 함께 죽으며, 생각마다 서로 이어져 끊어짐이 없게 하리라. 부처님을 공경하듯 중생을 공경하리니, 중생이 편안해지면 부처님께서 곧 기뻐하신다.</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普皆廻向歌</w:t>
      </w:r>
    </w:p>
    <w:p>
      <w:pPr>
        <w:pStyle w:val="SmallMeta"/>
        <w:keepNext/>
      </w:pPr>
      <w:r>
        <w:rPr>
          <w:b w:val="0"/>
          <w:i w:val="0"/>
        </w:rPr>
        <w:t>한국어 직역</w:t>
      </w:r>
    </w:p>
    <w:p>
      <w:pPr>
        <w:pStyle w:val="TranslationText"/>
      </w:pPr>
      <w:r>
        <w:rPr>
          <w:b w:val="0"/>
          <w:i w:val="0"/>
        </w:rPr>
        <w:t>「널리 모두 회향하는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皆吾衣修孫 一切善陵頓部叱廻良只 衆生叱海惡中 迷反群無史悟內去齊 佛體叱海等成留焉日尸恨 懺爲如乎 仁惡寸業置 法性叱宅阿叱寶良 舊留 然叱爲事置耶 病吟 禮爲白孫隱佛體 刀 吾衣身伊波人有叱下呂</w:t>
      </w:r>
    </w:p>
    <w:p>
      <w:pPr>
        <w:pStyle w:val="SmallMeta"/>
        <w:keepNext/>
      </w:pPr>
      <w:r>
        <w:rPr>
          <w:b w:val="0"/>
          <w:i w:val="0"/>
        </w:rPr>
        <w:t>한국어 직역</w:t>
      </w:r>
    </w:p>
    <w:p>
      <w:pPr>
        <w:pStyle w:val="TranslationText"/>
      </w:pPr>
      <w:r>
        <w:rPr>
          <w:b w:val="0"/>
          <w:i w:val="0"/>
        </w:rPr>
        <w:t>내가 닦은 모든 선근을 전부 돌려, 중생의 바다 가운데 미혹한 무리가 남김없이 깨닫게 하리라. 부처님의 바다를 이루는 날까지 참회해야 할 악업 또한 모두 회향하며, 법성의 집에 본래 갖추어진 보배로 돌아가게 하리라.[향찰 구문 잠정 번역] 예경하는 부처님마저 내 몸과 따로인 남이 아님을 알리라.[향찰 구문 잠정 번역]</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摠結無盡歌</w:t>
      </w:r>
    </w:p>
    <w:p>
      <w:pPr>
        <w:pStyle w:val="SmallMeta"/>
        <w:keepNext/>
      </w:pPr>
      <w:r>
        <w:rPr>
          <w:b w:val="0"/>
          <w:i w:val="0"/>
        </w:rPr>
        <w:t>한국어 직역</w:t>
      </w:r>
    </w:p>
    <w:p>
      <w:pPr>
        <w:pStyle w:val="TranslationText"/>
      </w:pPr>
      <w:r>
        <w:rPr>
          <w:b w:val="0"/>
          <w:i w:val="0"/>
        </w:rPr>
        <w:t>「끝없음을 총괄하여 맺는 노래」</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第五張]</w:t>
      </w:r>
    </w:p>
    <w:p>
      <w:pPr>
        <w:pStyle w:val="SmallMeta"/>
        <w:keepNext/>
      </w:pPr>
      <w:r>
        <w:rPr>
          <w:b w:val="0"/>
          <w:i w:val="0"/>
        </w:rPr>
        <w:t>원문</w:t>
      </w:r>
    </w:p>
    <w:p>
      <w:pPr>
        <w:pStyle w:val="SourceText"/>
      </w:pPr>
      <w:r>
        <w:rPr>
          <w:b w:val="0"/>
          <w:i w:val="0"/>
        </w:rPr>
        <w:t>生界盡尸等隱 吾衣願盡尸日置仁伊 而也 衆生叱邊衣于音毛 際毛冬留願 海伊過 此如趣可伊羅行根 向乎仁所 留善陵道也 伊彼普賢行願 又都佛體 叱事</w:t>
      </w:r>
    </w:p>
    <w:p>
      <w:pPr>
        <w:pStyle w:val="SmallMeta"/>
        <w:keepNext/>
      </w:pPr>
      <w:r>
        <w:rPr>
          <w:b w:val="0"/>
          <w:i w:val="0"/>
        </w:rPr>
        <w:t>한국어 직역</w:t>
      </w:r>
    </w:p>
    <w:p>
      <w:pPr>
        <w:pStyle w:val="TranslationText"/>
      </w:pPr>
      <w:r>
        <w:rPr>
          <w:b w:val="0"/>
          <w:i w:val="0"/>
        </w:rPr>
        <w:t>중생계가 다한다면 내 서원도 다할 날이 있겠지만, 중생의 끝이 없으므로 내 원해(願海) 또한 끝이 없으리라. 이와 같이 나아가 행해야 할 선의 길은, 바로 저 보현행원이요 또한 모든 부처님의 일이다.</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伊置耶 阿耶 普賢叱 心音阿于波 伊留叱餘音良他事捨齊</w:t>
      </w:r>
    </w:p>
    <w:p>
      <w:pPr>
        <w:pStyle w:val="SmallMeta"/>
        <w:keepNext/>
      </w:pPr>
      <w:r>
        <w:rPr>
          <w:b w:val="0"/>
          <w:i w:val="0"/>
        </w:rPr>
        <w:t>한국어 직역</w:t>
      </w:r>
    </w:p>
    <w:p>
      <w:pPr>
        <w:pStyle w:val="TranslationText"/>
      </w:pPr>
      <w:r>
        <w:rPr>
          <w:b w:val="0"/>
          <w:i w:val="0"/>
        </w:rPr>
        <w:t>아아, 보현의 마음에 머물러 그 밖의 다른 일은 버리리라.[향찰 구문 잠정 번역]</w:t>
      </w:r>
    </w:p>
    <w:p>
      <w:pPr>
        <w:pStyle w:val="SmallMeta"/>
        <w:keepNext/>
      </w:pPr>
      <w:r>
        <w:rPr>
          <w:b w:val="0"/>
          <w:i w:val="0"/>
        </w:rPr>
        <w:t>기타 각주</w:t>
      </w:r>
    </w:p>
    <w:p>
      <w:pPr>
        <w:pStyle w:val="EditorialNote"/>
      </w:pPr>
      <w:r>
        <w:rPr>
          <w:b w:val="0"/>
          <w:i w:val="0"/>
        </w:rPr>
        <w:t>[향찰] 향찰 원문을 그대로 보존하고, 같은 문헌 제8문의 최행귀 한시 번역을 내부 대조자료로 활용하여 의미를 검토하였다. 두 문헌층은 합치지 않았다.</w:t>
      </w:r>
    </w:p>
    <w:p>
      <w:pPr>
        <w:pStyle w:val="SmallMeta"/>
        <w:keepNext/>
      </w:pPr>
      <w:r>
        <w:rPr>
          <w:b w:val="0"/>
          <w:i w:val="0"/>
        </w:rPr>
        <w:t>[문헌 층위: 赫連挺 전기 본문]</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石歌播在人口 往往書諸墻壁傳中不載歌詞今錄 付之 沙平郡那必及干新羅職 緜痼三年 不 能毉療 師往見之 憫其苦 口授此願 王歌 勸令常讀 他日有空聲唱言 汝 賴大聖歌力 痛必差矣 自爾立效</w:t>
      </w:r>
    </w:p>
    <w:p>
      <w:pPr>
        <w:pStyle w:val="SmallMeta"/>
        <w:keepNext/>
      </w:pPr>
      <w:r>
        <w:rPr>
          <w:b w:val="0"/>
          <w:i w:val="0"/>
        </w:rPr>
        <w:t>한국어 직역</w:t>
      </w:r>
    </w:p>
    <w:p>
      <w:pPr>
        <w:pStyle w:val="TranslationText"/>
      </w:pPr>
      <w:r>
        <w:rPr>
          <w:b w:val="0"/>
          <w:i w:val="0"/>
        </w:rPr>
        <w:t>이 노래들은 사람들의 입에 널리 퍼져 종종 담장과 벽에 쓰였으나, 전(傳)에는 노랫말을 싣지 않았으므로 지금 기록하여 덧붙인다. 사평군(沙平郡)의 나필(那必)은 급간(及干: 신라의 관직)이었는데, 고질병이 3년 동안 이어져 치료할 수 없었다. 스승이 가서 그를 보고 그 고통을 가엾게 여겼다. 입으로 이 원왕가(願王歌)를 가르쳐 주고 항상 읽도록 권하였다. 다른 날 허공에서 소리가 나서 말하였다. “너는 대성(大聖)의 노래 힘에 힘입어 아픔이 반드시 나을 것이다.” 그 뒤로 곧 효험이 나타났다.</w:t>
      </w:r>
    </w:p>
    <w:p>
      <w:pPr>
        <w:pStyle w:val="Heading1"/>
        <w:keepNext/>
      </w:pPr>
      <w:r>
        <w:t>第八 譯歌現德分</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[第八譯歌現德分者]</w:t>
      </w:r>
    </w:p>
    <w:p>
      <w:pPr>
        <w:pStyle w:val="SmallMeta"/>
        <w:keepNext/>
      </w:pPr>
      <w:r>
        <w:rPr>
          <w:b w:val="0"/>
          <w:i w:val="0"/>
        </w:rPr>
        <w:t>한국어 직역</w:t>
      </w:r>
    </w:p>
    <w:p>
      <w:pPr>
        <w:pStyle w:val="TranslationText"/>
      </w:pPr>
      <w:r>
        <w:rPr>
          <w:b w:val="0"/>
          <w:i w:val="0"/>
        </w:rPr>
        <w:t>[여덟째, 노래를 번역하여 덕을 드러낸 부분]</w:t>
      </w:r>
    </w:p>
    <w:p>
      <w:pPr>
        <w:pStyle w:val="SmallMeta"/>
        <w:keepNext/>
      </w:pPr>
      <w:r>
        <w:rPr>
          <w:b w:val="0"/>
          <w:i w:val="0"/>
        </w:rPr>
        <w:t>[문헌 층위: 赫連挺 전기 본문]</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第八譯歌現德分者 有翰林學士內議 丞旨知制誥淸河崔行歸者 與師同時 鑚仰日久 及此歌成 以詩譯之 其序 云</w:t>
      </w:r>
    </w:p>
    <w:p>
      <w:pPr>
        <w:pStyle w:val="SmallMeta"/>
        <w:keepNext/>
      </w:pPr>
      <w:r>
        <w:rPr>
          <w:b w:val="0"/>
          <w:i w:val="0"/>
        </w:rPr>
        <w:t>한국어 직역</w:t>
      </w:r>
    </w:p>
    <w:p>
      <w:pPr>
        <w:pStyle w:val="TranslationText"/>
      </w:pPr>
      <w:r>
        <w:rPr>
          <w:b w:val="0"/>
          <w:i w:val="0"/>
        </w:rPr>
        <w:t>여덟째는 노래를 번역하여 덕을 드러낸 부분이다. 한림학사·내의승지·지제고인 청하(淸河) 최행귀(崔行歸)가 있었는데, 스승과 같은 시대 사람으로 오랫동안 우러러 사모하였다. 이 노래가 완성되자 시로 번역하였다. 그 서문에서 말하였다.</w:t>
      </w:r>
    </w:p>
    <w:p>
      <w:pPr>
        <w:pStyle w:val="SmallMeta"/>
        <w:keepNext/>
      </w:pPr>
      <w:r>
        <w:rPr>
          <w:b w:val="0"/>
          <w:i w:val="0"/>
        </w:rPr>
        <w:t>[문헌 층위: 崔行歸 번역 서문]</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偈頌 讃佛陁之功果 著在經文 歌 詩 揚菩薩之行因 收歸論藏 所以西從 八水 東至三山 時時而開士間生 高 吟妙理 往往而哲人傑出 朗詠眞風 彼漢地則有傅公將賈氏湯師 濫觴江 表 賢首及澄觀宗密 修蕝關中 或皎 然無可之流 爭雕麗藻</w:t>
      </w:r>
    </w:p>
    <w:p>
      <w:pPr>
        <w:pStyle w:val="SmallMeta"/>
        <w:keepNext/>
      </w:pPr>
      <w:r>
        <w:rPr>
          <w:b w:val="0"/>
          <w:i w:val="0"/>
        </w:rPr>
        <w:t>한국어 직역</w:t>
      </w:r>
    </w:p>
    <w:p>
      <w:pPr>
        <w:pStyle w:val="TranslationText"/>
      </w:pPr>
      <w:r>
        <w:rPr>
          <w:b w:val="0"/>
          <w:i w:val="0"/>
        </w:rPr>
        <w:t>게송은 부처의 공덕과 과보를 찬탄하여 경문에 드러나 있다. 가시(歌詩)는 보살 수행의 인(因)을 드날려 논장에 귀속된다. 그러므로 서쪽으로 팔수(八水)에서부터 동쪽으로 삼산(三山)에 이르기까지, 때때로 보살이 세상에 나와 묘한 이치를 높이 읊었고, 왕왕 철인이 걸출하게 나와 참된 가르침을 맑게 노래하였다. 한지(漢地)에는 부공(傅公)과 가씨(賈氏)·탕사(湯師) 등이 있어 강표(江表)에서 그 흐름을 열었다.[고유명사 경계 검토 필요] 현수와 징관·종밀은 관중(關中)에서 이를 닦아 이루었다. 또 교연(皎然)·무가(無可)의 무리는 다투어 화려한 문채를 새겼고,</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齊已貫休之軰 競鏤芳詞 我仁邦則有摩詞 兼文則體 元 鑿空雅曲 元曉與薄凡靈爽 張本玄 音 或定猷神亮之賢 閑飄玉韻 純義 大居之俊 雅著瓊篇 莫不綴以碧雲 淸篇可玩 傳其白雪 妙響堪聽 然 而詩搆唐辭 磨琢於五言七字</w:t>
      </w:r>
    </w:p>
    <w:p>
      <w:pPr>
        <w:pStyle w:val="SmallMeta"/>
        <w:keepNext/>
      </w:pPr>
      <w:r>
        <w:rPr>
          <w:b w:val="0"/>
          <w:i w:val="0"/>
        </w:rPr>
        <w:t>한국어 직역</w:t>
      </w:r>
    </w:p>
    <w:p>
      <w:pPr>
        <w:pStyle w:val="TranslationText"/>
      </w:pPr>
      <w:r>
        <w:rPr>
          <w:b w:val="0"/>
          <w:i w:val="0"/>
        </w:rPr>
        <w:t>제기(齊已)·관휴(貫休)의 무리는 다투어 아름다운 글귀를 아로새겼다. 우리 나라에는 마사(摩詞)가 있었고, 겸문(兼文)에는 체원(體元)이 있어 우아한 곡조를 새로 열었다.[구문·인명 경계 불확실] 원효와 박범(薄凡)·영상(靈爽)은 현묘한 음률의 근본을 펼쳤다. 또 정유(定猷)·신량(神亮) 같은 현인은 한가로이 옥 같은 운치를 날렸고, 순의(純義)·대거(大居) 같은 준재는 우아하게 옥 같은 글을 지었다. 모두 푸른 구름 같은 맑은 글을 엮어 완상할 만하게 하지 않은 이가 없었고, 흰 눈 같은 절묘한 소리를 전하여 들을 만하게 하였다. 그러나 시는 당나라 말로 지어 오언과 칠언의 글자를 갈고 닦으며,</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歌排鄕 語 切磋於三句六名 論聲則隔若參商 東西易辨 據理則敵如矛楯 强弱難分 雖云對衒詞鋒 足認同歸義海 各得其 所 于何不臧 而所恨者 我邦之才子名 公 解吟唐什 彼土之鴻儒碩德 莫解鄕 謠 矧復唐文 如帝網交羅 我邦易讀</w:t>
      </w:r>
    </w:p>
    <w:p>
      <w:pPr>
        <w:pStyle w:val="SmallMeta"/>
        <w:keepNext/>
      </w:pPr>
      <w:r>
        <w:rPr>
          <w:b w:val="0"/>
          <w:i w:val="0"/>
        </w:rPr>
        <w:t>한국어 직역</w:t>
      </w:r>
    </w:p>
    <w:p>
      <w:pPr>
        <w:pStyle w:val="TranslationText"/>
      </w:pPr>
      <w:r>
        <w:rPr>
          <w:b w:val="0"/>
          <w:i w:val="0"/>
        </w:rPr>
        <w:t>노래는 향어(鄕語)로 배열하여 삼구육명(三句六名)의 형식을 갈고닦는다. 소리로 논하면 삼성(參商)처럼 서로 떨어져 동서가 쉽게 구별되지만, 이치에 의거하면 창과 방패가 맞서는 듯하여 강약을 가리기 어렵다. 비록 서로 문사의 예봉을 겨룬다고 하더라도, 함께 의리의 바다로 돌아감을 충분히 알 수 있다. 각각 제자리를 얻었으니 어찌 아름답지 않겠는가. 다만 한스러운 것은 우리나라의 재자와 명공은 당나라 시를 읊을 줄 알지만, 저 나라의 큰 유학자와 높은 덕인은 향요(鄕謠)를 알지 못한다는 점이다. 더구나 당문(唐文)은 제망(帝網)이 서로 얽힌 듯하지만 우리나라 사람은 쉽게 읽고,</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鄕扎 似梵書連布 彼土難諳 使梁宋珠 璣 數托東流之水 秦韓錦繡 希隨西傳 之星 其在局通 亦堪嗟痛 庸詎非魯文 宣 欲居於此地 未至鼇頭 薛翰林 强 變於斯文 煩成鼠尾之所致者歟 伏惟 我首座 名齊玄玩 作三千受戒之師 迹亞妙光</w:t>
      </w:r>
    </w:p>
    <w:p>
      <w:pPr>
        <w:pStyle w:val="SmallMeta"/>
        <w:keepNext/>
      </w:pPr>
      <w:r>
        <w:rPr>
          <w:b w:val="0"/>
          <w:i w:val="0"/>
        </w:rPr>
        <w:t>한국어 직역</w:t>
      </w:r>
    </w:p>
    <w:p>
      <w:pPr>
        <w:pStyle w:val="TranslationText"/>
      </w:pPr>
      <w:r>
        <w:rPr>
          <w:b w:val="0"/>
          <w:i w:val="0"/>
        </w:rPr>
        <w:t>향찰(鄕扎)은 범서가 이어져 펼쳐진 듯하여 저 나라 사람은 알기 어렵다. 그리하여 양·송의 주옥 같은 글은 자주 동쪽으로 흐르는 물에 의탁해 전해졌지만, 진·한의 비단 같은 글은 서쪽으로 전하는 별을 따라가는 일이 드물었다. 그 막힘과 통함을 생각하면 또한 탄식하고 아파할 만하다. 어찌 노문선(魯文宣)이 이 땅에 머물고자 했으나 오두(鼇頭)에 이르지 못한 일 때문이 아니겠는가.[전고 불확실] 또 설한림(薛翰林)이 억지로 이 글을 바꾸어 번거롭게 쥐꼬리 같은 결과를 만든 탓이 아니겠는가.[전고 불확실] 삼가 생각하건대 우리 수좌는 이름이 현완(玄玩)과 나란하고, 삼천 명에게 계를 받게 하는 스승이 되어 자취가 묘광(妙光)에 버금갔으며,</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爲八十開經之主 占位於雜 華元首 衆敎知歸 沾恩於大樹本根 群生獲利 是掛 ((竹/虛)) 之供 鐘待叩 有問皆 酬 懸臺之寶鏡忘疲 無幽不照 凡云 志學 孰怠觀光 師乃勸誘伊人 瞻依 彼佛 要以邪魔之北 令佩惠刀 指其 益友之南 許開慈室</w:t>
      </w:r>
    </w:p>
    <w:p>
      <w:pPr>
        <w:pStyle w:val="SmallMeta"/>
        <w:keepNext/>
      </w:pPr>
      <w:r>
        <w:rPr>
          <w:b w:val="0"/>
          <w:i w:val="0"/>
        </w:rPr>
        <w:t>한국어 직역</w:t>
      </w:r>
    </w:p>
    <w:p>
      <w:pPr>
        <w:pStyle w:val="TranslationText"/>
      </w:pPr>
      <w:r>
        <w:rPr>
          <w:b w:val="0"/>
          <w:i w:val="0"/>
        </w:rPr>
        <w:t>팔십 회 경전을 여는 주인이 되어 잡화(雜華)의 으뜸 자리를 차지하였다. 여러 가르침이 돌아갈 곳을 알고 큰 나무의 뿌리에서 은택을 입어 뭇 생명이 이익을 얻었다. [구문 불확실] 이는 ((竹/虛))의 공양을 걸어 둔 듯하고, 종은 두드리기를 기다리듯 질문이 있으면 모두 응답하였다. 높은 대에 걸린 보배 거울처럼 피로를 잊고 그윽한 곳까지 비추지 않음이 없었다. 배움에 뜻을 둔다고 하는 이 가운데 누가 그 빛을 보러 가는 데 게을렀겠는가. 스승은 이에 이 사람들을 권유하여 저 부처님을 우러러 의지하게 하였다. 사마(邪魔)를 패퇴시키기 위해 지혜의 칼을 차게 하였고, 선지식이 있는 남쪽을 가리켜 자비의 방을 열어 주었다.</w:t>
      </w:r>
    </w:p>
    <w:p>
      <w:pPr>
        <w:pStyle w:val="SmallMeta"/>
        <w:keepNext/>
      </w:pPr>
      <w:r>
        <w:rPr>
          <w:b w:val="0"/>
          <w:i w:val="0"/>
        </w:rPr>
        <w:t>기타 각주</w:t>
      </w:r>
    </w:p>
    <w:p>
      <w:pPr>
        <w:pStyle w:val="EditorialNote"/>
      </w:pPr>
      <w:r>
        <w:rPr>
          <w:b w:val="0"/>
          <w:i w:val="0"/>
        </w:rPr>
        <w:t>[구문] ‘北’은 방위가 아니라 패배·패퇴의 뜻으로 해석하였다.</w:t>
      </w:r>
    </w:p>
    <w:p>
      <w:pPr>
        <w:pStyle w:val="SmallMeta"/>
        <w:keepNext/>
      </w:pPr>
      <w:r>
        <w:rPr>
          <w:b w:val="0"/>
          <w:i w:val="0"/>
        </w:rPr>
        <w:t>[저본 위치: 第六張]</w:t>
      </w:r>
    </w:p>
    <w:p>
      <w:pPr>
        <w:pStyle w:val="SmallMeta"/>
        <w:keepNext/>
      </w:pPr>
      <w:r>
        <w:rPr>
          <w:b w:val="0"/>
          <w:i w:val="0"/>
        </w:rPr>
        <w:t>원문</w:t>
      </w:r>
    </w:p>
    <w:p>
      <w:pPr>
        <w:pStyle w:val="SourceText"/>
      </w:pPr>
      <w:r>
        <w:rPr>
          <w:b w:val="0"/>
          <w:i w:val="0"/>
        </w:rPr>
        <w:t>謂曰貞元別本 行願終篇 入長男妙界之玄門 遊童子 香城之淨路故 得淸凉疏主 修一軸以 宣揚 申毒行人 限百齡而持課 初來 震旦 自烏邦聖帝手書 後至尸羅 因兎</w:t>
      </w:r>
    </w:p>
    <w:p>
      <w:pPr>
        <w:pStyle w:val="SmallMeta"/>
        <w:keepNext/>
      </w:pPr>
      <w:r>
        <w:rPr>
          <w:b w:val="0"/>
          <w:i w:val="0"/>
        </w:rPr>
        <w:t>한국어 직역</w:t>
      </w:r>
    </w:p>
    <w:p>
      <w:pPr>
        <w:pStyle w:val="TranslationText"/>
      </w:pPr>
      <w:r>
        <w:rPr>
          <w:b w:val="0"/>
          <w:i w:val="0"/>
        </w:rPr>
        <w:t>말하기를, “정원별본(貞元別本) 『행원』의 마지막 편은 장남의 묘계라는 현문에 들어가고 동자의 향성이라는 깨끗한 길을 노니는 것이다”라고 하였다.[전거 표현 검토 필요] 그러므로 청량소주(淸涼疏主)가 한 권을 지어 선양하였고, 신독(申毒)의 수행자는 백 년의 수명을 다하도록 이를 지송의 과업으로 삼았다.[‘申毒’ 판독 검토 필요] 처음 진단(震旦)에 왔을 때에는 오방(烏邦)의 성제가 친필로 썼고, 뒤에 시라(尸羅)에 이르러 인토(因兎)—</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郡高德血字 四句偈 一經於 耳 頓滅罪根 十種文 再記于心 能 生覺果 良緣大厚 勝福何深 得不詠 此願王 代其詩客 使男女共聞而發願 永結殊因 自他兼濟以成功 終歸妙果 者乎 夫如是則八九行之唐序 義廣文 豊</w:t>
      </w:r>
    </w:p>
    <w:p>
      <w:pPr>
        <w:pStyle w:val="SmallMeta"/>
        <w:keepNext/>
      </w:pPr>
      <w:r>
        <w:rPr>
          <w:b w:val="0"/>
          <w:i w:val="0"/>
        </w:rPr>
        <w:t>한국어 직역</w:t>
      </w:r>
    </w:p>
    <w:p>
      <w:pPr>
        <w:pStyle w:val="TranslationText"/>
      </w:pPr>
      <w:r>
        <w:rPr>
          <w:b w:val="0"/>
          <w:i w:val="0"/>
        </w:rPr>
        <w:t>군(郡)의 고덕이 피로 글씨를 썼다. 네 구의 게송이 한 번 귀에 들어오면 죄의 뿌리를 단박에 없애고, 열 가지 글을 두 번 마음에 새기면 능히 깨달음의 과보를 낳는다. 좋은 인연이 매우 두텁고 뛰어난 복이 어찌 깊지 않겠는가. 어찌 이 원왕을 읊어 시인들을 대신하지 않겠는가. 남녀가 함께 듣고 서원을 내어 길이 특별한 인연을 맺게 하며, 자타를 함께 구제하여 공을 이루고 마침내 묘한 과보로 돌아가게 하지 않겠는가. 그렇다면 여덟아홉 행의 당문 서문은 뜻이 넓고 글이 풍성하며,</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十一首之鄕歌 詞淸句麗 其爲作 也 號稱詞腦 可欺貞觀之詞 精若賦 頭 堪比惠明之賦 而唐人見處 於序 外以難詳 鄕士聞時 就歌中而易誦 皆沾半利 各漏全功 由是 約吟於遼 浿之間 翻如惜法</w:t>
      </w:r>
    </w:p>
    <w:p>
      <w:pPr>
        <w:pStyle w:val="SmallMeta"/>
        <w:keepNext/>
      </w:pPr>
      <w:r>
        <w:rPr>
          <w:b w:val="0"/>
          <w:i w:val="0"/>
        </w:rPr>
        <w:t>한국어 직역</w:t>
      </w:r>
    </w:p>
    <w:p>
      <w:pPr>
        <w:pStyle w:val="TranslationText"/>
      </w:pPr>
      <w:r>
        <w:rPr>
          <w:b w:val="0"/>
          <w:i w:val="0"/>
        </w:rPr>
        <w:t>열한 수의 향가는 말이 맑고 구절이 아름답다. 그 지은 것을 이름하여 사뇌(詞腦)라 한다. 정관(貞觀)의 문사를 능가할 만하고 정교함은 부두(賦頭)와 같으며,[전고 불확실] 혜명(惠明)의 부(賦)에 견줄 만하다. 그러나 당나라 사람이 볼 때에는 서문 밖의 뜻을 자세히 알기 어렵고, 향토 사람이 들을 때에는 노래 안에서 쉽게 외울 수 있다. 모두 절반의 이익만 입고 각각 온전한 공을 빠뜨린 셈이다. 이 때문에 요수와 패수 사이에서만 읊는다면 도리어 법을 아끼는 것과 같고,</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減詠於吳秦之際 孰謂同文 況屬師心 本齊佛境 雖要 期近俗 㳂淺入深 而寧阻遠人 捨邪 歸正 昔金氏譯碎珠全瓦 播美天朝 崔公 翻朗月淸風 騰芳海域 俗猶若 是 眞固冝然 伏念行歸 志愧何充 筆 慚靈運</w:t>
      </w:r>
    </w:p>
    <w:p>
      <w:pPr>
        <w:pStyle w:val="SmallMeta"/>
        <w:keepNext/>
      </w:pPr>
      <w:r>
        <w:rPr>
          <w:b w:val="0"/>
          <w:i w:val="0"/>
        </w:rPr>
        <w:t>한국어 직역</w:t>
      </w:r>
    </w:p>
    <w:p>
      <w:pPr>
        <w:pStyle w:val="TranslationText"/>
      </w:pPr>
      <w:r>
        <w:rPr>
          <w:b w:val="0"/>
          <w:i w:val="0"/>
        </w:rPr>
        <w:t>오·진 지역에서 노래하는 일이 줄어든다면 누가 같은 문자를 쓴다고 하겠는가. 더구나 스승의 마음은 본래 부처의 경계와 같았다. 비록 세속 가까운 것에서 기약하여 얕은 데를 따라 깊은 데로 들어가게 하려 했지만, 어찌 먼 곳의 사람을 막아 사악함을 버리고 바름으로 돌아오지 못하게 하겠는가. 옛날 김씨는 부서진 구슬과 온전한 기와를 번역하여 천조에 아름다운 이름을 퍼뜨렸고,[전고 불확실] 최공은 밝은 달과 맑은 바람을 번역하여 해역에 명성을 떨쳤다.[전고 불확실] 세속의 글도 이와 같으니 참된 가르침은 진실로 더욱 마땅하다. 삼가 행귀(行歸) 자신을 생각하니, 뜻은 하충(何充)에게 부끄럽고 붓은 영운(靈運)에게 부끄럽다.</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杳想閹官之冥祐 莫効前修 追思相國之密傳 徒欽行烈 一昨因逢 道友 幸覽玄言 縱隨妙唱以無端 潜 恐高情之有待 憑托之一源兩派 詩歌 之同體異名 逐首各翻 間牋連寫 所 冀遍東西而無碍 眞草並行 向僧俗以 有緣 見聞不絶 心心續念</w:t>
      </w:r>
    </w:p>
    <w:p>
      <w:pPr>
        <w:pStyle w:val="SmallMeta"/>
        <w:keepNext/>
      </w:pPr>
      <w:r>
        <w:rPr>
          <w:b w:val="0"/>
          <w:i w:val="0"/>
        </w:rPr>
        <w:t>한국어 직역</w:t>
      </w:r>
    </w:p>
    <w:p>
      <w:pPr>
        <w:pStyle w:val="TranslationText"/>
      </w:pPr>
      <w:r>
        <w:rPr>
          <w:b w:val="0"/>
          <w:i w:val="0"/>
        </w:rPr>
        <w:t>아득히 환관의 은밀한 도움을 생각하지만 선대의 수업을 본받지 못하였고, 재상의 비밀스러운 전승을 돌이켜 생각하나 그 행적만 공연히 흠모하였다. 지난번 도우(道友)를 만나 다행히 현묘한 말씀을 보았다. 비록 까닭 없이 절묘한 노래를 따랐으나, 혹 높은 뜻에 기대가 있을까 은근히 두려웠다. 한 근원에서 두 갈래가 나온 것에 의탁하여 시와 노래가 본체는 같고 이름만 다름을 보이고, 각 수를 차례로 번역하여 시와 노래를 사이사이 나란히 연이어 썼다. 바라는 것은 동서에 두루 막힘이 없고 진서와 초서가 함께 행하여 승속 모두에게 인연이 있게 하는 것이다. 보고 듣는 일이 끊이지 않아 마음마다 생각을 이어,</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先瞻象駕 於普賢 呂連吟 後値龍華於慈氏 今 則聊將鄙序 輙冠休譚 希蒙點鐵以成 金 不避 ((扌+勉)) 塼而引玉 儻逢慱識 須整 庸音 宋曆八年周正月日謹序</w:t>
      </w:r>
    </w:p>
    <w:p>
      <w:pPr>
        <w:pStyle w:val="SmallMeta"/>
        <w:keepNext/>
      </w:pPr>
      <w:r>
        <w:rPr>
          <w:b w:val="0"/>
          <w:i w:val="0"/>
        </w:rPr>
        <w:t>한국어 직역</w:t>
      </w:r>
    </w:p>
    <w:p>
      <w:pPr>
        <w:pStyle w:val="TranslationText"/>
      </w:pPr>
      <w:r>
        <w:rPr>
          <w:b w:val="0"/>
          <w:i w:val="0"/>
        </w:rPr>
        <w:t>먼저 보현의 코끼리 수레를 바라보고, [구문 불확실] 길게 이어 읊은 뒤 미륵의 용화회(龍華會)를 만나기를 바란다. 이제 잠시 비루한 서문을 가지고 함부로 이 이야기에 씌우니, 쇠를 점찍어 금으로 만드는 가르침을 입기를 바란다. 벽돌을 던져 옥을 끌어들이는 일을 피하지 않았으니, 만일 널리 아는 이를 만나면 반드시 이 용렬한 음률을 바로잡아 주기 바란다. 송력(宋曆) 8년 주정월(周正月) 어느 날 삼가 서문을 쓴다.</w:t>
      </w:r>
    </w:p>
    <w:p>
      <w:pPr>
        <w:pStyle w:val="SmallMeta"/>
        <w:keepNext/>
      </w:pPr>
      <w:r>
        <w:rPr>
          <w:b w:val="0"/>
          <w:i w:val="0"/>
        </w:rPr>
        <w:t>[문헌 층위: 崔行歸 한시 번역]</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禮敬諸佛頌</w:t>
      </w:r>
    </w:p>
    <w:p>
      <w:pPr>
        <w:pStyle w:val="SmallMeta"/>
        <w:keepNext/>
      </w:pPr>
      <w:r>
        <w:rPr>
          <w:b w:val="0"/>
          <w:i w:val="0"/>
        </w:rPr>
        <w:t>한국어 직역</w:t>
      </w:r>
    </w:p>
    <w:p>
      <w:pPr>
        <w:pStyle w:val="TranslationText"/>
      </w:pPr>
      <w:r>
        <w:rPr>
          <w:b w:val="0"/>
          <w:i w:val="0"/>
        </w:rPr>
        <w:t>「모든 부처님께 예경하는 송」</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以心爲筆畵空王 瞻拜唯應遍十方 一一塵塵諸佛國 重重刹刹衆尊堂 見聞自覺多生遠 禮敬寧辭浩劫長 身體語言兼立意業 摠無疲厭此爲常</w:t>
      </w:r>
    </w:p>
    <w:p>
      <w:pPr>
        <w:pStyle w:val="SmallMeta"/>
        <w:keepNext/>
      </w:pPr>
      <w:r>
        <w:rPr>
          <w:b w:val="0"/>
          <w:i w:val="0"/>
        </w:rPr>
        <w:t>한국어 직역</w:t>
      </w:r>
    </w:p>
    <w:p>
      <w:pPr>
        <w:pStyle w:val="TranslationText"/>
      </w:pPr>
      <w:r>
        <w:rPr>
          <w:b w:val="0"/>
          <w:i w:val="0"/>
        </w:rPr>
        <w:t>마음을 붓으로 삼아 공왕(空王)을 그리니, 우러러 절함은 오직 시방에 두루해야 하리. 낱낱 티끌마다 모든 부처님의 국토이고, 겹겹의 찰토마다 뭇 존자의 전당이로다. 보고 들어 스스로 여러 생이 멀었음을 깨달으니, 예경함에 어찌 아득한 겁의 장구함을 사양하랴. 몸·말·뜻의 세 업을 함께 세워, 모두 피로하거나 싫증냄이 없는 것을 항상됨으로 삼으리.</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稱讃如來頌</w:t>
      </w:r>
    </w:p>
    <w:p>
      <w:pPr>
        <w:pStyle w:val="SmallMeta"/>
        <w:keepNext/>
      </w:pPr>
      <w:r>
        <w:rPr>
          <w:b w:val="0"/>
          <w:i w:val="0"/>
        </w:rPr>
        <w:t>한국어 직역</w:t>
      </w:r>
    </w:p>
    <w:p>
      <w:pPr>
        <w:pStyle w:val="TranslationText"/>
      </w:pPr>
      <w:r>
        <w:rPr>
          <w:b w:val="0"/>
          <w:i w:val="0"/>
        </w:rPr>
        <w:t>「여래를 칭찬하는 송」</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遍於佛界罄丹衷 一唱南無讃梵雄 辯海庶生三寸抄 1)▩泉希涌兩唇中 稱揚覺帝塵沙化 頌詠毉王刹土風 縱未談窮一毛德 此心直待盡虛空</w:t>
      </w:r>
    </w:p>
    <w:p>
      <w:pPr>
        <w:pStyle w:val="SmallMeta"/>
        <w:keepNext/>
      </w:pPr>
      <w:r>
        <w:rPr>
          <w:b w:val="0"/>
          <w:i w:val="0"/>
        </w:rPr>
        <w:t>한국어 직역</w:t>
      </w:r>
    </w:p>
    <w:p>
      <w:pPr>
        <w:pStyle w:val="TranslationText"/>
      </w:pPr>
      <w:r>
        <w:rPr>
          <w:b w:val="0"/>
          <w:i w:val="0"/>
        </w:rPr>
        <w:t>불계에 두루하여 붉은 정성을 다하고, 한 번 ‘나무’를 외쳐 범웅(梵雄)을 찬탄하리. 변재의 바다가 세 치 혀에서 생기고, 1)▩의 샘이 두 입술 사이에서 솟기를 바라노라. 각제(覺帝)의 티끌 같은 교화를 칭송하고, 의왕(醫王)의 찰토 풍화를 노래하리. 비록 한 터럭의 공덕도 다 말하지 못하더라도, 이 마음은 곧 허공이 다할 때까지 이어지리.</w:t>
      </w:r>
    </w:p>
    <w:p>
      <w:pPr>
        <w:pStyle w:val="SmallMeta"/>
        <w:keepNext/>
      </w:pPr>
      <w:r>
        <w:rPr>
          <w:b w:val="0"/>
          <w:i w:val="0"/>
        </w:rPr>
        <w:t>교감주</w:t>
      </w:r>
    </w:p>
    <w:p>
      <w:pPr>
        <w:pStyle w:val="EditorialNote"/>
      </w:pPr>
      <w:r>
        <w:rPr>
          <w:b/>
        </w:rPr>
        <w:t xml:space="preserve">[1] [교감] </w:t>
      </w:r>
      <w:r>
        <w:t>KABC: ▩作「言」{甲}。</w:t>
      </w:r>
    </w:p>
    <w:p>
      <w:pPr>
        <w:pStyle w:val="EditorialNote"/>
      </w:pPr>
      <w:r>
        <w:rPr>
          <w:b/>
        </w:rPr>
        <w:t xml:space="preserve">교감 내용 번역: </w:t>
      </w:r>
      <w:r>
        <w:t>甲본에서는 저본의 판독불명자 ‘▩’를 ‘言’으로 쓴다.</w:t>
      </w:r>
    </w:p>
    <w:p>
      <w:pPr>
        <w:pStyle w:val="EditorialNote"/>
      </w:pPr>
      <w:r>
        <w:rPr>
          <w:b/>
        </w:rPr>
        <w:t xml:space="preserve">저본 독법·적용 구절: </w:t>
      </w:r>
      <w:r>
        <w:t>辯海庶生三寸抄 ▩泉希涌兩唇中</w:t>
      </w:r>
    </w:p>
    <w:p>
      <w:pPr>
        <w:pStyle w:val="EditorialNote"/>
      </w:pPr>
      <w:r>
        <w:rPr>
          <w:b/>
        </w:rPr>
        <w:t xml:space="preserve">저본 기준 번역: </w:t>
      </w:r>
      <w:r>
        <w:t>변재의 바다가 세 치 혀에서 생기고, [판독불명]의 샘이 두 입술 사이에서 솟기를 바란다.</w:t>
      </w:r>
    </w:p>
    <w:p>
      <w:pPr>
        <w:pStyle w:val="EditorialNote"/>
      </w:pPr>
      <w:r>
        <w:rPr>
          <w:b/>
        </w:rPr>
        <w:t xml:space="preserve">이문 독법·적용 구절: </w:t>
      </w:r>
      <w:r>
        <w:t>辯海庶生三寸抄 言泉希涌兩唇中</w:t>
      </w:r>
    </w:p>
    <w:p>
      <w:pPr>
        <w:pStyle w:val="EditorialNote"/>
      </w:pPr>
      <w:r>
        <w:rPr>
          <w:b/>
        </w:rPr>
        <w:t xml:space="preserve">이문 기준 번역: </w:t>
      </w:r>
      <w:r>
        <w:t>변재의 바다가 세 치 혀에서 생기고, 말의 샘이 두 입술 사이에서 솟기를 바란다.</w:t>
      </w:r>
    </w:p>
    <w:p>
      <w:pPr>
        <w:pStyle w:val="EditorialNote"/>
      </w:pPr>
      <w:r>
        <w:rPr>
          <w:b/>
        </w:rPr>
        <w:t xml:space="preserve">의미 차이: </w:t>
      </w:r>
      <w:r>
        <w:t>[의미 차이 있음] 甲본의 ‘言’을 따르면 ‘言泉’이 ‘말의 샘’으로 명확해져 시구의 의미가 안정된다.</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廣修供養頌</w:t>
      </w:r>
    </w:p>
    <w:p>
      <w:pPr>
        <w:pStyle w:val="SmallMeta"/>
        <w:keepNext/>
      </w:pPr>
      <w:r>
        <w:rPr>
          <w:b w:val="0"/>
          <w:i w:val="0"/>
        </w:rPr>
        <w:t>한국어 직역</w:t>
      </w:r>
    </w:p>
    <w:p>
      <w:pPr>
        <w:pStyle w:val="TranslationText"/>
      </w:pPr>
      <w:r>
        <w:rPr>
          <w:b w:val="0"/>
          <w:i w:val="0"/>
        </w:rPr>
        <w:t>「널리 공양을 닦는 송」</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至誠明照佛前燈 願此香籠法界興 香似妙峯雲靉 ((雲+帶)) 油如大海水洪澄 攝生代苦心常切 利物修行力漸增 餘供取齊斯法供 直饒千萬摠難勝</w:t>
      </w:r>
    </w:p>
    <w:p>
      <w:pPr>
        <w:pStyle w:val="SmallMeta"/>
        <w:keepNext/>
      </w:pPr>
      <w:r>
        <w:rPr>
          <w:b w:val="0"/>
          <w:i w:val="0"/>
        </w:rPr>
        <w:t>한국어 직역</w:t>
      </w:r>
    </w:p>
    <w:p>
      <w:pPr>
        <w:pStyle w:val="TranslationText"/>
      </w:pPr>
      <w:r>
        <w:rPr>
          <w:b w:val="0"/>
          <w:i w:val="0"/>
        </w:rPr>
        <w:t>지극한 정성으로 부처님 앞 등불을 밝히고, 이 향의 연기가 법계에 일어나기를 원하노라. 향은 묘봉의 구름이 짙게 드리운 듯하고, 기름은 큰 바다의 물처럼 넓고 맑도다. 중생을 거두고 대신 고통받으려는 마음은 늘 간절하며, 중생을 이롭게 하는 수행의 힘은 점점 더해진다. 나머지 공양도 이 법공양에 가지런히 맞추려 하지만, 설령 천만 가지라 해도 모두 이를 이기기 어렵다.</w:t>
      </w:r>
    </w:p>
    <w:p>
      <w:pPr>
        <w:pStyle w:val="SmallMeta"/>
        <w:keepNext/>
      </w:pPr>
      <w:r>
        <w:rPr>
          <w:b w:val="0"/>
          <w:i w:val="0"/>
        </w:rPr>
        <w:t>[저본 위치: 第七張]</w:t>
      </w:r>
    </w:p>
    <w:p>
      <w:pPr>
        <w:pStyle w:val="SmallMeta"/>
        <w:keepNext/>
      </w:pPr>
      <w:r>
        <w:rPr>
          <w:b w:val="0"/>
          <w:i w:val="0"/>
        </w:rPr>
        <w:t>원문</w:t>
      </w:r>
    </w:p>
    <w:p>
      <w:pPr>
        <w:pStyle w:val="SourceText"/>
      </w:pPr>
      <w:r>
        <w:rPr>
          <w:b w:val="0"/>
          <w:i w:val="0"/>
        </w:rPr>
        <w:t>懺悔業障頌</w:t>
      </w:r>
    </w:p>
    <w:p>
      <w:pPr>
        <w:pStyle w:val="SmallMeta"/>
        <w:keepNext/>
      </w:pPr>
      <w:r>
        <w:rPr>
          <w:b w:val="0"/>
          <w:i w:val="0"/>
        </w:rPr>
        <w:t>한국어 직역</w:t>
      </w:r>
    </w:p>
    <w:p>
      <w:pPr>
        <w:pStyle w:val="TranslationText"/>
      </w:pPr>
      <w:r>
        <w:rPr>
          <w:b w:val="0"/>
          <w:i w:val="0"/>
        </w:rPr>
        <w:t>「업장을 참회하는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自從無始劫初中 三毒成來罪幾重 若此惡緣元有相 盡諸空界不能容 思量業障堪惆悵 罄竭丹誠豈墯慵 今願懺除持淨戒 永離塵染似靑松</w:t>
      </w:r>
    </w:p>
    <w:p>
      <w:pPr>
        <w:pStyle w:val="SmallMeta"/>
        <w:keepNext/>
      </w:pPr>
      <w:r>
        <w:rPr>
          <w:b w:val="0"/>
          <w:i w:val="0"/>
        </w:rPr>
        <w:t>한국어 직역</w:t>
      </w:r>
    </w:p>
    <w:p>
      <w:pPr>
        <w:pStyle w:val="TranslationText"/>
      </w:pPr>
      <w:r>
        <w:rPr>
          <w:b w:val="0"/>
          <w:i w:val="0"/>
        </w:rPr>
        <w:t>무시겁의 처음부터 지금까지 삼독으로 지어 온 죄가 그 얼마나 무거운가. 이 악한 인연에 본래 형상이 있다면 온 허공계를 다해도 담을 수 없으리. 업장을 생각하면 서글퍼할 만하니, 붉은 정성을 다하면서 어찌 게으름에 떨어지랴. 이제 참회하여 없애고 청정계를 지녀, 영원히 티끌의 물듦을 떠나 푸른 소나무 같기를 원하노라.</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隨喜功德頌</w:t>
      </w:r>
    </w:p>
    <w:p>
      <w:pPr>
        <w:pStyle w:val="SmallMeta"/>
        <w:keepNext/>
      </w:pPr>
      <w:r>
        <w:rPr>
          <w:b w:val="0"/>
          <w:i w:val="0"/>
        </w:rPr>
        <w:t>한국어 직역</w:t>
      </w:r>
    </w:p>
    <w:p>
      <w:pPr>
        <w:pStyle w:val="TranslationText"/>
      </w:pPr>
      <w:r>
        <w:rPr>
          <w:b w:val="0"/>
          <w:i w:val="0"/>
        </w:rPr>
        <w:t>「공덕을 따라 기뻐하는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聖凡眞妄莫相分 同體元來普法門 生外本無餘佛義 我邊寧有別人論 三明積集多功德 六趣修成少善根 他造盡皆爲自造 摠堪隨喜摠堪尊</w:t>
      </w:r>
    </w:p>
    <w:p>
      <w:pPr>
        <w:pStyle w:val="SmallMeta"/>
        <w:keepNext/>
      </w:pPr>
      <w:r>
        <w:rPr>
          <w:b w:val="0"/>
          <w:i w:val="0"/>
        </w:rPr>
        <w:t>한국어 직역</w:t>
      </w:r>
    </w:p>
    <w:p>
      <w:pPr>
        <w:pStyle w:val="TranslationText"/>
      </w:pPr>
      <w:r>
        <w:rPr>
          <w:b w:val="0"/>
          <w:i w:val="0"/>
        </w:rPr>
        <w:t>성인과 범부, 참과 거짓을 서로 나누지 말라. 본래 한 몸인 것이 보편적인 법문이다. 중생 밖에 본래 별도의 부처라는 뜻이 없으니, 나의 편에 어찌 따로 남이라는 논의가 있겠는가. 삼명(三明)의 많은 공덕과 육취에서 닦아 이룬 작은 선근까지, 남이 지은 것도 모두 내가 지은 것이니, 모두 따라 기뻐하고 모두 존중할 만하다.</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請轉法輪頌</w:t>
      </w:r>
    </w:p>
    <w:p>
      <w:pPr>
        <w:pStyle w:val="SmallMeta"/>
        <w:keepNext/>
      </w:pPr>
      <w:r>
        <w:rPr>
          <w:b w:val="0"/>
          <w:i w:val="0"/>
        </w:rPr>
        <w:t>한국어 직역</w:t>
      </w:r>
    </w:p>
    <w:p>
      <w:pPr>
        <w:pStyle w:val="TranslationText"/>
      </w:pPr>
      <w:r>
        <w:rPr>
          <w:b w:val="0"/>
          <w:i w:val="0"/>
        </w:rPr>
        <w:t>「법륜 굴리기를 청하는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佛陁成道數難陳 我願皆趨正覺因 甘露洒消煩惱熱 戒香熏滅罪愆塵 陪隨善友瞻慈室 勸請能人轉法輪 雨寶遍沾沙界後 更於何處有迷人</w:t>
      </w:r>
    </w:p>
    <w:p>
      <w:pPr>
        <w:pStyle w:val="SmallMeta"/>
        <w:keepNext/>
      </w:pPr>
      <w:r>
        <w:rPr>
          <w:b w:val="0"/>
          <w:i w:val="0"/>
        </w:rPr>
        <w:t>한국어 직역</w:t>
      </w:r>
    </w:p>
    <w:p>
      <w:pPr>
        <w:pStyle w:val="TranslationText"/>
      </w:pPr>
      <w:r>
        <w:rPr>
          <w:b w:val="0"/>
          <w:i w:val="0"/>
        </w:rPr>
        <w:t>부처들이 성도한 수는 이루 다 말하기 어려우니, 나는 모두 정각의 인(因)을 향해 나아가기를 원한다. 감로를 뿌려 번뇌의 열기를 식히고, 계향을 피워 죄와 허물의 티끌을 없애 주소서. 선지식을 따라 자비의 방을 우러러보며, 능인(能人)께 법륜을 굴려 주시기를 권청하리. 보배 비가 모래알 같은 세계에 두루 내린 뒤라면 다시 어느 곳에 미혹한 사람이 있겠는가.</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請佛住世頌</w:t>
      </w:r>
    </w:p>
    <w:p>
      <w:pPr>
        <w:pStyle w:val="SmallMeta"/>
        <w:keepNext/>
      </w:pPr>
      <w:r>
        <w:rPr>
          <w:b w:val="0"/>
          <w:i w:val="0"/>
        </w:rPr>
        <w:t>한국어 직역</w:t>
      </w:r>
    </w:p>
    <w:p>
      <w:pPr>
        <w:pStyle w:val="TranslationText"/>
      </w:pPr>
      <w:r>
        <w:rPr>
          <w:b w:val="0"/>
          <w:i w:val="0"/>
        </w:rPr>
        <w:t>「부처님께 세상에 머무시기를 청하는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極微塵數聖兼賢 於此浮生畢化緣 欲示泥洹歸寂滅 請經沙劫利人天 談眞盛會猶堪戀 滯俗群迷實可憐 若見惠燈將隱沒 盍傾丹懇乞淹延</w:t>
      </w:r>
    </w:p>
    <w:p>
      <w:pPr>
        <w:pStyle w:val="SmallMeta"/>
        <w:keepNext/>
      </w:pPr>
      <w:r>
        <w:rPr>
          <w:b w:val="0"/>
          <w:i w:val="0"/>
        </w:rPr>
        <w:t>한국어 직역</w:t>
      </w:r>
    </w:p>
    <w:p>
      <w:pPr>
        <w:pStyle w:val="TranslationText"/>
      </w:pPr>
      <w:r>
        <w:rPr>
          <w:b w:val="0"/>
          <w:i w:val="0"/>
        </w:rPr>
        <w:t>극미진 수와 같은 성현들이 이 덧없는 삶에서 교화의 인연을 마치려 할 때, 열반을 보여 적멸로 돌아가려 하신다면 모래알 같은 겁 동안 머물며 인천을 이롭게 해 주시기를 청하리. 진리를 말하는 성대한 모임은 아직 그리워할 만하고, 세속에 막힌 미혹한 무리는 참으로 가엾다. 지혜의 등불이 장차 사라지려 함을 본다면 어찌 붉은 정성을 다 기울여 더 머물기를 청하지 않으랴.</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常隨佛學頌</w:t>
      </w:r>
    </w:p>
    <w:p>
      <w:pPr>
        <w:pStyle w:val="SmallMeta"/>
        <w:keepNext/>
      </w:pPr>
      <w:r>
        <w:rPr>
          <w:b w:val="0"/>
          <w:i w:val="0"/>
        </w:rPr>
        <w:t>한국어 직역</w:t>
      </w:r>
    </w:p>
    <w:p>
      <w:pPr>
        <w:pStyle w:val="TranslationText"/>
      </w:pPr>
      <w:r>
        <w:rPr>
          <w:b w:val="0"/>
          <w:i w:val="0"/>
        </w:rPr>
        <w:t>「항상 부처님을 따라 배우는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此娑婆界舍那心 不退修來迹可尋 皮紙骨毫兼血墨 國城宮殿及園林 菩提樹下成三點 衆會場中演一音 如上妙因摠隨學 永令身出苦河深</w:t>
      </w:r>
    </w:p>
    <w:p>
      <w:pPr>
        <w:pStyle w:val="SmallMeta"/>
        <w:keepNext/>
      </w:pPr>
      <w:r>
        <w:rPr>
          <w:b w:val="0"/>
          <w:i w:val="0"/>
        </w:rPr>
        <w:t>한국어 직역</w:t>
      </w:r>
    </w:p>
    <w:p>
      <w:pPr>
        <w:pStyle w:val="TranslationText"/>
      </w:pPr>
      <w:r>
        <w:rPr>
          <w:b w:val="0"/>
          <w:i w:val="0"/>
        </w:rPr>
        <w:t>이 사바세계 비로자나의 마음은 물러나지 않고 닦아 온 자취를 찾아볼 수 있다. 가죽을 종이로, 뼈를 붓으로, 피를 먹으로 삼고, 나라와 성과 궁전과 동산과 숲까지 보시하였다. 보리수 아래에서 삼점(三點)을 이루고, 여러 회상의 도량에서 하나의 음성을 펼쳤다. 위와 같은 묘한 인을 모두 따라 배워, 영원히 이 몸이 깊은 고통의 강에서 벗어나게 하리.</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恒順衆生頌</w:t>
      </w:r>
    </w:p>
    <w:p>
      <w:pPr>
        <w:pStyle w:val="SmallMeta"/>
        <w:keepNext/>
      </w:pPr>
      <w:r>
        <w:rPr>
          <w:b w:val="0"/>
          <w:i w:val="0"/>
        </w:rPr>
        <w:t>한국어 직역</w:t>
      </w:r>
    </w:p>
    <w:p>
      <w:pPr>
        <w:pStyle w:val="TranslationText"/>
      </w:pPr>
      <w:r>
        <w:rPr>
          <w:b w:val="0"/>
          <w:i w:val="0"/>
        </w:rPr>
        <w:t>「항상 중생을 따르는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樹王偏向野中榮 欲利千般萬種生 花果本爲賢聖體 幹根元是俗凡精 慈波若洽靈根潤 覺路冝從行業成 恒順遍敎群品悅 可知諸佛喜非輕</w:t>
      </w:r>
    </w:p>
    <w:p>
      <w:pPr>
        <w:pStyle w:val="SmallMeta"/>
        <w:keepNext/>
      </w:pPr>
      <w:r>
        <w:rPr>
          <w:b w:val="0"/>
          <w:i w:val="0"/>
        </w:rPr>
        <w:t>한국어 직역</w:t>
      </w:r>
    </w:p>
    <w:p>
      <w:pPr>
        <w:pStyle w:val="TranslationText"/>
      </w:pPr>
      <w:r>
        <w:rPr>
          <w:b w:val="0"/>
          <w:i w:val="0"/>
        </w:rPr>
        <w:t>나무왕은 유독 들판에서 무성하니, 천 가지 만 가지 중생을 이롭게 하려 함이다. 꽃과 열매는 본래 현성과 같은 몸이며, 줄기와 뿌리는 본래 세속 범부의 정기이다. 자비의 물결이 두루 미치면 영근이 윤택해지고, 깨달음의 길은 마땅히 행업을 따라 이루어진다. 항상 따르며 모든 부류를 두루 기쁘게 하니, 모든 부처님의 기쁨도 가볍지 않음을 알 수 있다.</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普皆廻向頌</w:t>
      </w:r>
    </w:p>
    <w:p>
      <w:pPr>
        <w:pStyle w:val="SmallMeta"/>
        <w:keepNext/>
      </w:pPr>
      <w:r>
        <w:rPr>
          <w:b w:val="0"/>
          <w:i w:val="0"/>
        </w:rPr>
        <w:t>한국어 직역</w:t>
      </w:r>
    </w:p>
    <w:p>
      <w:pPr>
        <w:pStyle w:val="TranslationText"/>
      </w:pPr>
      <w:r>
        <w:rPr>
          <w:b w:val="0"/>
          <w:i w:val="0"/>
        </w:rPr>
        <w:t>「널리 모두 회향하는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從初至末所成功 廻與含靈一切中 咸覬得安離苦海 摠斯消罪仰眞風 同時共出煩塵域 異體成歸法性宮 我此至心廻向願 盡於來際不應終</w:t>
      </w:r>
    </w:p>
    <w:p>
      <w:pPr>
        <w:pStyle w:val="SmallMeta"/>
        <w:keepNext/>
      </w:pPr>
      <w:r>
        <w:rPr>
          <w:b w:val="0"/>
          <w:i w:val="0"/>
        </w:rPr>
        <w:t>한국어 직역</w:t>
      </w:r>
    </w:p>
    <w:p>
      <w:pPr>
        <w:pStyle w:val="TranslationText"/>
      </w:pPr>
      <w:r>
        <w:rPr>
          <w:b w:val="0"/>
          <w:i w:val="0"/>
        </w:rPr>
        <w:t>처음부터 끝까지 이룬 모든 공덕을 일체의 함령에게 돌려주리. 모두 편안함을 얻어 고해를 떠나고, 이 공덕으로 죄를 없애 참된 가르침을 우러르기를 바라노라. 동시에 함께 번뇌의 경계를 벗어나, 서로 다른 몸이 마침내 법성의 궁전으로 돌아가리. 나의 이 지극한 마음의 회향원은 미래세가 다하도록 끝나지 않으리.</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摠結無盡頌</w:t>
      </w:r>
    </w:p>
    <w:p>
      <w:pPr>
        <w:pStyle w:val="SmallMeta"/>
        <w:keepNext/>
      </w:pPr>
      <w:r>
        <w:rPr>
          <w:b w:val="0"/>
          <w:i w:val="0"/>
        </w:rPr>
        <w:t>한국어 직역</w:t>
      </w:r>
    </w:p>
    <w:p>
      <w:pPr>
        <w:pStyle w:val="TranslationText"/>
      </w:pPr>
      <w:r>
        <w:rPr>
          <w:b w:val="0"/>
          <w:i w:val="0"/>
        </w:rPr>
        <w:t>「끝없음을 총괄하여 맺는 송」</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盡衆生界以爲期 生界無窮志豈移 師意要驚迷子夢 法歌能代願王詞 將除妄境須吟誦 欲返眞源莫厭疲 相續一心無間斷 大堪隨學普賢慈</w:t>
      </w:r>
    </w:p>
    <w:p>
      <w:pPr>
        <w:pStyle w:val="SmallMeta"/>
        <w:keepNext/>
      </w:pPr>
      <w:r>
        <w:rPr>
          <w:b w:val="0"/>
          <w:i w:val="0"/>
        </w:rPr>
        <w:t>한국어 직역</w:t>
      </w:r>
    </w:p>
    <w:p>
      <w:pPr>
        <w:pStyle w:val="TranslationText"/>
      </w:pPr>
      <w:r>
        <w:rPr>
          <w:b w:val="0"/>
          <w:i w:val="0"/>
        </w:rPr>
        <w:t>중생계가 다함을 기한으로 삼지만, 중생계가 끝없으니 뜻이 어찌 옮겨가겠는가. 스승의 뜻은 미혹한 이의 꿈을 깨우려는 것이고, 법의 노래는 능히 원왕의 글을 대신한다. 망령된 경계를 없애려면 반드시 읊고 외워야 하며, 참된 근원으로 돌아가려면 싫증내고 피로해하지 말라. 한마음을 계속하여 사이가 끊이지 않게 하니, 참으로 보현의 자비를 따라 배울 만하다.</w:t>
      </w:r>
    </w:p>
    <w:p>
      <w:pPr>
        <w:pStyle w:val="SmallMeta"/>
        <w:keepNext/>
      </w:pPr>
      <w:r>
        <w:rPr>
          <w:b w:val="0"/>
          <w:i w:val="0"/>
        </w:rPr>
        <w:t>[문헌 층위: 赫連挺 전기 본문]</w:t>
      </w:r>
    </w:p>
    <w:p>
      <w:pPr>
        <w:pStyle w:val="SmallMeta"/>
        <w:keepNext/>
      </w:pPr>
      <w:r>
        <w:rPr>
          <w:b w:val="0"/>
          <w:i w:val="0"/>
        </w:rPr>
        <w:t>[저본 위치: 第八張]</w:t>
      </w:r>
    </w:p>
    <w:p>
      <w:pPr>
        <w:pStyle w:val="SmallMeta"/>
        <w:keepNext/>
      </w:pPr>
      <w:r>
        <w:rPr>
          <w:b w:val="0"/>
          <w:i w:val="0"/>
        </w:rPr>
        <w:t>원문</w:t>
      </w:r>
    </w:p>
    <w:p>
      <w:pPr>
        <w:pStyle w:val="SourceText"/>
      </w:pPr>
      <w:r>
        <w:rPr>
          <w:b w:val="0"/>
          <w:i w:val="0"/>
        </w:rPr>
        <w:t>右歌詩成 彼人爭寫 一本乃傳於西 國 宋朝君臣見之曰</w:t>
      </w:r>
    </w:p>
    <w:p>
      <w:pPr>
        <w:pStyle w:val="SmallMeta"/>
        <w:keepNext/>
      </w:pPr>
      <w:r>
        <w:rPr>
          <w:b w:val="0"/>
          <w:i w:val="0"/>
        </w:rPr>
        <w:t>한국어 직역</w:t>
      </w:r>
    </w:p>
    <w:p>
      <w:pPr>
        <w:pStyle w:val="TranslationText"/>
      </w:pPr>
      <w:r>
        <w:rPr>
          <w:b w:val="0"/>
          <w:i w:val="0"/>
        </w:rPr>
        <w:t>이상 노래와 시가 완성되자 사람들이 다투어 베껴 썼다. 그 가운데 한 본이 마침내 서쪽 나라에 전해졌고, 송나라의 군신이 그것을 보고 말하였다.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此詞腦 歌 主眞一佛出世 遂使禮師 師容貌 異常 非世人之敬信 故我君臣恐彼 西使輕之 又未委客人之所懷 將不許 見 客認此意 潜服往詣摠持院院是師常居處在歸 法寺也 先遣象胥 譯情求謁 師整三衣將 迎</w:t>
      </w:r>
    </w:p>
    <w:p>
      <w:pPr>
        <w:pStyle w:val="SmallMeta"/>
        <w:keepNext/>
      </w:pPr>
      <w:r>
        <w:rPr>
          <w:b w:val="0"/>
          <w:i w:val="0"/>
        </w:rPr>
        <w:t>한국어 직역</w:t>
      </w:r>
    </w:p>
    <w:p>
      <w:pPr>
        <w:pStyle w:val="TranslationText"/>
      </w:pPr>
      <w:r>
        <w:rPr>
          <w:b w:val="0"/>
          <w:i w:val="0"/>
        </w:rPr>
        <w:t>“이 사뇌가는 그 주인이 참으로 한 부처가 세상에 출현한 것이다.” 마침내 사람을 보내 스승에게 예를 올리게 하였다. 스승의 용모는 보통과 달라 세상 사람들이 보아 공경하고 믿을 만한 모습은 아니었다. 그러므로 우리 군신은 저 서쪽 사신이 스승을 가볍게 볼까 염려하였다. 또 객이 품은 생각도 알지 못하였으므로 장차 만나게 하지 않으려 하였다. 객은 이 뜻을 알아차리고 몰래 평복을 입고 총지원(摠持院)에 갔다. [협주성 설명: 이 원은 스승이 늘 머물던 곳으로 귀법사에 있다.] 먼저 통역관을 보내 뜻을 전하고 뵙기를 청하였다. 스승은 삼의를 가지런히 하고 장차 맞이하려 하였다.</w:t>
      </w:r>
    </w:p>
    <w:p>
      <w:pPr>
        <w:pStyle w:val="SmallMeta"/>
        <w:keepNext/>
      </w:pPr>
      <w:r>
        <w:rPr>
          <w:b w:val="0"/>
          <w:i w:val="0"/>
        </w:rPr>
        <w:t>기타 각주</w:t>
      </w:r>
    </w:p>
    <w:p>
      <w:pPr>
        <w:pStyle w:val="EditorialNote"/>
      </w:pPr>
      <w:r>
        <w:rPr>
          <w:b w:val="0"/>
          <w:i w:val="0"/>
        </w:rPr>
        <w:t>[문헌 층위] ‘院是師常居處在歸法寺也’는 총지원에 대한 협주성 설명으로 본문 안에서 기능을 구별하였다.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先觀我君臣心念 忽然遁去 客人 聞之曰 何處得見佛 因泣下數行</w:t>
      </w:r>
    </w:p>
    <w:p>
      <w:pPr>
        <w:pStyle w:val="SmallMeta"/>
        <w:keepNext/>
      </w:pPr>
      <w:r>
        <w:rPr>
          <w:b w:val="0"/>
          <w:i w:val="0"/>
        </w:rPr>
        <w:t>한국어 직역</w:t>
      </w:r>
    </w:p>
    <w:p>
      <w:pPr>
        <w:pStyle w:val="TranslationText"/>
      </w:pPr>
      <w:r>
        <w:rPr>
          <w:b w:val="0"/>
          <w:i w:val="0"/>
        </w:rPr>
        <w:t>먼저 우리 군신의 마음속 생각을 관하고 홀연히 자취를 감추었다. 객이 이를 듣고 말하였다. “어디에서 부처님을 뵐 수 있겠는가?” 그리고 눈물을 여러 줄 흘렸다.</w:t>
      </w:r>
    </w:p>
    <w:p>
      <w:pPr>
        <w:pStyle w:val="Heading1"/>
        <w:keepNext/>
      </w:pPr>
      <w:r>
        <w:t>第九 感應降魔分</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[第九感應降魔分者]</w:t>
      </w:r>
    </w:p>
    <w:p>
      <w:pPr>
        <w:pStyle w:val="SmallMeta"/>
        <w:keepNext/>
      </w:pPr>
      <w:r>
        <w:rPr>
          <w:b w:val="0"/>
          <w:i w:val="0"/>
        </w:rPr>
        <w:t>한국어 직역</w:t>
      </w:r>
    </w:p>
    <w:p>
      <w:pPr>
        <w:pStyle w:val="TranslationText"/>
      </w:pPr>
      <w:r>
        <w:rPr>
          <w:b w:val="0"/>
          <w:i w:val="0"/>
        </w:rPr>
        <w:t>[아홉째, 감응으로 마귀를 항복시킨 부분]</w:t>
      </w:r>
    </w:p>
    <w:p>
      <w:pPr>
        <w:pStyle w:val="SmallMeta"/>
        <w:keepNext/>
      </w:pPr>
      <w:r>
        <w:rPr>
          <w:b w:val="0"/>
          <w:i w:val="0"/>
        </w:rPr>
        <w:t>[문헌 층위: 赫連挺 전기 본문]</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第九感應降魔分者 開寶中 歸法寺僧 正秀 詣法官 讒搆曰如師有異情修行 官奏其事 光宗聞之 怒促召師 入欲 害之 師及御所 惶懼仆地 上見其狀 以爲直 翻勑毉者二人 護送之</w:t>
      </w:r>
    </w:p>
    <w:p>
      <w:pPr>
        <w:pStyle w:val="SmallMeta"/>
        <w:keepNext/>
      </w:pPr>
      <w:r>
        <w:rPr>
          <w:b w:val="0"/>
          <w:i w:val="0"/>
        </w:rPr>
        <w:t>한국어 직역</w:t>
      </w:r>
    </w:p>
    <w:p>
      <w:pPr>
        <w:pStyle w:val="TranslationText"/>
      </w:pPr>
      <w:r>
        <w:rPr>
          <w:b w:val="0"/>
          <w:i w:val="0"/>
        </w:rPr>
        <w:t>아홉째는 감응으로 마귀를 항복시킨 부분이다. 개보 연간에 귀법사 승려 정수(正秀)가 법관에게 나아갔다. 참소하여 꾸며 말하기를 “여사(如師)가 다른 마음을 품고 수행하고 있습니다”라고 하였다. 법관이 그 일을 아뢰었다. 광종이 이를 듣고 노하여 급히 스승을 불러들여 해치려 하였다. 스승이 임금의 처소에 이르러 두려움에 떨며 땅에 엎드렸다. 임금은 그 모습을 보고 그가 정직하다고 여겼다. 도리어 의원 두 사람에게 명하여 호송하게 하였다.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尋差 降承宣薛光 到寺慰撫 此日夜 上夢 見神人 身長一丈許 壓寢殿而立 乃言 1)口大王信膚訴之事 凌辱法王故 必 有不祥大起 夢覺已 流2)汙遍身 召傍 臣說夢 至明日 松岳北畔松樹無風自 倒者 不知其幾千有株 上聞此怪 命卜 之 云辱3)午法王所由生也</w:t>
      </w:r>
    </w:p>
    <w:p>
      <w:pPr>
        <w:pStyle w:val="SmallMeta"/>
        <w:keepNext/>
      </w:pPr>
      <w:r>
        <w:rPr>
          <w:b w:val="0"/>
          <w:i w:val="0"/>
        </w:rPr>
        <w:t>한국어 직역</w:t>
      </w:r>
    </w:p>
    <w:p>
      <w:pPr>
        <w:pStyle w:val="TranslationText"/>
      </w:pPr>
      <w:r>
        <w:rPr>
          <w:b w:val="0"/>
          <w:i w:val="0"/>
        </w:rPr>
        <w:t>곧 항승선(降承宣) 설광(薛光)을 보내 절에 가서 위로하고 달래게 하였다. 그날 밤 임금이 꿈을 꾸었는데, 신인이 나타나 키가 한 장쯤 되었고 침전을 누르듯 서 있었다. 그가 말하였다. “1)口 대왕이 [膚訴]의 일을 믿어 법왕을 능욕하였으므로 반드시 큰 불길함이 일어날 것입니다.”[구문 불확실] 꿈에서 깬 뒤 2)오물이 온몸에 흘러 퍼졌다. 곁에 있던 신하를 불러 꿈 이야기를 하였다. 다음 날 송악 북쪽 기슭의 소나무가 바람도 없는데 저절로 쓰러졌는데, 그 수가 몇 천 그루인지 알 수 없었다. 임금이 이 괴이한 일을 듣고 점을 치게 하였다. 점괘에서 말하기를 “법왕을 욕되게 하고 3)午한 데서 생긴 일입니다”라고 하였다.[저본 구문 불확실]</w:t>
      </w:r>
    </w:p>
    <w:p>
      <w:pPr>
        <w:pStyle w:val="SmallMeta"/>
        <w:keepNext/>
      </w:pPr>
      <w:r>
        <w:rPr>
          <w:b w:val="0"/>
          <w:i w:val="0"/>
        </w:rPr>
        <w:t>교감주</w:t>
      </w:r>
    </w:p>
    <w:p>
      <w:pPr>
        <w:pStyle w:val="EditorialNote"/>
      </w:pPr>
      <w:r>
        <w:rPr>
          <w:b/>
        </w:rPr>
        <w:t xml:space="preserve">[1] [교감] </w:t>
      </w:r>
      <w:r>
        <w:t>KABC: 「口」作「曰」{甲}。</w:t>
      </w:r>
    </w:p>
    <w:p>
      <w:pPr>
        <w:pStyle w:val="EditorialNote"/>
      </w:pPr>
      <w:r>
        <w:rPr>
          <w:b/>
        </w:rPr>
        <w:t xml:space="preserve">교감 내용 번역: </w:t>
      </w:r>
      <w:r>
        <w:t>甲본에서는 저본의 ‘口’를 ‘曰’로 쓴다.</w:t>
      </w:r>
    </w:p>
    <w:p>
      <w:pPr>
        <w:pStyle w:val="EditorialNote"/>
      </w:pPr>
      <w:r>
        <w:rPr>
          <w:b/>
        </w:rPr>
        <w:t xml:space="preserve">저본 독법·적용 구절: </w:t>
      </w:r>
      <w:r>
        <w:t>乃言 口大王信膚訴之事 凌辱法王故 必有不祥大起</w:t>
      </w:r>
    </w:p>
    <w:p>
      <w:pPr>
        <w:pStyle w:val="EditorialNote"/>
      </w:pPr>
      <w:r>
        <w:rPr>
          <w:b/>
        </w:rPr>
        <w:t xml:space="preserve">저본 기준 번역: </w:t>
      </w:r>
      <w:r>
        <w:t>‘口大王…’로 이어져 문장이 성립하기 어렵다.</w:t>
      </w:r>
    </w:p>
    <w:p>
      <w:pPr>
        <w:pStyle w:val="EditorialNote"/>
      </w:pPr>
      <w:r>
        <w:rPr>
          <w:b/>
        </w:rPr>
        <w:t xml:space="preserve">이문 독법·적용 구절: </w:t>
      </w:r>
      <w:r>
        <w:t>乃言 曰大王信膚訴之事 凌辱法王故 必有不祥大起</w:t>
      </w:r>
    </w:p>
    <w:p>
      <w:pPr>
        <w:pStyle w:val="EditorialNote"/>
      </w:pPr>
      <w:r>
        <w:rPr>
          <w:b/>
        </w:rPr>
        <w:t xml:space="preserve">이문 기준 번역: </w:t>
      </w:r>
      <w:r>
        <w:t>‘말하기를, 대왕이 [膚訴]의 일을 믿어 법왕을 능욕하였으므로 반드시 큰 불길함이 일어날 것이다’로 읽을 수 있다.</w:t>
      </w:r>
    </w:p>
    <w:p>
      <w:pPr>
        <w:pStyle w:val="EditorialNote"/>
      </w:pPr>
      <w:r>
        <w:rPr>
          <w:b/>
        </w:rPr>
        <w:t xml:space="preserve">의미 차이: </w:t>
      </w:r>
      <w:r>
        <w:t>[문장 구조 변화] 甲본 ‘曰’이 직접 인용을 여는 서술어로 기능하여 문장이 훨씬 자연스럽다. 다만 ‘膚訴’ 자체는 여전히 난해하다.</w:t>
      </w:r>
    </w:p>
    <w:p>
      <w:pPr>
        <w:pStyle w:val="EditorialNote"/>
      </w:pPr>
      <w:r>
        <w:rPr>
          <w:b/>
        </w:rPr>
        <w:t xml:space="preserve">[2] [교감] </w:t>
      </w:r>
      <w:r>
        <w:t>KABC: 「汙」作「汗」{甲}。</w:t>
      </w:r>
    </w:p>
    <w:p>
      <w:pPr>
        <w:pStyle w:val="EditorialNote"/>
      </w:pPr>
      <w:r>
        <w:rPr>
          <w:b/>
        </w:rPr>
        <w:t xml:space="preserve">교감 내용 번역: </w:t>
      </w:r>
      <w:r>
        <w:t>甲본에서는 저본의 ‘汙’를 ‘汗’으로 쓴다.</w:t>
      </w:r>
    </w:p>
    <w:p>
      <w:pPr>
        <w:pStyle w:val="EditorialNote"/>
      </w:pPr>
      <w:r>
        <w:rPr>
          <w:b/>
        </w:rPr>
        <w:t xml:space="preserve">저본 독법·적용 구절: </w:t>
      </w:r>
      <w:r>
        <w:t>夢覺已 流汙遍身</w:t>
      </w:r>
    </w:p>
    <w:p>
      <w:pPr>
        <w:pStyle w:val="EditorialNote"/>
      </w:pPr>
      <w:r>
        <w:rPr>
          <w:b/>
        </w:rPr>
        <w:t xml:space="preserve">저본 기준 번역: </w:t>
      </w:r>
      <w:r>
        <w:t>꿈에서 깬 뒤 오물이 온몸에 흘러 퍼졌다.</w:t>
      </w:r>
    </w:p>
    <w:p>
      <w:pPr>
        <w:pStyle w:val="EditorialNote"/>
      </w:pPr>
      <w:r>
        <w:rPr>
          <w:b/>
        </w:rPr>
        <w:t xml:space="preserve">이문 독법·적용 구절: </w:t>
      </w:r>
      <w:r>
        <w:t>夢覺已 流汗遍身</w:t>
      </w:r>
    </w:p>
    <w:p>
      <w:pPr>
        <w:pStyle w:val="EditorialNote"/>
      </w:pPr>
      <w:r>
        <w:rPr>
          <w:b/>
        </w:rPr>
        <w:t xml:space="preserve">이문 기준 번역: </w:t>
      </w:r>
      <w:r>
        <w:t>꿈에서 깬 뒤 땀이 온몸에 흘러 퍼졌다.</w:t>
      </w:r>
    </w:p>
    <w:p>
      <w:pPr>
        <w:pStyle w:val="EditorialNote"/>
      </w:pPr>
      <w:r>
        <w:rPr>
          <w:b/>
        </w:rPr>
        <w:t xml:space="preserve">의미 차이: </w:t>
      </w:r>
      <w:r>
        <w:t>[의미 차이 있음] 甲본 ‘汗’은 악몽에서 깬 뒤 온몸에 땀이 흐르는 자연스러운 장면을 만든다.</w:t>
      </w:r>
    </w:p>
    <w:p>
      <w:pPr>
        <w:pStyle w:val="EditorialNote"/>
      </w:pPr>
      <w:r>
        <w:rPr>
          <w:b/>
        </w:rPr>
        <w:t xml:space="preserve">[3] [교감] </w:t>
      </w:r>
      <w:r>
        <w:t>KABC: 「午」作「斥」{甲}。</w:t>
      </w:r>
    </w:p>
    <w:p>
      <w:pPr>
        <w:pStyle w:val="EditorialNote"/>
      </w:pPr>
      <w:r>
        <w:rPr>
          <w:b/>
        </w:rPr>
        <w:t xml:space="preserve">교감 내용 번역: </w:t>
      </w:r>
      <w:r>
        <w:t>甲본에서는 저본의 ‘午’를 ‘斥’으로 쓴다.</w:t>
      </w:r>
    </w:p>
    <w:p>
      <w:pPr>
        <w:pStyle w:val="EditorialNote"/>
      </w:pPr>
      <w:r>
        <w:rPr>
          <w:b/>
        </w:rPr>
        <w:t xml:space="preserve">저본 독법·적용 구절: </w:t>
      </w:r>
      <w:r>
        <w:t>云辱午法王所由生也</w:t>
      </w:r>
    </w:p>
    <w:p>
      <w:pPr>
        <w:pStyle w:val="EditorialNote"/>
      </w:pPr>
      <w:r>
        <w:rPr>
          <w:b/>
        </w:rPr>
        <w:t xml:space="preserve">저본 기준 번역: </w:t>
      </w:r>
      <w:r>
        <w:t>‘법왕을 욕되게 하고 午한 데서 생긴 일’로서 구문이 불명확하다.</w:t>
      </w:r>
    </w:p>
    <w:p>
      <w:pPr>
        <w:pStyle w:val="EditorialNote"/>
      </w:pPr>
      <w:r>
        <w:rPr>
          <w:b/>
        </w:rPr>
        <w:t xml:space="preserve">이문 독법·적용 구절: </w:t>
      </w:r>
      <w:r>
        <w:t>云辱斥法王所由生也</w:t>
      </w:r>
    </w:p>
    <w:p>
      <w:pPr>
        <w:pStyle w:val="EditorialNote"/>
      </w:pPr>
      <w:r>
        <w:rPr>
          <w:b/>
        </w:rPr>
        <w:t xml:space="preserve">이문 기준 번역: </w:t>
      </w:r>
      <w:r>
        <w:t>‘법왕을 욕되게 하고 배척한 데서 생긴 일이다’로 읽을 수 있다.</w:t>
      </w:r>
    </w:p>
    <w:p>
      <w:pPr>
        <w:pStyle w:val="EditorialNote"/>
      </w:pPr>
      <w:r>
        <w:rPr>
          <w:b/>
        </w:rPr>
        <w:t xml:space="preserve">의미 차이: </w:t>
      </w:r>
      <w:r>
        <w:t>[의미 차이 있음] 甲본 ‘斥’은 ‘辱斥法王’이라는 병렬 동사구를 이루어 원인 설명이 명확해진다.</w:t>
      </w:r>
    </w:p>
    <w:p>
      <w:pPr>
        <w:pStyle w:val="SmallMeta"/>
        <w:keepNext/>
      </w:pPr>
      <w:r>
        <w:rPr>
          <w:b w:val="0"/>
          <w:i w:val="0"/>
        </w:rPr>
        <w:t>기타 각주</w:t>
      </w:r>
    </w:p>
    <w:p>
      <w:pPr>
        <w:pStyle w:val="EditorialNote"/>
      </w:pPr>
      <w:r>
        <w:rPr>
          <w:b w:val="0"/>
          <w:i w:val="0"/>
        </w:rPr>
        <w:t>[번역자 검토] ‘膚訴’는 현행 TXT만으로 의미 확정이 어렵다. 甲본 교감은 ‘口→曰’만 제시하므로 ‘膚訴’를 임의 교정하지 않았다.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上乃悔懼 便於大內4)持置消災道場 命法官 斬正 秀於市 仍池其正秀房 俗兄浪造文書 令弟誣告 及正秀 同日被誅 又靈通寺 白雲房 年遠浸壞 師重修之</w:t>
      </w:r>
    </w:p>
    <w:p>
      <w:pPr>
        <w:pStyle w:val="SmallMeta"/>
        <w:keepNext/>
      </w:pPr>
      <w:r>
        <w:rPr>
          <w:b w:val="0"/>
          <w:i w:val="0"/>
        </w:rPr>
        <w:t>한국어 직역</w:t>
      </w:r>
    </w:p>
    <w:p>
      <w:pPr>
        <w:pStyle w:val="TranslationText"/>
      </w:pPr>
      <w:r>
        <w:rPr>
          <w:b w:val="0"/>
          <w:i w:val="0"/>
        </w:rPr>
        <w:t>임금은 이에 뉘우치고 두려워하였다. 곧 대궐 안에 4)持 재앙을 없애는 도량을 설치하였다.[저본 구문 불확실] 법관에게 명하여 정수를 저자에서 참수하게 하였다. 이어 정수의 방을 못으로 만들어 버렸다. 그의 속가 형은 함부로 문서를 만들어 아우에게 무고하게 하였다. 그도 정수와 함께 같은 날 처형되었다. 또 영통사의 백운방은 세월이 오래되어 점차 무너져 있었다. 스승이 이를 다시 수리하였다.</w:t>
      </w:r>
    </w:p>
    <w:p>
      <w:pPr>
        <w:pStyle w:val="SmallMeta"/>
        <w:keepNext/>
      </w:pPr>
      <w:r>
        <w:rPr>
          <w:b w:val="0"/>
          <w:i w:val="0"/>
        </w:rPr>
        <w:t>교감주</w:t>
      </w:r>
    </w:p>
    <w:p>
      <w:pPr>
        <w:pStyle w:val="EditorialNote"/>
      </w:pPr>
      <w:r>
        <w:rPr>
          <w:b/>
        </w:rPr>
        <w:t xml:space="preserve">[1] [교감] </w:t>
      </w:r>
      <w:r>
        <w:t>KABC: 「持」作「特」{甲}。</w:t>
      </w:r>
    </w:p>
    <w:p>
      <w:pPr>
        <w:pStyle w:val="EditorialNote"/>
      </w:pPr>
      <w:r>
        <w:rPr>
          <w:b/>
        </w:rPr>
        <w:t xml:space="preserve">교감 내용 번역: </w:t>
      </w:r>
      <w:r>
        <w:t>甲본에서는 저본의 ‘持’를 ‘特’으로 쓴다.</w:t>
      </w:r>
    </w:p>
    <w:p>
      <w:pPr>
        <w:pStyle w:val="EditorialNote"/>
      </w:pPr>
      <w:r>
        <w:rPr>
          <w:b/>
        </w:rPr>
        <w:t xml:space="preserve">저본 독법·적용 구절: </w:t>
      </w:r>
      <w:r>
        <w:t>便於大內持置消災道場</w:t>
      </w:r>
    </w:p>
    <w:p>
      <w:pPr>
        <w:pStyle w:val="EditorialNote"/>
      </w:pPr>
      <w:r>
        <w:rPr>
          <w:b/>
        </w:rPr>
        <w:t xml:space="preserve">저본 기준 번역: </w:t>
      </w:r>
      <w:r>
        <w:t>곧 대궐 안에 持 재앙을 없애는 도량을 설치하였다.[구문 불확실]</w:t>
      </w:r>
    </w:p>
    <w:p>
      <w:pPr>
        <w:pStyle w:val="EditorialNote"/>
      </w:pPr>
      <w:r>
        <w:rPr>
          <w:b/>
        </w:rPr>
        <w:t xml:space="preserve">이문 독법·적용 구절: </w:t>
      </w:r>
      <w:r>
        <w:t>便於大內特置消災道場</w:t>
      </w:r>
    </w:p>
    <w:p>
      <w:pPr>
        <w:pStyle w:val="EditorialNote"/>
      </w:pPr>
      <w:r>
        <w:rPr>
          <w:b/>
        </w:rPr>
        <w:t xml:space="preserve">이문 기준 번역: </w:t>
      </w:r>
      <w:r>
        <w:t>곧 대궐 안에 특별히 재앙을 없애는 도량을 설치하였다.</w:t>
      </w:r>
    </w:p>
    <w:p>
      <w:pPr>
        <w:pStyle w:val="EditorialNote"/>
      </w:pPr>
      <w:r>
        <w:rPr>
          <w:b/>
        </w:rPr>
        <w:t xml:space="preserve">의미 차이: </w:t>
      </w:r>
      <w:r>
        <w:t>[문장 구조·의미 차이 있음] 甲본 ‘特置’는 ‘특별히 설치하다’라는 자연스러운 술어가 된다.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因此地神 所責 災變日起 師略著歌一首以禳之 帖其歌于壁 自爾之後 精怪 卽滅也</w:t>
      </w:r>
    </w:p>
    <w:p>
      <w:pPr>
        <w:pStyle w:val="SmallMeta"/>
        <w:keepNext/>
      </w:pPr>
      <w:r>
        <w:rPr>
          <w:b w:val="0"/>
          <w:i w:val="0"/>
        </w:rPr>
        <w:t>한국어 직역</w:t>
      </w:r>
    </w:p>
    <w:p>
      <w:pPr>
        <w:pStyle w:val="TranslationText"/>
      </w:pPr>
      <w:r>
        <w:rPr>
          <w:b w:val="0"/>
          <w:i w:val="0"/>
        </w:rPr>
        <w:t>이 때문에 지신(地神)의 책망을 받아 재변이 날마다 일어났다. 스승은 간략히 노래 한 수를 지어 그 재앙을 물리쳤다. 그 노래를 벽에 붙였다. 그 뒤로 요괴와 괴이한 일이 곧 사라졌다.</w:t>
      </w:r>
    </w:p>
    <w:p>
      <w:pPr>
        <w:pStyle w:val="Heading1"/>
        <w:keepNext/>
      </w:pPr>
      <w:r>
        <w:t>第十 變易生死分</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[第十變易生死分者]</w:t>
      </w:r>
    </w:p>
    <w:p>
      <w:pPr>
        <w:pStyle w:val="SmallMeta"/>
        <w:keepNext/>
      </w:pPr>
      <w:r>
        <w:rPr>
          <w:b w:val="0"/>
          <w:i w:val="0"/>
        </w:rPr>
        <w:t>한국어 직역</w:t>
      </w:r>
    </w:p>
    <w:p>
      <w:pPr>
        <w:pStyle w:val="TranslationText"/>
      </w:pPr>
      <w:r>
        <w:rPr>
          <w:b w:val="0"/>
          <w:i w:val="0"/>
        </w:rPr>
        <w:t>[열째, 생사를 변역한 부분]</w:t>
      </w:r>
    </w:p>
    <w:p>
      <w:pPr>
        <w:pStyle w:val="SmallMeta"/>
        <w:keepNext/>
      </w:pPr>
      <w:r>
        <w:rPr>
          <w:b w:val="0"/>
          <w:i w:val="0"/>
        </w:rPr>
        <w:t>[문헌 층위: 赫連挺 전기 본문]</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第十變易生死分者 開寶六年中 金海 府使 奏云 今年月日 有異僧 頂戴椶 笠子 到海邊 問其名居 自稱毗婆尸 曰 曾於五百劫前 會經此國締緣焉 今見三韓一統 而佛敎未興故 爲酬宿 因 暫至松岳之下 以如字洪法</w:t>
      </w:r>
    </w:p>
    <w:p>
      <w:pPr>
        <w:pStyle w:val="SmallMeta"/>
        <w:keepNext/>
      </w:pPr>
      <w:r>
        <w:rPr>
          <w:b w:val="0"/>
          <w:i w:val="0"/>
        </w:rPr>
        <w:t>한국어 직역</w:t>
      </w:r>
    </w:p>
    <w:p>
      <w:pPr>
        <w:pStyle w:val="TranslationText"/>
      </w:pPr>
      <w:r>
        <w:rPr>
          <w:b w:val="0"/>
          <w:i w:val="0"/>
        </w:rPr>
        <w:t>열째는 생사를 변역한 부분이다. 개보 6년에 김해부사(金海府使)가 아뢰었다. “금년 어느 달 어느 날에 기이한 승려가 종려나무 삿갓을 머리에 쓰고 해변에 이르렀습니다.” 그의 이름과 사는 곳을 물었다. 그는 스스로 비바시(毗婆尸)라고 하였다. 말하기를 “일찍이 오백 겁 전에 이 나라를 지나면서 인연을 맺은 적이 있다.” “이제 삼한이 하나로 통일되었으나 불교가 아직 흥성하지 못한 것을 보았다.” “옛 인연에 보답하고자 잠시 송악 아래에 와서 ‘如’ 자를 이름에 지닌 이를 통하여 법을 널리 펴려 하였다.”[‘以如字洪法’ 구문 검토 필요]</w:t>
      </w:r>
    </w:p>
    <w:p>
      <w:pPr>
        <w:pStyle w:val="SmallMeta"/>
        <w:keepNext/>
      </w:pPr>
      <w:r>
        <w:rPr>
          <w:b w:val="0"/>
          <w:i w:val="0"/>
        </w:rPr>
        <w:t>기타 각주</w:t>
      </w:r>
    </w:p>
    <w:p>
      <w:pPr>
        <w:pStyle w:val="EditorialNote"/>
      </w:pPr>
      <w:r>
        <w:rPr>
          <w:b w:val="0"/>
          <w:i w:val="0"/>
        </w:rPr>
        <w:t>[번역자 검토] ‘以如字洪法’의 ‘如字’가 균여의 ‘如’를 지칭하는 것으로 보이나 문법이 이례적이어서 잠정 해석하였다.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今欲 指日本 言訖卽隱 上奇之 命推其日 是師順世之日也 變易分竟 師之在世 厚緣於大成大王 王發大願 於松岳之下 新剏歸法寺 寺成 詔請 師住持之</w:t>
      </w:r>
    </w:p>
    <w:p>
      <w:pPr>
        <w:pStyle w:val="SmallMeta"/>
        <w:keepNext/>
      </w:pPr>
      <w:r>
        <w:rPr>
          <w:b w:val="0"/>
          <w:i w:val="0"/>
        </w:rPr>
        <w:t>한국어 직역</w:t>
      </w:r>
    </w:p>
    <w:p>
      <w:pPr>
        <w:pStyle w:val="TranslationText"/>
      </w:pPr>
      <w:r>
        <w:rPr>
          <w:b w:val="0"/>
          <w:i w:val="0"/>
        </w:rPr>
        <w:t>“이제 일본으로 가려 한다.” 말을 마치자 곧 사라졌다. 임금은 이를 기이하게 여겨 그 날짜를 조사하게 하였다. 그날은 바로 스승이 순세(順世)한 날이었다. 변역분(變易分)을 마친다. 스승이 세상에 있을 때 대성대왕과 인연이 매우 두터웠다. 왕이 송악 아래에서 큰 서원을 내어 새로 귀법사를 세웠다. 절이 완성되자 조서를 내려 스승에게 주지를 맡아 달라고 청하였다.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師祇命香火 領衆洪法 甞 於講法之前日 使大德全業述經序業 述十許張 將詣講軒畔 奏於師 師奉 香爐 象步次一覽 演暢有如宿習 其 聰悟率如此也 鳴呼 化有緣 有緣盡 死於此 生於彼 菩薩之事也</w:t>
      </w:r>
    </w:p>
    <w:p>
      <w:pPr>
        <w:pStyle w:val="SmallMeta"/>
        <w:keepNext/>
      </w:pPr>
      <w:r>
        <w:rPr>
          <w:b w:val="0"/>
          <w:i w:val="0"/>
        </w:rPr>
        <w:t>한국어 직역</w:t>
      </w:r>
    </w:p>
    <w:p>
      <w:pPr>
        <w:pStyle w:val="TranslationText"/>
      </w:pPr>
      <w:r>
        <w:rPr>
          <w:b w:val="0"/>
          <w:i w:val="0"/>
        </w:rPr>
        <w:t>스승은 명을 받들어 향화를 받들고 대중을 이끌어 법을 널리 폈으며, 일찍이— 법을 강설하기 전날 대덕 전업(全業)에게 경의 서문을 짓게 하였다. 전업이 열 장 남짓을 지어 강당 곁에 나아가 스승에게 올렸다. 스승은 향로를 받들고 위엄 있는 걸음으로 가면서 한 차례 훑어보았다. 펼쳐 강설하는 것이 마치 오래 익힌 것과 같았다. 그 총명하고 깨달음이 빠름이 대체로 이와 같았다. 아아, 교화에는 인연이 있고 인연에는 다함이 있다. 여기서 죽어 저기서 태어나는 것은 보살의 일이다.</w:t>
      </w:r>
    </w:p>
    <w:p>
      <w:pPr>
        <w:pStyle w:val="SmallMeta"/>
        <w:keepNext/>
      </w:pPr>
      <w:r>
        <w:rPr>
          <w:b w:val="0"/>
          <w:i w:val="0"/>
        </w:rPr>
        <w:t>[저본 위치: 第九張]</w:t>
      </w:r>
    </w:p>
    <w:p>
      <w:pPr>
        <w:pStyle w:val="SmallMeta"/>
        <w:keepNext/>
      </w:pPr>
      <w:r>
        <w:rPr>
          <w:b w:val="0"/>
          <w:i w:val="0"/>
        </w:rPr>
        <w:t>원문</w:t>
      </w:r>
    </w:p>
    <w:p>
      <w:pPr>
        <w:pStyle w:val="SourceText"/>
      </w:pPr>
      <w:r>
        <w:rPr>
          <w:b w:val="0"/>
          <w:i w:val="0"/>
        </w:rPr>
        <w:t>以開寶六 年六月十七5)日 時 示滅于歸法寺 葬 於八德山 山在歸法之東南 去寺百許 步 豊且秀者 是也 報6)年 僧7)臘 其神 足曰曇琳曰8)肇 皆一時龍象 位至首 座 自下之軰 寔繁有徒</w:t>
      </w:r>
    </w:p>
    <w:p>
      <w:pPr>
        <w:pStyle w:val="SmallMeta"/>
        <w:keepNext/>
      </w:pPr>
      <w:r>
        <w:rPr>
          <w:b w:val="0"/>
          <w:i w:val="0"/>
        </w:rPr>
        <w:t>한국어 직역</w:t>
      </w:r>
    </w:p>
    <w:p>
      <w:pPr>
        <w:pStyle w:val="TranslationText"/>
      </w:pPr>
      <w:r>
        <w:rPr>
          <w:b w:val="0"/>
          <w:i w:val="0"/>
        </w:rPr>
        <w:t>개보 6년 6월 17일5) [공백] 때에 귀법사에서 시멸하였다. 팔덕산(八德山)에 장사지냈다. 산은 귀법사 동남쪽에 있으며 절에서 백여 보 떨어져 있다. 풍성하고 빼어난 곳이 바로 그곳이다. 보년(報年)6)[한 글자 공백], 승랍(僧臘)7)[한 글자 공백]이다. 그 신족(神足) 제자는 담림(曇琳)과 8)조[肇 뒤 한 글자 공백]라 하였다. 모두 한 시대의 용상(龍象)으로 지위가 수좌에 이르렀다. 그 아래의 무리도 참으로 많아 제자가 번성하였다.</w:t>
      </w:r>
    </w:p>
    <w:p>
      <w:pPr>
        <w:pStyle w:val="SmallMeta"/>
        <w:keepNext/>
      </w:pPr>
      <w:r>
        <w:rPr>
          <w:b w:val="0"/>
          <w:i w:val="0"/>
        </w:rPr>
        <w:t>교감주</w:t>
      </w:r>
    </w:p>
    <w:p>
      <w:pPr>
        <w:pStyle w:val="EditorialNote"/>
      </w:pPr>
      <w:r>
        <w:rPr>
          <w:b/>
        </w:rPr>
        <w:t xml:space="preserve">[1] [KABC 편집] </w:t>
      </w:r>
      <w:r>
        <w:t>KABC: 「日」下一字空白有{編}。</w:t>
      </w:r>
    </w:p>
    <w:p>
      <w:pPr>
        <w:pStyle w:val="EditorialNote"/>
      </w:pPr>
      <w:r>
        <w:rPr>
          <w:b/>
        </w:rPr>
        <w:t xml:space="preserve">교감 내용 번역: </w:t>
      </w:r>
      <w:r>
        <w:t>KABC 편집자는 ‘日’ 아래에 한 글자 분량의 공백이 있음을 표시한다.</w:t>
      </w:r>
    </w:p>
    <w:p>
      <w:pPr>
        <w:pStyle w:val="EditorialNote"/>
      </w:pPr>
      <w:r>
        <w:rPr>
          <w:b/>
        </w:rPr>
        <w:t xml:space="preserve">저본 독법·적용 구절: </w:t>
      </w:r>
      <w:r>
        <w:t>年六月十七日[空白一字] 時 示滅于歸法寺</w:t>
      </w:r>
    </w:p>
    <w:p>
      <w:pPr>
        <w:pStyle w:val="EditorialNote"/>
      </w:pPr>
      <w:r>
        <w:rPr>
          <w:b/>
        </w:rPr>
        <w:t xml:space="preserve">저본 기준 번역: </w:t>
      </w:r>
      <w:r>
        <w:t>6월 17일 뒤에 한 글자 분량의 공백이 있는 상태로 ‘때에 귀법사에서 시멸하였다’고 읽는다.</w:t>
      </w:r>
    </w:p>
    <w:p>
      <w:pPr>
        <w:pStyle w:val="EditorialNote"/>
      </w:pPr>
      <w:r>
        <w:rPr>
          <w:b/>
        </w:rPr>
        <w:t xml:space="preserve">의미 차이: </w:t>
      </w:r>
      <w:r>
        <w:t>[KABC 편집] 결락된 글자를 추정 보입하지 않는다.</w:t>
      </w:r>
    </w:p>
    <w:p>
      <w:pPr>
        <w:pStyle w:val="EditorialNote"/>
      </w:pPr>
      <w:r>
        <w:rPr>
          <w:b/>
        </w:rPr>
        <w:t xml:space="preserve">[2] [KABC 편집] </w:t>
      </w:r>
      <w:r>
        <w:t>KABC: 「年」下一字空白有{編}。</w:t>
      </w:r>
    </w:p>
    <w:p>
      <w:pPr>
        <w:pStyle w:val="EditorialNote"/>
      </w:pPr>
      <w:r>
        <w:rPr>
          <w:b/>
        </w:rPr>
        <w:t xml:space="preserve">교감 내용 번역: </w:t>
      </w:r>
      <w:r>
        <w:t>KABC 편집자는 ‘年’ 아래에 한 글자 분량의 공백이 있음을 표시한다.</w:t>
      </w:r>
    </w:p>
    <w:p>
      <w:pPr>
        <w:pStyle w:val="EditorialNote"/>
      </w:pPr>
      <w:r>
        <w:rPr>
          <w:b/>
        </w:rPr>
        <w:t xml:space="preserve">저본 독법·적용 구절: </w:t>
      </w:r>
      <w:r>
        <w:t>報年[空白一字] 僧臘</w:t>
      </w:r>
    </w:p>
    <w:p>
      <w:pPr>
        <w:pStyle w:val="EditorialNote"/>
      </w:pPr>
      <w:r>
        <w:rPr>
          <w:b/>
        </w:rPr>
        <w:t xml:space="preserve">저본 기준 번역: </w:t>
      </w:r>
      <w:r>
        <w:t>보년(報年) 뒤에 한 글자 분량의 공백이 있다.</w:t>
      </w:r>
    </w:p>
    <w:p>
      <w:pPr>
        <w:pStyle w:val="EditorialNote"/>
      </w:pPr>
      <w:r>
        <w:rPr>
          <w:b/>
        </w:rPr>
        <w:t xml:space="preserve">의미 차이: </w:t>
      </w:r>
      <w:r>
        <w:t>[KABC 편집] 세수에 해당할 가능성이 있으나 숫자를 추정하지 않는다.</w:t>
      </w:r>
    </w:p>
    <w:p>
      <w:pPr>
        <w:pStyle w:val="EditorialNote"/>
      </w:pPr>
      <w:r>
        <w:rPr>
          <w:b/>
        </w:rPr>
        <w:t xml:space="preserve">[3] [KABC 편집] </w:t>
      </w:r>
      <w:r>
        <w:t>KABC: 「臘」下一字空白有{編}。</w:t>
      </w:r>
    </w:p>
    <w:p>
      <w:pPr>
        <w:pStyle w:val="EditorialNote"/>
      </w:pPr>
      <w:r>
        <w:rPr>
          <w:b/>
        </w:rPr>
        <w:t xml:space="preserve">교감 내용 번역: </w:t>
      </w:r>
      <w:r>
        <w:t>KABC 편집자는 ‘臘’ 아래에 한 글자 분량의 공백이 있음을 표시한다.</w:t>
      </w:r>
    </w:p>
    <w:p>
      <w:pPr>
        <w:pStyle w:val="EditorialNote"/>
      </w:pPr>
      <w:r>
        <w:rPr>
          <w:b/>
        </w:rPr>
        <w:t xml:space="preserve">저본 독법·적용 구절: </w:t>
      </w:r>
      <w:r>
        <w:t>僧臘[空白一字]</w:t>
      </w:r>
    </w:p>
    <w:p>
      <w:pPr>
        <w:pStyle w:val="EditorialNote"/>
      </w:pPr>
      <w:r>
        <w:rPr>
          <w:b/>
        </w:rPr>
        <w:t xml:space="preserve">저본 기준 번역: </w:t>
      </w:r>
      <w:r>
        <w:t>승랍(僧臘) 뒤에 한 글자 분량의 공백이 있다.</w:t>
      </w:r>
    </w:p>
    <w:p>
      <w:pPr>
        <w:pStyle w:val="EditorialNote"/>
      </w:pPr>
      <w:r>
        <w:rPr>
          <w:b/>
        </w:rPr>
        <w:t xml:space="preserve">의미 차이: </w:t>
      </w:r>
      <w:r>
        <w:t>[KABC 편집] 승랍 수치를 추정하지 않는다.</w:t>
      </w:r>
    </w:p>
    <w:p>
      <w:pPr>
        <w:pStyle w:val="EditorialNote"/>
      </w:pPr>
      <w:r>
        <w:rPr>
          <w:b/>
        </w:rPr>
        <w:t xml:space="preserve">[4] [KABC 편집] </w:t>
      </w:r>
      <w:r>
        <w:t>KABC: 「肇」下一字空白有{編}。</w:t>
      </w:r>
    </w:p>
    <w:p>
      <w:pPr>
        <w:pStyle w:val="EditorialNote"/>
      </w:pPr>
      <w:r>
        <w:rPr>
          <w:b/>
        </w:rPr>
        <w:t xml:space="preserve">교감 내용 번역: </w:t>
      </w:r>
      <w:r>
        <w:t>KABC 편집자는 ‘肇’ 아래에 한 글자 분량의 공백이 있음을 표시한다.</w:t>
      </w:r>
    </w:p>
    <w:p>
      <w:pPr>
        <w:pStyle w:val="EditorialNote"/>
      </w:pPr>
      <w:r>
        <w:rPr>
          <w:b/>
        </w:rPr>
        <w:t xml:space="preserve">저본 독법·적용 구절: </w:t>
      </w:r>
      <w:r>
        <w:t>其神足曰曇琳曰肇[空白一字]</w:t>
      </w:r>
    </w:p>
    <w:p>
      <w:pPr>
        <w:pStyle w:val="EditorialNote"/>
      </w:pPr>
      <w:r>
        <w:rPr>
          <w:b/>
        </w:rPr>
        <w:t xml:space="preserve">저본 기준 번역: </w:t>
      </w:r>
      <w:r>
        <w:t>신족 제자 가운데 ‘肇’ 뒤에 한 글자 분량의 공백이 있다.</w:t>
      </w:r>
    </w:p>
    <w:p>
      <w:pPr>
        <w:pStyle w:val="EditorialNote"/>
      </w:pPr>
      <w:r>
        <w:rPr>
          <w:b/>
        </w:rPr>
        <w:t xml:space="preserve">의미 차이: </w:t>
      </w:r>
      <w:r>
        <w:t>[KABC 편집] 인명의 결락자를 임의로 보입하지 않는다.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及 至于今 稻麻浸盛 或散在於外 或守 之本房 後有門下侍郞平章事金廷俊 見鳳飛而穴在 因思主而敬房 遂乃重 修 名甘露院 故給事中高挻 爲之述 記 其略曰哲萎游天 輪奐掃地 寶閣 珠柱 善財散而蕪平</w:t>
      </w:r>
    </w:p>
    <w:p>
      <w:pPr>
        <w:pStyle w:val="SmallMeta"/>
        <w:keepNext/>
      </w:pPr>
      <w:r>
        <w:rPr>
          <w:b w:val="0"/>
          <w:i w:val="0"/>
        </w:rPr>
        <w:t>한국어 직역</w:t>
      </w:r>
    </w:p>
    <w:p>
      <w:pPr>
        <w:pStyle w:val="TranslationText"/>
      </w:pPr>
      <w:r>
        <w:rPr>
          <w:b w:val="0"/>
          <w:i w:val="0"/>
        </w:rPr>
        <w:t>오늘날에 이르기까지 벼와 삼처럼 더욱 성하였다. 혹은 밖으로 흩어져 있고 혹은 본방(本房)을 지키고 있다. 뒤에 문하시랑평장사 김정준(金廷俊)이 봉황은 날아가고 둥지만 남은 것을 보았다. 이에 주인을 생각하여 그 방을 공경하고 마침내 다시 수리하였다. 감로원(甘露院)이라 이름하였다. 전 급사중 고정(高挻)이 이를 위하여 기(記)를 지었다. 그 대략에 말하였다. “철인은 시들어 하늘을 노닐고, 화려한 건물은 땅에 쓸려 없어졌다.” “보배 누각과 구슬 기둥은 선재가 흩어진 뒤 잡초 우거진 평지가 되었고,”</w:t>
      </w:r>
    </w:p>
    <w:p>
      <w:pPr>
        <w:pStyle w:val="SmallMeta"/>
        <w:keepNext/>
      </w:pPr>
      <w:r>
        <w:rPr>
          <w:b w:val="0"/>
          <w:i w:val="0"/>
        </w:rPr>
        <w:t>기타 각주</w:t>
      </w:r>
    </w:p>
    <w:p>
      <w:pPr>
        <w:pStyle w:val="EditorialNote"/>
      </w:pPr>
      <w:r>
        <w:rPr>
          <w:b w:val="0"/>
          <w:i w:val="0"/>
        </w:rPr>
        <w:t>[인용] 고정(高挻)이 지은 기(記)의 대략을 인용하는 구간이다.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靑山白雲 支遁 去而色慘云云</w:t>
      </w:r>
    </w:p>
    <w:p>
      <w:pPr>
        <w:pStyle w:val="SmallMeta"/>
        <w:keepNext/>
      </w:pPr>
      <w:r>
        <w:rPr>
          <w:b w:val="0"/>
          <w:i w:val="0"/>
        </w:rPr>
        <w:t>한국어 직역</w:t>
      </w:r>
    </w:p>
    <w:p>
      <w:pPr>
        <w:pStyle w:val="TranslationText"/>
      </w:pPr>
      <w:r>
        <w:rPr>
          <w:b w:val="0"/>
          <w:i w:val="0"/>
        </w:rPr>
        <w:t>“푸른 산과 흰 구름은 지둔(支遁)이 떠난 뒤 빛마저 처량해졌다”라고 하였다.</w:t>
      </w:r>
    </w:p>
    <w:p>
      <w:pPr>
        <w:pStyle w:val="Heading1"/>
        <w:keepNext/>
      </w:pPr>
      <w:r>
        <w:t>後序</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後序</w:t>
      </w:r>
    </w:p>
    <w:p>
      <w:pPr>
        <w:pStyle w:val="SmallMeta"/>
        <w:keepNext/>
      </w:pPr>
      <w:r>
        <w:rPr>
          <w:b w:val="0"/>
          <w:i w:val="0"/>
        </w:rPr>
        <w:t>한국어 직역</w:t>
      </w:r>
    </w:p>
    <w:p>
      <w:pPr>
        <w:pStyle w:val="TranslationText"/>
      </w:pPr>
      <w:r>
        <w:rPr>
          <w:b w:val="0"/>
          <w:i w:val="0"/>
        </w:rPr>
        <w:t>[후서]</w:t>
      </w:r>
    </w:p>
    <w:p>
      <w:pPr>
        <w:pStyle w:val="SmallMeta"/>
        <w:keepNext/>
      </w:pPr>
      <w:r>
        <w:rPr>
          <w:b w:val="0"/>
          <w:i w:val="0"/>
        </w:rPr>
        <w:t>[문헌 층위: 後序]</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聖人之所以異於人者 以其導惑敎愚 作大利益故也 挻伏審吾師之行狀 其 聖人也歟 9)楊雄曰登泰山然後 知衆山 之迤邐 予見古碩德碑銘 驚嘆移1) ((日/各+卜)) 者十數矣 見吾師行狀 然後知衆碑 之迤邐矣 於噓 前佛已說 後佛未興 世眼漸昏 法輪中輟 師能傑出 助揚玄 化</w:t>
      </w:r>
    </w:p>
    <w:p>
      <w:pPr>
        <w:pStyle w:val="SmallMeta"/>
        <w:keepNext/>
      </w:pPr>
      <w:r>
        <w:rPr>
          <w:b w:val="0"/>
          <w:i w:val="0"/>
        </w:rPr>
        <w:t>한국어 직역</w:t>
      </w:r>
    </w:p>
    <w:p>
      <w:pPr>
        <w:pStyle w:val="TranslationText"/>
      </w:pPr>
      <w:r>
        <w:rPr>
          <w:b w:val="0"/>
          <w:i w:val="0"/>
        </w:rPr>
        <w:t>성인이 보통 사람과 다른 까닭은 미혹한 이를 이끌고 어리석은 이를 가르쳐 큰 이익을 짓기 때문이다. 나 挻은 삼가 우리 스승의 행장을 살펴보니, 그는 성인이 아니겠는가.[화자층 검토 필요] 9)양웅(楊雄)이 말하였다. “태산에 오른 뒤에야 여러 산이 굽이굽이 낮게 이어짐을 알게 된다.” 나는 옛 고승대덕의 비명을 보며 놀라고 감탄하여 시간이 오래 지나간 일이 열 차례가 넘었다. 그러나 우리 스승의 행장을 본 뒤에야 여러 비문이 상대적으로 낮고 평범함을 알게 되었다. 아아, 앞 부처님은 이미 설법하셨고 뒤 부처님은 아직 세상에 나오지 않았다. 세상의 눈은 점점 어두워지고 법륜은 중간에 끊겼다. 스승은 능히 걸출하게 일어나 현묘한 교화를 도와 드날렸다.</w:t>
      </w:r>
    </w:p>
    <w:p>
      <w:pPr>
        <w:pStyle w:val="SmallMeta"/>
        <w:keepNext/>
      </w:pPr>
      <w:r>
        <w:rPr>
          <w:b w:val="0"/>
          <w:i w:val="0"/>
        </w:rPr>
        <w:t>교감주</w:t>
      </w:r>
    </w:p>
    <w:p>
      <w:pPr>
        <w:pStyle w:val="EditorialNote"/>
      </w:pPr>
      <w:r>
        <w:rPr>
          <w:b/>
        </w:rPr>
        <w:t xml:space="preserve">[1] [교감] </w:t>
      </w:r>
      <w:r>
        <w:t>KABC: 「楊」作「揚」{甲}。</w:t>
      </w:r>
    </w:p>
    <w:p>
      <w:pPr>
        <w:pStyle w:val="EditorialNote"/>
      </w:pPr>
      <w:r>
        <w:rPr>
          <w:b/>
        </w:rPr>
        <w:t xml:space="preserve">교감 내용 번역: </w:t>
      </w:r>
      <w:r>
        <w:t>甲본에서는 저본의 ‘楊’을 ‘揚’으로 쓴다.</w:t>
      </w:r>
    </w:p>
    <w:p>
      <w:pPr>
        <w:pStyle w:val="EditorialNote"/>
      </w:pPr>
      <w:r>
        <w:rPr>
          <w:b/>
        </w:rPr>
        <w:t xml:space="preserve">저본 독법·적용 구절: </w:t>
      </w:r>
      <w:r>
        <w:t>楊雄曰登泰山然後 知衆山之迤邐</w:t>
      </w:r>
    </w:p>
    <w:p>
      <w:pPr>
        <w:pStyle w:val="EditorialNote"/>
      </w:pPr>
      <w:r>
        <w:rPr>
          <w:b/>
        </w:rPr>
        <w:t xml:space="preserve">저본 기준 번역: </w:t>
      </w:r>
      <w:r>
        <w:t>양웅(楊雄)이 말하였다.</w:t>
      </w:r>
    </w:p>
    <w:p>
      <w:pPr>
        <w:pStyle w:val="EditorialNote"/>
      </w:pPr>
      <w:r>
        <w:rPr>
          <w:b/>
        </w:rPr>
        <w:t xml:space="preserve">이문 독법·적용 구절: </w:t>
      </w:r>
      <w:r>
        <w:t>揚雄曰登泰山然後 知衆山之迤邐</w:t>
      </w:r>
    </w:p>
    <w:p>
      <w:pPr>
        <w:pStyle w:val="EditorialNote"/>
      </w:pPr>
      <w:r>
        <w:rPr>
          <w:b/>
        </w:rPr>
        <w:t xml:space="preserve">이문 기준 번역: </w:t>
      </w:r>
      <w:r>
        <w:t>양웅을 ‘揚雄’으로 표기한다.</w:t>
      </w:r>
    </w:p>
    <w:p>
      <w:pPr>
        <w:pStyle w:val="EditorialNote"/>
      </w:pPr>
      <w:r>
        <w:rPr>
          <w:b/>
        </w:rPr>
        <w:t xml:space="preserve">의미 차이: </w:t>
      </w:r>
      <w:r>
        <w:t>[표기 차이] 인명 자형 차이이며 한국어 번역상의 실질적인 차이는 없다.</w:t>
      </w:r>
    </w:p>
    <w:p>
      <w:pPr>
        <w:pStyle w:val="EditorialNote"/>
      </w:pPr>
      <w:r>
        <w:rPr>
          <w:b/>
        </w:rPr>
        <w:t xml:space="preserve">[2] [교감] </w:t>
      </w:r>
      <w:r>
        <w:t>KABC: 「 ((日/各+卜)) 」作「晷」{甲}。</w:t>
      </w:r>
    </w:p>
    <w:p>
      <w:pPr>
        <w:pStyle w:val="EditorialNote"/>
      </w:pPr>
      <w:r>
        <w:rPr>
          <w:b/>
        </w:rPr>
        <w:t xml:space="preserve">교감 내용 번역: </w:t>
      </w:r>
      <w:r>
        <w:t>甲본에서는 저본의 합성자 ‘((日/各+卜))’를 ‘晷’로 쓴다.</w:t>
      </w:r>
    </w:p>
    <w:p>
      <w:pPr>
        <w:pStyle w:val="EditorialNote"/>
      </w:pPr>
      <w:r>
        <w:rPr>
          <w:b/>
        </w:rPr>
        <w:t xml:space="preserve">저본 독법·적용 구절: </w:t>
      </w:r>
      <w:r>
        <w:t>驚嘆移((日/各+卜))者十數矣</w:t>
      </w:r>
    </w:p>
    <w:p>
      <w:pPr>
        <w:pStyle w:val="EditorialNote"/>
      </w:pPr>
      <w:r>
        <w:rPr>
          <w:b/>
        </w:rPr>
        <w:t xml:space="preserve">저본 기준 번역: </w:t>
      </w:r>
      <w:r>
        <w:t>저본 합성자의 정확한 판독이 불명확하나 ‘시간이 옮겨갈 만큼 오래 놀라 감탄한 경우’로 문맥상 해석하였다.</w:t>
      </w:r>
    </w:p>
    <w:p>
      <w:pPr>
        <w:pStyle w:val="EditorialNote"/>
      </w:pPr>
      <w:r>
        <w:rPr>
          <w:b/>
        </w:rPr>
        <w:t xml:space="preserve">이문 독법·적용 구절: </w:t>
      </w:r>
      <w:r>
        <w:t>驚嘆移晷者十數矣</w:t>
      </w:r>
    </w:p>
    <w:p>
      <w:pPr>
        <w:pStyle w:val="EditorialNote"/>
      </w:pPr>
      <w:r>
        <w:rPr>
          <w:b/>
        </w:rPr>
        <w:t xml:space="preserve">이문 기준 번역: </w:t>
      </w:r>
      <w:r>
        <w:t>놀라 감탄하여 해 그림자가 옮겨갈 만큼 오래 있었던 일이 열 차례가 넘었다.</w:t>
      </w:r>
    </w:p>
    <w:p>
      <w:pPr>
        <w:pStyle w:val="EditorialNote"/>
      </w:pPr>
      <w:r>
        <w:rPr>
          <w:b/>
        </w:rPr>
        <w:t xml:space="preserve">의미 차이: </w:t>
      </w:r>
      <w:r>
        <w:t>[의미 명료화] 甲본 ‘晷’는 시간·해시계를 뜻하여 ‘移晷’의 시간 경과 의미를 명확히 한다.</w:t>
      </w:r>
    </w:p>
    <w:p>
      <w:pPr>
        <w:pStyle w:val="SmallMeta"/>
        <w:keepNext/>
      </w:pPr>
      <w:r>
        <w:rPr>
          <w:b w:val="0"/>
          <w:i w:val="0"/>
        </w:rPr>
        <w:t>기타 각주</w:t>
      </w:r>
    </w:p>
    <w:p>
      <w:pPr>
        <w:pStyle w:val="EditorialNote"/>
      </w:pPr>
      <w:r>
        <w:rPr>
          <w:b w:val="0"/>
          <w:i w:val="0"/>
        </w:rPr>
        <w:t>[문헌 층위] ‘挻伏審’ 때문에 고정의 발화가 이어지는지 후서의 새 화자로 전환되는지 경계가 불명확하다.</w:t>
      </w:r>
    </w:p>
    <w:p>
      <w:pPr>
        <w:pStyle w:val="EditorialNote"/>
      </w:pPr>
      <w:r>
        <w:rPr>
          <w:b w:val="0"/>
          <w:i w:val="0"/>
        </w:rPr>
        <w:t>[교감 연동] 甲본 ‘晷’를 적용하면 ‘移晷’로 읽혀 시간 경과를 나타내는 구절이 자연스럽다.</w:t>
      </w:r>
    </w:p>
    <w:p>
      <w:pPr>
        <w:pStyle w:val="SmallMeta"/>
        <w:keepNext/>
      </w:pPr>
      <w:r>
        <w:rPr>
          <w:b w:val="0"/>
          <w:i w:val="0"/>
        </w:rPr>
        <w:t>[저본 위치: 第一○張]</w:t>
      </w:r>
    </w:p>
    <w:p>
      <w:pPr>
        <w:pStyle w:val="SmallMeta"/>
        <w:keepNext/>
      </w:pPr>
      <w:r>
        <w:rPr>
          <w:b w:val="0"/>
          <w:i w:val="0"/>
        </w:rPr>
        <w:t>원문</w:t>
      </w:r>
    </w:p>
    <w:p>
      <w:pPr>
        <w:pStyle w:val="SourceText"/>
      </w:pPr>
      <w:r>
        <w:rPr>
          <w:b w:val="0"/>
          <w:i w:val="0"/>
        </w:rPr>
        <w:t>神通瑞應 隨緣遍示於塵沙 少見寡 聞 撮要僅存於萬一 庶逢博識 潤色 斯文而已</w:t>
      </w:r>
    </w:p>
    <w:p>
      <w:pPr>
        <w:pStyle w:val="SmallMeta"/>
        <w:keepNext/>
      </w:pPr>
      <w:r>
        <w:rPr>
          <w:b w:val="0"/>
          <w:i w:val="0"/>
        </w:rPr>
        <w:t>한국어 직역</w:t>
      </w:r>
    </w:p>
    <w:p>
      <w:pPr>
        <w:pStyle w:val="TranslationText"/>
      </w:pPr>
      <w:r>
        <w:rPr>
          <w:b w:val="0"/>
          <w:i w:val="0"/>
        </w:rPr>
        <w:t>신통과 상서로운 감응을 인연에 따라 티끌처럼 많은 곳에 두루 나타냈다. 내가 보고 들은 것은 적어 요점만 추렸으니 만분의 일조차 겨우 남겼을 뿐이다. 바라건대 박식한 이를 만나 이 글을 윤색하게 되기를 바랄 뿐이다.</w:t>
      </w:r>
    </w:p>
    <w:p>
      <w:pPr>
        <w:pStyle w:val="SmallMeta"/>
        <w:keepNext/>
      </w:pPr>
      <w:r>
        <w:rPr>
          <w:b w:val="0"/>
          <w:i w:val="0"/>
        </w:rPr>
        <w:t>[저본 위치: 第一一張 — 第一○張 종료경계 후 미표지 구간]</w:t>
      </w:r>
    </w:p>
    <w:p>
      <w:pPr>
        <w:pStyle w:val="SmallMeta"/>
        <w:keepNext/>
      </w:pPr>
      <w:r>
        <w:rPr>
          <w:b w:val="0"/>
          <w:i w:val="0"/>
        </w:rPr>
        <w:t>원문</w:t>
      </w:r>
    </w:p>
    <w:p>
      <w:pPr>
        <w:pStyle w:val="SourceText"/>
      </w:pPr>
      <w:r>
        <w:rPr>
          <w:b w:val="0"/>
          <w:i w:val="0"/>
        </w:rPr>
        <w:t>咸雍十一年正月 日 後序 大華嚴歸法寺主圓通首座均如傳</w:t>
      </w:r>
    </w:p>
    <w:p>
      <w:pPr>
        <w:pStyle w:val="SmallMeta"/>
        <w:keepNext/>
      </w:pPr>
      <w:r>
        <w:rPr>
          <w:b w:val="0"/>
          <w:i w:val="0"/>
        </w:rPr>
        <w:t>한국어 직역</w:t>
      </w:r>
    </w:p>
    <w:p>
      <w:pPr>
        <w:pStyle w:val="TranslationText"/>
      </w:pPr>
      <w:r>
        <w:rPr>
          <w:b w:val="0"/>
          <w:i w:val="0"/>
        </w:rPr>
        <w:t>함옹 11년 정월 어느 날, 후서를 쓴다. 『대화엄 귀법사주 원통수좌 균여전』</w:t>
      </w:r>
    </w:p>
    <w:p>
      <w:r>
        <w:br w:type="page"/>
      </w:r>
    </w:p>
    <w:p>
      <w:pPr>
        <w:pStyle w:val="Heading1"/>
        <w:keepNext/>
      </w:pPr>
      <w:r>
        <w:t>최종 번역 검증 보고</w:t>
      </w:r>
    </w:p>
    <w:tbl>
      <w:tblPr>
        <w:tblStyle w:val="TableGrid"/>
        <w:tblW w:type="auto" w:w="0"/>
        <w:jc w:val="center"/>
        <w:tblLook w:firstColumn="1" w:firstRow="1" w:lastColumn="0" w:lastRow="0" w:noHBand="0" w:noVBand="1" w:val="04A0"/>
      </w:tblPr>
      <w:tblGrid>
        <w:gridCol w:w="4830"/>
        <w:gridCol w:w="4830"/>
      </w:tblGrid>
      <w:tr>
        <w:trPr>
          <w:tblHeader w:val="true"/>
          <w:cantSplit/>
        </w:trPr>
        <w:tc>
          <w:tcPr>
            <w:tcW w:type="dxa" w:w="4830"/>
            <w:vAlign w:val="center"/>
            <w:shd w:fill="EDEDED"/>
          </w:tcPr>
          <w:p>
            <w:r/>
            <w:r>
              <w:rPr>
                <w:rFonts w:ascii="Noto Sans CJK KR" w:hAnsi="Noto Sans CJK KR" w:eastAsia="Noto Sans CJK KR"/>
                <w:b/>
                <w:sz w:val="18"/>
              </w:rPr>
              <w:t>항목</w:t>
            </w:r>
          </w:p>
        </w:tc>
        <w:tc>
          <w:tcPr>
            <w:tcW w:type="dxa" w:w="4830"/>
            <w:vAlign w:val="center"/>
            <w:shd w:fill="EDEDED"/>
          </w:tcPr>
          <w:p>
            <w:r/>
            <w:r>
              <w:rPr>
                <w:rFonts w:ascii="Noto Sans CJK KR" w:hAnsi="Noto Sans CJK KR" w:eastAsia="Noto Sans CJK KR"/>
                <w:b/>
                <w:sz w:val="18"/>
              </w:rPr>
              <w:t>내용</w:t>
            </w:r>
          </w:p>
        </w:tc>
      </w:tr>
      <w:tr>
        <w:trPr>
          <w:cantSplit/>
        </w:trPr>
        <w:tc>
          <w:tcPr>
            <w:tcW w:type="dxa" w:w="4830"/>
            <w:vAlign w:val="center"/>
          </w:tcPr>
          <w:p>
            <w:r/>
            <w:r>
              <w:rPr>
                <w:rFonts w:ascii="Noto Sans CJK KR" w:hAnsi="Noto Sans CJK KR" w:eastAsia="Noto Sans CJK KR"/>
                <w:b/>
                <w:sz w:val="18"/>
              </w:rPr>
              <w:t>전체 원문 U단위</w:t>
            </w:r>
          </w:p>
        </w:tc>
        <w:tc>
          <w:tcPr>
            <w:tcW w:type="dxa" w:w="4830"/>
            <w:vAlign w:val="center"/>
          </w:tcPr>
          <w:p>
            <w:r/>
            <w:r>
              <w:rPr>
                <w:rFonts w:ascii="Noto Sans CJK KR" w:hAnsi="Noto Sans CJK KR" w:eastAsia="Noto Sans CJK KR"/>
                <w:b w:val="0"/>
                <w:sz w:val="18"/>
              </w:rPr>
              <w:t>552</w:t>
            </w:r>
          </w:p>
        </w:tc>
      </w:tr>
      <w:tr>
        <w:trPr>
          <w:cantSplit/>
        </w:trPr>
        <w:tc>
          <w:tcPr>
            <w:tcW w:type="dxa" w:w="4830"/>
            <w:vAlign w:val="center"/>
          </w:tcPr>
          <w:p>
            <w:r/>
            <w:r>
              <w:rPr>
                <w:rFonts w:ascii="Noto Sans CJK KR" w:hAnsi="Noto Sans CJK KR" w:eastAsia="Noto Sans CJK KR"/>
                <w:b/>
                <w:sz w:val="18"/>
              </w:rPr>
              <w:t>번역 완료 U단위</w:t>
            </w:r>
          </w:p>
        </w:tc>
        <w:tc>
          <w:tcPr>
            <w:tcW w:type="dxa" w:w="4830"/>
            <w:vAlign w:val="center"/>
          </w:tcPr>
          <w:p>
            <w:r/>
            <w:r>
              <w:rPr>
                <w:rFonts w:ascii="Noto Sans CJK KR" w:hAnsi="Noto Sans CJK KR" w:eastAsia="Noto Sans CJK KR"/>
                <w:b w:val="0"/>
                <w:sz w:val="18"/>
              </w:rPr>
              <w:t>552</w:t>
            </w:r>
          </w:p>
        </w:tc>
      </w:tr>
      <w:tr>
        <w:trPr>
          <w:cantSplit/>
        </w:trPr>
        <w:tc>
          <w:tcPr>
            <w:tcW w:type="dxa" w:w="4830"/>
            <w:vAlign w:val="center"/>
          </w:tcPr>
          <w:p>
            <w:r/>
            <w:r>
              <w:rPr>
                <w:rFonts w:ascii="Noto Sans CJK KR" w:hAnsi="Noto Sans CJK KR" w:eastAsia="Noto Sans CJK KR"/>
                <w:b/>
                <w:sz w:val="18"/>
              </w:rPr>
              <w:t>미번역 U단위</w:t>
            </w:r>
          </w:p>
        </w:tc>
        <w:tc>
          <w:tcPr>
            <w:tcW w:type="dxa" w:w="4830"/>
            <w:vAlign w:val="center"/>
          </w:tcPr>
          <w:p>
            <w:r/>
            <w:r>
              <w:rPr>
                <w:rFonts w:ascii="Noto Sans CJK KR" w:hAnsi="Noto Sans CJK KR" w:eastAsia="Noto Sans CJK KR"/>
                <w:b w:val="0"/>
                <w:sz w:val="18"/>
              </w:rPr>
              <w:t>0</w:t>
            </w:r>
          </w:p>
        </w:tc>
      </w:tr>
      <w:tr>
        <w:trPr>
          <w:cantSplit/>
        </w:trPr>
        <w:tc>
          <w:tcPr>
            <w:tcW w:type="dxa" w:w="4830"/>
            <w:vAlign w:val="center"/>
          </w:tcPr>
          <w:p>
            <w:r/>
            <w:r>
              <w:rPr>
                <w:rFonts w:ascii="Noto Sans CJK KR" w:hAnsi="Noto Sans CJK KR" w:eastAsia="Noto Sans CJK KR"/>
                <w:b/>
                <w:sz w:val="18"/>
              </w:rPr>
              <w:t>원문만 있는 U</w:t>
            </w:r>
          </w:p>
        </w:tc>
        <w:tc>
          <w:tcPr>
            <w:tcW w:type="dxa" w:w="4830"/>
            <w:vAlign w:val="center"/>
          </w:tcPr>
          <w:p>
            <w:r/>
            <w:r>
              <w:rPr>
                <w:rFonts w:ascii="Noto Sans CJK KR" w:hAnsi="Noto Sans CJK KR" w:eastAsia="Noto Sans CJK KR"/>
                <w:b w:val="0"/>
                <w:sz w:val="18"/>
              </w:rPr>
              <w:t>0</w:t>
            </w:r>
          </w:p>
        </w:tc>
      </w:tr>
      <w:tr>
        <w:trPr>
          <w:cantSplit/>
        </w:trPr>
        <w:tc>
          <w:tcPr>
            <w:tcW w:type="dxa" w:w="4830"/>
            <w:vAlign w:val="center"/>
          </w:tcPr>
          <w:p>
            <w:r/>
            <w:r>
              <w:rPr>
                <w:rFonts w:ascii="Noto Sans CJK KR" w:hAnsi="Noto Sans CJK KR" w:eastAsia="Noto Sans CJK KR"/>
                <w:b/>
                <w:sz w:val="18"/>
              </w:rPr>
              <w:t>번역만 있는 U</w:t>
            </w:r>
          </w:p>
        </w:tc>
        <w:tc>
          <w:tcPr>
            <w:tcW w:type="dxa" w:w="4830"/>
            <w:vAlign w:val="center"/>
          </w:tcPr>
          <w:p>
            <w:r/>
            <w:r>
              <w:rPr>
                <w:rFonts w:ascii="Noto Sans CJK KR" w:hAnsi="Noto Sans CJK KR" w:eastAsia="Noto Sans CJK KR"/>
                <w:b w:val="0"/>
                <w:sz w:val="18"/>
              </w:rPr>
              <w:t>0</w:t>
            </w:r>
          </w:p>
        </w:tc>
      </w:tr>
      <w:tr>
        <w:trPr>
          <w:cantSplit/>
        </w:trPr>
        <w:tc>
          <w:tcPr>
            <w:tcW w:type="dxa" w:w="4830"/>
            <w:vAlign w:val="center"/>
          </w:tcPr>
          <w:p>
            <w:r/>
            <w:r>
              <w:rPr>
                <w:rFonts w:ascii="Noto Sans CJK KR" w:hAnsi="Noto Sans CJK KR" w:eastAsia="Noto Sans CJK KR"/>
                <w:b/>
                <w:sz w:val="18"/>
              </w:rPr>
              <w:t>원문·번역 범위 불일치</w:t>
            </w:r>
          </w:p>
        </w:tc>
        <w:tc>
          <w:tcPr>
            <w:tcW w:type="dxa" w:w="4830"/>
            <w:vAlign w:val="center"/>
          </w:tcPr>
          <w:p>
            <w:r/>
            <w:r>
              <w:rPr>
                <w:rFonts w:ascii="Noto Sans CJK KR" w:hAnsi="Noto Sans CJK KR" w:eastAsia="Noto Sans CJK KR"/>
                <w:b w:val="0"/>
                <w:sz w:val="18"/>
              </w:rPr>
              <w:t>0</w:t>
            </w:r>
          </w:p>
        </w:tc>
      </w:tr>
      <w:tr>
        <w:trPr>
          <w:cantSplit/>
        </w:trPr>
        <w:tc>
          <w:tcPr>
            <w:tcW w:type="dxa" w:w="4830"/>
            <w:vAlign w:val="center"/>
          </w:tcPr>
          <w:p>
            <w:r/>
            <w:r>
              <w:rPr>
                <w:rFonts w:ascii="Noto Sans CJK KR" w:hAnsi="Noto Sans CJK KR" w:eastAsia="Noto Sans CJK KR"/>
                <w:b/>
                <w:sz w:val="18"/>
              </w:rPr>
              <w:t>최종 문단 수</w:t>
            </w:r>
          </w:p>
        </w:tc>
        <w:tc>
          <w:tcPr>
            <w:tcW w:type="dxa" w:w="4830"/>
            <w:vAlign w:val="center"/>
          </w:tcPr>
          <w:p>
            <w:r/>
            <w:r>
              <w:rPr>
                <w:rFonts w:ascii="Noto Sans CJK KR" w:hAnsi="Noto Sans CJK KR" w:eastAsia="Noto Sans CJK KR"/>
                <w:b w:val="0"/>
                <w:sz w:val="18"/>
              </w:rPr>
              <w:t>127</w:t>
            </w:r>
          </w:p>
        </w:tc>
      </w:tr>
      <w:tr>
        <w:trPr>
          <w:cantSplit/>
        </w:trPr>
        <w:tc>
          <w:tcPr>
            <w:tcW w:type="dxa" w:w="4830"/>
            <w:vAlign w:val="center"/>
          </w:tcPr>
          <w:p>
            <w:r/>
            <w:r>
              <w:rPr>
                <w:rFonts w:ascii="Noto Sans CJK KR" w:hAnsi="Noto Sans CJK KR" w:eastAsia="Noto Sans CJK KR"/>
                <w:b/>
                <w:sz w:val="18"/>
              </w:rPr>
              <w:t>전체 위치표지</w:t>
            </w:r>
          </w:p>
        </w:tc>
        <w:tc>
          <w:tcPr>
            <w:tcW w:type="dxa" w:w="4830"/>
            <w:vAlign w:val="center"/>
          </w:tcPr>
          <w:p>
            <w:r/>
            <w:r>
              <w:rPr>
                <w:rFonts w:ascii="Noto Sans CJK KR" w:hAnsi="Noto Sans CJK KR" w:eastAsia="Noto Sans CJK KR"/>
                <w:b w:val="0"/>
                <w:sz w:val="18"/>
              </w:rPr>
              <w:t>10개 종료경계 (第一張–第一○張)</w:t>
            </w:r>
          </w:p>
        </w:tc>
      </w:tr>
      <w:tr>
        <w:trPr>
          <w:cantSplit/>
        </w:trPr>
        <w:tc>
          <w:tcPr>
            <w:tcW w:type="dxa" w:w="4830"/>
            <w:vAlign w:val="center"/>
          </w:tcPr>
          <w:p>
            <w:r/>
            <w:r>
              <w:rPr>
                <w:rFonts w:ascii="Noto Sans CJK KR" w:hAnsi="Noto Sans CJK KR" w:eastAsia="Noto Sans CJK KR"/>
                <w:b/>
                <w:sz w:val="18"/>
              </w:rPr>
              <w:t>위치표지 순서</w:t>
            </w:r>
          </w:p>
        </w:tc>
        <w:tc>
          <w:tcPr>
            <w:tcW w:type="dxa" w:w="4830"/>
            <w:vAlign w:val="center"/>
          </w:tcPr>
          <w:p>
            <w:r/>
            <w:r>
              <w:rPr>
                <w:rFonts w:ascii="Noto Sans CJK KR" w:hAnsi="Noto Sans CJK KR" w:eastAsia="Noto Sans CJK KR"/>
                <w:b w:val="0"/>
                <w:sz w:val="18"/>
              </w:rPr>
              <w:t>정상 — 第一張→第二張→…→第九張→第一○張</w:t>
            </w:r>
          </w:p>
        </w:tc>
      </w:tr>
      <w:tr>
        <w:trPr>
          <w:cantSplit/>
        </w:trPr>
        <w:tc>
          <w:tcPr>
            <w:tcW w:type="dxa" w:w="4830"/>
            <w:vAlign w:val="center"/>
          </w:tcPr>
          <w:p>
            <w:r/>
            <w:r>
              <w:rPr>
                <w:rFonts w:ascii="Noto Sans CJK KR" w:hAnsi="Noto Sans CJK KR" w:eastAsia="Noto Sans CJK KR"/>
                <w:b/>
                <w:sz w:val="18"/>
              </w:rPr>
              <w:t>張 귀속 오류</w:t>
            </w:r>
          </w:p>
        </w:tc>
        <w:tc>
          <w:tcPr>
            <w:tcW w:type="dxa" w:w="4830"/>
            <w:vAlign w:val="center"/>
          </w:tcPr>
          <w:p>
            <w:r/>
            <w:r>
              <w:rPr>
                <w:rFonts w:ascii="Noto Sans CJK KR" w:hAnsi="Noto Sans CJK KR" w:eastAsia="Noto Sans CJK KR"/>
                <w:b w:val="0"/>
                <w:sz w:val="18"/>
              </w:rPr>
              <w:t>0</w:t>
            </w:r>
          </w:p>
        </w:tc>
      </w:tr>
      <w:tr>
        <w:trPr>
          <w:cantSplit/>
        </w:trPr>
        <w:tc>
          <w:tcPr>
            <w:tcW w:type="dxa" w:w="4830"/>
            <w:vAlign w:val="center"/>
          </w:tcPr>
          <w:p>
            <w:r/>
            <w:r>
              <w:rPr>
                <w:rFonts w:ascii="Noto Sans CJK KR" w:hAnsi="Noto Sans CJK KR" w:eastAsia="Noto Sans CJK KR"/>
                <w:b/>
                <w:sz w:val="18"/>
              </w:rPr>
              <w:t>KABC 교감번호/앵커</w:t>
            </w:r>
          </w:p>
        </w:tc>
        <w:tc>
          <w:tcPr>
            <w:tcW w:type="dxa" w:w="4830"/>
            <w:vAlign w:val="center"/>
          </w:tcPr>
          <w:p>
            <w:r/>
            <w:r>
              <w:rPr>
                <w:rFonts w:ascii="Noto Sans CJK KR" w:hAnsi="Noto Sans CJK KR" w:eastAsia="Noto Sans CJK KR"/>
                <w:b w:val="0"/>
                <w:sz w:val="18"/>
              </w:rPr>
              <w:t>18건 대응</w:t>
            </w:r>
          </w:p>
        </w:tc>
      </w:tr>
      <w:tr>
        <w:trPr>
          <w:cantSplit/>
        </w:trPr>
        <w:tc>
          <w:tcPr>
            <w:tcW w:type="dxa" w:w="4830"/>
            <w:vAlign w:val="center"/>
          </w:tcPr>
          <w:p>
            <w:r/>
            <w:r>
              <w:rPr>
                <w:rFonts w:ascii="Noto Sans CJK KR" w:hAnsi="Noto Sans CJK KR" w:eastAsia="Noto Sans CJK KR"/>
                <w:b/>
                <w:sz w:val="18"/>
              </w:rPr>
              <w:t>KABC 교감·편집주</w:t>
            </w:r>
          </w:p>
        </w:tc>
        <w:tc>
          <w:tcPr>
            <w:tcW w:type="dxa" w:w="4830"/>
            <w:vAlign w:val="center"/>
          </w:tcPr>
          <w:p>
            <w:r/>
            <w:r>
              <w:rPr>
                <w:rFonts w:ascii="Noto Sans CJK KR" w:hAnsi="Noto Sans CJK KR" w:eastAsia="Noto Sans CJK KR"/>
                <w:b w:val="0"/>
                <w:sz w:val="18"/>
              </w:rPr>
              <w:t>18건</w:t>
            </w:r>
          </w:p>
        </w:tc>
      </w:tr>
      <w:tr>
        <w:trPr>
          <w:cantSplit/>
        </w:trPr>
        <w:tc>
          <w:tcPr>
            <w:tcW w:type="dxa" w:w="4830"/>
            <w:vAlign w:val="center"/>
          </w:tcPr>
          <w:p>
            <w:r/>
            <w:r>
              <w:rPr>
                <w:rFonts w:ascii="Noto Sans CJK KR" w:hAnsi="Noto Sans CJK KR" w:eastAsia="Noto Sans CJK KR"/>
                <w:b/>
                <w:sz w:val="18"/>
              </w:rPr>
              <w:t>처리 완료 교감주</w:t>
            </w:r>
          </w:p>
        </w:tc>
        <w:tc>
          <w:tcPr>
            <w:tcW w:type="dxa" w:w="4830"/>
            <w:vAlign w:val="center"/>
          </w:tcPr>
          <w:p>
            <w:r/>
            <w:r>
              <w:rPr>
                <w:rFonts w:ascii="Noto Sans CJK KR" w:hAnsi="Noto Sans CJK KR" w:eastAsia="Noto Sans CJK KR"/>
                <w:b w:val="0"/>
                <w:sz w:val="18"/>
              </w:rPr>
              <w:t>18건</w:t>
            </w:r>
          </w:p>
        </w:tc>
      </w:tr>
      <w:tr>
        <w:trPr>
          <w:cantSplit/>
        </w:trPr>
        <w:tc>
          <w:tcPr>
            <w:tcW w:type="dxa" w:w="4830"/>
            <w:vAlign w:val="center"/>
          </w:tcPr>
          <w:p>
            <w:r/>
            <w:r>
              <w:rPr>
                <w:rFonts w:ascii="Noto Sans CJK KR" w:hAnsi="Noto Sans CJK KR" w:eastAsia="Noto Sans CJK KR"/>
                <w:b/>
                <w:sz w:val="18"/>
              </w:rPr>
              <w:t>미처리 교감주</w:t>
            </w:r>
          </w:p>
        </w:tc>
        <w:tc>
          <w:tcPr>
            <w:tcW w:type="dxa" w:w="4830"/>
            <w:vAlign w:val="center"/>
          </w:tcPr>
          <w:p>
            <w:r/>
            <w:r>
              <w:rPr>
                <w:rFonts w:ascii="Noto Sans CJK KR" w:hAnsi="Noto Sans CJK KR" w:eastAsia="Noto Sans CJK KR"/>
                <w:b w:val="0"/>
                <w:sz w:val="18"/>
              </w:rPr>
              <w:t>0</w:t>
            </w:r>
          </w:p>
        </w:tc>
      </w:tr>
      <w:tr>
        <w:trPr>
          <w:cantSplit/>
        </w:trPr>
        <w:tc>
          <w:tcPr>
            <w:tcW w:type="dxa" w:w="4830"/>
            <w:vAlign w:val="center"/>
          </w:tcPr>
          <w:p>
            <w:r/>
            <w:r>
              <w:rPr>
                <w:rFonts w:ascii="Noto Sans CJK KR" w:hAnsi="Noto Sans CJK KR" w:eastAsia="Noto Sans CJK KR"/>
                <w:b/>
                <w:sz w:val="18"/>
              </w:rPr>
              <w:t>의미·문장구조에 영향이 있는 이문</w:t>
            </w:r>
          </w:p>
        </w:tc>
        <w:tc>
          <w:tcPr>
            <w:tcW w:type="dxa" w:w="4830"/>
            <w:vAlign w:val="center"/>
          </w:tcPr>
          <w:p>
            <w:r>
              <w:rPr>
                <w:rFonts w:ascii="Noto Sans CJK KR" w:hAnsi="Noto Sans CJK KR" w:eastAsia="Noto Sans CJK KR"/>
                <w:sz w:val="18"/>
              </w:rPr>
              <w:t>9건</w:t>
            </w:r>
          </w:p>
        </w:tc>
      </w:tr>
      <w:tr>
        <w:trPr>
          <w:cantSplit/>
        </w:trPr>
        <w:tc>
          <w:tcPr>
            <w:tcW w:type="dxa" w:w="4830"/>
            <w:vAlign w:val="center"/>
          </w:tcPr>
          <w:p>
            <w:r/>
            <w:r>
              <w:rPr>
                <w:rFonts w:ascii="Noto Sans CJK KR" w:hAnsi="Noto Sans CJK KR" w:eastAsia="Noto Sans CJK KR"/>
                <w:b/>
                <w:sz w:val="18"/>
              </w:rPr>
              <w:t>KABC 편집 보입·추정</w:t>
            </w:r>
          </w:p>
        </w:tc>
        <w:tc>
          <w:tcPr>
            <w:tcW w:type="dxa" w:w="4830"/>
            <w:vAlign w:val="center"/>
          </w:tcPr>
          <w:p>
            <w:r/>
            <w:r>
              <w:rPr>
                <w:rFonts w:ascii="Noto Sans CJK KR" w:hAnsi="Noto Sans CJK KR" w:eastAsia="Noto Sans CJK KR"/>
                <w:b w:val="0"/>
                <w:sz w:val="18"/>
              </w:rPr>
              <w:t>5건</w:t>
            </w:r>
          </w:p>
        </w:tc>
      </w:tr>
      <w:tr>
        <w:trPr>
          <w:cantSplit/>
        </w:trPr>
        <w:tc>
          <w:tcPr>
            <w:tcW w:type="dxa" w:w="4830"/>
            <w:vAlign w:val="center"/>
          </w:tcPr>
          <w:p>
            <w:r/>
            <w:r>
              <w:rPr>
                <w:rFonts w:ascii="Noto Sans CJK KR" w:hAnsi="Noto Sans CJK KR" w:eastAsia="Noto Sans CJK KR"/>
                <w:b/>
                <w:sz w:val="18"/>
              </w:rPr>
              <w:t>판독 불확실</w:t>
            </w:r>
          </w:p>
        </w:tc>
        <w:tc>
          <w:tcPr>
            <w:tcW w:type="dxa" w:w="4830"/>
            <w:vAlign w:val="center"/>
          </w:tcPr>
          <w:p>
            <w:r/>
            <w:r>
              <w:rPr>
                <w:rFonts w:ascii="Noto Sans CJK KR" w:hAnsi="Noto Sans CJK KR" w:eastAsia="Noto Sans CJK KR"/>
                <w:b w:val="0"/>
                <w:sz w:val="18"/>
              </w:rPr>
              <w:t>2개 U(명시 표지 기준)</w:t>
            </w:r>
          </w:p>
        </w:tc>
      </w:tr>
      <w:tr>
        <w:trPr>
          <w:cantSplit/>
        </w:trPr>
        <w:tc>
          <w:tcPr>
            <w:tcW w:type="dxa" w:w="4830"/>
            <w:vAlign w:val="center"/>
          </w:tcPr>
          <w:p>
            <w:r/>
            <w:r>
              <w:rPr>
                <w:rFonts w:ascii="Noto Sans CJK KR" w:hAnsi="Noto Sans CJK KR" w:eastAsia="Noto Sans CJK KR"/>
                <w:b/>
                <w:sz w:val="18"/>
              </w:rPr>
              <w:t>구두 불확실</w:t>
            </w:r>
          </w:p>
        </w:tc>
        <w:tc>
          <w:tcPr>
            <w:tcW w:type="dxa" w:w="4830"/>
            <w:vAlign w:val="center"/>
          </w:tcPr>
          <w:p>
            <w:r/>
            <w:r>
              <w:rPr>
                <w:rFonts w:ascii="Noto Sans CJK KR" w:hAnsi="Noto Sans CJK KR" w:eastAsia="Noto Sans CJK KR"/>
                <w:b w:val="0"/>
                <w:sz w:val="18"/>
              </w:rPr>
              <w:t>정확한 자동 집계 불가</w:t>
            </w:r>
          </w:p>
        </w:tc>
      </w:tr>
      <w:tr>
        <w:trPr>
          <w:cantSplit/>
        </w:trPr>
        <w:tc>
          <w:tcPr>
            <w:tcW w:type="dxa" w:w="4830"/>
            <w:vAlign w:val="center"/>
          </w:tcPr>
          <w:p>
            <w:r/>
            <w:r>
              <w:rPr>
                <w:rFonts w:ascii="Noto Sans CJK KR" w:hAnsi="Noto Sans CJK KR" w:eastAsia="Noto Sans CJK KR"/>
                <w:b/>
                <w:sz w:val="18"/>
              </w:rPr>
              <w:t>구문 불확실</w:t>
            </w:r>
          </w:p>
        </w:tc>
        <w:tc>
          <w:tcPr>
            <w:tcW w:type="dxa" w:w="4830"/>
            <w:vAlign w:val="center"/>
          </w:tcPr>
          <w:p>
            <w:r/>
            <w:r>
              <w:rPr>
                <w:rFonts w:ascii="Noto Sans CJK KR" w:hAnsi="Noto Sans CJK KR" w:eastAsia="Noto Sans CJK KR"/>
                <w:b w:val="0"/>
                <w:sz w:val="18"/>
              </w:rPr>
              <w:t>11개 U(명시 표지 기준)</w:t>
            </w:r>
          </w:p>
        </w:tc>
      </w:tr>
      <w:tr>
        <w:trPr>
          <w:cantSplit/>
        </w:trPr>
        <w:tc>
          <w:tcPr>
            <w:tcW w:type="dxa" w:w="4830"/>
            <w:vAlign w:val="center"/>
          </w:tcPr>
          <w:p>
            <w:r/>
            <w:r>
              <w:rPr>
                <w:rFonts w:ascii="Noto Sans CJK KR" w:hAnsi="Noto Sans CJK KR" w:eastAsia="Noto Sans CJK KR"/>
                <w:b/>
                <w:sz w:val="18"/>
              </w:rPr>
              <w:t>의미 불확실</w:t>
            </w:r>
          </w:p>
        </w:tc>
        <w:tc>
          <w:tcPr>
            <w:tcW w:type="dxa" w:w="4830"/>
            <w:vAlign w:val="center"/>
          </w:tcPr>
          <w:p>
            <w:r/>
            <w:r>
              <w:rPr>
                <w:rFonts w:ascii="Noto Sans CJK KR" w:hAnsi="Noto Sans CJK KR" w:eastAsia="Noto Sans CJK KR"/>
                <w:b w:val="0"/>
                <w:sz w:val="18"/>
              </w:rPr>
              <w:t>정확한 자동 집계 불가</w:t>
            </w:r>
          </w:p>
        </w:tc>
      </w:tr>
      <w:tr>
        <w:trPr>
          <w:cantSplit/>
        </w:trPr>
        <w:tc>
          <w:tcPr>
            <w:tcW w:type="dxa" w:w="4830"/>
            <w:vAlign w:val="center"/>
          </w:tcPr>
          <w:p>
            <w:r/>
            <w:r>
              <w:rPr>
                <w:rFonts w:ascii="Noto Sans CJK KR" w:hAnsi="Noto Sans CJK KR" w:eastAsia="Noto Sans CJK KR"/>
                <w:b/>
                <w:sz w:val="18"/>
              </w:rPr>
              <w:t>저본 자체 주의 U</w:t>
            </w:r>
          </w:p>
        </w:tc>
        <w:tc>
          <w:tcPr>
            <w:tcW w:type="dxa" w:w="4830"/>
            <w:vAlign w:val="center"/>
          </w:tcPr>
          <w:p>
            <w:r/>
            <w:r>
              <w:rPr>
                <w:rFonts w:ascii="Noto Sans CJK KR" w:hAnsi="Noto Sans CJK KR" w:eastAsia="Noto Sans CJK KR"/>
                <w:b w:val="0"/>
                <w:sz w:val="18"/>
              </w:rPr>
              <w:t>34개 U</w:t>
            </w:r>
          </w:p>
        </w:tc>
      </w:tr>
      <w:tr>
        <w:trPr>
          <w:cantSplit/>
        </w:trPr>
        <w:tc>
          <w:tcPr>
            <w:tcW w:type="dxa" w:w="4830"/>
            <w:vAlign w:val="center"/>
          </w:tcPr>
          <w:p>
            <w:r/>
            <w:r>
              <w:rPr>
                <w:rFonts w:ascii="Noto Sans CJK KR" w:hAnsi="Noto Sans CJK KR" w:eastAsia="Noto Sans CJK KR"/>
                <w:b/>
                <w:sz w:val="18"/>
              </w:rPr>
              <w:t>최종 원문↔번역 U단위 전수 대응 검증</w:t>
            </w:r>
          </w:p>
        </w:tc>
        <w:tc>
          <w:tcPr>
            <w:tcW w:type="dxa" w:w="4830"/>
            <w:vAlign w:val="center"/>
          </w:tcPr>
          <w:p>
            <w:r/>
            <w:r>
              <w:rPr>
                <w:rFonts w:ascii="Noto Sans CJK KR" w:hAnsi="Noto Sans CJK KR" w:eastAsia="Noto Sans CJK KR"/>
                <w:b w:val="0"/>
                <w:sz w:val="18"/>
              </w:rPr>
              <w:t>완료 / 통과</w:t>
            </w:r>
          </w:p>
        </w:tc>
      </w:tr>
      <w:tr>
        <w:trPr>
          <w:cantSplit/>
        </w:trPr>
        <w:tc>
          <w:tcPr>
            <w:tcW w:type="dxa" w:w="4830"/>
            <w:vAlign w:val="center"/>
          </w:tcPr>
          <w:p>
            <w:r/>
            <w:r>
              <w:rPr>
                <w:rFonts w:ascii="Noto Sans CJK KR" w:hAnsi="Noto Sans CJK KR" w:eastAsia="Noto Sans CJK KR"/>
                <w:b/>
                <w:sz w:val="18"/>
              </w:rPr>
              <w:t>최종 문단별 원문↔번역 범위 일치</w:t>
            </w:r>
          </w:p>
        </w:tc>
        <w:tc>
          <w:tcPr>
            <w:tcW w:type="dxa" w:w="4830"/>
            <w:vAlign w:val="center"/>
          </w:tcPr>
          <w:p>
            <w:r/>
            <w:r>
              <w:rPr>
                <w:rFonts w:ascii="Noto Sans CJK KR" w:hAnsi="Noto Sans CJK KR" w:eastAsia="Noto Sans CJK KR"/>
                <w:b w:val="0"/>
                <w:sz w:val="18"/>
              </w:rPr>
              <w:t>전 문단 일치 / 불일치 0</w:t>
            </w:r>
          </w:p>
        </w:tc>
      </w:tr>
      <w:tr>
        <w:trPr>
          <w:cantSplit/>
        </w:trPr>
        <w:tc>
          <w:tcPr>
            <w:tcW w:type="dxa" w:w="4830"/>
            <w:vAlign w:val="center"/>
          </w:tcPr>
          <w:p>
            <w:r/>
            <w:r>
              <w:rPr>
                <w:rFonts w:ascii="Noto Sans CJK KR" w:hAnsi="Noto Sans CJK KR" w:eastAsia="Noto Sans CJK KR"/>
                <w:b/>
                <w:sz w:val="18"/>
              </w:rPr>
              <w:t>원문 TXT와 누적 source_raw 일치</w:t>
            </w:r>
          </w:p>
        </w:tc>
        <w:tc>
          <w:tcPr>
            <w:tcW w:type="dxa" w:w="4830"/>
            <w:vAlign w:val="center"/>
          </w:tcPr>
          <w:p>
            <w:r/>
            <w:r>
              <w:rPr>
                <w:rFonts w:ascii="Noto Sans CJK KR" w:hAnsi="Noto Sans CJK KR" w:eastAsia="Noto Sans CJK KR"/>
                <w:b w:val="0"/>
                <w:sz w:val="18"/>
              </w:rPr>
              <w:t>완전 일치</w:t>
            </w:r>
          </w:p>
        </w:tc>
      </w:tr>
    </w:tbl>
    <w:p/>
    <w:p>
      <w:pPr/>
      <w:r>
        <w:rPr>
          <w:b w:val="0"/>
          <w:i w:val="0"/>
        </w:rPr>
        <w:t>최종 DOCX는 첫 번역 단위부터 마지막 번역 단위까지 전수교열을 통과한 누적 데이터에서만 생성하였다. 작업용 U번호는 독자용 본문에 노출하지 않았으나, 별도의 문단 대응 감사 데이터에서 모든 최종 문단의 원문·번역 시작/종료 범위와 張 귀속을 검증하였다.</w:t>
      </w:r>
    </w:p>
    <w:p>
      <w:pPr/>
      <w:r>
        <w:rPr>
          <w:b w:val="0"/>
          <w:i w:val="0"/>
        </w:rPr>
        <w:t>교감 18건은 모두 해당 원문 U가 포함된 최종 문단에 귀속시켰으며, KABC 교감 원문과 한국어 설명을 빠뜨린 사례는 없다. 저본과 이문 사이에 의미 또는 문장구조 차이가 있는 경우 검증본에 마련된 대안 독법·대안 번역을 그대로 반영하였다.</w:t>
      </w:r>
    </w:p>
    <w:p>
      <w:pPr/>
      <w:r>
        <w:rPr>
          <w:b w:val="0"/>
          <w:i w:val="0"/>
        </w:rPr>
        <w:t>이 문서는 연구·검토·인용 및 웹 전자텍스트 제작의 기초자료로 사용할 수 있도록 원문·번역·위치·문헌층·교감의 대응 관계를 유지한다.</w:t>
      </w:r>
    </w:p>
    <w:sectPr w:rsidR="00FC693F" w:rsidRPr="0006063C" w:rsidSect="00034616">
      <w:headerReference w:type="default" r:id="rId9"/>
      <w:footerReference w:type="default" r:id="rId10"/>
      <w:pgSz w:w="11906" w:h="16838"/>
      <w:pgMar w:top="1008" w:right="1123" w:bottom="1008"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『大華嚴首坐圓通兩重大師均如傳』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sz w:val="20"/>
    </w:rPr>
  </w:style>
  <w:style w:type="paragraph" w:customStyle="1" w:styleId="TranslationText">
    <w:name w:val="Translation Text"/>
    <w:pPr>
      <w:spacing w:line="372" w:lineRule="auto" w:after="120"/>
    </w:pPr>
    <w:rPr>
      <w:rFonts w:ascii="Noto Sans CJK KR" w:hAnsi="Noto Sans CJK KR" w:eastAsia="Noto Sans CJK KR"/>
      <w:sz w:val="20"/>
    </w:rPr>
  </w:style>
  <w:style w:type="paragraph" w:customStyle="1" w:styleId="EditorialNote">
    <w:name w:val="Editorial Note"/>
    <w:pPr>
      <w:spacing w:line="324" w:lineRule="auto" w:after="40"/>
    </w:pPr>
    <w:rPr>
      <w:rFonts w:ascii="Noto Sans CJK KR" w:hAnsi="Noto Sans CJK KR" w:eastAsia="Noto Sans CJK KR"/>
      <w:sz w:val="17"/>
    </w:rPr>
  </w:style>
  <w:style w:type="paragraph" w:customStyle="1" w:styleId="SmallMeta">
    <w:name w:val="Small Meta"/>
    <w:pPr>
      <w:spacing w:line="240" w:lineRule="auto" w:after="40"/>
    </w:pPr>
    <w:rPr>
      <w:rFonts w:ascii="Noto Sans CJK KR" w:hAnsi="Noto Sans CJK KR"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大華嚴首坐圓通兩重大師均如傳 — KABC 원문·한국어 전문번역 최종완역본</dc:title>
  <dc:subject>KABC 한문 불교문헌 전문번역·교감 대조본</dc:subject>
  <dc:creator/>
  <cp:keywords>KABC, 균여, 화엄, 삼보장, 원통기, 한문 번역, 교감</cp:keywords>
  <dc:description>generated by python-docx</dc:description>
  <cp:lastModifiedBy/>
  <cp:revision>1</cp:revision>
  <dcterms:created xsi:type="dcterms:W3CDTF">2013-12-23T23:15:00Z</dcterms:created>
  <dcterms:modified xsi:type="dcterms:W3CDTF">2013-12-23T23:15:00Z</dcterms:modified>
  <cp:category/>
</cp:coreProperties>
</file>