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大方廣佛華嚴經中卷卷大意略敘</w:t>
      </w:r>
    </w:p>
    <w:p>
      <w:pPr>
        <w:pStyle w:val="Subtitle"/>
      </w:pPr>
      <w:r>
        <w:t>『화엄경대의략서』 원문·한국어 전문 번역</w:t>
      </w:r>
    </w:p>
    <w:p>
      <w:pPr>
        <w:jc w:val="center"/>
      </w:pPr>
      <w:r>
        <w:rPr>
          <w:b/>
        </w:rPr>
        <w:t>北京 李通玄 造  ·  북경 이통현 지음</w:t>
      </w:r>
    </w:p>
    <w:p>
      <w:pPr>
        <w:jc w:val="center"/>
      </w:pPr>
      <w:r>
        <w:t>원문 TXT의 위치표지를 기준으로 재배열한 직역 대조본</w:t>
        <w:br/>
        <w:t>전체 선독 · 구조 분석 · 최종 전수교열 · 81개 위치표지 대응 검증 완료</w:t>
      </w:r>
    </w:p>
    <w:p>
      <w:r>
        <w:br w:type="page"/>
      </w:r>
    </w:p>
    <w:p>
      <w:pPr>
        <w:pStyle w:val="Heading1"/>
        <w:keepNext/>
      </w:pPr>
      <w:r>
        <w:t>편집·번역 안내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01"/>
            <w:vAlign w:val="center"/>
            <w:shd w:fill="E9EEF5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/>
                <w:sz w:val="18"/>
              </w:rPr>
              <w:t>항목</w:t>
            </w:r>
          </w:p>
        </w:tc>
        <w:tc>
          <w:tcPr>
            <w:tcW w:type="dxa" w:w="7370"/>
            <w:vAlign w:val="center"/>
            <w:shd w:fill="E9EEF5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문헌명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『大方廣佛華嚴經中卷卷大意略敘』(『화엄경대의략서』)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저자 표기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北京 李通玄 造 · 북경 이통현 지음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저본 범위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첨부 TXT 전체, No. 1740 [cf. No. 279], [1008c08]–[1011b15]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저본 단위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위치표지 81개 문단(제1권–제80권 80개 + 말미 快憲 필사기 1개)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배치 원칙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각 문단마다 문단 번호·위치표지 → 원문 → 한국어 직역 → 필요한 교감·번역 메모 순서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번역 원칙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최종 전수교열본을 기초로 원문의 논리·수량·열거·불교 전문용어를 보존하면서 위치표지별 문단으로 정리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원문 보존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원문 TXT의 글자·순서·권차·회차·품명·위치표지 및 명시적 결락 표지를 임의로 교정·이동·삭제하지 않음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대조 범위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이번 편집은 첨부 TXT와 검수 완료 번역본의 대응을 기준으로 하며, 외부 판본을 저본으로 교체하거나 원문을 교정하지 않음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작업용 표지</w:t>
            </w:r>
          </w:p>
        </w:tc>
        <w:tc>
          <w:tcPr>
            <w:tcW w:type="dxa" w:w="7370"/>
          </w:tcPr>
          <w:p>
            <w:r>
              <w:t>작업 과정에서 사용한 세부번호와 내부 분절 표지는 최종 독자용 문서에서 전부 제거</w:t>
            </w:r>
          </w:p>
        </w:tc>
      </w:tr>
    </w:tbl>
    <w:p>
      <w:pPr>
        <w:pStyle w:val="Heading2"/>
        <w:keepNext/>
      </w:pPr>
      <w:r>
        <w:t>전체 선독 결과와 문헌 구조</w:t>
      </w:r>
    </w:p>
    <w:p>
      <w:pPr/>
      <w:r>
        <w:t>• 문헌 성격: 이통현이 『대방광불화엄경』 80권 각각의 핵심 내용을 매우 압축하여 제시한 권별 대의서이다. 경문 전체를 옮긴 것이 아니라, 각 권의 회차·품·주요 법문과 수행 위차를 요약한다.</w:t>
      </w:r>
    </w:p>
    <w:p>
      <w:pPr/>
      <w:r>
        <w:t>• 전체 구성: 제1권부터 제80권까지 각 권에 하나씩 80개의 위치표지가 있으며, 본문 종료 뒤 [1011b15]에 快憲의 후대 필사기가 별도로 이어진다.</w:t>
      </w:r>
    </w:p>
    <w:p>
      <w:pPr/>
      <w:r>
        <w:t>• 제1회–제5회: 보리도량 제1회는 제1–11권, 보광명전 제2회는 제12–15권, 도리천궁 제3회는 제16–18권, 야마천궁 제4회는 제19–21권, 도솔천궁 제5회는 제22–33권에 해당한다.</w:t>
      </w:r>
    </w:p>
    <w:p>
      <w:pPr/>
      <w:r>
        <w:t>• 제6회–제10회: 타화천궁 제6회는 제34–39권, 중회보광 제8회는 제40–52권, 삼중보광 제9회는 제53–59권, 기원중각 제10회는 제60–80권에 해당한다. 제39권에는 원문 자체에 “三禪天第七會闕文”이라고 하여 제7회의 결문을 명시한다.</w:t>
      </w:r>
    </w:p>
    <w:p>
      <w:pPr/>
      <w:r>
        <w:t>• 품과 권의 관계: 한 품이 여러 권에 걸쳐 이어지는 경우 첫 권의 괄호 안에 범위와 품명을 제시하고, 뒤 권에서는 권차만 이어 적는다. 따라서 괄호가 없는 권도 앞선 회차·품 구조에 연결하여 읽어야 한다.</w:t>
      </w:r>
    </w:p>
    <w:p>
      <w:pPr/>
      <w:r>
        <w:t>• 서술 형식: 각 권은 ‘권차·회차·품명 → 위치표지 → 권별 대의’의 순서로 구성된다. 대의 내부에는 삼매·십주·십행·십회향·십지·여래출현·입법계 등 『화엄경』의 핵심 교학과 수행 구조가 압축적으로 제시된다.</w:t>
      </w:r>
    </w:p>
    <w:p>
      <w:pPr/>
      <w:r>
        <w:t>• 문답·과문 관계: 이 문헌 자체는 장문의 問曰·答曰 형식이 아니지만, 「이세간품」·「입법계품」 등 경전 내부의 질문·응답, 수행 위차, 선지식 참방 구조를 간접적으로 요약한다.</w:t>
      </w:r>
    </w:p>
    <w:p>
      <w:pPr/>
      <w:r>
        <w:t>• 본문과 후대 기록: “大方廣佛華嚴經中卷卷大意略敘竟”에서 이통현 본문이 끝나며, 그 뒤 [1011b15]은 대영 7년의 필사 완료와 『화엄경』·통현거사에 대한 소회를 적은 快憲의 필사기이다. 두 층위는 번역에서도 분리하였다.</w:t>
      </w:r>
    </w:p>
    <w:p>
      <w:pPr/>
      <w:r>
        <w:t>• 파일 상태: 첨부 TXT는 UTF-8, CRLF 줄바꿈이며 위치표지 81개가 중복 없이 확인된다. 문자 대체 기호나 □는 없고, 다만 일부 압축 구문·고유명사·고전적 자형은 구두 또는 의미를 단정하기 어려워 교감·번역 메모에서 별도로 표시하였다.</w:t>
      </w:r>
    </w:p>
    <w:p>
      <w:pPr/>
      <w:r>
        <w:t>• 편집 원칙: 원문의 위치표지와 글자 순서는 그대로 보존하고, 기존 작업용 세부분절은 원문↔번역 대응을 검증하기 위한 내부 단계에서만 사용하였다. 최종 문서에서는 작업용 세부번호를 모두 제거하고 81개 위치표지 단위로 다시 결합하였다.</w:t>
      </w:r>
    </w:p>
    <w:p>
      <w:pPr>
        <w:pStyle w:val="Heading2"/>
      </w:pPr>
      <w:r>
        <w:t>주요 번역어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01"/>
            <w:shd w:fill="E9EEF5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/>
                <w:sz w:val="18"/>
              </w:rPr>
              <w:t>번역어</w:t>
            </w:r>
          </w:p>
        </w:tc>
        <w:tc>
          <w:tcPr>
            <w:tcW w:type="dxa" w:w="1928"/>
            <w:shd w:fill="E9EEF5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/>
                <w:sz w:val="18"/>
              </w:rPr>
              <w:t>원어</w:t>
            </w:r>
          </w:p>
        </w:tc>
        <w:tc>
          <w:tcPr>
            <w:tcW w:type="dxa" w:w="5443"/>
            <w:shd w:fill="E9EEF5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/>
                <w:sz w:val="18"/>
              </w:rPr>
              <w:t>이 문서에서의 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찰해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剎海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불국토·세계가 바다처럼 광대하게 펼쳐지는 화엄의 세계 표현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과해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果海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여래의 깨달음과 과덕이 바다처럼 광대함을 나타내는 표현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화장세계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華藏世界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『화엄경』에서 장엄하게 전개되는 세계 체계를 가리키는 명칭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신락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信樂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믿고 기뻐하며 받아들이는 마음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삼매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三昧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마음이 한 대상에 집중된 선정의 상태; 개별 삼매명은 가능한 한 음역을 보존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십주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十住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보살 수행 위차의 한 단계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십행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十行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보살 수행 위차의 한 단계이며, 여러 권의 권별 대의에서 반복적으로 언급됨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십회향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十迴向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닦은 선근과 공덕을 널리 돌리는 보살 수행 위차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십지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十地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보살의 열 가지 지위; 제34–39권의 핵심 구조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승진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勝進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이미 닦은 단계에서 더 수승한 수행·지위로 나아감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가지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加持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불·여래의 위신력으로 수행자를 돕고 지지함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보리분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菩提分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깨달음으로 나아가게 하는 수행 요소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의보·정보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依正二果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중생이 의지하는 환경의 과보와 주체가 되는 몸의 과보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선지식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善友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「입법계품」에서 선재가 찾아가 배우는 수행의 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사자빈신삼매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師子頻申三昧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제60권에서 여래가 드는 삼매명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수생장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受生藏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제74권에서 언급되는 ‘태어남을 받는 장(藏)’의 표현</w:t>
            </w:r>
          </w:p>
        </w:tc>
      </w:tr>
    </w:tbl>
    <w:p>
      <w:pPr>
        <w:pStyle w:val="Heading2"/>
      </w:pPr>
      <w:r>
        <w:t>교감 표시 규칙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68"/>
            <w:shd w:fill="E9EEF5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/>
                <w:sz w:val="18"/>
              </w:rPr>
              <w:t>항목</w:t>
            </w:r>
          </w:p>
        </w:tc>
        <w:tc>
          <w:tcPr>
            <w:tcW w:type="dxa" w:w="6803"/>
            <w:shd w:fill="E9EEF5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[판독 불확실]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t>글자 자체가 손상되거나 판독되지 않아 확정할 수 있을 때 사용하는 표시. 이번 TXT에는 문자 대체 기호나 □가 확인되지 않았으므로 원칙만 유지한다.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[구두 불확실] / [구두 검토]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현 TXT의 마침표 경계만으로 문맥이 자연스럽게 이어지지 않아 앞뒤 구절을 달리 끊어 읽을 가능성이 있을 때 표시한다. 원문 글자와 위치표지는 변경하지 않는다.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[구문 불확실]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문법적 수식 범위·주체·목적어·병렬 관계가 둘 이상 가능하여 하나의 해석으로 확정하기 어려운 경우 표시한다.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[의미 불확실] / [어휘 불확실]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고어·압축어·희귀 용법의 뜻을 현 저본만으로 단정하기 어려운 경우 표시하고, 번역문에서는 가장 보수적인 뜻을 택한다.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[이문 검토 필요]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문맥상 다른 글자나 다른 구두 가능성이 의심되지만 실제 판본 대조로 확정하지 못한 경우 표시한다. 원문을 몰래 교정하지 않는다.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[고유명사 불확실]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선지식명·보살명 등 고유명사의 분절이나 완전한 명칭이 원문만으로 확정되지 않을 때 음독·원문 표기를 보존한다.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[결락]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원문 자체가 빠졌다고 명시하거나 손상된 부분. 제39권의 “三禪天第七會闕文”은 저본의 명시적 결락 표지이므로 그대로 둔다.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보충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한국어 문장 성립에 꼭 필요한 최소한의 성분만 보충한다. 의미를 바꿀 가능성이 있으면 본문에서 단정하지 않고 교감·번역 메모에서 이유를 밝힌다.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원문 보존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이체자·고전 자형·비문처럼 보이는 표현도 원문 TXT에서는 임의 수정하지 않는다. 번역문과 메모에서만 해석 가능성을 설명한다.</w:t>
            </w:r>
          </w:p>
        </w:tc>
      </w:tr>
    </w:tbl>
    <w:p>
      <w:pPr>
        <w:pStyle w:val="Heading1"/>
        <w:keepNext/>
      </w:pPr>
      <w:r>
        <w:t>제1권–제80권 권별 대의</w:t>
      </w:r>
    </w:p>
    <w:p>
      <w:pPr>
        <w:pStyle w:val="SmallMeta"/>
        <w:keepNext/>
      </w:pPr>
      <w:r>
        <w:t>第一卷(菩提場第一會說六品經至第五卷　世主妙嚴品第一)  |  제1권(보리도량 제1회에서 여섯 품의 경을 설하여 제5권 「세주묘엄품」 제1에 이르기까지).</w:t>
      </w:r>
    </w:p>
    <w:p>
      <w:pPr>
        <w:pStyle w:val="Heading2"/>
        <w:keepNext/>
      </w:pPr>
      <w:r>
        <w:t>문단 001  ·  [1008c08]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[1008c08] 佛成道。在摩竭提國。說法於菩提場中。往劫與佛同修故。令眾海雲集。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부처께서 도를 이루어 마갈제국에 계시며 보리도량에서 법을 설하셨다. 지난 겁에 부처와 함께 수행한 인연 때문에 바다와 같은 대중이 구름처럼 모였다.</w:t>
      </w:r>
    </w:p>
    <w:p>
      <w:pPr>
        <w:pStyle w:val="SmallMeta"/>
        <w:keepNext/>
      </w:pPr>
      <w:r>
        <w:t>第二卷  |  제2권.</w:t>
      </w:r>
    </w:p>
    <w:p>
      <w:pPr>
        <w:pStyle w:val="Heading2"/>
        <w:keepNext/>
      </w:pPr>
      <w:r>
        <w:t>문단 002  ·  [1008c11]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[1008c11] 傍生品類。上界諸天。如來果海之中。各分證解脫。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축생의 여러 부류와 상계의 여러 천신은 여래의 과해 가운데서 각기 제 분수에 따라 해탈을 증득하였다.</w:t>
      </w:r>
    </w:p>
    <w:p>
      <w:pPr>
        <w:pStyle w:val="EditorialNote"/>
      </w:pPr>
      <w:r>
        <w:t>교감·번역 메모 | [구문] `分`은 각 부류가 제 분수·몫에 따라 증득한다는 뜻으로 읽었다. ‘부분적으로 증득한다’는 뜻으로 제한하지 않았다.</w:t>
      </w:r>
    </w:p>
    <w:p>
      <w:pPr>
        <w:pStyle w:val="SmallMeta"/>
        <w:keepNext/>
      </w:pPr>
      <w:r>
        <w:t>第三卷  |  제3권.</w:t>
      </w:r>
    </w:p>
    <w:p>
      <w:pPr>
        <w:pStyle w:val="Heading2"/>
        <w:keepNext/>
      </w:pPr>
      <w:r>
        <w:t>문단 003  ·  [1008c14]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[1008c14] 四王八部。雜類諸神。皆以妙請之詞。歌詠難思之法。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사천왕과 팔부, 여러 부류의 온갖 신들이 모두 오묘하게 청하는 말로 불가사의한 법을 노래하였다.</w:t>
      </w:r>
    </w:p>
    <w:p>
      <w:pPr>
        <w:pStyle w:val="SmallMeta"/>
        <w:keepNext/>
      </w:pPr>
      <w:r>
        <w:t>第四卷  |  제4권.</w:t>
      </w:r>
    </w:p>
    <w:p>
      <w:pPr>
        <w:pStyle w:val="Heading2"/>
        <w:keepNext/>
      </w:pPr>
      <w:r>
        <w:t>문단 004  ·  [1008c17]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[1008c17] 形色萬類。部從千般。各說解脫之門。偈讚如來功德。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형상과 빛깔이 만 가지이고, 부류와 따르는 무리가 천 가지인데, 각기 해탈의 문을 설하고 게송으로 여래의 공덕을 찬탄하였다.</w:t>
      </w:r>
    </w:p>
    <w:p>
      <w:pPr>
        <w:pStyle w:val="SmallMeta"/>
        <w:keepNext/>
      </w:pPr>
      <w:r>
        <w:t>第五卷  |  제5권.</w:t>
      </w:r>
    </w:p>
    <w:p>
      <w:pPr>
        <w:pStyle w:val="Heading2"/>
        <w:keepNext/>
      </w:pPr>
      <w:r>
        <w:t>문단 005  ·  [1008c20]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[1008c20] 如來不思議力。菩薩皆從座起。流天地。降於徵祥。海會供無邊諸佛。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여래의 불가사의한 힘으로 보살들이 모두 자리에서 일어났다. 천지에 흘러 퍼지고 상서로운 징조를 내리며, 바다와 같은 회중이 끝없는 모든 부처께 공양하였다.</w:t>
      </w:r>
    </w:p>
    <w:p>
      <w:pPr>
        <w:pStyle w:val="EditorialNote"/>
      </w:pPr>
      <w:r>
        <w:t>교감·번역 메모 | [구문 불확실] `流天地`는 현 저본의 글자 그대로 두었다. 여기서는 ‘천지에 흘러 퍼지다’로 잠정 직역했으며 외부 판본 대조가 필요하다.</w:t>
      </w:r>
    </w:p>
    <w:p>
      <w:pPr>
        <w:pStyle w:val="SmallMeta"/>
        <w:keepNext/>
      </w:pPr>
      <w:r>
        <w:t>第六卷(如來現相品第二)  |  제6권(「여래현상품」 제2).</w:t>
      </w:r>
    </w:p>
    <w:p>
      <w:pPr>
        <w:pStyle w:val="Heading2"/>
        <w:keepNext/>
      </w:pPr>
      <w:r>
        <w:t>문단 006  ·  [1008c23]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[1008c23] 大眾同與念請。如來現相以酬。光聲召於有緣十方新眾雲集。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대중이 함께 마음으로 청하니, 여래가 상을 나타내어 이에 응하였다. 광명과 음성이 인연 있는 이를 불러 시방의 새로운 대중이 구름처럼 모였다.</w:t>
      </w:r>
    </w:p>
    <w:p>
      <w:pPr>
        <w:pStyle w:val="SmallMeta"/>
        <w:keepNext/>
      </w:pPr>
      <w:r>
        <w:t>第七卷(普賢三昧品第三。世界成就品第四)  |  제7권(「보현삼매품」 제3, 「세계성취품」 제4).</w:t>
      </w:r>
    </w:p>
    <w:p>
      <w:pPr>
        <w:pStyle w:val="Heading2"/>
        <w:keepNext/>
      </w:pPr>
      <w:r>
        <w:t>문단 007  ·  [1008c26]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[1008c26] 普賢入藏身三昧。如來以聖力加持。起定說十海法門。廣明世界成立。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보현이 장신삼매에 들자 여래께서 성스러운 힘으로 가지하였다. 보현은 선정에서 일어나 십해(十海)의 법문을 설하고 세계가 성립하는 것을 널리 밝혔다.</w:t>
      </w:r>
    </w:p>
    <w:p>
      <w:pPr>
        <w:pStyle w:val="SmallMeta"/>
        <w:keepNext/>
      </w:pPr>
      <w:r>
        <w:t>第八卷  |  제8권.</w:t>
      </w:r>
    </w:p>
    <w:p>
      <w:pPr>
        <w:pStyle w:val="Heading2"/>
        <w:keepNext/>
      </w:pPr>
      <w:r>
        <w:t>문단 008  ·  [1008c29]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[1008c29] 風輪持於大水。大海湧於蓮華。安布剎種香河。重疊世界於中海。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풍륜이 큰 물을 떠받치고, 큰 바다에서 연꽃이 솟아오르며, 찰종과 향하를 벌여 놓고, 세계가 가운데 바다에서 겹겹이 포개진다.</w:t>
      </w:r>
    </w:p>
    <w:p>
      <w:pPr>
        <w:pStyle w:val="SmallMeta"/>
        <w:keepNext/>
      </w:pPr>
      <w:r>
        <w:t>第九卷(世界成就品。華藏世界品第五)  |  제9권(「세계성취품」, 「화장세계품」 제5).</w:t>
      </w:r>
    </w:p>
    <w:p>
      <w:pPr>
        <w:pStyle w:val="Heading2"/>
        <w:keepNext/>
      </w:pPr>
      <w:r>
        <w:t>문단 009  ·  [1009a03]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[1009a03] 右旋十海。遞相接連。交絡重重。如天珠網。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오른쪽으로 도는 열 바다가 차례차례 서로 이어지고, 거듭거듭 얽혀서 하늘의 구슬 그물과 같다.</w:t>
      </w:r>
    </w:p>
    <w:p>
      <w:pPr>
        <w:pStyle w:val="SmallMeta"/>
        <w:keepNext/>
      </w:pPr>
      <w:r>
        <w:t>第十卷(至第十一卷　毘盧舍那品第六)  |  제10권(제11권까지, 「비로사나품」 제6).</w:t>
      </w:r>
    </w:p>
    <w:p>
      <w:pPr>
        <w:pStyle w:val="Heading2"/>
        <w:keepNext/>
      </w:pPr>
      <w:r>
        <w:t>문단 010  ·  [1009a05]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[1009a05] 所管剎海。隨直至於輪圍法界等。華藏莊嚴。舉果勸同生信樂。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관할하는 찰해는 윤위와 법계 등에까지 곧장 이어져 화장세계의 장엄을 이룬다. 과를 들어 모두 함께 신락(信樂)을 내도록 권한다.</w:t>
      </w:r>
    </w:p>
    <w:p>
      <w:pPr>
        <w:pStyle w:val="EditorialNote"/>
      </w:pPr>
      <w:r>
        <w:t>교감·번역 메모 | [구두 검토] 현 TXT의 원문 경계는 보존한다. 문맥상 `隨直至於輪圍法界等`은 뒤의 `華藏莊嚴`과 이어져 ‘…등에까지 이르는 화장세계의 장엄’으로 읽을 수 있어 번역문을 연결하였다.</w:t>
      </w:r>
    </w:p>
    <w:p>
      <w:pPr>
        <w:pStyle w:val="SmallMeta"/>
        <w:keepNext/>
      </w:pPr>
      <w:r>
        <w:t>第十一卷  |  제11권.</w:t>
      </w:r>
    </w:p>
    <w:p>
      <w:pPr>
        <w:pStyle w:val="Heading2"/>
        <w:keepNext/>
      </w:pPr>
      <w:r>
        <w:t>문단 011  ·  [1009a08]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[1009a08] 毘盧舍那。往劫曾為太子威光。供十須彌山微塵數諸如來。令獲十蓮華藏世界之果海。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비로사나는 지난 겁에 일찍이 위광태자가 되어 열 수미산의 미진수만큼 많은 모든 여래께 공양하였고, 열 연화장세계의 과해를 얻게 하였다.</w:t>
      </w:r>
    </w:p>
    <w:p>
      <w:pPr>
        <w:pStyle w:val="SmallMeta"/>
        <w:keepNext/>
      </w:pPr>
      <w:r>
        <w:t>第十二卷(普光明殿第二會說六品經　佛名號品第七。四聖諦品第八)  |  제12권(보광명전 제2회에서 여섯 품의 경을 설함. 「불명호품」 제7, 「사성제품」 제8).</w:t>
      </w:r>
    </w:p>
    <w:p>
      <w:pPr>
        <w:pStyle w:val="Heading2"/>
        <w:keepNext/>
      </w:pPr>
      <w:r>
        <w:t>문단 012  ·  [1009a11]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[1009a11] 如來名號多種。逗生幾器不同。四生聖諦。隨方以立名。各令聞法而證悟。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여래의 명호는 여러 가지이다. 중생의 서로 다른 여러 근기에 맞추고, 사생(四生)에게 설하는 성제는 방소에 따라 이름을 세워 각기 법을 듣고 증득하여 깨닫게 한다.</w:t>
      </w:r>
    </w:p>
    <w:p>
      <w:pPr>
        <w:pStyle w:val="EditorialNote"/>
      </w:pPr>
      <w:r>
        <w:t>교감·번역 메모 | [이문·구문 검토] 저본의 글자는 `幾器`이며 이를 `機器` 등으로 고치지 않았다. 다만 앞의 `如來名號多種`과 뒤의 `隨方以立名`을 고려하면 중생의 서로 다른 근기에 맞춘다는 뜻으로 읽는 것이 문맥상 타당하다.</w:t>
      </w:r>
    </w:p>
    <w:p>
      <w:pPr>
        <w:pStyle w:val="EditorialNote"/>
      </w:pPr>
      <w:r>
        <w:t>교감·번역 메모 | [구문 불확실] `四生聖諦`는 압축된 표현이다. 뒤의 `隨方以立名。各令聞法而證悟。`와 이어 사생에게 설하는 성제가 방소에 따라 달리 이름 붙여진다는 뜻으로 잠정 처리하였다.</w:t>
      </w:r>
    </w:p>
    <w:p>
      <w:pPr>
        <w:pStyle w:val="SmallMeta"/>
        <w:keepNext/>
      </w:pPr>
      <w:r>
        <w:t>第十三卷(光明覺品第九。菩薩問明品第十)  |  제13권(「광명각품」 제9, 「보살문명품」 제10).</w:t>
      </w:r>
    </w:p>
    <w:p>
      <w:pPr>
        <w:pStyle w:val="Heading2"/>
        <w:keepNext/>
      </w:pPr>
      <w:r>
        <w:t>문단 013  ·  [1009a14]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[1009a14] 文殊與九首菩薩。問明十種甚深。皆顯性相融通。破一切眾生疑執。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문수와 아홉 수(首) 보살이 열 가지 심오한 뜻을 물어 밝히며, 모두 성과 상이 융통함을 드러내어 일체 중생의 의혹과 집착을 깨뜨린다.</w:t>
      </w:r>
    </w:p>
    <w:p>
      <w:pPr>
        <w:pStyle w:val="EditorialNote"/>
      </w:pPr>
      <w:r>
        <w:t>교감·번역 메모 | [용어] `九首菩薩`의 `首`를 번역에서 누락하지 않고 보존하였다. 「菩薩問明品」의 문답 상대인 아홉 ‘수(首)’ 보살을 가리키는 표현으로 읽었다.</w:t>
      </w:r>
    </w:p>
    <w:p>
      <w:pPr>
        <w:pStyle w:val="SmallMeta"/>
        <w:keepNext/>
      </w:pPr>
      <w:r>
        <w:t>第十四卷(淨行品第十一。賢首品第十二)  |  제14권(「정행품」 제11, 「현수품」 제12).</w:t>
      </w:r>
    </w:p>
    <w:p>
      <w:pPr>
        <w:pStyle w:val="Heading2"/>
        <w:keepNext/>
      </w:pPr>
      <w:r>
        <w:t>문단 014  ·  [1009a17]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[1009a17] 淨行起無邊大願。文殊令善用其心。賢首彰德行。詠收顯信有無涯大用。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정행에서 끝없는 큰 서원을 일으키고, 문수는 그 마음을 잘 쓰게 한다. 현수는 덕행을 드러내며, 게송으로 거두어 신(信)에 끝없는 큰 작용이 있음을 드러낸다.</w:t>
      </w:r>
    </w:p>
    <w:p>
      <w:pPr>
        <w:pStyle w:val="SmallMeta"/>
        <w:keepNext/>
      </w:pPr>
      <w:r>
        <w:t>第十五卷(賢首品)  |  제15권(「현수품」).</w:t>
      </w:r>
    </w:p>
    <w:p>
      <w:pPr>
        <w:pStyle w:val="Heading2"/>
        <w:keepNext/>
      </w:pPr>
      <w:r>
        <w:t>문단 015  ·  [1009a20]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[1009a20] 毛光照益三昧。舉喻表玄旨幽深。歎經難思而勸持。諸佛摩頂而隨喜。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모광조익삼매를 밝히고, 비유를 들어 현묘한 뜻의 깊고 그윽함을 나타낸다. 경이 불가사의함을 찬탄하여 지니기를 권하며, 모든 부처가 정수리를 어루만져 수희한다.</w:t>
      </w:r>
    </w:p>
    <w:p>
      <w:pPr>
        <w:pStyle w:val="SmallMeta"/>
        <w:keepNext/>
      </w:pPr>
      <w:r>
        <w:t>第十六卷(忉利天宮第三會說六品經　昇須彌頂品第十三。偈讚品第十四。十住品第十五)  |  제16권(도리천궁 제3회에서 여섯 품의 경을 설함. 「승수미정품」 제13, 「게찬품」 제14, 「십주품」 제15).</w:t>
      </w:r>
    </w:p>
    <w:p>
      <w:pPr>
        <w:pStyle w:val="Heading2"/>
        <w:keepNext/>
      </w:pPr>
      <w:r>
        <w:t>문단 016  ·  [1009a23]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[1009a23] 須彌偈讚。彰佛德不離而昇天。十住解門。辨菩薩入位之宗趣。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수미산에서의 게찬은 불덕이 떠나지 않은 채 하늘에 오름을 드러낸다. 십주의 해(解)의 문은 보살이 위에 들어가는 종취를 분별한다.</w:t>
      </w:r>
    </w:p>
    <w:p>
      <w:pPr>
        <w:pStyle w:val="SmallMeta"/>
        <w:keepNext/>
      </w:pPr>
      <w:r>
        <w:t>第十七卷(梵行品第十六。初發心功德品第十七)  |  제17권(「범행품」 제16, 「초발심공덕품」 제17).</w:t>
      </w:r>
    </w:p>
    <w:p>
      <w:pPr>
        <w:pStyle w:val="Heading2"/>
        <w:keepNext/>
      </w:pPr>
      <w:r>
        <w:t>문단 017  ·  [1009a26]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[1009a26] 梵行令了境空寂。不生二解之心。發心現功德無涯。初念便成正覺。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범행은 경계가 공적함을 깨닫게 하고, 둘로 나누어 이해하는 마음을 내지 않게 한다. 발심은 공덕이 끝없음을 나타내며, 첫 생각에 곧 정각을 이룬다.</w:t>
      </w:r>
    </w:p>
    <w:p>
      <w:pPr>
        <w:pStyle w:val="SmallMeta"/>
        <w:keepNext/>
      </w:pPr>
      <w:r>
        <w:t>第十八卷(明法品第十八)  |  제18권(「명법품」 제18).</w:t>
      </w:r>
    </w:p>
    <w:p>
      <w:pPr>
        <w:pStyle w:val="Heading2"/>
        <w:keepNext/>
      </w:pPr>
      <w:r>
        <w:t>문단 018  ·  [1009a29]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[1009a29] 明法說三寶不斷。下能安樂人天。十行十種法門。上求昇進之位。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명법은 삼보가 끊이지 않음을 설하여, 아래로는 능히 인천(人天)을 안락하게 하고, 십행의 열 가지 법문으로 위로는 더욱 나아가는 지위를 구하게 한다.</w:t>
      </w:r>
    </w:p>
    <w:p>
      <w:pPr>
        <w:pStyle w:val="SmallMeta"/>
        <w:keepNext/>
      </w:pPr>
      <w:r>
        <w:t>第十九卷(夜摩天宮第四會說四品經　昇夜摩天宮品第十九。偈讚品第二十。十行品第二十一)  |  제19권(야마천궁 제4회에서 네 품의 경을 설함. 「승야마천궁품」 제19, 「게찬품」 제20, 「십행품」 제21).</w:t>
      </w:r>
    </w:p>
    <w:p>
      <w:pPr>
        <w:pStyle w:val="Heading2"/>
        <w:keepNext/>
      </w:pPr>
      <w:r>
        <w:t>문단 019  ·  [1009b03]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[1009b03] 夜摩偈讚。彰佛德之不窮。兼顯十行之法門。廣論菩薩之巧妙。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야마천의 게찬은 불덕이 다함없음을 드러내고, 아울러 십행의 법문을 나타내며, 보살의 교묘함을 널리 논한다.</w:t>
      </w:r>
    </w:p>
    <w:p>
      <w:pPr>
        <w:pStyle w:val="SmallMeta"/>
        <w:keepNext/>
      </w:pPr>
      <w:r>
        <w:t>第二十卷(十行品)  |  제20권(「십행품」).</w:t>
      </w:r>
    </w:p>
    <w:p>
      <w:pPr>
        <w:pStyle w:val="Heading2"/>
        <w:keepNext/>
      </w:pPr>
      <w:r>
        <w:t>문단 020  ·  [1009b06]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[1009b06] 無著等真之四行。明自利利他之兩門。端證已來難思偈頌再收於前德。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무착행에서 진실행까지의 네 행은 자리와 이타의 두 문을 밝힌다. 단증(端證) 이래는 불가사의하고, 게송은 다시 앞의 덕을 거두어 밝힌다.</w:t>
      </w:r>
    </w:p>
    <w:p>
      <w:pPr>
        <w:pStyle w:val="EditorialNote"/>
      </w:pPr>
      <w:r>
        <w:t>교감·번역 메모 | [구두·어휘 불확실] 별도 구두 자료에서는 `端證已來難思，偈頌再收於前德`로 끊는다. 이에 따라 구두를 보정해 번역하였으나 `端證`의 정확한 의미는 여전히 판본·문맥 검토가 필요하다.</w:t>
      </w:r>
    </w:p>
    <w:p>
      <w:pPr>
        <w:pStyle w:val="SmallMeta"/>
        <w:keepNext/>
      </w:pPr>
      <w:r>
        <w:t>第二十一卷(十無盡藏品第二十二)  |  제21권(「십무진장품」 제22).</w:t>
      </w:r>
    </w:p>
    <w:p>
      <w:pPr>
        <w:pStyle w:val="Heading2"/>
        <w:keepNext/>
      </w:pPr>
      <w:r>
        <w:t>문단 021  ·  [1009b09]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[1009b09] 十無盡藏。三世諸佛同遵。不唯屬十行之法門義。亦過迴向之勝進。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십무진장은 삼세의 모든 부처가 함께 따르는 것이다. 십행의 법문 뜻에만 국한되지 않으며, 또한 회향으로 더 나아가는 승진(勝進)의 뜻에도 미친다.</w:t>
      </w:r>
    </w:p>
    <w:p>
      <w:pPr>
        <w:pStyle w:val="SmallMeta"/>
        <w:keepNext/>
      </w:pPr>
      <w:r>
        <w:t>第二十二卷(都率天宮第五會說三品經　昇都率天宮品第二十三)  |  제22권(도솔천궁 제5회에서 세 품의 경을 설함. 「승도솔천궁품」 제23).</w:t>
      </w:r>
    </w:p>
    <w:p>
      <w:pPr>
        <w:pStyle w:val="Heading2"/>
        <w:keepNext/>
      </w:pPr>
      <w:r>
        <w:t>문단 022  ·  [1009b12]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[1009b12] 上昇都率。化主赴緣。覩佛神光。天王獲益。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위로 도솔천에 올라가니 교화의 주인이 인연에 나아간다. 부처의 신광을 보고 천왕이 이익을 얻는다.</w:t>
      </w:r>
    </w:p>
    <w:p>
      <w:pPr>
        <w:pStyle w:val="SmallMeta"/>
        <w:keepNext/>
      </w:pPr>
      <w:r>
        <w:t>第二十三卷(偈讚品第二十四)  |  제23권(「게찬품」 제24).</w:t>
      </w:r>
    </w:p>
    <w:p>
      <w:pPr>
        <w:pStyle w:val="Heading2"/>
        <w:keepNext/>
      </w:pPr>
      <w:r>
        <w:t>문단 023  ·  [1009b14]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[1009b14] 知足之天偈讚。十迴向之初。顯菩薩悲智無涯。長劫救眾生苦。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지족천의 게찬은 십회향의 처음으로, 보살의 자비와 지혜가 끝없음을 드러내고, 긴 겁 동안 중생의 고통을 구제한다.</w:t>
      </w:r>
    </w:p>
    <w:p>
      <w:pPr>
        <w:pStyle w:val="SmallMeta"/>
        <w:keepNext/>
      </w:pPr>
      <w:r>
        <w:t>第二十四卷(至三十三卷　十迴向品第二十五)  |  제24권(제33권까지, 「십회향품」 제25).</w:t>
      </w:r>
    </w:p>
    <w:p>
      <w:pPr>
        <w:pStyle w:val="Heading2"/>
        <w:keepNext/>
      </w:pPr>
      <w:r>
        <w:t>문단 024  ·  [1009b17]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[1009b17] 堅心不壞等。諸佛之法門。行願彌綸。迴善逝於時處。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마음을 견고히 하여 무너지지 않으며, 모든 부처의 법문과 같아진다. 행과 원이 두루 포괄하고, 선서를 시간과 장소에 회향한다.</w:t>
      </w:r>
    </w:p>
    <w:p>
      <w:pPr>
        <w:pStyle w:val="EditorialNote"/>
      </w:pPr>
      <w:r>
        <w:t>교감·번역 메모 | [구두] 현 TXT의 원문 경계는 그대로 보존한다. 문맥상 `堅心不壞，等諸佛之法門`으로 이어 읽어 `等`을 ‘…와 같다’의 동사로 처리하였다.</w:t>
      </w:r>
    </w:p>
    <w:p>
      <w:pPr>
        <w:pStyle w:val="EditorialNote"/>
      </w:pPr>
      <w:r>
        <w:t>교감·번역 메모 | [구문 불확실] `迴善逝於時處`에서 `善逝`와 `時處`의 문법적 관계는 추가 판본 대조가 필요하다.</w:t>
      </w:r>
    </w:p>
    <w:p>
      <w:pPr>
        <w:pStyle w:val="SmallMeta"/>
        <w:keepNext/>
      </w:pPr>
      <w:r>
        <w:t>第二十五卷  |  제25권.</w:t>
      </w:r>
    </w:p>
    <w:p>
      <w:pPr>
        <w:pStyle w:val="Heading2"/>
        <w:keepNext/>
      </w:pPr>
      <w:r>
        <w:t>문단 025  ·  [1009b20]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[1009b20] 善因含果。立無盡之藏名。善根合真。即同如性之不盡。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선한 인은 과를 머금고, 무진장이라는 이름을 세운다. 선근이 진실에 합하면 곧 진여의 성품이 다함없는 것과 같아진다.</w:t>
      </w:r>
    </w:p>
    <w:p>
      <w:pPr>
        <w:pStyle w:val="SmallMeta"/>
        <w:keepNext/>
      </w:pPr>
      <w:r>
        <w:t>第二十六卷  |  제26권.</w:t>
      </w:r>
    </w:p>
    <w:p>
      <w:pPr>
        <w:pStyle w:val="Heading2"/>
        <w:keepNext/>
      </w:pPr>
      <w:r>
        <w:t>문단 026  ·  [1009b23]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[1009b23] 從施車馬乃至以身。大因十段長文。內外咸捨。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수레와 말을 보시하는 것에서 몸을 내놓는 데까지, 큰 인(因)을 밝히는 열 단락의 긴 글에서 안과 밖을 모두 버린다.</w:t>
      </w:r>
    </w:p>
    <w:p>
      <w:pPr>
        <w:pStyle w:val="EditorialNote"/>
      </w:pPr>
      <w:r>
        <w:t>교감·번역 메모 | [구문 불확실] `大因十段長文`은 압축적이다. `大因`을 ‘큰 인(因)’으로 보존하고 열 단락의 장문이 그것을 밝힌다는 방향으로 최소 해석하였다.</w:t>
      </w:r>
    </w:p>
    <w:p>
      <w:pPr>
        <w:pStyle w:val="SmallMeta"/>
        <w:keepNext/>
      </w:pPr>
      <w:r>
        <w:t>第二十七卷  |  제27권.</w:t>
      </w:r>
    </w:p>
    <w:p>
      <w:pPr>
        <w:pStyle w:val="Heading2"/>
        <w:keepNext/>
      </w:pPr>
      <w:r>
        <w:t>문단 027  ·  [1009b26]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[1009b26] 菩薩捨連膚頂髻。乃至救於殘形。以萬行莊嚴其身。成十種丈夫之相。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보살은 살갗째 붙은 정수리의 상투[頂髻]를 버리는 것에서부터 나아가 몸이 훼손되는 데 이르기까지 구제하고, 만행으로 그 몸을 장엄하여 열 가지 장부의 상을 이룬다.</w:t>
      </w:r>
    </w:p>
    <w:p>
      <w:pPr>
        <w:pStyle w:val="EditorialNote"/>
      </w:pPr>
      <w:r>
        <w:t>교감·번역 메모 | [용어·의미] 『화엄경』 해당 대목에도 `連膚頂髻`가 확인되며, 후대 주석에는 이를 `肉髻`라고 설명한 예가 있다. 저본의 표현 자체는 그대로 보존하였다.</w:t>
      </w:r>
    </w:p>
    <w:p>
      <w:pPr>
        <w:pStyle w:val="EditorialNote"/>
      </w:pPr>
      <w:r>
        <w:t>교감·번역 메모 | [의미 불확실] `救於殘形`은 압축적이다. 여기서는 신체 보시의 연속 문맥에 따라 ‘몸이 훼손되는 데 이르기까지 구제하다’로 잠정 처리하였다. ‘훼손된 형체를 구제하다’로 읽을 가능성도 배제하지 않는다.</w:t>
      </w:r>
    </w:p>
    <w:p>
      <w:pPr>
        <w:pStyle w:val="SmallMeta"/>
        <w:keepNext/>
      </w:pPr>
      <w:r>
        <w:t>第二十八卷  |  제28권.</w:t>
      </w:r>
    </w:p>
    <w:p>
      <w:pPr>
        <w:pStyle w:val="Heading2"/>
        <w:keepNext/>
      </w:pPr>
      <w:r>
        <w:t>문단 028  ·  [1009b29]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[1009b29] 始終覩佛出現六十種大施之門。前後三卷長文。總收堅固迴向。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처음부터 끝까지 부처가 나타나심을 보고, 예순 가지 큰 보시의 문을 드러낸다. 앞뒤 세 권의 긴 글이 견고한 회향을 모두 거두어 밝힌다.</w:t>
      </w:r>
    </w:p>
    <w:p>
      <w:pPr>
        <w:pStyle w:val="SmallMeta"/>
        <w:keepNext/>
      </w:pPr>
      <w:r>
        <w:t>第二十九卷  |  제29권.</w:t>
      </w:r>
    </w:p>
    <w:p>
      <w:pPr>
        <w:pStyle w:val="Heading2"/>
        <w:keepNext/>
      </w:pPr>
      <w:r>
        <w:t>문단 029  ·  [1009c03]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[1009c03] 所順眾生無相。能隨心行。亦如二施。廣阿僧祇。願生具足於財法。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따르는 바 중생에는 상이 없고, 능히 그 마음의 행을 따른다. 또한 두 가지 보시처럼 아승기만큼 광대하며, 재(財)와 법(法)이 구족하기를 원한다.</w:t>
      </w:r>
    </w:p>
    <w:p>
      <w:pPr>
        <w:pStyle w:val="EditorialNote"/>
      </w:pPr>
      <w:r>
        <w:t>교감·번역 메모 | [구문 불확실] `二施`가 구체적으로 무엇을 지칭하는지는 현 문장만으로 확정하지 않았다. 뒤 구절과 이어 ‘두 보시처럼 아승기만큼 광대하다’로 읽었다.</w:t>
      </w:r>
    </w:p>
    <w:p>
      <w:pPr>
        <w:pStyle w:val="SmallMeta"/>
        <w:keepNext/>
      </w:pPr>
      <w:r>
        <w:t>第三十卷  |  제30권.</w:t>
      </w:r>
    </w:p>
    <w:p>
      <w:pPr>
        <w:pStyle w:val="Heading2"/>
        <w:keepNext/>
      </w:pPr>
      <w:r>
        <w:t>문단 030  ·  [1009c06]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[1009c06] 百門之德。一如貫之。行善等於虛空。亦同性相之彌廣。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백 가지 문의 덕을 일여(一如)가 하나로 꿰뚫으며, 선을 행함은 허공과 같고 성과 상 또한 널리 가득하다.</w:t>
      </w:r>
    </w:p>
    <w:p>
      <w:pPr>
        <w:pStyle w:val="SmallMeta"/>
        <w:keepNext/>
      </w:pPr>
      <w:r>
        <w:t>第三十一卷  |  제31권.</w:t>
      </w:r>
    </w:p>
    <w:p>
      <w:pPr>
        <w:pStyle w:val="Heading2"/>
        <w:keepNext/>
      </w:pPr>
      <w:r>
        <w:t>문단 031  ·  [1009c09]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[1009c09] 由無相惑縛著。得解脫迴向之名。六種微細智門。願證普賢之德。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무상(無相)으로 말미암아 미혹의 속박과 집착이 없으므로, 해탈회향이라는 이름을 얻는다. 여섯 가지 미세한 지혜의 문으로 보현의 덕을 증득하기를 원한다.</w:t>
      </w:r>
    </w:p>
    <w:p>
      <w:pPr>
        <w:pStyle w:val="EditorialNote"/>
      </w:pPr>
      <w:r>
        <w:t>교감·번역 메모 | [구두·구문] `由`의 인과 기능을 살려 `無相`으로 말미암아 미혹의 속박·집착이 없다는 방향으로 옮겼다. 원문은 수정하지 않았다.</w:t>
      </w:r>
    </w:p>
    <w:p>
      <w:pPr>
        <w:pStyle w:val="SmallMeta"/>
        <w:keepNext/>
      </w:pPr>
      <w:r>
        <w:t>第三十二卷  |  제32권.</w:t>
      </w:r>
    </w:p>
    <w:p>
      <w:pPr>
        <w:pStyle w:val="Heading2"/>
        <w:keepNext/>
      </w:pPr>
      <w:r>
        <w:t>문단 032  ·  [1009c12]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[1009c12] 羅一身於法界。收萬像於毛端。迴等法界之善根。成普賢塵剎之大用。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한 몸을 법계에 펼치고 만 가지 형상을 털끝에 거두며, 법계와 같은 선근을 회향하여 보현의 티끌 같은 찰토에서 큰 작용을 이룬다.</w:t>
      </w:r>
    </w:p>
    <w:p>
      <w:pPr>
        <w:pStyle w:val="SmallMeta"/>
        <w:keepNext/>
      </w:pPr>
      <w:r>
        <w:t>第三十三卷  |  제33권.</w:t>
      </w:r>
    </w:p>
    <w:p>
      <w:pPr>
        <w:pStyle w:val="Heading2"/>
        <w:keepNext/>
      </w:pPr>
      <w:r>
        <w:t>문단 033  ·  [1009c15]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[1009c15] 依正二果。皆以無數寶嚴結歎。勸修普賢位之功滿。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의보와 정보의 두 과보를 모두 무수한 보배로 장엄하여 맺어 찬탄하고, 보현위의 공덕을 원만히 닦도록 권한다.</w:t>
      </w:r>
    </w:p>
    <w:p>
      <w:pPr>
        <w:pStyle w:val="SmallMeta"/>
        <w:keepNext/>
      </w:pPr>
      <w:r>
        <w:t>第三十四卷(他化天宮第六會說一品經至三十九卷　十地品第二十六)  |  제34권(타화천궁 제6회에서 한 품의 경을 설하여 제39권에 이르기까지, 「십지품」 제26).</w:t>
      </w:r>
    </w:p>
    <w:p>
      <w:pPr>
        <w:pStyle w:val="Heading2"/>
        <w:keepNext/>
      </w:pPr>
      <w:r>
        <w:t>문단 034  ·  [1009c18]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[1009c18] 他化摩尼寶殿。創開十地法門。三加五請。方陳首明初地之相。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타화천의 마니보전에서 처음으로 십지 법문을 열고, 세 차례의 가지(加持)와 다섯 차례의 청을 거쳐 비로소 진술하여 먼저 초지의 모습을 밝힌다.</w:t>
      </w:r>
    </w:p>
    <w:p>
      <w:pPr>
        <w:pStyle w:val="EditorialNote"/>
      </w:pPr>
      <w:r>
        <w:t>교감·번역 메모 | [용어] `加`는 십지품의 가지(加持)를 가리키는 것으로 보아 ‘가지(加持)’로 명시하였다.</w:t>
      </w:r>
    </w:p>
    <w:p>
      <w:pPr>
        <w:pStyle w:val="SmallMeta"/>
        <w:keepNext/>
      </w:pPr>
      <w:r>
        <w:t>第三十五卷  |  제35권.</w:t>
      </w:r>
    </w:p>
    <w:p>
      <w:pPr>
        <w:pStyle w:val="Heading2"/>
        <w:keepNext/>
      </w:pPr>
      <w:r>
        <w:t>문단 035  ·  [1009c21]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[1009c21] 離垢地菩薩。修三聚十善之法門。八定五通。發無邊妙慧之焰相。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이구지의 보살은 삼취십선의 법문을 닦고, 여덟 선정과 다섯 신통을 닦아 끝없는 오묘한 지혜의 불꽃 모습을 일으킨다.</w:t>
      </w:r>
    </w:p>
    <w:p>
      <w:pPr>
        <w:pStyle w:val="SmallMeta"/>
        <w:keepNext/>
      </w:pPr>
      <w:r>
        <w:t>第三十六卷  |  제36권.</w:t>
      </w:r>
    </w:p>
    <w:p>
      <w:pPr>
        <w:pStyle w:val="Heading2"/>
        <w:keepNext/>
      </w:pPr>
      <w:r>
        <w:t>문단 036  ·  [1009c24]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[1009c24] 能證智之慧焰。進修菩提分之法門。寄聲聞四諦觀門。顯菩薩勝地之相。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증득하는 지혜의 불꽃으로 보리분(菩提分)의 법문을 더욱 닦으며, 성문의 사제 관문에 기대어 보살의 뛰어난 지위의 모습을 드러낸다.</w:t>
      </w:r>
    </w:p>
    <w:p>
      <w:pPr>
        <w:pStyle w:val="SmallMeta"/>
        <w:keepNext/>
      </w:pPr>
      <w:r>
        <w:t>第三十七卷  |  제37권.</w:t>
      </w:r>
    </w:p>
    <w:p>
      <w:pPr>
        <w:pStyle w:val="Heading2"/>
        <w:keepNext/>
      </w:pPr>
      <w:r>
        <w:t>문단 037  ·  [1009c27]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[1009c27] 般若現前。十種觀緣起之法。遠行時久。七地超前後之功。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반야가 현전한다. 연기를 관하는 열 가지 법을 닦고 원행(遠行)이 오래되며, 칠지는 앞뒤의 공능을 뛰어넘는다.</w:t>
      </w:r>
    </w:p>
    <w:p>
      <w:pPr>
        <w:pStyle w:val="SmallMeta"/>
        <w:keepNext/>
      </w:pPr>
      <w:r>
        <w:t>第三十八卷  |  제38권.</w:t>
      </w:r>
    </w:p>
    <w:p>
      <w:pPr>
        <w:pStyle w:val="Heading2"/>
        <w:keepNext/>
      </w:pPr>
      <w:r>
        <w:t>문단 038  ·  [1010a01]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[1010a01] 不證無生之理。由佛致七勸之橋。大悲觀眾生十種之稠林。大智流菩薩才辨而演法。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무생의 이치를 증득하지 않는 것은 부처께서 일곱 권면의 다리를 놓았기 때문이다. 대비로 중생의 열 가지 조림(稠林)을 관하고, 대지는 보살의 재변으로 흘러나와 법을 연설한다.</w:t>
      </w:r>
    </w:p>
    <w:p>
      <w:pPr>
        <w:pStyle w:val="EditorialNote"/>
      </w:pPr>
      <w:r>
        <w:t>교감·번역 메모 | [교학·구문 검토] 문자상으로는 ‘무생의 이치를 증득하지 않는다’이다. 다만 이통현의 제8지 설명에서는 제8지 보살이 무생법인을 얻고 제불의 일곱 권면으로 적정에 정체하지 않게 된다고 설명한다. 따라서 이 문장은 매우 압축된 서술로 보이나, 원문에 없는 `住` 등을 번역문에 보충하지 않고 문자 그대로 두었다.</w:t>
      </w:r>
    </w:p>
    <w:p>
      <w:pPr>
        <w:pStyle w:val="EditorialNote"/>
      </w:pPr>
      <w:r>
        <w:t>교감·번역 메모 | [구문] 제8지에서 제불이 일곱 차례 권면하여 본원을 일으키게 하는 문맥을 반영하되, 원문의 비유 `橋`를 ‘다리’로 보존하였다.</w:t>
      </w:r>
    </w:p>
    <w:p>
      <w:pPr>
        <w:pStyle w:val="SmallMeta"/>
        <w:keepNext/>
      </w:pPr>
      <w:r>
        <w:t>第三十九卷  |  제39권.</w:t>
      </w:r>
    </w:p>
    <w:p>
      <w:pPr>
        <w:pStyle w:val="Heading2"/>
        <w:keepNext/>
      </w:pPr>
      <w:r>
        <w:t>문단 039  ·  [1010a04]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[1010a04] 雲雨自他之廣德。小分未等於如來。於中。因果相參。多喻校量不測(三禪天第七會闕文)。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자타의 광대한 덕을 구름과 비처럼 베풀고, 작은 일부조차 여래와 같지 못하다. 그 가운데 인과가 서로 섞여 있으며, 많은 비유로 견주어도 헤아릴 수 없다(삼선천 제7회는 글이 빠져 있다).</w:t>
      </w:r>
    </w:p>
    <w:p>
      <w:pPr>
        <w:pStyle w:val="EditorialNote"/>
      </w:pPr>
      <w:r>
        <w:t>교감·번역 메모 | [결락] `(三禪天第七會闕文)`은 저본 자체의 명시적 결락 표지이다. 내용을 보충하지 않았다.</w:t>
      </w:r>
    </w:p>
    <w:p>
      <w:pPr>
        <w:pStyle w:val="SmallMeta"/>
        <w:keepNext/>
      </w:pPr>
      <w:r>
        <w:t>第四十卷(重會普光第八會說十一品經至四十三卷　十定品第二十七)  |  제40권(다시 보광명전에 모이는 제8회에서 열한 품의 경을 설하여 제43권에 이르기까지, 「십정품」 제27).</w:t>
      </w:r>
    </w:p>
    <w:p>
      <w:pPr>
        <w:pStyle w:val="Heading2"/>
        <w:keepNext/>
      </w:pPr>
      <w:r>
        <w:t>문단 040  ·  [1010a07]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[1010a07] 極果必由初信。是故重會法堂。普賢承命以宣揚。方定陳十定之勝用。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궁극의 과는 반드시 초신(初信)에서 비롯된다. 그러므로 다시 법당에 모이고, 보현이 명을 받들어 선양하며, 비로소 십정(十定)의 뛰어난 작용을 진술한다.</w:t>
      </w:r>
    </w:p>
    <w:p>
      <w:pPr>
        <w:pStyle w:val="SmallMeta"/>
        <w:keepNext/>
      </w:pPr>
      <w:r>
        <w:t>第四十一卷  |  제41권.</w:t>
      </w:r>
    </w:p>
    <w:p>
      <w:pPr>
        <w:pStyle w:val="Heading2"/>
        <w:keepNext/>
      </w:pPr>
      <w:r>
        <w:t>문단 041  ·  [1010a10]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[1010a10] 遍住國土三昧。爰及十種莊嚴。說菩薩自在神通。顯普賢無盡功德。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변주국토삼매에서 열 가지 장엄에 이르기까지 설하고, 보살의 자재한 신통을 말하며 보현의 다함없는 공덕을 드러낸다.</w:t>
      </w:r>
    </w:p>
    <w:p>
      <w:pPr>
        <w:pStyle w:val="SmallMeta"/>
        <w:keepNext/>
      </w:pPr>
      <w:r>
        <w:t>第四十二卷  |  제42권.</w:t>
      </w:r>
    </w:p>
    <w:p>
      <w:pPr>
        <w:pStyle w:val="Heading2"/>
        <w:keepNext/>
      </w:pPr>
      <w:r>
        <w:t>문단 042  ·  [1010a13]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[1010a13] 差別自在三昧起入之用無他分。四口而波濤心。流四辨而演說。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차별자재삼매에 들고 나오는 작용은 달리 구분됨이 없다. 네 입[四口]은 파도치고, 마음에서는 사변(四辨)이 흘러나와 연설한다.</w:t>
      </w:r>
    </w:p>
    <w:p>
      <w:pPr>
        <w:pStyle w:val="EditorialNote"/>
      </w:pPr>
      <w:r>
        <w:t>교감·번역 메모 | [구문 불확실] `無他分`은 ‘달리 구분됨이 없다’로 옮겼다. `分`의 정확한 교학적 범위는 확정하지 않았다.</w:t>
      </w:r>
    </w:p>
    <w:p>
      <w:pPr>
        <w:pStyle w:val="EditorialNote"/>
      </w:pPr>
      <w:r>
        <w:t>교감·번역 메모 | [구두·구문 불확실] 현 TXT는 `四口而波濤心。流四辨而演說。`으로 끊지만, 별도 구두 자료에는 `四口而波濤，心流四辨而演說。`으로 끊은 예가 있다. 후자의 구두가 문맥상 더 자연스러워 번역은 앞뒤 구절을 이어 처리하되 원문의 위치표지와 글자 순서는 변경하지 않았다.</w:t>
      </w:r>
    </w:p>
    <w:p>
      <w:pPr>
        <w:pStyle w:val="SmallMeta"/>
        <w:keepNext/>
      </w:pPr>
      <w:r>
        <w:t>第四十三卷  |  제43권.</w:t>
      </w:r>
    </w:p>
    <w:p>
      <w:pPr>
        <w:pStyle w:val="Heading2"/>
        <w:keepNext/>
      </w:pPr>
      <w:r>
        <w:t>문단 043  ·  [1010a16]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[1010a16] 無礙大輪三昧。遍法界而為勝能。如天眾王之化。類等覺而同妙覺。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무애대륜삼매는 법계에 두루하여 뛰어난 능력이 되고, 천상 대중의 왕이 변화하는 것과 같으며, 등각에 견주며 묘각과 같다.</w:t>
      </w:r>
    </w:p>
    <w:p>
      <w:pPr>
        <w:pStyle w:val="SmallMeta"/>
        <w:keepNext/>
      </w:pPr>
      <w:r>
        <w:t>第四十四卷(十通品第二十八。十忍品第二十九)  |  제44권(「십통품」 제28, 「십인품」 제29).</w:t>
      </w:r>
    </w:p>
    <w:p>
      <w:pPr>
        <w:pStyle w:val="Heading2"/>
        <w:keepNext/>
      </w:pPr>
      <w:r>
        <w:t>문단 044  ·  [1010a19]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[1010a19] 卷舒自在辨才。辨十種之身。神通法喻。雙明陳十忍之相。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펼치고 거두는 것이 자재한 변재로 열 가지 몸을 분별하며, 신통에 관하여 법과 비유를 함께 밝히고, 열 가지 인(忍)의 모습을 진술한다.</w:t>
      </w:r>
    </w:p>
    <w:p>
      <w:pPr>
        <w:pStyle w:val="EditorialNote"/>
      </w:pPr>
      <w:r>
        <w:t>교감·번역 메모 | [구두 검토] 현 TXT는 `神通法喻。雙明陳十忍之相。`으로 끊지만, 별도 구두 자료에는 `神通法喻雙明，陳十忍之相。`으로 이어 읽은 예가 있다. 번역은 앞뒤 구절을 이어 처리하되 원문의 위치표지와 글자 순서는 보존하였다.</w:t>
      </w:r>
    </w:p>
    <w:p>
      <w:pPr>
        <w:pStyle w:val="SmallMeta"/>
        <w:keepNext/>
      </w:pPr>
      <w:r>
        <w:t>第四十五卷(阿僧祇品第三十。壽量品第三十一。菩薩住處品第三十二)  |  제45권(「아승기품」 제30, 「수량품」 제31, 「보살주처품」 제32).</w:t>
      </w:r>
    </w:p>
    <w:p>
      <w:pPr>
        <w:pStyle w:val="Heading2"/>
        <w:keepNext/>
      </w:pPr>
      <w:r>
        <w:t>문단 045  ·  [1010a22]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[1010a22] 僧祇壽量。表佛德之不窮。感應隨方。示菩薩之住處。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아승기와 수량은 불덕이 다함없음을 나타내고, 감응은 방소를 따르며, 보살의 머무는 곳을 보인다.</w:t>
      </w:r>
    </w:p>
    <w:p>
      <w:pPr>
        <w:pStyle w:val="SmallMeta"/>
        <w:keepNext/>
      </w:pPr>
      <w:r>
        <w:t>第四十六卷(至四十七卷　不思議法品第三十三)  |  제46권(제47권까지, 「부사의법품」 제33).</w:t>
      </w:r>
    </w:p>
    <w:p>
      <w:pPr>
        <w:pStyle w:val="Heading2"/>
        <w:keepNext/>
      </w:pPr>
      <w:r>
        <w:t>문단 046  ·  [1010a25]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[1010a25] 大眾懷疑念請。未知德相云何。青蓮縱辨以返酬。談佛不思議之果法。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대중이 의심을 품고 마음으로 청하여, 덕의 모습이 어떠한지 알지 못한다. 청련이 변재를 펼쳐 되돌려 답하고, 부처의 불가사의한 과법을 말한다.</w:t>
      </w:r>
    </w:p>
    <w:p>
      <w:pPr>
        <w:pStyle w:val="EditorialNote"/>
      </w:pPr>
      <w:r>
        <w:t>교감·번역 메모 | [고유명사] `青蓮`은 「불부사의법품」의 설법주인 청련화장보살을 가리킬 가능성이 높지만, 본문에는 `青蓮`만 있으므로 번역문도 ‘청련’으로 보존하였다.</w:t>
      </w:r>
    </w:p>
    <w:p>
      <w:pPr>
        <w:pStyle w:val="SmallMeta"/>
        <w:keepNext/>
      </w:pPr>
      <w:r>
        <w:t>第四十七卷  |  제47권.</w:t>
      </w:r>
    </w:p>
    <w:p>
      <w:pPr>
        <w:pStyle w:val="Heading2"/>
        <w:keepNext/>
      </w:pPr>
      <w:r>
        <w:t>문단 047  ·  [1010a28]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[1010a28] 始終廣大佛事。修乎解脫之門。高建勇健之法幢。宣暢圓音之遠徹。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처음부터 끝까지 광대한 불사를 행하고, 해탈의 문을 닦으며, 용맹하고 굳센 법의 깃발을 높이 세우고, 원음이 멀리까지 사무침을 널리 선양한다.</w:t>
      </w:r>
    </w:p>
    <w:p>
      <w:pPr>
        <w:pStyle w:val="SmallMeta"/>
        <w:keepNext/>
      </w:pPr>
      <w:r>
        <w:t>第四十八卷(如來十身相海品第三十四。隨好光明功德品第三十五)  |  제48권(「여래십신상해품」 제34, 「수호광명공덕품」 제35).</w:t>
      </w:r>
    </w:p>
    <w:p>
      <w:pPr>
        <w:pStyle w:val="Heading2"/>
        <w:keepNext/>
      </w:pPr>
      <w:r>
        <w:t>문단 048  ·  [1010b02]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[1010b02] 十身相海與隨好光明。皆顯德用難思因深果遠。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십신상해와 수호광명은 모두 덕과 작용이 불가사의하고, 인이 깊으며 과가 멂을 드러낸다.</w:t>
      </w:r>
    </w:p>
    <w:p>
      <w:pPr>
        <w:pStyle w:val="SmallMeta"/>
        <w:keepNext/>
      </w:pPr>
      <w:r>
        <w:t>第四十九卷(普賢行品第三十六)  |  제49권(「보현행품」 제36).</w:t>
      </w:r>
    </w:p>
    <w:p>
      <w:pPr>
        <w:pStyle w:val="Heading2"/>
        <w:keepNext/>
      </w:pPr>
      <w:r>
        <w:t>문단 049  ·  [1010b05]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[1010b05] 普賢行品。一惑為百萬障門。偈頌別明十行。參而不雜。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보현행품에서는 하나의 미혹이 백만 가지 장애의 문이 된다. 게송은 따로 십행을 밝히고, 서로 어우러지되 뒤섞이지 않는다.</w:t>
      </w:r>
    </w:p>
    <w:p>
      <w:pPr>
        <w:pStyle w:val="SmallMeta"/>
        <w:keepNext/>
      </w:pPr>
      <w:r>
        <w:t>第五十卷(至五十二卷　如來出現品第三十七)  |  제50권(제52권까지, 「여래출현품」 제37).</w:t>
      </w:r>
    </w:p>
    <w:p>
      <w:pPr>
        <w:pStyle w:val="Heading2"/>
        <w:keepNext/>
      </w:pPr>
      <w:r>
        <w:t>문단 050  ·  [1010b08]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[1010b08] 如來出現。法喻多門。十身含納而融通。一理濟平而映徹。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여래의 출현을 법과 비유의 여러 문으로 밝힌다. 십신이 포섭하여 융통하고, 하나의 이치가 고르게 구제하여 비추어 사무친다.</w:t>
      </w:r>
    </w:p>
    <w:p>
      <w:pPr>
        <w:pStyle w:val="SmallMeta"/>
        <w:keepNext/>
      </w:pPr>
      <w:r>
        <w:t>第五十一卷  |  제51권.</w:t>
      </w:r>
    </w:p>
    <w:p>
      <w:pPr>
        <w:pStyle w:val="Heading2"/>
        <w:keepNext/>
      </w:pPr>
      <w:r>
        <w:t>문단 051  ·  [1010b11]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[1010b11] 口辨瀉圓音之相。酬明智水之潛流。破微塵而出大經。剖凡心現聖智。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입의 변재가 원음의 모습을 쏟아내고, 응답하여 지혜의 물이 잠류(潛流)함을 밝힌다. 미진을 깨뜨려 큰 경전을 꺼내고, 범부의 마음을 쪼개 성스러운 지혜를 드러낸다.</w:t>
      </w:r>
    </w:p>
    <w:p>
      <w:pPr>
        <w:pStyle w:val="EditorialNote"/>
      </w:pPr>
      <w:r>
        <w:t>교감·번역 메모 | [비유] `破微塵而出大經`의 `出`은 미진 속에서 대경을 ‘꺼내다/드러내다’의 뜻으로 옮겼다.</w:t>
      </w:r>
    </w:p>
    <w:p>
      <w:pPr>
        <w:pStyle w:val="SmallMeta"/>
        <w:keepNext/>
      </w:pPr>
      <w:r>
        <w:t>第五十二卷  |  제52권.</w:t>
      </w:r>
    </w:p>
    <w:p>
      <w:pPr>
        <w:pStyle w:val="Heading2"/>
        <w:keepNext/>
      </w:pPr>
      <w:r>
        <w:t>문단 052  ·  [1010b14]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[1010b14] 境行與成等正覺。轉法輪及涅槃。親近見聞不空。成金剛不壞之堅種。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경계와 행, 등정각을 이루는 일과 법륜을 굴리고 열반에 드는 일까지를 밝힌다. 가까이하여 보고 듣는 일이 헛되지 않아 금강처럼 무너지지 않는 견고한 종자를 이룬다.</w:t>
      </w:r>
    </w:p>
    <w:p>
      <w:pPr>
        <w:pStyle w:val="EditorialNote"/>
      </w:pPr>
      <w:r>
        <w:t>교감·번역 메모 | [구문 불확실] `境行與成等正覺`의 병렬 범위가 불명확하여 원문의 항목성을 보존해 옮겼다.</w:t>
      </w:r>
    </w:p>
    <w:p>
      <w:pPr>
        <w:pStyle w:val="SmallMeta"/>
        <w:keepNext/>
      </w:pPr>
      <w:r>
        <w:t>第五十三卷(三重普光第九會說一品經至五十九卷　離世間品第三十八)  |  제53권(세 번째로 보광명전에 모이는 제9회에서 한 품의 경을 설하여 제59권에 이르기까지, 「이세간품」 제38).</w:t>
      </w:r>
    </w:p>
    <w:p>
      <w:pPr>
        <w:pStyle w:val="Heading2"/>
        <w:keepNext/>
      </w:pPr>
      <w:r>
        <w:t>문단 053  ·  [1010b17]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[1010b17] 菩薩處世不染。即離世間之品。現普慧雲。興於問端。普賢瓶瀉以酬答。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보살이 세간에 처해도 물들지 않으니, 곧 「이세간품」이다. 보혜(普慧)가 구름처럼 나타나 질문의 실마리를 일으키니, 보현이 병의 물을 쏟듯 답한다.</w:t>
      </w:r>
    </w:p>
    <w:p>
      <w:pPr>
        <w:pStyle w:val="EditorialNote"/>
      </w:pPr>
      <w:r>
        <w:t>교감·번역 메모 | [고유명사·비유] 「離世間品」에서 보혜(普慧)보살이 질문을 일으키고 보현이 답하는 구조이므로 `普慧`를 보살명으로 처리하고 `雲`은 구름처럼 일어나는 모습을 나타내는 것으로 읽었다.</w:t>
      </w:r>
    </w:p>
    <w:p>
      <w:pPr>
        <w:pStyle w:val="SmallMeta"/>
        <w:keepNext/>
      </w:pPr>
      <w:r>
        <w:t>第五十四卷  |  제54권.</w:t>
      </w:r>
    </w:p>
    <w:p>
      <w:pPr>
        <w:pStyle w:val="Heading2"/>
        <w:keepNext/>
      </w:pPr>
      <w:r>
        <w:t>문단 054  ·  [1010b20]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[1010b20] 始從十種欣慰。乃至無等住門。三百餘段長文。以酬十行之相。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처음 열 가지 기뻐하고 위로하는 것에서 무등주문에 이르기까지, 삼백여 단락의 긴 글로 십행의 모습을 응답하여 밝힌다.</w:t>
      </w:r>
    </w:p>
    <w:p>
      <w:pPr>
        <w:pStyle w:val="SmallMeta"/>
        <w:keepNext/>
      </w:pPr>
      <w:r>
        <w:t>第五十五卷  |  제55권.</w:t>
      </w:r>
    </w:p>
    <w:p>
      <w:pPr>
        <w:pStyle w:val="Heading2"/>
        <w:keepNext/>
      </w:pPr>
      <w:r>
        <w:t>문단 055  ·  [1010b23]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[1010b23] 十種無常之意。後彰自在等門。其中旨趣無邊。述前迴向之位。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열 가지 무상의 뜻과, 뒤에는 자재 등의 문을 드러낸다. 그 가운데 취지가 끝없으며, 앞의 회향 지위를 서술한다.</w:t>
      </w:r>
    </w:p>
    <w:p>
      <w:pPr>
        <w:pStyle w:val="SmallMeta"/>
        <w:keepNext/>
      </w:pPr>
      <w:r>
        <w:t>第五十六卷  |  제56권.</w:t>
      </w:r>
    </w:p>
    <w:p>
      <w:pPr>
        <w:pStyle w:val="Heading2"/>
        <w:keepNext/>
      </w:pPr>
      <w:r>
        <w:t>문단 056  ·  [1010b26]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[1010b26] 首題十種無礙。至大師子吼之顯文。頗有無數法門。廣前十地之德。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처음에 열 가지 무애를 제목으로 들고, 대사자후의 드러난 글에 이르기까지 자못 무수한 법문이 있어, 앞의 십지의 덕을 널리 밝힌다.</w:t>
      </w:r>
    </w:p>
    <w:p>
      <w:pPr>
        <w:pStyle w:val="SmallMeta"/>
        <w:keepNext/>
      </w:pPr>
      <w:r>
        <w:t>第五十七卷  |  제57권.</w:t>
      </w:r>
    </w:p>
    <w:p>
      <w:pPr>
        <w:pStyle w:val="Heading2"/>
        <w:keepNext/>
      </w:pPr>
      <w:r>
        <w:t>문단 057  ·  [1010b29]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[1010b29] 斷十種餘習。後論勝進之心。廣有三十三門。通明離垢之行等。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열 가지 남은 습기를 끊고, 뒤에는 승진(勝進)의 마음을 논한다. 널리 서른세 가지 문이 있으며, 이구의 행 등을 통틀어 밝힌다.</w:t>
      </w:r>
    </w:p>
    <w:p>
      <w:pPr>
        <w:pStyle w:val="SmallMeta"/>
        <w:keepNext/>
      </w:pPr>
      <w:r>
        <w:t>第五十八卷  |  제58권.</w:t>
      </w:r>
    </w:p>
    <w:p>
      <w:pPr>
        <w:pStyle w:val="Heading2"/>
        <w:keepNext/>
      </w:pPr>
      <w:r>
        <w:t>문단 058  ·  [1010c03]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[1010c03] 始從菩薩淨施。下至降生十門。其中行願而不窮。酬因果滿之相矣。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처음 보살의 청정한 보시에서 아래로 강생의 열 가지 문에 이르기까지, 그 가운데 행과 원이 다함없어 인과가 원만한 모습을 응답하여 밝힌다.</w:t>
      </w:r>
    </w:p>
    <w:p>
      <w:pPr>
        <w:pStyle w:val="SmallMeta"/>
        <w:keepNext/>
      </w:pPr>
      <w:r>
        <w:t>第五十九卷  |  제59권.</w:t>
      </w:r>
    </w:p>
    <w:p>
      <w:pPr>
        <w:pStyle w:val="Heading2"/>
        <w:keepNext/>
      </w:pPr>
      <w:r>
        <w:t>문단 059  ·  [1010c06]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[1010c06] 降生母胎之八相。偈勸修持之。一心二千出離之行門。一部修成之分矣。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강생과 모태에 드는 등의 팔상을 밝히고, 게송으로 이를 닦아 지니기를 권한다. 한 마음에 이천 가지 출리의 행문이 있으니, 한 부 전체의 수행이 완성되는 부분이다.</w:t>
      </w:r>
    </w:p>
    <w:p>
      <w:pPr>
        <w:pStyle w:val="EditorialNote"/>
      </w:pPr>
      <w:r>
        <w:t>교감·번역 메모 | [구문] 문맥상 `二千`은 「이세간품」의 방대한 응답 항목 수와 연결되므로 `一心二千出離之行門`을 ‘한 마음에 이천 가지 출리의 행문’으로 옮겼다.</w:t>
      </w:r>
    </w:p>
    <w:p>
      <w:pPr>
        <w:pStyle w:val="SmallMeta"/>
        <w:keepNext/>
      </w:pPr>
      <w:r>
        <w:t>第六十卷(祇洹重閣第十會說一品經至八十卷　入法界品第三十九)  |  제60권(기원정사 중각 제10회에서 한 품의 경을 설하여 제80권에 이르기까지, 「입법계품」 제39).</w:t>
      </w:r>
    </w:p>
    <w:p>
      <w:pPr>
        <w:pStyle w:val="Heading2"/>
        <w:keepNext/>
      </w:pPr>
      <w:r>
        <w:t>문단 060  ·  [1010c09]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[1010c09] 如來不離逝多林中。入師子頻申三昧。菩薩覩法界之神變。聲聞皆聾盲而不知。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여래는 서다림 가운데를 떠나지 않은 채 사자빈신삼매에 들어간다. 보살들은 법계의 신변을 보지만, 성문들은 모두 귀먹고 눈먼 듯하여 알지 못한다.</w:t>
      </w:r>
    </w:p>
    <w:p>
      <w:pPr>
        <w:pStyle w:val="SmallMeta"/>
        <w:keepNext/>
      </w:pPr>
      <w:r>
        <w:t>第六十一卷  |  제61권.</w:t>
      </w:r>
    </w:p>
    <w:p>
      <w:pPr>
        <w:pStyle w:val="Heading2"/>
        <w:keepNext/>
      </w:pPr>
      <w:r>
        <w:t>문단 061  ·  [1010c12]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[1010c12] 普賢以能開十句。如來展白毫一光。文殊徒從而南行。皆顯定門之果德。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보현은 능히 열 구를 열어 밝히고, 여래는 백호에서 한 줄기 광명을 펼친다. 문수의 무리가 따라 남쪽으로 가니, 모두 선정문의 과덕을 드러낸다.</w:t>
      </w:r>
    </w:p>
    <w:p>
      <w:pPr>
        <w:pStyle w:val="SmallMeta"/>
        <w:keepNext/>
      </w:pPr>
      <w:r>
        <w:t>第六十二卷  |  제62권.</w:t>
      </w:r>
    </w:p>
    <w:p>
      <w:pPr>
        <w:pStyle w:val="Heading2"/>
        <w:keepNext/>
      </w:pPr>
      <w:r>
        <w:t>문단 062  ·  [1010c15]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[1010c15] 大聖誡善財。求友南行。訪德雲海雲。與善住法門。幽奧而不測。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대성이 선재에게 경계하여 선지식을 구하러 남쪽으로 가게 한다. 덕운과 해운을 찾아뵙고 선주의 법문에 이르니, 깊고 오묘하여 헤아릴 수 없다.</w:t>
      </w:r>
    </w:p>
    <w:p>
      <w:pPr>
        <w:pStyle w:val="SmallMeta"/>
        <w:keepNext/>
      </w:pPr>
      <w:r>
        <w:t>第六十三卷  |  제63권.</w:t>
      </w:r>
    </w:p>
    <w:p>
      <w:pPr>
        <w:pStyle w:val="Heading2"/>
        <w:keepNext/>
      </w:pPr>
      <w:r>
        <w:t>문단 063  ·  [1010c18]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[1010c18] 遇彌迦與解脫長者。證旋陀羅尼之妙門。後見海幢比丘。覩身毛所現之勝事。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미가와 해탈장자를 만나고, 선다라니의 묘문을 증득한다. 뒤에 해당비구를 만나 몸의 털에서 나타나는 뛰어난 일을 본다.</w:t>
      </w:r>
    </w:p>
    <w:p>
      <w:pPr>
        <w:pStyle w:val="SmallMeta"/>
        <w:keepNext/>
      </w:pPr>
      <w:r>
        <w:t>第六十四卷  |  제64권.</w:t>
      </w:r>
    </w:p>
    <w:p>
      <w:pPr>
        <w:pStyle w:val="Heading2"/>
        <w:keepNext/>
      </w:pPr>
      <w:r>
        <w:t>문단 064  ·  [1010c21]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[1010c21] 禮休捨瞿沙之友。纔執手而遊覽十方。勸詣勝熱之刀山。投火聚而獲三昧。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휴사와 구사[瞿沙]라는 선지식들에게 예배하고, 막 손을 잡자 시방을 유람한다. 승열의 칼산으로 나아가도록 권하고 불무더기에 몸을 던져 삼매를 얻는다.</w:t>
      </w:r>
    </w:p>
    <w:p>
      <w:pPr>
        <w:pStyle w:val="EditorialNote"/>
      </w:pPr>
      <w:r>
        <w:t>교감·번역 메모 | [고유명사] 문맥상 휴사(休捨) 우바이와 비목구사(毘目瞿沙) 선인의 연속 참방을 압축한 표현이다. 다만 원문에는 `瞿沙`만 있으므로 번역 본문에서도 `구사[瞿沙]`로 보존하고 빠진 글자를 보충하지 않았다.</w:t>
      </w:r>
    </w:p>
    <w:p>
      <w:pPr>
        <w:pStyle w:val="SmallMeta"/>
        <w:keepNext/>
      </w:pPr>
      <w:r>
        <w:t>第六十五卷  |  제65권.</w:t>
      </w:r>
    </w:p>
    <w:p>
      <w:pPr>
        <w:pStyle w:val="Heading2"/>
        <w:keepNext/>
      </w:pPr>
      <w:r>
        <w:t>문단 065  ·  [1010c24]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[1010c24] 始從慈行童女。後至明智居士。其四人善友。皆寄十行之法門。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처음 자행동녀에서 뒤의 명지거사에 이르기까지, 그 네 선지식은 모두 십행의 법문에 배대된다.</w:t>
      </w:r>
    </w:p>
    <w:p>
      <w:pPr>
        <w:pStyle w:val="SmallMeta"/>
        <w:keepNext/>
      </w:pPr>
      <w:r>
        <w:t>第六十六卷  |  제66권.</w:t>
      </w:r>
    </w:p>
    <w:p>
      <w:pPr>
        <w:pStyle w:val="Heading2"/>
        <w:keepNext/>
      </w:pPr>
      <w:r>
        <w:t>문단 066  ·  [1010c27]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[1010c27] 寶髻普眼之長者。無厭大光之國王。不動談禮佛之往因。法門含逆順之深意。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보계와 보안의 장자, 무염과 대광의 국왕이 나오며, 부동은 부처께 예배했던 지난 인연을 말한다. 법문에는 역행과 순행의 깊은 뜻이 담겨 있다.</w:t>
      </w:r>
    </w:p>
    <w:p>
      <w:pPr>
        <w:pStyle w:val="EditorialNote"/>
      </w:pPr>
      <w:r>
        <w:t>교감·번역 메모 | [고유명사] 입법계품의 연속 선지식인 무염(無厭)과 대광(大光) 두 국왕을 병렬한 표현으로 읽었다. 원문 글자는 수정하지 않았다.</w:t>
      </w:r>
    </w:p>
    <w:p>
      <w:pPr>
        <w:pStyle w:val="SmallMeta"/>
        <w:keepNext/>
      </w:pPr>
      <w:r>
        <w:t>第六十七卷  |  제67권.</w:t>
      </w:r>
    </w:p>
    <w:p>
      <w:pPr>
        <w:pStyle w:val="Heading2"/>
        <w:keepNext/>
      </w:pPr>
      <w:r>
        <w:t>문단 067  ·  [1011a01]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[1011a01] 遍行化六趣之形類。鬻香主五分之法門。無上勝將四拶以度人。師子尼處于座談法。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변행은 육취의 여러 형류로 변화하고, 향을 파는 이는 오분의 법문을 주재한다. 무상승은 사잡(四拶)으로 사람을 제도하며, 사자 비구니는 자리에 앉아 법을 말한다.</w:t>
      </w:r>
    </w:p>
    <w:p>
      <w:pPr>
        <w:pStyle w:val="EditorialNote"/>
      </w:pPr>
      <w:r>
        <w:t>교감·번역 메모 | [의미 불확실] `四拶`의 정확한 행위 의미를 확정할 근거가 충분하지 않아 기존의 추정 번역 ‘네 차례 다그침’을 철회하고, 음독 `사잡(四拶)`으로 보존하였다.</w:t>
      </w:r>
    </w:p>
    <w:p>
      <w:pPr>
        <w:pStyle w:val="EditorialNote"/>
      </w:pPr>
      <w:r>
        <w:t>교감·번역 메모 | [고유명사] `師子尼`는 비구니 선지식을 가리키는 압축 표기로 보고 ‘사자 비구니’로 옮겼다. 구체적인 완전한 명칭은 원문에 보충하지 않았다.</w:t>
      </w:r>
    </w:p>
    <w:p>
      <w:pPr>
        <w:pStyle w:val="SmallMeta"/>
        <w:keepNext/>
      </w:pPr>
      <w:r>
        <w:t>第六十八卷  |  제68권.</w:t>
      </w:r>
    </w:p>
    <w:p>
      <w:pPr>
        <w:pStyle w:val="Heading2"/>
        <w:keepNext/>
      </w:pPr>
      <w:r>
        <w:t>문단 068  ·  [1011a04]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[1011a04] 婆須及觀音菩薩。大天與安住地神善友。修迴向之法門。婆珊云初地之聖位。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바수와 관음보살, 대천과 안주지신이라는 선지식들이 회향의 법문을 닦는다. 파산은 초지의 성위를 말한다.</w:t>
      </w:r>
    </w:p>
    <w:p>
      <w:pPr>
        <w:pStyle w:val="SmallMeta"/>
        <w:keepNext/>
      </w:pPr>
      <w:r>
        <w:t>第六十九卷  |  제69권.</w:t>
      </w:r>
    </w:p>
    <w:p>
      <w:pPr>
        <w:pStyle w:val="Heading2"/>
        <w:keepNext/>
      </w:pPr>
      <w:r>
        <w:t>문단 069  ·  [1011a07]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[1011a07] 夜神普德。授遊步解脫之教門。喜目身雲。供多佛而勢彌遠。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야신 보덕은 유보해탈의 교문을 전해 준다. 희목은 신운(身雲)으로 많은 부처께 공양하여 그 세력이 더욱 멀리 미친다.</w:t>
      </w:r>
    </w:p>
    <w:p>
      <w:pPr>
        <w:pStyle w:val="EditorialNote"/>
      </w:pPr>
      <w:r>
        <w:t>교감·번역 메모 | [구문] `喜目身雲，供多佛而勢彌遠`으로 이어 읽어 `喜目`을 주체로, `身雲`을 수단·양태로 처리하였다.</w:t>
      </w:r>
    </w:p>
    <w:p>
      <w:pPr>
        <w:pStyle w:val="SmallMeta"/>
        <w:keepNext/>
      </w:pPr>
      <w:r>
        <w:t>第七十卷  |  제70권.</w:t>
      </w:r>
    </w:p>
    <w:p>
      <w:pPr>
        <w:pStyle w:val="Heading2"/>
        <w:keepNext/>
      </w:pPr>
      <w:r>
        <w:t>문단 070  ·  [1011a10]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[1011a10] 普救縱毫光一道。善財獲清淨三輪。問答明歷事於多尊。遠劫遇良友而開通。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보구가 한 줄기 호광(毫光)을 놓으니, 선재가 청정한 삼륜을 얻는다. 문답으로 많은 존자들을 두루 섬긴 일을 밝히고, 먼 겁에 좋은 벗을 만나 통달하게 된 일을 말한다.</w:t>
      </w:r>
    </w:p>
    <w:p>
      <w:pPr>
        <w:pStyle w:val="SmallMeta"/>
        <w:keepNext/>
      </w:pPr>
      <w:r>
        <w:t>第七十一卷  |  제71권.</w:t>
      </w:r>
    </w:p>
    <w:p>
      <w:pPr>
        <w:pStyle w:val="Heading2"/>
        <w:keepNext/>
      </w:pPr>
      <w:r>
        <w:t>문단 071  ·  [1011a13]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[1011a13] 寂靜與守護城。為善財開解脫之門。一一並深廣難思。重重皆結會今古。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적정과 수호성은 선재에게 해탈의 문을 열어 준다. 하나하나가 모두 깊고 넓어 불가사의하며, 거듭거듭 옛일과 지금 일을 모두 결회한다.</w:t>
      </w:r>
    </w:p>
    <w:p>
      <w:pPr>
        <w:pStyle w:val="SmallMeta"/>
        <w:keepNext/>
      </w:pPr>
      <w:r>
        <w:t>第七十二卷  |  제72권.</w:t>
      </w:r>
    </w:p>
    <w:p>
      <w:pPr>
        <w:pStyle w:val="Heading2"/>
        <w:keepNext/>
      </w:pPr>
      <w:r>
        <w:t>문단 072  ·  [1011a16]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[1011a16] 開敷樹華之友。說解脫名。太喜光明輪王。設法施之作場。夜神會修目之古事。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개부수화라는 선지식이 해탈의 명칭을 설하고, 태희광명륜왕은 법시를 베푸는 자리를 마련한다. 야신은 ‘수목(修目)’에 관한 옛일을 결회한다.</w:t>
      </w:r>
    </w:p>
    <w:p>
      <w:pPr>
        <w:pStyle w:val="EditorialNote"/>
      </w:pPr>
      <w:r>
        <w:t>교감·번역 메모 | [어휘] `作場`은 법시를 베푸는 ‘자리/장소’로 직역하여, 원문에 없는 전문어 ‘도량’으로 단정하지 않았다.</w:t>
      </w:r>
    </w:p>
    <w:p>
      <w:pPr>
        <w:pStyle w:val="EditorialNote"/>
      </w:pPr>
      <w:r>
        <w:t>교감·번역 메모 | [고유명사/의미 불확실] `修目`을 일반명사로 임의 해석하지 않고 고유 표기 가능성을 열어 두었다.</w:t>
      </w:r>
    </w:p>
    <w:p>
      <w:pPr>
        <w:pStyle w:val="SmallMeta"/>
        <w:keepNext/>
      </w:pPr>
      <w:r>
        <w:t>第七十三卷  |  제73권.</w:t>
      </w:r>
    </w:p>
    <w:p>
      <w:pPr>
        <w:pStyle w:val="Heading2"/>
        <w:keepNext/>
      </w:pPr>
      <w:r>
        <w:t>문단 073  ·  [1011a19]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[1011a19] 大願法門。善財覩勝妙之邑。父王見佛。太子免刑戮之愆。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대원의 법문이다. 선재가 뛰어나고 오묘한 고을을 보고 부왕은 부처를 뵙는다. 태자는 형벌과 죽임의 허물을 면한다.</w:t>
      </w:r>
    </w:p>
    <w:p>
      <w:pPr>
        <w:pStyle w:val="SmallMeta"/>
        <w:keepNext/>
      </w:pPr>
      <w:r>
        <w:t>第七十四卷  |  제74권.</w:t>
      </w:r>
    </w:p>
    <w:p>
      <w:pPr>
        <w:pStyle w:val="Heading2"/>
        <w:keepNext/>
      </w:pPr>
      <w:r>
        <w:t>문단 074  ·  [1011a22]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[1011a22] 妙德靈神。主十種受生之藏。摩耶母腹。現三千神變之奇。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묘덕영신은 열 가지 수생장(受生藏)을 주재한다. 마야의 모태에서는 삼천 가지 신변의 기이함을 나타낸다.</w:t>
      </w:r>
    </w:p>
    <w:p>
      <w:pPr>
        <w:pStyle w:val="SmallMeta"/>
        <w:keepNext/>
      </w:pPr>
      <w:r>
        <w:t>第七十五卷  |  제75권.</w:t>
      </w:r>
    </w:p>
    <w:p>
      <w:pPr>
        <w:pStyle w:val="Heading2"/>
        <w:keepNext/>
      </w:pPr>
      <w:r>
        <w:t>문단 075  ·  [1011a25]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[1011a25] 善財訪於瞿波德神。示求友之誡。遇佛為姻之往事。同修行願之勝緣。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선재가 구파를 찾아가자 덕신은 선지식을 구하라는 경계를 보인다. 부처를 만나 혼인을 맺었던 지난 일을 말하고, 함께 행과 원을 닦았던 뛰어난 인연을 밝힌다.</w:t>
      </w:r>
    </w:p>
    <w:p>
      <w:pPr>
        <w:pStyle w:val="EditorialNote"/>
      </w:pPr>
      <w:r>
        <w:t>교감·번역 메모 | [구두·문맥] 제75권 경문에서는 선재가 석녀 구파(瞿波)를 찾아가기 전에 무우덕신(無憂德神)이 등장한다. 따라서 `善財訪於瞿波 / 德神示求友之誡`으로 이어 읽을 가능성이 높아 번역은 앞뒤 구절을 연결하여 처리하였다. 원문의 위치표지와 글자 순서는 변경하지 않았다.</w:t>
      </w:r>
    </w:p>
    <w:p>
      <w:pPr>
        <w:pStyle w:val="SmallMeta"/>
        <w:keepNext/>
      </w:pPr>
      <w:r>
        <w:t>第七十六卷  |  제76권.</w:t>
      </w:r>
    </w:p>
    <w:p>
      <w:pPr>
        <w:pStyle w:val="Heading2"/>
        <w:keepNext/>
      </w:pPr>
      <w:r>
        <w:t>문단 076  ·  [1011a28]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[1011a28] 摩耶為諸佛之母儀。願處言行之典則。其眾藝主光之善友。皆會緣入定之所由。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마야는 모든 부처의 어머니로서 법도가 되고, 서원과 처신과 언행의 전칙이 된다. 그 중예와 주광이라는 선지식들은 모두 인연을 결회하여 선정에 들어간 까닭을 밝힌다.</w:t>
      </w:r>
    </w:p>
    <w:p>
      <w:pPr>
        <w:pStyle w:val="EditorialNote"/>
      </w:pPr>
      <w:r>
        <w:t>교감·번역 메모 | [구두 불확실] `願處言行之典則`은 `願·處·言行`을 병렬적으로 읽어 ‘서원·처신·언행의 전칙’으로 잠정 번역하였다.</w:t>
      </w:r>
    </w:p>
    <w:p>
      <w:pPr>
        <w:pStyle w:val="EditorialNote"/>
      </w:pPr>
      <w:r>
        <w:t>교감·번역 메모 | [고유명사 불확실] `眾藝主光`은 선지식 명칭의 압축 병기 가능성이 있으므로 두 이름으로 잠정 분절하되 원문은 수정하지 않았다.</w:t>
      </w:r>
    </w:p>
    <w:p>
      <w:pPr>
        <w:pStyle w:val="SmallMeta"/>
        <w:keepNext/>
      </w:pPr>
      <w:r>
        <w:t>第七十七卷  |  제77권.</w:t>
      </w:r>
    </w:p>
    <w:p>
      <w:pPr>
        <w:pStyle w:val="Heading2"/>
        <w:keepNext/>
      </w:pPr>
      <w:r>
        <w:t>문단 077  ·  [1011b02]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[1011b02] 童子童女。誡善財事友百重法。慈氏慈念。偈讚令歸於本師。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동자와 동녀는 선재에게 선지식을 섬기는 백 겹의 법을 경계하여 가르친다. 자씨가 자비로이 생각하여, 게송으로 찬탄하여 본래의 스승에게 돌아가게 한다.</w:t>
      </w:r>
    </w:p>
    <w:p>
      <w:pPr>
        <w:pStyle w:val="SmallMeta"/>
        <w:keepNext/>
      </w:pPr>
      <w:r>
        <w:t>第七十八卷  |  제78권.</w:t>
      </w:r>
    </w:p>
    <w:p>
      <w:pPr>
        <w:pStyle w:val="Heading2"/>
        <w:keepNext/>
      </w:pPr>
      <w:r>
        <w:t>문단 078  ·  [1011b05]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[1011b05] 善財感遇而啟言。彌勒具德而能容。經有三百餘段。顯菩提心勝而功高。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선재가 감응하여 만나고서 아뢰니, 미륵은 덕을 갖추어 능히 포용한다. 경에는 삼백여 단락이 있어, 보리심이 뛰어나고 공이 높음을 드러낸다.</w:t>
      </w:r>
    </w:p>
    <w:p>
      <w:pPr>
        <w:pStyle w:val="SmallMeta"/>
        <w:keepNext/>
      </w:pPr>
      <w:r>
        <w:t>第七十九卷  |  제79권.</w:t>
      </w:r>
    </w:p>
    <w:p>
      <w:pPr>
        <w:pStyle w:val="Heading2"/>
        <w:keepNext/>
      </w:pPr>
      <w:r>
        <w:t>문단 079  ·  [1011b08]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[1011b08] 善財入於閣門。見塵剎無邊之劫事。法喻問答而退席。當成道果而再期。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선재가 누각의 문으로 들어가 티끌 같은 찰토에서 끝없는 겁 동안의 일을 본다. 법과 비유로 문답한 뒤 자리에서 물러나며, 장차 도과를 이룰 것을 다시 기약한다.</w:t>
      </w:r>
    </w:p>
    <w:p>
      <w:pPr>
        <w:pStyle w:val="EditorialNote"/>
      </w:pPr>
      <w:r>
        <w:t>교감·번역 메모 | [구문 불확실] `法喻問答而退席`의 주체와 퇴석의 시점은 문맥상 압축되어 있다.</w:t>
      </w:r>
    </w:p>
    <w:p>
      <w:pPr>
        <w:pStyle w:val="SmallMeta"/>
        <w:keepNext/>
      </w:pPr>
      <w:r>
        <w:t>第八十卷  |  제80권.</w:t>
      </w:r>
    </w:p>
    <w:p>
      <w:pPr>
        <w:pStyle w:val="Heading2"/>
        <w:keepNext/>
      </w:pPr>
      <w:r>
        <w:t>문단 080  ·  [1011b11]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[1011b11] 文殊展手而如持。善財功證於極果。普賢摩頂而偈勸。慎勿疑於此經。</w:t>
        <w:br/>
        <w:t>大方廣佛華嚴經中卷卷大意略敘竟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문수는 손을 뻗어 마치 붙들 듯하고, 선재는 공덕으로 궁극의 과를 증득한다. 보현은 정수리를 어루만지고 게송으로 권하며, 삼가 이 경을 의심하지 말라고 한다. 『대방광불화엄경』 가운데 권마다의 대의를 간략히 서술함을 마친다.</w:t>
      </w:r>
    </w:p>
    <w:p>
      <w:pPr>
        <w:pStyle w:val="EditorialNote"/>
      </w:pPr>
      <w:r>
        <w:t>교감·번역 메모 | [구문 불확실] `如持`는 비유적 표현으로 보고 ‘마치 붙들 듯하다’로 잠정 번역하였다.</w:t>
      </w:r>
    </w:p>
    <w:p>
      <w:pPr>
        <w:pStyle w:val="Heading1"/>
        <w:keepNext/>
      </w:pPr>
      <w:r>
        <w:t>말미 필사기</w:t>
      </w:r>
    </w:p>
    <w:p>
      <w:pPr>
        <w:pStyle w:val="SmallMeta"/>
        <w:keepNext/>
      </w:pPr>
      <w:r>
        <w:t>본문 종료 뒤의 후대 필사 기록  |  快憲(四十七)</w:t>
      </w:r>
    </w:p>
    <w:p>
      <w:pPr>
        <w:pStyle w:val="Heading2"/>
        <w:keepNext/>
      </w:pPr>
      <w:r>
        <w:t>문단 081  ·  [1011b15]</w:t>
      </w:r>
    </w:p>
    <w:p>
      <w:pPr>
        <w:keepNext/>
        <w:spacing w:before="60" w:after="40"/>
      </w:pPr>
      <w:r>
        <w:rPr>
          <w:b/>
        </w:rPr>
        <w:t>원문</w:t>
      </w:r>
    </w:p>
    <w:p>
      <w:pPr>
        <w:pStyle w:val="SourceText"/>
      </w:pPr>
      <w:r>
        <w:t>[1011b15] 大永七年亥二月十八日寫畢書寫之志者。華嚴經者。一代根本法輪。直顯如來之內證。依之一度觸耳者。永離生死之苦報。通玄居士者。華嚴之祖師。講經之叶佛意。故從口放金色之光。云彼云此。不信不可有者也。然八十卷之大意。纔拶盡掌中之紙墨。微妙之要術也。憲每日為頂戴之。不顧料紙之輕乏。勵惡筆寫之者也。願者三寶冥眾。哀愍納受給。　　　快憲(四十七)</w:t>
      </w:r>
    </w:p>
    <w:p>
      <w:pPr>
        <w:keepNext/>
        <w:spacing w:before="60" w:after="40"/>
      </w:pPr>
      <w:r>
        <w:rPr>
          <w:b/>
        </w:rPr>
        <w:t>한국어 직역</w:t>
      </w:r>
    </w:p>
    <w:p>
      <w:pPr>
        <w:pStyle w:val="TranslationText"/>
      </w:pPr>
      <w:r>
        <w:t>대영 7년 해(亥) 2월 18일에 필사를 마쳤다. 이 글을 베껴 쓴 뜻은 다음과 같다. 『화엄경』은 일대(一代)의 근본 법륜으로서 여래의 내증을 곧바로 드러낸다. 이에 의지하여 한 번이라도 귀에 닿은 사람은 영원히 생사의 괴로운 과보에서 벗어난다. 통현거사는 화엄의 조사로서 경을 강설한 것이 부처의 뜻에 들어맞았으므로 입에서 금빛 광명을 놓았다고 한다. 이렇다 저렇다 말하며 믿지 않는 일이 있어서는 안 된다. 그러나 80권의 대의를 겨우 손바닥 안의 지묵(紙墨)에 모두 압축해 담았으니, 미묘하고 요긴한 방법이다. 헌은 날마다 이를 정수리에 받들어 모셨다. 필사용 종이[料紙]가 조금 부족한 것도 돌아보지 않고 졸필을 힘써 놀려 이를 베껴 쓴 것이다. 바라건대 삼보와 명중(冥衆)께서 가엾이 여기시어 받아 주시기를 바란다. 쾌헌(四十七).</w:t>
      </w:r>
    </w:p>
    <w:p>
      <w:pPr>
        <w:pStyle w:val="EditorialNote"/>
      </w:pPr>
      <w:r>
        <w:t>교감·번역 메모 | [연대] `大永七年亥`의 글자만을 그대로 반영하였다. 간지의 누락 여부는 외부 판본 대조 전에는 보충하지 않는다.</w:t>
      </w:r>
    </w:p>
    <w:p>
      <w:pPr>
        <w:pStyle w:val="EditorialNote"/>
      </w:pPr>
      <w:r>
        <w:t>교감·번역 메모 | [어휘 불확실] `拶盡`은 ‘밀어 넣어 다 담다/압축해 다 담다’ 정도의 뜻으로 읽었으나 이 용법은 추가 검토가 필요하다.</w:t>
      </w:r>
    </w:p>
    <w:p>
      <w:pPr>
        <w:pStyle w:val="EditorialNote"/>
      </w:pPr>
      <w:r>
        <w:t>교감·번역 메모 | [어휘] `料紙`는 필사에 쓰는 종이라는 문맥에 맞추어 ‘필사용 종이’로 옮기고 원어를 병기하였다.</w:t>
      </w:r>
    </w:p>
    <w:p>
      <w:pPr>
        <w:pStyle w:val="EditorialNote"/>
      </w:pPr>
      <w:r>
        <w:t>교감·번역 메모 | [문체] `納受給`은 일본 중세 한문 필사기의 청원적 표현으로 보고 ‘받아 주시기를 바란다’로 옮겼다.</w:t>
      </w:r>
    </w:p>
    <w:p>
      <w:pPr>
        <w:pStyle w:val="EditorialNote"/>
      </w:pPr>
      <w:r>
        <w:t>교감·번역 메모 | [의미 불확실] 괄호 안 `四十七`이 연령 등 무엇을 뜻하는지는 현 저본만으로 확정하지 않아 숫자의 성격을 번역문에서 단정하지 않았다.</w:t>
      </w:r>
    </w:p>
    <w:p>
      <w:r>
        <w:br w:type="page"/>
      </w:r>
    </w:p>
    <w:p>
      <w:pPr>
        <w:pStyle w:val="Heading1"/>
        <w:keepNext/>
      </w:pPr>
      <w:r>
        <w:t>최종 대조 검증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68"/>
            <w:shd w:fill="E9EEF5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/>
                <w:sz w:val="18"/>
              </w:rPr>
              <w:t>항목</w:t>
            </w:r>
          </w:p>
        </w:tc>
        <w:tc>
          <w:tcPr>
            <w:tcW w:type="dxa" w:w="6803"/>
            <w:shd w:fill="E9EEF5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전체 원문 위치표지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81개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번역 위치표지 문단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81개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미번역 위치표지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0개</w:t>
            </w:r>
          </w:p>
        </w:tc>
      </w:tr>
      <w:tr>
        <w:tc>
          <w:tcPr>
            <w:tcW w:type="dxa" w:w="2268"/>
          </w:tcPr>
          <w:p>
            <w:r>
              <w:t>작업용 세부번호</w:t>
            </w:r>
          </w:p>
        </w:tc>
        <w:tc>
          <w:tcPr>
            <w:tcW w:type="dxa" w:w="6803"/>
          </w:tcPr>
          <w:p>
            <w:r>
              <w:t>최종 문서에서 전부 제거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위치표지 순서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[1008c08]에서 [1011b15]까지 원문 TXT와 동일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권차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제1권–제80권 순서 보존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명시적 결락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제39권 “三禪天第七會闕文” 보존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본문·필사기 경계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제80권 본문 종료 뒤 [1011b15] 快憲 필사기를 별도 구분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문장 정리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검수 완료 번역을 위치표지별 문단으로 재결합하고 한국어 연결·어순을 재점검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최종 기준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eastAsia="Malgun Gothic" w:ascii="Arial" w:hAnsi="Arial"/>
                <w:b w:val="0"/>
                <w:sz w:val="18"/>
              </w:rPr>
              <w:t>원문 글자·위치표지·권차는 변경하지 않고 독자용 대조본 형식으로 편집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81" w:left="1296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" w:hAnsi="Noto Sans KR" w:eastAsia="Noto Sans KR"/>
        <w:color w:val="667085"/>
        <w:sz w:val="17"/>
      </w:rPr>
      <w:t xml:space="preserve">— </w:t>
      <w:fldChar w:fldCharType="begin"/>
      <w:instrText xml:space="preserve"> PAGE </w:instrText>
      <w:fldChar w:fldCharType="separate"/>
      <w:t>1</w:t>
      <w:fldChar w:fldCharType="end"/>
    </w:r>
    <w:r>
      <w:rPr>
        <w:rFonts w:ascii="Noto Sans KR" w:hAnsi="Noto Sans KR" w:eastAsia="Noto Sans KR"/>
        <w:color w:val="667085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KR" w:hAnsi="Noto Sans KR" w:eastAsia="Noto Sans KR"/>
        <w:color w:val="667085"/>
        <w:sz w:val="17"/>
      </w:rPr>
    </w:r>
    <w:r>
      <w:rPr>
        <w:rFonts w:ascii="Noto Sans KR" w:hAnsi="Noto Sans KR" w:eastAsia="Noto Sans KR"/>
      </w:rPr>
      <w:t>『화엄경대의략서』 원문·한국어 직역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00"/>
    </w:pPr>
    <w:rPr>
      <w:rFonts w:ascii="Noto Sans KR" w:hAnsi="Noto Sans KR" w:eastAsia="Noto Sans KR"/>
      <w:b w:val="0"/>
      <w:color w:val="2536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2E74B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 Sans KR" w:hAnsi="Noto Sans KR" w:eastAsia="Noto Sans KR"/>
      <w:b w:val="0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Text">
    <w:name w:val="Source Text"/>
    <w:pPr>
      <w:keepLines w:val="0"/>
      <w:widowControl/>
      <w:spacing w:line="293" w:lineRule="auto" w:after="100"/>
      <w:ind w:left="173" w:right="29"/>
    </w:pPr>
    <w:rPr>
      <w:rFonts w:ascii="Noto Sans KR" w:hAnsi="Noto Sans KR" w:eastAsia="Noto Sans KR"/>
      <w:b w:val="0"/>
      <w:color w:val="25364A"/>
      <w:sz w:val="19"/>
    </w:rPr>
  </w:style>
  <w:style w:type="paragraph" w:customStyle="1" w:styleId="TranslationText">
    <w:name w:val="Translation Text"/>
    <w:pPr>
      <w:keepLines w:val="0"/>
      <w:widowControl/>
      <w:spacing w:line="293" w:lineRule="auto" w:after="100"/>
      <w:ind w:left="173" w:right="29"/>
    </w:pPr>
    <w:rPr>
      <w:rFonts w:ascii="Noto Sans KR" w:hAnsi="Noto Sans KR" w:eastAsia="Noto Sans KR"/>
      <w:b w:val="0"/>
      <w:color w:val="25364A"/>
      <w:sz w:val="20"/>
    </w:rPr>
  </w:style>
  <w:style w:type="paragraph" w:customStyle="1" w:styleId="EditorialNote">
    <w:name w:val="Editorial Note"/>
    <w:pPr>
      <w:keepLines w:val="0"/>
      <w:widowControl/>
      <w:spacing w:line="293" w:lineRule="auto" w:after="100"/>
      <w:ind w:left="173" w:right="29"/>
    </w:pPr>
    <w:rPr>
      <w:rFonts w:ascii="Noto Sans KR" w:hAnsi="Noto Sans KR" w:eastAsia="Noto Sans KR"/>
      <w:b w:val="0"/>
      <w:color w:val="5C4B13"/>
      <w:sz w:val="17"/>
    </w:rPr>
  </w:style>
  <w:style w:type="paragraph" w:customStyle="1" w:styleId="SmallMeta">
    <w:name w:val="Small Meta"/>
    <w:pPr>
      <w:keepLines w:val="0"/>
      <w:widowControl/>
      <w:spacing w:line="293" w:lineRule="auto" w:after="100"/>
      <w:ind w:left="173" w:right="29"/>
    </w:pPr>
    <w:rPr>
      <w:rFonts w:ascii="Noto Sans KR" w:hAnsi="Noto Sans KR" w:eastAsia="Noto Sans KR"/>
      <w:b w:val="0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『화엄경대의략서』 원문·한국어 전문 번역</dc:title>
  <dc:subject>원문 TXT 위치표지 기준 재편집 대조본</dc:subject>
  <dc:creator/>
  <cp:keywords>대승기신론약술, 담광, 징의, 불교문헌, 한문번역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