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Noto Serif CJK KR" w:hAnsi="Noto Serif CJK KR" w:eastAsia="Noto Serif CJK KR" w:cs="Noto Serif CJK KR"/>
          <w:b/>
          <w:sz w:val="44"/>
        </w:rPr>
        <w:t>金剛錍義解之中</w:t>
      </w:r>
    </w:p>
    <w:p>
      <w:pPr>
        <w:spacing w:before="0" w:after="60" w:line="240" w:lineRule="auto"/>
        <w:jc w:val="center"/>
      </w:pPr>
      <w:r>
        <w:rPr>
          <w:rFonts w:ascii="Noto Serif CJK KR" w:hAnsi="Noto Serif CJK KR" w:eastAsia="Noto Serif CJK KR" w:cs="Noto Serif CJK KR"/>
          <w:b/>
          <w:sz w:val="34"/>
        </w:rPr>
        <w:t>『금강비의해』 중권</w:t>
      </w:r>
    </w:p>
    <w:p>
      <w:pPr>
        <w:spacing w:before="0" w:after="100" w:line="240" w:lineRule="auto"/>
        <w:jc w:val="center"/>
      </w:pPr>
      <w:r>
        <w:rPr>
          <w:rFonts w:ascii="Noto Sans CJK KR" w:hAnsi="Noto Sans CJK KR" w:eastAsia="Noto Sans CJK KR" w:cs="Noto Sans CJK KR"/>
          <w:b/>
          <w:color w:val="46505A"/>
          <w:sz w:val="22"/>
        </w:rPr>
        <w:t>원문 위치표지 기준 · 한국어 전문번역 재편집본</w:t>
      </w:r>
    </w:p>
    <w:p>
      <w:pPr>
        <w:spacing w:before="0" w:after="360" w:line="240" w:lineRule="auto"/>
        <w:jc w:val="center"/>
      </w:pPr>
      <w:r>
        <w:rPr>
          <w:rFonts w:ascii="Noto Serif CJK KR" w:hAnsi="Noto Serif CJK KR" w:eastAsia="Noto Serif CJK KR" w:cs="Noto Serif CJK KR"/>
          <w:sz w:val="21"/>
        </w:rPr>
        <w:t>四明沙門 善月 述</w:t>
      </w:r>
    </w:p>
    <w:tbl>
      <w:tblPr>
        <w:tblW w:type="auto" w:w="0"/>
        <w:jc w:val="center"/>
        <w:tblLayout w:type="fixed"/>
        <w:tblLook w:firstColumn="1" w:firstRow="1" w:lastColumn="0" w:lastRow="0" w:noHBand="0" w:noVBand="1" w:val="04A0"/>
      </w:tblPr>
      <w:tblGrid>
        <w:gridCol w:w="1871"/>
        <w:gridCol w:w="7030"/>
      </w:tblGrid>
      <w:tr>
        <w:tc>
          <w:tcPr>
            <w:tcW w:type="dxa" w:w="4929"/>
            <w:tcMar>
              <w:top w:w="80" w:type="dxa"/>
              <w:start w:w="100" w:type="dxa"/>
              <w:bottom w:w="80" w:type="dxa"/>
              <w:end w:w="100" w:type="dxa"/>
            </w:tcMar>
            <w:shd w:fill="EEF1F4"/>
          </w:tcPr>
          <w:p>
            <w:r>
              <w:rPr>
                <w:rFonts w:ascii="Noto Sans CJK KR" w:hAnsi="Noto Sans CJK KR" w:eastAsia="Noto Sans CJK KR" w:cs="Noto Sans CJK KR"/>
                <w:b/>
                <w:sz w:val="18"/>
              </w:rPr>
              <w:t>원문 범위</w:t>
            </w:r>
          </w:p>
        </w:tc>
        <w:tc>
          <w:tcPr>
            <w:tcW w:type="dxa" w:w="4929"/>
            <w:tcMar>
              <w:top w:w="80" w:type="dxa"/>
              <w:start w:w="100" w:type="dxa"/>
              <w:bottom w:w="80" w:type="dxa"/>
              <w:end w:w="100" w:type="dxa"/>
            </w:tcMar>
          </w:tcPr>
          <w:p>
            <w:r>
              <w:rPr>
                <w:rFonts w:ascii="Noto Serif CJK KR" w:hAnsi="Noto Serif CJK KR" w:eastAsia="Noto Serif CJK KR" w:cs="Noto Serif CJK KR"/>
                <w:sz w:val="19"/>
              </w:rPr>
              <w:t>[0558a09]–[0568b13]</w:t>
            </w:r>
          </w:p>
        </w:tc>
      </w:tr>
      <w:tr>
        <w:tc>
          <w:tcPr>
            <w:tcW w:type="dxa" w:w="4929"/>
            <w:tcMar>
              <w:top w:w="80" w:type="dxa"/>
              <w:start w:w="100" w:type="dxa"/>
              <w:bottom w:w="80" w:type="dxa"/>
              <w:end w:w="100" w:type="dxa"/>
            </w:tcMar>
            <w:shd w:fill="EEF1F4"/>
          </w:tcPr>
          <w:p>
            <w:r>
              <w:rPr>
                <w:rFonts w:ascii="Noto Sans CJK KR" w:hAnsi="Noto Sans CJK KR" w:eastAsia="Noto Sans CJK KR" w:cs="Noto Sans CJK KR"/>
                <w:b/>
                <w:sz w:val="18"/>
              </w:rPr>
              <w:t>위치표지</w:t>
            </w:r>
          </w:p>
        </w:tc>
        <w:tc>
          <w:tcPr>
            <w:tcW w:type="dxa" w:w="4929"/>
            <w:tcMar>
              <w:top w:w="80" w:type="dxa"/>
              <w:start w:w="100" w:type="dxa"/>
              <w:bottom w:w="80" w:type="dxa"/>
              <w:end w:w="100" w:type="dxa"/>
            </w:tcMar>
          </w:tcPr>
          <w:p>
            <w:r>
              <w:rPr>
                <w:rFonts w:ascii="Noto Serif CJK KR" w:hAnsi="Noto Serif CJK KR" w:eastAsia="Noto Serif CJK KR" w:cs="Noto Serif CJK KR"/>
                <w:sz w:val="19"/>
              </w:rPr>
              <w:t>43개, 원문 순서 그대로 보존</w:t>
            </w:r>
          </w:p>
        </w:tc>
      </w:tr>
      <w:tr>
        <w:tc>
          <w:tcPr>
            <w:tcW w:type="dxa" w:w="4929"/>
            <w:tcMar>
              <w:top w:w="80" w:type="dxa"/>
              <w:start w:w="100" w:type="dxa"/>
              <w:bottom w:w="80" w:type="dxa"/>
              <w:end w:w="100" w:type="dxa"/>
            </w:tcMar>
            <w:shd w:fill="EEF1F4"/>
          </w:tcPr>
          <w:p>
            <w:r>
              <w:rPr>
                <w:rFonts w:ascii="Noto Sans CJK KR" w:hAnsi="Noto Sans CJK KR" w:eastAsia="Noto Sans CJK KR" w:cs="Noto Sans CJK KR"/>
                <w:b/>
                <w:sz w:val="18"/>
              </w:rPr>
              <w:t>문헌 성격</w:t>
            </w:r>
          </w:p>
        </w:tc>
        <w:tc>
          <w:tcPr>
            <w:tcW w:type="dxa" w:w="4929"/>
            <w:tcMar>
              <w:top w:w="80" w:type="dxa"/>
              <w:start w:w="100" w:type="dxa"/>
              <w:bottom w:w="80" w:type="dxa"/>
              <w:end w:w="100" w:type="dxa"/>
            </w:tcMar>
          </w:tcPr>
          <w:p>
            <w:r>
              <w:rPr>
                <w:rFonts w:ascii="Noto Serif CJK KR" w:hAnsi="Noto Serif CJK KR" w:eastAsia="Noto Serif CJK KR" w:cs="Noto Serif CJK KR"/>
                <w:sz w:val="19"/>
              </w:rPr>
              <w:t>『金剛錍』 본문·문답과 善月의 『義解』가 교대하는 주석서</w:t>
            </w:r>
          </w:p>
        </w:tc>
      </w:tr>
      <w:tr>
        <w:tc>
          <w:tcPr>
            <w:tcW w:type="dxa" w:w="4929"/>
            <w:tcMar>
              <w:top w:w="80" w:type="dxa"/>
              <w:start w:w="100" w:type="dxa"/>
              <w:bottom w:w="80" w:type="dxa"/>
              <w:end w:w="100" w:type="dxa"/>
            </w:tcMar>
            <w:shd w:fill="EEF1F4"/>
          </w:tcPr>
          <w:p>
            <w:r>
              <w:rPr>
                <w:rFonts w:ascii="Noto Sans CJK KR" w:hAnsi="Noto Sans CJK KR" w:eastAsia="Noto Sans CJK KR" w:cs="Noto Sans CJK KR"/>
                <w:b/>
                <w:sz w:val="18"/>
              </w:rPr>
              <w:t>편집 방식</w:t>
            </w:r>
          </w:p>
        </w:tc>
        <w:tc>
          <w:tcPr>
            <w:tcW w:type="dxa" w:w="4929"/>
            <w:tcMar>
              <w:top w:w="80" w:type="dxa"/>
              <w:start w:w="100" w:type="dxa"/>
              <w:bottom w:w="80" w:type="dxa"/>
              <w:end w:w="100" w:type="dxa"/>
            </w:tcMar>
          </w:tcPr>
          <w:p>
            <w:r>
              <w:rPr>
                <w:rFonts w:ascii="Noto Serif CJK KR" w:hAnsi="Noto Serif CJK KR" w:eastAsia="Noto Serif CJK KR" w:cs="Noto Serif CJK KR"/>
                <w:sz w:val="19"/>
              </w:rPr>
              <w:t>위치표지별 원문 전체 → 한국어 번역 전체 → 필요한 교감·주</w:t>
            </w:r>
          </w:p>
        </w:tc>
      </w:tr>
    </w:tbl>
    <w:p>
      <w:pPr>
        <w:spacing w:before="300" w:after="120" w:line="240" w:lineRule="auto"/>
        <w:pBdr>
          <w:bottom w:val="single" w:sz="5" w:space="3" w:color="B8C0C8"/>
        </w:pBdr>
      </w:pPr>
      <w:r>
        <w:rPr>
          <w:rFonts w:ascii="Noto Sans CJK KR" w:hAnsi="Noto Sans CJK KR" w:eastAsia="Noto Sans CJK KR" w:cs="Noto Sans CJK KR"/>
          <w:b/>
          <w:color w:val="28323C"/>
          <w:sz w:val="28"/>
        </w:rPr>
        <w:t>편집·번역 안내</w:t>
      </w:r>
    </w:p>
    <w:p>
      <w:pPr>
        <w:spacing w:before="0" w:after="120" w:line="372" w:lineRule="auto"/>
      </w:pPr>
      <w:r>
        <w:rPr>
          <w:rFonts w:ascii="Noto Serif CJK KR" w:hAnsi="Noto Serif CJK KR" w:eastAsia="Noto Serif CJK KR" w:cs="Noto Serif CJK KR"/>
          <w:sz w:val="20"/>
        </w:rPr>
        <w:t>이 판본은 『金剛錍義解之中』 원문 TXT를 처음부터 끝까지 다시 확인한 뒤, 원문에 실린 위치표지를 번역문 배열의 기준으로 삼아 재편집한 전문 완역본이다.</w:t>
      </w:r>
    </w:p>
    <w:p>
      <w:pPr>
        <w:spacing w:before="0" w:after="120" w:line="372" w:lineRule="auto"/>
      </w:pPr>
      <w:r>
        <w:rPr>
          <w:rFonts w:ascii="Noto Serif CJK KR" w:hAnsi="Noto Serif CJK KR" w:eastAsia="Noto Serif CJK KR" w:cs="Noto Serif CJK KR"/>
          <w:sz w:val="20"/>
        </w:rPr>
        <w:t>본문은 [0558a09]에서 [0568b13]까지의 위치표지를 원문 순서 그대로 유지한다. 각 위치표지 아래에는 해당 표지가 관할하는 원문 전체를 먼저 제시하고, 이어 그 원문 전체에 대응하는 한국어 번역을 배치하였다. 이전 작업 과정에서 사용했던 세부 분절 번호는 최종 판본에서 모두 제거하였다.</w:t>
      </w:r>
    </w:p>
    <w:p>
      <w:pPr>
        <w:spacing w:before="0" w:after="120" w:line="372" w:lineRule="auto"/>
      </w:pPr>
      <w:r>
        <w:rPr>
          <w:rFonts w:ascii="Noto Serif CJK KR" w:hAnsi="Noto Serif CJK KR" w:eastAsia="Noto Serif CJK KR" w:cs="Noto Serif CJK KR"/>
          <w:sz w:val="20"/>
        </w:rPr>
        <w:t>번역은 원문의 논리 관계·문답·열거·반론·인용·반복을 생략하거나 합치지 않는 것을 원칙으로 하되, 한국어 문장은 지나치게 분절되어 보이지 않도록 위치표지 단위 안에서 자연스럽게 연결하고 구두를 다듬었다.</w:t>
      </w:r>
    </w:p>
    <w:p>
      <w:pPr>
        <w:spacing w:before="0" w:after="120" w:line="372" w:lineRule="auto"/>
      </w:pPr>
      <w:r>
        <w:rPr>
          <w:rFonts w:ascii="Noto Serif CJK KR" w:hAnsi="Noto Serif CJK KR" w:eastAsia="Noto Serif CJK KR" w:cs="Noto Serif CJK KR"/>
          <w:sz w:val="20"/>
        </w:rPr>
        <w:t>원문의 글자 자체는 임의로 고치지 않았다. 문헌 내부의 해설이 오자를 지적하거나 전후 문맥상 교감이 필요한 경우에는 원문을 그대로 두고 번역과 교감주에서 판독 근거를 밝혔다.</w:t>
      </w:r>
    </w:p>
    <w:p>
      <w:pPr>
        <w:spacing w:before="300" w:after="120" w:line="240" w:lineRule="auto"/>
        <w:pBdr>
          <w:bottom w:val="single" w:sz="5" w:space="3" w:color="B8C0C8"/>
        </w:pBdr>
      </w:pPr>
      <w:r>
        <w:rPr>
          <w:rFonts w:ascii="Noto Sans CJK KR" w:hAnsi="Noto Sans CJK KR" w:eastAsia="Noto Sans CJK KR" w:cs="Noto Sans CJK KR"/>
          <w:b/>
          <w:color w:val="28323C"/>
          <w:sz w:val="28"/>
        </w:rPr>
        <w:t>전체 선독 결과와 문헌 구조</w:t>
      </w:r>
    </w:p>
    <w:p>
      <w:pPr>
        <w:spacing w:before="0" w:after="120" w:line="372" w:lineRule="auto"/>
      </w:pPr>
      <w:r>
        <w:rPr>
          <w:rFonts w:ascii="Noto Serif CJK KR" w:hAnsi="Noto Serif CJK KR" w:eastAsia="Noto Serif CJK KR" w:cs="Noto Serif CJK KR"/>
          <w:sz w:val="20"/>
        </w:rPr>
        <w:t>파일 표제는 「金剛錍義解之中」이며, 「四明沙門 善月 述」이라 하여 사명(四明)의 사문 선월(善月)이 지은 『금강비의해』 중권임을 밝힌다. 말미에는 「日東天台山沙門亮潤校閱」이라는 교열 기록이 있다.</w:t>
      </w:r>
    </w:p>
    <w:p>
      <w:pPr>
        <w:spacing w:before="0" w:after="120" w:line="372" w:lineRule="auto"/>
      </w:pPr>
      <w:r>
        <w:rPr>
          <w:rFonts w:ascii="Noto Serif CJK KR" w:hAnsi="Noto Serif CJK KR" w:eastAsia="Noto Serif CJK KR" w:cs="Noto Serif CJK KR"/>
          <w:sz w:val="20"/>
        </w:rPr>
        <w:t>현존 TXT의 본문은 『金剛錍』의 논설·문답에 이어 선월의 『義解』가 그 대목을 해설하는 방식으로 거의 한 단락씩 교대한다. 앞의 42개 위치표지는 대체로 본문성 단락 21개와 그에 대응하는 해설 단락 21개를 이루고, 마지막 [0568b13]은 교열 기록이다.</w:t>
      </w:r>
    </w:p>
    <w:p>
      <w:pPr>
        <w:spacing w:before="0" w:after="120" w:line="372" w:lineRule="auto"/>
      </w:pPr>
      <w:r>
        <w:rPr>
          <w:rFonts w:ascii="Noto Serif CJK KR" w:hAnsi="Noto Serif CJK KR" w:eastAsia="Noto Serif CJK KR" w:cs="Noto Serif CJK KR"/>
          <w:sz w:val="20"/>
        </w:rPr>
        <w:t>전반부에서는 무정불성(無情佛性), 유심(唯心)과 체구(體具), 진여의 불변(不變)·수연(隨緣), 법성(法性)과 불성(佛性)의 관계, 색심(色心)·의정(依正)의 체편(體徧)을 집중적으로 논한다.</w:t>
      </w:r>
    </w:p>
    <w:p>
      <w:pPr>
        <w:spacing w:before="0" w:after="120" w:line="372" w:lineRule="auto"/>
      </w:pPr>
      <w:r>
        <w:rPr>
          <w:rFonts w:ascii="Noto Serif CJK KR" w:hAnsi="Noto Serif CJK KR" w:eastAsia="Noto Serif CJK KR" w:cs="Noto Serif CJK KR"/>
          <w:sz w:val="20"/>
        </w:rPr>
        <w:t>후반부 [0564c04] 이하에서는 모두 46문을 아홉 단으로 나누어 전개한다. 구성은 불성 5문, 무정 5문, 유심 5문, 중생 5문, 불토 5문, 불성도와 신토 5문, 진여 5문, 여러 비유 5문, 관심(觀心) 6문이다. [0568a05] 이하에서는 왜 46문으로 구성했는지를 육즉(六即)과 분증의 여러 지위에 연결하여 다시 설명한다.</w:t>
      </w:r>
    </w:p>
    <w:p>
      <w:pPr>
        <w:spacing w:before="0" w:after="120" w:line="372" w:lineRule="auto"/>
      </w:pPr>
      <w:r>
        <w:rPr>
          <w:rFonts w:ascii="Noto Serif CJK KR" w:hAnsi="Noto Serif CJK KR" w:eastAsia="Noto Serif CJK KR" w:cs="Noto Serif CJK KR"/>
          <w:sz w:val="20"/>
        </w:rPr>
        <w:t>파일 내부에는 명시적인 결락 표지는 보이지 않는다. 다만 「云云」과 같이 문헌 자체가 생략·지시를 표시하는 표현이 있고, 해설자가 본문의 오자를 직접 지적하는 대목 및 판독이 까다로운 이체자·희자가 여러 곳 존재한다.</w:t>
      </w:r>
    </w:p>
    <w:p>
      <w:pPr>
        <w:spacing w:before="300" w:after="120" w:line="240" w:lineRule="auto"/>
        <w:pBdr>
          <w:bottom w:val="single" w:sz="5" w:space="3" w:color="B8C0C8"/>
        </w:pBdr>
      </w:pPr>
      <w:r>
        <w:rPr>
          <w:rFonts w:ascii="Noto Sans CJK KR" w:hAnsi="Noto Sans CJK KR" w:eastAsia="Noto Sans CJK KR" w:cs="Noto Sans CJK KR"/>
          <w:b/>
          <w:color w:val="28323C"/>
          <w:sz w:val="28"/>
        </w:rPr>
        <w:t>위치표지와 본문 배열 원칙</w:t>
      </w:r>
    </w:p>
    <w:p>
      <w:pPr>
        <w:spacing w:before="0" w:after="120" w:line="372" w:lineRule="auto"/>
      </w:pPr>
      <w:r>
        <w:rPr>
          <w:rFonts w:ascii="Noto Serif CJK KR" w:hAnsi="Noto Serif CJK KR" w:eastAsia="Noto Serif CJK KR" w:cs="Noto Serif CJK KR"/>
          <w:sz w:val="20"/>
        </w:rPr>
        <w:t>위치표지는 번역 단락의 순서를 정하는 기준이며 이동·통합·삭제하지 않았다. 한 위치표지 안에서 앞서 세분되었던 여러 문장은 다시 하나의 원문 단락과 하나의 번역 단락으로 묶어 원문 TXT의 외형과 대응하도록 하였다.</w:t>
      </w:r>
    </w:p>
    <w:p>
      <w:pPr>
        <w:spacing w:before="0" w:after="120" w:line="372" w:lineRule="auto"/>
      </w:pPr>
      <w:r>
        <w:rPr>
          <w:rFonts w:ascii="Noto Serif CJK KR" w:hAnsi="Noto Serif CJK KR" w:eastAsia="Noto Serif CJK KR" w:cs="Noto Serif CJK KR"/>
          <w:sz w:val="20"/>
        </w:rPr>
        <w:t>위치표지가 없는 권두의 「No. 936」, 권명, 찬술자 표기는 본문 시작 전에 원문과 번역을 함께 제시한다. 권말의 「金剛錍義解之中」도 원래 위치에 두고, 마지막 [0568b13]의 교열 기록과 분리하여 보존한다.</w:t>
      </w:r>
    </w:p>
    <w:p>
      <w:pPr>
        <w:spacing w:before="0" w:after="120" w:line="372" w:lineRule="auto"/>
      </w:pPr>
      <w:r>
        <w:rPr>
          <w:rFonts w:ascii="Noto Serif CJK KR" w:hAnsi="Noto Serif CJK KR" w:eastAsia="Noto Serif CJK KR" w:cs="Noto Serif CJK KR"/>
          <w:sz w:val="20"/>
        </w:rPr>
        <w:t>문답에서는 「客曰」「余曰」「問」 등 화자와 질문 표지를 번역문에서도 명시하여 논증의 방향이 흐려지지 않도록 하였다. 열거·과문은 원문 순서를 그대로 따르며 수량과 선후 관계를 바꾸지 않았다.</w:t>
      </w:r>
    </w:p>
    <w:p>
      <w:pPr>
        <w:spacing w:before="300" w:after="120" w:line="240" w:lineRule="auto"/>
        <w:pBdr>
          <w:bottom w:val="single" w:sz="5" w:space="3" w:color="B8C0C8"/>
        </w:pBdr>
      </w:pPr>
      <w:r>
        <w:rPr>
          <w:rFonts w:ascii="Noto Sans CJK KR" w:hAnsi="Noto Sans CJK KR" w:eastAsia="Noto Sans CJK KR" w:cs="Noto Sans CJK KR"/>
          <w:b/>
          <w:color w:val="28323C"/>
          <w:sz w:val="28"/>
        </w:rPr>
        <w:t>교감·판독 표시 규칙</w:t>
      </w:r>
    </w:p>
    <w:p>
      <w:pPr>
        <w:spacing w:before="0" w:after="120" w:line="372" w:lineRule="auto"/>
      </w:pPr>
      <w:r>
        <w:rPr>
          <w:rFonts w:ascii="Noto Serif CJK KR" w:hAnsi="Noto Serif CJK KR" w:eastAsia="Noto Serif CJK KR" w:cs="Noto Serif CJK KR"/>
          <w:sz w:val="20"/>
        </w:rPr>
        <w:t>원문 자체의 글자는 보존한다. 『義解』가 「按文恐誤」「應作」「恐作」 등으로 교정을 제시하는 경우에도 원문란은 고치지 않고, 번역과 교감주에 해설자의 판단을 적는다.</w:t>
      </w:r>
    </w:p>
    <w:p>
      <w:pPr>
        <w:spacing w:before="0" w:after="120" w:line="372" w:lineRule="auto"/>
      </w:pPr>
      <w:r>
        <w:rPr>
          <w:rFonts w:ascii="Noto Serif CJK KR" w:hAnsi="Noto Serif CJK KR" w:eastAsia="Noto Serif CJK KR" w:cs="Noto Serif CJK KR"/>
          <w:sz w:val="20"/>
        </w:rPr>
        <w:t>「䆿」, 「吳跪」, 「陰界八」, 「牙現」처럼 판독·이체 관계가 까다로운 글자는 원문 자형을 유지한다. 문맥에 따라 번역하되 다른 판본 대조가 필요할 수 있는 경우 그 점을 주에서 밝힌다.</w:t>
      </w:r>
    </w:p>
    <w:p>
      <w:pPr>
        <w:spacing w:before="0" w:after="120" w:line="372" w:lineRule="auto"/>
      </w:pPr>
      <w:r>
        <w:rPr>
          <w:rFonts w:ascii="Noto Serif CJK KR" w:hAnsi="Noto Serif CJK KR" w:eastAsia="Noto Serif CJK KR" w:cs="Noto Serif CJK KR"/>
          <w:sz w:val="20"/>
        </w:rPr>
        <w:t>「云云」은 결락으로 보지 않고 문헌 자체의 생략·지시 표현으로 보존한다.</w:t>
      </w:r>
    </w:p>
    <w:p>
      <w:pPr>
        <w:spacing w:before="0" w:after="120" w:line="372" w:lineRule="auto"/>
      </w:pPr>
      <w:r>
        <w:rPr>
          <w:rFonts w:ascii="Noto Serif CJK KR" w:hAnsi="Noto Serif CJK KR" w:eastAsia="Noto Serif CJK KR" w:cs="Noto Serif CJK KR"/>
          <w:sz w:val="20"/>
        </w:rPr>
        <w:t>문맥상 교감안을 번역에 반영한 경우에는 반드시 해당 위치표지 아래의 「교감·주」에서 원문 자형과 판단 근거를 확인할 수 있게 하였다.</w:t>
      </w:r>
    </w:p>
    <w:p>
      <w:pPr>
        <w:spacing w:before="300" w:after="120" w:line="240" w:lineRule="auto"/>
        <w:pBdr>
          <w:bottom w:val="single" w:sz="5" w:space="3" w:color="B8C0C8"/>
        </w:pBdr>
      </w:pPr>
      <w:r>
        <w:rPr>
          <w:rFonts w:ascii="Noto Sans CJK KR" w:hAnsi="Noto Sans CJK KR" w:eastAsia="Noto Sans CJK KR" w:cs="Noto Sans CJK KR"/>
          <w:b/>
          <w:color w:val="28323C"/>
          <w:sz w:val="28"/>
        </w:rPr>
        <w:t>최종 정리 원칙</w:t>
      </w:r>
    </w:p>
    <w:p>
      <w:pPr>
        <w:spacing w:before="0" w:after="120" w:line="372" w:lineRule="auto"/>
      </w:pPr>
      <w:r>
        <w:rPr>
          <w:rFonts w:ascii="Noto Serif CJK KR" w:hAnsi="Noto Serif CJK KR" w:eastAsia="Noto Serif CJK KR" w:cs="Noto Serif CJK KR"/>
          <w:sz w:val="20"/>
        </w:rPr>
        <w:t>이 판본은 원문 위치표지를 따라 읽고 대조하는 데 초점을 맞춘다. 따라서 번역 작업을 위한 내부 분절 표시는 사용하지 않으며, 독자는 원문 TXT와 동일한 위치표지를 기준으로 원문과 번역을 직접 대응시킬 수 있다.</w:t>
      </w:r>
    </w:p>
    <w:p>
      <w:pPr>
        <w:spacing w:before="0" w:after="120" w:line="372" w:lineRule="auto"/>
      </w:pPr>
      <w:r>
        <w:rPr>
          <w:rFonts w:ascii="Noto Serif CJK KR" w:hAnsi="Noto Serif CJK KR" w:eastAsia="Noto Serif CJK KR" w:cs="Noto Serif CJK KR"/>
          <w:sz w:val="20"/>
        </w:rPr>
        <w:t>한국어 문장은 직역의 정보량을 유지하면서도 지나치게 끊어진 문장을 연결하고, 주어·술어 관계와 인용·반문을 분명히 하도록 다듬었다. 다만 교리적 의미를 자연스럽게 만들기 위해 원문 내용을 축약하거나 새 설명을 본문 번역에 보태지는 않았다.</w:t>
      </w:r>
    </w:p>
    <w:p>
      <w:pPr>
        <w:spacing w:before="300" w:after="120" w:line="240" w:lineRule="auto"/>
        <w:pBdr>
          <w:bottom w:val="single" w:sz="5" w:space="3" w:color="B8C0C8"/>
        </w:pBdr>
      </w:pPr>
      <w:r>
        <w:rPr>
          <w:rFonts w:ascii="Noto Sans CJK KR" w:hAnsi="Noto Sans CJK KR" w:eastAsia="Noto Sans CJK KR" w:cs="Noto Sans CJK KR"/>
          <w:b/>
          <w:color w:val="28323C"/>
          <w:sz w:val="28"/>
        </w:rPr>
        <w:t>주요 번역어</w:t>
      </w:r>
    </w:p>
    <w:tbl>
      <w:tblPr>
        <w:tblW w:type="auto" w:w="0"/>
        <w:jc w:val="center"/>
        <w:tblLayout w:type="fixed"/>
        <w:tblLook w:firstColumn="1" w:firstRow="1" w:lastColumn="0" w:lastRow="0" w:noHBand="0" w:noVBand="1" w:val="04A0"/>
      </w:tblPr>
      <w:tblGrid>
        <w:gridCol w:w="1757"/>
        <w:gridCol w:w="1928"/>
        <w:gridCol w:w="5216"/>
      </w:tblGrid>
      <w:tr>
        <w:tc>
          <w:tcPr>
            <w:tcW w:type="dxa" w:w="3286"/>
            <w:shd w:fill="DDE3E8"/>
            <w:tcMar>
              <w:top w:w="80" w:type="dxa"/>
              <w:start w:w="100" w:type="dxa"/>
              <w:bottom w:w="80" w:type="dxa"/>
              <w:end w:w="100" w:type="dxa"/>
            </w:tcMar>
          </w:tcPr>
          <w:p>
            <w:r>
              <w:rPr>
                <w:rFonts w:ascii="Noto Sans CJK KR" w:hAnsi="Noto Sans CJK KR" w:eastAsia="Noto Sans CJK KR" w:cs="Noto Sans CJK KR"/>
                <w:b/>
                <w:sz w:val="17"/>
              </w:rPr>
              <w:t>한문</w:t>
            </w:r>
          </w:p>
        </w:tc>
        <w:tc>
          <w:tcPr>
            <w:tcW w:type="dxa" w:w="3286"/>
            <w:shd w:fill="DDE3E8"/>
            <w:tcMar>
              <w:top w:w="80" w:type="dxa"/>
              <w:start w:w="100" w:type="dxa"/>
              <w:bottom w:w="80" w:type="dxa"/>
              <w:end w:w="100" w:type="dxa"/>
            </w:tcMar>
          </w:tcPr>
          <w:p>
            <w:r>
              <w:rPr>
                <w:rFonts w:ascii="Noto Sans CJK KR" w:hAnsi="Noto Sans CJK KR" w:eastAsia="Noto Sans CJK KR" w:cs="Noto Sans CJK KR"/>
                <w:b/>
                <w:sz w:val="17"/>
              </w:rPr>
              <w:t>기본 번역</w:t>
            </w:r>
          </w:p>
        </w:tc>
        <w:tc>
          <w:tcPr>
            <w:tcW w:type="dxa" w:w="3286"/>
            <w:shd w:fill="DDE3E8"/>
            <w:tcMar>
              <w:top w:w="80" w:type="dxa"/>
              <w:start w:w="100" w:type="dxa"/>
              <w:bottom w:w="80" w:type="dxa"/>
              <w:end w:w="100" w:type="dxa"/>
            </w:tcMar>
          </w:tcPr>
          <w:p>
            <w:r>
              <w:rPr>
                <w:rFonts w:ascii="Noto Sans CJK KR" w:hAnsi="Noto Sans CJK KR" w:eastAsia="Noto Sans CJK KR" w:cs="Noto Sans CJK KR"/>
                <w:b/>
                <w:sz w:val="17"/>
              </w:rPr>
              <w:t>번역 원칙</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佛性</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불성</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성불 가능성의 추상적 의미로만 축소하지 않고, 문맥에 따라 진여·법성·삼인과 연결되는 천태 교학상의 용어로 유지한다.</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無情</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무정</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목석·국토 등 유정이 아닌 존재를 가리킨다. 「無情有性」은 ‘무정에도 불성이 있다’로 옮긴다.</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唯心</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유심</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마음 밖에 별도의 법을 세우지 않는다는 문맥의 전문어로 음역한다.</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體具</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체구</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법의 체 자체가 제법을 갖춘다는 천태의 용어로 ‘체구’라 하고 필요할 때 뜻을 풀어준다.</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體徧</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체편 / 체가 두루함</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불성·심성의 체가 일체에 두루한다는 뜻. 본문에서는 문맥에 따라 ‘체가 두루하다’로 풀어 쓴다.</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一念三千</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일념삼천</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천태 교학의 정형 용어로 유지한다.</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正因·緣因·了因</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정인·연인·요인</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삼인불성의 정형 용어를 사용한다.</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不變·隨緣</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불변·수연</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진여가 자성을 잃지 않으면서 인연을 따라 제법으로 나타난다는 논의의 핵심 대구이다.</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依報·正報</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의보·정보</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환경 세계와 중생의 몸·생명을 가리키는 불교 전문어로 유지한다.</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法性·真如</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법성·진여</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본문이 불성과의 동이(同異)를 논하는 핵심 명칭이므로 서로 섞지 않고 원문의 용어 차이를 보존한다.</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觀心</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관심</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마음을 관하는 천태 수행론의 전문어이다.</w:t>
            </w:r>
          </w:p>
        </w:tc>
      </w:tr>
      <w:tr>
        <w:tc>
          <w:tcPr>
            <w:tcW w:type="dxa" w:w="1757"/>
            <w:tcMar>
              <w:top w:w="80" w:type="dxa"/>
              <w:start w:w="100" w:type="dxa"/>
              <w:bottom w:w="80" w:type="dxa"/>
              <w:end w:w="100" w:type="dxa"/>
            </w:tcMar>
            <w:vAlign w:val="center"/>
          </w:tcPr>
          <w:p>
            <w:r>
              <w:rPr>
                <w:rFonts w:ascii="Noto Serif CJK KR" w:hAnsi="Noto Serif CJK KR" w:eastAsia="Noto Serif CJK KR" w:cs="Noto Serif CJK KR"/>
                <w:sz w:val="17"/>
              </w:rPr>
              <w:t>六即·分證即</w:t>
            </w:r>
          </w:p>
        </w:tc>
        <w:tc>
          <w:tcPr>
            <w:tcW w:type="dxa" w:w="1928"/>
            <w:tcMar>
              <w:top w:w="80" w:type="dxa"/>
              <w:start w:w="100" w:type="dxa"/>
              <w:bottom w:w="80" w:type="dxa"/>
              <w:end w:w="100" w:type="dxa"/>
            </w:tcMar>
            <w:vAlign w:val="center"/>
          </w:tcPr>
          <w:p>
            <w:r>
              <w:rPr>
                <w:rFonts w:ascii="Noto Serif CJK KR" w:hAnsi="Noto Serif CJK KR" w:eastAsia="Noto Serif CJK KR" w:cs="Noto Serif CJK KR"/>
                <w:sz w:val="17"/>
              </w:rPr>
              <w:t>육즉·분증즉</w:t>
            </w:r>
          </w:p>
        </w:tc>
        <w:tc>
          <w:tcPr>
            <w:tcW w:type="dxa" w:w="5216"/>
            <w:tcMar>
              <w:top w:w="80" w:type="dxa"/>
              <w:start w:w="100" w:type="dxa"/>
              <w:bottom w:w="80" w:type="dxa"/>
              <w:end w:w="100" w:type="dxa"/>
            </w:tcMar>
            <w:vAlign w:val="center"/>
          </w:tcPr>
          <w:p>
            <w:r>
              <w:rPr>
                <w:rFonts w:ascii="Noto Serif CJK KR" w:hAnsi="Noto Serif CJK KR" w:eastAsia="Noto Serif CJK KR" w:cs="Noto Serif CJK KR"/>
                <w:sz w:val="17"/>
              </w:rPr>
              <w:t>원교 수행 지위의 정형 명칭을 그대로 사용한다.</w:t>
            </w:r>
          </w:p>
        </w:tc>
      </w:tr>
    </w:tbl>
    <w:p>
      <w:pPr>
        <w:pageBreakBefore/>
        <w:spacing w:before="0" w:after="100" w:line="240" w:lineRule="auto"/>
      </w:pPr>
      <w:r>
        <w:rPr>
          <w:rFonts w:ascii="Noto Sans CJK KR" w:hAnsi="Noto Sans CJK KR" w:eastAsia="Noto Sans CJK KR" w:cs="Noto Sans CJK KR"/>
          <w:b/>
          <w:color w:val="232D37"/>
          <w:sz w:val="36"/>
        </w:rPr>
        <w:t>원문·한국어 전문번역</w:t>
      </w:r>
    </w:p>
    <w:p>
      <w:pPr>
        <w:spacing w:before="0" w:after="240" w:line="336" w:lineRule="auto"/>
      </w:pPr>
      <w:r>
        <w:rPr>
          <w:rFonts w:ascii="Noto Serif CJK KR" w:hAnsi="Noto Serif CJK KR" w:eastAsia="Noto Serif CJK KR" w:cs="Noto Serif CJK KR"/>
          <w:color w:val="505050"/>
          <w:sz w:val="19"/>
        </w:rPr>
        <w:t>아래 배열은 원문 TXT의 위치표지를 그대로 따른다. 각 표지 아래에서 원문과 번역을 연속적으로 대조할 수 있다.</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No. 936</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제936호.</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金剛錍義解之中</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『금강비의해』 중권.</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四明沙門　善月　述</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사명(四明)의 사문 선월(善月)이 지었다.</w:t>
      </w:r>
    </w:p>
    <w:p>
      <w:pPr>
        <w:spacing w:before="280" w:after="100" w:line="240" w:lineRule="auto"/>
        <w:keepNext/>
      </w:pPr>
      <w:r>
        <w:rPr>
          <w:rFonts w:ascii="Noto Sans CJK KR" w:hAnsi="Noto Sans CJK KR" w:eastAsia="Noto Sans CJK KR" w:cs="Noto Sans CJK KR"/>
          <w:b/>
          <w:color w:val="25445A"/>
          <w:sz w:val="25"/>
        </w:rPr>
        <w:t>[0558a09]</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今搜求現未建立圓融不弊性無但困理壅故於性中點示體徧傍遮偏指清淨真如尚失小真佛性安在佗不見之空論無情性之有無不曉一家立義大旨故達唯心了體具者焉有異同若不立唯心一切大教全為無用若不許心具圓頓之理乃成徒施信唯心具復疑有無則疑己心之有無也故知一塵一心即一切生佛之心性何獨自心之有無耶以共造故以共變故同化境故同化事故。</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지금 현재와 미래에 원융을 세우고자 찾아보는 것은 성품이 없음을 병통으로 여기기 때문이 아니라, 다만 이치가 막혀 통하지 않는 데서 어려움을 겪기 때문이다. 그러므로 성품 가운데서 체(體)의 두루함을 핵심을 짚어 보이고, 곁으로는 청정진여를 치우쳐 지목하는 견해를 막는다. 그런 견해는 소승에서 말하는 진실마저 잃는 것이니, 불성이 어디에 있겠는가. 저들은 이를 보지 못하고 공연히 무정에 불성이 있는지 없는지만 따지면서 천태 일가가 뜻을 세우는 큰 취지를 알지 못한다. 그러므로 유심(唯心)에 통달하고 체구(體具)를 아는 사람에게 어찌 같고 다름이 있겠는가. 유심을 세우지 않으면 모든 대교(大教)가 온전히 쓸모를 잃게 되고, 마음이 원돈의 이치를 갖추고 있음을 허락하지 않으면 그 가르침은 헛되이 베푼 것이 된다. 유심의 갖춤을 믿고도 다시 유무를 의심한다면 곧 결국 자기 마음 자체의 유무를 의심하는 셈이다. 그러므로 한 티끌과 한 마음이 곧 일체 중생과 부처의 심성이니, 어찌 유무가 오직 자기 마음에만 해당하겠는가. 함께 짓기 때문이고, 함께 변하기 때문이며, 교화의 경계를 함께하고 교화의 일을 함께하기 때문이다.</w:t>
      </w:r>
    </w:p>
    <w:p>
      <w:pPr>
        <w:spacing w:before="280" w:after="100" w:line="240" w:lineRule="auto"/>
        <w:keepNext/>
      </w:pPr>
      <w:r>
        <w:rPr>
          <w:rFonts w:ascii="Noto Sans CJK KR" w:hAnsi="Noto Sans CJK KR" w:eastAsia="Noto Sans CJK KR" w:cs="Noto Sans CJK KR"/>
          <w:b/>
          <w:color w:val="25445A"/>
          <w:sz w:val="25"/>
        </w:rPr>
        <w:t>[0558a17]</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自上今立正因體徧至此總是申通涅槃經旨未為一家建立之義故復於此申以唯心體具之說葢已示三千為之張本故也此雖一家建義然必依文立宗故曰今搜求現未建立圓融現即法華正被當機未即涅槃兼為末代依此二經以立一念三千唯心體具為今所明佛性之大宗也若有一義之偏則非圓若有一法之異則非融故今言圓融二字則所以佛性破立之旨盡之矣而是佛性非以今示故有亦非以不示故無非以佗宗失旨故虧亦非以今宗得意故圓葢有佛無佛性相常然之佛性也所以明之者不弊性無言不以心性無是之理為患也但困理壅言所患在於體徧之說有所不通耳故因其所已知推其所未通故曰故於性中點示體徧若論佛性體徧一切則諸法平等不二互具互徧互攝互生無適不可但近從心性點示則易故於性中了體徧已不妨頭頭物物無非法界所以情具無情亦然十界依正無非是者而世人乃偏計之且謂真如有情無情之異於是引而斥之則曰旁遮偏指清淨真如旁遮謂遮於無情非是佛性偏指謂指於有情始是佛性下文所謂真如之體何專於彼我又曰為同真如分為兩派豈非於一清淨真如旁遮而偏指乎故此偏指等言不可以常途釋之以非今文破立之意故也如是計者尚失小真佛性安在葢小教所詮之真尚不容有異豈圓頓佛性真如之理乃反旁遮偏指邪佗不見之者以彼不見今約性示徧之意故雖欲論無情有無佛性之義而不曉一家立佛性之大旨乃成徒論而已所以大旨者即文所謂唯心體具之說夫唯心則約心以論具一切法趣心心外無餘名之曰唯唯者無外之義即止觀一念三千唯心觀體是也體具則約法法論具故諸法雖異一性本融以其本融則法法各具即四念處六塵皆唯是也所以指要文中先明體具次示唯心葢從通向別為成觀體故也如彼文曰云云先後之旨於是可知今則先言唯心次云體具葢自別之通約性示徧故也故以唯心體具言之則依正色心情無情境皆唯心所具亦全體互融未嘗不與心俱而性一者矣故曰故達等然同異之言或約事自論或事理對說苟達唯心體具之妙則此等同異一切皆泯尚不當同豈得有異而所以與同併遣之者葢有同則有異同異待對曾不足以造於非同非異之境故雙遣之則佛性大旨於是彰矣若不立唯心等者此復以失顯得言一家唯心體具之旨不可失也失之則教無所歸理無所成立言此許言彼葢互見耳既言唯心又曰心具按文恐誤應作體具方映上文由是言之唯心體具之說不可不信也而曰信唯心具者葢兼言之耳具即體具故也既信心具則無適而非心若猶疑其有無是於自己心中自成胡越豈心具之謂也故知一塵等者則又推此唯心體具之理即彼生佛心性成三法互即也亦應例云既信心具復疑有無是亦徧疑一切生佛心性之有無也故曰何獨等苟知一塵一心即一切生佛之心性則不應復疑其有無也何以故以其心性三千不容有異故然言三千均一心性足矣而又言共造等者葢以事造三千顯夫理造心性唯事與理更相表發則其旨愈明以共造共變者心也化境化事者生與佛也既皆以共言而同亦共也是則雖有十界三千之異以心則諸法皆心言生言佛莫不同趣所以能造能變者心性也所造所變者亦心性也以全所造是能造故既無非心性安有所謂情無情邪造變等義後當更明。</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위에서 “이제 정인(正因)의 체가 두루함을 세운다”고 한 데서 여기까지는 모두 『열반경』의 뜻을 펴서 통하게 한 것이지 아직 천태 일가가 독자적으로 세운 뜻은 아니다. 그러므로 다시 여기에서 유심과 체구의 설을 펼쳤으니, 이는 이미 삼천(三千)을 보이기 위한 바탕을 마련한 것이다. 비록 이것이 일가가 세운 뜻이지만 반드시 경문에 의거하여 종지를 세워야 한다. 그래서 “지금 현재와 미래에 원융을 세우고자 찾아본다”고 하였다. ‘현재[現]’는 곧 『법화경』이 바로 당시의 근기를 대상으로 한 것이고, ‘미래[未]’는 곧 『열반경』이 겸하여 말세를 위한 것이다. 이 두 경에 의거하여 일념삼천·유심·체구를 세우는 것이 지금 밝히는 불성의 큰 종지이다. 한 뜻이라도 치우치면 원(圓)이 아니고, 한 법이라도 달리 보면 융(融)이 아니다. 그러므로 지금 말한 ‘원융’ 두 글자에는 불성을 세우고 그릇된 견해를 깨뜨리는 취지가 다 들어 있다. 그런데 이 불성은 지금 보였기 때문에 생긴 것도 아니며, 보이지 않았다고 해서 없는 것도 아니다. 다른 종파가 뜻을 잃었다고 해서 이지러지는 것도 아니고, 지금의 종파가 뜻을 얻었다고 해서 비로소 원만해지는 것도 아니다. 대개 부처가 있든 없든 성상(性相)이 항상 그러한 불성이다. 이를 밝히는 까닭은 심성에 이 이치가 없음을 병통으로 여기는 것이 아니라, 다만 체가 두루하다는 설이 막혀 통하지 않는 데 병통이 있기 때문이다. 그러므로 이미 알고 있는 것을 바탕으로 아직 통하지 못한 데까지 미루어 밝혀 간다. 그래서 “그러므로 성품 가운데서 체의 두루함을 핵심을 짚어 보인다”고 하였다. 불성의 체가 일체에 두루하다고 논하면 모든 법은 평등하여 둘이 아니고, 서로 갖추며 서로 두루하고 서로 거두며 서로 생겨나므로 어느 곳에도 통하지 않는 데가 없다. 다만 가까운 심성에서부터 핵심을 짚어 보이는 것이 쉽기 때문에, 성품 가운데서 체가 두루함을 알게 되면 낱낱의 사물마다 법계 아닌 것이 없다는 데 방해가 없다. 그러므로 유정이 갖춘 것과 마찬가지로 무정도 그러하며, 십계의 의보와 정보가 모두 그러하다. 그런데 세상 사람들은 치우쳐 헤아려 진여에 유정과 무정의 차이가 있다고 말한다. 이에 이를 끌어와 배척하여 “청정진여를 곁에서 막고 치우쳐 지목한다”고 하였다. ‘곁에서 막는다’는 것은 무정은 불성이 아니라고 막는 것이고, ‘치우쳐 지목한다’는 것은 유정에서 비로소 불성이라고 지목하는 것이다. 아래에서 “진여의 체가 어찌 저와 나에만 전속하겠는가”라고 한 것이 이것이다. 또 “같은 진여를 두 갈래로 나눈다”고 하였으니, 어찌 하나의 청정진여를 두고 곁에서 막고 치우쳐 지목하는 것이 아니겠는가. 그러므로 여기의 ‘치우쳐 지목한다’는 등의 말은 통상적인 뜻만으로 풀이해서는 안 된다. 그것은 지금 이 글에서 세우고 깨뜨리는 뜻이 아니기 때문이다. 이처럼 헤아리는 자는 소승의 진실마저 잃으니 불성이 어디에 있겠는가. 소교가 설명하는 진실조차 차이를 허용하지 않는데, 하물며 원돈에서 말하는 불성·진여의 이치가 도리어 곁에서 막고 치우쳐 지목할 수 있겠는가. 저들이 보지 못한다는 것은 지금 성품에 의거하여 두루함을 보이는 뜻을 보지 못한다는 말이다. 그러므로 무정에 불성이 있는지 없는지를 논하려 하면서도 천태 일가가 불성을 세우는 큰 취지를 알지 못하여 결국 헛된 논의에 그치고 만다. 그 큰 취지는 바로 본문에서 말한 유심·체구의 설이다. 유심이란 마음에 의거하여 갖춤을 논하는 것으로, 일체의 법이 마음으로 돌아가 마음 밖에 남는 것이 없으므로 ‘유(唯)’라고 한다. ‘유’란 밖에 따로 남는 것이 없다는 뜻이며, 곧 『마하지관』에서 말하는 일념삼천의 유심관(唯心觀)의 체이다. 체구란 법마다 갖춤을 논하는 것이다. 그러므로 제법은 비록 다르지만 하나의 성품은 본래 원융하고, 본래 원융하므로 법마다 각각 모든 법을 갖춘다. 이는 『사념처』에서 육진이 모두 ‘오직[唯]’이라고 한 것과 같다. 『지요(指要)』의 글에서 먼저 체구를 밝히고 다음에 유심을 보인 것은 통(通)에서 별(別)로 향하여 관체를 이루기 위한 것이다. 그 글에서 말한 바와 같으니, 선후의 취지는 여기에서 알 수 있다. 지금은 먼저 유심을 말하고 다음에 체구를 말했으니, 별에서 통으로 나아가 성품에 의거하여 두루함을 보이기 때문이다. 그러므로 유심·체구로 말하면 의보·정보, 색·심, 유정·무정의 경계가 모두 마음이 갖춘 것이며, 또한 전체가 서로 원융하여 마음과 함께하지 않는 적이 없고 그 성품도 하나이다. 그래서 본문에서 “유심에 통달하고 체구를 알면”이라고 한 것이다. 그러나 ‘같음과 다름’이라는 말은 혹은 사(事) 자체를 두고 논하거나, 혹은 사와 리를 상대하여 말한 것이다. 유심·체구의 묘리에 통달하면 이러한 같음과 다름이 모두 사라져 같다고조차 할 수 없는데 어찌 다름이 있겠는가. 같음까지 함께 없애는 까닭은 같음이 있으면 곧 다름이 있기 때문이다. 같음과 다름은 서로를 전제로 성립하는 상대 개념이므로, 일찍이 ‘같지도 않고 다르지도 않은’ 경지에 이를 수 없다. 그러므로 둘을 함께 없애면 불성의 큰 취지가 드러난다. “유심을 세우지 않으면” 이하에서는 다시 잃음을 들어 얻음을 드러내어 천태 일가의 유심·체구라는 취지를 잃어서는 안 된다고 한 것이다. 이를 잃으면 가르침은 귀착할 곳이 없고 이치는 성립할 곳이 없다. 여기서는 ‘허락한다’고 하고 저기서는 달리 말한 것은 서로 문맥에 따라 보인 것이다. 이미 유심이라 하면서 또 ‘심구(心具)’라고 했는데, 문맥상 잘못된 듯하니 ‘체구(體具)’라고 해야 앞 문장과 서로 맞는다. 이로 말미암아 유심·체구의 설을 믿지 않을 수 없다. 그런데 “유심의 갖춤을 믿는다”고 한 것은 두 뜻을 아울러 말한 것이며, 여기서 ‘구(具)’는 곧 체구이다. 이미 마음의 갖춤을 믿는다면 어디든 마음 아닌 것이 없다. 그런데도 다시 그것의 유무를 의심한다면 자기 마음 안에서 스스로 호(胡)와 월(越)처럼 서로 동떨어지게 만드는 것이니, 어찌 마음이 갖춘다는 뜻이겠는가. “그러므로 한 티끌…”이라고 한 것은 다시 이 유심·체구의 이치를 중생과 부처의 심성에 미루어 세 법이 서로 즉함을 이룬 것이다. 또한 예에 따라 “이미 마음의 갖춤을 믿고도 다시 유무를 의심한다면 이는 또한 일체 중생과 부처의 심성의 유무를 두루 의심하는 것이다”라고 말할 수 있다. 그러므로 “어찌 오직…”이라고 한 것이며, 한 티끌과 한 마음이 곧 일체 중생과 부처의 심성임을 안다면 다시 그 유무를 의심해서는 안 된다. 왜 그런가. 그 심성의 삼천은 서로 다름을 허용하지 않기 때문이다. 사실 삼천이 모두 하나의 심성이라고 말하는 것으로 충분한데 다시 “함께 짓는다” 등을 말한 것은, 사조(事造)의 삼천으로 이조(理造)의 심성을 드러내어 사와 리가 서로를 밝혀주면 그 취지가 더욱 분명해지기 때문이다. 함께 짓고 함께 변하는 것은 마음이며, 교화의 경계와 교화의 일은 중생과 부처이다. 모두 ‘함께’라고 하였으므로 같음 또한 공동의 것이다. 따라서 십계삼천의 차이가 있더라도 마음으로 보면 제법이 모두 마음이며, 중생이라 하고 부처라 하더라도 모두 한 곳으로 귀결된다. 능히 짓고 능히 변하는 것도 심성이며, 지어지고 변한 것도 심성이다. 지어진 것 전체가 곧 짓는 것이므로, 이미 심성 아닌 것이 없다면 어찌 이른바 유정과 무정이 따로 있겠는가. 조(造)와 변(變) 등의 뜻은 뒤에서 다시 밝힌다.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해설 본문 자체가 「心具」를 「體具」의 오자로 판단한다. 원문은 수정하지 않았다.</w:t>
      </w:r>
    </w:p>
    <w:p>
      <w:pPr>
        <w:spacing w:before="280" w:after="100" w:line="240" w:lineRule="auto"/>
        <w:keepNext/>
      </w:pPr>
      <w:r>
        <w:rPr>
          <w:rFonts w:ascii="Noto Sans CJK KR" w:hAnsi="Noto Sans CJK KR" w:eastAsia="Noto Sans CJK KR" w:cs="Noto Sans CJK KR"/>
          <w:b/>
          <w:color w:val="25445A"/>
          <w:sz w:val="25"/>
        </w:rPr>
        <w:t>[0559a07]</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故世不知教之權實以子不思佛性之名從何教立無情之稱局在何文已如前說余患世迷恒思點示是故䆿言無情有性何謂點示一者示迷元從性變二者示性令其改迷是故且云無情有性若分大小則隨緣不變之說出自大教木石無心之語生于小宗子欲執小道而抗大逵者其猶螳蜋乎何殊井蛙乎。</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그러므로 세상 사람들이 가르침의 권실을 알지 못하는 것은 그대가 불성이라는 명칭이 어느 가르침에서 세워졌는지, 무정이라는 명칭이 어느 경문에 국한되는지를 생각하지 않기 때문이다. 이는 앞에서 이미 말하였다. 나는 세상이 미혹함을 걱정하여 늘 미혹을 가리켜 핵심을 짚어 보일 것을 생각하였다. 그러므로 마치 잠꼬대하듯 “무정에도 불성이 있다”고 말하였다. 무엇을 ‘핵심을 짚어 보인다’고 하는가. 첫째, 미혹된 것이 본래 성품이 변한 것임을 보이는 것이다. 둘째, 성품을 보여 그 미혹을 고치게 하는 것이다. 그러므로 우선 “무정에도 불성이 있다”고 말한다. 대승과 소승을 구분해 말하면, 수연(隨緣)하면서도 불변한다는 설은 대교에서 나오고 목석은 마음이 없다는 말은 소종에서 생겨났다. 그대가 작은 길을 고집하여 큰길에 맞서려 한다면 이는 수레를 막으려 드는 사마귀와 같지 않은가. 우물 안 개구리와 무엇이 다르겠는가.</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「䆿」는 「寱」와 통하는 희자(稀字)로, 문맥상 ‘잠꼬대하다’의 뜻으로 옮겼다.</w:t>
      </w:r>
    </w:p>
    <w:p>
      <w:pPr>
        <w:spacing w:before="280" w:after="100" w:line="240" w:lineRule="auto"/>
        <w:keepNext/>
      </w:pPr>
      <w:r>
        <w:rPr>
          <w:rFonts w:ascii="Noto Sans CJK KR" w:hAnsi="Noto Sans CJK KR" w:eastAsia="Noto Sans CJK KR" w:cs="Noto Sans CJK KR"/>
          <w:b/>
          <w:color w:val="25445A"/>
          <w:sz w:val="25"/>
        </w:rPr>
        <w:t>[0559a14]</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此不知教之權實等文前以為結斥今以為生下意各有在故重出之所以余患下指迷點示者良由世人不知教之權實佛性進否故也即自以子不思下四句所謂佛性進否也亦應反云所以迷於佛性進否者由不知教之權實故並如前說由是患之常思指迷點示也是亦本上不覺䆿云之文而重申於此何謂等者重徵上點示之言不出二意故曰一者示迷元從性變此謂言無情也若論所迷何直無情而云示迷從無情邪葢有情之性世所共許故偏迷者無情而已今從偏迷以示則有情可知性變之說亦爾若論一性變為諸法則無有間異有情性變既有佛性無情性變那得非乎故亦偏示之即下文所謂不變隨緣義也二者示性令其改迷者此謂言佛性也以一佛性示之不分情無情之別令其改迷從悟也又此示性示迷之言雖分二意義歸一揆莫非為顯無情佛性故以且言之且者一往指迷點示云爾若教分大小此又映上其言碩乖之文以示無情有性言各有歸故不應執小以難大也則曰隨緣不變之說等大小之義已如上明子欲執木石無心之小道而抗隨緣不變之大逵者亦見其不知量也故曰其猶螳蜋乎井蛙螳蜋二事竝出莊子云云皆所以喻執小抗大耳。</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“가르침의 권실을 알지 못한다”는 등의 문장은 앞에서는 결론적으로 꾸짖는 말이었고 여기에서는 아래 내용을 낳는 말이니, 각각 쓰임이 있어서 다시 나온 것이다. “나는 세상의 미혹을 걱정한다” 이하에서 미혹을 가리켜 핵심을 짚어 보인다고 한 것은, 세상 사람들이 가르침의 권실과 불성의 적용 여부[進否]를 알지 못하기 때문이다. 곧 “그대가 생각하지 않는다” 이하 네 구절이 이른바 불성의 적용 여부를 말한다. 거꾸로 말하면 불성의 적용 여부에서 미혹하는 까닭은 가르침의 권실을 알지 못하기 때문이라고 할 수 있으니, 모두 앞에서 말한 것과 같다. 이 때문에 걱정하여 늘 미혹을 가리켜 점찍어 보이려 한 것이며, 이는 또한 위에서 “깨닫지 못한 채 잠꼬대처럼 말한다”는 문장을 다시 펼친 것이다. “무엇을 핵심을 짚어 보인다고 하는가”라는 것은 위의 말을 다시 물어 두 뜻을 벗어나지 않음을 밝힌 것이다. 그래서 다음과 같이 말한다. 첫째 “미혹된 것이 본래 성품에서 변한 것임을 보인다”는 것은 무정을 말한다. 미혹된 대상을 논한다면 어찌 무정뿐이겠는가마는, 왜 무정을 들어 미혹을 보이는가. 유정의 성품은 세상 사람들이 모두 인정하므로 치우쳐 미혹하는 것은 무정뿐이기 때문이다. 지금 그 치우친 미혹을 따라 보이면 유정은 자연히 알 수 있다. ‘성품이 변한다’는 설도 마찬가지이다. 하나의 성품이 변하여 제법이 된다고 논하면 사이에 차별이 없다. 유정이 성품에서 변한 것으로서 불성이 있다면 무정이 성품에서 변한 것도 어찌 그렇지 않겠는가. 그러므로 무정을 치우쳐 보였으니, 곧 아래에서 말하는 불변수연(不變隨緣)의 뜻이다. 둘째 “성품을 보여 그 미혹을 고치게 한다”는 것은 불성을 말한다. 하나의 불성을 보여 유정과 무정의 차이를 나누지 않게 하여 미혹을 고쳐 깨달음으로 나아가게 한다. 또한 ‘성품을 보인다’와 ‘미혹을 보인다’는 말은 비록 두 뜻으로 나뉘지만 그 뜻은 한 갈래로 돌아가며 모두 무정의 불성을 드러내기 위한 것이다. 그래서 ‘우선[且]’이라고 한 것이다. ‘우선’이란 일단 미혹을 가리켜 핵심을 짚어 보인다는 뜻이다. 가르침을 대승과 소승으로 나누어 말한 것은 위의 “그 말이 크게 어긋난다”는 문장과 호응하여, 무정에 불성이 있다는 말이 각각 귀속되는 가르침이 있음을 보인 것이다. 그러므로 소승을 고집하여 대승을 공격해서는 안 된다. “수연불변의 설” 등의 대·소승의 뜻은 위에서 이미 밝혔다. 그대가 목석에는 마음이 없다는 작은 길을 고집하여 수연불변이라는 큰 길을 막으려 한다면 또한 자기 분수를 모르는 것이다. 그래서 “사마귀와 같지 않은가”라고 하였다. 우물 안 개구리와 사마귀의 두 고사는 모두 『장자』에 나오며, 작은 것을 고집하여 큰 것에 맞서는 일을 비유한 것이다.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「佛性進否」의 「進否」는 문맥상 불성의 인정·적용 범위를 가리키는 표현으로 해석하였다.</w:t>
      </w:r>
    </w:p>
    <w:p>
      <w:pPr>
        <w:spacing w:before="280" w:after="100" w:line="240" w:lineRule="auto"/>
        <w:keepNext/>
      </w:pPr>
      <w:r>
        <w:rPr>
          <w:rFonts w:ascii="Noto Sans CJK KR" w:hAnsi="Noto Sans CJK KR" w:eastAsia="Noto Sans CJK KR" w:cs="Noto Sans CJK KR"/>
          <w:b/>
          <w:color w:val="25445A"/>
          <w:sz w:val="25"/>
        </w:rPr>
        <w:t>[0559b13]</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故子應知萬法是真如由不變故真如是萬法由隨緣故子信無情無佛性者豈非萬法無真如耶故萬法之稱寧隔於纖塵真如之體何專於彼我是則無有無波之水未有不溼之波在溼詎間於混澄為波自分於清濁雖有清有濁而一性無殊縱造正造依理終無異轍若許隨緣不變復云無情有無豈非自語相違耶故知果地依正融通竝依眾生理本故也此乃事理相對以說若唯從理秪可云水本無波必不得云波中無水如迷東為西祇可云東處無西終不得云西處無東若唯從迷則波無水名西失東稱情性合譬思之可知無情有無例之可見。</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그러므로 그대는 알아야 한다. 만법이 진여인 것은 불변하기 때문이고, 진여가 만법인 것은 수연하기 때문이다. 그대가 무정에는 불성이 없다고 믿는다면 이는 만법에 진여가 없다고 하는 것이 아니겠는가. ‘만법’이라는 이름이 어찌 가는 티끌 하나를 제외하겠으며, 진여의 체가 어찌 저와 나에만 전속하겠는가. 따라서 파도 없는 물은 없고, 젖지 않은 파도는 없다. 젖음이라는 점에서는 흐림과 맑음 사이에 어찌 간격이 있겠는가마는, 파도 자체로는 맑고 흐림이 나뉜다. 맑음과 흐림이 있어도 하나의 성품은 다르지 않으며, 정보를 짓든 의보를 짓든 이치에서는 끝내 다른 궤도가 없다. 수연하면서도 불변함을 인정하면서 다시 무정에 불성이 있는지 없는지를 말한다면, 어찌 스스로 한 말이 서로 어긋나는 것이 아니겠는가. 그러므로 과위에서 의보와 정보가 서로 융통하는 것은 모두 중생에게 본래 갖추어진 이치에 의거한 것임을 알아야 한다. 이는 사(事)와 리(理)를 서로 상대하여 말한 것이다. 오직 리만을 따른다면 “물에는 본래 파도가 없다”고는 할 수 있어도 “파도 속에는 물이 없다”고 해서는 안 된다. 동쪽을 서쪽이라고 잘못 아는 것과 같아서 “동쪽 자리에는 서쪽이 없다”고는 할 수 있어도 끝내 “서쪽이라고 잘못 안 자리에는 동쪽이 없다”고 해서는 안 된다. 오직 미혹만 따른다면 파도에는 물이 없고 ‘서쪽’이라는 이름 때문에 ‘동쪽’을 잃게 된다. 유정·무정과 불성을 이 비유에 맞추어 생각하면 알 수 있으며, 무정에 불성이 있는지 없는지도 이에 견주어 볼 수 있다.</w:t>
      </w:r>
    </w:p>
    <w:p>
      <w:pPr>
        <w:spacing w:before="280" w:after="100" w:line="240" w:lineRule="auto"/>
        <w:keepNext/>
      </w:pPr>
      <w:r>
        <w:rPr>
          <w:rFonts w:ascii="Noto Sans CJK KR" w:hAnsi="Noto Sans CJK KR" w:eastAsia="Noto Sans CJK KR" w:cs="Noto Sans CJK KR"/>
          <w:b/>
          <w:color w:val="25445A"/>
          <w:sz w:val="25"/>
        </w:rPr>
        <w:t>[0559b24]</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既斥小不足以抗大故復寄彼隨緣不變之說以申明今無情佛性之旨使其理愈彰其說益信葢是彼宗所立義門故也於中先立云云彼明真如對無明而說真如有不變隨緣之義無明有體空成事之義更各有種種義門互相成攝委如彼文(云云)今竝置之姑取真如中二義一不變義即真如守於自性未論緣起諸法時也二隨緣義即真如不守自性故隨染淨兩緣起於十界諸法約相分別其義雖爾約性相即理乃不然故曰萬法是真如由不變故此謂於隨緣處體即不變故指萬法無非真如也真如是萬法由隨緣故此謂全不變性而為隨緣故指真如是於萬法也今此借顯以明佛性之旨則唯圓而已四明兼彼宗途判之則該於圓別故指要云故知若不談體具者隨緣與不隨緣皆屬別教何者如云黎耶生一切法或云法性生一切法豈非別教有二義邪而自來說者於四明別理隨緣有可否之論今因略明之然指要等文所以立別理有隨緣義者非謂別立有二義故一以教理當然葢別與圓同詮真如變造但約即不即具不具以分教別若非隨緣安能生法是則生法乃隨緣之末隨緣乃生法之本理之所在孰曰非邪二者判佗屬別然而彼宗雖明不變即隨緣等以不談具則非全體而造雖曰相即還成離義以非即具之即故也故今判之但至別教而已然約理實亦得言即而以教權故不言具耳彼既云即而不云具故知義屬別教非圓詮也是不唯隨緣義顯抑亦教權理實其旨甄明而或者謂四明所據諸文但是生法而非隨緣者此知其末而不知其本也殊不知若非隨緣何以生法豈別教生法本於業惑所造邪若亦真如唯有二義而已則別理未有不須隨緣而自生法者然則四明亦據黎耶生法之文有不隨緣者矣今何槩言之曰今約教旨大體而說無得以彼文相偏明為難也此雖略明大槩盡矣(云云)子信無情等者結斥正示也信恐作言然則無情言其偏萬法舉其全既即萬法性是真如豈有無情無性者哉故立理正示曰萬法之稱等萬乃諸法之總名總故無所不攝塵至於極微亦不離其內豈有無情在其外邪故曰寧隔於纖塵真如體在萬法不即不離無遣無立若專彼我則真如之體有虧故舉波水譬之可謂玅盡圓旨也波喻萬法水喻真如波分清濁譬法有依正濕無混澄譬理無間異清濁常途本喻染淨今從文旨及下合文乃譬依正也故曰無有無波之水至依理終無異轍文多一依字釋義雖通終成繁長略之可也細合可知不俟詳釋若許等者此又因上法譬以其理曉然而結斥也無情有無者正應云無情無性有無之言從容言耳然亦且示因心而已未明果地之相故復以果會因彰因果不二乃曰故知等依正融通如華嚴云云所以然者葢其說有二一則以果上融通之相顯於因中依正亦本具此理則無情佛性自然可知二則對斥佗宗但談性起不言性具今則不然果必由因如曰談法界者未窮斯妙致使惑果事而迷因理是也此乃等者結上文旨總不出事理相對之義雖云相對即在其中亦為生下從理等文故也言唯從理者然約圓論固無一向從理之說但一往言之理尚可無事事必須有理故以波水譬於事理也合法言之秪可云佛性無情無情必不得云無情無佛性也如迷東為西者此又為迷悟作譬也語勢似同其意則別圓覺所謂四方易處是也東本非西迷而為西故秪可云東處無西雖迷為西西元是東故終不得云西處無東若云波無水名西失東稱則迷而已矣何關法理者耶故曰若唯從迷等情性等者情兼無情性即佛性合上波水其義可知無情有無者合上東西譬若言無情有者正同西處不可無東也若言無情無者是西失東稱迷方者也故曰例之可見。</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이미 소승이 대승에 맞설 수 없음을 배척했으므로 다시 저들이 말하는 수연·불변의 설에 의탁하여 지금의 무정불성의 취지를 펼친다. 그 이치를 더욱 드러내고 그 말을 더욱 믿게 하려는 것이니, 이는 그 종파가 세운 의문(義門)이기 때문이다. 그 가운데 먼저 다음과 같이 세운다. 저들은 진여를 무명에 상대하여 진여에는 불변과 수연의 뜻이 있고, 무명에는 체가 공함과 일을 이룸의 뜻이 있다고 말하며, 또 각각 여러 의문이 서로 이루고 거두는 것으로 설명한다. 자세한 것은 그 글과 같다. 지금은 모두 제쳐 두고 우선 진여 가운데 두 뜻만 취한다. 첫째 불변의 뜻은 진여가 자기 성품을 지켜 아직 연기하여 제법이 되는 것을 논하지 않을 때이고, 둘째 수연의 뜻은 진여가 자기 성품만을 고수하지 않으므로 염연과 정연의 두 인연을 따라 십계의 제법을 일으키는 것이다. 모양을 따라 분별하면 그 뜻은 이러하지만, 성품에서 서로 즉하는 이치를 논하면 그렇지 않다. 그래서 “만법이 진여인 것은 불변하기 때문이다”라고 하였다. 이는 수연하는 바로 그 자리에서 체가 곧 불변이기 때문에 만법이 진여 아닌 것이 없다고 지적한 것이다. “진여가 만법인 것은 수연하기 때문이다”라는 것은 불변의 성품 전체가 수연하기 때문에 진여가 바로 만법이라고 지적한 것이다. 지금 이것을 빌려 불성의 취지를 밝히면 오직 원교의 뜻일 뿐이다. 사명은 저 종파의 길까지 아울러 판정하여 원교와 별교에 걸친다고 보았다. 그래서 『지요』에서 “체구를 말하지 않는다면 수연과 불수연이 모두 별교에 속한다”고 하였다. 왜 그런가. “뢰야가 일체법을 낳는다”고 하거나 “법성이 일체법을 낳는다”고 하는 것이 어찌 별교의 두 뜻이 아니겠는가. 예로부터 사명의 ‘별리수연(別理隨緣)’에 대하여 옳고 그름을 논한 사람들이 있으므로 이제 간략히 밝힌다. 『지요』 등의 글에서 별교의 이치에도 수연의 뜻을 세운 것은 별도로 두 가지 이치를 세운다는 말이 아니다. 첫째, 교리상 마땅히 그러하기 때문이다. 별교와 원교는 모두 진여가 변하여 제법을 이룬다고 설명하지만, 즉하느냐 즉하지 않느냐, 갖추느냐 갖추지 않느냐에 따라 교판을 나눈다. 수연하지 않는다면 어떻게 법을 낳을 수 있겠는가. 그러므로 법을 낳는 것은 수연의 말단이고, 수연은 법을 낳는 것의 근본이다. 이치가 그러한데 누가 그렇지 않다고 하겠는가. 둘째, 다른 종파를 별교에 속한다고 판정하기 때문이다. 저 종파가 비록 불변이 곧 수연이라는 등의 말을 하지만 ‘갖춤’을 말하지 않으므로 전체의 체가 그대로 조작하는 것이 아니다. 비록 서로 즉한다고 말해도 도리어 서로 떨어지는 뜻이 되고 마니, ‘곧 갖춤[即具]’이라는 의미의 즉(即)이 아니기 때문이다. 그러므로 지금 판정하면 다만 별교에 이를 뿐이다. 그러나 이치의 실제로는 ‘즉’이라고 말해도 되지만, 교가 방편이기 때문에 ‘구’를 말하지 않을 뿐이다. 저들이 이미 ‘즉’이라 하면서 ‘구’라 하지 않았으므로 그 뜻이 별교에 속하고 원교의 설명은 아님을 알 수 있다. 이렇게 보면 수연의 뜻만 드러나는 것이 아니라 교의 권(權)과 이치의 실(實)도 분명히 가려진다. 어떤 이는 사명이 근거로 든 여러 글은 단지 ‘법을 낳는다’는 말일 뿐 ‘수연’이 아니라고 하는데, 이는 말단만 알고 근본을 모르는 것이다. 수연이 아니라면 어떻게 법을 낳겠는가. 별교에서 법을 낳는 것이 설마 업과 번뇌가 만들어내는 데 근본을 둔다고 하겠는가. 진여에 오직 두 뜻만 있다고 한다면 별교의 이치가 수연하지 않고도 스스로 법을 낳는 경우는 없다. 그렇다면 사명이 근거로 든 ‘아뢰야가 법을 낳는다’는 글 가운데에도 수연을 말하지 않은 것이 있는데, 지금 어찌 이를 일괄하여 말하는가. 답하자면, 지금은 교지의 큰 틀을 따라 말한 것이므로 저 글이 한쪽만을 치우쳐 밝힌 것을 가지고 논난해서는 안 된다. 비록 간략히 밝혔지만 대강은 다 말했다. “그대가 무정에는…”이라는 것은 꾸짖음을 맺고 바른 뜻을 보인 것이다. 여기의 ‘信’은 아마 ‘言’으로 써야 할 듯하다. 무정은 일부를 말한 것이고 만법은 전체를 든 것이다. 만법의 성품이 곧 진여라면 어찌 무정만 성품이 없겠는가. 그래서 이치를 세워 바로 보이면서 “만법이라는 명칭…”이라 한 것이다. ‘만(萬)’은 제법의 총칭이므로 포섭하지 않는 것이 없으며, 티끌이 극미에 이를 만큼 작아도 그 안에서 벗어나지 않는다. 어찌 무정이 그 밖에 있겠는가. 그래서 “가는 티끌을 어찌 제외하겠는가”라고 하였다. 진여의 체는 만법 가운데 있으면서 즉하지도 않고 떨어지지도 않으며, 버릴 것도 세울 것도 없다. 만일 저것과 이것에만 전속시킨다면 진여의 체가 이지러진다. 그래서 파도와 물을 비유로 들었으니 원교의 취지를 묘하게 다 드러낸 것이라 할 수 있다. 파도는 만법에, 물은 진여에 비유한다. 파도의 맑고 흐림은 법에 의보와 정보가 있음을 비유하고, 젖음에 흐림과 맑음의 차이가 없음은 이치에 간격과 차이가 없음을 비유한다. 통상 맑고 흐림은 염과 정을 비유하지만, 여기서는 문맥과 아래의 합설에 따라 의보와 정보에 비유한다. “파도 없는 물은…”에서 “이치에서는 끝내 다른 궤도가 없다”까지의 글에는 ‘依’ 한 글자가 하나 더 있는데, 뜻은 통하지만 문장이 번잡하고 길어지므로 생략해도 된다. 세밀한 합설은 저절로 알 수 있으므로 자세히 풀이할 필요가 없다. “만일 수연을 허락한다면…”이라는 것은 위의 법과 비유로 그 이치가 분명해졌으므로 결론적으로 꾸짖은 것이다. ‘무정의 유무’는 정확히는 ‘무정의 무성(無性)’이라고 해야 하며, ‘유무’라고 한 것은 느슨하게 말한 것이다. 그러나 아직 인위의 마음만 보였을 뿐 과위의 모습을 밝히지 않았다. 그러므로 다시 과로 인을 회통하여 인과가 둘이 아님을 드러내면서 “그러므로 과지에서 의보와 정보가 융통한다”고 하였다. 『화엄경』의 뜻과 같다. 그렇게 되는 까닭에는 두 가지가 있다. 첫째, 과위에서 서로 융통하는 모습을 통해 인위에서도 의보와 정보가 본래 이 이치를 갖추고 있음을 드러낸다. 그러면 무정의 불성은 자연히 알 수 있다. 둘째, 다른 종파가 성기(性起)만 말하고 성구(性具)를 말하지 않는 것을 상대하여 배척한다. 지금의 뜻은 그렇지 않아서 과는 반드시 인에서 말미암는다. “법계를 말하면서도 이 묘리를 다하지 못하여 과위의 사(事)에만 현혹되고 인위의 리(理)는 미혹한다”는 말이 이것이다. “이는…”이라고 한 것은 위 문장의 취지를 맺은 것으로, 결국 사와 리를 상대하는 뜻을 벗어나지 않는다. 비록 상대한다고 했지만 즉(即)의 뜻이 그 속에 있고, 또한 아래에서 ‘리만을 따른다’는 글을 낳기 위한 것이다. ‘오직 리만 따른다’고 한 것은 원교에서 본래 한쪽으로 리만 따르는 설이 있다는 뜻은 아니다. 다만 일단 말하자면 리에는 사가 없어도 된다고 할 수 있지만 사에는 반드시 리가 있어야 하므로, 파도와 물로 사와 리를 비유한 것이다. 법에 맞추어 말하면 다만 “불성에는 정(情)이 없다”고 할 수 있을 뿐, 무정에 대해서는 결코 “무정에는 불성이 없다”고 말해서는 안 된다. 동쪽을 서쪽으로 잘못 아는 비유는 다시 미혹과 깨달음을 비유한 것이다. 문세는 앞의 비유와 비슷하지만 뜻은 다르다. 『원각경』에서 말하는 “사방이 자리를 바꾼다”는 것과 같다. 동쪽은 본래 서쪽이 아닌데 미혹하여 서쪽이라 하므로 “동쪽 자리에는 서쪽이 없다”고만 말할 수 있다. 비록 미혹하여 서쪽이라 해도 그 서쪽은 본래 동쪽이므로 끝내 “서쪽 자리에는 동쪽이 없다”고 해서는 안 된다. “파도에 물이 없다”고 하거나 서쪽이라는 이름 때문에 동쪽이라는 명칭을 잃는다면 그저 미혹일 뿐인데 어찌 법의 이치와 관계가 있겠는가. 그래서 “오직 미혹만 따른다면…”이라고 하였다. ‘정(情)과 성(性)’에서 정은 유정과 무정을 아우르고, 성은 불성이니, 위의 파도와 물 비유에 합하면 뜻을 알 수 있다. 무정의 유무는 위의 동·서 비유에 합한다. 무정에 불성이 있다고 말한다면 바로 ‘서쪽 자리에도 동쪽이 없을 수 없다’는 것과 같다. 무정에 불성이 없다고 말한다면 서쪽이라는 명칭 때문에 동쪽을 잃어버린, 방향에 미혹한 사람과 같다. 그래서 “이에 견주어 보면 알 수 있다”고 한 것이다.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해설 본문 자체가 「信恐作言」이라 하여 「信」을 「言」의 오자로 의심한다.</w:t>
      </w:r>
    </w:p>
    <w:p>
      <w:pPr>
        <w:spacing w:before="0" w:after="80" w:line="348" w:lineRule="auto"/>
        <w:ind w:left="227" w:hanging="142"/>
      </w:pPr>
      <w:r>
        <w:rPr>
          <w:rFonts w:ascii="Noto Serif CJK KR" w:hAnsi="Noto Serif CJK KR" w:eastAsia="Noto Serif CJK KR" w:cs="Noto Serif CJK KR"/>
          <w:color w:val="4B463C"/>
          <w:sz w:val="17"/>
        </w:rPr>
        <w:t>• 해설 본문 자체가 이 구간에 「依」 한 글자가 중복되었다고 지적한다.</w:t>
      </w:r>
    </w:p>
    <w:p>
      <w:pPr>
        <w:spacing w:before="0" w:after="80" w:line="348" w:lineRule="auto"/>
        <w:ind w:left="227" w:hanging="142"/>
      </w:pPr>
      <w:r>
        <w:rPr>
          <w:rFonts w:ascii="Noto Serif CJK KR" w:hAnsi="Noto Serif CJK KR" w:eastAsia="Noto Serif CJK KR" w:cs="Noto Serif CJK KR"/>
          <w:color w:val="4B463C"/>
          <w:sz w:val="17"/>
        </w:rPr>
        <w:t>• 「佛性無情」은 뒤의 「無情無佛性」과 대구되므로, 여기서는 ‘불성에는 情이 없다’는 뜻으로 구두하였다.</w:t>
      </w:r>
    </w:p>
    <w:p>
      <w:pPr>
        <w:spacing w:before="280" w:after="100" w:line="240" w:lineRule="auto"/>
        <w:keepNext/>
      </w:pPr>
      <w:r>
        <w:rPr>
          <w:rFonts w:ascii="Noto Sans CJK KR" w:hAnsi="Noto Sans CJK KR" w:eastAsia="Noto Sans CJK KR" w:cs="Noto Sans CJK KR"/>
          <w:b/>
          <w:color w:val="25445A"/>
          <w:sz w:val="25"/>
        </w:rPr>
        <w:t>[0560b20]</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於是野客恭退吳跪而諮曰波水之譬其理實然僕曾聞人引大智度論云真如在無情中但名法性在有情內方名佛性仁何故立佛性之名余曰親曾委讀細撿論文都無此說或恐謬引章疏之言世共傳之泛為通之此乃迷名而不知義法名不覺佛名為覺眾生雖本有不覺之理而未曾有覺不覺智故且分之令覺不覺豈覺不覺不覺猶不覺耶反謂所覺離能覺耶客曰若爾至佛方會凡離何乖余曰子為學佛為學凡耶理本無殊凡謂之離故示眾生令覺不覺故覺不覺自會一如故知覺無不覺不名佛性不覺無覺法性不成覺無不覺佛性寧立是則無佛性之法性容在小宗即法性之佛性方曰大教。</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이에 야객은 공손히 물러나 오궤(吳跪)의 자세로 묻기를, “파도와 물의 비유는 그 이치가 참으로 그렇습니다. 저는 일찍이 어떤 사람이 『대지도론』을 인용하여 ‘진여가 무정 가운데 있을 때는 다만 법성이라 하고, 유정 안에 있을 때에야 비로소 불성이라 한다’고 하는 말을 들었습니다. 그대는 어찌하여 불성이라는 이름을 세웁니까?”라고 하였다. 내가 말하였다. “나는 직접 『대지도론』을 자세히 읽고 세밀히 살펴보았지만 전혀 그런 말이 없었다. 아마도 장(章)이나 소(疏)의 말을 잘못 인용한 것을 세상 사람들이 모두 전해 온 듯하다. 넓게 그 뜻을 통하게 설명해 보자면, 이는 이름에는 미혹하고 뜻을 알지 못한 것이다. ‘법’은 불각(不覺)이라 이름하고 ‘불’은 각(覺)이라 이름한다. 중생에게 비록 본래 불각의 이치가 있지만 아직 불각을 깨닫는 지혜가 있지 않으므로, 우선 둘을 나누어 불각을 깨닫게 한 것이다. 불각을 깨달았다면 어찌 그 불각이 여전히 불각이겠는가. 도리어 깨달아지는 대상이 깨닫는 주체와 떨어져 있다고 하겠는가?” 객이 말하였다. “그렇다면 부처가 된 뒤에야 비로소 하나로 합쳐진다는 것인데, 범부의 자리에서는 떨어져 있다고 말한들 무엇이 잘못입니까?” 내가 말하였다. “그대는 부처를 배우려는가, 범부를 배우려는가. 이치는 본래 다르지 않은데 범부가 그것을 떨어져 있다고 말할 뿐이다. 그래서 중생에게 불각을 깨닫게 하며, 불각을 깨달으면 스스로 하나의 여여(一如)에 합쳐진다. 그러므로 각에 불각이 없으면 불성이라 부를 수 없고, 불각에 각이 없으면 법성이 성립하지 않으며, 각에 불각이 없다면 불성을 어찌 세울 수 있겠는가. 따라서 불성이 없는 법성이라는 말은 소종에는 있을 수 있으나, 법성과 즉한 불성이라야 비로소 대교라 할 수 있다.”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「吳跪」는 원문의 자세 명칭을 ‘오궤’로 음역하였다. 정확한 예법상 자세는 별도 판본·주석 대조가 필요하다.</w:t>
      </w:r>
    </w:p>
    <w:p>
      <w:pPr>
        <w:spacing w:before="280" w:after="100" w:line="240" w:lineRule="auto"/>
        <w:keepNext/>
      </w:pPr>
      <w:r>
        <w:rPr>
          <w:rFonts w:ascii="Noto Sans CJK KR" w:hAnsi="Noto Sans CJK KR" w:eastAsia="Noto Sans CJK KR" w:cs="Noto Sans CJK KR"/>
          <w:b/>
          <w:color w:val="25445A"/>
          <w:sz w:val="25"/>
        </w:rPr>
        <w:t>[0560c08]</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野客既聞示喻於是退伏咨詢既領而復請也恭退吳跪異乎夢中初接之時也恭則非麤獷矣退則非不恒矣吳跪則非逼前平立矣即其退伏可知也彼聞波水之譬曉然無可疑者而猶以其師承之說故不能無惑而再咨之也故曰僕曾聞人等據此豈非正斥清涼承之於師云爾其文本出起信論疏釋歸敬三寶之文云云然則文出於其師又言本於今家所承之智論其固執也宜矣若以佛性法性為一則不應分情無情異若以為異則無情果不可名佛性邪故曰仁何故等余曰等者述者示之乃分二意先折其無文則曰親曾委讀等然大論百卷之文既無此說或恐謬引佗家章疏之言世共以論文傳之耳若直謂無文亦未足折其異論苟有其義何必求文況大經亦有法名不覺等之言故次泛通其名義以示無方之說則曰汎為通之然彼以在有情名佛性等者葢見有大經之文遂謂覺即有情不覺即無情因詫大論以行其說所謂迷名而不知義也殊不知彼文乃一往暫分之義所以法名不覺者以三義故一者從性則理非能所體絕覺知故名不覺二者從迷即文所謂眾生雖本有不覺之理是也三者形奪葢法即真如之性佛是覺智之修以修奪性故一往得不覺之名不可二皆名覺故佛名為覺反上可知故曰故且分之意令眾生以能覺之智覺不覺之理既覺不覺則不覺全覺豈此不覺猶守迷而不覺抑謂所覺離能覺邪苟不離者不覺即覺矣一往乍分終歸一致非謂以覺不覺分情無情也更以一義表發之如起信論有二覺一不覺之義三者次第相依若以配今佛法義者則本覺不覺以配法始覺以配佛既法兼本覺則亦有覺義但於眾生邊全為不覺今以始覺之智照之則全不覺復本覺性始本一合同一覺源矣以彼例此其義善成能所等義亦悉皆成客曰等者則又躡上文以為難也令覺不覺凡離何乖既覺不覺至佛方會何妨今從凡離言之余曰下亦先折之以理曰子為學佛等今號稱圓頓學者豈反捨佛而學凡邪苟為學佛則必以上品寂光而為觀體抑亦因中實慧宜符全生是佛故曰理本無殊凡謂之離者葢以情分別無法而不離也豈直情無情覺不覺而已哉故覺不覺自會一如即全不覺復本覺之性起信所謂心體離念離念相者等虗空界無所不徧法界一相即是如來平等法身依此法身說名本覺既復本覺尚泯覺不覺之異何情無情之有乎故曰一如一如即佛性矣故知覺無不覺等者既會一如豈復更施覺不覺之名邪故復以本會末約名偏義圓而結成之然以一如之本會覺不覺之末則知覺不覺名皆出乎一如言偏也其理相成而不可㸦無者義圓也以其義圓言之則覺乃非覺非不覺之覺不覺亦非覺非不覺之不覺也而言覺無不覺不名佛性者謂此覺若非法性之不覺則不名能覺之佛性不覺無覺法性不成者謂此不覺若非能覺之佛性則無以成法性之不覺據理四句足矣而又言覺無不覺佛性寧立者義不異前存亦無咎然則覺與不覺義必相有不有不足以為今佛性法性也假有此說則小教名詮非大教也故曰是則等以小教不詮佛性中道故法性之名容非佛性大教異是故得相即文如後見。</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야객은 비유를 들어 보인 말을 들은 뒤 물러나 굴복하여 다시 물었다. 이미 이해했으나 다시 청한 것이다. ‘공손히 물러나 오궤하였다’는 것은 꿈속에서 처음 만났을 때와 달랐다. 공손했으니 거칠고 사나운 것이 아니며, 물러났으니 한결같이 버티는 것이 아니고, 오궤했으니 앞으로 바짝 다가와 서 있는 것이 아니다. 그가 물러나 굴복한 사실을 알 수 있다. 그는 파도와 물의 비유를 듣고 분명하여 의심할 것이 없었지만, 여전히 스승에게서 이어받은 설 때문에 의혹이 없을 수 없어 다시 물었다. 그래서 “제가 일찍이 어떤 사람에게 들었습니다”라고 한 것이다. 이에 따르면 바로 청량이 스승에게서 이어받은 설을 배척한 것이 아니겠는가. 그 글은 본래 『기신론소』에서 삼보에 귀경하는 대목을 풀이한 데서 나왔다. 그러므로 문장은 그 스승에게서 나왔는데도 또 천태가 이어받은 『대지도론』에 근본한 것이라고 하니, 그가 굳게 고집한 것도 당연하다. 불성과 법성을 하나로 본다면 유정과 무정을 나누어 달리해서는 안 된다. 서로 다르다고 본다면 과연 무정은 불성이라 부를 수 없겠는가. 그래서 “그대는 어찌하여…”라고 한 것이다. “내가 말하였다” 이하에서 주석자가 이를 보이는 것은 두 뜻으로 나뉜다. 먼저 그 근거 문장이 없음을 꺾어 “직접 자세히 읽었다”고 하였다. 『대지도론』 백 권에 그런 말이 없으니 아마 다른 이의 장소(章疏)를 잘못 인용한 것을 세상 사람들이 『대지도론』의 글로 전했을 뿐이라는 것이다. 그러나 단지 문장이 없다고 하는 것만으로는 다른 주장을 충분히 꺾지 못한다. 만일 그 뜻이 있다면 반드시 문장을 찾을 필요가 있겠는가. 더구나 『열반경』에도 “법은 불각이라 이름한다”는 등의 말이 있다. 그러므로 다음에는 그 명칭과 뜻을 넓게 통하게 하여 일정한 틀이 없는 설을 보였다. 그래서 “넓게 통하게 설명해 보겠다”고 하였다. 저들이 유정 가운데 있을 때는 불성이라 이름한다고 한 것은 『열반경』의 글을 보고 ‘각’은 유정이고 ‘불각’은 무정이라고 여겨 『대지도론』에 의탁해 그 설을 유행시킨 것이다. 이것이 이른바 ‘이름에 미혹하고 뜻을 알지 못함’이다. 그 글은 다만 일단 임시로 나눈 뜻일 뿐이다. ‘법을 불각이라 이름한다’는 데에는 세 뜻이 있다. 첫째 성품을 따르면 이치는 능·소가 아니며 그 체는 앎과 깨달음을 끊었으므로 불각이라 한다. 둘째, 미혹을 따르면 바로 본문에서 “중생에게 비록 본래 불각의 이치가 있다”고 한 것이다. 셋째는 형탈(形奪), 곧 서로 대비하여 한쪽의 명칭을 세우는 뜻이다. 법은 진여의 성품이고 부처는 깨달음의 지혜라는 수행이므로, 수행의 측면을 들어 성품의 측면을 상대적으로 가려 말했기 때문에 일단 ‘불각’이라는 이름을 얻게 한 것이다. 둘 다 ‘각’이라고 할 수는 없으므로 부처를 각이라 이름한 것은 위와 반대해 보면 알 수 있다. 그래서 “우선 둘을 나눈다”고 한 뜻은 중생이 능히 깨닫는 지혜로 불각의 이치를 깨닫게 하려는 것이다. 이미 불각을 깨달으면 불각 전체가 깨달음이 되니, 어찌 이 불각이 여전히 미혹을 지켜 깨닫지 못하겠는가. 혹은 깨달아지는 대상이 깨닫는 주체와 떨어져 있다고 하겠는가. 만일 떨어져 있지 않다면 불각이 곧 각이다. 잠시 나누었지만 끝내는 하나로 돌아가는 것이지, 각과 불각으로 유정과 무정을 나눈 것이 아니다. 다시 한 뜻으로 이를 드러내 보자. 『기신론』에는 두 가지 각과 한 가지 불각의 뜻이 있어 셋이 차례로 서로 의존한다. 이를 지금의 불·법의 뜻에 배대한다면 본각과 불각은 ‘법’에, 시각은 ‘불’에 배대된다. 법이 이미 본각을 겸하므로 법에도 각의 뜻이 있다. 다만 중생 쪽에서는 전부 불각으로 되어 있다. 이제 시각의 지혜로 이를 비추면 전체의 불각이 본각의 성품으로 회복되어 시각과 본각이 하나로 합쳐 한 깨달음의 근원과 같아진다. 저것으로 이것을 견주면 그 뜻이 잘 성립하고 능·소 등의 뜻도 모두 성립한다. “객이 말하였다”는 것은 다시 위 문장을 이어 받아 논난한 것이다. 불각을 깨닫게 한다고 해도 범부에서 떨어져 있다고 말하는 것이 무엇이 잘못인가. 불각을 깨달은 뒤 부처의 지위에서야 비로소 합쳐진다면, 지금 범부의 자리에서는 떨어져 있다고 말해도 무방하지 않은가 하는 것이다. “내가 말하였다” 이하에서도 먼저 이치로 그를 꺾었다. “그대는 부처를 배우는가”라는 말은 지금 스스로 원돈을 배우는 사람이라 부르면서 어찌 도리어 부처를 버리고 범부를 배우려 하느냐는 것이다. 부처를 배운다면 반드시 상품적광(上品寂光)을 관의 체로 삼아야 하고, 또한 인위의 참된 지혜도 ‘중생 전체가 곧 부처’라는 뜻과 맞아야 한다. 그래서 “이치는 본래 다르지 않고 범부가 떨어졌다고 말한다”고 하였다. 범부는 정식(情識)으로 분별하므로 떨어져 있지 않은 법이 없다. 어찌 유정과 무정, 각과 불각에만 그치겠는가. 그러므로 불각을 깨달으면 스스로 하나의 여여에 합쳐지니, 곧 불각 전체가 본각의 성품으로 회복되는 것이다. 『기신론』에서 “마음의 체는 생각을 떠나며, 생각을 떠난 모습은 허공계와 같아 두루하지 않은 데가 없고 법계가 한 모습이니 곧 여래의 평등법신이다. 이 법신에 의거하여 본각이라 이름한다”고 한 것이 이것이다. 이미 본각으로 회복되면 각과 불각의 차이도 사라지는데 어찌 유정과 무정이 있겠는가. 그래서 “하나의 여여”라 하였고, 하나의 여여가 곧 불성이다. “그러므로 각에 불각이 없으면…”이라는 것은 이미 하나의 여여에 합쳐졌는데 어찌 다시 각과 불각이라는 이름을 베풀겠느냐는 뜻이다. 그러므로 다시 근본으로 말단을 회통하여, 이름은 치우치지만 뜻은 원만하다는 점으로 결론을 이룬다. 하나의 여여라는 근본으로 각과 불각이라는 말단을 회통하면 각과 불각이라는 이름이 모두 하나의 여여에서 나왔음을 알 수 있으니, 이것이 이름이 치우쳤다는 뜻이다. 그 이치는 서로 이루어 어느 하나도 서로 없어서는 안 되니 이것이 뜻이 원만하다는 뜻이다. 그 뜻이 원만하다고 말하면 각은 ‘각도 아니고 불각도 아닌 각’이며, 불각 또한 ‘각도 아니고 불각도 아닌 불각’이다. “각에 불각이 없으면 불성이라 부르지 못한다”는 말은, 이 각이 법성의 불각을 포함하지 않으면 능히 깨닫는 불성이라 부를 수 없다는 뜻이다. “불각에 각이 없으면 법성이 성립하지 않는다”는 말은, 이 불각이 능히 깨닫는 불성을 포함하지 않으면 법성의 불각을 이룰 수 없다는 뜻이다. 이치로 말하면 이 네 구절이면 충분하다. 그런데 또 “각에 불각이 없으면 불성을 어찌 세우겠는가”라고 한 것은 뜻이 앞과 다르지 않아 남겨 두어도 문제없다. 따라서 각과 불각은 뜻상 반드시 서로 있어야 하며, 서로 없는 것으로는 지금 말하는 불성과 법성이 될 수 없다. 설령 그런 설이 있다 해도 그것은 소교의 명칭과 설명이지 대교가 아니다. 그래서 “불성이 없는 법성은 소종에는 있을 수 있다”고 하였다. 소교는 불성의 중도를 설명하지 않으므로 법성이라는 이름이 불성이 아닐 수 있지만, 대교는 이와 달라 서로 즉한다고 말할 수 있으니 그 글은 뒤에서 보인다.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「吳跪」는 원문의 자세 명칭을 ‘오궤’로 음역하였다. 정확한 예법상 자세는 별도 판본·주석 대조가 필요하다.</w:t>
      </w:r>
    </w:p>
    <w:p>
      <w:pPr>
        <w:spacing w:before="280" w:after="100" w:line="240" w:lineRule="auto"/>
        <w:keepNext/>
      </w:pPr>
      <w:r>
        <w:rPr>
          <w:rFonts w:ascii="Noto Sans CJK KR" w:hAnsi="Noto Sans CJK KR" w:eastAsia="Noto Sans CJK KR" w:cs="Noto Sans CJK KR"/>
          <w:b/>
          <w:color w:val="25445A"/>
          <w:sz w:val="25"/>
        </w:rPr>
        <w:t>[0561b18]</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故今問子諸經論中法界實際實相真性等為同法性在無情中為同真如分為兩派若同真如諸教不見無情法界及實際等若在無情但名法性非佛性者何故華嚴須彌山頂偈讚品云了知一切法自性無所有若能如是解則見盧舍那豈非諸法本有舍那之性耶又云法性本空寂無取亦無見性空即是佛不可得思量又精進慧云法性本清淨如空無有相此亦無所修能見大牟尼豈於無性又云無修能見牟尼又真實慧云一切法無相是則真佛體既真佛體在一切法請子思之當免迷教及迷佛性之進否也。</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그러므로 이제 그대에게 묻겠다. 여러 경론에 나오는 법계·실제·실상·진성 등의 명칭도 ‘무정 가운데 있는 법성’과 같다고 할 것인가, 아니면 진여와 마찬가지로 두 갈래로 나뉜다고 할 것인가. 진여와 같다면 여러 가르침에서 ‘무정의 법계’나 ‘무정의 실제’ 같은 말을 볼 수 없다. 무정 가운데서는 다만 법성이라 하고 불성은 아니라고 한다면, 어째서 『화엄경』 「수미산정게찬품」에서 “일체법의 자성이 소유한 바 없음을 알아 이처럼 이해할 수 있다면 곧 노사나를 본다”고 하였는가. 제법에 본래 사나(舍那)의 성품이 있다는 뜻이 아니겠는가. 또 “법성은 본래 공적하여 취할 것도 볼 것도 없고, 성품이 공한 것이 곧 부처이니 사량할 수 없다”고 하였다. 또 정진혜가 “법성은 본래 청정하여 허공처럼 상이 없고, 여기에는 또한 닦을 것도 없으나 능히 대모니를 본다”고 하였다. 이는 어찌 ‘무성(無性)’을 말한 것이 아니겠는가. 또 “닦음이 없이도 능히 모니를 본다”고 하였다. 또 진실혜가 “일체법은 상이 없으니 이것이 참된 부처의 체이다”라고 하였다. 참된 부처의 체가 일체법 가운데 있다면 그대는 잘 생각해 보라. 그러면 가르침을 잘못 이해하고 불성의 적용 범위를 잘못 이해하는 데서 벗어날 것이다.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원문은 「豈於無性」이나, 뒤의 [0561c05] 義解에서 「於字應作非字之誤」라 하므로 번역은 「豈非無性」의 교감안을 따랐다. 원문 자형은 수정하지 않았다.</w:t>
      </w:r>
    </w:p>
    <w:p>
      <w:pPr>
        <w:spacing w:before="280" w:after="100" w:line="240" w:lineRule="auto"/>
        <w:keepNext/>
      </w:pPr>
      <w:r>
        <w:rPr>
          <w:rFonts w:ascii="Noto Sans CJK KR" w:hAnsi="Noto Sans CJK KR" w:eastAsia="Noto Sans CJK KR" w:cs="Noto Sans CJK KR"/>
          <w:b/>
          <w:color w:val="25445A"/>
          <w:sz w:val="25"/>
        </w:rPr>
        <w:t>[0561c05]</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向雖汎通無非實義猶恐野客未即為然故復例諸圓頓名詮以難先就彼計通別定之為同法性在無情者別定也為同真如分為兩派者通定也若據初義本自次義中出而別定之者此義正當破立之本故也次雙難之先難通義云若同真如等亦應云分為兩派但文略耳而諸教中既無無情法界等言安得獨分於真如耶次偈引經委難別義則有多文之妨故曰何故華嚴等一一皆引文結示大約四處經文皆即法性而見佛性何嘗但在無情而名法性邪更隨文釋之文云了知一切法自性無所有者謂一切法以無所有為自性以無所有故則能淨滿徧照故從梵語曰盧舍那即報身也若能於一切境了達性無所有者即見舍那見修即見性見相即達理故曰豈非諸法本有舍那之性邪不聞在無情名法性而已次偈與上大同但加無取亦無見及不可得思量亦其理然也即是佛者雖不顯指何身而結示寄於次文是亦應佛而已又精進慧云者偈意與上亦不異但云清淨如虗空兼彰性德故無所修能見大牟尼者以名準身即應身也豈於等者於字應作非字之誤以此兩句雙結二文無性即上性空無修即無所修而能見牟尼者以了性空及無所修即是真覺故云能見又真實慧云無相者非直無相無相亦無方名無相故無相之相是名實相實相即是佛體如曰凡所有相皆是虗妄若見諸相非相即見如來以身言之既云真體真則非應體則非用故知法身明矣既三身一體故見一即見三見三即達一文雖從別體無增減故結示云既真佛體在一切法豈有情無情之間耶請子思之總結上四文若思法性即佛性之旨則不迷於此等教文也亦曉佛性之進否矣進否云者意與上異在文當以向法性即不即為今佛性進否也。</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앞에서 비록 넓게 통하게 설명했지만 모두 실제의 뜻이었다. 그래도 야객이 즉시 그렇다고 여기지 않을까 염려하였다. 다시 여러 원돈의 명칭과 설명을 예로 들어 논난한다. 먼저 저들의 생각을 통과 별로 나누어 판정한다. ‘법성과 같아 무정 가운데 있다’고 하는 것은 별도로 정한 것이고, ‘진여와 같아 두 갈래로 나뉜다’고 하는 것은 통틀어 정한 것이다. 첫째 뜻이 본래 둘째 뜻에서 나온 것이지만 이를 별도로 판정하는 까닭은 이 뜻이 바로 깨뜨리고 세우는 핵심이기 때문이다. 다음에는 두 견해를 함께 논난한다. 먼저 통틀어 말한 견해를 논난하여, “진여와 같다면”이라고 하였다. 사실 “두 갈래로 나눈다”는 말도 있어야 하지만 문장에서 생략했을 뿐이다. 여러 가르침에 이미 ‘무정법계’ 등의 말이 없는데 어찌 진여만 따로 두 갈래로 나눌 수 있겠는가. 다음에는 게송을 인용하여 별도로 정한 견해를 자세히 논난하니 여러 경문과 어긋나기 때문이다. 그래서 “어째서 『화엄경』에서…”라고 하였다. 하나하나 경문을 인용하여 결론을 보였는데, 대략 네 곳의 경문이 모두 법성에 즉하여 불성을 보는 것이다. 어찌 무정에서는 다만 법성이라고만 이름한 적이 있겠는가. 다시 문장에 따라 풀이한다. “일체법의 자성이 소유한 바 없다”는 것은 일체법이 ‘소유한 바 없음’을 자성으로 삼는다는 뜻이다. 소유한 바가 없기 때문에 능히 청정하고 충만하며 두루 비추므로 범어를 따라 ‘노사나’라 하며, 이는 보신이다. 일체의 경계에서 성품이 소유한 바 없음을 통달하면 곧 사나를 본다. 수행을 보면 곧 성품을 보고, 현상을 보면 곧 이치에 통달한다. 그래서 “제법에 본래 사나의 성품이 있는 것이 아니겠는가”라고 한 것이다. 무정에 있으면 다만 법성이라 부른다는 말은 전혀 들리지 않는다. 다음 게송도 위와 대체로 같다. 다만 “취함도 없고 봄도 없다”와 “사량할 수 없다”는 말을 더했을 뿐 이치 역시 그러하다. “곧 부처이다”라는 말이 어느 몸을 가리키는지는 분명하지 않지만, 다음 문장과 연결해 보면 이 또한 응불을 말한 것이다. 또 정진혜의 게송도 위와 다르지 않지만 “청정함이 허공과 같다”고 하여 성덕을 함께 드러냈다. “닦을 것이 없으면서 능히 대모니를 본다”는 것은 명칭을 몸에 맞추어 보면 응신을 가리킨다. “어찌 …에서”의 ‘於’자는 ‘非’자의 잘못으로 보아야 한다. 이 두 구절은 앞의 두 문장을 함께 맺는다. ‘성품 없음’은 앞의 성공(性空)이고 ‘닦음 없음’은 무소수(無所修)이다. 그런데도 능히 모니를 본다는 것은 성공과 닦음 없음을 아는 것 자체가 참된 깨달음이므로 ‘능히 본다’고 한 것이다. 또 진실혜가 “상이 없다”고 한 것은 단지 상이 없다는 데 그치지 않는다. ‘상이 없음’이라는 상마저 없어야 비로소 무상이라 하며, 이 무상의 상을 실상이라 한다. 실상이 곧 부처의 체이다. “모든 상은 모두 허망하니, 만일 모든 상이 상 아님을 보면 곧 여래를 본다”는 말과 같다. 몸으로 말하면 이미 ‘참된 체’라고 했으니 ‘참됨’은 응신이 아니고 ‘체’는 작용이 아니다. 그러므로 법신임이 분명하다. 삼신은 한 체이므로 하나를 보면 곧 셋을 보고, 셋을 보면 곧 하나에 통달한다. 글은 비록 구별해 말했지만 체에는 증감이 없다. 그래서 “참된 부처의 체가 일체법에 있다”고 결론지었으니 어찌 유정과 무정 사이에 간격이 있겠는가. “그대는 생각해 보라”는 말은 위 네 문장을 총결한 것이다. 법성이 곧 불성이라는 취지를 생각한다면 이런 교문을 잘못 이해하지 않을 것이며 불성의 적용 범위[進否]도 알게 된다. 여기서 ‘進否’의 뜻은 위와 조금 다르니, 이 문맥에서는 앞서 말한 ‘법성이 불성과 즉하는가 즉하지 않는가’를 지금의 불성 적용 범위 문제로 보아야 한다.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해설 본문 자체가 해당 「於」를 「非」의 오자로 판단한다.</w:t>
      </w:r>
    </w:p>
    <w:p>
      <w:pPr>
        <w:spacing w:before="280" w:after="100" w:line="240" w:lineRule="auto"/>
        <w:keepNext/>
      </w:pPr>
      <w:r>
        <w:rPr>
          <w:rFonts w:ascii="Noto Sans CJK KR" w:hAnsi="Noto Sans CJK KR" w:eastAsia="Noto Sans CJK KR" w:cs="Noto Sans CJK KR"/>
          <w:b/>
          <w:color w:val="25445A"/>
          <w:sz w:val="25"/>
        </w:rPr>
        <w:t>[0562a13]</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故真如隨緣即佛性隨緣佛之一字即法佛也故法佛與真如體一名異故佛性論第一云佛性者即人法二空所顯真如當知真如即佛性異名華嚴又云眾生非眾生二俱無真實如是諸法性實義俱非有言眾生非眾生豈非情與無情二俱隨緣竝皆不變故俱非有所以法界實際一切皆然故知法性之名不專無情中之真如也以由世人共迷法相名異體一故也。</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그러므로 진여의 수연은 곧 불성의 수연이다. ‘불(佛)’ 한 글자는 곧 법불(法佛)이므로 법불과 진여는 체는 하나이고 이름만 다르다. 그래서 『불성론』 제1권에서 “불성이란 인공·법공의 두 공이 드러낸 진여이다”라고 하였다. 마땅히 진여는 곧 불성의 다른 이름임을 알아야 한다. 『화엄경』에서도 “중생과 중생 아닌 것, 둘 다 진실한 것이 없고 이와 같은 제법의 성품도 실제의 뜻에서는 모두 유가 아니다”라고 하였다. ‘중생과 중생 아닌 것’이라고 했으니 어찌 유정과 무정 둘 다 수연하면서 아울러 모두 불변한다는 뜻이 아니겠는가. 그래서 둘 다 유가 아니다. 법계와 실제 등 일체의 명칭도 모두 그러하다. 그러므로 법성이라는 이름은 무정 가운데 있는 진여에만 전속하지 않는다. 세상 사람들이 법상의 이름은 다르지만 체는 하나임을 함께 미혹하기 때문이다.</w:t>
      </w:r>
    </w:p>
    <w:p>
      <w:pPr>
        <w:spacing w:before="280" w:after="100" w:line="240" w:lineRule="auto"/>
        <w:keepNext/>
      </w:pPr>
      <w:r>
        <w:rPr>
          <w:rFonts w:ascii="Noto Sans CJK KR" w:hAnsi="Noto Sans CJK KR" w:eastAsia="Noto Sans CJK KR" w:cs="Noto Sans CJK KR"/>
          <w:b/>
          <w:color w:val="25445A"/>
          <w:sz w:val="25"/>
        </w:rPr>
        <w:t>[0562a21]</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既示法性即佛性矣則不當分情無情別復以真如會同佛性皆同出而異名故真如隨緣即佛性隨緣也佛之一字既即法佛性即不變性矣法佛與真如豈容異乎苟為不異則隨緣之處情與無情皆佛性也而特云法佛者此約能隨不變性說若報應二身則緣起邊事故偏從法佛以會真如亦約理名便故也道理雖然非文不信故復引論證之論即天親所造文凡四卷題標佛性而云即人法二空所顯真如豈非即所顯真如是佛性異名乎又引華嚴以證法性亦有隨緣之義徧於情無情境故云眾生非眾生等經意一往以隨緣為妄故二俱無實法性不變為真故實義俱非有俱非有者遮於隨緣妄中諸法也故述者釋曰二俱隨緣即釋俱無實句竝皆不變結釋次句可知所以法界等者例上所列諸名既名異體一故隨緣不變亦悉然也由是論之既法性之名不專無情中之真如則佛性之稱寧專有情之真如邪故結斥云云。</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이미 법성이 곧 불성임을 보였으므로 유정과 무정을 나누어서는 안 된다. 다시 진여를 불성과 회통시키는데, 모두 같은 근원에서 나와 이름만 다르기 때문이다. 그러므로 진여의 수연이 곧 불성의 수연이다. ‘불’ 한 글자가 이미 법불을 가리키니 그 성품은 곧 불변의 성품이다. 법불과 진여가 어찌 다를 수 있겠는가. 다르지 않다면 수연하는 자리에서 유정과 무정이 모두 불성이다. 특히 ‘법불’이라고 한 것은 능히 수연하는 불변의 성품을 기준으로 말했기 때문이다. 보신과 응신의 두 몸은 연기한 측면의 일이므로, 법불을 따라 진여와 회통시킨 것은 이치의 명칭상 편리하기 때문이다. 이치는 비록 그러하지만, 문헌의 근거가 없으면 믿지 않으므로 다시 논을 인용해 증명한다. 이 논은 천친이 지었고 모두 네 권이며 제목부터 『불성론』인데, “인공·법공의 두 공이 드러낸 진여”라고 했다. 그러니 드러난 진여가 곧 불성의 다른 이름이 아니겠는가. 또 『화엄경』을 인용하여 법성에도 수연의 뜻이 있어 유정·무정의 경계에 두루함을 증명한다. 그래서 “중생과 중생 아닌 것”이라고 한 것이다. 경의 뜻은 일단 수연을 망으로 보므로 둘 다 진실한 것이 없다고 하고, 법성의 불변을 참됨으로 보므로 “실제의 뜻에서는 모두 유가 아니다”라고 한다. ‘모두 유가 아니다’는 수연의 망 속에 있는 제법을 막는 것이다. 그래서 주석자는 “둘 다 수연한다”는 말이 ‘둘 다 진실이 없다’는 구절을 풀이하고, “아울러 모두 불변한다”는 말이 다음 구절을 맺어 풀이한다고 한다. “그러므로 법계…”라는 것은 위에서 열거한 여러 명칭에 견준 것이다. 이름은 달라도 체는 하나이므로 수연·불변 역시 모두 그러하다. 이렇게 논하면 법성이라는 이름이 무정 가운데의 진여에만 전속하지 않는데, 불성이라는 명칭이 어찌 유정 가운데의 진여에만 전속하겠는가. 그래서 결론적으로 배척한다.</w:t>
      </w:r>
    </w:p>
    <w:p>
      <w:pPr>
        <w:spacing w:before="280" w:after="100" w:line="240" w:lineRule="auto"/>
        <w:keepNext/>
      </w:pPr>
      <w:r>
        <w:rPr>
          <w:rFonts w:ascii="Noto Sans CJK KR" w:hAnsi="Noto Sans CJK KR" w:eastAsia="Noto Sans CJK KR" w:cs="Noto Sans CJK KR"/>
          <w:b/>
          <w:color w:val="25445A"/>
          <w:sz w:val="25"/>
        </w:rPr>
        <w:t>[0562b15]</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然雖體同不無小別凡有性名者多在凡在理如云佛性理性真性藏性實性等無性名者多通凡聖因果事理如云法界及實相等如三昧陀羅尼波羅蜜等則唯在於果所以因名佛性等者眾生實未成佛得理證真開藏以煩惱生死是佛等性示令修習名佛等性而諸教中諸名互立。</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비록 체는 같지만 작은 차이가 없지는 않다. 무릇 ‘성(性)’이라는 글자가 붙은 명칭은 대체로 범부와 이치의 자리에 있다. 불성·리성·진성·장성·실성 등이 그러하다. ‘성’이라는 글자가 없는 명칭은 대체로 범·성, 인·과, 사·리에 두루 통한다. 법계와 실상 등이 그러하다. 삼매·다라니·바라밀 등은 오직 과위에 있다. 인위에서 불성 등이라 이름하는 까닭은 중생이 실제로 아직 부처를 이루지 못했고, 이치를 얻고 진실을 증득하며 장(藏)을 열지도 못했기 때문이다. 번뇌와 생사가 부처 등의 성품임을 보여 수행하게 하므로 ‘불 등의 성품’이라고 이름한다. 그러나 여러 가르침에서는 이러한 명칭들이 서로 바꾸어 세워지기도 한다.</w:t>
      </w:r>
    </w:p>
    <w:p>
      <w:pPr>
        <w:spacing w:before="280" w:after="100" w:line="240" w:lineRule="auto"/>
        <w:keepNext/>
      </w:pPr>
      <w:r>
        <w:rPr>
          <w:rFonts w:ascii="Noto Sans CJK KR" w:hAnsi="Noto Sans CJK KR" w:eastAsia="Noto Sans CJK KR" w:cs="Noto Sans CJK KR"/>
          <w:b/>
          <w:color w:val="25445A"/>
          <w:sz w:val="25"/>
        </w:rPr>
        <w:t>[0562b21]</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此又仍上以示體同而名別者以其義異故也然言小別則大同矣所以異者名則有性無性義則有凡聖因果事理之別故云凡有性名等在理云者一往約義是性理之理非事理之理六即通局即思之可知佛等五名通言性者文自釋云眾生實未成佛等以一實未之言貫下得理證真開藏皆實未故通得性名謂其全乏解行證即但具理性而已文雖不言實性亦可以煩惱生死是佛等性之文兼之即實性義也示性所以在修故曰示令修習餘名法界及實相等即詮理之名故通於凡聖因果事理如三昧陀羅尼等則彰其德用故唯在於果然此分別亦且一往而諸文中諸名互立亦不一向也。</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이는 다시 위의 내용을 이어 체는 같지만 이름은 다른 까닭이 그 뜻이 다르기 때문임을 보인 것이다. ‘작은 차이’라 했으니 큰 틀에서는 같다는 뜻이다. 다른 점은 이름에는 ‘성’ 자가 있는 것과 없는 것이 있고, 뜻에는 범·성, 인·과, 사·리의 차이가 있다는 것이다. “성이라는 이름이 붙은 것은 대체로 이치에 있다”고 한 데서 ‘이치’는 일단 뜻을 따라 말한 성리(性理)의 리이지 사·리의 리가 아니다. 육즉에서 통하고 국한되는 범위를 생각해 보면 알 수 있다. 불성 등 다섯 이름에 모두 ‘성’을 붙이는 이유는 본문 자체가 “중생은 실제로 아직 부처를 이루지 못했다”라고 풀이한다. 여기서 ‘실제로 아직’이라는 말을 아래의 ‘이치를 얻음·진실을 증득함·장을 엶’에 모두 관철시키면, 이 모든 것을 실제로 아직 이루지 못했으므로 모두 ‘성’이라는 이름을 쓸 수 있다. 곧 해·행·증을 전혀 갖추지 못하고 다만 이성(理性)만 갖추었기 때문이다. 본문에서 ‘실성’을 직접 말하지 않았지만 “번뇌와 생사가 부처 등의 성품이다”라는 문장에 함께 포함시킬 수 있으니, 이것이 곧 실성의 뜻이다. 성품을 보이는 것은 수행을 위한 것이므로 “보여서 닦게 한다”고 하였다. 법계·실상 등의 다른 명칭은 이치를 설명하는 이름이므로 범·성, 인·과, 사·리에 두루 통하고, 삼매·다라니 등은 그 덕용을 드러내므로 오직 과위에 있다. 그러나 이런 구분도 일단의 구분일 뿐이며 여러 글에서는 명칭들이 서로 바뀌어 세워지므로 한결같지는 않다.</w:t>
      </w:r>
    </w:p>
    <w:p>
      <w:pPr>
        <w:spacing w:before="280" w:after="100" w:line="240" w:lineRule="auto"/>
        <w:keepNext/>
      </w:pPr>
      <w:r>
        <w:rPr>
          <w:rFonts w:ascii="Noto Sans CJK KR" w:hAnsi="Noto Sans CJK KR" w:eastAsia="Noto Sans CJK KR" w:cs="Noto Sans CJK KR"/>
          <w:b/>
          <w:color w:val="25445A"/>
          <w:sz w:val="25"/>
        </w:rPr>
        <w:t>[0562c10]</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涅槃經中多云佛性者佛是果人言一切眾生皆有果人之性故偏言之世人迷故而不從果云眾生有故失體徧又云徧者以由煩惱心性體徧云佛性徧故知不識佛性徧者良由不知煩惱性徧故唯心之言豈唯真心子尚不知煩惱心徧安能了知生死色徧色何以徧色即心故。</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『열반경』에서 흔히 ‘불성’이라고 하는데, ‘불’은 과위의 사람이다. 일체 중생이 모두 과위의 사람인 부처의 성품을 지녔다고 하므로 치우쳐 그렇게 말한 것이다. 세상 사람들이 여기에 미혹하여 ‘불’이라는 말을 과위에서 취한 줄 모르고, 또 “중생에게 있다”는 말만 보아 체가 두루함을 잃는다. 다시 ‘두루하다’고 한 것은 번뇌하는 마음의 성품 자체가 두루하기 때문에 불성이 두루하다고 한 것이다. 그러므로 불성이 두루함을 알지 못하는 것은 참으로 번뇌의 성품이 두루함을 알지 못하기 때문이다. ‘유심’이라는 말이 어찌 진심만을 가리키겠는가. 그대는 번뇌하는 마음이 두루함도 아직 알지 못하는데 어떻게 생사의 색이 두루함을 알겠는가. 색이 어떻게 두루한가. 색이 곧 마음이기 때문이다.</w:t>
      </w:r>
    </w:p>
    <w:p>
      <w:pPr>
        <w:spacing w:before="280" w:after="100" w:line="240" w:lineRule="auto"/>
        <w:keepNext/>
      </w:pPr>
      <w:r>
        <w:rPr>
          <w:rFonts w:ascii="Noto Sans CJK KR" w:hAnsi="Noto Sans CJK KR" w:eastAsia="Noto Sans CJK KR" w:cs="Noto Sans CJK KR"/>
          <w:b/>
          <w:color w:val="25445A"/>
          <w:sz w:val="25"/>
        </w:rPr>
        <w:t>[0562c16]</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向以佛性之名在理此言眾生有果人之性皆偏言之也若論佛性之體不當因果而名或從因或從果者葢佛則極性故寄果言之性則本凡故從因言之偏言之意如是而已而惑者迷名因失體徧故今以名正其偏失故云世人迷故而不從果者不知佛是果人之稱謂但在於因則失果徧云眾生有者不知佛性徧於依正而謂唯在眾生則失依徧此所以失於體徧也又云徧者重示體徧之所以也然佛性本徧豈必由於煩惱心徧邪但就迷就近示之故上文云以煩惱生死是佛等性是也所以徧者略如止觀三喻中明云云意謂佛性之理縱遠而難示豈煩惱心徧近而不自得邪故約煩惱以示體徧良有以也然亦不離煩惱起處即是心源心源即是佛性故佛性徧於是彰矣然則不識佛性徧者是不知煩惱性徧亦不達唯心之旨故復以唯心難之凡言唯心必即妄示具若唯真心真心已是法界豈必更言唯耶子尚不知等者此復況斥野客及示色心俱徧即佛性偏之意然以情言之信煩惱心徧則易了生死色徧則難彼尚不知其易況達其難乎雖然以一佛性言之色徧即心徧心徧即色徧復何難易之有而文特偏言色即心故者良由承上徵釋文勢當爾圓意言之何往不可亦猶止觀大意云色由心造全體是心是亦言偏而意圓也所以意圓者既均即一性必色心相即亦色心相造豈即一性是同而有可否之異然則今言色即心者乃即即性之心也何妨心即色者亦即即性之色乎而四明於此有所謂因易解難以心例色之說則又圓旨教意兩得之矣。</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앞에서는 불성이라는 명칭이 이치에 있다고 했는데, 여기서 “중생에게 과위의 사람의 성품이 있다”고 한 것도 모두 치우쳐 말한 것이다. 불성의 체를 논한다면 본래 인과에 따라 이름 지어서는 안 된다. 혹 인을 따라, 혹 과를 따라 말하는 까닭은 ‘불’은 성품의 극치이므로 과위에 기대어 말하고, ‘성’은 본래 범부에게 있으므로 인을 따라 말한 것일 뿐이다. 치우쳐 이름 붙인 뜻은 이와 같다. 그런데 미혹한 사람은 이름에 미혹하여 체의 두루함을 잃으므로, 이제 이름을 가지고 그 치우친 잘못을 바로잡는다. “세상 사람들이 미혹하여 과위에서 취한 줄 모른다”는 것은 ‘불’이 과위의 사람을 부르는 명칭임을 모르고 다만 인위에 있다고 여겨 과위에 두루함을 잃는다는 뜻이다. “중생에게 있다”고만 하는 것은 불성이 의보와 정보에 두루함을 모르고 중생에게만 있다고 여겨 의보에 두루함을 잃는다는 뜻이다. 이것이 체가 두루함을 잃는 까닭이다. 또 ‘두루하다’고 한 것은 체가 두루한 까닭을 거듭 보인 것이다. 불성은 본래 두루한데 어찌 반드시 번뇌하는 마음이 두루하기 때문에 비로소 두루하겠는가. 다만 미혹한 자리와 가까운 데서 보이기 때문에 위에서 “번뇌와 생사가 부처 등의 성품이다”라고 한 것이다. 두루한 까닭은 대략 『마하지관』의 세 가지 비유에서 밝힌 것과 같다. 뜻은, 불성의 이치가 아무리 멀고 보여 주기 어렵다 해도 번뇌하는 마음이 가까이에서 두루함은 스스로 알 수 있지 않겠느냐는 것이다. 그러므로 번뇌에 의거하여 체의 두루함을 보인 데에는 까닭이 있다. 또한 번뇌가 일어나는 자리 자체가 심원(心源)이고 심원이 곧 불성이므로, 불성이 두루함이 여기에서 드러난다. 그렇다면 불성이 두루함을 알지 못한다는 것은 곧 번뇌의 성품이 두루함을 알지 못하고 유심의 취지에도 통달하지 못한다는 뜻이다. 그래서 다시 유심의 뜻으로 논난한다. 무릇 ‘유심’이라 말하려면 반드시 망심에 즉하여 갖춤을 보여야 한다. 만일 오직 진심만이라면 진심 자체가 이미 법계인데 어찌 굳이 다시 ‘유(唯)’라고 말하겠는가. “그대는 아직 알지 못한다”는 것은 다시 야객을 견주어 꾸짖고, 색과 심이 모두 두루한 것이 곧 불성이 두루하다는 뜻을 보인 것이다. 범정(凡情)의 입장에서 말하면 번뇌하는 마음이 두루함을 믿기는 쉽고 생사의 색이 두루함을 알기는 어렵다. 그는 쉬운 것조차 아직 모르니 하물며 어려운 것을 알겠는가. 그러나 하나의 불성으로 말하면 색이 두루한 것이 곧 마음이 두루한 것이고 마음이 두루한 것이 곧 색이 두루한 것이니 무슨 어렵고 쉬움이 있겠는가. 본문이 특별히 “색이 곧 마음이기 때문이다”라고 치우쳐 말한 것은 위의 질문과 해석의 문세를 이어받았기 때문이다. 원교의 뜻으로 말하면 어디든 가능하지 않음이 없다. 『지관대의』에서 “색은 마음이 지은 것이므로 그 전체가 마음이다”라고 한 것과 같아, 말은 치우쳤지만 뜻은 원만하다. 원만한 까닭은 모두 하나의 성품에 즉하므로 반드시 색과 심이 서로 즉하고 또한 서로 짓기 때문이다. 하나의 성품에 즉한다는 점은 같은데 어찌 어느 한쪽만 되고 안 되는 차이가 있겠는가. 그러므로 지금 “색이 곧 마음”이라 한 것은 성품에 즉한 마음을 말한 것이다. 그렇다면 마음이 곧 색이라는 것도 성품에 즉한 색이라고 못할 까닭이 없다. 사명이 여기에서 ‘쉬운 것으로 어려운 것을 풀어 마음으로 색을 견준다’고 한 것은 원교의 취지와 교설의 뜻을 모두 얻은 것이다.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원문 「色心俱徧即佛性偏之意」의 「偏」은 앞뒤 문맥상 「徧」으로 읽을 가능성이 높다. 번역은 ‘불성이 두루하다는 뜻’으로 처리하되 원문은 그대로 보존하였다.</w:t>
      </w:r>
    </w:p>
    <w:p>
      <w:pPr>
        <w:spacing w:before="280" w:after="100" w:line="240" w:lineRule="auto"/>
        <w:keepNext/>
      </w:pPr>
      <w:r>
        <w:rPr>
          <w:rFonts w:ascii="Noto Sans CJK KR" w:hAnsi="Noto Sans CJK KR" w:eastAsia="Noto Sans CJK KR" w:cs="Noto Sans CJK KR"/>
          <w:b/>
          <w:color w:val="25445A"/>
          <w:sz w:val="25"/>
        </w:rPr>
        <w:t>[0563a21]</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何者依報共造正報別造豈信共徧不信別徧耶能造所造既是唯心心體不可局方所故所以十方佛土皆有眾生理性心種以性論空具如涅槃一十復次故知不曉大小教門名體同異此是學釋教者之大患也故身子云我等同入法性及亦得解脫等。</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왜 그런가. 의보는 함께 짓고 정보는 따로 짓는다. 함께 두루함은 믿으면서 따로 두루함은 믿지 않겠는가. 능조와 소조가 이미 유심이라면 마음의 체를 방소에 국한할 수 없다. 그러므로 시방의 불토에도 모두 중생의 이성(理性)인 마음의 종자가 있다. 성품을 허공에 비유하는 내용은 『열반경』의 열 차례 ‘復次’에 자세하다. 그러므로 대·소승 교문의 명칭과 체의 같고 다름을 알지 못하는 것이 불교를 배우는 사람의 큰 병통임을 알아야 한다. 그래서 사리불이 “우리도 함께 법성에 들어갔고 또한 해탈을 얻었다”라고 한 것이다.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첨부 원문은 「以性論空」이나, 뒤의 [0563b02] 『의해』에서 「故向以虗空譬之」라고 스스로 해설하므로 문맥상 「論」은 「喻」로 읽는 것이 자연스럽다. 번역은 이 내부 교감 근거에 따라 ‘성품을 허공에 비유한다’로 처리하고 원문은 보존하였다.</w:t>
      </w:r>
    </w:p>
    <w:p>
      <w:pPr>
        <w:spacing w:before="280" w:after="100" w:line="240" w:lineRule="auto"/>
        <w:keepNext/>
      </w:pPr>
      <w:r>
        <w:rPr>
          <w:rFonts w:ascii="Noto Sans CJK KR" w:hAnsi="Noto Sans CJK KR" w:eastAsia="Noto Sans CJK KR" w:cs="Noto Sans CJK KR"/>
          <w:b/>
          <w:color w:val="25445A"/>
          <w:sz w:val="25"/>
        </w:rPr>
        <w:t>[0563b02]</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然既以色即心示色徧之義因恐惑者徒信色徧而不信心徧故反以共造別造而徵難之意其文外潛有此義是亦色心相顯之意也不然何得至此反云信共而不信別耶依報共造者世界國土則同也正報各造者有情軀命則異也然依報非無異義正報非無同義且一往耳既各由心造豈一信一不信耶苟共別俱徧則佛性無偏故曰能造所造等然由向色何以徧色即心故言之則能造是心也由今依報共造等言之則所造是心也既能所皆心則心體皆徧是故佛性非方所之可局也非情無情所得異也所以十方佛土等者惟其所造無非心體故雖十方佛土亦在所造之內以其各各因心方感佛土故也如楞嚴所謂外洎山河大地咸是妙明真心中物亦其理也故指所造無非理性即此理性是為正因成佛種子故曰理性心種體徧一切無所罣礙故向以虗空譬之而曰具如一十復次者葢舉其所遮即所顯之空可知也文旨深流既自上文明名體同異而來故還以此義而結斥之或名同體異當以實而正名或名異體同無以名而惑法若迷名失旨則解行俱非此所以為學者之大患也上既引華嚴以見即佛性之法性故此復出身子敘昔之文以證非佛性者則小教法性而已然已開顯知無別有及解脫等亦同此意。</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이미 “색이 곧 마음”으로 색이 두루한 뜻을 보였으나, 미혹한 사람이 색이 두루함만 믿고 마음이 두루함은 믿지 않을까 염려하여 도리어 ‘함께 짓는다’와 ‘따로 짓는다’를 가지고 논난한 것이다. 글 밖에 이런 뜻이 잠재해 있으니, 이것 역시 색과 심을 서로 드러내는 뜻이다. 그렇지 않다면 어찌 여기에서 도리어 “함께 두루함은 믿으면서 따로 두루함은 믿지 않느냐”고 했겠는가. 의보를 함께 짓는다는 것은 세계와 국토가 함께한다는 뜻이고, 정보를 각각 짓는다는 것은 유정의 몸과 목숨이 서로 다르다는 뜻이다. 그러나 의보에 전혀 다른 뜻이 없는 것도 아니고 정보에 전혀 같은 뜻이 없는 것도 아니니, 이는 일단 그렇게 말한 것이다. 모두 마음으로 짓는 것인데 어찌 한쪽은 믿고 다른 쪽은 믿지 않겠는가. 함께 짓는 것과 따로 짓는 것이 모두 두루하다면 불성에도 치우침이 없다. 그래서 “능조와 소조가…”라고 하였다. 앞에서 “색이 어떻게 두루한가. 색이 곧 마음이기 때문이다”라고 했으므로 그 문맥을 따르면 능조는 마음이다. 지금 “의보는 함께 짓는다”는 말에 따르면 소조 또한 마음이다. 이미 능과 소가 모두 마음이라면 마음의 체도 모두 두루하다. 그러므로 불성을 방소에 국한할 수 없으며, 유정과 무정이 서로 다를 수도 없다. “그러므로 시방의 불토…”라고 한 것은 지어진 것에 마음의 체 아닌 것이 없기 때문에 시방의 불토도 소조의 범위 안에 들어간다는 뜻이다. 각자 마음을 인으로 하여야 비로소 불토를 감득하기 때문이다. 『능엄경』에서 “밖으로 산하대지에 이르기까지 모두 묘명진심 가운데의 물건이다”라고 한 것도 같은 이치이다. 그러므로 지어진 것에 이성 아닌 것이 없다고 지적하며, 이 이성이 곧 정인으로서 성불의 종자라고 한 것이다. 그래서 “이성의 마음 종자가 체로서 일체에 두루하여 걸림이 없다”고 하였다. 앞에서 허공으로 비유하고 “열 가지 다시[復次]에 갖추어져 있다”고 한 것은, 막아 없앤 바로 그것을 통해 드러난 공을 알 수 있기 때문이다. 문장의 취지는 위에서부터 명칭과 체의 같고 다름을 밝힌 데서 흘러왔으므로, 다시 이 뜻으로 결론적으로 배척한다. 이름은 같아도 체가 다르면 실제의 뜻으로 이름을 바로잡아야 하고, 이름은 달라도 체가 같으면 이름 때문에 법을 미혹해서는 안 된다. 이름에 미혹하여 취지를 잃으면 이해와 수행이 모두 그릇된다. 이것이 학자에게 가장 큰 병통이 되는 까닭이다. 위에서 『화엄경』을 인용하여 법성이 곧 불성임을 보였으므로, 여기서는 다시 사리불이 예전 일을 서술한 문장을 내어 불성이 아닌 법성은 소교의 법성일 뿐임을 증명한다. 그러나 이미 개현된 뒤에는 별도로 따로 있는 것도 아니며, “또한 해탈을 얻었다”는 등의 말도 이와 같은 뜻이다.</w:t>
      </w:r>
    </w:p>
    <w:p>
      <w:pPr>
        <w:spacing w:before="280" w:after="100" w:line="240" w:lineRule="auto"/>
        <w:keepNext/>
      </w:pPr>
      <w:r>
        <w:rPr>
          <w:rFonts w:ascii="Noto Sans CJK KR" w:hAnsi="Noto Sans CJK KR" w:eastAsia="Noto Sans CJK KR" w:cs="Noto Sans CJK KR"/>
          <w:b/>
          <w:color w:val="25445A"/>
          <w:sz w:val="25"/>
        </w:rPr>
        <w:t>[0563c02]</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子初不達余之義旨故聞之驚駭為子申己理合釋然故知世人局我遮那唯陰質內而直云諸法是無情者則有二種不如外道外道尚云我大色小我徧虗空又外道猶計眾塵所成亦不直云無情而已又有二種不如小乘小乘尚云由業力造造徧三界又小乘猶知諸法無常亦不直云無情而已又有二種不知共乘共乘尚知造心幻化幻徧三界又知諸法體性即真若次第乘故非所擬子聞是已亦合薄知教法權實佛性進否。</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그대는 처음에는 나의 뜻을 통달하지 못했으므로 듣고 놀랐지만, 내가 그대를 위해 내 이치를 펼쳤으니 마땅히 의혹이 풀려야 한다. 그러므로 세상 사람들이 비로자나를 오직 음질(陰質)의 몸 안에만 국한하고 곧바로 제법을 무정이라고만 하는 것은 두 가지 점에서 외도보다도 못하다. 외도조차 “아(我)는 크고 색은 작으며, 아는 허공에 두루하다”고 말하고, 또 외도는 몸이 여러 티끌로 이루어졌다고 헤아리면서도 단지 무정이라고만 하지는 않는다. 또 두 가지 점에서 소승보다도 못하다. 소승조차 업력으로 짓는다고 하여 그 조작이 삼계에 두루함을 말하고, 제법이 무상함도 알아 단지 무정이라고만 하지는 않는다. 또 두 가지 점에서는 공승(共乘)조차 제대로 알지 못한다. 공승은 짓는 마음이 환화와 같고 그 환화가 삼계에 두루함을 알며, 제법의 체성이 곧 진(眞)임을 안다. 차제승이라면 더구나 여기에서 견줄 바가 아니다. 그대가 이 말을 들었다면 이제는 교법의 권실과 불성의 적용 범위를 조금은 알아야 한다.</w:t>
      </w:r>
    </w:p>
    <w:p>
      <w:pPr>
        <w:spacing w:before="280" w:after="100" w:line="240" w:lineRule="auto"/>
        <w:keepNext/>
      </w:pPr>
      <w:r>
        <w:rPr>
          <w:rFonts w:ascii="Noto Sans CJK KR" w:hAnsi="Noto Sans CJK KR" w:eastAsia="Noto Sans CJK KR" w:cs="Noto Sans CJK KR"/>
          <w:b/>
          <w:color w:val="25445A"/>
          <w:sz w:val="25"/>
        </w:rPr>
        <w:t>[0563c11]</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從初至此反覆開喻佛性體徧理極於斯故追述昔迷以顯今解故曰子初不達即不達於文初所謂無情有性之旨所以聞之驚駭遂至於執經為難也為子申己者既以佛性進否教部權實申之又以一家唯心體具申之又以示迷示性申之又約不變隨緣申之又為汎通大論申之又以名體同異申之又以煩惱心徧性徧申之其諄諄誨示如此自非頑冥無知必合釋然而曉解也釋然語出莊子云云亦猶所謂煥然冰釋然野客縱得無疑猶恐世人有此之見故復約諸教相以斥不及故曰故知世人等然遮那法身體徧一切世人乃以佛性唯在有情則是局遮那於陰質之內豈法身之謂哉彼既直以諸法唯是無情而不知有佗意者則尚不如外道所計況佛法大小教乎故曰則有二種不如外道外道有計神我之我我大而色小者及我徧一切無非我者二計大同故合為一又有計此身微塵所成者雖所計不同皆於無情等色有我徧之義不直無情而已又有二種不如小乘者小乘詮業力搆造業出於心故義當心攝一切又云諸法無常豈直無情邪共乘即通教也通教所詮能造之心如幻化相幻徧三界何所不該及諸法體空亦不止云無情而已次第乘者即別教也別詮佛性中道雖所造法非而心生理徧言非所擬則圓固可知今以教相比決而不用藏通等名者葢對斥外宗云爾此雖通斥世人不妨兼示野客故曰子今聞已然權實等義豈向未領而猶言薄知耶是亦逼令其必信故也。</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처음부터 여기까지 거듭 비유를 열어 불성의 체가 두루함을 밝혔고 이치가 여기에서 극진해졌다. 그러므로 예전의 미혹을 뒤돌아 말하여 지금의 이해를 드러낸다. “그대가 처음에는 통달하지 못했다”고 한 것은 글 첫머리의 “무정에도 불성이 있다”는 뜻을 통달하지 못했다는 뜻이다. 그래서 듣고 놀라 마침내 경을 붙잡고 논난하기에 이르렀다. “그대를 위해 내 뜻을 펼쳤다”는 것은 불성의 적용 여부와 교부의 권실로도 펼쳤고, 천태 일가의 유심·체구로도 펼쳤으며, 미혹을 보임과 성품을 보임으로도 펼쳤고, 불변·수연으로도 펼쳤으며, 『대지도론』의 말을 넓게 통하게 풀이해서도 펼쳤고, 명칭과 체의 같고 다름으로도 펼쳤으며, 번뇌하는 마음의 두루함과 성품의 두루함으로도 펼친 것이다. 이처럼 간절히 가르쳐 보였으니 완고하고 어두운 사람이 아니라면 마땅히 의혹이 풀려 깨달았을 것이다. ‘석연(釋然)’이라는 말은 『장자』에서 나왔으며, 이른바 얼음이 환히 녹듯 풀린다는 뜻과 같다. 야객이 설령 의심을 없앴더라도 세상 사람들이 여전히 이런 견해를 가질까 염려하였다. 그래서 다시 여러 교의 상을 가지고 그들이 미치지 못함을 배척한다. 그래서 “세상 사람들은…”이라고 하였다. 비로자나의 법신은 체로 일체에 두루한데 세상 사람들이 불성을 유정에게만 있다고 하면 비로자나를 음질 안에 국한하는 것이니 어찌 법신이라 하겠는가. 또 제법을 단지 무정이라고만 하면서 다른 뜻을 알지 못한다면 외도의 견해에도 미치지 못하는데 하물며 불법의 대·소승 교설이겠는가. 그래서 “두 가지 점에서 외도보다 못하다”고 하였다. 외도에는 신아를 헤아려 아가 크고 색이 작다고 하거나 아가 일체에 두루하여 아 아닌 것이 없다고 하는 견해가 있는데, 이 둘은 대체로 같은 뜻이므로 하나로 합하였다. 또 이 몸이 미세한 티끌들로 이루어졌다고 헤아리는 견해도 있는데, 비록 헤아리는 내용은 달라도 무정 등의 색 가운데 아가 두루한다는 뜻이 있어 단지 무정이라고만 하지는 않는다. 또 “두 가지 점에서 소승보다 못하다”고 한 것은 소승이 업력의 조작을 말하고 업은 마음에서 나오므로 뜻상 마음이 일체를 포섭하기 때문이다. 또 제법이 무상하다고 말하니 어찌 단지 무정이라고만 하겠는가. 공승은 곧 통교이다. 통교에서 말하는 능조의 마음은 환화와 같고 그 환화가 삼계에 두루하니 포괄하지 않는 것이 없으며, 또 제법의 체가 공함을 아니 단지 무정이라고만 하지 않는다. 차제승은 곧 별교이다. 별교는 불성의 중도를 설명한다. 비록 지어진 법을 곧바로 [불성 그 자체라고] 하지는 않지만, 그것이 마음에서 생겨나고 이치는 두루하다고 말한다. 그러므로 “견줄 바가 아니다”라고 했으니 원교는 더욱 말할 것도 없다. 여기서 교들을 서로 견주면서 장·통 등의 명칭을 쓰지 않은 것은 다른 종파를 배척하기 위한 표현일 뿐이다. 비록 세상 사람들을 두루 배척한 말이지만 야객에게도 함께 보인다. 그래서 “그대가 이제 들었다면…”이라고 한 것이다. 권실 등의 뜻을 앞에서 이미 이해했는데도 ‘조금 안다’고 한 것은 반드시 믿게 하려고 더욱 다그친 말이다.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「雖所造法非而心生理徧」은 구두가 까다롭다. 앞의 「別詮佛性中道」와 뒤의 논지를 따라, ‘소조법을 곧 불성 자체로 동일시하지는 않지만 마음에서 생기며 이치는 두루한다’는 뜻으로 해석하였다.</w:t>
      </w:r>
    </w:p>
    <w:p>
      <w:pPr>
        <w:spacing w:before="280" w:after="100" w:line="240" w:lineRule="auto"/>
        <w:keepNext/>
      </w:pPr>
      <w:r>
        <w:rPr>
          <w:rFonts w:ascii="Noto Sans CJK KR" w:hAnsi="Noto Sans CJK KR" w:eastAsia="Noto Sans CJK KR" w:cs="Noto Sans CJK KR"/>
          <w:b/>
          <w:color w:val="25445A"/>
          <w:sz w:val="25"/>
        </w:rPr>
        <w:t>[0564a14]</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客曰仁善分別實壞重疑信一切法皆正因性而云正中三因種徧修徧果徧又云一塵一心即一切生佛之心性情猶未次余曰良由自昔不善徧攬因果自佗依正觀於己心心佛眾生亦由不閑諸教大旨不曉佛說果德之意不達佛現互融之由余欲開導子之情懷更以四十六問而問於子子若能曉余之一問則眾滯自消法界融通釋然大觀洞見法界生佛依正一念具足一塵不虧。</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객이 말하였다. “그대가 잘 분별해 주어 참으로 거듭된 의심은 깨졌습니다. 일체법이 모두 정인성(正因性)임은 믿습니다. 그러나 정인 가운데 삼인(三因)의 종자가 두루하고, 수행이 두루하며, 과가 두루하다고 한 말과, 또 ‘한 티끌과 한 마음이 곧 일체 중생과 부처의 심성이다’라고 한 말에 대해서는 제 생각이 아직 확정되지 않았습니다.” 내가 말하였다. “이는 예로부터 인과와 자타, 의보와 정보를 두루 거두어 자기 마음에서 관찰하고 마음·부처·중생을 함께 보지 못했기 때문이다. 또한 여러 가르침의 큰 취지에 익숙하지 못하고, 부처가 과덕을 말한 뜻을 알지 못하며, 부처가 나타낸 상호융통이 어디에서 말미암는지 통달하지 못했기 때문이다. 내가 그대의 생각을 열어 이끌고자 다시 마흔여섯 가지 질문으로 그대에게 묻겠다. 그대가 내 질문 하나만이라도 깨달을 수 있다면 온갖 막힘이 저절로 사라지고 법계가 융통하여 환히 크게 보게 될 것이다. 그러면 법계의 중생과 부처, 의보와 정보가 한 생각에 갖추어지고 한 티끌도 빠지지 않음을 꿰뚫어 보게 될 것이다.”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원문 「情猶未次」의 「次」는 구문상 불명확하다. 같은 義解가 바로 다음 [0564a22] 『의해』에서 이를 직접 「故於其文情猶未決也」라고 풀고 있으므로, 번역은 ‘생각이 아직 결정되지 않았다’는 뜻으로 처리하였다.</w:t>
      </w:r>
    </w:p>
    <w:p>
      <w:pPr>
        <w:spacing w:before="280" w:after="100" w:line="240" w:lineRule="auto"/>
        <w:keepNext/>
      </w:pPr>
      <w:r>
        <w:rPr>
          <w:rFonts w:ascii="Noto Sans CJK KR" w:hAnsi="Noto Sans CJK KR" w:eastAsia="Noto Sans CJK KR" w:cs="Noto Sans CJK KR"/>
          <w:b/>
          <w:color w:val="25445A"/>
          <w:sz w:val="25"/>
        </w:rPr>
        <w:t>[0564a22]</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已聞比決頗知諸法不直無情故先美而稱之而再咨決也則曰仁善分別等然信一切法皆正因性而猶疑於三因種徧及一塵一心之說者葢信具正因則易信具緣了則難信法身性徧則易信報應性徧則難信果德互融則易信因心本具則難信一心即諸法則易信一塵具諸法則難故於其文情猶未決也殊不知信一而不信諸者一亦未通也疑彼而不疑此者雖此亦未也何以故以其理一故也還即此理以示之曰良由自昔不善等究其所以疑者其皆出於不善一家教觀大旨故以是而斥之乃所以而示之然言總攬因果等者即向所謂一念三千佛性大旨覽彼諸法趣入一心即於此心觀具三千三千理一生佛無殊苟善斯旨豈復更疑耶不閑等三皆斥彼之辭變其文耳所以諸教大旨者即上文所謂若教一向權則三因俱局若圓頓實說則本有三種三理元徧是則三法一法種徧修徧之說不足疑也如一代教中已多顯頓佛說果德意在因心果現互融由於理本是則果徧之說又不足疑也故通則徧通其理一致雖然猶恐野客執情未解故更設四十六問以開決之使眾滯之情消法界之理顯則佛性之旨於是乎得故曰余欲開導等所以若曉一問而能消於眾滯者蓋今所問本出一理由一理未明故四十六問得以設焉苟能因是之問反而思之忽有得於眾問之外則四十六問皆渙然冰釋復何疑情於其間哉故曰法界融通釋然大觀亦猶不二門所謂法界洞朗無所分別而帝網依正終自炳然即其旨也一念具足一塵不虧者到此方知一家唯心體具之妙亦不疑向一塵一心即一切生佛之心性矣宜善思之宜善照之。</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앞서 여러 가르침을 비교하여 판정한 설명을 듣고 제법이 단지 무정만은 아님을 제법 알게 되었으므로 먼저 잘 분별했다고 칭찬하고 다시 물어 결정하려 한 것이다. “일체법이 모두 정인성임을 믿지만…”이라는 말에서, 삼인의 종자가 두루함과 한 티끌·한 마음의 설을 여전히 의심한 것은 정인을 갖춤은 믿기 쉽지만 연인과 요인을 갖춤은 믿기 어렵고, 법신의 성품이 두루함은 믿기 쉽지만 보신·응신의 성품이 두루함은 믿기 어렵고, 과덕이 서로 융통함은 믿기 쉽지만 인위의 마음에 본래 갖추어짐은 믿기 어렵고, 한 마음이 제법에 즉함은 믿기 쉽지만 한 티끌이 제법을 갖춤은 믿기 어렵기 때문이다. 그래서 그 대목에 대한 생각이 아직 확정되지 않았다. 그러나 하나를 믿고 여러 것을 믿지 않는다면 그 하나도 통달한 것이 아니고, 저쪽은 의심하면서 이것은 의심하지 않는다고 해도 이것 역시 완전히 안 것이 아니다. 왜 그런가. 그 이치가 하나이기 때문이다. 다시 바로 이 이치로 보이면서 “예로부터 잘 두루 거두지 못했다”고 하였다. 그가 의심하는 까닭을 궁구하면 모두 천태 일가의 교관(教觀)의 큰 취지를 잘 알지 못한 데서 나왔다. 그러므로 이를 꾸짖는 것이 곧 이를 가르치는 일이다. “인과 등을 두루 거둔다”는 것은 앞에서 말한 일념삼천이라는 불성의 큰 종지이다. 저 제법을 거두어 한 마음으로 돌아가고, 바로 이 마음에서 삼천을 갖추어 관찰한다. 삼천의 이치는 하나이고 중생과 부처에 차별이 없다. 이 취지를 잘 안다면 어찌 다시 의심하겠는가. “익숙하지 못하다” 이하 세 표현은 모두 그를 꾸짖는 말로 문장만 달리했을 뿐이다. 여러 가르침의 큰 취지는 위에서 말한 것처럼, 교가 한결같이 권이라면 삼인이 모두 국한되지만 원돈의 실설이라면 본유의 삼인이 있고 그 세 이치가 원래 두루하다는 것이다. 그러므로 삼법·일법의 종자가 두루하고 수행이 두루하다는 설은 의심할 것이 없다. 일대교 가운데에서도 이미 여러 곳에서 돈교의 뜻을 드러냈고, 부처가 과덕을 말한 뜻은 인위의 마음에 있으며, 과위에서 나타나는 상호융통은 본래 이치에서 말미암는다. 그러므로 과가 두루하다는 설도 의심할 것이 없다. 통하면 두루 통하고 그 이치는 한결같다. 그러나 야객이 집착을 아직 풀지 못할까 염려하여 다시 마흔여섯 질문을 세워 열어 결정하게 한다. 그리하여 온갖 막힌 생각이 사라지고 법계의 이치가 드러나면 불성의 취지를 얻게 된다. 그래서 “그대의 생각을 열어 이끌고자…”라고 한 것이다. 질문 하나를 깨달아 온갖 막힘을 없앨 수 있는 까닭은 지금의 여러 질문이 본래 하나의 이치에서 나왔기 때문이다. 하나의 이치를 밝히지 못했으므로 마흔여섯 질문이 세워진 것이다. 이 질문을 계기로 돌이켜 생각하여 여러 질문 바깥에서 문득 얻는 바가 있다면 마흔여섯 질문이 모두 얼음 녹듯 풀릴 것이니, 그 사이에 무슨 의심이 남겠는가. 그래서 “법계가 융통하여 환히 크게 본다”고 하였다. 이는 『불이문』에서 말하는 “법계가 환히 밝아 분별할 것이 없으나 인드라망 같은 의보와 정보는 끝내 스스로 분명하다”는 뜻과 같다. “한 생각에 갖추고 한 티끌도 빠지지 않는다”는 데 이르러야 천태 일가의 유심·체구의 묘리를 알고, 앞에서 말한 “한 티끌과 한 마음이 곧 일체 중생과 부처의 심성”이라는 말도 의심하지 않게 된다. 잘 생각하고 잘 비추어 보아야 한다.</w:t>
      </w:r>
    </w:p>
    <w:p>
      <w:pPr>
        <w:spacing w:before="280" w:after="100" w:line="240" w:lineRule="auto"/>
        <w:keepNext/>
      </w:pPr>
      <w:r>
        <w:rPr>
          <w:rFonts w:ascii="Noto Sans CJK KR" w:hAnsi="Noto Sans CJK KR" w:eastAsia="Noto Sans CJK KR" w:cs="Noto Sans CJK KR"/>
          <w:b/>
          <w:color w:val="25445A"/>
          <w:sz w:val="25"/>
        </w:rPr>
        <w:t>[0564c04]</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問佛性之名從因從果從因非佛果不名性問佛性之名常無常耶無常非性常應不變問佛性之名共耶別耶別不名性共不可分問佛性之名大小教耶小無性名大無無情問佛性之名有權實耶對體辨異其相何耶。</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묻는다. 불성이라는 이름은 인을 따르는가, 과를 따르는가. 인을 따른다면 ‘불’이 아니고, 과라면 ‘성’이라 부를 수 없다. 묻는다. 불성이라는 이름은 상인가 무상인가. 무상이라면 성품이 아니고, 상이라면 마땅히 변하지 않아야 한다. 묻는다. 불성이라는 이름은 공통된 것인가 개별적인 것인가. 개별적이면 성이라 부를 수 없고, 공통되면 나눌 수 없다. 묻는다. 불성이라는 이름은 소교의 것인가 대교의 것인가. 소교에는 불성이라는 이름이 없고, 대교에는 무정이라는 구별이 없다. 묻는다. 불성이라는 이름에도 권과 실이 있는가. 그 체를 상대하여 차이를 분별하면 그 모습은 어떠한가.</w:t>
      </w:r>
    </w:p>
    <w:p>
      <w:pPr>
        <w:spacing w:before="280" w:after="100" w:line="240" w:lineRule="auto"/>
        <w:keepNext/>
      </w:pPr>
      <w:r>
        <w:rPr>
          <w:rFonts w:ascii="Noto Sans CJK KR" w:hAnsi="Noto Sans CJK KR" w:eastAsia="Noto Sans CJK KR" w:cs="Noto Sans CJK KR"/>
          <w:b/>
          <w:color w:val="25445A"/>
          <w:sz w:val="25"/>
        </w:rPr>
        <w:t>[0564c09]</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此下凡四十六問今節為九段第一五問總問佛性之名且初問從因從果者意顯佛性之名不可偏於因果所以眾生具佛之性佛徧眾生之心果既依正互融因必色心俱徧無情有性其理昭然此問之所以得也下去例爾次約常無常問者問雖雙覈旨必常住常即不變不變之性豈隔無情故前文曰萬法是真如由不變故即其意也三約共別問者此共別義應約生佛相對論之雖亦雙覈正約共難蓋佛性是一豈容生佛之別故云別不名性若唯共論則眾生諸佛性一而已苟不可分那獨信果而不信因徧邪四約大小教旨問者此與上大小意別上為申通涅槃經旨故得大小兼明今問意在野客捨小從大然則小無性名固當捨小如曰從大豈得更存無情之見五約權實問者意亦令其從實識體故先覈其名有權實果通權實則名下之體豈得不異故曰對體辨異亦可云對辨體異文之倒耳苟能辨異終不以實濫權若實者豈更無情。</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이 아래에는 모두 마흔여섯 질문이 있고, 이제 아홉 단락으로 나눈다. 첫째 다섯 질문은 불성이라는 이름을 총괄하여 묻는다. 첫 질문에서 인을 따르는지 과를 따르는지를 묻는 뜻은 불성이라는 이름이 인이나 과 어느 한쪽에 치우칠 수 없음을 드러내려는 것이다. 중생은 부처의 성품을 갖추고 부처는 중생의 마음에 두루하다. 과위에서 이미 의보와 정보가 서로 융통한다면 인위에서도 반드시 색과 심이 모두 두루하다. 그러므로 무정에도 불성이 있다는 이치가 분명하다. 이것이 이 질문이 성립하는 까닭이다. 아래도 이에 준한다. 둘째 상·무상을 묻는 것은 비록 둘 다 따져 묻지만 취지는 반드시 상주에 있다. 상은 곧 불변이고 불변의 성품이 어찌 무정을 제외하겠는가. 앞에서 “만법이 진여인 것은 불변하기 때문이다”라고 한 뜻이 이것이다. 셋째 공통과 개별을 묻는 것은, 이 공·별의 뜻을 중생과 부처를 상대하여 논해야 한다. 비록 양쪽을 모두 따져 묻지만 주된 난점은 ‘공통’에 있다. 불성은 하나인데 어찌 중생과 부처의 차별을 용납하겠는가. 그래서 “개별적이면 성이라 부를 수 없다”고 했다. 오직 공통으로 논하면 중생과 제불의 성품은 하나일 뿐이다. 나눌 수 없다면 어찌 과위에 두루함만 믿고 인위에 두루함은 믿지 않겠는가. 넷째 대·소승의 교지를 묻는 것은 앞에서 말한 대·소의 뜻과 다르다. 앞에서는 『열반경』의 취지를 통하게 펴기 위해 대·소를 함께 밝혔지만, 여기서는 야객이 소승을 버리고 대승을 따르게 하려는 뜻이다. 소교에 성(性)의 명칭이 없으니 소교를 버려야 하고, 대교를 따른다고 하면서 어찌 다시 무정이라는 견해를 남겨 두겠는가. 다섯째 권실을 묻는 것은 또한 실을 따라 그 체를 알게 하려는 것이다. 그래서 먼저 이름에도 권실이 있는지를 따졌다. 과연 권과 실이 모두 있다면 그 이름 아래의 체가 어찌 다르지 않을 수 있겠는가. 그래서 “체를 상대하여 차이를 분별한다”고 한 것이다. “대변체이(對辨體異)”라고 읽을 수도 있으니 어순이 뒤집힌 듯하다. 차이를 분별한다면 끝내 실을 권과 뒤섞지 않을 것이며, 실이라면 어찌 다시 무정이라는 구별이 있겠는가.</w:t>
      </w:r>
    </w:p>
    <w:p>
      <w:pPr>
        <w:spacing w:before="280" w:after="100" w:line="240" w:lineRule="auto"/>
        <w:keepNext/>
      </w:pPr>
      <w:r>
        <w:rPr>
          <w:rFonts w:ascii="Noto Sans CJK KR" w:hAnsi="Noto Sans CJK KR" w:eastAsia="Noto Sans CJK KR" w:cs="Noto Sans CJK KR"/>
          <w:b/>
          <w:color w:val="25445A"/>
          <w:sz w:val="25"/>
        </w:rPr>
        <w:t>[0565a03]</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問無情之名大小教邪大教大部有權實耶問無情無者無情為色為非色耶為二俱耶問無情色等佛見爾耶為生見耶為共見耶問無情敗壞故無性者陰亦敗壞性亦然耶問無情是色法界處色為亦無耶為復有耶。</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묻는다. ‘무정’이라는 이름은 대교와 소교 가운데 어디에 속하는가. 대교의 큰 부류 안에도 권과 실이 있는가. 묻는다. 무정에 불성이 없다고 할 때, 그 무정은 색인가, 비색인가, 아니면 둘 다인가. 묻는다. 무정과 색 등의 구별은 부처가 그렇게 보는 것인가, 중생이 그렇게 보는 것인가, 아니면 둘이 함께 보는 것인가. 묻는다. 무정은 무너지고 사라지므로 불성이 없다고 한다면, 오음도 무너지고 사라지는데 성품도 또한 그러한가. 묻는다. 무정은 색이라고 하는데, 법계·법처에 속하는 색에도 불성이 없는가, 아니면 있는가.</w:t>
      </w:r>
    </w:p>
    <w:p>
      <w:pPr>
        <w:spacing w:before="280" w:after="100" w:line="240" w:lineRule="auto"/>
        <w:keepNext/>
      </w:pPr>
      <w:r>
        <w:rPr>
          <w:rFonts w:ascii="Noto Sans CJK KR" w:hAnsi="Noto Sans CJK KR" w:eastAsia="Noto Sans CJK KR" w:cs="Noto Sans CJK KR"/>
          <w:b/>
          <w:color w:val="25445A"/>
          <w:sz w:val="25"/>
        </w:rPr>
        <w:t>[0565a08]</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第二五問總約無情為問初問無情之名上云大無無情而此復約大小問者蓋上對佛性從別言之今約名中自論故復通大小而於大教言無情者權邪實邪權非所從實則何有無情之名次問無情無者意問若以色為無情故無性者有情亦色那得無性若以非色為無情者非色即心豈無性邪若色非色俱無情者則二法外尚無有情安求性邪三問無情色等者等即等上非色亦可等於餘塵如是色非色境為佛見邪為生見邪佛見無二二則生見今為順迷為順悟邪若共見者則二無二元無自性豈定有情無情色非色之異邪四問無情敗壞者若以有敗壞故非佛性者有情之陰亦歸敗壞性豈然邪五問無情是色者如陰界八本皆有色而特舉於法界處色者蓋法界處色少分而已舉少況多為難耳如是之色謂無性則同於無情謂有性則彼此皆色何得一有一無故皆無所逃其非也。</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둘째 다섯 질문은 무정을 총괄하여 묻는다. 첫 질문에서 무정이라는 이름을 두고 위에서는 “대교에는 무정이 없다”고 했는데 여기서 다시 대·소를 묻는 까닭은, 위에서는 불성에 상대하여 별도로 말했고 지금은 명칭 자체를 놓고 논하기 때문에 다시 대·소에 통하게 묻는 것이다. 대교에서 무정을 말한다면 그것은 권인가 실인가. 권이라면 따를 바가 아니고, 실이라면 어찌 무정이라는 이름이 있겠는가. 둘째 무정에 불성이 없다는 질문의 뜻은 이렇다. 색을 무정이라 하여 불성이 없다고 한다면 유정도 색을 지니는데 어찌 불성이 없지 않겠는가. 비색을 무정이라 한다면 비색은 곧 마음인데 어찌 불성이 없겠는가. 색과 비색을 모두 무정이라 한다면 이 두 법 밖에는 유정도 남지 않는데 어디서 불성을 찾겠는가. 셋째 “무정과 색 등”에서 ‘등’은 위의 비색을 아우르고 다른 진(塵)까지 포함할 수도 있다. 이러한 색·비색의 경계가 부처의 견해인가 중생의 견해인가. 부처의 견해에는 둘이 없고, 둘로 보는 것은 중생의 견해이다. 지금 미혹을 따를 것인가 깨달음을 따를 것인가. 함께 본다고 한다면 둘과 둘 아님은 본래 자성이 없는데 어찌 유정·무정, 색·비색의 차이를 정할 수 있겠는가. 넷째 무정이 무너진다는 질문은, 무너짐이 있기 때문에 불성이 아니라고 한다면 유정의 오음도 결국 무너지는데 성품도 그러하겠느냐는 것이다. 다섯째 무정은 색이라는 질문은 음·계·입에 본래 모두 색이 있지만 특별히 법계·법처에 속하는 색을 든 것이다. 법계·법처에 속하는 색은 그중 작은 일부일 뿐이므로 작은 것을 들어 많은 것까지 견주어 논난한 것이다. 이런 색에 불성이 없다고 하면 무정과 같고, 있다고 하면 이쪽도 저쪽도 모두 색인데 어찌 한쪽은 있고 한쪽은 없겠는가. 그러므로 어느 쪽도 그 잘못에서 벗어날 수 없다.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원문은 「陰界八」이다. 문맥상 통상적인 병렬인 「陰·界·入」을 가리키는 것으로 보아 번역했으나, 「八」을 「入」로 원문에서 직접 고치지는 않았다. 「法界處色」은 법계·법처에 속하는 색이라는 뜻으로 풀이하였다.</w:t>
      </w:r>
    </w:p>
    <w:p>
      <w:pPr>
        <w:spacing w:before="280" w:after="100" w:line="240" w:lineRule="auto"/>
        <w:keepNext/>
      </w:pPr>
      <w:r>
        <w:rPr>
          <w:rFonts w:ascii="Noto Sans CJK KR" w:hAnsi="Noto Sans CJK KR" w:eastAsia="Noto Sans CJK KR" w:cs="Noto Sans CJK KR"/>
          <w:b/>
          <w:color w:val="25445A"/>
          <w:sz w:val="25"/>
        </w:rPr>
        <w:t>[0565b01]</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問唯心之言子曾聞邪唯秖是心異不名唯問唯心之言凡聖心邪若聖若凡二俱有過問唯心名心造無心邪唯造心耶二俱有過間唯心唯心亦唯色耶若不唯色色非心耶問唯心所造唯依與正依正能所同邪異邪。</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묻는다. ‘유심’이라는 말을 그대는 일찍이 들어 보았는가. ‘유’란 오직 마음뿐이라는 뜻이니, 다른 것이 있다면 ‘유’라 부를 수 없다. 묻는다. 유심에서 말하는 마음은 범부의 마음인가 성인의 마음인가. 성인의 마음이라 해도, 범부의 마음이라 해도 둘 다 허물이 있다. 묻는다. 유심에서 ‘조(造)’라고 이름할 때, 지어진 것이 마음 아닌 것인가, 아니면 지어진 것이 오직 마음인가. 어느 쪽이든 허물이 있다. 묻는다. 유심이라면 또한 유색(唯色)이라고도 할 수 있는가. 유색이 아니라면 색은 마음이 아닌가. 묻는다. 유심이 지은 것은 오직 의보와 정보인데, 의보·정보의 능과 소는 같은가 다른가.</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원문은 「問唯心名心造無心邪唯造心耶」이나 뒤의 義解에서 「文誤作心字」라 하여 「唯心名造」로 읽고, 이어 「唯造心邪」도 「唯造是心邪」로 보완한다. 번역은 이 자체 교감 설명을 반영하였다.</w:t>
      </w:r>
    </w:p>
    <w:p>
      <w:pPr>
        <w:spacing w:before="0" w:after="80" w:line="348" w:lineRule="auto"/>
        <w:ind w:left="227" w:hanging="142"/>
      </w:pPr>
      <w:r>
        <w:rPr>
          <w:rFonts w:ascii="Noto Serif CJK KR" w:hAnsi="Noto Serif CJK KR" w:eastAsia="Noto Serif CJK KR" w:cs="Noto Serif CJK KR"/>
          <w:color w:val="4B463C"/>
          <w:sz w:val="17"/>
        </w:rPr>
        <w:t>• 원문은 첫 글자가 「間」이나, 46문 구조와 뒤의 해설상 「問」의 오자일 가능성이 높다. 원문은 그대로 보존하였다.</w:t>
      </w:r>
    </w:p>
    <w:p>
      <w:pPr>
        <w:spacing w:before="280" w:after="100" w:line="240" w:lineRule="auto"/>
        <w:keepNext/>
      </w:pPr>
      <w:r>
        <w:rPr>
          <w:rFonts w:ascii="Noto Sans CJK KR" w:hAnsi="Noto Sans CJK KR" w:eastAsia="Noto Sans CJK KR" w:cs="Noto Sans CJK KR"/>
          <w:b/>
          <w:color w:val="25445A"/>
          <w:sz w:val="25"/>
        </w:rPr>
        <w:t>[0565b06]</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第三五問總問唯心初問直約其名難之先言子曾聞者蓋佗宗亦有唯識之言所謂唯遮外境識表自心況乎今家唯心之談一切法趣無非法界又安得而不聞邪果聞之也則一心之外更無餘法豈容異邪異不名唯矣如彼之見異乎不異當自知之次問唯心之心是凡是聖者雖云二俱有過意實正示凡心故前文云唯心之言豈唯真心苟於妄念達唯心者何得更分情無情異此則違於凡言唯心之過也但凡心唯處即是聖心聖若異凡非唯心也(亦可云聖心唯處了無聖凡)故知唯無凡聖不妨凡聖皆唯若此明之何過之有三問唯心名造者文誤作心字然言唯心名造即不二門所謂心之色心即心名變變名為造但文略耳既全唯心而造則造處當體無非是心謂無心得乎既全造是心豈復有二謂無情得乎故二皆有過言唯造心邪者是亦文略應言唯造是心邪四問唯心唯色者文疊言唯心下唯心字對色言之然六塵法界色等皆唯故四念處有非但唯識亦乃唯色之文蓋圓論諸法理之必然若不許唯色則色非心矣色若非心則色心相外何但色非法界抑亦唯心不成若唯色者其執自亡五問唯心所造者不出依正而此依正有能有所今問同耶異耶謂異則唯心所造謂同則如依正何依正若同佛性何別。</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셋째 다섯 질문은 유심을 총괄하여 묻는다. 첫 질문은 곧바로 그 이름을 가지고 논난한다. 먼저 “그대는 들어 보았는가”라고 한 것은 다른 종파에도 유식이라는 말이 있어 “유는 외경을 막고 식은 자기 마음을 나타낸다”고 하기 때문이다. 하물며 천태 일가의 유심은 일체법이 돌아가는 곳마다 법계 아닌 것이 없다는 뜻인데 어찌 듣지 못했겠는가. 과연 들었다면 한 마음 밖에 다른 법이 없으니 어찌 다른 것이 있을 수 있겠는가. 다르면 ‘유’라 부를 수 없다. 저 사람의 견해가 다름을 두는지 아닌지는 스스로 알 것이다. 둘째 유심의 마음이 범부인가 성인인가를 묻는다. 비록 둘 다 허물이 있다고 했지만 실제 뜻은 범부의 마음을 바로 보이는 데 있다. 앞에서 “유심이라는 말이 어찌 진심만이겠는가”라고 했기 때문이다. 망념에서 유심을 통달한다면 어찌 다시 유정과 무정을 나누겠는가. 그렇게 나누는 것은 범부의 마음을 두고 유심이라 말한다는 뜻에 어긋나는 허물이다. 다만 범부의 마음이 ‘유’인 바로 그 자리에서 곧 성인의 마음이다. 성인의 마음이 범부의 마음과 다르다면 유심이 아니다. 또는 “성인의 마음이 유인 자리에는 성인과 범부가 전혀 없다”고 말할 수도 있다. 그러므로 ‘유’ 자체에는 범·성의 구별이 없지만 범부와 성인이 모두 ‘유’인 데에는 방해가 없다. 이렇게 밝힌다면 무슨 허물이 있겠는가. 셋째 “유심에서 ‘조’를 말한다”는 데서 원문은 ‘명(名)’자를 ‘심(心)’자로 잘못 썼다. “유심명조(唯心名造)”라는 말은 『불이문』에서 이른바 “마음의 색과 마음이 곧 마음의 변(變)이고, 변을 조(造)라고 이름한다”는 뜻인데 문장이 생략된 것이다. 오직 마음 전체가 조작하므로 조작되는 자리의 당체가 마음 아닌 것이 없다. 마음이 없다고 할 수 있겠는가. 또 조작된 전체가 마음인데 어찌 다시 둘을 세워 무정이라고 할 수 있겠는가. 그러므로 두 주장 모두 허물이 있다. “오직 마음을 짓는가”라는 말도 문장이 생략된 것이므로 정확히는 “오직 지어진 것이 곧 마음인가”라고 해야 한다. 넷째 유심과 유색을 묻는 데서는 ‘유심’이라는 말이 겹쳐 있는데, 아래의 ‘유심’ 두 글자는 색과 상대하여 말한 것이다. 육진과 법계의 색 등이 모두 ‘유’이므로 『사념처』에는 “유식일 뿐만 아니라 또한 유색이다”라는 글이 있다. 원교에서 제법을 논하면 이치가 반드시 그러하다. 유색을 허락하지 않으면 색은 마음이 아닌 것이 된다. 색이 마음이 아니라면 색과 마음이 서로 밖에 있게 되어 색만 법계가 아닌 것이 아니라 유심도 성립하지 않는다. 유색을 허락한다면 그 집착은 스스로 무너진다. 다섯째 유심이 지은 것은 의보와 정보를 벗어나지 않는데, 의보·정보에는 능과 소가 있다. 이제 같은가 다른가를 묻는다. 다르다고 하면 유심소조라는 말과 어긋나고, 같다고 하면 의보와 정보를 어떻게 설명하겠는가. 의보와 정보가 같다면 불성은 어떻게 달라질 수 있겠는가.</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해설은 본문의 해당 「心」자를 오자로 지적하며 「唯心名造」로 읽는다.</w:t>
      </w:r>
    </w:p>
    <w:p>
      <w:pPr>
        <w:spacing w:before="280" w:after="100" w:line="240" w:lineRule="auto"/>
        <w:keepNext/>
      </w:pPr>
      <w:r>
        <w:rPr>
          <w:rFonts w:ascii="Noto Sans CJK KR" w:hAnsi="Noto Sans CJK KR" w:eastAsia="Noto Sans CJK KR" w:cs="Noto Sans CJK KR"/>
          <w:b/>
          <w:color w:val="25445A"/>
          <w:sz w:val="25"/>
        </w:rPr>
        <w:t>[0565c06]</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問眾生量異性隨異邪不爾非內爾不名性問眾生惑心性徧不徧神我四句為同異耶問眾生有性唯應身性亦法性耶亦報性耶問眾生本迷迷佛悟耶佛既悟已悟生迷耶問眾生一身幾佛性耶一佛身中幾生性耶。</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묻는다. 중생의 분량이 서로 다른데 불성도 따라 달라지는가. 달라지지 않는다면 몸 안에 있다고 할 수 없고, 달라진다면 성이라 부를 수 없다. 묻는다. 중생의 미혹한 마음의 성품은 두루한가 두루하지 않은가. 외도의 신아에 관한 네 구절과 같은가 다른가. 묻는다. 중생에게 불성이 있다면 오직 응신의 성품만 있는가, 법신의 성품도 있는가, 보신의 성품도 있는가. 묻는다. 중생은 본래 미혹하고 부처는 깨닫는데, 중생은 부처가 깨달은 것을 미혹하는 것인가. 부처가 이미 깨달았다면 중생이 미혹한 것을 깨달은 것인가. 묻는다. 한 중생의 몸에는 몇 불성이 있는가. 한 부처의 몸에는 몇 중생의 성품이 있는가.</w:t>
      </w:r>
    </w:p>
    <w:p>
      <w:pPr>
        <w:spacing w:before="280" w:after="100" w:line="240" w:lineRule="auto"/>
        <w:keepNext/>
      </w:pPr>
      <w:r>
        <w:rPr>
          <w:rFonts w:ascii="Noto Sans CJK KR" w:hAnsi="Noto Sans CJK KR" w:eastAsia="Noto Sans CJK KR" w:cs="Noto Sans CJK KR"/>
          <w:b/>
          <w:color w:val="25445A"/>
          <w:sz w:val="25"/>
        </w:rPr>
        <w:t>[0565c11]</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第四五問總就彼計眾生邊問也若謂有情有佛性者秪如眾生數量種種差別是應佛性亦隨異邪謂異則不可不爾則非內矣彼云身內豈得非異乎次問眾生惑心徧者如前文曰以由煩惱心性體徧云佛性徧然言不徧則不可徧則與彼外計神我四句我大色小等為同為異同亦不可謂異則反不如外然則何自而可必曰唯心體徧則自異乎外計也三問眾生佛性有通局者然圓論三身佛性未始暫離此難眾生有情性邊故自應身通乎法報則不隔無情若問無情性邊當以法身達乎報應則不止法身言各有當所顯則一四問生佛迷悟者意顯生佛雖殊迷悟無別眾生迷處即諸佛悟處諸佛悟處即眾生迷處佛既顯悟身土融徧以悟顯迷迷中佛性豈得不然五問佛性一多者生佛之性固各互具而以幾言者此以非問為問意必反之生佛性一豈有幾邪則將亦曰佛性是一豈有情非情之異邪諸家浪釋皆不知此述者之意得無隱乎。</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넷째 다섯 질문은 저들이 헤아리는 중생 쪽을 총괄하여 묻는다. 유정에게 불성이 있다고 한다면 중생의 수량은 갖가지로 다르니 불성도 그에 따라 달라져야 하는가. 다르다고 하면 안 되지만, 그렇지 않다고 하면 몸 안에 있다고 할 수 없다. 저들은 불성이 몸 안에 있다고 하니 어찌 서로 다르지 않을 수 있겠는가. 둘째 중생의 미혹한 마음이 두루한가를 묻는 것은 앞에서 “번뇌하는 마음의 성품이 체로 두루하기 때문에 불성이 두루하다고 한다”고 한 데 따른 것이다. 두루하지 않는다고 해도 안 되고, 두루한다고 하면 외도의 신아 네 구절 가운데 ‘아는 크고 색은 작다’는 등의 견해와 같은가 다른가. 같다고 해도 안 되고, 다르다고 하면 도리어 외도만도 못하게 된다. 그러면 어디에 근거해야 하는가. 반드시 “유심의 체가 두루하다”고 해야 외도의 견해와 스스로 달라진다. 셋째 중생의 불성에 통하고 국한되는 바가 있는지를 묻는 것이다. 원교로 논하면 삼신의 불성이 잠시도 서로 떨어진 적이 없다. 이 질문은 중생의 유정한 성품 쪽을 논난하는 것이므로 응신의 성품에서 법신·보신까지 통하게 하면 무정을 막지 않게 된다. 무정의 성품 쪽을 묻는다면 법신에서 보신·응신까지 통하게 해야 하므로 법신에만 그치지 않는다. 말은 각각 해당하는 곳이 있지만 드러내려는 바는 하나이다. 넷째 중생과 부처의 미혹·깨달음을 묻는 것은 중생과 부처가 비록 다르지만 미혹하고 깨닫는 자리는 별개가 아님을 드러낸다. 중생이 미혹한 곳이 곧 제불이 깨달은 곳이고, 제불이 깨달은 곳이 곧 중생이 미혹한 곳이다. 부처가 깨달음을 드러내어 몸과 국토가 융통하고 두루함을 보였다면, 그 깨달음으로 미혹을 비추어 볼 때 미혹 가운데의 불성도 어찌 그렇지 않겠는가. 다섯째 불성의 하나와 많음을 묻는다. 중생과 부처의 성품은 본래 서로 각각 갖추고 있는데 “몇”이라고 한 것은 질문 아닌 것으로 질문한 것이다. 뜻은 반드시 반대로 돌아가 중생과 부처의 성품은 하나인데 어찌 ‘몇’이 있겠느냐는 것이다. 그렇다면 또한 “불성은 하나인데 어찌 유정과 비정의 차이가 있겠는가”라고 할 수 있다. 여러 집안의 경솔한 해석은 모두 이 주석자의 뜻을 알지 못했으니 어찌 은미하지 않겠는가.</w:t>
      </w:r>
    </w:p>
    <w:p>
      <w:pPr>
        <w:spacing w:before="280" w:after="100" w:line="240" w:lineRule="auto"/>
        <w:keepNext/>
      </w:pPr>
      <w:r>
        <w:rPr>
          <w:rFonts w:ascii="Noto Sans CJK KR" w:hAnsi="Noto Sans CJK KR" w:eastAsia="Noto Sans CJK KR" w:cs="Noto Sans CJK KR"/>
          <w:b/>
          <w:color w:val="25445A"/>
          <w:sz w:val="25"/>
        </w:rPr>
        <w:t>[0566a05]</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問佛國土身為始本邪始本同耶為復異耶問佛土佛身為一異耶一無能所異則同凡問佛土界分生亦居耶為各所居佛無土耶問佛土所攝為遠近耶何土與生一異共別問佛佛土體為同異耶娑婆之處為共別耶。</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묻는다. 부처의 국토신은 처음 생긴 것인가 본래 있는 것인가. 처음과 본래가 같은가, 다시 다른가. 묻는다. 불토와 불신은 하나인가 다른가. 하나라면 능·소가 없고, 다르다면 범부와 같아진다. 묻는다. 불토의 경계 구분에는 중생도 함께 거주하는가. 각각 따로 거주한다면 부처에게는 국토가 없는가. 묻는다. 불토가 포섭하는 것은 멀고 가까움이 있는가. 어느 국토가 중생과 하나이거나 다르며, 공통되거나 개별적인가. 묻는다. 부처와 불토의 체는 같은가 다른가. 사바세계라는 처소는 공통인가 개별인가.</w:t>
      </w:r>
    </w:p>
    <w:p>
      <w:pPr>
        <w:spacing w:before="280" w:after="100" w:line="240" w:lineRule="auto"/>
        <w:keepNext/>
      </w:pPr>
      <w:r>
        <w:rPr>
          <w:rFonts w:ascii="Noto Sans CJK KR" w:hAnsi="Noto Sans CJK KR" w:eastAsia="Noto Sans CJK KR" w:cs="Noto Sans CJK KR"/>
          <w:b/>
          <w:color w:val="25445A"/>
          <w:sz w:val="25"/>
        </w:rPr>
        <w:t>[0566a10]</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第五五問總約佛土問也初問佛國土身為始本者言國土身即華嚴十身舍那之一也而彼有十身牙現之相即依正不二是也今問此國土身為始有邪為本有邪為始本同邪為復異邪謂異而始有者固非謂同而本有者則既因中已有不二之相矣何謂無情無佛性邪次問身土一異者意以佛果身土之融用顯眾生依正亦即依正若即豈有無情異於佛性邪三問佛土界分共別者雖設三端為問正顯生佛共居以生則身土雖殊以佛則依正無別惟其無別驗彼常融以佛顯生執情自釋四問佛土所攝遠近者佛必四土俱攝言其遠近次第論之亦應可見今此問者但問何土與生一異共別然與生之言通於三土別在同居一異共別意顯如上(云云)五問佛佛土體者上與生對問今約佛自問若一往論佛佛土體為同異者必曰同若論娑婆之處為共別者必曰別雖然未見所顯者何旨故須更知所謂若兼體同一切皆四則同實未甞同仍知橫豎秪在一處則異實未甞異是則法界終日常同終日常異何同何異誰共誰別究竟而言求身土了不可得尚何情無情之有邪。</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다섯째 다섯 질문은 불토를 총괄하여 묻는다. 첫 질문의 “부처의 국토신이 처음인가 본래인가”에서 국토신은 『화엄경』의 비로자나 십신 가운데 하나이다. 그 십신이 서로 나타나는 모습이 곧 의보와 정보가 둘이 아니라는 뜻이다. 이제 이 국토신이 처음 생긴 것인가, 본래 있는 것인가, 처음과 본래가 같은가 다른가를 묻는다. 다르면서 처음 생긴 것이라면 물론 옳지 않고, 같으면서 본래 있는 것이라면 인위에도 이미 의보와 정보가 둘이 아닌 모습이 갖추어져 있었던 셈이니 어찌 무정에 불성이 없다고 하겠는가. 둘째 몸과 국토가 하나인가 다른가를 묻는 것은 불과의 몸과 국토가 서로 융통하는 작용으로 중생의 의보와 정보 역시 서로 즉함을 드러내려는 것이다. 서로 즉한다면 어찌 무정이 불성과 다르겠는가. 셋째 불토의 경계 구분이 공통인가 개별인가를 묻는 것은 비록 세 갈래로 질문했지만 주된 뜻은 중생과 부처가 함께 거주함을 드러내는 데 있다. 중생의 입장에서는 몸과 국토가 비록 다르지만 부처의 입장에서는 의보와 정보가 다르지 않다. 바로 이 다르지 않음을 통해 그것들이 늘 융통함을 검증한다. 부처를 통해 중생을 드러내면 집착은 저절로 풀린다. 넷째 불토가 포섭하는 바의 원근을 묻는 것은 부처가 반드시 사토를 모두 포섭하기 때문이다. 원근을 차례로 논하면 역시 알 수 있다. 여기서 묻는 것은 다만 어느 국토가 중생과 하나이거나 다르며 공통되거나 개별적인가 하는 것이다. ‘중생과’라는 말은 삼토에 통하지만 특별히 동거토에 해당한다. 하나·다름·공통·개별의 뜻은 위에서 말한 바와 같다. 다섯째 부처와 불토의 체를 묻는 것은 위에서는 중생과 상대하여 물었고 여기서는 부처 자체를 놓고 묻는 것이다. 일단 부처와 불토의 체가 같은가 다른가를 논하면 반드시 같다고 할 것이다. 사바라는 처소가 공통인가 개별인가를 논하면 반드시 개별적이라고 할 것이다. 그러나 이것만으로는 드러내려는 취지가 무엇인지 아직 보이지 않는다. 그러므로 더 알아야 한다. 체가 같다는 점까지 겸하면 일체가 모두 사토이므로 같되 실로 같았던 적이 없고, 횡과 종이 다만 한곳에 있음을 알면 다르되 실로 달랐던 적이 없다. 그러므로 법계는 종일토록 항상 같고 종일토록 항상 다르다. 무엇이 같고 무엇이 다르며, 누가 공통이고 누가 개별인가. 궁극적으로 말하면 몸과 국토를 찾아도 끝내 얻을 수 없는데 하물며 유정과 무정이 따로 있겠는가.</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원문 「牙現」은 문맥상 십신이 서로 현현한다는 뜻으로 읽었다. 「互現」 등의 이문 여부는 별도 판본 확인이 필요하다.</w:t>
      </w:r>
    </w:p>
    <w:p>
      <w:pPr>
        <w:spacing w:before="280" w:after="100" w:line="240" w:lineRule="auto"/>
        <w:keepNext/>
      </w:pPr>
      <w:r>
        <w:rPr>
          <w:rFonts w:ascii="Noto Sans CJK KR" w:hAnsi="Noto Sans CJK KR" w:eastAsia="Noto Sans CJK KR" w:cs="Noto Sans CJK KR"/>
          <w:b/>
          <w:color w:val="25445A"/>
          <w:sz w:val="25"/>
        </w:rPr>
        <w:t>[0566b07]</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問佛成道時土亦成邪成廣狹邪不成有過問佛成見性與生見處為同異邪離二不可問佛成土成與彼彼成彼彼不成為一異耶問佛成三身與彼彼果及彼彼生為一異耶問佛成身土成何眼智見自佗境初後如何。</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묻는다. 부처가 성도할 때 국토도 함께 성취되는가. 성취된다면 넓고 좁음이 있는가. 성취되지 않는다면 허물이 있다. 묻는다. 부처가 성도하여 본 성품과 중생의 견처는 같은가 다른가. 이 두 경우를 떠나서는 성립할 수 없다. 묻는다. 부처의 성취와 국토의 성취, 저마다의 부처가 성취함과 저마다의 중생이 성취하지 못함은 하나인가 다른가. 묻는다. 부처가 삼신을 성취하는 것과 저마다의 과위 및 저마다의 중생은 하나인가 다른가. 묻는다. 부처가 몸과 국토를 성취한 뒤에는 어떠한 눈과 지혜로 자기와 남의 경계를 보는가. 처음과 뒤는 어떠한가.</w:t>
      </w:r>
    </w:p>
    <w:p>
      <w:pPr>
        <w:spacing w:before="280" w:after="100" w:line="240" w:lineRule="auto"/>
        <w:keepNext/>
      </w:pPr>
      <w:r>
        <w:rPr>
          <w:rFonts w:ascii="Noto Sans CJK KR" w:hAnsi="Noto Sans CJK KR" w:eastAsia="Noto Sans CJK KR" w:cs="Noto Sans CJK KR"/>
          <w:b/>
          <w:color w:val="25445A"/>
          <w:sz w:val="25"/>
        </w:rPr>
        <w:t>[0566b12]</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第六五問總約佛成身土問也初問佛土成否者夫成道之說至難言也今於不可言中試略言之其必於一切法證夫大圓覺體得法界之大用始可謂之道成所以一成一切成依隨正轉山河國土靡不皆成是之謂毗盧身土非分別情量所可擬議者也故曰一佛成道法界無非此佛之依正又曰三千果成咸稱常樂皆理之固然非一家之私言也今述者乃問以土亦成邪成廣狹邪是亦非問之問彼如曰不成則已成則豈有廣狹邪苟無廣狹豈分情無情乎不成有過者有背身土俱成之過也次問佛成見性與生見處同異者謂異則處同謂同則見別以同考異必一實一虗亦可佛見性則同生所見則異抑若見異異即同凡如其見同那分情等如是二義非異即同不可更有非同非異故曰離二不可三問以一佛土成對彼彼生佛有成不成而言一異者謂異固不可謂一不可分四問意同上但約三身對彼彼果果即成也及彼彼生生即不成言之異耳五問總上身土所成眼智即佛眼種智明矣自佗境者即上生佛等境也然以佛眼種智觀之則自佗一如初後不二豈容有身土差別見耶。</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여섯째 다섯 질문은 부처가 몸과 국토를 성취하는 일을 총괄하여 묻는다. 첫 질문은 불토가 함께 성취되는지를 묻는다. 성도라는 말은 지극히 말하기 어렵지만 말할 수 없는 가운데서 간략히 말하면, 일체법에서 대원각의 체를 증득하고 법계의 큰 작용을 얻어야 비로소 도를 이루었다고 할 수 있다. 그러므로 하나가 성취되면 일체가 성취되고, 의보가 정보를 따라 전환되어 산하와 국토까지 성취되지 않는 것이 없다. 이것이 비로자나의 몸과 국토이며 분별하는 정량으로 헤아릴 수 있는 것이 아니다. 그래서 “한 부처가 성도하면 법계에 이 부처의 의보와 정보 아닌 것이 없다”고 하였다. 또 “삼천의 과가 성취되면 모두 상락(常樂)이라 일컬어진다”고 하였다. 이는 모두 이치상 본래 그러한 것이지 천태 일가의 사사로운 말이 아니다. 이제 주석자는 “국토도 함께 성취되는가, 성취된다면 넓고 좁은가”라고 묻는데, 이는 사실상 질문 아닌 질문이다. 성취되지 않는다고 하면 끝이지만 성취된다고 한다면 어찌 넓고 좁음이 있겠는가. 넓고 좁음이 없다면 어찌 유정과 무정을 나누겠는가. “성취되지 않으면 허물이 있다”는 것은 몸과 국토가 함께 성취된다는 뜻에 어긋나는 허물이 있다는 말이다. 둘째 부처가 성도하여 보는 성품과 중생이 보는 자리가 같은가 다른가를 묻는다. 다르다고 하면 처소는 같고, 같다고 하면 보는 바가 다르다. 같음을 가지고 다름을 따져 보면 반드시 하나는 참이고 하나는 허망해야 한다. 또는 부처가 성품을 보는 자리는 같고 중생의 견해는 다르다고 할 수도 있다. 그러나 다르게 본다면 다름이 곧 범부와 같아지고, 같게 본다면 어찌 유정 등의 차이를 나누겠는가. 이 두 뜻은 다름 아니면 같음일 뿐 그 밖에 ‘같지도 다르지도 않음’을 따로 세울 수 없다. 그래서 “둘을 떠나서는 성립하지 않는다”고 한 것이다. 셋째 한 부처와 국토의 성취를 저마다의 중생과 부처의 성취·불성취에 상대하여 하나인가 다르다고 묻는데, 다르다고 해도 안 되고 하나라고 하면 나눌 수 없다. 넷째 질문의 뜻도 위와 같지만 삼신을 저마다의 과위, 곧 성취한 자와 저마다의 중생, 곧 성취하지 못한 자에게 상대하여 말했을 뿐이다. 다섯째는 위에서 말한 몸과 국토의 성취를 총괄하여 묻는다. 눈과 지혜는 곧 불안과 종지임이 분명하다. 자기와 남의 경계는 위에서 말한 중생과 부처 등의 경계이다. 부처의 눈과 일체종지로 보면 자기와 남이 하나의 여여이고 처음과 뒤가 둘이 아닌데 어찌 몸과 국토를 차별하여 보겠는가.</w:t>
      </w:r>
    </w:p>
    <w:p>
      <w:pPr>
        <w:spacing w:before="280" w:after="100" w:line="240" w:lineRule="auto"/>
        <w:keepNext/>
      </w:pPr>
      <w:r>
        <w:rPr>
          <w:rFonts w:ascii="Noto Sans CJK KR" w:hAnsi="Noto Sans CJK KR" w:eastAsia="Noto Sans CJK KR" w:cs="Noto Sans CJK KR"/>
          <w:b/>
          <w:color w:val="25445A"/>
          <w:sz w:val="25"/>
        </w:rPr>
        <w:t>[0566c09]</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問真如所造互相攝邪不相攝邪二俱如何問真如之體通於修性修性身土等不等耶問真如隨緣變為無情為永無耶何當有耶問真如隨緣隨已與真為同異耶為永隨耶問真如本有為本無耶與惑共住同異如何。</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묻는다. 진여가 지어 낸 것들은 서로 포섭하는가, 서로 포섭하지 않는가. 어느 쪽이든 어떻게 되는가. 묻는다. 진여의 체는 수행과 성품에 두루한가. 수행과 성품, 몸과 국토는 같은가 다른가. 묻는다. 진여가 인연을 따라 변하여 무정이 되었다면 영원히 성품이 없는 것인가. 그렇지 않다면 언제 성품이 있게 되는가. 묻는다. 진여가 수연한 뒤에는 참된 진여와 같은가 다른가. 아니면 영원히 수연한 채인가. 묻는다. 진여는 본래 있는가 본래 없는가. 번뇌와 함께 머문다면 서로 같고 다름은 어떠한가.</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뒤의 義解에서 「何當」을 「何為」의 오자로 교정한다. 여기서는 원문대로 보존하였다.</w:t>
      </w:r>
    </w:p>
    <w:p>
      <w:pPr>
        <w:spacing w:before="280" w:after="100" w:line="240" w:lineRule="auto"/>
        <w:keepNext/>
      </w:pPr>
      <w:r>
        <w:rPr>
          <w:rFonts w:ascii="Noto Sans CJK KR" w:hAnsi="Noto Sans CJK KR" w:eastAsia="Noto Sans CJK KR" w:cs="Noto Sans CJK KR"/>
          <w:b/>
          <w:color w:val="25445A"/>
          <w:sz w:val="25"/>
        </w:rPr>
        <w:t>[0566c14]</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第七五問總約真如為問也初問真如所造相攝不相攝者此相攝等言該於二向若事理對論則真如理也所造事也謂攝必事理俱融謂不攝則豈應隔異若約事以論則十界依正莫非真如隨緣所造攝不攝等准上難之二俱如何義不兩立次問真如等不等者然真如無別自體以一切法為體故該於修性徧於身土葢無適而非真如也既修性身土莫非真如豈有等不等於其間邪等猶可爾不等尤非三問性變無情為有無者若許無情元從性變變豈永無若亦當有則將來果成還顯此性以其初後驗今佛性知非永無也何當作為字之誤四問真如隨緣者此該二問一問為隨緣已還為真邪為永隨邪一問能隨之真與所隨之法為同異邪若知隨緣即不變不變即隨緣則此二問自然可釋問意乃顯萬法之真如矣五問真如有無者問雖雙覈意歸本有若本有者則惑性元同而言與惑共住同異如何者以彼不知圓即圓具之旨故一往難之同異俱非若知真妄同源則可依正一本復何情性之異耶。</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일곱째 다섯 질문은 진여를 총괄하여 묻는다. 첫 질문은 진여가 지어 낸 것들이 서로 포섭하는지 아닌지를 묻는다. 이 ‘상섭’이라는 말은 두 방향에 모두 걸친다. 사와 리를 상대하여 논하면 진여는 리이고 지어진 것은 사이다. 서로 포섭한다고 하면 사와 리가 모두 융통해야 하고, 포섭하지 않는다고 하면 어찌 서로 막혀 달라질 수 있겠는가. 사만 놓고 논해도 십계의 의보와 정보가 진여의 수연으로 지어진 것 아닌 것이 없으니, 포섭하는가 포섭하지 않는가는 위와 같이 논난할 수 있다. ‘둘 다 어떠한가’라는 것은 두 뜻이 함께 성립할 수 없다는 말이다. 둘째 진여가 같고 다른지를 묻는데, 진여는 별도의 자성이 없고 일체법을 자기 체로 삼으므로 수행과 성품에 두루하고 몸과 국토에 두루하여 진여 아닌 것이 없다. 수행과 성품, 몸과 국토가 모두 진여라면 그 사이에 어떻게 같고 다름이 있겠는가. 같다고 하는 것은 그나마 가능하지만 다르다고 하는 것은 더욱 옳지 않다. 셋째 성품이 변하여 무정이 된 경우 성품이 있는가 없는가를 묻는다. 무정이 본래 성품에서 변했다고 인정한다면 변한 뒤 어찌 영원히 성품이 없겠는가. 장차 성품이 있게 된다고 한다면 미래에 과위가 성취될 때 다시 이 성품이 드러나는 것이니, 처음과 뒤를 가지고 지금을 검증하면 불성이 영원히 없는 것이 아님을 알 수 있다. 여기서 ‘何當’은 ‘何為’의 오자로 보아야 한다. 넷째 진여의 수연을 묻는 것은 두 질문을 겸한다. 하나는 수연한 뒤 다시 진여인가 아니면 영원히 수연한 상태인가를 묻고, 다른 하나는 능히 수연하는 진여와 수연된 법이 같은가 다른가를 묻는다. 수연이 곧 불변이고 불변이 곧 수연임을 안다면 이 두 질문은 저절로 풀린다. 이 질문의 뜻은 만법이 곧 진여임을 드러내려는 것이다. 다섯째 진여의 유무를 묻는 것은 비록 양쪽을 모두 따지지만 뜻은 본래 있음에 돌아간다. 본래 있다면 미혹과 성품은 본래 한가지이다. “번뇌와 함께 머물 때 같고 다름이 어떠한가”라고 한 것은 저들이 원교의 즉과 원구의 뜻을 모르기 때문에 일단 논난한 것이다. 같다고도 다르다고도 할 수 없다. 진과 망이 한 근원임을 안다면 의보와 정보도 한 근본인데 어찌 정(情)과 성(性)의 차이를 따로 세우겠는가.</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해설 본문 자체가 「何當」을 「何為」의 오자로 판단한다.</w:t>
      </w:r>
    </w:p>
    <w:p>
      <w:pPr>
        <w:spacing w:before="280" w:after="100" w:line="240" w:lineRule="auto"/>
        <w:keepNext/>
      </w:pPr>
      <w:r>
        <w:rPr>
          <w:rFonts w:ascii="Noto Sans CJK KR" w:hAnsi="Noto Sans CJK KR" w:eastAsia="Noto Sans CJK KR" w:cs="Noto Sans CJK KR"/>
          <w:b/>
          <w:color w:val="25445A"/>
          <w:sz w:val="25"/>
        </w:rPr>
        <w:t>[0567a09]</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問波水同異前後得失真妄同異法譬如何問病眼見華華處空處同異存沒法譬如何問鏡像明體本始同異前後存沒法譬如何問帝網之譬唯譬果耶亦譬因耶果無因耶問如意珠身身有土耶唯在果邪通因如何。</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묻는다. 파도와 물은 같고 다른가. 앞뒤에서 얻고 잃는 것은 무엇인가. 진과 망의 같고 다름에 법과 비유는 어떻게 대응하는가. 묻는다. 병든 눈이 허공의 꽃을 볼 때 꽃이 있는 자리와 허공의 자리는 같고 다른가. 남고 사라짐을 법과 비유에 맞추면 어떠한가. 묻는다. 거울의 상과 밝은 체에서 본래와 처음, 같음과 다름, 앞뒤의 존멸은 어떠한가. 이를 법과 비유에 맞추면 어떠한가. 묻는다. 인드라망의 비유는 오직 과위만 비유하는가, 인위도 비유하는가. 과에 인이 없는가. 묻는다. 여의주 같은 몸에도 국토가 있는가. 오직 과위에만 있는가, 인위에도 통하는가.</w:t>
      </w:r>
    </w:p>
    <w:p>
      <w:pPr>
        <w:spacing w:before="280" w:after="100" w:line="240" w:lineRule="auto"/>
        <w:keepNext/>
      </w:pPr>
      <w:r>
        <w:rPr>
          <w:rFonts w:ascii="Noto Sans CJK KR" w:hAnsi="Noto Sans CJK KR" w:eastAsia="Noto Sans CJK KR" w:cs="Noto Sans CJK KR"/>
          <w:b/>
          <w:color w:val="25445A"/>
          <w:sz w:val="25"/>
        </w:rPr>
        <w:t>[0567a14]</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第八五問約諸譬喻為問也初問波水同異者即上文曰在濕詎間於混澄為波自分於清濁此所謂波水同異也又曰秪可云水本無波必不得云波中無水此所謂前後得失也若以合今真妄同異者亦應云秪可云真本無妄必不得云妄中無真然則今見有依正情無情異者妄也豈無佛性真同者邪故曰法譬如何任其自答得失可知次問空華存沒者意以空喻覺性華喻依正然空本無華由眼病故有覺無依正由情見故有是則空處即華處華滅則空存苟依正之見未妄則覺性之空自隱若言無情無佛性者大類見華而不見空也是得為解乎為迷乎三問鏡像者然鏡像一喻諸文或以譬三法或以譬修性(云云)今竝不爾直取鏡中之像以喻依正鏡之明體以喻佛性然必依明而有像故一往鏡明為本現像為始由象以顯明故象前而明後若約此以論同異者謂異則離明無象謂同則象心有明然象有存沒而鏡明常存惟其常存故有象則有明以法言之則依正等亦皆有性可也使象而非明則雖有情亦無性矣以喻合法思之可知四問帝網之譬者帝網所以喻依正互融舉一全收彼彼無礙若唯譬果則無因若亦譬因因必攝果故依正融通豈唯果上身土耶五問如意珠身者此本譬果上隨類現形有若雨寶然而諸文或以對藥樹王身示有善惡之異今不取此意正譬身必有土而已因果通局難意同上已上四十重問雖各據名相所問不同竝覽諸大教約以圓旨正顯無情佛性之義苟得斯旨不唯佛性義明抑圓宗大體觸類長之亦莫不明矣。</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여덟째 다섯 질문은 여러 비유를 가지고 묻는다. 첫 질문에서 파도와 물의 같고 다름을 묻는 것은 위에서 “젖음에서는 흐림과 맑음에 간격이 없지만 파도로서는 스스로 맑고 흐림이 나뉜다”고 한 것이 바로 파도와 물의 같고 다름이다. 또 “물에는 본래 파도가 없다고만 할 수 있고 파도 속에 물이 없다고 해서는 안 된다”고 한 것이 앞뒤의 득실이다. 이를 지금의 진과 망의 같고 다름에 합하면 역시 “진에는 본래 망이 없다고만 할 수 있고 망 속에 진이 없다고 해서는 안 된다”고 해야 한다. 그렇다면 지금 의보·정보, 유정·무정의 차이가 있다고 보는 것은 망인데 어찌 불성이라는 참된 동일성이 없겠는가. 그래서 법과 비유가 어떠한지 물은 것이다. 스스로 답하게 맡기면 득실을 알 수 있다. 둘째 공화의 존멸을 묻는 것은 허공으로 각성을, 꽃으로 의보와 정보를 비유한 것이다. 허공에는 본래 꽃이 없지만 눈병 때문에 꽃이 보이듯, 깨달음에는 본래 의보와 정보의 분별이 없지만 정견(情見) 때문에 그런 분별이 생긴다. 그러므로 꽃이 있는 자리가 곧 허공의 자리이고 꽃이 사라지면 허공만 남는다. 의보와 정보라는 분별견이 아직 허망하다고 보이지 않으면 각성이라는 허공은 스스로 가려진다. 무정에 불성이 없다고 말하는 것은 대체로 꽃만 보고 허공은 보지 못하는 것과 같으니, 이것을 이해라 하겠는가, 미혹이라 하겠는가. 셋째 거울과 상을 묻는다. 거울과 상의 비유는 여러 글에서 삼법을 비유하기도 하고 수(修)와 성(性)을 비유하기도 하지만 여기서는 모두 그런 뜻이 아니다. 다만 거울 속의 상으로 의보와 정보를 비유하고, 거울의 밝은 체로 불성을 비유한다. 반드시 밝음에 의지해야 상이 있으므로 일단 거울의 밝음은 본래이고 상이 나타남은 처음이라 한다. 또 상으로 밝음을 드러내므로 상이 앞에 있고 밝음이 뒤에 있다고 할 수 있다. 같고 다름을 논하면 다르다고 할 경우 밝음을 떠나 상이 없고, 같다고 할 경우 상 자체에 밝음이 있다. 상은 나타났다 사라지지만 거울의 밝음은 항상 남는다. 항상 남으므로 상이 있으면 곧 밝음도 있다. 법으로 말하면 의보와 정보 등에도 모두 불성이 있다고 할 수 있다. 만일 상이 밝음이 아니라면 유정에게도 불성이 없게 된다. 비유를 법에 맞추어 생각하면 알 수 있다. 넷째 인드라망의 비유는 의보와 정보가 서로 융통하고 하나를 들면 전체를 거두며 서로서로 걸림이 없음을 비유한다. 오직 과위만 비유한다면 인위가 없게 되고, 인위도 비유한다면 인이 반드시 과를 포섭하므로 의보·정보의 융통이 어찌 과위의 몸과 국토에만 있겠는가. 다섯째 여의주 같은 몸은 본래 과위에서 중생의 종류에 따라 몸을 나타내며 보배를 내리는 것 같은 모습을 비유한다. 여러 글에서는 약수왕신과 대비하여 선악의 차이를 보이기도 하지만 여기서는 그 뜻을 취하지 않고 다만 몸에는 반드시 국토가 있음을 비유할 뿐이다. 인과에 통하고 국한되는 문제의 논난도 위와 같다. 이상 마흔 가지 질문은 비록 각각 명상에 따라 질문한 바가 다르지만 모두 여러 대교를 널리 거두어 원교의 취지로 무정불성의 뜻을 바로 드러낸 것이다. 이 취지를 얻는다면 불성의 뜻만 분명해지는 것이 아니라 원종의 큰 체도 부류를 따라 확장해 가면 밝아지지 않는 것이 없다.</w:t>
      </w:r>
    </w:p>
    <w:p>
      <w:pPr>
        <w:spacing w:before="280" w:after="100" w:line="240" w:lineRule="auto"/>
        <w:keepNext/>
      </w:pPr>
      <w:r>
        <w:rPr>
          <w:rFonts w:ascii="Noto Sans CJK KR" w:hAnsi="Noto Sans CJK KR" w:eastAsia="Noto Sans CJK KR" w:cs="Noto Sans CJK KR"/>
          <w:b/>
          <w:color w:val="25445A"/>
          <w:sz w:val="25"/>
        </w:rPr>
        <w:t>[0567b19]</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問行者觀心心即境邪能所得名同異如何問行者觀心一邪多耶一多心境同異如何問行者觀心為唯觀心亦觀身耶亦觀土耶問行者觀心在惑業苦內耶外耶同耶異耶問行者觀心心內佛性為本淨耶為始淨耶問行者觀心心佛眾生因果身土法相融攝一切同耶。</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묻는다. 수행자가 마음을 관할 때 마음이 곧 경계인가. 능관과 소관이라는 이름은 같고 다른가. 묻는다. 수행자가 관하는 마음은 하나인가 여럿인가. 하나와 여럿, 마음과 경계는 같고 다른가. 묻는다. 수행자가 마음을 관할 때 오직 마음만 관하는가, 몸도 관하는가, 국토도 관하는가. 묻는다. 수행자가 관하는 마음은 혹·업·고의 안에 있는가 밖에 있는가. 같은가 다른가. 묻는다. 수행자가 마음을 관할 때 마음 안의 불성은 본래 청정한가, 처음으로 청정해지는가. 묻는다. 수행자가 마음을 관할 때 마음·부처·중생, 인과, 몸과 국토 등의 법상이 서로 융통하고 포섭되어 일체가 같은가.</w:t>
      </w:r>
    </w:p>
    <w:p>
      <w:pPr>
        <w:spacing w:before="280" w:after="100" w:line="240" w:lineRule="auto"/>
        <w:keepNext/>
      </w:pPr>
      <w:r>
        <w:rPr>
          <w:rFonts w:ascii="Noto Sans CJK KR" w:hAnsi="Noto Sans CJK KR" w:eastAsia="Noto Sans CJK KR" w:cs="Noto Sans CJK KR"/>
          <w:b/>
          <w:color w:val="25445A"/>
          <w:sz w:val="25"/>
        </w:rPr>
        <w:t>[0567c01]</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第九六問專約觀心問也對上乃成教觀二門亦所以示野客一家解行相濟之意則佛性之道得以入也初問心境同異者意問觀心心即是境既許以心為境何妨境即是心義例所謂以心為境心亦能照能所俱心心體俱徧但從不二而二能所得名豈可定分境觀之異苟為不異則依正自融佛性顯矣次問心境一多者方謂之一通於萬境方謂之多不出一心既於萬境而觀一心是則一心徧於萬境萬境豈非情與無情一心豈非佛性非同即異得失可知三問觀心通局者若唯觀心小乘何甞不觀心邪若於觀心亦觀身土其理更明況淨名云觀身實相觀佛亦然既觀身然觀土亦爾無非實相非佛性何四問觀心三道同異者凡論觀心自非偏指清淨真如必依三道故曰在惑業苦內同邪異邪者意問觀心若同三道則全色心體是佛性有何無情更在三道之外若異三道別顯佛性殊非圓觀矣五問觀心佛性為始本淨者意問性若本淨則無染礙無礙則融豈待更觀方始淨邪若始淨者非由性發又豈得因中已有依正不二之相故以本始覈而難之要必歸於因德本淨可也六問觀心三法融者按下野客述答乃知此問總前四十五問悉入其中故得以一徧答眾問也所以問意者一家論觀雖揀難取易唯觀於心然必約無差之旨故雖觀心而攝彼生佛故曰心佛眾生等因果身土亦約上三法言之如是法相皆悉融攝者以理體經旨然也若一切皆同則因果不二身土互融無情有性豈得不信四十六問旨在於斯。</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아홉째 여섯 질문은 오로지 관심을 가지고 묻는다. 위의 질문들과 상대하면 교와 관 두 문이 되며, 야객에게 천태 일가의 해와 행이 서로 돕는 뜻을 보여 불성의 도에 들어가게 하려는 것이다. 첫째, 마음과 경계의 같고 다름을 묻는 뜻은 이렇다. 관심에서 마음이 곧 경계라면 이미 마음을 경계로 삼는 것을 인정한 셈인데 어찌 경계가 곧 마음임을 허락하지 않겠는가. 이치는 이른바 “마음으로 경계를 삼으나 마음 역시 능히 비춘다”는 것과 같다. 능과 소가 모두 마음이고 마음의 체가 모두 두루하다. 다만 둘이 아닌 데서 둘로 나누어 능과 소라는 이름을 붙였을 뿐인데 어찌 경계와 관을 고정하여 나눌 수 있겠는가. 다르지 않다면 의보와 정보가 저절로 융통하고 불성이 드러난다. 둘째 마음과 경계의 하나와 많음을 묻는다. 하나라고 해도 만 가지 경계에 통하고 많다고 해도 한 마음을 벗어나지 않는다. 만 가지 경계에서 한 마음을 관한다면 한 마음이 만 가지 경계에 두루한 것이다. 만 가지 경계가 어찌 유정과 무정을 포함하지 않겠으며, 한 마음이 어찌 불성이 아니겠는가. 같지 않으면 곧 다를 뿐이니 득실을 알 수 있다. 셋째 관심의 통하고 국한됨을 묻는다. 오직 마음만 관한다면 소승도 어찌 마음을 관하지 않겠는가. 마음을 관하면서 몸과 국토도 함께 관한다면 그 이치가 더욱 분명하다. 더구나 『유마경』에서 “몸의 실상을 관하는 것과 부처를 관하는 것도 그러하다”고 했으니 몸을 관하는 것이 그러하다면 국토를 관하는 것도 마찬가지다. 모두 실상 아닌 것이 없는데 어찌 불성이 아니겠는가. 넷째 관심과 삼도의 같고 다름을 묻는다. 무릇 관심을 말할 때는 청정진여만을 치우쳐 가리키는 것이 아니라 반드시 혹·업·고의 삼도에 의지해야 한다. 그래서 “혹·업·고 안에 있는가, 같은가 다른가”라고 물었다. 관하는 마음이 삼도와 같다면 색과 마음의 전체가 곧 불성이므로 무정이 다시 삼도 밖 어디에 따로 있겠는가. 삼도와 다르다면 삼도 밖에서 별도로 불성을 드러내는 것이므로 결코 원관이 아니다. 다섯째 관심에서 불성이 처음 청정한가 본래 청정한가를 묻는다. 성품이 본래 청정하다면 염오의 장애가 없고, 장애가 없으면 서로 융통하는데 어찌 다시 관을 한 뒤에야 처음 청정해지겠는가. 처음 청정해지는 것이라면 성품에서 발한 것이 아니며, 또 어찌 인위에 이미 의보와 정보가 둘이 아닌 모습이 있다고 하겠는가. 그러므로 본래와 처음을 따져 논난하고 반드시 인위의 덕이 본래 청정하다는 데로 돌아가야 한다. 여섯째 관심에서 삼법이 융통하는지를 묻는다. 아래에서 야객이 답을 서술한 것을 보면 이 질문이 앞의 마흔다섯 질문을 모두 그 안에 거두므로 하나로써 여러 질문에 두루 답할 수 있음을 알 수 있다. 이 질문의 뜻은 이렇다. 천태 일가는 관법을 논할 때 어려운 것을 버리고 쉬운 것을 취해 오직 마음을 관하지만 반드시 차별이 없다는 취지에 의거한다. 그러므로 마음을 관하면서도 중생과 부처를 포섭한다. 그래서 “마음·부처·중생”이라고 하였고, 인과와 몸과 국토 역시 위의 세 법을 따라 말한 것이다. 이러한 법상이 모두 서로 융통하고 포섭되는 것은 이치의 체와 경의 취지가 본래 그러하기 때문이다. 일체가 모두 같다면 인과는 둘이 아니고 몸과 국토는 서로 융통하니 무정에도 불성이 있다는 것을 어찌 믿지 않겠는가. 마흔여섯 질문의 취지가 바로 여기에 있다.</w:t>
      </w:r>
    </w:p>
    <w:p>
      <w:pPr>
        <w:spacing w:before="280" w:after="100" w:line="240" w:lineRule="auto"/>
        <w:keepNext/>
      </w:pPr>
      <w:r>
        <w:rPr>
          <w:rFonts w:ascii="Noto Sans CJK KR" w:hAnsi="Noto Sans CJK KR" w:eastAsia="Noto Sans CJK KR" w:cs="Noto Sans CJK KR"/>
          <w:b/>
          <w:color w:val="25445A"/>
          <w:sz w:val="25"/>
        </w:rPr>
        <w:t>[0568a05]</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如是設問不可窮盡為斷子疑且至爾許客曰何以不多不少唯四十六余曰攻惑攻疑攻行攻理通教通義通自通佗一問亦足為對鈍根故四十六及對六即分證離為四十一位兼前及後故四十六應知一問亦皆能攻餘四十五餘一一位仍須皆具四十六問乃至無量亦復如是。</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이와 같이 질문을 세우자면 다할 수 없지만 그대의 의심을 끊기 위해 우선 여기까지만 하겠다. 객이 말하였다. “왜 많지도 적지도 않게 꼭 마흔여섯 질문입니까?” 내가 말하였다. “미혹을 깨뜨리고, 의심을 깨뜨리고, 수행을 바로잡고, 이치를 밝히며, 가르침을 통하게 하고, 뜻을 통하게 하며, 자신을 통하게 하고, 남을 통하게 하는 데에는 질문 하나로도 충분하다. 그러나 근기가 둔한 이를 위해 마흔여섯으로 하였다. 또한 육즉에 대응시키면 분증즉(分證即)을 마흔한 위로 나누고, 그 앞의 네 즉과 뒤의 구경즉을 합하여 모두 마흔여섯이 된다. 알아야 한다. 질문 하나도 나머지 마흔다섯 질문을 모두 깨뜨릴 수 있고, 각각의 한 지위도 여전히 마흔여섯 질문을 모두 갖추어야 한다. 나아가 무량한 경우에도 또한 그러하다.”</w:t>
      </w:r>
    </w:p>
    <w:p>
      <w:pPr>
        <w:spacing w:before="20" w:after="60" w:line="240" w:lineRule="auto"/>
        <w:shd w:fill="F7F3E8"/>
        <w:keepNext/>
      </w:pPr>
      <w:r>
        <w:rPr>
          <w:rFonts w:ascii="Noto Sans CJK KR" w:hAnsi="Noto Sans CJK KR" w:eastAsia="Noto Sans CJK KR" w:cs="Noto Sans CJK KR"/>
          <w:b/>
          <w:color w:val="5F4B28"/>
          <w:sz w:val="17"/>
        </w:rPr>
        <w:t>교감·주</w:t>
      </w:r>
    </w:p>
    <w:p>
      <w:pPr>
        <w:spacing w:before="0" w:after="80" w:line="348" w:lineRule="auto"/>
        <w:ind w:left="227" w:hanging="142"/>
      </w:pPr>
      <w:r>
        <w:rPr>
          <w:rFonts w:ascii="Noto Serif CJK KR" w:hAnsi="Noto Serif CJK KR" w:eastAsia="Noto Serif CJK KR" w:cs="Noto Serif CJK KR"/>
          <w:color w:val="4B463C"/>
          <w:sz w:val="17"/>
        </w:rPr>
        <w:t>• 「六即分證離為四十一位兼前及後故四十六」은 분증즉을 41위로 세분하고, 그 앞의 네 즉과 뒤의 구경즉을 합해 46으로 대응시킨다는 뜻으로 해석하였다.</w:t>
      </w:r>
    </w:p>
    <w:p>
      <w:pPr>
        <w:spacing w:before="280" w:after="100" w:line="240" w:lineRule="auto"/>
        <w:keepNext/>
      </w:pPr>
      <w:r>
        <w:rPr>
          <w:rFonts w:ascii="Noto Sans CJK KR" w:hAnsi="Noto Sans CJK KR" w:eastAsia="Noto Sans CJK KR" w:cs="Noto Sans CJK KR"/>
          <w:b/>
          <w:color w:val="25445A"/>
          <w:sz w:val="25"/>
        </w:rPr>
        <w:t>[0568a11]</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凡問出於疑疑而不問其為疑也終莫能解疑既無量問亦無窮但其例有二或以自疑故問或以佗疑故問今從後例此問所以能斷子之疑然今所疑直無情有性而已而必至於四十六重何也故客曰云云余曰等者對下鈍根則利者得旨一問即足謂攻惑等雖有多義之異一問一答可盡也攻之猶言破也惑謂惑於涅槃進否之旨疑則疑於無情有性之言此二竝從教起故繼之以攻行攻理然行理本無可攻亦攻行理上疑惑耳其惑既去故能通涅槃之教其疑既亡故能通佛性之義不唯通野客之自行亦將展轉通於化佗是則雖有八義要之疑惑乃能迷之情行理即起迷之所教義是其所通自佗乃其能通所以通者其唯行耳作此區別文旨煥然亦可約義別對上九重之問思之可知次為鈍根所以必備至於四十六者則又為表六即及分證諸位故一往以數對之然亦不定以問對位也所以一問能攻眾疑者融上若問若位皆悉互攝故今四十六問雖所攻各異而所顯則一是故一問義當徧攻眾疑一問既然以問對位則位位悉具於眾問況約圓位初後不二舉一攝諸以此妙位而表問者則何問不具何理不彰故曰云云然則義雖無量要不出此故今四十六問亦能總於無量法門也。</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무릇 질문은 의심에서 나오며, 의심하면서 묻지 않으면 그 의심을 끝내 풀 수 없다. 의심이 무량하니 질문도 다함이 없다. 다만 그 유형은 두 가지이다. 자기 의심 때문에 묻는 경우와 남의 의심 때문에 묻는 경우이다. 지금은 뒤의 경우를 따른 것이므로 이 질문들이 그대의 의심을 끊을 수 있다. 그런데 지금 의심하는 것은 단지 무정에도 불성이 있다는 한 가지뿐인데 어찌하여 반드시 마흔여섯 겹의 질문에까지 이르렀는가. 그러므로 객이 앞과 같이 물었다. “내가 말하였다” 이하에서, 아래의 둔근에 상대하면 근기가 예리한 이는 뜻을 하나만 얻어도 충분하다는 말이다. ‘미혹을 깨뜨린다’ 등의 말은 비록 여러 뜻이 다르지만 한 질문과 한 답으로 모두 다할 수 있다. ‘공(攻)’은 깨뜨린다는 뜻이다. ‘혹’은 『열반경』에서 불성을 어디까지 전개해 적용하는가[進否]라는 취지에 미혹하는 것이고, ‘의’는 무정에도 불성이 있다는 말을 의심하는 것이다. 이 둘은 모두 교에서 일어나므로 이어서 수행과 이치를 깨뜨린다고 하였다. 사실 수행과 이치 자체에 깨뜨릴 것은 없고, 수행과 이치 위에 생긴 의혹을 깨뜨린다는 뜻이다. 그 미혹이 제거되므로 『열반경』의 가르침을 통하게 할 수 있고, 그 의심이 사라지므로 불성의 뜻을 통하게 할 수 있다. 야객 자신의 수행만 통하게 하는 것이 아니라 다시 전전하여 다른 사람을 교화하는 데까지 통하게 한다. 그러므로 여덟 뜻이 있어도 요컨대 미혹과 의심은 능히 미혹하는 마음이고, 수행과 이치는 미혹이 일어나는 대상이며, 교와 뜻은 통하게 되는 대상이고, 자기와 남은 통하게 하는 주체이다. 그것을 실제로 통하게 하는 것은 오직 수행이다. 이렇게 구별하면 문장의 취지가 환히 드러난다. 또한 뜻에 따라 위의 아홉 무리 질문에 각각 대응시켜 생각할 수도 있다. 다음으로 근기가 둔한 이를 위해 반드시 마흔여섯을 갖춘 까닭은 육즉과 분증의 여러 지위를 나타내기 위한 것이므로 일단 수를 서로 대응시킨 것이다. 그렇다고 질문 하나를 특정 지위 하나에 고정하여 대응시키는 것은 아니다. 질문 하나가 여러 의심을 모두 깨뜨릴 수 있는 까닭은 위의 질문과 지위가 모두 서로 융통하여 포섭하기 때문이다. 지금 마흔여섯 질문은 깨뜨리는 대상이 각각 다르지만 드러내는 바는 하나이다. 그러므로 질문 하나의 뜻이 여러 의심을 두루 깨뜨리는 데 해당한다. 질문 하나가 그렇다면 질문을 지위에 대응시켜도 지위마다 여러 질문을 모두 갖춘다. 더구나 원교의 지위에서는 처음과 끝이 둘이 아니고 하나를 들면 여럿을 포섭한다. 이 묘한 지위로 질문을 나타낸다면 어느 질문이 갖추어지지 않으며 어느 이치가 드러나지 않겠는가. 그래서 “운운”이라고 하였다. 뜻이 비록 무량하지만 요체는 여기서 벗어나지 않으므로 지금의 마흔여섯 질문이 무량한 법문까지 총괄할 수 있다.</w:t>
      </w:r>
    </w:p>
    <w:p>
      <w:pPr>
        <w:spacing w:before="280" w:after="100" w:line="240" w:lineRule="auto"/>
      </w:pPr>
      <w:r>
        <w:rPr>
          <w:rFonts w:ascii="Noto Sans CJK KR" w:hAnsi="Noto Sans CJK KR" w:eastAsia="Noto Sans CJK KR" w:cs="Noto Sans CJK KR"/>
          <w:b/>
          <w:color w:val="46505A"/>
          <w:sz w:val="22"/>
        </w:rPr>
        <w:t>권말 표제</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金剛錍義解之中</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『금강비의해』 중권.</w:t>
      </w:r>
    </w:p>
    <w:p>
      <w:pPr>
        <w:spacing w:before="280" w:after="100" w:line="240" w:lineRule="auto"/>
        <w:keepNext/>
      </w:pPr>
      <w:r>
        <w:rPr>
          <w:rFonts w:ascii="Noto Sans CJK KR" w:hAnsi="Noto Sans CJK KR" w:eastAsia="Noto Sans CJK KR" w:cs="Noto Sans CJK KR"/>
          <w:b/>
          <w:color w:val="25445A"/>
          <w:sz w:val="25"/>
        </w:rPr>
        <w:t>[0568b13]</w:t>
      </w:r>
    </w:p>
    <w:p>
      <w:pPr>
        <w:spacing w:before="40" w:after="60" w:line="240" w:lineRule="auto"/>
        <w:shd w:fill="ECEFF1"/>
        <w:keepNext/>
      </w:pPr>
      <w:r>
        <w:rPr>
          <w:rFonts w:ascii="Noto Sans CJK KR" w:hAnsi="Noto Sans CJK KR" w:eastAsia="Noto Sans CJK KR" w:cs="Noto Sans CJK KR"/>
          <w:b/>
          <w:color w:val="2D3741"/>
          <w:sz w:val="18"/>
        </w:rPr>
        <w:t>원문</w:t>
      </w:r>
    </w:p>
    <w:p>
      <w:pPr>
        <w:spacing w:before="0" w:after="160" w:line="372" w:lineRule="auto"/>
      </w:pPr>
      <w:r>
        <w:rPr>
          <w:rFonts w:ascii="Noto Serif CJK KR" w:hAnsi="Noto Serif CJK KR" w:eastAsia="Noto Serif CJK KR" w:cs="Noto Serif CJK KR"/>
          <w:sz w:val="20"/>
        </w:rPr>
        <w:t>日東天台山沙門亮潤校閱</w:t>
      </w:r>
    </w:p>
    <w:p>
      <w:pPr>
        <w:spacing w:before="40" w:after="60" w:line="240" w:lineRule="auto"/>
        <w:shd w:fill="ECEFF1"/>
        <w:keepNext/>
      </w:pPr>
      <w:r>
        <w:rPr>
          <w:rFonts w:ascii="Noto Sans CJK KR" w:hAnsi="Noto Sans CJK KR" w:eastAsia="Noto Sans CJK KR" w:cs="Noto Sans CJK KR"/>
          <w:b/>
          <w:color w:val="2D3741"/>
          <w:sz w:val="18"/>
        </w:rPr>
        <w:t>한국어 번역</w:t>
      </w:r>
    </w:p>
    <w:p>
      <w:pPr>
        <w:spacing w:before="0" w:after="160" w:line="384" w:lineRule="auto"/>
      </w:pPr>
      <w:r>
        <w:rPr>
          <w:rFonts w:ascii="Noto Serif CJK KR" w:hAnsi="Noto Serif CJK KR" w:eastAsia="Noto Serif CJK KR" w:cs="Noto Serif CJK KR"/>
          <w:sz w:val="20"/>
        </w:rPr>
        <w:t>일동(日東) 천태산의 사문 양윤(亮潤)이 교열하였다.</w:t>
      </w:r>
    </w:p>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KR" w:hAnsi="Noto Sans CJK KR" w:eastAsia="Noto Sans CJK KR" w:cs="Noto Sans CJK KR"/>
        <w:color w:val="696969"/>
        <w:sz w:val="15"/>
      </w:rPr>
      <w:t xml:space="preserve">『金剛錍義解之中』 원문 위치표지 기준 한국어 전문번역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KR" w:hAnsi="Noto Serif CJK KR" w:eastAsia="Noto Serif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CJK KR" w:hAnsi="Noto Serif CJK KR" w:eastAsia="Noto Serif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金剛錍義解之中 원문 위치표지 기준 한국어 전문번역</dc:title>
  <dc:subject>원문 위치표지별 재배열 및 문장 교정본</dc:subject>
  <dc:creator>OpenAI</dc:creator>
  <cp:keywords>金剛錍義解, 금강비의해, 불교문헌, 한문번역, 천태</cp:keywords>
  <dc:description>generated by python-docx</dc:description>
  <cp:lastModifiedBy/>
  <cp:revision>1</cp:revision>
  <dcterms:created xsi:type="dcterms:W3CDTF">2013-12-23T23:15:00Z</dcterms:created>
  <dcterms:modified xsi:type="dcterms:W3CDTF">2013-12-23T23:15:00Z</dcterms:modified>
  <cp:category/>
</cp:coreProperties>
</file>