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AC" w:rsidRPr="00751710" w:rsidRDefault="00152CE7" w:rsidP="0075171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ACTIVITY 9: </w:t>
      </w:r>
      <w:bookmarkStart w:id="0" w:name="_GoBack"/>
      <w:bookmarkEnd w:id="0"/>
      <w:r w:rsidR="00A867AC" w:rsidRPr="00751710">
        <w:rPr>
          <w:rFonts w:ascii="Times New Roman" w:hAnsi="Times New Roman" w:cs="Times New Roman"/>
          <w:b/>
        </w:rPr>
        <w:t>Stiff differential equations</w:t>
      </w: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Consider the differential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=10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1-y</m:t>
            </m:r>
          </m:e>
        </m:d>
        <m:r>
          <w:rPr>
            <w:rFonts w:ascii="Cambria Math" w:hAnsi="Cambria Math" w:cs="Times New Roman"/>
          </w:rPr>
          <m:t>, 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.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:rsidR="00A867AC" w:rsidRPr="00751710" w:rsidRDefault="00A867AC" w:rsidP="00A867AC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</w:rPr>
        <w:t xml:space="preserve">This is a linear first order equation. </w:t>
      </w:r>
      <w:r w:rsidRPr="00751710">
        <w:rPr>
          <w:rFonts w:ascii="Times New Roman" w:eastAsiaTheme="minorEastAsia" w:hAnsi="Times New Roman" w:cs="Times New Roman"/>
          <w:b/>
          <w:u w:val="single"/>
        </w:rPr>
        <w:t xml:space="preserve">Solve the problem analytically using an integrating factor. </w:t>
      </w:r>
      <w:r w:rsidR="00751710" w:rsidRPr="00751710">
        <w:rPr>
          <w:rFonts w:ascii="Times New Roman" w:eastAsiaTheme="minorEastAsia" w:hAnsi="Times New Roman" w:cs="Times New Roman"/>
          <w:b/>
          <w:u w:val="single"/>
        </w:rPr>
        <w:t>Sketch in the solution to the problem.</w:t>
      </w:r>
    </w:p>
    <w:p w:rsidR="00A867AC" w:rsidRDefault="00A867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Consider solving this problem using Euler’s method. Then we have</w:t>
      </w:r>
    </w:p>
    <w:p w:rsidR="00A867AC" w:rsidRDefault="00A867AC" w:rsidP="00A867AC">
      <w:pPr>
        <w:ind w:left="1440"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+h </m:t>
        </m:r>
        <m:r>
          <w:rPr>
            <w:rFonts w:ascii="Cambria Math" w:eastAsiaTheme="minorEastAsia" w:hAnsi="Cambria Math" w:cs="Times New Roman"/>
          </w:rPr>
          <m:t xml:space="preserve">10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1-10</m:t>
            </m:r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+10</m:t>
        </m:r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A57934" w:rsidRDefault="00A867AC" w:rsidP="00A579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 that if the method were converging, we would have</w:t>
      </w:r>
    </w:p>
    <w:p w:rsidR="00A57934" w:rsidRDefault="00A867AC" w:rsidP="00A57934">
      <w:pPr>
        <w:ind w:left="2160"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=w</m:t>
        </m:r>
      </m:oMath>
      <w:r w:rsidR="00A57934">
        <w:rPr>
          <w:rFonts w:ascii="Times New Roman" w:eastAsiaTheme="minorEastAsia" w:hAnsi="Times New Roman" w:cs="Times New Roman"/>
        </w:rPr>
        <w:t xml:space="preserve"> say. </w:t>
      </w:r>
    </w:p>
    <w:p w:rsidR="00A57934" w:rsidRDefault="00A57934" w:rsidP="00A579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So the problem looks like 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1-10</m:t>
            </m:r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+10</m:t>
        </m:r>
        <m:r>
          <w:rPr>
            <w:rFonts w:ascii="Cambria Math" w:eastAsiaTheme="minorEastAsia" w:hAnsi="Cambria Math" w:cs="Times New Roman"/>
          </w:rPr>
          <m:t>h</m:t>
        </m:r>
      </m:oMath>
      <w:r>
        <w:rPr>
          <w:rFonts w:ascii="Times New Roman" w:eastAsiaTheme="minorEastAsia" w:hAnsi="Times New Roman" w:cs="Times New Roman"/>
        </w:rPr>
        <w:t>,</w:t>
      </w:r>
    </w:p>
    <w:p w:rsidR="00751710" w:rsidRDefault="00A57934" w:rsidP="00A579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is a fixed point problem, </w:t>
      </w:r>
      <m:oMath>
        <m:r>
          <w:rPr>
            <w:rFonts w:ascii="Cambria Math" w:eastAsiaTheme="minorEastAsia" w:hAnsi="Cambria Math" w:cs="Times New Roman"/>
          </w:rPr>
          <m:t>w=</m:t>
        </m:r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</m:d>
        <m:r>
          <w:rPr>
            <w:rFonts w:ascii="Cambria Math" w:eastAsiaTheme="minorEastAsia" w:hAnsi="Cambria Math" w:cs="Times New Roman"/>
          </w:rPr>
          <m:t xml:space="preserve">. </m:t>
        </m:r>
      </m:oMath>
      <w:r w:rsidR="00751710" w:rsidRPr="00751710">
        <w:rPr>
          <w:rFonts w:ascii="Times New Roman" w:eastAsiaTheme="minorEastAsia" w:hAnsi="Times New Roman" w:cs="Times New Roman"/>
          <w:b/>
          <w:u w:val="single"/>
        </w:rPr>
        <w:t xml:space="preserve">Provide a check that the fixed point is </w:t>
      </w:r>
      <m:oMath>
        <m:r>
          <m:rPr>
            <m:sty m:val="bi"/>
          </m:rPr>
          <w:rPr>
            <w:rFonts w:ascii="Cambria Math" w:eastAsiaTheme="minorEastAsia" w:hAnsi="Cambria Math" w:cs="Times New Roman"/>
            <w:u w:val="single"/>
          </w:rPr>
          <m:t>w=</m:t>
        </m:r>
        <m:r>
          <m:rPr>
            <m:sty m:val="bi"/>
          </m:rPr>
          <w:rPr>
            <w:rFonts w:ascii="Cambria Math" w:eastAsiaTheme="minorEastAsia" w:hAnsi="Cambria Math" w:cs="Times New Roman"/>
            <w:u w:val="single"/>
          </w:rPr>
          <m:t>1.</m:t>
        </m:r>
        <m:r>
          <w:rPr>
            <w:rFonts w:ascii="Cambria Math" w:eastAsiaTheme="minorEastAsia" w:hAnsi="Cambria Math" w:cs="Times New Roman"/>
          </w:rPr>
          <m:t xml:space="preserve"> </m:t>
        </m:r>
      </m:oMath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A57934" w:rsidRDefault="00751710" w:rsidP="00A5793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know that fixed point iteration will converge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&lt;1. 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751710">
        <w:rPr>
          <w:rFonts w:ascii="Times New Roman" w:eastAsiaTheme="minorEastAsia" w:hAnsi="Times New Roman" w:cs="Times New Roman"/>
          <w:b/>
          <w:u w:val="single"/>
        </w:rPr>
        <w:t xml:space="preserve">Determine the values of </w:t>
      </w:r>
      <w:r w:rsidRPr="00751710">
        <w:rPr>
          <w:rFonts w:ascii="Times New Roman" w:eastAsiaTheme="minorEastAsia" w:hAnsi="Times New Roman" w:cs="Times New Roman"/>
          <w:b/>
          <w:i/>
          <w:u w:val="single"/>
        </w:rPr>
        <w:t>h</w:t>
      </w:r>
      <w:r w:rsidRPr="00751710">
        <w:rPr>
          <w:rFonts w:ascii="Times New Roman" w:eastAsiaTheme="minorEastAsia" w:hAnsi="Times New Roman" w:cs="Times New Roman"/>
          <w:b/>
          <w:u w:val="single"/>
        </w:rPr>
        <w:t xml:space="preserve"> for which this inequality is true. </w:t>
      </w:r>
    </w:p>
    <w:p w:rsidR="00A57934" w:rsidRDefault="00A57934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Default="00751710" w:rsidP="00A57934">
      <w:pPr>
        <w:rPr>
          <w:rFonts w:ascii="Times New Roman" w:eastAsiaTheme="minorEastAsia" w:hAnsi="Times New Roman" w:cs="Times New Roman"/>
        </w:rPr>
      </w:pPr>
    </w:p>
    <w:p w:rsidR="00751710" w:rsidRPr="00A867AC" w:rsidRDefault="00751710" w:rsidP="00A57934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F34D21" w:rsidRDefault="00F34D2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A867AC" w:rsidRDefault="00A4201D" w:rsidP="00A867A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Solve this differential equation using Euler’s method on </w:t>
      </w:r>
      <m:oMath>
        <m:r>
          <w:rPr>
            <w:rFonts w:ascii="Cambria Math" w:eastAsiaTheme="minorEastAsia" w:hAnsi="Cambria Math" w:cs="Times New Roman"/>
          </w:rPr>
          <m:t>t ∈[0,2]</m:t>
        </m:r>
      </m:oMath>
      <w:r>
        <w:rPr>
          <w:rFonts w:ascii="Times New Roman" w:eastAsiaTheme="minorEastAsia" w:hAnsi="Times New Roman" w:cs="Times New Roman"/>
        </w:rPr>
        <w:t xml:space="preserve"> using first an </w:t>
      </w:r>
      <w:r w:rsidRPr="00F34D21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that is too large, and then an appropriately small h. </w:t>
      </w:r>
      <w:r w:rsidRPr="00A4201D">
        <w:rPr>
          <w:rFonts w:ascii="Times New Roman" w:eastAsiaTheme="minorEastAsia" w:hAnsi="Times New Roman" w:cs="Times New Roman"/>
          <w:b/>
          <w:u w:val="single"/>
        </w:rPr>
        <w:t>Include a plot of both “solutions” here.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A867AC" w:rsidRDefault="00A867AC" w:rsidP="00A867AC">
      <w:pPr>
        <w:rPr>
          <w:rFonts w:ascii="Times New Roman" w:eastAsiaTheme="minorEastAsia" w:hAnsi="Times New Roman" w:cs="Times New Roman"/>
        </w:rPr>
      </w:pPr>
    </w:p>
    <w:p w:rsidR="00530689" w:rsidRDefault="0053068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A867AC" w:rsidRDefault="0047176D" w:rsidP="00A86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we discussed earlier, this problem is numerically unstable, when </w:t>
      </w:r>
      <w:r w:rsidRPr="0047176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is “large”. </w:t>
      </w:r>
      <w:r w:rsidR="00F34D21">
        <w:rPr>
          <w:rFonts w:ascii="Times New Roman" w:hAnsi="Times New Roman" w:cs="Times New Roman"/>
        </w:rPr>
        <w:t xml:space="preserve">We have here an example of a “stiff” differential equation. There is not </w:t>
      </w:r>
      <w:r w:rsidR="00A053F6">
        <w:rPr>
          <w:rFonts w:ascii="Times New Roman" w:hAnsi="Times New Roman" w:cs="Times New Roman"/>
        </w:rPr>
        <w:t xml:space="preserve">a </w:t>
      </w:r>
      <w:r w:rsidR="00F34D21">
        <w:rPr>
          <w:rFonts w:ascii="Times New Roman" w:hAnsi="Times New Roman" w:cs="Times New Roman"/>
        </w:rPr>
        <w:t xml:space="preserve">precise mathematical definition of stiff, but </w:t>
      </w:r>
      <w:r>
        <w:rPr>
          <w:rFonts w:ascii="Times New Roman" w:hAnsi="Times New Roman" w:cs="Times New Roman"/>
        </w:rPr>
        <w:t>here are some statements that “characterize” stiffness:</w:t>
      </w:r>
    </w:p>
    <w:p w:rsidR="0047176D" w:rsidRDefault="0047176D" w:rsidP="00A867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6E11">
        <w:rPr>
          <w:rFonts w:ascii="Arial" w:hAnsi="Arial" w:cs="Arial"/>
        </w:rPr>
        <w:t xml:space="preserve">ͦ </w:t>
      </w:r>
      <w:r>
        <w:rPr>
          <w:rFonts w:ascii="Times New Roman" w:hAnsi="Times New Roman" w:cs="Times New Roman"/>
        </w:rPr>
        <w:t xml:space="preserve">The stability requirement of the problem constrains </w:t>
      </w:r>
      <w:r w:rsidRPr="0047176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, rather than the accuracy (truncation error requirement) constraining </w:t>
      </w:r>
      <w:r w:rsidRPr="0047176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. (For example, in our differential equation we have not set any constraint on the size of the truncation error, but rather you have determined that you need </w:t>
      </w:r>
      <w:r w:rsidRPr="0047176D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to be sufficiently small just to obtain a “stable” solution.) </w:t>
      </w:r>
    </w:p>
    <w:p w:rsidR="00D16F58" w:rsidRDefault="0047176D" w:rsidP="00A867AC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6E11">
        <w:rPr>
          <w:rFonts w:ascii="Arial" w:hAnsi="Arial" w:cs="Arial"/>
        </w:rPr>
        <w:t xml:space="preserve">ͦ </w:t>
      </w:r>
      <w:r>
        <w:rPr>
          <w:rFonts w:ascii="Times New Roman" w:hAnsi="Times New Roman" w:cs="Times New Roman"/>
        </w:rPr>
        <w:t xml:space="preserve">A problem is stiff if its solution is composed of some terms that are decaying very rapidly compared to others. (For example, if the solution had an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and an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10</m:t>
            </m:r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>term in it.</w:t>
      </w:r>
      <w:r w:rsidR="00D16F58">
        <w:rPr>
          <w:rFonts w:ascii="Times New Roman" w:eastAsiaTheme="minorEastAsia" w:hAnsi="Times New Roman" w:cs="Times New Roman"/>
        </w:rPr>
        <w:t>)</w:t>
      </w:r>
    </w:p>
    <w:p w:rsidR="0047176D" w:rsidRDefault="005B6E11" w:rsidP="00D16F58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Arial" w:eastAsiaTheme="minorEastAsia" w:hAnsi="Arial" w:cs="Arial"/>
        </w:rPr>
        <w:t>ͦ</w:t>
      </w:r>
      <w:r>
        <w:rPr>
          <w:rFonts w:ascii="Times New Roman" w:eastAsiaTheme="minorEastAsia" w:hAnsi="Times New Roman" w:cs="Times New Roman"/>
        </w:rPr>
        <w:t xml:space="preserve"> </w:t>
      </w:r>
      <w:r w:rsidR="00D16F58">
        <w:rPr>
          <w:rFonts w:ascii="Times New Roman" w:eastAsiaTheme="minorEastAsia" w:hAnsi="Times New Roman" w:cs="Times New Roman"/>
        </w:rPr>
        <w:t xml:space="preserve">From the above statement, we can see that stiffness also suggests that there are regions of </w:t>
      </w:r>
      <w:r w:rsidRPr="005B6E11"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 where </w:t>
      </w:r>
      <w:r w:rsidRPr="005B6E11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must be excessively small relative to the smoothness of the exact solution. (In the example where the </w:t>
      </w:r>
      <w:r>
        <w:rPr>
          <w:rFonts w:ascii="Times New Roman" w:hAnsi="Times New Roman" w:cs="Times New Roman"/>
        </w:rPr>
        <w:t>solution ha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and an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-10t</m:t>
            </m:r>
          </m:sup>
        </m:sSup>
      </m:oMath>
      <w:r>
        <w:rPr>
          <w:rFonts w:ascii="Times New Roman" w:eastAsiaTheme="minorEastAsia" w:hAnsi="Times New Roman" w:cs="Times New Roman"/>
        </w:rPr>
        <w:t>term in it</w:t>
      </w:r>
      <w:r>
        <w:rPr>
          <w:rFonts w:ascii="Times New Roman" w:eastAsiaTheme="minorEastAsia" w:hAnsi="Times New Roman" w:cs="Times New Roman"/>
        </w:rPr>
        <w:t xml:space="preserve">, we could use a large </w:t>
      </w:r>
      <w:r w:rsidRPr="005B6E11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for large </w:t>
      </w:r>
      <w:r w:rsidRPr="005B6E11"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, but would need a very small </w:t>
      </w:r>
      <w:r w:rsidRPr="005B6E11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for very small </w:t>
      </w:r>
      <w:r w:rsidRPr="005B6E11">
        <w:rPr>
          <w:rFonts w:ascii="Times New Roman" w:eastAsiaTheme="minorEastAsia" w:hAnsi="Times New Roman" w:cs="Times New Roman"/>
          <w:i/>
        </w:rPr>
        <w:t>t</w:t>
      </w:r>
      <w:r>
        <w:rPr>
          <w:rFonts w:ascii="Times New Roman" w:eastAsiaTheme="minorEastAsia" w:hAnsi="Times New Roman" w:cs="Times New Roman"/>
        </w:rPr>
        <w:t xml:space="preserve">, in order accurately capture the solution.)  </w:t>
      </w:r>
    </w:p>
    <w:p w:rsidR="00190D13" w:rsidRDefault="005B6E11" w:rsidP="005B6E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Neither Euler nor RK, including ode45, are suitable for stiff equations.</w:t>
      </w:r>
      <w:r w:rsidR="008A128E">
        <w:rPr>
          <w:rFonts w:ascii="Times New Roman" w:eastAsiaTheme="minorEastAsia" w:hAnsi="Times New Roman" w:cs="Times New Roman"/>
        </w:rPr>
        <w:t xml:space="preserve"> Instead we introduce the Backward Euler Method, which uses the slope of the solution at the right-hand endpoint (instead of the left as in regular Euler) in Euler’s formula. This gives</w:t>
      </w:r>
      <w:r w:rsidR="008A128E">
        <w:rPr>
          <w:rFonts w:ascii="Times New Roman" w:eastAsiaTheme="minorEastAsia" w:hAnsi="Times New Roman" w:cs="Times New Roman"/>
        </w:rPr>
        <w:tab/>
      </w:r>
    </w:p>
    <w:p w:rsidR="005B6E11" w:rsidRDefault="008A128E" w:rsidP="00190D13">
      <w:pPr>
        <w:ind w:left="720" w:firstLine="72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+h </m:t>
        </m:r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i+1</m:t>
                </m:r>
              </m:sub>
            </m:sSub>
          </m:e>
        </m:d>
      </m:oMath>
      <w:r w:rsidR="00190D13">
        <w:rPr>
          <w:rFonts w:ascii="Times New Roman" w:eastAsiaTheme="minorEastAsia" w:hAnsi="Times New Roman" w:cs="Times New Roman"/>
        </w:rPr>
        <w:t>.</w:t>
      </w:r>
    </w:p>
    <w:p w:rsidR="00190D13" w:rsidRDefault="00190D13" w:rsidP="005B6E1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only problem is that we don’t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so how can we possibly plug it in on the RHS? This is an example of an implicit method, rather than the explicit methods we have considered previously. </w:t>
      </w:r>
    </w:p>
    <w:p w:rsidR="00190D13" w:rsidRDefault="00190D13" w:rsidP="00190D1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Consider our example. In this case Backward Euler gives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+h </m:t>
        </m:r>
        <m:r>
          <w:rPr>
            <w:rFonts w:ascii="Cambria Math" w:eastAsiaTheme="minorEastAsia" w:hAnsi="Cambria Math" w:cs="Times New Roman"/>
          </w:rPr>
          <m:t>10(1-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 xml:space="preserve">) 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Pr="00190D13">
        <w:rPr>
          <w:rFonts w:ascii="Times New Roman" w:eastAsiaTheme="minorEastAsia" w:hAnsi="Times New Roman" w:cs="Times New Roman"/>
          <w:b/>
          <w:u w:val="single"/>
        </w:rPr>
        <w:t xml:space="preserve">Solve this for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u w:val="singl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u w:val="single"/>
              </w:rPr>
              <m:t>i+1</m:t>
            </m:r>
          </m:sub>
        </m:sSub>
      </m:oMath>
      <w:r w:rsidRPr="00190D13">
        <w:rPr>
          <w:rFonts w:ascii="Times New Roman" w:eastAsiaTheme="minorEastAsia" w:hAnsi="Times New Roman" w:cs="Times New Roman"/>
          <w:b/>
          <w:u w:val="single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190D13" w:rsidRDefault="00190D13" w:rsidP="00190D13">
      <w:pPr>
        <w:rPr>
          <w:rFonts w:ascii="Times New Roman" w:eastAsiaTheme="minorEastAsia" w:hAnsi="Times New Roman" w:cs="Times New Roman"/>
        </w:rPr>
      </w:pPr>
    </w:p>
    <w:p w:rsidR="00190D13" w:rsidRDefault="00190D13" w:rsidP="00190D13">
      <w:pPr>
        <w:rPr>
          <w:rFonts w:ascii="Times New Roman" w:eastAsiaTheme="minorEastAsia" w:hAnsi="Times New Roman" w:cs="Times New Roman"/>
        </w:rPr>
      </w:pPr>
    </w:p>
    <w:p w:rsidR="00190D13" w:rsidRDefault="00190D13" w:rsidP="00190D13">
      <w:pPr>
        <w:rPr>
          <w:rFonts w:ascii="Times New Roman" w:eastAsiaTheme="minorEastAsia" w:hAnsi="Times New Roman" w:cs="Times New Roman"/>
        </w:rPr>
      </w:pPr>
    </w:p>
    <w:p w:rsidR="00190D13" w:rsidRDefault="00190D13" w:rsidP="00190D13">
      <w:pPr>
        <w:rPr>
          <w:rFonts w:ascii="Times New Roman" w:eastAsiaTheme="minorEastAsia" w:hAnsi="Times New Roman" w:cs="Times New Roman"/>
        </w:rPr>
      </w:pPr>
    </w:p>
    <w:p w:rsidR="00190D13" w:rsidRDefault="00190D13" w:rsidP="00190D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Again, by letting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i+1</m:t>
            </m:r>
          </m:sub>
        </m:sSub>
        <m:r>
          <w:rPr>
            <w:rFonts w:ascii="Cambria Math" w:eastAsiaTheme="minorEastAsia" w:hAnsi="Cambria Math" w:cs="Times New Roman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=w</m:t>
        </m:r>
      </m:oMath>
      <w:r>
        <w:rPr>
          <w:rFonts w:ascii="Times New Roman" w:eastAsiaTheme="minorEastAsia" w:hAnsi="Times New Roman" w:cs="Times New Roman"/>
        </w:rPr>
        <w:t xml:space="preserve">, this can be written as a fixed point problem. </w:t>
      </w:r>
      <w:r w:rsidR="00530689" w:rsidRPr="00530689">
        <w:rPr>
          <w:rFonts w:ascii="Times New Roman" w:eastAsiaTheme="minorEastAsia" w:hAnsi="Times New Roman" w:cs="Times New Roman"/>
          <w:b/>
          <w:u w:val="single"/>
        </w:rPr>
        <w:t xml:space="preserve">What is </w:t>
      </w:r>
      <w:r w:rsidR="00530689" w:rsidRPr="00530689">
        <w:rPr>
          <w:rFonts w:ascii="Times New Roman" w:eastAsiaTheme="minorEastAsia" w:hAnsi="Times New Roman" w:cs="Times New Roman"/>
          <w:b/>
          <w:i/>
          <w:u w:val="single"/>
        </w:rPr>
        <w:t>g</w:t>
      </w:r>
      <w:r w:rsidR="00530689" w:rsidRPr="00530689">
        <w:rPr>
          <w:rFonts w:ascii="Times New Roman" w:eastAsiaTheme="minorEastAsia" w:hAnsi="Times New Roman" w:cs="Times New Roman"/>
          <w:b/>
          <w:u w:val="single"/>
        </w:rPr>
        <w:t xml:space="preserve"> in this case?</w:t>
      </w:r>
      <w:r w:rsidR="00530689">
        <w:rPr>
          <w:rFonts w:ascii="Times New Roman" w:eastAsiaTheme="minorEastAsia" w:hAnsi="Times New Roman" w:cs="Times New Roman"/>
        </w:rPr>
        <w:t xml:space="preserve"> </w:t>
      </w:r>
    </w:p>
    <w:p w:rsidR="00530689" w:rsidRDefault="00530689" w:rsidP="00190D13">
      <w:pPr>
        <w:rPr>
          <w:rFonts w:ascii="Times New Roman" w:eastAsiaTheme="minorEastAsia" w:hAnsi="Times New Roman" w:cs="Times New Roman"/>
        </w:rPr>
      </w:pPr>
    </w:p>
    <w:p w:rsidR="00530689" w:rsidRDefault="00530689" w:rsidP="00190D13">
      <w:pPr>
        <w:rPr>
          <w:rFonts w:ascii="Times New Roman" w:eastAsiaTheme="minorEastAsia" w:hAnsi="Times New Roman" w:cs="Times New Roman"/>
        </w:rPr>
      </w:pPr>
    </w:p>
    <w:p w:rsidR="00530689" w:rsidRDefault="00530689" w:rsidP="00190D13">
      <w:pPr>
        <w:rPr>
          <w:rFonts w:ascii="Times New Roman" w:eastAsiaTheme="minorEastAsia" w:hAnsi="Times New Roman" w:cs="Times New Roman"/>
        </w:rPr>
      </w:pPr>
    </w:p>
    <w:p w:rsidR="00530689" w:rsidRDefault="00530689" w:rsidP="00190D13">
      <w:pPr>
        <w:rPr>
          <w:rFonts w:ascii="Times New Roman" w:eastAsiaTheme="minorEastAsia" w:hAnsi="Times New Roman" w:cs="Times New Roman"/>
        </w:rPr>
      </w:pPr>
    </w:p>
    <w:p w:rsidR="00530689" w:rsidRDefault="00530689" w:rsidP="00190D13">
      <w:pPr>
        <w:rPr>
          <w:rFonts w:ascii="Times New Roman" w:eastAsiaTheme="minorEastAsia" w:hAnsi="Times New Roman" w:cs="Times New Roman"/>
        </w:rPr>
      </w:pPr>
    </w:p>
    <w:p w:rsidR="00530689" w:rsidRPr="00530689" w:rsidRDefault="00530689" w:rsidP="00190D13">
      <w:pPr>
        <w:rPr>
          <w:rFonts w:ascii="Times New Roman" w:eastAsiaTheme="minorEastAsia" w:hAnsi="Times New Roman" w:cs="Times New Roman"/>
          <w:b/>
          <w:u w:val="single"/>
        </w:rPr>
      </w:pPr>
      <w:r w:rsidRPr="00530689">
        <w:rPr>
          <w:rFonts w:ascii="Times New Roman" w:eastAsiaTheme="minorEastAsia" w:hAnsi="Times New Roman" w:cs="Times New Roman"/>
          <w:b/>
          <w:u w:val="single"/>
        </w:rPr>
        <w:t xml:space="preserve">Show that this fixed point iteration converges for all </w:t>
      </w:r>
      <w:r w:rsidRPr="00530689">
        <w:rPr>
          <w:rFonts w:ascii="Times New Roman" w:eastAsiaTheme="minorEastAsia" w:hAnsi="Times New Roman" w:cs="Times New Roman"/>
          <w:b/>
          <w:i/>
          <w:u w:val="single"/>
        </w:rPr>
        <w:t xml:space="preserve">h </w:t>
      </w:r>
      <w:r w:rsidRPr="00530689">
        <w:rPr>
          <w:rFonts w:ascii="Times New Roman" w:eastAsiaTheme="minorEastAsia" w:hAnsi="Times New Roman" w:cs="Times New Roman"/>
          <w:b/>
          <w:u w:val="single"/>
        </w:rPr>
        <w:t xml:space="preserve">&gt; 0. </w:t>
      </w:r>
    </w:p>
    <w:p w:rsidR="00530689" w:rsidRDefault="00530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053F6" w:rsidRDefault="00530689" w:rsidP="005B6E1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lastRenderedPageBreak/>
        <w:t xml:space="preserve">Write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 to solve our example problem using Backward Euler. Run it using the same two values of </w:t>
      </w:r>
      <w:r w:rsidRPr="00530689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 xml:space="preserve"> that you used previously for regular Euler. </w:t>
      </w:r>
      <w:r w:rsidRPr="00530689">
        <w:rPr>
          <w:rFonts w:ascii="Times New Roman" w:hAnsi="Times New Roman" w:cs="Times New Roman"/>
          <w:b/>
          <w:u w:val="single"/>
        </w:rPr>
        <w:t>Include your code and the graphs of the solution here</w:t>
      </w:r>
      <w:r w:rsidR="00F968F0">
        <w:rPr>
          <w:rFonts w:ascii="Times New Roman" w:hAnsi="Times New Roman" w:cs="Times New Roman"/>
          <w:b/>
          <w:u w:val="single"/>
        </w:rPr>
        <w:t>.</w:t>
      </w:r>
    </w:p>
    <w:p w:rsidR="00A053F6" w:rsidRDefault="00A053F6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A053F6" w:rsidRDefault="00A053F6" w:rsidP="00A053F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Of course, generally it will not be so easy to rewrite the problem so that we can use Backward Euler</w:t>
      </w:r>
      <w:r w:rsidR="00F968F0">
        <w:rPr>
          <w:rFonts w:ascii="Times New Roman" w:eastAsiaTheme="minorEastAsia" w:hAnsi="Times New Roman" w:cs="Times New Roman"/>
        </w:rPr>
        <w:t>. S</w:t>
      </w:r>
      <w:r>
        <w:rPr>
          <w:rFonts w:ascii="Times New Roman" w:eastAsiaTheme="minorEastAsia" w:hAnsi="Times New Roman" w:cs="Times New Roman"/>
        </w:rPr>
        <w:t>o some other strategy will be necessary to solve the problem, for example fixed point iteration or Newton’s method.</w:t>
      </w:r>
    </w:p>
    <w:p w:rsidR="00A053F6" w:rsidRDefault="00A053F6" w:rsidP="00A053F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Backward Euler is a first order method, just like Euler. We can extend Backward Euler to a 2</w:t>
      </w:r>
      <w:r w:rsidRPr="00A053F6">
        <w:rPr>
          <w:rFonts w:ascii="Times New Roman" w:eastAsiaTheme="minorEastAsia" w:hAnsi="Times New Roman" w:cs="Times New Roman"/>
          <w:vertAlign w:val="superscript"/>
        </w:rPr>
        <w:t>nd</w:t>
      </w:r>
      <w:r>
        <w:rPr>
          <w:rFonts w:ascii="Times New Roman" w:eastAsiaTheme="minorEastAsia" w:hAnsi="Times New Roman" w:cs="Times New Roman"/>
        </w:rPr>
        <w:t xml:space="preserve"> order method (just as we did for Euler to get </w:t>
      </w:r>
      <w:proofErr w:type="spellStart"/>
      <w:r>
        <w:rPr>
          <w:rFonts w:ascii="Times New Roman" w:eastAsiaTheme="minorEastAsia" w:hAnsi="Times New Roman" w:cs="Times New Roman"/>
        </w:rPr>
        <w:t>Heun’s</w:t>
      </w:r>
      <w:proofErr w:type="spellEnd"/>
      <w:r>
        <w:rPr>
          <w:rFonts w:ascii="Times New Roman" w:eastAsiaTheme="minorEastAsia" w:hAnsi="Times New Roman" w:cs="Times New Roman"/>
        </w:rPr>
        <w:t xml:space="preserve"> method for example.) We could then develop the corresponding 2</w:t>
      </w:r>
      <w:r w:rsidRPr="00A053F6">
        <w:rPr>
          <w:rFonts w:ascii="Times New Roman" w:eastAsiaTheme="minorEastAsia" w:hAnsi="Times New Roman" w:cs="Times New Roman"/>
          <w:vertAlign w:val="superscript"/>
        </w:rPr>
        <w:t>nd</w:t>
      </w:r>
      <w:r>
        <w:rPr>
          <w:rFonts w:ascii="Times New Roman" w:eastAsiaTheme="minorEastAsia" w:hAnsi="Times New Roman" w:cs="Times New Roman"/>
        </w:rPr>
        <w:t xml:space="preserve"> order implicit method, which would be suitable for stiff equations. In </w:t>
      </w:r>
      <w:proofErr w:type="spellStart"/>
      <w:r>
        <w:rPr>
          <w:rFonts w:ascii="Times New Roman" w:eastAsiaTheme="minorEastAsia" w:hAnsi="Times New Roman" w:cs="Times New Roman"/>
        </w:rPr>
        <w:t>matlab</w:t>
      </w:r>
      <w:proofErr w:type="spellEnd"/>
      <w:r>
        <w:rPr>
          <w:rFonts w:ascii="Times New Roman" w:eastAsiaTheme="minorEastAsia" w:hAnsi="Times New Roman" w:cs="Times New Roman"/>
        </w:rPr>
        <w:t xml:space="preserve">, ode23s can be used for solving stiff equations (note the s). It’s like ode45 in that it compares RK2 and RK3 (rather than RK4 and RK5) to determine the appropriate </w:t>
      </w:r>
      <w:r w:rsidRPr="00A053F6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F968F0" w:rsidRDefault="00F968F0" w:rsidP="00F968F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Another example:</w:t>
      </w:r>
      <w:r>
        <w:rPr>
          <w:rFonts w:ascii="Times New Roman" w:eastAsiaTheme="minorEastAsia" w:hAnsi="Times New Roman" w:cs="Times New Roman"/>
        </w:rPr>
        <w:tab/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-21y+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-t</m:t>
            </m:r>
          </m:sup>
        </m:sSup>
        <m:r>
          <w:rPr>
            <w:rFonts w:ascii="Cambria Math" w:hAnsi="Cambria Math" w:cs="Times New Roman"/>
          </w:rPr>
          <m:t>, 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.</m:t>
        </m:r>
      </m:oMath>
    </w:p>
    <w:p w:rsidR="00F968F0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</w:rPr>
        <w:t xml:space="preserve">Solve this problem using Euler’s method on </w:t>
      </w:r>
      <m:oMath>
        <m:r>
          <w:rPr>
            <w:rFonts w:ascii="Cambria Math" w:eastAsiaTheme="minorEastAsia" w:hAnsi="Cambria Math" w:cs="Times New Roman"/>
          </w:rPr>
          <m:t>t ∈[0,2]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with </w:t>
      </w:r>
      <w:r w:rsidRPr="00575A5D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= 0.01 and again with </w:t>
      </w:r>
      <w:r w:rsidRPr="00575A5D">
        <w:rPr>
          <w:rFonts w:ascii="Times New Roman" w:eastAsiaTheme="minorEastAsia" w:hAnsi="Times New Roman" w:cs="Times New Roman"/>
          <w:i/>
        </w:rPr>
        <w:t>h</w:t>
      </w:r>
      <w:r>
        <w:rPr>
          <w:rFonts w:ascii="Times New Roman" w:eastAsiaTheme="minorEastAsia" w:hAnsi="Times New Roman" w:cs="Times New Roman"/>
        </w:rPr>
        <w:t xml:space="preserve"> = 0.1. You should see that the problem is stiff. </w:t>
      </w:r>
      <w:r w:rsidRPr="00575A5D">
        <w:rPr>
          <w:rFonts w:ascii="Times New Roman" w:eastAsiaTheme="minorEastAsia" w:hAnsi="Times New Roman" w:cs="Times New Roman"/>
          <w:b/>
          <w:u w:val="single"/>
        </w:rPr>
        <w:t>Paste the graphs of the solutions here.</w:t>
      </w: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br w:type="page"/>
      </w: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eastAsiaTheme="minorEastAsia" w:hAnsi="Times New Roman" w:cs="Times New Roman"/>
          <w:b/>
          <w:u w:val="single"/>
        </w:rPr>
        <w:lastRenderedPageBreak/>
        <w:t xml:space="preserve">Solve the problem analytically using an integrating factor to obtain the exact solution. </w:t>
      </w: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A27EEB" w:rsidRDefault="00A27EE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A27EEB" w:rsidRDefault="00A27EE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Default="00F53EAB" w:rsidP="00F53EAB">
      <w:pPr>
        <w:rPr>
          <w:rFonts w:ascii="Times New Roman" w:hAnsi="Times New Roman" w:cs="Times New Roman"/>
          <w:b/>
          <w:u w:val="single"/>
        </w:rPr>
      </w:pPr>
      <w:r w:rsidRPr="00575A5D">
        <w:rPr>
          <w:rFonts w:ascii="Times New Roman" w:hAnsi="Times New Roman" w:cs="Times New Roman"/>
          <w:b/>
          <w:u w:val="single"/>
        </w:rPr>
        <w:t xml:space="preserve">Discuss what you observe about the analytic solution and the numerical solution that suggest the problem is stiff. </w:t>
      </w:r>
    </w:p>
    <w:p w:rsidR="00F53EAB" w:rsidRDefault="00F53EAB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575A5D" w:rsidRDefault="00575A5D" w:rsidP="00F968F0">
      <w:pPr>
        <w:rPr>
          <w:rFonts w:ascii="Times New Roman" w:eastAsiaTheme="minorEastAsia" w:hAnsi="Times New Roman" w:cs="Times New Roman"/>
          <w:b/>
          <w:u w:val="single"/>
        </w:rPr>
      </w:pPr>
    </w:p>
    <w:p w:rsidR="00F53EAB" w:rsidRPr="00575A5D" w:rsidRDefault="00F53EAB" w:rsidP="00A053F6">
      <w:pPr>
        <w:rPr>
          <w:rFonts w:ascii="Times New Roman" w:hAnsi="Times New Roman" w:cs="Times New Roman"/>
          <w:b/>
          <w:u w:val="single"/>
        </w:rPr>
      </w:pPr>
      <w:r w:rsidRPr="00F53EAB">
        <w:rPr>
          <w:rFonts w:ascii="Times New Roman" w:hAnsi="Times New Roman" w:cs="Times New Roman"/>
        </w:rPr>
        <w:lastRenderedPageBreak/>
        <w:t xml:space="preserve">Finally, modify your </w:t>
      </w:r>
      <w:proofErr w:type="spellStart"/>
      <w:r w:rsidRPr="00F53EAB">
        <w:rPr>
          <w:rFonts w:ascii="Times New Roman" w:hAnsi="Times New Roman" w:cs="Times New Roman"/>
        </w:rPr>
        <w:t>matlab</w:t>
      </w:r>
      <w:proofErr w:type="spellEnd"/>
      <w:r w:rsidRPr="00F53EAB">
        <w:rPr>
          <w:rFonts w:ascii="Times New Roman" w:hAnsi="Times New Roman" w:cs="Times New Roman"/>
        </w:rPr>
        <w:t xml:space="preserve"> code that uses ode45 to instead use ode23s for this problem. The syntax for ode23s is exactly the same as that for ode45.</w:t>
      </w:r>
      <w:r>
        <w:rPr>
          <w:rFonts w:ascii="Times New Roman" w:hAnsi="Times New Roman" w:cs="Times New Roman"/>
          <w:b/>
          <w:u w:val="single"/>
        </w:rPr>
        <w:t xml:space="preserve"> Include your code and a graph of the solution here. </w:t>
      </w:r>
    </w:p>
    <w:p w:rsidR="00A053F6" w:rsidRPr="00A867AC" w:rsidRDefault="00A053F6" w:rsidP="005B6E11">
      <w:pPr>
        <w:rPr>
          <w:rFonts w:ascii="Times New Roman" w:hAnsi="Times New Roman" w:cs="Times New Roman"/>
        </w:rPr>
      </w:pPr>
    </w:p>
    <w:sectPr w:rsidR="00A053F6" w:rsidRPr="00A867AC" w:rsidSect="00A27EEB">
      <w:headerReference w:type="default" r:id="rId7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F5B" w:rsidRDefault="005F3F5B" w:rsidP="00A27EEB">
      <w:pPr>
        <w:spacing w:after="0" w:line="240" w:lineRule="auto"/>
      </w:pPr>
      <w:r>
        <w:separator/>
      </w:r>
    </w:p>
  </w:endnote>
  <w:endnote w:type="continuationSeparator" w:id="0">
    <w:p w:rsidR="005F3F5B" w:rsidRDefault="005F3F5B" w:rsidP="00A2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F5B" w:rsidRDefault="005F3F5B" w:rsidP="00A27EEB">
      <w:pPr>
        <w:spacing w:after="0" w:line="240" w:lineRule="auto"/>
      </w:pPr>
      <w:r>
        <w:separator/>
      </w:r>
    </w:p>
  </w:footnote>
  <w:footnote w:type="continuationSeparator" w:id="0">
    <w:p w:rsidR="005F3F5B" w:rsidRDefault="005F3F5B" w:rsidP="00A27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03612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27EEB" w:rsidRDefault="00A27E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C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27EEB" w:rsidRDefault="00A27E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51200"/>
    <w:multiLevelType w:val="hybridMultilevel"/>
    <w:tmpl w:val="DCB6D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AC"/>
    <w:rsid w:val="001351BE"/>
    <w:rsid w:val="00152CE7"/>
    <w:rsid w:val="00190D13"/>
    <w:rsid w:val="0047176D"/>
    <w:rsid w:val="004C4E10"/>
    <w:rsid w:val="004E0D60"/>
    <w:rsid w:val="00530689"/>
    <w:rsid w:val="00575A5D"/>
    <w:rsid w:val="005B6E11"/>
    <w:rsid w:val="005F3F5B"/>
    <w:rsid w:val="00751710"/>
    <w:rsid w:val="008A128E"/>
    <w:rsid w:val="00A053F6"/>
    <w:rsid w:val="00A27EEB"/>
    <w:rsid w:val="00A4201D"/>
    <w:rsid w:val="00A57934"/>
    <w:rsid w:val="00A867AC"/>
    <w:rsid w:val="00D16F58"/>
    <w:rsid w:val="00F34D21"/>
    <w:rsid w:val="00F53EAB"/>
    <w:rsid w:val="00F968F0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C589"/>
  <w15:chartTrackingRefBased/>
  <w15:docId w15:val="{4ADC6A44-191F-4143-9AA0-04D81A10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7A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EEB"/>
  </w:style>
  <w:style w:type="paragraph" w:styleId="Footer">
    <w:name w:val="footer"/>
    <w:basedOn w:val="Normal"/>
    <w:link w:val="FooterChar"/>
    <w:uiPriority w:val="99"/>
    <w:unhideWhenUsed/>
    <w:rsid w:val="00A27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EB"/>
    <w:rsid w:val="000D10EB"/>
    <w:rsid w:val="00F1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0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Anne</dc:creator>
  <cp:keywords/>
  <dc:description/>
  <cp:lastModifiedBy>Clough, Anne</cp:lastModifiedBy>
  <cp:revision>10</cp:revision>
  <dcterms:created xsi:type="dcterms:W3CDTF">2023-10-28T16:34:00Z</dcterms:created>
  <dcterms:modified xsi:type="dcterms:W3CDTF">2023-10-28T21:33:00Z</dcterms:modified>
</cp:coreProperties>
</file>