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8EE" w:rsidRPr="00201E77" w:rsidRDefault="00B648EE" w:rsidP="00B648EE">
      <w:pPr>
        <w:rPr>
          <w:rFonts w:ascii="Arial" w:hAnsi="Arial"/>
          <w:b/>
          <w:i/>
        </w:rPr>
      </w:pPr>
      <w:r>
        <w:rPr>
          <w:rFonts w:ascii="Arial" w:hAnsi="Arial"/>
          <w:i/>
          <w:sz w:val="16"/>
        </w:rPr>
        <w:br/>
      </w:r>
    </w:p>
    <w:tbl>
      <w:tblPr>
        <w:tblW w:w="0" w:type="auto"/>
        <w:tblLook w:val="04A0" w:firstRow="1" w:lastRow="0" w:firstColumn="1" w:lastColumn="0" w:noHBand="0" w:noVBand="1"/>
      </w:tblPr>
      <w:tblGrid>
        <w:gridCol w:w="9026"/>
      </w:tblGrid>
      <w:tr w:rsidR="00B648EE" w:rsidRPr="00F0767A" w:rsidTr="006A7F3E">
        <w:tc>
          <w:tcPr>
            <w:tcW w:w="9243" w:type="dxa"/>
          </w:tcPr>
          <w:p w:rsidR="00B648EE" w:rsidRPr="00F0767A" w:rsidRDefault="00B648EE" w:rsidP="006A7F3E">
            <w:pPr>
              <w:rPr>
                <w:sz w:val="22"/>
              </w:rPr>
            </w:pPr>
          </w:p>
        </w:tc>
      </w:tr>
      <w:tr w:rsidR="00B648EE" w:rsidRPr="00F0767A" w:rsidTr="006A7F3E">
        <w:tc>
          <w:tcPr>
            <w:tcW w:w="9243" w:type="dxa"/>
          </w:tcPr>
          <w:p w:rsidR="00B648EE" w:rsidRPr="00F0767A" w:rsidRDefault="00B648EE" w:rsidP="006A7F3E">
            <w:pPr>
              <w:rPr>
                <w:sz w:val="22"/>
              </w:rPr>
            </w:pPr>
          </w:p>
        </w:tc>
      </w:tr>
      <w:tr w:rsidR="00B648EE" w:rsidRPr="00E37643" w:rsidTr="006A7F3E">
        <w:tc>
          <w:tcPr>
            <w:tcW w:w="9243" w:type="dxa"/>
          </w:tcPr>
          <w:p w:rsidR="00B648EE" w:rsidRPr="00E37643" w:rsidRDefault="00B648EE" w:rsidP="006A7F3E">
            <w:pPr>
              <w:spacing w:line="360" w:lineRule="atLeast"/>
              <w:jc w:val="center"/>
              <w:rPr>
                <w:rFonts w:ascii="Arial" w:hAnsi="Arial"/>
                <w:sz w:val="32"/>
                <w:szCs w:val="32"/>
              </w:rPr>
            </w:pPr>
            <w:r w:rsidRPr="0068628E">
              <w:rPr>
                <w:rFonts w:ascii="Arial" w:eastAsia="맑은 고딕" w:hAnsi="Arial" w:hint="eastAsia"/>
                <w:b/>
                <w:sz w:val="32"/>
                <w:szCs w:val="32"/>
                <w:u w:val="single"/>
                <w:lang w:eastAsia="ko-KR"/>
              </w:rPr>
              <w:t xml:space="preserve">TECHNICAL ADVISORY SERVICE </w:t>
            </w:r>
            <w:r w:rsidRPr="00E37643">
              <w:rPr>
                <w:rFonts w:ascii="Arial" w:hAnsi="Arial"/>
                <w:b/>
                <w:sz w:val="32"/>
                <w:szCs w:val="32"/>
                <w:u w:val="single"/>
              </w:rPr>
              <w:t>AGREEMENT</w:t>
            </w:r>
          </w:p>
        </w:tc>
      </w:tr>
      <w:tr w:rsidR="00B648EE" w:rsidRPr="00E37643" w:rsidTr="006A7F3E">
        <w:tc>
          <w:tcPr>
            <w:tcW w:w="9243" w:type="dxa"/>
          </w:tcPr>
          <w:p w:rsidR="00B648EE" w:rsidRDefault="00B648EE" w:rsidP="006A7F3E">
            <w:pPr>
              <w:spacing w:after="240" w:line="360" w:lineRule="atLeast"/>
              <w:jc w:val="center"/>
              <w:rPr>
                <w:rFonts w:ascii="Arial" w:eastAsia="맑은 고딕" w:hAnsi="Arial"/>
                <w:b/>
                <w:sz w:val="32"/>
                <w:szCs w:val="32"/>
                <w:u w:val="single"/>
                <w:lang w:eastAsia="ko-KR"/>
              </w:rPr>
            </w:pPr>
          </w:p>
          <w:p w:rsidR="00B648EE" w:rsidRPr="0082084F" w:rsidRDefault="00B648EE" w:rsidP="006A7F3E">
            <w:pPr>
              <w:spacing w:after="240" w:line="360" w:lineRule="atLeast"/>
              <w:jc w:val="center"/>
              <w:rPr>
                <w:rFonts w:ascii="Arial" w:hAnsi="Arial" w:hint="eastAsia"/>
                <w:b/>
                <w:sz w:val="28"/>
              </w:rPr>
            </w:pPr>
            <w:r w:rsidRPr="0082084F">
              <w:rPr>
                <w:rFonts w:ascii="Arial" w:hAnsi="Arial" w:hint="eastAsia"/>
                <w:b/>
                <w:sz w:val="28"/>
              </w:rPr>
              <w:t>By and Between</w:t>
            </w:r>
          </w:p>
          <w:p w:rsidR="00B648EE" w:rsidRDefault="00B648EE" w:rsidP="006A7F3E">
            <w:pPr>
              <w:spacing w:line="360" w:lineRule="atLeast"/>
              <w:jc w:val="center"/>
              <w:rPr>
                <w:rFonts w:ascii="Arial" w:eastAsia="맑은 고딕" w:hAnsi="Arial"/>
                <w:b/>
                <w:sz w:val="32"/>
                <w:szCs w:val="32"/>
                <w:u w:val="single"/>
                <w:lang w:eastAsia="ko-KR"/>
              </w:rPr>
            </w:pPr>
          </w:p>
          <w:p w:rsidR="00B648EE" w:rsidRDefault="00B648EE" w:rsidP="006A7F3E">
            <w:pPr>
              <w:spacing w:line="360" w:lineRule="atLeast"/>
              <w:jc w:val="center"/>
              <w:rPr>
                <w:rFonts w:ascii="Arial" w:eastAsia="맑은 고딕" w:hAnsi="Arial"/>
                <w:b/>
                <w:sz w:val="32"/>
                <w:szCs w:val="32"/>
                <w:u w:val="single"/>
                <w:lang w:eastAsia="ko-KR"/>
              </w:rPr>
            </w:pPr>
          </w:p>
          <w:p w:rsidR="00B648EE" w:rsidRDefault="00B648EE" w:rsidP="006A7F3E">
            <w:pPr>
              <w:spacing w:line="360" w:lineRule="atLeast"/>
              <w:jc w:val="center"/>
              <w:rPr>
                <w:rFonts w:ascii="Arial" w:eastAsia="맑은 고딕" w:hAnsi="Arial"/>
                <w:b/>
                <w:sz w:val="32"/>
                <w:szCs w:val="32"/>
                <w:u w:val="single"/>
                <w:lang w:eastAsia="ko-KR"/>
              </w:rPr>
            </w:pPr>
          </w:p>
          <w:p w:rsidR="00B648EE" w:rsidRPr="00E37643" w:rsidRDefault="00B648EE" w:rsidP="006A7F3E">
            <w:pPr>
              <w:spacing w:line="360" w:lineRule="atLeast"/>
              <w:jc w:val="center"/>
              <w:rPr>
                <w:rFonts w:ascii="Arial" w:hAnsi="Arial"/>
                <w:sz w:val="22"/>
                <w:lang w:eastAsia="zh-TW"/>
              </w:rPr>
            </w:pPr>
          </w:p>
        </w:tc>
      </w:tr>
      <w:tr w:rsidR="00B648EE" w:rsidRPr="00E37643" w:rsidTr="006A7F3E">
        <w:tc>
          <w:tcPr>
            <w:tcW w:w="9243" w:type="dxa"/>
          </w:tcPr>
          <w:p w:rsidR="00B648EE" w:rsidRPr="00E37643" w:rsidRDefault="00B648EE" w:rsidP="006A7F3E">
            <w:pPr>
              <w:spacing w:line="360" w:lineRule="atLeast"/>
              <w:jc w:val="center"/>
              <w:rPr>
                <w:rFonts w:ascii="Arial" w:eastAsia="맑은 고딕" w:hAnsi="Arial" w:hint="eastAsia"/>
                <w:sz w:val="22"/>
                <w:lang w:eastAsia="ko-KR"/>
              </w:rPr>
            </w:pPr>
            <w:r w:rsidRPr="006B5FA8">
              <w:rPr>
                <w:rFonts w:ascii="Arial" w:hAnsi="Arial"/>
                <w:b/>
                <w:sz w:val="28"/>
              </w:rPr>
              <w:t>Hyundai Engineering Co. Ltd.</w:t>
            </w:r>
          </w:p>
          <w:p w:rsidR="00B648EE" w:rsidRPr="00E37643" w:rsidRDefault="00B648EE" w:rsidP="006A7F3E">
            <w:pPr>
              <w:spacing w:line="360" w:lineRule="atLeast"/>
              <w:jc w:val="center"/>
              <w:rPr>
                <w:rFonts w:ascii="Arial" w:hAnsi="Arial"/>
                <w:sz w:val="22"/>
              </w:rPr>
            </w:pPr>
          </w:p>
        </w:tc>
      </w:tr>
      <w:tr w:rsidR="00B648EE" w:rsidRPr="00E37643" w:rsidTr="006A7F3E">
        <w:tc>
          <w:tcPr>
            <w:tcW w:w="9243" w:type="dxa"/>
          </w:tcPr>
          <w:p w:rsidR="00B648EE" w:rsidRPr="00E37643" w:rsidRDefault="00B648EE" w:rsidP="006A7F3E">
            <w:pPr>
              <w:spacing w:line="360" w:lineRule="atLeast"/>
              <w:jc w:val="center"/>
              <w:rPr>
                <w:rFonts w:ascii="Arial" w:eastAsia="PMingLiU" w:hAnsi="Arial" w:hint="eastAsia"/>
                <w:sz w:val="22"/>
                <w:lang w:eastAsia="zh-TW"/>
              </w:rPr>
            </w:pPr>
          </w:p>
        </w:tc>
      </w:tr>
      <w:tr w:rsidR="00B648EE" w:rsidRPr="00E37643" w:rsidTr="006A7F3E">
        <w:tc>
          <w:tcPr>
            <w:tcW w:w="9243" w:type="dxa"/>
          </w:tcPr>
          <w:p w:rsidR="00B648EE" w:rsidRPr="00E37643" w:rsidRDefault="00B648EE" w:rsidP="006A7F3E">
            <w:pPr>
              <w:spacing w:line="360" w:lineRule="atLeast"/>
              <w:jc w:val="center"/>
              <w:rPr>
                <w:rFonts w:ascii="Arial" w:hAnsi="Arial"/>
                <w:sz w:val="22"/>
              </w:rPr>
            </w:pPr>
          </w:p>
        </w:tc>
      </w:tr>
      <w:tr w:rsidR="00B648EE" w:rsidRPr="00E37643" w:rsidTr="006A7F3E">
        <w:tc>
          <w:tcPr>
            <w:tcW w:w="9243" w:type="dxa"/>
          </w:tcPr>
          <w:p w:rsidR="00B648EE" w:rsidRPr="00E37643" w:rsidRDefault="00B648EE" w:rsidP="006A7F3E">
            <w:pPr>
              <w:spacing w:line="360" w:lineRule="atLeast"/>
              <w:jc w:val="center"/>
              <w:rPr>
                <w:rFonts w:ascii="Arial" w:hAnsi="Arial"/>
                <w:sz w:val="22"/>
              </w:rPr>
            </w:pPr>
            <w:r w:rsidRPr="006B5FA8">
              <w:rPr>
                <w:rFonts w:ascii="Arial" w:eastAsia="맑은 고딕" w:hAnsi="Arial"/>
                <w:b/>
                <w:sz w:val="28"/>
                <w:lang w:eastAsia="ko-KR"/>
              </w:rPr>
              <w:t>And</w:t>
            </w:r>
          </w:p>
        </w:tc>
      </w:tr>
      <w:tr w:rsidR="00B648EE" w:rsidRPr="00E37643" w:rsidTr="006A7F3E">
        <w:tc>
          <w:tcPr>
            <w:tcW w:w="9243" w:type="dxa"/>
          </w:tcPr>
          <w:p w:rsidR="00B648EE" w:rsidRPr="00E37643" w:rsidRDefault="00B648EE" w:rsidP="006A7F3E">
            <w:pPr>
              <w:spacing w:line="360" w:lineRule="atLeast"/>
              <w:jc w:val="center"/>
              <w:rPr>
                <w:rFonts w:ascii="Arial" w:hAnsi="Arial"/>
                <w:sz w:val="22"/>
              </w:rPr>
            </w:pPr>
          </w:p>
        </w:tc>
      </w:tr>
      <w:tr w:rsidR="00B648EE" w:rsidRPr="00E37643" w:rsidTr="006A7F3E">
        <w:tc>
          <w:tcPr>
            <w:tcW w:w="9243" w:type="dxa"/>
          </w:tcPr>
          <w:p w:rsidR="00B648EE" w:rsidRDefault="00B648EE" w:rsidP="006A7F3E">
            <w:pPr>
              <w:spacing w:line="360" w:lineRule="atLeast"/>
              <w:jc w:val="center"/>
              <w:rPr>
                <w:rFonts w:ascii="Arial" w:eastAsia="PMingLiU" w:hAnsi="Arial"/>
                <w:sz w:val="22"/>
                <w:lang w:eastAsia="zh-TW"/>
              </w:rPr>
            </w:pPr>
          </w:p>
          <w:p w:rsidR="00B648EE" w:rsidRPr="00E37643" w:rsidRDefault="00B648EE" w:rsidP="006A7F3E">
            <w:pPr>
              <w:spacing w:line="360" w:lineRule="atLeast"/>
              <w:jc w:val="center"/>
              <w:rPr>
                <w:rFonts w:ascii="Arial" w:eastAsia="PMingLiU" w:hAnsi="Arial" w:hint="eastAsia"/>
                <w:sz w:val="22"/>
                <w:lang w:eastAsia="zh-TW"/>
              </w:rPr>
            </w:pPr>
          </w:p>
        </w:tc>
      </w:tr>
      <w:tr w:rsidR="00B648EE" w:rsidRPr="00E37643" w:rsidTr="006A7F3E">
        <w:tc>
          <w:tcPr>
            <w:tcW w:w="9243" w:type="dxa"/>
          </w:tcPr>
          <w:p w:rsidR="00B648EE" w:rsidRPr="00E37643" w:rsidRDefault="00B648EE" w:rsidP="006A7F3E">
            <w:pPr>
              <w:spacing w:line="360" w:lineRule="atLeast"/>
              <w:jc w:val="center"/>
              <w:rPr>
                <w:rFonts w:ascii="Arial" w:hAnsi="Arial"/>
                <w:sz w:val="22"/>
              </w:rPr>
            </w:pPr>
            <w:r w:rsidRPr="00F70D90">
              <w:rPr>
                <w:rFonts w:ascii="Arial" w:hAnsi="Arial" w:hint="eastAsia"/>
                <w:b/>
                <w:sz w:val="28"/>
              </w:rPr>
              <w:t xml:space="preserve">Ove </w:t>
            </w:r>
            <w:r w:rsidRPr="006B5FA8">
              <w:rPr>
                <w:rFonts w:ascii="Arial" w:hAnsi="Arial"/>
                <w:b/>
                <w:sz w:val="28"/>
              </w:rPr>
              <w:t xml:space="preserve">Arup </w:t>
            </w:r>
            <w:r>
              <w:rPr>
                <w:rFonts w:ascii="Arial" w:hAnsi="Arial"/>
                <w:b/>
                <w:sz w:val="28"/>
              </w:rPr>
              <w:t>&amp; Partners Hong Kong</w:t>
            </w:r>
            <w:r w:rsidRPr="006B5FA8">
              <w:rPr>
                <w:rFonts w:ascii="Arial" w:hAnsi="Arial"/>
                <w:b/>
                <w:sz w:val="28"/>
              </w:rPr>
              <w:t xml:space="preserve"> Ltd. (Arup)</w:t>
            </w:r>
          </w:p>
        </w:tc>
      </w:tr>
      <w:tr w:rsidR="00B648EE" w:rsidRPr="00E37643" w:rsidTr="006A7F3E">
        <w:tc>
          <w:tcPr>
            <w:tcW w:w="9243" w:type="dxa"/>
          </w:tcPr>
          <w:p w:rsidR="00B648EE" w:rsidRPr="00E37643" w:rsidRDefault="00B648EE" w:rsidP="006A7F3E">
            <w:pPr>
              <w:spacing w:line="360" w:lineRule="atLeast"/>
              <w:jc w:val="center"/>
              <w:rPr>
                <w:rFonts w:ascii="Arial" w:hAnsi="Arial"/>
                <w:sz w:val="22"/>
              </w:rPr>
            </w:pPr>
          </w:p>
        </w:tc>
      </w:tr>
      <w:tr w:rsidR="00B648EE" w:rsidRPr="00E37643" w:rsidTr="006A7F3E">
        <w:tc>
          <w:tcPr>
            <w:tcW w:w="9243" w:type="dxa"/>
          </w:tcPr>
          <w:p w:rsidR="00B648EE" w:rsidRPr="00921786" w:rsidRDefault="00B648EE" w:rsidP="006A7F3E">
            <w:pPr>
              <w:spacing w:line="360" w:lineRule="atLeast"/>
              <w:jc w:val="center"/>
              <w:rPr>
                <w:rFonts w:ascii="Arial" w:hAnsi="Arial"/>
                <w:sz w:val="22"/>
              </w:rPr>
            </w:pPr>
          </w:p>
        </w:tc>
      </w:tr>
      <w:tr w:rsidR="00B648EE" w:rsidRPr="00E37643" w:rsidTr="006A7F3E">
        <w:tc>
          <w:tcPr>
            <w:tcW w:w="9243" w:type="dxa"/>
          </w:tcPr>
          <w:p w:rsidR="00B648EE" w:rsidRPr="00E37643" w:rsidRDefault="00B648EE" w:rsidP="006A7F3E">
            <w:pPr>
              <w:spacing w:line="360" w:lineRule="atLeast"/>
              <w:jc w:val="center"/>
              <w:rPr>
                <w:rFonts w:ascii="Arial" w:hAnsi="Arial"/>
                <w:sz w:val="22"/>
              </w:rPr>
            </w:pPr>
          </w:p>
        </w:tc>
      </w:tr>
      <w:tr w:rsidR="00B648EE" w:rsidRPr="00E37643" w:rsidTr="006A7F3E">
        <w:tc>
          <w:tcPr>
            <w:tcW w:w="9243" w:type="dxa"/>
          </w:tcPr>
          <w:p w:rsidR="00B648EE" w:rsidRPr="00E37643" w:rsidRDefault="00B648EE" w:rsidP="006A7F3E">
            <w:pPr>
              <w:spacing w:line="360" w:lineRule="atLeast"/>
              <w:jc w:val="center"/>
              <w:rPr>
                <w:rFonts w:ascii="Arial" w:eastAsia="PMingLiU" w:hAnsi="Arial"/>
                <w:sz w:val="22"/>
                <w:lang w:eastAsia="zh-TW"/>
              </w:rPr>
            </w:pPr>
          </w:p>
        </w:tc>
      </w:tr>
      <w:tr w:rsidR="00B648EE" w:rsidRPr="00E37643" w:rsidTr="006A7F3E">
        <w:tc>
          <w:tcPr>
            <w:tcW w:w="9243" w:type="dxa"/>
          </w:tcPr>
          <w:p w:rsidR="00B648EE" w:rsidRPr="00EB6176" w:rsidRDefault="00B648EE" w:rsidP="006A7F3E">
            <w:pPr>
              <w:spacing w:line="360" w:lineRule="atLeast"/>
              <w:jc w:val="center"/>
              <w:rPr>
                <w:rFonts w:ascii="Arial" w:eastAsia="맑은 고딕" w:hAnsi="Arial" w:hint="eastAsia"/>
                <w:sz w:val="22"/>
                <w:lang w:eastAsia="ko-KR"/>
              </w:rPr>
            </w:pPr>
            <w:r w:rsidRPr="0082084F">
              <w:rPr>
                <w:rFonts w:ascii="Arial" w:hAnsi="Arial" w:hint="eastAsia"/>
                <w:b/>
                <w:sz w:val="28"/>
              </w:rPr>
              <w:t>For</w:t>
            </w:r>
          </w:p>
        </w:tc>
      </w:tr>
      <w:tr w:rsidR="00B648EE" w:rsidRPr="00E37643" w:rsidTr="006A7F3E">
        <w:tc>
          <w:tcPr>
            <w:tcW w:w="9243" w:type="dxa"/>
          </w:tcPr>
          <w:p w:rsidR="00B648EE" w:rsidRPr="00E37643" w:rsidRDefault="00B648EE" w:rsidP="006A7F3E">
            <w:pPr>
              <w:spacing w:line="360" w:lineRule="atLeast"/>
              <w:jc w:val="center"/>
              <w:rPr>
                <w:rFonts w:ascii="Arial" w:hAnsi="Arial"/>
                <w:sz w:val="22"/>
              </w:rPr>
            </w:pPr>
          </w:p>
        </w:tc>
      </w:tr>
      <w:tr w:rsidR="00B648EE" w:rsidRPr="00E37643" w:rsidTr="006A7F3E">
        <w:tc>
          <w:tcPr>
            <w:tcW w:w="9243" w:type="dxa"/>
          </w:tcPr>
          <w:p w:rsidR="00B648EE" w:rsidRDefault="00B648EE" w:rsidP="006A7F3E">
            <w:pPr>
              <w:spacing w:line="360" w:lineRule="atLeast"/>
              <w:jc w:val="center"/>
              <w:rPr>
                <w:rFonts w:ascii="Arial" w:hAnsi="Arial"/>
                <w:sz w:val="22"/>
              </w:rPr>
            </w:pPr>
          </w:p>
          <w:p w:rsidR="00B648EE" w:rsidRDefault="00B648EE" w:rsidP="006A7F3E">
            <w:pPr>
              <w:spacing w:line="360" w:lineRule="atLeast"/>
              <w:jc w:val="center"/>
              <w:rPr>
                <w:rFonts w:ascii="Arial" w:eastAsia="맑은 고딕" w:hAnsi="Arial"/>
                <w:b/>
                <w:sz w:val="28"/>
                <w:lang w:eastAsia="ko-KR"/>
              </w:rPr>
            </w:pPr>
            <w:commentRangeStart w:id="0"/>
            <w:r w:rsidRPr="006B5FA8">
              <w:rPr>
                <w:rFonts w:ascii="Arial" w:eastAsia="맑은 고딕" w:hAnsi="Arial" w:hint="eastAsia"/>
                <w:b/>
                <w:sz w:val="28"/>
                <w:lang w:eastAsia="ko-KR"/>
              </w:rPr>
              <w:t>ANMA-DO Offshore Wind Farm Project</w:t>
            </w:r>
            <w:r>
              <w:rPr>
                <w:rFonts w:ascii="Arial" w:eastAsia="맑은 고딕" w:hAnsi="Arial"/>
                <w:b/>
                <w:sz w:val="28"/>
                <w:lang w:eastAsia="ko-KR"/>
              </w:rPr>
              <w:t xml:space="preserve"> </w:t>
            </w:r>
          </w:p>
          <w:p w:rsidR="00B648EE" w:rsidRPr="00E37643" w:rsidRDefault="00B648EE" w:rsidP="006A7F3E">
            <w:pPr>
              <w:spacing w:line="360" w:lineRule="atLeast"/>
              <w:jc w:val="center"/>
              <w:rPr>
                <w:rFonts w:ascii="Arial" w:hAnsi="Arial"/>
                <w:sz w:val="22"/>
              </w:rPr>
            </w:pPr>
            <w:r>
              <w:rPr>
                <w:rFonts w:ascii="Arial" w:eastAsia="맑은 고딕" w:hAnsi="Arial"/>
                <w:b/>
                <w:sz w:val="28"/>
                <w:lang w:eastAsia="ko-KR"/>
              </w:rPr>
              <w:t>[Phase 2]</w:t>
            </w:r>
            <w:commentRangeEnd w:id="0"/>
            <w:r>
              <w:rPr>
                <w:rStyle w:val="ac"/>
              </w:rPr>
              <w:commentReference w:id="0"/>
            </w:r>
          </w:p>
        </w:tc>
      </w:tr>
    </w:tbl>
    <w:p w:rsidR="00B648EE" w:rsidRPr="00E37643" w:rsidRDefault="00B648EE" w:rsidP="00B648EE">
      <w:pPr>
        <w:spacing w:line="360" w:lineRule="atLeast"/>
        <w:jc w:val="center"/>
        <w:rPr>
          <w:rFonts w:ascii="Arial" w:eastAsia="맑은 고딕" w:hAnsi="Arial"/>
          <w:sz w:val="22"/>
          <w:lang w:eastAsia="ko-KR"/>
        </w:rPr>
      </w:pPr>
    </w:p>
    <w:p w:rsidR="00B648EE" w:rsidRPr="00E37643" w:rsidRDefault="00B648EE" w:rsidP="00B648EE">
      <w:pPr>
        <w:spacing w:line="360" w:lineRule="atLeast"/>
        <w:jc w:val="both"/>
        <w:rPr>
          <w:rFonts w:ascii="Arial" w:eastAsia="맑은 고딕" w:hAnsi="Arial" w:hint="eastAsia"/>
          <w:sz w:val="22"/>
          <w:lang w:eastAsia="ko-KR"/>
        </w:rPr>
      </w:pPr>
    </w:p>
    <w:p w:rsidR="00B648EE" w:rsidRPr="00E37643" w:rsidRDefault="00B648EE" w:rsidP="00B648EE">
      <w:pPr>
        <w:spacing w:line="360" w:lineRule="atLeast"/>
        <w:jc w:val="both"/>
        <w:rPr>
          <w:rFonts w:ascii="Arial" w:eastAsia="맑은 고딕" w:hAnsi="Arial" w:hint="eastAsia"/>
          <w:sz w:val="22"/>
          <w:lang w:eastAsia="ko-KR"/>
        </w:rPr>
      </w:pPr>
    </w:p>
    <w:p w:rsidR="00B648EE" w:rsidRPr="00E37643" w:rsidRDefault="00B648EE" w:rsidP="00B648EE">
      <w:pPr>
        <w:spacing w:line="360" w:lineRule="atLeast"/>
        <w:jc w:val="both"/>
        <w:rPr>
          <w:rFonts w:ascii="Arial" w:eastAsia="맑은 고딕" w:hAnsi="Arial" w:hint="eastAsia"/>
          <w:sz w:val="22"/>
          <w:lang w:eastAsia="ko-KR"/>
        </w:rPr>
      </w:pPr>
      <w:r>
        <w:rPr>
          <w:rFonts w:ascii="Arial" w:eastAsia="맑은 고딕" w:hAnsi="Arial"/>
          <w:sz w:val="22"/>
          <w:lang w:eastAsia="ko-KR"/>
        </w:rPr>
        <w:br w:type="page"/>
      </w:r>
    </w:p>
    <w:p w:rsidR="00B648EE" w:rsidRPr="00E37643" w:rsidRDefault="00B648EE" w:rsidP="00B648EE">
      <w:pPr>
        <w:spacing w:line="360" w:lineRule="atLeast"/>
        <w:jc w:val="center"/>
        <w:rPr>
          <w:rFonts w:ascii="Arial" w:hAnsi="Arial"/>
          <w:sz w:val="32"/>
          <w:szCs w:val="32"/>
        </w:rPr>
      </w:pPr>
      <w:r w:rsidRPr="0068628E">
        <w:rPr>
          <w:rFonts w:ascii="Arial" w:eastAsia="맑은 고딕" w:hAnsi="Arial" w:hint="eastAsia"/>
          <w:b/>
          <w:sz w:val="32"/>
          <w:szCs w:val="32"/>
          <w:u w:val="single"/>
          <w:lang w:eastAsia="ko-KR"/>
        </w:rPr>
        <w:t xml:space="preserve">TECHNICAL ADVISORY SERVICE </w:t>
      </w:r>
      <w:r w:rsidRPr="00E37643">
        <w:rPr>
          <w:rFonts w:ascii="Arial" w:hAnsi="Arial"/>
          <w:b/>
          <w:sz w:val="32"/>
          <w:szCs w:val="32"/>
          <w:u w:val="single"/>
        </w:rPr>
        <w:t>AGREEMENT</w:t>
      </w:r>
    </w:p>
    <w:p w:rsidR="00B648EE" w:rsidRPr="00E37643" w:rsidRDefault="00B648EE" w:rsidP="00B648EE">
      <w:pPr>
        <w:spacing w:line="360" w:lineRule="atLeast"/>
        <w:jc w:val="both"/>
        <w:rPr>
          <w:rFonts w:ascii="Arial" w:eastAsia="맑은 고딕" w:hAnsi="Arial" w:hint="eastAsia"/>
          <w:sz w:val="22"/>
          <w:lang w:eastAsia="ko-KR"/>
        </w:rPr>
      </w:pPr>
    </w:p>
    <w:p w:rsidR="00B648EE" w:rsidRDefault="00B648EE" w:rsidP="00B648EE">
      <w:pPr>
        <w:spacing w:line="360" w:lineRule="atLeast"/>
        <w:jc w:val="both"/>
        <w:rPr>
          <w:rFonts w:ascii="Arial" w:eastAsia="맑은 고딕" w:hAnsi="Arial"/>
          <w:sz w:val="22"/>
          <w:lang w:eastAsia="ko-KR"/>
        </w:rPr>
      </w:pPr>
    </w:p>
    <w:p w:rsidR="00B648EE" w:rsidRDefault="00B648EE" w:rsidP="00B648EE">
      <w:pPr>
        <w:spacing w:line="360" w:lineRule="atLeast"/>
        <w:jc w:val="both"/>
        <w:rPr>
          <w:rFonts w:ascii="Arial" w:eastAsia="맑은 고딕" w:hAnsi="Arial"/>
          <w:lang w:eastAsia="ko-KR"/>
        </w:rPr>
      </w:pPr>
      <w:r w:rsidRPr="00C34D92">
        <w:rPr>
          <w:rFonts w:ascii="Arial" w:eastAsia="맑은 고딕" w:hAnsi="Arial" w:hint="eastAsia"/>
          <w:lang w:eastAsia="ko-KR"/>
        </w:rPr>
        <w:t>This technical advisor</w:t>
      </w:r>
      <w:r w:rsidRPr="0014337F">
        <w:rPr>
          <w:rFonts w:ascii="Arial" w:eastAsia="맑은 고딕" w:hAnsi="Arial" w:hint="eastAsia"/>
          <w:lang w:eastAsia="ko-KR"/>
        </w:rPr>
        <w:t xml:space="preserve">y service agreement (the </w:t>
      </w:r>
      <w:r>
        <w:rPr>
          <w:rFonts w:ascii="Arial" w:eastAsia="맑은 고딕" w:hAnsi="Arial"/>
          <w:lang w:eastAsia="ko-KR"/>
        </w:rPr>
        <w:t>“Agreement”) is made and entered into on this [</w:t>
      </w:r>
      <w:r w:rsidRPr="00F70D90">
        <w:rPr>
          <w:rFonts w:ascii="Arial" w:eastAsia="맑은 고딕" w:hAnsi="Arial"/>
          <w:highlight w:val="yellow"/>
          <w:lang w:eastAsia="ko-KR"/>
        </w:rPr>
        <w:t>DATE</w:t>
      </w:r>
      <w:r>
        <w:rPr>
          <w:rFonts w:ascii="Arial" w:eastAsia="맑은 고딕" w:hAnsi="Arial"/>
          <w:lang w:eastAsia="ko-KR"/>
        </w:rPr>
        <w:t xml:space="preserve">] (the “Effective Date”), by and between: </w:t>
      </w:r>
    </w:p>
    <w:p w:rsidR="00B648EE" w:rsidRDefault="00B648EE" w:rsidP="00B648EE">
      <w:pPr>
        <w:spacing w:line="360" w:lineRule="atLeast"/>
        <w:jc w:val="both"/>
        <w:rPr>
          <w:rFonts w:ascii="Arial" w:eastAsia="맑은 고딕" w:hAnsi="Arial"/>
          <w:lang w:eastAsia="ko-KR"/>
        </w:rPr>
      </w:pPr>
    </w:p>
    <w:p w:rsidR="00B648EE" w:rsidRDefault="00B648EE" w:rsidP="00B648EE">
      <w:pPr>
        <w:spacing w:line="360" w:lineRule="atLeast"/>
        <w:jc w:val="both"/>
        <w:rPr>
          <w:rFonts w:ascii="Arial" w:eastAsia="맑은 고딕" w:hAnsi="Arial"/>
          <w:lang w:eastAsia="ko-KR"/>
        </w:rPr>
      </w:pPr>
      <w:r w:rsidRPr="00C34D92">
        <w:rPr>
          <w:rFonts w:ascii="Arial" w:eastAsia="맑은 고딕" w:hAnsi="Arial"/>
          <w:b/>
          <w:lang w:eastAsia="ko-KR"/>
        </w:rPr>
        <w:t xml:space="preserve">Hyundai </w:t>
      </w:r>
      <w:r w:rsidRPr="00C34D92">
        <w:rPr>
          <w:rFonts w:ascii="Arial" w:eastAsia="맑은 고딕" w:hAnsi="Arial" w:hint="eastAsia"/>
          <w:b/>
          <w:lang w:eastAsia="ko-KR"/>
        </w:rPr>
        <w:t>E</w:t>
      </w:r>
      <w:r w:rsidRPr="00C34D92">
        <w:rPr>
          <w:rFonts w:ascii="Arial" w:eastAsia="맑은 고딕" w:hAnsi="Arial"/>
          <w:b/>
          <w:lang w:eastAsia="ko-KR"/>
        </w:rPr>
        <w:t xml:space="preserve">ngineering </w:t>
      </w:r>
      <w:r w:rsidRPr="00C34D92">
        <w:rPr>
          <w:rFonts w:ascii="Arial" w:eastAsia="맑은 고딕" w:hAnsi="Arial" w:hint="eastAsia"/>
          <w:b/>
          <w:lang w:eastAsia="ko-KR"/>
        </w:rPr>
        <w:t>C</w:t>
      </w:r>
      <w:r w:rsidRPr="00C34D92">
        <w:rPr>
          <w:rFonts w:ascii="Arial" w:eastAsia="맑은 고딕" w:hAnsi="Arial"/>
          <w:b/>
          <w:lang w:eastAsia="ko-KR"/>
        </w:rPr>
        <w:t>o., Ltd.</w:t>
      </w:r>
      <w:r w:rsidRPr="00C34D92">
        <w:rPr>
          <w:rFonts w:ascii="Arial" w:eastAsia="맑은 고딕" w:hAnsi="Arial"/>
          <w:lang w:eastAsia="ko-KR"/>
        </w:rPr>
        <w:t>, a company duly organized and existing under the laws of Republic of Korea, with its principal place of business at 75,</w:t>
      </w:r>
      <w:r w:rsidRPr="00C34D92">
        <w:rPr>
          <w:rFonts w:ascii="Arial" w:eastAsia="맑은 고딕" w:hAnsi="Arial" w:hint="eastAsia"/>
          <w:lang w:eastAsia="ko-KR"/>
        </w:rPr>
        <w:t xml:space="preserve"> </w:t>
      </w:r>
      <w:r w:rsidRPr="00C34D92">
        <w:rPr>
          <w:rFonts w:ascii="Arial" w:eastAsia="맑은 고딕" w:hAnsi="Arial"/>
          <w:lang w:eastAsia="ko-KR"/>
        </w:rPr>
        <w:t>Yulgok-ro, Jongno-gu, Seoul, Korea (</w:t>
      </w:r>
      <w:r>
        <w:rPr>
          <w:rFonts w:ascii="Arial" w:eastAsia="맑은 고딕" w:hAnsi="Arial"/>
          <w:lang w:eastAsia="ko-KR"/>
        </w:rPr>
        <w:t>the “Client” or</w:t>
      </w:r>
      <w:r w:rsidRPr="00C34D92">
        <w:rPr>
          <w:rFonts w:ascii="Arial" w:eastAsia="맑은 고딕" w:hAnsi="Arial"/>
          <w:lang w:eastAsia="ko-KR"/>
        </w:rPr>
        <w:t xml:space="preserve"> “HEC”); and</w:t>
      </w:r>
    </w:p>
    <w:p w:rsidR="00B648EE" w:rsidRDefault="00B648EE" w:rsidP="00B648EE">
      <w:pPr>
        <w:spacing w:line="360" w:lineRule="atLeast"/>
        <w:jc w:val="both"/>
        <w:rPr>
          <w:rFonts w:ascii="Arial" w:eastAsia="맑은 고딕" w:hAnsi="Arial"/>
          <w:lang w:eastAsia="ko-KR"/>
        </w:rPr>
      </w:pPr>
    </w:p>
    <w:p w:rsidR="00B648EE" w:rsidRPr="00C34D92" w:rsidRDefault="00B648EE" w:rsidP="00B648EE">
      <w:pPr>
        <w:spacing w:line="360" w:lineRule="atLeast"/>
        <w:jc w:val="both"/>
        <w:rPr>
          <w:rFonts w:ascii="Arial" w:eastAsia="맑은 고딕" w:hAnsi="Arial" w:hint="eastAsia"/>
          <w:lang w:eastAsia="ko-KR"/>
        </w:rPr>
      </w:pPr>
      <w:r>
        <w:rPr>
          <w:rFonts w:ascii="Arial" w:eastAsia="맑은 고딕" w:hAnsi="Arial"/>
          <w:b/>
          <w:lang w:eastAsia="ko-KR"/>
        </w:rPr>
        <w:t xml:space="preserve">Ove </w:t>
      </w:r>
      <w:r w:rsidRPr="00C34D92">
        <w:rPr>
          <w:rFonts w:ascii="Arial" w:eastAsia="맑은 고딕" w:hAnsi="Arial"/>
          <w:b/>
          <w:lang w:eastAsia="ko-KR"/>
        </w:rPr>
        <w:t xml:space="preserve">Arup </w:t>
      </w:r>
      <w:r>
        <w:rPr>
          <w:rFonts w:ascii="Arial" w:eastAsia="맑은 고딕" w:hAnsi="Arial"/>
          <w:b/>
          <w:lang w:eastAsia="ko-KR"/>
        </w:rPr>
        <w:t>&amp; Partners Hong Kong</w:t>
      </w:r>
      <w:r w:rsidRPr="00C34D92">
        <w:rPr>
          <w:rFonts w:ascii="Arial" w:eastAsia="맑은 고딕" w:hAnsi="Arial"/>
          <w:b/>
          <w:lang w:eastAsia="ko-KR"/>
        </w:rPr>
        <w:t xml:space="preserve"> Ltd.</w:t>
      </w:r>
      <w:r w:rsidRPr="00C34D92">
        <w:rPr>
          <w:rFonts w:ascii="Arial" w:eastAsia="맑은 고딕" w:hAnsi="Arial"/>
          <w:lang w:eastAsia="ko-KR"/>
        </w:rPr>
        <w:t xml:space="preserve">, </w:t>
      </w:r>
      <w:r>
        <w:rPr>
          <w:rFonts w:ascii="Arial" w:eastAsia="맑은 고딕" w:hAnsi="Arial"/>
          <w:lang w:eastAsia="ko-KR"/>
        </w:rPr>
        <w:t xml:space="preserve">a company duly organized and existing under the laws of England and Wales, with its principal place of business at </w:t>
      </w:r>
      <w:r w:rsidRPr="00F70D90">
        <w:rPr>
          <w:rFonts w:ascii="Arial" w:eastAsia="맑은 고딕" w:hAnsi="Arial"/>
          <w:lang w:eastAsia="ko-KR"/>
        </w:rPr>
        <w:t>Level 5 Festival Walk, 80 Tat Chee Avenue</w:t>
      </w:r>
      <w:r>
        <w:rPr>
          <w:rFonts w:ascii="Arial" w:eastAsia="맑은 고딕" w:hAnsi="Arial"/>
          <w:lang w:eastAsia="ko-KR"/>
        </w:rPr>
        <w:t xml:space="preserve"> </w:t>
      </w:r>
      <w:r w:rsidRPr="00F70D90">
        <w:rPr>
          <w:rFonts w:ascii="Arial" w:eastAsia="맑은 고딕" w:hAnsi="Arial"/>
          <w:lang w:eastAsia="ko-KR"/>
        </w:rPr>
        <w:t>Kowloon Tong, Kowloon, Hong Kong</w:t>
      </w:r>
      <w:r>
        <w:rPr>
          <w:rFonts w:ascii="Arial" w:eastAsia="맑은 고딕" w:hAnsi="Arial"/>
          <w:lang w:eastAsia="ko-KR"/>
        </w:rPr>
        <w:t xml:space="preserve"> (the “Consultants”). </w:t>
      </w:r>
    </w:p>
    <w:p w:rsidR="00B648EE" w:rsidRDefault="00B648EE" w:rsidP="00B648EE">
      <w:pPr>
        <w:spacing w:line="360" w:lineRule="atLeast"/>
        <w:jc w:val="both"/>
        <w:rPr>
          <w:rFonts w:ascii="Arial" w:eastAsia="PMingLiU" w:hAnsi="Arial"/>
          <w:sz w:val="22"/>
          <w:lang w:eastAsia="zh-TW"/>
        </w:rPr>
      </w:pPr>
    </w:p>
    <w:p w:rsidR="00B648EE" w:rsidRPr="00C34D92" w:rsidRDefault="00B648EE" w:rsidP="00B648EE">
      <w:pPr>
        <w:spacing w:line="360" w:lineRule="atLeast"/>
        <w:jc w:val="both"/>
        <w:rPr>
          <w:rFonts w:ascii="Arial" w:eastAsia="맑은 고딕" w:hAnsi="Arial" w:hint="eastAsia"/>
          <w:lang w:eastAsia="ko-KR"/>
        </w:rPr>
      </w:pPr>
      <w:r w:rsidRPr="00C34D92">
        <w:rPr>
          <w:rFonts w:ascii="Arial" w:eastAsia="맑은 고딕" w:hAnsi="Arial" w:hint="eastAsia"/>
          <w:lang w:eastAsia="ko-KR"/>
        </w:rPr>
        <w:t xml:space="preserve">The </w:t>
      </w:r>
      <w:r w:rsidRPr="00C34D92">
        <w:rPr>
          <w:rFonts w:ascii="Arial" w:eastAsia="맑은 고딕" w:hAnsi="Arial"/>
          <w:lang w:eastAsia="ko-KR"/>
        </w:rPr>
        <w:t>Client</w:t>
      </w:r>
      <w:r w:rsidRPr="00C34D92">
        <w:rPr>
          <w:rFonts w:ascii="Arial" w:eastAsia="맑은 고딕" w:hAnsi="Arial" w:hint="eastAsia"/>
          <w:lang w:eastAsia="ko-KR"/>
        </w:rPr>
        <w:t xml:space="preserve"> </w:t>
      </w:r>
      <w:r>
        <w:rPr>
          <w:rFonts w:ascii="Arial" w:eastAsia="맑은 고딕" w:hAnsi="Arial"/>
          <w:lang w:eastAsia="ko-KR"/>
        </w:rPr>
        <w:t xml:space="preserve">and the Consultants may hereinafter be referred to individually as a “Party” or collectively as the “Parties”. </w:t>
      </w:r>
    </w:p>
    <w:p w:rsidR="00B648EE" w:rsidRPr="009D11F1" w:rsidRDefault="00B648EE" w:rsidP="00B648EE">
      <w:pPr>
        <w:spacing w:line="360" w:lineRule="atLeast"/>
        <w:jc w:val="both"/>
        <w:rPr>
          <w:rFonts w:ascii="Arial" w:eastAsia="맑은 고딕" w:hAnsi="Arial" w:hint="eastAsia"/>
          <w:sz w:val="22"/>
          <w:lang w:eastAsia="ko-KR"/>
        </w:rPr>
      </w:pPr>
    </w:p>
    <w:p w:rsidR="00B648EE" w:rsidRPr="00E37643" w:rsidRDefault="00B648EE" w:rsidP="00B648EE">
      <w:pPr>
        <w:spacing w:line="360" w:lineRule="atLeast"/>
        <w:jc w:val="both"/>
        <w:rPr>
          <w:rFonts w:ascii="Arial" w:eastAsia="PMingLiU" w:hAnsi="Arial" w:hint="eastAsia"/>
          <w:sz w:val="22"/>
          <w:lang w:eastAsia="zh-TW"/>
        </w:rPr>
      </w:pPr>
    </w:p>
    <w:p w:rsidR="00B648EE" w:rsidRPr="00E37643" w:rsidRDefault="00B648EE" w:rsidP="00B648EE">
      <w:pPr>
        <w:spacing w:line="360" w:lineRule="atLeast"/>
        <w:jc w:val="both"/>
        <w:rPr>
          <w:rFonts w:ascii="Arial" w:hAnsi="Arial"/>
          <w:sz w:val="22"/>
        </w:rPr>
      </w:pPr>
      <w:r w:rsidRPr="005B6751">
        <w:rPr>
          <w:rFonts w:ascii="Arial" w:hAnsi="Arial"/>
          <w:b/>
          <w:sz w:val="22"/>
        </w:rPr>
        <w:t>BACKGROUND</w:t>
      </w:r>
      <w:r w:rsidRPr="00E37643">
        <w:rPr>
          <w:rFonts w:ascii="Arial" w:hAnsi="Arial"/>
          <w:sz w:val="22"/>
        </w:rPr>
        <w:t>:</w:t>
      </w:r>
    </w:p>
    <w:p w:rsidR="00B648EE" w:rsidRPr="00E37643" w:rsidRDefault="00B648EE" w:rsidP="00B648EE">
      <w:pPr>
        <w:spacing w:line="360" w:lineRule="atLeast"/>
        <w:jc w:val="both"/>
        <w:rPr>
          <w:rFonts w:ascii="Arial" w:hAnsi="Arial"/>
        </w:rPr>
      </w:pPr>
    </w:p>
    <w:tbl>
      <w:tblPr>
        <w:tblW w:w="0" w:type="auto"/>
        <w:tblInd w:w="108" w:type="dxa"/>
        <w:tblLook w:val="04A0" w:firstRow="1" w:lastRow="0" w:firstColumn="1" w:lastColumn="0" w:noHBand="0" w:noVBand="1"/>
      </w:tblPr>
      <w:tblGrid>
        <w:gridCol w:w="782"/>
        <w:gridCol w:w="8136"/>
      </w:tblGrid>
      <w:tr w:rsidR="00B648EE" w:rsidRPr="00E37643" w:rsidTr="006A7F3E">
        <w:tc>
          <w:tcPr>
            <w:tcW w:w="810" w:type="dxa"/>
          </w:tcPr>
          <w:p w:rsidR="00B648EE" w:rsidRPr="00E37643" w:rsidRDefault="00B648EE" w:rsidP="006A7F3E">
            <w:pPr>
              <w:spacing w:line="360" w:lineRule="atLeast"/>
              <w:jc w:val="both"/>
              <w:rPr>
                <w:rFonts w:ascii="Arial" w:hAnsi="Arial"/>
              </w:rPr>
            </w:pPr>
            <w:r w:rsidRPr="00E37643">
              <w:rPr>
                <w:rFonts w:ascii="Arial" w:hAnsi="Arial"/>
              </w:rPr>
              <w:t>A.</w:t>
            </w:r>
          </w:p>
        </w:tc>
        <w:tc>
          <w:tcPr>
            <w:tcW w:w="8658" w:type="dxa"/>
          </w:tcPr>
          <w:p w:rsidR="00B648EE" w:rsidRPr="004A6F62" w:rsidRDefault="00B648EE" w:rsidP="006A7F3E">
            <w:pPr>
              <w:spacing w:line="360" w:lineRule="atLeast"/>
              <w:jc w:val="both"/>
              <w:rPr>
                <w:rFonts w:ascii="Arial" w:hAnsi="Arial"/>
              </w:rPr>
            </w:pPr>
            <w:r w:rsidRPr="004A6F62">
              <w:rPr>
                <w:rFonts w:ascii="Arial" w:hAnsi="Arial"/>
              </w:rPr>
              <w:t xml:space="preserve">Anma Offshore Wind Co., Ltd. (the “SPC”), a special purpose company (SPC), which HEC </w:t>
            </w:r>
            <w:r w:rsidRPr="004A6F62">
              <w:rPr>
                <w:rFonts w:ascii="Arial" w:eastAsia="맑은 고딕" w:hAnsi="Arial" w:hint="eastAsia"/>
                <w:lang w:eastAsia="ko-KR"/>
              </w:rPr>
              <w:t>will be</w:t>
            </w:r>
            <w:r w:rsidRPr="001E533A">
              <w:rPr>
                <w:rFonts w:ascii="Arial" w:hAnsi="Arial"/>
              </w:rPr>
              <w:t xml:space="preserve"> a member of, is registered under the legislation of South Korea that intends to proceed with the </w:t>
            </w:r>
            <w:r w:rsidRPr="009C5F27">
              <w:rPr>
                <w:rFonts w:ascii="Arial" w:hAnsi="Arial"/>
              </w:rPr>
              <w:t>Anma-do 528MW</w:t>
            </w:r>
            <w:r w:rsidRPr="009C5F27">
              <w:rPr>
                <w:rFonts w:ascii="Arial" w:hAnsi="Arial" w:cs="Arial"/>
              </w:rPr>
              <w:t xml:space="preserve"> Offshore Wind Farm Project</w:t>
            </w:r>
            <w:r w:rsidRPr="00AB3770">
              <w:rPr>
                <w:rFonts w:ascii="Arial" w:hAnsi="Arial" w:cs="Arial"/>
              </w:rPr>
              <w:t xml:space="preserve"> (the</w:t>
            </w:r>
            <w:r w:rsidRPr="001E533A">
              <w:rPr>
                <w:rFonts w:ascii="Arial" w:hAnsi="Arial"/>
              </w:rPr>
              <w:t xml:space="preserve"> </w:t>
            </w:r>
            <w:r w:rsidRPr="00D52915">
              <w:rPr>
                <w:rFonts w:ascii="Arial" w:hAnsi="Arial"/>
              </w:rPr>
              <w:t>“</w:t>
            </w:r>
            <w:r w:rsidRPr="004A6F62">
              <w:rPr>
                <w:rFonts w:ascii="Arial" w:hAnsi="Arial"/>
              </w:rPr>
              <w:t>Project”) on an offshore site near to on Anma Island, South Korea (</w:t>
            </w:r>
            <w:r w:rsidRPr="001E533A">
              <w:rPr>
                <w:rFonts w:ascii="Arial" w:hAnsi="Arial"/>
              </w:rPr>
              <w:t xml:space="preserve">the </w:t>
            </w:r>
            <w:r w:rsidRPr="00C205E1">
              <w:rPr>
                <w:rFonts w:ascii="Arial" w:hAnsi="Arial"/>
              </w:rPr>
              <w:t>“</w:t>
            </w:r>
            <w:r w:rsidRPr="004A6F62">
              <w:rPr>
                <w:rFonts w:ascii="Arial" w:hAnsi="Arial"/>
              </w:rPr>
              <w:t>Site”)</w:t>
            </w:r>
            <w:r>
              <w:rPr>
                <w:rFonts w:ascii="Arial" w:hAnsi="Arial"/>
              </w:rPr>
              <w:t>;</w:t>
            </w:r>
          </w:p>
        </w:tc>
      </w:tr>
      <w:tr w:rsidR="00B648EE" w:rsidRPr="00E37643" w:rsidTr="006A7F3E">
        <w:tc>
          <w:tcPr>
            <w:tcW w:w="810" w:type="dxa"/>
          </w:tcPr>
          <w:p w:rsidR="00B648EE" w:rsidRPr="00E37643" w:rsidRDefault="00B648EE" w:rsidP="006A7F3E">
            <w:pPr>
              <w:spacing w:line="360" w:lineRule="atLeast"/>
              <w:jc w:val="both"/>
              <w:rPr>
                <w:rFonts w:ascii="Arial" w:hAnsi="Arial"/>
                <w:lang w:eastAsia="zh-CN"/>
              </w:rPr>
            </w:pPr>
          </w:p>
        </w:tc>
        <w:tc>
          <w:tcPr>
            <w:tcW w:w="8658" w:type="dxa"/>
          </w:tcPr>
          <w:p w:rsidR="00B648EE" w:rsidRPr="00E37643" w:rsidRDefault="00B648EE" w:rsidP="006A7F3E">
            <w:pPr>
              <w:spacing w:line="360" w:lineRule="atLeast"/>
              <w:jc w:val="both"/>
              <w:rPr>
                <w:rFonts w:ascii="華康細明體" w:eastAsia="華康細明體" w:hint="eastAsia"/>
                <w:lang w:eastAsia="zh-CN"/>
              </w:rPr>
            </w:pPr>
          </w:p>
        </w:tc>
      </w:tr>
      <w:tr w:rsidR="00B648EE" w:rsidRPr="00E37643" w:rsidTr="006A7F3E">
        <w:tc>
          <w:tcPr>
            <w:tcW w:w="810" w:type="dxa"/>
          </w:tcPr>
          <w:p w:rsidR="00B648EE" w:rsidRPr="00E37643" w:rsidRDefault="00B648EE" w:rsidP="006A7F3E">
            <w:pPr>
              <w:spacing w:line="360" w:lineRule="atLeast"/>
              <w:jc w:val="both"/>
              <w:rPr>
                <w:rFonts w:ascii="Arial" w:hAnsi="Arial"/>
              </w:rPr>
            </w:pPr>
            <w:r w:rsidRPr="00E37643">
              <w:rPr>
                <w:rFonts w:ascii="Arial" w:hAnsi="Arial"/>
              </w:rPr>
              <w:t>B.</w:t>
            </w:r>
          </w:p>
        </w:tc>
        <w:tc>
          <w:tcPr>
            <w:tcW w:w="8658" w:type="dxa"/>
          </w:tcPr>
          <w:p w:rsidR="00B648EE" w:rsidRPr="00E37643" w:rsidRDefault="00B648EE" w:rsidP="006A7F3E">
            <w:pPr>
              <w:spacing w:line="360" w:lineRule="atLeast"/>
              <w:jc w:val="both"/>
              <w:rPr>
                <w:rFonts w:ascii="Arial" w:hAnsi="Arial"/>
              </w:rPr>
            </w:pPr>
            <w:r>
              <w:rPr>
                <w:rFonts w:ascii="Arial" w:hAnsi="Arial"/>
              </w:rPr>
              <w:t xml:space="preserve">In addition to the Phase 1 [224MW] of the Project, </w:t>
            </w:r>
            <w:r w:rsidRPr="00E37643">
              <w:rPr>
                <w:rFonts w:ascii="Arial" w:hAnsi="Arial" w:hint="eastAsia"/>
              </w:rPr>
              <w:t>t</w:t>
            </w:r>
            <w:r w:rsidRPr="00E37643">
              <w:rPr>
                <w:rFonts w:ascii="Arial" w:hAnsi="Arial"/>
              </w:rPr>
              <w:t xml:space="preserve">he </w:t>
            </w:r>
            <w:r w:rsidRPr="0068628E">
              <w:rPr>
                <w:rFonts w:ascii="Arial" w:eastAsia="맑은 고딕" w:hAnsi="Arial" w:hint="eastAsia"/>
                <w:lang w:eastAsia="ko-KR"/>
              </w:rPr>
              <w:t xml:space="preserve">SPC is in need of a technical advisory service provider </w:t>
            </w:r>
            <w:r>
              <w:rPr>
                <w:rFonts w:ascii="Arial" w:hAnsi="Arial"/>
              </w:rPr>
              <w:t>that has the proficiency to carry out and advance</w:t>
            </w:r>
            <w:r w:rsidRPr="00F0767A">
              <w:rPr>
                <w:rFonts w:ascii="Arial" w:hAnsi="Arial"/>
              </w:rPr>
              <w:t xml:space="preserve"> the services </w:t>
            </w:r>
            <w:r>
              <w:rPr>
                <w:rFonts w:ascii="Arial" w:hAnsi="Arial"/>
              </w:rPr>
              <w:t xml:space="preserve">for the Phase 2 [304MW] of the Project </w:t>
            </w:r>
            <w:r w:rsidRPr="00F0767A">
              <w:rPr>
                <w:rFonts w:ascii="Arial" w:hAnsi="Arial"/>
              </w:rPr>
              <w:t>set out in Schedule 1 on the terms and conditions set out in this Agreement</w:t>
            </w:r>
            <w:r>
              <w:rPr>
                <w:rFonts w:ascii="Arial" w:hAnsi="Arial"/>
              </w:rPr>
              <w:t xml:space="preserve"> (the “Purpose”);</w:t>
            </w:r>
          </w:p>
        </w:tc>
      </w:tr>
      <w:tr w:rsidR="00B648EE" w:rsidRPr="00E37643" w:rsidTr="006A7F3E">
        <w:tc>
          <w:tcPr>
            <w:tcW w:w="810" w:type="dxa"/>
          </w:tcPr>
          <w:p w:rsidR="00B648EE" w:rsidRPr="00E37643" w:rsidRDefault="00B648EE" w:rsidP="006A7F3E">
            <w:pPr>
              <w:spacing w:line="360" w:lineRule="atLeast"/>
              <w:jc w:val="both"/>
              <w:rPr>
                <w:rFonts w:ascii="Arial" w:hAnsi="Arial"/>
              </w:rPr>
            </w:pPr>
          </w:p>
        </w:tc>
        <w:tc>
          <w:tcPr>
            <w:tcW w:w="8658" w:type="dxa"/>
          </w:tcPr>
          <w:p w:rsidR="00B648EE" w:rsidRPr="004A6F62" w:rsidRDefault="00B648EE" w:rsidP="006A7F3E">
            <w:pPr>
              <w:spacing w:line="360" w:lineRule="atLeast"/>
              <w:jc w:val="both"/>
              <w:rPr>
                <w:rFonts w:ascii="Arial" w:hAnsi="Arial"/>
              </w:rPr>
            </w:pPr>
          </w:p>
        </w:tc>
      </w:tr>
      <w:tr w:rsidR="00B648EE" w:rsidRPr="00E37643" w:rsidTr="006A7F3E">
        <w:tc>
          <w:tcPr>
            <w:tcW w:w="810" w:type="dxa"/>
          </w:tcPr>
          <w:p w:rsidR="00B648EE" w:rsidRPr="00E37643" w:rsidRDefault="00B648EE" w:rsidP="006A7F3E">
            <w:pPr>
              <w:spacing w:line="360" w:lineRule="atLeast"/>
              <w:jc w:val="both"/>
              <w:rPr>
                <w:rFonts w:ascii="Arial" w:hAnsi="Arial" w:hint="eastAsia"/>
                <w:lang w:eastAsia="ko-KR"/>
              </w:rPr>
            </w:pPr>
            <w:r w:rsidRPr="0082084F">
              <w:rPr>
                <w:rFonts w:ascii="Arial" w:hAnsi="Arial" w:hint="eastAsia"/>
              </w:rPr>
              <w:t>C.</w:t>
            </w:r>
          </w:p>
        </w:tc>
        <w:tc>
          <w:tcPr>
            <w:tcW w:w="8658" w:type="dxa"/>
          </w:tcPr>
          <w:p w:rsidR="00B648EE" w:rsidRPr="00C22B78" w:rsidRDefault="00B648EE" w:rsidP="006A7F3E">
            <w:pPr>
              <w:spacing w:line="360" w:lineRule="atLeast"/>
              <w:jc w:val="both"/>
              <w:rPr>
                <w:rFonts w:ascii="Arial" w:hAnsi="Arial" w:cs="Arial"/>
              </w:rPr>
            </w:pPr>
            <w:r w:rsidRPr="00C22B78">
              <w:rPr>
                <w:rFonts w:ascii="Arial" w:hAnsi="Arial" w:cs="Arial"/>
              </w:rPr>
              <w:t xml:space="preserve">HEC intends to appoint the Consultants to act as the SPC’s </w:t>
            </w:r>
            <w:r w:rsidRPr="00BA0F7C">
              <w:rPr>
                <w:rFonts w:ascii="Arial" w:hAnsi="Arial" w:cs="Arial"/>
              </w:rPr>
              <w:t xml:space="preserve">consultant </w:t>
            </w:r>
            <w:r w:rsidRPr="00F370BE">
              <w:rPr>
                <w:rFonts w:ascii="Arial" w:eastAsia="맑은 고딕" w:hAnsi="Arial" w:cs="Arial"/>
              </w:rPr>
              <w:t xml:space="preserve">for </w:t>
            </w:r>
            <w:r w:rsidRPr="00BA0F7C">
              <w:rPr>
                <w:rFonts w:ascii="Arial" w:eastAsia="맑은 고딕" w:hAnsi="Arial" w:cs="Arial"/>
              </w:rPr>
              <w:t xml:space="preserve">the </w:t>
            </w:r>
            <w:r w:rsidRPr="00BA0F7C">
              <w:rPr>
                <w:rFonts w:ascii="Arial" w:eastAsia="맑은 고딕" w:hAnsi="Arial" w:cs="Arial"/>
                <w:lang w:eastAsia="ko-KR"/>
              </w:rPr>
              <w:t xml:space="preserve">Phase 2 </w:t>
            </w:r>
            <w:r>
              <w:rPr>
                <w:rFonts w:ascii="Arial" w:eastAsia="맑은 고딕" w:hAnsi="Arial" w:cs="Arial"/>
                <w:lang w:eastAsia="ko-KR"/>
              </w:rPr>
              <w:t xml:space="preserve">[304MW] </w:t>
            </w:r>
            <w:r w:rsidRPr="00BA0F7C">
              <w:rPr>
                <w:rFonts w:ascii="Arial" w:eastAsia="맑은 고딕" w:hAnsi="Arial" w:cs="Arial"/>
                <w:lang w:eastAsia="ko-KR"/>
              </w:rPr>
              <w:t xml:space="preserve">of </w:t>
            </w:r>
            <w:r w:rsidRPr="00F370BE">
              <w:rPr>
                <w:rFonts w:ascii="Arial" w:eastAsia="맑은 고딕" w:hAnsi="Arial" w:cs="Arial"/>
                <w:lang w:eastAsia="ko-KR"/>
              </w:rPr>
              <w:t xml:space="preserve">the </w:t>
            </w:r>
            <w:r w:rsidRPr="00F370BE">
              <w:rPr>
                <w:rFonts w:ascii="Arial" w:eastAsia="맑은 고딕" w:hAnsi="Arial" w:cs="Arial"/>
              </w:rPr>
              <w:t>Project and to provide the services set out in Schedule 1 on the terms and</w:t>
            </w:r>
            <w:r w:rsidRPr="00C22B78">
              <w:rPr>
                <w:rFonts w:ascii="Arial" w:hAnsi="Arial" w:cs="Arial"/>
              </w:rPr>
              <w:t xml:space="preserve"> conditions set out in this Agreement.</w:t>
            </w:r>
          </w:p>
        </w:tc>
      </w:tr>
    </w:tbl>
    <w:p w:rsidR="00B648EE" w:rsidRPr="00E37643" w:rsidRDefault="00B648EE" w:rsidP="00B648EE">
      <w:pPr>
        <w:spacing w:line="360" w:lineRule="atLeast"/>
        <w:jc w:val="both"/>
        <w:rPr>
          <w:rFonts w:ascii="Arial" w:hAnsi="Arial"/>
          <w:lang w:eastAsia="zh-CN"/>
        </w:rPr>
      </w:pPr>
    </w:p>
    <w:p w:rsidR="00B648EE" w:rsidRPr="005B6751" w:rsidRDefault="00B648EE" w:rsidP="00B648EE">
      <w:pPr>
        <w:spacing w:line="360" w:lineRule="atLeast"/>
        <w:jc w:val="both"/>
        <w:rPr>
          <w:rFonts w:ascii="Arial" w:hAnsi="Arial"/>
          <w:sz w:val="22"/>
        </w:rPr>
      </w:pPr>
      <w:r w:rsidRPr="005B6751">
        <w:rPr>
          <w:rFonts w:ascii="Arial" w:hAnsi="Arial"/>
          <w:b/>
          <w:sz w:val="22"/>
        </w:rPr>
        <w:t>IT IS AGREED AS FOLLOWS:</w:t>
      </w:r>
    </w:p>
    <w:p w:rsidR="00B648EE" w:rsidRPr="00E37643" w:rsidRDefault="00B648EE" w:rsidP="00B648EE">
      <w:pPr>
        <w:spacing w:line="360" w:lineRule="atLeast"/>
        <w:jc w:val="both"/>
        <w:rPr>
          <w:rFonts w:ascii="Arial" w:hAnsi="Arial"/>
        </w:rPr>
      </w:pPr>
    </w:p>
    <w:tbl>
      <w:tblPr>
        <w:tblW w:w="9498" w:type="dxa"/>
        <w:tblInd w:w="108" w:type="dxa"/>
        <w:tblLook w:val="04A0" w:firstRow="1" w:lastRow="0" w:firstColumn="1" w:lastColumn="0" w:noHBand="0" w:noVBand="1"/>
      </w:tblPr>
      <w:tblGrid>
        <w:gridCol w:w="851"/>
        <w:gridCol w:w="8617"/>
        <w:gridCol w:w="30"/>
      </w:tblGrid>
      <w:tr w:rsidR="00B648EE" w:rsidRPr="00E37643" w:rsidTr="006A7F3E">
        <w:trPr>
          <w:gridAfter w:val="1"/>
          <w:wAfter w:w="30" w:type="dxa"/>
        </w:trPr>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p>
        </w:tc>
        <w:tc>
          <w:tcPr>
            <w:tcW w:w="8617" w:type="dxa"/>
          </w:tcPr>
          <w:p w:rsidR="00B648EE" w:rsidRPr="001E533A" w:rsidRDefault="00B648EE" w:rsidP="006A7F3E">
            <w:pPr>
              <w:spacing w:line="360" w:lineRule="atLeast"/>
              <w:jc w:val="both"/>
              <w:rPr>
                <w:rFonts w:ascii="Arial" w:eastAsia="PMingLiU" w:hAnsi="Arial" w:hint="eastAsia"/>
                <w:lang w:eastAsia="zh-TW"/>
              </w:rPr>
            </w:pPr>
            <w:r>
              <w:rPr>
                <w:rFonts w:ascii="Arial" w:eastAsia="PMingLiU" w:hAnsi="Arial"/>
                <w:lang w:eastAsia="zh-TW"/>
              </w:rPr>
              <w:t>DEFINITION</w:t>
            </w:r>
          </w:p>
        </w:tc>
      </w:tr>
      <w:tr w:rsidR="00B648EE" w:rsidRPr="00E37643" w:rsidTr="006A7F3E">
        <w:trPr>
          <w:gridAfter w:val="1"/>
          <w:wAfter w:w="30" w:type="dxa"/>
        </w:trPr>
        <w:tc>
          <w:tcPr>
            <w:tcW w:w="851" w:type="dxa"/>
          </w:tcPr>
          <w:p w:rsidR="00B648EE" w:rsidRPr="00E37643" w:rsidRDefault="00B648EE" w:rsidP="006A7F3E">
            <w:pPr>
              <w:spacing w:line="360" w:lineRule="atLeast"/>
              <w:jc w:val="both"/>
              <w:rPr>
                <w:rFonts w:ascii="Arial" w:hAnsi="Arial"/>
              </w:rPr>
            </w:pPr>
          </w:p>
        </w:tc>
        <w:tc>
          <w:tcPr>
            <w:tcW w:w="8617" w:type="dxa"/>
          </w:tcPr>
          <w:p w:rsidR="00B648EE" w:rsidRPr="00E37643" w:rsidRDefault="00B648EE" w:rsidP="006A7F3E">
            <w:pPr>
              <w:spacing w:line="360" w:lineRule="atLeast"/>
              <w:jc w:val="both"/>
              <w:rPr>
                <w:rStyle w:val="shorttext"/>
                <w:rFonts w:ascii="PMingLiU" w:eastAsia="PMingLiU" w:hAnsi="PMingLiU" w:cs="PMingLiU" w:hint="eastAsia"/>
              </w:rPr>
            </w:pPr>
          </w:p>
        </w:tc>
      </w:tr>
      <w:tr w:rsidR="00B648EE" w:rsidRPr="00E37643" w:rsidTr="006A7F3E">
        <w:trPr>
          <w:gridAfter w:val="1"/>
          <w:wAfter w:w="30" w:type="dxa"/>
        </w:trPr>
        <w:tc>
          <w:tcPr>
            <w:tcW w:w="851" w:type="dxa"/>
          </w:tcPr>
          <w:p w:rsidR="00B648EE" w:rsidRPr="00E37643" w:rsidRDefault="00B648EE" w:rsidP="006A7F3E">
            <w:pPr>
              <w:spacing w:line="360" w:lineRule="atLeast"/>
              <w:rPr>
                <w:rFonts w:ascii="Arial" w:hAnsi="Arial"/>
              </w:rPr>
            </w:pPr>
            <w:r w:rsidRPr="00E37643">
              <w:rPr>
                <w:rFonts w:ascii="Arial" w:hAnsi="Arial"/>
              </w:rPr>
              <w:t>1.1</w:t>
            </w:r>
          </w:p>
        </w:tc>
        <w:tc>
          <w:tcPr>
            <w:tcW w:w="8617" w:type="dxa"/>
          </w:tcPr>
          <w:p w:rsidR="00B648EE" w:rsidRPr="0068628E" w:rsidRDefault="00B648EE" w:rsidP="006A7F3E">
            <w:pPr>
              <w:spacing w:line="360" w:lineRule="atLeast"/>
              <w:rPr>
                <w:rFonts w:ascii="Arial" w:eastAsia="맑은 고딕" w:hAnsi="Arial" w:hint="eastAsia"/>
                <w:lang w:eastAsia="ko-KR"/>
              </w:rPr>
            </w:pPr>
            <w:r w:rsidRPr="00E37643">
              <w:rPr>
                <w:rFonts w:ascii="Arial" w:hAnsi="Arial"/>
              </w:rPr>
              <w:t>“Services” means the services set out in Schedule 1</w:t>
            </w:r>
            <w:r>
              <w:rPr>
                <w:rFonts w:ascii="Arial" w:hAnsi="Arial"/>
              </w:rPr>
              <w:t xml:space="preserve"> to be performed by the Consultants in accordance with this Agreement</w:t>
            </w:r>
            <w:r w:rsidRPr="00E37643">
              <w:rPr>
                <w:rFonts w:ascii="Arial" w:hAnsi="Arial"/>
              </w:rPr>
              <w:t>.</w:t>
            </w:r>
          </w:p>
        </w:tc>
      </w:tr>
      <w:tr w:rsidR="00B648EE" w:rsidRPr="00E37643" w:rsidTr="006A7F3E">
        <w:trPr>
          <w:gridAfter w:val="1"/>
          <w:wAfter w:w="30" w:type="dxa"/>
        </w:trPr>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Fonts w:ascii="Arial" w:hAnsi="Arial"/>
                <w:lang w:eastAsia="zh-CN"/>
              </w:rPr>
            </w:pPr>
          </w:p>
        </w:tc>
      </w:tr>
      <w:tr w:rsidR="00B648EE" w:rsidRPr="00E37643" w:rsidTr="006A7F3E">
        <w:trPr>
          <w:gridAfter w:val="1"/>
          <w:wAfter w:w="30" w:type="dxa"/>
        </w:trPr>
        <w:tc>
          <w:tcPr>
            <w:tcW w:w="851" w:type="dxa"/>
          </w:tcPr>
          <w:p w:rsidR="00B648EE" w:rsidRPr="00E37643" w:rsidRDefault="00B648EE" w:rsidP="006A7F3E">
            <w:pPr>
              <w:spacing w:line="360" w:lineRule="auto"/>
              <w:rPr>
                <w:rFonts w:ascii="Arial" w:hAnsi="Arial"/>
              </w:rPr>
            </w:pPr>
            <w:r w:rsidRPr="00E37643">
              <w:rPr>
                <w:rFonts w:ascii="Arial" w:hAnsi="Arial"/>
              </w:rPr>
              <w:t>1.2</w:t>
            </w:r>
          </w:p>
        </w:tc>
        <w:tc>
          <w:tcPr>
            <w:tcW w:w="8617" w:type="dxa"/>
          </w:tcPr>
          <w:p w:rsidR="00B648EE" w:rsidRPr="00E37643" w:rsidRDefault="00B648EE" w:rsidP="006A7F3E">
            <w:pPr>
              <w:spacing w:line="360" w:lineRule="auto"/>
              <w:rPr>
                <w:rFonts w:ascii="Arial" w:hAnsi="Arial"/>
              </w:rPr>
            </w:pPr>
            <w:r w:rsidRPr="00E37643">
              <w:rPr>
                <w:rFonts w:ascii="Arial" w:hAnsi="Arial"/>
              </w:rPr>
              <w:t>“Fee” means the fee specified in Schedule 2 payable to the Consultants for the performance of the Services.</w:t>
            </w:r>
          </w:p>
        </w:tc>
      </w:tr>
      <w:tr w:rsidR="00B648EE" w:rsidRPr="00E37643" w:rsidTr="006A7F3E">
        <w:trPr>
          <w:gridAfter w:val="1"/>
          <w:wAfter w:w="30" w:type="dxa"/>
        </w:trPr>
        <w:tc>
          <w:tcPr>
            <w:tcW w:w="851" w:type="dxa"/>
          </w:tcPr>
          <w:p w:rsidR="00B648EE" w:rsidRPr="00E37643" w:rsidRDefault="00B648EE" w:rsidP="006A7F3E">
            <w:pPr>
              <w:spacing w:line="360" w:lineRule="auto"/>
              <w:jc w:val="both"/>
              <w:rPr>
                <w:rFonts w:ascii="Arial" w:hAnsi="Arial"/>
                <w:lang w:eastAsia="zh-CN"/>
              </w:rPr>
            </w:pPr>
          </w:p>
        </w:tc>
        <w:tc>
          <w:tcPr>
            <w:tcW w:w="8617" w:type="dxa"/>
          </w:tcPr>
          <w:p w:rsidR="00B648EE" w:rsidRPr="00E37643" w:rsidRDefault="00B648EE" w:rsidP="006A7F3E">
            <w:pPr>
              <w:spacing w:line="360" w:lineRule="auto"/>
              <w:jc w:val="both"/>
              <w:rPr>
                <w:rFonts w:ascii="Arial" w:hAnsi="Arial"/>
                <w:lang w:eastAsia="zh-CN"/>
              </w:rPr>
            </w:pPr>
          </w:p>
        </w:tc>
      </w:tr>
      <w:tr w:rsidR="00B648EE" w:rsidRPr="00E37643" w:rsidTr="006A7F3E">
        <w:trPr>
          <w:gridAfter w:val="1"/>
          <w:wAfter w:w="30" w:type="dxa"/>
        </w:trPr>
        <w:tc>
          <w:tcPr>
            <w:tcW w:w="851" w:type="dxa"/>
          </w:tcPr>
          <w:p w:rsidR="00B648EE" w:rsidRPr="00F37AA5" w:rsidRDefault="00B648EE" w:rsidP="006A7F3E">
            <w:pPr>
              <w:spacing w:line="360" w:lineRule="atLeast"/>
              <w:jc w:val="both"/>
              <w:rPr>
                <w:rFonts w:ascii="Arial" w:eastAsia="맑은 고딕" w:hAnsi="Arial" w:hint="eastAsia"/>
                <w:lang w:eastAsia="ko-KR"/>
              </w:rPr>
            </w:pPr>
            <w:r w:rsidRPr="00E37643">
              <w:rPr>
                <w:rFonts w:ascii="Arial" w:hAnsi="Arial"/>
              </w:rPr>
              <w:t>1.3</w:t>
            </w:r>
            <w:r>
              <w:rPr>
                <w:rFonts w:ascii="Arial" w:hAnsi="Arial"/>
              </w:rPr>
              <w:t xml:space="preserve"> </w:t>
            </w:r>
          </w:p>
        </w:tc>
        <w:tc>
          <w:tcPr>
            <w:tcW w:w="8617" w:type="dxa"/>
          </w:tcPr>
          <w:p w:rsidR="00B648EE" w:rsidRPr="00E37643" w:rsidRDefault="00B648EE" w:rsidP="006A7F3E">
            <w:pPr>
              <w:spacing w:line="360" w:lineRule="atLeast"/>
              <w:jc w:val="both"/>
              <w:rPr>
                <w:rFonts w:ascii="Arial" w:eastAsia="맑은 고딕" w:hAnsi="Arial" w:hint="eastAsia"/>
                <w:lang w:eastAsia="ko-KR"/>
              </w:rPr>
            </w:pPr>
            <w:r w:rsidRPr="00E37643">
              <w:rPr>
                <w:rFonts w:ascii="Arial" w:hAnsi="Arial"/>
              </w:rPr>
              <w:t>“Contractor” means the contractor appointed by the Client to supply goods and to carry out work in connection with the Project.</w:t>
            </w:r>
          </w:p>
          <w:p w:rsidR="00B648EE" w:rsidRPr="00E37643" w:rsidRDefault="00B648EE" w:rsidP="006A7F3E">
            <w:pPr>
              <w:spacing w:line="360" w:lineRule="atLeast"/>
              <w:jc w:val="both"/>
              <w:rPr>
                <w:rFonts w:ascii="Arial" w:eastAsia="맑은 고딕" w:hAnsi="Arial" w:hint="eastAsia"/>
                <w:lang w:eastAsia="ko-KR"/>
              </w:rPr>
            </w:pPr>
          </w:p>
        </w:tc>
      </w:tr>
      <w:tr w:rsidR="00B648EE" w:rsidRPr="00E37643" w:rsidTr="006A7F3E">
        <w:trPr>
          <w:gridAfter w:val="1"/>
          <w:wAfter w:w="30" w:type="dxa"/>
        </w:trPr>
        <w:tc>
          <w:tcPr>
            <w:tcW w:w="851" w:type="dxa"/>
          </w:tcPr>
          <w:p w:rsidR="00B648EE" w:rsidRDefault="00B648EE" w:rsidP="006A7F3E">
            <w:pPr>
              <w:spacing w:line="360" w:lineRule="auto"/>
              <w:jc w:val="both"/>
              <w:rPr>
                <w:rFonts w:ascii="Arial" w:hAnsi="Arial"/>
                <w:lang w:eastAsia="zh-CN"/>
              </w:rPr>
            </w:pPr>
            <w:r w:rsidRPr="00E37643">
              <w:rPr>
                <w:rFonts w:ascii="Arial" w:eastAsia="맑은 고딕" w:hAnsi="Arial" w:hint="eastAsia"/>
                <w:lang w:eastAsia="ko-KR"/>
              </w:rPr>
              <w:t>1.4</w:t>
            </w:r>
          </w:p>
          <w:p w:rsidR="00B648EE" w:rsidRPr="00E37643" w:rsidRDefault="00B648EE" w:rsidP="006A7F3E">
            <w:pPr>
              <w:rPr>
                <w:rFonts w:ascii="Arial" w:hAnsi="Arial"/>
                <w:lang w:eastAsia="zh-CN"/>
              </w:rPr>
            </w:pPr>
          </w:p>
          <w:p w:rsidR="00B648EE" w:rsidRPr="00E37643" w:rsidRDefault="00B648EE" w:rsidP="006A7F3E">
            <w:pPr>
              <w:rPr>
                <w:rFonts w:ascii="Arial" w:hAnsi="Arial"/>
                <w:lang w:eastAsia="zh-CN"/>
              </w:rPr>
            </w:pPr>
          </w:p>
          <w:p w:rsidR="00B648EE" w:rsidRDefault="00B648EE" w:rsidP="006A7F3E">
            <w:pPr>
              <w:rPr>
                <w:rFonts w:ascii="Arial" w:hAnsi="Arial"/>
                <w:lang w:eastAsia="zh-CN"/>
              </w:rPr>
            </w:pPr>
          </w:p>
          <w:p w:rsidR="00B648EE" w:rsidRPr="0068628E" w:rsidRDefault="00B648EE" w:rsidP="006A7F3E">
            <w:pPr>
              <w:rPr>
                <w:rFonts w:ascii="Arial" w:eastAsia="맑은 고딕" w:hAnsi="Arial"/>
                <w:lang w:eastAsia="ko-KR"/>
              </w:rPr>
            </w:pPr>
            <w:r w:rsidRPr="0068628E">
              <w:rPr>
                <w:rFonts w:ascii="Arial" w:eastAsia="맑은 고딕" w:hAnsi="Arial" w:hint="eastAsia"/>
                <w:lang w:eastAsia="ko-KR"/>
              </w:rPr>
              <w:t>1.5</w:t>
            </w:r>
          </w:p>
          <w:p w:rsidR="00B648EE" w:rsidRPr="0068628E" w:rsidRDefault="00B648EE" w:rsidP="006A7F3E">
            <w:pPr>
              <w:rPr>
                <w:rFonts w:ascii="Arial" w:eastAsia="맑은 고딕" w:hAnsi="Arial"/>
                <w:lang w:eastAsia="ko-KR"/>
              </w:rPr>
            </w:pPr>
          </w:p>
          <w:p w:rsidR="00B648EE" w:rsidRPr="0068628E" w:rsidRDefault="00B648EE" w:rsidP="006A7F3E">
            <w:pPr>
              <w:rPr>
                <w:rFonts w:ascii="Arial" w:eastAsia="맑은 고딕" w:hAnsi="Arial"/>
                <w:lang w:eastAsia="ko-KR"/>
              </w:rPr>
            </w:pPr>
          </w:p>
          <w:p w:rsidR="00B648EE" w:rsidRPr="0068628E" w:rsidRDefault="00B648EE" w:rsidP="006A7F3E">
            <w:pPr>
              <w:rPr>
                <w:rFonts w:ascii="Arial" w:eastAsia="맑은 고딕" w:hAnsi="Arial"/>
                <w:lang w:eastAsia="ko-KR"/>
              </w:rPr>
            </w:pPr>
            <w:r w:rsidRPr="0068628E">
              <w:rPr>
                <w:rFonts w:ascii="Arial" w:eastAsia="맑은 고딕" w:hAnsi="Arial" w:hint="eastAsia"/>
                <w:lang w:eastAsia="ko-KR"/>
              </w:rPr>
              <w:t>1.6</w:t>
            </w:r>
          </w:p>
          <w:p w:rsidR="00B648EE" w:rsidRPr="0068628E" w:rsidRDefault="00B648EE" w:rsidP="006A7F3E">
            <w:pPr>
              <w:rPr>
                <w:rFonts w:ascii="Arial" w:eastAsia="맑은 고딕" w:hAnsi="Arial" w:hint="eastAsia"/>
                <w:lang w:eastAsia="ko-KR"/>
              </w:rPr>
            </w:pPr>
          </w:p>
          <w:p w:rsidR="00B648EE" w:rsidRPr="0068628E" w:rsidRDefault="00B648EE" w:rsidP="006A7F3E">
            <w:pPr>
              <w:rPr>
                <w:rFonts w:ascii="Arial" w:eastAsia="맑은 고딕" w:hAnsi="Arial" w:hint="eastAsia"/>
                <w:lang w:eastAsia="ko-KR"/>
              </w:rPr>
            </w:pPr>
          </w:p>
          <w:p w:rsidR="00B648EE" w:rsidRPr="0068628E" w:rsidRDefault="00B648EE" w:rsidP="006A7F3E">
            <w:pPr>
              <w:rPr>
                <w:rFonts w:ascii="Arial" w:eastAsia="맑은 고딕" w:hAnsi="Arial" w:hint="eastAsia"/>
                <w:sz w:val="32"/>
                <w:lang w:eastAsia="ko-KR"/>
              </w:rPr>
            </w:pPr>
          </w:p>
          <w:p w:rsidR="00B648EE" w:rsidRDefault="00B648EE" w:rsidP="006A7F3E">
            <w:pPr>
              <w:rPr>
                <w:rFonts w:ascii="Arial" w:eastAsia="맑은 고딕" w:hAnsi="Arial"/>
                <w:lang w:eastAsia="ko-KR"/>
              </w:rPr>
            </w:pPr>
            <w:r w:rsidRPr="0068628E">
              <w:rPr>
                <w:rFonts w:ascii="Arial" w:eastAsia="맑은 고딕" w:hAnsi="Arial" w:hint="eastAsia"/>
                <w:lang w:eastAsia="ko-KR"/>
              </w:rPr>
              <w:t>1.7</w:t>
            </w:r>
          </w:p>
          <w:p w:rsidR="00B648EE" w:rsidRDefault="00B648EE" w:rsidP="006A7F3E">
            <w:pPr>
              <w:rPr>
                <w:rFonts w:ascii="Arial" w:eastAsia="맑은 고딕" w:hAnsi="Arial"/>
                <w:lang w:eastAsia="ko-KR"/>
              </w:rPr>
            </w:pPr>
          </w:p>
          <w:p w:rsidR="00B648EE" w:rsidRDefault="00B648EE" w:rsidP="006A7F3E">
            <w:pPr>
              <w:rPr>
                <w:rFonts w:ascii="Arial" w:eastAsia="맑은 고딕" w:hAnsi="Arial"/>
                <w:lang w:eastAsia="ko-KR"/>
              </w:rPr>
            </w:pPr>
          </w:p>
          <w:p w:rsidR="00B648EE" w:rsidRPr="0068628E" w:rsidRDefault="00B648EE" w:rsidP="006A7F3E">
            <w:pPr>
              <w:rPr>
                <w:rFonts w:ascii="Arial" w:eastAsia="맑은 고딕" w:hAnsi="Arial" w:hint="eastAsia"/>
                <w:lang w:eastAsia="ko-KR"/>
              </w:rPr>
            </w:pPr>
            <w:r>
              <w:rPr>
                <w:rFonts w:ascii="Arial" w:eastAsia="맑은 고딕" w:hAnsi="Arial" w:hint="eastAsia"/>
                <w:lang w:eastAsia="ko-KR"/>
              </w:rPr>
              <w:t>1</w:t>
            </w:r>
            <w:r>
              <w:rPr>
                <w:rFonts w:ascii="Arial" w:eastAsia="맑은 고딕" w:hAnsi="Arial"/>
                <w:lang w:eastAsia="ko-KR"/>
              </w:rPr>
              <w:t>.8</w:t>
            </w:r>
          </w:p>
        </w:tc>
        <w:tc>
          <w:tcPr>
            <w:tcW w:w="8617" w:type="dxa"/>
          </w:tcPr>
          <w:p w:rsidR="00B648EE" w:rsidRPr="0068628E" w:rsidRDefault="00B648EE" w:rsidP="006A7F3E">
            <w:pPr>
              <w:spacing w:line="360" w:lineRule="auto"/>
              <w:jc w:val="both"/>
              <w:rPr>
                <w:rFonts w:ascii="Arial" w:eastAsia="맑은 고딕" w:hAnsi="Arial" w:hint="eastAsia"/>
                <w:lang w:eastAsia="ko-KR"/>
              </w:rPr>
            </w:pPr>
            <w:r w:rsidRPr="00E37643">
              <w:rPr>
                <w:rFonts w:ascii="Arial" w:hAnsi="Arial"/>
                <w:lang w:eastAsia="zh-CN"/>
              </w:rPr>
              <w:t xml:space="preserve">“Deliverables” mean deliverables that the Consultants agree to provide to the Client under this Agreement as set forth in Schedule 1.  </w:t>
            </w:r>
          </w:p>
          <w:p w:rsidR="00B648EE" w:rsidRPr="0068628E" w:rsidRDefault="00B648EE" w:rsidP="006A7F3E">
            <w:pPr>
              <w:spacing w:line="360" w:lineRule="auto"/>
              <w:jc w:val="both"/>
              <w:rPr>
                <w:rFonts w:ascii="Arial" w:eastAsia="맑은 고딕" w:hAnsi="Arial" w:hint="eastAsia"/>
                <w:lang w:eastAsia="ko-KR"/>
              </w:rPr>
            </w:pPr>
          </w:p>
          <w:p w:rsidR="00B648EE" w:rsidRDefault="00B648EE" w:rsidP="006A7F3E">
            <w:pPr>
              <w:spacing w:line="360" w:lineRule="auto"/>
              <w:jc w:val="both"/>
              <w:rPr>
                <w:rFonts w:ascii="Arial" w:eastAsia="맑은 고딕" w:hAnsi="Arial"/>
                <w:lang w:eastAsia="ko-KR"/>
              </w:rPr>
            </w:pPr>
            <w:r>
              <w:rPr>
                <w:rFonts w:ascii="Arial" w:eastAsia="맑은 고딕" w:hAnsi="Arial"/>
                <w:lang w:eastAsia="ko-KR"/>
              </w:rPr>
              <w:t xml:space="preserve">“Country” means </w:t>
            </w:r>
            <w:r>
              <w:rPr>
                <w:rFonts w:ascii="Arial" w:eastAsia="맑은 고딕" w:hAnsi="Arial" w:hint="eastAsia"/>
                <w:lang w:eastAsia="ko-KR"/>
              </w:rPr>
              <w:t>Republic of Korea</w:t>
            </w:r>
            <w:r>
              <w:rPr>
                <w:rFonts w:ascii="Arial" w:eastAsia="맑은 고딕" w:hAnsi="Arial"/>
                <w:lang w:eastAsia="ko-KR"/>
              </w:rPr>
              <w:t xml:space="preserve"> to which the Project (or most of it) relates. </w:t>
            </w:r>
          </w:p>
          <w:p w:rsidR="00B648EE" w:rsidRDefault="00B648EE" w:rsidP="006A7F3E">
            <w:pPr>
              <w:spacing w:line="360" w:lineRule="auto"/>
              <w:jc w:val="both"/>
              <w:rPr>
                <w:rFonts w:ascii="Arial" w:eastAsia="맑은 고딕" w:hAnsi="Arial"/>
                <w:lang w:eastAsia="ko-KR"/>
              </w:rPr>
            </w:pPr>
          </w:p>
          <w:p w:rsidR="00B648EE" w:rsidRDefault="00B648EE" w:rsidP="006A7F3E">
            <w:pPr>
              <w:spacing w:line="360" w:lineRule="auto"/>
              <w:jc w:val="both"/>
              <w:rPr>
                <w:rFonts w:ascii="Arial" w:eastAsia="맑은 고딕" w:hAnsi="Arial"/>
                <w:lang w:eastAsia="ko-KR"/>
              </w:rPr>
            </w:pPr>
            <w:r>
              <w:rPr>
                <w:rFonts w:ascii="Arial" w:eastAsia="맑은 고딕" w:hAnsi="Arial"/>
                <w:lang w:eastAsia="ko-KR"/>
              </w:rPr>
              <w:t>“</w:t>
            </w:r>
            <w:r>
              <w:rPr>
                <w:rFonts w:ascii="Arial" w:eastAsia="맑은 고딕" w:hAnsi="Arial" w:hint="eastAsia"/>
                <w:lang w:eastAsia="ko-KR"/>
              </w:rPr>
              <w:t xml:space="preserve">Service </w:t>
            </w:r>
            <w:r>
              <w:rPr>
                <w:rFonts w:ascii="Arial" w:eastAsia="맑은 고딕" w:hAnsi="Arial"/>
                <w:lang w:eastAsia="ko-KR"/>
              </w:rPr>
              <w:t>Commencement Date” means the date on which the Services commence pursuant to Clause 12 and Schedule 1.</w:t>
            </w:r>
          </w:p>
          <w:p w:rsidR="00B648EE" w:rsidRPr="003B356A" w:rsidRDefault="00B648EE" w:rsidP="006A7F3E">
            <w:pPr>
              <w:spacing w:line="360" w:lineRule="auto"/>
              <w:jc w:val="both"/>
              <w:rPr>
                <w:rFonts w:ascii="Arial" w:eastAsia="맑은 고딕" w:hAnsi="Arial"/>
                <w:lang w:eastAsia="ko-KR"/>
              </w:rPr>
            </w:pPr>
          </w:p>
          <w:p w:rsidR="00B648EE" w:rsidRPr="00E37643" w:rsidRDefault="00B648EE" w:rsidP="006A7F3E">
            <w:pPr>
              <w:spacing w:line="360" w:lineRule="auto"/>
              <w:jc w:val="both"/>
              <w:rPr>
                <w:rFonts w:ascii="Arial" w:eastAsia="맑은 고딕" w:hAnsi="Arial" w:hint="eastAsia"/>
                <w:lang w:eastAsia="ko-KR"/>
              </w:rPr>
            </w:pPr>
            <w:r>
              <w:rPr>
                <w:rFonts w:ascii="Arial" w:eastAsia="맑은 고딕" w:hAnsi="Arial"/>
                <w:lang w:eastAsia="ko-KR"/>
              </w:rPr>
              <w:t>“</w:t>
            </w:r>
            <w:r>
              <w:rPr>
                <w:rFonts w:ascii="Arial" w:eastAsia="맑은 고딕" w:hAnsi="Arial" w:hint="eastAsia"/>
                <w:lang w:eastAsia="ko-KR"/>
              </w:rPr>
              <w:t>C</w:t>
            </w:r>
            <w:r>
              <w:rPr>
                <w:rFonts w:ascii="Arial" w:eastAsia="맑은 고딕" w:hAnsi="Arial"/>
                <w:lang w:eastAsia="ko-KR"/>
              </w:rPr>
              <w:t>o</w:t>
            </w:r>
            <w:r>
              <w:rPr>
                <w:rFonts w:ascii="Arial" w:eastAsia="맑은 고딕" w:hAnsi="Arial" w:hint="eastAsia"/>
                <w:lang w:eastAsia="ko-KR"/>
              </w:rPr>
              <w:t>mpletion Date</w:t>
            </w:r>
            <w:r>
              <w:rPr>
                <w:rFonts w:ascii="Arial" w:eastAsia="맑은 고딕" w:hAnsi="Arial"/>
                <w:lang w:eastAsia="ko-KR"/>
              </w:rPr>
              <w:t xml:space="preserve">” means the time period </w:t>
            </w:r>
            <w:r>
              <w:rPr>
                <w:rFonts w:ascii="Arial" w:eastAsia="맑은 고딕" w:hAnsi="Arial" w:hint="eastAsia"/>
                <w:lang w:eastAsia="ko-KR"/>
              </w:rPr>
              <w:t>stated for this purpose in Schedule 1.</w:t>
            </w:r>
          </w:p>
          <w:p w:rsidR="00B648EE" w:rsidRDefault="00B648EE" w:rsidP="006A7F3E">
            <w:pPr>
              <w:spacing w:line="360" w:lineRule="auto"/>
              <w:jc w:val="both"/>
              <w:rPr>
                <w:rFonts w:ascii="Arial" w:hAnsi="Arial"/>
                <w:lang w:eastAsia="zh-CN"/>
              </w:rPr>
            </w:pPr>
          </w:p>
          <w:p w:rsidR="00B648EE" w:rsidRPr="00F370BE" w:rsidRDefault="00B648EE" w:rsidP="006A7F3E">
            <w:pPr>
              <w:spacing w:line="360" w:lineRule="auto"/>
              <w:jc w:val="both"/>
              <w:rPr>
                <w:rFonts w:ascii="Arial" w:eastAsia="맑은 고딕" w:hAnsi="Arial" w:cs="Arial"/>
                <w:lang w:eastAsia="ko-KR"/>
              </w:rPr>
            </w:pPr>
            <w:r w:rsidRPr="004F595B">
              <w:rPr>
                <w:rFonts w:ascii="Arial" w:eastAsia="맑은 고딕" w:hAnsi="Arial" w:cs="Arial"/>
                <w:lang w:eastAsia="ko-KR"/>
              </w:rPr>
              <w:t xml:space="preserve">“Sponsors" mean the parties, namely, Korea Wind Energy Co. Ltd., </w:t>
            </w:r>
            <w:r w:rsidRPr="008B51E4">
              <w:rPr>
                <w:rFonts w:ascii="Arial" w:eastAsia="맑은 고딕" w:hAnsi="Arial" w:cs="Arial"/>
                <w:lang w:eastAsia="ko-KR"/>
              </w:rPr>
              <w:t>Equis Wind (Korea) Holdings Pte. Ltd.</w:t>
            </w:r>
            <w:r>
              <w:rPr>
                <w:rFonts w:ascii="Arial" w:eastAsia="맑은 고딕" w:hAnsi="Arial" w:cs="Arial"/>
                <w:lang w:eastAsia="ko-KR"/>
              </w:rPr>
              <w:t xml:space="preserve">, </w:t>
            </w:r>
            <w:r w:rsidRPr="004F595B">
              <w:rPr>
                <w:rFonts w:ascii="Arial" w:eastAsia="맑은 고딕" w:hAnsi="Arial" w:cs="Arial"/>
                <w:lang w:eastAsia="ko-KR"/>
              </w:rPr>
              <w:t>Hyundai Engineering Co. Ltd., Jeonnam Development Corp., and Korea Hydro &amp; Nuclear Power Co. Ltd., to the Memorandum of Understanding for the development of the Project, which was concluded on the 30</w:t>
            </w:r>
            <w:r w:rsidRPr="004F595B">
              <w:rPr>
                <w:rFonts w:ascii="Arial" w:eastAsia="맑은 고딕" w:hAnsi="Arial" w:cs="Arial"/>
                <w:vertAlign w:val="superscript"/>
                <w:lang w:eastAsia="ko-KR"/>
              </w:rPr>
              <w:t>th</w:t>
            </w:r>
            <w:r w:rsidRPr="004F595B">
              <w:rPr>
                <w:rFonts w:ascii="Arial" w:eastAsia="맑은 고딕" w:hAnsi="Arial" w:cs="Arial"/>
                <w:lang w:eastAsia="ko-KR"/>
              </w:rPr>
              <w:t xml:space="preserve"> of April 2019, that are also prospective members to the SPC.</w:t>
            </w:r>
          </w:p>
          <w:p w:rsidR="00B648EE" w:rsidRPr="00E37643" w:rsidRDefault="00B648EE" w:rsidP="006A7F3E">
            <w:pPr>
              <w:spacing w:line="360" w:lineRule="auto"/>
              <w:jc w:val="both"/>
              <w:rPr>
                <w:rFonts w:ascii="Arial" w:hAnsi="Arial" w:hint="eastAsia"/>
                <w:lang w:eastAsia="zh-CN"/>
              </w:rPr>
            </w:pPr>
          </w:p>
        </w:tc>
      </w:tr>
      <w:tr w:rsidR="00B648EE" w:rsidRPr="00E37643" w:rsidTr="006A7F3E">
        <w:trPr>
          <w:gridAfter w:val="1"/>
          <w:wAfter w:w="30" w:type="dxa"/>
        </w:trPr>
        <w:tc>
          <w:tcPr>
            <w:tcW w:w="851" w:type="dxa"/>
          </w:tcPr>
          <w:p w:rsidR="00B648EE" w:rsidRPr="00E37643" w:rsidRDefault="00B648EE" w:rsidP="006A7F3E">
            <w:pPr>
              <w:spacing w:line="360" w:lineRule="auto"/>
              <w:rPr>
                <w:rFonts w:ascii="Arial" w:hAnsi="Arial"/>
              </w:rPr>
            </w:pPr>
            <w:r w:rsidRPr="00E37643">
              <w:rPr>
                <w:rFonts w:ascii="Arial" w:hAnsi="Arial"/>
              </w:rPr>
              <w:t>2.</w:t>
            </w:r>
          </w:p>
        </w:tc>
        <w:tc>
          <w:tcPr>
            <w:tcW w:w="8617" w:type="dxa"/>
          </w:tcPr>
          <w:p w:rsidR="00B648EE" w:rsidRPr="00E37643" w:rsidRDefault="00B648EE" w:rsidP="006A7F3E">
            <w:pPr>
              <w:spacing w:line="360" w:lineRule="auto"/>
              <w:rPr>
                <w:rFonts w:ascii="Arial" w:hAnsi="Arial"/>
              </w:rPr>
            </w:pPr>
            <w:r w:rsidRPr="00E37643">
              <w:rPr>
                <w:rFonts w:ascii="Arial" w:hAnsi="Arial"/>
              </w:rPr>
              <w:t xml:space="preserve">ENGAGEMENT AND OBLIGATIONS OF </w:t>
            </w:r>
            <w:r w:rsidRPr="004E6489">
              <w:rPr>
                <w:rFonts w:ascii="Arial" w:eastAsia="맑은 고딕" w:hAnsi="Arial" w:hint="eastAsia"/>
                <w:lang w:eastAsia="ko-KR"/>
              </w:rPr>
              <w:t xml:space="preserve">THE </w:t>
            </w:r>
            <w:r w:rsidRPr="00E37643">
              <w:rPr>
                <w:rFonts w:ascii="Arial" w:hAnsi="Arial"/>
              </w:rPr>
              <w:t>CONSULTANTS</w:t>
            </w:r>
          </w:p>
        </w:tc>
      </w:tr>
      <w:tr w:rsidR="00B648EE" w:rsidRPr="00E37643" w:rsidTr="006A7F3E">
        <w:trPr>
          <w:gridAfter w:val="1"/>
          <w:wAfter w:w="30" w:type="dxa"/>
        </w:trPr>
        <w:tc>
          <w:tcPr>
            <w:tcW w:w="851" w:type="dxa"/>
          </w:tcPr>
          <w:p w:rsidR="00B648EE" w:rsidRPr="00E37643" w:rsidRDefault="00B648EE" w:rsidP="006A7F3E">
            <w:pPr>
              <w:spacing w:line="360" w:lineRule="auto"/>
              <w:jc w:val="both"/>
              <w:rPr>
                <w:rFonts w:ascii="Arial" w:hAnsi="Arial"/>
              </w:rPr>
            </w:pPr>
          </w:p>
        </w:tc>
        <w:tc>
          <w:tcPr>
            <w:tcW w:w="8617" w:type="dxa"/>
          </w:tcPr>
          <w:p w:rsidR="00B648EE" w:rsidRPr="00E37643" w:rsidRDefault="00B648EE" w:rsidP="006A7F3E">
            <w:pPr>
              <w:spacing w:line="360" w:lineRule="auto"/>
              <w:jc w:val="both"/>
              <w:rPr>
                <w:rFonts w:ascii="Arial" w:hAnsi="Arial"/>
              </w:rPr>
            </w:pPr>
          </w:p>
        </w:tc>
      </w:tr>
      <w:tr w:rsidR="00B648EE" w:rsidRPr="00E37643" w:rsidTr="006A7F3E">
        <w:trPr>
          <w:gridAfter w:val="1"/>
          <w:wAfter w:w="30" w:type="dxa"/>
        </w:trPr>
        <w:tc>
          <w:tcPr>
            <w:tcW w:w="851" w:type="dxa"/>
          </w:tcPr>
          <w:p w:rsidR="00B648EE" w:rsidRPr="00E37643" w:rsidRDefault="00B648EE" w:rsidP="006A7F3E">
            <w:pPr>
              <w:spacing w:line="360" w:lineRule="atLeast"/>
              <w:jc w:val="both"/>
              <w:rPr>
                <w:rFonts w:ascii="Arial" w:hAnsi="Arial" w:hint="eastAsia"/>
              </w:rPr>
            </w:pPr>
            <w:r w:rsidRPr="00E37643">
              <w:rPr>
                <w:rFonts w:ascii="Arial" w:hAnsi="Arial"/>
              </w:rPr>
              <w:t>2.1</w:t>
            </w:r>
          </w:p>
          <w:p w:rsidR="00B648EE" w:rsidRPr="00E37643" w:rsidRDefault="00B648EE" w:rsidP="006A7F3E">
            <w:pPr>
              <w:spacing w:line="360" w:lineRule="atLeast"/>
              <w:jc w:val="both"/>
              <w:rPr>
                <w:rFonts w:ascii="Arial" w:hAnsi="Arial" w:hint="eastAsia"/>
              </w:rPr>
            </w:pPr>
          </w:p>
        </w:tc>
        <w:tc>
          <w:tcPr>
            <w:tcW w:w="8617" w:type="dxa"/>
          </w:tcPr>
          <w:p w:rsidR="00B648EE" w:rsidRPr="00E37643" w:rsidRDefault="00B648EE" w:rsidP="006A7F3E">
            <w:pPr>
              <w:spacing w:line="360" w:lineRule="atLeast"/>
              <w:jc w:val="both"/>
              <w:rPr>
                <w:rFonts w:ascii="Arial" w:hAnsi="Arial" w:hint="eastAsia"/>
              </w:rPr>
            </w:pPr>
            <w:r w:rsidRPr="00E37643">
              <w:rPr>
                <w:rFonts w:ascii="Arial" w:hAnsi="Arial"/>
              </w:rPr>
              <w:t>The Client appoints the Consultants as the consultant for the Purpose stipulated in this</w:t>
            </w:r>
            <w:r w:rsidRPr="00E37643">
              <w:rPr>
                <w:rFonts w:ascii="Arial" w:hAnsi="Arial" w:hint="eastAsia"/>
              </w:rPr>
              <w:t xml:space="preserve"> </w:t>
            </w:r>
            <w:r w:rsidRPr="00E37643">
              <w:rPr>
                <w:rFonts w:ascii="Arial" w:hAnsi="Arial"/>
              </w:rPr>
              <w:t>Agreement, and the Consultants accept such appointment and agree to perform the Services on the terms and conditions set out in this Agreement.</w:t>
            </w:r>
          </w:p>
        </w:tc>
      </w:tr>
      <w:tr w:rsidR="00B648EE" w:rsidRPr="00E37643" w:rsidTr="006A7F3E">
        <w:trPr>
          <w:gridAfter w:val="1"/>
          <w:wAfter w:w="30" w:type="dxa"/>
        </w:trPr>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Fonts w:ascii="Arial" w:eastAsia="맑은 고딕" w:hAnsi="Arial" w:hint="eastAsia"/>
                <w:lang w:eastAsia="ko-KR"/>
              </w:rPr>
            </w:pPr>
          </w:p>
        </w:tc>
      </w:tr>
      <w:tr w:rsidR="00B648EE" w:rsidRPr="00E37643" w:rsidTr="006A7F3E">
        <w:trPr>
          <w:gridAfter w:val="1"/>
          <w:wAfter w:w="30" w:type="dxa"/>
        </w:trPr>
        <w:tc>
          <w:tcPr>
            <w:tcW w:w="851" w:type="dxa"/>
          </w:tcPr>
          <w:p w:rsidR="00B648EE" w:rsidRPr="0068628E" w:rsidRDefault="00B648EE" w:rsidP="006A7F3E">
            <w:pPr>
              <w:spacing w:line="360" w:lineRule="atLeast"/>
              <w:jc w:val="both"/>
              <w:rPr>
                <w:rFonts w:ascii="Arial" w:eastAsia="맑은 고딕" w:hAnsi="Arial" w:hint="eastAsia"/>
                <w:lang w:eastAsia="ko-KR"/>
              </w:rPr>
            </w:pPr>
            <w:r w:rsidRPr="00E37643">
              <w:rPr>
                <w:rFonts w:ascii="Arial" w:hAnsi="Arial"/>
              </w:rPr>
              <w:t>2.2</w:t>
            </w:r>
          </w:p>
        </w:tc>
        <w:tc>
          <w:tcPr>
            <w:tcW w:w="8617" w:type="dxa"/>
          </w:tcPr>
          <w:p w:rsidR="00B648EE" w:rsidRPr="0068628E" w:rsidRDefault="00B648EE" w:rsidP="006A7F3E">
            <w:pPr>
              <w:spacing w:line="360" w:lineRule="atLeast"/>
              <w:jc w:val="both"/>
              <w:rPr>
                <w:rFonts w:ascii="Arial" w:eastAsia="맑은 고딕" w:hAnsi="Arial" w:hint="eastAsia"/>
                <w:lang w:eastAsia="ko-KR"/>
              </w:rPr>
            </w:pPr>
            <w:r w:rsidRPr="00E37643">
              <w:rPr>
                <w:rFonts w:ascii="Arial" w:hAnsi="Arial"/>
              </w:rPr>
              <w:t xml:space="preserve">The Consultants shall exercise in the performance of the Services </w:t>
            </w:r>
            <w:r>
              <w:rPr>
                <w:rFonts w:ascii="Arial" w:hAnsi="Arial"/>
              </w:rPr>
              <w:t>as stated in Schedule 1 under the Agreement with</w:t>
            </w:r>
            <w:r w:rsidRPr="00E37643">
              <w:rPr>
                <w:rFonts w:ascii="Arial" w:hAnsi="Arial"/>
              </w:rPr>
              <w:t xml:space="preserve"> all reasonable skill</w:t>
            </w:r>
            <w:r w:rsidRPr="0068628E">
              <w:rPr>
                <w:rFonts w:ascii="Arial" w:eastAsia="맑은 고딕" w:hAnsi="Arial" w:hint="eastAsia"/>
                <w:lang w:eastAsia="ko-KR"/>
              </w:rPr>
              <w:t>, care</w:t>
            </w:r>
            <w:r w:rsidRPr="00E37643">
              <w:rPr>
                <w:rFonts w:ascii="Arial" w:hAnsi="Arial"/>
              </w:rPr>
              <w:t xml:space="preserve"> and </w:t>
            </w:r>
            <w:r w:rsidRPr="0068628E">
              <w:rPr>
                <w:rFonts w:ascii="Arial" w:eastAsia="맑은 고딕" w:hAnsi="Arial" w:hint="eastAsia"/>
                <w:lang w:eastAsia="ko-KR"/>
              </w:rPr>
              <w:t>diligence</w:t>
            </w:r>
            <w:r w:rsidRPr="00E37643">
              <w:rPr>
                <w:rFonts w:ascii="Arial" w:hAnsi="Arial"/>
              </w:rPr>
              <w:t xml:space="preserve"> in </w:t>
            </w:r>
            <w:r>
              <w:rPr>
                <w:rFonts w:ascii="Arial" w:hAnsi="Arial"/>
              </w:rPr>
              <w:t>the performance of its obligations as a profession according to industry standards, and shall conform and perform in accordance with any legal requirement of the Country.</w:t>
            </w:r>
            <w:r w:rsidRPr="00F0767A">
              <w:rPr>
                <w:rFonts w:ascii="Arial" w:hAnsi="Arial"/>
              </w:rPr>
              <w:t xml:space="preserve"> </w:t>
            </w:r>
          </w:p>
        </w:tc>
      </w:tr>
      <w:tr w:rsidR="00B648EE" w:rsidRPr="00E37643" w:rsidTr="006A7F3E">
        <w:trPr>
          <w:gridAfter w:val="1"/>
          <w:wAfter w:w="30" w:type="dxa"/>
        </w:trPr>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Fonts w:ascii="Arial" w:hAnsi="Arial"/>
                <w:lang w:eastAsia="zh-CN"/>
              </w:rPr>
            </w:pPr>
          </w:p>
        </w:tc>
      </w:tr>
      <w:tr w:rsidR="00B648EE" w:rsidRPr="00E37643" w:rsidTr="006A7F3E">
        <w:trPr>
          <w:gridAfter w:val="1"/>
          <w:wAfter w:w="30" w:type="dxa"/>
        </w:trPr>
        <w:tc>
          <w:tcPr>
            <w:tcW w:w="851" w:type="dxa"/>
          </w:tcPr>
          <w:p w:rsidR="00B648EE" w:rsidRPr="00E37643" w:rsidRDefault="00B648EE" w:rsidP="006A7F3E">
            <w:pPr>
              <w:spacing w:line="360" w:lineRule="auto"/>
              <w:rPr>
                <w:rFonts w:ascii="Arial" w:hAnsi="Arial"/>
              </w:rPr>
            </w:pPr>
            <w:r w:rsidRPr="00E37643">
              <w:rPr>
                <w:rFonts w:ascii="Arial" w:hAnsi="Arial"/>
              </w:rPr>
              <w:t>2.3</w:t>
            </w:r>
          </w:p>
        </w:tc>
        <w:tc>
          <w:tcPr>
            <w:tcW w:w="8617" w:type="dxa"/>
          </w:tcPr>
          <w:p w:rsidR="00B648EE" w:rsidRPr="00E37643" w:rsidRDefault="00B648EE" w:rsidP="006A7F3E">
            <w:pPr>
              <w:spacing w:line="360" w:lineRule="auto"/>
              <w:rPr>
                <w:rFonts w:ascii="Arial" w:hAnsi="Arial"/>
              </w:rPr>
            </w:pPr>
            <w:r w:rsidRPr="00E37643">
              <w:rPr>
                <w:rFonts w:ascii="Arial" w:hAnsi="Arial"/>
              </w:rPr>
              <w:t xml:space="preserve">The Consultants shall comply with all reasonable instructions of the Client and shall keep the Client fully informed on the progress and performance of the Services.  </w:t>
            </w:r>
          </w:p>
        </w:tc>
      </w:tr>
      <w:tr w:rsidR="00B648EE" w:rsidRPr="00E37643" w:rsidTr="006A7F3E">
        <w:trPr>
          <w:gridAfter w:val="1"/>
          <w:wAfter w:w="30" w:type="dxa"/>
        </w:trPr>
        <w:tc>
          <w:tcPr>
            <w:tcW w:w="851" w:type="dxa"/>
          </w:tcPr>
          <w:p w:rsidR="00B648EE" w:rsidRPr="0068628E" w:rsidRDefault="00B648EE" w:rsidP="006A7F3E">
            <w:pPr>
              <w:spacing w:line="360" w:lineRule="auto"/>
              <w:rPr>
                <w:rFonts w:ascii="Arial" w:eastAsia="맑은 고딕" w:hAnsi="Arial" w:hint="eastAsia"/>
                <w:lang w:eastAsia="ko-KR"/>
              </w:rPr>
            </w:pPr>
          </w:p>
        </w:tc>
        <w:tc>
          <w:tcPr>
            <w:tcW w:w="8617" w:type="dxa"/>
          </w:tcPr>
          <w:p w:rsidR="00B648EE" w:rsidRPr="00E37643" w:rsidRDefault="00B648EE" w:rsidP="006A7F3E">
            <w:pPr>
              <w:spacing w:line="360" w:lineRule="atLeast"/>
              <w:jc w:val="both"/>
              <w:rPr>
                <w:rFonts w:ascii="華康細明體" w:eastAsia="맑은 고딕" w:hint="eastAsia"/>
                <w:lang w:eastAsia="ko-KR"/>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2.4</w:t>
            </w:r>
          </w:p>
        </w:tc>
        <w:tc>
          <w:tcPr>
            <w:tcW w:w="8647" w:type="dxa"/>
            <w:gridSpan w:val="2"/>
          </w:tcPr>
          <w:p w:rsidR="00B648EE" w:rsidRPr="00E37643" w:rsidRDefault="00B648EE" w:rsidP="006A7F3E">
            <w:pPr>
              <w:spacing w:line="360" w:lineRule="atLeast"/>
              <w:jc w:val="both"/>
              <w:rPr>
                <w:rFonts w:ascii="Arial" w:hAnsi="Arial"/>
              </w:rPr>
            </w:pPr>
            <w:r w:rsidRPr="00E37643">
              <w:rPr>
                <w:rFonts w:ascii="Arial" w:hAnsi="Arial"/>
              </w:rPr>
              <w:t xml:space="preserve">The Consultants shall carry out the Services regularly and diligently and shall liaise and co-operate with any other </w:t>
            </w:r>
            <w:r>
              <w:rPr>
                <w:rFonts w:ascii="Arial" w:eastAsia="맑은 고딕" w:hAnsi="Arial"/>
                <w:lang w:eastAsia="ko-KR"/>
              </w:rPr>
              <w:t>consultant</w:t>
            </w:r>
            <w:r w:rsidRPr="00E37643">
              <w:rPr>
                <w:rFonts w:ascii="Arial" w:hAnsi="Arial"/>
              </w:rPr>
              <w:t xml:space="preserve"> appointed by the Client</w:t>
            </w:r>
            <w:r w:rsidRPr="006E0D22">
              <w:rPr>
                <w:rFonts w:ascii="Arial" w:eastAsia="맑은 고딕" w:hAnsi="Arial" w:hint="eastAsia"/>
                <w:lang w:eastAsia="ko-KR"/>
              </w:rPr>
              <w:t xml:space="preserve"> and/or Sponsors</w:t>
            </w:r>
            <w:r w:rsidRPr="00E37643">
              <w:rPr>
                <w:rFonts w:ascii="Arial" w:hAnsi="Arial"/>
              </w:rPr>
              <w:t xml:space="preserve"> in order that the Project can be completed with all reasonable speed and economy.</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47" w:type="dxa"/>
            <w:gridSpan w:val="2"/>
          </w:tcPr>
          <w:p w:rsidR="00B648EE" w:rsidRPr="00E37643" w:rsidRDefault="00B648EE" w:rsidP="006A7F3E">
            <w:pPr>
              <w:spacing w:line="360" w:lineRule="atLeast"/>
              <w:jc w:val="both"/>
              <w:rPr>
                <w:rFonts w:ascii="Arial" w:hAnsi="Arial"/>
                <w:lang w:eastAsia="zh-CN"/>
              </w:rPr>
            </w:pPr>
          </w:p>
        </w:tc>
      </w:tr>
      <w:tr w:rsidR="00B648EE" w:rsidRPr="00E37643" w:rsidTr="006A7F3E">
        <w:trPr>
          <w:trHeight w:val="1016"/>
        </w:trPr>
        <w:tc>
          <w:tcPr>
            <w:tcW w:w="851" w:type="dxa"/>
          </w:tcPr>
          <w:p w:rsidR="00B648EE" w:rsidRPr="00E37643" w:rsidRDefault="00B648EE" w:rsidP="006A7F3E">
            <w:pPr>
              <w:spacing w:line="360" w:lineRule="atLeast"/>
              <w:jc w:val="both"/>
              <w:rPr>
                <w:rFonts w:ascii="Arial" w:hAnsi="Arial"/>
              </w:rPr>
            </w:pPr>
            <w:r w:rsidRPr="00E37643">
              <w:rPr>
                <w:rFonts w:ascii="Arial" w:hAnsi="Arial"/>
              </w:rPr>
              <w:t>2.5</w:t>
            </w:r>
          </w:p>
        </w:tc>
        <w:tc>
          <w:tcPr>
            <w:tcW w:w="8647" w:type="dxa"/>
            <w:gridSpan w:val="2"/>
          </w:tcPr>
          <w:p w:rsidR="00B648EE" w:rsidRPr="00E37643" w:rsidRDefault="00B648EE" w:rsidP="006A7F3E">
            <w:pPr>
              <w:spacing w:line="360" w:lineRule="atLeast"/>
              <w:jc w:val="both"/>
              <w:rPr>
                <w:rFonts w:ascii="Arial" w:eastAsia="맑은 고딕" w:hAnsi="Arial" w:hint="eastAsia"/>
                <w:lang w:eastAsia="ko-KR"/>
              </w:rPr>
            </w:pPr>
            <w:r w:rsidRPr="00E37643">
              <w:rPr>
                <w:rFonts w:ascii="Arial" w:hAnsi="Arial"/>
              </w:rPr>
              <w:t>The Consultants shall not make any material alteration, addition or omission from the approved design without the knowledge and consent of the Client</w:t>
            </w:r>
            <w:r w:rsidRPr="0068628E">
              <w:rPr>
                <w:rFonts w:ascii="Arial" w:eastAsia="맑은 고딕" w:hAnsi="Arial" w:hint="eastAsia"/>
                <w:lang w:eastAsia="ko-KR"/>
              </w:rPr>
              <w:t>.</w:t>
            </w:r>
          </w:p>
          <w:p w:rsidR="00B648EE" w:rsidRPr="00E37643"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BC4A84" w:rsidRDefault="00B648EE" w:rsidP="006A7F3E">
            <w:pPr>
              <w:spacing w:line="360" w:lineRule="atLeast"/>
              <w:jc w:val="both"/>
              <w:rPr>
                <w:rFonts w:ascii="Arial" w:hAnsi="Arial" w:hint="eastAsia"/>
              </w:rPr>
            </w:pPr>
            <w:r w:rsidRPr="00BC4A84">
              <w:rPr>
                <w:rFonts w:ascii="Arial" w:hAnsi="Arial" w:hint="eastAsia"/>
              </w:rPr>
              <w:t>2.6</w:t>
            </w:r>
          </w:p>
          <w:p w:rsidR="00B648EE" w:rsidRPr="00BC4A84" w:rsidRDefault="00B648EE" w:rsidP="006A7F3E">
            <w:pPr>
              <w:spacing w:line="360" w:lineRule="atLeast"/>
              <w:jc w:val="both"/>
              <w:rPr>
                <w:rFonts w:ascii="Arial" w:hAnsi="Arial" w:hint="eastAsia"/>
              </w:rPr>
            </w:pPr>
          </w:p>
        </w:tc>
        <w:tc>
          <w:tcPr>
            <w:tcW w:w="8647" w:type="dxa"/>
            <w:gridSpan w:val="2"/>
          </w:tcPr>
          <w:p w:rsidR="00B648EE" w:rsidRPr="00BC4A84" w:rsidRDefault="00B648EE" w:rsidP="006A7F3E">
            <w:pPr>
              <w:spacing w:line="360" w:lineRule="atLeast"/>
              <w:jc w:val="both"/>
              <w:rPr>
                <w:rFonts w:ascii="Arial" w:eastAsia="맑은 고딕" w:hAnsi="Arial" w:hint="eastAsia"/>
                <w:lang w:eastAsia="ko-KR"/>
              </w:rPr>
            </w:pPr>
            <w:r w:rsidRPr="00E37643">
              <w:rPr>
                <w:rFonts w:ascii="Arial" w:hAnsi="Arial" w:hint="eastAsia"/>
              </w:rPr>
              <w:t xml:space="preserve">The Client </w:t>
            </w:r>
            <w:r w:rsidRPr="00E37643">
              <w:rPr>
                <w:rFonts w:ascii="Arial" w:hAnsi="Arial"/>
              </w:rPr>
              <w:t>shall reserve the right to avail itself of the cooperation of any third party in connection with the subject matters hereof, it being understood that this shall not affect the rights and obligations of the Consultants under this Agreement</w:t>
            </w:r>
            <w:r w:rsidRPr="0068628E">
              <w:rPr>
                <w:rFonts w:ascii="Arial" w:eastAsia="맑은 고딕" w:hAnsi="Arial" w:hint="eastAsia"/>
                <w:lang w:eastAsia="ko-KR"/>
              </w:rPr>
              <w:t xml:space="preserve">. </w:t>
            </w:r>
            <w:r>
              <w:rPr>
                <w:rFonts w:ascii="Arial" w:hAnsi="Arial"/>
              </w:rPr>
              <w:t>For avoidance of doubt, notwithstanding anything else in this Agreement, the Consultants shall be fully responsible for the Services</w:t>
            </w:r>
            <w:r w:rsidRPr="004E6489">
              <w:rPr>
                <w:rFonts w:ascii="Arial" w:eastAsia="맑은 고딕" w:hAnsi="Arial" w:hint="eastAsia"/>
                <w:lang w:eastAsia="ko-KR"/>
              </w:rPr>
              <w:t xml:space="preserve"> </w:t>
            </w:r>
            <w:r>
              <w:rPr>
                <w:rFonts w:ascii="Arial" w:hAnsi="Arial"/>
              </w:rPr>
              <w:t>whether or not carried out in partly by a third party on condition that the third party’s carrying out of the part of Services is mutually agreed with and accepted by the Consultant</w:t>
            </w:r>
            <w:r w:rsidRPr="00F27929">
              <w:rPr>
                <w:rFonts w:ascii="Arial" w:eastAsia="맑은 고딕" w:hAnsi="Arial" w:hint="eastAsia"/>
                <w:lang w:eastAsia="ko-KR"/>
              </w:rPr>
              <w:t>s</w:t>
            </w:r>
            <w:r w:rsidRPr="0068628E">
              <w:rPr>
                <w:rFonts w:ascii="Arial" w:eastAsia="맑은 고딕" w:hAnsi="Arial" w:hint="eastAsia"/>
                <w:lang w:eastAsia="ko-KR"/>
              </w:rPr>
              <w:t>. I</w:t>
            </w:r>
            <w:r>
              <w:rPr>
                <w:rFonts w:ascii="Arial" w:hAnsi="Arial"/>
              </w:rPr>
              <w:t xml:space="preserve">f any defects or errors are found in the Services, the Consultants shall immediately re-perform, correct, or remedy the Services to the satisfaction of the Client. </w:t>
            </w:r>
          </w:p>
        </w:tc>
      </w:tr>
      <w:tr w:rsidR="00B648EE" w:rsidRPr="00E37643" w:rsidTr="006A7F3E">
        <w:tc>
          <w:tcPr>
            <w:tcW w:w="851" w:type="dxa"/>
          </w:tcPr>
          <w:p w:rsidR="00B648EE" w:rsidRPr="00A22A5E" w:rsidRDefault="00B648EE" w:rsidP="006A7F3E">
            <w:pPr>
              <w:spacing w:line="360" w:lineRule="atLeast"/>
              <w:jc w:val="both"/>
              <w:rPr>
                <w:rFonts w:ascii="Arial" w:hAnsi="Arial" w:hint="eastAsia"/>
              </w:rPr>
            </w:pPr>
          </w:p>
        </w:tc>
        <w:tc>
          <w:tcPr>
            <w:tcW w:w="8647" w:type="dxa"/>
            <w:gridSpan w:val="2"/>
          </w:tcPr>
          <w:p w:rsidR="00B648EE" w:rsidRPr="00E37643" w:rsidRDefault="00B648EE" w:rsidP="006A7F3E">
            <w:pPr>
              <w:spacing w:line="360" w:lineRule="atLeast"/>
              <w:jc w:val="both"/>
              <w:rPr>
                <w:rFonts w:ascii="Arial" w:hAnsi="Arial" w:hint="eastAsia"/>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2.7</w:t>
            </w:r>
          </w:p>
        </w:tc>
        <w:tc>
          <w:tcPr>
            <w:tcW w:w="8647" w:type="dxa"/>
            <w:gridSpan w:val="2"/>
          </w:tcPr>
          <w:p w:rsidR="00B648EE" w:rsidRPr="00BC4A84" w:rsidRDefault="00B648EE" w:rsidP="006A7F3E">
            <w:pPr>
              <w:spacing w:line="360" w:lineRule="atLeast"/>
              <w:jc w:val="both"/>
              <w:rPr>
                <w:rFonts w:ascii="Arial" w:eastAsia="맑은 고딕" w:hAnsi="Arial" w:hint="eastAsia"/>
                <w:lang w:eastAsia="ko-KR"/>
              </w:rPr>
            </w:pPr>
            <w:r w:rsidRPr="006A0BE8">
              <w:rPr>
                <w:rFonts w:ascii="Arial" w:eastAsia="맑은 고딕" w:hAnsi="Arial" w:hint="eastAsia"/>
                <w:lang w:eastAsia="ko-KR"/>
              </w:rPr>
              <w:t xml:space="preserve">Anything supplied by or paid for by the Client for the use of the Consultants shall be the property of the Client </w:t>
            </w:r>
            <w:r w:rsidRPr="006A0BE8">
              <w:rPr>
                <w:rFonts w:ascii="Arial" w:eastAsia="맑은 고딕" w:hAnsi="Arial"/>
                <w:lang w:eastAsia="ko-KR"/>
              </w:rPr>
              <w:t>and</w:t>
            </w:r>
            <w:r w:rsidRPr="006A0BE8">
              <w:rPr>
                <w:rFonts w:ascii="Arial" w:eastAsia="맑은 고딕" w:hAnsi="Arial" w:hint="eastAsia"/>
                <w:lang w:eastAsia="ko-KR"/>
              </w:rPr>
              <w:t xml:space="preserve"> </w:t>
            </w:r>
            <w:r>
              <w:rPr>
                <w:rFonts w:ascii="Arial" w:eastAsia="맑은 고딕" w:hAnsi="Arial"/>
                <w:lang w:eastAsia="ko-KR"/>
              </w:rPr>
              <w:t>where</w:t>
            </w:r>
            <w:r>
              <w:rPr>
                <w:rFonts w:ascii="Arial" w:eastAsia="맑은 고딕" w:hAnsi="Arial" w:hint="eastAsia"/>
                <w:lang w:eastAsia="ko-KR"/>
              </w:rPr>
              <w:t xml:space="preserve"> </w:t>
            </w:r>
            <w:r w:rsidRPr="006A0BE8">
              <w:rPr>
                <w:rFonts w:ascii="Arial" w:eastAsia="맑은 고딕" w:hAnsi="Arial"/>
                <w:lang w:eastAsia="ko-KR"/>
              </w:rPr>
              <w:t>practicable shall be so marked.</w:t>
            </w: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p>
        </w:tc>
        <w:tc>
          <w:tcPr>
            <w:tcW w:w="8647" w:type="dxa"/>
            <w:gridSpan w:val="2"/>
          </w:tcPr>
          <w:p w:rsidR="00B648EE" w:rsidRPr="006A0BE8"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2.8</w:t>
            </w:r>
          </w:p>
        </w:tc>
        <w:tc>
          <w:tcPr>
            <w:tcW w:w="8647" w:type="dxa"/>
            <w:gridSpan w:val="2"/>
          </w:tcPr>
          <w:p w:rsidR="00B648EE" w:rsidRPr="0068628E" w:rsidRDefault="00B648EE" w:rsidP="006A7F3E">
            <w:pPr>
              <w:spacing w:line="360" w:lineRule="atLeast"/>
              <w:jc w:val="both"/>
              <w:rPr>
                <w:rFonts w:ascii="Arial" w:eastAsia="맑은 고딕" w:hAnsi="Arial" w:hint="eastAsia"/>
                <w:lang w:eastAsia="ko-KR"/>
              </w:rPr>
            </w:pPr>
            <w:r w:rsidRPr="00F0767A">
              <w:rPr>
                <w:rFonts w:ascii="Arial" w:hAnsi="Arial"/>
              </w:rPr>
              <w:t xml:space="preserve">The </w:t>
            </w:r>
            <w:r>
              <w:rPr>
                <w:rFonts w:ascii="Arial" w:hAnsi="Arial"/>
              </w:rPr>
              <w:t>Consultant</w:t>
            </w:r>
            <w:r w:rsidRPr="00F0767A">
              <w:rPr>
                <w:rFonts w:ascii="Arial" w:hAnsi="Arial"/>
              </w:rPr>
              <w:t xml:space="preserve"> shall appoint a C</w:t>
            </w:r>
            <w:r>
              <w:rPr>
                <w:rFonts w:ascii="Arial" w:hAnsi="Arial"/>
              </w:rPr>
              <w:t>onsultan</w:t>
            </w:r>
            <w:r w:rsidRPr="00F0767A">
              <w:rPr>
                <w:rFonts w:ascii="Arial" w:hAnsi="Arial"/>
              </w:rPr>
              <w:t xml:space="preserve">t’s </w:t>
            </w:r>
            <w:r w:rsidRPr="006A5855">
              <w:rPr>
                <w:rFonts w:ascii="Arial" w:hAnsi="Arial" w:hint="eastAsia"/>
              </w:rPr>
              <w:t>r</w:t>
            </w:r>
            <w:r w:rsidRPr="00F0767A">
              <w:rPr>
                <w:rFonts w:ascii="Arial" w:hAnsi="Arial"/>
              </w:rPr>
              <w:t xml:space="preserve">epresentative </w:t>
            </w:r>
            <w:r>
              <w:rPr>
                <w:rFonts w:ascii="Arial" w:hAnsi="Arial"/>
              </w:rPr>
              <w:t>for the administration of this Agreement.</w:t>
            </w:r>
          </w:p>
        </w:tc>
      </w:tr>
      <w:tr w:rsidR="00B648EE" w:rsidRPr="00E37643" w:rsidTr="006A7F3E">
        <w:tc>
          <w:tcPr>
            <w:tcW w:w="851" w:type="dxa"/>
          </w:tcPr>
          <w:p w:rsidR="00B648EE" w:rsidRPr="00A22A5E" w:rsidRDefault="00B648EE" w:rsidP="006A7F3E">
            <w:pPr>
              <w:spacing w:line="360" w:lineRule="atLeast"/>
              <w:jc w:val="both"/>
              <w:rPr>
                <w:rFonts w:ascii="Arial" w:hAnsi="Arial" w:hint="eastAsia"/>
              </w:rPr>
            </w:pPr>
          </w:p>
        </w:tc>
        <w:tc>
          <w:tcPr>
            <w:tcW w:w="8647" w:type="dxa"/>
            <w:gridSpan w:val="2"/>
          </w:tcPr>
          <w:p w:rsidR="00B648EE" w:rsidRPr="0068628E"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3</w:t>
            </w:r>
          </w:p>
        </w:tc>
        <w:tc>
          <w:tcPr>
            <w:tcW w:w="8647" w:type="dxa"/>
            <w:gridSpan w:val="2"/>
          </w:tcPr>
          <w:p w:rsidR="00B648EE" w:rsidRPr="00BC4A84" w:rsidRDefault="00B648EE" w:rsidP="006A7F3E">
            <w:pPr>
              <w:spacing w:line="360" w:lineRule="atLeast"/>
              <w:jc w:val="both"/>
              <w:rPr>
                <w:rFonts w:ascii="Arial" w:eastAsia="맑은 고딕" w:hAnsi="Arial" w:hint="eastAsia"/>
                <w:lang w:eastAsia="ko-KR"/>
              </w:rPr>
            </w:pPr>
            <w:r>
              <w:rPr>
                <w:rFonts w:ascii="Arial" w:eastAsia="PMingLiU" w:hAnsi="Arial"/>
                <w:lang w:eastAsia="zh-TW"/>
              </w:rPr>
              <w:t>CORRUPTION AND FRAUD</w:t>
            </w: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p>
        </w:tc>
        <w:tc>
          <w:tcPr>
            <w:tcW w:w="8647" w:type="dxa"/>
            <w:gridSpan w:val="2"/>
          </w:tcPr>
          <w:p w:rsidR="00B648EE" w:rsidRPr="0098406D" w:rsidRDefault="00B648EE" w:rsidP="006A7F3E">
            <w:pPr>
              <w:spacing w:line="360" w:lineRule="atLeast"/>
              <w:jc w:val="both"/>
              <w:rPr>
                <w:rFonts w:ascii="Arial" w:eastAsia="PMingLiU" w:hAnsi="Arial" w:hint="eastAsia"/>
                <w:lang w:eastAsia="zh-TW"/>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3.1</w:t>
            </w:r>
          </w:p>
        </w:tc>
        <w:tc>
          <w:tcPr>
            <w:tcW w:w="8647" w:type="dxa"/>
            <w:gridSpan w:val="2"/>
          </w:tcPr>
          <w:p w:rsidR="00B648EE" w:rsidRPr="00A22A5E" w:rsidRDefault="00B648EE" w:rsidP="006A7F3E">
            <w:pPr>
              <w:spacing w:line="360" w:lineRule="atLeast"/>
              <w:jc w:val="both"/>
              <w:rPr>
                <w:rFonts w:ascii="Arial" w:eastAsia="PMingLiU" w:hAnsi="Arial" w:hint="eastAsia"/>
                <w:lang w:eastAsia="zh-TW"/>
              </w:rPr>
            </w:pPr>
            <w:r w:rsidRPr="00A22A5E">
              <w:rPr>
                <w:rFonts w:ascii="Arial" w:eastAsia="PMingLiU" w:hAnsi="Arial"/>
                <w:lang w:eastAsia="zh-TW"/>
              </w:rPr>
              <w:t xml:space="preserve">In the performance of obligations under this Agreement, the Consultant and his agents and employees shall comply with all applicable laws, rules, regulations and orders of any applicable jurisdiction, including the OECD Convention on Combating Bribery of Foreign Public Officials in International Business Transactions. The </w:t>
            </w:r>
            <w:r>
              <w:rPr>
                <w:rFonts w:ascii="Arial" w:eastAsia="PMingLiU" w:hAnsi="Arial"/>
                <w:lang w:eastAsia="zh-TW"/>
              </w:rPr>
              <w:t>C</w:t>
            </w:r>
            <w:r w:rsidRPr="00A22A5E">
              <w:rPr>
                <w:rFonts w:ascii="Arial" w:eastAsia="PMingLiU" w:hAnsi="Arial"/>
                <w:lang w:eastAsia="zh-TW"/>
              </w:rPr>
              <w:t>onsultant</w:t>
            </w:r>
            <w:r w:rsidRPr="00F27929">
              <w:rPr>
                <w:rFonts w:ascii="Arial" w:eastAsia="맑은 고딕" w:hAnsi="Arial" w:hint="eastAsia"/>
                <w:lang w:eastAsia="ko-KR"/>
              </w:rPr>
              <w:t>s</w:t>
            </w:r>
            <w:r w:rsidRPr="00A22A5E">
              <w:rPr>
                <w:rFonts w:ascii="Arial" w:eastAsia="PMingLiU" w:hAnsi="Arial"/>
                <w:lang w:eastAsia="zh-TW"/>
              </w:rPr>
              <w:t xml:space="preserve"> hereby represent, warrant and covenant that he will neither receive nor offer, pay or promise to pay either directly or indirectly, anything of value to a “public official” (as defined below) in connection with any business opportunities which are the subject of this Agreement. Furthermore, the Consultant shall notify the Client immediately in writing with full particulars in the event that the Consultant receives a request from any public official requesting illicit payments.</w:t>
            </w: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p>
        </w:tc>
        <w:tc>
          <w:tcPr>
            <w:tcW w:w="8647" w:type="dxa"/>
            <w:gridSpan w:val="2"/>
          </w:tcPr>
          <w:p w:rsidR="00B648EE" w:rsidRPr="0068628E"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3.2</w:t>
            </w:r>
          </w:p>
        </w:tc>
        <w:tc>
          <w:tcPr>
            <w:tcW w:w="8647" w:type="dxa"/>
            <w:gridSpan w:val="2"/>
          </w:tcPr>
          <w:p w:rsidR="00B648EE" w:rsidRPr="00BC4A84" w:rsidRDefault="00B648EE" w:rsidP="006A7F3E">
            <w:pPr>
              <w:spacing w:line="360" w:lineRule="atLeast"/>
              <w:jc w:val="both"/>
              <w:rPr>
                <w:rFonts w:ascii="Arial" w:eastAsia="PMingLiU" w:hAnsi="Arial" w:hint="eastAsia"/>
                <w:lang w:eastAsia="zh-TW"/>
              </w:rPr>
            </w:pPr>
            <w:r w:rsidRPr="00BC4A84">
              <w:rPr>
                <w:rFonts w:ascii="Arial" w:eastAsia="PMingLiU" w:hAnsi="Arial" w:hint="eastAsia"/>
                <w:lang w:eastAsia="zh-TW"/>
              </w:rPr>
              <w:t>A public official is:</w:t>
            </w:r>
          </w:p>
          <w:p w:rsidR="00B648EE" w:rsidRPr="00BC4A84" w:rsidRDefault="00B648EE" w:rsidP="006A7F3E">
            <w:pPr>
              <w:spacing w:line="360" w:lineRule="atLeast"/>
              <w:ind w:left="316" w:hangingChars="158" w:hanging="316"/>
              <w:jc w:val="both"/>
              <w:rPr>
                <w:rFonts w:ascii="Arial" w:eastAsia="PMingLiU" w:hAnsi="Arial" w:hint="eastAsia"/>
                <w:lang w:eastAsia="zh-TW"/>
              </w:rPr>
            </w:pPr>
            <w:r w:rsidRPr="00BC4A84">
              <w:rPr>
                <w:rFonts w:ascii="Arial" w:eastAsia="PMingLiU" w:hAnsi="Arial" w:hint="eastAsia"/>
                <w:lang w:eastAsia="zh-TW"/>
              </w:rPr>
              <w:t xml:space="preserve">(1) any official or employee of any </w:t>
            </w:r>
            <w:r w:rsidRPr="00BC4A84">
              <w:rPr>
                <w:rFonts w:ascii="Arial" w:eastAsia="PMingLiU" w:hAnsi="Arial"/>
                <w:lang w:eastAsia="zh-TW"/>
              </w:rPr>
              <w:t>government</w:t>
            </w:r>
            <w:r w:rsidRPr="00BC4A84">
              <w:rPr>
                <w:rFonts w:ascii="Arial" w:eastAsia="PMingLiU" w:hAnsi="Arial" w:hint="eastAsia"/>
                <w:lang w:eastAsia="zh-TW"/>
              </w:rPr>
              <w:t xml:space="preserve"> agency or government-owned or controlled enterprise;</w:t>
            </w:r>
          </w:p>
          <w:p w:rsidR="00B648EE" w:rsidRPr="00BC4A84" w:rsidRDefault="00B648EE" w:rsidP="006A7F3E">
            <w:pPr>
              <w:spacing w:line="360" w:lineRule="atLeast"/>
              <w:jc w:val="both"/>
              <w:rPr>
                <w:rFonts w:ascii="Arial" w:eastAsia="PMingLiU" w:hAnsi="Arial" w:hint="eastAsia"/>
                <w:lang w:eastAsia="zh-TW"/>
              </w:rPr>
            </w:pPr>
            <w:r w:rsidRPr="00BC4A84">
              <w:rPr>
                <w:rFonts w:ascii="Arial" w:eastAsia="PMingLiU" w:hAnsi="Arial" w:hint="eastAsia"/>
                <w:lang w:eastAsia="zh-TW"/>
              </w:rPr>
              <w:t>(2) any person performing a public function;</w:t>
            </w:r>
          </w:p>
          <w:p w:rsidR="00B648EE" w:rsidRPr="00BC4A84" w:rsidRDefault="00B648EE" w:rsidP="006A7F3E">
            <w:pPr>
              <w:spacing w:line="360" w:lineRule="atLeast"/>
              <w:jc w:val="both"/>
              <w:rPr>
                <w:rFonts w:ascii="Arial" w:eastAsia="PMingLiU" w:hAnsi="Arial" w:hint="eastAsia"/>
                <w:lang w:eastAsia="zh-TW"/>
              </w:rPr>
            </w:pPr>
            <w:r w:rsidRPr="00BC4A84">
              <w:rPr>
                <w:rFonts w:ascii="Arial" w:eastAsia="PMingLiU" w:hAnsi="Arial" w:hint="eastAsia"/>
                <w:lang w:eastAsia="zh-TW"/>
              </w:rPr>
              <w:t xml:space="preserve">(3) any official or </w:t>
            </w:r>
            <w:r w:rsidRPr="00BC4A84">
              <w:rPr>
                <w:rFonts w:ascii="Arial" w:eastAsia="PMingLiU" w:hAnsi="Arial"/>
                <w:lang w:eastAsia="zh-TW"/>
              </w:rPr>
              <w:t>employee</w:t>
            </w:r>
            <w:r w:rsidRPr="00BC4A84">
              <w:rPr>
                <w:rFonts w:ascii="Arial" w:eastAsia="PMingLiU" w:hAnsi="Arial" w:hint="eastAsia"/>
                <w:lang w:eastAsia="zh-TW"/>
              </w:rPr>
              <w:t xml:space="preserve"> of a public international organization, such a The World Bank;</w:t>
            </w:r>
          </w:p>
          <w:p w:rsidR="00B648EE" w:rsidRPr="00BC4A84" w:rsidRDefault="00B648EE" w:rsidP="006A7F3E">
            <w:pPr>
              <w:spacing w:line="360" w:lineRule="atLeast"/>
              <w:jc w:val="both"/>
              <w:rPr>
                <w:rFonts w:ascii="Arial" w:eastAsia="PMingLiU" w:hAnsi="Arial" w:hint="eastAsia"/>
                <w:lang w:eastAsia="zh-TW"/>
              </w:rPr>
            </w:pPr>
            <w:r w:rsidRPr="00BC4A84">
              <w:rPr>
                <w:rFonts w:ascii="Arial" w:eastAsia="PMingLiU" w:hAnsi="Arial" w:hint="eastAsia"/>
                <w:lang w:eastAsia="zh-TW"/>
              </w:rPr>
              <w:t>(4) any candidate for political office; or</w:t>
            </w:r>
          </w:p>
          <w:p w:rsidR="00B648EE" w:rsidRPr="00BC4A84" w:rsidRDefault="00B648EE" w:rsidP="006A7F3E">
            <w:pPr>
              <w:spacing w:line="360" w:lineRule="atLeast"/>
              <w:jc w:val="both"/>
              <w:rPr>
                <w:rFonts w:ascii="Arial" w:eastAsia="PMingLiU" w:hAnsi="Arial" w:hint="eastAsia"/>
                <w:lang w:eastAsia="zh-TW"/>
              </w:rPr>
            </w:pPr>
            <w:r w:rsidRPr="00BC4A84">
              <w:rPr>
                <w:rFonts w:ascii="Arial" w:eastAsia="PMingLiU" w:hAnsi="Arial" w:hint="eastAsia"/>
                <w:lang w:eastAsia="zh-TW"/>
              </w:rPr>
              <w:t>(5) any political party or an official of a political party</w:t>
            </w:r>
          </w:p>
          <w:p w:rsidR="00B648EE" w:rsidRPr="0068628E"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p>
        </w:tc>
        <w:tc>
          <w:tcPr>
            <w:tcW w:w="8647" w:type="dxa"/>
            <w:gridSpan w:val="2"/>
          </w:tcPr>
          <w:p w:rsidR="00B648EE" w:rsidRPr="0068628E"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4</w:t>
            </w:r>
            <w:r w:rsidRPr="00E37643">
              <w:rPr>
                <w:rFonts w:ascii="Arial" w:hAnsi="Arial"/>
              </w:rPr>
              <w:t>.</w:t>
            </w:r>
          </w:p>
        </w:tc>
        <w:tc>
          <w:tcPr>
            <w:tcW w:w="8647" w:type="dxa"/>
            <w:gridSpan w:val="2"/>
          </w:tcPr>
          <w:p w:rsidR="00B648EE" w:rsidRPr="00E37643" w:rsidRDefault="00B648EE" w:rsidP="006A7F3E">
            <w:pPr>
              <w:spacing w:line="360" w:lineRule="atLeast"/>
              <w:jc w:val="both"/>
              <w:rPr>
                <w:rFonts w:ascii="Arial" w:hAnsi="Arial"/>
              </w:rPr>
            </w:pPr>
            <w:r w:rsidRPr="00E37643">
              <w:rPr>
                <w:rFonts w:ascii="Arial" w:hAnsi="Arial"/>
              </w:rPr>
              <w:t>PERSONNEL</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gridSpan w:val="2"/>
          </w:tcPr>
          <w:p w:rsidR="00B648EE" w:rsidRPr="00E37643" w:rsidRDefault="00B648EE" w:rsidP="006A7F3E">
            <w:pPr>
              <w:spacing w:line="360" w:lineRule="atLeast"/>
              <w:jc w:val="both"/>
              <w:rPr>
                <w:rFonts w:ascii="PMingLiU" w:eastAsia="PMingLiU" w:hAnsi="PMingLiU" w:cs="PMingLiU" w:hint="eastAsia"/>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4</w:t>
            </w:r>
            <w:r w:rsidRPr="00E37643">
              <w:rPr>
                <w:rFonts w:ascii="Arial" w:hAnsi="Arial"/>
              </w:rPr>
              <w:t>.1</w:t>
            </w:r>
          </w:p>
        </w:tc>
        <w:tc>
          <w:tcPr>
            <w:tcW w:w="8647" w:type="dxa"/>
            <w:gridSpan w:val="2"/>
          </w:tcPr>
          <w:p w:rsidR="00B648EE" w:rsidRPr="00E37643" w:rsidRDefault="00B648EE" w:rsidP="006A7F3E">
            <w:pPr>
              <w:spacing w:line="360" w:lineRule="atLeast"/>
              <w:jc w:val="both"/>
              <w:rPr>
                <w:rFonts w:ascii="Arial" w:hAnsi="Arial"/>
              </w:rPr>
            </w:pPr>
            <w:r w:rsidRPr="00E37643">
              <w:rPr>
                <w:rFonts w:ascii="Arial" w:hAnsi="Arial"/>
              </w:rPr>
              <w:t xml:space="preserve">The Consultants shall provide </w:t>
            </w:r>
            <w:r>
              <w:rPr>
                <w:rFonts w:ascii="Arial" w:eastAsia="맑은 고딕" w:hAnsi="Arial" w:hint="eastAsia"/>
                <w:lang w:eastAsia="ko-KR"/>
              </w:rPr>
              <w:t>its</w:t>
            </w:r>
            <w:r w:rsidRPr="0068628E">
              <w:rPr>
                <w:rFonts w:ascii="Arial" w:eastAsia="맑은 고딕" w:hAnsi="Arial" w:hint="eastAsia"/>
                <w:lang w:eastAsia="ko-KR"/>
              </w:rPr>
              <w:t xml:space="preserve"> personnel </w:t>
            </w:r>
            <w:r w:rsidRPr="00E37643">
              <w:rPr>
                <w:rFonts w:ascii="Arial" w:hAnsi="Arial"/>
              </w:rPr>
              <w:t xml:space="preserve">to direct and co-ordinate the Services who shall have full authority to act on behalf of the Consultants for all purposes in connection with the Services. </w:t>
            </w:r>
          </w:p>
        </w:tc>
      </w:tr>
      <w:tr w:rsidR="00B648EE" w:rsidRPr="00E37643" w:rsidTr="006A7F3E">
        <w:trPr>
          <w:trHeight w:val="180"/>
        </w:trPr>
        <w:tc>
          <w:tcPr>
            <w:tcW w:w="851" w:type="dxa"/>
          </w:tcPr>
          <w:p w:rsidR="00B648EE" w:rsidRPr="00E37643" w:rsidRDefault="00B648EE" w:rsidP="006A7F3E">
            <w:pPr>
              <w:spacing w:line="360" w:lineRule="atLeast"/>
              <w:jc w:val="both"/>
              <w:rPr>
                <w:rFonts w:ascii="Arial" w:hAnsi="Arial"/>
                <w:lang w:eastAsia="zh-CN"/>
              </w:rPr>
            </w:pPr>
          </w:p>
        </w:tc>
        <w:tc>
          <w:tcPr>
            <w:tcW w:w="8647" w:type="dxa"/>
            <w:gridSpan w:val="2"/>
          </w:tcPr>
          <w:p w:rsidR="00B648EE" w:rsidRPr="00662CB0" w:rsidRDefault="00B648EE" w:rsidP="006A7F3E">
            <w:pPr>
              <w:spacing w:line="360" w:lineRule="atLeast"/>
              <w:jc w:val="both"/>
              <w:rPr>
                <w:rStyle w:val="shorttext"/>
                <w:rFonts w:ascii="PMingLiU" w:eastAsia="PMingLiU" w:hAnsi="PMingLiU" w:cs="PMingLiU" w:hint="eastAsia"/>
                <w:lang w:eastAsia="zh-CN"/>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4</w:t>
            </w:r>
            <w:r w:rsidRPr="00E37643">
              <w:rPr>
                <w:rFonts w:ascii="Arial" w:hAnsi="Arial"/>
              </w:rPr>
              <w:t>.2</w:t>
            </w:r>
          </w:p>
        </w:tc>
        <w:tc>
          <w:tcPr>
            <w:tcW w:w="8647" w:type="dxa"/>
            <w:gridSpan w:val="2"/>
          </w:tcPr>
          <w:p w:rsidR="00B648EE" w:rsidRDefault="00B648EE" w:rsidP="006A7F3E">
            <w:pPr>
              <w:spacing w:line="360" w:lineRule="atLeast"/>
              <w:jc w:val="both"/>
              <w:rPr>
                <w:rFonts w:ascii="Arial" w:hAnsi="Arial"/>
              </w:rPr>
            </w:pPr>
            <w:r w:rsidRPr="006A0BE8">
              <w:rPr>
                <w:rFonts w:ascii="Arial" w:eastAsia="맑은 고딕" w:hAnsi="Arial" w:hint="eastAsia"/>
                <w:lang w:eastAsia="ko-KR"/>
              </w:rPr>
              <w:t xml:space="preserve">The personnel who are proposed by the Consultants to work </w:t>
            </w:r>
            <w:r>
              <w:rPr>
                <w:rFonts w:ascii="Arial" w:eastAsia="맑은 고딕" w:hAnsi="Arial" w:hint="eastAsia"/>
                <w:lang w:eastAsia="ko-KR"/>
              </w:rPr>
              <w:t>for the Project</w:t>
            </w:r>
            <w:r w:rsidRPr="006A0BE8">
              <w:rPr>
                <w:rFonts w:ascii="Arial" w:eastAsia="맑은 고딕" w:hAnsi="Arial" w:hint="eastAsia"/>
                <w:lang w:eastAsia="ko-KR"/>
              </w:rPr>
              <w:t xml:space="preserve"> shall be subject to acceptance by the Client with regard to their qualifications and experience</w:t>
            </w:r>
            <w:r>
              <w:rPr>
                <w:rFonts w:ascii="Arial" w:eastAsia="맑은 고딕" w:hAnsi="Arial" w:hint="eastAsia"/>
                <w:lang w:eastAsia="ko-KR"/>
              </w:rPr>
              <w:t>.</w:t>
            </w:r>
            <w:r w:rsidRPr="006A0BE8">
              <w:rPr>
                <w:rFonts w:ascii="Arial" w:eastAsia="맑은 고딕" w:hAnsi="Arial"/>
                <w:lang w:eastAsia="ko-KR"/>
              </w:rPr>
              <w:t xml:space="preserve"> </w:t>
            </w:r>
          </w:p>
          <w:p w:rsidR="00B648EE" w:rsidRPr="00E37643" w:rsidRDefault="00B648EE" w:rsidP="006A7F3E">
            <w:pPr>
              <w:spacing w:line="360" w:lineRule="atLeast"/>
              <w:jc w:val="both"/>
              <w:rPr>
                <w:rFonts w:ascii="Arial" w:hAnsi="Arial"/>
              </w:rPr>
            </w:pPr>
            <w:r w:rsidRPr="00E37643">
              <w:rPr>
                <w:rFonts w:ascii="Arial" w:hAnsi="Arial"/>
              </w:rPr>
              <w:t xml:space="preserve"> </w:t>
            </w: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4.3</w:t>
            </w:r>
          </w:p>
        </w:tc>
        <w:tc>
          <w:tcPr>
            <w:tcW w:w="8647" w:type="dxa"/>
            <w:gridSpan w:val="2"/>
          </w:tcPr>
          <w:p w:rsidR="00B648EE" w:rsidRPr="006A0BE8" w:rsidRDefault="00B648EE" w:rsidP="006A7F3E">
            <w:pPr>
              <w:spacing w:line="360" w:lineRule="atLeast"/>
              <w:jc w:val="both"/>
              <w:rPr>
                <w:rFonts w:ascii="Arial" w:eastAsia="맑은 고딕" w:hAnsi="Arial" w:hint="eastAsia"/>
                <w:lang w:eastAsia="ko-KR"/>
              </w:rPr>
            </w:pPr>
            <w:r w:rsidRPr="006A0BE8">
              <w:rPr>
                <w:rFonts w:ascii="Arial" w:eastAsia="맑은 고딕" w:hAnsi="Arial" w:hint="eastAsia"/>
                <w:lang w:eastAsia="ko-KR"/>
              </w:rPr>
              <w:t xml:space="preserve">In the event that it is necessary to replace any of the </w:t>
            </w:r>
            <w:r w:rsidRPr="006A0BE8">
              <w:rPr>
                <w:rFonts w:ascii="Arial" w:eastAsia="맑은 고딕" w:hAnsi="Arial"/>
                <w:lang w:eastAsia="ko-KR"/>
              </w:rPr>
              <w:t>personnel</w:t>
            </w:r>
            <w:r w:rsidRPr="006A0BE8">
              <w:rPr>
                <w:rFonts w:ascii="Arial" w:eastAsia="맑은 고딕" w:hAnsi="Arial" w:hint="eastAsia"/>
                <w:lang w:eastAsia="ko-KR"/>
              </w:rPr>
              <w:t xml:space="preserve"> provided </w:t>
            </w:r>
            <w:r w:rsidRPr="006A0BE8">
              <w:rPr>
                <w:rFonts w:ascii="Arial" w:eastAsia="맑은 고딕" w:hAnsi="Arial"/>
                <w:lang w:eastAsia="ko-KR"/>
              </w:rPr>
              <w:t xml:space="preserve">by the Consultants, the Consultants shall arrange for replacement by a person of comparable competence approved by the Client as soon as reasonably possible. </w:t>
            </w:r>
            <w:r>
              <w:rPr>
                <w:rFonts w:ascii="Arial" w:eastAsia="맑은 고딕" w:hAnsi="Arial" w:hint="eastAsia"/>
                <w:lang w:eastAsia="ko-KR"/>
              </w:rPr>
              <w:t>In the event that, t</w:t>
            </w:r>
            <w:r w:rsidRPr="006A0BE8">
              <w:rPr>
                <w:rFonts w:ascii="Arial" w:eastAsia="맑은 고딕" w:hAnsi="Arial"/>
                <w:lang w:eastAsia="ko-KR"/>
              </w:rPr>
              <w:t>he cost of such replacement shall be borne by the Consultants</w:t>
            </w:r>
            <w:r>
              <w:rPr>
                <w:rFonts w:ascii="Arial" w:eastAsia="맑은 고딕" w:hAnsi="Arial" w:hint="eastAsia"/>
                <w:lang w:eastAsia="ko-KR"/>
              </w:rPr>
              <w:t>.</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47" w:type="dxa"/>
            <w:gridSpan w:val="2"/>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5</w:t>
            </w:r>
            <w:r w:rsidRPr="00E37643">
              <w:rPr>
                <w:rFonts w:ascii="Arial" w:hAnsi="Arial"/>
              </w:rPr>
              <w:t>.</w:t>
            </w:r>
          </w:p>
        </w:tc>
        <w:tc>
          <w:tcPr>
            <w:tcW w:w="8647" w:type="dxa"/>
            <w:gridSpan w:val="2"/>
          </w:tcPr>
          <w:p w:rsidR="00B648EE" w:rsidRPr="00E37643" w:rsidRDefault="00B648EE" w:rsidP="006A7F3E">
            <w:pPr>
              <w:spacing w:line="360" w:lineRule="atLeast"/>
              <w:jc w:val="both"/>
              <w:rPr>
                <w:rFonts w:ascii="Arial" w:hAnsi="Arial"/>
              </w:rPr>
            </w:pPr>
            <w:r w:rsidRPr="00E37643">
              <w:rPr>
                <w:rFonts w:ascii="Arial" w:hAnsi="Arial"/>
              </w:rPr>
              <w:t>THE CLIENT</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47" w:type="dxa"/>
            <w:gridSpan w:val="2"/>
          </w:tcPr>
          <w:p w:rsidR="00B648EE" w:rsidRPr="005B6751"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E968FF"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5</w:t>
            </w:r>
            <w:r w:rsidRPr="00E37643">
              <w:rPr>
                <w:rFonts w:ascii="Arial" w:hAnsi="Arial"/>
              </w:rPr>
              <w:t>.</w:t>
            </w:r>
            <w:r w:rsidRPr="00906887">
              <w:rPr>
                <w:rFonts w:ascii="Arial" w:eastAsia="맑은 고딕" w:hAnsi="Arial" w:hint="eastAsia"/>
                <w:lang w:eastAsia="ko-KR"/>
              </w:rPr>
              <w:t>1</w:t>
            </w:r>
          </w:p>
        </w:tc>
        <w:tc>
          <w:tcPr>
            <w:tcW w:w="8647" w:type="dxa"/>
            <w:gridSpan w:val="2"/>
          </w:tcPr>
          <w:p w:rsidR="00B648EE" w:rsidRPr="00E37643" w:rsidRDefault="00B648EE" w:rsidP="006A7F3E">
            <w:pPr>
              <w:spacing w:line="360" w:lineRule="atLeast"/>
              <w:jc w:val="both"/>
              <w:rPr>
                <w:rFonts w:ascii="Arial" w:hAnsi="Arial"/>
              </w:rPr>
            </w:pPr>
            <w:r w:rsidRPr="004403EC">
              <w:rPr>
                <w:rFonts w:ascii="Arial" w:eastAsia="맑은 고딕" w:hAnsi="Arial" w:hint="eastAsia"/>
                <w:lang w:eastAsia="ko-KR"/>
              </w:rPr>
              <w:t xml:space="preserve">On all matters properly referred to </w:t>
            </w:r>
            <w:r>
              <w:rPr>
                <w:rFonts w:ascii="Arial" w:eastAsia="맑은 고딕" w:hAnsi="Arial"/>
                <w:lang w:eastAsia="ko-KR"/>
              </w:rPr>
              <w:t xml:space="preserve">the </w:t>
            </w:r>
            <w:r w:rsidRPr="004403EC">
              <w:rPr>
                <w:rFonts w:ascii="Arial" w:eastAsia="맑은 고딕" w:hAnsi="Arial" w:hint="eastAsia"/>
                <w:lang w:eastAsia="ko-KR"/>
              </w:rPr>
              <w:t>Client in writing by the Consultant</w:t>
            </w:r>
            <w:r w:rsidRPr="00F37AA5">
              <w:rPr>
                <w:rFonts w:ascii="Arial" w:eastAsia="맑은 고딕" w:hAnsi="Arial"/>
                <w:color w:val="FF0000"/>
                <w:lang w:eastAsia="ko-KR"/>
              </w:rPr>
              <w:t>,</w:t>
            </w:r>
            <w:r w:rsidRPr="004403EC">
              <w:rPr>
                <w:rFonts w:ascii="Arial" w:eastAsia="맑은 고딕" w:hAnsi="Arial" w:hint="eastAsia"/>
                <w:lang w:eastAsia="ko-KR"/>
              </w:rPr>
              <w:t xml:space="preserve"> the Client shall give his decision in writing within a reasonable time so as not to delay the Service.</w:t>
            </w:r>
          </w:p>
        </w:tc>
      </w:tr>
    </w:tbl>
    <w:p w:rsidR="00B648EE" w:rsidRPr="00E37643" w:rsidRDefault="00B648EE" w:rsidP="00B648EE">
      <w:pPr>
        <w:spacing w:line="360" w:lineRule="atLeast"/>
        <w:jc w:val="both"/>
        <w:rPr>
          <w:rFonts w:ascii="Arial" w:hAnsi="Arial"/>
          <w:lang w:eastAsia="zh-CN"/>
        </w:rPr>
      </w:pPr>
    </w:p>
    <w:tbl>
      <w:tblPr>
        <w:tblW w:w="9468" w:type="dxa"/>
        <w:tblInd w:w="108" w:type="dxa"/>
        <w:tblLayout w:type="fixed"/>
        <w:tblLook w:val="04A0" w:firstRow="1" w:lastRow="0" w:firstColumn="1" w:lastColumn="0" w:noHBand="0" w:noVBand="1"/>
      </w:tblPr>
      <w:tblGrid>
        <w:gridCol w:w="851"/>
        <w:gridCol w:w="8617"/>
      </w:tblGrid>
      <w:tr w:rsidR="00B648EE" w:rsidRPr="00E37643" w:rsidTr="006A7F3E">
        <w:tc>
          <w:tcPr>
            <w:tcW w:w="851" w:type="dxa"/>
          </w:tcPr>
          <w:p w:rsidR="00B648EE" w:rsidRPr="00E968FF"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5</w:t>
            </w:r>
            <w:r w:rsidRPr="00E37643">
              <w:rPr>
                <w:rFonts w:ascii="Arial" w:hAnsi="Arial"/>
              </w:rPr>
              <w:t>.</w:t>
            </w:r>
            <w:r w:rsidRPr="00906887">
              <w:rPr>
                <w:rFonts w:ascii="Arial" w:eastAsia="맑은 고딕" w:hAnsi="Arial" w:hint="eastAsia"/>
                <w:lang w:eastAsia="ko-KR"/>
              </w:rPr>
              <w:t>2</w:t>
            </w: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 xml:space="preserve">The Client shall appoint a Client’s </w:t>
            </w:r>
            <w:r w:rsidRPr="00D87B6B">
              <w:rPr>
                <w:rFonts w:ascii="Arial" w:hAnsi="Arial" w:hint="eastAsia"/>
              </w:rPr>
              <w:t>r</w:t>
            </w:r>
            <w:r w:rsidRPr="00E37643">
              <w:rPr>
                <w:rFonts w:ascii="Arial" w:hAnsi="Arial"/>
              </w:rPr>
              <w:t xml:space="preserve">epresentative </w:t>
            </w:r>
            <w:r>
              <w:rPr>
                <w:rFonts w:ascii="Arial" w:hAnsi="Arial"/>
              </w:rPr>
              <w:t>for the administration of this Agreement</w:t>
            </w:r>
            <w:r w:rsidRPr="0068628E">
              <w:rPr>
                <w:rFonts w:ascii="Arial" w:eastAsia="맑은 고딕" w:hAnsi="Arial" w:hint="eastAsia"/>
                <w:lang w:eastAsia="ko-KR"/>
              </w:rPr>
              <w:t xml:space="preserve">. </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6</w:t>
            </w:r>
            <w:r w:rsidRPr="00E37643">
              <w:rPr>
                <w:rFonts w:ascii="Arial" w:hAnsi="Arial"/>
              </w:rPr>
              <w:t>.</w:t>
            </w:r>
          </w:p>
        </w:tc>
        <w:tc>
          <w:tcPr>
            <w:tcW w:w="8617"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PAYMENT</w:t>
            </w:r>
          </w:p>
        </w:tc>
      </w:tr>
      <w:tr w:rsidR="00B648EE" w:rsidRPr="00E37643" w:rsidTr="006A7F3E">
        <w:trPr>
          <w:trHeight w:val="270"/>
        </w:trPr>
        <w:tc>
          <w:tcPr>
            <w:tcW w:w="851" w:type="dxa"/>
          </w:tcPr>
          <w:p w:rsidR="00B648EE" w:rsidRPr="00E37643" w:rsidRDefault="00B648EE" w:rsidP="006A7F3E">
            <w:pPr>
              <w:spacing w:line="360" w:lineRule="atLeast"/>
              <w:jc w:val="both"/>
              <w:rPr>
                <w:rFonts w:ascii="Arial" w:hAnsi="Arial"/>
              </w:rPr>
            </w:pPr>
          </w:p>
        </w:tc>
        <w:tc>
          <w:tcPr>
            <w:tcW w:w="861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6</w:t>
            </w:r>
            <w:r w:rsidRPr="00E37643">
              <w:rPr>
                <w:rFonts w:ascii="Arial" w:hAnsi="Arial"/>
              </w:rPr>
              <w:t>.1</w:t>
            </w:r>
          </w:p>
        </w:tc>
        <w:tc>
          <w:tcPr>
            <w:tcW w:w="8617" w:type="dxa"/>
          </w:tcPr>
          <w:p w:rsidR="00B648EE" w:rsidRPr="0068628E" w:rsidRDefault="00B648EE" w:rsidP="006A7F3E">
            <w:pPr>
              <w:spacing w:line="360" w:lineRule="atLeast"/>
              <w:jc w:val="both"/>
              <w:rPr>
                <w:rFonts w:ascii="Arial" w:eastAsia="맑은 고딕" w:hAnsi="Arial" w:hint="eastAsia"/>
                <w:lang w:eastAsia="ko-KR"/>
              </w:rPr>
            </w:pPr>
            <w:r>
              <w:rPr>
                <w:rFonts w:ascii="Arial" w:hAnsi="Arial"/>
              </w:rPr>
              <w:t>T</w:t>
            </w:r>
            <w:r w:rsidRPr="00E37643">
              <w:rPr>
                <w:rFonts w:ascii="Arial" w:hAnsi="Arial"/>
              </w:rPr>
              <w:t>he Client shall pay to the Consultants</w:t>
            </w:r>
            <w:r w:rsidRPr="00E37643">
              <w:rPr>
                <w:rFonts w:ascii="Arial" w:eastAsia="맑은 고딕" w:hAnsi="Arial" w:hint="eastAsia"/>
                <w:lang w:eastAsia="ko-KR"/>
              </w:rPr>
              <w:t xml:space="preserve">, </w:t>
            </w:r>
            <w:r w:rsidRPr="00E37643">
              <w:rPr>
                <w:rFonts w:ascii="Arial" w:hAnsi="Arial"/>
              </w:rPr>
              <w:t xml:space="preserve">as the fix, full and complete remuneration for the performance of the Services based on completed certification of acceptance by the Client of the Deliverables under the relevant categories set out in Schedule </w:t>
            </w:r>
            <w:r w:rsidRPr="0093477B">
              <w:rPr>
                <w:rFonts w:ascii="Arial" w:eastAsia="맑은 고딕" w:hAnsi="Arial" w:hint="eastAsia"/>
                <w:lang w:eastAsia="ko-KR"/>
              </w:rPr>
              <w:t>1</w:t>
            </w:r>
            <w:r w:rsidRPr="00E37643">
              <w:rPr>
                <w:rFonts w:ascii="Arial" w:eastAsia="맑은 고딕" w:hAnsi="Arial" w:hint="eastAsia"/>
                <w:lang w:eastAsia="ko-KR"/>
              </w:rPr>
              <w:t>,</w:t>
            </w:r>
            <w:r w:rsidRPr="00E37643">
              <w:rPr>
                <w:rFonts w:ascii="Arial" w:hAnsi="Arial"/>
              </w:rPr>
              <w:t xml:space="preserve"> in accordance with the progress payment as specified in Schedule 2.</w:t>
            </w:r>
            <w:r w:rsidRPr="0068628E">
              <w:rPr>
                <w:rFonts w:ascii="Arial" w:eastAsia="맑은 고딕" w:hAnsi="Arial" w:hint="eastAsia"/>
                <w:lang w:eastAsia="ko-KR"/>
              </w:rPr>
              <w:t xml:space="preserve"> </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Fonts w:ascii="Arial" w:eastAsia="맑은 고딕" w:hAnsi="Arial" w:hint="eastAsia"/>
                <w:lang w:eastAsia="ko-KR"/>
              </w:rPr>
            </w:pPr>
            <w:r w:rsidRPr="00E37643">
              <w:rPr>
                <w:rFonts w:ascii="Arial" w:hAnsi="Arial"/>
              </w:rPr>
              <w:t xml:space="preserve">If </w:t>
            </w:r>
            <w:r>
              <w:rPr>
                <w:rFonts w:ascii="Arial" w:hAnsi="Arial"/>
              </w:rPr>
              <w:t>a</w:t>
            </w:r>
            <w:r w:rsidRPr="00E37643">
              <w:rPr>
                <w:rFonts w:ascii="Arial" w:hAnsi="Arial"/>
              </w:rPr>
              <w:t xml:space="preserve"> NTP is not issued by the Client, the Consultant shall not commence the Services and no payment shall be made to the Consultants. </w:t>
            </w:r>
            <w:r w:rsidRPr="00E37643">
              <w:rPr>
                <w:rFonts w:ascii="Arial" w:hAnsi="Arial" w:hint="eastAsia"/>
              </w:rPr>
              <w:t>All</w:t>
            </w:r>
            <w:r w:rsidRPr="00E37643">
              <w:rPr>
                <w:rFonts w:ascii="Arial" w:hAnsi="Arial"/>
              </w:rPr>
              <w:t xml:space="preserve"> Fee payment shall be in United States Dollars.</w:t>
            </w:r>
          </w:p>
          <w:p w:rsidR="00B648EE" w:rsidRPr="00E37643" w:rsidRDefault="00B648EE" w:rsidP="006A7F3E">
            <w:pPr>
              <w:spacing w:line="360" w:lineRule="atLeast"/>
              <w:jc w:val="both"/>
              <w:rPr>
                <w:rFonts w:ascii="Arial" w:eastAsia="맑은 고딕" w:hAnsi="Arial" w:hint="eastAsia"/>
                <w:lang w:eastAsia="ko-KR"/>
              </w:rPr>
            </w:pPr>
          </w:p>
        </w:tc>
      </w:tr>
      <w:tr w:rsidR="00B648EE" w:rsidRPr="00E37643" w:rsidTr="006A7F3E">
        <w:trPr>
          <w:trHeight w:val="625"/>
        </w:trPr>
        <w:tc>
          <w:tcPr>
            <w:tcW w:w="851" w:type="dxa"/>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6</w:t>
            </w:r>
            <w:r w:rsidRPr="00E37643">
              <w:rPr>
                <w:rFonts w:ascii="Arial" w:hAnsi="Arial"/>
              </w:rPr>
              <w:t>.2</w:t>
            </w: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 xml:space="preserve">The Fee shall be, subject to the provision of Clause </w:t>
            </w:r>
            <w:r w:rsidRPr="0068628E">
              <w:rPr>
                <w:rFonts w:ascii="Arial" w:eastAsia="맑은 고딕" w:hAnsi="Arial" w:hint="eastAsia"/>
                <w:lang w:eastAsia="ko-KR"/>
              </w:rPr>
              <w:t>7</w:t>
            </w:r>
            <w:r w:rsidRPr="00E37643">
              <w:rPr>
                <w:rFonts w:ascii="Arial" w:hAnsi="Arial"/>
              </w:rPr>
              <w:t>, inclusive of all costs, expenses and overheads incurred by the Consultants</w:t>
            </w:r>
            <w:r w:rsidRPr="0068628E">
              <w:rPr>
                <w:rFonts w:ascii="Arial" w:eastAsia="맑은 고딕" w:hAnsi="Arial" w:hint="eastAsia"/>
                <w:lang w:eastAsia="ko-KR"/>
              </w:rPr>
              <w:t>.</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6.3</w:t>
            </w: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The Consultants shall submit invoices for amounts in accordance with the progress payment</w:t>
            </w:r>
            <w:r w:rsidRPr="00E37643">
              <w:rPr>
                <w:rFonts w:ascii="Arial" w:eastAsia="맑은 고딕" w:hAnsi="Arial" w:hint="eastAsia"/>
                <w:lang w:eastAsia="ko-KR"/>
              </w:rPr>
              <w:t xml:space="preserve"> </w:t>
            </w:r>
            <w:r w:rsidRPr="00E37643">
              <w:rPr>
                <w:rFonts w:ascii="Arial" w:hAnsi="Arial"/>
              </w:rPr>
              <w:t>schedule referred to in Schedule 2.</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6</w:t>
            </w:r>
            <w:r w:rsidRPr="00E37643">
              <w:rPr>
                <w:rFonts w:ascii="Arial" w:hAnsi="Arial"/>
              </w:rPr>
              <w:t>.</w:t>
            </w:r>
            <w:r w:rsidRPr="0068628E">
              <w:rPr>
                <w:rFonts w:ascii="Arial" w:eastAsia="맑은 고딕" w:hAnsi="Arial" w:hint="eastAsia"/>
                <w:lang w:eastAsia="ko-KR"/>
              </w:rPr>
              <w:t>4</w:t>
            </w: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 xml:space="preserve">Amounts due to the Consultants shall be paid within </w:t>
            </w:r>
            <w:r>
              <w:rPr>
                <w:rFonts w:ascii="Arial" w:eastAsia="맑은 고딕" w:hAnsi="Arial" w:hint="eastAsia"/>
                <w:lang w:eastAsia="ko-KR"/>
              </w:rPr>
              <w:t>45</w:t>
            </w:r>
            <w:r w:rsidRPr="00E37643">
              <w:rPr>
                <w:rFonts w:ascii="Arial" w:hAnsi="Arial"/>
              </w:rPr>
              <w:t xml:space="preserve"> days of date of issue of the invoice</w:t>
            </w:r>
            <w:r w:rsidRPr="00E37643">
              <w:rPr>
                <w:rFonts w:ascii="Arial" w:eastAsia="맑은 고딕" w:hAnsi="Arial" w:hint="eastAsia"/>
                <w:lang w:eastAsia="ko-KR"/>
              </w:rPr>
              <w:t xml:space="preserve"> for the specified Deliverables</w:t>
            </w:r>
            <w:r w:rsidRPr="0068628E">
              <w:rPr>
                <w:rFonts w:ascii="Arial" w:eastAsia="맑은 고딕" w:hAnsi="Arial" w:hint="eastAsia"/>
                <w:lang w:eastAsia="ko-KR"/>
              </w:rPr>
              <w:t>.</w:t>
            </w: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p>
        </w:tc>
        <w:tc>
          <w:tcPr>
            <w:tcW w:w="861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6.5</w:t>
            </w:r>
          </w:p>
        </w:tc>
        <w:tc>
          <w:tcPr>
            <w:tcW w:w="8617" w:type="dxa"/>
          </w:tcPr>
          <w:p w:rsidR="00B648EE" w:rsidRPr="00D1236F" w:rsidRDefault="00B648EE" w:rsidP="006A7F3E">
            <w:pPr>
              <w:spacing w:line="360" w:lineRule="atLeast"/>
              <w:jc w:val="both"/>
              <w:rPr>
                <w:rFonts w:ascii="Arial" w:eastAsia="맑은 고딕" w:hAnsi="Arial" w:hint="eastAsia"/>
                <w:lang w:eastAsia="ko-KR"/>
              </w:rPr>
            </w:pPr>
            <w:r w:rsidRPr="00883530">
              <w:rPr>
                <w:rFonts w:ascii="Arial" w:eastAsia="맑은 고딕" w:hAnsi="Arial" w:cs="Arial" w:hint="eastAsia"/>
                <w:lang w:eastAsia="ko-KR"/>
              </w:rPr>
              <w:t>T</w:t>
            </w:r>
            <w:r w:rsidRPr="00BC4A84">
              <w:rPr>
                <w:rFonts w:ascii="Arial" w:hAnsi="Arial" w:cs="Arial"/>
              </w:rPr>
              <w:t xml:space="preserve">he invoice for the specified Deliverables set out in Schedule 2 </w:t>
            </w:r>
            <w:r>
              <w:rPr>
                <w:rFonts w:ascii="Arial" w:hAnsi="Arial" w:cs="Arial"/>
              </w:rPr>
              <w:t>shall</w:t>
            </w:r>
            <w:r w:rsidRPr="00BC4A84">
              <w:rPr>
                <w:rFonts w:ascii="Arial" w:hAnsi="Arial" w:cs="Arial"/>
              </w:rPr>
              <w:t xml:space="preserve"> not be paid prior to certification by the Client that the Deliverables under the relevant categories has been completed and accepted (which shall not be unreasonably withheld).</w:t>
            </w:r>
            <w:r w:rsidRPr="0093477B">
              <w:rPr>
                <w:rFonts w:ascii="Arial" w:eastAsia="맑은 고딕" w:hAnsi="Arial" w:cs="Arial" w:hint="eastAsia"/>
                <w:lang w:eastAsia="ko-KR"/>
              </w:rPr>
              <w:t xml:space="preserve"> </w:t>
            </w:r>
          </w:p>
        </w:tc>
      </w:tr>
      <w:tr w:rsidR="00B648EE" w:rsidRPr="00E37643" w:rsidTr="006A7F3E">
        <w:tc>
          <w:tcPr>
            <w:tcW w:w="851" w:type="dxa"/>
          </w:tcPr>
          <w:p w:rsidR="00B648EE" w:rsidRPr="00E37643" w:rsidRDefault="00B648EE" w:rsidP="006A7F3E">
            <w:pPr>
              <w:spacing w:line="360" w:lineRule="atLeast"/>
              <w:jc w:val="both"/>
              <w:rPr>
                <w:rFonts w:ascii="Arial" w:eastAsia="맑은 고딕" w:hAnsi="Arial" w:hint="eastAsia"/>
                <w:lang w:eastAsia="ko-KR"/>
              </w:rPr>
            </w:pPr>
          </w:p>
          <w:p w:rsidR="00B648EE" w:rsidRPr="00E37643" w:rsidRDefault="00B648EE" w:rsidP="006A7F3E">
            <w:pPr>
              <w:spacing w:line="360" w:lineRule="atLeast"/>
              <w:jc w:val="both"/>
              <w:rPr>
                <w:rFonts w:ascii="Arial" w:eastAsia="맑은 고딕" w:hAnsi="Arial" w:hint="eastAsia"/>
                <w:lang w:eastAsia="ko-KR"/>
              </w:rPr>
            </w:pPr>
            <w:r>
              <w:rPr>
                <w:rFonts w:ascii="Arial" w:eastAsia="맑은 고딕" w:hAnsi="Arial" w:hint="eastAsia"/>
                <w:lang w:eastAsia="ko-KR"/>
              </w:rPr>
              <w:t>6.6</w:t>
            </w:r>
          </w:p>
        </w:tc>
        <w:tc>
          <w:tcPr>
            <w:tcW w:w="8617" w:type="dxa"/>
          </w:tcPr>
          <w:p w:rsidR="00B648EE" w:rsidRPr="00E37643" w:rsidRDefault="00B648EE" w:rsidP="006A7F3E">
            <w:pPr>
              <w:spacing w:line="360" w:lineRule="atLeast"/>
              <w:jc w:val="both"/>
              <w:rPr>
                <w:rFonts w:ascii="PMingLiU" w:eastAsia="맑은 고딕" w:hAnsi="PMingLiU" w:cs="PMingLiU" w:hint="eastAsia"/>
                <w:lang w:eastAsia="ko-KR"/>
              </w:rPr>
            </w:pPr>
          </w:p>
          <w:p w:rsidR="00B648EE" w:rsidRPr="00E37643" w:rsidRDefault="00B648EE" w:rsidP="006A7F3E">
            <w:pPr>
              <w:spacing w:line="360" w:lineRule="atLeast"/>
              <w:jc w:val="both"/>
              <w:rPr>
                <w:rFonts w:ascii="Arial" w:hAnsi="Arial" w:hint="eastAsia"/>
              </w:rPr>
            </w:pPr>
            <w:r w:rsidRPr="00E37643">
              <w:rPr>
                <w:rFonts w:ascii="Arial" w:hAnsi="Arial" w:hint="eastAsia"/>
              </w:rPr>
              <w:t xml:space="preserve">The Client </w:t>
            </w:r>
            <w:r w:rsidRPr="00E37643">
              <w:rPr>
                <w:rFonts w:ascii="Arial" w:hAnsi="Arial"/>
              </w:rPr>
              <w:t>reserves all rights to immediately withhold any further payments and not to be held liable to make any payments of the Fee corresponding to part of the Services due to the Consultants in the event that the Consultants fails to provide the Services in a satisfactory manner pursuant to this Agreement.</w:t>
            </w:r>
          </w:p>
          <w:p w:rsidR="00B648EE" w:rsidRPr="00E37643" w:rsidRDefault="00B648EE" w:rsidP="006A7F3E">
            <w:pPr>
              <w:spacing w:line="360" w:lineRule="atLeast"/>
              <w:jc w:val="both"/>
              <w:rPr>
                <w:rFonts w:ascii="PMingLiU" w:eastAsia="맑은 고딕" w:hAnsi="PMingLiU" w:cs="PMingLiU" w:hint="eastAsia"/>
                <w:lang w:eastAsia="ko-KR"/>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Pr>
                <w:rFonts w:ascii="Arial" w:eastAsia="맑은 고딕" w:hAnsi="Arial" w:hint="eastAsia"/>
                <w:lang w:eastAsia="ko-KR"/>
              </w:rPr>
              <w:t>6.7</w:t>
            </w:r>
          </w:p>
        </w:tc>
        <w:tc>
          <w:tcPr>
            <w:tcW w:w="8617" w:type="dxa"/>
          </w:tcPr>
          <w:p w:rsidR="00B648EE" w:rsidRPr="00E37643" w:rsidRDefault="00B648EE" w:rsidP="006A7F3E">
            <w:pPr>
              <w:spacing w:line="360" w:lineRule="atLeast"/>
              <w:jc w:val="both"/>
              <w:rPr>
                <w:rFonts w:ascii="Arial" w:eastAsia="맑은 고딕" w:hAnsi="Arial" w:hint="eastAsia"/>
                <w:lang w:eastAsia="ko-KR"/>
              </w:rPr>
            </w:pPr>
            <w:r w:rsidRPr="00E37643">
              <w:rPr>
                <w:rFonts w:ascii="Arial" w:hAnsi="Arial"/>
              </w:rPr>
              <w:t>The Client shall pay to the Consultants the total amount of Value Added Tax properly chargeable by the Consultants for the supply of any goods or services under this Agreement.</w:t>
            </w:r>
          </w:p>
        </w:tc>
      </w:tr>
      <w:tr w:rsidR="00B648EE" w:rsidRPr="00E37643" w:rsidTr="006A7F3E">
        <w:tc>
          <w:tcPr>
            <w:tcW w:w="851" w:type="dxa"/>
          </w:tcPr>
          <w:p w:rsidR="00B648EE" w:rsidRDefault="00B648EE" w:rsidP="006A7F3E">
            <w:pPr>
              <w:spacing w:line="360" w:lineRule="atLeast"/>
              <w:jc w:val="both"/>
              <w:rPr>
                <w:rFonts w:ascii="Arial" w:eastAsia="맑은 고딕" w:hAnsi="Arial" w:hint="eastAsia"/>
                <w:lang w:eastAsia="ko-KR"/>
              </w:rPr>
            </w:pPr>
          </w:p>
        </w:tc>
        <w:tc>
          <w:tcPr>
            <w:tcW w:w="8617" w:type="dxa"/>
          </w:tcPr>
          <w:p w:rsidR="00B648EE" w:rsidRPr="00E37643" w:rsidRDefault="00B648EE" w:rsidP="006A7F3E">
            <w:pPr>
              <w:spacing w:line="360" w:lineRule="atLeast"/>
              <w:jc w:val="both"/>
              <w:rPr>
                <w:rFonts w:ascii="Arial" w:hAnsi="Arial"/>
              </w:rPr>
            </w:pPr>
          </w:p>
        </w:tc>
      </w:tr>
      <w:tr w:rsidR="00B648EE" w:rsidRPr="009910F4" w:rsidTr="006A7F3E">
        <w:tc>
          <w:tcPr>
            <w:tcW w:w="851" w:type="dxa"/>
          </w:tcPr>
          <w:p w:rsidR="00B648EE" w:rsidRPr="009910F4" w:rsidRDefault="00B648EE" w:rsidP="006A7F3E">
            <w:pPr>
              <w:spacing w:line="360" w:lineRule="atLeast"/>
              <w:jc w:val="both"/>
              <w:rPr>
                <w:rFonts w:ascii="Arial" w:eastAsia="맑은 고딕" w:hAnsi="Arial" w:hint="eastAsia"/>
                <w:lang w:eastAsia="ko-KR"/>
              </w:rPr>
            </w:pPr>
            <w:r w:rsidRPr="009910F4">
              <w:rPr>
                <w:rFonts w:ascii="Arial" w:eastAsia="맑은 고딕" w:hAnsi="Arial" w:hint="eastAsia"/>
                <w:lang w:eastAsia="ko-KR"/>
              </w:rPr>
              <w:t>6.8</w:t>
            </w:r>
          </w:p>
        </w:tc>
        <w:tc>
          <w:tcPr>
            <w:tcW w:w="8617" w:type="dxa"/>
          </w:tcPr>
          <w:p w:rsidR="00B648EE" w:rsidRPr="009910F4" w:rsidRDefault="00B648EE" w:rsidP="006A7F3E">
            <w:pPr>
              <w:spacing w:line="360" w:lineRule="atLeast"/>
              <w:jc w:val="both"/>
              <w:rPr>
                <w:rFonts w:ascii="Arial" w:hAnsi="Arial"/>
              </w:rPr>
            </w:pPr>
            <w:r w:rsidRPr="009910F4">
              <w:rPr>
                <w:rFonts w:ascii="Arial" w:eastAsia="맑은 고딕" w:hAnsi="Arial"/>
                <w:lang w:eastAsia="ko-KR"/>
              </w:rPr>
              <w:t>If the Consultants fail to timely complete the Services by the Completion Date, the Consultants agree to pay the Client, as liquidated damages, at the rate of 0.2</w:t>
            </w:r>
            <w:r w:rsidRPr="009910F4">
              <w:rPr>
                <w:rFonts w:ascii="Arial" w:eastAsia="맑은 고딕" w:hAnsi="Arial" w:hint="eastAsia"/>
                <w:lang w:eastAsia="ko-KR"/>
              </w:rPr>
              <w:t>%</w:t>
            </w:r>
            <w:r w:rsidRPr="009910F4">
              <w:rPr>
                <w:rFonts w:ascii="Arial" w:eastAsia="맑은 고딕" w:hAnsi="Arial"/>
                <w:lang w:eastAsia="ko-KR"/>
              </w:rPr>
              <w:t xml:space="preserve"> of the total value of the Fee per day for each day of delay by the Consultants. The liquidated damages hereunder are imposed not as a penalty, but as a pre-estimate of the likely consequences of delay or unavailability. The total amount of liquidated damages shall not exceed a maximum sum equal to 1</w:t>
            </w:r>
            <w:r w:rsidRPr="009910F4">
              <w:rPr>
                <w:rFonts w:ascii="Arial" w:eastAsia="맑은 고딕" w:hAnsi="Arial" w:hint="eastAsia"/>
                <w:lang w:eastAsia="ko-KR"/>
              </w:rPr>
              <w:t>0%</w:t>
            </w:r>
            <w:r w:rsidRPr="009910F4">
              <w:rPr>
                <w:rFonts w:ascii="Arial" w:eastAsia="맑은 고딕" w:hAnsi="Arial"/>
                <w:lang w:eastAsia="ko-KR"/>
              </w:rPr>
              <w:t xml:space="preserve"> of the total value of the Fee. </w:t>
            </w:r>
          </w:p>
        </w:tc>
      </w:tr>
    </w:tbl>
    <w:p w:rsidR="00B648EE" w:rsidRPr="00E37643" w:rsidRDefault="00B648EE" w:rsidP="00B648EE">
      <w:pPr>
        <w:spacing w:line="360" w:lineRule="atLeast"/>
        <w:jc w:val="both"/>
        <w:rPr>
          <w:rFonts w:ascii="Arial" w:eastAsia="맑은 고딕" w:hAnsi="Arial" w:hint="eastAsia"/>
          <w:lang w:eastAsia="ko-KR"/>
        </w:rPr>
      </w:pPr>
    </w:p>
    <w:tbl>
      <w:tblPr>
        <w:tblW w:w="4943" w:type="pct"/>
        <w:tblInd w:w="108" w:type="dxa"/>
        <w:tblLayout w:type="fixed"/>
        <w:tblLook w:val="04A0" w:firstRow="1" w:lastRow="0" w:firstColumn="1" w:lastColumn="0" w:noHBand="0" w:noVBand="1"/>
      </w:tblPr>
      <w:tblGrid>
        <w:gridCol w:w="800"/>
        <w:gridCol w:w="8123"/>
      </w:tblGrid>
      <w:tr w:rsidR="00B648EE" w:rsidRPr="00E37643" w:rsidTr="006A7F3E">
        <w:tc>
          <w:tcPr>
            <w:tcW w:w="448" w:type="pct"/>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7</w:t>
            </w:r>
            <w:r w:rsidRPr="00E37643">
              <w:rPr>
                <w:rFonts w:ascii="Arial" w:hAnsi="Arial"/>
              </w:rPr>
              <w:t>.</w:t>
            </w:r>
          </w:p>
        </w:tc>
        <w:tc>
          <w:tcPr>
            <w:tcW w:w="4552" w:type="pct"/>
          </w:tcPr>
          <w:p w:rsidR="00B648EE" w:rsidRPr="00E37643" w:rsidRDefault="00B648EE" w:rsidP="006A7F3E">
            <w:pPr>
              <w:spacing w:line="360" w:lineRule="atLeast"/>
              <w:jc w:val="both"/>
              <w:rPr>
                <w:rFonts w:ascii="Arial" w:hAnsi="Arial"/>
              </w:rPr>
            </w:pPr>
            <w:r w:rsidRPr="00E37643">
              <w:rPr>
                <w:rFonts w:ascii="Arial" w:hAnsi="Arial"/>
              </w:rPr>
              <w:t>ADDITIONS TO THE FEE</w:t>
            </w:r>
          </w:p>
        </w:tc>
      </w:tr>
      <w:tr w:rsidR="00B648EE" w:rsidRPr="00E37643" w:rsidTr="006A7F3E">
        <w:tc>
          <w:tcPr>
            <w:tcW w:w="448" w:type="pct"/>
          </w:tcPr>
          <w:p w:rsidR="00B648EE" w:rsidRPr="00E37643" w:rsidRDefault="00B648EE" w:rsidP="006A7F3E">
            <w:pPr>
              <w:spacing w:line="360" w:lineRule="atLeast"/>
              <w:jc w:val="both"/>
              <w:rPr>
                <w:rFonts w:ascii="Arial" w:hAnsi="Arial"/>
              </w:rPr>
            </w:pPr>
          </w:p>
        </w:tc>
        <w:tc>
          <w:tcPr>
            <w:tcW w:w="4552" w:type="pct"/>
          </w:tcPr>
          <w:p w:rsidR="00B648EE" w:rsidRPr="00E37643" w:rsidRDefault="00B648EE" w:rsidP="006A7F3E">
            <w:pPr>
              <w:spacing w:line="360" w:lineRule="atLeast"/>
              <w:jc w:val="both"/>
              <w:rPr>
                <w:rFonts w:ascii="Arial" w:hAnsi="Arial"/>
              </w:rPr>
            </w:pPr>
          </w:p>
        </w:tc>
      </w:tr>
      <w:tr w:rsidR="00B648EE" w:rsidRPr="00E37643" w:rsidTr="006A7F3E">
        <w:tc>
          <w:tcPr>
            <w:tcW w:w="448" w:type="pct"/>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7</w:t>
            </w:r>
            <w:r w:rsidRPr="00E37643">
              <w:rPr>
                <w:rFonts w:ascii="Arial" w:hAnsi="Arial"/>
              </w:rPr>
              <w:t>.1</w:t>
            </w:r>
          </w:p>
        </w:tc>
        <w:tc>
          <w:tcPr>
            <w:tcW w:w="4552" w:type="pct"/>
          </w:tcPr>
          <w:p w:rsidR="00B648EE" w:rsidRPr="00E37643" w:rsidRDefault="00B648EE" w:rsidP="006A7F3E">
            <w:pPr>
              <w:spacing w:line="360" w:lineRule="atLeast"/>
              <w:jc w:val="both"/>
              <w:rPr>
                <w:rFonts w:ascii="Arial" w:hAnsi="Arial"/>
              </w:rPr>
            </w:pPr>
            <w:r w:rsidRPr="00E37643">
              <w:rPr>
                <w:rFonts w:ascii="Arial" w:hAnsi="Arial"/>
              </w:rPr>
              <w:t xml:space="preserve">In </w:t>
            </w:r>
            <w:r w:rsidRPr="00F10F9E">
              <w:rPr>
                <w:rFonts w:ascii="Arial" w:hAnsi="Arial"/>
              </w:rPr>
              <w:t xml:space="preserve">the event that the Consultants are required </w:t>
            </w:r>
            <w:r w:rsidRPr="00F10F9E">
              <w:rPr>
                <w:rFonts w:ascii="Arial" w:eastAsia="맑은 고딕" w:hAnsi="Arial" w:hint="eastAsia"/>
                <w:lang w:eastAsia="ko-KR"/>
              </w:rPr>
              <w:t xml:space="preserve">by the Client in writing </w:t>
            </w:r>
            <w:r w:rsidRPr="00F10F9E">
              <w:rPr>
                <w:rFonts w:ascii="Arial" w:hAnsi="Arial"/>
              </w:rPr>
              <w:t xml:space="preserve">to perform additional services or are required to re-perform any of the Services by reason of any alterations or modifications to the Project </w:t>
            </w:r>
            <w:r w:rsidRPr="00F10F9E">
              <w:rPr>
                <w:rFonts w:ascii="Arial" w:eastAsia="맑은 고딕" w:hAnsi="Arial" w:hint="eastAsia"/>
                <w:lang w:eastAsia="ko-KR"/>
              </w:rPr>
              <w:t>subject to the Deliverables already approved by the Client</w:t>
            </w:r>
            <w:r w:rsidRPr="00E37643">
              <w:rPr>
                <w:rFonts w:ascii="Arial" w:hAnsi="Arial"/>
              </w:rPr>
              <w:t>, the Client shall pay to the Consultants a fair and reasonable additional amount based on the Consultant's hourly rates set out in Schedule 2.</w:t>
            </w:r>
          </w:p>
        </w:tc>
      </w:tr>
      <w:tr w:rsidR="00B648EE" w:rsidRPr="00E37643" w:rsidTr="006A7F3E">
        <w:tc>
          <w:tcPr>
            <w:tcW w:w="448" w:type="pct"/>
          </w:tcPr>
          <w:p w:rsidR="00B648EE" w:rsidRPr="00E37643" w:rsidRDefault="00B648EE" w:rsidP="006A7F3E">
            <w:pPr>
              <w:spacing w:line="360" w:lineRule="atLeast"/>
              <w:jc w:val="both"/>
              <w:rPr>
                <w:rFonts w:ascii="Arial" w:hAnsi="Arial"/>
                <w:lang w:eastAsia="zh-CN"/>
              </w:rPr>
            </w:pPr>
            <w:r w:rsidRPr="00E37643">
              <w:rPr>
                <w:rFonts w:ascii="Arial" w:hAnsi="Arial"/>
                <w:lang w:eastAsia="zh-CN"/>
              </w:rPr>
              <w:t xml:space="preserve"> </w:t>
            </w:r>
          </w:p>
        </w:tc>
        <w:tc>
          <w:tcPr>
            <w:tcW w:w="4552" w:type="pct"/>
          </w:tcPr>
          <w:p w:rsidR="00B648EE" w:rsidRPr="00E37643" w:rsidRDefault="00B648EE" w:rsidP="006A7F3E">
            <w:pPr>
              <w:spacing w:line="360" w:lineRule="atLeast"/>
              <w:jc w:val="both"/>
              <w:rPr>
                <w:rFonts w:ascii="Arial" w:hAnsi="Arial"/>
                <w:lang w:eastAsia="zh-CN"/>
              </w:rPr>
            </w:pPr>
          </w:p>
        </w:tc>
      </w:tr>
      <w:tr w:rsidR="00B648EE" w:rsidRPr="00E37643" w:rsidTr="006A7F3E">
        <w:tc>
          <w:tcPr>
            <w:tcW w:w="448" w:type="pct"/>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7</w:t>
            </w:r>
            <w:r w:rsidRPr="00E37643">
              <w:rPr>
                <w:rFonts w:ascii="Arial" w:hAnsi="Arial"/>
              </w:rPr>
              <w:t>.2</w:t>
            </w:r>
          </w:p>
        </w:tc>
        <w:tc>
          <w:tcPr>
            <w:tcW w:w="4552" w:type="pct"/>
          </w:tcPr>
          <w:p w:rsidR="00B648EE" w:rsidRPr="0098406D" w:rsidRDefault="00B648EE" w:rsidP="006A7F3E">
            <w:pPr>
              <w:spacing w:line="360" w:lineRule="atLeast"/>
              <w:jc w:val="both"/>
              <w:rPr>
                <w:rFonts w:ascii="Arial" w:hAnsi="Arial"/>
              </w:rPr>
            </w:pPr>
            <w:r w:rsidRPr="00513461">
              <w:rPr>
                <w:rFonts w:ascii="Arial" w:hAnsi="Arial" w:hint="eastAsia"/>
              </w:rPr>
              <w:t xml:space="preserve">If </w:t>
            </w:r>
            <w:r w:rsidRPr="004403EC">
              <w:rPr>
                <w:rFonts w:ascii="Arial" w:eastAsia="맑은 고딕" w:hAnsi="Arial" w:hint="eastAsia"/>
                <w:lang w:eastAsia="ko-KR"/>
              </w:rPr>
              <w:t>the Client</w:t>
            </w:r>
            <w:r w:rsidRPr="00513461">
              <w:rPr>
                <w:rFonts w:ascii="Arial" w:hAnsi="Arial" w:hint="eastAsia"/>
              </w:rPr>
              <w:t xml:space="preserve"> requests Con</w:t>
            </w:r>
            <w:r w:rsidRPr="004403EC">
              <w:rPr>
                <w:rFonts w:ascii="Arial" w:eastAsia="맑은 고딕" w:hAnsi="Arial" w:hint="eastAsia"/>
                <w:lang w:eastAsia="ko-KR"/>
              </w:rPr>
              <w:t>sultant</w:t>
            </w:r>
            <w:r>
              <w:rPr>
                <w:rFonts w:ascii="Arial" w:eastAsia="맑은 고딕" w:hAnsi="Arial"/>
                <w:lang w:eastAsia="ko-KR"/>
              </w:rPr>
              <w:t>s</w:t>
            </w:r>
            <w:r w:rsidRPr="0098406D">
              <w:rPr>
                <w:rFonts w:ascii="Arial" w:hAnsi="Arial"/>
              </w:rPr>
              <w:t xml:space="preserve"> to perform any part of t</w:t>
            </w:r>
            <w:r w:rsidRPr="00513461">
              <w:rPr>
                <w:rFonts w:ascii="Arial" w:hAnsi="Arial" w:hint="eastAsia"/>
              </w:rPr>
              <w:t>he works listed below</w:t>
            </w:r>
            <w:r w:rsidRPr="004403EC">
              <w:rPr>
                <w:rFonts w:ascii="Arial" w:eastAsia="맑은 고딕" w:hAnsi="Arial" w:hint="eastAsia"/>
                <w:lang w:eastAsia="ko-KR"/>
              </w:rPr>
              <w:t xml:space="preserve"> outside of </w:t>
            </w:r>
            <w:r>
              <w:rPr>
                <w:rFonts w:ascii="Arial" w:eastAsia="맑은 고딕" w:hAnsi="Arial" w:hint="eastAsia"/>
                <w:lang w:eastAsia="ko-KR"/>
              </w:rPr>
              <w:t>Republic of</w:t>
            </w:r>
            <w:r w:rsidRPr="004403EC">
              <w:rPr>
                <w:rFonts w:ascii="Arial" w:eastAsia="맑은 고딕" w:hAnsi="Arial" w:hint="eastAsia"/>
                <w:lang w:eastAsia="ko-KR"/>
              </w:rPr>
              <w:t xml:space="preserve"> Korea and Hong Kong</w:t>
            </w:r>
            <w:r w:rsidRPr="00F22B97">
              <w:rPr>
                <w:rFonts w:ascii="Arial" w:eastAsia="맑은 고딕" w:hAnsi="Arial" w:hint="eastAsia"/>
                <w:lang w:eastAsia="ko-KR"/>
              </w:rPr>
              <w:t>,</w:t>
            </w:r>
            <w:r w:rsidRPr="00513461">
              <w:rPr>
                <w:rFonts w:ascii="Arial" w:hAnsi="Arial" w:hint="eastAsia"/>
              </w:rPr>
              <w:t xml:space="preserve"> the </w:t>
            </w:r>
            <w:r w:rsidRPr="004403EC">
              <w:rPr>
                <w:rFonts w:ascii="Arial" w:eastAsia="맑은 고딕" w:hAnsi="Arial" w:hint="eastAsia"/>
                <w:lang w:eastAsia="ko-KR"/>
              </w:rPr>
              <w:t>Client</w:t>
            </w:r>
            <w:r w:rsidRPr="00521C1E">
              <w:rPr>
                <w:rFonts w:ascii="Arial" w:hAnsi="Arial" w:hint="eastAsia"/>
              </w:rPr>
              <w:t xml:space="preserve"> shall </w:t>
            </w:r>
            <w:r w:rsidRPr="00F22B97">
              <w:rPr>
                <w:rFonts w:ascii="Arial" w:eastAsia="맑은 고딕" w:hAnsi="Arial" w:hint="eastAsia"/>
                <w:lang w:eastAsia="ko-KR"/>
              </w:rPr>
              <w:t>reimburse</w:t>
            </w:r>
            <w:r w:rsidRPr="0098406D">
              <w:rPr>
                <w:rFonts w:ascii="Arial" w:hAnsi="Arial"/>
              </w:rPr>
              <w:t xml:space="preserve"> direct expenses such as airfare, per diem, relocation allowance, visa fee, passport fee, traveller’s insurance and etc. in accordance with the </w:t>
            </w:r>
            <w:r w:rsidRPr="00F22B97">
              <w:rPr>
                <w:rFonts w:ascii="Arial" w:eastAsia="맑은 고딕" w:hAnsi="Arial" w:hint="eastAsia"/>
                <w:lang w:eastAsia="ko-KR"/>
              </w:rPr>
              <w:t xml:space="preserve">evidence of the amount submitted by </w:t>
            </w:r>
            <w:r>
              <w:rPr>
                <w:rFonts w:ascii="Arial" w:eastAsia="맑은 고딕" w:hAnsi="Arial"/>
                <w:lang w:eastAsia="ko-KR"/>
              </w:rPr>
              <w:t xml:space="preserve">the </w:t>
            </w:r>
            <w:r w:rsidRPr="00F22B97">
              <w:rPr>
                <w:rFonts w:ascii="Arial" w:eastAsia="맑은 고딕" w:hAnsi="Arial" w:hint="eastAsia"/>
                <w:lang w:eastAsia="ko-KR"/>
              </w:rPr>
              <w:t>Consultant</w:t>
            </w:r>
            <w:r>
              <w:rPr>
                <w:rFonts w:ascii="Arial" w:eastAsia="맑은 고딕" w:hAnsi="Arial"/>
                <w:lang w:eastAsia="ko-KR"/>
              </w:rPr>
              <w:t>s</w:t>
            </w:r>
            <w:r w:rsidRPr="004403EC">
              <w:rPr>
                <w:rFonts w:ascii="Arial" w:eastAsia="맑은 고딕" w:hAnsi="Arial" w:hint="eastAsia"/>
                <w:lang w:eastAsia="ko-KR"/>
              </w:rPr>
              <w:t xml:space="preserve"> which shall be </w:t>
            </w:r>
            <w:r w:rsidRPr="000C2CC8">
              <w:rPr>
                <w:rFonts w:ascii="Arial" w:hAnsi="Arial"/>
              </w:rPr>
              <w:t>reasonably</w:t>
            </w:r>
            <w:r w:rsidRPr="000C2CC8">
              <w:rPr>
                <w:rFonts w:ascii="Arial" w:hAnsi="Arial" w:hint="eastAsia"/>
              </w:rPr>
              <w:t xml:space="preserve"> agreed between two parties</w:t>
            </w:r>
            <w:r w:rsidRPr="0098406D">
              <w:rPr>
                <w:rFonts w:ascii="Arial" w:hAnsi="Arial"/>
              </w:rPr>
              <w:t>;</w:t>
            </w:r>
          </w:p>
          <w:p w:rsidR="00B648EE" w:rsidRPr="00F22B97" w:rsidRDefault="00B648EE" w:rsidP="006A7F3E">
            <w:pPr>
              <w:spacing w:line="360" w:lineRule="atLeast"/>
              <w:jc w:val="both"/>
              <w:rPr>
                <w:rFonts w:ascii="Arial" w:eastAsia="맑은 고딕" w:hAnsi="Arial"/>
                <w:lang w:eastAsia="ko-KR"/>
              </w:rPr>
            </w:pPr>
            <w:r w:rsidRPr="004403EC">
              <w:rPr>
                <w:rFonts w:ascii="Arial" w:eastAsia="맑은 고딕" w:hAnsi="Arial" w:hint="eastAsia"/>
                <w:lang w:eastAsia="ko-KR"/>
              </w:rPr>
              <w:t xml:space="preserve">(1) </w:t>
            </w:r>
            <w:r w:rsidRPr="0098406D">
              <w:rPr>
                <w:rFonts w:ascii="Arial" w:hAnsi="Arial"/>
              </w:rPr>
              <w:t>Business trip for collecting site data and participating in conference</w:t>
            </w:r>
            <w:r w:rsidRPr="00F22B97">
              <w:rPr>
                <w:rFonts w:ascii="Arial" w:eastAsia="맑은 고딕" w:hAnsi="Arial" w:hint="eastAsia"/>
                <w:lang w:eastAsia="ko-KR"/>
              </w:rPr>
              <w:t>s</w:t>
            </w:r>
            <w:r>
              <w:rPr>
                <w:rFonts w:ascii="Arial" w:hAnsi="Arial"/>
              </w:rPr>
              <w:t>; and/or</w:t>
            </w:r>
          </w:p>
          <w:p w:rsidR="00B648EE" w:rsidRDefault="00B648EE" w:rsidP="006A7F3E">
            <w:pPr>
              <w:spacing w:line="360" w:lineRule="atLeast"/>
              <w:jc w:val="both"/>
              <w:rPr>
                <w:rFonts w:ascii="Arial Narrow" w:hAnsi="Arial Narrow"/>
                <w:sz w:val="22"/>
              </w:rPr>
            </w:pPr>
            <w:r w:rsidRPr="004403EC">
              <w:rPr>
                <w:rFonts w:ascii="Arial" w:eastAsia="맑은 고딕" w:hAnsi="Arial" w:hint="eastAsia"/>
                <w:lang w:eastAsia="ko-KR"/>
              </w:rPr>
              <w:t xml:space="preserve">(2) </w:t>
            </w:r>
            <w:r w:rsidRPr="0098406D">
              <w:rPr>
                <w:rFonts w:ascii="Arial" w:hAnsi="Arial"/>
              </w:rPr>
              <w:t>Technical s</w:t>
            </w:r>
            <w:r w:rsidRPr="00513461">
              <w:rPr>
                <w:rFonts w:ascii="Arial" w:hAnsi="Arial" w:hint="eastAsia"/>
              </w:rPr>
              <w:t xml:space="preserve">upports </w:t>
            </w:r>
            <w:r w:rsidRPr="00F22B97">
              <w:rPr>
                <w:rFonts w:ascii="Arial" w:eastAsia="맑은 고딕" w:hAnsi="Arial" w:hint="eastAsia"/>
                <w:lang w:eastAsia="ko-KR"/>
              </w:rPr>
              <w:t>that may</w:t>
            </w:r>
            <w:r w:rsidRPr="00513461">
              <w:rPr>
                <w:rFonts w:ascii="Arial" w:hAnsi="Arial" w:hint="eastAsia"/>
              </w:rPr>
              <w:t xml:space="preserve"> be requested by</w:t>
            </w:r>
            <w:r w:rsidRPr="004403EC">
              <w:rPr>
                <w:rFonts w:ascii="Arial" w:eastAsia="맑은 고딕" w:hAnsi="Arial" w:hint="eastAsia"/>
                <w:lang w:eastAsia="ko-KR"/>
              </w:rPr>
              <w:t xml:space="preserve"> the Client</w:t>
            </w:r>
            <w:r>
              <w:rPr>
                <w:rFonts w:ascii="Arial" w:eastAsia="맑은 고딕" w:hAnsi="Arial"/>
                <w:lang w:eastAsia="ko-KR"/>
              </w:rPr>
              <w:t>.</w:t>
            </w:r>
          </w:p>
          <w:p w:rsidR="00B648EE" w:rsidRPr="00E37643" w:rsidRDefault="00B648EE" w:rsidP="006A7F3E">
            <w:pPr>
              <w:spacing w:line="360" w:lineRule="atLeast"/>
              <w:jc w:val="both"/>
              <w:rPr>
                <w:rFonts w:ascii="Arial" w:hAnsi="Arial"/>
              </w:rPr>
            </w:pPr>
          </w:p>
        </w:tc>
      </w:tr>
      <w:tr w:rsidR="00B648EE" w:rsidRPr="00E37643" w:rsidTr="006A7F3E">
        <w:tc>
          <w:tcPr>
            <w:tcW w:w="448" w:type="pct"/>
          </w:tcPr>
          <w:p w:rsidR="00B648EE" w:rsidRPr="00E37643" w:rsidRDefault="00B648EE" w:rsidP="006A7F3E">
            <w:pPr>
              <w:spacing w:line="360" w:lineRule="atLeast"/>
              <w:jc w:val="both"/>
              <w:rPr>
                <w:rFonts w:ascii="Arial" w:hAnsi="Arial"/>
                <w:lang w:eastAsia="zh-CN"/>
              </w:rPr>
            </w:pPr>
          </w:p>
        </w:tc>
        <w:tc>
          <w:tcPr>
            <w:tcW w:w="4552" w:type="pct"/>
          </w:tcPr>
          <w:p w:rsidR="00B648EE" w:rsidRPr="00E37643" w:rsidRDefault="00B648EE" w:rsidP="006A7F3E">
            <w:pPr>
              <w:spacing w:line="360" w:lineRule="atLeast"/>
              <w:jc w:val="both"/>
              <w:rPr>
                <w:rFonts w:ascii="Arial" w:hAnsi="Arial"/>
                <w:lang w:eastAsia="zh-CN"/>
              </w:rPr>
            </w:pPr>
          </w:p>
        </w:tc>
      </w:tr>
      <w:tr w:rsidR="00B648EE" w:rsidRPr="00E37643" w:rsidTr="006A7F3E">
        <w:tc>
          <w:tcPr>
            <w:tcW w:w="448" w:type="pct"/>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8</w:t>
            </w:r>
            <w:r w:rsidRPr="00E37643">
              <w:rPr>
                <w:rFonts w:ascii="Arial" w:hAnsi="Arial"/>
              </w:rPr>
              <w:t>.</w:t>
            </w:r>
          </w:p>
        </w:tc>
        <w:tc>
          <w:tcPr>
            <w:tcW w:w="4552" w:type="pct"/>
          </w:tcPr>
          <w:p w:rsidR="00B648EE" w:rsidRPr="00E37643" w:rsidRDefault="00B648EE" w:rsidP="006A7F3E">
            <w:pPr>
              <w:spacing w:line="360" w:lineRule="atLeast"/>
              <w:jc w:val="both"/>
              <w:rPr>
                <w:rFonts w:ascii="Arial" w:hAnsi="Arial"/>
              </w:rPr>
            </w:pPr>
            <w:r w:rsidRPr="00E37643">
              <w:rPr>
                <w:rFonts w:ascii="Arial" w:hAnsi="Arial"/>
              </w:rPr>
              <w:t>INSURANCE AND LIABILITY</w:t>
            </w:r>
          </w:p>
        </w:tc>
      </w:tr>
      <w:tr w:rsidR="00B648EE" w:rsidRPr="00E37643" w:rsidTr="006A7F3E">
        <w:tc>
          <w:tcPr>
            <w:tcW w:w="448" w:type="pct"/>
          </w:tcPr>
          <w:p w:rsidR="00B648EE" w:rsidRPr="00E37643" w:rsidRDefault="00B648EE" w:rsidP="006A7F3E">
            <w:pPr>
              <w:spacing w:line="360" w:lineRule="atLeast"/>
              <w:jc w:val="both"/>
              <w:rPr>
                <w:rFonts w:ascii="Arial" w:hAnsi="Arial"/>
              </w:rPr>
            </w:pPr>
          </w:p>
        </w:tc>
        <w:tc>
          <w:tcPr>
            <w:tcW w:w="4552" w:type="pct"/>
          </w:tcPr>
          <w:p w:rsidR="00B648EE" w:rsidRPr="00E37643" w:rsidRDefault="00B648EE" w:rsidP="006A7F3E">
            <w:pPr>
              <w:spacing w:line="360" w:lineRule="atLeast"/>
              <w:jc w:val="both"/>
              <w:rPr>
                <w:rFonts w:ascii="Arial" w:hAnsi="Arial"/>
              </w:rPr>
            </w:pPr>
          </w:p>
        </w:tc>
      </w:tr>
      <w:tr w:rsidR="00B648EE" w:rsidRPr="00E37643" w:rsidTr="006A7F3E">
        <w:tc>
          <w:tcPr>
            <w:tcW w:w="448" w:type="pct"/>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8</w:t>
            </w:r>
            <w:r w:rsidRPr="00E37643">
              <w:rPr>
                <w:rFonts w:ascii="Arial" w:hAnsi="Arial"/>
              </w:rPr>
              <w:t>.1</w:t>
            </w:r>
          </w:p>
        </w:tc>
        <w:tc>
          <w:tcPr>
            <w:tcW w:w="4552" w:type="pct"/>
          </w:tcPr>
          <w:p w:rsidR="00B648EE" w:rsidRPr="00E37643" w:rsidRDefault="00B648EE" w:rsidP="006A7F3E">
            <w:pPr>
              <w:spacing w:line="360" w:lineRule="atLeast"/>
              <w:jc w:val="both"/>
              <w:rPr>
                <w:rFonts w:ascii="Arial" w:hAnsi="Arial"/>
              </w:rPr>
            </w:pPr>
            <w:r w:rsidRPr="00E37643">
              <w:rPr>
                <w:rFonts w:ascii="Arial" w:hAnsi="Arial"/>
              </w:rPr>
              <w:t>The Consultants shall maintain professional indemnity insurance for any one claim or number of claims arising out of the same occurrence (aggregate in respect of contamination/pollution) as described in Schedule 1 provided always that such insurance is available in the market on reasonable terms. As and when they are reasonably required to do so by the Client, the Consultants shall produce for inspection documentary evidence that such insurance is being maintained.</w:t>
            </w:r>
          </w:p>
        </w:tc>
      </w:tr>
      <w:tr w:rsidR="00B648EE" w:rsidRPr="00E37643" w:rsidTr="006A7F3E">
        <w:tc>
          <w:tcPr>
            <w:tcW w:w="448" w:type="pct"/>
          </w:tcPr>
          <w:p w:rsidR="00B648EE" w:rsidRPr="00E37643" w:rsidRDefault="00B648EE" w:rsidP="006A7F3E">
            <w:pPr>
              <w:spacing w:line="360" w:lineRule="atLeast"/>
              <w:jc w:val="both"/>
              <w:rPr>
                <w:rFonts w:ascii="Arial" w:hAnsi="Arial"/>
                <w:lang w:eastAsia="zh-CN"/>
              </w:rPr>
            </w:pPr>
          </w:p>
        </w:tc>
        <w:tc>
          <w:tcPr>
            <w:tcW w:w="4552" w:type="pct"/>
          </w:tcPr>
          <w:p w:rsidR="00B648EE" w:rsidRPr="00E37643" w:rsidRDefault="00B648EE" w:rsidP="006A7F3E">
            <w:pPr>
              <w:spacing w:line="360" w:lineRule="atLeast"/>
              <w:jc w:val="both"/>
              <w:rPr>
                <w:rFonts w:ascii="PMingLiU" w:eastAsia="PMingLiU" w:hAnsi="PMingLiU" w:cs="PMingLiU" w:hint="eastAsia"/>
                <w:lang w:eastAsia="zh-CN"/>
              </w:rPr>
            </w:pPr>
          </w:p>
        </w:tc>
      </w:tr>
      <w:tr w:rsidR="00B648EE" w:rsidRPr="00E37643" w:rsidTr="006A7F3E">
        <w:tc>
          <w:tcPr>
            <w:tcW w:w="448" w:type="pct"/>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8</w:t>
            </w:r>
            <w:r w:rsidRPr="00E37643">
              <w:rPr>
                <w:rFonts w:ascii="Arial" w:hAnsi="Arial"/>
              </w:rPr>
              <w:t>.2</w:t>
            </w:r>
          </w:p>
        </w:tc>
        <w:tc>
          <w:tcPr>
            <w:tcW w:w="4552" w:type="pct"/>
          </w:tcPr>
          <w:p w:rsidR="00B648EE" w:rsidRPr="00E37643" w:rsidRDefault="00B648EE" w:rsidP="006A7F3E">
            <w:pPr>
              <w:spacing w:line="360" w:lineRule="atLeast"/>
              <w:jc w:val="both"/>
              <w:rPr>
                <w:rFonts w:ascii="Arial" w:hAnsi="Arial"/>
              </w:rPr>
            </w:pPr>
            <w:r w:rsidRPr="00E37643">
              <w:rPr>
                <w:rFonts w:ascii="Arial" w:hAnsi="Arial"/>
              </w:rPr>
              <w:t xml:space="preserve">Notwithstanding any other term of this Agreement, the liability of the Consultants under or in connection with this Agreement, whether in contract, in tort (including negligence) for breach of statutory duty or otherwise shall not exceed </w:t>
            </w:r>
            <w:r>
              <w:rPr>
                <w:rFonts w:ascii="Arial" w:hAnsi="Arial"/>
              </w:rPr>
              <w:t xml:space="preserve">one times </w:t>
            </w:r>
            <w:r w:rsidRPr="00E37643">
              <w:rPr>
                <w:rFonts w:ascii="Arial" w:hAnsi="Arial"/>
              </w:rPr>
              <w:t xml:space="preserve">the </w:t>
            </w:r>
            <w:r>
              <w:rPr>
                <w:rFonts w:ascii="Arial" w:hAnsi="Arial"/>
              </w:rPr>
              <w:t>total fee in aggregate for all phases of works instructed.</w:t>
            </w:r>
          </w:p>
        </w:tc>
      </w:tr>
      <w:tr w:rsidR="00B648EE" w:rsidRPr="00E37643" w:rsidTr="006A7F3E">
        <w:tc>
          <w:tcPr>
            <w:tcW w:w="448" w:type="pct"/>
          </w:tcPr>
          <w:p w:rsidR="00B648EE" w:rsidRPr="00E37643" w:rsidDel="00F22B97" w:rsidRDefault="00B648EE" w:rsidP="006A7F3E">
            <w:pPr>
              <w:spacing w:line="360" w:lineRule="atLeast"/>
              <w:jc w:val="both"/>
              <w:rPr>
                <w:rFonts w:ascii="Arial" w:hAnsi="Arial"/>
              </w:rPr>
            </w:pPr>
          </w:p>
        </w:tc>
        <w:tc>
          <w:tcPr>
            <w:tcW w:w="4552" w:type="pct"/>
          </w:tcPr>
          <w:p w:rsidR="00B648EE" w:rsidRPr="00483C16" w:rsidRDefault="00B648EE" w:rsidP="006A7F3E">
            <w:pPr>
              <w:spacing w:line="360" w:lineRule="atLeast"/>
              <w:jc w:val="both"/>
              <w:rPr>
                <w:rFonts w:ascii="Arial" w:hAnsi="Arial"/>
              </w:rPr>
            </w:pPr>
          </w:p>
        </w:tc>
      </w:tr>
      <w:tr w:rsidR="00B648EE" w:rsidRPr="00E37643" w:rsidTr="006A7F3E">
        <w:trPr>
          <w:trHeight w:val="1312"/>
        </w:trPr>
        <w:tc>
          <w:tcPr>
            <w:tcW w:w="448" w:type="pct"/>
          </w:tcPr>
          <w:p w:rsidR="00B648EE" w:rsidRPr="0068628E" w:rsidDel="00F22B97"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8.</w:t>
            </w:r>
            <w:r>
              <w:rPr>
                <w:rFonts w:ascii="Arial" w:eastAsia="맑은 고딕" w:hAnsi="Arial" w:hint="eastAsia"/>
                <w:lang w:eastAsia="ko-KR"/>
              </w:rPr>
              <w:t>3</w:t>
            </w:r>
          </w:p>
        </w:tc>
        <w:tc>
          <w:tcPr>
            <w:tcW w:w="4552" w:type="pct"/>
          </w:tcPr>
          <w:p w:rsidR="00B648EE" w:rsidRPr="00E37643" w:rsidRDefault="00B648EE" w:rsidP="006A7F3E">
            <w:pPr>
              <w:spacing w:line="360" w:lineRule="atLeast"/>
              <w:jc w:val="both"/>
              <w:rPr>
                <w:rFonts w:ascii="Arial" w:hAnsi="Arial"/>
              </w:rPr>
            </w:pPr>
            <w:r w:rsidRPr="006A0BE8">
              <w:rPr>
                <w:rFonts w:ascii="Arial" w:eastAsia="맑은 고딕" w:hAnsi="Arial" w:hint="eastAsia"/>
                <w:lang w:eastAsia="ko-KR"/>
              </w:rPr>
              <w:t xml:space="preserve">Neither Party hereto shall have any liability to the other for any lost revenues, lost profits or anticipated profits, cost of capital, loss of production, loss of product, or any special, indirect, </w:t>
            </w:r>
            <w:r w:rsidRPr="006A0BE8">
              <w:rPr>
                <w:rFonts w:ascii="Arial" w:eastAsia="맑은 고딕" w:hAnsi="Arial"/>
                <w:lang w:eastAsia="ko-KR"/>
              </w:rPr>
              <w:t>consequential</w:t>
            </w:r>
            <w:r w:rsidRPr="006A0BE8">
              <w:rPr>
                <w:rFonts w:ascii="Arial" w:eastAsia="맑은 고딕" w:hAnsi="Arial" w:hint="eastAsia"/>
                <w:lang w:eastAsia="ko-KR"/>
              </w:rPr>
              <w:t xml:space="preserve"> or punitive </w:t>
            </w:r>
            <w:r w:rsidRPr="006A0BE8">
              <w:rPr>
                <w:rFonts w:ascii="Arial" w:eastAsia="맑은 고딕" w:hAnsi="Arial"/>
                <w:lang w:eastAsia="ko-KR"/>
              </w:rPr>
              <w:t xml:space="preserve">damages suffered, sustained, paid by the other party hereto or any third party and whether or not foreseeable at the time of entering into this Agreement, except in the event of liability arising from </w:t>
            </w:r>
            <w:r w:rsidRPr="00BF4E02">
              <w:rPr>
                <w:rFonts w:ascii="Arial" w:eastAsia="맑은 고딕" w:hAnsi="Arial"/>
                <w:lang w:eastAsia="ko-KR"/>
              </w:rPr>
              <w:t xml:space="preserve">Clause </w:t>
            </w:r>
            <w:r w:rsidRPr="00336172">
              <w:rPr>
                <w:rFonts w:ascii="Arial" w:eastAsia="맑은 고딕" w:hAnsi="Arial" w:hint="eastAsia"/>
                <w:lang w:eastAsia="ko-KR"/>
              </w:rPr>
              <w:t>8</w:t>
            </w:r>
            <w:r w:rsidRPr="00336172">
              <w:rPr>
                <w:rFonts w:ascii="Arial" w:eastAsia="맑은 고딕" w:hAnsi="Arial"/>
                <w:lang w:eastAsia="ko-KR"/>
              </w:rPr>
              <w:t xml:space="preserve">.3 (to the extent that it does not concern loss of profit of any of the Parties themselves), and </w:t>
            </w:r>
            <w:r w:rsidRPr="005B6751">
              <w:rPr>
                <w:rFonts w:ascii="Arial" w:eastAsia="맑은 고딕" w:hAnsi="Arial"/>
                <w:lang w:eastAsia="ko-KR"/>
              </w:rPr>
              <w:t xml:space="preserve">Clause </w:t>
            </w:r>
            <w:r w:rsidRPr="005B6751">
              <w:rPr>
                <w:rFonts w:ascii="Arial" w:eastAsia="맑은 고딕" w:hAnsi="Arial" w:hint="eastAsia"/>
                <w:lang w:eastAsia="ko-KR"/>
              </w:rPr>
              <w:t>3.</w:t>
            </w:r>
          </w:p>
        </w:tc>
      </w:tr>
    </w:tbl>
    <w:p w:rsidR="00B648EE" w:rsidRPr="00F37AA5" w:rsidRDefault="00B648EE" w:rsidP="00B648EE">
      <w:pPr>
        <w:spacing w:line="360" w:lineRule="atLeast"/>
        <w:jc w:val="both"/>
        <w:rPr>
          <w:rFonts w:ascii="Arial" w:eastAsia="맑은 고딕" w:hAnsi="Arial" w:hint="eastAsia"/>
          <w:lang w:eastAsia="ko-KR"/>
        </w:rPr>
      </w:pPr>
    </w:p>
    <w:tbl>
      <w:tblPr>
        <w:tblW w:w="9498" w:type="dxa"/>
        <w:tblInd w:w="108" w:type="dxa"/>
        <w:tblLayout w:type="fixed"/>
        <w:tblLook w:val="04A0" w:firstRow="1" w:lastRow="0" w:firstColumn="1" w:lastColumn="0" w:noHBand="0" w:noVBand="1"/>
      </w:tblPr>
      <w:tblGrid>
        <w:gridCol w:w="851"/>
        <w:gridCol w:w="8647"/>
      </w:tblGrid>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Pr>
                <w:rFonts w:ascii="Arial" w:eastAsia="맑은 고딕" w:hAnsi="Arial" w:hint="eastAsia"/>
                <w:lang w:eastAsia="ko-KR"/>
              </w:rPr>
              <w:t>8.4</w:t>
            </w:r>
          </w:p>
        </w:tc>
        <w:tc>
          <w:tcPr>
            <w:tcW w:w="8647" w:type="dxa"/>
          </w:tcPr>
          <w:p w:rsidR="00B648EE" w:rsidRPr="00E37643" w:rsidRDefault="00B648EE" w:rsidP="006A7F3E">
            <w:pPr>
              <w:spacing w:line="360" w:lineRule="atLeast"/>
              <w:jc w:val="both"/>
              <w:rPr>
                <w:rFonts w:ascii="Arial" w:hAnsi="Arial"/>
              </w:rPr>
            </w:pPr>
            <w:r w:rsidRPr="00E37643">
              <w:rPr>
                <w:rFonts w:ascii="Arial" w:hAnsi="Arial"/>
              </w:rPr>
              <w:t>No claim or proceedings shall be commenced against the</w:t>
            </w:r>
            <w:r w:rsidRPr="0068628E">
              <w:rPr>
                <w:rFonts w:ascii="Arial" w:eastAsia="맑은 고딕" w:hAnsi="Arial" w:hint="eastAsia"/>
                <w:lang w:eastAsia="ko-KR"/>
              </w:rPr>
              <w:t xml:space="preserve"> Client or</w:t>
            </w:r>
            <w:r w:rsidRPr="00E37643">
              <w:rPr>
                <w:rFonts w:ascii="Arial" w:hAnsi="Arial"/>
              </w:rPr>
              <w:t xml:space="preserve"> Consultants under or in connection with this Agreement after the expiry of 6 years from the date of practical completion of the Project</w:t>
            </w:r>
            <w:r w:rsidRPr="0068628E">
              <w:rPr>
                <w:rFonts w:ascii="Arial" w:eastAsia="맑은 고딕" w:hAnsi="Arial" w:hint="eastAsia"/>
                <w:lang w:eastAsia="ko-KR"/>
              </w:rPr>
              <w:t xml:space="preserve">, </w:t>
            </w:r>
            <w:r>
              <w:rPr>
                <w:rFonts w:ascii="Arial" w:hAnsi="Arial"/>
              </w:rPr>
              <w:t>unless a claim is formally made before the expiry of 6 years from the date of practical completion of the Project.</w:t>
            </w: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p>
        </w:tc>
        <w:tc>
          <w:tcPr>
            <w:tcW w:w="864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9</w:t>
            </w:r>
            <w:r w:rsidRPr="00E37643">
              <w:rPr>
                <w:rFonts w:ascii="Arial" w:hAnsi="Arial"/>
              </w:rPr>
              <w:t>.</w:t>
            </w:r>
          </w:p>
        </w:tc>
        <w:tc>
          <w:tcPr>
            <w:tcW w:w="8647" w:type="dxa"/>
          </w:tcPr>
          <w:p w:rsidR="00B648EE" w:rsidRPr="00E37643" w:rsidRDefault="00B648EE" w:rsidP="006A7F3E">
            <w:pPr>
              <w:spacing w:line="360" w:lineRule="atLeast"/>
              <w:jc w:val="both"/>
              <w:rPr>
                <w:rFonts w:ascii="Arial" w:hAnsi="Arial"/>
              </w:rPr>
            </w:pPr>
            <w:r w:rsidRPr="00E37643">
              <w:rPr>
                <w:rFonts w:ascii="Arial" w:hAnsi="Arial"/>
              </w:rPr>
              <w:t>COPYRIGHT AND INTELLECTUAL PROPERTY</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Pr="00E37643" w:rsidRDefault="00B648EE" w:rsidP="006A7F3E">
            <w:pPr>
              <w:spacing w:line="360" w:lineRule="atLeast"/>
              <w:jc w:val="both"/>
              <w:rPr>
                <w:rFonts w:ascii="Arial" w:eastAsia="맑은 고딕" w:hAnsi="Arial" w:hint="eastAsia"/>
                <w:lang w:eastAsia="ko-KR"/>
              </w:rPr>
            </w:pPr>
            <w:r w:rsidRPr="00E37643">
              <w:rPr>
                <w:rFonts w:ascii="Arial" w:hAnsi="Arial"/>
              </w:rPr>
              <w:t xml:space="preserve">Copyright and other intellectual property rights in all </w:t>
            </w:r>
            <w:r w:rsidRPr="00E37643">
              <w:rPr>
                <w:rFonts w:ascii="Arial" w:eastAsia="맑은 고딕" w:hAnsi="Arial" w:hint="eastAsia"/>
                <w:lang w:eastAsia="ko-KR"/>
              </w:rPr>
              <w:t xml:space="preserve">Deliverables, </w:t>
            </w:r>
            <w:r w:rsidRPr="00E37643">
              <w:rPr>
                <w:rFonts w:ascii="Arial" w:hAnsi="Arial"/>
              </w:rPr>
              <w:t xml:space="preserve">drawings, reports, specifications, bills of quantities, calculations and other documents specifically prepared by the Consultants in connection with the Project and the specific designs contained in them shall vest </w:t>
            </w:r>
            <w:r w:rsidRPr="00E37643">
              <w:rPr>
                <w:rFonts w:ascii="Arial" w:eastAsia="맑은 고딕" w:hAnsi="Arial" w:hint="eastAsia"/>
                <w:lang w:eastAsia="ko-KR"/>
              </w:rPr>
              <w:t>solely</w:t>
            </w:r>
            <w:r w:rsidRPr="00E37643">
              <w:rPr>
                <w:rFonts w:ascii="Arial" w:hAnsi="Arial"/>
              </w:rPr>
              <w:t xml:space="preserve"> in the Client. The Consultants shall not use such Deliverables, drawings and/or other documents for any purpose other than to perform its obligations under this Agreement and for the Purpose. For the avoidance of doubt</w:t>
            </w:r>
            <w:r w:rsidRPr="00F27929">
              <w:rPr>
                <w:rFonts w:ascii="Arial" w:eastAsia="맑은 고딕" w:hAnsi="Arial" w:hint="eastAsia"/>
                <w:lang w:eastAsia="ko-KR"/>
              </w:rPr>
              <w:t>,</w:t>
            </w:r>
            <w:r w:rsidRPr="00E37643">
              <w:rPr>
                <w:rFonts w:ascii="Arial" w:hAnsi="Arial"/>
              </w:rPr>
              <w:t xml:space="preserve"> copyright and other intellectual property rights in all standard materials and/or documents that are not specifically prepared for the Project remain vested in the Consultant</w:t>
            </w:r>
            <w:r w:rsidRPr="004E6489">
              <w:rPr>
                <w:rFonts w:ascii="Arial" w:eastAsia="맑은 고딕" w:hAnsi="Arial" w:hint="eastAsia"/>
                <w:lang w:eastAsia="ko-KR"/>
              </w:rPr>
              <w:t>s</w:t>
            </w:r>
            <w:r w:rsidRPr="00E37643">
              <w:rPr>
                <w:rFonts w:ascii="Arial" w:hAnsi="Arial"/>
              </w:rPr>
              <w:t xml:space="preserve">. </w:t>
            </w:r>
          </w:p>
        </w:tc>
      </w:tr>
    </w:tbl>
    <w:p w:rsidR="00B648EE" w:rsidRPr="00E37643" w:rsidRDefault="00B648EE" w:rsidP="00B648EE">
      <w:pPr>
        <w:spacing w:line="360" w:lineRule="atLeast"/>
        <w:jc w:val="both"/>
        <w:rPr>
          <w:rFonts w:ascii="Arial" w:hAnsi="Arial"/>
          <w:lang w:eastAsia="zh-CN"/>
        </w:rPr>
      </w:pPr>
    </w:p>
    <w:tbl>
      <w:tblPr>
        <w:tblW w:w="9498" w:type="dxa"/>
        <w:tblInd w:w="108" w:type="dxa"/>
        <w:tblLayout w:type="fixed"/>
        <w:tblLook w:val="04A0" w:firstRow="1" w:lastRow="0" w:firstColumn="1" w:lastColumn="0" w:noHBand="0" w:noVBand="1"/>
      </w:tblPr>
      <w:tblGrid>
        <w:gridCol w:w="851"/>
        <w:gridCol w:w="8647"/>
      </w:tblGrid>
      <w:tr w:rsidR="00B648EE" w:rsidRPr="00E37643" w:rsidTr="006A7F3E">
        <w:tc>
          <w:tcPr>
            <w:tcW w:w="851" w:type="dxa"/>
          </w:tcPr>
          <w:p w:rsidR="00B648EE" w:rsidRPr="00E37643" w:rsidRDefault="00B648EE" w:rsidP="006A7F3E">
            <w:pPr>
              <w:spacing w:line="360" w:lineRule="atLeast"/>
              <w:jc w:val="both"/>
              <w:rPr>
                <w:rFonts w:ascii="Arial" w:hAnsi="Arial"/>
              </w:rPr>
            </w:pPr>
            <w:r w:rsidRPr="0068628E">
              <w:rPr>
                <w:rFonts w:ascii="Arial" w:eastAsia="맑은 고딕" w:hAnsi="Arial" w:hint="eastAsia"/>
                <w:lang w:eastAsia="ko-KR"/>
              </w:rPr>
              <w:t>10</w:t>
            </w:r>
            <w:r w:rsidRPr="00E37643">
              <w:rPr>
                <w:rFonts w:ascii="Arial" w:hAnsi="Arial"/>
              </w:rPr>
              <w:t>.</w:t>
            </w:r>
          </w:p>
        </w:tc>
        <w:tc>
          <w:tcPr>
            <w:tcW w:w="8647" w:type="dxa"/>
          </w:tcPr>
          <w:p w:rsidR="00B648EE" w:rsidRPr="00E37643" w:rsidRDefault="00B648EE" w:rsidP="006A7F3E">
            <w:pPr>
              <w:spacing w:line="360" w:lineRule="atLeast"/>
              <w:jc w:val="both"/>
              <w:rPr>
                <w:rFonts w:ascii="Arial" w:hAnsi="Arial"/>
              </w:rPr>
            </w:pPr>
            <w:r w:rsidRPr="00E37643">
              <w:rPr>
                <w:rFonts w:ascii="Arial" w:hAnsi="Arial"/>
              </w:rPr>
              <w:t>CONFIDENTIALITY</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F37AA5" w:rsidRDefault="00B648EE" w:rsidP="006A7F3E">
            <w:pPr>
              <w:spacing w:line="360" w:lineRule="atLeast"/>
              <w:jc w:val="both"/>
              <w:rPr>
                <w:rFonts w:ascii="Arial" w:eastAsia="맑은 고딕" w:hAnsi="Arial" w:hint="eastAsia"/>
                <w:lang w:eastAsia="ko-KR"/>
              </w:rPr>
            </w:pPr>
            <w:r w:rsidRPr="00F27929">
              <w:rPr>
                <w:rFonts w:ascii="Arial" w:eastAsia="맑은 고딕" w:hAnsi="Arial" w:hint="eastAsia"/>
                <w:lang w:eastAsia="ko-KR"/>
              </w:rPr>
              <w:t>10.1</w:t>
            </w:r>
          </w:p>
        </w:tc>
        <w:tc>
          <w:tcPr>
            <w:tcW w:w="8647" w:type="dxa"/>
          </w:tcPr>
          <w:p w:rsidR="00B648EE" w:rsidRPr="008F011A" w:rsidRDefault="00B648EE" w:rsidP="006A7F3E">
            <w:pPr>
              <w:spacing w:line="360" w:lineRule="atLeast"/>
              <w:jc w:val="both"/>
              <w:rPr>
                <w:rFonts w:ascii="Arial" w:eastAsia="맑은 고딕" w:hAnsi="Arial" w:hint="eastAsia"/>
                <w:lang w:eastAsia="ko-KR"/>
              </w:rPr>
            </w:pPr>
            <w:r w:rsidRPr="00E37643">
              <w:rPr>
                <w:rFonts w:ascii="Arial" w:hAnsi="Arial"/>
              </w:rPr>
              <w:t>The Consultants shall not, save in the proper course of carrying out their obligations under this Agreement, disclose to any person or otherwise make use of any confidential information obtained in the course of the Agreement relating to the Client. The Client shall have the like obligation not to disclose or otherwise make use of, except so far as necessary, any confidential information, relating to the Consultants, including the fee paid to the Consultants under this Agreement.</w:t>
            </w:r>
          </w:p>
          <w:p w:rsidR="00B648EE" w:rsidRPr="00F37AA5"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F27929" w:rsidRDefault="00B648EE" w:rsidP="006A7F3E">
            <w:pPr>
              <w:spacing w:line="360" w:lineRule="atLeast"/>
              <w:jc w:val="both"/>
              <w:rPr>
                <w:rFonts w:ascii="Arial" w:eastAsia="맑은 고딕" w:hAnsi="Arial" w:hint="eastAsia"/>
                <w:lang w:eastAsia="ko-KR"/>
              </w:rPr>
            </w:pPr>
            <w:r w:rsidRPr="00F27929">
              <w:rPr>
                <w:rFonts w:ascii="Arial" w:eastAsia="맑은 고딕" w:hAnsi="Arial" w:hint="eastAsia"/>
                <w:lang w:eastAsia="ko-KR"/>
              </w:rPr>
              <w:t>10.2</w:t>
            </w:r>
          </w:p>
        </w:tc>
        <w:tc>
          <w:tcPr>
            <w:tcW w:w="8647" w:type="dxa"/>
          </w:tcPr>
          <w:p w:rsidR="00B648EE" w:rsidRPr="00981211" w:rsidRDefault="00B648EE" w:rsidP="006A7F3E">
            <w:pPr>
              <w:spacing w:line="360" w:lineRule="atLeast"/>
              <w:jc w:val="both"/>
              <w:rPr>
                <w:rFonts w:ascii="Arial" w:hAnsi="Arial"/>
              </w:rPr>
            </w:pPr>
            <w:r w:rsidRPr="00981211">
              <w:rPr>
                <w:rFonts w:ascii="Arial" w:hAnsi="Arial" w:hint="eastAsia"/>
              </w:rPr>
              <w:t>C</w:t>
            </w:r>
            <w:r w:rsidRPr="00981211">
              <w:rPr>
                <w:rFonts w:ascii="Arial" w:hAnsi="Arial"/>
              </w:rPr>
              <w:t xml:space="preserve">onfidentiality obligations of each Party under this Agreement shall be subject to the provisions of Non-Disclosure Agreement made and entered into </w:t>
            </w:r>
            <w:r w:rsidRPr="007D0F09">
              <w:rPr>
                <w:rFonts w:ascii="Arial" w:hAnsi="Arial"/>
              </w:rPr>
              <w:t xml:space="preserve">by and between the Parties on </w:t>
            </w:r>
            <w:r w:rsidRPr="008F011A">
              <w:rPr>
                <w:rFonts w:ascii="Arial" w:eastAsia="맑은 고딕" w:hAnsi="Arial" w:hint="eastAsia"/>
                <w:lang w:eastAsia="ko-KR"/>
              </w:rPr>
              <w:t>23th March 2020</w:t>
            </w:r>
            <w:r w:rsidRPr="00981211">
              <w:rPr>
                <w:rFonts w:ascii="Arial" w:hAnsi="Arial"/>
              </w:rPr>
              <w:t>.</w:t>
            </w:r>
          </w:p>
          <w:p w:rsidR="00B648EE" w:rsidRPr="00522E15" w:rsidRDefault="00B648EE" w:rsidP="006A7F3E">
            <w:pPr>
              <w:spacing w:line="360" w:lineRule="atLeast"/>
              <w:jc w:val="both"/>
              <w:rPr>
                <w:rFonts w:ascii="Arial" w:hAnsi="Arial"/>
              </w:rPr>
            </w:pPr>
          </w:p>
        </w:tc>
      </w:tr>
      <w:tr w:rsidR="00B648EE" w:rsidRPr="00E37643" w:rsidTr="006A7F3E">
        <w:tc>
          <w:tcPr>
            <w:tcW w:w="851" w:type="dxa"/>
          </w:tcPr>
          <w:p w:rsidR="00B648EE" w:rsidRPr="00F27929" w:rsidRDefault="00B648EE" w:rsidP="006A7F3E">
            <w:pPr>
              <w:spacing w:line="360" w:lineRule="atLeast"/>
              <w:jc w:val="both"/>
              <w:rPr>
                <w:rFonts w:ascii="Arial" w:eastAsia="맑은 고딕" w:hAnsi="Arial" w:hint="eastAsia"/>
                <w:lang w:eastAsia="ko-KR"/>
              </w:rPr>
            </w:pPr>
          </w:p>
        </w:tc>
        <w:tc>
          <w:tcPr>
            <w:tcW w:w="864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1</w:t>
            </w:r>
            <w:r w:rsidRPr="00E37643">
              <w:rPr>
                <w:rFonts w:ascii="Arial" w:hAnsi="Arial"/>
              </w:rPr>
              <w:t>.</w:t>
            </w:r>
          </w:p>
        </w:tc>
        <w:tc>
          <w:tcPr>
            <w:tcW w:w="8647" w:type="dxa"/>
          </w:tcPr>
          <w:p w:rsidR="00B648EE" w:rsidRPr="00F37AA5" w:rsidRDefault="00B648EE" w:rsidP="006A7F3E">
            <w:pPr>
              <w:spacing w:line="360" w:lineRule="atLeast"/>
              <w:jc w:val="both"/>
              <w:rPr>
                <w:rFonts w:ascii="Arial" w:eastAsia="맑은 고딕" w:hAnsi="Arial" w:hint="eastAsia"/>
                <w:lang w:eastAsia="ko-KR"/>
              </w:rPr>
            </w:pPr>
            <w:r w:rsidRPr="00E37643">
              <w:rPr>
                <w:rFonts w:ascii="Arial" w:hAnsi="Arial"/>
              </w:rPr>
              <w:t>ASSIGNMENT</w:t>
            </w:r>
            <w:r w:rsidRPr="00BE00C2">
              <w:rPr>
                <w:rFonts w:ascii="Arial" w:eastAsia="맑은 고딕" w:hAnsi="Arial" w:hint="eastAsia"/>
                <w:lang w:eastAsia="ko-KR"/>
              </w:rPr>
              <w:t>S</w:t>
            </w:r>
            <w:r w:rsidRPr="00E37643">
              <w:rPr>
                <w:rFonts w:ascii="Arial" w:hAnsi="Arial"/>
              </w:rPr>
              <w:t xml:space="preserve"> AND SUB-</w:t>
            </w:r>
            <w:r w:rsidRPr="00BE00C2">
              <w:rPr>
                <w:rFonts w:ascii="Arial" w:eastAsia="맑은 고딕" w:hAnsi="Arial" w:hint="eastAsia"/>
                <w:lang w:eastAsia="ko-KR"/>
              </w:rPr>
              <w:t>CONTRACTS</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1</w:t>
            </w:r>
            <w:r w:rsidRPr="00E37643">
              <w:rPr>
                <w:rFonts w:ascii="Arial" w:hAnsi="Arial"/>
              </w:rPr>
              <w:t>.1</w:t>
            </w:r>
          </w:p>
        </w:tc>
        <w:tc>
          <w:tcPr>
            <w:tcW w:w="8647" w:type="dxa"/>
          </w:tcPr>
          <w:p w:rsidR="00B648EE" w:rsidRPr="00E37643" w:rsidRDefault="00B648EE" w:rsidP="006A7F3E">
            <w:pPr>
              <w:spacing w:line="360" w:lineRule="atLeast"/>
              <w:jc w:val="both"/>
              <w:rPr>
                <w:rFonts w:ascii="Arial" w:hAnsi="Arial"/>
              </w:rPr>
            </w:pPr>
            <w:r w:rsidRPr="00E37643">
              <w:rPr>
                <w:rFonts w:ascii="Arial" w:hAnsi="Arial"/>
              </w:rPr>
              <w:t>Subject to Clause 1</w:t>
            </w:r>
            <w:r w:rsidRPr="004E6489">
              <w:rPr>
                <w:rFonts w:ascii="Arial" w:eastAsia="맑은 고딕" w:hAnsi="Arial" w:hint="eastAsia"/>
                <w:lang w:eastAsia="ko-KR"/>
              </w:rPr>
              <w:t>1</w:t>
            </w:r>
            <w:r w:rsidRPr="00E37643">
              <w:rPr>
                <w:rFonts w:ascii="Arial" w:hAnsi="Arial"/>
              </w:rPr>
              <w:t xml:space="preserve">.2, the Consultants shall not </w:t>
            </w:r>
            <w:r w:rsidRPr="00BE00C2">
              <w:rPr>
                <w:rFonts w:ascii="Arial" w:eastAsia="맑은 고딕" w:hAnsi="Arial" w:hint="eastAsia"/>
                <w:lang w:eastAsia="ko-KR"/>
              </w:rPr>
              <w:t xml:space="preserve">initiate or terminate any </w:t>
            </w:r>
            <w:r w:rsidRPr="00E37643">
              <w:rPr>
                <w:rFonts w:ascii="Arial" w:hAnsi="Arial"/>
              </w:rPr>
              <w:t>sub-</w:t>
            </w:r>
            <w:r w:rsidRPr="00BE00C2">
              <w:rPr>
                <w:rFonts w:ascii="Arial" w:eastAsia="맑은 고딕" w:hAnsi="Arial" w:hint="eastAsia"/>
                <w:lang w:eastAsia="ko-KR"/>
              </w:rPr>
              <w:t>contract for performance of</w:t>
            </w:r>
            <w:r w:rsidRPr="00E37643">
              <w:rPr>
                <w:rFonts w:ascii="Arial" w:hAnsi="Arial"/>
              </w:rPr>
              <w:t xml:space="preserve"> any part of their obligations under this Agreement without the Client's </w:t>
            </w:r>
            <w:r w:rsidRPr="004E6489">
              <w:rPr>
                <w:rFonts w:ascii="Arial" w:eastAsia="맑은 고딕" w:hAnsi="Arial" w:hint="eastAsia"/>
                <w:lang w:eastAsia="ko-KR"/>
              </w:rPr>
              <w:t xml:space="preserve">written </w:t>
            </w:r>
            <w:r w:rsidRPr="00E37643">
              <w:rPr>
                <w:rFonts w:ascii="Arial" w:hAnsi="Arial"/>
              </w:rPr>
              <w:t>approval. The Client shall be entitled to assign or transfer any of his rights or obligations under this Agreement with</w:t>
            </w:r>
            <w:r w:rsidRPr="004145AD">
              <w:rPr>
                <w:rFonts w:ascii="Arial" w:eastAsia="맑은 고딕" w:hAnsi="Arial" w:hint="eastAsia"/>
                <w:lang w:eastAsia="ko-KR"/>
              </w:rPr>
              <w:t>out</w:t>
            </w:r>
            <w:r w:rsidRPr="00E37643">
              <w:rPr>
                <w:rFonts w:ascii="Arial" w:hAnsi="Arial"/>
              </w:rPr>
              <w:t xml:space="preserve"> the Consultants' written approval</w:t>
            </w:r>
            <w:r w:rsidRPr="00F27929">
              <w:rPr>
                <w:rFonts w:ascii="Arial" w:eastAsia="맑은 고딕" w:hAnsi="Arial" w:hint="eastAsia"/>
                <w:lang w:eastAsia="ko-KR"/>
              </w:rPr>
              <w:t>.</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4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1</w:t>
            </w:r>
            <w:r w:rsidRPr="00E37643">
              <w:rPr>
                <w:rFonts w:ascii="Arial" w:hAnsi="Arial"/>
              </w:rPr>
              <w:t>.2</w:t>
            </w:r>
          </w:p>
        </w:tc>
        <w:tc>
          <w:tcPr>
            <w:tcW w:w="8647" w:type="dxa"/>
          </w:tcPr>
          <w:p w:rsidR="00B648EE" w:rsidRPr="00E37643" w:rsidRDefault="00B648EE" w:rsidP="006A7F3E">
            <w:pPr>
              <w:spacing w:line="360" w:lineRule="atLeast"/>
              <w:jc w:val="both"/>
              <w:rPr>
                <w:rFonts w:ascii="Arial" w:hAnsi="Arial"/>
              </w:rPr>
            </w:pPr>
            <w:r w:rsidRPr="00E37643">
              <w:rPr>
                <w:rFonts w:ascii="Arial" w:hAnsi="Arial"/>
              </w:rPr>
              <w:t>The Consultants may recommend that specialist contractors, sub-contractors or suppliers to be employed by the Client design and execute any part of the work. The Consultants will be responsible for reviewing such design to see that it conforms with the Consultants’ design intent and for the direction and integration of such design into the Consultants’ design of the Project. The Client will hold such Contractor, sub-contractor or supplier and the Consultants responsible for the competence, proper execution and performance of the work entrusted to that Contractor, sub-contractor or supplier.</w:t>
            </w:r>
          </w:p>
        </w:tc>
      </w:tr>
    </w:tbl>
    <w:p w:rsidR="00B648EE" w:rsidRPr="00E37643" w:rsidRDefault="00B648EE" w:rsidP="00B648EE">
      <w:pPr>
        <w:spacing w:line="360" w:lineRule="atLeast"/>
        <w:jc w:val="both"/>
        <w:rPr>
          <w:rFonts w:ascii="Arial" w:hAnsi="Arial"/>
          <w:lang w:eastAsia="zh-CN"/>
        </w:rPr>
      </w:pPr>
    </w:p>
    <w:tbl>
      <w:tblPr>
        <w:tblW w:w="9498" w:type="dxa"/>
        <w:tblInd w:w="108" w:type="dxa"/>
        <w:tblLayout w:type="fixed"/>
        <w:tblLook w:val="04A0" w:firstRow="1" w:lastRow="0" w:firstColumn="1" w:lastColumn="0" w:noHBand="0" w:noVBand="1"/>
      </w:tblPr>
      <w:tblGrid>
        <w:gridCol w:w="851"/>
        <w:gridCol w:w="8647"/>
      </w:tblGrid>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2</w:t>
            </w:r>
            <w:r w:rsidRPr="00E37643">
              <w:rPr>
                <w:rFonts w:ascii="Arial" w:hAnsi="Arial"/>
              </w:rPr>
              <w:t>.</w:t>
            </w:r>
          </w:p>
        </w:tc>
        <w:tc>
          <w:tcPr>
            <w:tcW w:w="8647" w:type="dxa"/>
          </w:tcPr>
          <w:p w:rsidR="00B648EE" w:rsidRPr="00E37643" w:rsidRDefault="00B648EE" w:rsidP="006A7F3E">
            <w:pPr>
              <w:spacing w:line="360" w:lineRule="atLeast"/>
              <w:jc w:val="both"/>
              <w:rPr>
                <w:rFonts w:ascii="Arial" w:hAnsi="Arial"/>
              </w:rPr>
            </w:pPr>
            <w:r>
              <w:rPr>
                <w:rFonts w:ascii="Arial" w:hAnsi="Arial"/>
              </w:rPr>
              <w:t xml:space="preserve">COMMENCEMENT, COMPLETION, VARIATION, </w:t>
            </w:r>
            <w:r w:rsidRPr="00F0767A">
              <w:rPr>
                <w:rFonts w:ascii="Arial" w:hAnsi="Arial"/>
              </w:rPr>
              <w:t>TERMINATION AND SUSPENSION</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Default="00B648EE" w:rsidP="006A7F3E">
            <w:pPr>
              <w:spacing w:line="360" w:lineRule="atLeast"/>
              <w:jc w:val="both"/>
              <w:rPr>
                <w:rFonts w:ascii="Arial" w:hAnsi="Arial"/>
              </w:rPr>
            </w:pPr>
          </w:p>
        </w:tc>
      </w:tr>
      <w:tr w:rsidR="00B648EE" w:rsidRPr="00F37AA5"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12.1</w:t>
            </w:r>
          </w:p>
        </w:tc>
        <w:tc>
          <w:tcPr>
            <w:tcW w:w="8647" w:type="dxa"/>
          </w:tcPr>
          <w:p w:rsidR="00B648EE" w:rsidRDefault="00B648EE" w:rsidP="006A7F3E">
            <w:pPr>
              <w:spacing w:line="360" w:lineRule="atLeast"/>
              <w:jc w:val="both"/>
              <w:rPr>
                <w:rFonts w:ascii="Arial" w:hAnsi="Arial"/>
              </w:rPr>
            </w:pPr>
            <w:r w:rsidRPr="00F0767A">
              <w:rPr>
                <w:rFonts w:ascii="Arial" w:hAnsi="Arial"/>
              </w:rPr>
              <w:t xml:space="preserve">This Agreement is to be effective from the </w:t>
            </w:r>
            <w:r>
              <w:rPr>
                <w:rFonts w:ascii="Arial" w:hAnsi="Arial"/>
              </w:rPr>
              <w:t>Effective Date.</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Pr>
                <w:rFonts w:ascii="Arial" w:eastAsia="맑은 고딕" w:hAnsi="Arial" w:hint="eastAsia"/>
                <w:lang w:eastAsia="ko-KR"/>
              </w:rPr>
              <w:t>12.</w:t>
            </w:r>
            <w:r w:rsidRPr="0068628E">
              <w:rPr>
                <w:rFonts w:ascii="Arial" w:eastAsia="맑은 고딕" w:hAnsi="Arial" w:hint="eastAsia"/>
                <w:lang w:eastAsia="ko-KR"/>
              </w:rPr>
              <w:t>2</w:t>
            </w:r>
          </w:p>
        </w:tc>
        <w:tc>
          <w:tcPr>
            <w:tcW w:w="8647" w:type="dxa"/>
          </w:tcPr>
          <w:p w:rsidR="00B648EE" w:rsidRPr="0068628E" w:rsidRDefault="00B648EE" w:rsidP="006A7F3E">
            <w:pPr>
              <w:spacing w:line="360" w:lineRule="atLeast"/>
              <w:jc w:val="both"/>
              <w:rPr>
                <w:rFonts w:ascii="Arial" w:eastAsia="맑은 고딕" w:hAnsi="Arial" w:hint="eastAsia"/>
                <w:lang w:eastAsia="ko-KR"/>
              </w:rPr>
            </w:pPr>
            <w:r>
              <w:rPr>
                <w:rFonts w:ascii="Arial" w:eastAsia="맑은 고딕" w:hAnsi="Arial"/>
                <w:lang w:eastAsia="ko-KR"/>
              </w:rPr>
              <w:t xml:space="preserve">The Consultants shall not proceed with performance of any Services under this Agreement unless and until the Client provides a written notice to proceed </w:t>
            </w:r>
            <w:r w:rsidRPr="00E37643">
              <w:rPr>
                <w:rFonts w:ascii="Arial" w:hAnsi="Arial" w:hint="eastAsia"/>
              </w:rPr>
              <w:t xml:space="preserve">(hereinafter </w:t>
            </w:r>
            <w:r w:rsidRPr="00E37643">
              <w:rPr>
                <w:rFonts w:ascii="Arial" w:hAnsi="Arial"/>
              </w:rPr>
              <w:t>referred to as the “</w:t>
            </w:r>
            <w:r w:rsidRPr="00E37643">
              <w:rPr>
                <w:rFonts w:ascii="Arial" w:hAnsi="Arial" w:hint="eastAsia"/>
              </w:rPr>
              <w:t>Notice to Proceed</w:t>
            </w:r>
            <w:r w:rsidRPr="00E37643">
              <w:rPr>
                <w:rFonts w:ascii="Arial" w:hAnsi="Arial"/>
              </w:rPr>
              <w:t>”</w:t>
            </w:r>
            <w:r w:rsidRPr="00E37643">
              <w:rPr>
                <w:rFonts w:ascii="Arial" w:hAnsi="Arial" w:hint="eastAsia"/>
              </w:rPr>
              <w:t xml:space="preserve"> or </w:t>
            </w:r>
            <w:r w:rsidRPr="00E37643">
              <w:rPr>
                <w:rFonts w:ascii="Arial" w:hAnsi="Arial"/>
              </w:rPr>
              <w:t>“</w:t>
            </w:r>
            <w:r w:rsidRPr="00E37643">
              <w:rPr>
                <w:rFonts w:ascii="Arial" w:hAnsi="Arial" w:hint="eastAsia"/>
              </w:rPr>
              <w:t>NTP</w:t>
            </w:r>
            <w:r w:rsidRPr="00E37643">
              <w:rPr>
                <w:rFonts w:ascii="Arial" w:hAnsi="Arial"/>
              </w:rPr>
              <w:t>”</w:t>
            </w:r>
            <w:r w:rsidRPr="00E37643">
              <w:rPr>
                <w:rFonts w:ascii="Arial" w:hAnsi="Arial" w:hint="eastAsia"/>
              </w:rPr>
              <w:t>)</w:t>
            </w:r>
            <w:r>
              <w:rPr>
                <w:rFonts w:ascii="Arial" w:hAnsi="Arial"/>
              </w:rPr>
              <w:t xml:space="preserve"> that specifies the Service commencement date (hereinafter referred to as the “Service Commencement Date”). </w:t>
            </w:r>
            <w:r w:rsidRPr="006A0BE8">
              <w:rPr>
                <w:rFonts w:ascii="Arial" w:eastAsia="맑은 고딕" w:hAnsi="Arial" w:hint="eastAsia"/>
                <w:lang w:eastAsia="ko-KR"/>
              </w:rPr>
              <w:t xml:space="preserve">The Services shall </w:t>
            </w:r>
            <w:r w:rsidRPr="007C2259">
              <w:rPr>
                <w:rFonts w:ascii="Arial" w:hAnsi="Arial" w:hint="eastAsia"/>
              </w:rPr>
              <w:t xml:space="preserve">be commenced on the </w:t>
            </w:r>
            <w:r w:rsidRPr="007C2259">
              <w:rPr>
                <w:rFonts w:ascii="Arial" w:hAnsi="Arial"/>
              </w:rPr>
              <w:t xml:space="preserve">Service </w:t>
            </w:r>
            <w:r w:rsidRPr="007C2259">
              <w:rPr>
                <w:rFonts w:ascii="Arial" w:hAnsi="Arial" w:hint="eastAsia"/>
              </w:rPr>
              <w:t xml:space="preserve">Commencement Date, </w:t>
            </w:r>
            <w:r w:rsidRPr="007C2259">
              <w:rPr>
                <w:rFonts w:ascii="Arial" w:hAnsi="Arial"/>
              </w:rPr>
              <w:t xml:space="preserve">which </w:t>
            </w:r>
            <w:r w:rsidRPr="007C2259">
              <w:rPr>
                <w:rFonts w:ascii="Arial" w:hAnsi="Arial" w:hint="eastAsia"/>
              </w:rPr>
              <w:t xml:space="preserve">shall proceed in accordance with the </w:t>
            </w:r>
            <w:r w:rsidRPr="007C2259">
              <w:rPr>
                <w:rFonts w:ascii="Arial" w:hAnsi="Arial"/>
              </w:rPr>
              <w:t>delivery time in Schedule 1, and shall be completed within the Completion</w:t>
            </w:r>
            <w:r w:rsidRPr="00BE00C2">
              <w:rPr>
                <w:rFonts w:ascii="Arial" w:eastAsia="맑은 고딕" w:hAnsi="Arial" w:hint="eastAsia"/>
                <w:lang w:eastAsia="ko-KR"/>
              </w:rPr>
              <w:t xml:space="preserve"> Date</w:t>
            </w:r>
            <w:r w:rsidRPr="007C2259">
              <w:rPr>
                <w:rFonts w:ascii="Arial" w:hAnsi="Arial"/>
              </w:rPr>
              <w:t xml:space="preserve">, subject to extensions in accordance with this Agreement. </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Pr="005B3444" w:rsidRDefault="00B648EE" w:rsidP="006A7F3E">
            <w:pPr>
              <w:spacing w:line="360" w:lineRule="atLeast"/>
              <w:jc w:val="both"/>
              <w:rPr>
                <w:rFonts w:ascii="Arial" w:hAnsi="Arial"/>
              </w:rPr>
            </w:pPr>
            <w:r w:rsidRPr="009E610E">
              <w:rPr>
                <w:rFonts w:ascii="Arial" w:eastAsia="맑은 고딕" w:hAnsi="Arial" w:hint="eastAsia"/>
                <w:lang w:eastAsia="ko-KR"/>
              </w:rPr>
              <w:t xml:space="preserve">                                                                                                                                                                                                                                                   </w:t>
            </w: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Pr>
                <w:rFonts w:ascii="Arial" w:eastAsia="맑은 고딕" w:hAnsi="Arial" w:hint="eastAsia"/>
                <w:lang w:eastAsia="ko-KR"/>
              </w:rPr>
              <w:t>12.</w:t>
            </w:r>
            <w:r w:rsidRPr="0068628E">
              <w:rPr>
                <w:rFonts w:ascii="Arial" w:eastAsia="맑은 고딕" w:hAnsi="Arial" w:hint="eastAsia"/>
                <w:lang w:eastAsia="ko-KR"/>
              </w:rPr>
              <w:t>3</w:t>
            </w:r>
          </w:p>
        </w:tc>
        <w:tc>
          <w:tcPr>
            <w:tcW w:w="8647" w:type="dxa"/>
          </w:tcPr>
          <w:p w:rsidR="00B648EE" w:rsidRPr="00F37AA5" w:rsidRDefault="00B648EE" w:rsidP="006A7F3E">
            <w:pPr>
              <w:spacing w:line="360" w:lineRule="atLeast"/>
              <w:jc w:val="both"/>
              <w:rPr>
                <w:rFonts w:ascii="Arial" w:eastAsia="맑은 고딕" w:hAnsi="Arial" w:hint="eastAsia"/>
                <w:lang w:eastAsia="ko-KR"/>
              </w:rPr>
            </w:pPr>
            <w:r w:rsidRPr="007C2259">
              <w:rPr>
                <w:rFonts w:ascii="Arial" w:hAnsi="Arial" w:hint="eastAsia"/>
              </w:rPr>
              <w:t xml:space="preserve">The Agreement may be varied on application by either Party by written agreement of the Parties. </w:t>
            </w:r>
            <w:r w:rsidRPr="007C2259">
              <w:rPr>
                <w:rFonts w:ascii="Arial" w:hAnsi="Arial"/>
              </w:rPr>
              <w:t>If requested by the Client in writing, the Consultants shall submit prop</w:t>
            </w:r>
            <w:r>
              <w:rPr>
                <w:rFonts w:ascii="Arial" w:hAnsi="Arial"/>
              </w:rPr>
              <w:t>osals for varying the Services.</w:t>
            </w:r>
            <w:r w:rsidRPr="0093477B">
              <w:rPr>
                <w:rFonts w:ascii="Arial" w:eastAsia="맑은 고딕" w:hAnsi="Arial" w:hint="eastAsia"/>
                <w:lang w:eastAsia="ko-KR"/>
              </w:rPr>
              <w:t xml:space="preserve"> </w:t>
            </w:r>
            <w:r w:rsidRPr="007C2259">
              <w:rPr>
                <w:rFonts w:ascii="Arial" w:hAnsi="Arial"/>
              </w:rPr>
              <w:t>The Consultants shall not delay the varied Services and shall meet the  Completion</w:t>
            </w:r>
            <w:r w:rsidRPr="00BE00C2">
              <w:rPr>
                <w:rFonts w:ascii="Arial" w:eastAsia="맑은 고딕" w:hAnsi="Arial" w:hint="eastAsia"/>
                <w:lang w:eastAsia="ko-KR"/>
              </w:rPr>
              <w:t xml:space="preserve"> Date.</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12.4</w:t>
            </w:r>
          </w:p>
        </w:tc>
        <w:tc>
          <w:tcPr>
            <w:tcW w:w="8647" w:type="dxa"/>
          </w:tcPr>
          <w:p w:rsidR="00B648EE" w:rsidRPr="006A0BE8" w:rsidRDefault="00B648EE" w:rsidP="006A7F3E">
            <w:pPr>
              <w:spacing w:line="360" w:lineRule="atLeast"/>
              <w:jc w:val="both"/>
              <w:rPr>
                <w:rFonts w:ascii="Arial" w:eastAsia="맑은 고딕" w:hAnsi="Arial"/>
                <w:lang w:eastAsia="ko-KR"/>
              </w:rPr>
            </w:pPr>
            <w:r w:rsidRPr="006A0BE8">
              <w:rPr>
                <w:rFonts w:ascii="Arial" w:eastAsia="맑은 고딕" w:hAnsi="Arial" w:hint="eastAsia"/>
                <w:lang w:eastAsia="ko-KR"/>
              </w:rPr>
              <w:t xml:space="preserve">In the event the Services are impeded or delayed due to the fault of the Client so as to increase the scope, cost or duration of the Services: </w:t>
            </w:r>
          </w:p>
          <w:p w:rsidR="00B648EE" w:rsidRPr="006A0BE8" w:rsidRDefault="00B648EE" w:rsidP="00B648EE">
            <w:pPr>
              <w:numPr>
                <w:ilvl w:val="0"/>
                <w:numId w:val="22"/>
              </w:numPr>
              <w:spacing w:line="360" w:lineRule="atLeast"/>
              <w:jc w:val="both"/>
              <w:rPr>
                <w:rFonts w:ascii="Arial" w:eastAsia="맑은 고딕" w:hAnsi="Arial"/>
                <w:lang w:eastAsia="ko-KR"/>
              </w:rPr>
            </w:pPr>
            <w:r w:rsidRPr="006A0BE8">
              <w:rPr>
                <w:rFonts w:ascii="Arial" w:eastAsia="맑은 고딕" w:hAnsi="Arial"/>
                <w:lang w:eastAsia="ko-KR"/>
              </w:rPr>
              <w:t xml:space="preserve">the Consultants shall inform the Client of the circumstances and probable effects with supporting documents; and </w:t>
            </w:r>
          </w:p>
          <w:p w:rsidR="00B648EE" w:rsidRPr="006A0BE8" w:rsidRDefault="00B648EE" w:rsidP="00B648EE">
            <w:pPr>
              <w:numPr>
                <w:ilvl w:val="0"/>
                <w:numId w:val="22"/>
              </w:numPr>
              <w:spacing w:line="360" w:lineRule="atLeast"/>
              <w:jc w:val="both"/>
              <w:rPr>
                <w:rFonts w:ascii="Arial" w:eastAsia="맑은 고딕" w:hAnsi="Arial"/>
                <w:lang w:eastAsia="ko-KR"/>
              </w:rPr>
            </w:pPr>
            <w:r w:rsidRPr="006A0BE8">
              <w:rPr>
                <w:rFonts w:ascii="Arial" w:eastAsia="맑은 고딕" w:hAnsi="Arial"/>
                <w:lang w:eastAsia="ko-KR"/>
              </w:rPr>
              <w:t xml:space="preserve">upon mutual agreement, the </w:t>
            </w:r>
            <w:r>
              <w:rPr>
                <w:rFonts w:ascii="Arial" w:eastAsia="맑은 고딕" w:hAnsi="Arial" w:hint="eastAsia"/>
                <w:lang w:eastAsia="ko-KR"/>
              </w:rPr>
              <w:t>C</w:t>
            </w:r>
            <w:r w:rsidRPr="006A0BE8">
              <w:rPr>
                <w:rFonts w:ascii="Arial" w:eastAsia="맑은 고딕" w:hAnsi="Arial"/>
                <w:lang w:eastAsia="ko-KR"/>
              </w:rPr>
              <w:t xml:space="preserve">ompletion </w:t>
            </w:r>
            <w:r>
              <w:rPr>
                <w:rFonts w:ascii="Arial" w:eastAsia="맑은 고딕" w:hAnsi="Arial" w:hint="eastAsia"/>
                <w:lang w:eastAsia="ko-KR"/>
              </w:rPr>
              <w:t xml:space="preserve">Date </w:t>
            </w:r>
            <w:r w:rsidRPr="006A0BE8">
              <w:rPr>
                <w:rFonts w:ascii="Arial" w:eastAsia="맑은 고딕" w:hAnsi="Arial"/>
                <w:lang w:eastAsia="ko-KR"/>
              </w:rPr>
              <w:t xml:space="preserve">of the Services shall be </w:t>
            </w:r>
            <w:r>
              <w:rPr>
                <w:rFonts w:ascii="Arial" w:eastAsia="맑은 고딕" w:hAnsi="Arial"/>
                <w:lang w:eastAsia="ko-KR"/>
              </w:rPr>
              <w:t>adjusted</w:t>
            </w:r>
            <w:r w:rsidRPr="006A0BE8">
              <w:rPr>
                <w:rFonts w:ascii="Arial" w:eastAsia="맑은 고딕" w:hAnsi="Arial"/>
                <w:lang w:eastAsia="ko-KR"/>
              </w:rPr>
              <w:t xml:space="preserve"> accordingly. </w:t>
            </w:r>
          </w:p>
          <w:p w:rsidR="00B648EE" w:rsidRPr="00D11A7C" w:rsidRDefault="00B648EE" w:rsidP="006A7F3E">
            <w:pPr>
              <w:spacing w:line="360" w:lineRule="atLeast"/>
              <w:jc w:val="both"/>
              <w:rPr>
                <w:rFonts w:ascii="Arial" w:hAnsi="Arial"/>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12.5</w:t>
            </w:r>
          </w:p>
        </w:tc>
        <w:tc>
          <w:tcPr>
            <w:tcW w:w="8647" w:type="dxa"/>
          </w:tcPr>
          <w:p w:rsidR="00B648EE" w:rsidRPr="00BC4A84" w:rsidRDefault="00B648EE" w:rsidP="006A7F3E">
            <w:pPr>
              <w:spacing w:line="360" w:lineRule="atLeast"/>
              <w:jc w:val="both"/>
              <w:rPr>
                <w:rFonts w:ascii="Arial" w:eastAsia="맑은 고딕" w:hAnsi="Arial" w:hint="eastAsia"/>
                <w:lang w:eastAsia="ko-KR"/>
              </w:rPr>
            </w:pPr>
            <w:r w:rsidRPr="006A0BE8">
              <w:rPr>
                <w:rFonts w:ascii="Arial" w:eastAsia="맑은 고딕" w:hAnsi="Arial"/>
                <w:lang w:eastAsia="ko-KR"/>
              </w:rPr>
              <w:t xml:space="preserve">If circumstances arise for which neither the Client nor the Consultants are responsible and which make it irresponsible or impossible </w:t>
            </w:r>
            <w:r>
              <w:rPr>
                <w:rFonts w:ascii="Arial" w:eastAsia="맑은 고딕" w:hAnsi="Arial"/>
                <w:lang w:eastAsia="ko-KR"/>
              </w:rPr>
              <w:t xml:space="preserve">or reasonable </w:t>
            </w:r>
            <w:r w:rsidRPr="006A0BE8">
              <w:rPr>
                <w:rFonts w:ascii="Arial" w:eastAsia="맑은 고딕" w:hAnsi="Arial"/>
                <w:lang w:eastAsia="ko-KR"/>
              </w:rPr>
              <w:t>for the Consultant</w:t>
            </w:r>
            <w:r>
              <w:rPr>
                <w:rFonts w:ascii="Arial" w:eastAsia="맑은 고딕" w:hAnsi="Arial"/>
                <w:lang w:eastAsia="ko-KR"/>
              </w:rPr>
              <w:t>s</w:t>
            </w:r>
            <w:r w:rsidRPr="006A0BE8">
              <w:rPr>
                <w:rFonts w:ascii="Arial" w:eastAsia="맑은 고딕" w:hAnsi="Arial"/>
                <w:lang w:eastAsia="ko-KR"/>
              </w:rPr>
              <w:t xml:space="preserve"> to perform in whole or in part </w:t>
            </w:r>
            <w:r>
              <w:rPr>
                <w:rFonts w:ascii="Arial" w:eastAsia="맑은 고딕" w:hAnsi="Arial"/>
                <w:lang w:eastAsia="ko-KR"/>
              </w:rPr>
              <w:t xml:space="preserve">of </w:t>
            </w:r>
            <w:r w:rsidRPr="006A0BE8">
              <w:rPr>
                <w:rFonts w:ascii="Arial" w:eastAsia="맑은 고딕" w:hAnsi="Arial"/>
                <w:lang w:eastAsia="ko-KR"/>
              </w:rPr>
              <w:t xml:space="preserve">the Services in accordance with the Agreement, the Consultants shall promptly dispatch a notice to the Client. In these circumstances, the Client, at its discretion, shall </w:t>
            </w:r>
            <w:r>
              <w:rPr>
                <w:rFonts w:ascii="Arial" w:eastAsia="맑은 고딕" w:hAnsi="Arial"/>
                <w:lang w:eastAsia="ko-KR"/>
              </w:rPr>
              <w:t xml:space="preserve">reasonably </w:t>
            </w:r>
            <w:r w:rsidRPr="006A0BE8">
              <w:rPr>
                <w:rFonts w:ascii="Arial" w:eastAsia="맑은 고딕" w:hAnsi="Arial"/>
                <w:lang w:eastAsia="ko-KR"/>
              </w:rPr>
              <w:t xml:space="preserve">determine whether an extension of time is necessary or can be approved. </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Pr="0068628E"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F37AA5" w:rsidRDefault="00B648EE" w:rsidP="006A7F3E">
            <w:pPr>
              <w:spacing w:line="360" w:lineRule="atLeast"/>
              <w:jc w:val="both"/>
              <w:rPr>
                <w:rFonts w:ascii="Arial" w:eastAsia="맑은 고딕" w:hAnsi="Arial" w:hint="eastAsia"/>
                <w:lang w:eastAsia="ko-KR"/>
              </w:rPr>
            </w:pPr>
            <w:r w:rsidRPr="00F27929">
              <w:rPr>
                <w:rFonts w:ascii="Arial" w:eastAsia="맑은 고딕" w:hAnsi="Arial" w:hint="eastAsia"/>
                <w:lang w:eastAsia="ko-KR"/>
              </w:rPr>
              <w:t>12.6</w:t>
            </w:r>
          </w:p>
        </w:tc>
        <w:tc>
          <w:tcPr>
            <w:tcW w:w="8647" w:type="dxa"/>
          </w:tcPr>
          <w:p w:rsidR="00B648EE" w:rsidRPr="00F37AA5" w:rsidRDefault="00B648EE" w:rsidP="006A7F3E">
            <w:pPr>
              <w:spacing w:line="360" w:lineRule="atLeast"/>
              <w:jc w:val="both"/>
              <w:rPr>
                <w:rFonts w:ascii="Arial" w:eastAsia="맑은 고딕" w:hAnsi="Arial" w:hint="eastAsia"/>
                <w:lang w:val="en-US" w:eastAsia="ko-KR"/>
              </w:rPr>
            </w:pPr>
            <w:r w:rsidRPr="00F37AA5">
              <w:rPr>
                <w:rFonts w:ascii="Arial" w:eastAsia="맑은 고딕" w:hAnsi="Arial"/>
                <w:lang w:eastAsia="ko-KR"/>
              </w:rPr>
              <w:t xml:space="preserve">The Parties agree that any delay in the </w:t>
            </w:r>
            <w:r>
              <w:rPr>
                <w:rFonts w:ascii="Arial" w:eastAsia="맑은 고딕" w:hAnsi="Arial" w:hint="eastAsia"/>
                <w:lang w:eastAsia="ko-KR"/>
              </w:rPr>
              <w:t xml:space="preserve">submission of deliverables </w:t>
            </w:r>
            <w:r w:rsidRPr="00F37AA5">
              <w:rPr>
                <w:rFonts w:ascii="Arial" w:eastAsia="맑은 고딕" w:hAnsi="Arial"/>
                <w:lang w:eastAsia="ko-KR"/>
              </w:rPr>
              <w:t xml:space="preserve">that may arise from the current </w:t>
            </w:r>
            <w:r w:rsidRPr="00090960">
              <w:rPr>
                <w:rFonts w:ascii="Arial" w:eastAsia="맑은 고딕" w:hAnsi="Arial"/>
                <w:lang w:eastAsia="ko-KR"/>
              </w:rPr>
              <w:t>conditions of COVID-19 shall not be considered as an excusable delay under this</w:t>
            </w:r>
            <w:r>
              <w:rPr>
                <w:rFonts w:ascii="Arial" w:eastAsia="맑은 고딕" w:hAnsi="Arial"/>
                <w:lang w:eastAsia="ko-KR"/>
              </w:rPr>
              <w:t xml:space="preserve"> </w:t>
            </w:r>
            <w:r w:rsidRPr="00090960">
              <w:rPr>
                <w:rFonts w:ascii="Arial" w:eastAsia="맑은 고딕" w:hAnsi="Arial"/>
                <w:lang w:eastAsia="ko-KR"/>
              </w:rPr>
              <w:t>Agreement. In the event that performance of the Services is disrupted due to material changes</w:t>
            </w:r>
            <w:r>
              <w:rPr>
                <w:rFonts w:ascii="Arial" w:eastAsia="맑은 고딕" w:hAnsi="Arial"/>
                <w:lang w:eastAsia="ko-KR"/>
              </w:rPr>
              <w:t xml:space="preserve"> </w:t>
            </w:r>
            <w:r w:rsidRPr="00090960">
              <w:rPr>
                <w:rFonts w:ascii="Arial" w:eastAsia="맑은 고딕" w:hAnsi="Arial"/>
                <w:lang w:eastAsia="ko-KR"/>
              </w:rPr>
              <w:t>to the current conditions of COVID-19, Completion Date of the Services shall be adjusted</w:t>
            </w:r>
            <w:r>
              <w:rPr>
                <w:rFonts w:ascii="Arial" w:eastAsia="맑은 고딕" w:hAnsi="Arial"/>
                <w:lang w:eastAsia="ko-KR"/>
              </w:rPr>
              <w:t xml:space="preserve"> </w:t>
            </w:r>
            <w:r w:rsidRPr="00090960">
              <w:rPr>
                <w:rFonts w:ascii="Arial" w:eastAsia="맑은 고딕" w:hAnsi="Arial"/>
                <w:lang w:eastAsia="ko-KR"/>
              </w:rPr>
              <w:t>accordingly upon mutual agreement as is fair and reasonable in the circumstances</w:t>
            </w:r>
            <w:r w:rsidRPr="00F37AA5">
              <w:rPr>
                <w:rFonts w:ascii="Arial" w:eastAsia="맑은 고딕" w:hAnsi="Arial"/>
                <w:lang w:eastAsia="ko-KR"/>
              </w:rPr>
              <w:t>.</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47" w:type="dxa"/>
          </w:tcPr>
          <w:p w:rsidR="00B648EE" w:rsidRPr="0068628E"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E37643">
              <w:rPr>
                <w:rFonts w:ascii="Arial" w:hAnsi="Arial"/>
              </w:rPr>
              <w:t>1</w:t>
            </w:r>
            <w:r w:rsidRPr="0068628E">
              <w:rPr>
                <w:rFonts w:ascii="Arial" w:eastAsia="맑은 고딕" w:hAnsi="Arial" w:hint="eastAsia"/>
                <w:lang w:eastAsia="ko-KR"/>
              </w:rPr>
              <w:t>2</w:t>
            </w:r>
            <w:r w:rsidRPr="00E37643">
              <w:rPr>
                <w:rFonts w:ascii="Arial" w:hAnsi="Arial"/>
              </w:rPr>
              <w:t>.</w:t>
            </w:r>
            <w:r>
              <w:rPr>
                <w:rFonts w:ascii="Arial" w:eastAsia="맑은 고딕" w:hAnsi="Arial" w:hint="eastAsia"/>
                <w:lang w:eastAsia="ko-KR"/>
              </w:rPr>
              <w:t>7</w:t>
            </w:r>
          </w:p>
        </w:tc>
        <w:tc>
          <w:tcPr>
            <w:tcW w:w="8647" w:type="dxa"/>
          </w:tcPr>
          <w:p w:rsidR="00B648EE" w:rsidRPr="00E37643" w:rsidRDefault="00B648EE" w:rsidP="006A7F3E">
            <w:pPr>
              <w:spacing w:line="360" w:lineRule="atLeast"/>
              <w:jc w:val="both"/>
              <w:rPr>
                <w:rFonts w:ascii="Arial" w:hAnsi="Arial"/>
              </w:rPr>
            </w:pPr>
            <w:r w:rsidRPr="00E37643">
              <w:rPr>
                <w:rFonts w:ascii="Arial" w:hAnsi="Arial"/>
              </w:rPr>
              <w:t xml:space="preserve">The Client may at any time by giving 30 days' notice in writing require the Consultants to suspend </w:t>
            </w:r>
            <w:r w:rsidRPr="004E6489">
              <w:rPr>
                <w:rFonts w:ascii="Arial" w:eastAsia="맑은 고딕" w:hAnsi="Arial" w:hint="eastAsia"/>
                <w:lang w:eastAsia="ko-KR"/>
              </w:rPr>
              <w:t xml:space="preserve">all or part </w:t>
            </w:r>
            <w:r w:rsidRPr="00E37643">
              <w:rPr>
                <w:rFonts w:ascii="Arial" w:hAnsi="Arial"/>
              </w:rPr>
              <w:t>of the Services and on receipt of such notice the Consultants shall take immediate steps to bring to an end the Services with all reasonable speed and</w:t>
            </w:r>
            <w:r w:rsidRPr="0068628E">
              <w:rPr>
                <w:rFonts w:ascii="Arial" w:eastAsia="맑은 고딕" w:hAnsi="Arial" w:hint="eastAsia"/>
                <w:lang w:eastAsia="ko-KR"/>
              </w:rPr>
              <w:t xml:space="preserve"> shall not incur any expenditure.</w:t>
            </w:r>
            <w:r w:rsidRPr="00E37643">
              <w:rPr>
                <w:rFonts w:ascii="Arial" w:hAnsi="Arial"/>
              </w:rPr>
              <w:t xml:space="preserve"> If the Client have not required the Consultants to resume performance of the Services within a period of </w:t>
            </w:r>
            <w:r w:rsidRPr="00BE00C2">
              <w:rPr>
                <w:rFonts w:ascii="Arial" w:eastAsia="맑은 고딕" w:hAnsi="Arial" w:hint="eastAsia"/>
                <w:lang w:eastAsia="ko-KR"/>
              </w:rPr>
              <w:t>6</w:t>
            </w:r>
            <w:r w:rsidRPr="00E37643">
              <w:rPr>
                <w:rFonts w:ascii="Arial" w:hAnsi="Arial"/>
              </w:rPr>
              <w:t xml:space="preserve"> months from the date </w:t>
            </w:r>
            <w:r>
              <w:rPr>
                <w:rFonts w:ascii="Arial" w:hAnsi="Arial"/>
              </w:rPr>
              <w:t>when Services have been suspended under this Clause 1</w:t>
            </w:r>
            <w:r w:rsidRPr="004403EC">
              <w:rPr>
                <w:rFonts w:ascii="Arial" w:eastAsia="맑은 고딕" w:hAnsi="Arial" w:hint="eastAsia"/>
                <w:lang w:eastAsia="ko-KR"/>
              </w:rPr>
              <w:t>2</w:t>
            </w:r>
            <w:r>
              <w:rPr>
                <w:rFonts w:ascii="Arial" w:hAnsi="Arial"/>
              </w:rPr>
              <w:t>.7</w:t>
            </w:r>
            <w:r w:rsidRPr="00F0767A">
              <w:rPr>
                <w:rFonts w:ascii="Arial" w:hAnsi="Arial"/>
              </w:rPr>
              <w:t xml:space="preserve">, either </w:t>
            </w:r>
            <w:r>
              <w:rPr>
                <w:rFonts w:ascii="Arial" w:hAnsi="Arial"/>
              </w:rPr>
              <w:t>P</w:t>
            </w:r>
            <w:r w:rsidRPr="00F0767A">
              <w:rPr>
                <w:rFonts w:ascii="Arial" w:hAnsi="Arial"/>
              </w:rPr>
              <w:t>arty may terminate the Consultants’ engagement under this Agreement.</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4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E37643">
              <w:rPr>
                <w:rFonts w:ascii="Arial" w:hAnsi="Arial"/>
              </w:rPr>
              <w:t>1</w:t>
            </w:r>
            <w:r w:rsidRPr="0068628E">
              <w:rPr>
                <w:rFonts w:ascii="Arial" w:eastAsia="맑은 고딕" w:hAnsi="Arial" w:hint="eastAsia"/>
                <w:lang w:eastAsia="ko-KR"/>
              </w:rPr>
              <w:t>2</w:t>
            </w:r>
            <w:r w:rsidRPr="00E37643">
              <w:rPr>
                <w:rFonts w:ascii="Arial" w:hAnsi="Arial"/>
              </w:rPr>
              <w:t>.</w:t>
            </w:r>
            <w:r>
              <w:rPr>
                <w:rFonts w:ascii="Arial" w:eastAsia="맑은 고딕" w:hAnsi="Arial" w:hint="eastAsia"/>
                <w:lang w:eastAsia="ko-KR"/>
              </w:rPr>
              <w:t>8</w:t>
            </w:r>
          </w:p>
        </w:tc>
        <w:tc>
          <w:tcPr>
            <w:tcW w:w="8647" w:type="dxa"/>
          </w:tcPr>
          <w:p w:rsidR="00B648EE" w:rsidRPr="00E37643" w:rsidRDefault="00B648EE" w:rsidP="006A7F3E">
            <w:pPr>
              <w:spacing w:line="360" w:lineRule="atLeast"/>
              <w:jc w:val="both"/>
              <w:rPr>
                <w:rFonts w:ascii="Arial" w:eastAsia="맑은 고딕" w:hAnsi="Arial" w:hint="eastAsia"/>
                <w:lang w:eastAsia="ko-KR"/>
              </w:rPr>
            </w:pPr>
            <w:r w:rsidRPr="00E37643">
              <w:rPr>
                <w:rFonts w:ascii="Arial" w:hAnsi="Arial"/>
              </w:rPr>
              <w:t>When the Client has required the Consultants to suspend the Services and, provided that the Consultants’ engagement has not been terminated under Clause 1</w:t>
            </w:r>
            <w:r w:rsidRPr="0068628E">
              <w:rPr>
                <w:rFonts w:ascii="Arial" w:eastAsia="맑은 고딕" w:hAnsi="Arial" w:hint="eastAsia"/>
                <w:lang w:eastAsia="ko-KR"/>
              </w:rPr>
              <w:t>2</w:t>
            </w:r>
            <w:r w:rsidRPr="00E37643">
              <w:rPr>
                <w:rFonts w:ascii="Arial" w:hAnsi="Arial"/>
              </w:rPr>
              <w:t>.</w:t>
            </w:r>
            <w:r>
              <w:rPr>
                <w:rFonts w:ascii="Arial" w:eastAsia="맑은 고딕" w:hAnsi="Arial"/>
                <w:lang w:eastAsia="ko-KR"/>
              </w:rPr>
              <w:t>7</w:t>
            </w:r>
            <w:r w:rsidRPr="00E37643">
              <w:rPr>
                <w:rFonts w:ascii="Arial" w:hAnsi="Arial"/>
              </w:rPr>
              <w:t xml:space="preserve"> above, the Client may at a time within the period of 12 months from the date of such notice require the Consultants in writing to resume performance as soon as reasonably practicable</w:t>
            </w:r>
            <w:r w:rsidRPr="00E968FF">
              <w:rPr>
                <w:rFonts w:ascii="Arial" w:hAnsi="Arial" w:hint="eastAsia"/>
              </w:rPr>
              <w:t>.</w:t>
            </w:r>
            <w:r>
              <w:rPr>
                <w:rFonts w:ascii="Arial" w:eastAsia="맑은 고딕" w:hAnsi="Arial" w:hint="eastAsia"/>
                <w:lang w:eastAsia="ko-KR"/>
              </w:rPr>
              <w:t xml:space="preserve"> </w:t>
            </w:r>
            <w:r w:rsidRPr="00E968FF">
              <w:rPr>
                <w:rFonts w:ascii="Arial" w:hAnsi="Arial"/>
              </w:rPr>
              <w:t>This Agreement shall automatically and immediately terminate in the event the Consultants are not required by the Client to resume performance within the period of 12 months from the date of such notice.</w:t>
            </w:r>
            <w:r w:rsidRPr="00E968FF">
              <w:rPr>
                <w:rFonts w:ascii="굴림" w:eastAsia="굴림" w:cs="굴림"/>
                <w:color w:val="000000"/>
                <w:sz w:val="18"/>
                <w:szCs w:val="18"/>
                <w:lang w:val="en-US" w:eastAsia="ko-KR"/>
              </w:rPr>
              <w:t xml:space="preserve"> </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4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E37643">
              <w:rPr>
                <w:rFonts w:ascii="Arial" w:hAnsi="Arial"/>
              </w:rPr>
              <w:t>1</w:t>
            </w:r>
            <w:r w:rsidRPr="0068628E">
              <w:rPr>
                <w:rFonts w:ascii="Arial" w:eastAsia="맑은 고딕" w:hAnsi="Arial" w:hint="eastAsia"/>
                <w:lang w:eastAsia="ko-KR"/>
              </w:rPr>
              <w:t>2</w:t>
            </w:r>
            <w:r w:rsidRPr="00E37643">
              <w:rPr>
                <w:rFonts w:ascii="Arial" w:hAnsi="Arial"/>
              </w:rPr>
              <w:t>.</w:t>
            </w:r>
            <w:r>
              <w:rPr>
                <w:rFonts w:ascii="Arial" w:eastAsia="맑은 고딕" w:hAnsi="Arial" w:hint="eastAsia"/>
                <w:lang w:eastAsia="ko-KR"/>
              </w:rPr>
              <w:t>9</w:t>
            </w:r>
          </w:p>
        </w:tc>
        <w:tc>
          <w:tcPr>
            <w:tcW w:w="8647" w:type="dxa"/>
          </w:tcPr>
          <w:p w:rsidR="00B648EE" w:rsidRPr="00E37643" w:rsidRDefault="00B648EE" w:rsidP="006A7F3E">
            <w:pPr>
              <w:spacing w:line="360" w:lineRule="atLeast"/>
              <w:jc w:val="both"/>
              <w:rPr>
                <w:rFonts w:ascii="Arial" w:hAnsi="Arial"/>
              </w:rPr>
            </w:pPr>
            <w:r w:rsidRPr="00E37643">
              <w:rPr>
                <w:rFonts w:ascii="Arial" w:hAnsi="Arial"/>
              </w:rPr>
              <w:t xml:space="preserve">If the Consultants fail to discharge their obligations under this Agreement, the Client </w:t>
            </w:r>
            <w:r w:rsidRPr="004E6489">
              <w:rPr>
                <w:rFonts w:ascii="Arial" w:eastAsia="맑은 고딕" w:hAnsi="Arial" w:hint="eastAsia"/>
                <w:lang w:eastAsia="ko-KR"/>
              </w:rPr>
              <w:t>may</w:t>
            </w:r>
            <w:r w:rsidRPr="00E37643">
              <w:rPr>
                <w:rFonts w:ascii="Arial" w:hAnsi="Arial"/>
              </w:rPr>
              <w:t xml:space="preserve"> notify the Consultants in writing of such default and shall require </w:t>
            </w:r>
            <w:r w:rsidRPr="004E6489">
              <w:rPr>
                <w:rFonts w:ascii="Arial" w:eastAsia="맑은 고딕" w:hAnsi="Arial" w:hint="eastAsia"/>
                <w:lang w:eastAsia="ko-KR"/>
              </w:rPr>
              <w:t xml:space="preserve">the Consultants </w:t>
            </w:r>
            <w:r w:rsidRPr="00E37643">
              <w:rPr>
                <w:rFonts w:ascii="Arial" w:hAnsi="Arial"/>
              </w:rPr>
              <w:t>to remedy such default within 14 days of notice and in the event that the Consultants fail to do so, the Client may terminate the Consultants' engagement forthwith.</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4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12.</w:t>
            </w:r>
            <w:r>
              <w:rPr>
                <w:rFonts w:ascii="Arial" w:eastAsia="맑은 고딕" w:hAnsi="Arial" w:hint="eastAsia"/>
                <w:lang w:eastAsia="ko-KR"/>
              </w:rPr>
              <w:t>10</w:t>
            </w:r>
          </w:p>
        </w:tc>
        <w:tc>
          <w:tcPr>
            <w:tcW w:w="8647" w:type="dxa"/>
          </w:tcPr>
          <w:p w:rsidR="00B648EE" w:rsidRPr="00E37643" w:rsidRDefault="00B648EE" w:rsidP="006A7F3E">
            <w:pPr>
              <w:spacing w:line="360" w:lineRule="atLeast"/>
              <w:jc w:val="both"/>
              <w:rPr>
                <w:rFonts w:ascii="Arial" w:hAnsi="Arial"/>
                <w:lang w:eastAsia="zh-CN"/>
              </w:rPr>
            </w:pPr>
            <w:r w:rsidRPr="009A03C6">
              <w:rPr>
                <w:rFonts w:ascii="Arial" w:eastAsia="맑은 고딕" w:hAnsi="Arial" w:hint="eastAsia"/>
                <w:lang w:eastAsia="ko-KR"/>
              </w:rPr>
              <w:t>If it is shown that the Consul</w:t>
            </w:r>
            <w:r>
              <w:rPr>
                <w:rFonts w:ascii="Arial" w:eastAsia="맑은 고딕" w:hAnsi="Arial" w:hint="eastAsia"/>
                <w:lang w:eastAsia="ko-KR"/>
              </w:rPr>
              <w:t>tant is in breach of Clause 3</w:t>
            </w:r>
            <w:r w:rsidRPr="009A03C6">
              <w:rPr>
                <w:rFonts w:ascii="Arial" w:eastAsia="맑은 고딕" w:hAnsi="Arial" w:hint="eastAsia"/>
                <w:lang w:eastAsia="ko-KR"/>
              </w:rPr>
              <w:t xml:space="preserve"> and notwithstanding any penalties or other sanctions to which the Consultant may be subject under the law of the Country, or in other jurisdictions, the Client will be entitled to terminate the Agreeme</w:t>
            </w:r>
            <w:r>
              <w:rPr>
                <w:rFonts w:ascii="Arial" w:eastAsia="맑은 고딕" w:hAnsi="Arial" w:hint="eastAsia"/>
                <w:lang w:eastAsia="ko-KR"/>
              </w:rPr>
              <w:t>nt in accordance with Clause 12.8.</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4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Default="00B648EE" w:rsidP="006A7F3E">
            <w:pPr>
              <w:spacing w:line="360" w:lineRule="atLeast"/>
              <w:jc w:val="both"/>
              <w:rPr>
                <w:rFonts w:ascii="Arial" w:eastAsia="맑은 고딕" w:hAnsi="Arial"/>
                <w:lang w:eastAsia="ko-KR"/>
              </w:rPr>
            </w:pPr>
            <w:r w:rsidRPr="0068628E">
              <w:rPr>
                <w:rFonts w:ascii="Arial" w:eastAsia="맑은 고딕" w:hAnsi="Arial" w:hint="eastAsia"/>
                <w:lang w:eastAsia="ko-KR"/>
              </w:rPr>
              <w:t>12.1</w:t>
            </w:r>
            <w:r>
              <w:rPr>
                <w:rFonts w:ascii="Arial" w:eastAsia="맑은 고딕" w:hAnsi="Arial" w:hint="eastAsia"/>
                <w:lang w:eastAsia="ko-KR"/>
              </w:rPr>
              <w:t>1</w:t>
            </w:r>
          </w:p>
          <w:p w:rsidR="00B648EE" w:rsidRPr="009D11F1" w:rsidRDefault="00B648EE" w:rsidP="006A7F3E">
            <w:pPr>
              <w:rPr>
                <w:rFonts w:ascii="Arial" w:eastAsia="맑은 고딕" w:hAnsi="Arial"/>
                <w:lang w:eastAsia="ko-KR"/>
              </w:rPr>
            </w:pPr>
          </w:p>
          <w:p w:rsidR="00B648EE" w:rsidRPr="009D11F1" w:rsidRDefault="00B648EE" w:rsidP="006A7F3E">
            <w:pPr>
              <w:rPr>
                <w:rFonts w:ascii="Arial" w:eastAsia="맑은 고딕" w:hAnsi="Arial"/>
                <w:lang w:eastAsia="ko-KR"/>
              </w:rPr>
            </w:pPr>
          </w:p>
          <w:p w:rsidR="00B648EE" w:rsidRPr="002203B0" w:rsidRDefault="00B648EE" w:rsidP="006A7F3E">
            <w:pPr>
              <w:rPr>
                <w:rFonts w:ascii="Arial" w:eastAsia="맑은 고딕" w:hAnsi="Arial"/>
                <w:lang w:eastAsia="ko-KR"/>
              </w:rPr>
            </w:pPr>
          </w:p>
          <w:p w:rsidR="00B648EE" w:rsidRPr="00DE68BD" w:rsidRDefault="00B648EE" w:rsidP="006A7F3E">
            <w:pPr>
              <w:rPr>
                <w:rFonts w:ascii="Arial" w:eastAsia="맑은 고딕" w:hAnsi="Arial"/>
                <w:lang w:eastAsia="ko-KR"/>
              </w:rPr>
            </w:pPr>
          </w:p>
          <w:p w:rsidR="00B648EE" w:rsidRDefault="00B648EE" w:rsidP="006A7F3E">
            <w:pPr>
              <w:rPr>
                <w:rFonts w:ascii="Arial" w:eastAsia="맑은 고딕" w:hAnsi="Arial"/>
                <w:lang w:eastAsia="ko-KR"/>
              </w:rPr>
            </w:pPr>
          </w:p>
          <w:p w:rsidR="00B648EE" w:rsidRPr="009D11F1" w:rsidRDefault="00B648EE" w:rsidP="006A7F3E">
            <w:pPr>
              <w:rPr>
                <w:rFonts w:ascii="Arial" w:eastAsia="맑은 고딕" w:hAnsi="Arial" w:hint="eastAsia"/>
                <w:lang w:eastAsia="ko-KR"/>
              </w:rPr>
            </w:pPr>
          </w:p>
        </w:tc>
        <w:tc>
          <w:tcPr>
            <w:tcW w:w="8647" w:type="dxa"/>
          </w:tcPr>
          <w:p w:rsidR="00B648EE" w:rsidRPr="00E37643" w:rsidRDefault="00B648EE" w:rsidP="006A7F3E">
            <w:pPr>
              <w:spacing w:line="360" w:lineRule="atLeast"/>
              <w:jc w:val="both"/>
              <w:rPr>
                <w:rFonts w:ascii="Arial" w:hAnsi="Arial"/>
              </w:rPr>
            </w:pPr>
            <w:r w:rsidRPr="00F0767A">
              <w:rPr>
                <w:rFonts w:ascii="Arial" w:hAnsi="Arial"/>
              </w:rPr>
              <w:t xml:space="preserve">If </w:t>
            </w:r>
            <w:r>
              <w:rPr>
                <w:rFonts w:ascii="Arial" w:hAnsi="Arial"/>
              </w:rPr>
              <w:t xml:space="preserve">payment of non-disputed invoices is delayed for more than </w:t>
            </w:r>
            <w:r w:rsidRPr="00BC4A84">
              <w:rPr>
                <w:rFonts w:ascii="Arial" w:eastAsia="맑은 고딕" w:hAnsi="Arial" w:hint="eastAsia"/>
                <w:lang w:eastAsia="ko-KR"/>
              </w:rPr>
              <w:t>45</w:t>
            </w:r>
            <w:r w:rsidRPr="00BC4A84">
              <w:rPr>
                <w:rFonts w:ascii="Arial" w:hAnsi="Arial"/>
              </w:rPr>
              <w:t xml:space="preserve"> days</w:t>
            </w:r>
            <w:r w:rsidRPr="0068628E">
              <w:rPr>
                <w:rFonts w:ascii="Arial" w:eastAsia="맑은 고딕" w:hAnsi="Arial" w:hint="eastAsia"/>
                <w:lang w:eastAsia="ko-KR"/>
              </w:rPr>
              <w:t xml:space="preserve"> </w:t>
            </w:r>
            <w:r w:rsidRPr="00D11A7C">
              <w:rPr>
                <w:rFonts w:ascii="Arial" w:hAnsi="Arial"/>
              </w:rPr>
              <w:t xml:space="preserve">after the invoice mentioned is due, the Consultants shall notify the Client in writing of such delay; and in the event that the Client fails to remedy such delay </w:t>
            </w:r>
            <w:r w:rsidRPr="00D11A7C">
              <w:rPr>
                <w:rFonts w:ascii="Arial" w:hAnsi="Arial" w:hint="eastAsia"/>
              </w:rPr>
              <w:t xml:space="preserve">in </w:t>
            </w:r>
            <w:r w:rsidRPr="00D11A7C">
              <w:rPr>
                <w:rFonts w:ascii="Arial" w:hAnsi="Arial"/>
              </w:rPr>
              <w:t>payment</w:t>
            </w:r>
            <w:r w:rsidRPr="00D11A7C">
              <w:rPr>
                <w:rFonts w:ascii="바탕체" w:eastAsia="바탕체" w:hAnsi="바탕체" w:cs="바탕체"/>
                <w:lang w:eastAsia="ko-KR"/>
              </w:rPr>
              <w:t xml:space="preserve"> </w:t>
            </w:r>
            <w:r w:rsidRPr="00D11A7C">
              <w:rPr>
                <w:rFonts w:ascii="Arial" w:hAnsi="Arial"/>
              </w:rPr>
              <w:t xml:space="preserve">within </w:t>
            </w:r>
            <w:r>
              <w:rPr>
                <w:rFonts w:ascii="Arial" w:hAnsi="Arial"/>
              </w:rPr>
              <w:t>14</w:t>
            </w:r>
            <w:r w:rsidRPr="00BC4A84">
              <w:rPr>
                <w:rFonts w:ascii="Arial" w:hAnsi="Arial"/>
              </w:rPr>
              <w:t xml:space="preserve"> days</w:t>
            </w:r>
            <w:r w:rsidRPr="00F0767A">
              <w:rPr>
                <w:rFonts w:ascii="Arial" w:hAnsi="Arial"/>
              </w:rPr>
              <w:t xml:space="preserve"> of notice</w:t>
            </w:r>
            <w:r>
              <w:rPr>
                <w:rFonts w:ascii="Arial" w:hAnsi="Arial"/>
              </w:rPr>
              <w:t>,</w:t>
            </w:r>
            <w:r w:rsidRPr="00F0767A">
              <w:rPr>
                <w:rFonts w:ascii="Arial" w:hAnsi="Arial"/>
              </w:rPr>
              <w:t xml:space="preserve"> the Consultants may suspend performance of the Services and/or terminate their engagement forthwith.</w:t>
            </w: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p>
        </w:tc>
        <w:tc>
          <w:tcPr>
            <w:tcW w:w="8647" w:type="dxa"/>
          </w:tcPr>
          <w:p w:rsidR="00B648EE" w:rsidRPr="00F0767A" w:rsidRDefault="00B648EE" w:rsidP="006A7F3E">
            <w:pPr>
              <w:spacing w:line="360" w:lineRule="atLeast"/>
              <w:jc w:val="both"/>
              <w:rPr>
                <w:rFonts w:ascii="Arial" w:hAnsi="Arial"/>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Pr>
                <w:rFonts w:ascii="Arial" w:eastAsia="맑은 고딕" w:hAnsi="Arial" w:hint="eastAsia"/>
                <w:lang w:eastAsia="ko-KR"/>
              </w:rPr>
              <w:t>12.12</w:t>
            </w:r>
          </w:p>
        </w:tc>
        <w:tc>
          <w:tcPr>
            <w:tcW w:w="8647" w:type="dxa"/>
          </w:tcPr>
          <w:p w:rsidR="00B648EE" w:rsidRPr="00F0767A" w:rsidRDefault="00B648EE" w:rsidP="006A7F3E">
            <w:pPr>
              <w:spacing w:line="360" w:lineRule="atLeast"/>
              <w:jc w:val="both"/>
              <w:rPr>
                <w:rFonts w:ascii="Arial" w:hAnsi="Arial"/>
              </w:rPr>
            </w:pPr>
            <w:r>
              <w:rPr>
                <w:rFonts w:ascii="Arial" w:hAnsi="Arial"/>
              </w:rPr>
              <w:t>Termination of this Agreement shall not prejudice or affect the accrued rights or claims and liabilities of the Parties.</w:t>
            </w:r>
          </w:p>
        </w:tc>
      </w:tr>
    </w:tbl>
    <w:p w:rsidR="00B648EE" w:rsidRPr="00E37643" w:rsidRDefault="00B648EE" w:rsidP="00B648EE">
      <w:pPr>
        <w:spacing w:line="360" w:lineRule="atLeast"/>
        <w:jc w:val="both"/>
        <w:rPr>
          <w:rFonts w:ascii="Arial" w:hAnsi="Arial"/>
          <w:lang w:eastAsia="zh-CN"/>
        </w:rPr>
      </w:pPr>
    </w:p>
    <w:tbl>
      <w:tblPr>
        <w:tblW w:w="0" w:type="auto"/>
        <w:tblInd w:w="108" w:type="dxa"/>
        <w:tblLayout w:type="fixed"/>
        <w:tblLook w:val="04A0" w:firstRow="1" w:lastRow="0" w:firstColumn="1" w:lastColumn="0" w:noHBand="0" w:noVBand="1"/>
      </w:tblPr>
      <w:tblGrid>
        <w:gridCol w:w="851"/>
        <w:gridCol w:w="8617"/>
      </w:tblGrid>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E37643">
              <w:rPr>
                <w:rFonts w:ascii="Arial" w:hAnsi="Arial"/>
              </w:rPr>
              <w:t>1</w:t>
            </w:r>
            <w:r w:rsidRPr="0068628E">
              <w:rPr>
                <w:rFonts w:ascii="Arial" w:eastAsia="맑은 고딕" w:hAnsi="Arial" w:hint="eastAsia"/>
                <w:lang w:eastAsia="ko-KR"/>
              </w:rPr>
              <w:t>3</w:t>
            </w:r>
          </w:p>
        </w:tc>
        <w:tc>
          <w:tcPr>
            <w:tcW w:w="8617" w:type="dxa"/>
          </w:tcPr>
          <w:p w:rsidR="00B648EE" w:rsidRPr="006C3522" w:rsidRDefault="00B648EE" w:rsidP="006A7F3E">
            <w:pPr>
              <w:spacing w:line="360" w:lineRule="atLeast"/>
              <w:jc w:val="both"/>
              <w:rPr>
                <w:rFonts w:ascii="Arial" w:hAnsi="Arial"/>
              </w:rPr>
            </w:pPr>
            <w:r w:rsidRPr="006C3522">
              <w:rPr>
                <w:rFonts w:ascii="Arial" w:hAnsi="Arial"/>
              </w:rPr>
              <w:t>CONSEQUENCES OF TERMINATION AND SUSPENSION</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17" w:type="dxa"/>
          </w:tcPr>
          <w:p w:rsidR="00B648EE" w:rsidRPr="006C3522" w:rsidRDefault="00B648EE" w:rsidP="006A7F3E">
            <w:pPr>
              <w:spacing w:line="360" w:lineRule="atLeast"/>
              <w:jc w:val="both"/>
              <w:rPr>
                <w:rFonts w:ascii="Arial" w:hAnsi="Arial"/>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3</w:t>
            </w:r>
            <w:r w:rsidRPr="00E37643">
              <w:rPr>
                <w:rFonts w:ascii="Arial" w:hAnsi="Arial"/>
              </w:rPr>
              <w:t>.1</w:t>
            </w:r>
          </w:p>
        </w:tc>
        <w:tc>
          <w:tcPr>
            <w:tcW w:w="8617" w:type="dxa"/>
          </w:tcPr>
          <w:p w:rsidR="00B648EE" w:rsidRPr="00E37643" w:rsidRDefault="00B648EE" w:rsidP="006A7F3E">
            <w:pPr>
              <w:spacing w:line="360" w:lineRule="atLeast"/>
              <w:jc w:val="both"/>
              <w:rPr>
                <w:rFonts w:ascii="Arial" w:eastAsia="맑은 고딕" w:hAnsi="Arial" w:hint="eastAsia"/>
                <w:lang w:eastAsia="ko-KR"/>
              </w:rPr>
            </w:pPr>
            <w:r w:rsidRPr="00E37643">
              <w:rPr>
                <w:rFonts w:ascii="Arial" w:hAnsi="Arial"/>
              </w:rPr>
              <w:t>If the Consultants’ engagement is terminated</w:t>
            </w:r>
            <w:r w:rsidRPr="006E0D22">
              <w:rPr>
                <w:rFonts w:ascii="Arial" w:eastAsia="맑은 고딕" w:hAnsi="Arial" w:hint="eastAsia"/>
                <w:lang w:eastAsia="ko-KR"/>
              </w:rPr>
              <w:t>,</w:t>
            </w:r>
            <w:r w:rsidRPr="00E37643">
              <w:rPr>
                <w:rFonts w:ascii="Arial" w:hAnsi="Arial"/>
              </w:rPr>
              <w:t xml:space="preserve"> the Client shall make payment to the Consultants for all </w:t>
            </w:r>
            <w:r w:rsidRPr="004E6489">
              <w:rPr>
                <w:rFonts w:ascii="Arial" w:eastAsia="맑은 고딕" w:hAnsi="Arial" w:hint="eastAsia"/>
                <w:lang w:eastAsia="ko-KR"/>
              </w:rPr>
              <w:t xml:space="preserve">unpaid </w:t>
            </w:r>
            <w:r w:rsidRPr="00E37643">
              <w:rPr>
                <w:rFonts w:ascii="Arial" w:hAnsi="Arial"/>
              </w:rPr>
              <w:t xml:space="preserve">and </w:t>
            </w:r>
            <w:r w:rsidRPr="004E6489">
              <w:rPr>
                <w:rFonts w:ascii="Arial" w:eastAsia="맑은 고딕" w:hAnsi="Arial" w:hint="eastAsia"/>
                <w:lang w:eastAsia="ko-KR"/>
              </w:rPr>
              <w:t xml:space="preserve">outstanding Fees </w:t>
            </w:r>
            <w:r w:rsidRPr="00E37643">
              <w:rPr>
                <w:rFonts w:ascii="Arial" w:hAnsi="Arial"/>
              </w:rPr>
              <w:t xml:space="preserve">incurred prior to the date of such termination and, where the Consultants' engagement is terminated </w:t>
            </w:r>
            <w:r w:rsidRPr="008F011A">
              <w:rPr>
                <w:rFonts w:ascii="Arial" w:eastAsia="맑은 고딕" w:hAnsi="Arial" w:hint="eastAsia"/>
                <w:lang w:eastAsia="ko-KR"/>
              </w:rPr>
              <w:t>due to the Client</w:t>
            </w:r>
            <w:r w:rsidRPr="008F011A">
              <w:rPr>
                <w:rFonts w:ascii="Arial" w:eastAsia="맑은 고딕" w:hAnsi="Arial"/>
                <w:lang w:eastAsia="ko-KR"/>
              </w:rPr>
              <w:t>’</w:t>
            </w:r>
            <w:r w:rsidRPr="008F011A">
              <w:rPr>
                <w:rFonts w:ascii="Arial" w:eastAsia="맑은 고딕" w:hAnsi="Arial" w:hint="eastAsia"/>
                <w:lang w:eastAsia="ko-KR"/>
              </w:rPr>
              <w:t xml:space="preserve">s sole default, evidenced and approved costs </w:t>
            </w:r>
            <w:r w:rsidRPr="00E37643">
              <w:rPr>
                <w:rFonts w:ascii="Arial" w:hAnsi="Arial"/>
              </w:rPr>
              <w:t>incurred by the Consultants incidental to the orderly termination of the Services.</w:t>
            </w:r>
          </w:p>
          <w:p w:rsidR="00B648EE" w:rsidRPr="00E37643" w:rsidRDefault="00B648EE" w:rsidP="006A7F3E">
            <w:pPr>
              <w:spacing w:line="360" w:lineRule="atLeast"/>
              <w:jc w:val="both"/>
              <w:rPr>
                <w:rFonts w:ascii="Arial" w:eastAsia="맑은 고딕" w:hAnsi="Arial" w:hint="eastAsia"/>
                <w:lang w:eastAsia="ko-KR"/>
              </w:rPr>
            </w:pPr>
          </w:p>
        </w:tc>
      </w:tr>
      <w:tr w:rsidR="00B648EE" w:rsidRPr="00E37643" w:rsidTr="006A7F3E">
        <w:tc>
          <w:tcPr>
            <w:tcW w:w="851" w:type="dxa"/>
          </w:tcPr>
          <w:p w:rsidR="00B648EE" w:rsidRPr="00E37643" w:rsidRDefault="00B648EE" w:rsidP="006A7F3E">
            <w:pPr>
              <w:spacing w:line="360" w:lineRule="atLeast"/>
              <w:jc w:val="both"/>
              <w:rPr>
                <w:rFonts w:ascii="Arial" w:eastAsia="맑은 고딕" w:hAnsi="Arial" w:hint="eastAsia"/>
                <w:lang w:eastAsia="ko-KR"/>
              </w:rPr>
            </w:pPr>
            <w:r w:rsidRPr="00E37643">
              <w:rPr>
                <w:rFonts w:ascii="Arial" w:eastAsia="맑은 고딕" w:hAnsi="Arial" w:hint="eastAsia"/>
                <w:lang w:eastAsia="ko-KR"/>
              </w:rPr>
              <w:t>1</w:t>
            </w:r>
            <w:r>
              <w:rPr>
                <w:rFonts w:ascii="Arial" w:eastAsia="맑은 고딕" w:hAnsi="Arial" w:hint="eastAsia"/>
                <w:lang w:eastAsia="ko-KR"/>
              </w:rPr>
              <w:t>3</w:t>
            </w:r>
            <w:r w:rsidRPr="00E37643">
              <w:rPr>
                <w:rFonts w:ascii="Arial" w:eastAsia="맑은 고딕" w:hAnsi="Arial" w:hint="eastAsia"/>
                <w:lang w:eastAsia="ko-KR"/>
              </w:rPr>
              <w:t>.2</w:t>
            </w:r>
          </w:p>
          <w:p w:rsidR="00B648EE" w:rsidRPr="00E37643" w:rsidRDefault="00B648EE" w:rsidP="006A7F3E">
            <w:pPr>
              <w:spacing w:line="360" w:lineRule="atLeast"/>
              <w:jc w:val="both"/>
              <w:rPr>
                <w:rFonts w:ascii="Arial" w:eastAsia="맑은 고딕" w:hAnsi="Arial" w:hint="eastAsia"/>
                <w:lang w:eastAsia="ko-KR"/>
              </w:rPr>
            </w:pPr>
          </w:p>
          <w:p w:rsidR="00B648EE" w:rsidRPr="00E37643" w:rsidRDefault="00B648EE" w:rsidP="006A7F3E">
            <w:pPr>
              <w:spacing w:line="360" w:lineRule="atLeast"/>
              <w:jc w:val="both"/>
              <w:rPr>
                <w:rFonts w:ascii="Arial" w:eastAsia="맑은 고딕" w:hAnsi="Arial" w:hint="eastAsia"/>
                <w:lang w:eastAsia="ko-KR"/>
              </w:rPr>
            </w:pPr>
          </w:p>
        </w:tc>
        <w:tc>
          <w:tcPr>
            <w:tcW w:w="8617" w:type="dxa"/>
          </w:tcPr>
          <w:p w:rsidR="00B648EE" w:rsidRPr="006A2EC3" w:rsidRDefault="00B648EE" w:rsidP="006A7F3E">
            <w:pPr>
              <w:spacing w:line="360" w:lineRule="atLeast"/>
              <w:jc w:val="both"/>
              <w:rPr>
                <w:rFonts w:ascii="Arial" w:eastAsia="맑은 고딕" w:hAnsi="Arial"/>
                <w:lang w:eastAsia="ko-KR"/>
              </w:rPr>
            </w:pPr>
            <w:r w:rsidRPr="0065392F">
              <w:rPr>
                <w:rFonts w:ascii="Arial" w:eastAsia="맑은 고딕" w:hAnsi="Arial" w:hint="eastAsia"/>
                <w:lang w:eastAsia="ko-KR"/>
              </w:rPr>
              <w:t xml:space="preserve">Upon termination </w:t>
            </w:r>
            <w:r>
              <w:rPr>
                <w:rFonts w:ascii="Arial" w:eastAsia="맑은 고딕" w:hAnsi="Arial" w:hint="eastAsia"/>
                <w:lang w:eastAsia="ko-KR"/>
              </w:rPr>
              <w:t>due to the Consultants</w:t>
            </w:r>
            <w:r>
              <w:rPr>
                <w:rFonts w:ascii="Arial" w:eastAsia="맑은 고딕" w:hAnsi="Arial"/>
                <w:lang w:eastAsia="ko-KR"/>
              </w:rPr>
              <w:t>’</w:t>
            </w:r>
            <w:r>
              <w:rPr>
                <w:rFonts w:ascii="Arial" w:eastAsia="맑은 고딕" w:hAnsi="Arial" w:hint="eastAsia"/>
                <w:lang w:eastAsia="ko-KR"/>
              </w:rPr>
              <w:t xml:space="preserve"> default and/or breach of this Agreement</w:t>
            </w:r>
            <w:r w:rsidRPr="0065392F">
              <w:rPr>
                <w:rFonts w:ascii="Arial" w:eastAsia="맑은 고딕" w:hAnsi="Arial"/>
                <w:lang w:eastAsia="ko-KR"/>
              </w:rPr>
              <w:t xml:space="preserve">, the Consultants shall refund to the Client within </w:t>
            </w:r>
            <w:r w:rsidRPr="0065392F">
              <w:rPr>
                <w:rFonts w:ascii="Arial" w:eastAsia="맑은 고딕" w:hAnsi="Arial" w:hint="eastAsia"/>
                <w:lang w:eastAsia="ko-KR"/>
              </w:rPr>
              <w:t>45</w:t>
            </w:r>
            <w:r w:rsidRPr="0065392F">
              <w:rPr>
                <w:rFonts w:ascii="Arial" w:eastAsia="맑은 고딕" w:hAnsi="Arial"/>
                <w:lang w:eastAsia="ko-KR"/>
              </w:rPr>
              <w:t xml:space="preserve"> days of the effective date of such termination all advanced payment as of the date of such refund, less any amounts due and payable by the Client to the Consultants which are outstanding as of the date of such refund; and the Client will not be required to provide any further progress payments.</w:t>
            </w:r>
            <w:r>
              <w:rPr>
                <w:rFonts w:ascii="Arial" w:eastAsia="맑은 고딕" w:hAnsi="Arial"/>
                <w:lang w:eastAsia="ko-KR"/>
              </w:rPr>
              <w:t xml:space="preserve"> </w:t>
            </w:r>
          </w:p>
          <w:p w:rsidR="00B648EE" w:rsidRPr="00D11A7C"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3</w:t>
            </w:r>
            <w:r w:rsidRPr="00E37643">
              <w:rPr>
                <w:rFonts w:ascii="Arial" w:hAnsi="Arial"/>
              </w:rPr>
              <w:t>.</w:t>
            </w:r>
            <w:r w:rsidRPr="00E37643">
              <w:rPr>
                <w:rFonts w:ascii="Arial" w:eastAsia="맑은 고딕" w:hAnsi="Arial" w:hint="eastAsia"/>
                <w:lang w:eastAsia="ko-KR"/>
              </w:rPr>
              <w:t>3</w:t>
            </w: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 xml:space="preserve">Termination of the Consultants' engagement shall be without prejudice to the rights and remedies of either </w:t>
            </w:r>
            <w:r w:rsidRPr="00E37643">
              <w:rPr>
                <w:rFonts w:ascii="Arial" w:eastAsia="맑은 고딕" w:hAnsi="Arial" w:hint="eastAsia"/>
                <w:lang w:eastAsia="ko-KR"/>
              </w:rPr>
              <w:t>P</w:t>
            </w:r>
            <w:r w:rsidRPr="00E37643">
              <w:rPr>
                <w:rFonts w:ascii="Arial" w:hAnsi="Arial"/>
              </w:rPr>
              <w:t xml:space="preserve">arty arising out of or in connection with </w:t>
            </w:r>
            <w:r w:rsidRPr="00E37643">
              <w:rPr>
                <w:rFonts w:ascii="Arial" w:eastAsia="맑은 고딕" w:hAnsi="Arial" w:hint="eastAsia"/>
                <w:lang w:eastAsia="ko-KR"/>
              </w:rPr>
              <w:t xml:space="preserve">this </w:t>
            </w:r>
            <w:r w:rsidRPr="00E37643">
              <w:rPr>
                <w:rFonts w:ascii="Arial" w:hAnsi="Arial"/>
              </w:rPr>
              <w:t>Agreement.</w:t>
            </w:r>
          </w:p>
        </w:tc>
      </w:tr>
      <w:tr w:rsidR="00B648EE" w:rsidRPr="00E37643" w:rsidTr="006A7F3E">
        <w:tc>
          <w:tcPr>
            <w:tcW w:w="851" w:type="dxa"/>
          </w:tcPr>
          <w:p w:rsidR="00B648EE" w:rsidRPr="00E37643" w:rsidRDefault="00B648EE" w:rsidP="006A7F3E">
            <w:pPr>
              <w:spacing w:line="360" w:lineRule="atLeast"/>
              <w:jc w:val="both"/>
              <w:rPr>
                <w:rFonts w:ascii="Arial" w:eastAsia="맑은 고딕" w:hAnsi="Arial" w:hint="eastAsia"/>
                <w:lang w:eastAsia="ko-KR"/>
              </w:rPr>
            </w:pPr>
          </w:p>
        </w:tc>
        <w:tc>
          <w:tcPr>
            <w:tcW w:w="861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4</w:t>
            </w:r>
            <w:r w:rsidRPr="00E37643">
              <w:rPr>
                <w:rFonts w:ascii="Arial" w:hAnsi="Arial"/>
              </w:rPr>
              <w:t>.</w:t>
            </w: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DISPUTE RESOLUTION PROCEDURE</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17" w:type="dxa"/>
          </w:tcPr>
          <w:p w:rsidR="00B648EE" w:rsidRPr="00E37643" w:rsidRDefault="00B648EE" w:rsidP="006A7F3E">
            <w:pPr>
              <w:spacing w:line="360" w:lineRule="atLeast"/>
              <w:jc w:val="both"/>
              <w:rPr>
                <w:rStyle w:val="shorttext"/>
                <w:rFonts w:ascii="PMingLiU" w:eastAsia="PMingLiU" w:hAnsi="PMingLiU" w:cs="PMingLiU" w:hint="eastAsia"/>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4</w:t>
            </w:r>
            <w:r w:rsidRPr="00E37643">
              <w:rPr>
                <w:rFonts w:ascii="Arial" w:hAnsi="Arial"/>
              </w:rPr>
              <w:t>.1</w:t>
            </w: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 xml:space="preserve">The </w:t>
            </w:r>
            <w:r w:rsidRPr="00E37643">
              <w:rPr>
                <w:rFonts w:ascii="Arial" w:eastAsia="맑은 고딕" w:hAnsi="Arial" w:hint="eastAsia"/>
                <w:lang w:eastAsia="ko-KR"/>
              </w:rPr>
              <w:t>P</w:t>
            </w:r>
            <w:r w:rsidRPr="00E37643">
              <w:rPr>
                <w:rFonts w:ascii="Arial" w:hAnsi="Arial"/>
              </w:rPr>
              <w:t xml:space="preserve">arties shall endeavour to resolve any dispute arising in connection with this Agreement by </w:t>
            </w:r>
            <w:r w:rsidRPr="00E37643">
              <w:rPr>
                <w:rFonts w:ascii="Arial" w:eastAsia="맑은 고딕" w:hAnsi="Arial" w:hint="eastAsia"/>
                <w:lang w:eastAsia="ko-KR"/>
              </w:rPr>
              <w:t>arbitration</w:t>
            </w:r>
            <w:r w:rsidRPr="00E37643">
              <w:rPr>
                <w:rFonts w:ascii="Arial" w:hAnsi="Arial"/>
              </w:rPr>
              <w:t xml:space="preserve">.  </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4</w:t>
            </w:r>
            <w:r w:rsidRPr="00E37643">
              <w:rPr>
                <w:rFonts w:ascii="Arial" w:hAnsi="Arial"/>
              </w:rPr>
              <w:t>.2</w:t>
            </w: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 xml:space="preserve">Any dispute shall be finally settled through binding arbitration in Seoul in accordance with the International Arbitration Rules of the Korean Commercial Arbitration Board. The arbitration proceeding shall be conducted in English. The award rendered by the arbitrators shall be final and binding upon the Parties. Notwithstanding, either Party may seek interim injunctive relief from a court of competent jurisdiction, which shall not be deemed as a waiver of any provision in this </w:t>
            </w:r>
            <w:r w:rsidRPr="004E6489">
              <w:rPr>
                <w:rFonts w:ascii="Arial" w:eastAsia="맑은 고딕" w:hAnsi="Arial" w:hint="eastAsia"/>
                <w:lang w:eastAsia="ko-KR"/>
              </w:rPr>
              <w:t>Clause</w:t>
            </w:r>
            <w:r w:rsidRPr="00E37643">
              <w:rPr>
                <w:rFonts w:ascii="Arial" w:hAnsi="Arial"/>
              </w:rPr>
              <w:t>.</w:t>
            </w: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Fonts w:ascii="Arial" w:hAnsi="Arial"/>
                <w:lang w:eastAsia="zh-CN"/>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5</w:t>
            </w:r>
            <w:r w:rsidRPr="00E37643">
              <w:rPr>
                <w:rFonts w:ascii="Arial" w:hAnsi="Arial"/>
              </w:rPr>
              <w:t>.</w:t>
            </w: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LAW</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17" w:type="dxa"/>
          </w:tcPr>
          <w:p w:rsidR="00B648EE" w:rsidRPr="00E37643" w:rsidRDefault="00B648EE" w:rsidP="006A7F3E">
            <w:pPr>
              <w:spacing w:line="360" w:lineRule="atLeast"/>
              <w:jc w:val="both"/>
              <w:rPr>
                <w:rFonts w:ascii="Arial" w:hAnsi="Arial"/>
                <w:lang w:eastAsia="zh-HK"/>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17" w:type="dxa"/>
          </w:tcPr>
          <w:p w:rsidR="00B648EE" w:rsidRPr="00E37643" w:rsidRDefault="00B648EE" w:rsidP="006A7F3E">
            <w:pPr>
              <w:spacing w:line="360" w:lineRule="atLeast"/>
              <w:jc w:val="both"/>
              <w:rPr>
                <w:rFonts w:ascii="Arial" w:hAnsi="Arial"/>
              </w:rPr>
            </w:pPr>
            <w:r w:rsidRPr="00E37643">
              <w:rPr>
                <w:rFonts w:ascii="Arial" w:hAnsi="Arial"/>
              </w:rPr>
              <w:t xml:space="preserve">The construction, validity and performance of this Agreement shall in all respects be governed by </w:t>
            </w:r>
            <w:r w:rsidRPr="00E37643">
              <w:rPr>
                <w:rFonts w:ascii="Arial" w:hAnsi="Arial" w:hint="eastAsia"/>
              </w:rPr>
              <w:t>the</w:t>
            </w:r>
            <w:r w:rsidRPr="00E37643">
              <w:rPr>
                <w:rFonts w:ascii="Arial" w:hAnsi="Arial"/>
              </w:rPr>
              <w:t xml:space="preserve"> law</w:t>
            </w:r>
            <w:r w:rsidRPr="00E37643">
              <w:rPr>
                <w:rFonts w:ascii="Arial" w:hAnsi="Arial" w:hint="eastAsia"/>
              </w:rPr>
              <w:t xml:space="preserve">s of </w:t>
            </w:r>
            <w:r w:rsidRPr="00E37643">
              <w:rPr>
                <w:rFonts w:ascii="Arial" w:hAnsi="Arial"/>
              </w:rPr>
              <w:t>the Republic of Korea.</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1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68628E" w:rsidRDefault="00B648EE" w:rsidP="006A7F3E">
            <w:pPr>
              <w:spacing w:line="360" w:lineRule="atLeast"/>
              <w:jc w:val="both"/>
              <w:rPr>
                <w:rFonts w:ascii="Arial" w:eastAsia="맑은 고딕" w:hAnsi="Arial" w:hint="eastAsia"/>
                <w:lang w:eastAsia="ko-KR"/>
              </w:rPr>
            </w:pPr>
            <w:r w:rsidRPr="0068628E">
              <w:rPr>
                <w:rFonts w:ascii="Arial" w:eastAsia="맑은 고딕" w:hAnsi="Arial" w:hint="eastAsia"/>
                <w:lang w:eastAsia="ko-KR"/>
              </w:rPr>
              <w:t>16.</w:t>
            </w:r>
          </w:p>
        </w:tc>
        <w:tc>
          <w:tcPr>
            <w:tcW w:w="8617" w:type="dxa"/>
          </w:tcPr>
          <w:p w:rsidR="00B648EE" w:rsidRPr="00420091" w:rsidRDefault="00B648EE" w:rsidP="006A7F3E">
            <w:pPr>
              <w:spacing w:line="360" w:lineRule="atLeast"/>
              <w:jc w:val="both"/>
              <w:rPr>
                <w:rFonts w:ascii="Arial" w:eastAsia="맑은 고딕" w:hAnsi="Arial"/>
                <w:lang w:eastAsia="ko-KR"/>
              </w:rPr>
            </w:pPr>
            <w:r w:rsidRPr="00420091">
              <w:rPr>
                <w:rFonts w:ascii="Arial" w:eastAsia="맑은 고딕" w:hAnsi="Arial" w:hint="eastAsia"/>
                <w:lang w:eastAsia="ko-KR"/>
              </w:rPr>
              <w:t xml:space="preserve">CHANGE IN LEGISLATION </w:t>
            </w:r>
          </w:p>
          <w:p w:rsidR="00B648EE" w:rsidRPr="00420091" w:rsidRDefault="00B648EE" w:rsidP="006A7F3E">
            <w:pPr>
              <w:spacing w:line="360" w:lineRule="atLeast"/>
              <w:jc w:val="both"/>
              <w:rPr>
                <w:rFonts w:ascii="Arial" w:eastAsia="맑은 고딕" w:hAnsi="Arial"/>
                <w:lang w:eastAsia="ko-KR"/>
              </w:rPr>
            </w:pPr>
          </w:p>
          <w:p w:rsidR="00B648EE" w:rsidRPr="00E37643" w:rsidRDefault="00B648EE" w:rsidP="006A7F3E">
            <w:pPr>
              <w:spacing w:line="360" w:lineRule="atLeast"/>
              <w:jc w:val="both"/>
              <w:rPr>
                <w:rFonts w:ascii="Arial" w:hAnsi="Arial"/>
              </w:rPr>
            </w:pPr>
            <w:r w:rsidRPr="00420091">
              <w:rPr>
                <w:rFonts w:ascii="Arial" w:eastAsia="맑은 고딕" w:hAnsi="Arial"/>
                <w:lang w:eastAsia="ko-KR"/>
              </w:rPr>
              <w:t xml:space="preserve">If after the date of the Agreement the duration of the Services is altered as a result of changes in or additions to the laws or regulations in any country in which the Services are required by the Client to be performed, the agreed </w:t>
            </w:r>
            <w:r>
              <w:rPr>
                <w:rFonts w:ascii="Arial" w:eastAsia="맑은 고딕" w:hAnsi="Arial" w:hint="eastAsia"/>
                <w:lang w:eastAsia="ko-KR"/>
              </w:rPr>
              <w:t>C</w:t>
            </w:r>
            <w:r w:rsidRPr="00420091">
              <w:rPr>
                <w:rFonts w:ascii="Arial" w:eastAsia="맑은 고딕" w:hAnsi="Arial"/>
                <w:lang w:eastAsia="ko-KR"/>
              </w:rPr>
              <w:t>ompletion</w:t>
            </w:r>
            <w:r>
              <w:rPr>
                <w:rFonts w:ascii="Arial" w:eastAsia="맑은 고딕" w:hAnsi="Arial" w:hint="eastAsia"/>
                <w:lang w:eastAsia="ko-KR"/>
              </w:rPr>
              <w:t xml:space="preserve"> Date</w:t>
            </w:r>
            <w:r w:rsidRPr="00420091">
              <w:rPr>
                <w:rFonts w:ascii="Arial" w:eastAsia="맑은 고딕" w:hAnsi="Arial"/>
                <w:lang w:eastAsia="ko-KR"/>
              </w:rPr>
              <w:t xml:space="preserve"> shall be adjusted accordingly</w:t>
            </w:r>
            <w:r>
              <w:rPr>
                <w:rFonts w:ascii="Arial" w:eastAsia="맑은 고딕" w:hAnsi="Arial" w:hint="eastAsia"/>
                <w:lang w:eastAsia="ko-KR"/>
              </w:rPr>
              <w:t xml:space="preserve"> </w:t>
            </w:r>
            <w:r w:rsidRPr="006A0BE8">
              <w:rPr>
                <w:rFonts w:ascii="Arial" w:eastAsia="맑은 고딕" w:hAnsi="Arial"/>
                <w:lang w:eastAsia="ko-KR"/>
              </w:rPr>
              <w:t>upon mutual agreement</w:t>
            </w:r>
            <w:r w:rsidRPr="00420091">
              <w:rPr>
                <w:rFonts w:ascii="Arial" w:eastAsia="맑은 고딕" w:hAnsi="Arial"/>
                <w:lang w:eastAsia="ko-KR"/>
              </w:rPr>
              <w:t>.</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17" w:type="dxa"/>
          </w:tcPr>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E37643" w:rsidRDefault="00B648EE" w:rsidP="006A7F3E">
            <w:pPr>
              <w:spacing w:line="360" w:lineRule="atLeast"/>
              <w:jc w:val="both"/>
              <w:rPr>
                <w:rFonts w:ascii="Arial" w:hAnsi="Arial"/>
                <w:lang w:eastAsia="zh-CN"/>
              </w:rPr>
            </w:pPr>
          </w:p>
        </w:tc>
        <w:tc>
          <w:tcPr>
            <w:tcW w:w="8617" w:type="dxa"/>
          </w:tcPr>
          <w:p w:rsidR="00B648EE" w:rsidRPr="00E37643" w:rsidRDefault="00B648EE" w:rsidP="006A7F3E">
            <w:pPr>
              <w:spacing w:line="360" w:lineRule="atLeast"/>
              <w:jc w:val="both"/>
              <w:rPr>
                <w:rStyle w:val="shorttext"/>
                <w:rFonts w:ascii="PMingLiU" w:eastAsia="PMingLiU" w:hAnsi="PMingLiU" w:cs="PMingLiU" w:hint="eastAsia"/>
                <w:lang w:eastAsia="zh-CN"/>
              </w:rPr>
            </w:pPr>
          </w:p>
        </w:tc>
      </w:tr>
      <w:tr w:rsidR="00B648EE" w:rsidRPr="00E37643" w:rsidTr="006A7F3E">
        <w:tc>
          <w:tcPr>
            <w:tcW w:w="851" w:type="dxa"/>
          </w:tcPr>
          <w:p w:rsidR="00B648EE" w:rsidRPr="00E37643" w:rsidRDefault="00B648EE" w:rsidP="006A7F3E">
            <w:pPr>
              <w:spacing w:line="360" w:lineRule="atLeast"/>
              <w:jc w:val="both"/>
              <w:rPr>
                <w:rFonts w:ascii="Arial" w:hAnsi="Arial"/>
              </w:rPr>
            </w:pPr>
            <w:r w:rsidRPr="00E37643">
              <w:rPr>
                <w:rFonts w:ascii="Arial" w:hAnsi="Arial"/>
              </w:rPr>
              <w:t>1</w:t>
            </w:r>
            <w:r w:rsidRPr="0068628E">
              <w:rPr>
                <w:rFonts w:ascii="Arial" w:eastAsia="맑은 고딕" w:hAnsi="Arial" w:hint="eastAsia"/>
                <w:lang w:eastAsia="ko-KR"/>
              </w:rPr>
              <w:t>7</w:t>
            </w:r>
            <w:r w:rsidRPr="00E37643">
              <w:rPr>
                <w:rFonts w:ascii="Arial" w:hAnsi="Arial"/>
              </w:rPr>
              <w:t>.</w:t>
            </w:r>
          </w:p>
        </w:tc>
        <w:tc>
          <w:tcPr>
            <w:tcW w:w="8617" w:type="dxa"/>
          </w:tcPr>
          <w:p w:rsidR="00B648EE" w:rsidRPr="00E37643" w:rsidRDefault="00B648EE" w:rsidP="006A7F3E">
            <w:pPr>
              <w:spacing w:line="360" w:lineRule="atLeast"/>
              <w:jc w:val="both"/>
              <w:rPr>
                <w:rFonts w:ascii="Arial" w:hAnsi="Arial" w:hint="eastAsia"/>
                <w:lang w:eastAsia="ko-KR"/>
              </w:rPr>
            </w:pPr>
            <w:r w:rsidRPr="00E37643">
              <w:rPr>
                <w:rFonts w:ascii="Arial" w:hAnsi="Arial"/>
              </w:rPr>
              <w:t>NOTICES</w:t>
            </w:r>
            <w:r>
              <w:rPr>
                <w:rFonts w:ascii="바탕" w:eastAsia="바탕" w:hAnsi="바탕" w:cs="바탕" w:hint="eastAsia"/>
                <w:lang w:eastAsia="ko-KR"/>
              </w:rPr>
              <w:t xml:space="preserve"> </w:t>
            </w:r>
            <w:r w:rsidRPr="00F37AA5">
              <w:rPr>
                <w:rFonts w:ascii="Arial" w:eastAsia="맑은 고딕" w:hAnsi="Arial" w:hint="eastAsia"/>
                <w:lang w:eastAsia="ko-KR"/>
              </w:rPr>
              <w:t>AND COMMUNICATIONS</w:t>
            </w:r>
          </w:p>
        </w:tc>
      </w:tr>
      <w:tr w:rsidR="00B648EE" w:rsidRPr="00E37643" w:rsidTr="006A7F3E">
        <w:tc>
          <w:tcPr>
            <w:tcW w:w="851" w:type="dxa"/>
          </w:tcPr>
          <w:p w:rsidR="00B648EE" w:rsidRPr="00E37643" w:rsidRDefault="00B648EE" w:rsidP="006A7F3E">
            <w:pPr>
              <w:spacing w:line="360" w:lineRule="atLeast"/>
              <w:jc w:val="both"/>
              <w:rPr>
                <w:rFonts w:ascii="Arial" w:hAnsi="Arial"/>
              </w:rPr>
            </w:pPr>
          </w:p>
        </w:tc>
        <w:tc>
          <w:tcPr>
            <w:tcW w:w="8617" w:type="dxa"/>
          </w:tcPr>
          <w:p w:rsidR="00B648EE" w:rsidRPr="00E37643" w:rsidRDefault="00B648EE" w:rsidP="006A7F3E">
            <w:pPr>
              <w:spacing w:line="360" w:lineRule="atLeast"/>
              <w:jc w:val="both"/>
              <w:rPr>
                <w:rStyle w:val="shorttext"/>
                <w:rFonts w:ascii="PMingLiU" w:eastAsia="PMingLiU" w:hAnsi="PMingLiU" w:cs="PMingLiU" w:hint="eastAsia"/>
              </w:rPr>
            </w:pPr>
          </w:p>
        </w:tc>
      </w:tr>
      <w:tr w:rsidR="00B648EE" w:rsidRPr="00E37643" w:rsidTr="006A7F3E">
        <w:tc>
          <w:tcPr>
            <w:tcW w:w="851" w:type="dxa"/>
          </w:tcPr>
          <w:p w:rsidR="00B648EE" w:rsidRPr="00F37AA5" w:rsidRDefault="00B648EE" w:rsidP="006A7F3E">
            <w:pPr>
              <w:spacing w:line="360" w:lineRule="atLeast"/>
              <w:jc w:val="both"/>
              <w:rPr>
                <w:rFonts w:ascii="Arial" w:eastAsia="맑은 고딕" w:hAnsi="Arial" w:hint="eastAsia"/>
                <w:lang w:eastAsia="ko-KR"/>
              </w:rPr>
            </w:pPr>
            <w:r w:rsidRPr="00F27929">
              <w:rPr>
                <w:rFonts w:ascii="Arial" w:eastAsia="맑은 고딕" w:hAnsi="Arial" w:hint="eastAsia"/>
                <w:lang w:eastAsia="ko-KR"/>
              </w:rPr>
              <w:t>17.1</w:t>
            </w:r>
          </w:p>
        </w:tc>
        <w:tc>
          <w:tcPr>
            <w:tcW w:w="8617" w:type="dxa"/>
          </w:tcPr>
          <w:p w:rsidR="00B648EE" w:rsidRDefault="00B648EE" w:rsidP="006A7F3E">
            <w:pPr>
              <w:spacing w:line="360" w:lineRule="atLeast"/>
              <w:jc w:val="both"/>
              <w:rPr>
                <w:rFonts w:ascii="Arial" w:hAnsi="Arial"/>
              </w:rPr>
            </w:pPr>
            <w:r w:rsidRPr="00F0767A">
              <w:rPr>
                <w:rFonts w:ascii="Arial" w:hAnsi="Arial"/>
              </w:rPr>
              <w:t>Any notice to be given under this Agreement</w:t>
            </w:r>
            <w:r>
              <w:rPr>
                <w:rFonts w:ascii="Arial" w:hAnsi="Arial"/>
              </w:rPr>
              <w:t xml:space="preserve"> may be in electronic or non-electronic forms</w:t>
            </w:r>
            <w:r w:rsidRPr="00F0767A">
              <w:rPr>
                <w:rFonts w:ascii="Arial" w:hAnsi="Arial"/>
              </w:rPr>
              <w:t xml:space="preserve"> </w:t>
            </w:r>
            <w:r>
              <w:rPr>
                <w:rFonts w:ascii="Arial" w:hAnsi="Arial"/>
              </w:rPr>
              <w:t xml:space="preserve">and </w:t>
            </w:r>
            <w:r w:rsidRPr="00F0767A">
              <w:rPr>
                <w:rFonts w:ascii="Arial" w:hAnsi="Arial"/>
              </w:rPr>
              <w:t xml:space="preserve">shall </w:t>
            </w:r>
            <w:r>
              <w:rPr>
                <w:rFonts w:ascii="Arial" w:hAnsi="Arial"/>
              </w:rPr>
              <w:t>take effect from receipt at the address stated below</w:t>
            </w:r>
            <w:r w:rsidRPr="00F0767A">
              <w:rPr>
                <w:rFonts w:ascii="Arial" w:hAnsi="Arial"/>
              </w:rPr>
              <w:t xml:space="preserve">. </w:t>
            </w:r>
            <w:r>
              <w:rPr>
                <w:rFonts w:ascii="Arial" w:hAnsi="Arial"/>
              </w:rPr>
              <w:t xml:space="preserve">Delivery can be by e-mail or hand or facsimile message against a written confirmation of receipt or by registered letter or by telex subsequently confirmed by letter. </w:t>
            </w:r>
          </w:p>
          <w:p w:rsidR="00B648EE" w:rsidRDefault="00B648EE" w:rsidP="006A7F3E">
            <w:pPr>
              <w:spacing w:line="360" w:lineRule="atLeast"/>
              <w:jc w:val="both"/>
              <w:rPr>
                <w:rFonts w:ascii="Arial" w:hAnsi="Arial"/>
              </w:rPr>
            </w:pPr>
          </w:p>
          <w:p w:rsidR="00B648EE" w:rsidRDefault="00B648EE" w:rsidP="006A7F3E">
            <w:pPr>
              <w:spacing w:line="360" w:lineRule="atLeast"/>
              <w:jc w:val="both"/>
              <w:rPr>
                <w:rFonts w:ascii="Arial" w:hAnsi="Arial"/>
              </w:rPr>
            </w:pPr>
            <w:r>
              <w:rPr>
                <w:rFonts w:ascii="Arial" w:hAnsi="Arial"/>
              </w:rPr>
              <w:t xml:space="preserve">Client’s company name ………………… Hyundai Engineering Co., Ltd. </w:t>
            </w:r>
          </w:p>
          <w:p w:rsidR="00B648EE" w:rsidRDefault="00B648EE" w:rsidP="006A7F3E">
            <w:pPr>
              <w:spacing w:line="360" w:lineRule="atLeast"/>
              <w:jc w:val="both"/>
              <w:rPr>
                <w:rFonts w:ascii="Arial" w:hAnsi="Arial"/>
              </w:rPr>
            </w:pPr>
            <w:r>
              <w:rPr>
                <w:rFonts w:ascii="Arial" w:hAnsi="Arial"/>
              </w:rPr>
              <w:t>Client’s address ……………………….… 75, Yulgok-ro, Jongno-gu, Seoul, Korea</w:t>
            </w:r>
          </w:p>
          <w:p w:rsidR="00B648EE" w:rsidRDefault="00B648EE" w:rsidP="006A7F3E">
            <w:pPr>
              <w:spacing w:line="360" w:lineRule="atLeast"/>
              <w:jc w:val="both"/>
              <w:rPr>
                <w:rFonts w:ascii="Arial" w:hAnsi="Arial"/>
              </w:rPr>
            </w:pPr>
            <w:r>
              <w:rPr>
                <w:rFonts w:ascii="Arial" w:hAnsi="Arial"/>
              </w:rPr>
              <w:t xml:space="preserve">E-mail …………………………………..… </w:t>
            </w:r>
            <w:r w:rsidRPr="00CB1C8D">
              <w:rPr>
                <w:rFonts w:ascii="Arial" w:eastAsia="바탕체" w:hAnsi="Arial" w:cs="Arial"/>
                <w:lang w:eastAsia="ko-KR"/>
              </w:rPr>
              <w:t>anmado</w:t>
            </w:r>
            <w:r w:rsidRPr="007C493D">
              <w:rPr>
                <w:rFonts w:ascii="Arial" w:hAnsi="Arial"/>
              </w:rPr>
              <w:t>@hec.co.kr</w:t>
            </w:r>
          </w:p>
          <w:p w:rsidR="00B648EE" w:rsidRPr="00D11A7C" w:rsidRDefault="00B648EE" w:rsidP="006A7F3E">
            <w:pPr>
              <w:spacing w:line="360" w:lineRule="atLeast"/>
              <w:jc w:val="both"/>
              <w:rPr>
                <w:rFonts w:ascii="Arial" w:eastAsia="맑은 고딕" w:hAnsi="Arial"/>
                <w:lang w:eastAsia="ko-KR"/>
              </w:rPr>
            </w:pPr>
            <w:r>
              <w:rPr>
                <w:rFonts w:ascii="Arial" w:hAnsi="Arial"/>
              </w:rPr>
              <w:t xml:space="preserve">Telephone number ……………………… </w:t>
            </w:r>
            <w:r w:rsidRPr="00D11A7C">
              <w:rPr>
                <w:rFonts w:ascii="Arial" w:eastAsia="맑은 고딕" w:hAnsi="Arial" w:hint="eastAsia"/>
                <w:lang w:eastAsia="ko-KR"/>
              </w:rPr>
              <w:t xml:space="preserve">TEL </w:t>
            </w:r>
            <w:r w:rsidRPr="007C493D">
              <w:rPr>
                <w:rFonts w:ascii="Arial" w:hAnsi="Arial" w:hint="eastAsia"/>
              </w:rPr>
              <w:t>82</w:t>
            </w:r>
            <w:r w:rsidRPr="00D11A7C">
              <w:rPr>
                <w:rFonts w:ascii="Arial" w:eastAsia="맑은 고딕" w:hAnsi="Arial" w:hint="eastAsia"/>
                <w:lang w:eastAsia="ko-KR"/>
              </w:rPr>
              <w:t>(</w:t>
            </w:r>
            <w:r w:rsidRPr="007C493D">
              <w:rPr>
                <w:rFonts w:ascii="Arial" w:hAnsi="Arial" w:hint="eastAsia"/>
              </w:rPr>
              <w:t xml:space="preserve"> 2</w:t>
            </w:r>
            <w:r w:rsidRPr="00D11A7C">
              <w:rPr>
                <w:rFonts w:ascii="Arial" w:eastAsia="맑은 고딕" w:hAnsi="Arial" w:hint="eastAsia"/>
                <w:lang w:eastAsia="ko-KR"/>
              </w:rPr>
              <w:t>)</w:t>
            </w:r>
            <w:r w:rsidRPr="007C493D">
              <w:rPr>
                <w:rFonts w:ascii="Arial" w:hAnsi="Arial" w:hint="eastAsia"/>
              </w:rPr>
              <w:t xml:space="preserve"> 2134 </w:t>
            </w:r>
            <w:r>
              <w:rPr>
                <w:rFonts w:ascii="Arial" w:hAnsi="Arial"/>
              </w:rPr>
              <w:t>3145</w:t>
            </w:r>
            <w:r w:rsidRPr="00D11A7C">
              <w:rPr>
                <w:rFonts w:ascii="Arial" w:eastAsia="맑은 고딕" w:hAnsi="Arial" w:hint="eastAsia"/>
                <w:lang w:eastAsia="ko-KR"/>
              </w:rPr>
              <w:t xml:space="preserve">, HP 82 10 </w:t>
            </w:r>
            <w:r>
              <w:rPr>
                <w:rFonts w:ascii="Arial" w:eastAsia="맑은 고딕" w:hAnsi="Arial"/>
                <w:lang w:eastAsia="ko-KR"/>
              </w:rPr>
              <w:t>9965 4468</w:t>
            </w:r>
          </w:p>
          <w:p w:rsidR="00B648EE" w:rsidRPr="00342AC4" w:rsidRDefault="00B648EE" w:rsidP="006A7F3E">
            <w:pPr>
              <w:spacing w:line="360" w:lineRule="atLeast"/>
              <w:jc w:val="both"/>
              <w:rPr>
                <w:rFonts w:ascii="Arial" w:hAnsi="Arial"/>
              </w:rPr>
            </w:pPr>
            <w:r w:rsidRPr="00420091">
              <w:rPr>
                <w:rFonts w:ascii="Arial" w:eastAsia="맑은 고딕" w:hAnsi="Arial" w:hint="eastAsia"/>
                <w:lang w:eastAsia="ko-KR"/>
              </w:rPr>
              <w:t>Consultants</w:t>
            </w:r>
            <w:r w:rsidRPr="00420091">
              <w:rPr>
                <w:rFonts w:ascii="Arial" w:eastAsia="맑은 고딕" w:hAnsi="Arial"/>
                <w:lang w:eastAsia="ko-KR"/>
              </w:rPr>
              <w:t xml:space="preserve">’ company name </w:t>
            </w:r>
            <w:r w:rsidRPr="00342AC4">
              <w:rPr>
                <w:rFonts w:ascii="Arial" w:hAnsi="Arial"/>
              </w:rPr>
              <w:t>…………</w:t>
            </w:r>
            <w:r w:rsidRPr="00342AC4">
              <w:rPr>
                <w:rFonts w:ascii="Arial" w:eastAsia="맑은 고딕" w:hAnsi="Arial"/>
                <w:lang w:eastAsia="ko-KR"/>
              </w:rPr>
              <w:t xml:space="preserve">… </w:t>
            </w:r>
            <w:r w:rsidRPr="006A7F3E">
              <w:rPr>
                <w:rFonts w:ascii="Arial" w:hAnsi="Arial"/>
              </w:rPr>
              <w:t>Ove Arup &amp; Partners Hong Kong Ltd.</w:t>
            </w:r>
          </w:p>
          <w:p w:rsidR="00B648EE" w:rsidRPr="00342AC4" w:rsidRDefault="00B648EE" w:rsidP="006A7F3E">
            <w:pPr>
              <w:spacing w:line="360" w:lineRule="atLeast"/>
              <w:jc w:val="both"/>
              <w:rPr>
                <w:rFonts w:ascii="Arial" w:hAnsi="Arial"/>
              </w:rPr>
            </w:pPr>
            <w:r w:rsidRPr="00342AC4">
              <w:rPr>
                <w:rFonts w:ascii="Arial" w:hAnsi="Arial"/>
              </w:rPr>
              <w:t xml:space="preserve">Consultants’ address …………………… </w:t>
            </w:r>
            <w:commentRangeStart w:id="1"/>
            <w:commentRangeEnd w:id="1"/>
            <w:r w:rsidRPr="00342AC4">
              <w:rPr>
                <w:rStyle w:val="ac"/>
              </w:rPr>
              <w:commentReference w:id="1"/>
            </w:r>
            <w:r w:rsidRPr="007C4D65">
              <w:rPr>
                <w:rFonts w:ascii="Arial" w:hAnsi="Arial"/>
              </w:rPr>
              <w:t>Level 5, Festival Walk, 80 Tat Chee Avenue</w:t>
            </w:r>
            <w:r w:rsidRPr="00342AC4">
              <w:rPr>
                <w:rFonts w:ascii="Arial" w:hAnsi="Arial"/>
              </w:rPr>
              <w:t xml:space="preserve">, Kowloon </w:t>
            </w:r>
            <w:r w:rsidRPr="00342AC4">
              <w:rPr>
                <w:rFonts w:ascii="Arial" w:hAnsi="Arial"/>
              </w:rPr>
              <w:tab/>
            </w:r>
            <w:r w:rsidRPr="00342AC4">
              <w:rPr>
                <w:rFonts w:ascii="Arial" w:hAnsi="Arial"/>
              </w:rPr>
              <w:tab/>
            </w:r>
            <w:r w:rsidRPr="00342AC4">
              <w:rPr>
                <w:rFonts w:ascii="Arial" w:hAnsi="Arial"/>
              </w:rPr>
              <w:tab/>
            </w:r>
            <w:r w:rsidRPr="00342AC4">
              <w:rPr>
                <w:rFonts w:ascii="Arial" w:hAnsi="Arial"/>
              </w:rPr>
              <w:tab/>
            </w:r>
            <w:r w:rsidRPr="00342AC4">
              <w:rPr>
                <w:rFonts w:ascii="Arial" w:hAnsi="Arial"/>
              </w:rPr>
              <w:tab/>
              <w:t>Tong, Kowloon, Hong Kong</w:t>
            </w:r>
          </w:p>
          <w:p w:rsidR="00B648EE" w:rsidRPr="00342AC4" w:rsidRDefault="00B648EE" w:rsidP="006A7F3E">
            <w:pPr>
              <w:spacing w:line="360" w:lineRule="atLeast"/>
              <w:jc w:val="both"/>
              <w:rPr>
                <w:rFonts w:ascii="Arial" w:eastAsia="맑은 고딕" w:hAnsi="Arial"/>
                <w:lang w:eastAsia="ko-KR"/>
              </w:rPr>
            </w:pPr>
            <w:r w:rsidRPr="00342AC4">
              <w:rPr>
                <w:rFonts w:ascii="Arial" w:hAnsi="Arial"/>
              </w:rPr>
              <w:t xml:space="preserve">E-mail …………………………………..… </w:t>
            </w:r>
            <w:r w:rsidRPr="006A7F3E">
              <w:rPr>
                <w:rFonts w:ascii="Arial" w:hAnsi="Arial"/>
              </w:rPr>
              <w:t>peter-a.thompson@arup.com</w:t>
            </w:r>
          </w:p>
          <w:p w:rsidR="00B648EE" w:rsidRPr="00D11A7C" w:rsidRDefault="00B648EE" w:rsidP="006A7F3E">
            <w:pPr>
              <w:spacing w:line="360" w:lineRule="atLeast"/>
              <w:jc w:val="both"/>
              <w:rPr>
                <w:rFonts w:ascii="Arial" w:eastAsia="맑은 고딕" w:hAnsi="Arial"/>
                <w:lang w:eastAsia="ko-KR"/>
              </w:rPr>
            </w:pPr>
            <w:r w:rsidRPr="00342AC4">
              <w:rPr>
                <w:rFonts w:ascii="Arial" w:hAnsi="Arial"/>
              </w:rPr>
              <w:t xml:space="preserve">Telephone number ……………………… </w:t>
            </w:r>
            <w:r w:rsidRPr="006A7F3E">
              <w:rPr>
                <w:rFonts w:ascii="Arial" w:hAnsi="Arial"/>
              </w:rPr>
              <w:t>+852 2268 3457</w:t>
            </w:r>
          </w:p>
          <w:p w:rsidR="00B648EE" w:rsidRPr="00E37643" w:rsidRDefault="00B648EE" w:rsidP="006A7F3E">
            <w:pPr>
              <w:spacing w:line="360" w:lineRule="atLeast"/>
              <w:jc w:val="both"/>
              <w:rPr>
                <w:rFonts w:ascii="Arial" w:hAnsi="Arial"/>
              </w:rPr>
            </w:pPr>
          </w:p>
        </w:tc>
      </w:tr>
      <w:tr w:rsidR="00B648EE" w:rsidRPr="00E37643" w:rsidTr="006A7F3E">
        <w:tc>
          <w:tcPr>
            <w:tcW w:w="851" w:type="dxa"/>
          </w:tcPr>
          <w:p w:rsidR="00B648EE" w:rsidRPr="00F37AA5" w:rsidRDefault="00B648EE" w:rsidP="006A7F3E">
            <w:pPr>
              <w:spacing w:line="360" w:lineRule="atLeast"/>
              <w:jc w:val="both"/>
              <w:rPr>
                <w:rFonts w:ascii="Arial" w:eastAsia="맑은 고딕" w:hAnsi="Arial" w:hint="eastAsia"/>
                <w:lang w:eastAsia="ko-KR"/>
              </w:rPr>
            </w:pPr>
            <w:r w:rsidRPr="00F27929">
              <w:rPr>
                <w:rFonts w:ascii="Arial" w:eastAsia="맑은 고딕" w:hAnsi="Arial" w:hint="eastAsia"/>
                <w:lang w:eastAsia="ko-KR"/>
              </w:rPr>
              <w:t>17.2</w:t>
            </w:r>
          </w:p>
        </w:tc>
        <w:tc>
          <w:tcPr>
            <w:tcW w:w="8617" w:type="dxa"/>
          </w:tcPr>
          <w:p w:rsidR="00B648EE" w:rsidRPr="00F37AA5" w:rsidRDefault="00B648EE" w:rsidP="006A7F3E">
            <w:pPr>
              <w:spacing w:line="360" w:lineRule="atLeast"/>
              <w:jc w:val="both"/>
              <w:rPr>
                <w:rFonts w:ascii="Arial" w:hAnsi="Arial"/>
                <w:lang w:val="en-US"/>
              </w:rPr>
            </w:pPr>
            <w:r w:rsidRPr="00F37AA5">
              <w:rPr>
                <w:rFonts w:ascii="Arial" w:hAnsi="Arial"/>
              </w:rPr>
              <w:t>Despite the Client's instruction to do so, in the event that the Parties are not able to conduct face-to-face meetings, workshops, seminars, etc. in the Republic of Korea due to COVID-19 related restrictions, the Parties shall nonetheless carry out communications through audio</w:t>
            </w:r>
            <w:r w:rsidRPr="00F37AA5">
              <w:rPr>
                <w:rFonts w:ascii="Arial" w:hAnsi="Arial" w:hint="eastAsia"/>
              </w:rPr>
              <w:t xml:space="preserve"> </w:t>
            </w:r>
            <w:r w:rsidRPr="00F37AA5">
              <w:rPr>
                <w:rFonts w:ascii="Arial" w:hAnsi="Arial"/>
              </w:rPr>
              <w:t>conference, video</w:t>
            </w:r>
            <w:r w:rsidRPr="00F37AA5">
              <w:rPr>
                <w:rFonts w:ascii="Arial" w:hAnsi="Arial" w:hint="eastAsia"/>
              </w:rPr>
              <w:t xml:space="preserve"> </w:t>
            </w:r>
            <w:r w:rsidRPr="00F37AA5">
              <w:rPr>
                <w:rFonts w:ascii="Arial" w:hAnsi="Arial"/>
              </w:rPr>
              <w:t>conference, or other similar means of communication platforms.</w:t>
            </w:r>
          </w:p>
        </w:tc>
      </w:tr>
    </w:tbl>
    <w:p w:rsidR="00B648EE" w:rsidRPr="00E37643" w:rsidRDefault="00B648EE" w:rsidP="00B648EE">
      <w:pPr>
        <w:spacing w:line="360" w:lineRule="atLeast"/>
        <w:ind w:left="720" w:hanging="720"/>
        <w:jc w:val="both"/>
        <w:rPr>
          <w:rFonts w:ascii="Arial" w:hAnsi="Arial"/>
          <w:lang w:eastAsia="zh-CN"/>
        </w:rPr>
      </w:pPr>
    </w:p>
    <w:tbl>
      <w:tblPr>
        <w:tblW w:w="0" w:type="auto"/>
        <w:tblInd w:w="108" w:type="dxa"/>
        <w:tblLayout w:type="fixed"/>
        <w:tblLook w:val="04A0" w:firstRow="1" w:lastRow="0" w:firstColumn="1" w:lastColumn="0" w:noHBand="0" w:noVBand="1"/>
      </w:tblPr>
      <w:tblGrid>
        <w:gridCol w:w="851"/>
        <w:gridCol w:w="8617"/>
      </w:tblGrid>
      <w:tr w:rsidR="00B648EE" w:rsidRPr="00E37643" w:rsidTr="006A7F3E">
        <w:tc>
          <w:tcPr>
            <w:tcW w:w="851" w:type="dxa"/>
          </w:tcPr>
          <w:p w:rsidR="00B648EE" w:rsidRPr="00E37643" w:rsidRDefault="00B648EE" w:rsidP="006A7F3E">
            <w:pPr>
              <w:spacing w:line="360" w:lineRule="auto"/>
              <w:rPr>
                <w:rFonts w:ascii="Arial" w:hAnsi="Arial"/>
              </w:rPr>
            </w:pPr>
            <w:r w:rsidRPr="00E37643">
              <w:rPr>
                <w:rFonts w:ascii="Arial" w:hAnsi="Arial"/>
              </w:rPr>
              <w:t>1</w:t>
            </w:r>
            <w:r>
              <w:rPr>
                <w:rFonts w:ascii="Arial" w:eastAsia="맑은 고딕" w:hAnsi="Arial" w:hint="eastAsia"/>
                <w:lang w:eastAsia="ko-KR"/>
              </w:rPr>
              <w:t>8</w:t>
            </w:r>
            <w:r w:rsidRPr="00E37643">
              <w:rPr>
                <w:rFonts w:ascii="Arial" w:hAnsi="Arial"/>
              </w:rPr>
              <w:t>.</w:t>
            </w:r>
          </w:p>
        </w:tc>
        <w:tc>
          <w:tcPr>
            <w:tcW w:w="8617" w:type="dxa"/>
          </w:tcPr>
          <w:p w:rsidR="00B648EE" w:rsidRPr="00E37643" w:rsidRDefault="00B648EE" w:rsidP="006A7F3E">
            <w:pPr>
              <w:spacing w:line="360" w:lineRule="auto"/>
              <w:rPr>
                <w:rFonts w:ascii="Arial" w:hAnsi="Arial"/>
              </w:rPr>
            </w:pPr>
            <w:r w:rsidRPr="00E37643">
              <w:rPr>
                <w:rFonts w:ascii="Arial" w:hAnsi="Arial"/>
              </w:rPr>
              <w:t>THIRD PARTY RIGHTS</w:t>
            </w:r>
          </w:p>
        </w:tc>
      </w:tr>
      <w:tr w:rsidR="00B648EE" w:rsidRPr="00E37643" w:rsidTr="006A7F3E">
        <w:tc>
          <w:tcPr>
            <w:tcW w:w="851" w:type="dxa"/>
          </w:tcPr>
          <w:p w:rsidR="00B648EE" w:rsidRPr="00E37643" w:rsidRDefault="00B648EE" w:rsidP="006A7F3E">
            <w:pPr>
              <w:spacing w:line="360" w:lineRule="auto"/>
              <w:rPr>
                <w:rFonts w:ascii="Arial" w:hAnsi="Arial"/>
              </w:rPr>
            </w:pPr>
          </w:p>
        </w:tc>
        <w:tc>
          <w:tcPr>
            <w:tcW w:w="8617" w:type="dxa"/>
          </w:tcPr>
          <w:p w:rsidR="00B648EE" w:rsidRPr="00E37643" w:rsidRDefault="00B648EE" w:rsidP="006A7F3E">
            <w:pPr>
              <w:spacing w:line="360" w:lineRule="auto"/>
              <w:rPr>
                <w:rFonts w:ascii="Arial" w:hAnsi="Arial"/>
              </w:rPr>
            </w:pPr>
          </w:p>
        </w:tc>
      </w:tr>
      <w:tr w:rsidR="00B648EE" w:rsidRPr="00E37643" w:rsidTr="006A7F3E">
        <w:tc>
          <w:tcPr>
            <w:tcW w:w="851" w:type="dxa"/>
          </w:tcPr>
          <w:p w:rsidR="00B648EE" w:rsidRPr="00E37643" w:rsidRDefault="00B648EE" w:rsidP="006A7F3E">
            <w:pPr>
              <w:spacing w:line="360" w:lineRule="auto"/>
              <w:jc w:val="both"/>
              <w:rPr>
                <w:rFonts w:ascii="Arial" w:hAnsi="Arial"/>
              </w:rPr>
            </w:pPr>
          </w:p>
        </w:tc>
        <w:tc>
          <w:tcPr>
            <w:tcW w:w="8617" w:type="dxa"/>
          </w:tcPr>
          <w:p w:rsidR="00B648EE" w:rsidRPr="00E37643" w:rsidRDefault="00B648EE" w:rsidP="006A7F3E">
            <w:pPr>
              <w:spacing w:line="360" w:lineRule="auto"/>
              <w:jc w:val="both"/>
              <w:rPr>
                <w:rFonts w:ascii="Arial" w:hAnsi="Arial"/>
              </w:rPr>
            </w:pPr>
            <w:r w:rsidRPr="00E37643">
              <w:rPr>
                <w:rFonts w:ascii="Arial" w:hAnsi="Arial"/>
              </w:rPr>
              <w:t>Nothing in this Agreement confers or purports to confer on any third party any right to enforce any term of this Agreement.</w:t>
            </w:r>
          </w:p>
        </w:tc>
      </w:tr>
      <w:tr w:rsidR="00B648EE" w:rsidRPr="00E37643" w:rsidTr="006A7F3E">
        <w:tc>
          <w:tcPr>
            <w:tcW w:w="851" w:type="dxa"/>
          </w:tcPr>
          <w:p w:rsidR="00B648EE" w:rsidRPr="00E37643" w:rsidRDefault="00B648EE" w:rsidP="006A7F3E">
            <w:pPr>
              <w:spacing w:line="360" w:lineRule="auto"/>
              <w:jc w:val="both"/>
              <w:rPr>
                <w:rFonts w:ascii="Arial" w:hAnsi="Arial"/>
                <w:lang w:eastAsia="zh-CN"/>
              </w:rPr>
            </w:pPr>
          </w:p>
        </w:tc>
        <w:tc>
          <w:tcPr>
            <w:tcW w:w="8617" w:type="dxa"/>
          </w:tcPr>
          <w:p w:rsidR="00B648EE" w:rsidRPr="00E37643" w:rsidRDefault="00B648EE" w:rsidP="006A7F3E">
            <w:pPr>
              <w:spacing w:line="360" w:lineRule="atLeast"/>
              <w:jc w:val="both"/>
              <w:rPr>
                <w:rFonts w:ascii="華康細明體" w:eastAsia="華康細明體" w:hint="eastAsia"/>
                <w:lang w:eastAsia="zh-CN"/>
              </w:rPr>
            </w:pPr>
          </w:p>
        </w:tc>
      </w:tr>
    </w:tbl>
    <w:p w:rsidR="00B648EE" w:rsidRPr="00E37643" w:rsidRDefault="00B648EE" w:rsidP="00B648EE">
      <w:pPr>
        <w:ind w:left="1170" w:hanging="1170"/>
        <w:rPr>
          <w:rFonts w:ascii="Arial" w:eastAsia="맑은 고딕" w:hAnsi="Arial" w:hint="eastAsia"/>
          <w:lang w:eastAsia="ko-KR"/>
        </w:rPr>
      </w:pPr>
    </w:p>
    <w:p w:rsidR="00B648EE" w:rsidRPr="00E37643" w:rsidRDefault="00B648EE" w:rsidP="00B648EE">
      <w:pPr>
        <w:ind w:left="1170" w:hanging="1170"/>
        <w:rPr>
          <w:rFonts w:ascii="Arial" w:eastAsia="맑은 고딕" w:hAnsi="Arial" w:hint="eastAsia"/>
          <w:lang w:eastAsia="ko-KR"/>
        </w:rPr>
      </w:pPr>
    </w:p>
    <w:p w:rsidR="00B648EE" w:rsidRDefault="00B648EE" w:rsidP="00B648EE">
      <w:pPr>
        <w:ind w:left="1170" w:hanging="1170"/>
        <w:rPr>
          <w:rFonts w:ascii="Arial" w:eastAsia="맑은 고딕" w:hAnsi="Arial"/>
          <w:lang w:eastAsia="ko-KR"/>
        </w:rPr>
      </w:pPr>
    </w:p>
    <w:p w:rsidR="00B648EE" w:rsidRDefault="00B648EE" w:rsidP="00B648EE">
      <w:pPr>
        <w:ind w:left="1170" w:hanging="1170"/>
        <w:rPr>
          <w:rFonts w:ascii="Arial" w:eastAsia="맑은 고딕" w:hAnsi="Arial"/>
          <w:lang w:eastAsia="ko-KR"/>
        </w:rPr>
      </w:pPr>
    </w:p>
    <w:p w:rsidR="00B648EE" w:rsidRPr="00E37643" w:rsidRDefault="00B648EE" w:rsidP="00B648EE">
      <w:pPr>
        <w:ind w:left="1170" w:hanging="1170"/>
        <w:rPr>
          <w:rFonts w:ascii="Arial" w:eastAsia="맑은 고딕" w:hAnsi="Arial" w:hint="eastAsia"/>
          <w:lang w:eastAsia="ko-KR"/>
        </w:rPr>
      </w:pPr>
    </w:p>
    <w:p w:rsidR="00B648EE" w:rsidRPr="00E37643" w:rsidRDefault="00B648EE" w:rsidP="00B648EE">
      <w:pPr>
        <w:ind w:left="1170" w:hanging="1170"/>
        <w:rPr>
          <w:rFonts w:ascii="Arial" w:eastAsia="PMingLiU" w:hAnsi="Arial" w:hint="eastAsia"/>
          <w:lang w:eastAsia="zh-CN"/>
        </w:rPr>
      </w:pPr>
    </w:p>
    <w:p w:rsidR="00B648EE" w:rsidRPr="00522E15" w:rsidRDefault="00B648EE" w:rsidP="00B648EE">
      <w:pPr>
        <w:ind w:left="1170" w:hanging="1170"/>
        <w:rPr>
          <w:rFonts w:ascii="Arial" w:hAnsi="Arial"/>
        </w:rPr>
      </w:pPr>
      <w:r w:rsidRPr="00522E15">
        <w:rPr>
          <w:rFonts w:ascii="Arial" w:hAnsi="Arial"/>
        </w:rPr>
        <w:t xml:space="preserve">SIGNED by Mr </w:t>
      </w:r>
      <w:r w:rsidRPr="004C70DE">
        <w:rPr>
          <w:rFonts w:ascii="Arial" w:hAnsi="Arial"/>
          <w:highlight w:val="yellow"/>
        </w:rPr>
        <w:t>[               ]</w:t>
      </w:r>
    </w:p>
    <w:p w:rsidR="00B648EE" w:rsidRPr="00245A3E" w:rsidRDefault="00B648EE" w:rsidP="00B648EE">
      <w:pPr>
        <w:ind w:left="1170" w:hanging="1170"/>
        <w:rPr>
          <w:rFonts w:ascii="Arial" w:hAnsi="Arial"/>
        </w:rPr>
      </w:pPr>
      <w:r w:rsidRPr="00245A3E">
        <w:rPr>
          <w:rFonts w:ascii="Arial" w:hAnsi="Arial"/>
        </w:rPr>
        <w:t xml:space="preserve">For and on behalf of </w:t>
      </w:r>
    </w:p>
    <w:p w:rsidR="00B648EE" w:rsidRPr="00E37643" w:rsidRDefault="00B648EE" w:rsidP="00B648EE">
      <w:pPr>
        <w:ind w:left="1170" w:hanging="1170"/>
        <w:rPr>
          <w:rFonts w:ascii="Arial" w:eastAsia="PMingLiU" w:hAnsi="Arial" w:hint="eastAsia"/>
          <w:lang w:eastAsia="zh-TW"/>
        </w:rPr>
      </w:pPr>
      <w:r w:rsidRPr="00802F73">
        <w:rPr>
          <w:rFonts w:ascii="Arial" w:eastAsia="맑은 고딕" w:hAnsi="Arial" w:hint="eastAsia"/>
          <w:lang w:eastAsia="ko-KR"/>
        </w:rPr>
        <w:t>Hyundai Engineering Co., Ltd.</w:t>
      </w:r>
    </w:p>
    <w:p w:rsidR="00B648EE" w:rsidRPr="00E37643" w:rsidRDefault="00B648EE" w:rsidP="00B648EE">
      <w:pPr>
        <w:ind w:left="1170" w:hanging="1170"/>
        <w:rPr>
          <w:rFonts w:ascii="Arial" w:eastAsia="PMingLiU" w:hAnsi="Arial" w:hint="eastAsia"/>
          <w:lang w:eastAsia="zh-TW"/>
        </w:rPr>
      </w:pPr>
    </w:p>
    <w:p w:rsidR="00B648EE" w:rsidRDefault="00B648EE" w:rsidP="00B648EE">
      <w:pPr>
        <w:ind w:left="1170" w:hanging="1170"/>
        <w:rPr>
          <w:rFonts w:ascii="Arial" w:hAnsi="Arial"/>
        </w:rPr>
      </w:pPr>
    </w:p>
    <w:p w:rsidR="00B648EE" w:rsidRDefault="00B648EE" w:rsidP="00B648EE">
      <w:pPr>
        <w:ind w:left="1170" w:hanging="1170"/>
        <w:rPr>
          <w:rFonts w:ascii="Arial" w:hAnsi="Arial"/>
        </w:rPr>
      </w:pPr>
    </w:p>
    <w:p w:rsidR="00B648EE" w:rsidRDefault="00B648EE" w:rsidP="00B648EE">
      <w:pPr>
        <w:ind w:left="1170" w:hanging="1170"/>
        <w:rPr>
          <w:rFonts w:ascii="Arial" w:hAnsi="Arial"/>
        </w:rPr>
      </w:pPr>
    </w:p>
    <w:p w:rsidR="00B648EE" w:rsidRDefault="00B648EE" w:rsidP="00B648EE">
      <w:pPr>
        <w:ind w:left="1170" w:hanging="1170"/>
        <w:rPr>
          <w:rFonts w:ascii="Arial" w:hAnsi="Arial"/>
        </w:rPr>
      </w:pPr>
    </w:p>
    <w:p w:rsidR="00B648EE" w:rsidRDefault="00B648EE" w:rsidP="00B648EE">
      <w:pPr>
        <w:ind w:left="1170" w:hanging="1170"/>
        <w:rPr>
          <w:rFonts w:ascii="Arial" w:hAnsi="Arial"/>
        </w:rPr>
      </w:pPr>
    </w:p>
    <w:p w:rsidR="00B648EE" w:rsidRPr="00E37643" w:rsidRDefault="00B648EE" w:rsidP="00B648EE">
      <w:pPr>
        <w:ind w:left="1170" w:hanging="1170"/>
        <w:rPr>
          <w:rFonts w:ascii="Arial" w:hAnsi="Arial"/>
        </w:rPr>
      </w:pPr>
    </w:p>
    <w:p w:rsidR="00B648EE" w:rsidRPr="00E37643" w:rsidRDefault="00B648EE" w:rsidP="00B648EE">
      <w:pPr>
        <w:ind w:left="1170" w:hanging="1170"/>
        <w:rPr>
          <w:rFonts w:ascii="Arial" w:hAnsi="Arial"/>
        </w:rPr>
      </w:pPr>
    </w:p>
    <w:p w:rsidR="00B648EE" w:rsidRPr="00E968FF" w:rsidRDefault="00B648EE" w:rsidP="00B648EE">
      <w:pPr>
        <w:ind w:left="1170" w:hanging="1170"/>
        <w:rPr>
          <w:rFonts w:ascii="Arial" w:eastAsia="맑은 고딕" w:hAnsi="Arial" w:hint="eastAsia"/>
          <w:lang w:eastAsia="ko-KR"/>
        </w:rPr>
      </w:pPr>
      <w:r w:rsidRPr="00E37643">
        <w:rPr>
          <w:rFonts w:ascii="Arial" w:hAnsi="Arial"/>
        </w:rPr>
        <w:t>SIGNED by Mr</w:t>
      </w:r>
      <w:r w:rsidRPr="00802F73">
        <w:rPr>
          <w:rFonts w:ascii="Arial" w:eastAsia="맑은 고딕" w:hAnsi="Arial" w:hint="eastAsia"/>
          <w:lang w:eastAsia="ko-KR"/>
        </w:rPr>
        <w:t xml:space="preserve"> </w:t>
      </w:r>
      <w:r>
        <w:rPr>
          <w:rFonts w:ascii="Arial" w:eastAsia="맑은 고딕" w:hAnsi="Arial"/>
          <w:lang w:eastAsia="ko-KR"/>
        </w:rPr>
        <w:t>Peter A Thompson</w:t>
      </w:r>
    </w:p>
    <w:p w:rsidR="00B648EE" w:rsidRPr="00E37643" w:rsidRDefault="00B648EE" w:rsidP="00B648EE">
      <w:pPr>
        <w:ind w:left="1170" w:hanging="1170"/>
        <w:rPr>
          <w:rFonts w:ascii="Arial" w:hAnsi="Arial"/>
        </w:rPr>
      </w:pPr>
      <w:r w:rsidRPr="00E37643">
        <w:rPr>
          <w:rFonts w:ascii="Arial" w:hAnsi="Arial"/>
        </w:rPr>
        <w:t xml:space="preserve">For and on behalf of </w:t>
      </w:r>
    </w:p>
    <w:p w:rsidR="00B648EE" w:rsidRPr="00E968FF" w:rsidRDefault="00B648EE" w:rsidP="00B648EE">
      <w:pPr>
        <w:ind w:left="1170" w:hanging="1170"/>
        <w:rPr>
          <w:rFonts w:ascii="Arial" w:eastAsia="맑은 고딕" w:hAnsi="Arial" w:hint="eastAsia"/>
          <w:lang w:eastAsia="ko-KR"/>
        </w:rPr>
      </w:pPr>
      <w:r w:rsidRPr="00C64CBA">
        <w:rPr>
          <w:rFonts w:ascii="Arial" w:hAnsi="Arial"/>
        </w:rPr>
        <w:t>Ove Arup &amp; Partners Hong Kong Ltd</w:t>
      </w:r>
      <w:r>
        <w:rPr>
          <w:rFonts w:ascii="Arial" w:hAnsi="Arial"/>
        </w:rPr>
        <w:t>.</w:t>
      </w:r>
    </w:p>
    <w:p w:rsidR="00B648EE" w:rsidRPr="00E37643" w:rsidRDefault="00B648EE" w:rsidP="00B648EE">
      <w:pPr>
        <w:spacing w:line="360" w:lineRule="atLeast"/>
        <w:jc w:val="center"/>
        <w:rPr>
          <w:rFonts w:ascii="Arial" w:hAnsi="Arial"/>
        </w:rPr>
      </w:pPr>
      <w:r w:rsidRPr="00E37643">
        <w:rPr>
          <w:rFonts w:ascii="Arial" w:hAnsi="Arial"/>
          <w:b/>
        </w:rPr>
        <w:br w:type="page"/>
        <w:t>Schedule 1</w:t>
      </w:r>
    </w:p>
    <w:p w:rsidR="00B648EE" w:rsidRPr="00E37643" w:rsidRDefault="00B648EE" w:rsidP="00B648EE">
      <w:pPr>
        <w:spacing w:line="360" w:lineRule="atLeast"/>
        <w:jc w:val="both"/>
        <w:rPr>
          <w:rFonts w:ascii="Arial" w:eastAsia="PMingLiU" w:hAnsi="Arial" w:cs="Arial"/>
          <w:lang w:eastAsia="zh-TW"/>
        </w:rPr>
      </w:pPr>
    </w:p>
    <w:p w:rsidR="00B648EE" w:rsidRPr="004E6489" w:rsidRDefault="00B648EE" w:rsidP="00B648EE">
      <w:pPr>
        <w:numPr>
          <w:ilvl w:val="0"/>
          <w:numId w:val="9"/>
        </w:numPr>
        <w:spacing w:line="360" w:lineRule="atLeast"/>
        <w:jc w:val="both"/>
        <w:rPr>
          <w:rFonts w:ascii="Arial" w:eastAsia="맑은 고딕" w:hAnsi="Arial" w:cs="Arial" w:hint="eastAsia"/>
          <w:lang w:eastAsia="ko-KR"/>
        </w:rPr>
      </w:pPr>
      <w:r w:rsidRPr="00E37643">
        <w:rPr>
          <w:rFonts w:ascii="Arial" w:hAnsi="Arial" w:cs="Arial"/>
          <w:b/>
          <w:bCs/>
        </w:rPr>
        <w:t>Services</w:t>
      </w:r>
    </w:p>
    <w:p w:rsidR="00B648EE" w:rsidRPr="00D11A7C" w:rsidRDefault="00B648EE" w:rsidP="00B648EE">
      <w:pPr>
        <w:spacing w:line="360" w:lineRule="atLeast"/>
        <w:jc w:val="both"/>
        <w:rPr>
          <w:rFonts w:ascii="Arial" w:eastAsia="맑은 고딕" w:hAnsi="Arial"/>
          <w:lang w:eastAsia="ko-KR"/>
        </w:rPr>
      </w:pPr>
      <w:r>
        <w:rPr>
          <w:rFonts w:ascii="Arial" w:hAnsi="Arial"/>
        </w:rPr>
        <w:t>T</w:t>
      </w:r>
      <w:r w:rsidRPr="0098406D">
        <w:rPr>
          <w:rFonts w:ascii="Arial" w:hAnsi="Arial"/>
        </w:rPr>
        <w:t>echnical advisory services for design, construction, operation, maintenance, fi</w:t>
      </w:r>
      <w:r w:rsidRPr="00B55035">
        <w:rPr>
          <w:rFonts w:ascii="Arial" w:hAnsi="Arial" w:hint="eastAsia"/>
        </w:rPr>
        <w:t xml:space="preserve">nance and ownership of the </w:t>
      </w:r>
      <w:r w:rsidRPr="00D11A7C">
        <w:rPr>
          <w:rFonts w:ascii="Arial" w:eastAsia="맑은 고딕" w:hAnsi="Arial" w:hint="eastAsia"/>
          <w:lang w:eastAsia="ko-KR"/>
        </w:rPr>
        <w:t>Project</w:t>
      </w:r>
      <w:r w:rsidRPr="0098406D">
        <w:rPr>
          <w:rFonts w:ascii="Arial" w:hAnsi="Arial"/>
        </w:rPr>
        <w:t xml:space="preserve"> including all ancillary facilities</w:t>
      </w:r>
      <w:r w:rsidRPr="008F011A">
        <w:rPr>
          <w:rFonts w:ascii="Arial" w:eastAsia="맑은 고딕" w:hAnsi="Arial" w:hint="eastAsia"/>
          <w:lang w:eastAsia="ko-KR"/>
        </w:rPr>
        <w:t>.</w:t>
      </w:r>
    </w:p>
    <w:p w:rsidR="00B648EE" w:rsidRPr="004E6489" w:rsidRDefault="00B648EE" w:rsidP="00B648EE">
      <w:pPr>
        <w:spacing w:line="360" w:lineRule="atLeast"/>
        <w:jc w:val="both"/>
        <w:rPr>
          <w:rFonts w:ascii="Arial" w:eastAsia="맑은 고딕" w:hAnsi="Arial" w:cs="Arial" w:hint="eastAsia"/>
          <w:lang w:eastAsia="ko-KR"/>
        </w:rPr>
      </w:pPr>
    </w:p>
    <w:p w:rsidR="00B648EE" w:rsidRPr="00CB5361" w:rsidRDefault="00B648EE" w:rsidP="00B648EE">
      <w:pPr>
        <w:numPr>
          <w:ilvl w:val="0"/>
          <w:numId w:val="9"/>
        </w:numPr>
        <w:spacing w:line="360" w:lineRule="atLeast"/>
        <w:jc w:val="both"/>
        <w:rPr>
          <w:rFonts w:ascii="Arial" w:hAnsi="Arial" w:cs="Arial" w:hint="eastAsia"/>
          <w:b/>
          <w:bCs/>
        </w:rPr>
      </w:pPr>
      <w:r w:rsidRPr="00CB5361">
        <w:rPr>
          <w:rFonts w:ascii="Arial" w:hAnsi="Arial" w:cs="Arial" w:hint="eastAsia"/>
          <w:b/>
          <w:bCs/>
        </w:rPr>
        <w:t xml:space="preserve">Service Commencement Date </w:t>
      </w:r>
    </w:p>
    <w:p w:rsidR="00B648EE" w:rsidRPr="004E6489" w:rsidRDefault="00B648EE" w:rsidP="00B648EE">
      <w:pPr>
        <w:spacing w:line="360" w:lineRule="atLeast"/>
        <w:jc w:val="both"/>
        <w:rPr>
          <w:rFonts w:ascii="Arial" w:eastAsia="맑은 고딕" w:hAnsi="Arial" w:cs="Arial" w:hint="eastAsia"/>
          <w:lang w:eastAsia="ko-KR"/>
        </w:rPr>
      </w:pPr>
      <w:r w:rsidRPr="004E6489">
        <w:rPr>
          <w:rFonts w:ascii="Arial" w:eastAsia="맑은 고딕" w:hAnsi="Arial" w:cs="Arial" w:hint="eastAsia"/>
          <w:lang w:eastAsia="ko-KR"/>
        </w:rPr>
        <w:t>The service shall be commenced as of the</w:t>
      </w:r>
      <w:r>
        <w:rPr>
          <w:rFonts w:ascii="Arial" w:eastAsia="맑은 고딕" w:hAnsi="Arial" w:cs="Arial"/>
          <w:lang w:eastAsia="ko-KR"/>
        </w:rPr>
        <w:t xml:space="preserve"> Effective Date</w:t>
      </w:r>
      <w:r w:rsidRPr="004E6489">
        <w:rPr>
          <w:rFonts w:ascii="Arial" w:eastAsia="맑은 고딕" w:hAnsi="Arial" w:cs="Arial" w:hint="eastAsia"/>
          <w:lang w:eastAsia="ko-KR"/>
        </w:rPr>
        <w:t>.</w:t>
      </w:r>
    </w:p>
    <w:p w:rsidR="00B648EE" w:rsidRPr="009E26F2" w:rsidRDefault="00B648EE" w:rsidP="00B648EE">
      <w:pPr>
        <w:spacing w:line="360" w:lineRule="atLeast"/>
        <w:jc w:val="both"/>
        <w:rPr>
          <w:rFonts w:ascii="Arial" w:eastAsia="맑은 고딕" w:hAnsi="Arial" w:cs="Arial" w:hint="eastAsia"/>
          <w:lang w:eastAsia="ko-KR"/>
        </w:rPr>
      </w:pPr>
    </w:p>
    <w:p w:rsidR="00B648EE" w:rsidRPr="00E968FF" w:rsidRDefault="00B648EE" w:rsidP="00B648EE">
      <w:pPr>
        <w:numPr>
          <w:ilvl w:val="0"/>
          <w:numId w:val="9"/>
        </w:numPr>
        <w:spacing w:line="360" w:lineRule="atLeast"/>
        <w:jc w:val="both"/>
        <w:rPr>
          <w:rFonts w:ascii="Arial" w:hAnsi="Arial" w:cs="Arial" w:hint="eastAsia"/>
          <w:b/>
          <w:bCs/>
        </w:rPr>
      </w:pPr>
      <w:r w:rsidRPr="004E6489">
        <w:rPr>
          <w:rFonts w:ascii="Arial" w:eastAsia="맑은 고딕" w:hAnsi="Arial" w:cs="Arial" w:hint="eastAsia"/>
          <w:b/>
          <w:bCs/>
          <w:lang w:eastAsia="ko-KR"/>
        </w:rPr>
        <w:t>Completio</w:t>
      </w:r>
      <w:r>
        <w:rPr>
          <w:rFonts w:ascii="Arial" w:eastAsia="맑은 고딕" w:hAnsi="Arial" w:cs="Arial" w:hint="eastAsia"/>
          <w:b/>
          <w:bCs/>
          <w:lang w:eastAsia="ko-KR"/>
        </w:rPr>
        <w:t>n Date</w:t>
      </w:r>
    </w:p>
    <w:p w:rsidR="00B648EE" w:rsidRDefault="00B648EE" w:rsidP="00B648EE">
      <w:pPr>
        <w:spacing w:after="240" w:line="360" w:lineRule="atLeast"/>
        <w:jc w:val="both"/>
        <w:rPr>
          <w:rFonts w:ascii="Arial" w:eastAsia="맑은 고딕" w:hAnsi="Arial" w:cs="Arial"/>
          <w:lang w:eastAsia="ko-KR"/>
        </w:rPr>
      </w:pPr>
      <w:r>
        <w:rPr>
          <w:rFonts w:ascii="Arial" w:eastAsia="맑은 고딕" w:hAnsi="Arial" w:cs="Arial"/>
          <w:lang w:eastAsia="ko-KR"/>
        </w:rPr>
        <w:t xml:space="preserve">The </w:t>
      </w:r>
      <w:r w:rsidRPr="00E968FF">
        <w:rPr>
          <w:rFonts w:ascii="Arial" w:eastAsia="맑은 고딕" w:hAnsi="Arial" w:cs="Arial"/>
          <w:lang w:eastAsia="ko-KR"/>
        </w:rPr>
        <w:t>Completion</w:t>
      </w:r>
      <w:r>
        <w:rPr>
          <w:rFonts w:ascii="Arial" w:eastAsia="맑은 고딕" w:hAnsi="Arial" w:cs="Arial" w:hint="eastAsia"/>
          <w:lang w:eastAsia="ko-KR"/>
        </w:rPr>
        <w:t xml:space="preserve"> Date</w:t>
      </w:r>
      <w:r w:rsidRPr="00E968FF">
        <w:rPr>
          <w:rFonts w:ascii="Arial" w:eastAsia="맑은 고딕" w:hAnsi="Arial" w:cs="Arial"/>
          <w:lang w:eastAsia="ko-KR"/>
        </w:rPr>
        <w:t xml:space="preserve"> means the </w:t>
      </w:r>
      <w:r>
        <w:rPr>
          <w:rFonts w:ascii="Arial" w:eastAsia="맑은 고딕" w:hAnsi="Arial" w:cs="Arial" w:hint="eastAsia"/>
          <w:lang w:eastAsia="ko-KR"/>
        </w:rPr>
        <w:t>date on which the Consultants</w:t>
      </w:r>
      <w:r w:rsidRPr="00E968FF">
        <w:rPr>
          <w:rFonts w:ascii="Arial" w:eastAsia="맑은 고딕" w:hAnsi="Arial" w:cs="Arial"/>
          <w:lang w:eastAsia="ko-KR"/>
        </w:rPr>
        <w:t xml:space="preserve"> complet</w:t>
      </w:r>
      <w:r>
        <w:rPr>
          <w:rFonts w:ascii="Arial" w:eastAsia="맑은 고딕" w:hAnsi="Arial" w:cs="Arial" w:hint="eastAsia"/>
          <w:lang w:eastAsia="ko-KR"/>
        </w:rPr>
        <w:t>e</w:t>
      </w:r>
      <w:r w:rsidRPr="00E968FF">
        <w:rPr>
          <w:rFonts w:ascii="Arial" w:eastAsia="맑은 고딕" w:hAnsi="Arial" w:cs="Arial"/>
          <w:lang w:eastAsia="ko-KR"/>
        </w:rPr>
        <w:t xml:space="preserve"> the Services by submi</w:t>
      </w:r>
      <w:r>
        <w:rPr>
          <w:rFonts w:ascii="Arial" w:eastAsia="맑은 고딕" w:hAnsi="Arial" w:cs="Arial" w:hint="eastAsia"/>
          <w:lang w:eastAsia="ko-KR"/>
        </w:rPr>
        <w:t>tting</w:t>
      </w:r>
      <w:r w:rsidRPr="00E968FF">
        <w:rPr>
          <w:rFonts w:ascii="Arial" w:eastAsia="맑은 고딕" w:hAnsi="Arial" w:cs="Arial"/>
          <w:lang w:eastAsia="ko-KR"/>
        </w:rPr>
        <w:t xml:space="preserve"> all Deliverables in accordance with the delivery time </w:t>
      </w:r>
      <w:r>
        <w:rPr>
          <w:rFonts w:ascii="Arial" w:eastAsia="맑은 고딕" w:hAnsi="Arial" w:cs="Arial" w:hint="eastAsia"/>
          <w:lang w:eastAsia="ko-KR"/>
        </w:rPr>
        <w:t xml:space="preserve">limits </w:t>
      </w:r>
      <w:r w:rsidRPr="00E968FF">
        <w:rPr>
          <w:rFonts w:ascii="Arial" w:eastAsia="맑은 고딕" w:hAnsi="Arial" w:cs="Arial"/>
          <w:lang w:eastAsia="ko-KR"/>
        </w:rPr>
        <w:t xml:space="preserve">set forth in Schedule 1, </w:t>
      </w:r>
      <w:r w:rsidRPr="006A7F3E">
        <w:rPr>
          <w:rFonts w:ascii="Arial" w:eastAsia="맑은 고딕" w:hAnsi="Arial" w:cs="Arial" w:hint="eastAsia"/>
          <w:lang w:eastAsia="ko-KR"/>
        </w:rPr>
        <w:t xml:space="preserve">no later than </w:t>
      </w:r>
      <w:r w:rsidRPr="006A7F3E">
        <w:rPr>
          <w:rFonts w:ascii="Arial" w:eastAsia="맑은 고딕" w:hAnsi="Arial" w:cs="Arial"/>
          <w:lang w:eastAsia="ko-KR"/>
        </w:rPr>
        <w:t>31</w:t>
      </w:r>
      <w:r w:rsidRPr="006A7F3E">
        <w:rPr>
          <w:rFonts w:ascii="Arial" w:eastAsia="맑은 고딕" w:hAnsi="Arial" w:cs="Arial"/>
          <w:vertAlign w:val="superscript"/>
          <w:lang w:eastAsia="ko-KR"/>
        </w:rPr>
        <w:t>st</w:t>
      </w:r>
      <w:r w:rsidRPr="006A7F3E">
        <w:rPr>
          <w:rFonts w:ascii="Arial" w:eastAsia="맑은 고딕" w:hAnsi="Arial" w:cs="Arial"/>
          <w:lang w:eastAsia="ko-KR"/>
        </w:rPr>
        <w:t xml:space="preserve"> of March, 2022</w:t>
      </w:r>
      <w:r w:rsidRPr="006A7F3E">
        <w:rPr>
          <w:rFonts w:ascii="Arial" w:eastAsia="맑은 고딕" w:hAnsi="Arial" w:cs="Arial"/>
          <w:highlight w:val="green"/>
          <w:lang w:eastAsia="ko-KR"/>
        </w:rPr>
        <w:t xml:space="preserve">, </w:t>
      </w:r>
      <w:bookmarkStart w:id="2" w:name="_Hlk94261114"/>
      <w:r w:rsidRPr="006A7F3E">
        <w:rPr>
          <w:rFonts w:ascii="Arial" w:eastAsia="맑은 고딕" w:hAnsi="Arial" w:cs="Arial"/>
          <w:highlight w:val="green"/>
          <w:lang w:eastAsia="ko-KR"/>
        </w:rPr>
        <w:t>or 8 weeks from the Service Commencement Date defined in Clause 12.2, whichever is the lat</w:t>
      </w:r>
      <w:r>
        <w:rPr>
          <w:rFonts w:ascii="Arial" w:eastAsia="맑은 고딕" w:hAnsi="Arial" w:cs="Arial"/>
          <w:highlight w:val="green"/>
          <w:lang w:eastAsia="ko-KR"/>
        </w:rPr>
        <w:t>er</w:t>
      </w:r>
      <w:bookmarkEnd w:id="2"/>
      <w:r w:rsidRPr="006A7F3E">
        <w:rPr>
          <w:rFonts w:ascii="Arial" w:eastAsia="맑은 고딕" w:hAnsi="Arial" w:cs="Arial" w:hint="eastAsia"/>
          <w:highlight w:val="green"/>
          <w:lang w:eastAsia="ko-KR"/>
        </w:rPr>
        <w:t xml:space="preserve">. </w:t>
      </w:r>
    </w:p>
    <w:p w:rsidR="00B648EE" w:rsidRDefault="00B648EE" w:rsidP="00B648EE">
      <w:pPr>
        <w:spacing w:after="240" w:line="360" w:lineRule="atLeast"/>
        <w:jc w:val="both"/>
        <w:rPr>
          <w:rFonts w:ascii="Arial" w:eastAsia="맑은 고딕" w:hAnsi="Arial" w:cs="Arial" w:hint="eastAsia"/>
          <w:lang w:eastAsia="ko-KR"/>
        </w:rPr>
      </w:pPr>
      <w:r w:rsidRPr="006A7F3E">
        <w:rPr>
          <w:rFonts w:ascii="Arial" w:eastAsia="맑은 고딕" w:hAnsi="Arial" w:cs="Arial"/>
          <w:highlight w:val="green"/>
          <w:lang w:eastAsia="ko-KR"/>
        </w:rPr>
        <w:t>The Project is considered completed when all deliverables have been submitted at least once (i.e. Rev.-) by the Completion Date.  Arup will continue to revise the deliverables as per HEC’s comments up to Rev.A after the Completion Date, if required.</w:t>
      </w:r>
    </w:p>
    <w:p w:rsidR="00B648EE" w:rsidRPr="004E6489" w:rsidRDefault="00B648EE" w:rsidP="00B648EE">
      <w:pPr>
        <w:numPr>
          <w:ilvl w:val="0"/>
          <w:numId w:val="9"/>
        </w:numPr>
        <w:spacing w:line="360" w:lineRule="atLeast"/>
        <w:jc w:val="both"/>
        <w:rPr>
          <w:rFonts w:ascii="Arial" w:eastAsia="맑은 고딕" w:hAnsi="Arial" w:cs="Arial"/>
          <w:b/>
          <w:bCs/>
          <w:lang w:eastAsia="ko-KR"/>
        </w:rPr>
      </w:pPr>
      <w:r w:rsidRPr="004E6489">
        <w:rPr>
          <w:rFonts w:ascii="Arial" w:eastAsia="맑은 고딕" w:hAnsi="Arial" w:cs="Arial"/>
          <w:b/>
          <w:bCs/>
          <w:lang w:eastAsia="ko-KR"/>
        </w:rPr>
        <w:t>Scope</w:t>
      </w:r>
    </w:p>
    <w:p w:rsidR="00B648EE" w:rsidRPr="00D11A7C" w:rsidRDefault="00B648EE" w:rsidP="00B648EE">
      <w:pPr>
        <w:spacing w:after="240" w:line="360" w:lineRule="atLeast"/>
        <w:jc w:val="both"/>
        <w:rPr>
          <w:rFonts w:ascii="Arial" w:eastAsia="맑은 고딕" w:hAnsi="Arial"/>
          <w:lang w:eastAsia="ko-KR"/>
        </w:rPr>
      </w:pPr>
      <w:r>
        <w:rPr>
          <w:rFonts w:ascii="Arial" w:hAnsi="Arial"/>
        </w:rPr>
        <w:t>In view of the Purpose and taking into account any common issues from the Phase 1 of the Project, t</w:t>
      </w:r>
      <w:r w:rsidRPr="0098406D">
        <w:rPr>
          <w:rFonts w:ascii="Arial" w:hAnsi="Arial"/>
        </w:rPr>
        <w:t xml:space="preserve">he scope of Services under this agreement shall cover technical advisory services for concept design </w:t>
      </w:r>
      <w:r>
        <w:rPr>
          <w:rFonts w:ascii="Arial" w:hAnsi="Arial"/>
        </w:rPr>
        <w:t xml:space="preserve">of the Phase 2 of the Project as follows: </w:t>
      </w:r>
    </w:p>
    <w:p w:rsidR="00B648EE" w:rsidRPr="00C151D7" w:rsidRDefault="00B648EE" w:rsidP="00B648EE">
      <w:pPr>
        <w:pStyle w:val="ReportText"/>
        <w:numPr>
          <w:ilvl w:val="0"/>
          <w:numId w:val="30"/>
        </w:numPr>
        <w:spacing w:after="120" w:line="360" w:lineRule="auto"/>
        <w:ind w:left="714" w:hanging="357"/>
        <w:jc w:val="both"/>
        <w:rPr>
          <w:rFonts w:ascii="Arial" w:hAnsi="Arial" w:cs="Arial"/>
          <w:sz w:val="20"/>
        </w:rPr>
      </w:pPr>
      <w:r w:rsidRPr="00C151D7">
        <w:rPr>
          <w:rFonts w:ascii="Arial" w:hAnsi="Arial" w:cs="Arial"/>
          <w:sz w:val="20"/>
        </w:rPr>
        <w:t>General project management and technical support to HEC</w:t>
      </w:r>
    </w:p>
    <w:p w:rsidR="00B648EE" w:rsidRPr="00C151D7" w:rsidRDefault="00B648EE" w:rsidP="00B648EE">
      <w:pPr>
        <w:pStyle w:val="ReportText"/>
        <w:numPr>
          <w:ilvl w:val="0"/>
          <w:numId w:val="30"/>
        </w:numPr>
        <w:spacing w:after="120" w:line="360" w:lineRule="auto"/>
        <w:ind w:left="714" w:hanging="357"/>
        <w:jc w:val="both"/>
        <w:rPr>
          <w:rFonts w:ascii="Arial" w:hAnsi="Arial" w:cs="Arial"/>
          <w:sz w:val="20"/>
        </w:rPr>
      </w:pPr>
      <w:r w:rsidRPr="00C151D7">
        <w:rPr>
          <w:rFonts w:ascii="Arial" w:hAnsi="Arial" w:cs="Arial"/>
          <w:sz w:val="20"/>
        </w:rPr>
        <w:t>Review of the available site data that are applicable to the Phase 2 area and recommendation of further investigation works, if any</w:t>
      </w:r>
    </w:p>
    <w:p w:rsidR="00B648EE" w:rsidRPr="00C151D7" w:rsidRDefault="00B648EE" w:rsidP="00B648EE">
      <w:pPr>
        <w:pStyle w:val="ReportText"/>
        <w:numPr>
          <w:ilvl w:val="0"/>
          <w:numId w:val="30"/>
        </w:numPr>
        <w:spacing w:after="120" w:line="360" w:lineRule="auto"/>
        <w:ind w:left="714" w:hanging="357"/>
        <w:jc w:val="both"/>
        <w:rPr>
          <w:rFonts w:ascii="Arial" w:hAnsi="Arial" w:cs="Arial"/>
          <w:sz w:val="20"/>
        </w:rPr>
      </w:pPr>
      <w:r w:rsidRPr="00C151D7">
        <w:rPr>
          <w:rFonts w:ascii="Arial" w:hAnsi="Arial" w:cs="Arial"/>
          <w:sz w:val="20"/>
        </w:rPr>
        <w:t>Development of design parameters and design scenarios to extend coverage to the Phase 2 area (review and revision of Phase 1 Design Criteria documents)</w:t>
      </w:r>
    </w:p>
    <w:p w:rsidR="00B648EE" w:rsidRPr="00C151D7" w:rsidRDefault="00B648EE" w:rsidP="00B648EE">
      <w:pPr>
        <w:pStyle w:val="ReportText"/>
        <w:numPr>
          <w:ilvl w:val="0"/>
          <w:numId w:val="30"/>
        </w:numPr>
        <w:spacing w:after="120" w:line="360" w:lineRule="auto"/>
        <w:ind w:left="714" w:hanging="357"/>
        <w:jc w:val="both"/>
        <w:rPr>
          <w:rFonts w:ascii="Arial" w:hAnsi="Arial" w:cs="Arial"/>
          <w:sz w:val="20"/>
        </w:rPr>
      </w:pPr>
      <w:r w:rsidRPr="00C151D7">
        <w:rPr>
          <w:rFonts w:ascii="Arial" w:hAnsi="Arial" w:cs="Arial"/>
          <w:sz w:val="20"/>
        </w:rPr>
        <w:t>Site layout optimization and AEP calculations for total OWF (Phase 1+ Phase 2) with interaction effects from adjacent Nakwol OWF.  A total of four scenarios are proposed as follows:</w:t>
      </w:r>
    </w:p>
    <w:p w:rsidR="00B648EE" w:rsidRPr="00C151D7" w:rsidRDefault="00B648EE" w:rsidP="00B648EE">
      <w:pPr>
        <w:pStyle w:val="ReportText"/>
        <w:numPr>
          <w:ilvl w:val="1"/>
          <w:numId w:val="31"/>
        </w:numPr>
        <w:spacing w:after="170" w:line="360" w:lineRule="auto"/>
        <w:jc w:val="both"/>
        <w:rPr>
          <w:rFonts w:ascii="Arial" w:hAnsi="Arial" w:cs="Arial"/>
          <w:sz w:val="20"/>
        </w:rPr>
      </w:pPr>
      <w:r w:rsidRPr="00C151D7">
        <w:rPr>
          <w:rFonts w:ascii="Arial" w:hAnsi="Arial" w:cs="Arial"/>
          <w:sz w:val="20"/>
        </w:rPr>
        <w:t>One Optimised Site Layout for AEP for Phase 1+2 using Doosan WTG</w:t>
      </w:r>
    </w:p>
    <w:p w:rsidR="00B648EE" w:rsidRPr="00C151D7" w:rsidRDefault="00B648EE" w:rsidP="00B648EE">
      <w:pPr>
        <w:pStyle w:val="ReportText"/>
        <w:numPr>
          <w:ilvl w:val="1"/>
          <w:numId w:val="31"/>
        </w:numPr>
        <w:spacing w:after="170" w:line="360" w:lineRule="auto"/>
        <w:jc w:val="both"/>
        <w:rPr>
          <w:rFonts w:ascii="Arial" w:hAnsi="Arial" w:cs="Arial"/>
          <w:sz w:val="20"/>
        </w:rPr>
      </w:pPr>
      <w:r w:rsidRPr="00C151D7">
        <w:rPr>
          <w:rFonts w:ascii="Arial" w:hAnsi="Arial" w:cs="Arial"/>
          <w:sz w:val="20"/>
        </w:rPr>
        <w:t xml:space="preserve">One Optimised Site Layout for </w:t>
      </w:r>
      <w:r w:rsidRPr="00C151D7">
        <w:rPr>
          <w:rFonts w:ascii="Arial" w:hAnsi="Arial" w:cs="Arial"/>
          <w:sz w:val="20"/>
          <w:lang w:eastAsia="zh-CN"/>
        </w:rPr>
        <w:t>AEP for Phase 1+2 using SGRE WTG</w:t>
      </w:r>
    </w:p>
    <w:p w:rsidR="00B648EE" w:rsidRPr="00C151D7" w:rsidRDefault="00B648EE" w:rsidP="00B648EE">
      <w:pPr>
        <w:pStyle w:val="ReportText"/>
        <w:numPr>
          <w:ilvl w:val="1"/>
          <w:numId w:val="31"/>
        </w:numPr>
        <w:spacing w:after="170" w:line="360" w:lineRule="auto"/>
        <w:jc w:val="both"/>
        <w:rPr>
          <w:rFonts w:ascii="Arial" w:hAnsi="Arial" w:cs="Arial"/>
          <w:sz w:val="20"/>
        </w:rPr>
      </w:pPr>
      <w:r w:rsidRPr="00C151D7">
        <w:rPr>
          <w:rFonts w:ascii="Arial" w:hAnsi="Arial" w:cs="Arial"/>
          <w:sz w:val="20"/>
        </w:rPr>
        <w:t xml:space="preserve">One Optimised Site Layout for AEP considering </w:t>
      </w:r>
      <w:r w:rsidRPr="00C151D7">
        <w:rPr>
          <w:rFonts w:ascii="Arial" w:hAnsi="Arial" w:cs="Arial"/>
          <w:sz w:val="20"/>
          <w:lang w:eastAsia="zh-CN"/>
        </w:rPr>
        <w:t>Capex for Phase 1+2 using Doosan WTG</w:t>
      </w:r>
    </w:p>
    <w:p w:rsidR="00B648EE" w:rsidRPr="00C151D7" w:rsidRDefault="00B648EE" w:rsidP="00B648EE">
      <w:pPr>
        <w:pStyle w:val="ReportText"/>
        <w:numPr>
          <w:ilvl w:val="1"/>
          <w:numId w:val="31"/>
        </w:numPr>
        <w:spacing w:after="170" w:line="360" w:lineRule="auto"/>
        <w:jc w:val="both"/>
        <w:rPr>
          <w:rFonts w:ascii="Arial" w:hAnsi="Arial" w:cs="Arial"/>
          <w:sz w:val="20"/>
        </w:rPr>
      </w:pPr>
      <w:r w:rsidRPr="00C151D7">
        <w:rPr>
          <w:rFonts w:ascii="Arial" w:hAnsi="Arial" w:cs="Arial"/>
          <w:sz w:val="20"/>
        </w:rPr>
        <w:t xml:space="preserve">One Optimised Site Layout for AEP considering </w:t>
      </w:r>
      <w:r w:rsidRPr="00C151D7">
        <w:rPr>
          <w:rFonts w:ascii="Arial" w:hAnsi="Arial" w:cs="Arial"/>
          <w:sz w:val="20"/>
          <w:lang w:eastAsia="zh-CN"/>
        </w:rPr>
        <w:t>Capex for Phase 1+2 using SGRE WTG</w:t>
      </w:r>
    </w:p>
    <w:p w:rsidR="00B648EE" w:rsidRDefault="00B648EE" w:rsidP="00B648EE">
      <w:pPr>
        <w:pStyle w:val="ReportText"/>
        <w:numPr>
          <w:ilvl w:val="0"/>
          <w:numId w:val="30"/>
        </w:numPr>
        <w:spacing w:after="120" w:line="360" w:lineRule="auto"/>
        <w:ind w:left="714" w:hanging="357"/>
        <w:jc w:val="both"/>
        <w:rPr>
          <w:rFonts w:ascii="Arial" w:hAnsi="Arial" w:cs="Arial"/>
          <w:sz w:val="20"/>
        </w:rPr>
      </w:pPr>
      <w:r w:rsidRPr="00C151D7">
        <w:rPr>
          <w:rFonts w:ascii="Arial" w:hAnsi="Arial" w:cs="Arial"/>
          <w:sz w:val="20"/>
        </w:rPr>
        <w:t>Concept design of turbine foundations and sub-structures</w:t>
      </w:r>
      <w:r>
        <w:rPr>
          <w:rFonts w:ascii="Arial" w:hAnsi="Arial" w:cs="Arial"/>
          <w:sz w:val="20"/>
        </w:rPr>
        <w:t>;</w:t>
      </w:r>
      <w:r w:rsidRPr="00C151D7">
        <w:rPr>
          <w:rFonts w:ascii="Arial" w:hAnsi="Arial" w:cs="Arial"/>
          <w:sz w:val="20"/>
        </w:rPr>
        <w:t xml:space="preserve"> It is suggested to consider the following 9 cases, based on preliminary logging information </w:t>
      </w:r>
      <w:r>
        <w:rPr>
          <w:rFonts w:ascii="Arial" w:hAnsi="Arial" w:cs="Arial"/>
          <w:sz w:val="20"/>
        </w:rPr>
        <w:t>deri</w:t>
      </w:r>
      <w:r w:rsidRPr="00C151D7">
        <w:rPr>
          <w:rFonts w:ascii="Arial" w:hAnsi="Arial" w:cs="Arial"/>
          <w:sz w:val="20"/>
        </w:rPr>
        <w:t xml:space="preserve">ved from the current ground investigation </w:t>
      </w:r>
      <w:commentRangeStart w:id="3"/>
      <w:r w:rsidRPr="00C151D7">
        <w:rPr>
          <w:rFonts w:ascii="Arial" w:hAnsi="Arial" w:cs="Arial"/>
          <w:sz w:val="20"/>
        </w:rPr>
        <w:t xml:space="preserve">for comparison with the phase 1 area findings </w:t>
      </w:r>
      <w:commentRangeEnd w:id="3"/>
      <w:r w:rsidRPr="00C151D7">
        <w:commentReference w:id="3"/>
      </w:r>
      <w:r w:rsidRPr="00C151D7">
        <w:rPr>
          <w:rFonts w:ascii="Arial" w:hAnsi="Arial" w:cs="Arial"/>
          <w:sz w:val="20"/>
        </w:rPr>
        <w:t>:</w:t>
      </w:r>
    </w:p>
    <w:tbl>
      <w:tblPr>
        <w:tblW w:w="833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483"/>
        <w:gridCol w:w="1560"/>
        <w:gridCol w:w="1984"/>
        <w:gridCol w:w="2552"/>
      </w:tblGrid>
      <w:tr w:rsidR="00B648EE" w:rsidRPr="00B1191F" w:rsidTr="006A7F3E">
        <w:trPr>
          <w:trHeight w:val="564"/>
          <w:tblHeader/>
        </w:trPr>
        <w:tc>
          <w:tcPr>
            <w:tcW w:w="756" w:type="dxa"/>
            <w:shd w:val="clear" w:color="auto" w:fill="D9D9D9"/>
            <w:vAlign w:val="center"/>
          </w:tcPr>
          <w:p w:rsidR="00B648EE" w:rsidRPr="00F370BE" w:rsidRDefault="00B648EE" w:rsidP="006A7F3E">
            <w:pPr>
              <w:pStyle w:val="ReportText"/>
              <w:spacing w:after="0"/>
              <w:ind w:left="0"/>
              <w:jc w:val="center"/>
              <w:rPr>
                <w:rFonts w:ascii="Arial" w:hAnsi="Arial" w:cs="Arial"/>
                <w:b/>
                <w:sz w:val="18"/>
              </w:rPr>
            </w:pPr>
            <w:r w:rsidRPr="00F370BE">
              <w:rPr>
                <w:rFonts w:ascii="Arial" w:hAnsi="Arial" w:cs="Arial"/>
                <w:b/>
                <w:sz w:val="18"/>
              </w:rPr>
              <w:t>Case</w:t>
            </w:r>
          </w:p>
        </w:tc>
        <w:tc>
          <w:tcPr>
            <w:tcW w:w="1483" w:type="dxa"/>
            <w:shd w:val="clear" w:color="auto" w:fill="D9D9D9"/>
            <w:vAlign w:val="center"/>
          </w:tcPr>
          <w:p w:rsidR="00B648EE" w:rsidRPr="00F370BE" w:rsidRDefault="00B648EE" w:rsidP="006A7F3E">
            <w:pPr>
              <w:pStyle w:val="ReportText"/>
              <w:spacing w:after="0"/>
              <w:ind w:left="0"/>
              <w:jc w:val="center"/>
              <w:rPr>
                <w:rFonts w:ascii="Arial" w:hAnsi="Arial" w:cs="Arial"/>
                <w:b/>
                <w:sz w:val="18"/>
              </w:rPr>
            </w:pPr>
            <w:r w:rsidRPr="00F370BE">
              <w:rPr>
                <w:rFonts w:ascii="Arial" w:hAnsi="Arial" w:cs="Arial"/>
                <w:b/>
                <w:sz w:val="18"/>
              </w:rPr>
              <w:t>Water Depth</w:t>
            </w:r>
          </w:p>
        </w:tc>
        <w:tc>
          <w:tcPr>
            <w:tcW w:w="1560" w:type="dxa"/>
            <w:shd w:val="clear" w:color="auto" w:fill="D9D9D9"/>
            <w:vAlign w:val="center"/>
          </w:tcPr>
          <w:p w:rsidR="00B648EE" w:rsidRPr="00F370BE" w:rsidRDefault="00B648EE" w:rsidP="006A7F3E">
            <w:pPr>
              <w:pStyle w:val="ReportText"/>
              <w:spacing w:after="0"/>
              <w:ind w:left="0"/>
              <w:jc w:val="center"/>
              <w:rPr>
                <w:rFonts w:ascii="Arial" w:hAnsi="Arial" w:cs="Arial"/>
                <w:b/>
                <w:sz w:val="18"/>
              </w:rPr>
            </w:pPr>
            <w:r w:rsidRPr="00F370BE">
              <w:rPr>
                <w:rFonts w:ascii="Arial" w:hAnsi="Arial" w:cs="Arial"/>
                <w:b/>
                <w:sz w:val="18"/>
              </w:rPr>
              <w:t>WTG Model</w:t>
            </w:r>
          </w:p>
        </w:tc>
        <w:tc>
          <w:tcPr>
            <w:tcW w:w="1984" w:type="dxa"/>
            <w:shd w:val="clear" w:color="auto" w:fill="D9D9D9"/>
            <w:vAlign w:val="center"/>
          </w:tcPr>
          <w:p w:rsidR="00B648EE" w:rsidRPr="00F370BE" w:rsidRDefault="00B648EE" w:rsidP="006A7F3E">
            <w:pPr>
              <w:pStyle w:val="ReportText"/>
              <w:spacing w:after="0"/>
              <w:ind w:left="0"/>
              <w:jc w:val="center"/>
              <w:rPr>
                <w:rFonts w:ascii="Arial" w:hAnsi="Arial" w:cs="Arial"/>
                <w:b/>
                <w:sz w:val="18"/>
              </w:rPr>
            </w:pPr>
            <w:r w:rsidRPr="00F370BE">
              <w:rPr>
                <w:rFonts w:ascii="Arial" w:hAnsi="Arial" w:cs="Arial"/>
                <w:b/>
                <w:sz w:val="18"/>
              </w:rPr>
              <w:t>Foundation Type</w:t>
            </w:r>
          </w:p>
        </w:tc>
        <w:tc>
          <w:tcPr>
            <w:tcW w:w="2552" w:type="dxa"/>
            <w:shd w:val="clear" w:color="auto" w:fill="D9D9D9"/>
            <w:vAlign w:val="center"/>
          </w:tcPr>
          <w:p w:rsidR="00B648EE" w:rsidRPr="00F370BE" w:rsidRDefault="00B648EE" w:rsidP="006A7F3E">
            <w:pPr>
              <w:pStyle w:val="ReportText"/>
              <w:spacing w:after="0"/>
              <w:ind w:left="0"/>
              <w:jc w:val="center"/>
              <w:rPr>
                <w:rFonts w:ascii="Arial" w:hAnsi="Arial" w:cs="Arial"/>
                <w:b/>
                <w:sz w:val="18"/>
              </w:rPr>
            </w:pPr>
            <w:r w:rsidRPr="00F370BE">
              <w:rPr>
                <w:rFonts w:ascii="Arial" w:hAnsi="Arial" w:cs="Arial"/>
                <w:b/>
                <w:sz w:val="18"/>
              </w:rPr>
              <w:t>Remark</w:t>
            </w:r>
          </w:p>
        </w:tc>
      </w:tr>
      <w:tr w:rsidR="00B648EE" w:rsidRPr="00B1191F" w:rsidTr="006A7F3E">
        <w:trPr>
          <w:trHeight w:val="567"/>
        </w:trPr>
        <w:tc>
          <w:tcPr>
            <w:tcW w:w="756"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1</w:t>
            </w:r>
          </w:p>
        </w:tc>
        <w:tc>
          <w:tcPr>
            <w:tcW w:w="1483"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16m</w:t>
            </w:r>
          </w:p>
        </w:tc>
        <w:tc>
          <w:tcPr>
            <w:tcW w:w="1560"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Doosan</w:t>
            </w:r>
          </w:p>
        </w:tc>
        <w:tc>
          <w:tcPr>
            <w:tcW w:w="1984"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Jacket</w:t>
            </w:r>
          </w:p>
        </w:tc>
        <w:tc>
          <w:tcPr>
            <w:tcW w:w="2552" w:type="dxa"/>
            <w:vMerge w:val="restart"/>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Include Pile Driveability Assessment, and Jacket Lifting Analysis</w:t>
            </w:r>
          </w:p>
        </w:tc>
      </w:tr>
      <w:tr w:rsidR="00B648EE" w:rsidRPr="00B1191F" w:rsidTr="006A7F3E">
        <w:trPr>
          <w:trHeight w:val="567"/>
        </w:trPr>
        <w:tc>
          <w:tcPr>
            <w:tcW w:w="756"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2</w:t>
            </w:r>
          </w:p>
        </w:tc>
        <w:tc>
          <w:tcPr>
            <w:tcW w:w="1483"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16m</w:t>
            </w:r>
          </w:p>
        </w:tc>
        <w:tc>
          <w:tcPr>
            <w:tcW w:w="1560"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SGRE</w:t>
            </w:r>
          </w:p>
        </w:tc>
        <w:tc>
          <w:tcPr>
            <w:tcW w:w="1984"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Jacket</w:t>
            </w:r>
          </w:p>
        </w:tc>
        <w:tc>
          <w:tcPr>
            <w:tcW w:w="2552" w:type="dxa"/>
            <w:vMerge/>
            <w:shd w:val="clear" w:color="auto" w:fill="auto"/>
            <w:vAlign w:val="center"/>
          </w:tcPr>
          <w:p w:rsidR="00B648EE" w:rsidRPr="00F370BE" w:rsidRDefault="00B648EE" w:rsidP="006A7F3E">
            <w:pPr>
              <w:pStyle w:val="ReportText"/>
              <w:spacing w:after="0"/>
              <w:ind w:left="0"/>
              <w:jc w:val="center"/>
              <w:rPr>
                <w:rFonts w:ascii="Arial" w:hAnsi="Arial" w:cs="Arial"/>
                <w:sz w:val="18"/>
              </w:rPr>
            </w:pPr>
          </w:p>
        </w:tc>
      </w:tr>
      <w:tr w:rsidR="00B648EE" w:rsidRPr="00B1191F" w:rsidTr="006A7F3E">
        <w:trPr>
          <w:trHeight w:val="567"/>
        </w:trPr>
        <w:tc>
          <w:tcPr>
            <w:tcW w:w="756"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3</w:t>
            </w:r>
          </w:p>
        </w:tc>
        <w:tc>
          <w:tcPr>
            <w:tcW w:w="1483"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22m</w:t>
            </w:r>
          </w:p>
        </w:tc>
        <w:tc>
          <w:tcPr>
            <w:tcW w:w="1560"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Doosan</w:t>
            </w:r>
          </w:p>
        </w:tc>
        <w:tc>
          <w:tcPr>
            <w:tcW w:w="1984"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Jacket</w:t>
            </w:r>
          </w:p>
        </w:tc>
        <w:tc>
          <w:tcPr>
            <w:tcW w:w="2552" w:type="dxa"/>
            <w:vMerge/>
            <w:shd w:val="clear" w:color="auto" w:fill="auto"/>
            <w:vAlign w:val="center"/>
          </w:tcPr>
          <w:p w:rsidR="00B648EE" w:rsidRPr="00F370BE" w:rsidRDefault="00B648EE" w:rsidP="006A7F3E">
            <w:pPr>
              <w:pStyle w:val="ReportText"/>
              <w:spacing w:after="0"/>
              <w:ind w:left="0"/>
              <w:jc w:val="center"/>
              <w:rPr>
                <w:rFonts w:ascii="Arial" w:hAnsi="Arial" w:cs="Arial"/>
                <w:sz w:val="18"/>
              </w:rPr>
            </w:pPr>
          </w:p>
        </w:tc>
      </w:tr>
      <w:tr w:rsidR="00B648EE" w:rsidRPr="00B1191F" w:rsidTr="006A7F3E">
        <w:trPr>
          <w:trHeight w:val="567"/>
        </w:trPr>
        <w:tc>
          <w:tcPr>
            <w:tcW w:w="756"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4</w:t>
            </w:r>
          </w:p>
        </w:tc>
        <w:tc>
          <w:tcPr>
            <w:tcW w:w="1483"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22m</w:t>
            </w:r>
          </w:p>
        </w:tc>
        <w:tc>
          <w:tcPr>
            <w:tcW w:w="1560"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SGRE</w:t>
            </w:r>
          </w:p>
        </w:tc>
        <w:tc>
          <w:tcPr>
            <w:tcW w:w="1984"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Jacket</w:t>
            </w:r>
          </w:p>
        </w:tc>
        <w:tc>
          <w:tcPr>
            <w:tcW w:w="2552" w:type="dxa"/>
            <w:vMerge/>
            <w:shd w:val="clear" w:color="auto" w:fill="auto"/>
            <w:vAlign w:val="center"/>
          </w:tcPr>
          <w:p w:rsidR="00B648EE" w:rsidRPr="00F370BE" w:rsidRDefault="00B648EE" w:rsidP="006A7F3E">
            <w:pPr>
              <w:pStyle w:val="ReportText"/>
              <w:spacing w:after="0"/>
              <w:ind w:left="0"/>
              <w:jc w:val="center"/>
              <w:rPr>
                <w:rFonts w:ascii="Arial" w:hAnsi="Arial" w:cs="Arial"/>
                <w:sz w:val="18"/>
              </w:rPr>
            </w:pPr>
          </w:p>
        </w:tc>
      </w:tr>
      <w:tr w:rsidR="00B648EE" w:rsidRPr="00B1191F" w:rsidTr="006A7F3E">
        <w:trPr>
          <w:trHeight w:val="567"/>
        </w:trPr>
        <w:tc>
          <w:tcPr>
            <w:tcW w:w="756"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5</w:t>
            </w:r>
          </w:p>
        </w:tc>
        <w:tc>
          <w:tcPr>
            <w:tcW w:w="1483"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16m</w:t>
            </w:r>
          </w:p>
        </w:tc>
        <w:tc>
          <w:tcPr>
            <w:tcW w:w="1560"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SGRE</w:t>
            </w:r>
          </w:p>
        </w:tc>
        <w:tc>
          <w:tcPr>
            <w:tcW w:w="1984"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Monopile</w:t>
            </w:r>
          </w:p>
        </w:tc>
        <w:tc>
          <w:tcPr>
            <w:tcW w:w="2552" w:type="dxa"/>
            <w:vMerge w:val="restart"/>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With an aim to minimize monopile length</w:t>
            </w:r>
          </w:p>
        </w:tc>
      </w:tr>
      <w:tr w:rsidR="00B648EE" w:rsidRPr="00B1191F" w:rsidTr="006A7F3E">
        <w:trPr>
          <w:trHeight w:val="567"/>
        </w:trPr>
        <w:tc>
          <w:tcPr>
            <w:tcW w:w="756"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6</w:t>
            </w:r>
          </w:p>
        </w:tc>
        <w:tc>
          <w:tcPr>
            <w:tcW w:w="1483"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22m</w:t>
            </w:r>
          </w:p>
        </w:tc>
        <w:tc>
          <w:tcPr>
            <w:tcW w:w="1560"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SGRE</w:t>
            </w:r>
          </w:p>
        </w:tc>
        <w:tc>
          <w:tcPr>
            <w:tcW w:w="1984"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Monopile</w:t>
            </w:r>
          </w:p>
        </w:tc>
        <w:tc>
          <w:tcPr>
            <w:tcW w:w="2552" w:type="dxa"/>
            <w:vMerge/>
            <w:shd w:val="clear" w:color="auto" w:fill="auto"/>
            <w:vAlign w:val="center"/>
          </w:tcPr>
          <w:p w:rsidR="00B648EE" w:rsidRPr="00F370BE" w:rsidRDefault="00B648EE" w:rsidP="006A7F3E">
            <w:pPr>
              <w:pStyle w:val="ReportText"/>
              <w:spacing w:after="0"/>
              <w:ind w:left="0"/>
              <w:jc w:val="center"/>
              <w:rPr>
                <w:rFonts w:ascii="Arial" w:hAnsi="Arial" w:cs="Arial"/>
                <w:sz w:val="18"/>
              </w:rPr>
            </w:pPr>
          </w:p>
        </w:tc>
      </w:tr>
      <w:tr w:rsidR="00B648EE" w:rsidRPr="00B1191F" w:rsidTr="006A7F3E">
        <w:trPr>
          <w:trHeight w:val="567"/>
        </w:trPr>
        <w:tc>
          <w:tcPr>
            <w:tcW w:w="756"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7</w:t>
            </w:r>
          </w:p>
        </w:tc>
        <w:tc>
          <w:tcPr>
            <w:tcW w:w="1483"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27m</w:t>
            </w:r>
          </w:p>
        </w:tc>
        <w:tc>
          <w:tcPr>
            <w:tcW w:w="1560"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Doosan</w:t>
            </w:r>
          </w:p>
        </w:tc>
        <w:tc>
          <w:tcPr>
            <w:tcW w:w="1984"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Jacket</w:t>
            </w:r>
          </w:p>
        </w:tc>
        <w:tc>
          <w:tcPr>
            <w:tcW w:w="2552" w:type="dxa"/>
            <w:vMerge w:val="restart"/>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Include Pile Driveability Assessment, and Jacket Lifting Analysis</w:t>
            </w:r>
          </w:p>
        </w:tc>
      </w:tr>
      <w:tr w:rsidR="00B648EE" w:rsidRPr="00B1191F" w:rsidTr="006A7F3E">
        <w:trPr>
          <w:trHeight w:val="567"/>
        </w:trPr>
        <w:tc>
          <w:tcPr>
            <w:tcW w:w="756"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8</w:t>
            </w:r>
          </w:p>
        </w:tc>
        <w:tc>
          <w:tcPr>
            <w:tcW w:w="1483"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27m</w:t>
            </w:r>
          </w:p>
        </w:tc>
        <w:tc>
          <w:tcPr>
            <w:tcW w:w="1560"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SGRE</w:t>
            </w:r>
          </w:p>
        </w:tc>
        <w:tc>
          <w:tcPr>
            <w:tcW w:w="1984"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Jacket</w:t>
            </w:r>
          </w:p>
        </w:tc>
        <w:tc>
          <w:tcPr>
            <w:tcW w:w="2552" w:type="dxa"/>
            <w:vMerge/>
            <w:shd w:val="clear" w:color="auto" w:fill="auto"/>
            <w:vAlign w:val="center"/>
          </w:tcPr>
          <w:p w:rsidR="00B648EE" w:rsidRPr="00F370BE" w:rsidRDefault="00B648EE" w:rsidP="006A7F3E">
            <w:pPr>
              <w:pStyle w:val="ReportText"/>
              <w:spacing w:after="0"/>
              <w:ind w:left="0"/>
              <w:jc w:val="center"/>
              <w:rPr>
                <w:rFonts w:ascii="Arial" w:hAnsi="Arial" w:cs="Arial"/>
                <w:sz w:val="18"/>
              </w:rPr>
            </w:pPr>
          </w:p>
        </w:tc>
      </w:tr>
      <w:tr w:rsidR="00B648EE" w:rsidRPr="00EB2514" w:rsidTr="006A7F3E">
        <w:trPr>
          <w:trHeight w:val="567"/>
        </w:trPr>
        <w:tc>
          <w:tcPr>
            <w:tcW w:w="756"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9</w:t>
            </w:r>
          </w:p>
        </w:tc>
        <w:tc>
          <w:tcPr>
            <w:tcW w:w="1483"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27m</w:t>
            </w:r>
          </w:p>
        </w:tc>
        <w:tc>
          <w:tcPr>
            <w:tcW w:w="1560"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SGRE</w:t>
            </w:r>
          </w:p>
        </w:tc>
        <w:tc>
          <w:tcPr>
            <w:tcW w:w="1984"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Monopile</w:t>
            </w:r>
          </w:p>
        </w:tc>
        <w:tc>
          <w:tcPr>
            <w:tcW w:w="2552" w:type="dxa"/>
            <w:shd w:val="clear" w:color="auto" w:fill="auto"/>
            <w:vAlign w:val="center"/>
          </w:tcPr>
          <w:p w:rsidR="00B648EE" w:rsidRPr="00F370BE" w:rsidRDefault="00B648EE" w:rsidP="006A7F3E">
            <w:pPr>
              <w:pStyle w:val="ReportText"/>
              <w:spacing w:after="0"/>
              <w:ind w:left="0"/>
              <w:jc w:val="center"/>
              <w:rPr>
                <w:rFonts w:ascii="Arial" w:hAnsi="Arial" w:cs="Arial"/>
                <w:sz w:val="18"/>
              </w:rPr>
            </w:pPr>
            <w:r w:rsidRPr="00F370BE">
              <w:rPr>
                <w:rFonts w:ascii="Arial" w:hAnsi="Arial" w:cs="Arial"/>
                <w:sz w:val="18"/>
              </w:rPr>
              <w:t>With an aim to minimize monopile length</w:t>
            </w:r>
          </w:p>
        </w:tc>
      </w:tr>
    </w:tbl>
    <w:p w:rsidR="00B648EE" w:rsidRDefault="00B648EE" w:rsidP="00B648EE">
      <w:pPr>
        <w:pStyle w:val="ReportText"/>
        <w:spacing w:after="120" w:line="360" w:lineRule="auto"/>
        <w:ind w:left="714"/>
        <w:jc w:val="both"/>
        <w:rPr>
          <w:rFonts w:ascii="Arial" w:hAnsi="Arial" w:cs="Arial"/>
          <w:sz w:val="20"/>
        </w:rPr>
      </w:pPr>
    </w:p>
    <w:p w:rsidR="00B648EE" w:rsidRPr="00A64554" w:rsidRDefault="00B648EE" w:rsidP="00B648EE">
      <w:pPr>
        <w:pStyle w:val="ReportText"/>
        <w:numPr>
          <w:ilvl w:val="0"/>
          <w:numId w:val="30"/>
        </w:numPr>
        <w:spacing w:after="120" w:line="360" w:lineRule="auto"/>
        <w:ind w:left="714" w:hanging="357"/>
        <w:jc w:val="both"/>
        <w:rPr>
          <w:rFonts w:ascii="Arial" w:hAnsi="Arial" w:cs="Arial"/>
          <w:sz w:val="20"/>
        </w:rPr>
      </w:pPr>
      <w:r w:rsidRPr="00A64554">
        <w:rPr>
          <w:rFonts w:ascii="Arial" w:hAnsi="Arial" w:cs="Arial"/>
          <w:sz w:val="20"/>
        </w:rPr>
        <w:t>Concept design of electrical and cabling system (with the view of independent or combined operation of the Phase 1 &amp; 2 offshore wind farms)</w:t>
      </w:r>
    </w:p>
    <w:p w:rsidR="00B648EE" w:rsidRPr="00A64554" w:rsidRDefault="00B648EE" w:rsidP="00B648EE">
      <w:pPr>
        <w:pStyle w:val="ReportText"/>
        <w:numPr>
          <w:ilvl w:val="0"/>
          <w:numId w:val="30"/>
        </w:numPr>
        <w:spacing w:after="120" w:line="360" w:lineRule="auto"/>
        <w:ind w:left="714" w:hanging="357"/>
        <w:jc w:val="both"/>
        <w:rPr>
          <w:rFonts w:ascii="Arial" w:hAnsi="Arial" w:cs="Arial"/>
          <w:sz w:val="20"/>
        </w:rPr>
      </w:pPr>
      <w:r w:rsidRPr="00A64554">
        <w:rPr>
          <w:rFonts w:ascii="Arial" w:hAnsi="Arial" w:cs="Arial"/>
          <w:sz w:val="20"/>
        </w:rPr>
        <w:t>Construction programme and scheduling</w:t>
      </w:r>
    </w:p>
    <w:p w:rsidR="00B648EE" w:rsidRPr="00A64554" w:rsidRDefault="00B648EE" w:rsidP="00B648EE">
      <w:pPr>
        <w:pStyle w:val="ReportText"/>
        <w:numPr>
          <w:ilvl w:val="0"/>
          <w:numId w:val="30"/>
        </w:numPr>
        <w:spacing w:after="120" w:line="360" w:lineRule="auto"/>
        <w:ind w:left="714" w:hanging="357"/>
        <w:jc w:val="both"/>
        <w:rPr>
          <w:rFonts w:ascii="Arial" w:hAnsi="Arial" w:cs="Arial"/>
          <w:sz w:val="20"/>
        </w:rPr>
      </w:pPr>
      <w:r w:rsidRPr="00A64554">
        <w:rPr>
          <w:rFonts w:ascii="Arial" w:hAnsi="Arial" w:cs="Arial"/>
          <w:sz w:val="20"/>
        </w:rPr>
        <w:t>Bill of Materials, Technical Specification and relevant RFQ documents for the preferred turbine and associated foundation system concept, electrical equipment and other associated systems and/or facilities in connection with Phase 2 Concept Design. If requested, these documents shall be provided separately or combined with corresponding documents of Phase 1.</w:t>
      </w:r>
    </w:p>
    <w:p w:rsidR="00B648EE" w:rsidRPr="00A64554" w:rsidRDefault="00B648EE" w:rsidP="00B648EE">
      <w:pPr>
        <w:pStyle w:val="ReportText"/>
        <w:numPr>
          <w:ilvl w:val="0"/>
          <w:numId w:val="30"/>
        </w:numPr>
        <w:spacing w:after="120" w:line="360" w:lineRule="auto"/>
        <w:ind w:left="714" w:hanging="357"/>
        <w:jc w:val="both"/>
        <w:rPr>
          <w:rFonts w:ascii="Arial" w:hAnsi="Arial" w:cs="Arial"/>
          <w:sz w:val="20"/>
        </w:rPr>
      </w:pPr>
      <w:r w:rsidRPr="00A64554">
        <w:rPr>
          <w:rFonts w:ascii="Arial" w:hAnsi="Arial" w:cs="Arial"/>
          <w:sz w:val="20"/>
        </w:rPr>
        <w:t>O&amp;M Conceptual Design (with the view of independent or combined operation of the Phase 1 &amp; 2 offshore wind farms)</w:t>
      </w:r>
    </w:p>
    <w:p w:rsidR="00B648EE" w:rsidRPr="00A64554" w:rsidRDefault="00B648EE" w:rsidP="00B648EE">
      <w:pPr>
        <w:pStyle w:val="ReportText"/>
        <w:numPr>
          <w:ilvl w:val="0"/>
          <w:numId w:val="30"/>
        </w:numPr>
        <w:spacing w:after="120" w:line="360" w:lineRule="auto"/>
        <w:ind w:left="714" w:hanging="357"/>
        <w:jc w:val="both"/>
        <w:rPr>
          <w:rFonts w:ascii="Arial" w:hAnsi="Arial" w:cs="Arial"/>
          <w:sz w:val="20"/>
        </w:rPr>
      </w:pPr>
      <w:r w:rsidRPr="00A64554">
        <w:rPr>
          <w:rFonts w:ascii="Arial" w:hAnsi="Arial" w:cs="Arial"/>
          <w:sz w:val="20"/>
        </w:rPr>
        <w:t>Project Capex and Opex estimates for the Phase 2 offshore wind farm.</w:t>
      </w:r>
    </w:p>
    <w:p w:rsidR="00B648EE" w:rsidRPr="006A7F3E" w:rsidRDefault="00B648EE" w:rsidP="00B648EE">
      <w:pPr>
        <w:pStyle w:val="ReportText"/>
        <w:numPr>
          <w:ilvl w:val="0"/>
          <w:numId w:val="30"/>
        </w:numPr>
        <w:spacing w:after="120" w:line="360" w:lineRule="auto"/>
        <w:ind w:left="714" w:hanging="357"/>
        <w:jc w:val="both"/>
        <w:rPr>
          <w:rFonts w:ascii="Arial" w:hAnsi="Arial" w:cs="Arial"/>
          <w:sz w:val="20"/>
          <w:highlight w:val="green"/>
        </w:rPr>
      </w:pPr>
      <w:r w:rsidRPr="00A64554">
        <w:rPr>
          <w:rFonts w:ascii="Arial" w:hAnsi="Arial" w:cs="Arial"/>
          <w:sz w:val="20"/>
        </w:rPr>
        <w:t xml:space="preserve">Review and/or modification, reproduction of Phase 1 drawings and documents to be required by reasons of Phase 2 design or </w:t>
      </w:r>
      <w:commentRangeStart w:id="4"/>
      <w:r w:rsidRPr="00A64554">
        <w:rPr>
          <w:rFonts w:ascii="Arial" w:hAnsi="Arial" w:cs="Arial"/>
          <w:sz w:val="20"/>
        </w:rPr>
        <w:t xml:space="preserve">Minor Update, if required.  </w:t>
      </w:r>
      <w:r w:rsidRPr="006A7F3E">
        <w:rPr>
          <w:rFonts w:ascii="Arial" w:hAnsi="Arial" w:cs="Arial"/>
          <w:sz w:val="20"/>
          <w:highlight w:val="green"/>
        </w:rPr>
        <w:t>“Minor Update” means simple calculations or simulations with minor input updates.</w:t>
      </w:r>
      <w:commentRangeEnd w:id="4"/>
      <w:r w:rsidRPr="006A7F3E">
        <w:rPr>
          <w:rFonts w:cs="Arial"/>
          <w:sz w:val="20"/>
          <w:highlight w:val="green"/>
        </w:rPr>
        <w:commentReference w:id="4"/>
      </w:r>
    </w:p>
    <w:p w:rsidR="00B648EE" w:rsidRPr="0098406D" w:rsidRDefault="00B648EE" w:rsidP="00B648EE">
      <w:pPr>
        <w:spacing w:line="360" w:lineRule="atLeast"/>
        <w:jc w:val="both"/>
        <w:rPr>
          <w:rFonts w:ascii="Arial" w:hAnsi="Arial"/>
        </w:rPr>
      </w:pPr>
      <w:commentRangeStart w:id="5"/>
      <w:r w:rsidRPr="0098406D">
        <w:rPr>
          <w:rFonts w:ascii="Arial" w:hAnsi="Arial"/>
        </w:rPr>
        <w:t xml:space="preserve">The detailed scope of services to be performed by </w:t>
      </w:r>
      <w:r w:rsidRPr="00631765">
        <w:rPr>
          <w:rFonts w:ascii="Arial" w:eastAsia="바탕체" w:hAnsi="Arial" w:cs="Arial"/>
          <w:lang w:eastAsia="ko-KR"/>
        </w:rPr>
        <w:t xml:space="preserve">the </w:t>
      </w:r>
      <w:r w:rsidRPr="0098406D">
        <w:rPr>
          <w:rFonts w:ascii="Arial" w:hAnsi="Arial"/>
        </w:rPr>
        <w:t xml:space="preserve">Consultant shall be </w:t>
      </w:r>
      <w:r w:rsidRPr="006A7F3E">
        <w:rPr>
          <w:rFonts w:ascii="Arial" w:hAnsi="Arial"/>
          <w:highlight w:val="green"/>
        </w:rPr>
        <w:t>in Table 1</w:t>
      </w:r>
      <w:r w:rsidRPr="0098406D">
        <w:rPr>
          <w:rFonts w:ascii="Arial" w:hAnsi="Arial"/>
        </w:rPr>
        <w:t xml:space="preserve">: </w:t>
      </w:r>
      <w:commentRangeEnd w:id="5"/>
      <w:r>
        <w:rPr>
          <w:rStyle w:val="ac"/>
        </w:rPr>
        <w:commentReference w:id="5"/>
      </w:r>
    </w:p>
    <w:p w:rsidR="00B648EE" w:rsidRDefault="00B648EE" w:rsidP="00B648EE">
      <w:pPr>
        <w:rPr>
          <w:rFonts w:ascii="Arial" w:hAnsi="Arial" w:cs="Arial"/>
        </w:rPr>
      </w:pPr>
    </w:p>
    <w:p w:rsidR="00B648EE" w:rsidRDefault="00B648EE" w:rsidP="00B648EE">
      <w:pPr>
        <w:rPr>
          <w:rFonts w:ascii="Arial" w:hAnsi="Arial" w:cs="Arial"/>
        </w:rPr>
      </w:pPr>
    </w:p>
    <w:p w:rsidR="00B648EE" w:rsidRDefault="00B648EE" w:rsidP="00B648EE">
      <w:pPr>
        <w:rPr>
          <w:rFonts w:ascii="Arial" w:hAnsi="Arial" w:cs="Arial"/>
        </w:rPr>
      </w:pPr>
    </w:p>
    <w:p w:rsidR="00B648EE" w:rsidRDefault="00B648EE" w:rsidP="00B648EE">
      <w:pPr>
        <w:rPr>
          <w:rFonts w:ascii="Arial" w:hAnsi="Arial" w:cs="Arial"/>
        </w:rPr>
      </w:pPr>
    </w:p>
    <w:p w:rsidR="00B648EE" w:rsidRDefault="00B648EE" w:rsidP="00B648EE">
      <w:pPr>
        <w:rPr>
          <w:rFonts w:ascii="Arial" w:hAnsi="Arial" w:cs="Arial"/>
        </w:rPr>
      </w:pPr>
    </w:p>
    <w:p w:rsidR="00B648EE" w:rsidRPr="00A43CD7" w:rsidRDefault="00B648EE" w:rsidP="00B648EE">
      <w:pPr>
        <w:rPr>
          <w:rFonts w:ascii="Arial" w:hAnsi="Arial" w:cs="Arial"/>
        </w:rPr>
      </w:pPr>
      <w:r w:rsidRPr="006A7F3E">
        <w:rPr>
          <w:rFonts w:ascii="Arial" w:hAnsi="Arial" w:cs="Arial"/>
          <w:highlight w:val="green"/>
        </w:rPr>
        <w:t>Table 1: Detailed Scope of Services</w:t>
      </w:r>
    </w:p>
    <w:p w:rsidR="00B648EE" w:rsidRPr="00A43CD7" w:rsidRDefault="00B648EE" w:rsidP="00B648EE">
      <w:pPr>
        <w:rPr>
          <w:rFonts w:ascii="Arial" w:hAnsi="Arial" w:cs="Arial"/>
        </w:rPr>
      </w:pPr>
    </w:p>
    <w:p w:rsidR="00B648EE" w:rsidRPr="00631765" w:rsidRDefault="00B648EE" w:rsidP="00B648EE">
      <w:pPr>
        <w:rPr>
          <w:rFonts w:ascii="Arial" w:hAnsi="Arial" w:cs="Arial"/>
          <w:color w:val="000000"/>
          <w:sz w:val="18"/>
        </w:rPr>
      </w:pPr>
      <w:r w:rsidRPr="00631765">
        <w:rPr>
          <w:rFonts w:ascii="Arial" w:hAnsi="Arial" w:cs="Arial"/>
          <w:color w:val="000000"/>
          <w:sz w:val="18"/>
        </w:rPr>
        <w:t xml:space="preserve">A = The Consultants (Arup), </w:t>
      </w:r>
      <w:r w:rsidRPr="00631765">
        <w:rPr>
          <w:rFonts w:ascii="Arial" w:eastAsia="맑은 고딕" w:hAnsi="Arial" w:cs="Arial" w:hint="eastAsia"/>
          <w:color w:val="000000"/>
          <w:sz w:val="18"/>
          <w:lang w:eastAsia="ko-KR"/>
        </w:rPr>
        <w:t>H</w:t>
      </w:r>
      <w:r w:rsidRPr="00631765">
        <w:rPr>
          <w:rFonts w:ascii="Arial" w:hAnsi="Arial" w:cs="Arial"/>
          <w:color w:val="000000"/>
          <w:sz w:val="18"/>
        </w:rPr>
        <w:t xml:space="preserve"> = The Client</w:t>
      </w:r>
      <w:r w:rsidRPr="00631765">
        <w:rPr>
          <w:rFonts w:ascii="Arial" w:eastAsia="맑은 고딕" w:hAnsi="Arial" w:cs="Arial" w:hint="eastAsia"/>
          <w:color w:val="000000"/>
          <w:sz w:val="18"/>
          <w:lang w:eastAsia="ko-KR"/>
        </w:rPr>
        <w:t xml:space="preserve"> (HEC)</w:t>
      </w:r>
      <w:r w:rsidRPr="00631765">
        <w:rPr>
          <w:rFonts w:ascii="Arial" w:hAnsi="Arial" w:cs="Arial"/>
          <w:color w:val="000000"/>
          <w:sz w:val="18"/>
        </w:rPr>
        <w:t xml:space="preserve"> </w:t>
      </w:r>
      <w:r w:rsidRPr="00631765">
        <w:rPr>
          <w:rFonts w:ascii="Arial" w:eastAsia="맑은 고딕" w:hAnsi="Arial" w:cs="Arial" w:hint="eastAsia"/>
          <w:color w:val="000000"/>
          <w:sz w:val="18"/>
          <w:lang w:eastAsia="ko-KR"/>
        </w:rPr>
        <w:t xml:space="preserve"> S = SPC (Anma Offshore Wind Co., Ltd.)</w:t>
      </w:r>
    </w:p>
    <w:tbl>
      <w:tblPr>
        <w:tblW w:w="9062" w:type="dxa"/>
        <w:tblInd w:w="118" w:type="dxa"/>
        <w:tblLook w:val="04A0" w:firstRow="1" w:lastRow="0" w:firstColumn="1" w:lastColumn="0" w:noHBand="0" w:noVBand="1"/>
      </w:tblPr>
      <w:tblGrid>
        <w:gridCol w:w="798"/>
        <w:gridCol w:w="2480"/>
        <w:gridCol w:w="672"/>
        <w:gridCol w:w="3521"/>
        <w:gridCol w:w="1591"/>
      </w:tblGrid>
      <w:tr w:rsidR="00B648EE" w:rsidRPr="00E37643" w:rsidTr="006A7F3E">
        <w:trPr>
          <w:trHeight w:val="454"/>
          <w:tblHeader/>
        </w:trPr>
        <w:tc>
          <w:tcPr>
            <w:tcW w:w="798" w:type="dxa"/>
            <w:tcBorders>
              <w:top w:val="single" w:sz="8" w:space="0" w:color="000000"/>
              <w:left w:val="single" w:sz="8" w:space="0" w:color="000000"/>
              <w:bottom w:val="nil"/>
              <w:right w:val="single" w:sz="4" w:space="0" w:color="auto"/>
            </w:tcBorders>
            <w:shd w:val="clear" w:color="000000" w:fill="CCFFCC"/>
            <w:vAlign w:val="center"/>
            <w:hideMark/>
          </w:tcPr>
          <w:p w:rsidR="00B648EE" w:rsidRPr="00045F79" w:rsidRDefault="00B648EE" w:rsidP="006A7F3E">
            <w:pPr>
              <w:jc w:val="center"/>
              <w:rPr>
                <w:rFonts w:ascii="Arial" w:eastAsia="맑은 고딕" w:hAnsi="Arial" w:cs="Arial"/>
                <w:b/>
                <w:bCs/>
                <w:color w:val="000000"/>
                <w:sz w:val="18"/>
                <w:szCs w:val="18"/>
                <w:lang w:val="en-US" w:eastAsia="ko-KR"/>
              </w:rPr>
            </w:pPr>
            <w:r w:rsidRPr="00BF4E02">
              <w:rPr>
                <w:rFonts w:ascii="Arial" w:eastAsia="Times New Roman" w:hAnsi="Arial" w:cs="Arial"/>
                <w:b/>
                <w:bCs/>
                <w:color w:val="000000"/>
                <w:sz w:val="18"/>
                <w:szCs w:val="18"/>
                <w:lang w:val="en-US" w:eastAsia="zh-CN"/>
              </w:rPr>
              <w:t>No.</w:t>
            </w:r>
          </w:p>
        </w:tc>
        <w:tc>
          <w:tcPr>
            <w:tcW w:w="2480" w:type="dxa"/>
            <w:tcBorders>
              <w:top w:val="single" w:sz="8" w:space="0" w:color="000000"/>
              <w:left w:val="single" w:sz="4" w:space="0" w:color="auto"/>
              <w:bottom w:val="nil"/>
              <w:right w:val="single" w:sz="4" w:space="0" w:color="auto"/>
            </w:tcBorders>
            <w:shd w:val="clear" w:color="000000" w:fill="CCFFCC"/>
            <w:vAlign w:val="center"/>
            <w:hideMark/>
          </w:tcPr>
          <w:p w:rsidR="00B648EE" w:rsidRPr="00BF4E02" w:rsidRDefault="00B648EE" w:rsidP="006A7F3E">
            <w:pPr>
              <w:jc w:val="cente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Work description</w:t>
            </w:r>
          </w:p>
        </w:tc>
        <w:tc>
          <w:tcPr>
            <w:tcW w:w="672" w:type="dxa"/>
            <w:tcBorders>
              <w:top w:val="single" w:sz="8" w:space="0" w:color="000000"/>
              <w:left w:val="single" w:sz="4" w:space="0" w:color="auto"/>
              <w:bottom w:val="nil"/>
              <w:right w:val="single" w:sz="4" w:space="0" w:color="auto"/>
            </w:tcBorders>
            <w:shd w:val="clear" w:color="000000" w:fill="CCFFCC"/>
            <w:vAlign w:val="center"/>
            <w:hideMark/>
          </w:tcPr>
          <w:p w:rsidR="00B648EE" w:rsidRPr="00BF4E02" w:rsidRDefault="00B648EE" w:rsidP="006A7F3E">
            <w:pPr>
              <w:jc w:val="cente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Led by</w:t>
            </w:r>
          </w:p>
        </w:tc>
        <w:tc>
          <w:tcPr>
            <w:tcW w:w="3521" w:type="dxa"/>
            <w:tcBorders>
              <w:top w:val="single" w:sz="8" w:space="0" w:color="000000"/>
              <w:left w:val="single" w:sz="4" w:space="0" w:color="auto"/>
              <w:bottom w:val="nil"/>
              <w:right w:val="single" w:sz="8" w:space="0" w:color="000000"/>
            </w:tcBorders>
            <w:shd w:val="clear" w:color="000000" w:fill="CCFFCC"/>
            <w:vAlign w:val="center"/>
            <w:hideMark/>
          </w:tcPr>
          <w:p w:rsidR="00B648EE" w:rsidRPr="007036CC" w:rsidRDefault="00B648EE" w:rsidP="006A7F3E">
            <w:pPr>
              <w:jc w:val="center"/>
              <w:rPr>
                <w:rFonts w:ascii="Arial" w:eastAsia="맑은 고딕" w:hAnsi="Arial" w:cs="Arial" w:hint="eastAsia"/>
                <w:b/>
                <w:bCs/>
                <w:color w:val="000000"/>
                <w:sz w:val="18"/>
                <w:szCs w:val="18"/>
                <w:lang w:val="en-US" w:eastAsia="ko-KR"/>
              </w:rPr>
            </w:pPr>
            <w:r w:rsidRPr="007036CC">
              <w:rPr>
                <w:rFonts w:ascii="Arial" w:eastAsia="맑은 고딕" w:hAnsi="Arial" w:cs="Arial" w:hint="eastAsia"/>
                <w:b/>
                <w:bCs/>
                <w:color w:val="000000"/>
                <w:sz w:val="18"/>
                <w:szCs w:val="18"/>
                <w:lang w:val="en-US" w:eastAsia="ko-KR"/>
              </w:rPr>
              <w:t>Description</w:t>
            </w:r>
          </w:p>
        </w:tc>
        <w:tc>
          <w:tcPr>
            <w:tcW w:w="1591" w:type="dxa"/>
            <w:tcBorders>
              <w:top w:val="single" w:sz="8" w:space="0" w:color="000000"/>
              <w:left w:val="single" w:sz="4" w:space="0" w:color="auto"/>
              <w:bottom w:val="nil"/>
              <w:right w:val="single" w:sz="8" w:space="0" w:color="000000"/>
            </w:tcBorders>
            <w:shd w:val="clear" w:color="000000" w:fill="CCFFCC"/>
            <w:vAlign w:val="center"/>
          </w:tcPr>
          <w:p w:rsidR="00B648EE" w:rsidRPr="00BF4E02" w:rsidRDefault="00B648EE" w:rsidP="006A7F3E">
            <w:pPr>
              <w:jc w:val="center"/>
              <w:rPr>
                <w:rFonts w:ascii="Arial" w:eastAsia="맑은 고딕" w:hAnsi="Arial" w:cs="Arial"/>
                <w:b/>
                <w:bCs/>
                <w:color w:val="000000"/>
                <w:sz w:val="18"/>
                <w:szCs w:val="18"/>
                <w:lang w:val="en-US" w:eastAsia="ko-KR"/>
              </w:rPr>
            </w:pPr>
            <w:r>
              <w:rPr>
                <w:rFonts w:ascii="Arial" w:eastAsia="맑은 고딕" w:hAnsi="Arial" w:cs="Arial" w:hint="eastAsia"/>
                <w:b/>
                <w:bCs/>
                <w:color w:val="000000"/>
                <w:sz w:val="18"/>
                <w:szCs w:val="18"/>
                <w:lang w:val="en-US" w:eastAsia="ko-KR"/>
              </w:rPr>
              <w:t>Remark</w:t>
            </w:r>
          </w:p>
        </w:tc>
      </w:tr>
      <w:tr w:rsidR="00B648EE" w:rsidRPr="00E37643" w:rsidTr="006A7F3E">
        <w:trPr>
          <w:trHeight w:val="397"/>
        </w:trPr>
        <w:tc>
          <w:tcPr>
            <w:tcW w:w="798" w:type="dxa"/>
            <w:tcBorders>
              <w:top w:val="nil"/>
              <w:left w:val="single" w:sz="8" w:space="0" w:color="000000"/>
              <w:bottom w:val="single" w:sz="8" w:space="0" w:color="000000"/>
              <w:right w:val="single" w:sz="8" w:space="0" w:color="000000"/>
            </w:tcBorders>
            <w:shd w:val="clear" w:color="000000" w:fill="FFC000"/>
            <w:vAlign w:val="center"/>
            <w:hideMark/>
          </w:tcPr>
          <w:p w:rsidR="00B648EE" w:rsidRPr="00BF4E02" w:rsidRDefault="00B648EE" w:rsidP="006A7F3E">
            <w:pP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1</w:t>
            </w:r>
          </w:p>
        </w:tc>
        <w:tc>
          <w:tcPr>
            <w:tcW w:w="2480" w:type="dxa"/>
            <w:tcBorders>
              <w:top w:val="nil"/>
              <w:left w:val="nil"/>
              <w:bottom w:val="single" w:sz="8" w:space="0" w:color="000000"/>
              <w:right w:val="single" w:sz="8" w:space="0" w:color="000000"/>
            </w:tcBorders>
            <w:shd w:val="clear" w:color="000000" w:fill="FFC000"/>
            <w:vAlign w:val="center"/>
            <w:hideMark/>
          </w:tcPr>
          <w:p w:rsidR="00B648EE" w:rsidRPr="00BF4E02" w:rsidRDefault="00B648EE" w:rsidP="006A7F3E">
            <w:pP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General</w:t>
            </w:r>
          </w:p>
        </w:tc>
        <w:tc>
          <w:tcPr>
            <w:tcW w:w="672" w:type="dxa"/>
            <w:tcBorders>
              <w:top w:val="nil"/>
              <w:left w:val="nil"/>
              <w:bottom w:val="single" w:sz="8" w:space="0" w:color="000000"/>
              <w:right w:val="single" w:sz="8" w:space="0" w:color="000000"/>
            </w:tcBorders>
            <w:shd w:val="clear" w:color="000000" w:fill="FFC000"/>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w:t>
            </w:r>
          </w:p>
        </w:tc>
        <w:tc>
          <w:tcPr>
            <w:tcW w:w="3521" w:type="dxa"/>
            <w:tcBorders>
              <w:top w:val="nil"/>
              <w:left w:val="nil"/>
              <w:bottom w:val="single" w:sz="8" w:space="0" w:color="000000"/>
              <w:right w:val="single" w:sz="8" w:space="0" w:color="000000"/>
            </w:tcBorders>
            <w:shd w:val="clear" w:color="000000" w:fill="FFC000"/>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w:t>
            </w:r>
          </w:p>
        </w:tc>
        <w:tc>
          <w:tcPr>
            <w:tcW w:w="1591" w:type="dxa"/>
            <w:tcBorders>
              <w:top w:val="nil"/>
              <w:left w:val="nil"/>
              <w:bottom w:val="single" w:sz="8" w:space="0" w:color="000000"/>
              <w:right w:val="single" w:sz="8" w:space="0" w:color="000000"/>
            </w:tcBorders>
            <w:shd w:val="clear" w:color="000000" w:fill="FFC000"/>
            <w:vAlign w:val="center"/>
          </w:tcPr>
          <w:p w:rsidR="00B648EE" w:rsidRPr="00BF4E02" w:rsidRDefault="00B648EE" w:rsidP="006A7F3E">
            <w:pPr>
              <w:jc w:val="center"/>
              <w:rPr>
                <w:rFonts w:ascii="Arial" w:eastAsia="Times New Roman" w:hAnsi="Arial" w:cs="Arial"/>
                <w:color w:val="000000"/>
                <w:sz w:val="18"/>
                <w:szCs w:val="18"/>
                <w:lang w:val="en-US" w:eastAsia="zh-CN"/>
              </w:rPr>
            </w:pPr>
          </w:p>
        </w:tc>
      </w:tr>
      <w:tr w:rsidR="00B648EE" w:rsidRPr="00E37643" w:rsidTr="006A7F3E">
        <w:trPr>
          <w:trHeight w:val="397"/>
        </w:trPr>
        <w:tc>
          <w:tcPr>
            <w:tcW w:w="798" w:type="dxa"/>
            <w:tcBorders>
              <w:top w:val="nil"/>
              <w:left w:val="single" w:sz="8" w:space="0" w:color="000000"/>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1.1</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Project Management</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w:t>
            </w:r>
          </w:p>
        </w:tc>
        <w:tc>
          <w:tcPr>
            <w:tcW w:w="3521"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w:t>
            </w:r>
          </w:p>
        </w:tc>
        <w:tc>
          <w:tcPr>
            <w:tcW w:w="1591" w:type="dxa"/>
            <w:tcBorders>
              <w:top w:val="nil"/>
              <w:left w:val="nil"/>
              <w:bottom w:val="single" w:sz="8" w:space="0" w:color="000000"/>
              <w:right w:val="single" w:sz="8" w:space="0" w:color="000000"/>
            </w:tcBorders>
            <w:vAlign w:val="center"/>
          </w:tcPr>
          <w:p w:rsidR="00B648EE" w:rsidRPr="00BF4E02" w:rsidRDefault="00B648EE" w:rsidP="006A7F3E">
            <w:pPr>
              <w:jc w:val="center"/>
              <w:rPr>
                <w:rFonts w:ascii="Arial" w:eastAsia="Times New Roman" w:hAnsi="Arial" w:cs="Arial"/>
                <w:color w:val="000000"/>
                <w:sz w:val="18"/>
                <w:szCs w:val="18"/>
                <w:lang w:val="en-US" w:eastAsia="zh-CN"/>
              </w:rPr>
            </w:pPr>
          </w:p>
        </w:tc>
      </w:tr>
      <w:tr w:rsidR="00B648EE" w:rsidRPr="00E37643" w:rsidTr="006A7F3E">
        <w:trPr>
          <w:trHeight w:val="315"/>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F370BE" w:rsidRDefault="00B648EE" w:rsidP="006A7F3E">
            <w:pPr>
              <w:rPr>
                <w:rFonts w:ascii="Arial" w:eastAsia="맑은 고딕" w:hAnsi="Arial" w:cs="Arial" w:hint="eastAsia"/>
                <w:color w:val="000000"/>
                <w:sz w:val="18"/>
                <w:szCs w:val="18"/>
                <w:lang w:val="en-US" w:eastAsia="ko-KR"/>
              </w:rPr>
            </w:pPr>
            <w:r w:rsidRPr="00F370BE">
              <w:rPr>
                <w:rFonts w:ascii="Arial" w:eastAsia="맑은 고딕" w:hAnsi="Arial" w:cs="Arial" w:hint="eastAsia"/>
                <w:color w:val="000000"/>
                <w:sz w:val="18"/>
                <w:szCs w:val="18"/>
                <w:lang w:val="en-US" w:eastAsia="ko-KR"/>
              </w:rPr>
              <w:t>1.1</w:t>
            </w:r>
            <w:r w:rsidRPr="00F370BE">
              <w:rPr>
                <w:rFonts w:ascii="Arial" w:eastAsia="맑은 고딕" w:hAnsi="Arial" w:cs="Arial"/>
                <w:color w:val="000000"/>
                <w:sz w:val="18"/>
                <w:szCs w:val="18"/>
                <w:lang w:val="en-US" w:eastAsia="ko-KR"/>
              </w:rPr>
              <w:t>.1</w:t>
            </w:r>
          </w:p>
        </w:tc>
        <w:tc>
          <w:tcPr>
            <w:tcW w:w="2480" w:type="dxa"/>
            <w:tcBorders>
              <w:top w:val="nil"/>
              <w:left w:val="nil"/>
              <w:bottom w:val="single" w:sz="8" w:space="0" w:color="000000"/>
              <w:right w:val="single" w:sz="8" w:space="0" w:color="000000"/>
            </w:tcBorders>
            <w:shd w:val="clear" w:color="auto" w:fill="auto"/>
            <w:vAlign w:val="center"/>
          </w:tcPr>
          <w:p w:rsidR="00B648EE" w:rsidRPr="00BF4E02" w:rsidRDefault="00B648EE" w:rsidP="006A7F3E">
            <w:pPr>
              <w:rPr>
                <w:rFonts w:ascii="Arial" w:eastAsia="Times New Roman" w:hAnsi="Arial" w:cs="Arial"/>
                <w:color w:val="000000"/>
                <w:sz w:val="18"/>
                <w:szCs w:val="18"/>
                <w:lang w:val="en-US" w:eastAsia="zh-CN"/>
              </w:rPr>
            </w:pPr>
            <w:r w:rsidRPr="000C528B">
              <w:rPr>
                <w:rFonts w:ascii="Arial" w:eastAsia="Times New Roman" w:hAnsi="Arial" w:cs="Arial"/>
                <w:color w:val="000000"/>
                <w:sz w:val="18"/>
                <w:szCs w:val="18"/>
                <w:lang w:val="en-US" w:eastAsia="zh-CN"/>
              </w:rPr>
              <w:t>Phase 2 Concept Design Project Plan</w:t>
            </w:r>
          </w:p>
        </w:tc>
        <w:tc>
          <w:tcPr>
            <w:tcW w:w="672" w:type="dxa"/>
            <w:tcBorders>
              <w:top w:val="nil"/>
              <w:left w:val="nil"/>
              <w:bottom w:val="single" w:sz="8" w:space="0" w:color="000000"/>
              <w:right w:val="single" w:sz="8" w:space="0" w:color="000000"/>
            </w:tcBorders>
            <w:shd w:val="clear" w:color="auto" w:fill="auto"/>
            <w:vAlign w:val="center"/>
          </w:tcPr>
          <w:p w:rsidR="00B648EE" w:rsidRPr="00BF4E02" w:rsidRDefault="00B648EE" w:rsidP="006A7F3E">
            <w:pPr>
              <w:jc w:val="cente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A</w:t>
            </w:r>
          </w:p>
        </w:tc>
        <w:tc>
          <w:tcPr>
            <w:tcW w:w="3521" w:type="dxa"/>
            <w:tcBorders>
              <w:top w:val="nil"/>
              <w:left w:val="nil"/>
              <w:bottom w:val="single" w:sz="8" w:space="0" w:color="000000"/>
              <w:right w:val="single" w:sz="8" w:space="0" w:color="000000"/>
            </w:tcBorders>
            <w:shd w:val="clear" w:color="auto" w:fill="auto"/>
            <w:vAlign w:val="center"/>
          </w:tcPr>
          <w:p w:rsidR="00B648EE" w:rsidRPr="000C528B" w:rsidRDefault="00B648EE" w:rsidP="006A7F3E">
            <w:pPr>
              <w:rPr>
                <w:rFonts w:ascii="Arial" w:eastAsia="Times New Roman" w:hAnsi="Arial" w:cs="Arial"/>
                <w:color w:val="000000"/>
                <w:sz w:val="18"/>
                <w:szCs w:val="18"/>
                <w:lang w:val="en-US" w:eastAsia="zh-CN"/>
              </w:rPr>
            </w:pPr>
            <w:r w:rsidRPr="000C528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0C528B">
              <w:rPr>
                <w:rFonts w:ascii="Arial" w:eastAsia="Times New Roman" w:hAnsi="Arial" w:cs="Arial"/>
                <w:color w:val="000000"/>
                <w:sz w:val="18"/>
                <w:szCs w:val="18"/>
                <w:lang w:val="en-US" w:eastAsia="zh-CN"/>
              </w:rPr>
              <w:t>Detailed submission schedule</w:t>
            </w:r>
          </w:p>
          <w:p w:rsidR="00B648EE" w:rsidRPr="00BF4E02" w:rsidRDefault="00B648EE" w:rsidP="006A7F3E">
            <w:pPr>
              <w:rPr>
                <w:rFonts w:ascii="Arial" w:eastAsia="Times New Roman" w:hAnsi="Arial" w:cs="Arial"/>
                <w:color w:val="000000"/>
                <w:sz w:val="18"/>
                <w:szCs w:val="18"/>
                <w:lang w:val="en-US" w:eastAsia="zh-CN"/>
              </w:rPr>
            </w:pPr>
            <w:r w:rsidRPr="000C528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0C528B">
              <w:rPr>
                <w:rFonts w:ascii="Arial" w:eastAsia="Times New Roman" w:hAnsi="Arial" w:cs="Arial"/>
                <w:color w:val="000000"/>
                <w:sz w:val="18"/>
                <w:szCs w:val="18"/>
                <w:lang w:val="en-US" w:eastAsia="zh-CN"/>
              </w:rPr>
              <w:t>Submission, checking and response to comments mechanisms</w:t>
            </w:r>
          </w:p>
        </w:tc>
        <w:tc>
          <w:tcPr>
            <w:tcW w:w="1591" w:type="dxa"/>
            <w:tcBorders>
              <w:top w:val="nil"/>
              <w:left w:val="nil"/>
              <w:bottom w:val="single" w:sz="8" w:space="0" w:color="000000"/>
              <w:right w:val="single" w:sz="8" w:space="0" w:color="000000"/>
            </w:tcBorders>
            <w:vAlign w:val="center"/>
          </w:tcPr>
          <w:p w:rsidR="00B648EE" w:rsidRPr="005B6751" w:rsidRDefault="00B648EE" w:rsidP="006A7F3E">
            <w:pPr>
              <w:jc w:val="center"/>
              <w:rPr>
                <w:rFonts w:ascii="Arial" w:eastAsia="맑은 고딕" w:hAnsi="Arial" w:cs="Arial"/>
                <w:sz w:val="18"/>
                <w:szCs w:val="18"/>
                <w:lang w:val="en-US" w:eastAsia="ko-KR"/>
              </w:rPr>
            </w:pPr>
          </w:p>
        </w:tc>
      </w:tr>
      <w:tr w:rsidR="00B648EE" w:rsidRPr="00E37643" w:rsidTr="006A7F3E">
        <w:trPr>
          <w:trHeight w:val="315"/>
        </w:trPr>
        <w:tc>
          <w:tcPr>
            <w:tcW w:w="798" w:type="dxa"/>
            <w:tcBorders>
              <w:top w:val="nil"/>
              <w:left w:val="single" w:sz="8" w:space="0" w:color="000000"/>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1.1.2</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xml:space="preserve">Preparation of Monthly Progress Report </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jc w:val="cente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A</w:t>
            </w:r>
          </w:p>
        </w:tc>
        <w:tc>
          <w:tcPr>
            <w:tcW w:w="3521" w:type="dxa"/>
            <w:tcBorders>
              <w:top w:val="nil"/>
              <w:left w:val="nil"/>
              <w:bottom w:val="single" w:sz="8" w:space="0" w:color="000000"/>
              <w:right w:val="single" w:sz="8" w:space="0" w:color="000000"/>
            </w:tcBorders>
            <w:shd w:val="clear" w:color="auto" w:fill="auto"/>
            <w:vAlign w:val="center"/>
            <w:hideMark/>
          </w:tcPr>
          <w:p w:rsidR="00B648EE"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Produce monthly progress reports</w:t>
            </w:r>
          </w:p>
          <w:p w:rsidR="00B648EE" w:rsidRPr="000C528B" w:rsidRDefault="00B648EE" w:rsidP="006A7F3E">
            <w:pPr>
              <w:rPr>
                <w:rFonts w:ascii="Arial" w:eastAsia="Times New Roman" w:hAnsi="Arial" w:cs="Arial"/>
                <w:color w:val="000000"/>
                <w:sz w:val="18"/>
                <w:szCs w:val="18"/>
                <w:lang w:val="en-US" w:eastAsia="zh-CN"/>
              </w:rPr>
            </w:pPr>
            <w:r w:rsidRPr="000C528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0C528B">
              <w:rPr>
                <w:rFonts w:ascii="Arial" w:eastAsia="Times New Roman" w:hAnsi="Arial" w:cs="Arial"/>
                <w:color w:val="000000"/>
                <w:sz w:val="18"/>
                <w:szCs w:val="18"/>
                <w:lang w:val="en-US" w:eastAsia="zh-CN"/>
              </w:rPr>
              <w:t>Summary of work progress</w:t>
            </w:r>
          </w:p>
          <w:p w:rsidR="00B648EE" w:rsidRPr="000C528B" w:rsidRDefault="00B648EE" w:rsidP="006A7F3E">
            <w:pPr>
              <w:rPr>
                <w:rFonts w:ascii="Arial" w:eastAsia="Times New Roman" w:hAnsi="Arial" w:cs="Arial"/>
                <w:color w:val="000000"/>
                <w:sz w:val="18"/>
                <w:szCs w:val="18"/>
                <w:lang w:val="en-US" w:eastAsia="zh-CN"/>
              </w:rPr>
            </w:pPr>
            <w:r w:rsidRPr="000C528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0C528B">
              <w:rPr>
                <w:rFonts w:ascii="Arial" w:eastAsia="Times New Roman" w:hAnsi="Arial" w:cs="Arial"/>
                <w:color w:val="000000"/>
                <w:sz w:val="18"/>
                <w:szCs w:val="18"/>
                <w:lang w:val="en-US" w:eastAsia="zh-CN"/>
              </w:rPr>
              <w:t>Summary of submission status</w:t>
            </w:r>
          </w:p>
          <w:p w:rsidR="00B648EE" w:rsidRPr="00BF4E02" w:rsidRDefault="00B648EE" w:rsidP="006A7F3E">
            <w:pPr>
              <w:ind w:left="108" w:hangingChars="60" w:hanging="108"/>
              <w:rPr>
                <w:rFonts w:ascii="Arial" w:eastAsia="Times New Roman" w:hAnsi="Arial" w:cs="Arial"/>
                <w:color w:val="000000"/>
                <w:sz w:val="18"/>
                <w:szCs w:val="18"/>
                <w:lang w:val="en-US" w:eastAsia="zh-CN"/>
              </w:rPr>
            </w:pPr>
            <w:r w:rsidRPr="000C528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0C528B">
              <w:rPr>
                <w:rFonts w:ascii="Arial" w:eastAsia="Times New Roman" w:hAnsi="Arial" w:cs="Arial"/>
                <w:color w:val="000000"/>
                <w:sz w:val="18"/>
                <w:szCs w:val="18"/>
                <w:lang w:val="en-US" w:eastAsia="zh-CN"/>
              </w:rPr>
              <w:t>Summary of outstanding queries / issues to be resolved</w:t>
            </w:r>
          </w:p>
        </w:tc>
        <w:tc>
          <w:tcPr>
            <w:tcW w:w="1591" w:type="dxa"/>
            <w:tcBorders>
              <w:top w:val="nil"/>
              <w:left w:val="nil"/>
              <w:bottom w:val="single" w:sz="8" w:space="0" w:color="000000"/>
              <w:right w:val="single" w:sz="8" w:space="0" w:color="000000"/>
            </w:tcBorders>
            <w:vAlign w:val="center"/>
          </w:tcPr>
          <w:p w:rsidR="00B648EE" w:rsidRPr="006A7F3E" w:rsidRDefault="00B648EE" w:rsidP="006A7F3E">
            <w:pPr>
              <w:rPr>
                <w:rFonts w:ascii="Arial" w:eastAsia="Times New Roman" w:hAnsi="Arial" w:cs="Arial"/>
                <w:color w:val="000000"/>
                <w:sz w:val="18"/>
                <w:szCs w:val="18"/>
                <w:highlight w:val="green"/>
                <w:lang w:val="en-US" w:eastAsia="zh-CN"/>
              </w:rPr>
            </w:pPr>
            <w:r w:rsidRPr="006A7F3E">
              <w:rPr>
                <w:rFonts w:ascii="Arial" w:eastAsia="Times New Roman" w:hAnsi="Arial" w:cs="Arial"/>
                <w:color w:val="000000"/>
                <w:sz w:val="18"/>
                <w:szCs w:val="18"/>
                <w:highlight w:val="green"/>
                <w:lang w:val="en-US" w:eastAsia="zh-CN"/>
              </w:rPr>
              <w:t>To be executed in a similar manner as in Phase 1.</w:t>
            </w:r>
          </w:p>
        </w:tc>
      </w:tr>
      <w:tr w:rsidR="00B648EE" w:rsidRPr="00E37643" w:rsidTr="006A7F3E">
        <w:trPr>
          <w:trHeight w:val="330"/>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BF4E02" w:rsidRDefault="00B648EE" w:rsidP="006A7F3E">
            <w:pPr>
              <w:rPr>
                <w:rFonts w:ascii="Arial" w:eastAsia="Times New Roman" w:hAnsi="Arial" w:cs="Arial"/>
                <w:b/>
                <w:bCs/>
                <w:color w:val="000000"/>
                <w:sz w:val="18"/>
                <w:szCs w:val="18"/>
                <w:lang w:val="en-US" w:eastAsia="zh-CN"/>
              </w:rPr>
            </w:pPr>
            <w:r w:rsidRPr="00BF4E02">
              <w:rPr>
                <w:rFonts w:ascii="Arial" w:eastAsia="Times New Roman" w:hAnsi="Arial" w:cs="Arial"/>
                <w:color w:val="000000"/>
                <w:sz w:val="18"/>
                <w:szCs w:val="18"/>
                <w:lang w:val="en-US" w:eastAsia="zh-CN"/>
              </w:rPr>
              <w:t>1.</w:t>
            </w:r>
            <w:r>
              <w:rPr>
                <w:rFonts w:ascii="Arial" w:eastAsia="Times New Roman" w:hAnsi="Arial" w:cs="Arial"/>
                <w:color w:val="000000"/>
                <w:sz w:val="18"/>
                <w:szCs w:val="18"/>
                <w:lang w:val="en-US" w:eastAsia="zh-CN"/>
              </w:rPr>
              <w:t>1</w:t>
            </w:r>
            <w:r w:rsidRPr="00BF4E02">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3</w:t>
            </w:r>
          </w:p>
        </w:tc>
        <w:tc>
          <w:tcPr>
            <w:tcW w:w="2480" w:type="dxa"/>
            <w:tcBorders>
              <w:top w:val="nil"/>
              <w:left w:val="nil"/>
              <w:bottom w:val="single" w:sz="8" w:space="0" w:color="000000"/>
              <w:right w:val="single" w:sz="8" w:space="0" w:color="000000"/>
            </w:tcBorders>
            <w:shd w:val="clear" w:color="auto" w:fill="auto"/>
            <w:vAlign w:val="center"/>
          </w:tcPr>
          <w:p w:rsidR="00B648EE" w:rsidRPr="00BF4E02" w:rsidRDefault="00B648EE" w:rsidP="006A7F3E">
            <w:pPr>
              <w:rPr>
                <w:rFonts w:ascii="Arial" w:eastAsia="Times New Roman" w:hAnsi="Arial" w:cs="Arial"/>
                <w:b/>
                <w:bCs/>
                <w:color w:val="000000"/>
                <w:sz w:val="18"/>
                <w:szCs w:val="18"/>
                <w:lang w:val="en-US" w:eastAsia="zh-CN"/>
              </w:rPr>
            </w:pPr>
            <w:r w:rsidRPr="00BF4E02">
              <w:rPr>
                <w:rFonts w:ascii="Arial" w:eastAsia="Times New Roman" w:hAnsi="Arial" w:cs="Arial"/>
                <w:color w:val="000000"/>
                <w:sz w:val="18"/>
                <w:szCs w:val="18"/>
                <w:lang w:val="en-US" w:eastAsia="zh-CN"/>
              </w:rPr>
              <w:t>Conference</w:t>
            </w:r>
            <w:r w:rsidRPr="000C528B">
              <w:rPr>
                <w:rFonts w:ascii="Arial" w:eastAsia="Times New Roman" w:hAnsi="Arial" w:cs="Arial"/>
                <w:color w:val="000000"/>
                <w:sz w:val="18"/>
                <w:szCs w:val="18"/>
                <w:lang w:val="en-US" w:eastAsia="zh-CN"/>
              </w:rPr>
              <w:t>, presentations and meetings requested by HEC and/or Sponsors</w:t>
            </w:r>
            <w:r w:rsidRPr="00BF4E02">
              <w:rPr>
                <w:rFonts w:ascii="Arial" w:eastAsia="Times New Roman" w:hAnsi="Arial" w:cs="Arial"/>
                <w:color w:val="000000"/>
                <w:sz w:val="18"/>
                <w:szCs w:val="18"/>
                <w:lang w:val="en-US" w:eastAsia="zh-CN"/>
              </w:rPr>
              <w:t xml:space="preserve"> </w:t>
            </w:r>
          </w:p>
        </w:tc>
        <w:tc>
          <w:tcPr>
            <w:tcW w:w="672" w:type="dxa"/>
            <w:tcBorders>
              <w:top w:val="nil"/>
              <w:left w:val="nil"/>
              <w:bottom w:val="single" w:sz="8" w:space="0" w:color="000000"/>
              <w:right w:val="single" w:sz="8" w:space="0" w:color="000000"/>
            </w:tcBorders>
            <w:shd w:val="clear" w:color="auto" w:fill="auto"/>
            <w:vAlign w:val="center"/>
          </w:tcPr>
          <w:p w:rsidR="00B648EE" w:rsidRPr="00BF4E02" w:rsidRDefault="00B648EE" w:rsidP="006A7F3E">
            <w:pPr>
              <w:jc w:val="cente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A</w:t>
            </w:r>
          </w:p>
        </w:tc>
        <w:tc>
          <w:tcPr>
            <w:tcW w:w="3521" w:type="dxa"/>
            <w:tcBorders>
              <w:top w:val="nil"/>
              <w:left w:val="nil"/>
              <w:bottom w:val="single" w:sz="8" w:space="0" w:color="000000"/>
              <w:right w:val="single" w:sz="8" w:space="0" w:color="000000"/>
            </w:tcBorders>
            <w:shd w:val="clear" w:color="auto" w:fill="auto"/>
            <w:vAlign w:val="center"/>
          </w:tcPr>
          <w:p w:rsidR="00B648EE" w:rsidRPr="000C528B" w:rsidRDefault="00B648EE" w:rsidP="006A7F3E">
            <w:pPr>
              <w:rPr>
                <w:rFonts w:ascii="Arial" w:eastAsia="Times New Roman" w:hAnsi="Arial" w:cs="Arial"/>
                <w:color w:val="000000"/>
                <w:sz w:val="18"/>
                <w:szCs w:val="18"/>
                <w:lang w:val="en-US" w:eastAsia="zh-CN"/>
              </w:rPr>
            </w:pPr>
            <w:r w:rsidRPr="000C528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0C528B">
              <w:rPr>
                <w:rFonts w:ascii="Arial" w:eastAsia="Times New Roman" w:hAnsi="Arial" w:cs="Arial"/>
                <w:color w:val="000000"/>
                <w:sz w:val="18"/>
                <w:szCs w:val="18"/>
                <w:lang w:val="en-US" w:eastAsia="zh-CN"/>
              </w:rPr>
              <w:t>Production of presentation / conference material</w:t>
            </w:r>
          </w:p>
          <w:p w:rsidR="00B648EE" w:rsidRPr="00BF4E02" w:rsidRDefault="00B648EE" w:rsidP="006A7F3E">
            <w:pPr>
              <w:rPr>
                <w:rFonts w:ascii="Arial" w:eastAsia="Times New Roman" w:hAnsi="Arial" w:cs="Arial"/>
                <w:color w:val="000000"/>
                <w:sz w:val="18"/>
                <w:szCs w:val="18"/>
                <w:lang w:val="en-US" w:eastAsia="zh-CN"/>
              </w:rPr>
            </w:pPr>
            <w:r w:rsidRPr="000C528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0C528B">
              <w:rPr>
                <w:rFonts w:ascii="Arial" w:eastAsia="Times New Roman" w:hAnsi="Arial" w:cs="Arial"/>
                <w:color w:val="000000"/>
                <w:sz w:val="18"/>
                <w:szCs w:val="18"/>
                <w:lang w:val="en-US" w:eastAsia="zh-CN"/>
              </w:rPr>
              <w:t>Preparation of meeting minutes</w:t>
            </w:r>
          </w:p>
        </w:tc>
        <w:tc>
          <w:tcPr>
            <w:tcW w:w="1591" w:type="dxa"/>
            <w:tcBorders>
              <w:top w:val="nil"/>
              <w:left w:val="nil"/>
              <w:bottom w:val="single" w:sz="8" w:space="0" w:color="000000"/>
              <w:right w:val="single" w:sz="8" w:space="0" w:color="000000"/>
            </w:tcBorders>
          </w:tcPr>
          <w:p w:rsidR="00B648EE" w:rsidRPr="006A7F3E" w:rsidRDefault="00B648EE" w:rsidP="006A7F3E">
            <w:pPr>
              <w:rPr>
                <w:rFonts w:ascii="Arial" w:eastAsia="Times New Roman" w:hAnsi="Arial" w:cs="Arial"/>
                <w:sz w:val="18"/>
                <w:szCs w:val="18"/>
                <w:highlight w:val="green"/>
                <w:lang w:val="en-US" w:eastAsia="zh-CN"/>
              </w:rPr>
            </w:pPr>
            <w:r w:rsidRPr="006A7F3E">
              <w:rPr>
                <w:rFonts w:ascii="Arial" w:eastAsia="Times New Roman" w:hAnsi="Arial" w:cs="Arial"/>
                <w:color w:val="000000"/>
                <w:sz w:val="18"/>
                <w:szCs w:val="18"/>
                <w:highlight w:val="green"/>
                <w:lang w:val="en-US" w:eastAsia="zh-CN"/>
              </w:rPr>
              <w:t>Subject to a maximum of one time of presentation / conference with the ultimate client.</w:t>
            </w:r>
          </w:p>
        </w:tc>
      </w:tr>
      <w:tr w:rsidR="00B648EE" w:rsidRPr="00E37643" w:rsidTr="006A7F3E">
        <w:trPr>
          <w:trHeight w:val="330"/>
        </w:trPr>
        <w:tc>
          <w:tcPr>
            <w:tcW w:w="798" w:type="dxa"/>
            <w:tcBorders>
              <w:top w:val="nil"/>
              <w:left w:val="single" w:sz="8" w:space="0" w:color="000000"/>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1.2</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Technical Support</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w:t>
            </w:r>
          </w:p>
        </w:tc>
        <w:tc>
          <w:tcPr>
            <w:tcW w:w="3521"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w:t>
            </w:r>
          </w:p>
        </w:tc>
        <w:tc>
          <w:tcPr>
            <w:tcW w:w="1591" w:type="dxa"/>
            <w:tcBorders>
              <w:top w:val="nil"/>
              <w:left w:val="nil"/>
              <w:bottom w:val="single" w:sz="8" w:space="0" w:color="000000"/>
              <w:right w:val="single" w:sz="8" w:space="0" w:color="000000"/>
            </w:tcBorders>
            <w:vAlign w:val="center"/>
          </w:tcPr>
          <w:p w:rsidR="00B648EE" w:rsidRPr="005B6751" w:rsidRDefault="00B648EE" w:rsidP="006A7F3E">
            <w:pPr>
              <w:jc w:val="center"/>
              <w:rPr>
                <w:rFonts w:ascii="Arial" w:eastAsia="Times New Roman" w:hAnsi="Arial" w:cs="Arial"/>
                <w:sz w:val="18"/>
                <w:szCs w:val="18"/>
                <w:lang w:val="en-US" w:eastAsia="zh-CN"/>
              </w:rPr>
            </w:pPr>
          </w:p>
        </w:tc>
      </w:tr>
      <w:tr w:rsidR="00B648EE" w:rsidRPr="00E37643" w:rsidTr="006A7F3E">
        <w:trPr>
          <w:trHeight w:val="525"/>
        </w:trPr>
        <w:tc>
          <w:tcPr>
            <w:tcW w:w="798" w:type="dxa"/>
            <w:tcBorders>
              <w:top w:val="nil"/>
              <w:left w:val="single" w:sz="8" w:space="0" w:color="000000"/>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1.2.2</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Preparation of the technical documents related with Due Diligence of Lender</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jc w:val="cente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A</w:t>
            </w:r>
          </w:p>
        </w:tc>
        <w:tc>
          <w:tcPr>
            <w:tcW w:w="3521" w:type="dxa"/>
            <w:vMerge w:val="restart"/>
            <w:tcBorders>
              <w:top w:val="nil"/>
              <w:left w:val="nil"/>
              <w:right w:val="single" w:sz="8" w:space="0" w:color="000000"/>
            </w:tcBorders>
            <w:shd w:val="clear" w:color="auto" w:fill="auto"/>
            <w:vAlign w:val="center"/>
          </w:tcPr>
          <w:p w:rsidR="00B648EE"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w:t>
            </w:r>
            <w:r>
              <w:rPr>
                <w:rFonts w:ascii="Arial" w:eastAsia="Times New Roman" w:hAnsi="Arial" w:cs="Arial"/>
                <w:color w:val="000000"/>
                <w:sz w:val="18"/>
                <w:szCs w:val="18"/>
                <w:lang w:val="en-US" w:eastAsia="zh-CN"/>
              </w:rPr>
              <w:t>Optional Scope</w:t>
            </w:r>
          </w:p>
          <w:p w:rsidR="00B648EE" w:rsidRPr="00BF4E02" w:rsidRDefault="00B648EE" w:rsidP="006A7F3E">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 (Refer the clause 5 of Schedule 2)</w:t>
            </w:r>
          </w:p>
        </w:tc>
        <w:tc>
          <w:tcPr>
            <w:tcW w:w="1591" w:type="dxa"/>
            <w:tcBorders>
              <w:top w:val="single" w:sz="8" w:space="0" w:color="000000"/>
              <w:left w:val="nil"/>
              <w:bottom w:val="single" w:sz="4" w:space="0" w:color="auto"/>
              <w:right w:val="single" w:sz="8" w:space="0" w:color="000000"/>
            </w:tcBorders>
            <w:vAlign w:val="center"/>
          </w:tcPr>
          <w:p w:rsidR="00B648EE" w:rsidRPr="005B6751" w:rsidRDefault="00B648EE" w:rsidP="006A7F3E">
            <w:pPr>
              <w:jc w:val="center"/>
              <w:rPr>
                <w:rFonts w:ascii="Arial" w:eastAsia="맑은 고딕" w:hAnsi="Arial" w:cs="Arial"/>
                <w:sz w:val="18"/>
                <w:szCs w:val="18"/>
                <w:lang w:val="en-US" w:eastAsia="ko-KR"/>
              </w:rPr>
            </w:pPr>
          </w:p>
        </w:tc>
      </w:tr>
      <w:tr w:rsidR="00B648EE" w:rsidRPr="00E37643" w:rsidTr="006A7F3E">
        <w:trPr>
          <w:trHeight w:val="525"/>
        </w:trPr>
        <w:tc>
          <w:tcPr>
            <w:tcW w:w="798" w:type="dxa"/>
            <w:tcBorders>
              <w:top w:val="nil"/>
              <w:left w:val="single" w:sz="8" w:space="0" w:color="000000"/>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1.2.3</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xml:space="preserve">Preparing the technical documents related with project financing </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jc w:val="cente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A</w:t>
            </w:r>
          </w:p>
        </w:tc>
        <w:tc>
          <w:tcPr>
            <w:tcW w:w="3521" w:type="dxa"/>
            <w:vMerge/>
            <w:tcBorders>
              <w:left w:val="nil"/>
              <w:right w:val="single" w:sz="8" w:space="0" w:color="000000"/>
            </w:tcBorders>
            <w:shd w:val="clear" w:color="auto" w:fill="auto"/>
            <w:vAlign w:val="center"/>
          </w:tcPr>
          <w:p w:rsidR="00B648EE" w:rsidRPr="00BF4E02" w:rsidRDefault="00B648EE" w:rsidP="006A7F3E">
            <w:pPr>
              <w:rPr>
                <w:rFonts w:ascii="Arial" w:eastAsia="Times New Roman" w:hAnsi="Arial" w:cs="Arial"/>
                <w:color w:val="000000"/>
                <w:sz w:val="18"/>
                <w:szCs w:val="18"/>
                <w:lang w:val="en-US" w:eastAsia="zh-CN"/>
              </w:rPr>
            </w:pPr>
          </w:p>
        </w:tc>
        <w:tc>
          <w:tcPr>
            <w:tcW w:w="1591" w:type="dxa"/>
            <w:tcBorders>
              <w:left w:val="nil"/>
              <w:bottom w:val="single" w:sz="4" w:space="0" w:color="auto"/>
              <w:right w:val="single" w:sz="8" w:space="0" w:color="000000"/>
            </w:tcBorders>
            <w:vAlign w:val="center"/>
          </w:tcPr>
          <w:p w:rsidR="00B648EE" w:rsidRPr="005B6751" w:rsidRDefault="00B648EE" w:rsidP="006A7F3E">
            <w:pPr>
              <w:jc w:val="center"/>
              <w:rPr>
                <w:rFonts w:ascii="Arial" w:eastAsia="맑은 고딕" w:hAnsi="Arial" w:cs="Arial"/>
                <w:sz w:val="18"/>
                <w:szCs w:val="18"/>
                <w:lang w:val="en-US" w:eastAsia="ko-KR"/>
              </w:rPr>
            </w:pPr>
          </w:p>
        </w:tc>
      </w:tr>
      <w:tr w:rsidR="00B648EE" w:rsidRPr="00E37643" w:rsidTr="006A7F3E">
        <w:trPr>
          <w:trHeight w:val="315"/>
        </w:trPr>
        <w:tc>
          <w:tcPr>
            <w:tcW w:w="798" w:type="dxa"/>
            <w:tcBorders>
              <w:top w:val="nil"/>
              <w:left w:val="single" w:sz="8" w:space="0" w:color="000000"/>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1.</w:t>
            </w:r>
            <w:r w:rsidRPr="00631765">
              <w:rPr>
                <w:rFonts w:ascii="Arial" w:eastAsia="Times New Roman" w:hAnsi="Arial" w:cs="Arial"/>
                <w:color w:val="000000"/>
                <w:sz w:val="18"/>
                <w:szCs w:val="18"/>
                <w:lang w:val="en-US" w:eastAsia="zh-CN"/>
              </w:rPr>
              <w:t>2.4</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xml:space="preserve">Technical review </w:t>
            </w:r>
            <w:r>
              <w:rPr>
                <w:rFonts w:ascii="Arial" w:eastAsia="Times New Roman" w:hAnsi="Arial" w:cs="Arial"/>
                <w:color w:val="000000"/>
                <w:sz w:val="18"/>
                <w:szCs w:val="18"/>
                <w:lang w:val="en-US" w:eastAsia="zh-CN"/>
              </w:rPr>
              <w:t xml:space="preserve">&amp; support </w:t>
            </w:r>
            <w:r w:rsidRPr="00BF4E02">
              <w:rPr>
                <w:rFonts w:ascii="Arial" w:eastAsia="Times New Roman" w:hAnsi="Arial" w:cs="Arial"/>
                <w:color w:val="000000"/>
                <w:sz w:val="18"/>
                <w:szCs w:val="18"/>
                <w:lang w:val="en-US" w:eastAsia="zh-CN"/>
              </w:rPr>
              <w:t>requested by Sponsors</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BF4E02" w:rsidRDefault="00B648EE" w:rsidP="006A7F3E">
            <w:pPr>
              <w:jc w:val="cente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A</w:t>
            </w:r>
          </w:p>
        </w:tc>
        <w:tc>
          <w:tcPr>
            <w:tcW w:w="3521" w:type="dxa"/>
            <w:vMerge/>
            <w:tcBorders>
              <w:left w:val="nil"/>
              <w:bottom w:val="single" w:sz="8" w:space="0" w:color="000000"/>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p>
        </w:tc>
        <w:tc>
          <w:tcPr>
            <w:tcW w:w="1591" w:type="dxa"/>
            <w:tcBorders>
              <w:top w:val="single" w:sz="4" w:space="0" w:color="auto"/>
              <w:left w:val="nil"/>
              <w:bottom w:val="single" w:sz="8" w:space="0" w:color="000000"/>
              <w:right w:val="single" w:sz="8" w:space="0" w:color="000000"/>
            </w:tcBorders>
            <w:vAlign w:val="center"/>
          </w:tcPr>
          <w:p w:rsidR="00B648EE" w:rsidRPr="005B6751" w:rsidRDefault="00B648EE" w:rsidP="006A7F3E">
            <w:pPr>
              <w:jc w:val="center"/>
              <w:rPr>
                <w:rFonts w:ascii="Arial" w:eastAsia="맑은 고딕" w:hAnsi="Arial" w:cs="Arial"/>
                <w:sz w:val="18"/>
                <w:szCs w:val="18"/>
                <w:lang w:val="en-US" w:eastAsia="ko-KR"/>
              </w:rPr>
            </w:pPr>
          </w:p>
        </w:tc>
      </w:tr>
      <w:tr w:rsidR="00B648EE" w:rsidRPr="00E37643" w:rsidTr="006A7F3E">
        <w:trPr>
          <w:trHeight w:val="397"/>
        </w:trPr>
        <w:tc>
          <w:tcPr>
            <w:tcW w:w="798" w:type="dxa"/>
            <w:tcBorders>
              <w:top w:val="nil"/>
              <w:left w:val="single" w:sz="8" w:space="0" w:color="000000"/>
              <w:bottom w:val="single" w:sz="8" w:space="0" w:color="000000"/>
              <w:right w:val="single" w:sz="8" w:space="0" w:color="000000"/>
            </w:tcBorders>
            <w:shd w:val="clear" w:color="000000" w:fill="FFC000"/>
            <w:vAlign w:val="center"/>
            <w:hideMark/>
          </w:tcPr>
          <w:p w:rsidR="00B648EE" w:rsidRPr="00BF4E02" w:rsidRDefault="00B648EE" w:rsidP="006A7F3E">
            <w:pPr>
              <w:rPr>
                <w:rFonts w:ascii="Arial" w:eastAsia="맑은 고딕" w:hAnsi="Arial" w:cs="Arial"/>
                <w:b/>
                <w:bCs/>
                <w:color w:val="000000"/>
                <w:sz w:val="18"/>
                <w:szCs w:val="18"/>
                <w:lang w:val="en-US" w:eastAsia="ko-KR"/>
              </w:rPr>
            </w:pPr>
            <w:r w:rsidRPr="00BF4E02">
              <w:rPr>
                <w:rFonts w:ascii="Arial" w:eastAsia="Times New Roman" w:hAnsi="Arial" w:cs="Arial"/>
                <w:b/>
                <w:bCs/>
                <w:color w:val="000000"/>
                <w:sz w:val="18"/>
                <w:szCs w:val="18"/>
                <w:lang w:val="en-US" w:eastAsia="zh-CN"/>
              </w:rPr>
              <w:t>2</w:t>
            </w:r>
          </w:p>
        </w:tc>
        <w:tc>
          <w:tcPr>
            <w:tcW w:w="8264" w:type="dxa"/>
            <w:gridSpan w:val="4"/>
            <w:tcBorders>
              <w:top w:val="nil"/>
              <w:left w:val="nil"/>
              <w:bottom w:val="single" w:sz="8" w:space="0" w:color="000000"/>
              <w:right w:val="single" w:sz="8" w:space="0" w:color="000000"/>
            </w:tcBorders>
            <w:shd w:val="clear" w:color="000000" w:fill="FFC000"/>
            <w:vAlign w:val="center"/>
            <w:hideMark/>
          </w:tcPr>
          <w:p w:rsidR="00B648EE" w:rsidRPr="005B6751" w:rsidRDefault="00B648EE" w:rsidP="006A7F3E">
            <w:pPr>
              <w:rPr>
                <w:rFonts w:ascii="Arial" w:eastAsia="Times New Roman" w:hAnsi="Arial" w:cs="Arial"/>
                <w:sz w:val="18"/>
                <w:szCs w:val="18"/>
                <w:lang w:val="en-US" w:eastAsia="zh-CN"/>
              </w:rPr>
            </w:pPr>
            <w:r w:rsidRPr="00F70309">
              <w:rPr>
                <w:rFonts w:ascii="Arial" w:eastAsia="Times New Roman" w:hAnsi="Arial" w:cs="Arial"/>
                <w:b/>
                <w:bCs/>
                <w:color w:val="000000"/>
                <w:sz w:val="18"/>
                <w:szCs w:val="18"/>
                <w:lang w:val="en-US" w:eastAsia="zh-CN"/>
              </w:rPr>
              <w:t>Review of Available Data, Design Criteria &amp; Recommendation for Further Investigations</w:t>
            </w:r>
          </w:p>
        </w:tc>
      </w:tr>
      <w:tr w:rsidR="00B648EE" w:rsidRPr="00E37643" w:rsidTr="006A7F3E">
        <w:trPr>
          <w:trHeight w:val="330"/>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F370BE" w:rsidRDefault="00B648EE" w:rsidP="006A7F3E">
            <w:pPr>
              <w:rPr>
                <w:rFonts w:ascii="Arial" w:eastAsia="맑은 고딕" w:hAnsi="Arial" w:cs="Arial" w:hint="eastAsia"/>
                <w:bCs/>
                <w:color w:val="000000"/>
                <w:sz w:val="18"/>
                <w:szCs w:val="18"/>
                <w:lang w:val="en-US" w:eastAsia="ko-KR"/>
              </w:rPr>
            </w:pPr>
            <w:r w:rsidRPr="00F370BE">
              <w:rPr>
                <w:rFonts w:ascii="Arial" w:eastAsia="맑은 고딕" w:hAnsi="Arial" w:cs="Arial" w:hint="eastAsia"/>
                <w:bCs/>
                <w:color w:val="000000"/>
                <w:sz w:val="18"/>
                <w:szCs w:val="18"/>
                <w:lang w:val="en-US" w:eastAsia="ko-KR"/>
              </w:rPr>
              <w:t>2.1</w:t>
            </w:r>
          </w:p>
        </w:tc>
        <w:tc>
          <w:tcPr>
            <w:tcW w:w="2480" w:type="dxa"/>
            <w:tcBorders>
              <w:top w:val="nil"/>
              <w:left w:val="nil"/>
              <w:bottom w:val="single" w:sz="8" w:space="0" w:color="000000"/>
              <w:right w:val="single" w:sz="8" w:space="0" w:color="000000"/>
            </w:tcBorders>
            <w:shd w:val="clear" w:color="auto" w:fill="auto"/>
            <w:vAlign w:val="center"/>
          </w:tcPr>
          <w:p w:rsidR="00B648EE" w:rsidRPr="00F70309" w:rsidRDefault="00B648EE" w:rsidP="006A7F3E">
            <w:pPr>
              <w:rPr>
                <w:rFonts w:ascii="Arial" w:eastAsia="Times New Roman" w:hAnsi="Arial" w:cs="Arial"/>
                <w:bCs/>
                <w:color w:val="000000"/>
                <w:sz w:val="18"/>
                <w:szCs w:val="18"/>
                <w:lang w:val="en-US" w:eastAsia="zh-CN"/>
              </w:rPr>
            </w:pPr>
            <w:r w:rsidRPr="00F70309">
              <w:rPr>
                <w:rFonts w:ascii="Arial" w:eastAsia="Times New Roman" w:hAnsi="Arial" w:cs="Arial"/>
                <w:bCs/>
                <w:color w:val="000000"/>
                <w:sz w:val="18"/>
                <w:szCs w:val="18"/>
                <w:lang w:val="en-US" w:eastAsia="zh-CN"/>
              </w:rPr>
              <w:t>Design Criteria and Design Scenarios for Phase 2</w:t>
            </w:r>
          </w:p>
        </w:tc>
        <w:tc>
          <w:tcPr>
            <w:tcW w:w="672" w:type="dxa"/>
            <w:tcBorders>
              <w:top w:val="nil"/>
              <w:left w:val="nil"/>
              <w:bottom w:val="single" w:sz="8" w:space="0" w:color="000000"/>
              <w:right w:val="single" w:sz="8" w:space="0" w:color="000000"/>
            </w:tcBorders>
            <w:shd w:val="clear" w:color="auto" w:fill="auto"/>
            <w:vAlign w:val="center"/>
          </w:tcPr>
          <w:p w:rsidR="00B648EE" w:rsidRPr="00F370BE" w:rsidRDefault="00B648EE" w:rsidP="006A7F3E">
            <w:pPr>
              <w:jc w:val="center"/>
              <w:rPr>
                <w:rFonts w:ascii="Arial" w:eastAsia="맑은 고딕" w:hAnsi="Arial" w:cs="Arial" w:hint="eastAsia"/>
                <w:bCs/>
                <w:color w:val="000000"/>
                <w:sz w:val="18"/>
                <w:szCs w:val="18"/>
                <w:lang w:val="en-US" w:eastAsia="ko-KR"/>
              </w:rPr>
            </w:pPr>
            <w:r w:rsidRPr="00F370BE">
              <w:rPr>
                <w:rFonts w:ascii="Arial" w:eastAsia="맑은 고딕" w:hAnsi="Arial" w:cs="Arial" w:hint="eastAsia"/>
                <w:bCs/>
                <w:color w:val="000000"/>
                <w:sz w:val="18"/>
                <w:szCs w:val="18"/>
                <w:lang w:val="en-US" w:eastAsia="ko-KR"/>
              </w:rPr>
              <w:t>A</w:t>
            </w:r>
          </w:p>
        </w:tc>
        <w:tc>
          <w:tcPr>
            <w:tcW w:w="3521" w:type="dxa"/>
            <w:tcBorders>
              <w:top w:val="nil"/>
              <w:left w:val="nil"/>
              <w:bottom w:val="single" w:sz="8" w:space="0" w:color="000000"/>
              <w:right w:val="single" w:sz="8" w:space="0" w:color="000000"/>
            </w:tcBorders>
            <w:shd w:val="clear" w:color="auto" w:fill="auto"/>
            <w:vAlign w:val="center"/>
          </w:tcPr>
          <w:p w:rsidR="00B648EE" w:rsidRPr="00F70309" w:rsidRDefault="00B648EE" w:rsidP="006A7F3E">
            <w:pPr>
              <w:rPr>
                <w:rFonts w:ascii="Arial" w:eastAsia="Times New Roman" w:hAnsi="Arial" w:cs="Arial"/>
                <w:bCs/>
                <w:color w:val="000000"/>
                <w:sz w:val="18"/>
                <w:szCs w:val="18"/>
                <w:lang w:val="en-US" w:eastAsia="zh-CN"/>
              </w:rPr>
            </w:pPr>
            <w:r w:rsidRPr="00F70309">
              <w:rPr>
                <w:rFonts w:ascii="Arial" w:eastAsia="Times New Roman" w:hAnsi="Arial" w:cs="Arial"/>
                <w:bCs/>
                <w:color w:val="000000"/>
                <w:sz w:val="18"/>
                <w:szCs w:val="18"/>
                <w:lang w:val="en-US" w:eastAsia="zh-CN"/>
              </w:rPr>
              <w:t>-</w:t>
            </w:r>
            <w:r>
              <w:rPr>
                <w:rFonts w:ascii="Arial" w:eastAsia="Times New Roman" w:hAnsi="Arial" w:cs="Arial"/>
                <w:bCs/>
                <w:color w:val="000000"/>
                <w:sz w:val="18"/>
                <w:szCs w:val="18"/>
                <w:lang w:val="en-US" w:eastAsia="zh-CN"/>
              </w:rPr>
              <w:t xml:space="preserve"> </w:t>
            </w:r>
            <w:r w:rsidRPr="00F70309">
              <w:rPr>
                <w:rFonts w:ascii="Arial" w:eastAsia="Times New Roman" w:hAnsi="Arial" w:cs="Arial"/>
                <w:bCs/>
                <w:color w:val="000000"/>
                <w:sz w:val="18"/>
                <w:szCs w:val="18"/>
                <w:lang w:val="en-US" w:eastAsia="zh-CN"/>
              </w:rPr>
              <w:t>Review the applicability of the Phase 1 Design Criteria, and pr</w:t>
            </w:r>
            <w:r>
              <w:rPr>
                <w:rFonts w:ascii="Arial" w:eastAsia="Times New Roman" w:hAnsi="Arial" w:cs="Arial"/>
                <w:bCs/>
                <w:color w:val="000000"/>
                <w:sz w:val="18"/>
                <w:szCs w:val="18"/>
                <w:lang w:val="en-US" w:eastAsia="zh-CN"/>
              </w:rPr>
              <w:t>ovide revised design parameters</w:t>
            </w:r>
          </w:p>
          <w:p w:rsidR="00B648EE" w:rsidRPr="00F70309" w:rsidRDefault="00B648EE" w:rsidP="006A7F3E">
            <w:pPr>
              <w:rPr>
                <w:rFonts w:ascii="Arial" w:eastAsia="Times New Roman" w:hAnsi="Arial" w:cs="Arial"/>
                <w:bCs/>
                <w:color w:val="000000"/>
                <w:sz w:val="18"/>
                <w:szCs w:val="18"/>
                <w:lang w:val="en-US" w:eastAsia="zh-CN"/>
              </w:rPr>
            </w:pPr>
            <w:r w:rsidRPr="00F70309">
              <w:rPr>
                <w:rFonts w:ascii="Arial" w:eastAsia="Times New Roman" w:hAnsi="Arial" w:cs="Arial"/>
                <w:bCs/>
                <w:color w:val="000000"/>
                <w:sz w:val="18"/>
                <w:szCs w:val="18"/>
                <w:lang w:val="en-US" w:eastAsia="zh-CN"/>
              </w:rPr>
              <w:t>-</w:t>
            </w:r>
            <w:r>
              <w:rPr>
                <w:rFonts w:ascii="Arial" w:eastAsia="Times New Roman" w:hAnsi="Arial" w:cs="Arial"/>
                <w:bCs/>
                <w:color w:val="000000"/>
                <w:sz w:val="18"/>
                <w:szCs w:val="18"/>
                <w:lang w:val="en-US" w:eastAsia="zh-CN"/>
              </w:rPr>
              <w:t xml:space="preserve"> </w:t>
            </w:r>
            <w:r w:rsidRPr="00F70309">
              <w:rPr>
                <w:rFonts w:ascii="Arial" w:eastAsia="Times New Roman" w:hAnsi="Arial" w:cs="Arial"/>
                <w:bCs/>
                <w:color w:val="000000"/>
                <w:sz w:val="18"/>
                <w:szCs w:val="18"/>
                <w:lang w:val="en-US" w:eastAsia="zh-CN"/>
              </w:rPr>
              <w:t xml:space="preserve">Development and confirmation of the design scenarios of Phase 2, as referred to the 9 cases specified in the “Scope </w:t>
            </w:r>
            <w:r w:rsidRPr="006A7F3E">
              <w:rPr>
                <w:rFonts w:ascii="Arial" w:eastAsia="Times New Roman" w:hAnsi="Arial" w:cs="Arial"/>
                <w:bCs/>
                <w:strike/>
                <w:color w:val="000000"/>
                <w:sz w:val="18"/>
                <w:szCs w:val="18"/>
                <w:highlight w:val="green"/>
                <w:lang w:val="en-US" w:eastAsia="zh-CN"/>
              </w:rPr>
              <w:t>of Services</w:t>
            </w:r>
            <w:r w:rsidRPr="00F70309">
              <w:rPr>
                <w:rFonts w:ascii="Arial" w:eastAsia="Times New Roman" w:hAnsi="Arial" w:cs="Arial"/>
                <w:bCs/>
                <w:color w:val="000000"/>
                <w:sz w:val="18"/>
                <w:szCs w:val="18"/>
                <w:lang w:val="en-US" w:eastAsia="zh-CN"/>
              </w:rPr>
              <w:t>”</w:t>
            </w:r>
          </w:p>
        </w:tc>
        <w:tc>
          <w:tcPr>
            <w:tcW w:w="1591" w:type="dxa"/>
            <w:tcBorders>
              <w:top w:val="nil"/>
              <w:left w:val="nil"/>
              <w:bottom w:val="single" w:sz="8" w:space="0" w:color="000000"/>
              <w:right w:val="single" w:sz="8" w:space="0" w:color="000000"/>
            </w:tcBorders>
            <w:shd w:val="clear" w:color="auto" w:fill="auto"/>
            <w:vAlign w:val="center"/>
          </w:tcPr>
          <w:p w:rsidR="00B648EE" w:rsidRPr="00F70309" w:rsidRDefault="00B648EE" w:rsidP="006A7F3E">
            <w:pPr>
              <w:rPr>
                <w:rFonts w:ascii="Arial" w:eastAsia="Times New Roman" w:hAnsi="Arial" w:cs="Arial"/>
                <w:bCs/>
                <w:color w:val="000000"/>
                <w:sz w:val="18"/>
                <w:szCs w:val="18"/>
                <w:lang w:val="en-US" w:eastAsia="zh-CN"/>
              </w:rPr>
            </w:pPr>
            <w:r w:rsidRPr="006A7F3E">
              <w:rPr>
                <w:rFonts w:ascii="Arial" w:eastAsia="Times New Roman" w:hAnsi="Arial" w:cs="Arial"/>
                <w:color w:val="000000"/>
                <w:sz w:val="18"/>
                <w:szCs w:val="18"/>
                <w:highlight w:val="green"/>
                <w:lang w:val="en-US" w:eastAsia="zh-CN"/>
              </w:rPr>
              <w:t>All newly available data are assumed to be readily available and to be provided by HEC. Arup will not be responsible for gathering the data nor confirming the authenticity of the data.</w:t>
            </w:r>
          </w:p>
        </w:tc>
      </w:tr>
      <w:tr w:rsidR="00B648EE" w:rsidRPr="00E37643" w:rsidTr="006A7F3E">
        <w:trPr>
          <w:trHeight w:val="397"/>
        </w:trPr>
        <w:tc>
          <w:tcPr>
            <w:tcW w:w="798" w:type="dxa"/>
            <w:tcBorders>
              <w:top w:val="nil"/>
              <w:left w:val="single" w:sz="8" w:space="0" w:color="000000"/>
              <w:bottom w:val="single" w:sz="8" w:space="0" w:color="000000"/>
              <w:right w:val="single" w:sz="8" w:space="0" w:color="000000"/>
            </w:tcBorders>
            <w:shd w:val="clear" w:color="000000" w:fill="FFC000"/>
            <w:vAlign w:val="center"/>
            <w:hideMark/>
          </w:tcPr>
          <w:p w:rsidR="00B648EE" w:rsidRPr="00BF4E02" w:rsidRDefault="00B648EE" w:rsidP="006A7F3E">
            <w:pPr>
              <w:jc w:val="cente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3</w:t>
            </w:r>
          </w:p>
        </w:tc>
        <w:tc>
          <w:tcPr>
            <w:tcW w:w="6673" w:type="dxa"/>
            <w:gridSpan w:val="3"/>
            <w:tcBorders>
              <w:top w:val="nil"/>
              <w:left w:val="nil"/>
              <w:bottom w:val="single" w:sz="8" w:space="0" w:color="000000"/>
              <w:right w:val="single" w:sz="8" w:space="0" w:color="000000"/>
            </w:tcBorders>
            <w:shd w:val="clear" w:color="000000" w:fill="FFC000"/>
            <w:vAlign w:val="center"/>
            <w:hideMark/>
          </w:tcPr>
          <w:p w:rsidR="00B648EE" w:rsidRPr="005B6751" w:rsidRDefault="00B648EE" w:rsidP="006A7F3E">
            <w:pPr>
              <w:rPr>
                <w:rFonts w:ascii="Arial" w:eastAsia="맑은 고딕" w:hAnsi="Arial" w:cs="Arial"/>
                <w:sz w:val="18"/>
                <w:szCs w:val="18"/>
                <w:lang w:val="en-US" w:eastAsia="ko-KR"/>
              </w:rPr>
            </w:pPr>
            <w:r w:rsidRPr="005B6751">
              <w:rPr>
                <w:rFonts w:ascii="Arial" w:eastAsia="Times New Roman" w:hAnsi="Arial" w:cs="Arial"/>
                <w:b/>
                <w:bCs/>
                <w:sz w:val="18"/>
                <w:szCs w:val="18"/>
                <w:lang w:val="en-US" w:eastAsia="zh-CN"/>
              </w:rPr>
              <w:t>Site layout &amp; AEP calculation</w:t>
            </w:r>
            <w:r w:rsidRPr="005B6751">
              <w:rPr>
                <w:rFonts w:ascii="Arial" w:eastAsia="Times New Roman" w:hAnsi="Arial" w:cs="Arial"/>
                <w:sz w:val="18"/>
                <w:szCs w:val="18"/>
                <w:lang w:val="en-US" w:eastAsia="zh-CN"/>
              </w:rPr>
              <w:t> </w:t>
            </w:r>
          </w:p>
        </w:tc>
        <w:tc>
          <w:tcPr>
            <w:tcW w:w="1591" w:type="dxa"/>
            <w:tcBorders>
              <w:top w:val="nil"/>
              <w:left w:val="nil"/>
              <w:bottom w:val="single" w:sz="8" w:space="0" w:color="000000"/>
              <w:right w:val="single" w:sz="8" w:space="0" w:color="000000"/>
            </w:tcBorders>
            <w:shd w:val="clear" w:color="000000" w:fill="FFC000"/>
            <w:vAlign w:val="center"/>
          </w:tcPr>
          <w:p w:rsidR="00B648EE" w:rsidRPr="005B6751" w:rsidRDefault="00B648EE" w:rsidP="006A7F3E">
            <w:pPr>
              <w:jc w:val="center"/>
              <w:rPr>
                <w:rFonts w:ascii="Arial" w:eastAsia="맑은 고딕" w:hAnsi="Arial" w:cs="Arial"/>
                <w:sz w:val="18"/>
                <w:szCs w:val="18"/>
                <w:lang w:val="en-US" w:eastAsia="ko-KR"/>
              </w:rPr>
            </w:pPr>
          </w:p>
        </w:tc>
      </w:tr>
      <w:tr w:rsidR="00B648EE" w:rsidRPr="00E37643" w:rsidTr="006A7F3E">
        <w:trPr>
          <w:trHeight w:val="525"/>
        </w:trPr>
        <w:tc>
          <w:tcPr>
            <w:tcW w:w="798" w:type="dxa"/>
            <w:tcBorders>
              <w:top w:val="nil"/>
              <w:left w:val="single" w:sz="8" w:space="0" w:color="000000"/>
              <w:bottom w:val="single" w:sz="8" w:space="0" w:color="000000"/>
              <w:right w:val="single" w:sz="8" w:space="0" w:color="000000"/>
            </w:tcBorders>
            <w:shd w:val="clear" w:color="auto" w:fill="auto"/>
            <w:vAlign w:val="center"/>
            <w:hideMark/>
          </w:tcPr>
          <w:p w:rsidR="00B648EE" w:rsidRPr="006A7F3E" w:rsidRDefault="00B648EE" w:rsidP="006A7F3E">
            <w:pPr>
              <w:rPr>
                <w:rFonts w:ascii="Arial" w:eastAsia="맑은 고딕" w:hAnsi="Arial" w:cs="Arial"/>
                <w:bCs/>
                <w:color w:val="000000"/>
                <w:sz w:val="18"/>
                <w:szCs w:val="18"/>
                <w:lang w:val="en-US" w:eastAsia="ko-KR"/>
              </w:rPr>
            </w:pPr>
            <w:r w:rsidRPr="006A7F3E">
              <w:rPr>
                <w:rFonts w:ascii="Arial" w:eastAsia="맑은 고딕" w:hAnsi="Arial" w:cs="Arial"/>
                <w:bCs/>
                <w:color w:val="000000"/>
                <w:sz w:val="18"/>
                <w:szCs w:val="18"/>
                <w:lang w:val="en-US" w:eastAsia="ko-KR"/>
              </w:rPr>
              <w:t>3.1</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6A7F3E" w:rsidRDefault="00B648EE" w:rsidP="006A7F3E">
            <w:pPr>
              <w:rPr>
                <w:rFonts w:ascii="Arial" w:eastAsia="맑은 고딕" w:hAnsi="Arial" w:cs="Arial"/>
                <w:bCs/>
                <w:color w:val="000000"/>
                <w:sz w:val="18"/>
                <w:szCs w:val="18"/>
                <w:lang w:val="en-US" w:eastAsia="ko-KR"/>
              </w:rPr>
            </w:pPr>
            <w:r w:rsidRPr="006A7F3E">
              <w:rPr>
                <w:rFonts w:ascii="Arial" w:eastAsia="맑은 고딕" w:hAnsi="Arial" w:cs="Arial"/>
                <w:bCs/>
                <w:color w:val="000000"/>
                <w:sz w:val="18"/>
                <w:szCs w:val="18"/>
                <w:lang w:val="en-US" w:eastAsia="ko-KR"/>
              </w:rPr>
              <w:t>Micrositing &amp; AEP Calculation Report</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5B6751" w:rsidRDefault="00B648EE" w:rsidP="006A7F3E">
            <w:pPr>
              <w:jc w:val="center"/>
              <w:rPr>
                <w:rFonts w:ascii="Arial" w:eastAsia="맑은 고딕" w:hAnsi="Arial" w:cs="Arial"/>
                <w:sz w:val="18"/>
                <w:szCs w:val="18"/>
                <w:lang w:val="en-US" w:eastAsia="ko-KR"/>
              </w:rPr>
            </w:pPr>
            <w:r w:rsidRPr="005B6751">
              <w:rPr>
                <w:rFonts w:ascii="Arial" w:eastAsia="맑은 고딕" w:hAnsi="Arial" w:cs="Arial"/>
                <w:sz w:val="18"/>
                <w:szCs w:val="18"/>
                <w:lang w:val="en-US" w:eastAsia="ko-KR"/>
              </w:rPr>
              <w:t>A</w:t>
            </w:r>
          </w:p>
        </w:tc>
        <w:tc>
          <w:tcPr>
            <w:tcW w:w="3521" w:type="dxa"/>
            <w:tcBorders>
              <w:top w:val="nil"/>
              <w:left w:val="nil"/>
              <w:bottom w:val="single" w:sz="8" w:space="0" w:color="000000"/>
              <w:right w:val="single" w:sz="8" w:space="0" w:color="000000"/>
            </w:tcBorders>
            <w:shd w:val="clear" w:color="auto" w:fill="auto"/>
            <w:vAlign w:val="center"/>
            <w:hideMark/>
          </w:tcPr>
          <w:p w:rsidR="00B648EE" w:rsidRPr="00F70309" w:rsidRDefault="00B648EE" w:rsidP="006A7F3E">
            <w:pPr>
              <w:spacing w:before="60" w:after="60"/>
              <w:rPr>
                <w:rFonts w:ascii="Arial" w:eastAsia="Times New Roman" w:hAnsi="Arial" w:cs="Arial"/>
                <w:sz w:val="18"/>
                <w:szCs w:val="18"/>
                <w:lang w:val="en-US" w:eastAsia="zh-CN"/>
              </w:rPr>
            </w:pPr>
            <w:r w:rsidRPr="00F70309">
              <w:rPr>
                <w:rFonts w:ascii="Arial" w:eastAsia="Times New Roman" w:hAnsi="Arial" w:cs="Arial"/>
                <w:sz w:val="18"/>
                <w:szCs w:val="18"/>
                <w:lang w:val="en-US" w:eastAsia="zh-CN"/>
              </w:rPr>
              <w:t>Preparation of the following four scenarios considering the presence of both Phase 1 and 2 turbines with interaction effects from adjacent Nakwol OWF</w:t>
            </w:r>
          </w:p>
          <w:p w:rsidR="00B648EE" w:rsidRDefault="00B648EE" w:rsidP="00B648EE">
            <w:pPr>
              <w:numPr>
                <w:ilvl w:val="0"/>
                <w:numId w:val="32"/>
              </w:numPr>
              <w:spacing w:before="60" w:after="60"/>
              <w:ind w:left="335" w:hanging="284"/>
              <w:rPr>
                <w:rFonts w:ascii="Arial" w:eastAsia="Times New Roman" w:hAnsi="Arial" w:cs="Arial"/>
                <w:sz w:val="18"/>
                <w:szCs w:val="18"/>
                <w:lang w:val="en-US" w:eastAsia="zh-CN"/>
              </w:rPr>
            </w:pPr>
            <w:r w:rsidRPr="00F70309">
              <w:rPr>
                <w:rFonts w:ascii="Arial" w:eastAsia="Times New Roman" w:hAnsi="Arial" w:cs="Arial"/>
                <w:sz w:val="18"/>
                <w:szCs w:val="18"/>
                <w:lang w:val="en-US" w:eastAsia="zh-CN"/>
              </w:rPr>
              <w:t xml:space="preserve">One </w:t>
            </w:r>
            <w:r>
              <w:rPr>
                <w:rFonts w:ascii="Arial" w:eastAsia="Times New Roman" w:hAnsi="Arial" w:cs="Arial"/>
                <w:sz w:val="18"/>
                <w:szCs w:val="18"/>
                <w:lang w:val="en-US" w:eastAsia="zh-CN"/>
              </w:rPr>
              <w:t>o</w:t>
            </w:r>
            <w:r w:rsidRPr="00F70309">
              <w:rPr>
                <w:rFonts w:ascii="Arial" w:eastAsia="Times New Roman" w:hAnsi="Arial" w:cs="Arial"/>
                <w:sz w:val="18"/>
                <w:szCs w:val="18"/>
                <w:lang w:val="en-US" w:eastAsia="zh-CN"/>
              </w:rPr>
              <w:t>ptimized Site Layout for AEP for Phase 1+2 using Doosan WTG</w:t>
            </w:r>
          </w:p>
          <w:p w:rsidR="00B648EE" w:rsidRDefault="00B648EE" w:rsidP="00B648EE">
            <w:pPr>
              <w:numPr>
                <w:ilvl w:val="0"/>
                <w:numId w:val="32"/>
              </w:numPr>
              <w:spacing w:before="60" w:after="60"/>
              <w:ind w:left="335" w:hanging="284"/>
              <w:rPr>
                <w:rFonts w:ascii="Arial" w:eastAsia="Times New Roman" w:hAnsi="Arial" w:cs="Arial"/>
                <w:sz w:val="18"/>
                <w:szCs w:val="18"/>
                <w:lang w:val="en-US" w:eastAsia="zh-CN"/>
              </w:rPr>
            </w:pPr>
            <w:r w:rsidRPr="00F70309">
              <w:rPr>
                <w:rFonts w:ascii="Arial" w:eastAsia="Times New Roman" w:hAnsi="Arial" w:cs="Arial"/>
                <w:sz w:val="18"/>
                <w:szCs w:val="18"/>
                <w:lang w:val="en-US" w:eastAsia="zh-CN"/>
              </w:rPr>
              <w:t>One optimized Site Layout for AEP for Phase 1+2 using SGRE WTG</w:t>
            </w:r>
          </w:p>
          <w:p w:rsidR="00B648EE" w:rsidRDefault="00B648EE" w:rsidP="00B648EE">
            <w:pPr>
              <w:numPr>
                <w:ilvl w:val="0"/>
                <w:numId w:val="32"/>
              </w:numPr>
              <w:spacing w:before="60" w:after="60"/>
              <w:ind w:left="335" w:hanging="284"/>
              <w:rPr>
                <w:rFonts w:ascii="Arial" w:eastAsia="Times New Roman" w:hAnsi="Arial" w:cs="Arial"/>
                <w:sz w:val="18"/>
                <w:szCs w:val="18"/>
                <w:lang w:val="en-US" w:eastAsia="zh-CN"/>
              </w:rPr>
            </w:pPr>
            <w:r w:rsidRPr="00F70309">
              <w:rPr>
                <w:rFonts w:ascii="Arial" w:eastAsia="Times New Roman" w:hAnsi="Arial" w:cs="Arial"/>
                <w:sz w:val="18"/>
                <w:szCs w:val="18"/>
                <w:lang w:val="en-US" w:eastAsia="zh-CN"/>
              </w:rPr>
              <w:t>One optimized Site Layout for AEP considering Capex for Phase 1+2 using Doosan WTG</w:t>
            </w:r>
          </w:p>
          <w:p w:rsidR="00B648EE" w:rsidRPr="005B6751" w:rsidRDefault="00B648EE" w:rsidP="00B648EE">
            <w:pPr>
              <w:numPr>
                <w:ilvl w:val="0"/>
                <w:numId w:val="32"/>
              </w:numPr>
              <w:spacing w:before="60" w:after="60"/>
              <w:ind w:left="335" w:hanging="284"/>
              <w:rPr>
                <w:rFonts w:ascii="Arial" w:eastAsia="Times New Roman" w:hAnsi="Arial" w:cs="Arial"/>
                <w:sz w:val="18"/>
                <w:szCs w:val="18"/>
                <w:lang w:val="en-US" w:eastAsia="zh-CN"/>
              </w:rPr>
            </w:pPr>
            <w:r w:rsidRPr="00F70309">
              <w:rPr>
                <w:rFonts w:ascii="Arial" w:eastAsia="Times New Roman" w:hAnsi="Arial" w:cs="Arial"/>
                <w:sz w:val="18"/>
                <w:szCs w:val="18"/>
                <w:lang w:val="en-US" w:eastAsia="zh-CN"/>
              </w:rPr>
              <w:t>One optimized Site Layout for AEP considering Capex for Phase 1+2 using SGRE WTG</w:t>
            </w:r>
          </w:p>
        </w:tc>
        <w:tc>
          <w:tcPr>
            <w:tcW w:w="1591" w:type="dxa"/>
            <w:tcBorders>
              <w:top w:val="nil"/>
              <w:left w:val="nil"/>
              <w:bottom w:val="single" w:sz="8" w:space="0" w:color="000000"/>
              <w:right w:val="single" w:sz="8" w:space="0" w:color="000000"/>
            </w:tcBorders>
            <w:vAlign w:val="center"/>
          </w:tcPr>
          <w:p w:rsidR="00B648EE" w:rsidRPr="005B6751" w:rsidRDefault="00B648EE" w:rsidP="006A7F3E">
            <w:pPr>
              <w:rPr>
                <w:rFonts w:ascii="Arial" w:eastAsia="맑은 고딕" w:hAnsi="Arial" w:cs="Arial"/>
                <w:sz w:val="18"/>
                <w:szCs w:val="18"/>
                <w:lang w:val="en-US" w:eastAsia="ko-KR"/>
              </w:rPr>
            </w:pPr>
            <w:r w:rsidRPr="006A7F3E">
              <w:rPr>
                <w:rFonts w:ascii="Arial" w:eastAsia="Times New Roman" w:hAnsi="Arial" w:cs="Arial"/>
                <w:color w:val="000000"/>
                <w:sz w:val="18"/>
                <w:szCs w:val="18"/>
                <w:highlight w:val="green"/>
                <w:lang w:val="en-US" w:eastAsia="zh-CN"/>
              </w:rPr>
              <w:t>Subject to a maximum of one agreed optimized micro-siting layout per scenario, as described under “Scope”.</w:t>
            </w:r>
          </w:p>
        </w:tc>
      </w:tr>
      <w:tr w:rsidR="00B648EE" w:rsidRPr="00E37643" w:rsidTr="006A7F3E">
        <w:trPr>
          <w:trHeight w:val="397"/>
        </w:trPr>
        <w:tc>
          <w:tcPr>
            <w:tcW w:w="798" w:type="dxa"/>
            <w:tcBorders>
              <w:top w:val="nil"/>
              <w:left w:val="single" w:sz="8" w:space="0" w:color="auto"/>
              <w:bottom w:val="single" w:sz="8" w:space="0" w:color="auto"/>
              <w:right w:val="single" w:sz="8" w:space="0" w:color="000000"/>
            </w:tcBorders>
            <w:shd w:val="clear" w:color="000000" w:fill="FFC000"/>
            <w:vAlign w:val="center"/>
            <w:hideMark/>
          </w:tcPr>
          <w:p w:rsidR="00B648EE" w:rsidRPr="005B6751" w:rsidRDefault="00B648EE" w:rsidP="006A7F3E">
            <w:pPr>
              <w:rPr>
                <w:rFonts w:ascii="Arial" w:eastAsia="Times New Roman" w:hAnsi="Arial" w:cs="Arial"/>
                <w:b/>
                <w:bCs/>
                <w:sz w:val="18"/>
                <w:szCs w:val="18"/>
                <w:lang w:val="en-US" w:eastAsia="zh-CN"/>
              </w:rPr>
            </w:pPr>
            <w:r>
              <w:rPr>
                <w:rFonts w:ascii="Arial" w:eastAsia="Times New Roman" w:hAnsi="Arial" w:cs="Arial"/>
                <w:b/>
                <w:bCs/>
                <w:sz w:val="18"/>
                <w:szCs w:val="18"/>
                <w:lang w:val="en-US" w:eastAsia="zh-CN"/>
              </w:rPr>
              <w:t>4</w:t>
            </w:r>
          </w:p>
        </w:tc>
        <w:tc>
          <w:tcPr>
            <w:tcW w:w="6673" w:type="dxa"/>
            <w:gridSpan w:val="3"/>
            <w:tcBorders>
              <w:top w:val="nil"/>
              <w:left w:val="nil"/>
              <w:bottom w:val="single" w:sz="8" w:space="0" w:color="auto"/>
              <w:right w:val="single" w:sz="8" w:space="0" w:color="auto"/>
            </w:tcBorders>
            <w:shd w:val="clear" w:color="000000" w:fill="FFC000"/>
            <w:vAlign w:val="center"/>
            <w:hideMark/>
          </w:tcPr>
          <w:p w:rsidR="00B648EE" w:rsidRPr="005B6751" w:rsidRDefault="00B648EE" w:rsidP="006A7F3E">
            <w:pPr>
              <w:rPr>
                <w:rFonts w:ascii="Arial" w:eastAsia="Times New Roman" w:hAnsi="Arial" w:cs="Arial"/>
                <w:sz w:val="18"/>
                <w:szCs w:val="18"/>
                <w:lang w:val="en-US" w:eastAsia="zh-CN"/>
              </w:rPr>
            </w:pPr>
            <w:r w:rsidRPr="005B6751">
              <w:rPr>
                <w:rFonts w:ascii="Arial" w:eastAsia="Times New Roman" w:hAnsi="Arial" w:cs="Arial"/>
                <w:b/>
                <w:bCs/>
                <w:sz w:val="18"/>
                <w:szCs w:val="18"/>
                <w:lang w:val="en-US" w:eastAsia="zh-CN"/>
              </w:rPr>
              <w:t>Concept Design</w:t>
            </w:r>
            <w:r>
              <w:rPr>
                <w:rFonts w:ascii="Arial" w:eastAsia="Times New Roman" w:hAnsi="Arial" w:cs="Arial"/>
                <w:b/>
                <w:bCs/>
                <w:sz w:val="18"/>
                <w:szCs w:val="18"/>
                <w:lang w:val="en-US" w:eastAsia="zh-CN"/>
              </w:rPr>
              <w:t xml:space="preserve"> (</w:t>
            </w:r>
            <w:r w:rsidRPr="00F370BE">
              <w:rPr>
                <w:rFonts w:ascii="맑은 고딕" w:eastAsia="맑은 고딕" w:hAnsi="맑은 고딕" w:cs="Arial" w:hint="eastAsia"/>
                <w:b/>
                <w:bCs/>
                <w:sz w:val="18"/>
                <w:szCs w:val="18"/>
                <w:lang w:val="en-US" w:eastAsia="ko-KR"/>
              </w:rPr>
              <w:t>O</w:t>
            </w:r>
            <w:r w:rsidRPr="00F370BE">
              <w:rPr>
                <w:rFonts w:ascii="맑은 고딕" w:eastAsia="맑은 고딕" w:hAnsi="맑은 고딕" w:cs="Arial"/>
                <w:b/>
                <w:bCs/>
                <w:sz w:val="18"/>
                <w:szCs w:val="18"/>
                <w:lang w:val="en-US" w:eastAsia="ko-KR"/>
              </w:rPr>
              <w:t>ffshore Structure)</w:t>
            </w:r>
            <w:r w:rsidRPr="005B6751">
              <w:rPr>
                <w:rFonts w:ascii="Arial" w:eastAsia="Times New Roman" w:hAnsi="Arial" w:cs="Arial"/>
                <w:sz w:val="18"/>
                <w:szCs w:val="18"/>
                <w:lang w:val="en-US" w:eastAsia="zh-CN"/>
              </w:rPr>
              <w:t> </w:t>
            </w:r>
          </w:p>
        </w:tc>
        <w:tc>
          <w:tcPr>
            <w:tcW w:w="1591" w:type="dxa"/>
            <w:tcBorders>
              <w:top w:val="nil"/>
              <w:left w:val="nil"/>
              <w:bottom w:val="single" w:sz="8" w:space="0" w:color="auto"/>
              <w:right w:val="single" w:sz="8" w:space="0" w:color="auto"/>
            </w:tcBorders>
            <w:shd w:val="clear" w:color="000000" w:fill="FFC000"/>
            <w:vAlign w:val="center"/>
          </w:tcPr>
          <w:p w:rsidR="00B648EE" w:rsidRPr="005B6751" w:rsidRDefault="00B648EE" w:rsidP="006A7F3E">
            <w:pPr>
              <w:jc w:val="center"/>
              <w:rPr>
                <w:rFonts w:ascii="Arial" w:eastAsia="Times New Roman" w:hAnsi="Arial" w:cs="Arial"/>
                <w:sz w:val="18"/>
                <w:szCs w:val="18"/>
                <w:lang w:val="en-US" w:eastAsia="zh-CN"/>
              </w:rPr>
            </w:pPr>
          </w:p>
        </w:tc>
      </w:tr>
      <w:tr w:rsidR="00B648EE" w:rsidRPr="00E37643" w:rsidTr="006A7F3E">
        <w:trPr>
          <w:trHeight w:val="315"/>
        </w:trPr>
        <w:tc>
          <w:tcPr>
            <w:tcW w:w="798" w:type="dxa"/>
            <w:tcBorders>
              <w:top w:val="nil"/>
              <w:left w:val="single" w:sz="8" w:space="0" w:color="000000"/>
              <w:bottom w:val="single" w:sz="8" w:space="0" w:color="000000"/>
              <w:right w:val="single" w:sz="8" w:space="0" w:color="000000"/>
            </w:tcBorders>
            <w:shd w:val="clear" w:color="auto" w:fill="auto"/>
            <w:vAlign w:val="center"/>
            <w:hideMark/>
          </w:tcPr>
          <w:p w:rsidR="00B648EE" w:rsidRPr="00021CB4" w:rsidRDefault="00B648EE" w:rsidP="006A7F3E">
            <w:pPr>
              <w:rPr>
                <w:rFonts w:ascii="Arial" w:eastAsia="Times New Roman" w:hAnsi="Arial" w:cs="Arial"/>
                <w:bCs/>
                <w:color w:val="000000"/>
                <w:sz w:val="18"/>
                <w:szCs w:val="18"/>
                <w:lang w:val="en-US" w:eastAsia="zh-CN"/>
              </w:rPr>
            </w:pPr>
            <w:r w:rsidRPr="00021CB4">
              <w:rPr>
                <w:rFonts w:ascii="Arial" w:eastAsia="Times New Roman" w:hAnsi="Arial" w:cs="Arial"/>
                <w:bCs/>
                <w:color w:val="000000"/>
                <w:sz w:val="18"/>
                <w:szCs w:val="18"/>
                <w:lang w:val="en-US" w:eastAsia="zh-CN"/>
              </w:rPr>
              <w:t>4.1</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021CB4" w:rsidRDefault="00B648EE" w:rsidP="006A7F3E">
            <w:pPr>
              <w:rPr>
                <w:rFonts w:ascii="Arial" w:eastAsia="Times New Roman" w:hAnsi="Arial" w:cs="Arial"/>
                <w:bCs/>
                <w:sz w:val="18"/>
                <w:szCs w:val="18"/>
                <w:lang w:val="en-US" w:eastAsia="zh-CN"/>
              </w:rPr>
            </w:pPr>
            <w:r w:rsidRPr="00021CB4">
              <w:rPr>
                <w:rFonts w:ascii="Arial" w:eastAsia="Times New Roman" w:hAnsi="Arial" w:cs="Arial"/>
                <w:bCs/>
                <w:sz w:val="18"/>
                <w:szCs w:val="18"/>
                <w:lang w:val="en-US" w:eastAsia="zh-CN"/>
              </w:rPr>
              <w:t>WTG Substructure and Foundation</w:t>
            </w:r>
            <w:r>
              <w:rPr>
                <w:rFonts w:ascii="Arial" w:eastAsia="Times New Roman" w:hAnsi="Arial" w:cs="Arial"/>
                <w:bCs/>
                <w:sz w:val="18"/>
                <w:szCs w:val="18"/>
                <w:lang w:val="en-US" w:eastAsia="zh-CN"/>
              </w:rPr>
              <w:t xml:space="preserve"> Design Report</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F370BE" w:rsidRDefault="00B648EE" w:rsidP="006A7F3E">
            <w:pPr>
              <w:jc w:val="center"/>
              <w:rPr>
                <w:rFonts w:ascii="Arial" w:eastAsia="맑은 고딕" w:hAnsi="Arial" w:cs="Arial" w:hint="eastAsia"/>
                <w:sz w:val="18"/>
                <w:szCs w:val="18"/>
                <w:lang w:val="en-US" w:eastAsia="ko-KR"/>
              </w:rPr>
            </w:pPr>
            <w:r w:rsidRPr="00F370BE">
              <w:rPr>
                <w:rFonts w:ascii="Arial" w:eastAsia="맑은 고딕" w:hAnsi="Arial" w:cs="Arial" w:hint="eastAsia"/>
                <w:sz w:val="18"/>
                <w:szCs w:val="18"/>
                <w:lang w:val="en-US" w:eastAsia="ko-KR"/>
              </w:rPr>
              <w:t>A</w:t>
            </w:r>
          </w:p>
        </w:tc>
        <w:tc>
          <w:tcPr>
            <w:tcW w:w="3521" w:type="dxa"/>
            <w:tcBorders>
              <w:top w:val="nil"/>
              <w:left w:val="nil"/>
              <w:bottom w:val="single" w:sz="8" w:space="0" w:color="000000"/>
              <w:right w:val="single" w:sz="8" w:space="0" w:color="000000"/>
            </w:tcBorders>
            <w:shd w:val="clear" w:color="auto" w:fill="auto"/>
            <w:vAlign w:val="center"/>
            <w:hideMark/>
          </w:tcPr>
          <w:p w:rsidR="00B648EE" w:rsidRPr="00021CB4" w:rsidRDefault="00B648EE" w:rsidP="006A7F3E">
            <w:pPr>
              <w:spacing w:before="60" w:after="60"/>
              <w:ind w:left="108" w:hangingChars="60" w:hanging="108"/>
              <w:rPr>
                <w:rFonts w:ascii="Arial" w:eastAsia="Times New Roman" w:hAnsi="Arial" w:cs="Arial"/>
                <w:sz w:val="18"/>
                <w:szCs w:val="18"/>
                <w:lang w:val="en-US" w:eastAsia="zh-CN"/>
              </w:rPr>
            </w:pPr>
            <w:r w:rsidRPr="00021CB4">
              <w:rPr>
                <w:rFonts w:ascii="Arial" w:eastAsia="Times New Roman" w:hAnsi="Arial" w:cs="Arial"/>
                <w:sz w:val="18"/>
                <w:szCs w:val="18"/>
                <w:lang w:val="en-US" w:eastAsia="zh-CN"/>
              </w:rPr>
              <w:t>-</w:t>
            </w:r>
            <w:r>
              <w:rPr>
                <w:rFonts w:ascii="Arial" w:eastAsia="Times New Roman" w:hAnsi="Arial" w:cs="Arial"/>
                <w:sz w:val="18"/>
                <w:szCs w:val="18"/>
                <w:lang w:val="en-US" w:eastAsia="zh-CN"/>
              </w:rPr>
              <w:t xml:space="preserve"> </w:t>
            </w:r>
            <w:r w:rsidRPr="00021CB4">
              <w:rPr>
                <w:rFonts w:ascii="Arial" w:eastAsia="Times New Roman" w:hAnsi="Arial" w:cs="Arial"/>
                <w:sz w:val="18"/>
                <w:szCs w:val="18"/>
                <w:lang w:val="en-US" w:eastAsia="zh-CN"/>
              </w:rPr>
              <w:t xml:space="preserve">WTG substructure and foundation design with the consideration of the 9 cases specified in the “Scope </w:t>
            </w:r>
            <w:r w:rsidRPr="006A7F3E">
              <w:rPr>
                <w:rFonts w:ascii="Arial" w:eastAsia="Times New Roman" w:hAnsi="Arial" w:cs="Arial"/>
                <w:strike/>
                <w:sz w:val="18"/>
                <w:szCs w:val="18"/>
                <w:highlight w:val="green"/>
                <w:lang w:val="en-US" w:eastAsia="zh-CN"/>
              </w:rPr>
              <w:t>of Services</w:t>
            </w:r>
            <w:r w:rsidRPr="00021CB4">
              <w:rPr>
                <w:rFonts w:ascii="Arial" w:eastAsia="Times New Roman" w:hAnsi="Arial" w:cs="Arial"/>
                <w:sz w:val="18"/>
                <w:szCs w:val="18"/>
                <w:lang w:val="en-US" w:eastAsia="zh-CN"/>
              </w:rPr>
              <w:t>”</w:t>
            </w:r>
          </w:p>
          <w:p w:rsidR="00B648EE" w:rsidRPr="00021CB4" w:rsidRDefault="00B648EE" w:rsidP="006A7F3E">
            <w:pPr>
              <w:spacing w:before="60" w:after="60"/>
              <w:ind w:left="108" w:hangingChars="60" w:hanging="108"/>
              <w:rPr>
                <w:rFonts w:ascii="Arial" w:eastAsia="Times New Roman" w:hAnsi="Arial" w:cs="Arial"/>
                <w:sz w:val="18"/>
                <w:szCs w:val="18"/>
                <w:lang w:val="en-US" w:eastAsia="zh-CN"/>
              </w:rPr>
            </w:pPr>
            <w:r w:rsidRPr="00021CB4">
              <w:rPr>
                <w:rFonts w:ascii="Arial" w:eastAsia="Times New Roman" w:hAnsi="Arial" w:cs="Arial"/>
                <w:sz w:val="18"/>
                <w:szCs w:val="18"/>
                <w:lang w:val="en-US" w:eastAsia="zh-CN"/>
              </w:rPr>
              <w:t>-</w:t>
            </w:r>
            <w:r>
              <w:rPr>
                <w:rFonts w:ascii="Arial" w:eastAsia="Times New Roman" w:hAnsi="Arial" w:cs="Arial"/>
                <w:sz w:val="18"/>
                <w:szCs w:val="18"/>
                <w:lang w:val="en-US" w:eastAsia="zh-CN"/>
              </w:rPr>
              <w:t xml:space="preserve"> </w:t>
            </w:r>
            <w:r w:rsidRPr="00021CB4">
              <w:rPr>
                <w:rFonts w:ascii="Arial" w:eastAsia="Times New Roman" w:hAnsi="Arial" w:cs="Arial"/>
                <w:sz w:val="18"/>
                <w:szCs w:val="18"/>
                <w:lang w:val="en-US" w:eastAsia="zh-CN"/>
              </w:rPr>
              <w:t>Report comprises both calculations and design drawings</w:t>
            </w:r>
          </w:p>
          <w:p w:rsidR="00B648EE" w:rsidRPr="005B6751" w:rsidRDefault="00B648EE" w:rsidP="006A7F3E">
            <w:pPr>
              <w:spacing w:before="60" w:after="60"/>
              <w:ind w:left="108" w:hangingChars="60" w:hanging="108"/>
              <w:rPr>
                <w:rFonts w:ascii="Arial" w:eastAsia="Times New Roman" w:hAnsi="Arial" w:cs="Arial"/>
                <w:sz w:val="18"/>
                <w:szCs w:val="18"/>
                <w:lang w:val="en-US" w:eastAsia="zh-CN"/>
              </w:rPr>
            </w:pPr>
            <w:r w:rsidRPr="00021CB4">
              <w:rPr>
                <w:rFonts w:ascii="Arial" w:eastAsia="Times New Roman" w:hAnsi="Arial" w:cs="Arial"/>
                <w:sz w:val="18"/>
                <w:szCs w:val="18"/>
                <w:lang w:val="en-US" w:eastAsia="zh-CN"/>
              </w:rPr>
              <w:t>-</w:t>
            </w:r>
            <w:r>
              <w:rPr>
                <w:rFonts w:ascii="Arial" w:eastAsia="Times New Roman" w:hAnsi="Arial" w:cs="Arial"/>
                <w:sz w:val="18"/>
                <w:szCs w:val="18"/>
                <w:lang w:val="en-US" w:eastAsia="zh-CN"/>
              </w:rPr>
              <w:t xml:space="preserve"> </w:t>
            </w:r>
            <w:r w:rsidRPr="00021CB4">
              <w:rPr>
                <w:rFonts w:ascii="Arial" w:eastAsia="Times New Roman" w:hAnsi="Arial" w:cs="Arial"/>
                <w:sz w:val="18"/>
                <w:szCs w:val="18"/>
                <w:lang w:val="en-US" w:eastAsia="zh-CN"/>
              </w:rPr>
              <w:t>Pile driveability assessment</w:t>
            </w:r>
            <w:r>
              <w:rPr>
                <w:rFonts w:ascii="Arial" w:eastAsia="Times New Roman" w:hAnsi="Arial" w:cs="Arial"/>
                <w:sz w:val="18"/>
                <w:szCs w:val="18"/>
                <w:lang w:val="en-US" w:eastAsia="zh-CN"/>
              </w:rPr>
              <w:t>:</w:t>
            </w:r>
            <w:r>
              <w:rPr>
                <w:rFonts w:ascii="Arial" w:eastAsia="Times New Roman" w:hAnsi="Arial" w:cs="Arial"/>
                <w:sz w:val="18"/>
                <w:szCs w:val="18"/>
                <w:lang w:val="en-US" w:eastAsia="zh-CN"/>
              </w:rPr>
              <w:br/>
            </w:r>
            <w:r w:rsidRPr="00894866">
              <w:rPr>
                <w:rFonts w:ascii="Arial" w:eastAsia="Times New Roman" w:hAnsi="Arial" w:cs="Arial"/>
                <w:sz w:val="18"/>
                <w:szCs w:val="18"/>
                <w:lang w:val="en-US" w:eastAsia="zh-CN"/>
              </w:rPr>
              <w:t>Pile driveability assessment in Concept Design stage is only to demonstrate that monopile / jacket of such size could be driven to the expected level</w:t>
            </w:r>
          </w:p>
        </w:tc>
        <w:tc>
          <w:tcPr>
            <w:tcW w:w="1591" w:type="dxa"/>
            <w:tcBorders>
              <w:top w:val="nil"/>
              <w:left w:val="nil"/>
              <w:bottom w:val="single" w:sz="8" w:space="0" w:color="000000"/>
              <w:right w:val="single" w:sz="8" w:space="0" w:color="000000"/>
            </w:tcBorders>
            <w:shd w:val="clear" w:color="auto" w:fill="auto"/>
            <w:vAlign w:val="center"/>
          </w:tcPr>
          <w:p w:rsidR="00B648EE" w:rsidRPr="005B6751" w:rsidRDefault="00B648EE" w:rsidP="006A7F3E">
            <w:pPr>
              <w:rPr>
                <w:rFonts w:ascii="Arial" w:eastAsia="Times New Roman" w:hAnsi="Arial" w:cs="Arial"/>
                <w:sz w:val="18"/>
                <w:szCs w:val="18"/>
                <w:lang w:val="en-US" w:eastAsia="zh-CN"/>
              </w:rPr>
            </w:pPr>
            <w:r w:rsidRPr="00D37F55">
              <w:rPr>
                <w:rFonts w:ascii="Arial" w:eastAsia="Times New Roman" w:hAnsi="Arial" w:cs="Arial"/>
                <w:color w:val="000000"/>
                <w:sz w:val="18"/>
                <w:szCs w:val="18"/>
                <w:highlight w:val="green"/>
                <w:lang w:val="en-US" w:eastAsia="zh-CN"/>
              </w:rPr>
              <w:t>All newly available data are assumed to be readily available and to be provided by HEC. Arup will not be responsible for gathering the data nor confirming the authenticity of the data.</w:t>
            </w:r>
          </w:p>
        </w:tc>
      </w:tr>
      <w:tr w:rsidR="00B648EE" w:rsidRPr="00E37643" w:rsidTr="006A7F3E">
        <w:trPr>
          <w:trHeight w:val="315"/>
        </w:trPr>
        <w:tc>
          <w:tcPr>
            <w:tcW w:w="798" w:type="dxa"/>
            <w:tcBorders>
              <w:top w:val="nil"/>
              <w:left w:val="single" w:sz="8" w:space="0" w:color="000000"/>
              <w:bottom w:val="single" w:sz="8" w:space="0" w:color="000000"/>
              <w:right w:val="single" w:sz="8" w:space="0" w:color="000000"/>
            </w:tcBorders>
            <w:shd w:val="clear" w:color="auto" w:fill="FFC000"/>
            <w:vAlign w:val="center"/>
          </w:tcPr>
          <w:p w:rsidR="00B648EE" w:rsidRPr="00021CB4" w:rsidRDefault="00B648EE" w:rsidP="006A7F3E">
            <w:pPr>
              <w:rPr>
                <w:rFonts w:ascii="Arial" w:eastAsia="Times New Roman" w:hAnsi="Arial" w:cs="Arial"/>
                <w:bCs/>
                <w:color w:val="000000"/>
                <w:sz w:val="18"/>
                <w:szCs w:val="18"/>
                <w:lang w:val="en-US" w:eastAsia="zh-CN"/>
              </w:rPr>
            </w:pPr>
            <w:r>
              <w:rPr>
                <w:rFonts w:ascii="Arial" w:eastAsia="Times New Roman" w:hAnsi="Arial" w:cs="Arial"/>
                <w:b/>
                <w:bCs/>
                <w:sz w:val="18"/>
                <w:szCs w:val="18"/>
                <w:lang w:val="en-US" w:eastAsia="zh-CN"/>
              </w:rPr>
              <w:t>5</w:t>
            </w:r>
          </w:p>
        </w:tc>
        <w:tc>
          <w:tcPr>
            <w:tcW w:w="6673" w:type="dxa"/>
            <w:gridSpan w:val="3"/>
            <w:tcBorders>
              <w:top w:val="nil"/>
              <w:left w:val="nil"/>
              <w:bottom w:val="single" w:sz="8" w:space="0" w:color="000000"/>
              <w:right w:val="single" w:sz="8" w:space="0" w:color="000000"/>
            </w:tcBorders>
            <w:shd w:val="clear" w:color="auto" w:fill="FFC000"/>
            <w:vAlign w:val="center"/>
          </w:tcPr>
          <w:p w:rsidR="00B648EE" w:rsidRPr="00021CB4" w:rsidRDefault="00B648EE" w:rsidP="006A7F3E">
            <w:pPr>
              <w:spacing w:before="60" w:after="60"/>
              <w:ind w:left="106" w:hangingChars="60" w:hanging="106"/>
              <w:rPr>
                <w:rFonts w:ascii="Arial" w:eastAsia="Times New Roman" w:hAnsi="Arial" w:cs="Arial"/>
                <w:sz w:val="18"/>
                <w:szCs w:val="18"/>
                <w:lang w:val="en-US" w:eastAsia="zh-CN"/>
              </w:rPr>
            </w:pPr>
            <w:r w:rsidRPr="005B6751">
              <w:rPr>
                <w:rFonts w:ascii="Arial" w:eastAsia="Times New Roman" w:hAnsi="Arial" w:cs="Arial"/>
                <w:b/>
                <w:bCs/>
                <w:sz w:val="18"/>
                <w:szCs w:val="18"/>
                <w:lang w:val="en-US" w:eastAsia="zh-CN"/>
              </w:rPr>
              <w:t>Concept Design</w:t>
            </w:r>
            <w:r>
              <w:rPr>
                <w:rFonts w:ascii="Arial" w:eastAsia="Times New Roman" w:hAnsi="Arial" w:cs="Arial"/>
                <w:b/>
                <w:bCs/>
                <w:sz w:val="18"/>
                <w:szCs w:val="18"/>
                <w:lang w:val="en-US" w:eastAsia="zh-CN"/>
              </w:rPr>
              <w:t xml:space="preserve"> (</w:t>
            </w:r>
            <w:r w:rsidRPr="00F370BE">
              <w:rPr>
                <w:rFonts w:ascii="맑은 고딕" w:eastAsia="맑은 고딕" w:hAnsi="맑은 고딕" w:cs="Arial" w:hint="eastAsia"/>
                <w:b/>
                <w:bCs/>
                <w:sz w:val="18"/>
                <w:szCs w:val="18"/>
                <w:lang w:val="en-US" w:eastAsia="ko-KR"/>
              </w:rPr>
              <w:t>On</w:t>
            </w:r>
            <w:r w:rsidRPr="00F370BE">
              <w:rPr>
                <w:rFonts w:ascii="맑은 고딕" w:eastAsia="맑은 고딕" w:hAnsi="맑은 고딕" w:cs="Arial"/>
                <w:b/>
                <w:bCs/>
                <w:sz w:val="18"/>
                <w:szCs w:val="18"/>
                <w:lang w:val="en-US" w:eastAsia="ko-KR"/>
              </w:rPr>
              <w:t>shore Substation &amp; Switching Station)</w:t>
            </w:r>
            <w:r w:rsidRPr="005B6751">
              <w:rPr>
                <w:rFonts w:ascii="Arial" w:eastAsia="Times New Roman" w:hAnsi="Arial" w:cs="Arial"/>
                <w:sz w:val="18"/>
                <w:szCs w:val="18"/>
                <w:lang w:val="en-US" w:eastAsia="zh-CN"/>
              </w:rPr>
              <w:t> </w:t>
            </w:r>
          </w:p>
        </w:tc>
        <w:tc>
          <w:tcPr>
            <w:tcW w:w="1591" w:type="dxa"/>
            <w:tcBorders>
              <w:top w:val="nil"/>
              <w:left w:val="nil"/>
              <w:bottom w:val="single" w:sz="8" w:space="0" w:color="000000"/>
              <w:right w:val="single" w:sz="8" w:space="0" w:color="000000"/>
            </w:tcBorders>
            <w:shd w:val="clear" w:color="auto" w:fill="FFC000"/>
            <w:vAlign w:val="center"/>
          </w:tcPr>
          <w:p w:rsidR="00B648EE" w:rsidRPr="005B6751" w:rsidRDefault="00B648EE" w:rsidP="006A7F3E">
            <w:pPr>
              <w:rPr>
                <w:rFonts w:ascii="Arial" w:eastAsia="Times New Roman" w:hAnsi="Arial" w:cs="Arial"/>
                <w:sz w:val="18"/>
                <w:szCs w:val="18"/>
                <w:lang w:val="en-US" w:eastAsia="zh-CN"/>
              </w:rPr>
            </w:pPr>
          </w:p>
        </w:tc>
      </w:tr>
      <w:tr w:rsidR="00B648EE" w:rsidRPr="00E37643" w:rsidTr="006A7F3E">
        <w:trPr>
          <w:trHeight w:val="315"/>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4D4FEC" w:rsidRDefault="00B648EE" w:rsidP="006A7F3E">
            <w:pPr>
              <w:rPr>
                <w:rFonts w:ascii="Arial" w:eastAsia="맑은 고딕" w:hAnsi="Arial" w:cs="Arial" w:hint="eastAsia"/>
                <w:bCs/>
                <w:color w:val="000000"/>
                <w:sz w:val="18"/>
                <w:szCs w:val="18"/>
                <w:lang w:val="en-US" w:eastAsia="ko-KR"/>
              </w:rPr>
            </w:pPr>
            <w:r w:rsidRPr="00F370BE">
              <w:rPr>
                <w:rFonts w:ascii="Arial" w:eastAsia="맑은 고딕" w:hAnsi="Arial" w:cs="Arial" w:hint="eastAsia"/>
                <w:bCs/>
                <w:color w:val="000000"/>
                <w:sz w:val="18"/>
                <w:szCs w:val="18"/>
                <w:lang w:val="en-US" w:eastAsia="ko-KR"/>
              </w:rPr>
              <w:t>5.1</w:t>
            </w:r>
          </w:p>
        </w:tc>
        <w:tc>
          <w:tcPr>
            <w:tcW w:w="2480" w:type="dxa"/>
            <w:tcBorders>
              <w:top w:val="nil"/>
              <w:left w:val="nil"/>
              <w:bottom w:val="single" w:sz="8" w:space="0" w:color="000000"/>
              <w:right w:val="single" w:sz="8" w:space="0" w:color="000000"/>
            </w:tcBorders>
            <w:shd w:val="clear" w:color="auto" w:fill="auto"/>
            <w:vAlign w:val="center"/>
          </w:tcPr>
          <w:p w:rsidR="00B648EE" w:rsidRPr="00021CB4" w:rsidRDefault="00B648EE" w:rsidP="006A7F3E">
            <w:pPr>
              <w:rPr>
                <w:rFonts w:ascii="Arial" w:eastAsia="Times New Roman" w:hAnsi="Arial" w:cs="Arial"/>
                <w:bCs/>
                <w:sz w:val="18"/>
                <w:szCs w:val="18"/>
                <w:lang w:val="en-US" w:eastAsia="zh-CN"/>
              </w:rPr>
            </w:pPr>
            <w:r w:rsidRPr="00894866">
              <w:rPr>
                <w:rFonts w:ascii="Arial" w:eastAsia="Times New Roman" w:hAnsi="Arial" w:cs="Arial"/>
                <w:bCs/>
                <w:sz w:val="18"/>
                <w:szCs w:val="18"/>
                <w:lang w:val="en-US" w:eastAsia="zh-CN"/>
              </w:rPr>
              <w:t>Onshore Substation &amp; Switching Station</w:t>
            </w:r>
          </w:p>
        </w:tc>
        <w:tc>
          <w:tcPr>
            <w:tcW w:w="672" w:type="dxa"/>
            <w:tcBorders>
              <w:top w:val="nil"/>
              <w:left w:val="nil"/>
              <w:bottom w:val="single" w:sz="8" w:space="0" w:color="000000"/>
              <w:right w:val="single" w:sz="8" w:space="0" w:color="000000"/>
            </w:tcBorders>
            <w:shd w:val="clear" w:color="auto" w:fill="auto"/>
            <w:vAlign w:val="center"/>
          </w:tcPr>
          <w:p w:rsidR="00B648EE" w:rsidRPr="00F370BE" w:rsidRDefault="00B648EE" w:rsidP="006A7F3E">
            <w:pPr>
              <w:jc w:val="center"/>
              <w:rPr>
                <w:rFonts w:ascii="Arial" w:eastAsia="맑은 고딕" w:hAnsi="Arial" w:cs="Arial" w:hint="eastAsia"/>
                <w:sz w:val="18"/>
                <w:szCs w:val="18"/>
                <w:lang w:val="en-US" w:eastAsia="ko-KR"/>
              </w:rPr>
            </w:pPr>
            <w:r w:rsidRPr="00F370BE">
              <w:rPr>
                <w:rFonts w:ascii="Arial" w:eastAsia="맑은 고딕" w:hAnsi="Arial" w:cs="Arial" w:hint="eastAsia"/>
                <w:sz w:val="18"/>
                <w:szCs w:val="18"/>
                <w:lang w:val="en-US" w:eastAsia="ko-KR"/>
              </w:rPr>
              <w:t>A</w:t>
            </w:r>
          </w:p>
        </w:tc>
        <w:tc>
          <w:tcPr>
            <w:tcW w:w="3521" w:type="dxa"/>
            <w:tcBorders>
              <w:top w:val="nil"/>
              <w:left w:val="nil"/>
              <w:bottom w:val="single" w:sz="8" w:space="0" w:color="000000"/>
              <w:right w:val="single" w:sz="8" w:space="0" w:color="000000"/>
            </w:tcBorders>
            <w:shd w:val="clear" w:color="auto" w:fill="auto"/>
            <w:vAlign w:val="center"/>
          </w:tcPr>
          <w:p w:rsidR="00B648EE" w:rsidRPr="00894866"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t>Provide concept-level equipment list and layout of the onshore substat</w:t>
            </w:r>
            <w:r>
              <w:rPr>
                <w:rFonts w:ascii="Arial" w:eastAsia="Times New Roman" w:hAnsi="Arial" w:cs="Arial"/>
                <w:sz w:val="18"/>
                <w:szCs w:val="18"/>
                <w:lang w:val="en-US" w:eastAsia="zh-CN"/>
              </w:rPr>
              <w:t>ion &amp; switching station</w:t>
            </w:r>
          </w:p>
          <w:p w:rsidR="00B648EE" w:rsidRPr="00894866"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t>Provide preliminary assessment for the recommended location of the substation on Juk-Do Island &amp; switching station in Yeonggwang-gun</w:t>
            </w:r>
          </w:p>
          <w:p w:rsidR="00B648EE" w:rsidRPr="00021CB4"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t>Provide general site layout and concept level civil / structural / architectural requirements</w:t>
            </w:r>
          </w:p>
        </w:tc>
        <w:tc>
          <w:tcPr>
            <w:tcW w:w="1591" w:type="dxa"/>
            <w:tcBorders>
              <w:top w:val="nil"/>
              <w:left w:val="nil"/>
              <w:bottom w:val="single" w:sz="8" w:space="0" w:color="000000"/>
              <w:right w:val="single" w:sz="8" w:space="0" w:color="000000"/>
            </w:tcBorders>
            <w:shd w:val="clear" w:color="auto" w:fill="auto"/>
          </w:tcPr>
          <w:p w:rsidR="00B648EE" w:rsidRPr="005B6751" w:rsidRDefault="00B648EE" w:rsidP="006A7F3E">
            <w:pPr>
              <w:rPr>
                <w:rFonts w:ascii="Arial" w:eastAsia="Times New Roman" w:hAnsi="Arial" w:cs="Arial"/>
                <w:sz w:val="18"/>
                <w:szCs w:val="18"/>
                <w:lang w:val="en-US" w:eastAsia="zh-CN"/>
              </w:rPr>
            </w:pPr>
            <w:r w:rsidRPr="006A7F3E">
              <w:rPr>
                <w:rFonts w:ascii="Arial" w:eastAsia="Times New Roman" w:hAnsi="Arial" w:cs="Arial"/>
                <w:color w:val="000000"/>
                <w:sz w:val="18"/>
                <w:szCs w:val="18"/>
                <w:highlight w:val="green"/>
                <w:lang w:val="en-US" w:eastAsia="zh-CN"/>
              </w:rPr>
              <w:t>The level of details depends on whether the information regarding actual site location, site information and ground condition data are available and can be provided by HEC.</w:t>
            </w:r>
          </w:p>
        </w:tc>
      </w:tr>
      <w:tr w:rsidR="00B648EE" w:rsidRPr="00E37643" w:rsidTr="006A7F3E">
        <w:trPr>
          <w:trHeight w:val="454"/>
        </w:trPr>
        <w:tc>
          <w:tcPr>
            <w:tcW w:w="798" w:type="dxa"/>
            <w:tcBorders>
              <w:top w:val="nil"/>
              <w:left w:val="single" w:sz="8" w:space="0" w:color="000000"/>
              <w:bottom w:val="single" w:sz="8" w:space="0" w:color="000000"/>
              <w:right w:val="single" w:sz="8" w:space="0" w:color="000000"/>
            </w:tcBorders>
            <w:shd w:val="clear" w:color="auto" w:fill="FFC000"/>
            <w:vAlign w:val="center"/>
          </w:tcPr>
          <w:p w:rsidR="00B648EE" w:rsidRPr="00F370BE" w:rsidRDefault="00B648EE" w:rsidP="006A7F3E">
            <w:pPr>
              <w:rPr>
                <w:rFonts w:ascii="Arial" w:eastAsia="맑은 고딕" w:hAnsi="Arial" w:cs="Arial" w:hint="eastAsia"/>
                <w:bCs/>
                <w:color w:val="000000"/>
                <w:sz w:val="18"/>
                <w:szCs w:val="18"/>
                <w:lang w:val="en-US" w:eastAsia="ko-KR"/>
              </w:rPr>
            </w:pPr>
            <w:r>
              <w:rPr>
                <w:rFonts w:ascii="Arial" w:eastAsia="Times New Roman" w:hAnsi="Arial" w:cs="Arial"/>
                <w:b/>
                <w:bCs/>
                <w:sz w:val="18"/>
                <w:szCs w:val="18"/>
                <w:lang w:val="en-US" w:eastAsia="zh-CN"/>
              </w:rPr>
              <w:t>6</w:t>
            </w:r>
          </w:p>
        </w:tc>
        <w:tc>
          <w:tcPr>
            <w:tcW w:w="6673" w:type="dxa"/>
            <w:gridSpan w:val="3"/>
            <w:tcBorders>
              <w:top w:val="nil"/>
              <w:left w:val="nil"/>
              <w:bottom w:val="single" w:sz="8" w:space="0" w:color="000000"/>
              <w:right w:val="single" w:sz="8" w:space="0" w:color="000000"/>
            </w:tcBorders>
            <w:shd w:val="clear" w:color="auto" w:fill="FFC000"/>
            <w:vAlign w:val="center"/>
          </w:tcPr>
          <w:p w:rsidR="00B648EE" w:rsidRPr="00894866" w:rsidRDefault="00B648EE" w:rsidP="006A7F3E">
            <w:pPr>
              <w:spacing w:before="60" w:after="60"/>
              <w:ind w:left="106" w:hangingChars="60" w:hanging="106"/>
              <w:rPr>
                <w:rFonts w:ascii="Arial" w:eastAsia="Times New Roman" w:hAnsi="Arial" w:cs="Arial"/>
                <w:sz w:val="18"/>
                <w:szCs w:val="18"/>
                <w:lang w:val="en-US" w:eastAsia="zh-CN"/>
              </w:rPr>
            </w:pPr>
            <w:r w:rsidRPr="005B6751">
              <w:rPr>
                <w:rFonts w:ascii="Arial" w:eastAsia="Times New Roman" w:hAnsi="Arial" w:cs="Arial"/>
                <w:b/>
                <w:bCs/>
                <w:sz w:val="18"/>
                <w:szCs w:val="18"/>
                <w:lang w:val="en-US" w:eastAsia="zh-CN"/>
              </w:rPr>
              <w:t>Concept Design</w:t>
            </w:r>
            <w:r>
              <w:rPr>
                <w:rFonts w:ascii="Arial" w:eastAsia="Times New Roman" w:hAnsi="Arial" w:cs="Arial"/>
                <w:b/>
                <w:bCs/>
                <w:sz w:val="18"/>
                <w:szCs w:val="18"/>
                <w:lang w:val="en-US" w:eastAsia="zh-CN"/>
              </w:rPr>
              <w:t xml:space="preserve"> (Electrical &amp; Cabling</w:t>
            </w:r>
            <w:r w:rsidRPr="00F370BE">
              <w:rPr>
                <w:rFonts w:ascii="맑은 고딕" w:eastAsia="맑은 고딕" w:hAnsi="맑은 고딕" w:cs="Arial"/>
                <w:b/>
                <w:bCs/>
                <w:sz w:val="18"/>
                <w:szCs w:val="18"/>
                <w:lang w:val="en-US" w:eastAsia="ko-KR"/>
              </w:rPr>
              <w:t>)</w:t>
            </w:r>
            <w:r w:rsidRPr="005B6751">
              <w:rPr>
                <w:rFonts w:ascii="Arial" w:eastAsia="Times New Roman" w:hAnsi="Arial" w:cs="Arial"/>
                <w:sz w:val="18"/>
                <w:szCs w:val="18"/>
                <w:lang w:val="en-US" w:eastAsia="zh-CN"/>
              </w:rPr>
              <w:t> </w:t>
            </w:r>
          </w:p>
        </w:tc>
        <w:tc>
          <w:tcPr>
            <w:tcW w:w="1591" w:type="dxa"/>
            <w:tcBorders>
              <w:top w:val="nil"/>
              <w:left w:val="nil"/>
              <w:bottom w:val="single" w:sz="8" w:space="0" w:color="000000"/>
              <w:right w:val="single" w:sz="8" w:space="0" w:color="000000"/>
            </w:tcBorders>
            <w:shd w:val="clear" w:color="auto" w:fill="FFC000"/>
            <w:vAlign w:val="center"/>
          </w:tcPr>
          <w:p w:rsidR="00B648EE" w:rsidRPr="005B6751" w:rsidRDefault="00B648EE" w:rsidP="006A7F3E">
            <w:pPr>
              <w:rPr>
                <w:rFonts w:ascii="Arial" w:eastAsia="Times New Roman" w:hAnsi="Arial" w:cs="Arial"/>
                <w:sz w:val="18"/>
                <w:szCs w:val="18"/>
                <w:lang w:val="en-US" w:eastAsia="zh-CN"/>
              </w:rPr>
            </w:pPr>
          </w:p>
        </w:tc>
      </w:tr>
      <w:tr w:rsidR="00B648EE" w:rsidRPr="00E37643" w:rsidTr="006A7F3E">
        <w:trPr>
          <w:trHeight w:val="315"/>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F370BE" w:rsidRDefault="00B648EE" w:rsidP="006A7F3E">
            <w:pPr>
              <w:rPr>
                <w:rFonts w:ascii="Arial" w:eastAsia="맑은 고딕" w:hAnsi="Arial" w:cs="Arial" w:hint="eastAsia"/>
                <w:bCs/>
                <w:color w:val="000000"/>
                <w:sz w:val="18"/>
                <w:szCs w:val="18"/>
                <w:lang w:val="en-US" w:eastAsia="ko-KR"/>
              </w:rPr>
            </w:pPr>
            <w:r w:rsidRPr="00F370BE">
              <w:rPr>
                <w:rFonts w:ascii="Arial" w:eastAsia="맑은 고딕" w:hAnsi="Arial" w:cs="Arial" w:hint="eastAsia"/>
                <w:bCs/>
                <w:color w:val="000000"/>
                <w:sz w:val="18"/>
                <w:szCs w:val="18"/>
                <w:lang w:val="en-US" w:eastAsia="ko-KR"/>
              </w:rPr>
              <w:t>6.</w:t>
            </w:r>
            <w:r w:rsidRPr="00F370BE">
              <w:rPr>
                <w:rFonts w:ascii="Arial" w:eastAsia="맑은 고딕" w:hAnsi="Arial" w:cs="Arial"/>
                <w:bCs/>
                <w:color w:val="000000"/>
                <w:sz w:val="18"/>
                <w:szCs w:val="18"/>
                <w:lang w:val="en-US" w:eastAsia="ko-KR"/>
              </w:rPr>
              <w:t>1</w:t>
            </w:r>
          </w:p>
        </w:tc>
        <w:tc>
          <w:tcPr>
            <w:tcW w:w="2480" w:type="dxa"/>
            <w:tcBorders>
              <w:top w:val="nil"/>
              <w:left w:val="nil"/>
              <w:bottom w:val="single" w:sz="8" w:space="0" w:color="000000"/>
              <w:right w:val="single" w:sz="8" w:space="0" w:color="000000"/>
            </w:tcBorders>
            <w:shd w:val="clear" w:color="auto" w:fill="auto"/>
            <w:vAlign w:val="center"/>
          </w:tcPr>
          <w:p w:rsidR="00B648EE" w:rsidRPr="00894866" w:rsidRDefault="00B648EE" w:rsidP="006A7F3E">
            <w:pPr>
              <w:rPr>
                <w:rFonts w:ascii="Arial" w:eastAsia="Times New Roman" w:hAnsi="Arial" w:cs="Arial"/>
                <w:bCs/>
                <w:sz w:val="18"/>
                <w:szCs w:val="18"/>
                <w:lang w:val="en-US" w:eastAsia="zh-CN"/>
              </w:rPr>
            </w:pPr>
            <w:r w:rsidRPr="00894866">
              <w:rPr>
                <w:rFonts w:ascii="Arial" w:eastAsia="Times New Roman" w:hAnsi="Arial" w:cs="Arial"/>
                <w:bCs/>
                <w:sz w:val="18"/>
                <w:szCs w:val="18"/>
                <w:lang w:val="en-US" w:eastAsia="zh-CN"/>
              </w:rPr>
              <w:t>Selection of export cable voltage level(154KVAC or 230KVAC)</w:t>
            </w:r>
          </w:p>
        </w:tc>
        <w:tc>
          <w:tcPr>
            <w:tcW w:w="672" w:type="dxa"/>
            <w:tcBorders>
              <w:top w:val="nil"/>
              <w:left w:val="nil"/>
              <w:bottom w:val="single" w:sz="8" w:space="0" w:color="000000"/>
              <w:right w:val="single" w:sz="8" w:space="0" w:color="000000"/>
            </w:tcBorders>
            <w:shd w:val="clear" w:color="auto" w:fill="auto"/>
            <w:vAlign w:val="center"/>
          </w:tcPr>
          <w:p w:rsidR="00B648EE" w:rsidRPr="00F370BE" w:rsidRDefault="00B648EE" w:rsidP="006A7F3E">
            <w:pPr>
              <w:jc w:val="center"/>
              <w:rPr>
                <w:rFonts w:ascii="Arial" w:eastAsia="맑은 고딕" w:hAnsi="Arial" w:cs="Arial" w:hint="eastAsia"/>
                <w:sz w:val="18"/>
                <w:szCs w:val="18"/>
                <w:lang w:val="en-US" w:eastAsia="ko-KR"/>
              </w:rPr>
            </w:pPr>
            <w:r w:rsidRPr="00F370BE">
              <w:rPr>
                <w:rFonts w:ascii="Arial" w:eastAsia="맑은 고딕" w:hAnsi="Arial" w:cs="Arial" w:hint="eastAsia"/>
                <w:sz w:val="18"/>
                <w:szCs w:val="18"/>
                <w:lang w:val="en-US" w:eastAsia="ko-KR"/>
              </w:rPr>
              <w:t>A</w:t>
            </w:r>
          </w:p>
        </w:tc>
        <w:tc>
          <w:tcPr>
            <w:tcW w:w="3521" w:type="dxa"/>
            <w:tcBorders>
              <w:top w:val="nil"/>
              <w:left w:val="nil"/>
              <w:bottom w:val="single" w:sz="8" w:space="0" w:color="000000"/>
              <w:right w:val="single" w:sz="8" w:space="0" w:color="000000"/>
            </w:tcBorders>
            <w:shd w:val="clear" w:color="auto" w:fill="auto"/>
            <w:vAlign w:val="center"/>
          </w:tcPr>
          <w:p w:rsidR="00B648EE" w:rsidRPr="00894866"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r>
            <w:r>
              <w:rPr>
                <w:rFonts w:ascii="Arial" w:eastAsia="Times New Roman" w:hAnsi="Arial" w:cs="Arial"/>
                <w:sz w:val="18"/>
                <w:szCs w:val="18"/>
                <w:lang w:val="en-US" w:eastAsia="zh-CN"/>
              </w:rPr>
              <w:t>T</w:t>
            </w:r>
            <w:r w:rsidRPr="00894866">
              <w:rPr>
                <w:rFonts w:ascii="Arial" w:eastAsia="Times New Roman" w:hAnsi="Arial" w:cs="Arial"/>
                <w:sz w:val="18"/>
                <w:szCs w:val="18"/>
                <w:lang w:val="en-US" w:eastAsia="zh-CN"/>
              </w:rPr>
              <w:t>hrough economic feasibility study considering losses in the electrical system, the number of cables and required equipment such as transformers and switchgear to connect Grid (</w:t>
            </w:r>
            <w:r w:rsidRPr="00894866">
              <w:rPr>
                <w:rFonts w:ascii="Arial" w:hAnsi="Arial" w:cs="Arial"/>
                <w:color w:val="FF0000"/>
                <w:sz w:val="18"/>
                <w:szCs w:val="18"/>
                <w:lang w:val="en-US" w:eastAsia="zh-CN"/>
              </w:rPr>
              <w:t>Grid voltage level is 154KV.)</w:t>
            </w:r>
          </w:p>
        </w:tc>
        <w:tc>
          <w:tcPr>
            <w:tcW w:w="1591" w:type="dxa"/>
            <w:tcBorders>
              <w:top w:val="nil"/>
              <w:left w:val="nil"/>
              <w:bottom w:val="single" w:sz="8" w:space="0" w:color="000000"/>
              <w:right w:val="single" w:sz="8" w:space="0" w:color="000000"/>
            </w:tcBorders>
            <w:shd w:val="clear" w:color="auto" w:fill="auto"/>
            <w:vAlign w:val="center"/>
          </w:tcPr>
          <w:p w:rsidR="00B648EE" w:rsidRPr="005B6751" w:rsidRDefault="00B648EE" w:rsidP="006A7F3E">
            <w:pPr>
              <w:rPr>
                <w:rFonts w:ascii="Arial" w:eastAsia="Times New Roman" w:hAnsi="Arial" w:cs="Arial"/>
                <w:sz w:val="18"/>
                <w:szCs w:val="18"/>
                <w:lang w:val="en-US" w:eastAsia="zh-CN"/>
              </w:rPr>
            </w:pPr>
          </w:p>
        </w:tc>
      </w:tr>
      <w:tr w:rsidR="00B648EE" w:rsidRPr="00E37643" w:rsidTr="006A7F3E">
        <w:trPr>
          <w:trHeight w:val="315"/>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F370BE" w:rsidRDefault="00B648EE" w:rsidP="006A7F3E">
            <w:pPr>
              <w:rPr>
                <w:rFonts w:ascii="Arial" w:eastAsia="맑은 고딕" w:hAnsi="Arial" w:cs="Arial" w:hint="eastAsia"/>
                <w:bCs/>
                <w:color w:val="000000"/>
                <w:sz w:val="18"/>
                <w:szCs w:val="18"/>
                <w:lang w:val="en-US" w:eastAsia="ko-KR"/>
              </w:rPr>
            </w:pPr>
            <w:r w:rsidRPr="00F370BE">
              <w:rPr>
                <w:rFonts w:ascii="Arial" w:eastAsia="맑은 고딕" w:hAnsi="Arial" w:cs="Arial" w:hint="eastAsia"/>
                <w:bCs/>
                <w:color w:val="000000"/>
                <w:sz w:val="18"/>
                <w:szCs w:val="18"/>
                <w:lang w:val="en-US" w:eastAsia="ko-KR"/>
              </w:rPr>
              <w:t>6.2</w:t>
            </w:r>
          </w:p>
        </w:tc>
        <w:tc>
          <w:tcPr>
            <w:tcW w:w="2480" w:type="dxa"/>
            <w:tcBorders>
              <w:top w:val="nil"/>
              <w:left w:val="nil"/>
              <w:bottom w:val="single" w:sz="8" w:space="0" w:color="000000"/>
              <w:right w:val="single" w:sz="8" w:space="0" w:color="000000"/>
            </w:tcBorders>
            <w:shd w:val="clear" w:color="auto" w:fill="auto"/>
            <w:vAlign w:val="center"/>
          </w:tcPr>
          <w:p w:rsidR="00B648EE" w:rsidRPr="00894866" w:rsidRDefault="00B648EE" w:rsidP="006A7F3E">
            <w:pPr>
              <w:rPr>
                <w:rFonts w:ascii="Arial" w:eastAsia="Times New Roman" w:hAnsi="Arial" w:cs="Arial"/>
                <w:bCs/>
                <w:sz w:val="18"/>
                <w:szCs w:val="18"/>
                <w:lang w:val="en-US" w:eastAsia="zh-CN"/>
              </w:rPr>
            </w:pPr>
            <w:r w:rsidRPr="00894866">
              <w:rPr>
                <w:rFonts w:ascii="Arial" w:eastAsia="Times New Roman" w:hAnsi="Arial" w:cs="Arial"/>
                <w:bCs/>
                <w:sz w:val="18"/>
                <w:szCs w:val="18"/>
                <w:lang w:val="en-US" w:eastAsia="zh-CN"/>
              </w:rPr>
              <w:t>Cable Routing Selection and Installation Report</w:t>
            </w:r>
          </w:p>
        </w:tc>
        <w:tc>
          <w:tcPr>
            <w:tcW w:w="672" w:type="dxa"/>
            <w:tcBorders>
              <w:top w:val="nil"/>
              <w:left w:val="nil"/>
              <w:bottom w:val="single" w:sz="8" w:space="0" w:color="000000"/>
              <w:right w:val="single" w:sz="8" w:space="0" w:color="000000"/>
            </w:tcBorders>
            <w:shd w:val="clear" w:color="auto" w:fill="auto"/>
            <w:vAlign w:val="center"/>
          </w:tcPr>
          <w:p w:rsidR="00B648EE" w:rsidRPr="00F370BE" w:rsidRDefault="00B648EE" w:rsidP="006A7F3E">
            <w:pPr>
              <w:jc w:val="center"/>
              <w:rPr>
                <w:rFonts w:ascii="Arial" w:eastAsia="맑은 고딕" w:hAnsi="Arial" w:cs="Arial" w:hint="eastAsia"/>
                <w:sz w:val="18"/>
                <w:szCs w:val="18"/>
                <w:lang w:val="en-US" w:eastAsia="ko-KR"/>
              </w:rPr>
            </w:pPr>
            <w:r w:rsidRPr="00F370BE">
              <w:rPr>
                <w:rFonts w:ascii="Arial" w:eastAsia="맑은 고딕" w:hAnsi="Arial" w:cs="Arial" w:hint="eastAsia"/>
                <w:sz w:val="18"/>
                <w:szCs w:val="18"/>
                <w:lang w:val="en-US" w:eastAsia="ko-KR"/>
              </w:rPr>
              <w:t>A</w:t>
            </w:r>
          </w:p>
        </w:tc>
        <w:tc>
          <w:tcPr>
            <w:tcW w:w="3521" w:type="dxa"/>
            <w:tcBorders>
              <w:top w:val="nil"/>
              <w:left w:val="nil"/>
              <w:bottom w:val="single" w:sz="8" w:space="0" w:color="000000"/>
              <w:right w:val="single" w:sz="8" w:space="0" w:color="000000"/>
            </w:tcBorders>
            <w:shd w:val="clear" w:color="auto" w:fill="auto"/>
            <w:vAlign w:val="center"/>
          </w:tcPr>
          <w:p w:rsidR="00B648EE" w:rsidRPr="00894866"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t>Review and revise the cable route and layout given the choice of onshore substation (island) and two separate sub-sea cables</w:t>
            </w:r>
          </w:p>
          <w:p w:rsidR="00B648EE"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t>High level review the landing point provision with the consideration of additional space required for more than one cable landing.</w:t>
            </w:r>
          </w:p>
          <w:p w:rsidR="00B648EE" w:rsidRPr="00894866" w:rsidRDefault="00B648EE" w:rsidP="006A7F3E">
            <w:pPr>
              <w:spacing w:before="60" w:after="60"/>
              <w:ind w:left="108" w:hangingChars="60" w:hanging="108"/>
              <w:rPr>
                <w:rFonts w:ascii="Arial" w:eastAsia="Times New Roman" w:hAnsi="Arial" w:cs="Arial"/>
                <w:sz w:val="18"/>
                <w:szCs w:val="18"/>
                <w:lang w:val="en-US" w:eastAsia="zh-CN"/>
              </w:rPr>
            </w:pPr>
            <w:r>
              <w:rPr>
                <w:rFonts w:ascii="Arial" w:eastAsia="Times New Roman" w:hAnsi="Arial" w:cs="Arial"/>
                <w:sz w:val="18"/>
                <w:szCs w:val="18"/>
                <w:lang w:val="en-US" w:eastAsia="zh-CN"/>
              </w:rPr>
              <w:t xml:space="preserve">- </w:t>
            </w:r>
            <w:r w:rsidRPr="00894866">
              <w:rPr>
                <w:rFonts w:ascii="Arial" w:eastAsia="Times New Roman" w:hAnsi="Arial" w:cs="Arial"/>
                <w:sz w:val="18"/>
                <w:szCs w:val="18"/>
                <w:lang w:val="en-US" w:eastAsia="zh-CN"/>
              </w:rPr>
              <w:t>Detailed assessment of landing points on Juk-Do and in mainland shall be done in FEED stage.</w:t>
            </w:r>
          </w:p>
        </w:tc>
        <w:tc>
          <w:tcPr>
            <w:tcW w:w="1591" w:type="dxa"/>
            <w:tcBorders>
              <w:top w:val="nil"/>
              <w:left w:val="nil"/>
              <w:bottom w:val="single" w:sz="8" w:space="0" w:color="000000"/>
              <w:right w:val="single" w:sz="8" w:space="0" w:color="000000"/>
            </w:tcBorders>
            <w:shd w:val="clear" w:color="auto" w:fill="auto"/>
            <w:vAlign w:val="center"/>
          </w:tcPr>
          <w:p w:rsidR="00B648EE" w:rsidRPr="006A7F3E" w:rsidRDefault="00B648EE" w:rsidP="006A7F3E">
            <w:pPr>
              <w:rPr>
                <w:rFonts w:ascii="Arial" w:eastAsia="Times New Roman" w:hAnsi="Arial" w:cs="Arial"/>
                <w:color w:val="000000"/>
                <w:sz w:val="18"/>
                <w:szCs w:val="18"/>
                <w:highlight w:val="green"/>
                <w:lang w:val="en-US" w:eastAsia="zh-CN"/>
              </w:rPr>
            </w:pPr>
            <w:r w:rsidRPr="006A7F3E">
              <w:rPr>
                <w:rFonts w:ascii="Arial" w:eastAsia="Times New Roman" w:hAnsi="Arial" w:cs="Arial"/>
                <w:color w:val="000000"/>
                <w:sz w:val="18"/>
                <w:szCs w:val="18"/>
                <w:highlight w:val="green"/>
                <w:lang w:val="en-US" w:eastAsia="zh-CN"/>
              </w:rPr>
              <w:t>Any changes of cable routing or layout made by HEC after 1st issue (Rev.-) will be considered as major changes and mutual agreement shall be made to determine the revised acceptance criteria of the deliverables.</w:t>
            </w:r>
          </w:p>
          <w:p w:rsidR="00B648EE" w:rsidRPr="006A7F3E" w:rsidRDefault="00B648EE" w:rsidP="006A7F3E">
            <w:pPr>
              <w:rPr>
                <w:rFonts w:ascii="Arial" w:eastAsia="Times New Roman" w:hAnsi="Arial" w:cs="Arial"/>
                <w:color w:val="000000"/>
                <w:sz w:val="18"/>
                <w:szCs w:val="18"/>
                <w:highlight w:val="green"/>
                <w:lang w:val="en-US" w:eastAsia="zh-CN"/>
              </w:rPr>
            </w:pPr>
          </w:p>
        </w:tc>
      </w:tr>
      <w:tr w:rsidR="00B648EE" w:rsidRPr="00E37643" w:rsidTr="006A7F3E">
        <w:trPr>
          <w:trHeight w:val="315"/>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F370BE" w:rsidRDefault="00B648EE" w:rsidP="006A7F3E">
            <w:pPr>
              <w:rPr>
                <w:rFonts w:ascii="Arial" w:eastAsia="맑은 고딕" w:hAnsi="Arial" w:cs="Arial" w:hint="eastAsia"/>
                <w:bCs/>
                <w:color w:val="000000"/>
                <w:sz w:val="18"/>
                <w:szCs w:val="18"/>
                <w:lang w:val="en-US" w:eastAsia="ko-KR"/>
              </w:rPr>
            </w:pPr>
            <w:r w:rsidRPr="00F370BE">
              <w:rPr>
                <w:rFonts w:ascii="Arial" w:eastAsia="맑은 고딕" w:hAnsi="Arial" w:cs="Arial" w:hint="eastAsia"/>
                <w:bCs/>
                <w:color w:val="000000"/>
                <w:sz w:val="18"/>
                <w:szCs w:val="18"/>
                <w:lang w:val="en-US" w:eastAsia="ko-KR"/>
              </w:rPr>
              <w:t>6.</w:t>
            </w:r>
            <w:r w:rsidRPr="00F370BE">
              <w:rPr>
                <w:rFonts w:ascii="Arial" w:eastAsia="맑은 고딕" w:hAnsi="Arial" w:cs="Arial"/>
                <w:bCs/>
                <w:color w:val="000000"/>
                <w:sz w:val="18"/>
                <w:szCs w:val="18"/>
                <w:lang w:val="en-US" w:eastAsia="ko-KR"/>
              </w:rPr>
              <w:t>3</w:t>
            </w:r>
          </w:p>
        </w:tc>
        <w:tc>
          <w:tcPr>
            <w:tcW w:w="2480" w:type="dxa"/>
            <w:tcBorders>
              <w:top w:val="nil"/>
              <w:left w:val="nil"/>
              <w:bottom w:val="single" w:sz="8" w:space="0" w:color="000000"/>
              <w:right w:val="single" w:sz="8" w:space="0" w:color="000000"/>
            </w:tcBorders>
            <w:shd w:val="clear" w:color="auto" w:fill="auto"/>
            <w:vAlign w:val="center"/>
          </w:tcPr>
          <w:p w:rsidR="00B648EE" w:rsidRPr="00894866" w:rsidRDefault="00B648EE" w:rsidP="006A7F3E">
            <w:pPr>
              <w:rPr>
                <w:rFonts w:ascii="Arial" w:eastAsia="Times New Roman" w:hAnsi="Arial" w:cs="Arial"/>
                <w:bCs/>
                <w:sz w:val="18"/>
                <w:szCs w:val="18"/>
                <w:lang w:val="en-US" w:eastAsia="zh-CN"/>
              </w:rPr>
            </w:pPr>
            <w:r w:rsidRPr="00894866">
              <w:rPr>
                <w:rFonts w:ascii="Arial" w:eastAsia="Times New Roman" w:hAnsi="Arial" w:cs="Arial"/>
                <w:bCs/>
                <w:sz w:val="18"/>
                <w:szCs w:val="18"/>
                <w:lang w:val="en-US" w:eastAsia="zh-CN"/>
              </w:rPr>
              <w:t>Electrical System Configuration Report</w:t>
            </w:r>
          </w:p>
        </w:tc>
        <w:tc>
          <w:tcPr>
            <w:tcW w:w="672" w:type="dxa"/>
            <w:tcBorders>
              <w:top w:val="nil"/>
              <w:left w:val="nil"/>
              <w:bottom w:val="single" w:sz="8" w:space="0" w:color="000000"/>
              <w:right w:val="single" w:sz="8" w:space="0" w:color="000000"/>
            </w:tcBorders>
            <w:shd w:val="clear" w:color="auto" w:fill="auto"/>
            <w:vAlign w:val="center"/>
          </w:tcPr>
          <w:p w:rsidR="00B648EE" w:rsidRPr="00F370BE" w:rsidRDefault="00B648EE" w:rsidP="006A7F3E">
            <w:pPr>
              <w:jc w:val="center"/>
              <w:rPr>
                <w:rFonts w:ascii="Arial" w:eastAsia="맑은 고딕" w:hAnsi="Arial" w:cs="Arial" w:hint="eastAsia"/>
                <w:sz w:val="18"/>
                <w:szCs w:val="18"/>
                <w:lang w:val="en-US" w:eastAsia="ko-KR"/>
              </w:rPr>
            </w:pPr>
            <w:r w:rsidRPr="00F370BE">
              <w:rPr>
                <w:rFonts w:ascii="Arial" w:eastAsia="맑은 고딕" w:hAnsi="Arial" w:cs="Arial" w:hint="eastAsia"/>
                <w:sz w:val="18"/>
                <w:szCs w:val="18"/>
                <w:lang w:val="en-US" w:eastAsia="ko-KR"/>
              </w:rPr>
              <w:t>A</w:t>
            </w:r>
          </w:p>
        </w:tc>
        <w:tc>
          <w:tcPr>
            <w:tcW w:w="3521" w:type="dxa"/>
            <w:tcBorders>
              <w:top w:val="nil"/>
              <w:left w:val="nil"/>
              <w:bottom w:val="single" w:sz="8" w:space="0" w:color="000000"/>
              <w:right w:val="single" w:sz="8" w:space="0" w:color="000000"/>
            </w:tcBorders>
            <w:shd w:val="clear" w:color="auto" w:fill="auto"/>
            <w:vAlign w:val="center"/>
          </w:tcPr>
          <w:p w:rsidR="00B648EE" w:rsidRPr="00894866"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t>Study and confirmation of the electrical system provision based on client’s decision on the choice of offshore substation or onshore substation (island)</w:t>
            </w:r>
          </w:p>
          <w:p w:rsidR="00B648EE" w:rsidRPr="00894866"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t>Single line diagrams for the preferred electrical system configuration (array cables, island / offshore / combined / separate Phase 1&amp; 2 substations, subsea cables, connections with existing mainland substation, and all related electrical equipment</w:t>
            </w:r>
          </w:p>
          <w:p w:rsidR="00B648EE" w:rsidRPr="00894866"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t>Preliminary sketches / drawings on the configuration for the intermediate substations and mainland substation connection</w:t>
            </w:r>
          </w:p>
          <w:p w:rsidR="00B648EE" w:rsidRPr="00894866" w:rsidRDefault="00B648EE" w:rsidP="006A7F3E">
            <w:pPr>
              <w:spacing w:before="60" w:after="60"/>
              <w:ind w:left="108" w:hangingChars="60" w:hanging="108"/>
              <w:rPr>
                <w:rFonts w:ascii="Arial" w:eastAsia="Times New Roman" w:hAnsi="Arial" w:cs="Arial"/>
                <w:sz w:val="18"/>
                <w:szCs w:val="18"/>
                <w:lang w:val="en-US" w:eastAsia="zh-CN"/>
              </w:rPr>
            </w:pPr>
            <w:r w:rsidRPr="00894866">
              <w:rPr>
                <w:rFonts w:ascii="Arial" w:eastAsia="Times New Roman" w:hAnsi="Arial" w:cs="Arial"/>
                <w:sz w:val="18"/>
                <w:szCs w:val="18"/>
                <w:lang w:val="en-US" w:eastAsia="zh-CN"/>
              </w:rPr>
              <w:t>-</w:t>
            </w:r>
            <w:r w:rsidRPr="00894866">
              <w:rPr>
                <w:rFonts w:ascii="Arial" w:eastAsia="Times New Roman" w:hAnsi="Arial" w:cs="Arial"/>
                <w:sz w:val="18"/>
                <w:szCs w:val="18"/>
                <w:lang w:val="en-US" w:eastAsia="zh-CN"/>
              </w:rPr>
              <w:tab/>
              <w:t>Review and Revise Concept Design Report for Monitoring House, Onshore Substation, intermediate substations and mainland substation connection (Elec, Arch, Civil) with consideration of combined/separate Phase 1&amp;2 operation.</w:t>
            </w:r>
          </w:p>
        </w:tc>
        <w:tc>
          <w:tcPr>
            <w:tcW w:w="1591" w:type="dxa"/>
            <w:tcBorders>
              <w:top w:val="nil"/>
              <w:left w:val="nil"/>
              <w:bottom w:val="single" w:sz="8" w:space="0" w:color="000000"/>
              <w:right w:val="single" w:sz="8" w:space="0" w:color="000000"/>
            </w:tcBorders>
            <w:shd w:val="clear" w:color="auto" w:fill="auto"/>
            <w:vAlign w:val="center"/>
          </w:tcPr>
          <w:p w:rsidR="00B648EE" w:rsidRPr="005B6751" w:rsidRDefault="00B648EE" w:rsidP="006A7F3E">
            <w:pPr>
              <w:rPr>
                <w:rFonts w:ascii="Arial" w:eastAsia="Times New Roman" w:hAnsi="Arial" w:cs="Arial"/>
                <w:sz w:val="18"/>
                <w:szCs w:val="18"/>
                <w:lang w:val="en-US" w:eastAsia="zh-CN"/>
              </w:rPr>
            </w:pPr>
            <w:r w:rsidRPr="006A7F3E">
              <w:rPr>
                <w:rFonts w:ascii="Arial" w:eastAsia="Times New Roman" w:hAnsi="Arial" w:cs="Arial"/>
                <w:color w:val="000000"/>
                <w:sz w:val="18"/>
                <w:szCs w:val="18"/>
                <w:highlight w:val="green"/>
                <w:lang w:val="en-US" w:eastAsia="zh-CN"/>
              </w:rPr>
              <w:t>Any changes of choice of substation type made by HEC after 1st issue (Rev.-) will be considered as major changes and mutual agreement shall be made to determine the revised acceptance criteria of the deliverables.</w:t>
            </w:r>
          </w:p>
        </w:tc>
      </w:tr>
      <w:tr w:rsidR="00B648EE" w:rsidRPr="00E37643" w:rsidTr="006A7F3E">
        <w:trPr>
          <w:trHeight w:val="397"/>
        </w:trPr>
        <w:tc>
          <w:tcPr>
            <w:tcW w:w="798" w:type="dxa"/>
            <w:tcBorders>
              <w:top w:val="nil"/>
              <w:left w:val="single" w:sz="8" w:space="0" w:color="000000"/>
              <w:bottom w:val="single" w:sz="8" w:space="0" w:color="000000"/>
              <w:right w:val="single" w:sz="8" w:space="0" w:color="000000"/>
            </w:tcBorders>
            <w:shd w:val="clear" w:color="000000" w:fill="FFC000"/>
            <w:vAlign w:val="center"/>
            <w:hideMark/>
          </w:tcPr>
          <w:p w:rsidR="00B648EE" w:rsidRPr="00F370BE" w:rsidRDefault="00B648EE" w:rsidP="006A7F3E">
            <w:pPr>
              <w:rPr>
                <w:rFonts w:ascii="Arial" w:eastAsia="맑은 고딕" w:hAnsi="Arial" w:cs="Arial" w:hint="eastAsia"/>
                <w:b/>
                <w:bCs/>
                <w:color w:val="000000"/>
                <w:sz w:val="18"/>
                <w:szCs w:val="18"/>
                <w:lang w:val="en-US" w:eastAsia="ko-KR"/>
              </w:rPr>
            </w:pPr>
            <w:r w:rsidRPr="00F370BE">
              <w:rPr>
                <w:rFonts w:ascii="Arial" w:eastAsia="맑은 고딕" w:hAnsi="Arial" w:cs="Arial" w:hint="eastAsia"/>
                <w:b/>
                <w:bCs/>
                <w:color w:val="000000"/>
                <w:sz w:val="18"/>
                <w:szCs w:val="18"/>
                <w:lang w:val="en-US" w:eastAsia="ko-KR"/>
              </w:rPr>
              <w:t>7</w:t>
            </w:r>
          </w:p>
        </w:tc>
        <w:tc>
          <w:tcPr>
            <w:tcW w:w="6673" w:type="dxa"/>
            <w:gridSpan w:val="3"/>
            <w:tcBorders>
              <w:top w:val="nil"/>
              <w:left w:val="nil"/>
              <w:bottom w:val="single" w:sz="8" w:space="0" w:color="000000"/>
              <w:right w:val="single" w:sz="8" w:space="0" w:color="000000"/>
            </w:tcBorders>
            <w:shd w:val="clear" w:color="000000" w:fill="FFC000"/>
            <w:vAlign w:val="center"/>
            <w:hideMark/>
          </w:tcPr>
          <w:p w:rsidR="00B648EE" w:rsidRPr="005B6751" w:rsidRDefault="00B648EE" w:rsidP="006A7F3E">
            <w:pPr>
              <w:rPr>
                <w:rFonts w:ascii="Arial" w:eastAsia="Times New Roman" w:hAnsi="Arial" w:cs="Arial"/>
                <w:sz w:val="18"/>
                <w:szCs w:val="18"/>
                <w:lang w:val="en-US" w:eastAsia="zh-CN"/>
              </w:rPr>
            </w:pPr>
            <w:r>
              <w:rPr>
                <w:rFonts w:ascii="Arial" w:eastAsia="Times New Roman" w:hAnsi="Arial" w:cs="Arial"/>
                <w:b/>
                <w:bCs/>
                <w:sz w:val="18"/>
                <w:szCs w:val="18"/>
                <w:lang w:val="en-US" w:eastAsia="zh-CN"/>
              </w:rPr>
              <w:t>EPC Procurement Preparation</w:t>
            </w:r>
          </w:p>
        </w:tc>
        <w:tc>
          <w:tcPr>
            <w:tcW w:w="1591" w:type="dxa"/>
            <w:tcBorders>
              <w:top w:val="nil"/>
              <w:left w:val="nil"/>
              <w:bottom w:val="single" w:sz="8" w:space="0" w:color="000000"/>
              <w:right w:val="single" w:sz="8" w:space="0" w:color="000000"/>
            </w:tcBorders>
            <w:shd w:val="clear" w:color="000000" w:fill="FFC000"/>
            <w:vAlign w:val="center"/>
          </w:tcPr>
          <w:p w:rsidR="00B648EE" w:rsidRPr="005B6751" w:rsidRDefault="00B648EE" w:rsidP="006A7F3E">
            <w:pPr>
              <w:jc w:val="center"/>
              <w:rPr>
                <w:rFonts w:ascii="Arial" w:eastAsia="Times New Roman" w:hAnsi="Arial" w:cs="Arial"/>
                <w:sz w:val="18"/>
                <w:szCs w:val="18"/>
                <w:lang w:val="en-US" w:eastAsia="zh-CN"/>
              </w:rPr>
            </w:pPr>
          </w:p>
        </w:tc>
      </w:tr>
      <w:tr w:rsidR="00B648EE" w:rsidRPr="00E37643" w:rsidTr="006A7F3E">
        <w:trPr>
          <w:trHeight w:val="525"/>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F370BE" w:rsidRDefault="00B648EE" w:rsidP="006A7F3E">
            <w:pPr>
              <w:rPr>
                <w:rFonts w:ascii="Arial" w:eastAsia="맑은 고딕" w:hAnsi="Arial" w:cs="Arial" w:hint="eastAsia"/>
                <w:bCs/>
                <w:color w:val="000000"/>
                <w:sz w:val="18"/>
                <w:szCs w:val="18"/>
                <w:lang w:val="en-US" w:eastAsia="ko-KR"/>
              </w:rPr>
            </w:pPr>
            <w:r w:rsidRPr="00F370BE">
              <w:rPr>
                <w:rFonts w:ascii="Arial" w:eastAsia="맑은 고딕" w:hAnsi="Arial" w:cs="Arial" w:hint="eastAsia"/>
                <w:bCs/>
                <w:color w:val="000000"/>
                <w:sz w:val="18"/>
                <w:szCs w:val="18"/>
                <w:lang w:val="en-US" w:eastAsia="ko-KR"/>
              </w:rPr>
              <w:t>7</w:t>
            </w:r>
            <w:r w:rsidRPr="00F370BE">
              <w:rPr>
                <w:rFonts w:ascii="Arial" w:eastAsia="맑은 고딕" w:hAnsi="Arial" w:cs="Arial"/>
                <w:bCs/>
                <w:color w:val="000000"/>
                <w:sz w:val="18"/>
                <w:szCs w:val="18"/>
                <w:lang w:val="en-US" w:eastAsia="ko-KR"/>
              </w:rPr>
              <w:t>.1</w:t>
            </w:r>
          </w:p>
        </w:tc>
        <w:tc>
          <w:tcPr>
            <w:tcW w:w="2480" w:type="dxa"/>
            <w:tcBorders>
              <w:top w:val="nil"/>
              <w:left w:val="nil"/>
              <w:bottom w:val="single" w:sz="8" w:space="0" w:color="000000"/>
              <w:right w:val="single" w:sz="8" w:space="0" w:color="000000"/>
            </w:tcBorders>
            <w:shd w:val="clear" w:color="auto" w:fill="auto"/>
            <w:vAlign w:val="center"/>
          </w:tcPr>
          <w:p w:rsidR="00B648EE" w:rsidRPr="00F370BE" w:rsidDel="00894866" w:rsidRDefault="00B648EE" w:rsidP="006A7F3E">
            <w:pPr>
              <w:rPr>
                <w:rFonts w:ascii="맑은 고딕" w:eastAsia="맑은 고딕" w:hAnsi="맑은 고딕" w:cs="Arial" w:hint="eastAsia"/>
                <w:bCs/>
                <w:sz w:val="18"/>
                <w:szCs w:val="18"/>
                <w:lang w:val="en-US" w:eastAsia="ko-KR"/>
              </w:rPr>
            </w:pPr>
            <w:r w:rsidRPr="006A7F3E">
              <w:rPr>
                <w:rFonts w:ascii="Arial" w:eastAsia="Times New Roman" w:hAnsi="Arial" w:cs="Arial"/>
                <w:sz w:val="18"/>
                <w:szCs w:val="18"/>
                <w:lang w:val="en-US" w:eastAsia="zh-CN"/>
              </w:rPr>
              <w:t>Construction Programme and Scheduling Report</w:t>
            </w:r>
          </w:p>
        </w:tc>
        <w:tc>
          <w:tcPr>
            <w:tcW w:w="672" w:type="dxa"/>
            <w:tcBorders>
              <w:top w:val="nil"/>
              <w:left w:val="nil"/>
              <w:bottom w:val="single" w:sz="8" w:space="0" w:color="000000"/>
              <w:right w:val="single" w:sz="8" w:space="0" w:color="000000"/>
            </w:tcBorders>
            <w:shd w:val="clear" w:color="auto" w:fill="auto"/>
            <w:vAlign w:val="center"/>
          </w:tcPr>
          <w:p w:rsidR="00B648EE" w:rsidRPr="00F370BE" w:rsidDel="00894866" w:rsidRDefault="00B648EE" w:rsidP="006A7F3E">
            <w:pPr>
              <w:jc w:val="center"/>
              <w:rPr>
                <w:rFonts w:ascii="맑은 고딕" w:eastAsia="맑은 고딕" w:hAnsi="맑은 고딕" w:cs="Arial" w:hint="eastAsia"/>
                <w:bCs/>
                <w:sz w:val="18"/>
                <w:szCs w:val="18"/>
                <w:lang w:val="en-US" w:eastAsia="ko-KR"/>
              </w:rPr>
            </w:pPr>
            <w:r w:rsidRPr="00F370BE">
              <w:rPr>
                <w:rFonts w:ascii="맑은 고딕" w:eastAsia="맑은 고딕" w:hAnsi="맑은 고딕" w:cs="Arial" w:hint="eastAsia"/>
                <w:bCs/>
                <w:sz w:val="18"/>
                <w:szCs w:val="18"/>
                <w:lang w:val="en-US" w:eastAsia="ko-KR"/>
              </w:rPr>
              <w:t>A</w:t>
            </w:r>
          </w:p>
        </w:tc>
        <w:tc>
          <w:tcPr>
            <w:tcW w:w="3521" w:type="dxa"/>
            <w:tcBorders>
              <w:top w:val="nil"/>
              <w:left w:val="nil"/>
              <w:bottom w:val="single" w:sz="8" w:space="0" w:color="000000"/>
              <w:right w:val="single" w:sz="8" w:space="0" w:color="000000"/>
            </w:tcBorders>
            <w:shd w:val="clear" w:color="auto" w:fill="auto"/>
            <w:vAlign w:val="center"/>
          </w:tcPr>
          <w:p w:rsidR="00B648EE" w:rsidRPr="00F370BE" w:rsidDel="00894866" w:rsidRDefault="00B648EE" w:rsidP="006A7F3E">
            <w:pPr>
              <w:rPr>
                <w:rFonts w:ascii="맑은 고딕" w:eastAsia="맑은 고딕" w:hAnsi="맑은 고딕" w:cs="Arial" w:hint="eastAsia"/>
                <w:b/>
                <w:bCs/>
                <w:sz w:val="18"/>
                <w:szCs w:val="18"/>
                <w:lang w:val="en-US" w:eastAsia="ko-KR"/>
              </w:rPr>
            </w:pPr>
          </w:p>
        </w:tc>
        <w:tc>
          <w:tcPr>
            <w:tcW w:w="1591" w:type="dxa"/>
            <w:tcBorders>
              <w:top w:val="nil"/>
              <w:left w:val="nil"/>
              <w:bottom w:val="single" w:sz="8" w:space="0" w:color="000000"/>
              <w:right w:val="single" w:sz="8" w:space="0" w:color="000000"/>
            </w:tcBorders>
            <w:shd w:val="clear" w:color="auto" w:fill="auto"/>
          </w:tcPr>
          <w:p w:rsidR="00B648EE" w:rsidRPr="005B6751" w:rsidRDefault="00B648EE" w:rsidP="006A7F3E">
            <w:pPr>
              <w:rPr>
                <w:rFonts w:ascii="Arial" w:eastAsia="Times New Roman" w:hAnsi="Arial" w:cs="Arial"/>
                <w:sz w:val="18"/>
                <w:szCs w:val="18"/>
                <w:lang w:val="en-US" w:eastAsia="zh-CN"/>
              </w:rPr>
            </w:pPr>
            <w:r w:rsidRPr="006A7F3E">
              <w:rPr>
                <w:rFonts w:ascii="Arial" w:eastAsia="Times New Roman" w:hAnsi="Arial" w:cs="Arial"/>
                <w:color w:val="000000"/>
                <w:sz w:val="18"/>
                <w:szCs w:val="18"/>
                <w:highlight w:val="green"/>
                <w:lang w:val="en-US" w:eastAsia="zh-CN"/>
              </w:rPr>
              <w:t>To be executed in a similar manner as in Phase 1.</w:t>
            </w:r>
          </w:p>
        </w:tc>
      </w:tr>
      <w:tr w:rsidR="00B648EE" w:rsidRPr="00E37643" w:rsidTr="006A7F3E">
        <w:trPr>
          <w:trHeight w:val="315"/>
        </w:trPr>
        <w:tc>
          <w:tcPr>
            <w:tcW w:w="798" w:type="dxa"/>
            <w:tcBorders>
              <w:top w:val="nil"/>
              <w:left w:val="single" w:sz="8" w:space="0" w:color="000000"/>
              <w:bottom w:val="nil"/>
              <w:right w:val="single" w:sz="8" w:space="0" w:color="000000"/>
            </w:tcBorders>
            <w:shd w:val="clear" w:color="auto" w:fill="auto"/>
            <w:vAlign w:val="center"/>
            <w:hideMark/>
          </w:tcPr>
          <w:p w:rsidR="00B648EE" w:rsidRPr="00F370BE" w:rsidRDefault="00B648EE" w:rsidP="006A7F3E">
            <w:pPr>
              <w:rPr>
                <w:rFonts w:ascii="Arial" w:eastAsia="맑은 고딕" w:hAnsi="Arial" w:cs="Arial" w:hint="eastAsia"/>
                <w:color w:val="000000"/>
                <w:sz w:val="18"/>
                <w:szCs w:val="18"/>
                <w:lang w:val="en-US" w:eastAsia="ko-KR"/>
              </w:rPr>
            </w:pPr>
            <w:r w:rsidRPr="00F370BE">
              <w:rPr>
                <w:rFonts w:ascii="Arial" w:eastAsia="맑은 고딕" w:hAnsi="Arial" w:cs="Arial" w:hint="eastAsia"/>
                <w:color w:val="000000"/>
                <w:sz w:val="18"/>
                <w:szCs w:val="18"/>
                <w:lang w:val="en-US" w:eastAsia="ko-KR"/>
              </w:rPr>
              <w:t>7</w:t>
            </w:r>
            <w:r w:rsidRPr="00F370BE">
              <w:rPr>
                <w:rFonts w:ascii="Arial" w:eastAsia="맑은 고딕" w:hAnsi="Arial" w:cs="Arial"/>
                <w:color w:val="000000"/>
                <w:sz w:val="18"/>
                <w:szCs w:val="18"/>
                <w:lang w:val="en-US" w:eastAsia="ko-KR"/>
              </w:rPr>
              <w:t>.2</w:t>
            </w:r>
          </w:p>
        </w:tc>
        <w:tc>
          <w:tcPr>
            <w:tcW w:w="2480" w:type="dxa"/>
            <w:tcBorders>
              <w:top w:val="nil"/>
              <w:left w:val="nil"/>
              <w:bottom w:val="nil"/>
              <w:right w:val="single" w:sz="8" w:space="0" w:color="000000"/>
            </w:tcBorders>
            <w:shd w:val="clear" w:color="auto" w:fill="auto"/>
            <w:vAlign w:val="center"/>
            <w:hideMark/>
          </w:tcPr>
          <w:p w:rsidR="00B648EE" w:rsidRPr="005B6751" w:rsidRDefault="00B648EE" w:rsidP="006A7F3E">
            <w:pPr>
              <w:rPr>
                <w:rFonts w:ascii="Arial" w:eastAsia="Times New Roman" w:hAnsi="Arial" w:cs="Arial"/>
                <w:sz w:val="18"/>
                <w:szCs w:val="18"/>
                <w:lang w:val="en-US" w:eastAsia="zh-CN"/>
              </w:rPr>
            </w:pPr>
            <w:r w:rsidRPr="005B6751">
              <w:rPr>
                <w:rFonts w:ascii="Arial" w:eastAsia="Times New Roman" w:hAnsi="Arial" w:cs="Arial"/>
                <w:sz w:val="18"/>
                <w:szCs w:val="18"/>
                <w:lang w:val="en-US" w:eastAsia="zh-CN"/>
              </w:rPr>
              <w:t>Bill of material</w:t>
            </w:r>
          </w:p>
        </w:tc>
        <w:tc>
          <w:tcPr>
            <w:tcW w:w="672" w:type="dxa"/>
            <w:tcBorders>
              <w:top w:val="nil"/>
              <w:left w:val="nil"/>
              <w:bottom w:val="nil"/>
              <w:right w:val="single" w:sz="8" w:space="0" w:color="000000"/>
            </w:tcBorders>
            <w:shd w:val="clear" w:color="auto" w:fill="auto"/>
            <w:vAlign w:val="center"/>
            <w:hideMark/>
          </w:tcPr>
          <w:p w:rsidR="00B648EE" w:rsidRPr="005B6751" w:rsidRDefault="00B648EE" w:rsidP="006A7F3E">
            <w:pPr>
              <w:jc w:val="center"/>
              <w:rPr>
                <w:rFonts w:ascii="Arial" w:eastAsia="Times New Roman" w:hAnsi="Arial" w:cs="Arial"/>
                <w:sz w:val="18"/>
                <w:szCs w:val="18"/>
                <w:lang w:val="en-US" w:eastAsia="zh-CN"/>
              </w:rPr>
            </w:pPr>
            <w:r w:rsidRPr="005B6751">
              <w:rPr>
                <w:rFonts w:ascii="Arial" w:eastAsia="Times New Roman" w:hAnsi="Arial" w:cs="Arial"/>
                <w:sz w:val="18"/>
                <w:szCs w:val="18"/>
                <w:lang w:val="en-US" w:eastAsia="zh-CN"/>
              </w:rPr>
              <w:t>A</w:t>
            </w:r>
          </w:p>
        </w:tc>
        <w:tc>
          <w:tcPr>
            <w:tcW w:w="3521" w:type="dxa"/>
            <w:tcBorders>
              <w:top w:val="nil"/>
              <w:left w:val="nil"/>
              <w:bottom w:val="nil"/>
              <w:right w:val="single" w:sz="8" w:space="0" w:color="000000"/>
            </w:tcBorders>
            <w:shd w:val="clear" w:color="auto" w:fill="auto"/>
            <w:vAlign w:val="center"/>
            <w:hideMark/>
          </w:tcPr>
          <w:p w:rsidR="00B648EE" w:rsidRPr="0046067E" w:rsidRDefault="00B648EE" w:rsidP="006A7F3E">
            <w:pPr>
              <w:ind w:left="108" w:hangingChars="60" w:hanging="108"/>
              <w:rPr>
                <w:rFonts w:ascii="Arial" w:eastAsia="Times New Roman" w:hAnsi="Arial" w:cs="Arial"/>
                <w:sz w:val="18"/>
                <w:szCs w:val="18"/>
                <w:lang w:val="en-US" w:eastAsia="zh-CN"/>
              </w:rPr>
            </w:pPr>
            <w:r w:rsidRPr="0046067E">
              <w:rPr>
                <w:rFonts w:ascii="Arial" w:eastAsia="Times New Roman" w:hAnsi="Arial" w:cs="Arial"/>
                <w:sz w:val="18"/>
                <w:szCs w:val="18"/>
                <w:lang w:val="en-US" w:eastAsia="zh-CN"/>
              </w:rPr>
              <w:t>-</w:t>
            </w:r>
            <w:r>
              <w:rPr>
                <w:rFonts w:ascii="Arial" w:eastAsia="Times New Roman" w:hAnsi="Arial" w:cs="Arial"/>
                <w:sz w:val="18"/>
                <w:szCs w:val="18"/>
                <w:lang w:val="en-US" w:eastAsia="zh-CN"/>
              </w:rPr>
              <w:t xml:space="preserve"> </w:t>
            </w:r>
            <w:r w:rsidRPr="0046067E">
              <w:rPr>
                <w:rFonts w:ascii="Arial" w:eastAsia="Times New Roman" w:hAnsi="Arial" w:cs="Arial"/>
                <w:sz w:val="18"/>
                <w:szCs w:val="18"/>
                <w:lang w:val="en-US" w:eastAsia="zh-CN"/>
              </w:rPr>
              <w:t>Include a maximum of two out of the 9 cases</w:t>
            </w:r>
            <w:r>
              <w:rPr>
                <w:rFonts w:ascii="Arial" w:eastAsia="Times New Roman" w:hAnsi="Arial" w:cs="Arial"/>
                <w:sz w:val="18"/>
                <w:szCs w:val="18"/>
                <w:lang w:val="en-US" w:eastAsia="zh-CN"/>
              </w:rPr>
              <w:t>;</w:t>
            </w:r>
            <w:r>
              <w:rPr>
                <w:rFonts w:ascii="Arial" w:eastAsia="Times New Roman" w:hAnsi="Arial" w:cs="Arial"/>
                <w:sz w:val="18"/>
                <w:szCs w:val="18"/>
                <w:lang w:val="en-US" w:eastAsia="zh-CN"/>
              </w:rPr>
              <w:br/>
            </w:r>
            <w:r w:rsidRPr="0046067E">
              <w:rPr>
                <w:rFonts w:ascii="Arial" w:eastAsia="Times New Roman" w:hAnsi="Arial" w:cs="Arial"/>
                <w:sz w:val="18"/>
                <w:szCs w:val="18"/>
                <w:lang w:val="en-US" w:eastAsia="zh-CN"/>
              </w:rPr>
              <w:t>Exclude the preparation of bills of material (BOM) for architecture, HVAC, Firefighting, C&amp;I, etc.) where the designs at this Concept Design stage are not mature enough for the preparation of BOM.</w:t>
            </w:r>
          </w:p>
        </w:tc>
        <w:tc>
          <w:tcPr>
            <w:tcW w:w="1591" w:type="dxa"/>
            <w:tcBorders>
              <w:top w:val="nil"/>
              <w:left w:val="nil"/>
              <w:bottom w:val="nil"/>
              <w:right w:val="single" w:sz="8" w:space="0" w:color="000000"/>
            </w:tcBorders>
            <w:vAlign w:val="center"/>
          </w:tcPr>
          <w:p w:rsidR="00B648EE" w:rsidRPr="005B6751" w:rsidRDefault="00B648EE" w:rsidP="006A7F3E">
            <w:pPr>
              <w:jc w:val="center"/>
              <w:rPr>
                <w:rFonts w:ascii="Arial" w:eastAsia="맑은 고딕" w:hAnsi="Arial" w:cs="Arial"/>
                <w:sz w:val="18"/>
                <w:szCs w:val="18"/>
                <w:lang w:val="en-US" w:eastAsia="ko-KR"/>
              </w:rPr>
            </w:pPr>
          </w:p>
        </w:tc>
      </w:tr>
      <w:tr w:rsidR="00B648EE" w:rsidRPr="00E37643" w:rsidTr="006A7F3E">
        <w:trPr>
          <w:trHeight w:val="1628"/>
        </w:trPr>
        <w:tc>
          <w:tcPr>
            <w:tcW w:w="798"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B648EE" w:rsidRPr="00F370BE" w:rsidRDefault="00B648EE" w:rsidP="006A7F3E">
            <w:pPr>
              <w:rPr>
                <w:rFonts w:ascii="Arial" w:eastAsia="맑은 고딕" w:hAnsi="Arial" w:cs="Arial" w:hint="eastAsia"/>
                <w:color w:val="000000"/>
                <w:sz w:val="18"/>
                <w:szCs w:val="18"/>
                <w:lang w:val="en-US" w:eastAsia="ko-KR"/>
              </w:rPr>
            </w:pPr>
            <w:r w:rsidRPr="00F370BE">
              <w:rPr>
                <w:rFonts w:ascii="Arial" w:eastAsia="맑은 고딕" w:hAnsi="Arial" w:cs="Arial" w:hint="eastAsia"/>
                <w:color w:val="000000"/>
                <w:sz w:val="18"/>
                <w:szCs w:val="18"/>
                <w:lang w:val="en-US" w:eastAsia="ko-KR"/>
              </w:rPr>
              <w:t>7.</w:t>
            </w:r>
            <w:r w:rsidRPr="00F370BE">
              <w:rPr>
                <w:rFonts w:ascii="Arial" w:eastAsia="맑은 고딕" w:hAnsi="Arial" w:cs="Arial"/>
                <w:color w:val="000000"/>
                <w:sz w:val="18"/>
                <w:szCs w:val="18"/>
                <w:lang w:val="en-US" w:eastAsia="ko-KR"/>
              </w:rPr>
              <w:t>3</w:t>
            </w:r>
          </w:p>
        </w:tc>
        <w:tc>
          <w:tcPr>
            <w:tcW w:w="2480" w:type="dxa"/>
            <w:tcBorders>
              <w:top w:val="single" w:sz="8" w:space="0" w:color="auto"/>
              <w:left w:val="nil"/>
              <w:bottom w:val="single" w:sz="8" w:space="0" w:color="auto"/>
              <w:right w:val="single" w:sz="8" w:space="0" w:color="000000"/>
            </w:tcBorders>
            <w:shd w:val="clear" w:color="auto" w:fill="auto"/>
            <w:vAlign w:val="center"/>
            <w:hideMark/>
          </w:tcPr>
          <w:p w:rsidR="00B648EE" w:rsidRPr="005B6751" w:rsidRDefault="00B648EE" w:rsidP="006A7F3E">
            <w:pPr>
              <w:rPr>
                <w:rFonts w:ascii="Arial" w:eastAsia="Times New Roman" w:hAnsi="Arial" w:cs="Arial"/>
                <w:sz w:val="18"/>
                <w:szCs w:val="18"/>
                <w:lang w:val="en-US" w:eastAsia="zh-CN"/>
              </w:rPr>
            </w:pPr>
            <w:r w:rsidRPr="005B6751">
              <w:rPr>
                <w:rFonts w:ascii="Arial" w:eastAsia="Times New Roman" w:hAnsi="Arial" w:cs="Arial"/>
                <w:sz w:val="18"/>
                <w:szCs w:val="18"/>
                <w:lang w:val="en-US" w:eastAsia="zh-CN"/>
              </w:rPr>
              <w:t xml:space="preserve">Technical Specification </w:t>
            </w:r>
          </w:p>
        </w:tc>
        <w:tc>
          <w:tcPr>
            <w:tcW w:w="672" w:type="dxa"/>
            <w:tcBorders>
              <w:top w:val="single" w:sz="8" w:space="0" w:color="auto"/>
              <w:left w:val="nil"/>
              <w:bottom w:val="single" w:sz="8" w:space="0" w:color="auto"/>
              <w:right w:val="single" w:sz="8" w:space="0" w:color="000000"/>
            </w:tcBorders>
            <w:shd w:val="clear" w:color="auto" w:fill="auto"/>
            <w:vAlign w:val="center"/>
            <w:hideMark/>
          </w:tcPr>
          <w:p w:rsidR="00B648EE" w:rsidRPr="005B6751" w:rsidRDefault="00B648EE" w:rsidP="006A7F3E">
            <w:pPr>
              <w:jc w:val="center"/>
              <w:rPr>
                <w:rFonts w:ascii="Arial" w:eastAsia="Times New Roman" w:hAnsi="Arial" w:cs="Arial"/>
                <w:sz w:val="18"/>
                <w:szCs w:val="18"/>
                <w:lang w:val="en-US" w:eastAsia="zh-CN"/>
              </w:rPr>
            </w:pPr>
            <w:r w:rsidRPr="005B6751">
              <w:rPr>
                <w:rFonts w:ascii="Arial" w:eastAsia="Times New Roman" w:hAnsi="Arial" w:cs="Arial"/>
                <w:sz w:val="18"/>
                <w:szCs w:val="18"/>
                <w:lang w:val="en-US" w:eastAsia="zh-CN"/>
              </w:rPr>
              <w:t>A</w:t>
            </w:r>
          </w:p>
        </w:tc>
        <w:tc>
          <w:tcPr>
            <w:tcW w:w="3521" w:type="dxa"/>
            <w:vMerge w:val="restart"/>
            <w:tcBorders>
              <w:top w:val="single" w:sz="8" w:space="0" w:color="auto"/>
              <w:left w:val="nil"/>
              <w:right w:val="single" w:sz="8" w:space="0" w:color="auto"/>
            </w:tcBorders>
            <w:shd w:val="clear" w:color="auto" w:fill="auto"/>
            <w:vAlign w:val="center"/>
            <w:hideMark/>
          </w:tcPr>
          <w:p w:rsidR="00B648EE" w:rsidRDefault="00B648EE" w:rsidP="006A7F3E">
            <w:pPr>
              <w:spacing w:before="60" w:after="60"/>
              <w:rPr>
                <w:rFonts w:ascii="Arial" w:eastAsia="Times New Roman" w:hAnsi="Arial" w:cs="Arial"/>
                <w:sz w:val="18"/>
                <w:szCs w:val="18"/>
                <w:lang w:val="en-US" w:eastAsia="zh-CN"/>
              </w:rPr>
            </w:pPr>
            <w:r w:rsidRPr="0046067E">
              <w:rPr>
                <w:rFonts w:ascii="Arial" w:eastAsia="Times New Roman" w:hAnsi="Arial" w:cs="Arial"/>
                <w:sz w:val="18"/>
                <w:szCs w:val="18"/>
                <w:lang w:val="en-US" w:eastAsia="zh-CN"/>
              </w:rPr>
              <w:t>Include essential content of the specifications ready for further development in the basic design stage</w:t>
            </w:r>
            <w:r>
              <w:rPr>
                <w:rFonts w:ascii="Arial" w:eastAsia="Times New Roman" w:hAnsi="Arial" w:cs="Arial"/>
                <w:sz w:val="18"/>
                <w:szCs w:val="18"/>
                <w:lang w:val="en-US" w:eastAsia="zh-CN"/>
              </w:rPr>
              <w:t>:</w:t>
            </w:r>
          </w:p>
          <w:p w:rsidR="00B648EE" w:rsidRDefault="00B648EE" w:rsidP="006A7F3E">
            <w:pPr>
              <w:spacing w:before="60" w:after="60"/>
              <w:ind w:left="108" w:hangingChars="60" w:hanging="108"/>
              <w:rPr>
                <w:rFonts w:ascii="Arial" w:eastAsia="Times New Roman" w:hAnsi="Arial" w:cs="Arial"/>
                <w:sz w:val="18"/>
                <w:szCs w:val="18"/>
                <w:lang w:val="en-US" w:eastAsia="zh-CN"/>
              </w:rPr>
            </w:pPr>
            <w:r w:rsidRPr="005B6751">
              <w:rPr>
                <w:rFonts w:ascii="Arial" w:eastAsia="Times New Roman" w:hAnsi="Arial" w:cs="Arial"/>
                <w:sz w:val="18"/>
                <w:szCs w:val="18"/>
                <w:lang w:val="en-US" w:eastAsia="zh-CN"/>
              </w:rPr>
              <w:t>-</w:t>
            </w:r>
            <w:r>
              <w:rPr>
                <w:rFonts w:ascii="Arial" w:eastAsia="Times New Roman" w:hAnsi="Arial" w:cs="Arial"/>
                <w:sz w:val="18"/>
                <w:szCs w:val="18"/>
                <w:lang w:val="en-US" w:eastAsia="zh-CN"/>
              </w:rPr>
              <w:t xml:space="preserve"> </w:t>
            </w:r>
            <w:r w:rsidRPr="005B6751">
              <w:rPr>
                <w:rFonts w:ascii="Arial" w:eastAsia="Times New Roman" w:hAnsi="Arial" w:cs="Arial"/>
                <w:sz w:val="18"/>
                <w:szCs w:val="18"/>
                <w:lang w:val="en-US" w:eastAsia="zh-CN"/>
              </w:rPr>
              <w:t>Civil (For the final selected foundation type)</w:t>
            </w:r>
          </w:p>
          <w:p w:rsidR="00B648EE" w:rsidRDefault="00B648EE" w:rsidP="006A7F3E">
            <w:pPr>
              <w:spacing w:before="60" w:after="60"/>
              <w:ind w:left="108" w:hangingChars="60" w:hanging="108"/>
              <w:rPr>
                <w:rFonts w:ascii="Arial" w:eastAsia="Times New Roman" w:hAnsi="Arial" w:cs="Arial"/>
                <w:sz w:val="18"/>
                <w:szCs w:val="18"/>
                <w:lang w:val="en-US" w:eastAsia="zh-CN"/>
              </w:rPr>
            </w:pPr>
            <w:r w:rsidRPr="005B6751">
              <w:rPr>
                <w:rFonts w:ascii="Arial" w:eastAsia="Times New Roman" w:hAnsi="Arial" w:cs="Arial"/>
                <w:sz w:val="18"/>
                <w:szCs w:val="18"/>
                <w:lang w:val="en-US" w:eastAsia="zh-CN"/>
              </w:rPr>
              <w:t>-</w:t>
            </w:r>
            <w:r>
              <w:rPr>
                <w:rFonts w:ascii="Arial" w:eastAsia="Times New Roman" w:hAnsi="Arial" w:cs="Arial"/>
                <w:sz w:val="18"/>
                <w:szCs w:val="18"/>
                <w:lang w:val="en-US" w:eastAsia="zh-CN"/>
              </w:rPr>
              <w:t xml:space="preserve"> </w:t>
            </w:r>
            <w:r w:rsidRPr="005B6751">
              <w:rPr>
                <w:rFonts w:ascii="Arial" w:eastAsia="Times New Roman" w:hAnsi="Arial" w:cs="Arial"/>
                <w:sz w:val="18"/>
                <w:szCs w:val="18"/>
                <w:lang w:val="en-US" w:eastAsia="zh-CN"/>
              </w:rPr>
              <w:t>WTG (incl. Tower)</w:t>
            </w:r>
          </w:p>
          <w:p w:rsidR="00B648EE" w:rsidRPr="005B6751" w:rsidRDefault="00B648EE" w:rsidP="006A7F3E">
            <w:pPr>
              <w:spacing w:before="60" w:after="60"/>
              <w:ind w:left="108" w:hangingChars="60" w:hanging="108"/>
              <w:rPr>
                <w:rFonts w:ascii="Arial" w:eastAsia="맑은 고딕" w:hAnsi="Arial" w:cs="Arial"/>
                <w:sz w:val="18"/>
                <w:szCs w:val="18"/>
                <w:lang w:val="en-US" w:eastAsia="ko-KR"/>
              </w:rPr>
            </w:pPr>
            <w:r w:rsidRPr="005B6751">
              <w:rPr>
                <w:rFonts w:ascii="Arial" w:eastAsia="Times New Roman" w:hAnsi="Arial" w:cs="Arial"/>
                <w:sz w:val="18"/>
                <w:szCs w:val="18"/>
                <w:lang w:val="en-US" w:eastAsia="zh-CN"/>
              </w:rPr>
              <w:t>-</w:t>
            </w:r>
            <w:r>
              <w:rPr>
                <w:rFonts w:ascii="Arial" w:eastAsia="Times New Roman" w:hAnsi="Arial" w:cs="Arial"/>
                <w:sz w:val="18"/>
                <w:szCs w:val="18"/>
                <w:lang w:val="en-US" w:eastAsia="zh-CN"/>
              </w:rPr>
              <w:t xml:space="preserve"> </w:t>
            </w:r>
            <w:r w:rsidRPr="005B6751">
              <w:rPr>
                <w:rFonts w:ascii="Arial" w:eastAsia="Times New Roman" w:hAnsi="Arial" w:cs="Arial"/>
                <w:sz w:val="18"/>
                <w:szCs w:val="18"/>
                <w:lang w:val="en-US" w:eastAsia="zh-CN"/>
              </w:rPr>
              <w:t>Electrical System</w:t>
            </w:r>
          </w:p>
          <w:p w:rsidR="00B648EE" w:rsidRPr="00410BA8" w:rsidRDefault="00B648EE" w:rsidP="006A7F3E">
            <w:pPr>
              <w:spacing w:before="60" w:after="60"/>
              <w:ind w:left="108" w:hangingChars="60" w:hanging="108"/>
              <w:rPr>
                <w:rFonts w:ascii="Arial" w:eastAsia="맑은 고딕" w:hAnsi="Arial" w:cs="Arial"/>
                <w:sz w:val="18"/>
                <w:szCs w:val="18"/>
                <w:lang w:val="en-US" w:eastAsia="ko-KR"/>
              </w:rPr>
            </w:pPr>
            <w:r w:rsidRPr="005B6751">
              <w:rPr>
                <w:rFonts w:ascii="Arial" w:eastAsia="맑은 고딕" w:hAnsi="Arial" w:cs="Arial"/>
                <w:sz w:val="18"/>
                <w:szCs w:val="18"/>
                <w:lang w:val="en-US" w:eastAsia="ko-KR"/>
              </w:rPr>
              <w:t xml:space="preserve">- Others (Architecture, HVAC, </w:t>
            </w:r>
            <w:r w:rsidRPr="00410BA8">
              <w:rPr>
                <w:rFonts w:ascii="Arial" w:eastAsia="맑은 고딕" w:hAnsi="Arial" w:cs="Arial"/>
                <w:sz w:val="18"/>
                <w:szCs w:val="18"/>
                <w:lang w:val="en-US" w:eastAsia="ko-KR"/>
              </w:rPr>
              <w:t>Firefighting, C&amp;I, etc.</w:t>
            </w:r>
            <w:r>
              <w:rPr>
                <w:rFonts w:ascii="Arial" w:eastAsia="맑은 고딕" w:hAnsi="Arial" w:cs="Arial"/>
                <w:sz w:val="18"/>
                <w:szCs w:val="18"/>
                <w:lang w:val="en-US" w:eastAsia="ko-KR"/>
              </w:rPr>
              <w:t xml:space="preserve"> if applicable</w:t>
            </w:r>
            <w:r w:rsidRPr="00410BA8">
              <w:rPr>
                <w:rFonts w:ascii="Arial" w:eastAsia="맑은 고딕" w:hAnsi="Arial" w:cs="Arial"/>
                <w:sz w:val="18"/>
                <w:szCs w:val="18"/>
                <w:lang w:val="en-US" w:eastAsia="ko-KR"/>
              </w:rPr>
              <w:t>)</w:t>
            </w:r>
          </w:p>
          <w:p w:rsidR="00B648EE" w:rsidRPr="005B6751" w:rsidRDefault="00B648EE" w:rsidP="006A7F3E">
            <w:pPr>
              <w:spacing w:before="60" w:after="60"/>
              <w:rPr>
                <w:rFonts w:ascii="Arial" w:eastAsia="맑은 고딕" w:hAnsi="Arial" w:cs="Arial"/>
                <w:sz w:val="18"/>
                <w:szCs w:val="18"/>
                <w:lang w:val="en-US" w:eastAsia="ko-KR"/>
              </w:rPr>
            </w:pPr>
            <w:r w:rsidRPr="00410BA8">
              <w:rPr>
                <w:rFonts w:ascii="Arial" w:eastAsia="맑은 고딕" w:hAnsi="Arial" w:cs="Arial"/>
                <w:sz w:val="18"/>
                <w:szCs w:val="18"/>
                <w:lang w:val="en-US" w:eastAsia="ko-KR"/>
              </w:rPr>
              <w:t>To be executed in a similar manner as in Phase 1. (To be minor updated, if required.)</w:t>
            </w:r>
          </w:p>
        </w:tc>
        <w:tc>
          <w:tcPr>
            <w:tcW w:w="1591" w:type="dxa"/>
            <w:tcBorders>
              <w:top w:val="single" w:sz="8" w:space="0" w:color="auto"/>
              <w:left w:val="nil"/>
              <w:bottom w:val="single" w:sz="8" w:space="0" w:color="auto"/>
              <w:right w:val="single" w:sz="8" w:space="0" w:color="auto"/>
            </w:tcBorders>
            <w:vAlign w:val="center"/>
          </w:tcPr>
          <w:p w:rsidR="00B648EE" w:rsidRPr="005B6751" w:rsidRDefault="00B648EE" w:rsidP="006A7F3E">
            <w:pPr>
              <w:jc w:val="center"/>
              <w:rPr>
                <w:rFonts w:ascii="Arial" w:eastAsia="맑은 고딕" w:hAnsi="Arial" w:cs="Arial"/>
                <w:sz w:val="18"/>
                <w:szCs w:val="18"/>
                <w:lang w:val="en-US" w:eastAsia="ko-KR"/>
              </w:rPr>
            </w:pPr>
          </w:p>
        </w:tc>
      </w:tr>
      <w:tr w:rsidR="00B648EE" w:rsidRPr="00E37643" w:rsidTr="006A7F3E">
        <w:trPr>
          <w:trHeight w:val="770"/>
        </w:trPr>
        <w:tc>
          <w:tcPr>
            <w:tcW w:w="798" w:type="dxa"/>
            <w:tcBorders>
              <w:top w:val="single" w:sz="8" w:space="0" w:color="auto"/>
              <w:left w:val="single" w:sz="8" w:space="0" w:color="auto"/>
              <w:bottom w:val="single" w:sz="8" w:space="0" w:color="auto"/>
              <w:right w:val="single" w:sz="8" w:space="0" w:color="000000"/>
            </w:tcBorders>
            <w:shd w:val="clear" w:color="auto" w:fill="auto"/>
            <w:vAlign w:val="center"/>
          </w:tcPr>
          <w:p w:rsidR="00B648EE" w:rsidRPr="00F370BE" w:rsidRDefault="00B648EE" w:rsidP="006A7F3E">
            <w:pPr>
              <w:rPr>
                <w:rFonts w:ascii="Arial" w:eastAsia="맑은 고딕" w:hAnsi="Arial" w:cs="Arial" w:hint="eastAsia"/>
                <w:color w:val="000000"/>
                <w:sz w:val="18"/>
                <w:szCs w:val="18"/>
                <w:lang w:val="en-US" w:eastAsia="ko-KR"/>
              </w:rPr>
            </w:pPr>
            <w:r w:rsidRPr="00F370BE">
              <w:rPr>
                <w:rFonts w:ascii="Arial" w:eastAsia="맑은 고딕" w:hAnsi="Arial" w:cs="Arial" w:hint="eastAsia"/>
                <w:color w:val="000000"/>
                <w:sz w:val="18"/>
                <w:szCs w:val="18"/>
                <w:lang w:val="en-US" w:eastAsia="ko-KR"/>
              </w:rPr>
              <w:t>7.</w:t>
            </w:r>
            <w:r w:rsidRPr="00F370BE">
              <w:rPr>
                <w:rFonts w:ascii="Arial" w:eastAsia="맑은 고딕" w:hAnsi="Arial" w:cs="Arial"/>
                <w:color w:val="000000"/>
                <w:sz w:val="18"/>
                <w:szCs w:val="18"/>
                <w:lang w:val="en-US" w:eastAsia="ko-KR"/>
              </w:rPr>
              <w:t>4</w:t>
            </w:r>
          </w:p>
        </w:tc>
        <w:tc>
          <w:tcPr>
            <w:tcW w:w="2480" w:type="dxa"/>
            <w:tcBorders>
              <w:top w:val="single" w:sz="8" w:space="0" w:color="auto"/>
              <w:left w:val="nil"/>
              <w:bottom w:val="single" w:sz="8" w:space="0" w:color="auto"/>
              <w:right w:val="single" w:sz="8" w:space="0" w:color="000000"/>
            </w:tcBorders>
            <w:shd w:val="clear" w:color="auto" w:fill="auto"/>
            <w:vAlign w:val="center"/>
          </w:tcPr>
          <w:p w:rsidR="00B648EE" w:rsidRPr="00F370BE" w:rsidDel="0046067E" w:rsidRDefault="00B648EE" w:rsidP="006A7F3E">
            <w:pPr>
              <w:rPr>
                <w:rFonts w:ascii="Arial" w:eastAsia="맑은 고딕" w:hAnsi="Arial" w:cs="Arial" w:hint="eastAsia"/>
                <w:sz w:val="18"/>
                <w:szCs w:val="18"/>
                <w:lang w:val="en-US" w:eastAsia="ko-KR"/>
              </w:rPr>
            </w:pPr>
            <w:r w:rsidRPr="00F370BE">
              <w:rPr>
                <w:rFonts w:ascii="Arial" w:eastAsia="맑은 고딕" w:hAnsi="Arial" w:cs="Arial" w:hint="eastAsia"/>
                <w:sz w:val="18"/>
                <w:szCs w:val="18"/>
                <w:lang w:val="en-US" w:eastAsia="ko-KR"/>
              </w:rPr>
              <w:t>RF</w:t>
            </w:r>
            <w:r w:rsidRPr="00F370BE">
              <w:rPr>
                <w:rFonts w:ascii="Arial" w:eastAsia="맑은 고딕" w:hAnsi="Arial" w:cs="Arial"/>
                <w:sz w:val="18"/>
                <w:szCs w:val="18"/>
                <w:lang w:val="en-US" w:eastAsia="ko-KR"/>
              </w:rPr>
              <w:t>Q</w:t>
            </w:r>
          </w:p>
        </w:tc>
        <w:tc>
          <w:tcPr>
            <w:tcW w:w="672" w:type="dxa"/>
            <w:tcBorders>
              <w:top w:val="single" w:sz="8" w:space="0" w:color="auto"/>
              <w:left w:val="nil"/>
              <w:bottom w:val="single" w:sz="8" w:space="0" w:color="auto"/>
              <w:right w:val="single" w:sz="8" w:space="0" w:color="000000"/>
            </w:tcBorders>
            <w:shd w:val="clear" w:color="auto" w:fill="auto"/>
            <w:vAlign w:val="center"/>
          </w:tcPr>
          <w:p w:rsidR="00B648EE" w:rsidRPr="007036CC" w:rsidRDefault="00B648EE" w:rsidP="006A7F3E">
            <w:pPr>
              <w:jc w:val="center"/>
              <w:rPr>
                <w:rFonts w:ascii="Arial" w:eastAsia="맑은 고딕" w:hAnsi="Arial" w:cs="Arial" w:hint="eastAsia"/>
                <w:sz w:val="18"/>
                <w:szCs w:val="18"/>
                <w:lang w:val="en-US" w:eastAsia="ko-KR"/>
              </w:rPr>
            </w:pPr>
            <w:r w:rsidRPr="007036CC">
              <w:rPr>
                <w:rFonts w:ascii="Arial" w:eastAsia="맑은 고딕" w:hAnsi="Arial" w:cs="Arial" w:hint="eastAsia"/>
                <w:sz w:val="18"/>
                <w:szCs w:val="18"/>
                <w:lang w:val="en-US" w:eastAsia="ko-KR"/>
              </w:rPr>
              <w:t>A</w:t>
            </w:r>
          </w:p>
        </w:tc>
        <w:tc>
          <w:tcPr>
            <w:tcW w:w="3521" w:type="dxa"/>
            <w:vMerge/>
            <w:tcBorders>
              <w:left w:val="nil"/>
              <w:bottom w:val="single" w:sz="8" w:space="0" w:color="auto"/>
              <w:right w:val="single" w:sz="8" w:space="0" w:color="auto"/>
            </w:tcBorders>
            <w:shd w:val="clear" w:color="auto" w:fill="auto"/>
            <w:vAlign w:val="center"/>
          </w:tcPr>
          <w:p w:rsidR="00B648EE" w:rsidRPr="005B6751" w:rsidRDefault="00B648EE" w:rsidP="006A7F3E">
            <w:pPr>
              <w:rPr>
                <w:rFonts w:ascii="Arial" w:eastAsia="Times New Roman" w:hAnsi="Arial" w:cs="Arial"/>
                <w:sz w:val="18"/>
                <w:szCs w:val="18"/>
                <w:lang w:val="en-US" w:eastAsia="zh-CN"/>
              </w:rPr>
            </w:pPr>
          </w:p>
        </w:tc>
        <w:tc>
          <w:tcPr>
            <w:tcW w:w="1591" w:type="dxa"/>
            <w:tcBorders>
              <w:top w:val="single" w:sz="8" w:space="0" w:color="auto"/>
              <w:left w:val="nil"/>
              <w:bottom w:val="single" w:sz="8" w:space="0" w:color="auto"/>
              <w:right w:val="single" w:sz="8" w:space="0" w:color="auto"/>
            </w:tcBorders>
            <w:vAlign w:val="center"/>
          </w:tcPr>
          <w:p w:rsidR="00B648EE" w:rsidRPr="005B6751" w:rsidRDefault="00B648EE" w:rsidP="006A7F3E">
            <w:pPr>
              <w:jc w:val="center"/>
              <w:rPr>
                <w:rFonts w:ascii="Arial" w:eastAsia="맑은 고딕" w:hAnsi="Arial" w:cs="Arial"/>
                <w:sz w:val="18"/>
                <w:szCs w:val="18"/>
                <w:lang w:val="en-US" w:eastAsia="ko-KR"/>
              </w:rPr>
            </w:pPr>
          </w:p>
        </w:tc>
      </w:tr>
      <w:tr w:rsidR="00B648EE" w:rsidRPr="00E37643" w:rsidTr="006A7F3E">
        <w:trPr>
          <w:trHeight w:val="510"/>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F370BE" w:rsidRDefault="00B648EE" w:rsidP="006A7F3E">
            <w:pPr>
              <w:rPr>
                <w:rFonts w:ascii="Arial" w:eastAsia="맑은 고딕" w:hAnsi="Arial" w:cs="Arial" w:hint="eastAsia"/>
                <w:color w:val="000000"/>
                <w:sz w:val="18"/>
                <w:szCs w:val="18"/>
                <w:lang w:val="en-US" w:eastAsia="ko-KR"/>
              </w:rPr>
            </w:pPr>
            <w:r w:rsidRPr="00F370BE">
              <w:rPr>
                <w:rFonts w:ascii="Arial" w:eastAsia="맑은 고딕" w:hAnsi="Arial" w:cs="Arial" w:hint="eastAsia"/>
                <w:color w:val="000000"/>
                <w:sz w:val="18"/>
                <w:szCs w:val="18"/>
                <w:lang w:val="en-US" w:eastAsia="ko-KR"/>
              </w:rPr>
              <w:t>7</w:t>
            </w:r>
            <w:r w:rsidRPr="00F370BE">
              <w:rPr>
                <w:rFonts w:ascii="Arial" w:eastAsia="맑은 고딕" w:hAnsi="Arial" w:cs="Arial"/>
                <w:color w:val="000000"/>
                <w:sz w:val="18"/>
                <w:szCs w:val="18"/>
                <w:lang w:val="en-US" w:eastAsia="ko-KR"/>
              </w:rPr>
              <w:t>.5</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5B6751" w:rsidRDefault="00B648EE" w:rsidP="006A7F3E">
            <w:pPr>
              <w:rPr>
                <w:rFonts w:ascii="Arial" w:eastAsia="Times New Roman" w:hAnsi="Arial" w:cs="Arial"/>
                <w:sz w:val="18"/>
                <w:szCs w:val="18"/>
                <w:lang w:val="en-US" w:eastAsia="zh-CN"/>
              </w:rPr>
            </w:pPr>
            <w:r w:rsidRPr="005B6751">
              <w:rPr>
                <w:rFonts w:ascii="Arial" w:eastAsia="Times New Roman" w:hAnsi="Arial" w:cs="Arial"/>
                <w:sz w:val="18"/>
                <w:szCs w:val="18"/>
                <w:lang w:val="en-US" w:eastAsia="zh-CN"/>
              </w:rPr>
              <w:t>Technical bid evaluation</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5B6751" w:rsidRDefault="00B648EE" w:rsidP="006A7F3E">
            <w:pPr>
              <w:jc w:val="center"/>
              <w:rPr>
                <w:rFonts w:ascii="Arial" w:eastAsia="Times New Roman" w:hAnsi="Arial" w:cs="Arial"/>
                <w:sz w:val="18"/>
                <w:szCs w:val="18"/>
                <w:lang w:val="en-US" w:eastAsia="zh-CN"/>
              </w:rPr>
            </w:pPr>
            <w:r w:rsidRPr="005B6751">
              <w:rPr>
                <w:rFonts w:ascii="Arial" w:eastAsia="Times New Roman" w:hAnsi="Arial" w:cs="Arial"/>
                <w:sz w:val="18"/>
                <w:szCs w:val="18"/>
                <w:lang w:val="en-US" w:eastAsia="zh-CN"/>
              </w:rPr>
              <w:t>A</w:t>
            </w:r>
          </w:p>
        </w:tc>
        <w:tc>
          <w:tcPr>
            <w:tcW w:w="3521" w:type="dxa"/>
            <w:vMerge w:val="restart"/>
            <w:tcBorders>
              <w:top w:val="nil"/>
              <w:left w:val="nil"/>
              <w:right w:val="single" w:sz="8" w:space="0" w:color="000000"/>
            </w:tcBorders>
            <w:shd w:val="clear" w:color="auto" w:fill="auto"/>
            <w:vAlign w:val="center"/>
            <w:hideMark/>
          </w:tcPr>
          <w:p w:rsidR="00B648EE" w:rsidRPr="0046067E" w:rsidRDefault="00B648EE" w:rsidP="006A7F3E">
            <w:pPr>
              <w:rPr>
                <w:rFonts w:ascii="Arial" w:eastAsia="Times New Roman" w:hAnsi="Arial" w:cs="Arial"/>
                <w:sz w:val="18"/>
                <w:szCs w:val="18"/>
                <w:lang w:val="en-US" w:eastAsia="zh-CN"/>
              </w:rPr>
            </w:pPr>
            <w:r w:rsidRPr="005B6751">
              <w:rPr>
                <w:rFonts w:ascii="Arial" w:eastAsia="Times New Roman" w:hAnsi="Arial" w:cs="Arial"/>
                <w:sz w:val="18"/>
                <w:szCs w:val="18"/>
                <w:lang w:val="en-US" w:eastAsia="zh-CN"/>
              </w:rPr>
              <w:t> </w:t>
            </w:r>
            <w:r w:rsidRPr="0046067E">
              <w:rPr>
                <w:rFonts w:ascii="Arial" w:eastAsia="Times New Roman" w:hAnsi="Arial" w:cs="Arial"/>
                <w:sz w:val="18"/>
                <w:szCs w:val="18"/>
                <w:lang w:val="en-US" w:eastAsia="zh-CN"/>
              </w:rPr>
              <w:t>Optional Scope</w:t>
            </w:r>
          </w:p>
          <w:p w:rsidR="00B648EE" w:rsidRPr="004D4FEC" w:rsidRDefault="00B648EE" w:rsidP="006A7F3E">
            <w:pPr>
              <w:rPr>
                <w:rFonts w:ascii="Arial" w:eastAsia="DengXian" w:hAnsi="Arial" w:cs="Arial" w:hint="eastAsia"/>
                <w:sz w:val="18"/>
                <w:szCs w:val="18"/>
                <w:lang w:val="en-US" w:eastAsia="zh-CN"/>
              </w:rPr>
            </w:pPr>
            <w:r w:rsidRPr="0046067E">
              <w:rPr>
                <w:rFonts w:ascii="Arial" w:eastAsia="Times New Roman" w:hAnsi="Arial" w:cs="Arial"/>
                <w:sz w:val="18"/>
                <w:szCs w:val="18"/>
                <w:lang w:val="en-US" w:eastAsia="zh-CN"/>
              </w:rPr>
              <w:t xml:space="preserve"> (Refer the clause 5 of Schedule 2)</w:t>
            </w:r>
          </w:p>
        </w:tc>
        <w:tc>
          <w:tcPr>
            <w:tcW w:w="1591" w:type="dxa"/>
            <w:tcBorders>
              <w:top w:val="nil"/>
              <w:left w:val="nil"/>
              <w:bottom w:val="single" w:sz="8" w:space="0" w:color="000000"/>
              <w:right w:val="single" w:sz="8" w:space="0" w:color="000000"/>
            </w:tcBorders>
            <w:vAlign w:val="center"/>
          </w:tcPr>
          <w:p w:rsidR="00B648EE" w:rsidRPr="005B6751" w:rsidRDefault="00B648EE" w:rsidP="006A7F3E">
            <w:pPr>
              <w:jc w:val="center"/>
              <w:rPr>
                <w:rFonts w:ascii="Arial" w:eastAsia="맑은 고딕" w:hAnsi="Arial" w:cs="Arial" w:hint="eastAsia"/>
                <w:sz w:val="18"/>
                <w:szCs w:val="18"/>
                <w:lang w:val="en-US" w:eastAsia="ko-KR"/>
              </w:rPr>
            </w:pPr>
          </w:p>
        </w:tc>
      </w:tr>
      <w:tr w:rsidR="00B648EE" w:rsidRPr="00E37643" w:rsidTr="006A7F3E">
        <w:trPr>
          <w:trHeight w:val="510"/>
        </w:trPr>
        <w:tc>
          <w:tcPr>
            <w:tcW w:w="798" w:type="dxa"/>
            <w:tcBorders>
              <w:top w:val="nil"/>
              <w:left w:val="single" w:sz="8" w:space="0" w:color="000000"/>
              <w:bottom w:val="single" w:sz="8" w:space="0" w:color="000000"/>
              <w:right w:val="single" w:sz="8" w:space="0" w:color="000000"/>
            </w:tcBorders>
            <w:shd w:val="clear" w:color="auto" w:fill="auto"/>
            <w:vAlign w:val="center"/>
          </w:tcPr>
          <w:p w:rsidR="00B648EE" w:rsidRPr="009E4E19" w:rsidRDefault="00B648EE" w:rsidP="006A7F3E">
            <w:pPr>
              <w:rPr>
                <w:rFonts w:ascii="Arial" w:eastAsia="맑은 고딕" w:hAnsi="Arial" w:cs="Arial"/>
                <w:color w:val="000000"/>
                <w:sz w:val="18"/>
                <w:szCs w:val="18"/>
                <w:lang w:val="en-US" w:eastAsia="ko-KR"/>
              </w:rPr>
            </w:pPr>
            <w:r w:rsidRPr="009E4E19">
              <w:rPr>
                <w:rFonts w:ascii="Arial" w:eastAsia="맑은 고딕" w:hAnsi="Arial" w:cs="Arial"/>
                <w:color w:val="000000"/>
                <w:sz w:val="18"/>
                <w:szCs w:val="18"/>
                <w:lang w:val="en-US" w:eastAsia="ko-KR"/>
              </w:rPr>
              <w:t>7.6</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9E4E19" w:rsidRDefault="00B648EE" w:rsidP="006A7F3E">
            <w:pPr>
              <w:rPr>
                <w:rFonts w:ascii="Arial" w:eastAsia="Times New Roman" w:hAnsi="Arial" w:cs="Arial"/>
                <w:sz w:val="18"/>
                <w:szCs w:val="18"/>
                <w:lang w:val="en-US" w:eastAsia="zh-CN"/>
              </w:rPr>
            </w:pPr>
            <w:r w:rsidRPr="009E4E19">
              <w:rPr>
                <w:rFonts w:ascii="Arial" w:eastAsia="Times New Roman" w:hAnsi="Arial" w:cs="Arial"/>
                <w:sz w:val="18"/>
                <w:szCs w:val="18"/>
                <w:lang w:val="en-US" w:eastAsia="zh-CN"/>
              </w:rPr>
              <w:t xml:space="preserve">Commercial bid evaluation </w:t>
            </w:r>
            <w:r w:rsidRPr="009E4E19">
              <w:rPr>
                <w:rFonts w:ascii="Arial" w:eastAsia="맑은 고딕" w:hAnsi="Arial" w:cs="Arial"/>
                <w:sz w:val="18"/>
                <w:szCs w:val="18"/>
                <w:lang w:val="en-US" w:eastAsia="ko-KR"/>
              </w:rPr>
              <w:t>for Phase 2</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5B6751" w:rsidRDefault="00B648EE" w:rsidP="006A7F3E">
            <w:pPr>
              <w:jc w:val="center"/>
              <w:rPr>
                <w:rFonts w:ascii="Arial" w:eastAsia="맑은 고딕" w:hAnsi="Arial" w:cs="Arial"/>
                <w:sz w:val="18"/>
                <w:szCs w:val="18"/>
                <w:lang w:val="en-US" w:eastAsia="ko-KR"/>
              </w:rPr>
            </w:pPr>
            <w:r w:rsidRPr="005B6751">
              <w:rPr>
                <w:rFonts w:ascii="Arial" w:eastAsia="맑은 고딕" w:hAnsi="Arial" w:cs="Arial"/>
                <w:sz w:val="18"/>
                <w:szCs w:val="18"/>
                <w:lang w:val="en-US" w:eastAsia="ko-KR"/>
              </w:rPr>
              <w:t>S/H</w:t>
            </w:r>
          </w:p>
        </w:tc>
        <w:tc>
          <w:tcPr>
            <w:tcW w:w="3521" w:type="dxa"/>
            <w:vMerge/>
            <w:tcBorders>
              <w:left w:val="nil"/>
              <w:bottom w:val="single" w:sz="8" w:space="0" w:color="000000"/>
              <w:right w:val="single" w:sz="8" w:space="0" w:color="000000"/>
            </w:tcBorders>
            <w:shd w:val="clear" w:color="auto" w:fill="auto"/>
            <w:vAlign w:val="center"/>
            <w:hideMark/>
          </w:tcPr>
          <w:p w:rsidR="00B648EE" w:rsidRPr="005B6751" w:rsidRDefault="00B648EE" w:rsidP="006A7F3E">
            <w:pPr>
              <w:rPr>
                <w:rFonts w:ascii="Arial" w:eastAsia="Times New Roman" w:hAnsi="Arial" w:cs="Arial"/>
                <w:sz w:val="18"/>
                <w:szCs w:val="18"/>
                <w:lang w:val="en-US" w:eastAsia="zh-CN"/>
              </w:rPr>
            </w:pPr>
          </w:p>
        </w:tc>
        <w:tc>
          <w:tcPr>
            <w:tcW w:w="1591" w:type="dxa"/>
            <w:tcBorders>
              <w:top w:val="nil"/>
              <w:left w:val="nil"/>
              <w:bottom w:val="single" w:sz="8" w:space="0" w:color="000000"/>
              <w:right w:val="single" w:sz="8" w:space="0" w:color="000000"/>
            </w:tcBorders>
            <w:vAlign w:val="center"/>
          </w:tcPr>
          <w:p w:rsidR="00B648EE" w:rsidRPr="005B6751" w:rsidRDefault="00B648EE" w:rsidP="006A7F3E">
            <w:pPr>
              <w:jc w:val="center"/>
              <w:rPr>
                <w:rFonts w:ascii="Arial" w:eastAsia="맑은 고딕" w:hAnsi="Arial" w:cs="Arial" w:hint="eastAsia"/>
                <w:sz w:val="18"/>
                <w:szCs w:val="18"/>
                <w:lang w:val="en-US" w:eastAsia="ko-KR"/>
              </w:rPr>
            </w:pPr>
          </w:p>
        </w:tc>
      </w:tr>
      <w:tr w:rsidR="00B648EE" w:rsidRPr="00E37643" w:rsidTr="006A7F3E">
        <w:trPr>
          <w:trHeight w:val="397"/>
        </w:trPr>
        <w:tc>
          <w:tcPr>
            <w:tcW w:w="798" w:type="dxa"/>
            <w:tcBorders>
              <w:top w:val="nil"/>
              <w:left w:val="single" w:sz="8" w:space="0" w:color="000000"/>
              <w:bottom w:val="single" w:sz="8" w:space="0" w:color="000000"/>
              <w:right w:val="single" w:sz="8" w:space="0" w:color="000000"/>
            </w:tcBorders>
            <w:shd w:val="clear" w:color="000000" w:fill="FFC000"/>
            <w:vAlign w:val="center"/>
            <w:hideMark/>
          </w:tcPr>
          <w:p w:rsidR="00B648EE" w:rsidRPr="00F370BE" w:rsidRDefault="00B648EE" w:rsidP="006A7F3E">
            <w:pPr>
              <w:rPr>
                <w:rFonts w:ascii="Arial" w:eastAsia="맑은 고딕" w:hAnsi="Arial" w:cs="Arial" w:hint="eastAsia"/>
                <w:b/>
                <w:bCs/>
                <w:color w:val="000000"/>
                <w:sz w:val="18"/>
                <w:szCs w:val="18"/>
                <w:lang w:val="en-US" w:eastAsia="ko-KR"/>
              </w:rPr>
            </w:pPr>
            <w:r w:rsidRPr="00F370BE">
              <w:rPr>
                <w:rFonts w:ascii="Arial" w:eastAsia="맑은 고딕" w:hAnsi="Arial" w:cs="Arial" w:hint="eastAsia"/>
                <w:b/>
                <w:bCs/>
                <w:color w:val="000000"/>
                <w:sz w:val="18"/>
                <w:szCs w:val="18"/>
                <w:lang w:val="en-US" w:eastAsia="ko-KR"/>
              </w:rPr>
              <w:t>8</w:t>
            </w:r>
          </w:p>
        </w:tc>
        <w:tc>
          <w:tcPr>
            <w:tcW w:w="2480" w:type="dxa"/>
            <w:tcBorders>
              <w:top w:val="nil"/>
              <w:left w:val="nil"/>
              <w:bottom w:val="single" w:sz="8" w:space="0" w:color="000000"/>
              <w:right w:val="single" w:sz="8" w:space="0" w:color="000000"/>
            </w:tcBorders>
            <w:shd w:val="clear" w:color="000000" w:fill="FFC000"/>
            <w:vAlign w:val="center"/>
            <w:hideMark/>
          </w:tcPr>
          <w:p w:rsidR="00B648EE" w:rsidRPr="00F370BE" w:rsidRDefault="00B648EE" w:rsidP="006A7F3E">
            <w:pPr>
              <w:rPr>
                <w:rFonts w:ascii="Arial" w:eastAsia="맑은 고딕" w:hAnsi="Arial" w:cs="Arial" w:hint="eastAsia"/>
                <w:b/>
                <w:bCs/>
                <w:color w:val="000000"/>
                <w:sz w:val="18"/>
                <w:szCs w:val="18"/>
                <w:lang w:val="en-US" w:eastAsia="ko-KR"/>
              </w:rPr>
            </w:pPr>
            <w:r w:rsidRPr="00F370BE">
              <w:rPr>
                <w:rFonts w:ascii="Arial" w:eastAsia="맑은 고딕" w:hAnsi="Arial" w:cs="Arial" w:hint="eastAsia"/>
                <w:b/>
                <w:bCs/>
                <w:color w:val="000000"/>
                <w:sz w:val="18"/>
                <w:szCs w:val="18"/>
                <w:lang w:val="en-US" w:eastAsia="ko-KR"/>
              </w:rPr>
              <w:t>F</w:t>
            </w:r>
            <w:r w:rsidRPr="00F370BE">
              <w:rPr>
                <w:rFonts w:ascii="Arial" w:eastAsia="맑은 고딕" w:hAnsi="Arial" w:cs="Arial"/>
                <w:b/>
                <w:bCs/>
                <w:color w:val="000000"/>
                <w:sz w:val="18"/>
                <w:szCs w:val="18"/>
                <w:lang w:val="en-US" w:eastAsia="ko-KR"/>
              </w:rPr>
              <w:t>inance and Operation</w:t>
            </w:r>
          </w:p>
        </w:tc>
        <w:tc>
          <w:tcPr>
            <w:tcW w:w="672" w:type="dxa"/>
            <w:tcBorders>
              <w:top w:val="nil"/>
              <w:left w:val="nil"/>
              <w:bottom w:val="single" w:sz="8" w:space="0" w:color="000000"/>
              <w:right w:val="single" w:sz="8" w:space="0" w:color="000000"/>
            </w:tcBorders>
            <w:shd w:val="clear" w:color="000000" w:fill="FFC000"/>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w:t>
            </w:r>
          </w:p>
        </w:tc>
        <w:tc>
          <w:tcPr>
            <w:tcW w:w="3521" w:type="dxa"/>
            <w:tcBorders>
              <w:top w:val="nil"/>
              <w:left w:val="nil"/>
              <w:bottom w:val="single" w:sz="8" w:space="0" w:color="000000"/>
              <w:right w:val="single" w:sz="8" w:space="0" w:color="000000"/>
            </w:tcBorders>
            <w:shd w:val="clear" w:color="000000" w:fill="FFC000"/>
            <w:vAlign w:val="center"/>
            <w:hideMark/>
          </w:tcPr>
          <w:p w:rsidR="00B648EE" w:rsidRPr="00BF4E02" w:rsidRDefault="00B648EE" w:rsidP="006A7F3E">
            <w:pP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 </w:t>
            </w:r>
          </w:p>
        </w:tc>
        <w:tc>
          <w:tcPr>
            <w:tcW w:w="1591" w:type="dxa"/>
            <w:tcBorders>
              <w:top w:val="nil"/>
              <w:left w:val="nil"/>
              <w:bottom w:val="single" w:sz="8" w:space="0" w:color="000000"/>
              <w:right w:val="single" w:sz="8" w:space="0" w:color="000000"/>
            </w:tcBorders>
            <w:shd w:val="clear" w:color="000000" w:fill="FFC000"/>
            <w:vAlign w:val="center"/>
          </w:tcPr>
          <w:p w:rsidR="00B648EE" w:rsidRPr="005B6751" w:rsidRDefault="00B648EE" w:rsidP="006A7F3E">
            <w:pPr>
              <w:jc w:val="center"/>
              <w:rPr>
                <w:rFonts w:ascii="Arial" w:eastAsia="Times New Roman" w:hAnsi="Arial" w:cs="Arial"/>
                <w:sz w:val="18"/>
                <w:szCs w:val="18"/>
                <w:lang w:val="en-US" w:eastAsia="zh-CN"/>
              </w:rPr>
            </w:pPr>
          </w:p>
        </w:tc>
      </w:tr>
      <w:tr w:rsidR="00B648EE" w:rsidRPr="00E37643" w:rsidTr="006A7F3E">
        <w:trPr>
          <w:trHeight w:val="510"/>
        </w:trPr>
        <w:tc>
          <w:tcPr>
            <w:tcW w:w="798" w:type="dxa"/>
            <w:tcBorders>
              <w:top w:val="single" w:sz="8" w:space="0" w:color="000000"/>
              <w:left w:val="single" w:sz="8" w:space="0" w:color="000000"/>
              <w:bottom w:val="single" w:sz="4" w:space="0" w:color="auto"/>
              <w:right w:val="single" w:sz="8" w:space="0" w:color="000000"/>
            </w:tcBorders>
            <w:shd w:val="clear" w:color="auto" w:fill="auto"/>
            <w:vAlign w:val="center"/>
            <w:hideMark/>
          </w:tcPr>
          <w:p w:rsidR="00B648EE" w:rsidRPr="00F370BE" w:rsidRDefault="00B648EE" w:rsidP="006A7F3E">
            <w:pPr>
              <w:rPr>
                <w:rFonts w:ascii="Arial" w:eastAsia="맑은 고딕" w:hAnsi="Arial" w:cs="Arial" w:hint="eastAsia"/>
                <w:color w:val="000000"/>
                <w:sz w:val="18"/>
                <w:szCs w:val="18"/>
                <w:lang w:val="en-US" w:eastAsia="ko-KR"/>
              </w:rPr>
            </w:pPr>
            <w:r w:rsidRPr="00F370BE">
              <w:rPr>
                <w:rFonts w:ascii="Arial" w:eastAsia="맑은 고딕" w:hAnsi="Arial" w:cs="Arial" w:hint="eastAsia"/>
                <w:color w:val="000000"/>
                <w:sz w:val="18"/>
                <w:szCs w:val="18"/>
                <w:lang w:val="en-US" w:eastAsia="ko-KR"/>
              </w:rPr>
              <w:t>8.</w:t>
            </w:r>
            <w:r w:rsidRPr="00F370BE">
              <w:rPr>
                <w:rFonts w:ascii="Arial" w:eastAsia="맑은 고딕" w:hAnsi="Arial" w:cs="Arial"/>
                <w:color w:val="000000"/>
                <w:sz w:val="18"/>
                <w:szCs w:val="18"/>
                <w:lang w:val="en-US" w:eastAsia="ko-KR"/>
              </w:rPr>
              <w:t>1</w:t>
            </w:r>
          </w:p>
        </w:tc>
        <w:tc>
          <w:tcPr>
            <w:tcW w:w="2480" w:type="dxa"/>
            <w:tcBorders>
              <w:top w:val="single" w:sz="8" w:space="0" w:color="000000"/>
              <w:left w:val="nil"/>
              <w:bottom w:val="single" w:sz="4" w:space="0" w:color="auto"/>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 xml:space="preserve">Project </w:t>
            </w:r>
            <w:r w:rsidRPr="00BF4E02">
              <w:rPr>
                <w:rFonts w:ascii="Arial" w:eastAsia="Times New Roman" w:hAnsi="Arial" w:cs="Arial"/>
                <w:color w:val="000000"/>
                <w:sz w:val="18"/>
                <w:szCs w:val="18"/>
                <w:lang w:val="en-US" w:eastAsia="zh-CN"/>
              </w:rPr>
              <w:t>CAPEX</w:t>
            </w:r>
            <w:r w:rsidRPr="00BF4E02">
              <w:rPr>
                <w:rFonts w:ascii="Arial" w:eastAsia="맑은 고딕" w:hAnsi="Arial" w:cs="Arial"/>
                <w:color w:val="000000"/>
                <w:sz w:val="18"/>
                <w:szCs w:val="18"/>
                <w:lang w:val="en-US" w:eastAsia="ko-KR"/>
              </w:rPr>
              <w:t xml:space="preserve"> &amp; OPEX</w:t>
            </w:r>
            <w:r w:rsidRPr="00BF4E02">
              <w:rPr>
                <w:rFonts w:ascii="Arial" w:eastAsia="Times New Roman" w:hAnsi="Arial" w:cs="Arial"/>
                <w:color w:val="000000"/>
                <w:sz w:val="18"/>
                <w:szCs w:val="18"/>
                <w:lang w:val="en-US" w:eastAsia="zh-CN"/>
              </w:rPr>
              <w:t xml:space="preserve"> </w:t>
            </w:r>
            <w:r>
              <w:rPr>
                <w:rFonts w:ascii="Arial" w:eastAsia="Times New Roman" w:hAnsi="Arial" w:cs="Arial"/>
                <w:color w:val="000000"/>
                <w:sz w:val="18"/>
                <w:szCs w:val="18"/>
                <w:lang w:val="en-US" w:eastAsia="zh-CN"/>
              </w:rPr>
              <w:t>Estimate Report</w:t>
            </w:r>
          </w:p>
        </w:tc>
        <w:tc>
          <w:tcPr>
            <w:tcW w:w="672" w:type="dxa"/>
            <w:tcBorders>
              <w:top w:val="single" w:sz="8" w:space="0" w:color="000000"/>
              <w:left w:val="nil"/>
              <w:bottom w:val="single" w:sz="4" w:space="0" w:color="auto"/>
              <w:right w:val="single" w:sz="8" w:space="0" w:color="000000"/>
            </w:tcBorders>
            <w:shd w:val="clear" w:color="auto" w:fill="auto"/>
            <w:vAlign w:val="center"/>
            <w:hideMark/>
          </w:tcPr>
          <w:p w:rsidR="00B648EE" w:rsidRPr="00BF4E02" w:rsidRDefault="00B648EE" w:rsidP="006A7F3E">
            <w:pPr>
              <w:jc w:val="center"/>
              <w:rPr>
                <w:rFonts w:ascii="Arial" w:eastAsia="Times New Roman" w:hAnsi="Arial" w:cs="Arial"/>
                <w:color w:val="000000"/>
                <w:sz w:val="18"/>
                <w:szCs w:val="18"/>
                <w:lang w:val="en-US" w:eastAsia="zh-CN"/>
              </w:rPr>
            </w:pPr>
            <w:r w:rsidRPr="00BF4E02">
              <w:rPr>
                <w:rFonts w:ascii="Arial" w:eastAsia="Times New Roman" w:hAnsi="Arial" w:cs="Arial"/>
                <w:color w:val="000000"/>
                <w:sz w:val="18"/>
                <w:szCs w:val="18"/>
                <w:lang w:val="en-US" w:eastAsia="zh-CN"/>
              </w:rPr>
              <w:t>A</w:t>
            </w:r>
          </w:p>
        </w:tc>
        <w:tc>
          <w:tcPr>
            <w:tcW w:w="3521" w:type="dxa"/>
            <w:tcBorders>
              <w:top w:val="single" w:sz="8" w:space="0" w:color="000000"/>
              <w:left w:val="single" w:sz="8" w:space="0" w:color="000000"/>
              <w:bottom w:val="single" w:sz="4" w:space="0" w:color="auto"/>
              <w:right w:val="single" w:sz="8" w:space="0" w:color="000000"/>
            </w:tcBorders>
            <w:shd w:val="clear" w:color="auto" w:fill="auto"/>
            <w:vAlign w:val="center"/>
            <w:hideMark/>
          </w:tcPr>
          <w:p w:rsidR="00B648EE" w:rsidRPr="00BF4E02" w:rsidRDefault="00B648EE" w:rsidP="006A7F3E">
            <w:pPr>
              <w:rPr>
                <w:rFonts w:ascii="Arial" w:eastAsia="Times New Roman" w:hAnsi="Arial" w:cs="Arial"/>
                <w:color w:val="000000"/>
                <w:sz w:val="18"/>
                <w:szCs w:val="18"/>
                <w:lang w:val="en-US" w:eastAsia="zh-CN"/>
              </w:rPr>
            </w:pPr>
          </w:p>
        </w:tc>
        <w:tc>
          <w:tcPr>
            <w:tcW w:w="1591" w:type="dxa"/>
            <w:tcBorders>
              <w:top w:val="single" w:sz="8" w:space="0" w:color="000000"/>
              <w:left w:val="single" w:sz="8" w:space="0" w:color="000000"/>
              <w:bottom w:val="single" w:sz="4" w:space="0" w:color="auto"/>
              <w:right w:val="single" w:sz="8" w:space="0" w:color="000000"/>
            </w:tcBorders>
          </w:tcPr>
          <w:p w:rsidR="00B648EE" w:rsidRPr="005B6751" w:rsidRDefault="00B648EE" w:rsidP="006A7F3E">
            <w:pPr>
              <w:rPr>
                <w:rFonts w:ascii="Arial" w:eastAsia="맑은 고딕" w:hAnsi="Arial" w:cs="Arial"/>
                <w:sz w:val="18"/>
                <w:szCs w:val="18"/>
                <w:lang w:val="en-US" w:eastAsia="ko-KR"/>
              </w:rPr>
            </w:pPr>
            <w:r w:rsidRPr="00D37F55">
              <w:rPr>
                <w:rFonts w:ascii="Arial" w:eastAsia="Times New Roman" w:hAnsi="Arial" w:cs="Arial"/>
                <w:color w:val="000000"/>
                <w:sz w:val="18"/>
                <w:szCs w:val="18"/>
                <w:highlight w:val="green"/>
                <w:lang w:val="en-US" w:eastAsia="zh-CN"/>
              </w:rPr>
              <w:t>To be executed in a similar manner as in Phase 1.</w:t>
            </w:r>
          </w:p>
        </w:tc>
      </w:tr>
      <w:tr w:rsidR="00B648EE" w:rsidRPr="00E37643" w:rsidTr="006A7F3E">
        <w:trPr>
          <w:trHeight w:val="315"/>
        </w:trPr>
        <w:tc>
          <w:tcPr>
            <w:tcW w:w="798" w:type="dxa"/>
            <w:tcBorders>
              <w:top w:val="single" w:sz="4" w:space="0" w:color="auto"/>
              <w:left w:val="single" w:sz="8" w:space="0" w:color="000000"/>
              <w:bottom w:val="single" w:sz="4" w:space="0" w:color="auto"/>
              <w:right w:val="single" w:sz="8" w:space="0" w:color="000000"/>
            </w:tcBorders>
            <w:shd w:val="clear" w:color="auto" w:fill="auto"/>
            <w:vAlign w:val="center"/>
          </w:tcPr>
          <w:p w:rsidR="00B648EE" w:rsidRPr="00F370BE" w:rsidRDefault="00B648EE" w:rsidP="006A7F3E">
            <w:pPr>
              <w:rPr>
                <w:rFonts w:ascii="Arial" w:eastAsia="맑은 고딕" w:hAnsi="Arial" w:cs="Arial" w:hint="eastAsia"/>
                <w:color w:val="000000"/>
                <w:sz w:val="18"/>
                <w:szCs w:val="18"/>
                <w:lang w:val="en-US" w:eastAsia="ko-KR"/>
              </w:rPr>
            </w:pPr>
            <w:r w:rsidRPr="00F370BE">
              <w:rPr>
                <w:rFonts w:ascii="Arial" w:eastAsia="맑은 고딕" w:hAnsi="Arial" w:cs="Arial" w:hint="eastAsia"/>
                <w:color w:val="000000"/>
                <w:sz w:val="18"/>
                <w:szCs w:val="18"/>
                <w:lang w:val="en-US" w:eastAsia="ko-KR"/>
              </w:rPr>
              <w:t>8.</w:t>
            </w:r>
            <w:r w:rsidRPr="00F370BE">
              <w:rPr>
                <w:rFonts w:ascii="Arial" w:eastAsia="맑은 고딕" w:hAnsi="Arial" w:cs="Arial"/>
                <w:color w:val="000000"/>
                <w:sz w:val="18"/>
                <w:szCs w:val="18"/>
                <w:lang w:val="en-US" w:eastAsia="ko-KR"/>
              </w:rPr>
              <w:t>2</w:t>
            </w:r>
          </w:p>
        </w:tc>
        <w:tc>
          <w:tcPr>
            <w:tcW w:w="2480" w:type="dxa"/>
            <w:tcBorders>
              <w:top w:val="single" w:sz="4" w:space="0" w:color="auto"/>
              <w:left w:val="nil"/>
              <w:bottom w:val="single" w:sz="4" w:space="0" w:color="auto"/>
              <w:right w:val="single" w:sz="8" w:space="0" w:color="000000"/>
            </w:tcBorders>
            <w:shd w:val="clear" w:color="auto" w:fill="auto"/>
            <w:vAlign w:val="center"/>
          </w:tcPr>
          <w:p w:rsidR="00B648EE" w:rsidRPr="00BF4E02" w:rsidRDefault="00B648EE" w:rsidP="006A7F3E">
            <w:pPr>
              <w:rPr>
                <w:rFonts w:ascii="Arial" w:eastAsia="Times New Roman" w:hAnsi="Arial" w:cs="Arial"/>
                <w:color w:val="000000"/>
                <w:sz w:val="18"/>
                <w:szCs w:val="18"/>
                <w:lang w:val="en-US" w:eastAsia="zh-CN"/>
              </w:rPr>
            </w:pPr>
            <w:r w:rsidRPr="006E6D7B">
              <w:rPr>
                <w:rFonts w:ascii="Arial" w:eastAsia="Times New Roman" w:hAnsi="Arial" w:cs="Arial"/>
                <w:color w:val="000000"/>
                <w:sz w:val="18"/>
                <w:szCs w:val="18"/>
                <w:lang w:val="en-US" w:eastAsia="zh-CN"/>
              </w:rPr>
              <w:t>O&amp;M Strategy Report</w:t>
            </w:r>
          </w:p>
        </w:tc>
        <w:tc>
          <w:tcPr>
            <w:tcW w:w="672" w:type="dxa"/>
            <w:tcBorders>
              <w:top w:val="single" w:sz="4" w:space="0" w:color="auto"/>
              <w:left w:val="nil"/>
              <w:bottom w:val="single" w:sz="4" w:space="0" w:color="auto"/>
              <w:right w:val="single" w:sz="8" w:space="0" w:color="000000"/>
            </w:tcBorders>
            <w:shd w:val="clear" w:color="auto" w:fill="auto"/>
            <w:vAlign w:val="center"/>
          </w:tcPr>
          <w:p w:rsidR="00B648EE" w:rsidRPr="007036CC" w:rsidRDefault="00B648EE" w:rsidP="006A7F3E">
            <w:pPr>
              <w:jc w:val="center"/>
              <w:rPr>
                <w:rFonts w:ascii="Arial" w:eastAsia="맑은 고딕" w:hAnsi="Arial" w:cs="Arial" w:hint="eastAsia"/>
                <w:color w:val="000000"/>
                <w:sz w:val="18"/>
                <w:szCs w:val="18"/>
                <w:lang w:val="en-US" w:eastAsia="ko-KR"/>
              </w:rPr>
            </w:pPr>
            <w:r w:rsidRPr="007036CC">
              <w:rPr>
                <w:rFonts w:ascii="Arial" w:eastAsia="맑은 고딕" w:hAnsi="Arial" w:cs="Arial" w:hint="eastAsia"/>
                <w:color w:val="000000"/>
                <w:sz w:val="18"/>
                <w:szCs w:val="18"/>
                <w:lang w:val="en-US" w:eastAsia="ko-KR"/>
              </w:rPr>
              <w:t>A</w:t>
            </w:r>
          </w:p>
        </w:tc>
        <w:tc>
          <w:tcPr>
            <w:tcW w:w="3521" w:type="dxa"/>
            <w:tcBorders>
              <w:top w:val="single" w:sz="4" w:space="0" w:color="auto"/>
              <w:left w:val="single" w:sz="8" w:space="0" w:color="000000"/>
              <w:bottom w:val="single" w:sz="4" w:space="0" w:color="auto"/>
              <w:right w:val="single" w:sz="8" w:space="0" w:color="000000"/>
            </w:tcBorders>
            <w:shd w:val="clear" w:color="auto" w:fill="auto"/>
            <w:vAlign w:val="center"/>
          </w:tcPr>
          <w:p w:rsidR="00B648EE" w:rsidRPr="006E6D7B" w:rsidRDefault="00B648EE" w:rsidP="006A7F3E">
            <w:pPr>
              <w:spacing w:before="60" w:after="60"/>
              <w:ind w:left="108" w:hangingChars="60" w:hanging="108"/>
              <w:rPr>
                <w:rFonts w:ascii="Arial" w:eastAsia="Times New Roman" w:hAnsi="Arial" w:cs="Arial"/>
                <w:color w:val="000000"/>
                <w:sz w:val="18"/>
                <w:szCs w:val="18"/>
                <w:lang w:val="en-US" w:eastAsia="zh-CN"/>
              </w:rPr>
            </w:pPr>
            <w:r w:rsidRPr="006E6D7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6E6D7B">
              <w:rPr>
                <w:rFonts w:ascii="Arial" w:eastAsia="Times New Roman" w:hAnsi="Arial" w:cs="Arial"/>
                <w:color w:val="000000"/>
                <w:sz w:val="18"/>
                <w:szCs w:val="18"/>
                <w:lang w:val="en-US" w:eastAsia="zh-CN"/>
              </w:rPr>
              <w:t>Review and revise the O&amp;M Strategy with the consideration of combined / separate Phase 1 &amp; 2 operation.</w:t>
            </w:r>
          </w:p>
          <w:p w:rsidR="00B648EE" w:rsidRPr="00BF4E02" w:rsidRDefault="00B648EE" w:rsidP="006A7F3E">
            <w:pPr>
              <w:spacing w:before="60" w:after="60"/>
              <w:ind w:left="108" w:hangingChars="60" w:hanging="108"/>
              <w:rPr>
                <w:rFonts w:ascii="Arial" w:eastAsia="Times New Roman" w:hAnsi="Arial" w:cs="Arial"/>
                <w:color w:val="000000"/>
                <w:sz w:val="18"/>
                <w:szCs w:val="18"/>
                <w:lang w:val="en-US" w:eastAsia="zh-CN"/>
              </w:rPr>
            </w:pPr>
            <w:r w:rsidRPr="006E6D7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6A7F3E">
              <w:rPr>
                <w:rFonts w:ascii="Arial" w:eastAsia="Times New Roman" w:hAnsi="Arial" w:cs="Arial"/>
                <w:color w:val="000000"/>
                <w:sz w:val="18"/>
                <w:szCs w:val="18"/>
                <w:highlight w:val="green"/>
                <w:lang w:val="en-US" w:eastAsia="zh-CN"/>
              </w:rPr>
              <w:t>Revision of the O&amp;M Report, which was prepared in Phase 1, based on the decision of adopting onshore island substation located on Juk-Do.</w:t>
            </w:r>
          </w:p>
        </w:tc>
        <w:tc>
          <w:tcPr>
            <w:tcW w:w="1591" w:type="dxa"/>
            <w:tcBorders>
              <w:top w:val="single" w:sz="4" w:space="0" w:color="auto"/>
              <w:left w:val="single" w:sz="8" w:space="0" w:color="000000"/>
              <w:bottom w:val="single" w:sz="4" w:space="0" w:color="auto"/>
              <w:right w:val="single" w:sz="8" w:space="0" w:color="000000"/>
            </w:tcBorders>
            <w:vAlign w:val="center"/>
          </w:tcPr>
          <w:p w:rsidR="00B648EE" w:rsidRPr="00BF4E02" w:rsidRDefault="00B648EE" w:rsidP="006A7F3E">
            <w:pPr>
              <w:jc w:val="center"/>
              <w:rPr>
                <w:rFonts w:ascii="Arial" w:eastAsia="Times New Roman" w:hAnsi="Arial" w:cs="Arial"/>
                <w:color w:val="000000"/>
                <w:sz w:val="18"/>
                <w:szCs w:val="18"/>
                <w:lang w:val="en-US" w:eastAsia="zh-CN"/>
              </w:rPr>
            </w:pPr>
          </w:p>
        </w:tc>
      </w:tr>
      <w:tr w:rsidR="00B648EE" w:rsidRPr="006A7F3E" w:rsidTr="006A7F3E">
        <w:trPr>
          <w:trHeight w:val="315"/>
        </w:trPr>
        <w:tc>
          <w:tcPr>
            <w:tcW w:w="798" w:type="dxa"/>
            <w:tcBorders>
              <w:top w:val="single" w:sz="4" w:space="0" w:color="auto"/>
              <w:left w:val="single" w:sz="8" w:space="0" w:color="000000"/>
              <w:bottom w:val="single" w:sz="8" w:space="0" w:color="000000"/>
              <w:right w:val="single" w:sz="8" w:space="0" w:color="000000"/>
            </w:tcBorders>
            <w:shd w:val="clear" w:color="auto" w:fill="auto"/>
            <w:vAlign w:val="center"/>
          </w:tcPr>
          <w:p w:rsidR="00B648EE" w:rsidRPr="00F370BE" w:rsidRDefault="00B648EE" w:rsidP="006A7F3E">
            <w:pPr>
              <w:rPr>
                <w:rFonts w:ascii="Arial" w:eastAsia="맑은 고딕" w:hAnsi="Arial" w:cs="Arial" w:hint="eastAsia"/>
                <w:color w:val="000000"/>
                <w:sz w:val="18"/>
                <w:szCs w:val="18"/>
                <w:lang w:val="en-US" w:eastAsia="ko-KR"/>
              </w:rPr>
            </w:pPr>
            <w:r w:rsidRPr="00F370BE">
              <w:rPr>
                <w:rFonts w:ascii="Arial" w:eastAsia="맑은 고딕" w:hAnsi="Arial" w:cs="Arial" w:hint="eastAsia"/>
                <w:color w:val="000000"/>
                <w:sz w:val="18"/>
                <w:szCs w:val="18"/>
                <w:lang w:val="en-US" w:eastAsia="ko-KR"/>
              </w:rPr>
              <w:t>8</w:t>
            </w:r>
            <w:r w:rsidRPr="00F370BE">
              <w:rPr>
                <w:rFonts w:ascii="Arial" w:eastAsia="맑은 고딕" w:hAnsi="Arial" w:cs="Arial"/>
                <w:color w:val="000000"/>
                <w:sz w:val="18"/>
                <w:szCs w:val="18"/>
                <w:lang w:val="en-US" w:eastAsia="ko-KR"/>
              </w:rPr>
              <w:t>.3</w:t>
            </w:r>
          </w:p>
        </w:tc>
        <w:tc>
          <w:tcPr>
            <w:tcW w:w="2480" w:type="dxa"/>
            <w:tcBorders>
              <w:top w:val="single" w:sz="4" w:space="0" w:color="auto"/>
              <w:left w:val="nil"/>
              <w:bottom w:val="single" w:sz="8" w:space="0" w:color="000000"/>
              <w:right w:val="single" w:sz="8" w:space="0" w:color="000000"/>
            </w:tcBorders>
            <w:shd w:val="clear" w:color="auto" w:fill="auto"/>
            <w:vAlign w:val="center"/>
          </w:tcPr>
          <w:p w:rsidR="00B648EE" w:rsidRPr="00BF4E02" w:rsidRDefault="00B648EE" w:rsidP="006A7F3E">
            <w:pPr>
              <w:rPr>
                <w:rFonts w:ascii="Arial" w:eastAsia="Times New Roman" w:hAnsi="Arial" w:cs="Arial"/>
                <w:color w:val="000000"/>
                <w:sz w:val="18"/>
                <w:szCs w:val="18"/>
                <w:lang w:val="en-US" w:eastAsia="zh-CN"/>
              </w:rPr>
            </w:pPr>
            <w:r w:rsidRPr="006E6D7B">
              <w:rPr>
                <w:rFonts w:ascii="Arial" w:eastAsia="Times New Roman" w:hAnsi="Arial" w:cs="Arial"/>
                <w:color w:val="000000"/>
                <w:sz w:val="18"/>
                <w:szCs w:val="18"/>
                <w:lang w:val="en-US" w:eastAsia="zh-CN"/>
              </w:rPr>
              <w:t>Monitoring House Location Selection Report</w:t>
            </w:r>
          </w:p>
        </w:tc>
        <w:tc>
          <w:tcPr>
            <w:tcW w:w="672" w:type="dxa"/>
            <w:tcBorders>
              <w:top w:val="single" w:sz="4" w:space="0" w:color="auto"/>
              <w:left w:val="nil"/>
              <w:bottom w:val="single" w:sz="8" w:space="0" w:color="000000"/>
              <w:right w:val="single" w:sz="8" w:space="0" w:color="000000"/>
            </w:tcBorders>
            <w:shd w:val="clear" w:color="auto" w:fill="auto"/>
            <w:vAlign w:val="center"/>
          </w:tcPr>
          <w:p w:rsidR="00B648EE" w:rsidRPr="006E6D7B" w:rsidRDefault="00B648EE" w:rsidP="006A7F3E">
            <w:pPr>
              <w:jc w:val="center"/>
              <w:rPr>
                <w:rFonts w:ascii="Arial" w:eastAsia="Times New Roman" w:hAnsi="Arial" w:cs="Arial"/>
                <w:color w:val="000000"/>
                <w:sz w:val="18"/>
                <w:szCs w:val="18"/>
                <w:lang w:val="en-US" w:eastAsia="zh-CN"/>
              </w:rPr>
            </w:pPr>
            <w:r>
              <w:rPr>
                <w:rFonts w:ascii="Arial" w:eastAsia="Times New Roman" w:hAnsi="Arial" w:cs="Arial"/>
                <w:color w:val="000000"/>
                <w:sz w:val="18"/>
                <w:szCs w:val="18"/>
                <w:lang w:val="en-US" w:eastAsia="zh-CN"/>
              </w:rPr>
              <w:t>A</w:t>
            </w:r>
          </w:p>
        </w:tc>
        <w:tc>
          <w:tcPr>
            <w:tcW w:w="3521" w:type="dxa"/>
            <w:tcBorders>
              <w:top w:val="single" w:sz="4" w:space="0" w:color="auto"/>
              <w:left w:val="single" w:sz="8" w:space="0" w:color="000000"/>
              <w:bottom w:val="single" w:sz="8" w:space="0" w:color="000000"/>
              <w:right w:val="single" w:sz="8" w:space="0" w:color="000000"/>
            </w:tcBorders>
            <w:shd w:val="clear" w:color="auto" w:fill="auto"/>
            <w:vAlign w:val="center"/>
          </w:tcPr>
          <w:p w:rsidR="00B648EE" w:rsidRPr="00BF4E02" w:rsidRDefault="00B648EE" w:rsidP="006A7F3E">
            <w:pPr>
              <w:spacing w:before="60" w:after="60"/>
              <w:ind w:left="108" w:hangingChars="60" w:hanging="108"/>
              <w:rPr>
                <w:rFonts w:ascii="Arial" w:eastAsia="Times New Roman" w:hAnsi="Arial" w:cs="Arial"/>
                <w:color w:val="000000"/>
                <w:sz w:val="18"/>
                <w:szCs w:val="18"/>
                <w:lang w:val="en-US" w:eastAsia="zh-CN"/>
              </w:rPr>
            </w:pPr>
            <w:r w:rsidRPr="006E6D7B">
              <w:rPr>
                <w:rFonts w:ascii="Arial" w:eastAsia="Times New Roman" w:hAnsi="Arial" w:cs="Arial"/>
                <w:color w:val="000000"/>
                <w:sz w:val="18"/>
                <w:szCs w:val="18"/>
                <w:lang w:val="en-US" w:eastAsia="zh-CN"/>
              </w:rPr>
              <w:t>-</w:t>
            </w:r>
            <w:r>
              <w:rPr>
                <w:rFonts w:ascii="Arial" w:eastAsia="Times New Roman" w:hAnsi="Arial" w:cs="Arial"/>
                <w:color w:val="000000"/>
                <w:sz w:val="18"/>
                <w:szCs w:val="18"/>
                <w:lang w:val="en-US" w:eastAsia="zh-CN"/>
              </w:rPr>
              <w:t xml:space="preserve"> </w:t>
            </w:r>
            <w:r w:rsidRPr="006E6D7B">
              <w:rPr>
                <w:rFonts w:ascii="Arial" w:eastAsia="Times New Roman" w:hAnsi="Arial" w:cs="Arial"/>
                <w:color w:val="000000"/>
                <w:sz w:val="18"/>
                <w:szCs w:val="18"/>
                <w:lang w:val="en-US" w:eastAsia="zh-CN"/>
              </w:rPr>
              <w:t>Continue the monitoring house location selection work from Phase 1 based on new information provided by the client.</w:t>
            </w:r>
          </w:p>
        </w:tc>
        <w:tc>
          <w:tcPr>
            <w:tcW w:w="1591" w:type="dxa"/>
            <w:tcBorders>
              <w:top w:val="single" w:sz="4" w:space="0" w:color="auto"/>
              <w:left w:val="single" w:sz="8" w:space="0" w:color="000000"/>
              <w:bottom w:val="single" w:sz="8" w:space="0" w:color="000000"/>
              <w:right w:val="single" w:sz="8" w:space="0" w:color="000000"/>
            </w:tcBorders>
          </w:tcPr>
          <w:p w:rsidR="00B648EE" w:rsidRPr="006A7F3E" w:rsidRDefault="00B648EE" w:rsidP="006A7F3E">
            <w:pPr>
              <w:rPr>
                <w:rFonts w:ascii="Arial" w:eastAsia="Times New Roman" w:hAnsi="Arial" w:cs="Arial"/>
                <w:color w:val="000000"/>
                <w:sz w:val="18"/>
                <w:szCs w:val="18"/>
                <w:highlight w:val="green"/>
                <w:lang w:val="en-US" w:eastAsia="zh-CN"/>
              </w:rPr>
            </w:pPr>
            <w:r w:rsidRPr="006A7F3E">
              <w:rPr>
                <w:rFonts w:ascii="Arial" w:eastAsia="Times New Roman" w:hAnsi="Arial" w:cs="Arial"/>
                <w:color w:val="000000"/>
                <w:sz w:val="18"/>
                <w:szCs w:val="18"/>
                <w:highlight w:val="green"/>
                <w:lang w:val="en-US" w:eastAsia="zh-CN"/>
              </w:rPr>
              <w:t>All newly available data are assumed to be readily available and to be provided by HEC. Arup will not be responsible for gathering the data nor confirming the authenticity of the data.</w:t>
            </w:r>
          </w:p>
        </w:tc>
      </w:tr>
      <w:tr w:rsidR="00B648EE" w:rsidRPr="00E37643" w:rsidTr="006A7F3E">
        <w:trPr>
          <w:trHeight w:val="397"/>
        </w:trPr>
        <w:tc>
          <w:tcPr>
            <w:tcW w:w="798" w:type="dxa"/>
            <w:tcBorders>
              <w:top w:val="nil"/>
              <w:left w:val="single" w:sz="8" w:space="0" w:color="000000"/>
              <w:bottom w:val="single" w:sz="8" w:space="0" w:color="000000"/>
              <w:right w:val="single" w:sz="8" w:space="0" w:color="000000"/>
            </w:tcBorders>
            <w:shd w:val="clear" w:color="auto" w:fill="FFC000"/>
            <w:vAlign w:val="center"/>
          </w:tcPr>
          <w:p w:rsidR="00B648EE" w:rsidRPr="00F370BE" w:rsidRDefault="00B648EE" w:rsidP="006A7F3E">
            <w:pPr>
              <w:rPr>
                <w:rFonts w:ascii="Arial" w:eastAsia="맑은 고딕" w:hAnsi="Arial" w:cs="Arial" w:hint="eastAsia"/>
                <w:b/>
                <w:bCs/>
                <w:color w:val="000000"/>
                <w:sz w:val="18"/>
                <w:szCs w:val="18"/>
                <w:lang w:val="en-US" w:eastAsia="ko-KR"/>
              </w:rPr>
            </w:pPr>
            <w:r w:rsidRPr="00F370BE">
              <w:rPr>
                <w:rFonts w:ascii="Arial" w:eastAsia="맑은 고딕" w:hAnsi="Arial" w:cs="Arial" w:hint="eastAsia"/>
                <w:b/>
                <w:bCs/>
                <w:color w:val="000000"/>
                <w:sz w:val="18"/>
                <w:szCs w:val="18"/>
                <w:lang w:val="en-US" w:eastAsia="ko-KR"/>
              </w:rPr>
              <w:t>9</w:t>
            </w:r>
          </w:p>
        </w:tc>
        <w:tc>
          <w:tcPr>
            <w:tcW w:w="2480" w:type="dxa"/>
            <w:tcBorders>
              <w:top w:val="nil"/>
              <w:left w:val="nil"/>
              <w:bottom w:val="single" w:sz="8" w:space="0" w:color="000000"/>
              <w:right w:val="single" w:sz="8" w:space="0" w:color="000000"/>
            </w:tcBorders>
            <w:shd w:val="clear" w:color="auto" w:fill="FFC000"/>
            <w:vAlign w:val="center"/>
          </w:tcPr>
          <w:p w:rsidR="00B648EE" w:rsidRPr="00BF4E02" w:rsidRDefault="00B648EE" w:rsidP="006A7F3E">
            <w:pPr>
              <w:rPr>
                <w:rFonts w:ascii="Arial" w:eastAsia="Times New Roman" w:hAnsi="Arial" w:cs="Arial"/>
                <w:b/>
                <w:bCs/>
                <w:color w:val="000000"/>
                <w:sz w:val="18"/>
                <w:szCs w:val="18"/>
                <w:lang w:val="en-US" w:eastAsia="zh-CN"/>
              </w:rPr>
            </w:pPr>
            <w:r w:rsidRPr="00BF4E02">
              <w:rPr>
                <w:rFonts w:ascii="Arial" w:eastAsia="Times New Roman" w:hAnsi="Arial" w:cs="Arial"/>
                <w:b/>
                <w:bCs/>
                <w:color w:val="000000"/>
                <w:sz w:val="18"/>
                <w:szCs w:val="18"/>
                <w:lang w:val="en-US" w:eastAsia="zh-CN"/>
              </w:rPr>
              <w:t>Final D</w:t>
            </w:r>
            <w:r>
              <w:rPr>
                <w:rFonts w:ascii="Arial" w:eastAsia="Times New Roman" w:hAnsi="Arial" w:cs="Arial"/>
                <w:b/>
                <w:bCs/>
                <w:color w:val="000000"/>
                <w:sz w:val="18"/>
                <w:szCs w:val="18"/>
                <w:lang w:val="en-US" w:eastAsia="zh-CN"/>
              </w:rPr>
              <w:t>ocumentation</w:t>
            </w:r>
          </w:p>
        </w:tc>
        <w:tc>
          <w:tcPr>
            <w:tcW w:w="672" w:type="dxa"/>
            <w:tcBorders>
              <w:top w:val="nil"/>
              <w:left w:val="nil"/>
              <w:bottom w:val="single" w:sz="8" w:space="0" w:color="000000"/>
              <w:right w:val="single" w:sz="8" w:space="0" w:color="000000"/>
            </w:tcBorders>
            <w:shd w:val="clear" w:color="auto" w:fill="FFC000"/>
            <w:vAlign w:val="center"/>
          </w:tcPr>
          <w:p w:rsidR="00B648EE" w:rsidRPr="00BF4E02" w:rsidRDefault="00B648EE" w:rsidP="006A7F3E">
            <w:pPr>
              <w:jc w:val="center"/>
              <w:rPr>
                <w:rFonts w:ascii="Arial" w:eastAsia="Times New Roman" w:hAnsi="Arial" w:cs="Arial"/>
                <w:color w:val="000000"/>
                <w:sz w:val="18"/>
                <w:szCs w:val="18"/>
                <w:lang w:val="en-US" w:eastAsia="zh-CN"/>
              </w:rPr>
            </w:pPr>
          </w:p>
        </w:tc>
        <w:tc>
          <w:tcPr>
            <w:tcW w:w="3521" w:type="dxa"/>
            <w:tcBorders>
              <w:top w:val="nil"/>
              <w:left w:val="nil"/>
              <w:bottom w:val="single" w:sz="8" w:space="0" w:color="000000"/>
              <w:right w:val="single" w:sz="8" w:space="0" w:color="000000"/>
            </w:tcBorders>
            <w:shd w:val="clear" w:color="auto" w:fill="FFC000"/>
            <w:vAlign w:val="center"/>
          </w:tcPr>
          <w:p w:rsidR="00B648EE" w:rsidRPr="00BF4E02" w:rsidRDefault="00B648EE" w:rsidP="006A7F3E">
            <w:pPr>
              <w:rPr>
                <w:rFonts w:ascii="Arial" w:eastAsia="Times New Roman" w:hAnsi="Arial" w:cs="Arial"/>
                <w:b/>
                <w:bCs/>
                <w:color w:val="000000"/>
                <w:sz w:val="18"/>
                <w:szCs w:val="18"/>
                <w:lang w:val="en-US" w:eastAsia="zh-CN"/>
              </w:rPr>
            </w:pPr>
          </w:p>
        </w:tc>
        <w:tc>
          <w:tcPr>
            <w:tcW w:w="1591" w:type="dxa"/>
            <w:tcBorders>
              <w:top w:val="nil"/>
              <w:left w:val="nil"/>
              <w:bottom w:val="single" w:sz="8" w:space="0" w:color="000000"/>
              <w:right w:val="single" w:sz="8" w:space="0" w:color="000000"/>
            </w:tcBorders>
            <w:shd w:val="clear" w:color="auto" w:fill="FFC000"/>
            <w:vAlign w:val="center"/>
          </w:tcPr>
          <w:p w:rsidR="00B648EE" w:rsidRPr="00BF4E02" w:rsidRDefault="00B648EE" w:rsidP="006A7F3E">
            <w:pPr>
              <w:jc w:val="center"/>
              <w:rPr>
                <w:rFonts w:ascii="Arial" w:eastAsia="맑은 고딕" w:hAnsi="Arial" w:cs="Arial"/>
                <w:b/>
                <w:bCs/>
                <w:color w:val="000000"/>
                <w:sz w:val="18"/>
                <w:szCs w:val="18"/>
                <w:lang w:val="en-US" w:eastAsia="ko-KR"/>
              </w:rPr>
            </w:pPr>
          </w:p>
        </w:tc>
      </w:tr>
      <w:tr w:rsidR="00B648EE" w:rsidRPr="00E37643" w:rsidTr="006A7F3E">
        <w:trPr>
          <w:trHeight w:val="510"/>
        </w:trPr>
        <w:tc>
          <w:tcPr>
            <w:tcW w:w="798" w:type="dxa"/>
            <w:tcBorders>
              <w:top w:val="nil"/>
              <w:left w:val="single" w:sz="8" w:space="0" w:color="000000"/>
              <w:bottom w:val="single" w:sz="8" w:space="0" w:color="000000"/>
              <w:right w:val="single" w:sz="8" w:space="0" w:color="000000"/>
            </w:tcBorders>
            <w:shd w:val="clear" w:color="auto" w:fill="auto"/>
            <w:vAlign w:val="center"/>
            <w:hideMark/>
          </w:tcPr>
          <w:p w:rsidR="00B648EE" w:rsidRPr="00F370BE" w:rsidRDefault="00B648EE" w:rsidP="006A7F3E">
            <w:pPr>
              <w:rPr>
                <w:rFonts w:ascii="Arial" w:eastAsia="맑은 고딕" w:hAnsi="Arial" w:cs="Arial" w:hint="eastAsia"/>
                <w:bCs/>
                <w:color w:val="000000"/>
                <w:sz w:val="18"/>
                <w:szCs w:val="18"/>
                <w:lang w:val="en-US" w:eastAsia="ko-KR"/>
              </w:rPr>
            </w:pPr>
            <w:r w:rsidRPr="00F370BE">
              <w:rPr>
                <w:rFonts w:ascii="Arial" w:eastAsia="맑은 고딕" w:hAnsi="Arial" w:cs="Arial" w:hint="eastAsia"/>
                <w:bCs/>
                <w:color w:val="000000"/>
                <w:sz w:val="18"/>
                <w:szCs w:val="18"/>
                <w:lang w:val="en-US" w:eastAsia="ko-KR"/>
              </w:rPr>
              <w:t>9</w:t>
            </w:r>
            <w:r w:rsidRPr="00F370BE">
              <w:rPr>
                <w:rFonts w:ascii="Arial" w:eastAsia="맑은 고딕" w:hAnsi="Arial" w:cs="Arial"/>
                <w:bCs/>
                <w:color w:val="000000"/>
                <w:sz w:val="18"/>
                <w:szCs w:val="18"/>
                <w:lang w:val="en-US" w:eastAsia="ko-KR"/>
              </w:rPr>
              <w:t>.1</w:t>
            </w:r>
          </w:p>
        </w:tc>
        <w:tc>
          <w:tcPr>
            <w:tcW w:w="2480" w:type="dxa"/>
            <w:tcBorders>
              <w:top w:val="nil"/>
              <w:left w:val="nil"/>
              <w:bottom w:val="single" w:sz="8" w:space="0" w:color="000000"/>
              <w:right w:val="single" w:sz="8" w:space="0" w:color="000000"/>
            </w:tcBorders>
            <w:shd w:val="clear" w:color="auto" w:fill="auto"/>
            <w:vAlign w:val="center"/>
            <w:hideMark/>
          </w:tcPr>
          <w:p w:rsidR="00B648EE" w:rsidRPr="00F370BE" w:rsidRDefault="00B648EE" w:rsidP="006A7F3E">
            <w:pPr>
              <w:rPr>
                <w:rFonts w:ascii="Arial" w:eastAsia="맑은 고딕" w:hAnsi="Arial" w:cs="Arial" w:hint="eastAsia"/>
                <w:bCs/>
                <w:color w:val="000000"/>
                <w:sz w:val="18"/>
                <w:szCs w:val="18"/>
                <w:lang w:val="en-US" w:eastAsia="ko-KR"/>
              </w:rPr>
            </w:pPr>
            <w:r w:rsidRPr="00F370BE">
              <w:rPr>
                <w:rFonts w:ascii="Arial" w:eastAsia="맑은 고딕" w:hAnsi="Arial" w:cs="Arial" w:hint="eastAsia"/>
                <w:bCs/>
                <w:color w:val="000000"/>
                <w:sz w:val="18"/>
                <w:szCs w:val="18"/>
                <w:lang w:val="en-US" w:eastAsia="ko-KR"/>
              </w:rPr>
              <w:t>P</w:t>
            </w:r>
            <w:r w:rsidRPr="00F370BE">
              <w:rPr>
                <w:rFonts w:ascii="Arial" w:eastAsia="맑은 고딕" w:hAnsi="Arial" w:cs="Arial"/>
                <w:bCs/>
                <w:color w:val="000000"/>
                <w:sz w:val="18"/>
                <w:szCs w:val="18"/>
                <w:lang w:val="en-US" w:eastAsia="ko-KR"/>
              </w:rPr>
              <w:t>hase 2 Final Concept Design Report</w:t>
            </w:r>
          </w:p>
        </w:tc>
        <w:tc>
          <w:tcPr>
            <w:tcW w:w="672" w:type="dxa"/>
            <w:tcBorders>
              <w:top w:val="nil"/>
              <w:left w:val="nil"/>
              <w:bottom w:val="single" w:sz="8" w:space="0" w:color="000000"/>
              <w:right w:val="single" w:sz="8" w:space="0" w:color="000000"/>
            </w:tcBorders>
            <w:shd w:val="clear" w:color="auto" w:fill="auto"/>
            <w:vAlign w:val="center"/>
            <w:hideMark/>
          </w:tcPr>
          <w:p w:rsidR="00B648EE" w:rsidRPr="00907AEF" w:rsidRDefault="00B648EE" w:rsidP="006A7F3E">
            <w:pPr>
              <w:jc w:val="center"/>
              <w:rPr>
                <w:rFonts w:ascii="Arial" w:eastAsia="Times New Roman" w:hAnsi="Arial" w:cs="Arial"/>
                <w:color w:val="000000"/>
                <w:sz w:val="18"/>
                <w:szCs w:val="18"/>
                <w:lang w:val="en-US" w:eastAsia="zh-CN"/>
              </w:rPr>
            </w:pPr>
            <w:r w:rsidRPr="00907AEF">
              <w:rPr>
                <w:rFonts w:ascii="Arial" w:eastAsia="Times New Roman" w:hAnsi="Arial" w:cs="Arial"/>
                <w:color w:val="000000"/>
                <w:sz w:val="18"/>
                <w:szCs w:val="18"/>
                <w:lang w:val="en-US" w:eastAsia="zh-CN"/>
              </w:rPr>
              <w:t>A</w:t>
            </w:r>
          </w:p>
        </w:tc>
        <w:tc>
          <w:tcPr>
            <w:tcW w:w="3521" w:type="dxa"/>
            <w:tcBorders>
              <w:top w:val="nil"/>
              <w:left w:val="nil"/>
              <w:bottom w:val="single" w:sz="8" w:space="0" w:color="000000"/>
              <w:right w:val="single" w:sz="8" w:space="0" w:color="000000"/>
            </w:tcBorders>
            <w:shd w:val="clear" w:color="auto" w:fill="auto"/>
            <w:vAlign w:val="center"/>
            <w:hideMark/>
          </w:tcPr>
          <w:p w:rsidR="00B648EE" w:rsidRPr="00907AEF" w:rsidRDefault="00B648EE" w:rsidP="006A7F3E">
            <w:pPr>
              <w:rPr>
                <w:rFonts w:ascii="Arial" w:eastAsia="Times New Roman" w:hAnsi="Arial" w:cs="Arial"/>
                <w:bCs/>
                <w:color w:val="000000"/>
                <w:sz w:val="18"/>
                <w:szCs w:val="18"/>
                <w:lang w:val="en-US" w:eastAsia="zh-CN"/>
              </w:rPr>
            </w:pPr>
            <w:r w:rsidRPr="00907AEF">
              <w:rPr>
                <w:rFonts w:ascii="Arial" w:eastAsia="Times New Roman" w:hAnsi="Arial" w:cs="Arial"/>
                <w:bCs/>
                <w:color w:val="000000"/>
                <w:sz w:val="18"/>
                <w:szCs w:val="18"/>
                <w:lang w:val="en-US" w:eastAsia="zh-CN"/>
              </w:rPr>
              <w:t> </w:t>
            </w:r>
          </w:p>
        </w:tc>
        <w:tc>
          <w:tcPr>
            <w:tcW w:w="1591" w:type="dxa"/>
            <w:tcBorders>
              <w:top w:val="nil"/>
              <w:left w:val="nil"/>
              <w:bottom w:val="single" w:sz="8" w:space="0" w:color="000000"/>
              <w:right w:val="single" w:sz="8" w:space="0" w:color="000000"/>
            </w:tcBorders>
            <w:shd w:val="clear" w:color="auto" w:fill="auto"/>
          </w:tcPr>
          <w:p w:rsidR="00B648EE" w:rsidRPr="00907AEF" w:rsidRDefault="00B648EE" w:rsidP="006A7F3E">
            <w:pPr>
              <w:rPr>
                <w:rFonts w:ascii="Arial" w:eastAsia="맑은 고딕" w:hAnsi="Arial" w:cs="Arial"/>
                <w:bCs/>
                <w:color w:val="000000"/>
                <w:sz w:val="18"/>
                <w:szCs w:val="18"/>
                <w:lang w:val="en-US" w:eastAsia="ko-KR"/>
              </w:rPr>
            </w:pPr>
            <w:r w:rsidRPr="00D37F55">
              <w:rPr>
                <w:rFonts w:ascii="Arial" w:eastAsia="Times New Roman" w:hAnsi="Arial" w:cs="Arial"/>
                <w:color w:val="000000"/>
                <w:sz w:val="18"/>
                <w:szCs w:val="18"/>
                <w:highlight w:val="green"/>
                <w:lang w:val="en-US" w:eastAsia="zh-CN"/>
              </w:rPr>
              <w:t>To be executed in a similar manner as in Phase 1.</w:t>
            </w:r>
          </w:p>
        </w:tc>
      </w:tr>
    </w:tbl>
    <w:p w:rsidR="00B648EE" w:rsidRPr="00E968FF" w:rsidRDefault="00B648EE" w:rsidP="00B648EE">
      <w:pPr>
        <w:pStyle w:val="FWBL2"/>
        <w:numPr>
          <w:ilvl w:val="0"/>
          <w:numId w:val="0"/>
        </w:numPr>
        <w:tabs>
          <w:tab w:val="left" w:pos="720"/>
        </w:tabs>
        <w:spacing w:after="0"/>
        <w:rPr>
          <w:rFonts w:ascii="Arial" w:eastAsia="맑은 고딕" w:hAnsi="Arial" w:cs="Arial" w:hint="eastAsia"/>
          <w:color w:val="000000"/>
          <w:sz w:val="20"/>
          <w:lang w:eastAsia="ko-KR"/>
        </w:rPr>
      </w:pPr>
    </w:p>
    <w:p w:rsidR="00B648EE" w:rsidRPr="00BF4E02" w:rsidRDefault="00B648EE" w:rsidP="00B648EE">
      <w:pPr>
        <w:numPr>
          <w:ilvl w:val="0"/>
          <w:numId w:val="9"/>
        </w:numPr>
        <w:spacing w:after="240" w:line="360" w:lineRule="atLeast"/>
        <w:jc w:val="both"/>
        <w:rPr>
          <w:rFonts w:ascii="Arial" w:eastAsia="맑은 고딕" w:hAnsi="Arial" w:cs="Arial"/>
          <w:b/>
          <w:bCs/>
          <w:lang w:eastAsia="ko-KR"/>
        </w:rPr>
      </w:pPr>
      <w:r>
        <w:rPr>
          <w:rFonts w:ascii="Arial" w:eastAsia="맑은 고딕" w:hAnsi="Arial" w:cs="Arial"/>
          <w:b/>
          <w:bCs/>
          <w:lang w:eastAsia="ko-KR"/>
        </w:rPr>
        <w:t xml:space="preserve">Approval of </w:t>
      </w:r>
      <w:r w:rsidRPr="00BF4E02">
        <w:rPr>
          <w:rFonts w:ascii="Arial" w:eastAsia="맑은 고딕" w:hAnsi="Arial" w:cs="Arial"/>
          <w:b/>
          <w:bCs/>
          <w:lang w:eastAsia="ko-KR"/>
        </w:rPr>
        <w:t>Deliverables</w:t>
      </w:r>
    </w:p>
    <w:p w:rsidR="00B648EE" w:rsidRPr="00BF4E02" w:rsidRDefault="00B648EE" w:rsidP="00B648EE">
      <w:pPr>
        <w:pStyle w:val="ReportText"/>
        <w:spacing w:line="360" w:lineRule="auto"/>
        <w:ind w:left="0"/>
        <w:jc w:val="both"/>
        <w:rPr>
          <w:rFonts w:ascii="Arial" w:eastAsia="맑은 고딕" w:hAnsi="Arial" w:cs="Arial"/>
          <w:sz w:val="20"/>
          <w:lang w:eastAsia="ko-KR"/>
        </w:rPr>
      </w:pPr>
      <w:r w:rsidRPr="00BF4E02">
        <w:rPr>
          <w:rFonts w:ascii="Arial" w:eastAsia="맑은 고딕" w:hAnsi="Arial" w:cs="Arial"/>
          <w:sz w:val="20"/>
          <w:lang w:eastAsia="ko-KR"/>
        </w:rPr>
        <w:t xml:space="preserve">All </w:t>
      </w:r>
      <w:r>
        <w:rPr>
          <w:rFonts w:ascii="Arial" w:eastAsia="맑은 고딕" w:hAnsi="Arial" w:cs="Arial"/>
          <w:sz w:val="20"/>
          <w:lang w:eastAsia="ko-KR"/>
        </w:rPr>
        <w:t xml:space="preserve">Deliverables shall be submitted in both PDF and </w:t>
      </w:r>
      <w:r>
        <w:rPr>
          <w:rFonts w:ascii="Arial" w:hAnsi="Arial" w:cs="Arial"/>
          <w:sz w:val="20"/>
        </w:rPr>
        <w:t>editable</w:t>
      </w:r>
      <w:r w:rsidRPr="00BF4E02">
        <w:rPr>
          <w:rFonts w:ascii="Arial" w:hAnsi="Arial" w:cs="Arial"/>
          <w:sz w:val="20"/>
        </w:rPr>
        <w:t xml:space="preserve"> format</w:t>
      </w:r>
      <w:r>
        <w:rPr>
          <w:rFonts w:ascii="Arial" w:hAnsi="Arial" w:cs="Arial"/>
          <w:sz w:val="20"/>
        </w:rPr>
        <w:t>s</w:t>
      </w:r>
      <w:r w:rsidRPr="00BF4E02">
        <w:rPr>
          <w:rFonts w:ascii="Arial" w:hAnsi="Arial" w:cs="Arial"/>
          <w:sz w:val="20"/>
        </w:rPr>
        <w:t xml:space="preserve"> (e.g. doc</w:t>
      </w:r>
      <w:r>
        <w:rPr>
          <w:rFonts w:ascii="Arial" w:hAnsi="Arial" w:cs="Arial"/>
          <w:sz w:val="20"/>
        </w:rPr>
        <w:t>.</w:t>
      </w:r>
      <w:r w:rsidRPr="00BF4E02">
        <w:rPr>
          <w:rFonts w:ascii="Arial" w:hAnsi="Arial" w:cs="Arial"/>
          <w:sz w:val="20"/>
        </w:rPr>
        <w:t>, dwg</w:t>
      </w:r>
      <w:r>
        <w:rPr>
          <w:rFonts w:ascii="Arial" w:hAnsi="Arial" w:cs="Arial"/>
          <w:sz w:val="20"/>
        </w:rPr>
        <w:t>.</w:t>
      </w:r>
      <w:r w:rsidRPr="00BF4E02">
        <w:rPr>
          <w:rFonts w:ascii="Arial" w:hAnsi="Arial" w:cs="Arial"/>
          <w:sz w:val="20"/>
        </w:rPr>
        <w:t xml:space="preserve">). </w:t>
      </w:r>
      <w:r w:rsidRPr="006A7F3E">
        <w:rPr>
          <w:rFonts w:ascii="Arial" w:eastAsia="맑은 고딕" w:hAnsi="Arial" w:cs="Arial"/>
          <w:strike/>
          <w:sz w:val="20"/>
          <w:highlight w:val="green"/>
          <w:lang w:eastAsia="ko-KR"/>
        </w:rPr>
        <w:t>The Consultants shall timely deliver to the Client the Deliverables within the Completion Date, and i</w:t>
      </w:r>
      <w:r w:rsidRPr="006A7F3E">
        <w:rPr>
          <w:rFonts w:ascii="Arial" w:hAnsi="Arial" w:cs="Arial"/>
          <w:strike/>
          <w:sz w:val="20"/>
          <w:highlight w:val="green"/>
        </w:rPr>
        <w:t>n the event that the Client disapproves of a Deliverable, the Consultants shall promptly correct the relevant Deliverable and re-deliver a corrected version of the Deliverable to the Client</w:t>
      </w:r>
      <w:r w:rsidRPr="006A7F3E">
        <w:rPr>
          <w:rFonts w:ascii="Arial" w:eastAsia="맑은 고딕" w:hAnsi="Arial" w:cs="Arial"/>
          <w:strike/>
          <w:sz w:val="20"/>
          <w:highlight w:val="green"/>
          <w:lang w:eastAsia="ko-KR"/>
        </w:rPr>
        <w:t xml:space="preserve"> until the Client approves and grants confirmation that the Deliverable is completed</w:t>
      </w:r>
      <w:r w:rsidRPr="006A7F3E">
        <w:rPr>
          <w:rFonts w:ascii="Arial" w:hAnsi="Arial" w:cs="Arial"/>
          <w:strike/>
          <w:sz w:val="20"/>
          <w:highlight w:val="green"/>
        </w:rPr>
        <w:t>. For avoidance of doubt, the Client’s approval of the Deliverables shall be taken into account of the delivery time for the Deliverables.</w:t>
      </w:r>
      <w:r w:rsidRPr="006A7F3E">
        <w:rPr>
          <w:rFonts w:ascii="Arial" w:hAnsi="Arial" w:cs="Arial"/>
          <w:strike/>
          <w:sz w:val="20"/>
        </w:rPr>
        <w:t xml:space="preserve"> </w:t>
      </w:r>
      <w:r>
        <w:rPr>
          <w:rFonts w:ascii="Arial" w:hAnsi="Arial" w:cs="Arial"/>
          <w:strike/>
          <w:sz w:val="20"/>
        </w:rPr>
        <w:t xml:space="preserve"> </w:t>
      </w:r>
    </w:p>
    <w:p w:rsidR="00B648EE" w:rsidRPr="006A7F3E" w:rsidRDefault="00B648EE" w:rsidP="00B648EE">
      <w:pPr>
        <w:pStyle w:val="ReportText"/>
        <w:spacing w:line="360" w:lineRule="auto"/>
        <w:ind w:left="0"/>
        <w:jc w:val="both"/>
        <w:rPr>
          <w:rFonts w:ascii="Arial" w:eastAsia="맑은 고딕" w:hAnsi="Arial" w:cs="Arial"/>
          <w:sz w:val="20"/>
          <w:highlight w:val="green"/>
          <w:lang w:eastAsia="ko-KR"/>
        </w:rPr>
      </w:pPr>
      <w:r w:rsidRPr="006A7F3E">
        <w:rPr>
          <w:rFonts w:ascii="Arial" w:eastAsia="맑은 고딕" w:hAnsi="Arial" w:cs="Arial"/>
          <w:sz w:val="20"/>
          <w:highlight w:val="green"/>
          <w:lang w:eastAsia="ko-KR"/>
        </w:rPr>
        <w:t>All deliverables, unless otherwise specified, shall be deemed approved and will be regarded as the final revision after the 2nd issue (i.e. Rev.A). The progress calculation for all deliverables shall be as follows:</w:t>
      </w:r>
    </w:p>
    <w:p w:rsidR="00B648EE" w:rsidRPr="006A7F3E" w:rsidRDefault="00B648EE" w:rsidP="00B648EE">
      <w:pPr>
        <w:pStyle w:val="ReportText"/>
        <w:spacing w:line="360" w:lineRule="auto"/>
        <w:ind w:left="0"/>
        <w:jc w:val="both"/>
        <w:rPr>
          <w:rFonts w:ascii="Arial" w:eastAsia="맑은 고딕" w:hAnsi="Arial" w:cs="Arial"/>
          <w:sz w:val="20"/>
          <w:highlight w:val="green"/>
          <w:lang w:eastAsia="ko-KR"/>
        </w:rPr>
      </w:pPr>
      <w:r w:rsidRPr="006A7F3E">
        <w:rPr>
          <w:rFonts w:ascii="Arial" w:eastAsia="맑은 고딕" w:hAnsi="Arial" w:cs="Arial"/>
          <w:sz w:val="20"/>
          <w:highlight w:val="green"/>
          <w:lang w:eastAsia="ko-KR"/>
        </w:rPr>
        <w:t>1st issue by Arup (Rev.-): 80%</w:t>
      </w:r>
    </w:p>
    <w:p w:rsidR="00B648EE" w:rsidRPr="006A7F3E" w:rsidRDefault="00B648EE" w:rsidP="00B648EE">
      <w:pPr>
        <w:pStyle w:val="ReportText"/>
        <w:spacing w:line="360" w:lineRule="auto"/>
        <w:ind w:left="0"/>
        <w:jc w:val="both"/>
        <w:rPr>
          <w:rFonts w:ascii="Arial" w:eastAsia="맑은 고딕" w:hAnsi="Arial" w:cs="Arial"/>
          <w:sz w:val="20"/>
          <w:highlight w:val="green"/>
          <w:lang w:eastAsia="ko-KR"/>
        </w:rPr>
      </w:pPr>
      <w:r w:rsidRPr="006A7F3E">
        <w:rPr>
          <w:rFonts w:ascii="Arial" w:eastAsia="맑은 고딕" w:hAnsi="Arial" w:cs="Arial"/>
          <w:sz w:val="20"/>
          <w:highlight w:val="green"/>
          <w:lang w:eastAsia="ko-KR"/>
        </w:rPr>
        <w:t>1st comment by HEC, regardless of the status being “Reject” or “Approved with Comments”: 90%</w:t>
      </w:r>
    </w:p>
    <w:p w:rsidR="00B648EE" w:rsidRPr="006A7F3E" w:rsidRDefault="00B648EE" w:rsidP="00B648EE">
      <w:pPr>
        <w:pStyle w:val="ReportText"/>
        <w:spacing w:line="360" w:lineRule="auto"/>
        <w:ind w:left="0"/>
        <w:jc w:val="both"/>
        <w:rPr>
          <w:rFonts w:ascii="Arial" w:eastAsia="맑은 고딕" w:hAnsi="Arial" w:cs="Arial"/>
          <w:sz w:val="20"/>
          <w:highlight w:val="green"/>
          <w:lang w:eastAsia="ko-KR"/>
        </w:rPr>
      </w:pPr>
      <w:r w:rsidRPr="006A7F3E">
        <w:rPr>
          <w:rFonts w:ascii="Arial" w:eastAsia="맑은 고딕" w:hAnsi="Arial" w:cs="Arial"/>
          <w:sz w:val="20"/>
          <w:highlight w:val="green"/>
          <w:lang w:eastAsia="ko-KR"/>
        </w:rPr>
        <w:t>2nd issue by Arup (Rev.A): 100%</w:t>
      </w:r>
    </w:p>
    <w:p w:rsidR="00B648EE" w:rsidRPr="006A7F3E" w:rsidRDefault="00B648EE" w:rsidP="00B648EE">
      <w:pPr>
        <w:pStyle w:val="ReportText"/>
        <w:spacing w:line="360" w:lineRule="auto"/>
        <w:ind w:left="0"/>
        <w:jc w:val="both"/>
        <w:rPr>
          <w:rFonts w:ascii="Arial" w:eastAsia="맑은 고딕" w:hAnsi="Arial" w:cs="Arial"/>
          <w:sz w:val="20"/>
          <w:highlight w:val="green"/>
          <w:lang w:eastAsia="ko-KR"/>
        </w:rPr>
      </w:pPr>
      <w:r w:rsidRPr="006A7F3E">
        <w:rPr>
          <w:rFonts w:ascii="Arial" w:eastAsia="맑은 고딕" w:hAnsi="Arial" w:cs="Arial"/>
          <w:sz w:val="20"/>
          <w:highlight w:val="green"/>
          <w:lang w:eastAsia="ko-KR"/>
        </w:rPr>
        <w:t>Due to the tight project programme, if HEC withholds responses to any of the deliverables for more than two weeks, it will be deemed that the deliverables have been approved.</w:t>
      </w:r>
    </w:p>
    <w:p w:rsidR="00B648EE" w:rsidRDefault="00B648EE" w:rsidP="00B648EE">
      <w:pPr>
        <w:pStyle w:val="ReportText"/>
        <w:spacing w:line="360" w:lineRule="auto"/>
        <w:ind w:left="0"/>
        <w:jc w:val="both"/>
        <w:rPr>
          <w:rFonts w:ascii="Arial" w:eastAsia="맑은 고딕" w:hAnsi="Arial" w:cs="Arial"/>
          <w:sz w:val="20"/>
          <w:lang w:eastAsia="ko-KR"/>
        </w:rPr>
      </w:pPr>
      <w:r w:rsidRPr="006A7F3E">
        <w:rPr>
          <w:rFonts w:ascii="Arial" w:eastAsia="맑은 고딕" w:hAnsi="Arial" w:cs="Arial"/>
          <w:sz w:val="20"/>
          <w:highlight w:val="green"/>
          <w:lang w:eastAsia="ko-KR"/>
        </w:rPr>
        <w:t>The comments from HEC are expected to be minor in nature. In the case of Arup receiving comments involving changes that lead to major revisions to the concerned deliverable or a series of deliverables, mutual agreement between HEC and Arup should be made to determine the revised acceptance criteria of the deliverables.  Arup will not be responsible for the delay of completion of services caused by any such changes.</w:t>
      </w:r>
    </w:p>
    <w:p w:rsidR="00B648EE" w:rsidRPr="006A7F3E" w:rsidRDefault="00B648EE" w:rsidP="00B648EE">
      <w:pPr>
        <w:numPr>
          <w:ilvl w:val="0"/>
          <w:numId w:val="9"/>
        </w:numPr>
        <w:spacing w:after="240" w:line="360" w:lineRule="atLeast"/>
        <w:jc w:val="both"/>
        <w:rPr>
          <w:rFonts w:ascii="Arial" w:eastAsia="맑은 고딕" w:hAnsi="Arial" w:cs="Arial"/>
          <w:b/>
          <w:bCs/>
          <w:highlight w:val="green"/>
          <w:lang w:eastAsia="ko-KR"/>
        </w:rPr>
      </w:pPr>
      <w:r w:rsidRPr="006A7F3E">
        <w:rPr>
          <w:rFonts w:ascii="Arial" w:eastAsia="맑은 고딕" w:hAnsi="Arial" w:cs="Arial"/>
          <w:b/>
          <w:bCs/>
          <w:highlight w:val="green"/>
          <w:lang w:eastAsia="ko-KR"/>
        </w:rPr>
        <w:t>Deliverable List</w:t>
      </w: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
        <w:gridCol w:w="5125"/>
        <w:gridCol w:w="3138"/>
        <w:tblGridChange w:id="6">
          <w:tblGrid>
            <w:gridCol w:w="546"/>
            <w:gridCol w:w="5125"/>
            <w:gridCol w:w="3138"/>
          </w:tblGrid>
        </w:tblGridChange>
      </w:tblGrid>
      <w:tr w:rsidR="00B648EE" w:rsidRPr="006A7F3E" w:rsidTr="006A7F3E">
        <w:trPr>
          <w:trHeight w:val="346"/>
          <w:tblHeader/>
        </w:trPr>
        <w:tc>
          <w:tcPr>
            <w:tcW w:w="5812" w:type="dxa"/>
            <w:gridSpan w:val="2"/>
            <w:tcBorders>
              <w:top w:val="single" w:sz="4" w:space="0" w:color="auto"/>
              <w:left w:val="single" w:sz="4" w:space="0" w:color="auto"/>
              <w:bottom w:val="single" w:sz="4" w:space="0" w:color="auto"/>
              <w:right w:val="single" w:sz="4" w:space="0" w:color="auto"/>
            </w:tcBorders>
            <w:shd w:val="clear" w:color="auto" w:fill="DADADA"/>
            <w:vAlign w:val="center"/>
          </w:tcPr>
          <w:p w:rsidR="00B648EE" w:rsidRPr="006A7F3E" w:rsidRDefault="00B648EE" w:rsidP="006A7F3E">
            <w:pPr>
              <w:pStyle w:val="ReportTableText"/>
              <w:jc w:val="center"/>
              <w:rPr>
                <w:rFonts w:ascii="Arial" w:hAnsi="Arial" w:cs="Arial"/>
                <w:b/>
                <w:highlight w:val="green"/>
              </w:rPr>
            </w:pPr>
            <w:r w:rsidRPr="006A7F3E">
              <w:rPr>
                <w:rFonts w:ascii="Arial" w:hAnsi="Arial" w:cs="Arial"/>
                <w:b/>
                <w:highlight w:val="green"/>
              </w:rPr>
              <w:t>Deliverable</w:t>
            </w:r>
          </w:p>
        </w:tc>
        <w:tc>
          <w:tcPr>
            <w:tcW w:w="3217" w:type="dxa"/>
            <w:vMerge w:val="restart"/>
            <w:tcBorders>
              <w:top w:val="single" w:sz="4" w:space="0" w:color="auto"/>
              <w:left w:val="single" w:sz="4" w:space="0" w:color="auto"/>
              <w:right w:val="single" w:sz="4" w:space="0" w:color="auto"/>
            </w:tcBorders>
            <w:shd w:val="clear" w:color="auto" w:fill="DADADA"/>
            <w:vAlign w:val="center"/>
          </w:tcPr>
          <w:p w:rsidR="00B648EE" w:rsidRPr="006A7F3E" w:rsidRDefault="00B648EE" w:rsidP="006A7F3E">
            <w:pPr>
              <w:pStyle w:val="ReportTableText"/>
              <w:jc w:val="center"/>
              <w:rPr>
                <w:rFonts w:ascii="Arial" w:eastAsia="맑은 고딕" w:hAnsi="Arial" w:cs="Arial" w:hint="eastAsia"/>
                <w:b/>
                <w:highlight w:val="green"/>
                <w:lang w:eastAsia="ko-KR"/>
              </w:rPr>
            </w:pPr>
            <w:r w:rsidRPr="006A7F3E">
              <w:rPr>
                <w:rFonts w:ascii="Arial" w:hAnsi="Arial" w:cs="Arial"/>
                <w:b/>
                <w:highlight w:val="green"/>
              </w:rPr>
              <w:t>Corresponding Item in Table 1</w:t>
            </w:r>
          </w:p>
        </w:tc>
      </w:tr>
      <w:tr w:rsidR="00B648EE" w:rsidRPr="006A7F3E" w:rsidTr="006A7F3E">
        <w:trPr>
          <w:trHeight w:val="238"/>
          <w:tblHeader/>
        </w:trPr>
        <w:tc>
          <w:tcPr>
            <w:tcW w:w="554" w:type="dxa"/>
            <w:shd w:val="clear" w:color="auto" w:fill="DADADA"/>
            <w:vAlign w:val="center"/>
          </w:tcPr>
          <w:p w:rsidR="00B648EE" w:rsidRPr="006A7F3E" w:rsidRDefault="00B648EE" w:rsidP="006A7F3E">
            <w:pPr>
              <w:pStyle w:val="ReportTableText"/>
              <w:jc w:val="center"/>
              <w:rPr>
                <w:rFonts w:ascii="Arial" w:eastAsia="맑은 고딕" w:hAnsi="Arial" w:cs="Arial"/>
                <w:b/>
                <w:highlight w:val="green"/>
                <w:lang w:eastAsia="ko-KR"/>
              </w:rPr>
            </w:pPr>
            <w:r w:rsidRPr="006A7F3E">
              <w:rPr>
                <w:rFonts w:ascii="Arial" w:eastAsia="맑은 고딕" w:hAnsi="Arial" w:cs="Arial"/>
                <w:b/>
                <w:highlight w:val="green"/>
                <w:lang w:eastAsia="ko-KR"/>
              </w:rPr>
              <w:t>No.</w:t>
            </w:r>
          </w:p>
        </w:tc>
        <w:tc>
          <w:tcPr>
            <w:tcW w:w="5258" w:type="dxa"/>
            <w:tcBorders>
              <w:right w:val="single" w:sz="4" w:space="0" w:color="auto"/>
            </w:tcBorders>
            <w:shd w:val="clear" w:color="auto" w:fill="DADADA"/>
            <w:vAlign w:val="center"/>
          </w:tcPr>
          <w:p w:rsidR="00B648EE" w:rsidRPr="006A7F3E" w:rsidRDefault="00B648EE" w:rsidP="006A7F3E">
            <w:pPr>
              <w:pStyle w:val="ReportTableText"/>
              <w:jc w:val="center"/>
              <w:rPr>
                <w:rFonts w:ascii="Arial" w:eastAsia="맑은 고딕" w:hAnsi="Arial" w:cs="Arial"/>
                <w:b/>
                <w:highlight w:val="green"/>
                <w:lang w:eastAsia="ko-KR"/>
              </w:rPr>
            </w:pPr>
            <w:r w:rsidRPr="006A7F3E">
              <w:rPr>
                <w:rFonts w:ascii="Arial" w:eastAsia="맑은 고딕" w:hAnsi="Arial" w:cs="Arial"/>
                <w:b/>
                <w:highlight w:val="green"/>
                <w:lang w:eastAsia="ko-KR"/>
              </w:rPr>
              <w:t>Document</w:t>
            </w:r>
          </w:p>
        </w:tc>
        <w:tc>
          <w:tcPr>
            <w:tcW w:w="3217" w:type="dxa"/>
            <w:vMerge/>
            <w:tcBorders>
              <w:left w:val="single" w:sz="4" w:space="0" w:color="auto"/>
              <w:right w:val="single" w:sz="4" w:space="0" w:color="auto"/>
            </w:tcBorders>
            <w:shd w:val="clear" w:color="auto" w:fill="DADADA"/>
            <w:vAlign w:val="center"/>
          </w:tcPr>
          <w:p w:rsidR="00B648EE" w:rsidRPr="006A7F3E" w:rsidRDefault="00B648EE" w:rsidP="006A7F3E">
            <w:pPr>
              <w:pStyle w:val="ReportTableText"/>
              <w:jc w:val="center"/>
              <w:rPr>
                <w:rFonts w:ascii="Arial" w:hAnsi="Arial" w:cs="Arial"/>
                <w:b/>
                <w:highlight w:val="green"/>
              </w:rPr>
            </w:pPr>
          </w:p>
        </w:tc>
      </w:tr>
      <w:tr w:rsidR="00B648EE" w:rsidRPr="006A7F3E" w:rsidTr="006A7F3E">
        <w:trPr>
          <w:trHeight w:val="133"/>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1</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Phase 2 Concept Design Project Plan</w:t>
            </w:r>
          </w:p>
        </w:tc>
        <w:tc>
          <w:tcPr>
            <w:tcW w:w="3217" w:type="dxa"/>
          </w:tcPr>
          <w:p w:rsidR="00B648EE" w:rsidRPr="006A7F3E" w:rsidRDefault="00B648EE" w:rsidP="006A7F3E">
            <w:pPr>
              <w:pStyle w:val="ReportTableText"/>
              <w:jc w:val="center"/>
              <w:rPr>
                <w:rFonts w:ascii="Arial" w:eastAsia="맑은 고딕" w:hAnsi="Arial" w:cs="Arial" w:hint="eastAsia"/>
                <w:highlight w:val="green"/>
                <w:lang w:eastAsia="ko-KR"/>
              </w:rPr>
            </w:pPr>
            <w:r w:rsidRPr="006A7F3E">
              <w:rPr>
                <w:rFonts w:ascii="Arial" w:eastAsia="맑은 고딕" w:hAnsi="Arial" w:cs="Arial"/>
                <w:highlight w:val="green"/>
                <w:lang w:eastAsia="ko-KR"/>
              </w:rPr>
              <w:t>1.1.1</w:t>
            </w:r>
          </w:p>
        </w:tc>
      </w:tr>
      <w:tr w:rsidR="00B648EE" w:rsidRPr="006A7F3E" w:rsidTr="006A7F3E">
        <w:trPr>
          <w:trHeight w:val="334"/>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2</w:t>
            </w:r>
          </w:p>
        </w:tc>
        <w:tc>
          <w:tcPr>
            <w:tcW w:w="5258" w:type="dxa"/>
            <w:shd w:val="clear" w:color="auto" w:fill="auto"/>
          </w:tcPr>
          <w:p w:rsidR="00B648EE" w:rsidRPr="006A7F3E" w:rsidRDefault="00B648EE" w:rsidP="006A7F3E">
            <w:pPr>
              <w:pStyle w:val="ReportTableText"/>
              <w:rPr>
                <w:rFonts w:ascii="Arial" w:hAnsi="Arial" w:cs="Arial"/>
                <w:highlight w:val="green"/>
              </w:rPr>
            </w:pPr>
            <w:r w:rsidRPr="006A7F3E">
              <w:rPr>
                <w:rFonts w:ascii="Arial" w:hAnsi="Arial" w:cs="Arial"/>
                <w:highlight w:val="green"/>
              </w:rPr>
              <w:t>Design Criteria and Design Scenarios for Phase 2</w:t>
            </w:r>
          </w:p>
        </w:tc>
        <w:tc>
          <w:tcPr>
            <w:tcW w:w="3217" w:type="dxa"/>
          </w:tcPr>
          <w:p w:rsidR="00B648EE" w:rsidRPr="006A7F3E" w:rsidRDefault="00B648EE" w:rsidP="006A7F3E">
            <w:pPr>
              <w:pStyle w:val="ReportTableText"/>
              <w:jc w:val="center"/>
              <w:rPr>
                <w:rFonts w:ascii="Arial" w:eastAsia="맑은 고딕" w:hAnsi="Arial" w:cs="Arial"/>
                <w:highlight w:val="green"/>
                <w:lang w:eastAsia="ko-KR"/>
              </w:rPr>
            </w:pPr>
            <w:r w:rsidRPr="006A7F3E">
              <w:rPr>
                <w:rFonts w:ascii="Arial" w:eastAsia="맑은 고딕" w:hAnsi="Arial" w:cs="Arial"/>
                <w:highlight w:val="green"/>
                <w:lang w:eastAsia="ko-KR"/>
              </w:rPr>
              <w:t>2.1</w:t>
            </w:r>
          </w:p>
        </w:tc>
      </w:tr>
      <w:tr w:rsidR="00B648EE" w:rsidRPr="006A7F3E" w:rsidTr="006A7F3E">
        <w:trPr>
          <w:trHeight w:val="275"/>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3</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Micro-siting and AEP Calculation Report</w:t>
            </w:r>
          </w:p>
        </w:tc>
        <w:tc>
          <w:tcPr>
            <w:tcW w:w="3217" w:type="dxa"/>
          </w:tcPr>
          <w:p w:rsidR="00B648EE" w:rsidRPr="006A7F3E" w:rsidRDefault="00B648EE" w:rsidP="006A7F3E">
            <w:pPr>
              <w:pStyle w:val="ReportTableText"/>
              <w:spacing w:after="0" w:line="240" w:lineRule="auto"/>
              <w:jc w:val="center"/>
              <w:rPr>
                <w:rFonts w:ascii="Arial" w:eastAsia="맑은 고딕" w:hAnsi="Arial" w:cs="Arial"/>
                <w:highlight w:val="green"/>
                <w:lang w:eastAsia="ko-KR"/>
              </w:rPr>
            </w:pPr>
            <w:r w:rsidRPr="006A7F3E">
              <w:rPr>
                <w:rFonts w:ascii="Arial" w:eastAsia="맑은 고딕" w:hAnsi="Arial" w:cs="Arial"/>
                <w:highlight w:val="green"/>
                <w:lang w:eastAsia="ko-KR"/>
              </w:rPr>
              <w:t>3.1</w:t>
            </w:r>
          </w:p>
        </w:tc>
      </w:tr>
      <w:tr w:rsidR="00B648EE" w:rsidRPr="006A7F3E" w:rsidTr="006A7F3E">
        <w:trPr>
          <w:trHeight w:val="33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4</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WTG Substructure and Foundation Design Report</w:t>
            </w:r>
          </w:p>
        </w:tc>
        <w:tc>
          <w:tcPr>
            <w:tcW w:w="3217" w:type="dxa"/>
          </w:tcPr>
          <w:p w:rsidR="00B648EE" w:rsidRPr="006A7F3E" w:rsidRDefault="00B648EE" w:rsidP="006A7F3E">
            <w:pPr>
              <w:pStyle w:val="ReportTableText"/>
              <w:spacing w:after="0" w:line="240" w:lineRule="auto"/>
              <w:jc w:val="center"/>
              <w:rPr>
                <w:rFonts w:ascii="Arial" w:eastAsia="맑은 고딕" w:hAnsi="Arial" w:cs="Arial"/>
                <w:highlight w:val="green"/>
                <w:lang w:eastAsia="ko-KR"/>
              </w:rPr>
            </w:pPr>
            <w:r w:rsidRPr="006A7F3E">
              <w:rPr>
                <w:rFonts w:ascii="Arial" w:eastAsia="맑은 고딕" w:hAnsi="Arial" w:cs="Arial"/>
                <w:highlight w:val="green"/>
                <w:lang w:eastAsia="ko-KR"/>
              </w:rPr>
              <w:t>4.1</w:t>
            </w:r>
          </w:p>
        </w:tc>
      </w:tr>
      <w:tr w:rsidR="00B648EE" w:rsidRPr="006A7F3E" w:rsidTr="006A7F3E">
        <w:trPr>
          <w:trHeight w:val="269"/>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5</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Onshore Substation (Island)</w:t>
            </w:r>
          </w:p>
        </w:tc>
        <w:tc>
          <w:tcPr>
            <w:tcW w:w="3217" w:type="dxa"/>
          </w:tcPr>
          <w:p w:rsidR="00B648EE" w:rsidRPr="006A7F3E" w:rsidRDefault="00B648EE" w:rsidP="006A7F3E">
            <w:pPr>
              <w:pStyle w:val="ReportTableText"/>
              <w:spacing w:after="0" w:line="240" w:lineRule="auto"/>
              <w:jc w:val="center"/>
              <w:rPr>
                <w:rFonts w:ascii="Arial" w:eastAsia="맑은 고딕" w:hAnsi="Arial" w:cs="Arial"/>
                <w:highlight w:val="green"/>
                <w:lang w:eastAsia="ko-KR"/>
              </w:rPr>
            </w:pPr>
            <w:r w:rsidRPr="006A7F3E">
              <w:rPr>
                <w:rFonts w:ascii="Arial" w:eastAsia="맑은 고딕" w:hAnsi="Arial" w:cs="Arial"/>
                <w:highlight w:val="green"/>
                <w:lang w:eastAsia="ko-KR"/>
              </w:rPr>
              <w:t>5.1</w:t>
            </w:r>
          </w:p>
        </w:tc>
      </w:tr>
      <w:tr w:rsidR="00B648EE" w:rsidRPr="006A7F3E" w:rsidTr="006A7F3E">
        <w:trPr>
          <w:trHeight w:val="332"/>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6.1</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Selection of Export Cable Voltage Report</w:t>
            </w:r>
          </w:p>
        </w:tc>
        <w:tc>
          <w:tcPr>
            <w:tcW w:w="3217" w:type="dxa"/>
          </w:tcPr>
          <w:p w:rsidR="00B648EE" w:rsidRPr="006A7F3E" w:rsidRDefault="00B648EE" w:rsidP="006A7F3E">
            <w:pPr>
              <w:pStyle w:val="ReportTableText"/>
              <w:jc w:val="center"/>
              <w:rPr>
                <w:rFonts w:ascii="Arial" w:eastAsia="맑은 고딕" w:hAnsi="Arial" w:cs="Arial"/>
                <w:highlight w:val="green"/>
                <w:lang w:eastAsia="ko-KR"/>
              </w:rPr>
            </w:pPr>
            <w:r w:rsidRPr="006A7F3E">
              <w:rPr>
                <w:rFonts w:ascii="Arial" w:eastAsia="맑은 고딕" w:hAnsi="Arial" w:cs="Arial"/>
                <w:highlight w:val="green"/>
                <w:lang w:eastAsia="ko-KR"/>
              </w:rPr>
              <w:t>6.1</w:t>
            </w:r>
          </w:p>
        </w:tc>
      </w:tr>
      <w:tr w:rsidR="00B648EE" w:rsidRPr="006A7F3E"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6.2</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Cable Routing Selection and Installation Report</w:t>
            </w:r>
          </w:p>
        </w:tc>
        <w:tc>
          <w:tcPr>
            <w:tcW w:w="3217" w:type="dxa"/>
          </w:tcPr>
          <w:p w:rsidR="00B648EE" w:rsidRPr="006A7F3E" w:rsidRDefault="00B648EE" w:rsidP="006A7F3E">
            <w:pPr>
              <w:pStyle w:val="ReportTableText"/>
              <w:jc w:val="center"/>
              <w:rPr>
                <w:rFonts w:ascii="Arial" w:eastAsia="맑은 고딕" w:hAnsi="Arial" w:cs="Arial"/>
                <w:highlight w:val="green"/>
                <w:lang w:eastAsia="ko-KR"/>
              </w:rPr>
            </w:pPr>
            <w:r w:rsidRPr="006A7F3E">
              <w:rPr>
                <w:rFonts w:ascii="Arial" w:eastAsia="맑은 고딕" w:hAnsi="Arial" w:cs="Arial"/>
                <w:highlight w:val="green"/>
                <w:lang w:eastAsia="ko-KR"/>
              </w:rPr>
              <w:t>6.2</w:t>
            </w:r>
          </w:p>
        </w:tc>
      </w:tr>
      <w:tr w:rsidR="00B648EE" w:rsidRPr="006A7F3E"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6.3</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Electrical System Configuration Report</w:t>
            </w:r>
          </w:p>
        </w:tc>
        <w:tc>
          <w:tcPr>
            <w:tcW w:w="3217" w:type="dxa"/>
          </w:tcPr>
          <w:p w:rsidR="00B648EE" w:rsidRPr="006A7F3E" w:rsidRDefault="00B648EE" w:rsidP="006A7F3E">
            <w:pPr>
              <w:pStyle w:val="ReportTableText"/>
              <w:jc w:val="center"/>
              <w:rPr>
                <w:rFonts w:ascii="Arial" w:eastAsia="맑은 고딕" w:hAnsi="Arial" w:cs="Arial"/>
                <w:highlight w:val="green"/>
                <w:lang w:eastAsia="ko-KR"/>
              </w:rPr>
            </w:pPr>
            <w:r w:rsidRPr="006A7F3E">
              <w:rPr>
                <w:rFonts w:ascii="Arial" w:eastAsia="맑은 고딕" w:hAnsi="Arial" w:cs="Arial"/>
                <w:highlight w:val="green"/>
                <w:lang w:eastAsia="ko-KR"/>
              </w:rPr>
              <w:t>6.3</w:t>
            </w:r>
          </w:p>
        </w:tc>
      </w:tr>
      <w:tr w:rsidR="00B648EE" w:rsidRPr="006A7F3E"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7.1</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Construction Programme and Scheduling Report</w:t>
            </w:r>
          </w:p>
        </w:tc>
        <w:tc>
          <w:tcPr>
            <w:tcW w:w="3217" w:type="dxa"/>
          </w:tcPr>
          <w:p w:rsidR="00B648EE" w:rsidRPr="006A7F3E" w:rsidRDefault="00B648EE" w:rsidP="006A7F3E">
            <w:pPr>
              <w:pStyle w:val="ReportTableText"/>
              <w:jc w:val="center"/>
              <w:rPr>
                <w:rFonts w:ascii="Arial" w:eastAsia="맑은 고딕" w:hAnsi="Arial" w:cs="Arial" w:hint="eastAsia"/>
                <w:highlight w:val="green"/>
                <w:lang w:eastAsia="ko-KR"/>
              </w:rPr>
            </w:pPr>
            <w:r w:rsidRPr="006A7F3E">
              <w:rPr>
                <w:rFonts w:ascii="Arial" w:eastAsia="맑은 고딕" w:hAnsi="Arial" w:cs="Arial"/>
                <w:highlight w:val="green"/>
                <w:lang w:eastAsia="ko-KR"/>
              </w:rPr>
              <w:t>7.1</w:t>
            </w:r>
          </w:p>
        </w:tc>
      </w:tr>
      <w:tr w:rsidR="00B648EE" w:rsidRPr="006A7F3E"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7.2</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Bills of Material</w:t>
            </w:r>
          </w:p>
        </w:tc>
        <w:tc>
          <w:tcPr>
            <w:tcW w:w="3217" w:type="dxa"/>
          </w:tcPr>
          <w:p w:rsidR="00B648EE" w:rsidRPr="006A7F3E" w:rsidRDefault="00B648EE" w:rsidP="006A7F3E">
            <w:pPr>
              <w:pStyle w:val="ReportTableText"/>
              <w:jc w:val="center"/>
              <w:rPr>
                <w:rFonts w:ascii="Arial" w:eastAsia="맑은 고딕" w:hAnsi="Arial" w:cs="Arial" w:hint="eastAsia"/>
                <w:highlight w:val="green"/>
                <w:lang w:eastAsia="ko-KR"/>
              </w:rPr>
            </w:pPr>
            <w:r w:rsidRPr="006A7F3E">
              <w:rPr>
                <w:rFonts w:ascii="Arial" w:eastAsia="맑은 고딕" w:hAnsi="Arial" w:cs="Arial"/>
                <w:highlight w:val="green"/>
                <w:lang w:eastAsia="ko-KR"/>
              </w:rPr>
              <w:t>7.2</w:t>
            </w:r>
          </w:p>
        </w:tc>
      </w:tr>
      <w:tr w:rsidR="00B648EE" w:rsidRPr="006A7F3E"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7.3</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Technical Specifications</w:t>
            </w:r>
          </w:p>
        </w:tc>
        <w:tc>
          <w:tcPr>
            <w:tcW w:w="3217" w:type="dxa"/>
          </w:tcPr>
          <w:p w:rsidR="00B648EE" w:rsidRPr="006A7F3E" w:rsidRDefault="00B648EE" w:rsidP="006A7F3E">
            <w:pPr>
              <w:pStyle w:val="ReportTableText"/>
              <w:jc w:val="center"/>
              <w:rPr>
                <w:rFonts w:ascii="Arial" w:eastAsia="맑은 고딕" w:hAnsi="Arial" w:cs="Arial" w:hint="eastAsia"/>
                <w:highlight w:val="green"/>
                <w:lang w:eastAsia="ko-KR"/>
              </w:rPr>
            </w:pPr>
            <w:r w:rsidRPr="006A7F3E">
              <w:rPr>
                <w:rFonts w:ascii="Arial" w:eastAsia="맑은 고딕" w:hAnsi="Arial" w:cs="Arial"/>
                <w:highlight w:val="green"/>
                <w:lang w:eastAsia="ko-KR"/>
              </w:rPr>
              <w:t>7.3</w:t>
            </w:r>
          </w:p>
        </w:tc>
      </w:tr>
      <w:tr w:rsidR="00B648EE" w:rsidRPr="006A7F3E"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7.4</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RFQ</w:t>
            </w:r>
          </w:p>
        </w:tc>
        <w:tc>
          <w:tcPr>
            <w:tcW w:w="3217" w:type="dxa"/>
          </w:tcPr>
          <w:p w:rsidR="00B648EE" w:rsidRPr="006A7F3E" w:rsidRDefault="00B648EE" w:rsidP="006A7F3E">
            <w:pPr>
              <w:pStyle w:val="ReportTableText"/>
              <w:jc w:val="center"/>
              <w:rPr>
                <w:rFonts w:ascii="Arial" w:eastAsia="맑은 고딕" w:hAnsi="Arial" w:cs="Arial" w:hint="eastAsia"/>
                <w:highlight w:val="green"/>
                <w:lang w:eastAsia="ko-KR"/>
              </w:rPr>
            </w:pPr>
            <w:r w:rsidRPr="006A7F3E">
              <w:rPr>
                <w:rFonts w:ascii="Arial" w:eastAsia="맑은 고딕" w:hAnsi="Arial" w:cs="Arial"/>
                <w:highlight w:val="green"/>
                <w:lang w:eastAsia="ko-KR"/>
              </w:rPr>
              <w:t>7.4</w:t>
            </w:r>
          </w:p>
        </w:tc>
      </w:tr>
      <w:tr w:rsidR="00B648EE" w:rsidRPr="006A7F3E"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8.1</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Project CAPEX and OPEX Estimate Report</w:t>
            </w:r>
            <w:r w:rsidRPr="006A7F3E">
              <w:rPr>
                <w:rFonts w:ascii="Arial" w:eastAsia="맑은 고딕" w:hAnsi="Arial" w:cs="Arial"/>
                <w:highlight w:val="green"/>
                <w:lang w:eastAsia="ko-KR"/>
              </w:rPr>
              <w:br/>
            </w:r>
          </w:p>
        </w:tc>
        <w:tc>
          <w:tcPr>
            <w:tcW w:w="3217" w:type="dxa"/>
          </w:tcPr>
          <w:p w:rsidR="00B648EE" w:rsidRPr="006A7F3E" w:rsidRDefault="00B648EE" w:rsidP="006A7F3E">
            <w:pPr>
              <w:pStyle w:val="ReportTableText"/>
              <w:jc w:val="center"/>
              <w:rPr>
                <w:rFonts w:ascii="Arial" w:eastAsia="맑은 고딕" w:hAnsi="Arial" w:cs="Arial" w:hint="eastAsia"/>
                <w:highlight w:val="green"/>
                <w:lang w:eastAsia="ko-KR"/>
              </w:rPr>
            </w:pPr>
            <w:r w:rsidRPr="006A7F3E">
              <w:rPr>
                <w:rFonts w:ascii="Arial" w:eastAsia="맑은 고딕" w:hAnsi="Arial" w:cs="Arial"/>
                <w:highlight w:val="green"/>
                <w:lang w:eastAsia="ko-KR"/>
              </w:rPr>
              <w:t>8.1</w:t>
            </w:r>
          </w:p>
        </w:tc>
      </w:tr>
      <w:tr w:rsidR="00B648EE" w:rsidRPr="006A7F3E"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8.2</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O&amp;M Strategy Report</w:t>
            </w:r>
          </w:p>
        </w:tc>
        <w:tc>
          <w:tcPr>
            <w:tcW w:w="3217" w:type="dxa"/>
          </w:tcPr>
          <w:p w:rsidR="00B648EE" w:rsidRPr="006A7F3E" w:rsidRDefault="00B648EE" w:rsidP="006A7F3E">
            <w:pPr>
              <w:pStyle w:val="ReportTableText"/>
              <w:jc w:val="center"/>
              <w:rPr>
                <w:rFonts w:ascii="Arial" w:eastAsia="맑은 고딕" w:hAnsi="Arial" w:cs="Arial" w:hint="eastAsia"/>
                <w:highlight w:val="green"/>
                <w:lang w:eastAsia="ko-KR"/>
              </w:rPr>
            </w:pPr>
            <w:r w:rsidRPr="006A7F3E">
              <w:rPr>
                <w:rFonts w:ascii="Arial" w:eastAsia="맑은 고딕" w:hAnsi="Arial" w:cs="Arial"/>
                <w:highlight w:val="green"/>
                <w:lang w:eastAsia="ko-KR"/>
              </w:rPr>
              <w:t>8.2</w:t>
            </w:r>
          </w:p>
        </w:tc>
      </w:tr>
      <w:tr w:rsidR="00B648EE" w:rsidRPr="006A7F3E"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8.3</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Monitoring House Location Selection Report</w:t>
            </w:r>
          </w:p>
        </w:tc>
        <w:tc>
          <w:tcPr>
            <w:tcW w:w="3217" w:type="dxa"/>
          </w:tcPr>
          <w:p w:rsidR="00B648EE" w:rsidRPr="006A7F3E" w:rsidRDefault="00B648EE" w:rsidP="006A7F3E">
            <w:pPr>
              <w:pStyle w:val="ReportTableText"/>
              <w:jc w:val="center"/>
              <w:rPr>
                <w:rFonts w:ascii="Arial" w:eastAsia="맑은 고딕" w:hAnsi="Arial" w:cs="Arial" w:hint="eastAsia"/>
                <w:highlight w:val="green"/>
                <w:lang w:eastAsia="ko-KR"/>
              </w:rPr>
            </w:pPr>
            <w:r w:rsidRPr="006A7F3E">
              <w:rPr>
                <w:rFonts w:ascii="Arial" w:eastAsia="맑은 고딕" w:hAnsi="Arial" w:cs="Arial"/>
                <w:highlight w:val="green"/>
                <w:lang w:eastAsia="ko-KR"/>
              </w:rPr>
              <w:t>8.3</w:t>
            </w:r>
          </w:p>
        </w:tc>
      </w:tr>
      <w:tr w:rsidR="00B648EE" w:rsidRPr="00BF4E02" w:rsidTr="006A7F3E">
        <w:trPr>
          <w:trHeight w:val="346"/>
        </w:trPr>
        <w:tc>
          <w:tcPr>
            <w:tcW w:w="554"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9</w:t>
            </w:r>
          </w:p>
        </w:tc>
        <w:tc>
          <w:tcPr>
            <w:tcW w:w="5258" w:type="dxa"/>
            <w:shd w:val="clear" w:color="auto" w:fill="auto"/>
          </w:tcPr>
          <w:p w:rsidR="00B648EE" w:rsidRPr="006A7F3E" w:rsidRDefault="00B648EE" w:rsidP="006A7F3E">
            <w:pPr>
              <w:pStyle w:val="ReportTableText"/>
              <w:rPr>
                <w:rFonts w:ascii="Arial" w:eastAsia="맑은 고딕" w:hAnsi="Arial" w:cs="Arial"/>
                <w:highlight w:val="green"/>
                <w:lang w:eastAsia="ko-KR"/>
              </w:rPr>
            </w:pPr>
            <w:r w:rsidRPr="006A7F3E">
              <w:rPr>
                <w:rFonts w:ascii="Arial" w:eastAsia="맑은 고딕" w:hAnsi="Arial" w:cs="Arial"/>
                <w:highlight w:val="green"/>
                <w:lang w:eastAsia="ko-KR"/>
              </w:rPr>
              <w:t>Phase 2 Final Concept Design Report</w:t>
            </w:r>
          </w:p>
        </w:tc>
        <w:tc>
          <w:tcPr>
            <w:tcW w:w="3217" w:type="dxa"/>
          </w:tcPr>
          <w:p w:rsidR="00B648EE" w:rsidRDefault="00B648EE" w:rsidP="006A7F3E">
            <w:pPr>
              <w:pStyle w:val="ReportTableText"/>
              <w:jc w:val="center"/>
              <w:rPr>
                <w:rFonts w:ascii="Arial" w:eastAsia="맑은 고딕" w:hAnsi="Arial" w:cs="Arial" w:hint="eastAsia"/>
                <w:lang w:eastAsia="ko-KR"/>
              </w:rPr>
            </w:pPr>
            <w:r w:rsidRPr="006A7F3E">
              <w:rPr>
                <w:rFonts w:ascii="Arial" w:eastAsia="맑은 고딕" w:hAnsi="Arial" w:cs="Arial"/>
                <w:highlight w:val="green"/>
                <w:lang w:eastAsia="ko-KR"/>
              </w:rPr>
              <w:t>9.1</w:t>
            </w:r>
          </w:p>
        </w:tc>
      </w:tr>
    </w:tbl>
    <w:p w:rsidR="00B648EE" w:rsidRPr="006A7F3E" w:rsidRDefault="00B648EE" w:rsidP="00B648EE">
      <w:pPr>
        <w:pStyle w:val="ReportText"/>
        <w:spacing w:line="360" w:lineRule="auto"/>
        <w:ind w:left="0"/>
        <w:jc w:val="both"/>
        <w:rPr>
          <w:rFonts w:ascii="Arial" w:eastAsia="맑은 고딕" w:hAnsi="Arial" w:cs="Arial"/>
          <w:sz w:val="20"/>
          <w:lang w:eastAsia="ko-KR"/>
        </w:rPr>
      </w:pPr>
    </w:p>
    <w:p w:rsidR="00B648EE" w:rsidRPr="00F37AA5" w:rsidRDefault="00B648EE" w:rsidP="00B648EE">
      <w:pPr>
        <w:numPr>
          <w:ilvl w:val="0"/>
          <w:numId w:val="9"/>
        </w:numPr>
        <w:spacing w:after="240" w:line="360" w:lineRule="atLeast"/>
        <w:jc w:val="both"/>
        <w:rPr>
          <w:rFonts w:ascii="Arial" w:eastAsia="맑은 고딕" w:hAnsi="Arial" w:cs="Arial"/>
          <w:b/>
          <w:bCs/>
          <w:lang w:eastAsia="ko-KR"/>
        </w:rPr>
      </w:pPr>
      <w:r w:rsidRPr="00F37AA5">
        <w:rPr>
          <w:rFonts w:ascii="Arial" w:eastAsia="맑은 고딕" w:hAnsi="Arial" w:cs="Arial"/>
          <w:b/>
          <w:bCs/>
          <w:lang w:eastAsia="ko-KR"/>
        </w:rPr>
        <w:t>Professional Indemnity Insurance</w:t>
      </w:r>
    </w:p>
    <w:p w:rsidR="00B648EE" w:rsidRDefault="00B648EE" w:rsidP="00B648EE">
      <w:pPr>
        <w:pStyle w:val="FWBL2"/>
        <w:numPr>
          <w:ilvl w:val="0"/>
          <w:numId w:val="0"/>
        </w:numPr>
        <w:tabs>
          <w:tab w:val="left" w:pos="720"/>
        </w:tabs>
        <w:spacing w:after="0" w:line="360" w:lineRule="auto"/>
        <w:rPr>
          <w:rFonts w:ascii="Arial" w:hAnsi="Arial" w:cs="Arial"/>
          <w:color w:val="000000"/>
          <w:sz w:val="20"/>
        </w:rPr>
      </w:pPr>
      <w:r>
        <w:rPr>
          <w:rFonts w:ascii="Arial" w:eastAsia="맑은 고딕" w:hAnsi="Arial" w:cs="Arial"/>
          <w:color w:val="000000"/>
          <w:sz w:val="20"/>
          <w:lang w:eastAsia="ko-KR"/>
        </w:rPr>
        <w:t>The Consultants</w:t>
      </w:r>
      <w:r>
        <w:rPr>
          <w:rFonts w:ascii="Arial" w:hAnsi="Arial" w:cs="Arial"/>
          <w:color w:val="000000"/>
          <w:sz w:val="20"/>
        </w:rPr>
        <w:t xml:space="preserve"> shall maintain professional indemnity insurance of up to the value of the fees as defined in </w:t>
      </w:r>
      <w:r>
        <w:rPr>
          <w:rFonts w:ascii="Arial" w:hAnsi="Arial" w:cs="Arial"/>
          <w:b/>
          <w:bCs/>
          <w:color w:val="000000"/>
          <w:sz w:val="20"/>
        </w:rPr>
        <w:t>Schedule 2</w:t>
      </w:r>
      <w:r>
        <w:rPr>
          <w:rFonts w:ascii="Arial" w:hAnsi="Arial" w:cs="Arial"/>
          <w:color w:val="000000"/>
          <w:sz w:val="20"/>
        </w:rPr>
        <w:t>.</w:t>
      </w:r>
    </w:p>
    <w:p w:rsidR="00B648EE" w:rsidRDefault="00B648EE" w:rsidP="00B648EE">
      <w:pPr>
        <w:spacing w:line="360" w:lineRule="atLeast"/>
        <w:jc w:val="both"/>
        <w:rPr>
          <w:rFonts w:ascii="Arial" w:eastAsia="PMingLiU" w:hAnsi="Arial" w:cs="Arial"/>
          <w:lang w:eastAsia="zh-TW"/>
        </w:rPr>
      </w:pPr>
    </w:p>
    <w:p w:rsidR="00B648EE" w:rsidRDefault="00B648EE" w:rsidP="00B648EE">
      <w:pPr>
        <w:spacing w:line="360" w:lineRule="atLeast"/>
        <w:jc w:val="both"/>
        <w:rPr>
          <w:rFonts w:ascii="Arial" w:eastAsia="PMingLiU" w:hAnsi="Arial" w:cs="Arial"/>
          <w:lang w:eastAsia="zh-HK"/>
        </w:rPr>
      </w:pPr>
    </w:p>
    <w:p w:rsidR="00B648EE" w:rsidRDefault="00B648EE" w:rsidP="00B648EE">
      <w:pPr>
        <w:spacing w:line="360" w:lineRule="atLeast"/>
        <w:ind w:firstLine="720"/>
        <w:jc w:val="both"/>
        <w:rPr>
          <w:rFonts w:ascii="Arial" w:hAnsi="Arial" w:cs="Arial"/>
        </w:rPr>
      </w:pPr>
    </w:p>
    <w:p w:rsidR="00B648EE" w:rsidRPr="00BF4E02" w:rsidRDefault="00B648EE" w:rsidP="00B648EE">
      <w:pPr>
        <w:spacing w:line="360" w:lineRule="atLeast"/>
        <w:jc w:val="both"/>
        <w:rPr>
          <w:rFonts w:ascii="Arial" w:hAnsi="Arial" w:cs="Arial"/>
        </w:rPr>
      </w:pPr>
      <w:r w:rsidRPr="00C64CBA">
        <w:rPr>
          <w:rFonts w:ascii="Arial" w:hAnsi="Arial" w:cs="Arial"/>
        </w:rPr>
        <w:br w:type="page"/>
      </w:r>
    </w:p>
    <w:p w:rsidR="00B648EE" w:rsidRPr="00BF4E02" w:rsidRDefault="00B648EE" w:rsidP="00B648EE">
      <w:pPr>
        <w:spacing w:line="360" w:lineRule="atLeast"/>
        <w:jc w:val="center"/>
        <w:rPr>
          <w:rFonts w:ascii="Arial" w:eastAsia="PMingLiU" w:hAnsi="Arial" w:cs="Arial"/>
          <w:b/>
          <w:lang w:eastAsia="zh-TW"/>
        </w:rPr>
      </w:pPr>
      <w:r w:rsidRPr="00BF4E02">
        <w:rPr>
          <w:rFonts w:ascii="Arial" w:hAnsi="Arial" w:cs="Arial"/>
          <w:b/>
        </w:rPr>
        <w:t>Schedule 2</w:t>
      </w:r>
    </w:p>
    <w:p w:rsidR="00B648EE" w:rsidRPr="00BF4E02" w:rsidRDefault="00B648EE" w:rsidP="00B648EE">
      <w:pPr>
        <w:spacing w:line="360" w:lineRule="atLeast"/>
        <w:jc w:val="center"/>
        <w:rPr>
          <w:rFonts w:ascii="Arial" w:hAnsi="Arial" w:cs="Arial"/>
          <w:b/>
        </w:rPr>
      </w:pPr>
    </w:p>
    <w:p w:rsidR="00B648EE" w:rsidRPr="00BF4E02" w:rsidRDefault="00B648EE" w:rsidP="00B648EE">
      <w:pPr>
        <w:spacing w:line="360" w:lineRule="atLeast"/>
        <w:jc w:val="both"/>
        <w:rPr>
          <w:rFonts w:ascii="Arial" w:hAnsi="Arial" w:cs="Arial"/>
          <w:b/>
          <w:bCs/>
        </w:rPr>
      </w:pPr>
      <w:r w:rsidRPr="00BF4E02">
        <w:rPr>
          <w:rFonts w:ascii="Arial" w:eastAsia="맑은 고딕" w:hAnsi="Arial" w:cs="Arial"/>
          <w:b/>
          <w:bCs/>
          <w:lang w:eastAsia="ko-KR"/>
        </w:rPr>
        <w:t xml:space="preserve">1. </w:t>
      </w:r>
      <w:r w:rsidRPr="00BF4E02">
        <w:rPr>
          <w:rFonts w:ascii="Arial" w:hAnsi="Arial" w:cs="Arial"/>
          <w:b/>
          <w:bCs/>
        </w:rPr>
        <w:t xml:space="preserve">Fees </w:t>
      </w:r>
    </w:p>
    <w:p w:rsidR="00B648EE" w:rsidRPr="00BF4E02" w:rsidRDefault="00B648EE" w:rsidP="00B648EE">
      <w:pPr>
        <w:spacing w:line="360" w:lineRule="atLeast"/>
        <w:jc w:val="both"/>
        <w:rPr>
          <w:rFonts w:ascii="Arial" w:hAnsi="Arial" w:cs="Arial"/>
        </w:rPr>
      </w:pPr>
    </w:p>
    <w:p w:rsidR="00B648EE" w:rsidRDefault="00B648EE" w:rsidP="00B648EE">
      <w:pPr>
        <w:spacing w:line="360" w:lineRule="atLeast"/>
        <w:jc w:val="both"/>
        <w:rPr>
          <w:rFonts w:ascii="Arial" w:hAnsi="Arial" w:cs="Arial"/>
        </w:rPr>
      </w:pPr>
      <w:r w:rsidRPr="00BF4E02">
        <w:rPr>
          <w:rFonts w:ascii="Arial" w:hAnsi="Arial" w:cs="Arial"/>
        </w:rPr>
        <w:t xml:space="preserve">The lump sum fee for the Service is </w:t>
      </w:r>
      <w:r w:rsidRPr="0012702E">
        <w:rPr>
          <w:rFonts w:ascii="Arial" w:hAnsi="Arial" w:cs="Arial"/>
          <w:highlight w:val="yellow"/>
        </w:rPr>
        <w:t>US$400,000.00</w:t>
      </w:r>
      <w:r w:rsidRPr="00BF4E02">
        <w:rPr>
          <w:rFonts w:ascii="Arial" w:hAnsi="Arial" w:cs="Arial"/>
        </w:rPr>
        <w:t>. All sums are net of VAT and any other applicable taxes, levies, imposts or other duties which will be added as appropriate</w:t>
      </w:r>
    </w:p>
    <w:p w:rsidR="00B648EE" w:rsidRPr="00BF4E02" w:rsidRDefault="00B648EE" w:rsidP="00B648EE">
      <w:pPr>
        <w:spacing w:line="360" w:lineRule="atLeast"/>
        <w:jc w:val="both"/>
        <w:rPr>
          <w:rFonts w:ascii="Arial" w:hAnsi="Arial" w:cs="Arial"/>
        </w:rPr>
      </w:pPr>
    </w:p>
    <w:p w:rsidR="00B648EE" w:rsidRPr="00BF4E02" w:rsidRDefault="00B648EE" w:rsidP="00B648EE">
      <w:pPr>
        <w:spacing w:line="360" w:lineRule="atLeast"/>
        <w:jc w:val="both"/>
        <w:rPr>
          <w:rFonts w:ascii="Arial" w:hAnsi="Arial" w:cs="Arial"/>
          <w:b/>
          <w:bCs/>
        </w:rPr>
      </w:pPr>
      <w:r w:rsidRPr="00BF4E02">
        <w:rPr>
          <w:rFonts w:ascii="Arial" w:eastAsia="맑은 고딕" w:hAnsi="Arial" w:cs="Arial"/>
          <w:b/>
          <w:bCs/>
          <w:lang w:eastAsia="ko-KR"/>
        </w:rPr>
        <w:t xml:space="preserve">2. </w:t>
      </w:r>
      <w:r w:rsidRPr="00BF4E02">
        <w:rPr>
          <w:rFonts w:ascii="Arial" w:hAnsi="Arial" w:cs="Arial"/>
          <w:b/>
          <w:bCs/>
        </w:rPr>
        <w:t>Payment Schedule</w:t>
      </w:r>
    </w:p>
    <w:p w:rsidR="00B648EE" w:rsidRPr="00BF4E02" w:rsidRDefault="00B648EE" w:rsidP="00B648EE">
      <w:pPr>
        <w:spacing w:line="360" w:lineRule="atLeast"/>
        <w:jc w:val="both"/>
        <w:rPr>
          <w:rFonts w:ascii="Arial" w:eastAsia="PMingLiU" w:hAnsi="Arial" w:cs="Arial"/>
          <w:lang w:eastAsia="zh-HK"/>
        </w:rPr>
      </w:pPr>
    </w:p>
    <w:p w:rsidR="00B648EE" w:rsidRPr="00BF4E02" w:rsidRDefault="00B648EE" w:rsidP="00B648EE">
      <w:pPr>
        <w:spacing w:line="360" w:lineRule="atLeast"/>
        <w:jc w:val="both"/>
      </w:pPr>
      <w:r w:rsidRPr="00BF4E02">
        <w:rPr>
          <w:rFonts w:ascii="Arial" w:eastAsia="맑은 고딕" w:hAnsi="Arial" w:cs="Arial"/>
          <w:lang w:eastAsia="ko-KR"/>
        </w:rPr>
        <w:t>P</w:t>
      </w:r>
      <w:r w:rsidRPr="00BF4E02">
        <w:rPr>
          <w:rFonts w:ascii="Arial" w:hAnsi="Arial" w:cs="Arial"/>
        </w:rPr>
        <w:t>ayment schedule is as follows:-</w:t>
      </w:r>
    </w:p>
    <w:p w:rsidR="00B648EE" w:rsidRDefault="00B648EE" w:rsidP="00B648EE">
      <w:pPr>
        <w:spacing w:line="360" w:lineRule="atLeast"/>
        <w:jc w:val="both"/>
        <w:rPr>
          <w:rFonts w:ascii="Arial" w:eastAsia="PMingLiU" w:hAnsi="Arial" w:cs="Arial"/>
          <w:lang w:eastAsia="zh-HK"/>
        </w:rPr>
      </w:pPr>
    </w:p>
    <w:tbl>
      <w:tblPr>
        <w:tblW w:w="9017" w:type="dxa"/>
        <w:tblInd w:w="108" w:type="dxa"/>
        <w:tblLayout w:type="fixed"/>
        <w:tblLook w:val="04A0" w:firstRow="1" w:lastRow="0" w:firstColumn="1" w:lastColumn="0" w:noHBand="0" w:noVBand="1"/>
      </w:tblPr>
      <w:tblGrid>
        <w:gridCol w:w="567"/>
        <w:gridCol w:w="5914"/>
        <w:gridCol w:w="1268"/>
        <w:gridCol w:w="1268"/>
      </w:tblGrid>
      <w:tr w:rsidR="00B648EE" w:rsidRPr="00302A99" w:rsidTr="006A7F3E">
        <w:trPr>
          <w:trHeight w:val="204"/>
        </w:trPr>
        <w:tc>
          <w:tcPr>
            <w:tcW w:w="567" w:type="dxa"/>
            <w:vMerge w:val="restart"/>
            <w:tcBorders>
              <w:top w:val="single" w:sz="8" w:space="0" w:color="auto"/>
              <w:left w:val="single" w:sz="8" w:space="0" w:color="auto"/>
              <w:bottom w:val="single" w:sz="8" w:space="0" w:color="000000"/>
              <w:right w:val="single" w:sz="8" w:space="0" w:color="auto"/>
            </w:tcBorders>
            <w:shd w:val="clear" w:color="000000" w:fill="DADADA"/>
            <w:vAlign w:val="center"/>
            <w:hideMark/>
          </w:tcPr>
          <w:p w:rsidR="00B648EE" w:rsidRPr="00302A99" w:rsidRDefault="00B648EE" w:rsidP="006A7F3E">
            <w:pPr>
              <w:jc w:val="center"/>
              <w:rPr>
                <w:rFonts w:eastAsia="Times New Roman"/>
                <w:b/>
                <w:bCs/>
                <w:color w:val="000000"/>
                <w:lang w:val="en-US" w:eastAsia="zh-CN"/>
              </w:rPr>
            </w:pPr>
            <w:r w:rsidRPr="00302A99">
              <w:rPr>
                <w:rFonts w:eastAsia="Times New Roman"/>
                <w:b/>
                <w:bCs/>
                <w:color w:val="000000"/>
                <w:lang w:val="en-US" w:eastAsia="zh-CN"/>
              </w:rPr>
              <w:t>No.</w:t>
            </w:r>
          </w:p>
        </w:tc>
        <w:tc>
          <w:tcPr>
            <w:tcW w:w="5914" w:type="dxa"/>
            <w:vMerge w:val="restart"/>
            <w:tcBorders>
              <w:top w:val="single" w:sz="8" w:space="0" w:color="auto"/>
              <w:left w:val="single" w:sz="8" w:space="0" w:color="auto"/>
              <w:bottom w:val="single" w:sz="8" w:space="0" w:color="000000"/>
              <w:right w:val="single" w:sz="8" w:space="0" w:color="auto"/>
            </w:tcBorders>
            <w:shd w:val="clear" w:color="000000" w:fill="DADADA"/>
            <w:vAlign w:val="center"/>
            <w:hideMark/>
          </w:tcPr>
          <w:p w:rsidR="00B648EE" w:rsidRPr="00302A99" w:rsidRDefault="00B648EE" w:rsidP="006A7F3E">
            <w:pPr>
              <w:jc w:val="center"/>
              <w:rPr>
                <w:rFonts w:eastAsia="Times New Roman"/>
                <w:b/>
                <w:bCs/>
                <w:color w:val="000000"/>
                <w:lang w:val="en-US" w:eastAsia="zh-CN"/>
              </w:rPr>
            </w:pPr>
            <w:r w:rsidRPr="00302A99">
              <w:rPr>
                <w:rFonts w:eastAsia="Times New Roman"/>
                <w:b/>
                <w:bCs/>
                <w:color w:val="000000"/>
                <w:lang w:val="en-US" w:eastAsia="zh-CN"/>
              </w:rPr>
              <w:t>Deliverable Stage</w:t>
            </w:r>
          </w:p>
        </w:tc>
        <w:tc>
          <w:tcPr>
            <w:tcW w:w="2536" w:type="dxa"/>
            <w:gridSpan w:val="2"/>
            <w:tcBorders>
              <w:top w:val="single" w:sz="8" w:space="0" w:color="auto"/>
              <w:left w:val="single" w:sz="8" w:space="0" w:color="auto"/>
              <w:bottom w:val="single" w:sz="8" w:space="0" w:color="000000"/>
              <w:right w:val="single" w:sz="4" w:space="0" w:color="auto"/>
            </w:tcBorders>
            <w:shd w:val="clear" w:color="000000" w:fill="DADADA"/>
            <w:vAlign w:val="center"/>
            <w:hideMark/>
          </w:tcPr>
          <w:p w:rsidR="00B648EE" w:rsidRPr="00950241" w:rsidRDefault="00B648EE" w:rsidP="006A7F3E">
            <w:pPr>
              <w:jc w:val="center"/>
              <w:rPr>
                <w:rFonts w:eastAsia="맑은 고딕"/>
                <w:b/>
                <w:bCs/>
                <w:color w:val="000000"/>
                <w:lang w:val="en-US" w:eastAsia="ko-KR"/>
              </w:rPr>
            </w:pPr>
            <w:r>
              <w:rPr>
                <w:rFonts w:eastAsia="Times New Roman"/>
                <w:b/>
                <w:bCs/>
                <w:color w:val="000000"/>
                <w:lang w:val="en-US" w:eastAsia="zh-CN"/>
              </w:rPr>
              <w:t xml:space="preserve">Payment </w:t>
            </w:r>
          </w:p>
        </w:tc>
      </w:tr>
      <w:tr w:rsidR="00B648EE" w:rsidRPr="00302A99" w:rsidTr="006A7F3E">
        <w:trPr>
          <w:trHeight w:val="108"/>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B648EE" w:rsidRPr="00302A99" w:rsidRDefault="00B648EE" w:rsidP="006A7F3E">
            <w:pPr>
              <w:rPr>
                <w:rFonts w:eastAsia="Times New Roman"/>
                <w:b/>
                <w:bCs/>
                <w:color w:val="000000"/>
                <w:lang w:val="en-US" w:eastAsia="zh-CN"/>
              </w:rPr>
            </w:pPr>
          </w:p>
        </w:tc>
        <w:tc>
          <w:tcPr>
            <w:tcW w:w="5914" w:type="dxa"/>
            <w:vMerge/>
            <w:tcBorders>
              <w:top w:val="single" w:sz="8" w:space="0" w:color="auto"/>
              <w:left w:val="single" w:sz="8" w:space="0" w:color="auto"/>
              <w:bottom w:val="single" w:sz="8" w:space="0" w:color="000000"/>
              <w:right w:val="single" w:sz="8" w:space="0" w:color="auto"/>
            </w:tcBorders>
            <w:vAlign w:val="center"/>
            <w:hideMark/>
          </w:tcPr>
          <w:p w:rsidR="00B648EE" w:rsidRPr="00302A99" w:rsidRDefault="00B648EE" w:rsidP="006A7F3E">
            <w:pPr>
              <w:rPr>
                <w:rFonts w:eastAsia="Times New Roman"/>
                <w:b/>
                <w:bCs/>
                <w:color w:val="000000"/>
                <w:lang w:val="en-US" w:eastAsia="zh-CN"/>
              </w:rPr>
            </w:pPr>
          </w:p>
        </w:tc>
        <w:tc>
          <w:tcPr>
            <w:tcW w:w="1268" w:type="dxa"/>
            <w:tcBorders>
              <w:top w:val="single" w:sz="8" w:space="0" w:color="auto"/>
              <w:left w:val="single" w:sz="8" w:space="0" w:color="auto"/>
              <w:bottom w:val="single" w:sz="8" w:space="0" w:color="000000"/>
              <w:right w:val="single" w:sz="8" w:space="0" w:color="auto"/>
            </w:tcBorders>
            <w:shd w:val="clear" w:color="000000" w:fill="DADADA"/>
            <w:vAlign w:val="center"/>
            <w:hideMark/>
          </w:tcPr>
          <w:p w:rsidR="00B648EE" w:rsidRPr="00302A99" w:rsidRDefault="00B648EE" w:rsidP="006A7F3E">
            <w:pPr>
              <w:jc w:val="center"/>
              <w:rPr>
                <w:rFonts w:eastAsia="Times New Roman"/>
                <w:b/>
                <w:bCs/>
                <w:color w:val="000000"/>
                <w:lang w:val="en-US" w:eastAsia="zh-CN"/>
              </w:rPr>
            </w:pPr>
            <w:r w:rsidRPr="00302A99">
              <w:rPr>
                <w:rFonts w:eastAsia="Times New Roman"/>
                <w:b/>
                <w:bCs/>
                <w:color w:val="000000"/>
                <w:lang w:val="en-US" w:eastAsia="zh-CN"/>
              </w:rPr>
              <w:t>%</w:t>
            </w:r>
          </w:p>
        </w:tc>
        <w:tc>
          <w:tcPr>
            <w:tcW w:w="1268" w:type="dxa"/>
            <w:tcBorders>
              <w:left w:val="nil"/>
              <w:bottom w:val="single" w:sz="8" w:space="0" w:color="auto"/>
              <w:right w:val="single" w:sz="4" w:space="0" w:color="auto"/>
            </w:tcBorders>
            <w:shd w:val="clear" w:color="000000" w:fill="DADADA"/>
            <w:vAlign w:val="center"/>
          </w:tcPr>
          <w:p w:rsidR="00B648EE" w:rsidRPr="00950241" w:rsidRDefault="00B648EE" w:rsidP="006A7F3E">
            <w:pPr>
              <w:jc w:val="center"/>
              <w:rPr>
                <w:rFonts w:eastAsia="맑은 고딕"/>
                <w:b/>
                <w:bCs/>
                <w:color w:val="000000"/>
                <w:lang w:val="en-US" w:eastAsia="ko-KR"/>
              </w:rPr>
            </w:pPr>
            <w:r>
              <w:rPr>
                <w:rFonts w:eastAsia="Times New Roman"/>
                <w:b/>
                <w:bCs/>
                <w:color w:val="000000"/>
                <w:lang w:val="en-US" w:eastAsia="zh-CN"/>
              </w:rPr>
              <w:t>US$</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B648EE" w:rsidRPr="00F370BE" w:rsidRDefault="00B648EE" w:rsidP="006A7F3E">
            <w:pPr>
              <w:jc w:val="center"/>
              <w:rPr>
                <w:rFonts w:eastAsia="맑은 고딕" w:hint="eastAsia"/>
                <w:color w:val="000000"/>
                <w:lang w:val="en-US" w:eastAsia="ko-KR"/>
              </w:rPr>
            </w:pPr>
            <w:r w:rsidRPr="00F370BE">
              <w:rPr>
                <w:rFonts w:eastAsia="맑은 고딕" w:hint="eastAsia"/>
                <w:color w:val="000000"/>
                <w:lang w:val="en-US" w:eastAsia="ko-KR"/>
              </w:rPr>
              <w:t>1</w:t>
            </w:r>
          </w:p>
        </w:tc>
        <w:tc>
          <w:tcPr>
            <w:tcW w:w="5914" w:type="dxa"/>
            <w:tcBorders>
              <w:top w:val="nil"/>
              <w:left w:val="nil"/>
              <w:bottom w:val="single" w:sz="8" w:space="0" w:color="auto"/>
              <w:right w:val="single" w:sz="8" w:space="0" w:color="auto"/>
            </w:tcBorders>
            <w:shd w:val="clear" w:color="auto" w:fill="auto"/>
            <w:vAlign w:val="center"/>
            <w:hideMark/>
          </w:tcPr>
          <w:p w:rsidR="00B648EE" w:rsidRPr="00F370BE" w:rsidRDefault="00B648EE" w:rsidP="006A7F3E">
            <w:pPr>
              <w:rPr>
                <w:rFonts w:eastAsia="맑은 고딕" w:hint="eastAsia"/>
                <w:color w:val="000000"/>
                <w:lang w:val="en-US" w:eastAsia="ko-KR"/>
              </w:rPr>
            </w:pPr>
            <w:r w:rsidRPr="006A7F3E">
              <w:rPr>
                <w:highlight w:val="green"/>
              </w:rPr>
              <w:t>Upon Instruction to Proceed</w:t>
            </w:r>
          </w:p>
        </w:tc>
        <w:tc>
          <w:tcPr>
            <w:tcW w:w="1268" w:type="dxa"/>
            <w:tcBorders>
              <w:top w:val="nil"/>
              <w:left w:val="nil"/>
              <w:bottom w:val="single" w:sz="8" w:space="0" w:color="auto"/>
              <w:right w:val="single" w:sz="8" w:space="0" w:color="auto"/>
            </w:tcBorders>
            <w:shd w:val="clear" w:color="auto" w:fill="auto"/>
            <w:vAlign w:val="center"/>
            <w:hideMark/>
          </w:tcPr>
          <w:p w:rsidR="00B648EE" w:rsidRPr="00302A99" w:rsidRDefault="00B648EE" w:rsidP="006A7F3E">
            <w:pPr>
              <w:jc w:val="center"/>
              <w:rPr>
                <w:rFonts w:eastAsia="Times New Roman"/>
                <w:color w:val="000000"/>
                <w:lang w:val="en-US" w:eastAsia="zh-CN"/>
              </w:rPr>
            </w:pPr>
            <w:r>
              <w:rPr>
                <w:rFonts w:eastAsia="Times New Roman"/>
                <w:color w:val="000000"/>
                <w:lang w:val="en-US" w:eastAsia="zh-CN"/>
              </w:rPr>
              <w:t>30</w:t>
            </w:r>
          </w:p>
        </w:tc>
        <w:tc>
          <w:tcPr>
            <w:tcW w:w="1268" w:type="dxa"/>
            <w:tcBorders>
              <w:top w:val="nil"/>
              <w:left w:val="nil"/>
              <w:bottom w:val="single" w:sz="8" w:space="0" w:color="auto"/>
              <w:right w:val="single" w:sz="8" w:space="0" w:color="auto"/>
            </w:tcBorders>
            <w:vAlign w:val="center"/>
          </w:tcPr>
          <w:p w:rsidR="00B648EE" w:rsidRPr="00302A99" w:rsidRDefault="00B648EE" w:rsidP="006A7F3E">
            <w:pPr>
              <w:jc w:val="center"/>
              <w:rPr>
                <w:rFonts w:eastAsia="Times New Roman"/>
                <w:color w:val="000000"/>
                <w:lang w:val="en-US" w:eastAsia="ko-KR"/>
              </w:rPr>
            </w:pPr>
            <w:r>
              <w:rPr>
                <w:rFonts w:eastAsia="Times New Roman"/>
                <w:color w:val="000000"/>
                <w:lang w:val="en-US" w:eastAsia="ko-KR"/>
              </w:rPr>
              <w:t>120,000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2</w:t>
            </w:r>
          </w:p>
        </w:tc>
        <w:tc>
          <w:tcPr>
            <w:tcW w:w="5914" w:type="dxa"/>
            <w:tcBorders>
              <w:top w:val="nil"/>
              <w:left w:val="nil"/>
              <w:bottom w:val="single" w:sz="8" w:space="0" w:color="auto"/>
              <w:right w:val="single" w:sz="8" w:space="0" w:color="auto"/>
            </w:tcBorders>
            <w:shd w:val="clear" w:color="auto" w:fill="auto"/>
            <w:vAlign w:val="center"/>
          </w:tcPr>
          <w:p w:rsidR="00B648EE" w:rsidRPr="008C47F6" w:rsidDel="00263304" w:rsidRDefault="00B648EE" w:rsidP="006A7F3E">
            <w:pPr>
              <w:rPr>
                <w:rFonts w:eastAsia="맑은 고딕" w:hint="eastAsia"/>
                <w:strike/>
                <w:color w:val="000000"/>
                <w:highlight w:val="green"/>
                <w:lang w:val="en-US" w:eastAsia="ko-KR"/>
              </w:rPr>
            </w:pPr>
            <w:r w:rsidRPr="00D37F55">
              <w:rPr>
                <w:highlight w:val="green"/>
              </w:rPr>
              <w:t>Upon submission of Deliverable 1 &amp; 2</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Times New Roman"/>
                <w:color w:val="000000"/>
                <w:highlight w:val="green"/>
                <w:lang w:val="en-US" w:eastAsia="zh-CN"/>
              </w:rPr>
            </w:pPr>
            <w:r w:rsidRPr="006A7F3E">
              <w:rPr>
                <w:rFonts w:eastAsia="Times New Roman"/>
                <w:color w:val="000000"/>
                <w:highlight w:val="green"/>
                <w:lang w:val="en-US" w:eastAsia="zh-CN"/>
              </w:rPr>
              <w:t>5.25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Times New Roman"/>
                <w:color w:val="000000"/>
                <w:highlight w:val="green"/>
                <w:lang w:val="en-US" w:eastAsia="ko-KR"/>
              </w:rPr>
            </w:pPr>
            <w:r w:rsidRPr="006A7F3E">
              <w:rPr>
                <w:rFonts w:eastAsia="맑은 고딕"/>
                <w:color w:val="000000"/>
                <w:highlight w:val="green"/>
                <w:lang w:val="en-US" w:eastAsia="ko-KR"/>
              </w:rPr>
              <w:t>21,000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3</w:t>
            </w:r>
          </w:p>
        </w:tc>
        <w:tc>
          <w:tcPr>
            <w:tcW w:w="5914" w:type="dxa"/>
            <w:tcBorders>
              <w:top w:val="nil"/>
              <w:left w:val="nil"/>
              <w:bottom w:val="single" w:sz="8" w:space="0" w:color="auto"/>
              <w:right w:val="single" w:sz="8" w:space="0" w:color="auto"/>
            </w:tcBorders>
            <w:shd w:val="clear" w:color="auto" w:fill="auto"/>
            <w:vAlign w:val="center"/>
          </w:tcPr>
          <w:p w:rsidR="00B648EE" w:rsidRPr="00A00034" w:rsidRDefault="00B648EE" w:rsidP="006A7F3E">
            <w:pPr>
              <w:rPr>
                <w:rFonts w:eastAsia="Times New Roman"/>
                <w:color w:val="000000"/>
                <w:lang w:val="en-US" w:eastAsia="zh-CN"/>
              </w:rPr>
            </w:pPr>
            <w:r w:rsidRPr="006A7F3E">
              <w:rPr>
                <w:rFonts w:eastAsia="Times New Roman"/>
                <w:color w:val="000000"/>
                <w:highlight w:val="green"/>
                <w:lang w:val="en-US" w:eastAsia="zh-CN"/>
              </w:rPr>
              <w:t>Approval</w:t>
            </w:r>
            <w:r w:rsidRPr="005E034E">
              <w:rPr>
                <w:rFonts w:eastAsia="Times New Roman"/>
                <w:color w:val="000000"/>
                <w:lang w:val="en-US" w:eastAsia="zh-CN"/>
              </w:rPr>
              <w:t xml:space="preserve"> of Deliverable 1 &amp; 2</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2.25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9,000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4</w:t>
            </w:r>
          </w:p>
        </w:tc>
        <w:tc>
          <w:tcPr>
            <w:tcW w:w="5914" w:type="dxa"/>
            <w:tcBorders>
              <w:top w:val="nil"/>
              <w:left w:val="nil"/>
              <w:bottom w:val="single" w:sz="8" w:space="0" w:color="auto"/>
              <w:right w:val="single" w:sz="8" w:space="0" w:color="auto"/>
            </w:tcBorders>
            <w:shd w:val="clear" w:color="auto" w:fill="auto"/>
            <w:vAlign w:val="center"/>
          </w:tcPr>
          <w:p w:rsidR="00B648EE" w:rsidRPr="008C47F6" w:rsidDel="00263304" w:rsidRDefault="00B648EE" w:rsidP="006A7F3E">
            <w:pPr>
              <w:rPr>
                <w:rFonts w:eastAsia="Times New Roman"/>
                <w:color w:val="000000"/>
                <w:highlight w:val="green"/>
                <w:lang w:val="en-US" w:eastAsia="zh-CN"/>
              </w:rPr>
            </w:pPr>
            <w:r w:rsidRPr="00D37F55">
              <w:rPr>
                <w:highlight w:val="green"/>
              </w:rPr>
              <w:t>Upon submission of Deliverable 3</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7</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color w:val="000000"/>
                <w:highlight w:val="green"/>
                <w:lang w:val="en-US" w:eastAsia="ko-KR"/>
              </w:rPr>
            </w:pPr>
            <w:r w:rsidRPr="006A7F3E">
              <w:rPr>
                <w:rFonts w:eastAsia="맑은 고딕"/>
                <w:color w:val="000000"/>
                <w:highlight w:val="green"/>
                <w:lang w:val="en-US" w:eastAsia="ko-KR"/>
              </w:rPr>
              <w:t>28,000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5</w:t>
            </w:r>
          </w:p>
        </w:tc>
        <w:tc>
          <w:tcPr>
            <w:tcW w:w="5914" w:type="dxa"/>
            <w:tcBorders>
              <w:top w:val="nil"/>
              <w:left w:val="nil"/>
              <w:bottom w:val="single" w:sz="8" w:space="0" w:color="auto"/>
              <w:right w:val="single" w:sz="8" w:space="0" w:color="auto"/>
            </w:tcBorders>
            <w:shd w:val="clear" w:color="auto" w:fill="auto"/>
            <w:vAlign w:val="center"/>
          </w:tcPr>
          <w:p w:rsidR="00B648EE" w:rsidRPr="00A00034" w:rsidRDefault="00B648EE" w:rsidP="006A7F3E">
            <w:pPr>
              <w:rPr>
                <w:rFonts w:eastAsia="Times New Roman"/>
                <w:color w:val="000000"/>
                <w:lang w:val="en-US" w:eastAsia="zh-CN"/>
              </w:rPr>
            </w:pPr>
            <w:r w:rsidRPr="00D37F55">
              <w:rPr>
                <w:rFonts w:eastAsia="Times New Roman"/>
                <w:color w:val="000000"/>
                <w:highlight w:val="green"/>
                <w:lang w:val="en-US" w:eastAsia="zh-CN"/>
              </w:rPr>
              <w:t>Approval</w:t>
            </w:r>
            <w:r w:rsidRPr="005E034E">
              <w:rPr>
                <w:rFonts w:eastAsia="Times New Roman"/>
                <w:color w:val="000000"/>
                <w:lang w:val="en-US" w:eastAsia="zh-CN"/>
              </w:rPr>
              <w:t xml:space="preserve"> of Deliverable</w:t>
            </w:r>
            <w:r>
              <w:rPr>
                <w:rFonts w:eastAsia="Times New Roman"/>
                <w:color w:val="000000"/>
                <w:lang w:val="en-US" w:eastAsia="zh-CN"/>
              </w:rPr>
              <w:t xml:space="preserve"> 3</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3</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12,000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6</w:t>
            </w:r>
          </w:p>
        </w:tc>
        <w:tc>
          <w:tcPr>
            <w:tcW w:w="5914" w:type="dxa"/>
            <w:tcBorders>
              <w:top w:val="nil"/>
              <w:left w:val="nil"/>
              <w:bottom w:val="single" w:sz="8" w:space="0" w:color="auto"/>
              <w:right w:val="single" w:sz="8" w:space="0" w:color="auto"/>
            </w:tcBorders>
            <w:shd w:val="clear" w:color="auto" w:fill="auto"/>
            <w:vAlign w:val="center"/>
          </w:tcPr>
          <w:p w:rsidR="00B648EE" w:rsidRPr="00D37F55" w:rsidRDefault="00B648EE" w:rsidP="006A7F3E">
            <w:pPr>
              <w:rPr>
                <w:rFonts w:eastAsia="Times New Roman"/>
                <w:color w:val="000000"/>
                <w:highlight w:val="green"/>
                <w:lang w:val="en-US" w:eastAsia="zh-CN"/>
              </w:rPr>
            </w:pPr>
            <w:r w:rsidRPr="00D37F55">
              <w:rPr>
                <w:highlight w:val="green"/>
              </w:rPr>
              <w:t xml:space="preserve">Upon submission of Deliverable </w:t>
            </w:r>
            <w:r>
              <w:rPr>
                <w:highlight w:val="green"/>
              </w:rPr>
              <w:t>4</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10.5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42,000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7</w:t>
            </w:r>
          </w:p>
        </w:tc>
        <w:tc>
          <w:tcPr>
            <w:tcW w:w="5914" w:type="dxa"/>
            <w:tcBorders>
              <w:top w:val="nil"/>
              <w:left w:val="nil"/>
              <w:bottom w:val="single" w:sz="8" w:space="0" w:color="auto"/>
              <w:right w:val="single" w:sz="8" w:space="0" w:color="auto"/>
            </w:tcBorders>
            <w:shd w:val="clear" w:color="auto" w:fill="auto"/>
            <w:vAlign w:val="center"/>
          </w:tcPr>
          <w:p w:rsidR="00B648EE" w:rsidRPr="00A00034" w:rsidRDefault="00B648EE" w:rsidP="006A7F3E">
            <w:pPr>
              <w:rPr>
                <w:rFonts w:eastAsia="Times New Roman"/>
                <w:color w:val="000000"/>
                <w:lang w:val="en-US" w:eastAsia="zh-CN"/>
              </w:rPr>
            </w:pPr>
            <w:r w:rsidRPr="00D37F55">
              <w:rPr>
                <w:rFonts w:eastAsia="Times New Roman"/>
                <w:color w:val="000000"/>
                <w:highlight w:val="green"/>
                <w:lang w:val="en-US" w:eastAsia="zh-CN"/>
              </w:rPr>
              <w:t>Approval</w:t>
            </w:r>
            <w:r w:rsidRPr="005E034E">
              <w:rPr>
                <w:rFonts w:eastAsia="Times New Roman"/>
                <w:color w:val="000000"/>
                <w:lang w:val="en-US" w:eastAsia="zh-CN"/>
              </w:rPr>
              <w:t xml:space="preserve"> of Deliverable</w:t>
            </w:r>
            <w:r>
              <w:rPr>
                <w:rFonts w:eastAsia="Times New Roman"/>
                <w:color w:val="000000"/>
                <w:lang w:val="en-US" w:eastAsia="zh-CN"/>
              </w:rPr>
              <w:t xml:space="preserve"> 4</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4.5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18,000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8</w:t>
            </w:r>
          </w:p>
        </w:tc>
        <w:tc>
          <w:tcPr>
            <w:tcW w:w="5914" w:type="dxa"/>
            <w:tcBorders>
              <w:top w:val="nil"/>
              <w:left w:val="nil"/>
              <w:bottom w:val="single" w:sz="8" w:space="0" w:color="auto"/>
              <w:right w:val="single" w:sz="8" w:space="0" w:color="auto"/>
            </w:tcBorders>
            <w:shd w:val="clear" w:color="auto" w:fill="auto"/>
            <w:vAlign w:val="center"/>
          </w:tcPr>
          <w:p w:rsidR="00B648EE" w:rsidRPr="00D37F55" w:rsidRDefault="00B648EE" w:rsidP="006A7F3E">
            <w:pPr>
              <w:rPr>
                <w:rFonts w:eastAsia="Times New Roman"/>
                <w:color w:val="000000"/>
                <w:highlight w:val="green"/>
                <w:lang w:val="en-US" w:eastAsia="zh-CN"/>
              </w:rPr>
            </w:pPr>
            <w:r w:rsidRPr="00D37F55">
              <w:rPr>
                <w:highlight w:val="green"/>
              </w:rPr>
              <w:t xml:space="preserve">Upon submission of Deliverable </w:t>
            </w:r>
            <w:r>
              <w:rPr>
                <w:highlight w:val="green"/>
              </w:rPr>
              <w:t>5</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Times New Roman"/>
                <w:color w:val="000000"/>
                <w:highlight w:val="green"/>
                <w:lang w:val="en-US" w:eastAsia="zh-CN"/>
              </w:rPr>
              <w:t>5.25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21,000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9</w:t>
            </w:r>
          </w:p>
        </w:tc>
        <w:tc>
          <w:tcPr>
            <w:tcW w:w="5914" w:type="dxa"/>
            <w:tcBorders>
              <w:top w:val="nil"/>
              <w:left w:val="nil"/>
              <w:bottom w:val="single" w:sz="8" w:space="0" w:color="auto"/>
              <w:right w:val="single" w:sz="8" w:space="0" w:color="auto"/>
            </w:tcBorders>
            <w:shd w:val="clear" w:color="auto" w:fill="auto"/>
            <w:vAlign w:val="center"/>
          </w:tcPr>
          <w:p w:rsidR="00B648EE" w:rsidRPr="00A00034" w:rsidRDefault="00B648EE" w:rsidP="006A7F3E">
            <w:pPr>
              <w:rPr>
                <w:rFonts w:eastAsia="Times New Roman"/>
                <w:color w:val="000000"/>
                <w:lang w:val="en-US" w:eastAsia="zh-CN"/>
              </w:rPr>
            </w:pPr>
            <w:r w:rsidRPr="00D37F55">
              <w:rPr>
                <w:rFonts w:eastAsia="Times New Roman"/>
                <w:color w:val="000000"/>
                <w:highlight w:val="green"/>
                <w:lang w:val="en-US" w:eastAsia="zh-CN"/>
              </w:rPr>
              <w:t>Approval</w:t>
            </w:r>
            <w:r w:rsidRPr="005E034E">
              <w:rPr>
                <w:rFonts w:eastAsia="Times New Roman"/>
                <w:color w:val="000000"/>
                <w:lang w:val="en-US" w:eastAsia="zh-CN"/>
              </w:rPr>
              <w:t xml:space="preserve"> of Deliverable</w:t>
            </w:r>
            <w:r>
              <w:rPr>
                <w:rFonts w:eastAsia="Times New Roman"/>
                <w:color w:val="000000"/>
                <w:lang w:val="en-US" w:eastAsia="zh-CN"/>
              </w:rPr>
              <w:t xml:space="preserve"> 5</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Times New Roman"/>
                <w:color w:val="000000"/>
                <w:highlight w:val="green"/>
                <w:lang w:val="en-US" w:eastAsia="zh-CN"/>
              </w:rPr>
            </w:pPr>
            <w:r w:rsidRPr="006A7F3E">
              <w:rPr>
                <w:rFonts w:eastAsia="맑은 고딕"/>
                <w:color w:val="000000"/>
                <w:highlight w:val="green"/>
                <w:lang w:val="en-US" w:eastAsia="ko-KR"/>
              </w:rPr>
              <w:t>2.25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9,000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10</w:t>
            </w:r>
          </w:p>
        </w:tc>
        <w:tc>
          <w:tcPr>
            <w:tcW w:w="5914" w:type="dxa"/>
            <w:tcBorders>
              <w:top w:val="nil"/>
              <w:left w:val="nil"/>
              <w:bottom w:val="single" w:sz="8" w:space="0" w:color="auto"/>
              <w:right w:val="single" w:sz="8" w:space="0" w:color="auto"/>
            </w:tcBorders>
            <w:shd w:val="clear" w:color="auto" w:fill="auto"/>
            <w:vAlign w:val="center"/>
          </w:tcPr>
          <w:p w:rsidR="00B648EE" w:rsidRPr="00D37F55" w:rsidRDefault="00B648EE" w:rsidP="006A7F3E">
            <w:pPr>
              <w:rPr>
                <w:rFonts w:eastAsia="Times New Roman"/>
                <w:color w:val="000000"/>
                <w:highlight w:val="green"/>
                <w:lang w:val="en-US" w:eastAsia="zh-CN"/>
              </w:rPr>
            </w:pPr>
            <w:r w:rsidRPr="00D37F55">
              <w:rPr>
                <w:highlight w:val="green"/>
              </w:rPr>
              <w:t xml:space="preserve">Upon submission of Deliverable </w:t>
            </w:r>
            <w:r>
              <w:rPr>
                <w:highlight w:val="green"/>
              </w:rPr>
              <w:t>6.1 to 6.3</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7</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28,000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11</w:t>
            </w:r>
          </w:p>
        </w:tc>
        <w:tc>
          <w:tcPr>
            <w:tcW w:w="5914" w:type="dxa"/>
            <w:tcBorders>
              <w:top w:val="nil"/>
              <w:left w:val="nil"/>
              <w:bottom w:val="single" w:sz="8" w:space="0" w:color="auto"/>
              <w:right w:val="single" w:sz="8" w:space="0" w:color="auto"/>
            </w:tcBorders>
            <w:shd w:val="clear" w:color="auto" w:fill="auto"/>
            <w:vAlign w:val="center"/>
          </w:tcPr>
          <w:p w:rsidR="00B648EE" w:rsidRPr="00A00034" w:rsidRDefault="00B648EE" w:rsidP="006A7F3E">
            <w:pPr>
              <w:rPr>
                <w:rFonts w:eastAsia="Times New Roman"/>
                <w:color w:val="000000"/>
                <w:lang w:val="en-US" w:eastAsia="zh-CN"/>
              </w:rPr>
            </w:pPr>
            <w:r w:rsidRPr="00D37F55">
              <w:rPr>
                <w:rFonts w:eastAsia="Times New Roman"/>
                <w:color w:val="000000"/>
                <w:highlight w:val="green"/>
                <w:lang w:val="en-US" w:eastAsia="zh-CN"/>
              </w:rPr>
              <w:t>Approval</w:t>
            </w:r>
            <w:r w:rsidRPr="005E034E">
              <w:rPr>
                <w:rFonts w:eastAsia="Times New Roman"/>
                <w:color w:val="000000"/>
                <w:lang w:val="en-US" w:eastAsia="zh-CN"/>
              </w:rPr>
              <w:t xml:space="preserve"> of Deliverable</w:t>
            </w:r>
            <w:r>
              <w:rPr>
                <w:rFonts w:eastAsia="Times New Roman"/>
                <w:color w:val="000000"/>
                <w:lang w:val="en-US" w:eastAsia="zh-CN"/>
              </w:rPr>
              <w:t xml:space="preserve"> 6</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Times New Roman"/>
                <w:color w:val="000000"/>
                <w:highlight w:val="green"/>
                <w:lang w:val="en-US" w:eastAsia="zh-CN"/>
              </w:rPr>
            </w:pPr>
            <w:r w:rsidRPr="006A7F3E">
              <w:rPr>
                <w:rFonts w:eastAsia="맑은 고딕"/>
                <w:color w:val="000000"/>
                <w:highlight w:val="green"/>
                <w:lang w:val="en-US" w:eastAsia="ko-KR"/>
              </w:rPr>
              <w:t>3</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12,000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12</w:t>
            </w:r>
          </w:p>
        </w:tc>
        <w:tc>
          <w:tcPr>
            <w:tcW w:w="5914" w:type="dxa"/>
            <w:tcBorders>
              <w:top w:val="nil"/>
              <w:left w:val="nil"/>
              <w:bottom w:val="single" w:sz="8" w:space="0" w:color="auto"/>
              <w:right w:val="single" w:sz="8" w:space="0" w:color="auto"/>
            </w:tcBorders>
            <w:shd w:val="clear" w:color="auto" w:fill="auto"/>
            <w:vAlign w:val="center"/>
          </w:tcPr>
          <w:p w:rsidR="00B648EE" w:rsidRPr="00D37F55" w:rsidRDefault="00B648EE" w:rsidP="006A7F3E">
            <w:pPr>
              <w:rPr>
                <w:rFonts w:eastAsia="Times New Roman"/>
                <w:color w:val="000000"/>
                <w:highlight w:val="green"/>
                <w:lang w:val="en-US" w:eastAsia="zh-CN"/>
              </w:rPr>
            </w:pPr>
            <w:r w:rsidRPr="00D37F55">
              <w:rPr>
                <w:highlight w:val="green"/>
              </w:rPr>
              <w:t xml:space="preserve">Upon submission of Deliverable </w:t>
            </w:r>
            <w:r>
              <w:rPr>
                <w:highlight w:val="green"/>
              </w:rPr>
              <w:t>7.1 to 7.4</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7</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28,000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13</w:t>
            </w:r>
          </w:p>
        </w:tc>
        <w:tc>
          <w:tcPr>
            <w:tcW w:w="5914" w:type="dxa"/>
            <w:tcBorders>
              <w:top w:val="nil"/>
              <w:left w:val="nil"/>
              <w:bottom w:val="single" w:sz="8" w:space="0" w:color="auto"/>
              <w:right w:val="single" w:sz="8" w:space="0" w:color="auto"/>
            </w:tcBorders>
            <w:shd w:val="clear" w:color="auto" w:fill="auto"/>
            <w:vAlign w:val="center"/>
          </w:tcPr>
          <w:p w:rsidR="00B648EE" w:rsidRPr="00A00034" w:rsidRDefault="00B648EE" w:rsidP="006A7F3E">
            <w:pPr>
              <w:rPr>
                <w:rFonts w:eastAsia="Times New Roman"/>
                <w:color w:val="000000"/>
                <w:lang w:val="en-US" w:eastAsia="zh-CN"/>
              </w:rPr>
            </w:pPr>
            <w:r w:rsidRPr="00D37F55">
              <w:rPr>
                <w:rFonts w:eastAsia="Times New Roman"/>
                <w:color w:val="000000"/>
                <w:highlight w:val="green"/>
                <w:lang w:val="en-US" w:eastAsia="zh-CN"/>
              </w:rPr>
              <w:t>Approval</w:t>
            </w:r>
            <w:r w:rsidRPr="005E034E">
              <w:rPr>
                <w:rFonts w:eastAsia="Times New Roman"/>
                <w:color w:val="000000"/>
                <w:lang w:val="en-US" w:eastAsia="zh-CN"/>
              </w:rPr>
              <w:t xml:space="preserve"> of Deliverable</w:t>
            </w:r>
            <w:r>
              <w:rPr>
                <w:rFonts w:eastAsia="Times New Roman"/>
                <w:color w:val="000000"/>
                <w:lang w:val="en-US" w:eastAsia="zh-CN"/>
              </w:rPr>
              <w:t xml:space="preserve"> 7</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Times New Roman"/>
                <w:color w:val="000000"/>
                <w:highlight w:val="green"/>
                <w:lang w:val="en-US" w:eastAsia="zh-CN"/>
              </w:rPr>
            </w:pPr>
            <w:r w:rsidRPr="006A7F3E">
              <w:rPr>
                <w:rFonts w:eastAsia="맑은 고딕"/>
                <w:color w:val="000000"/>
                <w:highlight w:val="green"/>
                <w:lang w:val="en-US" w:eastAsia="ko-KR"/>
              </w:rPr>
              <w:t>3</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12,000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14</w:t>
            </w:r>
          </w:p>
        </w:tc>
        <w:tc>
          <w:tcPr>
            <w:tcW w:w="5914" w:type="dxa"/>
            <w:tcBorders>
              <w:top w:val="nil"/>
              <w:left w:val="nil"/>
              <w:bottom w:val="single" w:sz="8" w:space="0" w:color="auto"/>
              <w:right w:val="single" w:sz="8" w:space="0" w:color="auto"/>
            </w:tcBorders>
            <w:shd w:val="clear" w:color="auto" w:fill="auto"/>
            <w:vAlign w:val="center"/>
          </w:tcPr>
          <w:p w:rsidR="00B648EE" w:rsidRPr="00D37F55" w:rsidRDefault="00B648EE" w:rsidP="006A7F3E">
            <w:pPr>
              <w:rPr>
                <w:rFonts w:eastAsia="Times New Roman"/>
                <w:color w:val="000000"/>
                <w:highlight w:val="green"/>
                <w:lang w:val="en-US" w:eastAsia="zh-CN"/>
              </w:rPr>
            </w:pPr>
            <w:r w:rsidRPr="00D37F55">
              <w:rPr>
                <w:highlight w:val="green"/>
              </w:rPr>
              <w:t xml:space="preserve">Upon submission of Deliverable </w:t>
            </w:r>
            <w:bookmarkStart w:id="7" w:name="QuickMark"/>
            <w:r>
              <w:rPr>
                <w:highlight w:val="green"/>
              </w:rPr>
              <w:t>8.1 to 8.3</w:t>
            </w:r>
            <w:bookmarkEnd w:id="7"/>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color w:val="000000"/>
                <w:highlight w:val="green"/>
                <w:lang w:val="en-US" w:eastAsia="ko-KR"/>
              </w:rPr>
            </w:pPr>
            <w:r w:rsidRPr="006A7F3E">
              <w:rPr>
                <w:rFonts w:eastAsia="Times New Roman"/>
                <w:color w:val="000000"/>
                <w:highlight w:val="green"/>
                <w:lang w:val="en-US" w:eastAsia="zh-CN"/>
              </w:rPr>
              <w:t>5.25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21,000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15</w:t>
            </w:r>
          </w:p>
        </w:tc>
        <w:tc>
          <w:tcPr>
            <w:tcW w:w="5914" w:type="dxa"/>
            <w:tcBorders>
              <w:top w:val="nil"/>
              <w:left w:val="nil"/>
              <w:bottom w:val="single" w:sz="8" w:space="0" w:color="auto"/>
              <w:right w:val="single" w:sz="8" w:space="0" w:color="auto"/>
            </w:tcBorders>
            <w:shd w:val="clear" w:color="auto" w:fill="auto"/>
            <w:vAlign w:val="center"/>
          </w:tcPr>
          <w:p w:rsidR="00B648EE" w:rsidRPr="00A00034" w:rsidRDefault="00B648EE" w:rsidP="006A7F3E">
            <w:pPr>
              <w:rPr>
                <w:rFonts w:eastAsia="Times New Roman"/>
                <w:color w:val="000000"/>
                <w:lang w:val="en-US" w:eastAsia="zh-CN"/>
              </w:rPr>
            </w:pPr>
            <w:r w:rsidRPr="00D37F55">
              <w:rPr>
                <w:rFonts w:eastAsia="Times New Roman"/>
                <w:color w:val="000000"/>
                <w:highlight w:val="green"/>
                <w:lang w:val="en-US" w:eastAsia="zh-CN"/>
              </w:rPr>
              <w:t>Approval</w:t>
            </w:r>
            <w:r w:rsidRPr="005E034E">
              <w:rPr>
                <w:rFonts w:eastAsia="Times New Roman"/>
                <w:color w:val="000000"/>
                <w:lang w:val="en-US" w:eastAsia="zh-CN"/>
              </w:rPr>
              <w:t xml:space="preserve"> of Deliverable</w:t>
            </w:r>
            <w:r>
              <w:rPr>
                <w:rFonts w:eastAsia="Times New Roman"/>
                <w:color w:val="000000"/>
                <w:lang w:val="en-US" w:eastAsia="zh-CN"/>
              </w:rPr>
              <w:t xml:space="preserve"> 8</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Times New Roman"/>
                <w:color w:val="000000"/>
                <w:highlight w:val="green"/>
                <w:lang w:val="en-US" w:eastAsia="zh-CN"/>
              </w:rPr>
            </w:pPr>
            <w:r w:rsidRPr="006A7F3E">
              <w:rPr>
                <w:rFonts w:eastAsia="맑은 고딕"/>
                <w:color w:val="000000"/>
                <w:highlight w:val="green"/>
                <w:lang w:val="en-US" w:eastAsia="ko-KR"/>
              </w:rPr>
              <w:t>2.25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9,000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16</w:t>
            </w:r>
          </w:p>
        </w:tc>
        <w:tc>
          <w:tcPr>
            <w:tcW w:w="5914" w:type="dxa"/>
            <w:tcBorders>
              <w:top w:val="nil"/>
              <w:left w:val="nil"/>
              <w:bottom w:val="single" w:sz="8" w:space="0" w:color="auto"/>
              <w:right w:val="single" w:sz="8" w:space="0" w:color="auto"/>
            </w:tcBorders>
            <w:shd w:val="clear" w:color="auto" w:fill="auto"/>
            <w:vAlign w:val="center"/>
          </w:tcPr>
          <w:p w:rsidR="00B648EE" w:rsidRPr="00D37F55" w:rsidRDefault="00B648EE" w:rsidP="006A7F3E">
            <w:pPr>
              <w:rPr>
                <w:rFonts w:eastAsia="Times New Roman"/>
                <w:color w:val="000000"/>
                <w:highlight w:val="green"/>
                <w:lang w:val="en-US" w:eastAsia="zh-CN"/>
              </w:rPr>
            </w:pPr>
            <w:r w:rsidRPr="00D37F55">
              <w:rPr>
                <w:highlight w:val="green"/>
              </w:rPr>
              <w:t xml:space="preserve">Upon submission of Deliverable </w:t>
            </w:r>
            <w:r>
              <w:rPr>
                <w:highlight w:val="green"/>
              </w:rPr>
              <w:t>9</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1.75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7,000</w:t>
            </w:r>
          </w:p>
        </w:tc>
      </w:tr>
      <w:tr w:rsidR="00B648EE" w:rsidRPr="00302A99" w:rsidTr="006A7F3E">
        <w:trPr>
          <w:trHeight w:val="454"/>
        </w:trPr>
        <w:tc>
          <w:tcPr>
            <w:tcW w:w="567" w:type="dxa"/>
            <w:tcBorders>
              <w:top w:val="nil"/>
              <w:left w:val="single" w:sz="8" w:space="0" w:color="auto"/>
              <w:bottom w:val="single" w:sz="8" w:space="0" w:color="auto"/>
              <w:right w:val="single" w:sz="8" w:space="0" w:color="auto"/>
            </w:tcBorders>
            <w:shd w:val="clear" w:color="auto" w:fill="auto"/>
            <w:vAlign w:val="center"/>
          </w:tcPr>
          <w:p w:rsidR="00B648EE" w:rsidRPr="00F370BE" w:rsidRDefault="00B648EE" w:rsidP="006A7F3E">
            <w:pPr>
              <w:jc w:val="center"/>
              <w:rPr>
                <w:rFonts w:eastAsia="맑은 고딕" w:hint="eastAsia"/>
                <w:color w:val="000000"/>
                <w:lang w:val="en-US" w:eastAsia="ko-KR"/>
              </w:rPr>
            </w:pPr>
            <w:r>
              <w:rPr>
                <w:rFonts w:eastAsia="맑은 고딕"/>
                <w:color w:val="000000"/>
                <w:lang w:val="en-US" w:eastAsia="ko-KR"/>
              </w:rPr>
              <w:t>17</w:t>
            </w:r>
          </w:p>
        </w:tc>
        <w:tc>
          <w:tcPr>
            <w:tcW w:w="5914" w:type="dxa"/>
            <w:tcBorders>
              <w:top w:val="nil"/>
              <w:left w:val="nil"/>
              <w:bottom w:val="single" w:sz="8" w:space="0" w:color="auto"/>
              <w:right w:val="single" w:sz="8" w:space="0" w:color="auto"/>
            </w:tcBorders>
            <w:shd w:val="clear" w:color="auto" w:fill="auto"/>
            <w:vAlign w:val="center"/>
          </w:tcPr>
          <w:p w:rsidR="00B648EE" w:rsidRPr="00A00034" w:rsidRDefault="00B648EE" w:rsidP="006A7F3E">
            <w:pPr>
              <w:rPr>
                <w:rFonts w:eastAsia="Times New Roman"/>
                <w:color w:val="000000"/>
                <w:lang w:val="en-US" w:eastAsia="zh-CN"/>
              </w:rPr>
            </w:pPr>
            <w:r w:rsidRPr="00D37F55">
              <w:rPr>
                <w:rFonts w:eastAsia="Times New Roman"/>
                <w:color w:val="000000"/>
                <w:highlight w:val="green"/>
                <w:lang w:val="en-US" w:eastAsia="zh-CN"/>
              </w:rPr>
              <w:t>Approval</w:t>
            </w:r>
            <w:r w:rsidRPr="005E034E">
              <w:rPr>
                <w:rFonts w:eastAsia="Times New Roman"/>
                <w:color w:val="000000"/>
                <w:lang w:val="en-US" w:eastAsia="zh-CN"/>
              </w:rPr>
              <w:t xml:space="preserve"> of Deliverable</w:t>
            </w:r>
            <w:r>
              <w:rPr>
                <w:rFonts w:eastAsia="Times New Roman"/>
                <w:color w:val="000000"/>
                <w:lang w:val="en-US" w:eastAsia="zh-CN"/>
              </w:rPr>
              <w:t xml:space="preserve"> 9</w:t>
            </w:r>
          </w:p>
        </w:tc>
        <w:tc>
          <w:tcPr>
            <w:tcW w:w="1268" w:type="dxa"/>
            <w:tcBorders>
              <w:top w:val="nil"/>
              <w:left w:val="nil"/>
              <w:bottom w:val="single" w:sz="8" w:space="0" w:color="auto"/>
              <w:right w:val="single" w:sz="8" w:space="0" w:color="auto"/>
            </w:tcBorders>
            <w:shd w:val="clear" w:color="auto" w:fill="auto"/>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0.75</w:t>
            </w:r>
          </w:p>
        </w:tc>
        <w:tc>
          <w:tcPr>
            <w:tcW w:w="1268" w:type="dxa"/>
            <w:tcBorders>
              <w:top w:val="nil"/>
              <w:left w:val="nil"/>
              <w:bottom w:val="single" w:sz="8" w:space="0" w:color="auto"/>
              <w:right w:val="single" w:sz="8" w:space="0" w:color="auto"/>
            </w:tcBorders>
            <w:vAlign w:val="center"/>
          </w:tcPr>
          <w:p w:rsidR="00B648EE" w:rsidRPr="006A7F3E" w:rsidRDefault="00B648EE" w:rsidP="006A7F3E">
            <w:pPr>
              <w:jc w:val="center"/>
              <w:rPr>
                <w:rFonts w:eastAsia="맑은 고딕" w:hint="eastAsia"/>
                <w:color w:val="000000"/>
                <w:highlight w:val="green"/>
                <w:lang w:val="en-US" w:eastAsia="ko-KR"/>
              </w:rPr>
            </w:pPr>
            <w:r w:rsidRPr="006A7F3E">
              <w:rPr>
                <w:rFonts w:eastAsia="맑은 고딕"/>
                <w:color w:val="000000"/>
                <w:highlight w:val="green"/>
                <w:lang w:val="en-US" w:eastAsia="ko-KR"/>
              </w:rPr>
              <w:t>3,000</w:t>
            </w:r>
          </w:p>
        </w:tc>
      </w:tr>
      <w:tr w:rsidR="00B648EE" w:rsidRPr="00302A99" w:rsidTr="006A7F3E">
        <w:trPr>
          <w:trHeight w:val="454"/>
        </w:trPr>
        <w:tc>
          <w:tcPr>
            <w:tcW w:w="6481" w:type="dxa"/>
            <w:gridSpan w:val="2"/>
            <w:tcBorders>
              <w:top w:val="double" w:sz="4" w:space="0" w:color="auto"/>
              <w:left w:val="single" w:sz="8" w:space="0" w:color="auto"/>
              <w:bottom w:val="single" w:sz="4" w:space="0" w:color="auto"/>
              <w:right w:val="single" w:sz="8" w:space="0" w:color="auto"/>
            </w:tcBorders>
            <w:shd w:val="clear" w:color="auto" w:fill="auto"/>
            <w:vAlign w:val="center"/>
          </w:tcPr>
          <w:p w:rsidR="00B648EE" w:rsidRPr="004F3239" w:rsidRDefault="00B648EE" w:rsidP="006A7F3E">
            <w:pPr>
              <w:jc w:val="center"/>
              <w:rPr>
                <w:rFonts w:eastAsia="Times New Roman"/>
                <w:b/>
                <w:color w:val="000000"/>
                <w:lang w:val="en-US" w:eastAsia="ko-KR"/>
              </w:rPr>
            </w:pPr>
            <w:r w:rsidRPr="004F3239">
              <w:rPr>
                <w:rFonts w:eastAsia="Times New Roman" w:hint="eastAsia"/>
                <w:b/>
                <w:color w:val="000000"/>
                <w:lang w:val="en-US" w:eastAsia="ko-KR"/>
              </w:rPr>
              <w:t>Total</w:t>
            </w:r>
          </w:p>
        </w:tc>
        <w:tc>
          <w:tcPr>
            <w:tcW w:w="1268" w:type="dxa"/>
            <w:tcBorders>
              <w:top w:val="double" w:sz="4" w:space="0" w:color="auto"/>
              <w:left w:val="nil"/>
              <w:bottom w:val="single" w:sz="4" w:space="0" w:color="auto"/>
              <w:right w:val="single" w:sz="8" w:space="0" w:color="auto"/>
            </w:tcBorders>
            <w:shd w:val="clear" w:color="auto" w:fill="auto"/>
            <w:vAlign w:val="center"/>
          </w:tcPr>
          <w:p w:rsidR="00B648EE" w:rsidRPr="004F3239" w:rsidRDefault="00B648EE" w:rsidP="006A7F3E">
            <w:pPr>
              <w:jc w:val="center"/>
              <w:rPr>
                <w:rFonts w:eastAsia="Times New Roman"/>
                <w:b/>
                <w:color w:val="000000"/>
                <w:lang w:val="en-US" w:eastAsia="ko-KR"/>
              </w:rPr>
            </w:pPr>
            <w:r w:rsidRPr="004F3239">
              <w:rPr>
                <w:rFonts w:eastAsia="Times New Roman" w:hint="eastAsia"/>
                <w:b/>
                <w:color w:val="000000"/>
                <w:lang w:val="en-US" w:eastAsia="ko-KR"/>
              </w:rPr>
              <w:t>100%</w:t>
            </w:r>
          </w:p>
        </w:tc>
        <w:tc>
          <w:tcPr>
            <w:tcW w:w="1268" w:type="dxa"/>
            <w:tcBorders>
              <w:top w:val="double" w:sz="4" w:space="0" w:color="auto"/>
              <w:left w:val="nil"/>
              <w:bottom w:val="single" w:sz="4" w:space="0" w:color="auto"/>
              <w:right w:val="single" w:sz="4" w:space="0" w:color="auto"/>
            </w:tcBorders>
            <w:vAlign w:val="center"/>
          </w:tcPr>
          <w:p w:rsidR="00B648EE" w:rsidRPr="004F3239" w:rsidRDefault="00B648EE" w:rsidP="006A7F3E">
            <w:pPr>
              <w:jc w:val="center"/>
              <w:rPr>
                <w:rFonts w:eastAsia="Times New Roman"/>
                <w:b/>
                <w:color w:val="000000"/>
                <w:lang w:val="en-US" w:eastAsia="ko-KR"/>
              </w:rPr>
            </w:pPr>
            <w:r>
              <w:rPr>
                <w:rFonts w:eastAsia="Times New Roman"/>
                <w:b/>
                <w:color w:val="000000"/>
                <w:lang w:val="en-US" w:eastAsia="ko-KR"/>
              </w:rPr>
              <w:t>400,000</w:t>
            </w:r>
          </w:p>
        </w:tc>
      </w:tr>
    </w:tbl>
    <w:p w:rsidR="00B648EE" w:rsidRDefault="00B648EE" w:rsidP="00B648EE">
      <w:pPr>
        <w:spacing w:line="360" w:lineRule="atLeast"/>
        <w:jc w:val="both"/>
        <w:rPr>
          <w:rFonts w:ascii="Arial" w:eastAsia="PMingLiU" w:hAnsi="Arial" w:cs="Arial"/>
          <w:lang w:eastAsia="zh-HK"/>
        </w:rPr>
      </w:pPr>
    </w:p>
    <w:p w:rsidR="00B648EE" w:rsidRPr="00EC07CC" w:rsidRDefault="00B648EE" w:rsidP="00B648EE">
      <w:pPr>
        <w:spacing w:line="360" w:lineRule="atLeast"/>
        <w:jc w:val="both"/>
        <w:rPr>
          <w:rFonts w:ascii="Arial" w:eastAsia="맑은 고딕" w:hAnsi="Arial" w:cs="Arial" w:hint="eastAsia"/>
          <w:lang w:eastAsia="ko-KR"/>
        </w:rPr>
      </w:pPr>
      <w:r w:rsidRPr="00EC07CC">
        <w:rPr>
          <w:rFonts w:ascii="Arial" w:eastAsia="맑은 고딕" w:hAnsi="Arial" w:cs="Arial" w:hint="eastAsia"/>
          <w:lang w:eastAsia="ko-KR"/>
        </w:rPr>
        <w:t>A</w:t>
      </w:r>
      <w:r w:rsidRPr="00EC07CC">
        <w:rPr>
          <w:rFonts w:ascii="Arial" w:eastAsia="맑은 고딕" w:hAnsi="Arial" w:cs="Arial"/>
          <w:lang w:eastAsia="ko-KR"/>
        </w:rPr>
        <w:t>ll achieved ‘Deliverable stages’ specified above will be a</w:t>
      </w:r>
      <w:r w:rsidRPr="00EC07CC">
        <w:rPr>
          <w:rFonts w:ascii="Arial" w:eastAsia="맑은 고딕" w:hAnsi="Arial" w:cs="Arial" w:hint="eastAsia"/>
          <w:lang w:eastAsia="ko-KR"/>
        </w:rPr>
        <w:t xml:space="preserve">ggregated </w:t>
      </w:r>
      <w:r w:rsidRPr="00EC07CC">
        <w:rPr>
          <w:rFonts w:ascii="Arial" w:eastAsia="맑은 고딕" w:hAnsi="Arial" w:cs="Arial"/>
          <w:lang w:eastAsia="ko-KR"/>
        </w:rPr>
        <w:t>by the 20</w:t>
      </w:r>
      <w:r w:rsidRPr="006A7F3E">
        <w:rPr>
          <w:rFonts w:ascii="Arial" w:eastAsia="맑은 고딕" w:hAnsi="Arial" w:cs="Arial"/>
          <w:vertAlign w:val="superscript"/>
          <w:lang w:eastAsia="ko-KR"/>
        </w:rPr>
        <w:t>th</w:t>
      </w:r>
      <w:r w:rsidRPr="00EC07CC">
        <w:rPr>
          <w:rFonts w:ascii="Arial" w:eastAsia="맑은 고딕" w:hAnsi="Arial" w:cs="Arial"/>
          <w:lang w:eastAsia="ko-KR"/>
        </w:rPr>
        <w:t xml:space="preserve"> day of each month and claimed by the Consultants for the Client’s monthly payment process</w:t>
      </w:r>
      <w:r w:rsidRPr="00EC07CC">
        <w:rPr>
          <w:rFonts w:ascii="Arial" w:eastAsia="맑은 고딕" w:hAnsi="Arial" w:cs="Arial" w:hint="eastAsia"/>
          <w:lang w:eastAsia="ko-KR"/>
        </w:rPr>
        <w:t>.</w:t>
      </w:r>
      <w:r w:rsidRPr="00EC07CC">
        <w:rPr>
          <w:rFonts w:ascii="Arial" w:eastAsia="맑은 고딕" w:hAnsi="Arial" w:cs="Arial"/>
          <w:lang w:eastAsia="ko-KR"/>
        </w:rPr>
        <w:t xml:space="preserve"> Payment will be remitted to the Consultants’ account within 45 days based on the date of the Consultants’ monthly claim invoice.</w:t>
      </w:r>
    </w:p>
    <w:p w:rsidR="00B648EE" w:rsidRPr="00BF4E02" w:rsidRDefault="00B648EE" w:rsidP="00B648EE">
      <w:pPr>
        <w:spacing w:line="360" w:lineRule="atLeast"/>
        <w:jc w:val="both"/>
        <w:rPr>
          <w:rFonts w:ascii="Arial" w:eastAsia="PMingLiU" w:hAnsi="Arial" w:cs="Arial"/>
          <w:lang w:eastAsia="zh-HK"/>
        </w:rPr>
      </w:pPr>
    </w:p>
    <w:p w:rsidR="00B648EE" w:rsidRPr="00BF4E02" w:rsidRDefault="00B648EE" w:rsidP="00B648EE">
      <w:pPr>
        <w:spacing w:line="360" w:lineRule="atLeast"/>
        <w:jc w:val="both"/>
        <w:rPr>
          <w:rFonts w:ascii="Arial" w:hAnsi="Arial" w:cs="Arial"/>
          <w:b/>
          <w:bCs/>
        </w:rPr>
      </w:pPr>
      <w:r w:rsidRPr="00BF4E02">
        <w:rPr>
          <w:rFonts w:ascii="Arial" w:eastAsia="맑은 고딕" w:hAnsi="Arial" w:cs="Arial"/>
          <w:b/>
          <w:bCs/>
          <w:lang w:eastAsia="ko-KR"/>
        </w:rPr>
        <w:t xml:space="preserve">3. </w:t>
      </w:r>
      <w:r w:rsidRPr="00BF4E02">
        <w:rPr>
          <w:rFonts w:ascii="Arial" w:hAnsi="Arial" w:cs="Arial"/>
          <w:b/>
          <w:bCs/>
        </w:rPr>
        <w:t>Hourly Rates</w:t>
      </w:r>
    </w:p>
    <w:p w:rsidR="00B648EE" w:rsidRPr="00BF4E02" w:rsidRDefault="00B648EE" w:rsidP="00B648EE">
      <w:pPr>
        <w:spacing w:line="360" w:lineRule="atLeast"/>
        <w:jc w:val="both"/>
        <w:rPr>
          <w:rFonts w:ascii="Arial" w:hAnsi="Arial" w:cs="Arial"/>
        </w:rPr>
      </w:pPr>
    </w:p>
    <w:p w:rsidR="00B648EE" w:rsidRPr="00BF4E02" w:rsidRDefault="00B648EE" w:rsidP="00B648EE">
      <w:pPr>
        <w:spacing w:line="360" w:lineRule="atLeast"/>
        <w:jc w:val="both"/>
        <w:rPr>
          <w:rFonts w:ascii="Arial" w:hAnsi="Arial" w:cs="Arial"/>
        </w:rPr>
      </w:pPr>
      <w:r w:rsidRPr="00BF4E02">
        <w:rPr>
          <w:rFonts w:ascii="Arial" w:hAnsi="Arial" w:cs="Arial"/>
        </w:rPr>
        <w:t xml:space="preserve">Any additional scope of services beyond those noted above will be scoped and charged at a mutually agreeable lump sum with the </w:t>
      </w:r>
      <w:r>
        <w:rPr>
          <w:rFonts w:ascii="Arial" w:hAnsi="Arial" w:cs="Arial"/>
        </w:rPr>
        <w:t>C</w:t>
      </w:r>
      <w:r w:rsidRPr="00BF4E02">
        <w:rPr>
          <w:rFonts w:ascii="Arial" w:hAnsi="Arial" w:cs="Arial"/>
        </w:rPr>
        <w:t>lient prior to implementation using a change order system or using standard hourly rates. Expenses will be charged separately. Time charge rates for additional services will be on the basis of the rates set out in the table below:</w:t>
      </w:r>
    </w:p>
    <w:p w:rsidR="00B648EE" w:rsidRPr="00BF4E02" w:rsidRDefault="00B648EE" w:rsidP="00B648EE">
      <w:pPr>
        <w:pStyle w:val="ReportText"/>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9"/>
        <w:gridCol w:w="2509"/>
      </w:tblGrid>
      <w:tr w:rsidR="00B648EE" w:rsidRPr="00BF4E02" w:rsidTr="006A7F3E">
        <w:trPr>
          <w:trHeight w:hRule="exact" w:val="400"/>
        </w:trPr>
        <w:tc>
          <w:tcPr>
            <w:tcW w:w="6521" w:type="dxa"/>
            <w:shd w:val="clear" w:color="auto" w:fill="D9D9D9"/>
            <w:vAlign w:val="center"/>
          </w:tcPr>
          <w:p w:rsidR="00B648EE" w:rsidRPr="00BF4E02" w:rsidRDefault="00B648EE" w:rsidP="006A7F3E">
            <w:pPr>
              <w:pStyle w:val="SubText"/>
              <w:ind w:left="51"/>
              <w:jc w:val="center"/>
              <w:rPr>
                <w:rFonts w:cs="Arial"/>
                <w:b/>
                <w:bCs/>
              </w:rPr>
            </w:pPr>
            <w:r w:rsidRPr="00BF4E02">
              <w:rPr>
                <w:rFonts w:cs="Arial"/>
                <w:b/>
                <w:bCs/>
              </w:rPr>
              <w:t>Category</w:t>
            </w:r>
          </w:p>
        </w:tc>
        <w:tc>
          <w:tcPr>
            <w:tcW w:w="2551" w:type="dxa"/>
            <w:shd w:val="clear" w:color="auto" w:fill="D9D9D9"/>
            <w:vAlign w:val="center"/>
          </w:tcPr>
          <w:p w:rsidR="00B648EE" w:rsidRPr="00BF4E02" w:rsidRDefault="00B648EE" w:rsidP="006A7F3E">
            <w:pPr>
              <w:pStyle w:val="SubText"/>
              <w:ind w:left="51"/>
              <w:jc w:val="center"/>
              <w:rPr>
                <w:rFonts w:cs="Arial"/>
                <w:b/>
                <w:bCs/>
              </w:rPr>
            </w:pPr>
            <w:r w:rsidRPr="00BF4E02">
              <w:rPr>
                <w:rFonts w:cs="Arial"/>
                <w:b/>
                <w:bCs/>
              </w:rPr>
              <w:t>Rate (US$ / Hour)</w:t>
            </w:r>
          </w:p>
        </w:tc>
      </w:tr>
      <w:tr w:rsidR="00B648EE" w:rsidRPr="00BF4E02" w:rsidTr="006A7F3E">
        <w:trPr>
          <w:trHeight w:hRule="exact" w:val="360"/>
        </w:trPr>
        <w:tc>
          <w:tcPr>
            <w:tcW w:w="6521" w:type="dxa"/>
          </w:tcPr>
          <w:p w:rsidR="00B648EE" w:rsidRPr="00BF4E02" w:rsidRDefault="00B648EE" w:rsidP="006A7F3E">
            <w:pPr>
              <w:pStyle w:val="SubText"/>
              <w:ind w:left="51"/>
              <w:jc w:val="both"/>
              <w:rPr>
                <w:rFonts w:cs="Arial"/>
              </w:rPr>
            </w:pPr>
            <w:r w:rsidRPr="00BF4E02">
              <w:rPr>
                <w:rFonts w:cs="Arial"/>
              </w:rPr>
              <w:t>Director</w:t>
            </w:r>
          </w:p>
        </w:tc>
        <w:tc>
          <w:tcPr>
            <w:tcW w:w="2551" w:type="dxa"/>
          </w:tcPr>
          <w:p w:rsidR="00B648EE" w:rsidRPr="00BF4E02" w:rsidRDefault="00B648EE" w:rsidP="006A7F3E">
            <w:pPr>
              <w:pStyle w:val="SubText"/>
              <w:ind w:left="51"/>
              <w:jc w:val="center"/>
              <w:rPr>
                <w:rFonts w:eastAsia="맑은 고딕" w:cs="Arial"/>
                <w:lang w:eastAsia="ko-KR"/>
              </w:rPr>
            </w:pPr>
            <w:r>
              <w:rPr>
                <w:rFonts w:eastAsia="맑은 고딕" w:cs="Arial"/>
                <w:lang w:eastAsia="ko-KR"/>
              </w:rPr>
              <w:t>225</w:t>
            </w:r>
          </w:p>
        </w:tc>
      </w:tr>
      <w:tr w:rsidR="00B648EE" w:rsidRPr="00BF4E02" w:rsidTr="006A7F3E">
        <w:trPr>
          <w:trHeight w:hRule="exact" w:val="360"/>
        </w:trPr>
        <w:tc>
          <w:tcPr>
            <w:tcW w:w="6521" w:type="dxa"/>
          </w:tcPr>
          <w:p w:rsidR="00B648EE" w:rsidRPr="00BF4E02" w:rsidRDefault="00B648EE" w:rsidP="006A7F3E">
            <w:pPr>
              <w:pStyle w:val="SubText"/>
              <w:ind w:left="51"/>
              <w:jc w:val="both"/>
              <w:rPr>
                <w:rFonts w:cs="Arial"/>
              </w:rPr>
            </w:pPr>
            <w:r w:rsidRPr="00BF4E02">
              <w:rPr>
                <w:rFonts w:cs="Arial"/>
              </w:rPr>
              <w:t>Associate Director / Group Leader</w:t>
            </w:r>
          </w:p>
        </w:tc>
        <w:tc>
          <w:tcPr>
            <w:tcW w:w="2551" w:type="dxa"/>
          </w:tcPr>
          <w:p w:rsidR="00B648EE" w:rsidRPr="00BF4E02" w:rsidRDefault="00B648EE" w:rsidP="006A7F3E">
            <w:pPr>
              <w:pStyle w:val="SubText"/>
              <w:ind w:left="51"/>
              <w:jc w:val="center"/>
              <w:rPr>
                <w:rFonts w:eastAsia="맑은 고딕" w:cs="Arial"/>
                <w:lang w:eastAsia="ko-KR"/>
              </w:rPr>
            </w:pPr>
            <w:r>
              <w:rPr>
                <w:rFonts w:eastAsia="맑은 고딕" w:cs="Arial"/>
                <w:lang w:eastAsia="ko-KR"/>
              </w:rPr>
              <w:t>190</w:t>
            </w:r>
          </w:p>
        </w:tc>
      </w:tr>
      <w:tr w:rsidR="00B648EE" w:rsidRPr="00BF4E02" w:rsidTr="006A7F3E">
        <w:trPr>
          <w:trHeight w:hRule="exact" w:val="360"/>
        </w:trPr>
        <w:tc>
          <w:tcPr>
            <w:tcW w:w="6521" w:type="dxa"/>
          </w:tcPr>
          <w:p w:rsidR="00B648EE" w:rsidRPr="00BF4E02" w:rsidRDefault="00B648EE" w:rsidP="006A7F3E">
            <w:pPr>
              <w:pStyle w:val="SubText"/>
              <w:ind w:left="51"/>
              <w:jc w:val="both"/>
              <w:rPr>
                <w:rFonts w:cs="Arial"/>
              </w:rPr>
            </w:pPr>
            <w:r w:rsidRPr="00BF4E02">
              <w:rPr>
                <w:rFonts w:cs="Arial"/>
              </w:rPr>
              <w:t>Associate</w:t>
            </w:r>
          </w:p>
        </w:tc>
        <w:tc>
          <w:tcPr>
            <w:tcW w:w="2551" w:type="dxa"/>
          </w:tcPr>
          <w:p w:rsidR="00B648EE" w:rsidRPr="00F370BE" w:rsidRDefault="00B648EE" w:rsidP="006A7F3E">
            <w:pPr>
              <w:pStyle w:val="SubText"/>
              <w:ind w:left="51"/>
              <w:jc w:val="center"/>
              <w:rPr>
                <w:rFonts w:eastAsia="맑은 고딕" w:cs="Arial" w:hint="eastAsia"/>
                <w:lang w:eastAsia="ko-KR"/>
              </w:rPr>
            </w:pPr>
            <w:r w:rsidRPr="00F370BE">
              <w:rPr>
                <w:rFonts w:eastAsia="맑은 고딕" w:cs="Arial"/>
                <w:lang w:eastAsia="ko-KR"/>
              </w:rPr>
              <w:t>160</w:t>
            </w:r>
          </w:p>
        </w:tc>
      </w:tr>
      <w:tr w:rsidR="00B648EE" w:rsidRPr="00BF4E02" w:rsidTr="006A7F3E">
        <w:trPr>
          <w:trHeight w:hRule="exact" w:val="360"/>
        </w:trPr>
        <w:tc>
          <w:tcPr>
            <w:tcW w:w="6521" w:type="dxa"/>
          </w:tcPr>
          <w:p w:rsidR="00B648EE" w:rsidRPr="00BF4E02" w:rsidRDefault="00B648EE" w:rsidP="006A7F3E">
            <w:pPr>
              <w:pStyle w:val="SubText"/>
              <w:ind w:left="51"/>
              <w:jc w:val="both"/>
              <w:rPr>
                <w:rFonts w:cs="Arial"/>
              </w:rPr>
            </w:pPr>
            <w:r w:rsidRPr="00BF4E02">
              <w:rPr>
                <w:rFonts w:cs="Arial"/>
              </w:rPr>
              <w:t>Senior Engineer</w:t>
            </w:r>
          </w:p>
          <w:p w:rsidR="00B648EE" w:rsidRPr="00BF4E02" w:rsidRDefault="00B648EE" w:rsidP="006A7F3E">
            <w:pPr>
              <w:pStyle w:val="SubText"/>
              <w:ind w:left="51"/>
              <w:jc w:val="both"/>
              <w:rPr>
                <w:rFonts w:cs="Arial"/>
              </w:rPr>
            </w:pPr>
          </w:p>
        </w:tc>
        <w:tc>
          <w:tcPr>
            <w:tcW w:w="2551" w:type="dxa"/>
          </w:tcPr>
          <w:p w:rsidR="00B648EE" w:rsidRPr="00F370BE" w:rsidRDefault="00B648EE" w:rsidP="006A7F3E">
            <w:pPr>
              <w:pStyle w:val="SubText"/>
              <w:ind w:left="51"/>
              <w:jc w:val="center"/>
              <w:rPr>
                <w:rFonts w:eastAsia="맑은 고딕" w:cs="Arial" w:hint="eastAsia"/>
                <w:lang w:eastAsia="ko-KR"/>
              </w:rPr>
            </w:pPr>
            <w:r w:rsidRPr="00F370BE">
              <w:rPr>
                <w:rFonts w:eastAsia="맑은 고딕" w:cs="Arial"/>
                <w:lang w:eastAsia="ko-KR"/>
              </w:rPr>
              <w:t>145</w:t>
            </w:r>
          </w:p>
        </w:tc>
      </w:tr>
      <w:tr w:rsidR="00B648EE" w:rsidRPr="00BF4E02" w:rsidTr="006A7F3E">
        <w:trPr>
          <w:trHeight w:hRule="exact" w:val="360"/>
        </w:trPr>
        <w:tc>
          <w:tcPr>
            <w:tcW w:w="6521" w:type="dxa"/>
          </w:tcPr>
          <w:p w:rsidR="00B648EE" w:rsidRPr="00BF4E02" w:rsidRDefault="00B648EE" w:rsidP="006A7F3E">
            <w:pPr>
              <w:pStyle w:val="SubText"/>
              <w:ind w:left="51"/>
              <w:jc w:val="both"/>
              <w:rPr>
                <w:rFonts w:cs="Arial"/>
              </w:rPr>
            </w:pPr>
            <w:r w:rsidRPr="00BF4E02">
              <w:rPr>
                <w:rFonts w:cs="Arial"/>
              </w:rPr>
              <w:t>Chartered Engineer</w:t>
            </w:r>
          </w:p>
        </w:tc>
        <w:tc>
          <w:tcPr>
            <w:tcW w:w="2551" w:type="dxa"/>
          </w:tcPr>
          <w:p w:rsidR="00B648EE" w:rsidRPr="00F370BE" w:rsidRDefault="00B648EE" w:rsidP="006A7F3E">
            <w:pPr>
              <w:pStyle w:val="SubText"/>
              <w:ind w:left="51"/>
              <w:jc w:val="center"/>
              <w:rPr>
                <w:rFonts w:eastAsia="맑은 고딕" w:cs="Arial" w:hint="eastAsia"/>
                <w:lang w:eastAsia="ko-KR"/>
              </w:rPr>
            </w:pPr>
            <w:r w:rsidRPr="00F370BE">
              <w:rPr>
                <w:rFonts w:eastAsia="맑은 고딕" w:cs="Arial"/>
                <w:lang w:eastAsia="ko-KR"/>
              </w:rPr>
              <w:t>128</w:t>
            </w:r>
          </w:p>
        </w:tc>
      </w:tr>
      <w:tr w:rsidR="00B648EE" w:rsidRPr="00BF4E02" w:rsidTr="006A7F3E">
        <w:trPr>
          <w:trHeight w:hRule="exact" w:val="360"/>
        </w:trPr>
        <w:tc>
          <w:tcPr>
            <w:tcW w:w="6521" w:type="dxa"/>
          </w:tcPr>
          <w:p w:rsidR="00B648EE" w:rsidRPr="00BF4E02" w:rsidRDefault="00B648EE" w:rsidP="006A7F3E">
            <w:pPr>
              <w:pStyle w:val="SubText"/>
              <w:ind w:left="51"/>
              <w:jc w:val="both"/>
              <w:rPr>
                <w:rFonts w:cs="Arial"/>
              </w:rPr>
            </w:pPr>
            <w:r w:rsidRPr="00BF4E02">
              <w:rPr>
                <w:rFonts w:cs="Arial"/>
              </w:rPr>
              <w:t>Assistant Engineer</w:t>
            </w:r>
          </w:p>
        </w:tc>
        <w:tc>
          <w:tcPr>
            <w:tcW w:w="2551" w:type="dxa"/>
          </w:tcPr>
          <w:p w:rsidR="00B648EE" w:rsidRPr="00F370BE" w:rsidRDefault="00B648EE" w:rsidP="006A7F3E">
            <w:pPr>
              <w:pStyle w:val="SubText"/>
              <w:ind w:left="51"/>
              <w:jc w:val="center"/>
              <w:rPr>
                <w:rFonts w:eastAsia="맑은 고딕" w:cs="Arial" w:hint="eastAsia"/>
                <w:lang w:eastAsia="ko-KR"/>
              </w:rPr>
            </w:pPr>
            <w:r w:rsidRPr="00F370BE">
              <w:rPr>
                <w:rFonts w:eastAsia="맑은 고딕" w:cs="Arial"/>
                <w:lang w:eastAsia="ko-KR"/>
              </w:rPr>
              <w:t>95</w:t>
            </w:r>
          </w:p>
        </w:tc>
      </w:tr>
      <w:tr w:rsidR="00B648EE" w:rsidRPr="00BF4E02" w:rsidTr="006A7F3E">
        <w:trPr>
          <w:trHeight w:hRule="exact" w:val="360"/>
        </w:trPr>
        <w:tc>
          <w:tcPr>
            <w:tcW w:w="6521" w:type="dxa"/>
          </w:tcPr>
          <w:p w:rsidR="00B648EE" w:rsidRPr="00BF4E02" w:rsidRDefault="00B648EE" w:rsidP="006A7F3E">
            <w:pPr>
              <w:pStyle w:val="SubText"/>
              <w:ind w:left="51"/>
              <w:jc w:val="both"/>
              <w:rPr>
                <w:rFonts w:cs="Arial"/>
              </w:rPr>
            </w:pPr>
            <w:r w:rsidRPr="00BF4E02">
              <w:rPr>
                <w:rFonts w:cs="Arial"/>
              </w:rPr>
              <w:t>Graduate Engineer</w:t>
            </w:r>
          </w:p>
        </w:tc>
        <w:tc>
          <w:tcPr>
            <w:tcW w:w="2551" w:type="dxa"/>
          </w:tcPr>
          <w:p w:rsidR="00B648EE" w:rsidRPr="00F370BE" w:rsidRDefault="00B648EE" w:rsidP="006A7F3E">
            <w:pPr>
              <w:pStyle w:val="SubText"/>
              <w:ind w:left="51"/>
              <w:jc w:val="center"/>
              <w:rPr>
                <w:rFonts w:eastAsia="맑은 고딕" w:cs="Arial" w:hint="eastAsia"/>
                <w:lang w:eastAsia="ko-KR"/>
              </w:rPr>
            </w:pPr>
            <w:r w:rsidRPr="00F370BE">
              <w:rPr>
                <w:rFonts w:eastAsia="맑은 고딕" w:cs="Arial"/>
                <w:lang w:eastAsia="ko-KR"/>
              </w:rPr>
              <w:t>74</w:t>
            </w:r>
          </w:p>
        </w:tc>
      </w:tr>
      <w:tr w:rsidR="00B648EE" w:rsidRPr="00BF4E02" w:rsidTr="006A7F3E">
        <w:trPr>
          <w:trHeight w:hRule="exact" w:val="360"/>
        </w:trPr>
        <w:tc>
          <w:tcPr>
            <w:tcW w:w="6521" w:type="dxa"/>
          </w:tcPr>
          <w:p w:rsidR="00B648EE" w:rsidRPr="00BF4E02" w:rsidRDefault="00B648EE" w:rsidP="006A7F3E">
            <w:pPr>
              <w:pStyle w:val="SubText"/>
              <w:ind w:left="51"/>
              <w:jc w:val="both"/>
              <w:rPr>
                <w:rFonts w:cs="Arial"/>
              </w:rPr>
            </w:pPr>
            <w:r w:rsidRPr="00BF4E02">
              <w:rPr>
                <w:rFonts w:cs="Arial"/>
              </w:rPr>
              <w:t>CAD Draughtsman</w:t>
            </w:r>
          </w:p>
        </w:tc>
        <w:tc>
          <w:tcPr>
            <w:tcW w:w="2551" w:type="dxa"/>
          </w:tcPr>
          <w:p w:rsidR="00B648EE" w:rsidRPr="00F370BE" w:rsidRDefault="00B648EE" w:rsidP="006A7F3E">
            <w:pPr>
              <w:pStyle w:val="SubText"/>
              <w:ind w:left="51"/>
              <w:jc w:val="center"/>
              <w:rPr>
                <w:rFonts w:eastAsia="맑은 고딕" w:cs="Arial" w:hint="eastAsia"/>
                <w:lang w:eastAsia="ko-KR"/>
              </w:rPr>
            </w:pPr>
            <w:r w:rsidRPr="00F370BE">
              <w:rPr>
                <w:rFonts w:eastAsia="맑은 고딕" w:cs="Arial"/>
                <w:lang w:eastAsia="ko-KR"/>
              </w:rPr>
              <w:t>68</w:t>
            </w:r>
          </w:p>
        </w:tc>
      </w:tr>
    </w:tbl>
    <w:p w:rsidR="00B648EE" w:rsidRPr="00F370BE" w:rsidRDefault="00B648EE" w:rsidP="00B648EE">
      <w:pPr>
        <w:pStyle w:val="SubText"/>
        <w:spacing w:after="80"/>
        <w:ind w:left="0"/>
        <w:jc w:val="both"/>
        <w:rPr>
          <w:rFonts w:eastAsia="맑은 고딕" w:cs="Arial" w:hint="eastAsia"/>
          <w:b/>
          <w:lang w:eastAsia="ko-KR"/>
        </w:rPr>
      </w:pPr>
      <w:r w:rsidRPr="00F370BE">
        <w:rPr>
          <w:rFonts w:eastAsia="맑은 고딕" w:cs="Arial"/>
          <w:b/>
          <w:lang w:eastAsia="ko-KR"/>
        </w:rPr>
        <w:t xml:space="preserve"> </w:t>
      </w:r>
    </w:p>
    <w:p w:rsidR="00B648EE" w:rsidRPr="00BF4E02" w:rsidRDefault="00B648EE" w:rsidP="00B648EE">
      <w:pPr>
        <w:pStyle w:val="Bullet1"/>
        <w:numPr>
          <w:ilvl w:val="0"/>
          <w:numId w:val="0"/>
        </w:numPr>
        <w:shd w:val="clear" w:color="008080" w:fill="auto"/>
        <w:tabs>
          <w:tab w:val="clear" w:pos="288"/>
          <w:tab w:val="left" w:pos="1680"/>
        </w:tabs>
        <w:spacing w:before="80"/>
        <w:rPr>
          <w:rFonts w:ascii="Arial" w:hAnsi="Arial" w:cs="Arial"/>
          <w:sz w:val="20"/>
        </w:rPr>
      </w:pPr>
      <w:r w:rsidRPr="00BF4E02">
        <w:rPr>
          <w:rFonts w:ascii="Arial" w:eastAsia="MS Mincho" w:hAnsi="Arial" w:cs="Arial"/>
          <w:sz w:val="20"/>
        </w:rPr>
        <w:t>Time charge assumptions / exclusions:</w:t>
      </w:r>
    </w:p>
    <w:p w:rsidR="00B648EE" w:rsidRPr="00BF4E02" w:rsidRDefault="00B648EE" w:rsidP="00B648EE">
      <w:pPr>
        <w:pStyle w:val="Bullet1"/>
        <w:numPr>
          <w:ilvl w:val="0"/>
          <w:numId w:val="18"/>
        </w:numPr>
        <w:shd w:val="clear" w:color="008080" w:fill="auto"/>
        <w:tabs>
          <w:tab w:val="clear" w:pos="288"/>
          <w:tab w:val="left" w:pos="540"/>
        </w:tabs>
        <w:spacing w:before="80"/>
        <w:ind w:left="540" w:hanging="540"/>
        <w:rPr>
          <w:rFonts w:ascii="Arial" w:eastAsia="MS Mincho" w:hAnsi="Arial" w:cs="Arial"/>
          <w:sz w:val="20"/>
        </w:rPr>
      </w:pPr>
      <w:r w:rsidRPr="00BF4E02">
        <w:rPr>
          <w:rFonts w:ascii="Arial" w:eastAsia="MS Mincho" w:hAnsi="Arial" w:cs="Arial"/>
          <w:sz w:val="20"/>
        </w:rPr>
        <w:t>The above time charge rates are for additional services reimbursed on a time basis.</w:t>
      </w:r>
    </w:p>
    <w:p w:rsidR="00B648EE" w:rsidRPr="00BF4E02" w:rsidRDefault="00B648EE" w:rsidP="00B648EE">
      <w:pPr>
        <w:pStyle w:val="Bullet1"/>
        <w:numPr>
          <w:ilvl w:val="0"/>
          <w:numId w:val="18"/>
        </w:numPr>
        <w:shd w:val="clear" w:color="008080" w:fill="auto"/>
        <w:tabs>
          <w:tab w:val="clear" w:pos="288"/>
          <w:tab w:val="left" w:pos="540"/>
        </w:tabs>
        <w:spacing w:before="80"/>
        <w:ind w:left="540" w:hanging="540"/>
        <w:rPr>
          <w:rFonts w:ascii="Arial" w:eastAsia="MS Mincho" w:hAnsi="Arial" w:cs="Arial"/>
          <w:sz w:val="20"/>
        </w:rPr>
      </w:pPr>
      <w:r w:rsidRPr="00BF4E02">
        <w:rPr>
          <w:rFonts w:ascii="Arial" w:eastAsia="MS Mincho" w:hAnsi="Arial" w:cs="Arial"/>
          <w:sz w:val="20"/>
        </w:rPr>
        <w:t>The above rates include for all normal overhead costs (payroll, general administration, etc.).</w:t>
      </w:r>
    </w:p>
    <w:p w:rsidR="00B648EE" w:rsidRPr="00BF4E02" w:rsidRDefault="00B648EE" w:rsidP="00B648EE">
      <w:pPr>
        <w:pStyle w:val="Bullet1"/>
        <w:numPr>
          <w:ilvl w:val="0"/>
          <w:numId w:val="18"/>
        </w:numPr>
        <w:shd w:val="clear" w:color="008080" w:fill="auto"/>
        <w:tabs>
          <w:tab w:val="clear" w:pos="288"/>
          <w:tab w:val="left" w:pos="540"/>
        </w:tabs>
        <w:spacing w:before="80"/>
        <w:ind w:left="540" w:hanging="540"/>
        <w:rPr>
          <w:rFonts w:ascii="Arial" w:eastAsia="MS Mincho" w:hAnsi="Arial" w:cs="Arial"/>
          <w:sz w:val="20"/>
        </w:rPr>
      </w:pPr>
      <w:r w:rsidRPr="005B06D3">
        <w:rPr>
          <w:rFonts w:ascii="Arial" w:eastAsia="MS Mincho" w:hAnsi="Arial" w:cs="Arial"/>
          <w:sz w:val="20"/>
        </w:rPr>
        <w:t>The rates apply until end of March 2023</w:t>
      </w:r>
      <w:r>
        <w:rPr>
          <w:rFonts w:ascii="Arial" w:eastAsia="MS Mincho" w:hAnsi="Arial" w:cs="Arial"/>
          <w:sz w:val="20"/>
        </w:rPr>
        <w:t>, when they will be subject to review</w:t>
      </w:r>
      <w:r w:rsidRPr="00BF4E02">
        <w:rPr>
          <w:rFonts w:ascii="Arial" w:eastAsia="MS Mincho" w:hAnsi="Arial" w:cs="Arial"/>
          <w:sz w:val="20"/>
        </w:rPr>
        <w:t>.</w:t>
      </w:r>
    </w:p>
    <w:p w:rsidR="00B648EE" w:rsidRPr="00BF4E02" w:rsidRDefault="00B648EE" w:rsidP="00B648EE">
      <w:pPr>
        <w:pStyle w:val="Bullet1"/>
        <w:numPr>
          <w:ilvl w:val="0"/>
          <w:numId w:val="18"/>
        </w:numPr>
        <w:shd w:val="clear" w:color="008080" w:fill="auto"/>
        <w:tabs>
          <w:tab w:val="clear" w:pos="288"/>
          <w:tab w:val="left" w:pos="540"/>
        </w:tabs>
        <w:spacing w:before="80"/>
        <w:ind w:left="540" w:hanging="540"/>
        <w:rPr>
          <w:rFonts w:ascii="Arial" w:eastAsia="MS Mincho" w:hAnsi="Arial" w:cs="Arial"/>
          <w:sz w:val="20"/>
        </w:rPr>
      </w:pPr>
      <w:r w:rsidRPr="00BF4E02">
        <w:rPr>
          <w:rFonts w:ascii="Arial" w:hAnsi="Arial" w:cs="Arial"/>
          <w:sz w:val="20"/>
        </w:rPr>
        <w:t>Payment for the supervision staff will be considered as additional fees paid on time-charge basis, based on the actual hours spent on site.</w:t>
      </w:r>
    </w:p>
    <w:p w:rsidR="00B648EE" w:rsidRPr="00BF4E02" w:rsidRDefault="00B648EE" w:rsidP="00B648EE">
      <w:pPr>
        <w:pStyle w:val="Bullet1"/>
        <w:numPr>
          <w:ilvl w:val="0"/>
          <w:numId w:val="18"/>
        </w:numPr>
        <w:shd w:val="clear" w:color="008080" w:fill="auto"/>
        <w:tabs>
          <w:tab w:val="clear" w:pos="288"/>
          <w:tab w:val="left" w:pos="540"/>
        </w:tabs>
        <w:spacing w:before="80"/>
        <w:ind w:left="540" w:hanging="540"/>
        <w:rPr>
          <w:rFonts w:ascii="Arial" w:eastAsia="MS Mincho" w:hAnsi="Arial" w:cs="Arial"/>
          <w:sz w:val="20"/>
        </w:rPr>
      </w:pPr>
      <w:r w:rsidRPr="00BF4E02">
        <w:rPr>
          <w:rFonts w:ascii="Arial" w:eastAsia="MS Mincho" w:hAnsi="Arial" w:cs="Arial"/>
          <w:sz w:val="20"/>
        </w:rPr>
        <w:t>The rates do not include for costs of travel, subsistence, document reproduction, photocopying or international communications network usage such as IDD telephone / fax calls.</w:t>
      </w:r>
    </w:p>
    <w:p w:rsidR="00B648EE" w:rsidRPr="00BF4E02" w:rsidRDefault="00B648EE" w:rsidP="00B648EE">
      <w:pPr>
        <w:spacing w:line="360" w:lineRule="atLeast"/>
        <w:jc w:val="both"/>
        <w:rPr>
          <w:rFonts w:ascii="Arial" w:hAnsi="Arial" w:cs="Arial"/>
        </w:rPr>
      </w:pPr>
    </w:p>
    <w:p w:rsidR="00B648EE" w:rsidRDefault="00B648EE" w:rsidP="00B648EE">
      <w:pPr>
        <w:spacing w:line="360" w:lineRule="atLeast"/>
        <w:jc w:val="both"/>
        <w:rPr>
          <w:rFonts w:ascii="Arial" w:hAnsi="Arial" w:cs="Arial"/>
          <w:b/>
          <w:bCs/>
        </w:rPr>
      </w:pPr>
      <w:r w:rsidRPr="00BF4E02">
        <w:rPr>
          <w:rFonts w:ascii="Arial" w:eastAsia="맑은 고딕" w:hAnsi="Arial" w:cs="Arial"/>
          <w:b/>
          <w:bCs/>
          <w:lang w:eastAsia="ko-KR"/>
        </w:rPr>
        <w:t xml:space="preserve">4. </w:t>
      </w:r>
      <w:r w:rsidRPr="00BF4E02">
        <w:rPr>
          <w:rFonts w:ascii="Arial" w:hAnsi="Arial" w:cs="Arial"/>
          <w:b/>
          <w:bCs/>
        </w:rPr>
        <w:t>Expenses</w:t>
      </w:r>
    </w:p>
    <w:p w:rsidR="00B648EE" w:rsidRPr="00BF4E02" w:rsidRDefault="00B648EE" w:rsidP="00B648EE">
      <w:pPr>
        <w:spacing w:line="360" w:lineRule="atLeast"/>
        <w:jc w:val="both"/>
        <w:rPr>
          <w:rFonts w:ascii="Arial" w:hAnsi="Arial" w:cs="Arial"/>
          <w:b/>
          <w:bCs/>
        </w:rPr>
      </w:pPr>
    </w:p>
    <w:p w:rsidR="00B648EE" w:rsidRPr="00BF4E02" w:rsidRDefault="00B648EE" w:rsidP="00B648EE">
      <w:pPr>
        <w:pStyle w:val="Bullet1"/>
        <w:numPr>
          <w:ilvl w:val="0"/>
          <w:numId w:val="0"/>
        </w:numPr>
        <w:shd w:val="clear" w:color="008080" w:fill="auto"/>
        <w:tabs>
          <w:tab w:val="clear" w:pos="288"/>
          <w:tab w:val="left" w:pos="540"/>
        </w:tabs>
        <w:spacing w:before="80"/>
        <w:rPr>
          <w:rFonts w:ascii="Arial" w:eastAsia="MS Mincho" w:hAnsi="Arial" w:cs="Arial"/>
          <w:sz w:val="20"/>
        </w:rPr>
      </w:pPr>
      <w:r w:rsidRPr="00BF4E02">
        <w:rPr>
          <w:rFonts w:ascii="Arial" w:eastAsia="MS Mincho" w:hAnsi="Arial" w:cs="Arial"/>
          <w:sz w:val="20"/>
        </w:rPr>
        <w:t xml:space="preserve">The fees stated above are inclusive of all disbursements and expenses associated with the defined scope of service and deliverables in </w:t>
      </w:r>
      <w:r w:rsidRPr="00BF4E02">
        <w:rPr>
          <w:rFonts w:ascii="Arial" w:eastAsia="MS Mincho" w:hAnsi="Arial" w:cs="Arial"/>
          <w:b/>
          <w:sz w:val="20"/>
        </w:rPr>
        <w:t>Schedule 1</w:t>
      </w:r>
      <w:r w:rsidRPr="00BF4E02">
        <w:rPr>
          <w:rFonts w:ascii="Arial" w:eastAsia="MS Mincho" w:hAnsi="Arial" w:cs="Arial"/>
          <w:sz w:val="20"/>
        </w:rPr>
        <w:t>, except for those listed below.</w:t>
      </w:r>
    </w:p>
    <w:p w:rsidR="00B648EE" w:rsidRPr="00BF4E02" w:rsidRDefault="00B648EE" w:rsidP="00B648EE">
      <w:pPr>
        <w:pStyle w:val="SubList1"/>
        <w:numPr>
          <w:ilvl w:val="0"/>
          <w:numId w:val="19"/>
        </w:numPr>
        <w:tabs>
          <w:tab w:val="clear" w:pos="1627"/>
          <w:tab w:val="left" w:pos="360"/>
        </w:tabs>
        <w:jc w:val="both"/>
        <w:rPr>
          <w:rFonts w:cs="Arial"/>
        </w:rPr>
      </w:pPr>
      <w:r w:rsidRPr="00BF4E02">
        <w:rPr>
          <w:rFonts w:cs="Arial"/>
        </w:rPr>
        <w:t xml:space="preserve">All International travel, accommodation, subsistence and disbursements </w:t>
      </w:r>
      <w:r w:rsidRPr="00BF4E02">
        <w:rPr>
          <w:rFonts w:eastAsia="맑은 고딕" w:cs="Arial"/>
          <w:lang w:eastAsia="ko-KR"/>
        </w:rPr>
        <w:t>outside of Republic of Korea and Hong Kong</w:t>
      </w:r>
      <w:r w:rsidRPr="00BF4E02">
        <w:rPr>
          <w:rFonts w:cs="Arial"/>
        </w:rPr>
        <w:t xml:space="preserve"> other than that stated </w:t>
      </w:r>
      <w:r>
        <w:rPr>
          <w:rFonts w:cs="Arial"/>
        </w:rPr>
        <w:t>above</w:t>
      </w:r>
      <w:r w:rsidRPr="00BF4E02">
        <w:rPr>
          <w:rFonts w:cs="Arial"/>
        </w:rPr>
        <w:t xml:space="preserve">. All flights will use economy class international airlines and hotel accommodation shall be of equivalent standard to that provided by Arup International Ltd. </w:t>
      </w:r>
    </w:p>
    <w:p w:rsidR="00B648EE" w:rsidRPr="00BF4E02" w:rsidRDefault="00B648EE" w:rsidP="00B648EE">
      <w:pPr>
        <w:pStyle w:val="SubList1"/>
        <w:numPr>
          <w:ilvl w:val="0"/>
          <w:numId w:val="19"/>
        </w:numPr>
        <w:tabs>
          <w:tab w:val="clear" w:pos="1627"/>
          <w:tab w:val="left" w:pos="360"/>
        </w:tabs>
        <w:jc w:val="both"/>
        <w:rPr>
          <w:rFonts w:cs="Arial"/>
        </w:rPr>
      </w:pPr>
      <w:r w:rsidRPr="00BF4E02">
        <w:rPr>
          <w:rFonts w:cs="Arial"/>
        </w:rPr>
        <w:t>Fees associated with site investigation or topographical surveys of the sites and verification of the utilities available at the sites.</w:t>
      </w:r>
    </w:p>
    <w:p w:rsidR="00B648EE" w:rsidRPr="00BF4E02" w:rsidRDefault="00B648EE" w:rsidP="00B648EE">
      <w:pPr>
        <w:pStyle w:val="SubList1"/>
        <w:numPr>
          <w:ilvl w:val="0"/>
          <w:numId w:val="19"/>
        </w:numPr>
        <w:tabs>
          <w:tab w:val="clear" w:pos="1627"/>
          <w:tab w:val="left" w:pos="360"/>
        </w:tabs>
        <w:jc w:val="both"/>
        <w:rPr>
          <w:rFonts w:cs="Arial"/>
        </w:rPr>
      </w:pPr>
      <w:r w:rsidRPr="00BF4E02">
        <w:rPr>
          <w:rFonts w:cs="Arial"/>
        </w:rPr>
        <w:t>Fees for any local consultants.</w:t>
      </w:r>
    </w:p>
    <w:p w:rsidR="00B648EE" w:rsidRPr="00BF4E02" w:rsidRDefault="00B648EE" w:rsidP="00B648EE">
      <w:pPr>
        <w:pStyle w:val="SubList1"/>
        <w:numPr>
          <w:ilvl w:val="0"/>
          <w:numId w:val="19"/>
        </w:numPr>
        <w:tabs>
          <w:tab w:val="clear" w:pos="1627"/>
          <w:tab w:val="left" w:pos="360"/>
        </w:tabs>
        <w:jc w:val="both"/>
        <w:rPr>
          <w:rFonts w:cs="Arial"/>
        </w:rPr>
      </w:pPr>
      <w:r w:rsidRPr="00BF4E02">
        <w:rPr>
          <w:rFonts w:cs="Arial"/>
        </w:rPr>
        <w:t>3D images/color renderings unless agreed otherwise.</w:t>
      </w:r>
    </w:p>
    <w:p w:rsidR="00B648EE" w:rsidRPr="00BF4E02" w:rsidRDefault="00B648EE" w:rsidP="00B648EE">
      <w:pPr>
        <w:pStyle w:val="SubList1"/>
        <w:numPr>
          <w:ilvl w:val="0"/>
          <w:numId w:val="19"/>
        </w:numPr>
        <w:tabs>
          <w:tab w:val="clear" w:pos="1627"/>
          <w:tab w:val="left" w:pos="360"/>
        </w:tabs>
        <w:jc w:val="both"/>
        <w:rPr>
          <w:rFonts w:cs="Arial"/>
        </w:rPr>
      </w:pPr>
      <w:r w:rsidRPr="00BF4E02">
        <w:rPr>
          <w:rFonts w:cs="Arial"/>
        </w:rPr>
        <w:t xml:space="preserve">Non-typical expenses such as the purchase of relevant data, photographic expenses, model construction and other items requested by the </w:t>
      </w:r>
      <w:r>
        <w:rPr>
          <w:rFonts w:cs="Arial"/>
        </w:rPr>
        <w:t>C</w:t>
      </w:r>
      <w:r w:rsidRPr="00BF4E02">
        <w:rPr>
          <w:rFonts w:cs="Arial"/>
        </w:rPr>
        <w:t>lient and shall be reimbursed at cost.</w:t>
      </w:r>
    </w:p>
    <w:p w:rsidR="00B648EE" w:rsidRPr="00BF4E02" w:rsidRDefault="00B648EE" w:rsidP="00B648EE">
      <w:pPr>
        <w:pStyle w:val="SubList1"/>
        <w:numPr>
          <w:ilvl w:val="0"/>
          <w:numId w:val="19"/>
        </w:numPr>
        <w:tabs>
          <w:tab w:val="clear" w:pos="1627"/>
          <w:tab w:val="left" w:pos="360"/>
        </w:tabs>
        <w:jc w:val="both"/>
        <w:rPr>
          <w:rFonts w:cs="Arial"/>
        </w:rPr>
      </w:pPr>
      <w:r w:rsidRPr="00BF4E02">
        <w:rPr>
          <w:rFonts w:cs="Arial"/>
        </w:rPr>
        <w:t xml:space="preserve">Fees associated with statutory submissions or gaining of information/data to complete the service. </w:t>
      </w:r>
    </w:p>
    <w:p w:rsidR="00B648EE" w:rsidRPr="008504C7" w:rsidRDefault="00B648EE" w:rsidP="00B648EE">
      <w:pPr>
        <w:pStyle w:val="SubList1"/>
        <w:numPr>
          <w:ilvl w:val="0"/>
          <w:numId w:val="19"/>
        </w:numPr>
        <w:tabs>
          <w:tab w:val="clear" w:pos="1627"/>
          <w:tab w:val="left" w:pos="360"/>
        </w:tabs>
        <w:jc w:val="both"/>
        <w:rPr>
          <w:rFonts w:cs="Arial"/>
        </w:rPr>
      </w:pPr>
      <w:r w:rsidRPr="00BF4E02">
        <w:rPr>
          <w:rFonts w:cs="Arial"/>
        </w:rPr>
        <w:t xml:space="preserve">Fees associated with </w:t>
      </w:r>
      <w:r w:rsidRPr="008504C7">
        <w:rPr>
          <w:rFonts w:cs="Arial"/>
        </w:rPr>
        <w:t>the purchase of data, maps and satellite images etc. as required. The client will be invoiced at cost for the purchase of this data.</w:t>
      </w:r>
    </w:p>
    <w:p w:rsidR="00B648EE" w:rsidRPr="006A65FB" w:rsidRDefault="00B648EE" w:rsidP="00B648EE">
      <w:pPr>
        <w:spacing w:after="120" w:line="360" w:lineRule="atLeast"/>
        <w:jc w:val="both"/>
        <w:rPr>
          <w:rFonts w:ascii="Arial" w:hAnsi="Arial" w:hint="eastAsia"/>
          <w:b/>
          <w:bCs/>
        </w:rPr>
      </w:pPr>
    </w:p>
    <w:p w:rsidR="00B648EE" w:rsidRPr="00A00034" w:rsidRDefault="00B648EE" w:rsidP="00B648EE">
      <w:pPr>
        <w:pStyle w:val="ReportInsertPicture"/>
        <w:spacing w:after="120"/>
        <w:rPr>
          <w:rFonts w:ascii="Arial" w:hAnsi="Arial" w:cs="Arial"/>
          <w:bCs/>
          <w:sz w:val="20"/>
        </w:rPr>
      </w:pPr>
      <w:r w:rsidRPr="00A00034">
        <w:rPr>
          <w:rFonts w:ascii="Arial" w:hAnsi="Arial" w:cs="Arial"/>
          <w:b/>
          <w:bCs/>
          <w:sz w:val="20"/>
        </w:rPr>
        <w:t>5. Optional Scope</w:t>
      </w:r>
    </w:p>
    <w:p w:rsidR="00B648EE" w:rsidRDefault="00B648EE" w:rsidP="00B648EE">
      <w:pPr>
        <w:pStyle w:val="ReportText"/>
        <w:spacing w:after="120"/>
        <w:ind w:left="0"/>
        <w:jc w:val="both"/>
        <w:rPr>
          <w:rFonts w:ascii="Arial" w:hAnsi="Arial" w:cs="Arial"/>
          <w:sz w:val="20"/>
        </w:rPr>
      </w:pPr>
    </w:p>
    <w:p w:rsidR="00B648EE" w:rsidRPr="00A00034" w:rsidRDefault="00B648EE" w:rsidP="00B648EE">
      <w:pPr>
        <w:pStyle w:val="ReportText"/>
        <w:spacing w:after="120"/>
        <w:ind w:left="0"/>
        <w:jc w:val="both"/>
        <w:rPr>
          <w:rFonts w:ascii="Arial" w:hAnsi="Arial" w:cs="Arial"/>
          <w:sz w:val="20"/>
        </w:rPr>
      </w:pPr>
      <w:r w:rsidRPr="00A00034">
        <w:rPr>
          <w:rFonts w:ascii="Arial" w:hAnsi="Arial" w:cs="Arial"/>
          <w:sz w:val="20"/>
        </w:rPr>
        <w:t>The following services are considered to be optional, in addition to the main scope of works:</w:t>
      </w:r>
    </w:p>
    <w:p w:rsidR="00B648EE" w:rsidRPr="00A00034" w:rsidRDefault="00B648EE" w:rsidP="00B648EE">
      <w:pPr>
        <w:pStyle w:val="ReportText"/>
        <w:numPr>
          <w:ilvl w:val="0"/>
          <w:numId w:val="12"/>
        </w:numPr>
        <w:spacing w:after="120" w:line="260" w:lineRule="atLeast"/>
        <w:ind w:left="284" w:hanging="284"/>
        <w:rPr>
          <w:rFonts w:ascii="Arial" w:hAnsi="Arial" w:cs="Arial"/>
          <w:sz w:val="20"/>
        </w:rPr>
      </w:pPr>
      <w:r w:rsidRPr="00A00034">
        <w:rPr>
          <w:rFonts w:ascii="Arial" w:hAnsi="Arial" w:cs="Arial"/>
          <w:sz w:val="20"/>
        </w:rPr>
        <w:t>Technical documents for due diligence of lenders (US$ 10,000)</w:t>
      </w:r>
    </w:p>
    <w:p w:rsidR="00B648EE" w:rsidRPr="00A00034" w:rsidRDefault="00B648EE" w:rsidP="00B648EE">
      <w:pPr>
        <w:pStyle w:val="ReportText"/>
        <w:numPr>
          <w:ilvl w:val="0"/>
          <w:numId w:val="12"/>
        </w:numPr>
        <w:spacing w:after="120" w:line="260" w:lineRule="atLeast"/>
        <w:ind w:left="284" w:hanging="284"/>
        <w:rPr>
          <w:rFonts w:ascii="Arial" w:hAnsi="Arial" w:cs="Arial"/>
          <w:sz w:val="20"/>
        </w:rPr>
      </w:pPr>
      <w:r w:rsidRPr="00A00034">
        <w:rPr>
          <w:rFonts w:ascii="Arial" w:hAnsi="Arial" w:cs="Arial"/>
          <w:sz w:val="20"/>
        </w:rPr>
        <w:t>Technical documents related to project financing (US$ 10,000)</w:t>
      </w:r>
    </w:p>
    <w:p w:rsidR="00B648EE" w:rsidRPr="00A00034" w:rsidRDefault="00B648EE" w:rsidP="00B648EE">
      <w:pPr>
        <w:pStyle w:val="ReportText"/>
        <w:numPr>
          <w:ilvl w:val="0"/>
          <w:numId w:val="12"/>
        </w:numPr>
        <w:spacing w:after="120" w:line="260" w:lineRule="atLeast"/>
        <w:ind w:left="284" w:hanging="284"/>
        <w:rPr>
          <w:rFonts w:ascii="Arial" w:hAnsi="Arial" w:cs="Arial"/>
          <w:sz w:val="20"/>
        </w:rPr>
      </w:pPr>
      <w:r w:rsidRPr="00A00034">
        <w:rPr>
          <w:rFonts w:ascii="Arial" w:hAnsi="Arial" w:cs="Arial"/>
          <w:sz w:val="20"/>
        </w:rPr>
        <w:t>Technical review &amp; support requested by client (US$ 10,000)</w:t>
      </w:r>
    </w:p>
    <w:p w:rsidR="00B648EE" w:rsidRPr="00A00034" w:rsidRDefault="00B648EE" w:rsidP="00B648EE">
      <w:pPr>
        <w:pStyle w:val="ReportText"/>
        <w:numPr>
          <w:ilvl w:val="0"/>
          <w:numId w:val="12"/>
        </w:numPr>
        <w:spacing w:after="120" w:line="260" w:lineRule="atLeast"/>
        <w:ind w:left="284" w:hanging="284"/>
        <w:rPr>
          <w:rFonts w:ascii="Arial" w:hAnsi="Arial" w:cs="Arial"/>
          <w:sz w:val="20"/>
        </w:rPr>
      </w:pPr>
      <w:r w:rsidRPr="00A00034">
        <w:rPr>
          <w:rFonts w:ascii="Arial" w:hAnsi="Arial" w:cs="Arial"/>
          <w:sz w:val="20"/>
        </w:rPr>
        <w:t>Technical support for Technical Bid Evaluation, if required (US$ 10,000)</w:t>
      </w:r>
    </w:p>
    <w:p w:rsidR="00B648EE" w:rsidRPr="00A00034" w:rsidRDefault="00B648EE" w:rsidP="00B648EE">
      <w:pPr>
        <w:pStyle w:val="ReportText"/>
        <w:numPr>
          <w:ilvl w:val="0"/>
          <w:numId w:val="12"/>
        </w:numPr>
        <w:spacing w:after="120" w:line="260" w:lineRule="atLeast"/>
        <w:ind w:left="284" w:hanging="284"/>
        <w:rPr>
          <w:rFonts w:ascii="Arial" w:hAnsi="Arial" w:cs="Arial"/>
          <w:sz w:val="20"/>
        </w:rPr>
      </w:pPr>
      <w:r w:rsidRPr="00A00034">
        <w:rPr>
          <w:rFonts w:ascii="Arial" w:hAnsi="Arial" w:cs="Arial"/>
          <w:sz w:val="20"/>
        </w:rPr>
        <w:t>Commercial Bid Evaluation (CBE) for Phase 2 items (Arup review and support only) (US$ 10,000)</w:t>
      </w:r>
    </w:p>
    <w:p w:rsidR="00B648EE" w:rsidRPr="00A00034" w:rsidRDefault="00B648EE" w:rsidP="00B648EE">
      <w:pPr>
        <w:spacing w:line="360" w:lineRule="atLeast"/>
        <w:jc w:val="both"/>
      </w:pPr>
    </w:p>
    <w:p w:rsidR="005622D2" w:rsidRPr="00B648EE" w:rsidRDefault="005622D2"/>
    <w:sectPr w:rsidR="005622D2" w:rsidRPr="00B648EE" w:rsidSect="00B648EE">
      <w:pgSz w:w="11906" w:h="16838" w:code="9"/>
      <w:pgMar w:top="1170" w:right="1440" w:bottom="99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박건원" w:date="2022-01-25T16:03:00Z" w:initials="박G">
    <w:p w:rsidR="00B648EE" w:rsidRPr="00F370BE" w:rsidRDefault="00B648EE" w:rsidP="00B648EE">
      <w:pPr>
        <w:pStyle w:val="ad"/>
        <w:rPr>
          <w:rFonts w:ascii="맑은 고딕" w:eastAsia="맑은 고딕" w:hAnsi="맑은 고딕" w:hint="eastAsia"/>
          <w:lang w:eastAsia="ko-KR"/>
        </w:rPr>
      </w:pPr>
      <w:r>
        <w:rPr>
          <w:rStyle w:val="ac"/>
        </w:rPr>
        <w:annotationRef/>
      </w:r>
      <w:r w:rsidRPr="00F370BE">
        <w:rPr>
          <w:rFonts w:ascii="맑은 고딕" w:eastAsia="맑은 고딕" w:hAnsi="맑은 고딕" w:hint="eastAsia"/>
          <w:lang w:eastAsia="ko-KR"/>
        </w:rPr>
        <w:t>3</w:t>
      </w:r>
      <w:r w:rsidRPr="00F370BE">
        <w:rPr>
          <w:rFonts w:ascii="맑은 고딕" w:eastAsia="맑은 고딕" w:hAnsi="맑은 고딕"/>
          <w:lang w:eastAsia="ko-KR"/>
        </w:rPr>
        <w:t>04MW</w:t>
      </w:r>
      <w:r w:rsidRPr="00F370BE">
        <w:rPr>
          <w:rFonts w:ascii="맑은 고딕" w:eastAsia="맑은 고딕" w:hAnsi="맑은 고딕" w:hint="eastAsia"/>
          <w:lang w:eastAsia="ko-KR"/>
        </w:rPr>
        <w:t>는 미표기</w:t>
      </w:r>
    </w:p>
  </w:comment>
  <w:comment w:id="1" w:author="박건원" w:date="2022-01-25T18:15:00Z" w:initials="박G">
    <w:p w:rsidR="00B648EE" w:rsidRPr="00F370BE" w:rsidRDefault="00B648EE" w:rsidP="00B648EE">
      <w:pPr>
        <w:pStyle w:val="ad"/>
        <w:numPr>
          <w:ilvl w:val="0"/>
          <w:numId w:val="28"/>
        </w:numPr>
        <w:rPr>
          <w:rFonts w:ascii="맑은 고딕" w:eastAsia="맑은 고딕" w:hAnsi="맑은 고딕"/>
          <w:lang w:eastAsia="ko-KR"/>
        </w:rPr>
      </w:pPr>
      <w:r>
        <w:rPr>
          <w:rStyle w:val="ac"/>
        </w:rPr>
        <w:annotationRef/>
      </w:r>
      <w:r w:rsidRPr="00F370BE">
        <w:rPr>
          <w:rFonts w:ascii="맑은 고딕" w:eastAsia="맑은 고딕" w:hAnsi="맑은 고딕" w:hint="eastAsia"/>
          <w:lang w:eastAsia="ko-KR"/>
        </w:rPr>
        <w:t>홍콩 주소</w:t>
      </w:r>
    </w:p>
    <w:p w:rsidR="00B648EE" w:rsidRPr="00F370BE" w:rsidRDefault="00B648EE" w:rsidP="00B648EE">
      <w:pPr>
        <w:pStyle w:val="ad"/>
        <w:rPr>
          <w:rFonts w:ascii="맑은 고딕" w:eastAsia="맑은 고딕" w:hAnsi="맑은 고딕" w:hint="eastAsia"/>
          <w:lang w:eastAsia="ko-KR"/>
        </w:rPr>
      </w:pPr>
      <w:r w:rsidRPr="00F370BE">
        <w:rPr>
          <w:rFonts w:ascii="맑은 고딕" w:eastAsia="맑은 고딕" w:hAnsi="맑은 고딕" w:hint="eastAsia"/>
          <w:lang w:eastAsia="ko-KR"/>
        </w:rPr>
        <w:t>:</w:t>
      </w:r>
      <w:r w:rsidRPr="00F370BE">
        <w:rPr>
          <w:rFonts w:ascii="맑은 고딕" w:eastAsia="맑은 고딕" w:hAnsi="맑은 고딕"/>
          <w:lang w:eastAsia="ko-KR"/>
        </w:rPr>
        <w:t xml:space="preserve"> </w:t>
      </w:r>
      <w:r w:rsidRPr="00F370BE">
        <w:rPr>
          <w:rFonts w:ascii="맑은 고딕" w:eastAsia="맑은 고딕" w:hAnsi="맑은 고딕"/>
        </w:rPr>
        <w:t>13 Fitzroy Street, London, W1T 4BQ, United Kingdom</w:t>
      </w:r>
    </w:p>
    <w:p w:rsidR="00B648EE" w:rsidRPr="00F370BE" w:rsidRDefault="00B648EE" w:rsidP="00B648EE">
      <w:pPr>
        <w:pStyle w:val="ad"/>
        <w:numPr>
          <w:ilvl w:val="0"/>
          <w:numId w:val="28"/>
        </w:numPr>
        <w:rPr>
          <w:rFonts w:ascii="맑은 고딕" w:eastAsia="맑은 고딕" w:hAnsi="맑은 고딕"/>
          <w:lang w:eastAsia="ko-KR"/>
        </w:rPr>
      </w:pPr>
      <w:r w:rsidRPr="00F370BE">
        <w:rPr>
          <w:rFonts w:ascii="맑은 고딕" w:eastAsia="맑은 고딕" w:hAnsi="맑은 고딕" w:hint="eastAsia"/>
          <w:lang w:eastAsia="ko-KR"/>
        </w:rPr>
        <w:t>한국 주소</w:t>
      </w:r>
    </w:p>
    <w:p w:rsidR="00B648EE" w:rsidRPr="00F370BE" w:rsidRDefault="00B648EE" w:rsidP="00B648EE">
      <w:pPr>
        <w:pStyle w:val="ad"/>
        <w:rPr>
          <w:rFonts w:eastAsia="맑은 고딕" w:hint="eastAsia"/>
          <w:lang w:eastAsia="ko-KR"/>
        </w:rPr>
      </w:pPr>
      <w:r w:rsidRPr="00F370BE">
        <w:rPr>
          <w:rFonts w:ascii="맑은 고딕" w:eastAsia="맑은 고딕" w:hAnsi="맑은 고딕" w:hint="eastAsia"/>
          <w:lang w:eastAsia="ko-KR"/>
        </w:rPr>
        <w:t>:</w:t>
      </w:r>
      <w:r w:rsidRPr="00F370BE">
        <w:rPr>
          <w:rFonts w:ascii="맑은 고딕" w:eastAsia="맑은 고딕" w:hAnsi="맑은 고딕"/>
          <w:lang w:eastAsia="ko-KR"/>
        </w:rPr>
        <w:t xml:space="preserve"> </w:t>
      </w:r>
      <w:r w:rsidRPr="00F370BE">
        <w:rPr>
          <w:rFonts w:ascii="맑은 고딕" w:eastAsia="맑은 고딕" w:hAnsi="맑은 고딕" w:hint="eastAsia"/>
        </w:rPr>
        <w:t>Room 602 Rodeo Plaza Building 772 Samsung-Ro Gangnam-Gu, 06070, Korea</w:t>
      </w:r>
    </w:p>
  </w:comment>
  <w:comment w:id="3" w:author="박건원" w:date="2022-01-26T09:48:00Z" w:initials="박G">
    <w:p w:rsidR="00B648EE" w:rsidRPr="00251AE0" w:rsidRDefault="00B648EE" w:rsidP="00B648EE">
      <w:pPr>
        <w:pStyle w:val="ad"/>
        <w:rPr>
          <w:rFonts w:cs="Arial"/>
          <w:lang w:eastAsia="ko-KR"/>
        </w:rPr>
      </w:pPr>
      <w:r>
        <w:rPr>
          <w:rStyle w:val="ac"/>
        </w:rPr>
        <w:annotationRef/>
      </w:r>
      <w:r w:rsidRPr="00251AE0">
        <w:rPr>
          <w:rFonts w:eastAsia="바탕체" w:cs="Arial"/>
          <w:lang w:eastAsia="ko-KR"/>
        </w:rPr>
        <w:t>HEC Comment (‘22.01.21)</w:t>
      </w:r>
    </w:p>
  </w:comment>
  <w:comment w:id="4" w:author="박건원" w:date="2022-01-26T11:07:00Z" w:initials="박G">
    <w:p w:rsidR="00B648EE" w:rsidRPr="00EB1CAE" w:rsidRDefault="00B648EE" w:rsidP="00B648EE">
      <w:pPr>
        <w:pStyle w:val="ad"/>
        <w:rPr>
          <w:rFonts w:ascii="맑은 고딕" w:eastAsia="맑은 고딕" w:hAnsi="맑은 고딕"/>
          <w:lang w:eastAsia="ko-KR"/>
        </w:rPr>
      </w:pPr>
      <w:r>
        <w:rPr>
          <w:rStyle w:val="ac"/>
        </w:rPr>
        <w:annotationRef/>
      </w:r>
      <w:r w:rsidRPr="00EB1CAE">
        <w:rPr>
          <w:rFonts w:ascii="맑은 고딕" w:eastAsia="맑은 고딕" w:hAnsi="맑은 고딕" w:hint="eastAsia"/>
          <w:lang w:eastAsia="ko-KR"/>
        </w:rPr>
        <w:t>HEC Comment (</w:t>
      </w:r>
      <w:r w:rsidRPr="00EB1CAE">
        <w:rPr>
          <w:rFonts w:ascii="맑은 고딕" w:eastAsia="맑은 고딕" w:hAnsi="맑은 고딕"/>
          <w:lang w:eastAsia="ko-KR"/>
        </w:rPr>
        <w:t>’21.01.21)</w:t>
      </w:r>
    </w:p>
    <w:p w:rsidR="00B648EE" w:rsidRPr="00EB1CAE" w:rsidRDefault="00B648EE" w:rsidP="00B648EE">
      <w:pPr>
        <w:pStyle w:val="ad"/>
        <w:rPr>
          <w:rFonts w:eastAsia="바탕" w:hint="eastAsia"/>
          <w:lang w:eastAsia="ko-KR"/>
        </w:rPr>
      </w:pPr>
      <w:r w:rsidRPr="00EB1CAE">
        <w:rPr>
          <w:rFonts w:ascii="맑은 고딕" w:eastAsia="맑은 고딕" w:hAnsi="맑은 고딕"/>
          <w:lang w:eastAsia="ko-KR"/>
        </w:rPr>
        <w:t xml:space="preserve">: </w:t>
      </w:r>
      <w:r w:rsidRPr="00EB1CAE">
        <w:rPr>
          <w:rFonts w:ascii="맑은 고딕" w:eastAsia="맑은 고딕" w:hAnsi="맑은 고딕" w:hint="eastAsia"/>
          <w:lang w:eastAsia="ko-KR"/>
        </w:rPr>
        <w:t>“</w:t>
      </w:r>
      <w:r w:rsidRPr="00EB1CAE">
        <w:rPr>
          <w:rFonts w:ascii="맑은 고딕" w:eastAsia="맑은 고딕" w:hAnsi="맑은 고딕"/>
          <w:lang w:eastAsia="ko-KR"/>
        </w:rPr>
        <w:t>Minor Update” means that simple calculations or simulations with minor input update are required.</w:t>
      </w:r>
    </w:p>
  </w:comment>
  <w:comment w:id="5" w:author="박건원" w:date="2022-01-26T15:35:00Z" w:initials="박G">
    <w:p w:rsidR="00B648EE" w:rsidRPr="00F370BE" w:rsidRDefault="00B648EE" w:rsidP="00B648EE">
      <w:pPr>
        <w:pStyle w:val="ad"/>
        <w:rPr>
          <w:rFonts w:ascii="맑은 고딕" w:eastAsia="맑은 고딕" w:hAnsi="맑은 고딕"/>
          <w:color w:val="C00000"/>
          <w:lang w:eastAsia="ko-KR"/>
        </w:rPr>
      </w:pPr>
      <w:r>
        <w:rPr>
          <w:rStyle w:val="ac"/>
        </w:rPr>
        <w:annotationRef/>
      </w:r>
      <w:r w:rsidRPr="00F370BE">
        <w:rPr>
          <w:rFonts w:ascii="맑은 고딕" w:eastAsia="맑은 고딕" w:hAnsi="맑은 고딕" w:cs="바탕체" w:hint="eastAsia"/>
          <w:color w:val="C00000"/>
          <w:lang w:eastAsia="ko-KR"/>
        </w:rPr>
        <w:t>AR</w:t>
      </w:r>
      <w:r w:rsidRPr="00F370BE">
        <w:rPr>
          <w:rFonts w:ascii="맑은 고딕" w:eastAsia="맑은 고딕" w:hAnsi="맑은 고딕" w:cs="바탕체"/>
          <w:color w:val="C00000"/>
          <w:lang w:eastAsia="ko-KR"/>
        </w:rPr>
        <w:t xml:space="preserve">UP Proposal+HEC Comment(’21.01.21) </w:t>
      </w:r>
      <w:r w:rsidRPr="00F370BE">
        <w:rPr>
          <w:rFonts w:ascii="맑은 고딕" w:eastAsia="맑은 고딕" w:hAnsi="맑은 고딕" w:cs="바탕체" w:hint="eastAsia"/>
          <w:color w:val="C00000"/>
          <w:lang w:eastAsia="ko-KR"/>
        </w:rPr>
        <w:t xml:space="preserve">기준 테이블 수정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engXian">
    <w:altName w:val="SimSun"/>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 ...">
    <w:altName w:val="SimSun"/>
    <w:panose1 w:val="00000000000000000000"/>
    <w:charset w:val="86"/>
    <w:family w:val="roman"/>
    <w:notTrueType/>
    <w:pitch w:val="default"/>
    <w:sig w:usb0="00000000"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華康細明體">
    <w:altName w:val="맑은 고딕 Semilight"/>
    <w:panose1 w:val="00000000000000000000"/>
    <w:charset w:val="88"/>
    <w:family w:val="roman"/>
    <w:notTrueType/>
    <w:pitch w:val="default"/>
    <w:sig w:usb0="00000000" w:usb1="08080000" w:usb2="00000010" w:usb3="00000000" w:csb0="00100000"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190122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6AF1495"/>
    <w:multiLevelType w:val="hybridMultilevel"/>
    <w:tmpl w:val="81E2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072A6"/>
    <w:multiLevelType w:val="hybridMultilevel"/>
    <w:tmpl w:val="1BFCD82E"/>
    <w:lvl w:ilvl="0" w:tplc="EF9E34AC">
      <w:start w:val="1"/>
      <w:numFmt w:val="decimal"/>
      <w:lvlText w:val="%1."/>
      <w:lvlJc w:val="left"/>
      <w:pPr>
        <w:ind w:left="36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C04DD6"/>
    <w:multiLevelType w:val="hybridMultilevel"/>
    <w:tmpl w:val="29D411CA"/>
    <w:lvl w:ilvl="0" w:tplc="9618B9F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4886138"/>
    <w:multiLevelType w:val="hybridMultilevel"/>
    <w:tmpl w:val="CD340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9F5D39"/>
    <w:multiLevelType w:val="multilevel"/>
    <w:tmpl w:val="F2AEC046"/>
    <w:lvl w:ilvl="0">
      <w:start w:val="1"/>
      <w:numFmt w:val="decimal"/>
      <w:pStyle w:val="ReportLevel1"/>
      <w:lvlText w:val="%1."/>
      <w:lvlJc w:val="left"/>
      <w:pPr>
        <w:tabs>
          <w:tab w:val="num" w:pos="1080"/>
        </w:tabs>
        <w:ind w:left="1080" w:hanging="1080"/>
      </w:pPr>
      <w:rPr>
        <w:rFonts w:ascii="Arial" w:hAnsi="Arial" w:hint="default"/>
        <w:b/>
        <w:i w:val="0"/>
        <w:sz w:val="24"/>
      </w:rPr>
    </w:lvl>
    <w:lvl w:ilvl="1">
      <w:start w:val="1"/>
      <w:numFmt w:val="decimal"/>
      <w:pStyle w:val="ReportLevel2"/>
      <w:lvlText w:val="%1.%2"/>
      <w:lvlJc w:val="left"/>
      <w:pPr>
        <w:tabs>
          <w:tab w:val="num" w:pos="1080"/>
        </w:tabs>
        <w:ind w:left="1080" w:hanging="1080"/>
      </w:pPr>
      <w:rPr>
        <w:rFonts w:ascii="Arial" w:hAnsi="Arial" w:hint="default"/>
        <w:b/>
        <w:i w:val="0"/>
        <w:sz w:val="24"/>
      </w:rPr>
    </w:lvl>
    <w:lvl w:ilvl="2">
      <w:start w:val="1"/>
      <w:numFmt w:val="decimal"/>
      <w:pStyle w:val="ReportLevel3"/>
      <w:lvlText w:val="%1.%2.%3"/>
      <w:lvlJc w:val="left"/>
      <w:pPr>
        <w:tabs>
          <w:tab w:val="num" w:pos="2160"/>
        </w:tabs>
        <w:ind w:left="2160" w:hanging="1080"/>
      </w:pPr>
      <w:rPr>
        <w:rFonts w:ascii="Arial" w:hAnsi="Arial" w:hint="default"/>
        <w:b/>
        <w:i w:val="0"/>
        <w:sz w:val="20"/>
      </w:rPr>
    </w:lvl>
    <w:lvl w:ilvl="3">
      <w:start w:val="1"/>
      <w:numFmt w:val="decimal"/>
      <w:pStyle w:val="ReportLevel4"/>
      <w:lvlText w:val="%1.%2.%3.%4"/>
      <w:lvlJc w:val="left"/>
      <w:pPr>
        <w:tabs>
          <w:tab w:val="num" w:pos="2160"/>
        </w:tabs>
        <w:ind w:left="2160" w:hanging="1080"/>
      </w:pPr>
      <w:rPr>
        <w:rFonts w:ascii="Times New Roman" w:hAnsi="Times New Roman" w:hint="default"/>
        <w:b/>
        <w:i w:val="0"/>
        <w:sz w:val="20"/>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8077479"/>
    <w:multiLevelType w:val="hybridMultilevel"/>
    <w:tmpl w:val="32A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51843"/>
    <w:multiLevelType w:val="hybridMultilevel"/>
    <w:tmpl w:val="98465930"/>
    <w:lvl w:ilvl="0" w:tplc="94D07D8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C85452D"/>
    <w:multiLevelType w:val="hybridMultilevel"/>
    <w:tmpl w:val="3BA483AE"/>
    <w:lvl w:ilvl="0" w:tplc="ED0451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F540B52"/>
    <w:multiLevelType w:val="hybridMultilevel"/>
    <w:tmpl w:val="1804B8DE"/>
    <w:lvl w:ilvl="0" w:tplc="D526996C">
      <w:start w:val="1"/>
      <w:numFmt w:val="bullet"/>
      <w:pStyle w:val="Bullet1"/>
      <w:lvlText w:val=""/>
      <w:lvlJc w:val="left"/>
      <w:pPr>
        <w:tabs>
          <w:tab w:val="num" w:pos="1560"/>
        </w:tabs>
        <w:ind w:left="1488" w:hanging="288"/>
      </w:pPr>
      <w:rPr>
        <w:rFonts w:ascii="Wingdings 2" w:hAnsi="Wingdings 2" w:hint="default"/>
        <w:color w:val="33CCCC"/>
        <w:sz w:val="18"/>
      </w:rPr>
    </w:lvl>
    <w:lvl w:ilvl="1" w:tplc="263AF1D0">
      <w:start w:val="1"/>
      <w:numFmt w:val="bullet"/>
      <w:lvlText w:val=""/>
      <w:lvlJc w:val="left"/>
      <w:pPr>
        <w:tabs>
          <w:tab w:val="num" w:pos="1474"/>
        </w:tabs>
        <w:ind w:left="1474" w:hanging="360"/>
      </w:pPr>
      <w:rPr>
        <w:rFonts w:ascii="Symbol" w:hAnsi="Symbol" w:hint="default"/>
        <w:sz w:val="20"/>
      </w:rPr>
    </w:lvl>
    <w:lvl w:ilvl="2" w:tplc="04090005">
      <w:start w:val="1"/>
      <w:numFmt w:val="bullet"/>
      <w:lvlText w:val=""/>
      <w:lvlJc w:val="left"/>
      <w:pPr>
        <w:tabs>
          <w:tab w:val="num" w:pos="2194"/>
        </w:tabs>
        <w:ind w:left="2194" w:hanging="360"/>
      </w:pPr>
      <w:rPr>
        <w:rFonts w:ascii="Wingdings" w:hAnsi="Wingdings" w:hint="default"/>
      </w:rPr>
    </w:lvl>
    <w:lvl w:ilvl="3" w:tplc="04090001">
      <w:start w:val="1"/>
      <w:numFmt w:val="bullet"/>
      <w:lvlText w:val=""/>
      <w:lvlJc w:val="left"/>
      <w:pPr>
        <w:tabs>
          <w:tab w:val="num" w:pos="2914"/>
        </w:tabs>
        <w:ind w:left="2914" w:hanging="360"/>
      </w:pPr>
      <w:rPr>
        <w:rFonts w:ascii="Symbol" w:hAnsi="Symbol" w:hint="default"/>
      </w:rPr>
    </w:lvl>
    <w:lvl w:ilvl="4" w:tplc="04090003" w:tentative="1">
      <w:start w:val="1"/>
      <w:numFmt w:val="bullet"/>
      <w:lvlText w:val="o"/>
      <w:lvlJc w:val="left"/>
      <w:pPr>
        <w:tabs>
          <w:tab w:val="num" w:pos="3634"/>
        </w:tabs>
        <w:ind w:left="3634" w:hanging="360"/>
      </w:pPr>
      <w:rPr>
        <w:rFonts w:ascii="Courier New" w:hAnsi="Courier New" w:hint="default"/>
      </w:rPr>
    </w:lvl>
    <w:lvl w:ilvl="5" w:tplc="04090005" w:tentative="1">
      <w:start w:val="1"/>
      <w:numFmt w:val="bullet"/>
      <w:lvlText w:val=""/>
      <w:lvlJc w:val="left"/>
      <w:pPr>
        <w:tabs>
          <w:tab w:val="num" w:pos="4354"/>
        </w:tabs>
        <w:ind w:left="4354" w:hanging="360"/>
      </w:pPr>
      <w:rPr>
        <w:rFonts w:ascii="Wingdings" w:hAnsi="Wingdings" w:hint="default"/>
      </w:rPr>
    </w:lvl>
    <w:lvl w:ilvl="6" w:tplc="04090001" w:tentative="1">
      <w:start w:val="1"/>
      <w:numFmt w:val="bullet"/>
      <w:lvlText w:val=""/>
      <w:lvlJc w:val="left"/>
      <w:pPr>
        <w:tabs>
          <w:tab w:val="num" w:pos="5074"/>
        </w:tabs>
        <w:ind w:left="5074" w:hanging="360"/>
      </w:pPr>
      <w:rPr>
        <w:rFonts w:ascii="Symbol" w:hAnsi="Symbol" w:hint="default"/>
      </w:rPr>
    </w:lvl>
    <w:lvl w:ilvl="7" w:tplc="04090003" w:tentative="1">
      <w:start w:val="1"/>
      <w:numFmt w:val="bullet"/>
      <w:lvlText w:val="o"/>
      <w:lvlJc w:val="left"/>
      <w:pPr>
        <w:tabs>
          <w:tab w:val="num" w:pos="5794"/>
        </w:tabs>
        <w:ind w:left="5794" w:hanging="360"/>
      </w:pPr>
      <w:rPr>
        <w:rFonts w:ascii="Courier New" w:hAnsi="Courier New" w:hint="default"/>
      </w:rPr>
    </w:lvl>
    <w:lvl w:ilvl="8" w:tplc="04090005" w:tentative="1">
      <w:start w:val="1"/>
      <w:numFmt w:val="bullet"/>
      <w:lvlText w:val=""/>
      <w:lvlJc w:val="left"/>
      <w:pPr>
        <w:tabs>
          <w:tab w:val="num" w:pos="6514"/>
        </w:tabs>
        <w:ind w:left="6514" w:hanging="360"/>
      </w:pPr>
      <w:rPr>
        <w:rFonts w:ascii="Wingdings" w:hAnsi="Wingdings" w:hint="default"/>
      </w:rPr>
    </w:lvl>
  </w:abstractNum>
  <w:abstractNum w:abstractNumId="10" w15:restartNumberingAfterBreak="0">
    <w:nsid w:val="20285E8D"/>
    <w:multiLevelType w:val="hybridMultilevel"/>
    <w:tmpl w:val="192294A8"/>
    <w:lvl w:ilvl="0" w:tplc="EAEE471A">
      <w:start w:val="5"/>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07A2B72"/>
    <w:multiLevelType w:val="hybridMultilevel"/>
    <w:tmpl w:val="0F163C16"/>
    <w:lvl w:ilvl="0" w:tplc="7D9A1A3E">
      <w:start w:val="4"/>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3703104"/>
    <w:multiLevelType w:val="hybridMultilevel"/>
    <w:tmpl w:val="037631D8"/>
    <w:lvl w:ilvl="0" w:tplc="925A20AA">
      <w:start w:val="1"/>
      <w:numFmt w:val="decimal"/>
      <w:lvlText w:val="%1."/>
      <w:lvlJc w:val="left"/>
      <w:pPr>
        <w:ind w:left="360" w:hanging="360"/>
      </w:pPr>
      <w:rPr>
        <w:rFonts w:eastAsia="PMingLiU"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B47896"/>
    <w:multiLevelType w:val="hybridMultilevel"/>
    <w:tmpl w:val="C344BA44"/>
    <w:lvl w:ilvl="0" w:tplc="37D45224">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2A1B15D8"/>
    <w:multiLevelType w:val="hybridMultilevel"/>
    <w:tmpl w:val="4EA803E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47752"/>
    <w:multiLevelType w:val="hybridMultilevel"/>
    <w:tmpl w:val="B0CAC412"/>
    <w:lvl w:ilvl="0" w:tplc="BCFC97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A7552C8"/>
    <w:multiLevelType w:val="hybridMultilevel"/>
    <w:tmpl w:val="364435F6"/>
    <w:lvl w:ilvl="0" w:tplc="616025EC">
      <w:numFmt w:val="bullet"/>
      <w:lvlText w:val="-"/>
      <w:lvlJc w:val="left"/>
      <w:pPr>
        <w:ind w:left="720" w:hanging="360"/>
      </w:pPr>
      <w:rPr>
        <w:rFonts w:ascii="Times New Roman" w:eastAsia="DengXi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228E9"/>
    <w:multiLevelType w:val="hybridMultilevel"/>
    <w:tmpl w:val="FA342324"/>
    <w:lvl w:ilvl="0" w:tplc="D1089D5A">
      <w:start w:val="1"/>
      <w:numFmt w:val="decimal"/>
      <w:lvlText w:val="%1."/>
      <w:lvlJc w:val="left"/>
      <w:pPr>
        <w:ind w:left="36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DF047EE"/>
    <w:multiLevelType w:val="hybridMultilevel"/>
    <w:tmpl w:val="480E8D62"/>
    <w:lvl w:ilvl="0" w:tplc="38244A0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B807B2"/>
    <w:multiLevelType w:val="hybridMultilevel"/>
    <w:tmpl w:val="EEDC2C2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513B011F"/>
    <w:multiLevelType w:val="hybridMultilevel"/>
    <w:tmpl w:val="9574F0D0"/>
    <w:lvl w:ilvl="0" w:tplc="D7A0AB14">
      <w:start w:val="1"/>
      <w:numFmt w:val="decimal"/>
      <w:lvlText w:val="%1."/>
      <w:lvlJc w:val="left"/>
      <w:pPr>
        <w:ind w:left="36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48A3C72"/>
    <w:multiLevelType w:val="hybridMultilevel"/>
    <w:tmpl w:val="077C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087D74"/>
    <w:multiLevelType w:val="hybridMultilevel"/>
    <w:tmpl w:val="8EE09262"/>
    <w:lvl w:ilvl="0" w:tplc="7422DD90">
      <w:start w:val="5"/>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B5E4B43"/>
    <w:multiLevelType w:val="multilevel"/>
    <w:tmpl w:val="A5786DC8"/>
    <w:name w:val="zzmpFWB||FW Body Text|2|3|0|1|0|49||1|0|32||1|0|32||1|0|32||1|0|32||1|0|32||1|0|32||1|0|32||mpNA||"/>
    <w:lvl w:ilvl="0">
      <w:start w:val="1"/>
      <w:numFmt w:val="decimal"/>
      <w:pStyle w:val="FWBL1"/>
      <w:lvlText w:val="%1."/>
      <w:lvlJc w:val="left"/>
      <w:pPr>
        <w:tabs>
          <w:tab w:val="num" w:pos="720"/>
        </w:tabs>
        <w:ind w:left="0" w:firstLine="0"/>
      </w:pPr>
      <w:rPr>
        <w:rFonts w:ascii="Times New Roman" w:hAnsi="Times New Roman" w:cs="Times New Roman"/>
        <w:b/>
        <w:i w:val="0"/>
        <w:caps w:val="0"/>
        <w:strike w:val="0"/>
        <w:dstrike w:val="0"/>
        <w:color w:val="auto"/>
        <w:u w:val="none"/>
        <w:effect w:val="none"/>
      </w:rPr>
    </w:lvl>
    <w:lvl w:ilvl="1">
      <w:start w:val="1"/>
      <w:numFmt w:val="decimal"/>
      <w:pStyle w:val="FWBL2"/>
      <w:lvlText w:val="%1.%2"/>
      <w:lvlJc w:val="left"/>
      <w:pPr>
        <w:tabs>
          <w:tab w:val="num" w:pos="720"/>
        </w:tabs>
        <w:ind w:left="0" w:firstLine="0"/>
      </w:pPr>
      <w:rPr>
        <w:rFonts w:ascii="Times New Roman" w:hAnsi="Times New Roman" w:cs="Times New Roman"/>
        <w:b w:val="0"/>
        <w:i w:val="0"/>
        <w:caps w:val="0"/>
        <w:strike w:val="0"/>
        <w:dstrike w:val="0"/>
        <w:color w:val="auto"/>
        <w:u w:val="none"/>
        <w:effect w:val="none"/>
      </w:rPr>
    </w:lvl>
    <w:lvl w:ilvl="2">
      <w:start w:val="1"/>
      <w:numFmt w:val="lowerLetter"/>
      <w:pStyle w:val="FWBL3"/>
      <w:lvlText w:val="(%3)"/>
      <w:lvlJc w:val="left"/>
      <w:pPr>
        <w:tabs>
          <w:tab w:val="num" w:pos="720"/>
        </w:tabs>
        <w:ind w:left="720" w:hanging="720"/>
      </w:pPr>
      <w:rPr>
        <w:rFonts w:ascii="Times New Roman" w:hAnsi="Times New Roman" w:cs="Times New Roman"/>
        <w:b w:val="0"/>
        <w:i w:val="0"/>
        <w:caps w:val="0"/>
        <w:strike w:val="0"/>
        <w:dstrike w:val="0"/>
        <w:color w:val="auto"/>
        <w:u w:val="none"/>
        <w:effect w:val="none"/>
      </w:rPr>
    </w:lvl>
    <w:lvl w:ilvl="3">
      <w:start w:val="1"/>
      <w:numFmt w:val="lowerRoman"/>
      <w:pStyle w:val="FWBL4"/>
      <w:lvlText w:val="(%4)"/>
      <w:lvlJc w:val="right"/>
      <w:pPr>
        <w:tabs>
          <w:tab w:val="num" w:pos="1440"/>
        </w:tabs>
        <w:ind w:left="1440" w:hanging="216"/>
      </w:pPr>
      <w:rPr>
        <w:rFonts w:ascii="Times New Roman" w:hAnsi="Times New Roman" w:cs="Times New Roman"/>
        <w:b w:val="0"/>
        <w:i w:val="0"/>
        <w:caps w:val="0"/>
        <w:strike w:val="0"/>
        <w:dstrike w:val="0"/>
        <w:color w:val="auto"/>
        <w:u w:val="none"/>
        <w:effect w:val="none"/>
      </w:rPr>
    </w:lvl>
    <w:lvl w:ilvl="4">
      <w:start w:val="1"/>
      <w:numFmt w:val="upperLetter"/>
      <w:pStyle w:val="FWBL5"/>
      <w:lvlText w:val="(%5)"/>
      <w:lvlJc w:val="left"/>
      <w:pPr>
        <w:tabs>
          <w:tab w:val="num" w:pos="2160"/>
        </w:tabs>
        <w:ind w:left="2160" w:hanging="720"/>
      </w:pPr>
      <w:rPr>
        <w:rFonts w:ascii="Times New Roman" w:hAnsi="Times New Roman" w:cs="Times New Roman"/>
        <w:b w:val="0"/>
        <w:i w:val="0"/>
        <w:caps w:val="0"/>
        <w:strike w:val="0"/>
        <w:dstrike w:val="0"/>
        <w:color w:val="auto"/>
        <w:u w:val="none"/>
        <w:effect w:val="none"/>
      </w:rPr>
    </w:lvl>
    <w:lvl w:ilvl="5">
      <w:start w:val="1"/>
      <w:numFmt w:val="upperRoman"/>
      <w:pStyle w:val="FWBL6"/>
      <w:lvlText w:val="(%6)"/>
      <w:lvlJc w:val="right"/>
      <w:pPr>
        <w:tabs>
          <w:tab w:val="num" w:pos="2880"/>
        </w:tabs>
        <w:ind w:left="2880" w:hanging="216"/>
      </w:pPr>
      <w:rPr>
        <w:rFonts w:ascii="Times New Roman" w:hAnsi="Times New Roman" w:cs="Times New Roman"/>
        <w:b w:val="0"/>
        <w:i w:val="0"/>
        <w:caps w:val="0"/>
        <w:strike w:val="0"/>
        <w:dstrike w:val="0"/>
        <w:color w:val="auto"/>
        <w:u w:val="none"/>
        <w:effect w:val="none"/>
      </w:rPr>
    </w:lvl>
    <w:lvl w:ilvl="6">
      <w:start w:val="27"/>
      <w:numFmt w:val="lowerLetter"/>
      <w:pStyle w:val="FWBL7"/>
      <w:lvlText w:val="(%7)"/>
      <w:lvlJc w:val="left"/>
      <w:pPr>
        <w:tabs>
          <w:tab w:val="num" w:pos="3600"/>
        </w:tabs>
        <w:ind w:left="3600" w:hanging="720"/>
      </w:pPr>
      <w:rPr>
        <w:rFonts w:ascii="Times New Roman" w:hAnsi="Times New Roman" w:cs="Times New Roman"/>
        <w:b w:val="0"/>
        <w:i w:val="0"/>
        <w:caps w:val="0"/>
        <w:strike w:val="0"/>
        <w:dstrike w:val="0"/>
        <w:color w:val="auto"/>
        <w:u w:val="none"/>
        <w:effect w:val="none"/>
      </w:rPr>
    </w:lvl>
    <w:lvl w:ilvl="7">
      <w:start w:val="1"/>
      <w:numFmt w:val="decimal"/>
      <w:pStyle w:val="FWBL8"/>
      <w:lvlText w:val="(%8)"/>
      <w:lvlJc w:val="left"/>
      <w:pPr>
        <w:tabs>
          <w:tab w:val="num" w:pos="4320"/>
        </w:tabs>
        <w:ind w:left="4320" w:hanging="720"/>
      </w:pPr>
      <w:rPr>
        <w:rFonts w:ascii="Times New Roman" w:hAnsi="Times New Roman" w:cs="Times New Roman"/>
        <w:b w:val="0"/>
        <w:i w:val="0"/>
        <w:caps w:val="0"/>
        <w:strike w:val="0"/>
        <w:dstrike w:val="0"/>
        <w:color w:val="auto"/>
        <w:u w:val="none"/>
        <w:effect w:val="none"/>
      </w:rPr>
    </w:lvl>
    <w:lvl w:ilvl="8">
      <w:start w:val="1"/>
      <w:numFmt w:val="lowerRoman"/>
      <w:lvlText w:val="%9)"/>
      <w:lvlJc w:val="left"/>
      <w:pPr>
        <w:tabs>
          <w:tab w:val="num" w:pos="5760"/>
        </w:tabs>
        <w:ind w:left="5760" w:hanging="720"/>
      </w:pPr>
      <w:rPr>
        <w:rFonts w:ascii="Times New Roman" w:hAnsi="Times New Roman" w:cs="Times New Roman"/>
        <w:b w:val="0"/>
        <w:i w:val="0"/>
        <w:caps w:val="0"/>
        <w:strike w:val="0"/>
        <w:dstrike w:val="0"/>
        <w:color w:val="auto"/>
        <w:u w:val="none"/>
        <w:effect w:val="none"/>
      </w:rPr>
    </w:lvl>
  </w:abstractNum>
  <w:abstractNum w:abstractNumId="24" w15:restartNumberingAfterBreak="0">
    <w:nsid w:val="703F5F65"/>
    <w:multiLevelType w:val="multilevel"/>
    <w:tmpl w:val="FD1A5BC6"/>
    <w:lvl w:ilvl="0">
      <w:start w:val="1"/>
      <w:numFmt w:val="upperLetter"/>
      <w:pStyle w:val="AppendixLetter"/>
      <w:suff w:val="nothing"/>
      <w:lvlText w:val="Appendix %1"/>
      <w:lvlJc w:val="left"/>
      <w:pPr>
        <w:ind w:left="0" w:firstLine="0"/>
      </w:pPr>
      <w:rPr>
        <w:rFonts w:ascii="Times New Roman" w:hAnsi="Times New Roman" w:hint="default"/>
        <w:b/>
        <w:i w:val="0"/>
        <w:color w:val="808080"/>
        <w:sz w:val="36"/>
        <w:szCs w:val="26"/>
      </w:rPr>
    </w:lvl>
    <w:lvl w:ilvl="1">
      <w:start w:val="1"/>
      <w:numFmt w:val="decimal"/>
      <w:pStyle w:val="AppendixLevel1"/>
      <w:lvlText w:val="%1%2"/>
      <w:lvlJc w:val="left"/>
      <w:pPr>
        <w:tabs>
          <w:tab w:val="num" w:pos="1134"/>
        </w:tabs>
        <w:ind w:left="1134" w:hanging="1134"/>
      </w:pPr>
      <w:rPr>
        <w:rFonts w:ascii="Times New Roman" w:hAnsi="Times New Roman" w:hint="default"/>
        <w:b/>
        <w:i w:val="0"/>
        <w:color w:val="808080"/>
        <w:sz w:val="36"/>
        <w:szCs w:val="28"/>
      </w:rPr>
    </w:lvl>
    <w:lvl w:ilvl="2">
      <w:start w:val="1"/>
      <w:numFmt w:val="decimal"/>
      <w:pStyle w:val="AppendixLevel2"/>
      <w:lvlText w:val="%1%2.%3"/>
      <w:lvlJc w:val="left"/>
      <w:pPr>
        <w:tabs>
          <w:tab w:val="num" w:pos="1134"/>
        </w:tabs>
        <w:ind w:left="1134" w:hanging="1134"/>
      </w:pPr>
      <w:rPr>
        <w:rFonts w:ascii="Times New Roman" w:hAnsi="Times New Roman" w:hint="default"/>
        <w:b/>
        <w:i w:val="0"/>
        <w:color w:val="808080"/>
        <w:sz w:val="32"/>
        <w:szCs w:val="20"/>
      </w:rPr>
    </w:lvl>
    <w:lvl w:ilvl="3">
      <w:start w:val="1"/>
      <w:numFmt w:val="decimal"/>
      <w:pStyle w:val="AppendixLevel3"/>
      <w:lvlText w:val="%1%2.%3.%4"/>
      <w:lvlJc w:val="left"/>
      <w:pPr>
        <w:tabs>
          <w:tab w:val="num" w:pos="1134"/>
        </w:tabs>
        <w:ind w:left="1134" w:hanging="1134"/>
      </w:pPr>
      <w:rPr>
        <w:rFonts w:ascii="Times New Roman" w:hAnsi="Times New Roman" w:hint="default"/>
        <w:b/>
        <w:i w:val="0"/>
        <w:color w:val="808080"/>
        <w:sz w:val="28"/>
        <w:szCs w:val="18"/>
      </w:rPr>
    </w:lvl>
    <w:lvl w:ilvl="4">
      <w:start w:val="1"/>
      <w:numFmt w:val="decimal"/>
      <w:pStyle w:val="AppendixLevel4"/>
      <w:lvlText w:val="%1%2.%3.%4.%5"/>
      <w:lvlJc w:val="left"/>
      <w:pPr>
        <w:tabs>
          <w:tab w:val="num" w:pos="1134"/>
        </w:tabs>
        <w:ind w:left="1134" w:hanging="1134"/>
      </w:pPr>
      <w:rPr>
        <w:rFonts w:ascii="Times New Roman" w:hAnsi="Times New Roman" w:hint="default"/>
        <w:b/>
        <w:i w:val="0"/>
        <w:color w:val="808080"/>
        <w:sz w:val="28"/>
        <w:szCs w:val="18"/>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718C5FA8"/>
    <w:multiLevelType w:val="hybridMultilevel"/>
    <w:tmpl w:val="BD14351E"/>
    <w:lvl w:ilvl="0" w:tplc="83C461AE">
      <w:start w:val="5"/>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81C221E"/>
    <w:multiLevelType w:val="hybridMultilevel"/>
    <w:tmpl w:val="EAE26EB6"/>
    <w:lvl w:ilvl="0" w:tplc="FFFFFFFF">
      <w:start w:val="1"/>
      <w:numFmt w:val="decimal"/>
      <w:lvlText w:val="(%1)"/>
      <w:lvlJc w:val="left"/>
      <w:pPr>
        <w:ind w:left="988" w:hanging="420"/>
      </w:pPr>
      <w:rPr>
        <w:rFonts w:hint="eastAsia"/>
      </w:rPr>
    </w:lvl>
    <w:lvl w:ilvl="1" w:tplc="FFFFFFFF" w:tentative="1">
      <w:start w:val="1"/>
      <w:numFmt w:val="lowerLetter"/>
      <w:lvlText w:val="%2)"/>
      <w:lvlJc w:val="left"/>
      <w:pPr>
        <w:ind w:left="1408" w:hanging="420"/>
      </w:p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7" w15:restartNumberingAfterBreak="0">
    <w:nsid w:val="7C470142"/>
    <w:multiLevelType w:val="hybridMultilevel"/>
    <w:tmpl w:val="FEB8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B14487"/>
    <w:multiLevelType w:val="hybridMultilevel"/>
    <w:tmpl w:val="2B00E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5"/>
  </w:num>
  <w:num w:numId="4">
    <w:abstractNumId w:val="27"/>
  </w:num>
  <w:num w:numId="5">
    <w:abstractNumId w:val="7"/>
  </w:num>
  <w:num w:numId="6">
    <w:abstractNumId w:val="2"/>
  </w:num>
  <w:num w:numId="7">
    <w:abstractNumId w:val="20"/>
  </w:num>
  <w:num w:numId="8">
    <w:abstractNumId w:val="17"/>
  </w:num>
  <w:num w:numId="9">
    <w:abstractNumId w:val="12"/>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abstractNumId w:val="21"/>
  </w:num>
  <w:num w:numId="13">
    <w:abstractNumId w:val="16"/>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7">
    <w:abstractNumId w:val="9"/>
  </w:num>
  <w:num w:numId="18">
    <w:abstractNumId w:val="19"/>
  </w:num>
  <w:num w:numId="19">
    <w:abstractNumId w:val="0"/>
  </w:num>
  <w:num w:numId="20">
    <w:abstractNumId w:val="18"/>
  </w:num>
  <w:num w:numId="21">
    <w:abstractNumId w:val="13"/>
  </w:num>
  <w:num w:numId="22">
    <w:abstractNumId w:val="3"/>
  </w:num>
  <w:num w:numId="23">
    <w:abstractNumId w:val="25"/>
  </w:num>
  <w:num w:numId="24">
    <w:abstractNumId w:val="6"/>
  </w:num>
  <w:num w:numId="25">
    <w:abstractNumId w:val="10"/>
  </w:num>
  <w:num w:numId="26">
    <w:abstractNumId w:val="11"/>
  </w:num>
  <w:num w:numId="27">
    <w:abstractNumId w:val="22"/>
  </w:num>
  <w:num w:numId="28">
    <w:abstractNumId w:val="15"/>
  </w:num>
  <w:num w:numId="29">
    <w:abstractNumId w:val="24"/>
  </w:num>
  <w:num w:numId="30">
    <w:abstractNumId w:val="28"/>
  </w:num>
  <w:num w:numId="31">
    <w:abstractNumId w:val="14"/>
  </w:num>
  <w:num w:numId="32">
    <w:abstractNumId w:val="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EE"/>
    <w:rsid w:val="005622D2"/>
    <w:rsid w:val="00B648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B32B752-2FDE-4289-BE64-2690576A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648EE"/>
    <w:pPr>
      <w:spacing w:after="0" w:line="240" w:lineRule="auto"/>
      <w:jc w:val="left"/>
    </w:pPr>
    <w:rPr>
      <w:rFonts w:ascii="Times New Roman" w:eastAsia="SimSun" w:hAnsi="Times New Roman" w:cs="Times New Roman"/>
      <w:kern w:val="0"/>
      <w:szCs w:val="20"/>
      <w:lang w:val="en-GB" w:eastAsia="en-US"/>
    </w:rPr>
  </w:style>
  <w:style w:type="paragraph" w:styleId="1">
    <w:name w:val="heading 1"/>
    <w:basedOn w:val="a0"/>
    <w:next w:val="a0"/>
    <w:link w:val="1Char"/>
    <w:qFormat/>
    <w:rsid w:val="00B648EE"/>
    <w:pPr>
      <w:keepNext/>
      <w:spacing w:line="360" w:lineRule="atLeast"/>
      <w:ind w:left="1152"/>
      <w:jc w:val="center"/>
      <w:outlineLvl w:val="0"/>
    </w:pPr>
    <w:rPr>
      <w:rFonts w:ascii="Arial"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1Char">
    <w:name w:val="제목 1 Char"/>
    <w:basedOn w:val="a1"/>
    <w:link w:val="1"/>
    <w:rsid w:val="00B648EE"/>
    <w:rPr>
      <w:rFonts w:ascii="Arial" w:eastAsia="SimSun" w:hAnsi="Arial" w:cs="Times New Roman"/>
      <w:b/>
      <w:kern w:val="0"/>
      <w:szCs w:val="20"/>
      <w:lang w:val="en-GB" w:eastAsia="en-US"/>
    </w:rPr>
  </w:style>
  <w:style w:type="paragraph" w:styleId="a4">
    <w:name w:val="header"/>
    <w:basedOn w:val="a0"/>
    <w:link w:val="Char"/>
    <w:rsid w:val="00B648EE"/>
    <w:pPr>
      <w:tabs>
        <w:tab w:val="center" w:pos="4153"/>
        <w:tab w:val="right" w:pos="8306"/>
      </w:tabs>
    </w:pPr>
  </w:style>
  <w:style w:type="character" w:customStyle="1" w:styleId="Char">
    <w:name w:val="머리글 Char"/>
    <w:basedOn w:val="a1"/>
    <w:link w:val="a4"/>
    <w:rsid w:val="00B648EE"/>
    <w:rPr>
      <w:rFonts w:ascii="Times New Roman" w:eastAsia="SimSun" w:hAnsi="Times New Roman" w:cs="Times New Roman"/>
      <w:kern w:val="0"/>
      <w:szCs w:val="20"/>
      <w:lang w:val="en-GB" w:eastAsia="en-US"/>
    </w:rPr>
  </w:style>
  <w:style w:type="paragraph" w:styleId="a5">
    <w:name w:val="footer"/>
    <w:basedOn w:val="a0"/>
    <w:link w:val="Char0"/>
    <w:rsid w:val="00B648EE"/>
    <w:pPr>
      <w:tabs>
        <w:tab w:val="center" w:pos="4153"/>
        <w:tab w:val="right" w:pos="8306"/>
      </w:tabs>
    </w:pPr>
  </w:style>
  <w:style w:type="character" w:customStyle="1" w:styleId="Char0">
    <w:name w:val="바닥글 Char"/>
    <w:basedOn w:val="a1"/>
    <w:link w:val="a5"/>
    <w:rsid w:val="00B648EE"/>
    <w:rPr>
      <w:rFonts w:ascii="Times New Roman" w:eastAsia="SimSun" w:hAnsi="Times New Roman" w:cs="Times New Roman"/>
      <w:kern w:val="0"/>
      <w:szCs w:val="20"/>
      <w:lang w:val="en-GB" w:eastAsia="en-US"/>
    </w:rPr>
  </w:style>
  <w:style w:type="paragraph" w:styleId="a6">
    <w:name w:val="footnote text"/>
    <w:basedOn w:val="a0"/>
    <w:link w:val="Char1"/>
    <w:semiHidden/>
    <w:rsid w:val="00B648EE"/>
  </w:style>
  <w:style w:type="character" w:customStyle="1" w:styleId="Char1">
    <w:name w:val="각주 텍스트 Char"/>
    <w:basedOn w:val="a1"/>
    <w:link w:val="a6"/>
    <w:semiHidden/>
    <w:rsid w:val="00B648EE"/>
    <w:rPr>
      <w:rFonts w:ascii="Times New Roman" w:eastAsia="SimSun" w:hAnsi="Times New Roman" w:cs="Times New Roman"/>
      <w:kern w:val="0"/>
      <w:szCs w:val="20"/>
      <w:lang w:val="en-GB" w:eastAsia="en-US"/>
    </w:rPr>
  </w:style>
  <w:style w:type="character" w:styleId="a7">
    <w:name w:val="footnote reference"/>
    <w:semiHidden/>
    <w:rsid w:val="00B648EE"/>
    <w:rPr>
      <w:vertAlign w:val="superscript"/>
    </w:rPr>
  </w:style>
  <w:style w:type="table" w:styleId="a8">
    <w:name w:val="Table Grid"/>
    <w:basedOn w:val="a2"/>
    <w:rsid w:val="00B648EE"/>
    <w:pPr>
      <w:spacing w:after="0" w:line="240" w:lineRule="auto"/>
      <w:jc w:val="left"/>
    </w:pPr>
    <w:rPr>
      <w:rFonts w:ascii="Times New Roman" w:eastAsia="SimSun" w:hAnsi="Times New Roman"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horttext">
    <w:name w:val="short_text"/>
    <w:basedOn w:val="a1"/>
    <w:rsid w:val="00B648EE"/>
  </w:style>
  <w:style w:type="character" w:customStyle="1" w:styleId="atn">
    <w:name w:val="atn"/>
    <w:basedOn w:val="a1"/>
    <w:rsid w:val="00B648EE"/>
  </w:style>
  <w:style w:type="character" w:customStyle="1" w:styleId="hps">
    <w:name w:val="hps"/>
    <w:basedOn w:val="a1"/>
    <w:rsid w:val="00B648EE"/>
  </w:style>
  <w:style w:type="paragraph" w:styleId="a9">
    <w:name w:val="List Paragraph"/>
    <w:basedOn w:val="a0"/>
    <w:uiPriority w:val="34"/>
    <w:qFormat/>
    <w:rsid w:val="00B648EE"/>
    <w:pPr>
      <w:widowControl w:val="0"/>
      <w:ind w:firstLineChars="200" w:firstLine="420"/>
      <w:jc w:val="both"/>
    </w:pPr>
    <w:rPr>
      <w:rFonts w:ascii="Calibri" w:hAnsi="Calibri"/>
      <w:kern w:val="2"/>
      <w:sz w:val="21"/>
      <w:szCs w:val="22"/>
      <w:lang w:val="en-US" w:eastAsia="zh-CN"/>
    </w:rPr>
  </w:style>
  <w:style w:type="character" w:styleId="aa">
    <w:name w:val="Hyperlink"/>
    <w:uiPriority w:val="99"/>
    <w:unhideWhenUsed/>
    <w:rsid w:val="00B648EE"/>
    <w:rPr>
      <w:color w:val="0000FF"/>
      <w:u w:val="single"/>
    </w:rPr>
  </w:style>
  <w:style w:type="paragraph" w:customStyle="1" w:styleId="Default">
    <w:name w:val="Default"/>
    <w:rsid w:val="00B648EE"/>
    <w:pPr>
      <w:autoSpaceDE w:val="0"/>
      <w:autoSpaceDN w:val="0"/>
      <w:adjustRightInd w:val="0"/>
      <w:spacing w:after="0" w:line="240" w:lineRule="auto"/>
      <w:jc w:val="left"/>
    </w:pPr>
    <w:rPr>
      <w:rFonts w:ascii=".... ..." w:eastAsia=".... ..." w:hAnsi="Times New Roman" w:cs=".... ..."/>
      <w:color w:val="000000"/>
      <w:kern w:val="0"/>
      <w:sz w:val="24"/>
      <w:szCs w:val="24"/>
      <w:lang w:val="en-GB" w:eastAsia="zh-CN"/>
    </w:rPr>
  </w:style>
  <w:style w:type="character" w:customStyle="1" w:styleId="alt-edited1">
    <w:name w:val="alt-edited1"/>
    <w:rsid w:val="00B648EE"/>
    <w:rPr>
      <w:color w:val="4D90F0"/>
    </w:rPr>
  </w:style>
  <w:style w:type="paragraph" w:customStyle="1" w:styleId="ReportLevel1">
    <w:name w:val="Report Level 1"/>
    <w:basedOn w:val="a0"/>
    <w:next w:val="a0"/>
    <w:rsid w:val="00B648EE"/>
    <w:pPr>
      <w:keepNext/>
      <w:numPr>
        <w:numId w:val="3"/>
      </w:numPr>
      <w:spacing w:before="240" w:after="120"/>
      <w:outlineLvl w:val="0"/>
    </w:pPr>
    <w:rPr>
      <w:rFonts w:ascii="Arial" w:eastAsia="PMingLiU" w:hAnsi="Arial"/>
      <w:b/>
      <w:caps/>
      <w:sz w:val="24"/>
    </w:rPr>
  </w:style>
  <w:style w:type="paragraph" w:customStyle="1" w:styleId="ReportLevel2">
    <w:name w:val="Report Level 2"/>
    <w:basedOn w:val="ReportLevel1"/>
    <w:next w:val="a0"/>
    <w:rsid w:val="00B648EE"/>
    <w:pPr>
      <w:numPr>
        <w:ilvl w:val="1"/>
      </w:numPr>
      <w:outlineLvl w:val="1"/>
    </w:pPr>
    <w:rPr>
      <w:caps w:val="0"/>
    </w:rPr>
  </w:style>
  <w:style w:type="paragraph" w:customStyle="1" w:styleId="ReportLevel3">
    <w:name w:val="Report Level 3"/>
    <w:basedOn w:val="ReportLevel1"/>
    <w:next w:val="a0"/>
    <w:rsid w:val="00B648EE"/>
    <w:pPr>
      <w:numPr>
        <w:ilvl w:val="2"/>
      </w:numPr>
      <w:spacing w:before="120"/>
      <w:outlineLvl w:val="2"/>
    </w:pPr>
    <w:rPr>
      <w:caps w:val="0"/>
      <w:sz w:val="20"/>
    </w:rPr>
  </w:style>
  <w:style w:type="paragraph" w:customStyle="1" w:styleId="ReportLevel4">
    <w:name w:val="Report Level 4"/>
    <w:basedOn w:val="ReportLevel3"/>
    <w:next w:val="a0"/>
    <w:rsid w:val="00B648EE"/>
    <w:pPr>
      <w:numPr>
        <w:ilvl w:val="3"/>
      </w:numPr>
      <w:outlineLvl w:val="3"/>
    </w:pPr>
    <w:rPr>
      <w:rFonts w:ascii="Times New Roman" w:hAnsi="Times New Roman"/>
    </w:rPr>
  </w:style>
  <w:style w:type="paragraph" w:customStyle="1" w:styleId="ReportText">
    <w:name w:val="Report Text"/>
    <w:basedOn w:val="a0"/>
    <w:link w:val="ReportTextChar"/>
    <w:qFormat/>
    <w:rsid w:val="00B648EE"/>
    <w:pPr>
      <w:spacing w:after="138"/>
      <w:ind w:left="1080"/>
    </w:pPr>
    <w:rPr>
      <w:rFonts w:eastAsia="PMingLiU"/>
      <w:sz w:val="22"/>
    </w:rPr>
  </w:style>
  <w:style w:type="paragraph" w:customStyle="1" w:styleId="FWBL2">
    <w:name w:val="FWB_L2"/>
    <w:basedOn w:val="FWBL1"/>
    <w:rsid w:val="00B648EE"/>
    <w:pPr>
      <w:keepNext w:val="0"/>
      <w:keepLines w:val="0"/>
      <w:numPr>
        <w:ilvl w:val="1"/>
      </w:numPr>
      <w:jc w:val="both"/>
      <w:outlineLvl w:val="9"/>
    </w:pPr>
    <w:rPr>
      <w:b w:val="0"/>
      <w:smallCaps w:val="0"/>
    </w:rPr>
  </w:style>
  <w:style w:type="paragraph" w:customStyle="1" w:styleId="FWBL1">
    <w:name w:val="FWB_L1"/>
    <w:basedOn w:val="a0"/>
    <w:next w:val="FWBL2"/>
    <w:rsid w:val="00B648EE"/>
    <w:pPr>
      <w:keepNext/>
      <w:keepLines/>
      <w:numPr>
        <w:numId w:val="10"/>
      </w:numPr>
      <w:spacing w:after="240"/>
      <w:outlineLvl w:val="0"/>
    </w:pPr>
    <w:rPr>
      <w:b/>
      <w:smallCaps/>
      <w:sz w:val="24"/>
    </w:rPr>
  </w:style>
  <w:style w:type="paragraph" w:customStyle="1" w:styleId="FWBL3">
    <w:name w:val="FWB_L3"/>
    <w:basedOn w:val="FWBL2"/>
    <w:rsid w:val="00B648EE"/>
    <w:pPr>
      <w:numPr>
        <w:ilvl w:val="2"/>
      </w:numPr>
    </w:pPr>
  </w:style>
  <w:style w:type="paragraph" w:customStyle="1" w:styleId="FWBL4">
    <w:name w:val="FWB_L4"/>
    <w:basedOn w:val="FWBL3"/>
    <w:rsid w:val="00B648EE"/>
    <w:pPr>
      <w:numPr>
        <w:ilvl w:val="3"/>
      </w:numPr>
    </w:pPr>
  </w:style>
  <w:style w:type="paragraph" w:customStyle="1" w:styleId="FWBL5">
    <w:name w:val="FWB_L5"/>
    <w:basedOn w:val="FWBL4"/>
    <w:rsid w:val="00B648EE"/>
    <w:pPr>
      <w:numPr>
        <w:ilvl w:val="4"/>
      </w:numPr>
    </w:pPr>
  </w:style>
  <w:style w:type="paragraph" w:customStyle="1" w:styleId="FWBL6">
    <w:name w:val="FWB_L6"/>
    <w:basedOn w:val="FWBL5"/>
    <w:rsid w:val="00B648EE"/>
    <w:pPr>
      <w:numPr>
        <w:ilvl w:val="5"/>
      </w:numPr>
    </w:pPr>
  </w:style>
  <w:style w:type="paragraph" w:customStyle="1" w:styleId="FWBL7">
    <w:name w:val="FWB_L7"/>
    <w:basedOn w:val="FWBL6"/>
    <w:rsid w:val="00B648EE"/>
    <w:pPr>
      <w:numPr>
        <w:ilvl w:val="6"/>
      </w:numPr>
    </w:pPr>
  </w:style>
  <w:style w:type="paragraph" w:customStyle="1" w:styleId="FWBL8">
    <w:name w:val="FWB_L8"/>
    <w:basedOn w:val="FWBL7"/>
    <w:rsid w:val="00B648EE"/>
    <w:pPr>
      <w:numPr>
        <w:ilvl w:val="7"/>
      </w:numPr>
      <w:tabs>
        <w:tab w:val="clear" w:pos="4320"/>
      </w:tabs>
      <w:ind w:left="3928" w:hanging="420"/>
    </w:pPr>
  </w:style>
  <w:style w:type="character" w:customStyle="1" w:styleId="ReportTextChar">
    <w:name w:val="Report Text Char"/>
    <w:link w:val="ReportText"/>
    <w:rsid w:val="00B648EE"/>
    <w:rPr>
      <w:rFonts w:ascii="Times New Roman" w:eastAsia="PMingLiU" w:hAnsi="Times New Roman" w:cs="Times New Roman"/>
      <w:kern w:val="0"/>
      <w:sz w:val="22"/>
      <w:szCs w:val="20"/>
      <w:lang w:val="en-GB" w:eastAsia="en-US"/>
    </w:rPr>
  </w:style>
  <w:style w:type="table" w:customStyle="1" w:styleId="ReportTable">
    <w:name w:val="Report Table"/>
    <w:basedOn w:val="a2"/>
    <w:rsid w:val="00B648EE"/>
    <w:pPr>
      <w:spacing w:after="0" w:line="240" w:lineRule="auto"/>
      <w:jc w:val="left"/>
    </w:pPr>
    <w:rPr>
      <w:rFonts w:ascii="Times New Roman" w:eastAsia="Times New Roman" w:hAnsi="Times New Roman" w:cs="Times New Roman"/>
      <w:kern w:val="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DADADA"/>
      </w:tcPr>
    </w:tblStylePr>
  </w:style>
  <w:style w:type="paragraph" w:customStyle="1" w:styleId="Bullet1">
    <w:name w:val="Bullet 1"/>
    <w:basedOn w:val="a0"/>
    <w:rsid w:val="00B648EE"/>
    <w:pPr>
      <w:numPr>
        <w:numId w:val="17"/>
      </w:numPr>
      <w:tabs>
        <w:tab w:val="left" w:pos="288"/>
      </w:tabs>
      <w:spacing w:before="40" w:after="40" w:line="240" w:lineRule="atLeast"/>
      <w:jc w:val="both"/>
    </w:pPr>
    <w:rPr>
      <w:rFonts w:ascii="Arial Narrow" w:eastAsia="Times New Roman" w:hAnsi="Arial Narrow"/>
      <w:sz w:val="24"/>
    </w:rPr>
  </w:style>
  <w:style w:type="paragraph" w:customStyle="1" w:styleId="SubText">
    <w:name w:val="Sub Text"/>
    <w:basedOn w:val="a0"/>
    <w:link w:val="SubTextChar"/>
    <w:rsid w:val="00B648EE"/>
    <w:pPr>
      <w:spacing w:after="120" w:line="260" w:lineRule="atLeast"/>
      <w:ind w:left="1253"/>
    </w:pPr>
    <w:rPr>
      <w:rFonts w:ascii="Arial" w:eastAsia="MS Mincho" w:hAnsi="Arial"/>
      <w:lang w:val="en-US"/>
    </w:rPr>
  </w:style>
  <w:style w:type="character" w:customStyle="1" w:styleId="SubTextChar">
    <w:name w:val="Sub Text Char"/>
    <w:link w:val="SubText"/>
    <w:rsid w:val="00B648EE"/>
    <w:rPr>
      <w:rFonts w:ascii="Arial" w:eastAsia="MS Mincho" w:hAnsi="Arial" w:cs="Times New Roman"/>
      <w:kern w:val="0"/>
      <w:szCs w:val="20"/>
      <w:lang w:eastAsia="en-US"/>
    </w:rPr>
  </w:style>
  <w:style w:type="paragraph" w:styleId="a">
    <w:name w:val="List Bullet"/>
    <w:basedOn w:val="a0"/>
    <w:uiPriority w:val="99"/>
    <w:rsid w:val="00B648EE"/>
    <w:pPr>
      <w:numPr>
        <w:numId w:val="19"/>
      </w:numPr>
      <w:spacing w:before="113" w:after="113" w:line="260" w:lineRule="exact"/>
      <w:contextualSpacing/>
    </w:pPr>
    <w:rPr>
      <w:rFonts w:eastAsia="Times New Roman"/>
      <w:sz w:val="24"/>
    </w:rPr>
  </w:style>
  <w:style w:type="paragraph" w:customStyle="1" w:styleId="SubList1">
    <w:name w:val="Sub List 1"/>
    <w:basedOn w:val="a0"/>
    <w:rsid w:val="00B648EE"/>
    <w:pPr>
      <w:tabs>
        <w:tab w:val="left" w:pos="1627"/>
      </w:tabs>
      <w:spacing w:after="120" w:line="260" w:lineRule="atLeast"/>
      <w:ind w:left="1610" w:hanging="357"/>
    </w:pPr>
    <w:rPr>
      <w:rFonts w:ascii="Arial" w:eastAsia="MS Mincho" w:hAnsi="Arial"/>
      <w:lang w:val="en-US" w:eastAsia="zh-HK"/>
    </w:rPr>
  </w:style>
  <w:style w:type="paragraph" w:customStyle="1" w:styleId="ReportTableText">
    <w:name w:val="Report Table Text"/>
    <w:basedOn w:val="ReportText"/>
    <w:qFormat/>
    <w:rsid w:val="00B648EE"/>
    <w:pPr>
      <w:spacing w:before="57" w:after="57" w:line="200" w:lineRule="atLeast"/>
      <w:ind w:left="0"/>
    </w:pPr>
    <w:rPr>
      <w:rFonts w:eastAsia="MS Mincho"/>
      <w:sz w:val="20"/>
    </w:rPr>
  </w:style>
  <w:style w:type="paragraph" w:styleId="ab">
    <w:name w:val="Balloon Text"/>
    <w:basedOn w:val="a0"/>
    <w:link w:val="Char2"/>
    <w:rsid w:val="00B648EE"/>
    <w:rPr>
      <w:rFonts w:ascii="Segoe UI" w:hAnsi="Segoe UI" w:cs="Segoe UI"/>
      <w:sz w:val="18"/>
      <w:szCs w:val="18"/>
    </w:rPr>
  </w:style>
  <w:style w:type="character" w:customStyle="1" w:styleId="Char2">
    <w:name w:val="풍선 도움말 텍스트 Char"/>
    <w:basedOn w:val="a1"/>
    <w:link w:val="ab"/>
    <w:rsid w:val="00B648EE"/>
    <w:rPr>
      <w:rFonts w:ascii="Segoe UI" w:eastAsia="SimSun" w:hAnsi="Segoe UI" w:cs="Segoe UI"/>
      <w:kern w:val="0"/>
      <w:sz w:val="18"/>
      <w:szCs w:val="18"/>
      <w:lang w:val="en-GB" w:eastAsia="en-US"/>
    </w:rPr>
  </w:style>
  <w:style w:type="character" w:styleId="ac">
    <w:name w:val="annotation reference"/>
    <w:uiPriority w:val="9"/>
    <w:rsid w:val="00B648EE"/>
    <w:rPr>
      <w:sz w:val="18"/>
      <w:szCs w:val="18"/>
    </w:rPr>
  </w:style>
  <w:style w:type="paragraph" w:styleId="ad">
    <w:name w:val="annotation text"/>
    <w:basedOn w:val="a0"/>
    <w:link w:val="Char3"/>
    <w:rsid w:val="00B648EE"/>
  </w:style>
  <w:style w:type="character" w:customStyle="1" w:styleId="Char3">
    <w:name w:val="메모 텍스트 Char"/>
    <w:basedOn w:val="a1"/>
    <w:link w:val="ad"/>
    <w:rsid w:val="00B648EE"/>
    <w:rPr>
      <w:rFonts w:ascii="Times New Roman" w:eastAsia="SimSun" w:hAnsi="Times New Roman" w:cs="Times New Roman"/>
      <w:kern w:val="0"/>
      <w:szCs w:val="20"/>
      <w:lang w:val="en-GB" w:eastAsia="en-US"/>
    </w:rPr>
  </w:style>
  <w:style w:type="paragraph" w:styleId="ae">
    <w:name w:val="annotation subject"/>
    <w:basedOn w:val="ad"/>
    <w:next w:val="ad"/>
    <w:link w:val="Char4"/>
    <w:rsid w:val="00B648EE"/>
    <w:rPr>
      <w:b/>
      <w:bCs/>
    </w:rPr>
  </w:style>
  <w:style w:type="character" w:customStyle="1" w:styleId="Char4">
    <w:name w:val="메모 주제 Char"/>
    <w:basedOn w:val="Char3"/>
    <w:link w:val="ae"/>
    <w:rsid w:val="00B648EE"/>
    <w:rPr>
      <w:rFonts w:ascii="Times New Roman" w:eastAsia="SimSun" w:hAnsi="Times New Roman" w:cs="Times New Roman"/>
      <w:b/>
      <w:bCs/>
      <w:kern w:val="0"/>
      <w:szCs w:val="20"/>
      <w:lang w:val="en-GB" w:eastAsia="en-US"/>
    </w:rPr>
  </w:style>
  <w:style w:type="paragraph" w:styleId="af">
    <w:name w:val="Revision"/>
    <w:hidden/>
    <w:uiPriority w:val="99"/>
    <w:semiHidden/>
    <w:rsid w:val="00B648EE"/>
    <w:pPr>
      <w:spacing w:after="0" w:line="240" w:lineRule="auto"/>
      <w:jc w:val="left"/>
    </w:pPr>
    <w:rPr>
      <w:rFonts w:ascii="Times New Roman" w:eastAsia="SimSun" w:hAnsi="Times New Roman" w:cs="Times New Roman"/>
      <w:kern w:val="0"/>
      <w:szCs w:val="20"/>
      <w:lang w:val="en-GB" w:eastAsia="en-US"/>
    </w:rPr>
  </w:style>
  <w:style w:type="paragraph" w:customStyle="1" w:styleId="AppendixLetter">
    <w:name w:val="Appendix Letter"/>
    <w:next w:val="a0"/>
    <w:uiPriority w:val="1"/>
    <w:qFormat/>
    <w:rsid w:val="00B648EE"/>
    <w:pPr>
      <w:numPr>
        <w:numId w:val="29"/>
      </w:numPr>
      <w:tabs>
        <w:tab w:val="num" w:pos="360"/>
      </w:tabs>
      <w:spacing w:after="113" w:line="360" w:lineRule="exact"/>
      <w:jc w:val="left"/>
      <w:outlineLvl w:val="0"/>
    </w:pPr>
    <w:rPr>
      <w:rFonts w:ascii="Times New Roman" w:eastAsia="SimSun" w:hAnsi="Times New Roman" w:cs="Times New Roman"/>
      <w:b/>
      <w:color w:val="808080"/>
      <w:kern w:val="0"/>
      <w:sz w:val="36"/>
      <w:szCs w:val="20"/>
      <w:lang w:val="en-GB" w:eastAsia="en-US"/>
    </w:rPr>
  </w:style>
  <w:style w:type="paragraph" w:customStyle="1" w:styleId="AppendixLevel1">
    <w:name w:val="Appendix Level 1"/>
    <w:next w:val="a0"/>
    <w:uiPriority w:val="1"/>
    <w:qFormat/>
    <w:rsid w:val="00B648EE"/>
    <w:pPr>
      <w:keepNext/>
      <w:numPr>
        <w:ilvl w:val="1"/>
        <w:numId w:val="29"/>
      </w:numPr>
      <w:pBdr>
        <w:bottom w:val="single" w:sz="8" w:space="1" w:color="808080"/>
      </w:pBdr>
      <w:tabs>
        <w:tab w:val="clear" w:pos="1134"/>
        <w:tab w:val="num" w:pos="360"/>
      </w:tabs>
      <w:spacing w:before="340" w:after="227" w:line="360" w:lineRule="atLeast"/>
      <w:ind w:left="0" w:firstLine="0"/>
      <w:jc w:val="left"/>
      <w:outlineLvl w:val="1"/>
    </w:pPr>
    <w:rPr>
      <w:rFonts w:ascii="Times New Roman" w:eastAsia="SimSun" w:hAnsi="Times New Roman" w:cs="Times New Roman"/>
      <w:b/>
      <w:color w:val="808080"/>
      <w:kern w:val="0"/>
      <w:sz w:val="36"/>
      <w:szCs w:val="28"/>
      <w:lang w:val="en-GB" w:eastAsia="en-US"/>
    </w:rPr>
  </w:style>
  <w:style w:type="paragraph" w:customStyle="1" w:styleId="AppendixLevel2">
    <w:name w:val="Appendix Level 2"/>
    <w:basedOn w:val="AppendixLevel1"/>
    <w:next w:val="a0"/>
    <w:uiPriority w:val="1"/>
    <w:qFormat/>
    <w:rsid w:val="00B648EE"/>
    <w:pPr>
      <w:numPr>
        <w:ilvl w:val="2"/>
      </w:numPr>
      <w:pBdr>
        <w:bottom w:val="none" w:sz="0" w:space="0" w:color="auto"/>
      </w:pBdr>
      <w:tabs>
        <w:tab w:val="clear" w:pos="1134"/>
        <w:tab w:val="num" w:pos="360"/>
      </w:tabs>
      <w:spacing w:after="170" w:line="320" w:lineRule="atLeast"/>
      <w:ind w:left="0" w:firstLine="0"/>
      <w:outlineLvl w:val="2"/>
    </w:pPr>
    <w:rPr>
      <w:sz w:val="32"/>
      <w:szCs w:val="20"/>
    </w:rPr>
  </w:style>
  <w:style w:type="paragraph" w:customStyle="1" w:styleId="AppendixLevel3">
    <w:name w:val="Appendix Level 3"/>
    <w:basedOn w:val="AppendixLevel2"/>
    <w:next w:val="a0"/>
    <w:uiPriority w:val="1"/>
    <w:qFormat/>
    <w:rsid w:val="00B648EE"/>
    <w:pPr>
      <w:numPr>
        <w:ilvl w:val="3"/>
      </w:numPr>
      <w:tabs>
        <w:tab w:val="clear" w:pos="1134"/>
        <w:tab w:val="num" w:pos="360"/>
      </w:tabs>
      <w:spacing w:after="113"/>
      <w:ind w:left="0" w:firstLine="0"/>
      <w:outlineLvl w:val="3"/>
    </w:pPr>
    <w:rPr>
      <w:sz w:val="28"/>
      <w:szCs w:val="18"/>
    </w:rPr>
  </w:style>
  <w:style w:type="paragraph" w:customStyle="1" w:styleId="AppendixLevel4">
    <w:name w:val="Appendix Level 4"/>
    <w:basedOn w:val="AppendixLevel3"/>
    <w:next w:val="a0"/>
    <w:uiPriority w:val="1"/>
    <w:qFormat/>
    <w:rsid w:val="00B648EE"/>
    <w:pPr>
      <w:numPr>
        <w:ilvl w:val="4"/>
      </w:numPr>
      <w:tabs>
        <w:tab w:val="clear" w:pos="1134"/>
        <w:tab w:val="num" w:pos="360"/>
      </w:tabs>
      <w:outlineLvl w:val="4"/>
    </w:pPr>
  </w:style>
  <w:style w:type="paragraph" w:customStyle="1" w:styleId="ReportInsertPicture">
    <w:name w:val="Report Insert Picture"/>
    <w:basedOn w:val="ReportText"/>
    <w:next w:val="ReportText"/>
    <w:qFormat/>
    <w:rsid w:val="00B648EE"/>
    <w:pPr>
      <w:spacing w:after="0"/>
      <w:ind w:left="0"/>
    </w:pPr>
    <w:rPr>
      <w:rFonts w:eastAsia="SimSun"/>
      <w:sz w:val="24"/>
    </w:rPr>
  </w:style>
  <w:style w:type="paragraph" w:customStyle="1" w:styleId="ReportExecSummaryText">
    <w:name w:val="Report Exec Summary Text"/>
    <w:basedOn w:val="ReportText"/>
    <w:rsid w:val="00B648EE"/>
    <w:pPr>
      <w:spacing w:before="170" w:after="170" w:line="260" w:lineRule="atLeast"/>
      <w:ind w:left="0"/>
    </w:pPr>
    <w:rPr>
      <w:rFonts w:eastAsia="SimSun"/>
      <w:sz w:val="24"/>
    </w:rPr>
  </w:style>
  <w:style w:type="character" w:customStyle="1" w:styleId="UnresolvedMention">
    <w:name w:val="Unresolved Mention"/>
    <w:uiPriority w:val="99"/>
    <w:semiHidden/>
    <w:unhideWhenUsed/>
    <w:rsid w:val="00B64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6160</Words>
  <Characters>35112</Characters>
  <Application>Microsoft Office Word</Application>
  <DocSecurity>0</DocSecurity>
  <Lines>292</Lines>
  <Paragraphs>82</Paragraphs>
  <ScaleCrop>false</ScaleCrop>
  <Company/>
  <LinksUpToDate>false</LinksUpToDate>
  <CharactersWithSpaces>41190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dc:creator>
  <cp:keywords/>
  <dc:description/>
  <cp:lastModifiedBy/>
  <cp:revision>1</cp:revision>
  <dcterms:created xsi:type="dcterms:W3CDTF">2022-03-25T08:23:00Z</dcterms:created>
</cp:coreProperties>
</file>