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A3" w:rsidRPr="009C07A3" w:rsidRDefault="009C07A3" w:rsidP="009C07A3">
      <w:pPr>
        <w:pStyle w:val="Default"/>
        <w:spacing w:line="276" w:lineRule="auto"/>
        <w:jc w:val="center"/>
        <w:rPr>
          <w:rFonts w:ascii="Times New Roman" w:hAnsi="Times New Roman" w:cs="Times New Roman"/>
          <w:sz w:val="44"/>
          <w:szCs w:val="44"/>
        </w:rPr>
      </w:pPr>
      <w:bookmarkStart w:id="0" w:name="_GoBack"/>
      <w:bookmarkEnd w:id="0"/>
      <w:r w:rsidRPr="009C07A3">
        <w:rPr>
          <w:rFonts w:ascii="Times New Roman" w:hAnsi="Times New Roman" w:cs="Times New Roman"/>
          <w:b/>
          <w:bCs/>
          <w:sz w:val="44"/>
          <w:szCs w:val="44"/>
        </w:rPr>
        <w:t>Chapter 16</w:t>
      </w:r>
    </w:p>
    <w:p w:rsidR="009C07A3" w:rsidRPr="009C07A3" w:rsidRDefault="009C07A3" w:rsidP="009C07A3">
      <w:pPr>
        <w:pStyle w:val="Default"/>
        <w:spacing w:line="276" w:lineRule="auto"/>
        <w:jc w:val="center"/>
        <w:rPr>
          <w:rFonts w:ascii="Times New Roman" w:hAnsi="Times New Roman" w:cs="Times New Roman"/>
          <w:sz w:val="44"/>
          <w:szCs w:val="44"/>
        </w:rPr>
      </w:pPr>
      <w:r>
        <w:rPr>
          <w:rFonts w:ascii="Times New Roman" w:hAnsi="Times New Roman" w:cs="Times New Roman"/>
          <w:b/>
          <w:bCs/>
          <w:sz w:val="44"/>
          <w:szCs w:val="44"/>
        </w:rPr>
        <w:t>Reconstruction, 1865</w:t>
      </w:r>
      <w:r w:rsidR="00C24730">
        <w:rPr>
          <w:rFonts w:ascii="Times New Roman" w:hAnsi="Times New Roman" w:cs="Times New Roman"/>
          <w:b/>
          <w:bCs/>
          <w:sz w:val="44"/>
          <w:szCs w:val="44"/>
        </w:rPr>
        <w:t>–</w:t>
      </w:r>
      <w:r>
        <w:rPr>
          <w:rFonts w:ascii="Times New Roman" w:hAnsi="Times New Roman" w:cs="Times New Roman"/>
          <w:b/>
          <w:bCs/>
          <w:sz w:val="44"/>
          <w:szCs w:val="44"/>
        </w:rPr>
        <w:t>1877</w:t>
      </w:r>
    </w:p>
    <w:p w:rsidR="009C07A3" w:rsidRPr="00AB7AC1" w:rsidRDefault="009C07A3" w:rsidP="00AB7AC1">
      <w:pPr>
        <w:pStyle w:val="Default"/>
        <w:spacing w:line="276" w:lineRule="auto"/>
        <w:jc w:val="center"/>
        <w:rPr>
          <w:rFonts w:ascii="Times New Roman" w:hAnsi="Times New Roman" w:cs="Times New Roman"/>
          <w:bCs/>
          <w:sz w:val="44"/>
          <w:szCs w:val="23"/>
        </w:rPr>
      </w:pPr>
    </w:p>
    <w:p w:rsidR="009C07A3" w:rsidRPr="00AB7AC1" w:rsidRDefault="00AB7AC1" w:rsidP="009C07A3">
      <w:pPr>
        <w:pStyle w:val="Default"/>
        <w:spacing w:line="276" w:lineRule="auto"/>
        <w:rPr>
          <w:rFonts w:ascii="Times New Roman" w:hAnsi="Times New Roman" w:cs="Times New Roman"/>
          <w:b/>
          <w:bCs/>
          <w:sz w:val="28"/>
          <w:szCs w:val="28"/>
        </w:rPr>
      </w:pPr>
      <w:r w:rsidRPr="00AB7AC1">
        <w:rPr>
          <w:rFonts w:ascii="Times New Roman" w:hAnsi="Times New Roman" w:cs="Times New Roman"/>
          <w:b/>
          <w:bCs/>
          <w:sz w:val="28"/>
          <w:szCs w:val="28"/>
        </w:rPr>
        <w:t>Learning Outcomes</w:t>
      </w:r>
    </w:p>
    <w:p w:rsidR="009C07A3" w:rsidRPr="00AB7AC1" w:rsidRDefault="009C07A3" w:rsidP="009C07A3">
      <w:pPr>
        <w:pStyle w:val="Default"/>
        <w:spacing w:line="276" w:lineRule="auto"/>
        <w:ind w:left="360" w:hanging="360"/>
        <w:rPr>
          <w:rFonts w:ascii="Times New Roman" w:hAnsi="Times New Roman" w:cs="Times New Roman"/>
        </w:rPr>
      </w:pPr>
    </w:p>
    <w:p w:rsidR="009C07A3" w:rsidRPr="00AB7AC1" w:rsidRDefault="009C07A3" w:rsidP="00BF340B">
      <w:pPr>
        <w:pStyle w:val="NoSpacing"/>
        <w:widowControl w:val="0"/>
        <w:numPr>
          <w:ilvl w:val="1"/>
          <w:numId w:val="2"/>
        </w:numPr>
        <w:tabs>
          <w:tab w:val="left" w:pos="426"/>
        </w:tabs>
        <w:spacing w:line="276" w:lineRule="auto"/>
        <w:rPr>
          <w:sz w:val="24"/>
          <w:szCs w:val="24"/>
        </w:rPr>
      </w:pPr>
      <w:r w:rsidRPr="00AB7AC1">
        <w:rPr>
          <w:sz w:val="24"/>
          <w:szCs w:val="24"/>
        </w:rPr>
        <w:t>Describe th</w:t>
      </w:r>
      <w:r w:rsidR="00921603">
        <w:rPr>
          <w:sz w:val="24"/>
          <w:szCs w:val="24"/>
        </w:rPr>
        <w:t>e</w:t>
      </w:r>
      <w:r w:rsidRPr="00AB7AC1">
        <w:rPr>
          <w:sz w:val="24"/>
          <w:szCs w:val="24"/>
        </w:rPr>
        <w:t xml:space="preserve"> changed world of </w:t>
      </w:r>
      <w:r w:rsidR="001F3E6C">
        <w:rPr>
          <w:sz w:val="24"/>
          <w:szCs w:val="24"/>
        </w:rPr>
        <w:t xml:space="preserve">ex-slaves </w:t>
      </w:r>
      <w:r w:rsidRPr="00AB7AC1">
        <w:rPr>
          <w:sz w:val="24"/>
          <w:szCs w:val="24"/>
        </w:rPr>
        <w:t>after the Civil War.</w:t>
      </w:r>
    </w:p>
    <w:p w:rsidR="009C07A3" w:rsidRPr="00AB7AC1" w:rsidRDefault="009C07A3" w:rsidP="008F7728">
      <w:pPr>
        <w:pStyle w:val="Default"/>
        <w:spacing w:line="276" w:lineRule="auto"/>
        <w:ind w:left="426"/>
        <w:rPr>
          <w:rFonts w:ascii="Times New Roman" w:hAnsi="Times New Roman" w:cs="Times New Roman"/>
        </w:rPr>
      </w:pPr>
    </w:p>
    <w:p w:rsidR="009C07A3" w:rsidRPr="00AB7AC1" w:rsidRDefault="009C07A3" w:rsidP="0009128C">
      <w:pPr>
        <w:pStyle w:val="NoSpacing"/>
        <w:widowControl w:val="0"/>
        <w:tabs>
          <w:tab w:val="left" w:pos="425"/>
        </w:tabs>
        <w:spacing w:line="276" w:lineRule="auto"/>
        <w:ind w:left="425"/>
        <w:rPr>
          <w:b/>
          <w:bCs/>
          <w:sz w:val="24"/>
          <w:szCs w:val="24"/>
        </w:rPr>
      </w:pPr>
      <w:r w:rsidRPr="00AB7AC1">
        <w:rPr>
          <w:b/>
          <w:bCs/>
          <w:sz w:val="24"/>
          <w:szCs w:val="24"/>
        </w:rPr>
        <w:t>Objectives</w:t>
      </w:r>
    </w:p>
    <w:p w:rsidR="009C07A3" w:rsidRPr="00AB7AC1" w:rsidRDefault="00AB7AC1" w:rsidP="0009128C">
      <w:pPr>
        <w:pStyle w:val="NoSpacing"/>
        <w:widowControl w:val="0"/>
        <w:tabs>
          <w:tab w:val="left" w:pos="993"/>
        </w:tabs>
        <w:spacing w:line="276" w:lineRule="auto"/>
        <w:ind w:left="992" w:hanging="425"/>
        <w:rPr>
          <w:sz w:val="24"/>
          <w:szCs w:val="24"/>
        </w:rPr>
      </w:pPr>
      <w:r w:rsidRPr="00AB7AC1">
        <w:rPr>
          <w:sz w:val="24"/>
          <w:szCs w:val="24"/>
        </w:rPr>
        <w:t>1.</w:t>
      </w:r>
      <w:r w:rsidRPr="00AB7AC1">
        <w:rPr>
          <w:sz w:val="24"/>
          <w:szCs w:val="24"/>
        </w:rPr>
        <w:tab/>
      </w:r>
      <w:r w:rsidR="009C07A3" w:rsidRPr="00AB7AC1">
        <w:rPr>
          <w:sz w:val="24"/>
          <w:szCs w:val="24"/>
        </w:rPr>
        <w:t xml:space="preserve">Analyze how much or how little the ex-slaves’ lives changed immediately </w:t>
      </w:r>
      <w:r w:rsidR="004971FB">
        <w:rPr>
          <w:sz w:val="24"/>
          <w:szCs w:val="24"/>
        </w:rPr>
        <w:t>after</w:t>
      </w:r>
      <w:r w:rsidR="004971FB" w:rsidRPr="00AB7AC1">
        <w:rPr>
          <w:sz w:val="24"/>
          <w:szCs w:val="24"/>
        </w:rPr>
        <w:t xml:space="preserve"> </w:t>
      </w:r>
      <w:r w:rsidR="009C07A3" w:rsidRPr="00AB7AC1">
        <w:rPr>
          <w:sz w:val="24"/>
          <w:szCs w:val="24"/>
        </w:rPr>
        <w:t>the Civil War and emancipation.</w:t>
      </w:r>
    </w:p>
    <w:p w:rsidR="009C07A3" w:rsidRPr="00AB7AC1" w:rsidRDefault="00AB7AC1" w:rsidP="0009128C">
      <w:pPr>
        <w:pStyle w:val="NoSpacing"/>
        <w:widowControl w:val="0"/>
        <w:tabs>
          <w:tab w:val="left" w:pos="993"/>
        </w:tabs>
        <w:spacing w:line="276" w:lineRule="auto"/>
        <w:ind w:left="992" w:hanging="425"/>
        <w:rPr>
          <w:sz w:val="24"/>
          <w:szCs w:val="24"/>
        </w:rPr>
      </w:pPr>
      <w:r w:rsidRPr="00AB7AC1">
        <w:rPr>
          <w:sz w:val="24"/>
          <w:szCs w:val="24"/>
        </w:rPr>
        <w:t>2.</w:t>
      </w:r>
      <w:r w:rsidRPr="00AB7AC1">
        <w:rPr>
          <w:sz w:val="24"/>
          <w:szCs w:val="24"/>
        </w:rPr>
        <w:tab/>
      </w:r>
      <w:r w:rsidR="009C07A3" w:rsidRPr="00AB7AC1">
        <w:rPr>
          <w:sz w:val="24"/>
          <w:szCs w:val="24"/>
        </w:rPr>
        <w:t>Explain the purpose of the Freedmen’s Bureau, and assess its degree of success.</w:t>
      </w:r>
    </w:p>
    <w:p w:rsidR="009C07A3" w:rsidRPr="00AB7AC1" w:rsidRDefault="009C07A3" w:rsidP="008F7728">
      <w:pPr>
        <w:pStyle w:val="Default"/>
        <w:spacing w:line="276" w:lineRule="auto"/>
        <w:ind w:left="426"/>
        <w:rPr>
          <w:rFonts w:ascii="Times New Roman" w:hAnsi="Times New Roman" w:cs="Times New Roman"/>
        </w:rPr>
      </w:pPr>
    </w:p>
    <w:p w:rsidR="009C07A3" w:rsidRPr="00AB7AC1" w:rsidRDefault="009C07A3" w:rsidP="00BF340B">
      <w:pPr>
        <w:pStyle w:val="NoSpacing"/>
        <w:widowControl w:val="0"/>
        <w:numPr>
          <w:ilvl w:val="1"/>
          <w:numId w:val="2"/>
        </w:numPr>
        <w:tabs>
          <w:tab w:val="left" w:pos="426"/>
        </w:tabs>
        <w:spacing w:line="276" w:lineRule="auto"/>
        <w:rPr>
          <w:sz w:val="24"/>
          <w:szCs w:val="24"/>
        </w:rPr>
      </w:pPr>
      <w:r w:rsidRPr="00AB7AC1">
        <w:rPr>
          <w:sz w:val="24"/>
          <w:szCs w:val="24"/>
        </w:rPr>
        <w:t>Outline the different phases of Reconstruction, beginning with Lincoln’s plan and moving through presidential Reconstruction to Congressional Reconstruction.</w:t>
      </w:r>
    </w:p>
    <w:p w:rsidR="009C07A3" w:rsidRPr="00AB7AC1" w:rsidRDefault="009C07A3" w:rsidP="008F7728">
      <w:pPr>
        <w:pStyle w:val="Default"/>
        <w:spacing w:line="276" w:lineRule="auto"/>
        <w:ind w:left="426"/>
        <w:rPr>
          <w:rFonts w:ascii="Times New Roman" w:hAnsi="Times New Roman" w:cs="Times New Roman"/>
        </w:rPr>
      </w:pPr>
    </w:p>
    <w:p w:rsidR="009C07A3" w:rsidRPr="00AB7AC1" w:rsidRDefault="009C07A3" w:rsidP="0009128C">
      <w:pPr>
        <w:pStyle w:val="NoSpacing"/>
        <w:widowControl w:val="0"/>
        <w:tabs>
          <w:tab w:val="left" w:pos="425"/>
        </w:tabs>
        <w:spacing w:line="276" w:lineRule="auto"/>
        <w:ind w:left="425"/>
        <w:rPr>
          <w:b/>
          <w:bCs/>
          <w:sz w:val="24"/>
          <w:szCs w:val="24"/>
        </w:rPr>
      </w:pPr>
      <w:r w:rsidRPr="00AB7AC1">
        <w:rPr>
          <w:b/>
          <w:bCs/>
          <w:sz w:val="24"/>
          <w:szCs w:val="24"/>
        </w:rPr>
        <w:t>Objectives</w:t>
      </w:r>
    </w:p>
    <w:p w:rsidR="009C07A3" w:rsidRPr="00AB7AC1" w:rsidRDefault="00AB7AC1" w:rsidP="0009128C">
      <w:pPr>
        <w:pStyle w:val="NoSpacing"/>
        <w:widowControl w:val="0"/>
        <w:tabs>
          <w:tab w:val="left" w:pos="993"/>
        </w:tabs>
        <w:spacing w:line="276" w:lineRule="auto"/>
        <w:ind w:left="992" w:hanging="425"/>
        <w:rPr>
          <w:sz w:val="24"/>
          <w:szCs w:val="24"/>
        </w:rPr>
      </w:pPr>
      <w:r w:rsidRPr="00AB7AC1">
        <w:rPr>
          <w:sz w:val="24"/>
          <w:szCs w:val="24"/>
        </w:rPr>
        <w:t>1.</w:t>
      </w:r>
      <w:r w:rsidRPr="00AB7AC1">
        <w:rPr>
          <w:sz w:val="24"/>
          <w:szCs w:val="24"/>
        </w:rPr>
        <w:tab/>
      </w:r>
      <w:r w:rsidR="009C07A3" w:rsidRPr="00AB7AC1">
        <w:rPr>
          <w:sz w:val="24"/>
          <w:szCs w:val="24"/>
        </w:rPr>
        <w:t xml:space="preserve">Describe Lincoln’s ideas </w:t>
      </w:r>
      <w:r w:rsidR="004971FB">
        <w:rPr>
          <w:sz w:val="24"/>
          <w:szCs w:val="24"/>
        </w:rPr>
        <w:t>for</w:t>
      </w:r>
      <w:r w:rsidR="009C07A3" w:rsidRPr="00AB7AC1">
        <w:rPr>
          <w:sz w:val="24"/>
          <w:szCs w:val="24"/>
        </w:rPr>
        <w:t xml:space="preserve"> bring</w:t>
      </w:r>
      <w:r w:rsidR="004971FB">
        <w:rPr>
          <w:sz w:val="24"/>
          <w:szCs w:val="24"/>
        </w:rPr>
        <w:t>ing</w:t>
      </w:r>
      <w:r w:rsidR="009C07A3" w:rsidRPr="00AB7AC1">
        <w:rPr>
          <w:sz w:val="24"/>
          <w:szCs w:val="24"/>
        </w:rPr>
        <w:t xml:space="preserve"> the southern states back into the Union, and give Congress’s reaction to that plan.</w:t>
      </w:r>
    </w:p>
    <w:p w:rsidR="009C07A3" w:rsidRPr="00AB7AC1" w:rsidRDefault="00AB7AC1" w:rsidP="0009128C">
      <w:pPr>
        <w:pStyle w:val="NoSpacing"/>
        <w:widowControl w:val="0"/>
        <w:tabs>
          <w:tab w:val="left" w:pos="993"/>
        </w:tabs>
        <w:spacing w:line="276" w:lineRule="auto"/>
        <w:ind w:left="992" w:hanging="425"/>
        <w:rPr>
          <w:sz w:val="24"/>
          <w:szCs w:val="24"/>
        </w:rPr>
      </w:pPr>
      <w:r w:rsidRPr="00AB7AC1">
        <w:rPr>
          <w:sz w:val="24"/>
          <w:szCs w:val="24"/>
        </w:rPr>
        <w:t>2.</w:t>
      </w:r>
      <w:r w:rsidRPr="00AB7AC1">
        <w:rPr>
          <w:sz w:val="24"/>
          <w:szCs w:val="24"/>
        </w:rPr>
        <w:tab/>
      </w:r>
      <w:r w:rsidR="009C07A3" w:rsidRPr="00AB7AC1">
        <w:rPr>
          <w:sz w:val="24"/>
          <w:szCs w:val="24"/>
        </w:rPr>
        <w:t>Explain how President Johnson’s plan differed from that of Lincoln</w:t>
      </w:r>
      <w:r w:rsidR="004971FB">
        <w:rPr>
          <w:sz w:val="24"/>
          <w:szCs w:val="24"/>
        </w:rPr>
        <w:t>’s</w:t>
      </w:r>
      <w:r w:rsidR="009C07A3" w:rsidRPr="00AB7AC1">
        <w:rPr>
          <w:sz w:val="24"/>
          <w:szCs w:val="24"/>
        </w:rPr>
        <w:t>, and describe the actions of the South that angered Congress.</w:t>
      </w:r>
    </w:p>
    <w:p w:rsidR="009C07A3" w:rsidRPr="00AB7AC1" w:rsidRDefault="00AB7AC1" w:rsidP="0009128C">
      <w:pPr>
        <w:pStyle w:val="NoSpacing"/>
        <w:widowControl w:val="0"/>
        <w:tabs>
          <w:tab w:val="left" w:pos="993"/>
        </w:tabs>
        <w:spacing w:line="276" w:lineRule="auto"/>
        <w:ind w:left="992" w:hanging="425"/>
        <w:rPr>
          <w:sz w:val="24"/>
          <w:szCs w:val="24"/>
        </w:rPr>
      </w:pPr>
      <w:r w:rsidRPr="00AB7AC1">
        <w:rPr>
          <w:sz w:val="24"/>
          <w:szCs w:val="24"/>
        </w:rPr>
        <w:t>3.</w:t>
      </w:r>
      <w:r w:rsidRPr="00AB7AC1">
        <w:rPr>
          <w:sz w:val="24"/>
          <w:szCs w:val="24"/>
        </w:rPr>
        <w:tab/>
      </w:r>
      <w:r w:rsidR="009C07A3" w:rsidRPr="00AB7AC1">
        <w:rPr>
          <w:sz w:val="24"/>
          <w:szCs w:val="24"/>
        </w:rPr>
        <w:t xml:space="preserve">Describe the </w:t>
      </w:r>
      <w:r w:rsidR="003878DC">
        <w:rPr>
          <w:sz w:val="24"/>
          <w:szCs w:val="24"/>
        </w:rPr>
        <w:t>R</w:t>
      </w:r>
      <w:r w:rsidR="009C07A3" w:rsidRPr="00AB7AC1">
        <w:rPr>
          <w:sz w:val="24"/>
          <w:szCs w:val="24"/>
        </w:rPr>
        <w:t xml:space="preserve">adical Republicans in Congress and how they began to implement Congressional Reconstruction </w:t>
      </w:r>
      <w:r w:rsidR="004971FB">
        <w:rPr>
          <w:sz w:val="24"/>
          <w:szCs w:val="24"/>
        </w:rPr>
        <w:t>against</w:t>
      </w:r>
      <w:r w:rsidR="004971FB" w:rsidRPr="00AB7AC1">
        <w:rPr>
          <w:sz w:val="24"/>
          <w:szCs w:val="24"/>
        </w:rPr>
        <w:t xml:space="preserve"> </w:t>
      </w:r>
      <w:r w:rsidR="009C07A3" w:rsidRPr="00AB7AC1">
        <w:rPr>
          <w:sz w:val="24"/>
          <w:szCs w:val="24"/>
        </w:rPr>
        <w:t>the president’s wishes.</w:t>
      </w:r>
    </w:p>
    <w:p w:rsidR="009C07A3" w:rsidRPr="00AB7AC1" w:rsidRDefault="00AB7AC1" w:rsidP="0009128C">
      <w:pPr>
        <w:pStyle w:val="NoSpacing"/>
        <w:widowControl w:val="0"/>
        <w:tabs>
          <w:tab w:val="left" w:pos="993"/>
        </w:tabs>
        <w:spacing w:line="276" w:lineRule="auto"/>
        <w:ind w:left="992" w:hanging="425"/>
        <w:rPr>
          <w:sz w:val="24"/>
          <w:szCs w:val="24"/>
        </w:rPr>
      </w:pPr>
      <w:r w:rsidRPr="00AB7AC1">
        <w:rPr>
          <w:sz w:val="24"/>
          <w:szCs w:val="24"/>
        </w:rPr>
        <w:t>4.</w:t>
      </w:r>
      <w:r w:rsidRPr="00AB7AC1">
        <w:rPr>
          <w:sz w:val="24"/>
          <w:szCs w:val="24"/>
        </w:rPr>
        <w:tab/>
      </w:r>
      <w:r w:rsidR="009C07A3" w:rsidRPr="00AB7AC1">
        <w:rPr>
          <w:sz w:val="24"/>
          <w:szCs w:val="24"/>
        </w:rPr>
        <w:t>Describe the purpose of the Reconstruction Acts, and explain the importance of the Fourteenth and Fifteenth Amendments.</w:t>
      </w:r>
    </w:p>
    <w:p w:rsidR="009C07A3" w:rsidRPr="00AB7AC1" w:rsidRDefault="00AB7AC1" w:rsidP="0009128C">
      <w:pPr>
        <w:pStyle w:val="NoSpacing"/>
        <w:widowControl w:val="0"/>
        <w:tabs>
          <w:tab w:val="left" w:pos="993"/>
        </w:tabs>
        <w:spacing w:line="276" w:lineRule="auto"/>
        <w:ind w:left="992" w:hanging="425"/>
        <w:rPr>
          <w:sz w:val="24"/>
          <w:szCs w:val="24"/>
        </w:rPr>
      </w:pPr>
      <w:r w:rsidRPr="00AB7AC1">
        <w:rPr>
          <w:sz w:val="24"/>
          <w:szCs w:val="24"/>
        </w:rPr>
        <w:t>5.</w:t>
      </w:r>
      <w:r w:rsidRPr="00AB7AC1">
        <w:rPr>
          <w:sz w:val="24"/>
          <w:szCs w:val="24"/>
        </w:rPr>
        <w:tab/>
      </w:r>
      <w:r w:rsidR="009C07A3" w:rsidRPr="00AB7AC1">
        <w:rPr>
          <w:sz w:val="24"/>
          <w:szCs w:val="24"/>
        </w:rPr>
        <w:t xml:space="preserve">Detail the significance of the </w:t>
      </w:r>
      <w:r w:rsidR="005B7434">
        <w:rPr>
          <w:sz w:val="24"/>
          <w:szCs w:val="24"/>
        </w:rPr>
        <w:t>Fifteenth</w:t>
      </w:r>
      <w:r w:rsidR="009C07A3" w:rsidRPr="00AB7AC1">
        <w:rPr>
          <w:sz w:val="24"/>
          <w:szCs w:val="24"/>
        </w:rPr>
        <w:t xml:space="preserve"> </w:t>
      </w:r>
      <w:r w:rsidR="009C07A3" w:rsidRPr="00A81002">
        <w:rPr>
          <w:sz w:val="24"/>
          <w:szCs w:val="24"/>
        </w:rPr>
        <w:t>Amendment on women</w:t>
      </w:r>
      <w:r w:rsidR="005B7434" w:rsidRPr="00A81002">
        <w:rPr>
          <w:sz w:val="24"/>
          <w:szCs w:val="24"/>
        </w:rPr>
        <w:t>’</w:t>
      </w:r>
      <w:r w:rsidR="009C07A3" w:rsidRPr="00A81002">
        <w:rPr>
          <w:sz w:val="24"/>
          <w:szCs w:val="24"/>
        </w:rPr>
        <w:t>s rights</w:t>
      </w:r>
      <w:r w:rsidR="00C32D14" w:rsidRPr="00A81002">
        <w:rPr>
          <w:sz w:val="24"/>
          <w:szCs w:val="24"/>
        </w:rPr>
        <w:t>.</w:t>
      </w:r>
    </w:p>
    <w:p w:rsidR="009C07A3" w:rsidRPr="00AB7AC1" w:rsidRDefault="009C07A3" w:rsidP="008F7728">
      <w:pPr>
        <w:pStyle w:val="Default"/>
        <w:spacing w:line="276" w:lineRule="auto"/>
        <w:ind w:left="426"/>
        <w:rPr>
          <w:rFonts w:ascii="Times New Roman" w:hAnsi="Times New Roman" w:cs="Times New Roman"/>
        </w:rPr>
      </w:pPr>
    </w:p>
    <w:p w:rsidR="009C07A3" w:rsidRPr="00AB7AC1" w:rsidRDefault="009C07A3" w:rsidP="00BF340B">
      <w:pPr>
        <w:pStyle w:val="NoSpacing"/>
        <w:widowControl w:val="0"/>
        <w:numPr>
          <w:ilvl w:val="1"/>
          <w:numId w:val="2"/>
        </w:numPr>
        <w:tabs>
          <w:tab w:val="left" w:pos="426"/>
        </w:tabs>
        <w:spacing w:line="276" w:lineRule="auto"/>
        <w:rPr>
          <w:sz w:val="24"/>
          <w:szCs w:val="24"/>
        </w:rPr>
      </w:pPr>
      <w:r w:rsidRPr="00AB7AC1">
        <w:rPr>
          <w:sz w:val="24"/>
          <w:szCs w:val="24"/>
        </w:rPr>
        <w:t>Explain how Reconstruction evolved at the individual states’ level.</w:t>
      </w:r>
    </w:p>
    <w:p w:rsidR="009C07A3" w:rsidRPr="00AB7AC1" w:rsidRDefault="009C07A3" w:rsidP="008F7728">
      <w:pPr>
        <w:pStyle w:val="Default"/>
        <w:spacing w:line="276" w:lineRule="auto"/>
        <w:ind w:left="426"/>
        <w:rPr>
          <w:rFonts w:ascii="Times New Roman" w:hAnsi="Times New Roman" w:cs="Times New Roman"/>
        </w:rPr>
      </w:pPr>
    </w:p>
    <w:p w:rsidR="009C07A3" w:rsidRPr="00AB7AC1" w:rsidRDefault="009C07A3" w:rsidP="0009128C">
      <w:pPr>
        <w:pStyle w:val="NoSpacing"/>
        <w:widowControl w:val="0"/>
        <w:tabs>
          <w:tab w:val="left" w:pos="425"/>
        </w:tabs>
        <w:spacing w:line="276" w:lineRule="auto"/>
        <w:ind w:left="425"/>
        <w:rPr>
          <w:b/>
          <w:bCs/>
          <w:sz w:val="24"/>
          <w:szCs w:val="24"/>
        </w:rPr>
      </w:pPr>
      <w:r w:rsidRPr="00AB7AC1">
        <w:rPr>
          <w:b/>
          <w:bCs/>
          <w:sz w:val="24"/>
          <w:szCs w:val="24"/>
        </w:rPr>
        <w:t>Objectives</w:t>
      </w:r>
    </w:p>
    <w:p w:rsidR="009C07A3" w:rsidRPr="00AB7AC1" w:rsidRDefault="00AB7AC1" w:rsidP="0009128C">
      <w:pPr>
        <w:pStyle w:val="NoSpacing"/>
        <w:widowControl w:val="0"/>
        <w:tabs>
          <w:tab w:val="left" w:pos="993"/>
        </w:tabs>
        <w:spacing w:line="276" w:lineRule="auto"/>
        <w:ind w:left="992" w:hanging="425"/>
        <w:rPr>
          <w:sz w:val="24"/>
          <w:szCs w:val="24"/>
        </w:rPr>
      </w:pPr>
      <w:r w:rsidRPr="00AB7AC1">
        <w:rPr>
          <w:sz w:val="24"/>
          <w:szCs w:val="24"/>
        </w:rPr>
        <w:t>1.</w:t>
      </w:r>
      <w:r w:rsidRPr="00AB7AC1">
        <w:rPr>
          <w:sz w:val="24"/>
          <w:szCs w:val="24"/>
        </w:rPr>
        <w:tab/>
      </w:r>
      <w:r w:rsidR="009C07A3" w:rsidRPr="00AB7AC1">
        <w:rPr>
          <w:sz w:val="24"/>
          <w:szCs w:val="24"/>
        </w:rPr>
        <w:t xml:space="preserve">Explain the reactions in the South to black officeholders, “carpetbaggers,” and “scalawags,” and show why these three groups </w:t>
      </w:r>
      <w:r w:rsidR="004971FB">
        <w:rPr>
          <w:sz w:val="24"/>
          <w:szCs w:val="24"/>
        </w:rPr>
        <w:t>greatly angered</w:t>
      </w:r>
      <w:r w:rsidR="004971FB" w:rsidRPr="00AB7AC1">
        <w:rPr>
          <w:sz w:val="24"/>
          <w:szCs w:val="24"/>
        </w:rPr>
        <w:t xml:space="preserve"> </w:t>
      </w:r>
      <w:r w:rsidR="009C07A3" w:rsidRPr="00AB7AC1">
        <w:rPr>
          <w:sz w:val="24"/>
          <w:szCs w:val="24"/>
        </w:rPr>
        <w:t>people in the South.</w:t>
      </w:r>
    </w:p>
    <w:p w:rsidR="009C07A3" w:rsidRPr="00AB7AC1" w:rsidRDefault="00AB7AC1" w:rsidP="0009128C">
      <w:pPr>
        <w:pStyle w:val="NoSpacing"/>
        <w:widowControl w:val="0"/>
        <w:tabs>
          <w:tab w:val="left" w:pos="993"/>
        </w:tabs>
        <w:spacing w:line="276" w:lineRule="auto"/>
        <w:ind w:left="992" w:hanging="425"/>
        <w:rPr>
          <w:sz w:val="24"/>
          <w:szCs w:val="24"/>
        </w:rPr>
      </w:pPr>
      <w:r w:rsidRPr="00AB7AC1">
        <w:rPr>
          <w:sz w:val="24"/>
          <w:szCs w:val="24"/>
        </w:rPr>
        <w:t>2.</w:t>
      </w:r>
      <w:r w:rsidRPr="00AB7AC1">
        <w:rPr>
          <w:sz w:val="24"/>
          <w:szCs w:val="24"/>
        </w:rPr>
        <w:tab/>
      </w:r>
      <w:r w:rsidR="009C07A3" w:rsidRPr="00AB7AC1">
        <w:rPr>
          <w:sz w:val="24"/>
          <w:szCs w:val="24"/>
        </w:rPr>
        <w:t>Describe the system of agricultural labor that developed in the South after the end of slavery</w:t>
      </w:r>
      <w:r w:rsidR="004971FB">
        <w:rPr>
          <w:sz w:val="24"/>
          <w:szCs w:val="24"/>
        </w:rPr>
        <w:t>,</w:t>
      </w:r>
      <w:r w:rsidR="009C07A3" w:rsidRPr="00AB7AC1">
        <w:rPr>
          <w:sz w:val="24"/>
          <w:szCs w:val="24"/>
        </w:rPr>
        <w:t xml:space="preserve"> and assess just how much or how little it actually differed from slavery.</w:t>
      </w:r>
    </w:p>
    <w:p w:rsidR="009C07A3" w:rsidRPr="00AB7AC1" w:rsidRDefault="009C07A3" w:rsidP="008F7728">
      <w:pPr>
        <w:pStyle w:val="Default"/>
        <w:spacing w:line="276" w:lineRule="auto"/>
        <w:ind w:left="426"/>
        <w:rPr>
          <w:rFonts w:ascii="Times New Roman" w:hAnsi="Times New Roman" w:cs="Times New Roman"/>
        </w:rPr>
      </w:pPr>
    </w:p>
    <w:p w:rsidR="009C07A3" w:rsidRPr="00AB7AC1" w:rsidRDefault="009C07A3" w:rsidP="00BF340B">
      <w:pPr>
        <w:pStyle w:val="NoSpacing"/>
        <w:widowControl w:val="0"/>
        <w:numPr>
          <w:ilvl w:val="1"/>
          <w:numId w:val="2"/>
        </w:numPr>
        <w:tabs>
          <w:tab w:val="left" w:pos="426"/>
        </w:tabs>
        <w:spacing w:line="276" w:lineRule="auto"/>
        <w:rPr>
          <w:sz w:val="24"/>
          <w:szCs w:val="24"/>
        </w:rPr>
      </w:pPr>
      <w:r w:rsidRPr="00AB7AC1">
        <w:rPr>
          <w:sz w:val="24"/>
          <w:szCs w:val="24"/>
        </w:rPr>
        <w:t xml:space="preserve">Evaluate and understand the </w:t>
      </w:r>
      <w:r w:rsidR="001F3E6C">
        <w:rPr>
          <w:sz w:val="24"/>
          <w:szCs w:val="24"/>
        </w:rPr>
        <w:t xml:space="preserve">relative success </w:t>
      </w:r>
      <w:r w:rsidR="00BF340B">
        <w:rPr>
          <w:sz w:val="24"/>
          <w:szCs w:val="24"/>
        </w:rPr>
        <w:t xml:space="preserve">and failures </w:t>
      </w:r>
      <w:r w:rsidRPr="00AB7AC1">
        <w:rPr>
          <w:sz w:val="24"/>
          <w:szCs w:val="24"/>
        </w:rPr>
        <w:t>of Reconstruction.</w:t>
      </w:r>
    </w:p>
    <w:p w:rsidR="009C07A3" w:rsidRPr="00AB7AC1" w:rsidRDefault="009C07A3" w:rsidP="008F7728">
      <w:pPr>
        <w:pStyle w:val="Default"/>
        <w:spacing w:line="276" w:lineRule="auto"/>
        <w:ind w:left="426"/>
        <w:rPr>
          <w:rFonts w:ascii="Times New Roman" w:hAnsi="Times New Roman" w:cs="Times New Roman"/>
        </w:rPr>
      </w:pPr>
    </w:p>
    <w:p w:rsidR="009C07A3" w:rsidRPr="00AB7AC1" w:rsidRDefault="009C07A3" w:rsidP="001F3E6C">
      <w:pPr>
        <w:pStyle w:val="NoSpacing"/>
        <w:widowControl w:val="0"/>
        <w:tabs>
          <w:tab w:val="left" w:pos="425"/>
        </w:tabs>
        <w:spacing w:line="276" w:lineRule="auto"/>
        <w:ind w:left="425"/>
        <w:rPr>
          <w:b/>
          <w:bCs/>
          <w:sz w:val="24"/>
          <w:szCs w:val="24"/>
        </w:rPr>
      </w:pPr>
      <w:r w:rsidRPr="00AB7AC1">
        <w:rPr>
          <w:b/>
          <w:bCs/>
          <w:sz w:val="24"/>
          <w:szCs w:val="24"/>
        </w:rPr>
        <w:t>Objectives</w:t>
      </w:r>
    </w:p>
    <w:p w:rsidR="009C07A3" w:rsidRPr="00AB7AC1" w:rsidRDefault="00AB7AC1" w:rsidP="0009128C">
      <w:pPr>
        <w:pStyle w:val="NoSpacing"/>
        <w:widowControl w:val="0"/>
        <w:tabs>
          <w:tab w:val="left" w:pos="993"/>
        </w:tabs>
        <w:spacing w:line="276" w:lineRule="auto"/>
        <w:ind w:left="992" w:hanging="425"/>
        <w:rPr>
          <w:sz w:val="24"/>
          <w:szCs w:val="24"/>
        </w:rPr>
      </w:pPr>
      <w:r w:rsidRPr="00AB7AC1">
        <w:rPr>
          <w:sz w:val="24"/>
          <w:szCs w:val="24"/>
        </w:rPr>
        <w:t>1.</w:t>
      </w:r>
      <w:r w:rsidRPr="00AB7AC1">
        <w:rPr>
          <w:sz w:val="24"/>
          <w:szCs w:val="24"/>
        </w:rPr>
        <w:tab/>
      </w:r>
      <w:r w:rsidR="009C07A3" w:rsidRPr="00AB7AC1">
        <w:rPr>
          <w:sz w:val="24"/>
          <w:szCs w:val="24"/>
        </w:rPr>
        <w:t xml:space="preserve">Explain the events and attitudes in the North that made people there less willing to </w:t>
      </w:r>
      <w:r w:rsidR="009C07A3" w:rsidRPr="00AB7AC1">
        <w:rPr>
          <w:sz w:val="24"/>
          <w:szCs w:val="24"/>
        </w:rPr>
        <w:lastRenderedPageBreak/>
        <w:t>push earlier goals of Reconstruction.</w:t>
      </w:r>
    </w:p>
    <w:p w:rsidR="009C07A3" w:rsidRPr="00AB7AC1" w:rsidRDefault="009C07A3" w:rsidP="0009128C">
      <w:pPr>
        <w:pStyle w:val="NoSpacing"/>
        <w:widowControl w:val="0"/>
        <w:tabs>
          <w:tab w:val="left" w:pos="993"/>
        </w:tabs>
        <w:spacing w:line="276" w:lineRule="auto"/>
        <w:ind w:left="992" w:hanging="425"/>
        <w:rPr>
          <w:sz w:val="24"/>
          <w:szCs w:val="24"/>
        </w:rPr>
      </w:pPr>
      <w:r w:rsidRPr="00AB7AC1">
        <w:rPr>
          <w:sz w:val="24"/>
          <w:szCs w:val="24"/>
        </w:rPr>
        <w:t>2.</w:t>
      </w:r>
      <w:r w:rsidRPr="00AB7AC1">
        <w:rPr>
          <w:sz w:val="24"/>
          <w:szCs w:val="24"/>
        </w:rPr>
        <w:tab/>
        <w:t>Discuss the actions of southerners who were determined to “redeem” their governments from federal oversight.</w:t>
      </w:r>
    </w:p>
    <w:p w:rsidR="00037BF5" w:rsidRPr="00AB7AC1" w:rsidRDefault="009C07A3" w:rsidP="0009128C">
      <w:pPr>
        <w:pStyle w:val="NoSpacing"/>
        <w:widowControl w:val="0"/>
        <w:tabs>
          <w:tab w:val="left" w:pos="993"/>
        </w:tabs>
        <w:spacing w:line="276" w:lineRule="auto"/>
        <w:ind w:left="992" w:hanging="425"/>
        <w:rPr>
          <w:sz w:val="24"/>
          <w:szCs w:val="24"/>
        </w:rPr>
      </w:pPr>
      <w:r w:rsidRPr="00AB7AC1">
        <w:rPr>
          <w:sz w:val="24"/>
          <w:szCs w:val="24"/>
        </w:rPr>
        <w:t>3.</w:t>
      </w:r>
      <w:r w:rsidRPr="00AB7AC1">
        <w:rPr>
          <w:sz w:val="24"/>
          <w:szCs w:val="24"/>
        </w:rPr>
        <w:tab/>
        <w:t>Explain how the disputed election of 1876 led to the Compromise of 1877, which in turn led to the end of Reconstruction.</w:t>
      </w:r>
    </w:p>
    <w:p w:rsidR="00AB7AC1" w:rsidRPr="00AB7AC1" w:rsidRDefault="00AB7AC1" w:rsidP="009C07A3">
      <w:pPr>
        <w:spacing w:after="0" w:line="276" w:lineRule="auto"/>
        <w:rPr>
          <w:rFonts w:ascii="Times New Roman" w:hAnsi="Times New Roman"/>
          <w:sz w:val="24"/>
          <w:szCs w:val="24"/>
        </w:rPr>
      </w:pPr>
    </w:p>
    <w:p w:rsidR="009C07A3" w:rsidRPr="003D1BE2" w:rsidRDefault="00AB7AC1" w:rsidP="009C07A3">
      <w:pPr>
        <w:autoSpaceDE w:val="0"/>
        <w:autoSpaceDN w:val="0"/>
        <w:adjustRightInd w:val="0"/>
        <w:spacing w:after="0" w:line="276" w:lineRule="auto"/>
        <w:rPr>
          <w:rFonts w:ascii="Times New Roman" w:hAnsi="Times New Roman"/>
          <w:b/>
          <w:bCs/>
          <w:color w:val="000000"/>
          <w:sz w:val="28"/>
          <w:szCs w:val="24"/>
        </w:rPr>
      </w:pPr>
      <w:r w:rsidRPr="003D1BE2">
        <w:rPr>
          <w:rFonts w:ascii="Times New Roman" w:hAnsi="Times New Roman"/>
          <w:b/>
          <w:bCs/>
          <w:color w:val="000000"/>
          <w:sz w:val="28"/>
          <w:szCs w:val="24"/>
        </w:rPr>
        <w:t>Chapter Summary</w:t>
      </w:r>
    </w:p>
    <w:p w:rsidR="00AB7AC1" w:rsidRPr="00AB7AC1" w:rsidRDefault="00AB7AC1" w:rsidP="009C07A3">
      <w:pPr>
        <w:autoSpaceDE w:val="0"/>
        <w:autoSpaceDN w:val="0"/>
        <w:adjustRightInd w:val="0"/>
        <w:spacing w:after="0" w:line="276" w:lineRule="auto"/>
        <w:rPr>
          <w:rFonts w:ascii="Times New Roman" w:hAnsi="Times New Roman"/>
          <w:color w:val="000000"/>
          <w:sz w:val="24"/>
          <w:szCs w:val="24"/>
        </w:rPr>
      </w:pPr>
    </w:p>
    <w:p w:rsidR="009C07A3" w:rsidRPr="00AB7AC1" w:rsidRDefault="009C07A3" w:rsidP="009C07A3">
      <w:pPr>
        <w:autoSpaceDE w:val="0"/>
        <w:autoSpaceDN w:val="0"/>
        <w:adjustRightInd w:val="0"/>
        <w:spacing w:after="0" w:line="276" w:lineRule="auto"/>
        <w:rPr>
          <w:rFonts w:ascii="Times New Roman" w:hAnsi="Times New Roman"/>
          <w:color w:val="000000"/>
          <w:sz w:val="24"/>
          <w:szCs w:val="24"/>
        </w:rPr>
      </w:pPr>
      <w:r w:rsidRPr="009C07A3">
        <w:rPr>
          <w:rFonts w:ascii="Times New Roman" w:hAnsi="Times New Roman"/>
          <w:color w:val="000000"/>
          <w:sz w:val="24"/>
          <w:szCs w:val="24"/>
        </w:rPr>
        <w:t>Shortly after gaining freedom, African</w:t>
      </w:r>
      <w:r w:rsidR="00A04B1D">
        <w:rPr>
          <w:rFonts w:ascii="Times New Roman" w:hAnsi="Times New Roman"/>
          <w:color w:val="000000"/>
          <w:sz w:val="24"/>
          <w:szCs w:val="24"/>
        </w:rPr>
        <w:t xml:space="preserve"> </w:t>
      </w:r>
      <w:r w:rsidRPr="009C07A3">
        <w:rPr>
          <w:rFonts w:ascii="Times New Roman" w:hAnsi="Times New Roman"/>
          <w:color w:val="000000"/>
          <w:sz w:val="24"/>
          <w:szCs w:val="24"/>
        </w:rPr>
        <w:t xml:space="preserve">Americans embarked on a series of changes, often relocating from the plantations where they were enslaved. </w:t>
      </w:r>
      <w:r w:rsidR="001D6A7B">
        <w:rPr>
          <w:rFonts w:ascii="Times New Roman" w:hAnsi="Times New Roman"/>
          <w:color w:val="000000"/>
          <w:sz w:val="24"/>
          <w:szCs w:val="24"/>
        </w:rPr>
        <w:t>The</w:t>
      </w:r>
      <w:r w:rsidRPr="009C07A3">
        <w:rPr>
          <w:rFonts w:ascii="Times New Roman" w:hAnsi="Times New Roman"/>
          <w:color w:val="000000"/>
          <w:sz w:val="24"/>
          <w:szCs w:val="24"/>
        </w:rPr>
        <w:t xml:space="preserve"> major priority for many ex-slaves</w:t>
      </w:r>
      <w:r w:rsidR="005D55FA">
        <w:rPr>
          <w:rFonts w:ascii="Times New Roman" w:hAnsi="Times New Roman"/>
          <w:color w:val="000000"/>
          <w:sz w:val="24"/>
          <w:szCs w:val="24"/>
        </w:rPr>
        <w:t xml:space="preserve"> of</w:t>
      </w:r>
      <w:r w:rsidRPr="009C07A3">
        <w:rPr>
          <w:rFonts w:ascii="Times New Roman" w:hAnsi="Times New Roman"/>
          <w:color w:val="000000"/>
          <w:sz w:val="24"/>
          <w:szCs w:val="24"/>
        </w:rPr>
        <w:t xml:space="preserve"> finding lost family members spurred travelers throughout the South. In the newly</w:t>
      </w:r>
      <w:r w:rsidR="00D471D8">
        <w:rPr>
          <w:rFonts w:ascii="Times New Roman" w:hAnsi="Times New Roman"/>
          <w:color w:val="000000"/>
          <w:sz w:val="24"/>
          <w:szCs w:val="24"/>
        </w:rPr>
        <w:t xml:space="preserve"> </w:t>
      </w:r>
      <w:r w:rsidRPr="009C07A3">
        <w:rPr>
          <w:rFonts w:ascii="Times New Roman" w:hAnsi="Times New Roman"/>
          <w:color w:val="000000"/>
          <w:sz w:val="24"/>
          <w:szCs w:val="24"/>
        </w:rPr>
        <w:t>formed free black communities in the South, people built new churches, schools, and pushed for the right to vote. Facing a major task, the Freedmen</w:t>
      </w:r>
      <w:r w:rsidR="00F26E26">
        <w:rPr>
          <w:rFonts w:ascii="Times New Roman" w:hAnsi="Times New Roman"/>
          <w:color w:val="000000"/>
          <w:sz w:val="24"/>
          <w:szCs w:val="24"/>
        </w:rPr>
        <w:t>’</w:t>
      </w:r>
      <w:r w:rsidRPr="009C07A3">
        <w:rPr>
          <w:rFonts w:ascii="Times New Roman" w:hAnsi="Times New Roman"/>
          <w:color w:val="000000"/>
          <w:sz w:val="24"/>
          <w:szCs w:val="24"/>
        </w:rPr>
        <w:t xml:space="preserve">s Bureau, a government agency in charge of providing food, education, </w:t>
      </w:r>
      <w:r w:rsidR="005D55FA">
        <w:rPr>
          <w:rFonts w:ascii="Times New Roman" w:hAnsi="Times New Roman"/>
          <w:color w:val="000000"/>
          <w:sz w:val="24"/>
          <w:szCs w:val="24"/>
        </w:rPr>
        <w:t xml:space="preserve">and </w:t>
      </w:r>
      <w:r w:rsidRPr="009C07A3">
        <w:rPr>
          <w:rFonts w:ascii="Times New Roman" w:hAnsi="Times New Roman"/>
          <w:color w:val="000000"/>
          <w:sz w:val="24"/>
          <w:szCs w:val="24"/>
        </w:rPr>
        <w:t xml:space="preserve">medical and other assistance to freed slaves </w:t>
      </w:r>
      <w:r w:rsidR="005D55FA">
        <w:rPr>
          <w:rFonts w:ascii="Times New Roman" w:hAnsi="Times New Roman"/>
          <w:color w:val="000000"/>
          <w:sz w:val="24"/>
          <w:szCs w:val="24"/>
        </w:rPr>
        <w:t xml:space="preserve">started </w:t>
      </w:r>
      <w:r w:rsidRPr="009C07A3">
        <w:rPr>
          <w:rFonts w:ascii="Times New Roman" w:hAnsi="Times New Roman"/>
          <w:color w:val="000000"/>
          <w:sz w:val="24"/>
          <w:szCs w:val="24"/>
        </w:rPr>
        <w:t>operat</w:t>
      </w:r>
      <w:r w:rsidR="005D55FA">
        <w:rPr>
          <w:rFonts w:ascii="Times New Roman" w:hAnsi="Times New Roman"/>
          <w:color w:val="000000"/>
          <w:sz w:val="24"/>
          <w:szCs w:val="24"/>
        </w:rPr>
        <w:t>ing</w:t>
      </w:r>
      <w:r w:rsidRPr="009C07A3">
        <w:rPr>
          <w:rFonts w:ascii="Times New Roman" w:hAnsi="Times New Roman"/>
          <w:color w:val="000000"/>
          <w:sz w:val="24"/>
          <w:szCs w:val="24"/>
        </w:rPr>
        <w:t xml:space="preserve"> in the South right after the war ended.</w:t>
      </w:r>
    </w:p>
    <w:p w:rsidR="00AB7AC1" w:rsidRDefault="00AB7AC1" w:rsidP="009C07A3">
      <w:pPr>
        <w:autoSpaceDE w:val="0"/>
        <w:autoSpaceDN w:val="0"/>
        <w:adjustRightInd w:val="0"/>
        <w:spacing w:after="0" w:line="276" w:lineRule="auto"/>
        <w:rPr>
          <w:rFonts w:ascii="Times New Roman" w:hAnsi="Times New Roman"/>
          <w:color w:val="000000"/>
          <w:sz w:val="24"/>
          <w:szCs w:val="24"/>
        </w:rPr>
      </w:pPr>
    </w:p>
    <w:p w:rsidR="0039573C" w:rsidRDefault="009C07A3" w:rsidP="0039573C">
      <w:pPr>
        <w:autoSpaceDE w:val="0"/>
        <w:autoSpaceDN w:val="0"/>
        <w:adjustRightInd w:val="0"/>
        <w:spacing w:after="0" w:line="276" w:lineRule="auto"/>
        <w:rPr>
          <w:rFonts w:ascii="Times New Roman" w:hAnsi="Times New Roman"/>
          <w:color w:val="000000"/>
          <w:sz w:val="24"/>
          <w:szCs w:val="24"/>
        </w:rPr>
      </w:pPr>
      <w:r w:rsidRPr="009C07A3">
        <w:rPr>
          <w:rFonts w:ascii="Times New Roman" w:hAnsi="Times New Roman"/>
          <w:color w:val="000000"/>
          <w:sz w:val="24"/>
          <w:szCs w:val="24"/>
        </w:rPr>
        <w:t>As Washington decided the South</w:t>
      </w:r>
      <w:r w:rsidR="00F26E26">
        <w:rPr>
          <w:rFonts w:ascii="Times New Roman" w:hAnsi="Times New Roman"/>
          <w:color w:val="000000"/>
          <w:sz w:val="24"/>
          <w:szCs w:val="24"/>
        </w:rPr>
        <w:t>’</w:t>
      </w:r>
      <w:r w:rsidRPr="009C07A3">
        <w:rPr>
          <w:rFonts w:ascii="Times New Roman" w:hAnsi="Times New Roman"/>
          <w:color w:val="000000"/>
          <w:sz w:val="24"/>
          <w:szCs w:val="24"/>
        </w:rPr>
        <w:t>s fate, a division erupted between the more moderate Lincoln and the more radical Republicans in the Congress. Their anger over Lincoln</w:t>
      </w:r>
      <w:r w:rsidR="00F26E26">
        <w:rPr>
          <w:rFonts w:ascii="Times New Roman" w:hAnsi="Times New Roman"/>
          <w:color w:val="000000"/>
          <w:sz w:val="24"/>
          <w:szCs w:val="24"/>
        </w:rPr>
        <w:t>’</w:t>
      </w:r>
      <w:r w:rsidRPr="009C07A3">
        <w:rPr>
          <w:rFonts w:ascii="Times New Roman" w:hAnsi="Times New Roman"/>
          <w:color w:val="000000"/>
          <w:sz w:val="24"/>
          <w:szCs w:val="24"/>
        </w:rPr>
        <w:t>s lenient plans was replaced by grief after Lincoln</w:t>
      </w:r>
      <w:r w:rsidR="00F26E26">
        <w:rPr>
          <w:rFonts w:ascii="Times New Roman" w:hAnsi="Times New Roman"/>
          <w:color w:val="000000"/>
          <w:sz w:val="24"/>
          <w:szCs w:val="24"/>
        </w:rPr>
        <w:t>’</w:t>
      </w:r>
      <w:r w:rsidRPr="009C07A3">
        <w:rPr>
          <w:rFonts w:ascii="Times New Roman" w:hAnsi="Times New Roman"/>
          <w:color w:val="000000"/>
          <w:sz w:val="24"/>
          <w:szCs w:val="24"/>
        </w:rPr>
        <w:t>s assassination. The new president, Andrew Johnson, pardoned many major Confederate leaders, who soon regained political power and imposed new black codes that effectively were a new form of slavery.</w:t>
      </w:r>
      <w:r w:rsidR="0039573C">
        <w:rPr>
          <w:rFonts w:ascii="Times New Roman" w:hAnsi="Times New Roman"/>
          <w:color w:val="000000"/>
          <w:sz w:val="24"/>
          <w:szCs w:val="24"/>
        </w:rPr>
        <w:t xml:space="preserve"> Johnson did nothing to prevent the South from reimposing these conditions on the black population.</w:t>
      </w:r>
      <w:r w:rsidR="00B929B8">
        <w:rPr>
          <w:rFonts w:ascii="Times New Roman" w:hAnsi="Times New Roman"/>
          <w:color w:val="000000"/>
          <w:sz w:val="24"/>
          <w:szCs w:val="24"/>
        </w:rPr>
        <w:t xml:space="preserve"> </w:t>
      </w:r>
      <w:r w:rsidRPr="009C07A3">
        <w:rPr>
          <w:rFonts w:ascii="Times New Roman" w:hAnsi="Times New Roman"/>
          <w:color w:val="000000"/>
          <w:sz w:val="24"/>
          <w:szCs w:val="24"/>
        </w:rPr>
        <w:t xml:space="preserve">The </w:t>
      </w:r>
      <w:r w:rsidR="00F629D9">
        <w:rPr>
          <w:rFonts w:ascii="Times New Roman" w:hAnsi="Times New Roman"/>
          <w:color w:val="000000"/>
          <w:sz w:val="24"/>
          <w:szCs w:val="24"/>
        </w:rPr>
        <w:t xml:space="preserve">Radical </w:t>
      </w:r>
      <w:r w:rsidRPr="009C07A3">
        <w:rPr>
          <w:rFonts w:ascii="Times New Roman" w:hAnsi="Times New Roman"/>
          <w:color w:val="000000"/>
          <w:sz w:val="24"/>
          <w:szCs w:val="24"/>
        </w:rPr>
        <w:t>Republicans in Congress were outraged</w:t>
      </w:r>
      <w:r w:rsidR="001D6A7B">
        <w:rPr>
          <w:rFonts w:ascii="Times New Roman" w:hAnsi="Times New Roman"/>
          <w:color w:val="000000"/>
          <w:sz w:val="24"/>
          <w:szCs w:val="24"/>
        </w:rPr>
        <w:t>,</w:t>
      </w:r>
      <w:r w:rsidRPr="009C07A3">
        <w:rPr>
          <w:rFonts w:ascii="Times New Roman" w:hAnsi="Times New Roman"/>
          <w:color w:val="000000"/>
          <w:sz w:val="24"/>
          <w:szCs w:val="24"/>
        </w:rPr>
        <w:t xml:space="preserve"> and </w:t>
      </w:r>
      <w:r w:rsidR="001D6A7B">
        <w:rPr>
          <w:rFonts w:ascii="Times New Roman" w:hAnsi="Times New Roman"/>
          <w:color w:val="000000"/>
          <w:sz w:val="24"/>
          <w:szCs w:val="24"/>
        </w:rPr>
        <w:t xml:space="preserve">they </w:t>
      </w:r>
      <w:r w:rsidRPr="009C07A3">
        <w:rPr>
          <w:rFonts w:ascii="Times New Roman" w:hAnsi="Times New Roman"/>
          <w:color w:val="000000"/>
          <w:sz w:val="24"/>
          <w:szCs w:val="24"/>
        </w:rPr>
        <w:t>politically outmaneuvered Johnson</w:t>
      </w:r>
      <w:r w:rsidR="001D6A7B">
        <w:rPr>
          <w:rFonts w:ascii="Times New Roman" w:hAnsi="Times New Roman"/>
          <w:color w:val="000000"/>
          <w:sz w:val="24"/>
          <w:szCs w:val="24"/>
        </w:rPr>
        <w:t>. This</w:t>
      </w:r>
      <w:r w:rsidRPr="009C07A3">
        <w:rPr>
          <w:rFonts w:ascii="Times New Roman" w:hAnsi="Times New Roman"/>
          <w:color w:val="000000"/>
          <w:sz w:val="24"/>
          <w:szCs w:val="24"/>
        </w:rPr>
        <w:t xml:space="preserve"> led to </w:t>
      </w:r>
      <w:r w:rsidR="00D810B3">
        <w:rPr>
          <w:rFonts w:ascii="Times New Roman" w:hAnsi="Times New Roman"/>
          <w:color w:val="000000"/>
          <w:sz w:val="24"/>
          <w:szCs w:val="24"/>
        </w:rPr>
        <w:t>t</w:t>
      </w:r>
      <w:r w:rsidRPr="009C07A3">
        <w:rPr>
          <w:rFonts w:ascii="Times New Roman" w:hAnsi="Times New Roman"/>
          <w:color w:val="000000"/>
          <w:sz w:val="24"/>
          <w:szCs w:val="24"/>
        </w:rPr>
        <w:t>he Fourteenth Amendment, which essentially made African</w:t>
      </w:r>
      <w:r w:rsidR="00A04B1D">
        <w:rPr>
          <w:rFonts w:ascii="Times New Roman" w:hAnsi="Times New Roman"/>
          <w:color w:val="000000"/>
          <w:sz w:val="24"/>
          <w:szCs w:val="24"/>
        </w:rPr>
        <w:t xml:space="preserve"> </w:t>
      </w:r>
      <w:r w:rsidRPr="009C07A3">
        <w:rPr>
          <w:rFonts w:ascii="Times New Roman" w:hAnsi="Times New Roman"/>
          <w:color w:val="000000"/>
          <w:sz w:val="24"/>
          <w:szCs w:val="24"/>
        </w:rPr>
        <w:t>Americans U.S. citizens, and the imposition of Congressional Reconstruction in the South.</w:t>
      </w:r>
    </w:p>
    <w:p w:rsidR="0039573C" w:rsidRDefault="0039573C" w:rsidP="0039573C">
      <w:pPr>
        <w:autoSpaceDE w:val="0"/>
        <w:autoSpaceDN w:val="0"/>
        <w:adjustRightInd w:val="0"/>
        <w:spacing w:after="0" w:line="276" w:lineRule="auto"/>
        <w:rPr>
          <w:rFonts w:ascii="Times New Roman" w:hAnsi="Times New Roman"/>
          <w:color w:val="000000"/>
          <w:sz w:val="24"/>
          <w:szCs w:val="24"/>
        </w:rPr>
      </w:pPr>
    </w:p>
    <w:p w:rsidR="009C07A3" w:rsidRPr="00AB7AC1" w:rsidRDefault="0039573C" w:rsidP="0039573C">
      <w:pPr>
        <w:autoSpaceDE w:val="0"/>
        <w:autoSpaceDN w:val="0"/>
        <w:adjustRightInd w:val="0"/>
        <w:spacing w:after="0" w:line="276" w:lineRule="auto"/>
        <w:rPr>
          <w:rFonts w:ascii="Times New Roman" w:hAnsi="Times New Roman"/>
          <w:color w:val="000000"/>
          <w:sz w:val="24"/>
          <w:szCs w:val="24"/>
        </w:rPr>
      </w:pPr>
      <w:r>
        <w:rPr>
          <w:rFonts w:ascii="Times New Roman" w:hAnsi="Times New Roman"/>
          <w:color w:val="000000"/>
          <w:sz w:val="24"/>
          <w:szCs w:val="24"/>
        </w:rPr>
        <w:t>In 1867, Congress passed the Tenure of Office Act, which required the president to obtain the consent of the Senate before removing certain government officials from office.</w:t>
      </w:r>
      <w:r w:rsidR="00E306A7">
        <w:rPr>
          <w:rFonts w:ascii="Times New Roman" w:hAnsi="Times New Roman"/>
          <w:color w:val="000000"/>
          <w:sz w:val="24"/>
          <w:szCs w:val="24"/>
        </w:rPr>
        <w:t xml:space="preserve"> </w:t>
      </w:r>
      <w:r w:rsidR="005D55FA">
        <w:rPr>
          <w:rFonts w:ascii="Times New Roman" w:hAnsi="Times New Roman"/>
          <w:color w:val="000000"/>
          <w:sz w:val="24"/>
          <w:szCs w:val="24"/>
        </w:rPr>
        <w:t>W</w:t>
      </w:r>
      <w:r w:rsidR="00E306A7">
        <w:rPr>
          <w:rFonts w:ascii="Times New Roman" w:hAnsi="Times New Roman"/>
          <w:color w:val="000000"/>
          <w:sz w:val="24"/>
          <w:szCs w:val="24"/>
        </w:rPr>
        <w:t>hen</w:t>
      </w:r>
      <w:r w:rsidR="009C07A3" w:rsidRPr="009C07A3">
        <w:rPr>
          <w:rFonts w:ascii="Times New Roman" w:hAnsi="Times New Roman"/>
          <w:color w:val="000000"/>
          <w:sz w:val="24"/>
          <w:szCs w:val="24"/>
        </w:rPr>
        <w:t xml:space="preserve"> Johnson violat</w:t>
      </w:r>
      <w:r w:rsidR="00E306A7">
        <w:rPr>
          <w:rFonts w:ascii="Times New Roman" w:hAnsi="Times New Roman"/>
          <w:color w:val="000000"/>
          <w:sz w:val="24"/>
          <w:szCs w:val="24"/>
        </w:rPr>
        <w:t>ed</w:t>
      </w:r>
      <w:r w:rsidR="009C07A3" w:rsidRPr="009C07A3">
        <w:rPr>
          <w:rFonts w:ascii="Times New Roman" w:hAnsi="Times New Roman"/>
          <w:color w:val="000000"/>
          <w:sz w:val="24"/>
          <w:szCs w:val="24"/>
        </w:rPr>
        <w:t xml:space="preserve"> the Tenure of Office Act, Congress commenced an impeachment process that almost led to his removal.</w:t>
      </w:r>
      <w:r w:rsidR="00C471ED">
        <w:rPr>
          <w:rFonts w:ascii="Times New Roman" w:hAnsi="Times New Roman"/>
          <w:color w:val="000000"/>
          <w:sz w:val="24"/>
          <w:szCs w:val="24"/>
        </w:rPr>
        <w:t xml:space="preserve"> </w:t>
      </w:r>
      <w:r w:rsidR="009C07A3" w:rsidRPr="009C07A3">
        <w:rPr>
          <w:rFonts w:ascii="Times New Roman" w:hAnsi="Times New Roman"/>
          <w:color w:val="000000"/>
          <w:sz w:val="24"/>
          <w:szCs w:val="24"/>
        </w:rPr>
        <w:t>The Fifteenth Amendment, ratified shortly thereafter, preserved the right to vote for all</w:t>
      </w:r>
      <w:r w:rsidR="007D05F8">
        <w:rPr>
          <w:rFonts w:ascii="Times New Roman" w:hAnsi="Times New Roman"/>
          <w:color w:val="000000"/>
          <w:sz w:val="24"/>
          <w:szCs w:val="24"/>
        </w:rPr>
        <w:t xml:space="preserve"> </w:t>
      </w:r>
      <w:r w:rsidR="009C07A3" w:rsidRPr="009C07A3">
        <w:rPr>
          <w:rFonts w:ascii="Times New Roman" w:hAnsi="Times New Roman"/>
          <w:color w:val="000000"/>
          <w:sz w:val="24"/>
          <w:szCs w:val="24"/>
        </w:rPr>
        <w:t xml:space="preserve">men. After fighting for </w:t>
      </w:r>
      <w:r w:rsidR="00FB206A">
        <w:rPr>
          <w:rFonts w:ascii="Times New Roman" w:hAnsi="Times New Roman"/>
          <w:color w:val="000000"/>
          <w:sz w:val="24"/>
          <w:szCs w:val="24"/>
        </w:rPr>
        <w:t>the</w:t>
      </w:r>
      <w:r w:rsidR="00FB206A" w:rsidRPr="009C07A3">
        <w:rPr>
          <w:rFonts w:ascii="Times New Roman" w:hAnsi="Times New Roman"/>
          <w:color w:val="000000"/>
          <w:sz w:val="24"/>
          <w:szCs w:val="24"/>
        </w:rPr>
        <w:t xml:space="preserve"> </w:t>
      </w:r>
      <w:r w:rsidR="009C07A3" w:rsidRPr="009C07A3">
        <w:rPr>
          <w:rFonts w:ascii="Times New Roman" w:hAnsi="Times New Roman"/>
          <w:color w:val="000000"/>
          <w:sz w:val="24"/>
          <w:szCs w:val="24"/>
        </w:rPr>
        <w:t xml:space="preserve">rights </w:t>
      </w:r>
      <w:r w:rsidR="00FB206A">
        <w:rPr>
          <w:rFonts w:ascii="Times New Roman" w:hAnsi="Times New Roman"/>
          <w:color w:val="000000"/>
          <w:sz w:val="24"/>
          <w:szCs w:val="24"/>
        </w:rPr>
        <w:t xml:space="preserve">of slaves </w:t>
      </w:r>
      <w:r w:rsidR="009C07A3" w:rsidRPr="009C07A3">
        <w:rPr>
          <w:rFonts w:ascii="Times New Roman" w:hAnsi="Times New Roman"/>
          <w:color w:val="000000"/>
          <w:sz w:val="24"/>
          <w:szCs w:val="24"/>
        </w:rPr>
        <w:t>for decades, women now had to ramp up their own struggle against second-class citizenship.</w:t>
      </w:r>
      <w:r w:rsidR="00BC7854">
        <w:rPr>
          <w:rFonts w:ascii="Times New Roman" w:hAnsi="Times New Roman"/>
          <w:color w:val="000000"/>
          <w:sz w:val="24"/>
          <w:szCs w:val="24"/>
        </w:rPr>
        <w:t xml:space="preserve"> Women were torn about whether </w:t>
      </w:r>
      <w:r w:rsidR="005D55FA">
        <w:rPr>
          <w:rFonts w:ascii="Times New Roman" w:hAnsi="Times New Roman"/>
          <w:color w:val="000000"/>
          <w:sz w:val="24"/>
          <w:szCs w:val="24"/>
        </w:rPr>
        <w:t xml:space="preserve">or not </w:t>
      </w:r>
      <w:r w:rsidR="00BC7854">
        <w:rPr>
          <w:rFonts w:ascii="Times New Roman" w:hAnsi="Times New Roman"/>
          <w:color w:val="000000"/>
          <w:sz w:val="24"/>
          <w:szCs w:val="24"/>
        </w:rPr>
        <w:t>to support the Reconstruction amendments, even if they excluded provisions for women’s rights.</w:t>
      </w:r>
    </w:p>
    <w:p w:rsidR="00AB7AC1" w:rsidRDefault="00AB7AC1" w:rsidP="009C07A3">
      <w:pPr>
        <w:autoSpaceDE w:val="0"/>
        <w:autoSpaceDN w:val="0"/>
        <w:adjustRightInd w:val="0"/>
        <w:spacing w:after="0" w:line="276" w:lineRule="auto"/>
        <w:rPr>
          <w:rFonts w:ascii="Times New Roman" w:hAnsi="Times New Roman"/>
          <w:color w:val="000000"/>
          <w:sz w:val="24"/>
          <w:szCs w:val="24"/>
        </w:rPr>
      </w:pPr>
    </w:p>
    <w:p w:rsidR="00D80398" w:rsidRDefault="009C07A3" w:rsidP="009C07A3">
      <w:pPr>
        <w:autoSpaceDE w:val="0"/>
        <w:autoSpaceDN w:val="0"/>
        <w:adjustRightInd w:val="0"/>
        <w:spacing w:after="0" w:line="276" w:lineRule="auto"/>
        <w:rPr>
          <w:rFonts w:ascii="Times New Roman" w:hAnsi="Times New Roman"/>
          <w:color w:val="000000"/>
          <w:sz w:val="24"/>
          <w:szCs w:val="24"/>
        </w:rPr>
      </w:pPr>
      <w:r w:rsidRPr="009C07A3">
        <w:rPr>
          <w:rFonts w:ascii="Times New Roman" w:hAnsi="Times New Roman"/>
          <w:color w:val="000000"/>
          <w:sz w:val="24"/>
          <w:szCs w:val="24"/>
        </w:rPr>
        <w:t xml:space="preserve">Efforts </w:t>
      </w:r>
      <w:r w:rsidR="00AB1C47">
        <w:rPr>
          <w:rFonts w:ascii="Times New Roman" w:hAnsi="Times New Roman"/>
          <w:color w:val="000000"/>
          <w:sz w:val="24"/>
          <w:szCs w:val="24"/>
        </w:rPr>
        <w:t>were made</w:t>
      </w:r>
      <w:r w:rsidR="00AB1C47" w:rsidRPr="009C07A3">
        <w:rPr>
          <w:rFonts w:ascii="Times New Roman" w:hAnsi="Times New Roman"/>
          <w:color w:val="000000"/>
          <w:sz w:val="24"/>
          <w:szCs w:val="24"/>
        </w:rPr>
        <w:t xml:space="preserve"> </w:t>
      </w:r>
      <w:r w:rsidRPr="009C07A3">
        <w:rPr>
          <w:rFonts w:ascii="Times New Roman" w:hAnsi="Times New Roman"/>
          <w:color w:val="000000"/>
          <w:sz w:val="24"/>
          <w:szCs w:val="24"/>
        </w:rPr>
        <w:t xml:space="preserve">across the South as radical changes took place in the political landscape. Ex-slaves, </w:t>
      </w:r>
      <w:r w:rsidR="00AB1C47">
        <w:rPr>
          <w:rFonts w:ascii="Times New Roman" w:hAnsi="Times New Roman"/>
          <w:color w:val="000000"/>
          <w:sz w:val="24"/>
          <w:szCs w:val="24"/>
        </w:rPr>
        <w:t xml:space="preserve">who were </w:t>
      </w:r>
      <w:r w:rsidR="00AB1C47" w:rsidRPr="009C07A3">
        <w:rPr>
          <w:rFonts w:ascii="Times New Roman" w:hAnsi="Times New Roman"/>
          <w:color w:val="000000"/>
          <w:sz w:val="24"/>
          <w:szCs w:val="24"/>
        </w:rPr>
        <w:t xml:space="preserve">in chains </w:t>
      </w:r>
      <w:r w:rsidRPr="009C07A3">
        <w:rPr>
          <w:rFonts w:ascii="Times New Roman" w:hAnsi="Times New Roman"/>
          <w:color w:val="000000"/>
          <w:sz w:val="24"/>
          <w:szCs w:val="24"/>
        </w:rPr>
        <w:t>just a few years back, now served as politicians.</w:t>
      </w:r>
      <w:r w:rsidR="00F5348E">
        <w:rPr>
          <w:rFonts w:ascii="Times New Roman" w:hAnsi="Times New Roman"/>
          <w:color w:val="000000"/>
          <w:sz w:val="24"/>
          <w:szCs w:val="24"/>
        </w:rPr>
        <w:t xml:space="preserve"> Even with the admission of black voters, the proportion of government positions held by black Americans was still smaller than their proportion in the population.</w:t>
      </w:r>
      <w:r w:rsidRPr="009C07A3">
        <w:rPr>
          <w:rFonts w:ascii="Times New Roman" w:hAnsi="Times New Roman"/>
          <w:color w:val="000000"/>
          <w:sz w:val="24"/>
          <w:szCs w:val="24"/>
        </w:rPr>
        <w:t xml:space="preserve"> Northerners who moved to the South along with local Republicans were derisively known as </w:t>
      </w:r>
      <w:r w:rsidR="005D2609">
        <w:rPr>
          <w:rFonts w:ascii="Times New Roman" w:hAnsi="Times New Roman"/>
          <w:color w:val="000000"/>
          <w:sz w:val="24"/>
          <w:szCs w:val="24"/>
        </w:rPr>
        <w:t>c</w:t>
      </w:r>
      <w:r w:rsidRPr="009C07A3">
        <w:rPr>
          <w:rFonts w:ascii="Times New Roman" w:hAnsi="Times New Roman"/>
          <w:color w:val="000000"/>
          <w:sz w:val="24"/>
          <w:szCs w:val="24"/>
        </w:rPr>
        <w:t xml:space="preserve">arpetbaggers and </w:t>
      </w:r>
      <w:r w:rsidR="005D2609">
        <w:rPr>
          <w:rFonts w:ascii="Times New Roman" w:hAnsi="Times New Roman"/>
          <w:color w:val="000000"/>
          <w:sz w:val="24"/>
          <w:szCs w:val="24"/>
        </w:rPr>
        <w:t>s</w:t>
      </w:r>
      <w:r w:rsidRPr="009C07A3">
        <w:rPr>
          <w:rFonts w:ascii="Times New Roman" w:hAnsi="Times New Roman"/>
          <w:color w:val="000000"/>
          <w:sz w:val="24"/>
          <w:szCs w:val="24"/>
        </w:rPr>
        <w:t xml:space="preserve">calawags, respectively, </w:t>
      </w:r>
      <w:r w:rsidRPr="009C07A3">
        <w:rPr>
          <w:rFonts w:ascii="Times New Roman" w:hAnsi="Times New Roman"/>
          <w:color w:val="000000"/>
          <w:sz w:val="24"/>
          <w:szCs w:val="24"/>
        </w:rPr>
        <w:lastRenderedPageBreak/>
        <w:t>by the former Confederates who hated them. This ire increased when Republican policies had some moderate successes.</w:t>
      </w:r>
    </w:p>
    <w:p w:rsidR="00D80398" w:rsidRDefault="00D80398" w:rsidP="009C07A3">
      <w:pPr>
        <w:autoSpaceDE w:val="0"/>
        <w:autoSpaceDN w:val="0"/>
        <w:adjustRightInd w:val="0"/>
        <w:spacing w:after="0" w:line="276" w:lineRule="auto"/>
        <w:rPr>
          <w:rFonts w:ascii="Times New Roman" w:hAnsi="Times New Roman"/>
          <w:color w:val="000000"/>
          <w:sz w:val="24"/>
          <w:szCs w:val="24"/>
        </w:rPr>
      </w:pPr>
    </w:p>
    <w:p w:rsidR="009C07A3" w:rsidRPr="00AB7AC1" w:rsidRDefault="009C07A3" w:rsidP="009C07A3">
      <w:pPr>
        <w:autoSpaceDE w:val="0"/>
        <w:autoSpaceDN w:val="0"/>
        <w:adjustRightInd w:val="0"/>
        <w:spacing w:after="0" w:line="276" w:lineRule="auto"/>
        <w:rPr>
          <w:rFonts w:ascii="Times New Roman" w:hAnsi="Times New Roman"/>
          <w:color w:val="000000"/>
          <w:sz w:val="24"/>
          <w:szCs w:val="24"/>
        </w:rPr>
      </w:pPr>
      <w:r w:rsidRPr="00AB1C47">
        <w:rPr>
          <w:rFonts w:ascii="Times New Roman" w:hAnsi="Times New Roman"/>
          <w:color w:val="000000"/>
          <w:sz w:val="24"/>
          <w:szCs w:val="24"/>
        </w:rPr>
        <w:t>Although</w:t>
      </w:r>
      <w:r w:rsidRPr="009C07A3">
        <w:rPr>
          <w:rFonts w:ascii="Times New Roman" w:hAnsi="Times New Roman"/>
          <w:color w:val="000000"/>
          <w:sz w:val="24"/>
          <w:szCs w:val="24"/>
        </w:rPr>
        <w:t xml:space="preserve"> plantation owners lost political power, they still </w:t>
      </w:r>
      <w:r w:rsidR="00AB1C47">
        <w:rPr>
          <w:rFonts w:ascii="Times New Roman" w:hAnsi="Times New Roman"/>
          <w:color w:val="000000"/>
          <w:sz w:val="24"/>
          <w:szCs w:val="24"/>
        </w:rPr>
        <w:t>had</w:t>
      </w:r>
      <w:r w:rsidR="00AB1C47" w:rsidRPr="009C07A3">
        <w:rPr>
          <w:rFonts w:ascii="Times New Roman" w:hAnsi="Times New Roman"/>
          <w:color w:val="000000"/>
          <w:sz w:val="24"/>
          <w:szCs w:val="24"/>
        </w:rPr>
        <w:t xml:space="preserve"> </w:t>
      </w:r>
      <w:r w:rsidRPr="009C07A3">
        <w:rPr>
          <w:rFonts w:ascii="Times New Roman" w:hAnsi="Times New Roman"/>
          <w:color w:val="000000"/>
          <w:sz w:val="24"/>
          <w:szCs w:val="24"/>
        </w:rPr>
        <w:t>economic clout.</w:t>
      </w:r>
      <w:r w:rsidR="00B75964">
        <w:rPr>
          <w:rFonts w:ascii="Times New Roman" w:hAnsi="Times New Roman"/>
          <w:color w:val="000000"/>
          <w:sz w:val="24"/>
          <w:szCs w:val="24"/>
        </w:rPr>
        <w:t xml:space="preserve"> They met with mixed results, but they showed a newfound commitment to greater equality and to bringing the gains of the Market Revolution southward.</w:t>
      </w:r>
      <w:r w:rsidRPr="009C07A3">
        <w:rPr>
          <w:rFonts w:ascii="Times New Roman" w:hAnsi="Times New Roman"/>
          <w:color w:val="000000"/>
          <w:sz w:val="24"/>
          <w:szCs w:val="24"/>
        </w:rPr>
        <w:t xml:space="preserve"> Their sharecropping system took advantage of poor farmers, </w:t>
      </w:r>
      <w:r w:rsidR="00AB1C47" w:rsidRPr="009C07A3">
        <w:rPr>
          <w:rFonts w:ascii="Times New Roman" w:hAnsi="Times New Roman"/>
          <w:color w:val="000000"/>
          <w:sz w:val="24"/>
          <w:szCs w:val="24"/>
        </w:rPr>
        <w:t xml:space="preserve">especially </w:t>
      </w:r>
      <w:r w:rsidRPr="009C07A3">
        <w:rPr>
          <w:rFonts w:ascii="Times New Roman" w:hAnsi="Times New Roman"/>
          <w:color w:val="000000"/>
          <w:sz w:val="24"/>
          <w:szCs w:val="24"/>
        </w:rPr>
        <w:t xml:space="preserve">blacks, but </w:t>
      </w:r>
      <w:r w:rsidR="00804012">
        <w:rPr>
          <w:rFonts w:ascii="Times New Roman" w:hAnsi="Times New Roman"/>
          <w:color w:val="000000"/>
          <w:sz w:val="24"/>
          <w:szCs w:val="24"/>
        </w:rPr>
        <w:t xml:space="preserve">there was </w:t>
      </w:r>
      <w:r w:rsidRPr="009C07A3">
        <w:rPr>
          <w:rFonts w:ascii="Times New Roman" w:hAnsi="Times New Roman"/>
          <w:color w:val="000000"/>
          <w:sz w:val="24"/>
          <w:szCs w:val="24"/>
        </w:rPr>
        <w:t xml:space="preserve">also </w:t>
      </w:r>
      <w:r w:rsidR="00804012">
        <w:rPr>
          <w:rFonts w:ascii="Times New Roman" w:hAnsi="Times New Roman"/>
          <w:color w:val="000000"/>
          <w:sz w:val="24"/>
          <w:szCs w:val="24"/>
        </w:rPr>
        <w:t>a</w:t>
      </w:r>
      <w:r w:rsidRPr="009C07A3">
        <w:rPr>
          <w:rFonts w:ascii="Times New Roman" w:hAnsi="Times New Roman"/>
          <w:color w:val="000000"/>
          <w:sz w:val="24"/>
          <w:szCs w:val="24"/>
        </w:rPr>
        <w:t xml:space="preserve"> growing number of poor white farmers.</w:t>
      </w:r>
      <w:r w:rsidR="00D80398">
        <w:rPr>
          <w:rFonts w:ascii="Times New Roman" w:hAnsi="Times New Roman"/>
          <w:color w:val="000000"/>
          <w:sz w:val="24"/>
          <w:szCs w:val="24"/>
        </w:rPr>
        <w:t xml:space="preserve"> Despite sharecropping’s prominent place in southern black history, there were more white sharecroppers in the South than black.</w:t>
      </w:r>
      <w:r w:rsidRPr="009C07A3">
        <w:rPr>
          <w:rFonts w:ascii="Times New Roman" w:hAnsi="Times New Roman"/>
          <w:color w:val="000000"/>
          <w:sz w:val="24"/>
          <w:szCs w:val="24"/>
        </w:rPr>
        <w:t xml:space="preserve"> Blacks </w:t>
      </w:r>
      <w:r w:rsidR="00D80398">
        <w:rPr>
          <w:rFonts w:ascii="Times New Roman" w:hAnsi="Times New Roman"/>
          <w:color w:val="000000"/>
          <w:sz w:val="24"/>
          <w:szCs w:val="24"/>
        </w:rPr>
        <w:t xml:space="preserve">also </w:t>
      </w:r>
      <w:r w:rsidRPr="009C07A3">
        <w:rPr>
          <w:rFonts w:ascii="Times New Roman" w:hAnsi="Times New Roman"/>
          <w:color w:val="000000"/>
          <w:sz w:val="24"/>
          <w:szCs w:val="24"/>
        </w:rPr>
        <w:t>suffered disproportionately under the convict leasing system, where prisoners were loaned out as manual laborers.</w:t>
      </w:r>
    </w:p>
    <w:p w:rsidR="00AB7AC1" w:rsidRDefault="00AB7AC1" w:rsidP="009C07A3">
      <w:pPr>
        <w:spacing w:after="0" w:line="276" w:lineRule="auto"/>
        <w:rPr>
          <w:rFonts w:ascii="Times New Roman" w:hAnsi="Times New Roman"/>
          <w:color w:val="000000"/>
          <w:sz w:val="24"/>
          <w:szCs w:val="24"/>
        </w:rPr>
      </w:pPr>
    </w:p>
    <w:p w:rsidR="00C471ED" w:rsidRDefault="009C07A3" w:rsidP="009C07A3">
      <w:pPr>
        <w:spacing w:after="0" w:line="276" w:lineRule="auto"/>
        <w:rPr>
          <w:rFonts w:ascii="Times New Roman" w:hAnsi="Times New Roman"/>
          <w:color w:val="000000"/>
          <w:sz w:val="24"/>
          <w:szCs w:val="24"/>
        </w:rPr>
      </w:pPr>
      <w:r w:rsidRPr="00AB7AC1">
        <w:rPr>
          <w:rFonts w:ascii="Times New Roman" w:hAnsi="Times New Roman"/>
          <w:color w:val="000000"/>
          <w:sz w:val="24"/>
          <w:szCs w:val="24"/>
        </w:rPr>
        <w:t>Sadly, Reconstruction lasted just twelve years; conditions in the North and South caused its demise.</w:t>
      </w:r>
      <w:r w:rsidR="00EF5913">
        <w:rPr>
          <w:rFonts w:ascii="Times New Roman" w:hAnsi="Times New Roman"/>
          <w:color w:val="000000"/>
          <w:sz w:val="24"/>
          <w:szCs w:val="24"/>
        </w:rPr>
        <w:t xml:space="preserve"> Despite the obvious setbacks, the reconstruction of the South did have some significant achievements, including two new constitutional amendments, the passage of the nation’s first civil rights law, and the abolition of slavery.</w:t>
      </w:r>
      <w:r w:rsidRPr="00AB7AC1">
        <w:rPr>
          <w:rFonts w:ascii="Times New Roman" w:hAnsi="Times New Roman"/>
          <w:color w:val="000000"/>
          <w:sz w:val="24"/>
          <w:szCs w:val="24"/>
        </w:rPr>
        <w:t xml:space="preserve"> The North made efforts </w:t>
      </w:r>
      <w:r w:rsidR="00996965">
        <w:rPr>
          <w:rFonts w:ascii="Times New Roman" w:hAnsi="Times New Roman"/>
          <w:color w:val="000000"/>
          <w:sz w:val="24"/>
          <w:szCs w:val="24"/>
        </w:rPr>
        <w:t>toward</w:t>
      </w:r>
      <w:r w:rsidR="00996965" w:rsidRPr="00AB7AC1">
        <w:rPr>
          <w:rFonts w:ascii="Times New Roman" w:hAnsi="Times New Roman"/>
          <w:color w:val="000000"/>
          <w:sz w:val="24"/>
          <w:szCs w:val="24"/>
        </w:rPr>
        <w:t xml:space="preserve"> </w:t>
      </w:r>
      <w:r w:rsidRPr="00AB7AC1">
        <w:rPr>
          <w:rFonts w:ascii="Times New Roman" w:hAnsi="Times New Roman"/>
          <w:color w:val="000000"/>
          <w:sz w:val="24"/>
          <w:szCs w:val="24"/>
        </w:rPr>
        <w:t>significant legislative changes but lost its focus after the Panic of 1873 led to turbulent economic conditions.</w:t>
      </w:r>
      <w:r w:rsidR="002068E6">
        <w:rPr>
          <w:rFonts w:ascii="Times New Roman" w:hAnsi="Times New Roman"/>
          <w:color w:val="000000"/>
          <w:sz w:val="24"/>
          <w:szCs w:val="24"/>
        </w:rPr>
        <w:t xml:space="preserve"> The panic lasted four years and left </w:t>
      </w:r>
      <w:r w:rsidR="00996965">
        <w:rPr>
          <w:rFonts w:ascii="Times New Roman" w:hAnsi="Times New Roman"/>
          <w:color w:val="000000"/>
          <w:sz w:val="24"/>
          <w:szCs w:val="24"/>
        </w:rPr>
        <w:t>three</w:t>
      </w:r>
      <w:r w:rsidR="002068E6">
        <w:rPr>
          <w:rFonts w:ascii="Times New Roman" w:hAnsi="Times New Roman"/>
          <w:color w:val="000000"/>
          <w:sz w:val="24"/>
          <w:szCs w:val="24"/>
        </w:rPr>
        <w:t xml:space="preserve"> million Americans unemployed.</w:t>
      </w:r>
    </w:p>
    <w:p w:rsidR="00C471ED" w:rsidRDefault="00C471ED" w:rsidP="009C07A3">
      <w:pPr>
        <w:spacing w:after="0" w:line="276" w:lineRule="auto"/>
        <w:rPr>
          <w:rFonts w:ascii="Times New Roman" w:hAnsi="Times New Roman"/>
          <w:color w:val="000000"/>
          <w:sz w:val="24"/>
          <w:szCs w:val="24"/>
        </w:rPr>
      </w:pPr>
    </w:p>
    <w:p w:rsidR="00D03ABB" w:rsidRDefault="009C07A3" w:rsidP="009C07A3">
      <w:pPr>
        <w:spacing w:after="0" w:line="276" w:lineRule="auto"/>
        <w:rPr>
          <w:rFonts w:ascii="Times New Roman" w:hAnsi="Times New Roman"/>
          <w:color w:val="000000"/>
          <w:sz w:val="24"/>
          <w:szCs w:val="24"/>
        </w:rPr>
      </w:pPr>
      <w:r w:rsidRPr="00AB7AC1">
        <w:rPr>
          <w:rFonts w:ascii="Times New Roman" w:hAnsi="Times New Roman"/>
          <w:color w:val="000000"/>
          <w:sz w:val="24"/>
          <w:szCs w:val="24"/>
        </w:rPr>
        <w:t xml:space="preserve">Southern Democrats found violence an effective tool </w:t>
      </w:r>
      <w:r w:rsidR="00326B0A">
        <w:rPr>
          <w:rFonts w:ascii="Times New Roman" w:hAnsi="Times New Roman"/>
          <w:color w:val="000000"/>
          <w:sz w:val="24"/>
          <w:szCs w:val="24"/>
        </w:rPr>
        <w:t>for</w:t>
      </w:r>
      <w:r w:rsidR="00326B0A" w:rsidRPr="00AB7AC1">
        <w:rPr>
          <w:rFonts w:ascii="Times New Roman" w:hAnsi="Times New Roman"/>
          <w:color w:val="000000"/>
          <w:sz w:val="24"/>
          <w:szCs w:val="24"/>
        </w:rPr>
        <w:t xml:space="preserve"> </w:t>
      </w:r>
      <w:r w:rsidRPr="00AB7AC1">
        <w:rPr>
          <w:rFonts w:ascii="Times New Roman" w:hAnsi="Times New Roman"/>
          <w:color w:val="000000"/>
          <w:sz w:val="24"/>
          <w:szCs w:val="24"/>
        </w:rPr>
        <w:t>intimidat</w:t>
      </w:r>
      <w:r w:rsidR="00326B0A">
        <w:rPr>
          <w:rFonts w:ascii="Times New Roman" w:hAnsi="Times New Roman"/>
          <w:color w:val="000000"/>
          <w:sz w:val="24"/>
          <w:szCs w:val="24"/>
        </w:rPr>
        <w:t>ing</w:t>
      </w:r>
      <w:r w:rsidRPr="00AB7AC1">
        <w:rPr>
          <w:rFonts w:ascii="Times New Roman" w:hAnsi="Times New Roman"/>
          <w:color w:val="000000"/>
          <w:sz w:val="24"/>
          <w:szCs w:val="24"/>
        </w:rPr>
        <w:t xml:space="preserve"> blacks from challenging white power.</w:t>
      </w:r>
      <w:r w:rsidR="00716404">
        <w:rPr>
          <w:rFonts w:ascii="Times New Roman" w:hAnsi="Times New Roman"/>
          <w:color w:val="000000"/>
          <w:sz w:val="24"/>
          <w:szCs w:val="24"/>
        </w:rPr>
        <w:t xml:space="preserve"> Most damningly, these crimes indicated how limited black freedom had become in the decade after the Civil War.</w:t>
      </w:r>
      <w:r w:rsidRPr="00AB7AC1">
        <w:rPr>
          <w:rFonts w:ascii="Times New Roman" w:hAnsi="Times New Roman"/>
          <w:color w:val="000000"/>
          <w:sz w:val="24"/>
          <w:szCs w:val="24"/>
        </w:rPr>
        <w:t xml:space="preserve"> Grant made some mild attempts to combat this form of domestic terrorism; the South responded with the Mississippi Plan, a scheme for organized ballots to thwart any Republican victories in the 1876 Election.</w:t>
      </w:r>
    </w:p>
    <w:p w:rsidR="00D03ABB" w:rsidRDefault="00D03ABB" w:rsidP="009C07A3">
      <w:pPr>
        <w:spacing w:after="0" w:line="276" w:lineRule="auto"/>
        <w:rPr>
          <w:rFonts w:ascii="Times New Roman" w:hAnsi="Times New Roman"/>
          <w:color w:val="000000"/>
          <w:sz w:val="24"/>
          <w:szCs w:val="24"/>
        </w:rPr>
      </w:pPr>
    </w:p>
    <w:p w:rsidR="009C07A3" w:rsidRDefault="009C07A3" w:rsidP="009C07A3">
      <w:pPr>
        <w:spacing w:after="0" w:line="276" w:lineRule="auto"/>
        <w:rPr>
          <w:rFonts w:ascii="Times New Roman" w:hAnsi="Times New Roman"/>
          <w:color w:val="000000"/>
          <w:sz w:val="24"/>
          <w:szCs w:val="24"/>
        </w:rPr>
      </w:pPr>
      <w:r w:rsidRPr="00AB7AC1">
        <w:rPr>
          <w:rFonts w:ascii="Times New Roman" w:hAnsi="Times New Roman"/>
          <w:color w:val="000000"/>
          <w:sz w:val="24"/>
          <w:szCs w:val="24"/>
        </w:rPr>
        <w:t xml:space="preserve">In the Compromise of 1877, where the presidential election results were disputed in some southern states, the Republicans gained presidency and the </w:t>
      </w:r>
      <w:r w:rsidR="003878DC">
        <w:rPr>
          <w:rFonts w:ascii="Times New Roman" w:hAnsi="Times New Roman"/>
          <w:color w:val="000000"/>
          <w:sz w:val="24"/>
          <w:szCs w:val="24"/>
        </w:rPr>
        <w:t>s</w:t>
      </w:r>
      <w:r w:rsidRPr="00AB7AC1">
        <w:rPr>
          <w:rFonts w:ascii="Times New Roman" w:hAnsi="Times New Roman"/>
          <w:color w:val="000000"/>
          <w:sz w:val="24"/>
          <w:szCs w:val="24"/>
        </w:rPr>
        <w:t>outhern Democrats got the end of federal troops and Reconstruction. Despite the potential of the Reconstruction years, not much changed for blacks in the South, except that no one “owned” them. It would be almost another century before things improved markedly.</w:t>
      </w:r>
    </w:p>
    <w:p w:rsidR="00AB7AC1" w:rsidRPr="00AB7AC1" w:rsidRDefault="00AB7AC1" w:rsidP="009C07A3">
      <w:pPr>
        <w:spacing w:after="0" w:line="276" w:lineRule="auto"/>
        <w:rPr>
          <w:rFonts w:ascii="Times New Roman" w:hAnsi="Times New Roman"/>
          <w:color w:val="000000"/>
          <w:sz w:val="24"/>
          <w:szCs w:val="24"/>
        </w:rPr>
      </w:pPr>
    </w:p>
    <w:p w:rsidR="009C07A3" w:rsidRPr="003D1BE2" w:rsidRDefault="003D1BE2" w:rsidP="009C07A3">
      <w:pPr>
        <w:spacing w:after="0" w:line="276" w:lineRule="auto"/>
        <w:rPr>
          <w:rFonts w:ascii="Times New Roman" w:hAnsi="Times New Roman"/>
          <w:b/>
          <w:bCs/>
          <w:sz w:val="28"/>
          <w:szCs w:val="24"/>
        </w:rPr>
      </w:pPr>
      <w:r w:rsidRPr="00AC4813">
        <w:rPr>
          <w:rFonts w:ascii="Times New Roman" w:hAnsi="Times New Roman"/>
          <w:b/>
          <w:bCs/>
          <w:sz w:val="28"/>
          <w:szCs w:val="24"/>
        </w:rPr>
        <w:t>Chapter Outline</w:t>
      </w:r>
    </w:p>
    <w:p w:rsidR="00AB7AC1" w:rsidRDefault="00AB7AC1" w:rsidP="009C07A3">
      <w:pPr>
        <w:spacing w:after="0" w:line="276" w:lineRule="auto"/>
        <w:rPr>
          <w:rFonts w:ascii="Times New Roman" w:hAnsi="Times New Roman"/>
          <w:sz w:val="24"/>
          <w:szCs w:val="24"/>
        </w:rPr>
      </w:pPr>
    </w:p>
    <w:p w:rsidR="009C07A3" w:rsidRPr="00AB7AC1" w:rsidRDefault="009C07A3" w:rsidP="009C07A3">
      <w:pPr>
        <w:spacing w:after="0" w:line="276" w:lineRule="auto"/>
        <w:rPr>
          <w:rFonts w:ascii="Times New Roman" w:hAnsi="Times New Roman"/>
          <w:sz w:val="24"/>
          <w:szCs w:val="24"/>
        </w:rPr>
      </w:pPr>
      <w:r w:rsidRPr="00AB7AC1">
        <w:rPr>
          <w:rFonts w:ascii="Times New Roman" w:hAnsi="Times New Roman"/>
          <w:sz w:val="24"/>
          <w:szCs w:val="24"/>
        </w:rPr>
        <w:t>I. Freedmen, Freedwomen</w:t>
      </w:r>
    </w:p>
    <w:p w:rsidR="009C07A3" w:rsidRPr="00AB7AC1" w:rsidRDefault="00AB7AC1" w:rsidP="0009128C">
      <w:pPr>
        <w:pStyle w:val="NoSpacing"/>
        <w:widowControl w:val="0"/>
        <w:tabs>
          <w:tab w:val="left" w:pos="567"/>
        </w:tabs>
        <w:spacing w:line="276" w:lineRule="auto"/>
        <w:ind w:left="567" w:hanging="425"/>
        <w:rPr>
          <w:sz w:val="24"/>
          <w:szCs w:val="24"/>
        </w:rPr>
      </w:pPr>
      <w:r>
        <w:rPr>
          <w:sz w:val="24"/>
          <w:szCs w:val="24"/>
        </w:rPr>
        <w:t>A.</w:t>
      </w:r>
      <w:r>
        <w:rPr>
          <w:sz w:val="24"/>
          <w:szCs w:val="24"/>
        </w:rPr>
        <w:tab/>
      </w:r>
      <w:r w:rsidR="009C07A3" w:rsidRPr="00AB7AC1">
        <w:rPr>
          <w:sz w:val="24"/>
          <w:szCs w:val="24"/>
        </w:rPr>
        <w:t>The Freedmen’s Bureau</w:t>
      </w:r>
    </w:p>
    <w:p w:rsidR="009C07A3" w:rsidRPr="00AB7AC1" w:rsidRDefault="009C07A3" w:rsidP="009C07A3">
      <w:pPr>
        <w:spacing w:after="0" w:line="276" w:lineRule="auto"/>
        <w:rPr>
          <w:rFonts w:ascii="Times New Roman" w:hAnsi="Times New Roman"/>
          <w:sz w:val="24"/>
          <w:szCs w:val="24"/>
        </w:rPr>
      </w:pPr>
      <w:r w:rsidRPr="00AB7AC1">
        <w:rPr>
          <w:rFonts w:ascii="Times New Roman" w:hAnsi="Times New Roman"/>
          <w:sz w:val="24"/>
          <w:szCs w:val="24"/>
        </w:rPr>
        <w:t>II. Political Plans for Reconstruction</w:t>
      </w:r>
    </w:p>
    <w:p w:rsidR="009C07A3" w:rsidRPr="00AB7AC1" w:rsidRDefault="00AB7AC1" w:rsidP="0009128C">
      <w:pPr>
        <w:pStyle w:val="NoSpacing"/>
        <w:widowControl w:val="0"/>
        <w:tabs>
          <w:tab w:val="left" w:pos="567"/>
        </w:tabs>
        <w:spacing w:line="276" w:lineRule="auto"/>
        <w:ind w:left="567" w:hanging="425"/>
        <w:rPr>
          <w:sz w:val="24"/>
          <w:szCs w:val="24"/>
        </w:rPr>
      </w:pPr>
      <w:r>
        <w:rPr>
          <w:sz w:val="24"/>
          <w:szCs w:val="24"/>
        </w:rPr>
        <w:t>A.</w:t>
      </w:r>
      <w:r>
        <w:rPr>
          <w:sz w:val="24"/>
          <w:szCs w:val="24"/>
        </w:rPr>
        <w:tab/>
      </w:r>
      <w:r w:rsidR="009C07A3" w:rsidRPr="00AB7AC1">
        <w:rPr>
          <w:sz w:val="24"/>
          <w:szCs w:val="24"/>
        </w:rPr>
        <w:t>Lincoln’s Plan for Reconstruction and His Assassination</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1.</w:t>
      </w:r>
      <w:r>
        <w:rPr>
          <w:sz w:val="24"/>
          <w:szCs w:val="24"/>
        </w:rPr>
        <w:tab/>
      </w:r>
      <w:r w:rsidR="009C07A3" w:rsidRPr="00AB7AC1">
        <w:rPr>
          <w:sz w:val="24"/>
          <w:szCs w:val="24"/>
        </w:rPr>
        <w:t>Congress Bristles</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2.</w:t>
      </w:r>
      <w:r>
        <w:rPr>
          <w:sz w:val="24"/>
          <w:szCs w:val="24"/>
        </w:rPr>
        <w:tab/>
      </w:r>
      <w:r w:rsidR="009C07A3" w:rsidRPr="00AB7AC1">
        <w:rPr>
          <w:sz w:val="24"/>
          <w:szCs w:val="24"/>
        </w:rPr>
        <w:t>Lincoln’s Assassination</w:t>
      </w:r>
    </w:p>
    <w:p w:rsidR="009C07A3" w:rsidRPr="00AB7AC1" w:rsidRDefault="00AB7AC1" w:rsidP="0009128C">
      <w:pPr>
        <w:pStyle w:val="NoSpacing"/>
        <w:widowControl w:val="0"/>
        <w:tabs>
          <w:tab w:val="left" w:pos="567"/>
        </w:tabs>
        <w:spacing w:line="276" w:lineRule="auto"/>
        <w:ind w:left="567" w:hanging="425"/>
        <w:rPr>
          <w:sz w:val="24"/>
          <w:szCs w:val="24"/>
        </w:rPr>
      </w:pPr>
      <w:r>
        <w:rPr>
          <w:sz w:val="24"/>
          <w:szCs w:val="24"/>
        </w:rPr>
        <w:t>B.</w:t>
      </w:r>
      <w:r>
        <w:rPr>
          <w:sz w:val="24"/>
          <w:szCs w:val="24"/>
        </w:rPr>
        <w:tab/>
      </w:r>
      <w:r w:rsidR="009C07A3" w:rsidRPr="00AB7AC1">
        <w:rPr>
          <w:sz w:val="24"/>
          <w:szCs w:val="24"/>
        </w:rPr>
        <w:t>Andrew Johnson and Presidential Reconstruction</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1.</w:t>
      </w:r>
      <w:r>
        <w:rPr>
          <w:sz w:val="24"/>
          <w:szCs w:val="24"/>
        </w:rPr>
        <w:tab/>
      </w:r>
      <w:r w:rsidR="009C07A3" w:rsidRPr="00AB7AC1">
        <w:rPr>
          <w:sz w:val="24"/>
          <w:szCs w:val="24"/>
        </w:rPr>
        <w:t>Presidential Reconstruction, 1865–1867</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lastRenderedPageBreak/>
        <w:t>2.</w:t>
      </w:r>
      <w:r>
        <w:rPr>
          <w:sz w:val="24"/>
          <w:szCs w:val="24"/>
        </w:rPr>
        <w:tab/>
      </w:r>
      <w:r w:rsidR="009C07A3" w:rsidRPr="00AB7AC1">
        <w:rPr>
          <w:sz w:val="24"/>
          <w:szCs w:val="24"/>
        </w:rPr>
        <w:t>Black Codes</w:t>
      </w:r>
    </w:p>
    <w:p w:rsidR="009C07A3" w:rsidRPr="00AB7AC1" w:rsidRDefault="00AB7AC1" w:rsidP="0009128C">
      <w:pPr>
        <w:pStyle w:val="NoSpacing"/>
        <w:widowControl w:val="0"/>
        <w:tabs>
          <w:tab w:val="left" w:pos="567"/>
        </w:tabs>
        <w:spacing w:line="276" w:lineRule="auto"/>
        <w:ind w:left="567" w:hanging="425"/>
        <w:rPr>
          <w:sz w:val="24"/>
          <w:szCs w:val="24"/>
        </w:rPr>
      </w:pPr>
      <w:r>
        <w:rPr>
          <w:sz w:val="24"/>
          <w:szCs w:val="24"/>
        </w:rPr>
        <w:t>C.</w:t>
      </w:r>
      <w:r>
        <w:rPr>
          <w:sz w:val="24"/>
          <w:szCs w:val="24"/>
        </w:rPr>
        <w:tab/>
      </w:r>
      <w:r w:rsidR="009C07A3" w:rsidRPr="00AB7AC1">
        <w:rPr>
          <w:sz w:val="24"/>
          <w:szCs w:val="24"/>
        </w:rPr>
        <w:t>Congressional Reconstruction</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1.</w:t>
      </w:r>
      <w:r>
        <w:rPr>
          <w:sz w:val="24"/>
          <w:szCs w:val="24"/>
        </w:rPr>
        <w:tab/>
      </w:r>
      <w:r w:rsidR="009C07A3" w:rsidRPr="00AB7AC1">
        <w:rPr>
          <w:sz w:val="24"/>
          <w:szCs w:val="24"/>
        </w:rPr>
        <w:t>The Radical Republicans</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2.</w:t>
      </w:r>
      <w:r>
        <w:rPr>
          <w:sz w:val="24"/>
          <w:szCs w:val="24"/>
        </w:rPr>
        <w:tab/>
      </w:r>
      <w:r w:rsidR="009C07A3" w:rsidRPr="00AB7AC1">
        <w:rPr>
          <w:sz w:val="24"/>
          <w:szCs w:val="24"/>
        </w:rPr>
        <w:t>The Radicals versus Johnson</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3.</w:t>
      </w:r>
      <w:r>
        <w:rPr>
          <w:sz w:val="24"/>
          <w:szCs w:val="24"/>
        </w:rPr>
        <w:tab/>
      </w:r>
      <w:r w:rsidR="009C07A3" w:rsidRPr="00AB7AC1">
        <w:rPr>
          <w:sz w:val="24"/>
          <w:szCs w:val="24"/>
        </w:rPr>
        <w:t>The Fourteenth Amendment</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4.</w:t>
      </w:r>
      <w:r>
        <w:rPr>
          <w:sz w:val="24"/>
          <w:szCs w:val="24"/>
        </w:rPr>
        <w:tab/>
      </w:r>
      <w:r w:rsidR="009C07A3" w:rsidRPr="00AB7AC1">
        <w:rPr>
          <w:sz w:val="24"/>
          <w:szCs w:val="24"/>
        </w:rPr>
        <w:t>Congressional Reconstruction, 1867</w:t>
      </w:r>
      <w:r w:rsidR="00F13EC1">
        <w:rPr>
          <w:sz w:val="24"/>
          <w:szCs w:val="24"/>
        </w:rPr>
        <w:t>–</w:t>
      </w:r>
      <w:r w:rsidR="009C07A3" w:rsidRPr="00AB7AC1">
        <w:rPr>
          <w:sz w:val="24"/>
          <w:szCs w:val="24"/>
        </w:rPr>
        <w:t>1877</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5.</w:t>
      </w:r>
      <w:r>
        <w:rPr>
          <w:sz w:val="24"/>
          <w:szCs w:val="24"/>
        </w:rPr>
        <w:tab/>
      </w:r>
      <w:r w:rsidR="009C07A3" w:rsidRPr="00AB7AC1">
        <w:rPr>
          <w:sz w:val="24"/>
          <w:szCs w:val="24"/>
        </w:rPr>
        <w:t>The Second Reconstruction Act</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6.</w:t>
      </w:r>
      <w:r>
        <w:rPr>
          <w:sz w:val="24"/>
          <w:szCs w:val="24"/>
        </w:rPr>
        <w:tab/>
      </w:r>
      <w:r w:rsidR="009C07A3" w:rsidRPr="00AB7AC1">
        <w:rPr>
          <w:sz w:val="24"/>
          <w:szCs w:val="24"/>
        </w:rPr>
        <w:t>Frustrations</w:t>
      </w:r>
    </w:p>
    <w:p w:rsidR="009C07A3" w:rsidRPr="00AB7AC1" w:rsidRDefault="00AB7AC1" w:rsidP="0009128C">
      <w:pPr>
        <w:pStyle w:val="NoSpacing"/>
        <w:widowControl w:val="0"/>
        <w:tabs>
          <w:tab w:val="left" w:pos="567"/>
        </w:tabs>
        <w:spacing w:line="276" w:lineRule="auto"/>
        <w:ind w:left="567" w:hanging="425"/>
        <w:rPr>
          <w:sz w:val="24"/>
          <w:szCs w:val="24"/>
        </w:rPr>
      </w:pPr>
      <w:r>
        <w:rPr>
          <w:sz w:val="24"/>
          <w:szCs w:val="24"/>
        </w:rPr>
        <w:t>D.</w:t>
      </w:r>
      <w:r>
        <w:rPr>
          <w:sz w:val="24"/>
          <w:szCs w:val="24"/>
        </w:rPr>
        <w:tab/>
      </w:r>
      <w:r w:rsidR="009C07A3" w:rsidRPr="00AB7AC1">
        <w:rPr>
          <w:sz w:val="24"/>
          <w:szCs w:val="24"/>
        </w:rPr>
        <w:t>Johnson’s Impeachment</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1.</w:t>
      </w:r>
      <w:r>
        <w:rPr>
          <w:sz w:val="24"/>
          <w:szCs w:val="24"/>
        </w:rPr>
        <w:tab/>
      </w:r>
      <w:r w:rsidR="009C07A3" w:rsidRPr="00AB7AC1">
        <w:rPr>
          <w:sz w:val="24"/>
          <w:szCs w:val="24"/>
        </w:rPr>
        <w:t>The Tenure of Office Act</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2.</w:t>
      </w:r>
      <w:r>
        <w:rPr>
          <w:sz w:val="24"/>
          <w:szCs w:val="24"/>
        </w:rPr>
        <w:tab/>
      </w:r>
      <w:r w:rsidR="009C07A3" w:rsidRPr="00AB7AC1">
        <w:rPr>
          <w:sz w:val="24"/>
          <w:szCs w:val="24"/>
        </w:rPr>
        <w:t>The Impeachment</w:t>
      </w:r>
    </w:p>
    <w:p w:rsidR="009C07A3" w:rsidRPr="00AB7AC1" w:rsidRDefault="00AB7AC1" w:rsidP="00F13EC1">
      <w:pPr>
        <w:pStyle w:val="NoSpacing"/>
        <w:widowControl w:val="0"/>
        <w:tabs>
          <w:tab w:val="left" w:pos="567"/>
        </w:tabs>
        <w:spacing w:line="276" w:lineRule="auto"/>
        <w:ind w:left="567" w:hanging="425"/>
        <w:rPr>
          <w:sz w:val="24"/>
          <w:szCs w:val="24"/>
        </w:rPr>
      </w:pPr>
      <w:r>
        <w:rPr>
          <w:sz w:val="24"/>
          <w:szCs w:val="24"/>
        </w:rPr>
        <w:t>E.</w:t>
      </w:r>
      <w:r>
        <w:rPr>
          <w:sz w:val="24"/>
          <w:szCs w:val="24"/>
        </w:rPr>
        <w:tab/>
      </w:r>
      <w:r w:rsidR="009C07A3" w:rsidRPr="00AB7AC1">
        <w:rPr>
          <w:sz w:val="24"/>
          <w:szCs w:val="24"/>
        </w:rPr>
        <w:t>The Fifteenth Amendment</w:t>
      </w:r>
    </w:p>
    <w:p w:rsidR="009C07A3" w:rsidRPr="00AB7AC1" w:rsidRDefault="00AB7AC1" w:rsidP="00F13EC1">
      <w:pPr>
        <w:pStyle w:val="NoSpacing"/>
        <w:widowControl w:val="0"/>
        <w:tabs>
          <w:tab w:val="left" w:pos="567"/>
        </w:tabs>
        <w:spacing w:line="276" w:lineRule="auto"/>
        <w:ind w:left="567" w:hanging="425"/>
        <w:rPr>
          <w:sz w:val="24"/>
          <w:szCs w:val="24"/>
        </w:rPr>
      </w:pPr>
      <w:r>
        <w:rPr>
          <w:sz w:val="24"/>
          <w:szCs w:val="24"/>
        </w:rPr>
        <w:t>F.</w:t>
      </w:r>
      <w:r>
        <w:rPr>
          <w:sz w:val="24"/>
          <w:szCs w:val="24"/>
        </w:rPr>
        <w:tab/>
      </w:r>
      <w:r w:rsidR="009C07A3" w:rsidRPr="00AB7AC1">
        <w:rPr>
          <w:sz w:val="24"/>
          <w:szCs w:val="24"/>
        </w:rPr>
        <w:t>Women’s Rights</w:t>
      </w:r>
    </w:p>
    <w:p w:rsidR="009C07A3" w:rsidRPr="00AB7AC1" w:rsidRDefault="009C07A3" w:rsidP="009C07A3">
      <w:pPr>
        <w:spacing w:after="0" w:line="276" w:lineRule="auto"/>
        <w:rPr>
          <w:rFonts w:ascii="Times New Roman" w:hAnsi="Times New Roman"/>
          <w:sz w:val="24"/>
          <w:szCs w:val="24"/>
        </w:rPr>
      </w:pPr>
      <w:r w:rsidRPr="00AB7AC1">
        <w:rPr>
          <w:rFonts w:ascii="Times New Roman" w:hAnsi="Times New Roman"/>
          <w:sz w:val="24"/>
          <w:szCs w:val="24"/>
        </w:rPr>
        <w:t>III. Grassroots Reconstruction</w:t>
      </w:r>
    </w:p>
    <w:p w:rsidR="009C07A3" w:rsidRPr="00AB7AC1" w:rsidRDefault="00AB7AC1" w:rsidP="00F13EC1">
      <w:pPr>
        <w:pStyle w:val="NoSpacing"/>
        <w:widowControl w:val="0"/>
        <w:tabs>
          <w:tab w:val="left" w:pos="567"/>
        </w:tabs>
        <w:spacing w:line="276" w:lineRule="auto"/>
        <w:ind w:left="567" w:hanging="425"/>
        <w:rPr>
          <w:sz w:val="24"/>
          <w:szCs w:val="24"/>
        </w:rPr>
      </w:pPr>
      <w:r>
        <w:rPr>
          <w:sz w:val="24"/>
          <w:szCs w:val="24"/>
        </w:rPr>
        <w:t>A.</w:t>
      </w:r>
      <w:r>
        <w:rPr>
          <w:sz w:val="24"/>
          <w:szCs w:val="24"/>
        </w:rPr>
        <w:tab/>
      </w:r>
      <w:r w:rsidR="009C07A3" w:rsidRPr="00AB7AC1">
        <w:rPr>
          <w:sz w:val="24"/>
          <w:szCs w:val="24"/>
        </w:rPr>
        <w:t>Black Officeholders</w:t>
      </w:r>
    </w:p>
    <w:p w:rsidR="009C07A3" w:rsidRPr="00AB7AC1" w:rsidRDefault="00AB7AC1" w:rsidP="00F13EC1">
      <w:pPr>
        <w:pStyle w:val="NoSpacing"/>
        <w:widowControl w:val="0"/>
        <w:tabs>
          <w:tab w:val="left" w:pos="567"/>
        </w:tabs>
        <w:spacing w:line="276" w:lineRule="auto"/>
        <w:ind w:left="567" w:hanging="425"/>
        <w:rPr>
          <w:sz w:val="24"/>
          <w:szCs w:val="24"/>
        </w:rPr>
      </w:pPr>
      <w:r>
        <w:rPr>
          <w:sz w:val="24"/>
          <w:szCs w:val="24"/>
        </w:rPr>
        <w:t>B.</w:t>
      </w:r>
      <w:r>
        <w:rPr>
          <w:sz w:val="24"/>
          <w:szCs w:val="24"/>
        </w:rPr>
        <w:tab/>
      </w:r>
      <w:r w:rsidR="009C07A3" w:rsidRPr="00AB7AC1">
        <w:rPr>
          <w:sz w:val="24"/>
          <w:szCs w:val="24"/>
        </w:rPr>
        <w:t>Carpetbaggers and Scalawags</w:t>
      </w:r>
    </w:p>
    <w:p w:rsidR="009C07A3" w:rsidRPr="00AB7AC1" w:rsidRDefault="00F13EC1" w:rsidP="0009128C">
      <w:pPr>
        <w:pStyle w:val="NoSpacing"/>
        <w:widowControl w:val="0"/>
        <w:tabs>
          <w:tab w:val="left" w:pos="1134"/>
        </w:tabs>
        <w:spacing w:line="276" w:lineRule="auto"/>
        <w:ind w:left="1134" w:hanging="425"/>
        <w:rPr>
          <w:sz w:val="24"/>
          <w:szCs w:val="24"/>
        </w:rPr>
      </w:pPr>
      <w:r>
        <w:rPr>
          <w:sz w:val="24"/>
          <w:szCs w:val="24"/>
        </w:rPr>
        <w:t>1</w:t>
      </w:r>
      <w:r w:rsidR="00AB7AC1">
        <w:rPr>
          <w:sz w:val="24"/>
          <w:szCs w:val="24"/>
        </w:rPr>
        <w:t>.</w:t>
      </w:r>
      <w:r w:rsidR="00AB7AC1">
        <w:rPr>
          <w:sz w:val="24"/>
          <w:szCs w:val="24"/>
        </w:rPr>
        <w:tab/>
      </w:r>
      <w:r w:rsidR="009C07A3" w:rsidRPr="00AB7AC1">
        <w:rPr>
          <w:sz w:val="24"/>
          <w:szCs w:val="24"/>
        </w:rPr>
        <w:t>Southern Republican Successes</w:t>
      </w:r>
    </w:p>
    <w:p w:rsidR="009C07A3" w:rsidRPr="00AB7AC1" w:rsidRDefault="00F13EC1" w:rsidP="00F13EC1">
      <w:pPr>
        <w:pStyle w:val="NoSpacing"/>
        <w:widowControl w:val="0"/>
        <w:tabs>
          <w:tab w:val="left" w:pos="567"/>
        </w:tabs>
        <w:spacing w:line="276" w:lineRule="auto"/>
        <w:ind w:left="567" w:hanging="425"/>
        <w:rPr>
          <w:sz w:val="24"/>
          <w:szCs w:val="24"/>
        </w:rPr>
      </w:pPr>
      <w:r>
        <w:rPr>
          <w:sz w:val="24"/>
          <w:szCs w:val="24"/>
        </w:rPr>
        <w:t>C</w:t>
      </w:r>
      <w:r w:rsidR="00AB7AC1">
        <w:rPr>
          <w:sz w:val="24"/>
          <w:szCs w:val="24"/>
        </w:rPr>
        <w:t>.</w:t>
      </w:r>
      <w:r w:rsidR="00AB7AC1">
        <w:rPr>
          <w:sz w:val="24"/>
          <w:szCs w:val="24"/>
        </w:rPr>
        <w:tab/>
      </w:r>
      <w:r w:rsidR="009C07A3" w:rsidRPr="00AB7AC1">
        <w:rPr>
          <w:sz w:val="24"/>
          <w:szCs w:val="24"/>
        </w:rPr>
        <w:t>Sharecropping</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1.</w:t>
      </w:r>
      <w:r>
        <w:rPr>
          <w:sz w:val="24"/>
          <w:szCs w:val="24"/>
        </w:rPr>
        <w:tab/>
      </w:r>
      <w:r w:rsidR="009C07A3" w:rsidRPr="00AB7AC1">
        <w:rPr>
          <w:sz w:val="24"/>
          <w:szCs w:val="24"/>
        </w:rPr>
        <w:t>The Battle of Labor</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2.</w:t>
      </w:r>
      <w:r>
        <w:rPr>
          <w:sz w:val="24"/>
          <w:szCs w:val="24"/>
        </w:rPr>
        <w:tab/>
      </w:r>
      <w:r w:rsidR="009C07A3" w:rsidRPr="00AB7AC1">
        <w:rPr>
          <w:sz w:val="24"/>
          <w:szCs w:val="24"/>
        </w:rPr>
        <w:t>The Sharecropping System</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3.</w:t>
      </w:r>
      <w:r>
        <w:rPr>
          <w:sz w:val="24"/>
          <w:szCs w:val="24"/>
        </w:rPr>
        <w:tab/>
      </w:r>
      <w:r w:rsidR="009C07A3" w:rsidRPr="00AB7AC1">
        <w:rPr>
          <w:sz w:val="24"/>
          <w:szCs w:val="24"/>
        </w:rPr>
        <w:t>Convict Leasing</w:t>
      </w:r>
    </w:p>
    <w:p w:rsidR="009C07A3" w:rsidRPr="00AB7AC1" w:rsidRDefault="009C07A3" w:rsidP="009C07A3">
      <w:pPr>
        <w:spacing w:after="0" w:line="276" w:lineRule="auto"/>
        <w:rPr>
          <w:rFonts w:ascii="Times New Roman" w:hAnsi="Times New Roman"/>
          <w:sz w:val="24"/>
          <w:szCs w:val="24"/>
        </w:rPr>
      </w:pPr>
      <w:r w:rsidRPr="00AB7AC1">
        <w:rPr>
          <w:rFonts w:ascii="Times New Roman" w:hAnsi="Times New Roman"/>
          <w:sz w:val="24"/>
          <w:szCs w:val="24"/>
        </w:rPr>
        <w:t>IV. The Collapse of Reconstruction</w:t>
      </w:r>
    </w:p>
    <w:p w:rsidR="009C07A3" w:rsidRPr="00AB7AC1" w:rsidRDefault="00AB7AC1" w:rsidP="0009128C">
      <w:pPr>
        <w:pStyle w:val="NoSpacing"/>
        <w:widowControl w:val="0"/>
        <w:tabs>
          <w:tab w:val="left" w:pos="567"/>
        </w:tabs>
        <w:spacing w:line="276" w:lineRule="auto"/>
        <w:ind w:left="567" w:hanging="425"/>
        <w:rPr>
          <w:sz w:val="24"/>
          <w:szCs w:val="24"/>
        </w:rPr>
      </w:pPr>
      <w:r>
        <w:rPr>
          <w:sz w:val="24"/>
          <w:szCs w:val="24"/>
        </w:rPr>
        <w:t>A.</w:t>
      </w:r>
      <w:r>
        <w:rPr>
          <w:sz w:val="24"/>
          <w:szCs w:val="24"/>
        </w:rPr>
        <w:tab/>
      </w:r>
      <w:r w:rsidR="009C07A3" w:rsidRPr="00AB7AC1">
        <w:rPr>
          <w:sz w:val="24"/>
          <w:szCs w:val="24"/>
        </w:rPr>
        <w:t>In the North</w:t>
      </w:r>
    </w:p>
    <w:p w:rsidR="009C07A3" w:rsidRPr="00AB7AC1" w:rsidRDefault="00AB7AC1" w:rsidP="0009128C">
      <w:pPr>
        <w:pStyle w:val="NoSpacing"/>
        <w:widowControl w:val="0"/>
        <w:tabs>
          <w:tab w:val="left" w:pos="567"/>
        </w:tabs>
        <w:spacing w:line="276" w:lineRule="auto"/>
        <w:ind w:left="567" w:hanging="425"/>
        <w:rPr>
          <w:sz w:val="24"/>
          <w:szCs w:val="24"/>
        </w:rPr>
      </w:pPr>
      <w:r>
        <w:rPr>
          <w:sz w:val="24"/>
          <w:szCs w:val="24"/>
        </w:rPr>
        <w:t>B.</w:t>
      </w:r>
      <w:r>
        <w:rPr>
          <w:sz w:val="24"/>
          <w:szCs w:val="24"/>
        </w:rPr>
        <w:tab/>
      </w:r>
      <w:r w:rsidR="009C07A3" w:rsidRPr="00AB7AC1">
        <w:rPr>
          <w:sz w:val="24"/>
          <w:szCs w:val="24"/>
        </w:rPr>
        <w:t>In the South</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1.</w:t>
      </w:r>
      <w:r>
        <w:rPr>
          <w:sz w:val="24"/>
          <w:szCs w:val="24"/>
        </w:rPr>
        <w:tab/>
      </w:r>
      <w:r w:rsidR="009C07A3" w:rsidRPr="00AB7AC1">
        <w:rPr>
          <w:sz w:val="24"/>
          <w:szCs w:val="24"/>
        </w:rPr>
        <w:t>Intimidation of Black and Republican Voters</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2.</w:t>
      </w:r>
      <w:r>
        <w:rPr>
          <w:sz w:val="24"/>
          <w:szCs w:val="24"/>
        </w:rPr>
        <w:tab/>
      </w:r>
      <w:r w:rsidR="009C07A3" w:rsidRPr="00AB7AC1">
        <w:rPr>
          <w:sz w:val="24"/>
          <w:szCs w:val="24"/>
        </w:rPr>
        <w:t>Terror in the Heart of Freedom</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3.</w:t>
      </w:r>
      <w:r>
        <w:rPr>
          <w:sz w:val="24"/>
          <w:szCs w:val="24"/>
        </w:rPr>
        <w:tab/>
      </w:r>
      <w:r w:rsidR="009C07A3" w:rsidRPr="00AB7AC1">
        <w:rPr>
          <w:sz w:val="24"/>
          <w:szCs w:val="24"/>
        </w:rPr>
        <w:t>Grant’s Response</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4.</w:t>
      </w:r>
      <w:r>
        <w:rPr>
          <w:sz w:val="24"/>
          <w:szCs w:val="24"/>
        </w:rPr>
        <w:tab/>
      </w:r>
      <w:r w:rsidR="009C07A3" w:rsidRPr="00AB7AC1">
        <w:rPr>
          <w:sz w:val="24"/>
          <w:szCs w:val="24"/>
        </w:rPr>
        <w:t>The Mississippi Plan</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5.</w:t>
      </w:r>
      <w:r>
        <w:rPr>
          <w:sz w:val="24"/>
          <w:szCs w:val="24"/>
        </w:rPr>
        <w:tab/>
      </w:r>
      <w:r w:rsidR="009C07A3" w:rsidRPr="00AB7AC1">
        <w:rPr>
          <w:sz w:val="24"/>
          <w:szCs w:val="24"/>
        </w:rPr>
        <w:t>“Redeemers” Win the Presidential Election of 1876</w:t>
      </w:r>
    </w:p>
    <w:p w:rsidR="009C07A3" w:rsidRPr="00AB7AC1" w:rsidRDefault="00AB7AC1" w:rsidP="0009128C">
      <w:pPr>
        <w:pStyle w:val="NoSpacing"/>
        <w:widowControl w:val="0"/>
        <w:tabs>
          <w:tab w:val="left" w:pos="1134"/>
        </w:tabs>
        <w:spacing w:line="276" w:lineRule="auto"/>
        <w:ind w:left="1134" w:hanging="425"/>
        <w:rPr>
          <w:sz w:val="24"/>
          <w:szCs w:val="24"/>
        </w:rPr>
      </w:pPr>
      <w:r>
        <w:rPr>
          <w:sz w:val="24"/>
          <w:szCs w:val="24"/>
        </w:rPr>
        <w:t>6.</w:t>
      </w:r>
      <w:r>
        <w:rPr>
          <w:sz w:val="24"/>
          <w:szCs w:val="24"/>
        </w:rPr>
        <w:tab/>
      </w:r>
      <w:r w:rsidR="009C07A3" w:rsidRPr="00AB7AC1">
        <w:rPr>
          <w:sz w:val="24"/>
          <w:szCs w:val="24"/>
        </w:rPr>
        <w:t>The Compromise of 1877</w:t>
      </w:r>
    </w:p>
    <w:p w:rsidR="009C07A3" w:rsidRDefault="009C07A3" w:rsidP="009C07A3">
      <w:pPr>
        <w:spacing w:after="0" w:line="276" w:lineRule="auto"/>
        <w:rPr>
          <w:rFonts w:ascii="Times New Roman" w:hAnsi="Times New Roman"/>
          <w:sz w:val="24"/>
          <w:szCs w:val="24"/>
        </w:rPr>
      </w:pPr>
      <w:r w:rsidRPr="00AB7AC1">
        <w:rPr>
          <w:rFonts w:ascii="Times New Roman" w:hAnsi="Times New Roman"/>
          <w:sz w:val="24"/>
          <w:szCs w:val="24"/>
        </w:rPr>
        <w:t>V. Looking Ahead…</w:t>
      </w:r>
    </w:p>
    <w:p w:rsidR="00AB7AC1" w:rsidRPr="00AB7AC1" w:rsidRDefault="00AB7AC1" w:rsidP="009C07A3">
      <w:pPr>
        <w:spacing w:after="0" w:line="276" w:lineRule="auto"/>
        <w:rPr>
          <w:rFonts w:ascii="Times New Roman" w:hAnsi="Times New Roman"/>
          <w:sz w:val="24"/>
          <w:szCs w:val="24"/>
        </w:rPr>
      </w:pPr>
    </w:p>
    <w:p w:rsidR="009C07A3" w:rsidRPr="003D1BE2" w:rsidRDefault="003D1BE2" w:rsidP="009C07A3">
      <w:pPr>
        <w:spacing w:after="0" w:line="276" w:lineRule="auto"/>
        <w:rPr>
          <w:rFonts w:ascii="Times New Roman" w:hAnsi="Times New Roman"/>
          <w:b/>
          <w:bCs/>
          <w:sz w:val="28"/>
          <w:szCs w:val="24"/>
        </w:rPr>
      </w:pPr>
      <w:r w:rsidRPr="003D1BE2">
        <w:rPr>
          <w:rFonts w:ascii="Times New Roman" w:hAnsi="Times New Roman"/>
          <w:b/>
          <w:bCs/>
          <w:sz w:val="28"/>
          <w:szCs w:val="24"/>
        </w:rPr>
        <w:t>Suggested Lecture Topics</w:t>
      </w:r>
    </w:p>
    <w:p w:rsidR="00AB7AC1" w:rsidRDefault="00AB7AC1" w:rsidP="009C07A3">
      <w:pPr>
        <w:spacing w:after="0" w:line="276" w:lineRule="auto"/>
        <w:rPr>
          <w:rFonts w:ascii="Times New Roman" w:hAnsi="Times New Roman"/>
          <w:sz w:val="24"/>
          <w:szCs w:val="24"/>
        </w:rPr>
      </w:pPr>
    </w:p>
    <w:p w:rsidR="009C07A3" w:rsidRPr="00AB7AC1" w:rsidRDefault="009C07A3" w:rsidP="0009128C">
      <w:pPr>
        <w:pStyle w:val="NoSpacing"/>
        <w:widowControl w:val="0"/>
        <w:tabs>
          <w:tab w:val="left" w:pos="426"/>
        </w:tabs>
        <w:spacing w:line="276" w:lineRule="auto"/>
        <w:ind w:left="425" w:hanging="425"/>
        <w:rPr>
          <w:sz w:val="24"/>
          <w:szCs w:val="24"/>
        </w:rPr>
      </w:pPr>
      <w:r w:rsidRPr="00AB7AC1">
        <w:rPr>
          <w:sz w:val="24"/>
          <w:szCs w:val="24"/>
        </w:rPr>
        <w:t>1.</w:t>
      </w:r>
      <w:r w:rsidR="00AB7AC1">
        <w:rPr>
          <w:sz w:val="24"/>
          <w:szCs w:val="24"/>
        </w:rPr>
        <w:tab/>
      </w:r>
      <w:r w:rsidRPr="00AB7AC1">
        <w:rPr>
          <w:sz w:val="24"/>
          <w:szCs w:val="24"/>
        </w:rPr>
        <w:t>Presidential Reconstruction Plans Compared</w:t>
      </w:r>
    </w:p>
    <w:p w:rsidR="009C07A3" w:rsidRPr="00AB7AC1" w:rsidRDefault="00AB7AC1" w:rsidP="0009128C">
      <w:pPr>
        <w:pStyle w:val="NoSpacing"/>
        <w:widowControl w:val="0"/>
        <w:tabs>
          <w:tab w:val="left" w:pos="426"/>
        </w:tabs>
        <w:spacing w:line="276" w:lineRule="auto"/>
        <w:ind w:left="425" w:hanging="425"/>
        <w:rPr>
          <w:sz w:val="24"/>
          <w:szCs w:val="24"/>
        </w:rPr>
      </w:pPr>
      <w:r>
        <w:rPr>
          <w:sz w:val="24"/>
          <w:szCs w:val="24"/>
        </w:rPr>
        <w:t>2.</w:t>
      </w:r>
      <w:r>
        <w:rPr>
          <w:sz w:val="24"/>
          <w:szCs w:val="24"/>
        </w:rPr>
        <w:tab/>
      </w:r>
      <w:r w:rsidR="009C07A3" w:rsidRPr="00AB7AC1">
        <w:rPr>
          <w:sz w:val="24"/>
          <w:szCs w:val="24"/>
        </w:rPr>
        <w:t>Amnesty, His to Give: Andrew Johnson Has His Revenge</w:t>
      </w:r>
    </w:p>
    <w:p w:rsidR="009C07A3" w:rsidRPr="00AB7AC1" w:rsidRDefault="00AB7AC1" w:rsidP="0009128C">
      <w:pPr>
        <w:pStyle w:val="NoSpacing"/>
        <w:widowControl w:val="0"/>
        <w:tabs>
          <w:tab w:val="left" w:pos="426"/>
        </w:tabs>
        <w:spacing w:line="276" w:lineRule="auto"/>
        <w:ind w:left="425" w:hanging="425"/>
        <w:rPr>
          <w:sz w:val="24"/>
          <w:szCs w:val="24"/>
        </w:rPr>
      </w:pPr>
      <w:r>
        <w:rPr>
          <w:sz w:val="24"/>
          <w:szCs w:val="24"/>
        </w:rPr>
        <w:t>3.</w:t>
      </w:r>
      <w:r>
        <w:rPr>
          <w:sz w:val="24"/>
          <w:szCs w:val="24"/>
        </w:rPr>
        <w:tab/>
      </w:r>
      <w:r w:rsidR="009C07A3" w:rsidRPr="00AB7AC1">
        <w:rPr>
          <w:sz w:val="24"/>
          <w:szCs w:val="24"/>
        </w:rPr>
        <w:t>Grant as President</w:t>
      </w:r>
      <w:r w:rsidR="00BC22F5">
        <w:rPr>
          <w:sz w:val="24"/>
          <w:szCs w:val="24"/>
        </w:rPr>
        <w:t>—</w:t>
      </w:r>
      <w:r w:rsidR="009C07A3" w:rsidRPr="00AB7AC1">
        <w:rPr>
          <w:sz w:val="24"/>
          <w:szCs w:val="24"/>
        </w:rPr>
        <w:t>Yes, We Have Had Worse, But Not Many</w:t>
      </w:r>
    </w:p>
    <w:p w:rsidR="009C07A3" w:rsidRPr="00AB7AC1" w:rsidRDefault="00AB7AC1" w:rsidP="0009128C">
      <w:pPr>
        <w:pStyle w:val="NoSpacing"/>
        <w:widowControl w:val="0"/>
        <w:tabs>
          <w:tab w:val="left" w:pos="426"/>
        </w:tabs>
        <w:spacing w:line="276" w:lineRule="auto"/>
        <w:ind w:left="425" w:hanging="425"/>
        <w:rPr>
          <w:sz w:val="24"/>
          <w:szCs w:val="24"/>
        </w:rPr>
      </w:pPr>
      <w:r>
        <w:rPr>
          <w:sz w:val="24"/>
          <w:szCs w:val="24"/>
        </w:rPr>
        <w:t>4.</w:t>
      </w:r>
      <w:r>
        <w:rPr>
          <w:sz w:val="24"/>
          <w:szCs w:val="24"/>
        </w:rPr>
        <w:tab/>
      </w:r>
      <w:r w:rsidR="009C07A3" w:rsidRPr="00AB7AC1">
        <w:rPr>
          <w:sz w:val="24"/>
          <w:szCs w:val="24"/>
        </w:rPr>
        <w:t>A Review of the Thirteenth, Fourteenth, and Fifteenth Amendments</w:t>
      </w:r>
    </w:p>
    <w:p w:rsidR="009C07A3" w:rsidRPr="00AB7AC1" w:rsidRDefault="00AB7AC1" w:rsidP="0009128C">
      <w:pPr>
        <w:pStyle w:val="NoSpacing"/>
        <w:widowControl w:val="0"/>
        <w:tabs>
          <w:tab w:val="left" w:pos="426"/>
        </w:tabs>
        <w:spacing w:line="276" w:lineRule="auto"/>
        <w:ind w:left="425" w:hanging="425"/>
        <w:rPr>
          <w:sz w:val="24"/>
          <w:szCs w:val="24"/>
        </w:rPr>
      </w:pPr>
      <w:r>
        <w:rPr>
          <w:sz w:val="24"/>
          <w:szCs w:val="24"/>
        </w:rPr>
        <w:t>5.</w:t>
      </w:r>
      <w:r>
        <w:rPr>
          <w:sz w:val="24"/>
          <w:szCs w:val="24"/>
        </w:rPr>
        <w:tab/>
      </w:r>
      <w:r w:rsidR="009C07A3" w:rsidRPr="00AB7AC1">
        <w:rPr>
          <w:sz w:val="24"/>
          <w:szCs w:val="24"/>
        </w:rPr>
        <w:t>The Radicals Take Control: Congress Oversees Reconstruction</w:t>
      </w:r>
    </w:p>
    <w:p w:rsidR="009C07A3" w:rsidRPr="00AB7AC1" w:rsidRDefault="00AB7AC1" w:rsidP="0009128C">
      <w:pPr>
        <w:pStyle w:val="NoSpacing"/>
        <w:widowControl w:val="0"/>
        <w:tabs>
          <w:tab w:val="left" w:pos="426"/>
        </w:tabs>
        <w:spacing w:line="276" w:lineRule="auto"/>
        <w:ind w:left="425" w:hanging="425"/>
        <w:rPr>
          <w:sz w:val="24"/>
          <w:szCs w:val="24"/>
        </w:rPr>
      </w:pPr>
      <w:r>
        <w:rPr>
          <w:sz w:val="24"/>
          <w:szCs w:val="24"/>
        </w:rPr>
        <w:t>6.</w:t>
      </w:r>
      <w:r>
        <w:rPr>
          <w:sz w:val="24"/>
          <w:szCs w:val="24"/>
        </w:rPr>
        <w:tab/>
      </w:r>
      <w:r w:rsidR="009C07A3" w:rsidRPr="00AB7AC1">
        <w:rPr>
          <w:sz w:val="24"/>
          <w:szCs w:val="24"/>
        </w:rPr>
        <w:t>Black Officeholders, Carpetbaggers, and Scalawags: The Truth vs. Hype</w:t>
      </w:r>
    </w:p>
    <w:p w:rsidR="009C07A3" w:rsidRDefault="00AB7AC1" w:rsidP="0009128C">
      <w:pPr>
        <w:pStyle w:val="NoSpacing"/>
        <w:widowControl w:val="0"/>
        <w:tabs>
          <w:tab w:val="left" w:pos="426"/>
        </w:tabs>
        <w:spacing w:line="276" w:lineRule="auto"/>
        <w:ind w:left="425" w:hanging="425"/>
        <w:rPr>
          <w:sz w:val="24"/>
          <w:szCs w:val="24"/>
        </w:rPr>
      </w:pPr>
      <w:r>
        <w:rPr>
          <w:sz w:val="24"/>
          <w:szCs w:val="24"/>
        </w:rPr>
        <w:lastRenderedPageBreak/>
        <w:t>7.</w:t>
      </w:r>
      <w:r>
        <w:rPr>
          <w:sz w:val="24"/>
          <w:szCs w:val="24"/>
        </w:rPr>
        <w:tab/>
      </w:r>
      <w:r w:rsidR="009C07A3" w:rsidRPr="00AB7AC1">
        <w:rPr>
          <w:sz w:val="24"/>
          <w:szCs w:val="24"/>
        </w:rPr>
        <w:t xml:space="preserve">The Disputed Election of 1876 </w:t>
      </w:r>
      <w:r w:rsidR="00B57998">
        <w:rPr>
          <w:sz w:val="24"/>
          <w:szCs w:val="24"/>
        </w:rPr>
        <w:t>and</w:t>
      </w:r>
      <w:r w:rsidR="009C07A3" w:rsidRPr="00AB7AC1">
        <w:rPr>
          <w:sz w:val="24"/>
          <w:szCs w:val="24"/>
        </w:rPr>
        <w:t xml:space="preserve"> the End of Reconstruction</w:t>
      </w:r>
    </w:p>
    <w:p w:rsidR="003D1BE2" w:rsidRDefault="003D1BE2" w:rsidP="009C07A3">
      <w:pPr>
        <w:spacing w:after="0" w:line="276" w:lineRule="auto"/>
        <w:rPr>
          <w:rFonts w:ascii="Times New Roman" w:hAnsi="Times New Roman"/>
          <w:sz w:val="24"/>
          <w:szCs w:val="24"/>
        </w:rPr>
      </w:pPr>
    </w:p>
    <w:tbl>
      <w:tblPr>
        <w:tblpPr w:leftFromText="180" w:rightFromText="180" w:vertAnchor="text" w:tblpX="94" w:tblpY="2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5"/>
      </w:tblGrid>
      <w:tr w:rsidR="00636D94" w:rsidTr="00636D94">
        <w:tblPrEx>
          <w:tblCellMar>
            <w:top w:w="0" w:type="dxa"/>
            <w:bottom w:w="0" w:type="dxa"/>
          </w:tblCellMar>
        </w:tblPrEx>
        <w:trPr>
          <w:trHeight w:val="495"/>
        </w:trPr>
        <w:tc>
          <w:tcPr>
            <w:tcW w:w="9315" w:type="dxa"/>
            <w:vAlign w:val="center"/>
          </w:tcPr>
          <w:p w:rsidR="00636D94" w:rsidRPr="00636D94" w:rsidRDefault="00636D94" w:rsidP="00636D94">
            <w:pPr>
              <w:spacing w:after="0" w:line="276" w:lineRule="auto"/>
              <w:rPr>
                <w:rFonts w:ascii="Times New Roman" w:hAnsi="Times New Roman"/>
                <w:b/>
                <w:iCs/>
                <w:sz w:val="28"/>
                <w:szCs w:val="24"/>
              </w:rPr>
            </w:pPr>
            <w:r w:rsidRPr="002906A9">
              <w:rPr>
                <w:rFonts w:ascii="Times New Roman" w:hAnsi="Times New Roman"/>
                <w:b/>
                <w:iCs/>
                <w:sz w:val="28"/>
                <w:szCs w:val="24"/>
              </w:rPr>
              <w:t>The Reasons Why…</w:t>
            </w:r>
          </w:p>
        </w:tc>
      </w:tr>
      <w:tr w:rsidR="003D1BE2" w:rsidTr="00636D94">
        <w:tblPrEx>
          <w:tblCellMar>
            <w:top w:w="0" w:type="dxa"/>
            <w:bottom w:w="0" w:type="dxa"/>
          </w:tblCellMar>
        </w:tblPrEx>
        <w:trPr>
          <w:trHeight w:val="495"/>
        </w:trPr>
        <w:tc>
          <w:tcPr>
            <w:tcW w:w="9315" w:type="dxa"/>
            <w:vAlign w:val="center"/>
          </w:tcPr>
          <w:p w:rsidR="003D1BE2" w:rsidRPr="00AB7AC1" w:rsidRDefault="003D1BE2" w:rsidP="003D1BE2">
            <w:pPr>
              <w:spacing w:after="0" w:line="276" w:lineRule="auto"/>
              <w:rPr>
                <w:rFonts w:ascii="Times New Roman" w:hAnsi="Times New Roman"/>
                <w:sz w:val="24"/>
                <w:szCs w:val="24"/>
              </w:rPr>
            </w:pPr>
            <w:r w:rsidRPr="00AB7AC1">
              <w:rPr>
                <w:rFonts w:ascii="Times New Roman" w:hAnsi="Times New Roman"/>
                <w:sz w:val="24"/>
                <w:szCs w:val="24"/>
              </w:rPr>
              <w:t>(</w:t>
            </w:r>
            <w:r w:rsidR="00BF340B">
              <w:rPr>
                <w:rFonts w:ascii="Times New Roman" w:hAnsi="Times New Roman"/>
                <w:sz w:val="24"/>
                <w:szCs w:val="24"/>
              </w:rPr>
              <w:t>16-4b</w:t>
            </w:r>
            <w:r w:rsidRPr="00AB7AC1">
              <w:rPr>
                <w:rFonts w:ascii="Times New Roman" w:hAnsi="Times New Roman"/>
                <w:sz w:val="24"/>
                <w:szCs w:val="24"/>
              </w:rPr>
              <w:t>). There were three prominent reasons why Reconstruction ended in 1877, before equality could be ensured for southern African</w:t>
            </w:r>
            <w:r w:rsidR="001F3E6C">
              <w:rPr>
                <w:rFonts w:ascii="Times New Roman" w:hAnsi="Times New Roman"/>
                <w:sz w:val="24"/>
                <w:szCs w:val="24"/>
              </w:rPr>
              <w:t xml:space="preserve"> </w:t>
            </w:r>
            <w:r w:rsidRPr="00AB7AC1">
              <w:rPr>
                <w:rFonts w:ascii="Times New Roman" w:hAnsi="Times New Roman"/>
                <w:sz w:val="24"/>
                <w:szCs w:val="24"/>
              </w:rPr>
              <w:t>Americans:</w:t>
            </w:r>
          </w:p>
          <w:p w:rsidR="00661CCE" w:rsidRPr="00AB7AC1" w:rsidRDefault="00661CCE" w:rsidP="00661CCE">
            <w:pPr>
              <w:tabs>
                <w:tab w:val="left" w:pos="567"/>
              </w:tabs>
              <w:spacing w:after="0" w:line="276" w:lineRule="auto"/>
              <w:ind w:left="567" w:hanging="425"/>
              <w:rPr>
                <w:rFonts w:ascii="Times New Roman" w:hAnsi="Times New Roman"/>
                <w:sz w:val="24"/>
                <w:szCs w:val="24"/>
              </w:rPr>
            </w:pPr>
            <w:r w:rsidRPr="00AB7AC1">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ab/>
            </w:r>
            <w:r w:rsidRPr="00AB7AC1">
              <w:rPr>
                <w:rFonts w:ascii="Times New Roman" w:hAnsi="Times New Roman"/>
                <w:sz w:val="24"/>
                <w:szCs w:val="24"/>
              </w:rPr>
              <w:t>Northern indifference</w:t>
            </w:r>
          </w:p>
          <w:p w:rsidR="00661CCE" w:rsidRPr="00AB7AC1" w:rsidRDefault="00661CCE" w:rsidP="00661CCE">
            <w:pPr>
              <w:tabs>
                <w:tab w:val="left" w:pos="567"/>
              </w:tabs>
              <w:spacing w:after="0" w:line="276" w:lineRule="auto"/>
              <w:ind w:left="567" w:hanging="425"/>
              <w:rPr>
                <w:rFonts w:ascii="Times New Roman" w:hAnsi="Times New Roman"/>
                <w:sz w:val="24"/>
                <w:szCs w:val="24"/>
              </w:rPr>
            </w:pPr>
            <w:r w:rsidRPr="00AB7AC1">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ab/>
            </w:r>
            <w:r w:rsidRPr="00AB7AC1">
              <w:rPr>
                <w:rFonts w:ascii="Times New Roman" w:hAnsi="Times New Roman"/>
                <w:sz w:val="24"/>
                <w:szCs w:val="24"/>
              </w:rPr>
              <w:t>Southern recalcitrance</w:t>
            </w:r>
          </w:p>
          <w:p w:rsidR="00661CCE" w:rsidRPr="00AB7AC1" w:rsidRDefault="00661CCE" w:rsidP="00661CCE">
            <w:pPr>
              <w:tabs>
                <w:tab w:val="left" w:pos="567"/>
              </w:tabs>
              <w:spacing w:after="0" w:line="276" w:lineRule="auto"/>
              <w:ind w:left="567" w:hanging="425"/>
              <w:rPr>
                <w:rFonts w:ascii="Times New Roman" w:hAnsi="Times New Roman"/>
                <w:sz w:val="24"/>
                <w:szCs w:val="24"/>
              </w:rPr>
            </w:pPr>
            <w:r w:rsidRPr="00AB7AC1">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ab/>
            </w:r>
            <w:r w:rsidRPr="00AB7AC1">
              <w:rPr>
                <w:rFonts w:ascii="Times New Roman" w:hAnsi="Times New Roman"/>
                <w:sz w:val="24"/>
                <w:szCs w:val="24"/>
              </w:rPr>
              <w:t>National political ambivalence</w:t>
            </w:r>
          </w:p>
          <w:p w:rsidR="003D1BE2" w:rsidRDefault="003D1BE2" w:rsidP="003D1BE2">
            <w:pPr>
              <w:spacing w:after="0" w:line="276" w:lineRule="auto"/>
              <w:rPr>
                <w:rFonts w:ascii="Times New Roman" w:hAnsi="Times New Roman"/>
                <w:sz w:val="24"/>
                <w:szCs w:val="24"/>
              </w:rPr>
            </w:pPr>
          </w:p>
          <w:p w:rsidR="003D1BE2" w:rsidRPr="002906A9" w:rsidRDefault="003D1BE2" w:rsidP="00C15780">
            <w:pPr>
              <w:spacing w:after="0" w:line="276" w:lineRule="auto"/>
              <w:rPr>
                <w:rFonts w:ascii="Times New Roman" w:hAnsi="Times New Roman"/>
                <w:b/>
                <w:iCs/>
                <w:sz w:val="28"/>
                <w:szCs w:val="24"/>
              </w:rPr>
            </w:pPr>
            <w:r w:rsidRPr="00AB7AC1">
              <w:rPr>
                <w:rFonts w:ascii="Times New Roman" w:hAnsi="Times New Roman"/>
                <w:sz w:val="24"/>
                <w:szCs w:val="24"/>
              </w:rPr>
              <w:t xml:space="preserve">A current theme in all three reasons is racism. Either individually, or as a class, have students examine the role of racism for each of the three reasons. Then expand the scope to include a comparison to racism in the </w:t>
            </w:r>
            <w:r w:rsidR="00C15780">
              <w:rPr>
                <w:rFonts w:ascii="Times New Roman" w:hAnsi="Times New Roman"/>
                <w:sz w:val="24"/>
                <w:szCs w:val="24"/>
              </w:rPr>
              <w:t>N</w:t>
            </w:r>
            <w:r w:rsidRPr="00AB7AC1">
              <w:rPr>
                <w:rFonts w:ascii="Times New Roman" w:hAnsi="Times New Roman"/>
                <w:sz w:val="24"/>
                <w:szCs w:val="24"/>
              </w:rPr>
              <w:t xml:space="preserve">orth and </w:t>
            </w:r>
            <w:r w:rsidR="00C15780">
              <w:rPr>
                <w:rFonts w:ascii="Times New Roman" w:hAnsi="Times New Roman"/>
                <w:sz w:val="24"/>
                <w:szCs w:val="24"/>
              </w:rPr>
              <w:t>S</w:t>
            </w:r>
            <w:r w:rsidRPr="00AB7AC1">
              <w:rPr>
                <w:rFonts w:ascii="Times New Roman" w:hAnsi="Times New Roman"/>
                <w:sz w:val="24"/>
                <w:szCs w:val="24"/>
              </w:rPr>
              <w:t>outh and the impact of economics. What do the students think was the more compelling reason why people (or specific groups of people) would support an end to Reconstruction: economics or racism? Finally, ask students to project what they think would be the impact on African</w:t>
            </w:r>
            <w:r w:rsidR="000707C1">
              <w:rPr>
                <w:rFonts w:ascii="Times New Roman" w:hAnsi="Times New Roman"/>
                <w:sz w:val="24"/>
                <w:szCs w:val="24"/>
              </w:rPr>
              <w:t xml:space="preserve"> </w:t>
            </w:r>
            <w:r w:rsidRPr="00AB7AC1">
              <w:rPr>
                <w:rFonts w:ascii="Times New Roman" w:hAnsi="Times New Roman"/>
                <w:sz w:val="24"/>
                <w:szCs w:val="24"/>
              </w:rPr>
              <w:t>Americans for the end of Reconstruction in the South in the next several decades.</w:t>
            </w:r>
          </w:p>
        </w:tc>
      </w:tr>
    </w:tbl>
    <w:p w:rsidR="00987F41" w:rsidRPr="00AB7AC1" w:rsidRDefault="00987F41" w:rsidP="009C07A3">
      <w:pPr>
        <w:spacing w:after="0" w:line="276" w:lineRule="auto"/>
        <w:rPr>
          <w:rFonts w:ascii="Times New Roman" w:hAnsi="Times New Roman"/>
          <w:sz w:val="24"/>
          <w:szCs w:val="24"/>
        </w:rPr>
      </w:pPr>
    </w:p>
    <w:p w:rsidR="009C07A3" w:rsidRPr="003D1BE2" w:rsidRDefault="0009128C" w:rsidP="009C07A3">
      <w:pPr>
        <w:spacing w:after="0" w:line="276" w:lineRule="auto"/>
        <w:rPr>
          <w:rFonts w:ascii="Times New Roman" w:hAnsi="Times New Roman"/>
          <w:b/>
          <w:bCs/>
          <w:sz w:val="28"/>
          <w:szCs w:val="24"/>
        </w:rPr>
      </w:pPr>
      <w:r w:rsidRPr="003D1BE2">
        <w:rPr>
          <w:rFonts w:ascii="Times New Roman" w:hAnsi="Times New Roman"/>
          <w:b/>
          <w:bCs/>
          <w:sz w:val="28"/>
          <w:szCs w:val="24"/>
        </w:rPr>
        <w:t>Research T</w:t>
      </w:r>
      <w:r>
        <w:rPr>
          <w:rFonts w:ascii="Times New Roman" w:hAnsi="Times New Roman"/>
          <w:b/>
          <w:bCs/>
          <w:sz w:val="28"/>
          <w:szCs w:val="24"/>
        </w:rPr>
        <w:t>opics</w:t>
      </w:r>
      <w:r w:rsidR="003D1BE2">
        <w:rPr>
          <w:rFonts w:ascii="Times New Roman" w:hAnsi="Times New Roman"/>
          <w:b/>
          <w:bCs/>
          <w:sz w:val="28"/>
          <w:szCs w:val="24"/>
        </w:rPr>
        <w:t>—</w:t>
      </w:r>
      <w:r w:rsidR="009C07A3" w:rsidRPr="003D1BE2">
        <w:rPr>
          <w:rFonts w:ascii="Times New Roman" w:hAnsi="Times New Roman"/>
          <w:b/>
          <w:bCs/>
          <w:sz w:val="28"/>
          <w:szCs w:val="24"/>
        </w:rPr>
        <w:t>P</w:t>
      </w:r>
      <w:r w:rsidRPr="003D1BE2">
        <w:rPr>
          <w:rFonts w:ascii="Times New Roman" w:hAnsi="Times New Roman"/>
          <w:b/>
          <w:bCs/>
          <w:sz w:val="28"/>
          <w:szCs w:val="24"/>
        </w:rPr>
        <w:t xml:space="preserve">rojects and </w:t>
      </w:r>
      <w:r w:rsidR="009C07A3" w:rsidRPr="003D1BE2">
        <w:rPr>
          <w:rFonts w:ascii="Times New Roman" w:hAnsi="Times New Roman"/>
          <w:b/>
          <w:bCs/>
          <w:sz w:val="28"/>
          <w:szCs w:val="24"/>
        </w:rPr>
        <w:t>P</w:t>
      </w:r>
      <w:r w:rsidRPr="003D1BE2">
        <w:rPr>
          <w:rFonts w:ascii="Times New Roman" w:hAnsi="Times New Roman"/>
          <w:b/>
          <w:bCs/>
          <w:sz w:val="28"/>
          <w:szCs w:val="24"/>
        </w:rPr>
        <w:t>apers</w:t>
      </w:r>
    </w:p>
    <w:p w:rsidR="003D1BE2" w:rsidRDefault="003D1BE2" w:rsidP="009C07A3">
      <w:pPr>
        <w:spacing w:after="0" w:line="276" w:lineRule="auto"/>
        <w:rPr>
          <w:rFonts w:ascii="Times New Roman" w:hAnsi="Times New Roman"/>
          <w:sz w:val="24"/>
          <w:szCs w:val="24"/>
        </w:rPr>
      </w:pPr>
    </w:p>
    <w:p w:rsidR="009C07A3" w:rsidRDefault="009C07A3" w:rsidP="009C07A3">
      <w:pPr>
        <w:spacing w:after="0" w:line="276" w:lineRule="auto"/>
        <w:rPr>
          <w:rFonts w:ascii="Times New Roman" w:hAnsi="Times New Roman"/>
          <w:sz w:val="24"/>
          <w:szCs w:val="24"/>
        </w:rPr>
      </w:pPr>
      <w:r w:rsidRPr="00AB7AC1">
        <w:rPr>
          <w:rFonts w:ascii="Times New Roman" w:hAnsi="Times New Roman"/>
          <w:sz w:val="24"/>
          <w:szCs w:val="24"/>
        </w:rPr>
        <w:t xml:space="preserve">Students might choose to </w:t>
      </w:r>
      <w:r w:rsidR="003878DC">
        <w:rPr>
          <w:rFonts w:ascii="Times New Roman" w:hAnsi="Times New Roman"/>
          <w:sz w:val="24"/>
          <w:szCs w:val="24"/>
        </w:rPr>
        <w:t>do</w:t>
      </w:r>
      <w:r w:rsidR="003878DC" w:rsidRPr="00AB7AC1">
        <w:rPr>
          <w:rFonts w:ascii="Times New Roman" w:hAnsi="Times New Roman"/>
          <w:sz w:val="24"/>
          <w:szCs w:val="24"/>
        </w:rPr>
        <w:t xml:space="preserve"> </w:t>
      </w:r>
      <w:r w:rsidRPr="00AB7AC1">
        <w:rPr>
          <w:rFonts w:ascii="Times New Roman" w:hAnsi="Times New Roman"/>
          <w:sz w:val="24"/>
          <w:szCs w:val="24"/>
        </w:rPr>
        <w:t>a project to be presented in class or write a more traditional research paper</w:t>
      </w:r>
      <w:r w:rsidR="003878DC">
        <w:rPr>
          <w:rFonts w:ascii="Times New Roman" w:hAnsi="Times New Roman"/>
          <w:sz w:val="24"/>
          <w:szCs w:val="24"/>
        </w:rPr>
        <w:t>, o</w:t>
      </w:r>
      <w:r w:rsidRPr="00AB7AC1">
        <w:rPr>
          <w:rFonts w:ascii="Times New Roman" w:hAnsi="Times New Roman"/>
          <w:sz w:val="24"/>
          <w:szCs w:val="24"/>
        </w:rPr>
        <w:t xml:space="preserve">r </w:t>
      </w:r>
      <w:r w:rsidR="00EA3167">
        <w:rPr>
          <w:rFonts w:ascii="Times New Roman" w:hAnsi="Times New Roman"/>
          <w:sz w:val="24"/>
          <w:szCs w:val="24"/>
        </w:rPr>
        <w:t xml:space="preserve">the </w:t>
      </w:r>
      <w:r w:rsidRPr="00AB7AC1">
        <w:rPr>
          <w:rFonts w:ascii="Times New Roman" w:hAnsi="Times New Roman"/>
          <w:sz w:val="24"/>
          <w:szCs w:val="24"/>
        </w:rPr>
        <w:t>instructor</w:t>
      </w:r>
      <w:r w:rsidR="00EA3167">
        <w:rPr>
          <w:rFonts w:ascii="Times New Roman" w:hAnsi="Times New Roman"/>
          <w:sz w:val="24"/>
          <w:szCs w:val="24"/>
        </w:rPr>
        <w:t>s</w:t>
      </w:r>
      <w:r w:rsidRPr="00AB7AC1">
        <w:rPr>
          <w:rFonts w:ascii="Times New Roman" w:hAnsi="Times New Roman"/>
          <w:sz w:val="24"/>
          <w:szCs w:val="24"/>
        </w:rPr>
        <w:t xml:space="preserve"> could decide which </w:t>
      </w:r>
      <w:r w:rsidR="00EA3167">
        <w:rPr>
          <w:rFonts w:ascii="Times New Roman" w:hAnsi="Times New Roman"/>
          <w:sz w:val="24"/>
          <w:szCs w:val="24"/>
        </w:rPr>
        <w:t xml:space="preserve">they </w:t>
      </w:r>
      <w:r w:rsidRPr="00AB7AC1">
        <w:rPr>
          <w:rFonts w:ascii="Times New Roman" w:hAnsi="Times New Roman"/>
          <w:sz w:val="24"/>
          <w:szCs w:val="24"/>
        </w:rPr>
        <w:t xml:space="preserve">prefer to have them do. Below are a few topics that are relevant to this chapter. </w:t>
      </w:r>
      <w:r w:rsidR="00EA3167">
        <w:rPr>
          <w:rFonts w:ascii="Times New Roman" w:hAnsi="Times New Roman"/>
          <w:sz w:val="24"/>
          <w:szCs w:val="24"/>
        </w:rPr>
        <w:t xml:space="preserve">Instructors </w:t>
      </w:r>
      <w:r w:rsidRPr="00AB7AC1">
        <w:rPr>
          <w:rFonts w:ascii="Times New Roman" w:hAnsi="Times New Roman"/>
          <w:sz w:val="24"/>
          <w:szCs w:val="24"/>
        </w:rPr>
        <w:t xml:space="preserve">may, of course, choose to develop </w:t>
      </w:r>
      <w:r w:rsidR="00EA3167">
        <w:rPr>
          <w:rFonts w:ascii="Times New Roman" w:hAnsi="Times New Roman"/>
          <w:sz w:val="24"/>
          <w:szCs w:val="24"/>
        </w:rPr>
        <w:t xml:space="preserve">their </w:t>
      </w:r>
      <w:r w:rsidRPr="00AB7AC1">
        <w:rPr>
          <w:rFonts w:ascii="Times New Roman" w:hAnsi="Times New Roman"/>
          <w:sz w:val="24"/>
          <w:szCs w:val="24"/>
        </w:rPr>
        <w:t>own topics.</w:t>
      </w:r>
    </w:p>
    <w:p w:rsidR="00CA5A31" w:rsidRPr="00AB7AC1" w:rsidRDefault="00CA5A31" w:rsidP="009C07A3">
      <w:pPr>
        <w:spacing w:after="0" w:line="276" w:lineRule="auto"/>
        <w:rPr>
          <w:rFonts w:ascii="Times New Roman" w:hAnsi="Times New Roman"/>
          <w:sz w:val="24"/>
          <w:szCs w:val="24"/>
        </w:rPr>
      </w:pPr>
    </w:p>
    <w:p w:rsidR="009C07A3" w:rsidRPr="00AB7AC1" w:rsidRDefault="003D1BE2" w:rsidP="0009128C">
      <w:pPr>
        <w:pStyle w:val="NoSpacing"/>
        <w:widowControl w:val="0"/>
        <w:tabs>
          <w:tab w:val="left" w:pos="426"/>
        </w:tabs>
        <w:spacing w:line="276" w:lineRule="auto"/>
        <w:ind w:left="425" w:hanging="425"/>
        <w:rPr>
          <w:sz w:val="24"/>
          <w:szCs w:val="24"/>
        </w:rPr>
      </w:pPr>
      <w:r>
        <w:rPr>
          <w:sz w:val="24"/>
          <w:szCs w:val="24"/>
        </w:rPr>
        <w:t>1.</w:t>
      </w:r>
      <w:r>
        <w:rPr>
          <w:sz w:val="24"/>
          <w:szCs w:val="24"/>
        </w:rPr>
        <w:tab/>
      </w:r>
      <w:r w:rsidR="009C07A3" w:rsidRPr="00AB7AC1">
        <w:rPr>
          <w:sz w:val="24"/>
          <w:szCs w:val="24"/>
        </w:rPr>
        <w:t>The Freedmen</w:t>
      </w:r>
      <w:r w:rsidR="0015220B">
        <w:rPr>
          <w:sz w:val="24"/>
          <w:szCs w:val="24"/>
        </w:rPr>
        <w:t>’</w:t>
      </w:r>
      <w:r w:rsidR="009C07A3" w:rsidRPr="00AB7AC1">
        <w:rPr>
          <w:sz w:val="24"/>
          <w:szCs w:val="24"/>
        </w:rPr>
        <w:t xml:space="preserve">s Bureau: </w:t>
      </w:r>
      <w:r w:rsidR="0015220B">
        <w:rPr>
          <w:sz w:val="24"/>
          <w:szCs w:val="24"/>
        </w:rPr>
        <w:t xml:space="preserve">Students should </w:t>
      </w:r>
      <w:r w:rsidR="0015220B" w:rsidRPr="00AB7AC1">
        <w:rPr>
          <w:sz w:val="24"/>
          <w:szCs w:val="24"/>
        </w:rPr>
        <w:t>e</w:t>
      </w:r>
      <w:r w:rsidR="009C07A3" w:rsidRPr="00AB7AC1">
        <w:rPr>
          <w:sz w:val="24"/>
          <w:szCs w:val="24"/>
        </w:rPr>
        <w:t xml:space="preserve">xplore the history of the Freedmen’s Bureau in </w:t>
      </w:r>
      <w:r w:rsidR="0015220B">
        <w:rPr>
          <w:sz w:val="24"/>
          <w:szCs w:val="24"/>
        </w:rPr>
        <w:t>their</w:t>
      </w:r>
      <w:r w:rsidR="009C07A3" w:rsidRPr="00AB7AC1">
        <w:rPr>
          <w:sz w:val="24"/>
          <w:szCs w:val="24"/>
        </w:rPr>
        <w:t xml:space="preserve"> area or </w:t>
      </w:r>
      <w:r w:rsidR="003878DC">
        <w:rPr>
          <w:sz w:val="24"/>
          <w:szCs w:val="24"/>
        </w:rPr>
        <w:t xml:space="preserve">in </w:t>
      </w:r>
      <w:r w:rsidR="009C07A3" w:rsidRPr="00AB7AC1">
        <w:rPr>
          <w:sz w:val="24"/>
          <w:szCs w:val="24"/>
        </w:rPr>
        <w:t xml:space="preserve">an area </w:t>
      </w:r>
      <w:r w:rsidR="00F929F2">
        <w:rPr>
          <w:sz w:val="24"/>
          <w:szCs w:val="24"/>
        </w:rPr>
        <w:t>they</w:t>
      </w:r>
      <w:r w:rsidR="009C07A3" w:rsidRPr="00AB7AC1">
        <w:rPr>
          <w:sz w:val="24"/>
          <w:szCs w:val="24"/>
        </w:rPr>
        <w:t xml:space="preserve"> choos</w:t>
      </w:r>
      <w:r w:rsidR="00F929F2">
        <w:rPr>
          <w:sz w:val="24"/>
          <w:szCs w:val="24"/>
        </w:rPr>
        <w:t>e</w:t>
      </w:r>
      <w:r w:rsidR="009C07A3" w:rsidRPr="00AB7AC1">
        <w:rPr>
          <w:sz w:val="24"/>
          <w:szCs w:val="24"/>
        </w:rPr>
        <w:t xml:space="preserve">. </w:t>
      </w:r>
      <w:r w:rsidR="00C724C5">
        <w:rPr>
          <w:sz w:val="24"/>
          <w:szCs w:val="24"/>
        </w:rPr>
        <w:t>They can u</w:t>
      </w:r>
      <w:r w:rsidR="009C07A3" w:rsidRPr="00AB7AC1">
        <w:rPr>
          <w:sz w:val="24"/>
          <w:szCs w:val="24"/>
        </w:rPr>
        <w:t xml:space="preserve">se historical societies, libraries, genealogical societies, and courthouses as sources if possible and online research if not. </w:t>
      </w:r>
      <w:r w:rsidR="00AF6DE9">
        <w:rPr>
          <w:sz w:val="24"/>
          <w:szCs w:val="24"/>
        </w:rPr>
        <w:t xml:space="preserve">Students should </w:t>
      </w:r>
      <w:r w:rsidR="00AF6DE9" w:rsidRPr="00AB7AC1">
        <w:rPr>
          <w:sz w:val="24"/>
          <w:szCs w:val="24"/>
        </w:rPr>
        <w:t>s</w:t>
      </w:r>
      <w:r w:rsidR="009C07A3" w:rsidRPr="00AB7AC1">
        <w:rPr>
          <w:sz w:val="24"/>
          <w:szCs w:val="24"/>
        </w:rPr>
        <w:t xml:space="preserve">hare </w:t>
      </w:r>
      <w:r w:rsidR="00AF6DE9">
        <w:rPr>
          <w:sz w:val="24"/>
          <w:szCs w:val="24"/>
        </w:rPr>
        <w:t>their</w:t>
      </w:r>
      <w:r w:rsidR="009C07A3" w:rsidRPr="00AB7AC1">
        <w:rPr>
          <w:sz w:val="24"/>
          <w:szCs w:val="24"/>
        </w:rPr>
        <w:t xml:space="preserve"> findings with the class in a round-table discussion.</w:t>
      </w:r>
    </w:p>
    <w:p w:rsidR="009C07A3" w:rsidRPr="00AB7AC1" w:rsidRDefault="003D1BE2" w:rsidP="0009128C">
      <w:pPr>
        <w:pStyle w:val="NoSpacing"/>
        <w:widowControl w:val="0"/>
        <w:tabs>
          <w:tab w:val="left" w:pos="426"/>
        </w:tabs>
        <w:spacing w:line="276" w:lineRule="auto"/>
        <w:ind w:left="425" w:hanging="425"/>
        <w:rPr>
          <w:sz w:val="24"/>
          <w:szCs w:val="24"/>
        </w:rPr>
      </w:pPr>
      <w:r>
        <w:rPr>
          <w:sz w:val="24"/>
          <w:szCs w:val="24"/>
        </w:rPr>
        <w:t>2.</w:t>
      </w:r>
      <w:r>
        <w:rPr>
          <w:sz w:val="24"/>
          <w:szCs w:val="24"/>
        </w:rPr>
        <w:tab/>
      </w:r>
      <w:r w:rsidR="009C07A3" w:rsidRPr="00AB7AC1">
        <w:rPr>
          <w:sz w:val="24"/>
          <w:szCs w:val="24"/>
        </w:rPr>
        <w:t>A Biographical Sketch of Andrew Johnson</w:t>
      </w:r>
      <w:r w:rsidR="00EA3167">
        <w:rPr>
          <w:sz w:val="24"/>
          <w:szCs w:val="24"/>
        </w:rPr>
        <w:t>:</w:t>
      </w:r>
      <w:r w:rsidR="009C07A3" w:rsidRPr="00AB7AC1">
        <w:rPr>
          <w:sz w:val="24"/>
          <w:szCs w:val="24"/>
        </w:rPr>
        <w:t xml:space="preserve"> Have students research Johnson’s personal and professional history and prepare a two-page paper on what they </w:t>
      </w:r>
      <w:r w:rsidR="00C724C5">
        <w:rPr>
          <w:sz w:val="24"/>
          <w:szCs w:val="24"/>
        </w:rPr>
        <w:t>find</w:t>
      </w:r>
      <w:r w:rsidR="009C07A3" w:rsidRPr="00AB7AC1">
        <w:rPr>
          <w:sz w:val="24"/>
          <w:szCs w:val="24"/>
        </w:rPr>
        <w:t xml:space="preserve">. Before papers are turned in, discuss their discoveries in class. </w:t>
      </w:r>
      <w:r w:rsidR="00C724C5">
        <w:rPr>
          <w:sz w:val="24"/>
          <w:szCs w:val="24"/>
        </w:rPr>
        <w:t>Students</w:t>
      </w:r>
      <w:r w:rsidR="00C724C5" w:rsidRPr="00AB7AC1">
        <w:rPr>
          <w:sz w:val="24"/>
          <w:szCs w:val="24"/>
        </w:rPr>
        <w:t xml:space="preserve"> </w:t>
      </w:r>
      <w:r w:rsidR="009C07A3" w:rsidRPr="00AB7AC1">
        <w:rPr>
          <w:sz w:val="24"/>
          <w:szCs w:val="24"/>
        </w:rPr>
        <w:t>may be surprised at what they find.</w:t>
      </w:r>
    </w:p>
    <w:p w:rsidR="009C07A3" w:rsidRPr="00AB7AC1" w:rsidRDefault="003D1BE2" w:rsidP="0009128C">
      <w:pPr>
        <w:pStyle w:val="NoSpacing"/>
        <w:widowControl w:val="0"/>
        <w:tabs>
          <w:tab w:val="left" w:pos="426"/>
        </w:tabs>
        <w:spacing w:line="276" w:lineRule="auto"/>
        <w:ind w:left="425" w:hanging="425"/>
        <w:rPr>
          <w:sz w:val="24"/>
          <w:szCs w:val="24"/>
        </w:rPr>
      </w:pPr>
      <w:r>
        <w:rPr>
          <w:sz w:val="24"/>
          <w:szCs w:val="24"/>
        </w:rPr>
        <w:t>3.</w:t>
      </w:r>
      <w:r>
        <w:rPr>
          <w:sz w:val="24"/>
          <w:szCs w:val="24"/>
        </w:rPr>
        <w:tab/>
      </w:r>
      <w:r w:rsidR="009C07A3" w:rsidRPr="00AB7AC1">
        <w:rPr>
          <w:sz w:val="24"/>
          <w:szCs w:val="24"/>
        </w:rPr>
        <w:t>Carpetbaggers and Scalawags</w:t>
      </w:r>
      <w:r w:rsidR="00EA3167">
        <w:rPr>
          <w:sz w:val="24"/>
          <w:szCs w:val="24"/>
        </w:rPr>
        <w:t>:</w:t>
      </w:r>
      <w:r w:rsidR="009C07A3" w:rsidRPr="00AB7AC1">
        <w:rPr>
          <w:sz w:val="24"/>
          <w:szCs w:val="24"/>
        </w:rPr>
        <w:t xml:space="preserve"> Find out more about who these people were. Have students research the term</w:t>
      </w:r>
      <w:r w:rsidR="00C724C5">
        <w:rPr>
          <w:sz w:val="24"/>
          <w:szCs w:val="24"/>
        </w:rPr>
        <w:t>s</w:t>
      </w:r>
      <w:r w:rsidR="009C07A3" w:rsidRPr="00AB7AC1">
        <w:rPr>
          <w:sz w:val="24"/>
          <w:szCs w:val="24"/>
        </w:rPr>
        <w:t xml:space="preserve"> and then follow up on a particular person they </w:t>
      </w:r>
      <w:r w:rsidR="00C724C5">
        <w:rPr>
          <w:sz w:val="24"/>
          <w:szCs w:val="24"/>
        </w:rPr>
        <w:t>find</w:t>
      </w:r>
      <w:r w:rsidR="00C724C5" w:rsidRPr="00AB7AC1">
        <w:rPr>
          <w:sz w:val="24"/>
          <w:szCs w:val="24"/>
        </w:rPr>
        <w:t xml:space="preserve"> </w:t>
      </w:r>
      <w:r w:rsidR="009C07A3" w:rsidRPr="00AB7AC1">
        <w:rPr>
          <w:sz w:val="24"/>
          <w:szCs w:val="24"/>
        </w:rPr>
        <w:t xml:space="preserve">in their examination of sources. Take turns in class </w:t>
      </w:r>
      <w:r w:rsidR="00C724C5">
        <w:rPr>
          <w:sz w:val="24"/>
          <w:szCs w:val="24"/>
        </w:rPr>
        <w:t xml:space="preserve">to </w:t>
      </w:r>
      <w:r w:rsidR="009C07A3" w:rsidRPr="00AB7AC1">
        <w:rPr>
          <w:sz w:val="24"/>
          <w:szCs w:val="24"/>
        </w:rPr>
        <w:t>discuss each person</w:t>
      </w:r>
      <w:r w:rsidR="00C724C5">
        <w:rPr>
          <w:sz w:val="24"/>
          <w:szCs w:val="24"/>
        </w:rPr>
        <w:t>.</w:t>
      </w:r>
    </w:p>
    <w:p w:rsidR="009C07A3" w:rsidRPr="00AB7AC1" w:rsidRDefault="003D1BE2" w:rsidP="0009128C">
      <w:pPr>
        <w:pStyle w:val="NoSpacing"/>
        <w:widowControl w:val="0"/>
        <w:tabs>
          <w:tab w:val="left" w:pos="426"/>
        </w:tabs>
        <w:spacing w:line="276" w:lineRule="auto"/>
        <w:ind w:left="425" w:hanging="425"/>
        <w:rPr>
          <w:sz w:val="24"/>
          <w:szCs w:val="24"/>
        </w:rPr>
      </w:pPr>
      <w:r>
        <w:rPr>
          <w:sz w:val="24"/>
          <w:szCs w:val="24"/>
        </w:rPr>
        <w:t>4.</w:t>
      </w:r>
      <w:r>
        <w:rPr>
          <w:sz w:val="24"/>
          <w:szCs w:val="24"/>
        </w:rPr>
        <w:tab/>
      </w:r>
      <w:r w:rsidR="009C07A3" w:rsidRPr="00AB7AC1">
        <w:rPr>
          <w:sz w:val="24"/>
          <w:szCs w:val="24"/>
        </w:rPr>
        <w:t>Sharecropping as a Way of Life after the Civil War</w:t>
      </w:r>
      <w:r w:rsidR="00EA3167">
        <w:rPr>
          <w:sz w:val="24"/>
          <w:szCs w:val="24"/>
        </w:rPr>
        <w:t>:</w:t>
      </w:r>
      <w:r w:rsidR="009C07A3" w:rsidRPr="00AB7AC1">
        <w:rPr>
          <w:sz w:val="24"/>
          <w:szCs w:val="24"/>
        </w:rPr>
        <w:t xml:space="preserve"> Have students prepare a collage of drawings and photos they find </w:t>
      </w:r>
      <w:r w:rsidR="00C724C5">
        <w:rPr>
          <w:sz w:val="24"/>
          <w:szCs w:val="24"/>
        </w:rPr>
        <w:t>relevant to</w:t>
      </w:r>
      <w:r w:rsidR="00C724C5" w:rsidRPr="00AB7AC1">
        <w:rPr>
          <w:sz w:val="24"/>
          <w:szCs w:val="24"/>
        </w:rPr>
        <w:t xml:space="preserve"> </w:t>
      </w:r>
      <w:r w:rsidR="009C07A3" w:rsidRPr="00AB7AC1">
        <w:rPr>
          <w:sz w:val="24"/>
          <w:szCs w:val="24"/>
        </w:rPr>
        <w:t>th</w:t>
      </w:r>
      <w:r w:rsidR="00C724C5">
        <w:rPr>
          <w:sz w:val="24"/>
          <w:szCs w:val="24"/>
        </w:rPr>
        <w:t>e</w:t>
      </w:r>
      <w:r w:rsidR="009C07A3" w:rsidRPr="00AB7AC1">
        <w:rPr>
          <w:sz w:val="24"/>
          <w:szCs w:val="24"/>
        </w:rPr>
        <w:t xml:space="preserve"> time period in the South. They should also include a few quotes </w:t>
      </w:r>
      <w:r w:rsidR="00C724C5">
        <w:rPr>
          <w:sz w:val="24"/>
          <w:szCs w:val="24"/>
        </w:rPr>
        <w:t>in</w:t>
      </w:r>
      <w:r w:rsidR="009C07A3" w:rsidRPr="00AB7AC1">
        <w:rPr>
          <w:sz w:val="24"/>
          <w:szCs w:val="24"/>
        </w:rPr>
        <w:t xml:space="preserve"> their presentation. Encourage creativity.</w:t>
      </w:r>
    </w:p>
    <w:p w:rsidR="009C07A3" w:rsidRPr="00AB7AC1" w:rsidRDefault="009C07A3" w:rsidP="009C07A3">
      <w:pPr>
        <w:spacing w:after="0" w:line="276" w:lineRule="auto"/>
        <w:rPr>
          <w:rFonts w:ascii="Times New Roman" w:hAnsi="Times New Roman"/>
          <w:sz w:val="24"/>
          <w:szCs w:val="24"/>
        </w:rPr>
      </w:pPr>
    </w:p>
    <w:p w:rsidR="009C07A3" w:rsidRPr="003D1BE2" w:rsidRDefault="003D1BE2" w:rsidP="009C07A3">
      <w:pPr>
        <w:spacing w:after="0" w:line="276" w:lineRule="auto"/>
        <w:rPr>
          <w:rFonts w:ascii="Times New Roman" w:hAnsi="Times New Roman"/>
          <w:sz w:val="28"/>
          <w:szCs w:val="24"/>
        </w:rPr>
      </w:pPr>
      <w:r w:rsidRPr="003D1BE2">
        <w:rPr>
          <w:rFonts w:ascii="Times New Roman" w:hAnsi="Times New Roman"/>
          <w:b/>
          <w:bCs/>
          <w:sz w:val="28"/>
          <w:szCs w:val="24"/>
        </w:rPr>
        <w:t>Additional www Resources</w:t>
      </w:r>
    </w:p>
    <w:p w:rsidR="009C07A3" w:rsidRPr="00AB7AC1" w:rsidRDefault="009C07A3" w:rsidP="009C07A3">
      <w:pPr>
        <w:spacing w:after="0" w:line="276" w:lineRule="auto"/>
        <w:rPr>
          <w:rFonts w:ascii="Times New Roman" w:hAnsi="Times New Roman"/>
          <w:sz w:val="24"/>
          <w:szCs w:val="24"/>
        </w:rPr>
      </w:pPr>
    </w:p>
    <w:p w:rsidR="009C07A3" w:rsidRPr="00AB7AC1" w:rsidRDefault="009C07A3" w:rsidP="009C07A3">
      <w:pPr>
        <w:spacing w:after="0" w:line="276" w:lineRule="auto"/>
        <w:rPr>
          <w:rFonts w:ascii="Times New Roman" w:hAnsi="Times New Roman"/>
          <w:sz w:val="24"/>
          <w:szCs w:val="24"/>
        </w:rPr>
      </w:pPr>
      <w:r w:rsidRPr="00AB7AC1">
        <w:rPr>
          <w:rFonts w:ascii="Times New Roman" w:hAnsi="Times New Roman"/>
          <w:sz w:val="24"/>
          <w:szCs w:val="24"/>
        </w:rPr>
        <w:lastRenderedPageBreak/>
        <w:t>“The Freedmen</w:t>
      </w:r>
      <w:r w:rsidR="0053656E">
        <w:rPr>
          <w:rFonts w:ascii="Times New Roman" w:hAnsi="Times New Roman"/>
          <w:sz w:val="24"/>
          <w:szCs w:val="24"/>
        </w:rPr>
        <w:t>’</w:t>
      </w:r>
      <w:r w:rsidRPr="00AB7AC1">
        <w:rPr>
          <w:rFonts w:ascii="Times New Roman" w:hAnsi="Times New Roman"/>
          <w:sz w:val="24"/>
          <w:szCs w:val="24"/>
        </w:rPr>
        <w:t>s Bureau Online.”</w:t>
      </w:r>
      <w:r w:rsidR="00B86811">
        <w:rPr>
          <w:rFonts w:ascii="Times New Roman" w:hAnsi="Times New Roman"/>
          <w:sz w:val="24"/>
          <w:szCs w:val="24"/>
        </w:rPr>
        <w:t xml:space="preserve"> Freedmensbureau.com.</w:t>
      </w:r>
    </w:p>
    <w:p w:rsidR="009C07A3" w:rsidRPr="00AB7AC1" w:rsidRDefault="009C07A3" w:rsidP="009C07A3">
      <w:pPr>
        <w:spacing w:after="0" w:line="276" w:lineRule="auto"/>
        <w:rPr>
          <w:rFonts w:ascii="Times New Roman" w:hAnsi="Times New Roman"/>
          <w:sz w:val="24"/>
          <w:szCs w:val="24"/>
        </w:rPr>
      </w:pPr>
      <w:hyperlink r:id="rId7" w:history="1">
        <w:r w:rsidRPr="00AB7AC1">
          <w:rPr>
            <w:rStyle w:val="Hyperlink"/>
            <w:rFonts w:ascii="Times New Roman" w:hAnsi="Times New Roman"/>
            <w:sz w:val="24"/>
            <w:szCs w:val="24"/>
          </w:rPr>
          <w:t>http://www.freedmensb</w:t>
        </w:r>
        <w:r w:rsidRPr="00AB7AC1">
          <w:rPr>
            <w:rStyle w:val="Hyperlink"/>
            <w:rFonts w:ascii="Times New Roman" w:hAnsi="Times New Roman"/>
            <w:sz w:val="24"/>
            <w:szCs w:val="24"/>
          </w:rPr>
          <w:t>u</w:t>
        </w:r>
        <w:r w:rsidRPr="00AB7AC1">
          <w:rPr>
            <w:rStyle w:val="Hyperlink"/>
            <w:rFonts w:ascii="Times New Roman" w:hAnsi="Times New Roman"/>
            <w:sz w:val="24"/>
            <w:szCs w:val="24"/>
          </w:rPr>
          <w:t>reau.com/</w:t>
        </w:r>
      </w:hyperlink>
    </w:p>
    <w:p w:rsidR="009C07A3" w:rsidRPr="00AB7AC1" w:rsidRDefault="009C07A3" w:rsidP="009C07A3">
      <w:pPr>
        <w:spacing w:after="0" w:line="276" w:lineRule="auto"/>
        <w:rPr>
          <w:rFonts w:ascii="Times New Roman" w:hAnsi="Times New Roman"/>
          <w:sz w:val="24"/>
          <w:szCs w:val="24"/>
        </w:rPr>
      </w:pPr>
    </w:p>
    <w:p w:rsidR="009C07A3" w:rsidRPr="00AB7AC1" w:rsidRDefault="009C07A3" w:rsidP="009C07A3">
      <w:pPr>
        <w:spacing w:after="0" w:line="276" w:lineRule="auto"/>
        <w:rPr>
          <w:rFonts w:ascii="Times New Roman" w:hAnsi="Times New Roman"/>
          <w:sz w:val="24"/>
          <w:szCs w:val="24"/>
        </w:rPr>
      </w:pPr>
      <w:r w:rsidRPr="00AB7AC1">
        <w:rPr>
          <w:rFonts w:ascii="Times New Roman" w:hAnsi="Times New Roman"/>
          <w:sz w:val="24"/>
          <w:szCs w:val="24"/>
        </w:rPr>
        <w:t>“The Impeachment of Andrew Johnson,”</w:t>
      </w:r>
      <w:r w:rsidR="00B86811">
        <w:rPr>
          <w:rFonts w:ascii="Times New Roman" w:hAnsi="Times New Roman"/>
          <w:sz w:val="24"/>
          <w:szCs w:val="24"/>
        </w:rPr>
        <w:t xml:space="preserve"> HarpWeek Presents.</w:t>
      </w:r>
    </w:p>
    <w:p w:rsidR="009C07A3" w:rsidRPr="00AB7AC1" w:rsidRDefault="009C07A3" w:rsidP="009C07A3">
      <w:pPr>
        <w:spacing w:after="0" w:line="276" w:lineRule="auto"/>
        <w:rPr>
          <w:rFonts w:ascii="Times New Roman" w:hAnsi="Times New Roman"/>
          <w:sz w:val="24"/>
          <w:szCs w:val="24"/>
        </w:rPr>
      </w:pPr>
      <w:hyperlink r:id="rId8" w:history="1">
        <w:r w:rsidRPr="00AB7AC1">
          <w:rPr>
            <w:rStyle w:val="Hyperlink"/>
            <w:rFonts w:ascii="Times New Roman" w:hAnsi="Times New Roman"/>
            <w:sz w:val="24"/>
            <w:szCs w:val="24"/>
          </w:rPr>
          <w:t>http://www.impeach-andrewjoh</w:t>
        </w:r>
        <w:r w:rsidRPr="00AB7AC1">
          <w:rPr>
            <w:rStyle w:val="Hyperlink"/>
            <w:rFonts w:ascii="Times New Roman" w:hAnsi="Times New Roman"/>
            <w:sz w:val="24"/>
            <w:szCs w:val="24"/>
          </w:rPr>
          <w:t>n</w:t>
        </w:r>
        <w:r w:rsidRPr="00AB7AC1">
          <w:rPr>
            <w:rStyle w:val="Hyperlink"/>
            <w:rFonts w:ascii="Times New Roman" w:hAnsi="Times New Roman"/>
            <w:sz w:val="24"/>
            <w:szCs w:val="24"/>
          </w:rPr>
          <w:t>son.com/</w:t>
        </w:r>
      </w:hyperlink>
    </w:p>
    <w:p w:rsidR="009C07A3" w:rsidRPr="00AB7AC1" w:rsidRDefault="009C07A3" w:rsidP="009C07A3">
      <w:pPr>
        <w:spacing w:after="0" w:line="276" w:lineRule="auto"/>
        <w:rPr>
          <w:rFonts w:ascii="Times New Roman" w:hAnsi="Times New Roman"/>
          <w:sz w:val="24"/>
          <w:szCs w:val="24"/>
        </w:rPr>
      </w:pPr>
    </w:p>
    <w:p w:rsidR="009C07A3" w:rsidRPr="00AB7AC1" w:rsidRDefault="009C07A3" w:rsidP="009C07A3">
      <w:pPr>
        <w:spacing w:after="0" w:line="276" w:lineRule="auto"/>
        <w:rPr>
          <w:rFonts w:ascii="Times New Roman" w:hAnsi="Times New Roman"/>
          <w:sz w:val="24"/>
          <w:szCs w:val="24"/>
        </w:rPr>
      </w:pPr>
      <w:r w:rsidRPr="00AB7AC1">
        <w:rPr>
          <w:rFonts w:ascii="Times New Roman" w:hAnsi="Times New Roman"/>
          <w:sz w:val="24"/>
          <w:szCs w:val="24"/>
        </w:rPr>
        <w:t xml:space="preserve">“The Rise and Fall of Jim </w:t>
      </w:r>
      <w:r w:rsidR="00B86811">
        <w:rPr>
          <w:rFonts w:ascii="Times New Roman" w:hAnsi="Times New Roman"/>
          <w:sz w:val="24"/>
          <w:szCs w:val="24"/>
        </w:rPr>
        <w:t>Crow,” PBS Mini-series website.</w:t>
      </w:r>
    </w:p>
    <w:p w:rsidR="009C07A3" w:rsidRPr="00AB7AC1" w:rsidRDefault="009C07A3" w:rsidP="009C07A3">
      <w:pPr>
        <w:spacing w:after="0" w:line="276" w:lineRule="auto"/>
        <w:rPr>
          <w:rFonts w:ascii="Times New Roman" w:hAnsi="Times New Roman"/>
          <w:sz w:val="24"/>
          <w:szCs w:val="24"/>
        </w:rPr>
      </w:pPr>
      <w:hyperlink r:id="rId9" w:history="1">
        <w:r w:rsidRPr="00AB7AC1">
          <w:rPr>
            <w:rStyle w:val="Hyperlink"/>
            <w:rFonts w:ascii="Times New Roman" w:hAnsi="Times New Roman"/>
            <w:sz w:val="24"/>
            <w:szCs w:val="24"/>
          </w:rPr>
          <w:t>http://www.pbs.org/wnet/jimc</w:t>
        </w:r>
        <w:r w:rsidRPr="00AB7AC1">
          <w:rPr>
            <w:rStyle w:val="Hyperlink"/>
            <w:rFonts w:ascii="Times New Roman" w:hAnsi="Times New Roman"/>
            <w:sz w:val="24"/>
            <w:szCs w:val="24"/>
          </w:rPr>
          <w:t>r</w:t>
        </w:r>
        <w:r w:rsidRPr="00AB7AC1">
          <w:rPr>
            <w:rStyle w:val="Hyperlink"/>
            <w:rFonts w:ascii="Times New Roman" w:hAnsi="Times New Roman"/>
            <w:sz w:val="24"/>
            <w:szCs w:val="24"/>
          </w:rPr>
          <w:t>ow/stories.html</w:t>
        </w:r>
      </w:hyperlink>
    </w:p>
    <w:p w:rsidR="009C07A3" w:rsidRPr="00AB7AC1" w:rsidRDefault="009C07A3" w:rsidP="009C07A3">
      <w:pPr>
        <w:spacing w:after="0" w:line="276" w:lineRule="auto"/>
        <w:rPr>
          <w:rFonts w:ascii="Times New Roman" w:hAnsi="Times New Roman"/>
          <w:sz w:val="24"/>
          <w:szCs w:val="24"/>
        </w:rPr>
      </w:pPr>
    </w:p>
    <w:p w:rsidR="009C07A3" w:rsidRPr="00AB7AC1" w:rsidRDefault="009C07A3" w:rsidP="009C07A3">
      <w:pPr>
        <w:spacing w:after="0" w:line="276" w:lineRule="auto"/>
        <w:rPr>
          <w:rFonts w:ascii="Times New Roman" w:hAnsi="Times New Roman"/>
          <w:sz w:val="24"/>
          <w:szCs w:val="24"/>
        </w:rPr>
      </w:pPr>
      <w:r w:rsidRPr="00AB7AC1">
        <w:rPr>
          <w:rFonts w:ascii="Times New Roman" w:hAnsi="Times New Roman"/>
          <w:sz w:val="24"/>
          <w:szCs w:val="24"/>
        </w:rPr>
        <w:t>“Diary and Letters of Rutherford B. Hayes,” Rutherfor</w:t>
      </w:r>
      <w:r w:rsidR="00B86811">
        <w:rPr>
          <w:rFonts w:ascii="Times New Roman" w:hAnsi="Times New Roman"/>
          <w:sz w:val="24"/>
          <w:szCs w:val="24"/>
        </w:rPr>
        <w:t>d B. Hayes Presidential Center.</w:t>
      </w:r>
    </w:p>
    <w:p w:rsidR="009C5080" w:rsidRDefault="000005FC" w:rsidP="009C07A3">
      <w:pPr>
        <w:spacing w:after="0" w:line="276" w:lineRule="auto"/>
        <w:rPr>
          <w:rFonts w:ascii="Times New Roman" w:hAnsi="Times New Roman"/>
          <w:sz w:val="24"/>
          <w:szCs w:val="24"/>
        </w:rPr>
      </w:pPr>
      <w:hyperlink r:id="rId10" w:history="1">
        <w:r w:rsidRPr="00C5014A">
          <w:rPr>
            <w:rStyle w:val="Hyperlink"/>
            <w:rFonts w:ascii="Times New Roman" w:hAnsi="Times New Roman"/>
            <w:sz w:val="24"/>
            <w:szCs w:val="24"/>
          </w:rPr>
          <w:t>http://apps.ohiohistory.org/hayes/ind</w:t>
        </w:r>
        <w:r w:rsidRPr="00C5014A">
          <w:rPr>
            <w:rStyle w:val="Hyperlink"/>
            <w:rFonts w:ascii="Times New Roman" w:hAnsi="Times New Roman"/>
            <w:sz w:val="24"/>
            <w:szCs w:val="24"/>
          </w:rPr>
          <w:t>e</w:t>
        </w:r>
        <w:r w:rsidRPr="00C5014A">
          <w:rPr>
            <w:rStyle w:val="Hyperlink"/>
            <w:rFonts w:ascii="Times New Roman" w:hAnsi="Times New Roman"/>
            <w:sz w:val="24"/>
            <w:szCs w:val="24"/>
          </w:rPr>
          <w:t>x.php</w:t>
        </w:r>
      </w:hyperlink>
    </w:p>
    <w:p w:rsidR="00616E05" w:rsidRPr="00616E05" w:rsidRDefault="00616E05" w:rsidP="00616E05">
      <w:pPr>
        <w:spacing w:after="0" w:line="276" w:lineRule="auto"/>
        <w:rPr>
          <w:rFonts w:ascii="Times New Roman" w:hAnsi="Times New Roman"/>
          <w:sz w:val="24"/>
          <w:szCs w:val="24"/>
        </w:rPr>
      </w:pPr>
    </w:p>
    <w:p w:rsidR="00616E05" w:rsidRPr="00B10C95" w:rsidRDefault="00616E05" w:rsidP="00616E05">
      <w:pPr>
        <w:spacing w:after="0" w:line="276" w:lineRule="auto"/>
        <w:rPr>
          <w:rFonts w:ascii="Times New Roman" w:hAnsi="Times New Roman"/>
          <w:b/>
          <w:sz w:val="28"/>
          <w:szCs w:val="24"/>
        </w:rPr>
      </w:pPr>
      <w:r w:rsidRPr="00B10C95">
        <w:rPr>
          <w:rFonts w:ascii="Times New Roman" w:hAnsi="Times New Roman"/>
          <w:b/>
          <w:sz w:val="28"/>
          <w:szCs w:val="24"/>
        </w:rPr>
        <w:t>Primary Source Discussions</w:t>
      </w:r>
    </w:p>
    <w:p w:rsidR="00616E05" w:rsidRDefault="00616E05" w:rsidP="00616E05">
      <w:pPr>
        <w:spacing w:after="0" w:line="276" w:lineRule="auto"/>
        <w:rPr>
          <w:rFonts w:ascii="Times New Roman" w:hAnsi="Times New Roman"/>
          <w:sz w:val="24"/>
          <w:szCs w:val="24"/>
        </w:rPr>
      </w:pPr>
    </w:p>
    <w:p w:rsidR="00E56572" w:rsidRPr="00E56572" w:rsidRDefault="00E56572" w:rsidP="00D83E54">
      <w:pPr>
        <w:spacing w:after="0" w:line="276" w:lineRule="auto"/>
        <w:rPr>
          <w:rFonts w:ascii="Times New Roman" w:hAnsi="Times New Roman"/>
          <w:b/>
          <w:sz w:val="24"/>
          <w:szCs w:val="24"/>
        </w:rPr>
      </w:pPr>
      <w:r w:rsidRPr="00E56572">
        <w:rPr>
          <w:rFonts w:ascii="Times New Roman" w:hAnsi="Times New Roman"/>
          <w:b/>
          <w:sz w:val="24"/>
          <w:szCs w:val="24"/>
        </w:rPr>
        <w:t>Assignment Name: Wade-Davis Bill</w:t>
      </w:r>
    </w:p>
    <w:p w:rsidR="00E56572" w:rsidRDefault="00E56572" w:rsidP="00D83E54">
      <w:pPr>
        <w:spacing w:after="0" w:line="276" w:lineRule="auto"/>
        <w:rPr>
          <w:rFonts w:ascii="Times New Roman" w:hAnsi="Times New Roman"/>
          <w:sz w:val="24"/>
          <w:szCs w:val="24"/>
        </w:rPr>
      </w:pPr>
    </w:p>
    <w:p w:rsidR="00E56572" w:rsidRDefault="00E56572" w:rsidP="00D83E54">
      <w:pPr>
        <w:spacing w:after="0" w:line="276" w:lineRule="auto"/>
        <w:rPr>
          <w:rFonts w:ascii="Times New Roman" w:hAnsi="Times New Roman"/>
          <w:sz w:val="24"/>
          <w:szCs w:val="24"/>
        </w:rPr>
      </w:pPr>
      <w:r w:rsidRPr="00E56572">
        <w:rPr>
          <w:rFonts w:ascii="Times New Roman" w:hAnsi="Times New Roman"/>
          <w:i/>
          <w:sz w:val="24"/>
          <w:szCs w:val="24"/>
        </w:rPr>
        <w:t xml:space="preserve">Introduction: </w:t>
      </w:r>
      <w:r>
        <w:rPr>
          <w:rFonts w:ascii="Times New Roman" w:hAnsi="Times New Roman"/>
          <w:sz w:val="24"/>
          <w:szCs w:val="24"/>
        </w:rPr>
        <w:t>The Wade-Davis Bill passed during the final days of Congress’s session in 1864, leaving President Lincoln less than the number of days he was legally allowed to consider proposed legislation. This factor allowed the president to “pocket-veto” the bill, meaning that he neither signed it nor officially vetoed it. Thus the explanation given by Lincoln here appears a bit vague. He seems to be making comments that contradict each other. But is he really?</w:t>
      </w:r>
    </w:p>
    <w:p w:rsidR="00C47A44" w:rsidRDefault="00C47A44" w:rsidP="00D83E54">
      <w:pPr>
        <w:spacing w:after="0" w:line="276" w:lineRule="auto"/>
        <w:rPr>
          <w:rFonts w:ascii="Times New Roman" w:hAnsi="Times New Roman"/>
          <w:sz w:val="24"/>
          <w:szCs w:val="24"/>
        </w:rPr>
      </w:pPr>
    </w:p>
    <w:p w:rsidR="00C47A44" w:rsidRDefault="00C47A44" w:rsidP="00D83E54">
      <w:pPr>
        <w:spacing w:after="0" w:line="276" w:lineRule="auto"/>
        <w:rPr>
          <w:rFonts w:ascii="Times New Roman" w:hAnsi="Times New Roman"/>
          <w:sz w:val="24"/>
          <w:szCs w:val="24"/>
        </w:rPr>
      </w:pPr>
      <w:r>
        <w:rPr>
          <w:rFonts w:ascii="Times New Roman" w:hAnsi="Times New Roman"/>
          <w:i/>
          <w:sz w:val="24"/>
          <w:szCs w:val="24"/>
        </w:rPr>
        <w:t>Visit URL:</w:t>
      </w:r>
      <w:r w:rsidR="001F47F2" w:rsidRPr="001F47F2">
        <w:t xml:space="preserve"> </w:t>
      </w:r>
      <w:r w:rsidR="001F47F2" w:rsidRPr="001F47F2">
        <w:rPr>
          <w:rFonts w:ascii="Times New Roman" w:hAnsi="Times New Roman"/>
          <w:i/>
          <w:sz w:val="24"/>
          <w:szCs w:val="24"/>
        </w:rPr>
        <w:t>http://www.let.rug.nl/usa/presidents/abraham-lincoln/proclamation-on-the-wade-davis-bill-july-8-1864.php</w:t>
      </w:r>
    </w:p>
    <w:p w:rsidR="00C47A44" w:rsidRDefault="00C47A44" w:rsidP="00D83E54">
      <w:pPr>
        <w:spacing w:after="0" w:line="276" w:lineRule="auto"/>
        <w:rPr>
          <w:rFonts w:ascii="Times New Roman" w:hAnsi="Times New Roman"/>
          <w:sz w:val="24"/>
          <w:szCs w:val="24"/>
        </w:rPr>
      </w:pPr>
      <w:hyperlink r:id="rId11" w:history="1">
        <w:r>
          <w:rPr>
            <w:rStyle w:val="Hyperlink"/>
            <w:rFonts w:ascii="Times New Roman" w:hAnsi="Times New Roman"/>
            <w:sz w:val="24"/>
            <w:szCs w:val="24"/>
          </w:rPr>
          <w:t>Read Linco</w:t>
        </w:r>
        <w:r>
          <w:rPr>
            <w:rStyle w:val="Hyperlink"/>
            <w:rFonts w:ascii="Times New Roman" w:hAnsi="Times New Roman"/>
            <w:sz w:val="24"/>
            <w:szCs w:val="24"/>
          </w:rPr>
          <w:t>l</w:t>
        </w:r>
        <w:r>
          <w:rPr>
            <w:rStyle w:val="Hyperlink"/>
            <w:rFonts w:ascii="Times New Roman" w:hAnsi="Times New Roman"/>
            <w:sz w:val="24"/>
            <w:szCs w:val="24"/>
          </w:rPr>
          <w:t>n’s proclamation on v</w:t>
        </w:r>
        <w:r>
          <w:rPr>
            <w:rStyle w:val="Hyperlink"/>
            <w:rFonts w:ascii="Times New Roman" w:hAnsi="Times New Roman"/>
            <w:sz w:val="24"/>
            <w:szCs w:val="24"/>
          </w:rPr>
          <w:t>e</w:t>
        </w:r>
        <w:r>
          <w:rPr>
            <w:rStyle w:val="Hyperlink"/>
            <w:rFonts w:ascii="Times New Roman" w:hAnsi="Times New Roman"/>
            <w:sz w:val="24"/>
            <w:szCs w:val="24"/>
          </w:rPr>
          <w:t>toing the Wa</w:t>
        </w:r>
        <w:r>
          <w:rPr>
            <w:rStyle w:val="Hyperlink"/>
            <w:rFonts w:ascii="Times New Roman" w:hAnsi="Times New Roman"/>
            <w:sz w:val="24"/>
            <w:szCs w:val="24"/>
          </w:rPr>
          <w:t>d</w:t>
        </w:r>
        <w:r>
          <w:rPr>
            <w:rStyle w:val="Hyperlink"/>
            <w:rFonts w:ascii="Times New Roman" w:hAnsi="Times New Roman"/>
            <w:sz w:val="24"/>
            <w:szCs w:val="24"/>
          </w:rPr>
          <w:t>e-Davis Bill</w:t>
        </w:r>
      </w:hyperlink>
      <w:r w:rsidR="00220CCC" w:rsidRPr="00220CCC">
        <w:rPr>
          <w:rFonts w:ascii="Times New Roman" w:hAnsi="Times New Roman"/>
          <w:sz w:val="24"/>
          <w:szCs w:val="24"/>
        </w:rPr>
        <w:t xml:space="preserve"> </w:t>
      </w:r>
      <w:r w:rsidR="00220CCC">
        <w:rPr>
          <w:rFonts w:ascii="Times New Roman" w:hAnsi="Times New Roman"/>
          <w:sz w:val="24"/>
          <w:szCs w:val="24"/>
        </w:rPr>
        <w:t>and then take a brief quiz to check your understanding.</w:t>
      </w:r>
    </w:p>
    <w:p w:rsidR="00497628" w:rsidRDefault="00497628" w:rsidP="00D83E54">
      <w:pPr>
        <w:spacing w:after="0" w:line="276" w:lineRule="auto"/>
        <w:rPr>
          <w:rFonts w:ascii="Times New Roman" w:hAnsi="Times New Roman"/>
          <w:sz w:val="24"/>
          <w:szCs w:val="24"/>
        </w:rPr>
      </w:pPr>
    </w:p>
    <w:p w:rsidR="00F01892" w:rsidRDefault="00F01892" w:rsidP="00D83E54">
      <w:pPr>
        <w:spacing w:after="0" w:line="276" w:lineRule="auto"/>
        <w:rPr>
          <w:rFonts w:ascii="Times New Roman" w:hAnsi="Times New Roman"/>
          <w:i/>
          <w:sz w:val="24"/>
          <w:szCs w:val="24"/>
        </w:rPr>
      </w:pPr>
      <w:r>
        <w:rPr>
          <w:rFonts w:ascii="Times New Roman" w:hAnsi="Times New Roman"/>
          <w:i/>
          <w:sz w:val="24"/>
          <w:szCs w:val="24"/>
        </w:rPr>
        <w:t>Reflection Questions:</w:t>
      </w:r>
    </w:p>
    <w:p w:rsidR="00F01892" w:rsidRPr="00F01892" w:rsidRDefault="00F01892" w:rsidP="00D83E54">
      <w:pPr>
        <w:spacing w:after="0" w:line="276" w:lineRule="auto"/>
        <w:rPr>
          <w:rFonts w:ascii="Times New Roman" w:hAnsi="Times New Roman"/>
          <w:sz w:val="24"/>
          <w:szCs w:val="24"/>
        </w:rPr>
      </w:pPr>
    </w:p>
    <w:p w:rsidR="00D83E54" w:rsidRDefault="00AA171E" w:rsidP="00D83E54">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The Wade-Davis Bill was much harsher than the plan Lincoln had proposed for bringing the southern states back into the Union. Yet what is he saying in the last paragraph?</w:t>
      </w:r>
    </w:p>
    <w:p w:rsidR="00AA171E" w:rsidRDefault="00AA171E" w:rsidP="00D83E54">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In three to four sentences, recap in your own words the main points the president is making.</w:t>
      </w:r>
    </w:p>
    <w:p w:rsidR="00B31193" w:rsidRDefault="00B31193" w:rsidP="00D83E54">
      <w:pPr>
        <w:spacing w:after="0" w:line="276" w:lineRule="auto"/>
        <w:rPr>
          <w:rFonts w:ascii="Times New Roman" w:hAnsi="Times New Roman"/>
          <w:sz w:val="24"/>
          <w:szCs w:val="24"/>
        </w:rPr>
      </w:pPr>
    </w:p>
    <w:p w:rsidR="00785C1D" w:rsidRPr="00785C1D" w:rsidRDefault="00785C1D" w:rsidP="00D83E54">
      <w:pPr>
        <w:spacing w:after="0" w:line="276" w:lineRule="auto"/>
        <w:rPr>
          <w:rFonts w:ascii="Times New Roman" w:hAnsi="Times New Roman"/>
          <w:b/>
          <w:sz w:val="24"/>
          <w:szCs w:val="24"/>
        </w:rPr>
      </w:pPr>
      <w:r w:rsidRPr="00785C1D">
        <w:rPr>
          <w:rFonts w:ascii="Times New Roman" w:hAnsi="Times New Roman"/>
          <w:b/>
          <w:sz w:val="24"/>
          <w:szCs w:val="24"/>
        </w:rPr>
        <w:t>Assignment Name: Second Reconstruction Act</w:t>
      </w:r>
    </w:p>
    <w:p w:rsidR="00785C1D" w:rsidRDefault="00785C1D" w:rsidP="00D83E54">
      <w:pPr>
        <w:spacing w:after="0" w:line="276" w:lineRule="auto"/>
        <w:rPr>
          <w:rFonts w:ascii="Times New Roman" w:hAnsi="Times New Roman"/>
          <w:sz w:val="24"/>
          <w:szCs w:val="24"/>
        </w:rPr>
      </w:pPr>
    </w:p>
    <w:p w:rsidR="00785C1D" w:rsidRDefault="00785C1D" w:rsidP="00D83E54">
      <w:pPr>
        <w:spacing w:after="0" w:line="276" w:lineRule="auto"/>
        <w:rPr>
          <w:rFonts w:ascii="Times New Roman" w:hAnsi="Times New Roman"/>
          <w:sz w:val="24"/>
          <w:szCs w:val="24"/>
        </w:rPr>
      </w:pPr>
      <w:r w:rsidRPr="00785C1D">
        <w:rPr>
          <w:rFonts w:ascii="Times New Roman" w:hAnsi="Times New Roman"/>
          <w:i/>
          <w:sz w:val="24"/>
          <w:szCs w:val="24"/>
        </w:rPr>
        <w:t>Introduction:</w:t>
      </w:r>
      <w:r>
        <w:rPr>
          <w:rFonts w:ascii="Times New Roman" w:hAnsi="Times New Roman"/>
          <w:sz w:val="24"/>
          <w:szCs w:val="24"/>
        </w:rPr>
        <w:t xml:space="preserve"> When southerners balked at the provisions of the Military Reconstruction Act, Congress enacted even more detailed and more hated legislation. The text of the Second Reconstruction Act provides a clear picture of just how serious the Radical Republicans were about moving the country in a different direction. Sadly, they were unable, or unwilling, to follow through and make sure that southerners actually followed the new laws.</w:t>
      </w:r>
    </w:p>
    <w:p w:rsidR="00785C1D" w:rsidRDefault="00785C1D" w:rsidP="00D83E54">
      <w:pPr>
        <w:spacing w:after="0" w:line="276" w:lineRule="auto"/>
        <w:rPr>
          <w:rFonts w:ascii="Times New Roman" w:hAnsi="Times New Roman"/>
          <w:sz w:val="24"/>
          <w:szCs w:val="24"/>
        </w:rPr>
      </w:pPr>
    </w:p>
    <w:p w:rsidR="00643AC9" w:rsidRPr="00643AC9" w:rsidRDefault="00643AC9" w:rsidP="00D83E54">
      <w:pPr>
        <w:spacing w:after="0" w:line="276" w:lineRule="auto"/>
        <w:rPr>
          <w:rFonts w:ascii="Times New Roman" w:hAnsi="Times New Roman"/>
          <w:i/>
          <w:sz w:val="24"/>
          <w:szCs w:val="24"/>
        </w:rPr>
      </w:pPr>
      <w:r w:rsidRPr="00643AC9">
        <w:rPr>
          <w:rFonts w:ascii="Times New Roman" w:hAnsi="Times New Roman"/>
          <w:i/>
          <w:sz w:val="24"/>
          <w:szCs w:val="24"/>
        </w:rPr>
        <w:t>Visit URL:</w:t>
      </w:r>
      <w:r w:rsidR="001F47F2" w:rsidRPr="001F47F2">
        <w:t xml:space="preserve"> </w:t>
      </w:r>
      <w:r w:rsidR="001F47F2" w:rsidRPr="001F47F2">
        <w:rPr>
          <w:rFonts w:ascii="Times New Roman" w:hAnsi="Times New Roman"/>
          <w:i/>
          <w:sz w:val="24"/>
          <w:szCs w:val="24"/>
        </w:rPr>
        <w:t>http://www.historycentral.com/documents/secondreconstruction.html</w:t>
      </w:r>
    </w:p>
    <w:p w:rsidR="00643AC9" w:rsidRPr="00E87266" w:rsidRDefault="00E87266" w:rsidP="00D83E54">
      <w:pPr>
        <w:spacing w:after="0" w:line="276" w:lineRule="auto"/>
        <w:rPr>
          <w:rStyle w:val="Hyperlink"/>
          <w:rFonts w:ascii="Times New Roman" w:hAnsi="Times New Roman"/>
          <w:sz w:val="24"/>
          <w:szCs w:val="24"/>
        </w:rPr>
      </w:pPr>
      <w:r>
        <w:rPr>
          <w:rFonts w:ascii="Times New Roman" w:hAnsi="Times New Roman"/>
          <w:sz w:val="24"/>
          <w:szCs w:val="24"/>
        </w:rPr>
        <w:fldChar w:fldCharType="begin"/>
      </w:r>
      <w:r w:rsidR="001F47F2">
        <w:rPr>
          <w:rFonts w:ascii="Times New Roman" w:hAnsi="Times New Roman"/>
          <w:sz w:val="24"/>
          <w:szCs w:val="24"/>
        </w:rPr>
        <w:instrText>HYPERLINK "http://www.historycentral.com/documents/secondreconstruction.html"</w:instrText>
      </w:r>
      <w:r w:rsidR="001F47F2">
        <w:rPr>
          <w:rFonts w:ascii="Times New Roman" w:hAnsi="Times New Roman"/>
          <w:sz w:val="24"/>
          <w:szCs w:val="24"/>
        </w:rPr>
      </w:r>
      <w:r>
        <w:rPr>
          <w:rFonts w:ascii="Times New Roman" w:hAnsi="Times New Roman"/>
          <w:sz w:val="24"/>
          <w:szCs w:val="24"/>
        </w:rPr>
        <w:fldChar w:fldCharType="separate"/>
      </w:r>
      <w:r w:rsidRPr="00E87266">
        <w:rPr>
          <w:rStyle w:val="Hyperlink"/>
          <w:rFonts w:ascii="Times New Roman" w:hAnsi="Times New Roman"/>
          <w:sz w:val="24"/>
          <w:szCs w:val="24"/>
        </w:rPr>
        <w:t>Read the Second Recon</w:t>
      </w:r>
      <w:r w:rsidRPr="00E87266">
        <w:rPr>
          <w:rStyle w:val="Hyperlink"/>
          <w:rFonts w:ascii="Times New Roman" w:hAnsi="Times New Roman"/>
          <w:sz w:val="24"/>
          <w:szCs w:val="24"/>
        </w:rPr>
        <w:t>s</w:t>
      </w:r>
      <w:r w:rsidRPr="00E87266">
        <w:rPr>
          <w:rStyle w:val="Hyperlink"/>
          <w:rFonts w:ascii="Times New Roman" w:hAnsi="Times New Roman"/>
          <w:sz w:val="24"/>
          <w:szCs w:val="24"/>
        </w:rPr>
        <w:t>truction Act</w:t>
      </w:r>
      <w:r w:rsidR="00F230B1" w:rsidRPr="00F230B1">
        <w:rPr>
          <w:rFonts w:ascii="Times New Roman" w:hAnsi="Times New Roman"/>
          <w:sz w:val="24"/>
          <w:szCs w:val="24"/>
        </w:rPr>
        <w:t xml:space="preserve"> </w:t>
      </w:r>
      <w:r w:rsidR="00F230B1">
        <w:rPr>
          <w:rFonts w:ascii="Times New Roman" w:hAnsi="Times New Roman"/>
          <w:sz w:val="24"/>
          <w:szCs w:val="24"/>
        </w:rPr>
        <w:t>and then take a brief quiz to check your understanding.</w:t>
      </w:r>
    </w:p>
    <w:p w:rsidR="00643AC9" w:rsidRDefault="00E87266" w:rsidP="00D83E54">
      <w:pPr>
        <w:spacing w:after="0" w:line="276" w:lineRule="auto"/>
        <w:rPr>
          <w:rFonts w:ascii="Times New Roman" w:hAnsi="Times New Roman"/>
          <w:sz w:val="24"/>
          <w:szCs w:val="24"/>
        </w:rPr>
      </w:pPr>
      <w:r>
        <w:rPr>
          <w:rFonts w:ascii="Times New Roman" w:hAnsi="Times New Roman"/>
          <w:sz w:val="24"/>
          <w:szCs w:val="24"/>
        </w:rPr>
        <w:fldChar w:fldCharType="end"/>
      </w:r>
    </w:p>
    <w:p w:rsidR="00E87266" w:rsidRDefault="00E87266" w:rsidP="00D83E54">
      <w:pPr>
        <w:spacing w:after="0" w:line="276" w:lineRule="auto"/>
        <w:rPr>
          <w:rFonts w:ascii="Times New Roman" w:hAnsi="Times New Roman"/>
          <w:i/>
          <w:sz w:val="24"/>
          <w:szCs w:val="24"/>
        </w:rPr>
      </w:pPr>
      <w:r>
        <w:rPr>
          <w:rFonts w:ascii="Times New Roman" w:hAnsi="Times New Roman"/>
          <w:i/>
          <w:sz w:val="24"/>
          <w:szCs w:val="24"/>
        </w:rPr>
        <w:t>Reflection Questions:</w:t>
      </w:r>
    </w:p>
    <w:p w:rsidR="00497628" w:rsidRDefault="00497628" w:rsidP="00D83E54">
      <w:pPr>
        <w:spacing w:after="0" w:line="276" w:lineRule="auto"/>
        <w:rPr>
          <w:rFonts w:ascii="Times New Roman" w:hAnsi="Times New Roman"/>
          <w:sz w:val="24"/>
          <w:szCs w:val="24"/>
        </w:rPr>
      </w:pPr>
    </w:p>
    <w:p w:rsidR="00643AC9" w:rsidRDefault="00643AC9" w:rsidP="00643AC9">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List the conditions that had to be met before a new state constitution could be ratified. Why do you think these were spelled out so clearly?</w:t>
      </w:r>
    </w:p>
    <w:p w:rsidR="00643AC9" w:rsidRDefault="00643AC9" w:rsidP="00643AC9">
      <w:pPr>
        <w:tabs>
          <w:tab w:val="left" w:pos="425"/>
        </w:tabs>
        <w:spacing w:after="0" w:line="276" w:lineRule="auto"/>
        <w:ind w:left="425" w:hanging="425"/>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Analyze the oath that all potential voters in the southern states had to sign. Do you consider the terms reasonable or excessive? Explain your answer.</w:t>
      </w:r>
    </w:p>
    <w:p w:rsidR="00643AC9" w:rsidRDefault="00643AC9" w:rsidP="00643AC9">
      <w:pPr>
        <w:spacing w:after="0" w:line="276" w:lineRule="auto"/>
        <w:rPr>
          <w:rFonts w:ascii="Times New Roman" w:hAnsi="Times New Roman"/>
          <w:sz w:val="24"/>
          <w:szCs w:val="24"/>
        </w:rPr>
      </w:pPr>
    </w:p>
    <w:p w:rsidR="00785C1D" w:rsidRDefault="00785C1D" w:rsidP="004016C9">
      <w:pPr>
        <w:tabs>
          <w:tab w:val="left" w:pos="425"/>
        </w:tabs>
        <w:spacing w:after="0" w:line="276" w:lineRule="auto"/>
        <w:ind w:left="425" w:hanging="425"/>
        <w:rPr>
          <w:rFonts w:ascii="Times New Roman" w:hAnsi="Times New Roman"/>
          <w:sz w:val="24"/>
          <w:szCs w:val="24"/>
        </w:rPr>
      </w:pPr>
    </w:p>
    <w:sectPr w:rsidR="00785C1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D39" w:rsidRDefault="00E83D39" w:rsidP="0009128C">
      <w:pPr>
        <w:spacing w:after="0" w:line="240" w:lineRule="auto"/>
      </w:pPr>
      <w:r>
        <w:separator/>
      </w:r>
    </w:p>
  </w:endnote>
  <w:endnote w:type="continuationSeparator" w:id="0">
    <w:p w:rsidR="00E83D39" w:rsidRDefault="00E83D39" w:rsidP="00091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9D9" w:rsidRPr="00A56423" w:rsidRDefault="00F629D9" w:rsidP="00A56423">
    <w:pPr>
      <w:tabs>
        <w:tab w:val="center" w:pos="4680"/>
        <w:tab w:val="right" w:pos="9360"/>
      </w:tabs>
      <w:spacing w:after="0" w:line="240" w:lineRule="auto"/>
      <w:ind w:right="-356"/>
      <w:rPr>
        <w:rFonts w:ascii="Times New Roman" w:eastAsia="SimSun" w:hAnsi="Times New Roman"/>
        <w:sz w:val="20"/>
        <w:szCs w:val="20"/>
        <w:lang w:val="x-none" w:eastAsia="x-none"/>
      </w:rPr>
    </w:pPr>
    <w:r w:rsidRPr="0009128C">
      <w:rPr>
        <w:rFonts w:ascii="Times New Roman" w:eastAsia="SimSun" w:hAnsi="Times New Roman"/>
        <w:color w:val="000000"/>
        <w:sz w:val="15"/>
        <w:szCs w:val="15"/>
        <w:lang w:val="x-none" w:eastAsia="x-none"/>
      </w:rPr>
      <w:t>© 201</w:t>
    </w:r>
    <w:r w:rsidR="00BF340B">
      <w:rPr>
        <w:rFonts w:ascii="Times New Roman" w:eastAsia="SimSun" w:hAnsi="Times New Roman"/>
        <w:color w:val="000000"/>
        <w:sz w:val="15"/>
        <w:szCs w:val="15"/>
        <w:lang w:eastAsia="x-none"/>
      </w:rPr>
      <w:t>8</w:t>
    </w:r>
    <w:r w:rsidRPr="0009128C">
      <w:rPr>
        <w:rFonts w:ascii="Times New Roman" w:eastAsia="SimSun" w:hAnsi="Times New Roman"/>
        <w:color w:val="000000"/>
        <w:sz w:val="15"/>
        <w:szCs w:val="15"/>
        <w:lang w:val="x-none" w:eastAsia="x-none"/>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D39" w:rsidRDefault="00E83D39" w:rsidP="0009128C">
      <w:pPr>
        <w:spacing w:after="0" w:line="240" w:lineRule="auto"/>
      </w:pPr>
      <w:r>
        <w:separator/>
      </w:r>
    </w:p>
  </w:footnote>
  <w:footnote w:type="continuationSeparator" w:id="0">
    <w:p w:rsidR="00E83D39" w:rsidRDefault="00E83D39" w:rsidP="00091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9D9" w:rsidRPr="00A56423" w:rsidRDefault="00F629D9" w:rsidP="00A56423">
    <w:pPr>
      <w:pStyle w:val="Header"/>
      <w:spacing w:after="0"/>
      <w:jc w:val="right"/>
      <w:rPr>
        <w:rFonts w:ascii="Times New Roman" w:hAnsi="Times New Roman"/>
        <w:sz w:val="20"/>
      </w:rPr>
    </w:pPr>
    <w:r w:rsidRPr="00A56423">
      <w:rPr>
        <w:rFonts w:ascii="Times New Roman" w:hAnsi="Times New Roman"/>
        <w:sz w:val="20"/>
      </w:rPr>
      <w:fldChar w:fldCharType="begin"/>
    </w:r>
    <w:r w:rsidRPr="00A56423">
      <w:rPr>
        <w:rFonts w:ascii="Times New Roman" w:hAnsi="Times New Roman"/>
        <w:sz w:val="20"/>
      </w:rPr>
      <w:instrText xml:space="preserve"> PAGE   \* MERGEFORMAT </w:instrText>
    </w:r>
    <w:r w:rsidRPr="00A56423">
      <w:rPr>
        <w:rFonts w:ascii="Times New Roman" w:hAnsi="Times New Roman"/>
        <w:sz w:val="20"/>
      </w:rPr>
      <w:fldChar w:fldCharType="separate"/>
    </w:r>
    <w:r w:rsidR="001F47F2">
      <w:rPr>
        <w:rFonts w:ascii="Times New Roman" w:hAnsi="Times New Roman"/>
        <w:noProof/>
        <w:sz w:val="20"/>
      </w:rPr>
      <w:t>2</w:t>
    </w:r>
    <w:r w:rsidRPr="00A56423">
      <w:rPr>
        <w:rFonts w:ascii="Times New Roman" w:hAnsi="Times New Roman"/>
        <w:noProof/>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87AF6"/>
    <w:multiLevelType w:val="multilevel"/>
    <w:tmpl w:val="D6B475FC"/>
    <w:lvl w:ilvl="0">
      <w:start w:val="16"/>
      <w:numFmt w:val="decimal"/>
      <w:lvlText w:val="%1"/>
      <w:lvlJc w:val="left"/>
      <w:pPr>
        <w:ind w:left="435" w:hanging="435"/>
      </w:pPr>
      <w:rPr>
        <w:rFonts w:hint="default"/>
      </w:rPr>
    </w:lvl>
    <w:lvl w:ilvl="1">
      <w:start w:val="1"/>
      <w:numFmt w:val="decimal"/>
      <w:lvlText w:val="%1-%2"/>
      <w:lvlJc w:val="left"/>
      <w:pPr>
        <w:ind w:left="860" w:hanging="435"/>
      </w:pPr>
      <w:rPr>
        <w:rFonts w:hint="default"/>
        <w:b/>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6EFD2145"/>
    <w:multiLevelType w:val="hybridMultilevel"/>
    <w:tmpl w:val="28C4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A3"/>
    <w:rsid w:val="000005FC"/>
    <w:rsid w:val="00002561"/>
    <w:rsid w:val="00014550"/>
    <w:rsid w:val="000265CE"/>
    <w:rsid w:val="000327AA"/>
    <w:rsid w:val="00033D8C"/>
    <w:rsid w:val="00037BF5"/>
    <w:rsid w:val="0004017C"/>
    <w:rsid w:val="00042FDE"/>
    <w:rsid w:val="00044009"/>
    <w:rsid w:val="000464A1"/>
    <w:rsid w:val="000509F6"/>
    <w:rsid w:val="00051F83"/>
    <w:rsid w:val="00053CD7"/>
    <w:rsid w:val="00056980"/>
    <w:rsid w:val="000615B9"/>
    <w:rsid w:val="000659E4"/>
    <w:rsid w:val="00067D30"/>
    <w:rsid w:val="000707C1"/>
    <w:rsid w:val="00082F23"/>
    <w:rsid w:val="00085292"/>
    <w:rsid w:val="00086179"/>
    <w:rsid w:val="0009128C"/>
    <w:rsid w:val="000919F8"/>
    <w:rsid w:val="00092BFE"/>
    <w:rsid w:val="000A0B42"/>
    <w:rsid w:val="000A6AAC"/>
    <w:rsid w:val="000B1BE2"/>
    <w:rsid w:val="000C1B97"/>
    <w:rsid w:val="000C205C"/>
    <w:rsid w:val="000C6D9F"/>
    <w:rsid w:val="000D1017"/>
    <w:rsid w:val="000D18C6"/>
    <w:rsid w:val="000F0EBD"/>
    <w:rsid w:val="000F18EB"/>
    <w:rsid w:val="000F6709"/>
    <w:rsid w:val="001055F4"/>
    <w:rsid w:val="00111A1E"/>
    <w:rsid w:val="00120496"/>
    <w:rsid w:val="00121D3A"/>
    <w:rsid w:val="001234DD"/>
    <w:rsid w:val="0012681E"/>
    <w:rsid w:val="00132170"/>
    <w:rsid w:val="0014047C"/>
    <w:rsid w:val="00143F75"/>
    <w:rsid w:val="0015220B"/>
    <w:rsid w:val="001742AB"/>
    <w:rsid w:val="00174A28"/>
    <w:rsid w:val="00185D5A"/>
    <w:rsid w:val="00187C7E"/>
    <w:rsid w:val="0019270C"/>
    <w:rsid w:val="00197148"/>
    <w:rsid w:val="001A32AD"/>
    <w:rsid w:val="001A5E8C"/>
    <w:rsid w:val="001A6EB8"/>
    <w:rsid w:val="001B5B32"/>
    <w:rsid w:val="001C433C"/>
    <w:rsid w:val="001D5F8E"/>
    <w:rsid w:val="001D6A7B"/>
    <w:rsid w:val="001E0C0A"/>
    <w:rsid w:val="001E2639"/>
    <w:rsid w:val="001E272D"/>
    <w:rsid w:val="001E2D2D"/>
    <w:rsid w:val="001E523E"/>
    <w:rsid w:val="001F3E6C"/>
    <w:rsid w:val="001F47F2"/>
    <w:rsid w:val="00202C1E"/>
    <w:rsid w:val="002068E6"/>
    <w:rsid w:val="002106D0"/>
    <w:rsid w:val="00211ABF"/>
    <w:rsid w:val="00213414"/>
    <w:rsid w:val="002148B2"/>
    <w:rsid w:val="002208F4"/>
    <w:rsid w:val="00220CCC"/>
    <w:rsid w:val="002311ED"/>
    <w:rsid w:val="00233512"/>
    <w:rsid w:val="00235C97"/>
    <w:rsid w:val="002374E5"/>
    <w:rsid w:val="00237BA2"/>
    <w:rsid w:val="00240061"/>
    <w:rsid w:val="00240886"/>
    <w:rsid w:val="0024136B"/>
    <w:rsid w:val="00270549"/>
    <w:rsid w:val="00270589"/>
    <w:rsid w:val="00271B3E"/>
    <w:rsid w:val="0027310F"/>
    <w:rsid w:val="00282431"/>
    <w:rsid w:val="0028482D"/>
    <w:rsid w:val="00287A77"/>
    <w:rsid w:val="002906A9"/>
    <w:rsid w:val="00294062"/>
    <w:rsid w:val="002955B4"/>
    <w:rsid w:val="002A20C0"/>
    <w:rsid w:val="002A46FA"/>
    <w:rsid w:val="002B252A"/>
    <w:rsid w:val="002B2A20"/>
    <w:rsid w:val="002B4D17"/>
    <w:rsid w:val="002D5B3E"/>
    <w:rsid w:val="002E01F2"/>
    <w:rsid w:val="002F2D1D"/>
    <w:rsid w:val="003103CD"/>
    <w:rsid w:val="003157D4"/>
    <w:rsid w:val="00321246"/>
    <w:rsid w:val="003223CE"/>
    <w:rsid w:val="00326B0A"/>
    <w:rsid w:val="00327E50"/>
    <w:rsid w:val="00331294"/>
    <w:rsid w:val="00331F96"/>
    <w:rsid w:val="00332E29"/>
    <w:rsid w:val="00333715"/>
    <w:rsid w:val="003345FB"/>
    <w:rsid w:val="0033700E"/>
    <w:rsid w:val="003375D7"/>
    <w:rsid w:val="00352FD0"/>
    <w:rsid w:val="00357127"/>
    <w:rsid w:val="00365B6A"/>
    <w:rsid w:val="00365F02"/>
    <w:rsid w:val="00367745"/>
    <w:rsid w:val="00373360"/>
    <w:rsid w:val="00373589"/>
    <w:rsid w:val="0038024B"/>
    <w:rsid w:val="003822FD"/>
    <w:rsid w:val="0038349E"/>
    <w:rsid w:val="003878DC"/>
    <w:rsid w:val="0039573C"/>
    <w:rsid w:val="00395A6E"/>
    <w:rsid w:val="00395DEA"/>
    <w:rsid w:val="003A0D33"/>
    <w:rsid w:val="003A3FED"/>
    <w:rsid w:val="003A5040"/>
    <w:rsid w:val="003B2C5C"/>
    <w:rsid w:val="003C6A76"/>
    <w:rsid w:val="003C7CB8"/>
    <w:rsid w:val="003D1BE2"/>
    <w:rsid w:val="003E183A"/>
    <w:rsid w:val="003E3DC7"/>
    <w:rsid w:val="004016C9"/>
    <w:rsid w:val="00402EE6"/>
    <w:rsid w:val="0040589B"/>
    <w:rsid w:val="0042083F"/>
    <w:rsid w:val="0043590A"/>
    <w:rsid w:val="00436128"/>
    <w:rsid w:val="004453F6"/>
    <w:rsid w:val="004460F1"/>
    <w:rsid w:val="0044687E"/>
    <w:rsid w:val="00453EB4"/>
    <w:rsid w:val="00454425"/>
    <w:rsid w:val="00462CC7"/>
    <w:rsid w:val="004647EC"/>
    <w:rsid w:val="00466722"/>
    <w:rsid w:val="00471409"/>
    <w:rsid w:val="004729CC"/>
    <w:rsid w:val="00487060"/>
    <w:rsid w:val="004964F8"/>
    <w:rsid w:val="004971FB"/>
    <w:rsid w:val="00497628"/>
    <w:rsid w:val="00497B75"/>
    <w:rsid w:val="004A0B79"/>
    <w:rsid w:val="004A12CC"/>
    <w:rsid w:val="004A3C57"/>
    <w:rsid w:val="004C0493"/>
    <w:rsid w:val="004D2223"/>
    <w:rsid w:val="004D7D1A"/>
    <w:rsid w:val="004E0960"/>
    <w:rsid w:val="004E4158"/>
    <w:rsid w:val="004E7607"/>
    <w:rsid w:val="004F0075"/>
    <w:rsid w:val="004F5CD4"/>
    <w:rsid w:val="00500D75"/>
    <w:rsid w:val="00502D59"/>
    <w:rsid w:val="0051372E"/>
    <w:rsid w:val="0051374C"/>
    <w:rsid w:val="0053018D"/>
    <w:rsid w:val="00532885"/>
    <w:rsid w:val="005354AE"/>
    <w:rsid w:val="0053656E"/>
    <w:rsid w:val="00547D33"/>
    <w:rsid w:val="005503CF"/>
    <w:rsid w:val="005565E0"/>
    <w:rsid w:val="00563A1A"/>
    <w:rsid w:val="00563A39"/>
    <w:rsid w:val="00573746"/>
    <w:rsid w:val="0057659D"/>
    <w:rsid w:val="00581DA8"/>
    <w:rsid w:val="00585C3B"/>
    <w:rsid w:val="0058607A"/>
    <w:rsid w:val="00591C5B"/>
    <w:rsid w:val="005A0A3C"/>
    <w:rsid w:val="005A2AD2"/>
    <w:rsid w:val="005B1019"/>
    <w:rsid w:val="005B4F79"/>
    <w:rsid w:val="005B7434"/>
    <w:rsid w:val="005C41D0"/>
    <w:rsid w:val="005D2609"/>
    <w:rsid w:val="005D55FA"/>
    <w:rsid w:val="005E3DB3"/>
    <w:rsid w:val="005E6C1D"/>
    <w:rsid w:val="005F0601"/>
    <w:rsid w:val="006031A0"/>
    <w:rsid w:val="0060423B"/>
    <w:rsid w:val="00604C46"/>
    <w:rsid w:val="0061238D"/>
    <w:rsid w:val="0061394B"/>
    <w:rsid w:val="00616E05"/>
    <w:rsid w:val="00623B96"/>
    <w:rsid w:val="00624C99"/>
    <w:rsid w:val="00626877"/>
    <w:rsid w:val="00630C2E"/>
    <w:rsid w:val="00636D94"/>
    <w:rsid w:val="00637EAC"/>
    <w:rsid w:val="00641DC8"/>
    <w:rsid w:val="00643AC9"/>
    <w:rsid w:val="00654A83"/>
    <w:rsid w:val="0066021D"/>
    <w:rsid w:val="006603AC"/>
    <w:rsid w:val="00661CCE"/>
    <w:rsid w:val="0066631A"/>
    <w:rsid w:val="006717C9"/>
    <w:rsid w:val="00673FFA"/>
    <w:rsid w:val="006763AC"/>
    <w:rsid w:val="0067698D"/>
    <w:rsid w:val="00683971"/>
    <w:rsid w:val="00686FE1"/>
    <w:rsid w:val="006927B0"/>
    <w:rsid w:val="006928D1"/>
    <w:rsid w:val="006B49CE"/>
    <w:rsid w:val="006C07DD"/>
    <w:rsid w:val="006C1413"/>
    <w:rsid w:val="006C22D2"/>
    <w:rsid w:val="006C6AEF"/>
    <w:rsid w:val="006D34FC"/>
    <w:rsid w:val="006D41E6"/>
    <w:rsid w:val="006D5163"/>
    <w:rsid w:val="006D7B25"/>
    <w:rsid w:val="006D7C6C"/>
    <w:rsid w:val="006F5C0D"/>
    <w:rsid w:val="00703D79"/>
    <w:rsid w:val="00714297"/>
    <w:rsid w:val="0071558C"/>
    <w:rsid w:val="00716404"/>
    <w:rsid w:val="0072074B"/>
    <w:rsid w:val="007208F4"/>
    <w:rsid w:val="007307E3"/>
    <w:rsid w:val="00731D39"/>
    <w:rsid w:val="0073201A"/>
    <w:rsid w:val="00737C69"/>
    <w:rsid w:val="0074279A"/>
    <w:rsid w:val="00743C3E"/>
    <w:rsid w:val="00744A02"/>
    <w:rsid w:val="007565D7"/>
    <w:rsid w:val="00757BAB"/>
    <w:rsid w:val="00762F6A"/>
    <w:rsid w:val="00767B59"/>
    <w:rsid w:val="00782EB5"/>
    <w:rsid w:val="00785B51"/>
    <w:rsid w:val="00785C1D"/>
    <w:rsid w:val="007A29D2"/>
    <w:rsid w:val="007A37F1"/>
    <w:rsid w:val="007A46D4"/>
    <w:rsid w:val="007A5812"/>
    <w:rsid w:val="007C389C"/>
    <w:rsid w:val="007D05F8"/>
    <w:rsid w:val="007D381D"/>
    <w:rsid w:val="007E4749"/>
    <w:rsid w:val="007E6F4A"/>
    <w:rsid w:val="007E7799"/>
    <w:rsid w:val="007F1D0C"/>
    <w:rsid w:val="007F41DD"/>
    <w:rsid w:val="007F7535"/>
    <w:rsid w:val="00801F65"/>
    <w:rsid w:val="008036F3"/>
    <w:rsid w:val="00804012"/>
    <w:rsid w:val="0080520B"/>
    <w:rsid w:val="00805C88"/>
    <w:rsid w:val="0081081C"/>
    <w:rsid w:val="00814435"/>
    <w:rsid w:val="00817EBC"/>
    <w:rsid w:val="00824833"/>
    <w:rsid w:val="00825185"/>
    <w:rsid w:val="008341A0"/>
    <w:rsid w:val="008350D8"/>
    <w:rsid w:val="00857390"/>
    <w:rsid w:val="00861592"/>
    <w:rsid w:val="008737AC"/>
    <w:rsid w:val="00880D13"/>
    <w:rsid w:val="00884A64"/>
    <w:rsid w:val="00885D47"/>
    <w:rsid w:val="00893EEC"/>
    <w:rsid w:val="008A6385"/>
    <w:rsid w:val="008B03E3"/>
    <w:rsid w:val="008B3716"/>
    <w:rsid w:val="008C094E"/>
    <w:rsid w:val="008C1675"/>
    <w:rsid w:val="008C4A15"/>
    <w:rsid w:val="008C59FE"/>
    <w:rsid w:val="008D0E4D"/>
    <w:rsid w:val="008D2C72"/>
    <w:rsid w:val="008E3AE3"/>
    <w:rsid w:val="008E59F8"/>
    <w:rsid w:val="008F036F"/>
    <w:rsid w:val="008F3BD7"/>
    <w:rsid w:val="008F7204"/>
    <w:rsid w:val="008F7728"/>
    <w:rsid w:val="0090265E"/>
    <w:rsid w:val="00903142"/>
    <w:rsid w:val="00904653"/>
    <w:rsid w:val="009113D0"/>
    <w:rsid w:val="00913F0B"/>
    <w:rsid w:val="009176F6"/>
    <w:rsid w:val="00917751"/>
    <w:rsid w:val="00921603"/>
    <w:rsid w:val="009265DE"/>
    <w:rsid w:val="00933083"/>
    <w:rsid w:val="009346B1"/>
    <w:rsid w:val="00936585"/>
    <w:rsid w:val="00937A8E"/>
    <w:rsid w:val="00937B49"/>
    <w:rsid w:val="00943CB2"/>
    <w:rsid w:val="009553D2"/>
    <w:rsid w:val="00957EB4"/>
    <w:rsid w:val="009645FD"/>
    <w:rsid w:val="00966774"/>
    <w:rsid w:val="00987F41"/>
    <w:rsid w:val="00992A02"/>
    <w:rsid w:val="00996965"/>
    <w:rsid w:val="009A4DB0"/>
    <w:rsid w:val="009A69E2"/>
    <w:rsid w:val="009B3F25"/>
    <w:rsid w:val="009B6299"/>
    <w:rsid w:val="009C07A3"/>
    <w:rsid w:val="009C2230"/>
    <w:rsid w:val="009C5080"/>
    <w:rsid w:val="009D29A9"/>
    <w:rsid w:val="009D3BB0"/>
    <w:rsid w:val="009D5B73"/>
    <w:rsid w:val="009D7617"/>
    <w:rsid w:val="009F35B9"/>
    <w:rsid w:val="009F41E9"/>
    <w:rsid w:val="009F431F"/>
    <w:rsid w:val="009F53AD"/>
    <w:rsid w:val="00A01095"/>
    <w:rsid w:val="00A01BC1"/>
    <w:rsid w:val="00A04B1D"/>
    <w:rsid w:val="00A11E99"/>
    <w:rsid w:val="00A1745F"/>
    <w:rsid w:val="00A20201"/>
    <w:rsid w:val="00A2240E"/>
    <w:rsid w:val="00A25FBE"/>
    <w:rsid w:val="00A260C8"/>
    <w:rsid w:val="00A27662"/>
    <w:rsid w:val="00A34F27"/>
    <w:rsid w:val="00A41CAF"/>
    <w:rsid w:val="00A56423"/>
    <w:rsid w:val="00A671EB"/>
    <w:rsid w:val="00A72A2A"/>
    <w:rsid w:val="00A730F6"/>
    <w:rsid w:val="00A73225"/>
    <w:rsid w:val="00A7401D"/>
    <w:rsid w:val="00A81002"/>
    <w:rsid w:val="00A81C5C"/>
    <w:rsid w:val="00A81E6B"/>
    <w:rsid w:val="00A83457"/>
    <w:rsid w:val="00A84595"/>
    <w:rsid w:val="00A942FF"/>
    <w:rsid w:val="00AA0368"/>
    <w:rsid w:val="00AA0E30"/>
    <w:rsid w:val="00AA171E"/>
    <w:rsid w:val="00AA3733"/>
    <w:rsid w:val="00AA5FB3"/>
    <w:rsid w:val="00AA64FA"/>
    <w:rsid w:val="00AB1C47"/>
    <w:rsid w:val="00AB297B"/>
    <w:rsid w:val="00AB4433"/>
    <w:rsid w:val="00AB6EAA"/>
    <w:rsid w:val="00AB7AC1"/>
    <w:rsid w:val="00AC4813"/>
    <w:rsid w:val="00AE1B06"/>
    <w:rsid w:val="00AE5C51"/>
    <w:rsid w:val="00AF365B"/>
    <w:rsid w:val="00AF6DE9"/>
    <w:rsid w:val="00AF7599"/>
    <w:rsid w:val="00B035D3"/>
    <w:rsid w:val="00B07D8B"/>
    <w:rsid w:val="00B10C95"/>
    <w:rsid w:val="00B244A9"/>
    <w:rsid w:val="00B24A0A"/>
    <w:rsid w:val="00B303D7"/>
    <w:rsid w:val="00B3048E"/>
    <w:rsid w:val="00B31193"/>
    <w:rsid w:val="00B33C0F"/>
    <w:rsid w:val="00B4065A"/>
    <w:rsid w:val="00B51B27"/>
    <w:rsid w:val="00B54C38"/>
    <w:rsid w:val="00B57998"/>
    <w:rsid w:val="00B626A6"/>
    <w:rsid w:val="00B66119"/>
    <w:rsid w:val="00B67E0F"/>
    <w:rsid w:val="00B715DC"/>
    <w:rsid w:val="00B7371D"/>
    <w:rsid w:val="00B74D02"/>
    <w:rsid w:val="00B75964"/>
    <w:rsid w:val="00B75EEA"/>
    <w:rsid w:val="00B778A8"/>
    <w:rsid w:val="00B80492"/>
    <w:rsid w:val="00B8325C"/>
    <w:rsid w:val="00B835D2"/>
    <w:rsid w:val="00B86637"/>
    <w:rsid w:val="00B86811"/>
    <w:rsid w:val="00B87076"/>
    <w:rsid w:val="00B929B8"/>
    <w:rsid w:val="00BB08E5"/>
    <w:rsid w:val="00BB78AE"/>
    <w:rsid w:val="00BC22F5"/>
    <w:rsid w:val="00BC7854"/>
    <w:rsid w:val="00BD582F"/>
    <w:rsid w:val="00BD5E56"/>
    <w:rsid w:val="00BE063A"/>
    <w:rsid w:val="00BE3A11"/>
    <w:rsid w:val="00BF340B"/>
    <w:rsid w:val="00BF607C"/>
    <w:rsid w:val="00BF71E9"/>
    <w:rsid w:val="00C03272"/>
    <w:rsid w:val="00C0528C"/>
    <w:rsid w:val="00C0551C"/>
    <w:rsid w:val="00C1342B"/>
    <w:rsid w:val="00C139EA"/>
    <w:rsid w:val="00C15780"/>
    <w:rsid w:val="00C1629E"/>
    <w:rsid w:val="00C20F20"/>
    <w:rsid w:val="00C24730"/>
    <w:rsid w:val="00C325EB"/>
    <w:rsid w:val="00C32D14"/>
    <w:rsid w:val="00C335A4"/>
    <w:rsid w:val="00C34E7C"/>
    <w:rsid w:val="00C363A1"/>
    <w:rsid w:val="00C44BD0"/>
    <w:rsid w:val="00C471ED"/>
    <w:rsid w:val="00C47A44"/>
    <w:rsid w:val="00C51A46"/>
    <w:rsid w:val="00C54CB2"/>
    <w:rsid w:val="00C65F33"/>
    <w:rsid w:val="00C724C5"/>
    <w:rsid w:val="00C74983"/>
    <w:rsid w:val="00C74D5E"/>
    <w:rsid w:val="00C970EB"/>
    <w:rsid w:val="00CA1AC2"/>
    <w:rsid w:val="00CA4981"/>
    <w:rsid w:val="00CA5A31"/>
    <w:rsid w:val="00CB315B"/>
    <w:rsid w:val="00CB3BF9"/>
    <w:rsid w:val="00CB459D"/>
    <w:rsid w:val="00CB4ED6"/>
    <w:rsid w:val="00CB79C1"/>
    <w:rsid w:val="00CC5EEE"/>
    <w:rsid w:val="00CD66EF"/>
    <w:rsid w:val="00CE18FB"/>
    <w:rsid w:val="00CE369C"/>
    <w:rsid w:val="00CE537A"/>
    <w:rsid w:val="00CF2DA7"/>
    <w:rsid w:val="00CF5A8D"/>
    <w:rsid w:val="00D03ABB"/>
    <w:rsid w:val="00D059F3"/>
    <w:rsid w:val="00D0767E"/>
    <w:rsid w:val="00D10201"/>
    <w:rsid w:val="00D11C47"/>
    <w:rsid w:val="00D13D64"/>
    <w:rsid w:val="00D1502F"/>
    <w:rsid w:val="00D2144D"/>
    <w:rsid w:val="00D2171F"/>
    <w:rsid w:val="00D22D42"/>
    <w:rsid w:val="00D2325A"/>
    <w:rsid w:val="00D336F0"/>
    <w:rsid w:val="00D33C66"/>
    <w:rsid w:val="00D46FB6"/>
    <w:rsid w:val="00D471D8"/>
    <w:rsid w:val="00D50C58"/>
    <w:rsid w:val="00D512C9"/>
    <w:rsid w:val="00D557B1"/>
    <w:rsid w:val="00D62D18"/>
    <w:rsid w:val="00D65353"/>
    <w:rsid w:val="00D7180C"/>
    <w:rsid w:val="00D73624"/>
    <w:rsid w:val="00D8013B"/>
    <w:rsid w:val="00D80398"/>
    <w:rsid w:val="00D80CAE"/>
    <w:rsid w:val="00D810B3"/>
    <w:rsid w:val="00D83E54"/>
    <w:rsid w:val="00D85B59"/>
    <w:rsid w:val="00D90498"/>
    <w:rsid w:val="00D90C3C"/>
    <w:rsid w:val="00D95612"/>
    <w:rsid w:val="00DA13E9"/>
    <w:rsid w:val="00DA6A01"/>
    <w:rsid w:val="00DA7FA1"/>
    <w:rsid w:val="00DB0DCE"/>
    <w:rsid w:val="00DB1ADC"/>
    <w:rsid w:val="00DB1EBC"/>
    <w:rsid w:val="00DB2CC1"/>
    <w:rsid w:val="00DB78EC"/>
    <w:rsid w:val="00DC4142"/>
    <w:rsid w:val="00DC7799"/>
    <w:rsid w:val="00DD4B4F"/>
    <w:rsid w:val="00DD4D67"/>
    <w:rsid w:val="00DE3806"/>
    <w:rsid w:val="00E02C15"/>
    <w:rsid w:val="00E11F2F"/>
    <w:rsid w:val="00E13C32"/>
    <w:rsid w:val="00E1514E"/>
    <w:rsid w:val="00E212A7"/>
    <w:rsid w:val="00E22C21"/>
    <w:rsid w:val="00E22D5D"/>
    <w:rsid w:val="00E249F4"/>
    <w:rsid w:val="00E27FE2"/>
    <w:rsid w:val="00E306A7"/>
    <w:rsid w:val="00E3222C"/>
    <w:rsid w:val="00E34345"/>
    <w:rsid w:val="00E451B1"/>
    <w:rsid w:val="00E45F19"/>
    <w:rsid w:val="00E47369"/>
    <w:rsid w:val="00E56572"/>
    <w:rsid w:val="00E5668A"/>
    <w:rsid w:val="00E604C7"/>
    <w:rsid w:val="00E61D45"/>
    <w:rsid w:val="00E61EE2"/>
    <w:rsid w:val="00E6489D"/>
    <w:rsid w:val="00E65E6E"/>
    <w:rsid w:val="00E70AC9"/>
    <w:rsid w:val="00E72946"/>
    <w:rsid w:val="00E72EC5"/>
    <w:rsid w:val="00E77B35"/>
    <w:rsid w:val="00E83D39"/>
    <w:rsid w:val="00E84CFF"/>
    <w:rsid w:val="00E87266"/>
    <w:rsid w:val="00E935D4"/>
    <w:rsid w:val="00E9509C"/>
    <w:rsid w:val="00EA3167"/>
    <w:rsid w:val="00EA711D"/>
    <w:rsid w:val="00EB3162"/>
    <w:rsid w:val="00EB3DB3"/>
    <w:rsid w:val="00EC624B"/>
    <w:rsid w:val="00ED7957"/>
    <w:rsid w:val="00EE2474"/>
    <w:rsid w:val="00EF4E24"/>
    <w:rsid w:val="00EF5913"/>
    <w:rsid w:val="00EF5A1B"/>
    <w:rsid w:val="00EF7ABB"/>
    <w:rsid w:val="00F008B6"/>
    <w:rsid w:val="00F01892"/>
    <w:rsid w:val="00F11575"/>
    <w:rsid w:val="00F13EC1"/>
    <w:rsid w:val="00F168B7"/>
    <w:rsid w:val="00F22150"/>
    <w:rsid w:val="00F230B1"/>
    <w:rsid w:val="00F26E26"/>
    <w:rsid w:val="00F27E04"/>
    <w:rsid w:val="00F36825"/>
    <w:rsid w:val="00F40756"/>
    <w:rsid w:val="00F46C51"/>
    <w:rsid w:val="00F5348E"/>
    <w:rsid w:val="00F629D9"/>
    <w:rsid w:val="00F712F7"/>
    <w:rsid w:val="00F74837"/>
    <w:rsid w:val="00F91091"/>
    <w:rsid w:val="00F9286D"/>
    <w:rsid w:val="00F929F2"/>
    <w:rsid w:val="00F9663C"/>
    <w:rsid w:val="00FA4AE1"/>
    <w:rsid w:val="00FA63E1"/>
    <w:rsid w:val="00FB0364"/>
    <w:rsid w:val="00FB206A"/>
    <w:rsid w:val="00FB6C9D"/>
    <w:rsid w:val="00FB768F"/>
    <w:rsid w:val="00FC1A4E"/>
    <w:rsid w:val="00FC53AC"/>
    <w:rsid w:val="00FC74B4"/>
    <w:rsid w:val="00FD57C0"/>
    <w:rsid w:val="00FE7E29"/>
    <w:rsid w:val="00FF1DA1"/>
    <w:rsid w:val="00FF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517C25F-CD4F-4AB9-89B5-3C561D12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85C1D"/>
    <w:pPr>
      <w:keepNext/>
      <w:spacing w:before="240" w:after="60"/>
      <w:outlineLvl w:val="0"/>
    </w:pPr>
    <w:rPr>
      <w:rFonts w:ascii="Calibri Light" w:eastAsia="Times New Roman" w:hAnsi="Calibri Light"/>
      <w:b/>
      <w:bCs/>
      <w:kern w:val="32"/>
      <w:sz w:val="32"/>
      <w:szCs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07A3"/>
    <w:pPr>
      <w:autoSpaceDE w:val="0"/>
      <w:autoSpaceDN w:val="0"/>
      <w:adjustRightInd w:val="0"/>
    </w:pPr>
    <w:rPr>
      <w:rFonts w:ascii="Perpetua Titling MT" w:hAnsi="Perpetua Titling MT" w:cs="Perpetua Titling MT"/>
      <w:color w:val="000000"/>
      <w:sz w:val="24"/>
      <w:szCs w:val="24"/>
    </w:rPr>
  </w:style>
  <w:style w:type="character" w:styleId="Hyperlink">
    <w:name w:val="Hyperlink"/>
    <w:uiPriority w:val="99"/>
    <w:unhideWhenUsed/>
    <w:rsid w:val="009C07A3"/>
    <w:rPr>
      <w:color w:val="0563C1"/>
      <w:u w:val="single"/>
    </w:rPr>
  </w:style>
  <w:style w:type="paragraph" w:styleId="NoSpacing">
    <w:name w:val="No Spacing"/>
    <w:link w:val="NoSpacingChar"/>
    <w:uiPriority w:val="99"/>
    <w:qFormat/>
    <w:rsid w:val="0009128C"/>
    <w:rPr>
      <w:rFonts w:ascii="Times New Roman" w:eastAsia="SimSun" w:hAnsi="Times New Roman"/>
      <w:sz w:val="22"/>
      <w:szCs w:val="22"/>
    </w:rPr>
  </w:style>
  <w:style w:type="character" w:customStyle="1" w:styleId="NoSpacingChar">
    <w:name w:val="No Spacing Char"/>
    <w:link w:val="NoSpacing"/>
    <w:uiPriority w:val="99"/>
    <w:locked/>
    <w:rsid w:val="0009128C"/>
    <w:rPr>
      <w:rFonts w:ascii="Times New Roman" w:eastAsia="SimSun" w:hAnsi="Times New Roman"/>
      <w:sz w:val="22"/>
      <w:szCs w:val="22"/>
      <w:lang w:bidi="ar-SA"/>
    </w:rPr>
  </w:style>
  <w:style w:type="paragraph" w:styleId="Header">
    <w:name w:val="header"/>
    <w:basedOn w:val="Normal"/>
    <w:link w:val="HeaderChar"/>
    <w:uiPriority w:val="99"/>
    <w:unhideWhenUsed/>
    <w:rsid w:val="0009128C"/>
    <w:pPr>
      <w:tabs>
        <w:tab w:val="center" w:pos="4680"/>
        <w:tab w:val="right" w:pos="9360"/>
      </w:tabs>
    </w:pPr>
    <w:rPr>
      <w:lang w:val="x-none" w:eastAsia="x-none"/>
    </w:rPr>
  </w:style>
  <w:style w:type="character" w:customStyle="1" w:styleId="HeaderChar">
    <w:name w:val="Header Char"/>
    <w:link w:val="Header"/>
    <w:uiPriority w:val="99"/>
    <w:rsid w:val="0009128C"/>
    <w:rPr>
      <w:sz w:val="22"/>
      <w:szCs w:val="22"/>
    </w:rPr>
  </w:style>
  <w:style w:type="paragraph" w:styleId="Footer">
    <w:name w:val="footer"/>
    <w:basedOn w:val="Normal"/>
    <w:link w:val="FooterChar"/>
    <w:uiPriority w:val="99"/>
    <w:unhideWhenUsed/>
    <w:rsid w:val="0009128C"/>
    <w:pPr>
      <w:tabs>
        <w:tab w:val="center" w:pos="4680"/>
        <w:tab w:val="right" w:pos="9360"/>
      </w:tabs>
    </w:pPr>
    <w:rPr>
      <w:lang w:val="x-none" w:eastAsia="x-none"/>
    </w:rPr>
  </w:style>
  <w:style w:type="character" w:customStyle="1" w:styleId="FooterChar">
    <w:name w:val="Footer Char"/>
    <w:link w:val="Footer"/>
    <w:uiPriority w:val="99"/>
    <w:rsid w:val="0009128C"/>
    <w:rPr>
      <w:sz w:val="22"/>
      <w:szCs w:val="22"/>
    </w:rPr>
  </w:style>
  <w:style w:type="paragraph" w:styleId="BalloonText">
    <w:name w:val="Balloon Text"/>
    <w:basedOn w:val="Normal"/>
    <w:link w:val="BalloonTextChar"/>
    <w:uiPriority w:val="99"/>
    <w:semiHidden/>
    <w:unhideWhenUsed/>
    <w:rsid w:val="009C5080"/>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9C5080"/>
    <w:rPr>
      <w:rFonts w:ascii="Segoe UI" w:hAnsi="Segoe UI" w:cs="Segoe UI"/>
      <w:sz w:val="18"/>
      <w:szCs w:val="18"/>
    </w:rPr>
  </w:style>
  <w:style w:type="character" w:styleId="FollowedHyperlink">
    <w:name w:val="FollowedHyperlink"/>
    <w:uiPriority w:val="99"/>
    <w:semiHidden/>
    <w:unhideWhenUsed/>
    <w:rsid w:val="00616E05"/>
    <w:rPr>
      <w:color w:val="954F72"/>
      <w:u w:val="single"/>
    </w:rPr>
  </w:style>
  <w:style w:type="character" w:customStyle="1" w:styleId="Heading1Char">
    <w:name w:val="Heading 1 Char"/>
    <w:link w:val="Heading1"/>
    <w:uiPriority w:val="9"/>
    <w:rsid w:val="00785C1D"/>
    <w:rPr>
      <w:rFonts w:ascii="Calibri Light" w:eastAsia="Times New Roman" w:hAnsi="Calibri Light" w:cs="Times New Roman"/>
      <w:b/>
      <w:bCs/>
      <w:kern w:val="32"/>
      <w:sz w:val="32"/>
      <w:szCs w:val="32"/>
    </w:rPr>
  </w:style>
  <w:style w:type="character" w:styleId="CommentReference">
    <w:name w:val="annotation reference"/>
    <w:uiPriority w:val="99"/>
    <w:semiHidden/>
    <w:unhideWhenUsed/>
    <w:rsid w:val="004971FB"/>
    <w:rPr>
      <w:sz w:val="16"/>
      <w:szCs w:val="16"/>
    </w:rPr>
  </w:style>
  <w:style w:type="paragraph" w:styleId="CommentText">
    <w:name w:val="annotation text"/>
    <w:basedOn w:val="Normal"/>
    <w:link w:val="CommentTextChar"/>
    <w:uiPriority w:val="99"/>
    <w:semiHidden/>
    <w:unhideWhenUsed/>
    <w:rsid w:val="004971FB"/>
    <w:rPr>
      <w:sz w:val="20"/>
      <w:szCs w:val="20"/>
    </w:rPr>
  </w:style>
  <w:style w:type="character" w:customStyle="1" w:styleId="CommentTextChar">
    <w:name w:val="Comment Text Char"/>
    <w:link w:val="CommentText"/>
    <w:uiPriority w:val="99"/>
    <w:semiHidden/>
    <w:rsid w:val="004971FB"/>
    <w:rPr>
      <w:lang w:val="en-US" w:eastAsia="en-US"/>
    </w:rPr>
  </w:style>
  <w:style w:type="paragraph" w:styleId="CommentSubject">
    <w:name w:val="annotation subject"/>
    <w:basedOn w:val="CommentText"/>
    <w:next w:val="CommentText"/>
    <w:link w:val="CommentSubjectChar"/>
    <w:uiPriority w:val="99"/>
    <w:semiHidden/>
    <w:unhideWhenUsed/>
    <w:rsid w:val="004971FB"/>
    <w:rPr>
      <w:b/>
      <w:bCs/>
    </w:rPr>
  </w:style>
  <w:style w:type="character" w:customStyle="1" w:styleId="CommentSubjectChar">
    <w:name w:val="Comment Subject Char"/>
    <w:link w:val="CommentSubject"/>
    <w:uiPriority w:val="99"/>
    <w:semiHidden/>
    <w:rsid w:val="004971FB"/>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each-andrewjohnson.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reedmensbureau.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t.rug.nl/usa/presidents/abraham-lincoln/proclamation-on-the-wade-davis-bill-july-8-1864.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pps.ohiohistory.org/hayes/index.php" TargetMode="External"/><Relationship Id="rId4" Type="http://schemas.openxmlformats.org/officeDocument/2006/relationships/webSettings" Target="webSettings.xml"/><Relationship Id="rId9" Type="http://schemas.openxmlformats.org/officeDocument/2006/relationships/hyperlink" Target="http://www.pbs.org/wnet/jimcrow/stori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Links>
    <vt:vector size="54" baseType="variant">
      <vt:variant>
        <vt:i4>4522010</vt:i4>
      </vt:variant>
      <vt:variant>
        <vt:i4>24</vt:i4>
      </vt:variant>
      <vt:variant>
        <vt:i4>0</vt:i4>
      </vt:variant>
      <vt:variant>
        <vt:i4>5</vt:i4>
      </vt:variant>
      <vt:variant>
        <vt:lpwstr>http://college.cengage.com/history/shared/unprotected/ps/kkk.gif</vt:lpwstr>
      </vt:variant>
      <vt:variant>
        <vt:lpwstr/>
      </vt:variant>
      <vt:variant>
        <vt:i4>4259847</vt:i4>
      </vt:variant>
      <vt:variant>
        <vt:i4>21</vt:i4>
      </vt:variant>
      <vt:variant>
        <vt:i4>0</vt:i4>
      </vt:variant>
      <vt:variant>
        <vt:i4>5</vt:i4>
      </vt:variant>
      <vt:variant>
        <vt:lpwstr>http://college.cengage.com/history/shared/unprotected/ps/kkk.html</vt:lpwstr>
      </vt:variant>
      <vt:variant>
        <vt:lpwstr/>
      </vt:variant>
      <vt:variant>
        <vt:i4>1572884</vt:i4>
      </vt:variant>
      <vt:variant>
        <vt:i4>18</vt:i4>
      </vt:variant>
      <vt:variant>
        <vt:i4>0</vt:i4>
      </vt:variant>
      <vt:variant>
        <vt:i4>5</vt:i4>
      </vt:variant>
      <vt:variant>
        <vt:lpwstr>http://www.historycentral.com/documents/secondreconstruction.html</vt:lpwstr>
      </vt:variant>
      <vt:variant>
        <vt:lpwstr/>
      </vt:variant>
      <vt:variant>
        <vt:i4>1376350</vt:i4>
      </vt:variant>
      <vt:variant>
        <vt:i4>15</vt:i4>
      </vt:variant>
      <vt:variant>
        <vt:i4>0</vt:i4>
      </vt:variant>
      <vt:variant>
        <vt:i4>5</vt:i4>
      </vt:variant>
      <vt:variant>
        <vt:lpwstr>http://www.let.rug.nl/usa/presidents/abraham-lincoln/proclamation-on-the-wade-davis-bill-july-8-1864.php</vt:lpwstr>
      </vt:variant>
      <vt:variant>
        <vt:lpwstr/>
      </vt:variant>
      <vt:variant>
        <vt:i4>5308462</vt:i4>
      </vt:variant>
      <vt:variant>
        <vt:i4>12</vt:i4>
      </vt:variant>
      <vt:variant>
        <vt:i4>0</vt:i4>
      </vt:variant>
      <vt:variant>
        <vt:i4>5</vt:i4>
      </vt:variant>
      <vt:variant>
        <vt:lpwstr>http://college.cengage.com/history/shared/unprotected/ps/black_testimony.htm</vt:lpwstr>
      </vt:variant>
      <vt:variant>
        <vt:lpwstr/>
      </vt:variant>
      <vt:variant>
        <vt:i4>6881390</vt:i4>
      </vt:variant>
      <vt:variant>
        <vt:i4>9</vt:i4>
      </vt:variant>
      <vt:variant>
        <vt:i4>0</vt:i4>
      </vt:variant>
      <vt:variant>
        <vt:i4>5</vt:i4>
      </vt:variant>
      <vt:variant>
        <vt:lpwstr>http://apps.ohiohistory.org/hayes/index.php</vt:lpwstr>
      </vt:variant>
      <vt:variant>
        <vt:lpwstr/>
      </vt:variant>
      <vt:variant>
        <vt:i4>131162</vt:i4>
      </vt:variant>
      <vt:variant>
        <vt:i4>6</vt:i4>
      </vt:variant>
      <vt:variant>
        <vt:i4>0</vt:i4>
      </vt:variant>
      <vt:variant>
        <vt:i4>5</vt:i4>
      </vt:variant>
      <vt:variant>
        <vt:lpwstr>http://www.pbs.org/wnet/jimcrow/stories.html</vt:lpwstr>
      </vt:variant>
      <vt:variant>
        <vt:lpwstr/>
      </vt:variant>
      <vt:variant>
        <vt:i4>4849746</vt:i4>
      </vt:variant>
      <vt:variant>
        <vt:i4>3</vt:i4>
      </vt:variant>
      <vt:variant>
        <vt:i4>0</vt:i4>
      </vt:variant>
      <vt:variant>
        <vt:i4>5</vt:i4>
      </vt:variant>
      <vt:variant>
        <vt:lpwstr>http://www.impeach-andrewjohnson.com/</vt:lpwstr>
      </vt:variant>
      <vt:variant>
        <vt:lpwstr/>
      </vt:variant>
      <vt:variant>
        <vt:i4>3211380</vt:i4>
      </vt:variant>
      <vt:variant>
        <vt:i4>0</vt:i4>
      </vt:variant>
      <vt:variant>
        <vt:i4>0</vt:i4>
      </vt:variant>
      <vt:variant>
        <vt:i4>5</vt:i4>
      </vt:variant>
      <vt:variant>
        <vt:lpwstr>http://www.freedmensbureau.com/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Bhargavi.P</dc:creator>
  <cp:keywords/>
  <cp:lastModifiedBy>Sarah Keeling</cp:lastModifiedBy>
  <cp:revision>2</cp:revision>
  <dcterms:created xsi:type="dcterms:W3CDTF">2017-08-16T15:26:00Z</dcterms:created>
  <dcterms:modified xsi:type="dcterms:W3CDTF">2017-08-16T15:26:00Z</dcterms:modified>
</cp:coreProperties>
</file>