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72B544A" w14:textId="77777777" w:rsidR="009F47DF" w:rsidRPr="00EF3C1C" w:rsidRDefault="000C72D1" w:rsidP="008A0C5B">
      <w:pPr>
        <w:widowControl w:val="0"/>
        <w:spacing w:after="0" w:line="276" w:lineRule="auto"/>
        <w:jc w:val="center"/>
        <w:rPr>
          <w:rFonts w:ascii="Times New Roman" w:eastAsia="Times New Roman" w:hAnsi="Times New Roman"/>
          <w:b/>
          <w:sz w:val="44"/>
          <w:szCs w:val="44"/>
        </w:rPr>
      </w:pPr>
      <w:r w:rsidRPr="00EF3C1C">
        <w:rPr>
          <w:rFonts w:ascii="Times New Roman" w:eastAsia="Times New Roman" w:hAnsi="Times New Roman"/>
          <w:b/>
          <w:sz w:val="44"/>
          <w:szCs w:val="44"/>
        </w:rPr>
        <w:t>CHAPTER 24</w:t>
      </w:r>
    </w:p>
    <w:p w14:paraId="744D6223" w14:textId="77777777" w:rsidR="009F47DF" w:rsidRPr="00EF3C1C" w:rsidRDefault="009F47DF" w:rsidP="000043D6">
      <w:pPr>
        <w:widowControl w:val="0"/>
        <w:spacing w:after="0" w:line="276" w:lineRule="auto"/>
        <w:jc w:val="center"/>
        <w:rPr>
          <w:rFonts w:ascii="Times New Roman" w:eastAsia="Times New Roman" w:hAnsi="Times New Roman"/>
          <w:b/>
          <w:sz w:val="44"/>
          <w:szCs w:val="44"/>
        </w:rPr>
      </w:pPr>
      <w:r w:rsidRPr="00EF3C1C">
        <w:rPr>
          <w:rFonts w:ascii="Times New Roman" w:eastAsia="Times New Roman" w:hAnsi="Times New Roman"/>
          <w:b/>
          <w:sz w:val="44"/>
          <w:szCs w:val="44"/>
        </w:rPr>
        <w:t>Cold War America</w:t>
      </w:r>
    </w:p>
    <w:p w14:paraId="57BACEF3" w14:textId="77777777" w:rsidR="009F47DF" w:rsidRPr="00EF3C1C" w:rsidRDefault="009F47DF" w:rsidP="000043D6">
      <w:pPr>
        <w:widowControl w:val="0"/>
        <w:spacing w:after="0" w:line="276" w:lineRule="auto"/>
        <w:jc w:val="center"/>
        <w:rPr>
          <w:rFonts w:ascii="Times New Roman" w:eastAsia="Times New Roman" w:hAnsi="Times New Roman"/>
          <w:b/>
          <w:sz w:val="44"/>
          <w:szCs w:val="44"/>
        </w:rPr>
      </w:pPr>
    </w:p>
    <w:p w14:paraId="34A23265" w14:textId="77777777" w:rsidR="009F47DF" w:rsidRPr="00EF3C1C" w:rsidRDefault="009F47DF" w:rsidP="000043D6">
      <w:pPr>
        <w:widowControl w:val="0"/>
        <w:spacing w:after="0" w:line="276" w:lineRule="auto"/>
        <w:rPr>
          <w:rFonts w:ascii="Times New Roman" w:hAnsi="Times New Roman"/>
          <w:b/>
          <w:sz w:val="28"/>
          <w:szCs w:val="28"/>
        </w:rPr>
      </w:pPr>
      <w:r w:rsidRPr="00EF3C1C">
        <w:rPr>
          <w:rFonts w:ascii="Times New Roman" w:hAnsi="Times New Roman"/>
          <w:b/>
          <w:sz w:val="28"/>
          <w:szCs w:val="28"/>
        </w:rPr>
        <w:t>Learning Outcomes</w:t>
      </w:r>
    </w:p>
    <w:p w14:paraId="4D7418AB" w14:textId="77777777" w:rsidR="009F47DF" w:rsidRPr="00EF3C1C" w:rsidRDefault="009F47DF" w:rsidP="005413E3">
      <w:pPr>
        <w:widowControl w:val="0"/>
        <w:spacing w:after="0" w:line="276" w:lineRule="auto"/>
        <w:rPr>
          <w:rFonts w:ascii="Times New Roman" w:hAnsi="Times New Roman"/>
          <w:sz w:val="24"/>
          <w:szCs w:val="24"/>
        </w:rPr>
      </w:pPr>
    </w:p>
    <w:p w14:paraId="79E33900" w14:textId="77777777" w:rsidR="009F47DF" w:rsidRPr="00EF3C1C" w:rsidRDefault="009F47DF" w:rsidP="006B3ED9">
      <w:pPr>
        <w:widowControl w:val="0"/>
        <w:numPr>
          <w:ilvl w:val="1"/>
          <w:numId w:val="50"/>
        </w:numPr>
        <w:tabs>
          <w:tab w:val="left" w:pos="426"/>
        </w:tabs>
        <w:spacing w:after="0" w:line="276" w:lineRule="auto"/>
        <w:rPr>
          <w:rFonts w:ascii="Times New Roman" w:hAnsi="Times New Roman"/>
          <w:sz w:val="24"/>
          <w:szCs w:val="24"/>
        </w:rPr>
      </w:pPr>
      <w:r w:rsidRPr="00EF3C1C">
        <w:rPr>
          <w:rFonts w:ascii="Times New Roman" w:eastAsia="Times New Roman" w:hAnsi="Times New Roman"/>
          <w:sz w:val="24"/>
          <w:szCs w:val="24"/>
        </w:rPr>
        <w:t>Explain</w:t>
      </w:r>
      <w:r w:rsidRPr="00EF3C1C">
        <w:rPr>
          <w:rFonts w:ascii="Times New Roman" w:hAnsi="Times New Roman"/>
          <w:sz w:val="24"/>
          <w:szCs w:val="24"/>
        </w:rPr>
        <w:t xml:space="preserve"> the causes of the Cold War between the United States and the Soviet Union, and discuss some of the more serious incidents between the two </w:t>
      </w:r>
      <w:r w:rsidR="00DC72BF" w:rsidRPr="00EF3C1C">
        <w:rPr>
          <w:rFonts w:ascii="Times New Roman" w:hAnsi="Times New Roman"/>
          <w:sz w:val="24"/>
          <w:szCs w:val="24"/>
        </w:rPr>
        <w:t>superpowers</w:t>
      </w:r>
      <w:r w:rsidRPr="00EF3C1C">
        <w:rPr>
          <w:rFonts w:ascii="Times New Roman" w:hAnsi="Times New Roman"/>
          <w:sz w:val="24"/>
          <w:szCs w:val="24"/>
        </w:rPr>
        <w:t>.</w:t>
      </w:r>
    </w:p>
    <w:p w14:paraId="1D0EAFE3" w14:textId="77777777" w:rsidR="009F47DF" w:rsidRPr="00EF3C1C" w:rsidRDefault="009F47DF" w:rsidP="00DC72BF">
      <w:pPr>
        <w:widowControl w:val="0"/>
        <w:spacing w:after="0" w:line="276" w:lineRule="auto"/>
        <w:ind w:left="426"/>
        <w:rPr>
          <w:rFonts w:ascii="Times New Roman" w:hAnsi="Times New Roman"/>
          <w:sz w:val="24"/>
          <w:szCs w:val="24"/>
        </w:rPr>
      </w:pPr>
    </w:p>
    <w:p w14:paraId="577E46BE" w14:textId="77777777" w:rsidR="009F47DF" w:rsidRPr="00EF3C1C" w:rsidRDefault="009F47DF" w:rsidP="000043D6">
      <w:pPr>
        <w:pStyle w:val="NoSpacing"/>
        <w:widowControl w:val="0"/>
        <w:spacing w:before="0" w:beforeAutospacing="0" w:after="0" w:afterAutospacing="0" w:line="276" w:lineRule="auto"/>
        <w:ind w:left="432"/>
        <w:rPr>
          <w:rFonts w:eastAsia="Times New Roman"/>
          <w:b/>
        </w:rPr>
      </w:pPr>
      <w:r w:rsidRPr="00EF3C1C">
        <w:rPr>
          <w:rFonts w:eastAsia="Times New Roman"/>
          <w:b/>
        </w:rPr>
        <w:t>Objectives</w:t>
      </w:r>
    </w:p>
    <w:p w14:paraId="226CD878" w14:textId="77777777" w:rsidR="009F47DF" w:rsidRPr="00EF3C1C" w:rsidRDefault="009F47DF" w:rsidP="000043D6">
      <w:pPr>
        <w:pStyle w:val="NoSpacing"/>
        <w:widowControl w:val="0"/>
        <w:numPr>
          <w:ilvl w:val="0"/>
          <w:numId w:val="5"/>
        </w:numPr>
        <w:tabs>
          <w:tab w:val="left" w:pos="993"/>
        </w:tabs>
        <w:spacing w:before="0" w:beforeAutospacing="0" w:after="0" w:afterAutospacing="0" w:line="276" w:lineRule="auto"/>
        <w:ind w:left="993" w:hanging="426"/>
        <w:rPr>
          <w:rFonts w:eastAsia="Times New Roman"/>
        </w:rPr>
      </w:pPr>
      <w:r w:rsidRPr="00EF3C1C">
        <w:rPr>
          <w:rFonts w:eastAsia="Times New Roman"/>
        </w:rPr>
        <w:t>Provide the main reasons for the distrust that developed between the United States and the Soviet Union.</w:t>
      </w:r>
    </w:p>
    <w:p w14:paraId="44B92738" w14:textId="77777777" w:rsidR="009F47DF" w:rsidRPr="00EF3C1C" w:rsidRDefault="009F47DF" w:rsidP="000043D6">
      <w:pPr>
        <w:pStyle w:val="NoSpacing"/>
        <w:widowControl w:val="0"/>
        <w:numPr>
          <w:ilvl w:val="0"/>
          <w:numId w:val="5"/>
        </w:numPr>
        <w:tabs>
          <w:tab w:val="left" w:pos="993"/>
        </w:tabs>
        <w:spacing w:before="0" w:beforeAutospacing="0" w:after="0" w:afterAutospacing="0" w:line="276" w:lineRule="auto"/>
        <w:ind w:left="993" w:hanging="426"/>
        <w:rPr>
          <w:rFonts w:eastAsia="Times New Roman"/>
        </w:rPr>
      </w:pPr>
      <w:r w:rsidRPr="00EF3C1C">
        <w:rPr>
          <w:rFonts w:eastAsia="Times New Roman"/>
        </w:rPr>
        <w:t>Describe how the policy of containment developed in America, and explain the role the Truman Doctrine and Marshall Plan played in that policy.</w:t>
      </w:r>
    </w:p>
    <w:p w14:paraId="0E226EF5" w14:textId="77777777" w:rsidR="009F47DF" w:rsidRPr="00EF3C1C" w:rsidRDefault="009F47DF" w:rsidP="000043D6">
      <w:pPr>
        <w:pStyle w:val="NoSpacing"/>
        <w:widowControl w:val="0"/>
        <w:numPr>
          <w:ilvl w:val="0"/>
          <w:numId w:val="5"/>
        </w:numPr>
        <w:tabs>
          <w:tab w:val="left" w:pos="993"/>
        </w:tabs>
        <w:spacing w:before="0" w:beforeAutospacing="0" w:after="0" w:afterAutospacing="0" w:line="276" w:lineRule="auto"/>
        <w:ind w:left="993" w:hanging="426"/>
        <w:rPr>
          <w:rFonts w:eastAsia="Times New Roman"/>
        </w:rPr>
      </w:pPr>
      <w:r w:rsidRPr="00EF3C1C">
        <w:rPr>
          <w:rFonts w:eastAsia="Times New Roman"/>
        </w:rPr>
        <w:t>Discuss the events in China and the Korean peninsula during the 1940s and early 1950s that demonstrated containment as America’s policy.</w:t>
      </w:r>
    </w:p>
    <w:p w14:paraId="5A0757C9" w14:textId="77777777" w:rsidR="009F47DF" w:rsidRPr="00EF3C1C" w:rsidRDefault="009F47DF" w:rsidP="000043D6">
      <w:pPr>
        <w:pStyle w:val="NoSpacing"/>
        <w:widowControl w:val="0"/>
        <w:numPr>
          <w:ilvl w:val="0"/>
          <w:numId w:val="5"/>
        </w:numPr>
        <w:tabs>
          <w:tab w:val="left" w:pos="993"/>
        </w:tabs>
        <w:spacing w:before="0" w:beforeAutospacing="0" w:after="0" w:afterAutospacing="0" w:line="276" w:lineRule="auto"/>
        <w:ind w:left="993" w:hanging="426"/>
        <w:rPr>
          <w:rFonts w:eastAsia="Times New Roman"/>
        </w:rPr>
      </w:pPr>
      <w:r w:rsidRPr="00EF3C1C">
        <w:rPr>
          <w:rFonts w:eastAsia="Times New Roman"/>
        </w:rPr>
        <w:t>Describe the actions by the United States and the Soviet Union that avoided direct military conflict yet gave th</w:t>
      </w:r>
      <w:r w:rsidR="00244E73">
        <w:rPr>
          <w:rFonts w:eastAsia="Times New Roman"/>
        </w:rPr>
        <w:t>e</w:t>
      </w:r>
      <w:r w:rsidRPr="00EF3C1C">
        <w:rPr>
          <w:rFonts w:eastAsia="Times New Roman"/>
        </w:rPr>
        <w:t xml:space="preserve"> era its name: The Cold War.</w:t>
      </w:r>
    </w:p>
    <w:p w14:paraId="66BFAF5B" w14:textId="77777777" w:rsidR="009F47DF" w:rsidRPr="00EF3C1C" w:rsidRDefault="009F47DF" w:rsidP="00DC72BF">
      <w:pPr>
        <w:widowControl w:val="0"/>
        <w:spacing w:after="0" w:line="276" w:lineRule="auto"/>
        <w:ind w:left="426"/>
        <w:rPr>
          <w:rFonts w:ascii="Times New Roman" w:hAnsi="Times New Roman"/>
          <w:sz w:val="24"/>
          <w:szCs w:val="24"/>
        </w:rPr>
      </w:pPr>
    </w:p>
    <w:p w14:paraId="62B72121" w14:textId="77777777" w:rsidR="009F47DF" w:rsidRPr="00EF3C1C" w:rsidRDefault="009F47DF" w:rsidP="006B3ED9">
      <w:pPr>
        <w:widowControl w:val="0"/>
        <w:numPr>
          <w:ilvl w:val="1"/>
          <w:numId w:val="50"/>
        </w:numPr>
        <w:tabs>
          <w:tab w:val="left" w:pos="426"/>
        </w:tabs>
        <w:spacing w:after="0" w:line="276" w:lineRule="auto"/>
        <w:rPr>
          <w:rFonts w:ascii="Times New Roman" w:hAnsi="Times New Roman"/>
          <w:sz w:val="24"/>
          <w:szCs w:val="24"/>
        </w:rPr>
      </w:pPr>
      <w:r w:rsidRPr="00EF3C1C">
        <w:rPr>
          <w:rFonts w:ascii="Times New Roman" w:eastAsia="Times New Roman" w:hAnsi="Times New Roman"/>
          <w:sz w:val="24"/>
          <w:szCs w:val="24"/>
        </w:rPr>
        <w:t>Describe</w:t>
      </w:r>
      <w:r w:rsidRPr="00EF3C1C">
        <w:rPr>
          <w:rFonts w:ascii="Times New Roman" w:hAnsi="Times New Roman"/>
          <w:sz w:val="24"/>
          <w:szCs w:val="24"/>
        </w:rPr>
        <w:t xml:space="preserve"> American life as it developed during the 1950s, including social, economic, and political issues, and evaluate the significance of the Cold War </w:t>
      </w:r>
      <w:r w:rsidR="00D940E5">
        <w:rPr>
          <w:rFonts w:ascii="Times New Roman" w:hAnsi="Times New Roman"/>
          <w:sz w:val="24"/>
          <w:szCs w:val="24"/>
        </w:rPr>
        <w:t>on</w:t>
      </w:r>
      <w:r w:rsidR="00DC72BF" w:rsidRPr="00EF3C1C">
        <w:rPr>
          <w:rFonts w:ascii="Times New Roman" w:hAnsi="Times New Roman"/>
          <w:sz w:val="24"/>
          <w:szCs w:val="24"/>
        </w:rPr>
        <w:t xml:space="preserve"> </w:t>
      </w:r>
      <w:r w:rsidRPr="00EF3C1C">
        <w:rPr>
          <w:rFonts w:ascii="Times New Roman" w:hAnsi="Times New Roman"/>
          <w:sz w:val="24"/>
          <w:szCs w:val="24"/>
        </w:rPr>
        <w:t>these changes.</w:t>
      </w:r>
    </w:p>
    <w:p w14:paraId="267EDE7C" w14:textId="77777777" w:rsidR="009F47DF" w:rsidRPr="00EF3C1C" w:rsidRDefault="009F47DF" w:rsidP="00DC72BF">
      <w:pPr>
        <w:widowControl w:val="0"/>
        <w:spacing w:after="0" w:line="276" w:lineRule="auto"/>
        <w:ind w:left="426"/>
        <w:rPr>
          <w:rFonts w:ascii="Times New Roman" w:hAnsi="Times New Roman"/>
          <w:sz w:val="24"/>
          <w:szCs w:val="24"/>
        </w:rPr>
      </w:pPr>
    </w:p>
    <w:p w14:paraId="6C29F94F" w14:textId="77777777" w:rsidR="009F47DF" w:rsidRPr="00EF3C1C" w:rsidRDefault="009F47DF" w:rsidP="000043D6">
      <w:pPr>
        <w:pStyle w:val="NoSpacing"/>
        <w:widowControl w:val="0"/>
        <w:spacing w:before="0" w:beforeAutospacing="0" w:after="0" w:afterAutospacing="0" w:line="276" w:lineRule="auto"/>
        <w:ind w:left="432"/>
        <w:rPr>
          <w:rFonts w:eastAsia="Times New Roman"/>
          <w:b/>
        </w:rPr>
      </w:pPr>
      <w:r w:rsidRPr="00EF3C1C">
        <w:rPr>
          <w:rFonts w:eastAsia="Times New Roman"/>
          <w:b/>
        </w:rPr>
        <w:t>Objectives</w:t>
      </w:r>
    </w:p>
    <w:p w14:paraId="214E49BB" w14:textId="77777777" w:rsidR="009F47DF" w:rsidRPr="00EF3C1C" w:rsidRDefault="009F47DF" w:rsidP="00DC72BF">
      <w:pPr>
        <w:pStyle w:val="NoSpacing"/>
        <w:widowControl w:val="0"/>
        <w:numPr>
          <w:ilvl w:val="0"/>
          <w:numId w:val="9"/>
        </w:numPr>
        <w:tabs>
          <w:tab w:val="left" w:pos="993"/>
        </w:tabs>
        <w:spacing w:before="0" w:beforeAutospacing="0" w:after="0" w:afterAutospacing="0" w:line="276" w:lineRule="auto"/>
        <w:ind w:left="993" w:hanging="426"/>
        <w:rPr>
          <w:rFonts w:eastAsia="Times New Roman"/>
        </w:rPr>
      </w:pPr>
      <w:r w:rsidRPr="00EF3C1C">
        <w:rPr>
          <w:rFonts w:eastAsia="Times New Roman"/>
        </w:rPr>
        <w:t>Explain Truman’s ideas behind the Fair Deal, and describe American reactions to it.</w:t>
      </w:r>
    </w:p>
    <w:p w14:paraId="536F527D" w14:textId="77777777" w:rsidR="009F47DF" w:rsidRPr="00EF3C1C" w:rsidRDefault="009F47DF" w:rsidP="00DC72BF">
      <w:pPr>
        <w:pStyle w:val="NoSpacing"/>
        <w:widowControl w:val="0"/>
        <w:numPr>
          <w:ilvl w:val="0"/>
          <w:numId w:val="9"/>
        </w:numPr>
        <w:tabs>
          <w:tab w:val="left" w:pos="993"/>
        </w:tabs>
        <w:spacing w:before="0" w:beforeAutospacing="0" w:after="0" w:afterAutospacing="0" w:line="276" w:lineRule="auto"/>
        <w:ind w:left="993" w:hanging="426"/>
        <w:rPr>
          <w:rFonts w:eastAsia="Times New Roman"/>
        </w:rPr>
      </w:pPr>
      <w:r w:rsidRPr="00EF3C1C">
        <w:rPr>
          <w:rFonts w:eastAsia="Times New Roman"/>
        </w:rPr>
        <w:t>Discuss the economic growth in America during the post-war years, and explain how such changes affected the entire structure of America’s social and economic lifestyles.</w:t>
      </w:r>
    </w:p>
    <w:p w14:paraId="70BC7128" w14:textId="77777777" w:rsidR="009F47DF" w:rsidRPr="00EF3C1C" w:rsidRDefault="009F47DF" w:rsidP="00DC72BF">
      <w:pPr>
        <w:pStyle w:val="NoSpacing"/>
        <w:widowControl w:val="0"/>
        <w:numPr>
          <w:ilvl w:val="0"/>
          <w:numId w:val="9"/>
        </w:numPr>
        <w:tabs>
          <w:tab w:val="left" w:pos="993"/>
        </w:tabs>
        <w:spacing w:before="0" w:beforeAutospacing="0" w:after="0" w:afterAutospacing="0" w:line="276" w:lineRule="auto"/>
        <w:ind w:left="993" w:hanging="426"/>
        <w:rPr>
          <w:rFonts w:eastAsia="Times New Roman"/>
        </w:rPr>
      </w:pPr>
      <w:r w:rsidRPr="00EF3C1C">
        <w:rPr>
          <w:rFonts w:eastAsia="Times New Roman"/>
        </w:rPr>
        <w:t>Discuss the social and cultural “happenings” of the 1950s, including the development of suburbs, segregation, and religious revivalism.</w:t>
      </w:r>
    </w:p>
    <w:p w14:paraId="084DED04" w14:textId="77777777" w:rsidR="009F47DF" w:rsidRPr="00EF3C1C" w:rsidRDefault="009F47DF" w:rsidP="00DC72BF">
      <w:pPr>
        <w:pStyle w:val="NoSpacing"/>
        <w:widowControl w:val="0"/>
        <w:numPr>
          <w:ilvl w:val="0"/>
          <w:numId w:val="9"/>
        </w:numPr>
        <w:tabs>
          <w:tab w:val="left" w:pos="993"/>
        </w:tabs>
        <w:spacing w:before="0" w:beforeAutospacing="0" w:after="0" w:afterAutospacing="0" w:line="276" w:lineRule="auto"/>
        <w:ind w:left="993" w:hanging="426"/>
        <w:rPr>
          <w:rFonts w:eastAsia="Times New Roman"/>
        </w:rPr>
      </w:pPr>
      <w:r w:rsidRPr="00EF3C1C">
        <w:rPr>
          <w:rFonts w:eastAsia="Times New Roman"/>
        </w:rPr>
        <w:t xml:space="preserve">Discuss Truman’s domestic </w:t>
      </w:r>
      <w:r w:rsidR="00291B51">
        <w:rPr>
          <w:rFonts w:eastAsia="Times New Roman"/>
        </w:rPr>
        <w:t>policie</w:t>
      </w:r>
      <w:r w:rsidR="00291B51" w:rsidRPr="00EF3C1C">
        <w:rPr>
          <w:rFonts w:eastAsia="Times New Roman"/>
        </w:rPr>
        <w:t xml:space="preserve">s </w:t>
      </w:r>
      <w:r w:rsidRPr="00EF3C1C">
        <w:rPr>
          <w:rFonts w:eastAsia="Times New Roman"/>
        </w:rPr>
        <w:t>that caused him political problems, and explain how he recovered from them.</w:t>
      </w:r>
    </w:p>
    <w:p w14:paraId="308A7212" w14:textId="77777777" w:rsidR="009F47DF" w:rsidRPr="00EF3C1C" w:rsidRDefault="009F47DF" w:rsidP="00DC72BF">
      <w:pPr>
        <w:widowControl w:val="0"/>
        <w:spacing w:after="0" w:line="276" w:lineRule="auto"/>
        <w:ind w:left="426"/>
        <w:rPr>
          <w:rFonts w:ascii="Times New Roman" w:hAnsi="Times New Roman"/>
          <w:sz w:val="24"/>
          <w:szCs w:val="24"/>
        </w:rPr>
      </w:pPr>
    </w:p>
    <w:p w14:paraId="4A46D82F" w14:textId="77777777" w:rsidR="009F47DF" w:rsidRPr="00EF3C1C" w:rsidRDefault="009F47DF" w:rsidP="006B3ED9">
      <w:pPr>
        <w:widowControl w:val="0"/>
        <w:numPr>
          <w:ilvl w:val="1"/>
          <w:numId w:val="50"/>
        </w:numPr>
        <w:tabs>
          <w:tab w:val="left" w:pos="426"/>
        </w:tabs>
        <w:spacing w:after="0" w:line="276" w:lineRule="auto"/>
        <w:rPr>
          <w:rFonts w:ascii="Times New Roman" w:hAnsi="Times New Roman"/>
          <w:sz w:val="24"/>
          <w:szCs w:val="24"/>
        </w:rPr>
      </w:pPr>
      <w:r w:rsidRPr="00EF3C1C">
        <w:rPr>
          <w:rFonts w:ascii="Times New Roman" w:eastAsia="Times New Roman" w:hAnsi="Times New Roman"/>
          <w:sz w:val="24"/>
          <w:szCs w:val="24"/>
        </w:rPr>
        <w:t>Explain</w:t>
      </w:r>
      <w:r w:rsidRPr="00EF3C1C">
        <w:rPr>
          <w:rFonts w:ascii="Times New Roman" w:hAnsi="Times New Roman"/>
          <w:sz w:val="24"/>
          <w:szCs w:val="24"/>
        </w:rPr>
        <w:t xml:space="preserve"> the rise and effects of McCarthyism.</w:t>
      </w:r>
    </w:p>
    <w:p w14:paraId="1AE04D08" w14:textId="77777777" w:rsidR="009F47DF" w:rsidRPr="00EF3C1C" w:rsidRDefault="009F47DF" w:rsidP="00DC72BF">
      <w:pPr>
        <w:widowControl w:val="0"/>
        <w:spacing w:after="0" w:line="276" w:lineRule="auto"/>
        <w:ind w:left="426"/>
        <w:rPr>
          <w:rFonts w:ascii="Times New Roman" w:hAnsi="Times New Roman"/>
          <w:sz w:val="24"/>
          <w:szCs w:val="24"/>
        </w:rPr>
      </w:pPr>
    </w:p>
    <w:p w14:paraId="29F7EA19" w14:textId="77777777" w:rsidR="009F47DF" w:rsidRPr="00EF3C1C" w:rsidRDefault="009F47DF" w:rsidP="000043D6">
      <w:pPr>
        <w:pStyle w:val="NoSpacing"/>
        <w:widowControl w:val="0"/>
        <w:spacing w:before="0" w:beforeAutospacing="0" w:after="0" w:afterAutospacing="0" w:line="276" w:lineRule="auto"/>
        <w:ind w:left="432"/>
        <w:rPr>
          <w:rFonts w:eastAsia="Times New Roman"/>
          <w:b/>
        </w:rPr>
      </w:pPr>
      <w:r w:rsidRPr="00EF3C1C">
        <w:rPr>
          <w:rFonts w:eastAsia="Times New Roman"/>
          <w:b/>
        </w:rPr>
        <w:t>Objectives</w:t>
      </w:r>
    </w:p>
    <w:p w14:paraId="26DC91C8" w14:textId="77777777" w:rsidR="009F47DF" w:rsidRPr="00EF3C1C" w:rsidRDefault="009F47DF" w:rsidP="00DC72BF">
      <w:pPr>
        <w:pStyle w:val="NoSpacing"/>
        <w:widowControl w:val="0"/>
        <w:numPr>
          <w:ilvl w:val="0"/>
          <w:numId w:val="7"/>
        </w:numPr>
        <w:tabs>
          <w:tab w:val="left" w:pos="993"/>
        </w:tabs>
        <w:spacing w:before="0" w:beforeAutospacing="0" w:after="0" w:afterAutospacing="0" w:line="276" w:lineRule="auto"/>
        <w:ind w:left="993" w:hanging="426"/>
      </w:pPr>
      <w:r w:rsidRPr="00EF3C1C">
        <w:rPr>
          <w:rFonts w:eastAsia="Times New Roman"/>
        </w:rPr>
        <w:t>Explain</w:t>
      </w:r>
      <w:r w:rsidRPr="00EF3C1C">
        <w:t xml:space="preserve"> how the fear of communism affected both ordinary citizens and the American government.</w:t>
      </w:r>
    </w:p>
    <w:p w14:paraId="76D1712E" w14:textId="77777777" w:rsidR="009F47DF" w:rsidRPr="00EF3C1C" w:rsidRDefault="009F47DF" w:rsidP="00DC72BF">
      <w:pPr>
        <w:pStyle w:val="NoSpacing"/>
        <w:widowControl w:val="0"/>
        <w:numPr>
          <w:ilvl w:val="0"/>
          <w:numId w:val="7"/>
        </w:numPr>
        <w:tabs>
          <w:tab w:val="left" w:pos="993"/>
        </w:tabs>
        <w:spacing w:before="0" w:beforeAutospacing="0" w:after="0" w:afterAutospacing="0" w:line="276" w:lineRule="auto"/>
        <w:ind w:left="993" w:hanging="426"/>
      </w:pPr>
      <w:r w:rsidRPr="00EF3C1C">
        <w:rPr>
          <w:rFonts w:eastAsia="Times New Roman"/>
        </w:rPr>
        <w:t>Detail</w:t>
      </w:r>
      <w:r w:rsidRPr="00EF3C1C">
        <w:t xml:space="preserve"> the political use of communism by Richard Nixon, J. Edgar Hoover, and Joseph McCarthy</w:t>
      </w:r>
      <w:r w:rsidR="00A00527" w:rsidRPr="00EF3C1C">
        <w:t>.</w:t>
      </w:r>
    </w:p>
    <w:p w14:paraId="5BEFF582" w14:textId="77777777" w:rsidR="009F47DF" w:rsidRPr="00EF3C1C" w:rsidRDefault="009F47DF" w:rsidP="00DC72BF">
      <w:pPr>
        <w:widowControl w:val="0"/>
        <w:spacing w:after="0" w:line="276" w:lineRule="auto"/>
        <w:ind w:left="426"/>
        <w:rPr>
          <w:rFonts w:ascii="Times New Roman" w:hAnsi="Times New Roman"/>
          <w:sz w:val="24"/>
          <w:szCs w:val="24"/>
        </w:rPr>
      </w:pPr>
    </w:p>
    <w:p w14:paraId="1FAA698D" w14:textId="77777777" w:rsidR="009F47DF" w:rsidRPr="00EF3C1C" w:rsidRDefault="009F47DF" w:rsidP="006B3ED9">
      <w:pPr>
        <w:widowControl w:val="0"/>
        <w:numPr>
          <w:ilvl w:val="1"/>
          <w:numId w:val="50"/>
        </w:numPr>
        <w:tabs>
          <w:tab w:val="left" w:pos="426"/>
        </w:tabs>
        <w:spacing w:after="0" w:line="276" w:lineRule="auto"/>
        <w:rPr>
          <w:rFonts w:ascii="Times New Roman" w:hAnsi="Times New Roman"/>
          <w:sz w:val="24"/>
          <w:szCs w:val="24"/>
        </w:rPr>
      </w:pPr>
      <w:r w:rsidRPr="00EF3C1C">
        <w:rPr>
          <w:rFonts w:ascii="Times New Roman" w:eastAsia="Times New Roman" w:hAnsi="Times New Roman"/>
          <w:sz w:val="24"/>
          <w:szCs w:val="24"/>
        </w:rPr>
        <w:t>Describe</w:t>
      </w:r>
      <w:r w:rsidRPr="00EF3C1C">
        <w:rPr>
          <w:rFonts w:ascii="Times New Roman" w:hAnsi="Times New Roman"/>
          <w:sz w:val="24"/>
          <w:szCs w:val="24"/>
        </w:rPr>
        <w:t xml:space="preserve"> breakthroughs forged by African Americans in the 1950s and the </w:t>
      </w:r>
      <w:r w:rsidR="00DC72BF" w:rsidRPr="00EF3C1C">
        <w:rPr>
          <w:rFonts w:ascii="Times New Roman" w:hAnsi="Times New Roman"/>
          <w:sz w:val="24"/>
          <w:szCs w:val="24"/>
        </w:rPr>
        <w:t xml:space="preserve">retaliatory </w:t>
      </w:r>
      <w:r w:rsidRPr="00EF3C1C">
        <w:rPr>
          <w:rFonts w:ascii="Times New Roman" w:hAnsi="Times New Roman"/>
          <w:sz w:val="24"/>
          <w:szCs w:val="24"/>
        </w:rPr>
        <w:t xml:space="preserve">movement that came to be called </w:t>
      </w:r>
      <w:r w:rsidR="00DC72BF" w:rsidRPr="00EF3C1C">
        <w:rPr>
          <w:rFonts w:ascii="Times New Roman" w:hAnsi="Times New Roman"/>
          <w:sz w:val="24"/>
          <w:szCs w:val="24"/>
        </w:rPr>
        <w:t>“</w:t>
      </w:r>
      <w:r w:rsidRPr="00EF3C1C">
        <w:rPr>
          <w:rFonts w:ascii="Times New Roman" w:hAnsi="Times New Roman"/>
          <w:sz w:val="24"/>
          <w:szCs w:val="24"/>
        </w:rPr>
        <w:t>massive resistance.</w:t>
      </w:r>
      <w:r w:rsidR="00DC72BF" w:rsidRPr="00EF3C1C">
        <w:rPr>
          <w:rFonts w:ascii="Times New Roman" w:hAnsi="Times New Roman"/>
          <w:sz w:val="24"/>
          <w:szCs w:val="24"/>
        </w:rPr>
        <w:t>”</w:t>
      </w:r>
    </w:p>
    <w:p w14:paraId="679FFA39" w14:textId="77777777" w:rsidR="009F47DF" w:rsidRPr="00EF3C1C" w:rsidRDefault="009F47DF" w:rsidP="00DC72BF">
      <w:pPr>
        <w:widowControl w:val="0"/>
        <w:spacing w:after="0" w:line="276" w:lineRule="auto"/>
        <w:ind w:left="426"/>
        <w:rPr>
          <w:rFonts w:ascii="Times New Roman" w:hAnsi="Times New Roman"/>
          <w:sz w:val="24"/>
          <w:szCs w:val="24"/>
        </w:rPr>
      </w:pPr>
    </w:p>
    <w:p w14:paraId="7F4F38CA" w14:textId="77777777" w:rsidR="009F47DF" w:rsidRPr="00EF3C1C" w:rsidRDefault="009F47DF" w:rsidP="000043D6">
      <w:pPr>
        <w:pStyle w:val="NoSpacing"/>
        <w:widowControl w:val="0"/>
        <w:spacing w:before="0" w:beforeAutospacing="0" w:after="0" w:afterAutospacing="0" w:line="276" w:lineRule="auto"/>
        <w:ind w:left="432"/>
        <w:rPr>
          <w:rFonts w:eastAsia="Times New Roman"/>
          <w:b/>
        </w:rPr>
      </w:pPr>
      <w:r w:rsidRPr="00EF3C1C">
        <w:rPr>
          <w:rFonts w:eastAsia="Times New Roman"/>
          <w:b/>
        </w:rPr>
        <w:t>Objectives</w:t>
      </w:r>
    </w:p>
    <w:p w14:paraId="1D42A6A7" w14:textId="77777777" w:rsidR="009F47DF" w:rsidRPr="00EF3C1C" w:rsidRDefault="009F47DF" w:rsidP="000043D6">
      <w:pPr>
        <w:pStyle w:val="NoSpacing"/>
        <w:widowControl w:val="0"/>
        <w:numPr>
          <w:ilvl w:val="0"/>
          <w:numId w:val="2"/>
        </w:numPr>
        <w:tabs>
          <w:tab w:val="left" w:pos="993"/>
        </w:tabs>
        <w:spacing w:before="0" w:beforeAutospacing="0" w:after="0" w:afterAutospacing="0" w:line="276" w:lineRule="auto"/>
        <w:ind w:left="993" w:hanging="426"/>
        <w:rPr>
          <w:rFonts w:eastAsia="Times New Roman"/>
        </w:rPr>
      </w:pPr>
      <w:r w:rsidRPr="00EF3C1C">
        <w:rPr>
          <w:rFonts w:eastAsia="Times New Roman"/>
        </w:rPr>
        <w:t>Discuss desegregation in the military, sports</w:t>
      </w:r>
      <w:r w:rsidR="00CE2CDF" w:rsidRPr="00EF3C1C">
        <w:rPr>
          <w:rFonts w:eastAsia="Times New Roman"/>
        </w:rPr>
        <w:t>,</w:t>
      </w:r>
      <w:r w:rsidRPr="00EF3C1C">
        <w:rPr>
          <w:rFonts w:eastAsia="Times New Roman"/>
        </w:rPr>
        <w:t xml:space="preserve"> and schools.</w:t>
      </w:r>
    </w:p>
    <w:p w14:paraId="21002585" w14:textId="77777777" w:rsidR="009F47DF" w:rsidRPr="00EF3C1C" w:rsidRDefault="009F47DF" w:rsidP="000043D6">
      <w:pPr>
        <w:pStyle w:val="NoSpacing"/>
        <w:widowControl w:val="0"/>
        <w:numPr>
          <w:ilvl w:val="0"/>
          <w:numId w:val="2"/>
        </w:numPr>
        <w:tabs>
          <w:tab w:val="left" w:pos="993"/>
        </w:tabs>
        <w:spacing w:before="0" w:beforeAutospacing="0" w:after="0" w:afterAutospacing="0" w:line="276" w:lineRule="auto"/>
        <w:ind w:left="993" w:hanging="426"/>
        <w:rPr>
          <w:rFonts w:eastAsia="Times New Roman"/>
        </w:rPr>
      </w:pPr>
      <w:r w:rsidRPr="00EF3C1C">
        <w:rPr>
          <w:rFonts w:eastAsia="Times New Roman"/>
        </w:rPr>
        <w:t>Detail the growing massive resistance against legal racism in the south.</w:t>
      </w:r>
    </w:p>
    <w:p w14:paraId="1DAC126C" w14:textId="77777777" w:rsidR="009F47DF" w:rsidRPr="00EF3C1C" w:rsidRDefault="009F47DF" w:rsidP="000043D6">
      <w:pPr>
        <w:widowControl w:val="0"/>
        <w:spacing w:after="0" w:line="276" w:lineRule="auto"/>
        <w:rPr>
          <w:rFonts w:ascii="Times New Roman" w:hAnsi="Times New Roman"/>
          <w:sz w:val="24"/>
          <w:szCs w:val="24"/>
        </w:rPr>
      </w:pPr>
    </w:p>
    <w:p w14:paraId="6D4B6810" w14:textId="77777777" w:rsidR="009F47DF" w:rsidRPr="00EF3C1C" w:rsidRDefault="009F47DF" w:rsidP="000043D6">
      <w:pPr>
        <w:widowControl w:val="0"/>
        <w:spacing w:after="0" w:line="276" w:lineRule="auto"/>
        <w:rPr>
          <w:rFonts w:ascii="Times New Roman" w:hAnsi="Times New Roman"/>
          <w:b/>
          <w:sz w:val="28"/>
          <w:szCs w:val="28"/>
        </w:rPr>
      </w:pPr>
      <w:r w:rsidRPr="00EF3C1C">
        <w:rPr>
          <w:rFonts w:ascii="Times New Roman" w:hAnsi="Times New Roman"/>
          <w:b/>
          <w:sz w:val="28"/>
          <w:szCs w:val="28"/>
        </w:rPr>
        <w:t>Chapter Summary</w:t>
      </w:r>
    </w:p>
    <w:p w14:paraId="00E41BD0" w14:textId="77777777" w:rsidR="009F47DF" w:rsidRPr="00EF3C1C" w:rsidRDefault="009F47DF" w:rsidP="000043D6">
      <w:pPr>
        <w:widowControl w:val="0"/>
        <w:spacing w:after="0" w:line="276" w:lineRule="auto"/>
        <w:rPr>
          <w:rFonts w:ascii="Times New Roman" w:hAnsi="Times New Roman"/>
          <w:sz w:val="24"/>
          <w:szCs w:val="24"/>
        </w:rPr>
      </w:pPr>
    </w:p>
    <w:p w14:paraId="4A0BA08D" w14:textId="77777777" w:rsidR="00B346B0" w:rsidRPr="00EF3C1C" w:rsidRDefault="009F47DF" w:rsidP="00CA3D8A">
      <w:pPr>
        <w:widowControl w:val="0"/>
        <w:spacing w:after="0" w:line="276" w:lineRule="auto"/>
        <w:rPr>
          <w:rFonts w:ascii="Times New Roman" w:hAnsi="Times New Roman"/>
          <w:sz w:val="24"/>
          <w:szCs w:val="24"/>
        </w:rPr>
      </w:pPr>
      <w:r w:rsidRPr="00EF3C1C">
        <w:rPr>
          <w:rFonts w:ascii="Times New Roman" w:hAnsi="Times New Roman"/>
          <w:sz w:val="24"/>
          <w:szCs w:val="24"/>
        </w:rPr>
        <w:t>The World War II alliance between the U.S. and the Soviet Union quickly fell apart after the war as both sides prepared to administer the conquered nations of Europe and Asia. American decision makers quickly looked to contain any communist threat to the areas they currently occupied, leading to the Truman Doctrine and the Marshall Plan. The breaking of the Berlin Blocka</w:t>
      </w:r>
      <w:r w:rsidR="00E824B4">
        <w:rPr>
          <w:rFonts w:ascii="Times New Roman" w:hAnsi="Times New Roman"/>
          <w:sz w:val="24"/>
          <w:szCs w:val="24"/>
        </w:rPr>
        <w:t>d</w:t>
      </w:r>
      <w:r w:rsidRPr="00EF3C1C">
        <w:rPr>
          <w:rFonts w:ascii="Times New Roman" w:hAnsi="Times New Roman"/>
          <w:sz w:val="24"/>
          <w:szCs w:val="24"/>
        </w:rPr>
        <w:t>e demonstrated that the U.S. would stand up to Soviet aggression. But historians have also noted the role of misguided and reactionary U.S. foreign policy in escalating the Cold War.</w:t>
      </w:r>
    </w:p>
    <w:p w14:paraId="3B1B1E96" w14:textId="77777777" w:rsidR="00B346B0" w:rsidRPr="00EF3C1C" w:rsidRDefault="00B346B0" w:rsidP="00CA3D8A">
      <w:pPr>
        <w:widowControl w:val="0"/>
        <w:spacing w:after="0" w:line="276" w:lineRule="auto"/>
        <w:rPr>
          <w:rFonts w:ascii="Times New Roman" w:hAnsi="Times New Roman"/>
          <w:sz w:val="24"/>
          <w:szCs w:val="24"/>
        </w:rPr>
      </w:pPr>
    </w:p>
    <w:p w14:paraId="1A712BDF" w14:textId="77777777" w:rsidR="00CA3D8A" w:rsidRPr="00EF3C1C" w:rsidRDefault="00CA3D8A" w:rsidP="00CA3D8A">
      <w:pPr>
        <w:widowControl w:val="0"/>
        <w:spacing w:after="0" w:line="276" w:lineRule="auto"/>
        <w:rPr>
          <w:rFonts w:ascii="Times New Roman" w:hAnsi="Times New Roman"/>
          <w:sz w:val="24"/>
          <w:szCs w:val="24"/>
        </w:rPr>
      </w:pPr>
      <w:r w:rsidRPr="00EF3C1C">
        <w:rPr>
          <w:rFonts w:ascii="Times New Roman" w:hAnsi="Times New Roman"/>
          <w:sz w:val="24"/>
          <w:szCs w:val="24"/>
        </w:rPr>
        <w:t>As nationalist battles in Vietnam, Laos, and Cambodia threatened Western colonial power (and would later lead to the Vietnam War), more immediate issues loomed in China</w:t>
      </w:r>
      <w:r w:rsidR="009F47DF" w:rsidRPr="00EF3C1C">
        <w:rPr>
          <w:rFonts w:ascii="Times New Roman" w:hAnsi="Times New Roman"/>
          <w:sz w:val="24"/>
          <w:szCs w:val="24"/>
        </w:rPr>
        <w:t>.</w:t>
      </w:r>
      <w:r w:rsidR="0042471C" w:rsidRPr="00EF3C1C">
        <w:rPr>
          <w:rFonts w:ascii="Times New Roman" w:hAnsi="Times New Roman"/>
          <w:sz w:val="24"/>
          <w:szCs w:val="24"/>
        </w:rPr>
        <w:t xml:space="preserve"> </w:t>
      </w:r>
      <w:r w:rsidRPr="00EF3C1C">
        <w:rPr>
          <w:rFonts w:ascii="Times New Roman" w:hAnsi="Times New Roman"/>
          <w:sz w:val="24"/>
          <w:szCs w:val="24"/>
        </w:rPr>
        <w:t xml:space="preserve">The situation in China sent shock waves through the United States. Truman was accused of having “lost” China to communism. </w:t>
      </w:r>
      <w:r w:rsidR="009F47DF" w:rsidRPr="00EF3C1C">
        <w:rPr>
          <w:rFonts w:ascii="Times New Roman" w:hAnsi="Times New Roman"/>
          <w:sz w:val="24"/>
          <w:szCs w:val="24"/>
        </w:rPr>
        <w:t xml:space="preserve">The U.S. </w:t>
      </w:r>
      <w:r w:rsidR="00514131">
        <w:rPr>
          <w:rFonts w:ascii="Times New Roman" w:hAnsi="Times New Roman"/>
          <w:sz w:val="24"/>
          <w:szCs w:val="24"/>
        </w:rPr>
        <w:t>got</w:t>
      </w:r>
      <w:r w:rsidR="009F47DF" w:rsidRPr="00EF3C1C">
        <w:rPr>
          <w:rFonts w:ascii="Times New Roman" w:hAnsi="Times New Roman"/>
          <w:sz w:val="24"/>
          <w:szCs w:val="24"/>
        </w:rPr>
        <w:t xml:space="preserve"> a chance to test its newly rearmed military in the Korean War. Starting in</w:t>
      </w:r>
      <w:r w:rsidR="0042471C" w:rsidRPr="00EF3C1C">
        <w:rPr>
          <w:rFonts w:ascii="Times New Roman" w:hAnsi="Times New Roman"/>
          <w:sz w:val="24"/>
          <w:szCs w:val="24"/>
        </w:rPr>
        <w:t xml:space="preserve"> </w:t>
      </w:r>
      <w:r w:rsidR="009F47DF" w:rsidRPr="00EF3C1C">
        <w:rPr>
          <w:rFonts w:ascii="Times New Roman" w:hAnsi="Times New Roman"/>
          <w:sz w:val="24"/>
          <w:szCs w:val="24"/>
        </w:rPr>
        <w:t>1950, the war heated upon the intervention of China when UN forces approached the latter</w:t>
      </w:r>
      <w:r w:rsidR="0075519B" w:rsidRPr="00EF3C1C">
        <w:rPr>
          <w:rFonts w:ascii="Times New Roman" w:hAnsi="Times New Roman"/>
          <w:sz w:val="24"/>
          <w:szCs w:val="24"/>
        </w:rPr>
        <w:t>’</w:t>
      </w:r>
      <w:r w:rsidR="009F47DF" w:rsidRPr="00EF3C1C">
        <w:rPr>
          <w:rFonts w:ascii="Times New Roman" w:hAnsi="Times New Roman"/>
          <w:sz w:val="24"/>
          <w:szCs w:val="24"/>
        </w:rPr>
        <w:t>s</w:t>
      </w:r>
      <w:r w:rsidR="0042471C" w:rsidRPr="00EF3C1C">
        <w:rPr>
          <w:rFonts w:ascii="Times New Roman" w:hAnsi="Times New Roman"/>
          <w:sz w:val="24"/>
          <w:szCs w:val="24"/>
        </w:rPr>
        <w:t xml:space="preserve"> </w:t>
      </w:r>
      <w:r w:rsidR="009F47DF" w:rsidRPr="00EF3C1C">
        <w:rPr>
          <w:rFonts w:ascii="Times New Roman" w:hAnsi="Times New Roman"/>
          <w:sz w:val="24"/>
          <w:szCs w:val="24"/>
        </w:rPr>
        <w:t>border. Eventually, an armistice essentially pause</w:t>
      </w:r>
      <w:r w:rsidR="008B17BF">
        <w:rPr>
          <w:rFonts w:ascii="Times New Roman" w:hAnsi="Times New Roman"/>
          <w:sz w:val="24"/>
          <w:szCs w:val="24"/>
        </w:rPr>
        <w:t>d</w:t>
      </w:r>
      <w:r w:rsidR="009F47DF" w:rsidRPr="00EF3C1C">
        <w:rPr>
          <w:rFonts w:ascii="Times New Roman" w:hAnsi="Times New Roman"/>
          <w:sz w:val="24"/>
          <w:szCs w:val="24"/>
        </w:rPr>
        <w:t xml:space="preserve"> the war between North and South</w:t>
      </w:r>
      <w:r w:rsidR="0042471C" w:rsidRPr="00EF3C1C">
        <w:rPr>
          <w:rFonts w:ascii="Times New Roman" w:hAnsi="Times New Roman"/>
          <w:sz w:val="24"/>
          <w:szCs w:val="24"/>
        </w:rPr>
        <w:t xml:space="preserve"> </w:t>
      </w:r>
      <w:r w:rsidR="009F47DF" w:rsidRPr="00EF3C1C">
        <w:rPr>
          <w:rFonts w:ascii="Times New Roman" w:hAnsi="Times New Roman"/>
          <w:sz w:val="24"/>
          <w:szCs w:val="24"/>
        </w:rPr>
        <w:t>Korea</w:t>
      </w:r>
      <w:r w:rsidR="001C2FEA">
        <w:rPr>
          <w:rFonts w:ascii="Times New Roman" w:hAnsi="Times New Roman"/>
          <w:sz w:val="24"/>
          <w:szCs w:val="24"/>
        </w:rPr>
        <w:t>;</w:t>
      </w:r>
      <w:r w:rsidR="001C2FEA" w:rsidRPr="00EF3C1C">
        <w:rPr>
          <w:rFonts w:ascii="Times New Roman" w:hAnsi="Times New Roman"/>
          <w:sz w:val="24"/>
          <w:szCs w:val="24"/>
        </w:rPr>
        <w:t xml:space="preserve"> </w:t>
      </w:r>
      <w:r w:rsidR="009F47DF" w:rsidRPr="00EF3C1C">
        <w:rPr>
          <w:rFonts w:ascii="Times New Roman" w:hAnsi="Times New Roman"/>
          <w:sz w:val="24"/>
          <w:szCs w:val="24"/>
        </w:rPr>
        <w:t xml:space="preserve">an armistice </w:t>
      </w:r>
      <w:r w:rsidR="008B17BF">
        <w:rPr>
          <w:rFonts w:ascii="Times New Roman" w:hAnsi="Times New Roman"/>
          <w:sz w:val="24"/>
          <w:szCs w:val="24"/>
        </w:rPr>
        <w:t xml:space="preserve">that is </w:t>
      </w:r>
      <w:r w:rsidR="009F47DF" w:rsidRPr="00EF3C1C">
        <w:rPr>
          <w:rFonts w:ascii="Times New Roman" w:hAnsi="Times New Roman"/>
          <w:sz w:val="24"/>
          <w:szCs w:val="24"/>
        </w:rPr>
        <w:t xml:space="preserve">yet to </w:t>
      </w:r>
      <w:r w:rsidR="0075519B" w:rsidRPr="00EF3C1C">
        <w:rPr>
          <w:rFonts w:ascii="Times New Roman" w:hAnsi="Times New Roman"/>
          <w:sz w:val="24"/>
          <w:szCs w:val="24"/>
        </w:rPr>
        <w:t xml:space="preserve">be </w:t>
      </w:r>
      <w:r w:rsidR="009F47DF" w:rsidRPr="00EF3C1C">
        <w:rPr>
          <w:rFonts w:ascii="Times New Roman" w:hAnsi="Times New Roman"/>
          <w:sz w:val="24"/>
          <w:szCs w:val="24"/>
        </w:rPr>
        <w:t>revoked or made permanent.</w:t>
      </w:r>
    </w:p>
    <w:p w14:paraId="02ACD984" w14:textId="77777777" w:rsidR="00CA3D8A" w:rsidRPr="00EF3C1C" w:rsidRDefault="00CA3D8A" w:rsidP="009E651A">
      <w:pPr>
        <w:widowControl w:val="0"/>
        <w:spacing w:after="0" w:line="276" w:lineRule="auto"/>
        <w:rPr>
          <w:rFonts w:ascii="Times New Roman" w:hAnsi="Times New Roman"/>
          <w:sz w:val="24"/>
          <w:szCs w:val="24"/>
        </w:rPr>
      </w:pPr>
    </w:p>
    <w:p w14:paraId="3C2145B7" w14:textId="77777777" w:rsidR="0075519B" w:rsidRPr="00EF3C1C" w:rsidRDefault="009F47DF" w:rsidP="009E651A">
      <w:pPr>
        <w:widowControl w:val="0"/>
        <w:spacing w:after="0" w:line="276" w:lineRule="auto"/>
        <w:rPr>
          <w:rFonts w:ascii="Times New Roman" w:hAnsi="Times New Roman"/>
          <w:sz w:val="24"/>
          <w:szCs w:val="24"/>
        </w:rPr>
      </w:pPr>
      <w:r w:rsidRPr="00EF3C1C">
        <w:rPr>
          <w:rFonts w:ascii="Times New Roman" w:hAnsi="Times New Roman"/>
          <w:sz w:val="24"/>
          <w:szCs w:val="24"/>
        </w:rPr>
        <w:t>By the end of the decade, the U.S. was</w:t>
      </w:r>
      <w:r w:rsidR="0042471C" w:rsidRPr="00EF3C1C">
        <w:rPr>
          <w:rFonts w:ascii="Times New Roman" w:hAnsi="Times New Roman"/>
          <w:sz w:val="24"/>
          <w:szCs w:val="24"/>
        </w:rPr>
        <w:t xml:space="preserve"> </w:t>
      </w:r>
      <w:r w:rsidRPr="00EF3C1C">
        <w:rPr>
          <w:rFonts w:ascii="Times New Roman" w:hAnsi="Times New Roman"/>
          <w:sz w:val="24"/>
          <w:szCs w:val="24"/>
        </w:rPr>
        <w:t>countering the Soviets with spies, alliances,</w:t>
      </w:r>
      <w:r w:rsidR="009E651A" w:rsidRPr="00EF3C1C">
        <w:rPr>
          <w:rFonts w:ascii="Times New Roman" w:hAnsi="Times New Roman"/>
          <w:sz w:val="24"/>
          <w:szCs w:val="24"/>
        </w:rPr>
        <w:t xml:space="preserve"> and</w:t>
      </w:r>
      <w:r w:rsidRPr="00EF3C1C">
        <w:rPr>
          <w:rFonts w:ascii="Times New Roman" w:hAnsi="Times New Roman"/>
          <w:sz w:val="24"/>
          <w:szCs w:val="24"/>
        </w:rPr>
        <w:t xml:space="preserve"> nu</w:t>
      </w:r>
      <w:r w:rsidR="00B346B0" w:rsidRPr="00EF3C1C">
        <w:rPr>
          <w:rFonts w:ascii="Times New Roman" w:hAnsi="Times New Roman"/>
          <w:sz w:val="24"/>
          <w:szCs w:val="24"/>
        </w:rPr>
        <w:t>clear weapons</w:t>
      </w:r>
      <w:r w:rsidRPr="00EF3C1C">
        <w:rPr>
          <w:rFonts w:ascii="Times New Roman" w:hAnsi="Times New Roman"/>
          <w:sz w:val="24"/>
          <w:szCs w:val="24"/>
        </w:rPr>
        <w:t>.</w:t>
      </w:r>
      <w:r w:rsidR="009E651A" w:rsidRPr="00EF3C1C">
        <w:rPr>
          <w:rFonts w:ascii="Times New Roman" w:hAnsi="Times New Roman"/>
          <w:sz w:val="24"/>
          <w:szCs w:val="24"/>
        </w:rPr>
        <w:t xml:space="preserve"> The United States matched the feat of Sputnik—the world’s first artificial satellite launched by the Soviets—in January 1958, by placing Explorer I into orbit. They also established the National Aeronautics and Space Administration (NASA) as a central body for space research.</w:t>
      </w:r>
    </w:p>
    <w:p w14:paraId="637C5020" w14:textId="77777777" w:rsidR="0075519B" w:rsidRPr="00EF3C1C" w:rsidRDefault="0075519B" w:rsidP="000043D6">
      <w:pPr>
        <w:widowControl w:val="0"/>
        <w:spacing w:after="0" w:line="276" w:lineRule="auto"/>
        <w:rPr>
          <w:rFonts w:ascii="Times New Roman" w:hAnsi="Times New Roman"/>
          <w:sz w:val="24"/>
          <w:szCs w:val="24"/>
        </w:rPr>
      </w:pPr>
    </w:p>
    <w:p w14:paraId="331AD9E1" w14:textId="77777777" w:rsidR="00751EA9" w:rsidRPr="00EF3C1C" w:rsidRDefault="009F47DF" w:rsidP="000043D6">
      <w:pPr>
        <w:widowControl w:val="0"/>
        <w:spacing w:after="0" w:line="276" w:lineRule="auto"/>
        <w:rPr>
          <w:rFonts w:ascii="Times New Roman" w:hAnsi="Times New Roman"/>
          <w:sz w:val="24"/>
          <w:szCs w:val="24"/>
        </w:rPr>
      </w:pPr>
      <w:r w:rsidRPr="00EF3C1C">
        <w:rPr>
          <w:rFonts w:ascii="Times New Roman" w:hAnsi="Times New Roman"/>
          <w:sz w:val="24"/>
          <w:szCs w:val="24"/>
        </w:rPr>
        <w:t xml:space="preserve">Well-founded fears of a collapsing post-war economy haunted President Truman. </w:t>
      </w:r>
      <w:r w:rsidR="00235F4F" w:rsidRPr="00F26A3E">
        <w:rPr>
          <w:rFonts w:ascii="Times New Roman" w:hAnsi="Times New Roman"/>
          <w:sz w:val="24"/>
          <w:szCs w:val="24"/>
        </w:rPr>
        <w:t xml:space="preserve">The </w:t>
      </w:r>
      <w:r w:rsidR="00F26A3E" w:rsidRPr="00F26A3E">
        <w:rPr>
          <w:rFonts w:ascii="Times New Roman" w:hAnsi="Times New Roman"/>
          <w:sz w:val="24"/>
          <w:szCs w:val="24"/>
        </w:rPr>
        <w:t>country experience</w:t>
      </w:r>
      <w:r w:rsidR="00F26A3E">
        <w:rPr>
          <w:rFonts w:ascii="Times New Roman" w:hAnsi="Times New Roman"/>
          <w:sz w:val="24"/>
          <w:szCs w:val="24"/>
        </w:rPr>
        <w:t>d</w:t>
      </w:r>
      <w:r w:rsidR="00F26A3E" w:rsidRPr="00F26A3E">
        <w:rPr>
          <w:rFonts w:ascii="Times New Roman" w:hAnsi="Times New Roman"/>
          <w:sz w:val="24"/>
          <w:szCs w:val="24"/>
        </w:rPr>
        <w:t xml:space="preserve"> turbulence when it </w:t>
      </w:r>
      <w:r w:rsidR="00F26A3E">
        <w:rPr>
          <w:rFonts w:ascii="Times New Roman" w:hAnsi="Times New Roman"/>
          <w:sz w:val="24"/>
          <w:szCs w:val="24"/>
        </w:rPr>
        <w:t xml:space="preserve">was required to </w:t>
      </w:r>
      <w:r w:rsidR="00F26A3E" w:rsidRPr="00F26A3E">
        <w:rPr>
          <w:rFonts w:ascii="Times New Roman" w:hAnsi="Times New Roman"/>
          <w:sz w:val="24"/>
          <w:szCs w:val="24"/>
        </w:rPr>
        <w:t xml:space="preserve">integrate the millions of returning </w:t>
      </w:r>
      <w:r w:rsidR="00F26A3E">
        <w:rPr>
          <w:rFonts w:ascii="Times New Roman" w:hAnsi="Times New Roman"/>
          <w:sz w:val="24"/>
          <w:szCs w:val="24"/>
        </w:rPr>
        <w:t xml:space="preserve">war </w:t>
      </w:r>
      <w:r w:rsidR="00F26A3E" w:rsidRPr="00F26A3E">
        <w:rPr>
          <w:rFonts w:ascii="Times New Roman" w:hAnsi="Times New Roman"/>
          <w:sz w:val="24"/>
          <w:szCs w:val="24"/>
        </w:rPr>
        <w:t>veterans</w:t>
      </w:r>
      <w:r w:rsidR="0067235F">
        <w:rPr>
          <w:rFonts w:ascii="Times New Roman" w:hAnsi="Times New Roman"/>
          <w:sz w:val="24"/>
          <w:szCs w:val="24"/>
        </w:rPr>
        <w:t>.</w:t>
      </w:r>
      <w:r w:rsidR="00F26A3E" w:rsidRPr="00F26A3E">
        <w:rPr>
          <w:rFonts w:ascii="Times New Roman" w:hAnsi="Times New Roman"/>
          <w:sz w:val="24"/>
          <w:szCs w:val="24"/>
        </w:rPr>
        <w:t xml:space="preserve"> </w:t>
      </w:r>
      <w:r w:rsidR="00F26A3E">
        <w:rPr>
          <w:rFonts w:ascii="Times New Roman" w:hAnsi="Times New Roman"/>
          <w:sz w:val="24"/>
          <w:szCs w:val="24"/>
        </w:rPr>
        <w:t>Truman</w:t>
      </w:r>
      <w:r w:rsidR="00F26A3E" w:rsidRPr="00EF3C1C">
        <w:rPr>
          <w:rFonts w:ascii="Times New Roman" w:hAnsi="Times New Roman"/>
          <w:sz w:val="24"/>
          <w:szCs w:val="24"/>
        </w:rPr>
        <w:t xml:space="preserve"> </w:t>
      </w:r>
      <w:r w:rsidRPr="00EF3C1C">
        <w:rPr>
          <w:rFonts w:ascii="Times New Roman" w:hAnsi="Times New Roman"/>
          <w:sz w:val="24"/>
          <w:szCs w:val="24"/>
        </w:rPr>
        <w:t>responded</w:t>
      </w:r>
      <w:r w:rsidR="0042471C" w:rsidRPr="00EF3C1C">
        <w:rPr>
          <w:rFonts w:ascii="Times New Roman" w:hAnsi="Times New Roman"/>
          <w:sz w:val="24"/>
          <w:szCs w:val="24"/>
        </w:rPr>
        <w:t xml:space="preserve"> </w:t>
      </w:r>
      <w:r w:rsidRPr="00EF3C1C">
        <w:rPr>
          <w:rFonts w:ascii="Times New Roman" w:hAnsi="Times New Roman"/>
          <w:sz w:val="24"/>
          <w:szCs w:val="24"/>
        </w:rPr>
        <w:t>with his Fair Deal policies which led to the loss of power for unions. Years of savings and</w:t>
      </w:r>
      <w:r w:rsidR="0042471C" w:rsidRPr="00EF3C1C">
        <w:rPr>
          <w:rFonts w:ascii="Times New Roman" w:hAnsi="Times New Roman"/>
          <w:sz w:val="24"/>
          <w:szCs w:val="24"/>
        </w:rPr>
        <w:t xml:space="preserve"> </w:t>
      </w:r>
      <w:r w:rsidRPr="00EF3C1C">
        <w:rPr>
          <w:rFonts w:ascii="Times New Roman" w:hAnsi="Times New Roman"/>
          <w:sz w:val="24"/>
          <w:szCs w:val="24"/>
        </w:rPr>
        <w:t>thrift prompted Americans to splurge on goods and, especially, cars and TVs. Booming</w:t>
      </w:r>
      <w:r w:rsidR="0042471C" w:rsidRPr="00EF3C1C">
        <w:rPr>
          <w:rFonts w:ascii="Times New Roman" w:hAnsi="Times New Roman"/>
          <w:sz w:val="24"/>
          <w:szCs w:val="24"/>
        </w:rPr>
        <w:t xml:space="preserve"> </w:t>
      </w:r>
      <w:r w:rsidRPr="00EF3C1C">
        <w:rPr>
          <w:rFonts w:ascii="Times New Roman" w:hAnsi="Times New Roman"/>
          <w:sz w:val="24"/>
          <w:szCs w:val="24"/>
        </w:rPr>
        <w:t>conformist suburbs masked a nation that raised new barriers for the advancement of women and</w:t>
      </w:r>
      <w:r w:rsidR="0042471C" w:rsidRPr="00EF3C1C">
        <w:rPr>
          <w:rFonts w:ascii="Times New Roman" w:hAnsi="Times New Roman"/>
          <w:sz w:val="24"/>
          <w:szCs w:val="24"/>
        </w:rPr>
        <w:t xml:space="preserve"> </w:t>
      </w:r>
      <w:r w:rsidRPr="00EF3C1C">
        <w:rPr>
          <w:rFonts w:ascii="Times New Roman" w:hAnsi="Times New Roman"/>
          <w:sz w:val="24"/>
          <w:szCs w:val="24"/>
        </w:rPr>
        <w:t>the integration of minorities.</w:t>
      </w:r>
    </w:p>
    <w:p w14:paraId="2825690D" w14:textId="77777777" w:rsidR="00751EA9" w:rsidRPr="00EF3C1C" w:rsidRDefault="00751EA9" w:rsidP="000043D6">
      <w:pPr>
        <w:widowControl w:val="0"/>
        <w:spacing w:after="0" w:line="276" w:lineRule="auto"/>
        <w:rPr>
          <w:rFonts w:ascii="Times New Roman" w:hAnsi="Times New Roman"/>
          <w:sz w:val="24"/>
          <w:szCs w:val="24"/>
        </w:rPr>
      </w:pPr>
    </w:p>
    <w:p w14:paraId="3E3BE92C" w14:textId="77777777" w:rsidR="0075519B" w:rsidRPr="00EF3C1C" w:rsidRDefault="009F47DF" w:rsidP="000043D6">
      <w:pPr>
        <w:widowControl w:val="0"/>
        <w:spacing w:after="0" w:line="276" w:lineRule="auto"/>
        <w:rPr>
          <w:rFonts w:ascii="Times New Roman" w:hAnsi="Times New Roman"/>
          <w:sz w:val="24"/>
          <w:szCs w:val="24"/>
        </w:rPr>
      </w:pPr>
      <w:r w:rsidRPr="00EF3C1C">
        <w:rPr>
          <w:rFonts w:ascii="Times New Roman" w:hAnsi="Times New Roman"/>
          <w:sz w:val="24"/>
          <w:szCs w:val="24"/>
        </w:rPr>
        <w:t>A religious revival was matched by growing critics of conformity</w:t>
      </w:r>
      <w:r w:rsidR="0042471C" w:rsidRPr="00EF3C1C">
        <w:rPr>
          <w:rFonts w:ascii="Times New Roman" w:hAnsi="Times New Roman"/>
          <w:sz w:val="24"/>
          <w:szCs w:val="24"/>
        </w:rPr>
        <w:t xml:space="preserve"> </w:t>
      </w:r>
      <w:r w:rsidRPr="00EF3C1C">
        <w:rPr>
          <w:rFonts w:ascii="Times New Roman" w:hAnsi="Times New Roman"/>
          <w:sz w:val="24"/>
          <w:szCs w:val="24"/>
        </w:rPr>
        <w:t>and the slow awareness that modern life left a lasting impact on the American landscape.</w:t>
      </w:r>
      <w:r w:rsidR="0042471C" w:rsidRPr="00EF3C1C">
        <w:rPr>
          <w:rFonts w:ascii="Times New Roman" w:hAnsi="Times New Roman"/>
          <w:sz w:val="24"/>
          <w:szCs w:val="24"/>
        </w:rPr>
        <w:t xml:space="preserve"> </w:t>
      </w:r>
      <w:r w:rsidRPr="00EF3C1C">
        <w:rPr>
          <w:rFonts w:ascii="Times New Roman" w:hAnsi="Times New Roman"/>
          <w:sz w:val="24"/>
          <w:szCs w:val="24"/>
        </w:rPr>
        <w:t>Truman had an unexpected victory in the 1948 election. Despite a difference in rhetoric, his</w:t>
      </w:r>
      <w:r w:rsidR="0042471C" w:rsidRPr="00EF3C1C">
        <w:rPr>
          <w:rFonts w:ascii="Times New Roman" w:hAnsi="Times New Roman"/>
          <w:sz w:val="24"/>
          <w:szCs w:val="24"/>
        </w:rPr>
        <w:t xml:space="preserve"> </w:t>
      </w:r>
      <w:r w:rsidRPr="00EF3C1C">
        <w:rPr>
          <w:rFonts w:ascii="Times New Roman" w:hAnsi="Times New Roman"/>
          <w:sz w:val="24"/>
          <w:szCs w:val="24"/>
        </w:rPr>
        <w:t xml:space="preserve">Republican successor Dwight D. </w:t>
      </w:r>
      <w:r w:rsidRPr="00EF3C1C">
        <w:rPr>
          <w:rFonts w:ascii="Times New Roman" w:hAnsi="Times New Roman"/>
          <w:sz w:val="24"/>
          <w:szCs w:val="24"/>
        </w:rPr>
        <w:lastRenderedPageBreak/>
        <w:t>Eisenhower in 1952 continued investments in public</w:t>
      </w:r>
      <w:r w:rsidR="0042471C" w:rsidRPr="00EF3C1C">
        <w:rPr>
          <w:rFonts w:ascii="Times New Roman" w:hAnsi="Times New Roman"/>
          <w:sz w:val="24"/>
          <w:szCs w:val="24"/>
        </w:rPr>
        <w:t xml:space="preserve"> </w:t>
      </w:r>
      <w:r w:rsidRPr="00EF3C1C">
        <w:rPr>
          <w:rFonts w:ascii="Times New Roman" w:hAnsi="Times New Roman"/>
          <w:sz w:val="24"/>
          <w:szCs w:val="24"/>
        </w:rPr>
        <w:t>infrastructure, such as the interstate highway project.</w:t>
      </w:r>
    </w:p>
    <w:p w14:paraId="1B6D0179" w14:textId="77777777" w:rsidR="0075519B" w:rsidRPr="00EF3C1C" w:rsidRDefault="0075519B" w:rsidP="000043D6">
      <w:pPr>
        <w:widowControl w:val="0"/>
        <w:spacing w:after="0" w:line="276" w:lineRule="auto"/>
        <w:rPr>
          <w:rFonts w:ascii="Times New Roman" w:hAnsi="Times New Roman"/>
          <w:sz w:val="24"/>
          <w:szCs w:val="24"/>
        </w:rPr>
      </w:pPr>
    </w:p>
    <w:p w14:paraId="3FDE332F" w14:textId="77777777" w:rsidR="0075519B" w:rsidRPr="00EF3C1C" w:rsidRDefault="009F47DF" w:rsidP="001A2FB5">
      <w:pPr>
        <w:widowControl w:val="0"/>
        <w:spacing w:after="0" w:line="276" w:lineRule="auto"/>
        <w:rPr>
          <w:rFonts w:ascii="Times New Roman" w:hAnsi="Times New Roman"/>
          <w:sz w:val="24"/>
          <w:szCs w:val="24"/>
        </w:rPr>
      </w:pPr>
      <w:r w:rsidRPr="00EF3C1C">
        <w:rPr>
          <w:rFonts w:ascii="Times New Roman" w:hAnsi="Times New Roman"/>
          <w:sz w:val="24"/>
          <w:szCs w:val="24"/>
        </w:rPr>
        <w:t xml:space="preserve">Even though the Democrats started the Second Red Scare, it </w:t>
      </w:r>
      <w:r w:rsidR="0098120F">
        <w:rPr>
          <w:rFonts w:ascii="Times New Roman" w:hAnsi="Times New Roman"/>
          <w:sz w:val="24"/>
          <w:szCs w:val="24"/>
        </w:rPr>
        <w:t>was</w:t>
      </w:r>
      <w:r w:rsidRPr="00EF3C1C">
        <w:rPr>
          <w:rFonts w:ascii="Times New Roman" w:hAnsi="Times New Roman"/>
          <w:sz w:val="24"/>
          <w:szCs w:val="24"/>
        </w:rPr>
        <w:t xml:space="preserve"> the Republicans who</w:t>
      </w:r>
      <w:r w:rsidR="0042471C" w:rsidRPr="00EF3C1C">
        <w:rPr>
          <w:rFonts w:ascii="Times New Roman" w:hAnsi="Times New Roman"/>
          <w:sz w:val="24"/>
          <w:szCs w:val="24"/>
        </w:rPr>
        <w:t xml:space="preserve"> </w:t>
      </w:r>
      <w:r w:rsidRPr="00EF3C1C">
        <w:rPr>
          <w:rFonts w:ascii="Times New Roman" w:hAnsi="Times New Roman"/>
          <w:sz w:val="24"/>
          <w:szCs w:val="24"/>
        </w:rPr>
        <w:t>t</w:t>
      </w:r>
      <w:r w:rsidR="006B2BC8">
        <w:rPr>
          <w:rFonts w:ascii="Times New Roman" w:hAnsi="Times New Roman"/>
          <w:sz w:val="24"/>
          <w:szCs w:val="24"/>
        </w:rPr>
        <w:t xml:space="preserve">ook </w:t>
      </w:r>
      <w:r w:rsidRPr="00EF3C1C">
        <w:rPr>
          <w:rFonts w:ascii="Times New Roman" w:hAnsi="Times New Roman"/>
          <w:sz w:val="24"/>
          <w:szCs w:val="24"/>
        </w:rPr>
        <w:t>political advantage of this domestic scare campaign. Truman required loyalty oaths</w:t>
      </w:r>
      <w:r w:rsidR="0042471C" w:rsidRPr="00EF3C1C">
        <w:rPr>
          <w:rFonts w:ascii="Times New Roman" w:hAnsi="Times New Roman"/>
          <w:sz w:val="24"/>
          <w:szCs w:val="24"/>
        </w:rPr>
        <w:t xml:space="preserve"> </w:t>
      </w:r>
      <w:r w:rsidRPr="00EF3C1C">
        <w:rPr>
          <w:rFonts w:ascii="Times New Roman" w:hAnsi="Times New Roman"/>
          <w:sz w:val="24"/>
          <w:szCs w:val="24"/>
        </w:rPr>
        <w:t xml:space="preserve">from government employees. Nixon, J. Edgar Hoover, and Joseph </w:t>
      </w:r>
      <w:r w:rsidR="00494085" w:rsidRPr="00EF3C1C">
        <w:rPr>
          <w:rFonts w:ascii="Times New Roman" w:hAnsi="Times New Roman"/>
          <w:sz w:val="24"/>
          <w:szCs w:val="24"/>
        </w:rPr>
        <w:t>M</w:t>
      </w:r>
      <w:r w:rsidRPr="00EF3C1C">
        <w:rPr>
          <w:rFonts w:ascii="Times New Roman" w:hAnsi="Times New Roman"/>
          <w:sz w:val="24"/>
          <w:szCs w:val="24"/>
        </w:rPr>
        <w:t>cCarthy successfully</w:t>
      </w:r>
      <w:r w:rsidR="0042471C" w:rsidRPr="00EF3C1C">
        <w:rPr>
          <w:rFonts w:ascii="Times New Roman" w:hAnsi="Times New Roman"/>
          <w:sz w:val="24"/>
          <w:szCs w:val="24"/>
        </w:rPr>
        <w:t xml:space="preserve"> </w:t>
      </w:r>
      <w:r w:rsidRPr="00EF3C1C">
        <w:rPr>
          <w:rFonts w:ascii="Times New Roman" w:hAnsi="Times New Roman"/>
          <w:sz w:val="24"/>
          <w:szCs w:val="24"/>
        </w:rPr>
        <w:t>ratcheted up Communist hysteria in American life and politics.</w:t>
      </w:r>
      <w:r w:rsidR="001A2FB5" w:rsidRPr="00EF3C1C">
        <w:rPr>
          <w:rFonts w:ascii="Times New Roman" w:hAnsi="Times New Roman"/>
          <w:sz w:val="24"/>
          <w:szCs w:val="24"/>
        </w:rPr>
        <w:t xml:space="preserve"> The congressional House Un-American Activities Committee (HUAC) focused on Hollywood beginning in 1947. As part of the anticommunist purge, writers, directors, actors, and film executives were called to testify about their political beliefs and also those of their famil</w:t>
      </w:r>
      <w:r w:rsidR="00D424CE">
        <w:rPr>
          <w:rFonts w:ascii="Times New Roman" w:hAnsi="Times New Roman"/>
          <w:sz w:val="24"/>
          <w:szCs w:val="24"/>
        </w:rPr>
        <w:t>ies</w:t>
      </w:r>
      <w:r w:rsidR="001A2FB5" w:rsidRPr="00EF3C1C">
        <w:rPr>
          <w:rFonts w:ascii="Times New Roman" w:hAnsi="Times New Roman"/>
          <w:sz w:val="24"/>
          <w:szCs w:val="24"/>
        </w:rPr>
        <w:t>, friends, and colleagues.</w:t>
      </w:r>
    </w:p>
    <w:p w14:paraId="4A5E5CB4" w14:textId="77777777" w:rsidR="0075519B" w:rsidRPr="00EF3C1C" w:rsidRDefault="0075519B" w:rsidP="000043D6">
      <w:pPr>
        <w:widowControl w:val="0"/>
        <w:spacing w:after="0" w:line="276" w:lineRule="auto"/>
        <w:rPr>
          <w:rFonts w:ascii="Times New Roman" w:hAnsi="Times New Roman"/>
          <w:sz w:val="24"/>
          <w:szCs w:val="24"/>
        </w:rPr>
      </w:pPr>
    </w:p>
    <w:p w14:paraId="21173BEF" w14:textId="77777777" w:rsidR="009432F1" w:rsidRPr="00EF3C1C" w:rsidRDefault="009F47DF" w:rsidP="009432F1">
      <w:pPr>
        <w:widowControl w:val="0"/>
        <w:spacing w:after="0" w:line="276" w:lineRule="auto"/>
        <w:rPr>
          <w:rFonts w:ascii="Times New Roman" w:hAnsi="Times New Roman"/>
          <w:sz w:val="24"/>
          <w:szCs w:val="24"/>
        </w:rPr>
      </w:pPr>
      <w:r w:rsidRPr="00EF3C1C">
        <w:rPr>
          <w:rFonts w:ascii="Times New Roman" w:hAnsi="Times New Roman"/>
          <w:sz w:val="24"/>
          <w:szCs w:val="24"/>
        </w:rPr>
        <w:t>Minorities continued their post-WWII resistance against the lack of civil rights in the nation. By</w:t>
      </w:r>
      <w:r w:rsidR="0042471C" w:rsidRPr="00EF3C1C">
        <w:rPr>
          <w:rFonts w:ascii="Times New Roman" w:hAnsi="Times New Roman"/>
          <w:sz w:val="24"/>
          <w:szCs w:val="24"/>
        </w:rPr>
        <w:t xml:space="preserve"> </w:t>
      </w:r>
      <w:r w:rsidRPr="00EF3C1C">
        <w:rPr>
          <w:rFonts w:ascii="Times New Roman" w:hAnsi="Times New Roman"/>
          <w:sz w:val="24"/>
          <w:szCs w:val="24"/>
        </w:rPr>
        <w:t>1948, the American military desegregated its troops, followed by a similar policy in organized</w:t>
      </w:r>
      <w:r w:rsidR="0042471C" w:rsidRPr="00EF3C1C">
        <w:rPr>
          <w:rFonts w:ascii="Times New Roman" w:hAnsi="Times New Roman"/>
          <w:sz w:val="24"/>
          <w:szCs w:val="24"/>
        </w:rPr>
        <w:t xml:space="preserve"> </w:t>
      </w:r>
      <w:r w:rsidRPr="00EF3C1C">
        <w:rPr>
          <w:rFonts w:ascii="Times New Roman" w:hAnsi="Times New Roman"/>
          <w:sz w:val="24"/>
          <w:szCs w:val="24"/>
        </w:rPr>
        <w:t xml:space="preserve">sports. The Supreme Court made a landmark decision in </w:t>
      </w:r>
      <w:r w:rsidRPr="00EF3C1C">
        <w:rPr>
          <w:rFonts w:ascii="Times New Roman" w:hAnsi="Times New Roman"/>
          <w:i/>
          <w:sz w:val="24"/>
          <w:szCs w:val="24"/>
        </w:rPr>
        <w:t>Brown v. Board</w:t>
      </w:r>
      <w:r w:rsidRPr="00EF3C1C">
        <w:rPr>
          <w:rFonts w:ascii="Times New Roman" w:hAnsi="Times New Roman"/>
          <w:sz w:val="24"/>
          <w:szCs w:val="24"/>
        </w:rPr>
        <w:t xml:space="preserve"> striking down the</w:t>
      </w:r>
      <w:r w:rsidR="0042471C" w:rsidRPr="00EF3C1C">
        <w:rPr>
          <w:rFonts w:ascii="Times New Roman" w:hAnsi="Times New Roman"/>
          <w:sz w:val="24"/>
          <w:szCs w:val="24"/>
        </w:rPr>
        <w:t xml:space="preserve"> </w:t>
      </w:r>
      <w:r w:rsidRPr="00EF3C1C">
        <w:rPr>
          <w:rFonts w:ascii="Times New Roman" w:hAnsi="Times New Roman"/>
          <w:sz w:val="24"/>
          <w:szCs w:val="24"/>
        </w:rPr>
        <w:t>“separate but equal” falsehood of segregation. Predominately black and allied white activists</w:t>
      </w:r>
      <w:r w:rsidR="0042471C" w:rsidRPr="00EF3C1C">
        <w:rPr>
          <w:rFonts w:ascii="Times New Roman" w:hAnsi="Times New Roman"/>
          <w:sz w:val="24"/>
          <w:szCs w:val="24"/>
        </w:rPr>
        <w:t xml:space="preserve"> </w:t>
      </w:r>
      <w:r w:rsidRPr="00EF3C1C">
        <w:rPr>
          <w:rFonts w:ascii="Times New Roman" w:hAnsi="Times New Roman"/>
          <w:sz w:val="24"/>
          <w:szCs w:val="24"/>
        </w:rPr>
        <w:t>began organized attacks of massive, non-violent resistance, inspiring not only fellow Americans</w:t>
      </w:r>
      <w:r w:rsidR="0042471C" w:rsidRPr="00EF3C1C">
        <w:rPr>
          <w:rFonts w:ascii="Times New Roman" w:hAnsi="Times New Roman"/>
          <w:sz w:val="24"/>
          <w:szCs w:val="24"/>
        </w:rPr>
        <w:t xml:space="preserve"> </w:t>
      </w:r>
      <w:r w:rsidRPr="00EF3C1C">
        <w:rPr>
          <w:rFonts w:ascii="Times New Roman" w:hAnsi="Times New Roman"/>
          <w:sz w:val="24"/>
          <w:szCs w:val="24"/>
        </w:rPr>
        <w:t>but also people across the globe.</w:t>
      </w:r>
      <w:r w:rsidR="009432F1" w:rsidRPr="00EF3C1C">
        <w:rPr>
          <w:rFonts w:ascii="Times New Roman" w:hAnsi="Times New Roman"/>
          <w:sz w:val="24"/>
          <w:szCs w:val="24"/>
        </w:rPr>
        <w:t xml:space="preserve"> In the South, black advances were almost always met by massive resistance from the dominant white population. The Ku Klux Klan also experienced a revival in the middle 1950s, especially in the South.</w:t>
      </w:r>
    </w:p>
    <w:p w14:paraId="136311CC" w14:textId="77777777" w:rsidR="009432F1" w:rsidRPr="00EF3C1C" w:rsidRDefault="009432F1" w:rsidP="009432F1">
      <w:pPr>
        <w:widowControl w:val="0"/>
        <w:spacing w:after="0" w:line="276" w:lineRule="auto"/>
        <w:rPr>
          <w:rFonts w:ascii="Times New Roman" w:hAnsi="Times New Roman"/>
          <w:sz w:val="24"/>
          <w:szCs w:val="24"/>
        </w:rPr>
      </w:pPr>
    </w:p>
    <w:p w14:paraId="5AAE8E02" w14:textId="77777777" w:rsidR="009F47DF" w:rsidRPr="00EF3C1C" w:rsidRDefault="009432F1" w:rsidP="000043D6">
      <w:pPr>
        <w:widowControl w:val="0"/>
        <w:spacing w:after="0" w:line="276" w:lineRule="auto"/>
        <w:rPr>
          <w:rFonts w:ascii="Times New Roman" w:hAnsi="Times New Roman"/>
          <w:sz w:val="24"/>
          <w:szCs w:val="24"/>
        </w:rPr>
      </w:pPr>
      <w:r w:rsidRPr="00EF3C1C">
        <w:rPr>
          <w:rFonts w:ascii="Times New Roman" w:hAnsi="Times New Roman"/>
          <w:sz w:val="24"/>
          <w:szCs w:val="24"/>
        </w:rPr>
        <w:t>One of the most-discussed acts of racist violence occurred in 1955, when a fourteen-year-old Chicago-born African American boy named Emmett Till was beaten and murdered for supposedly whistling at a white woman who worked at a grocery store in Money, Mississippi. The Montgomery Bus Boycott, a remarkable success that mobilized the black community and demonstrated the possibilities of a widespread social movement, led directly to the formation of the Southern Christian Leadership Conference (SCLC), founded in January 1957 to challenge Jim Crow laws in a direct way.</w:t>
      </w:r>
      <w:r w:rsidR="009F47DF" w:rsidRPr="00EF3C1C">
        <w:rPr>
          <w:rFonts w:ascii="Times New Roman" w:hAnsi="Times New Roman"/>
          <w:sz w:val="24"/>
          <w:szCs w:val="24"/>
        </w:rPr>
        <w:t xml:space="preserve"> The Sixties </w:t>
      </w:r>
      <w:r w:rsidR="0055435B">
        <w:rPr>
          <w:rFonts w:ascii="Times New Roman" w:hAnsi="Times New Roman"/>
          <w:sz w:val="24"/>
          <w:szCs w:val="24"/>
        </w:rPr>
        <w:t>was</w:t>
      </w:r>
      <w:r w:rsidR="009F47DF" w:rsidRPr="00EF3C1C">
        <w:rPr>
          <w:rFonts w:ascii="Times New Roman" w:hAnsi="Times New Roman"/>
          <w:sz w:val="24"/>
          <w:szCs w:val="24"/>
        </w:rPr>
        <w:t xml:space="preserve"> a decade of major upheavals, but the</w:t>
      </w:r>
      <w:r w:rsidRPr="00EF3C1C">
        <w:rPr>
          <w:rFonts w:ascii="Times New Roman" w:hAnsi="Times New Roman"/>
          <w:sz w:val="24"/>
          <w:szCs w:val="24"/>
        </w:rPr>
        <w:t xml:space="preserve"> </w:t>
      </w:r>
      <w:r w:rsidR="009F47DF" w:rsidRPr="00EF3C1C">
        <w:rPr>
          <w:rFonts w:ascii="Times New Roman" w:hAnsi="Times New Roman"/>
          <w:sz w:val="24"/>
          <w:szCs w:val="24"/>
        </w:rPr>
        <w:t>Fifties was the decade when most things seemed possible.</w:t>
      </w:r>
    </w:p>
    <w:p w14:paraId="758AC6D4" w14:textId="77777777" w:rsidR="009F47DF" w:rsidRPr="00EF3C1C" w:rsidRDefault="009F47DF" w:rsidP="000043D6">
      <w:pPr>
        <w:widowControl w:val="0"/>
        <w:spacing w:after="0" w:line="276" w:lineRule="auto"/>
        <w:rPr>
          <w:rFonts w:ascii="Times New Roman" w:hAnsi="Times New Roman"/>
          <w:sz w:val="24"/>
          <w:szCs w:val="24"/>
        </w:rPr>
      </w:pPr>
    </w:p>
    <w:p w14:paraId="67FAA6A1" w14:textId="77777777" w:rsidR="009F47DF" w:rsidRPr="00EF3C1C" w:rsidRDefault="009F47DF" w:rsidP="000043D6">
      <w:pPr>
        <w:widowControl w:val="0"/>
        <w:spacing w:after="0" w:line="276" w:lineRule="auto"/>
        <w:rPr>
          <w:rFonts w:ascii="Times New Roman" w:hAnsi="Times New Roman"/>
          <w:b/>
          <w:sz w:val="28"/>
          <w:szCs w:val="28"/>
        </w:rPr>
      </w:pPr>
      <w:r w:rsidRPr="00EF3C1C">
        <w:rPr>
          <w:rFonts w:ascii="Times New Roman" w:hAnsi="Times New Roman"/>
          <w:b/>
          <w:sz w:val="28"/>
          <w:szCs w:val="28"/>
        </w:rPr>
        <w:t>Chapter Outline</w:t>
      </w:r>
    </w:p>
    <w:p w14:paraId="15D752D2" w14:textId="77777777" w:rsidR="000C72D1" w:rsidRPr="00EF3C1C" w:rsidRDefault="000C72D1" w:rsidP="000043D6">
      <w:pPr>
        <w:widowControl w:val="0"/>
        <w:spacing w:after="0" w:line="276" w:lineRule="auto"/>
        <w:rPr>
          <w:rFonts w:ascii="Times New Roman" w:hAnsi="Times New Roman"/>
          <w:sz w:val="24"/>
          <w:szCs w:val="24"/>
        </w:rPr>
      </w:pPr>
    </w:p>
    <w:p w14:paraId="0090FE16" w14:textId="77777777" w:rsidR="009F47DF" w:rsidRPr="00EF3C1C" w:rsidRDefault="009F47DF" w:rsidP="000043D6">
      <w:pPr>
        <w:widowControl w:val="0"/>
        <w:spacing w:after="0" w:line="276" w:lineRule="auto"/>
        <w:rPr>
          <w:rFonts w:ascii="Times New Roman" w:hAnsi="Times New Roman"/>
          <w:sz w:val="24"/>
          <w:szCs w:val="24"/>
        </w:rPr>
      </w:pPr>
      <w:r w:rsidRPr="00EF3C1C">
        <w:rPr>
          <w:rFonts w:ascii="Times New Roman" w:hAnsi="Times New Roman"/>
          <w:sz w:val="24"/>
          <w:szCs w:val="24"/>
        </w:rPr>
        <w:t>I. The Cold War</w:t>
      </w:r>
    </w:p>
    <w:p w14:paraId="55704385" w14:textId="77777777" w:rsidR="009F47DF" w:rsidRPr="00EF3C1C" w:rsidRDefault="003D6A57" w:rsidP="00DC72BF">
      <w:pPr>
        <w:pStyle w:val="NoSpacing"/>
        <w:widowControl w:val="0"/>
        <w:numPr>
          <w:ilvl w:val="0"/>
          <w:numId w:val="33"/>
        </w:numPr>
        <w:tabs>
          <w:tab w:val="left" w:pos="567"/>
        </w:tabs>
        <w:spacing w:before="0" w:beforeAutospacing="0" w:after="0" w:afterAutospacing="0" w:line="276" w:lineRule="auto"/>
        <w:ind w:left="567" w:hanging="432"/>
      </w:pPr>
      <w:r w:rsidRPr="00EF3C1C">
        <w:rPr>
          <w:rFonts w:eastAsia="Times New Roman"/>
        </w:rPr>
        <w:t>Decade of Build-up</w:t>
      </w:r>
    </w:p>
    <w:p w14:paraId="4EDB21A1" w14:textId="77777777" w:rsidR="009F47DF" w:rsidRPr="00EF3C1C" w:rsidRDefault="009F47DF" w:rsidP="00DC72BF">
      <w:pPr>
        <w:pStyle w:val="NoSpacing"/>
        <w:widowControl w:val="0"/>
        <w:numPr>
          <w:ilvl w:val="0"/>
          <w:numId w:val="33"/>
        </w:numPr>
        <w:tabs>
          <w:tab w:val="left" w:pos="567"/>
        </w:tabs>
        <w:spacing w:before="0" w:beforeAutospacing="0" w:after="0" w:afterAutospacing="0" w:line="276" w:lineRule="auto"/>
        <w:ind w:left="567" w:hanging="432"/>
      </w:pPr>
      <w:r w:rsidRPr="00EF3C1C">
        <w:t>T</w:t>
      </w:r>
      <w:r w:rsidRPr="00EF3C1C">
        <w:rPr>
          <w:rFonts w:eastAsia="Times New Roman"/>
        </w:rPr>
        <w:t>h</w:t>
      </w:r>
      <w:r w:rsidRPr="00EF3C1C">
        <w:t xml:space="preserve">e </w:t>
      </w:r>
      <w:r w:rsidRPr="00EF3C1C">
        <w:rPr>
          <w:rFonts w:eastAsia="Times New Roman"/>
        </w:rPr>
        <w:t>Policy</w:t>
      </w:r>
      <w:r w:rsidRPr="00EF3C1C">
        <w:t xml:space="preserve"> of Containment</w:t>
      </w:r>
    </w:p>
    <w:p w14:paraId="47A5FA66" w14:textId="77777777" w:rsidR="009F47DF" w:rsidRPr="00EF3C1C" w:rsidRDefault="009F47DF" w:rsidP="00DC72BF">
      <w:pPr>
        <w:pStyle w:val="NoSpacing"/>
        <w:widowControl w:val="0"/>
        <w:numPr>
          <w:ilvl w:val="0"/>
          <w:numId w:val="10"/>
        </w:numPr>
        <w:tabs>
          <w:tab w:val="left" w:pos="1134"/>
        </w:tabs>
        <w:spacing w:before="0" w:beforeAutospacing="0" w:after="0" w:afterAutospacing="0" w:line="276" w:lineRule="auto"/>
        <w:ind w:left="1134" w:hanging="425"/>
        <w:rPr>
          <w:rFonts w:eastAsia="Times New Roman"/>
        </w:rPr>
      </w:pPr>
      <w:r w:rsidRPr="00EF3C1C">
        <w:rPr>
          <w:rFonts w:eastAsia="Times New Roman"/>
        </w:rPr>
        <w:t>The Policy</w:t>
      </w:r>
    </w:p>
    <w:p w14:paraId="4583FDE3" w14:textId="77777777" w:rsidR="009F47DF" w:rsidRPr="00EF3C1C" w:rsidRDefault="009F47DF" w:rsidP="00DC72BF">
      <w:pPr>
        <w:pStyle w:val="NoSpacing"/>
        <w:widowControl w:val="0"/>
        <w:numPr>
          <w:ilvl w:val="0"/>
          <w:numId w:val="10"/>
        </w:numPr>
        <w:tabs>
          <w:tab w:val="left" w:pos="1134"/>
        </w:tabs>
        <w:spacing w:before="0" w:beforeAutospacing="0" w:after="0" w:afterAutospacing="0" w:line="276" w:lineRule="auto"/>
        <w:ind w:left="1134" w:hanging="425"/>
        <w:rPr>
          <w:rFonts w:eastAsia="Times New Roman"/>
        </w:rPr>
      </w:pPr>
      <w:r w:rsidRPr="00EF3C1C">
        <w:rPr>
          <w:rFonts w:eastAsia="Times New Roman"/>
        </w:rPr>
        <w:t>Institutions of Containment</w:t>
      </w:r>
    </w:p>
    <w:p w14:paraId="73AFB757" w14:textId="77777777" w:rsidR="009F47DF" w:rsidRPr="00EF3C1C" w:rsidRDefault="009F47DF" w:rsidP="00DC72BF">
      <w:pPr>
        <w:pStyle w:val="NoSpacing"/>
        <w:widowControl w:val="0"/>
        <w:numPr>
          <w:ilvl w:val="0"/>
          <w:numId w:val="10"/>
        </w:numPr>
        <w:tabs>
          <w:tab w:val="left" w:pos="1134"/>
        </w:tabs>
        <w:spacing w:before="0" w:beforeAutospacing="0" w:after="0" w:afterAutospacing="0" w:line="276" w:lineRule="auto"/>
        <w:ind w:left="1134" w:hanging="425"/>
        <w:rPr>
          <w:rFonts w:eastAsia="Times New Roman"/>
        </w:rPr>
      </w:pPr>
      <w:r w:rsidRPr="00EF3C1C">
        <w:rPr>
          <w:rFonts w:eastAsia="Times New Roman"/>
        </w:rPr>
        <w:t>The Truman Doctrine and the Marshall Plan</w:t>
      </w:r>
    </w:p>
    <w:p w14:paraId="3719888E" w14:textId="77777777" w:rsidR="009F47DF" w:rsidRPr="00EF3C1C" w:rsidRDefault="009F47DF" w:rsidP="00DC72BF">
      <w:pPr>
        <w:pStyle w:val="NoSpacing"/>
        <w:widowControl w:val="0"/>
        <w:numPr>
          <w:ilvl w:val="0"/>
          <w:numId w:val="33"/>
        </w:numPr>
        <w:tabs>
          <w:tab w:val="left" w:pos="567"/>
        </w:tabs>
        <w:spacing w:before="0" w:beforeAutospacing="0" w:after="0" w:afterAutospacing="0" w:line="276" w:lineRule="auto"/>
        <w:ind w:left="567" w:hanging="432"/>
      </w:pPr>
      <w:r w:rsidRPr="00EF3C1C">
        <w:rPr>
          <w:rFonts w:eastAsia="Times New Roman"/>
        </w:rPr>
        <w:t>Hardened</w:t>
      </w:r>
      <w:r w:rsidRPr="00EF3C1C">
        <w:t xml:space="preserve"> Lines</w:t>
      </w:r>
    </w:p>
    <w:p w14:paraId="6998847A" w14:textId="77777777" w:rsidR="009F47DF" w:rsidRPr="00EF3C1C" w:rsidRDefault="009F47DF" w:rsidP="00DC72BF">
      <w:pPr>
        <w:pStyle w:val="NoSpacing"/>
        <w:widowControl w:val="0"/>
        <w:numPr>
          <w:ilvl w:val="0"/>
          <w:numId w:val="33"/>
        </w:numPr>
        <w:tabs>
          <w:tab w:val="left" w:pos="567"/>
        </w:tabs>
        <w:spacing w:before="0" w:beforeAutospacing="0" w:after="0" w:afterAutospacing="0" w:line="276" w:lineRule="auto"/>
        <w:ind w:left="567" w:hanging="432"/>
      </w:pPr>
      <w:r w:rsidRPr="00EF3C1C">
        <w:rPr>
          <w:rFonts w:eastAsia="Times New Roman"/>
        </w:rPr>
        <w:t>The</w:t>
      </w:r>
      <w:r w:rsidRPr="00EF3C1C">
        <w:t xml:space="preserve"> Berlin Crisis</w:t>
      </w:r>
    </w:p>
    <w:p w14:paraId="1B1F34CF" w14:textId="77777777" w:rsidR="009F47DF" w:rsidRPr="00EF3C1C" w:rsidRDefault="009F47DF" w:rsidP="00DC72BF">
      <w:pPr>
        <w:pStyle w:val="NoSpacing"/>
        <w:widowControl w:val="0"/>
        <w:numPr>
          <w:ilvl w:val="0"/>
          <w:numId w:val="13"/>
        </w:numPr>
        <w:tabs>
          <w:tab w:val="left" w:pos="1134"/>
        </w:tabs>
        <w:spacing w:before="0" w:beforeAutospacing="0" w:after="0" w:afterAutospacing="0" w:line="276" w:lineRule="auto"/>
        <w:ind w:left="1134" w:hanging="425"/>
        <w:rPr>
          <w:rFonts w:eastAsia="Times New Roman"/>
        </w:rPr>
      </w:pPr>
      <w:r w:rsidRPr="00EF3C1C">
        <w:rPr>
          <w:rFonts w:eastAsia="Times New Roman"/>
        </w:rPr>
        <w:t>Breaking the Blockade</w:t>
      </w:r>
    </w:p>
    <w:p w14:paraId="17399FAD" w14:textId="77777777" w:rsidR="009F47DF" w:rsidRPr="00EF3C1C" w:rsidRDefault="009F47DF" w:rsidP="00DC72BF">
      <w:pPr>
        <w:pStyle w:val="NoSpacing"/>
        <w:widowControl w:val="0"/>
        <w:numPr>
          <w:ilvl w:val="0"/>
          <w:numId w:val="13"/>
        </w:numPr>
        <w:tabs>
          <w:tab w:val="left" w:pos="1134"/>
        </w:tabs>
        <w:spacing w:before="0" w:beforeAutospacing="0" w:after="0" w:afterAutospacing="0" w:line="276" w:lineRule="auto"/>
        <w:ind w:left="1134" w:hanging="425"/>
        <w:rPr>
          <w:rFonts w:eastAsia="Times New Roman"/>
        </w:rPr>
      </w:pPr>
      <w:r w:rsidRPr="00EF3C1C">
        <w:rPr>
          <w:rFonts w:eastAsia="Times New Roman"/>
        </w:rPr>
        <w:lastRenderedPageBreak/>
        <w:t>NATO</w:t>
      </w:r>
    </w:p>
    <w:p w14:paraId="18AF6559" w14:textId="77777777" w:rsidR="009F47DF" w:rsidRPr="00EF3C1C" w:rsidRDefault="009F47DF" w:rsidP="00DC72BF">
      <w:pPr>
        <w:pStyle w:val="NoSpacing"/>
        <w:widowControl w:val="0"/>
        <w:numPr>
          <w:ilvl w:val="0"/>
          <w:numId w:val="33"/>
        </w:numPr>
        <w:tabs>
          <w:tab w:val="left" w:pos="567"/>
        </w:tabs>
        <w:spacing w:before="0" w:beforeAutospacing="0" w:after="0" w:afterAutospacing="0" w:line="276" w:lineRule="auto"/>
        <w:ind w:left="567" w:hanging="432"/>
      </w:pPr>
      <w:r w:rsidRPr="00EF3C1C">
        <w:rPr>
          <w:rFonts w:eastAsia="Times New Roman"/>
        </w:rPr>
        <w:t>Conflicts</w:t>
      </w:r>
      <w:r w:rsidRPr="00EF3C1C">
        <w:t xml:space="preserve"> in Asia</w:t>
      </w:r>
    </w:p>
    <w:p w14:paraId="1BCFD556" w14:textId="77777777" w:rsidR="009F47DF" w:rsidRPr="00EF3C1C" w:rsidRDefault="009F47DF" w:rsidP="00DC72BF">
      <w:pPr>
        <w:pStyle w:val="NoSpacing"/>
        <w:widowControl w:val="0"/>
        <w:numPr>
          <w:ilvl w:val="0"/>
          <w:numId w:val="15"/>
        </w:numPr>
        <w:tabs>
          <w:tab w:val="left" w:pos="1134"/>
        </w:tabs>
        <w:spacing w:before="0" w:beforeAutospacing="0" w:after="0" w:afterAutospacing="0" w:line="276" w:lineRule="auto"/>
        <w:ind w:left="1134" w:hanging="425"/>
        <w:rPr>
          <w:rFonts w:eastAsia="Times New Roman"/>
        </w:rPr>
      </w:pPr>
      <w:r w:rsidRPr="00EF3C1C">
        <w:rPr>
          <w:rFonts w:eastAsia="Times New Roman"/>
        </w:rPr>
        <w:t>“Losing” China</w:t>
      </w:r>
    </w:p>
    <w:p w14:paraId="0F37FB18" w14:textId="77777777" w:rsidR="009F47DF" w:rsidRPr="00EF3C1C" w:rsidRDefault="009F47DF" w:rsidP="003D6A57">
      <w:pPr>
        <w:pStyle w:val="NoSpacing"/>
        <w:widowControl w:val="0"/>
        <w:numPr>
          <w:ilvl w:val="0"/>
          <w:numId w:val="33"/>
        </w:numPr>
        <w:tabs>
          <w:tab w:val="left" w:pos="567"/>
        </w:tabs>
        <w:spacing w:before="0" w:beforeAutospacing="0" w:after="0" w:afterAutospacing="0" w:line="276" w:lineRule="auto"/>
        <w:ind w:left="567" w:hanging="432"/>
        <w:rPr>
          <w:rFonts w:eastAsia="Times New Roman"/>
        </w:rPr>
      </w:pPr>
      <w:r w:rsidRPr="00EF3C1C">
        <w:rPr>
          <w:rFonts w:eastAsia="Times New Roman"/>
        </w:rPr>
        <w:t>American Rearmament</w:t>
      </w:r>
    </w:p>
    <w:p w14:paraId="71A879B1" w14:textId="77777777" w:rsidR="009F47DF" w:rsidRPr="00EF3C1C" w:rsidRDefault="009F47DF" w:rsidP="003D6A57">
      <w:pPr>
        <w:pStyle w:val="NoSpacing"/>
        <w:widowControl w:val="0"/>
        <w:numPr>
          <w:ilvl w:val="0"/>
          <w:numId w:val="33"/>
        </w:numPr>
        <w:tabs>
          <w:tab w:val="left" w:pos="567"/>
        </w:tabs>
        <w:spacing w:before="0" w:beforeAutospacing="0" w:after="0" w:afterAutospacing="0" w:line="276" w:lineRule="auto"/>
        <w:ind w:left="567" w:hanging="432"/>
        <w:rPr>
          <w:rFonts w:eastAsia="Times New Roman"/>
        </w:rPr>
      </w:pPr>
      <w:r w:rsidRPr="00EF3C1C">
        <w:rPr>
          <w:rFonts w:eastAsia="Times New Roman"/>
        </w:rPr>
        <w:t>The Korean War</w:t>
      </w:r>
    </w:p>
    <w:p w14:paraId="6751816C" w14:textId="77777777" w:rsidR="009F47DF" w:rsidRPr="00EF3C1C" w:rsidRDefault="009F47DF" w:rsidP="003D6A57">
      <w:pPr>
        <w:pStyle w:val="NoSpacing"/>
        <w:widowControl w:val="0"/>
        <w:numPr>
          <w:ilvl w:val="0"/>
          <w:numId w:val="17"/>
        </w:numPr>
        <w:tabs>
          <w:tab w:val="left" w:pos="1134"/>
        </w:tabs>
        <w:spacing w:before="0" w:beforeAutospacing="0" w:after="0" w:afterAutospacing="0" w:line="276" w:lineRule="auto"/>
        <w:ind w:left="1134" w:hanging="425"/>
        <w:rPr>
          <w:rFonts w:eastAsia="Times New Roman"/>
        </w:rPr>
      </w:pPr>
      <w:r w:rsidRPr="00EF3C1C">
        <w:rPr>
          <w:rFonts w:eastAsia="Times New Roman"/>
        </w:rPr>
        <w:t>The American Response</w:t>
      </w:r>
    </w:p>
    <w:p w14:paraId="3CDEEB78" w14:textId="77777777" w:rsidR="009F47DF" w:rsidRPr="00EF3C1C" w:rsidRDefault="009F47DF" w:rsidP="003D6A57">
      <w:pPr>
        <w:pStyle w:val="NoSpacing"/>
        <w:widowControl w:val="0"/>
        <w:numPr>
          <w:ilvl w:val="0"/>
          <w:numId w:val="17"/>
        </w:numPr>
        <w:tabs>
          <w:tab w:val="left" w:pos="1134"/>
        </w:tabs>
        <w:spacing w:before="0" w:beforeAutospacing="0" w:after="0" w:afterAutospacing="0" w:line="276" w:lineRule="auto"/>
        <w:ind w:left="1134" w:hanging="425"/>
        <w:rPr>
          <w:rFonts w:eastAsia="Times New Roman"/>
        </w:rPr>
      </w:pPr>
      <w:r w:rsidRPr="00EF3C1C">
        <w:rPr>
          <w:rFonts w:eastAsia="Times New Roman"/>
        </w:rPr>
        <w:t>China Intervenes</w:t>
      </w:r>
    </w:p>
    <w:p w14:paraId="4EFC2F43" w14:textId="77777777" w:rsidR="009F47DF" w:rsidRPr="00EF3C1C" w:rsidRDefault="009F47DF" w:rsidP="003D6A57">
      <w:pPr>
        <w:pStyle w:val="NoSpacing"/>
        <w:widowControl w:val="0"/>
        <w:numPr>
          <w:ilvl w:val="0"/>
          <w:numId w:val="17"/>
        </w:numPr>
        <w:tabs>
          <w:tab w:val="left" w:pos="1134"/>
        </w:tabs>
        <w:spacing w:before="0" w:beforeAutospacing="0" w:after="0" w:afterAutospacing="0" w:line="276" w:lineRule="auto"/>
        <w:ind w:left="1134" w:hanging="425"/>
        <w:rPr>
          <w:rFonts w:eastAsia="Times New Roman"/>
        </w:rPr>
      </w:pPr>
      <w:r w:rsidRPr="00EF3C1C">
        <w:rPr>
          <w:rFonts w:eastAsia="Times New Roman"/>
        </w:rPr>
        <w:t>Stalemate</w:t>
      </w:r>
    </w:p>
    <w:p w14:paraId="3BAE00EC" w14:textId="77777777" w:rsidR="009F47DF" w:rsidRPr="00EF3C1C" w:rsidRDefault="009F47DF" w:rsidP="003D6A57">
      <w:pPr>
        <w:pStyle w:val="NoSpacing"/>
        <w:widowControl w:val="0"/>
        <w:numPr>
          <w:ilvl w:val="0"/>
          <w:numId w:val="17"/>
        </w:numPr>
        <w:tabs>
          <w:tab w:val="left" w:pos="1134"/>
        </w:tabs>
        <w:spacing w:before="0" w:beforeAutospacing="0" w:after="0" w:afterAutospacing="0" w:line="276" w:lineRule="auto"/>
        <w:ind w:left="1134" w:hanging="425"/>
        <w:rPr>
          <w:rFonts w:eastAsia="Times New Roman"/>
        </w:rPr>
      </w:pPr>
      <w:r w:rsidRPr="00EF3C1C">
        <w:rPr>
          <w:rFonts w:eastAsia="Times New Roman"/>
        </w:rPr>
        <w:t>Armistice</w:t>
      </w:r>
    </w:p>
    <w:p w14:paraId="1D662093" w14:textId="77777777" w:rsidR="009F47DF" w:rsidRPr="00EF3C1C" w:rsidRDefault="009F47DF" w:rsidP="00DC72BF">
      <w:pPr>
        <w:pStyle w:val="NoSpacing"/>
        <w:widowControl w:val="0"/>
        <w:numPr>
          <w:ilvl w:val="0"/>
          <w:numId w:val="33"/>
        </w:numPr>
        <w:tabs>
          <w:tab w:val="left" w:pos="567"/>
        </w:tabs>
        <w:spacing w:before="0" w:beforeAutospacing="0" w:after="0" w:afterAutospacing="0" w:line="276" w:lineRule="auto"/>
        <w:ind w:left="567" w:hanging="432"/>
      </w:pPr>
      <w:r w:rsidRPr="00EF3C1C">
        <w:t>A Cold War, Not a Hot One</w:t>
      </w:r>
    </w:p>
    <w:p w14:paraId="71FC5BC6" w14:textId="77777777" w:rsidR="009F47DF" w:rsidRPr="00EF3C1C" w:rsidRDefault="009F47DF" w:rsidP="003D6A57">
      <w:pPr>
        <w:pStyle w:val="NoSpacing"/>
        <w:widowControl w:val="0"/>
        <w:numPr>
          <w:ilvl w:val="0"/>
          <w:numId w:val="42"/>
        </w:numPr>
        <w:tabs>
          <w:tab w:val="left" w:pos="1134"/>
        </w:tabs>
        <w:spacing w:before="0" w:beforeAutospacing="0" w:after="0" w:afterAutospacing="0" w:line="276" w:lineRule="auto"/>
        <w:ind w:left="1134" w:hanging="425"/>
        <w:rPr>
          <w:rFonts w:eastAsia="Times New Roman"/>
        </w:rPr>
      </w:pPr>
      <w:r w:rsidRPr="00EF3C1C">
        <w:rPr>
          <w:rFonts w:eastAsia="Times New Roman"/>
        </w:rPr>
        <w:t>Covert Operations</w:t>
      </w:r>
    </w:p>
    <w:p w14:paraId="7959B9DB" w14:textId="77777777" w:rsidR="009F47DF" w:rsidRPr="00EF3C1C" w:rsidRDefault="009F47DF" w:rsidP="003D6A57">
      <w:pPr>
        <w:pStyle w:val="NoSpacing"/>
        <w:widowControl w:val="0"/>
        <w:numPr>
          <w:ilvl w:val="0"/>
          <w:numId w:val="42"/>
        </w:numPr>
        <w:tabs>
          <w:tab w:val="left" w:pos="1134"/>
        </w:tabs>
        <w:spacing w:before="0" w:beforeAutospacing="0" w:after="0" w:afterAutospacing="0" w:line="276" w:lineRule="auto"/>
        <w:ind w:left="1134" w:hanging="425"/>
        <w:rPr>
          <w:rFonts w:eastAsia="Times New Roman"/>
        </w:rPr>
      </w:pPr>
      <w:r w:rsidRPr="00EF3C1C">
        <w:rPr>
          <w:rFonts w:eastAsia="Times New Roman"/>
        </w:rPr>
        <w:t>Alliances</w:t>
      </w:r>
    </w:p>
    <w:p w14:paraId="023BFB60" w14:textId="77777777" w:rsidR="009F47DF" w:rsidRPr="00EF3C1C" w:rsidRDefault="009F47DF" w:rsidP="003D6A57">
      <w:pPr>
        <w:pStyle w:val="NoSpacing"/>
        <w:widowControl w:val="0"/>
        <w:numPr>
          <w:ilvl w:val="0"/>
          <w:numId w:val="42"/>
        </w:numPr>
        <w:tabs>
          <w:tab w:val="left" w:pos="1134"/>
        </w:tabs>
        <w:spacing w:before="0" w:beforeAutospacing="0" w:after="0" w:afterAutospacing="0" w:line="276" w:lineRule="auto"/>
        <w:ind w:left="1134" w:hanging="425"/>
        <w:rPr>
          <w:rFonts w:eastAsia="Times New Roman"/>
        </w:rPr>
      </w:pPr>
      <w:r w:rsidRPr="00EF3C1C">
        <w:rPr>
          <w:rFonts w:eastAsia="Times New Roman"/>
        </w:rPr>
        <w:t>Nuclear Weaponry</w:t>
      </w:r>
    </w:p>
    <w:p w14:paraId="52274C3E" w14:textId="77777777" w:rsidR="009F47DF" w:rsidRPr="00EF3C1C" w:rsidRDefault="009F47DF" w:rsidP="003D6A57">
      <w:pPr>
        <w:pStyle w:val="NoSpacing"/>
        <w:widowControl w:val="0"/>
        <w:numPr>
          <w:ilvl w:val="0"/>
          <w:numId w:val="42"/>
        </w:numPr>
        <w:tabs>
          <w:tab w:val="left" w:pos="1134"/>
        </w:tabs>
        <w:spacing w:before="0" w:beforeAutospacing="0" w:after="0" w:afterAutospacing="0" w:line="276" w:lineRule="auto"/>
        <w:ind w:left="1134" w:hanging="425"/>
        <w:rPr>
          <w:rFonts w:eastAsia="Times New Roman"/>
        </w:rPr>
      </w:pPr>
      <w:r w:rsidRPr="00EF3C1C">
        <w:rPr>
          <w:rFonts w:eastAsia="Times New Roman"/>
        </w:rPr>
        <w:t>The Arms Race Begins</w:t>
      </w:r>
    </w:p>
    <w:p w14:paraId="48A4D379" w14:textId="77777777" w:rsidR="009F47DF" w:rsidRPr="00EF3C1C" w:rsidRDefault="009F47DF" w:rsidP="003D6A57">
      <w:pPr>
        <w:pStyle w:val="NoSpacing"/>
        <w:widowControl w:val="0"/>
        <w:numPr>
          <w:ilvl w:val="0"/>
          <w:numId w:val="42"/>
        </w:numPr>
        <w:tabs>
          <w:tab w:val="left" w:pos="1134"/>
        </w:tabs>
        <w:spacing w:before="0" w:beforeAutospacing="0" w:after="0" w:afterAutospacing="0" w:line="276" w:lineRule="auto"/>
        <w:ind w:left="1134" w:hanging="425"/>
        <w:rPr>
          <w:rFonts w:eastAsia="Times New Roman"/>
        </w:rPr>
      </w:pPr>
      <w:r w:rsidRPr="00EF3C1C">
        <w:rPr>
          <w:rFonts w:eastAsia="Times New Roman"/>
        </w:rPr>
        <w:t>From Arms Race to Space Race</w:t>
      </w:r>
    </w:p>
    <w:p w14:paraId="7651977B" w14:textId="77777777" w:rsidR="009F47DF" w:rsidRPr="00EF3C1C" w:rsidRDefault="009F47DF" w:rsidP="000043D6">
      <w:pPr>
        <w:widowControl w:val="0"/>
        <w:spacing w:after="0" w:line="276" w:lineRule="auto"/>
        <w:rPr>
          <w:rFonts w:ascii="Times New Roman" w:hAnsi="Times New Roman"/>
          <w:sz w:val="24"/>
          <w:szCs w:val="24"/>
        </w:rPr>
      </w:pPr>
      <w:r w:rsidRPr="00EF3C1C">
        <w:rPr>
          <w:rFonts w:ascii="Times New Roman" w:hAnsi="Times New Roman"/>
          <w:sz w:val="24"/>
          <w:szCs w:val="24"/>
        </w:rPr>
        <w:t>II. The Cold War Home Front</w:t>
      </w:r>
    </w:p>
    <w:p w14:paraId="332D314F" w14:textId="77777777" w:rsidR="009F47DF" w:rsidRPr="00EF3C1C" w:rsidRDefault="009F47DF" w:rsidP="00DC72BF">
      <w:pPr>
        <w:pStyle w:val="NoSpacing"/>
        <w:widowControl w:val="0"/>
        <w:numPr>
          <w:ilvl w:val="0"/>
          <w:numId w:val="32"/>
        </w:numPr>
        <w:tabs>
          <w:tab w:val="left" w:pos="567"/>
        </w:tabs>
        <w:spacing w:before="0" w:beforeAutospacing="0" w:after="0" w:afterAutospacing="0" w:line="276" w:lineRule="auto"/>
        <w:ind w:left="567" w:hanging="432"/>
      </w:pPr>
      <w:r w:rsidRPr="00EF3C1C">
        <w:rPr>
          <w:rFonts w:eastAsia="Times New Roman"/>
        </w:rPr>
        <w:t>Truman</w:t>
      </w:r>
      <w:r w:rsidRPr="00EF3C1C">
        <w:t xml:space="preserve"> and the Postwar Economy</w:t>
      </w:r>
    </w:p>
    <w:p w14:paraId="67C985A1" w14:textId="77777777" w:rsidR="009F47DF" w:rsidRPr="00EF3C1C" w:rsidRDefault="009F47DF" w:rsidP="00DC72BF">
      <w:pPr>
        <w:pStyle w:val="NoSpacing"/>
        <w:widowControl w:val="0"/>
        <w:numPr>
          <w:ilvl w:val="0"/>
          <w:numId w:val="19"/>
        </w:numPr>
        <w:tabs>
          <w:tab w:val="left" w:pos="1134"/>
        </w:tabs>
        <w:spacing w:before="0" w:beforeAutospacing="0" w:after="0" w:afterAutospacing="0" w:line="276" w:lineRule="auto"/>
        <w:ind w:left="1134" w:hanging="425"/>
        <w:rPr>
          <w:rFonts w:eastAsia="Times New Roman"/>
        </w:rPr>
      </w:pPr>
      <w:r w:rsidRPr="00EF3C1C">
        <w:rPr>
          <w:rFonts w:eastAsia="Times New Roman"/>
        </w:rPr>
        <w:t>The Fair Deal</w:t>
      </w:r>
    </w:p>
    <w:p w14:paraId="39185AD7" w14:textId="77777777" w:rsidR="009F47DF" w:rsidRPr="00EF3C1C" w:rsidRDefault="009F47DF" w:rsidP="00DC72BF">
      <w:pPr>
        <w:pStyle w:val="NoSpacing"/>
        <w:widowControl w:val="0"/>
        <w:numPr>
          <w:ilvl w:val="0"/>
          <w:numId w:val="19"/>
        </w:numPr>
        <w:tabs>
          <w:tab w:val="left" w:pos="1134"/>
        </w:tabs>
        <w:spacing w:before="0" w:beforeAutospacing="0" w:after="0" w:afterAutospacing="0" w:line="276" w:lineRule="auto"/>
        <w:ind w:left="1134" w:hanging="425"/>
        <w:rPr>
          <w:rFonts w:eastAsia="Times New Roman"/>
        </w:rPr>
      </w:pPr>
      <w:r w:rsidRPr="00EF3C1C">
        <w:rPr>
          <w:rFonts w:eastAsia="Times New Roman"/>
        </w:rPr>
        <w:t>The Conversion Economy and Labor Unrest</w:t>
      </w:r>
    </w:p>
    <w:p w14:paraId="7661AC6A" w14:textId="77777777" w:rsidR="009F47DF" w:rsidRPr="00EF3C1C" w:rsidRDefault="009F47DF" w:rsidP="00DC72BF">
      <w:pPr>
        <w:pStyle w:val="NoSpacing"/>
        <w:widowControl w:val="0"/>
        <w:numPr>
          <w:ilvl w:val="0"/>
          <w:numId w:val="19"/>
        </w:numPr>
        <w:tabs>
          <w:tab w:val="left" w:pos="1134"/>
        </w:tabs>
        <w:spacing w:before="0" w:beforeAutospacing="0" w:after="0" w:afterAutospacing="0" w:line="276" w:lineRule="auto"/>
        <w:ind w:left="1134" w:hanging="425"/>
        <w:rPr>
          <w:rFonts w:eastAsia="Times New Roman"/>
        </w:rPr>
      </w:pPr>
      <w:r w:rsidRPr="00EF3C1C">
        <w:rPr>
          <w:rFonts w:eastAsia="Times New Roman"/>
        </w:rPr>
        <w:t>Taft-Hartley</w:t>
      </w:r>
    </w:p>
    <w:p w14:paraId="1C205532" w14:textId="77777777" w:rsidR="009F47DF" w:rsidRPr="00EF3C1C" w:rsidRDefault="009F47DF" w:rsidP="00DC72BF">
      <w:pPr>
        <w:pStyle w:val="NoSpacing"/>
        <w:widowControl w:val="0"/>
        <w:numPr>
          <w:ilvl w:val="0"/>
          <w:numId w:val="32"/>
        </w:numPr>
        <w:tabs>
          <w:tab w:val="left" w:pos="567"/>
        </w:tabs>
        <w:spacing w:before="0" w:beforeAutospacing="0" w:after="0" w:afterAutospacing="0" w:line="276" w:lineRule="auto"/>
        <w:ind w:left="567" w:hanging="432"/>
      </w:pPr>
      <w:r w:rsidRPr="00EF3C1C">
        <w:rPr>
          <w:rFonts w:eastAsia="Times New Roman"/>
        </w:rPr>
        <w:t>Economic</w:t>
      </w:r>
      <w:r w:rsidRPr="00EF3C1C">
        <w:t xml:space="preserve"> Growth</w:t>
      </w:r>
    </w:p>
    <w:p w14:paraId="1F712E37" w14:textId="77777777" w:rsidR="009F47DF" w:rsidRPr="00EF3C1C" w:rsidRDefault="009F47DF" w:rsidP="00DC72BF">
      <w:pPr>
        <w:pStyle w:val="NoSpacing"/>
        <w:widowControl w:val="0"/>
        <w:numPr>
          <w:ilvl w:val="0"/>
          <w:numId w:val="21"/>
        </w:numPr>
        <w:tabs>
          <w:tab w:val="left" w:pos="1134"/>
        </w:tabs>
        <w:spacing w:before="0" w:beforeAutospacing="0" w:after="0" w:afterAutospacing="0" w:line="276" w:lineRule="auto"/>
        <w:ind w:left="1134" w:hanging="425"/>
        <w:rPr>
          <w:rFonts w:eastAsia="Times New Roman"/>
        </w:rPr>
      </w:pPr>
      <w:r w:rsidRPr="00EF3C1C">
        <w:rPr>
          <w:rFonts w:eastAsia="Times New Roman"/>
        </w:rPr>
        <w:t>Consumerism</w:t>
      </w:r>
    </w:p>
    <w:p w14:paraId="5406BFA8" w14:textId="77777777" w:rsidR="009F47DF" w:rsidRPr="00EF3C1C" w:rsidRDefault="009F47DF" w:rsidP="00DC72BF">
      <w:pPr>
        <w:pStyle w:val="NoSpacing"/>
        <w:widowControl w:val="0"/>
        <w:numPr>
          <w:ilvl w:val="0"/>
          <w:numId w:val="21"/>
        </w:numPr>
        <w:tabs>
          <w:tab w:val="left" w:pos="1134"/>
        </w:tabs>
        <w:spacing w:before="0" w:beforeAutospacing="0" w:after="0" w:afterAutospacing="0" w:line="276" w:lineRule="auto"/>
        <w:ind w:left="1134" w:hanging="425"/>
        <w:rPr>
          <w:rFonts w:eastAsia="Times New Roman"/>
        </w:rPr>
      </w:pPr>
      <w:r w:rsidRPr="00EF3C1C">
        <w:rPr>
          <w:rFonts w:eastAsia="Times New Roman"/>
        </w:rPr>
        <w:t>Television and the Automobile</w:t>
      </w:r>
    </w:p>
    <w:p w14:paraId="21F37B68" w14:textId="77777777" w:rsidR="009F47DF" w:rsidRPr="00EF3C1C" w:rsidRDefault="009F47DF" w:rsidP="00DC72BF">
      <w:pPr>
        <w:pStyle w:val="NoSpacing"/>
        <w:widowControl w:val="0"/>
        <w:numPr>
          <w:ilvl w:val="0"/>
          <w:numId w:val="32"/>
        </w:numPr>
        <w:tabs>
          <w:tab w:val="left" w:pos="567"/>
        </w:tabs>
        <w:spacing w:before="0" w:beforeAutospacing="0" w:after="0" w:afterAutospacing="0" w:line="276" w:lineRule="auto"/>
        <w:ind w:left="567" w:hanging="432"/>
      </w:pPr>
      <w:r w:rsidRPr="00EF3C1C">
        <w:rPr>
          <w:rFonts w:eastAsia="Times New Roman"/>
        </w:rPr>
        <w:t>Suburban</w:t>
      </w:r>
      <w:r w:rsidRPr="00EF3C1C">
        <w:t xml:space="preserve"> Nation</w:t>
      </w:r>
    </w:p>
    <w:p w14:paraId="14D2036D" w14:textId="77777777" w:rsidR="009F47DF" w:rsidRPr="00EF3C1C" w:rsidRDefault="009F47DF" w:rsidP="00DC72BF">
      <w:pPr>
        <w:pStyle w:val="NoSpacing"/>
        <w:widowControl w:val="0"/>
        <w:numPr>
          <w:ilvl w:val="0"/>
          <w:numId w:val="23"/>
        </w:numPr>
        <w:tabs>
          <w:tab w:val="left" w:pos="1134"/>
        </w:tabs>
        <w:spacing w:before="0" w:beforeAutospacing="0" w:after="0" w:afterAutospacing="0" w:line="276" w:lineRule="auto"/>
        <w:ind w:left="1134" w:hanging="425"/>
        <w:rPr>
          <w:rFonts w:eastAsia="Times New Roman"/>
        </w:rPr>
      </w:pPr>
      <w:r w:rsidRPr="00EF3C1C">
        <w:rPr>
          <w:rFonts w:eastAsia="Times New Roman"/>
        </w:rPr>
        <w:t>Gendered Spheres</w:t>
      </w:r>
    </w:p>
    <w:p w14:paraId="57DA1A61" w14:textId="77777777" w:rsidR="009F47DF" w:rsidRPr="00EF3C1C" w:rsidRDefault="009F47DF" w:rsidP="00DC72BF">
      <w:pPr>
        <w:pStyle w:val="NoSpacing"/>
        <w:widowControl w:val="0"/>
        <w:numPr>
          <w:ilvl w:val="0"/>
          <w:numId w:val="23"/>
        </w:numPr>
        <w:tabs>
          <w:tab w:val="left" w:pos="1134"/>
        </w:tabs>
        <w:spacing w:before="0" w:beforeAutospacing="0" w:after="0" w:afterAutospacing="0" w:line="276" w:lineRule="auto"/>
        <w:ind w:left="1134" w:hanging="425"/>
        <w:rPr>
          <w:rFonts w:eastAsia="Times New Roman"/>
        </w:rPr>
      </w:pPr>
      <w:r w:rsidRPr="00EF3C1C">
        <w:rPr>
          <w:rFonts w:eastAsia="Times New Roman"/>
        </w:rPr>
        <w:t>Racial Segregation</w:t>
      </w:r>
    </w:p>
    <w:p w14:paraId="6532D467" w14:textId="77777777" w:rsidR="009F47DF" w:rsidRPr="00EF3C1C" w:rsidRDefault="009F47DF" w:rsidP="00DC72BF">
      <w:pPr>
        <w:pStyle w:val="NoSpacing"/>
        <w:widowControl w:val="0"/>
        <w:numPr>
          <w:ilvl w:val="0"/>
          <w:numId w:val="23"/>
        </w:numPr>
        <w:tabs>
          <w:tab w:val="left" w:pos="1134"/>
        </w:tabs>
        <w:spacing w:before="0" w:beforeAutospacing="0" w:after="0" w:afterAutospacing="0" w:line="276" w:lineRule="auto"/>
        <w:ind w:left="1134" w:hanging="425"/>
        <w:rPr>
          <w:rFonts w:eastAsia="Times New Roman"/>
        </w:rPr>
      </w:pPr>
      <w:r w:rsidRPr="00EF3C1C">
        <w:rPr>
          <w:rFonts w:eastAsia="Times New Roman"/>
        </w:rPr>
        <w:t>Religious Revival</w:t>
      </w:r>
    </w:p>
    <w:p w14:paraId="6A0B5319" w14:textId="77777777" w:rsidR="009F47DF" w:rsidRPr="00EF3C1C" w:rsidRDefault="009F47DF" w:rsidP="00DC72BF">
      <w:pPr>
        <w:pStyle w:val="NoSpacing"/>
        <w:widowControl w:val="0"/>
        <w:numPr>
          <w:ilvl w:val="0"/>
          <w:numId w:val="23"/>
        </w:numPr>
        <w:tabs>
          <w:tab w:val="left" w:pos="1134"/>
        </w:tabs>
        <w:spacing w:before="0" w:beforeAutospacing="0" w:after="0" w:afterAutospacing="0" w:line="276" w:lineRule="auto"/>
        <w:ind w:left="1134" w:hanging="425"/>
        <w:rPr>
          <w:rFonts w:eastAsia="Times New Roman"/>
        </w:rPr>
      </w:pPr>
      <w:r w:rsidRPr="00EF3C1C">
        <w:rPr>
          <w:rFonts w:eastAsia="Times New Roman"/>
        </w:rPr>
        <w:t>Critics of Conformity</w:t>
      </w:r>
    </w:p>
    <w:p w14:paraId="4F7FE48F" w14:textId="77777777" w:rsidR="009F47DF" w:rsidRPr="00EF3C1C" w:rsidRDefault="009F47DF" w:rsidP="00DC72BF">
      <w:pPr>
        <w:pStyle w:val="NoSpacing"/>
        <w:widowControl w:val="0"/>
        <w:numPr>
          <w:ilvl w:val="0"/>
          <w:numId w:val="23"/>
        </w:numPr>
        <w:tabs>
          <w:tab w:val="left" w:pos="1134"/>
        </w:tabs>
        <w:spacing w:before="0" w:beforeAutospacing="0" w:after="0" w:afterAutospacing="0" w:line="276" w:lineRule="auto"/>
        <w:ind w:left="1134" w:hanging="425"/>
        <w:rPr>
          <w:rFonts w:eastAsia="Times New Roman"/>
        </w:rPr>
      </w:pPr>
      <w:r w:rsidRPr="00EF3C1C">
        <w:rPr>
          <w:rFonts w:eastAsia="Times New Roman"/>
        </w:rPr>
        <w:t>The Large Environmental Footprint</w:t>
      </w:r>
    </w:p>
    <w:p w14:paraId="7870332A" w14:textId="77777777" w:rsidR="009F47DF" w:rsidRPr="00EF3C1C" w:rsidRDefault="009F47DF" w:rsidP="00DC72BF">
      <w:pPr>
        <w:pStyle w:val="NoSpacing"/>
        <w:widowControl w:val="0"/>
        <w:numPr>
          <w:ilvl w:val="0"/>
          <w:numId w:val="32"/>
        </w:numPr>
        <w:tabs>
          <w:tab w:val="left" w:pos="567"/>
        </w:tabs>
        <w:spacing w:before="0" w:beforeAutospacing="0" w:after="0" w:afterAutospacing="0" w:line="276" w:lineRule="auto"/>
        <w:ind w:left="567" w:hanging="432"/>
        <w:rPr>
          <w:rFonts w:eastAsia="Times New Roman"/>
        </w:rPr>
      </w:pPr>
      <w:r w:rsidRPr="00EF3C1C">
        <w:rPr>
          <w:rFonts w:eastAsia="Times New Roman"/>
        </w:rPr>
        <w:t>Postwar Domestic Politics</w:t>
      </w:r>
    </w:p>
    <w:p w14:paraId="0367BDB6" w14:textId="77777777" w:rsidR="009F47DF" w:rsidRPr="00EF3C1C" w:rsidRDefault="009F47DF" w:rsidP="00DC72BF">
      <w:pPr>
        <w:pStyle w:val="NoSpacing"/>
        <w:widowControl w:val="0"/>
        <w:numPr>
          <w:ilvl w:val="0"/>
          <w:numId w:val="25"/>
        </w:numPr>
        <w:tabs>
          <w:tab w:val="left" w:pos="1134"/>
        </w:tabs>
        <w:spacing w:before="0" w:beforeAutospacing="0" w:after="0" w:afterAutospacing="0" w:line="276" w:lineRule="auto"/>
        <w:ind w:left="1134" w:hanging="425"/>
        <w:rPr>
          <w:rFonts w:eastAsia="Times New Roman"/>
        </w:rPr>
      </w:pPr>
      <w:r w:rsidRPr="00EF3C1C">
        <w:rPr>
          <w:rFonts w:eastAsia="Times New Roman"/>
        </w:rPr>
        <w:t>Truman’s Decline</w:t>
      </w:r>
    </w:p>
    <w:p w14:paraId="3DE58E83" w14:textId="77777777" w:rsidR="009F47DF" w:rsidRPr="00EF3C1C" w:rsidRDefault="009F47DF" w:rsidP="00DC72BF">
      <w:pPr>
        <w:pStyle w:val="NoSpacing"/>
        <w:widowControl w:val="0"/>
        <w:numPr>
          <w:ilvl w:val="0"/>
          <w:numId w:val="25"/>
        </w:numPr>
        <w:tabs>
          <w:tab w:val="left" w:pos="1134"/>
        </w:tabs>
        <w:spacing w:before="0" w:beforeAutospacing="0" w:after="0" w:afterAutospacing="0" w:line="276" w:lineRule="auto"/>
        <w:ind w:left="1134" w:hanging="425"/>
        <w:rPr>
          <w:rFonts w:eastAsia="Times New Roman"/>
        </w:rPr>
      </w:pPr>
      <w:r w:rsidRPr="00EF3C1C">
        <w:rPr>
          <w:rFonts w:eastAsia="Times New Roman"/>
        </w:rPr>
        <w:t>Truman’s Resurgence</w:t>
      </w:r>
    </w:p>
    <w:p w14:paraId="2A99158D" w14:textId="77777777" w:rsidR="009F47DF" w:rsidRPr="00EF3C1C" w:rsidRDefault="009F47DF" w:rsidP="00DC72BF">
      <w:pPr>
        <w:pStyle w:val="NoSpacing"/>
        <w:widowControl w:val="0"/>
        <w:numPr>
          <w:ilvl w:val="0"/>
          <w:numId w:val="25"/>
        </w:numPr>
        <w:tabs>
          <w:tab w:val="left" w:pos="1134"/>
        </w:tabs>
        <w:spacing w:before="0" w:beforeAutospacing="0" w:after="0" w:afterAutospacing="0" w:line="276" w:lineRule="auto"/>
        <w:ind w:left="1134" w:hanging="425"/>
        <w:rPr>
          <w:rFonts w:eastAsia="Times New Roman"/>
        </w:rPr>
      </w:pPr>
      <w:r w:rsidRPr="00EF3C1C">
        <w:rPr>
          <w:rFonts w:eastAsia="Times New Roman"/>
        </w:rPr>
        <w:t>Democratic Eclipse</w:t>
      </w:r>
    </w:p>
    <w:p w14:paraId="4DDC9385" w14:textId="77777777" w:rsidR="009F47DF" w:rsidRPr="00EF3C1C" w:rsidRDefault="009F47DF" w:rsidP="00DC72BF">
      <w:pPr>
        <w:pStyle w:val="NoSpacing"/>
        <w:widowControl w:val="0"/>
        <w:numPr>
          <w:ilvl w:val="0"/>
          <w:numId w:val="25"/>
        </w:numPr>
        <w:tabs>
          <w:tab w:val="left" w:pos="1134"/>
        </w:tabs>
        <w:spacing w:before="0" w:beforeAutospacing="0" w:after="0" w:afterAutospacing="0" w:line="276" w:lineRule="auto"/>
        <w:ind w:left="1134" w:hanging="425"/>
        <w:rPr>
          <w:rFonts w:eastAsia="Times New Roman"/>
        </w:rPr>
      </w:pPr>
      <w:r w:rsidRPr="00EF3C1C">
        <w:rPr>
          <w:rFonts w:eastAsia="Times New Roman"/>
        </w:rPr>
        <w:t>Republicans Return</w:t>
      </w:r>
    </w:p>
    <w:p w14:paraId="2214323B" w14:textId="77777777" w:rsidR="009F47DF" w:rsidRPr="00EF3C1C" w:rsidRDefault="009F47DF" w:rsidP="000043D6">
      <w:pPr>
        <w:widowControl w:val="0"/>
        <w:spacing w:after="0" w:line="276" w:lineRule="auto"/>
        <w:rPr>
          <w:rFonts w:ascii="Times New Roman" w:hAnsi="Times New Roman"/>
          <w:sz w:val="24"/>
          <w:szCs w:val="24"/>
        </w:rPr>
      </w:pPr>
      <w:r w:rsidRPr="00EF3C1C">
        <w:rPr>
          <w:rFonts w:ascii="Times New Roman" w:hAnsi="Times New Roman"/>
          <w:sz w:val="24"/>
          <w:szCs w:val="24"/>
        </w:rPr>
        <w:t>III. The Second Red Scare</w:t>
      </w:r>
    </w:p>
    <w:p w14:paraId="7BD7BDE6" w14:textId="77777777" w:rsidR="009F47DF" w:rsidRPr="00EF3C1C" w:rsidRDefault="009F47DF" w:rsidP="00DC72BF">
      <w:pPr>
        <w:pStyle w:val="NoSpacing"/>
        <w:widowControl w:val="0"/>
        <w:numPr>
          <w:ilvl w:val="0"/>
          <w:numId w:val="28"/>
        </w:numPr>
        <w:tabs>
          <w:tab w:val="left" w:pos="567"/>
        </w:tabs>
        <w:spacing w:before="0" w:beforeAutospacing="0" w:after="0" w:afterAutospacing="0" w:line="276" w:lineRule="auto"/>
        <w:ind w:left="567" w:hanging="432"/>
      </w:pPr>
      <w:r w:rsidRPr="00EF3C1C">
        <w:rPr>
          <w:rFonts w:eastAsia="Times New Roman"/>
        </w:rPr>
        <w:t>Loyalty</w:t>
      </w:r>
      <w:r w:rsidRPr="00EF3C1C">
        <w:t xml:space="preserve"> Oaths</w:t>
      </w:r>
    </w:p>
    <w:p w14:paraId="1E9D10CD" w14:textId="77777777" w:rsidR="009F47DF" w:rsidRPr="00EF3C1C" w:rsidRDefault="009F47DF" w:rsidP="00DC72BF">
      <w:pPr>
        <w:pStyle w:val="NoSpacing"/>
        <w:widowControl w:val="0"/>
        <w:numPr>
          <w:ilvl w:val="0"/>
          <w:numId w:val="28"/>
        </w:numPr>
        <w:tabs>
          <w:tab w:val="left" w:pos="567"/>
        </w:tabs>
        <w:spacing w:before="0" w:beforeAutospacing="0" w:after="0" w:afterAutospacing="0" w:line="276" w:lineRule="auto"/>
        <w:ind w:left="567" w:hanging="432"/>
      </w:pPr>
      <w:r w:rsidRPr="00EF3C1C">
        <w:rPr>
          <w:rFonts w:eastAsia="Times New Roman"/>
        </w:rPr>
        <w:t>Nixon</w:t>
      </w:r>
      <w:r w:rsidRPr="00EF3C1C">
        <w:t>, Hoover, and McCarthy</w:t>
      </w:r>
    </w:p>
    <w:p w14:paraId="0A9A3FD9" w14:textId="77777777" w:rsidR="009F47DF" w:rsidRPr="00EF3C1C" w:rsidRDefault="009F47DF" w:rsidP="000043D6">
      <w:pPr>
        <w:widowControl w:val="0"/>
        <w:spacing w:after="0" w:line="276" w:lineRule="auto"/>
        <w:rPr>
          <w:rFonts w:ascii="Times New Roman" w:hAnsi="Times New Roman"/>
          <w:sz w:val="24"/>
          <w:szCs w:val="24"/>
        </w:rPr>
      </w:pPr>
      <w:r w:rsidRPr="00EF3C1C">
        <w:rPr>
          <w:rFonts w:ascii="Times New Roman" w:hAnsi="Times New Roman"/>
          <w:sz w:val="24"/>
          <w:szCs w:val="24"/>
        </w:rPr>
        <w:t>IV. Civil Rights Breakthroughs</w:t>
      </w:r>
    </w:p>
    <w:p w14:paraId="5A902439" w14:textId="77777777" w:rsidR="009F47DF" w:rsidRPr="00EF3C1C" w:rsidRDefault="009F47DF" w:rsidP="00DC72BF">
      <w:pPr>
        <w:pStyle w:val="NoSpacing"/>
        <w:widowControl w:val="0"/>
        <w:numPr>
          <w:ilvl w:val="0"/>
          <w:numId w:val="35"/>
        </w:numPr>
        <w:tabs>
          <w:tab w:val="left" w:pos="567"/>
        </w:tabs>
        <w:spacing w:before="0" w:beforeAutospacing="0" w:after="0" w:afterAutospacing="0" w:line="276" w:lineRule="auto"/>
        <w:ind w:left="567" w:hanging="432"/>
        <w:rPr>
          <w:rFonts w:eastAsia="Times New Roman"/>
        </w:rPr>
      </w:pPr>
      <w:r w:rsidRPr="00EF3C1C">
        <w:rPr>
          <w:rFonts w:eastAsia="Times New Roman"/>
        </w:rPr>
        <w:t>Desegregation in the Military</w:t>
      </w:r>
    </w:p>
    <w:p w14:paraId="66CA87FB" w14:textId="77777777" w:rsidR="009F47DF" w:rsidRPr="00EF3C1C" w:rsidRDefault="009F47DF" w:rsidP="00DC72BF">
      <w:pPr>
        <w:pStyle w:val="NoSpacing"/>
        <w:widowControl w:val="0"/>
        <w:numPr>
          <w:ilvl w:val="0"/>
          <w:numId w:val="35"/>
        </w:numPr>
        <w:tabs>
          <w:tab w:val="left" w:pos="567"/>
        </w:tabs>
        <w:spacing w:before="0" w:beforeAutospacing="0" w:after="0" w:afterAutospacing="0" w:line="276" w:lineRule="auto"/>
        <w:ind w:left="567" w:hanging="432"/>
        <w:rPr>
          <w:rFonts w:eastAsia="Times New Roman"/>
        </w:rPr>
      </w:pPr>
      <w:r w:rsidRPr="00EF3C1C">
        <w:rPr>
          <w:rFonts w:eastAsia="Times New Roman"/>
        </w:rPr>
        <w:t>Desegregation in Sports</w:t>
      </w:r>
    </w:p>
    <w:p w14:paraId="02CF89E5" w14:textId="77777777" w:rsidR="009F47DF" w:rsidRPr="00EF3C1C" w:rsidRDefault="009F47DF" w:rsidP="009248A9">
      <w:pPr>
        <w:pStyle w:val="NoSpacing"/>
        <w:widowControl w:val="0"/>
        <w:numPr>
          <w:ilvl w:val="0"/>
          <w:numId w:val="43"/>
        </w:numPr>
        <w:tabs>
          <w:tab w:val="left" w:pos="1134"/>
        </w:tabs>
        <w:spacing w:before="0" w:beforeAutospacing="0" w:after="0" w:afterAutospacing="0" w:line="276" w:lineRule="auto"/>
        <w:ind w:left="1134" w:hanging="425"/>
        <w:rPr>
          <w:rFonts w:eastAsia="Times New Roman"/>
        </w:rPr>
      </w:pPr>
      <w:r w:rsidRPr="00EF3C1C">
        <w:rPr>
          <w:rFonts w:eastAsia="Times New Roman"/>
          <w:i/>
        </w:rPr>
        <w:lastRenderedPageBreak/>
        <w:t>Brown</w:t>
      </w:r>
      <w:r w:rsidRPr="00EF3C1C">
        <w:rPr>
          <w:rFonts w:eastAsia="Times New Roman"/>
        </w:rPr>
        <w:t xml:space="preserve"> v. </w:t>
      </w:r>
      <w:r w:rsidRPr="00EF3C1C">
        <w:rPr>
          <w:rFonts w:eastAsia="Times New Roman"/>
          <w:i/>
        </w:rPr>
        <w:t>Board</w:t>
      </w:r>
    </w:p>
    <w:p w14:paraId="6EE9C445" w14:textId="77777777" w:rsidR="009F47DF" w:rsidRPr="00EF3C1C" w:rsidRDefault="009F47DF" w:rsidP="00DC72BF">
      <w:pPr>
        <w:pStyle w:val="NoSpacing"/>
        <w:widowControl w:val="0"/>
        <w:numPr>
          <w:ilvl w:val="0"/>
          <w:numId w:val="35"/>
        </w:numPr>
        <w:tabs>
          <w:tab w:val="left" w:pos="567"/>
        </w:tabs>
        <w:spacing w:before="0" w:beforeAutospacing="0" w:after="0" w:afterAutospacing="0" w:line="276" w:lineRule="auto"/>
        <w:ind w:left="567" w:hanging="432"/>
        <w:rPr>
          <w:rFonts w:eastAsia="Times New Roman"/>
        </w:rPr>
      </w:pPr>
      <w:r w:rsidRPr="00EF3C1C">
        <w:rPr>
          <w:rFonts w:eastAsia="Times New Roman"/>
        </w:rPr>
        <w:t>Massive Resistance and the Black Response</w:t>
      </w:r>
    </w:p>
    <w:p w14:paraId="191B801C" w14:textId="77777777" w:rsidR="009F47DF" w:rsidRPr="00EF3C1C" w:rsidRDefault="009F47DF" w:rsidP="00DC72BF">
      <w:pPr>
        <w:pStyle w:val="NoSpacing"/>
        <w:widowControl w:val="0"/>
        <w:numPr>
          <w:ilvl w:val="0"/>
          <w:numId w:val="27"/>
        </w:numPr>
        <w:tabs>
          <w:tab w:val="left" w:pos="1134"/>
        </w:tabs>
        <w:spacing w:before="0" w:beforeAutospacing="0" w:after="0" w:afterAutospacing="0" w:line="276" w:lineRule="auto"/>
        <w:ind w:left="1134" w:hanging="425"/>
        <w:rPr>
          <w:rFonts w:eastAsia="Times New Roman"/>
        </w:rPr>
      </w:pPr>
      <w:r w:rsidRPr="00EF3C1C">
        <w:rPr>
          <w:rFonts w:eastAsia="Times New Roman"/>
        </w:rPr>
        <w:t>Emmett Till</w:t>
      </w:r>
    </w:p>
    <w:p w14:paraId="4F0E7216" w14:textId="77777777" w:rsidR="009F47DF" w:rsidRPr="00EF3C1C" w:rsidRDefault="009F47DF" w:rsidP="00DC72BF">
      <w:pPr>
        <w:pStyle w:val="NoSpacing"/>
        <w:widowControl w:val="0"/>
        <w:numPr>
          <w:ilvl w:val="0"/>
          <w:numId w:val="27"/>
        </w:numPr>
        <w:tabs>
          <w:tab w:val="left" w:pos="1134"/>
        </w:tabs>
        <w:spacing w:before="0" w:beforeAutospacing="0" w:after="0" w:afterAutospacing="0" w:line="276" w:lineRule="auto"/>
        <w:ind w:left="1134" w:hanging="425"/>
        <w:rPr>
          <w:rFonts w:eastAsia="Times New Roman"/>
        </w:rPr>
      </w:pPr>
      <w:r w:rsidRPr="00EF3C1C">
        <w:rPr>
          <w:rFonts w:eastAsia="Times New Roman"/>
        </w:rPr>
        <w:t>Montgomery Bus Boycott and SCLC</w:t>
      </w:r>
    </w:p>
    <w:p w14:paraId="783B8D81" w14:textId="77777777" w:rsidR="009F47DF" w:rsidRPr="00EF3C1C" w:rsidRDefault="009F47DF" w:rsidP="000043D6">
      <w:pPr>
        <w:widowControl w:val="0"/>
        <w:spacing w:after="0" w:line="276" w:lineRule="auto"/>
        <w:rPr>
          <w:rFonts w:ascii="Times New Roman" w:hAnsi="Times New Roman"/>
          <w:sz w:val="24"/>
          <w:szCs w:val="24"/>
        </w:rPr>
      </w:pPr>
      <w:r w:rsidRPr="00EF3C1C">
        <w:rPr>
          <w:rFonts w:ascii="Times New Roman" w:hAnsi="Times New Roman"/>
          <w:sz w:val="24"/>
          <w:szCs w:val="24"/>
        </w:rPr>
        <w:t>V. Looking Ahead…</w:t>
      </w:r>
    </w:p>
    <w:p w14:paraId="1FB09410" w14:textId="77777777" w:rsidR="009F47DF" w:rsidRPr="00EF3C1C" w:rsidRDefault="009F47DF" w:rsidP="000043D6">
      <w:pPr>
        <w:widowControl w:val="0"/>
        <w:spacing w:after="0" w:line="276" w:lineRule="auto"/>
        <w:rPr>
          <w:rFonts w:ascii="Times New Roman" w:hAnsi="Times New Roman"/>
          <w:sz w:val="24"/>
          <w:szCs w:val="24"/>
        </w:rPr>
      </w:pPr>
    </w:p>
    <w:p w14:paraId="542CE993" w14:textId="77777777" w:rsidR="009F47DF" w:rsidRPr="00EF3C1C" w:rsidRDefault="009F47DF" w:rsidP="000043D6">
      <w:pPr>
        <w:widowControl w:val="0"/>
        <w:spacing w:after="0" w:line="276" w:lineRule="auto"/>
        <w:rPr>
          <w:rFonts w:ascii="Times New Roman" w:hAnsi="Times New Roman"/>
          <w:b/>
          <w:sz w:val="28"/>
          <w:szCs w:val="28"/>
        </w:rPr>
      </w:pPr>
      <w:r w:rsidRPr="00EF3C1C">
        <w:rPr>
          <w:rFonts w:ascii="Times New Roman" w:hAnsi="Times New Roman"/>
          <w:b/>
          <w:sz w:val="28"/>
          <w:szCs w:val="28"/>
        </w:rPr>
        <w:t>Suggested Lecture Topics</w:t>
      </w:r>
    </w:p>
    <w:p w14:paraId="5A099C58" w14:textId="77777777" w:rsidR="009F47DF" w:rsidRPr="00EF3C1C" w:rsidRDefault="009F47DF" w:rsidP="000043D6">
      <w:pPr>
        <w:widowControl w:val="0"/>
        <w:spacing w:after="0" w:line="276" w:lineRule="auto"/>
        <w:rPr>
          <w:rFonts w:ascii="Times New Roman" w:hAnsi="Times New Roman"/>
          <w:sz w:val="24"/>
          <w:szCs w:val="24"/>
        </w:rPr>
      </w:pPr>
    </w:p>
    <w:p w14:paraId="3DBFC40B" w14:textId="77777777" w:rsidR="009F47DF" w:rsidRPr="00EF3C1C" w:rsidRDefault="009F47DF" w:rsidP="00091179">
      <w:pPr>
        <w:pStyle w:val="NoSpacing"/>
        <w:widowControl w:val="0"/>
        <w:numPr>
          <w:ilvl w:val="0"/>
          <w:numId w:val="41"/>
        </w:numPr>
        <w:tabs>
          <w:tab w:val="left" w:pos="426"/>
        </w:tabs>
        <w:spacing w:before="0" w:beforeAutospacing="0" w:after="0" w:afterAutospacing="0" w:line="276" w:lineRule="auto"/>
        <w:ind w:left="432" w:hanging="432"/>
      </w:pPr>
      <w:r w:rsidRPr="00EF3C1C">
        <w:t>George Kennan and the “Long Telegram”</w:t>
      </w:r>
    </w:p>
    <w:p w14:paraId="00D0BF4E" w14:textId="77777777" w:rsidR="009F47DF" w:rsidRPr="00EF3C1C" w:rsidRDefault="009F47DF" w:rsidP="00091179">
      <w:pPr>
        <w:pStyle w:val="NoSpacing"/>
        <w:widowControl w:val="0"/>
        <w:numPr>
          <w:ilvl w:val="0"/>
          <w:numId w:val="41"/>
        </w:numPr>
        <w:tabs>
          <w:tab w:val="left" w:pos="426"/>
        </w:tabs>
        <w:spacing w:before="0" w:beforeAutospacing="0" w:after="0" w:afterAutospacing="0" w:line="276" w:lineRule="auto"/>
        <w:ind w:left="432" w:hanging="432"/>
        <w:rPr>
          <w:rFonts w:eastAsia="Times New Roman"/>
        </w:rPr>
      </w:pPr>
      <w:r w:rsidRPr="00EF3C1C">
        <w:rPr>
          <w:rFonts w:eastAsia="Times New Roman"/>
        </w:rPr>
        <w:t>Ah, Suburbia!</w:t>
      </w:r>
    </w:p>
    <w:p w14:paraId="6347B6A0" w14:textId="77777777" w:rsidR="009F47DF" w:rsidRPr="00EF3C1C" w:rsidRDefault="009F47DF" w:rsidP="00091179">
      <w:pPr>
        <w:pStyle w:val="NoSpacing"/>
        <w:widowControl w:val="0"/>
        <w:numPr>
          <w:ilvl w:val="0"/>
          <w:numId w:val="41"/>
        </w:numPr>
        <w:tabs>
          <w:tab w:val="left" w:pos="426"/>
        </w:tabs>
        <w:spacing w:before="0" w:beforeAutospacing="0" w:after="0" w:afterAutospacing="0" w:line="276" w:lineRule="auto"/>
        <w:ind w:left="432" w:hanging="432"/>
        <w:rPr>
          <w:rFonts w:eastAsia="Times New Roman"/>
        </w:rPr>
      </w:pPr>
      <w:r w:rsidRPr="00EF3C1C">
        <w:rPr>
          <w:rFonts w:eastAsia="Times New Roman"/>
        </w:rPr>
        <w:t>Happy Days: Real, or a Wistful Memory?</w:t>
      </w:r>
    </w:p>
    <w:p w14:paraId="5136072B" w14:textId="77777777" w:rsidR="009F47DF" w:rsidRPr="00EF3C1C" w:rsidRDefault="009F47DF" w:rsidP="00091179">
      <w:pPr>
        <w:pStyle w:val="NoSpacing"/>
        <w:widowControl w:val="0"/>
        <w:numPr>
          <w:ilvl w:val="0"/>
          <w:numId w:val="41"/>
        </w:numPr>
        <w:tabs>
          <w:tab w:val="left" w:pos="426"/>
        </w:tabs>
        <w:spacing w:before="0" w:beforeAutospacing="0" w:after="0" w:afterAutospacing="0" w:line="276" w:lineRule="auto"/>
        <w:ind w:left="432" w:hanging="432"/>
        <w:rPr>
          <w:rFonts w:eastAsia="Times New Roman"/>
        </w:rPr>
      </w:pPr>
      <w:r w:rsidRPr="00EF3C1C">
        <w:rPr>
          <w:rFonts w:eastAsia="Times New Roman"/>
        </w:rPr>
        <w:t>The Berlin Blockade</w:t>
      </w:r>
    </w:p>
    <w:p w14:paraId="20BDE945" w14:textId="77777777" w:rsidR="009F47DF" w:rsidRPr="00EF3C1C" w:rsidRDefault="009248A9" w:rsidP="00091179">
      <w:pPr>
        <w:pStyle w:val="NoSpacing"/>
        <w:widowControl w:val="0"/>
        <w:numPr>
          <w:ilvl w:val="0"/>
          <w:numId w:val="41"/>
        </w:numPr>
        <w:tabs>
          <w:tab w:val="left" w:pos="426"/>
        </w:tabs>
        <w:spacing w:before="0" w:beforeAutospacing="0" w:after="0" w:afterAutospacing="0" w:line="276" w:lineRule="auto"/>
        <w:ind w:left="432" w:hanging="432"/>
        <w:rPr>
          <w:rFonts w:eastAsia="Times New Roman"/>
        </w:rPr>
      </w:pPr>
      <w:r w:rsidRPr="00EF3C1C">
        <w:rPr>
          <w:rFonts w:eastAsia="Times New Roman"/>
        </w:rPr>
        <w:t>“</w:t>
      </w:r>
      <w:r w:rsidR="009F47DF" w:rsidRPr="00EF3C1C">
        <w:rPr>
          <w:rFonts w:eastAsia="Times New Roman"/>
        </w:rPr>
        <w:t xml:space="preserve">Give ‘Em Hell, Harry!” James Whitmore’s one-man show on Harry Truman. [This 1975 film is available at several online stores for about $25.00. Truman has never been captured better than here. </w:t>
      </w:r>
      <w:r w:rsidR="00251992" w:rsidRPr="00EF3C1C">
        <w:rPr>
          <w:rFonts w:eastAsia="Times New Roman"/>
        </w:rPr>
        <w:t xml:space="preserve">The </w:t>
      </w:r>
      <w:r w:rsidR="009F47DF" w:rsidRPr="00EF3C1C">
        <w:rPr>
          <w:rFonts w:eastAsia="Times New Roman"/>
        </w:rPr>
        <w:t>students will love it.]</w:t>
      </w:r>
    </w:p>
    <w:p w14:paraId="30AABE14" w14:textId="77777777" w:rsidR="009F47DF" w:rsidRPr="00EF3C1C" w:rsidRDefault="009F47DF" w:rsidP="00091179">
      <w:pPr>
        <w:pStyle w:val="NoSpacing"/>
        <w:widowControl w:val="0"/>
        <w:numPr>
          <w:ilvl w:val="0"/>
          <w:numId w:val="41"/>
        </w:numPr>
        <w:tabs>
          <w:tab w:val="left" w:pos="426"/>
        </w:tabs>
        <w:spacing w:before="0" w:beforeAutospacing="0" w:after="0" w:afterAutospacing="0" w:line="276" w:lineRule="auto"/>
        <w:ind w:left="432" w:hanging="432"/>
        <w:rPr>
          <w:rFonts w:eastAsia="Times New Roman"/>
        </w:rPr>
      </w:pPr>
      <w:r w:rsidRPr="00EF3C1C">
        <w:rPr>
          <w:rFonts w:eastAsia="Times New Roman"/>
        </w:rPr>
        <w:t>From William Levitt to Dr. Spock: American Women are “Put in Their Place”</w:t>
      </w:r>
    </w:p>
    <w:p w14:paraId="214AE015" w14:textId="77777777" w:rsidR="009F47DF" w:rsidRPr="00EF3C1C" w:rsidRDefault="009F47DF" w:rsidP="00091179">
      <w:pPr>
        <w:pStyle w:val="NoSpacing"/>
        <w:widowControl w:val="0"/>
        <w:numPr>
          <w:ilvl w:val="0"/>
          <w:numId w:val="41"/>
        </w:numPr>
        <w:tabs>
          <w:tab w:val="left" w:pos="426"/>
        </w:tabs>
        <w:spacing w:before="0" w:beforeAutospacing="0" w:after="0" w:afterAutospacing="0" w:line="276" w:lineRule="auto"/>
        <w:ind w:left="432" w:hanging="432"/>
        <w:rPr>
          <w:rFonts w:eastAsia="Times New Roman"/>
        </w:rPr>
      </w:pPr>
      <w:r w:rsidRPr="00EF3C1C">
        <w:rPr>
          <w:rFonts w:eastAsia="Times New Roman"/>
        </w:rPr>
        <w:t>The Communist Witch-hunt of Joseph McCarthy</w:t>
      </w:r>
    </w:p>
    <w:p w14:paraId="50833ECC" w14:textId="77777777" w:rsidR="009F47DF" w:rsidRPr="00EF3C1C" w:rsidRDefault="009F47DF" w:rsidP="00091179">
      <w:pPr>
        <w:pStyle w:val="NoSpacing"/>
        <w:widowControl w:val="0"/>
        <w:numPr>
          <w:ilvl w:val="0"/>
          <w:numId w:val="41"/>
        </w:numPr>
        <w:tabs>
          <w:tab w:val="left" w:pos="426"/>
        </w:tabs>
        <w:spacing w:before="0" w:beforeAutospacing="0" w:after="0" w:afterAutospacing="0" w:line="276" w:lineRule="auto"/>
        <w:ind w:left="432" w:hanging="432"/>
        <w:rPr>
          <w:rFonts w:eastAsia="Times New Roman"/>
        </w:rPr>
      </w:pPr>
      <w:r w:rsidRPr="00EF3C1C">
        <w:rPr>
          <w:rFonts w:eastAsia="Times New Roman"/>
        </w:rPr>
        <w:t>“The Forgotten Conflict”: The Korean War</w:t>
      </w:r>
    </w:p>
    <w:p w14:paraId="560D08A7" w14:textId="77777777" w:rsidR="009F47DF" w:rsidRPr="00EF3C1C" w:rsidRDefault="009F47DF" w:rsidP="00091179">
      <w:pPr>
        <w:pStyle w:val="NoSpacing"/>
        <w:widowControl w:val="0"/>
        <w:numPr>
          <w:ilvl w:val="0"/>
          <w:numId w:val="41"/>
        </w:numPr>
        <w:tabs>
          <w:tab w:val="left" w:pos="426"/>
        </w:tabs>
        <w:spacing w:before="0" w:beforeAutospacing="0" w:after="0" w:afterAutospacing="0" w:line="276" w:lineRule="auto"/>
        <w:ind w:left="432" w:hanging="432"/>
        <w:rPr>
          <w:rFonts w:eastAsia="Times New Roman"/>
        </w:rPr>
      </w:pPr>
      <w:r w:rsidRPr="00EF3C1C">
        <w:rPr>
          <w:rFonts w:eastAsia="Times New Roman"/>
        </w:rPr>
        <w:t>The Rise of Rock and Roll: Black and White contributions to popular music</w:t>
      </w:r>
    </w:p>
    <w:p w14:paraId="4D11C1C3" w14:textId="77777777" w:rsidR="008E1182" w:rsidRPr="00EF3C1C" w:rsidRDefault="008E1182" w:rsidP="008E1182">
      <w:pPr>
        <w:pStyle w:val="Default"/>
        <w:widowControl w:val="0"/>
        <w:spacing w:line="276" w:lineRule="auto"/>
        <w:ind w:left="432" w:hanging="433"/>
        <w:rPr>
          <w:rFonts w:ascii="Times New Roman" w:hAnsi="Times New Roman" w:cs="Times New Roman"/>
          <w:color w:val="auto"/>
        </w:rPr>
      </w:pPr>
    </w:p>
    <w:tbl>
      <w:tblPr>
        <w:tblW w:w="0" w:type="auto"/>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257"/>
      </w:tblGrid>
      <w:tr w:rsidR="008E1182" w:rsidRPr="00EF3C1C" w14:paraId="580FBAC9" w14:textId="77777777" w:rsidTr="00CC5B28">
        <w:tblPrEx>
          <w:tblCellMar>
            <w:top w:w="0" w:type="dxa"/>
            <w:bottom w:w="0" w:type="dxa"/>
          </w:tblCellMar>
        </w:tblPrEx>
        <w:trPr>
          <w:trHeight w:val="493"/>
        </w:trPr>
        <w:tc>
          <w:tcPr>
            <w:tcW w:w="9326" w:type="dxa"/>
            <w:vAlign w:val="center"/>
          </w:tcPr>
          <w:p w14:paraId="3D43408A" w14:textId="77777777" w:rsidR="008E1182" w:rsidRPr="00EF3C1C" w:rsidRDefault="008E1182" w:rsidP="00CC5B28">
            <w:pPr>
              <w:pStyle w:val="Default"/>
              <w:widowControl w:val="0"/>
              <w:spacing w:line="276" w:lineRule="auto"/>
              <w:rPr>
                <w:rFonts w:ascii="Times New Roman" w:hAnsi="Times New Roman" w:cs="Times New Roman"/>
                <w:b/>
                <w:bCs/>
                <w:color w:val="auto"/>
                <w:sz w:val="28"/>
              </w:rPr>
            </w:pPr>
            <w:r w:rsidRPr="00EF3C1C">
              <w:rPr>
                <w:rFonts w:ascii="Times New Roman" w:hAnsi="Times New Roman" w:cs="Times New Roman"/>
                <w:b/>
                <w:bCs/>
                <w:color w:val="auto"/>
                <w:sz w:val="28"/>
              </w:rPr>
              <w:t>The Reasons Why…</w:t>
            </w:r>
          </w:p>
        </w:tc>
      </w:tr>
      <w:tr w:rsidR="00EF3C1C" w:rsidRPr="00EF3C1C" w14:paraId="4D3D1494" w14:textId="77777777" w:rsidTr="00CC5B28">
        <w:tblPrEx>
          <w:tblCellMar>
            <w:top w:w="0" w:type="dxa"/>
            <w:bottom w:w="0" w:type="dxa"/>
          </w:tblCellMar>
        </w:tblPrEx>
        <w:trPr>
          <w:trHeight w:val="493"/>
        </w:trPr>
        <w:tc>
          <w:tcPr>
            <w:tcW w:w="9326" w:type="dxa"/>
            <w:vAlign w:val="center"/>
          </w:tcPr>
          <w:p w14:paraId="6E7D83E3" w14:textId="77777777" w:rsidR="008E1182" w:rsidRPr="00EF3C1C" w:rsidRDefault="008E1182" w:rsidP="008E1182">
            <w:pPr>
              <w:widowControl w:val="0"/>
              <w:spacing w:after="0" w:line="276" w:lineRule="auto"/>
              <w:rPr>
                <w:rFonts w:ascii="Times New Roman" w:hAnsi="Times New Roman"/>
                <w:sz w:val="24"/>
                <w:szCs w:val="24"/>
              </w:rPr>
            </w:pPr>
            <w:r w:rsidRPr="00EF3C1C">
              <w:rPr>
                <w:rFonts w:ascii="Times New Roman" w:hAnsi="Times New Roman"/>
                <w:sz w:val="24"/>
                <w:szCs w:val="24"/>
              </w:rPr>
              <w:t>(</w:t>
            </w:r>
            <w:r w:rsidR="006B3ED9">
              <w:rPr>
                <w:rFonts w:ascii="Times New Roman" w:hAnsi="Times New Roman"/>
                <w:sz w:val="24"/>
                <w:szCs w:val="24"/>
              </w:rPr>
              <w:t>24-1a</w:t>
            </w:r>
            <w:r w:rsidRPr="00EF3C1C">
              <w:rPr>
                <w:rFonts w:ascii="Times New Roman" w:hAnsi="Times New Roman"/>
                <w:sz w:val="24"/>
                <w:szCs w:val="24"/>
              </w:rPr>
              <w:t>). In addition to historic fears about the threat of communism, there were at least two issues that pushed a basic mistrust into a volatile Cold War:</w:t>
            </w:r>
          </w:p>
          <w:p w14:paraId="6039979F" w14:textId="77777777" w:rsidR="008E1182" w:rsidRPr="00EF3C1C" w:rsidRDefault="008E1182" w:rsidP="008E1182">
            <w:pPr>
              <w:pStyle w:val="ListParagraph"/>
              <w:widowControl w:val="0"/>
              <w:numPr>
                <w:ilvl w:val="0"/>
                <w:numId w:val="45"/>
              </w:numPr>
              <w:tabs>
                <w:tab w:val="left" w:pos="567"/>
              </w:tabs>
              <w:spacing w:after="0" w:line="276" w:lineRule="auto"/>
              <w:ind w:left="567" w:hanging="425"/>
              <w:rPr>
                <w:rFonts w:ascii="Times New Roman" w:hAnsi="Times New Roman"/>
                <w:sz w:val="24"/>
                <w:szCs w:val="24"/>
              </w:rPr>
            </w:pPr>
            <w:r w:rsidRPr="00EF3C1C">
              <w:rPr>
                <w:rFonts w:ascii="Times New Roman" w:hAnsi="Times New Roman"/>
                <w:sz w:val="24"/>
                <w:szCs w:val="24"/>
              </w:rPr>
              <w:t>Atomic fears</w:t>
            </w:r>
          </w:p>
          <w:p w14:paraId="1C7A87DB" w14:textId="77777777" w:rsidR="008E1182" w:rsidRPr="00EF3C1C" w:rsidRDefault="008E1182" w:rsidP="008E1182">
            <w:pPr>
              <w:pStyle w:val="ListParagraph"/>
              <w:widowControl w:val="0"/>
              <w:numPr>
                <w:ilvl w:val="0"/>
                <w:numId w:val="45"/>
              </w:numPr>
              <w:tabs>
                <w:tab w:val="left" w:pos="567"/>
              </w:tabs>
              <w:spacing w:after="0" w:line="276" w:lineRule="auto"/>
              <w:ind w:left="567" w:hanging="425"/>
              <w:rPr>
                <w:rFonts w:ascii="Times New Roman" w:hAnsi="Times New Roman"/>
                <w:sz w:val="24"/>
                <w:szCs w:val="24"/>
              </w:rPr>
            </w:pPr>
            <w:r w:rsidRPr="00EF3C1C">
              <w:rPr>
                <w:rFonts w:ascii="Times New Roman" w:hAnsi="Times New Roman"/>
                <w:sz w:val="24"/>
                <w:szCs w:val="24"/>
              </w:rPr>
              <w:t>Communism “on the march”</w:t>
            </w:r>
          </w:p>
          <w:p w14:paraId="23BA8EEA" w14:textId="77777777" w:rsidR="008E1182" w:rsidRPr="00EF3C1C" w:rsidRDefault="008E1182" w:rsidP="008E1182">
            <w:pPr>
              <w:widowControl w:val="0"/>
              <w:spacing w:after="0" w:line="276" w:lineRule="auto"/>
              <w:rPr>
                <w:rFonts w:ascii="Times New Roman" w:hAnsi="Times New Roman"/>
                <w:sz w:val="24"/>
                <w:szCs w:val="24"/>
              </w:rPr>
            </w:pPr>
          </w:p>
          <w:p w14:paraId="47095CE2" w14:textId="77777777" w:rsidR="008E1182" w:rsidRPr="00EF3C1C" w:rsidRDefault="008E1182" w:rsidP="00D424CE">
            <w:pPr>
              <w:widowControl w:val="0"/>
              <w:spacing w:after="0" w:line="276" w:lineRule="auto"/>
              <w:rPr>
                <w:rFonts w:ascii="Times New Roman" w:hAnsi="Times New Roman"/>
                <w:sz w:val="24"/>
                <w:szCs w:val="24"/>
              </w:rPr>
            </w:pPr>
            <w:r w:rsidRPr="00EF3C1C">
              <w:rPr>
                <w:rFonts w:ascii="Times New Roman" w:hAnsi="Times New Roman"/>
                <w:sz w:val="24"/>
                <w:szCs w:val="24"/>
              </w:rPr>
              <w:t>Fear of enemies is often reflected in popular culture. Have students examine the influence that foreign and domestic fears have on villains or nightmare scenarios (such as atomic fallout). Which villains in the movies, TV shows, and other media are best represented or are most symbolic of their period? Which groups have taken over as significant threats in popular culture over time? How does that reflect on the fears and concerns of people (and Hollywood) in the second half of the twentieth century? This exercise would work well as a small</w:t>
            </w:r>
            <w:r w:rsidR="00D424CE">
              <w:rPr>
                <w:rFonts w:ascii="Times New Roman" w:hAnsi="Times New Roman"/>
                <w:sz w:val="24"/>
                <w:szCs w:val="24"/>
              </w:rPr>
              <w:t>-</w:t>
            </w:r>
            <w:r w:rsidRPr="00EF3C1C">
              <w:rPr>
                <w:rFonts w:ascii="Times New Roman" w:hAnsi="Times New Roman"/>
                <w:sz w:val="24"/>
                <w:szCs w:val="24"/>
              </w:rPr>
              <w:t>group project, provided students consider the question of villains in popular culture in advance of the discussion.</w:t>
            </w:r>
          </w:p>
        </w:tc>
      </w:tr>
    </w:tbl>
    <w:p w14:paraId="3B4B60BC" w14:textId="77777777" w:rsidR="008E1182" w:rsidRPr="00EF3C1C" w:rsidRDefault="008E1182" w:rsidP="00091179">
      <w:pPr>
        <w:pStyle w:val="NoSpacing"/>
        <w:widowControl w:val="0"/>
        <w:tabs>
          <w:tab w:val="left" w:pos="426"/>
        </w:tabs>
        <w:spacing w:before="0" w:beforeAutospacing="0" w:after="0" w:afterAutospacing="0" w:line="276" w:lineRule="auto"/>
        <w:rPr>
          <w:rFonts w:eastAsia="Times New Roman"/>
        </w:rPr>
      </w:pPr>
    </w:p>
    <w:p w14:paraId="55CAE682" w14:textId="77777777" w:rsidR="009F47DF" w:rsidRPr="00EF3C1C" w:rsidRDefault="009F47DF" w:rsidP="000043D6">
      <w:pPr>
        <w:widowControl w:val="0"/>
        <w:spacing w:after="0" w:line="276" w:lineRule="auto"/>
        <w:rPr>
          <w:rFonts w:ascii="Times New Roman" w:hAnsi="Times New Roman"/>
          <w:b/>
          <w:sz w:val="28"/>
          <w:szCs w:val="28"/>
        </w:rPr>
      </w:pPr>
      <w:r w:rsidRPr="00EF3C1C">
        <w:rPr>
          <w:rFonts w:ascii="Times New Roman" w:hAnsi="Times New Roman"/>
          <w:b/>
          <w:sz w:val="28"/>
          <w:szCs w:val="28"/>
        </w:rPr>
        <w:t>Research Topics—Projects and Papers</w:t>
      </w:r>
    </w:p>
    <w:p w14:paraId="63F9FDBD" w14:textId="77777777" w:rsidR="009F47DF" w:rsidRPr="00EF3C1C" w:rsidRDefault="009F47DF" w:rsidP="000043D6">
      <w:pPr>
        <w:widowControl w:val="0"/>
        <w:spacing w:after="0" w:line="276" w:lineRule="auto"/>
        <w:rPr>
          <w:rFonts w:ascii="Times New Roman" w:hAnsi="Times New Roman"/>
          <w:sz w:val="24"/>
          <w:szCs w:val="24"/>
        </w:rPr>
      </w:pPr>
    </w:p>
    <w:p w14:paraId="088826D0" w14:textId="77777777" w:rsidR="009F47DF" w:rsidRPr="00EF3C1C" w:rsidRDefault="009F47DF" w:rsidP="000043D6">
      <w:pPr>
        <w:widowControl w:val="0"/>
        <w:spacing w:after="0" w:line="276" w:lineRule="auto"/>
        <w:rPr>
          <w:rFonts w:ascii="Times New Roman" w:hAnsi="Times New Roman"/>
          <w:sz w:val="24"/>
          <w:szCs w:val="24"/>
        </w:rPr>
      </w:pPr>
      <w:r w:rsidRPr="00EF3C1C">
        <w:rPr>
          <w:rFonts w:ascii="Times New Roman" w:hAnsi="Times New Roman"/>
          <w:sz w:val="24"/>
          <w:szCs w:val="24"/>
        </w:rPr>
        <w:t xml:space="preserve">Students might choose to complete a project to be presented in class or to write a more traditional research paper. Or, as </w:t>
      </w:r>
      <w:r w:rsidR="00251992" w:rsidRPr="00EF3C1C">
        <w:rPr>
          <w:rFonts w:ascii="Times New Roman" w:hAnsi="Times New Roman"/>
          <w:sz w:val="24"/>
          <w:szCs w:val="24"/>
        </w:rPr>
        <w:t xml:space="preserve">an </w:t>
      </w:r>
      <w:r w:rsidRPr="00EF3C1C">
        <w:rPr>
          <w:rFonts w:ascii="Times New Roman" w:hAnsi="Times New Roman"/>
          <w:sz w:val="24"/>
          <w:szCs w:val="24"/>
        </w:rPr>
        <w:t xml:space="preserve">instructor, </w:t>
      </w:r>
      <w:r w:rsidR="004F377C">
        <w:rPr>
          <w:rFonts w:ascii="Times New Roman" w:hAnsi="Times New Roman"/>
          <w:sz w:val="24"/>
          <w:szCs w:val="24"/>
        </w:rPr>
        <w:t xml:space="preserve">he or she </w:t>
      </w:r>
      <w:r w:rsidRPr="00EF3C1C">
        <w:rPr>
          <w:rFonts w:ascii="Times New Roman" w:hAnsi="Times New Roman"/>
          <w:sz w:val="24"/>
          <w:szCs w:val="24"/>
        </w:rPr>
        <w:t xml:space="preserve">could </w:t>
      </w:r>
      <w:r w:rsidR="00251992" w:rsidRPr="00EF3C1C">
        <w:rPr>
          <w:rFonts w:ascii="Times New Roman" w:hAnsi="Times New Roman"/>
          <w:sz w:val="24"/>
          <w:szCs w:val="24"/>
        </w:rPr>
        <w:t xml:space="preserve">assign topics </w:t>
      </w:r>
      <w:r w:rsidR="004F377C">
        <w:rPr>
          <w:rFonts w:ascii="Times New Roman" w:hAnsi="Times New Roman"/>
          <w:sz w:val="24"/>
          <w:szCs w:val="24"/>
        </w:rPr>
        <w:t>to</w:t>
      </w:r>
      <w:r w:rsidR="00251992" w:rsidRPr="00EF3C1C">
        <w:rPr>
          <w:rFonts w:ascii="Times New Roman" w:hAnsi="Times New Roman"/>
          <w:sz w:val="24"/>
          <w:szCs w:val="24"/>
        </w:rPr>
        <w:t xml:space="preserve"> the students</w:t>
      </w:r>
      <w:r w:rsidRPr="00EF3C1C">
        <w:rPr>
          <w:rFonts w:ascii="Times New Roman" w:hAnsi="Times New Roman"/>
          <w:sz w:val="24"/>
          <w:szCs w:val="24"/>
        </w:rPr>
        <w:t xml:space="preserve">. </w:t>
      </w:r>
      <w:r w:rsidR="003347D9">
        <w:rPr>
          <w:rFonts w:ascii="Times New Roman" w:hAnsi="Times New Roman"/>
          <w:sz w:val="24"/>
          <w:szCs w:val="24"/>
        </w:rPr>
        <w:lastRenderedPageBreak/>
        <w:t xml:space="preserve">Given </w:t>
      </w:r>
      <w:r w:rsidR="003347D9" w:rsidRPr="00EF3C1C">
        <w:rPr>
          <w:rFonts w:ascii="Times New Roman" w:hAnsi="Times New Roman"/>
          <w:sz w:val="24"/>
          <w:szCs w:val="24"/>
        </w:rPr>
        <w:t>b</w:t>
      </w:r>
      <w:r w:rsidRPr="00EF3C1C">
        <w:rPr>
          <w:rFonts w:ascii="Times New Roman" w:hAnsi="Times New Roman"/>
          <w:sz w:val="24"/>
          <w:szCs w:val="24"/>
        </w:rPr>
        <w:t xml:space="preserve">elow are a few topics that are relevant to this chapter. </w:t>
      </w:r>
      <w:r w:rsidR="00251992" w:rsidRPr="00EF3C1C">
        <w:rPr>
          <w:rFonts w:ascii="Times New Roman" w:hAnsi="Times New Roman"/>
          <w:sz w:val="24"/>
          <w:szCs w:val="24"/>
        </w:rPr>
        <w:t xml:space="preserve">Instructors </w:t>
      </w:r>
      <w:r w:rsidRPr="00EF3C1C">
        <w:rPr>
          <w:rFonts w:ascii="Times New Roman" w:hAnsi="Times New Roman"/>
          <w:sz w:val="24"/>
          <w:szCs w:val="24"/>
        </w:rPr>
        <w:t xml:space="preserve">may, of course, choose to develop </w:t>
      </w:r>
      <w:r w:rsidR="00251992" w:rsidRPr="00EF3C1C">
        <w:rPr>
          <w:rFonts w:ascii="Times New Roman" w:hAnsi="Times New Roman"/>
          <w:sz w:val="24"/>
          <w:szCs w:val="24"/>
        </w:rPr>
        <w:t xml:space="preserve">their </w:t>
      </w:r>
      <w:r w:rsidRPr="00EF3C1C">
        <w:rPr>
          <w:rFonts w:ascii="Times New Roman" w:hAnsi="Times New Roman"/>
          <w:sz w:val="24"/>
          <w:szCs w:val="24"/>
        </w:rPr>
        <w:t>own topics.</w:t>
      </w:r>
    </w:p>
    <w:p w14:paraId="6A45A34C" w14:textId="77777777" w:rsidR="00251992" w:rsidRPr="00EF3C1C" w:rsidRDefault="00251992" w:rsidP="000043D6">
      <w:pPr>
        <w:widowControl w:val="0"/>
        <w:spacing w:after="0" w:line="276" w:lineRule="auto"/>
        <w:rPr>
          <w:rFonts w:ascii="Times New Roman" w:hAnsi="Times New Roman"/>
          <w:sz w:val="24"/>
          <w:szCs w:val="24"/>
        </w:rPr>
      </w:pPr>
    </w:p>
    <w:p w14:paraId="0C967B1F" w14:textId="77777777" w:rsidR="009F47DF" w:rsidRPr="00EF3C1C" w:rsidRDefault="009F47DF" w:rsidP="00251992">
      <w:pPr>
        <w:pStyle w:val="NoSpacing"/>
        <w:widowControl w:val="0"/>
        <w:numPr>
          <w:ilvl w:val="2"/>
          <w:numId w:val="46"/>
        </w:numPr>
        <w:tabs>
          <w:tab w:val="left" w:pos="426"/>
        </w:tabs>
        <w:spacing w:before="0" w:beforeAutospacing="0" w:after="0" w:afterAutospacing="0" w:line="276" w:lineRule="auto"/>
        <w:ind w:left="426" w:hanging="426"/>
        <w:rPr>
          <w:rFonts w:eastAsia="Times New Roman"/>
        </w:rPr>
      </w:pPr>
      <w:r w:rsidRPr="00EF3C1C">
        <w:rPr>
          <w:rFonts w:eastAsia="Times New Roman"/>
        </w:rPr>
        <w:t>Protests against Suburbia</w:t>
      </w:r>
      <w:r w:rsidR="00992518" w:rsidRPr="00EF3C1C">
        <w:rPr>
          <w:rFonts w:eastAsia="Times New Roman"/>
        </w:rPr>
        <w:t>:</w:t>
      </w:r>
      <w:r w:rsidRPr="00EF3C1C">
        <w:rPr>
          <w:rFonts w:eastAsia="Times New Roman"/>
        </w:rPr>
        <w:t xml:space="preserve"> Go to the following site for the lyrics </w:t>
      </w:r>
      <w:r w:rsidR="00251992" w:rsidRPr="00EF3C1C">
        <w:rPr>
          <w:rFonts w:eastAsia="Times New Roman"/>
        </w:rPr>
        <w:t>of the song</w:t>
      </w:r>
      <w:r w:rsidRPr="00EF3C1C">
        <w:rPr>
          <w:rFonts w:eastAsia="Times New Roman"/>
        </w:rPr>
        <w:t xml:space="preserve"> “Little Boxes,” by Malvina Reynolds: </w:t>
      </w:r>
      <w:hyperlink r:id="rId7" w:history="1">
        <w:r w:rsidRPr="00EF3C1C">
          <w:rPr>
            <w:rStyle w:val="Hyperlink"/>
            <w:rFonts w:eastAsia="Times New Roman"/>
            <w:color w:val="auto"/>
          </w:rPr>
          <w:t>http://</w:t>
        </w:r>
        <w:r w:rsidRPr="00EF3C1C">
          <w:rPr>
            <w:rStyle w:val="Hyperlink"/>
            <w:rFonts w:eastAsia="Times New Roman"/>
            <w:color w:val="auto"/>
          </w:rPr>
          <w:t>i</w:t>
        </w:r>
        <w:r w:rsidRPr="00EF3C1C">
          <w:rPr>
            <w:rStyle w:val="Hyperlink"/>
            <w:rFonts w:eastAsia="Times New Roman"/>
            <w:color w:val="auto"/>
          </w:rPr>
          <w:t>ngeb.</w:t>
        </w:r>
        <w:r w:rsidRPr="00EF3C1C">
          <w:rPr>
            <w:rStyle w:val="Hyperlink"/>
            <w:rFonts w:eastAsia="Times New Roman"/>
            <w:color w:val="auto"/>
          </w:rPr>
          <w:t>o</w:t>
        </w:r>
        <w:r w:rsidRPr="00EF3C1C">
          <w:rPr>
            <w:rStyle w:val="Hyperlink"/>
            <w:rFonts w:eastAsia="Times New Roman"/>
            <w:color w:val="auto"/>
          </w:rPr>
          <w:t>rg/song</w:t>
        </w:r>
        <w:r w:rsidRPr="00EF3C1C">
          <w:rPr>
            <w:rStyle w:val="Hyperlink"/>
            <w:rFonts w:eastAsia="Times New Roman"/>
            <w:color w:val="auto"/>
          </w:rPr>
          <w:t>s</w:t>
        </w:r>
        <w:r w:rsidRPr="00EF3C1C">
          <w:rPr>
            <w:rStyle w:val="Hyperlink"/>
            <w:rFonts w:eastAsia="Times New Roman"/>
            <w:color w:val="auto"/>
          </w:rPr>
          <w:t>/littlebo.html</w:t>
        </w:r>
      </w:hyperlink>
    </w:p>
    <w:p w14:paraId="03FE05F1" w14:textId="77777777" w:rsidR="009F47DF" w:rsidRPr="00EF3C1C" w:rsidRDefault="009F47DF" w:rsidP="00B94CCA">
      <w:pPr>
        <w:pStyle w:val="NoSpacing"/>
        <w:widowControl w:val="0"/>
        <w:numPr>
          <w:ilvl w:val="2"/>
          <w:numId w:val="46"/>
        </w:numPr>
        <w:tabs>
          <w:tab w:val="left" w:pos="426"/>
        </w:tabs>
        <w:spacing w:before="0" w:beforeAutospacing="0" w:after="0" w:afterAutospacing="0" w:line="276" w:lineRule="auto"/>
        <w:ind w:left="180"/>
        <w:rPr>
          <w:rFonts w:eastAsia="Times New Roman"/>
        </w:rPr>
      </w:pPr>
      <w:r w:rsidRPr="00EF3C1C">
        <w:rPr>
          <w:rFonts w:eastAsia="Times New Roman"/>
        </w:rPr>
        <w:t xml:space="preserve">At this </w:t>
      </w:r>
      <w:r w:rsidR="00B94CCA">
        <w:rPr>
          <w:rFonts w:eastAsia="Times New Roman"/>
        </w:rPr>
        <w:t>Google Music</w:t>
      </w:r>
      <w:r w:rsidR="00B94CCA" w:rsidRPr="00EF3C1C">
        <w:rPr>
          <w:rFonts w:eastAsia="Times New Roman"/>
        </w:rPr>
        <w:t xml:space="preserve"> </w:t>
      </w:r>
      <w:r w:rsidRPr="00EF3C1C">
        <w:rPr>
          <w:rFonts w:eastAsia="Times New Roman"/>
        </w:rPr>
        <w:t xml:space="preserve">site, </w:t>
      </w:r>
      <w:r w:rsidR="00251992" w:rsidRPr="00EF3C1C">
        <w:rPr>
          <w:rFonts w:eastAsia="Times New Roman"/>
        </w:rPr>
        <w:t xml:space="preserve">one </w:t>
      </w:r>
      <w:r w:rsidRPr="00EF3C1C">
        <w:rPr>
          <w:rFonts w:eastAsia="Times New Roman"/>
        </w:rPr>
        <w:t xml:space="preserve">can hear Reynolds perform </w:t>
      </w:r>
      <w:r w:rsidR="00B94CCA">
        <w:rPr>
          <w:rFonts w:eastAsia="Times New Roman"/>
        </w:rPr>
        <w:t>her</w:t>
      </w:r>
      <w:r w:rsidR="00B94CCA" w:rsidRPr="00EF3C1C">
        <w:rPr>
          <w:rFonts w:eastAsia="Times New Roman"/>
        </w:rPr>
        <w:t xml:space="preserve"> </w:t>
      </w:r>
      <w:r w:rsidRPr="00EF3C1C">
        <w:rPr>
          <w:rFonts w:eastAsia="Times New Roman"/>
        </w:rPr>
        <w:t xml:space="preserve">famous song: </w:t>
      </w:r>
      <w:r w:rsidR="006B3ED9" w:rsidRPr="006B3ED9">
        <w:rPr>
          <w:rFonts w:eastAsia="Times New Roman"/>
        </w:rPr>
        <w:t>https://play.google.com/music/m/T7x2pcxx4xt3rrneeiv6jghofii?t=Little_Boxes_-_Malvina_Reynolds</w:t>
      </w:r>
    </w:p>
    <w:p w14:paraId="4336B270" w14:textId="77777777" w:rsidR="009F47DF" w:rsidRPr="00EF3C1C" w:rsidRDefault="009F47DF" w:rsidP="00251992">
      <w:pPr>
        <w:pStyle w:val="NoSpacing"/>
        <w:widowControl w:val="0"/>
        <w:numPr>
          <w:ilvl w:val="2"/>
          <w:numId w:val="46"/>
        </w:numPr>
        <w:tabs>
          <w:tab w:val="left" w:pos="426"/>
        </w:tabs>
        <w:spacing w:before="0" w:beforeAutospacing="0" w:after="0" w:afterAutospacing="0" w:line="276" w:lineRule="auto"/>
        <w:ind w:left="426" w:hanging="426"/>
        <w:rPr>
          <w:rFonts w:eastAsia="Times New Roman"/>
        </w:rPr>
      </w:pPr>
      <w:r w:rsidRPr="00EF3C1C">
        <w:rPr>
          <w:rFonts w:eastAsia="Times New Roman"/>
        </w:rPr>
        <w:t>Search for songs about other 1950s topics</w:t>
      </w:r>
      <w:r w:rsidR="00992518" w:rsidRPr="00EF3C1C">
        <w:rPr>
          <w:rFonts w:eastAsia="Times New Roman"/>
        </w:rPr>
        <w:t>:</w:t>
      </w:r>
      <w:r w:rsidRPr="00EF3C1C">
        <w:rPr>
          <w:rFonts w:eastAsia="Times New Roman"/>
        </w:rPr>
        <w:t xml:space="preserve"> Write an informal paper about </w:t>
      </w:r>
      <w:r w:rsidR="00251992" w:rsidRPr="00EF3C1C">
        <w:rPr>
          <w:rFonts w:eastAsia="Times New Roman"/>
        </w:rPr>
        <w:t>the</w:t>
      </w:r>
      <w:r w:rsidRPr="00EF3C1C">
        <w:rPr>
          <w:rFonts w:eastAsia="Times New Roman"/>
        </w:rPr>
        <w:t xml:space="preserve"> find</w:t>
      </w:r>
      <w:r w:rsidR="00251992" w:rsidRPr="00EF3C1C">
        <w:rPr>
          <w:rFonts w:eastAsia="Times New Roman"/>
        </w:rPr>
        <w:t>ings</w:t>
      </w:r>
      <w:r w:rsidRPr="00EF3C1C">
        <w:rPr>
          <w:rFonts w:eastAsia="Times New Roman"/>
        </w:rPr>
        <w:t>.</w:t>
      </w:r>
    </w:p>
    <w:p w14:paraId="24683BE5" w14:textId="77777777" w:rsidR="009F47DF" w:rsidRPr="00EF3C1C" w:rsidRDefault="009F47DF" w:rsidP="00251992">
      <w:pPr>
        <w:pStyle w:val="NoSpacing"/>
        <w:widowControl w:val="0"/>
        <w:numPr>
          <w:ilvl w:val="2"/>
          <w:numId w:val="46"/>
        </w:numPr>
        <w:tabs>
          <w:tab w:val="left" w:pos="426"/>
        </w:tabs>
        <w:spacing w:before="0" w:beforeAutospacing="0" w:after="0" w:afterAutospacing="0" w:line="276" w:lineRule="auto"/>
        <w:ind w:left="426" w:hanging="426"/>
        <w:rPr>
          <w:rFonts w:eastAsia="Times New Roman"/>
        </w:rPr>
      </w:pPr>
      <w:r w:rsidRPr="00EF3C1C">
        <w:rPr>
          <w:rFonts w:eastAsia="Times New Roman"/>
        </w:rPr>
        <w:t>The Hollywood Ten</w:t>
      </w:r>
      <w:r w:rsidR="009C7A9E" w:rsidRPr="00EF3C1C">
        <w:rPr>
          <w:rFonts w:eastAsia="Times New Roman"/>
        </w:rPr>
        <w:t>:</w:t>
      </w:r>
      <w:r w:rsidRPr="00EF3C1C">
        <w:rPr>
          <w:rFonts w:eastAsia="Times New Roman"/>
        </w:rPr>
        <w:t xml:space="preserve"> Research the hearings of HUAC, the House Un-American Acti</w:t>
      </w:r>
      <w:r w:rsidR="001B5A3C" w:rsidRPr="00EF3C1C">
        <w:rPr>
          <w:rFonts w:eastAsia="Times New Roman"/>
        </w:rPr>
        <w:t>vities Committee</w:t>
      </w:r>
      <w:r w:rsidR="00774D90">
        <w:rPr>
          <w:rFonts w:eastAsia="Times New Roman"/>
        </w:rPr>
        <w:t>.</w:t>
      </w:r>
      <w:r w:rsidRPr="00EF3C1C">
        <w:rPr>
          <w:rFonts w:eastAsia="Times New Roman"/>
        </w:rPr>
        <w:t xml:space="preserve"> Find out who in Hollywood was blacklisted, and who turned in others to save themselves. Write a reaction paper describing how </w:t>
      </w:r>
      <w:r w:rsidR="00251992" w:rsidRPr="00EF3C1C">
        <w:rPr>
          <w:rFonts w:eastAsia="Times New Roman"/>
        </w:rPr>
        <w:t xml:space="preserve">one </w:t>
      </w:r>
      <w:r w:rsidRPr="00EF3C1C">
        <w:rPr>
          <w:rFonts w:eastAsia="Times New Roman"/>
        </w:rPr>
        <w:t>feel</w:t>
      </w:r>
      <w:r w:rsidR="00251992" w:rsidRPr="00EF3C1C">
        <w:rPr>
          <w:rFonts w:eastAsia="Times New Roman"/>
        </w:rPr>
        <w:t>s</w:t>
      </w:r>
      <w:r w:rsidRPr="00EF3C1C">
        <w:rPr>
          <w:rFonts w:eastAsia="Times New Roman"/>
        </w:rPr>
        <w:t xml:space="preserve"> about such a use of the government’s time.</w:t>
      </w:r>
    </w:p>
    <w:p w14:paraId="4DCE856D" w14:textId="77777777" w:rsidR="009F47DF" w:rsidRPr="00EF3C1C" w:rsidRDefault="009F47DF" w:rsidP="00251992">
      <w:pPr>
        <w:pStyle w:val="NoSpacing"/>
        <w:widowControl w:val="0"/>
        <w:numPr>
          <w:ilvl w:val="2"/>
          <w:numId w:val="46"/>
        </w:numPr>
        <w:tabs>
          <w:tab w:val="left" w:pos="426"/>
        </w:tabs>
        <w:spacing w:before="0" w:beforeAutospacing="0" w:after="0" w:afterAutospacing="0" w:line="276" w:lineRule="auto"/>
        <w:ind w:left="426" w:hanging="426"/>
        <w:rPr>
          <w:rFonts w:eastAsia="Times New Roman"/>
        </w:rPr>
      </w:pPr>
      <w:r w:rsidRPr="00EF3C1C">
        <w:rPr>
          <w:rFonts w:eastAsia="Times New Roman"/>
        </w:rPr>
        <w:t xml:space="preserve">Research </w:t>
      </w:r>
      <w:r w:rsidRPr="00C3293F">
        <w:rPr>
          <w:rFonts w:eastAsia="Times New Roman"/>
          <w:i/>
        </w:rPr>
        <w:t>Brown</w:t>
      </w:r>
      <w:r w:rsidRPr="00EF3C1C">
        <w:rPr>
          <w:rFonts w:eastAsia="Times New Roman"/>
        </w:rPr>
        <w:t xml:space="preserve"> v. </w:t>
      </w:r>
      <w:r w:rsidRPr="00C3293F">
        <w:rPr>
          <w:rFonts w:eastAsia="Times New Roman"/>
          <w:i/>
        </w:rPr>
        <w:t>The Board of Education of Topeka</w:t>
      </w:r>
      <w:r w:rsidRPr="00EF3C1C">
        <w:rPr>
          <w:rFonts w:eastAsia="Times New Roman"/>
        </w:rPr>
        <w:t xml:space="preserve"> (195</w:t>
      </w:r>
      <w:r w:rsidR="009C7A9E" w:rsidRPr="00EF3C1C">
        <w:rPr>
          <w:rFonts w:eastAsia="Times New Roman"/>
        </w:rPr>
        <w:t>4):</w:t>
      </w:r>
      <w:r w:rsidRPr="00EF3C1C">
        <w:rPr>
          <w:rFonts w:eastAsia="Times New Roman"/>
        </w:rPr>
        <w:t xml:space="preserve"> Look for articles that give information about the family that filed that lawsuit.</w:t>
      </w:r>
    </w:p>
    <w:p w14:paraId="06E17A26" w14:textId="77777777" w:rsidR="009F47DF" w:rsidRPr="00EF3C1C" w:rsidRDefault="009F47DF" w:rsidP="00251992">
      <w:pPr>
        <w:pStyle w:val="NoSpacing"/>
        <w:widowControl w:val="0"/>
        <w:numPr>
          <w:ilvl w:val="2"/>
          <w:numId w:val="46"/>
        </w:numPr>
        <w:tabs>
          <w:tab w:val="left" w:pos="426"/>
        </w:tabs>
        <w:spacing w:before="0" w:beforeAutospacing="0" w:after="0" w:afterAutospacing="0" w:line="276" w:lineRule="auto"/>
        <w:ind w:left="426" w:hanging="426"/>
        <w:rPr>
          <w:rFonts w:eastAsia="Times New Roman"/>
        </w:rPr>
      </w:pPr>
      <w:r w:rsidRPr="00EF3C1C">
        <w:rPr>
          <w:rFonts w:eastAsia="Times New Roman"/>
        </w:rPr>
        <w:t>Study the story of Rosa Parks and the Montgomery Bus Boycott</w:t>
      </w:r>
      <w:r w:rsidR="006D177C" w:rsidRPr="00EF3C1C">
        <w:rPr>
          <w:rFonts w:eastAsia="Times New Roman"/>
        </w:rPr>
        <w:t>:</w:t>
      </w:r>
      <w:r w:rsidRPr="00EF3C1C">
        <w:rPr>
          <w:rFonts w:eastAsia="Times New Roman"/>
        </w:rPr>
        <w:t xml:space="preserve"> Prepare a timeline of events to share with the class. Read primary sources from those closest to Mrs. Parks and Dr. King, and pull five or six quotes to bring to class and share with other students.</w:t>
      </w:r>
    </w:p>
    <w:p w14:paraId="1317A53A" w14:textId="77777777" w:rsidR="009F47DF" w:rsidRPr="00EF3C1C" w:rsidRDefault="009F47DF" w:rsidP="00251992">
      <w:pPr>
        <w:pStyle w:val="NoSpacing"/>
        <w:widowControl w:val="0"/>
        <w:numPr>
          <w:ilvl w:val="2"/>
          <w:numId w:val="46"/>
        </w:numPr>
        <w:tabs>
          <w:tab w:val="left" w:pos="426"/>
        </w:tabs>
        <w:spacing w:before="0" w:beforeAutospacing="0" w:after="0" w:afterAutospacing="0" w:line="276" w:lineRule="auto"/>
        <w:ind w:left="426" w:hanging="426"/>
        <w:rPr>
          <w:rFonts w:eastAsia="Times New Roman"/>
        </w:rPr>
      </w:pPr>
      <w:r w:rsidRPr="00EF3C1C">
        <w:rPr>
          <w:rFonts w:eastAsia="Times New Roman"/>
        </w:rPr>
        <w:t xml:space="preserve">Find out the details about the Berlin Blockade: </w:t>
      </w:r>
      <w:r w:rsidR="00054979" w:rsidRPr="00EF3C1C">
        <w:rPr>
          <w:rFonts w:eastAsia="Times New Roman"/>
        </w:rPr>
        <w:t xml:space="preserve">Specific </w:t>
      </w:r>
      <w:r w:rsidRPr="00EF3C1C">
        <w:rPr>
          <w:rFonts w:eastAsia="Times New Roman"/>
        </w:rPr>
        <w:t>supplies and foods; the number of people who helped; how many flights were made; and any other interesting facts</w:t>
      </w:r>
      <w:r w:rsidR="00251992" w:rsidRPr="00EF3C1C">
        <w:rPr>
          <w:rFonts w:eastAsia="Times New Roman"/>
        </w:rPr>
        <w:t xml:space="preserve"> about it</w:t>
      </w:r>
      <w:r w:rsidRPr="00EF3C1C">
        <w:rPr>
          <w:rFonts w:eastAsia="Times New Roman"/>
        </w:rPr>
        <w:t>. Write an informal paper to hand in for credit</w:t>
      </w:r>
      <w:r w:rsidR="007775A9" w:rsidRPr="00EF3C1C">
        <w:rPr>
          <w:rFonts w:eastAsia="Times New Roman"/>
        </w:rPr>
        <w:t>.</w:t>
      </w:r>
      <w:r w:rsidRPr="00EF3C1C">
        <w:rPr>
          <w:rFonts w:eastAsia="Times New Roman"/>
        </w:rPr>
        <w:t xml:space="preserve"> </w:t>
      </w:r>
      <w:r w:rsidR="007775A9" w:rsidRPr="00EF3C1C">
        <w:rPr>
          <w:rFonts w:eastAsia="Times New Roman"/>
        </w:rPr>
        <w:t xml:space="preserve">Prepare </w:t>
      </w:r>
      <w:r w:rsidRPr="00EF3C1C">
        <w:rPr>
          <w:rFonts w:eastAsia="Times New Roman"/>
        </w:rPr>
        <w:t xml:space="preserve">these on note cards so </w:t>
      </w:r>
      <w:r w:rsidR="007775A9" w:rsidRPr="00EF3C1C">
        <w:rPr>
          <w:rFonts w:eastAsia="Times New Roman"/>
        </w:rPr>
        <w:t xml:space="preserve">that students </w:t>
      </w:r>
      <w:r w:rsidRPr="00EF3C1C">
        <w:rPr>
          <w:rFonts w:eastAsia="Times New Roman"/>
        </w:rPr>
        <w:t xml:space="preserve">can share them with </w:t>
      </w:r>
      <w:r w:rsidR="007775A9" w:rsidRPr="00EF3C1C">
        <w:rPr>
          <w:rFonts w:eastAsia="Times New Roman"/>
        </w:rPr>
        <w:t xml:space="preserve">their </w:t>
      </w:r>
      <w:r w:rsidRPr="00EF3C1C">
        <w:rPr>
          <w:rFonts w:eastAsia="Times New Roman"/>
        </w:rPr>
        <w:t xml:space="preserve">classmates </w:t>
      </w:r>
      <w:r w:rsidR="007775A9" w:rsidRPr="00EF3C1C">
        <w:rPr>
          <w:rFonts w:eastAsia="Times New Roman"/>
        </w:rPr>
        <w:t>while</w:t>
      </w:r>
      <w:r w:rsidRPr="00EF3C1C">
        <w:rPr>
          <w:rFonts w:eastAsia="Times New Roman"/>
        </w:rPr>
        <w:t xml:space="preserve"> discuss</w:t>
      </w:r>
      <w:r w:rsidR="007775A9" w:rsidRPr="00EF3C1C">
        <w:rPr>
          <w:rFonts w:eastAsia="Times New Roman"/>
        </w:rPr>
        <w:t>ing</w:t>
      </w:r>
      <w:r w:rsidRPr="00EF3C1C">
        <w:rPr>
          <w:rFonts w:eastAsia="Times New Roman"/>
        </w:rPr>
        <w:t xml:space="preserve"> the Blockade in detail.</w:t>
      </w:r>
    </w:p>
    <w:p w14:paraId="0D2A5600" w14:textId="77777777" w:rsidR="009F47DF" w:rsidRPr="00EF3C1C" w:rsidRDefault="009F47DF" w:rsidP="000043D6">
      <w:pPr>
        <w:widowControl w:val="0"/>
        <w:spacing w:after="0" w:line="276" w:lineRule="auto"/>
        <w:rPr>
          <w:rFonts w:ascii="Times New Roman" w:hAnsi="Times New Roman"/>
          <w:sz w:val="24"/>
          <w:szCs w:val="24"/>
        </w:rPr>
      </w:pPr>
    </w:p>
    <w:p w14:paraId="2C31ECC2" w14:textId="77777777" w:rsidR="009F47DF" w:rsidRPr="00EF3C1C" w:rsidRDefault="009F47DF" w:rsidP="000043D6">
      <w:pPr>
        <w:widowControl w:val="0"/>
        <w:spacing w:after="0" w:line="276" w:lineRule="auto"/>
        <w:rPr>
          <w:rFonts w:ascii="Times New Roman" w:hAnsi="Times New Roman"/>
          <w:b/>
          <w:sz w:val="28"/>
          <w:szCs w:val="28"/>
        </w:rPr>
      </w:pPr>
      <w:r w:rsidRPr="00EF3C1C">
        <w:rPr>
          <w:rFonts w:ascii="Times New Roman" w:hAnsi="Times New Roman"/>
          <w:b/>
          <w:sz w:val="28"/>
          <w:szCs w:val="28"/>
        </w:rPr>
        <w:t>Additional www Resources</w:t>
      </w:r>
    </w:p>
    <w:p w14:paraId="12548F25" w14:textId="77777777" w:rsidR="009F47DF" w:rsidRPr="00EF3C1C" w:rsidRDefault="009F47DF" w:rsidP="000043D6">
      <w:pPr>
        <w:widowControl w:val="0"/>
        <w:spacing w:after="0" w:line="276" w:lineRule="auto"/>
        <w:rPr>
          <w:rFonts w:ascii="Times New Roman" w:hAnsi="Times New Roman"/>
          <w:sz w:val="24"/>
          <w:szCs w:val="24"/>
        </w:rPr>
      </w:pPr>
    </w:p>
    <w:p w14:paraId="5104288D" w14:textId="77777777" w:rsidR="000043D6" w:rsidRPr="00EF3C1C" w:rsidRDefault="000043D6" w:rsidP="000043D6">
      <w:pPr>
        <w:widowControl w:val="0"/>
        <w:spacing w:after="0" w:line="276" w:lineRule="auto"/>
        <w:rPr>
          <w:rFonts w:ascii="Times New Roman" w:hAnsi="Times New Roman"/>
          <w:sz w:val="24"/>
          <w:szCs w:val="24"/>
        </w:rPr>
      </w:pPr>
    </w:p>
    <w:p w14:paraId="27948636" w14:textId="77777777" w:rsidR="009F47DF" w:rsidRPr="00EF3C1C" w:rsidRDefault="009F47DF" w:rsidP="000043D6">
      <w:pPr>
        <w:widowControl w:val="0"/>
        <w:spacing w:after="0" w:line="276" w:lineRule="auto"/>
        <w:rPr>
          <w:rFonts w:ascii="Times New Roman" w:hAnsi="Times New Roman"/>
          <w:sz w:val="24"/>
          <w:szCs w:val="24"/>
        </w:rPr>
      </w:pPr>
      <w:r w:rsidRPr="00EF3C1C">
        <w:rPr>
          <w:rFonts w:ascii="Times New Roman" w:hAnsi="Times New Roman"/>
          <w:sz w:val="24"/>
          <w:szCs w:val="24"/>
        </w:rPr>
        <w:t>Korean War Project. Dallas, Texas. Home page.</w:t>
      </w:r>
    </w:p>
    <w:p w14:paraId="07ED890E" w14:textId="77777777" w:rsidR="009F47DF" w:rsidRPr="00EF3C1C" w:rsidRDefault="007775A9" w:rsidP="000043D6">
      <w:pPr>
        <w:widowControl w:val="0"/>
        <w:spacing w:after="0" w:line="276" w:lineRule="auto"/>
        <w:rPr>
          <w:rFonts w:ascii="Times New Roman" w:hAnsi="Times New Roman"/>
          <w:sz w:val="24"/>
          <w:szCs w:val="24"/>
        </w:rPr>
      </w:pPr>
      <w:hyperlink r:id="rId8" w:history="1">
        <w:r w:rsidR="009F47DF" w:rsidRPr="00EF3C1C">
          <w:rPr>
            <w:rStyle w:val="Hyperlink"/>
            <w:rFonts w:ascii="Times New Roman" w:hAnsi="Times New Roman"/>
            <w:color w:val="auto"/>
            <w:sz w:val="24"/>
            <w:szCs w:val="24"/>
          </w:rPr>
          <w:t>http://www.</w:t>
        </w:r>
        <w:r w:rsidR="009F47DF" w:rsidRPr="00EF3C1C">
          <w:rPr>
            <w:rStyle w:val="Hyperlink"/>
            <w:rFonts w:ascii="Times New Roman" w:hAnsi="Times New Roman"/>
            <w:color w:val="auto"/>
            <w:sz w:val="24"/>
            <w:szCs w:val="24"/>
          </w:rPr>
          <w:t>k</w:t>
        </w:r>
        <w:r w:rsidR="009F47DF" w:rsidRPr="00EF3C1C">
          <w:rPr>
            <w:rStyle w:val="Hyperlink"/>
            <w:rFonts w:ascii="Times New Roman" w:hAnsi="Times New Roman"/>
            <w:color w:val="auto"/>
            <w:sz w:val="24"/>
            <w:szCs w:val="24"/>
          </w:rPr>
          <w:t>orea</w:t>
        </w:r>
        <w:r w:rsidR="009F47DF" w:rsidRPr="00EF3C1C">
          <w:rPr>
            <w:rStyle w:val="Hyperlink"/>
            <w:rFonts w:ascii="Times New Roman" w:hAnsi="Times New Roman"/>
            <w:color w:val="auto"/>
            <w:sz w:val="24"/>
            <w:szCs w:val="24"/>
          </w:rPr>
          <w:t>n</w:t>
        </w:r>
        <w:r w:rsidR="009F47DF" w:rsidRPr="00EF3C1C">
          <w:rPr>
            <w:rStyle w:val="Hyperlink"/>
            <w:rFonts w:ascii="Times New Roman" w:hAnsi="Times New Roman"/>
            <w:color w:val="auto"/>
            <w:sz w:val="24"/>
            <w:szCs w:val="24"/>
          </w:rPr>
          <w:t>w</w:t>
        </w:r>
        <w:r w:rsidR="009F47DF" w:rsidRPr="00EF3C1C">
          <w:rPr>
            <w:rStyle w:val="Hyperlink"/>
            <w:rFonts w:ascii="Times New Roman" w:hAnsi="Times New Roman"/>
            <w:color w:val="auto"/>
            <w:sz w:val="24"/>
            <w:szCs w:val="24"/>
          </w:rPr>
          <w:t>ar.org/index.html</w:t>
        </w:r>
      </w:hyperlink>
    </w:p>
    <w:p w14:paraId="3EAFA3D8" w14:textId="77777777" w:rsidR="000043D6" w:rsidRPr="00EF3C1C" w:rsidRDefault="000043D6" w:rsidP="000043D6">
      <w:pPr>
        <w:widowControl w:val="0"/>
        <w:spacing w:after="0" w:line="276" w:lineRule="auto"/>
        <w:rPr>
          <w:rFonts w:ascii="Times New Roman" w:hAnsi="Times New Roman"/>
          <w:sz w:val="24"/>
          <w:szCs w:val="24"/>
        </w:rPr>
      </w:pPr>
    </w:p>
    <w:p w14:paraId="732D736D" w14:textId="77777777" w:rsidR="009F47DF" w:rsidRPr="00EF3C1C" w:rsidRDefault="009F47DF" w:rsidP="000043D6">
      <w:pPr>
        <w:widowControl w:val="0"/>
        <w:spacing w:after="0" w:line="276" w:lineRule="auto"/>
        <w:rPr>
          <w:rFonts w:ascii="Times New Roman" w:hAnsi="Times New Roman"/>
          <w:sz w:val="24"/>
          <w:szCs w:val="24"/>
        </w:rPr>
      </w:pPr>
      <w:r w:rsidRPr="00EF3C1C">
        <w:rPr>
          <w:rFonts w:ascii="Times New Roman" w:hAnsi="Times New Roman"/>
          <w:sz w:val="24"/>
          <w:szCs w:val="24"/>
        </w:rPr>
        <w:t>Jackie Changed Face of Sports. ESPL Sports Century. ESPN.com</w:t>
      </w:r>
    </w:p>
    <w:p w14:paraId="31B21442" w14:textId="77777777" w:rsidR="009F47DF" w:rsidRPr="00EF3C1C" w:rsidRDefault="007775A9" w:rsidP="000043D6">
      <w:pPr>
        <w:widowControl w:val="0"/>
        <w:spacing w:after="0" w:line="276" w:lineRule="auto"/>
        <w:rPr>
          <w:rFonts w:ascii="Times New Roman" w:hAnsi="Times New Roman"/>
          <w:sz w:val="24"/>
          <w:szCs w:val="24"/>
        </w:rPr>
      </w:pPr>
      <w:hyperlink r:id="rId9" w:history="1">
        <w:r w:rsidR="009F47DF" w:rsidRPr="00EF3C1C">
          <w:rPr>
            <w:rStyle w:val="Hyperlink"/>
            <w:rFonts w:ascii="Times New Roman" w:hAnsi="Times New Roman"/>
            <w:color w:val="auto"/>
            <w:sz w:val="24"/>
            <w:szCs w:val="24"/>
          </w:rPr>
          <w:t>http://espn.go.co</w:t>
        </w:r>
        <w:r w:rsidR="009F47DF" w:rsidRPr="00EF3C1C">
          <w:rPr>
            <w:rStyle w:val="Hyperlink"/>
            <w:rFonts w:ascii="Times New Roman" w:hAnsi="Times New Roman"/>
            <w:color w:val="auto"/>
            <w:sz w:val="24"/>
            <w:szCs w:val="24"/>
          </w:rPr>
          <w:t>m</w:t>
        </w:r>
        <w:r w:rsidR="009F47DF" w:rsidRPr="00EF3C1C">
          <w:rPr>
            <w:rStyle w:val="Hyperlink"/>
            <w:rFonts w:ascii="Times New Roman" w:hAnsi="Times New Roman"/>
            <w:color w:val="auto"/>
            <w:sz w:val="24"/>
            <w:szCs w:val="24"/>
          </w:rPr>
          <w:t>/sportscentury/fea</w:t>
        </w:r>
        <w:r w:rsidR="009F47DF" w:rsidRPr="00EF3C1C">
          <w:rPr>
            <w:rStyle w:val="Hyperlink"/>
            <w:rFonts w:ascii="Times New Roman" w:hAnsi="Times New Roman"/>
            <w:color w:val="auto"/>
            <w:sz w:val="24"/>
            <w:szCs w:val="24"/>
          </w:rPr>
          <w:t>t</w:t>
        </w:r>
        <w:r w:rsidR="009F47DF" w:rsidRPr="00EF3C1C">
          <w:rPr>
            <w:rStyle w:val="Hyperlink"/>
            <w:rFonts w:ascii="Times New Roman" w:hAnsi="Times New Roman"/>
            <w:color w:val="auto"/>
            <w:sz w:val="24"/>
            <w:szCs w:val="24"/>
          </w:rPr>
          <w:t>ures</w:t>
        </w:r>
        <w:r w:rsidR="009F47DF" w:rsidRPr="00EF3C1C">
          <w:rPr>
            <w:rStyle w:val="Hyperlink"/>
            <w:rFonts w:ascii="Times New Roman" w:hAnsi="Times New Roman"/>
            <w:color w:val="auto"/>
            <w:sz w:val="24"/>
            <w:szCs w:val="24"/>
          </w:rPr>
          <w:t>/</w:t>
        </w:r>
        <w:r w:rsidR="009F47DF" w:rsidRPr="00EF3C1C">
          <w:rPr>
            <w:rStyle w:val="Hyperlink"/>
            <w:rFonts w:ascii="Times New Roman" w:hAnsi="Times New Roman"/>
            <w:color w:val="auto"/>
            <w:sz w:val="24"/>
            <w:szCs w:val="24"/>
          </w:rPr>
          <w:t>00016431.html</w:t>
        </w:r>
      </w:hyperlink>
    </w:p>
    <w:p w14:paraId="17C004F7" w14:textId="77777777" w:rsidR="000043D6" w:rsidRPr="00EF3C1C" w:rsidRDefault="000043D6" w:rsidP="000043D6">
      <w:pPr>
        <w:widowControl w:val="0"/>
        <w:spacing w:after="0" w:line="276" w:lineRule="auto"/>
        <w:rPr>
          <w:rFonts w:ascii="Times New Roman" w:hAnsi="Times New Roman"/>
          <w:sz w:val="24"/>
          <w:szCs w:val="24"/>
        </w:rPr>
      </w:pPr>
    </w:p>
    <w:p w14:paraId="3C8B3B2B" w14:textId="77777777" w:rsidR="009F47DF" w:rsidRPr="00EF3C1C" w:rsidRDefault="009F47DF" w:rsidP="000043D6">
      <w:pPr>
        <w:widowControl w:val="0"/>
        <w:spacing w:after="0" w:line="276" w:lineRule="auto"/>
        <w:rPr>
          <w:rFonts w:ascii="Times New Roman" w:hAnsi="Times New Roman"/>
          <w:sz w:val="24"/>
          <w:szCs w:val="24"/>
        </w:rPr>
      </w:pPr>
      <w:r w:rsidRPr="00EF3C1C">
        <w:rPr>
          <w:rFonts w:ascii="Times New Roman" w:hAnsi="Times New Roman"/>
          <w:sz w:val="24"/>
          <w:szCs w:val="24"/>
        </w:rPr>
        <w:t>Duck and Cover. Internet Archive. Animated educational video in case of nuclear attack.</w:t>
      </w:r>
    </w:p>
    <w:p w14:paraId="4469A661" w14:textId="77777777" w:rsidR="0009126A" w:rsidRPr="00EF3C1C" w:rsidRDefault="000043D6" w:rsidP="000043D6">
      <w:pPr>
        <w:widowControl w:val="0"/>
        <w:spacing w:after="0" w:line="276" w:lineRule="auto"/>
        <w:rPr>
          <w:rFonts w:ascii="Times New Roman" w:hAnsi="Times New Roman"/>
          <w:sz w:val="24"/>
          <w:szCs w:val="24"/>
        </w:rPr>
      </w:pPr>
      <w:hyperlink r:id="rId10" w:history="1">
        <w:r w:rsidRPr="00EF3C1C">
          <w:rPr>
            <w:rStyle w:val="Hyperlink"/>
            <w:rFonts w:ascii="Times New Roman" w:hAnsi="Times New Roman"/>
            <w:color w:val="auto"/>
            <w:sz w:val="24"/>
            <w:szCs w:val="24"/>
          </w:rPr>
          <w:t>http://www.archive.</w:t>
        </w:r>
        <w:r w:rsidRPr="00EF3C1C">
          <w:rPr>
            <w:rStyle w:val="Hyperlink"/>
            <w:rFonts w:ascii="Times New Roman" w:hAnsi="Times New Roman"/>
            <w:color w:val="auto"/>
            <w:sz w:val="24"/>
            <w:szCs w:val="24"/>
          </w:rPr>
          <w:t>o</w:t>
        </w:r>
        <w:r w:rsidRPr="00EF3C1C">
          <w:rPr>
            <w:rStyle w:val="Hyperlink"/>
            <w:rFonts w:ascii="Times New Roman" w:hAnsi="Times New Roman"/>
            <w:color w:val="auto"/>
            <w:sz w:val="24"/>
            <w:szCs w:val="24"/>
          </w:rPr>
          <w:t>rg</w:t>
        </w:r>
        <w:r w:rsidRPr="00EF3C1C">
          <w:rPr>
            <w:rStyle w:val="Hyperlink"/>
            <w:rFonts w:ascii="Times New Roman" w:hAnsi="Times New Roman"/>
            <w:color w:val="auto"/>
            <w:sz w:val="24"/>
            <w:szCs w:val="24"/>
          </w:rPr>
          <w:t>/</w:t>
        </w:r>
        <w:r w:rsidRPr="00EF3C1C">
          <w:rPr>
            <w:rStyle w:val="Hyperlink"/>
            <w:rFonts w:ascii="Times New Roman" w:hAnsi="Times New Roman"/>
            <w:color w:val="auto"/>
            <w:sz w:val="24"/>
            <w:szCs w:val="24"/>
          </w:rPr>
          <w:t>det</w:t>
        </w:r>
        <w:r w:rsidRPr="00EF3C1C">
          <w:rPr>
            <w:rStyle w:val="Hyperlink"/>
            <w:rFonts w:ascii="Times New Roman" w:hAnsi="Times New Roman"/>
            <w:color w:val="auto"/>
            <w:sz w:val="24"/>
            <w:szCs w:val="24"/>
          </w:rPr>
          <w:t>a</w:t>
        </w:r>
        <w:r w:rsidRPr="00EF3C1C">
          <w:rPr>
            <w:rStyle w:val="Hyperlink"/>
            <w:rFonts w:ascii="Times New Roman" w:hAnsi="Times New Roman"/>
            <w:color w:val="auto"/>
            <w:sz w:val="24"/>
            <w:szCs w:val="24"/>
          </w:rPr>
          <w:t>ils/DuckandC1951</w:t>
        </w:r>
      </w:hyperlink>
    </w:p>
    <w:p w14:paraId="2420B533" w14:textId="77777777" w:rsidR="000043D6" w:rsidRPr="00EF3C1C" w:rsidRDefault="000043D6" w:rsidP="000043D6">
      <w:pPr>
        <w:widowControl w:val="0"/>
        <w:spacing w:after="0" w:line="276" w:lineRule="auto"/>
        <w:rPr>
          <w:rFonts w:ascii="Times New Roman" w:hAnsi="Times New Roman"/>
          <w:sz w:val="24"/>
          <w:szCs w:val="24"/>
        </w:rPr>
      </w:pPr>
    </w:p>
    <w:p w14:paraId="15D436D4" w14:textId="77777777" w:rsidR="000043D6" w:rsidRPr="00EF3C1C" w:rsidRDefault="00BF0366" w:rsidP="00BF0366">
      <w:pPr>
        <w:widowControl w:val="0"/>
        <w:spacing w:after="0" w:line="276" w:lineRule="auto"/>
        <w:rPr>
          <w:rFonts w:ascii="Times New Roman" w:hAnsi="Times New Roman"/>
          <w:b/>
          <w:sz w:val="28"/>
          <w:szCs w:val="28"/>
        </w:rPr>
      </w:pPr>
      <w:r w:rsidRPr="00EF3C1C">
        <w:rPr>
          <w:rFonts w:ascii="Times New Roman" w:hAnsi="Times New Roman"/>
          <w:b/>
          <w:sz w:val="28"/>
          <w:szCs w:val="28"/>
        </w:rPr>
        <w:t>Primary Source Discussions</w:t>
      </w:r>
    </w:p>
    <w:p w14:paraId="09481991" w14:textId="77777777" w:rsidR="00BF0366" w:rsidRPr="00EF3C1C" w:rsidRDefault="00BF0366" w:rsidP="000043D6">
      <w:pPr>
        <w:widowControl w:val="0"/>
        <w:spacing w:after="0" w:line="276" w:lineRule="auto"/>
        <w:rPr>
          <w:rFonts w:ascii="Times New Roman" w:hAnsi="Times New Roman"/>
          <w:sz w:val="24"/>
          <w:szCs w:val="24"/>
        </w:rPr>
      </w:pPr>
    </w:p>
    <w:p w14:paraId="2E098C25" w14:textId="77777777" w:rsidR="000043D6" w:rsidRPr="00EF3C1C" w:rsidRDefault="00955DEC" w:rsidP="000043D6">
      <w:pPr>
        <w:widowControl w:val="0"/>
        <w:spacing w:after="0" w:line="276" w:lineRule="auto"/>
        <w:rPr>
          <w:rFonts w:ascii="Times New Roman" w:hAnsi="Times New Roman"/>
          <w:b/>
          <w:sz w:val="24"/>
          <w:szCs w:val="24"/>
        </w:rPr>
      </w:pPr>
      <w:r w:rsidRPr="00EF3C1C">
        <w:rPr>
          <w:rFonts w:ascii="Times New Roman" w:hAnsi="Times New Roman"/>
          <w:b/>
          <w:sz w:val="24"/>
          <w:szCs w:val="24"/>
        </w:rPr>
        <w:t>Assignment Name: The Marshall Plan (1947)</w:t>
      </w:r>
    </w:p>
    <w:p w14:paraId="3F523152" w14:textId="77777777" w:rsidR="000043D6" w:rsidRPr="00EF3C1C" w:rsidRDefault="000043D6" w:rsidP="000043D6">
      <w:pPr>
        <w:widowControl w:val="0"/>
        <w:spacing w:after="0" w:line="276" w:lineRule="auto"/>
        <w:rPr>
          <w:rFonts w:ascii="Times New Roman" w:hAnsi="Times New Roman"/>
          <w:sz w:val="24"/>
          <w:szCs w:val="24"/>
        </w:rPr>
      </w:pPr>
    </w:p>
    <w:p w14:paraId="4F3AF460" w14:textId="77777777" w:rsidR="000043D6" w:rsidRPr="00EF3C1C" w:rsidRDefault="00457DC1" w:rsidP="000043D6">
      <w:pPr>
        <w:widowControl w:val="0"/>
        <w:spacing w:after="0" w:line="276" w:lineRule="auto"/>
        <w:rPr>
          <w:rFonts w:ascii="Times New Roman" w:hAnsi="Times New Roman"/>
          <w:sz w:val="24"/>
          <w:szCs w:val="24"/>
        </w:rPr>
      </w:pPr>
      <w:r w:rsidRPr="00EF3C1C">
        <w:rPr>
          <w:rFonts w:ascii="Times New Roman" w:hAnsi="Times New Roman"/>
          <w:i/>
          <w:sz w:val="24"/>
          <w:szCs w:val="24"/>
        </w:rPr>
        <w:t xml:space="preserve">Introduction: </w:t>
      </w:r>
      <w:r w:rsidR="00955DEC" w:rsidRPr="00EF3C1C">
        <w:rPr>
          <w:rFonts w:ascii="Times New Roman" w:hAnsi="Times New Roman"/>
          <w:sz w:val="24"/>
          <w:szCs w:val="24"/>
        </w:rPr>
        <w:t>The European Recovery Program, better known as the Marshall Plan (1947), was the U.S.</w:t>
      </w:r>
      <w:r w:rsidR="00494642">
        <w:rPr>
          <w:rFonts w:ascii="Times New Roman" w:hAnsi="Times New Roman"/>
          <w:sz w:val="24"/>
          <w:szCs w:val="24"/>
        </w:rPr>
        <w:t>’</w:t>
      </w:r>
      <w:r w:rsidR="00955DEC" w:rsidRPr="00EF3C1C">
        <w:rPr>
          <w:rFonts w:ascii="Times New Roman" w:hAnsi="Times New Roman"/>
          <w:sz w:val="24"/>
          <w:szCs w:val="24"/>
        </w:rPr>
        <w:t>s European counterpart to the Truman Doctrine. Allotting $13 billion dollars to rebuilding the economies and infrastructure of war-torn Europe, the United States viewed the economic stability and even prosperity that the Marshall Plan (named after General George Marshall who justified the agreement in a speech at Harvard University) would bring as an important means of preventing the rise of Communism in Europe. The Soviets, however, viewed it as a blatant attempt at capitalist imperialism and accused the U.S. of attempting to buy off the nations of Europe.</w:t>
      </w:r>
    </w:p>
    <w:p w14:paraId="23BDDBB2" w14:textId="77777777" w:rsidR="000043D6" w:rsidRPr="00EF3C1C" w:rsidRDefault="000043D6" w:rsidP="000043D6">
      <w:pPr>
        <w:widowControl w:val="0"/>
        <w:spacing w:after="0" w:line="276" w:lineRule="auto"/>
        <w:rPr>
          <w:rFonts w:ascii="Times New Roman" w:hAnsi="Times New Roman"/>
          <w:sz w:val="24"/>
          <w:szCs w:val="24"/>
        </w:rPr>
      </w:pPr>
    </w:p>
    <w:p w14:paraId="45A206D1" w14:textId="77777777" w:rsidR="00955DEC" w:rsidRPr="00EF3C1C" w:rsidRDefault="00955DEC" w:rsidP="000043D6">
      <w:pPr>
        <w:widowControl w:val="0"/>
        <w:spacing w:after="0" w:line="276" w:lineRule="auto"/>
        <w:rPr>
          <w:rFonts w:ascii="Times New Roman" w:hAnsi="Times New Roman"/>
          <w:i/>
          <w:sz w:val="24"/>
          <w:szCs w:val="24"/>
        </w:rPr>
      </w:pPr>
      <w:r w:rsidRPr="00EF3C1C">
        <w:rPr>
          <w:rFonts w:ascii="Times New Roman" w:hAnsi="Times New Roman"/>
          <w:i/>
          <w:sz w:val="24"/>
          <w:szCs w:val="24"/>
        </w:rPr>
        <w:t>Visit URL:</w:t>
      </w:r>
      <w:r w:rsidR="004070CA" w:rsidRPr="004070CA">
        <w:t xml:space="preserve"> </w:t>
      </w:r>
      <w:r w:rsidR="004070CA" w:rsidRPr="004070CA">
        <w:rPr>
          <w:rFonts w:ascii="Times New Roman" w:hAnsi="Times New Roman"/>
          <w:i/>
          <w:sz w:val="24"/>
          <w:szCs w:val="24"/>
        </w:rPr>
        <w:t>http://college.cengage.com/history/wadsworth_9781133309888/unprotected/ps/marshal1.html</w:t>
      </w:r>
    </w:p>
    <w:p w14:paraId="73EC60E1" w14:textId="77777777" w:rsidR="000043D6" w:rsidRPr="00EF3C1C" w:rsidRDefault="00955DEC" w:rsidP="000043D6">
      <w:pPr>
        <w:widowControl w:val="0"/>
        <w:spacing w:after="0" w:line="276" w:lineRule="auto"/>
        <w:rPr>
          <w:rFonts w:ascii="Times New Roman" w:hAnsi="Times New Roman"/>
          <w:sz w:val="24"/>
          <w:szCs w:val="24"/>
        </w:rPr>
      </w:pPr>
      <w:hyperlink r:id="rId11" w:history="1">
        <w:r w:rsidRPr="00EF3C1C">
          <w:rPr>
            <w:rStyle w:val="Hyperlink"/>
            <w:rFonts w:ascii="Times New Roman" w:hAnsi="Times New Roman"/>
            <w:color w:val="auto"/>
            <w:sz w:val="24"/>
            <w:szCs w:val="24"/>
          </w:rPr>
          <w:t>The Mars</w:t>
        </w:r>
        <w:r w:rsidRPr="00EF3C1C">
          <w:rPr>
            <w:rStyle w:val="Hyperlink"/>
            <w:rFonts w:ascii="Times New Roman" w:hAnsi="Times New Roman"/>
            <w:color w:val="auto"/>
            <w:sz w:val="24"/>
            <w:szCs w:val="24"/>
          </w:rPr>
          <w:t>h</w:t>
        </w:r>
        <w:r w:rsidRPr="00EF3C1C">
          <w:rPr>
            <w:rStyle w:val="Hyperlink"/>
            <w:rFonts w:ascii="Times New Roman" w:hAnsi="Times New Roman"/>
            <w:color w:val="auto"/>
            <w:sz w:val="24"/>
            <w:szCs w:val="24"/>
          </w:rPr>
          <w:t>all Plan</w:t>
        </w:r>
        <w:r w:rsidRPr="00EF3C1C">
          <w:rPr>
            <w:rStyle w:val="Hyperlink"/>
            <w:rFonts w:ascii="Times New Roman" w:hAnsi="Times New Roman"/>
            <w:color w:val="auto"/>
            <w:sz w:val="24"/>
            <w:szCs w:val="24"/>
          </w:rPr>
          <w:t xml:space="preserve"> </w:t>
        </w:r>
        <w:r w:rsidRPr="00EF3C1C">
          <w:rPr>
            <w:rStyle w:val="Hyperlink"/>
            <w:rFonts w:ascii="Times New Roman" w:hAnsi="Times New Roman"/>
            <w:color w:val="auto"/>
            <w:sz w:val="24"/>
            <w:szCs w:val="24"/>
          </w:rPr>
          <w:t>(1947)</w:t>
        </w:r>
      </w:hyperlink>
    </w:p>
    <w:p w14:paraId="4E4D9997" w14:textId="77777777" w:rsidR="000043D6" w:rsidRPr="00EF3C1C" w:rsidRDefault="000043D6" w:rsidP="000043D6">
      <w:pPr>
        <w:widowControl w:val="0"/>
        <w:spacing w:after="0" w:line="276" w:lineRule="auto"/>
        <w:rPr>
          <w:rFonts w:ascii="Times New Roman" w:hAnsi="Times New Roman"/>
          <w:sz w:val="24"/>
          <w:szCs w:val="24"/>
        </w:rPr>
      </w:pPr>
    </w:p>
    <w:p w14:paraId="120A0775" w14:textId="77777777" w:rsidR="00955DEC" w:rsidRPr="00EF3C1C" w:rsidRDefault="00457DC1" w:rsidP="000043D6">
      <w:pPr>
        <w:widowControl w:val="0"/>
        <w:spacing w:after="0" w:line="276" w:lineRule="auto"/>
        <w:rPr>
          <w:rFonts w:ascii="Times New Roman" w:hAnsi="Times New Roman"/>
          <w:sz w:val="24"/>
          <w:szCs w:val="24"/>
        </w:rPr>
      </w:pPr>
      <w:r w:rsidRPr="00EF3C1C">
        <w:rPr>
          <w:rFonts w:ascii="Times New Roman" w:hAnsi="Times New Roman"/>
          <w:i/>
          <w:sz w:val="24"/>
          <w:szCs w:val="24"/>
        </w:rPr>
        <w:t xml:space="preserve">Instructions: </w:t>
      </w:r>
      <w:r w:rsidR="00955DEC" w:rsidRPr="00EF3C1C">
        <w:rPr>
          <w:rFonts w:ascii="Times New Roman" w:hAnsi="Times New Roman"/>
          <w:sz w:val="24"/>
          <w:szCs w:val="24"/>
        </w:rPr>
        <w:t>Answer the following questions in the fields below.</w:t>
      </w:r>
    </w:p>
    <w:p w14:paraId="25CCBF90" w14:textId="77777777" w:rsidR="00955DEC" w:rsidRPr="00EF3C1C" w:rsidRDefault="00955DEC" w:rsidP="000043D6">
      <w:pPr>
        <w:widowControl w:val="0"/>
        <w:spacing w:after="0" w:line="276" w:lineRule="auto"/>
        <w:rPr>
          <w:rFonts w:ascii="Times New Roman" w:hAnsi="Times New Roman"/>
          <w:sz w:val="24"/>
          <w:szCs w:val="24"/>
        </w:rPr>
      </w:pPr>
    </w:p>
    <w:p w14:paraId="3ADDC9A9" w14:textId="77777777" w:rsidR="00955DEC" w:rsidRPr="00EF3C1C" w:rsidRDefault="00955DEC" w:rsidP="00457DC1">
      <w:pPr>
        <w:pStyle w:val="ListParagraph"/>
        <w:widowControl w:val="0"/>
        <w:numPr>
          <w:ilvl w:val="0"/>
          <w:numId w:val="49"/>
        </w:numPr>
        <w:tabs>
          <w:tab w:val="left" w:pos="426"/>
        </w:tabs>
        <w:spacing w:after="0" w:line="276" w:lineRule="auto"/>
        <w:ind w:left="426" w:hanging="426"/>
        <w:rPr>
          <w:rFonts w:ascii="Times New Roman" w:hAnsi="Times New Roman"/>
          <w:sz w:val="24"/>
          <w:szCs w:val="24"/>
        </w:rPr>
      </w:pPr>
      <w:r w:rsidRPr="00EF3C1C">
        <w:rPr>
          <w:rFonts w:ascii="Times New Roman" w:hAnsi="Times New Roman"/>
          <w:sz w:val="24"/>
          <w:szCs w:val="24"/>
        </w:rPr>
        <w:t>What was the state of the European economy during the first years after World War Two?</w:t>
      </w:r>
    </w:p>
    <w:p w14:paraId="698E23C5" w14:textId="77777777" w:rsidR="00955DEC" w:rsidRPr="00EF3C1C" w:rsidRDefault="00955DEC" w:rsidP="00457DC1">
      <w:pPr>
        <w:pStyle w:val="ListParagraph"/>
        <w:widowControl w:val="0"/>
        <w:numPr>
          <w:ilvl w:val="0"/>
          <w:numId w:val="49"/>
        </w:numPr>
        <w:tabs>
          <w:tab w:val="left" w:pos="426"/>
        </w:tabs>
        <w:spacing w:after="0" w:line="276" w:lineRule="auto"/>
        <w:ind w:left="426" w:hanging="426"/>
        <w:rPr>
          <w:rFonts w:ascii="Times New Roman" w:hAnsi="Times New Roman"/>
          <w:sz w:val="24"/>
          <w:szCs w:val="24"/>
        </w:rPr>
      </w:pPr>
      <w:r w:rsidRPr="00EF3C1C">
        <w:rPr>
          <w:rFonts w:ascii="Times New Roman" w:hAnsi="Times New Roman"/>
          <w:sz w:val="24"/>
          <w:szCs w:val="24"/>
        </w:rPr>
        <w:t>What did the Marshall Plan propose?</w:t>
      </w:r>
    </w:p>
    <w:p w14:paraId="0CFF326F" w14:textId="77777777" w:rsidR="00955DEC" w:rsidRPr="00EF3C1C" w:rsidRDefault="00955DEC" w:rsidP="00457DC1">
      <w:pPr>
        <w:pStyle w:val="ListParagraph"/>
        <w:widowControl w:val="0"/>
        <w:numPr>
          <w:ilvl w:val="0"/>
          <w:numId w:val="49"/>
        </w:numPr>
        <w:tabs>
          <w:tab w:val="left" w:pos="426"/>
        </w:tabs>
        <w:spacing w:after="0" w:line="276" w:lineRule="auto"/>
        <w:ind w:left="426" w:hanging="426"/>
        <w:rPr>
          <w:rFonts w:ascii="Times New Roman" w:hAnsi="Times New Roman"/>
          <w:sz w:val="24"/>
          <w:szCs w:val="24"/>
        </w:rPr>
      </w:pPr>
      <w:r w:rsidRPr="00EF3C1C">
        <w:rPr>
          <w:rFonts w:ascii="Times New Roman" w:hAnsi="Times New Roman"/>
          <w:sz w:val="24"/>
          <w:szCs w:val="24"/>
        </w:rPr>
        <w:t>Why was it in the interest of the United States to rebuild Europe</w:t>
      </w:r>
      <w:r w:rsidR="00457DC1" w:rsidRPr="00EF3C1C">
        <w:rPr>
          <w:rFonts w:ascii="Times New Roman" w:hAnsi="Times New Roman"/>
          <w:sz w:val="24"/>
          <w:szCs w:val="24"/>
        </w:rPr>
        <w:t>’</w:t>
      </w:r>
      <w:r w:rsidRPr="00EF3C1C">
        <w:rPr>
          <w:rFonts w:ascii="Times New Roman" w:hAnsi="Times New Roman"/>
          <w:sz w:val="24"/>
          <w:szCs w:val="24"/>
        </w:rPr>
        <w:t>s economy?</w:t>
      </w:r>
    </w:p>
    <w:p w14:paraId="353E7516" w14:textId="77777777" w:rsidR="00BF0366" w:rsidRPr="00EF3C1C" w:rsidRDefault="00BF0366" w:rsidP="000043D6">
      <w:pPr>
        <w:widowControl w:val="0"/>
        <w:spacing w:after="0" w:line="276" w:lineRule="auto"/>
        <w:rPr>
          <w:rFonts w:ascii="Times New Roman" w:hAnsi="Times New Roman"/>
          <w:sz w:val="24"/>
          <w:szCs w:val="24"/>
        </w:rPr>
      </w:pPr>
    </w:p>
    <w:p w14:paraId="381E9FA4" w14:textId="77777777" w:rsidR="00BF0366" w:rsidRPr="00EF3C1C" w:rsidRDefault="00BF0366" w:rsidP="000043D6">
      <w:pPr>
        <w:widowControl w:val="0"/>
        <w:spacing w:after="0" w:line="276" w:lineRule="auto"/>
        <w:rPr>
          <w:rFonts w:ascii="Times New Roman" w:hAnsi="Times New Roman"/>
          <w:b/>
          <w:sz w:val="24"/>
          <w:szCs w:val="24"/>
        </w:rPr>
      </w:pPr>
      <w:r w:rsidRPr="00EF3C1C">
        <w:rPr>
          <w:rFonts w:ascii="Times New Roman" w:hAnsi="Times New Roman"/>
          <w:b/>
          <w:sz w:val="24"/>
          <w:szCs w:val="24"/>
        </w:rPr>
        <w:t>Assignment Name: George F</w:t>
      </w:r>
      <w:r w:rsidR="000B7AB7">
        <w:rPr>
          <w:rFonts w:ascii="Times New Roman" w:hAnsi="Times New Roman"/>
          <w:b/>
          <w:sz w:val="24"/>
          <w:szCs w:val="24"/>
        </w:rPr>
        <w:t>.</w:t>
      </w:r>
      <w:r w:rsidRPr="00EF3C1C">
        <w:rPr>
          <w:rFonts w:ascii="Times New Roman" w:hAnsi="Times New Roman"/>
          <w:b/>
          <w:sz w:val="24"/>
          <w:szCs w:val="24"/>
        </w:rPr>
        <w:t xml:space="preserve"> Kennan’s “Long Telegram”</w:t>
      </w:r>
    </w:p>
    <w:p w14:paraId="09DF1778" w14:textId="77777777" w:rsidR="00BF0366" w:rsidRPr="00EF3C1C" w:rsidRDefault="00BF0366" w:rsidP="000043D6">
      <w:pPr>
        <w:widowControl w:val="0"/>
        <w:spacing w:after="0" w:line="276" w:lineRule="auto"/>
        <w:rPr>
          <w:rFonts w:ascii="Times New Roman" w:hAnsi="Times New Roman"/>
          <w:sz w:val="24"/>
          <w:szCs w:val="24"/>
        </w:rPr>
      </w:pPr>
    </w:p>
    <w:p w14:paraId="4E94159C" w14:textId="77777777" w:rsidR="00BF0366" w:rsidRPr="00EF3C1C" w:rsidRDefault="00BF0366" w:rsidP="000043D6">
      <w:pPr>
        <w:widowControl w:val="0"/>
        <w:spacing w:after="0" w:line="276" w:lineRule="auto"/>
        <w:rPr>
          <w:rFonts w:ascii="Times New Roman" w:hAnsi="Times New Roman"/>
          <w:sz w:val="24"/>
          <w:szCs w:val="24"/>
        </w:rPr>
      </w:pPr>
      <w:r w:rsidRPr="00EF3C1C">
        <w:rPr>
          <w:rFonts w:ascii="Times New Roman" w:hAnsi="Times New Roman"/>
          <w:i/>
          <w:sz w:val="24"/>
          <w:szCs w:val="24"/>
        </w:rPr>
        <w:t xml:space="preserve">Introduction: </w:t>
      </w:r>
      <w:r w:rsidRPr="00EF3C1C">
        <w:rPr>
          <w:rFonts w:ascii="Times New Roman" w:hAnsi="Times New Roman"/>
          <w:sz w:val="24"/>
          <w:szCs w:val="24"/>
        </w:rPr>
        <w:t>Most historians consider George F. Kennan to have been the American who understood the Soviet communist regime better than any other person of his era. Stationed in Moscow during much of the time from 1933 to 1946 with the U.S. diplomatic service, Kennan became an astute observer of the Soviets. In 1946 he provided President Harry Truman with an assessment of the situation in the Soviet Union. His message contributed to Truman’s decision to issue the Truman Doctrine in 1947, and it also helped provide a rationale for the very successful Marshall Plan.</w:t>
      </w:r>
    </w:p>
    <w:p w14:paraId="220DD24C" w14:textId="77777777" w:rsidR="00BF0366" w:rsidRDefault="00BF0366" w:rsidP="000043D6">
      <w:pPr>
        <w:widowControl w:val="0"/>
        <w:spacing w:after="0" w:line="276" w:lineRule="auto"/>
        <w:rPr>
          <w:rFonts w:ascii="Times New Roman" w:hAnsi="Times New Roman"/>
          <w:sz w:val="24"/>
          <w:szCs w:val="24"/>
        </w:rPr>
      </w:pPr>
    </w:p>
    <w:p w14:paraId="0749722C" w14:textId="6728A940" w:rsidR="005A0F22" w:rsidRPr="00EF3C1C" w:rsidRDefault="005A0F22" w:rsidP="000043D6">
      <w:pPr>
        <w:widowControl w:val="0"/>
        <w:spacing w:after="0" w:line="276" w:lineRule="auto"/>
        <w:rPr>
          <w:rFonts w:ascii="Times New Roman" w:hAnsi="Times New Roman"/>
          <w:sz w:val="24"/>
          <w:szCs w:val="24"/>
        </w:rPr>
      </w:pPr>
      <w:r w:rsidRPr="005A0F22">
        <w:rPr>
          <w:rFonts w:ascii="Times New Roman" w:hAnsi="Times New Roman"/>
          <w:i/>
          <w:sz w:val="24"/>
          <w:szCs w:val="24"/>
        </w:rPr>
        <w:t>Visit URL</w:t>
      </w:r>
      <w:r>
        <w:rPr>
          <w:rFonts w:ascii="Times New Roman" w:hAnsi="Times New Roman"/>
          <w:sz w:val="24"/>
          <w:szCs w:val="24"/>
        </w:rPr>
        <w:t>:</w:t>
      </w:r>
      <w:r w:rsidR="0040348E" w:rsidRPr="0040348E">
        <w:t xml:space="preserve"> </w:t>
      </w:r>
      <w:r w:rsidR="0040348E" w:rsidRPr="0040348E">
        <w:rPr>
          <w:rFonts w:ascii="Times New Roman" w:hAnsi="Times New Roman"/>
          <w:sz w:val="24"/>
          <w:szCs w:val="24"/>
        </w:rPr>
        <w:t>http://wadsworth.com/history_d/special_features/ilrn_legacy/waah2c01c/content/amh2/readings/kennan.html</w:t>
      </w:r>
    </w:p>
    <w:p w14:paraId="27ADBD2E" w14:textId="27AB5806" w:rsidR="00BF0366" w:rsidRPr="00EF3C1C" w:rsidRDefault="00BF0366" w:rsidP="000043D6">
      <w:pPr>
        <w:widowControl w:val="0"/>
        <w:spacing w:after="0" w:line="276" w:lineRule="auto"/>
        <w:rPr>
          <w:rFonts w:ascii="Times New Roman" w:hAnsi="Times New Roman"/>
          <w:sz w:val="24"/>
          <w:szCs w:val="24"/>
        </w:rPr>
      </w:pPr>
      <w:hyperlink r:id="rId12" w:history="1">
        <w:r w:rsidRPr="00EF3C1C">
          <w:rPr>
            <w:rStyle w:val="Hyperlink"/>
            <w:rFonts w:ascii="Times New Roman" w:hAnsi="Times New Roman"/>
            <w:color w:val="auto"/>
            <w:sz w:val="24"/>
            <w:szCs w:val="24"/>
          </w:rPr>
          <w:t>Read</w:t>
        </w:r>
        <w:r w:rsidRPr="00EF3C1C">
          <w:rPr>
            <w:rStyle w:val="Hyperlink"/>
            <w:rFonts w:ascii="Times New Roman" w:hAnsi="Times New Roman"/>
            <w:color w:val="auto"/>
            <w:sz w:val="24"/>
            <w:szCs w:val="24"/>
          </w:rPr>
          <w:t xml:space="preserve"> </w:t>
        </w:r>
        <w:r w:rsidRPr="00EF3C1C">
          <w:rPr>
            <w:rStyle w:val="Hyperlink"/>
            <w:rFonts w:ascii="Times New Roman" w:hAnsi="Times New Roman"/>
            <w:color w:val="auto"/>
            <w:sz w:val="24"/>
            <w:szCs w:val="24"/>
          </w:rPr>
          <w:t xml:space="preserve">George </w:t>
        </w:r>
        <w:r w:rsidRPr="00EF3C1C">
          <w:rPr>
            <w:rStyle w:val="Hyperlink"/>
            <w:rFonts w:ascii="Times New Roman" w:hAnsi="Times New Roman"/>
            <w:color w:val="auto"/>
            <w:sz w:val="24"/>
            <w:szCs w:val="24"/>
          </w:rPr>
          <w:t>F</w:t>
        </w:r>
        <w:r w:rsidRPr="00EF3C1C">
          <w:rPr>
            <w:rStyle w:val="Hyperlink"/>
            <w:rFonts w:ascii="Times New Roman" w:hAnsi="Times New Roman"/>
            <w:color w:val="auto"/>
            <w:sz w:val="24"/>
            <w:szCs w:val="24"/>
          </w:rPr>
          <w:t>. Kennan’s “Long T</w:t>
        </w:r>
        <w:r w:rsidRPr="00EF3C1C">
          <w:rPr>
            <w:rStyle w:val="Hyperlink"/>
            <w:rFonts w:ascii="Times New Roman" w:hAnsi="Times New Roman"/>
            <w:color w:val="auto"/>
            <w:sz w:val="24"/>
            <w:szCs w:val="24"/>
          </w:rPr>
          <w:t>e</w:t>
        </w:r>
        <w:r w:rsidRPr="00EF3C1C">
          <w:rPr>
            <w:rStyle w:val="Hyperlink"/>
            <w:rFonts w:ascii="Times New Roman" w:hAnsi="Times New Roman"/>
            <w:color w:val="auto"/>
            <w:sz w:val="24"/>
            <w:szCs w:val="24"/>
          </w:rPr>
          <w:t>legram”</w:t>
        </w:r>
      </w:hyperlink>
      <w:r w:rsidRPr="00EF3C1C">
        <w:rPr>
          <w:rFonts w:ascii="Times New Roman" w:hAnsi="Times New Roman"/>
          <w:sz w:val="24"/>
          <w:szCs w:val="24"/>
        </w:rPr>
        <w:t xml:space="preserve"> and then take a brief quiz to check your understanding.</w:t>
      </w:r>
    </w:p>
    <w:p w14:paraId="4F3F5438" w14:textId="77777777" w:rsidR="00BF0366" w:rsidRPr="00EF3C1C" w:rsidRDefault="00BF0366" w:rsidP="000043D6">
      <w:pPr>
        <w:widowControl w:val="0"/>
        <w:spacing w:after="0" w:line="276" w:lineRule="auto"/>
        <w:rPr>
          <w:rFonts w:ascii="Times New Roman" w:hAnsi="Times New Roman"/>
          <w:sz w:val="24"/>
          <w:szCs w:val="24"/>
        </w:rPr>
      </w:pPr>
    </w:p>
    <w:p w14:paraId="4B8EBF43" w14:textId="77777777" w:rsidR="00BF0366" w:rsidRDefault="00BF0366" w:rsidP="000043D6">
      <w:pPr>
        <w:widowControl w:val="0"/>
        <w:spacing w:after="0" w:line="276" w:lineRule="auto"/>
        <w:rPr>
          <w:rFonts w:ascii="Times New Roman" w:hAnsi="Times New Roman"/>
          <w:sz w:val="24"/>
          <w:szCs w:val="24"/>
        </w:rPr>
      </w:pPr>
      <w:r w:rsidRPr="00EF3C1C">
        <w:rPr>
          <w:rFonts w:ascii="Times New Roman" w:hAnsi="Times New Roman"/>
          <w:i/>
          <w:sz w:val="24"/>
          <w:szCs w:val="24"/>
        </w:rPr>
        <w:t>Reflection Questions:</w:t>
      </w:r>
    </w:p>
    <w:p w14:paraId="3E4C3BCA" w14:textId="77777777" w:rsidR="00EB712C" w:rsidRPr="00EB712C" w:rsidRDefault="00EB712C" w:rsidP="000043D6">
      <w:pPr>
        <w:widowControl w:val="0"/>
        <w:spacing w:after="0" w:line="276" w:lineRule="auto"/>
        <w:rPr>
          <w:rFonts w:ascii="Times New Roman" w:hAnsi="Times New Roman"/>
          <w:sz w:val="24"/>
          <w:szCs w:val="24"/>
        </w:rPr>
      </w:pPr>
    </w:p>
    <w:p w14:paraId="0D9E950B" w14:textId="77777777" w:rsidR="00BF0366" w:rsidRPr="00EF3C1C" w:rsidRDefault="00BF0366" w:rsidP="00457DC1">
      <w:pPr>
        <w:widowControl w:val="0"/>
        <w:numPr>
          <w:ilvl w:val="0"/>
          <w:numId w:val="47"/>
        </w:numPr>
        <w:tabs>
          <w:tab w:val="left" w:pos="426"/>
        </w:tabs>
        <w:spacing w:after="0" w:line="276" w:lineRule="auto"/>
        <w:ind w:left="426" w:hanging="426"/>
        <w:rPr>
          <w:rFonts w:ascii="Times New Roman" w:hAnsi="Times New Roman"/>
          <w:sz w:val="24"/>
          <w:szCs w:val="24"/>
        </w:rPr>
      </w:pPr>
      <w:r w:rsidRPr="00EF3C1C">
        <w:rPr>
          <w:rFonts w:ascii="Times New Roman" w:hAnsi="Times New Roman"/>
          <w:sz w:val="24"/>
          <w:szCs w:val="24"/>
        </w:rPr>
        <w:t>What were the basic features of the Soviet Union’s government in the post-World War II era?</w:t>
      </w:r>
      <w:bookmarkStart w:id="0" w:name="_GoBack"/>
      <w:bookmarkEnd w:id="0"/>
    </w:p>
    <w:p w14:paraId="17C8869D" w14:textId="77777777" w:rsidR="00BF0366" w:rsidRPr="00EF3C1C" w:rsidRDefault="00BF0366" w:rsidP="00457DC1">
      <w:pPr>
        <w:widowControl w:val="0"/>
        <w:numPr>
          <w:ilvl w:val="0"/>
          <w:numId w:val="47"/>
        </w:numPr>
        <w:tabs>
          <w:tab w:val="left" w:pos="426"/>
        </w:tabs>
        <w:spacing w:after="0" w:line="276" w:lineRule="auto"/>
        <w:ind w:left="426" w:hanging="426"/>
        <w:rPr>
          <w:rFonts w:ascii="Times New Roman" w:hAnsi="Times New Roman"/>
          <w:sz w:val="24"/>
          <w:szCs w:val="24"/>
        </w:rPr>
      </w:pPr>
      <w:r w:rsidRPr="00EF3C1C">
        <w:rPr>
          <w:rFonts w:ascii="Times New Roman" w:hAnsi="Times New Roman"/>
          <w:sz w:val="24"/>
          <w:szCs w:val="24"/>
        </w:rPr>
        <w:t>How did Kennan differentiate between the Russian people and the government of the Soviet Union?</w:t>
      </w:r>
    </w:p>
    <w:p w14:paraId="02E0F0AF" w14:textId="77777777" w:rsidR="00BF0366" w:rsidRPr="00EF3C1C" w:rsidRDefault="00BF0366" w:rsidP="00457DC1">
      <w:pPr>
        <w:widowControl w:val="0"/>
        <w:numPr>
          <w:ilvl w:val="0"/>
          <w:numId w:val="47"/>
        </w:numPr>
        <w:tabs>
          <w:tab w:val="left" w:pos="426"/>
        </w:tabs>
        <w:spacing w:after="0" w:line="276" w:lineRule="auto"/>
        <w:ind w:left="426" w:hanging="426"/>
        <w:rPr>
          <w:rFonts w:ascii="Times New Roman" w:hAnsi="Times New Roman"/>
          <w:sz w:val="24"/>
          <w:szCs w:val="24"/>
        </w:rPr>
      </w:pPr>
      <w:r w:rsidRPr="00EF3C1C">
        <w:rPr>
          <w:rFonts w:ascii="Times New Roman" w:hAnsi="Times New Roman"/>
          <w:sz w:val="24"/>
          <w:szCs w:val="24"/>
        </w:rPr>
        <w:t xml:space="preserve">How did Kennan suggest that the United States deal with </w:t>
      </w:r>
      <w:r w:rsidR="000B7AB7">
        <w:rPr>
          <w:rFonts w:ascii="Times New Roman" w:hAnsi="Times New Roman"/>
          <w:sz w:val="24"/>
          <w:szCs w:val="24"/>
        </w:rPr>
        <w:t xml:space="preserve">the </w:t>
      </w:r>
      <w:r w:rsidRPr="00EF3C1C">
        <w:rPr>
          <w:rFonts w:ascii="Times New Roman" w:hAnsi="Times New Roman"/>
          <w:sz w:val="24"/>
          <w:szCs w:val="24"/>
        </w:rPr>
        <w:t>Soviet government?</w:t>
      </w:r>
    </w:p>
    <w:p w14:paraId="0A7E0D2B" w14:textId="77777777" w:rsidR="00BF0366" w:rsidRPr="00EF3C1C" w:rsidRDefault="00BF0366" w:rsidP="000043D6">
      <w:pPr>
        <w:widowControl w:val="0"/>
        <w:spacing w:after="0" w:line="276" w:lineRule="auto"/>
        <w:rPr>
          <w:rFonts w:ascii="Times New Roman" w:hAnsi="Times New Roman"/>
          <w:sz w:val="24"/>
          <w:szCs w:val="24"/>
        </w:rPr>
      </w:pPr>
    </w:p>
    <w:p w14:paraId="20CBE8D1" w14:textId="77777777" w:rsidR="00BF0366" w:rsidRPr="00EF3C1C" w:rsidRDefault="00183D3A" w:rsidP="000043D6">
      <w:pPr>
        <w:widowControl w:val="0"/>
        <w:spacing w:after="0" w:line="276" w:lineRule="auto"/>
        <w:rPr>
          <w:rFonts w:ascii="Times New Roman" w:hAnsi="Times New Roman"/>
          <w:b/>
          <w:sz w:val="24"/>
          <w:szCs w:val="24"/>
        </w:rPr>
      </w:pPr>
      <w:r w:rsidRPr="00EF3C1C">
        <w:rPr>
          <w:rFonts w:ascii="Times New Roman" w:hAnsi="Times New Roman"/>
          <w:b/>
          <w:sz w:val="24"/>
          <w:szCs w:val="24"/>
        </w:rPr>
        <w:t>Assignment name: NSA Briefing Book on the Iranian Coup</w:t>
      </w:r>
    </w:p>
    <w:p w14:paraId="49AF5B41" w14:textId="77777777" w:rsidR="00183D3A" w:rsidRPr="00EF3C1C" w:rsidRDefault="00183D3A" w:rsidP="000043D6">
      <w:pPr>
        <w:widowControl w:val="0"/>
        <w:spacing w:after="0" w:line="276" w:lineRule="auto"/>
        <w:rPr>
          <w:rFonts w:ascii="Times New Roman" w:hAnsi="Times New Roman"/>
          <w:sz w:val="24"/>
          <w:szCs w:val="24"/>
        </w:rPr>
      </w:pPr>
    </w:p>
    <w:p w14:paraId="674CA630" w14:textId="77777777" w:rsidR="00183D3A" w:rsidRPr="00EF3C1C" w:rsidRDefault="00183D3A" w:rsidP="000043D6">
      <w:pPr>
        <w:widowControl w:val="0"/>
        <w:spacing w:after="0" w:line="276" w:lineRule="auto"/>
        <w:rPr>
          <w:rFonts w:ascii="Times New Roman" w:hAnsi="Times New Roman"/>
          <w:sz w:val="24"/>
          <w:szCs w:val="24"/>
        </w:rPr>
      </w:pPr>
      <w:r w:rsidRPr="00EF3C1C">
        <w:rPr>
          <w:rFonts w:ascii="Times New Roman" w:hAnsi="Times New Roman"/>
          <w:i/>
          <w:sz w:val="24"/>
          <w:szCs w:val="24"/>
        </w:rPr>
        <w:t xml:space="preserve">Introduction: </w:t>
      </w:r>
      <w:r w:rsidRPr="00EF3C1C">
        <w:rPr>
          <w:rFonts w:ascii="Times New Roman" w:hAnsi="Times New Roman"/>
          <w:sz w:val="24"/>
          <w:szCs w:val="24"/>
        </w:rPr>
        <w:t xml:space="preserve">The United States’ role in the 1953 overthrow of Iranian Premier Mohammad Mossadeq was long </w:t>
      </w:r>
      <w:r w:rsidR="00AE59EB" w:rsidRPr="00EF3C1C">
        <w:rPr>
          <w:rFonts w:ascii="Times New Roman" w:hAnsi="Times New Roman"/>
          <w:sz w:val="24"/>
          <w:szCs w:val="24"/>
        </w:rPr>
        <w:t xml:space="preserve">shrouded in secrecy. Only in the past two decades have materials concerning the coup become available </w:t>
      </w:r>
      <w:r w:rsidR="007B004D" w:rsidRPr="00EF3C1C">
        <w:rPr>
          <w:rFonts w:ascii="Times New Roman" w:hAnsi="Times New Roman"/>
          <w:sz w:val="24"/>
          <w:szCs w:val="24"/>
        </w:rPr>
        <w:t>to the public. This Briefing Book, an after-the-fact report compiled shortly after the coup, is 200 pages in length. Though this site contains only excerpts, it is still long, and you are not expected to read the entire document. The link takes you to a description of how the papers were obtain</w:t>
      </w:r>
      <w:r w:rsidR="00E11E93">
        <w:rPr>
          <w:rFonts w:ascii="Times New Roman" w:hAnsi="Times New Roman"/>
          <w:sz w:val="24"/>
          <w:szCs w:val="24"/>
        </w:rPr>
        <w:t>ed</w:t>
      </w:r>
      <w:r w:rsidR="007B004D" w:rsidRPr="00EF3C1C">
        <w:rPr>
          <w:rFonts w:ascii="Times New Roman" w:hAnsi="Times New Roman"/>
          <w:sz w:val="24"/>
          <w:szCs w:val="24"/>
        </w:rPr>
        <w:t xml:space="preserve"> and the efforts of the CIA to keep them secret. There is also a brief summary of the coup itself. Read these pages at a minimum, and then skim the document itself. Sifting through this many pages of doublespeak makes one wonder just how much information remains “classified.”</w:t>
      </w:r>
    </w:p>
    <w:p w14:paraId="0290723B" w14:textId="77777777" w:rsidR="005A0F22" w:rsidRDefault="005A0F22" w:rsidP="000043D6">
      <w:pPr>
        <w:widowControl w:val="0"/>
        <w:spacing w:after="0" w:line="276" w:lineRule="auto"/>
        <w:rPr>
          <w:rFonts w:ascii="Times New Roman" w:hAnsi="Times New Roman"/>
          <w:sz w:val="24"/>
          <w:szCs w:val="24"/>
        </w:rPr>
      </w:pPr>
    </w:p>
    <w:p w14:paraId="7A7AFF65" w14:textId="77777777" w:rsidR="005A0F22" w:rsidRPr="00EF3C1C" w:rsidRDefault="005A0F22" w:rsidP="000043D6">
      <w:pPr>
        <w:widowControl w:val="0"/>
        <w:spacing w:after="0" w:line="276" w:lineRule="auto"/>
        <w:rPr>
          <w:rFonts w:ascii="Times New Roman" w:hAnsi="Times New Roman"/>
          <w:sz w:val="24"/>
          <w:szCs w:val="24"/>
        </w:rPr>
      </w:pPr>
      <w:r w:rsidRPr="005A0F22">
        <w:rPr>
          <w:rFonts w:ascii="Times New Roman" w:hAnsi="Times New Roman"/>
          <w:i/>
          <w:sz w:val="24"/>
          <w:szCs w:val="24"/>
        </w:rPr>
        <w:t>Visit URL</w:t>
      </w:r>
      <w:r>
        <w:rPr>
          <w:rFonts w:ascii="Times New Roman" w:hAnsi="Times New Roman"/>
          <w:sz w:val="24"/>
          <w:szCs w:val="24"/>
        </w:rPr>
        <w:t>:</w:t>
      </w:r>
      <w:r w:rsidR="004070CA" w:rsidRPr="004070CA">
        <w:t xml:space="preserve"> </w:t>
      </w:r>
      <w:r w:rsidR="004070CA" w:rsidRPr="004070CA">
        <w:rPr>
          <w:rFonts w:ascii="Times New Roman" w:hAnsi="Times New Roman"/>
          <w:sz w:val="24"/>
          <w:szCs w:val="24"/>
        </w:rPr>
        <w:t>http://www.gwu.edu/~nsarchiv/NSAEBB/NSAEBB28/index.html</w:t>
      </w:r>
    </w:p>
    <w:p w14:paraId="5BA4CE36" w14:textId="77777777" w:rsidR="007B004D" w:rsidRPr="00EF3C1C" w:rsidRDefault="007B004D" w:rsidP="000043D6">
      <w:pPr>
        <w:widowControl w:val="0"/>
        <w:spacing w:after="0" w:line="276" w:lineRule="auto"/>
        <w:rPr>
          <w:rFonts w:ascii="Times New Roman" w:hAnsi="Times New Roman"/>
          <w:sz w:val="24"/>
          <w:szCs w:val="24"/>
        </w:rPr>
      </w:pPr>
      <w:hyperlink r:id="rId13" w:history="1">
        <w:r w:rsidRPr="00EF3C1C">
          <w:rPr>
            <w:rStyle w:val="Hyperlink"/>
            <w:rFonts w:ascii="Times New Roman" w:hAnsi="Times New Roman"/>
            <w:color w:val="auto"/>
            <w:sz w:val="24"/>
            <w:szCs w:val="24"/>
          </w:rPr>
          <w:t>Read the NSA’s b</w:t>
        </w:r>
        <w:r w:rsidRPr="00EF3C1C">
          <w:rPr>
            <w:rStyle w:val="Hyperlink"/>
            <w:rFonts w:ascii="Times New Roman" w:hAnsi="Times New Roman"/>
            <w:color w:val="auto"/>
            <w:sz w:val="24"/>
            <w:szCs w:val="24"/>
          </w:rPr>
          <w:t>r</w:t>
        </w:r>
        <w:r w:rsidRPr="00EF3C1C">
          <w:rPr>
            <w:rStyle w:val="Hyperlink"/>
            <w:rFonts w:ascii="Times New Roman" w:hAnsi="Times New Roman"/>
            <w:color w:val="auto"/>
            <w:sz w:val="24"/>
            <w:szCs w:val="24"/>
          </w:rPr>
          <w:t>iefing</w:t>
        </w:r>
        <w:r w:rsidRPr="00EF3C1C">
          <w:rPr>
            <w:rStyle w:val="Hyperlink"/>
            <w:rFonts w:ascii="Times New Roman" w:hAnsi="Times New Roman"/>
            <w:color w:val="auto"/>
            <w:sz w:val="24"/>
            <w:szCs w:val="24"/>
          </w:rPr>
          <w:t xml:space="preserve"> </w:t>
        </w:r>
        <w:r w:rsidRPr="00EF3C1C">
          <w:rPr>
            <w:rStyle w:val="Hyperlink"/>
            <w:rFonts w:ascii="Times New Roman" w:hAnsi="Times New Roman"/>
            <w:color w:val="auto"/>
            <w:sz w:val="24"/>
            <w:szCs w:val="24"/>
          </w:rPr>
          <w:t xml:space="preserve">book </w:t>
        </w:r>
        <w:r w:rsidRPr="00EF3C1C">
          <w:rPr>
            <w:rStyle w:val="Hyperlink"/>
            <w:rFonts w:ascii="Times New Roman" w:hAnsi="Times New Roman"/>
            <w:color w:val="auto"/>
            <w:sz w:val="24"/>
            <w:szCs w:val="24"/>
          </w:rPr>
          <w:t>o</w:t>
        </w:r>
        <w:r w:rsidRPr="00EF3C1C">
          <w:rPr>
            <w:rStyle w:val="Hyperlink"/>
            <w:rFonts w:ascii="Times New Roman" w:hAnsi="Times New Roman"/>
            <w:color w:val="auto"/>
            <w:sz w:val="24"/>
            <w:szCs w:val="24"/>
          </w:rPr>
          <w:t>n the Irani</w:t>
        </w:r>
        <w:r w:rsidRPr="00EF3C1C">
          <w:rPr>
            <w:rStyle w:val="Hyperlink"/>
            <w:rFonts w:ascii="Times New Roman" w:hAnsi="Times New Roman"/>
            <w:color w:val="auto"/>
            <w:sz w:val="24"/>
            <w:szCs w:val="24"/>
          </w:rPr>
          <w:t>a</w:t>
        </w:r>
        <w:r w:rsidRPr="00EF3C1C">
          <w:rPr>
            <w:rStyle w:val="Hyperlink"/>
            <w:rFonts w:ascii="Times New Roman" w:hAnsi="Times New Roman"/>
            <w:color w:val="auto"/>
            <w:sz w:val="24"/>
            <w:szCs w:val="24"/>
          </w:rPr>
          <w:t>n coup</w:t>
        </w:r>
      </w:hyperlink>
      <w:r w:rsidR="00C76475" w:rsidRPr="00EF3C1C">
        <w:rPr>
          <w:rFonts w:ascii="Times New Roman" w:hAnsi="Times New Roman"/>
          <w:sz w:val="24"/>
          <w:szCs w:val="24"/>
        </w:rPr>
        <w:t xml:space="preserve"> and then take a brief quiz to check your understanding.</w:t>
      </w:r>
    </w:p>
    <w:p w14:paraId="5C87DC96" w14:textId="77777777" w:rsidR="00183D3A" w:rsidRPr="00EF3C1C" w:rsidRDefault="00183D3A" w:rsidP="000043D6">
      <w:pPr>
        <w:widowControl w:val="0"/>
        <w:spacing w:after="0" w:line="276" w:lineRule="auto"/>
        <w:rPr>
          <w:rFonts w:ascii="Times New Roman" w:hAnsi="Times New Roman"/>
          <w:sz w:val="24"/>
          <w:szCs w:val="24"/>
        </w:rPr>
      </w:pPr>
    </w:p>
    <w:p w14:paraId="632640B4" w14:textId="77777777" w:rsidR="00C76475" w:rsidRDefault="00C76475" w:rsidP="000043D6">
      <w:pPr>
        <w:widowControl w:val="0"/>
        <w:spacing w:after="0" w:line="276" w:lineRule="auto"/>
        <w:rPr>
          <w:rFonts w:ascii="Times New Roman" w:hAnsi="Times New Roman"/>
          <w:sz w:val="24"/>
          <w:szCs w:val="24"/>
        </w:rPr>
      </w:pPr>
      <w:r w:rsidRPr="00EF3C1C">
        <w:rPr>
          <w:rFonts w:ascii="Times New Roman" w:hAnsi="Times New Roman"/>
          <w:i/>
          <w:sz w:val="24"/>
          <w:szCs w:val="24"/>
        </w:rPr>
        <w:t>Reflection Questions:</w:t>
      </w:r>
    </w:p>
    <w:p w14:paraId="4D8D2DE7" w14:textId="77777777" w:rsidR="00EB712C" w:rsidRPr="00EB712C" w:rsidRDefault="00EB712C" w:rsidP="000043D6">
      <w:pPr>
        <w:widowControl w:val="0"/>
        <w:spacing w:after="0" w:line="276" w:lineRule="auto"/>
        <w:rPr>
          <w:rFonts w:ascii="Times New Roman" w:hAnsi="Times New Roman"/>
          <w:sz w:val="24"/>
          <w:szCs w:val="24"/>
        </w:rPr>
      </w:pPr>
    </w:p>
    <w:p w14:paraId="3C26E211" w14:textId="77777777" w:rsidR="00C76475" w:rsidRPr="00EF3C1C" w:rsidRDefault="00C76475" w:rsidP="00136F98">
      <w:pPr>
        <w:pStyle w:val="ListParagraph"/>
        <w:widowControl w:val="0"/>
        <w:numPr>
          <w:ilvl w:val="2"/>
          <w:numId w:val="35"/>
        </w:numPr>
        <w:tabs>
          <w:tab w:val="left" w:pos="426"/>
        </w:tabs>
        <w:spacing w:after="0" w:line="276" w:lineRule="auto"/>
        <w:ind w:left="426" w:hanging="426"/>
        <w:rPr>
          <w:rFonts w:ascii="Times New Roman" w:hAnsi="Times New Roman"/>
          <w:sz w:val="24"/>
          <w:szCs w:val="24"/>
        </w:rPr>
      </w:pPr>
      <w:r w:rsidRPr="00EF3C1C">
        <w:rPr>
          <w:rFonts w:ascii="Times New Roman" w:hAnsi="Times New Roman"/>
          <w:sz w:val="24"/>
          <w:szCs w:val="24"/>
        </w:rPr>
        <w:t>What makes this document so interesting and valuable to historians today?</w:t>
      </w:r>
    </w:p>
    <w:p w14:paraId="3ABB7646" w14:textId="77777777" w:rsidR="00C76475" w:rsidRPr="00EF3C1C" w:rsidRDefault="00C76475" w:rsidP="00136F98">
      <w:pPr>
        <w:pStyle w:val="ListParagraph"/>
        <w:widowControl w:val="0"/>
        <w:numPr>
          <w:ilvl w:val="2"/>
          <w:numId w:val="35"/>
        </w:numPr>
        <w:tabs>
          <w:tab w:val="left" w:pos="426"/>
        </w:tabs>
        <w:spacing w:after="0" w:line="276" w:lineRule="auto"/>
        <w:ind w:left="426" w:hanging="426"/>
        <w:rPr>
          <w:rFonts w:ascii="Times New Roman" w:hAnsi="Times New Roman"/>
          <w:sz w:val="24"/>
          <w:szCs w:val="24"/>
        </w:rPr>
      </w:pPr>
      <w:r w:rsidRPr="00EF3C1C">
        <w:rPr>
          <w:rFonts w:ascii="Times New Roman" w:hAnsi="Times New Roman"/>
          <w:sz w:val="24"/>
          <w:szCs w:val="24"/>
        </w:rPr>
        <w:t>How did this document come to be released into the public domain? In what year did Americans finally hear details of this CIA operation?</w:t>
      </w:r>
    </w:p>
    <w:p w14:paraId="44B53BF0" w14:textId="77777777" w:rsidR="00C76475" w:rsidRPr="00EF3C1C" w:rsidRDefault="00C76475" w:rsidP="00136F98">
      <w:pPr>
        <w:pStyle w:val="ListParagraph"/>
        <w:widowControl w:val="0"/>
        <w:numPr>
          <w:ilvl w:val="2"/>
          <w:numId w:val="35"/>
        </w:numPr>
        <w:tabs>
          <w:tab w:val="left" w:pos="426"/>
        </w:tabs>
        <w:spacing w:after="0" w:line="276" w:lineRule="auto"/>
        <w:ind w:left="426" w:hanging="426"/>
        <w:rPr>
          <w:rFonts w:ascii="Times New Roman" w:hAnsi="Times New Roman"/>
          <w:sz w:val="24"/>
          <w:szCs w:val="24"/>
        </w:rPr>
      </w:pPr>
      <w:r w:rsidRPr="00EF3C1C">
        <w:rPr>
          <w:rFonts w:ascii="Times New Roman" w:hAnsi="Times New Roman"/>
          <w:sz w:val="24"/>
          <w:szCs w:val="24"/>
        </w:rPr>
        <w:t xml:space="preserve">What role did the British play in </w:t>
      </w:r>
      <w:r w:rsidR="003B1EE0">
        <w:rPr>
          <w:rFonts w:ascii="Times New Roman" w:hAnsi="Times New Roman"/>
          <w:sz w:val="24"/>
          <w:szCs w:val="24"/>
        </w:rPr>
        <w:t xml:space="preserve">the </w:t>
      </w:r>
      <w:r w:rsidRPr="00EF3C1C">
        <w:rPr>
          <w:rFonts w:ascii="Times New Roman" w:hAnsi="Times New Roman"/>
          <w:sz w:val="24"/>
          <w:szCs w:val="24"/>
        </w:rPr>
        <w:t>CIA operation to remove Mossadeq?</w:t>
      </w:r>
    </w:p>
    <w:p w14:paraId="77C93E3A" w14:textId="77777777" w:rsidR="00C76475" w:rsidRPr="00EF3C1C" w:rsidRDefault="00C76475" w:rsidP="00136F98">
      <w:pPr>
        <w:pStyle w:val="ListParagraph"/>
        <w:widowControl w:val="0"/>
        <w:numPr>
          <w:ilvl w:val="2"/>
          <w:numId w:val="35"/>
        </w:numPr>
        <w:tabs>
          <w:tab w:val="left" w:pos="426"/>
        </w:tabs>
        <w:spacing w:after="0" w:line="276" w:lineRule="auto"/>
        <w:ind w:left="426" w:hanging="426"/>
        <w:rPr>
          <w:rFonts w:ascii="Times New Roman" w:hAnsi="Times New Roman"/>
          <w:sz w:val="24"/>
          <w:szCs w:val="24"/>
        </w:rPr>
      </w:pPr>
      <w:r w:rsidRPr="00EF3C1C">
        <w:rPr>
          <w:rFonts w:ascii="Times New Roman" w:hAnsi="Times New Roman"/>
          <w:sz w:val="24"/>
          <w:szCs w:val="24"/>
        </w:rPr>
        <w:t>What impresses you most about appendix E, “Military Critique: Lessons Learned… re Military Planning Aspects of Coup d</w:t>
      </w:r>
      <w:r w:rsidR="008F4592" w:rsidRPr="00EF3C1C">
        <w:rPr>
          <w:rFonts w:ascii="Times New Roman" w:hAnsi="Times New Roman"/>
          <w:sz w:val="24"/>
          <w:szCs w:val="24"/>
        </w:rPr>
        <w:t>’</w:t>
      </w:r>
      <w:r w:rsidRPr="00EF3C1C">
        <w:rPr>
          <w:rFonts w:ascii="Times New Roman" w:hAnsi="Times New Roman"/>
          <w:sz w:val="24"/>
          <w:szCs w:val="24"/>
        </w:rPr>
        <w:t>Etat</w:t>
      </w:r>
      <w:r w:rsidR="003B1EE0">
        <w:rPr>
          <w:rFonts w:ascii="Times New Roman" w:hAnsi="Times New Roman"/>
          <w:sz w:val="24"/>
          <w:szCs w:val="24"/>
        </w:rPr>
        <w:t>"</w:t>
      </w:r>
      <w:r w:rsidRPr="00EF3C1C">
        <w:rPr>
          <w:rFonts w:ascii="Times New Roman" w:hAnsi="Times New Roman"/>
          <w:sz w:val="24"/>
          <w:szCs w:val="24"/>
        </w:rPr>
        <w:t>?</w:t>
      </w:r>
    </w:p>
    <w:p w14:paraId="7E652151" w14:textId="77777777" w:rsidR="00C76475" w:rsidRPr="00EF3C1C" w:rsidRDefault="00C76475" w:rsidP="00136F98">
      <w:pPr>
        <w:pStyle w:val="ListParagraph"/>
        <w:widowControl w:val="0"/>
        <w:numPr>
          <w:ilvl w:val="2"/>
          <w:numId w:val="35"/>
        </w:numPr>
        <w:tabs>
          <w:tab w:val="left" w:pos="426"/>
        </w:tabs>
        <w:spacing w:after="0" w:line="276" w:lineRule="auto"/>
        <w:ind w:left="426" w:hanging="426"/>
        <w:rPr>
          <w:rFonts w:ascii="Times New Roman" w:hAnsi="Times New Roman"/>
          <w:sz w:val="24"/>
          <w:szCs w:val="24"/>
        </w:rPr>
      </w:pPr>
      <w:r w:rsidRPr="00EF3C1C">
        <w:rPr>
          <w:rFonts w:ascii="Times New Roman" w:hAnsi="Times New Roman"/>
          <w:sz w:val="24"/>
          <w:szCs w:val="24"/>
        </w:rPr>
        <w:t xml:space="preserve">How has the </w:t>
      </w:r>
      <w:r w:rsidR="003B1EE0">
        <w:rPr>
          <w:rFonts w:ascii="Times New Roman" w:hAnsi="Times New Roman"/>
          <w:sz w:val="24"/>
          <w:szCs w:val="24"/>
        </w:rPr>
        <w:t>I</w:t>
      </w:r>
      <w:r w:rsidRPr="00EF3C1C">
        <w:rPr>
          <w:rFonts w:ascii="Times New Roman" w:hAnsi="Times New Roman"/>
          <w:sz w:val="24"/>
          <w:szCs w:val="24"/>
        </w:rPr>
        <w:t>nternet changed ordinary people’s access to declassified documents? Do you think this is a good thing, or are there potential problems?</w:t>
      </w:r>
    </w:p>
    <w:p w14:paraId="08BC1026" w14:textId="77777777" w:rsidR="00183D3A" w:rsidRPr="00EF3C1C" w:rsidRDefault="00183D3A" w:rsidP="000043D6">
      <w:pPr>
        <w:widowControl w:val="0"/>
        <w:spacing w:after="0" w:line="276" w:lineRule="auto"/>
        <w:rPr>
          <w:rFonts w:ascii="Times New Roman" w:hAnsi="Times New Roman"/>
          <w:sz w:val="24"/>
          <w:szCs w:val="24"/>
        </w:rPr>
      </w:pPr>
    </w:p>
    <w:p w14:paraId="31C42EB0" w14:textId="77777777" w:rsidR="00457DC1" w:rsidRPr="00EB712C" w:rsidRDefault="00457DC1" w:rsidP="000043D6">
      <w:pPr>
        <w:widowControl w:val="0"/>
        <w:numPr>
          <w:ilvl w:val="0"/>
          <w:numId w:val="48"/>
        </w:numPr>
        <w:tabs>
          <w:tab w:val="left" w:pos="426"/>
        </w:tabs>
        <w:spacing w:after="0" w:line="276" w:lineRule="auto"/>
        <w:ind w:left="426" w:hanging="426"/>
        <w:rPr>
          <w:rFonts w:ascii="Times New Roman" w:hAnsi="Times New Roman"/>
          <w:sz w:val="24"/>
          <w:szCs w:val="24"/>
        </w:rPr>
      </w:pPr>
    </w:p>
    <w:sectPr w:rsidR="00457DC1" w:rsidRPr="00EB712C">
      <w:headerReference w:type="default"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EA572BA" w14:textId="77777777" w:rsidR="0064588F" w:rsidRDefault="0064588F" w:rsidP="009F47DF">
      <w:pPr>
        <w:spacing w:after="0" w:line="240" w:lineRule="auto"/>
      </w:pPr>
      <w:r>
        <w:separator/>
      </w:r>
    </w:p>
  </w:endnote>
  <w:endnote w:type="continuationSeparator" w:id="0">
    <w:p w14:paraId="45323E8D" w14:textId="77777777" w:rsidR="0064588F" w:rsidRDefault="0064588F" w:rsidP="009F47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Perpetua Titling MT">
    <w:panose1 w:val="02020502060505020804"/>
    <w:charset w:val="00"/>
    <w:family w:val="roman"/>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E0D6D4" w14:textId="77777777" w:rsidR="009F47DF" w:rsidRPr="009F47DF" w:rsidRDefault="009F47DF" w:rsidP="009F47DF">
    <w:pPr>
      <w:pStyle w:val="Footer"/>
      <w:rPr>
        <w:rFonts w:ascii="Times New Roman" w:hAnsi="Times New Roman"/>
        <w:sz w:val="15"/>
        <w:szCs w:val="15"/>
      </w:rPr>
    </w:pPr>
    <w:r w:rsidRPr="009F47DF">
      <w:rPr>
        <w:rFonts w:ascii="Times New Roman" w:hAnsi="Times New Roman"/>
        <w:sz w:val="15"/>
        <w:szCs w:val="15"/>
      </w:rPr>
      <w:t>© 201</w:t>
    </w:r>
    <w:r w:rsidR="006B3ED9">
      <w:rPr>
        <w:rFonts w:ascii="Times New Roman" w:hAnsi="Times New Roman"/>
        <w:sz w:val="15"/>
        <w:szCs w:val="15"/>
      </w:rPr>
      <w:t>8</w:t>
    </w:r>
    <w:r w:rsidRPr="009F47DF">
      <w:rPr>
        <w:rFonts w:ascii="Times New Roman" w:hAnsi="Times New Roman"/>
        <w:sz w:val="15"/>
        <w:szCs w:val="15"/>
      </w:rPr>
      <w:t xml:space="preserve"> Cengage Learning. All Rights Reserved. May not be scanned, copied or duplicated, or posted to a publicly accessible website, in whole or in part.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00DE43C" w14:textId="77777777" w:rsidR="0064588F" w:rsidRDefault="0064588F" w:rsidP="009F47DF">
      <w:pPr>
        <w:spacing w:after="0" w:line="240" w:lineRule="auto"/>
      </w:pPr>
      <w:r>
        <w:separator/>
      </w:r>
    </w:p>
  </w:footnote>
  <w:footnote w:type="continuationSeparator" w:id="0">
    <w:p w14:paraId="787F5AC8" w14:textId="77777777" w:rsidR="0064588F" w:rsidRDefault="0064588F" w:rsidP="009F47D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FB9C4D" w14:textId="0CB6CE30" w:rsidR="009F47DF" w:rsidRPr="009F47DF" w:rsidRDefault="009F47DF">
    <w:pPr>
      <w:pStyle w:val="Header"/>
      <w:jc w:val="right"/>
      <w:rPr>
        <w:rFonts w:ascii="Times New Roman" w:hAnsi="Times New Roman"/>
        <w:sz w:val="20"/>
        <w:szCs w:val="20"/>
      </w:rPr>
    </w:pPr>
    <w:r w:rsidRPr="009F47DF">
      <w:rPr>
        <w:rFonts w:ascii="Times New Roman" w:hAnsi="Times New Roman"/>
        <w:sz w:val="20"/>
        <w:szCs w:val="20"/>
      </w:rPr>
      <w:fldChar w:fldCharType="begin"/>
    </w:r>
    <w:r w:rsidRPr="009F47DF">
      <w:rPr>
        <w:rFonts w:ascii="Times New Roman" w:hAnsi="Times New Roman"/>
        <w:sz w:val="20"/>
        <w:szCs w:val="20"/>
      </w:rPr>
      <w:instrText xml:space="preserve"> PAGE   \* MERGEFORMAT </w:instrText>
    </w:r>
    <w:r w:rsidRPr="009F47DF">
      <w:rPr>
        <w:rFonts w:ascii="Times New Roman" w:hAnsi="Times New Roman"/>
        <w:sz w:val="20"/>
        <w:szCs w:val="20"/>
      </w:rPr>
      <w:fldChar w:fldCharType="separate"/>
    </w:r>
    <w:r w:rsidR="0040348E">
      <w:rPr>
        <w:rFonts w:ascii="Times New Roman" w:hAnsi="Times New Roman"/>
        <w:noProof/>
        <w:sz w:val="20"/>
        <w:szCs w:val="20"/>
      </w:rPr>
      <w:t>8</w:t>
    </w:r>
    <w:r w:rsidRPr="009F47DF">
      <w:rPr>
        <w:rFonts w:ascii="Times New Roman" w:hAnsi="Times New Roman"/>
        <w:noProof/>
        <w:sz w:val="20"/>
        <w:szCs w:val="20"/>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8C25C0"/>
    <w:multiLevelType w:val="hybridMultilevel"/>
    <w:tmpl w:val="FF1C8396"/>
    <w:lvl w:ilvl="0" w:tplc="5546AFD4">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 w15:restartNumberingAfterBreak="0">
    <w:nsid w:val="01332D07"/>
    <w:multiLevelType w:val="hybridMultilevel"/>
    <w:tmpl w:val="87AA0A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2E254FB"/>
    <w:multiLevelType w:val="hybridMultilevel"/>
    <w:tmpl w:val="BD04B7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671497C"/>
    <w:multiLevelType w:val="hybridMultilevel"/>
    <w:tmpl w:val="97B69E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87E0246"/>
    <w:multiLevelType w:val="hybridMultilevel"/>
    <w:tmpl w:val="2F4A711E"/>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B7369F6"/>
    <w:multiLevelType w:val="hybridMultilevel"/>
    <w:tmpl w:val="8830040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D1F044E"/>
    <w:multiLevelType w:val="hybridMultilevel"/>
    <w:tmpl w:val="9C828C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0745C04"/>
    <w:multiLevelType w:val="multilevel"/>
    <w:tmpl w:val="2C0E622E"/>
    <w:lvl w:ilvl="0">
      <w:start w:val="24"/>
      <w:numFmt w:val="decimal"/>
      <w:lvlText w:val="%1"/>
      <w:lvlJc w:val="left"/>
      <w:pPr>
        <w:ind w:left="435" w:hanging="435"/>
      </w:pPr>
      <w:rPr>
        <w:rFonts w:eastAsia="Times New Roman" w:hint="default"/>
      </w:rPr>
    </w:lvl>
    <w:lvl w:ilvl="1">
      <w:start w:val="1"/>
      <w:numFmt w:val="decimal"/>
      <w:lvlText w:val="%1-%2"/>
      <w:lvlJc w:val="left"/>
      <w:pPr>
        <w:ind w:left="861" w:hanging="435"/>
      </w:pPr>
      <w:rPr>
        <w:rFonts w:eastAsia="Times New Roman" w:hint="default"/>
        <w:b/>
      </w:rPr>
    </w:lvl>
    <w:lvl w:ilvl="2">
      <w:start w:val="1"/>
      <w:numFmt w:val="decimal"/>
      <w:lvlText w:val="%1-%2.%3"/>
      <w:lvlJc w:val="left"/>
      <w:pPr>
        <w:ind w:left="1572" w:hanging="720"/>
      </w:pPr>
      <w:rPr>
        <w:rFonts w:eastAsia="Times New Roman" w:hint="default"/>
      </w:rPr>
    </w:lvl>
    <w:lvl w:ilvl="3">
      <w:start w:val="1"/>
      <w:numFmt w:val="decimal"/>
      <w:lvlText w:val="%1-%2.%3.%4"/>
      <w:lvlJc w:val="left"/>
      <w:pPr>
        <w:ind w:left="1998" w:hanging="720"/>
      </w:pPr>
      <w:rPr>
        <w:rFonts w:eastAsia="Times New Roman" w:hint="default"/>
      </w:rPr>
    </w:lvl>
    <w:lvl w:ilvl="4">
      <w:start w:val="1"/>
      <w:numFmt w:val="decimal"/>
      <w:lvlText w:val="%1-%2.%3.%4.%5"/>
      <w:lvlJc w:val="left"/>
      <w:pPr>
        <w:ind w:left="2784" w:hanging="1080"/>
      </w:pPr>
      <w:rPr>
        <w:rFonts w:eastAsia="Times New Roman" w:hint="default"/>
      </w:rPr>
    </w:lvl>
    <w:lvl w:ilvl="5">
      <w:start w:val="1"/>
      <w:numFmt w:val="decimal"/>
      <w:lvlText w:val="%1-%2.%3.%4.%5.%6"/>
      <w:lvlJc w:val="left"/>
      <w:pPr>
        <w:ind w:left="3210" w:hanging="1080"/>
      </w:pPr>
      <w:rPr>
        <w:rFonts w:eastAsia="Times New Roman" w:hint="default"/>
      </w:rPr>
    </w:lvl>
    <w:lvl w:ilvl="6">
      <w:start w:val="1"/>
      <w:numFmt w:val="decimal"/>
      <w:lvlText w:val="%1-%2.%3.%4.%5.%6.%7"/>
      <w:lvlJc w:val="left"/>
      <w:pPr>
        <w:ind w:left="3996" w:hanging="1440"/>
      </w:pPr>
      <w:rPr>
        <w:rFonts w:eastAsia="Times New Roman" w:hint="default"/>
      </w:rPr>
    </w:lvl>
    <w:lvl w:ilvl="7">
      <w:start w:val="1"/>
      <w:numFmt w:val="decimal"/>
      <w:lvlText w:val="%1-%2.%3.%4.%5.%6.%7.%8"/>
      <w:lvlJc w:val="left"/>
      <w:pPr>
        <w:ind w:left="4422" w:hanging="1440"/>
      </w:pPr>
      <w:rPr>
        <w:rFonts w:eastAsia="Times New Roman" w:hint="default"/>
      </w:rPr>
    </w:lvl>
    <w:lvl w:ilvl="8">
      <w:start w:val="1"/>
      <w:numFmt w:val="decimal"/>
      <w:lvlText w:val="%1-%2.%3.%4.%5.%6.%7.%8.%9"/>
      <w:lvlJc w:val="left"/>
      <w:pPr>
        <w:ind w:left="5208" w:hanging="1800"/>
      </w:pPr>
      <w:rPr>
        <w:rFonts w:eastAsia="Times New Roman" w:hint="default"/>
      </w:rPr>
    </w:lvl>
  </w:abstractNum>
  <w:abstractNum w:abstractNumId="8" w15:restartNumberingAfterBreak="0">
    <w:nsid w:val="13E74826"/>
    <w:multiLevelType w:val="hybridMultilevel"/>
    <w:tmpl w:val="29B8E46A"/>
    <w:lvl w:ilvl="0" w:tplc="5546AFD4">
      <w:start w:val="1"/>
      <w:numFmt w:val="decimal"/>
      <w:lvlText w:val="%1."/>
      <w:lvlJc w:val="left"/>
      <w:pPr>
        <w:ind w:left="92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3F015F6"/>
    <w:multiLevelType w:val="hybridMultilevel"/>
    <w:tmpl w:val="77FED0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45F3952"/>
    <w:multiLevelType w:val="hybridMultilevel"/>
    <w:tmpl w:val="7C58E2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497101E"/>
    <w:multiLevelType w:val="hybridMultilevel"/>
    <w:tmpl w:val="20FE1F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83E37E6"/>
    <w:multiLevelType w:val="hybridMultilevel"/>
    <w:tmpl w:val="7B0629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8BE7495"/>
    <w:multiLevelType w:val="hybridMultilevel"/>
    <w:tmpl w:val="9424D7C0"/>
    <w:lvl w:ilvl="0" w:tplc="04090015">
      <w:start w:val="1"/>
      <w:numFmt w:val="upperLetter"/>
      <w:lvlText w:val="%1."/>
      <w:lvlJc w:val="left"/>
      <w:pPr>
        <w:ind w:left="234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14" w15:restartNumberingAfterBreak="0">
    <w:nsid w:val="19951890"/>
    <w:multiLevelType w:val="hybridMultilevel"/>
    <w:tmpl w:val="E0DC114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CF87C4F"/>
    <w:multiLevelType w:val="hybridMultilevel"/>
    <w:tmpl w:val="66FC33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EFE2E34"/>
    <w:multiLevelType w:val="hybridMultilevel"/>
    <w:tmpl w:val="B3A43F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0F">
      <w:start w:val="1"/>
      <w:numFmt w:val="decimal"/>
      <w:lvlText w:val="%3."/>
      <w:lvlJc w:val="lef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153243D"/>
    <w:multiLevelType w:val="hybridMultilevel"/>
    <w:tmpl w:val="CAC479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1B851CF"/>
    <w:multiLevelType w:val="hybridMultilevel"/>
    <w:tmpl w:val="60FC2932"/>
    <w:lvl w:ilvl="0" w:tplc="0409000F">
      <w:start w:val="1"/>
      <w:numFmt w:val="decimal"/>
      <w:lvlText w:val="%1."/>
      <w:lvlJc w:val="left"/>
      <w:pPr>
        <w:ind w:left="1713" w:hanging="360"/>
      </w:pPr>
    </w:lvl>
    <w:lvl w:ilvl="1" w:tplc="04090019" w:tentative="1">
      <w:start w:val="1"/>
      <w:numFmt w:val="lowerLetter"/>
      <w:lvlText w:val="%2."/>
      <w:lvlJc w:val="left"/>
      <w:pPr>
        <w:ind w:left="2433" w:hanging="360"/>
      </w:pPr>
    </w:lvl>
    <w:lvl w:ilvl="2" w:tplc="0409001B" w:tentative="1">
      <w:start w:val="1"/>
      <w:numFmt w:val="lowerRoman"/>
      <w:lvlText w:val="%3."/>
      <w:lvlJc w:val="right"/>
      <w:pPr>
        <w:ind w:left="3153" w:hanging="180"/>
      </w:pPr>
    </w:lvl>
    <w:lvl w:ilvl="3" w:tplc="0409000F" w:tentative="1">
      <w:start w:val="1"/>
      <w:numFmt w:val="decimal"/>
      <w:lvlText w:val="%4."/>
      <w:lvlJc w:val="left"/>
      <w:pPr>
        <w:ind w:left="3873" w:hanging="360"/>
      </w:pPr>
    </w:lvl>
    <w:lvl w:ilvl="4" w:tplc="04090019" w:tentative="1">
      <w:start w:val="1"/>
      <w:numFmt w:val="lowerLetter"/>
      <w:lvlText w:val="%5."/>
      <w:lvlJc w:val="left"/>
      <w:pPr>
        <w:ind w:left="4593" w:hanging="360"/>
      </w:pPr>
    </w:lvl>
    <w:lvl w:ilvl="5" w:tplc="0409001B" w:tentative="1">
      <w:start w:val="1"/>
      <w:numFmt w:val="lowerRoman"/>
      <w:lvlText w:val="%6."/>
      <w:lvlJc w:val="right"/>
      <w:pPr>
        <w:ind w:left="5313" w:hanging="180"/>
      </w:pPr>
    </w:lvl>
    <w:lvl w:ilvl="6" w:tplc="0409000F" w:tentative="1">
      <w:start w:val="1"/>
      <w:numFmt w:val="decimal"/>
      <w:lvlText w:val="%7."/>
      <w:lvlJc w:val="left"/>
      <w:pPr>
        <w:ind w:left="6033" w:hanging="360"/>
      </w:pPr>
    </w:lvl>
    <w:lvl w:ilvl="7" w:tplc="04090019" w:tentative="1">
      <w:start w:val="1"/>
      <w:numFmt w:val="lowerLetter"/>
      <w:lvlText w:val="%8."/>
      <w:lvlJc w:val="left"/>
      <w:pPr>
        <w:ind w:left="6753" w:hanging="360"/>
      </w:pPr>
    </w:lvl>
    <w:lvl w:ilvl="8" w:tplc="0409001B" w:tentative="1">
      <w:start w:val="1"/>
      <w:numFmt w:val="lowerRoman"/>
      <w:lvlText w:val="%9."/>
      <w:lvlJc w:val="right"/>
      <w:pPr>
        <w:ind w:left="7473" w:hanging="180"/>
      </w:pPr>
    </w:lvl>
  </w:abstractNum>
  <w:abstractNum w:abstractNumId="19" w15:restartNumberingAfterBreak="0">
    <w:nsid w:val="234F38A8"/>
    <w:multiLevelType w:val="hybridMultilevel"/>
    <w:tmpl w:val="900A3A84"/>
    <w:lvl w:ilvl="0" w:tplc="04090019">
      <w:start w:val="1"/>
      <w:numFmt w:val="lowerLetter"/>
      <w:lvlText w:val="%1."/>
      <w:lvlJc w:val="left"/>
      <w:pPr>
        <w:ind w:left="1854" w:hanging="360"/>
      </w:pPr>
    </w:lvl>
    <w:lvl w:ilvl="1" w:tplc="04090019">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20" w15:restartNumberingAfterBreak="0">
    <w:nsid w:val="266113D8"/>
    <w:multiLevelType w:val="hybridMultilevel"/>
    <w:tmpl w:val="01D009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90D2490"/>
    <w:multiLevelType w:val="hybridMultilevel"/>
    <w:tmpl w:val="D3DEA568"/>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99445A3"/>
    <w:multiLevelType w:val="hybridMultilevel"/>
    <w:tmpl w:val="62A4C656"/>
    <w:lvl w:ilvl="0" w:tplc="0409000F">
      <w:start w:val="1"/>
      <w:numFmt w:val="decimal"/>
      <w:lvlText w:val="%1."/>
      <w:lvlJc w:val="left"/>
      <w:pPr>
        <w:ind w:left="234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23" w15:restartNumberingAfterBreak="0">
    <w:nsid w:val="2A7E5165"/>
    <w:multiLevelType w:val="hybridMultilevel"/>
    <w:tmpl w:val="1FD202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00E4167"/>
    <w:multiLevelType w:val="hybridMultilevel"/>
    <w:tmpl w:val="0E08C61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1B9364C"/>
    <w:multiLevelType w:val="hybridMultilevel"/>
    <w:tmpl w:val="BE3CA14E"/>
    <w:lvl w:ilvl="0" w:tplc="0409000F">
      <w:start w:val="1"/>
      <w:numFmt w:val="decimal"/>
      <w:lvlText w:val="%1."/>
      <w:lvlJc w:val="left"/>
      <w:pPr>
        <w:ind w:left="720" w:hanging="360"/>
      </w:pPr>
      <w:rPr>
        <w:rFonts w:hint="default"/>
      </w:rPr>
    </w:lvl>
    <w:lvl w:ilvl="1" w:tplc="A154B896">
      <w:start w:val="1"/>
      <w:numFmt w:val="upp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1F37F3B"/>
    <w:multiLevelType w:val="hybridMultilevel"/>
    <w:tmpl w:val="BE3CA14E"/>
    <w:lvl w:ilvl="0" w:tplc="0409000F">
      <w:start w:val="1"/>
      <w:numFmt w:val="decimal"/>
      <w:lvlText w:val="%1."/>
      <w:lvlJc w:val="left"/>
      <w:pPr>
        <w:ind w:left="720" w:hanging="360"/>
      </w:pPr>
      <w:rPr>
        <w:rFonts w:hint="default"/>
      </w:rPr>
    </w:lvl>
    <w:lvl w:ilvl="1" w:tplc="A154B896">
      <w:start w:val="1"/>
      <w:numFmt w:val="upp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20F30FF"/>
    <w:multiLevelType w:val="hybridMultilevel"/>
    <w:tmpl w:val="F08A68D4"/>
    <w:lvl w:ilvl="0" w:tplc="0409000F">
      <w:start w:val="1"/>
      <w:numFmt w:val="decimal"/>
      <w:lvlText w:val="%1."/>
      <w:lvlJc w:val="left"/>
      <w:pPr>
        <w:ind w:left="720" w:hanging="360"/>
      </w:pPr>
      <w:rPr>
        <w:rFonts w:hint="default"/>
      </w:rPr>
    </w:lvl>
    <w:lvl w:ilvl="1" w:tplc="F730819A">
      <w:start w:val="1"/>
      <w:numFmt w:val="upp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776601F"/>
    <w:multiLevelType w:val="hybridMultilevel"/>
    <w:tmpl w:val="93B4EFAC"/>
    <w:lvl w:ilvl="0" w:tplc="04090015">
      <w:start w:val="1"/>
      <w:numFmt w:val="upperLetter"/>
      <w:lvlText w:val="%1."/>
      <w:lvlJc w:val="left"/>
      <w:pPr>
        <w:ind w:left="855" w:hanging="360"/>
      </w:pPr>
    </w:lvl>
    <w:lvl w:ilvl="1" w:tplc="04090019" w:tentative="1">
      <w:start w:val="1"/>
      <w:numFmt w:val="lowerLetter"/>
      <w:lvlText w:val="%2."/>
      <w:lvlJc w:val="left"/>
      <w:pPr>
        <w:ind w:left="1575" w:hanging="360"/>
      </w:pPr>
    </w:lvl>
    <w:lvl w:ilvl="2" w:tplc="0409001B" w:tentative="1">
      <w:start w:val="1"/>
      <w:numFmt w:val="lowerRoman"/>
      <w:lvlText w:val="%3."/>
      <w:lvlJc w:val="right"/>
      <w:pPr>
        <w:ind w:left="2295" w:hanging="180"/>
      </w:pPr>
    </w:lvl>
    <w:lvl w:ilvl="3" w:tplc="0409000F" w:tentative="1">
      <w:start w:val="1"/>
      <w:numFmt w:val="decimal"/>
      <w:lvlText w:val="%4."/>
      <w:lvlJc w:val="left"/>
      <w:pPr>
        <w:ind w:left="3015" w:hanging="360"/>
      </w:pPr>
    </w:lvl>
    <w:lvl w:ilvl="4" w:tplc="04090019" w:tentative="1">
      <w:start w:val="1"/>
      <w:numFmt w:val="lowerLetter"/>
      <w:lvlText w:val="%5."/>
      <w:lvlJc w:val="left"/>
      <w:pPr>
        <w:ind w:left="3735" w:hanging="360"/>
      </w:pPr>
    </w:lvl>
    <w:lvl w:ilvl="5" w:tplc="0409001B" w:tentative="1">
      <w:start w:val="1"/>
      <w:numFmt w:val="lowerRoman"/>
      <w:lvlText w:val="%6."/>
      <w:lvlJc w:val="right"/>
      <w:pPr>
        <w:ind w:left="4455" w:hanging="180"/>
      </w:pPr>
    </w:lvl>
    <w:lvl w:ilvl="6" w:tplc="0409000F" w:tentative="1">
      <w:start w:val="1"/>
      <w:numFmt w:val="decimal"/>
      <w:lvlText w:val="%7."/>
      <w:lvlJc w:val="left"/>
      <w:pPr>
        <w:ind w:left="5175" w:hanging="360"/>
      </w:pPr>
    </w:lvl>
    <w:lvl w:ilvl="7" w:tplc="04090019" w:tentative="1">
      <w:start w:val="1"/>
      <w:numFmt w:val="lowerLetter"/>
      <w:lvlText w:val="%8."/>
      <w:lvlJc w:val="left"/>
      <w:pPr>
        <w:ind w:left="5895" w:hanging="360"/>
      </w:pPr>
    </w:lvl>
    <w:lvl w:ilvl="8" w:tplc="0409001B" w:tentative="1">
      <w:start w:val="1"/>
      <w:numFmt w:val="lowerRoman"/>
      <w:lvlText w:val="%9."/>
      <w:lvlJc w:val="right"/>
      <w:pPr>
        <w:ind w:left="6615" w:hanging="180"/>
      </w:pPr>
    </w:lvl>
  </w:abstractNum>
  <w:abstractNum w:abstractNumId="29" w15:restartNumberingAfterBreak="0">
    <w:nsid w:val="3CB22900"/>
    <w:multiLevelType w:val="hybridMultilevel"/>
    <w:tmpl w:val="64B02F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CF42472"/>
    <w:multiLevelType w:val="hybridMultilevel"/>
    <w:tmpl w:val="A36292CC"/>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31" w15:restartNumberingAfterBreak="0">
    <w:nsid w:val="4CF230CC"/>
    <w:multiLevelType w:val="hybridMultilevel"/>
    <w:tmpl w:val="9F761C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E943A34"/>
    <w:multiLevelType w:val="hybridMultilevel"/>
    <w:tmpl w:val="47AC22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2787E84"/>
    <w:multiLevelType w:val="hybridMultilevel"/>
    <w:tmpl w:val="BF5CBF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5D05499"/>
    <w:multiLevelType w:val="hybridMultilevel"/>
    <w:tmpl w:val="54861906"/>
    <w:lvl w:ilvl="0" w:tplc="04090015">
      <w:start w:val="1"/>
      <w:numFmt w:val="upperLetter"/>
      <w:lvlText w:val="%1."/>
      <w:lvlJc w:val="left"/>
      <w:pPr>
        <w:ind w:left="234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35" w15:restartNumberingAfterBreak="0">
    <w:nsid w:val="5BD96F81"/>
    <w:multiLevelType w:val="hybridMultilevel"/>
    <w:tmpl w:val="89C865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E371C23"/>
    <w:multiLevelType w:val="hybridMultilevel"/>
    <w:tmpl w:val="2C76FC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E3D27B2"/>
    <w:multiLevelType w:val="hybridMultilevel"/>
    <w:tmpl w:val="06A8BB54"/>
    <w:lvl w:ilvl="0" w:tplc="04090015">
      <w:start w:val="1"/>
      <w:numFmt w:val="upperLetter"/>
      <w:lvlText w:val="%1."/>
      <w:lvlJc w:val="left"/>
      <w:pPr>
        <w:ind w:left="234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38" w15:restartNumberingAfterBreak="0">
    <w:nsid w:val="5FBA254D"/>
    <w:multiLevelType w:val="hybridMultilevel"/>
    <w:tmpl w:val="620488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67A3183"/>
    <w:multiLevelType w:val="hybridMultilevel"/>
    <w:tmpl w:val="FB4E9E04"/>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C7ACBDA6">
      <w:start w:val="1"/>
      <w:numFmt w:val="decimal"/>
      <w:lvlText w:val="%3."/>
      <w:lvlJc w:val="left"/>
      <w:pPr>
        <w:ind w:left="2340" w:hanging="360"/>
      </w:pPr>
      <w:rPr>
        <w:rFonts w:hint="default"/>
      </w:rPr>
    </w:lvl>
    <w:lvl w:ilvl="3" w:tplc="6D6E8EA0">
      <w:start w:val="1"/>
      <w:numFmt w:val="lowerLetter"/>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A382A96"/>
    <w:multiLevelType w:val="hybridMultilevel"/>
    <w:tmpl w:val="3710F3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DE07990"/>
    <w:multiLevelType w:val="hybridMultilevel"/>
    <w:tmpl w:val="937EF77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F415C2B"/>
    <w:multiLevelType w:val="hybridMultilevel"/>
    <w:tmpl w:val="4CA02C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6F6F4C05"/>
    <w:multiLevelType w:val="hybridMultilevel"/>
    <w:tmpl w:val="597A0A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1064FDF"/>
    <w:multiLevelType w:val="hybridMultilevel"/>
    <w:tmpl w:val="B2AACFB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1FB68AB"/>
    <w:multiLevelType w:val="hybridMultilevel"/>
    <w:tmpl w:val="9A043B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3EB5A64"/>
    <w:multiLevelType w:val="hybridMultilevel"/>
    <w:tmpl w:val="D25CB6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BCA3F1E"/>
    <w:multiLevelType w:val="hybridMultilevel"/>
    <w:tmpl w:val="4C501E8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7BE0268C"/>
    <w:multiLevelType w:val="hybridMultilevel"/>
    <w:tmpl w:val="14D479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7F1821CF"/>
    <w:multiLevelType w:val="hybridMultilevel"/>
    <w:tmpl w:val="AFD870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9"/>
  </w:num>
  <w:num w:numId="2">
    <w:abstractNumId w:val="31"/>
  </w:num>
  <w:num w:numId="3">
    <w:abstractNumId w:val="1"/>
  </w:num>
  <w:num w:numId="4">
    <w:abstractNumId w:val="30"/>
  </w:num>
  <w:num w:numId="5">
    <w:abstractNumId w:val="0"/>
  </w:num>
  <w:num w:numId="6">
    <w:abstractNumId w:val="8"/>
  </w:num>
  <w:num w:numId="7">
    <w:abstractNumId w:val="27"/>
  </w:num>
  <w:num w:numId="8">
    <w:abstractNumId w:val="20"/>
  </w:num>
  <w:num w:numId="9">
    <w:abstractNumId w:val="40"/>
  </w:num>
  <w:num w:numId="10">
    <w:abstractNumId w:val="12"/>
  </w:num>
  <w:num w:numId="11">
    <w:abstractNumId w:val="15"/>
  </w:num>
  <w:num w:numId="12">
    <w:abstractNumId w:val="10"/>
  </w:num>
  <w:num w:numId="13">
    <w:abstractNumId w:val="23"/>
  </w:num>
  <w:num w:numId="14">
    <w:abstractNumId w:val="11"/>
  </w:num>
  <w:num w:numId="15">
    <w:abstractNumId w:val="35"/>
  </w:num>
  <w:num w:numId="16">
    <w:abstractNumId w:val="17"/>
  </w:num>
  <w:num w:numId="17">
    <w:abstractNumId w:val="26"/>
  </w:num>
  <w:num w:numId="18">
    <w:abstractNumId w:val="43"/>
  </w:num>
  <w:num w:numId="19">
    <w:abstractNumId w:val="9"/>
  </w:num>
  <w:num w:numId="20">
    <w:abstractNumId w:val="6"/>
  </w:num>
  <w:num w:numId="21">
    <w:abstractNumId w:val="45"/>
  </w:num>
  <w:num w:numId="22">
    <w:abstractNumId w:val="33"/>
  </w:num>
  <w:num w:numId="23">
    <w:abstractNumId w:val="46"/>
  </w:num>
  <w:num w:numId="24">
    <w:abstractNumId w:val="38"/>
  </w:num>
  <w:num w:numId="25">
    <w:abstractNumId w:val="49"/>
  </w:num>
  <w:num w:numId="26">
    <w:abstractNumId w:val="32"/>
  </w:num>
  <w:num w:numId="27">
    <w:abstractNumId w:val="3"/>
  </w:num>
  <w:num w:numId="28">
    <w:abstractNumId w:val="14"/>
  </w:num>
  <w:num w:numId="29">
    <w:abstractNumId w:val="24"/>
  </w:num>
  <w:num w:numId="30">
    <w:abstractNumId w:val="44"/>
  </w:num>
  <w:num w:numId="31">
    <w:abstractNumId w:val="5"/>
  </w:num>
  <w:num w:numId="32">
    <w:abstractNumId w:val="4"/>
  </w:num>
  <w:num w:numId="33">
    <w:abstractNumId w:val="21"/>
  </w:num>
  <w:num w:numId="34">
    <w:abstractNumId w:val="28"/>
  </w:num>
  <w:num w:numId="35">
    <w:abstractNumId w:val="39"/>
  </w:num>
  <w:num w:numId="36">
    <w:abstractNumId w:val="19"/>
  </w:num>
  <w:num w:numId="37">
    <w:abstractNumId w:val="48"/>
  </w:num>
  <w:num w:numId="38">
    <w:abstractNumId w:val="13"/>
  </w:num>
  <w:num w:numId="39">
    <w:abstractNumId w:val="34"/>
  </w:num>
  <w:num w:numId="40">
    <w:abstractNumId w:val="37"/>
  </w:num>
  <w:num w:numId="41">
    <w:abstractNumId w:val="22"/>
  </w:num>
  <w:num w:numId="42">
    <w:abstractNumId w:val="25"/>
  </w:num>
  <w:num w:numId="43">
    <w:abstractNumId w:val="18"/>
  </w:num>
  <w:num w:numId="44">
    <w:abstractNumId w:val="47"/>
  </w:num>
  <w:num w:numId="45">
    <w:abstractNumId w:val="41"/>
  </w:num>
  <w:num w:numId="46">
    <w:abstractNumId w:val="16"/>
  </w:num>
  <w:num w:numId="47">
    <w:abstractNumId w:val="36"/>
  </w:num>
  <w:num w:numId="48">
    <w:abstractNumId w:val="42"/>
  </w:num>
  <w:num w:numId="49">
    <w:abstractNumId w:val="2"/>
  </w:num>
  <w:num w:numId="5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TrackFormatting/>
  <w:defaultTabStop w:val="720"/>
  <w:characterSpacingControl w:val="doNotCompress"/>
  <w:hdrShapeDefaults>
    <o:shapedefaults v:ext="edit" spidmax="3074"/>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3FBD"/>
    <w:rsid w:val="000043D6"/>
    <w:rsid w:val="000308E2"/>
    <w:rsid w:val="00054979"/>
    <w:rsid w:val="00060CF9"/>
    <w:rsid w:val="0006286C"/>
    <w:rsid w:val="000724B2"/>
    <w:rsid w:val="00091179"/>
    <w:rsid w:val="0009126A"/>
    <w:rsid w:val="000972F8"/>
    <w:rsid w:val="000B7AB7"/>
    <w:rsid w:val="000C72D1"/>
    <w:rsid w:val="000F02A7"/>
    <w:rsid w:val="0010719E"/>
    <w:rsid w:val="00115D78"/>
    <w:rsid w:val="001166F5"/>
    <w:rsid w:val="00136F98"/>
    <w:rsid w:val="00183D3A"/>
    <w:rsid w:val="001A2FB5"/>
    <w:rsid w:val="001B3310"/>
    <w:rsid w:val="001B416A"/>
    <w:rsid w:val="001B5A3C"/>
    <w:rsid w:val="001C2FEA"/>
    <w:rsid w:val="002204F7"/>
    <w:rsid w:val="00235F4F"/>
    <w:rsid w:val="00244E73"/>
    <w:rsid w:val="00250CB0"/>
    <w:rsid w:val="00251992"/>
    <w:rsid w:val="00291B51"/>
    <w:rsid w:val="002F50EA"/>
    <w:rsid w:val="002F515C"/>
    <w:rsid w:val="00323C5F"/>
    <w:rsid w:val="003347D9"/>
    <w:rsid w:val="00364337"/>
    <w:rsid w:val="00365490"/>
    <w:rsid w:val="003B1EE0"/>
    <w:rsid w:val="003D6A57"/>
    <w:rsid w:val="003E0D54"/>
    <w:rsid w:val="003F2FCA"/>
    <w:rsid w:val="0040348E"/>
    <w:rsid w:val="004070CA"/>
    <w:rsid w:val="0042471C"/>
    <w:rsid w:val="00457DC1"/>
    <w:rsid w:val="00494085"/>
    <w:rsid w:val="00494642"/>
    <w:rsid w:val="004B3E1D"/>
    <w:rsid w:val="004E0540"/>
    <w:rsid w:val="004F0B7A"/>
    <w:rsid w:val="004F377C"/>
    <w:rsid w:val="00514131"/>
    <w:rsid w:val="005413E3"/>
    <w:rsid w:val="005428B5"/>
    <w:rsid w:val="0055435B"/>
    <w:rsid w:val="00574835"/>
    <w:rsid w:val="005854B0"/>
    <w:rsid w:val="00586CDA"/>
    <w:rsid w:val="005A0F22"/>
    <w:rsid w:val="005B20FC"/>
    <w:rsid w:val="005B268F"/>
    <w:rsid w:val="006266FA"/>
    <w:rsid w:val="00626840"/>
    <w:rsid w:val="0064588F"/>
    <w:rsid w:val="00645D0C"/>
    <w:rsid w:val="00653DBD"/>
    <w:rsid w:val="0067235F"/>
    <w:rsid w:val="0067357D"/>
    <w:rsid w:val="00683755"/>
    <w:rsid w:val="006B2BC8"/>
    <w:rsid w:val="006B3ED9"/>
    <w:rsid w:val="006B3FBD"/>
    <w:rsid w:val="006B44AE"/>
    <w:rsid w:val="006B77AB"/>
    <w:rsid w:val="006D177C"/>
    <w:rsid w:val="00743E1F"/>
    <w:rsid w:val="00751EA9"/>
    <w:rsid w:val="0075519B"/>
    <w:rsid w:val="00762A8F"/>
    <w:rsid w:val="00764A46"/>
    <w:rsid w:val="00774D90"/>
    <w:rsid w:val="00777551"/>
    <w:rsid w:val="007775A9"/>
    <w:rsid w:val="00785ADA"/>
    <w:rsid w:val="00790CB4"/>
    <w:rsid w:val="007B004D"/>
    <w:rsid w:val="007C6D35"/>
    <w:rsid w:val="007D79BC"/>
    <w:rsid w:val="007F68F1"/>
    <w:rsid w:val="0081366A"/>
    <w:rsid w:val="00843AA8"/>
    <w:rsid w:val="00875CAF"/>
    <w:rsid w:val="008A0C5B"/>
    <w:rsid w:val="008B17BF"/>
    <w:rsid w:val="008B25B5"/>
    <w:rsid w:val="008E1182"/>
    <w:rsid w:val="008F4592"/>
    <w:rsid w:val="0091557A"/>
    <w:rsid w:val="009248A9"/>
    <w:rsid w:val="00936134"/>
    <w:rsid w:val="009432F1"/>
    <w:rsid w:val="00952B51"/>
    <w:rsid w:val="00955DEC"/>
    <w:rsid w:val="009763E0"/>
    <w:rsid w:val="0098120F"/>
    <w:rsid w:val="00992518"/>
    <w:rsid w:val="00997006"/>
    <w:rsid w:val="009C7A9E"/>
    <w:rsid w:val="009E651A"/>
    <w:rsid w:val="009E7BCD"/>
    <w:rsid w:val="009F47DF"/>
    <w:rsid w:val="00A00527"/>
    <w:rsid w:val="00A65E0A"/>
    <w:rsid w:val="00AD5B78"/>
    <w:rsid w:val="00AE59EB"/>
    <w:rsid w:val="00B12F10"/>
    <w:rsid w:val="00B12FB7"/>
    <w:rsid w:val="00B14D5D"/>
    <w:rsid w:val="00B346B0"/>
    <w:rsid w:val="00B90240"/>
    <w:rsid w:val="00B94CCA"/>
    <w:rsid w:val="00BB70F4"/>
    <w:rsid w:val="00BD6580"/>
    <w:rsid w:val="00BE531E"/>
    <w:rsid w:val="00BE6B5E"/>
    <w:rsid w:val="00BF0366"/>
    <w:rsid w:val="00C3293F"/>
    <w:rsid w:val="00C42DCD"/>
    <w:rsid w:val="00C76475"/>
    <w:rsid w:val="00C81257"/>
    <w:rsid w:val="00C82231"/>
    <w:rsid w:val="00CA3D8A"/>
    <w:rsid w:val="00CC5B28"/>
    <w:rsid w:val="00CE2CDF"/>
    <w:rsid w:val="00D345BC"/>
    <w:rsid w:val="00D424CE"/>
    <w:rsid w:val="00D43822"/>
    <w:rsid w:val="00D72B59"/>
    <w:rsid w:val="00D8301B"/>
    <w:rsid w:val="00D940E5"/>
    <w:rsid w:val="00DB28C8"/>
    <w:rsid w:val="00DC72BF"/>
    <w:rsid w:val="00DD4FB3"/>
    <w:rsid w:val="00DE098A"/>
    <w:rsid w:val="00E11E93"/>
    <w:rsid w:val="00E469FF"/>
    <w:rsid w:val="00E5788E"/>
    <w:rsid w:val="00E67379"/>
    <w:rsid w:val="00E824B4"/>
    <w:rsid w:val="00EB712C"/>
    <w:rsid w:val="00ED3AA7"/>
    <w:rsid w:val="00EF3C1C"/>
    <w:rsid w:val="00F007E1"/>
    <w:rsid w:val="00F00D13"/>
    <w:rsid w:val="00F12A28"/>
    <w:rsid w:val="00F26A3E"/>
    <w:rsid w:val="00F40A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4:docId w14:val="20E4312D"/>
  <w15:chartTrackingRefBased/>
  <w15:docId w15:val="{2D5646E0-CF5D-4B22-A417-3833D45642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pPr>
      <w:spacing w:after="160" w:line="259" w:lineRule="auto"/>
    </w:pPr>
    <w:rPr>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F47DF"/>
    <w:pPr>
      <w:tabs>
        <w:tab w:val="center" w:pos="4680"/>
        <w:tab w:val="right" w:pos="9360"/>
      </w:tabs>
      <w:spacing w:after="0" w:line="240" w:lineRule="auto"/>
    </w:pPr>
  </w:style>
  <w:style w:type="character" w:customStyle="1" w:styleId="HeaderChar">
    <w:name w:val="Header Char"/>
    <w:basedOn w:val="DefaultParagraphFont"/>
    <w:link w:val="Header"/>
    <w:uiPriority w:val="99"/>
    <w:rsid w:val="009F47DF"/>
  </w:style>
  <w:style w:type="paragraph" w:styleId="Footer">
    <w:name w:val="footer"/>
    <w:basedOn w:val="Normal"/>
    <w:link w:val="FooterChar"/>
    <w:uiPriority w:val="99"/>
    <w:unhideWhenUsed/>
    <w:rsid w:val="009F47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9F47DF"/>
  </w:style>
  <w:style w:type="paragraph" w:styleId="ListParagraph">
    <w:name w:val="List Paragraph"/>
    <w:basedOn w:val="Normal"/>
    <w:uiPriority w:val="34"/>
    <w:qFormat/>
    <w:rsid w:val="009F47DF"/>
    <w:pPr>
      <w:ind w:left="720"/>
      <w:contextualSpacing/>
    </w:pPr>
  </w:style>
  <w:style w:type="paragraph" w:styleId="NoSpacing">
    <w:name w:val="No Spacing"/>
    <w:basedOn w:val="Normal"/>
    <w:link w:val="NoSpacingChar"/>
    <w:uiPriority w:val="99"/>
    <w:qFormat/>
    <w:rsid w:val="009F47DF"/>
    <w:pPr>
      <w:spacing w:before="100" w:beforeAutospacing="1" w:after="100" w:afterAutospacing="1" w:line="240" w:lineRule="auto"/>
    </w:pPr>
    <w:rPr>
      <w:rFonts w:ascii="Times New Roman" w:hAnsi="Times New Roman"/>
      <w:sz w:val="24"/>
      <w:szCs w:val="24"/>
      <w:lang w:val="x-none" w:eastAsia="x-none"/>
    </w:rPr>
  </w:style>
  <w:style w:type="character" w:customStyle="1" w:styleId="NoSpacingChar">
    <w:name w:val="No Spacing Char"/>
    <w:link w:val="NoSpacing"/>
    <w:uiPriority w:val="99"/>
    <w:locked/>
    <w:rsid w:val="009F47DF"/>
    <w:rPr>
      <w:rFonts w:ascii="Times New Roman" w:eastAsia="Calibri" w:hAnsi="Times New Roman" w:cs="Times New Roman"/>
      <w:sz w:val="24"/>
      <w:szCs w:val="24"/>
    </w:rPr>
  </w:style>
  <w:style w:type="character" w:styleId="Hyperlink">
    <w:name w:val="Hyperlink"/>
    <w:uiPriority w:val="99"/>
    <w:unhideWhenUsed/>
    <w:rsid w:val="000043D6"/>
    <w:rPr>
      <w:color w:val="0563C1"/>
      <w:u w:val="single"/>
    </w:rPr>
  </w:style>
  <w:style w:type="paragraph" w:styleId="BalloonText">
    <w:name w:val="Balloon Text"/>
    <w:basedOn w:val="Normal"/>
    <w:link w:val="BalloonTextChar"/>
    <w:uiPriority w:val="99"/>
    <w:semiHidden/>
    <w:unhideWhenUsed/>
    <w:rsid w:val="00DC72BF"/>
    <w:pPr>
      <w:spacing w:after="0" w:line="240" w:lineRule="auto"/>
    </w:pPr>
    <w:rPr>
      <w:rFonts w:ascii="Segoe UI" w:hAnsi="Segoe UI"/>
      <w:sz w:val="18"/>
      <w:szCs w:val="18"/>
      <w:lang w:val="x-none" w:eastAsia="x-none"/>
    </w:rPr>
  </w:style>
  <w:style w:type="character" w:customStyle="1" w:styleId="BalloonTextChar">
    <w:name w:val="Balloon Text Char"/>
    <w:link w:val="BalloonText"/>
    <w:uiPriority w:val="99"/>
    <w:semiHidden/>
    <w:rsid w:val="00DC72BF"/>
    <w:rPr>
      <w:rFonts w:ascii="Segoe UI" w:hAnsi="Segoe UI" w:cs="Segoe UI"/>
      <w:sz w:val="18"/>
      <w:szCs w:val="18"/>
    </w:rPr>
  </w:style>
  <w:style w:type="character" w:styleId="FollowedHyperlink">
    <w:name w:val="FollowedHyperlink"/>
    <w:uiPriority w:val="99"/>
    <w:semiHidden/>
    <w:unhideWhenUsed/>
    <w:rsid w:val="00251992"/>
    <w:rPr>
      <w:color w:val="954F72"/>
      <w:u w:val="single"/>
    </w:rPr>
  </w:style>
  <w:style w:type="character" w:styleId="CommentReference">
    <w:name w:val="annotation reference"/>
    <w:uiPriority w:val="99"/>
    <w:semiHidden/>
    <w:unhideWhenUsed/>
    <w:rsid w:val="007775A9"/>
    <w:rPr>
      <w:sz w:val="16"/>
      <w:szCs w:val="16"/>
    </w:rPr>
  </w:style>
  <w:style w:type="paragraph" w:styleId="CommentText">
    <w:name w:val="annotation text"/>
    <w:basedOn w:val="Normal"/>
    <w:link w:val="CommentTextChar"/>
    <w:uiPriority w:val="99"/>
    <w:semiHidden/>
    <w:unhideWhenUsed/>
    <w:rsid w:val="007775A9"/>
    <w:pPr>
      <w:spacing w:line="240" w:lineRule="auto"/>
    </w:pPr>
    <w:rPr>
      <w:sz w:val="20"/>
      <w:szCs w:val="20"/>
      <w:lang w:val="x-none" w:eastAsia="x-none"/>
    </w:rPr>
  </w:style>
  <w:style w:type="character" w:customStyle="1" w:styleId="CommentTextChar">
    <w:name w:val="Comment Text Char"/>
    <w:link w:val="CommentText"/>
    <w:uiPriority w:val="99"/>
    <w:semiHidden/>
    <w:rsid w:val="007775A9"/>
    <w:rPr>
      <w:sz w:val="20"/>
      <w:szCs w:val="20"/>
    </w:rPr>
  </w:style>
  <w:style w:type="paragraph" w:styleId="CommentSubject">
    <w:name w:val="annotation subject"/>
    <w:basedOn w:val="CommentText"/>
    <w:next w:val="CommentText"/>
    <w:link w:val="CommentSubjectChar"/>
    <w:uiPriority w:val="99"/>
    <w:semiHidden/>
    <w:unhideWhenUsed/>
    <w:rsid w:val="007775A9"/>
    <w:rPr>
      <w:b/>
      <w:bCs/>
    </w:rPr>
  </w:style>
  <w:style w:type="character" w:customStyle="1" w:styleId="CommentSubjectChar">
    <w:name w:val="Comment Subject Char"/>
    <w:link w:val="CommentSubject"/>
    <w:uiPriority w:val="99"/>
    <w:semiHidden/>
    <w:rsid w:val="007775A9"/>
    <w:rPr>
      <w:b/>
      <w:bCs/>
      <w:sz w:val="20"/>
      <w:szCs w:val="20"/>
    </w:rPr>
  </w:style>
  <w:style w:type="paragraph" w:customStyle="1" w:styleId="Default">
    <w:name w:val="Default"/>
    <w:rsid w:val="008E1182"/>
    <w:pPr>
      <w:autoSpaceDE w:val="0"/>
      <w:autoSpaceDN w:val="0"/>
      <w:adjustRightInd w:val="0"/>
    </w:pPr>
    <w:rPr>
      <w:rFonts w:ascii="Perpetua Titling MT" w:hAnsi="Perpetua Titling MT" w:cs="Perpetua Titling MT"/>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0733443">
      <w:bodyDiv w:val="1"/>
      <w:marLeft w:val="0"/>
      <w:marRight w:val="0"/>
      <w:marTop w:val="0"/>
      <w:marBottom w:val="0"/>
      <w:divBdr>
        <w:top w:val="none" w:sz="0" w:space="0" w:color="auto"/>
        <w:left w:val="none" w:sz="0" w:space="0" w:color="auto"/>
        <w:bottom w:val="none" w:sz="0" w:space="0" w:color="auto"/>
        <w:right w:val="none" w:sz="0" w:space="0" w:color="auto"/>
      </w:divBdr>
    </w:div>
    <w:div w:id="704721781">
      <w:bodyDiv w:val="1"/>
      <w:marLeft w:val="0"/>
      <w:marRight w:val="0"/>
      <w:marTop w:val="0"/>
      <w:marBottom w:val="0"/>
      <w:divBdr>
        <w:top w:val="none" w:sz="0" w:space="0" w:color="auto"/>
        <w:left w:val="none" w:sz="0" w:space="0" w:color="auto"/>
        <w:bottom w:val="none" w:sz="0" w:space="0" w:color="auto"/>
        <w:right w:val="none" w:sz="0" w:space="0" w:color="auto"/>
      </w:divBdr>
    </w:div>
    <w:div w:id="8654851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koreanwar.org/index.html" TargetMode="External"/><Relationship Id="rId13" Type="http://schemas.openxmlformats.org/officeDocument/2006/relationships/hyperlink" Target="http://www.gwu.edu/~nsarchiv/NSAEBB/NSAEBB28/index.html" TargetMode="External"/><Relationship Id="rId3" Type="http://schemas.openxmlformats.org/officeDocument/2006/relationships/settings" Target="settings.xml"/><Relationship Id="rId7" Type="http://schemas.openxmlformats.org/officeDocument/2006/relationships/hyperlink" Target="http://ingeb.org/songs/littlebo.html" TargetMode="External"/><Relationship Id="rId12" Type="http://schemas.openxmlformats.org/officeDocument/2006/relationships/hyperlink" Target="http://wadsworth.com/history_d/special_features/ilrn_legacy/waah2c01c/content/amh2/readings/kennan.html"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college.cengage.com/history/wadsworth_9781133309888/unprotected/ps/marshal1.html"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www.archive.org/details/DuckandC1951" TargetMode="External"/><Relationship Id="rId4" Type="http://schemas.openxmlformats.org/officeDocument/2006/relationships/webSettings" Target="webSettings.xml"/><Relationship Id="rId9" Type="http://schemas.openxmlformats.org/officeDocument/2006/relationships/hyperlink" Target="http://espn.go.com/sportscentury/features/00016431.html"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2327</Words>
  <Characters>13265</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15561</CharactersWithSpaces>
  <SharedDoc>false</SharedDoc>
  <HLinks>
    <vt:vector size="60" baseType="variant">
      <vt:variant>
        <vt:i4>2031704</vt:i4>
      </vt:variant>
      <vt:variant>
        <vt:i4>27</vt:i4>
      </vt:variant>
      <vt:variant>
        <vt:i4>0</vt:i4>
      </vt:variant>
      <vt:variant>
        <vt:i4>5</vt:i4>
      </vt:variant>
      <vt:variant>
        <vt:lpwstr>http://college.cengage.com/history/shared/unprotected/ps/executive_order_9981.htm</vt:lpwstr>
      </vt:variant>
      <vt:variant>
        <vt:lpwstr/>
      </vt:variant>
      <vt:variant>
        <vt:i4>3539005</vt:i4>
      </vt:variant>
      <vt:variant>
        <vt:i4>24</vt:i4>
      </vt:variant>
      <vt:variant>
        <vt:i4>0</vt:i4>
      </vt:variant>
      <vt:variant>
        <vt:i4>5</vt:i4>
      </vt:variant>
      <vt:variant>
        <vt:lpwstr>http://www.gwu.edu/~nsarchiv/NSAEBB/NSAEBB28/index.html</vt:lpwstr>
      </vt:variant>
      <vt:variant>
        <vt:lpwstr/>
      </vt:variant>
      <vt:variant>
        <vt:i4>8323098</vt:i4>
      </vt:variant>
      <vt:variant>
        <vt:i4>21</vt:i4>
      </vt:variant>
      <vt:variant>
        <vt:i4>0</vt:i4>
      </vt:variant>
      <vt:variant>
        <vt:i4>5</vt:i4>
      </vt:variant>
      <vt:variant>
        <vt:lpwstr>http://wadsworth.com/history_d/special_features/ilrn_legacy/waah2c01c/content/amh2/readings/kennan.html</vt:lpwstr>
      </vt:variant>
      <vt:variant>
        <vt:lpwstr/>
      </vt:variant>
      <vt:variant>
        <vt:i4>6553605</vt:i4>
      </vt:variant>
      <vt:variant>
        <vt:i4>18</vt:i4>
      </vt:variant>
      <vt:variant>
        <vt:i4>0</vt:i4>
      </vt:variant>
      <vt:variant>
        <vt:i4>5</vt:i4>
      </vt:variant>
      <vt:variant>
        <vt:lpwstr>http://college.cengage.com/history/wadsworth_9781133309888/unprotected/ps/marshal1.html</vt:lpwstr>
      </vt:variant>
      <vt:variant>
        <vt:lpwstr/>
      </vt:variant>
      <vt:variant>
        <vt:i4>2162722</vt:i4>
      </vt:variant>
      <vt:variant>
        <vt:i4>15</vt:i4>
      </vt:variant>
      <vt:variant>
        <vt:i4>0</vt:i4>
      </vt:variant>
      <vt:variant>
        <vt:i4>5</vt:i4>
      </vt:variant>
      <vt:variant>
        <vt:lpwstr>http://www.archive.org/details/DuckandC1951</vt:lpwstr>
      </vt:variant>
      <vt:variant>
        <vt:lpwstr/>
      </vt:variant>
      <vt:variant>
        <vt:i4>2162799</vt:i4>
      </vt:variant>
      <vt:variant>
        <vt:i4>12</vt:i4>
      </vt:variant>
      <vt:variant>
        <vt:i4>0</vt:i4>
      </vt:variant>
      <vt:variant>
        <vt:i4>5</vt:i4>
      </vt:variant>
      <vt:variant>
        <vt:lpwstr>http://espn.go.com/sportscentury/features/00016431.html</vt:lpwstr>
      </vt:variant>
      <vt:variant>
        <vt:lpwstr/>
      </vt:variant>
      <vt:variant>
        <vt:i4>3014775</vt:i4>
      </vt:variant>
      <vt:variant>
        <vt:i4>9</vt:i4>
      </vt:variant>
      <vt:variant>
        <vt:i4>0</vt:i4>
      </vt:variant>
      <vt:variant>
        <vt:i4>5</vt:i4>
      </vt:variant>
      <vt:variant>
        <vt:lpwstr>http://www.koreanwar.org/index.html</vt:lpwstr>
      </vt:variant>
      <vt:variant>
        <vt:lpwstr/>
      </vt:variant>
      <vt:variant>
        <vt:i4>1179665</vt:i4>
      </vt:variant>
      <vt:variant>
        <vt:i4>6</vt:i4>
      </vt:variant>
      <vt:variant>
        <vt:i4>0</vt:i4>
      </vt:variant>
      <vt:variant>
        <vt:i4>5</vt:i4>
      </vt:variant>
      <vt:variant>
        <vt:lpwstr>http://tigger.uic.edu/~pbhales/Levittown.html</vt:lpwstr>
      </vt:variant>
      <vt:variant>
        <vt:lpwstr/>
      </vt:variant>
      <vt:variant>
        <vt:i4>1179763</vt:i4>
      </vt:variant>
      <vt:variant>
        <vt:i4>3</vt:i4>
      </vt:variant>
      <vt:variant>
        <vt:i4>0</vt:i4>
      </vt:variant>
      <vt:variant>
        <vt:i4>5</vt:i4>
      </vt:variant>
      <vt:variant>
        <vt:lpwstr>http://www.last.fm/music/Malvina+Reynolds/_/Little+Boxes</vt:lpwstr>
      </vt:variant>
      <vt:variant>
        <vt:lpwstr/>
      </vt:variant>
      <vt:variant>
        <vt:i4>65604</vt:i4>
      </vt:variant>
      <vt:variant>
        <vt:i4>0</vt:i4>
      </vt:variant>
      <vt:variant>
        <vt:i4>0</vt:i4>
      </vt:variant>
      <vt:variant>
        <vt:i4>5</vt:i4>
      </vt:variant>
      <vt:variant>
        <vt:lpwstr>http://ingeb.org/songs/littlebo.html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Ison Noronha</dc:creator>
  <cp:keywords/>
  <cp:lastModifiedBy>Sarah Keeling</cp:lastModifiedBy>
  <cp:revision>3</cp:revision>
  <dcterms:created xsi:type="dcterms:W3CDTF">2017-08-16T15:45:00Z</dcterms:created>
  <dcterms:modified xsi:type="dcterms:W3CDTF">2017-08-16T15:46:00Z</dcterms:modified>
</cp:coreProperties>
</file>