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EB9" w:rsidRDefault="00A42EB9" w:rsidP="00A42EB9">
      <w:pPr>
        <w:jc w:val="center"/>
        <w:rPr>
          <w:rFonts w:ascii="Times New Roman" w:hAnsi="Times New Roman" w:cs="Times New Roman"/>
          <w:b/>
          <w:sz w:val="24"/>
          <w:szCs w:val="24"/>
        </w:rPr>
      </w:pPr>
      <w:r>
        <w:rPr>
          <w:rFonts w:ascii="Times New Roman" w:hAnsi="Times New Roman" w:cs="Times New Roman"/>
          <w:b/>
          <w:sz w:val="24"/>
          <w:szCs w:val="24"/>
        </w:rPr>
        <w:t>Exam 2 Review</w:t>
      </w:r>
    </w:p>
    <w:p w:rsidR="00D56628" w:rsidRPr="00D56628" w:rsidRDefault="00D56628" w:rsidP="00A42EB9">
      <w:pPr>
        <w:jc w:val="center"/>
        <w:rPr>
          <w:rFonts w:ascii="Times New Roman" w:hAnsi="Times New Roman" w:cs="Times New Roman"/>
          <w:sz w:val="24"/>
          <w:szCs w:val="24"/>
        </w:rPr>
      </w:pPr>
      <w:r>
        <w:rPr>
          <w:rFonts w:ascii="Times New Roman" w:hAnsi="Times New Roman" w:cs="Times New Roman"/>
          <w:sz w:val="24"/>
          <w:szCs w:val="24"/>
        </w:rPr>
        <w:t>To do well on this exam I recommend re-reading each chapter. Below I listed some aspects of chapters 5-8 I believe you should focus on for your exam. Your exam will include multiple choice, short answers and essays.</w:t>
      </w:r>
    </w:p>
    <w:p w:rsidR="00A42EB9" w:rsidRDefault="00D56628" w:rsidP="00A42EB9">
      <w:pPr>
        <w:jc w:val="both"/>
        <w:rPr>
          <w:rFonts w:ascii="Times New Roman" w:hAnsi="Times New Roman" w:cs="Times New Roman"/>
          <w:b/>
          <w:sz w:val="24"/>
          <w:szCs w:val="24"/>
        </w:rPr>
      </w:pPr>
      <w:r>
        <w:rPr>
          <w:rFonts w:ascii="Times New Roman" w:hAnsi="Times New Roman" w:cs="Times New Roman"/>
          <w:b/>
          <w:sz w:val="24"/>
          <w:szCs w:val="24"/>
        </w:rPr>
        <w:t>Focus on</w:t>
      </w:r>
      <w:r w:rsidR="00A42EB9">
        <w:rPr>
          <w:rFonts w:ascii="Times New Roman" w:hAnsi="Times New Roman" w:cs="Times New Roman"/>
          <w:b/>
          <w:sz w:val="24"/>
          <w:szCs w:val="24"/>
        </w:rPr>
        <w:t>:</w:t>
      </w:r>
    </w:p>
    <w:p w:rsidR="00A42EB9"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Sugar Act of 1764</w:t>
      </w:r>
    </w:p>
    <w:p w:rsidR="00D56628" w:rsidRPr="00D56628" w:rsidRDefault="00D56628" w:rsidP="00A42EB9">
      <w:pPr>
        <w:jc w:val="both"/>
        <w:rPr>
          <w:rFonts w:ascii="Times New Roman" w:hAnsi="Times New Roman" w:cs="Times New Roman"/>
          <w:sz w:val="24"/>
          <w:szCs w:val="24"/>
        </w:rPr>
      </w:pPr>
      <w:r>
        <w:rPr>
          <w:rFonts w:ascii="Times New Roman" w:hAnsi="Times New Roman" w:cs="Times New Roman"/>
          <w:sz w:val="24"/>
          <w:szCs w:val="24"/>
        </w:rPr>
        <w:t>The Quartering Act of 1765</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Stamp Act of 1765</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Daughters of Liberty</w:t>
      </w:r>
    </w:p>
    <w:p w:rsidR="00A42EB9" w:rsidRDefault="00D56628" w:rsidP="00A42EB9">
      <w:pPr>
        <w:jc w:val="both"/>
        <w:rPr>
          <w:rFonts w:ascii="Times New Roman" w:hAnsi="Times New Roman" w:cs="Times New Roman"/>
          <w:sz w:val="24"/>
          <w:szCs w:val="24"/>
        </w:rPr>
      </w:pPr>
      <w:r>
        <w:rPr>
          <w:rFonts w:ascii="Times New Roman" w:hAnsi="Times New Roman" w:cs="Times New Roman"/>
          <w:sz w:val="24"/>
          <w:szCs w:val="24"/>
        </w:rPr>
        <w:t>Minutemen</w:t>
      </w:r>
    </w:p>
    <w:p w:rsidR="00D56628" w:rsidRPr="00D56628" w:rsidRDefault="00D56628" w:rsidP="00A42EB9">
      <w:pPr>
        <w:jc w:val="both"/>
        <w:rPr>
          <w:rFonts w:ascii="Times New Roman" w:hAnsi="Times New Roman" w:cs="Times New Roman"/>
          <w:sz w:val="24"/>
          <w:szCs w:val="24"/>
        </w:rPr>
      </w:pPr>
      <w:r>
        <w:rPr>
          <w:rFonts w:ascii="Times New Roman" w:hAnsi="Times New Roman" w:cs="Times New Roman"/>
          <w:sz w:val="24"/>
          <w:szCs w:val="24"/>
        </w:rPr>
        <w:t>Redcoats</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Republicanism</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How the colonists chose sides during the American Revolution</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Why the colonists wanted independence.</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Olive Branch Petition</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Declaration of Independence</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George Washington’s military strategy and strategy as President.</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Reasons for American Victory</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Articles of Confederation</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Virginia Plan</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Naturalization Act of 1790</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Whiskey Rebellion</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Constitution – strict and loose constructionism</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Democratic-Republicans</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Federalists</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Haitian Revolution</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John Adam’s time as President</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3/5</w:t>
      </w:r>
      <w:r w:rsidRPr="00D56628">
        <w:rPr>
          <w:rFonts w:ascii="Times New Roman" w:hAnsi="Times New Roman" w:cs="Times New Roman"/>
          <w:sz w:val="24"/>
          <w:szCs w:val="24"/>
          <w:vertAlign w:val="superscript"/>
        </w:rPr>
        <w:t>th</w:t>
      </w:r>
      <w:r w:rsidRPr="00D56628">
        <w:rPr>
          <w:rFonts w:ascii="Times New Roman" w:hAnsi="Times New Roman" w:cs="Times New Roman"/>
          <w:sz w:val="24"/>
          <w:szCs w:val="24"/>
        </w:rPr>
        <w:t>’s Compromise</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The Tea Act and Coercive Acts</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lastRenderedPageBreak/>
        <w:t>Gabriel’s Conspiracy</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Battle of Saratoga</w:t>
      </w:r>
    </w:p>
    <w:p w:rsidR="00A42EB9" w:rsidRPr="00D56628" w:rsidRDefault="00A42EB9" w:rsidP="00A42EB9">
      <w:pPr>
        <w:jc w:val="both"/>
        <w:rPr>
          <w:rFonts w:ascii="Times New Roman" w:hAnsi="Times New Roman" w:cs="Times New Roman"/>
          <w:sz w:val="24"/>
          <w:szCs w:val="24"/>
        </w:rPr>
      </w:pPr>
      <w:r w:rsidRPr="00D56628">
        <w:rPr>
          <w:rFonts w:ascii="Times New Roman" w:hAnsi="Times New Roman" w:cs="Times New Roman"/>
          <w:sz w:val="24"/>
          <w:szCs w:val="24"/>
        </w:rPr>
        <w:t xml:space="preserve">The </w:t>
      </w:r>
      <w:proofErr w:type="spellStart"/>
      <w:r w:rsidRPr="00D56628">
        <w:rPr>
          <w:rFonts w:ascii="Times New Roman" w:hAnsi="Times New Roman" w:cs="Times New Roman"/>
          <w:sz w:val="24"/>
          <w:szCs w:val="24"/>
        </w:rPr>
        <w:t>Gaspée</w:t>
      </w:r>
      <w:proofErr w:type="spellEnd"/>
      <w:r w:rsidRPr="00D56628">
        <w:rPr>
          <w:rFonts w:ascii="Times New Roman" w:hAnsi="Times New Roman" w:cs="Times New Roman"/>
          <w:sz w:val="24"/>
          <w:szCs w:val="24"/>
        </w:rPr>
        <w:t xml:space="preserve"> Incident</w:t>
      </w:r>
    </w:p>
    <w:p w:rsidR="00A42EB9" w:rsidRDefault="00A42EB9" w:rsidP="00A42EB9">
      <w:pPr>
        <w:jc w:val="both"/>
        <w:rPr>
          <w:rFonts w:ascii="Times New Roman" w:hAnsi="Times New Roman" w:cs="Times New Roman"/>
          <w:b/>
          <w:sz w:val="24"/>
          <w:szCs w:val="24"/>
        </w:rPr>
      </w:pPr>
    </w:p>
    <w:p w:rsidR="00456A05" w:rsidRPr="00456A05" w:rsidRDefault="00D56628">
      <w:pPr>
        <w:rPr>
          <w:rFonts w:ascii="Times New Roman" w:hAnsi="Times New Roman" w:cs="Times New Roman"/>
          <w:b/>
          <w:sz w:val="24"/>
          <w:szCs w:val="24"/>
        </w:rPr>
      </w:pPr>
      <w:r>
        <w:rPr>
          <w:rFonts w:ascii="Times New Roman" w:hAnsi="Times New Roman" w:cs="Times New Roman"/>
          <w:b/>
          <w:sz w:val="24"/>
          <w:szCs w:val="24"/>
        </w:rPr>
        <w:t xml:space="preserve">Essays </w:t>
      </w:r>
      <w:r w:rsidR="00621BE7">
        <w:rPr>
          <w:rFonts w:ascii="Times New Roman" w:hAnsi="Times New Roman" w:cs="Times New Roman"/>
          <w:b/>
          <w:sz w:val="24"/>
          <w:szCs w:val="24"/>
        </w:rPr>
        <w:t>– Pick 3</w:t>
      </w:r>
    </w:p>
    <w:p w:rsidR="00456A05" w:rsidRDefault="00456A05">
      <w:pPr>
        <w:rPr>
          <w:rFonts w:ascii="Times New Roman" w:hAnsi="Times New Roman" w:cs="Times New Roman"/>
          <w:b/>
          <w:color w:val="000000"/>
          <w:sz w:val="24"/>
          <w:szCs w:val="24"/>
        </w:rPr>
      </w:pPr>
      <w:r w:rsidRPr="00456A05">
        <w:rPr>
          <w:rFonts w:ascii="Times New Roman" w:hAnsi="Times New Roman" w:cs="Times New Roman"/>
          <w:b/>
          <w:color w:val="000000"/>
          <w:sz w:val="24"/>
          <w:szCs w:val="24"/>
        </w:rPr>
        <w:t>Describe the political ideology of the American Revolution. What principles were involved in the revolutionary ideals of republicanism? How did these beliefs specifically impact American society and politics both during and after the war?</w:t>
      </w:r>
    </w:p>
    <w:p w:rsidR="00456A05" w:rsidRPr="00456A05" w:rsidRDefault="00456A05">
      <w:pPr>
        <w:rPr>
          <w:rFonts w:ascii="Times New Roman" w:hAnsi="Times New Roman" w:cs="Times New Roman"/>
          <w:b/>
          <w:sz w:val="24"/>
          <w:szCs w:val="24"/>
        </w:rPr>
      </w:pPr>
    </w:p>
    <w:p w:rsidR="00456A05" w:rsidRPr="00456A05" w:rsidRDefault="00456A05">
      <w:pPr>
        <w:rPr>
          <w:rFonts w:ascii="Times New Roman" w:hAnsi="Times New Roman" w:cs="Times New Roman"/>
          <w:b/>
          <w:sz w:val="24"/>
          <w:szCs w:val="24"/>
        </w:rPr>
      </w:pPr>
      <w:r w:rsidRPr="00456A05">
        <w:rPr>
          <w:rFonts w:ascii="Times New Roman" w:hAnsi="Times New Roman" w:cs="Times New Roman"/>
          <w:b/>
          <w:sz w:val="24"/>
          <w:szCs w:val="24"/>
        </w:rPr>
        <w:t>Explain the significance of the American Revolution to the following groups: colonists, slaves, Native America</w:t>
      </w:r>
      <w:bookmarkStart w:id="0" w:name="_GoBack"/>
      <w:bookmarkEnd w:id="0"/>
      <w:r w:rsidRPr="00456A05">
        <w:rPr>
          <w:rFonts w:ascii="Times New Roman" w:hAnsi="Times New Roman" w:cs="Times New Roman"/>
          <w:b/>
          <w:sz w:val="24"/>
          <w:szCs w:val="24"/>
        </w:rPr>
        <w:t>ns, and women.</w:t>
      </w:r>
    </w:p>
    <w:p w:rsidR="00456A05" w:rsidRPr="00456A05" w:rsidRDefault="00456A05">
      <w:pPr>
        <w:rPr>
          <w:rFonts w:ascii="Times New Roman" w:hAnsi="Times New Roman" w:cs="Times New Roman"/>
          <w:b/>
          <w:sz w:val="24"/>
          <w:szCs w:val="24"/>
        </w:rPr>
      </w:pPr>
    </w:p>
    <w:p w:rsidR="00456A05" w:rsidRPr="00456A05" w:rsidRDefault="00456A05">
      <w:pPr>
        <w:rPr>
          <w:rFonts w:ascii="Times New Roman" w:hAnsi="Times New Roman" w:cs="Times New Roman"/>
          <w:b/>
          <w:sz w:val="24"/>
          <w:szCs w:val="24"/>
        </w:rPr>
      </w:pPr>
      <w:r w:rsidRPr="00456A05">
        <w:rPr>
          <w:rFonts w:ascii="Times New Roman" w:hAnsi="Times New Roman" w:cs="Times New Roman"/>
          <w:b/>
          <w:sz w:val="24"/>
          <w:szCs w:val="24"/>
        </w:rPr>
        <w:t xml:space="preserve">Describe the significance of the American Revolution to the development of the United States as well as to other countries of the world. </w:t>
      </w:r>
    </w:p>
    <w:p w:rsidR="00456A05" w:rsidRPr="00456A05" w:rsidRDefault="00456A05">
      <w:pPr>
        <w:rPr>
          <w:rFonts w:ascii="Times New Roman" w:hAnsi="Times New Roman" w:cs="Times New Roman"/>
          <w:b/>
          <w:sz w:val="24"/>
          <w:szCs w:val="24"/>
        </w:rPr>
      </w:pPr>
    </w:p>
    <w:p w:rsidR="00456A05" w:rsidRPr="00456A05" w:rsidRDefault="00456A05">
      <w:pPr>
        <w:rPr>
          <w:rFonts w:ascii="Times New Roman" w:hAnsi="Times New Roman" w:cs="Times New Roman"/>
          <w:b/>
          <w:sz w:val="24"/>
          <w:szCs w:val="24"/>
        </w:rPr>
      </w:pPr>
      <w:r w:rsidRPr="00456A05">
        <w:rPr>
          <w:rFonts w:ascii="Times New Roman" w:hAnsi="Times New Roman" w:cs="Times New Roman"/>
          <w:b/>
          <w:sz w:val="24"/>
          <w:szCs w:val="24"/>
        </w:rPr>
        <w:t xml:space="preserve">Explain the need for the Constitutional Convention that met in Philadelphia in 1787, and describe the process of writing the Constitution. </w:t>
      </w:r>
    </w:p>
    <w:sectPr w:rsidR="00456A05" w:rsidRPr="0045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05"/>
    <w:rsid w:val="003E4786"/>
    <w:rsid w:val="00456A05"/>
    <w:rsid w:val="00621BE7"/>
    <w:rsid w:val="00A42EB9"/>
    <w:rsid w:val="00D56628"/>
    <w:rsid w:val="00D7182D"/>
    <w:rsid w:val="00DD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F19A"/>
  <w15:chartTrackingRefBased/>
  <w15:docId w15:val="{86BA62B8-DCCE-45E8-8406-4D38D831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Delaware Technical Community College</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 Colon</dc:creator>
  <cp:keywords/>
  <dc:description/>
  <cp:lastModifiedBy>Nadia C Colon</cp:lastModifiedBy>
  <cp:revision>3</cp:revision>
  <dcterms:created xsi:type="dcterms:W3CDTF">2019-10-10T20:05:00Z</dcterms:created>
  <dcterms:modified xsi:type="dcterms:W3CDTF">2019-10-11T14:49:00Z</dcterms:modified>
</cp:coreProperties>
</file>