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7B5B" w:rsidRPr="00CE2BDD" w:rsidRDefault="00C02538">
      <w:pPr>
        <w:rPr>
          <w:rFonts w:ascii="Times New Roman" w:eastAsia="宋体" w:hAnsi="Times New Roman" w:cstheme="minorEastAsia"/>
          <w:sz w:val="24"/>
        </w:rPr>
      </w:pPr>
      <w:r>
        <w:rPr>
          <w:rFonts w:ascii="Times New Roman" w:eastAsia="宋体" w:hAnsi="Times New Roman" w:cstheme="minorEastAsia" w:hint="eastAsia"/>
          <w:b/>
          <w:bCs/>
          <w:sz w:val="24"/>
        </w:rPr>
        <w:t>Figure S</w:t>
      </w:r>
      <w:r w:rsidR="00547467" w:rsidRPr="00CE2BDD">
        <w:rPr>
          <w:rFonts w:ascii="Times New Roman" w:eastAsia="宋体" w:hAnsi="Times New Roman" w:cstheme="minorEastAsia" w:hint="eastAsia"/>
          <w:b/>
          <w:bCs/>
          <w:sz w:val="24"/>
        </w:rPr>
        <w:t xml:space="preserve">1: </w:t>
      </w:r>
      <w:r w:rsidR="00547467" w:rsidRPr="00CE2BDD">
        <w:rPr>
          <w:rFonts w:ascii="Times New Roman" w:eastAsia="宋体" w:hAnsi="Times New Roman" w:cstheme="minorEastAsia" w:hint="eastAsia"/>
          <w:sz w:val="24"/>
        </w:rPr>
        <w:t>The figure is showed the ratio of the drug and target in the negative samples to drug and target in all samples. The proportion of negative samples is more than 82%, which basically covers the kinds of drugs and t</w:t>
      </w:r>
      <w:r w:rsidR="00B16121" w:rsidRPr="00CE2BDD">
        <w:rPr>
          <w:rFonts w:ascii="Times New Roman" w:eastAsia="宋体" w:hAnsi="Times New Roman" w:cstheme="minorEastAsia" w:hint="eastAsia"/>
          <w:sz w:val="24"/>
        </w:rPr>
        <w:t>argets in the experimental data</w:t>
      </w:r>
      <w:r w:rsidR="00547467" w:rsidRPr="00CE2BDD">
        <w:rPr>
          <w:rFonts w:ascii="Times New Roman" w:eastAsia="宋体" w:hAnsi="Times New Roman" w:cstheme="minorEastAsia" w:hint="eastAsia"/>
          <w:sz w:val="24"/>
        </w:rPr>
        <w:t>.</w:t>
      </w:r>
    </w:p>
    <w:p w:rsidR="00DE3F24" w:rsidRPr="00DE3F24" w:rsidRDefault="00547467" w:rsidP="00DE3F24">
      <w:pPr>
        <w:jc w:val="center"/>
        <w:rPr>
          <w:rFonts w:ascii="Times New Roman" w:eastAsia="宋体" w:hAnsi="Times New Roman" w:cstheme="minorEastAsia"/>
          <w:szCs w:val="21"/>
        </w:rPr>
      </w:pPr>
      <w:r>
        <w:rPr>
          <w:rFonts w:ascii="Times New Roman" w:eastAsia="宋体" w:hAnsi="Times New Roman" w:cstheme="minorEastAsia"/>
          <w:noProof/>
          <w:szCs w:val="21"/>
        </w:rPr>
        <w:drawing>
          <wp:inline distT="0" distB="0" distL="114300" distR="114300">
            <wp:extent cx="4590415" cy="2932430"/>
            <wp:effectExtent l="0" t="0" r="635" b="1270"/>
            <wp:docPr id="3" name="图片 3" descr="radio_negative_sample_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radio_negative_sample_f1"/>
                    <pic:cNvPicPr>
                      <a:picLocks noChangeAspect="1"/>
                    </pic:cNvPicPr>
                  </pic:nvPicPr>
                  <pic:blipFill>
                    <a:blip r:embed="rId9"/>
                    <a:stretch>
                      <a:fillRect/>
                    </a:stretch>
                  </pic:blipFill>
                  <pic:spPr>
                    <a:xfrm>
                      <a:off x="0" y="0"/>
                      <a:ext cx="4590415" cy="2932430"/>
                    </a:xfrm>
                    <a:prstGeom prst="rect">
                      <a:avLst/>
                    </a:prstGeom>
                  </pic:spPr>
                </pic:pic>
              </a:graphicData>
            </a:graphic>
          </wp:inline>
        </w:drawing>
      </w:r>
    </w:p>
    <w:p w:rsidR="009F7B5B" w:rsidRPr="0077533B" w:rsidRDefault="0077533B">
      <w:pPr>
        <w:rPr>
          <w:rFonts w:ascii="Times New Roman" w:eastAsia="宋体" w:hAnsi="Times New Roman" w:cstheme="minorEastAsia"/>
          <w:szCs w:val="21"/>
        </w:rPr>
      </w:pPr>
      <w:r w:rsidRPr="00CE2BDD">
        <w:rPr>
          <w:rFonts w:ascii="Times New Roman" w:eastAsia="宋体" w:hAnsi="Times New Roman" w:cstheme="minorEastAsia" w:hint="eastAsia"/>
          <w:b/>
          <w:sz w:val="24"/>
        </w:rPr>
        <w:t>Figure</w:t>
      </w:r>
      <w:r w:rsidR="00C02538">
        <w:rPr>
          <w:rFonts w:ascii="Times New Roman" w:eastAsia="宋体" w:hAnsi="Times New Roman" w:cstheme="minorEastAsia" w:hint="eastAsia"/>
          <w:b/>
          <w:sz w:val="24"/>
        </w:rPr>
        <w:t xml:space="preserve"> S</w:t>
      </w:r>
      <w:r w:rsidR="009E43A4">
        <w:rPr>
          <w:rFonts w:ascii="Times New Roman" w:eastAsia="宋体" w:hAnsi="Times New Roman" w:cstheme="minorEastAsia" w:hint="eastAsia"/>
          <w:b/>
          <w:sz w:val="24"/>
        </w:rPr>
        <w:t>2</w:t>
      </w:r>
      <w:r>
        <w:rPr>
          <w:rFonts w:ascii="Times New Roman" w:eastAsia="宋体" w:hAnsi="Times New Roman" w:cstheme="minorEastAsia" w:hint="eastAsia"/>
          <w:b/>
          <w:sz w:val="24"/>
        </w:rPr>
        <w:t>：</w:t>
      </w:r>
      <w:r w:rsidRPr="0077533B">
        <w:rPr>
          <w:rFonts w:ascii="Times New Roman" w:eastAsia="宋体" w:hAnsi="Times New Roman" w:cstheme="minorEastAsia"/>
          <w:sz w:val="24"/>
        </w:rPr>
        <w:t>PPDTS is set the optimal weight value</w:t>
      </w:r>
      <w:r>
        <w:rPr>
          <w:rFonts w:ascii="Times New Roman" w:eastAsia="宋体" w:hAnsi="Times New Roman" w:cstheme="minorEastAsia"/>
          <w:sz w:val="24"/>
        </w:rPr>
        <w:t xml:space="preserve"> </w:t>
      </w:r>
      <w:r>
        <w:t>α</w:t>
      </w:r>
      <w:r w:rsidRPr="0077533B">
        <w:rPr>
          <w:rFonts w:ascii="Times New Roman" w:eastAsia="宋体" w:hAnsi="Times New Roman" w:cstheme="minorEastAsia"/>
          <w:sz w:val="24"/>
        </w:rPr>
        <w:t xml:space="preserve"> for the linear combination drug-target similarity network model and target-drug similarity network model. Abscissa represents the combination probability</w:t>
      </w:r>
      <w:r>
        <w:rPr>
          <w:rFonts w:ascii="Times New Roman" w:eastAsia="宋体" w:hAnsi="Times New Roman" w:cstheme="minorEastAsia"/>
          <w:sz w:val="24"/>
        </w:rPr>
        <w:t xml:space="preserve"> </w:t>
      </w:r>
      <w:r>
        <w:t xml:space="preserve">α </w:t>
      </w:r>
      <w:r>
        <w:rPr>
          <w:rFonts w:ascii="Times New Roman" w:eastAsia="宋体" w:hAnsi="Times New Roman" w:cstheme="minorEastAsia"/>
          <w:sz w:val="24"/>
        </w:rPr>
        <w:t>(</w:t>
      </w:r>
      <w:r w:rsidRPr="0077533B">
        <w:rPr>
          <w:rFonts w:ascii="Times New Roman" w:eastAsia="宋体" w:hAnsi="Times New Roman" w:cstheme="minorEastAsia"/>
          <w:sz w:val="24"/>
        </w:rPr>
        <w:t>0</w:t>
      </w:r>
      <w:r>
        <w:rPr>
          <w:rFonts w:ascii="Times New Roman" w:eastAsia="宋体" w:hAnsi="Times New Roman" w:cstheme="minorEastAsia" w:hint="eastAsia"/>
          <w:sz w:val="24"/>
        </w:rPr>
        <w:t>&lt;</w:t>
      </w:r>
      <w:r>
        <w:t>α&lt;</w:t>
      </w:r>
      <w:r w:rsidRPr="0077533B">
        <w:rPr>
          <w:rFonts w:ascii="Times New Roman" w:eastAsia="宋体" w:hAnsi="Times New Roman" w:cstheme="minorEastAsia"/>
          <w:sz w:val="24"/>
        </w:rPr>
        <w:t>1). The red line represents the AUC v</w:t>
      </w:r>
      <w:r>
        <w:rPr>
          <w:rFonts w:ascii="Times New Roman" w:eastAsia="宋体" w:hAnsi="Times New Roman" w:cstheme="minorEastAsia"/>
          <w:sz w:val="24"/>
        </w:rPr>
        <w:t>alue with the change of</w:t>
      </w:r>
      <w:r>
        <w:t>α</w:t>
      </w:r>
      <w:r w:rsidRPr="0077533B">
        <w:rPr>
          <w:rFonts w:ascii="Times New Roman" w:eastAsia="宋体" w:hAnsi="Times New Roman" w:cstheme="minorEastAsia"/>
          <w:sz w:val="24"/>
        </w:rPr>
        <w:t xml:space="preserve"> values, and the blue line represents the AUPR v</w:t>
      </w:r>
      <w:r>
        <w:rPr>
          <w:rFonts w:ascii="Times New Roman" w:eastAsia="宋体" w:hAnsi="Times New Roman" w:cstheme="minorEastAsia"/>
          <w:sz w:val="24"/>
        </w:rPr>
        <w:t xml:space="preserve">alue with the change of </w:t>
      </w:r>
      <w:r>
        <w:t xml:space="preserve">α </w:t>
      </w:r>
      <w:r w:rsidRPr="0077533B">
        <w:rPr>
          <w:rFonts w:ascii="Times New Roman" w:eastAsia="宋体" w:hAnsi="Times New Roman" w:cstheme="minorEastAsia"/>
          <w:sz w:val="24"/>
        </w:rPr>
        <w:t>values.</w:t>
      </w:r>
    </w:p>
    <w:p w:rsidR="0077533B" w:rsidRDefault="0077533B">
      <w:pPr>
        <w:rPr>
          <w:rFonts w:ascii="Times New Roman" w:eastAsia="宋体" w:hAnsi="Times New Roman" w:cstheme="minorEastAsia"/>
          <w:szCs w:val="21"/>
        </w:rPr>
      </w:pPr>
      <w:r>
        <w:rPr>
          <w:rFonts w:ascii="Times New Roman" w:eastAsia="宋体" w:hAnsi="Times New Roman" w:cstheme="minorEastAsia" w:hint="eastAsia"/>
          <w:noProof/>
          <w:szCs w:val="21"/>
        </w:rPr>
        <w:drawing>
          <wp:inline distT="0" distB="0" distL="0" distR="0">
            <wp:extent cx="4626864" cy="28956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3.tif"/>
                    <pic:cNvPicPr/>
                  </pic:nvPicPr>
                  <pic:blipFill>
                    <a:blip r:embed="rId10">
                      <a:extLst>
                        <a:ext uri="{28A0092B-C50C-407E-A947-70E740481C1C}">
                          <a14:useLocalDpi xmlns:a14="http://schemas.microsoft.com/office/drawing/2010/main" val="0"/>
                        </a:ext>
                      </a:extLst>
                    </a:blip>
                    <a:stretch>
                      <a:fillRect/>
                    </a:stretch>
                  </pic:blipFill>
                  <pic:spPr>
                    <a:xfrm>
                      <a:off x="0" y="0"/>
                      <a:ext cx="4626864" cy="2895600"/>
                    </a:xfrm>
                    <a:prstGeom prst="rect">
                      <a:avLst/>
                    </a:prstGeom>
                  </pic:spPr>
                </pic:pic>
              </a:graphicData>
            </a:graphic>
          </wp:inline>
        </w:drawing>
      </w:r>
    </w:p>
    <w:p w:rsidR="009E43A4" w:rsidRPr="00CE2BDD" w:rsidRDefault="00C02538" w:rsidP="009E43A4">
      <w:pPr>
        <w:rPr>
          <w:rFonts w:ascii="Times New Roman" w:eastAsia="宋体" w:hAnsi="Times New Roman" w:cstheme="minorEastAsia"/>
          <w:sz w:val="24"/>
        </w:rPr>
      </w:pPr>
      <w:r>
        <w:rPr>
          <w:rFonts w:ascii="Times New Roman" w:eastAsia="宋体" w:hAnsi="Times New Roman" w:cstheme="minorEastAsia" w:hint="eastAsia"/>
          <w:b/>
          <w:sz w:val="24"/>
        </w:rPr>
        <w:t>Figure S</w:t>
      </w:r>
      <w:r w:rsidR="009E43A4">
        <w:rPr>
          <w:rFonts w:ascii="Times New Roman" w:eastAsia="宋体" w:hAnsi="Times New Roman" w:cstheme="minorEastAsia" w:hint="eastAsia"/>
          <w:b/>
          <w:sz w:val="24"/>
        </w:rPr>
        <w:t>3</w:t>
      </w:r>
      <w:r w:rsidR="009E43A4" w:rsidRPr="00CE2BDD">
        <w:rPr>
          <w:rFonts w:ascii="Times New Roman" w:eastAsia="宋体" w:hAnsi="Times New Roman" w:cstheme="minorEastAsia" w:hint="eastAsia"/>
          <w:b/>
          <w:sz w:val="24"/>
        </w:rPr>
        <w:t>:</w:t>
      </w:r>
      <w:r w:rsidR="009E43A4" w:rsidRPr="00CE2BDD">
        <w:rPr>
          <w:rFonts w:ascii="Times New Roman" w:eastAsia="宋体" w:hAnsi="Times New Roman" w:cstheme="minorEastAsia" w:hint="eastAsia"/>
          <w:sz w:val="24"/>
        </w:rPr>
        <w:t xml:space="preserve"> This figure shows the AUC curve of PPDTS compared with baseline methods in dataset1 after 5- fold cross validation. </w:t>
      </w:r>
    </w:p>
    <w:p w:rsidR="0077533B" w:rsidRDefault="009E43A4">
      <w:pPr>
        <w:rPr>
          <w:rFonts w:ascii="Times New Roman" w:eastAsia="宋体" w:hAnsi="Times New Roman" w:cstheme="minorEastAsia"/>
          <w:szCs w:val="21"/>
        </w:rPr>
      </w:pPr>
      <w:r>
        <w:rPr>
          <w:rFonts w:ascii="Times New Roman" w:eastAsia="宋体" w:hAnsi="Times New Roman" w:cstheme="minorEastAsia" w:hint="eastAsia"/>
          <w:noProof/>
          <w:szCs w:val="21"/>
        </w:rPr>
        <w:lastRenderedPageBreak/>
        <w:drawing>
          <wp:inline distT="0" distB="0" distL="114300" distR="114300" wp14:anchorId="30B83597" wp14:editId="25ECA60B">
            <wp:extent cx="5273040" cy="3954780"/>
            <wp:effectExtent l="0" t="0" r="3810" b="7620"/>
            <wp:docPr id="1" name="图片 1" descr="data1_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ata1_auc"/>
                    <pic:cNvPicPr>
                      <a:picLocks noChangeAspect="1"/>
                    </pic:cNvPicPr>
                  </pic:nvPicPr>
                  <pic:blipFill>
                    <a:blip r:embed="rId11"/>
                    <a:stretch>
                      <a:fillRect/>
                    </a:stretch>
                  </pic:blipFill>
                  <pic:spPr>
                    <a:xfrm>
                      <a:off x="0" y="0"/>
                      <a:ext cx="5273040" cy="3954780"/>
                    </a:xfrm>
                    <a:prstGeom prst="rect">
                      <a:avLst/>
                    </a:prstGeom>
                  </pic:spPr>
                </pic:pic>
              </a:graphicData>
            </a:graphic>
          </wp:inline>
        </w:drawing>
      </w:r>
    </w:p>
    <w:p w:rsidR="009F7B5B" w:rsidRDefault="00C02538">
      <w:pPr>
        <w:rPr>
          <w:rFonts w:ascii="Times New Roman" w:eastAsia="宋体" w:hAnsi="Times New Roman" w:cstheme="minorEastAsia"/>
          <w:sz w:val="24"/>
        </w:rPr>
      </w:pPr>
      <w:r>
        <w:rPr>
          <w:rFonts w:ascii="Times New Roman" w:eastAsia="宋体" w:hAnsi="Times New Roman" w:cstheme="minorEastAsia" w:hint="eastAsia"/>
          <w:b/>
          <w:bCs/>
          <w:sz w:val="24"/>
        </w:rPr>
        <w:t>Table S</w:t>
      </w:r>
      <w:bookmarkStart w:id="0" w:name="_GoBack"/>
      <w:bookmarkEnd w:id="0"/>
      <w:r w:rsidR="00547467" w:rsidRPr="00CE2BDD">
        <w:rPr>
          <w:rFonts w:ascii="Times New Roman" w:eastAsia="宋体" w:hAnsi="Times New Roman" w:cstheme="minorEastAsia" w:hint="eastAsia"/>
          <w:b/>
          <w:bCs/>
          <w:sz w:val="24"/>
        </w:rPr>
        <w:t>1:</w:t>
      </w:r>
      <w:r w:rsidR="00547467" w:rsidRPr="00CE2BDD">
        <w:rPr>
          <w:rFonts w:ascii="Times New Roman" w:eastAsia="宋体" w:hAnsi="Times New Roman" w:cstheme="minorEastAsia" w:hint="eastAsia"/>
          <w:sz w:val="24"/>
        </w:rPr>
        <w:t xml:space="preserve"> The Dataset 2 contains 575 drugs, 981 targets and 8008 known drug target interactions. After 5-fold cross validation, the comparison of PPDTS and baseline methods in each evaluation parameter results is shown in the table.</w:t>
      </w:r>
    </w:p>
    <w:p w:rsidR="00CE2BDD" w:rsidRPr="00CE2BDD" w:rsidRDefault="00CE2BDD">
      <w:pPr>
        <w:rPr>
          <w:rFonts w:ascii="Times New Roman" w:eastAsia="宋体" w:hAnsi="Times New Roman" w:cstheme="minorEastAsia"/>
          <w:sz w:val="24"/>
        </w:rPr>
      </w:pPr>
    </w:p>
    <w:tbl>
      <w:tblPr>
        <w:tblStyle w:val="a4"/>
        <w:tblW w:w="5000" w:type="pct"/>
        <w:tblLook w:val="04A0" w:firstRow="1" w:lastRow="0" w:firstColumn="1" w:lastColumn="0" w:noHBand="0" w:noVBand="1"/>
      </w:tblPr>
      <w:tblGrid>
        <w:gridCol w:w="1983"/>
        <w:gridCol w:w="1174"/>
        <w:gridCol w:w="1174"/>
        <w:gridCol w:w="1430"/>
        <w:gridCol w:w="1217"/>
        <w:gridCol w:w="1550"/>
      </w:tblGrid>
      <w:tr w:rsidR="009F7B5B">
        <w:trPr>
          <w:trHeight w:val="1107"/>
        </w:trPr>
        <w:tc>
          <w:tcPr>
            <w:tcW w:w="1226" w:type="pct"/>
            <w:tcBorders>
              <w:tl2br w:val="single" w:sz="4" w:space="0" w:color="auto"/>
            </w:tcBorders>
            <w:vAlign w:val="center"/>
          </w:tcPr>
          <w:p w:rsidR="009F7B5B" w:rsidRDefault="00547467">
            <w:pPr>
              <w:tabs>
                <w:tab w:val="left" w:pos="1140"/>
              </w:tabs>
              <w:spacing w:line="360" w:lineRule="auto"/>
              <w:jc w:val="right"/>
              <w:rPr>
                <w:rFonts w:ascii="Times New Roman" w:eastAsia="宋体" w:hAnsi="Times New Roman" w:cstheme="minorEastAsia"/>
                <w:b/>
                <w:sz w:val="24"/>
              </w:rPr>
            </w:pPr>
            <w:r>
              <w:rPr>
                <w:rFonts w:ascii="Times New Roman" w:eastAsia="宋体" w:hAnsi="Times New Roman" w:cstheme="minorEastAsia" w:hint="eastAsia"/>
                <w:b/>
                <w:sz w:val="24"/>
              </w:rPr>
              <w:t>Metrics</w:t>
            </w:r>
          </w:p>
          <w:p w:rsidR="009F7B5B" w:rsidRDefault="00547467">
            <w:pPr>
              <w:tabs>
                <w:tab w:val="left" w:pos="1140"/>
              </w:tabs>
              <w:spacing w:line="360" w:lineRule="auto"/>
              <w:ind w:right="720"/>
              <w:rPr>
                <w:rFonts w:ascii="Times New Roman" w:eastAsia="宋体" w:hAnsi="Times New Roman" w:cstheme="minorEastAsia"/>
                <w:b/>
                <w:sz w:val="24"/>
              </w:rPr>
            </w:pPr>
            <w:r>
              <w:rPr>
                <w:rFonts w:ascii="Times New Roman" w:eastAsia="宋体" w:hAnsi="Times New Roman" w:cstheme="minorEastAsia" w:hint="eastAsia"/>
                <w:b/>
                <w:sz w:val="24"/>
              </w:rPr>
              <w:t>Methods</w:t>
            </w:r>
          </w:p>
        </w:tc>
        <w:tc>
          <w:tcPr>
            <w:tcW w:w="751" w:type="pct"/>
            <w:vAlign w:val="center"/>
          </w:tcPr>
          <w:p w:rsidR="009F7B5B" w:rsidRDefault="00547467">
            <w:pPr>
              <w:spacing w:line="360" w:lineRule="auto"/>
              <w:jc w:val="center"/>
              <w:rPr>
                <w:rFonts w:ascii="Times New Roman" w:eastAsia="宋体" w:hAnsi="Times New Roman" w:cstheme="minorEastAsia"/>
                <w:b/>
                <w:sz w:val="24"/>
              </w:rPr>
            </w:pPr>
            <w:r>
              <w:rPr>
                <w:rFonts w:ascii="Times New Roman" w:eastAsia="宋体" w:hAnsi="Times New Roman" w:cstheme="minorEastAsia" w:hint="eastAsia"/>
                <w:b/>
                <w:sz w:val="24"/>
              </w:rPr>
              <w:t>AUPR</w:t>
            </w:r>
          </w:p>
        </w:tc>
        <w:tc>
          <w:tcPr>
            <w:tcW w:w="751" w:type="pct"/>
            <w:vAlign w:val="center"/>
          </w:tcPr>
          <w:p w:rsidR="009F7B5B" w:rsidRDefault="00547467">
            <w:pPr>
              <w:spacing w:line="360" w:lineRule="auto"/>
              <w:jc w:val="center"/>
              <w:rPr>
                <w:rFonts w:ascii="Times New Roman" w:eastAsia="宋体" w:hAnsi="Times New Roman" w:cstheme="minorEastAsia"/>
                <w:b/>
                <w:sz w:val="24"/>
              </w:rPr>
            </w:pPr>
            <w:r>
              <w:rPr>
                <w:rFonts w:ascii="Times New Roman" w:eastAsia="宋体" w:hAnsi="Times New Roman" w:cstheme="minorEastAsia" w:hint="eastAsia"/>
                <w:b/>
                <w:sz w:val="24"/>
              </w:rPr>
              <w:t>AUC</w:t>
            </w:r>
          </w:p>
        </w:tc>
        <w:tc>
          <w:tcPr>
            <w:tcW w:w="754" w:type="pct"/>
            <w:vAlign w:val="center"/>
          </w:tcPr>
          <w:p w:rsidR="009F7B5B" w:rsidRDefault="00547467">
            <w:pPr>
              <w:spacing w:line="360" w:lineRule="auto"/>
              <w:jc w:val="center"/>
              <w:rPr>
                <w:rFonts w:ascii="Times New Roman" w:eastAsia="宋体" w:hAnsi="Times New Roman" w:cstheme="minorEastAsia"/>
                <w:b/>
                <w:sz w:val="24"/>
              </w:rPr>
            </w:pPr>
            <w:r>
              <w:rPr>
                <w:rFonts w:ascii="Times New Roman" w:eastAsia="宋体" w:hAnsi="Times New Roman" w:cstheme="minorEastAsia" w:hint="eastAsia"/>
                <w:b/>
                <w:sz w:val="24"/>
              </w:rPr>
              <w:t>F1_SCORE</w:t>
            </w:r>
          </w:p>
        </w:tc>
        <w:tc>
          <w:tcPr>
            <w:tcW w:w="753" w:type="pct"/>
            <w:vAlign w:val="center"/>
          </w:tcPr>
          <w:p w:rsidR="009F7B5B" w:rsidRDefault="00547467">
            <w:pPr>
              <w:spacing w:line="360" w:lineRule="auto"/>
              <w:jc w:val="center"/>
              <w:rPr>
                <w:rFonts w:ascii="Times New Roman" w:eastAsia="宋体" w:hAnsi="Times New Roman" w:cstheme="minorEastAsia"/>
                <w:b/>
                <w:sz w:val="24"/>
              </w:rPr>
            </w:pPr>
            <w:r>
              <w:rPr>
                <w:rFonts w:ascii="Times New Roman" w:eastAsia="宋体" w:hAnsi="Times New Roman" w:cstheme="minorEastAsia" w:hint="eastAsia"/>
                <w:b/>
                <w:sz w:val="24"/>
              </w:rPr>
              <w:t>RECALL</w:t>
            </w:r>
          </w:p>
        </w:tc>
        <w:tc>
          <w:tcPr>
            <w:tcW w:w="766" w:type="pct"/>
            <w:vAlign w:val="center"/>
          </w:tcPr>
          <w:p w:rsidR="009F7B5B" w:rsidRDefault="00547467">
            <w:pPr>
              <w:spacing w:line="360" w:lineRule="auto"/>
              <w:jc w:val="center"/>
              <w:rPr>
                <w:rFonts w:ascii="Times New Roman" w:eastAsia="宋体" w:hAnsi="Times New Roman" w:cstheme="minorEastAsia"/>
                <w:b/>
                <w:sz w:val="24"/>
              </w:rPr>
            </w:pPr>
            <w:r>
              <w:rPr>
                <w:rFonts w:ascii="Times New Roman" w:eastAsia="宋体" w:hAnsi="Times New Roman" w:cstheme="minorEastAsia" w:hint="eastAsia"/>
                <w:b/>
                <w:sz w:val="24"/>
              </w:rPr>
              <w:t>PRECISION</w:t>
            </w:r>
          </w:p>
        </w:tc>
      </w:tr>
      <w:tr w:rsidR="009F7B5B">
        <w:tc>
          <w:tcPr>
            <w:tcW w:w="1226" w:type="pct"/>
          </w:tcPr>
          <w:p w:rsidR="009F7B5B" w:rsidRDefault="00547467">
            <w:pPr>
              <w:spacing w:line="360" w:lineRule="auto"/>
              <w:jc w:val="center"/>
              <w:rPr>
                <w:rFonts w:ascii="Times New Roman" w:eastAsia="宋体" w:hAnsi="Times New Roman" w:cstheme="minorEastAsia"/>
                <w:b/>
                <w:sz w:val="24"/>
              </w:rPr>
            </w:pPr>
            <w:r>
              <w:rPr>
                <w:rFonts w:ascii="Times New Roman" w:eastAsia="宋体" w:hAnsi="Times New Roman" w:cstheme="minorEastAsia" w:hint="eastAsia"/>
                <w:b/>
                <w:sz w:val="24"/>
              </w:rPr>
              <w:t>ProCF</w:t>
            </w:r>
          </w:p>
        </w:tc>
        <w:tc>
          <w:tcPr>
            <w:tcW w:w="751" w:type="pct"/>
          </w:tcPr>
          <w:p w:rsidR="009F7B5B" w:rsidRDefault="00547467">
            <w:pPr>
              <w:pStyle w:val="a3"/>
              <w:spacing w:beforeAutospacing="0" w:afterAutospacing="0" w:line="360" w:lineRule="auto"/>
              <w:rPr>
                <w:rFonts w:ascii="Times New Roman" w:eastAsia="宋体" w:hAnsi="Times New Roman"/>
              </w:rPr>
            </w:pPr>
            <w:r>
              <w:rPr>
                <w:rFonts w:ascii="Times New Roman" w:eastAsia="宋体" w:hAnsi="Times New Roman"/>
                <w:bCs/>
                <w:color w:val="000000" w:themeColor="text1"/>
                <w:kern w:val="24"/>
              </w:rPr>
              <w:t>0.574596</w:t>
            </w:r>
          </w:p>
        </w:tc>
        <w:tc>
          <w:tcPr>
            <w:tcW w:w="751" w:type="pct"/>
          </w:tcPr>
          <w:p w:rsidR="009F7B5B" w:rsidRDefault="00547467">
            <w:pPr>
              <w:pStyle w:val="a3"/>
              <w:spacing w:beforeAutospacing="0" w:afterAutospacing="0" w:line="360" w:lineRule="auto"/>
              <w:rPr>
                <w:rFonts w:ascii="Times New Roman" w:eastAsia="宋体" w:hAnsi="Times New Roman"/>
              </w:rPr>
            </w:pPr>
            <w:r>
              <w:rPr>
                <w:rFonts w:ascii="Times New Roman" w:eastAsia="宋体" w:hAnsi="Times New Roman"/>
                <w:bCs/>
                <w:color w:val="000000" w:themeColor="text1"/>
                <w:kern w:val="24"/>
              </w:rPr>
              <w:t>0.970665</w:t>
            </w:r>
          </w:p>
        </w:tc>
        <w:tc>
          <w:tcPr>
            <w:tcW w:w="754" w:type="pct"/>
          </w:tcPr>
          <w:p w:rsidR="009F7B5B" w:rsidRDefault="00547467">
            <w:pPr>
              <w:pStyle w:val="a3"/>
              <w:spacing w:beforeAutospacing="0" w:afterAutospacing="0" w:line="360" w:lineRule="auto"/>
              <w:rPr>
                <w:rFonts w:ascii="Times New Roman" w:eastAsia="宋体" w:hAnsi="Times New Roman"/>
              </w:rPr>
            </w:pPr>
            <w:r>
              <w:rPr>
                <w:rFonts w:ascii="Times New Roman" w:eastAsia="宋体" w:hAnsi="Times New Roman"/>
                <w:bCs/>
                <w:color w:val="000000" w:themeColor="text1"/>
                <w:kern w:val="24"/>
              </w:rPr>
              <w:t>0.592547</w:t>
            </w:r>
          </w:p>
        </w:tc>
        <w:tc>
          <w:tcPr>
            <w:tcW w:w="753" w:type="pct"/>
          </w:tcPr>
          <w:p w:rsidR="009F7B5B" w:rsidRDefault="00547467">
            <w:pPr>
              <w:pStyle w:val="a3"/>
              <w:spacing w:beforeAutospacing="0" w:afterAutospacing="0" w:line="360" w:lineRule="auto"/>
              <w:rPr>
                <w:rFonts w:ascii="Times New Roman" w:eastAsia="宋体" w:hAnsi="Times New Roman"/>
              </w:rPr>
            </w:pPr>
            <w:r>
              <w:rPr>
                <w:rFonts w:ascii="Times New Roman" w:eastAsia="宋体" w:hAnsi="Times New Roman"/>
                <w:bCs/>
                <w:color w:val="000000" w:themeColor="text1"/>
                <w:kern w:val="24"/>
              </w:rPr>
              <w:t>0.578014</w:t>
            </w:r>
          </w:p>
        </w:tc>
        <w:tc>
          <w:tcPr>
            <w:tcW w:w="766" w:type="pct"/>
          </w:tcPr>
          <w:p w:rsidR="009F7B5B" w:rsidRDefault="00547467">
            <w:pPr>
              <w:pStyle w:val="a3"/>
              <w:spacing w:beforeAutospacing="0" w:afterAutospacing="0" w:line="360" w:lineRule="auto"/>
              <w:rPr>
                <w:rFonts w:ascii="Times New Roman" w:eastAsia="宋体" w:hAnsi="Times New Roman"/>
              </w:rPr>
            </w:pPr>
            <w:r>
              <w:rPr>
                <w:rFonts w:ascii="Times New Roman" w:eastAsia="宋体" w:hAnsi="Times New Roman"/>
                <w:bCs/>
                <w:color w:val="000000" w:themeColor="text1"/>
                <w:kern w:val="24"/>
              </w:rPr>
              <w:t>0.609193</w:t>
            </w:r>
          </w:p>
        </w:tc>
      </w:tr>
      <w:tr w:rsidR="009F7B5B">
        <w:tc>
          <w:tcPr>
            <w:tcW w:w="1226" w:type="pct"/>
          </w:tcPr>
          <w:p w:rsidR="009F7B5B" w:rsidRDefault="00547467">
            <w:pPr>
              <w:spacing w:line="360" w:lineRule="auto"/>
              <w:jc w:val="center"/>
              <w:rPr>
                <w:rFonts w:ascii="Times New Roman" w:eastAsia="宋体" w:hAnsi="Times New Roman" w:cstheme="minorEastAsia"/>
                <w:b/>
                <w:sz w:val="24"/>
              </w:rPr>
            </w:pPr>
            <w:r>
              <w:rPr>
                <w:rFonts w:ascii="Times New Roman" w:eastAsia="宋体" w:hAnsi="Times New Roman" w:cstheme="minorEastAsia" w:hint="eastAsia"/>
                <w:b/>
                <w:sz w:val="24"/>
              </w:rPr>
              <w:t>NP</w:t>
            </w:r>
          </w:p>
        </w:tc>
        <w:tc>
          <w:tcPr>
            <w:tcW w:w="751" w:type="pct"/>
          </w:tcPr>
          <w:p w:rsidR="009F7B5B" w:rsidRDefault="00547467">
            <w:pPr>
              <w:pStyle w:val="a3"/>
              <w:spacing w:beforeAutospacing="0" w:afterAutospacing="0" w:line="360" w:lineRule="auto"/>
              <w:rPr>
                <w:rFonts w:ascii="Times New Roman" w:eastAsia="宋体" w:hAnsi="Times New Roman"/>
              </w:rPr>
            </w:pPr>
            <w:r>
              <w:rPr>
                <w:rFonts w:ascii="Times New Roman" w:eastAsia="宋体" w:hAnsi="Times New Roman"/>
                <w:bCs/>
                <w:color w:val="000000" w:themeColor="text1"/>
                <w:kern w:val="24"/>
              </w:rPr>
              <w:t>0.574659</w:t>
            </w:r>
          </w:p>
        </w:tc>
        <w:tc>
          <w:tcPr>
            <w:tcW w:w="751" w:type="pct"/>
          </w:tcPr>
          <w:p w:rsidR="009F7B5B" w:rsidRDefault="00547467">
            <w:pPr>
              <w:pStyle w:val="a3"/>
              <w:spacing w:beforeAutospacing="0" w:afterAutospacing="0" w:line="360" w:lineRule="auto"/>
              <w:rPr>
                <w:rFonts w:ascii="Times New Roman" w:eastAsia="宋体" w:hAnsi="Times New Roman"/>
              </w:rPr>
            </w:pPr>
            <w:r>
              <w:rPr>
                <w:rFonts w:ascii="Times New Roman" w:eastAsia="宋体" w:hAnsi="Times New Roman"/>
                <w:bCs/>
                <w:color w:val="000000" w:themeColor="text1"/>
                <w:kern w:val="24"/>
              </w:rPr>
              <w:t>0.970665</w:t>
            </w:r>
          </w:p>
        </w:tc>
        <w:tc>
          <w:tcPr>
            <w:tcW w:w="754" w:type="pct"/>
          </w:tcPr>
          <w:p w:rsidR="009F7B5B" w:rsidRDefault="00547467">
            <w:pPr>
              <w:pStyle w:val="a3"/>
              <w:spacing w:beforeAutospacing="0" w:afterAutospacing="0" w:line="360" w:lineRule="auto"/>
              <w:rPr>
                <w:rFonts w:ascii="Times New Roman" w:eastAsia="宋体" w:hAnsi="Times New Roman"/>
              </w:rPr>
            </w:pPr>
            <w:r>
              <w:rPr>
                <w:rFonts w:ascii="Times New Roman" w:eastAsia="宋体" w:hAnsi="Times New Roman"/>
                <w:bCs/>
                <w:color w:val="000000" w:themeColor="text1"/>
                <w:kern w:val="24"/>
              </w:rPr>
              <w:t>0.592496</w:t>
            </w:r>
          </w:p>
        </w:tc>
        <w:tc>
          <w:tcPr>
            <w:tcW w:w="753" w:type="pct"/>
          </w:tcPr>
          <w:p w:rsidR="009F7B5B" w:rsidRDefault="00547467">
            <w:pPr>
              <w:pStyle w:val="a3"/>
              <w:spacing w:beforeAutospacing="0" w:afterAutospacing="0" w:line="360" w:lineRule="auto"/>
              <w:rPr>
                <w:rFonts w:ascii="Times New Roman" w:eastAsia="宋体" w:hAnsi="Times New Roman"/>
              </w:rPr>
            </w:pPr>
            <w:r>
              <w:rPr>
                <w:rFonts w:ascii="Times New Roman" w:eastAsia="宋体" w:hAnsi="Times New Roman"/>
                <w:bCs/>
                <w:color w:val="000000" w:themeColor="text1"/>
                <w:kern w:val="24"/>
              </w:rPr>
              <w:t>0.577888</w:t>
            </w:r>
          </w:p>
        </w:tc>
        <w:tc>
          <w:tcPr>
            <w:tcW w:w="766" w:type="pct"/>
          </w:tcPr>
          <w:p w:rsidR="009F7B5B" w:rsidRDefault="00547467">
            <w:pPr>
              <w:pStyle w:val="a3"/>
              <w:spacing w:beforeAutospacing="0" w:afterAutospacing="0" w:line="360" w:lineRule="auto"/>
              <w:rPr>
                <w:rFonts w:ascii="Times New Roman" w:eastAsia="宋体" w:hAnsi="Times New Roman"/>
              </w:rPr>
            </w:pPr>
            <w:r>
              <w:rPr>
                <w:rFonts w:ascii="Times New Roman" w:eastAsia="宋体" w:hAnsi="Times New Roman"/>
                <w:bCs/>
                <w:color w:val="000000" w:themeColor="text1"/>
                <w:kern w:val="24"/>
              </w:rPr>
              <w:t>0.609199</w:t>
            </w:r>
          </w:p>
        </w:tc>
      </w:tr>
      <w:tr w:rsidR="009F7B5B">
        <w:tc>
          <w:tcPr>
            <w:tcW w:w="1226" w:type="pct"/>
          </w:tcPr>
          <w:p w:rsidR="009F7B5B" w:rsidRDefault="00547467">
            <w:pPr>
              <w:spacing w:line="360" w:lineRule="auto"/>
              <w:jc w:val="center"/>
              <w:rPr>
                <w:rFonts w:ascii="Times New Roman" w:eastAsia="宋体" w:hAnsi="Times New Roman" w:cstheme="minorEastAsia"/>
                <w:b/>
                <w:sz w:val="24"/>
              </w:rPr>
            </w:pPr>
            <w:r>
              <w:rPr>
                <w:rFonts w:ascii="Times New Roman" w:eastAsia="宋体" w:hAnsi="Times New Roman" w:cstheme="minorEastAsia" w:hint="eastAsia"/>
                <w:b/>
                <w:sz w:val="24"/>
              </w:rPr>
              <w:t>RWR(0.1)</w:t>
            </w:r>
          </w:p>
        </w:tc>
        <w:tc>
          <w:tcPr>
            <w:tcW w:w="751" w:type="pct"/>
          </w:tcPr>
          <w:p w:rsidR="009F7B5B" w:rsidRDefault="00547467">
            <w:pPr>
              <w:pStyle w:val="a3"/>
              <w:spacing w:beforeAutospacing="0" w:afterAutospacing="0" w:line="360" w:lineRule="auto"/>
              <w:rPr>
                <w:rFonts w:ascii="Times New Roman" w:eastAsia="宋体" w:hAnsi="Times New Roman"/>
              </w:rPr>
            </w:pPr>
            <w:r>
              <w:rPr>
                <w:rFonts w:ascii="Times New Roman" w:eastAsia="宋体" w:hAnsi="Times New Roman"/>
                <w:bCs/>
                <w:color w:val="000000" w:themeColor="text1"/>
                <w:kern w:val="24"/>
              </w:rPr>
              <w:t>0.548859</w:t>
            </w:r>
          </w:p>
        </w:tc>
        <w:tc>
          <w:tcPr>
            <w:tcW w:w="751" w:type="pct"/>
          </w:tcPr>
          <w:p w:rsidR="009F7B5B" w:rsidRDefault="00547467">
            <w:pPr>
              <w:pStyle w:val="a3"/>
              <w:spacing w:beforeAutospacing="0" w:afterAutospacing="0" w:line="360" w:lineRule="auto"/>
              <w:rPr>
                <w:rFonts w:ascii="Times New Roman" w:eastAsia="宋体" w:hAnsi="Times New Roman"/>
              </w:rPr>
            </w:pPr>
            <w:r>
              <w:rPr>
                <w:rFonts w:ascii="Times New Roman" w:eastAsia="宋体" w:hAnsi="Times New Roman"/>
                <w:bCs/>
                <w:color w:val="000000" w:themeColor="text1"/>
                <w:kern w:val="24"/>
              </w:rPr>
              <w:t>0.955862</w:t>
            </w:r>
          </w:p>
        </w:tc>
        <w:tc>
          <w:tcPr>
            <w:tcW w:w="754" w:type="pct"/>
          </w:tcPr>
          <w:p w:rsidR="009F7B5B" w:rsidRDefault="00547467">
            <w:pPr>
              <w:pStyle w:val="a3"/>
              <w:spacing w:beforeAutospacing="0" w:afterAutospacing="0" w:line="360" w:lineRule="auto"/>
              <w:rPr>
                <w:rFonts w:ascii="Times New Roman" w:eastAsia="宋体" w:hAnsi="Times New Roman"/>
              </w:rPr>
            </w:pPr>
            <w:r>
              <w:rPr>
                <w:rFonts w:ascii="Times New Roman" w:eastAsia="宋体" w:hAnsi="Times New Roman"/>
                <w:bCs/>
                <w:color w:val="000000" w:themeColor="text1"/>
                <w:kern w:val="24"/>
              </w:rPr>
              <w:t>0.578524</w:t>
            </w:r>
          </w:p>
        </w:tc>
        <w:tc>
          <w:tcPr>
            <w:tcW w:w="753" w:type="pct"/>
          </w:tcPr>
          <w:p w:rsidR="009F7B5B" w:rsidRDefault="00547467">
            <w:pPr>
              <w:pStyle w:val="a3"/>
              <w:spacing w:beforeAutospacing="0" w:afterAutospacing="0" w:line="360" w:lineRule="auto"/>
              <w:rPr>
                <w:rFonts w:ascii="Times New Roman" w:eastAsia="宋体" w:hAnsi="Times New Roman"/>
              </w:rPr>
            </w:pPr>
            <w:r>
              <w:rPr>
                <w:rFonts w:ascii="Times New Roman" w:eastAsia="宋体" w:hAnsi="Times New Roman"/>
                <w:bCs/>
                <w:color w:val="000000" w:themeColor="text1"/>
                <w:kern w:val="24"/>
              </w:rPr>
              <w:t>0.478951</w:t>
            </w:r>
          </w:p>
        </w:tc>
        <w:tc>
          <w:tcPr>
            <w:tcW w:w="766" w:type="pct"/>
          </w:tcPr>
          <w:p w:rsidR="009F7B5B" w:rsidRDefault="00547467">
            <w:pPr>
              <w:pStyle w:val="a3"/>
              <w:spacing w:beforeAutospacing="0" w:afterAutospacing="0" w:line="360" w:lineRule="auto"/>
              <w:rPr>
                <w:rFonts w:ascii="Times New Roman" w:eastAsia="宋体" w:hAnsi="Times New Roman"/>
              </w:rPr>
            </w:pPr>
            <w:r>
              <w:rPr>
                <w:rFonts w:ascii="Times New Roman" w:eastAsia="宋体" w:hAnsi="Times New Roman"/>
                <w:bCs/>
                <w:color w:val="000000" w:themeColor="text1"/>
                <w:kern w:val="24"/>
              </w:rPr>
              <w:t>0.741943</w:t>
            </w:r>
          </w:p>
        </w:tc>
      </w:tr>
      <w:tr w:rsidR="009F7B5B">
        <w:tc>
          <w:tcPr>
            <w:tcW w:w="1226" w:type="pct"/>
          </w:tcPr>
          <w:p w:rsidR="009F7B5B" w:rsidRDefault="00547467">
            <w:pPr>
              <w:spacing w:line="360" w:lineRule="auto"/>
              <w:jc w:val="center"/>
              <w:rPr>
                <w:rFonts w:ascii="Times New Roman" w:eastAsia="宋体" w:hAnsi="Times New Roman" w:cstheme="minorEastAsia"/>
                <w:b/>
                <w:sz w:val="24"/>
              </w:rPr>
            </w:pPr>
            <w:r>
              <w:rPr>
                <w:rFonts w:ascii="Times New Roman" w:eastAsia="宋体" w:hAnsi="Times New Roman" w:cstheme="minorEastAsia" w:hint="eastAsia"/>
                <w:b/>
                <w:sz w:val="24"/>
              </w:rPr>
              <w:t>LP (0.1)</w:t>
            </w:r>
          </w:p>
        </w:tc>
        <w:tc>
          <w:tcPr>
            <w:tcW w:w="751" w:type="pct"/>
          </w:tcPr>
          <w:p w:rsidR="009F7B5B" w:rsidRDefault="00547467">
            <w:pPr>
              <w:pStyle w:val="a3"/>
              <w:spacing w:beforeAutospacing="0" w:afterAutospacing="0" w:line="360" w:lineRule="auto"/>
              <w:rPr>
                <w:rFonts w:ascii="Times New Roman" w:eastAsia="宋体" w:hAnsi="Times New Roman"/>
              </w:rPr>
            </w:pPr>
            <w:r>
              <w:rPr>
                <w:rFonts w:ascii="Times New Roman" w:eastAsia="宋体" w:hAnsi="Times New Roman"/>
                <w:bCs/>
                <w:color w:val="000000" w:themeColor="text1"/>
                <w:kern w:val="24"/>
              </w:rPr>
              <w:t>0.582472</w:t>
            </w:r>
          </w:p>
        </w:tc>
        <w:tc>
          <w:tcPr>
            <w:tcW w:w="751" w:type="pct"/>
          </w:tcPr>
          <w:p w:rsidR="009F7B5B" w:rsidRDefault="00547467">
            <w:pPr>
              <w:pStyle w:val="a3"/>
              <w:spacing w:beforeAutospacing="0" w:afterAutospacing="0" w:line="360" w:lineRule="auto"/>
              <w:rPr>
                <w:rFonts w:ascii="Times New Roman" w:eastAsia="宋体" w:hAnsi="Times New Roman"/>
              </w:rPr>
            </w:pPr>
            <w:r>
              <w:rPr>
                <w:rFonts w:ascii="Times New Roman" w:eastAsia="宋体" w:hAnsi="Times New Roman"/>
                <w:bCs/>
                <w:color w:val="000000" w:themeColor="text1"/>
                <w:kern w:val="24"/>
              </w:rPr>
              <w:t>0.961169</w:t>
            </w:r>
          </w:p>
        </w:tc>
        <w:tc>
          <w:tcPr>
            <w:tcW w:w="754" w:type="pct"/>
          </w:tcPr>
          <w:p w:rsidR="009F7B5B" w:rsidRDefault="00547467">
            <w:pPr>
              <w:pStyle w:val="a3"/>
              <w:spacing w:beforeAutospacing="0" w:afterAutospacing="0" w:line="360" w:lineRule="auto"/>
              <w:rPr>
                <w:rFonts w:ascii="Times New Roman" w:eastAsia="宋体" w:hAnsi="Times New Roman"/>
              </w:rPr>
            </w:pPr>
            <w:r>
              <w:rPr>
                <w:rFonts w:ascii="Times New Roman" w:eastAsia="宋体" w:hAnsi="Times New Roman"/>
                <w:bCs/>
                <w:color w:val="000000" w:themeColor="text1"/>
                <w:kern w:val="24"/>
              </w:rPr>
              <w:t>0.577862</w:t>
            </w:r>
          </w:p>
        </w:tc>
        <w:tc>
          <w:tcPr>
            <w:tcW w:w="753" w:type="pct"/>
          </w:tcPr>
          <w:p w:rsidR="009F7B5B" w:rsidRDefault="00547467">
            <w:pPr>
              <w:pStyle w:val="a3"/>
              <w:spacing w:beforeAutospacing="0" w:afterAutospacing="0" w:line="360" w:lineRule="auto"/>
              <w:rPr>
                <w:rFonts w:ascii="Times New Roman" w:eastAsia="宋体" w:hAnsi="Times New Roman"/>
              </w:rPr>
            </w:pPr>
            <w:r>
              <w:rPr>
                <w:rFonts w:ascii="Times New Roman" w:eastAsia="宋体" w:hAnsi="Times New Roman"/>
                <w:bCs/>
                <w:color w:val="000000" w:themeColor="text1"/>
                <w:kern w:val="24"/>
              </w:rPr>
              <w:t>0.563273</w:t>
            </w:r>
          </w:p>
        </w:tc>
        <w:tc>
          <w:tcPr>
            <w:tcW w:w="766" w:type="pct"/>
          </w:tcPr>
          <w:p w:rsidR="009F7B5B" w:rsidRDefault="00547467">
            <w:pPr>
              <w:pStyle w:val="a3"/>
              <w:spacing w:beforeAutospacing="0" w:afterAutospacing="0" w:line="360" w:lineRule="auto"/>
              <w:rPr>
                <w:rFonts w:ascii="Times New Roman" w:eastAsia="宋体" w:hAnsi="Times New Roman"/>
              </w:rPr>
            </w:pPr>
            <w:r>
              <w:rPr>
                <w:rFonts w:ascii="Times New Roman" w:eastAsia="宋体" w:hAnsi="Times New Roman"/>
                <w:bCs/>
                <w:color w:val="000000" w:themeColor="text1"/>
                <w:kern w:val="24"/>
              </w:rPr>
              <w:t>0.596959</w:t>
            </w:r>
          </w:p>
        </w:tc>
      </w:tr>
      <w:tr w:rsidR="009F7B5B">
        <w:tc>
          <w:tcPr>
            <w:tcW w:w="1226" w:type="pct"/>
          </w:tcPr>
          <w:p w:rsidR="009F7B5B" w:rsidRDefault="00547467">
            <w:pPr>
              <w:spacing w:line="360" w:lineRule="auto"/>
              <w:jc w:val="center"/>
              <w:rPr>
                <w:rFonts w:ascii="Times New Roman" w:eastAsia="宋体" w:hAnsi="Times New Roman" w:cstheme="minorEastAsia"/>
                <w:b/>
                <w:sz w:val="24"/>
              </w:rPr>
            </w:pPr>
            <w:r>
              <w:rPr>
                <w:rFonts w:ascii="Times New Roman" w:eastAsia="宋体" w:hAnsi="Times New Roman" w:cstheme="minorEastAsia" w:hint="eastAsia"/>
                <w:b/>
                <w:sz w:val="24"/>
              </w:rPr>
              <w:t>PPDTS</w:t>
            </w:r>
          </w:p>
        </w:tc>
        <w:tc>
          <w:tcPr>
            <w:tcW w:w="751" w:type="pct"/>
          </w:tcPr>
          <w:p w:rsidR="009F7B5B" w:rsidRDefault="00547467">
            <w:pPr>
              <w:pStyle w:val="a3"/>
              <w:spacing w:beforeAutospacing="0" w:afterAutospacing="0" w:line="360" w:lineRule="auto"/>
              <w:rPr>
                <w:rFonts w:ascii="Times New Roman" w:eastAsia="宋体" w:hAnsi="Times New Roman"/>
              </w:rPr>
            </w:pPr>
            <w:r>
              <w:rPr>
                <w:rFonts w:ascii="Times New Roman" w:eastAsia="宋体" w:hAnsi="Times New Roman"/>
                <w:b/>
                <w:bCs/>
                <w:color w:val="000000" w:themeColor="text1"/>
                <w:kern w:val="24"/>
              </w:rPr>
              <w:t>0.780761</w:t>
            </w:r>
          </w:p>
        </w:tc>
        <w:tc>
          <w:tcPr>
            <w:tcW w:w="751" w:type="pct"/>
          </w:tcPr>
          <w:p w:rsidR="009F7B5B" w:rsidRDefault="00547467">
            <w:pPr>
              <w:pStyle w:val="a3"/>
              <w:spacing w:beforeAutospacing="0" w:afterAutospacing="0" w:line="360" w:lineRule="auto"/>
              <w:rPr>
                <w:rFonts w:ascii="Times New Roman" w:eastAsia="宋体" w:hAnsi="Times New Roman"/>
              </w:rPr>
            </w:pPr>
            <w:r>
              <w:rPr>
                <w:rFonts w:ascii="Times New Roman" w:eastAsia="宋体" w:hAnsi="Times New Roman"/>
                <w:b/>
                <w:bCs/>
                <w:color w:val="000000" w:themeColor="text1"/>
                <w:kern w:val="24"/>
              </w:rPr>
              <w:t>0.974878</w:t>
            </w:r>
          </w:p>
        </w:tc>
        <w:tc>
          <w:tcPr>
            <w:tcW w:w="754" w:type="pct"/>
          </w:tcPr>
          <w:p w:rsidR="009F7B5B" w:rsidRDefault="00547467">
            <w:pPr>
              <w:pStyle w:val="a3"/>
              <w:spacing w:beforeAutospacing="0" w:afterAutospacing="0" w:line="360" w:lineRule="auto"/>
              <w:rPr>
                <w:rFonts w:ascii="Times New Roman" w:eastAsia="宋体" w:hAnsi="Times New Roman"/>
              </w:rPr>
            </w:pPr>
            <w:r>
              <w:rPr>
                <w:rFonts w:ascii="Times New Roman" w:eastAsia="宋体" w:hAnsi="Times New Roman"/>
                <w:b/>
                <w:bCs/>
                <w:color w:val="000000" w:themeColor="text1"/>
                <w:kern w:val="24"/>
              </w:rPr>
              <w:t>0.758846</w:t>
            </w:r>
          </w:p>
        </w:tc>
        <w:tc>
          <w:tcPr>
            <w:tcW w:w="753" w:type="pct"/>
          </w:tcPr>
          <w:p w:rsidR="009F7B5B" w:rsidRDefault="00547467">
            <w:pPr>
              <w:pStyle w:val="a3"/>
              <w:spacing w:beforeAutospacing="0" w:afterAutospacing="0" w:line="360" w:lineRule="auto"/>
              <w:rPr>
                <w:rFonts w:ascii="Times New Roman" w:eastAsia="宋体" w:hAnsi="Times New Roman"/>
              </w:rPr>
            </w:pPr>
            <w:r>
              <w:rPr>
                <w:rFonts w:ascii="Times New Roman" w:eastAsia="宋体" w:hAnsi="Times New Roman"/>
                <w:b/>
                <w:bCs/>
                <w:color w:val="000000" w:themeColor="text1"/>
                <w:kern w:val="24"/>
              </w:rPr>
              <w:t>0.725547</w:t>
            </w:r>
          </w:p>
        </w:tc>
        <w:tc>
          <w:tcPr>
            <w:tcW w:w="766" w:type="pct"/>
          </w:tcPr>
          <w:p w:rsidR="009F7B5B" w:rsidRDefault="00547467">
            <w:pPr>
              <w:pStyle w:val="a3"/>
              <w:spacing w:beforeAutospacing="0" w:afterAutospacing="0" w:line="360" w:lineRule="auto"/>
              <w:rPr>
                <w:rFonts w:ascii="Times New Roman" w:eastAsia="宋体" w:hAnsi="Times New Roman"/>
              </w:rPr>
            </w:pPr>
            <w:r>
              <w:rPr>
                <w:rFonts w:ascii="Times New Roman" w:eastAsia="宋体" w:hAnsi="Times New Roman"/>
                <w:b/>
                <w:bCs/>
                <w:color w:val="000000" w:themeColor="text1"/>
                <w:kern w:val="24"/>
              </w:rPr>
              <w:t>0.795864</w:t>
            </w:r>
          </w:p>
        </w:tc>
      </w:tr>
    </w:tbl>
    <w:p w:rsidR="009F7B5B" w:rsidRDefault="009F7B5B" w:rsidP="00685B88">
      <w:pPr>
        <w:rPr>
          <w:rFonts w:ascii="Times New Roman" w:hAnsi="Times New Roman" w:cs="Times New Roman" w:hint="eastAsia"/>
        </w:rPr>
      </w:pPr>
    </w:p>
    <w:sectPr w:rsidR="009F7B5B" w:rsidSect="00DE3F24">
      <w:pgSz w:w="11906" w:h="16838"/>
      <w:pgMar w:top="1440" w:right="1797" w:bottom="1440" w:left="1797" w:header="851" w:footer="992" w:gutter="0"/>
      <w:lnNumType w:countBy="1" w:restart="continuous"/>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4751" w:rsidRDefault="00134751" w:rsidP="0077533B">
      <w:r>
        <w:separator/>
      </w:r>
    </w:p>
  </w:endnote>
  <w:endnote w:type="continuationSeparator" w:id="0">
    <w:p w:rsidR="00134751" w:rsidRDefault="00134751" w:rsidP="007753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4751" w:rsidRDefault="00134751" w:rsidP="0077533B">
      <w:r>
        <w:separator/>
      </w:r>
    </w:p>
  </w:footnote>
  <w:footnote w:type="continuationSeparator" w:id="0">
    <w:p w:rsidR="00134751" w:rsidRDefault="00134751" w:rsidP="0077533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13B09BC0"/>
    <w:lvl w:ilvl="0">
      <w:start w:val="1"/>
      <w:numFmt w:val="decimal"/>
      <w:lvlText w:val="%1."/>
      <w:lvlJc w:val="left"/>
      <w:pPr>
        <w:tabs>
          <w:tab w:val="num" w:pos="360"/>
        </w:tabs>
        <w:ind w:left="360" w:hangingChars="20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7B5B"/>
    <w:rsid w:val="00112C82"/>
    <w:rsid w:val="00134751"/>
    <w:rsid w:val="00547467"/>
    <w:rsid w:val="0065159E"/>
    <w:rsid w:val="0067153E"/>
    <w:rsid w:val="00685B88"/>
    <w:rsid w:val="006A56BE"/>
    <w:rsid w:val="0077533B"/>
    <w:rsid w:val="00933F24"/>
    <w:rsid w:val="009558FE"/>
    <w:rsid w:val="009E43A4"/>
    <w:rsid w:val="009F7B5B"/>
    <w:rsid w:val="00B16121"/>
    <w:rsid w:val="00C02538"/>
    <w:rsid w:val="00CE2BDD"/>
    <w:rsid w:val="00D24701"/>
    <w:rsid w:val="00DE3F24"/>
    <w:rsid w:val="08C14D12"/>
    <w:rsid w:val="2B9D3A7A"/>
    <w:rsid w:val="2FCE7417"/>
    <w:rsid w:val="38DE04EA"/>
    <w:rsid w:val="434D2A6D"/>
    <w:rsid w:val="4F6D537A"/>
    <w:rsid w:val="5F7F1DC6"/>
    <w:rsid w:val="65905A69"/>
    <w:rsid w:val="66A6295C"/>
    <w:rsid w:val="66AB35DD"/>
    <w:rsid w:val="6CA112EB"/>
    <w:rsid w:val="6F653877"/>
    <w:rsid w:val="74B51E9F"/>
    <w:rsid w:val="77E068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F9E4250A-6964-4A58-B2C4-398076804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E3F24"/>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qFormat/>
    <w:pPr>
      <w:spacing w:beforeAutospacing="1" w:afterAutospacing="1"/>
      <w:jc w:val="left"/>
    </w:pPr>
    <w:rPr>
      <w:rFonts w:cs="Times New Roman"/>
      <w:kern w:val="0"/>
      <w:sz w:val="24"/>
    </w:rPr>
  </w:style>
  <w:style w:type="table" w:styleId="a4">
    <w:name w:val="Table Grid"/>
    <w:basedOn w:val="a1"/>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01">
    <w:name w:val="font01"/>
    <w:basedOn w:val="a0"/>
    <w:qFormat/>
    <w:rPr>
      <w:rFonts w:ascii="宋体" w:eastAsia="宋体" w:hAnsi="宋体" w:cs="宋体" w:hint="eastAsia"/>
      <w:b/>
      <w:color w:val="000000"/>
      <w:sz w:val="22"/>
      <w:szCs w:val="22"/>
      <w:u w:val="none"/>
    </w:rPr>
  </w:style>
  <w:style w:type="character" w:customStyle="1" w:styleId="font51">
    <w:name w:val="font51"/>
    <w:basedOn w:val="a0"/>
    <w:qFormat/>
    <w:rPr>
      <w:rFonts w:ascii="Times New Roman" w:hAnsi="Times New Roman" w:cs="Times New Roman" w:hint="default"/>
      <w:color w:val="000000"/>
      <w:sz w:val="22"/>
      <w:szCs w:val="22"/>
      <w:u w:val="none"/>
    </w:rPr>
  </w:style>
  <w:style w:type="paragraph" w:styleId="a5">
    <w:name w:val="Balloon Text"/>
    <w:basedOn w:val="a"/>
    <w:link w:val="Char"/>
    <w:rsid w:val="00547467"/>
    <w:rPr>
      <w:sz w:val="18"/>
      <w:szCs w:val="18"/>
    </w:rPr>
  </w:style>
  <w:style w:type="character" w:customStyle="1" w:styleId="Char">
    <w:name w:val="批注框文本 Char"/>
    <w:basedOn w:val="a0"/>
    <w:link w:val="a5"/>
    <w:rsid w:val="00547467"/>
    <w:rPr>
      <w:rFonts w:asciiTheme="minorHAnsi" w:eastAsiaTheme="minorEastAsia" w:hAnsiTheme="minorHAnsi" w:cstheme="minorBidi"/>
      <w:kern w:val="2"/>
      <w:sz w:val="18"/>
      <w:szCs w:val="18"/>
    </w:rPr>
  </w:style>
  <w:style w:type="paragraph" w:styleId="a6">
    <w:name w:val="header"/>
    <w:basedOn w:val="a"/>
    <w:link w:val="Char0"/>
    <w:unhideWhenUsed/>
    <w:rsid w:val="0077533B"/>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rsid w:val="0077533B"/>
    <w:rPr>
      <w:rFonts w:asciiTheme="minorHAnsi" w:eastAsiaTheme="minorEastAsia" w:hAnsiTheme="minorHAnsi" w:cstheme="minorBidi"/>
      <w:kern w:val="2"/>
      <w:sz w:val="18"/>
      <w:szCs w:val="18"/>
    </w:rPr>
  </w:style>
  <w:style w:type="paragraph" w:styleId="a7">
    <w:name w:val="footer"/>
    <w:basedOn w:val="a"/>
    <w:link w:val="Char1"/>
    <w:unhideWhenUsed/>
    <w:rsid w:val="0077533B"/>
    <w:pPr>
      <w:tabs>
        <w:tab w:val="center" w:pos="4153"/>
        <w:tab w:val="right" w:pos="8306"/>
      </w:tabs>
      <w:snapToGrid w:val="0"/>
      <w:jc w:val="left"/>
    </w:pPr>
    <w:rPr>
      <w:sz w:val="18"/>
      <w:szCs w:val="18"/>
    </w:rPr>
  </w:style>
  <w:style w:type="character" w:customStyle="1" w:styleId="Char1">
    <w:name w:val="页脚 Char"/>
    <w:basedOn w:val="a0"/>
    <w:link w:val="a7"/>
    <w:rsid w:val="0077533B"/>
    <w:rPr>
      <w:rFonts w:asciiTheme="minorHAnsi" w:eastAsiaTheme="minorEastAsia" w:hAnsiTheme="minorHAnsi" w:cstheme="minorBidi"/>
      <w:kern w:val="2"/>
      <w:sz w:val="18"/>
      <w:szCs w:val="18"/>
    </w:rPr>
  </w:style>
  <w:style w:type="character" w:styleId="a8">
    <w:name w:val="line number"/>
    <w:basedOn w:val="a0"/>
    <w:unhideWhenUsed/>
    <w:rsid w:val="00DE3F24"/>
    <w:rPr>
      <w:rFonts w:eastAsia="Times New Roman"/>
      <w:b w:val="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iff"/><Relationship Id="rId5" Type="http://schemas.openxmlformats.org/officeDocument/2006/relationships/settings" Target="settings.xml"/><Relationship Id="rId10" Type="http://schemas.openxmlformats.org/officeDocument/2006/relationships/image" Target="media/image2.tif"/><Relationship Id="rId4" Type="http://schemas.openxmlformats.org/officeDocument/2006/relationships/styles" Target="styles.xml"/><Relationship Id="rId9" Type="http://schemas.openxmlformats.org/officeDocument/2006/relationships/image" Target="media/image1.tif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90B6452-BF2A-4686-BFF4-9F82673F9B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2</Pages>
  <Words>193</Words>
  <Characters>1102</Characters>
  <Application>Microsoft Office Word</Application>
  <DocSecurity>0</DocSecurity>
  <Lines>9</Lines>
  <Paragraphs>2</Paragraphs>
  <ScaleCrop>false</ScaleCrop>
  <Company>china</Company>
  <LinksUpToDate>false</LinksUpToDate>
  <CharactersWithSpaces>1293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htu</dc:creator>
  <cp:lastModifiedBy>Administrator</cp:lastModifiedBy>
  <cp:revision>11</cp:revision>
  <dcterms:created xsi:type="dcterms:W3CDTF">2020-11-06T12:53:00Z</dcterms:created>
  <dcterms:modified xsi:type="dcterms:W3CDTF">2021-06-06T12:47:00Z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