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F5" w:rsidRPr="009807C2" w:rsidRDefault="009807C2" w:rsidP="009807C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r w:rsidR="004A0F96" w:rsidRPr="009807C2">
        <w:rPr>
          <w:rFonts w:ascii="宋体" w:eastAsia="宋体" w:hAnsi="宋体" w:hint="eastAsia"/>
          <w:sz w:val="24"/>
          <w:szCs w:val="24"/>
        </w:rPr>
        <w:t>异常检测</w:t>
      </w:r>
    </w:p>
    <w:p w:rsidR="009807C2" w:rsidRPr="009807C2" w:rsidRDefault="009807C2" w:rsidP="009807C2">
      <w:pPr>
        <w:spacing w:line="360" w:lineRule="auto"/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（1）概述</w:t>
      </w:r>
    </w:p>
    <w:p w:rsidR="004A0F96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49024" behindDoc="0" locked="0" layoutInCell="1" allowOverlap="1" wp14:anchorId="25486D89" wp14:editId="669EDE82">
            <wp:simplePos x="0" y="0"/>
            <wp:positionH relativeFrom="column">
              <wp:posOffset>814753</wp:posOffset>
            </wp:positionH>
            <wp:positionV relativeFrom="paragraph">
              <wp:posOffset>7620</wp:posOffset>
            </wp:positionV>
            <wp:extent cx="3783685" cy="2291862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962" cy="2295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F96" w:rsidRDefault="004A0F96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A0F96" w:rsidRDefault="004A0F96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9634D" w:rsidRDefault="00B9634D" w:rsidP="00B963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使用高斯公式来判断，当概率小于</w:t>
      </w:r>
      <w:r w:rsidRPr="00B9634D">
        <w:rPr>
          <w:rFonts w:ascii="宋体" w:eastAsia="宋体" w:hAnsi="宋体"/>
          <w:position w:val="-6"/>
          <w:sz w:val="24"/>
          <w:szCs w:val="24"/>
        </w:rPr>
        <w:object w:dxaOrig="20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3pt;height:10.7pt" o:ole="">
            <v:imagedata r:id="rId8" o:title=""/>
          </v:shape>
          <o:OLEObject Type="Embed" ProgID="Equation.DSMT4" ShapeID="_x0000_i1025" DrawAspect="Content" ObjectID="_1615115576" r:id="rId9"/>
        </w:object>
      </w:r>
      <w:r>
        <w:rPr>
          <w:rFonts w:ascii="宋体" w:eastAsia="宋体" w:hAnsi="宋体" w:hint="eastAsia"/>
          <w:sz w:val="24"/>
          <w:szCs w:val="24"/>
        </w:rPr>
        <w:t>时，可以认定该数据为异常点。</w:t>
      </w:r>
    </w:p>
    <w:p w:rsidR="00B9634D" w:rsidRDefault="00B9634D" w:rsidP="00B963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</w:t>
      </w:r>
      <w:r w:rsidRPr="00B9634D">
        <w:rPr>
          <w:rFonts w:ascii="宋体" w:eastAsia="宋体" w:hAnsi="宋体"/>
          <w:position w:val="-6"/>
          <w:sz w:val="24"/>
          <w:szCs w:val="24"/>
        </w:rPr>
        <w:object w:dxaOrig="200" w:dyaOrig="220">
          <v:shape id="_x0000_i1026" type="#_x0000_t75" style="width:10.3pt;height:10.7pt" o:ole="">
            <v:imagedata r:id="rId8" o:title=""/>
          </v:shape>
          <o:OLEObject Type="Embed" ProgID="Equation.DSMT4" ShapeID="_x0000_i1026" DrawAspect="Content" ObjectID="_1615115577" r:id="rId10"/>
        </w:object>
      </w:r>
      <w:r>
        <w:rPr>
          <w:rFonts w:ascii="宋体" w:eastAsia="宋体" w:hAnsi="宋体" w:hint="eastAsia"/>
          <w:sz w:val="24"/>
          <w:szCs w:val="24"/>
        </w:rPr>
        <w:t>都比较小，eg：</w:t>
      </w:r>
      <w:r w:rsidRPr="00B9634D">
        <w:rPr>
          <w:rFonts w:ascii="宋体" w:eastAsia="宋体" w:hAnsi="宋体"/>
          <w:position w:val="-6"/>
          <w:sz w:val="24"/>
          <w:szCs w:val="24"/>
        </w:rPr>
        <w:object w:dxaOrig="760" w:dyaOrig="279">
          <v:shape id="_x0000_i1027" type="#_x0000_t75" style="width:37.7pt;height:13.7pt" o:ole="">
            <v:imagedata r:id="rId11" o:title=""/>
          </v:shape>
          <o:OLEObject Type="Embed" ProgID="Equation.DSMT4" ShapeID="_x0000_i1027" DrawAspect="Content" ObjectID="_1615115578" r:id="rId12"/>
        </w:object>
      </w:r>
    </w:p>
    <w:p w:rsidR="009807C2" w:rsidRDefault="009807C2" w:rsidP="00B963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9807C2" w:rsidRDefault="009807C2" w:rsidP="00B963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（2）区别</w:t>
      </w:r>
    </w:p>
    <w:p w:rsidR="00B5719B" w:rsidRDefault="009807C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-195</wp:posOffset>
            </wp:positionH>
            <wp:positionV relativeFrom="paragraph">
              <wp:posOffset>7327</wp:posOffset>
            </wp:positionV>
            <wp:extent cx="5274310" cy="294259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64C" w:rsidRDefault="008E064C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64C" w:rsidRDefault="008E064C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64C" w:rsidRDefault="008E064C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64C" w:rsidRDefault="008E064C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9807C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（3）数据处理</w:t>
      </w:r>
    </w:p>
    <w:p w:rsidR="009807C2" w:rsidRDefault="009807C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若数据没有符合高斯分布，最好还是转换成高斯分布。</w:t>
      </w:r>
    </w:p>
    <w:p w:rsidR="0081691E" w:rsidRDefault="009807C2" w:rsidP="0081691E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9807C2">
        <w:rPr>
          <w:rFonts w:ascii="宋体" w:eastAsia="宋体" w:hAnsi="宋体" w:hint="eastAsia"/>
          <w:sz w:val="24"/>
          <w:szCs w:val="24"/>
        </w:rPr>
        <w:t>例如</w:t>
      </w:r>
      <w:r w:rsidR="0081691E">
        <w:rPr>
          <w:rFonts w:ascii="宋体" w:eastAsia="宋体" w:hAnsi="宋体" w:hint="eastAsia"/>
          <w:sz w:val="24"/>
          <w:szCs w:val="24"/>
        </w:rPr>
        <w:t>，</w:t>
      </w:r>
      <w:r w:rsidRPr="009807C2">
        <w:rPr>
          <w:rFonts w:ascii="宋体" w:eastAsia="宋体" w:hAnsi="宋体" w:hint="eastAsia"/>
          <w:sz w:val="24"/>
          <w:szCs w:val="24"/>
        </w:rPr>
        <w:t>使用对数函数</w:t>
      </w:r>
      <w:r w:rsidR="0081691E" w:rsidRPr="0081691E">
        <w:rPr>
          <w:rFonts w:ascii="宋体" w:eastAsia="宋体" w:hAnsi="宋体"/>
          <w:position w:val="-10"/>
          <w:sz w:val="24"/>
          <w:szCs w:val="24"/>
        </w:rPr>
        <w:object w:dxaOrig="1359" w:dyaOrig="320">
          <v:shape id="_x0000_i1028" type="#_x0000_t75" style="width:67.7pt;height:16.3pt" o:ole="">
            <v:imagedata r:id="rId14" o:title=""/>
          </v:shape>
          <o:OLEObject Type="Embed" ProgID="Equation.DSMT4" ShapeID="_x0000_i1028" DrawAspect="Content" ObjectID="_1615115579" r:id="rId15"/>
        </w:object>
      </w:r>
      <w:r w:rsidR="0081691E">
        <w:rPr>
          <w:rFonts w:ascii="宋体" w:eastAsia="宋体" w:hAnsi="宋体"/>
          <w:sz w:val="24"/>
          <w:szCs w:val="24"/>
        </w:rPr>
        <w:t xml:space="preserve"> </w:t>
      </w:r>
      <w:r w:rsidR="0081691E">
        <w:rPr>
          <w:rFonts w:ascii="宋体" w:eastAsia="宋体" w:hAnsi="宋体" w:hint="eastAsia"/>
          <w:sz w:val="24"/>
          <w:szCs w:val="24"/>
        </w:rPr>
        <w:t>，</w:t>
      </w:r>
      <w:r w:rsidRPr="009807C2">
        <w:rPr>
          <w:rFonts w:ascii="宋体" w:eastAsia="宋体" w:hAnsi="宋体"/>
          <w:sz w:val="24"/>
          <w:szCs w:val="24"/>
        </w:rPr>
        <w:t>其中</w:t>
      </w:r>
      <w:r w:rsidR="0081691E">
        <w:rPr>
          <w:rFonts w:ascii="宋体" w:eastAsia="宋体" w:hAnsi="宋体" w:hint="eastAsia"/>
          <w:sz w:val="24"/>
          <w:szCs w:val="24"/>
        </w:rPr>
        <w:t>c为非负常数；</w:t>
      </w:r>
    </w:p>
    <w:p w:rsidR="00B5719B" w:rsidRDefault="009807C2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9807C2">
        <w:rPr>
          <w:rFonts w:ascii="宋体" w:eastAsia="宋体" w:hAnsi="宋体"/>
          <w:sz w:val="24"/>
          <w:szCs w:val="24"/>
        </w:rPr>
        <w:t>或者</w:t>
      </w:r>
      <w:r w:rsidR="0081691E" w:rsidRPr="0081691E">
        <w:rPr>
          <w:rFonts w:ascii="宋体" w:eastAsia="宋体" w:hAnsi="宋体"/>
          <w:position w:val="-6"/>
          <w:sz w:val="24"/>
          <w:szCs w:val="24"/>
        </w:rPr>
        <w:object w:dxaOrig="639" w:dyaOrig="320">
          <v:shape id="_x0000_i1029" type="#_x0000_t75" style="width:31.7pt;height:16.3pt" o:ole="">
            <v:imagedata r:id="rId16" o:title=""/>
          </v:shape>
          <o:OLEObject Type="Embed" ProgID="Equation.DSMT4" ShapeID="_x0000_i1029" DrawAspect="Content" ObjectID="_1615115580" r:id="rId17"/>
        </w:object>
      </w:r>
      <w:r w:rsidRPr="009807C2">
        <w:rPr>
          <w:rFonts w:ascii="宋体" w:eastAsia="宋体" w:hAnsi="宋体"/>
          <w:sz w:val="24"/>
          <w:szCs w:val="24"/>
        </w:rPr>
        <w:t>，</w:t>
      </w:r>
      <w:r w:rsidR="0081691E">
        <w:rPr>
          <w:rFonts w:ascii="宋体" w:eastAsia="宋体" w:hAnsi="宋体" w:hint="eastAsia"/>
          <w:sz w:val="24"/>
          <w:szCs w:val="24"/>
        </w:rPr>
        <w:t>c</w:t>
      </w:r>
      <w:r w:rsidRPr="009807C2">
        <w:rPr>
          <w:rFonts w:ascii="宋体" w:eastAsia="宋体" w:hAnsi="宋体"/>
          <w:sz w:val="24"/>
          <w:szCs w:val="24"/>
        </w:rPr>
        <w:t>为 0-1 之间的一个分数</w:t>
      </w:r>
      <w:r w:rsidR="0081691E">
        <w:rPr>
          <w:rFonts w:ascii="宋体" w:eastAsia="宋体" w:hAnsi="宋体" w:hint="eastAsia"/>
          <w:sz w:val="24"/>
          <w:szCs w:val="24"/>
        </w:rPr>
        <w:t>。</w:t>
      </w:r>
    </w:p>
    <w:p w:rsidR="008E064C" w:rsidRDefault="008E064C" w:rsidP="008E064C">
      <w:pPr>
        <w:spacing w:line="360" w:lineRule="auto"/>
        <w:ind w:firstLineChars="400" w:firstLine="84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25791</wp:posOffset>
            </wp:positionV>
            <wp:extent cx="4466492" cy="1532567"/>
            <wp:effectExtent l="19050" t="1905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492" cy="1532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DE64CB" w:rsidRDefault="004B58E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2、多元高斯分布：</w:t>
      </w:r>
      <w:r w:rsidR="00B5719B">
        <w:rPr>
          <w:rFonts w:ascii="宋体" w:eastAsia="宋体" w:hAnsi="宋体" w:hint="eastAsia"/>
          <w:sz w:val="24"/>
          <w:szCs w:val="24"/>
        </w:rPr>
        <w:t>（二维变量）</w:t>
      </w:r>
      <w:r>
        <w:rPr>
          <w:rFonts w:ascii="宋体" w:eastAsia="宋体" w:hAnsi="宋体" w:hint="eastAsia"/>
          <w:sz w:val="24"/>
          <w:szCs w:val="24"/>
        </w:rPr>
        <w:t>正相关、负相关</w:t>
      </w:r>
    </w:p>
    <w:p w:rsidR="00C61F87" w:rsidRDefault="00C61F87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1）描述两个特征变量之间的关系。</w:t>
      </w: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61F87">
        <w:rPr>
          <w:rFonts w:ascii="宋体" w:eastAsia="宋体" w:hAnsi="宋体" w:hint="eastAsia"/>
          <w:sz w:val="24"/>
          <w:szCs w:val="24"/>
        </w:rPr>
        <w:t>2）</w:t>
      </w:r>
      <w:r>
        <w:rPr>
          <w:rFonts w:ascii="宋体" w:eastAsia="宋体" w:hAnsi="宋体" w:hint="eastAsia"/>
          <w:sz w:val="24"/>
          <w:szCs w:val="24"/>
        </w:rPr>
        <w:t>通过改变均值、协方差，来改变分布状态。</w:t>
      </w:r>
    </w:p>
    <w:p w:rsidR="00213A43" w:rsidRDefault="00213A43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3）使用多元高斯分布：</w:t>
      </w:r>
    </w:p>
    <w:p w:rsidR="00213A43" w:rsidRDefault="00213A43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1、需要使数据数量m</w:t>
      </w:r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10倍的特征数量（n）</w:t>
      </w:r>
    </w:p>
    <w:p w:rsidR="00213A43" w:rsidRDefault="00213A43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即：m&gt;10n</w:t>
      </w:r>
    </w:p>
    <w:p w:rsidR="00213A43" w:rsidRDefault="00213A43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2、</w:t>
      </w:r>
      <w:r w:rsidR="00EC2E09">
        <w:rPr>
          <w:rFonts w:ascii="宋体" w:eastAsia="宋体" w:hAnsi="宋体" w:hint="eastAsia"/>
          <w:sz w:val="24"/>
          <w:szCs w:val="24"/>
        </w:rPr>
        <w:t>去除</w:t>
      </w:r>
      <w:r w:rsidR="00213F84">
        <w:rPr>
          <w:rFonts w:ascii="宋体" w:eastAsia="宋体" w:hAnsi="宋体" w:hint="eastAsia"/>
          <w:sz w:val="24"/>
          <w:szCs w:val="24"/>
        </w:rPr>
        <w:t>数据冗余</w:t>
      </w:r>
    </w:p>
    <w:p w:rsidR="00213F84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1142610</wp:posOffset>
            </wp:positionH>
            <wp:positionV relativeFrom="paragraph">
              <wp:posOffset>17731</wp:posOffset>
            </wp:positionV>
            <wp:extent cx="3089031" cy="2040263"/>
            <wp:effectExtent l="19050" t="1905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031" cy="2040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F64EDA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3、多元高斯分布计算步骤：</w:t>
      </w:r>
    </w:p>
    <w:p w:rsidR="00F64EDA" w:rsidRDefault="00F64EDA" w:rsidP="00F64EDA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6192" behindDoc="0" locked="0" layoutInCell="1" allowOverlap="1" wp14:anchorId="47C601A0" wp14:editId="1239207C">
            <wp:simplePos x="0" y="0"/>
            <wp:positionH relativeFrom="column">
              <wp:posOffset>233680</wp:posOffset>
            </wp:positionH>
            <wp:positionV relativeFrom="paragraph">
              <wp:posOffset>42740</wp:posOffset>
            </wp:positionV>
            <wp:extent cx="5274310" cy="2732405"/>
            <wp:effectExtent l="19050" t="1905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2E7CB4" w:rsidP="002E7CB4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4、区别</w:t>
      </w: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Pr="00B5719B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4）高斯分布图像</w:t>
      </w:r>
    </w:p>
    <w:p w:rsidR="004B58E2" w:rsidRDefault="00F64EDA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1072" behindDoc="0" locked="0" layoutInCell="1" allowOverlap="1" wp14:anchorId="27D74F91" wp14:editId="0A143B4E">
            <wp:simplePos x="0" y="0"/>
            <wp:positionH relativeFrom="column">
              <wp:posOffset>275492</wp:posOffset>
            </wp:positionH>
            <wp:positionV relativeFrom="paragraph">
              <wp:posOffset>9379</wp:posOffset>
            </wp:positionV>
            <wp:extent cx="4542693" cy="2558704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693" cy="2558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F64EDA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2096" behindDoc="0" locked="0" layoutInCell="1" allowOverlap="1" wp14:anchorId="4533D9B5" wp14:editId="7133BB55">
            <wp:simplePos x="0" y="0"/>
            <wp:positionH relativeFrom="column">
              <wp:posOffset>303969</wp:posOffset>
            </wp:positionH>
            <wp:positionV relativeFrom="paragraph">
              <wp:posOffset>230896</wp:posOffset>
            </wp:positionV>
            <wp:extent cx="3258962" cy="260838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962" cy="260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2D4628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3、推荐系统</w:t>
      </w:r>
    </w:p>
    <w:p w:rsidR="002D4628" w:rsidRDefault="00506469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（1</w:t>
      </w:r>
      <w:r w:rsidR="00E9772E">
        <w:rPr>
          <w:rFonts w:ascii="宋体" w:eastAsia="宋体" w:hAnsi="宋体" w:hint="eastAsia"/>
          <w:sz w:val="24"/>
          <w:szCs w:val="24"/>
        </w:rPr>
        <w:t>）协同过滤</w:t>
      </w:r>
    </w:p>
    <w:p w:rsidR="002A43C1" w:rsidRDefault="002A43C1" w:rsidP="002A43C1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2A43C1">
        <w:rPr>
          <w:rFonts w:ascii="宋体" w:eastAsia="宋体" w:hAnsi="宋体" w:hint="eastAsia"/>
          <w:b/>
          <w:sz w:val="24"/>
          <w:szCs w:val="24"/>
        </w:rPr>
        <w:t>思想：</w:t>
      </w:r>
      <w:r>
        <w:rPr>
          <w:rFonts w:ascii="宋体" w:eastAsia="宋体" w:hAnsi="宋体" w:hint="eastAsia"/>
          <w:sz w:val="24"/>
          <w:szCs w:val="24"/>
        </w:rPr>
        <w:t>通过将用户和其他用户的数据进行对比来实现推荐。</w:t>
      </w:r>
    </w:p>
    <w:p w:rsidR="008F2B18" w:rsidRPr="008F2B18" w:rsidRDefault="008F2B18" w:rsidP="008F2B18">
      <w:pPr>
        <w:spacing w:line="360" w:lineRule="auto"/>
        <w:ind w:left="420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核心：</w:t>
      </w:r>
      <w:r w:rsidRPr="00FF790A">
        <w:rPr>
          <w:rFonts w:ascii="宋体" w:eastAsia="宋体" w:hAnsi="宋体" w:hint="eastAsia"/>
          <w:sz w:val="24"/>
          <w:szCs w:val="24"/>
        </w:rPr>
        <w:t>相似度计算方法</w:t>
      </w:r>
      <w:r>
        <w:rPr>
          <w:rFonts w:ascii="宋体" w:eastAsia="宋体" w:hAnsi="宋体" w:hint="eastAsia"/>
          <w:sz w:val="24"/>
          <w:szCs w:val="24"/>
        </w:rPr>
        <w:t>（见：笔记06，补充知识）</w:t>
      </w:r>
    </w:p>
    <w:p w:rsidR="00110034" w:rsidRDefault="00110034" w:rsidP="002A43C1">
      <w:pPr>
        <w:spacing w:line="360" w:lineRule="auto"/>
        <w:ind w:left="420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协同：</w:t>
      </w:r>
      <w:r w:rsidRPr="008F2B18">
        <w:rPr>
          <w:rFonts w:ascii="宋体" w:eastAsia="宋体" w:hAnsi="宋体" w:hint="eastAsia"/>
          <w:sz w:val="24"/>
          <w:szCs w:val="24"/>
        </w:rPr>
        <w:t>的意思</w:t>
      </w:r>
      <w:r w:rsidR="007462CC">
        <w:rPr>
          <w:rFonts w:ascii="宋体" w:eastAsia="宋体" w:hAnsi="宋体" w:hint="eastAsia"/>
          <w:sz w:val="24"/>
          <w:szCs w:val="24"/>
        </w:rPr>
        <w:t>——</w:t>
      </w:r>
      <w:r w:rsidRPr="008F2B18">
        <w:rPr>
          <w:rFonts w:ascii="宋体" w:eastAsia="宋体" w:hAnsi="宋体" w:hint="eastAsia"/>
          <w:sz w:val="24"/>
          <w:szCs w:val="24"/>
        </w:rPr>
        <w:t>通过用户对电影的评分，来帮助系统学习参数theta，然后使用</w:t>
      </w:r>
      <w:r w:rsidR="008F2B18" w:rsidRPr="008F2B18">
        <w:rPr>
          <w:rFonts w:ascii="宋体" w:eastAsia="宋体" w:hAnsi="宋体" w:hint="eastAsia"/>
          <w:sz w:val="24"/>
          <w:szCs w:val="24"/>
        </w:rPr>
        <w:t>习得的参数theta来评估用户的分数</w:t>
      </w:r>
      <w:r w:rsidR="008F2B18" w:rsidRPr="008F2B18">
        <w:rPr>
          <w:rFonts w:ascii="宋体" w:eastAsia="宋体" w:hAnsi="宋体"/>
          <w:sz w:val="24"/>
          <w:szCs w:val="24"/>
        </w:rPr>
        <w:t>……</w:t>
      </w:r>
      <w:r w:rsidR="008F2B18" w:rsidRPr="008F2B18">
        <w:rPr>
          <w:rFonts w:ascii="宋体" w:eastAsia="宋体" w:hAnsi="宋体" w:hint="eastAsia"/>
          <w:sz w:val="24"/>
          <w:szCs w:val="24"/>
        </w:rPr>
        <w:t>以此反复循环，使得theta达到最佳。</w:t>
      </w:r>
    </w:p>
    <w:p w:rsidR="00506469" w:rsidRDefault="00DE591B" w:rsidP="004A0F96">
      <w:pPr>
        <w:spacing w:line="360" w:lineRule="auto"/>
      </w:pPr>
      <w:r>
        <w:tab/>
      </w:r>
      <w:r>
        <w:tab/>
      </w:r>
      <w:r>
        <w:rPr>
          <w:rFonts w:hint="eastAsia"/>
        </w:rPr>
        <w:t>1、代价函数</w:t>
      </w:r>
    </w:p>
    <w:p w:rsidR="00DE591B" w:rsidRPr="005704F2" w:rsidRDefault="00DE591B" w:rsidP="004A0F96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 wp14:anchorId="68A6B020" wp14:editId="5DBFAC64">
            <wp:simplePos x="0" y="0"/>
            <wp:positionH relativeFrom="column">
              <wp:posOffset>492125</wp:posOffset>
            </wp:positionH>
            <wp:positionV relativeFrom="paragraph">
              <wp:posOffset>22567</wp:posOffset>
            </wp:positionV>
            <wp:extent cx="4284785" cy="924948"/>
            <wp:effectExtent l="19050" t="19050" r="1905" b="889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85" cy="924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DE591B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2、偏导数</w:t>
      </w:r>
    </w:p>
    <w:p w:rsidR="00DE591B" w:rsidRDefault="008E28EA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1" type="#_x0000_t62" style="position:absolute;left:0;text-align:left;margin-left:345.75pt;margin-top:22.05pt;width:91.4pt;height:48.5pt;z-index:251666432" adj="-3509,28726">
            <v:textbox>
              <w:txbxContent>
                <w:p w:rsidR="008E28EA" w:rsidRPr="008E28EA" w:rsidRDefault="008E28EA">
                  <w:pPr>
                    <w:rPr>
                      <w:rFonts w:ascii="微软雅黑" w:eastAsia="微软雅黑" w:hAnsi="微软雅黑" w:hint="eastAsia"/>
                      <w:sz w:val="15"/>
                      <w:szCs w:val="15"/>
                    </w:rPr>
                  </w:pPr>
                  <w:r w:rsidRPr="008E28EA">
                    <w:rPr>
                      <w:rFonts w:ascii="微软雅黑" w:eastAsia="微软雅黑" w:hAnsi="微软雅黑" w:hint="eastAsia"/>
                      <w:sz w:val="15"/>
                      <w:szCs w:val="15"/>
                    </w:rPr>
                    <w:t>此处的</w:t>
                  </w:r>
                  <w:r w:rsidRPr="00A55FA2">
                    <w:rPr>
                      <w:rFonts w:ascii="微软雅黑" w:eastAsia="微软雅黑" w:hAnsi="微软雅黑" w:hint="eastAsia"/>
                      <w:b/>
                      <w:color w:val="FF0000"/>
                      <w:sz w:val="15"/>
                      <w:szCs w:val="15"/>
                    </w:rPr>
                    <w:t>r(</w:t>
                  </w:r>
                  <w:r w:rsidRPr="00A55FA2">
                    <w:rPr>
                      <w:rFonts w:ascii="微软雅黑" w:eastAsia="微软雅黑" w:hAnsi="微软雅黑"/>
                      <w:b/>
                      <w:color w:val="FF0000"/>
                      <w:sz w:val="15"/>
                      <w:szCs w:val="15"/>
                    </w:rPr>
                    <w:t>i,j)=1</w:t>
                  </w:r>
                  <w:r w:rsidRPr="008E28EA">
                    <w:rPr>
                      <w:rFonts w:ascii="微软雅黑" w:eastAsia="微软雅黑" w:hAnsi="微软雅黑" w:hint="eastAsia"/>
                      <w:sz w:val="15"/>
                      <w:szCs w:val="15"/>
                    </w:rPr>
                    <w:t>，</w:t>
                  </w:r>
                  <w:r w:rsidRPr="008E28EA">
                    <w:rPr>
                      <w:rFonts w:ascii="微软雅黑" w:eastAsia="微软雅黑" w:hAnsi="微软雅黑"/>
                      <w:sz w:val="15"/>
                      <w:szCs w:val="15"/>
                    </w:rPr>
                    <w:t>表示</w:t>
                  </w:r>
                  <w:r w:rsidRPr="00A55FA2">
                    <w:rPr>
                      <w:rFonts w:ascii="微软雅黑" w:eastAsia="微软雅黑" w:hAnsi="微软雅黑" w:hint="eastAsia"/>
                      <w:b/>
                      <w:color w:val="FF0000"/>
                      <w:sz w:val="15"/>
                      <w:szCs w:val="15"/>
                    </w:rPr>
                    <w:t>用户</w:t>
                  </w:r>
                  <w:r w:rsidR="00FF040E" w:rsidRPr="00A55FA2">
                    <w:rPr>
                      <w:rFonts w:ascii="微软雅黑" w:eastAsia="微软雅黑" w:hAnsi="微软雅黑" w:hint="eastAsia"/>
                      <w:b/>
                      <w:color w:val="FF0000"/>
                      <w:sz w:val="15"/>
                      <w:szCs w:val="15"/>
                    </w:rPr>
                    <w:t>j</w:t>
                  </w:r>
                  <w:r w:rsidRPr="008E28EA">
                    <w:rPr>
                      <w:rFonts w:ascii="微软雅黑" w:eastAsia="微软雅黑" w:hAnsi="微软雅黑" w:hint="eastAsia"/>
                      <w:sz w:val="15"/>
                      <w:szCs w:val="15"/>
                    </w:rPr>
                    <w:t>评价过的</w:t>
                  </w:r>
                  <w:r w:rsidRPr="00A55FA2">
                    <w:rPr>
                      <w:rFonts w:ascii="微软雅黑" w:eastAsia="微软雅黑" w:hAnsi="微软雅黑" w:hint="eastAsia"/>
                      <w:b/>
                      <w:color w:val="FF0000"/>
                      <w:sz w:val="15"/>
                      <w:szCs w:val="15"/>
                    </w:rPr>
                    <w:t>电影</w:t>
                  </w:r>
                  <w:r w:rsidR="00FF040E" w:rsidRPr="00A55FA2">
                    <w:rPr>
                      <w:rFonts w:ascii="微软雅黑" w:eastAsia="微软雅黑" w:hAnsi="微软雅黑" w:hint="eastAsia"/>
                      <w:b/>
                      <w:color w:val="FF0000"/>
                      <w:sz w:val="15"/>
                      <w:szCs w:val="15"/>
                    </w:rPr>
                    <w:t>i</w:t>
                  </w:r>
                </w:p>
              </w:txbxContent>
            </v:textbox>
          </v:shape>
        </w:pict>
      </w:r>
      <w:r w:rsidR="00DE591B">
        <w:drawing>
          <wp:anchor distT="0" distB="0" distL="114300" distR="114300" simplePos="0" relativeHeight="251648512" behindDoc="0" locked="0" layoutInCell="1" allowOverlap="1" wp14:anchorId="1D456055" wp14:editId="098D54DB">
            <wp:simplePos x="0" y="0"/>
            <wp:positionH relativeFrom="column">
              <wp:posOffset>996071</wp:posOffset>
            </wp:positionH>
            <wp:positionV relativeFrom="paragraph">
              <wp:posOffset>5911</wp:posOffset>
            </wp:positionV>
            <wp:extent cx="3276600" cy="1140460"/>
            <wp:effectExtent l="19050" t="19050" r="0" b="25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40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E591B">
        <w:rPr>
          <w:rFonts w:ascii="宋体" w:eastAsia="宋体" w:hAnsi="宋体"/>
          <w:sz w:val="24"/>
          <w:szCs w:val="24"/>
        </w:rPr>
        <w:tab/>
      </w:r>
      <w:r w:rsidR="00DE591B">
        <w:rPr>
          <w:rFonts w:ascii="宋体" w:eastAsia="宋体" w:hAnsi="宋体"/>
          <w:sz w:val="24"/>
          <w:szCs w:val="24"/>
        </w:rPr>
        <w:tab/>
      </w:r>
      <w:r w:rsidR="00DE591B">
        <w:rPr>
          <w:rFonts w:ascii="宋体" w:eastAsia="宋体" w:hAnsi="宋体"/>
          <w:sz w:val="24"/>
          <w:szCs w:val="24"/>
        </w:rPr>
        <w:tab/>
      </w: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591B" w:rsidRDefault="00DE591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5168" behindDoc="0" locked="0" layoutInCell="1" allowOverlap="1" wp14:anchorId="0DFCFCF9" wp14:editId="3D81A4C3">
            <wp:simplePos x="0" y="0"/>
            <wp:positionH relativeFrom="column">
              <wp:posOffset>345831</wp:posOffset>
            </wp:positionH>
            <wp:positionV relativeFrom="paragraph">
              <wp:posOffset>221957</wp:posOffset>
            </wp:positionV>
            <wp:extent cx="4583723" cy="1213533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723" cy="121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F2B18" w:rsidRDefault="00E26826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509612</wp:posOffset>
            </wp:positionH>
            <wp:positionV relativeFrom="paragraph">
              <wp:posOffset>282771</wp:posOffset>
            </wp:positionV>
            <wp:extent cx="4763371" cy="1963615"/>
            <wp:effectExtent l="19050" t="1905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71" cy="1963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72E">
        <w:rPr>
          <w:rFonts w:ascii="宋体" w:eastAsia="宋体" w:hAnsi="宋体"/>
          <w:sz w:val="24"/>
          <w:szCs w:val="24"/>
        </w:rPr>
        <w:tab/>
      </w:r>
      <w:r w:rsidR="00DD275E">
        <w:rPr>
          <w:rFonts w:ascii="宋体" w:eastAsia="宋体" w:hAnsi="宋体"/>
          <w:sz w:val="24"/>
          <w:szCs w:val="24"/>
        </w:rPr>
        <w:t xml:space="preserve"> </w:t>
      </w:r>
      <w:r w:rsidR="00DD275E">
        <w:rPr>
          <w:rFonts w:ascii="宋体" w:eastAsia="宋体" w:hAnsi="宋体" w:hint="eastAsia"/>
          <w:sz w:val="24"/>
          <w:szCs w:val="24"/>
        </w:rPr>
        <w:t>即：</w:t>
      </w:r>
      <w:r w:rsidR="00DD275E" w:rsidRPr="00DD275E">
        <w:rPr>
          <w:rFonts w:ascii="宋体" w:eastAsia="宋体" w:hAnsi="宋体" w:hint="eastAsia"/>
          <w:b/>
          <w:sz w:val="24"/>
          <w:szCs w:val="24"/>
        </w:rPr>
        <w:t>参数更新</w:t>
      </w:r>
      <w:r w:rsidR="00DD275E">
        <w:rPr>
          <w:rFonts w:ascii="宋体" w:eastAsia="宋体" w:hAnsi="宋体" w:hint="eastAsia"/>
          <w:sz w:val="24"/>
          <w:szCs w:val="24"/>
        </w:rPr>
        <w:t>如下所示（吴恩达视频截图）</w:t>
      </w:r>
    </w:p>
    <w:p w:rsidR="008F2B18" w:rsidRDefault="008F2B18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F2B18" w:rsidRDefault="008F2B18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F2B18" w:rsidRDefault="008F2B18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F2B18" w:rsidRDefault="008F2B18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F2B18" w:rsidRDefault="008F2B18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F2B18" w:rsidRDefault="008F2B18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F2B18" w:rsidRDefault="008F2B18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（2）协同过滤算法</w:t>
      </w:r>
    </w:p>
    <w:p w:rsidR="00E9772E" w:rsidRDefault="00DE591B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0288" behindDoc="0" locked="0" layoutInCell="1" allowOverlap="1" wp14:anchorId="319AB18B" wp14:editId="169A0022">
            <wp:simplePos x="0" y="0"/>
            <wp:positionH relativeFrom="column">
              <wp:posOffset>398585</wp:posOffset>
            </wp:positionH>
            <wp:positionV relativeFrom="paragraph">
              <wp:posOffset>21688</wp:posOffset>
            </wp:positionV>
            <wp:extent cx="4489450" cy="3130061"/>
            <wp:effectExtent l="19050" t="19050" r="635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13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C5BE9" w:rsidRDefault="008C5BE9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 w:rsidRPr="00A55FA2">
        <w:rPr>
          <w:rFonts w:ascii="宋体" w:eastAsia="宋体" w:hAnsi="宋体" w:hint="eastAsia"/>
          <w:b/>
          <w:sz w:val="24"/>
          <w:szCs w:val="24"/>
        </w:rPr>
        <w:t>附：</w:t>
      </w:r>
      <w:r>
        <w:rPr>
          <w:rFonts w:ascii="宋体" w:eastAsia="宋体" w:hAnsi="宋体" w:hint="eastAsia"/>
          <w:sz w:val="24"/>
          <w:szCs w:val="24"/>
        </w:rPr>
        <w:t>（参数名：位置、含义）</w:t>
      </w:r>
    </w:p>
    <w:p w:rsidR="00A55FA2" w:rsidRDefault="0057407F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402408</wp:posOffset>
            </wp:positionH>
            <wp:positionV relativeFrom="paragraph">
              <wp:posOffset>27940</wp:posOffset>
            </wp:positionV>
            <wp:extent cx="4506686" cy="1487760"/>
            <wp:effectExtent l="19050" t="1905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686" cy="148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AE6349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drawing>
          <wp:anchor distT="0" distB="0" distL="114300" distR="114300" simplePos="0" relativeHeight="251651584" behindDoc="0" locked="0" layoutInCell="1" allowOverlap="1" wp14:anchorId="30158B13" wp14:editId="45852647">
            <wp:simplePos x="0" y="0"/>
            <wp:positionH relativeFrom="column">
              <wp:posOffset>266700</wp:posOffset>
            </wp:positionH>
            <wp:positionV relativeFrom="paragraph">
              <wp:posOffset>-21031563</wp:posOffset>
            </wp:positionV>
            <wp:extent cx="5274310" cy="233680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6469" w:rsidRDefault="00506469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（3</w:t>
      </w:r>
      <w:r w:rsidR="00FE78F2">
        <w:rPr>
          <w:rFonts w:ascii="宋体" w:eastAsia="宋体" w:hAnsi="宋体" w:hint="eastAsia"/>
          <w:sz w:val="24"/>
          <w:szCs w:val="24"/>
        </w:rPr>
        <w:t>）</w:t>
      </w:r>
      <w:r w:rsidR="00FE78F2" w:rsidRPr="003407B8">
        <w:rPr>
          <w:rFonts w:ascii="宋体" w:eastAsia="宋体" w:hAnsi="宋体" w:hint="eastAsia"/>
          <w:b/>
          <w:sz w:val="24"/>
          <w:szCs w:val="24"/>
        </w:rPr>
        <w:t>均值归一化</w:t>
      </w:r>
      <w:r w:rsidR="00543752">
        <w:rPr>
          <w:rFonts w:ascii="宋体" w:eastAsia="宋体" w:hAnsi="宋体" w:hint="eastAsia"/>
          <w:sz w:val="24"/>
          <w:szCs w:val="24"/>
        </w:rPr>
        <w:t>：</w:t>
      </w:r>
      <w:r w:rsidR="003407B8" w:rsidRPr="003407B8">
        <w:rPr>
          <w:rFonts w:ascii="宋体" w:eastAsia="宋体" w:hAnsi="宋体" w:hint="eastAsia"/>
          <w:b/>
          <w:sz w:val="24"/>
          <w:szCs w:val="24"/>
        </w:rPr>
        <w:t>防止出现预测分数=0的情况</w:t>
      </w:r>
      <w:r w:rsidR="002A7119">
        <w:rPr>
          <w:rFonts w:ascii="宋体" w:eastAsia="宋体" w:hAnsi="宋体" w:hint="eastAsia"/>
          <w:b/>
          <w:sz w:val="24"/>
          <w:szCs w:val="24"/>
        </w:rPr>
        <w:t>，使用归一化后的数据进行预测分数</w:t>
      </w:r>
    </w:p>
    <w:p w:rsidR="008B47E5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293077</wp:posOffset>
            </wp:positionH>
            <wp:positionV relativeFrom="paragraph">
              <wp:posOffset>8207</wp:posOffset>
            </wp:positionV>
            <wp:extent cx="5274310" cy="2259965"/>
            <wp:effectExtent l="19050" t="19050" r="2540" b="698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302986</wp:posOffset>
            </wp:positionH>
            <wp:positionV relativeFrom="paragraph">
              <wp:posOffset>197576</wp:posOffset>
            </wp:positionV>
            <wp:extent cx="5274310" cy="2601595"/>
            <wp:effectExtent l="19050" t="19050" r="2540" b="825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F2B18" w:rsidRDefault="000323E4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FE78F2" w:rsidRDefault="00FE78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E78F2" w:rsidRDefault="00FE78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E78F2" w:rsidRDefault="00FE78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FE78F2" w:rsidRDefault="00FE78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E78F2" w:rsidRDefault="00FE78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E78F2" w:rsidRDefault="00FE78F2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8F2B18" w:rsidRDefault="00B439BD" w:rsidP="00B439B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（4）预测评分：</w:t>
      </w:r>
      <w:r w:rsidR="00EA185D">
        <w:rPr>
          <w:rFonts w:ascii="宋体" w:eastAsia="宋体" w:hAnsi="宋体" w:hint="eastAsia"/>
          <w:sz w:val="24"/>
          <w:szCs w:val="24"/>
        </w:rPr>
        <w:t>向量化——</w:t>
      </w:r>
      <w:bookmarkStart w:id="0" w:name="_GoBack"/>
      <w:bookmarkEnd w:id="0"/>
      <w:r w:rsidR="00EA185D">
        <w:rPr>
          <w:rFonts w:ascii="宋体" w:eastAsia="宋体" w:hAnsi="宋体" w:hint="eastAsia"/>
          <w:sz w:val="24"/>
          <w:szCs w:val="24"/>
        </w:rPr>
        <w:t>低秩矩阵分解</w:t>
      </w:r>
    </w:p>
    <w:p w:rsidR="00B439BD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292916</wp:posOffset>
            </wp:positionH>
            <wp:positionV relativeFrom="paragraph">
              <wp:posOffset>21590</wp:posOffset>
            </wp:positionV>
            <wp:extent cx="5274310" cy="1490980"/>
            <wp:effectExtent l="19050" t="1905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439BD" w:rsidRDefault="00B439BD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439BD" w:rsidRDefault="00B439BD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439BD" w:rsidRDefault="00B439BD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E78F2" w:rsidRDefault="00FE78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93143" w:rsidRDefault="00493143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55FA2" w:rsidRDefault="00A55FA2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8B47E5" w:rsidRDefault="000323E4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  </w:t>
      </w:r>
      <w:r>
        <w:rPr>
          <w:rFonts w:ascii="宋体" w:eastAsia="宋体" w:hAnsi="宋体" w:hint="eastAsia"/>
          <w:sz w:val="24"/>
          <w:szCs w:val="24"/>
        </w:rPr>
        <w:t>（</w:t>
      </w:r>
      <w:r w:rsidR="00B439BD"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）SVD在推荐系统中的应用</w:t>
      </w:r>
    </w:p>
    <w:p w:rsidR="000323E4" w:rsidRDefault="000323E4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DC5CB5">
        <w:rPr>
          <w:rFonts w:ascii="宋体" w:eastAsia="宋体" w:hAnsi="宋体" w:hint="eastAsia"/>
          <w:sz w:val="24"/>
          <w:szCs w:val="24"/>
        </w:rPr>
        <w:t>先</w:t>
      </w:r>
      <w:r>
        <w:rPr>
          <w:rFonts w:ascii="宋体" w:eastAsia="宋体" w:hAnsi="宋体" w:hint="eastAsia"/>
          <w:sz w:val="24"/>
          <w:szCs w:val="24"/>
        </w:rPr>
        <w:t>使用</w:t>
      </w:r>
      <w:r w:rsidRPr="003F28E6">
        <w:rPr>
          <w:rFonts w:ascii="宋体" w:eastAsia="宋体" w:hAnsi="宋体" w:hint="eastAsia"/>
          <w:b/>
          <w:sz w:val="24"/>
          <w:szCs w:val="24"/>
        </w:rPr>
        <w:t>SVD</w:t>
      </w:r>
      <w:r>
        <w:rPr>
          <w:rFonts w:ascii="宋体" w:eastAsia="宋体" w:hAnsi="宋体" w:hint="eastAsia"/>
          <w:sz w:val="24"/>
          <w:szCs w:val="24"/>
        </w:rPr>
        <w:t>来对数据进行</w:t>
      </w:r>
      <w:r w:rsidRPr="003F28E6">
        <w:rPr>
          <w:rFonts w:ascii="宋体" w:eastAsia="宋体" w:hAnsi="宋体" w:hint="eastAsia"/>
          <w:b/>
          <w:sz w:val="24"/>
          <w:szCs w:val="24"/>
        </w:rPr>
        <w:t>降维</w:t>
      </w:r>
      <w:r w:rsidR="00625ED8">
        <w:rPr>
          <w:rFonts w:ascii="宋体" w:eastAsia="宋体" w:hAnsi="宋体" w:hint="eastAsia"/>
          <w:sz w:val="24"/>
          <w:szCs w:val="24"/>
        </w:rPr>
        <w:t>，</w:t>
      </w:r>
      <w:r w:rsidR="00DC5CB5">
        <w:rPr>
          <w:rFonts w:ascii="宋体" w:eastAsia="宋体" w:hAnsi="宋体" w:hint="eastAsia"/>
          <w:sz w:val="24"/>
          <w:szCs w:val="24"/>
        </w:rPr>
        <w:t>然后进行</w:t>
      </w:r>
      <w:r w:rsidR="00DC5CB5" w:rsidRPr="003F28E6">
        <w:rPr>
          <w:rFonts w:ascii="宋体" w:eastAsia="宋体" w:hAnsi="宋体" w:hint="eastAsia"/>
          <w:b/>
          <w:sz w:val="24"/>
          <w:szCs w:val="24"/>
        </w:rPr>
        <w:t>相似度计算</w:t>
      </w:r>
      <w:r w:rsidR="00DC5CB5">
        <w:rPr>
          <w:rFonts w:ascii="宋体" w:eastAsia="宋体" w:hAnsi="宋体" w:hint="eastAsia"/>
          <w:sz w:val="24"/>
          <w:szCs w:val="24"/>
        </w:rPr>
        <w:t>，</w:t>
      </w:r>
      <w:r w:rsidR="00625ED8">
        <w:rPr>
          <w:rFonts w:ascii="宋体" w:eastAsia="宋体" w:hAnsi="宋体" w:hint="eastAsia"/>
          <w:sz w:val="24"/>
          <w:szCs w:val="24"/>
        </w:rPr>
        <w:t>提高推荐效果</w:t>
      </w:r>
      <w:r w:rsidR="0052012B">
        <w:rPr>
          <w:rFonts w:ascii="宋体" w:eastAsia="宋体" w:hAnsi="宋体" w:hint="eastAsia"/>
          <w:sz w:val="24"/>
          <w:szCs w:val="24"/>
        </w:rPr>
        <w:t>。</w:t>
      </w:r>
    </w:p>
    <w:p w:rsidR="000323E4" w:rsidRDefault="000323E4" w:rsidP="000323E4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关于奇异值个数</w:t>
      </w:r>
      <w:r w:rsidR="006F3D3A"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的选择：</w:t>
      </w:r>
    </w:p>
    <w:p w:rsidR="000323E4" w:rsidRDefault="000323E4" w:rsidP="000323E4">
      <w:pPr>
        <w:spacing w:line="360" w:lineRule="auto"/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在进行SVD分解后，求解保留奇异值矩阵90%的能量信息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--即：</w:t>
      </w:r>
    </w:p>
    <w:p w:rsidR="000323E4" w:rsidRDefault="000323E4" w:rsidP="000323E4">
      <w:pPr>
        <w:spacing w:line="360" w:lineRule="auto"/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先将奇异值求平方，再进行</w:t>
      </w:r>
    </w:p>
    <w:p w:rsidR="000323E4" w:rsidRDefault="000323E4" w:rsidP="000323E4">
      <w:pPr>
        <w:spacing w:line="360" w:lineRule="auto"/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求：（n个奇异值平方和）/（所有奇异值平方和）≥90%，即得到n。</w:t>
      </w:r>
    </w:p>
    <w:p w:rsidR="008B47E5" w:rsidRPr="000323E4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A0F96" w:rsidRDefault="004A0F96"/>
    <w:sectPr w:rsidR="004A0F96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002F" w:rsidRDefault="007C002F" w:rsidP="00AE6349">
      <w:r>
        <w:separator/>
      </w:r>
    </w:p>
  </w:endnote>
  <w:endnote w:type="continuationSeparator" w:id="0">
    <w:p w:rsidR="007C002F" w:rsidRDefault="007C002F" w:rsidP="00AE6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002F" w:rsidRDefault="007C002F" w:rsidP="00AE6349">
      <w:r>
        <w:separator/>
      </w:r>
    </w:p>
  </w:footnote>
  <w:footnote w:type="continuationSeparator" w:id="0">
    <w:p w:rsidR="007C002F" w:rsidRDefault="007C002F" w:rsidP="00AE6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73C73"/>
    <w:multiLevelType w:val="hybridMultilevel"/>
    <w:tmpl w:val="D52221F2"/>
    <w:lvl w:ilvl="0" w:tplc="233AD8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8E83B16"/>
    <w:multiLevelType w:val="hybridMultilevel"/>
    <w:tmpl w:val="89A4D310"/>
    <w:lvl w:ilvl="0" w:tplc="B92EAD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B28D7"/>
    <w:rsid w:val="000323E4"/>
    <w:rsid w:val="00110034"/>
    <w:rsid w:val="00181F80"/>
    <w:rsid w:val="001D63A1"/>
    <w:rsid w:val="00213A43"/>
    <w:rsid w:val="00213F84"/>
    <w:rsid w:val="002A43C1"/>
    <w:rsid w:val="002A7119"/>
    <w:rsid w:val="002D4628"/>
    <w:rsid w:val="002E7CB4"/>
    <w:rsid w:val="003407B8"/>
    <w:rsid w:val="003F28E6"/>
    <w:rsid w:val="00493143"/>
    <w:rsid w:val="004A0F96"/>
    <w:rsid w:val="004B58E2"/>
    <w:rsid w:val="004D1573"/>
    <w:rsid w:val="0050472C"/>
    <w:rsid w:val="00506469"/>
    <w:rsid w:val="0052012B"/>
    <w:rsid w:val="00543752"/>
    <w:rsid w:val="005704F2"/>
    <w:rsid w:val="0057407F"/>
    <w:rsid w:val="005D5940"/>
    <w:rsid w:val="006132A2"/>
    <w:rsid w:val="00625ED8"/>
    <w:rsid w:val="00675001"/>
    <w:rsid w:val="006F3D3A"/>
    <w:rsid w:val="007462CC"/>
    <w:rsid w:val="007633AA"/>
    <w:rsid w:val="007C002F"/>
    <w:rsid w:val="007D3D75"/>
    <w:rsid w:val="0081691E"/>
    <w:rsid w:val="008B47E5"/>
    <w:rsid w:val="008C5BE9"/>
    <w:rsid w:val="008D18D8"/>
    <w:rsid w:val="008E064C"/>
    <w:rsid w:val="008E28EA"/>
    <w:rsid w:val="008F2B18"/>
    <w:rsid w:val="009807C2"/>
    <w:rsid w:val="009821DD"/>
    <w:rsid w:val="009B3BD3"/>
    <w:rsid w:val="00A113B2"/>
    <w:rsid w:val="00A55FA2"/>
    <w:rsid w:val="00AB39C2"/>
    <w:rsid w:val="00AD454C"/>
    <w:rsid w:val="00AE28B6"/>
    <w:rsid w:val="00AE6349"/>
    <w:rsid w:val="00B439BD"/>
    <w:rsid w:val="00B5719B"/>
    <w:rsid w:val="00B9634D"/>
    <w:rsid w:val="00BB2EBD"/>
    <w:rsid w:val="00BF33F5"/>
    <w:rsid w:val="00C31802"/>
    <w:rsid w:val="00C61146"/>
    <w:rsid w:val="00C61F87"/>
    <w:rsid w:val="00CB28D7"/>
    <w:rsid w:val="00DC5CB5"/>
    <w:rsid w:val="00DD275E"/>
    <w:rsid w:val="00DE591B"/>
    <w:rsid w:val="00DE64CB"/>
    <w:rsid w:val="00E26826"/>
    <w:rsid w:val="00E9772E"/>
    <w:rsid w:val="00EA185D"/>
    <w:rsid w:val="00EC2E09"/>
    <w:rsid w:val="00EE5981"/>
    <w:rsid w:val="00EF0312"/>
    <w:rsid w:val="00F64EDA"/>
    <w:rsid w:val="00FB4E07"/>
    <w:rsid w:val="00FE78F2"/>
    <w:rsid w:val="00FF040E"/>
    <w:rsid w:val="00FF79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031"/>
      </o:rules>
    </o:shapelayout>
  </w:shapeDefaults>
  <w:decimalSymbol w:val="."/>
  <w:listSeparator w:val=","/>
  <w14:docId w14:val="09DFB259"/>
  <w15:chartTrackingRefBased/>
  <w15:docId w15:val="{2749FC14-F0D2-477E-A145-0340BA8CB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F9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E63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E6349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E63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E6349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2672</TotalTime>
  <Pages>8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56</cp:revision>
  <dcterms:created xsi:type="dcterms:W3CDTF">2018-11-22T02:20:00Z</dcterms:created>
  <dcterms:modified xsi:type="dcterms:W3CDTF">2019-03-26T06:24:00Z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