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9C7D98" w:rsidRDefault="006E4104" w:rsidP="006E4104">
      <w:pPr>
        <w:pStyle w:val="a7"/>
        <w:numPr>
          <w:ilvl w:val="0"/>
          <w:numId w:val="1"/>
        </w:numPr>
        <w:ind w:firstLineChars="0"/>
        <w:rPr>
          <w:b/>
        </w:rPr>
      </w:pPr>
      <w:r w:rsidRPr="009C7D98">
        <w:rPr>
          <w:rFonts w:hint="eastAsia"/>
          <w:b/>
        </w:rPr>
        <w:t>基本概念</w:t>
      </w:r>
    </w:p>
    <w:p w:rsidR="005C5091" w:rsidRPr="009C7D98" w:rsidRDefault="005C5091" w:rsidP="006E4104">
      <w:pPr>
        <w:pStyle w:val="a7"/>
        <w:numPr>
          <w:ilvl w:val="0"/>
          <w:numId w:val="2"/>
        </w:numPr>
        <w:ind w:firstLineChars="0"/>
        <w:rPr>
          <w:b/>
        </w:rPr>
      </w:pPr>
      <w:r w:rsidRPr="009C7D98">
        <w:rPr>
          <w:rFonts w:hint="eastAsia"/>
          <w:b/>
        </w:rPr>
        <w:t>贝叶斯公式：</w:t>
      </w:r>
      <w:r w:rsidR="00D61DF0">
        <w:rPr>
          <w:rFonts w:hint="eastAsia"/>
          <w:b/>
        </w:rPr>
        <w:t>（左式：后验概率）</w:t>
      </w:r>
    </w:p>
    <w:p w:rsidR="005C5091" w:rsidRDefault="005C5091" w:rsidP="005C5091"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978486</wp:posOffset>
            </wp:positionH>
            <wp:positionV relativeFrom="paragraph">
              <wp:posOffset>25204</wp:posOffset>
            </wp:positionV>
            <wp:extent cx="1723292" cy="3989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92" cy="39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091" w:rsidRDefault="005C5091" w:rsidP="005C5091"/>
    <w:p w:rsidR="009C7D98" w:rsidRDefault="009C7D98" w:rsidP="005C5091"/>
    <w:p w:rsidR="009C7D98" w:rsidRDefault="009C7D98" w:rsidP="000E2A3E">
      <w:pPr>
        <w:spacing w:line="440" w:lineRule="exact"/>
        <w:ind w:firstLine="360"/>
      </w:pPr>
      <w:r w:rsidRPr="009C7D98">
        <w:rPr>
          <w:rFonts w:hint="eastAsia"/>
          <w:b/>
        </w:rPr>
        <w:t>基本思想：</w:t>
      </w:r>
      <w:r>
        <w:rPr>
          <w:rFonts w:hint="eastAsia"/>
        </w:rPr>
        <w:t>将在B条件下发生A事件的概率转换为，在A条件下发生B事件的概率</w:t>
      </w:r>
    </w:p>
    <w:p w:rsidR="009C7D98" w:rsidRDefault="009C7D98" w:rsidP="000E2A3E">
      <w:pPr>
        <w:spacing w:line="440" w:lineRule="exact"/>
        <w:ind w:firstLine="36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进而使问题更加易于求解（简化问题）。</w:t>
      </w:r>
    </w:p>
    <w:p w:rsidR="006E4104" w:rsidRDefault="006E4104" w:rsidP="000E2A3E">
      <w:pPr>
        <w:spacing w:line="440" w:lineRule="exact"/>
      </w:pPr>
      <w:r>
        <w:rPr>
          <w:rFonts w:hint="eastAsia"/>
        </w:rPr>
        <w:t xml:space="preserve"> </w:t>
      </w:r>
      <w:r w:rsidR="00EE1E0C">
        <w:tab/>
      </w:r>
      <w:r w:rsidR="00EE1E0C" w:rsidRPr="00EE1E0C">
        <w:rPr>
          <w:rFonts w:hint="eastAsia"/>
          <w:b/>
          <w:color w:val="FF0000"/>
        </w:rPr>
        <w:t>（注：朴素贝叶斯</w:t>
      </w:r>
      <w:r w:rsidR="00EE1E0C">
        <w:rPr>
          <w:rFonts w:hint="eastAsia"/>
        </w:rPr>
        <w:t>：假设特征之间都是相互独立、互不影响的）</w:t>
      </w:r>
    </w:p>
    <w:p w:rsidR="006E4104" w:rsidRPr="00E10F07" w:rsidRDefault="00E10F07" w:rsidP="000E2A3E">
      <w:pPr>
        <w:pStyle w:val="a7"/>
        <w:numPr>
          <w:ilvl w:val="0"/>
          <w:numId w:val="2"/>
        </w:numPr>
        <w:spacing w:line="440" w:lineRule="exact"/>
        <w:ind w:firstLineChars="0"/>
        <w:rPr>
          <w:b/>
        </w:rPr>
      </w:pPr>
      <w:r w:rsidRPr="00E10F07">
        <w:rPr>
          <w:rFonts w:hint="eastAsia"/>
          <w:b/>
        </w:rPr>
        <w:t>模型比较理论：</w:t>
      </w:r>
    </w:p>
    <w:p w:rsidR="002F2E50" w:rsidRDefault="00E10F07" w:rsidP="000E2A3E">
      <w:pPr>
        <w:pStyle w:val="a7"/>
        <w:numPr>
          <w:ilvl w:val="0"/>
          <w:numId w:val="3"/>
        </w:numPr>
        <w:spacing w:line="440" w:lineRule="exact"/>
        <w:ind w:firstLineChars="0"/>
      </w:pPr>
      <w:r w:rsidRPr="002F2E50">
        <w:rPr>
          <w:rFonts w:hint="eastAsia"/>
          <w:b/>
        </w:rPr>
        <w:t>最大似然估计：</w:t>
      </w:r>
      <w:r>
        <w:rPr>
          <w:rFonts w:hint="eastAsia"/>
        </w:rPr>
        <w:t>最符合观测数据的最有优势，即：P(</w:t>
      </w:r>
      <w:r>
        <w:t>B | A)</w:t>
      </w:r>
      <w:r>
        <w:rPr>
          <w:rFonts w:hint="eastAsia"/>
        </w:rPr>
        <w:t>最大的</w:t>
      </w:r>
      <w:r w:rsidR="002F2E50">
        <w:rPr>
          <w:rFonts w:hint="eastAsia"/>
        </w:rPr>
        <w:t>，</w:t>
      </w:r>
    </w:p>
    <w:p w:rsidR="00E10F07" w:rsidRDefault="002F2E50" w:rsidP="000E2A3E">
      <w:pPr>
        <w:pStyle w:val="a7"/>
        <w:spacing w:line="440" w:lineRule="exact"/>
        <w:ind w:left="1080" w:firstLineChars="600" w:firstLine="1260"/>
      </w:pPr>
      <w:r>
        <w:rPr>
          <w:rFonts w:hint="eastAsia"/>
        </w:rPr>
        <w:t>一般取对数形式。</w:t>
      </w:r>
    </w:p>
    <w:p w:rsidR="002F2E50" w:rsidRDefault="002F2E50" w:rsidP="000E2A3E">
      <w:pPr>
        <w:pStyle w:val="a7"/>
        <w:numPr>
          <w:ilvl w:val="0"/>
          <w:numId w:val="3"/>
        </w:numPr>
        <w:spacing w:line="440" w:lineRule="exact"/>
        <w:ind w:firstLineChars="0"/>
      </w:pPr>
      <w:r w:rsidRPr="002F2E50">
        <w:rPr>
          <w:rFonts w:hint="eastAsia"/>
          <w:b/>
        </w:rPr>
        <w:t>最大后验概率：</w:t>
      </w:r>
      <w:r>
        <w:rPr>
          <w:rFonts w:hint="eastAsia"/>
        </w:rPr>
        <w:t>使用贝叶斯公式，计算后验概率，取得</w:t>
      </w:r>
      <w:r w:rsidR="00D47CB7">
        <w:rPr>
          <w:rFonts w:hint="eastAsia"/>
        </w:rPr>
        <w:t>数值最大</w:t>
      </w:r>
      <w:r>
        <w:rPr>
          <w:rFonts w:hint="eastAsia"/>
        </w:rPr>
        <w:t>的标签=样本类别</w:t>
      </w:r>
    </w:p>
    <w:p w:rsidR="00E10F07" w:rsidRDefault="00E10F07" w:rsidP="000E2A3E">
      <w:pPr>
        <w:pStyle w:val="a7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奥卡姆剃刀：P</w:t>
      </w:r>
      <w:r>
        <w:t>(A)</w:t>
      </w:r>
      <w:r>
        <w:rPr>
          <w:rFonts w:hint="eastAsia"/>
        </w:rPr>
        <w:t>最大的模型，优势较大</w:t>
      </w:r>
      <w:r w:rsidR="0012400D">
        <w:rPr>
          <w:rFonts w:hint="eastAsia"/>
        </w:rPr>
        <w:t>（越高阶的多项式越不常见）</w:t>
      </w:r>
    </w:p>
    <w:p w:rsidR="00E10F07" w:rsidRDefault="00E10F07" w:rsidP="000E2A3E">
      <w:pPr>
        <w:pStyle w:val="a7"/>
        <w:numPr>
          <w:ilvl w:val="0"/>
          <w:numId w:val="3"/>
        </w:numPr>
        <w:spacing w:line="440" w:lineRule="exact"/>
        <w:ind w:firstLineChars="0"/>
      </w:pPr>
      <w:r>
        <w:t xml:space="preserve"> </w:t>
      </w:r>
    </w:p>
    <w:p w:rsidR="00E10F07" w:rsidRDefault="00E10F07" w:rsidP="000E2A3E">
      <w:pPr>
        <w:pStyle w:val="a7"/>
        <w:numPr>
          <w:ilvl w:val="0"/>
          <w:numId w:val="3"/>
        </w:numPr>
        <w:spacing w:line="440" w:lineRule="exact"/>
        <w:ind w:firstLineChars="0"/>
      </w:pPr>
    </w:p>
    <w:p w:rsidR="006E4104" w:rsidRPr="00D61DF0" w:rsidRDefault="00BB7537" w:rsidP="000E2A3E">
      <w:pPr>
        <w:pStyle w:val="a7"/>
        <w:numPr>
          <w:ilvl w:val="0"/>
          <w:numId w:val="2"/>
        </w:numPr>
        <w:spacing w:line="440" w:lineRule="exact"/>
        <w:ind w:firstLineChars="0"/>
        <w:rPr>
          <w:b/>
        </w:rPr>
      </w:pPr>
      <w:r w:rsidRPr="00D61DF0">
        <w:rPr>
          <w:rFonts w:hint="eastAsia"/>
          <w:b/>
        </w:rPr>
        <w:t>贝叶斯分类器3种类别：</w:t>
      </w:r>
    </w:p>
    <w:p w:rsidR="00BB7537" w:rsidRDefault="00D61DF0" w:rsidP="000E2A3E">
      <w:pPr>
        <w:pStyle w:val="a7"/>
        <w:spacing w:line="440" w:lineRule="exact"/>
        <w:ind w:left="360" w:firstLineChars="0" w:firstLine="0"/>
      </w:pPr>
      <w:r>
        <w:rPr>
          <w:rFonts w:hint="eastAsia"/>
        </w:rPr>
        <w:t>（1）</w:t>
      </w:r>
      <w:r w:rsidR="00BB7537">
        <w:rPr>
          <w:rFonts w:hint="eastAsia"/>
        </w:rPr>
        <w:t>贝叶斯分类器：直接使用贝叶斯准则函数判断</w:t>
      </w:r>
    </w:p>
    <w:p w:rsidR="00BB7537" w:rsidRDefault="00D61DF0" w:rsidP="000E2A3E">
      <w:pPr>
        <w:pStyle w:val="a7"/>
        <w:spacing w:line="440" w:lineRule="exact"/>
        <w:ind w:left="360" w:firstLineChars="0" w:firstLine="0"/>
      </w:pPr>
      <w:r>
        <w:rPr>
          <w:rFonts w:hint="eastAsia"/>
        </w:rPr>
        <w:t>（2）</w:t>
      </w:r>
      <w:r w:rsidR="00BB7537">
        <w:rPr>
          <w:rFonts w:hint="eastAsia"/>
        </w:rPr>
        <w:t>朴素贝叶斯：假设所有的属性之间都是相互独立的，简化</w:t>
      </w:r>
      <w:r>
        <w:rPr>
          <w:rFonts w:hint="eastAsia"/>
        </w:rPr>
        <w:t>联合</w:t>
      </w:r>
      <w:r w:rsidR="00BB7537">
        <w:rPr>
          <w:rFonts w:hint="eastAsia"/>
        </w:rPr>
        <w:t>概率的计算</w:t>
      </w:r>
    </w:p>
    <w:p w:rsidR="00D61DF0" w:rsidRDefault="00D61DF0" w:rsidP="000E2A3E">
      <w:pPr>
        <w:pStyle w:val="a7"/>
        <w:spacing w:line="440" w:lineRule="exact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条件概率的计算分为：离散模型、连续模型</w:t>
      </w:r>
    </w:p>
    <w:p w:rsidR="00D61DF0" w:rsidRDefault="00D61DF0" w:rsidP="000E2A3E">
      <w:pPr>
        <w:pStyle w:val="a7"/>
        <w:spacing w:line="440" w:lineRule="exact"/>
        <w:ind w:left="360" w:firstLineChars="0" w:firstLine="0"/>
      </w:pPr>
      <w:r>
        <w:rPr>
          <w:rFonts w:hint="eastAsia"/>
        </w:rPr>
        <w:t>（3）半朴素贝叶斯：</w:t>
      </w:r>
      <w:r w:rsidR="000E2A3E">
        <w:rPr>
          <w:rFonts w:hint="eastAsia"/>
        </w:rPr>
        <w:t>1、</w:t>
      </w:r>
      <w:r>
        <w:rPr>
          <w:rFonts w:hint="eastAsia"/>
        </w:rPr>
        <w:t>仅考虑一部分属性之间的独立；</w:t>
      </w:r>
    </w:p>
    <w:p w:rsidR="00D61DF0" w:rsidRDefault="00D61DF0" w:rsidP="000E2A3E">
      <w:pPr>
        <w:pStyle w:val="a7"/>
        <w:spacing w:line="440" w:lineRule="exact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 w:rsidR="000E2A3E">
        <w:rPr>
          <w:rFonts w:hint="eastAsia"/>
        </w:rPr>
        <w:t>2、</w:t>
      </w:r>
      <w:r>
        <w:rPr>
          <w:rFonts w:hint="eastAsia"/>
        </w:rPr>
        <w:t>涉及：独立依赖估计（ODE：one-dependent</w:t>
      </w:r>
      <w:r>
        <w:t xml:space="preserve"> </w:t>
      </w:r>
      <w:r>
        <w:rPr>
          <w:rFonts w:hint="eastAsia"/>
        </w:rPr>
        <w:t>Estimator），</w:t>
      </w:r>
    </w:p>
    <w:p w:rsidR="00D61DF0" w:rsidRDefault="00D61DF0" w:rsidP="000E2A3E">
      <w:pPr>
        <w:pStyle w:val="a7"/>
        <w:spacing w:line="440" w:lineRule="exact"/>
        <w:ind w:left="360" w:firstLineChars="1200" w:firstLine="2520"/>
      </w:pPr>
      <w:r>
        <w:rPr>
          <w:rFonts w:hint="eastAsia"/>
        </w:rPr>
        <w:t>也就是每个属性最多仅依赖一个其他属性。</w:t>
      </w:r>
    </w:p>
    <w:p w:rsidR="00D61DF0" w:rsidRDefault="00D61DF0" w:rsidP="000E2A3E">
      <w:pPr>
        <w:spacing w:line="440" w:lineRule="exact"/>
      </w:pPr>
      <w:r>
        <w:rPr>
          <w:rFonts w:hint="eastAsia"/>
        </w:rPr>
        <w:t xml:space="preserve"> </w:t>
      </w:r>
      <w:r>
        <w:t xml:space="preserve">                     </w:t>
      </w:r>
      <w:r w:rsidR="000E2A3E">
        <w:rPr>
          <w:rFonts w:hint="eastAsia"/>
        </w:rPr>
        <w:t>3、</w:t>
      </w:r>
      <w:r>
        <w:rPr>
          <w:rFonts w:hint="eastAsia"/>
        </w:rPr>
        <w:t>ODE的方法：NB、SPODE、TAN</w:t>
      </w:r>
    </w:p>
    <w:p w:rsidR="00D61DF0" w:rsidRPr="00D61DF0" w:rsidRDefault="00A32796" w:rsidP="000E2A3E">
      <w:pPr>
        <w:pStyle w:val="a7"/>
        <w:numPr>
          <w:ilvl w:val="0"/>
          <w:numId w:val="2"/>
        </w:numPr>
        <w:spacing w:line="440" w:lineRule="exact"/>
        <w:ind w:firstLineChars="0"/>
        <w:rPr>
          <w:b/>
        </w:rPr>
      </w:pPr>
      <w:r w:rsidRPr="00D61DF0">
        <w:rPr>
          <w:b/>
        </w:rPr>
        <w:t xml:space="preserve"> </w:t>
      </w:r>
      <w:r w:rsidR="00D61DF0" w:rsidRPr="00D61DF0">
        <w:rPr>
          <w:rFonts w:hint="eastAsia"/>
          <w:b/>
        </w:rPr>
        <w:t>贝叶斯网络：即：“信念网”，</w:t>
      </w:r>
      <w:r w:rsidR="00655E8D">
        <w:rPr>
          <w:rFonts w:hint="eastAsia"/>
          <w:b/>
        </w:rPr>
        <w:t>当成：生成模型</w:t>
      </w:r>
    </w:p>
    <w:p w:rsidR="00A32796" w:rsidRDefault="000E2A3E" w:rsidP="000E2A3E">
      <w:pPr>
        <w:pStyle w:val="a7"/>
        <w:spacing w:line="440" w:lineRule="exact"/>
        <w:ind w:left="360" w:firstLineChars="700" w:firstLine="1470"/>
      </w:pPr>
      <w:r>
        <w:rPr>
          <w:rFonts w:hint="eastAsia"/>
        </w:rPr>
        <w:t>1、</w:t>
      </w:r>
      <w:r w:rsidR="00D61DF0">
        <w:rPr>
          <w:rFonts w:hint="eastAsia"/>
        </w:rPr>
        <w:t>使用有向无环图（DAG）来刻画属性之间的关系；（也可使用道德图）</w:t>
      </w:r>
    </w:p>
    <w:p w:rsidR="00D61DF0" w:rsidRDefault="000E2A3E" w:rsidP="000E2A3E">
      <w:pPr>
        <w:pStyle w:val="a7"/>
        <w:spacing w:line="440" w:lineRule="exact"/>
        <w:ind w:left="360" w:firstLineChars="700" w:firstLine="1470"/>
      </w:pPr>
      <w:r>
        <w:rPr>
          <w:rFonts w:hint="eastAsia"/>
        </w:rPr>
        <w:t>2、</w:t>
      </w:r>
      <w:r w:rsidR="00D61DF0">
        <w:rPr>
          <w:rFonts w:hint="eastAsia"/>
        </w:rPr>
        <w:t>使用条件概率表（CPT）来描述属性的联合概率分布。</w:t>
      </w:r>
    </w:p>
    <w:p w:rsidR="00D61DF0" w:rsidRPr="00D61DF0" w:rsidRDefault="00D61DF0" w:rsidP="000E2A3E">
      <w:pPr>
        <w:pStyle w:val="a7"/>
        <w:spacing w:line="440" w:lineRule="exact"/>
        <w:ind w:left="360" w:firstLineChars="700" w:firstLine="1470"/>
      </w:pPr>
    </w:p>
    <w:p w:rsidR="00A32796" w:rsidRDefault="00456DC1" w:rsidP="000E2A3E">
      <w:pPr>
        <w:pStyle w:val="a7"/>
        <w:numPr>
          <w:ilvl w:val="0"/>
          <w:numId w:val="2"/>
        </w:numPr>
        <w:spacing w:line="440" w:lineRule="exact"/>
        <w:ind w:firstLineChars="0"/>
      </w:pPr>
      <w:r w:rsidRPr="00456DC1">
        <w:rPr>
          <w:rFonts w:hint="eastAsia"/>
          <w:b/>
        </w:rPr>
        <w:t>EM算法（expectation-maximization）：</w:t>
      </w:r>
      <w:r>
        <w:rPr>
          <w:rFonts w:hint="eastAsia"/>
        </w:rPr>
        <w:t>期望最大化算法</w:t>
      </w:r>
    </w:p>
    <w:p w:rsidR="00456DC1" w:rsidRDefault="00456DC1" w:rsidP="000E2A3E">
      <w:pPr>
        <w:pStyle w:val="a7"/>
        <w:spacing w:line="440" w:lineRule="exact"/>
        <w:ind w:left="360" w:firstLineChars="0" w:firstLine="0"/>
      </w:pPr>
      <w:r w:rsidRPr="00456DC1">
        <w:rPr>
          <w:rFonts w:hint="eastAsia"/>
          <w:b/>
        </w:rPr>
        <w:t>功能：</w:t>
      </w:r>
      <w:r>
        <w:rPr>
          <w:rFonts w:hint="eastAsia"/>
        </w:rPr>
        <w:t>用于估计参数隐变量（未观测的变量）</w:t>
      </w:r>
    </w:p>
    <w:p w:rsidR="00456DC1" w:rsidRDefault="00456DC1" w:rsidP="000E2A3E">
      <w:pPr>
        <w:pStyle w:val="a7"/>
        <w:spacing w:line="440" w:lineRule="exact"/>
        <w:ind w:left="360" w:firstLineChars="0" w:firstLine="0"/>
      </w:pPr>
      <w:r w:rsidRPr="00456DC1">
        <w:rPr>
          <w:rFonts w:hint="eastAsia"/>
          <w:b/>
        </w:rPr>
        <w:t>思想：</w:t>
      </w:r>
      <w:r w:rsidR="000E2A3E">
        <w:rPr>
          <w:rFonts w:hint="eastAsia"/>
          <w:b/>
        </w:rPr>
        <w:t>1、</w:t>
      </w:r>
      <w:r>
        <w:rPr>
          <w:rFonts w:hint="eastAsia"/>
        </w:rPr>
        <w:t>若，参数theta已知，则可根据训练数据推断出最优的隐变量Z的值（E步）</w:t>
      </w:r>
    </w:p>
    <w:p w:rsidR="00456DC1" w:rsidRDefault="00456DC1" w:rsidP="000E2A3E">
      <w:pPr>
        <w:pStyle w:val="a7"/>
        <w:spacing w:line="440" w:lineRule="exact"/>
        <w:ind w:left="360" w:firstLineChars="0" w:firstLine="0"/>
      </w:pPr>
      <w:r>
        <w:t xml:space="preserve">      </w:t>
      </w:r>
      <w:r w:rsidR="000E2A3E" w:rsidRPr="000E2A3E">
        <w:rPr>
          <w:rFonts w:hint="eastAsia"/>
          <w:b/>
        </w:rPr>
        <w:t>2、</w:t>
      </w:r>
      <w:r>
        <w:rPr>
          <w:rFonts w:hint="eastAsia"/>
        </w:rPr>
        <w:t>若，Z已知，则可对参数theta做最大似然估计（M步）</w:t>
      </w:r>
    </w:p>
    <w:p w:rsidR="00655E8D" w:rsidRDefault="00655E8D" w:rsidP="000E2A3E">
      <w:pPr>
        <w:pStyle w:val="a7"/>
        <w:spacing w:line="440" w:lineRule="exact"/>
        <w:ind w:left="360" w:firstLineChars="0" w:firstLine="0"/>
      </w:pPr>
      <w:r>
        <w:rPr>
          <w:rFonts w:hint="eastAsia"/>
        </w:rPr>
        <w:t>eg：K均值</w:t>
      </w:r>
      <w:r w:rsidR="000B3DF8">
        <w:rPr>
          <w:rFonts w:hint="eastAsia"/>
        </w:rPr>
        <w:t>聚类</w:t>
      </w:r>
      <w:r>
        <w:rPr>
          <w:rFonts w:hint="eastAsia"/>
        </w:rPr>
        <w:t>算法，就是典型的EM算法。</w:t>
      </w:r>
    </w:p>
    <w:p w:rsidR="002F2E50" w:rsidRDefault="002F2E50" w:rsidP="00456DC1">
      <w:pPr>
        <w:pStyle w:val="a7"/>
        <w:ind w:left="360" w:firstLineChars="0" w:firstLine="0"/>
      </w:pPr>
    </w:p>
    <w:p w:rsidR="002F2E50" w:rsidRPr="00A074D4" w:rsidRDefault="002F2E50" w:rsidP="000E2A3E">
      <w:pPr>
        <w:pStyle w:val="a7"/>
        <w:numPr>
          <w:ilvl w:val="0"/>
          <w:numId w:val="2"/>
        </w:numPr>
        <w:spacing w:line="440" w:lineRule="exact"/>
        <w:ind w:left="357" w:firstLineChars="0"/>
        <w:rPr>
          <w:b/>
          <w:color w:val="FF0000"/>
          <w:u w:val="thick"/>
        </w:rPr>
      </w:pPr>
      <w:r w:rsidRPr="00A074D4">
        <w:rPr>
          <w:rFonts w:hint="eastAsia"/>
          <w:b/>
          <w:color w:val="FF0000"/>
          <w:u w:val="thick"/>
        </w:rPr>
        <w:lastRenderedPageBreak/>
        <w:t>Bayes分类器的实现步骤：</w:t>
      </w:r>
    </w:p>
    <w:p w:rsidR="005F3B43" w:rsidRDefault="002F2E50" w:rsidP="00182BFC">
      <w:pPr>
        <w:pStyle w:val="a7"/>
        <w:spacing w:line="440" w:lineRule="exact"/>
        <w:ind w:left="357" w:firstLineChars="0" w:firstLine="0"/>
      </w:pPr>
      <w:r>
        <w:rPr>
          <w:rFonts w:hint="eastAsia"/>
        </w:rPr>
        <w:t>使用</w:t>
      </w:r>
      <w:r w:rsidRPr="002F2E50">
        <w:rPr>
          <w:rFonts w:hint="eastAsia"/>
          <w:b/>
          <w:color w:val="FF0000"/>
        </w:rPr>
        <w:t>最大后验概率</w:t>
      </w:r>
      <w:r>
        <w:rPr>
          <w:rFonts w:hint="eastAsia"/>
        </w:rPr>
        <w:t>判别准则：</w:t>
      </w:r>
      <w:bookmarkStart w:id="0" w:name="_GoBack"/>
      <w:bookmarkEnd w:id="0"/>
    </w:p>
    <w:p w:rsidR="002F2E50" w:rsidRDefault="002F2E50" w:rsidP="00182BFC">
      <w:pPr>
        <w:pStyle w:val="a7"/>
        <w:spacing w:line="440" w:lineRule="exact"/>
        <w:ind w:left="357" w:firstLineChars="0" w:firstLine="0"/>
        <w:rPr>
          <w:rFonts w:hint="eastAsia"/>
        </w:rPr>
      </w:pPr>
      <w:r>
        <w:rPr>
          <w:rFonts w:hint="eastAsia"/>
        </w:rPr>
        <w:t>识别MNIST手写数字</w:t>
      </w:r>
      <w:r w:rsidR="00182BFC">
        <w:rPr>
          <w:rFonts w:hint="eastAsia"/>
        </w:rPr>
        <w:t>（0-9）</w:t>
      </w:r>
      <w:r>
        <w:rPr>
          <w:rFonts w:hint="eastAsia"/>
        </w:rPr>
        <w:t>，图片像素点（5*5）=25个像素点</w:t>
      </w:r>
      <w:r w:rsidR="00182BFC">
        <w:rPr>
          <w:rFonts w:hint="eastAsia"/>
        </w:rPr>
        <w:t>，</w:t>
      </w:r>
      <w:r w:rsidR="0050735C">
        <w:rPr>
          <w:rFonts w:hint="eastAsia"/>
        </w:rPr>
        <w:t>图片已经二值化。</w:t>
      </w:r>
    </w:p>
    <w:p w:rsidR="001F71BF" w:rsidRDefault="002F2E50" w:rsidP="002F2E50">
      <w:pPr>
        <w:rPr>
          <w:rFonts w:ascii="宋体" w:eastAsia="宋体" w:hAnsi="宋体"/>
          <w:sz w:val="24"/>
          <w:szCs w:val="24"/>
        </w:rPr>
      </w:pPr>
      <w:r w:rsidRPr="001F71BF">
        <w:rPr>
          <w:rFonts w:ascii="宋体" w:eastAsia="宋体" w:hAnsi="宋体" w:hint="eastAsia"/>
          <w:b/>
          <w:sz w:val="24"/>
          <w:szCs w:val="24"/>
        </w:rPr>
        <w:t>（1）先验概率：</w:t>
      </w:r>
      <w:r w:rsidR="001F71BF" w:rsidRPr="001F71BF">
        <w:rPr>
          <w:rFonts w:ascii="宋体" w:eastAsia="宋体" w:hAnsi="宋体"/>
          <w:position w:val="-12"/>
          <w:sz w:val="24"/>
          <w:szCs w:val="24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style="width:31pt;height:18pt" o:ole="">
            <v:imagedata r:id="rId8" o:title=""/>
          </v:shape>
          <o:OLEObject Type="Embed" ProgID="Equation.DSMT4" ShapeID="_x0000_i1140" DrawAspect="Content" ObjectID="_1618729887" r:id="rId9"/>
        </w:object>
      </w:r>
      <w:r w:rsidR="00EC69BE">
        <w:rPr>
          <w:rFonts w:ascii="宋体" w:eastAsia="宋体" w:hAnsi="宋体" w:hint="eastAsia"/>
          <w:sz w:val="24"/>
          <w:szCs w:val="24"/>
        </w:rPr>
        <w:t>，使用</w:t>
      </w:r>
      <w:r w:rsidR="00EC69BE" w:rsidRPr="008716E8">
        <w:rPr>
          <w:rFonts w:ascii="宋体" w:eastAsia="宋体" w:hAnsi="宋体" w:hint="eastAsia"/>
          <w:b/>
          <w:sz w:val="24"/>
          <w:szCs w:val="24"/>
        </w:rPr>
        <w:t>训练数据</w:t>
      </w:r>
      <w:r w:rsidR="00EC69BE">
        <w:rPr>
          <w:rFonts w:ascii="宋体" w:eastAsia="宋体" w:hAnsi="宋体" w:hint="eastAsia"/>
          <w:sz w:val="24"/>
          <w:szCs w:val="24"/>
        </w:rPr>
        <w:t>计算先验概率</w:t>
      </w:r>
    </w:p>
    <w:p w:rsidR="002F2E50" w:rsidRPr="002F2E50" w:rsidRDefault="002F2E50" w:rsidP="001F71BF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C1078F">
        <w:rPr>
          <w:position w:val="-24"/>
        </w:rPr>
        <w:object w:dxaOrig="1140" w:dyaOrig="620">
          <v:shape id="_x0000_i1137" type="#_x0000_t75" style="width:57pt;height:31pt" o:ole="">
            <v:imagedata r:id="rId10" o:title=""/>
          </v:shape>
          <o:OLEObject Type="Embed" ProgID="Equation.DSMT4" ShapeID="_x0000_i1137" DrawAspect="Content" ObjectID="_1618729888" r:id="rId11"/>
        </w:object>
      </w:r>
      <w:r w:rsidRPr="002F2E50">
        <w:rPr>
          <w:rFonts w:ascii="宋体" w:eastAsia="宋体" w:hAnsi="宋体"/>
          <w:sz w:val="24"/>
          <w:szCs w:val="24"/>
        </w:rPr>
        <w:t xml:space="preserve"> </w:t>
      </w:r>
      <w:r w:rsidRPr="002F2E50">
        <w:rPr>
          <w:rFonts w:ascii="宋体" w:eastAsia="宋体" w:hAnsi="宋体" w:hint="eastAsia"/>
          <w:sz w:val="24"/>
          <w:szCs w:val="24"/>
        </w:rPr>
        <w:t>，</w:t>
      </w:r>
      <w:r w:rsidRPr="00C1078F">
        <w:rPr>
          <w:position w:val="-12"/>
        </w:rPr>
        <w:object w:dxaOrig="300" w:dyaOrig="360">
          <v:shape id="_x0000_i1138" type="#_x0000_t75" style="width:15pt;height:18pt" o:ole="">
            <v:imagedata r:id="rId12" o:title=""/>
          </v:shape>
          <o:OLEObject Type="Embed" ProgID="Equation.DSMT4" ShapeID="_x0000_i1138" DrawAspect="Content" ObjectID="_1618729889" r:id="rId13"/>
        </w:object>
      </w:r>
      <w:r w:rsidRPr="002F2E50">
        <w:rPr>
          <w:rFonts w:ascii="宋体" w:eastAsia="宋体" w:hAnsi="宋体" w:hint="eastAsia"/>
          <w:sz w:val="24"/>
          <w:szCs w:val="24"/>
        </w:rPr>
        <w:t>：数字i的样本数，</w:t>
      </w:r>
      <w:r w:rsidRPr="00C1078F">
        <w:rPr>
          <w:position w:val="-6"/>
        </w:rPr>
        <w:object w:dxaOrig="279" w:dyaOrig="279">
          <v:shape id="_x0000_i1139" type="#_x0000_t75" style="width:14pt;height:14pt" o:ole="">
            <v:imagedata r:id="rId14" o:title=""/>
          </v:shape>
          <o:OLEObject Type="Embed" ProgID="Equation.DSMT4" ShapeID="_x0000_i1139" DrawAspect="Content" ObjectID="_1618729890" r:id="rId15"/>
        </w:object>
      </w:r>
      <w:r w:rsidRPr="002F2E50">
        <w:rPr>
          <w:rFonts w:ascii="宋体" w:eastAsia="宋体" w:hAnsi="宋体" w:hint="eastAsia"/>
          <w:sz w:val="24"/>
          <w:szCs w:val="24"/>
        </w:rPr>
        <w:t>：总体样本数</w:t>
      </w:r>
    </w:p>
    <w:p w:rsidR="002F2E50" w:rsidRPr="002F2E50" w:rsidRDefault="002F2E50" w:rsidP="002F2E50">
      <w:pPr>
        <w:rPr>
          <w:rFonts w:ascii="宋体" w:eastAsia="宋体" w:hAnsi="宋体"/>
          <w:sz w:val="24"/>
          <w:szCs w:val="24"/>
        </w:rPr>
      </w:pPr>
      <w:r w:rsidRPr="001F71BF">
        <w:rPr>
          <w:rFonts w:ascii="宋体" w:eastAsia="宋体" w:hAnsi="宋体" w:hint="eastAsia"/>
          <w:b/>
          <w:sz w:val="24"/>
          <w:szCs w:val="24"/>
        </w:rPr>
        <w:t>（2）</w:t>
      </w:r>
      <w:r w:rsidRPr="001F71BF">
        <w:rPr>
          <w:rFonts w:ascii="宋体" w:eastAsia="宋体" w:hAnsi="宋体" w:hint="eastAsia"/>
          <w:b/>
          <w:sz w:val="24"/>
          <w:szCs w:val="24"/>
        </w:rPr>
        <w:t>条件概率密度</w:t>
      </w:r>
      <w:r w:rsidRPr="002F2E50">
        <w:rPr>
          <w:rFonts w:ascii="宋体" w:eastAsia="宋体" w:hAnsi="宋体" w:hint="eastAsia"/>
          <w:sz w:val="24"/>
          <w:szCs w:val="24"/>
        </w:rPr>
        <w:t>：</w:t>
      </w:r>
    </w:p>
    <w:p w:rsidR="002F2E50" w:rsidRPr="001F71BF" w:rsidRDefault="002F2E50" w:rsidP="00D47CB7">
      <w:pPr>
        <w:widowControl/>
        <w:ind w:firstLineChars="175" w:firstLine="420"/>
        <w:jc w:val="left"/>
        <w:rPr>
          <w:rFonts w:hint="eastAsia"/>
        </w:rPr>
      </w:pPr>
      <w:r w:rsidRPr="00D47CB7">
        <w:rPr>
          <w:rFonts w:ascii="宋体" w:eastAsia="宋体" w:hAnsi="宋体" w:hint="eastAsia"/>
          <w:sz w:val="24"/>
          <w:szCs w:val="24"/>
        </w:rPr>
        <w:t>1）</w:t>
      </w:r>
      <w:r>
        <w:rPr>
          <w:rFonts w:hint="eastAsia"/>
        </w:rPr>
        <w:t>计算</w:t>
      </w:r>
      <w:r w:rsidR="00EC69BE">
        <w:rPr>
          <w:rFonts w:hint="eastAsia"/>
        </w:rPr>
        <w:t>（</w:t>
      </w:r>
      <w:r w:rsidR="00EC69BE" w:rsidRPr="008716E8">
        <w:rPr>
          <w:rFonts w:hint="eastAsia"/>
          <w:b/>
        </w:rPr>
        <w:t>测试数据</w:t>
      </w:r>
      <w:r w:rsidR="00EC69BE">
        <w:rPr>
          <w:rFonts w:hint="eastAsia"/>
        </w:rPr>
        <w:t>中）一张图片的</w:t>
      </w:r>
      <w:r>
        <w:rPr>
          <w:rFonts w:hint="eastAsia"/>
        </w:rPr>
        <w:t>每个像素点在对应类别下的概率</w:t>
      </w:r>
      <w:r w:rsidR="001F71BF" w:rsidRPr="001F71BF">
        <w:rPr>
          <w:position w:val="-14"/>
        </w:rPr>
        <w:object w:dxaOrig="680" w:dyaOrig="380">
          <v:shape id="_x0000_i1143" type="#_x0000_t75" style="width:34pt;height:19pt" o:ole="">
            <v:imagedata r:id="rId16" o:title=""/>
          </v:shape>
          <o:OLEObject Type="Embed" ProgID="Equation.DSMT4" ShapeID="_x0000_i1143" DrawAspect="Content" ObjectID="_1618729891" r:id="rId17"/>
        </w:object>
      </w:r>
      <w:r w:rsidR="004D59FB">
        <w:rPr>
          <w:rFonts w:hint="eastAsia"/>
        </w:rPr>
        <w:t>=（25*10）</w:t>
      </w:r>
      <w:r w:rsidR="001F71BF">
        <w:rPr>
          <w:rFonts w:hint="eastAsia"/>
        </w:rPr>
        <w:t>：</w:t>
      </w:r>
    </w:p>
    <w:p w:rsidR="002F2E50" w:rsidRDefault="002F2E50" w:rsidP="001F71BF">
      <w:pPr>
        <w:ind w:firstLineChars="400" w:firstLine="840"/>
        <w:rPr>
          <w:rFonts w:ascii="宋体" w:eastAsia="宋体" w:hAnsi="宋体"/>
          <w:sz w:val="24"/>
          <w:szCs w:val="24"/>
        </w:rPr>
      </w:pPr>
      <w:r w:rsidRPr="00C1078F">
        <w:rPr>
          <w:position w:val="-30"/>
        </w:rPr>
        <w:object w:dxaOrig="3300" w:dyaOrig="1040">
          <v:shape id="_x0000_i1082" type="#_x0000_t75" style="width:165pt;height:52pt" o:ole="">
            <v:imagedata r:id="rId18" o:title=""/>
          </v:shape>
          <o:OLEObject Type="Embed" ProgID="Equation.DSMT4" ShapeID="_x0000_i1082" DrawAspect="Content" ObjectID="_1618729892" r:id="rId19"/>
        </w:object>
      </w:r>
      <w:r w:rsidRPr="00C1078F">
        <w:rPr>
          <w:rFonts w:ascii="宋体" w:eastAsia="宋体" w:hAnsi="宋体"/>
          <w:sz w:val="24"/>
          <w:szCs w:val="24"/>
        </w:rPr>
        <w:t xml:space="preserve"> </w:t>
      </w:r>
      <w:r w:rsidR="001F71BF">
        <w:rPr>
          <w:rFonts w:ascii="宋体" w:eastAsia="宋体" w:hAnsi="宋体" w:hint="eastAsia"/>
          <w:sz w:val="24"/>
          <w:szCs w:val="24"/>
        </w:rPr>
        <w:t>，这里分母+2，分子+1，是平滑处理。</w:t>
      </w:r>
    </w:p>
    <w:p w:rsidR="001F71BF" w:rsidRDefault="00D47CB7" w:rsidP="001F71BF">
      <w:pPr>
        <w:ind w:firstLineChars="400" w:firstLine="964"/>
        <w:rPr>
          <w:rFonts w:ascii="宋体" w:eastAsia="宋体" w:hAnsi="宋体"/>
          <w:b/>
          <w:color w:val="FF0000"/>
          <w:sz w:val="24"/>
          <w:szCs w:val="24"/>
        </w:rPr>
      </w:pPr>
      <w:r w:rsidRPr="00D47CB7">
        <w:rPr>
          <w:rFonts w:ascii="宋体" w:eastAsia="宋体" w:hAnsi="宋体" w:hint="eastAsia"/>
          <w:b/>
          <w:color w:val="FF0000"/>
          <w:sz w:val="24"/>
          <w:szCs w:val="24"/>
        </w:rPr>
        <w:t>（注：平滑处理：）</w:t>
      </w:r>
    </w:p>
    <w:p w:rsidR="00012A3A" w:rsidRDefault="00D47CB7" w:rsidP="001F71BF">
      <w:pPr>
        <w:ind w:firstLineChars="400" w:firstLine="964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平滑处理：</w:t>
      </w:r>
      <w:r w:rsidR="00FB6002">
        <w:rPr>
          <w:rFonts w:ascii="宋体" w:eastAsia="宋体" w:hAnsi="宋体" w:hint="eastAsia"/>
          <w:b/>
          <w:color w:val="FF0000"/>
          <w:sz w:val="24"/>
          <w:szCs w:val="24"/>
        </w:rPr>
        <w:t>即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使用拉普拉斯修正。</w:t>
      </w:r>
    </w:p>
    <w:p w:rsidR="00D47CB7" w:rsidRPr="00D47CB7" w:rsidRDefault="00012A3A" w:rsidP="001F71BF">
      <w:pPr>
        <w:ind w:firstLineChars="400" w:firstLine="964"/>
        <w:rPr>
          <w:rFonts w:ascii="宋体" w:eastAsia="宋体" w:hAnsi="宋体" w:hint="eastAsia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分子+1，防止</w:t>
      </w:r>
      <w:r w:rsidRPr="00012A3A">
        <w:rPr>
          <w:rFonts w:ascii="宋体" w:eastAsia="宋体" w:hAnsi="宋体"/>
          <w:b/>
          <w:color w:val="FF0000"/>
          <w:position w:val="-28"/>
          <w:sz w:val="24"/>
          <w:szCs w:val="24"/>
        </w:rPr>
        <w:object w:dxaOrig="859" w:dyaOrig="700">
          <v:shape id="_x0000_i1152" type="#_x0000_t75" style="width:43pt;height:35pt" o:ole="">
            <v:imagedata r:id="rId20" o:title=""/>
          </v:shape>
          <o:OLEObject Type="Embed" ProgID="Equation.DSMT4" ShapeID="_x0000_i1152" DrawAspect="Content" ObjectID="_1618729893" r:id="rId21"/>
        </w:objec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—&gt;概率=0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的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情况。</w:t>
      </w:r>
    </w:p>
    <w:p w:rsidR="002F2E50" w:rsidRPr="002F2E50" w:rsidRDefault="002F2E50" w:rsidP="002F2E50">
      <w:pPr>
        <w:ind w:firstLine="420"/>
        <w:rPr>
          <w:rFonts w:ascii="宋体" w:eastAsia="宋体" w:hAnsi="宋体"/>
          <w:sz w:val="24"/>
          <w:szCs w:val="24"/>
        </w:rPr>
      </w:pPr>
      <w:r w:rsidRPr="002F2E50">
        <w:rPr>
          <w:rFonts w:ascii="宋体" w:eastAsia="宋体" w:hAnsi="宋体" w:hint="eastAsia"/>
          <w:sz w:val="24"/>
          <w:szCs w:val="24"/>
        </w:rPr>
        <w:t>2</w:t>
      </w:r>
      <w:r w:rsidR="00D90571">
        <w:rPr>
          <w:rFonts w:ascii="宋体" w:eastAsia="宋体" w:hAnsi="宋体" w:hint="eastAsia"/>
          <w:sz w:val="24"/>
          <w:szCs w:val="24"/>
        </w:rPr>
        <w:t>）</w:t>
      </w:r>
      <w:r w:rsidRPr="002F2E50">
        <w:rPr>
          <w:rFonts w:ascii="宋体" w:eastAsia="宋体" w:hAnsi="宋体" w:hint="eastAsia"/>
          <w:sz w:val="24"/>
          <w:szCs w:val="24"/>
        </w:rPr>
        <w:t>计算</w:t>
      </w:r>
      <w:r w:rsidR="008716E8" w:rsidRPr="008716E8">
        <w:rPr>
          <w:rFonts w:ascii="宋体" w:eastAsia="宋体" w:hAnsi="宋体" w:hint="eastAsia"/>
          <w:b/>
          <w:sz w:val="24"/>
          <w:szCs w:val="24"/>
        </w:rPr>
        <w:t>测试</w:t>
      </w:r>
      <w:r w:rsidRPr="008716E8">
        <w:rPr>
          <w:rFonts w:ascii="宋体" w:eastAsia="宋体" w:hAnsi="宋体" w:hint="eastAsia"/>
          <w:b/>
          <w:sz w:val="24"/>
          <w:szCs w:val="24"/>
        </w:rPr>
        <w:t>样本</w:t>
      </w:r>
      <w:r w:rsidRPr="002F2E50">
        <w:rPr>
          <w:rFonts w:ascii="宋体" w:eastAsia="宋体" w:hAnsi="宋体" w:hint="eastAsia"/>
          <w:sz w:val="24"/>
          <w:szCs w:val="24"/>
        </w:rPr>
        <w:t>x属于</w:t>
      </w:r>
      <w:r w:rsidRPr="00C1078F">
        <w:rPr>
          <w:position w:val="-12"/>
        </w:rPr>
        <w:object w:dxaOrig="260" w:dyaOrig="360">
          <v:shape id="_x0000_i1083" type="#_x0000_t75" style="width:13pt;height:18pt" o:ole="">
            <v:imagedata r:id="rId22" o:title=""/>
          </v:shape>
          <o:OLEObject Type="Embed" ProgID="Equation.DSMT4" ShapeID="_x0000_i1083" DrawAspect="Content" ObjectID="_1618729894" r:id="rId23"/>
        </w:object>
      </w:r>
      <w:r w:rsidRPr="002F2E50">
        <w:rPr>
          <w:rFonts w:ascii="宋体" w:eastAsia="宋体" w:hAnsi="宋体" w:hint="eastAsia"/>
          <w:sz w:val="24"/>
          <w:szCs w:val="24"/>
        </w:rPr>
        <w:t>类条件下，x第j个分量为1的概率</w:t>
      </w:r>
    </w:p>
    <w:p w:rsidR="002F2E50" w:rsidRDefault="002F2E50" w:rsidP="002F2E50">
      <w:pPr>
        <w:pStyle w:val="a7"/>
        <w:ind w:left="840" w:firstLineChars="400" w:firstLine="960"/>
        <w:rPr>
          <w:rFonts w:ascii="宋体" w:eastAsia="宋体" w:hAnsi="宋体"/>
          <w:sz w:val="24"/>
          <w:szCs w:val="24"/>
        </w:rPr>
      </w:pPr>
      <w:r w:rsidRPr="00C1078F">
        <w:rPr>
          <w:rFonts w:ascii="宋体" w:eastAsia="宋体" w:hAnsi="宋体"/>
          <w:position w:val="-14"/>
          <w:sz w:val="24"/>
          <w:szCs w:val="24"/>
        </w:rPr>
        <w:object w:dxaOrig="2520" w:dyaOrig="380">
          <v:shape id="_x0000_i1084" type="#_x0000_t75" style="width:126pt;height:19pt" o:ole="">
            <v:imagedata r:id="rId24" o:title=""/>
          </v:shape>
          <o:OLEObject Type="Embed" ProgID="Equation.DSMT4" ShapeID="_x0000_i1084" DrawAspect="Content" ObjectID="_1618729895" r:id="rId25"/>
        </w:objec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4D59FB" w:rsidRDefault="004D59FB" w:rsidP="002F2E50">
      <w:pPr>
        <w:pStyle w:val="a7"/>
        <w:ind w:left="840" w:firstLineChars="400" w:firstLine="960"/>
        <w:rPr>
          <w:rFonts w:ascii="宋体" w:eastAsia="宋体" w:hAnsi="宋体"/>
          <w:sz w:val="24"/>
          <w:szCs w:val="24"/>
        </w:rPr>
      </w:pPr>
      <w:r w:rsidRPr="004D59FB">
        <w:rPr>
          <w:rFonts w:ascii="宋体" w:eastAsia="宋体" w:hAnsi="宋体"/>
          <w:position w:val="-14"/>
          <w:sz w:val="24"/>
          <w:szCs w:val="24"/>
        </w:rPr>
        <w:object w:dxaOrig="2740" w:dyaOrig="380">
          <v:shape id="_x0000_i1155" type="#_x0000_t75" style="width:137pt;height:19pt" o:ole="">
            <v:imagedata r:id="rId26" o:title=""/>
          </v:shape>
          <o:OLEObject Type="Embed" ProgID="Equation.DSMT4" ShapeID="_x0000_i1155" DrawAspect="Content" ObjectID="_1618729896" r:id="rId27"/>
        </w:object>
      </w:r>
    </w:p>
    <w:p w:rsidR="00D90571" w:rsidRDefault="002F2E50" w:rsidP="002F2E50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2E50">
        <w:rPr>
          <w:rFonts w:ascii="宋体" w:eastAsia="宋体" w:hAnsi="宋体" w:hint="eastAsia"/>
          <w:sz w:val="24"/>
          <w:szCs w:val="24"/>
        </w:rPr>
        <w:t>3）最后计算条件概率</w:t>
      </w:r>
      <w:r w:rsidR="00D90571">
        <w:rPr>
          <w:rFonts w:ascii="宋体" w:eastAsia="宋体" w:hAnsi="宋体" w:hint="eastAsia"/>
          <w:sz w:val="24"/>
          <w:szCs w:val="24"/>
        </w:rPr>
        <w:t>：</w:t>
      </w:r>
    </w:p>
    <w:p w:rsidR="00D90571" w:rsidRDefault="00EC69BE" w:rsidP="00D90571">
      <w:pPr>
        <w:spacing w:line="440" w:lineRule="exact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即：</w:t>
      </w:r>
      <w:r w:rsidR="00D90571">
        <w:rPr>
          <w:rFonts w:ascii="宋体" w:eastAsia="宋体" w:hAnsi="宋体" w:hint="eastAsia"/>
          <w:sz w:val="24"/>
          <w:szCs w:val="24"/>
        </w:rPr>
        <w:t>计算（</w:t>
      </w:r>
      <w:r w:rsidR="00D90571" w:rsidRPr="005D08D7">
        <w:rPr>
          <w:rFonts w:ascii="宋体" w:eastAsia="宋体" w:hAnsi="宋体" w:hint="eastAsia"/>
          <w:b/>
          <w:sz w:val="24"/>
          <w:szCs w:val="24"/>
        </w:rPr>
        <w:t>测试</w:t>
      </w:r>
      <w:r w:rsidR="00D47CB7" w:rsidRPr="005D08D7">
        <w:rPr>
          <w:rFonts w:ascii="宋体" w:eastAsia="宋体" w:hAnsi="宋体" w:hint="eastAsia"/>
          <w:b/>
          <w:sz w:val="24"/>
          <w:szCs w:val="24"/>
        </w:rPr>
        <w:t>数据</w:t>
      </w:r>
      <w:r w:rsidR="00D90571">
        <w:rPr>
          <w:rFonts w:ascii="宋体" w:eastAsia="宋体" w:hAnsi="宋体" w:hint="eastAsia"/>
          <w:sz w:val="24"/>
          <w:szCs w:val="24"/>
        </w:rPr>
        <w:t>中）一张图片，所有像素点（25个）在所有</w:t>
      </w:r>
      <w:r w:rsidR="00D65F7E">
        <w:rPr>
          <w:rFonts w:ascii="宋体" w:eastAsia="宋体" w:hAnsi="宋体" w:hint="eastAsia"/>
          <w:sz w:val="24"/>
          <w:szCs w:val="24"/>
        </w:rPr>
        <w:t>类别</w:t>
      </w:r>
    </w:p>
    <w:p w:rsidR="002F2E50" w:rsidRPr="002F2E50" w:rsidRDefault="00D90571" w:rsidP="00D90571">
      <w:pPr>
        <w:spacing w:line="440" w:lineRule="exact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中0和1值出现的概率乘积，这里也可以</w:t>
      </w:r>
      <w:r w:rsidRPr="00704DB3">
        <w:rPr>
          <w:rFonts w:ascii="宋体" w:eastAsia="宋体" w:hAnsi="宋体" w:hint="eastAsia"/>
          <w:b/>
          <w:color w:val="FF0000"/>
          <w:sz w:val="24"/>
          <w:szCs w:val="24"/>
        </w:rPr>
        <w:t>使用对数计算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F2E50" w:rsidRDefault="001F71BF" w:rsidP="002F2E50">
      <w:pPr>
        <w:pStyle w:val="a7"/>
        <w:ind w:left="840" w:firstLineChars="400" w:firstLine="960"/>
        <w:rPr>
          <w:rFonts w:ascii="宋体" w:eastAsia="宋体" w:hAnsi="宋体"/>
          <w:sz w:val="24"/>
          <w:szCs w:val="24"/>
        </w:rPr>
      </w:pPr>
      <w:r w:rsidRPr="006515CF">
        <w:rPr>
          <w:rFonts w:ascii="宋体" w:eastAsia="宋体" w:hAnsi="宋体"/>
          <w:position w:val="-12"/>
          <w:sz w:val="24"/>
          <w:szCs w:val="24"/>
        </w:rPr>
        <w:object w:dxaOrig="3680" w:dyaOrig="360">
          <v:shape id="_x0000_i1142" type="#_x0000_t75" style="width:184pt;height:18pt" o:ole="">
            <v:imagedata r:id="rId28" o:title=""/>
          </v:shape>
          <o:OLEObject Type="Embed" ProgID="Equation.DSMT4" ShapeID="_x0000_i1142" DrawAspect="Content" ObjectID="_1618729897" r:id="rId29"/>
        </w:object>
      </w:r>
      <w:r w:rsidR="002F2E50">
        <w:rPr>
          <w:rFonts w:ascii="宋体" w:eastAsia="宋体" w:hAnsi="宋体"/>
          <w:sz w:val="24"/>
          <w:szCs w:val="24"/>
        </w:rPr>
        <w:t xml:space="preserve"> </w:t>
      </w:r>
    </w:p>
    <w:p w:rsidR="002F2E50" w:rsidRDefault="00D90571" w:rsidP="002F2E50">
      <w:pPr>
        <w:pStyle w:val="a7"/>
        <w:ind w:left="840" w:firstLineChars="400" w:firstLine="960"/>
        <w:rPr>
          <w:rFonts w:ascii="宋体" w:eastAsia="宋体" w:hAnsi="宋体"/>
          <w:sz w:val="24"/>
          <w:szCs w:val="24"/>
        </w:rPr>
      </w:pPr>
      <w:r w:rsidRPr="008123E1">
        <w:rPr>
          <w:rFonts w:ascii="宋体" w:eastAsia="宋体" w:hAnsi="宋体"/>
          <w:position w:val="-32"/>
          <w:sz w:val="24"/>
          <w:szCs w:val="24"/>
        </w:rPr>
        <w:object w:dxaOrig="3440" w:dyaOrig="760">
          <v:shape id="_x0000_i1146" type="#_x0000_t75" style="width:172pt;height:38pt" o:ole="">
            <v:imagedata r:id="rId30" o:title=""/>
          </v:shape>
          <o:OLEObject Type="Embed" ProgID="Equation.DSMT4" ShapeID="_x0000_i1146" DrawAspect="Content" ObjectID="_1618729898" r:id="rId31"/>
        </w:object>
      </w:r>
      <w:r w:rsidR="002F2E50">
        <w:rPr>
          <w:rFonts w:ascii="宋体" w:eastAsia="宋体" w:hAnsi="宋体"/>
          <w:sz w:val="24"/>
          <w:szCs w:val="24"/>
        </w:rPr>
        <w:t xml:space="preserve"> </w:t>
      </w:r>
    </w:p>
    <w:p w:rsidR="002F2E50" w:rsidRPr="00D47CB7" w:rsidRDefault="002F2E50" w:rsidP="002F2E50">
      <w:pPr>
        <w:rPr>
          <w:rFonts w:ascii="宋体" w:eastAsia="宋体" w:hAnsi="宋体"/>
          <w:b/>
          <w:sz w:val="24"/>
          <w:szCs w:val="24"/>
        </w:rPr>
      </w:pPr>
      <w:r w:rsidRPr="00D47CB7">
        <w:rPr>
          <w:rFonts w:ascii="宋体" w:eastAsia="宋体" w:hAnsi="宋体" w:hint="eastAsia"/>
          <w:b/>
          <w:sz w:val="24"/>
          <w:szCs w:val="24"/>
        </w:rPr>
        <w:t>（3）</w:t>
      </w:r>
      <w:r w:rsidRPr="00D47CB7">
        <w:rPr>
          <w:rFonts w:ascii="宋体" w:eastAsia="宋体" w:hAnsi="宋体" w:hint="eastAsia"/>
          <w:b/>
          <w:sz w:val="24"/>
          <w:szCs w:val="24"/>
        </w:rPr>
        <w:t>利用贝叶斯公式求解后验概率：</w:t>
      </w:r>
    </w:p>
    <w:p w:rsidR="002F2E50" w:rsidRDefault="002F2E50" w:rsidP="001F71BF">
      <w:pPr>
        <w:pStyle w:val="a7"/>
        <w:ind w:left="360" w:firstLine="480"/>
        <w:rPr>
          <w:rFonts w:hint="eastAsia"/>
        </w:rPr>
      </w:pPr>
      <w:r w:rsidRPr="008123E1">
        <w:rPr>
          <w:rFonts w:ascii="宋体" w:eastAsia="宋体" w:hAnsi="宋体"/>
          <w:position w:val="-30"/>
          <w:sz w:val="24"/>
          <w:szCs w:val="24"/>
        </w:rPr>
        <w:object w:dxaOrig="7280" w:dyaOrig="680">
          <v:shape id="_x0000_i1087" type="#_x0000_t75" style="width:364.5pt;height:34pt" o:ole="">
            <v:imagedata r:id="rId32" o:title=""/>
          </v:shape>
          <o:OLEObject Type="Embed" ProgID="Equation.DSMT4" ShapeID="_x0000_i1087" DrawAspect="Content" ObjectID="_1618729899" r:id="rId33"/>
        </w:object>
      </w:r>
    </w:p>
    <w:p w:rsidR="002F2E50" w:rsidRDefault="000E2A3E" w:rsidP="000E2A3E">
      <w:pPr>
        <w:pStyle w:val="a7"/>
        <w:widowControl/>
        <w:spacing w:line="440" w:lineRule="exact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E2A3E">
        <w:rPr>
          <w:rFonts w:ascii="宋体" w:eastAsia="宋体" w:hAnsi="宋体" w:hint="eastAsia"/>
          <w:sz w:val="24"/>
          <w:szCs w:val="24"/>
        </w:rPr>
        <w:t>这里计算最大后验概率可以</w:t>
      </w:r>
      <w:r w:rsidRPr="00EC69BE">
        <w:rPr>
          <w:rFonts w:ascii="宋体" w:eastAsia="宋体" w:hAnsi="宋体" w:hint="eastAsia"/>
          <w:b/>
          <w:color w:val="FF0000"/>
          <w:sz w:val="24"/>
          <w:szCs w:val="24"/>
        </w:rPr>
        <w:t>使用对数形式</w:t>
      </w:r>
      <w:r w:rsidRPr="000E2A3E">
        <w:rPr>
          <w:rFonts w:ascii="宋体" w:eastAsia="宋体" w:hAnsi="宋体" w:hint="eastAsia"/>
          <w:sz w:val="24"/>
          <w:szCs w:val="24"/>
        </w:rPr>
        <w:t>：上式，两边取对数，并且不计算分母，这样可以减小计算量。</w:t>
      </w:r>
    </w:p>
    <w:p w:rsidR="00A32796" w:rsidRPr="00317C10" w:rsidRDefault="00D47CB7" w:rsidP="000E2A3E">
      <w:pPr>
        <w:widowControl/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D47CB7">
        <w:rPr>
          <w:rFonts w:ascii="宋体" w:eastAsia="宋体" w:hAnsi="宋体" w:hint="eastAsia"/>
          <w:b/>
          <w:sz w:val="24"/>
          <w:szCs w:val="24"/>
        </w:rPr>
        <w:t>（4）</w:t>
      </w:r>
      <w:r>
        <w:rPr>
          <w:rFonts w:ascii="宋体" w:eastAsia="宋体" w:hAnsi="宋体" w:hint="eastAsia"/>
          <w:sz w:val="24"/>
          <w:szCs w:val="24"/>
        </w:rPr>
        <w:t>求解最大后验概率矩阵中，数值最大元素的下标——&gt;对应样本的预测分类。</w:t>
      </w:r>
      <w:r w:rsidR="00A32796">
        <w:br w:type="page"/>
      </w:r>
    </w:p>
    <w:p w:rsidR="006E4104" w:rsidRPr="00A32796" w:rsidRDefault="00C94A8F" w:rsidP="006E4104">
      <w:pPr>
        <w:pStyle w:val="a7"/>
        <w:numPr>
          <w:ilvl w:val="0"/>
          <w:numId w:val="1"/>
        </w:numPr>
        <w:ind w:firstLineChars="0"/>
        <w:rPr>
          <w:b/>
        </w:rPr>
      </w:pPr>
      <w:r w:rsidRPr="00A32796">
        <w:rPr>
          <w:rFonts w:hint="eastAsia"/>
          <w:b/>
        </w:rPr>
        <w:lastRenderedPageBreak/>
        <w:t>例子：</w:t>
      </w:r>
      <w:r w:rsidR="00A32796" w:rsidRPr="00A32796">
        <w:rPr>
          <w:rFonts w:hint="eastAsia"/>
          <w:b/>
        </w:rPr>
        <w:t>垃圾邮件过滤</w:t>
      </w:r>
    </w:p>
    <w:p w:rsidR="00A114FC" w:rsidRPr="00A114FC" w:rsidRDefault="00A114FC" w:rsidP="00A32796">
      <w:pPr>
        <w:rPr>
          <w:b/>
        </w:rPr>
      </w:pPr>
      <w:r w:rsidRPr="00A114FC">
        <w:rPr>
          <w:rFonts w:hint="eastAsia"/>
          <w:b/>
        </w:rPr>
        <w:t>（1）问题：</w:t>
      </w:r>
    </w:p>
    <w:p w:rsidR="00A32796" w:rsidRDefault="0012400D" w:rsidP="00A32796">
      <w:r>
        <w:drawing>
          <wp:inline distT="0" distB="0" distL="0" distR="0" wp14:anchorId="78B7710E" wp14:editId="1DAB301C">
            <wp:extent cx="4777154" cy="1260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5811" cy="12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FC" w:rsidRPr="00A114FC" w:rsidRDefault="00A114FC" w:rsidP="00A32796">
      <w:pPr>
        <w:rPr>
          <w:b/>
        </w:rPr>
      </w:pPr>
      <w:r w:rsidRPr="00A114FC">
        <w:rPr>
          <w:rFonts w:hint="eastAsia"/>
          <w:b/>
        </w:rPr>
        <w:t>（2）分析</w:t>
      </w:r>
    </w:p>
    <w:p w:rsidR="0012400D" w:rsidRDefault="0012400D" w:rsidP="00A32796">
      <w:r>
        <w:drawing>
          <wp:inline distT="0" distB="0" distL="0" distR="0" wp14:anchorId="7AFA6B53" wp14:editId="27A1574B">
            <wp:extent cx="5052937" cy="17994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3186" cy="180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FC" w:rsidRPr="00A114FC" w:rsidRDefault="00A114FC" w:rsidP="00A32796">
      <w:pPr>
        <w:rPr>
          <w:b/>
        </w:rPr>
      </w:pPr>
      <w:r w:rsidRPr="00A114FC">
        <w:rPr>
          <w:rFonts w:hint="eastAsia"/>
          <w:b/>
        </w:rPr>
        <w:t>（3）简化计算</w:t>
      </w:r>
    </w:p>
    <w:p w:rsidR="0012400D" w:rsidRDefault="00FF51CB" w:rsidP="00A32796">
      <w:r>
        <w:drawing>
          <wp:inline distT="0" distB="0" distL="0" distR="0" wp14:anchorId="111B1FFF" wp14:editId="467D750A">
            <wp:extent cx="5076092" cy="14966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5942" cy="149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D" w:rsidRDefault="0012400D" w:rsidP="00A32796"/>
    <w:p w:rsidR="0012400D" w:rsidRDefault="0012400D" w:rsidP="00A32796"/>
    <w:p w:rsidR="0012400D" w:rsidRDefault="0012400D" w:rsidP="00A32796"/>
    <w:p w:rsidR="006E4104" w:rsidRDefault="006E4104" w:rsidP="006E4104">
      <w:pPr>
        <w:pStyle w:val="a7"/>
        <w:numPr>
          <w:ilvl w:val="0"/>
          <w:numId w:val="1"/>
        </w:numPr>
        <w:ind w:firstLineChars="0"/>
      </w:pPr>
    </w:p>
    <w:sectPr w:rsidR="006E4104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6E5" w:rsidRDefault="005506E5" w:rsidP="006E4104">
      <w:r>
        <w:separator/>
      </w:r>
    </w:p>
  </w:endnote>
  <w:endnote w:type="continuationSeparator" w:id="0">
    <w:p w:rsidR="005506E5" w:rsidRDefault="005506E5" w:rsidP="006E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6E5" w:rsidRDefault="005506E5" w:rsidP="006E4104">
      <w:r>
        <w:separator/>
      </w:r>
    </w:p>
  </w:footnote>
  <w:footnote w:type="continuationSeparator" w:id="0">
    <w:p w:rsidR="005506E5" w:rsidRDefault="005506E5" w:rsidP="006E4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56FBA"/>
    <w:multiLevelType w:val="hybridMultilevel"/>
    <w:tmpl w:val="3A0AE562"/>
    <w:lvl w:ilvl="0" w:tplc="90C454A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240B1"/>
    <w:multiLevelType w:val="hybridMultilevel"/>
    <w:tmpl w:val="E9B43A00"/>
    <w:lvl w:ilvl="0" w:tplc="D56C2CD8">
      <w:start w:val="1"/>
      <w:numFmt w:val="decimal"/>
      <w:suff w:val="noth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8E72F0"/>
    <w:multiLevelType w:val="hybridMultilevel"/>
    <w:tmpl w:val="8B6EA63E"/>
    <w:lvl w:ilvl="0" w:tplc="990CF56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7E183A"/>
    <w:multiLevelType w:val="hybridMultilevel"/>
    <w:tmpl w:val="FA507BA8"/>
    <w:lvl w:ilvl="0" w:tplc="554CD554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53488B"/>
    <w:multiLevelType w:val="hybridMultilevel"/>
    <w:tmpl w:val="85B28292"/>
    <w:lvl w:ilvl="0" w:tplc="0BAC045C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7F3BD0"/>
    <w:multiLevelType w:val="hybridMultilevel"/>
    <w:tmpl w:val="30EA0C6A"/>
    <w:lvl w:ilvl="0" w:tplc="A45833F2">
      <w:start w:val="1"/>
      <w:numFmt w:val="decimal"/>
      <w:suff w:val="nothing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4CA47D7"/>
    <w:multiLevelType w:val="hybridMultilevel"/>
    <w:tmpl w:val="EA82235C"/>
    <w:lvl w:ilvl="0" w:tplc="7BE221C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7851"/>
    <w:rsid w:val="00012A3A"/>
    <w:rsid w:val="000B3DF8"/>
    <w:rsid w:val="000B6D5A"/>
    <w:rsid w:val="000E2A3E"/>
    <w:rsid w:val="000E599C"/>
    <w:rsid w:val="0012400D"/>
    <w:rsid w:val="0013445D"/>
    <w:rsid w:val="00182BFC"/>
    <w:rsid w:val="001D63A1"/>
    <w:rsid w:val="001F71BF"/>
    <w:rsid w:val="002F2E50"/>
    <w:rsid w:val="00317C10"/>
    <w:rsid w:val="00371ED8"/>
    <w:rsid w:val="00456DC1"/>
    <w:rsid w:val="004D59FB"/>
    <w:rsid w:val="0050735C"/>
    <w:rsid w:val="005506E5"/>
    <w:rsid w:val="005C5091"/>
    <w:rsid w:val="005D08D7"/>
    <w:rsid w:val="005F3B43"/>
    <w:rsid w:val="00655E8D"/>
    <w:rsid w:val="006E4104"/>
    <w:rsid w:val="00704DB3"/>
    <w:rsid w:val="007D3D75"/>
    <w:rsid w:val="008716E8"/>
    <w:rsid w:val="009C7D98"/>
    <w:rsid w:val="00A074D4"/>
    <w:rsid w:val="00A114FC"/>
    <w:rsid w:val="00A32796"/>
    <w:rsid w:val="00A77851"/>
    <w:rsid w:val="00BB7537"/>
    <w:rsid w:val="00BF33F5"/>
    <w:rsid w:val="00C94A8F"/>
    <w:rsid w:val="00D47CB7"/>
    <w:rsid w:val="00D61DF0"/>
    <w:rsid w:val="00D65F7E"/>
    <w:rsid w:val="00D90571"/>
    <w:rsid w:val="00E10F07"/>
    <w:rsid w:val="00EC69BE"/>
    <w:rsid w:val="00EE1E0C"/>
    <w:rsid w:val="00EE5981"/>
    <w:rsid w:val="00FB6002"/>
    <w:rsid w:val="00FF51CB"/>
    <w:rsid w:val="00FF6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A138D"/>
  <w15:chartTrackingRefBased/>
  <w15:docId w15:val="{B9DA0CB5-5470-46EE-A941-1C57957A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104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104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6E41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7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png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30</cp:revision>
  <dcterms:created xsi:type="dcterms:W3CDTF">2019-04-11T02:21:00Z</dcterms:created>
  <dcterms:modified xsi:type="dcterms:W3CDTF">2019-05-07T02:21:00Z</dcterms:modified>
</cp:coreProperties>
</file>