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3846C1DB" w:rsidR="009C50CA" w:rsidRDefault="009C50CA" w:rsidP="008B5428">
      <w:pPr>
        <w:pStyle w:val="Header"/>
        <w:spacing w:line="276" w:lineRule="auto"/>
        <w:jc w:val="center"/>
        <w:rPr>
          <w:b/>
          <w:bCs/>
          <w:sz w:val="24"/>
          <w:szCs w:val="24"/>
          <w:lang w:val="en-US"/>
        </w:rPr>
      </w:pPr>
      <w:r w:rsidRPr="009C50CA">
        <w:rPr>
          <w:b/>
          <w:bCs/>
          <w:sz w:val="24"/>
          <w:szCs w:val="24"/>
          <w:u w:val="single"/>
          <w:lang w:val="en-US"/>
        </w:rPr>
        <w:t>Team members</w:t>
      </w:r>
      <w:r w:rsidRPr="009C50CA">
        <w:rPr>
          <w:b/>
          <w:bCs/>
          <w:sz w:val="24"/>
          <w:szCs w:val="24"/>
          <w:u w:val="single"/>
          <w:lang w:val="en-US"/>
        </w:rPr>
        <w:br/>
      </w:r>
      <w:proofErr w:type="spellStart"/>
      <w:r w:rsidR="00EE2100">
        <w:rPr>
          <w:b/>
          <w:bCs/>
          <w:sz w:val="24"/>
          <w:szCs w:val="24"/>
          <w:lang w:val="en-US"/>
        </w:rPr>
        <w:t>Honaji</w:t>
      </w:r>
      <w:proofErr w:type="spellEnd"/>
      <w:r w:rsidR="00EE2100">
        <w:rPr>
          <w:b/>
          <w:bCs/>
          <w:sz w:val="24"/>
          <w:szCs w:val="24"/>
          <w:lang w:val="en-US"/>
        </w:rPr>
        <w:t xml:space="preserve"> S </w:t>
      </w:r>
      <w:proofErr w:type="spellStart"/>
      <w:r w:rsidR="00EE2100">
        <w:rPr>
          <w:b/>
          <w:bCs/>
          <w:sz w:val="24"/>
          <w:szCs w:val="24"/>
          <w:lang w:val="en-US"/>
        </w:rPr>
        <w:t>Phad</w:t>
      </w:r>
      <w:proofErr w:type="spellEnd"/>
    </w:p>
    <w:p w14:paraId="36FD8E3E" w14:textId="77DAEBD1" w:rsidR="00EE2100" w:rsidRDefault="00EE2100" w:rsidP="008B5428">
      <w:pPr>
        <w:pStyle w:val="Header"/>
        <w:spacing w:line="276" w:lineRule="auto"/>
        <w:jc w:val="center"/>
        <w:rPr>
          <w:b/>
          <w:bCs/>
          <w:sz w:val="24"/>
          <w:szCs w:val="24"/>
          <w:lang w:val="en-US"/>
        </w:rPr>
      </w:pPr>
      <w:proofErr w:type="spellStart"/>
      <w:r>
        <w:rPr>
          <w:b/>
          <w:bCs/>
          <w:sz w:val="24"/>
          <w:szCs w:val="24"/>
          <w:lang w:val="en-US"/>
        </w:rPr>
        <w:t>Rohit</w:t>
      </w:r>
      <w:proofErr w:type="spellEnd"/>
      <w:r>
        <w:rPr>
          <w:b/>
          <w:bCs/>
          <w:sz w:val="24"/>
          <w:szCs w:val="24"/>
          <w:lang w:val="en-US"/>
        </w:rPr>
        <w:t xml:space="preserve"> Sharma</w:t>
      </w:r>
    </w:p>
    <w:p w14:paraId="2495BAA5" w14:textId="5098FDE5" w:rsidR="00EE2100" w:rsidRDefault="00EE2100" w:rsidP="008B5428">
      <w:pPr>
        <w:pStyle w:val="Header"/>
        <w:spacing w:line="276" w:lineRule="auto"/>
        <w:jc w:val="center"/>
        <w:rPr>
          <w:b/>
          <w:bCs/>
          <w:sz w:val="24"/>
          <w:szCs w:val="24"/>
          <w:lang w:val="en-US"/>
        </w:rPr>
      </w:pPr>
      <w:proofErr w:type="spellStart"/>
      <w:r>
        <w:rPr>
          <w:b/>
          <w:bCs/>
          <w:sz w:val="24"/>
          <w:szCs w:val="24"/>
          <w:lang w:val="en-US"/>
        </w:rPr>
        <w:t>Gunjan</w:t>
      </w:r>
      <w:proofErr w:type="spellEnd"/>
      <w:r>
        <w:rPr>
          <w:b/>
          <w:bCs/>
          <w:sz w:val="24"/>
          <w:szCs w:val="24"/>
          <w:lang w:val="en-US"/>
        </w:rPr>
        <w:t xml:space="preserve"> </w:t>
      </w:r>
      <w:proofErr w:type="spellStart"/>
      <w:r>
        <w:rPr>
          <w:b/>
          <w:bCs/>
          <w:sz w:val="24"/>
          <w:szCs w:val="24"/>
          <w:lang w:val="en-US"/>
        </w:rPr>
        <w:t>Yadav</w:t>
      </w:r>
      <w:proofErr w:type="spellEnd"/>
    </w:p>
    <w:p w14:paraId="67700C69" w14:textId="546CA81A" w:rsidR="00EE2100" w:rsidRPr="009C50CA" w:rsidRDefault="00EE2100" w:rsidP="00FE1B01">
      <w:pPr>
        <w:pStyle w:val="Header"/>
        <w:spacing w:line="276" w:lineRule="auto"/>
        <w:rPr>
          <w:sz w:val="24"/>
          <w:szCs w:val="24"/>
        </w:rPr>
      </w:pPr>
      <w:bookmarkStart w:id="0" w:name="_GoBack"/>
      <w:bookmarkEnd w:id="0"/>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0E8160E5"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w:t>
      </w:r>
      <w:r w:rsidRPr="008B5428">
        <w:rPr>
          <w:rFonts w:ascii="Times New Roman" w:hAnsi="Times New Roman" w:cs="Times New Roman"/>
          <w:sz w:val="24"/>
          <w:szCs w:val="24"/>
        </w:rPr>
        <w:lastRenderedPageBreak/>
        <w:t>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 [1]</w:t>
      </w:r>
    </w:p>
    <w:p w14:paraId="0EFA5201" w14:textId="6F250AFB"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w:t>
      </w:r>
      <w:r w:rsidRPr="008B5428">
        <w:rPr>
          <w:rFonts w:ascii="Times New Roman" w:hAnsi="Times New Roman" w:cs="Times New Roman"/>
          <w:sz w:val="24"/>
          <w:szCs w:val="24"/>
        </w:rPr>
        <w:lastRenderedPageBreak/>
        <w:t>(Silent): Those customers who discontinue the contract without the prior knowledge of both parties (customer and company), where each party (e.g. customer or company) may suddenly terminate the contract without any notification [2]</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5B7F7ABE"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A7703C">
        <w:rPr>
          <w:rFonts w:ascii="Times New Roman" w:hAnsi="Times New Roman" w:cs="Times New Roman"/>
          <w:sz w:val="24"/>
          <w:szCs w:val="24"/>
        </w:rPr>
        <w:t>-</w:t>
      </w:r>
      <w:r w:rsidRPr="008B5428">
        <w:rPr>
          <w:rFonts w:ascii="Times New Roman" w:hAnsi="Times New Roman" w:cs="Times New Roman"/>
          <w:sz w:val="24"/>
          <w:szCs w:val="24"/>
        </w:rPr>
        <w:t xml:space="preserve">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Churn prediction has been widely studied in the recent decade, particularly in the following domains: Open Social Network, Banking sector, Credit Card &amp; a Financial Service provider, Online Gaming industry, Human Resource department of competitive organizations, Subscription service market, Question and Answer Q&amp;A forums and Insurance service providers. It </w:t>
      </w:r>
      <w:r w:rsidRPr="008B5428">
        <w:rPr>
          <w:rFonts w:ascii="Times New Roman" w:hAnsi="Times New Roman" w:cs="Times New Roman"/>
          <w:sz w:val="24"/>
          <w:szCs w:val="24"/>
        </w:rPr>
        <w:lastRenderedPageBreak/>
        <w:t>is clear from this discussion that customer churn as a problem is crucial for various organizations. Simultaneously, customer churn problem is rapidly being observed in telecommunication industry around the globe as 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For this problem we need to go for group-by operation in which we are grouping states and manipulating columns for case of columns we need to take mean of all values and put it into graphs. From manipulation it is seen 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noProof/>
          <w:sz w:val="24"/>
          <w:szCs w:val="24"/>
          <w:lang w:val="en-US" w:bidi="mr-IN"/>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val="en-US" w:bidi="mr-IN"/>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lastRenderedPageBreak/>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lang w:val="en-US" w:bidi="mr-IN"/>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lastRenderedPageBreak/>
        <w:t xml:space="preserve">6.Conculision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From the given data and after performing EAD and comparison with the all the elements we say that there are some factors which company should take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States with high percentage of Churn are not approaching towards customer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lastRenderedPageBreak/>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w:t>
      </w:r>
      <w:proofErr w:type="spellStart"/>
      <w:r w:rsidRPr="0051757A">
        <w:rPr>
          <w:rFonts w:ascii="Times New Roman" w:hAnsi="Times New Roman" w:cs="Times New Roman"/>
          <w:sz w:val="24"/>
          <w:szCs w:val="20"/>
        </w:rPr>
        <w:t>Gopalan</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w:t>
      </w:r>
      <w:proofErr w:type="gramStart"/>
      <w:r w:rsidRPr="0051757A">
        <w:rPr>
          <w:rFonts w:ascii="Times New Roman" w:hAnsi="Times New Roman" w:cs="Times New Roman"/>
          <w:sz w:val="24"/>
          <w:szCs w:val="20"/>
        </w:rPr>
        <w:t>today :</w:t>
      </w:r>
      <w:proofErr w:type="gramEnd"/>
      <w:r w:rsidRPr="0051757A">
        <w:rPr>
          <w:rFonts w:ascii="Times New Roman" w:hAnsi="Times New Roman" w:cs="Times New Roman"/>
          <w:sz w:val="24"/>
          <w:szCs w:val="20"/>
        </w:rPr>
        <w:t xml:space="preserve">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proofErr w:type="gramStart"/>
      <w:r w:rsidRPr="0051757A">
        <w:rPr>
          <w:rFonts w:ascii="Cambria Math" w:hAnsi="Cambria Math" w:cs="Cambria Math"/>
          <w:sz w:val="24"/>
          <w:szCs w:val="20"/>
        </w:rPr>
        <w:t>⇑</w:t>
      </w:r>
      <w:r w:rsidRPr="0051757A">
        <w:rPr>
          <w:rFonts w:ascii="Times New Roman" w:hAnsi="Times New Roman" w:cs="Times New Roman"/>
          <w:sz w:val="24"/>
          <w:szCs w:val="20"/>
        </w:rPr>
        <w:t xml:space="preserve"> ,</w:t>
      </w:r>
      <w:proofErr w:type="gram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Amina , </w:t>
      </w:r>
      <w:proofErr w:type="spellStart"/>
      <w:r w:rsidRPr="0051757A">
        <w:rPr>
          <w:rFonts w:ascii="Times New Roman" w:hAnsi="Times New Roman" w:cs="Times New Roman"/>
          <w:sz w:val="24"/>
          <w:szCs w:val="20"/>
        </w:rPr>
        <w:t>Sajid</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Neurocomputing</w:t>
      </w:r>
      <w:proofErr w:type="spellEnd"/>
      <w:r w:rsidRPr="0051757A">
        <w:rPr>
          <w:rFonts w:ascii="Times New Roman" w:hAnsi="Times New Roman" w:cs="Times New Roman"/>
          <w:sz w:val="24"/>
          <w:szCs w:val="20"/>
        </w:rPr>
        <w:t xml:space="preserve">,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Applying data mining to telecom churn management” By Shin-Yuan Hung a ,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B1740" w14:textId="77777777" w:rsidR="000642B9" w:rsidRDefault="000642B9" w:rsidP="009C50CA">
      <w:pPr>
        <w:spacing w:after="0" w:line="240" w:lineRule="auto"/>
      </w:pPr>
      <w:r>
        <w:separator/>
      </w:r>
    </w:p>
  </w:endnote>
  <w:endnote w:type="continuationSeparator" w:id="0">
    <w:p w14:paraId="6423B2DA" w14:textId="77777777" w:rsidR="000642B9" w:rsidRDefault="000642B9"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4B611" w14:textId="77777777" w:rsidR="000642B9" w:rsidRDefault="000642B9" w:rsidP="009C50CA">
      <w:pPr>
        <w:spacing w:after="0" w:line="240" w:lineRule="auto"/>
      </w:pPr>
      <w:r>
        <w:separator/>
      </w:r>
    </w:p>
  </w:footnote>
  <w:footnote w:type="continuationSeparator" w:id="0">
    <w:p w14:paraId="566A6373" w14:textId="77777777" w:rsidR="000642B9" w:rsidRDefault="000642B9"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0C"/>
    <w:rsid w:val="000642B9"/>
    <w:rsid w:val="00073A5F"/>
    <w:rsid w:val="00196CFE"/>
    <w:rsid w:val="002810A9"/>
    <w:rsid w:val="002C2F0C"/>
    <w:rsid w:val="00350579"/>
    <w:rsid w:val="003D4186"/>
    <w:rsid w:val="003E391E"/>
    <w:rsid w:val="003F2976"/>
    <w:rsid w:val="0051757A"/>
    <w:rsid w:val="005C7058"/>
    <w:rsid w:val="007F2A8E"/>
    <w:rsid w:val="0087731C"/>
    <w:rsid w:val="008A2E0A"/>
    <w:rsid w:val="008B5428"/>
    <w:rsid w:val="009C50CA"/>
    <w:rsid w:val="00A07BB7"/>
    <w:rsid w:val="00A653DA"/>
    <w:rsid w:val="00A7703C"/>
    <w:rsid w:val="00C25264"/>
    <w:rsid w:val="00C63C7B"/>
    <w:rsid w:val="00EE2100"/>
    <w:rsid w:val="00FE055B"/>
    <w:rsid w:val="00FE1B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3B3D0-D55C-4E57-A013-FB20C098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Windows User</cp:lastModifiedBy>
  <cp:revision>8</cp:revision>
  <dcterms:created xsi:type="dcterms:W3CDTF">2021-12-22T10:04:00Z</dcterms:created>
  <dcterms:modified xsi:type="dcterms:W3CDTF">2022-02-27T06:28:00Z</dcterms:modified>
</cp:coreProperties>
</file>