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  <w:lang w:val="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-19050</wp:posOffset>
                </wp:positionV>
                <wp:extent cx="5996305" cy="1152525"/>
                <wp:effectExtent l="0" t="0" r="4445" b="9525"/>
                <wp:wrapNone/>
                <wp:docPr id="4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305" cy="1152525"/>
                          <a:chOff x="0" y="0"/>
                          <a:chExt cx="59963" cy="11525"/>
                        </a:xfrm>
                      </wpg:grpSpPr>
                      <wps:wsp>
                        <wps:cNvPr id="2" name="Zone de texte 17"/>
                        <wps:cNvSpPr txBox="1"/>
                        <wps:spPr>
                          <a:xfrm>
                            <a:off x="0" y="0"/>
                            <a:ext cx="59963" cy="11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auto"/>
                                <w:ind w:left="0" w:right="0"/>
                                <w:jc w:val="center"/>
                                <w:rPr>
                                  <w:rFonts w:hint="default" w:ascii="Tahoma" w:hAnsi="Tahoma" w:eastAsia="Calibri" w:cs="Tahoma"/>
                                </w:rPr>
                              </w:pPr>
                              <w:r>
                                <w:rPr>
                                  <w:rFonts w:hint="default" w:ascii="Tahoma" w:hAnsi="Tahoma" w:eastAsia="Calibri" w:cs="Tahoma"/>
                                  <w:b/>
                                  <w:bCs w:val="0"/>
                                  <w:kern w:val="0"/>
                                  <w:sz w:val="32"/>
                                  <w:szCs w:val="24"/>
                                  <w:u w:val="single"/>
                                  <w:lang w:val="en-US" w:eastAsia="zh-CN" w:bidi="ar"/>
                                </w:rPr>
                                <w:t>DDESTFP-M/MESTFP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kern w:val="0"/>
                                  <w:sz w:val="32"/>
                                  <w:szCs w:val="24"/>
                                  <w:lang w:val="en-US" w:eastAsia="zh-CN" w:bidi="ar"/>
                                </w:rPr>
                                <w:t xml:space="preserve">                                           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b/>
                                  <w:bCs w:val="0"/>
                                  <w:kern w:val="0"/>
                                  <w:sz w:val="32"/>
                                  <w:szCs w:val="24"/>
                                  <w:u w:val="single"/>
                                  <w:lang w:val="en-US" w:eastAsia="zh-CN" w:bidi="ar"/>
                                </w:rPr>
                                <w:t>2023</w:t>
                              </w:r>
                              <w:r>
                                <w:rPr>
                                  <w:rFonts w:hint="default" w:ascii="Tahoma" w:hAnsi="Tahoma" w:eastAsia="Calibri" w:cs="Tahoma"/>
                                  <w:kern w:val="0"/>
                                  <w:sz w:val="32"/>
                                  <w:szCs w:val="24"/>
                                  <w:lang w:val="en-US" w:eastAsia="zh-CN" w:bidi="ar"/>
                                </w:rPr>
                                <w:t xml:space="preserve">                                                                                          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auto"/>
                                <w:ind w:left="0" w:right="0"/>
                                <w:jc w:val="center"/>
                                <w:rPr>
                                  <w:b/>
                                  <w:bCs w:val="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Calibri" w:hAnsi="Calibri" w:eastAsia="Times New Roman" w:cs="Times New Roman"/>
                                  <w:b/>
                                  <w:bCs w:val="0"/>
                                  <w:kern w:val="0"/>
                                  <w:sz w:val="44"/>
                                  <w:szCs w:val="44"/>
                                  <w:lang w:val="en-US" w:eastAsia="zh-CN" w:bidi="ar"/>
                                </w:rPr>
                                <w:t>EXAMEN BLANC DEPARTEMENTAL DU BAC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auto"/>
                                <w:ind w:left="0" w:right="0"/>
                                <w:jc w:val="center"/>
                                <w:rPr>
                                  <w:b/>
                                  <w:bCs w:val="0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Calibri" w:hAnsi="Calibri" w:eastAsia="Times New Roman" w:cs="Times New Roman"/>
                                  <w:b/>
                                  <w:bCs w:val="0"/>
                                  <w:kern w:val="0"/>
                                  <w:sz w:val="28"/>
                                  <w:szCs w:val="24"/>
                                  <w:u w:val="single"/>
                                  <w:lang w:val="en-US" w:eastAsia="zh-CN" w:bidi="ar"/>
                                </w:rPr>
                                <w:t>EPREUVE</w:t>
                              </w:r>
                              <w:r>
                                <w:rPr>
                                  <w:rFonts w:hint="eastAsia" w:ascii="Calibri" w:hAnsi="Calibri" w:eastAsia="Times New Roman" w:cs="Times New Roman"/>
                                  <w:b/>
                                  <w:bCs w:val="0"/>
                                  <w:kern w:val="0"/>
                                  <w:sz w:val="28"/>
                                  <w:szCs w:val="24"/>
                                  <w:lang w:val="en-US" w:eastAsia="zh-CN" w:bidi="ar"/>
                                </w:rPr>
                                <w:t xml:space="preserve"> : MATHEMATIQUES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240" w:lineRule="auto"/>
                                <w:ind w:left="0" w:right="0"/>
                                <w:jc w:val="center"/>
                                <w:rPr>
                                  <w:b/>
                                  <w:bCs w:val="0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Calibri" w:hAnsi="Calibri" w:eastAsia="Times New Roman" w:cs="Times New Roman"/>
                                  <w:b/>
                                  <w:bCs w:val="0"/>
                                  <w:kern w:val="0"/>
                                  <w:sz w:val="28"/>
                                  <w:szCs w:val="24"/>
                                  <w:u w:val="single"/>
                                  <w:lang w:val="en-US" w:eastAsia="zh-CN" w:bidi="ar"/>
                                </w:rPr>
                                <w:t>SERIE</w:t>
                              </w:r>
                              <w:r>
                                <w:rPr>
                                  <w:rFonts w:hint="eastAsia" w:ascii="Calibri" w:hAnsi="Calibri" w:eastAsia="Times New Roman" w:cs="Times New Roman"/>
                                  <w:b/>
                                  <w:bCs w:val="0"/>
                                  <w:kern w:val="0"/>
                                  <w:sz w:val="28"/>
                                  <w:szCs w:val="24"/>
                                  <w:lang w:val="en-US" w:eastAsia="zh-CN" w:bidi="ar"/>
                                </w:rPr>
                                <w:t xml:space="preserve"> : A1                                                               </w:t>
                              </w:r>
                              <w:r>
                                <w:rPr>
                                  <w:rFonts w:hint="eastAsia" w:ascii="Calibri" w:hAnsi="Calibri" w:eastAsia="Times New Roman" w:cs="Times New Roman"/>
                                  <w:b/>
                                  <w:bCs w:val="0"/>
                                  <w:kern w:val="0"/>
                                  <w:sz w:val="28"/>
                                  <w:szCs w:val="24"/>
                                  <w:u w:val="single"/>
                                  <w:lang w:val="en-US" w:eastAsia="zh-CN" w:bidi="ar"/>
                                </w:rPr>
                                <w:t>DUREE</w:t>
                              </w:r>
                              <w:r>
                                <w:rPr>
                                  <w:rFonts w:hint="eastAsia" w:ascii="Calibri" w:hAnsi="Calibri" w:eastAsia="Times New Roman" w:cs="Times New Roman"/>
                                  <w:b/>
                                  <w:bCs w:val="0"/>
                                  <w:kern w:val="0"/>
                                  <w:sz w:val="28"/>
                                  <w:szCs w:val="24"/>
                                  <w:lang w:val="en-US" w:eastAsia="zh-CN" w:bidi="ar"/>
                                </w:rPr>
                                <w:t xml:space="preserve"> : 1 H 30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1" w:after="0" w:afterAutospacing="1" w:line="240" w:lineRule="auto"/>
                                <w:ind w:left="0" w:right="0"/>
                                <w:jc w:val="left"/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Connecteur droit 18"/>
                        <wps:cNvCnPr/>
                        <wps:spPr>
                          <a:xfrm>
                            <a:off x="22479" y="6191"/>
                            <a:ext cx="1571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ysDash"/>
                            <a:headEnd type="none" w="med" len="med"/>
                            <a:tailEnd type="none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" o:spid="_x0000_s1026" o:spt="203" style="position:absolute;left:0pt;margin-left:5.25pt;margin-top:-1.5pt;height:90.75pt;width:472.15pt;z-index:251659264;mso-width-relative:page;mso-height-relative:page;" coordsize="59963,11525" o:gfxdata="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0RLlINgAAAAJAQAADwAA&#10;AAAAAAABACAAAAAiAAAAZHJzL2Rvd25yZXYueG1sUEsBAhQAFAAAAAgAh07iQLzbe0v6AgAAaQcA&#10;AA4AAAAAAAAAAQAgAAAAJwEAAGRycy9lMm9Eb2MueG1sUEsFBgAAAAAGAAYAWQEAAJMGAAAAAA==&#10;">
                <o:lock v:ext="edit" aspectratio="f"/>
                <v:shape id="Zone de texte 17" o:spid="_x0000_s1026" o:spt="202" type="#_x0000_t202" style="position:absolute;left:0;top:0;height:11525;width:59963;" fillcolor="#FFFFFF" filled="t" stroked="f" coordsize="21600,21600" o:gfxdata="UEsDBAoAAAAAAIdO4kAAAAAAAAAAAAAAAAAEAAAAZHJzL1BLAwQUAAAACACHTuJAmeZviLUAAADa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I/heST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eZviLUAAADa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auto"/>
                          <w:ind w:left="0" w:right="0"/>
                          <w:jc w:val="center"/>
                          <w:rPr>
                            <w:rFonts w:hint="default" w:ascii="Tahoma" w:hAnsi="Tahoma" w:eastAsia="Calibri" w:cs="Tahoma"/>
                          </w:rPr>
                        </w:pPr>
                        <w:r>
                          <w:rPr>
                            <w:rFonts w:hint="default" w:ascii="Tahoma" w:hAnsi="Tahoma" w:eastAsia="Calibri" w:cs="Tahoma"/>
                            <w:b/>
                            <w:bCs w:val="0"/>
                            <w:kern w:val="0"/>
                            <w:sz w:val="32"/>
                            <w:szCs w:val="24"/>
                            <w:u w:val="single"/>
                            <w:lang w:val="en-US" w:eastAsia="zh-CN" w:bidi="ar"/>
                          </w:rPr>
                          <w:t>DDESTFP-M/MESTFP</w:t>
                        </w:r>
                        <w:r>
                          <w:rPr>
                            <w:rFonts w:hint="default" w:ascii="Tahoma" w:hAnsi="Tahoma" w:eastAsia="Calibri" w:cs="Tahoma"/>
                            <w:kern w:val="0"/>
                            <w:sz w:val="32"/>
                            <w:szCs w:val="24"/>
                            <w:lang w:val="en-US" w:eastAsia="zh-CN" w:bidi="ar"/>
                          </w:rPr>
                          <w:t xml:space="preserve">                                           </w:t>
                        </w:r>
                        <w:r>
                          <w:rPr>
                            <w:rFonts w:hint="default" w:ascii="Tahoma" w:hAnsi="Tahoma" w:eastAsia="Calibri" w:cs="Tahoma"/>
                            <w:b/>
                            <w:bCs w:val="0"/>
                            <w:kern w:val="0"/>
                            <w:sz w:val="32"/>
                            <w:szCs w:val="24"/>
                            <w:u w:val="single"/>
                            <w:lang w:val="en-US" w:eastAsia="zh-CN" w:bidi="ar"/>
                          </w:rPr>
                          <w:t>2023</w:t>
                        </w:r>
                        <w:r>
                          <w:rPr>
                            <w:rFonts w:hint="default" w:ascii="Tahoma" w:hAnsi="Tahoma" w:eastAsia="Calibri" w:cs="Tahoma"/>
                            <w:kern w:val="0"/>
                            <w:sz w:val="32"/>
                            <w:szCs w:val="24"/>
                            <w:lang w:val="en-US" w:eastAsia="zh-CN" w:bidi="ar"/>
                          </w:rPr>
                          <w:t xml:space="preserve">                                                                                                           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auto"/>
                          <w:ind w:left="0" w:right="0"/>
                          <w:jc w:val="center"/>
                          <w:rPr>
                            <w:b/>
                            <w:bCs w:val="0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Calibri" w:hAnsi="Calibri" w:eastAsia="Times New Roman" w:cs="Times New Roman"/>
                            <w:b/>
                            <w:bCs w:val="0"/>
                            <w:kern w:val="0"/>
                            <w:sz w:val="44"/>
                            <w:szCs w:val="44"/>
                            <w:lang w:val="en-US" w:eastAsia="zh-CN" w:bidi="ar"/>
                          </w:rPr>
                          <w:t>EXAMEN BLANC DEPARTEMENTAL DU BAC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auto"/>
                          <w:ind w:left="0" w:right="0"/>
                          <w:jc w:val="center"/>
                          <w:rPr>
                            <w:b/>
                            <w:bCs w:val="0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Calibri" w:hAnsi="Calibri" w:eastAsia="Times New Roman" w:cs="Times New Roman"/>
                            <w:b/>
                            <w:bCs w:val="0"/>
                            <w:kern w:val="0"/>
                            <w:sz w:val="28"/>
                            <w:szCs w:val="24"/>
                            <w:u w:val="single"/>
                            <w:lang w:val="en-US" w:eastAsia="zh-CN" w:bidi="ar"/>
                          </w:rPr>
                          <w:t>EPREUVE</w:t>
                        </w:r>
                        <w:r>
                          <w:rPr>
                            <w:rFonts w:hint="eastAsia" w:ascii="Calibri" w:hAnsi="Calibri" w:eastAsia="Times New Roman" w:cs="Times New Roman"/>
                            <w:b/>
                            <w:bCs w:val="0"/>
                            <w:kern w:val="0"/>
                            <w:sz w:val="28"/>
                            <w:szCs w:val="24"/>
                            <w:lang w:val="en-US" w:eastAsia="zh-CN" w:bidi="ar"/>
                          </w:rPr>
                          <w:t xml:space="preserve"> : MATHEMATIQUES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40" w:lineRule="auto"/>
                          <w:ind w:left="0" w:right="0"/>
                          <w:jc w:val="center"/>
                          <w:rPr>
                            <w:b/>
                            <w:bCs w:val="0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 w:ascii="Calibri" w:hAnsi="Calibri" w:eastAsia="Times New Roman" w:cs="Times New Roman"/>
                            <w:b/>
                            <w:bCs w:val="0"/>
                            <w:kern w:val="0"/>
                            <w:sz w:val="28"/>
                            <w:szCs w:val="24"/>
                            <w:u w:val="single"/>
                            <w:lang w:val="en-US" w:eastAsia="zh-CN" w:bidi="ar"/>
                          </w:rPr>
                          <w:t>SERIE</w:t>
                        </w:r>
                        <w:r>
                          <w:rPr>
                            <w:rFonts w:hint="eastAsia" w:ascii="Calibri" w:hAnsi="Calibri" w:eastAsia="Times New Roman" w:cs="Times New Roman"/>
                            <w:b/>
                            <w:bCs w:val="0"/>
                            <w:kern w:val="0"/>
                            <w:sz w:val="28"/>
                            <w:szCs w:val="24"/>
                            <w:lang w:val="en-US" w:eastAsia="zh-CN" w:bidi="ar"/>
                          </w:rPr>
                          <w:t xml:space="preserve"> : A1                                                               </w:t>
                        </w:r>
                        <w:r>
                          <w:rPr>
                            <w:rFonts w:hint="eastAsia" w:ascii="Calibri" w:hAnsi="Calibri" w:eastAsia="Times New Roman" w:cs="Times New Roman"/>
                            <w:b/>
                            <w:bCs w:val="0"/>
                            <w:kern w:val="0"/>
                            <w:sz w:val="28"/>
                            <w:szCs w:val="24"/>
                            <w:u w:val="single"/>
                            <w:lang w:val="en-US" w:eastAsia="zh-CN" w:bidi="ar"/>
                          </w:rPr>
                          <w:t>DUREE</w:t>
                        </w:r>
                        <w:r>
                          <w:rPr>
                            <w:rFonts w:hint="eastAsia" w:ascii="Calibri" w:hAnsi="Calibri" w:eastAsia="Times New Roman" w:cs="Times New Roman"/>
                            <w:b/>
                            <w:bCs w:val="0"/>
                            <w:kern w:val="0"/>
                            <w:sz w:val="28"/>
                            <w:szCs w:val="24"/>
                            <w:lang w:val="en-US" w:eastAsia="zh-CN" w:bidi="ar"/>
                          </w:rPr>
                          <w:t xml:space="preserve"> : 1 H 30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1" w:after="0" w:afterAutospacing="1" w:line="240" w:lineRule="auto"/>
                          <w:ind w:left="0" w:right="0"/>
                          <w:jc w:val="left"/>
                        </w:pPr>
                      </w:p>
                    </w:txbxContent>
                  </v:textbox>
                </v:shape>
                <v:line id="Connecteur droit 18" o:spid="_x0000_s1026" o:spt="20" style="position:absolute;left:22479;top:6191;height:0;width:15716;" filled="f" stroked="t" coordsize="21600,21600" o:gfxdata="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2ZdL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dashstyle="3 1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</v:group>
            </w:pict>
          </mc:Fallback>
        </mc:AlternateConten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Contexte</w:t>
      </w:r>
      <w:r>
        <w:rPr>
          <w:rFonts w:ascii="Times New Roman" w:hAnsi="Times New Roman" w:cs="Times New Roman"/>
          <w:sz w:val="28"/>
          <w:szCs w:val="28"/>
        </w:rPr>
        <w:t> : La fête de l’indépendance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Dans le cadre de l’organisation de la fête de l’indépendance passée, le ministère de la jeunesse et des sports a recruté des jeunes filles qui seront formées pour présenter des marionnettes à ladite fête et elles seront rémunérées en deux jours. 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Il est prévu pour chaque fille, une rémunération par jour exprimée en milliers de francs CFA et codée comme suit :</w:t>
      </w:r>
    </w:p>
    <w:p>
      <w:pPr>
        <w:pStyle w:val="7"/>
        <w:numPr>
          <w:ilvl w:val="0"/>
          <w:numId w:val="1"/>
        </w:numPr>
        <w:spacing w:after="0" w:line="360" w:lineRule="auto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premier jour 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1010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2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 </m:t>
        </m:r>
      </m:oMath>
      <w:r>
        <w:rPr>
          <w:rFonts w:ascii="Times New Roman" w:hAnsi="Times New Roman" w:cs="Times New Roman" w:eastAsiaTheme="minorEastAsia"/>
          <w:b/>
          <w:sz w:val="28"/>
          <w:szCs w:val="28"/>
        </w:rPr>
        <w:t>;</w:t>
      </w:r>
    </w:p>
    <w:p>
      <w:pPr>
        <w:pStyle w:val="7"/>
        <w:numPr>
          <w:ilvl w:val="0"/>
          <w:numId w:val="1"/>
        </w:num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deuxième jour 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où </w:t>
      </w:r>
      <m:oMath>
        <m:r>
          <m:rPr>
            <m:sty m:val="bi"/>
          </m:rPr>
          <w:rPr>
            <w:rFonts w:ascii="Cambria Math" w:hAnsi="Cambria Math" w:cs="Times New Roman" w:eastAsiaTheme="minorEastAsia"/>
            <w:sz w:val="28"/>
            <w:szCs w:val="28"/>
          </w:rPr>
          <m:t>α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est un entier naturel non nul.</w:t>
      </w:r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    L’itinéraire de la participante Clara le jour de l’indépendance est assimilable en partie, à la courbe représentative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(C)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sur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[−1;5]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d’une fonction numérique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f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dans le plan muni du repère orthonormé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O, I , J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</w:t>
      </w:r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Paula, jeune sœur de Clara et élève d’une classe de terminale littéraire, cherche à savoir concrètement la rémunération de sa sœur pour chacun des deux jours et l’allure de l’itinéraire de cette dernière le deuxième jour de la fête. </w:t>
      </w:r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u w:val="single"/>
        </w:rPr>
        <w:t>Tâche</w:t>
      </w:r>
      <w:r>
        <w:rPr>
          <w:rFonts w:ascii="Times New Roman" w:hAnsi="Times New Roman" w:cs="Times New Roman" w:eastAsiaTheme="minorEastAsia"/>
          <w:sz w:val="28"/>
          <w:szCs w:val="28"/>
        </w:rPr>
        <w:t> : Tu es invité(e) à aider Paula en résolvant les deux problèmes suivants :</w:t>
      </w:r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u w:val="single"/>
        </w:rPr>
        <w:t>Problème 1</w:t>
      </w:r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1) Détermine la rémunération de chacune des filles le premier jour.</w:t>
      </w:r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2) Détermine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α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si la rémunération prévue pour chaque fille le deuxième jour est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 15.000F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>.</w:t>
      </w:r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3)  Donne l’écriture de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2α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en base 8.</w:t>
      </w:r>
    </w:p>
    <w:p>
      <w:pPr>
        <w:spacing w:after="0" w:line="360" w:lineRule="auto"/>
        <w:rPr>
          <w:rFonts w:ascii="Times New Roman" w:hAnsi="Times New Roman" w:cs="Times New Roman" w:eastAsiaTheme="minorEastAsia"/>
          <w:b/>
          <w:sz w:val="28"/>
          <w:szCs w:val="28"/>
          <w:u w:val="single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u w:val="single"/>
        </w:rPr>
        <w:t>Problème2</w:t>
      </w:r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  La fonction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f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est définie sur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 [−1;5]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par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>=−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</w:rPr>
          <m:t>+ax+b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où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a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et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sont des nombres réels tels que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−2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>=−9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et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>=6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</w:t>
      </w:r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4) a) Calcule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f(−2)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et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f(3)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en fonction de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a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et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>.</w:t>
      </w:r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  <w:vertAlign w:val="subscript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   b) Justifie que 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a=4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et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b=3</m:t>
        </m:r>
      </m:oMath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5) a) En utilisant les valeurs de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a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et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trouvées, étudie le sens de variation de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f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et dresse son tableau de variation.</w:t>
      </w:r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   b) Construis la courbe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 (C)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>.</w:t>
      </w:r>
    </w:p>
    <w:p>
      <w:pPr>
        <w:spacing w:after="0"/>
        <w:rPr>
          <w:rFonts w:ascii="Times New Roman" w:hAnsi="Times New Roman" w:cs="Times New Roman" w:eastAsiaTheme="minorEastAsia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 w:eastAsiaTheme="minorEastAsia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 xml:space="preserve"> FIN</w:t>
      </w:r>
    </w:p>
    <w:sectPr>
      <w:pgSz w:w="11906" w:h="16838"/>
      <w:pgMar w:top="284" w:right="1134" w:bottom="28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1B2041"/>
    <w:multiLevelType w:val="multilevel"/>
    <w:tmpl w:val="611B2041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BA6"/>
    <w:rsid w:val="00024283"/>
    <w:rsid w:val="00040777"/>
    <w:rsid w:val="0007305B"/>
    <w:rsid w:val="00090E21"/>
    <w:rsid w:val="00105357"/>
    <w:rsid w:val="00147C99"/>
    <w:rsid w:val="00187166"/>
    <w:rsid w:val="00195D44"/>
    <w:rsid w:val="001B663A"/>
    <w:rsid w:val="002832FB"/>
    <w:rsid w:val="003748B0"/>
    <w:rsid w:val="00425639"/>
    <w:rsid w:val="004B2B48"/>
    <w:rsid w:val="004C26DE"/>
    <w:rsid w:val="004D2B9E"/>
    <w:rsid w:val="005444A6"/>
    <w:rsid w:val="005D60F4"/>
    <w:rsid w:val="005E4A48"/>
    <w:rsid w:val="006035E1"/>
    <w:rsid w:val="006362DD"/>
    <w:rsid w:val="00644A4D"/>
    <w:rsid w:val="00660C72"/>
    <w:rsid w:val="00695BA6"/>
    <w:rsid w:val="006C25EA"/>
    <w:rsid w:val="006E61FC"/>
    <w:rsid w:val="006F2BD9"/>
    <w:rsid w:val="00712DD6"/>
    <w:rsid w:val="00776136"/>
    <w:rsid w:val="0079191B"/>
    <w:rsid w:val="007D3BF1"/>
    <w:rsid w:val="007D7DEA"/>
    <w:rsid w:val="007E1F6D"/>
    <w:rsid w:val="0081389E"/>
    <w:rsid w:val="008234A8"/>
    <w:rsid w:val="00830740"/>
    <w:rsid w:val="00843E2B"/>
    <w:rsid w:val="0094012B"/>
    <w:rsid w:val="009E0657"/>
    <w:rsid w:val="00A16A46"/>
    <w:rsid w:val="00A57298"/>
    <w:rsid w:val="00A82977"/>
    <w:rsid w:val="00AA1F51"/>
    <w:rsid w:val="00AD378A"/>
    <w:rsid w:val="00B13137"/>
    <w:rsid w:val="00B440AF"/>
    <w:rsid w:val="00B750EF"/>
    <w:rsid w:val="00B97258"/>
    <w:rsid w:val="00BC2788"/>
    <w:rsid w:val="00BC777B"/>
    <w:rsid w:val="00BD2322"/>
    <w:rsid w:val="00C462D0"/>
    <w:rsid w:val="00C476B9"/>
    <w:rsid w:val="00C478AC"/>
    <w:rsid w:val="00C731B8"/>
    <w:rsid w:val="00C820B4"/>
    <w:rsid w:val="00C87DE8"/>
    <w:rsid w:val="00C9038B"/>
    <w:rsid w:val="00D2214A"/>
    <w:rsid w:val="00D31F77"/>
    <w:rsid w:val="00D46246"/>
    <w:rsid w:val="00D85372"/>
    <w:rsid w:val="00DE11AA"/>
    <w:rsid w:val="00DE3B3B"/>
    <w:rsid w:val="00E6643B"/>
    <w:rsid w:val="00E911BA"/>
    <w:rsid w:val="00EA26CE"/>
    <w:rsid w:val="00EC5E31"/>
    <w:rsid w:val="00F335A7"/>
    <w:rsid w:val="00F87A9F"/>
    <w:rsid w:val="00F91341"/>
    <w:rsid w:val="00F95CC0"/>
    <w:rsid w:val="00FC7295"/>
    <w:rsid w:val="00FF67CF"/>
    <w:rsid w:val="7E26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Placeholder Text"/>
    <w:basedOn w:val="2"/>
    <w:semiHidden/>
    <w:qFormat/>
    <w:uiPriority w:val="99"/>
    <w:rPr>
      <w:color w:val="808080"/>
    </w:rPr>
  </w:style>
  <w:style w:type="character" w:customStyle="1" w:styleId="6">
    <w:name w:val="Texte de bulles Car"/>
    <w:basedOn w:val="2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275</Words>
  <Characters>1513</Characters>
  <Lines>12</Lines>
  <Paragraphs>3</Paragraphs>
  <TotalTime>1</TotalTime>
  <ScaleCrop>false</ScaleCrop>
  <LinksUpToDate>false</LinksUpToDate>
  <CharactersWithSpaces>1785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2023-03-05T09:18:00Z</dcterms:created>
  <dc:creator>user</dc:creator>
  <cp:lastModifiedBy>CSEC DAGBA</cp:lastModifiedBy>
  <dcterms:modified xsi:type="dcterms:W3CDTF">2023-04-12T16:56:25Z</dcterms:modified>
  <cp:revision>331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1036-11.2.0.11486</vt:lpwstr>
  </property>
  <property fmtid="{D5CDD505-2E9C-101B-9397-08002B2CF9AE}" pid="3" name="ICV">
    <vt:lpwstr>A5BEBAE4320E4DAEB3C8A4CA3060E5DA</vt:lpwstr>
  </property>
</Properties>
</file>