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2F49F1" w:rsidRPr="004A52D8" w14:paraId="7D916467" w14:textId="77777777" w:rsidTr="00B003F3">
        <w:tc>
          <w:tcPr>
            <w:tcW w:w="2122" w:type="dxa"/>
          </w:tcPr>
          <w:p w14:paraId="037B2729" w14:textId="079BB2D4" w:rsidR="002F49F1" w:rsidRPr="004A52D8" w:rsidRDefault="00B00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52D8">
              <w:rPr>
                <w:rFonts w:ascii="Times New Roman" w:hAnsi="Times New Roman" w:cs="Times New Roman"/>
                <w:sz w:val="28"/>
                <w:szCs w:val="28"/>
              </w:rPr>
              <w:t>Data Name</w:t>
            </w:r>
          </w:p>
        </w:tc>
        <w:tc>
          <w:tcPr>
            <w:tcW w:w="6174" w:type="dxa"/>
          </w:tcPr>
          <w:p w14:paraId="269A03D2" w14:textId="0CCCABE5" w:rsidR="002F49F1" w:rsidRPr="004A52D8" w:rsidRDefault="00B00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52D8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2F49F1" w:rsidRPr="004A52D8" w14:paraId="46943457" w14:textId="77777777" w:rsidTr="00B003F3">
        <w:tc>
          <w:tcPr>
            <w:tcW w:w="2122" w:type="dxa"/>
          </w:tcPr>
          <w:p w14:paraId="4DC5D0CF" w14:textId="70C29552" w:rsidR="002F49F1" w:rsidRPr="004A52D8" w:rsidRDefault="00B00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52D8">
              <w:rPr>
                <w:rFonts w:ascii="Times New Roman" w:hAnsi="Times New Roman" w:cs="Times New Roman"/>
                <w:sz w:val="28"/>
                <w:szCs w:val="28"/>
              </w:rPr>
              <w:t>initialization</w:t>
            </w:r>
          </w:p>
        </w:tc>
        <w:tc>
          <w:tcPr>
            <w:tcW w:w="6174" w:type="dxa"/>
          </w:tcPr>
          <w:p w14:paraId="38E865BF" w14:textId="4BF7ED08" w:rsidR="002F49F1" w:rsidRPr="004A52D8" w:rsidRDefault="00B00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52D8">
              <w:rPr>
                <w:rFonts w:ascii="Times New Roman" w:hAnsi="Times New Roman" w:cs="Times New Roman"/>
                <w:sz w:val="28"/>
                <w:szCs w:val="28"/>
              </w:rPr>
              <w:t xml:space="preserve">Initialization refers to the state where the user has first launched the application Helia while not having an account </w:t>
            </w:r>
            <w:proofErr w:type="gramStart"/>
            <w:r w:rsidRPr="004A52D8">
              <w:rPr>
                <w:rFonts w:ascii="Times New Roman" w:hAnsi="Times New Roman" w:cs="Times New Roman"/>
                <w:sz w:val="28"/>
                <w:szCs w:val="28"/>
              </w:rPr>
              <w:t>at the moment</w:t>
            </w:r>
            <w:proofErr w:type="gramEnd"/>
            <w:r w:rsidRPr="004A52D8">
              <w:rPr>
                <w:rFonts w:ascii="Times New Roman" w:hAnsi="Times New Roman" w:cs="Times New Roman"/>
                <w:sz w:val="28"/>
                <w:szCs w:val="28"/>
              </w:rPr>
              <w:t>. The user will be directed to a registration page and complete the preference setting procedure.</w:t>
            </w:r>
          </w:p>
        </w:tc>
      </w:tr>
      <w:tr w:rsidR="002F49F1" w:rsidRPr="004A52D8" w14:paraId="3B1BAA1B" w14:textId="77777777" w:rsidTr="00B003F3">
        <w:tc>
          <w:tcPr>
            <w:tcW w:w="2122" w:type="dxa"/>
          </w:tcPr>
          <w:p w14:paraId="3EA8D349" w14:textId="4652C976" w:rsidR="002F49F1" w:rsidRPr="004A52D8" w:rsidRDefault="00B00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52D8">
              <w:rPr>
                <w:rFonts w:ascii="Times New Roman" w:hAnsi="Times New Roman" w:cs="Times New Roman"/>
                <w:sz w:val="28"/>
                <w:szCs w:val="28"/>
              </w:rPr>
              <w:t>section</w:t>
            </w:r>
          </w:p>
        </w:tc>
        <w:tc>
          <w:tcPr>
            <w:tcW w:w="6174" w:type="dxa"/>
          </w:tcPr>
          <w:p w14:paraId="6DBE5DA6" w14:textId="3EF7A6D3" w:rsidR="002F49F1" w:rsidRPr="004A52D8" w:rsidRDefault="00B00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52D8">
              <w:rPr>
                <w:rFonts w:ascii="Times New Roman" w:hAnsi="Times New Roman" w:cs="Times New Roman"/>
                <w:sz w:val="28"/>
                <w:szCs w:val="28"/>
              </w:rPr>
              <w:t>The term section represents one of the three main functionality of the application Helia – Discover, workout record and health record.</w:t>
            </w:r>
          </w:p>
        </w:tc>
      </w:tr>
      <w:tr w:rsidR="002F49F1" w:rsidRPr="004A52D8" w14:paraId="70F406A6" w14:textId="77777777" w:rsidTr="00B003F3">
        <w:tc>
          <w:tcPr>
            <w:tcW w:w="2122" w:type="dxa"/>
          </w:tcPr>
          <w:p w14:paraId="2F59B0F1" w14:textId="5D5ED319" w:rsidR="002F49F1" w:rsidRPr="004A52D8" w:rsidRDefault="00B00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52D8">
              <w:rPr>
                <w:rFonts w:ascii="Times New Roman" w:hAnsi="Times New Roman" w:cs="Times New Roman"/>
                <w:sz w:val="28"/>
                <w:szCs w:val="28"/>
              </w:rPr>
              <w:t>application</w:t>
            </w:r>
          </w:p>
        </w:tc>
        <w:tc>
          <w:tcPr>
            <w:tcW w:w="6174" w:type="dxa"/>
          </w:tcPr>
          <w:p w14:paraId="1EE5CCF1" w14:textId="01BE9CE9" w:rsidR="002F49F1" w:rsidRPr="004A52D8" w:rsidRDefault="00B00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52D8">
              <w:rPr>
                <w:rFonts w:ascii="Times New Roman" w:hAnsi="Times New Roman" w:cs="Times New Roman"/>
                <w:sz w:val="28"/>
                <w:szCs w:val="28"/>
              </w:rPr>
              <w:t>Application refers to the final product of this project – a health oriented android application named Helia.</w:t>
            </w:r>
          </w:p>
        </w:tc>
      </w:tr>
      <w:tr w:rsidR="002F49F1" w:rsidRPr="004A52D8" w14:paraId="34D67A15" w14:textId="77777777" w:rsidTr="00B003F3">
        <w:tc>
          <w:tcPr>
            <w:tcW w:w="2122" w:type="dxa"/>
          </w:tcPr>
          <w:p w14:paraId="5CB00AFC" w14:textId="33781037" w:rsidR="002F49F1" w:rsidRPr="004A52D8" w:rsidRDefault="00B00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52D8">
              <w:rPr>
                <w:rFonts w:ascii="Times New Roman" w:hAnsi="Times New Roman" w:cs="Times New Roman"/>
                <w:sz w:val="28"/>
                <w:szCs w:val="28"/>
              </w:rPr>
              <w:t>discover</w:t>
            </w:r>
          </w:p>
        </w:tc>
        <w:tc>
          <w:tcPr>
            <w:tcW w:w="6174" w:type="dxa"/>
          </w:tcPr>
          <w:p w14:paraId="68A248F9" w14:textId="5ED61053" w:rsidR="002F49F1" w:rsidRPr="004A52D8" w:rsidRDefault="00B00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52D8">
              <w:rPr>
                <w:rFonts w:ascii="Times New Roman" w:hAnsi="Times New Roman" w:cs="Times New Roman"/>
                <w:sz w:val="28"/>
                <w:szCs w:val="28"/>
              </w:rPr>
              <w:t>TBC.</w:t>
            </w:r>
          </w:p>
        </w:tc>
      </w:tr>
      <w:tr w:rsidR="002F49F1" w:rsidRPr="004A52D8" w14:paraId="0A9692C2" w14:textId="77777777" w:rsidTr="00B003F3">
        <w:tc>
          <w:tcPr>
            <w:tcW w:w="2122" w:type="dxa"/>
          </w:tcPr>
          <w:p w14:paraId="23165A9C" w14:textId="28205055" w:rsidR="002F49F1" w:rsidRPr="004A52D8" w:rsidRDefault="00B00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52D8"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</w:p>
        </w:tc>
        <w:tc>
          <w:tcPr>
            <w:tcW w:w="6174" w:type="dxa"/>
          </w:tcPr>
          <w:p w14:paraId="2B9EEA7D" w14:textId="75F51CA0" w:rsidR="002F49F1" w:rsidRPr="004A52D8" w:rsidRDefault="00B00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52D8">
              <w:rPr>
                <w:rFonts w:ascii="Times New Roman" w:hAnsi="Times New Roman" w:cs="Times New Roman"/>
                <w:sz w:val="28"/>
                <w:szCs w:val="28"/>
              </w:rPr>
              <w:t>Username refers to the unique account name that the user has inputted while registering</w:t>
            </w:r>
            <w:r w:rsidR="002E3557" w:rsidRPr="004A52D8">
              <w:rPr>
                <w:rFonts w:ascii="Times New Roman" w:hAnsi="Times New Roman" w:cs="Times New Roman"/>
                <w:sz w:val="28"/>
                <w:szCs w:val="28"/>
              </w:rPr>
              <w:t>. The username will be used along with password to authenticate a user.</w:t>
            </w:r>
          </w:p>
        </w:tc>
      </w:tr>
      <w:tr w:rsidR="002F49F1" w:rsidRPr="004A52D8" w14:paraId="152563B0" w14:textId="77777777" w:rsidTr="00B003F3">
        <w:tc>
          <w:tcPr>
            <w:tcW w:w="2122" w:type="dxa"/>
          </w:tcPr>
          <w:p w14:paraId="4D88CBAE" w14:textId="281AAFBC" w:rsidR="002F49F1" w:rsidRPr="004A52D8" w:rsidRDefault="00B00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52D8">
              <w:rPr>
                <w:rFonts w:ascii="Times New Roman" w:hAnsi="Times New Roman" w:cs="Times New Roman"/>
                <w:sz w:val="28"/>
                <w:szCs w:val="28"/>
              </w:rPr>
              <w:t>Privacy protection</w:t>
            </w:r>
          </w:p>
        </w:tc>
        <w:tc>
          <w:tcPr>
            <w:tcW w:w="6174" w:type="dxa"/>
          </w:tcPr>
          <w:p w14:paraId="13FABCB0" w14:textId="1F7BCA7E" w:rsidR="002F49F1" w:rsidRPr="004A52D8" w:rsidRDefault="002E35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52D8">
              <w:rPr>
                <w:rFonts w:ascii="Times New Roman" w:hAnsi="Times New Roman" w:cs="Times New Roman"/>
                <w:sz w:val="28"/>
                <w:szCs w:val="28"/>
              </w:rPr>
              <w:t>The user’s data collected while registering and setting personal preferences will be protected and not accessible by external entities unless the user has agreed to share some parts of his/her information.</w:t>
            </w:r>
          </w:p>
        </w:tc>
        <w:bookmarkStart w:id="0" w:name="_GoBack"/>
        <w:bookmarkEnd w:id="0"/>
      </w:tr>
      <w:tr w:rsidR="002F49F1" w:rsidRPr="004A52D8" w14:paraId="4ACEC43A" w14:textId="77777777" w:rsidTr="00B003F3">
        <w:tc>
          <w:tcPr>
            <w:tcW w:w="2122" w:type="dxa"/>
          </w:tcPr>
          <w:p w14:paraId="566E0FCF" w14:textId="20833958" w:rsidR="002F49F1" w:rsidRPr="004A52D8" w:rsidRDefault="00B00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52D8">
              <w:rPr>
                <w:rFonts w:ascii="Times New Roman" w:hAnsi="Times New Roman" w:cs="Times New Roman"/>
                <w:sz w:val="28"/>
                <w:szCs w:val="28"/>
              </w:rPr>
              <w:t>Workout records</w:t>
            </w:r>
          </w:p>
        </w:tc>
        <w:tc>
          <w:tcPr>
            <w:tcW w:w="6174" w:type="dxa"/>
          </w:tcPr>
          <w:p w14:paraId="57614CDE" w14:textId="5CEDB112" w:rsidR="002F49F1" w:rsidRPr="004A52D8" w:rsidRDefault="002E35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52D8">
              <w:rPr>
                <w:rFonts w:ascii="Times New Roman" w:hAnsi="Times New Roman" w:cs="Times New Roman"/>
                <w:sz w:val="28"/>
                <w:szCs w:val="28"/>
              </w:rPr>
              <w:t xml:space="preserve">The workout records </w:t>
            </w:r>
            <w:r w:rsidR="004A52D8" w:rsidRPr="004A52D8">
              <w:rPr>
                <w:rFonts w:ascii="Times New Roman" w:hAnsi="Times New Roman" w:cs="Times New Roman"/>
                <w:sz w:val="28"/>
                <w:szCs w:val="28"/>
              </w:rPr>
              <w:t>are</w:t>
            </w:r>
            <w:r w:rsidRPr="004A52D8">
              <w:rPr>
                <w:rFonts w:ascii="Times New Roman" w:hAnsi="Times New Roman" w:cs="Times New Roman"/>
                <w:sz w:val="28"/>
                <w:szCs w:val="28"/>
              </w:rPr>
              <w:t xml:space="preserve"> generated after the completion of one </w:t>
            </w:r>
            <w:r w:rsidR="004A52D8" w:rsidRPr="004A52D8">
              <w:rPr>
                <w:rFonts w:ascii="Times New Roman" w:hAnsi="Times New Roman" w:cs="Times New Roman"/>
                <w:sz w:val="28"/>
                <w:szCs w:val="28"/>
              </w:rPr>
              <w:t>exercise (</w:t>
            </w:r>
            <w:r w:rsidRPr="004A52D8">
              <w:rPr>
                <w:rFonts w:ascii="Times New Roman" w:hAnsi="Times New Roman" w:cs="Times New Roman"/>
                <w:sz w:val="28"/>
                <w:szCs w:val="28"/>
              </w:rPr>
              <w:t xml:space="preserve">running, cycling or walking). A </w:t>
            </w:r>
            <w:r w:rsidR="004A52D8" w:rsidRPr="004A52D8">
              <w:rPr>
                <w:rFonts w:ascii="Times New Roman" w:hAnsi="Times New Roman" w:cs="Times New Roman"/>
                <w:sz w:val="28"/>
                <w:szCs w:val="28"/>
              </w:rPr>
              <w:t>record will contain the duration, distance, and the calories burnt information.</w:t>
            </w:r>
          </w:p>
        </w:tc>
      </w:tr>
      <w:tr w:rsidR="00B003F3" w:rsidRPr="004A52D8" w14:paraId="4A45BAB0" w14:textId="77777777" w:rsidTr="00B003F3">
        <w:tc>
          <w:tcPr>
            <w:tcW w:w="2122" w:type="dxa"/>
          </w:tcPr>
          <w:p w14:paraId="3A2E7D4B" w14:textId="1309C596" w:rsidR="00B003F3" w:rsidRPr="004A52D8" w:rsidRDefault="00B00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52D8">
              <w:rPr>
                <w:rFonts w:ascii="Times New Roman" w:hAnsi="Times New Roman" w:cs="Times New Roman"/>
                <w:sz w:val="28"/>
                <w:szCs w:val="28"/>
              </w:rPr>
              <w:t>Exercise Type</w:t>
            </w:r>
          </w:p>
        </w:tc>
        <w:tc>
          <w:tcPr>
            <w:tcW w:w="6174" w:type="dxa"/>
          </w:tcPr>
          <w:p w14:paraId="248981CF" w14:textId="2F89A0B2" w:rsidR="00B003F3" w:rsidRPr="004A52D8" w:rsidRDefault="004A52D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52D8">
              <w:rPr>
                <w:rFonts w:ascii="Times New Roman" w:hAnsi="Times New Roman" w:cs="Times New Roman"/>
                <w:b/>
                <w:sz w:val="28"/>
                <w:szCs w:val="28"/>
              </w:rPr>
              <w:t>Refers to the three exercise functions provided by the application – running, cycling and walking.</w:t>
            </w:r>
          </w:p>
        </w:tc>
      </w:tr>
      <w:tr w:rsidR="00B003F3" w:rsidRPr="004A52D8" w14:paraId="05E417FE" w14:textId="77777777" w:rsidTr="00B003F3">
        <w:tc>
          <w:tcPr>
            <w:tcW w:w="2122" w:type="dxa"/>
          </w:tcPr>
          <w:p w14:paraId="7D521438" w14:textId="18FD8F6C" w:rsidR="00B003F3" w:rsidRPr="004A52D8" w:rsidRDefault="00B00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52D8">
              <w:rPr>
                <w:rFonts w:ascii="Times New Roman" w:hAnsi="Times New Roman" w:cs="Times New Roman"/>
                <w:sz w:val="28"/>
                <w:szCs w:val="28"/>
              </w:rPr>
              <w:t>Calories</w:t>
            </w:r>
          </w:p>
        </w:tc>
        <w:tc>
          <w:tcPr>
            <w:tcW w:w="6174" w:type="dxa"/>
          </w:tcPr>
          <w:p w14:paraId="50DE9417" w14:textId="5AC8D868" w:rsidR="00B003F3" w:rsidRPr="004A52D8" w:rsidRDefault="004A52D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52D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A calorie is a unit of energy. The small calorie, or gram calorie (symbol: </w:t>
            </w:r>
            <w:proofErr w:type="spellStart"/>
            <w:r w:rsidRPr="004A52D8">
              <w:rPr>
                <w:rFonts w:ascii="Times New Roman" w:hAnsi="Times New Roman" w:cs="Times New Roman"/>
                <w:b/>
                <w:sz w:val="28"/>
                <w:szCs w:val="28"/>
              </w:rPr>
              <w:t>cal</w:t>
            </w:r>
            <w:proofErr w:type="spellEnd"/>
            <w:r w:rsidRPr="004A52D8">
              <w:rPr>
                <w:rFonts w:ascii="Times New Roman" w:hAnsi="Times New Roman" w:cs="Times New Roman"/>
                <w:b/>
                <w:sz w:val="28"/>
                <w:szCs w:val="28"/>
              </w:rPr>
              <w:t>), is defined as the amount of energy needed to raise the temperature of one gram of water by one degree Celsius at a pressure of one atmosphere. We adopt large calories, which is 1,000 units of gram calorie in our application.</w:t>
            </w:r>
          </w:p>
        </w:tc>
      </w:tr>
      <w:tr w:rsidR="00B003F3" w:rsidRPr="004A52D8" w14:paraId="0E65DE30" w14:textId="77777777" w:rsidTr="00B003F3">
        <w:tc>
          <w:tcPr>
            <w:tcW w:w="2122" w:type="dxa"/>
          </w:tcPr>
          <w:p w14:paraId="25455EB7" w14:textId="29A9BCD9" w:rsidR="00B003F3" w:rsidRPr="004A52D8" w:rsidRDefault="00B00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52D8">
              <w:rPr>
                <w:rFonts w:ascii="Times New Roman" w:hAnsi="Times New Roman" w:cs="Times New Roman"/>
                <w:sz w:val="28"/>
                <w:szCs w:val="28"/>
              </w:rPr>
              <w:t>Vibration sensor</w:t>
            </w:r>
          </w:p>
        </w:tc>
        <w:tc>
          <w:tcPr>
            <w:tcW w:w="6174" w:type="dxa"/>
          </w:tcPr>
          <w:p w14:paraId="714F686C" w14:textId="78F5B818" w:rsidR="00B003F3" w:rsidRPr="004A52D8" w:rsidRDefault="004A52D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52D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The vibration sensor is a built-in sensor in mobile phones. It will be an alternative if the GPS signal is not </w:t>
            </w:r>
            <w:proofErr w:type="gramStart"/>
            <w:r w:rsidRPr="004A52D8">
              <w:rPr>
                <w:rFonts w:ascii="Times New Roman" w:hAnsi="Times New Roman" w:cs="Times New Roman"/>
                <w:b/>
                <w:sz w:val="28"/>
                <w:szCs w:val="28"/>
              </w:rPr>
              <w:t>sufficient</w:t>
            </w:r>
            <w:proofErr w:type="gramEnd"/>
            <w:r w:rsidRPr="004A52D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to support the functions of the application.</w:t>
            </w:r>
          </w:p>
        </w:tc>
      </w:tr>
    </w:tbl>
    <w:p w14:paraId="4820DC3D" w14:textId="77777777" w:rsidR="00503B3B" w:rsidRPr="004A52D8" w:rsidRDefault="004A52D8">
      <w:pPr>
        <w:rPr>
          <w:rFonts w:ascii="Times New Roman" w:hAnsi="Times New Roman" w:cs="Times New Roman"/>
          <w:sz w:val="28"/>
          <w:szCs w:val="28"/>
        </w:rPr>
      </w:pPr>
    </w:p>
    <w:sectPr w:rsidR="00503B3B" w:rsidRPr="004A52D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E35"/>
    <w:rsid w:val="002E3557"/>
    <w:rsid w:val="002F49F1"/>
    <w:rsid w:val="003F36FF"/>
    <w:rsid w:val="004A52D8"/>
    <w:rsid w:val="00AD3E35"/>
    <w:rsid w:val="00B003F3"/>
    <w:rsid w:val="00BF0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73AED"/>
  <w15:chartTrackingRefBased/>
  <w15:docId w15:val="{68822F82-8C5A-4224-8D48-AF236B17C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49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262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2018-09-04T03:03:00Z</dcterms:created>
  <dcterms:modified xsi:type="dcterms:W3CDTF">2018-09-04T03:48:00Z</dcterms:modified>
</cp:coreProperties>
</file>