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C48EB" w14:textId="4958FFE6" w:rsidR="00E716AC" w:rsidRPr="00C00788" w:rsidRDefault="00D73C65">
      <w:pPr>
        <w:rPr>
          <w:lang w:val="nl-NL"/>
        </w:rPr>
      </w:pPr>
      <w:r w:rsidRPr="00C00788">
        <w:rPr>
          <w:b/>
          <w:color w:val="005A6E"/>
          <w:sz w:val="40"/>
          <w:lang w:val="nl-NL"/>
        </w:rPr>
        <w:t xml:space="preserve">HORA-metamodelwijzigingen t.b.v. compatibiliteit met </w:t>
      </w:r>
      <w:proofErr w:type="spellStart"/>
      <w:r w:rsidRPr="00C00788">
        <w:rPr>
          <w:b/>
          <w:color w:val="005A6E"/>
          <w:sz w:val="40"/>
          <w:lang w:val="nl-NL"/>
        </w:rPr>
        <w:t>ArchiMate</w:t>
      </w:r>
      <w:proofErr w:type="spellEnd"/>
      <w:r w:rsidRPr="00C00788">
        <w:rPr>
          <w:b/>
          <w:color w:val="005A6E"/>
          <w:sz w:val="40"/>
          <w:lang w:val="nl-NL"/>
        </w:rPr>
        <w:t xml:space="preserve"> 3.2 en </w:t>
      </w:r>
      <w:proofErr w:type="spellStart"/>
      <w:r w:rsidRPr="00C00788">
        <w:rPr>
          <w:b/>
          <w:color w:val="005A6E"/>
          <w:sz w:val="40"/>
          <w:lang w:val="nl-NL"/>
        </w:rPr>
        <w:t>ArchiMate</w:t>
      </w:r>
      <w:proofErr w:type="spellEnd"/>
      <w:r w:rsidRPr="00C00788">
        <w:rPr>
          <w:b/>
          <w:color w:val="005A6E"/>
          <w:sz w:val="40"/>
          <w:lang w:val="nl-NL"/>
        </w:rPr>
        <w:t xml:space="preserve"> </w:t>
      </w:r>
      <w:r w:rsidR="00E93F85">
        <w:rPr>
          <w:b/>
          <w:color w:val="005A6E"/>
          <w:sz w:val="40"/>
          <w:lang w:val="nl-NL"/>
        </w:rPr>
        <w:t>4</w:t>
      </w:r>
    </w:p>
    <w:p w14:paraId="04026FAE" w14:textId="1176AA67" w:rsidR="00E716AC" w:rsidRPr="00181A76" w:rsidRDefault="00D73C65" w:rsidP="00181A76">
      <w:pPr>
        <w:rPr>
          <w:i/>
          <w:iCs/>
          <w:lang w:val="nl-NL"/>
        </w:rPr>
      </w:pPr>
      <w:r w:rsidRPr="00181A76">
        <w:rPr>
          <w:i/>
          <w:iCs/>
          <w:lang w:val="nl-NL"/>
        </w:rPr>
        <w:t xml:space="preserve">Doel van dit document: vastleggen welke aanpassingen in het HORA-metamodel nodig zijn om het model inhoudelijk herkenbaar te houden voor HORA-gebruikers en tegelijk formeel te kunnen mappen op zowel </w:t>
      </w:r>
      <w:proofErr w:type="spellStart"/>
      <w:r w:rsidRPr="00181A76">
        <w:rPr>
          <w:i/>
          <w:iCs/>
          <w:lang w:val="nl-NL"/>
        </w:rPr>
        <w:t>ArchiMate</w:t>
      </w:r>
      <w:proofErr w:type="spellEnd"/>
      <w:r w:rsidRPr="00181A76">
        <w:rPr>
          <w:i/>
          <w:iCs/>
          <w:lang w:val="nl-NL"/>
        </w:rPr>
        <w:t xml:space="preserve"> 3.2 als </w:t>
      </w:r>
      <w:proofErr w:type="spellStart"/>
      <w:r w:rsidRPr="00181A76">
        <w:rPr>
          <w:i/>
          <w:iCs/>
          <w:lang w:val="nl-NL"/>
        </w:rPr>
        <w:t>ArchiMate</w:t>
      </w:r>
      <w:proofErr w:type="spellEnd"/>
      <w:r w:rsidRPr="00181A76">
        <w:rPr>
          <w:i/>
          <w:iCs/>
          <w:lang w:val="nl-NL"/>
        </w:rPr>
        <w:t xml:space="preserve"> </w:t>
      </w:r>
      <w:r w:rsidR="00E93F85" w:rsidRPr="00181A76">
        <w:rPr>
          <w:i/>
          <w:iCs/>
          <w:lang w:val="nl-NL"/>
        </w:rPr>
        <w:t>4</w:t>
      </w:r>
      <w:r w:rsidRPr="00181A76">
        <w:rPr>
          <w:i/>
          <w:iCs/>
          <w:lang w:val="nl-NL"/>
        </w:rPr>
        <w:t>.</w:t>
      </w:r>
    </w:p>
    <w:p w14:paraId="6C8313FD" w14:textId="77777777" w:rsidR="00E716AC" w:rsidRPr="000F79D5" w:rsidRDefault="00D73C65" w:rsidP="00C00788">
      <w:pPr>
        <w:pStyle w:val="Heading1"/>
        <w:rPr>
          <w:lang w:val="nl-NL"/>
        </w:rPr>
      </w:pPr>
      <w:r w:rsidRPr="000F79D5">
        <w:rPr>
          <w:lang w:val="nl-NL"/>
        </w:rPr>
        <w:t>1. Inleiding</w:t>
      </w:r>
    </w:p>
    <w:p w14:paraId="7BA2D06F" w14:textId="2D599AAC" w:rsidR="00E716AC" w:rsidRPr="00C00788" w:rsidRDefault="00D73C65">
      <w:pPr>
        <w:rPr>
          <w:lang w:val="nl-NL"/>
        </w:rPr>
      </w:pPr>
      <w:r w:rsidRPr="00C00788">
        <w:rPr>
          <w:lang w:val="nl-NL"/>
        </w:rPr>
        <w:t xml:space="preserve">In april 2026 heeft The Open Group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 xml:space="preserve"> uitgebracht als opvolger van </w:t>
      </w:r>
      <w:proofErr w:type="spellStart"/>
      <w:r w:rsidRPr="00C00788">
        <w:rPr>
          <w:lang w:val="nl-NL"/>
        </w:rPr>
        <w:t>ArchiMate</w:t>
      </w:r>
      <w:proofErr w:type="spellEnd"/>
      <w:r w:rsidRPr="00C00788">
        <w:rPr>
          <w:lang w:val="nl-NL"/>
        </w:rPr>
        <w:t xml:space="preserve"> 3.2.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 xml:space="preserve"> is geen volledig nieuwe taal, maar wel een substantiële vereenvoudiging en normalisering van het metamodel. Voor HORA is vooral van belang dat een aantal </w:t>
      </w:r>
      <w:proofErr w:type="spellStart"/>
      <w:r w:rsidRPr="00C00788">
        <w:rPr>
          <w:lang w:val="nl-NL"/>
        </w:rPr>
        <w:t>ArchiMate</w:t>
      </w:r>
      <w:proofErr w:type="spellEnd"/>
      <w:r w:rsidRPr="00C00788">
        <w:rPr>
          <w:lang w:val="nl-NL"/>
        </w:rPr>
        <w:t xml:space="preserve"> 3.2-elementen is verwijderd of generiek is gemaakt. Omdat het HORA 3.0-metamodel is opgezet op basis van </w:t>
      </w:r>
      <w:proofErr w:type="spellStart"/>
      <w:r w:rsidRPr="00C00788">
        <w:rPr>
          <w:lang w:val="nl-NL"/>
        </w:rPr>
        <w:t>ArchiMate</w:t>
      </w:r>
      <w:proofErr w:type="spellEnd"/>
      <w:r w:rsidRPr="00C00788">
        <w:rPr>
          <w:lang w:val="nl-NL"/>
        </w:rPr>
        <w:t xml:space="preserve"> 3.2, is expliciet vastgelegd hoe HORA-concepten worden geïnterpreteerd en </w:t>
      </w:r>
      <w:proofErr w:type="spellStart"/>
      <w:r w:rsidRPr="00C00788">
        <w:rPr>
          <w:lang w:val="nl-NL"/>
        </w:rPr>
        <w:t>gemapt</w:t>
      </w:r>
      <w:proofErr w:type="spellEnd"/>
      <w:r w:rsidRPr="00C00788">
        <w:rPr>
          <w:lang w:val="nl-NL"/>
        </w:rPr>
        <w:t xml:space="preserve"> bij gebruik van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w:t>
      </w:r>
    </w:p>
    <w:p w14:paraId="3023385F" w14:textId="1BE63036" w:rsidR="00E716AC" w:rsidRPr="00C00788" w:rsidRDefault="00D73C65">
      <w:pPr>
        <w:rPr>
          <w:lang w:val="nl-NL"/>
        </w:rPr>
      </w:pPr>
      <w:r w:rsidRPr="00C00788">
        <w:rPr>
          <w:lang w:val="nl-NL"/>
        </w:rPr>
        <w:t xml:space="preserve">Het HORA-metamodel beoogt compatibel te zijn met zowel </w:t>
      </w:r>
      <w:proofErr w:type="spellStart"/>
      <w:r w:rsidRPr="00C00788">
        <w:rPr>
          <w:lang w:val="nl-NL"/>
        </w:rPr>
        <w:t>ArchiMate</w:t>
      </w:r>
      <w:proofErr w:type="spellEnd"/>
      <w:r w:rsidRPr="00C00788">
        <w:rPr>
          <w:lang w:val="nl-NL"/>
        </w:rPr>
        <w:t xml:space="preserve"> 3.2 als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 xml:space="preserve">. Daarmee behouden instellingen de vrijheid om hun bestaande </w:t>
      </w:r>
      <w:proofErr w:type="spellStart"/>
      <w:r w:rsidRPr="00C00788">
        <w:rPr>
          <w:lang w:val="nl-NL"/>
        </w:rPr>
        <w:t>ArchiMate</w:t>
      </w:r>
      <w:proofErr w:type="spellEnd"/>
      <w:r w:rsidRPr="00C00788">
        <w:rPr>
          <w:lang w:val="nl-NL"/>
        </w:rPr>
        <w:t xml:space="preserve"> 3.2-repositories voorlopig te blijven gebruiken, terwijl nieuwe of gemigreerde repositories ook met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 xml:space="preserve"> kunnen werken. Deze compatibiliteit moet echter niet worden opgevat als één-op-één behoud van alle </w:t>
      </w:r>
      <w:proofErr w:type="spellStart"/>
      <w:r w:rsidRPr="00C00788">
        <w:rPr>
          <w:lang w:val="nl-NL"/>
        </w:rPr>
        <w:t>ArchiMate</w:t>
      </w:r>
      <w:proofErr w:type="spellEnd"/>
      <w:r w:rsidRPr="00C00788">
        <w:rPr>
          <w:lang w:val="nl-NL"/>
        </w:rPr>
        <w:t xml:space="preserve"> 3.2-elementtypen. In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 xml:space="preserve"> worden sommige HORA-concepten geïmplementeerd als specialisaties, profielen of </w:t>
      </w:r>
      <w:proofErr w:type="spellStart"/>
      <w:r w:rsidRPr="00C00788">
        <w:rPr>
          <w:lang w:val="nl-NL"/>
        </w:rPr>
        <w:t>repositoryclassificaties</w:t>
      </w:r>
      <w:proofErr w:type="spellEnd"/>
      <w:r w:rsidRPr="00C00788">
        <w:rPr>
          <w:lang w:val="nl-NL"/>
        </w:rPr>
        <w:t xml:space="preserve"> van generieke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-elementen.</w:t>
      </w:r>
    </w:p>
    <w:p w14:paraId="52366CB4" w14:textId="77777777" w:rsidR="00E716AC" w:rsidRDefault="00D73C65">
      <w:pPr>
        <w:pStyle w:val="Heading1"/>
      </w:pPr>
      <w:r>
        <w:t xml:space="preserve">2. </w:t>
      </w:r>
      <w:proofErr w:type="spellStart"/>
      <w:r>
        <w:t>Uitgangspunten</w:t>
      </w:r>
      <w:proofErr w:type="spellEnd"/>
    </w:p>
    <w:p w14:paraId="0CF50737" w14:textId="018B78AA" w:rsidR="00E716AC" w:rsidRPr="00C00788" w:rsidRDefault="00D73C65">
      <w:pPr>
        <w:pStyle w:val="ListBullet"/>
        <w:rPr>
          <w:lang w:val="nl-NL"/>
        </w:rPr>
      </w:pPr>
      <w:r w:rsidRPr="00C00788">
        <w:rPr>
          <w:lang w:val="nl-NL"/>
        </w:rPr>
        <w:t xml:space="preserve">Het HORA-metamodel is een metamodel voor de </w:t>
      </w:r>
      <w:proofErr w:type="spellStart"/>
      <w:r w:rsidRPr="00C00788">
        <w:rPr>
          <w:lang w:val="nl-NL"/>
        </w:rPr>
        <w:t>hogeronderwijsreferentiearchitectuur</w:t>
      </w:r>
      <w:proofErr w:type="spellEnd"/>
      <w:r w:rsidRPr="00C00788">
        <w:rPr>
          <w:lang w:val="nl-NL"/>
        </w:rPr>
        <w:t xml:space="preserve">; het is geen uitbreiding van de officiële </w:t>
      </w:r>
      <w:proofErr w:type="spellStart"/>
      <w:r w:rsidRPr="00C00788">
        <w:rPr>
          <w:lang w:val="nl-NL"/>
        </w:rPr>
        <w:t>ArchiMate</w:t>
      </w:r>
      <w:proofErr w:type="spellEnd"/>
      <w:r w:rsidRPr="00C00788">
        <w:rPr>
          <w:lang w:val="nl-NL"/>
        </w:rPr>
        <w:t>-taalstandaard.</w:t>
      </w:r>
    </w:p>
    <w:p w14:paraId="2F2289F2" w14:textId="5D94A17E" w:rsidR="00E716AC" w:rsidRPr="00C00788" w:rsidRDefault="00D03DE2">
      <w:pPr>
        <w:pStyle w:val="ListBullet"/>
        <w:rPr>
          <w:lang w:val="nl-NL"/>
        </w:rPr>
      </w:pPr>
      <w:r>
        <w:rPr>
          <w:lang w:val="nl-NL"/>
        </w:rPr>
        <w:t>De</w:t>
      </w:r>
      <w:r w:rsidR="00695E6B">
        <w:rPr>
          <w:lang w:val="nl-NL"/>
        </w:rPr>
        <w:t xml:space="preserve"> </w:t>
      </w:r>
      <w:proofErr w:type="spellStart"/>
      <w:r>
        <w:rPr>
          <w:lang w:val="nl-NL"/>
        </w:rPr>
        <w:t>ArchiMate</w:t>
      </w:r>
      <w:proofErr w:type="spellEnd"/>
      <w:r w:rsidR="00695E6B">
        <w:rPr>
          <w:lang w:val="nl-NL"/>
        </w:rPr>
        <w:t xml:space="preserve"> 4 common domain elementen worden </w:t>
      </w:r>
      <w:r w:rsidR="009D4CBF">
        <w:rPr>
          <w:lang w:val="nl-NL"/>
        </w:rPr>
        <w:t>in het HORA-metamodel gebruikt om specialisaties te maken</w:t>
      </w:r>
      <w:r w:rsidR="00B616FD">
        <w:rPr>
          <w:lang w:val="nl-NL"/>
        </w:rPr>
        <w:t xml:space="preserve">, zoals </w:t>
      </w:r>
      <w:r w:rsidR="00D73C65" w:rsidRPr="00C00788">
        <w:rPr>
          <w:lang w:val="nl-NL"/>
        </w:rPr>
        <w:t>bedrijfsservice, applicatieservice of technologieservice.</w:t>
      </w:r>
    </w:p>
    <w:p w14:paraId="5B12CEE5" w14:textId="5A73DC11" w:rsidR="00E716AC" w:rsidRPr="00D51B53" w:rsidRDefault="00D73C65">
      <w:pPr>
        <w:pStyle w:val="ListBullet"/>
        <w:rPr>
          <w:lang w:val="nl-NL"/>
        </w:rPr>
      </w:pPr>
      <w:r w:rsidRPr="00C00788">
        <w:rPr>
          <w:lang w:val="nl-NL"/>
        </w:rPr>
        <w:t xml:space="preserve">De </w:t>
      </w:r>
      <w:r w:rsidR="00D51B53">
        <w:rPr>
          <w:lang w:val="nl-NL"/>
        </w:rPr>
        <w:t xml:space="preserve">op </w:t>
      </w:r>
      <w:proofErr w:type="spellStart"/>
      <w:r w:rsidR="00D51B53">
        <w:rPr>
          <w:lang w:val="nl-NL"/>
        </w:rPr>
        <w:t>Novius</w:t>
      </w:r>
      <w:proofErr w:type="spellEnd"/>
      <w:r w:rsidR="00D51B53">
        <w:rPr>
          <w:lang w:val="nl-NL"/>
        </w:rPr>
        <w:t xml:space="preserve"> gebaseerde </w:t>
      </w:r>
      <w:r w:rsidRPr="00C00788">
        <w:rPr>
          <w:lang w:val="nl-NL"/>
        </w:rPr>
        <w:t xml:space="preserve">HORA-indeling wordt behouden als ordeningsprincipe. </w:t>
      </w:r>
      <w:r w:rsidRPr="00D51B53">
        <w:rPr>
          <w:lang w:val="nl-NL"/>
        </w:rPr>
        <w:t xml:space="preserve">Die indeling is niet hetzelfde als de </w:t>
      </w:r>
      <w:proofErr w:type="spellStart"/>
      <w:r w:rsidRPr="00D51B53">
        <w:rPr>
          <w:lang w:val="nl-NL"/>
        </w:rPr>
        <w:t>ArchiMate</w:t>
      </w:r>
      <w:proofErr w:type="spellEnd"/>
      <w:r w:rsidRPr="00D51B53">
        <w:rPr>
          <w:lang w:val="nl-NL"/>
        </w:rPr>
        <w:t xml:space="preserve"> </w:t>
      </w:r>
      <w:r w:rsidR="00E93F85" w:rsidRPr="00D51B53">
        <w:rPr>
          <w:lang w:val="nl-NL"/>
        </w:rPr>
        <w:t>4</w:t>
      </w:r>
      <w:r w:rsidRPr="00D51B53">
        <w:rPr>
          <w:lang w:val="nl-NL"/>
        </w:rPr>
        <w:t>-domeinindeling.</w:t>
      </w:r>
    </w:p>
    <w:p w14:paraId="7B981A0E" w14:textId="7993EA5E" w:rsidR="00E716AC" w:rsidRPr="00C00788" w:rsidRDefault="00D73C65">
      <w:pPr>
        <w:pStyle w:val="ListBullet"/>
        <w:rPr>
          <w:lang w:val="nl-NL"/>
        </w:rPr>
      </w:pPr>
      <w:r w:rsidRPr="00C00788">
        <w:rPr>
          <w:lang w:val="nl-NL"/>
        </w:rPr>
        <w:t xml:space="preserve">Verwijderde </w:t>
      </w:r>
      <w:proofErr w:type="spellStart"/>
      <w:r w:rsidRPr="00C00788">
        <w:rPr>
          <w:lang w:val="nl-NL"/>
        </w:rPr>
        <w:t>ArchiMate</w:t>
      </w:r>
      <w:proofErr w:type="spellEnd"/>
      <w:r w:rsidRPr="00C00788">
        <w:rPr>
          <w:lang w:val="nl-NL"/>
        </w:rPr>
        <w:t xml:space="preserve"> 3.2-elementen worden niet kunstmatig gehandhaafd als HORA-kernconcept, tenzij daar een inhoudelijke HORA-noodzaak voor bestaat. Waar nodig worden ze vervangen door bestaande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-elementen met specialisatie of metadata.</w:t>
      </w:r>
    </w:p>
    <w:p w14:paraId="152C7663" w14:textId="69364033" w:rsidR="00E716AC" w:rsidRPr="00C00788" w:rsidRDefault="00D73C65">
      <w:pPr>
        <w:pStyle w:val="ListBullet"/>
        <w:rPr>
          <w:lang w:val="nl-NL"/>
        </w:rPr>
      </w:pPr>
      <w:r w:rsidRPr="00C00788">
        <w:rPr>
          <w:lang w:val="nl-NL"/>
        </w:rPr>
        <w:t xml:space="preserve">Bij toolimplementatie moet onderscheid worden gemaakt tussen het formele </w:t>
      </w:r>
      <w:proofErr w:type="spellStart"/>
      <w:r w:rsidRPr="00C00788">
        <w:rPr>
          <w:lang w:val="nl-NL"/>
        </w:rPr>
        <w:t>ArchiMate</w:t>
      </w:r>
      <w:proofErr w:type="spellEnd"/>
      <w:r w:rsidRPr="00C00788">
        <w:rPr>
          <w:lang w:val="nl-NL"/>
        </w:rPr>
        <w:t xml:space="preserve">-elementtype, het HORA-concept en eventuele </w:t>
      </w:r>
      <w:proofErr w:type="spellStart"/>
      <w:r w:rsidRPr="00C00788">
        <w:rPr>
          <w:lang w:val="nl-NL"/>
        </w:rPr>
        <w:t>repositorymetadata</w:t>
      </w:r>
      <w:proofErr w:type="spellEnd"/>
      <w:r w:rsidRPr="00C00788">
        <w:rPr>
          <w:lang w:val="nl-NL"/>
        </w:rPr>
        <w:t xml:space="preserve"> zoals bron, normversie, </w:t>
      </w:r>
      <w:proofErr w:type="spellStart"/>
      <w:r w:rsidRPr="00C00788">
        <w:rPr>
          <w:lang w:val="nl-NL"/>
        </w:rPr>
        <w:t>architectuur</w:t>
      </w:r>
      <w:r w:rsidR="003B7DD4">
        <w:rPr>
          <w:lang w:val="nl-NL"/>
        </w:rPr>
        <w:t>laag</w:t>
      </w:r>
      <w:proofErr w:type="spellEnd"/>
      <w:r w:rsidRPr="00C00788">
        <w:rPr>
          <w:lang w:val="nl-NL"/>
        </w:rPr>
        <w:t xml:space="preserve"> en migratiestatus.</w:t>
      </w:r>
    </w:p>
    <w:p w14:paraId="65C66BA2" w14:textId="3537479B" w:rsidR="00E716AC" w:rsidRPr="00C00788" w:rsidRDefault="00D73C65">
      <w:pPr>
        <w:pStyle w:val="Heading1"/>
        <w:rPr>
          <w:lang w:val="nl-NL"/>
        </w:rPr>
      </w:pPr>
      <w:r w:rsidRPr="00C00788">
        <w:rPr>
          <w:lang w:val="nl-NL"/>
        </w:rPr>
        <w:t xml:space="preserve">3. Relevante wijzigingen in </w:t>
      </w:r>
      <w:proofErr w:type="spellStart"/>
      <w:r w:rsidRPr="00C00788">
        <w:rPr>
          <w:lang w:val="nl-NL"/>
        </w:rPr>
        <w:t>ArchiMate</w:t>
      </w:r>
      <w:proofErr w:type="spellEnd"/>
      <w:r w:rsidRPr="00C00788">
        <w:rPr>
          <w:lang w:val="nl-NL"/>
        </w:rPr>
        <w:t xml:space="preserve"> </w:t>
      </w:r>
      <w:r w:rsidR="00E93F85">
        <w:rPr>
          <w:lang w:val="nl-NL"/>
        </w:rPr>
        <w:t>4</w:t>
      </w:r>
    </w:p>
    <w:p w14:paraId="081C247C" w14:textId="60A4813F" w:rsidR="00E716AC" w:rsidRPr="00C00788" w:rsidRDefault="00D73C65">
      <w:pPr>
        <w:rPr>
          <w:lang w:val="nl-NL"/>
        </w:rPr>
      </w:pPr>
      <w:r w:rsidRPr="00C00788">
        <w:rPr>
          <w:lang w:val="nl-NL"/>
        </w:rPr>
        <w:t xml:space="preserve">The Open Group noemt onder meer de volgende wijzigingen als de belangrijkste verschillen tussen </w:t>
      </w:r>
      <w:proofErr w:type="spellStart"/>
      <w:r w:rsidRPr="00C00788">
        <w:rPr>
          <w:lang w:val="nl-NL"/>
        </w:rPr>
        <w:t>ArchiMate</w:t>
      </w:r>
      <w:proofErr w:type="spellEnd"/>
      <w:r w:rsidRPr="00C00788">
        <w:rPr>
          <w:lang w:val="nl-NL"/>
        </w:rPr>
        <w:t xml:space="preserve"> 3.2 en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 De onderstaande tabel vertaalt deze officiële wijzigingen naar hun relevantie voor het HORA-metamodel.</w:t>
      </w:r>
    </w:p>
    <w:tbl>
      <w:tblPr>
        <w:tblStyle w:val="TableGrid"/>
        <w:tblW w:w="0" w:type="auto"/>
        <w:jc w:val="center"/>
        <w:tblLook w:val="04A0" w:firstRow="1" w:lastRow="0" w:firstColumn="1" w:lastColumn="0" w:noHBand="0" w:noVBand="1"/>
      </w:tblPr>
      <w:tblGrid>
        <w:gridCol w:w="2835"/>
        <w:gridCol w:w="3005"/>
        <w:gridCol w:w="3515"/>
      </w:tblGrid>
      <w:tr w:rsidR="00E716AC" w:rsidRPr="00A4326A" w14:paraId="202D5762" w14:textId="77777777" w:rsidTr="0026778F">
        <w:trPr>
          <w:cantSplit/>
          <w:tblHeader/>
          <w:jc w:val="center"/>
        </w:trPr>
        <w:tc>
          <w:tcPr>
            <w:tcW w:w="2835" w:type="dxa"/>
            <w:shd w:val="clear" w:color="auto" w:fill="D9EAF7"/>
          </w:tcPr>
          <w:p w14:paraId="3AB05B79" w14:textId="55EE6D5E" w:rsidR="00E716AC" w:rsidRDefault="00D73C65">
            <w:pPr>
              <w:spacing w:after="0"/>
            </w:pPr>
            <w:r>
              <w:rPr>
                <w:b/>
                <w:sz w:val="18"/>
              </w:rPr>
              <w:t xml:space="preserve">ArchiMate </w:t>
            </w:r>
            <w:r w:rsidR="00E93F85">
              <w:rPr>
                <w:b/>
                <w:sz w:val="18"/>
              </w:rPr>
              <w:t>4</w:t>
            </w:r>
            <w:r>
              <w:rPr>
                <w:b/>
                <w:sz w:val="18"/>
              </w:rPr>
              <w:t>-wijziging</w:t>
            </w:r>
          </w:p>
        </w:tc>
        <w:tc>
          <w:tcPr>
            <w:tcW w:w="3005" w:type="dxa"/>
            <w:shd w:val="clear" w:color="auto" w:fill="D9EAF7"/>
          </w:tcPr>
          <w:p w14:paraId="1AB2142A" w14:textId="77777777" w:rsidR="00E716AC" w:rsidRDefault="00D73C65">
            <w:pPr>
              <w:spacing w:after="0"/>
            </w:pPr>
            <w:proofErr w:type="spellStart"/>
            <w:r>
              <w:rPr>
                <w:b/>
                <w:sz w:val="18"/>
              </w:rPr>
              <w:t>Gevolg</w:t>
            </w:r>
            <w:proofErr w:type="spellEnd"/>
            <w:r>
              <w:rPr>
                <w:b/>
                <w:sz w:val="18"/>
              </w:rPr>
              <w:t xml:space="preserve"> </w:t>
            </w:r>
            <w:proofErr w:type="spellStart"/>
            <w:r>
              <w:rPr>
                <w:b/>
                <w:sz w:val="18"/>
              </w:rPr>
              <w:t>voor</w:t>
            </w:r>
            <w:proofErr w:type="spellEnd"/>
            <w:r>
              <w:rPr>
                <w:b/>
                <w:sz w:val="18"/>
              </w:rPr>
              <w:t xml:space="preserve"> HORA</w:t>
            </w:r>
          </w:p>
        </w:tc>
        <w:tc>
          <w:tcPr>
            <w:tcW w:w="3515" w:type="dxa"/>
            <w:shd w:val="clear" w:color="auto" w:fill="D9EAF7"/>
          </w:tcPr>
          <w:p w14:paraId="3CBC559E" w14:textId="0D0E62ED" w:rsidR="00E716AC" w:rsidRPr="00A4326A" w:rsidRDefault="00D73C65">
            <w:pPr>
              <w:spacing w:after="0"/>
              <w:rPr>
                <w:lang w:val="nl-NL"/>
              </w:rPr>
            </w:pPr>
            <w:r w:rsidRPr="00A4326A">
              <w:rPr>
                <w:b/>
                <w:sz w:val="18"/>
                <w:lang w:val="nl-NL"/>
              </w:rPr>
              <w:t xml:space="preserve">Aanpak in </w:t>
            </w:r>
            <w:r w:rsidR="00A4326A" w:rsidRPr="00A4326A">
              <w:rPr>
                <w:b/>
                <w:sz w:val="18"/>
                <w:lang w:val="nl-NL"/>
              </w:rPr>
              <w:t>het HORA-metamodel</w:t>
            </w:r>
          </w:p>
        </w:tc>
      </w:tr>
      <w:tr w:rsidR="00E716AC" w:rsidRPr="0006760F" w14:paraId="3519A97A" w14:textId="77777777" w:rsidTr="0026778F">
        <w:trPr>
          <w:cantSplit/>
          <w:jc w:val="center"/>
        </w:trPr>
        <w:tc>
          <w:tcPr>
            <w:tcW w:w="2835" w:type="dxa"/>
          </w:tcPr>
          <w:p w14:paraId="067DFAEF" w14:textId="77777777" w:rsidR="00E716AC" w:rsidRDefault="00D73C65">
            <w:pPr>
              <w:spacing w:after="0"/>
            </w:pPr>
            <w:proofErr w:type="spellStart"/>
            <w:r>
              <w:rPr>
                <w:sz w:val="18"/>
              </w:rPr>
              <w:t>Verwijdering</w:t>
            </w:r>
            <w:proofErr w:type="spellEnd"/>
            <w:r>
              <w:rPr>
                <w:sz w:val="18"/>
              </w:rPr>
              <w:t xml:space="preserve"> van business interaction, application interaction, technology interaction, constraint, contract, gap </w:t>
            </w:r>
            <w:proofErr w:type="spellStart"/>
            <w:r>
              <w:rPr>
                <w:sz w:val="18"/>
              </w:rPr>
              <w:t>en</w:t>
            </w:r>
            <w:proofErr w:type="spellEnd"/>
            <w:r>
              <w:rPr>
                <w:sz w:val="18"/>
              </w:rPr>
              <w:t xml:space="preserve"> representation.</w:t>
            </w:r>
          </w:p>
        </w:tc>
        <w:tc>
          <w:tcPr>
            <w:tcW w:w="3005" w:type="dxa"/>
          </w:tcPr>
          <w:p w14:paraId="2A105C5F" w14:textId="77777777" w:rsidR="00E716AC" w:rsidRPr="00C00788" w:rsidRDefault="00D73C65">
            <w:pPr>
              <w:spacing w:after="0"/>
              <w:rPr>
                <w:lang w:val="nl-NL"/>
              </w:rPr>
            </w:pPr>
            <w:r w:rsidRPr="00C00788">
              <w:rPr>
                <w:sz w:val="18"/>
                <w:lang w:val="nl-NL"/>
              </w:rPr>
              <w:t xml:space="preserve">Voor het huidige HORA-metamodel zijn vooral </w:t>
            </w:r>
            <w:proofErr w:type="spellStart"/>
            <w:r w:rsidRPr="00C00788">
              <w:rPr>
                <w:sz w:val="18"/>
                <w:lang w:val="nl-NL"/>
              </w:rPr>
              <w:t>constraint</w:t>
            </w:r>
            <w:proofErr w:type="spellEnd"/>
            <w:r w:rsidRPr="00C00788">
              <w:rPr>
                <w:sz w:val="18"/>
                <w:lang w:val="nl-NL"/>
              </w:rPr>
              <w:t>/beperking en contract relevant. Andere verwijderde elementen worden niet als HORA-kernconcept gebruikt of vallen buiten de scope van dit document.</w:t>
            </w:r>
          </w:p>
        </w:tc>
        <w:tc>
          <w:tcPr>
            <w:tcW w:w="3515" w:type="dxa"/>
          </w:tcPr>
          <w:p w14:paraId="50B46F2B" w14:textId="77777777" w:rsidR="00E716AC" w:rsidRPr="00C00788" w:rsidRDefault="00D73C65">
            <w:pPr>
              <w:spacing w:after="0"/>
              <w:rPr>
                <w:lang w:val="nl-NL"/>
              </w:rPr>
            </w:pPr>
            <w:proofErr w:type="spellStart"/>
            <w:r w:rsidRPr="00C00788">
              <w:rPr>
                <w:sz w:val="18"/>
                <w:lang w:val="nl-NL"/>
              </w:rPr>
              <w:t>Constraint</w:t>
            </w:r>
            <w:proofErr w:type="spellEnd"/>
            <w:r w:rsidRPr="00C00788">
              <w:rPr>
                <w:sz w:val="18"/>
                <w:lang w:val="nl-NL"/>
              </w:rPr>
              <w:t xml:space="preserve"> wordt vervangen door Standaard als specialisatie van </w:t>
            </w:r>
            <w:proofErr w:type="spellStart"/>
            <w:r w:rsidRPr="00C00788">
              <w:rPr>
                <w:sz w:val="18"/>
                <w:lang w:val="nl-NL"/>
              </w:rPr>
              <w:t>Requirement</w:t>
            </w:r>
            <w:proofErr w:type="spellEnd"/>
            <w:r w:rsidRPr="00C00788">
              <w:rPr>
                <w:sz w:val="18"/>
                <w:lang w:val="nl-NL"/>
              </w:rPr>
              <w:t>. Contract wordt niet als HORA-kernconcept opgenomen; indien nodig kan een contract als bedrijfsobject of documentreferentie worden gemodelleerd.</w:t>
            </w:r>
          </w:p>
        </w:tc>
      </w:tr>
      <w:tr w:rsidR="00E716AC" w:rsidRPr="00554CD3" w14:paraId="311BD247" w14:textId="77777777" w:rsidTr="0026778F">
        <w:trPr>
          <w:cantSplit/>
          <w:jc w:val="center"/>
        </w:trPr>
        <w:tc>
          <w:tcPr>
            <w:tcW w:w="2835" w:type="dxa"/>
          </w:tcPr>
          <w:p w14:paraId="34877387" w14:textId="77777777" w:rsidR="00E716AC" w:rsidRPr="00C00788" w:rsidRDefault="00D73C65">
            <w:pPr>
              <w:spacing w:after="0"/>
              <w:rPr>
                <w:lang w:val="nl-NL"/>
              </w:rPr>
            </w:pPr>
            <w:r w:rsidRPr="00C00788">
              <w:rPr>
                <w:sz w:val="18"/>
                <w:lang w:val="nl-NL"/>
              </w:rPr>
              <w:t xml:space="preserve">Samenvoeging van </w:t>
            </w:r>
            <w:proofErr w:type="spellStart"/>
            <w:r w:rsidRPr="00C00788">
              <w:rPr>
                <w:sz w:val="18"/>
                <w:lang w:val="nl-NL"/>
              </w:rPr>
              <w:t>laaggebonden</w:t>
            </w:r>
            <w:proofErr w:type="spellEnd"/>
            <w:r w:rsidRPr="00C00788">
              <w:rPr>
                <w:sz w:val="18"/>
                <w:lang w:val="nl-NL"/>
              </w:rPr>
              <w:t xml:space="preserve"> </w:t>
            </w:r>
            <w:proofErr w:type="spellStart"/>
            <w:r w:rsidRPr="00C00788">
              <w:rPr>
                <w:sz w:val="18"/>
                <w:lang w:val="nl-NL"/>
              </w:rPr>
              <w:t>behavior</w:t>
            </w:r>
            <w:proofErr w:type="spellEnd"/>
            <w:r w:rsidRPr="00C00788">
              <w:rPr>
                <w:sz w:val="18"/>
                <w:lang w:val="nl-NL"/>
              </w:rPr>
              <w:t xml:space="preserve">-elementen tot één set: Service, </w:t>
            </w:r>
            <w:proofErr w:type="spellStart"/>
            <w:r w:rsidRPr="00C00788">
              <w:rPr>
                <w:sz w:val="18"/>
                <w:lang w:val="nl-NL"/>
              </w:rPr>
              <w:t>Process</w:t>
            </w:r>
            <w:proofErr w:type="spellEnd"/>
            <w:r w:rsidRPr="00C00788">
              <w:rPr>
                <w:sz w:val="18"/>
                <w:lang w:val="nl-NL"/>
              </w:rPr>
              <w:t xml:space="preserve">, </w:t>
            </w:r>
            <w:proofErr w:type="spellStart"/>
            <w:r w:rsidRPr="00C00788">
              <w:rPr>
                <w:sz w:val="18"/>
                <w:lang w:val="nl-NL"/>
              </w:rPr>
              <w:t>Function</w:t>
            </w:r>
            <w:proofErr w:type="spellEnd"/>
            <w:r w:rsidRPr="00C00788">
              <w:rPr>
                <w:sz w:val="18"/>
                <w:lang w:val="nl-NL"/>
              </w:rPr>
              <w:t xml:space="preserve"> en Event.</w:t>
            </w:r>
          </w:p>
        </w:tc>
        <w:tc>
          <w:tcPr>
            <w:tcW w:w="3005" w:type="dxa"/>
          </w:tcPr>
          <w:p w14:paraId="4B67E373" w14:textId="77777777" w:rsidR="00E716AC" w:rsidRPr="00C00788" w:rsidRDefault="00D73C65">
            <w:pPr>
              <w:spacing w:after="0"/>
              <w:rPr>
                <w:lang w:val="nl-NL"/>
              </w:rPr>
            </w:pPr>
            <w:r w:rsidRPr="00C00788">
              <w:rPr>
                <w:sz w:val="18"/>
                <w:lang w:val="nl-NL"/>
              </w:rPr>
              <w:t>HORA wil begrippen als bedrijfsservice, applicatieservice, bedrijfsfunctie en applicatiefunctie herkenbaar houden.</w:t>
            </w:r>
          </w:p>
        </w:tc>
        <w:tc>
          <w:tcPr>
            <w:tcW w:w="3515" w:type="dxa"/>
          </w:tcPr>
          <w:p w14:paraId="6B8D91B6" w14:textId="48C8598D" w:rsidR="00E716AC" w:rsidRPr="00C00788" w:rsidRDefault="00D73C65">
            <w:pPr>
              <w:spacing w:after="0"/>
              <w:rPr>
                <w:lang w:val="nl-NL"/>
              </w:rPr>
            </w:pPr>
            <w:r w:rsidRPr="00C00788">
              <w:rPr>
                <w:sz w:val="18"/>
                <w:lang w:val="nl-NL"/>
              </w:rPr>
              <w:t xml:space="preserve">Deze begrippen blijven HORA-concepten, maar worden in </w:t>
            </w:r>
            <w:proofErr w:type="spellStart"/>
            <w:r w:rsidRPr="00C00788">
              <w:rPr>
                <w:sz w:val="18"/>
                <w:lang w:val="nl-NL"/>
              </w:rPr>
              <w:t>ArchiMate</w:t>
            </w:r>
            <w:proofErr w:type="spellEnd"/>
            <w:r w:rsidRPr="00C00788">
              <w:rPr>
                <w:sz w:val="18"/>
                <w:lang w:val="nl-NL"/>
              </w:rPr>
              <w:t xml:space="preserve"> </w:t>
            </w:r>
            <w:r w:rsidR="00E93F85">
              <w:rPr>
                <w:sz w:val="18"/>
                <w:lang w:val="nl-NL"/>
              </w:rPr>
              <w:t>4</w:t>
            </w:r>
            <w:r w:rsidRPr="00C00788">
              <w:rPr>
                <w:sz w:val="18"/>
                <w:lang w:val="nl-NL"/>
              </w:rPr>
              <w:t xml:space="preserve"> geïmplementeerd als specialisaties/profielen van de generieke elementen.</w:t>
            </w:r>
          </w:p>
        </w:tc>
      </w:tr>
      <w:tr w:rsidR="00E716AC" w:rsidRPr="00554CD3" w14:paraId="4F38F0EA" w14:textId="77777777" w:rsidTr="0026778F">
        <w:trPr>
          <w:cantSplit/>
          <w:jc w:val="center"/>
        </w:trPr>
        <w:tc>
          <w:tcPr>
            <w:tcW w:w="2835" w:type="dxa"/>
          </w:tcPr>
          <w:p w14:paraId="135EBB7F" w14:textId="77777777" w:rsidR="00E716AC" w:rsidRPr="00C00788" w:rsidRDefault="00D73C65">
            <w:pPr>
              <w:spacing w:after="0"/>
              <w:rPr>
                <w:lang w:val="nl-NL"/>
              </w:rPr>
            </w:pPr>
            <w:proofErr w:type="spellStart"/>
            <w:r w:rsidRPr="00C00788">
              <w:rPr>
                <w:sz w:val="18"/>
                <w:lang w:val="nl-NL"/>
              </w:rPr>
              <w:lastRenderedPageBreak/>
              <w:t>Implementation</w:t>
            </w:r>
            <w:proofErr w:type="spellEnd"/>
            <w:r w:rsidRPr="00C00788">
              <w:rPr>
                <w:sz w:val="18"/>
                <w:lang w:val="nl-NL"/>
              </w:rPr>
              <w:t xml:space="preserve"> Event is vervangen door het generieke Event.</w:t>
            </w:r>
          </w:p>
        </w:tc>
        <w:tc>
          <w:tcPr>
            <w:tcW w:w="3005" w:type="dxa"/>
          </w:tcPr>
          <w:p w14:paraId="344BB87A" w14:textId="77777777" w:rsidR="00E716AC" w:rsidRPr="00C00788" w:rsidRDefault="00D73C65">
            <w:pPr>
              <w:spacing w:after="0"/>
              <w:rPr>
                <w:lang w:val="nl-NL"/>
              </w:rPr>
            </w:pPr>
            <w:r w:rsidRPr="00C00788">
              <w:rPr>
                <w:sz w:val="18"/>
                <w:lang w:val="nl-NL"/>
              </w:rPr>
              <w:t>Geen directe impact zolang HORA geen afzonderlijk implementatie-event als kernconcept hanteert.</w:t>
            </w:r>
          </w:p>
        </w:tc>
        <w:tc>
          <w:tcPr>
            <w:tcW w:w="3515" w:type="dxa"/>
          </w:tcPr>
          <w:p w14:paraId="57F0E2C8" w14:textId="77777777" w:rsidR="00E716AC" w:rsidRPr="00C00788" w:rsidRDefault="00D73C65">
            <w:pPr>
              <w:spacing w:after="0"/>
              <w:rPr>
                <w:lang w:val="nl-NL"/>
              </w:rPr>
            </w:pPr>
            <w:r w:rsidRPr="00C00788">
              <w:rPr>
                <w:sz w:val="18"/>
                <w:lang w:val="nl-NL"/>
              </w:rPr>
              <w:t xml:space="preserve">Eventuele toekomstige migratie- of </w:t>
            </w:r>
            <w:proofErr w:type="gramStart"/>
            <w:r w:rsidRPr="00C00788">
              <w:rPr>
                <w:sz w:val="18"/>
                <w:lang w:val="nl-NL"/>
              </w:rPr>
              <w:t>implementatiegebeurtenissen</w:t>
            </w:r>
            <w:proofErr w:type="gramEnd"/>
            <w:r w:rsidRPr="00C00788">
              <w:rPr>
                <w:sz w:val="18"/>
                <w:lang w:val="nl-NL"/>
              </w:rPr>
              <w:t xml:space="preserve"> worden als Event gemodelleerd.</w:t>
            </w:r>
          </w:p>
        </w:tc>
      </w:tr>
      <w:tr w:rsidR="00E716AC" w:rsidRPr="003B7DD4" w14:paraId="73661E26" w14:textId="77777777" w:rsidTr="0026778F">
        <w:trPr>
          <w:cantSplit/>
          <w:jc w:val="center"/>
        </w:trPr>
        <w:tc>
          <w:tcPr>
            <w:tcW w:w="2835" w:type="dxa"/>
          </w:tcPr>
          <w:p w14:paraId="567F2E2D" w14:textId="77777777" w:rsidR="00E716AC" w:rsidRDefault="00D73C65">
            <w:pPr>
              <w:spacing w:after="0"/>
            </w:pPr>
            <w:r>
              <w:rPr>
                <w:sz w:val="18"/>
              </w:rPr>
              <w:t xml:space="preserve">Business, application </w:t>
            </w:r>
            <w:proofErr w:type="spellStart"/>
            <w:r>
              <w:rPr>
                <w:sz w:val="18"/>
              </w:rPr>
              <w:t>en</w:t>
            </w:r>
            <w:proofErr w:type="spellEnd"/>
            <w:r>
              <w:rPr>
                <w:sz w:val="18"/>
              </w:rPr>
              <w:t xml:space="preserve"> technology collaboration </w:t>
            </w:r>
            <w:proofErr w:type="spellStart"/>
            <w:r>
              <w:rPr>
                <w:sz w:val="18"/>
              </w:rPr>
              <w:t>zijn</w:t>
            </w:r>
            <w:proofErr w:type="spellEnd"/>
            <w:r>
              <w:rPr>
                <w:sz w:val="18"/>
              </w:rPr>
              <w:t xml:space="preserve"> </w:t>
            </w:r>
            <w:proofErr w:type="spellStart"/>
            <w:r>
              <w:rPr>
                <w:sz w:val="18"/>
              </w:rPr>
              <w:t>samengevoegd</w:t>
            </w:r>
            <w:proofErr w:type="spellEnd"/>
            <w:r>
              <w:rPr>
                <w:sz w:val="18"/>
              </w:rPr>
              <w:t xml:space="preserve"> tot Collaboration.</w:t>
            </w:r>
          </w:p>
        </w:tc>
        <w:tc>
          <w:tcPr>
            <w:tcW w:w="3005" w:type="dxa"/>
          </w:tcPr>
          <w:p w14:paraId="681B6723" w14:textId="77777777" w:rsidR="00E716AC" w:rsidRPr="00C00788" w:rsidRDefault="00D73C65">
            <w:pPr>
              <w:spacing w:after="0"/>
              <w:rPr>
                <w:lang w:val="nl-NL"/>
              </w:rPr>
            </w:pPr>
            <w:r w:rsidRPr="00C00788">
              <w:rPr>
                <w:sz w:val="18"/>
                <w:lang w:val="nl-NL"/>
              </w:rPr>
              <w:t>HORA-concepten zoals samenwerking blijven inhoudelijk bruikbaar.</w:t>
            </w:r>
          </w:p>
        </w:tc>
        <w:tc>
          <w:tcPr>
            <w:tcW w:w="3515" w:type="dxa"/>
          </w:tcPr>
          <w:p w14:paraId="7E508E0A" w14:textId="1319BDC4" w:rsidR="00E716AC" w:rsidRPr="00C00788" w:rsidRDefault="00D73C65">
            <w:pPr>
              <w:spacing w:after="0"/>
              <w:rPr>
                <w:lang w:val="nl-NL"/>
              </w:rPr>
            </w:pPr>
            <w:r w:rsidRPr="00C00788">
              <w:rPr>
                <w:sz w:val="18"/>
                <w:lang w:val="nl-NL"/>
              </w:rPr>
              <w:t xml:space="preserve">Samenwerking wordt </w:t>
            </w:r>
            <w:proofErr w:type="spellStart"/>
            <w:r w:rsidRPr="00C00788">
              <w:rPr>
                <w:sz w:val="18"/>
                <w:lang w:val="nl-NL"/>
              </w:rPr>
              <w:t>gemapt</w:t>
            </w:r>
            <w:proofErr w:type="spellEnd"/>
            <w:r w:rsidRPr="00C00788">
              <w:rPr>
                <w:sz w:val="18"/>
                <w:lang w:val="nl-NL"/>
              </w:rPr>
              <w:t xml:space="preserve"> op </w:t>
            </w:r>
            <w:proofErr w:type="spellStart"/>
            <w:r w:rsidRPr="00C00788">
              <w:rPr>
                <w:sz w:val="18"/>
                <w:lang w:val="nl-NL"/>
              </w:rPr>
              <w:t>Collaboration</w:t>
            </w:r>
            <w:proofErr w:type="spellEnd"/>
            <w:r w:rsidRPr="00C00788">
              <w:rPr>
                <w:sz w:val="18"/>
                <w:lang w:val="nl-NL"/>
              </w:rPr>
              <w:t xml:space="preserve">, eventueel met HORA-specialisatie of </w:t>
            </w:r>
            <w:proofErr w:type="spellStart"/>
            <w:r w:rsidRPr="00C00788">
              <w:rPr>
                <w:sz w:val="18"/>
                <w:lang w:val="nl-NL"/>
              </w:rPr>
              <w:t>architectuur</w:t>
            </w:r>
            <w:r w:rsidR="003B7DD4">
              <w:rPr>
                <w:sz w:val="18"/>
                <w:lang w:val="nl-NL"/>
              </w:rPr>
              <w:t>laag</w:t>
            </w:r>
            <w:r w:rsidRPr="00C00788">
              <w:rPr>
                <w:sz w:val="18"/>
                <w:lang w:val="nl-NL"/>
              </w:rPr>
              <w:t>metadata</w:t>
            </w:r>
            <w:proofErr w:type="spellEnd"/>
            <w:r w:rsidRPr="00C00788">
              <w:rPr>
                <w:sz w:val="18"/>
                <w:lang w:val="nl-NL"/>
              </w:rPr>
              <w:t>.</w:t>
            </w:r>
          </w:p>
        </w:tc>
      </w:tr>
      <w:tr w:rsidR="00E716AC" w:rsidRPr="00F454DA" w14:paraId="6D390841" w14:textId="77777777" w:rsidTr="0026778F">
        <w:trPr>
          <w:cantSplit/>
          <w:jc w:val="center"/>
        </w:trPr>
        <w:tc>
          <w:tcPr>
            <w:tcW w:w="2835" w:type="dxa"/>
          </w:tcPr>
          <w:p w14:paraId="2F9F960F" w14:textId="77777777" w:rsidR="00E716AC" w:rsidRPr="00C00788" w:rsidRDefault="00D73C65">
            <w:pPr>
              <w:spacing w:after="0"/>
              <w:rPr>
                <w:lang w:val="nl-NL"/>
              </w:rPr>
            </w:pPr>
            <w:r w:rsidRPr="00C00788">
              <w:rPr>
                <w:sz w:val="18"/>
                <w:lang w:val="nl-NL"/>
              </w:rPr>
              <w:t xml:space="preserve">Business </w:t>
            </w:r>
            <w:proofErr w:type="spellStart"/>
            <w:r w:rsidRPr="00C00788">
              <w:rPr>
                <w:sz w:val="18"/>
                <w:lang w:val="nl-NL"/>
              </w:rPr>
              <w:t>Role</w:t>
            </w:r>
            <w:proofErr w:type="spellEnd"/>
            <w:r w:rsidRPr="00C00788">
              <w:rPr>
                <w:sz w:val="18"/>
                <w:lang w:val="nl-NL"/>
              </w:rPr>
              <w:t xml:space="preserve"> is vervangen door een generieke </w:t>
            </w:r>
            <w:proofErr w:type="spellStart"/>
            <w:r w:rsidRPr="00C00788">
              <w:rPr>
                <w:sz w:val="18"/>
                <w:lang w:val="nl-NL"/>
              </w:rPr>
              <w:t>Role</w:t>
            </w:r>
            <w:proofErr w:type="spellEnd"/>
            <w:r w:rsidRPr="00C00788">
              <w:rPr>
                <w:sz w:val="18"/>
                <w:lang w:val="nl-NL"/>
              </w:rPr>
              <w:t>.</w:t>
            </w:r>
          </w:p>
        </w:tc>
        <w:tc>
          <w:tcPr>
            <w:tcW w:w="3005" w:type="dxa"/>
          </w:tcPr>
          <w:p w14:paraId="184C99D7" w14:textId="77777777" w:rsidR="00E716AC" w:rsidRPr="00C00788" w:rsidRDefault="00D73C65">
            <w:pPr>
              <w:spacing w:after="0"/>
              <w:rPr>
                <w:lang w:val="nl-NL"/>
              </w:rPr>
            </w:pPr>
            <w:r w:rsidRPr="00C00788">
              <w:rPr>
                <w:sz w:val="18"/>
                <w:lang w:val="nl-NL"/>
              </w:rPr>
              <w:t>HORA-concepten zoals klant, medewerker of partij kunnen als rollen blijven worden geïnterpreteerd waar zij verantwoordelijkheden of posities uitdrukken.</w:t>
            </w:r>
          </w:p>
        </w:tc>
        <w:tc>
          <w:tcPr>
            <w:tcW w:w="3515" w:type="dxa"/>
          </w:tcPr>
          <w:p w14:paraId="4DB67F28" w14:textId="781C6270" w:rsidR="00E716AC" w:rsidRPr="00C00788" w:rsidRDefault="00D73C65">
            <w:pPr>
              <w:spacing w:after="0"/>
              <w:rPr>
                <w:lang w:val="nl-NL"/>
              </w:rPr>
            </w:pPr>
            <w:r w:rsidRPr="00C00788">
              <w:rPr>
                <w:sz w:val="18"/>
                <w:lang w:val="nl-NL"/>
              </w:rPr>
              <w:t xml:space="preserve">Gebruik </w:t>
            </w:r>
            <w:proofErr w:type="spellStart"/>
            <w:r w:rsidRPr="00C00788">
              <w:rPr>
                <w:sz w:val="18"/>
                <w:lang w:val="nl-NL"/>
              </w:rPr>
              <w:t>Role</w:t>
            </w:r>
            <w:proofErr w:type="spellEnd"/>
            <w:r w:rsidRPr="00C00788">
              <w:rPr>
                <w:sz w:val="18"/>
                <w:lang w:val="nl-NL"/>
              </w:rPr>
              <w:t xml:space="preserve"> als formeel </w:t>
            </w:r>
            <w:proofErr w:type="spellStart"/>
            <w:r w:rsidRPr="00C00788">
              <w:rPr>
                <w:sz w:val="18"/>
                <w:lang w:val="nl-NL"/>
              </w:rPr>
              <w:t>ArchiMate</w:t>
            </w:r>
            <w:proofErr w:type="spellEnd"/>
            <w:r w:rsidRPr="00C00788">
              <w:rPr>
                <w:sz w:val="18"/>
                <w:lang w:val="nl-NL"/>
              </w:rPr>
              <w:t xml:space="preserve"> </w:t>
            </w:r>
            <w:r w:rsidR="00E93F85">
              <w:rPr>
                <w:sz w:val="18"/>
                <w:lang w:val="nl-NL"/>
              </w:rPr>
              <w:t>4</w:t>
            </w:r>
            <w:r w:rsidRPr="00C00788">
              <w:rPr>
                <w:sz w:val="18"/>
                <w:lang w:val="nl-NL"/>
              </w:rPr>
              <w:t>-elementtype en leg de HORA-betekenis vast via specialisatie of profiel.</w:t>
            </w:r>
          </w:p>
        </w:tc>
      </w:tr>
      <w:tr w:rsidR="00E716AC" w:rsidRPr="007F06FC" w14:paraId="306D73BA" w14:textId="77777777" w:rsidTr="0026778F">
        <w:trPr>
          <w:cantSplit/>
          <w:jc w:val="center"/>
        </w:trPr>
        <w:tc>
          <w:tcPr>
            <w:tcW w:w="2835" w:type="dxa"/>
          </w:tcPr>
          <w:p w14:paraId="3FFEA6F1" w14:textId="77777777" w:rsidR="00E716AC" w:rsidRPr="007F06FC" w:rsidRDefault="00D73C65">
            <w:pPr>
              <w:spacing w:after="0"/>
            </w:pPr>
            <w:r w:rsidRPr="007F06FC">
              <w:rPr>
                <w:sz w:val="18"/>
              </w:rPr>
              <w:t xml:space="preserve">De term </w:t>
            </w:r>
            <w:r w:rsidRPr="0024682C">
              <w:rPr>
                <w:i/>
                <w:iCs/>
                <w:sz w:val="18"/>
              </w:rPr>
              <w:t>layer</w:t>
            </w:r>
            <w:r w:rsidRPr="007F06FC">
              <w:rPr>
                <w:sz w:val="18"/>
              </w:rPr>
              <w:t xml:space="preserve"> is </w:t>
            </w:r>
            <w:proofErr w:type="spellStart"/>
            <w:r w:rsidRPr="007F06FC">
              <w:rPr>
                <w:sz w:val="18"/>
              </w:rPr>
              <w:t>vervangen</w:t>
            </w:r>
            <w:proofErr w:type="spellEnd"/>
            <w:r w:rsidRPr="007F06FC">
              <w:rPr>
                <w:sz w:val="18"/>
              </w:rPr>
              <w:t xml:space="preserve"> door domain.</w:t>
            </w:r>
          </w:p>
        </w:tc>
        <w:tc>
          <w:tcPr>
            <w:tcW w:w="3005" w:type="dxa"/>
          </w:tcPr>
          <w:p w14:paraId="275732A9" w14:textId="67474235" w:rsidR="00E716AC" w:rsidRPr="007F06FC" w:rsidRDefault="00D73C65">
            <w:pPr>
              <w:spacing w:after="0"/>
              <w:rPr>
                <w:lang w:val="nl-NL"/>
              </w:rPr>
            </w:pPr>
            <w:r w:rsidRPr="007F06FC">
              <w:rPr>
                <w:sz w:val="18"/>
                <w:lang w:val="nl-NL"/>
              </w:rPr>
              <w:t xml:space="preserve">HORA-lagen zijn geen </w:t>
            </w:r>
            <w:proofErr w:type="spellStart"/>
            <w:r w:rsidRPr="007F06FC">
              <w:rPr>
                <w:sz w:val="18"/>
                <w:lang w:val="nl-NL"/>
              </w:rPr>
              <w:t>ArchiMate</w:t>
            </w:r>
            <w:proofErr w:type="spellEnd"/>
            <w:r w:rsidRPr="007F06FC">
              <w:rPr>
                <w:sz w:val="18"/>
                <w:lang w:val="nl-NL"/>
              </w:rPr>
              <w:t>-domeinen.</w:t>
            </w:r>
          </w:p>
        </w:tc>
        <w:tc>
          <w:tcPr>
            <w:tcW w:w="3515" w:type="dxa"/>
          </w:tcPr>
          <w:p w14:paraId="573F3F55" w14:textId="33C3D86D" w:rsidR="00E716AC" w:rsidRPr="007F06FC" w:rsidRDefault="00D73C65">
            <w:pPr>
              <w:spacing w:after="0"/>
              <w:rPr>
                <w:lang w:val="nl-NL"/>
              </w:rPr>
            </w:pPr>
            <w:r w:rsidRPr="007F06FC">
              <w:rPr>
                <w:sz w:val="18"/>
                <w:lang w:val="nl-NL"/>
              </w:rPr>
              <w:t xml:space="preserve">Gebruik in het HORA-metamodel de term </w:t>
            </w:r>
            <w:proofErr w:type="spellStart"/>
            <w:r w:rsidRPr="007F06FC">
              <w:rPr>
                <w:sz w:val="18"/>
                <w:lang w:val="nl-NL"/>
              </w:rPr>
              <w:t>architectuur</w:t>
            </w:r>
            <w:r w:rsidR="007F06FC" w:rsidRPr="007F06FC">
              <w:rPr>
                <w:sz w:val="18"/>
                <w:lang w:val="nl-NL"/>
              </w:rPr>
              <w:t>laag</w:t>
            </w:r>
            <w:proofErr w:type="spellEnd"/>
            <w:r w:rsidRPr="007F06FC">
              <w:rPr>
                <w:sz w:val="18"/>
                <w:lang w:val="nl-NL"/>
              </w:rPr>
              <w:t xml:space="preserve"> voor de HORA-ordening. Gebruik domein alleen bij verwijzing naar </w:t>
            </w:r>
            <w:proofErr w:type="spellStart"/>
            <w:r w:rsidRPr="007F06FC">
              <w:rPr>
                <w:sz w:val="18"/>
                <w:lang w:val="nl-NL"/>
              </w:rPr>
              <w:t>ArchiMate</w:t>
            </w:r>
            <w:proofErr w:type="spellEnd"/>
            <w:r w:rsidRPr="007F06FC">
              <w:rPr>
                <w:sz w:val="18"/>
                <w:lang w:val="nl-NL"/>
              </w:rPr>
              <w:t xml:space="preserve"> </w:t>
            </w:r>
            <w:r w:rsidR="00E93F85" w:rsidRPr="007F06FC">
              <w:rPr>
                <w:sz w:val="18"/>
                <w:lang w:val="nl-NL"/>
              </w:rPr>
              <w:t>4</w:t>
            </w:r>
            <w:r w:rsidRPr="007F06FC">
              <w:rPr>
                <w:sz w:val="18"/>
                <w:lang w:val="nl-NL"/>
              </w:rPr>
              <w:t>.</w:t>
            </w:r>
          </w:p>
        </w:tc>
      </w:tr>
      <w:tr w:rsidR="00E716AC" w:rsidRPr="00F454DA" w14:paraId="766D4844" w14:textId="77777777" w:rsidTr="0026778F">
        <w:trPr>
          <w:cantSplit/>
          <w:jc w:val="center"/>
        </w:trPr>
        <w:tc>
          <w:tcPr>
            <w:tcW w:w="2835" w:type="dxa"/>
          </w:tcPr>
          <w:p w14:paraId="71FD63DC" w14:textId="77777777" w:rsidR="00E716AC" w:rsidRPr="00C00788" w:rsidRDefault="00D73C65">
            <w:pPr>
              <w:spacing w:after="0"/>
              <w:rPr>
                <w:lang w:val="nl-NL"/>
              </w:rPr>
            </w:pPr>
            <w:r w:rsidRPr="00C00788">
              <w:rPr>
                <w:sz w:val="18"/>
                <w:lang w:val="nl-NL"/>
              </w:rPr>
              <w:t xml:space="preserve">Het </w:t>
            </w:r>
            <w:proofErr w:type="spellStart"/>
            <w:r w:rsidRPr="00C00788">
              <w:rPr>
                <w:sz w:val="18"/>
                <w:lang w:val="nl-NL"/>
              </w:rPr>
              <w:t>Generic</w:t>
            </w:r>
            <w:proofErr w:type="spellEnd"/>
            <w:r w:rsidRPr="00C00788">
              <w:rPr>
                <w:sz w:val="18"/>
                <w:lang w:val="nl-NL"/>
              </w:rPr>
              <w:t xml:space="preserve"> Metamodel-hoofdstuk is vervangen door Common Domain.</w:t>
            </w:r>
          </w:p>
        </w:tc>
        <w:tc>
          <w:tcPr>
            <w:tcW w:w="3005" w:type="dxa"/>
          </w:tcPr>
          <w:p w14:paraId="20ECDF17" w14:textId="4D88E50A" w:rsidR="00E716AC" w:rsidRPr="00C00788" w:rsidRDefault="00D73C65">
            <w:pPr>
              <w:spacing w:after="0"/>
              <w:rPr>
                <w:lang w:val="nl-NL"/>
              </w:rPr>
            </w:pPr>
            <w:r w:rsidRPr="00C00788">
              <w:rPr>
                <w:sz w:val="18"/>
                <w:lang w:val="nl-NL"/>
              </w:rPr>
              <w:t xml:space="preserve">De generieke elementen sluiten conceptueel aan op een gemeenschappelijke basis in </w:t>
            </w:r>
            <w:proofErr w:type="spellStart"/>
            <w:r w:rsidRPr="00C00788">
              <w:rPr>
                <w:sz w:val="18"/>
                <w:lang w:val="nl-NL"/>
              </w:rPr>
              <w:t>ArchiMate</w:t>
            </w:r>
            <w:proofErr w:type="spellEnd"/>
            <w:r w:rsidRPr="00C00788">
              <w:rPr>
                <w:sz w:val="18"/>
                <w:lang w:val="nl-NL"/>
              </w:rPr>
              <w:t xml:space="preserve"> </w:t>
            </w:r>
            <w:r w:rsidR="00E93F85">
              <w:rPr>
                <w:sz w:val="18"/>
                <w:lang w:val="nl-NL"/>
              </w:rPr>
              <w:t>4</w:t>
            </w:r>
            <w:r w:rsidRPr="00C00788">
              <w:rPr>
                <w:sz w:val="18"/>
                <w:lang w:val="nl-NL"/>
              </w:rPr>
              <w:t>.</w:t>
            </w:r>
          </w:p>
        </w:tc>
        <w:tc>
          <w:tcPr>
            <w:tcW w:w="3515" w:type="dxa"/>
          </w:tcPr>
          <w:p w14:paraId="3A374C0C" w14:textId="77777777" w:rsidR="00E716AC" w:rsidRPr="00C00788" w:rsidRDefault="00D73C65">
            <w:pPr>
              <w:spacing w:after="0"/>
              <w:rPr>
                <w:lang w:val="nl-NL"/>
              </w:rPr>
            </w:pPr>
            <w:r w:rsidRPr="00C00788">
              <w:rPr>
                <w:sz w:val="18"/>
                <w:lang w:val="nl-NL"/>
              </w:rPr>
              <w:t>Leg in de HORA-toolinrichting vast welke HORA-concepten specialisaties zijn van generieke Common Domain-elementen.</w:t>
            </w:r>
          </w:p>
        </w:tc>
      </w:tr>
      <w:tr w:rsidR="00E716AC" w:rsidRPr="00970B4F" w14:paraId="74346E1C" w14:textId="77777777" w:rsidTr="0026778F">
        <w:trPr>
          <w:cantSplit/>
          <w:jc w:val="center"/>
        </w:trPr>
        <w:tc>
          <w:tcPr>
            <w:tcW w:w="2835" w:type="dxa"/>
          </w:tcPr>
          <w:p w14:paraId="597A45B9" w14:textId="77777777" w:rsidR="00E716AC" w:rsidRPr="00C00788" w:rsidRDefault="00D73C65">
            <w:pPr>
              <w:spacing w:after="0"/>
              <w:rPr>
                <w:lang w:val="nl-NL"/>
              </w:rPr>
            </w:pPr>
            <w:proofErr w:type="spellStart"/>
            <w:r w:rsidRPr="00C00788">
              <w:rPr>
                <w:sz w:val="18"/>
                <w:lang w:val="nl-NL"/>
              </w:rPr>
              <w:t>Path</w:t>
            </w:r>
            <w:proofErr w:type="spellEnd"/>
            <w:r w:rsidRPr="00C00788">
              <w:rPr>
                <w:sz w:val="18"/>
                <w:lang w:val="nl-NL"/>
              </w:rPr>
              <w:t xml:space="preserve"> is onderdeel geworden van het Common Domain en de relatie met technologie-elementen is gewijzigd.</w:t>
            </w:r>
          </w:p>
        </w:tc>
        <w:tc>
          <w:tcPr>
            <w:tcW w:w="3005" w:type="dxa"/>
          </w:tcPr>
          <w:p w14:paraId="42D1AF23" w14:textId="77777777" w:rsidR="00E716AC" w:rsidRPr="00C00788" w:rsidRDefault="00D73C65">
            <w:pPr>
              <w:spacing w:after="0"/>
              <w:rPr>
                <w:lang w:val="nl-NL"/>
              </w:rPr>
            </w:pPr>
            <w:r w:rsidRPr="00C00788">
              <w:rPr>
                <w:sz w:val="18"/>
                <w:lang w:val="nl-NL"/>
              </w:rPr>
              <w:t xml:space="preserve">Alleen relevant wanneer HORA expliciet </w:t>
            </w:r>
            <w:proofErr w:type="spellStart"/>
            <w:r w:rsidRPr="00C00788">
              <w:rPr>
                <w:sz w:val="18"/>
                <w:lang w:val="nl-NL"/>
              </w:rPr>
              <w:t>Paths</w:t>
            </w:r>
            <w:proofErr w:type="spellEnd"/>
            <w:r w:rsidRPr="00C00788">
              <w:rPr>
                <w:sz w:val="18"/>
                <w:lang w:val="nl-NL"/>
              </w:rPr>
              <w:t xml:space="preserve"> gebruikt.</w:t>
            </w:r>
          </w:p>
        </w:tc>
        <w:tc>
          <w:tcPr>
            <w:tcW w:w="3515" w:type="dxa"/>
          </w:tcPr>
          <w:p w14:paraId="01389EE5" w14:textId="77777777" w:rsidR="00E716AC" w:rsidRPr="00C00788" w:rsidRDefault="00D73C65">
            <w:pPr>
              <w:spacing w:after="0"/>
              <w:rPr>
                <w:lang w:val="nl-NL"/>
              </w:rPr>
            </w:pPr>
            <w:r w:rsidRPr="00C00788">
              <w:rPr>
                <w:sz w:val="18"/>
                <w:lang w:val="nl-NL"/>
              </w:rPr>
              <w:t xml:space="preserve">Geen wijziging nodig zolang </w:t>
            </w:r>
            <w:proofErr w:type="spellStart"/>
            <w:r w:rsidRPr="00C00788">
              <w:rPr>
                <w:sz w:val="18"/>
                <w:lang w:val="nl-NL"/>
              </w:rPr>
              <w:t>Path</w:t>
            </w:r>
            <w:proofErr w:type="spellEnd"/>
            <w:r w:rsidRPr="00C00788">
              <w:rPr>
                <w:sz w:val="18"/>
                <w:lang w:val="nl-NL"/>
              </w:rPr>
              <w:t xml:space="preserve"> geen HORA-kernconcept is; wel opnemen in toolvalidatie indien gebruikt.</w:t>
            </w:r>
          </w:p>
        </w:tc>
      </w:tr>
      <w:tr w:rsidR="00E716AC" w:rsidRPr="00464014" w14:paraId="502C9771" w14:textId="77777777" w:rsidTr="0026778F">
        <w:trPr>
          <w:cantSplit/>
          <w:jc w:val="center"/>
        </w:trPr>
        <w:tc>
          <w:tcPr>
            <w:tcW w:w="2835" w:type="dxa"/>
          </w:tcPr>
          <w:p w14:paraId="1A712DD9" w14:textId="77777777" w:rsidR="00E716AC" w:rsidRDefault="00D73C65">
            <w:pPr>
              <w:spacing w:after="0"/>
            </w:pPr>
            <w:proofErr w:type="spellStart"/>
            <w:r>
              <w:rPr>
                <w:sz w:val="18"/>
              </w:rPr>
              <w:t>Relaties</w:t>
            </w:r>
            <w:proofErr w:type="spellEnd"/>
            <w:r>
              <w:rPr>
                <w:sz w:val="18"/>
              </w:rPr>
              <w:t xml:space="preserve"> </w:t>
            </w:r>
            <w:proofErr w:type="spellStart"/>
            <w:r>
              <w:rPr>
                <w:sz w:val="18"/>
              </w:rPr>
              <w:t>kunnen</w:t>
            </w:r>
            <w:proofErr w:type="spellEnd"/>
            <w:r>
              <w:rPr>
                <w:sz w:val="18"/>
              </w:rPr>
              <w:t xml:space="preserve"> </w:t>
            </w:r>
            <w:proofErr w:type="spellStart"/>
            <w:r>
              <w:rPr>
                <w:sz w:val="18"/>
              </w:rPr>
              <w:t>multipliciteit</w:t>
            </w:r>
            <w:proofErr w:type="spellEnd"/>
            <w:r>
              <w:rPr>
                <w:sz w:val="18"/>
              </w:rPr>
              <w:t xml:space="preserve"> </w:t>
            </w:r>
            <w:proofErr w:type="spellStart"/>
            <w:r>
              <w:rPr>
                <w:sz w:val="18"/>
              </w:rPr>
              <w:t>hebben</w:t>
            </w:r>
            <w:proofErr w:type="spellEnd"/>
            <w:r>
              <w:rPr>
                <w:sz w:val="18"/>
              </w:rPr>
              <w:t>.</w:t>
            </w:r>
          </w:p>
        </w:tc>
        <w:tc>
          <w:tcPr>
            <w:tcW w:w="3005" w:type="dxa"/>
          </w:tcPr>
          <w:p w14:paraId="02F89EA6" w14:textId="6B4261E8" w:rsidR="00E716AC" w:rsidRPr="00C00788" w:rsidRDefault="00A35D48">
            <w:pPr>
              <w:spacing w:after="0"/>
              <w:rPr>
                <w:lang w:val="nl-NL"/>
              </w:rPr>
            </w:pPr>
            <w:r w:rsidRPr="00A35D48">
              <w:rPr>
                <w:sz w:val="18"/>
                <w:lang w:val="nl-NL"/>
              </w:rPr>
              <w:t xml:space="preserve">Kan nuttig zijn voor toekomstige validatieregels, maar is niet </w:t>
            </w:r>
            <w:proofErr w:type="spellStart"/>
            <w:r w:rsidRPr="00A35D48">
              <w:rPr>
                <w:sz w:val="18"/>
                <w:lang w:val="nl-NL"/>
              </w:rPr>
              <w:t>backwards</w:t>
            </w:r>
            <w:proofErr w:type="spellEnd"/>
            <w:r w:rsidRPr="00A35D48">
              <w:rPr>
                <w:sz w:val="18"/>
                <w:lang w:val="nl-NL"/>
              </w:rPr>
              <w:t xml:space="preserve"> compatible als verplichte HORA-metamodelregel voor </w:t>
            </w:r>
            <w:proofErr w:type="spellStart"/>
            <w:r w:rsidRPr="00A35D48">
              <w:rPr>
                <w:sz w:val="18"/>
                <w:lang w:val="nl-NL"/>
              </w:rPr>
              <w:t>ArchiMate</w:t>
            </w:r>
            <w:proofErr w:type="spellEnd"/>
            <w:r w:rsidRPr="00A35D48">
              <w:rPr>
                <w:sz w:val="18"/>
                <w:lang w:val="nl-NL"/>
              </w:rPr>
              <w:t xml:space="preserve"> 3.2-repositories.</w:t>
            </w:r>
          </w:p>
        </w:tc>
        <w:tc>
          <w:tcPr>
            <w:tcW w:w="3515" w:type="dxa"/>
          </w:tcPr>
          <w:p w14:paraId="16EAFE5B" w14:textId="2E8B74F1" w:rsidR="00E716AC" w:rsidRPr="00C00788" w:rsidRDefault="00A35D48">
            <w:pPr>
              <w:spacing w:after="0"/>
              <w:rPr>
                <w:lang w:val="nl-NL"/>
              </w:rPr>
            </w:pPr>
            <w:r w:rsidRPr="00A35D48">
              <w:rPr>
                <w:sz w:val="18"/>
                <w:lang w:val="nl-NL"/>
              </w:rPr>
              <w:t>Niet toepassen in het HORA-</w:t>
            </w:r>
            <w:proofErr w:type="spellStart"/>
            <w:r w:rsidRPr="00A35D48">
              <w:rPr>
                <w:sz w:val="18"/>
                <w:lang w:val="nl-NL"/>
              </w:rPr>
              <w:t>kernmetamodel</w:t>
            </w:r>
            <w:proofErr w:type="spellEnd"/>
            <w:r w:rsidRPr="00A35D48">
              <w:rPr>
                <w:sz w:val="18"/>
                <w:lang w:val="nl-NL"/>
              </w:rPr>
              <w:t xml:space="preserve">; alleen beschouwen als optionele </w:t>
            </w:r>
            <w:proofErr w:type="spellStart"/>
            <w:r w:rsidRPr="00A35D48">
              <w:rPr>
                <w:sz w:val="18"/>
                <w:lang w:val="nl-NL"/>
              </w:rPr>
              <w:t>ArchiMate</w:t>
            </w:r>
            <w:proofErr w:type="spellEnd"/>
            <w:r w:rsidRPr="00A35D48">
              <w:rPr>
                <w:sz w:val="18"/>
                <w:lang w:val="nl-NL"/>
              </w:rPr>
              <w:t xml:space="preserve"> 4-specifieke </w:t>
            </w:r>
            <w:proofErr w:type="spellStart"/>
            <w:r w:rsidRPr="00A35D48">
              <w:rPr>
                <w:sz w:val="18"/>
                <w:lang w:val="nl-NL"/>
              </w:rPr>
              <w:t>repositoryvalidatie</w:t>
            </w:r>
            <w:proofErr w:type="spellEnd"/>
            <w:r w:rsidRPr="00A35D48">
              <w:rPr>
                <w:sz w:val="18"/>
                <w:lang w:val="nl-NL"/>
              </w:rPr>
              <w:t>.</w:t>
            </w:r>
          </w:p>
        </w:tc>
      </w:tr>
    </w:tbl>
    <w:p w14:paraId="6861F12C" w14:textId="77777777" w:rsidR="00E716AC" w:rsidRPr="00C00788" w:rsidRDefault="00D73C65">
      <w:pPr>
        <w:pStyle w:val="Heading1"/>
        <w:rPr>
          <w:lang w:val="nl-NL"/>
        </w:rPr>
      </w:pPr>
      <w:r w:rsidRPr="00C00788">
        <w:rPr>
          <w:lang w:val="nl-NL"/>
        </w:rPr>
        <w:t>4. Verwijderde elementen en HORA-keuzes</w:t>
      </w:r>
    </w:p>
    <w:p w14:paraId="106E00ED" w14:textId="77777777" w:rsidR="00E716AC" w:rsidRPr="00C00788" w:rsidRDefault="00D73C65">
      <w:pPr>
        <w:pStyle w:val="Heading2"/>
        <w:rPr>
          <w:lang w:val="nl-NL"/>
        </w:rPr>
      </w:pPr>
      <w:r w:rsidRPr="00C00788">
        <w:rPr>
          <w:lang w:val="nl-NL"/>
        </w:rPr>
        <w:t>4.1 Contract</w:t>
      </w:r>
    </w:p>
    <w:p w14:paraId="672632B3" w14:textId="5CFB56EC" w:rsidR="00E716AC" w:rsidRPr="00C00788" w:rsidRDefault="00D73C65">
      <w:pPr>
        <w:rPr>
          <w:lang w:val="nl-NL"/>
        </w:rPr>
      </w:pPr>
      <w:r w:rsidRPr="00C00788">
        <w:rPr>
          <w:lang w:val="nl-NL"/>
        </w:rPr>
        <w:t xml:space="preserve">Het </w:t>
      </w:r>
      <w:proofErr w:type="spellStart"/>
      <w:r w:rsidRPr="00C00788">
        <w:rPr>
          <w:lang w:val="nl-NL"/>
        </w:rPr>
        <w:t>ArchiMate</w:t>
      </w:r>
      <w:proofErr w:type="spellEnd"/>
      <w:r w:rsidRPr="00C00788">
        <w:rPr>
          <w:lang w:val="nl-NL"/>
        </w:rPr>
        <w:t xml:space="preserve"> 3.2-element Contract is in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 xml:space="preserve"> verwijderd. In het HORA-metamodel wordt Contract niet als afzonderlijk kernconcept opgenomen. Dat is verdedigbaar, omdat HORA primair een sectorale referentiearchitectuur is en geen project- of oplossing-specifiek productmodel.</w:t>
      </w:r>
    </w:p>
    <w:p w14:paraId="3F73FC7B" w14:textId="16703317" w:rsidR="00E716AC" w:rsidRPr="00C00788" w:rsidRDefault="00D73C65">
      <w:pPr>
        <w:rPr>
          <w:lang w:val="nl-NL"/>
        </w:rPr>
      </w:pPr>
      <w:r w:rsidRPr="00C00788">
        <w:rPr>
          <w:lang w:val="nl-NL"/>
        </w:rPr>
        <w:t xml:space="preserve">In de </w:t>
      </w:r>
      <w:proofErr w:type="spellStart"/>
      <w:r w:rsidRPr="00C00788">
        <w:rPr>
          <w:lang w:val="nl-NL"/>
        </w:rPr>
        <w:t>Novius</w:t>
      </w:r>
      <w:proofErr w:type="spellEnd"/>
      <w:r w:rsidRPr="00C00788">
        <w:rPr>
          <w:lang w:val="nl-NL"/>
        </w:rPr>
        <w:t>-stijlgids komt het contract onder meer terug in het constructiemodel Productopbouw. Dat type model is vooral nuttig wanneer een specifiek product inclusief contractuele afspraken, diensten en passieve structuurelementen wordt uitgewerkt. Op HORA-niveau is die detaillering niet nodig. Wanneer een contractueel object inhoudelijk relevant is, bijvoorbeeld een inschrijving, overeenkomst, machtiging of dienstverleningsovereenkomst, kan dit als bedrijfsobject of als externe documentreferentie worden gemodelleerd.</w:t>
      </w:r>
    </w:p>
    <w:p w14:paraId="5FA9D366" w14:textId="675A1785" w:rsidR="00E716AC" w:rsidRPr="00C00788" w:rsidRDefault="00D73C65">
      <w:pPr>
        <w:rPr>
          <w:lang w:val="nl-NL"/>
        </w:rPr>
      </w:pPr>
      <w:r w:rsidRPr="00C00788">
        <w:rPr>
          <w:lang w:val="nl-NL"/>
        </w:rPr>
        <w:t>Richtlijn: neem Contract niet op als HORA-kernconcept. Modelleer alleen de architecturaal relevante betekenis van een contract. Is het contract een informatieobject, gebruik dan een bedrijfsobject, bijvoorbeeld Bedrijfsobject «</w:t>
      </w:r>
      <w:r w:rsidR="00E22059">
        <w:rPr>
          <w:lang w:val="nl-NL"/>
        </w:rPr>
        <w:t>inschrijving</w:t>
      </w:r>
      <w:r w:rsidRPr="00C00788">
        <w:rPr>
          <w:lang w:val="nl-NL"/>
        </w:rPr>
        <w:t xml:space="preserve">». Is het contract een projectresultaat, gebruik dan een deliverable of documentreferentie buiten het </w:t>
      </w:r>
      <w:proofErr w:type="spellStart"/>
      <w:r w:rsidRPr="00C00788">
        <w:rPr>
          <w:lang w:val="nl-NL"/>
        </w:rPr>
        <w:t>kernmetamodel</w:t>
      </w:r>
      <w:proofErr w:type="spellEnd"/>
      <w:r w:rsidRPr="00C00788">
        <w:rPr>
          <w:lang w:val="nl-NL"/>
        </w:rPr>
        <w:t>.</w:t>
      </w:r>
    </w:p>
    <w:p w14:paraId="111FCC4B" w14:textId="77777777" w:rsidR="00E716AC" w:rsidRDefault="00D73C65">
      <w:pPr>
        <w:jc w:val="center"/>
      </w:pPr>
      <w:r>
        <w:rPr>
          <w:noProof/>
        </w:rPr>
        <w:lastRenderedPageBreak/>
        <w:drawing>
          <wp:inline distT="0" distB="0" distL="0" distR="0" wp14:anchorId="1C81195E" wp14:editId="1FB6FF5F">
            <wp:extent cx="2160000" cy="2972746"/>
            <wp:effectExtent l="0" t="0" r="0" b="0"/>
            <wp:docPr id="1" name="Picture 1">
              <a:extLst xmlns:a="http://schemas.openxmlformats.org/drawingml/2006/main">
                <a:ext uri="{FF2B5EF4-FFF2-40B4-BE49-F238E27FC236}">
                  <a16:creationId xmlns:a16="http://schemas.microsoft.com/office/drawing/2014/main" id="{EB0E1C00-F0D2-4AEC-80A4-500F574288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160000" cy="2972746"/>
                    </a:xfrm>
                    <a:prstGeom prst="rect">
                      <a:avLst/>
                    </a:prstGeom>
                  </pic:spPr>
                </pic:pic>
              </a:graphicData>
            </a:graphic>
          </wp:inline>
        </w:drawing>
      </w:r>
    </w:p>
    <w:p w14:paraId="0BED23BA" w14:textId="77777777" w:rsidR="00E716AC" w:rsidRPr="00C00788" w:rsidRDefault="00D73C65">
      <w:pPr>
        <w:pStyle w:val="Caption"/>
        <w:jc w:val="center"/>
        <w:rPr>
          <w:lang w:val="nl-NL"/>
        </w:rPr>
      </w:pPr>
      <w:r w:rsidRPr="00C00788">
        <w:rPr>
          <w:lang w:val="nl-NL"/>
        </w:rPr>
        <w:t xml:space="preserve">Figuur 1. Productopbouw-model uit de </w:t>
      </w:r>
      <w:proofErr w:type="spellStart"/>
      <w:r w:rsidRPr="00C00788">
        <w:rPr>
          <w:lang w:val="nl-NL"/>
        </w:rPr>
        <w:t>Novius</w:t>
      </w:r>
      <w:proofErr w:type="spellEnd"/>
      <w:r w:rsidRPr="00C00788">
        <w:rPr>
          <w:lang w:val="nl-NL"/>
        </w:rPr>
        <w:t>-stijlgids v4; contract is daarin een oplossings- of projectnabij element.</w:t>
      </w:r>
    </w:p>
    <w:p w14:paraId="23805F2E" w14:textId="77777777" w:rsidR="00E716AC" w:rsidRPr="00C00788" w:rsidRDefault="00D73C65">
      <w:pPr>
        <w:pStyle w:val="Heading2"/>
        <w:rPr>
          <w:lang w:val="nl-NL"/>
        </w:rPr>
      </w:pPr>
      <w:r w:rsidRPr="00C00788">
        <w:rPr>
          <w:lang w:val="nl-NL"/>
        </w:rPr>
        <w:t>4.2 Beperking/</w:t>
      </w:r>
      <w:proofErr w:type="spellStart"/>
      <w:r w:rsidRPr="00C00788">
        <w:rPr>
          <w:lang w:val="nl-NL"/>
        </w:rPr>
        <w:t>constraint</w:t>
      </w:r>
      <w:proofErr w:type="spellEnd"/>
      <w:r w:rsidRPr="00C00788">
        <w:rPr>
          <w:lang w:val="nl-NL"/>
        </w:rPr>
        <w:t xml:space="preserve"> en standaard</w:t>
      </w:r>
    </w:p>
    <w:p w14:paraId="0ED01B91" w14:textId="5E0155EF" w:rsidR="00E716AC" w:rsidRPr="00C00788" w:rsidRDefault="00D73C65">
      <w:pPr>
        <w:rPr>
          <w:lang w:val="nl-NL"/>
        </w:rPr>
      </w:pPr>
      <w:r w:rsidRPr="00C00788">
        <w:rPr>
          <w:lang w:val="nl-NL"/>
        </w:rPr>
        <w:t xml:space="preserve">Het </w:t>
      </w:r>
      <w:proofErr w:type="spellStart"/>
      <w:r w:rsidRPr="00C00788">
        <w:rPr>
          <w:lang w:val="nl-NL"/>
        </w:rPr>
        <w:t>ArchiMate</w:t>
      </w:r>
      <w:proofErr w:type="spellEnd"/>
      <w:r w:rsidRPr="00C00788">
        <w:rPr>
          <w:lang w:val="nl-NL"/>
        </w:rPr>
        <w:t xml:space="preserve"> 3.2-element </w:t>
      </w:r>
      <w:proofErr w:type="spellStart"/>
      <w:r w:rsidRPr="00C00788">
        <w:rPr>
          <w:lang w:val="nl-NL"/>
        </w:rPr>
        <w:t>Constraint</w:t>
      </w:r>
      <w:proofErr w:type="spellEnd"/>
      <w:r w:rsidRPr="00C00788">
        <w:rPr>
          <w:lang w:val="nl-NL"/>
        </w:rPr>
        <w:t xml:space="preserve"> is in </w:t>
      </w:r>
      <w:proofErr w:type="spellStart"/>
      <w:r w:rsidRPr="00C00788">
        <w:rPr>
          <w:lang w:val="nl-NL"/>
        </w:rPr>
        <w:t>ArchiMate</w:t>
      </w:r>
      <w:proofErr w:type="spellEnd"/>
      <w:r w:rsidRPr="00C00788">
        <w:rPr>
          <w:lang w:val="nl-NL"/>
        </w:rPr>
        <w:t xml:space="preserve"> </w:t>
      </w:r>
      <w:r w:rsidR="00E93F85">
        <w:rPr>
          <w:lang w:val="nl-NL"/>
        </w:rPr>
        <w:t>4</w:t>
      </w:r>
      <w:r w:rsidRPr="00C00788">
        <w:rPr>
          <w:lang w:val="nl-NL"/>
        </w:rPr>
        <w:t xml:space="preserve"> eveneens verwijderd. In het bestaande HORA-metamodel werd dit element gebruikt om standaarden te duiden. Voor </w:t>
      </w:r>
      <w:proofErr w:type="spellStart"/>
      <w:r w:rsidRPr="00C00788">
        <w:rPr>
          <w:lang w:val="nl-NL"/>
        </w:rPr>
        <w:t>ArchiMate</w:t>
      </w:r>
      <w:proofErr w:type="spellEnd"/>
      <w:r w:rsidRPr="00C00788">
        <w:rPr>
          <w:lang w:val="nl-NL"/>
        </w:rPr>
        <w:t xml:space="preserve"> 4 is het zuiverder om een standaard niet als </w:t>
      </w:r>
      <w:proofErr w:type="spellStart"/>
      <w:r w:rsidRPr="00C00788">
        <w:rPr>
          <w:lang w:val="nl-NL"/>
        </w:rPr>
        <w:t>constraint</w:t>
      </w:r>
      <w:proofErr w:type="spellEnd"/>
      <w:r w:rsidRPr="00C00788">
        <w:rPr>
          <w:lang w:val="nl-NL"/>
        </w:rPr>
        <w:t xml:space="preserve"> te modelleren, maar als een bijzonder type </w:t>
      </w:r>
      <w:proofErr w:type="spellStart"/>
      <w:r w:rsidRPr="00C00788">
        <w:rPr>
          <w:lang w:val="nl-NL"/>
        </w:rPr>
        <w:t>Requirement</w:t>
      </w:r>
      <w:proofErr w:type="spellEnd"/>
      <w:r w:rsidRPr="00C00788">
        <w:rPr>
          <w:lang w:val="nl-NL"/>
        </w:rPr>
        <w:t>.</w:t>
      </w:r>
    </w:p>
    <w:p w14:paraId="60BE3176" w14:textId="77777777" w:rsidR="00E716AC" w:rsidRPr="00C00788" w:rsidRDefault="00D73C65">
      <w:pPr>
        <w:rPr>
          <w:lang w:val="nl-NL"/>
        </w:rPr>
      </w:pPr>
      <w:r w:rsidRPr="00C00788">
        <w:rPr>
          <w:lang w:val="nl-NL"/>
        </w:rPr>
        <w:t>Een standaard wordt in HORA geïnterpreteerd als een normatief vereiste waarvan de geldigheid, herkomst of legitimiteit voortkomt uit een formele norm, afspraak, sectorstandaard of wettelijk/beleidsmatig kader. Het gaat dus niet om de standaard als document op zichzelf, maar om de verplichting tot conformiteit aan die standaard binnen een bepaalde context.</w:t>
      </w:r>
    </w:p>
    <w:p w14:paraId="7B7C6703" w14:textId="77777777" w:rsidR="00E716AC" w:rsidRPr="00C00788" w:rsidRDefault="00D73C65">
      <w:pPr>
        <w:rPr>
          <w:lang w:val="nl-NL"/>
        </w:rPr>
      </w:pPr>
      <w:r w:rsidRPr="00C00788">
        <w:rPr>
          <w:lang w:val="nl-NL"/>
        </w:rPr>
        <w:t xml:space="preserve">Voorbeeld: “OOAPI v5” is de normbron; “De dienst voor uitwisseling van studentgegevens ondersteunt OOAPI v5” is de </w:t>
      </w:r>
      <w:proofErr w:type="spellStart"/>
      <w:r w:rsidRPr="00C00788">
        <w:rPr>
          <w:lang w:val="nl-NL"/>
        </w:rPr>
        <w:t>requirement</w:t>
      </w:r>
      <w:proofErr w:type="spellEnd"/>
      <w:r w:rsidRPr="00C00788">
        <w:rPr>
          <w:lang w:val="nl-NL"/>
        </w:rPr>
        <w:t xml:space="preserve"> die in het architectuurmodel wordt opgenomen als Standaard.</w:t>
      </w:r>
    </w:p>
    <w:p w14:paraId="6E88D48D" w14:textId="2D8AF1AE" w:rsidR="00E716AC" w:rsidRDefault="000F79D5">
      <w:pPr>
        <w:jc w:val="center"/>
      </w:pPr>
      <w:r w:rsidRPr="000F79D5">
        <w:rPr>
          <w:noProof/>
        </w:rPr>
        <w:drawing>
          <wp:inline distT="0" distB="0" distL="0" distR="0" wp14:anchorId="46666A77" wp14:editId="620F314B">
            <wp:extent cx="2298700" cy="952500"/>
            <wp:effectExtent l="0" t="0" r="0" b="0"/>
            <wp:docPr id="2025808633" name="Picture 1">
              <a:extLst xmlns:a="http://schemas.openxmlformats.org/drawingml/2006/main">
                <a:ext uri="{FF2B5EF4-FFF2-40B4-BE49-F238E27FC236}">
                  <a16:creationId xmlns:a16="http://schemas.microsoft.com/office/drawing/2014/main" id="{F9FDF98E-E029-49F2-801F-970388FF12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08633" name=""/>
                    <pic:cNvPicPr/>
                  </pic:nvPicPr>
                  <pic:blipFill>
                    <a:blip r:embed="rId10"/>
                    <a:stretch>
                      <a:fillRect/>
                    </a:stretch>
                  </pic:blipFill>
                  <pic:spPr>
                    <a:xfrm>
                      <a:off x="0" y="0"/>
                      <a:ext cx="2298700" cy="952500"/>
                    </a:xfrm>
                    <a:prstGeom prst="rect">
                      <a:avLst/>
                    </a:prstGeom>
                  </pic:spPr>
                </pic:pic>
              </a:graphicData>
            </a:graphic>
          </wp:inline>
        </w:drawing>
      </w:r>
    </w:p>
    <w:p w14:paraId="124F05CF" w14:textId="77777777" w:rsidR="00E716AC" w:rsidRDefault="00D73C65">
      <w:pPr>
        <w:pStyle w:val="Caption"/>
        <w:jc w:val="center"/>
        <w:rPr>
          <w:lang w:val="nl-NL"/>
        </w:rPr>
      </w:pPr>
      <w:r w:rsidRPr="009E2FDF">
        <w:rPr>
          <w:lang w:val="nl-NL"/>
        </w:rPr>
        <w:t xml:space="preserve">Figuur 2. Standaard als HORA-specialisatie van </w:t>
      </w:r>
      <w:proofErr w:type="spellStart"/>
      <w:r w:rsidRPr="009E2FDF">
        <w:rPr>
          <w:lang w:val="nl-NL"/>
        </w:rPr>
        <w:t>Requirement</w:t>
      </w:r>
      <w:proofErr w:type="spellEnd"/>
      <w:r w:rsidRPr="009E2FDF">
        <w:rPr>
          <w:lang w:val="nl-NL"/>
        </w:rPr>
        <w:t>.</w:t>
      </w:r>
    </w:p>
    <w:p w14:paraId="4C3D9BAE" w14:textId="182B3906" w:rsidR="000F79D5" w:rsidRPr="000F79D5" w:rsidRDefault="00F34AD8" w:rsidP="000F79D5">
      <w:pPr>
        <w:rPr>
          <w:lang w:val="nl-NL"/>
        </w:rPr>
      </w:pPr>
      <w:r>
        <w:rPr>
          <w:lang w:val="nl-NL"/>
        </w:rPr>
        <w:t xml:space="preserve">In de onderstaande tabel staat een voorbeeld uitgewerkt </w:t>
      </w:r>
      <w:r w:rsidR="006A7E51">
        <w:rPr>
          <w:lang w:val="nl-NL"/>
        </w:rPr>
        <w:t xml:space="preserve">voor de OOAPI als standaard en de metadata die je daarbij zou kunnen opnemen. </w:t>
      </w:r>
      <w:r w:rsidR="00CC7A32">
        <w:rPr>
          <w:lang w:val="nl-NL"/>
        </w:rPr>
        <w:t>Dit voorbeeld is niet bedoeld als voorschrijvend, maar slechts als indicatie van hoe je zou kunnen omgaan met het modelleren van standaarden.</w:t>
      </w:r>
    </w:p>
    <w:tbl>
      <w:tblPr>
        <w:tblStyle w:val="TableGrid"/>
        <w:tblW w:w="0" w:type="auto"/>
        <w:jc w:val="center"/>
        <w:tblLook w:val="04A0" w:firstRow="1" w:lastRow="0" w:firstColumn="1" w:lastColumn="0" w:noHBand="0" w:noVBand="1"/>
      </w:tblPr>
      <w:tblGrid>
        <w:gridCol w:w="2835"/>
        <w:gridCol w:w="6350"/>
      </w:tblGrid>
      <w:tr w:rsidR="00E716AC" w14:paraId="7A47530D" w14:textId="77777777">
        <w:trPr>
          <w:jc w:val="center"/>
        </w:trPr>
        <w:tc>
          <w:tcPr>
            <w:tcW w:w="2835" w:type="dxa"/>
            <w:shd w:val="clear" w:color="auto" w:fill="D9EAF7"/>
          </w:tcPr>
          <w:p w14:paraId="7C9E8EEB" w14:textId="77777777" w:rsidR="00E716AC" w:rsidRDefault="00D73C65">
            <w:pPr>
              <w:spacing w:after="0"/>
            </w:pPr>
            <w:r>
              <w:rPr>
                <w:b/>
                <w:sz w:val="18"/>
              </w:rPr>
              <w:t>Veld</w:t>
            </w:r>
          </w:p>
        </w:tc>
        <w:tc>
          <w:tcPr>
            <w:tcW w:w="6350" w:type="dxa"/>
            <w:shd w:val="clear" w:color="auto" w:fill="D9EAF7"/>
          </w:tcPr>
          <w:p w14:paraId="69DDBA77" w14:textId="77777777" w:rsidR="00E716AC" w:rsidRDefault="00D73C65">
            <w:pPr>
              <w:spacing w:after="0"/>
            </w:pPr>
            <w:proofErr w:type="spellStart"/>
            <w:r>
              <w:rPr>
                <w:b/>
                <w:sz w:val="18"/>
              </w:rPr>
              <w:t>Aanbevolen</w:t>
            </w:r>
            <w:proofErr w:type="spellEnd"/>
            <w:r>
              <w:rPr>
                <w:b/>
                <w:sz w:val="18"/>
              </w:rPr>
              <w:t xml:space="preserve"> </w:t>
            </w:r>
            <w:proofErr w:type="spellStart"/>
            <w:r>
              <w:rPr>
                <w:b/>
                <w:sz w:val="18"/>
              </w:rPr>
              <w:t>invulling</w:t>
            </w:r>
            <w:proofErr w:type="spellEnd"/>
            <w:r>
              <w:rPr>
                <w:b/>
                <w:sz w:val="18"/>
              </w:rPr>
              <w:t xml:space="preserve"> </w:t>
            </w:r>
            <w:proofErr w:type="spellStart"/>
            <w:r>
              <w:rPr>
                <w:b/>
                <w:sz w:val="18"/>
              </w:rPr>
              <w:t>voor</w:t>
            </w:r>
            <w:proofErr w:type="spellEnd"/>
            <w:r>
              <w:rPr>
                <w:b/>
                <w:sz w:val="18"/>
              </w:rPr>
              <w:t xml:space="preserve"> </w:t>
            </w:r>
            <w:proofErr w:type="spellStart"/>
            <w:r>
              <w:rPr>
                <w:b/>
                <w:sz w:val="18"/>
              </w:rPr>
              <w:t>Standaard</w:t>
            </w:r>
            <w:proofErr w:type="spellEnd"/>
          </w:p>
        </w:tc>
      </w:tr>
      <w:tr w:rsidR="00E716AC" w14:paraId="5AFB14F4" w14:textId="77777777">
        <w:trPr>
          <w:jc w:val="center"/>
        </w:trPr>
        <w:tc>
          <w:tcPr>
            <w:tcW w:w="2835" w:type="dxa"/>
          </w:tcPr>
          <w:p w14:paraId="2FDAC59A" w14:textId="77777777" w:rsidR="00E716AC" w:rsidRDefault="00D73C65">
            <w:pPr>
              <w:spacing w:after="0"/>
            </w:pPr>
            <w:proofErr w:type="spellStart"/>
            <w:r>
              <w:rPr>
                <w:sz w:val="18"/>
              </w:rPr>
              <w:t>Voorbeeldnaam</w:t>
            </w:r>
            <w:proofErr w:type="spellEnd"/>
          </w:p>
        </w:tc>
        <w:tc>
          <w:tcPr>
            <w:tcW w:w="6350" w:type="dxa"/>
          </w:tcPr>
          <w:p w14:paraId="76DB6D40" w14:textId="77777777" w:rsidR="00E716AC" w:rsidRDefault="00D73C65">
            <w:pPr>
              <w:spacing w:after="0"/>
            </w:pPr>
            <w:proofErr w:type="spellStart"/>
            <w:r>
              <w:rPr>
                <w:sz w:val="18"/>
              </w:rPr>
              <w:t>Studentgegevensuitwisseling</w:t>
            </w:r>
            <w:proofErr w:type="spellEnd"/>
            <w:r>
              <w:rPr>
                <w:sz w:val="18"/>
              </w:rPr>
              <w:t xml:space="preserve"> </w:t>
            </w:r>
            <w:proofErr w:type="spellStart"/>
            <w:r>
              <w:rPr>
                <w:sz w:val="18"/>
              </w:rPr>
              <w:t>ondersteunt</w:t>
            </w:r>
            <w:proofErr w:type="spellEnd"/>
            <w:r>
              <w:rPr>
                <w:sz w:val="18"/>
              </w:rPr>
              <w:t xml:space="preserve"> OOAPI v5</w:t>
            </w:r>
          </w:p>
        </w:tc>
      </w:tr>
      <w:tr w:rsidR="00E716AC" w14:paraId="0024D374" w14:textId="77777777">
        <w:trPr>
          <w:jc w:val="center"/>
        </w:trPr>
        <w:tc>
          <w:tcPr>
            <w:tcW w:w="2835" w:type="dxa"/>
          </w:tcPr>
          <w:p w14:paraId="6D5FB346" w14:textId="77777777" w:rsidR="00E716AC" w:rsidRDefault="00D73C65">
            <w:pPr>
              <w:spacing w:after="0"/>
            </w:pPr>
            <w:r>
              <w:rPr>
                <w:sz w:val="18"/>
              </w:rPr>
              <w:t>Bron/norm</w:t>
            </w:r>
          </w:p>
        </w:tc>
        <w:tc>
          <w:tcPr>
            <w:tcW w:w="6350" w:type="dxa"/>
          </w:tcPr>
          <w:p w14:paraId="0B6D6E15" w14:textId="77777777" w:rsidR="00E716AC" w:rsidRDefault="00D73C65">
            <w:pPr>
              <w:spacing w:after="0"/>
            </w:pPr>
            <w:r>
              <w:rPr>
                <w:sz w:val="18"/>
              </w:rPr>
              <w:t>OOAPI</w:t>
            </w:r>
          </w:p>
        </w:tc>
      </w:tr>
      <w:tr w:rsidR="00E716AC" w14:paraId="4F3D9946" w14:textId="77777777">
        <w:trPr>
          <w:jc w:val="center"/>
        </w:trPr>
        <w:tc>
          <w:tcPr>
            <w:tcW w:w="2835" w:type="dxa"/>
          </w:tcPr>
          <w:p w14:paraId="1FD0C8FB" w14:textId="77777777" w:rsidR="00E716AC" w:rsidRDefault="00D73C65">
            <w:pPr>
              <w:spacing w:after="0"/>
            </w:pPr>
            <w:r>
              <w:rPr>
                <w:sz w:val="18"/>
              </w:rPr>
              <w:t>Versie</w:t>
            </w:r>
          </w:p>
        </w:tc>
        <w:tc>
          <w:tcPr>
            <w:tcW w:w="6350" w:type="dxa"/>
          </w:tcPr>
          <w:p w14:paraId="27BB15BC" w14:textId="77777777" w:rsidR="00E716AC" w:rsidRDefault="00D73C65">
            <w:pPr>
              <w:spacing w:after="0"/>
            </w:pPr>
            <w:r>
              <w:rPr>
                <w:sz w:val="18"/>
              </w:rPr>
              <w:t>v5</w:t>
            </w:r>
          </w:p>
        </w:tc>
      </w:tr>
      <w:tr w:rsidR="00E716AC" w14:paraId="10A7E1C6" w14:textId="77777777">
        <w:trPr>
          <w:jc w:val="center"/>
        </w:trPr>
        <w:tc>
          <w:tcPr>
            <w:tcW w:w="2835" w:type="dxa"/>
          </w:tcPr>
          <w:p w14:paraId="092DF351" w14:textId="77777777" w:rsidR="00E716AC" w:rsidRDefault="00D73C65">
            <w:pPr>
              <w:spacing w:after="0"/>
            </w:pPr>
            <w:proofErr w:type="spellStart"/>
            <w:r>
              <w:rPr>
                <w:sz w:val="18"/>
              </w:rPr>
              <w:t>Verplichtingsniveau</w:t>
            </w:r>
            <w:proofErr w:type="spellEnd"/>
          </w:p>
        </w:tc>
        <w:tc>
          <w:tcPr>
            <w:tcW w:w="6350" w:type="dxa"/>
          </w:tcPr>
          <w:p w14:paraId="42DC1895" w14:textId="77777777" w:rsidR="00E716AC" w:rsidRDefault="00D73C65">
            <w:pPr>
              <w:spacing w:after="0"/>
            </w:pPr>
            <w:proofErr w:type="spellStart"/>
            <w:r>
              <w:rPr>
                <w:sz w:val="18"/>
              </w:rPr>
              <w:t>Verplicht</w:t>
            </w:r>
            <w:proofErr w:type="spellEnd"/>
            <w:r>
              <w:rPr>
                <w:sz w:val="18"/>
              </w:rPr>
              <w:t xml:space="preserve">, </w:t>
            </w:r>
            <w:proofErr w:type="spellStart"/>
            <w:r>
              <w:rPr>
                <w:sz w:val="18"/>
              </w:rPr>
              <w:t>aanbevolen</w:t>
            </w:r>
            <w:proofErr w:type="spellEnd"/>
            <w:r>
              <w:rPr>
                <w:sz w:val="18"/>
              </w:rPr>
              <w:t xml:space="preserve"> of </w:t>
            </w:r>
            <w:proofErr w:type="spellStart"/>
            <w:r>
              <w:rPr>
                <w:sz w:val="18"/>
              </w:rPr>
              <w:t>optioneel</w:t>
            </w:r>
            <w:proofErr w:type="spellEnd"/>
          </w:p>
        </w:tc>
      </w:tr>
      <w:tr w:rsidR="00E716AC" w:rsidRPr="008E3710" w14:paraId="47D4EE17" w14:textId="77777777">
        <w:trPr>
          <w:jc w:val="center"/>
        </w:trPr>
        <w:tc>
          <w:tcPr>
            <w:tcW w:w="2835" w:type="dxa"/>
          </w:tcPr>
          <w:p w14:paraId="138D3403" w14:textId="77777777" w:rsidR="00E716AC" w:rsidRDefault="00D73C65">
            <w:pPr>
              <w:spacing w:after="0"/>
            </w:pPr>
            <w:r>
              <w:rPr>
                <w:sz w:val="18"/>
              </w:rPr>
              <w:t>Scope</w:t>
            </w:r>
          </w:p>
        </w:tc>
        <w:tc>
          <w:tcPr>
            <w:tcW w:w="6350" w:type="dxa"/>
          </w:tcPr>
          <w:p w14:paraId="2B110AB8" w14:textId="77777777" w:rsidR="00E716AC" w:rsidRPr="009E2FDF" w:rsidRDefault="00D73C65">
            <w:pPr>
              <w:spacing w:after="0"/>
              <w:rPr>
                <w:lang w:val="nl-NL"/>
              </w:rPr>
            </w:pPr>
            <w:r w:rsidRPr="009E2FDF">
              <w:rPr>
                <w:sz w:val="18"/>
                <w:lang w:val="nl-NL"/>
              </w:rPr>
              <w:t>Dienst, proces, applicatieservice, gegevensdomein of ketenafspraak waarop de standaard van toepassing is</w:t>
            </w:r>
          </w:p>
        </w:tc>
      </w:tr>
      <w:tr w:rsidR="00E716AC" w:rsidRPr="00634AB0" w14:paraId="645FF4D0" w14:textId="77777777">
        <w:trPr>
          <w:jc w:val="center"/>
        </w:trPr>
        <w:tc>
          <w:tcPr>
            <w:tcW w:w="2835" w:type="dxa"/>
          </w:tcPr>
          <w:p w14:paraId="4EBEB981" w14:textId="77777777" w:rsidR="00E716AC" w:rsidRDefault="00D73C65">
            <w:pPr>
              <w:spacing w:after="0"/>
            </w:pPr>
            <w:proofErr w:type="spellStart"/>
            <w:r>
              <w:rPr>
                <w:sz w:val="18"/>
              </w:rPr>
              <w:t>Toetscriterium</w:t>
            </w:r>
            <w:proofErr w:type="spellEnd"/>
          </w:p>
        </w:tc>
        <w:tc>
          <w:tcPr>
            <w:tcW w:w="6350" w:type="dxa"/>
          </w:tcPr>
          <w:p w14:paraId="05DF58D7" w14:textId="77777777" w:rsidR="00E716AC" w:rsidRPr="009E2FDF" w:rsidRDefault="00D73C65">
            <w:pPr>
              <w:spacing w:after="0"/>
              <w:rPr>
                <w:lang w:val="nl-NL"/>
              </w:rPr>
            </w:pPr>
            <w:r w:rsidRPr="009E2FDF">
              <w:rPr>
                <w:sz w:val="18"/>
                <w:lang w:val="nl-NL"/>
              </w:rPr>
              <w:t>Concrete controleerbare eis waarmee conformiteit kan worden vastgesteld</w:t>
            </w:r>
          </w:p>
        </w:tc>
      </w:tr>
    </w:tbl>
    <w:p w14:paraId="389160B7" w14:textId="3599C4FF" w:rsidR="00E716AC" w:rsidRPr="009E2FDF" w:rsidRDefault="00D73C65">
      <w:pPr>
        <w:pStyle w:val="Heading1"/>
        <w:rPr>
          <w:lang w:val="nl-NL"/>
        </w:rPr>
      </w:pPr>
      <w:r w:rsidRPr="009E2FDF">
        <w:rPr>
          <w:lang w:val="nl-NL"/>
        </w:rPr>
        <w:t>5. Generieke elementen en architectuur</w:t>
      </w:r>
      <w:r w:rsidR="003B7DD4">
        <w:rPr>
          <w:lang w:val="nl-NL"/>
        </w:rPr>
        <w:t>lagen</w:t>
      </w:r>
    </w:p>
    <w:p w14:paraId="3C382426" w14:textId="36E8530B" w:rsidR="00E716AC" w:rsidRPr="009E2FDF" w:rsidRDefault="00D73C65">
      <w:pPr>
        <w:rPr>
          <w:lang w:val="nl-NL"/>
        </w:rPr>
      </w:pPr>
      <w:r w:rsidRPr="009E2FDF">
        <w:rPr>
          <w:lang w:val="nl-NL"/>
        </w:rPr>
        <w:t xml:space="preserve">In </w:t>
      </w:r>
      <w:proofErr w:type="spellStart"/>
      <w:r w:rsidRPr="009E2FDF">
        <w:rPr>
          <w:lang w:val="nl-NL"/>
        </w:rPr>
        <w:t>ArchiMate</w:t>
      </w:r>
      <w:proofErr w:type="spellEnd"/>
      <w:r w:rsidRPr="009E2FDF">
        <w:rPr>
          <w:lang w:val="nl-NL"/>
        </w:rPr>
        <w:t xml:space="preserve"> </w:t>
      </w:r>
      <w:r w:rsidR="00E93F85">
        <w:rPr>
          <w:lang w:val="nl-NL"/>
        </w:rPr>
        <w:t>4</w:t>
      </w:r>
      <w:r w:rsidRPr="009E2FDF">
        <w:rPr>
          <w:lang w:val="nl-NL"/>
        </w:rPr>
        <w:t xml:space="preserve"> zijn meerdere </w:t>
      </w:r>
      <w:proofErr w:type="spellStart"/>
      <w:r w:rsidRPr="009E2FDF">
        <w:rPr>
          <w:lang w:val="nl-NL"/>
        </w:rPr>
        <w:t>laaggebonden</w:t>
      </w:r>
      <w:proofErr w:type="spellEnd"/>
      <w:r w:rsidRPr="009E2FDF">
        <w:rPr>
          <w:lang w:val="nl-NL"/>
        </w:rPr>
        <w:t xml:space="preserve"> elementen generiek gemaakt. Het gaat onder meer om </w:t>
      </w:r>
      <w:proofErr w:type="spellStart"/>
      <w:r w:rsidRPr="009E2FDF">
        <w:rPr>
          <w:lang w:val="nl-NL"/>
        </w:rPr>
        <w:t>Role</w:t>
      </w:r>
      <w:proofErr w:type="spellEnd"/>
      <w:r w:rsidRPr="009E2FDF">
        <w:rPr>
          <w:lang w:val="nl-NL"/>
        </w:rPr>
        <w:t xml:space="preserve">, </w:t>
      </w:r>
      <w:proofErr w:type="spellStart"/>
      <w:r w:rsidRPr="009E2FDF">
        <w:rPr>
          <w:lang w:val="nl-NL"/>
        </w:rPr>
        <w:t>Collaboration</w:t>
      </w:r>
      <w:proofErr w:type="spellEnd"/>
      <w:r w:rsidRPr="009E2FDF">
        <w:rPr>
          <w:lang w:val="nl-NL"/>
        </w:rPr>
        <w:t xml:space="preserve">, Service, </w:t>
      </w:r>
      <w:proofErr w:type="spellStart"/>
      <w:r w:rsidRPr="009E2FDF">
        <w:rPr>
          <w:lang w:val="nl-NL"/>
        </w:rPr>
        <w:t>Process</w:t>
      </w:r>
      <w:proofErr w:type="spellEnd"/>
      <w:r w:rsidRPr="009E2FDF">
        <w:rPr>
          <w:lang w:val="nl-NL"/>
        </w:rPr>
        <w:t xml:space="preserve">, </w:t>
      </w:r>
      <w:proofErr w:type="spellStart"/>
      <w:r w:rsidRPr="009E2FDF">
        <w:rPr>
          <w:lang w:val="nl-NL"/>
        </w:rPr>
        <w:t>Function</w:t>
      </w:r>
      <w:proofErr w:type="spellEnd"/>
      <w:r w:rsidRPr="009E2FDF">
        <w:rPr>
          <w:lang w:val="nl-NL"/>
        </w:rPr>
        <w:t xml:space="preserve"> en Event. Daarmee verdwijnen de formele </w:t>
      </w:r>
      <w:proofErr w:type="spellStart"/>
      <w:r w:rsidRPr="009E2FDF">
        <w:rPr>
          <w:lang w:val="nl-NL"/>
        </w:rPr>
        <w:t>ArchiMate</w:t>
      </w:r>
      <w:proofErr w:type="spellEnd"/>
      <w:r w:rsidRPr="009E2FDF">
        <w:rPr>
          <w:lang w:val="nl-NL"/>
        </w:rPr>
        <w:t xml:space="preserve"> 3.2-</w:t>
      </w:r>
      <w:r w:rsidRPr="009E2FDF">
        <w:rPr>
          <w:lang w:val="nl-NL"/>
        </w:rPr>
        <w:lastRenderedPageBreak/>
        <w:t>onderscheiden tussen bijvoorbeeld Business Service, Application Service en Technology Service als afzonderlijke kernelementtypen.</w:t>
      </w:r>
    </w:p>
    <w:p w14:paraId="50CF8D36" w14:textId="41F7EFD1" w:rsidR="00E716AC" w:rsidRPr="009E2FDF" w:rsidRDefault="00D73C65">
      <w:pPr>
        <w:rPr>
          <w:lang w:val="nl-NL"/>
        </w:rPr>
      </w:pPr>
      <w:r w:rsidRPr="009E2FDF">
        <w:rPr>
          <w:lang w:val="nl-NL"/>
        </w:rPr>
        <w:t xml:space="preserve">Voor het HORA-metamodel betekent dit niet dat alle inhoudelijke verschillen tussen bedrijfs-, applicatie- en technologiebegrippen moeten verdwijnen. Een bedrijfsservice, applicatieservice en technologieservice vervullen binnen HORA verschillende architectuurrollen. Die verschillen moeten behouden blijven voor gebruikers van het HORA-metamodel, maar zij moeten niet worden gepresenteerd als afzonderlijke </w:t>
      </w:r>
      <w:proofErr w:type="spellStart"/>
      <w:r w:rsidRPr="009E2FDF">
        <w:rPr>
          <w:lang w:val="nl-NL"/>
        </w:rPr>
        <w:t>ArchiMate</w:t>
      </w:r>
      <w:proofErr w:type="spellEnd"/>
      <w:r w:rsidRPr="009E2FDF">
        <w:rPr>
          <w:lang w:val="nl-NL"/>
        </w:rPr>
        <w:t xml:space="preserve"> </w:t>
      </w:r>
      <w:r w:rsidR="00E93F85">
        <w:rPr>
          <w:lang w:val="nl-NL"/>
        </w:rPr>
        <w:t>4</w:t>
      </w:r>
      <w:r w:rsidRPr="009E2FDF">
        <w:rPr>
          <w:lang w:val="nl-NL"/>
        </w:rPr>
        <w:t>-kern-elementtypen.</w:t>
      </w:r>
    </w:p>
    <w:p w14:paraId="45692E6D" w14:textId="2DE50B8B" w:rsidR="00E716AC" w:rsidRPr="009E2FDF" w:rsidRDefault="000D1E9C">
      <w:pPr>
        <w:rPr>
          <w:lang w:val="nl-NL"/>
        </w:rPr>
      </w:pPr>
      <w:r>
        <w:rPr>
          <w:lang w:val="nl-NL"/>
        </w:rPr>
        <w:t>I</w:t>
      </w:r>
      <w:r w:rsidR="00D73C65" w:rsidRPr="009E2FDF">
        <w:rPr>
          <w:lang w:val="nl-NL"/>
        </w:rPr>
        <w:t>n het HORA</w:t>
      </w:r>
      <w:r w:rsidR="00884DBC">
        <w:rPr>
          <w:lang w:val="nl-NL"/>
        </w:rPr>
        <w:t>-</w:t>
      </w:r>
      <w:r w:rsidR="00D73C65" w:rsidRPr="009E2FDF">
        <w:rPr>
          <w:lang w:val="nl-NL"/>
        </w:rPr>
        <w:t xml:space="preserve">metamodel blijven deze begrippen onderscheiden; in </w:t>
      </w:r>
      <w:proofErr w:type="spellStart"/>
      <w:r w:rsidR="00D73C65" w:rsidRPr="009E2FDF">
        <w:rPr>
          <w:lang w:val="nl-NL"/>
        </w:rPr>
        <w:t>ArchiMate</w:t>
      </w:r>
      <w:proofErr w:type="spellEnd"/>
      <w:r w:rsidR="00D73C65" w:rsidRPr="009E2FDF">
        <w:rPr>
          <w:lang w:val="nl-NL"/>
        </w:rPr>
        <w:t xml:space="preserve"> </w:t>
      </w:r>
      <w:r w:rsidR="00E93F85">
        <w:rPr>
          <w:lang w:val="nl-NL"/>
        </w:rPr>
        <w:t>4</w:t>
      </w:r>
      <w:r w:rsidR="00D73C65" w:rsidRPr="009E2FDF">
        <w:rPr>
          <w:lang w:val="nl-NL"/>
        </w:rPr>
        <w:t xml:space="preserve"> worden zij geïmplementeerd als specialisaties, profielen, viewpoints of </w:t>
      </w:r>
      <w:proofErr w:type="spellStart"/>
      <w:r w:rsidR="00D73C65" w:rsidRPr="009E2FDF">
        <w:rPr>
          <w:lang w:val="nl-NL"/>
        </w:rPr>
        <w:t>repositoryclassificaties</w:t>
      </w:r>
      <w:proofErr w:type="spellEnd"/>
      <w:r w:rsidR="00D73C65" w:rsidRPr="009E2FDF">
        <w:rPr>
          <w:lang w:val="nl-NL"/>
        </w:rPr>
        <w:t xml:space="preserve"> van generieke </w:t>
      </w:r>
      <w:proofErr w:type="spellStart"/>
      <w:r w:rsidR="00D73C65" w:rsidRPr="009E2FDF">
        <w:rPr>
          <w:lang w:val="nl-NL"/>
        </w:rPr>
        <w:t>ArchiMate</w:t>
      </w:r>
      <w:proofErr w:type="spellEnd"/>
      <w:r w:rsidR="00D73C65" w:rsidRPr="009E2FDF">
        <w:rPr>
          <w:lang w:val="nl-NL"/>
        </w:rPr>
        <w:t xml:space="preserve"> </w:t>
      </w:r>
      <w:r w:rsidR="00E93F85">
        <w:rPr>
          <w:lang w:val="nl-NL"/>
        </w:rPr>
        <w:t>4</w:t>
      </w:r>
      <w:r w:rsidR="00D73C65" w:rsidRPr="009E2FDF">
        <w:rPr>
          <w:lang w:val="nl-NL"/>
        </w:rPr>
        <w:t>-elementen.</w:t>
      </w:r>
    </w:p>
    <w:tbl>
      <w:tblPr>
        <w:tblStyle w:val="TableGrid"/>
        <w:tblW w:w="0" w:type="auto"/>
        <w:jc w:val="center"/>
        <w:tblLook w:val="04A0" w:firstRow="1" w:lastRow="0" w:firstColumn="1" w:lastColumn="0" w:noHBand="0" w:noVBand="1"/>
      </w:tblPr>
      <w:tblGrid>
        <w:gridCol w:w="1928"/>
        <w:gridCol w:w="2041"/>
        <w:gridCol w:w="2098"/>
        <w:gridCol w:w="3005"/>
      </w:tblGrid>
      <w:tr w:rsidR="00E716AC" w14:paraId="6898095C" w14:textId="77777777">
        <w:trPr>
          <w:jc w:val="center"/>
        </w:trPr>
        <w:tc>
          <w:tcPr>
            <w:tcW w:w="1928" w:type="dxa"/>
            <w:shd w:val="clear" w:color="auto" w:fill="D9EAF7"/>
          </w:tcPr>
          <w:p w14:paraId="6F26F552" w14:textId="77777777" w:rsidR="00E716AC" w:rsidRDefault="00D73C65">
            <w:pPr>
              <w:spacing w:after="0"/>
            </w:pPr>
            <w:r>
              <w:rPr>
                <w:b/>
                <w:sz w:val="18"/>
              </w:rPr>
              <w:t>HORA-concept</w:t>
            </w:r>
          </w:p>
        </w:tc>
        <w:tc>
          <w:tcPr>
            <w:tcW w:w="2041" w:type="dxa"/>
            <w:shd w:val="clear" w:color="auto" w:fill="D9EAF7"/>
          </w:tcPr>
          <w:p w14:paraId="449E2FF1" w14:textId="77777777" w:rsidR="00E716AC" w:rsidRDefault="00D73C65">
            <w:pPr>
              <w:spacing w:after="0"/>
            </w:pPr>
            <w:r>
              <w:rPr>
                <w:b/>
                <w:sz w:val="18"/>
              </w:rPr>
              <w:t>Mapping in ArchiMate 3.2</w:t>
            </w:r>
          </w:p>
        </w:tc>
        <w:tc>
          <w:tcPr>
            <w:tcW w:w="2098" w:type="dxa"/>
            <w:shd w:val="clear" w:color="auto" w:fill="D9EAF7"/>
          </w:tcPr>
          <w:p w14:paraId="03A212A3" w14:textId="61658C19" w:rsidR="00E716AC" w:rsidRDefault="00D73C65">
            <w:pPr>
              <w:spacing w:after="0"/>
            </w:pPr>
            <w:r>
              <w:rPr>
                <w:b/>
                <w:sz w:val="18"/>
              </w:rPr>
              <w:t xml:space="preserve">Mapping in ArchiMate </w:t>
            </w:r>
            <w:r w:rsidR="00E93F85">
              <w:rPr>
                <w:b/>
                <w:sz w:val="18"/>
              </w:rPr>
              <w:t>4</w:t>
            </w:r>
          </w:p>
        </w:tc>
        <w:tc>
          <w:tcPr>
            <w:tcW w:w="3005" w:type="dxa"/>
            <w:shd w:val="clear" w:color="auto" w:fill="D9EAF7"/>
          </w:tcPr>
          <w:p w14:paraId="7BB1A1C5" w14:textId="77777777" w:rsidR="00E716AC" w:rsidRDefault="00D73C65">
            <w:pPr>
              <w:spacing w:after="0"/>
            </w:pPr>
            <w:proofErr w:type="spellStart"/>
            <w:r>
              <w:rPr>
                <w:b/>
                <w:sz w:val="18"/>
              </w:rPr>
              <w:t>Toelichting</w:t>
            </w:r>
            <w:proofErr w:type="spellEnd"/>
          </w:p>
        </w:tc>
      </w:tr>
      <w:tr w:rsidR="00E716AC" w:rsidRPr="00716C69" w14:paraId="24CD13FC" w14:textId="77777777">
        <w:trPr>
          <w:jc w:val="center"/>
        </w:trPr>
        <w:tc>
          <w:tcPr>
            <w:tcW w:w="1928" w:type="dxa"/>
          </w:tcPr>
          <w:p w14:paraId="2BAC05EF" w14:textId="77777777" w:rsidR="00E716AC" w:rsidRDefault="00D73C65">
            <w:pPr>
              <w:spacing w:after="0"/>
            </w:pPr>
            <w:proofErr w:type="spellStart"/>
            <w:r>
              <w:rPr>
                <w:sz w:val="18"/>
              </w:rPr>
              <w:t>Bedrijfsservice</w:t>
            </w:r>
            <w:proofErr w:type="spellEnd"/>
          </w:p>
        </w:tc>
        <w:tc>
          <w:tcPr>
            <w:tcW w:w="2041" w:type="dxa"/>
          </w:tcPr>
          <w:p w14:paraId="016C70CE" w14:textId="77777777" w:rsidR="00E716AC" w:rsidRDefault="00D73C65">
            <w:pPr>
              <w:spacing w:after="0"/>
            </w:pPr>
            <w:r>
              <w:rPr>
                <w:sz w:val="18"/>
              </w:rPr>
              <w:t>Business Service</w:t>
            </w:r>
          </w:p>
        </w:tc>
        <w:tc>
          <w:tcPr>
            <w:tcW w:w="2098" w:type="dxa"/>
          </w:tcPr>
          <w:p w14:paraId="38302D2F" w14:textId="77777777" w:rsidR="00E716AC" w:rsidRDefault="00D73C65">
            <w:pPr>
              <w:spacing w:after="0"/>
            </w:pPr>
            <w:r>
              <w:rPr>
                <w:sz w:val="18"/>
              </w:rPr>
              <w:t>Service «</w:t>
            </w:r>
            <w:proofErr w:type="spellStart"/>
            <w:r>
              <w:rPr>
                <w:sz w:val="18"/>
              </w:rPr>
              <w:t>bedrijfsservice</w:t>
            </w:r>
            <w:proofErr w:type="spellEnd"/>
            <w:r>
              <w:rPr>
                <w:sz w:val="18"/>
              </w:rPr>
              <w:t>»</w:t>
            </w:r>
          </w:p>
        </w:tc>
        <w:tc>
          <w:tcPr>
            <w:tcW w:w="3005" w:type="dxa"/>
          </w:tcPr>
          <w:p w14:paraId="2B422D35" w14:textId="77777777" w:rsidR="00E716AC" w:rsidRPr="009E2FDF" w:rsidRDefault="00D73C65">
            <w:pPr>
              <w:spacing w:after="0"/>
              <w:rPr>
                <w:lang w:val="nl-NL"/>
              </w:rPr>
            </w:pPr>
            <w:r w:rsidRPr="009E2FDF">
              <w:rPr>
                <w:sz w:val="18"/>
                <w:lang w:val="nl-NL"/>
              </w:rPr>
              <w:t>Extern of intern zichtbare dienstverlening vanuit bedrijfs- of organisatiedomein.</w:t>
            </w:r>
          </w:p>
        </w:tc>
      </w:tr>
      <w:tr w:rsidR="00E716AC" w:rsidRPr="008D570D" w14:paraId="6838AE48" w14:textId="77777777">
        <w:trPr>
          <w:jc w:val="center"/>
        </w:trPr>
        <w:tc>
          <w:tcPr>
            <w:tcW w:w="1928" w:type="dxa"/>
          </w:tcPr>
          <w:p w14:paraId="6A847A32" w14:textId="77777777" w:rsidR="00E716AC" w:rsidRDefault="00D73C65">
            <w:pPr>
              <w:spacing w:after="0"/>
            </w:pPr>
            <w:r>
              <w:rPr>
                <w:sz w:val="18"/>
              </w:rPr>
              <w:t xml:space="preserve">Interne </w:t>
            </w:r>
            <w:proofErr w:type="spellStart"/>
            <w:r>
              <w:rPr>
                <w:sz w:val="18"/>
              </w:rPr>
              <w:t>bedrijfsservice</w:t>
            </w:r>
            <w:proofErr w:type="spellEnd"/>
          </w:p>
        </w:tc>
        <w:tc>
          <w:tcPr>
            <w:tcW w:w="2041" w:type="dxa"/>
          </w:tcPr>
          <w:p w14:paraId="7750AD39" w14:textId="77777777" w:rsidR="00E716AC" w:rsidRDefault="00D73C65">
            <w:pPr>
              <w:spacing w:after="0"/>
            </w:pPr>
            <w:r>
              <w:rPr>
                <w:sz w:val="18"/>
              </w:rPr>
              <w:t>Business Service</w:t>
            </w:r>
          </w:p>
        </w:tc>
        <w:tc>
          <w:tcPr>
            <w:tcW w:w="2098" w:type="dxa"/>
          </w:tcPr>
          <w:p w14:paraId="6D125479" w14:textId="77777777" w:rsidR="00E716AC" w:rsidRDefault="00D73C65">
            <w:pPr>
              <w:spacing w:after="0"/>
            </w:pPr>
            <w:r>
              <w:rPr>
                <w:sz w:val="18"/>
              </w:rPr>
              <w:t xml:space="preserve">Service «interne </w:t>
            </w:r>
            <w:proofErr w:type="spellStart"/>
            <w:r>
              <w:rPr>
                <w:sz w:val="18"/>
              </w:rPr>
              <w:t>bedrijfsservice</w:t>
            </w:r>
            <w:proofErr w:type="spellEnd"/>
            <w:r>
              <w:rPr>
                <w:sz w:val="18"/>
              </w:rPr>
              <w:t>»</w:t>
            </w:r>
          </w:p>
        </w:tc>
        <w:tc>
          <w:tcPr>
            <w:tcW w:w="3005" w:type="dxa"/>
          </w:tcPr>
          <w:p w14:paraId="733F8E08" w14:textId="77777777" w:rsidR="00E716AC" w:rsidRPr="009E2FDF" w:rsidRDefault="00D73C65">
            <w:pPr>
              <w:spacing w:after="0"/>
              <w:rPr>
                <w:lang w:val="nl-NL"/>
              </w:rPr>
            </w:pPr>
            <w:r w:rsidRPr="009E2FDF">
              <w:rPr>
                <w:sz w:val="18"/>
                <w:lang w:val="nl-NL"/>
              </w:rPr>
              <w:t>HORA-specialisatie voor dienstverlening tussen processen/functies of organisatieonderdelen.</w:t>
            </w:r>
          </w:p>
        </w:tc>
      </w:tr>
      <w:tr w:rsidR="00E716AC" w:rsidRPr="00830A5E" w14:paraId="2248DAAA" w14:textId="77777777">
        <w:trPr>
          <w:jc w:val="center"/>
        </w:trPr>
        <w:tc>
          <w:tcPr>
            <w:tcW w:w="1928" w:type="dxa"/>
          </w:tcPr>
          <w:p w14:paraId="6182F737" w14:textId="77777777" w:rsidR="00E716AC" w:rsidRDefault="00D73C65">
            <w:pPr>
              <w:spacing w:after="0"/>
            </w:pPr>
            <w:proofErr w:type="spellStart"/>
            <w:r>
              <w:rPr>
                <w:sz w:val="18"/>
              </w:rPr>
              <w:t>Applicatieservice</w:t>
            </w:r>
            <w:proofErr w:type="spellEnd"/>
          </w:p>
        </w:tc>
        <w:tc>
          <w:tcPr>
            <w:tcW w:w="2041" w:type="dxa"/>
          </w:tcPr>
          <w:p w14:paraId="7852EADE" w14:textId="77777777" w:rsidR="00E716AC" w:rsidRDefault="00D73C65">
            <w:pPr>
              <w:spacing w:after="0"/>
            </w:pPr>
            <w:r>
              <w:rPr>
                <w:sz w:val="18"/>
              </w:rPr>
              <w:t>Application Service</w:t>
            </w:r>
          </w:p>
        </w:tc>
        <w:tc>
          <w:tcPr>
            <w:tcW w:w="2098" w:type="dxa"/>
          </w:tcPr>
          <w:p w14:paraId="20094A73" w14:textId="77777777" w:rsidR="00E716AC" w:rsidRDefault="00D73C65">
            <w:pPr>
              <w:spacing w:after="0"/>
            </w:pPr>
            <w:r>
              <w:rPr>
                <w:sz w:val="18"/>
              </w:rPr>
              <w:t>Service «</w:t>
            </w:r>
            <w:proofErr w:type="spellStart"/>
            <w:r>
              <w:rPr>
                <w:sz w:val="18"/>
              </w:rPr>
              <w:t>applicatieservice</w:t>
            </w:r>
            <w:proofErr w:type="spellEnd"/>
            <w:r>
              <w:rPr>
                <w:sz w:val="18"/>
              </w:rPr>
              <w:t>»</w:t>
            </w:r>
          </w:p>
        </w:tc>
        <w:tc>
          <w:tcPr>
            <w:tcW w:w="3005" w:type="dxa"/>
          </w:tcPr>
          <w:p w14:paraId="1F79E4BD" w14:textId="77777777" w:rsidR="00E716AC" w:rsidRPr="009E2FDF" w:rsidRDefault="00D73C65">
            <w:pPr>
              <w:spacing w:after="0"/>
              <w:rPr>
                <w:lang w:val="nl-NL"/>
              </w:rPr>
            </w:pPr>
            <w:r w:rsidRPr="009E2FDF">
              <w:rPr>
                <w:sz w:val="18"/>
                <w:lang w:val="nl-NL"/>
              </w:rPr>
              <w:t>Voor de omgeving zichtbare applicatiefunctionaliteit.</w:t>
            </w:r>
          </w:p>
        </w:tc>
      </w:tr>
      <w:tr w:rsidR="00E716AC" w:rsidRPr="003014E8" w14:paraId="3C984FB3" w14:textId="77777777">
        <w:trPr>
          <w:jc w:val="center"/>
        </w:trPr>
        <w:tc>
          <w:tcPr>
            <w:tcW w:w="1928" w:type="dxa"/>
          </w:tcPr>
          <w:p w14:paraId="5FF9617B" w14:textId="77777777" w:rsidR="00E716AC" w:rsidRDefault="00D73C65">
            <w:pPr>
              <w:spacing w:after="0"/>
            </w:pPr>
            <w:proofErr w:type="spellStart"/>
            <w:r>
              <w:rPr>
                <w:sz w:val="18"/>
              </w:rPr>
              <w:t>Technologieservice</w:t>
            </w:r>
            <w:proofErr w:type="spellEnd"/>
          </w:p>
        </w:tc>
        <w:tc>
          <w:tcPr>
            <w:tcW w:w="2041" w:type="dxa"/>
          </w:tcPr>
          <w:p w14:paraId="7D1D8E96" w14:textId="77777777" w:rsidR="00E716AC" w:rsidRDefault="00D73C65">
            <w:pPr>
              <w:spacing w:after="0"/>
            </w:pPr>
            <w:r>
              <w:rPr>
                <w:sz w:val="18"/>
              </w:rPr>
              <w:t>Technology Service</w:t>
            </w:r>
          </w:p>
        </w:tc>
        <w:tc>
          <w:tcPr>
            <w:tcW w:w="2098" w:type="dxa"/>
          </w:tcPr>
          <w:p w14:paraId="71F407B3" w14:textId="77777777" w:rsidR="00E716AC" w:rsidRDefault="00D73C65">
            <w:pPr>
              <w:spacing w:after="0"/>
            </w:pPr>
            <w:r>
              <w:rPr>
                <w:sz w:val="18"/>
              </w:rPr>
              <w:t>Service «</w:t>
            </w:r>
            <w:proofErr w:type="spellStart"/>
            <w:r>
              <w:rPr>
                <w:sz w:val="18"/>
              </w:rPr>
              <w:t>technologieservice</w:t>
            </w:r>
            <w:proofErr w:type="spellEnd"/>
            <w:r>
              <w:rPr>
                <w:sz w:val="18"/>
              </w:rPr>
              <w:t>»</w:t>
            </w:r>
          </w:p>
        </w:tc>
        <w:tc>
          <w:tcPr>
            <w:tcW w:w="3005" w:type="dxa"/>
          </w:tcPr>
          <w:p w14:paraId="39D85DEE" w14:textId="77777777" w:rsidR="00E716AC" w:rsidRPr="009E2FDF" w:rsidRDefault="00D73C65">
            <w:pPr>
              <w:spacing w:after="0"/>
              <w:rPr>
                <w:lang w:val="nl-NL"/>
              </w:rPr>
            </w:pPr>
            <w:r w:rsidRPr="009E2FDF">
              <w:rPr>
                <w:sz w:val="18"/>
                <w:lang w:val="nl-NL"/>
              </w:rPr>
              <w:t>Voor de omgeving zichtbare technologiefunctionaliteit.</w:t>
            </w:r>
          </w:p>
        </w:tc>
      </w:tr>
      <w:tr w:rsidR="00E716AC" w:rsidRPr="003B7DD4" w14:paraId="733E6E4B" w14:textId="77777777">
        <w:trPr>
          <w:jc w:val="center"/>
        </w:trPr>
        <w:tc>
          <w:tcPr>
            <w:tcW w:w="1928" w:type="dxa"/>
          </w:tcPr>
          <w:p w14:paraId="3A365082" w14:textId="77777777" w:rsidR="00E716AC" w:rsidRDefault="00D73C65">
            <w:pPr>
              <w:spacing w:after="0"/>
            </w:pPr>
            <w:proofErr w:type="spellStart"/>
            <w:r>
              <w:rPr>
                <w:sz w:val="18"/>
              </w:rPr>
              <w:t>Proces</w:t>
            </w:r>
            <w:proofErr w:type="spellEnd"/>
          </w:p>
        </w:tc>
        <w:tc>
          <w:tcPr>
            <w:tcW w:w="2041" w:type="dxa"/>
          </w:tcPr>
          <w:p w14:paraId="50BB53D5" w14:textId="77777777" w:rsidR="00E716AC" w:rsidRDefault="00D73C65">
            <w:pPr>
              <w:spacing w:after="0"/>
            </w:pPr>
            <w:r>
              <w:rPr>
                <w:sz w:val="18"/>
              </w:rPr>
              <w:t xml:space="preserve">Business Process of Application Process, </w:t>
            </w:r>
            <w:proofErr w:type="spellStart"/>
            <w:r>
              <w:rPr>
                <w:sz w:val="18"/>
              </w:rPr>
              <w:t>afhankelijk</w:t>
            </w:r>
            <w:proofErr w:type="spellEnd"/>
            <w:r>
              <w:rPr>
                <w:sz w:val="18"/>
              </w:rPr>
              <w:t xml:space="preserve"> van </w:t>
            </w:r>
            <w:proofErr w:type="spellStart"/>
            <w:r>
              <w:rPr>
                <w:sz w:val="18"/>
              </w:rPr>
              <w:t>gebruik</w:t>
            </w:r>
            <w:proofErr w:type="spellEnd"/>
          </w:p>
        </w:tc>
        <w:tc>
          <w:tcPr>
            <w:tcW w:w="2098" w:type="dxa"/>
          </w:tcPr>
          <w:p w14:paraId="3D8BEC98" w14:textId="77777777" w:rsidR="00E716AC" w:rsidRDefault="00D73C65">
            <w:pPr>
              <w:spacing w:after="0"/>
            </w:pPr>
            <w:r>
              <w:rPr>
                <w:sz w:val="18"/>
              </w:rPr>
              <w:t>Process «</w:t>
            </w:r>
            <w:proofErr w:type="spellStart"/>
            <w:r>
              <w:rPr>
                <w:sz w:val="18"/>
              </w:rPr>
              <w:t>proces</w:t>
            </w:r>
            <w:proofErr w:type="spellEnd"/>
            <w:r>
              <w:rPr>
                <w:sz w:val="18"/>
              </w:rPr>
              <w:t>»</w:t>
            </w:r>
          </w:p>
        </w:tc>
        <w:tc>
          <w:tcPr>
            <w:tcW w:w="3005" w:type="dxa"/>
          </w:tcPr>
          <w:p w14:paraId="3C00515F" w14:textId="0340901E" w:rsidR="00E716AC" w:rsidRPr="009E2FDF" w:rsidRDefault="00D73C65">
            <w:pPr>
              <w:spacing w:after="0"/>
              <w:rPr>
                <w:lang w:val="nl-NL"/>
              </w:rPr>
            </w:pPr>
            <w:r w:rsidRPr="009E2FDF">
              <w:rPr>
                <w:sz w:val="18"/>
                <w:lang w:val="nl-NL"/>
              </w:rPr>
              <w:t xml:space="preserve">Betekenis wordt bepaald door performer, context, </w:t>
            </w:r>
            <w:proofErr w:type="spellStart"/>
            <w:r w:rsidRPr="009E2FDF">
              <w:rPr>
                <w:sz w:val="18"/>
                <w:lang w:val="nl-NL"/>
              </w:rPr>
              <w:t>architectuur</w:t>
            </w:r>
            <w:r w:rsidR="003B7DD4">
              <w:rPr>
                <w:sz w:val="18"/>
                <w:lang w:val="nl-NL"/>
              </w:rPr>
              <w:t>laag</w:t>
            </w:r>
            <w:proofErr w:type="spellEnd"/>
            <w:r w:rsidRPr="009E2FDF">
              <w:rPr>
                <w:sz w:val="18"/>
                <w:lang w:val="nl-NL"/>
              </w:rPr>
              <w:t xml:space="preserve"> en relaties.</w:t>
            </w:r>
          </w:p>
        </w:tc>
      </w:tr>
      <w:tr w:rsidR="00E716AC" w:rsidRPr="00185D3D" w14:paraId="22EA86D2" w14:textId="77777777">
        <w:trPr>
          <w:jc w:val="center"/>
        </w:trPr>
        <w:tc>
          <w:tcPr>
            <w:tcW w:w="1928" w:type="dxa"/>
          </w:tcPr>
          <w:p w14:paraId="3D1A29B5" w14:textId="77777777" w:rsidR="00E716AC" w:rsidRDefault="00D73C65">
            <w:pPr>
              <w:spacing w:after="0"/>
            </w:pPr>
            <w:proofErr w:type="spellStart"/>
            <w:r>
              <w:rPr>
                <w:sz w:val="18"/>
              </w:rPr>
              <w:t>Bedrijfsfunctie</w:t>
            </w:r>
            <w:proofErr w:type="spellEnd"/>
          </w:p>
        </w:tc>
        <w:tc>
          <w:tcPr>
            <w:tcW w:w="2041" w:type="dxa"/>
          </w:tcPr>
          <w:p w14:paraId="2FBEE556" w14:textId="77777777" w:rsidR="00E716AC" w:rsidRDefault="00D73C65">
            <w:pPr>
              <w:spacing w:after="0"/>
            </w:pPr>
            <w:r>
              <w:rPr>
                <w:sz w:val="18"/>
              </w:rPr>
              <w:t>Business Function</w:t>
            </w:r>
          </w:p>
        </w:tc>
        <w:tc>
          <w:tcPr>
            <w:tcW w:w="2098" w:type="dxa"/>
          </w:tcPr>
          <w:p w14:paraId="4970F340" w14:textId="77777777" w:rsidR="00E716AC" w:rsidRDefault="00D73C65">
            <w:pPr>
              <w:spacing w:after="0"/>
            </w:pPr>
            <w:r>
              <w:rPr>
                <w:sz w:val="18"/>
              </w:rPr>
              <w:t>Function «</w:t>
            </w:r>
            <w:proofErr w:type="spellStart"/>
            <w:r>
              <w:rPr>
                <w:sz w:val="18"/>
              </w:rPr>
              <w:t>bedrijfsfunctie</w:t>
            </w:r>
            <w:proofErr w:type="spellEnd"/>
            <w:r>
              <w:rPr>
                <w:sz w:val="18"/>
              </w:rPr>
              <w:t>»</w:t>
            </w:r>
          </w:p>
        </w:tc>
        <w:tc>
          <w:tcPr>
            <w:tcW w:w="3005" w:type="dxa"/>
          </w:tcPr>
          <w:p w14:paraId="0D30C461" w14:textId="77777777" w:rsidR="00E716AC" w:rsidRPr="009E2FDF" w:rsidRDefault="00D73C65">
            <w:pPr>
              <w:spacing w:after="0"/>
              <w:rPr>
                <w:lang w:val="nl-NL"/>
              </w:rPr>
            </w:pPr>
            <w:r w:rsidRPr="009E2FDF">
              <w:rPr>
                <w:sz w:val="18"/>
                <w:lang w:val="nl-NL"/>
              </w:rPr>
              <w:t>Bundeling van bedrijfsvermogen of bedrijfsactiviteiten.</w:t>
            </w:r>
          </w:p>
        </w:tc>
      </w:tr>
      <w:tr w:rsidR="00E716AC" w14:paraId="5C65CBD2" w14:textId="77777777">
        <w:trPr>
          <w:jc w:val="center"/>
        </w:trPr>
        <w:tc>
          <w:tcPr>
            <w:tcW w:w="1928" w:type="dxa"/>
          </w:tcPr>
          <w:p w14:paraId="1A42E801" w14:textId="77777777" w:rsidR="00E716AC" w:rsidRDefault="00D73C65">
            <w:pPr>
              <w:spacing w:after="0"/>
            </w:pPr>
            <w:proofErr w:type="spellStart"/>
            <w:r>
              <w:rPr>
                <w:sz w:val="18"/>
              </w:rPr>
              <w:t>Applicatiefunctie</w:t>
            </w:r>
            <w:proofErr w:type="spellEnd"/>
          </w:p>
        </w:tc>
        <w:tc>
          <w:tcPr>
            <w:tcW w:w="2041" w:type="dxa"/>
          </w:tcPr>
          <w:p w14:paraId="13CB2D4E" w14:textId="77777777" w:rsidR="00E716AC" w:rsidRDefault="00D73C65">
            <w:pPr>
              <w:spacing w:after="0"/>
            </w:pPr>
            <w:r>
              <w:rPr>
                <w:sz w:val="18"/>
              </w:rPr>
              <w:t>Application Function</w:t>
            </w:r>
          </w:p>
        </w:tc>
        <w:tc>
          <w:tcPr>
            <w:tcW w:w="2098" w:type="dxa"/>
          </w:tcPr>
          <w:p w14:paraId="7495D2FD" w14:textId="77777777" w:rsidR="00E716AC" w:rsidRDefault="00D73C65">
            <w:pPr>
              <w:spacing w:after="0"/>
            </w:pPr>
            <w:r>
              <w:rPr>
                <w:sz w:val="18"/>
              </w:rPr>
              <w:t>Function «</w:t>
            </w:r>
            <w:proofErr w:type="spellStart"/>
            <w:r>
              <w:rPr>
                <w:sz w:val="18"/>
              </w:rPr>
              <w:t>applicatiefunctie</w:t>
            </w:r>
            <w:proofErr w:type="spellEnd"/>
            <w:r>
              <w:rPr>
                <w:sz w:val="18"/>
              </w:rPr>
              <w:t>»</w:t>
            </w:r>
          </w:p>
        </w:tc>
        <w:tc>
          <w:tcPr>
            <w:tcW w:w="3005" w:type="dxa"/>
          </w:tcPr>
          <w:p w14:paraId="32CC22F4" w14:textId="77777777" w:rsidR="00E716AC" w:rsidRDefault="00D73C65">
            <w:pPr>
              <w:spacing w:after="0"/>
            </w:pPr>
            <w:proofErr w:type="spellStart"/>
            <w:r>
              <w:rPr>
                <w:sz w:val="18"/>
              </w:rPr>
              <w:t>Bundeling</w:t>
            </w:r>
            <w:proofErr w:type="spellEnd"/>
            <w:r>
              <w:rPr>
                <w:sz w:val="18"/>
              </w:rPr>
              <w:t xml:space="preserve"> van </w:t>
            </w:r>
            <w:proofErr w:type="spellStart"/>
            <w:r>
              <w:rPr>
                <w:sz w:val="18"/>
              </w:rPr>
              <w:t>applicatiegedrag</w:t>
            </w:r>
            <w:proofErr w:type="spellEnd"/>
            <w:r>
              <w:rPr>
                <w:sz w:val="18"/>
              </w:rPr>
              <w:t>.</w:t>
            </w:r>
          </w:p>
        </w:tc>
      </w:tr>
      <w:tr w:rsidR="00E716AC" w14:paraId="219CCBB6" w14:textId="77777777">
        <w:trPr>
          <w:jc w:val="center"/>
        </w:trPr>
        <w:tc>
          <w:tcPr>
            <w:tcW w:w="1928" w:type="dxa"/>
          </w:tcPr>
          <w:p w14:paraId="484927AE" w14:textId="77777777" w:rsidR="00E716AC" w:rsidRDefault="00D73C65">
            <w:pPr>
              <w:spacing w:after="0"/>
            </w:pPr>
            <w:proofErr w:type="spellStart"/>
            <w:r>
              <w:rPr>
                <w:sz w:val="18"/>
              </w:rPr>
              <w:t>Technologiefunctie</w:t>
            </w:r>
            <w:proofErr w:type="spellEnd"/>
          </w:p>
        </w:tc>
        <w:tc>
          <w:tcPr>
            <w:tcW w:w="2041" w:type="dxa"/>
          </w:tcPr>
          <w:p w14:paraId="398429BC" w14:textId="77777777" w:rsidR="00E716AC" w:rsidRDefault="00D73C65">
            <w:pPr>
              <w:spacing w:after="0"/>
            </w:pPr>
            <w:r>
              <w:rPr>
                <w:sz w:val="18"/>
              </w:rPr>
              <w:t>Technology Function</w:t>
            </w:r>
          </w:p>
        </w:tc>
        <w:tc>
          <w:tcPr>
            <w:tcW w:w="2098" w:type="dxa"/>
          </w:tcPr>
          <w:p w14:paraId="1E41DDE0" w14:textId="77777777" w:rsidR="00E716AC" w:rsidRDefault="00D73C65">
            <w:pPr>
              <w:spacing w:after="0"/>
            </w:pPr>
            <w:r>
              <w:rPr>
                <w:sz w:val="18"/>
              </w:rPr>
              <w:t>Function «</w:t>
            </w:r>
            <w:proofErr w:type="spellStart"/>
            <w:r>
              <w:rPr>
                <w:sz w:val="18"/>
              </w:rPr>
              <w:t>technologiefunctie</w:t>
            </w:r>
            <w:proofErr w:type="spellEnd"/>
            <w:r>
              <w:rPr>
                <w:sz w:val="18"/>
              </w:rPr>
              <w:t>»</w:t>
            </w:r>
          </w:p>
        </w:tc>
        <w:tc>
          <w:tcPr>
            <w:tcW w:w="3005" w:type="dxa"/>
          </w:tcPr>
          <w:p w14:paraId="5FE9A647" w14:textId="77777777" w:rsidR="00E716AC" w:rsidRDefault="00D73C65">
            <w:pPr>
              <w:spacing w:after="0"/>
            </w:pPr>
            <w:proofErr w:type="spellStart"/>
            <w:r>
              <w:rPr>
                <w:sz w:val="18"/>
              </w:rPr>
              <w:t>Bundeling</w:t>
            </w:r>
            <w:proofErr w:type="spellEnd"/>
            <w:r>
              <w:rPr>
                <w:sz w:val="18"/>
              </w:rPr>
              <w:t xml:space="preserve"> van </w:t>
            </w:r>
            <w:proofErr w:type="spellStart"/>
            <w:r>
              <w:rPr>
                <w:sz w:val="18"/>
              </w:rPr>
              <w:t>technologiegedrag</w:t>
            </w:r>
            <w:proofErr w:type="spellEnd"/>
            <w:r>
              <w:rPr>
                <w:sz w:val="18"/>
              </w:rPr>
              <w:t>.</w:t>
            </w:r>
          </w:p>
        </w:tc>
      </w:tr>
      <w:tr w:rsidR="00E716AC" w14:paraId="7391CBD0" w14:textId="77777777">
        <w:trPr>
          <w:jc w:val="center"/>
        </w:trPr>
        <w:tc>
          <w:tcPr>
            <w:tcW w:w="1928" w:type="dxa"/>
          </w:tcPr>
          <w:p w14:paraId="173FB766" w14:textId="77777777" w:rsidR="00E716AC" w:rsidRDefault="00D73C65">
            <w:pPr>
              <w:spacing w:after="0"/>
            </w:pPr>
            <w:proofErr w:type="spellStart"/>
            <w:r>
              <w:rPr>
                <w:sz w:val="18"/>
              </w:rPr>
              <w:t>Bedrijfsgebeurtenis</w:t>
            </w:r>
            <w:proofErr w:type="spellEnd"/>
          </w:p>
        </w:tc>
        <w:tc>
          <w:tcPr>
            <w:tcW w:w="2041" w:type="dxa"/>
          </w:tcPr>
          <w:p w14:paraId="026B72F7" w14:textId="77777777" w:rsidR="00E716AC" w:rsidRDefault="00D73C65">
            <w:pPr>
              <w:spacing w:after="0"/>
            </w:pPr>
            <w:r>
              <w:rPr>
                <w:sz w:val="18"/>
              </w:rPr>
              <w:t>Business Event</w:t>
            </w:r>
          </w:p>
        </w:tc>
        <w:tc>
          <w:tcPr>
            <w:tcW w:w="2098" w:type="dxa"/>
          </w:tcPr>
          <w:p w14:paraId="6F2615F7" w14:textId="77777777" w:rsidR="00E716AC" w:rsidRDefault="00D73C65">
            <w:pPr>
              <w:spacing w:after="0"/>
            </w:pPr>
            <w:r>
              <w:rPr>
                <w:sz w:val="18"/>
              </w:rPr>
              <w:t>Event «</w:t>
            </w:r>
            <w:proofErr w:type="spellStart"/>
            <w:r>
              <w:rPr>
                <w:sz w:val="18"/>
              </w:rPr>
              <w:t>bedrijfsgebeurtenis</w:t>
            </w:r>
            <w:proofErr w:type="spellEnd"/>
            <w:r>
              <w:rPr>
                <w:sz w:val="18"/>
              </w:rPr>
              <w:t>»</w:t>
            </w:r>
          </w:p>
        </w:tc>
        <w:tc>
          <w:tcPr>
            <w:tcW w:w="3005" w:type="dxa"/>
          </w:tcPr>
          <w:p w14:paraId="23259354" w14:textId="77777777" w:rsidR="00E716AC" w:rsidRDefault="00D73C65">
            <w:pPr>
              <w:spacing w:after="0"/>
            </w:pPr>
            <w:proofErr w:type="spellStart"/>
            <w:r>
              <w:rPr>
                <w:sz w:val="18"/>
              </w:rPr>
              <w:t>Gebeurtenis</w:t>
            </w:r>
            <w:proofErr w:type="spellEnd"/>
            <w:r>
              <w:rPr>
                <w:sz w:val="18"/>
              </w:rPr>
              <w:t xml:space="preserve"> met </w:t>
            </w:r>
            <w:proofErr w:type="spellStart"/>
            <w:r>
              <w:rPr>
                <w:sz w:val="18"/>
              </w:rPr>
              <w:t>bedrijfsrelevantie</w:t>
            </w:r>
            <w:proofErr w:type="spellEnd"/>
            <w:r>
              <w:rPr>
                <w:sz w:val="18"/>
              </w:rPr>
              <w:t>.</w:t>
            </w:r>
          </w:p>
        </w:tc>
      </w:tr>
      <w:tr w:rsidR="00E716AC" w:rsidRPr="001D1852" w14:paraId="62DCE8A8" w14:textId="77777777">
        <w:trPr>
          <w:jc w:val="center"/>
        </w:trPr>
        <w:tc>
          <w:tcPr>
            <w:tcW w:w="1928" w:type="dxa"/>
          </w:tcPr>
          <w:p w14:paraId="3B44E3A6" w14:textId="77777777" w:rsidR="00E716AC" w:rsidRDefault="00D73C65">
            <w:pPr>
              <w:spacing w:after="0"/>
            </w:pPr>
            <w:proofErr w:type="spellStart"/>
            <w:r>
              <w:rPr>
                <w:sz w:val="18"/>
              </w:rPr>
              <w:t>Samenwerking</w:t>
            </w:r>
            <w:proofErr w:type="spellEnd"/>
          </w:p>
        </w:tc>
        <w:tc>
          <w:tcPr>
            <w:tcW w:w="2041" w:type="dxa"/>
          </w:tcPr>
          <w:p w14:paraId="5CDE1F29" w14:textId="77777777" w:rsidR="00E716AC" w:rsidRDefault="00D73C65">
            <w:pPr>
              <w:spacing w:after="0"/>
            </w:pPr>
            <w:r>
              <w:rPr>
                <w:sz w:val="18"/>
              </w:rPr>
              <w:t xml:space="preserve">Business Collaboration, Application Collaboration of Technology Collaboration, </w:t>
            </w:r>
            <w:proofErr w:type="spellStart"/>
            <w:r>
              <w:rPr>
                <w:sz w:val="18"/>
              </w:rPr>
              <w:t>afhankelijk</w:t>
            </w:r>
            <w:proofErr w:type="spellEnd"/>
            <w:r>
              <w:rPr>
                <w:sz w:val="18"/>
              </w:rPr>
              <w:t xml:space="preserve"> van context</w:t>
            </w:r>
          </w:p>
        </w:tc>
        <w:tc>
          <w:tcPr>
            <w:tcW w:w="2098" w:type="dxa"/>
          </w:tcPr>
          <w:p w14:paraId="505E4927" w14:textId="77777777" w:rsidR="00E716AC" w:rsidRDefault="00D73C65">
            <w:pPr>
              <w:spacing w:after="0"/>
            </w:pPr>
            <w:r>
              <w:rPr>
                <w:sz w:val="18"/>
              </w:rPr>
              <w:t>Collaboration «</w:t>
            </w:r>
            <w:proofErr w:type="spellStart"/>
            <w:r>
              <w:rPr>
                <w:sz w:val="18"/>
              </w:rPr>
              <w:t>samenwerking</w:t>
            </w:r>
            <w:proofErr w:type="spellEnd"/>
            <w:r>
              <w:rPr>
                <w:sz w:val="18"/>
              </w:rPr>
              <w:t>»</w:t>
            </w:r>
          </w:p>
        </w:tc>
        <w:tc>
          <w:tcPr>
            <w:tcW w:w="3005" w:type="dxa"/>
          </w:tcPr>
          <w:p w14:paraId="4C292E2A" w14:textId="77777777" w:rsidR="00E716AC" w:rsidRPr="009E2FDF" w:rsidRDefault="00D73C65">
            <w:pPr>
              <w:spacing w:after="0"/>
              <w:rPr>
                <w:lang w:val="nl-NL"/>
              </w:rPr>
            </w:pPr>
            <w:r w:rsidRPr="009E2FDF">
              <w:rPr>
                <w:sz w:val="18"/>
                <w:lang w:val="nl-NL"/>
              </w:rPr>
              <w:t>Samenwerkingsverband of collectief dat gedrag kan uitvoeren of verantwoordelijkheid kan dragen.</w:t>
            </w:r>
          </w:p>
        </w:tc>
      </w:tr>
      <w:tr w:rsidR="00E716AC" w:rsidRPr="00411F4A" w14:paraId="09075517" w14:textId="77777777">
        <w:trPr>
          <w:jc w:val="center"/>
        </w:trPr>
        <w:tc>
          <w:tcPr>
            <w:tcW w:w="1928" w:type="dxa"/>
          </w:tcPr>
          <w:p w14:paraId="4FD66858" w14:textId="77777777" w:rsidR="00E716AC" w:rsidRDefault="00D73C65">
            <w:pPr>
              <w:spacing w:after="0"/>
            </w:pPr>
            <w:proofErr w:type="spellStart"/>
            <w:r>
              <w:rPr>
                <w:sz w:val="18"/>
              </w:rPr>
              <w:t>Klant</w:t>
            </w:r>
            <w:proofErr w:type="spellEnd"/>
            <w:r>
              <w:rPr>
                <w:sz w:val="18"/>
              </w:rPr>
              <w:t xml:space="preserve">, </w:t>
            </w:r>
            <w:proofErr w:type="spellStart"/>
            <w:r>
              <w:rPr>
                <w:sz w:val="18"/>
              </w:rPr>
              <w:t>medewerker</w:t>
            </w:r>
            <w:proofErr w:type="spellEnd"/>
            <w:r>
              <w:rPr>
                <w:sz w:val="18"/>
              </w:rPr>
              <w:t xml:space="preserve">, </w:t>
            </w:r>
            <w:proofErr w:type="spellStart"/>
            <w:r>
              <w:rPr>
                <w:sz w:val="18"/>
              </w:rPr>
              <w:t>partij</w:t>
            </w:r>
            <w:proofErr w:type="spellEnd"/>
          </w:p>
        </w:tc>
        <w:tc>
          <w:tcPr>
            <w:tcW w:w="2041" w:type="dxa"/>
          </w:tcPr>
          <w:p w14:paraId="6F6DE6B6" w14:textId="77777777" w:rsidR="00E716AC" w:rsidRDefault="00D73C65">
            <w:pPr>
              <w:spacing w:after="0"/>
            </w:pPr>
            <w:r>
              <w:rPr>
                <w:sz w:val="18"/>
              </w:rPr>
              <w:t xml:space="preserve">Meestal Business Role of Business Actor, </w:t>
            </w:r>
            <w:proofErr w:type="spellStart"/>
            <w:r>
              <w:rPr>
                <w:sz w:val="18"/>
              </w:rPr>
              <w:t>afhankelijk</w:t>
            </w:r>
            <w:proofErr w:type="spellEnd"/>
            <w:r>
              <w:rPr>
                <w:sz w:val="18"/>
              </w:rPr>
              <w:t xml:space="preserve"> van </w:t>
            </w:r>
            <w:proofErr w:type="spellStart"/>
            <w:r>
              <w:rPr>
                <w:sz w:val="18"/>
              </w:rPr>
              <w:t>definitie</w:t>
            </w:r>
            <w:proofErr w:type="spellEnd"/>
          </w:p>
        </w:tc>
        <w:tc>
          <w:tcPr>
            <w:tcW w:w="2098" w:type="dxa"/>
          </w:tcPr>
          <w:p w14:paraId="6638BFCA" w14:textId="542297DA" w:rsidR="00E716AC" w:rsidRPr="009E2FDF" w:rsidRDefault="00D73C65">
            <w:pPr>
              <w:spacing w:after="0"/>
              <w:rPr>
                <w:lang w:val="nl-NL"/>
              </w:rPr>
            </w:pPr>
            <w:proofErr w:type="spellStart"/>
            <w:r w:rsidRPr="009E2FDF">
              <w:rPr>
                <w:sz w:val="18"/>
                <w:lang w:val="nl-NL"/>
              </w:rPr>
              <w:t>Role</w:t>
            </w:r>
            <w:proofErr w:type="spellEnd"/>
            <w:r w:rsidRPr="009E2FDF">
              <w:rPr>
                <w:sz w:val="18"/>
                <w:lang w:val="nl-NL"/>
              </w:rPr>
              <w:t xml:space="preserve"> met HORA-specialisatie</w:t>
            </w:r>
          </w:p>
        </w:tc>
        <w:tc>
          <w:tcPr>
            <w:tcW w:w="3005" w:type="dxa"/>
          </w:tcPr>
          <w:p w14:paraId="2A2282F9" w14:textId="77777777" w:rsidR="00E716AC" w:rsidRPr="009E2FDF" w:rsidRDefault="00D73C65">
            <w:pPr>
              <w:spacing w:after="0"/>
              <w:rPr>
                <w:lang w:val="nl-NL"/>
              </w:rPr>
            </w:pPr>
            <w:r w:rsidRPr="009E2FDF">
              <w:rPr>
                <w:sz w:val="18"/>
                <w:lang w:val="nl-NL"/>
              </w:rPr>
              <w:t>Maak expliciet of het concept een rol, actor of externe entiteit representeert.</w:t>
            </w:r>
          </w:p>
        </w:tc>
      </w:tr>
    </w:tbl>
    <w:p w14:paraId="408C70BE" w14:textId="5FD4E000" w:rsidR="00E716AC" w:rsidRPr="009E2FDF" w:rsidRDefault="00D73C65">
      <w:pPr>
        <w:pStyle w:val="Heading1"/>
        <w:rPr>
          <w:lang w:val="nl-NL"/>
        </w:rPr>
      </w:pPr>
      <w:r w:rsidRPr="009E2FDF">
        <w:rPr>
          <w:lang w:val="nl-NL"/>
        </w:rPr>
        <w:t xml:space="preserve">6. </w:t>
      </w:r>
      <w:r w:rsidR="003B7DD4">
        <w:rPr>
          <w:lang w:val="nl-NL"/>
        </w:rPr>
        <w:t>D</w:t>
      </w:r>
      <w:r w:rsidRPr="009E2FDF">
        <w:rPr>
          <w:lang w:val="nl-NL"/>
        </w:rPr>
        <w:t xml:space="preserve">omeinen en </w:t>
      </w:r>
      <w:proofErr w:type="spellStart"/>
      <w:r w:rsidRPr="009E2FDF">
        <w:rPr>
          <w:lang w:val="nl-NL"/>
        </w:rPr>
        <w:t>architectuur</w:t>
      </w:r>
      <w:r w:rsidR="003B7DD4">
        <w:rPr>
          <w:lang w:val="nl-NL"/>
        </w:rPr>
        <w:t>laag</w:t>
      </w:r>
      <w:proofErr w:type="spellEnd"/>
    </w:p>
    <w:p w14:paraId="66CDF7EC" w14:textId="4466428C" w:rsidR="00E716AC" w:rsidRPr="009E2FDF" w:rsidRDefault="00D73C65">
      <w:pPr>
        <w:rPr>
          <w:lang w:val="nl-NL"/>
        </w:rPr>
      </w:pPr>
      <w:proofErr w:type="spellStart"/>
      <w:r w:rsidRPr="009E2FDF">
        <w:rPr>
          <w:lang w:val="nl-NL"/>
        </w:rPr>
        <w:t>ArchiMate</w:t>
      </w:r>
      <w:proofErr w:type="spellEnd"/>
      <w:r w:rsidRPr="009E2FDF">
        <w:rPr>
          <w:lang w:val="nl-NL"/>
        </w:rPr>
        <w:t xml:space="preserve"> </w:t>
      </w:r>
      <w:r w:rsidR="00E93F85">
        <w:rPr>
          <w:lang w:val="nl-NL"/>
        </w:rPr>
        <w:t>4</w:t>
      </w:r>
      <w:r w:rsidRPr="009E2FDF">
        <w:rPr>
          <w:lang w:val="nl-NL"/>
        </w:rPr>
        <w:t xml:space="preserve"> gebruikt de term domain in plaats van </w:t>
      </w:r>
      <w:proofErr w:type="spellStart"/>
      <w:r w:rsidRPr="009E2FDF">
        <w:rPr>
          <w:lang w:val="nl-NL"/>
        </w:rPr>
        <w:t>layer</w:t>
      </w:r>
      <w:proofErr w:type="spellEnd"/>
      <w:r w:rsidRPr="009E2FDF">
        <w:rPr>
          <w:lang w:val="nl-NL"/>
        </w:rPr>
        <w:t xml:space="preserve">. Deze wijziging moet niet mechanisch worden overgenomen voor de HORA-indeling. De </w:t>
      </w:r>
      <w:proofErr w:type="spellStart"/>
      <w:r w:rsidRPr="009E2FDF">
        <w:rPr>
          <w:lang w:val="nl-NL"/>
        </w:rPr>
        <w:t>ArchiMate</w:t>
      </w:r>
      <w:proofErr w:type="spellEnd"/>
      <w:r w:rsidRPr="009E2FDF">
        <w:rPr>
          <w:lang w:val="nl-NL"/>
        </w:rPr>
        <w:t xml:space="preserve">-domeinen zijn taal- en metamodelcategorieën, zoals business, </w:t>
      </w:r>
      <w:proofErr w:type="spellStart"/>
      <w:r w:rsidRPr="009E2FDF">
        <w:rPr>
          <w:lang w:val="nl-NL"/>
        </w:rPr>
        <w:t>application</w:t>
      </w:r>
      <w:proofErr w:type="spellEnd"/>
      <w:r w:rsidRPr="009E2FDF">
        <w:rPr>
          <w:lang w:val="nl-NL"/>
        </w:rPr>
        <w:t xml:space="preserve">, </w:t>
      </w:r>
      <w:proofErr w:type="spellStart"/>
      <w:r w:rsidRPr="009E2FDF">
        <w:rPr>
          <w:lang w:val="nl-NL"/>
        </w:rPr>
        <w:t>technology</w:t>
      </w:r>
      <w:proofErr w:type="spellEnd"/>
      <w:r w:rsidRPr="009E2FDF">
        <w:rPr>
          <w:lang w:val="nl-NL"/>
        </w:rPr>
        <w:t xml:space="preserve">, </w:t>
      </w:r>
      <w:proofErr w:type="spellStart"/>
      <w:r w:rsidRPr="009E2FDF">
        <w:rPr>
          <w:lang w:val="nl-NL"/>
        </w:rPr>
        <w:t>motivation</w:t>
      </w:r>
      <w:proofErr w:type="spellEnd"/>
      <w:r w:rsidRPr="009E2FDF">
        <w:rPr>
          <w:lang w:val="nl-NL"/>
        </w:rPr>
        <w:t xml:space="preserve">, </w:t>
      </w:r>
      <w:proofErr w:type="spellStart"/>
      <w:r w:rsidRPr="009E2FDF">
        <w:rPr>
          <w:lang w:val="nl-NL"/>
        </w:rPr>
        <w:t>strategy</w:t>
      </w:r>
      <w:proofErr w:type="spellEnd"/>
      <w:r w:rsidRPr="009E2FDF">
        <w:rPr>
          <w:lang w:val="nl-NL"/>
        </w:rPr>
        <w:t xml:space="preserve"> en </w:t>
      </w:r>
      <w:proofErr w:type="spellStart"/>
      <w:r w:rsidRPr="009E2FDF">
        <w:rPr>
          <w:lang w:val="nl-NL"/>
        </w:rPr>
        <w:t>implementation</w:t>
      </w:r>
      <w:proofErr w:type="spellEnd"/>
      <w:r w:rsidRPr="009E2FDF">
        <w:rPr>
          <w:lang w:val="nl-NL"/>
        </w:rPr>
        <w:t xml:space="preserve"> &amp; </w:t>
      </w:r>
      <w:proofErr w:type="spellStart"/>
      <w:r w:rsidRPr="009E2FDF">
        <w:rPr>
          <w:lang w:val="nl-NL"/>
        </w:rPr>
        <w:t>migration</w:t>
      </w:r>
      <w:proofErr w:type="spellEnd"/>
      <w:r w:rsidRPr="009E2FDF">
        <w:rPr>
          <w:lang w:val="nl-NL"/>
        </w:rPr>
        <w:t xml:space="preserve">. De HORA-indeling heeft een ander doel: zij ordent het metamodel </w:t>
      </w:r>
      <w:r w:rsidR="00493B2A">
        <w:rPr>
          <w:lang w:val="nl-NL"/>
        </w:rPr>
        <w:t>met een nadruk op het evenwicht tussen business</w:t>
      </w:r>
      <w:r w:rsidR="004718A4">
        <w:rPr>
          <w:lang w:val="nl-NL"/>
        </w:rPr>
        <w:t>-</w:t>
      </w:r>
      <w:r w:rsidR="00493B2A">
        <w:rPr>
          <w:lang w:val="nl-NL"/>
        </w:rPr>
        <w:t xml:space="preserve"> en IT</w:t>
      </w:r>
      <w:r w:rsidR="004718A4">
        <w:rPr>
          <w:lang w:val="nl-NL"/>
        </w:rPr>
        <w:t>-</w:t>
      </w:r>
      <w:r w:rsidR="00E5421E">
        <w:rPr>
          <w:lang w:val="nl-NL"/>
        </w:rPr>
        <w:t>lagen</w:t>
      </w:r>
      <w:r w:rsidR="00493B2A">
        <w:rPr>
          <w:lang w:val="nl-NL"/>
        </w:rPr>
        <w:t xml:space="preserve"> </w:t>
      </w:r>
      <w:r w:rsidR="004718A4">
        <w:rPr>
          <w:lang w:val="nl-NL"/>
        </w:rPr>
        <w:t>(</w:t>
      </w:r>
      <w:r w:rsidRPr="009E2FDF">
        <w:rPr>
          <w:lang w:val="nl-NL"/>
        </w:rPr>
        <w:t>vanuit herkenbare architectuurperspectieven op de instelling en haar dienstverlening</w:t>
      </w:r>
      <w:r w:rsidR="004718A4">
        <w:rPr>
          <w:lang w:val="nl-NL"/>
        </w:rPr>
        <w:t>)</w:t>
      </w:r>
      <w:r w:rsidRPr="009E2FDF">
        <w:rPr>
          <w:lang w:val="nl-NL"/>
        </w:rPr>
        <w:t>.</w:t>
      </w:r>
    </w:p>
    <w:p w14:paraId="06ACFCD8" w14:textId="0C0F9B59" w:rsidR="00E716AC" w:rsidRDefault="00D73C65">
      <w:pPr>
        <w:rPr>
          <w:lang w:val="nl-NL"/>
        </w:rPr>
      </w:pPr>
      <w:r w:rsidRPr="009E2FDF">
        <w:rPr>
          <w:lang w:val="nl-NL"/>
        </w:rPr>
        <w:t xml:space="preserve">Daarom wordt in het HORA-metamodel de term </w:t>
      </w:r>
      <w:proofErr w:type="spellStart"/>
      <w:r w:rsidRPr="009E2FDF">
        <w:rPr>
          <w:lang w:val="nl-NL"/>
        </w:rPr>
        <w:t>architectuur</w:t>
      </w:r>
      <w:r w:rsidR="00E5421E">
        <w:rPr>
          <w:lang w:val="nl-NL"/>
        </w:rPr>
        <w:t>laag</w:t>
      </w:r>
      <w:proofErr w:type="spellEnd"/>
      <w:r w:rsidRPr="009E2FDF">
        <w:rPr>
          <w:lang w:val="nl-NL"/>
        </w:rPr>
        <w:t xml:space="preserve"> gebruikt voor de </w:t>
      </w:r>
      <w:proofErr w:type="spellStart"/>
      <w:r w:rsidRPr="009E2FDF">
        <w:rPr>
          <w:lang w:val="nl-NL"/>
        </w:rPr>
        <w:t>HORA-i</w:t>
      </w:r>
      <w:proofErr w:type="spellEnd"/>
      <w:r w:rsidRPr="009E2FDF">
        <w:rPr>
          <w:lang w:val="nl-NL"/>
        </w:rPr>
        <w:t xml:space="preserve">ndeling. Dit maakt expliciet dat het gaat om een ordeningsperspectief binnen HORA en niet om een formeel </w:t>
      </w:r>
      <w:proofErr w:type="spellStart"/>
      <w:r w:rsidRPr="009E2FDF">
        <w:rPr>
          <w:lang w:val="nl-NL"/>
        </w:rPr>
        <w:t>ArchiMate</w:t>
      </w:r>
      <w:proofErr w:type="spellEnd"/>
      <w:r w:rsidRPr="009E2FDF">
        <w:rPr>
          <w:lang w:val="nl-NL"/>
        </w:rPr>
        <w:t xml:space="preserve"> </w:t>
      </w:r>
      <w:r w:rsidR="00E93F85">
        <w:rPr>
          <w:lang w:val="nl-NL"/>
        </w:rPr>
        <w:t>4</w:t>
      </w:r>
      <w:r w:rsidRPr="009E2FDF">
        <w:rPr>
          <w:lang w:val="nl-NL"/>
        </w:rPr>
        <w:t>-domein.</w:t>
      </w:r>
    </w:p>
    <w:p w14:paraId="499E8545" w14:textId="77777777" w:rsidR="004718A4" w:rsidRPr="009E2FDF" w:rsidRDefault="004718A4">
      <w:pPr>
        <w:rPr>
          <w:lang w:val="nl-NL"/>
        </w:rPr>
      </w:pPr>
    </w:p>
    <w:p w14:paraId="269E2297" w14:textId="77777777" w:rsidR="0074429A" w:rsidRDefault="0074429A">
      <w:r>
        <w:br w:type="page"/>
      </w:r>
    </w:p>
    <w:tbl>
      <w:tblPr>
        <w:tblStyle w:val="TableGrid"/>
        <w:tblW w:w="0" w:type="auto"/>
        <w:jc w:val="center"/>
        <w:tblLook w:val="04A0" w:firstRow="1" w:lastRow="0" w:firstColumn="1" w:lastColumn="0" w:noHBand="0" w:noVBand="1"/>
      </w:tblPr>
      <w:tblGrid>
        <w:gridCol w:w="4252"/>
        <w:gridCol w:w="4932"/>
      </w:tblGrid>
      <w:tr w:rsidR="00E716AC" w14:paraId="2C10BC40" w14:textId="77777777">
        <w:trPr>
          <w:jc w:val="center"/>
        </w:trPr>
        <w:tc>
          <w:tcPr>
            <w:tcW w:w="4252" w:type="dxa"/>
            <w:shd w:val="clear" w:color="auto" w:fill="D9EAF7"/>
          </w:tcPr>
          <w:p w14:paraId="356C915C" w14:textId="4AE3F796" w:rsidR="00E716AC" w:rsidRDefault="00D73C65">
            <w:pPr>
              <w:spacing w:after="0"/>
            </w:pPr>
            <w:proofErr w:type="spellStart"/>
            <w:r>
              <w:rPr>
                <w:b/>
                <w:sz w:val="18"/>
              </w:rPr>
              <w:lastRenderedPageBreak/>
              <w:t>Gebruikssituatie</w:t>
            </w:r>
            <w:proofErr w:type="spellEnd"/>
          </w:p>
        </w:tc>
        <w:tc>
          <w:tcPr>
            <w:tcW w:w="4932" w:type="dxa"/>
            <w:shd w:val="clear" w:color="auto" w:fill="D9EAF7"/>
          </w:tcPr>
          <w:p w14:paraId="21113451" w14:textId="77777777" w:rsidR="00E716AC" w:rsidRDefault="00D73C65">
            <w:pPr>
              <w:spacing w:after="0"/>
            </w:pPr>
            <w:proofErr w:type="spellStart"/>
            <w:r>
              <w:rPr>
                <w:b/>
                <w:sz w:val="18"/>
              </w:rPr>
              <w:t>Voorkeursterm</w:t>
            </w:r>
            <w:proofErr w:type="spellEnd"/>
          </w:p>
        </w:tc>
      </w:tr>
      <w:tr w:rsidR="00E716AC" w14:paraId="6047FDC3" w14:textId="77777777">
        <w:trPr>
          <w:jc w:val="center"/>
        </w:trPr>
        <w:tc>
          <w:tcPr>
            <w:tcW w:w="4252" w:type="dxa"/>
          </w:tcPr>
          <w:p w14:paraId="1912BF44" w14:textId="22EC7416" w:rsidR="00E716AC" w:rsidRPr="009E2FDF" w:rsidRDefault="00D73C65">
            <w:pPr>
              <w:spacing w:after="0"/>
              <w:rPr>
                <w:lang w:val="nl-NL"/>
              </w:rPr>
            </w:pPr>
            <w:r w:rsidRPr="009E2FDF">
              <w:rPr>
                <w:sz w:val="18"/>
                <w:lang w:val="nl-NL"/>
              </w:rPr>
              <w:t xml:space="preserve">Verwijzing naar officiële </w:t>
            </w:r>
            <w:proofErr w:type="spellStart"/>
            <w:r w:rsidRPr="009E2FDF">
              <w:rPr>
                <w:sz w:val="18"/>
                <w:lang w:val="nl-NL"/>
              </w:rPr>
              <w:t>ArchiMate</w:t>
            </w:r>
            <w:proofErr w:type="spellEnd"/>
            <w:r w:rsidRPr="009E2FDF">
              <w:rPr>
                <w:sz w:val="18"/>
                <w:lang w:val="nl-NL"/>
              </w:rPr>
              <w:t xml:space="preserve"> </w:t>
            </w:r>
            <w:r w:rsidR="00E93F85">
              <w:rPr>
                <w:sz w:val="18"/>
                <w:lang w:val="nl-NL"/>
              </w:rPr>
              <w:t>4</w:t>
            </w:r>
            <w:r w:rsidRPr="009E2FDF">
              <w:rPr>
                <w:sz w:val="18"/>
                <w:lang w:val="nl-NL"/>
              </w:rPr>
              <w:t>-taalcategorieën</w:t>
            </w:r>
          </w:p>
        </w:tc>
        <w:tc>
          <w:tcPr>
            <w:tcW w:w="4932" w:type="dxa"/>
          </w:tcPr>
          <w:p w14:paraId="7F404946" w14:textId="77777777" w:rsidR="00E716AC" w:rsidRDefault="00D73C65">
            <w:pPr>
              <w:spacing w:after="0"/>
            </w:pPr>
            <w:proofErr w:type="spellStart"/>
            <w:r>
              <w:rPr>
                <w:sz w:val="18"/>
              </w:rPr>
              <w:t>Domein</w:t>
            </w:r>
            <w:proofErr w:type="spellEnd"/>
          </w:p>
        </w:tc>
      </w:tr>
      <w:tr w:rsidR="00E716AC" w14:paraId="66C97B95" w14:textId="77777777">
        <w:trPr>
          <w:jc w:val="center"/>
        </w:trPr>
        <w:tc>
          <w:tcPr>
            <w:tcW w:w="4252" w:type="dxa"/>
          </w:tcPr>
          <w:p w14:paraId="44DEFAEE" w14:textId="46F89E93" w:rsidR="00E716AC" w:rsidRPr="009E2FDF" w:rsidRDefault="00D73C65">
            <w:pPr>
              <w:spacing w:after="0"/>
              <w:rPr>
                <w:lang w:val="nl-NL"/>
              </w:rPr>
            </w:pPr>
            <w:r w:rsidRPr="009E2FDF">
              <w:rPr>
                <w:sz w:val="18"/>
                <w:lang w:val="nl-NL"/>
              </w:rPr>
              <w:t>Verwijzing naar de HORA-ordening van het metamodel</w:t>
            </w:r>
          </w:p>
        </w:tc>
        <w:tc>
          <w:tcPr>
            <w:tcW w:w="4932" w:type="dxa"/>
          </w:tcPr>
          <w:p w14:paraId="394D552D" w14:textId="6026A340" w:rsidR="00E716AC" w:rsidRDefault="00D73C65">
            <w:pPr>
              <w:spacing w:after="0"/>
            </w:pPr>
            <w:proofErr w:type="spellStart"/>
            <w:r>
              <w:rPr>
                <w:sz w:val="18"/>
              </w:rPr>
              <w:t>Architectuur</w:t>
            </w:r>
            <w:r w:rsidR="00E5421E">
              <w:rPr>
                <w:sz w:val="18"/>
              </w:rPr>
              <w:t>laag</w:t>
            </w:r>
            <w:proofErr w:type="spellEnd"/>
          </w:p>
        </w:tc>
      </w:tr>
      <w:tr w:rsidR="00E716AC" w:rsidRPr="00E5421E" w14:paraId="4AE42007" w14:textId="77777777">
        <w:trPr>
          <w:jc w:val="center"/>
        </w:trPr>
        <w:tc>
          <w:tcPr>
            <w:tcW w:w="4252" w:type="dxa"/>
          </w:tcPr>
          <w:p w14:paraId="5A96F3F8" w14:textId="77777777" w:rsidR="00E716AC" w:rsidRPr="009E2FDF" w:rsidRDefault="00D73C65">
            <w:pPr>
              <w:spacing w:after="0"/>
              <w:rPr>
                <w:lang w:val="nl-NL"/>
              </w:rPr>
            </w:pPr>
            <w:r w:rsidRPr="009E2FDF">
              <w:rPr>
                <w:sz w:val="18"/>
                <w:lang w:val="nl-NL"/>
              </w:rPr>
              <w:t xml:space="preserve">Historische verwijzing naar </w:t>
            </w:r>
            <w:proofErr w:type="spellStart"/>
            <w:r w:rsidRPr="009E2FDF">
              <w:rPr>
                <w:sz w:val="18"/>
                <w:lang w:val="nl-NL"/>
              </w:rPr>
              <w:t>Novius</w:t>
            </w:r>
            <w:proofErr w:type="spellEnd"/>
            <w:r w:rsidRPr="009E2FDF">
              <w:rPr>
                <w:sz w:val="18"/>
                <w:lang w:val="nl-NL"/>
              </w:rPr>
              <w:t>-modellen of bestaande documentatie</w:t>
            </w:r>
          </w:p>
        </w:tc>
        <w:tc>
          <w:tcPr>
            <w:tcW w:w="4932" w:type="dxa"/>
          </w:tcPr>
          <w:p w14:paraId="6C1A600F" w14:textId="4F2D1321" w:rsidR="00E716AC" w:rsidRPr="009E2FDF" w:rsidRDefault="00D73C65">
            <w:pPr>
              <w:spacing w:after="0"/>
              <w:rPr>
                <w:lang w:val="nl-NL"/>
              </w:rPr>
            </w:pPr>
            <w:r w:rsidRPr="009E2FDF">
              <w:rPr>
                <w:sz w:val="18"/>
                <w:lang w:val="nl-NL"/>
              </w:rPr>
              <w:t xml:space="preserve">Laag kan blijven staan mits uitgelegd als HORA-laag, niet als </w:t>
            </w:r>
            <w:proofErr w:type="spellStart"/>
            <w:r w:rsidRPr="009E2FDF">
              <w:rPr>
                <w:sz w:val="18"/>
                <w:lang w:val="nl-NL"/>
              </w:rPr>
              <w:t>ArchiMate</w:t>
            </w:r>
            <w:proofErr w:type="spellEnd"/>
            <w:r w:rsidRPr="009E2FDF">
              <w:rPr>
                <w:sz w:val="18"/>
                <w:lang w:val="nl-NL"/>
              </w:rPr>
              <w:t>-domein</w:t>
            </w:r>
          </w:p>
        </w:tc>
      </w:tr>
      <w:tr w:rsidR="00E716AC" w:rsidRPr="00E5421E" w14:paraId="007EE2E1" w14:textId="77777777">
        <w:trPr>
          <w:jc w:val="center"/>
        </w:trPr>
        <w:tc>
          <w:tcPr>
            <w:tcW w:w="4252" w:type="dxa"/>
          </w:tcPr>
          <w:p w14:paraId="2CAD7AB2" w14:textId="77777777" w:rsidR="00E716AC" w:rsidRDefault="00D73C65">
            <w:pPr>
              <w:spacing w:after="0"/>
            </w:pPr>
            <w:proofErr w:type="spellStart"/>
            <w:r>
              <w:rPr>
                <w:sz w:val="18"/>
              </w:rPr>
              <w:t>Nieuwe</w:t>
            </w:r>
            <w:proofErr w:type="spellEnd"/>
            <w:r>
              <w:rPr>
                <w:sz w:val="18"/>
              </w:rPr>
              <w:t xml:space="preserve"> HORA-</w:t>
            </w:r>
            <w:proofErr w:type="spellStart"/>
            <w:r>
              <w:rPr>
                <w:sz w:val="18"/>
              </w:rPr>
              <w:t>documentatie</w:t>
            </w:r>
            <w:proofErr w:type="spellEnd"/>
          </w:p>
        </w:tc>
        <w:tc>
          <w:tcPr>
            <w:tcW w:w="4932" w:type="dxa"/>
          </w:tcPr>
          <w:p w14:paraId="1648C373" w14:textId="28D14FB1" w:rsidR="00E716AC" w:rsidRPr="009E2FDF" w:rsidRDefault="00D73C65">
            <w:pPr>
              <w:spacing w:after="0"/>
              <w:rPr>
                <w:lang w:val="nl-NL"/>
              </w:rPr>
            </w:pPr>
            <w:proofErr w:type="spellStart"/>
            <w:r w:rsidRPr="009E2FDF">
              <w:rPr>
                <w:sz w:val="18"/>
                <w:lang w:val="nl-NL"/>
              </w:rPr>
              <w:t>Architectuur</w:t>
            </w:r>
            <w:r w:rsidR="00E5421E">
              <w:rPr>
                <w:sz w:val="18"/>
                <w:lang w:val="nl-NL"/>
              </w:rPr>
              <w:t>laag</w:t>
            </w:r>
            <w:proofErr w:type="spellEnd"/>
            <w:r w:rsidRPr="009E2FDF">
              <w:rPr>
                <w:sz w:val="18"/>
                <w:lang w:val="nl-NL"/>
              </w:rPr>
              <w:t xml:space="preserve">, bijvoorbeeld Klant- en </w:t>
            </w:r>
            <w:proofErr w:type="spellStart"/>
            <w:r w:rsidRPr="009E2FDF">
              <w:rPr>
                <w:sz w:val="18"/>
                <w:lang w:val="nl-NL"/>
              </w:rPr>
              <w:t>dienstenarchitectuur</w:t>
            </w:r>
            <w:r w:rsidR="00E5421E">
              <w:rPr>
                <w:sz w:val="18"/>
                <w:lang w:val="nl-NL"/>
              </w:rPr>
              <w:t>laag</w:t>
            </w:r>
            <w:proofErr w:type="spellEnd"/>
            <w:r w:rsidR="00E5421E">
              <w:rPr>
                <w:sz w:val="18"/>
                <w:lang w:val="nl-NL"/>
              </w:rPr>
              <w:t xml:space="preserve"> </w:t>
            </w:r>
            <w:r w:rsidRPr="009E2FDF">
              <w:rPr>
                <w:sz w:val="18"/>
                <w:lang w:val="nl-NL"/>
              </w:rPr>
              <w:t xml:space="preserve">of Processen- en </w:t>
            </w:r>
            <w:proofErr w:type="spellStart"/>
            <w:r w:rsidRPr="009E2FDF">
              <w:rPr>
                <w:sz w:val="18"/>
                <w:lang w:val="nl-NL"/>
              </w:rPr>
              <w:t>organisatiearchitectuur</w:t>
            </w:r>
            <w:r w:rsidR="00E5421E">
              <w:rPr>
                <w:sz w:val="18"/>
                <w:lang w:val="nl-NL"/>
              </w:rPr>
              <w:t>laag</w:t>
            </w:r>
            <w:proofErr w:type="spellEnd"/>
          </w:p>
        </w:tc>
      </w:tr>
    </w:tbl>
    <w:p w14:paraId="0E4D3526" w14:textId="01E97460" w:rsidR="00E716AC" w:rsidRDefault="0074429A">
      <w:pPr>
        <w:rPr>
          <w:lang w:val="nl-NL"/>
        </w:rPr>
      </w:pPr>
      <w:r>
        <w:rPr>
          <w:lang w:val="nl-NL"/>
        </w:rPr>
        <w:br/>
      </w:r>
      <w:r w:rsidR="00D73C65" w:rsidRPr="009E2FDF">
        <w:rPr>
          <w:lang w:val="nl-NL"/>
        </w:rPr>
        <w:t>Het HORA-metamodel is geordend in architectuur</w:t>
      </w:r>
      <w:r w:rsidR="00E5421E">
        <w:rPr>
          <w:lang w:val="nl-NL"/>
        </w:rPr>
        <w:t>la</w:t>
      </w:r>
      <w:r w:rsidR="00DF1047">
        <w:rPr>
          <w:lang w:val="nl-NL"/>
        </w:rPr>
        <w:t>g</w:t>
      </w:r>
      <w:r w:rsidR="00D73C65" w:rsidRPr="009E2FDF">
        <w:rPr>
          <w:lang w:val="nl-NL"/>
        </w:rPr>
        <w:t>en. Deze architectuur</w:t>
      </w:r>
      <w:r w:rsidR="00E5421E">
        <w:rPr>
          <w:lang w:val="nl-NL"/>
        </w:rPr>
        <w:t>lag</w:t>
      </w:r>
      <w:r w:rsidR="00D73C65" w:rsidRPr="009E2FDF">
        <w:rPr>
          <w:lang w:val="nl-NL"/>
        </w:rPr>
        <w:t xml:space="preserve">en zijn gebaseerd op de HORA-structuur en moeten niet worden verward met de formele domeinen van </w:t>
      </w:r>
      <w:proofErr w:type="spellStart"/>
      <w:r w:rsidR="00D73C65" w:rsidRPr="009E2FDF">
        <w:rPr>
          <w:lang w:val="nl-NL"/>
        </w:rPr>
        <w:t>ArchiMate</w:t>
      </w:r>
      <w:proofErr w:type="spellEnd"/>
      <w:r w:rsidR="00D73C65" w:rsidRPr="009E2FDF">
        <w:rPr>
          <w:lang w:val="nl-NL"/>
        </w:rPr>
        <w:t xml:space="preserve"> </w:t>
      </w:r>
      <w:r w:rsidR="00E93F85">
        <w:rPr>
          <w:lang w:val="nl-NL"/>
        </w:rPr>
        <w:t>4</w:t>
      </w:r>
      <w:r w:rsidR="00D73C65" w:rsidRPr="009E2FDF">
        <w:rPr>
          <w:lang w:val="nl-NL"/>
        </w:rPr>
        <w:t>.</w:t>
      </w:r>
    </w:p>
    <w:p w14:paraId="048C65D4" w14:textId="63B432C3" w:rsidR="001E1ED4" w:rsidRDefault="001E1ED4" w:rsidP="001E1ED4">
      <w:pPr>
        <w:pStyle w:val="Heading1"/>
        <w:rPr>
          <w:lang w:val="nl-NL"/>
        </w:rPr>
      </w:pPr>
      <w:r>
        <w:rPr>
          <w:lang w:val="nl-NL"/>
        </w:rPr>
        <w:t xml:space="preserve">7. </w:t>
      </w:r>
      <w:proofErr w:type="spellStart"/>
      <w:r>
        <w:rPr>
          <w:lang w:val="nl-NL"/>
        </w:rPr>
        <w:t>Multipliciteit</w:t>
      </w:r>
      <w:proofErr w:type="spellEnd"/>
    </w:p>
    <w:p w14:paraId="7DB6A1AA" w14:textId="77777777" w:rsidR="00D21540" w:rsidRPr="00D21540" w:rsidRDefault="00D21540" w:rsidP="00D21540">
      <w:pPr>
        <w:rPr>
          <w:lang w:val="nl-NL"/>
        </w:rPr>
      </w:pPr>
      <w:proofErr w:type="spellStart"/>
      <w:r w:rsidRPr="00D21540">
        <w:rPr>
          <w:lang w:val="nl-NL"/>
        </w:rPr>
        <w:t>ArchiMate</w:t>
      </w:r>
      <w:proofErr w:type="spellEnd"/>
      <w:r w:rsidRPr="00D21540">
        <w:rPr>
          <w:lang w:val="nl-NL"/>
        </w:rPr>
        <w:t xml:space="preserve"> 4 introduceert de mogelijkheid om </w:t>
      </w:r>
      <w:proofErr w:type="spellStart"/>
      <w:r w:rsidRPr="00D21540">
        <w:rPr>
          <w:lang w:val="nl-NL"/>
        </w:rPr>
        <w:t>multipliciteit</w:t>
      </w:r>
      <w:proofErr w:type="spellEnd"/>
      <w:r w:rsidRPr="00D21540">
        <w:rPr>
          <w:lang w:val="nl-NL"/>
        </w:rPr>
        <w:t xml:space="preserve"> op relaties vast te leggen. Daarmee kan worden uitgedrukt hoeveel instanties van een element aan één of beide uiteinden van een relatie betrokken moeten of mogen zijn. Dit kan nuttig zijn voor preciezere </w:t>
      </w:r>
      <w:proofErr w:type="spellStart"/>
      <w:r w:rsidRPr="00D21540">
        <w:rPr>
          <w:lang w:val="nl-NL"/>
        </w:rPr>
        <w:t>repositoryvalidatie</w:t>
      </w:r>
      <w:proofErr w:type="spellEnd"/>
      <w:r w:rsidRPr="00D21540">
        <w:rPr>
          <w:lang w:val="nl-NL"/>
        </w:rPr>
        <w:t>, bijvoorbeeld bij gegevensmodellen, verplichte realisaties, clustering, of situaties waarin een bepaald aantal uitvoerende of ondersteunende elementen vereist is.</w:t>
      </w:r>
    </w:p>
    <w:p w14:paraId="6264F922" w14:textId="77777777" w:rsidR="00D21540" w:rsidRPr="00D21540" w:rsidRDefault="00D21540" w:rsidP="00D21540">
      <w:pPr>
        <w:rPr>
          <w:lang w:val="nl-NL"/>
        </w:rPr>
      </w:pPr>
      <w:r w:rsidRPr="00D21540">
        <w:rPr>
          <w:lang w:val="nl-NL"/>
        </w:rPr>
        <w:t xml:space="preserve">Voor het HORA-metamodel wordt </w:t>
      </w:r>
      <w:proofErr w:type="spellStart"/>
      <w:r w:rsidRPr="00D21540">
        <w:rPr>
          <w:lang w:val="nl-NL"/>
        </w:rPr>
        <w:t>multipliciteit</w:t>
      </w:r>
      <w:proofErr w:type="spellEnd"/>
      <w:r w:rsidRPr="00D21540">
        <w:rPr>
          <w:lang w:val="nl-NL"/>
        </w:rPr>
        <w:t xml:space="preserve"> vooralsnog niet toegepast als onderdeel van het </w:t>
      </w:r>
      <w:proofErr w:type="spellStart"/>
      <w:r w:rsidRPr="00D21540">
        <w:rPr>
          <w:lang w:val="nl-NL"/>
        </w:rPr>
        <w:t>kernmetamodel</w:t>
      </w:r>
      <w:proofErr w:type="spellEnd"/>
      <w:r w:rsidRPr="00D21540">
        <w:rPr>
          <w:lang w:val="nl-NL"/>
        </w:rPr>
        <w:t xml:space="preserve">. De belangrijkste reden is backward </w:t>
      </w:r>
      <w:proofErr w:type="spellStart"/>
      <w:r w:rsidRPr="00D21540">
        <w:rPr>
          <w:lang w:val="nl-NL"/>
        </w:rPr>
        <w:t>compatibility</w:t>
      </w:r>
      <w:proofErr w:type="spellEnd"/>
      <w:r w:rsidRPr="00D21540">
        <w:rPr>
          <w:lang w:val="nl-NL"/>
        </w:rPr>
        <w:t xml:space="preserve"> met het bestaande, op </w:t>
      </w:r>
      <w:proofErr w:type="spellStart"/>
      <w:r w:rsidRPr="00D21540">
        <w:rPr>
          <w:lang w:val="nl-NL"/>
        </w:rPr>
        <w:t>ArchiMate</w:t>
      </w:r>
      <w:proofErr w:type="spellEnd"/>
      <w:r w:rsidRPr="00D21540">
        <w:rPr>
          <w:lang w:val="nl-NL"/>
        </w:rPr>
        <w:t xml:space="preserve"> 3.2 gebaseerde HORA-metamodel en met repositories die nog op </w:t>
      </w:r>
      <w:proofErr w:type="spellStart"/>
      <w:r w:rsidRPr="00D21540">
        <w:rPr>
          <w:lang w:val="nl-NL"/>
        </w:rPr>
        <w:t>ArchiMate</w:t>
      </w:r>
      <w:proofErr w:type="spellEnd"/>
      <w:r w:rsidRPr="00D21540">
        <w:rPr>
          <w:lang w:val="nl-NL"/>
        </w:rPr>
        <w:t xml:space="preserve"> 3.2 zijn ingericht. Wanneer </w:t>
      </w:r>
      <w:proofErr w:type="spellStart"/>
      <w:r w:rsidRPr="00D21540">
        <w:rPr>
          <w:lang w:val="nl-NL"/>
        </w:rPr>
        <w:t>multipliciteit</w:t>
      </w:r>
      <w:proofErr w:type="spellEnd"/>
      <w:r w:rsidRPr="00D21540">
        <w:rPr>
          <w:lang w:val="nl-NL"/>
        </w:rPr>
        <w:t xml:space="preserve"> normatief onderdeel zou worden van de HORA-relatiedefinities, ontstaat een </w:t>
      </w:r>
      <w:proofErr w:type="spellStart"/>
      <w:r w:rsidRPr="00D21540">
        <w:rPr>
          <w:lang w:val="nl-NL"/>
        </w:rPr>
        <w:t>ArchiMate</w:t>
      </w:r>
      <w:proofErr w:type="spellEnd"/>
      <w:r w:rsidRPr="00D21540">
        <w:rPr>
          <w:lang w:val="nl-NL"/>
        </w:rPr>
        <w:t xml:space="preserve"> 4-specifieke </w:t>
      </w:r>
      <w:proofErr w:type="spellStart"/>
      <w:r w:rsidRPr="00D21540">
        <w:rPr>
          <w:lang w:val="nl-NL"/>
        </w:rPr>
        <w:t>constraintlaag</w:t>
      </w:r>
      <w:proofErr w:type="spellEnd"/>
      <w:r w:rsidRPr="00D21540">
        <w:rPr>
          <w:lang w:val="nl-NL"/>
        </w:rPr>
        <w:t xml:space="preserve"> die niet zonder aanvullende toolafspraken, metadata of validatieregels in </w:t>
      </w:r>
      <w:proofErr w:type="spellStart"/>
      <w:r w:rsidRPr="00D21540">
        <w:rPr>
          <w:lang w:val="nl-NL"/>
        </w:rPr>
        <w:t>ArchiMate</w:t>
      </w:r>
      <w:proofErr w:type="spellEnd"/>
      <w:r w:rsidRPr="00D21540">
        <w:rPr>
          <w:lang w:val="nl-NL"/>
        </w:rPr>
        <w:t xml:space="preserve"> 3.2 kan worden gerepresenteerd. Daarmee zou de beoogde compatibiliteit tussen </w:t>
      </w:r>
      <w:proofErr w:type="spellStart"/>
      <w:r w:rsidRPr="00D21540">
        <w:rPr>
          <w:lang w:val="nl-NL"/>
        </w:rPr>
        <w:t>ArchiMate</w:t>
      </w:r>
      <w:proofErr w:type="spellEnd"/>
      <w:r w:rsidRPr="00D21540">
        <w:rPr>
          <w:lang w:val="nl-NL"/>
        </w:rPr>
        <w:t xml:space="preserve"> 3.2 en </w:t>
      </w:r>
      <w:proofErr w:type="spellStart"/>
      <w:r w:rsidRPr="00D21540">
        <w:rPr>
          <w:lang w:val="nl-NL"/>
        </w:rPr>
        <w:t>ArchiMate</w:t>
      </w:r>
      <w:proofErr w:type="spellEnd"/>
      <w:r w:rsidRPr="00D21540">
        <w:rPr>
          <w:lang w:val="nl-NL"/>
        </w:rPr>
        <w:t xml:space="preserve"> 4 worden verzwakt.</w:t>
      </w:r>
    </w:p>
    <w:p w14:paraId="27B8AFAA" w14:textId="6CDA111C" w:rsidR="001E1ED4" w:rsidRPr="001E1ED4" w:rsidRDefault="00D21540" w:rsidP="00D21540">
      <w:pPr>
        <w:rPr>
          <w:lang w:val="nl-NL"/>
        </w:rPr>
      </w:pPr>
      <w:r w:rsidRPr="00D21540">
        <w:rPr>
          <w:lang w:val="nl-NL"/>
        </w:rPr>
        <w:t xml:space="preserve">De keuze is daarom om </w:t>
      </w:r>
      <w:proofErr w:type="spellStart"/>
      <w:r w:rsidRPr="00D21540">
        <w:rPr>
          <w:lang w:val="nl-NL"/>
        </w:rPr>
        <w:t>multipliciteit</w:t>
      </w:r>
      <w:proofErr w:type="spellEnd"/>
      <w:r w:rsidRPr="00D21540">
        <w:rPr>
          <w:lang w:val="nl-NL"/>
        </w:rPr>
        <w:t xml:space="preserve"> te beschouwen als een optionele toekomstige precisering voor </w:t>
      </w:r>
      <w:proofErr w:type="spellStart"/>
      <w:r w:rsidRPr="00D21540">
        <w:rPr>
          <w:lang w:val="nl-NL"/>
        </w:rPr>
        <w:t>ArchiMate</w:t>
      </w:r>
      <w:proofErr w:type="spellEnd"/>
      <w:r w:rsidRPr="00D21540">
        <w:rPr>
          <w:lang w:val="nl-NL"/>
        </w:rPr>
        <w:t xml:space="preserve"> 4-repositories, niet als een verplichte HORA-metamodelregel. In het HORA-metamodel blijven relaties voorlopig gedefinieerd op basis van toegestane elementtypen, HORA-specialisaties en architectuur</w:t>
      </w:r>
      <w:r w:rsidR="003400B9">
        <w:rPr>
          <w:lang w:val="nl-NL"/>
        </w:rPr>
        <w:t>lag</w:t>
      </w:r>
      <w:r w:rsidRPr="00D21540">
        <w:rPr>
          <w:lang w:val="nl-NL"/>
        </w:rPr>
        <w:t xml:space="preserve">en. Eventuele </w:t>
      </w:r>
      <w:proofErr w:type="spellStart"/>
      <w:r w:rsidRPr="00D21540">
        <w:rPr>
          <w:lang w:val="nl-NL"/>
        </w:rPr>
        <w:t>multipliciteitsregels</w:t>
      </w:r>
      <w:proofErr w:type="spellEnd"/>
      <w:r w:rsidRPr="00D21540">
        <w:rPr>
          <w:lang w:val="nl-NL"/>
        </w:rPr>
        <w:t xml:space="preserve"> kunnen later worden toegevoegd als aanvullende validatieregels in een </w:t>
      </w:r>
      <w:proofErr w:type="spellStart"/>
      <w:r w:rsidRPr="00D21540">
        <w:rPr>
          <w:lang w:val="nl-NL"/>
        </w:rPr>
        <w:t>ArchiMate</w:t>
      </w:r>
      <w:proofErr w:type="spellEnd"/>
      <w:r w:rsidRPr="00D21540">
        <w:rPr>
          <w:lang w:val="nl-NL"/>
        </w:rPr>
        <w:t xml:space="preserve"> 4-profiel of </w:t>
      </w:r>
      <w:proofErr w:type="spellStart"/>
      <w:r w:rsidRPr="00D21540">
        <w:rPr>
          <w:lang w:val="nl-NL"/>
        </w:rPr>
        <w:t>repository</w:t>
      </w:r>
      <w:proofErr w:type="spellEnd"/>
      <w:r w:rsidRPr="00D21540">
        <w:rPr>
          <w:lang w:val="nl-NL"/>
        </w:rPr>
        <w:t xml:space="preserve">-inrichting, mits dit expliciet als </w:t>
      </w:r>
      <w:proofErr w:type="spellStart"/>
      <w:r w:rsidRPr="00D21540">
        <w:rPr>
          <w:lang w:val="nl-NL"/>
        </w:rPr>
        <w:t>ArchiMate</w:t>
      </w:r>
      <w:proofErr w:type="spellEnd"/>
      <w:r w:rsidRPr="00D21540">
        <w:rPr>
          <w:lang w:val="nl-NL"/>
        </w:rPr>
        <w:t xml:space="preserve"> 4-specifieke uitbreiding wordt gemarkeerd en niet als generieke HORA-baseline.</w:t>
      </w:r>
    </w:p>
    <w:p w14:paraId="42FC9BD4" w14:textId="034935FB" w:rsidR="00E716AC" w:rsidRPr="009E2FDF" w:rsidRDefault="001E1ED4">
      <w:pPr>
        <w:pStyle w:val="Heading1"/>
        <w:rPr>
          <w:lang w:val="nl-NL"/>
        </w:rPr>
      </w:pPr>
      <w:r>
        <w:rPr>
          <w:lang w:val="nl-NL"/>
        </w:rPr>
        <w:t xml:space="preserve">8. </w:t>
      </w:r>
      <w:r w:rsidR="00D73C65" w:rsidRPr="009E2FDF">
        <w:rPr>
          <w:lang w:val="nl-NL"/>
        </w:rPr>
        <w:t xml:space="preserve">Consequenties voor toolinrichting en </w:t>
      </w:r>
      <w:proofErr w:type="spellStart"/>
      <w:r w:rsidR="00D73C65" w:rsidRPr="009E2FDF">
        <w:rPr>
          <w:lang w:val="nl-NL"/>
        </w:rPr>
        <w:t>repositorybeheer</w:t>
      </w:r>
      <w:proofErr w:type="spellEnd"/>
    </w:p>
    <w:p w14:paraId="6FF2EBDE" w14:textId="219AB263" w:rsidR="00E716AC" w:rsidRPr="009E2FDF" w:rsidRDefault="00D73C65">
      <w:pPr>
        <w:rPr>
          <w:lang w:val="nl-NL"/>
        </w:rPr>
      </w:pPr>
      <w:r w:rsidRPr="009E2FDF">
        <w:rPr>
          <w:lang w:val="nl-NL"/>
        </w:rPr>
        <w:t xml:space="preserve">De wijziging naar </w:t>
      </w:r>
      <w:proofErr w:type="spellStart"/>
      <w:r w:rsidRPr="009E2FDF">
        <w:rPr>
          <w:lang w:val="nl-NL"/>
        </w:rPr>
        <w:t>ArchiMate</w:t>
      </w:r>
      <w:proofErr w:type="spellEnd"/>
      <w:r w:rsidRPr="009E2FDF">
        <w:rPr>
          <w:lang w:val="nl-NL"/>
        </w:rPr>
        <w:t xml:space="preserve"> </w:t>
      </w:r>
      <w:r w:rsidR="00E93F85">
        <w:rPr>
          <w:lang w:val="nl-NL"/>
        </w:rPr>
        <w:t>4</w:t>
      </w:r>
      <w:r w:rsidRPr="009E2FDF">
        <w:rPr>
          <w:lang w:val="nl-NL"/>
        </w:rPr>
        <w:t xml:space="preserve"> heeft beperkte inhoudelijke impact op het HORA-metamodel, maar wel </w:t>
      </w:r>
      <w:r w:rsidR="004718A4">
        <w:rPr>
          <w:lang w:val="nl-NL"/>
        </w:rPr>
        <w:t xml:space="preserve">een </w:t>
      </w:r>
      <w:r w:rsidRPr="009E2FDF">
        <w:rPr>
          <w:lang w:val="nl-NL"/>
        </w:rPr>
        <w:t xml:space="preserve">duidelijke </w:t>
      </w:r>
      <w:proofErr w:type="spellStart"/>
      <w:r w:rsidRPr="009E2FDF">
        <w:rPr>
          <w:lang w:val="nl-NL"/>
        </w:rPr>
        <w:t>modeltechnische</w:t>
      </w:r>
      <w:proofErr w:type="spellEnd"/>
      <w:r w:rsidRPr="009E2FDF">
        <w:rPr>
          <w:lang w:val="nl-NL"/>
        </w:rPr>
        <w:t xml:space="preserve"> impact. Vooral tools, validatieregels, exports, rapportages en dashboards die op </w:t>
      </w:r>
      <w:proofErr w:type="spellStart"/>
      <w:r w:rsidRPr="009E2FDF">
        <w:rPr>
          <w:lang w:val="nl-NL"/>
        </w:rPr>
        <w:t>ArchiMate</w:t>
      </w:r>
      <w:proofErr w:type="spellEnd"/>
      <w:r w:rsidRPr="009E2FDF">
        <w:rPr>
          <w:lang w:val="nl-NL"/>
        </w:rPr>
        <w:t xml:space="preserve"> 3.2-elementtypen zijn gebaseerd, moeten worden aangepast.</w:t>
      </w:r>
    </w:p>
    <w:tbl>
      <w:tblPr>
        <w:tblStyle w:val="TableGrid"/>
        <w:tblW w:w="0" w:type="auto"/>
        <w:jc w:val="center"/>
        <w:tblLook w:val="04A0" w:firstRow="1" w:lastRow="0" w:firstColumn="1" w:lastColumn="0" w:noHBand="0" w:noVBand="1"/>
      </w:tblPr>
      <w:tblGrid>
        <w:gridCol w:w="2891"/>
        <w:gridCol w:w="6293"/>
      </w:tblGrid>
      <w:tr w:rsidR="00E716AC" w14:paraId="3EFCE073" w14:textId="77777777" w:rsidTr="0074429A">
        <w:trPr>
          <w:cantSplit/>
          <w:tblHeader/>
          <w:jc w:val="center"/>
        </w:trPr>
        <w:tc>
          <w:tcPr>
            <w:tcW w:w="2891" w:type="dxa"/>
            <w:shd w:val="clear" w:color="auto" w:fill="D9EAF7"/>
          </w:tcPr>
          <w:p w14:paraId="554F8FB2" w14:textId="77777777" w:rsidR="00E716AC" w:rsidRDefault="00D73C65">
            <w:pPr>
              <w:spacing w:after="0"/>
            </w:pPr>
            <w:proofErr w:type="spellStart"/>
            <w:r>
              <w:rPr>
                <w:b/>
                <w:sz w:val="18"/>
              </w:rPr>
              <w:t>Repositoryaspect</w:t>
            </w:r>
            <w:proofErr w:type="spellEnd"/>
          </w:p>
        </w:tc>
        <w:tc>
          <w:tcPr>
            <w:tcW w:w="6293" w:type="dxa"/>
            <w:shd w:val="clear" w:color="auto" w:fill="D9EAF7"/>
          </w:tcPr>
          <w:p w14:paraId="684876A7" w14:textId="77777777" w:rsidR="00E716AC" w:rsidRDefault="00D73C65">
            <w:pPr>
              <w:spacing w:after="0"/>
            </w:pPr>
            <w:proofErr w:type="spellStart"/>
            <w:r>
              <w:rPr>
                <w:b/>
                <w:sz w:val="18"/>
              </w:rPr>
              <w:t>Aanbevolen</w:t>
            </w:r>
            <w:proofErr w:type="spellEnd"/>
            <w:r>
              <w:rPr>
                <w:b/>
                <w:sz w:val="18"/>
              </w:rPr>
              <w:t xml:space="preserve"> </w:t>
            </w:r>
            <w:proofErr w:type="spellStart"/>
            <w:r>
              <w:rPr>
                <w:b/>
                <w:sz w:val="18"/>
              </w:rPr>
              <w:t>inrichting</w:t>
            </w:r>
            <w:proofErr w:type="spellEnd"/>
          </w:p>
        </w:tc>
      </w:tr>
      <w:tr w:rsidR="00E716AC" w14:paraId="79226FFD" w14:textId="77777777" w:rsidTr="0074429A">
        <w:trPr>
          <w:cantSplit/>
          <w:jc w:val="center"/>
        </w:trPr>
        <w:tc>
          <w:tcPr>
            <w:tcW w:w="2891" w:type="dxa"/>
          </w:tcPr>
          <w:p w14:paraId="063B7851" w14:textId="77777777" w:rsidR="00E716AC" w:rsidRDefault="00D73C65">
            <w:pPr>
              <w:spacing w:after="0"/>
            </w:pPr>
            <w:proofErr w:type="spellStart"/>
            <w:r>
              <w:rPr>
                <w:sz w:val="18"/>
              </w:rPr>
              <w:t>Elementtype</w:t>
            </w:r>
            <w:proofErr w:type="spellEnd"/>
          </w:p>
        </w:tc>
        <w:tc>
          <w:tcPr>
            <w:tcW w:w="6293" w:type="dxa"/>
          </w:tcPr>
          <w:p w14:paraId="32837B6A" w14:textId="347AD972" w:rsidR="00E716AC" w:rsidRDefault="00D73C65">
            <w:pPr>
              <w:spacing w:after="0"/>
            </w:pPr>
            <w:proofErr w:type="spellStart"/>
            <w:r>
              <w:rPr>
                <w:sz w:val="18"/>
              </w:rPr>
              <w:t>Gebruik</w:t>
            </w:r>
            <w:proofErr w:type="spellEnd"/>
            <w:r>
              <w:rPr>
                <w:sz w:val="18"/>
              </w:rPr>
              <w:t xml:space="preserve"> het </w:t>
            </w:r>
            <w:proofErr w:type="spellStart"/>
            <w:r>
              <w:rPr>
                <w:sz w:val="18"/>
              </w:rPr>
              <w:t>formele</w:t>
            </w:r>
            <w:proofErr w:type="spellEnd"/>
            <w:r>
              <w:rPr>
                <w:sz w:val="18"/>
              </w:rPr>
              <w:t xml:space="preserve"> ArchiMate </w:t>
            </w:r>
            <w:r w:rsidR="00E93F85">
              <w:rPr>
                <w:sz w:val="18"/>
              </w:rPr>
              <w:t>4</w:t>
            </w:r>
            <w:r>
              <w:rPr>
                <w:sz w:val="18"/>
              </w:rPr>
              <w:t xml:space="preserve">-elementtype, </w:t>
            </w:r>
            <w:proofErr w:type="spellStart"/>
            <w:r>
              <w:rPr>
                <w:sz w:val="18"/>
              </w:rPr>
              <w:t>bijvoorbeeld</w:t>
            </w:r>
            <w:proofErr w:type="spellEnd"/>
            <w:r>
              <w:rPr>
                <w:sz w:val="18"/>
              </w:rPr>
              <w:t xml:space="preserve"> Service, Function, Process, Event, Role of Collaboration.</w:t>
            </w:r>
          </w:p>
        </w:tc>
      </w:tr>
      <w:tr w:rsidR="00E716AC" w:rsidRPr="00252A61" w14:paraId="0A8D48EA" w14:textId="77777777" w:rsidTr="0074429A">
        <w:trPr>
          <w:cantSplit/>
          <w:jc w:val="center"/>
        </w:trPr>
        <w:tc>
          <w:tcPr>
            <w:tcW w:w="2891" w:type="dxa"/>
          </w:tcPr>
          <w:p w14:paraId="392F3EFD" w14:textId="77777777" w:rsidR="00E716AC" w:rsidRDefault="00D73C65">
            <w:pPr>
              <w:spacing w:after="0"/>
            </w:pPr>
            <w:r>
              <w:rPr>
                <w:sz w:val="18"/>
              </w:rPr>
              <w:t>HORA-</w:t>
            </w:r>
            <w:proofErr w:type="spellStart"/>
            <w:r>
              <w:rPr>
                <w:sz w:val="18"/>
              </w:rPr>
              <w:t>specialisatie</w:t>
            </w:r>
            <w:proofErr w:type="spellEnd"/>
          </w:p>
        </w:tc>
        <w:tc>
          <w:tcPr>
            <w:tcW w:w="6293" w:type="dxa"/>
          </w:tcPr>
          <w:p w14:paraId="64902FF9" w14:textId="77777777" w:rsidR="00E716AC" w:rsidRPr="009E2FDF" w:rsidRDefault="00D73C65">
            <w:pPr>
              <w:spacing w:after="0"/>
              <w:rPr>
                <w:lang w:val="nl-NL"/>
              </w:rPr>
            </w:pPr>
            <w:r w:rsidRPr="009E2FDF">
              <w:rPr>
                <w:sz w:val="18"/>
                <w:lang w:val="nl-NL"/>
              </w:rPr>
              <w:t xml:space="preserve">Leg het HORA-concept vast als stereotype, specialisatie, profielwaarde of </w:t>
            </w:r>
            <w:proofErr w:type="spellStart"/>
            <w:r w:rsidRPr="009E2FDF">
              <w:rPr>
                <w:sz w:val="18"/>
                <w:lang w:val="nl-NL"/>
              </w:rPr>
              <w:t>repositoryattribuut</w:t>
            </w:r>
            <w:proofErr w:type="spellEnd"/>
            <w:r w:rsidRPr="009E2FDF">
              <w:rPr>
                <w:sz w:val="18"/>
                <w:lang w:val="nl-NL"/>
              </w:rPr>
              <w:t>.</w:t>
            </w:r>
          </w:p>
        </w:tc>
      </w:tr>
      <w:tr w:rsidR="00E716AC" w:rsidRPr="00C14BCC" w14:paraId="77AB5D83" w14:textId="77777777" w:rsidTr="0074429A">
        <w:trPr>
          <w:cantSplit/>
          <w:jc w:val="center"/>
        </w:trPr>
        <w:tc>
          <w:tcPr>
            <w:tcW w:w="2891" w:type="dxa"/>
          </w:tcPr>
          <w:p w14:paraId="6932EA3C" w14:textId="12B54AFF" w:rsidR="00E716AC" w:rsidRDefault="00D73C65">
            <w:pPr>
              <w:spacing w:after="0"/>
            </w:pPr>
            <w:proofErr w:type="spellStart"/>
            <w:r>
              <w:rPr>
                <w:sz w:val="18"/>
              </w:rPr>
              <w:t>Architectuur</w:t>
            </w:r>
            <w:r w:rsidR="00C14BCC">
              <w:rPr>
                <w:sz w:val="18"/>
              </w:rPr>
              <w:t>laag</w:t>
            </w:r>
            <w:proofErr w:type="spellEnd"/>
          </w:p>
        </w:tc>
        <w:tc>
          <w:tcPr>
            <w:tcW w:w="6293" w:type="dxa"/>
          </w:tcPr>
          <w:p w14:paraId="6150E699" w14:textId="3EAF9243" w:rsidR="00E716AC" w:rsidRPr="009E2FDF" w:rsidRDefault="00D73C65">
            <w:pPr>
              <w:spacing w:after="0"/>
              <w:rPr>
                <w:lang w:val="nl-NL"/>
              </w:rPr>
            </w:pPr>
            <w:r w:rsidRPr="009E2FDF">
              <w:rPr>
                <w:sz w:val="18"/>
                <w:lang w:val="nl-NL"/>
              </w:rPr>
              <w:t>Leg het HORA-</w:t>
            </w:r>
            <w:proofErr w:type="spellStart"/>
            <w:r w:rsidRPr="009E2FDF">
              <w:rPr>
                <w:sz w:val="18"/>
                <w:lang w:val="nl-NL"/>
              </w:rPr>
              <w:t>architectuur</w:t>
            </w:r>
            <w:r w:rsidR="00C14BCC">
              <w:rPr>
                <w:sz w:val="18"/>
                <w:lang w:val="nl-NL"/>
              </w:rPr>
              <w:t>laag</w:t>
            </w:r>
            <w:proofErr w:type="spellEnd"/>
            <w:r w:rsidRPr="009E2FDF">
              <w:rPr>
                <w:sz w:val="18"/>
                <w:lang w:val="nl-NL"/>
              </w:rPr>
              <w:t xml:space="preserve"> apart vast, zodat generieke elementen in meerdere </w:t>
            </w:r>
            <w:r w:rsidR="003400B9">
              <w:rPr>
                <w:sz w:val="18"/>
                <w:lang w:val="nl-NL"/>
              </w:rPr>
              <w:t>lagen</w:t>
            </w:r>
            <w:r w:rsidRPr="009E2FDF">
              <w:rPr>
                <w:sz w:val="18"/>
                <w:lang w:val="nl-NL"/>
              </w:rPr>
              <w:t xml:space="preserve"> kunnen voorkomen.</w:t>
            </w:r>
          </w:p>
        </w:tc>
      </w:tr>
      <w:tr w:rsidR="00E716AC" w:rsidRPr="006C4EF0" w14:paraId="63781C9B" w14:textId="77777777" w:rsidTr="0074429A">
        <w:trPr>
          <w:cantSplit/>
          <w:jc w:val="center"/>
        </w:trPr>
        <w:tc>
          <w:tcPr>
            <w:tcW w:w="2891" w:type="dxa"/>
          </w:tcPr>
          <w:p w14:paraId="042F53F1" w14:textId="77777777" w:rsidR="00E716AC" w:rsidRDefault="00D73C65">
            <w:pPr>
              <w:spacing w:after="0"/>
            </w:pPr>
            <w:proofErr w:type="spellStart"/>
            <w:r>
              <w:rPr>
                <w:sz w:val="18"/>
              </w:rPr>
              <w:t>Oorspronkelijk</w:t>
            </w:r>
            <w:proofErr w:type="spellEnd"/>
            <w:r>
              <w:rPr>
                <w:sz w:val="18"/>
              </w:rPr>
              <w:t xml:space="preserve"> ArchiMate 3.2-type</w:t>
            </w:r>
          </w:p>
        </w:tc>
        <w:tc>
          <w:tcPr>
            <w:tcW w:w="6293" w:type="dxa"/>
          </w:tcPr>
          <w:p w14:paraId="26B406DD" w14:textId="77777777" w:rsidR="00E716AC" w:rsidRPr="009E2FDF" w:rsidRDefault="00D73C65">
            <w:pPr>
              <w:spacing w:after="0"/>
              <w:rPr>
                <w:lang w:val="nl-NL"/>
              </w:rPr>
            </w:pPr>
            <w:r w:rsidRPr="009E2FDF">
              <w:rPr>
                <w:sz w:val="18"/>
                <w:lang w:val="nl-NL"/>
              </w:rPr>
              <w:t xml:space="preserve">Bewaar dit tijdens migratie als metadata voor traceerbaarheid, bijvoorbeeld “Business Service” of “Application </w:t>
            </w:r>
            <w:proofErr w:type="spellStart"/>
            <w:r w:rsidRPr="009E2FDF">
              <w:rPr>
                <w:sz w:val="18"/>
                <w:lang w:val="nl-NL"/>
              </w:rPr>
              <w:t>Function</w:t>
            </w:r>
            <w:proofErr w:type="spellEnd"/>
            <w:r w:rsidRPr="009E2FDF">
              <w:rPr>
                <w:sz w:val="18"/>
                <w:lang w:val="nl-NL"/>
              </w:rPr>
              <w:t>”.</w:t>
            </w:r>
          </w:p>
        </w:tc>
      </w:tr>
      <w:tr w:rsidR="00E716AC" w:rsidRPr="00D3190F" w14:paraId="6ED33079" w14:textId="77777777" w:rsidTr="0074429A">
        <w:trPr>
          <w:cantSplit/>
          <w:jc w:val="center"/>
        </w:trPr>
        <w:tc>
          <w:tcPr>
            <w:tcW w:w="2891" w:type="dxa"/>
          </w:tcPr>
          <w:p w14:paraId="11EE5BB9" w14:textId="77777777" w:rsidR="00E716AC" w:rsidRDefault="00D73C65">
            <w:pPr>
              <w:spacing w:after="0"/>
            </w:pPr>
            <w:proofErr w:type="spellStart"/>
            <w:r>
              <w:rPr>
                <w:sz w:val="18"/>
              </w:rPr>
              <w:t>Validatieregels</w:t>
            </w:r>
            <w:proofErr w:type="spellEnd"/>
          </w:p>
        </w:tc>
        <w:tc>
          <w:tcPr>
            <w:tcW w:w="6293" w:type="dxa"/>
          </w:tcPr>
          <w:p w14:paraId="004193E4" w14:textId="456A2B1B" w:rsidR="00E716AC" w:rsidRPr="009E2FDF" w:rsidRDefault="00D73C65">
            <w:pPr>
              <w:spacing w:after="0"/>
              <w:rPr>
                <w:lang w:val="nl-NL"/>
              </w:rPr>
            </w:pPr>
            <w:r w:rsidRPr="009E2FDF">
              <w:rPr>
                <w:sz w:val="18"/>
                <w:lang w:val="nl-NL"/>
              </w:rPr>
              <w:t xml:space="preserve">Valideer op de combinatie van </w:t>
            </w:r>
            <w:proofErr w:type="spellStart"/>
            <w:r w:rsidRPr="009E2FDF">
              <w:rPr>
                <w:sz w:val="18"/>
                <w:lang w:val="nl-NL"/>
              </w:rPr>
              <w:t>ArchiMate</w:t>
            </w:r>
            <w:proofErr w:type="spellEnd"/>
            <w:r w:rsidRPr="009E2FDF">
              <w:rPr>
                <w:sz w:val="18"/>
                <w:lang w:val="nl-NL"/>
              </w:rPr>
              <w:t xml:space="preserve"> </w:t>
            </w:r>
            <w:r w:rsidR="00E93F85">
              <w:rPr>
                <w:sz w:val="18"/>
                <w:lang w:val="nl-NL"/>
              </w:rPr>
              <w:t>4</w:t>
            </w:r>
            <w:r w:rsidRPr="009E2FDF">
              <w:rPr>
                <w:sz w:val="18"/>
                <w:lang w:val="nl-NL"/>
              </w:rPr>
              <w:t>-elementtype, HORA-specialisatie en toegestane relaties.</w:t>
            </w:r>
            <w:r w:rsidR="00E031ED">
              <w:rPr>
                <w:sz w:val="18"/>
                <w:lang w:val="nl-NL"/>
              </w:rPr>
              <w:br/>
            </w:r>
            <w:proofErr w:type="spellStart"/>
            <w:r w:rsidR="00E031ED" w:rsidRPr="00E031ED">
              <w:rPr>
                <w:sz w:val="18"/>
                <w:lang w:val="nl-NL"/>
              </w:rPr>
              <w:t>Multipliciteit</w:t>
            </w:r>
            <w:proofErr w:type="spellEnd"/>
            <w:r w:rsidR="00E031ED" w:rsidRPr="00E031ED">
              <w:rPr>
                <w:sz w:val="18"/>
                <w:lang w:val="nl-NL"/>
              </w:rPr>
              <w:t xml:space="preserve"> wordt niet opgenomen in de generieke HORA-validatieregels zolang compatibiliteit met </w:t>
            </w:r>
            <w:proofErr w:type="spellStart"/>
            <w:r w:rsidR="00E031ED" w:rsidRPr="00E031ED">
              <w:rPr>
                <w:sz w:val="18"/>
                <w:lang w:val="nl-NL"/>
              </w:rPr>
              <w:t>ArchiMate</w:t>
            </w:r>
            <w:proofErr w:type="spellEnd"/>
            <w:r w:rsidR="00E031ED" w:rsidRPr="00E031ED">
              <w:rPr>
                <w:sz w:val="18"/>
                <w:lang w:val="nl-NL"/>
              </w:rPr>
              <w:t xml:space="preserve"> 3.2 vereist is; eventuele </w:t>
            </w:r>
            <w:proofErr w:type="spellStart"/>
            <w:r w:rsidR="00E031ED" w:rsidRPr="00E031ED">
              <w:rPr>
                <w:sz w:val="18"/>
                <w:lang w:val="nl-NL"/>
              </w:rPr>
              <w:t>multipliciteitscontroles</w:t>
            </w:r>
            <w:proofErr w:type="spellEnd"/>
            <w:r w:rsidR="00E031ED" w:rsidRPr="00E031ED">
              <w:rPr>
                <w:sz w:val="18"/>
                <w:lang w:val="nl-NL"/>
              </w:rPr>
              <w:t xml:space="preserve"> worden alleen als optionele </w:t>
            </w:r>
            <w:proofErr w:type="spellStart"/>
            <w:r w:rsidR="00E031ED" w:rsidRPr="00E031ED">
              <w:rPr>
                <w:sz w:val="18"/>
                <w:lang w:val="nl-NL"/>
              </w:rPr>
              <w:t>ArchiMate</w:t>
            </w:r>
            <w:proofErr w:type="spellEnd"/>
            <w:r w:rsidR="00E031ED" w:rsidRPr="00E031ED">
              <w:rPr>
                <w:sz w:val="18"/>
                <w:lang w:val="nl-NL"/>
              </w:rPr>
              <w:t xml:space="preserve"> 4-specifieke validatieregels ingericht.</w:t>
            </w:r>
          </w:p>
        </w:tc>
      </w:tr>
      <w:tr w:rsidR="00E716AC" w:rsidRPr="00DD7492" w14:paraId="430554ED" w14:textId="77777777" w:rsidTr="0074429A">
        <w:trPr>
          <w:cantSplit/>
          <w:jc w:val="center"/>
        </w:trPr>
        <w:tc>
          <w:tcPr>
            <w:tcW w:w="2891" w:type="dxa"/>
          </w:tcPr>
          <w:p w14:paraId="36F776F6" w14:textId="77777777" w:rsidR="00E716AC" w:rsidRDefault="00D73C65">
            <w:pPr>
              <w:spacing w:after="0"/>
            </w:pPr>
            <w:proofErr w:type="spellStart"/>
            <w:r>
              <w:rPr>
                <w:sz w:val="18"/>
              </w:rPr>
              <w:t>Rapportages</w:t>
            </w:r>
            <w:proofErr w:type="spellEnd"/>
            <w:r>
              <w:rPr>
                <w:sz w:val="18"/>
              </w:rPr>
              <w:t xml:space="preserve"> </w:t>
            </w:r>
            <w:proofErr w:type="spellStart"/>
            <w:r>
              <w:rPr>
                <w:sz w:val="18"/>
              </w:rPr>
              <w:t>en</w:t>
            </w:r>
            <w:proofErr w:type="spellEnd"/>
            <w:r>
              <w:rPr>
                <w:sz w:val="18"/>
              </w:rPr>
              <w:t xml:space="preserve"> exports</w:t>
            </w:r>
          </w:p>
        </w:tc>
        <w:tc>
          <w:tcPr>
            <w:tcW w:w="6293" w:type="dxa"/>
          </w:tcPr>
          <w:p w14:paraId="4E9B9DE6" w14:textId="6671BA03" w:rsidR="00E716AC" w:rsidRPr="009E2FDF" w:rsidRDefault="00D73C65">
            <w:pPr>
              <w:spacing w:after="0"/>
              <w:rPr>
                <w:lang w:val="nl-NL"/>
              </w:rPr>
            </w:pPr>
            <w:r w:rsidRPr="009E2FDF">
              <w:rPr>
                <w:sz w:val="18"/>
                <w:lang w:val="nl-NL"/>
              </w:rPr>
              <w:t xml:space="preserve">Rapporteer bij voorkeur op HORA-concepten; exporteer </w:t>
            </w:r>
            <w:proofErr w:type="gramStart"/>
            <w:r w:rsidRPr="009E2FDF">
              <w:rPr>
                <w:sz w:val="18"/>
                <w:lang w:val="nl-NL"/>
              </w:rPr>
              <w:t>conform</w:t>
            </w:r>
            <w:proofErr w:type="gramEnd"/>
            <w:r w:rsidRPr="009E2FDF">
              <w:rPr>
                <w:sz w:val="18"/>
                <w:lang w:val="nl-NL"/>
              </w:rPr>
              <w:t xml:space="preserve"> </w:t>
            </w:r>
            <w:proofErr w:type="spellStart"/>
            <w:r w:rsidRPr="009E2FDF">
              <w:rPr>
                <w:sz w:val="18"/>
                <w:lang w:val="nl-NL"/>
              </w:rPr>
              <w:t>ArchiMate</w:t>
            </w:r>
            <w:proofErr w:type="spellEnd"/>
            <w:r w:rsidRPr="009E2FDF">
              <w:rPr>
                <w:sz w:val="18"/>
                <w:lang w:val="nl-NL"/>
              </w:rPr>
              <w:t xml:space="preserve"> </w:t>
            </w:r>
            <w:r w:rsidR="00E93F85">
              <w:rPr>
                <w:sz w:val="18"/>
                <w:lang w:val="nl-NL"/>
              </w:rPr>
              <w:t>4</w:t>
            </w:r>
            <w:r w:rsidRPr="009E2FDF">
              <w:rPr>
                <w:sz w:val="18"/>
                <w:lang w:val="nl-NL"/>
              </w:rPr>
              <w:t xml:space="preserve"> op basis van formele elementtypen.</w:t>
            </w:r>
          </w:p>
        </w:tc>
      </w:tr>
      <w:tr w:rsidR="00E716AC" w:rsidRPr="00AF0EB4" w14:paraId="206308C6" w14:textId="77777777" w:rsidTr="0074429A">
        <w:trPr>
          <w:cantSplit/>
          <w:jc w:val="center"/>
        </w:trPr>
        <w:tc>
          <w:tcPr>
            <w:tcW w:w="2891" w:type="dxa"/>
          </w:tcPr>
          <w:p w14:paraId="3E97CFCE" w14:textId="77777777" w:rsidR="00E716AC" w:rsidRDefault="00D73C65">
            <w:pPr>
              <w:spacing w:after="0"/>
            </w:pPr>
            <w:proofErr w:type="spellStart"/>
            <w:r>
              <w:rPr>
                <w:sz w:val="18"/>
              </w:rPr>
              <w:t>Standaarden</w:t>
            </w:r>
            <w:proofErr w:type="spellEnd"/>
          </w:p>
        </w:tc>
        <w:tc>
          <w:tcPr>
            <w:tcW w:w="6293" w:type="dxa"/>
          </w:tcPr>
          <w:p w14:paraId="610BE528" w14:textId="77777777" w:rsidR="00E716AC" w:rsidRPr="009E2FDF" w:rsidRDefault="00D73C65">
            <w:pPr>
              <w:spacing w:after="0"/>
              <w:rPr>
                <w:lang w:val="nl-NL"/>
              </w:rPr>
            </w:pPr>
            <w:r w:rsidRPr="009E2FDF">
              <w:rPr>
                <w:sz w:val="18"/>
                <w:lang w:val="nl-NL"/>
              </w:rPr>
              <w:t xml:space="preserve">Gebruik </w:t>
            </w:r>
            <w:proofErr w:type="spellStart"/>
            <w:r w:rsidRPr="009E2FDF">
              <w:rPr>
                <w:sz w:val="18"/>
                <w:lang w:val="nl-NL"/>
              </w:rPr>
              <w:t>Requirement</w:t>
            </w:r>
            <w:proofErr w:type="spellEnd"/>
            <w:r w:rsidRPr="009E2FDF">
              <w:rPr>
                <w:sz w:val="18"/>
                <w:lang w:val="nl-NL"/>
              </w:rPr>
              <w:t xml:space="preserve"> «standaard» met bron, versie, scope en verplichtingsniveau als metadata.</w:t>
            </w:r>
          </w:p>
        </w:tc>
      </w:tr>
    </w:tbl>
    <w:p w14:paraId="482FBC57" w14:textId="21A09E49" w:rsidR="00E716AC" w:rsidRPr="001E1ED4" w:rsidRDefault="001E1ED4">
      <w:pPr>
        <w:pStyle w:val="Heading1"/>
        <w:rPr>
          <w:lang w:val="nl-NL"/>
        </w:rPr>
      </w:pPr>
      <w:r w:rsidRPr="001E1ED4">
        <w:rPr>
          <w:lang w:val="nl-NL"/>
        </w:rPr>
        <w:lastRenderedPageBreak/>
        <w:t>9</w:t>
      </w:r>
      <w:r w:rsidR="00D73C65" w:rsidRPr="001E1ED4">
        <w:rPr>
          <w:lang w:val="nl-NL"/>
        </w:rPr>
        <w:t>. Besluiten voor het HORA-metamodel</w:t>
      </w:r>
    </w:p>
    <w:tbl>
      <w:tblPr>
        <w:tblStyle w:val="TableGrid"/>
        <w:tblW w:w="0" w:type="auto"/>
        <w:jc w:val="center"/>
        <w:tblLook w:val="04A0" w:firstRow="1" w:lastRow="0" w:firstColumn="1" w:lastColumn="0" w:noHBand="0" w:noVBand="1"/>
      </w:tblPr>
      <w:tblGrid>
        <w:gridCol w:w="1984"/>
        <w:gridCol w:w="2948"/>
        <w:gridCol w:w="4252"/>
      </w:tblGrid>
      <w:tr w:rsidR="00E716AC" w14:paraId="06D1214B" w14:textId="77777777">
        <w:trPr>
          <w:jc w:val="center"/>
        </w:trPr>
        <w:tc>
          <w:tcPr>
            <w:tcW w:w="1984" w:type="dxa"/>
            <w:shd w:val="clear" w:color="auto" w:fill="D9EAF7"/>
          </w:tcPr>
          <w:p w14:paraId="6A5920D5" w14:textId="77777777" w:rsidR="00E716AC" w:rsidRDefault="00D73C65">
            <w:pPr>
              <w:spacing w:after="0"/>
            </w:pPr>
            <w:proofErr w:type="spellStart"/>
            <w:r>
              <w:rPr>
                <w:b/>
                <w:sz w:val="18"/>
              </w:rPr>
              <w:t>Onderwerp</w:t>
            </w:r>
            <w:proofErr w:type="spellEnd"/>
          </w:p>
        </w:tc>
        <w:tc>
          <w:tcPr>
            <w:tcW w:w="2948" w:type="dxa"/>
            <w:shd w:val="clear" w:color="auto" w:fill="D9EAF7"/>
          </w:tcPr>
          <w:p w14:paraId="784D734D" w14:textId="77777777" w:rsidR="00E716AC" w:rsidRDefault="00D73C65">
            <w:pPr>
              <w:spacing w:after="0"/>
            </w:pPr>
            <w:proofErr w:type="spellStart"/>
            <w:r>
              <w:rPr>
                <w:b/>
                <w:sz w:val="18"/>
              </w:rPr>
              <w:t>Besluit</w:t>
            </w:r>
            <w:proofErr w:type="spellEnd"/>
          </w:p>
        </w:tc>
        <w:tc>
          <w:tcPr>
            <w:tcW w:w="4252" w:type="dxa"/>
            <w:shd w:val="clear" w:color="auto" w:fill="D9EAF7"/>
          </w:tcPr>
          <w:p w14:paraId="4E4D4EB4" w14:textId="77777777" w:rsidR="00E716AC" w:rsidRDefault="00D73C65">
            <w:pPr>
              <w:spacing w:after="0"/>
            </w:pPr>
            <w:proofErr w:type="spellStart"/>
            <w:r>
              <w:rPr>
                <w:b/>
                <w:sz w:val="18"/>
              </w:rPr>
              <w:t>Motivering</w:t>
            </w:r>
            <w:proofErr w:type="spellEnd"/>
          </w:p>
        </w:tc>
      </w:tr>
      <w:tr w:rsidR="00E716AC" w:rsidRPr="00E93F85" w14:paraId="66F487C0" w14:textId="77777777">
        <w:trPr>
          <w:jc w:val="center"/>
        </w:trPr>
        <w:tc>
          <w:tcPr>
            <w:tcW w:w="1984" w:type="dxa"/>
          </w:tcPr>
          <w:p w14:paraId="1FF6DBD1" w14:textId="77777777" w:rsidR="00E716AC" w:rsidRDefault="00D73C65">
            <w:pPr>
              <w:spacing w:after="0"/>
            </w:pPr>
            <w:r>
              <w:rPr>
                <w:sz w:val="18"/>
              </w:rPr>
              <w:t>Contract</w:t>
            </w:r>
          </w:p>
        </w:tc>
        <w:tc>
          <w:tcPr>
            <w:tcW w:w="2948" w:type="dxa"/>
          </w:tcPr>
          <w:p w14:paraId="5C5BA2C9" w14:textId="77777777" w:rsidR="00E716AC" w:rsidRPr="009E2FDF" w:rsidRDefault="00D73C65">
            <w:pPr>
              <w:spacing w:after="0"/>
              <w:rPr>
                <w:lang w:val="nl-NL"/>
              </w:rPr>
            </w:pPr>
            <w:r w:rsidRPr="009E2FDF">
              <w:rPr>
                <w:sz w:val="18"/>
                <w:lang w:val="nl-NL"/>
              </w:rPr>
              <w:t>Niet opnemen als HORA-kernconcept.</w:t>
            </w:r>
          </w:p>
        </w:tc>
        <w:tc>
          <w:tcPr>
            <w:tcW w:w="4252" w:type="dxa"/>
          </w:tcPr>
          <w:p w14:paraId="4280EC42" w14:textId="146E5C30" w:rsidR="00E716AC" w:rsidRPr="00E93F85" w:rsidRDefault="00D73C65">
            <w:pPr>
              <w:spacing w:after="0"/>
              <w:rPr>
                <w:lang w:val="nl-NL"/>
              </w:rPr>
            </w:pPr>
            <w:r w:rsidRPr="009E2FDF">
              <w:rPr>
                <w:sz w:val="18"/>
                <w:lang w:val="nl-NL"/>
              </w:rPr>
              <w:t xml:space="preserve">Het </w:t>
            </w:r>
            <w:proofErr w:type="spellStart"/>
            <w:r w:rsidRPr="009E2FDF">
              <w:rPr>
                <w:sz w:val="18"/>
                <w:lang w:val="nl-NL"/>
              </w:rPr>
              <w:t>ArchiMate</w:t>
            </w:r>
            <w:proofErr w:type="spellEnd"/>
            <w:r w:rsidRPr="009E2FDF">
              <w:rPr>
                <w:sz w:val="18"/>
                <w:lang w:val="nl-NL"/>
              </w:rPr>
              <w:t xml:space="preserve"> 3.2-element is verwijderd in </w:t>
            </w:r>
            <w:proofErr w:type="spellStart"/>
            <w:r w:rsidRPr="009E2FDF">
              <w:rPr>
                <w:sz w:val="18"/>
                <w:lang w:val="nl-NL"/>
              </w:rPr>
              <w:t>ArchiMate</w:t>
            </w:r>
            <w:proofErr w:type="spellEnd"/>
            <w:r w:rsidRPr="009E2FDF">
              <w:rPr>
                <w:sz w:val="18"/>
                <w:lang w:val="nl-NL"/>
              </w:rPr>
              <w:t xml:space="preserve"> </w:t>
            </w:r>
            <w:r w:rsidR="00E93F85">
              <w:rPr>
                <w:sz w:val="18"/>
                <w:lang w:val="nl-NL"/>
              </w:rPr>
              <w:t>4</w:t>
            </w:r>
            <w:r w:rsidRPr="009E2FDF">
              <w:rPr>
                <w:sz w:val="18"/>
                <w:lang w:val="nl-NL"/>
              </w:rPr>
              <w:t xml:space="preserve"> en is voor HORA meestal te oplossings- of projectnabij. </w:t>
            </w:r>
            <w:r w:rsidRPr="00E93F85">
              <w:rPr>
                <w:sz w:val="18"/>
                <w:lang w:val="nl-NL"/>
              </w:rPr>
              <w:t>Indien nodig als bedrijfsobject of documentreferentie modelleren.</w:t>
            </w:r>
          </w:p>
        </w:tc>
      </w:tr>
      <w:tr w:rsidR="00E716AC" w14:paraId="5407FF77" w14:textId="77777777">
        <w:trPr>
          <w:jc w:val="center"/>
        </w:trPr>
        <w:tc>
          <w:tcPr>
            <w:tcW w:w="1984" w:type="dxa"/>
          </w:tcPr>
          <w:p w14:paraId="2E80D42B" w14:textId="77777777" w:rsidR="00E716AC" w:rsidRDefault="00D73C65">
            <w:pPr>
              <w:spacing w:after="0"/>
            </w:pPr>
            <w:proofErr w:type="spellStart"/>
            <w:r>
              <w:rPr>
                <w:sz w:val="18"/>
              </w:rPr>
              <w:t>Standaard</w:t>
            </w:r>
            <w:proofErr w:type="spellEnd"/>
          </w:p>
        </w:tc>
        <w:tc>
          <w:tcPr>
            <w:tcW w:w="2948" w:type="dxa"/>
          </w:tcPr>
          <w:p w14:paraId="1F583A42" w14:textId="77777777" w:rsidR="00E716AC" w:rsidRPr="009E2FDF" w:rsidRDefault="00D73C65">
            <w:pPr>
              <w:spacing w:after="0"/>
              <w:rPr>
                <w:lang w:val="nl-NL"/>
              </w:rPr>
            </w:pPr>
            <w:r w:rsidRPr="009E2FDF">
              <w:rPr>
                <w:sz w:val="18"/>
                <w:lang w:val="nl-NL"/>
              </w:rPr>
              <w:t xml:space="preserve">Opnemen als HORA-specialisatie van </w:t>
            </w:r>
            <w:proofErr w:type="spellStart"/>
            <w:r w:rsidRPr="009E2FDF">
              <w:rPr>
                <w:sz w:val="18"/>
                <w:lang w:val="nl-NL"/>
              </w:rPr>
              <w:t>Requirement</w:t>
            </w:r>
            <w:proofErr w:type="spellEnd"/>
            <w:r w:rsidRPr="009E2FDF">
              <w:rPr>
                <w:sz w:val="18"/>
                <w:lang w:val="nl-NL"/>
              </w:rPr>
              <w:t>.</w:t>
            </w:r>
          </w:p>
        </w:tc>
        <w:tc>
          <w:tcPr>
            <w:tcW w:w="4252" w:type="dxa"/>
          </w:tcPr>
          <w:p w14:paraId="16BFB824" w14:textId="77777777" w:rsidR="00E716AC" w:rsidRDefault="00D73C65">
            <w:pPr>
              <w:spacing w:after="0"/>
            </w:pPr>
            <w:r w:rsidRPr="009E2FDF">
              <w:rPr>
                <w:sz w:val="18"/>
                <w:lang w:val="nl-NL"/>
              </w:rPr>
              <w:t xml:space="preserve">Een standaard drukt een normatieve eis uit met een formele normbron. </w:t>
            </w:r>
            <w:r>
              <w:rPr>
                <w:sz w:val="18"/>
              </w:rPr>
              <w:t xml:space="preserve">De </w:t>
            </w:r>
            <w:proofErr w:type="spellStart"/>
            <w:r>
              <w:rPr>
                <w:sz w:val="18"/>
              </w:rPr>
              <w:t>normbron</w:t>
            </w:r>
            <w:proofErr w:type="spellEnd"/>
            <w:r>
              <w:rPr>
                <w:sz w:val="18"/>
              </w:rPr>
              <w:t xml:space="preserve"> </w:t>
            </w:r>
            <w:proofErr w:type="spellStart"/>
            <w:r>
              <w:rPr>
                <w:sz w:val="18"/>
              </w:rPr>
              <w:t>zelf</w:t>
            </w:r>
            <w:proofErr w:type="spellEnd"/>
            <w:r>
              <w:rPr>
                <w:sz w:val="18"/>
              </w:rPr>
              <w:t xml:space="preserve"> </w:t>
            </w:r>
            <w:proofErr w:type="spellStart"/>
            <w:r>
              <w:rPr>
                <w:sz w:val="18"/>
              </w:rPr>
              <w:t>wordt</w:t>
            </w:r>
            <w:proofErr w:type="spellEnd"/>
            <w:r>
              <w:rPr>
                <w:sz w:val="18"/>
              </w:rPr>
              <w:t xml:space="preserve"> </w:t>
            </w:r>
            <w:proofErr w:type="spellStart"/>
            <w:r>
              <w:rPr>
                <w:sz w:val="18"/>
              </w:rPr>
              <w:t>als</w:t>
            </w:r>
            <w:proofErr w:type="spellEnd"/>
            <w:r>
              <w:rPr>
                <w:sz w:val="18"/>
              </w:rPr>
              <w:t xml:space="preserve"> metadata </w:t>
            </w:r>
            <w:proofErr w:type="spellStart"/>
            <w:r>
              <w:rPr>
                <w:sz w:val="18"/>
              </w:rPr>
              <w:t>vastgelegd</w:t>
            </w:r>
            <w:proofErr w:type="spellEnd"/>
            <w:r>
              <w:rPr>
                <w:sz w:val="18"/>
              </w:rPr>
              <w:t>.</w:t>
            </w:r>
          </w:p>
        </w:tc>
      </w:tr>
      <w:tr w:rsidR="00E716AC" w:rsidRPr="00A6652D" w14:paraId="3C603F0F" w14:textId="77777777">
        <w:trPr>
          <w:jc w:val="center"/>
        </w:trPr>
        <w:tc>
          <w:tcPr>
            <w:tcW w:w="1984" w:type="dxa"/>
          </w:tcPr>
          <w:p w14:paraId="51E04F85" w14:textId="77777777" w:rsidR="00E716AC" w:rsidRDefault="00D73C65">
            <w:pPr>
              <w:spacing w:after="0"/>
            </w:pPr>
            <w:r>
              <w:rPr>
                <w:sz w:val="18"/>
              </w:rPr>
              <w:t>Lagen</w:t>
            </w:r>
          </w:p>
        </w:tc>
        <w:tc>
          <w:tcPr>
            <w:tcW w:w="2948" w:type="dxa"/>
          </w:tcPr>
          <w:p w14:paraId="2557929C" w14:textId="08FA4C50" w:rsidR="00E716AC" w:rsidRPr="009E2FDF" w:rsidRDefault="003400B9">
            <w:pPr>
              <w:spacing w:after="0"/>
              <w:rPr>
                <w:lang w:val="nl-NL"/>
              </w:rPr>
            </w:pPr>
            <w:r>
              <w:rPr>
                <w:sz w:val="18"/>
                <w:lang w:val="nl-NL"/>
              </w:rPr>
              <w:t>Blijven in</w:t>
            </w:r>
            <w:r w:rsidR="00D73C65" w:rsidRPr="009E2FDF">
              <w:rPr>
                <w:sz w:val="18"/>
                <w:lang w:val="nl-NL"/>
              </w:rPr>
              <w:t xml:space="preserve"> HORA-teksten architectuur</w:t>
            </w:r>
            <w:r>
              <w:rPr>
                <w:sz w:val="18"/>
                <w:lang w:val="nl-NL"/>
              </w:rPr>
              <w:t>lag</w:t>
            </w:r>
            <w:r w:rsidR="00D73C65" w:rsidRPr="009E2FDF">
              <w:rPr>
                <w:sz w:val="18"/>
                <w:lang w:val="nl-NL"/>
              </w:rPr>
              <w:t>en.</w:t>
            </w:r>
          </w:p>
        </w:tc>
        <w:tc>
          <w:tcPr>
            <w:tcW w:w="4252" w:type="dxa"/>
          </w:tcPr>
          <w:p w14:paraId="2BA036BA" w14:textId="718A2509" w:rsidR="00E716AC" w:rsidRPr="009E2FDF" w:rsidRDefault="00D73C65">
            <w:pPr>
              <w:spacing w:after="0"/>
              <w:rPr>
                <w:lang w:val="nl-NL"/>
              </w:rPr>
            </w:pPr>
            <w:r w:rsidRPr="009E2FDF">
              <w:rPr>
                <w:sz w:val="18"/>
                <w:lang w:val="nl-NL"/>
              </w:rPr>
              <w:t xml:space="preserve">Voorkomt verwarring met </w:t>
            </w:r>
            <w:proofErr w:type="spellStart"/>
            <w:r w:rsidRPr="009E2FDF">
              <w:rPr>
                <w:sz w:val="18"/>
                <w:lang w:val="nl-NL"/>
              </w:rPr>
              <w:t>ArchiMate</w:t>
            </w:r>
            <w:proofErr w:type="spellEnd"/>
            <w:r w:rsidRPr="009E2FDF">
              <w:rPr>
                <w:sz w:val="18"/>
                <w:lang w:val="nl-NL"/>
              </w:rPr>
              <w:t xml:space="preserve"> </w:t>
            </w:r>
            <w:r w:rsidR="00E93F85">
              <w:rPr>
                <w:sz w:val="18"/>
                <w:lang w:val="nl-NL"/>
              </w:rPr>
              <w:t>4</w:t>
            </w:r>
            <w:r w:rsidRPr="009E2FDF">
              <w:rPr>
                <w:sz w:val="18"/>
                <w:lang w:val="nl-NL"/>
              </w:rPr>
              <w:t>-domeinen.</w:t>
            </w:r>
          </w:p>
        </w:tc>
      </w:tr>
      <w:tr w:rsidR="00E716AC" w:rsidRPr="00134A56" w14:paraId="3D957F7F" w14:textId="77777777">
        <w:trPr>
          <w:jc w:val="center"/>
        </w:trPr>
        <w:tc>
          <w:tcPr>
            <w:tcW w:w="1984" w:type="dxa"/>
          </w:tcPr>
          <w:p w14:paraId="535FF2D9" w14:textId="77777777" w:rsidR="00E716AC" w:rsidRDefault="00D73C65">
            <w:pPr>
              <w:spacing w:after="0"/>
            </w:pPr>
            <w:proofErr w:type="spellStart"/>
            <w:r>
              <w:rPr>
                <w:sz w:val="18"/>
              </w:rPr>
              <w:t>Generieke</w:t>
            </w:r>
            <w:proofErr w:type="spellEnd"/>
            <w:r>
              <w:rPr>
                <w:sz w:val="18"/>
              </w:rPr>
              <w:t xml:space="preserve"> </w:t>
            </w:r>
            <w:proofErr w:type="spellStart"/>
            <w:r>
              <w:rPr>
                <w:sz w:val="18"/>
              </w:rPr>
              <w:t>elementen</w:t>
            </w:r>
            <w:proofErr w:type="spellEnd"/>
          </w:p>
        </w:tc>
        <w:tc>
          <w:tcPr>
            <w:tcW w:w="2948" w:type="dxa"/>
          </w:tcPr>
          <w:p w14:paraId="22F444DA" w14:textId="4B0BFB77" w:rsidR="00E716AC" w:rsidRPr="009E2FDF" w:rsidRDefault="00D73C65">
            <w:pPr>
              <w:spacing w:after="0"/>
              <w:rPr>
                <w:lang w:val="nl-NL"/>
              </w:rPr>
            </w:pPr>
            <w:r w:rsidRPr="009E2FDF">
              <w:rPr>
                <w:sz w:val="18"/>
                <w:lang w:val="nl-NL"/>
              </w:rPr>
              <w:t xml:space="preserve">HORA-concepten behouden, maar mappen op generieke </w:t>
            </w:r>
            <w:proofErr w:type="spellStart"/>
            <w:r w:rsidRPr="009E2FDF">
              <w:rPr>
                <w:sz w:val="18"/>
                <w:lang w:val="nl-NL"/>
              </w:rPr>
              <w:t>ArchiMate</w:t>
            </w:r>
            <w:proofErr w:type="spellEnd"/>
            <w:r w:rsidRPr="009E2FDF">
              <w:rPr>
                <w:sz w:val="18"/>
                <w:lang w:val="nl-NL"/>
              </w:rPr>
              <w:t xml:space="preserve"> </w:t>
            </w:r>
            <w:r w:rsidR="00E93F85">
              <w:rPr>
                <w:sz w:val="18"/>
                <w:lang w:val="nl-NL"/>
              </w:rPr>
              <w:t>4</w:t>
            </w:r>
            <w:r w:rsidRPr="009E2FDF">
              <w:rPr>
                <w:sz w:val="18"/>
                <w:lang w:val="nl-NL"/>
              </w:rPr>
              <w:t>-elementen.</w:t>
            </w:r>
          </w:p>
        </w:tc>
        <w:tc>
          <w:tcPr>
            <w:tcW w:w="4252" w:type="dxa"/>
          </w:tcPr>
          <w:p w14:paraId="100226C1" w14:textId="0FFCA6A6" w:rsidR="00E716AC" w:rsidRPr="009E2FDF" w:rsidRDefault="00D73C65">
            <w:pPr>
              <w:spacing w:after="0"/>
              <w:rPr>
                <w:lang w:val="nl-NL"/>
              </w:rPr>
            </w:pPr>
            <w:r w:rsidRPr="009E2FDF">
              <w:rPr>
                <w:sz w:val="18"/>
                <w:lang w:val="nl-NL"/>
              </w:rPr>
              <w:t xml:space="preserve">Houdt het HORA-metamodel herkenbaar voor gebruikers en formeel compatibel met </w:t>
            </w:r>
            <w:proofErr w:type="spellStart"/>
            <w:r w:rsidRPr="009E2FDF">
              <w:rPr>
                <w:sz w:val="18"/>
                <w:lang w:val="nl-NL"/>
              </w:rPr>
              <w:t>ArchiMate</w:t>
            </w:r>
            <w:proofErr w:type="spellEnd"/>
            <w:r w:rsidRPr="009E2FDF">
              <w:rPr>
                <w:sz w:val="18"/>
                <w:lang w:val="nl-NL"/>
              </w:rPr>
              <w:t xml:space="preserve"> </w:t>
            </w:r>
            <w:r w:rsidR="00E93F85">
              <w:rPr>
                <w:sz w:val="18"/>
                <w:lang w:val="nl-NL"/>
              </w:rPr>
              <w:t>4</w:t>
            </w:r>
            <w:r w:rsidRPr="009E2FDF">
              <w:rPr>
                <w:sz w:val="18"/>
                <w:lang w:val="nl-NL"/>
              </w:rPr>
              <w:t>.</w:t>
            </w:r>
          </w:p>
        </w:tc>
      </w:tr>
      <w:tr w:rsidR="00977C34" w:rsidRPr="001C55FE" w14:paraId="13197226" w14:textId="77777777">
        <w:trPr>
          <w:jc w:val="center"/>
        </w:trPr>
        <w:tc>
          <w:tcPr>
            <w:tcW w:w="1984" w:type="dxa"/>
          </w:tcPr>
          <w:p w14:paraId="0E9919B5" w14:textId="0C52E6FB" w:rsidR="00977C34" w:rsidRDefault="00977C34" w:rsidP="00977C34">
            <w:pPr>
              <w:spacing w:after="0"/>
              <w:rPr>
                <w:sz w:val="18"/>
              </w:rPr>
            </w:pPr>
            <w:proofErr w:type="spellStart"/>
            <w:r w:rsidRPr="00977C34">
              <w:rPr>
                <w:sz w:val="18"/>
              </w:rPr>
              <w:t>Multipliciteit</w:t>
            </w:r>
            <w:proofErr w:type="spellEnd"/>
          </w:p>
        </w:tc>
        <w:tc>
          <w:tcPr>
            <w:tcW w:w="2948" w:type="dxa"/>
          </w:tcPr>
          <w:p w14:paraId="227BF8B7" w14:textId="0EC8F8D5" w:rsidR="00977C34" w:rsidRPr="004D123C" w:rsidRDefault="004D123C" w:rsidP="00977C34">
            <w:pPr>
              <w:spacing w:after="0"/>
              <w:rPr>
                <w:sz w:val="18"/>
                <w:lang w:val="nl-NL"/>
              </w:rPr>
            </w:pPr>
            <w:r w:rsidRPr="004D123C">
              <w:rPr>
                <w:sz w:val="18"/>
                <w:lang w:val="nl-NL"/>
              </w:rPr>
              <w:t>Vooralsnog niet toepassen in het HORA-</w:t>
            </w:r>
            <w:proofErr w:type="spellStart"/>
            <w:r w:rsidRPr="004D123C">
              <w:rPr>
                <w:sz w:val="18"/>
                <w:lang w:val="nl-NL"/>
              </w:rPr>
              <w:t>kernmetamodel</w:t>
            </w:r>
            <w:proofErr w:type="spellEnd"/>
            <w:r w:rsidRPr="004D123C">
              <w:rPr>
                <w:sz w:val="18"/>
                <w:lang w:val="nl-NL"/>
              </w:rPr>
              <w:t>.</w:t>
            </w:r>
          </w:p>
        </w:tc>
        <w:tc>
          <w:tcPr>
            <w:tcW w:w="4252" w:type="dxa"/>
          </w:tcPr>
          <w:p w14:paraId="090154A8" w14:textId="2C68AA41" w:rsidR="00977C34" w:rsidRPr="004D123C" w:rsidRDefault="004D123C" w:rsidP="00977C34">
            <w:pPr>
              <w:spacing w:after="0"/>
              <w:rPr>
                <w:sz w:val="18"/>
                <w:lang w:val="nl-NL"/>
              </w:rPr>
            </w:pPr>
            <w:proofErr w:type="spellStart"/>
            <w:r w:rsidRPr="004D123C">
              <w:rPr>
                <w:sz w:val="18"/>
                <w:lang w:val="nl-NL"/>
              </w:rPr>
              <w:t>Multipliciteit</w:t>
            </w:r>
            <w:proofErr w:type="spellEnd"/>
            <w:r w:rsidRPr="004D123C">
              <w:rPr>
                <w:sz w:val="18"/>
                <w:lang w:val="nl-NL"/>
              </w:rPr>
              <w:t xml:space="preserve"> is een </w:t>
            </w:r>
            <w:proofErr w:type="spellStart"/>
            <w:r w:rsidRPr="004D123C">
              <w:rPr>
                <w:sz w:val="18"/>
                <w:lang w:val="nl-NL"/>
              </w:rPr>
              <w:t>ArchiMate</w:t>
            </w:r>
            <w:proofErr w:type="spellEnd"/>
            <w:r w:rsidRPr="004D123C">
              <w:rPr>
                <w:sz w:val="18"/>
                <w:lang w:val="nl-NL"/>
              </w:rPr>
              <w:t xml:space="preserve"> 4-specifieke precisering op relaties. Normatief gebruik zou de compatibiliteit met </w:t>
            </w:r>
            <w:proofErr w:type="spellStart"/>
            <w:r w:rsidRPr="004D123C">
              <w:rPr>
                <w:sz w:val="18"/>
                <w:lang w:val="nl-NL"/>
              </w:rPr>
              <w:t>ArchiMate</w:t>
            </w:r>
            <w:proofErr w:type="spellEnd"/>
            <w:r w:rsidRPr="004D123C">
              <w:rPr>
                <w:sz w:val="18"/>
                <w:lang w:val="nl-NL"/>
              </w:rPr>
              <w:t xml:space="preserve"> 3.2-gebaseerde repositories en </w:t>
            </w:r>
            <w:proofErr w:type="spellStart"/>
            <w:r w:rsidRPr="004D123C">
              <w:rPr>
                <w:sz w:val="18"/>
                <w:lang w:val="nl-NL"/>
              </w:rPr>
              <w:t>tooling</w:t>
            </w:r>
            <w:proofErr w:type="spellEnd"/>
            <w:r w:rsidRPr="004D123C">
              <w:rPr>
                <w:sz w:val="18"/>
                <w:lang w:val="nl-NL"/>
              </w:rPr>
              <w:t xml:space="preserve"> doorbreken.</w:t>
            </w:r>
          </w:p>
        </w:tc>
      </w:tr>
      <w:tr w:rsidR="00E716AC" w:rsidRPr="00066511" w14:paraId="5CF3992A" w14:textId="77777777">
        <w:trPr>
          <w:jc w:val="center"/>
        </w:trPr>
        <w:tc>
          <w:tcPr>
            <w:tcW w:w="1984" w:type="dxa"/>
          </w:tcPr>
          <w:p w14:paraId="2B490C9F" w14:textId="77777777" w:rsidR="00E716AC" w:rsidRDefault="00D73C65">
            <w:pPr>
              <w:spacing w:after="0"/>
            </w:pPr>
            <w:proofErr w:type="spellStart"/>
            <w:r>
              <w:rPr>
                <w:sz w:val="18"/>
              </w:rPr>
              <w:t>Toolimplementatie</w:t>
            </w:r>
            <w:proofErr w:type="spellEnd"/>
          </w:p>
        </w:tc>
        <w:tc>
          <w:tcPr>
            <w:tcW w:w="2948" w:type="dxa"/>
          </w:tcPr>
          <w:p w14:paraId="2C75EF4D" w14:textId="77777777" w:rsidR="00E716AC" w:rsidRPr="009E2FDF" w:rsidRDefault="00D73C65">
            <w:pPr>
              <w:spacing w:after="0"/>
              <w:rPr>
                <w:lang w:val="nl-NL"/>
              </w:rPr>
            </w:pPr>
            <w:r w:rsidRPr="009E2FDF">
              <w:rPr>
                <w:sz w:val="18"/>
                <w:lang w:val="nl-NL"/>
              </w:rPr>
              <w:t>Specialisaties/profielen/metadata expliciet vastleggen.</w:t>
            </w:r>
          </w:p>
        </w:tc>
        <w:tc>
          <w:tcPr>
            <w:tcW w:w="4252" w:type="dxa"/>
          </w:tcPr>
          <w:p w14:paraId="436A3803" w14:textId="77777777" w:rsidR="00E716AC" w:rsidRPr="009E2FDF" w:rsidRDefault="00D73C65">
            <w:pPr>
              <w:spacing w:after="0"/>
              <w:rPr>
                <w:lang w:val="nl-NL"/>
              </w:rPr>
            </w:pPr>
            <w:r w:rsidRPr="009E2FDF">
              <w:rPr>
                <w:sz w:val="18"/>
                <w:lang w:val="nl-NL"/>
              </w:rPr>
              <w:t xml:space="preserve">Nodig voor consistentie, validatie, rapportage en migratie vanuit </w:t>
            </w:r>
            <w:proofErr w:type="spellStart"/>
            <w:r w:rsidRPr="009E2FDF">
              <w:rPr>
                <w:sz w:val="18"/>
                <w:lang w:val="nl-NL"/>
              </w:rPr>
              <w:t>ArchiMate</w:t>
            </w:r>
            <w:proofErr w:type="spellEnd"/>
            <w:r w:rsidRPr="009E2FDF">
              <w:rPr>
                <w:sz w:val="18"/>
                <w:lang w:val="nl-NL"/>
              </w:rPr>
              <w:t xml:space="preserve"> 3.2.</w:t>
            </w:r>
          </w:p>
        </w:tc>
      </w:tr>
    </w:tbl>
    <w:p w14:paraId="4447D0E8" w14:textId="5CBFEC8F" w:rsidR="00E716AC" w:rsidRPr="009E2FDF" w:rsidRDefault="001E1ED4">
      <w:pPr>
        <w:pStyle w:val="Heading1"/>
        <w:rPr>
          <w:lang w:val="nl-NL"/>
        </w:rPr>
      </w:pPr>
      <w:r>
        <w:rPr>
          <w:lang w:val="nl-NL"/>
        </w:rPr>
        <w:t>10</w:t>
      </w:r>
      <w:r w:rsidR="00D73C65" w:rsidRPr="009E2FDF">
        <w:rPr>
          <w:lang w:val="nl-NL"/>
        </w:rPr>
        <w:t>. Conclusie</w:t>
      </w:r>
    </w:p>
    <w:p w14:paraId="1226346B" w14:textId="4AE84764" w:rsidR="00E716AC" w:rsidRPr="009E2FDF" w:rsidRDefault="00D73C65">
      <w:pPr>
        <w:rPr>
          <w:lang w:val="nl-NL"/>
        </w:rPr>
      </w:pPr>
      <w:r w:rsidRPr="009E2FDF">
        <w:rPr>
          <w:lang w:val="nl-NL"/>
        </w:rPr>
        <w:t xml:space="preserve">De overgang van </w:t>
      </w:r>
      <w:proofErr w:type="spellStart"/>
      <w:r w:rsidRPr="009E2FDF">
        <w:rPr>
          <w:lang w:val="nl-NL"/>
        </w:rPr>
        <w:t>ArchiMate</w:t>
      </w:r>
      <w:proofErr w:type="spellEnd"/>
      <w:r w:rsidRPr="009E2FDF">
        <w:rPr>
          <w:lang w:val="nl-NL"/>
        </w:rPr>
        <w:t xml:space="preserve"> 3.2 naar </w:t>
      </w:r>
      <w:proofErr w:type="spellStart"/>
      <w:r w:rsidRPr="009E2FDF">
        <w:rPr>
          <w:lang w:val="nl-NL"/>
        </w:rPr>
        <w:t>ArchiMate</w:t>
      </w:r>
      <w:proofErr w:type="spellEnd"/>
      <w:r w:rsidRPr="009E2FDF">
        <w:rPr>
          <w:lang w:val="nl-NL"/>
        </w:rPr>
        <w:t xml:space="preserve"> </w:t>
      </w:r>
      <w:r w:rsidR="00E93F85">
        <w:rPr>
          <w:lang w:val="nl-NL"/>
        </w:rPr>
        <w:t>4</w:t>
      </w:r>
      <w:r w:rsidRPr="009E2FDF">
        <w:rPr>
          <w:lang w:val="nl-NL"/>
        </w:rPr>
        <w:t xml:space="preserve"> vraagt voor HORA vooral om scherpere </w:t>
      </w:r>
      <w:proofErr w:type="spellStart"/>
      <w:r w:rsidRPr="009E2FDF">
        <w:rPr>
          <w:lang w:val="nl-NL"/>
        </w:rPr>
        <w:t>mapping</w:t>
      </w:r>
      <w:proofErr w:type="spellEnd"/>
      <w:r w:rsidRPr="009E2FDF">
        <w:rPr>
          <w:lang w:val="nl-NL"/>
        </w:rPr>
        <w:t xml:space="preserve"> en terminologie, niet om een fundamenteel andere inhoudelijke ordening. Het HORA-metamodel kan herkenbaar blijven voor instellingen die met de HORA-structuur werken, mits helder wordt vastgelegd dat verschillende HORA-concepten in </w:t>
      </w:r>
      <w:proofErr w:type="spellStart"/>
      <w:r w:rsidRPr="009E2FDF">
        <w:rPr>
          <w:lang w:val="nl-NL"/>
        </w:rPr>
        <w:t>ArchiMate</w:t>
      </w:r>
      <w:proofErr w:type="spellEnd"/>
      <w:r w:rsidRPr="009E2FDF">
        <w:rPr>
          <w:lang w:val="nl-NL"/>
        </w:rPr>
        <w:t xml:space="preserve"> </w:t>
      </w:r>
      <w:r w:rsidR="00E93F85">
        <w:rPr>
          <w:lang w:val="nl-NL"/>
        </w:rPr>
        <w:t>4</w:t>
      </w:r>
      <w:r w:rsidRPr="009E2FDF">
        <w:rPr>
          <w:lang w:val="nl-NL"/>
        </w:rPr>
        <w:t xml:space="preserve"> als specialisaties of profielen van generieke elementen worden geïmplementeerd.</w:t>
      </w:r>
    </w:p>
    <w:p w14:paraId="5EB5A212" w14:textId="4C07A6F0" w:rsidR="00E716AC" w:rsidRPr="009E2FDF" w:rsidRDefault="00D73C65">
      <w:pPr>
        <w:rPr>
          <w:lang w:val="nl-NL"/>
        </w:rPr>
      </w:pPr>
      <w:r w:rsidRPr="009E2FDF">
        <w:rPr>
          <w:lang w:val="nl-NL"/>
        </w:rPr>
        <w:t xml:space="preserve">De belangrijkste keuzes zijn: Standaard wordt gemodelleerd als specialisatie van </w:t>
      </w:r>
      <w:proofErr w:type="spellStart"/>
      <w:r w:rsidRPr="009E2FDF">
        <w:rPr>
          <w:lang w:val="nl-NL"/>
        </w:rPr>
        <w:t>Requirement</w:t>
      </w:r>
      <w:proofErr w:type="spellEnd"/>
      <w:r w:rsidRPr="009E2FDF">
        <w:rPr>
          <w:lang w:val="nl-NL"/>
        </w:rPr>
        <w:t>; Contract word</w:t>
      </w:r>
      <w:r w:rsidR="009A2B0F">
        <w:rPr>
          <w:lang w:val="nl-NL"/>
        </w:rPr>
        <w:t>t</w:t>
      </w:r>
      <w:r w:rsidRPr="009E2FDF">
        <w:rPr>
          <w:lang w:val="nl-NL"/>
        </w:rPr>
        <w:t xml:space="preserve"> niet als HORA-kernconcept gehandhaafd; HORA-lagen worden in nieuwe documentatie architectuur</w:t>
      </w:r>
      <w:r w:rsidR="003400B9">
        <w:rPr>
          <w:lang w:val="nl-NL"/>
        </w:rPr>
        <w:t>lag</w:t>
      </w:r>
      <w:r w:rsidRPr="009E2FDF">
        <w:rPr>
          <w:lang w:val="nl-NL"/>
        </w:rPr>
        <w:t xml:space="preserve">en genoemd; en begrippen zoals bedrijfsservice, applicatieservice en technologieservice blijven HORA-concepten, maar worden in </w:t>
      </w:r>
      <w:proofErr w:type="spellStart"/>
      <w:r w:rsidRPr="009E2FDF">
        <w:rPr>
          <w:lang w:val="nl-NL"/>
        </w:rPr>
        <w:t>ArchiMate</w:t>
      </w:r>
      <w:proofErr w:type="spellEnd"/>
      <w:r w:rsidRPr="009E2FDF">
        <w:rPr>
          <w:lang w:val="nl-NL"/>
        </w:rPr>
        <w:t xml:space="preserve"> </w:t>
      </w:r>
      <w:r w:rsidR="00E93F85">
        <w:rPr>
          <w:lang w:val="nl-NL"/>
        </w:rPr>
        <w:t>4</w:t>
      </w:r>
      <w:r w:rsidRPr="009E2FDF">
        <w:rPr>
          <w:lang w:val="nl-NL"/>
        </w:rPr>
        <w:t xml:space="preserve"> </w:t>
      </w:r>
      <w:proofErr w:type="spellStart"/>
      <w:r w:rsidRPr="009E2FDF">
        <w:rPr>
          <w:lang w:val="nl-NL"/>
        </w:rPr>
        <w:t>gemapt</w:t>
      </w:r>
      <w:proofErr w:type="spellEnd"/>
      <w:r w:rsidRPr="009E2FDF">
        <w:rPr>
          <w:lang w:val="nl-NL"/>
        </w:rPr>
        <w:t xml:space="preserve"> op het generieke element Service.</w:t>
      </w:r>
    </w:p>
    <w:p w14:paraId="79176507" w14:textId="77777777" w:rsidR="00E716AC" w:rsidRDefault="00D73C65">
      <w:pPr>
        <w:pStyle w:val="Heading1"/>
      </w:pPr>
      <w:r>
        <w:t>Bronnen</w:t>
      </w:r>
    </w:p>
    <w:p w14:paraId="118BAB3E" w14:textId="77777777" w:rsidR="00E716AC" w:rsidRDefault="00D73C65">
      <w:pPr>
        <w:pStyle w:val="ListNumber"/>
      </w:pPr>
      <w:r>
        <w:t>The Open Group. (2026). ArchiMate® 4 Specification, C260. https://publications.opengroup.org/c260</w:t>
      </w:r>
    </w:p>
    <w:p w14:paraId="36351A01" w14:textId="77777777" w:rsidR="00E716AC" w:rsidRDefault="00D73C65">
      <w:pPr>
        <w:pStyle w:val="ListNumber"/>
      </w:pPr>
      <w:r>
        <w:t>The Open Group. (2023). ArchiMate® 3.2 Specification, C226. https://publications.opengroup.org/c226</w:t>
      </w:r>
    </w:p>
    <w:p w14:paraId="2E335FD9" w14:textId="77777777" w:rsidR="00E716AC" w:rsidRDefault="00D73C65">
      <w:pPr>
        <w:pStyle w:val="ListNumber"/>
      </w:pPr>
      <w:r>
        <w:t>The Open Group. (2026). The Motivation for Changes in the ArchiMate® 4 Specification. https://publications.opengroup.org/w262</w:t>
      </w:r>
    </w:p>
    <w:p w14:paraId="03F0C640" w14:textId="2D9A1A34" w:rsidR="00E716AC" w:rsidRPr="009E2FDF" w:rsidRDefault="00D73C65">
      <w:pPr>
        <w:pStyle w:val="ListNumber"/>
        <w:rPr>
          <w:lang w:val="nl-NL"/>
        </w:rPr>
      </w:pPr>
      <w:proofErr w:type="spellStart"/>
      <w:r w:rsidRPr="009E2FDF">
        <w:rPr>
          <w:lang w:val="nl-NL"/>
        </w:rPr>
        <w:t>Novius</w:t>
      </w:r>
      <w:proofErr w:type="spellEnd"/>
      <w:r w:rsidRPr="009E2FDF">
        <w:rPr>
          <w:lang w:val="nl-NL"/>
        </w:rPr>
        <w:t xml:space="preserve">. (2024). NAR Stijlgids </w:t>
      </w:r>
      <w:r w:rsidR="00E93F85">
        <w:rPr>
          <w:lang w:val="nl-NL"/>
        </w:rPr>
        <w:t>4</w:t>
      </w:r>
      <w:r w:rsidRPr="009E2FDF">
        <w:rPr>
          <w:lang w:val="nl-NL"/>
        </w:rPr>
        <w:t xml:space="preserve">. </w:t>
      </w:r>
      <w:proofErr w:type="gramStart"/>
      <w:r w:rsidRPr="009E2FDF">
        <w:rPr>
          <w:lang w:val="nl-NL"/>
        </w:rPr>
        <w:t>https://media-01.imu.nl/storage/novius.nl/20261/nar-stijlgids-4-0-def.pdf</w:t>
      </w:r>
      <w:proofErr w:type="gramEnd"/>
    </w:p>
    <w:p w14:paraId="46F2447D" w14:textId="77777777" w:rsidR="00E716AC" w:rsidRPr="009E2FDF" w:rsidRDefault="00E716AC">
      <w:pPr>
        <w:rPr>
          <w:lang w:val="nl-NL"/>
        </w:rPr>
        <w:sectPr w:rsidR="00E716AC" w:rsidRPr="009E2FDF">
          <w:pgSz w:w="11906" w:h="16838"/>
          <w:pgMar w:top="1020" w:right="1247" w:bottom="1020" w:left="1247" w:header="720" w:footer="720" w:gutter="0"/>
          <w:cols w:space="720"/>
          <w:docGrid w:linePitch="360"/>
        </w:sectPr>
      </w:pPr>
    </w:p>
    <w:p w14:paraId="573A54F0" w14:textId="7A9E3C33" w:rsidR="00E716AC" w:rsidRDefault="00D73C65">
      <w:pPr>
        <w:pStyle w:val="Heading1"/>
      </w:pPr>
      <w:proofErr w:type="spellStart"/>
      <w:r>
        <w:lastRenderedPageBreak/>
        <w:t>Bijlage</w:t>
      </w:r>
      <w:proofErr w:type="spellEnd"/>
      <w:r>
        <w:t xml:space="preserve"> A. ArchiMate </w:t>
      </w:r>
      <w:r w:rsidR="00E93F85">
        <w:t>4</w:t>
      </w:r>
      <w:r>
        <w:t>-compatibel HORA-metamodel</w:t>
      </w:r>
    </w:p>
    <w:p w14:paraId="73D959BF" w14:textId="7EB252B8" w:rsidR="00E716AC" w:rsidRDefault="0074429A">
      <w:pPr>
        <w:jc w:val="center"/>
      </w:pPr>
      <w:r w:rsidRPr="0074429A">
        <w:drawing>
          <wp:inline distT="0" distB="0" distL="0" distR="0" wp14:anchorId="1A1C5F12" wp14:editId="5562D075">
            <wp:extent cx="9828530" cy="5271770"/>
            <wp:effectExtent l="0" t="0" r="1270" b="0"/>
            <wp:docPr id="67922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4588" name=""/>
                    <pic:cNvPicPr/>
                  </pic:nvPicPr>
                  <pic:blipFill>
                    <a:blip r:embed="rId11"/>
                    <a:stretch>
                      <a:fillRect/>
                    </a:stretch>
                  </pic:blipFill>
                  <pic:spPr>
                    <a:xfrm>
                      <a:off x="0" y="0"/>
                      <a:ext cx="9828530" cy="5271770"/>
                    </a:xfrm>
                    <a:prstGeom prst="rect">
                      <a:avLst/>
                    </a:prstGeom>
                  </pic:spPr>
                </pic:pic>
              </a:graphicData>
            </a:graphic>
          </wp:inline>
        </w:drawing>
      </w:r>
    </w:p>
    <w:p w14:paraId="7454D710" w14:textId="1F416A0B" w:rsidR="00E716AC" w:rsidRPr="009E2FDF" w:rsidRDefault="00D73C65">
      <w:pPr>
        <w:pStyle w:val="Caption"/>
        <w:jc w:val="center"/>
        <w:rPr>
          <w:lang w:val="nl-NL"/>
        </w:rPr>
      </w:pPr>
      <w:r w:rsidRPr="009E2FDF">
        <w:rPr>
          <w:lang w:val="nl-NL"/>
        </w:rPr>
        <w:t>Figuur 3. Overzicht van het HORA-metamodel met architectuur</w:t>
      </w:r>
      <w:r w:rsidR="003400B9">
        <w:rPr>
          <w:lang w:val="nl-NL"/>
        </w:rPr>
        <w:t>lagen</w:t>
      </w:r>
      <w:r w:rsidRPr="009E2FDF">
        <w:rPr>
          <w:lang w:val="nl-NL"/>
        </w:rPr>
        <w:t xml:space="preserve"> en </w:t>
      </w:r>
      <w:proofErr w:type="spellStart"/>
      <w:r w:rsidRPr="009E2FDF">
        <w:rPr>
          <w:lang w:val="nl-NL"/>
        </w:rPr>
        <w:t>ArchiMate</w:t>
      </w:r>
      <w:proofErr w:type="spellEnd"/>
      <w:r w:rsidRPr="009E2FDF">
        <w:rPr>
          <w:lang w:val="nl-NL"/>
        </w:rPr>
        <w:t xml:space="preserve"> </w:t>
      </w:r>
      <w:r w:rsidR="00E93F85">
        <w:rPr>
          <w:lang w:val="nl-NL"/>
        </w:rPr>
        <w:t>4</w:t>
      </w:r>
      <w:r w:rsidRPr="009E2FDF">
        <w:rPr>
          <w:lang w:val="nl-NL"/>
        </w:rPr>
        <w:t>-compatibele specialisaties.</w:t>
      </w:r>
    </w:p>
    <w:sectPr w:rsidR="00E716AC" w:rsidRPr="009E2FDF"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6360989">
    <w:abstractNumId w:val="6"/>
  </w:num>
  <w:num w:numId="2" w16cid:durableId="1439761829">
    <w:abstractNumId w:val="8"/>
  </w:num>
  <w:num w:numId="3" w16cid:durableId="1478374727">
    <w:abstractNumId w:val="7"/>
  </w:num>
  <w:num w:numId="4" w16cid:durableId="152264434">
    <w:abstractNumId w:val="4"/>
  </w:num>
  <w:num w:numId="5" w16cid:durableId="318390579">
    <w:abstractNumId w:val="1"/>
  </w:num>
  <w:num w:numId="6" w16cid:durableId="432288846">
    <w:abstractNumId w:val="5"/>
  </w:num>
  <w:num w:numId="7" w16cid:durableId="563226854">
    <w:abstractNumId w:val="2"/>
  </w:num>
  <w:num w:numId="8" w16cid:durableId="588663445">
    <w:abstractNumId w:val="0"/>
  </w:num>
  <w:num w:numId="9" w16cid:durableId="73258313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511"/>
    <w:rsid w:val="0006760F"/>
    <w:rsid w:val="000D1E9C"/>
    <w:rsid w:val="000F79D5"/>
    <w:rsid w:val="00134A56"/>
    <w:rsid w:val="0015074B"/>
    <w:rsid w:val="001757F6"/>
    <w:rsid w:val="00181A76"/>
    <w:rsid w:val="00182571"/>
    <w:rsid w:val="00185D3D"/>
    <w:rsid w:val="001C55FE"/>
    <w:rsid w:val="001D1852"/>
    <w:rsid w:val="001E1ED4"/>
    <w:rsid w:val="0023387A"/>
    <w:rsid w:val="0024682C"/>
    <w:rsid w:val="00252A61"/>
    <w:rsid w:val="00255FDB"/>
    <w:rsid w:val="0026778F"/>
    <w:rsid w:val="0028002B"/>
    <w:rsid w:val="0029639D"/>
    <w:rsid w:val="002D3FD1"/>
    <w:rsid w:val="003014E8"/>
    <w:rsid w:val="00305C9F"/>
    <w:rsid w:val="00326F90"/>
    <w:rsid w:val="0033295E"/>
    <w:rsid w:val="003400B9"/>
    <w:rsid w:val="00376E42"/>
    <w:rsid w:val="003B7DD4"/>
    <w:rsid w:val="003D1751"/>
    <w:rsid w:val="00411F4A"/>
    <w:rsid w:val="00414D71"/>
    <w:rsid w:val="00464014"/>
    <w:rsid w:val="004718A4"/>
    <w:rsid w:val="0047197C"/>
    <w:rsid w:val="004843F8"/>
    <w:rsid w:val="00493B2A"/>
    <w:rsid w:val="004A567F"/>
    <w:rsid w:val="004C1CDD"/>
    <w:rsid w:val="004D123C"/>
    <w:rsid w:val="004D1B83"/>
    <w:rsid w:val="00554CD3"/>
    <w:rsid w:val="00634AB0"/>
    <w:rsid w:val="0069596D"/>
    <w:rsid w:val="00695E6B"/>
    <w:rsid w:val="006A7E51"/>
    <w:rsid w:val="006B6DC5"/>
    <w:rsid w:val="006C4EF0"/>
    <w:rsid w:val="006F4D53"/>
    <w:rsid w:val="007067F3"/>
    <w:rsid w:val="007158CE"/>
    <w:rsid w:val="00716C69"/>
    <w:rsid w:val="0074429A"/>
    <w:rsid w:val="007906CF"/>
    <w:rsid w:val="007F06FC"/>
    <w:rsid w:val="00830A5E"/>
    <w:rsid w:val="00855357"/>
    <w:rsid w:val="00884DBC"/>
    <w:rsid w:val="008C2005"/>
    <w:rsid w:val="008D570D"/>
    <w:rsid w:val="008D7DEF"/>
    <w:rsid w:val="008E3710"/>
    <w:rsid w:val="00957D8C"/>
    <w:rsid w:val="00970B4F"/>
    <w:rsid w:val="00977C34"/>
    <w:rsid w:val="009A2B0F"/>
    <w:rsid w:val="009D4CBF"/>
    <w:rsid w:val="009D7B80"/>
    <w:rsid w:val="009E2FDF"/>
    <w:rsid w:val="00A35D48"/>
    <w:rsid w:val="00A4326A"/>
    <w:rsid w:val="00A6652D"/>
    <w:rsid w:val="00AA1D8D"/>
    <w:rsid w:val="00AF0EB4"/>
    <w:rsid w:val="00B47730"/>
    <w:rsid w:val="00B616FD"/>
    <w:rsid w:val="00BF022A"/>
    <w:rsid w:val="00C00788"/>
    <w:rsid w:val="00C14BCC"/>
    <w:rsid w:val="00C665B3"/>
    <w:rsid w:val="00C76199"/>
    <w:rsid w:val="00CB0664"/>
    <w:rsid w:val="00CC7A32"/>
    <w:rsid w:val="00CE6C5D"/>
    <w:rsid w:val="00D00A65"/>
    <w:rsid w:val="00D03DE2"/>
    <w:rsid w:val="00D21540"/>
    <w:rsid w:val="00D25178"/>
    <w:rsid w:val="00D3190F"/>
    <w:rsid w:val="00D47D05"/>
    <w:rsid w:val="00D51B53"/>
    <w:rsid w:val="00D73C65"/>
    <w:rsid w:val="00DD7492"/>
    <w:rsid w:val="00DF1047"/>
    <w:rsid w:val="00E031ED"/>
    <w:rsid w:val="00E054CC"/>
    <w:rsid w:val="00E22059"/>
    <w:rsid w:val="00E44805"/>
    <w:rsid w:val="00E5421E"/>
    <w:rsid w:val="00E716AC"/>
    <w:rsid w:val="00E761EC"/>
    <w:rsid w:val="00E93F85"/>
    <w:rsid w:val="00F11FCB"/>
    <w:rsid w:val="00F34AD8"/>
    <w:rsid w:val="00F41B3D"/>
    <w:rsid w:val="00F454DA"/>
    <w:rsid w:val="00F70B1B"/>
    <w:rsid w:val="00F734DB"/>
    <w:rsid w:val="00FA43F9"/>
    <w:rsid w:val="00FB1E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75E1AE-A407-014D-BCFE-09E092914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A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80" w:after="160"/>
      <w:ind w:left="936" w:right="936"/>
    </w:pPr>
    <w:rPr>
      <w:b/>
      <w:bCs/>
      <w:iCs/>
      <w:color w:val="4F81BD" w:themeColor="accent1"/>
      <w:sz w:val="1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23387A"/>
    <w:rPr>
      <w:sz w:val="16"/>
      <w:szCs w:val="16"/>
    </w:rPr>
  </w:style>
  <w:style w:type="paragraph" w:styleId="CommentText">
    <w:name w:val="annotation text"/>
    <w:basedOn w:val="Normal"/>
    <w:link w:val="CommentTextChar"/>
    <w:uiPriority w:val="99"/>
    <w:semiHidden/>
    <w:unhideWhenUsed/>
    <w:rsid w:val="0023387A"/>
    <w:pPr>
      <w:spacing w:line="240" w:lineRule="auto"/>
    </w:pPr>
    <w:rPr>
      <w:szCs w:val="20"/>
    </w:rPr>
  </w:style>
  <w:style w:type="character" w:customStyle="1" w:styleId="CommentTextChar">
    <w:name w:val="Comment Text Char"/>
    <w:basedOn w:val="DefaultParagraphFont"/>
    <w:link w:val="CommentText"/>
    <w:uiPriority w:val="99"/>
    <w:semiHidden/>
    <w:rsid w:val="0023387A"/>
    <w:rPr>
      <w:rFonts w:ascii="Arial" w:eastAsia="Times New Roman" w:hAnsi="Arial"/>
      <w:sz w:val="20"/>
      <w:szCs w:val="20"/>
    </w:rPr>
  </w:style>
  <w:style w:type="paragraph" w:styleId="CommentSubject">
    <w:name w:val="annotation subject"/>
    <w:basedOn w:val="CommentText"/>
    <w:next w:val="CommentText"/>
    <w:link w:val="CommentSubjectChar"/>
    <w:uiPriority w:val="99"/>
    <w:semiHidden/>
    <w:unhideWhenUsed/>
    <w:rsid w:val="0023387A"/>
    <w:rPr>
      <w:b/>
      <w:bCs/>
    </w:rPr>
  </w:style>
  <w:style w:type="character" w:customStyle="1" w:styleId="CommentSubjectChar">
    <w:name w:val="Comment Subject Char"/>
    <w:basedOn w:val="CommentTextChar"/>
    <w:link w:val="CommentSubject"/>
    <w:uiPriority w:val="99"/>
    <w:semiHidden/>
    <w:rsid w:val="0023387A"/>
    <w:rPr>
      <w:rFonts w:ascii="Arial" w:eastAsia="Times New Roman"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a57bbc-5968-4aae-97ee-77ed473d44fe" xsi:nil="true"/>
    <lcf76f155ced4ddcb4097134ff3c332f xmlns="3d0aad29-e425-4ccd-8121-a6fa9038cd7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129EDFE439F3D4F9D5FC271561D1456" ma:contentTypeVersion="15" ma:contentTypeDescription="Create a new document." ma:contentTypeScope="" ma:versionID="ad6641b890038daef94e7320fc18cb6a">
  <xsd:schema xmlns:xsd="http://www.w3.org/2001/XMLSchema" xmlns:xs="http://www.w3.org/2001/XMLSchema" xmlns:p="http://schemas.microsoft.com/office/2006/metadata/properties" xmlns:ns2="3d0aad29-e425-4ccd-8121-a6fa9038cd72" xmlns:ns3="4da57bbc-5968-4aae-97ee-77ed473d44fe" targetNamespace="http://schemas.microsoft.com/office/2006/metadata/properties" ma:root="true" ma:fieldsID="028a30c15efc9a482ba9af2dcd6e1c80" ns2:_="" ns3:_="">
    <xsd:import namespace="3d0aad29-e425-4ccd-8121-a6fa9038cd72"/>
    <xsd:import namespace="4da57bbc-5968-4aae-97ee-77ed473d44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aad29-e425-4ccd-8121-a6fa9038cd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f371a7-af1e-4863-b830-9db92276c56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a57bbc-5968-4aae-97ee-77ed473d44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8f7e099-b5f9-49ce-8d39-9ba7ef9275c4}" ma:internalName="TaxCatchAll" ma:showField="CatchAllData" ma:web="4da57bbc-5968-4aae-97ee-77ed473d4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EF7E52-0038-4D08-9697-8D2A199B655D}">
  <ds:schemaRefs>
    <ds:schemaRef ds:uri="http://schemas.microsoft.com/office/2006/metadata/properties"/>
    <ds:schemaRef ds:uri="http://schemas.microsoft.com/office/infopath/2007/PartnerControls"/>
    <ds:schemaRef ds:uri="4da57bbc-5968-4aae-97ee-77ed473d44fe"/>
    <ds:schemaRef ds:uri="3d0aad29-e425-4ccd-8121-a6fa9038cd72"/>
  </ds:schemaRefs>
</ds:datastoreItem>
</file>

<file path=customXml/itemProps2.xml><?xml version="1.0" encoding="utf-8"?>
<ds:datastoreItem xmlns:ds="http://schemas.openxmlformats.org/officeDocument/2006/customXml" ds:itemID="{56DF13A6-C3CF-4855-B8AC-BFC3CF10EA58}">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E1B15A4A-CB69-4E66-A807-FE2CAF1639EF}"/>
</file>

<file path=docProps/app.xml><?xml version="1.0" encoding="utf-8"?>
<Properties xmlns="http://schemas.openxmlformats.org/officeDocument/2006/extended-properties" xmlns:vt="http://schemas.openxmlformats.org/officeDocument/2006/docPropsVTypes">
  <Template>Normal.dotm</Template>
  <TotalTime>65</TotalTime>
  <Pages>7</Pages>
  <Words>2706</Words>
  <Characters>15426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Grave</dc:creator>
  <cp:keywords/>
  <dc:description/>
  <cp:lastModifiedBy>Frank Grave</cp:lastModifiedBy>
  <cp:revision>109</cp:revision>
  <dcterms:created xsi:type="dcterms:W3CDTF">2013-12-23T14:15:00Z</dcterms:created>
  <dcterms:modified xsi:type="dcterms:W3CDTF">2026-06-18T10:40:00Z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0x010100F129EDFE439F3D4F9D5FC271561D1456</vt:lpwstr>
  </property>
  <property fmtid="{D5CDD505-2E9C-101B-9397-08002B2CF9AE}" pid="3" name="MediaServiceImageTags">
    <vt:lpwstr/>
  </property>
</Properties>
</file>